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3.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4.xml" ContentType="application/vnd.openxmlformats-officedocument.drawingml.chart+xml"/>
  <Override PartName="/word/drawings/drawing1.xml" ContentType="application/vnd.openxmlformats-officedocument.drawingml.chartshapes+xml"/>
  <Override PartName="/word/charts/chart5.xml" ContentType="application/vnd.openxmlformats-officedocument.drawingml.chart+xml"/>
  <Override PartName="/word/drawings/drawing2.xml" ContentType="application/vnd.openxmlformats-officedocument.drawingml.chartshapes+xml"/>
  <Override PartName="/word/charts/chart6.xml" ContentType="application/vnd.openxmlformats-officedocument.drawingml.chart+xml"/>
  <Override PartName="/word/drawings/drawing3.xml" ContentType="application/vnd.openxmlformats-officedocument.drawingml.chartshapes+xml"/>
  <Override PartName="/word/charts/chart7.xml" ContentType="application/vnd.openxmlformats-officedocument.drawingml.chart+xml"/>
  <Override PartName="/word/drawings/drawing4.xml" ContentType="application/vnd.openxmlformats-officedocument.drawingml.chartshapes+xml"/>
  <Override PartName="/word/charts/chart8.xml" ContentType="application/vnd.openxmlformats-officedocument.drawingml.chart+xml"/>
  <Override PartName="/word/drawings/drawing5.xml" ContentType="application/vnd.openxmlformats-officedocument.drawingml.chartshapes+xml"/>
  <Override PartName="/word/charts/chart9.xml" ContentType="application/vnd.openxmlformats-officedocument.drawingml.chart+xml"/>
  <Override PartName="/word/drawings/drawing6.xml" ContentType="application/vnd.openxmlformats-officedocument.drawingml.chartshapes+xml"/>
  <Override PartName="/word/charts/chart10.xml" ContentType="application/vnd.openxmlformats-officedocument.drawingml.chart+xml"/>
  <Override PartName="/word/drawings/drawing7.xml" ContentType="application/vnd.openxmlformats-officedocument.drawingml.chartshapes+xml"/>
  <Override PartName="/word/charts/chart11.xml" ContentType="application/vnd.openxmlformats-officedocument.drawingml.chart+xml"/>
  <Override PartName="/word/drawings/drawing8.xml" ContentType="application/vnd.openxmlformats-officedocument.drawingml.chartshapes+xml"/>
  <Override PartName="/word/charts/chart12.xml" ContentType="application/vnd.openxmlformats-officedocument.drawingml.chart+xml"/>
  <Override PartName="/word/drawings/drawing9.xml" ContentType="application/vnd.openxmlformats-officedocument.drawingml.chartshapes+xml"/>
  <Override PartName="/word/charts/chart1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14.xml" ContentType="application/vnd.openxmlformats-officedocument.drawingml.chart+xml"/>
  <Override PartName="/word/charts/style4.xml" ContentType="application/vnd.ms-office.chartstyle+xml"/>
  <Override PartName="/word/charts/colors4.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3610BA" w14:textId="77777777" w:rsidR="00E46E7A" w:rsidRPr="002A5CAD" w:rsidRDefault="00E46E7A" w:rsidP="00E46E7A">
      <w:pPr>
        <w:jc w:val="center"/>
        <w:rPr>
          <w:b/>
          <w:color w:val="000000"/>
          <w:sz w:val="32"/>
          <w:szCs w:val="32"/>
        </w:rPr>
      </w:pPr>
      <w:r w:rsidRPr="002A5CAD">
        <w:rPr>
          <w:b/>
          <w:color w:val="000000"/>
          <w:sz w:val="32"/>
          <w:szCs w:val="32"/>
        </w:rPr>
        <w:t>课程目标达成情况分析报告</w:t>
      </w:r>
    </w:p>
    <w:p w14:paraId="552C7E05" w14:textId="7C8D13E6" w:rsidR="00E46E7A" w:rsidRPr="002A5CAD" w:rsidRDefault="00835E47" w:rsidP="00E46E7A">
      <w:pPr>
        <w:jc w:val="center"/>
        <w:rPr>
          <w:b/>
          <w:szCs w:val="21"/>
        </w:rPr>
      </w:pPr>
      <w:bookmarkStart w:id="0" w:name="_Hlk46995478"/>
      <w:r w:rsidRPr="002A5CAD">
        <w:rPr>
          <w:b/>
          <w:szCs w:val="21"/>
          <w:u w:val="single"/>
        </w:rPr>
        <w:t>2020</w:t>
      </w:r>
      <w:r w:rsidR="00E46E7A" w:rsidRPr="002A5CAD">
        <w:rPr>
          <w:b/>
          <w:szCs w:val="21"/>
        </w:rPr>
        <w:t>-</w:t>
      </w:r>
      <w:r w:rsidRPr="002A5CAD">
        <w:rPr>
          <w:b/>
          <w:szCs w:val="21"/>
          <w:u w:val="single"/>
        </w:rPr>
        <w:t>2021</w:t>
      </w:r>
      <w:r w:rsidR="00E46E7A" w:rsidRPr="002A5CAD">
        <w:rPr>
          <w:b/>
          <w:szCs w:val="21"/>
        </w:rPr>
        <w:t>年度</w:t>
      </w:r>
      <w:r w:rsidRPr="002A5CAD">
        <w:rPr>
          <w:b/>
          <w:szCs w:val="21"/>
          <w:u w:val="single"/>
        </w:rPr>
        <w:t xml:space="preserve"> </w:t>
      </w:r>
      <w:r w:rsidR="002A5CAD" w:rsidRPr="00561E6F">
        <w:rPr>
          <w:b/>
          <w:szCs w:val="21"/>
        </w:rPr>
        <w:t>第</w:t>
      </w:r>
      <w:r w:rsidR="00561E6F" w:rsidRPr="00561E6F">
        <w:rPr>
          <w:rFonts w:hint="eastAsia"/>
          <w:b/>
          <w:szCs w:val="21"/>
          <w:u w:val="single"/>
        </w:rPr>
        <w:t xml:space="preserve"> </w:t>
      </w:r>
      <w:r w:rsidR="00561E6F">
        <w:rPr>
          <w:rFonts w:hint="eastAsia"/>
          <w:b/>
          <w:szCs w:val="21"/>
          <w:u w:val="single"/>
        </w:rPr>
        <w:t>1</w:t>
      </w:r>
      <w:r w:rsidRPr="002A5CAD">
        <w:rPr>
          <w:b/>
          <w:szCs w:val="21"/>
          <w:u w:val="single"/>
        </w:rPr>
        <w:t xml:space="preserve"> </w:t>
      </w:r>
      <w:r w:rsidR="00E46E7A" w:rsidRPr="002A5CAD">
        <w:rPr>
          <w:b/>
          <w:szCs w:val="21"/>
        </w:rPr>
        <w:t>学期</w:t>
      </w:r>
    </w:p>
    <w:p w14:paraId="26EB667A" w14:textId="77777777" w:rsidR="00E46E7A" w:rsidRPr="002A5CAD" w:rsidRDefault="00E46E7A" w:rsidP="00665626">
      <w:pPr>
        <w:spacing w:line="360" w:lineRule="auto"/>
        <w:outlineLvl w:val="0"/>
        <w:rPr>
          <w:b/>
          <w:color w:val="000000"/>
          <w:sz w:val="24"/>
        </w:rPr>
      </w:pPr>
      <w:r w:rsidRPr="002A5CAD">
        <w:rPr>
          <w:b/>
          <w:color w:val="000000"/>
          <w:sz w:val="24"/>
        </w:rPr>
        <w:t>一、课程基本情况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4"/>
        <w:gridCol w:w="1145"/>
        <w:gridCol w:w="1073"/>
        <w:gridCol w:w="94"/>
        <w:gridCol w:w="934"/>
        <w:gridCol w:w="518"/>
        <w:gridCol w:w="746"/>
        <w:gridCol w:w="638"/>
        <w:gridCol w:w="765"/>
        <w:gridCol w:w="466"/>
        <w:gridCol w:w="775"/>
        <w:gridCol w:w="519"/>
        <w:gridCol w:w="670"/>
        <w:gridCol w:w="531"/>
      </w:tblGrid>
      <w:tr w:rsidR="00561E6F" w:rsidRPr="0079720A" w14:paraId="780E8D66" w14:textId="77777777" w:rsidTr="00353E04">
        <w:tc>
          <w:tcPr>
            <w:tcW w:w="754" w:type="dxa"/>
            <w:tcBorders>
              <w:top w:val="single" w:sz="4" w:space="0" w:color="auto"/>
              <w:left w:val="single" w:sz="4" w:space="0" w:color="auto"/>
              <w:bottom w:val="single" w:sz="4" w:space="0" w:color="auto"/>
              <w:right w:val="single" w:sz="4" w:space="0" w:color="auto"/>
            </w:tcBorders>
          </w:tcPr>
          <w:bookmarkEnd w:id="0"/>
          <w:p w14:paraId="537D6B77" w14:textId="77777777" w:rsidR="00561E6F" w:rsidRPr="0079720A" w:rsidRDefault="00561E6F" w:rsidP="00DE6192">
            <w:pPr>
              <w:spacing w:line="300" w:lineRule="auto"/>
              <w:rPr>
                <w:szCs w:val="21"/>
              </w:rPr>
            </w:pPr>
            <w:r w:rsidRPr="0079720A">
              <w:rPr>
                <w:szCs w:val="21"/>
              </w:rPr>
              <w:t>代码</w:t>
            </w:r>
          </w:p>
        </w:tc>
        <w:tc>
          <w:tcPr>
            <w:tcW w:w="1145" w:type="dxa"/>
            <w:tcBorders>
              <w:top w:val="single" w:sz="4" w:space="0" w:color="auto"/>
              <w:left w:val="single" w:sz="4" w:space="0" w:color="auto"/>
              <w:bottom w:val="single" w:sz="4" w:space="0" w:color="auto"/>
              <w:right w:val="single" w:sz="4" w:space="0" w:color="auto"/>
            </w:tcBorders>
          </w:tcPr>
          <w:p w14:paraId="0D908B27" w14:textId="77777777" w:rsidR="00561E6F" w:rsidRPr="0079720A" w:rsidRDefault="00561E6F" w:rsidP="00DE6192">
            <w:pPr>
              <w:spacing w:line="300" w:lineRule="auto"/>
              <w:rPr>
                <w:szCs w:val="21"/>
              </w:rPr>
            </w:pPr>
            <w:r w:rsidRPr="00666FAF">
              <w:rPr>
                <w:rFonts w:hint="eastAsia"/>
                <w:szCs w:val="21"/>
              </w:rPr>
              <w:t>102111</w:t>
            </w:r>
            <w:r>
              <w:rPr>
                <w:rFonts w:hint="eastAsia"/>
                <w:szCs w:val="21"/>
              </w:rPr>
              <w:t>7</w:t>
            </w:r>
          </w:p>
        </w:tc>
        <w:tc>
          <w:tcPr>
            <w:tcW w:w="1073" w:type="dxa"/>
            <w:tcBorders>
              <w:top w:val="single" w:sz="4" w:space="0" w:color="auto"/>
              <w:left w:val="single" w:sz="4" w:space="0" w:color="auto"/>
              <w:bottom w:val="single" w:sz="4" w:space="0" w:color="auto"/>
              <w:right w:val="single" w:sz="4" w:space="0" w:color="auto"/>
            </w:tcBorders>
          </w:tcPr>
          <w:p w14:paraId="7D36FF40" w14:textId="77777777" w:rsidR="00561E6F" w:rsidRPr="0079720A" w:rsidRDefault="00561E6F" w:rsidP="00DE6192">
            <w:pPr>
              <w:spacing w:line="300" w:lineRule="auto"/>
              <w:jc w:val="center"/>
              <w:rPr>
                <w:szCs w:val="21"/>
              </w:rPr>
            </w:pPr>
            <w:r w:rsidRPr="0079720A">
              <w:rPr>
                <w:szCs w:val="21"/>
              </w:rPr>
              <w:t>学院</w:t>
            </w:r>
          </w:p>
        </w:tc>
        <w:tc>
          <w:tcPr>
            <w:tcW w:w="1546" w:type="dxa"/>
            <w:gridSpan w:val="3"/>
            <w:tcBorders>
              <w:top w:val="single" w:sz="4" w:space="0" w:color="auto"/>
              <w:left w:val="single" w:sz="4" w:space="0" w:color="auto"/>
              <w:bottom w:val="single" w:sz="4" w:space="0" w:color="auto"/>
              <w:right w:val="single" w:sz="4" w:space="0" w:color="auto"/>
            </w:tcBorders>
          </w:tcPr>
          <w:p w14:paraId="41EB4145" w14:textId="77777777" w:rsidR="00561E6F" w:rsidRPr="0079720A" w:rsidRDefault="00561E6F" w:rsidP="00DE6192">
            <w:pPr>
              <w:spacing w:line="300" w:lineRule="auto"/>
              <w:rPr>
                <w:szCs w:val="21"/>
              </w:rPr>
            </w:pPr>
            <w:r w:rsidRPr="0079720A">
              <w:rPr>
                <w:szCs w:val="21"/>
              </w:rPr>
              <w:t>电气工程学院</w:t>
            </w:r>
          </w:p>
        </w:tc>
        <w:tc>
          <w:tcPr>
            <w:tcW w:w="1384" w:type="dxa"/>
            <w:gridSpan w:val="2"/>
            <w:tcBorders>
              <w:top w:val="single" w:sz="4" w:space="0" w:color="auto"/>
              <w:left w:val="single" w:sz="4" w:space="0" w:color="auto"/>
              <w:bottom w:val="single" w:sz="4" w:space="0" w:color="auto"/>
              <w:right w:val="single" w:sz="4" w:space="0" w:color="auto"/>
            </w:tcBorders>
          </w:tcPr>
          <w:p w14:paraId="7933DA31" w14:textId="77777777" w:rsidR="00561E6F" w:rsidRPr="0079720A" w:rsidRDefault="00561E6F" w:rsidP="00DE6192">
            <w:pPr>
              <w:spacing w:line="300" w:lineRule="auto"/>
              <w:jc w:val="center"/>
              <w:rPr>
                <w:szCs w:val="21"/>
              </w:rPr>
            </w:pPr>
            <w:r w:rsidRPr="0079720A">
              <w:rPr>
                <w:szCs w:val="21"/>
              </w:rPr>
              <w:t>专业班级</w:t>
            </w:r>
          </w:p>
        </w:tc>
        <w:tc>
          <w:tcPr>
            <w:tcW w:w="2525" w:type="dxa"/>
            <w:gridSpan w:val="4"/>
            <w:tcBorders>
              <w:top w:val="single" w:sz="4" w:space="0" w:color="auto"/>
              <w:left w:val="single" w:sz="4" w:space="0" w:color="auto"/>
              <w:bottom w:val="single" w:sz="4" w:space="0" w:color="auto"/>
              <w:right w:val="single" w:sz="4" w:space="0" w:color="auto"/>
            </w:tcBorders>
          </w:tcPr>
          <w:p w14:paraId="554679BE" w14:textId="13BC647E" w:rsidR="00561E6F" w:rsidRPr="0079720A" w:rsidRDefault="00561E6F" w:rsidP="00DE6192">
            <w:pPr>
              <w:autoSpaceDE w:val="0"/>
              <w:autoSpaceDN w:val="0"/>
              <w:adjustRightInd w:val="0"/>
              <w:jc w:val="left"/>
              <w:rPr>
                <w:szCs w:val="21"/>
              </w:rPr>
            </w:pPr>
            <w:r>
              <w:rPr>
                <w:rFonts w:hint="eastAsia"/>
                <w:szCs w:val="21"/>
              </w:rPr>
              <w:t>电气类</w:t>
            </w:r>
            <w:r>
              <w:rPr>
                <w:rFonts w:hint="eastAsia"/>
                <w:szCs w:val="21"/>
              </w:rPr>
              <w:t>2</w:t>
            </w:r>
            <w:r>
              <w:rPr>
                <w:szCs w:val="21"/>
              </w:rPr>
              <w:t>0</w:t>
            </w:r>
            <w:r>
              <w:rPr>
                <w:rFonts w:hint="eastAsia"/>
                <w:szCs w:val="21"/>
              </w:rPr>
              <w:t>级、创培班</w:t>
            </w:r>
            <w:r>
              <w:rPr>
                <w:rFonts w:hint="eastAsia"/>
                <w:szCs w:val="21"/>
              </w:rPr>
              <w:t>2</w:t>
            </w:r>
            <w:r>
              <w:rPr>
                <w:szCs w:val="21"/>
              </w:rPr>
              <w:t>01</w:t>
            </w:r>
          </w:p>
        </w:tc>
        <w:tc>
          <w:tcPr>
            <w:tcW w:w="670" w:type="dxa"/>
            <w:tcBorders>
              <w:top w:val="single" w:sz="4" w:space="0" w:color="auto"/>
              <w:left w:val="single" w:sz="4" w:space="0" w:color="auto"/>
              <w:bottom w:val="single" w:sz="4" w:space="0" w:color="auto"/>
              <w:right w:val="single" w:sz="4" w:space="0" w:color="auto"/>
            </w:tcBorders>
          </w:tcPr>
          <w:p w14:paraId="0BB95641" w14:textId="77777777" w:rsidR="00561E6F" w:rsidRPr="0079720A" w:rsidRDefault="00561E6F" w:rsidP="00DE6192">
            <w:pPr>
              <w:spacing w:line="300" w:lineRule="auto"/>
              <w:rPr>
                <w:szCs w:val="21"/>
              </w:rPr>
            </w:pPr>
            <w:r w:rsidRPr="0079720A">
              <w:rPr>
                <w:szCs w:val="21"/>
              </w:rPr>
              <w:t>人数</w:t>
            </w:r>
          </w:p>
        </w:tc>
        <w:tc>
          <w:tcPr>
            <w:tcW w:w="531" w:type="dxa"/>
            <w:tcBorders>
              <w:top w:val="single" w:sz="4" w:space="0" w:color="auto"/>
              <w:left w:val="single" w:sz="4" w:space="0" w:color="auto"/>
              <w:bottom w:val="single" w:sz="4" w:space="0" w:color="auto"/>
              <w:right w:val="single" w:sz="4" w:space="0" w:color="auto"/>
            </w:tcBorders>
          </w:tcPr>
          <w:p w14:paraId="602EA220" w14:textId="3B8A0CEF" w:rsidR="00561E6F" w:rsidRPr="0079720A" w:rsidRDefault="00CD108A" w:rsidP="00DE6192">
            <w:pPr>
              <w:spacing w:line="300" w:lineRule="auto"/>
              <w:rPr>
                <w:szCs w:val="21"/>
              </w:rPr>
            </w:pPr>
            <w:r w:rsidRPr="000028D6">
              <w:rPr>
                <w:rFonts w:ascii="宋体" w:hAnsi="宋体" w:hint="eastAsia"/>
                <w:szCs w:val="21"/>
              </w:rPr>
              <w:t>4</w:t>
            </w:r>
            <w:r w:rsidRPr="000028D6">
              <w:rPr>
                <w:rFonts w:ascii="宋体" w:hAnsi="宋体"/>
                <w:szCs w:val="21"/>
              </w:rPr>
              <w:t>62</w:t>
            </w:r>
          </w:p>
        </w:tc>
      </w:tr>
      <w:tr w:rsidR="00561E6F" w:rsidRPr="0079720A" w14:paraId="61F3BF5C" w14:textId="77777777" w:rsidTr="00353E04">
        <w:trPr>
          <w:trHeight w:val="419"/>
        </w:trPr>
        <w:tc>
          <w:tcPr>
            <w:tcW w:w="754" w:type="dxa"/>
            <w:tcBorders>
              <w:top w:val="single" w:sz="4" w:space="0" w:color="auto"/>
              <w:left w:val="single" w:sz="4" w:space="0" w:color="auto"/>
              <w:bottom w:val="single" w:sz="4" w:space="0" w:color="auto"/>
              <w:right w:val="single" w:sz="4" w:space="0" w:color="auto"/>
            </w:tcBorders>
          </w:tcPr>
          <w:p w14:paraId="615371D9" w14:textId="77777777" w:rsidR="00561E6F" w:rsidRPr="0079720A" w:rsidRDefault="00561E6F" w:rsidP="00DE6192">
            <w:pPr>
              <w:spacing w:line="300" w:lineRule="auto"/>
              <w:rPr>
                <w:szCs w:val="21"/>
              </w:rPr>
            </w:pPr>
            <w:r w:rsidRPr="0079720A">
              <w:rPr>
                <w:szCs w:val="21"/>
              </w:rPr>
              <w:t>课程</w:t>
            </w:r>
          </w:p>
        </w:tc>
        <w:tc>
          <w:tcPr>
            <w:tcW w:w="2218" w:type="dxa"/>
            <w:gridSpan w:val="2"/>
            <w:tcBorders>
              <w:top w:val="single" w:sz="4" w:space="0" w:color="auto"/>
              <w:left w:val="single" w:sz="4" w:space="0" w:color="auto"/>
              <w:bottom w:val="single" w:sz="4" w:space="0" w:color="auto"/>
              <w:right w:val="single" w:sz="4" w:space="0" w:color="auto"/>
            </w:tcBorders>
          </w:tcPr>
          <w:p w14:paraId="59436BF8" w14:textId="77777777" w:rsidR="00561E6F" w:rsidRPr="0079720A" w:rsidRDefault="00561E6F" w:rsidP="00DE6192">
            <w:pPr>
              <w:spacing w:line="300" w:lineRule="auto"/>
              <w:rPr>
                <w:szCs w:val="21"/>
              </w:rPr>
            </w:pPr>
            <w:r>
              <w:rPr>
                <w:rFonts w:hint="eastAsia"/>
                <w:szCs w:val="21"/>
              </w:rPr>
              <w:t>基础导学与初步实践</w:t>
            </w:r>
          </w:p>
        </w:tc>
        <w:tc>
          <w:tcPr>
            <w:tcW w:w="1028" w:type="dxa"/>
            <w:gridSpan w:val="2"/>
            <w:tcBorders>
              <w:top w:val="single" w:sz="4" w:space="0" w:color="auto"/>
              <w:left w:val="single" w:sz="4" w:space="0" w:color="auto"/>
              <w:bottom w:val="single" w:sz="4" w:space="0" w:color="auto"/>
              <w:right w:val="single" w:sz="4" w:space="0" w:color="auto"/>
            </w:tcBorders>
          </w:tcPr>
          <w:p w14:paraId="0A91F6A4" w14:textId="77777777" w:rsidR="00561E6F" w:rsidRPr="0079720A" w:rsidRDefault="00561E6F" w:rsidP="00DE6192">
            <w:pPr>
              <w:spacing w:line="300" w:lineRule="auto"/>
              <w:rPr>
                <w:szCs w:val="21"/>
              </w:rPr>
            </w:pPr>
            <w:r w:rsidRPr="0079720A">
              <w:rPr>
                <w:szCs w:val="21"/>
              </w:rPr>
              <w:t>学时</w:t>
            </w:r>
          </w:p>
        </w:tc>
        <w:tc>
          <w:tcPr>
            <w:tcW w:w="518" w:type="dxa"/>
            <w:tcBorders>
              <w:top w:val="single" w:sz="4" w:space="0" w:color="auto"/>
              <w:left w:val="single" w:sz="4" w:space="0" w:color="auto"/>
              <w:bottom w:val="single" w:sz="4" w:space="0" w:color="auto"/>
              <w:right w:val="single" w:sz="4" w:space="0" w:color="auto"/>
            </w:tcBorders>
          </w:tcPr>
          <w:p w14:paraId="1CAFBA7C" w14:textId="4316957E" w:rsidR="00561E6F" w:rsidRPr="0079720A" w:rsidRDefault="00561E6F" w:rsidP="00DE6192">
            <w:pPr>
              <w:spacing w:line="300" w:lineRule="auto"/>
              <w:rPr>
                <w:szCs w:val="21"/>
              </w:rPr>
            </w:pPr>
            <w:r>
              <w:rPr>
                <w:szCs w:val="21"/>
              </w:rPr>
              <w:t>32</w:t>
            </w:r>
          </w:p>
        </w:tc>
        <w:tc>
          <w:tcPr>
            <w:tcW w:w="746" w:type="dxa"/>
            <w:tcBorders>
              <w:top w:val="single" w:sz="4" w:space="0" w:color="auto"/>
              <w:left w:val="single" w:sz="4" w:space="0" w:color="auto"/>
              <w:bottom w:val="single" w:sz="4" w:space="0" w:color="auto"/>
              <w:right w:val="single" w:sz="4" w:space="0" w:color="auto"/>
            </w:tcBorders>
          </w:tcPr>
          <w:p w14:paraId="1C91F6C6" w14:textId="77777777" w:rsidR="00561E6F" w:rsidRPr="0079720A" w:rsidRDefault="00561E6F" w:rsidP="00DE6192">
            <w:pPr>
              <w:spacing w:line="300" w:lineRule="auto"/>
              <w:rPr>
                <w:szCs w:val="21"/>
              </w:rPr>
            </w:pPr>
            <w:r w:rsidRPr="0079720A">
              <w:rPr>
                <w:szCs w:val="21"/>
              </w:rPr>
              <w:t>理论</w:t>
            </w:r>
          </w:p>
        </w:tc>
        <w:tc>
          <w:tcPr>
            <w:tcW w:w="638" w:type="dxa"/>
            <w:tcBorders>
              <w:top w:val="single" w:sz="4" w:space="0" w:color="auto"/>
              <w:left w:val="single" w:sz="4" w:space="0" w:color="auto"/>
              <w:bottom w:val="single" w:sz="4" w:space="0" w:color="auto"/>
              <w:right w:val="single" w:sz="4" w:space="0" w:color="auto"/>
            </w:tcBorders>
          </w:tcPr>
          <w:p w14:paraId="26B4C799" w14:textId="579FFD31" w:rsidR="00561E6F" w:rsidRPr="0079720A" w:rsidRDefault="00561E6F" w:rsidP="00DE6192">
            <w:pPr>
              <w:spacing w:line="300" w:lineRule="auto"/>
              <w:rPr>
                <w:szCs w:val="21"/>
              </w:rPr>
            </w:pPr>
            <w:r>
              <w:rPr>
                <w:szCs w:val="21"/>
              </w:rPr>
              <w:t>2</w:t>
            </w:r>
          </w:p>
        </w:tc>
        <w:tc>
          <w:tcPr>
            <w:tcW w:w="765" w:type="dxa"/>
            <w:tcBorders>
              <w:top w:val="single" w:sz="4" w:space="0" w:color="auto"/>
              <w:left w:val="single" w:sz="4" w:space="0" w:color="auto"/>
              <w:bottom w:val="single" w:sz="4" w:space="0" w:color="auto"/>
              <w:right w:val="single" w:sz="4" w:space="0" w:color="auto"/>
            </w:tcBorders>
          </w:tcPr>
          <w:p w14:paraId="0059FEDE" w14:textId="77777777" w:rsidR="00561E6F" w:rsidRPr="0079720A" w:rsidRDefault="00561E6F" w:rsidP="00DE6192">
            <w:pPr>
              <w:spacing w:line="300" w:lineRule="auto"/>
              <w:rPr>
                <w:szCs w:val="21"/>
              </w:rPr>
            </w:pPr>
            <w:r w:rsidRPr="0079720A">
              <w:rPr>
                <w:szCs w:val="21"/>
              </w:rPr>
              <w:t>实验</w:t>
            </w:r>
          </w:p>
        </w:tc>
        <w:tc>
          <w:tcPr>
            <w:tcW w:w="466" w:type="dxa"/>
            <w:tcBorders>
              <w:top w:val="single" w:sz="4" w:space="0" w:color="auto"/>
              <w:left w:val="single" w:sz="4" w:space="0" w:color="auto"/>
              <w:bottom w:val="single" w:sz="4" w:space="0" w:color="auto"/>
              <w:right w:val="single" w:sz="4" w:space="0" w:color="auto"/>
            </w:tcBorders>
          </w:tcPr>
          <w:p w14:paraId="17934CAA" w14:textId="209A7B0F" w:rsidR="00561E6F" w:rsidRPr="0079720A" w:rsidRDefault="00561E6F" w:rsidP="00DE6192">
            <w:pPr>
              <w:spacing w:line="300" w:lineRule="auto"/>
              <w:rPr>
                <w:szCs w:val="21"/>
              </w:rPr>
            </w:pPr>
            <w:r>
              <w:rPr>
                <w:szCs w:val="21"/>
              </w:rPr>
              <w:t>0</w:t>
            </w:r>
          </w:p>
        </w:tc>
        <w:tc>
          <w:tcPr>
            <w:tcW w:w="775" w:type="dxa"/>
            <w:tcBorders>
              <w:top w:val="single" w:sz="4" w:space="0" w:color="auto"/>
              <w:left w:val="single" w:sz="4" w:space="0" w:color="auto"/>
              <w:bottom w:val="single" w:sz="4" w:space="0" w:color="auto"/>
              <w:right w:val="single" w:sz="4" w:space="0" w:color="auto"/>
            </w:tcBorders>
          </w:tcPr>
          <w:p w14:paraId="08F0CA36" w14:textId="77777777" w:rsidR="00561E6F" w:rsidRPr="0079720A" w:rsidRDefault="00561E6F" w:rsidP="00DE6192">
            <w:pPr>
              <w:spacing w:line="300" w:lineRule="auto"/>
              <w:rPr>
                <w:szCs w:val="21"/>
              </w:rPr>
            </w:pPr>
            <w:r w:rsidRPr="0079720A">
              <w:rPr>
                <w:szCs w:val="21"/>
              </w:rPr>
              <w:t>课外</w:t>
            </w:r>
          </w:p>
        </w:tc>
        <w:tc>
          <w:tcPr>
            <w:tcW w:w="519" w:type="dxa"/>
            <w:tcBorders>
              <w:top w:val="single" w:sz="4" w:space="0" w:color="auto"/>
              <w:left w:val="single" w:sz="4" w:space="0" w:color="auto"/>
              <w:bottom w:val="single" w:sz="4" w:space="0" w:color="auto"/>
              <w:right w:val="single" w:sz="4" w:space="0" w:color="auto"/>
            </w:tcBorders>
          </w:tcPr>
          <w:p w14:paraId="188A4128" w14:textId="37AFAD14" w:rsidR="00561E6F" w:rsidRPr="0079720A" w:rsidRDefault="005D16B5" w:rsidP="00DE6192">
            <w:pPr>
              <w:spacing w:line="300" w:lineRule="auto"/>
              <w:rPr>
                <w:szCs w:val="21"/>
              </w:rPr>
            </w:pPr>
            <w:r>
              <w:rPr>
                <w:szCs w:val="21"/>
              </w:rPr>
              <w:t>4</w:t>
            </w:r>
          </w:p>
        </w:tc>
        <w:tc>
          <w:tcPr>
            <w:tcW w:w="670" w:type="dxa"/>
            <w:tcBorders>
              <w:top w:val="single" w:sz="4" w:space="0" w:color="auto"/>
              <w:left w:val="single" w:sz="4" w:space="0" w:color="auto"/>
              <w:bottom w:val="single" w:sz="4" w:space="0" w:color="auto"/>
              <w:right w:val="single" w:sz="4" w:space="0" w:color="auto"/>
            </w:tcBorders>
          </w:tcPr>
          <w:p w14:paraId="0AF268C4" w14:textId="77777777" w:rsidR="00561E6F" w:rsidRPr="0079720A" w:rsidRDefault="00561E6F" w:rsidP="00DE6192">
            <w:pPr>
              <w:spacing w:line="300" w:lineRule="auto"/>
              <w:rPr>
                <w:szCs w:val="21"/>
              </w:rPr>
            </w:pPr>
            <w:r w:rsidRPr="0079720A">
              <w:rPr>
                <w:szCs w:val="21"/>
              </w:rPr>
              <w:t>学分</w:t>
            </w:r>
          </w:p>
        </w:tc>
        <w:tc>
          <w:tcPr>
            <w:tcW w:w="531" w:type="dxa"/>
            <w:tcBorders>
              <w:top w:val="single" w:sz="4" w:space="0" w:color="auto"/>
              <w:left w:val="single" w:sz="4" w:space="0" w:color="auto"/>
              <w:bottom w:val="single" w:sz="4" w:space="0" w:color="auto"/>
              <w:right w:val="single" w:sz="4" w:space="0" w:color="auto"/>
            </w:tcBorders>
          </w:tcPr>
          <w:p w14:paraId="10A9ECF2" w14:textId="493F0870" w:rsidR="00561E6F" w:rsidRPr="0079720A" w:rsidRDefault="00561E6F" w:rsidP="00DE6192">
            <w:pPr>
              <w:spacing w:line="300" w:lineRule="auto"/>
              <w:rPr>
                <w:szCs w:val="21"/>
              </w:rPr>
            </w:pPr>
            <w:r>
              <w:rPr>
                <w:szCs w:val="21"/>
              </w:rPr>
              <w:t>2</w:t>
            </w:r>
          </w:p>
        </w:tc>
      </w:tr>
      <w:tr w:rsidR="00561E6F" w:rsidRPr="0079720A" w14:paraId="2266FF03" w14:textId="77777777" w:rsidTr="00353E04">
        <w:tc>
          <w:tcPr>
            <w:tcW w:w="754" w:type="dxa"/>
            <w:tcBorders>
              <w:top w:val="single" w:sz="4" w:space="0" w:color="auto"/>
              <w:left w:val="single" w:sz="4" w:space="0" w:color="auto"/>
              <w:bottom w:val="single" w:sz="4" w:space="0" w:color="auto"/>
              <w:right w:val="single" w:sz="4" w:space="0" w:color="auto"/>
            </w:tcBorders>
          </w:tcPr>
          <w:p w14:paraId="5F010857" w14:textId="77777777" w:rsidR="00561E6F" w:rsidRPr="00D96EC1" w:rsidRDefault="00561E6F" w:rsidP="00DE6192">
            <w:pPr>
              <w:spacing w:line="300" w:lineRule="auto"/>
              <w:rPr>
                <w:rFonts w:ascii="宋体" w:hAnsi="宋体"/>
                <w:szCs w:val="21"/>
              </w:rPr>
            </w:pPr>
            <w:r w:rsidRPr="00D96EC1">
              <w:rPr>
                <w:rFonts w:ascii="宋体" w:hAnsi="宋体"/>
                <w:szCs w:val="21"/>
              </w:rPr>
              <w:t>类别：</w:t>
            </w:r>
          </w:p>
        </w:tc>
        <w:tc>
          <w:tcPr>
            <w:tcW w:w="8874" w:type="dxa"/>
            <w:gridSpan w:val="13"/>
            <w:tcBorders>
              <w:top w:val="single" w:sz="4" w:space="0" w:color="auto"/>
              <w:left w:val="single" w:sz="4" w:space="0" w:color="auto"/>
              <w:bottom w:val="single" w:sz="4" w:space="0" w:color="auto"/>
              <w:right w:val="single" w:sz="4" w:space="0" w:color="auto"/>
            </w:tcBorders>
          </w:tcPr>
          <w:p w14:paraId="45A9CE71" w14:textId="77777777" w:rsidR="00561E6F" w:rsidRPr="00D96EC1" w:rsidRDefault="00561E6F" w:rsidP="00DE6192">
            <w:pPr>
              <w:spacing w:line="300" w:lineRule="auto"/>
              <w:rPr>
                <w:rFonts w:ascii="宋体" w:hAnsi="宋体"/>
                <w:szCs w:val="21"/>
              </w:rPr>
            </w:pPr>
            <w:r w:rsidRPr="00D96EC1">
              <w:rPr>
                <w:rFonts w:ascii="宋体" w:hAnsi="宋体"/>
                <w:szCs w:val="21"/>
              </w:rPr>
              <w:t>□</w:t>
            </w:r>
            <w:r w:rsidRPr="00D96EC1">
              <w:rPr>
                <w:rFonts w:ascii="宋体" w:hAnsi="宋体" w:hint="eastAsia"/>
                <w:szCs w:val="21"/>
              </w:rPr>
              <w:t>通识</w:t>
            </w:r>
            <w:r w:rsidRPr="00D96EC1">
              <w:rPr>
                <w:rFonts w:ascii="宋体" w:hAnsi="宋体"/>
                <w:szCs w:val="21"/>
              </w:rPr>
              <w:t>必修  □</w:t>
            </w:r>
            <w:r w:rsidRPr="00D96EC1">
              <w:rPr>
                <w:rFonts w:ascii="宋体" w:hAnsi="宋体" w:hint="eastAsia"/>
                <w:szCs w:val="21"/>
              </w:rPr>
              <w:t>学门</w:t>
            </w:r>
            <w:r w:rsidRPr="00D96EC1">
              <w:rPr>
                <w:rFonts w:ascii="宋体" w:hAnsi="宋体"/>
                <w:szCs w:val="21"/>
              </w:rPr>
              <w:t xml:space="preserve">  □</w:t>
            </w:r>
            <w:r w:rsidRPr="00D96EC1">
              <w:rPr>
                <w:rFonts w:ascii="宋体" w:hAnsi="宋体" w:hint="eastAsia"/>
                <w:szCs w:val="21"/>
              </w:rPr>
              <w:t>学类</w:t>
            </w:r>
            <w:r w:rsidRPr="00D96EC1">
              <w:rPr>
                <w:rFonts w:ascii="宋体" w:hAnsi="宋体"/>
                <w:szCs w:val="21"/>
              </w:rPr>
              <w:t xml:space="preserve">  □专业</w:t>
            </w:r>
            <w:r w:rsidRPr="00D96EC1">
              <w:rPr>
                <w:rFonts w:ascii="宋体" w:hAnsi="宋体" w:hint="eastAsia"/>
                <w:szCs w:val="21"/>
              </w:rPr>
              <w:t>核心</w:t>
            </w:r>
            <w:r w:rsidRPr="00D96EC1">
              <w:rPr>
                <w:rFonts w:ascii="宋体" w:hAnsi="宋体"/>
                <w:szCs w:val="21"/>
              </w:rPr>
              <w:t xml:space="preserve">  □</w:t>
            </w:r>
            <w:r w:rsidRPr="00D96EC1">
              <w:rPr>
                <w:rFonts w:ascii="宋体" w:hAnsi="宋体" w:hint="eastAsia"/>
                <w:szCs w:val="21"/>
              </w:rPr>
              <w:t>集中实践必修</w:t>
            </w:r>
          </w:p>
          <w:p w14:paraId="1E61A0EA" w14:textId="77777777" w:rsidR="00561E6F" w:rsidRPr="00D96EC1" w:rsidRDefault="00561E6F" w:rsidP="00DE6192">
            <w:pPr>
              <w:spacing w:line="300" w:lineRule="auto"/>
              <w:rPr>
                <w:rFonts w:ascii="宋体" w:hAnsi="宋体"/>
                <w:szCs w:val="21"/>
              </w:rPr>
            </w:pPr>
            <w:r w:rsidRPr="00D96EC1">
              <w:rPr>
                <w:rFonts w:ascii="宋体" w:hAnsi="宋体"/>
                <w:szCs w:val="21"/>
              </w:rPr>
              <w:t>□</w:t>
            </w:r>
            <w:r w:rsidRPr="00D96EC1">
              <w:rPr>
                <w:rFonts w:ascii="宋体" w:hAnsi="宋体" w:hint="eastAsia"/>
                <w:szCs w:val="21"/>
              </w:rPr>
              <w:t>通识</w:t>
            </w:r>
            <w:r w:rsidRPr="00D96EC1">
              <w:rPr>
                <w:rFonts w:ascii="宋体" w:hAnsi="宋体"/>
                <w:szCs w:val="21"/>
              </w:rPr>
              <w:t>选修</w:t>
            </w:r>
            <w:r w:rsidRPr="00D96EC1">
              <w:rPr>
                <w:rFonts w:ascii="宋体" w:hAnsi="宋体" w:hint="eastAsia"/>
                <w:szCs w:val="21"/>
              </w:rPr>
              <w:t xml:space="preserve"> </w:t>
            </w:r>
            <w:r w:rsidRPr="00D96EC1">
              <w:rPr>
                <w:rFonts w:ascii="宋体" w:hAnsi="宋体"/>
                <w:szCs w:val="21"/>
              </w:rPr>
              <w:t xml:space="preserve"> </w:t>
            </w:r>
            <w:r w:rsidRPr="00D96EC1">
              <w:rPr>
                <w:rFonts w:ascii="宋体" w:hAnsi="宋体" w:cs="Arial"/>
                <w:szCs w:val="21"/>
              </w:rPr>
              <w:fldChar w:fldCharType="begin"/>
            </w:r>
            <w:r w:rsidRPr="00D96EC1">
              <w:rPr>
                <w:rFonts w:ascii="宋体" w:hAnsi="宋体" w:cs="Arial"/>
                <w:szCs w:val="21"/>
              </w:rPr>
              <w:instrText xml:space="preserve"> </w:instrText>
            </w:r>
            <w:r w:rsidRPr="00D96EC1">
              <w:rPr>
                <w:rFonts w:ascii="宋体" w:hAnsi="宋体" w:cs="Arial" w:hint="eastAsia"/>
                <w:szCs w:val="21"/>
              </w:rPr>
              <w:instrText>eq \o\ac(□,</w:instrText>
            </w:r>
            <w:r w:rsidRPr="00D96EC1">
              <w:rPr>
                <w:rFonts w:ascii="宋体" w:hAnsi="宋体" w:cs="Arial" w:hint="eastAsia"/>
                <w:position w:val="1"/>
                <w:sz w:val="14"/>
                <w:szCs w:val="21"/>
              </w:rPr>
              <w:instrText>√</w:instrText>
            </w:r>
            <w:r w:rsidRPr="00D96EC1">
              <w:rPr>
                <w:rFonts w:ascii="宋体" w:hAnsi="宋体" w:cs="Arial" w:hint="eastAsia"/>
                <w:szCs w:val="21"/>
              </w:rPr>
              <w:instrText>)</w:instrText>
            </w:r>
            <w:r w:rsidRPr="00D96EC1">
              <w:rPr>
                <w:rFonts w:ascii="宋体" w:hAnsi="宋体" w:cs="Arial"/>
                <w:szCs w:val="21"/>
              </w:rPr>
              <w:fldChar w:fldCharType="end"/>
            </w:r>
            <w:r w:rsidRPr="00D96EC1">
              <w:rPr>
                <w:rFonts w:ascii="宋体" w:hAnsi="宋体"/>
                <w:szCs w:val="21"/>
              </w:rPr>
              <w:t xml:space="preserve">专业选修  </w:t>
            </w:r>
            <w:r w:rsidRPr="00D96EC1">
              <w:rPr>
                <w:rFonts w:ascii="宋体" w:hAnsi="宋体" w:hint="eastAsia"/>
                <w:szCs w:val="21"/>
              </w:rPr>
              <w:t xml:space="preserve">  </w:t>
            </w:r>
            <w:r w:rsidRPr="00D96EC1">
              <w:rPr>
                <w:rFonts w:ascii="宋体" w:hAnsi="宋体"/>
                <w:szCs w:val="21"/>
              </w:rPr>
              <w:t>□</w:t>
            </w:r>
            <w:r w:rsidRPr="00D96EC1">
              <w:rPr>
                <w:rFonts w:ascii="宋体" w:hAnsi="宋体" w:hint="eastAsia"/>
                <w:szCs w:val="21"/>
              </w:rPr>
              <w:t>集中实践选修</w:t>
            </w:r>
          </w:p>
        </w:tc>
      </w:tr>
      <w:tr w:rsidR="00561E6F" w:rsidRPr="0079720A" w14:paraId="2C1910AF" w14:textId="77777777" w:rsidTr="00353E04">
        <w:tc>
          <w:tcPr>
            <w:tcW w:w="754" w:type="dxa"/>
            <w:tcBorders>
              <w:top w:val="single" w:sz="4" w:space="0" w:color="auto"/>
              <w:left w:val="single" w:sz="4" w:space="0" w:color="auto"/>
              <w:bottom w:val="single" w:sz="4" w:space="0" w:color="auto"/>
              <w:right w:val="single" w:sz="4" w:space="0" w:color="auto"/>
            </w:tcBorders>
            <w:vAlign w:val="center"/>
          </w:tcPr>
          <w:p w14:paraId="6451CCEF" w14:textId="77777777" w:rsidR="00561E6F" w:rsidRPr="00D96EC1" w:rsidRDefault="00561E6F" w:rsidP="00DE6192">
            <w:pPr>
              <w:spacing w:line="300" w:lineRule="auto"/>
              <w:rPr>
                <w:rFonts w:ascii="宋体" w:hAnsi="宋体"/>
                <w:szCs w:val="21"/>
              </w:rPr>
            </w:pPr>
            <w:r w:rsidRPr="00D96EC1">
              <w:rPr>
                <w:rFonts w:ascii="宋体" w:hAnsi="宋体"/>
                <w:szCs w:val="21"/>
              </w:rPr>
              <w:t>考核：</w:t>
            </w:r>
          </w:p>
        </w:tc>
        <w:tc>
          <w:tcPr>
            <w:tcW w:w="2312" w:type="dxa"/>
            <w:gridSpan w:val="3"/>
            <w:tcBorders>
              <w:top w:val="single" w:sz="4" w:space="0" w:color="auto"/>
              <w:left w:val="single" w:sz="4" w:space="0" w:color="auto"/>
              <w:bottom w:val="single" w:sz="4" w:space="0" w:color="auto"/>
              <w:right w:val="single" w:sz="4" w:space="0" w:color="auto"/>
            </w:tcBorders>
            <w:vAlign w:val="bottom"/>
          </w:tcPr>
          <w:p w14:paraId="312FEB87" w14:textId="33F8FF60" w:rsidR="00561E6F" w:rsidRPr="00D96EC1" w:rsidRDefault="005D16B5" w:rsidP="00DE6192">
            <w:pPr>
              <w:spacing w:line="300" w:lineRule="auto"/>
              <w:outlineLvl w:val="0"/>
              <w:rPr>
                <w:rFonts w:ascii="宋体" w:hAnsi="宋体"/>
                <w:szCs w:val="21"/>
              </w:rPr>
            </w:pPr>
            <w:r w:rsidRPr="00D96EC1">
              <w:rPr>
                <w:rFonts w:ascii="宋体" w:hAnsi="宋体" w:cs="Arial"/>
                <w:szCs w:val="21"/>
              </w:rPr>
              <w:fldChar w:fldCharType="begin"/>
            </w:r>
            <w:r w:rsidRPr="00D96EC1">
              <w:rPr>
                <w:rFonts w:ascii="宋体" w:hAnsi="宋体" w:cs="Arial"/>
                <w:szCs w:val="21"/>
              </w:rPr>
              <w:instrText xml:space="preserve"> </w:instrText>
            </w:r>
            <w:r w:rsidRPr="00D96EC1">
              <w:rPr>
                <w:rFonts w:ascii="宋体" w:hAnsi="宋体" w:cs="Arial" w:hint="eastAsia"/>
                <w:szCs w:val="21"/>
              </w:rPr>
              <w:instrText>eq \o\ac(□,</w:instrText>
            </w:r>
            <w:r w:rsidRPr="00D96EC1">
              <w:rPr>
                <w:rFonts w:ascii="宋体" w:hAnsi="宋体" w:cs="Arial" w:hint="eastAsia"/>
                <w:position w:val="1"/>
                <w:sz w:val="14"/>
                <w:szCs w:val="21"/>
              </w:rPr>
              <w:instrText>√</w:instrText>
            </w:r>
            <w:r w:rsidRPr="00D96EC1">
              <w:rPr>
                <w:rFonts w:ascii="宋体" w:hAnsi="宋体" w:cs="Arial" w:hint="eastAsia"/>
                <w:szCs w:val="21"/>
              </w:rPr>
              <w:instrText>)</w:instrText>
            </w:r>
            <w:r w:rsidRPr="00D96EC1">
              <w:rPr>
                <w:rFonts w:ascii="宋体" w:hAnsi="宋体" w:cs="Arial"/>
                <w:szCs w:val="21"/>
              </w:rPr>
              <w:fldChar w:fldCharType="end"/>
            </w:r>
            <w:r w:rsidR="00561E6F" w:rsidRPr="00D96EC1">
              <w:rPr>
                <w:rFonts w:ascii="宋体" w:hAnsi="宋体"/>
                <w:szCs w:val="21"/>
              </w:rPr>
              <w:t>考试  □考查</w:t>
            </w:r>
          </w:p>
        </w:tc>
        <w:tc>
          <w:tcPr>
            <w:tcW w:w="1452" w:type="dxa"/>
            <w:gridSpan w:val="2"/>
            <w:tcBorders>
              <w:top w:val="single" w:sz="4" w:space="0" w:color="auto"/>
              <w:left w:val="single" w:sz="4" w:space="0" w:color="auto"/>
              <w:bottom w:val="single" w:sz="4" w:space="0" w:color="auto"/>
              <w:right w:val="single" w:sz="4" w:space="0" w:color="auto"/>
            </w:tcBorders>
            <w:vAlign w:val="center"/>
          </w:tcPr>
          <w:p w14:paraId="166B79CE" w14:textId="77777777" w:rsidR="00561E6F" w:rsidRPr="00D96EC1" w:rsidRDefault="00561E6F" w:rsidP="00DE6192">
            <w:pPr>
              <w:spacing w:line="300" w:lineRule="auto"/>
              <w:jc w:val="center"/>
              <w:rPr>
                <w:rFonts w:ascii="宋体" w:hAnsi="宋体"/>
                <w:szCs w:val="21"/>
              </w:rPr>
            </w:pPr>
            <w:r w:rsidRPr="00D96EC1">
              <w:rPr>
                <w:rFonts w:ascii="宋体" w:hAnsi="宋体"/>
                <w:szCs w:val="21"/>
              </w:rPr>
              <w:t>成绩类型：</w:t>
            </w:r>
          </w:p>
        </w:tc>
        <w:tc>
          <w:tcPr>
            <w:tcW w:w="5110" w:type="dxa"/>
            <w:gridSpan w:val="8"/>
            <w:tcBorders>
              <w:top w:val="single" w:sz="4" w:space="0" w:color="auto"/>
              <w:left w:val="single" w:sz="4" w:space="0" w:color="auto"/>
              <w:bottom w:val="single" w:sz="4" w:space="0" w:color="auto"/>
              <w:right w:val="single" w:sz="4" w:space="0" w:color="auto"/>
            </w:tcBorders>
            <w:vAlign w:val="bottom"/>
          </w:tcPr>
          <w:p w14:paraId="342C8C8F" w14:textId="5F96453C" w:rsidR="00561E6F" w:rsidRPr="00D96EC1" w:rsidRDefault="005D16B5" w:rsidP="00DE6192">
            <w:pPr>
              <w:spacing w:line="300" w:lineRule="auto"/>
              <w:rPr>
                <w:rFonts w:ascii="宋体" w:hAnsi="宋体"/>
                <w:szCs w:val="21"/>
              </w:rPr>
            </w:pPr>
            <w:r w:rsidRPr="00D96EC1">
              <w:rPr>
                <w:rFonts w:ascii="宋体" w:hAnsi="宋体" w:cs="Arial"/>
                <w:szCs w:val="21"/>
              </w:rPr>
              <w:fldChar w:fldCharType="begin"/>
            </w:r>
            <w:r w:rsidRPr="00D96EC1">
              <w:rPr>
                <w:rFonts w:ascii="宋体" w:hAnsi="宋体" w:cs="Arial"/>
                <w:szCs w:val="21"/>
              </w:rPr>
              <w:instrText xml:space="preserve"> </w:instrText>
            </w:r>
            <w:r w:rsidRPr="00D96EC1">
              <w:rPr>
                <w:rFonts w:ascii="宋体" w:hAnsi="宋体" w:cs="Arial" w:hint="eastAsia"/>
                <w:szCs w:val="21"/>
              </w:rPr>
              <w:instrText>eq \o\ac(□,</w:instrText>
            </w:r>
            <w:r w:rsidRPr="00D96EC1">
              <w:rPr>
                <w:rFonts w:ascii="宋体" w:hAnsi="宋体" w:cs="Arial" w:hint="eastAsia"/>
                <w:position w:val="1"/>
                <w:sz w:val="14"/>
                <w:szCs w:val="21"/>
              </w:rPr>
              <w:instrText>√</w:instrText>
            </w:r>
            <w:r w:rsidRPr="00D96EC1">
              <w:rPr>
                <w:rFonts w:ascii="宋体" w:hAnsi="宋体" w:cs="Arial" w:hint="eastAsia"/>
                <w:szCs w:val="21"/>
              </w:rPr>
              <w:instrText>)</w:instrText>
            </w:r>
            <w:r w:rsidRPr="00D96EC1">
              <w:rPr>
                <w:rFonts w:ascii="宋体" w:hAnsi="宋体" w:cs="Arial"/>
                <w:szCs w:val="21"/>
              </w:rPr>
              <w:fldChar w:fldCharType="end"/>
            </w:r>
            <w:r w:rsidR="00561E6F" w:rsidRPr="00D96EC1">
              <w:rPr>
                <w:rFonts w:ascii="宋体" w:hAnsi="宋体"/>
                <w:szCs w:val="21"/>
              </w:rPr>
              <w:t>百分制      □五级制     □二级制</w:t>
            </w:r>
          </w:p>
        </w:tc>
      </w:tr>
    </w:tbl>
    <w:p w14:paraId="39CB2F19" w14:textId="059362A1" w:rsidR="00E46E7A" w:rsidRPr="002A5CAD" w:rsidRDefault="00E46E7A" w:rsidP="00665626">
      <w:pPr>
        <w:spacing w:line="360" w:lineRule="auto"/>
        <w:outlineLvl w:val="0"/>
        <w:rPr>
          <w:b/>
          <w:color w:val="000000"/>
          <w:sz w:val="24"/>
        </w:rPr>
      </w:pPr>
      <w:r w:rsidRPr="002A5CAD">
        <w:rPr>
          <w:b/>
          <w:color w:val="000000"/>
          <w:sz w:val="24"/>
        </w:rPr>
        <w:t>二、基本数据</w:t>
      </w:r>
    </w:p>
    <w:p w14:paraId="7ABDD3DF" w14:textId="29AFB92D" w:rsidR="00167D46" w:rsidRPr="00392D07" w:rsidRDefault="00CC4BF3" w:rsidP="00E60C05">
      <w:pPr>
        <w:spacing w:beforeLines="50" w:before="156"/>
        <w:ind w:firstLineChars="202" w:firstLine="424"/>
        <w:jc w:val="left"/>
        <w:rPr>
          <w:rFonts w:asciiTheme="minorEastAsia" w:hAnsiTheme="minorEastAsia"/>
          <w:kern w:val="0"/>
          <w:szCs w:val="21"/>
        </w:rPr>
      </w:pPr>
      <w:r>
        <w:rPr>
          <w:rFonts w:asciiTheme="minorEastAsia" w:hAnsiTheme="minorEastAsia" w:hint="eastAsia"/>
          <w:kern w:val="0"/>
          <w:szCs w:val="21"/>
        </w:rPr>
        <w:t>课程结课后对学生发放</w:t>
      </w:r>
      <w:r w:rsidR="00D96EC1">
        <w:rPr>
          <w:rFonts w:asciiTheme="minorEastAsia" w:hAnsiTheme="minorEastAsia" w:hint="eastAsia"/>
          <w:kern w:val="0"/>
          <w:szCs w:val="21"/>
        </w:rPr>
        <w:t>围绕课程目标的</w:t>
      </w:r>
      <w:r>
        <w:rPr>
          <w:rFonts w:asciiTheme="minorEastAsia" w:hAnsiTheme="minorEastAsia" w:hint="eastAsia"/>
          <w:kern w:val="0"/>
          <w:szCs w:val="21"/>
        </w:rPr>
        <w:t>调查问卷，获得</w:t>
      </w:r>
      <w:r w:rsidR="00D96EC1">
        <w:rPr>
          <w:rFonts w:asciiTheme="minorEastAsia" w:hAnsiTheme="minorEastAsia" w:hint="eastAsia"/>
          <w:kern w:val="0"/>
          <w:szCs w:val="21"/>
        </w:rPr>
        <w:t>了</w:t>
      </w:r>
      <w:r>
        <w:rPr>
          <w:rFonts w:asciiTheme="minorEastAsia" w:hAnsiTheme="minorEastAsia" w:hint="eastAsia"/>
          <w:kern w:val="0"/>
          <w:szCs w:val="21"/>
        </w:rPr>
        <w:t>学生的定性评价数据</w:t>
      </w:r>
      <w:r w:rsidR="00D96EC1">
        <w:rPr>
          <w:rFonts w:asciiTheme="minorEastAsia" w:hAnsiTheme="minorEastAsia" w:hint="eastAsia"/>
          <w:kern w:val="0"/>
          <w:szCs w:val="21"/>
        </w:rPr>
        <w:t>，这些数据的统计如表</w:t>
      </w:r>
      <w:r w:rsidR="00D96EC1">
        <w:rPr>
          <w:rFonts w:asciiTheme="minorEastAsia" w:hAnsiTheme="minorEastAsia" w:hint="eastAsia"/>
          <w:kern w:val="0"/>
          <w:szCs w:val="21"/>
        </w:rPr>
        <w:t>1</w:t>
      </w:r>
      <w:r w:rsidR="00D96EC1">
        <w:rPr>
          <w:rFonts w:asciiTheme="minorEastAsia" w:hAnsiTheme="minorEastAsia" w:hint="eastAsia"/>
          <w:kern w:val="0"/>
          <w:szCs w:val="21"/>
        </w:rPr>
        <w:t>所示。</w:t>
      </w:r>
    </w:p>
    <w:p w14:paraId="10332773" w14:textId="4CCDB758" w:rsidR="005D16B5" w:rsidRPr="004E7522" w:rsidRDefault="00CC4BF3" w:rsidP="00D77CAB">
      <w:pPr>
        <w:spacing w:line="360" w:lineRule="auto"/>
        <w:jc w:val="center"/>
        <w:outlineLvl w:val="1"/>
        <w:rPr>
          <w:rFonts w:asciiTheme="minorEastAsia" w:eastAsiaTheme="minorEastAsia" w:hAnsiTheme="minorEastAsia"/>
          <w:b/>
          <w:color w:val="000000"/>
          <w:szCs w:val="21"/>
        </w:rPr>
      </w:pPr>
      <w:r>
        <w:rPr>
          <w:rFonts w:asciiTheme="minorEastAsia" w:eastAsiaTheme="minorEastAsia" w:hAnsiTheme="minorEastAsia" w:hint="eastAsia"/>
          <w:b/>
          <w:color w:val="000000"/>
          <w:szCs w:val="21"/>
        </w:rPr>
        <w:t>表1</w:t>
      </w:r>
      <w:r>
        <w:rPr>
          <w:rFonts w:asciiTheme="minorEastAsia" w:eastAsiaTheme="minorEastAsia" w:hAnsiTheme="minorEastAsia"/>
          <w:b/>
          <w:color w:val="000000"/>
          <w:szCs w:val="21"/>
        </w:rPr>
        <w:t xml:space="preserve"> </w:t>
      </w:r>
      <w:r w:rsidR="005D16B5" w:rsidRPr="004E7522">
        <w:rPr>
          <w:rFonts w:asciiTheme="minorEastAsia" w:eastAsiaTheme="minorEastAsia" w:hAnsiTheme="minorEastAsia"/>
          <w:b/>
          <w:color w:val="000000"/>
          <w:szCs w:val="21"/>
        </w:rPr>
        <w:t>课程目标</w:t>
      </w:r>
      <w:r w:rsidR="005D16B5" w:rsidRPr="004E7522">
        <w:rPr>
          <w:rFonts w:asciiTheme="minorEastAsia" w:eastAsiaTheme="minorEastAsia" w:hAnsiTheme="minorEastAsia" w:hint="eastAsia"/>
          <w:b/>
          <w:color w:val="000000"/>
          <w:szCs w:val="21"/>
        </w:rPr>
        <w:t>定性</w:t>
      </w:r>
      <w:r w:rsidR="005D16B5" w:rsidRPr="004E7522">
        <w:rPr>
          <w:rFonts w:asciiTheme="minorEastAsia" w:eastAsiaTheme="minorEastAsia" w:hAnsiTheme="minorEastAsia"/>
          <w:b/>
          <w:color w:val="000000"/>
          <w:szCs w:val="21"/>
        </w:rPr>
        <w:t>达成</w:t>
      </w:r>
      <w:r w:rsidR="005D16B5">
        <w:rPr>
          <w:rFonts w:asciiTheme="minorEastAsia" w:eastAsiaTheme="minorEastAsia" w:hAnsiTheme="minorEastAsia" w:hint="eastAsia"/>
          <w:b/>
          <w:color w:val="000000"/>
          <w:szCs w:val="21"/>
        </w:rPr>
        <w:t>情况</w:t>
      </w:r>
      <w:r w:rsidR="005D16B5" w:rsidRPr="004E7522">
        <w:rPr>
          <w:rFonts w:asciiTheme="minorEastAsia" w:eastAsiaTheme="minorEastAsia" w:hAnsiTheme="minorEastAsia"/>
          <w:b/>
          <w:color w:val="000000"/>
          <w:szCs w:val="21"/>
        </w:rPr>
        <w:t>学生问卷数据统计表</w:t>
      </w:r>
    </w:p>
    <w:tbl>
      <w:tblPr>
        <w:tblStyle w:val="a7"/>
        <w:tblW w:w="9805" w:type="dxa"/>
        <w:tblLook w:val="04A0" w:firstRow="1" w:lastRow="0" w:firstColumn="1" w:lastColumn="0" w:noHBand="0" w:noVBand="1"/>
      </w:tblPr>
      <w:tblGrid>
        <w:gridCol w:w="9838"/>
      </w:tblGrid>
      <w:tr w:rsidR="005D16B5" w:rsidRPr="004E7522" w14:paraId="79CCD3A5" w14:textId="77777777" w:rsidTr="003B241D">
        <w:trPr>
          <w:trHeight w:val="269"/>
        </w:trPr>
        <w:tc>
          <w:tcPr>
            <w:tcW w:w="9805" w:type="dxa"/>
          </w:tcPr>
          <w:p w14:paraId="157D0F9E" w14:textId="77777777" w:rsidR="005D16B5" w:rsidRPr="000028D6" w:rsidRDefault="005D16B5" w:rsidP="00DE6192">
            <w:pPr>
              <w:spacing w:line="360" w:lineRule="auto"/>
              <w:jc w:val="center"/>
              <w:rPr>
                <w:rFonts w:ascii="宋体" w:hAnsi="宋体"/>
                <w:szCs w:val="21"/>
              </w:rPr>
            </w:pPr>
            <w:r w:rsidRPr="000028D6">
              <w:rPr>
                <w:rFonts w:ascii="宋体" w:hAnsi="宋体"/>
                <w:szCs w:val="21"/>
              </w:rPr>
              <w:t>数据统计</w:t>
            </w:r>
            <w:r w:rsidRPr="000028D6">
              <w:rPr>
                <w:rFonts w:ascii="宋体" w:hAnsi="宋体" w:hint="eastAsia"/>
                <w:szCs w:val="21"/>
              </w:rPr>
              <w:t>及其说明</w:t>
            </w:r>
          </w:p>
        </w:tc>
      </w:tr>
      <w:tr w:rsidR="005D16B5" w:rsidRPr="004E7522" w14:paraId="40304C5B" w14:textId="77777777" w:rsidTr="003B241D">
        <w:tc>
          <w:tcPr>
            <w:tcW w:w="9805" w:type="dxa"/>
          </w:tcPr>
          <w:p w14:paraId="74045B1B" w14:textId="3C255056" w:rsidR="00683D9E" w:rsidRDefault="005D16B5" w:rsidP="000028D6">
            <w:pPr>
              <w:spacing w:beforeLines="50" w:before="156"/>
              <w:rPr>
                <w:rFonts w:ascii="宋体" w:hAnsi="宋体"/>
                <w:szCs w:val="21"/>
              </w:rPr>
            </w:pPr>
            <w:r w:rsidRPr="000028D6">
              <w:rPr>
                <w:rFonts w:ascii="宋体" w:hAnsi="宋体" w:hint="eastAsia"/>
                <w:szCs w:val="21"/>
              </w:rPr>
              <w:t>本次问卷调查向</w:t>
            </w:r>
            <w:r w:rsidR="00AA4814" w:rsidRPr="000028D6">
              <w:rPr>
                <w:rFonts w:ascii="宋体" w:hAnsi="宋体" w:hint="eastAsia"/>
                <w:szCs w:val="21"/>
              </w:rPr>
              <w:t>4</w:t>
            </w:r>
            <w:r w:rsidR="00AA4814" w:rsidRPr="000028D6">
              <w:rPr>
                <w:rFonts w:ascii="宋体" w:hAnsi="宋体"/>
                <w:szCs w:val="21"/>
              </w:rPr>
              <w:t>62</w:t>
            </w:r>
            <w:r w:rsidRPr="000028D6">
              <w:rPr>
                <w:rFonts w:ascii="宋体" w:hAnsi="宋体" w:hint="eastAsia"/>
                <w:szCs w:val="21"/>
              </w:rPr>
              <w:t>人发放了问卷，有效回复问卷4</w:t>
            </w:r>
            <w:r w:rsidRPr="000028D6">
              <w:rPr>
                <w:rFonts w:ascii="宋体" w:hAnsi="宋体"/>
                <w:szCs w:val="21"/>
              </w:rPr>
              <w:t>25</w:t>
            </w:r>
            <w:r w:rsidRPr="000028D6">
              <w:rPr>
                <w:rFonts w:ascii="宋体" w:hAnsi="宋体" w:hint="eastAsia"/>
                <w:szCs w:val="21"/>
              </w:rPr>
              <w:t>份，无效问卷</w:t>
            </w:r>
            <w:r w:rsidR="00AA4814" w:rsidRPr="000028D6">
              <w:rPr>
                <w:rFonts w:ascii="宋体" w:hAnsi="宋体" w:hint="eastAsia"/>
                <w:szCs w:val="21"/>
              </w:rPr>
              <w:t>0</w:t>
            </w:r>
            <w:r w:rsidRPr="000028D6">
              <w:rPr>
                <w:rFonts w:ascii="宋体" w:hAnsi="宋体" w:hint="eastAsia"/>
                <w:szCs w:val="21"/>
              </w:rPr>
              <w:t>份，缺失问卷</w:t>
            </w:r>
            <w:r w:rsidR="00AA4814" w:rsidRPr="000028D6">
              <w:rPr>
                <w:rFonts w:ascii="宋体" w:hAnsi="宋体" w:hint="eastAsia"/>
                <w:szCs w:val="21"/>
              </w:rPr>
              <w:t>3</w:t>
            </w:r>
            <w:r w:rsidR="00AA4814" w:rsidRPr="000028D6">
              <w:rPr>
                <w:rFonts w:ascii="宋体" w:hAnsi="宋体"/>
                <w:szCs w:val="21"/>
              </w:rPr>
              <w:t>7</w:t>
            </w:r>
            <w:r w:rsidRPr="000028D6">
              <w:rPr>
                <w:rFonts w:ascii="宋体" w:hAnsi="宋体" w:hint="eastAsia"/>
                <w:szCs w:val="21"/>
              </w:rPr>
              <w:t>份，有效问卷超过</w:t>
            </w:r>
            <w:r w:rsidR="00AA4814" w:rsidRPr="000028D6">
              <w:rPr>
                <w:rFonts w:ascii="宋体" w:hAnsi="宋体" w:hint="eastAsia"/>
                <w:szCs w:val="21"/>
              </w:rPr>
              <w:t>9</w:t>
            </w:r>
            <w:r w:rsidR="00AA4814" w:rsidRPr="000028D6">
              <w:rPr>
                <w:rFonts w:ascii="宋体" w:hAnsi="宋体"/>
                <w:szCs w:val="21"/>
              </w:rPr>
              <w:t>2.0</w:t>
            </w:r>
            <w:r w:rsidRPr="000028D6">
              <w:rPr>
                <w:rFonts w:ascii="宋体" w:hAnsi="宋体" w:hint="eastAsia"/>
                <w:szCs w:val="21"/>
              </w:rPr>
              <w:t>%，问卷有效。现将每个</w:t>
            </w:r>
            <w:r w:rsidR="00D96EC1">
              <w:rPr>
                <w:rFonts w:ascii="宋体" w:hAnsi="宋体" w:hint="eastAsia"/>
                <w:szCs w:val="21"/>
              </w:rPr>
              <w:t>课程目标</w:t>
            </w:r>
            <w:r w:rsidRPr="000028D6">
              <w:rPr>
                <w:rFonts w:ascii="宋体" w:hAnsi="宋体" w:hint="eastAsia"/>
                <w:szCs w:val="21"/>
              </w:rPr>
              <w:t>的调查数据</w:t>
            </w:r>
            <w:r w:rsidR="00493ECC">
              <w:rPr>
                <w:rFonts w:ascii="宋体" w:hAnsi="宋体" w:hint="eastAsia"/>
                <w:szCs w:val="21"/>
              </w:rPr>
              <w:t>采用饼图</w:t>
            </w:r>
            <w:r w:rsidRPr="000028D6">
              <w:rPr>
                <w:rFonts w:ascii="宋体" w:hAnsi="宋体" w:hint="eastAsia"/>
                <w:szCs w:val="21"/>
              </w:rPr>
              <w:t>统计如</w:t>
            </w:r>
            <w:r w:rsidR="00D96EC1">
              <w:rPr>
                <w:rFonts w:ascii="宋体" w:hAnsi="宋体" w:hint="eastAsia"/>
                <w:szCs w:val="21"/>
              </w:rPr>
              <w:t>下</w:t>
            </w:r>
            <w:r w:rsidR="00744C54">
              <w:rPr>
                <w:rFonts w:ascii="宋体" w:hAnsi="宋体" w:hint="eastAsia"/>
                <w:szCs w:val="21"/>
              </w:rPr>
              <w:t>。</w:t>
            </w:r>
            <w:r w:rsidR="00744C54" w:rsidRPr="000028D6">
              <w:rPr>
                <w:rFonts w:ascii="宋体" w:hAnsi="宋体" w:hint="eastAsia"/>
                <w:szCs w:val="21"/>
              </w:rPr>
              <w:t>另外，对所有问题回复“一般”及以上的人数有1</w:t>
            </w:r>
            <w:r w:rsidR="00744C54" w:rsidRPr="000028D6">
              <w:rPr>
                <w:rFonts w:ascii="宋体" w:hAnsi="宋体"/>
                <w:szCs w:val="21"/>
              </w:rPr>
              <w:t>98</w:t>
            </w:r>
            <w:r w:rsidR="00744C54" w:rsidRPr="000028D6">
              <w:rPr>
                <w:rFonts w:ascii="宋体" w:hAnsi="宋体" w:hint="eastAsia"/>
                <w:szCs w:val="21"/>
              </w:rPr>
              <w:t>人。</w:t>
            </w:r>
          </w:p>
          <w:p w14:paraId="0D7079F7" w14:textId="4D8AB84B" w:rsidR="00E60C05" w:rsidRDefault="00E60C05" w:rsidP="00E60C05">
            <w:pPr>
              <w:adjustRightInd w:val="0"/>
              <w:snapToGrid w:val="0"/>
              <w:jc w:val="center"/>
              <w:rPr>
                <w:rFonts w:ascii="宋体" w:hAnsi="宋体"/>
                <w:szCs w:val="21"/>
              </w:rPr>
            </w:pPr>
            <w:r>
              <w:rPr>
                <w:noProof/>
              </w:rPr>
              <w:drawing>
                <wp:inline distT="0" distB="0" distL="0" distR="0" wp14:anchorId="42380B6A" wp14:editId="3755E185">
                  <wp:extent cx="4996343" cy="2038350"/>
                  <wp:effectExtent l="0" t="0" r="0"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119957" cy="2088781"/>
                          </a:xfrm>
                          <a:prstGeom prst="rect">
                            <a:avLst/>
                          </a:prstGeom>
                        </pic:spPr>
                      </pic:pic>
                    </a:graphicData>
                  </a:graphic>
                </wp:inline>
              </w:drawing>
            </w:r>
          </w:p>
          <w:p w14:paraId="5DCCE199" w14:textId="3B34FC4F" w:rsidR="00E60C05" w:rsidRDefault="00E60C05" w:rsidP="00E60C05">
            <w:pPr>
              <w:spacing w:beforeLines="50" w:before="156"/>
              <w:jc w:val="center"/>
              <w:rPr>
                <w:rFonts w:ascii="宋体" w:hAnsi="宋体"/>
                <w:szCs w:val="21"/>
              </w:rPr>
            </w:pPr>
            <w:r>
              <w:rPr>
                <w:noProof/>
              </w:rPr>
              <w:drawing>
                <wp:inline distT="0" distB="0" distL="0" distR="0" wp14:anchorId="7AC0490C" wp14:editId="5A04AC26">
                  <wp:extent cx="5067300" cy="2050474"/>
                  <wp:effectExtent l="0" t="0" r="0" b="6985"/>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107069" cy="2066566"/>
                          </a:xfrm>
                          <a:prstGeom prst="rect">
                            <a:avLst/>
                          </a:prstGeom>
                        </pic:spPr>
                      </pic:pic>
                    </a:graphicData>
                  </a:graphic>
                </wp:inline>
              </w:drawing>
            </w:r>
          </w:p>
          <w:p w14:paraId="54724E3D" w14:textId="0343D37F" w:rsidR="005D16B5" w:rsidRPr="000028D6" w:rsidRDefault="00E60C05" w:rsidP="0094142E">
            <w:pPr>
              <w:spacing w:beforeLines="50" w:before="156"/>
              <w:jc w:val="center"/>
              <w:rPr>
                <w:rFonts w:ascii="宋体" w:hAnsi="宋体"/>
                <w:szCs w:val="21"/>
              </w:rPr>
            </w:pPr>
            <w:r>
              <w:rPr>
                <w:noProof/>
              </w:rPr>
              <w:lastRenderedPageBreak/>
              <w:drawing>
                <wp:inline distT="0" distB="0" distL="0" distR="0" wp14:anchorId="5C155127" wp14:editId="59E94FAE">
                  <wp:extent cx="5181600" cy="2069307"/>
                  <wp:effectExtent l="0" t="0" r="0" b="762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271726" cy="2105299"/>
                          </a:xfrm>
                          <a:prstGeom prst="rect">
                            <a:avLst/>
                          </a:prstGeom>
                        </pic:spPr>
                      </pic:pic>
                    </a:graphicData>
                  </a:graphic>
                </wp:inline>
              </w:drawing>
            </w:r>
          </w:p>
        </w:tc>
      </w:tr>
      <w:tr w:rsidR="005D16B5" w:rsidRPr="004E7522" w14:paraId="25BC5007" w14:textId="77777777" w:rsidTr="003B241D">
        <w:trPr>
          <w:trHeight w:val="344"/>
        </w:trPr>
        <w:tc>
          <w:tcPr>
            <w:tcW w:w="9805" w:type="dxa"/>
          </w:tcPr>
          <w:p w14:paraId="17EE22DE" w14:textId="77777777" w:rsidR="005D16B5" w:rsidRPr="000028D6" w:rsidRDefault="005D16B5" w:rsidP="00DE6192">
            <w:pPr>
              <w:spacing w:line="360" w:lineRule="auto"/>
              <w:jc w:val="center"/>
              <w:rPr>
                <w:rFonts w:ascii="宋体" w:hAnsi="宋体"/>
                <w:szCs w:val="21"/>
              </w:rPr>
            </w:pPr>
            <w:r w:rsidRPr="000028D6">
              <w:rPr>
                <w:rFonts w:ascii="宋体" w:hAnsi="宋体" w:hint="eastAsia"/>
                <w:szCs w:val="21"/>
              </w:rPr>
              <w:lastRenderedPageBreak/>
              <w:t>各子目标和总体目标定性达成度实际评价值计算</w:t>
            </w:r>
          </w:p>
        </w:tc>
      </w:tr>
      <w:tr w:rsidR="008A6B8F" w:rsidRPr="004E7522" w14:paraId="4D78F1B5" w14:textId="77777777" w:rsidTr="003B241D">
        <w:trPr>
          <w:trHeight w:val="344"/>
        </w:trPr>
        <w:tc>
          <w:tcPr>
            <w:tcW w:w="9805" w:type="dxa"/>
          </w:tcPr>
          <w:tbl>
            <w:tblPr>
              <w:tblW w:w="5000" w:type="pct"/>
              <w:tblLook w:val="04A0" w:firstRow="1" w:lastRow="0" w:firstColumn="1" w:lastColumn="0" w:noHBand="0" w:noVBand="1"/>
            </w:tblPr>
            <w:tblGrid>
              <w:gridCol w:w="1616"/>
              <w:gridCol w:w="733"/>
              <w:gridCol w:w="733"/>
              <w:gridCol w:w="733"/>
              <w:gridCol w:w="733"/>
              <w:gridCol w:w="733"/>
              <w:gridCol w:w="733"/>
              <w:gridCol w:w="733"/>
              <w:gridCol w:w="733"/>
              <w:gridCol w:w="766"/>
              <w:gridCol w:w="850"/>
              <w:gridCol w:w="516"/>
            </w:tblGrid>
            <w:tr w:rsidR="003B241D" w:rsidRPr="008A6B8F" w14:paraId="4C96D541" w14:textId="77777777" w:rsidTr="003B241D">
              <w:trPr>
                <w:trHeight w:val="690"/>
              </w:trPr>
              <w:tc>
                <w:tcPr>
                  <w:tcW w:w="84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0F29B47" w14:textId="77777777" w:rsidR="003B241D" w:rsidRPr="008A6B8F" w:rsidRDefault="003B241D" w:rsidP="003B241D">
                  <w:pPr>
                    <w:widowControl/>
                    <w:jc w:val="center"/>
                    <w:rPr>
                      <w:color w:val="000000"/>
                      <w:kern w:val="0"/>
                      <w:sz w:val="20"/>
                      <w:szCs w:val="20"/>
                    </w:rPr>
                  </w:pPr>
                  <w:r w:rsidRPr="008A6B8F">
                    <w:rPr>
                      <w:rFonts w:ascii="华文仿宋" w:eastAsia="华文仿宋" w:hAnsi="华文仿宋" w:hint="eastAsia"/>
                      <w:color w:val="000000"/>
                      <w:kern w:val="0"/>
                      <w:sz w:val="20"/>
                      <w:szCs w:val="20"/>
                    </w:rPr>
                    <w:t>班级</w:t>
                  </w:r>
                </w:p>
              </w:tc>
              <w:tc>
                <w:tcPr>
                  <w:tcW w:w="3443" w:type="pct"/>
                  <w:gridSpan w:val="9"/>
                  <w:tcBorders>
                    <w:top w:val="single" w:sz="4" w:space="0" w:color="auto"/>
                    <w:left w:val="nil"/>
                    <w:bottom w:val="single" w:sz="4" w:space="0" w:color="auto"/>
                    <w:right w:val="single" w:sz="4" w:space="0" w:color="auto"/>
                  </w:tcBorders>
                  <w:shd w:val="clear" w:color="auto" w:fill="auto"/>
                  <w:vAlign w:val="center"/>
                  <w:hideMark/>
                </w:tcPr>
                <w:p w14:paraId="463BBEC5" w14:textId="77777777" w:rsidR="003B241D" w:rsidRPr="008A6B8F" w:rsidRDefault="003B241D" w:rsidP="003B241D">
                  <w:pPr>
                    <w:widowControl/>
                    <w:jc w:val="center"/>
                    <w:rPr>
                      <w:rFonts w:ascii="华文仿宋" w:eastAsia="华文仿宋" w:hAnsi="华文仿宋" w:cs="宋体"/>
                      <w:color w:val="000000"/>
                      <w:kern w:val="0"/>
                      <w:sz w:val="20"/>
                      <w:szCs w:val="20"/>
                    </w:rPr>
                  </w:pPr>
                  <w:r w:rsidRPr="008A6B8F">
                    <w:rPr>
                      <w:rFonts w:ascii="华文仿宋" w:eastAsia="华文仿宋" w:hAnsi="华文仿宋" w:cs="宋体" w:hint="eastAsia"/>
                      <w:color w:val="000000"/>
                      <w:kern w:val="0"/>
                      <w:sz w:val="20"/>
                      <w:szCs w:val="20"/>
                    </w:rPr>
                    <w:t>各目标和总目标达到三级（一般）以上的情况</w:t>
                  </w:r>
                </w:p>
              </w:tc>
              <w:tc>
                <w:tcPr>
                  <w:tcW w:w="444" w:type="pct"/>
                  <w:tcBorders>
                    <w:top w:val="single" w:sz="4" w:space="0" w:color="auto"/>
                    <w:left w:val="nil"/>
                    <w:bottom w:val="nil"/>
                    <w:right w:val="single" w:sz="4" w:space="0" w:color="auto"/>
                  </w:tcBorders>
                  <w:shd w:val="clear" w:color="auto" w:fill="auto"/>
                  <w:vAlign w:val="center"/>
                  <w:hideMark/>
                </w:tcPr>
                <w:p w14:paraId="7D126C72" w14:textId="77777777" w:rsidR="003B241D" w:rsidRPr="008A6B8F" w:rsidRDefault="003B241D" w:rsidP="003B241D">
                  <w:pPr>
                    <w:widowControl/>
                    <w:jc w:val="left"/>
                    <w:rPr>
                      <w:rFonts w:ascii="华文仿宋" w:eastAsia="华文仿宋" w:hAnsi="华文仿宋" w:cs="宋体"/>
                      <w:color w:val="60497A"/>
                      <w:kern w:val="0"/>
                      <w:sz w:val="20"/>
                      <w:szCs w:val="20"/>
                    </w:rPr>
                  </w:pPr>
                  <w:r w:rsidRPr="008A6B8F">
                    <w:rPr>
                      <w:rFonts w:ascii="华文仿宋" w:eastAsia="华文仿宋" w:hAnsi="华文仿宋" w:cs="宋体" w:hint="eastAsia"/>
                      <w:color w:val="60497A"/>
                      <w:kern w:val="0"/>
                      <w:sz w:val="20"/>
                      <w:szCs w:val="20"/>
                    </w:rPr>
                    <w:t>所有问题均三级（一般）以上</w:t>
                  </w:r>
                </w:p>
              </w:tc>
              <w:tc>
                <w:tcPr>
                  <w:tcW w:w="26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6D74C4C" w14:textId="77777777" w:rsidR="003B241D" w:rsidRPr="008A6B8F" w:rsidRDefault="003B241D" w:rsidP="003B241D">
                  <w:pPr>
                    <w:widowControl/>
                    <w:jc w:val="center"/>
                    <w:rPr>
                      <w:rFonts w:ascii="宋体" w:hAnsi="宋体" w:cs="宋体"/>
                      <w:color w:val="000000"/>
                      <w:kern w:val="0"/>
                      <w:sz w:val="20"/>
                      <w:szCs w:val="20"/>
                    </w:rPr>
                  </w:pPr>
                  <w:r w:rsidRPr="008A6B8F">
                    <w:rPr>
                      <w:rFonts w:ascii="宋体" w:hAnsi="宋体" w:cs="宋体" w:hint="eastAsia"/>
                      <w:color w:val="000000"/>
                      <w:kern w:val="0"/>
                      <w:sz w:val="20"/>
                      <w:szCs w:val="20"/>
                    </w:rPr>
                    <w:t>有效问卷人数</w:t>
                  </w:r>
                </w:p>
              </w:tc>
            </w:tr>
            <w:tr w:rsidR="003B241D" w:rsidRPr="008A6B8F" w14:paraId="29F72031" w14:textId="77777777" w:rsidTr="003B241D">
              <w:trPr>
                <w:trHeight w:val="270"/>
              </w:trPr>
              <w:tc>
                <w:tcPr>
                  <w:tcW w:w="844" w:type="pct"/>
                  <w:vMerge/>
                  <w:tcBorders>
                    <w:top w:val="single" w:sz="4" w:space="0" w:color="auto"/>
                    <w:left w:val="single" w:sz="4" w:space="0" w:color="auto"/>
                    <w:bottom w:val="single" w:sz="4" w:space="0" w:color="000000"/>
                    <w:right w:val="single" w:sz="4" w:space="0" w:color="auto"/>
                  </w:tcBorders>
                  <w:vAlign w:val="center"/>
                  <w:hideMark/>
                </w:tcPr>
                <w:p w14:paraId="517FE9B1" w14:textId="77777777" w:rsidR="003B241D" w:rsidRPr="008A6B8F" w:rsidRDefault="003B241D" w:rsidP="003B241D">
                  <w:pPr>
                    <w:widowControl/>
                    <w:jc w:val="left"/>
                    <w:rPr>
                      <w:color w:val="000000"/>
                      <w:kern w:val="0"/>
                      <w:sz w:val="20"/>
                      <w:szCs w:val="20"/>
                    </w:rPr>
                  </w:pPr>
                </w:p>
              </w:tc>
              <w:tc>
                <w:tcPr>
                  <w:tcW w:w="383" w:type="pct"/>
                  <w:tcBorders>
                    <w:top w:val="nil"/>
                    <w:left w:val="nil"/>
                    <w:bottom w:val="single" w:sz="4" w:space="0" w:color="auto"/>
                    <w:right w:val="single" w:sz="4" w:space="0" w:color="auto"/>
                  </w:tcBorders>
                  <w:shd w:val="clear" w:color="auto" w:fill="auto"/>
                  <w:vAlign w:val="center"/>
                  <w:hideMark/>
                </w:tcPr>
                <w:p w14:paraId="3335054A" w14:textId="77777777" w:rsidR="003B241D" w:rsidRPr="008A6B8F" w:rsidRDefault="003B241D" w:rsidP="003B241D">
                  <w:pPr>
                    <w:widowControl/>
                    <w:jc w:val="left"/>
                    <w:rPr>
                      <w:color w:val="60497A"/>
                      <w:kern w:val="0"/>
                      <w:sz w:val="20"/>
                      <w:szCs w:val="20"/>
                    </w:rPr>
                  </w:pPr>
                  <w:r w:rsidRPr="008A6B8F">
                    <w:rPr>
                      <w:color w:val="60497A"/>
                      <w:kern w:val="0"/>
                      <w:sz w:val="20"/>
                      <w:szCs w:val="20"/>
                    </w:rPr>
                    <w:t>O1.1</w:t>
                  </w:r>
                </w:p>
              </w:tc>
              <w:tc>
                <w:tcPr>
                  <w:tcW w:w="383" w:type="pct"/>
                  <w:tcBorders>
                    <w:top w:val="nil"/>
                    <w:left w:val="nil"/>
                    <w:bottom w:val="single" w:sz="4" w:space="0" w:color="auto"/>
                    <w:right w:val="single" w:sz="4" w:space="0" w:color="auto"/>
                  </w:tcBorders>
                  <w:shd w:val="clear" w:color="auto" w:fill="auto"/>
                  <w:vAlign w:val="center"/>
                  <w:hideMark/>
                </w:tcPr>
                <w:p w14:paraId="1418C77F" w14:textId="77777777" w:rsidR="003B241D" w:rsidRPr="008A6B8F" w:rsidRDefault="003B241D" w:rsidP="003B241D">
                  <w:pPr>
                    <w:widowControl/>
                    <w:jc w:val="left"/>
                    <w:rPr>
                      <w:color w:val="60497A"/>
                      <w:kern w:val="0"/>
                      <w:sz w:val="20"/>
                      <w:szCs w:val="20"/>
                    </w:rPr>
                  </w:pPr>
                  <w:r w:rsidRPr="008A6B8F">
                    <w:rPr>
                      <w:color w:val="60497A"/>
                      <w:kern w:val="0"/>
                      <w:sz w:val="20"/>
                      <w:szCs w:val="20"/>
                    </w:rPr>
                    <w:t>O1.2</w:t>
                  </w:r>
                </w:p>
              </w:tc>
              <w:tc>
                <w:tcPr>
                  <w:tcW w:w="383" w:type="pct"/>
                  <w:tcBorders>
                    <w:top w:val="nil"/>
                    <w:left w:val="nil"/>
                    <w:bottom w:val="single" w:sz="4" w:space="0" w:color="auto"/>
                    <w:right w:val="single" w:sz="4" w:space="0" w:color="auto"/>
                  </w:tcBorders>
                  <w:shd w:val="clear" w:color="auto" w:fill="auto"/>
                  <w:vAlign w:val="center"/>
                  <w:hideMark/>
                </w:tcPr>
                <w:p w14:paraId="15A9FDEC" w14:textId="77777777" w:rsidR="003B241D" w:rsidRPr="008A6B8F" w:rsidRDefault="003B241D" w:rsidP="003B241D">
                  <w:pPr>
                    <w:widowControl/>
                    <w:jc w:val="left"/>
                    <w:rPr>
                      <w:color w:val="60497A"/>
                      <w:kern w:val="0"/>
                      <w:sz w:val="20"/>
                      <w:szCs w:val="20"/>
                    </w:rPr>
                  </w:pPr>
                  <w:r w:rsidRPr="008A6B8F">
                    <w:rPr>
                      <w:color w:val="60497A"/>
                      <w:kern w:val="0"/>
                      <w:sz w:val="20"/>
                      <w:szCs w:val="20"/>
                    </w:rPr>
                    <w:t>O1.3</w:t>
                  </w:r>
                </w:p>
              </w:tc>
              <w:tc>
                <w:tcPr>
                  <w:tcW w:w="383" w:type="pct"/>
                  <w:tcBorders>
                    <w:top w:val="nil"/>
                    <w:left w:val="nil"/>
                    <w:bottom w:val="single" w:sz="4" w:space="0" w:color="auto"/>
                    <w:right w:val="single" w:sz="4" w:space="0" w:color="auto"/>
                  </w:tcBorders>
                  <w:shd w:val="clear" w:color="auto" w:fill="auto"/>
                  <w:vAlign w:val="center"/>
                  <w:hideMark/>
                </w:tcPr>
                <w:p w14:paraId="357F15B6" w14:textId="77777777" w:rsidR="003B241D" w:rsidRPr="008A6B8F" w:rsidRDefault="003B241D" w:rsidP="003B241D">
                  <w:pPr>
                    <w:widowControl/>
                    <w:jc w:val="left"/>
                    <w:rPr>
                      <w:color w:val="60497A"/>
                      <w:kern w:val="0"/>
                      <w:sz w:val="20"/>
                      <w:szCs w:val="20"/>
                    </w:rPr>
                  </w:pPr>
                  <w:r w:rsidRPr="008A6B8F">
                    <w:rPr>
                      <w:color w:val="60497A"/>
                      <w:kern w:val="0"/>
                      <w:sz w:val="20"/>
                      <w:szCs w:val="20"/>
                    </w:rPr>
                    <w:t>O1.4</w:t>
                  </w:r>
                </w:p>
              </w:tc>
              <w:tc>
                <w:tcPr>
                  <w:tcW w:w="383" w:type="pct"/>
                  <w:tcBorders>
                    <w:top w:val="nil"/>
                    <w:left w:val="nil"/>
                    <w:bottom w:val="single" w:sz="4" w:space="0" w:color="auto"/>
                    <w:right w:val="single" w:sz="4" w:space="0" w:color="auto"/>
                  </w:tcBorders>
                  <w:shd w:val="clear" w:color="auto" w:fill="auto"/>
                  <w:vAlign w:val="center"/>
                  <w:hideMark/>
                </w:tcPr>
                <w:p w14:paraId="6770ABD3" w14:textId="77777777" w:rsidR="003B241D" w:rsidRPr="008A6B8F" w:rsidRDefault="003B241D" w:rsidP="003B241D">
                  <w:pPr>
                    <w:widowControl/>
                    <w:jc w:val="left"/>
                    <w:rPr>
                      <w:color w:val="60497A"/>
                      <w:kern w:val="0"/>
                      <w:sz w:val="20"/>
                      <w:szCs w:val="20"/>
                    </w:rPr>
                  </w:pPr>
                  <w:r w:rsidRPr="008A6B8F">
                    <w:rPr>
                      <w:color w:val="60497A"/>
                      <w:kern w:val="0"/>
                      <w:sz w:val="20"/>
                      <w:szCs w:val="20"/>
                    </w:rPr>
                    <w:t>O2.1</w:t>
                  </w:r>
                </w:p>
              </w:tc>
              <w:tc>
                <w:tcPr>
                  <w:tcW w:w="383" w:type="pct"/>
                  <w:tcBorders>
                    <w:top w:val="nil"/>
                    <w:left w:val="nil"/>
                    <w:bottom w:val="single" w:sz="4" w:space="0" w:color="auto"/>
                    <w:right w:val="single" w:sz="4" w:space="0" w:color="auto"/>
                  </w:tcBorders>
                  <w:shd w:val="clear" w:color="auto" w:fill="auto"/>
                  <w:vAlign w:val="center"/>
                  <w:hideMark/>
                </w:tcPr>
                <w:p w14:paraId="687CAD25" w14:textId="77777777" w:rsidR="003B241D" w:rsidRPr="008A6B8F" w:rsidRDefault="003B241D" w:rsidP="003B241D">
                  <w:pPr>
                    <w:widowControl/>
                    <w:jc w:val="left"/>
                    <w:rPr>
                      <w:color w:val="60497A"/>
                      <w:kern w:val="0"/>
                      <w:sz w:val="20"/>
                      <w:szCs w:val="20"/>
                    </w:rPr>
                  </w:pPr>
                  <w:r w:rsidRPr="008A6B8F">
                    <w:rPr>
                      <w:color w:val="60497A"/>
                      <w:kern w:val="0"/>
                      <w:sz w:val="20"/>
                      <w:szCs w:val="20"/>
                    </w:rPr>
                    <w:t>O2.2</w:t>
                  </w:r>
                </w:p>
              </w:tc>
              <w:tc>
                <w:tcPr>
                  <w:tcW w:w="383" w:type="pct"/>
                  <w:tcBorders>
                    <w:top w:val="nil"/>
                    <w:left w:val="nil"/>
                    <w:bottom w:val="single" w:sz="4" w:space="0" w:color="auto"/>
                    <w:right w:val="single" w:sz="4" w:space="0" w:color="auto"/>
                  </w:tcBorders>
                  <w:shd w:val="clear" w:color="auto" w:fill="auto"/>
                  <w:vAlign w:val="center"/>
                  <w:hideMark/>
                </w:tcPr>
                <w:p w14:paraId="120B4913" w14:textId="77777777" w:rsidR="003B241D" w:rsidRPr="008A6B8F" w:rsidRDefault="003B241D" w:rsidP="003B241D">
                  <w:pPr>
                    <w:widowControl/>
                    <w:jc w:val="left"/>
                    <w:rPr>
                      <w:color w:val="60497A"/>
                      <w:kern w:val="0"/>
                      <w:sz w:val="20"/>
                      <w:szCs w:val="20"/>
                    </w:rPr>
                  </w:pPr>
                  <w:r w:rsidRPr="008A6B8F">
                    <w:rPr>
                      <w:color w:val="60497A"/>
                      <w:kern w:val="0"/>
                      <w:sz w:val="20"/>
                      <w:szCs w:val="20"/>
                    </w:rPr>
                    <w:t>O2.3</w:t>
                  </w:r>
                </w:p>
              </w:tc>
              <w:tc>
                <w:tcPr>
                  <w:tcW w:w="383" w:type="pct"/>
                  <w:tcBorders>
                    <w:top w:val="nil"/>
                    <w:left w:val="nil"/>
                    <w:bottom w:val="single" w:sz="4" w:space="0" w:color="auto"/>
                    <w:right w:val="single" w:sz="4" w:space="0" w:color="auto"/>
                  </w:tcBorders>
                  <w:shd w:val="clear" w:color="auto" w:fill="auto"/>
                  <w:vAlign w:val="center"/>
                  <w:hideMark/>
                </w:tcPr>
                <w:p w14:paraId="55FF0F34" w14:textId="77777777" w:rsidR="003B241D" w:rsidRPr="008A6B8F" w:rsidRDefault="003B241D" w:rsidP="003B241D">
                  <w:pPr>
                    <w:widowControl/>
                    <w:jc w:val="left"/>
                    <w:rPr>
                      <w:color w:val="60497A"/>
                      <w:kern w:val="0"/>
                      <w:sz w:val="20"/>
                      <w:szCs w:val="20"/>
                    </w:rPr>
                  </w:pPr>
                  <w:r w:rsidRPr="008A6B8F">
                    <w:rPr>
                      <w:color w:val="60497A"/>
                      <w:kern w:val="0"/>
                      <w:sz w:val="20"/>
                      <w:szCs w:val="20"/>
                    </w:rPr>
                    <w:t>O3.1</w:t>
                  </w:r>
                </w:p>
              </w:tc>
              <w:tc>
                <w:tcPr>
                  <w:tcW w:w="383" w:type="pct"/>
                  <w:tcBorders>
                    <w:top w:val="nil"/>
                    <w:left w:val="nil"/>
                    <w:bottom w:val="single" w:sz="4" w:space="0" w:color="auto"/>
                    <w:right w:val="single" w:sz="4" w:space="0" w:color="auto"/>
                  </w:tcBorders>
                  <w:shd w:val="clear" w:color="auto" w:fill="auto"/>
                  <w:vAlign w:val="center"/>
                  <w:hideMark/>
                </w:tcPr>
                <w:p w14:paraId="34F72BA9" w14:textId="77777777" w:rsidR="003B241D" w:rsidRPr="008A6B8F" w:rsidRDefault="003B241D" w:rsidP="003B241D">
                  <w:pPr>
                    <w:widowControl/>
                    <w:jc w:val="left"/>
                    <w:rPr>
                      <w:color w:val="60497A"/>
                      <w:kern w:val="0"/>
                      <w:sz w:val="20"/>
                      <w:szCs w:val="20"/>
                    </w:rPr>
                  </w:pPr>
                  <w:r w:rsidRPr="008A6B8F">
                    <w:rPr>
                      <w:color w:val="60497A"/>
                      <w:kern w:val="0"/>
                      <w:sz w:val="20"/>
                      <w:szCs w:val="20"/>
                    </w:rPr>
                    <w:t>O</w:t>
                  </w:r>
                </w:p>
              </w:tc>
              <w:tc>
                <w:tcPr>
                  <w:tcW w:w="444" w:type="pct"/>
                  <w:tcBorders>
                    <w:top w:val="single" w:sz="4" w:space="0" w:color="auto"/>
                    <w:left w:val="nil"/>
                    <w:bottom w:val="single" w:sz="4" w:space="0" w:color="auto"/>
                    <w:right w:val="single" w:sz="4" w:space="0" w:color="auto"/>
                  </w:tcBorders>
                  <w:shd w:val="clear" w:color="auto" w:fill="auto"/>
                  <w:vAlign w:val="center"/>
                  <w:hideMark/>
                </w:tcPr>
                <w:p w14:paraId="0952D035" w14:textId="77777777" w:rsidR="003B241D" w:rsidRPr="008A6B8F" w:rsidRDefault="003B241D" w:rsidP="003B241D">
                  <w:pPr>
                    <w:widowControl/>
                    <w:jc w:val="left"/>
                    <w:rPr>
                      <w:color w:val="60497A"/>
                      <w:kern w:val="0"/>
                      <w:sz w:val="20"/>
                      <w:szCs w:val="20"/>
                    </w:rPr>
                  </w:pPr>
                  <w:r w:rsidRPr="008A6B8F">
                    <w:rPr>
                      <w:color w:val="60497A"/>
                      <w:kern w:val="0"/>
                      <w:sz w:val="20"/>
                      <w:szCs w:val="20"/>
                    </w:rPr>
                    <w:t>ALL_O</w:t>
                  </w:r>
                </w:p>
              </w:tc>
              <w:tc>
                <w:tcPr>
                  <w:tcW w:w="269" w:type="pct"/>
                  <w:vMerge/>
                  <w:tcBorders>
                    <w:top w:val="single" w:sz="4" w:space="0" w:color="auto"/>
                    <w:left w:val="single" w:sz="4" w:space="0" w:color="auto"/>
                    <w:bottom w:val="single" w:sz="4" w:space="0" w:color="000000"/>
                    <w:right w:val="single" w:sz="4" w:space="0" w:color="auto"/>
                  </w:tcBorders>
                  <w:vAlign w:val="center"/>
                  <w:hideMark/>
                </w:tcPr>
                <w:p w14:paraId="490A449D" w14:textId="77777777" w:rsidR="003B241D" w:rsidRPr="008A6B8F" w:rsidRDefault="003B241D" w:rsidP="003B241D">
                  <w:pPr>
                    <w:widowControl/>
                    <w:jc w:val="left"/>
                    <w:rPr>
                      <w:rFonts w:ascii="宋体" w:hAnsi="宋体" w:cs="宋体"/>
                      <w:color w:val="000000"/>
                      <w:kern w:val="0"/>
                      <w:sz w:val="20"/>
                      <w:szCs w:val="20"/>
                    </w:rPr>
                  </w:pPr>
                </w:p>
              </w:tc>
            </w:tr>
            <w:tr w:rsidR="003B241D" w:rsidRPr="008A6B8F" w14:paraId="6C9D5C2D" w14:textId="77777777" w:rsidTr="003B241D">
              <w:trPr>
                <w:trHeight w:val="270"/>
              </w:trPr>
              <w:tc>
                <w:tcPr>
                  <w:tcW w:w="844" w:type="pct"/>
                  <w:tcBorders>
                    <w:top w:val="nil"/>
                    <w:left w:val="single" w:sz="4" w:space="0" w:color="auto"/>
                    <w:bottom w:val="single" w:sz="4" w:space="0" w:color="auto"/>
                    <w:right w:val="single" w:sz="4" w:space="0" w:color="auto"/>
                  </w:tcBorders>
                  <w:shd w:val="clear" w:color="auto" w:fill="auto"/>
                  <w:noWrap/>
                  <w:vAlign w:val="center"/>
                  <w:hideMark/>
                </w:tcPr>
                <w:p w14:paraId="089AB386" w14:textId="77777777" w:rsidR="003B241D" w:rsidRPr="008A6B8F" w:rsidRDefault="003B241D" w:rsidP="003B241D">
                  <w:pPr>
                    <w:widowControl/>
                    <w:jc w:val="left"/>
                    <w:rPr>
                      <w:color w:val="000000"/>
                      <w:kern w:val="0"/>
                      <w:sz w:val="20"/>
                      <w:szCs w:val="20"/>
                    </w:rPr>
                  </w:pPr>
                  <w:r w:rsidRPr="008A6B8F">
                    <w:rPr>
                      <w:rFonts w:ascii="宋体" w:hAnsi="宋体" w:hint="eastAsia"/>
                      <w:color w:val="000000"/>
                      <w:kern w:val="0"/>
                      <w:sz w:val="20"/>
                      <w:szCs w:val="20"/>
                    </w:rPr>
                    <w:t>电气</w:t>
                  </w:r>
                  <w:r w:rsidRPr="008A6B8F">
                    <w:rPr>
                      <w:color w:val="000000"/>
                      <w:kern w:val="0"/>
                      <w:sz w:val="20"/>
                      <w:szCs w:val="20"/>
                    </w:rPr>
                    <w:t>201</w:t>
                  </w:r>
                </w:p>
              </w:tc>
              <w:tc>
                <w:tcPr>
                  <w:tcW w:w="383" w:type="pct"/>
                  <w:tcBorders>
                    <w:top w:val="nil"/>
                    <w:left w:val="nil"/>
                    <w:bottom w:val="single" w:sz="4" w:space="0" w:color="auto"/>
                    <w:right w:val="single" w:sz="4" w:space="0" w:color="auto"/>
                  </w:tcBorders>
                  <w:shd w:val="clear" w:color="auto" w:fill="auto"/>
                  <w:noWrap/>
                  <w:vAlign w:val="center"/>
                  <w:hideMark/>
                </w:tcPr>
                <w:p w14:paraId="31E5C63D" w14:textId="77777777" w:rsidR="003B241D" w:rsidRPr="008A6B8F" w:rsidRDefault="003B241D" w:rsidP="003B241D">
                  <w:pPr>
                    <w:widowControl/>
                    <w:jc w:val="left"/>
                    <w:rPr>
                      <w:color w:val="000000"/>
                      <w:kern w:val="0"/>
                      <w:sz w:val="20"/>
                      <w:szCs w:val="20"/>
                    </w:rPr>
                  </w:pPr>
                  <w:r w:rsidRPr="008A6B8F">
                    <w:rPr>
                      <w:color w:val="000000"/>
                      <w:kern w:val="0"/>
                      <w:sz w:val="20"/>
                      <w:szCs w:val="20"/>
                    </w:rPr>
                    <w:t>78%</w:t>
                  </w:r>
                </w:p>
              </w:tc>
              <w:tc>
                <w:tcPr>
                  <w:tcW w:w="383" w:type="pct"/>
                  <w:tcBorders>
                    <w:top w:val="nil"/>
                    <w:left w:val="nil"/>
                    <w:bottom w:val="single" w:sz="4" w:space="0" w:color="auto"/>
                    <w:right w:val="single" w:sz="4" w:space="0" w:color="auto"/>
                  </w:tcBorders>
                  <w:shd w:val="clear" w:color="auto" w:fill="auto"/>
                  <w:noWrap/>
                  <w:vAlign w:val="center"/>
                  <w:hideMark/>
                </w:tcPr>
                <w:p w14:paraId="56F2F297" w14:textId="77777777" w:rsidR="003B241D" w:rsidRPr="008A6B8F" w:rsidRDefault="003B241D" w:rsidP="003B241D">
                  <w:pPr>
                    <w:widowControl/>
                    <w:jc w:val="left"/>
                    <w:rPr>
                      <w:color w:val="000000"/>
                      <w:kern w:val="0"/>
                      <w:sz w:val="20"/>
                      <w:szCs w:val="20"/>
                    </w:rPr>
                  </w:pPr>
                  <w:r w:rsidRPr="008A6B8F">
                    <w:rPr>
                      <w:color w:val="000000"/>
                      <w:kern w:val="0"/>
                      <w:sz w:val="20"/>
                      <w:szCs w:val="20"/>
                    </w:rPr>
                    <w:t>76%</w:t>
                  </w:r>
                </w:p>
              </w:tc>
              <w:tc>
                <w:tcPr>
                  <w:tcW w:w="383" w:type="pct"/>
                  <w:tcBorders>
                    <w:top w:val="nil"/>
                    <w:left w:val="nil"/>
                    <w:bottom w:val="single" w:sz="4" w:space="0" w:color="auto"/>
                    <w:right w:val="single" w:sz="4" w:space="0" w:color="auto"/>
                  </w:tcBorders>
                  <w:shd w:val="clear" w:color="auto" w:fill="auto"/>
                  <w:noWrap/>
                  <w:vAlign w:val="center"/>
                  <w:hideMark/>
                </w:tcPr>
                <w:p w14:paraId="4151824B" w14:textId="77777777" w:rsidR="003B241D" w:rsidRPr="008A6B8F" w:rsidRDefault="003B241D" w:rsidP="003B241D">
                  <w:pPr>
                    <w:widowControl/>
                    <w:jc w:val="left"/>
                    <w:rPr>
                      <w:color w:val="000000"/>
                      <w:kern w:val="0"/>
                      <w:sz w:val="20"/>
                      <w:szCs w:val="20"/>
                    </w:rPr>
                  </w:pPr>
                  <w:r w:rsidRPr="008A6B8F">
                    <w:rPr>
                      <w:color w:val="000000"/>
                      <w:kern w:val="0"/>
                      <w:sz w:val="20"/>
                      <w:szCs w:val="20"/>
                    </w:rPr>
                    <w:t>78%</w:t>
                  </w:r>
                </w:p>
              </w:tc>
              <w:tc>
                <w:tcPr>
                  <w:tcW w:w="383" w:type="pct"/>
                  <w:tcBorders>
                    <w:top w:val="nil"/>
                    <w:left w:val="nil"/>
                    <w:bottom w:val="single" w:sz="4" w:space="0" w:color="auto"/>
                    <w:right w:val="single" w:sz="4" w:space="0" w:color="auto"/>
                  </w:tcBorders>
                  <w:shd w:val="clear" w:color="auto" w:fill="auto"/>
                  <w:noWrap/>
                  <w:vAlign w:val="center"/>
                  <w:hideMark/>
                </w:tcPr>
                <w:p w14:paraId="6F003F40" w14:textId="77777777" w:rsidR="003B241D" w:rsidRPr="008A6B8F" w:rsidRDefault="003B241D" w:rsidP="003B241D">
                  <w:pPr>
                    <w:widowControl/>
                    <w:jc w:val="left"/>
                    <w:rPr>
                      <w:color w:val="000000"/>
                      <w:kern w:val="0"/>
                      <w:sz w:val="20"/>
                      <w:szCs w:val="20"/>
                    </w:rPr>
                  </w:pPr>
                  <w:r w:rsidRPr="008A6B8F">
                    <w:rPr>
                      <w:color w:val="000000"/>
                      <w:kern w:val="0"/>
                      <w:sz w:val="20"/>
                      <w:szCs w:val="20"/>
                    </w:rPr>
                    <w:t>75%</w:t>
                  </w:r>
                </w:p>
              </w:tc>
              <w:tc>
                <w:tcPr>
                  <w:tcW w:w="383" w:type="pct"/>
                  <w:tcBorders>
                    <w:top w:val="nil"/>
                    <w:left w:val="nil"/>
                    <w:bottom w:val="single" w:sz="4" w:space="0" w:color="auto"/>
                    <w:right w:val="single" w:sz="4" w:space="0" w:color="auto"/>
                  </w:tcBorders>
                  <w:shd w:val="clear" w:color="auto" w:fill="auto"/>
                  <w:noWrap/>
                  <w:vAlign w:val="center"/>
                  <w:hideMark/>
                </w:tcPr>
                <w:p w14:paraId="77876971" w14:textId="77777777" w:rsidR="003B241D" w:rsidRPr="008A6B8F" w:rsidRDefault="003B241D" w:rsidP="003B241D">
                  <w:pPr>
                    <w:widowControl/>
                    <w:jc w:val="left"/>
                    <w:rPr>
                      <w:color w:val="000000"/>
                      <w:kern w:val="0"/>
                      <w:sz w:val="20"/>
                      <w:szCs w:val="20"/>
                    </w:rPr>
                  </w:pPr>
                  <w:r w:rsidRPr="008A6B8F">
                    <w:rPr>
                      <w:color w:val="000000"/>
                      <w:kern w:val="0"/>
                      <w:sz w:val="20"/>
                      <w:szCs w:val="20"/>
                    </w:rPr>
                    <w:t>80%</w:t>
                  </w:r>
                </w:p>
              </w:tc>
              <w:tc>
                <w:tcPr>
                  <w:tcW w:w="383" w:type="pct"/>
                  <w:tcBorders>
                    <w:top w:val="nil"/>
                    <w:left w:val="nil"/>
                    <w:bottom w:val="single" w:sz="4" w:space="0" w:color="auto"/>
                    <w:right w:val="single" w:sz="4" w:space="0" w:color="auto"/>
                  </w:tcBorders>
                  <w:shd w:val="clear" w:color="auto" w:fill="auto"/>
                  <w:noWrap/>
                  <w:vAlign w:val="center"/>
                  <w:hideMark/>
                </w:tcPr>
                <w:p w14:paraId="20E5032C" w14:textId="77777777" w:rsidR="003B241D" w:rsidRPr="008A6B8F" w:rsidRDefault="003B241D" w:rsidP="003B241D">
                  <w:pPr>
                    <w:widowControl/>
                    <w:jc w:val="left"/>
                    <w:rPr>
                      <w:color w:val="000000"/>
                      <w:kern w:val="0"/>
                      <w:sz w:val="20"/>
                      <w:szCs w:val="20"/>
                    </w:rPr>
                  </w:pPr>
                  <w:r w:rsidRPr="008A6B8F">
                    <w:rPr>
                      <w:color w:val="000000"/>
                      <w:kern w:val="0"/>
                      <w:sz w:val="20"/>
                      <w:szCs w:val="20"/>
                    </w:rPr>
                    <w:t>78%</w:t>
                  </w:r>
                </w:p>
              </w:tc>
              <w:tc>
                <w:tcPr>
                  <w:tcW w:w="383" w:type="pct"/>
                  <w:tcBorders>
                    <w:top w:val="nil"/>
                    <w:left w:val="nil"/>
                    <w:bottom w:val="single" w:sz="4" w:space="0" w:color="auto"/>
                    <w:right w:val="single" w:sz="4" w:space="0" w:color="auto"/>
                  </w:tcBorders>
                  <w:shd w:val="clear" w:color="auto" w:fill="auto"/>
                  <w:noWrap/>
                  <w:vAlign w:val="center"/>
                  <w:hideMark/>
                </w:tcPr>
                <w:p w14:paraId="0CB770DA" w14:textId="77777777" w:rsidR="003B241D" w:rsidRPr="008A6B8F" w:rsidRDefault="003B241D" w:rsidP="003B241D">
                  <w:pPr>
                    <w:widowControl/>
                    <w:jc w:val="left"/>
                    <w:rPr>
                      <w:color w:val="000000"/>
                      <w:kern w:val="0"/>
                      <w:sz w:val="20"/>
                      <w:szCs w:val="20"/>
                    </w:rPr>
                  </w:pPr>
                  <w:r w:rsidRPr="008A6B8F">
                    <w:rPr>
                      <w:color w:val="000000"/>
                      <w:kern w:val="0"/>
                      <w:sz w:val="20"/>
                      <w:szCs w:val="20"/>
                    </w:rPr>
                    <w:t>80%</w:t>
                  </w:r>
                </w:p>
              </w:tc>
              <w:tc>
                <w:tcPr>
                  <w:tcW w:w="383" w:type="pct"/>
                  <w:tcBorders>
                    <w:top w:val="nil"/>
                    <w:left w:val="nil"/>
                    <w:bottom w:val="single" w:sz="4" w:space="0" w:color="auto"/>
                    <w:right w:val="single" w:sz="4" w:space="0" w:color="auto"/>
                  </w:tcBorders>
                  <w:shd w:val="clear" w:color="auto" w:fill="auto"/>
                  <w:noWrap/>
                  <w:vAlign w:val="center"/>
                  <w:hideMark/>
                </w:tcPr>
                <w:p w14:paraId="747101B5" w14:textId="77777777" w:rsidR="003B241D" w:rsidRPr="008A6B8F" w:rsidRDefault="003B241D" w:rsidP="003B241D">
                  <w:pPr>
                    <w:widowControl/>
                    <w:jc w:val="left"/>
                    <w:rPr>
                      <w:color w:val="000000"/>
                      <w:kern w:val="0"/>
                      <w:sz w:val="20"/>
                      <w:szCs w:val="20"/>
                    </w:rPr>
                  </w:pPr>
                  <w:r w:rsidRPr="008A6B8F">
                    <w:rPr>
                      <w:color w:val="000000"/>
                      <w:kern w:val="0"/>
                      <w:sz w:val="20"/>
                      <w:szCs w:val="20"/>
                    </w:rPr>
                    <w:t>82%</w:t>
                  </w:r>
                </w:p>
              </w:tc>
              <w:tc>
                <w:tcPr>
                  <w:tcW w:w="383" w:type="pct"/>
                  <w:tcBorders>
                    <w:top w:val="nil"/>
                    <w:left w:val="nil"/>
                    <w:bottom w:val="single" w:sz="4" w:space="0" w:color="auto"/>
                    <w:right w:val="single" w:sz="4" w:space="0" w:color="auto"/>
                  </w:tcBorders>
                  <w:shd w:val="clear" w:color="auto" w:fill="auto"/>
                  <w:noWrap/>
                  <w:vAlign w:val="center"/>
                  <w:hideMark/>
                </w:tcPr>
                <w:p w14:paraId="2E5B6488" w14:textId="77777777" w:rsidR="003B241D" w:rsidRPr="008A6B8F" w:rsidRDefault="003B241D" w:rsidP="003B241D">
                  <w:pPr>
                    <w:widowControl/>
                    <w:jc w:val="left"/>
                    <w:rPr>
                      <w:color w:val="000000"/>
                      <w:kern w:val="0"/>
                      <w:sz w:val="20"/>
                      <w:szCs w:val="20"/>
                    </w:rPr>
                  </w:pPr>
                  <w:r w:rsidRPr="008A6B8F">
                    <w:rPr>
                      <w:color w:val="000000"/>
                      <w:kern w:val="0"/>
                      <w:sz w:val="20"/>
                      <w:szCs w:val="20"/>
                    </w:rPr>
                    <w:t>80%</w:t>
                  </w:r>
                </w:p>
              </w:tc>
              <w:tc>
                <w:tcPr>
                  <w:tcW w:w="444" w:type="pct"/>
                  <w:tcBorders>
                    <w:top w:val="nil"/>
                    <w:left w:val="nil"/>
                    <w:bottom w:val="single" w:sz="4" w:space="0" w:color="auto"/>
                    <w:right w:val="single" w:sz="4" w:space="0" w:color="auto"/>
                  </w:tcBorders>
                  <w:shd w:val="clear" w:color="auto" w:fill="auto"/>
                  <w:noWrap/>
                  <w:vAlign w:val="center"/>
                  <w:hideMark/>
                </w:tcPr>
                <w:p w14:paraId="032C7EEA" w14:textId="77777777" w:rsidR="003B241D" w:rsidRPr="008A6B8F" w:rsidRDefault="003B241D" w:rsidP="003B241D">
                  <w:pPr>
                    <w:widowControl/>
                    <w:jc w:val="left"/>
                    <w:rPr>
                      <w:color w:val="000000"/>
                      <w:kern w:val="0"/>
                      <w:sz w:val="20"/>
                      <w:szCs w:val="20"/>
                    </w:rPr>
                  </w:pPr>
                  <w:r w:rsidRPr="008A6B8F">
                    <w:rPr>
                      <w:color w:val="000000"/>
                      <w:kern w:val="0"/>
                      <w:sz w:val="20"/>
                      <w:szCs w:val="20"/>
                    </w:rPr>
                    <w:t>62%</w:t>
                  </w:r>
                </w:p>
              </w:tc>
              <w:tc>
                <w:tcPr>
                  <w:tcW w:w="269" w:type="pct"/>
                  <w:tcBorders>
                    <w:top w:val="nil"/>
                    <w:left w:val="nil"/>
                    <w:bottom w:val="single" w:sz="4" w:space="0" w:color="auto"/>
                    <w:right w:val="single" w:sz="4" w:space="0" w:color="auto"/>
                  </w:tcBorders>
                  <w:shd w:val="clear" w:color="auto" w:fill="auto"/>
                  <w:noWrap/>
                  <w:vAlign w:val="center"/>
                  <w:hideMark/>
                </w:tcPr>
                <w:p w14:paraId="5D0D91C0" w14:textId="77777777" w:rsidR="003B241D" w:rsidRPr="008A6B8F" w:rsidRDefault="003B241D" w:rsidP="003B241D">
                  <w:pPr>
                    <w:widowControl/>
                    <w:jc w:val="left"/>
                    <w:rPr>
                      <w:color w:val="000000"/>
                      <w:kern w:val="0"/>
                      <w:sz w:val="20"/>
                      <w:szCs w:val="20"/>
                    </w:rPr>
                  </w:pPr>
                  <w:r w:rsidRPr="008A6B8F">
                    <w:rPr>
                      <w:color w:val="000000"/>
                      <w:kern w:val="0"/>
                      <w:sz w:val="20"/>
                      <w:szCs w:val="20"/>
                    </w:rPr>
                    <w:t>55</w:t>
                  </w:r>
                </w:p>
              </w:tc>
            </w:tr>
            <w:tr w:rsidR="003B241D" w:rsidRPr="008A6B8F" w14:paraId="48348AC9" w14:textId="77777777" w:rsidTr="003B241D">
              <w:trPr>
                <w:trHeight w:val="270"/>
              </w:trPr>
              <w:tc>
                <w:tcPr>
                  <w:tcW w:w="844" w:type="pct"/>
                  <w:tcBorders>
                    <w:top w:val="nil"/>
                    <w:left w:val="single" w:sz="4" w:space="0" w:color="auto"/>
                    <w:bottom w:val="single" w:sz="4" w:space="0" w:color="auto"/>
                    <w:right w:val="single" w:sz="4" w:space="0" w:color="auto"/>
                  </w:tcBorders>
                  <w:shd w:val="clear" w:color="auto" w:fill="auto"/>
                  <w:noWrap/>
                  <w:vAlign w:val="center"/>
                  <w:hideMark/>
                </w:tcPr>
                <w:p w14:paraId="6BE60AA1" w14:textId="77777777" w:rsidR="003B241D" w:rsidRPr="008A6B8F" w:rsidRDefault="003B241D" w:rsidP="003B241D">
                  <w:pPr>
                    <w:widowControl/>
                    <w:jc w:val="left"/>
                    <w:rPr>
                      <w:color w:val="000000"/>
                      <w:kern w:val="0"/>
                      <w:sz w:val="20"/>
                      <w:szCs w:val="20"/>
                    </w:rPr>
                  </w:pPr>
                  <w:r w:rsidRPr="008A6B8F">
                    <w:rPr>
                      <w:rFonts w:ascii="宋体" w:hAnsi="宋体" w:hint="eastAsia"/>
                      <w:color w:val="000000"/>
                      <w:kern w:val="0"/>
                      <w:sz w:val="20"/>
                      <w:szCs w:val="20"/>
                    </w:rPr>
                    <w:t>电气</w:t>
                  </w:r>
                  <w:r w:rsidRPr="008A6B8F">
                    <w:rPr>
                      <w:color w:val="000000"/>
                      <w:kern w:val="0"/>
                      <w:sz w:val="20"/>
                      <w:szCs w:val="20"/>
                    </w:rPr>
                    <w:t>202</w:t>
                  </w:r>
                </w:p>
              </w:tc>
              <w:tc>
                <w:tcPr>
                  <w:tcW w:w="383" w:type="pct"/>
                  <w:tcBorders>
                    <w:top w:val="nil"/>
                    <w:left w:val="nil"/>
                    <w:bottom w:val="single" w:sz="4" w:space="0" w:color="auto"/>
                    <w:right w:val="single" w:sz="4" w:space="0" w:color="auto"/>
                  </w:tcBorders>
                  <w:shd w:val="clear" w:color="auto" w:fill="auto"/>
                  <w:noWrap/>
                  <w:vAlign w:val="center"/>
                  <w:hideMark/>
                </w:tcPr>
                <w:p w14:paraId="7332AC0F" w14:textId="77777777" w:rsidR="003B241D" w:rsidRPr="008A6B8F" w:rsidRDefault="003B241D" w:rsidP="003B241D">
                  <w:pPr>
                    <w:widowControl/>
                    <w:jc w:val="left"/>
                    <w:rPr>
                      <w:color w:val="000000"/>
                      <w:kern w:val="0"/>
                      <w:sz w:val="20"/>
                      <w:szCs w:val="20"/>
                    </w:rPr>
                  </w:pPr>
                  <w:r w:rsidRPr="008A6B8F">
                    <w:rPr>
                      <w:color w:val="000000"/>
                      <w:kern w:val="0"/>
                      <w:sz w:val="20"/>
                      <w:szCs w:val="20"/>
                    </w:rPr>
                    <w:t>68%</w:t>
                  </w:r>
                </w:p>
              </w:tc>
              <w:tc>
                <w:tcPr>
                  <w:tcW w:w="383" w:type="pct"/>
                  <w:tcBorders>
                    <w:top w:val="nil"/>
                    <w:left w:val="nil"/>
                    <w:bottom w:val="single" w:sz="4" w:space="0" w:color="auto"/>
                    <w:right w:val="single" w:sz="4" w:space="0" w:color="auto"/>
                  </w:tcBorders>
                  <w:shd w:val="clear" w:color="auto" w:fill="auto"/>
                  <w:noWrap/>
                  <w:vAlign w:val="center"/>
                  <w:hideMark/>
                </w:tcPr>
                <w:p w14:paraId="79FFB91A" w14:textId="77777777" w:rsidR="003B241D" w:rsidRPr="008A6B8F" w:rsidRDefault="003B241D" w:rsidP="003B241D">
                  <w:pPr>
                    <w:widowControl/>
                    <w:jc w:val="left"/>
                    <w:rPr>
                      <w:color w:val="000000"/>
                      <w:kern w:val="0"/>
                      <w:sz w:val="20"/>
                      <w:szCs w:val="20"/>
                    </w:rPr>
                  </w:pPr>
                  <w:r w:rsidRPr="008A6B8F">
                    <w:rPr>
                      <w:color w:val="000000"/>
                      <w:kern w:val="0"/>
                      <w:sz w:val="20"/>
                      <w:szCs w:val="20"/>
                    </w:rPr>
                    <w:t>73%</w:t>
                  </w:r>
                </w:p>
              </w:tc>
              <w:tc>
                <w:tcPr>
                  <w:tcW w:w="383" w:type="pct"/>
                  <w:tcBorders>
                    <w:top w:val="nil"/>
                    <w:left w:val="nil"/>
                    <w:bottom w:val="single" w:sz="4" w:space="0" w:color="auto"/>
                    <w:right w:val="single" w:sz="4" w:space="0" w:color="auto"/>
                  </w:tcBorders>
                  <w:shd w:val="clear" w:color="auto" w:fill="auto"/>
                  <w:noWrap/>
                  <w:vAlign w:val="center"/>
                  <w:hideMark/>
                </w:tcPr>
                <w:p w14:paraId="626D0BCF" w14:textId="77777777" w:rsidR="003B241D" w:rsidRPr="008A6B8F" w:rsidRDefault="003B241D" w:rsidP="003B241D">
                  <w:pPr>
                    <w:widowControl/>
                    <w:jc w:val="left"/>
                    <w:rPr>
                      <w:color w:val="000000"/>
                      <w:kern w:val="0"/>
                      <w:sz w:val="20"/>
                      <w:szCs w:val="20"/>
                    </w:rPr>
                  </w:pPr>
                  <w:r w:rsidRPr="008A6B8F">
                    <w:rPr>
                      <w:color w:val="000000"/>
                      <w:kern w:val="0"/>
                      <w:sz w:val="20"/>
                      <w:szCs w:val="20"/>
                    </w:rPr>
                    <w:t>71%</w:t>
                  </w:r>
                </w:p>
              </w:tc>
              <w:tc>
                <w:tcPr>
                  <w:tcW w:w="383" w:type="pct"/>
                  <w:tcBorders>
                    <w:top w:val="nil"/>
                    <w:left w:val="nil"/>
                    <w:bottom w:val="single" w:sz="4" w:space="0" w:color="auto"/>
                    <w:right w:val="single" w:sz="4" w:space="0" w:color="auto"/>
                  </w:tcBorders>
                  <w:shd w:val="clear" w:color="auto" w:fill="auto"/>
                  <w:noWrap/>
                  <w:vAlign w:val="center"/>
                  <w:hideMark/>
                </w:tcPr>
                <w:p w14:paraId="0C6AFDA9" w14:textId="77777777" w:rsidR="003B241D" w:rsidRPr="008A6B8F" w:rsidRDefault="003B241D" w:rsidP="003B241D">
                  <w:pPr>
                    <w:widowControl/>
                    <w:jc w:val="left"/>
                    <w:rPr>
                      <w:color w:val="000000"/>
                      <w:kern w:val="0"/>
                      <w:sz w:val="20"/>
                      <w:szCs w:val="20"/>
                    </w:rPr>
                  </w:pPr>
                  <w:r w:rsidRPr="008A6B8F">
                    <w:rPr>
                      <w:color w:val="000000"/>
                      <w:kern w:val="0"/>
                      <w:sz w:val="20"/>
                      <w:szCs w:val="20"/>
                    </w:rPr>
                    <w:t>76%</w:t>
                  </w:r>
                </w:p>
              </w:tc>
              <w:tc>
                <w:tcPr>
                  <w:tcW w:w="383" w:type="pct"/>
                  <w:tcBorders>
                    <w:top w:val="nil"/>
                    <w:left w:val="nil"/>
                    <w:bottom w:val="single" w:sz="4" w:space="0" w:color="auto"/>
                    <w:right w:val="single" w:sz="4" w:space="0" w:color="auto"/>
                  </w:tcBorders>
                  <w:shd w:val="clear" w:color="auto" w:fill="auto"/>
                  <w:noWrap/>
                  <w:vAlign w:val="center"/>
                  <w:hideMark/>
                </w:tcPr>
                <w:p w14:paraId="7F9200BA" w14:textId="77777777" w:rsidR="003B241D" w:rsidRPr="008A6B8F" w:rsidRDefault="003B241D" w:rsidP="003B241D">
                  <w:pPr>
                    <w:widowControl/>
                    <w:jc w:val="left"/>
                    <w:rPr>
                      <w:color w:val="000000"/>
                      <w:kern w:val="0"/>
                      <w:sz w:val="20"/>
                      <w:szCs w:val="20"/>
                    </w:rPr>
                  </w:pPr>
                  <w:r w:rsidRPr="008A6B8F">
                    <w:rPr>
                      <w:color w:val="000000"/>
                      <w:kern w:val="0"/>
                      <w:sz w:val="20"/>
                      <w:szCs w:val="20"/>
                    </w:rPr>
                    <w:t>69%</w:t>
                  </w:r>
                </w:p>
              </w:tc>
              <w:tc>
                <w:tcPr>
                  <w:tcW w:w="383" w:type="pct"/>
                  <w:tcBorders>
                    <w:top w:val="nil"/>
                    <w:left w:val="nil"/>
                    <w:bottom w:val="single" w:sz="4" w:space="0" w:color="auto"/>
                    <w:right w:val="single" w:sz="4" w:space="0" w:color="auto"/>
                  </w:tcBorders>
                  <w:shd w:val="clear" w:color="auto" w:fill="auto"/>
                  <w:noWrap/>
                  <w:vAlign w:val="center"/>
                  <w:hideMark/>
                </w:tcPr>
                <w:p w14:paraId="1F32D296" w14:textId="77777777" w:rsidR="003B241D" w:rsidRPr="008A6B8F" w:rsidRDefault="003B241D" w:rsidP="003B241D">
                  <w:pPr>
                    <w:widowControl/>
                    <w:jc w:val="left"/>
                    <w:rPr>
                      <w:color w:val="000000"/>
                      <w:kern w:val="0"/>
                      <w:sz w:val="20"/>
                      <w:szCs w:val="20"/>
                    </w:rPr>
                  </w:pPr>
                  <w:r w:rsidRPr="008A6B8F">
                    <w:rPr>
                      <w:color w:val="000000"/>
                      <w:kern w:val="0"/>
                      <w:sz w:val="20"/>
                      <w:szCs w:val="20"/>
                    </w:rPr>
                    <w:t>71%</w:t>
                  </w:r>
                </w:p>
              </w:tc>
              <w:tc>
                <w:tcPr>
                  <w:tcW w:w="383" w:type="pct"/>
                  <w:tcBorders>
                    <w:top w:val="nil"/>
                    <w:left w:val="nil"/>
                    <w:bottom w:val="single" w:sz="4" w:space="0" w:color="auto"/>
                    <w:right w:val="single" w:sz="4" w:space="0" w:color="auto"/>
                  </w:tcBorders>
                  <w:shd w:val="clear" w:color="auto" w:fill="auto"/>
                  <w:noWrap/>
                  <w:vAlign w:val="center"/>
                  <w:hideMark/>
                </w:tcPr>
                <w:p w14:paraId="7BC5976F" w14:textId="77777777" w:rsidR="003B241D" w:rsidRPr="008A6B8F" w:rsidRDefault="003B241D" w:rsidP="003B241D">
                  <w:pPr>
                    <w:widowControl/>
                    <w:jc w:val="left"/>
                    <w:rPr>
                      <w:color w:val="000000"/>
                      <w:kern w:val="0"/>
                      <w:sz w:val="20"/>
                      <w:szCs w:val="20"/>
                    </w:rPr>
                  </w:pPr>
                  <w:r w:rsidRPr="008A6B8F">
                    <w:rPr>
                      <w:color w:val="000000"/>
                      <w:kern w:val="0"/>
                      <w:sz w:val="20"/>
                      <w:szCs w:val="20"/>
                    </w:rPr>
                    <w:t>75%</w:t>
                  </w:r>
                </w:p>
              </w:tc>
              <w:tc>
                <w:tcPr>
                  <w:tcW w:w="383" w:type="pct"/>
                  <w:tcBorders>
                    <w:top w:val="nil"/>
                    <w:left w:val="nil"/>
                    <w:bottom w:val="single" w:sz="4" w:space="0" w:color="auto"/>
                    <w:right w:val="single" w:sz="4" w:space="0" w:color="auto"/>
                  </w:tcBorders>
                  <w:shd w:val="clear" w:color="auto" w:fill="auto"/>
                  <w:noWrap/>
                  <w:vAlign w:val="center"/>
                  <w:hideMark/>
                </w:tcPr>
                <w:p w14:paraId="664F8072" w14:textId="77777777" w:rsidR="003B241D" w:rsidRPr="008A6B8F" w:rsidRDefault="003B241D" w:rsidP="003B241D">
                  <w:pPr>
                    <w:widowControl/>
                    <w:jc w:val="left"/>
                    <w:rPr>
                      <w:color w:val="000000"/>
                      <w:kern w:val="0"/>
                      <w:sz w:val="20"/>
                      <w:szCs w:val="20"/>
                    </w:rPr>
                  </w:pPr>
                  <w:r w:rsidRPr="008A6B8F">
                    <w:rPr>
                      <w:color w:val="000000"/>
                      <w:kern w:val="0"/>
                      <w:sz w:val="20"/>
                      <w:szCs w:val="20"/>
                    </w:rPr>
                    <w:t>76%</w:t>
                  </w:r>
                </w:p>
              </w:tc>
              <w:tc>
                <w:tcPr>
                  <w:tcW w:w="383" w:type="pct"/>
                  <w:tcBorders>
                    <w:top w:val="nil"/>
                    <w:left w:val="nil"/>
                    <w:bottom w:val="single" w:sz="4" w:space="0" w:color="auto"/>
                    <w:right w:val="single" w:sz="4" w:space="0" w:color="auto"/>
                  </w:tcBorders>
                  <w:shd w:val="clear" w:color="auto" w:fill="auto"/>
                  <w:noWrap/>
                  <w:vAlign w:val="center"/>
                  <w:hideMark/>
                </w:tcPr>
                <w:p w14:paraId="12FF90D3" w14:textId="77777777" w:rsidR="003B241D" w:rsidRPr="008A6B8F" w:rsidRDefault="003B241D" w:rsidP="003B241D">
                  <w:pPr>
                    <w:widowControl/>
                    <w:jc w:val="left"/>
                    <w:rPr>
                      <w:color w:val="000000"/>
                      <w:kern w:val="0"/>
                      <w:sz w:val="20"/>
                      <w:szCs w:val="20"/>
                    </w:rPr>
                  </w:pPr>
                  <w:r w:rsidRPr="008A6B8F">
                    <w:rPr>
                      <w:color w:val="000000"/>
                      <w:kern w:val="0"/>
                      <w:sz w:val="20"/>
                      <w:szCs w:val="20"/>
                    </w:rPr>
                    <w:t>78%</w:t>
                  </w:r>
                </w:p>
              </w:tc>
              <w:tc>
                <w:tcPr>
                  <w:tcW w:w="444" w:type="pct"/>
                  <w:tcBorders>
                    <w:top w:val="nil"/>
                    <w:left w:val="nil"/>
                    <w:bottom w:val="single" w:sz="4" w:space="0" w:color="auto"/>
                    <w:right w:val="single" w:sz="4" w:space="0" w:color="auto"/>
                  </w:tcBorders>
                  <w:shd w:val="clear" w:color="auto" w:fill="auto"/>
                  <w:noWrap/>
                  <w:vAlign w:val="center"/>
                  <w:hideMark/>
                </w:tcPr>
                <w:p w14:paraId="7163A858" w14:textId="77777777" w:rsidR="003B241D" w:rsidRPr="008A6B8F" w:rsidRDefault="003B241D" w:rsidP="003B241D">
                  <w:pPr>
                    <w:widowControl/>
                    <w:jc w:val="left"/>
                    <w:rPr>
                      <w:color w:val="000000"/>
                      <w:kern w:val="0"/>
                      <w:sz w:val="20"/>
                      <w:szCs w:val="20"/>
                    </w:rPr>
                  </w:pPr>
                  <w:r w:rsidRPr="008A6B8F">
                    <w:rPr>
                      <w:color w:val="000000"/>
                      <w:kern w:val="0"/>
                      <w:sz w:val="20"/>
                      <w:szCs w:val="20"/>
                    </w:rPr>
                    <w:t>51%</w:t>
                  </w:r>
                </w:p>
              </w:tc>
              <w:tc>
                <w:tcPr>
                  <w:tcW w:w="269" w:type="pct"/>
                  <w:tcBorders>
                    <w:top w:val="nil"/>
                    <w:left w:val="nil"/>
                    <w:bottom w:val="single" w:sz="4" w:space="0" w:color="auto"/>
                    <w:right w:val="single" w:sz="4" w:space="0" w:color="auto"/>
                  </w:tcBorders>
                  <w:shd w:val="clear" w:color="auto" w:fill="auto"/>
                  <w:noWrap/>
                  <w:vAlign w:val="center"/>
                  <w:hideMark/>
                </w:tcPr>
                <w:p w14:paraId="173E32EE" w14:textId="77777777" w:rsidR="003B241D" w:rsidRPr="008A6B8F" w:rsidRDefault="003B241D" w:rsidP="003B241D">
                  <w:pPr>
                    <w:widowControl/>
                    <w:jc w:val="left"/>
                    <w:rPr>
                      <w:color w:val="000000"/>
                      <w:kern w:val="0"/>
                      <w:sz w:val="20"/>
                      <w:szCs w:val="20"/>
                    </w:rPr>
                  </w:pPr>
                  <w:r w:rsidRPr="008A6B8F">
                    <w:rPr>
                      <w:color w:val="000000"/>
                      <w:kern w:val="0"/>
                      <w:sz w:val="20"/>
                      <w:szCs w:val="20"/>
                    </w:rPr>
                    <w:t>59</w:t>
                  </w:r>
                </w:p>
              </w:tc>
            </w:tr>
            <w:tr w:rsidR="003B241D" w:rsidRPr="008A6B8F" w14:paraId="01E911D6" w14:textId="77777777" w:rsidTr="003B241D">
              <w:trPr>
                <w:trHeight w:val="270"/>
              </w:trPr>
              <w:tc>
                <w:tcPr>
                  <w:tcW w:w="844" w:type="pct"/>
                  <w:tcBorders>
                    <w:top w:val="nil"/>
                    <w:left w:val="single" w:sz="4" w:space="0" w:color="auto"/>
                    <w:bottom w:val="single" w:sz="4" w:space="0" w:color="auto"/>
                    <w:right w:val="single" w:sz="4" w:space="0" w:color="auto"/>
                  </w:tcBorders>
                  <w:shd w:val="clear" w:color="auto" w:fill="auto"/>
                  <w:noWrap/>
                  <w:vAlign w:val="center"/>
                  <w:hideMark/>
                </w:tcPr>
                <w:p w14:paraId="22BD0EF2" w14:textId="77777777" w:rsidR="003B241D" w:rsidRPr="008A6B8F" w:rsidRDefault="003B241D" w:rsidP="003B241D">
                  <w:pPr>
                    <w:widowControl/>
                    <w:jc w:val="left"/>
                    <w:rPr>
                      <w:color w:val="000000"/>
                      <w:kern w:val="0"/>
                      <w:sz w:val="20"/>
                      <w:szCs w:val="20"/>
                    </w:rPr>
                  </w:pPr>
                  <w:r w:rsidRPr="008A6B8F">
                    <w:rPr>
                      <w:color w:val="000000"/>
                      <w:kern w:val="0"/>
                      <w:sz w:val="20"/>
                      <w:szCs w:val="20"/>
                    </w:rPr>
                    <w:t>电气</w:t>
                  </w:r>
                  <w:r w:rsidRPr="008A6B8F">
                    <w:rPr>
                      <w:color w:val="000000"/>
                      <w:kern w:val="0"/>
                      <w:sz w:val="20"/>
                      <w:szCs w:val="20"/>
                    </w:rPr>
                    <w:t>203</w:t>
                  </w:r>
                </w:p>
              </w:tc>
              <w:tc>
                <w:tcPr>
                  <w:tcW w:w="383" w:type="pct"/>
                  <w:tcBorders>
                    <w:top w:val="nil"/>
                    <w:left w:val="nil"/>
                    <w:bottom w:val="single" w:sz="4" w:space="0" w:color="auto"/>
                    <w:right w:val="single" w:sz="4" w:space="0" w:color="auto"/>
                  </w:tcBorders>
                  <w:shd w:val="clear" w:color="auto" w:fill="auto"/>
                  <w:noWrap/>
                  <w:vAlign w:val="center"/>
                  <w:hideMark/>
                </w:tcPr>
                <w:p w14:paraId="49F33028" w14:textId="77777777" w:rsidR="003B241D" w:rsidRPr="008A6B8F" w:rsidRDefault="003B241D" w:rsidP="003B241D">
                  <w:pPr>
                    <w:widowControl/>
                    <w:jc w:val="left"/>
                    <w:rPr>
                      <w:color w:val="000000"/>
                      <w:kern w:val="0"/>
                      <w:sz w:val="20"/>
                      <w:szCs w:val="20"/>
                    </w:rPr>
                  </w:pPr>
                  <w:r w:rsidRPr="008A6B8F">
                    <w:rPr>
                      <w:color w:val="000000"/>
                      <w:kern w:val="0"/>
                      <w:sz w:val="20"/>
                      <w:szCs w:val="20"/>
                    </w:rPr>
                    <w:t>81%</w:t>
                  </w:r>
                </w:p>
              </w:tc>
              <w:tc>
                <w:tcPr>
                  <w:tcW w:w="383" w:type="pct"/>
                  <w:tcBorders>
                    <w:top w:val="nil"/>
                    <w:left w:val="nil"/>
                    <w:bottom w:val="single" w:sz="4" w:space="0" w:color="auto"/>
                    <w:right w:val="single" w:sz="4" w:space="0" w:color="auto"/>
                  </w:tcBorders>
                  <w:shd w:val="clear" w:color="auto" w:fill="auto"/>
                  <w:noWrap/>
                  <w:vAlign w:val="center"/>
                  <w:hideMark/>
                </w:tcPr>
                <w:p w14:paraId="118B4AFF" w14:textId="77777777" w:rsidR="003B241D" w:rsidRPr="008A6B8F" w:rsidRDefault="003B241D" w:rsidP="003B241D">
                  <w:pPr>
                    <w:widowControl/>
                    <w:jc w:val="left"/>
                    <w:rPr>
                      <w:color w:val="000000"/>
                      <w:kern w:val="0"/>
                      <w:sz w:val="20"/>
                      <w:szCs w:val="20"/>
                    </w:rPr>
                  </w:pPr>
                  <w:r w:rsidRPr="008A6B8F">
                    <w:rPr>
                      <w:color w:val="000000"/>
                      <w:kern w:val="0"/>
                      <w:sz w:val="20"/>
                      <w:szCs w:val="20"/>
                    </w:rPr>
                    <w:t>92%</w:t>
                  </w:r>
                </w:p>
              </w:tc>
              <w:tc>
                <w:tcPr>
                  <w:tcW w:w="383" w:type="pct"/>
                  <w:tcBorders>
                    <w:top w:val="nil"/>
                    <w:left w:val="nil"/>
                    <w:bottom w:val="single" w:sz="4" w:space="0" w:color="auto"/>
                    <w:right w:val="single" w:sz="4" w:space="0" w:color="auto"/>
                  </w:tcBorders>
                  <w:shd w:val="clear" w:color="auto" w:fill="auto"/>
                  <w:noWrap/>
                  <w:vAlign w:val="center"/>
                  <w:hideMark/>
                </w:tcPr>
                <w:p w14:paraId="27C8D1A9" w14:textId="77777777" w:rsidR="003B241D" w:rsidRPr="008A6B8F" w:rsidRDefault="003B241D" w:rsidP="003B241D">
                  <w:pPr>
                    <w:widowControl/>
                    <w:jc w:val="left"/>
                    <w:rPr>
                      <w:color w:val="000000"/>
                      <w:kern w:val="0"/>
                      <w:sz w:val="20"/>
                      <w:szCs w:val="20"/>
                    </w:rPr>
                  </w:pPr>
                  <w:r w:rsidRPr="008A6B8F">
                    <w:rPr>
                      <w:color w:val="000000"/>
                      <w:kern w:val="0"/>
                      <w:sz w:val="20"/>
                      <w:szCs w:val="20"/>
                    </w:rPr>
                    <w:t>81%</w:t>
                  </w:r>
                </w:p>
              </w:tc>
              <w:tc>
                <w:tcPr>
                  <w:tcW w:w="383" w:type="pct"/>
                  <w:tcBorders>
                    <w:top w:val="nil"/>
                    <w:left w:val="nil"/>
                    <w:bottom w:val="single" w:sz="4" w:space="0" w:color="auto"/>
                    <w:right w:val="single" w:sz="4" w:space="0" w:color="auto"/>
                  </w:tcBorders>
                  <w:shd w:val="clear" w:color="auto" w:fill="auto"/>
                  <w:noWrap/>
                  <w:vAlign w:val="center"/>
                  <w:hideMark/>
                </w:tcPr>
                <w:p w14:paraId="5E1FFCA3" w14:textId="77777777" w:rsidR="003B241D" w:rsidRPr="008A6B8F" w:rsidRDefault="003B241D" w:rsidP="003B241D">
                  <w:pPr>
                    <w:widowControl/>
                    <w:jc w:val="left"/>
                    <w:rPr>
                      <w:color w:val="000000"/>
                      <w:kern w:val="0"/>
                      <w:sz w:val="20"/>
                      <w:szCs w:val="20"/>
                    </w:rPr>
                  </w:pPr>
                  <w:r w:rsidRPr="008A6B8F">
                    <w:rPr>
                      <w:color w:val="000000"/>
                      <w:kern w:val="0"/>
                      <w:sz w:val="20"/>
                      <w:szCs w:val="20"/>
                    </w:rPr>
                    <w:t>90%</w:t>
                  </w:r>
                </w:p>
              </w:tc>
              <w:tc>
                <w:tcPr>
                  <w:tcW w:w="383" w:type="pct"/>
                  <w:tcBorders>
                    <w:top w:val="nil"/>
                    <w:left w:val="nil"/>
                    <w:bottom w:val="single" w:sz="4" w:space="0" w:color="auto"/>
                    <w:right w:val="single" w:sz="4" w:space="0" w:color="auto"/>
                  </w:tcBorders>
                  <w:shd w:val="clear" w:color="auto" w:fill="auto"/>
                  <w:noWrap/>
                  <w:vAlign w:val="center"/>
                  <w:hideMark/>
                </w:tcPr>
                <w:p w14:paraId="0C2BD48E" w14:textId="77777777" w:rsidR="003B241D" w:rsidRPr="008A6B8F" w:rsidRDefault="003B241D" w:rsidP="003B241D">
                  <w:pPr>
                    <w:widowControl/>
                    <w:jc w:val="left"/>
                    <w:rPr>
                      <w:color w:val="000000"/>
                      <w:kern w:val="0"/>
                      <w:sz w:val="20"/>
                      <w:szCs w:val="20"/>
                    </w:rPr>
                  </w:pPr>
                  <w:r w:rsidRPr="008A6B8F">
                    <w:rPr>
                      <w:color w:val="000000"/>
                      <w:kern w:val="0"/>
                      <w:sz w:val="20"/>
                      <w:szCs w:val="20"/>
                    </w:rPr>
                    <w:t>88%</w:t>
                  </w:r>
                </w:p>
              </w:tc>
              <w:tc>
                <w:tcPr>
                  <w:tcW w:w="383" w:type="pct"/>
                  <w:tcBorders>
                    <w:top w:val="nil"/>
                    <w:left w:val="nil"/>
                    <w:bottom w:val="single" w:sz="4" w:space="0" w:color="auto"/>
                    <w:right w:val="single" w:sz="4" w:space="0" w:color="auto"/>
                  </w:tcBorders>
                  <w:shd w:val="clear" w:color="auto" w:fill="auto"/>
                  <w:noWrap/>
                  <w:vAlign w:val="center"/>
                  <w:hideMark/>
                </w:tcPr>
                <w:p w14:paraId="08860F2D" w14:textId="77777777" w:rsidR="003B241D" w:rsidRPr="008A6B8F" w:rsidRDefault="003B241D" w:rsidP="003B241D">
                  <w:pPr>
                    <w:widowControl/>
                    <w:jc w:val="left"/>
                    <w:rPr>
                      <w:color w:val="000000"/>
                      <w:kern w:val="0"/>
                      <w:sz w:val="20"/>
                      <w:szCs w:val="20"/>
                    </w:rPr>
                  </w:pPr>
                  <w:r w:rsidRPr="008A6B8F">
                    <w:rPr>
                      <w:color w:val="000000"/>
                      <w:kern w:val="0"/>
                      <w:sz w:val="20"/>
                      <w:szCs w:val="20"/>
                    </w:rPr>
                    <w:t>56%</w:t>
                  </w:r>
                </w:p>
              </w:tc>
              <w:tc>
                <w:tcPr>
                  <w:tcW w:w="383" w:type="pct"/>
                  <w:tcBorders>
                    <w:top w:val="nil"/>
                    <w:left w:val="nil"/>
                    <w:bottom w:val="single" w:sz="4" w:space="0" w:color="auto"/>
                    <w:right w:val="single" w:sz="4" w:space="0" w:color="auto"/>
                  </w:tcBorders>
                  <w:shd w:val="clear" w:color="auto" w:fill="auto"/>
                  <w:noWrap/>
                  <w:vAlign w:val="center"/>
                  <w:hideMark/>
                </w:tcPr>
                <w:p w14:paraId="1A00DEAF" w14:textId="77777777" w:rsidR="003B241D" w:rsidRPr="008A6B8F" w:rsidRDefault="003B241D" w:rsidP="003B241D">
                  <w:pPr>
                    <w:widowControl/>
                    <w:jc w:val="left"/>
                    <w:rPr>
                      <w:color w:val="000000"/>
                      <w:kern w:val="0"/>
                      <w:sz w:val="20"/>
                      <w:szCs w:val="20"/>
                    </w:rPr>
                  </w:pPr>
                  <w:r w:rsidRPr="008A6B8F">
                    <w:rPr>
                      <w:color w:val="000000"/>
                      <w:kern w:val="0"/>
                      <w:sz w:val="20"/>
                      <w:szCs w:val="20"/>
                    </w:rPr>
                    <w:t>81%</w:t>
                  </w:r>
                </w:p>
              </w:tc>
              <w:tc>
                <w:tcPr>
                  <w:tcW w:w="383" w:type="pct"/>
                  <w:tcBorders>
                    <w:top w:val="nil"/>
                    <w:left w:val="nil"/>
                    <w:bottom w:val="single" w:sz="4" w:space="0" w:color="auto"/>
                    <w:right w:val="single" w:sz="4" w:space="0" w:color="auto"/>
                  </w:tcBorders>
                  <w:shd w:val="clear" w:color="auto" w:fill="auto"/>
                  <w:noWrap/>
                  <w:vAlign w:val="center"/>
                  <w:hideMark/>
                </w:tcPr>
                <w:p w14:paraId="2E6B8EEE" w14:textId="77777777" w:rsidR="003B241D" w:rsidRPr="008A6B8F" w:rsidRDefault="003B241D" w:rsidP="003B241D">
                  <w:pPr>
                    <w:widowControl/>
                    <w:jc w:val="left"/>
                    <w:rPr>
                      <w:color w:val="000000"/>
                      <w:kern w:val="0"/>
                      <w:sz w:val="20"/>
                      <w:szCs w:val="20"/>
                    </w:rPr>
                  </w:pPr>
                  <w:r w:rsidRPr="008A6B8F">
                    <w:rPr>
                      <w:color w:val="000000"/>
                      <w:kern w:val="0"/>
                      <w:sz w:val="20"/>
                      <w:szCs w:val="20"/>
                    </w:rPr>
                    <w:t>88%</w:t>
                  </w:r>
                </w:p>
              </w:tc>
              <w:tc>
                <w:tcPr>
                  <w:tcW w:w="383" w:type="pct"/>
                  <w:tcBorders>
                    <w:top w:val="nil"/>
                    <w:left w:val="nil"/>
                    <w:bottom w:val="single" w:sz="4" w:space="0" w:color="auto"/>
                    <w:right w:val="single" w:sz="4" w:space="0" w:color="auto"/>
                  </w:tcBorders>
                  <w:shd w:val="clear" w:color="auto" w:fill="auto"/>
                  <w:noWrap/>
                  <w:vAlign w:val="center"/>
                  <w:hideMark/>
                </w:tcPr>
                <w:p w14:paraId="6F571281" w14:textId="77777777" w:rsidR="003B241D" w:rsidRPr="008A6B8F" w:rsidRDefault="003B241D" w:rsidP="003B241D">
                  <w:pPr>
                    <w:widowControl/>
                    <w:jc w:val="left"/>
                    <w:rPr>
                      <w:color w:val="000000"/>
                      <w:kern w:val="0"/>
                      <w:sz w:val="20"/>
                      <w:szCs w:val="20"/>
                    </w:rPr>
                  </w:pPr>
                  <w:r w:rsidRPr="008A6B8F">
                    <w:rPr>
                      <w:color w:val="000000"/>
                      <w:kern w:val="0"/>
                      <w:sz w:val="20"/>
                      <w:szCs w:val="20"/>
                    </w:rPr>
                    <w:t>90%</w:t>
                  </w:r>
                </w:p>
              </w:tc>
              <w:tc>
                <w:tcPr>
                  <w:tcW w:w="444" w:type="pct"/>
                  <w:tcBorders>
                    <w:top w:val="nil"/>
                    <w:left w:val="nil"/>
                    <w:bottom w:val="single" w:sz="4" w:space="0" w:color="auto"/>
                    <w:right w:val="single" w:sz="4" w:space="0" w:color="auto"/>
                  </w:tcBorders>
                  <w:shd w:val="clear" w:color="auto" w:fill="auto"/>
                  <w:noWrap/>
                  <w:vAlign w:val="center"/>
                  <w:hideMark/>
                </w:tcPr>
                <w:p w14:paraId="7A6DDB17" w14:textId="77777777" w:rsidR="003B241D" w:rsidRPr="008A6B8F" w:rsidRDefault="003B241D" w:rsidP="003B241D">
                  <w:pPr>
                    <w:widowControl/>
                    <w:jc w:val="left"/>
                    <w:rPr>
                      <w:color w:val="000000"/>
                      <w:kern w:val="0"/>
                      <w:sz w:val="20"/>
                      <w:szCs w:val="20"/>
                    </w:rPr>
                  </w:pPr>
                  <w:r w:rsidRPr="008A6B8F">
                    <w:rPr>
                      <w:color w:val="000000"/>
                      <w:kern w:val="0"/>
                      <w:sz w:val="20"/>
                      <w:szCs w:val="20"/>
                    </w:rPr>
                    <w:t>52%</w:t>
                  </w:r>
                </w:p>
              </w:tc>
              <w:tc>
                <w:tcPr>
                  <w:tcW w:w="269" w:type="pct"/>
                  <w:tcBorders>
                    <w:top w:val="nil"/>
                    <w:left w:val="nil"/>
                    <w:bottom w:val="single" w:sz="4" w:space="0" w:color="auto"/>
                    <w:right w:val="single" w:sz="4" w:space="0" w:color="auto"/>
                  </w:tcBorders>
                  <w:shd w:val="clear" w:color="auto" w:fill="auto"/>
                  <w:noWrap/>
                  <w:vAlign w:val="center"/>
                  <w:hideMark/>
                </w:tcPr>
                <w:p w14:paraId="637B07DA" w14:textId="77777777" w:rsidR="003B241D" w:rsidRPr="008A6B8F" w:rsidRDefault="003B241D" w:rsidP="003B241D">
                  <w:pPr>
                    <w:widowControl/>
                    <w:jc w:val="left"/>
                    <w:rPr>
                      <w:color w:val="000000"/>
                      <w:kern w:val="0"/>
                      <w:sz w:val="20"/>
                      <w:szCs w:val="20"/>
                    </w:rPr>
                  </w:pPr>
                  <w:r w:rsidRPr="008A6B8F">
                    <w:rPr>
                      <w:color w:val="000000"/>
                      <w:kern w:val="0"/>
                      <w:sz w:val="20"/>
                      <w:szCs w:val="20"/>
                    </w:rPr>
                    <w:t>48</w:t>
                  </w:r>
                </w:p>
              </w:tc>
            </w:tr>
            <w:tr w:rsidR="003B241D" w:rsidRPr="008A6B8F" w14:paraId="65F25106" w14:textId="77777777" w:rsidTr="003B241D">
              <w:trPr>
                <w:trHeight w:val="270"/>
              </w:trPr>
              <w:tc>
                <w:tcPr>
                  <w:tcW w:w="844" w:type="pct"/>
                  <w:tcBorders>
                    <w:top w:val="nil"/>
                    <w:left w:val="single" w:sz="4" w:space="0" w:color="auto"/>
                    <w:bottom w:val="single" w:sz="4" w:space="0" w:color="auto"/>
                    <w:right w:val="single" w:sz="4" w:space="0" w:color="auto"/>
                  </w:tcBorders>
                  <w:shd w:val="clear" w:color="auto" w:fill="auto"/>
                  <w:noWrap/>
                  <w:vAlign w:val="center"/>
                  <w:hideMark/>
                </w:tcPr>
                <w:p w14:paraId="655DF7D6" w14:textId="77777777" w:rsidR="003B241D" w:rsidRPr="008A6B8F" w:rsidRDefault="003B241D" w:rsidP="003B241D">
                  <w:pPr>
                    <w:widowControl/>
                    <w:jc w:val="left"/>
                    <w:rPr>
                      <w:color w:val="000000"/>
                      <w:kern w:val="0"/>
                      <w:sz w:val="20"/>
                      <w:szCs w:val="20"/>
                    </w:rPr>
                  </w:pPr>
                  <w:r w:rsidRPr="008A6B8F">
                    <w:rPr>
                      <w:rFonts w:ascii="宋体" w:hAnsi="宋体" w:hint="eastAsia"/>
                      <w:color w:val="000000"/>
                      <w:kern w:val="0"/>
                      <w:sz w:val="20"/>
                      <w:szCs w:val="20"/>
                    </w:rPr>
                    <w:t>电气</w:t>
                  </w:r>
                  <w:r w:rsidRPr="008A6B8F">
                    <w:rPr>
                      <w:color w:val="000000"/>
                      <w:kern w:val="0"/>
                      <w:sz w:val="20"/>
                      <w:szCs w:val="20"/>
                    </w:rPr>
                    <w:t>204</w:t>
                  </w:r>
                </w:p>
              </w:tc>
              <w:tc>
                <w:tcPr>
                  <w:tcW w:w="383" w:type="pct"/>
                  <w:tcBorders>
                    <w:top w:val="nil"/>
                    <w:left w:val="nil"/>
                    <w:bottom w:val="single" w:sz="4" w:space="0" w:color="auto"/>
                    <w:right w:val="single" w:sz="4" w:space="0" w:color="auto"/>
                  </w:tcBorders>
                  <w:shd w:val="clear" w:color="auto" w:fill="auto"/>
                  <w:noWrap/>
                  <w:vAlign w:val="center"/>
                  <w:hideMark/>
                </w:tcPr>
                <w:p w14:paraId="60F9B651" w14:textId="77777777" w:rsidR="003B241D" w:rsidRPr="008A6B8F" w:rsidRDefault="003B241D" w:rsidP="003B241D">
                  <w:pPr>
                    <w:widowControl/>
                    <w:jc w:val="left"/>
                    <w:rPr>
                      <w:color w:val="000000"/>
                      <w:kern w:val="0"/>
                      <w:sz w:val="20"/>
                      <w:szCs w:val="20"/>
                    </w:rPr>
                  </w:pPr>
                  <w:r w:rsidRPr="008A6B8F">
                    <w:rPr>
                      <w:color w:val="000000"/>
                      <w:kern w:val="0"/>
                      <w:sz w:val="20"/>
                      <w:szCs w:val="20"/>
                    </w:rPr>
                    <w:t>90%</w:t>
                  </w:r>
                </w:p>
              </w:tc>
              <w:tc>
                <w:tcPr>
                  <w:tcW w:w="383" w:type="pct"/>
                  <w:tcBorders>
                    <w:top w:val="nil"/>
                    <w:left w:val="nil"/>
                    <w:bottom w:val="single" w:sz="4" w:space="0" w:color="auto"/>
                    <w:right w:val="single" w:sz="4" w:space="0" w:color="auto"/>
                  </w:tcBorders>
                  <w:shd w:val="clear" w:color="auto" w:fill="auto"/>
                  <w:noWrap/>
                  <w:vAlign w:val="center"/>
                  <w:hideMark/>
                </w:tcPr>
                <w:p w14:paraId="66D42FA5" w14:textId="77777777" w:rsidR="003B241D" w:rsidRPr="008A6B8F" w:rsidRDefault="003B241D" w:rsidP="003B241D">
                  <w:pPr>
                    <w:widowControl/>
                    <w:jc w:val="left"/>
                    <w:rPr>
                      <w:color w:val="000000"/>
                      <w:kern w:val="0"/>
                      <w:sz w:val="20"/>
                      <w:szCs w:val="20"/>
                    </w:rPr>
                  </w:pPr>
                  <w:r w:rsidRPr="008A6B8F">
                    <w:rPr>
                      <w:color w:val="000000"/>
                      <w:kern w:val="0"/>
                      <w:sz w:val="20"/>
                      <w:szCs w:val="20"/>
                    </w:rPr>
                    <w:t>95%</w:t>
                  </w:r>
                </w:p>
              </w:tc>
              <w:tc>
                <w:tcPr>
                  <w:tcW w:w="383" w:type="pct"/>
                  <w:tcBorders>
                    <w:top w:val="nil"/>
                    <w:left w:val="nil"/>
                    <w:bottom w:val="single" w:sz="4" w:space="0" w:color="auto"/>
                    <w:right w:val="single" w:sz="4" w:space="0" w:color="auto"/>
                  </w:tcBorders>
                  <w:shd w:val="clear" w:color="auto" w:fill="auto"/>
                  <w:noWrap/>
                  <w:vAlign w:val="center"/>
                  <w:hideMark/>
                </w:tcPr>
                <w:p w14:paraId="7534AE32" w14:textId="77777777" w:rsidR="003B241D" w:rsidRPr="008A6B8F" w:rsidRDefault="003B241D" w:rsidP="003B241D">
                  <w:pPr>
                    <w:widowControl/>
                    <w:jc w:val="left"/>
                    <w:rPr>
                      <w:color w:val="000000"/>
                      <w:kern w:val="0"/>
                      <w:sz w:val="20"/>
                      <w:szCs w:val="20"/>
                    </w:rPr>
                  </w:pPr>
                  <w:r w:rsidRPr="008A6B8F">
                    <w:rPr>
                      <w:color w:val="000000"/>
                      <w:kern w:val="0"/>
                      <w:sz w:val="20"/>
                      <w:szCs w:val="20"/>
                    </w:rPr>
                    <w:t>86%</w:t>
                  </w:r>
                </w:p>
              </w:tc>
              <w:tc>
                <w:tcPr>
                  <w:tcW w:w="383" w:type="pct"/>
                  <w:tcBorders>
                    <w:top w:val="nil"/>
                    <w:left w:val="nil"/>
                    <w:bottom w:val="single" w:sz="4" w:space="0" w:color="auto"/>
                    <w:right w:val="single" w:sz="4" w:space="0" w:color="auto"/>
                  </w:tcBorders>
                  <w:shd w:val="clear" w:color="auto" w:fill="auto"/>
                  <w:noWrap/>
                  <w:vAlign w:val="center"/>
                  <w:hideMark/>
                </w:tcPr>
                <w:p w14:paraId="010BAB87" w14:textId="77777777" w:rsidR="003B241D" w:rsidRPr="008A6B8F" w:rsidRDefault="003B241D" w:rsidP="003B241D">
                  <w:pPr>
                    <w:widowControl/>
                    <w:jc w:val="left"/>
                    <w:rPr>
                      <w:color w:val="000000"/>
                      <w:kern w:val="0"/>
                      <w:sz w:val="20"/>
                      <w:szCs w:val="20"/>
                    </w:rPr>
                  </w:pPr>
                  <w:r w:rsidRPr="008A6B8F">
                    <w:rPr>
                      <w:color w:val="000000"/>
                      <w:kern w:val="0"/>
                      <w:sz w:val="20"/>
                      <w:szCs w:val="20"/>
                    </w:rPr>
                    <w:t>81%</w:t>
                  </w:r>
                </w:p>
              </w:tc>
              <w:tc>
                <w:tcPr>
                  <w:tcW w:w="383" w:type="pct"/>
                  <w:tcBorders>
                    <w:top w:val="nil"/>
                    <w:left w:val="nil"/>
                    <w:bottom w:val="single" w:sz="4" w:space="0" w:color="auto"/>
                    <w:right w:val="single" w:sz="4" w:space="0" w:color="auto"/>
                  </w:tcBorders>
                  <w:shd w:val="clear" w:color="auto" w:fill="auto"/>
                  <w:noWrap/>
                  <w:vAlign w:val="center"/>
                  <w:hideMark/>
                </w:tcPr>
                <w:p w14:paraId="37C01B28" w14:textId="77777777" w:rsidR="003B241D" w:rsidRPr="008A6B8F" w:rsidRDefault="003B241D" w:rsidP="003B241D">
                  <w:pPr>
                    <w:widowControl/>
                    <w:jc w:val="left"/>
                    <w:rPr>
                      <w:color w:val="000000"/>
                      <w:kern w:val="0"/>
                      <w:sz w:val="20"/>
                      <w:szCs w:val="20"/>
                    </w:rPr>
                  </w:pPr>
                  <w:r w:rsidRPr="008A6B8F">
                    <w:rPr>
                      <w:color w:val="000000"/>
                      <w:kern w:val="0"/>
                      <w:sz w:val="20"/>
                      <w:szCs w:val="20"/>
                    </w:rPr>
                    <w:t>83%</w:t>
                  </w:r>
                </w:p>
              </w:tc>
              <w:tc>
                <w:tcPr>
                  <w:tcW w:w="383" w:type="pct"/>
                  <w:tcBorders>
                    <w:top w:val="nil"/>
                    <w:left w:val="nil"/>
                    <w:bottom w:val="single" w:sz="4" w:space="0" w:color="auto"/>
                    <w:right w:val="single" w:sz="4" w:space="0" w:color="auto"/>
                  </w:tcBorders>
                  <w:shd w:val="clear" w:color="auto" w:fill="auto"/>
                  <w:noWrap/>
                  <w:vAlign w:val="center"/>
                  <w:hideMark/>
                </w:tcPr>
                <w:p w14:paraId="5FDEA173" w14:textId="77777777" w:rsidR="003B241D" w:rsidRPr="008A6B8F" w:rsidRDefault="003B241D" w:rsidP="003B241D">
                  <w:pPr>
                    <w:widowControl/>
                    <w:jc w:val="left"/>
                    <w:rPr>
                      <w:color w:val="000000"/>
                      <w:kern w:val="0"/>
                      <w:sz w:val="20"/>
                      <w:szCs w:val="20"/>
                    </w:rPr>
                  </w:pPr>
                  <w:r w:rsidRPr="008A6B8F">
                    <w:rPr>
                      <w:color w:val="000000"/>
                      <w:kern w:val="0"/>
                      <w:sz w:val="20"/>
                      <w:szCs w:val="20"/>
                    </w:rPr>
                    <w:t>64%</w:t>
                  </w:r>
                </w:p>
              </w:tc>
              <w:tc>
                <w:tcPr>
                  <w:tcW w:w="383" w:type="pct"/>
                  <w:tcBorders>
                    <w:top w:val="nil"/>
                    <w:left w:val="nil"/>
                    <w:bottom w:val="single" w:sz="4" w:space="0" w:color="auto"/>
                    <w:right w:val="single" w:sz="4" w:space="0" w:color="auto"/>
                  </w:tcBorders>
                  <w:shd w:val="clear" w:color="auto" w:fill="auto"/>
                  <w:noWrap/>
                  <w:vAlign w:val="center"/>
                  <w:hideMark/>
                </w:tcPr>
                <w:p w14:paraId="7AE4AEDC" w14:textId="77777777" w:rsidR="003B241D" w:rsidRPr="008A6B8F" w:rsidRDefault="003B241D" w:rsidP="003B241D">
                  <w:pPr>
                    <w:widowControl/>
                    <w:jc w:val="left"/>
                    <w:rPr>
                      <w:color w:val="000000"/>
                      <w:kern w:val="0"/>
                      <w:sz w:val="20"/>
                      <w:szCs w:val="20"/>
                    </w:rPr>
                  </w:pPr>
                  <w:r w:rsidRPr="008A6B8F">
                    <w:rPr>
                      <w:color w:val="000000"/>
                      <w:kern w:val="0"/>
                      <w:sz w:val="20"/>
                      <w:szCs w:val="20"/>
                    </w:rPr>
                    <w:t>90%</w:t>
                  </w:r>
                </w:p>
              </w:tc>
              <w:tc>
                <w:tcPr>
                  <w:tcW w:w="383" w:type="pct"/>
                  <w:tcBorders>
                    <w:top w:val="nil"/>
                    <w:left w:val="nil"/>
                    <w:bottom w:val="single" w:sz="4" w:space="0" w:color="auto"/>
                    <w:right w:val="single" w:sz="4" w:space="0" w:color="auto"/>
                  </w:tcBorders>
                  <w:shd w:val="clear" w:color="auto" w:fill="auto"/>
                  <w:noWrap/>
                  <w:vAlign w:val="center"/>
                  <w:hideMark/>
                </w:tcPr>
                <w:p w14:paraId="32153851" w14:textId="77777777" w:rsidR="003B241D" w:rsidRPr="008A6B8F" w:rsidRDefault="003B241D" w:rsidP="003B241D">
                  <w:pPr>
                    <w:widowControl/>
                    <w:jc w:val="left"/>
                    <w:rPr>
                      <w:color w:val="000000"/>
                      <w:kern w:val="0"/>
                      <w:sz w:val="20"/>
                      <w:szCs w:val="20"/>
                    </w:rPr>
                  </w:pPr>
                  <w:r w:rsidRPr="008A6B8F">
                    <w:rPr>
                      <w:color w:val="000000"/>
                      <w:kern w:val="0"/>
                      <w:sz w:val="20"/>
                      <w:szCs w:val="20"/>
                    </w:rPr>
                    <w:t>93%</w:t>
                  </w:r>
                </w:p>
              </w:tc>
              <w:tc>
                <w:tcPr>
                  <w:tcW w:w="383" w:type="pct"/>
                  <w:tcBorders>
                    <w:top w:val="nil"/>
                    <w:left w:val="nil"/>
                    <w:bottom w:val="single" w:sz="4" w:space="0" w:color="auto"/>
                    <w:right w:val="single" w:sz="4" w:space="0" w:color="auto"/>
                  </w:tcBorders>
                  <w:shd w:val="clear" w:color="auto" w:fill="auto"/>
                  <w:noWrap/>
                  <w:vAlign w:val="center"/>
                  <w:hideMark/>
                </w:tcPr>
                <w:p w14:paraId="731E41C8" w14:textId="77777777" w:rsidR="003B241D" w:rsidRPr="008A6B8F" w:rsidRDefault="003B241D" w:rsidP="003B241D">
                  <w:pPr>
                    <w:widowControl/>
                    <w:jc w:val="left"/>
                    <w:rPr>
                      <w:color w:val="000000"/>
                      <w:kern w:val="0"/>
                      <w:sz w:val="20"/>
                      <w:szCs w:val="20"/>
                    </w:rPr>
                  </w:pPr>
                  <w:r w:rsidRPr="008A6B8F">
                    <w:rPr>
                      <w:color w:val="000000"/>
                      <w:kern w:val="0"/>
                      <w:sz w:val="20"/>
                      <w:szCs w:val="20"/>
                    </w:rPr>
                    <w:t>86%</w:t>
                  </w:r>
                </w:p>
              </w:tc>
              <w:tc>
                <w:tcPr>
                  <w:tcW w:w="444" w:type="pct"/>
                  <w:tcBorders>
                    <w:top w:val="nil"/>
                    <w:left w:val="nil"/>
                    <w:bottom w:val="single" w:sz="4" w:space="0" w:color="auto"/>
                    <w:right w:val="single" w:sz="4" w:space="0" w:color="auto"/>
                  </w:tcBorders>
                  <w:shd w:val="clear" w:color="auto" w:fill="auto"/>
                  <w:noWrap/>
                  <w:vAlign w:val="center"/>
                  <w:hideMark/>
                </w:tcPr>
                <w:p w14:paraId="6ACE84FF" w14:textId="77777777" w:rsidR="003B241D" w:rsidRPr="008A6B8F" w:rsidRDefault="003B241D" w:rsidP="003B241D">
                  <w:pPr>
                    <w:widowControl/>
                    <w:jc w:val="left"/>
                    <w:rPr>
                      <w:color w:val="000000"/>
                      <w:kern w:val="0"/>
                      <w:sz w:val="20"/>
                      <w:szCs w:val="20"/>
                    </w:rPr>
                  </w:pPr>
                  <w:r w:rsidRPr="008A6B8F">
                    <w:rPr>
                      <w:color w:val="000000"/>
                      <w:kern w:val="0"/>
                      <w:sz w:val="20"/>
                      <w:szCs w:val="20"/>
                    </w:rPr>
                    <w:t>55%</w:t>
                  </w:r>
                </w:p>
              </w:tc>
              <w:tc>
                <w:tcPr>
                  <w:tcW w:w="269" w:type="pct"/>
                  <w:tcBorders>
                    <w:top w:val="nil"/>
                    <w:left w:val="nil"/>
                    <w:bottom w:val="single" w:sz="4" w:space="0" w:color="auto"/>
                    <w:right w:val="single" w:sz="4" w:space="0" w:color="auto"/>
                  </w:tcBorders>
                  <w:shd w:val="clear" w:color="auto" w:fill="auto"/>
                  <w:noWrap/>
                  <w:vAlign w:val="center"/>
                  <w:hideMark/>
                </w:tcPr>
                <w:p w14:paraId="0FD127D8" w14:textId="77777777" w:rsidR="003B241D" w:rsidRPr="008A6B8F" w:rsidRDefault="003B241D" w:rsidP="003B241D">
                  <w:pPr>
                    <w:widowControl/>
                    <w:jc w:val="left"/>
                    <w:rPr>
                      <w:color w:val="000000"/>
                      <w:kern w:val="0"/>
                      <w:sz w:val="20"/>
                      <w:szCs w:val="20"/>
                    </w:rPr>
                  </w:pPr>
                  <w:r w:rsidRPr="008A6B8F">
                    <w:rPr>
                      <w:color w:val="000000"/>
                      <w:kern w:val="0"/>
                      <w:sz w:val="20"/>
                      <w:szCs w:val="20"/>
                    </w:rPr>
                    <w:t>42</w:t>
                  </w:r>
                </w:p>
              </w:tc>
            </w:tr>
            <w:tr w:rsidR="003B241D" w:rsidRPr="008A6B8F" w14:paraId="57951BCE" w14:textId="77777777" w:rsidTr="003B241D">
              <w:trPr>
                <w:trHeight w:val="270"/>
              </w:trPr>
              <w:tc>
                <w:tcPr>
                  <w:tcW w:w="844" w:type="pct"/>
                  <w:tcBorders>
                    <w:top w:val="nil"/>
                    <w:left w:val="single" w:sz="4" w:space="0" w:color="auto"/>
                    <w:bottom w:val="single" w:sz="4" w:space="0" w:color="auto"/>
                    <w:right w:val="single" w:sz="4" w:space="0" w:color="auto"/>
                  </w:tcBorders>
                  <w:shd w:val="clear" w:color="auto" w:fill="auto"/>
                  <w:noWrap/>
                  <w:vAlign w:val="center"/>
                  <w:hideMark/>
                </w:tcPr>
                <w:p w14:paraId="1C1B3EEE" w14:textId="77777777" w:rsidR="003B241D" w:rsidRPr="008A6B8F" w:rsidRDefault="003B241D" w:rsidP="003B241D">
                  <w:pPr>
                    <w:widowControl/>
                    <w:jc w:val="left"/>
                    <w:rPr>
                      <w:color w:val="000000"/>
                      <w:kern w:val="0"/>
                      <w:sz w:val="20"/>
                      <w:szCs w:val="20"/>
                    </w:rPr>
                  </w:pPr>
                  <w:r w:rsidRPr="008A6B8F">
                    <w:rPr>
                      <w:rFonts w:ascii="宋体" w:hAnsi="宋体" w:hint="eastAsia"/>
                      <w:color w:val="000000"/>
                      <w:kern w:val="0"/>
                      <w:sz w:val="20"/>
                      <w:szCs w:val="20"/>
                    </w:rPr>
                    <w:t>电气</w:t>
                  </w:r>
                  <w:r w:rsidRPr="008A6B8F">
                    <w:rPr>
                      <w:color w:val="000000"/>
                      <w:kern w:val="0"/>
                      <w:sz w:val="20"/>
                      <w:szCs w:val="20"/>
                    </w:rPr>
                    <w:t>205</w:t>
                  </w:r>
                </w:p>
              </w:tc>
              <w:tc>
                <w:tcPr>
                  <w:tcW w:w="383" w:type="pct"/>
                  <w:tcBorders>
                    <w:top w:val="nil"/>
                    <w:left w:val="nil"/>
                    <w:bottom w:val="single" w:sz="4" w:space="0" w:color="auto"/>
                    <w:right w:val="single" w:sz="4" w:space="0" w:color="auto"/>
                  </w:tcBorders>
                  <w:shd w:val="clear" w:color="auto" w:fill="auto"/>
                  <w:noWrap/>
                  <w:vAlign w:val="center"/>
                  <w:hideMark/>
                </w:tcPr>
                <w:p w14:paraId="5C49EB94" w14:textId="77777777" w:rsidR="003B241D" w:rsidRPr="008A6B8F" w:rsidRDefault="003B241D" w:rsidP="003B241D">
                  <w:pPr>
                    <w:widowControl/>
                    <w:jc w:val="left"/>
                    <w:rPr>
                      <w:color w:val="000000"/>
                      <w:kern w:val="0"/>
                      <w:sz w:val="20"/>
                      <w:szCs w:val="20"/>
                    </w:rPr>
                  </w:pPr>
                  <w:r w:rsidRPr="008A6B8F">
                    <w:rPr>
                      <w:color w:val="000000"/>
                      <w:kern w:val="0"/>
                      <w:sz w:val="20"/>
                      <w:szCs w:val="20"/>
                    </w:rPr>
                    <w:t>49%</w:t>
                  </w:r>
                </w:p>
              </w:tc>
              <w:tc>
                <w:tcPr>
                  <w:tcW w:w="383" w:type="pct"/>
                  <w:tcBorders>
                    <w:top w:val="nil"/>
                    <w:left w:val="nil"/>
                    <w:bottom w:val="single" w:sz="4" w:space="0" w:color="auto"/>
                    <w:right w:val="single" w:sz="4" w:space="0" w:color="auto"/>
                  </w:tcBorders>
                  <w:shd w:val="clear" w:color="auto" w:fill="auto"/>
                  <w:noWrap/>
                  <w:vAlign w:val="center"/>
                  <w:hideMark/>
                </w:tcPr>
                <w:p w14:paraId="1ADF72AC" w14:textId="77777777" w:rsidR="003B241D" w:rsidRPr="008A6B8F" w:rsidRDefault="003B241D" w:rsidP="003B241D">
                  <w:pPr>
                    <w:widowControl/>
                    <w:jc w:val="left"/>
                    <w:rPr>
                      <w:color w:val="000000"/>
                      <w:kern w:val="0"/>
                      <w:sz w:val="20"/>
                      <w:szCs w:val="20"/>
                    </w:rPr>
                  </w:pPr>
                  <w:r w:rsidRPr="008A6B8F">
                    <w:rPr>
                      <w:color w:val="000000"/>
                      <w:kern w:val="0"/>
                      <w:sz w:val="20"/>
                      <w:szCs w:val="20"/>
                    </w:rPr>
                    <w:t>55%</w:t>
                  </w:r>
                </w:p>
              </w:tc>
              <w:tc>
                <w:tcPr>
                  <w:tcW w:w="383" w:type="pct"/>
                  <w:tcBorders>
                    <w:top w:val="nil"/>
                    <w:left w:val="nil"/>
                    <w:bottom w:val="single" w:sz="4" w:space="0" w:color="auto"/>
                    <w:right w:val="single" w:sz="4" w:space="0" w:color="auto"/>
                  </w:tcBorders>
                  <w:shd w:val="clear" w:color="auto" w:fill="auto"/>
                  <w:noWrap/>
                  <w:vAlign w:val="center"/>
                  <w:hideMark/>
                </w:tcPr>
                <w:p w14:paraId="093EE52A" w14:textId="77777777" w:rsidR="003B241D" w:rsidRPr="008A6B8F" w:rsidRDefault="003B241D" w:rsidP="003B241D">
                  <w:pPr>
                    <w:widowControl/>
                    <w:jc w:val="left"/>
                    <w:rPr>
                      <w:color w:val="000000"/>
                      <w:kern w:val="0"/>
                      <w:sz w:val="20"/>
                      <w:szCs w:val="20"/>
                    </w:rPr>
                  </w:pPr>
                  <w:r w:rsidRPr="008A6B8F">
                    <w:rPr>
                      <w:color w:val="000000"/>
                      <w:kern w:val="0"/>
                      <w:sz w:val="20"/>
                      <w:szCs w:val="20"/>
                    </w:rPr>
                    <w:t>37%</w:t>
                  </w:r>
                </w:p>
              </w:tc>
              <w:tc>
                <w:tcPr>
                  <w:tcW w:w="383" w:type="pct"/>
                  <w:tcBorders>
                    <w:top w:val="nil"/>
                    <w:left w:val="nil"/>
                    <w:bottom w:val="single" w:sz="4" w:space="0" w:color="auto"/>
                    <w:right w:val="single" w:sz="4" w:space="0" w:color="auto"/>
                  </w:tcBorders>
                  <w:shd w:val="clear" w:color="auto" w:fill="auto"/>
                  <w:noWrap/>
                  <w:vAlign w:val="center"/>
                  <w:hideMark/>
                </w:tcPr>
                <w:p w14:paraId="4CEA23F8" w14:textId="77777777" w:rsidR="003B241D" w:rsidRPr="008A6B8F" w:rsidRDefault="003B241D" w:rsidP="003B241D">
                  <w:pPr>
                    <w:widowControl/>
                    <w:jc w:val="left"/>
                    <w:rPr>
                      <w:color w:val="000000"/>
                      <w:kern w:val="0"/>
                      <w:sz w:val="20"/>
                      <w:szCs w:val="20"/>
                    </w:rPr>
                  </w:pPr>
                  <w:r w:rsidRPr="008A6B8F">
                    <w:rPr>
                      <w:color w:val="000000"/>
                      <w:kern w:val="0"/>
                      <w:sz w:val="20"/>
                      <w:szCs w:val="20"/>
                    </w:rPr>
                    <w:t>39%</w:t>
                  </w:r>
                </w:p>
              </w:tc>
              <w:tc>
                <w:tcPr>
                  <w:tcW w:w="383" w:type="pct"/>
                  <w:tcBorders>
                    <w:top w:val="nil"/>
                    <w:left w:val="nil"/>
                    <w:bottom w:val="single" w:sz="4" w:space="0" w:color="auto"/>
                    <w:right w:val="single" w:sz="4" w:space="0" w:color="auto"/>
                  </w:tcBorders>
                  <w:shd w:val="clear" w:color="auto" w:fill="auto"/>
                  <w:noWrap/>
                  <w:vAlign w:val="center"/>
                  <w:hideMark/>
                </w:tcPr>
                <w:p w14:paraId="4D72C546" w14:textId="77777777" w:rsidR="003B241D" w:rsidRPr="008A6B8F" w:rsidRDefault="003B241D" w:rsidP="003B241D">
                  <w:pPr>
                    <w:widowControl/>
                    <w:jc w:val="left"/>
                    <w:rPr>
                      <w:color w:val="000000"/>
                      <w:kern w:val="0"/>
                      <w:sz w:val="20"/>
                      <w:szCs w:val="20"/>
                    </w:rPr>
                  </w:pPr>
                  <w:r w:rsidRPr="008A6B8F">
                    <w:rPr>
                      <w:color w:val="000000"/>
                      <w:kern w:val="0"/>
                      <w:sz w:val="20"/>
                      <w:szCs w:val="20"/>
                    </w:rPr>
                    <w:t>43%</w:t>
                  </w:r>
                </w:p>
              </w:tc>
              <w:tc>
                <w:tcPr>
                  <w:tcW w:w="383" w:type="pct"/>
                  <w:tcBorders>
                    <w:top w:val="nil"/>
                    <w:left w:val="nil"/>
                    <w:bottom w:val="single" w:sz="4" w:space="0" w:color="auto"/>
                    <w:right w:val="single" w:sz="4" w:space="0" w:color="auto"/>
                  </w:tcBorders>
                  <w:shd w:val="clear" w:color="auto" w:fill="auto"/>
                  <w:noWrap/>
                  <w:vAlign w:val="center"/>
                  <w:hideMark/>
                </w:tcPr>
                <w:p w14:paraId="4706E2A6" w14:textId="77777777" w:rsidR="003B241D" w:rsidRPr="008A6B8F" w:rsidRDefault="003B241D" w:rsidP="003B241D">
                  <w:pPr>
                    <w:widowControl/>
                    <w:jc w:val="left"/>
                    <w:rPr>
                      <w:color w:val="000000"/>
                      <w:kern w:val="0"/>
                      <w:sz w:val="20"/>
                      <w:szCs w:val="20"/>
                    </w:rPr>
                  </w:pPr>
                  <w:r w:rsidRPr="008A6B8F">
                    <w:rPr>
                      <w:color w:val="000000"/>
                      <w:kern w:val="0"/>
                      <w:sz w:val="20"/>
                      <w:szCs w:val="20"/>
                    </w:rPr>
                    <w:t>31%</w:t>
                  </w:r>
                </w:p>
              </w:tc>
              <w:tc>
                <w:tcPr>
                  <w:tcW w:w="383" w:type="pct"/>
                  <w:tcBorders>
                    <w:top w:val="nil"/>
                    <w:left w:val="nil"/>
                    <w:bottom w:val="single" w:sz="4" w:space="0" w:color="auto"/>
                    <w:right w:val="single" w:sz="4" w:space="0" w:color="auto"/>
                  </w:tcBorders>
                  <w:shd w:val="clear" w:color="auto" w:fill="auto"/>
                  <w:noWrap/>
                  <w:vAlign w:val="center"/>
                  <w:hideMark/>
                </w:tcPr>
                <w:p w14:paraId="6E31DA6F" w14:textId="77777777" w:rsidR="003B241D" w:rsidRPr="008A6B8F" w:rsidRDefault="003B241D" w:rsidP="003B241D">
                  <w:pPr>
                    <w:widowControl/>
                    <w:jc w:val="left"/>
                    <w:rPr>
                      <w:color w:val="000000"/>
                      <w:kern w:val="0"/>
                      <w:sz w:val="20"/>
                      <w:szCs w:val="20"/>
                    </w:rPr>
                  </w:pPr>
                  <w:r w:rsidRPr="008A6B8F">
                    <w:rPr>
                      <w:color w:val="000000"/>
                      <w:kern w:val="0"/>
                      <w:sz w:val="20"/>
                      <w:szCs w:val="20"/>
                    </w:rPr>
                    <w:t>45%</w:t>
                  </w:r>
                </w:p>
              </w:tc>
              <w:tc>
                <w:tcPr>
                  <w:tcW w:w="383" w:type="pct"/>
                  <w:tcBorders>
                    <w:top w:val="nil"/>
                    <w:left w:val="nil"/>
                    <w:bottom w:val="single" w:sz="4" w:space="0" w:color="auto"/>
                    <w:right w:val="single" w:sz="4" w:space="0" w:color="auto"/>
                  </w:tcBorders>
                  <w:shd w:val="clear" w:color="auto" w:fill="auto"/>
                  <w:noWrap/>
                  <w:vAlign w:val="center"/>
                  <w:hideMark/>
                </w:tcPr>
                <w:p w14:paraId="0995D641" w14:textId="77777777" w:rsidR="003B241D" w:rsidRPr="008A6B8F" w:rsidRDefault="003B241D" w:rsidP="003B241D">
                  <w:pPr>
                    <w:widowControl/>
                    <w:jc w:val="left"/>
                    <w:rPr>
                      <w:color w:val="000000"/>
                      <w:kern w:val="0"/>
                      <w:sz w:val="20"/>
                      <w:szCs w:val="20"/>
                    </w:rPr>
                  </w:pPr>
                  <w:r w:rsidRPr="008A6B8F">
                    <w:rPr>
                      <w:color w:val="000000"/>
                      <w:kern w:val="0"/>
                      <w:sz w:val="20"/>
                      <w:szCs w:val="20"/>
                    </w:rPr>
                    <w:t>45%</w:t>
                  </w:r>
                </w:p>
              </w:tc>
              <w:tc>
                <w:tcPr>
                  <w:tcW w:w="383" w:type="pct"/>
                  <w:tcBorders>
                    <w:top w:val="nil"/>
                    <w:left w:val="nil"/>
                    <w:bottom w:val="single" w:sz="4" w:space="0" w:color="auto"/>
                    <w:right w:val="single" w:sz="4" w:space="0" w:color="auto"/>
                  </w:tcBorders>
                  <w:shd w:val="clear" w:color="auto" w:fill="auto"/>
                  <w:noWrap/>
                  <w:vAlign w:val="center"/>
                  <w:hideMark/>
                </w:tcPr>
                <w:p w14:paraId="54492DE4" w14:textId="77777777" w:rsidR="003B241D" w:rsidRPr="008A6B8F" w:rsidRDefault="003B241D" w:rsidP="003B241D">
                  <w:pPr>
                    <w:widowControl/>
                    <w:jc w:val="left"/>
                    <w:rPr>
                      <w:color w:val="000000"/>
                      <w:kern w:val="0"/>
                      <w:sz w:val="20"/>
                      <w:szCs w:val="20"/>
                    </w:rPr>
                  </w:pPr>
                  <w:r w:rsidRPr="008A6B8F">
                    <w:rPr>
                      <w:color w:val="000000"/>
                      <w:kern w:val="0"/>
                      <w:sz w:val="20"/>
                      <w:szCs w:val="20"/>
                    </w:rPr>
                    <w:t>47%</w:t>
                  </w:r>
                </w:p>
              </w:tc>
              <w:tc>
                <w:tcPr>
                  <w:tcW w:w="444" w:type="pct"/>
                  <w:tcBorders>
                    <w:top w:val="nil"/>
                    <w:left w:val="nil"/>
                    <w:bottom w:val="single" w:sz="4" w:space="0" w:color="auto"/>
                    <w:right w:val="single" w:sz="4" w:space="0" w:color="auto"/>
                  </w:tcBorders>
                  <w:shd w:val="clear" w:color="auto" w:fill="auto"/>
                  <w:noWrap/>
                  <w:vAlign w:val="center"/>
                  <w:hideMark/>
                </w:tcPr>
                <w:p w14:paraId="16725919" w14:textId="77777777" w:rsidR="003B241D" w:rsidRPr="008A6B8F" w:rsidRDefault="003B241D" w:rsidP="003B241D">
                  <w:pPr>
                    <w:widowControl/>
                    <w:jc w:val="left"/>
                    <w:rPr>
                      <w:color w:val="000000"/>
                      <w:kern w:val="0"/>
                      <w:sz w:val="20"/>
                      <w:szCs w:val="20"/>
                    </w:rPr>
                  </w:pPr>
                  <w:r w:rsidRPr="008A6B8F">
                    <w:rPr>
                      <w:color w:val="000000"/>
                      <w:kern w:val="0"/>
                      <w:sz w:val="20"/>
                      <w:szCs w:val="20"/>
                    </w:rPr>
                    <w:t>27%</w:t>
                  </w:r>
                </w:p>
              </w:tc>
              <w:tc>
                <w:tcPr>
                  <w:tcW w:w="269" w:type="pct"/>
                  <w:tcBorders>
                    <w:top w:val="nil"/>
                    <w:left w:val="nil"/>
                    <w:bottom w:val="single" w:sz="4" w:space="0" w:color="auto"/>
                    <w:right w:val="single" w:sz="4" w:space="0" w:color="auto"/>
                  </w:tcBorders>
                  <w:shd w:val="clear" w:color="auto" w:fill="auto"/>
                  <w:noWrap/>
                  <w:vAlign w:val="center"/>
                  <w:hideMark/>
                </w:tcPr>
                <w:p w14:paraId="3BD0E2AF" w14:textId="77777777" w:rsidR="003B241D" w:rsidRPr="008A6B8F" w:rsidRDefault="003B241D" w:rsidP="003B241D">
                  <w:pPr>
                    <w:widowControl/>
                    <w:jc w:val="left"/>
                    <w:rPr>
                      <w:color w:val="000000"/>
                      <w:kern w:val="0"/>
                      <w:sz w:val="20"/>
                      <w:szCs w:val="20"/>
                    </w:rPr>
                  </w:pPr>
                  <w:r w:rsidRPr="008A6B8F">
                    <w:rPr>
                      <w:color w:val="000000"/>
                      <w:kern w:val="0"/>
                      <w:sz w:val="20"/>
                      <w:szCs w:val="20"/>
                    </w:rPr>
                    <w:t>49</w:t>
                  </w:r>
                </w:p>
              </w:tc>
            </w:tr>
            <w:tr w:rsidR="003B241D" w:rsidRPr="008A6B8F" w14:paraId="6CCB55CD" w14:textId="77777777" w:rsidTr="003B241D">
              <w:trPr>
                <w:trHeight w:val="270"/>
              </w:trPr>
              <w:tc>
                <w:tcPr>
                  <w:tcW w:w="844" w:type="pct"/>
                  <w:tcBorders>
                    <w:top w:val="nil"/>
                    <w:left w:val="single" w:sz="4" w:space="0" w:color="auto"/>
                    <w:bottom w:val="single" w:sz="4" w:space="0" w:color="auto"/>
                    <w:right w:val="single" w:sz="4" w:space="0" w:color="auto"/>
                  </w:tcBorders>
                  <w:shd w:val="clear" w:color="auto" w:fill="auto"/>
                  <w:noWrap/>
                  <w:vAlign w:val="center"/>
                  <w:hideMark/>
                </w:tcPr>
                <w:p w14:paraId="0E588B93" w14:textId="77777777" w:rsidR="003B241D" w:rsidRPr="008A6B8F" w:rsidRDefault="003B241D" w:rsidP="003B241D">
                  <w:pPr>
                    <w:widowControl/>
                    <w:jc w:val="left"/>
                    <w:rPr>
                      <w:color w:val="000000"/>
                      <w:kern w:val="0"/>
                      <w:sz w:val="20"/>
                      <w:szCs w:val="20"/>
                    </w:rPr>
                  </w:pPr>
                  <w:r w:rsidRPr="008A6B8F">
                    <w:rPr>
                      <w:rFonts w:ascii="宋体" w:hAnsi="宋体" w:hint="eastAsia"/>
                      <w:color w:val="000000"/>
                      <w:kern w:val="0"/>
                      <w:sz w:val="20"/>
                      <w:szCs w:val="20"/>
                    </w:rPr>
                    <w:t>电气</w:t>
                  </w:r>
                  <w:r w:rsidRPr="008A6B8F">
                    <w:rPr>
                      <w:color w:val="000000"/>
                      <w:kern w:val="0"/>
                      <w:sz w:val="20"/>
                      <w:szCs w:val="20"/>
                    </w:rPr>
                    <w:t>206</w:t>
                  </w:r>
                </w:p>
              </w:tc>
              <w:tc>
                <w:tcPr>
                  <w:tcW w:w="383" w:type="pct"/>
                  <w:tcBorders>
                    <w:top w:val="nil"/>
                    <w:left w:val="nil"/>
                    <w:bottom w:val="single" w:sz="4" w:space="0" w:color="auto"/>
                    <w:right w:val="single" w:sz="4" w:space="0" w:color="auto"/>
                  </w:tcBorders>
                  <w:shd w:val="clear" w:color="auto" w:fill="auto"/>
                  <w:noWrap/>
                  <w:vAlign w:val="center"/>
                  <w:hideMark/>
                </w:tcPr>
                <w:p w14:paraId="75EF42CB" w14:textId="77777777" w:rsidR="003B241D" w:rsidRPr="008A6B8F" w:rsidRDefault="003B241D" w:rsidP="003B241D">
                  <w:pPr>
                    <w:widowControl/>
                    <w:jc w:val="left"/>
                    <w:rPr>
                      <w:color w:val="000000"/>
                      <w:kern w:val="0"/>
                      <w:sz w:val="20"/>
                      <w:szCs w:val="20"/>
                    </w:rPr>
                  </w:pPr>
                  <w:r w:rsidRPr="008A6B8F">
                    <w:rPr>
                      <w:color w:val="000000"/>
                      <w:kern w:val="0"/>
                      <w:sz w:val="20"/>
                      <w:szCs w:val="20"/>
                    </w:rPr>
                    <w:t>54%</w:t>
                  </w:r>
                </w:p>
              </w:tc>
              <w:tc>
                <w:tcPr>
                  <w:tcW w:w="383" w:type="pct"/>
                  <w:tcBorders>
                    <w:top w:val="nil"/>
                    <w:left w:val="nil"/>
                    <w:bottom w:val="single" w:sz="4" w:space="0" w:color="auto"/>
                    <w:right w:val="single" w:sz="4" w:space="0" w:color="auto"/>
                  </w:tcBorders>
                  <w:shd w:val="clear" w:color="auto" w:fill="auto"/>
                  <w:noWrap/>
                  <w:vAlign w:val="center"/>
                  <w:hideMark/>
                </w:tcPr>
                <w:p w14:paraId="76E24F04" w14:textId="77777777" w:rsidR="003B241D" w:rsidRPr="008A6B8F" w:rsidRDefault="003B241D" w:rsidP="003B241D">
                  <w:pPr>
                    <w:widowControl/>
                    <w:jc w:val="left"/>
                    <w:rPr>
                      <w:color w:val="000000"/>
                      <w:kern w:val="0"/>
                      <w:sz w:val="20"/>
                      <w:szCs w:val="20"/>
                    </w:rPr>
                  </w:pPr>
                  <w:r w:rsidRPr="008A6B8F">
                    <w:rPr>
                      <w:color w:val="000000"/>
                      <w:kern w:val="0"/>
                      <w:sz w:val="20"/>
                      <w:szCs w:val="20"/>
                    </w:rPr>
                    <w:t>54%</w:t>
                  </w:r>
                </w:p>
              </w:tc>
              <w:tc>
                <w:tcPr>
                  <w:tcW w:w="383" w:type="pct"/>
                  <w:tcBorders>
                    <w:top w:val="nil"/>
                    <w:left w:val="nil"/>
                    <w:bottom w:val="single" w:sz="4" w:space="0" w:color="auto"/>
                    <w:right w:val="single" w:sz="4" w:space="0" w:color="auto"/>
                  </w:tcBorders>
                  <w:shd w:val="clear" w:color="auto" w:fill="auto"/>
                  <w:noWrap/>
                  <w:vAlign w:val="center"/>
                  <w:hideMark/>
                </w:tcPr>
                <w:p w14:paraId="62FE5499" w14:textId="77777777" w:rsidR="003B241D" w:rsidRPr="008A6B8F" w:rsidRDefault="003B241D" w:rsidP="003B241D">
                  <w:pPr>
                    <w:widowControl/>
                    <w:jc w:val="left"/>
                    <w:rPr>
                      <w:color w:val="000000"/>
                      <w:kern w:val="0"/>
                      <w:sz w:val="20"/>
                      <w:szCs w:val="20"/>
                    </w:rPr>
                  </w:pPr>
                  <w:r w:rsidRPr="008A6B8F">
                    <w:rPr>
                      <w:color w:val="000000"/>
                      <w:kern w:val="0"/>
                      <w:sz w:val="20"/>
                      <w:szCs w:val="20"/>
                    </w:rPr>
                    <w:t>48%</w:t>
                  </w:r>
                </w:p>
              </w:tc>
              <w:tc>
                <w:tcPr>
                  <w:tcW w:w="383" w:type="pct"/>
                  <w:tcBorders>
                    <w:top w:val="nil"/>
                    <w:left w:val="nil"/>
                    <w:bottom w:val="single" w:sz="4" w:space="0" w:color="auto"/>
                    <w:right w:val="single" w:sz="4" w:space="0" w:color="auto"/>
                  </w:tcBorders>
                  <w:shd w:val="clear" w:color="auto" w:fill="auto"/>
                  <w:noWrap/>
                  <w:vAlign w:val="center"/>
                  <w:hideMark/>
                </w:tcPr>
                <w:p w14:paraId="52004D12" w14:textId="77777777" w:rsidR="003B241D" w:rsidRPr="008A6B8F" w:rsidRDefault="003B241D" w:rsidP="003B241D">
                  <w:pPr>
                    <w:widowControl/>
                    <w:jc w:val="left"/>
                    <w:rPr>
                      <w:color w:val="000000"/>
                      <w:kern w:val="0"/>
                      <w:sz w:val="20"/>
                      <w:szCs w:val="20"/>
                    </w:rPr>
                  </w:pPr>
                  <w:r w:rsidRPr="008A6B8F">
                    <w:rPr>
                      <w:color w:val="000000"/>
                      <w:kern w:val="0"/>
                      <w:sz w:val="20"/>
                      <w:szCs w:val="20"/>
                    </w:rPr>
                    <w:t>56%</w:t>
                  </w:r>
                </w:p>
              </w:tc>
              <w:tc>
                <w:tcPr>
                  <w:tcW w:w="383" w:type="pct"/>
                  <w:tcBorders>
                    <w:top w:val="nil"/>
                    <w:left w:val="nil"/>
                    <w:bottom w:val="single" w:sz="4" w:space="0" w:color="auto"/>
                    <w:right w:val="single" w:sz="4" w:space="0" w:color="auto"/>
                  </w:tcBorders>
                  <w:shd w:val="clear" w:color="auto" w:fill="auto"/>
                  <w:noWrap/>
                  <w:vAlign w:val="center"/>
                  <w:hideMark/>
                </w:tcPr>
                <w:p w14:paraId="70997D0F" w14:textId="77777777" w:rsidR="003B241D" w:rsidRPr="008A6B8F" w:rsidRDefault="003B241D" w:rsidP="003B241D">
                  <w:pPr>
                    <w:widowControl/>
                    <w:jc w:val="left"/>
                    <w:rPr>
                      <w:color w:val="000000"/>
                      <w:kern w:val="0"/>
                      <w:sz w:val="20"/>
                      <w:szCs w:val="20"/>
                    </w:rPr>
                  </w:pPr>
                  <w:r w:rsidRPr="008A6B8F">
                    <w:rPr>
                      <w:color w:val="000000"/>
                      <w:kern w:val="0"/>
                      <w:sz w:val="20"/>
                      <w:szCs w:val="20"/>
                    </w:rPr>
                    <w:t>52%</w:t>
                  </w:r>
                </w:p>
              </w:tc>
              <w:tc>
                <w:tcPr>
                  <w:tcW w:w="383" w:type="pct"/>
                  <w:tcBorders>
                    <w:top w:val="nil"/>
                    <w:left w:val="nil"/>
                    <w:bottom w:val="single" w:sz="4" w:space="0" w:color="auto"/>
                    <w:right w:val="single" w:sz="4" w:space="0" w:color="auto"/>
                  </w:tcBorders>
                  <w:shd w:val="clear" w:color="auto" w:fill="auto"/>
                  <w:noWrap/>
                  <w:vAlign w:val="center"/>
                  <w:hideMark/>
                </w:tcPr>
                <w:p w14:paraId="4B5F9A44" w14:textId="77777777" w:rsidR="003B241D" w:rsidRPr="008A6B8F" w:rsidRDefault="003B241D" w:rsidP="003B241D">
                  <w:pPr>
                    <w:widowControl/>
                    <w:jc w:val="left"/>
                    <w:rPr>
                      <w:color w:val="000000"/>
                      <w:kern w:val="0"/>
                      <w:sz w:val="20"/>
                      <w:szCs w:val="20"/>
                    </w:rPr>
                  </w:pPr>
                  <w:r w:rsidRPr="008A6B8F">
                    <w:rPr>
                      <w:color w:val="000000"/>
                      <w:kern w:val="0"/>
                      <w:sz w:val="20"/>
                      <w:szCs w:val="20"/>
                    </w:rPr>
                    <w:t>46%</w:t>
                  </w:r>
                </w:p>
              </w:tc>
              <w:tc>
                <w:tcPr>
                  <w:tcW w:w="383" w:type="pct"/>
                  <w:tcBorders>
                    <w:top w:val="nil"/>
                    <w:left w:val="nil"/>
                    <w:bottom w:val="single" w:sz="4" w:space="0" w:color="auto"/>
                    <w:right w:val="single" w:sz="4" w:space="0" w:color="auto"/>
                  </w:tcBorders>
                  <w:shd w:val="clear" w:color="auto" w:fill="auto"/>
                  <w:noWrap/>
                  <w:vAlign w:val="center"/>
                  <w:hideMark/>
                </w:tcPr>
                <w:p w14:paraId="2DADF93F" w14:textId="77777777" w:rsidR="003B241D" w:rsidRPr="008A6B8F" w:rsidRDefault="003B241D" w:rsidP="003B241D">
                  <w:pPr>
                    <w:widowControl/>
                    <w:jc w:val="left"/>
                    <w:rPr>
                      <w:color w:val="000000"/>
                      <w:kern w:val="0"/>
                      <w:sz w:val="20"/>
                      <w:szCs w:val="20"/>
                    </w:rPr>
                  </w:pPr>
                  <w:r w:rsidRPr="008A6B8F">
                    <w:rPr>
                      <w:color w:val="000000"/>
                      <w:kern w:val="0"/>
                      <w:sz w:val="20"/>
                      <w:szCs w:val="20"/>
                    </w:rPr>
                    <w:t>69%</w:t>
                  </w:r>
                </w:p>
              </w:tc>
              <w:tc>
                <w:tcPr>
                  <w:tcW w:w="383" w:type="pct"/>
                  <w:tcBorders>
                    <w:top w:val="nil"/>
                    <w:left w:val="nil"/>
                    <w:bottom w:val="single" w:sz="4" w:space="0" w:color="auto"/>
                    <w:right w:val="single" w:sz="4" w:space="0" w:color="auto"/>
                  </w:tcBorders>
                  <w:shd w:val="clear" w:color="auto" w:fill="auto"/>
                  <w:noWrap/>
                  <w:vAlign w:val="center"/>
                  <w:hideMark/>
                </w:tcPr>
                <w:p w14:paraId="063FB7DD" w14:textId="77777777" w:rsidR="003B241D" w:rsidRPr="008A6B8F" w:rsidRDefault="003B241D" w:rsidP="003B241D">
                  <w:pPr>
                    <w:widowControl/>
                    <w:jc w:val="left"/>
                    <w:rPr>
                      <w:color w:val="000000"/>
                      <w:kern w:val="0"/>
                      <w:sz w:val="20"/>
                      <w:szCs w:val="20"/>
                    </w:rPr>
                  </w:pPr>
                  <w:r w:rsidRPr="008A6B8F">
                    <w:rPr>
                      <w:color w:val="000000"/>
                      <w:kern w:val="0"/>
                      <w:sz w:val="20"/>
                      <w:szCs w:val="20"/>
                    </w:rPr>
                    <w:t>56%</w:t>
                  </w:r>
                </w:p>
              </w:tc>
              <w:tc>
                <w:tcPr>
                  <w:tcW w:w="383" w:type="pct"/>
                  <w:tcBorders>
                    <w:top w:val="nil"/>
                    <w:left w:val="nil"/>
                    <w:bottom w:val="single" w:sz="4" w:space="0" w:color="auto"/>
                    <w:right w:val="single" w:sz="4" w:space="0" w:color="auto"/>
                  </w:tcBorders>
                  <w:shd w:val="clear" w:color="auto" w:fill="auto"/>
                  <w:noWrap/>
                  <w:vAlign w:val="center"/>
                  <w:hideMark/>
                </w:tcPr>
                <w:p w14:paraId="557D41D2" w14:textId="77777777" w:rsidR="003B241D" w:rsidRPr="008A6B8F" w:rsidRDefault="003B241D" w:rsidP="003B241D">
                  <w:pPr>
                    <w:widowControl/>
                    <w:jc w:val="left"/>
                    <w:rPr>
                      <w:color w:val="000000"/>
                      <w:kern w:val="0"/>
                      <w:sz w:val="20"/>
                      <w:szCs w:val="20"/>
                    </w:rPr>
                  </w:pPr>
                  <w:r w:rsidRPr="008A6B8F">
                    <w:rPr>
                      <w:color w:val="000000"/>
                      <w:kern w:val="0"/>
                      <w:sz w:val="20"/>
                      <w:szCs w:val="20"/>
                    </w:rPr>
                    <w:t>50%</w:t>
                  </w:r>
                </w:p>
              </w:tc>
              <w:tc>
                <w:tcPr>
                  <w:tcW w:w="444" w:type="pct"/>
                  <w:tcBorders>
                    <w:top w:val="nil"/>
                    <w:left w:val="nil"/>
                    <w:bottom w:val="single" w:sz="4" w:space="0" w:color="auto"/>
                    <w:right w:val="single" w:sz="4" w:space="0" w:color="auto"/>
                  </w:tcBorders>
                  <w:shd w:val="clear" w:color="auto" w:fill="auto"/>
                  <w:noWrap/>
                  <w:vAlign w:val="center"/>
                  <w:hideMark/>
                </w:tcPr>
                <w:p w14:paraId="4152F965" w14:textId="77777777" w:rsidR="003B241D" w:rsidRPr="008A6B8F" w:rsidRDefault="003B241D" w:rsidP="003B241D">
                  <w:pPr>
                    <w:widowControl/>
                    <w:jc w:val="left"/>
                    <w:rPr>
                      <w:color w:val="000000"/>
                      <w:kern w:val="0"/>
                      <w:sz w:val="20"/>
                      <w:szCs w:val="20"/>
                    </w:rPr>
                  </w:pPr>
                  <w:r w:rsidRPr="008A6B8F">
                    <w:rPr>
                      <w:color w:val="000000"/>
                      <w:kern w:val="0"/>
                      <w:sz w:val="20"/>
                      <w:szCs w:val="20"/>
                    </w:rPr>
                    <w:t>31%</w:t>
                  </w:r>
                </w:p>
              </w:tc>
              <w:tc>
                <w:tcPr>
                  <w:tcW w:w="269" w:type="pct"/>
                  <w:tcBorders>
                    <w:top w:val="nil"/>
                    <w:left w:val="nil"/>
                    <w:bottom w:val="single" w:sz="4" w:space="0" w:color="auto"/>
                    <w:right w:val="single" w:sz="4" w:space="0" w:color="auto"/>
                  </w:tcBorders>
                  <w:shd w:val="clear" w:color="auto" w:fill="auto"/>
                  <w:noWrap/>
                  <w:vAlign w:val="center"/>
                  <w:hideMark/>
                </w:tcPr>
                <w:p w14:paraId="273664F2" w14:textId="77777777" w:rsidR="003B241D" w:rsidRPr="008A6B8F" w:rsidRDefault="003B241D" w:rsidP="003B241D">
                  <w:pPr>
                    <w:widowControl/>
                    <w:jc w:val="left"/>
                    <w:rPr>
                      <w:color w:val="000000"/>
                      <w:kern w:val="0"/>
                      <w:sz w:val="20"/>
                      <w:szCs w:val="20"/>
                    </w:rPr>
                  </w:pPr>
                  <w:r w:rsidRPr="008A6B8F">
                    <w:rPr>
                      <w:color w:val="000000"/>
                      <w:kern w:val="0"/>
                      <w:sz w:val="20"/>
                      <w:szCs w:val="20"/>
                    </w:rPr>
                    <w:t>48</w:t>
                  </w:r>
                </w:p>
              </w:tc>
            </w:tr>
            <w:tr w:rsidR="003B241D" w:rsidRPr="008A6B8F" w14:paraId="443A15AB" w14:textId="77777777" w:rsidTr="003B241D">
              <w:trPr>
                <w:trHeight w:val="270"/>
              </w:trPr>
              <w:tc>
                <w:tcPr>
                  <w:tcW w:w="844" w:type="pct"/>
                  <w:tcBorders>
                    <w:top w:val="nil"/>
                    <w:left w:val="single" w:sz="4" w:space="0" w:color="auto"/>
                    <w:bottom w:val="single" w:sz="4" w:space="0" w:color="auto"/>
                    <w:right w:val="single" w:sz="4" w:space="0" w:color="auto"/>
                  </w:tcBorders>
                  <w:shd w:val="clear" w:color="auto" w:fill="auto"/>
                  <w:noWrap/>
                  <w:vAlign w:val="center"/>
                  <w:hideMark/>
                </w:tcPr>
                <w:p w14:paraId="4FA79B06" w14:textId="77777777" w:rsidR="003B241D" w:rsidRPr="008A6B8F" w:rsidRDefault="003B241D" w:rsidP="003B241D">
                  <w:pPr>
                    <w:widowControl/>
                    <w:jc w:val="left"/>
                    <w:rPr>
                      <w:color w:val="000000"/>
                      <w:kern w:val="0"/>
                      <w:sz w:val="20"/>
                      <w:szCs w:val="20"/>
                    </w:rPr>
                  </w:pPr>
                  <w:r w:rsidRPr="008A6B8F">
                    <w:rPr>
                      <w:rFonts w:ascii="宋体" w:hAnsi="宋体" w:hint="eastAsia"/>
                      <w:color w:val="000000"/>
                      <w:kern w:val="0"/>
                      <w:sz w:val="20"/>
                      <w:szCs w:val="20"/>
                    </w:rPr>
                    <w:t>电气</w:t>
                  </w:r>
                  <w:r w:rsidRPr="008A6B8F">
                    <w:rPr>
                      <w:color w:val="000000"/>
                      <w:kern w:val="0"/>
                      <w:sz w:val="20"/>
                      <w:szCs w:val="20"/>
                    </w:rPr>
                    <w:t>207</w:t>
                  </w:r>
                </w:p>
              </w:tc>
              <w:tc>
                <w:tcPr>
                  <w:tcW w:w="383" w:type="pct"/>
                  <w:tcBorders>
                    <w:top w:val="nil"/>
                    <w:left w:val="nil"/>
                    <w:bottom w:val="single" w:sz="4" w:space="0" w:color="auto"/>
                    <w:right w:val="single" w:sz="4" w:space="0" w:color="auto"/>
                  </w:tcBorders>
                  <w:shd w:val="clear" w:color="auto" w:fill="auto"/>
                  <w:noWrap/>
                  <w:vAlign w:val="center"/>
                  <w:hideMark/>
                </w:tcPr>
                <w:p w14:paraId="6BF31144" w14:textId="77777777" w:rsidR="003B241D" w:rsidRPr="008A6B8F" w:rsidRDefault="003B241D" w:rsidP="003B241D">
                  <w:pPr>
                    <w:widowControl/>
                    <w:jc w:val="left"/>
                    <w:rPr>
                      <w:color w:val="000000"/>
                      <w:kern w:val="0"/>
                      <w:sz w:val="20"/>
                      <w:szCs w:val="20"/>
                    </w:rPr>
                  </w:pPr>
                  <w:r w:rsidRPr="008A6B8F">
                    <w:rPr>
                      <w:color w:val="000000"/>
                      <w:kern w:val="0"/>
                      <w:sz w:val="20"/>
                      <w:szCs w:val="20"/>
                    </w:rPr>
                    <w:t>80%</w:t>
                  </w:r>
                </w:p>
              </w:tc>
              <w:tc>
                <w:tcPr>
                  <w:tcW w:w="383" w:type="pct"/>
                  <w:tcBorders>
                    <w:top w:val="nil"/>
                    <w:left w:val="nil"/>
                    <w:bottom w:val="single" w:sz="4" w:space="0" w:color="auto"/>
                    <w:right w:val="single" w:sz="4" w:space="0" w:color="auto"/>
                  </w:tcBorders>
                  <w:shd w:val="clear" w:color="auto" w:fill="auto"/>
                  <w:noWrap/>
                  <w:vAlign w:val="center"/>
                  <w:hideMark/>
                </w:tcPr>
                <w:p w14:paraId="66EA409B" w14:textId="77777777" w:rsidR="003B241D" w:rsidRPr="008A6B8F" w:rsidRDefault="003B241D" w:rsidP="003B241D">
                  <w:pPr>
                    <w:widowControl/>
                    <w:jc w:val="left"/>
                    <w:rPr>
                      <w:color w:val="000000"/>
                      <w:kern w:val="0"/>
                      <w:sz w:val="20"/>
                      <w:szCs w:val="20"/>
                    </w:rPr>
                  </w:pPr>
                  <w:r w:rsidRPr="008A6B8F">
                    <w:rPr>
                      <w:color w:val="000000"/>
                      <w:kern w:val="0"/>
                      <w:sz w:val="20"/>
                      <w:szCs w:val="20"/>
                    </w:rPr>
                    <w:t>82%</w:t>
                  </w:r>
                </w:p>
              </w:tc>
              <w:tc>
                <w:tcPr>
                  <w:tcW w:w="383" w:type="pct"/>
                  <w:tcBorders>
                    <w:top w:val="nil"/>
                    <w:left w:val="nil"/>
                    <w:bottom w:val="single" w:sz="4" w:space="0" w:color="auto"/>
                    <w:right w:val="single" w:sz="4" w:space="0" w:color="auto"/>
                  </w:tcBorders>
                  <w:shd w:val="clear" w:color="auto" w:fill="auto"/>
                  <w:noWrap/>
                  <w:vAlign w:val="center"/>
                  <w:hideMark/>
                </w:tcPr>
                <w:p w14:paraId="43BD7185" w14:textId="77777777" w:rsidR="003B241D" w:rsidRPr="008A6B8F" w:rsidRDefault="003B241D" w:rsidP="003B241D">
                  <w:pPr>
                    <w:widowControl/>
                    <w:jc w:val="left"/>
                    <w:rPr>
                      <w:color w:val="000000"/>
                      <w:kern w:val="0"/>
                      <w:sz w:val="20"/>
                      <w:szCs w:val="20"/>
                    </w:rPr>
                  </w:pPr>
                  <w:r w:rsidRPr="008A6B8F">
                    <w:rPr>
                      <w:color w:val="000000"/>
                      <w:kern w:val="0"/>
                      <w:sz w:val="20"/>
                      <w:szCs w:val="20"/>
                    </w:rPr>
                    <w:t>71%</w:t>
                  </w:r>
                </w:p>
              </w:tc>
              <w:tc>
                <w:tcPr>
                  <w:tcW w:w="383" w:type="pct"/>
                  <w:tcBorders>
                    <w:top w:val="nil"/>
                    <w:left w:val="nil"/>
                    <w:bottom w:val="single" w:sz="4" w:space="0" w:color="auto"/>
                    <w:right w:val="single" w:sz="4" w:space="0" w:color="auto"/>
                  </w:tcBorders>
                  <w:shd w:val="clear" w:color="auto" w:fill="auto"/>
                  <w:noWrap/>
                  <w:vAlign w:val="center"/>
                  <w:hideMark/>
                </w:tcPr>
                <w:p w14:paraId="55B8D4C8" w14:textId="77777777" w:rsidR="003B241D" w:rsidRPr="008A6B8F" w:rsidRDefault="003B241D" w:rsidP="003B241D">
                  <w:pPr>
                    <w:widowControl/>
                    <w:jc w:val="left"/>
                    <w:rPr>
                      <w:color w:val="000000"/>
                      <w:kern w:val="0"/>
                      <w:sz w:val="20"/>
                      <w:szCs w:val="20"/>
                    </w:rPr>
                  </w:pPr>
                  <w:r w:rsidRPr="008A6B8F">
                    <w:rPr>
                      <w:color w:val="000000"/>
                      <w:kern w:val="0"/>
                      <w:sz w:val="20"/>
                      <w:szCs w:val="20"/>
                    </w:rPr>
                    <w:t>82%</w:t>
                  </w:r>
                </w:p>
              </w:tc>
              <w:tc>
                <w:tcPr>
                  <w:tcW w:w="383" w:type="pct"/>
                  <w:tcBorders>
                    <w:top w:val="nil"/>
                    <w:left w:val="nil"/>
                    <w:bottom w:val="single" w:sz="4" w:space="0" w:color="auto"/>
                    <w:right w:val="single" w:sz="4" w:space="0" w:color="auto"/>
                  </w:tcBorders>
                  <w:shd w:val="clear" w:color="auto" w:fill="auto"/>
                  <w:noWrap/>
                  <w:vAlign w:val="center"/>
                  <w:hideMark/>
                </w:tcPr>
                <w:p w14:paraId="2EC7D1DA" w14:textId="77777777" w:rsidR="003B241D" w:rsidRPr="008A6B8F" w:rsidRDefault="003B241D" w:rsidP="003B241D">
                  <w:pPr>
                    <w:widowControl/>
                    <w:jc w:val="left"/>
                    <w:rPr>
                      <w:color w:val="000000"/>
                      <w:kern w:val="0"/>
                      <w:sz w:val="20"/>
                      <w:szCs w:val="20"/>
                    </w:rPr>
                  </w:pPr>
                  <w:r w:rsidRPr="008A6B8F">
                    <w:rPr>
                      <w:color w:val="000000"/>
                      <w:kern w:val="0"/>
                      <w:sz w:val="20"/>
                      <w:szCs w:val="20"/>
                    </w:rPr>
                    <w:t>78%</w:t>
                  </w:r>
                </w:p>
              </w:tc>
              <w:tc>
                <w:tcPr>
                  <w:tcW w:w="383" w:type="pct"/>
                  <w:tcBorders>
                    <w:top w:val="nil"/>
                    <w:left w:val="nil"/>
                    <w:bottom w:val="single" w:sz="4" w:space="0" w:color="auto"/>
                    <w:right w:val="single" w:sz="4" w:space="0" w:color="auto"/>
                  </w:tcBorders>
                  <w:shd w:val="clear" w:color="auto" w:fill="auto"/>
                  <w:noWrap/>
                  <w:vAlign w:val="center"/>
                  <w:hideMark/>
                </w:tcPr>
                <w:p w14:paraId="42CA5FD4" w14:textId="77777777" w:rsidR="003B241D" w:rsidRPr="008A6B8F" w:rsidRDefault="003B241D" w:rsidP="003B241D">
                  <w:pPr>
                    <w:widowControl/>
                    <w:jc w:val="left"/>
                    <w:rPr>
                      <w:color w:val="000000"/>
                      <w:kern w:val="0"/>
                      <w:sz w:val="20"/>
                      <w:szCs w:val="20"/>
                    </w:rPr>
                  </w:pPr>
                  <w:r w:rsidRPr="008A6B8F">
                    <w:rPr>
                      <w:color w:val="000000"/>
                      <w:kern w:val="0"/>
                      <w:sz w:val="20"/>
                      <w:szCs w:val="20"/>
                    </w:rPr>
                    <w:t>57%</w:t>
                  </w:r>
                </w:p>
              </w:tc>
              <w:tc>
                <w:tcPr>
                  <w:tcW w:w="383" w:type="pct"/>
                  <w:tcBorders>
                    <w:top w:val="nil"/>
                    <w:left w:val="nil"/>
                    <w:bottom w:val="single" w:sz="4" w:space="0" w:color="auto"/>
                    <w:right w:val="single" w:sz="4" w:space="0" w:color="auto"/>
                  </w:tcBorders>
                  <w:shd w:val="clear" w:color="auto" w:fill="auto"/>
                  <w:noWrap/>
                  <w:vAlign w:val="center"/>
                  <w:hideMark/>
                </w:tcPr>
                <w:p w14:paraId="68CB145E" w14:textId="77777777" w:rsidR="003B241D" w:rsidRPr="008A6B8F" w:rsidRDefault="003B241D" w:rsidP="003B241D">
                  <w:pPr>
                    <w:widowControl/>
                    <w:jc w:val="left"/>
                    <w:rPr>
                      <w:color w:val="000000"/>
                      <w:kern w:val="0"/>
                      <w:sz w:val="20"/>
                      <w:szCs w:val="20"/>
                    </w:rPr>
                  </w:pPr>
                  <w:r w:rsidRPr="008A6B8F">
                    <w:rPr>
                      <w:color w:val="000000"/>
                      <w:kern w:val="0"/>
                      <w:sz w:val="20"/>
                      <w:szCs w:val="20"/>
                    </w:rPr>
                    <w:t>82%</w:t>
                  </w:r>
                </w:p>
              </w:tc>
              <w:tc>
                <w:tcPr>
                  <w:tcW w:w="383" w:type="pct"/>
                  <w:tcBorders>
                    <w:top w:val="nil"/>
                    <w:left w:val="nil"/>
                    <w:bottom w:val="single" w:sz="4" w:space="0" w:color="auto"/>
                    <w:right w:val="single" w:sz="4" w:space="0" w:color="auto"/>
                  </w:tcBorders>
                  <w:shd w:val="clear" w:color="auto" w:fill="auto"/>
                  <w:noWrap/>
                  <w:vAlign w:val="center"/>
                  <w:hideMark/>
                </w:tcPr>
                <w:p w14:paraId="51D93782" w14:textId="77777777" w:rsidR="003B241D" w:rsidRPr="008A6B8F" w:rsidRDefault="003B241D" w:rsidP="003B241D">
                  <w:pPr>
                    <w:widowControl/>
                    <w:jc w:val="left"/>
                    <w:rPr>
                      <w:color w:val="000000"/>
                      <w:kern w:val="0"/>
                      <w:sz w:val="20"/>
                      <w:szCs w:val="20"/>
                    </w:rPr>
                  </w:pPr>
                  <w:r w:rsidRPr="008A6B8F">
                    <w:rPr>
                      <w:color w:val="000000"/>
                      <w:kern w:val="0"/>
                      <w:sz w:val="20"/>
                      <w:szCs w:val="20"/>
                    </w:rPr>
                    <w:t>82%</w:t>
                  </w:r>
                </w:p>
              </w:tc>
              <w:tc>
                <w:tcPr>
                  <w:tcW w:w="383" w:type="pct"/>
                  <w:tcBorders>
                    <w:top w:val="nil"/>
                    <w:left w:val="nil"/>
                    <w:bottom w:val="single" w:sz="4" w:space="0" w:color="auto"/>
                    <w:right w:val="single" w:sz="4" w:space="0" w:color="auto"/>
                  </w:tcBorders>
                  <w:shd w:val="clear" w:color="auto" w:fill="auto"/>
                  <w:noWrap/>
                  <w:vAlign w:val="center"/>
                  <w:hideMark/>
                </w:tcPr>
                <w:p w14:paraId="15335C82" w14:textId="77777777" w:rsidR="003B241D" w:rsidRPr="008A6B8F" w:rsidRDefault="003B241D" w:rsidP="003B241D">
                  <w:pPr>
                    <w:widowControl/>
                    <w:jc w:val="left"/>
                    <w:rPr>
                      <w:color w:val="000000"/>
                      <w:kern w:val="0"/>
                      <w:sz w:val="20"/>
                      <w:szCs w:val="20"/>
                    </w:rPr>
                  </w:pPr>
                  <w:r w:rsidRPr="008A6B8F">
                    <w:rPr>
                      <w:color w:val="000000"/>
                      <w:kern w:val="0"/>
                      <w:sz w:val="20"/>
                      <w:szCs w:val="20"/>
                    </w:rPr>
                    <w:t>80%</w:t>
                  </w:r>
                </w:p>
              </w:tc>
              <w:tc>
                <w:tcPr>
                  <w:tcW w:w="444" w:type="pct"/>
                  <w:tcBorders>
                    <w:top w:val="nil"/>
                    <w:left w:val="nil"/>
                    <w:bottom w:val="single" w:sz="4" w:space="0" w:color="auto"/>
                    <w:right w:val="single" w:sz="4" w:space="0" w:color="auto"/>
                  </w:tcBorders>
                  <w:shd w:val="clear" w:color="auto" w:fill="auto"/>
                  <w:noWrap/>
                  <w:vAlign w:val="center"/>
                  <w:hideMark/>
                </w:tcPr>
                <w:p w14:paraId="6E709861" w14:textId="77777777" w:rsidR="003B241D" w:rsidRPr="008A6B8F" w:rsidRDefault="003B241D" w:rsidP="003B241D">
                  <w:pPr>
                    <w:widowControl/>
                    <w:jc w:val="left"/>
                    <w:rPr>
                      <w:color w:val="000000"/>
                      <w:kern w:val="0"/>
                      <w:sz w:val="20"/>
                      <w:szCs w:val="20"/>
                    </w:rPr>
                  </w:pPr>
                  <w:r w:rsidRPr="008A6B8F">
                    <w:rPr>
                      <w:color w:val="000000"/>
                      <w:kern w:val="0"/>
                      <w:sz w:val="20"/>
                      <w:szCs w:val="20"/>
                    </w:rPr>
                    <w:t>45%</w:t>
                  </w:r>
                </w:p>
              </w:tc>
              <w:tc>
                <w:tcPr>
                  <w:tcW w:w="269" w:type="pct"/>
                  <w:tcBorders>
                    <w:top w:val="nil"/>
                    <w:left w:val="nil"/>
                    <w:bottom w:val="single" w:sz="4" w:space="0" w:color="auto"/>
                    <w:right w:val="single" w:sz="4" w:space="0" w:color="auto"/>
                  </w:tcBorders>
                  <w:shd w:val="clear" w:color="auto" w:fill="auto"/>
                  <w:noWrap/>
                  <w:vAlign w:val="center"/>
                  <w:hideMark/>
                </w:tcPr>
                <w:p w14:paraId="7092A112" w14:textId="77777777" w:rsidR="003B241D" w:rsidRPr="008A6B8F" w:rsidRDefault="003B241D" w:rsidP="003B241D">
                  <w:pPr>
                    <w:widowControl/>
                    <w:jc w:val="left"/>
                    <w:rPr>
                      <w:color w:val="000000"/>
                      <w:kern w:val="0"/>
                      <w:sz w:val="20"/>
                      <w:szCs w:val="20"/>
                    </w:rPr>
                  </w:pPr>
                  <w:r w:rsidRPr="008A6B8F">
                    <w:rPr>
                      <w:color w:val="000000"/>
                      <w:kern w:val="0"/>
                      <w:sz w:val="20"/>
                      <w:szCs w:val="20"/>
                    </w:rPr>
                    <w:t>49</w:t>
                  </w:r>
                </w:p>
              </w:tc>
            </w:tr>
            <w:tr w:rsidR="003B241D" w:rsidRPr="008A6B8F" w14:paraId="68F1869C" w14:textId="77777777" w:rsidTr="003B241D">
              <w:trPr>
                <w:trHeight w:val="270"/>
              </w:trPr>
              <w:tc>
                <w:tcPr>
                  <w:tcW w:w="844" w:type="pct"/>
                  <w:tcBorders>
                    <w:top w:val="nil"/>
                    <w:left w:val="single" w:sz="4" w:space="0" w:color="auto"/>
                    <w:bottom w:val="single" w:sz="4" w:space="0" w:color="auto"/>
                    <w:right w:val="single" w:sz="4" w:space="0" w:color="auto"/>
                  </w:tcBorders>
                  <w:shd w:val="clear" w:color="auto" w:fill="auto"/>
                  <w:noWrap/>
                  <w:vAlign w:val="center"/>
                  <w:hideMark/>
                </w:tcPr>
                <w:p w14:paraId="035E0AC8" w14:textId="77777777" w:rsidR="003B241D" w:rsidRPr="008A6B8F" w:rsidRDefault="003B241D" w:rsidP="003B241D">
                  <w:pPr>
                    <w:widowControl/>
                    <w:jc w:val="left"/>
                    <w:rPr>
                      <w:color w:val="000000"/>
                      <w:kern w:val="0"/>
                      <w:sz w:val="20"/>
                      <w:szCs w:val="20"/>
                    </w:rPr>
                  </w:pPr>
                  <w:r w:rsidRPr="008A6B8F">
                    <w:rPr>
                      <w:rFonts w:ascii="宋体" w:hAnsi="宋体" w:hint="eastAsia"/>
                      <w:color w:val="000000"/>
                      <w:kern w:val="0"/>
                      <w:sz w:val="20"/>
                      <w:szCs w:val="20"/>
                    </w:rPr>
                    <w:t>电气</w:t>
                  </w:r>
                  <w:r w:rsidRPr="008A6B8F">
                    <w:rPr>
                      <w:color w:val="000000"/>
                      <w:kern w:val="0"/>
                      <w:sz w:val="20"/>
                      <w:szCs w:val="20"/>
                    </w:rPr>
                    <w:t>208</w:t>
                  </w:r>
                </w:p>
              </w:tc>
              <w:tc>
                <w:tcPr>
                  <w:tcW w:w="383" w:type="pct"/>
                  <w:tcBorders>
                    <w:top w:val="nil"/>
                    <w:left w:val="nil"/>
                    <w:bottom w:val="single" w:sz="4" w:space="0" w:color="auto"/>
                    <w:right w:val="single" w:sz="4" w:space="0" w:color="auto"/>
                  </w:tcBorders>
                  <w:shd w:val="clear" w:color="auto" w:fill="auto"/>
                  <w:noWrap/>
                  <w:vAlign w:val="center"/>
                  <w:hideMark/>
                </w:tcPr>
                <w:p w14:paraId="49D03CF9" w14:textId="77777777" w:rsidR="003B241D" w:rsidRPr="008A6B8F" w:rsidRDefault="003B241D" w:rsidP="003B241D">
                  <w:pPr>
                    <w:widowControl/>
                    <w:jc w:val="left"/>
                    <w:rPr>
                      <w:color w:val="000000"/>
                      <w:kern w:val="0"/>
                      <w:sz w:val="20"/>
                      <w:szCs w:val="20"/>
                    </w:rPr>
                  </w:pPr>
                  <w:r w:rsidRPr="008A6B8F">
                    <w:rPr>
                      <w:color w:val="000000"/>
                      <w:kern w:val="0"/>
                      <w:sz w:val="20"/>
                      <w:szCs w:val="20"/>
                    </w:rPr>
                    <w:t>79%</w:t>
                  </w:r>
                </w:p>
              </w:tc>
              <w:tc>
                <w:tcPr>
                  <w:tcW w:w="383" w:type="pct"/>
                  <w:tcBorders>
                    <w:top w:val="nil"/>
                    <w:left w:val="nil"/>
                    <w:bottom w:val="single" w:sz="4" w:space="0" w:color="auto"/>
                    <w:right w:val="single" w:sz="4" w:space="0" w:color="auto"/>
                  </w:tcBorders>
                  <w:shd w:val="clear" w:color="auto" w:fill="auto"/>
                  <w:noWrap/>
                  <w:vAlign w:val="center"/>
                  <w:hideMark/>
                </w:tcPr>
                <w:p w14:paraId="54BFFDA3" w14:textId="77777777" w:rsidR="003B241D" w:rsidRPr="008A6B8F" w:rsidRDefault="003B241D" w:rsidP="003B241D">
                  <w:pPr>
                    <w:widowControl/>
                    <w:jc w:val="left"/>
                    <w:rPr>
                      <w:color w:val="000000"/>
                      <w:kern w:val="0"/>
                      <w:sz w:val="20"/>
                      <w:szCs w:val="20"/>
                    </w:rPr>
                  </w:pPr>
                  <w:r w:rsidRPr="008A6B8F">
                    <w:rPr>
                      <w:color w:val="000000"/>
                      <w:kern w:val="0"/>
                      <w:sz w:val="20"/>
                      <w:szCs w:val="20"/>
                    </w:rPr>
                    <w:t>83%</w:t>
                  </w:r>
                </w:p>
              </w:tc>
              <w:tc>
                <w:tcPr>
                  <w:tcW w:w="383" w:type="pct"/>
                  <w:tcBorders>
                    <w:top w:val="nil"/>
                    <w:left w:val="nil"/>
                    <w:bottom w:val="single" w:sz="4" w:space="0" w:color="auto"/>
                    <w:right w:val="single" w:sz="4" w:space="0" w:color="auto"/>
                  </w:tcBorders>
                  <w:shd w:val="clear" w:color="auto" w:fill="auto"/>
                  <w:noWrap/>
                  <w:vAlign w:val="center"/>
                  <w:hideMark/>
                </w:tcPr>
                <w:p w14:paraId="6472469B" w14:textId="77777777" w:rsidR="003B241D" w:rsidRPr="008A6B8F" w:rsidRDefault="003B241D" w:rsidP="003B241D">
                  <w:pPr>
                    <w:widowControl/>
                    <w:jc w:val="left"/>
                    <w:rPr>
                      <w:color w:val="000000"/>
                      <w:kern w:val="0"/>
                      <w:sz w:val="20"/>
                      <w:szCs w:val="20"/>
                    </w:rPr>
                  </w:pPr>
                  <w:r w:rsidRPr="008A6B8F">
                    <w:rPr>
                      <w:color w:val="000000"/>
                      <w:kern w:val="0"/>
                      <w:sz w:val="20"/>
                      <w:szCs w:val="20"/>
                    </w:rPr>
                    <w:t>48%</w:t>
                  </w:r>
                </w:p>
              </w:tc>
              <w:tc>
                <w:tcPr>
                  <w:tcW w:w="383" w:type="pct"/>
                  <w:tcBorders>
                    <w:top w:val="nil"/>
                    <w:left w:val="nil"/>
                    <w:bottom w:val="single" w:sz="4" w:space="0" w:color="auto"/>
                    <w:right w:val="single" w:sz="4" w:space="0" w:color="auto"/>
                  </w:tcBorders>
                  <w:shd w:val="clear" w:color="auto" w:fill="auto"/>
                  <w:noWrap/>
                  <w:vAlign w:val="center"/>
                  <w:hideMark/>
                </w:tcPr>
                <w:p w14:paraId="0F0B93D6" w14:textId="77777777" w:rsidR="003B241D" w:rsidRPr="008A6B8F" w:rsidRDefault="003B241D" w:rsidP="003B241D">
                  <w:pPr>
                    <w:widowControl/>
                    <w:jc w:val="left"/>
                    <w:rPr>
                      <w:color w:val="000000"/>
                      <w:kern w:val="0"/>
                      <w:sz w:val="20"/>
                      <w:szCs w:val="20"/>
                    </w:rPr>
                  </w:pPr>
                  <w:r w:rsidRPr="008A6B8F">
                    <w:rPr>
                      <w:color w:val="000000"/>
                      <w:kern w:val="0"/>
                      <w:sz w:val="20"/>
                      <w:szCs w:val="20"/>
                    </w:rPr>
                    <w:t>62%</w:t>
                  </w:r>
                </w:p>
              </w:tc>
              <w:tc>
                <w:tcPr>
                  <w:tcW w:w="383" w:type="pct"/>
                  <w:tcBorders>
                    <w:top w:val="nil"/>
                    <w:left w:val="nil"/>
                    <w:bottom w:val="single" w:sz="4" w:space="0" w:color="auto"/>
                    <w:right w:val="single" w:sz="4" w:space="0" w:color="auto"/>
                  </w:tcBorders>
                  <w:shd w:val="clear" w:color="auto" w:fill="auto"/>
                  <w:noWrap/>
                  <w:vAlign w:val="center"/>
                  <w:hideMark/>
                </w:tcPr>
                <w:p w14:paraId="4A331EF5" w14:textId="77777777" w:rsidR="003B241D" w:rsidRPr="008A6B8F" w:rsidRDefault="003B241D" w:rsidP="003B241D">
                  <w:pPr>
                    <w:widowControl/>
                    <w:jc w:val="left"/>
                    <w:rPr>
                      <w:color w:val="000000"/>
                      <w:kern w:val="0"/>
                      <w:sz w:val="20"/>
                      <w:szCs w:val="20"/>
                    </w:rPr>
                  </w:pPr>
                  <w:r w:rsidRPr="008A6B8F">
                    <w:rPr>
                      <w:color w:val="000000"/>
                      <w:kern w:val="0"/>
                      <w:sz w:val="20"/>
                      <w:szCs w:val="20"/>
                    </w:rPr>
                    <w:t>76%</w:t>
                  </w:r>
                </w:p>
              </w:tc>
              <w:tc>
                <w:tcPr>
                  <w:tcW w:w="383" w:type="pct"/>
                  <w:tcBorders>
                    <w:top w:val="nil"/>
                    <w:left w:val="nil"/>
                    <w:bottom w:val="single" w:sz="4" w:space="0" w:color="auto"/>
                    <w:right w:val="single" w:sz="4" w:space="0" w:color="auto"/>
                  </w:tcBorders>
                  <w:shd w:val="clear" w:color="auto" w:fill="auto"/>
                  <w:noWrap/>
                  <w:vAlign w:val="center"/>
                  <w:hideMark/>
                </w:tcPr>
                <w:p w14:paraId="263768E8" w14:textId="77777777" w:rsidR="003B241D" w:rsidRPr="008A6B8F" w:rsidRDefault="003B241D" w:rsidP="003B241D">
                  <w:pPr>
                    <w:widowControl/>
                    <w:jc w:val="left"/>
                    <w:rPr>
                      <w:color w:val="000000"/>
                      <w:kern w:val="0"/>
                      <w:sz w:val="20"/>
                      <w:szCs w:val="20"/>
                    </w:rPr>
                  </w:pPr>
                  <w:r w:rsidRPr="008A6B8F">
                    <w:rPr>
                      <w:color w:val="000000"/>
                      <w:kern w:val="0"/>
                      <w:sz w:val="20"/>
                      <w:szCs w:val="20"/>
                    </w:rPr>
                    <w:t>38%</w:t>
                  </w:r>
                </w:p>
              </w:tc>
              <w:tc>
                <w:tcPr>
                  <w:tcW w:w="383" w:type="pct"/>
                  <w:tcBorders>
                    <w:top w:val="nil"/>
                    <w:left w:val="nil"/>
                    <w:bottom w:val="single" w:sz="4" w:space="0" w:color="auto"/>
                    <w:right w:val="single" w:sz="4" w:space="0" w:color="auto"/>
                  </w:tcBorders>
                  <w:shd w:val="clear" w:color="auto" w:fill="auto"/>
                  <w:noWrap/>
                  <w:vAlign w:val="center"/>
                  <w:hideMark/>
                </w:tcPr>
                <w:p w14:paraId="36C06632" w14:textId="77777777" w:rsidR="003B241D" w:rsidRPr="008A6B8F" w:rsidRDefault="003B241D" w:rsidP="003B241D">
                  <w:pPr>
                    <w:widowControl/>
                    <w:jc w:val="left"/>
                    <w:rPr>
                      <w:color w:val="000000"/>
                      <w:kern w:val="0"/>
                      <w:sz w:val="20"/>
                      <w:szCs w:val="20"/>
                    </w:rPr>
                  </w:pPr>
                  <w:r w:rsidRPr="008A6B8F">
                    <w:rPr>
                      <w:color w:val="000000"/>
                      <w:kern w:val="0"/>
                      <w:sz w:val="20"/>
                      <w:szCs w:val="20"/>
                    </w:rPr>
                    <w:t>72%</w:t>
                  </w:r>
                </w:p>
              </w:tc>
              <w:tc>
                <w:tcPr>
                  <w:tcW w:w="383" w:type="pct"/>
                  <w:tcBorders>
                    <w:top w:val="nil"/>
                    <w:left w:val="nil"/>
                    <w:bottom w:val="single" w:sz="4" w:space="0" w:color="auto"/>
                    <w:right w:val="single" w:sz="4" w:space="0" w:color="auto"/>
                  </w:tcBorders>
                  <w:shd w:val="clear" w:color="auto" w:fill="auto"/>
                  <w:noWrap/>
                  <w:vAlign w:val="center"/>
                  <w:hideMark/>
                </w:tcPr>
                <w:p w14:paraId="0E1D64CF" w14:textId="77777777" w:rsidR="003B241D" w:rsidRPr="008A6B8F" w:rsidRDefault="003B241D" w:rsidP="003B241D">
                  <w:pPr>
                    <w:widowControl/>
                    <w:jc w:val="left"/>
                    <w:rPr>
                      <w:color w:val="000000"/>
                      <w:kern w:val="0"/>
                      <w:sz w:val="20"/>
                      <w:szCs w:val="20"/>
                    </w:rPr>
                  </w:pPr>
                  <w:r w:rsidRPr="008A6B8F">
                    <w:rPr>
                      <w:color w:val="000000"/>
                      <w:kern w:val="0"/>
                      <w:sz w:val="20"/>
                      <w:szCs w:val="20"/>
                    </w:rPr>
                    <w:t>66%</w:t>
                  </w:r>
                </w:p>
              </w:tc>
              <w:tc>
                <w:tcPr>
                  <w:tcW w:w="383" w:type="pct"/>
                  <w:tcBorders>
                    <w:top w:val="nil"/>
                    <w:left w:val="nil"/>
                    <w:bottom w:val="single" w:sz="4" w:space="0" w:color="auto"/>
                    <w:right w:val="single" w:sz="4" w:space="0" w:color="auto"/>
                  </w:tcBorders>
                  <w:shd w:val="clear" w:color="auto" w:fill="auto"/>
                  <w:noWrap/>
                  <w:vAlign w:val="center"/>
                  <w:hideMark/>
                </w:tcPr>
                <w:p w14:paraId="18B1081B" w14:textId="77777777" w:rsidR="003B241D" w:rsidRPr="008A6B8F" w:rsidRDefault="003B241D" w:rsidP="003B241D">
                  <w:pPr>
                    <w:widowControl/>
                    <w:jc w:val="left"/>
                    <w:rPr>
                      <w:color w:val="000000"/>
                      <w:kern w:val="0"/>
                      <w:sz w:val="20"/>
                      <w:szCs w:val="20"/>
                    </w:rPr>
                  </w:pPr>
                  <w:r w:rsidRPr="008A6B8F">
                    <w:rPr>
                      <w:color w:val="000000"/>
                      <w:kern w:val="0"/>
                      <w:sz w:val="20"/>
                      <w:szCs w:val="20"/>
                    </w:rPr>
                    <w:t>72%</w:t>
                  </w:r>
                </w:p>
              </w:tc>
              <w:tc>
                <w:tcPr>
                  <w:tcW w:w="444" w:type="pct"/>
                  <w:tcBorders>
                    <w:top w:val="nil"/>
                    <w:left w:val="nil"/>
                    <w:bottom w:val="single" w:sz="4" w:space="0" w:color="auto"/>
                    <w:right w:val="single" w:sz="4" w:space="0" w:color="auto"/>
                  </w:tcBorders>
                  <w:shd w:val="clear" w:color="auto" w:fill="auto"/>
                  <w:noWrap/>
                  <w:vAlign w:val="center"/>
                  <w:hideMark/>
                </w:tcPr>
                <w:p w14:paraId="5A90C268" w14:textId="77777777" w:rsidR="003B241D" w:rsidRPr="008A6B8F" w:rsidRDefault="003B241D" w:rsidP="003B241D">
                  <w:pPr>
                    <w:widowControl/>
                    <w:jc w:val="left"/>
                    <w:rPr>
                      <w:color w:val="000000"/>
                      <w:kern w:val="0"/>
                      <w:sz w:val="20"/>
                      <w:szCs w:val="20"/>
                    </w:rPr>
                  </w:pPr>
                  <w:r w:rsidRPr="008A6B8F">
                    <w:rPr>
                      <w:color w:val="000000"/>
                      <w:kern w:val="0"/>
                      <w:sz w:val="20"/>
                      <w:szCs w:val="20"/>
                    </w:rPr>
                    <w:t>31%</w:t>
                  </w:r>
                </w:p>
              </w:tc>
              <w:tc>
                <w:tcPr>
                  <w:tcW w:w="269" w:type="pct"/>
                  <w:tcBorders>
                    <w:top w:val="nil"/>
                    <w:left w:val="nil"/>
                    <w:bottom w:val="single" w:sz="4" w:space="0" w:color="auto"/>
                    <w:right w:val="single" w:sz="4" w:space="0" w:color="auto"/>
                  </w:tcBorders>
                  <w:shd w:val="clear" w:color="auto" w:fill="auto"/>
                  <w:noWrap/>
                  <w:vAlign w:val="center"/>
                  <w:hideMark/>
                </w:tcPr>
                <w:p w14:paraId="7E7EFE5F" w14:textId="77777777" w:rsidR="003B241D" w:rsidRPr="008A6B8F" w:rsidRDefault="003B241D" w:rsidP="003B241D">
                  <w:pPr>
                    <w:widowControl/>
                    <w:jc w:val="left"/>
                    <w:rPr>
                      <w:color w:val="000000"/>
                      <w:kern w:val="0"/>
                      <w:sz w:val="20"/>
                      <w:szCs w:val="20"/>
                    </w:rPr>
                  </w:pPr>
                  <w:r w:rsidRPr="008A6B8F">
                    <w:rPr>
                      <w:color w:val="000000"/>
                      <w:kern w:val="0"/>
                      <w:sz w:val="20"/>
                      <w:szCs w:val="20"/>
                    </w:rPr>
                    <w:t>29</w:t>
                  </w:r>
                </w:p>
              </w:tc>
            </w:tr>
            <w:tr w:rsidR="003B241D" w:rsidRPr="008A6B8F" w14:paraId="1E86A819" w14:textId="77777777" w:rsidTr="003B241D">
              <w:trPr>
                <w:trHeight w:val="270"/>
              </w:trPr>
              <w:tc>
                <w:tcPr>
                  <w:tcW w:w="844" w:type="pct"/>
                  <w:tcBorders>
                    <w:top w:val="nil"/>
                    <w:left w:val="single" w:sz="4" w:space="0" w:color="auto"/>
                    <w:bottom w:val="single" w:sz="4" w:space="0" w:color="auto"/>
                    <w:right w:val="single" w:sz="4" w:space="0" w:color="auto"/>
                  </w:tcBorders>
                  <w:shd w:val="clear" w:color="auto" w:fill="auto"/>
                  <w:noWrap/>
                  <w:vAlign w:val="center"/>
                  <w:hideMark/>
                </w:tcPr>
                <w:p w14:paraId="14C5F181" w14:textId="77777777" w:rsidR="003B241D" w:rsidRPr="008A6B8F" w:rsidRDefault="003B241D" w:rsidP="003B241D">
                  <w:pPr>
                    <w:widowControl/>
                    <w:jc w:val="left"/>
                    <w:rPr>
                      <w:color w:val="000000"/>
                      <w:kern w:val="0"/>
                      <w:sz w:val="20"/>
                      <w:szCs w:val="20"/>
                    </w:rPr>
                  </w:pPr>
                  <w:r w:rsidRPr="008A6B8F">
                    <w:rPr>
                      <w:color w:val="000000"/>
                      <w:kern w:val="0"/>
                      <w:sz w:val="20"/>
                      <w:szCs w:val="20"/>
                    </w:rPr>
                    <w:t>创培班</w:t>
                  </w:r>
                  <w:r w:rsidRPr="008A6B8F">
                    <w:rPr>
                      <w:color w:val="000000"/>
                      <w:kern w:val="0"/>
                      <w:sz w:val="20"/>
                      <w:szCs w:val="20"/>
                    </w:rPr>
                    <w:t>201</w:t>
                  </w:r>
                </w:p>
              </w:tc>
              <w:tc>
                <w:tcPr>
                  <w:tcW w:w="383" w:type="pct"/>
                  <w:tcBorders>
                    <w:top w:val="nil"/>
                    <w:left w:val="nil"/>
                    <w:bottom w:val="single" w:sz="4" w:space="0" w:color="auto"/>
                    <w:right w:val="single" w:sz="4" w:space="0" w:color="auto"/>
                  </w:tcBorders>
                  <w:shd w:val="clear" w:color="auto" w:fill="auto"/>
                  <w:noWrap/>
                  <w:vAlign w:val="center"/>
                  <w:hideMark/>
                </w:tcPr>
                <w:p w14:paraId="08CEABBF" w14:textId="77777777" w:rsidR="003B241D" w:rsidRPr="008A6B8F" w:rsidRDefault="003B241D" w:rsidP="003B241D">
                  <w:pPr>
                    <w:widowControl/>
                    <w:jc w:val="left"/>
                    <w:rPr>
                      <w:color w:val="000000"/>
                      <w:kern w:val="0"/>
                      <w:sz w:val="20"/>
                      <w:szCs w:val="20"/>
                    </w:rPr>
                  </w:pPr>
                  <w:r w:rsidRPr="008A6B8F">
                    <w:rPr>
                      <w:color w:val="000000"/>
                      <w:kern w:val="0"/>
                      <w:sz w:val="20"/>
                      <w:szCs w:val="20"/>
                    </w:rPr>
                    <w:t>89%</w:t>
                  </w:r>
                </w:p>
              </w:tc>
              <w:tc>
                <w:tcPr>
                  <w:tcW w:w="383" w:type="pct"/>
                  <w:tcBorders>
                    <w:top w:val="nil"/>
                    <w:left w:val="nil"/>
                    <w:bottom w:val="single" w:sz="4" w:space="0" w:color="auto"/>
                    <w:right w:val="single" w:sz="4" w:space="0" w:color="auto"/>
                  </w:tcBorders>
                  <w:shd w:val="clear" w:color="auto" w:fill="auto"/>
                  <w:noWrap/>
                  <w:vAlign w:val="center"/>
                  <w:hideMark/>
                </w:tcPr>
                <w:p w14:paraId="7B9F759B" w14:textId="77777777" w:rsidR="003B241D" w:rsidRPr="008A6B8F" w:rsidRDefault="003B241D" w:rsidP="003B241D">
                  <w:pPr>
                    <w:widowControl/>
                    <w:jc w:val="left"/>
                    <w:rPr>
                      <w:color w:val="000000"/>
                      <w:kern w:val="0"/>
                      <w:sz w:val="20"/>
                      <w:szCs w:val="20"/>
                    </w:rPr>
                  </w:pPr>
                  <w:r w:rsidRPr="008A6B8F">
                    <w:rPr>
                      <w:color w:val="000000"/>
                      <w:kern w:val="0"/>
                      <w:sz w:val="20"/>
                      <w:szCs w:val="20"/>
                    </w:rPr>
                    <w:t>93%</w:t>
                  </w:r>
                </w:p>
              </w:tc>
              <w:tc>
                <w:tcPr>
                  <w:tcW w:w="383" w:type="pct"/>
                  <w:tcBorders>
                    <w:top w:val="nil"/>
                    <w:left w:val="nil"/>
                    <w:bottom w:val="single" w:sz="4" w:space="0" w:color="auto"/>
                    <w:right w:val="single" w:sz="4" w:space="0" w:color="auto"/>
                  </w:tcBorders>
                  <w:shd w:val="clear" w:color="auto" w:fill="auto"/>
                  <w:noWrap/>
                  <w:vAlign w:val="center"/>
                  <w:hideMark/>
                </w:tcPr>
                <w:p w14:paraId="2F6FB67E" w14:textId="77777777" w:rsidR="003B241D" w:rsidRPr="008A6B8F" w:rsidRDefault="003B241D" w:rsidP="003B241D">
                  <w:pPr>
                    <w:widowControl/>
                    <w:jc w:val="left"/>
                    <w:rPr>
                      <w:color w:val="000000"/>
                      <w:kern w:val="0"/>
                      <w:sz w:val="20"/>
                      <w:szCs w:val="20"/>
                    </w:rPr>
                  </w:pPr>
                  <w:r w:rsidRPr="008A6B8F">
                    <w:rPr>
                      <w:color w:val="000000"/>
                      <w:kern w:val="0"/>
                      <w:sz w:val="20"/>
                      <w:szCs w:val="20"/>
                    </w:rPr>
                    <w:t>76%</w:t>
                  </w:r>
                </w:p>
              </w:tc>
              <w:tc>
                <w:tcPr>
                  <w:tcW w:w="383" w:type="pct"/>
                  <w:tcBorders>
                    <w:top w:val="nil"/>
                    <w:left w:val="nil"/>
                    <w:bottom w:val="single" w:sz="4" w:space="0" w:color="auto"/>
                    <w:right w:val="single" w:sz="4" w:space="0" w:color="auto"/>
                  </w:tcBorders>
                  <w:shd w:val="clear" w:color="auto" w:fill="auto"/>
                  <w:noWrap/>
                  <w:vAlign w:val="center"/>
                  <w:hideMark/>
                </w:tcPr>
                <w:p w14:paraId="6BB8CAED" w14:textId="77777777" w:rsidR="003B241D" w:rsidRPr="008A6B8F" w:rsidRDefault="003B241D" w:rsidP="003B241D">
                  <w:pPr>
                    <w:widowControl/>
                    <w:jc w:val="left"/>
                    <w:rPr>
                      <w:color w:val="000000"/>
                      <w:kern w:val="0"/>
                      <w:sz w:val="20"/>
                      <w:szCs w:val="20"/>
                    </w:rPr>
                  </w:pPr>
                  <w:r w:rsidRPr="008A6B8F">
                    <w:rPr>
                      <w:color w:val="000000"/>
                      <w:kern w:val="0"/>
                      <w:sz w:val="20"/>
                      <w:szCs w:val="20"/>
                    </w:rPr>
                    <w:t>87%</w:t>
                  </w:r>
                </w:p>
              </w:tc>
              <w:tc>
                <w:tcPr>
                  <w:tcW w:w="383" w:type="pct"/>
                  <w:tcBorders>
                    <w:top w:val="nil"/>
                    <w:left w:val="nil"/>
                    <w:bottom w:val="single" w:sz="4" w:space="0" w:color="auto"/>
                    <w:right w:val="single" w:sz="4" w:space="0" w:color="auto"/>
                  </w:tcBorders>
                  <w:shd w:val="clear" w:color="auto" w:fill="auto"/>
                  <w:noWrap/>
                  <w:vAlign w:val="center"/>
                  <w:hideMark/>
                </w:tcPr>
                <w:p w14:paraId="2B4DC70E" w14:textId="77777777" w:rsidR="003B241D" w:rsidRPr="008A6B8F" w:rsidRDefault="003B241D" w:rsidP="003B241D">
                  <w:pPr>
                    <w:widowControl/>
                    <w:jc w:val="left"/>
                    <w:rPr>
                      <w:color w:val="000000"/>
                      <w:kern w:val="0"/>
                      <w:sz w:val="20"/>
                      <w:szCs w:val="20"/>
                    </w:rPr>
                  </w:pPr>
                  <w:r w:rsidRPr="008A6B8F">
                    <w:rPr>
                      <w:color w:val="000000"/>
                      <w:kern w:val="0"/>
                      <w:sz w:val="20"/>
                      <w:szCs w:val="20"/>
                    </w:rPr>
                    <w:t>87%</w:t>
                  </w:r>
                </w:p>
              </w:tc>
              <w:tc>
                <w:tcPr>
                  <w:tcW w:w="383" w:type="pct"/>
                  <w:tcBorders>
                    <w:top w:val="nil"/>
                    <w:left w:val="nil"/>
                    <w:bottom w:val="single" w:sz="4" w:space="0" w:color="auto"/>
                    <w:right w:val="single" w:sz="4" w:space="0" w:color="auto"/>
                  </w:tcBorders>
                  <w:shd w:val="clear" w:color="auto" w:fill="auto"/>
                  <w:noWrap/>
                  <w:vAlign w:val="center"/>
                  <w:hideMark/>
                </w:tcPr>
                <w:p w14:paraId="61DA3FB9" w14:textId="77777777" w:rsidR="003B241D" w:rsidRPr="008A6B8F" w:rsidRDefault="003B241D" w:rsidP="003B241D">
                  <w:pPr>
                    <w:widowControl/>
                    <w:jc w:val="left"/>
                    <w:rPr>
                      <w:color w:val="000000"/>
                      <w:kern w:val="0"/>
                      <w:sz w:val="20"/>
                      <w:szCs w:val="20"/>
                    </w:rPr>
                  </w:pPr>
                  <w:r w:rsidRPr="008A6B8F">
                    <w:rPr>
                      <w:color w:val="000000"/>
                      <w:kern w:val="0"/>
                      <w:sz w:val="20"/>
                      <w:szCs w:val="20"/>
                    </w:rPr>
                    <w:t>74%</w:t>
                  </w:r>
                </w:p>
              </w:tc>
              <w:tc>
                <w:tcPr>
                  <w:tcW w:w="383" w:type="pct"/>
                  <w:tcBorders>
                    <w:top w:val="nil"/>
                    <w:left w:val="nil"/>
                    <w:bottom w:val="single" w:sz="4" w:space="0" w:color="auto"/>
                    <w:right w:val="single" w:sz="4" w:space="0" w:color="auto"/>
                  </w:tcBorders>
                  <w:shd w:val="clear" w:color="auto" w:fill="auto"/>
                  <w:noWrap/>
                  <w:vAlign w:val="center"/>
                  <w:hideMark/>
                </w:tcPr>
                <w:p w14:paraId="0CCB7BAB" w14:textId="77777777" w:rsidR="003B241D" w:rsidRPr="008A6B8F" w:rsidRDefault="003B241D" w:rsidP="003B241D">
                  <w:pPr>
                    <w:widowControl/>
                    <w:jc w:val="left"/>
                    <w:rPr>
                      <w:color w:val="000000"/>
                      <w:kern w:val="0"/>
                      <w:sz w:val="20"/>
                      <w:szCs w:val="20"/>
                    </w:rPr>
                  </w:pPr>
                  <w:r w:rsidRPr="008A6B8F">
                    <w:rPr>
                      <w:color w:val="000000"/>
                      <w:kern w:val="0"/>
                      <w:sz w:val="20"/>
                      <w:szCs w:val="20"/>
                    </w:rPr>
                    <w:t>91%</w:t>
                  </w:r>
                </w:p>
              </w:tc>
              <w:tc>
                <w:tcPr>
                  <w:tcW w:w="383" w:type="pct"/>
                  <w:tcBorders>
                    <w:top w:val="nil"/>
                    <w:left w:val="nil"/>
                    <w:bottom w:val="single" w:sz="4" w:space="0" w:color="auto"/>
                    <w:right w:val="single" w:sz="4" w:space="0" w:color="auto"/>
                  </w:tcBorders>
                  <w:shd w:val="clear" w:color="auto" w:fill="auto"/>
                  <w:noWrap/>
                  <w:vAlign w:val="center"/>
                  <w:hideMark/>
                </w:tcPr>
                <w:p w14:paraId="75541254" w14:textId="77777777" w:rsidR="003B241D" w:rsidRPr="008A6B8F" w:rsidRDefault="003B241D" w:rsidP="003B241D">
                  <w:pPr>
                    <w:widowControl/>
                    <w:jc w:val="left"/>
                    <w:rPr>
                      <w:color w:val="000000"/>
                      <w:kern w:val="0"/>
                      <w:sz w:val="20"/>
                      <w:szCs w:val="20"/>
                    </w:rPr>
                  </w:pPr>
                  <w:r w:rsidRPr="008A6B8F">
                    <w:rPr>
                      <w:color w:val="000000"/>
                      <w:kern w:val="0"/>
                      <w:sz w:val="20"/>
                      <w:szCs w:val="20"/>
                    </w:rPr>
                    <w:t>91%</w:t>
                  </w:r>
                </w:p>
              </w:tc>
              <w:tc>
                <w:tcPr>
                  <w:tcW w:w="383" w:type="pct"/>
                  <w:tcBorders>
                    <w:top w:val="nil"/>
                    <w:left w:val="nil"/>
                    <w:bottom w:val="single" w:sz="4" w:space="0" w:color="auto"/>
                    <w:right w:val="single" w:sz="4" w:space="0" w:color="auto"/>
                  </w:tcBorders>
                  <w:shd w:val="clear" w:color="auto" w:fill="auto"/>
                  <w:noWrap/>
                  <w:vAlign w:val="center"/>
                  <w:hideMark/>
                </w:tcPr>
                <w:p w14:paraId="35501E19" w14:textId="77777777" w:rsidR="003B241D" w:rsidRPr="008A6B8F" w:rsidRDefault="003B241D" w:rsidP="003B241D">
                  <w:pPr>
                    <w:widowControl/>
                    <w:jc w:val="left"/>
                    <w:rPr>
                      <w:color w:val="000000"/>
                      <w:kern w:val="0"/>
                      <w:sz w:val="20"/>
                      <w:szCs w:val="20"/>
                    </w:rPr>
                  </w:pPr>
                  <w:r w:rsidRPr="008A6B8F">
                    <w:rPr>
                      <w:color w:val="000000"/>
                      <w:kern w:val="0"/>
                      <w:sz w:val="20"/>
                      <w:szCs w:val="20"/>
                    </w:rPr>
                    <w:t>87%</w:t>
                  </w:r>
                </w:p>
              </w:tc>
              <w:tc>
                <w:tcPr>
                  <w:tcW w:w="444" w:type="pct"/>
                  <w:tcBorders>
                    <w:top w:val="nil"/>
                    <w:left w:val="nil"/>
                    <w:bottom w:val="single" w:sz="4" w:space="0" w:color="auto"/>
                    <w:right w:val="single" w:sz="4" w:space="0" w:color="auto"/>
                  </w:tcBorders>
                  <w:shd w:val="clear" w:color="auto" w:fill="auto"/>
                  <w:noWrap/>
                  <w:vAlign w:val="center"/>
                  <w:hideMark/>
                </w:tcPr>
                <w:p w14:paraId="5D9F690A" w14:textId="77777777" w:rsidR="003B241D" w:rsidRPr="008A6B8F" w:rsidRDefault="003B241D" w:rsidP="003B241D">
                  <w:pPr>
                    <w:widowControl/>
                    <w:jc w:val="left"/>
                    <w:rPr>
                      <w:color w:val="000000"/>
                      <w:kern w:val="0"/>
                      <w:sz w:val="20"/>
                      <w:szCs w:val="20"/>
                    </w:rPr>
                  </w:pPr>
                  <w:r w:rsidRPr="008A6B8F">
                    <w:rPr>
                      <w:color w:val="000000"/>
                      <w:kern w:val="0"/>
                      <w:sz w:val="20"/>
                      <w:szCs w:val="20"/>
                    </w:rPr>
                    <w:t>59%</w:t>
                  </w:r>
                </w:p>
              </w:tc>
              <w:tc>
                <w:tcPr>
                  <w:tcW w:w="269" w:type="pct"/>
                  <w:tcBorders>
                    <w:top w:val="nil"/>
                    <w:left w:val="nil"/>
                    <w:bottom w:val="single" w:sz="4" w:space="0" w:color="auto"/>
                    <w:right w:val="single" w:sz="4" w:space="0" w:color="auto"/>
                  </w:tcBorders>
                  <w:shd w:val="clear" w:color="auto" w:fill="auto"/>
                  <w:noWrap/>
                  <w:vAlign w:val="center"/>
                  <w:hideMark/>
                </w:tcPr>
                <w:p w14:paraId="478D9B2B" w14:textId="77777777" w:rsidR="003B241D" w:rsidRPr="008A6B8F" w:rsidRDefault="003B241D" w:rsidP="003B241D">
                  <w:pPr>
                    <w:widowControl/>
                    <w:jc w:val="left"/>
                    <w:rPr>
                      <w:color w:val="000000"/>
                      <w:kern w:val="0"/>
                      <w:sz w:val="20"/>
                      <w:szCs w:val="20"/>
                    </w:rPr>
                  </w:pPr>
                  <w:r w:rsidRPr="008A6B8F">
                    <w:rPr>
                      <w:color w:val="000000"/>
                      <w:kern w:val="0"/>
                      <w:sz w:val="20"/>
                      <w:szCs w:val="20"/>
                    </w:rPr>
                    <w:t>46</w:t>
                  </w:r>
                </w:p>
              </w:tc>
            </w:tr>
            <w:tr w:rsidR="003B241D" w:rsidRPr="008A6B8F" w14:paraId="14C762EE" w14:textId="77777777" w:rsidTr="003B241D">
              <w:trPr>
                <w:trHeight w:val="270"/>
              </w:trPr>
              <w:tc>
                <w:tcPr>
                  <w:tcW w:w="84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EEB9B01" w14:textId="77777777" w:rsidR="003B241D" w:rsidRPr="008A6B8F" w:rsidRDefault="003B241D" w:rsidP="003B241D">
                  <w:pPr>
                    <w:widowControl/>
                    <w:jc w:val="left"/>
                    <w:rPr>
                      <w:color w:val="000000"/>
                      <w:kern w:val="0"/>
                      <w:sz w:val="20"/>
                      <w:szCs w:val="20"/>
                    </w:rPr>
                  </w:pPr>
                  <w:r>
                    <w:rPr>
                      <w:color w:val="000000"/>
                      <w:sz w:val="20"/>
                      <w:szCs w:val="20"/>
                    </w:rPr>
                    <w:t>课程目标达成度</w:t>
                  </w:r>
                </w:p>
              </w:tc>
              <w:tc>
                <w:tcPr>
                  <w:tcW w:w="383" w:type="pct"/>
                  <w:tcBorders>
                    <w:top w:val="single" w:sz="4" w:space="0" w:color="auto"/>
                    <w:left w:val="nil"/>
                    <w:bottom w:val="single" w:sz="4" w:space="0" w:color="auto"/>
                    <w:right w:val="single" w:sz="4" w:space="0" w:color="auto"/>
                  </w:tcBorders>
                  <w:shd w:val="clear" w:color="auto" w:fill="auto"/>
                  <w:noWrap/>
                  <w:vAlign w:val="center"/>
                </w:tcPr>
                <w:p w14:paraId="1FA639A0" w14:textId="77777777" w:rsidR="003B241D" w:rsidRPr="008A6B8F" w:rsidRDefault="003B241D" w:rsidP="003B241D">
                  <w:pPr>
                    <w:widowControl/>
                    <w:jc w:val="left"/>
                    <w:rPr>
                      <w:color w:val="000000"/>
                      <w:kern w:val="0"/>
                      <w:sz w:val="20"/>
                      <w:szCs w:val="20"/>
                    </w:rPr>
                  </w:pPr>
                  <w:r>
                    <w:rPr>
                      <w:color w:val="000000"/>
                      <w:sz w:val="20"/>
                      <w:szCs w:val="20"/>
                    </w:rPr>
                    <w:t>73.6%</w:t>
                  </w:r>
                </w:p>
              </w:tc>
              <w:tc>
                <w:tcPr>
                  <w:tcW w:w="383" w:type="pct"/>
                  <w:tcBorders>
                    <w:top w:val="single" w:sz="4" w:space="0" w:color="auto"/>
                    <w:left w:val="nil"/>
                    <w:bottom w:val="single" w:sz="4" w:space="0" w:color="auto"/>
                    <w:right w:val="single" w:sz="4" w:space="0" w:color="auto"/>
                  </w:tcBorders>
                  <w:shd w:val="clear" w:color="auto" w:fill="auto"/>
                  <w:noWrap/>
                  <w:vAlign w:val="center"/>
                </w:tcPr>
                <w:p w14:paraId="46FD74CF" w14:textId="77777777" w:rsidR="003B241D" w:rsidRPr="008A6B8F" w:rsidRDefault="003B241D" w:rsidP="003B241D">
                  <w:pPr>
                    <w:widowControl/>
                    <w:jc w:val="left"/>
                    <w:rPr>
                      <w:color w:val="000000"/>
                      <w:kern w:val="0"/>
                      <w:sz w:val="20"/>
                      <w:szCs w:val="20"/>
                    </w:rPr>
                  </w:pPr>
                  <w:r>
                    <w:rPr>
                      <w:color w:val="000000"/>
                      <w:sz w:val="20"/>
                      <w:szCs w:val="20"/>
                    </w:rPr>
                    <w:t>77.4%</w:t>
                  </w:r>
                </w:p>
              </w:tc>
              <w:tc>
                <w:tcPr>
                  <w:tcW w:w="383" w:type="pct"/>
                  <w:tcBorders>
                    <w:top w:val="single" w:sz="4" w:space="0" w:color="auto"/>
                    <w:left w:val="nil"/>
                    <w:bottom w:val="single" w:sz="4" w:space="0" w:color="auto"/>
                    <w:right w:val="single" w:sz="4" w:space="0" w:color="auto"/>
                  </w:tcBorders>
                  <w:shd w:val="clear" w:color="auto" w:fill="auto"/>
                  <w:noWrap/>
                  <w:vAlign w:val="center"/>
                </w:tcPr>
                <w:p w14:paraId="04770032" w14:textId="77777777" w:rsidR="003B241D" w:rsidRPr="008A6B8F" w:rsidRDefault="003B241D" w:rsidP="003B241D">
                  <w:pPr>
                    <w:widowControl/>
                    <w:jc w:val="left"/>
                    <w:rPr>
                      <w:color w:val="000000"/>
                      <w:kern w:val="0"/>
                      <w:sz w:val="20"/>
                      <w:szCs w:val="20"/>
                    </w:rPr>
                  </w:pPr>
                  <w:r>
                    <w:rPr>
                      <w:color w:val="000000"/>
                      <w:sz w:val="20"/>
                      <w:szCs w:val="20"/>
                    </w:rPr>
                    <w:t>67.1%</w:t>
                  </w:r>
                </w:p>
              </w:tc>
              <w:tc>
                <w:tcPr>
                  <w:tcW w:w="383" w:type="pct"/>
                  <w:tcBorders>
                    <w:top w:val="single" w:sz="4" w:space="0" w:color="auto"/>
                    <w:left w:val="nil"/>
                    <w:bottom w:val="single" w:sz="4" w:space="0" w:color="auto"/>
                    <w:right w:val="single" w:sz="4" w:space="0" w:color="auto"/>
                  </w:tcBorders>
                  <w:shd w:val="clear" w:color="auto" w:fill="auto"/>
                  <w:noWrap/>
                  <w:vAlign w:val="center"/>
                </w:tcPr>
                <w:p w14:paraId="644F2D38" w14:textId="77777777" w:rsidR="003B241D" w:rsidRPr="008A6B8F" w:rsidRDefault="003B241D" w:rsidP="003B241D">
                  <w:pPr>
                    <w:widowControl/>
                    <w:jc w:val="left"/>
                    <w:rPr>
                      <w:color w:val="000000"/>
                      <w:kern w:val="0"/>
                      <w:sz w:val="20"/>
                      <w:szCs w:val="20"/>
                    </w:rPr>
                  </w:pPr>
                  <w:r>
                    <w:rPr>
                      <w:color w:val="000000"/>
                      <w:sz w:val="20"/>
                      <w:szCs w:val="20"/>
                    </w:rPr>
                    <w:t>72.2%</w:t>
                  </w:r>
                </w:p>
              </w:tc>
              <w:tc>
                <w:tcPr>
                  <w:tcW w:w="383" w:type="pct"/>
                  <w:tcBorders>
                    <w:top w:val="single" w:sz="4" w:space="0" w:color="auto"/>
                    <w:left w:val="nil"/>
                    <w:bottom w:val="single" w:sz="4" w:space="0" w:color="auto"/>
                    <w:right w:val="single" w:sz="4" w:space="0" w:color="auto"/>
                  </w:tcBorders>
                  <w:shd w:val="clear" w:color="auto" w:fill="auto"/>
                  <w:noWrap/>
                  <w:vAlign w:val="center"/>
                </w:tcPr>
                <w:p w14:paraId="4C8699E1" w14:textId="77777777" w:rsidR="003B241D" w:rsidRPr="008A6B8F" w:rsidRDefault="003B241D" w:rsidP="003B241D">
                  <w:pPr>
                    <w:widowControl/>
                    <w:jc w:val="left"/>
                    <w:rPr>
                      <w:color w:val="000000"/>
                      <w:kern w:val="0"/>
                      <w:sz w:val="20"/>
                      <w:szCs w:val="20"/>
                    </w:rPr>
                  </w:pPr>
                  <w:r>
                    <w:rPr>
                      <w:color w:val="000000"/>
                      <w:sz w:val="20"/>
                      <w:szCs w:val="20"/>
                    </w:rPr>
                    <w:t>72.5%</w:t>
                  </w:r>
                </w:p>
              </w:tc>
              <w:tc>
                <w:tcPr>
                  <w:tcW w:w="383" w:type="pct"/>
                  <w:tcBorders>
                    <w:top w:val="single" w:sz="4" w:space="0" w:color="auto"/>
                    <w:left w:val="nil"/>
                    <w:bottom w:val="single" w:sz="4" w:space="0" w:color="auto"/>
                    <w:right w:val="single" w:sz="4" w:space="0" w:color="auto"/>
                  </w:tcBorders>
                  <w:shd w:val="clear" w:color="auto" w:fill="auto"/>
                  <w:noWrap/>
                  <w:vAlign w:val="center"/>
                </w:tcPr>
                <w:p w14:paraId="62CA3317" w14:textId="77777777" w:rsidR="003B241D" w:rsidRPr="008A6B8F" w:rsidRDefault="003B241D" w:rsidP="003B241D">
                  <w:pPr>
                    <w:widowControl/>
                    <w:jc w:val="left"/>
                    <w:rPr>
                      <w:color w:val="000000"/>
                      <w:kern w:val="0"/>
                      <w:sz w:val="20"/>
                      <w:szCs w:val="20"/>
                    </w:rPr>
                  </w:pPr>
                  <w:r>
                    <w:rPr>
                      <w:color w:val="000000"/>
                      <w:sz w:val="20"/>
                      <w:szCs w:val="20"/>
                    </w:rPr>
                    <w:t>58.6%</w:t>
                  </w:r>
                </w:p>
              </w:tc>
              <w:tc>
                <w:tcPr>
                  <w:tcW w:w="383" w:type="pct"/>
                  <w:tcBorders>
                    <w:top w:val="single" w:sz="4" w:space="0" w:color="auto"/>
                    <w:left w:val="nil"/>
                    <w:bottom w:val="single" w:sz="4" w:space="0" w:color="auto"/>
                    <w:right w:val="single" w:sz="4" w:space="0" w:color="auto"/>
                  </w:tcBorders>
                  <w:shd w:val="clear" w:color="auto" w:fill="auto"/>
                  <w:noWrap/>
                  <w:vAlign w:val="center"/>
                </w:tcPr>
                <w:p w14:paraId="0216D7D8" w14:textId="77777777" w:rsidR="003B241D" w:rsidRPr="008A6B8F" w:rsidRDefault="003B241D" w:rsidP="003B241D">
                  <w:pPr>
                    <w:widowControl/>
                    <w:jc w:val="left"/>
                    <w:rPr>
                      <w:color w:val="000000"/>
                      <w:kern w:val="0"/>
                      <w:sz w:val="20"/>
                      <w:szCs w:val="20"/>
                    </w:rPr>
                  </w:pPr>
                  <w:r>
                    <w:rPr>
                      <w:color w:val="000000"/>
                      <w:sz w:val="20"/>
                      <w:szCs w:val="20"/>
                    </w:rPr>
                    <w:t>76.0%</w:t>
                  </w:r>
                </w:p>
              </w:tc>
              <w:tc>
                <w:tcPr>
                  <w:tcW w:w="383" w:type="pct"/>
                  <w:tcBorders>
                    <w:top w:val="single" w:sz="4" w:space="0" w:color="auto"/>
                    <w:left w:val="nil"/>
                    <w:bottom w:val="single" w:sz="4" w:space="0" w:color="auto"/>
                    <w:right w:val="single" w:sz="4" w:space="0" w:color="auto"/>
                  </w:tcBorders>
                  <w:shd w:val="clear" w:color="auto" w:fill="auto"/>
                  <w:noWrap/>
                  <w:vAlign w:val="center"/>
                </w:tcPr>
                <w:p w14:paraId="41632ED1" w14:textId="77777777" w:rsidR="003B241D" w:rsidRPr="008A6B8F" w:rsidRDefault="003B241D" w:rsidP="003B241D">
                  <w:pPr>
                    <w:widowControl/>
                    <w:jc w:val="left"/>
                    <w:rPr>
                      <w:color w:val="000000"/>
                      <w:kern w:val="0"/>
                      <w:sz w:val="20"/>
                      <w:szCs w:val="20"/>
                    </w:rPr>
                  </w:pPr>
                  <w:r>
                    <w:rPr>
                      <w:color w:val="000000"/>
                      <w:sz w:val="20"/>
                      <w:szCs w:val="20"/>
                    </w:rPr>
                    <w:t>75.5%</w:t>
                  </w:r>
                </w:p>
              </w:tc>
              <w:tc>
                <w:tcPr>
                  <w:tcW w:w="383" w:type="pct"/>
                  <w:tcBorders>
                    <w:top w:val="single" w:sz="4" w:space="0" w:color="auto"/>
                    <w:left w:val="nil"/>
                    <w:bottom w:val="single" w:sz="4" w:space="0" w:color="auto"/>
                    <w:right w:val="single" w:sz="4" w:space="0" w:color="auto"/>
                  </w:tcBorders>
                  <w:shd w:val="clear" w:color="auto" w:fill="auto"/>
                  <w:noWrap/>
                  <w:vAlign w:val="center"/>
                </w:tcPr>
                <w:p w14:paraId="1507EE5C" w14:textId="77777777" w:rsidR="003B241D" w:rsidRPr="00532ECB" w:rsidRDefault="003B241D" w:rsidP="003B241D">
                  <w:pPr>
                    <w:widowControl/>
                    <w:jc w:val="left"/>
                    <w:rPr>
                      <w:b/>
                      <w:color w:val="000000"/>
                      <w:kern w:val="0"/>
                      <w:sz w:val="20"/>
                      <w:szCs w:val="20"/>
                    </w:rPr>
                  </w:pPr>
                  <w:r w:rsidRPr="00532ECB">
                    <w:rPr>
                      <w:b/>
                      <w:color w:val="000000"/>
                      <w:sz w:val="20"/>
                      <w:szCs w:val="20"/>
                    </w:rPr>
                    <w:t>74.4%</w:t>
                  </w:r>
                </w:p>
              </w:tc>
              <w:tc>
                <w:tcPr>
                  <w:tcW w:w="444" w:type="pct"/>
                  <w:tcBorders>
                    <w:top w:val="single" w:sz="4" w:space="0" w:color="auto"/>
                    <w:left w:val="nil"/>
                    <w:bottom w:val="single" w:sz="4" w:space="0" w:color="auto"/>
                    <w:right w:val="single" w:sz="4" w:space="0" w:color="auto"/>
                  </w:tcBorders>
                  <w:shd w:val="clear" w:color="auto" w:fill="auto"/>
                  <w:noWrap/>
                  <w:vAlign w:val="center"/>
                </w:tcPr>
                <w:p w14:paraId="6C4FEF26" w14:textId="77777777" w:rsidR="003B241D" w:rsidRPr="00532ECB" w:rsidRDefault="003B241D" w:rsidP="003B241D">
                  <w:pPr>
                    <w:widowControl/>
                    <w:jc w:val="left"/>
                    <w:rPr>
                      <w:b/>
                      <w:color w:val="000000"/>
                      <w:kern w:val="0"/>
                      <w:sz w:val="20"/>
                      <w:szCs w:val="20"/>
                    </w:rPr>
                  </w:pPr>
                  <w:r w:rsidRPr="00532ECB">
                    <w:rPr>
                      <w:b/>
                      <w:color w:val="000000"/>
                      <w:sz w:val="20"/>
                      <w:szCs w:val="20"/>
                    </w:rPr>
                    <w:t>46.6%</w:t>
                  </w:r>
                </w:p>
              </w:tc>
              <w:tc>
                <w:tcPr>
                  <w:tcW w:w="269" w:type="pct"/>
                  <w:tcBorders>
                    <w:top w:val="single" w:sz="4" w:space="0" w:color="auto"/>
                    <w:left w:val="nil"/>
                    <w:bottom w:val="single" w:sz="4" w:space="0" w:color="auto"/>
                    <w:right w:val="single" w:sz="4" w:space="0" w:color="auto"/>
                  </w:tcBorders>
                  <w:shd w:val="clear" w:color="auto" w:fill="auto"/>
                  <w:noWrap/>
                  <w:vAlign w:val="center"/>
                </w:tcPr>
                <w:p w14:paraId="519679B1" w14:textId="77777777" w:rsidR="003B241D" w:rsidRPr="008A6B8F" w:rsidRDefault="003B241D" w:rsidP="003B241D">
                  <w:pPr>
                    <w:widowControl/>
                    <w:jc w:val="left"/>
                    <w:rPr>
                      <w:color w:val="000000"/>
                      <w:kern w:val="0"/>
                      <w:sz w:val="20"/>
                      <w:szCs w:val="20"/>
                    </w:rPr>
                  </w:pPr>
                  <w:r>
                    <w:rPr>
                      <w:rFonts w:hint="eastAsia"/>
                      <w:color w:val="000000"/>
                      <w:kern w:val="0"/>
                      <w:sz w:val="20"/>
                      <w:szCs w:val="20"/>
                    </w:rPr>
                    <w:t>425</w:t>
                  </w:r>
                </w:p>
              </w:tc>
            </w:tr>
          </w:tbl>
          <w:p w14:paraId="16B589EC" w14:textId="77777777" w:rsidR="008A6B8F" w:rsidRPr="000028D6" w:rsidRDefault="008A6B8F" w:rsidP="00DE6192">
            <w:pPr>
              <w:spacing w:line="360" w:lineRule="auto"/>
              <w:jc w:val="center"/>
              <w:rPr>
                <w:rFonts w:ascii="宋体" w:hAnsi="宋体"/>
                <w:szCs w:val="21"/>
              </w:rPr>
            </w:pPr>
          </w:p>
        </w:tc>
      </w:tr>
    </w:tbl>
    <w:p w14:paraId="3887B6B5" w14:textId="7D75059D" w:rsidR="005D16B5" w:rsidRDefault="00E60C05" w:rsidP="000028D6">
      <w:pPr>
        <w:spacing w:beforeLines="50" w:before="156"/>
        <w:ind w:firstLineChars="202" w:firstLine="424"/>
        <w:jc w:val="left"/>
        <w:rPr>
          <w:rFonts w:asciiTheme="minorEastAsia" w:hAnsiTheme="minorEastAsia"/>
          <w:kern w:val="0"/>
          <w:szCs w:val="21"/>
        </w:rPr>
      </w:pPr>
      <w:r w:rsidRPr="00392D07">
        <w:rPr>
          <w:rFonts w:asciiTheme="minorEastAsia" w:hAnsiTheme="minorEastAsia" w:hint="eastAsia"/>
          <w:kern w:val="0"/>
          <w:szCs w:val="21"/>
        </w:rPr>
        <w:t>本课程是专业选修课，课程对于初学者来讲</w:t>
      </w:r>
      <w:r>
        <w:rPr>
          <w:rFonts w:asciiTheme="minorEastAsia" w:hAnsiTheme="minorEastAsia" w:hint="eastAsia"/>
          <w:kern w:val="0"/>
          <w:szCs w:val="21"/>
        </w:rPr>
        <w:t>，</w:t>
      </w:r>
      <w:r w:rsidRPr="00392D07">
        <w:rPr>
          <w:rFonts w:asciiTheme="minorEastAsia" w:hAnsiTheme="minorEastAsia" w:hint="eastAsia"/>
          <w:kern w:val="0"/>
          <w:szCs w:val="21"/>
        </w:rPr>
        <w:t>属适中课程，该课程对毕业要求指标点</w:t>
      </w:r>
      <w:r w:rsidRPr="00392D07">
        <w:rPr>
          <w:rFonts w:asciiTheme="minorEastAsia" w:hAnsiTheme="minorEastAsia" w:hint="eastAsia"/>
          <w:kern w:val="0"/>
          <w:szCs w:val="21"/>
        </w:rPr>
        <w:t>1-</w:t>
      </w:r>
      <w:r w:rsidRPr="00392D07">
        <w:rPr>
          <w:rFonts w:asciiTheme="minorEastAsia" w:hAnsiTheme="minorEastAsia"/>
          <w:kern w:val="0"/>
          <w:szCs w:val="21"/>
        </w:rPr>
        <w:t>2</w:t>
      </w:r>
      <w:r w:rsidRPr="00392D07">
        <w:rPr>
          <w:rFonts w:asciiTheme="minorEastAsia" w:hAnsiTheme="minorEastAsia" w:hint="eastAsia"/>
          <w:kern w:val="0"/>
          <w:szCs w:val="21"/>
        </w:rPr>
        <w:t>、</w:t>
      </w:r>
      <w:r w:rsidRPr="00392D07">
        <w:rPr>
          <w:rFonts w:asciiTheme="minorEastAsia" w:hAnsiTheme="minorEastAsia" w:hint="eastAsia"/>
          <w:kern w:val="0"/>
          <w:szCs w:val="21"/>
        </w:rPr>
        <w:t>1-</w:t>
      </w:r>
      <w:r w:rsidRPr="00392D07">
        <w:rPr>
          <w:rFonts w:asciiTheme="minorEastAsia" w:hAnsiTheme="minorEastAsia"/>
          <w:kern w:val="0"/>
          <w:szCs w:val="21"/>
        </w:rPr>
        <w:t>3</w:t>
      </w:r>
      <w:r w:rsidRPr="00392D07">
        <w:rPr>
          <w:rFonts w:asciiTheme="minorEastAsia" w:hAnsiTheme="minorEastAsia" w:hint="eastAsia"/>
          <w:kern w:val="0"/>
          <w:szCs w:val="21"/>
        </w:rPr>
        <w:t>、</w:t>
      </w:r>
      <w:r w:rsidRPr="00392D07">
        <w:rPr>
          <w:rFonts w:asciiTheme="minorEastAsia" w:hAnsiTheme="minorEastAsia"/>
          <w:kern w:val="0"/>
          <w:szCs w:val="21"/>
        </w:rPr>
        <w:t>5</w:t>
      </w:r>
      <w:r w:rsidRPr="00392D07">
        <w:rPr>
          <w:rFonts w:asciiTheme="minorEastAsia" w:hAnsiTheme="minorEastAsia" w:hint="eastAsia"/>
          <w:kern w:val="0"/>
          <w:szCs w:val="21"/>
        </w:rPr>
        <w:t>-1</w:t>
      </w:r>
      <w:r w:rsidRPr="00392D07">
        <w:rPr>
          <w:rFonts w:asciiTheme="minorEastAsia" w:hAnsiTheme="minorEastAsia" w:hint="eastAsia"/>
          <w:kern w:val="0"/>
          <w:szCs w:val="21"/>
        </w:rPr>
        <w:t>、</w:t>
      </w:r>
      <w:r w:rsidRPr="00392D07">
        <w:rPr>
          <w:rFonts w:asciiTheme="minorEastAsia" w:hAnsiTheme="minorEastAsia" w:hint="eastAsia"/>
          <w:kern w:val="0"/>
          <w:szCs w:val="21"/>
        </w:rPr>
        <w:t>6-2</w:t>
      </w:r>
      <w:r w:rsidRPr="00392D07">
        <w:rPr>
          <w:rFonts w:asciiTheme="minorEastAsia" w:hAnsiTheme="minorEastAsia" w:hint="eastAsia"/>
          <w:kern w:val="0"/>
          <w:szCs w:val="21"/>
        </w:rPr>
        <w:t>、</w:t>
      </w:r>
      <w:r w:rsidRPr="00392D07">
        <w:rPr>
          <w:rFonts w:asciiTheme="minorEastAsia" w:hAnsiTheme="minorEastAsia" w:hint="eastAsia"/>
          <w:kern w:val="0"/>
          <w:szCs w:val="21"/>
        </w:rPr>
        <w:t>10-1</w:t>
      </w:r>
      <w:r w:rsidRPr="00392D07">
        <w:rPr>
          <w:rFonts w:asciiTheme="minorEastAsia" w:hAnsiTheme="minorEastAsia" w:hint="eastAsia"/>
          <w:kern w:val="0"/>
          <w:szCs w:val="21"/>
        </w:rPr>
        <w:t>是强支撑，再结合各子目标达到的难易程度以及往年课程的各子目标的期望得分与达成度期望值，</w:t>
      </w:r>
      <w:r w:rsidRPr="00392D07">
        <w:rPr>
          <w:rFonts w:asciiTheme="minorEastAsia" w:hAnsiTheme="minorEastAsia"/>
          <w:kern w:val="0"/>
          <w:szCs w:val="21"/>
        </w:rPr>
        <w:t>设置课程</w:t>
      </w:r>
      <w:r w:rsidRPr="00392D07">
        <w:rPr>
          <w:rFonts w:asciiTheme="minorEastAsia" w:hAnsiTheme="minorEastAsia" w:hint="eastAsia"/>
          <w:kern w:val="0"/>
          <w:szCs w:val="21"/>
        </w:rPr>
        <w:t>总目标</w:t>
      </w:r>
      <w:r w:rsidRPr="00392D07">
        <w:rPr>
          <w:rFonts w:asciiTheme="minorEastAsia" w:hAnsiTheme="minorEastAsia"/>
          <w:kern w:val="0"/>
          <w:szCs w:val="21"/>
        </w:rPr>
        <w:t>达成度</w:t>
      </w:r>
      <w:r w:rsidRPr="00392D07">
        <w:rPr>
          <w:rFonts w:asciiTheme="minorEastAsia" w:hAnsiTheme="minorEastAsia" w:hint="eastAsia"/>
          <w:kern w:val="0"/>
          <w:szCs w:val="21"/>
        </w:rPr>
        <w:t>期望</w:t>
      </w:r>
      <w:r w:rsidRPr="00392D07">
        <w:rPr>
          <w:rFonts w:asciiTheme="minorEastAsia" w:hAnsiTheme="minorEastAsia"/>
          <w:kern w:val="0"/>
          <w:szCs w:val="21"/>
        </w:rPr>
        <w:t>值</w:t>
      </w:r>
      <w:r w:rsidRPr="00392D07">
        <w:rPr>
          <w:rFonts w:asciiTheme="minorEastAsia" w:hAnsiTheme="minorEastAsia" w:hint="eastAsia"/>
          <w:kern w:val="0"/>
          <w:szCs w:val="21"/>
        </w:rPr>
        <w:t>和</w:t>
      </w:r>
      <w:r w:rsidRPr="00392D07">
        <w:rPr>
          <w:rFonts w:asciiTheme="minorEastAsia" w:hAnsiTheme="minorEastAsia"/>
          <w:kern w:val="0"/>
          <w:szCs w:val="21"/>
        </w:rPr>
        <w:t>课程</w:t>
      </w:r>
      <w:r w:rsidRPr="00392D07">
        <w:rPr>
          <w:rFonts w:asciiTheme="minorEastAsia" w:hAnsiTheme="minorEastAsia" w:hint="eastAsia"/>
          <w:kern w:val="0"/>
          <w:szCs w:val="21"/>
        </w:rPr>
        <w:t>子</w:t>
      </w:r>
      <w:r w:rsidRPr="00392D07">
        <w:rPr>
          <w:rFonts w:asciiTheme="minorEastAsia" w:hAnsiTheme="minorEastAsia"/>
          <w:kern w:val="0"/>
          <w:szCs w:val="21"/>
        </w:rPr>
        <w:t>目标达成度</w:t>
      </w:r>
      <w:r w:rsidRPr="00392D07">
        <w:rPr>
          <w:rFonts w:asciiTheme="minorEastAsia" w:hAnsiTheme="minorEastAsia" w:hint="eastAsia"/>
          <w:kern w:val="0"/>
          <w:szCs w:val="21"/>
        </w:rPr>
        <w:t>期望</w:t>
      </w:r>
      <w:r w:rsidRPr="00392D07">
        <w:rPr>
          <w:rFonts w:asciiTheme="minorEastAsia" w:hAnsiTheme="minorEastAsia"/>
          <w:kern w:val="0"/>
          <w:szCs w:val="21"/>
        </w:rPr>
        <w:t>值</w:t>
      </w:r>
      <w:r w:rsidRPr="00392D07">
        <w:rPr>
          <w:rFonts w:asciiTheme="minorEastAsia" w:hAnsiTheme="minorEastAsia" w:hint="eastAsia"/>
          <w:kern w:val="0"/>
          <w:szCs w:val="21"/>
        </w:rPr>
        <w:t>以及课程各子目标得分期望值和期评期望值如表</w:t>
      </w:r>
      <w:r>
        <w:rPr>
          <w:rFonts w:asciiTheme="minorEastAsia" w:hAnsiTheme="minorEastAsia" w:hint="eastAsia"/>
          <w:kern w:val="0"/>
          <w:szCs w:val="21"/>
        </w:rPr>
        <w:t>2</w:t>
      </w:r>
      <w:r w:rsidRPr="00392D07">
        <w:rPr>
          <w:rFonts w:asciiTheme="minorEastAsia" w:hAnsiTheme="minorEastAsia" w:hint="eastAsia"/>
          <w:kern w:val="0"/>
          <w:szCs w:val="21"/>
        </w:rPr>
        <w:t>所示。</w:t>
      </w:r>
    </w:p>
    <w:p w14:paraId="49791592" w14:textId="5ABB5E0E" w:rsidR="005D16B5" w:rsidRPr="00D77CAB" w:rsidRDefault="00CC4BF3" w:rsidP="00D77CAB">
      <w:pPr>
        <w:spacing w:line="360" w:lineRule="auto"/>
        <w:jc w:val="center"/>
        <w:outlineLvl w:val="1"/>
        <w:rPr>
          <w:rFonts w:asciiTheme="minorEastAsia" w:eastAsiaTheme="minorEastAsia" w:hAnsiTheme="minorEastAsia"/>
          <w:b/>
          <w:color w:val="000000"/>
          <w:szCs w:val="21"/>
        </w:rPr>
      </w:pPr>
      <w:r w:rsidRPr="00D77CAB">
        <w:rPr>
          <w:rFonts w:asciiTheme="minorEastAsia" w:eastAsiaTheme="minorEastAsia" w:hAnsiTheme="minorEastAsia" w:hint="eastAsia"/>
          <w:b/>
          <w:color w:val="000000"/>
          <w:szCs w:val="21"/>
        </w:rPr>
        <w:t>表2</w:t>
      </w:r>
      <w:r w:rsidRPr="00D77CAB">
        <w:rPr>
          <w:rFonts w:asciiTheme="minorEastAsia" w:eastAsiaTheme="minorEastAsia" w:hAnsiTheme="minorEastAsia"/>
          <w:b/>
          <w:color w:val="000000"/>
          <w:szCs w:val="21"/>
        </w:rPr>
        <w:t xml:space="preserve"> </w:t>
      </w:r>
      <w:r w:rsidR="005D16B5" w:rsidRPr="00D77CAB">
        <w:rPr>
          <w:rFonts w:asciiTheme="minorEastAsia" w:eastAsiaTheme="minorEastAsia" w:hAnsiTheme="minorEastAsia" w:hint="eastAsia"/>
          <w:b/>
          <w:color w:val="000000"/>
          <w:szCs w:val="21"/>
        </w:rPr>
        <w:t>课程教学环节与课程目标的支撑关系</w:t>
      </w:r>
    </w:p>
    <w:tbl>
      <w:tblPr>
        <w:tblW w:w="0" w:type="auto"/>
        <w:jc w:val="center"/>
        <w:tblLook w:val="04A0" w:firstRow="1" w:lastRow="0" w:firstColumn="1" w:lastColumn="0" w:noHBand="0" w:noVBand="1"/>
      </w:tblPr>
      <w:tblGrid>
        <w:gridCol w:w="1836"/>
        <w:gridCol w:w="636"/>
        <w:gridCol w:w="636"/>
        <w:gridCol w:w="636"/>
        <w:gridCol w:w="636"/>
        <w:gridCol w:w="636"/>
        <w:gridCol w:w="1481"/>
        <w:gridCol w:w="1120"/>
        <w:gridCol w:w="1476"/>
      </w:tblGrid>
      <w:tr w:rsidR="00AA4814" w:rsidRPr="00AA4814" w14:paraId="0CE66968" w14:textId="77777777" w:rsidTr="0035475E">
        <w:trPr>
          <w:trHeight w:val="309"/>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25901B3" w14:textId="77777777" w:rsidR="00AA4814" w:rsidRPr="00AA4814" w:rsidRDefault="00AA4814" w:rsidP="00AA4814">
            <w:pPr>
              <w:widowControl/>
              <w:jc w:val="center"/>
              <w:rPr>
                <w:b/>
                <w:bCs/>
                <w:color w:val="000000"/>
                <w:kern w:val="0"/>
                <w:sz w:val="18"/>
                <w:szCs w:val="18"/>
              </w:rPr>
            </w:pPr>
            <w:r w:rsidRPr="00AA4814">
              <w:rPr>
                <w:rFonts w:ascii="仿宋" w:eastAsia="仿宋" w:hAnsi="仿宋" w:hint="eastAsia"/>
                <w:b/>
                <w:bCs/>
                <w:color w:val="000000"/>
                <w:kern w:val="0"/>
                <w:sz w:val="18"/>
                <w:szCs w:val="18"/>
              </w:rPr>
              <w:t>课程目标</w:t>
            </w:r>
          </w:p>
        </w:tc>
        <w:tc>
          <w:tcPr>
            <w:tcW w:w="0" w:type="auto"/>
            <w:gridSpan w:val="5"/>
            <w:tcBorders>
              <w:top w:val="single" w:sz="4" w:space="0" w:color="auto"/>
              <w:left w:val="nil"/>
              <w:bottom w:val="single" w:sz="4" w:space="0" w:color="auto"/>
              <w:right w:val="single" w:sz="4" w:space="0" w:color="auto"/>
            </w:tcBorders>
            <w:shd w:val="clear" w:color="auto" w:fill="auto"/>
            <w:vAlign w:val="center"/>
            <w:hideMark/>
          </w:tcPr>
          <w:p w14:paraId="5BA3140E" w14:textId="77777777" w:rsidR="00AA4814" w:rsidRPr="00AA4814" w:rsidRDefault="00AA4814" w:rsidP="00AA4814">
            <w:pPr>
              <w:widowControl/>
              <w:jc w:val="center"/>
              <w:rPr>
                <w:b/>
                <w:bCs/>
                <w:color w:val="000000"/>
                <w:kern w:val="0"/>
                <w:sz w:val="18"/>
                <w:szCs w:val="18"/>
              </w:rPr>
            </w:pPr>
            <w:r w:rsidRPr="00AA4814">
              <w:rPr>
                <w:rFonts w:ascii="仿宋" w:eastAsia="仿宋" w:hAnsi="仿宋" w:hint="eastAsia"/>
                <w:b/>
                <w:bCs/>
                <w:color w:val="000000"/>
                <w:kern w:val="0"/>
                <w:sz w:val="18"/>
                <w:szCs w:val="18"/>
              </w:rPr>
              <w:t>各支撑环节满分值</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A4549CF" w14:textId="77777777" w:rsidR="00AA4814" w:rsidRPr="00AA4814" w:rsidRDefault="00AA4814" w:rsidP="00AA4814">
            <w:pPr>
              <w:widowControl/>
              <w:jc w:val="center"/>
              <w:rPr>
                <w:b/>
                <w:bCs/>
                <w:color w:val="000000"/>
                <w:kern w:val="0"/>
                <w:sz w:val="18"/>
                <w:szCs w:val="18"/>
              </w:rPr>
            </w:pPr>
            <w:r w:rsidRPr="00AA4814">
              <w:rPr>
                <w:rFonts w:ascii="仿宋" w:eastAsia="仿宋" w:hAnsi="仿宋" w:hint="eastAsia"/>
                <w:b/>
                <w:bCs/>
                <w:color w:val="000000"/>
                <w:kern w:val="0"/>
                <w:sz w:val="18"/>
                <w:szCs w:val="18"/>
              </w:rPr>
              <w:t>各课程目标总分</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F2D532D" w14:textId="77777777" w:rsidR="00AA4814" w:rsidRPr="00AA4814" w:rsidRDefault="00AA4814" w:rsidP="00AA4814">
            <w:pPr>
              <w:widowControl/>
              <w:jc w:val="center"/>
              <w:rPr>
                <w:b/>
                <w:bCs/>
                <w:color w:val="000000"/>
                <w:kern w:val="0"/>
                <w:sz w:val="18"/>
                <w:szCs w:val="18"/>
              </w:rPr>
            </w:pPr>
            <w:r w:rsidRPr="00AA4814">
              <w:rPr>
                <w:rFonts w:ascii="仿宋" w:eastAsia="仿宋" w:hAnsi="仿宋" w:hint="eastAsia"/>
                <w:b/>
                <w:bCs/>
                <w:color w:val="000000"/>
                <w:kern w:val="0"/>
                <w:sz w:val="18"/>
                <w:szCs w:val="18"/>
              </w:rPr>
              <w:t>得分期望值</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8DCE267" w14:textId="77777777" w:rsidR="00AA4814" w:rsidRPr="00AA4814" w:rsidRDefault="00AA4814" w:rsidP="00AA4814">
            <w:pPr>
              <w:widowControl/>
              <w:jc w:val="center"/>
              <w:rPr>
                <w:b/>
                <w:bCs/>
                <w:color w:val="000000"/>
                <w:kern w:val="0"/>
                <w:sz w:val="18"/>
                <w:szCs w:val="18"/>
              </w:rPr>
            </w:pPr>
            <w:r w:rsidRPr="00AA4814">
              <w:rPr>
                <w:rFonts w:ascii="仿宋" w:eastAsia="仿宋" w:hAnsi="仿宋" w:hint="eastAsia"/>
                <w:b/>
                <w:bCs/>
                <w:color w:val="000000"/>
                <w:kern w:val="0"/>
                <w:sz w:val="18"/>
                <w:szCs w:val="18"/>
              </w:rPr>
              <w:t>达成度期望值</w:t>
            </w:r>
          </w:p>
        </w:tc>
      </w:tr>
      <w:tr w:rsidR="00AA4814" w:rsidRPr="00AA4814" w14:paraId="4E0BD655" w14:textId="77777777" w:rsidTr="0035475E">
        <w:trPr>
          <w:trHeight w:val="5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E66620A" w14:textId="77777777" w:rsidR="00AA4814" w:rsidRPr="00AA4814" w:rsidRDefault="00AA4814" w:rsidP="00AA4814">
            <w:pPr>
              <w:widowControl/>
              <w:jc w:val="left"/>
              <w:rPr>
                <w:b/>
                <w:bCs/>
                <w:color w:val="000000"/>
                <w:kern w:val="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30960968" w14:textId="77777777" w:rsidR="00AA4814" w:rsidRDefault="00AA4814" w:rsidP="00AA4814">
            <w:pPr>
              <w:widowControl/>
              <w:jc w:val="center"/>
              <w:rPr>
                <w:rFonts w:ascii="仿宋" w:eastAsia="仿宋" w:hAnsi="仿宋"/>
                <w:b/>
                <w:bCs/>
                <w:color w:val="000000"/>
                <w:kern w:val="0"/>
                <w:sz w:val="18"/>
                <w:szCs w:val="18"/>
              </w:rPr>
            </w:pPr>
            <w:r w:rsidRPr="00AA4814">
              <w:rPr>
                <w:rFonts w:ascii="仿宋" w:eastAsia="仿宋" w:hAnsi="仿宋" w:hint="eastAsia"/>
                <w:b/>
                <w:bCs/>
                <w:color w:val="000000"/>
                <w:kern w:val="0"/>
                <w:sz w:val="18"/>
                <w:szCs w:val="18"/>
              </w:rPr>
              <w:t>平时</w:t>
            </w:r>
          </w:p>
          <w:p w14:paraId="38CC20BB" w14:textId="0478FD32" w:rsidR="00AA4814" w:rsidRPr="00AA4814" w:rsidRDefault="00AA4814" w:rsidP="00AA4814">
            <w:pPr>
              <w:widowControl/>
              <w:jc w:val="center"/>
              <w:rPr>
                <w:b/>
                <w:bCs/>
                <w:color w:val="000000"/>
                <w:kern w:val="0"/>
                <w:sz w:val="18"/>
                <w:szCs w:val="18"/>
              </w:rPr>
            </w:pPr>
            <w:r w:rsidRPr="00AA4814">
              <w:rPr>
                <w:rFonts w:ascii="仿宋" w:eastAsia="仿宋" w:hAnsi="仿宋" w:hint="eastAsia"/>
                <w:b/>
                <w:bCs/>
                <w:color w:val="000000"/>
                <w:kern w:val="0"/>
                <w:sz w:val="18"/>
                <w:szCs w:val="18"/>
              </w:rPr>
              <w:t>表现</w:t>
            </w:r>
          </w:p>
        </w:tc>
        <w:tc>
          <w:tcPr>
            <w:tcW w:w="0" w:type="auto"/>
            <w:tcBorders>
              <w:top w:val="nil"/>
              <w:left w:val="nil"/>
              <w:bottom w:val="single" w:sz="4" w:space="0" w:color="auto"/>
              <w:right w:val="single" w:sz="4" w:space="0" w:color="auto"/>
            </w:tcBorders>
            <w:shd w:val="clear" w:color="auto" w:fill="auto"/>
            <w:vAlign w:val="center"/>
            <w:hideMark/>
          </w:tcPr>
          <w:p w14:paraId="0A106C98" w14:textId="77777777" w:rsidR="00AA4814" w:rsidRPr="00AA4814" w:rsidRDefault="00AA4814" w:rsidP="00AA4814">
            <w:pPr>
              <w:widowControl/>
              <w:jc w:val="center"/>
              <w:rPr>
                <w:b/>
                <w:bCs/>
                <w:color w:val="000000"/>
                <w:kern w:val="0"/>
                <w:sz w:val="18"/>
                <w:szCs w:val="18"/>
              </w:rPr>
            </w:pPr>
            <w:r w:rsidRPr="00AA4814">
              <w:rPr>
                <w:rFonts w:ascii="仿宋" w:eastAsia="仿宋" w:hAnsi="仿宋" w:hint="eastAsia"/>
                <w:b/>
                <w:bCs/>
                <w:color w:val="000000"/>
                <w:kern w:val="0"/>
                <w:sz w:val="18"/>
                <w:szCs w:val="18"/>
              </w:rPr>
              <w:t>作业</w:t>
            </w:r>
          </w:p>
        </w:tc>
        <w:tc>
          <w:tcPr>
            <w:tcW w:w="0" w:type="auto"/>
            <w:tcBorders>
              <w:top w:val="nil"/>
              <w:left w:val="nil"/>
              <w:bottom w:val="single" w:sz="4" w:space="0" w:color="auto"/>
              <w:right w:val="single" w:sz="4" w:space="0" w:color="auto"/>
            </w:tcBorders>
            <w:shd w:val="clear" w:color="auto" w:fill="auto"/>
            <w:vAlign w:val="center"/>
            <w:hideMark/>
          </w:tcPr>
          <w:p w14:paraId="3322C1B6" w14:textId="77777777" w:rsidR="00AA4814" w:rsidRPr="00AA4814" w:rsidRDefault="00AA4814" w:rsidP="00AA4814">
            <w:pPr>
              <w:widowControl/>
              <w:jc w:val="center"/>
              <w:rPr>
                <w:b/>
                <w:bCs/>
                <w:color w:val="000000"/>
                <w:kern w:val="0"/>
                <w:sz w:val="18"/>
                <w:szCs w:val="18"/>
              </w:rPr>
            </w:pPr>
            <w:r w:rsidRPr="00AA4814">
              <w:rPr>
                <w:rFonts w:ascii="仿宋" w:eastAsia="仿宋" w:hAnsi="仿宋" w:hint="eastAsia"/>
                <w:b/>
                <w:bCs/>
                <w:color w:val="000000"/>
                <w:kern w:val="0"/>
                <w:sz w:val="18"/>
                <w:szCs w:val="18"/>
              </w:rPr>
              <w:t>推测</w:t>
            </w:r>
          </w:p>
        </w:tc>
        <w:tc>
          <w:tcPr>
            <w:tcW w:w="0" w:type="auto"/>
            <w:tcBorders>
              <w:top w:val="nil"/>
              <w:left w:val="nil"/>
              <w:bottom w:val="single" w:sz="4" w:space="0" w:color="auto"/>
              <w:right w:val="single" w:sz="4" w:space="0" w:color="auto"/>
            </w:tcBorders>
            <w:shd w:val="clear" w:color="auto" w:fill="auto"/>
            <w:vAlign w:val="center"/>
            <w:hideMark/>
          </w:tcPr>
          <w:p w14:paraId="4E7368C9" w14:textId="77777777" w:rsidR="00AA4814" w:rsidRDefault="00AA4814" w:rsidP="00AA4814">
            <w:pPr>
              <w:widowControl/>
              <w:jc w:val="center"/>
              <w:rPr>
                <w:rFonts w:ascii="仿宋" w:eastAsia="仿宋" w:hAnsi="仿宋"/>
                <w:b/>
                <w:bCs/>
                <w:color w:val="000000"/>
                <w:kern w:val="0"/>
                <w:sz w:val="18"/>
                <w:szCs w:val="18"/>
              </w:rPr>
            </w:pPr>
            <w:r w:rsidRPr="00AA4814">
              <w:rPr>
                <w:rFonts w:ascii="仿宋" w:eastAsia="仿宋" w:hAnsi="仿宋" w:hint="eastAsia"/>
                <w:b/>
                <w:bCs/>
                <w:color w:val="000000"/>
                <w:kern w:val="0"/>
                <w:sz w:val="18"/>
                <w:szCs w:val="18"/>
              </w:rPr>
              <w:t>综合</w:t>
            </w:r>
          </w:p>
          <w:p w14:paraId="576E2953" w14:textId="06F3B500" w:rsidR="00AA4814" w:rsidRPr="00AA4814" w:rsidRDefault="00AA4814" w:rsidP="00AA4814">
            <w:pPr>
              <w:widowControl/>
              <w:jc w:val="center"/>
              <w:rPr>
                <w:b/>
                <w:bCs/>
                <w:color w:val="000000"/>
                <w:kern w:val="0"/>
                <w:sz w:val="18"/>
                <w:szCs w:val="18"/>
              </w:rPr>
            </w:pPr>
            <w:r w:rsidRPr="00AA4814">
              <w:rPr>
                <w:rFonts w:ascii="仿宋" w:eastAsia="仿宋" w:hAnsi="仿宋" w:hint="eastAsia"/>
                <w:b/>
                <w:bCs/>
                <w:color w:val="000000"/>
                <w:kern w:val="0"/>
                <w:sz w:val="18"/>
                <w:szCs w:val="18"/>
              </w:rPr>
              <w:t>测验</w:t>
            </w:r>
          </w:p>
        </w:tc>
        <w:tc>
          <w:tcPr>
            <w:tcW w:w="0" w:type="auto"/>
            <w:tcBorders>
              <w:top w:val="nil"/>
              <w:left w:val="nil"/>
              <w:bottom w:val="single" w:sz="4" w:space="0" w:color="auto"/>
              <w:right w:val="single" w:sz="4" w:space="0" w:color="auto"/>
            </w:tcBorders>
            <w:shd w:val="clear" w:color="auto" w:fill="auto"/>
            <w:vAlign w:val="center"/>
            <w:hideMark/>
          </w:tcPr>
          <w:p w14:paraId="41968BB8" w14:textId="77777777" w:rsidR="00AA4814" w:rsidRDefault="00AA4814" w:rsidP="00AA4814">
            <w:pPr>
              <w:widowControl/>
              <w:jc w:val="center"/>
              <w:rPr>
                <w:rFonts w:ascii="仿宋" w:eastAsia="仿宋" w:hAnsi="仿宋"/>
                <w:b/>
                <w:bCs/>
                <w:color w:val="000000"/>
                <w:kern w:val="0"/>
                <w:sz w:val="18"/>
                <w:szCs w:val="18"/>
              </w:rPr>
            </w:pPr>
            <w:r w:rsidRPr="00AA4814">
              <w:rPr>
                <w:rFonts w:ascii="仿宋" w:eastAsia="仿宋" w:hAnsi="仿宋" w:hint="eastAsia"/>
                <w:b/>
                <w:bCs/>
                <w:color w:val="000000"/>
                <w:kern w:val="0"/>
                <w:sz w:val="18"/>
                <w:szCs w:val="18"/>
              </w:rPr>
              <w:t>期未</w:t>
            </w:r>
          </w:p>
          <w:p w14:paraId="3834368F" w14:textId="3C87D22B" w:rsidR="00AA4814" w:rsidRPr="00AA4814" w:rsidRDefault="00AA4814" w:rsidP="00AA4814">
            <w:pPr>
              <w:widowControl/>
              <w:jc w:val="center"/>
              <w:rPr>
                <w:b/>
                <w:bCs/>
                <w:color w:val="000000"/>
                <w:kern w:val="0"/>
                <w:sz w:val="18"/>
                <w:szCs w:val="18"/>
              </w:rPr>
            </w:pPr>
            <w:r w:rsidRPr="00AA4814">
              <w:rPr>
                <w:rFonts w:ascii="仿宋" w:eastAsia="仿宋" w:hAnsi="仿宋" w:hint="eastAsia"/>
                <w:b/>
                <w:bCs/>
                <w:color w:val="000000"/>
                <w:kern w:val="0"/>
                <w:sz w:val="18"/>
                <w:szCs w:val="18"/>
              </w:rPr>
              <w:t>考核</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461DEAE2" w14:textId="77777777" w:rsidR="00AA4814" w:rsidRPr="00AA4814" w:rsidRDefault="00AA4814" w:rsidP="00AA4814">
            <w:pPr>
              <w:widowControl/>
              <w:jc w:val="left"/>
              <w:rPr>
                <w:b/>
                <w:bCs/>
                <w:color w:val="000000"/>
                <w:kern w:val="0"/>
                <w:sz w:val="18"/>
                <w:szCs w:val="18"/>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04C8BF44" w14:textId="77777777" w:rsidR="00AA4814" w:rsidRPr="00AA4814" w:rsidRDefault="00AA4814" w:rsidP="00AA4814">
            <w:pPr>
              <w:widowControl/>
              <w:jc w:val="left"/>
              <w:rPr>
                <w:b/>
                <w:bCs/>
                <w:color w:val="000000"/>
                <w:kern w:val="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45E3B0B" w14:textId="77777777" w:rsidR="00AA4814" w:rsidRPr="00AA4814" w:rsidRDefault="00AA4814" w:rsidP="00AA4814">
            <w:pPr>
              <w:widowControl/>
              <w:jc w:val="left"/>
              <w:rPr>
                <w:b/>
                <w:bCs/>
                <w:color w:val="000000"/>
                <w:kern w:val="0"/>
                <w:sz w:val="18"/>
                <w:szCs w:val="18"/>
              </w:rPr>
            </w:pPr>
          </w:p>
        </w:tc>
      </w:tr>
      <w:tr w:rsidR="00AA4814" w:rsidRPr="00AA4814" w14:paraId="64CB71C1" w14:textId="77777777" w:rsidTr="0035475E">
        <w:trPr>
          <w:trHeight w:val="30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72A63B4" w14:textId="77777777" w:rsidR="00AA4814" w:rsidRPr="00AA4814" w:rsidRDefault="00AA4814" w:rsidP="00AA4814">
            <w:pPr>
              <w:widowControl/>
              <w:jc w:val="center"/>
              <w:rPr>
                <w:color w:val="000000"/>
                <w:kern w:val="0"/>
                <w:sz w:val="18"/>
                <w:szCs w:val="18"/>
              </w:rPr>
            </w:pPr>
            <w:r w:rsidRPr="00AA4814">
              <w:rPr>
                <w:rFonts w:ascii="仿宋" w:eastAsia="仿宋" w:hAnsi="仿宋" w:hint="eastAsia"/>
                <w:color w:val="000000"/>
                <w:kern w:val="0"/>
                <w:sz w:val="18"/>
                <w:szCs w:val="18"/>
              </w:rPr>
              <w:t>课程目标</w:t>
            </w:r>
            <w:r w:rsidRPr="00AA4814">
              <w:rPr>
                <w:color w:val="000000"/>
                <w:kern w:val="0"/>
                <w:sz w:val="18"/>
                <w:szCs w:val="18"/>
              </w:rPr>
              <w:t>1.1</w:t>
            </w:r>
          </w:p>
        </w:tc>
        <w:tc>
          <w:tcPr>
            <w:tcW w:w="0" w:type="auto"/>
            <w:tcBorders>
              <w:top w:val="nil"/>
              <w:left w:val="nil"/>
              <w:bottom w:val="single" w:sz="4" w:space="0" w:color="auto"/>
              <w:right w:val="single" w:sz="4" w:space="0" w:color="auto"/>
            </w:tcBorders>
            <w:shd w:val="clear" w:color="auto" w:fill="auto"/>
            <w:vAlign w:val="center"/>
            <w:hideMark/>
          </w:tcPr>
          <w:p w14:paraId="703FCEA6" w14:textId="77777777" w:rsidR="00AA4814" w:rsidRPr="00AA4814" w:rsidRDefault="00AA4814" w:rsidP="00AA4814">
            <w:pPr>
              <w:widowControl/>
              <w:jc w:val="center"/>
              <w:rPr>
                <w:color w:val="000000"/>
                <w:kern w:val="0"/>
                <w:sz w:val="18"/>
                <w:szCs w:val="18"/>
              </w:rPr>
            </w:pPr>
            <w:r w:rsidRPr="00AA4814">
              <w:rPr>
                <w:color w:val="000000"/>
                <w:kern w:val="0"/>
                <w:sz w:val="18"/>
                <w:szCs w:val="18"/>
              </w:rPr>
              <w:t>5%</w:t>
            </w:r>
          </w:p>
        </w:tc>
        <w:tc>
          <w:tcPr>
            <w:tcW w:w="0" w:type="auto"/>
            <w:tcBorders>
              <w:top w:val="nil"/>
              <w:left w:val="nil"/>
              <w:bottom w:val="single" w:sz="4" w:space="0" w:color="auto"/>
              <w:right w:val="single" w:sz="4" w:space="0" w:color="auto"/>
            </w:tcBorders>
            <w:shd w:val="clear" w:color="auto" w:fill="auto"/>
            <w:vAlign w:val="center"/>
            <w:hideMark/>
          </w:tcPr>
          <w:p w14:paraId="5AE7A379" w14:textId="77777777" w:rsidR="00AA4814" w:rsidRPr="00AA4814" w:rsidRDefault="00AA4814" w:rsidP="00AA4814">
            <w:pPr>
              <w:widowControl/>
              <w:jc w:val="center"/>
              <w:rPr>
                <w:color w:val="000000"/>
                <w:kern w:val="0"/>
                <w:sz w:val="18"/>
                <w:szCs w:val="18"/>
              </w:rPr>
            </w:pPr>
            <w:r w:rsidRPr="00AA4814">
              <w:rPr>
                <w:color w:val="000000"/>
                <w:kern w:val="0"/>
                <w:sz w:val="18"/>
                <w:szCs w:val="18"/>
              </w:rPr>
              <w:t>5%</w:t>
            </w:r>
          </w:p>
        </w:tc>
        <w:tc>
          <w:tcPr>
            <w:tcW w:w="0" w:type="auto"/>
            <w:tcBorders>
              <w:top w:val="nil"/>
              <w:left w:val="nil"/>
              <w:bottom w:val="single" w:sz="4" w:space="0" w:color="auto"/>
              <w:right w:val="single" w:sz="4" w:space="0" w:color="auto"/>
            </w:tcBorders>
            <w:shd w:val="clear" w:color="auto" w:fill="auto"/>
            <w:vAlign w:val="center"/>
            <w:hideMark/>
          </w:tcPr>
          <w:p w14:paraId="03774BD3" w14:textId="77777777" w:rsidR="00AA4814" w:rsidRPr="00AA4814" w:rsidRDefault="00AA4814" w:rsidP="00AA4814">
            <w:pPr>
              <w:widowControl/>
              <w:jc w:val="center"/>
              <w:rPr>
                <w:color w:val="000000"/>
                <w:kern w:val="0"/>
                <w:sz w:val="18"/>
                <w:szCs w:val="18"/>
              </w:rPr>
            </w:pPr>
            <w:r w:rsidRPr="00AA4814">
              <w:rPr>
                <w:color w:val="000000"/>
                <w:kern w:val="0"/>
                <w:sz w:val="18"/>
                <w:szCs w:val="18"/>
              </w:rPr>
              <w:t>5%</w:t>
            </w:r>
          </w:p>
        </w:tc>
        <w:tc>
          <w:tcPr>
            <w:tcW w:w="0" w:type="auto"/>
            <w:tcBorders>
              <w:top w:val="nil"/>
              <w:left w:val="nil"/>
              <w:bottom w:val="single" w:sz="4" w:space="0" w:color="auto"/>
              <w:right w:val="single" w:sz="4" w:space="0" w:color="auto"/>
            </w:tcBorders>
            <w:shd w:val="clear" w:color="auto" w:fill="auto"/>
            <w:vAlign w:val="center"/>
            <w:hideMark/>
          </w:tcPr>
          <w:p w14:paraId="12A4A297" w14:textId="77777777" w:rsidR="00AA4814" w:rsidRPr="00AA4814" w:rsidRDefault="00AA4814" w:rsidP="00AA4814">
            <w:pPr>
              <w:widowControl/>
              <w:jc w:val="center"/>
              <w:rPr>
                <w:color w:val="000000"/>
                <w:kern w:val="0"/>
                <w:sz w:val="18"/>
                <w:szCs w:val="18"/>
              </w:rPr>
            </w:pPr>
            <w:r w:rsidRPr="00AA4814">
              <w:rPr>
                <w:color w:val="000000"/>
                <w:kern w:val="0"/>
                <w:sz w:val="18"/>
                <w:szCs w:val="18"/>
              </w:rPr>
              <w:t>5%</w:t>
            </w:r>
          </w:p>
        </w:tc>
        <w:tc>
          <w:tcPr>
            <w:tcW w:w="0" w:type="auto"/>
            <w:tcBorders>
              <w:top w:val="nil"/>
              <w:left w:val="nil"/>
              <w:bottom w:val="single" w:sz="4" w:space="0" w:color="auto"/>
              <w:right w:val="single" w:sz="4" w:space="0" w:color="auto"/>
            </w:tcBorders>
            <w:shd w:val="clear" w:color="auto" w:fill="auto"/>
            <w:vAlign w:val="center"/>
            <w:hideMark/>
          </w:tcPr>
          <w:p w14:paraId="50FE3287" w14:textId="77777777" w:rsidR="00AA4814" w:rsidRPr="00AA4814" w:rsidRDefault="00AA4814" w:rsidP="00AA4814">
            <w:pPr>
              <w:widowControl/>
              <w:jc w:val="center"/>
              <w:rPr>
                <w:color w:val="000000"/>
                <w:kern w:val="0"/>
                <w:sz w:val="18"/>
                <w:szCs w:val="18"/>
              </w:rPr>
            </w:pPr>
            <w:r w:rsidRPr="00AA4814">
              <w:rPr>
                <w:color w:val="000000"/>
                <w:kern w:val="0"/>
                <w:sz w:val="18"/>
                <w:szCs w:val="18"/>
              </w:rPr>
              <w:t>8%</w:t>
            </w:r>
          </w:p>
        </w:tc>
        <w:tc>
          <w:tcPr>
            <w:tcW w:w="0" w:type="auto"/>
            <w:tcBorders>
              <w:top w:val="nil"/>
              <w:left w:val="nil"/>
              <w:bottom w:val="single" w:sz="4" w:space="0" w:color="auto"/>
              <w:right w:val="single" w:sz="4" w:space="0" w:color="auto"/>
            </w:tcBorders>
            <w:shd w:val="clear" w:color="auto" w:fill="auto"/>
            <w:vAlign w:val="center"/>
            <w:hideMark/>
          </w:tcPr>
          <w:p w14:paraId="42E53D4F" w14:textId="77777777" w:rsidR="00AA4814" w:rsidRPr="00AA4814" w:rsidRDefault="00AA4814" w:rsidP="00AA4814">
            <w:pPr>
              <w:widowControl/>
              <w:jc w:val="center"/>
              <w:rPr>
                <w:color w:val="000000"/>
                <w:kern w:val="0"/>
                <w:sz w:val="18"/>
                <w:szCs w:val="18"/>
              </w:rPr>
            </w:pPr>
            <w:r w:rsidRPr="00AA4814">
              <w:rPr>
                <w:color w:val="000000"/>
                <w:kern w:val="0"/>
                <w:sz w:val="18"/>
                <w:szCs w:val="18"/>
              </w:rPr>
              <w:t>6.8%</w:t>
            </w:r>
          </w:p>
        </w:tc>
        <w:tc>
          <w:tcPr>
            <w:tcW w:w="0" w:type="auto"/>
            <w:tcBorders>
              <w:top w:val="nil"/>
              <w:left w:val="nil"/>
              <w:bottom w:val="single" w:sz="4" w:space="0" w:color="auto"/>
              <w:right w:val="single" w:sz="4" w:space="0" w:color="auto"/>
            </w:tcBorders>
            <w:shd w:val="clear" w:color="auto" w:fill="auto"/>
            <w:vAlign w:val="center"/>
            <w:hideMark/>
          </w:tcPr>
          <w:p w14:paraId="6F6DD87D" w14:textId="77777777" w:rsidR="00AA4814" w:rsidRPr="00AA4814" w:rsidRDefault="00AA4814" w:rsidP="00AA4814">
            <w:pPr>
              <w:widowControl/>
              <w:jc w:val="center"/>
              <w:rPr>
                <w:color w:val="000000"/>
                <w:kern w:val="0"/>
                <w:sz w:val="18"/>
                <w:szCs w:val="18"/>
              </w:rPr>
            </w:pPr>
            <w:r w:rsidRPr="00AA4814">
              <w:rPr>
                <w:color w:val="000000"/>
                <w:kern w:val="0"/>
                <w:sz w:val="18"/>
                <w:szCs w:val="18"/>
              </w:rPr>
              <w:t>4%</w:t>
            </w:r>
          </w:p>
        </w:tc>
        <w:tc>
          <w:tcPr>
            <w:tcW w:w="0" w:type="auto"/>
            <w:tcBorders>
              <w:top w:val="nil"/>
              <w:left w:val="nil"/>
              <w:bottom w:val="single" w:sz="4" w:space="0" w:color="auto"/>
              <w:right w:val="single" w:sz="4" w:space="0" w:color="auto"/>
            </w:tcBorders>
            <w:shd w:val="clear" w:color="auto" w:fill="auto"/>
            <w:vAlign w:val="center"/>
            <w:hideMark/>
          </w:tcPr>
          <w:p w14:paraId="6417169D" w14:textId="77777777" w:rsidR="00AA4814" w:rsidRPr="00AA4814" w:rsidRDefault="00AA4814" w:rsidP="00AA4814">
            <w:pPr>
              <w:widowControl/>
              <w:jc w:val="center"/>
              <w:rPr>
                <w:color w:val="000000"/>
                <w:kern w:val="0"/>
                <w:sz w:val="18"/>
                <w:szCs w:val="18"/>
              </w:rPr>
            </w:pPr>
            <w:r w:rsidRPr="00AA4814">
              <w:rPr>
                <w:color w:val="000000"/>
                <w:kern w:val="0"/>
                <w:sz w:val="18"/>
                <w:szCs w:val="18"/>
              </w:rPr>
              <w:t>65%</w:t>
            </w:r>
          </w:p>
        </w:tc>
      </w:tr>
      <w:tr w:rsidR="00AA4814" w:rsidRPr="00AA4814" w14:paraId="15B71F2F" w14:textId="77777777" w:rsidTr="0035475E">
        <w:trPr>
          <w:trHeight w:val="30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BD7E874" w14:textId="77777777" w:rsidR="00AA4814" w:rsidRPr="00AA4814" w:rsidRDefault="00AA4814" w:rsidP="00AA4814">
            <w:pPr>
              <w:widowControl/>
              <w:jc w:val="center"/>
              <w:rPr>
                <w:color w:val="000000"/>
                <w:kern w:val="0"/>
                <w:sz w:val="18"/>
                <w:szCs w:val="18"/>
              </w:rPr>
            </w:pPr>
            <w:r w:rsidRPr="00AA4814">
              <w:rPr>
                <w:rFonts w:ascii="仿宋" w:eastAsia="仿宋" w:hAnsi="仿宋" w:hint="eastAsia"/>
                <w:color w:val="000000"/>
                <w:kern w:val="0"/>
                <w:sz w:val="18"/>
                <w:szCs w:val="18"/>
              </w:rPr>
              <w:t>课程目标</w:t>
            </w:r>
            <w:r w:rsidRPr="00AA4814">
              <w:rPr>
                <w:color w:val="000000"/>
                <w:kern w:val="0"/>
                <w:sz w:val="18"/>
                <w:szCs w:val="18"/>
              </w:rPr>
              <w:t>1.2</w:t>
            </w:r>
          </w:p>
        </w:tc>
        <w:tc>
          <w:tcPr>
            <w:tcW w:w="0" w:type="auto"/>
            <w:tcBorders>
              <w:top w:val="nil"/>
              <w:left w:val="nil"/>
              <w:bottom w:val="single" w:sz="4" w:space="0" w:color="auto"/>
              <w:right w:val="single" w:sz="4" w:space="0" w:color="auto"/>
            </w:tcBorders>
            <w:shd w:val="clear" w:color="auto" w:fill="auto"/>
            <w:vAlign w:val="center"/>
            <w:hideMark/>
          </w:tcPr>
          <w:p w14:paraId="54FDA732" w14:textId="77777777" w:rsidR="00AA4814" w:rsidRPr="00AA4814" w:rsidRDefault="00AA4814" w:rsidP="00AA4814">
            <w:pPr>
              <w:widowControl/>
              <w:jc w:val="center"/>
              <w:rPr>
                <w:color w:val="000000"/>
                <w:kern w:val="0"/>
                <w:sz w:val="18"/>
                <w:szCs w:val="18"/>
              </w:rPr>
            </w:pPr>
            <w:r w:rsidRPr="00AA4814">
              <w:rPr>
                <w:color w:val="000000"/>
                <w:kern w:val="0"/>
                <w:sz w:val="18"/>
                <w:szCs w:val="18"/>
              </w:rPr>
              <w:t>15%</w:t>
            </w:r>
          </w:p>
        </w:tc>
        <w:tc>
          <w:tcPr>
            <w:tcW w:w="0" w:type="auto"/>
            <w:tcBorders>
              <w:top w:val="nil"/>
              <w:left w:val="nil"/>
              <w:bottom w:val="single" w:sz="4" w:space="0" w:color="auto"/>
              <w:right w:val="single" w:sz="4" w:space="0" w:color="auto"/>
            </w:tcBorders>
            <w:shd w:val="clear" w:color="auto" w:fill="auto"/>
            <w:vAlign w:val="center"/>
            <w:hideMark/>
          </w:tcPr>
          <w:p w14:paraId="22040926" w14:textId="77777777" w:rsidR="00AA4814" w:rsidRPr="00AA4814" w:rsidRDefault="00AA4814" w:rsidP="00AA4814">
            <w:pPr>
              <w:widowControl/>
              <w:jc w:val="center"/>
              <w:rPr>
                <w:color w:val="000000"/>
                <w:kern w:val="0"/>
                <w:sz w:val="18"/>
                <w:szCs w:val="18"/>
              </w:rPr>
            </w:pPr>
            <w:r w:rsidRPr="00AA4814">
              <w:rPr>
                <w:color w:val="000000"/>
                <w:kern w:val="0"/>
                <w:sz w:val="18"/>
                <w:szCs w:val="18"/>
              </w:rPr>
              <w:t>20%</w:t>
            </w:r>
          </w:p>
        </w:tc>
        <w:tc>
          <w:tcPr>
            <w:tcW w:w="0" w:type="auto"/>
            <w:tcBorders>
              <w:top w:val="nil"/>
              <w:left w:val="nil"/>
              <w:bottom w:val="single" w:sz="4" w:space="0" w:color="auto"/>
              <w:right w:val="single" w:sz="4" w:space="0" w:color="auto"/>
            </w:tcBorders>
            <w:shd w:val="clear" w:color="auto" w:fill="auto"/>
            <w:vAlign w:val="center"/>
            <w:hideMark/>
          </w:tcPr>
          <w:p w14:paraId="0FDFC46F" w14:textId="77777777" w:rsidR="00AA4814" w:rsidRPr="00AA4814" w:rsidRDefault="00AA4814" w:rsidP="00AA4814">
            <w:pPr>
              <w:widowControl/>
              <w:jc w:val="center"/>
              <w:rPr>
                <w:color w:val="000000"/>
                <w:kern w:val="0"/>
                <w:sz w:val="18"/>
                <w:szCs w:val="18"/>
              </w:rPr>
            </w:pPr>
            <w:r w:rsidRPr="00AA4814">
              <w:rPr>
                <w:color w:val="000000"/>
                <w:kern w:val="0"/>
                <w:sz w:val="18"/>
                <w:szCs w:val="18"/>
              </w:rPr>
              <w:t>20%</w:t>
            </w:r>
          </w:p>
        </w:tc>
        <w:tc>
          <w:tcPr>
            <w:tcW w:w="0" w:type="auto"/>
            <w:tcBorders>
              <w:top w:val="nil"/>
              <w:left w:val="nil"/>
              <w:bottom w:val="single" w:sz="4" w:space="0" w:color="auto"/>
              <w:right w:val="single" w:sz="4" w:space="0" w:color="auto"/>
            </w:tcBorders>
            <w:shd w:val="clear" w:color="auto" w:fill="auto"/>
            <w:vAlign w:val="center"/>
            <w:hideMark/>
          </w:tcPr>
          <w:p w14:paraId="167F90B2" w14:textId="77777777" w:rsidR="00AA4814" w:rsidRPr="00AA4814" w:rsidRDefault="00AA4814" w:rsidP="00AA4814">
            <w:pPr>
              <w:widowControl/>
              <w:jc w:val="center"/>
              <w:rPr>
                <w:color w:val="000000"/>
                <w:kern w:val="0"/>
                <w:sz w:val="18"/>
                <w:szCs w:val="18"/>
              </w:rPr>
            </w:pPr>
            <w:r w:rsidRPr="00AA4814">
              <w:rPr>
                <w:color w:val="000000"/>
                <w:kern w:val="0"/>
                <w:sz w:val="18"/>
                <w:szCs w:val="18"/>
              </w:rPr>
              <w:t>20%</w:t>
            </w:r>
          </w:p>
        </w:tc>
        <w:tc>
          <w:tcPr>
            <w:tcW w:w="0" w:type="auto"/>
            <w:tcBorders>
              <w:top w:val="nil"/>
              <w:left w:val="nil"/>
              <w:bottom w:val="single" w:sz="4" w:space="0" w:color="auto"/>
              <w:right w:val="single" w:sz="4" w:space="0" w:color="auto"/>
            </w:tcBorders>
            <w:shd w:val="clear" w:color="auto" w:fill="auto"/>
            <w:vAlign w:val="center"/>
            <w:hideMark/>
          </w:tcPr>
          <w:p w14:paraId="36DEC33F" w14:textId="77777777" w:rsidR="00AA4814" w:rsidRPr="00AA4814" w:rsidRDefault="00AA4814" w:rsidP="00AA4814">
            <w:pPr>
              <w:widowControl/>
              <w:jc w:val="center"/>
              <w:rPr>
                <w:color w:val="000000"/>
                <w:kern w:val="0"/>
                <w:sz w:val="18"/>
                <w:szCs w:val="18"/>
              </w:rPr>
            </w:pPr>
            <w:r w:rsidRPr="00AA4814">
              <w:rPr>
                <w:color w:val="000000"/>
                <w:kern w:val="0"/>
                <w:sz w:val="18"/>
                <w:szCs w:val="18"/>
              </w:rPr>
              <w:t>23%</w:t>
            </w:r>
          </w:p>
        </w:tc>
        <w:tc>
          <w:tcPr>
            <w:tcW w:w="0" w:type="auto"/>
            <w:tcBorders>
              <w:top w:val="nil"/>
              <w:left w:val="nil"/>
              <w:bottom w:val="single" w:sz="4" w:space="0" w:color="auto"/>
              <w:right w:val="single" w:sz="4" w:space="0" w:color="auto"/>
            </w:tcBorders>
            <w:shd w:val="clear" w:color="auto" w:fill="auto"/>
            <w:vAlign w:val="center"/>
            <w:hideMark/>
          </w:tcPr>
          <w:p w14:paraId="1AF525C6" w14:textId="77777777" w:rsidR="00AA4814" w:rsidRPr="00AA4814" w:rsidRDefault="00AA4814" w:rsidP="00AA4814">
            <w:pPr>
              <w:widowControl/>
              <w:jc w:val="center"/>
              <w:rPr>
                <w:color w:val="000000"/>
                <w:kern w:val="0"/>
                <w:sz w:val="18"/>
                <w:szCs w:val="18"/>
              </w:rPr>
            </w:pPr>
            <w:r w:rsidRPr="00AA4814">
              <w:rPr>
                <w:color w:val="000000"/>
                <w:kern w:val="0"/>
                <w:sz w:val="18"/>
                <w:szCs w:val="18"/>
              </w:rPr>
              <w:t>21.4%</w:t>
            </w:r>
          </w:p>
        </w:tc>
        <w:tc>
          <w:tcPr>
            <w:tcW w:w="0" w:type="auto"/>
            <w:tcBorders>
              <w:top w:val="nil"/>
              <w:left w:val="nil"/>
              <w:bottom w:val="single" w:sz="4" w:space="0" w:color="auto"/>
              <w:right w:val="single" w:sz="4" w:space="0" w:color="auto"/>
            </w:tcBorders>
            <w:shd w:val="clear" w:color="auto" w:fill="auto"/>
            <w:vAlign w:val="center"/>
            <w:hideMark/>
          </w:tcPr>
          <w:p w14:paraId="49B6E742" w14:textId="77777777" w:rsidR="00AA4814" w:rsidRPr="00AA4814" w:rsidRDefault="00AA4814" w:rsidP="00AA4814">
            <w:pPr>
              <w:widowControl/>
              <w:jc w:val="center"/>
              <w:rPr>
                <w:color w:val="000000"/>
                <w:kern w:val="0"/>
                <w:sz w:val="18"/>
                <w:szCs w:val="18"/>
              </w:rPr>
            </w:pPr>
            <w:r w:rsidRPr="00AA4814">
              <w:rPr>
                <w:color w:val="000000"/>
                <w:kern w:val="0"/>
                <w:sz w:val="18"/>
                <w:szCs w:val="18"/>
              </w:rPr>
              <w:t>13%</w:t>
            </w:r>
          </w:p>
        </w:tc>
        <w:tc>
          <w:tcPr>
            <w:tcW w:w="0" w:type="auto"/>
            <w:tcBorders>
              <w:top w:val="nil"/>
              <w:left w:val="nil"/>
              <w:bottom w:val="single" w:sz="4" w:space="0" w:color="auto"/>
              <w:right w:val="single" w:sz="4" w:space="0" w:color="auto"/>
            </w:tcBorders>
            <w:shd w:val="clear" w:color="auto" w:fill="auto"/>
            <w:vAlign w:val="center"/>
            <w:hideMark/>
          </w:tcPr>
          <w:p w14:paraId="08D2B003" w14:textId="77777777" w:rsidR="00AA4814" w:rsidRPr="00AA4814" w:rsidRDefault="00AA4814" w:rsidP="00AA4814">
            <w:pPr>
              <w:widowControl/>
              <w:jc w:val="center"/>
              <w:rPr>
                <w:color w:val="000000"/>
                <w:kern w:val="0"/>
                <w:sz w:val="18"/>
                <w:szCs w:val="18"/>
              </w:rPr>
            </w:pPr>
            <w:r w:rsidRPr="00AA4814">
              <w:rPr>
                <w:color w:val="000000"/>
                <w:kern w:val="0"/>
                <w:sz w:val="18"/>
                <w:szCs w:val="18"/>
              </w:rPr>
              <w:t>75%</w:t>
            </w:r>
          </w:p>
        </w:tc>
      </w:tr>
      <w:tr w:rsidR="00AA4814" w:rsidRPr="00AA4814" w14:paraId="38502B04" w14:textId="77777777" w:rsidTr="0035475E">
        <w:trPr>
          <w:trHeight w:val="30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D341B7A" w14:textId="77777777" w:rsidR="00AA4814" w:rsidRPr="00AA4814" w:rsidRDefault="00AA4814" w:rsidP="00AA4814">
            <w:pPr>
              <w:widowControl/>
              <w:jc w:val="center"/>
              <w:rPr>
                <w:color w:val="000000"/>
                <w:kern w:val="0"/>
                <w:sz w:val="18"/>
                <w:szCs w:val="18"/>
              </w:rPr>
            </w:pPr>
            <w:r w:rsidRPr="00AA4814">
              <w:rPr>
                <w:rFonts w:ascii="仿宋" w:eastAsia="仿宋" w:hAnsi="仿宋" w:hint="eastAsia"/>
                <w:color w:val="000000"/>
                <w:kern w:val="0"/>
                <w:sz w:val="18"/>
                <w:szCs w:val="18"/>
              </w:rPr>
              <w:t>课程目标</w:t>
            </w:r>
            <w:r w:rsidRPr="00AA4814">
              <w:rPr>
                <w:color w:val="000000"/>
                <w:kern w:val="0"/>
                <w:sz w:val="18"/>
                <w:szCs w:val="18"/>
              </w:rPr>
              <w:t>1.3</w:t>
            </w:r>
          </w:p>
        </w:tc>
        <w:tc>
          <w:tcPr>
            <w:tcW w:w="0" w:type="auto"/>
            <w:tcBorders>
              <w:top w:val="nil"/>
              <w:left w:val="nil"/>
              <w:bottom w:val="single" w:sz="4" w:space="0" w:color="auto"/>
              <w:right w:val="single" w:sz="4" w:space="0" w:color="auto"/>
            </w:tcBorders>
            <w:shd w:val="clear" w:color="auto" w:fill="auto"/>
            <w:vAlign w:val="center"/>
            <w:hideMark/>
          </w:tcPr>
          <w:p w14:paraId="430EE326" w14:textId="77777777" w:rsidR="00AA4814" w:rsidRPr="00AA4814" w:rsidRDefault="00AA4814" w:rsidP="00AA4814">
            <w:pPr>
              <w:widowControl/>
              <w:jc w:val="center"/>
              <w:rPr>
                <w:color w:val="000000"/>
                <w:kern w:val="0"/>
                <w:sz w:val="18"/>
                <w:szCs w:val="18"/>
              </w:rPr>
            </w:pPr>
            <w:r w:rsidRPr="00AA4814">
              <w:rPr>
                <w:color w:val="000000"/>
                <w:kern w:val="0"/>
                <w:sz w:val="18"/>
                <w:szCs w:val="18"/>
              </w:rPr>
              <w:t>30%</w:t>
            </w:r>
          </w:p>
        </w:tc>
        <w:tc>
          <w:tcPr>
            <w:tcW w:w="0" w:type="auto"/>
            <w:tcBorders>
              <w:top w:val="nil"/>
              <w:left w:val="nil"/>
              <w:bottom w:val="single" w:sz="4" w:space="0" w:color="auto"/>
              <w:right w:val="single" w:sz="4" w:space="0" w:color="auto"/>
            </w:tcBorders>
            <w:shd w:val="clear" w:color="auto" w:fill="auto"/>
            <w:vAlign w:val="center"/>
            <w:hideMark/>
          </w:tcPr>
          <w:p w14:paraId="2D2CFBC0" w14:textId="77777777" w:rsidR="00AA4814" w:rsidRPr="00AA4814" w:rsidRDefault="00AA4814" w:rsidP="00AA4814">
            <w:pPr>
              <w:widowControl/>
              <w:jc w:val="center"/>
              <w:rPr>
                <w:color w:val="000000"/>
                <w:kern w:val="0"/>
                <w:sz w:val="18"/>
                <w:szCs w:val="18"/>
              </w:rPr>
            </w:pPr>
            <w:r w:rsidRPr="00AA4814">
              <w:rPr>
                <w:color w:val="000000"/>
                <w:kern w:val="0"/>
                <w:sz w:val="18"/>
                <w:szCs w:val="18"/>
              </w:rPr>
              <w:t>30%</w:t>
            </w:r>
          </w:p>
        </w:tc>
        <w:tc>
          <w:tcPr>
            <w:tcW w:w="0" w:type="auto"/>
            <w:tcBorders>
              <w:top w:val="nil"/>
              <w:left w:val="nil"/>
              <w:bottom w:val="single" w:sz="4" w:space="0" w:color="auto"/>
              <w:right w:val="single" w:sz="4" w:space="0" w:color="auto"/>
            </w:tcBorders>
            <w:shd w:val="clear" w:color="auto" w:fill="auto"/>
            <w:vAlign w:val="center"/>
            <w:hideMark/>
          </w:tcPr>
          <w:p w14:paraId="31C2D183" w14:textId="77777777" w:rsidR="00AA4814" w:rsidRPr="00AA4814" w:rsidRDefault="00AA4814" w:rsidP="00AA4814">
            <w:pPr>
              <w:widowControl/>
              <w:jc w:val="center"/>
              <w:rPr>
                <w:color w:val="000000"/>
                <w:kern w:val="0"/>
                <w:sz w:val="18"/>
                <w:szCs w:val="18"/>
              </w:rPr>
            </w:pPr>
            <w:r w:rsidRPr="00AA4814">
              <w:rPr>
                <w:color w:val="000000"/>
                <w:kern w:val="0"/>
                <w:sz w:val="18"/>
                <w:szCs w:val="18"/>
              </w:rPr>
              <w:t>45%</w:t>
            </w:r>
          </w:p>
        </w:tc>
        <w:tc>
          <w:tcPr>
            <w:tcW w:w="0" w:type="auto"/>
            <w:tcBorders>
              <w:top w:val="nil"/>
              <w:left w:val="nil"/>
              <w:bottom w:val="single" w:sz="4" w:space="0" w:color="auto"/>
              <w:right w:val="single" w:sz="4" w:space="0" w:color="auto"/>
            </w:tcBorders>
            <w:shd w:val="clear" w:color="auto" w:fill="auto"/>
            <w:vAlign w:val="center"/>
            <w:hideMark/>
          </w:tcPr>
          <w:p w14:paraId="19EC637C" w14:textId="77777777" w:rsidR="00AA4814" w:rsidRPr="00AA4814" w:rsidRDefault="00AA4814" w:rsidP="00AA4814">
            <w:pPr>
              <w:widowControl/>
              <w:jc w:val="center"/>
              <w:rPr>
                <w:color w:val="000000"/>
                <w:kern w:val="0"/>
                <w:sz w:val="18"/>
                <w:szCs w:val="18"/>
              </w:rPr>
            </w:pPr>
            <w:r w:rsidRPr="00AA4814">
              <w:rPr>
                <w:color w:val="000000"/>
                <w:kern w:val="0"/>
                <w:sz w:val="18"/>
                <w:szCs w:val="18"/>
              </w:rPr>
              <w:t>40%</w:t>
            </w:r>
          </w:p>
        </w:tc>
        <w:tc>
          <w:tcPr>
            <w:tcW w:w="0" w:type="auto"/>
            <w:tcBorders>
              <w:top w:val="nil"/>
              <w:left w:val="nil"/>
              <w:bottom w:val="single" w:sz="4" w:space="0" w:color="auto"/>
              <w:right w:val="single" w:sz="4" w:space="0" w:color="auto"/>
            </w:tcBorders>
            <w:shd w:val="clear" w:color="auto" w:fill="auto"/>
            <w:vAlign w:val="center"/>
            <w:hideMark/>
          </w:tcPr>
          <w:p w14:paraId="1CB15E2C" w14:textId="77777777" w:rsidR="00AA4814" w:rsidRPr="00AA4814" w:rsidRDefault="00AA4814" w:rsidP="00AA4814">
            <w:pPr>
              <w:widowControl/>
              <w:jc w:val="center"/>
              <w:rPr>
                <w:color w:val="000000"/>
                <w:kern w:val="0"/>
                <w:sz w:val="18"/>
                <w:szCs w:val="18"/>
              </w:rPr>
            </w:pPr>
            <w:r w:rsidRPr="00AA4814">
              <w:rPr>
                <w:color w:val="000000"/>
                <w:kern w:val="0"/>
                <w:sz w:val="18"/>
                <w:szCs w:val="18"/>
              </w:rPr>
              <w:t>35%</w:t>
            </w:r>
          </w:p>
        </w:tc>
        <w:tc>
          <w:tcPr>
            <w:tcW w:w="0" w:type="auto"/>
            <w:tcBorders>
              <w:top w:val="nil"/>
              <w:left w:val="nil"/>
              <w:bottom w:val="single" w:sz="4" w:space="0" w:color="auto"/>
              <w:right w:val="single" w:sz="4" w:space="0" w:color="auto"/>
            </w:tcBorders>
            <w:shd w:val="clear" w:color="auto" w:fill="auto"/>
            <w:vAlign w:val="center"/>
            <w:hideMark/>
          </w:tcPr>
          <w:p w14:paraId="5B767475" w14:textId="77777777" w:rsidR="00AA4814" w:rsidRPr="00AA4814" w:rsidRDefault="00AA4814" w:rsidP="00AA4814">
            <w:pPr>
              <w:widowControl/>
              <w:jc w:val="center"/>
              <w:rPr>
                <w:color w:val="000000"/>
                <w:kern w:val="0"/>
                <w:sz w:val="18"/>
                <w:szCs w:val="18"/>
              </w:rPr>
            </w:pPr>
            <w:r w:rsidRPr="00AA4814">
              <w:rPr>
                <w:color w:val="000000"/>
                <w:kern w:val="0"/>
                <w:sz w:val="18"/>
                <w:szCs w:val="18"/>
              </w:rPr>
              <w:t>34.9%</w:t>
            </w:r>
          </w:p>
        </w:tc>
        <w:tc>
          <w:tcPr>
            <w:tcW w:w="0" w:type="auto"/>
            <w:tcBorders>
              <w:top w:val="nil"/>
              <w:left w:val="nil"/>
              <w:bottom w:val="single" w:sz="4" w:space="0" w:color="auto"/>
              <w:right w:val="single" w:sz="4" w:space="0" w:color="auto"/>
            </w:tcBorders>
            <w:shd w:val="clear" w:color="auto" w:fill="auto"/>
            <w:vAlign w:val="center"/>
            <w:hideMark/>
          </w:tcPr>
          <w:p w14:paraId="6A5E885D" w14:textId="77777777" w:rsidR="00AA4814" w:rsidRPr="00AA4814" w:rsidRDefault="00AA4814" w:rsidP="00AA4814">
            <w:pPr>
              <w:widowControl/>
              <w:jc w:val="center"/>
              <w:rPr>
                <w:color w:val="000000"/>
                <w:kern w:val="0"/>
                <w:sz w:val="18"/>
                <w:szCs w:val="18"/>
              </w:rPr>
            </w:pPr>
            <w:r w:rsidRPr="00AA4814">
              <w:rPr>
                <w:color w:val="000000"/>
                <w:kern w:val="0"/>
                <w:sz w:val="18"/>
                <w:szCs w:val="18"/>
              </w:rPr>
              <w:t>21%</w:t>
            </w:r>
          </w:p>
        </w:tc>
        <w:tc>
          <w:tcPr>
            <w:tcW w:w="0" w:type="auto"/>
            <w:tcBorders>
              <w:top w:val="nil"/>
              <w:left w:val="nil"/>
              <w:bottom w:val="single" w:sz="4" w:space="0" w:color="auto"/>
              <w:right w:val="single" w:sz="4" w:space="0" w:color="auto"/>
            </w:tcBorders>
            <w:shd w:val="clear" w:color="auto" w:fill="auto"/>
            <w:vAlign w:val="center"/>
            <w:hideMark/>
          </w:tcPr>
          <w:p w14:paraId="47A24C26" w14:textId="77777777" w:rsidR="00AA4814" w:rsidRPr="00AA4814" w:rsidRDefault="00AA4814" w:rsidP="00AA4814">
            <w:pPr>
              <w:widowControl/>
              <w:jc w:val="center"/>
              <w:rPr>
                <w:color w:val="000000"/>
                <w:kern w:val="0"/>
                <w:sz w:val="18"/>
                <w:szCs w:val="18"/>
              </w:rPr>
            </w:pPr>
            <w:r w:rsidRPr="00AA4814">
              <w:rPr>
                <w:color w:val="000000"/>
                <w:kern w:val="0"/>
                <w:sz w:val="18"/>
                <w:szCs w:val="18"/>
              </w:rPr>
              <w:t>70%</w:t>
            </w:r>
          </w:p>
        </w:tc>
      </w:tr>
      <w:tr w:rsidR="00AA4814" w:rsidRPr="00AA4814" w14:paraId="02432BA4" w14:textId="77777777" w:rsidTr="0035475E">
        <w:trPr>
          <w:trHeight w:val="30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68F10CA" w14:textId="77777777" w:rsidR="00AA4814" w:rsidRPr="00AA4814" w:rsidRDefault="00AA4814" w:rsidP="00AA4814">
            <w:pPr>
              <w:widowControl/>
              <w:jc w:val="center"/>
              <w:rPr>
                <w:color w:val="000000"/>
                <w:kern w:val="0"/>
                <w:sz w:val="18"/>
                <w:szCs w:val="18"/>
              </w:rPr>
            </w:pPr>
            <w:r w:rsidRPr="00AA4814">
              <w:rPr>
                <w:rFonts w:ascii="仿宋" w:eastAsia="仿宋" w:hAnsi="仿宋" w:hint="eastAsia"/>
                <w:color w:val="000000"/>
                <w:kern w:val="0"/>
                <w:sz w:val="18"/>
                <w:szCs w:val="18"/>
              </w:rPr>
              <w:t>课程目标</w:t>
            </w:r>
            <w:r w:rsidRPr="00AA4814">
              <w:rPr>
                <w:color w:val="000000"/>
                <w:kern w:val="0"/>
                <w:sz w:val="18"/>
                <w:szCs w:val="18"/>
              </w:rPr>
              <w:t>1.4</w:t>
            </w:r>
          </w:p>
        </w:tc>
        <w:tc>
          <w:tcPr>
            <w:tcW w:w="0" w:type="auto"/>
            <w:tcBorders>
              <w:top w:val="nil"/>
              <w:left w:val="nil"/>
              <w:bottom w:val="single" w:sz="4" w:space="0" w:color="auto"/>
              <w:right w:val="single" w:sz="4" w:space="0" w:color="auto"/>
            </w:tcBorders>
            <w:shd w:val="clear" w:color="auto" w:fill="auto"/>
            <w:vAlign w:val="center"/>
            <w:hideMark/>
          </w:tcPr>
          <w:p w14:paraId="69841B81" w14:textId="77777777" w:rsidR="00AA4814" w:rsidRPr="00AA4814" w:rsidRDefault="00AA4814" w:rsidP="00AA4814">
            <w:pPr>
              <w:widowControl/>
              <w:jc w:val="center"/>
              <w:rPr>
                <w:color w:val="000000"/>
                <w:kern w:val="0"/>
                <w:sz w:val="18"/>
                <w:szCs w:val="18"/>
              </w:rPr>
            </w:pPr>
            <w:r w:rsidRPr="00AA4814">
              <w:rPr>
                <w:color w:val="000000"/>
                <w:kern w:val="0"/>
                <w:sz w:val="18"/>
                <w:szCs w:val="18"/>
              </w:rPr>
              <w:t>25%</w:t>
            </w:r>
          </w:p>
        </w:tc>
        <w:tc>
          <w:tcPr>
            <w:tcW w:w="0" w:type="auto"/>
            <w:tcBorders>
              <w:top w:val="nil"/>
              <w:left w:val="nil"/>
              <w:bottom w:val="single" w:sz="4" w:space="0" w:color="auto"/>
              <w:right w:val="single" w:sz="4" w:space="0" w:color="auto"/>
            </w:tcBorders>
            <w:shd w:val="clear" w:color="auto" w:fill="auto"/>
            <w:vAlign w:val="center"/>
            <w:hideMark/>
          </w:tcPr>
          <w:p w14:paraId="0C20031A" w14:textId="77777777" w:rsidR="00AA4814" w:rsidRPr="00AA4814" w:rsidRDefault="00AA4814" w:rsidP="00AA4814">
            <w:pPr>
              <w:widowControl/>
              <w:jc w:val="center"/>
              <w:rPr>
                <w:color w:val="000000"/>
                <w:kern w:val="0"/>
                <w:sz w:val="18"/>
                <w:szCs w:val="18"/>
              </w:rPr>
            </w:pPr>
            <w:r w:rsidRPr="00AA4814">
              <w:rPr>
                <w:color w:val="000000"/>
                <w:kern w:val="0"/>
                <w:sz w:val="18"/>
                <w:szCs w:val="18"/>
              </w:rPr>
              <w:t>15%</w:t>
            </w:r>
          </w:p>
        </w:tc>
        <w:tc>
          <w:tcPr>
            <w:tcW w:w="0" w:type="auto"/>
            <w:tcBorders>
              <w:top w:val="nil"/>
              <w:left w:val="nil"/>
              <w:bottom w:val="single" w:sz="4" w:space="0" w:color="auto"/>
              <w:right w:val="single" w:sz="4" w:space="0" w:color="auto"/>
            </w:tcBorders>
            <w:shd w:val="clear" w:color="auto" w:fill="auto"/>
            <w:vAlign w:val="center"/>
            <w:hideMark/>
          </w:tcPr>
          <w:p w14:paraId="4323AAC0" w14:textId="77777777" w:rsidR="00AA4814" w:rsidRPr="00AA4814" w:rsidRDefault="00AA4814" w:rsidP="00AA4814">
            <w:pPr>
              <w:widowControl/>
              <w:jc w:val="center"/>
              <w:rPr>
                <w:color w:val="000000"/>
                <w:kern w:val="0"/>
                <w:sz w:val="18"/>
                <w:szCs w:val="18"/>
              </w:rPr>
            </w:pPr>
            <w:r w:rsidRPr="00AA4814">
              <w:rPr>
                <w:color w:val="000000"/>
                <w:kern w:val="0"/>
                <w:sz w:val="18"/>
                <w:szCs w:val="18"/>
              </w:rPr>
              <w:t>20%</w:t>
            </w:r>
          </w:p>
        </w:tc>
        <w:tc>
          <w:tcPr>
            <w:tcW w:w="0" w:type="auto"/>
            <w:tcBorders>
              <w:top w:val="nil"/>
              <w:left w:val="nil"/>
              <w:bottom w:val="single" w:sz="4" w:space="0" w:color="auto"/>
              <w:right w:val="single" w:sz="4" w:space="0" w:color="auto"/>
            </w:tcBorders>
            <w:shd w:val="clear" w:color="auto" w:fill="auto"/>
            <w:vAlign w:val="center"/>
            <w:hideMark/>
          </w:tcPr>
          <w:p w14:paraId="4A5A6B54" w14:textId="77777777" w:rsidR="00AA4814" w:rsidRPr="00AA4814" w:rsidRDefault="00AA4814" w:rsidP="00AA4814">
            <w:pPr>
              <w:widowControl/>
              <w:jc w:val="center"/>
              <w:rPr>
                <w:color w:val="000000"/>
                <w:kern w:val="0"/>
                <w:sz w:val="18"/>
                <w:szCs w:val="18"/>
              </w:rPr>
            </w:pPr>
            <w:r w:rsidRPr="00AA4814">
              <w:rPr>
                <w:color w:val="000000"/>
                <w:kern w:val="0"/>
                <w:sz w:val="18"/>
                <w:szCs w:val="18"/>
              </w:rPr>
              <w:t>30%</w:t>
            </w:r>
          </w:p>
        </w:tc>
        <w:tc>
          <w:tcPr>
            <w:tcW w:w="0" w:type="auto"/>
            <w:tcBorders>
              <w:top w:val="nil"/>
              <w:left w:val="nil"/>
              <w:bottom w:val="single" w:sz="4" w:space="0" w:color="auto"/>
              <w:right w:val="single" w:sz="4" w:space="0" w:color="auto"/>
            </w:tcBorders>
            <w:shd w:val="clear" w:color="auto" w:fill="auto"/>
            <w:vAlign w:val="center"/>
            <w:hideMark/>
          </w:tcPr>
          <w:p w14:paraId="09D45EB8" w14:textId="77777777" w:rsidR="00AA4814" w:rsidRPr="00AA4814" w:rsidRDefault="00AA4814" w:rsidP="00AA4814">
            <w:pPr>
              <w:widowControl/>
              <w:jc w:val="center"/>
              <w:rPr>
                <w:color w:val="000000"/>
                <w:kern w:val="0"/>
                <w:sz w:val="18"/>
                <w:szCs w:val="18"/>
              </w:rPr>
            </w:pPr>
            <w:r w:rsidRPr="00AA4814">
              <w:rPr>
                <w:color w:val="000000"/>
                <w:kern w:val="0"/>
                <w:sz w:val="18"/>
                <w:szCs w:val="18"/>
              </w:rPr>
              <w:t>28%</w:t>
            </w:r>
          </w:p>
        </w:tc>
        <w:tc>
          <w:tcPr>
            <w:tcW w:w="0" w:type="auto"/>
            <w:tcBorders>
              <w:top w:val="nil"/>
              <w:left w:val="nil"/>
              <w:bottom w:val="single" w:sz="4" w:space="0" w:color="auto"/>
              <w:right w:val="single" w:sz="4" w:space="0" w:color="auto"/>
            </w:tcBorders>
            <w:shd w:val="clear" w:color="auto" w:fill="auto"/>
            <w:vAlign w:val="center"/>
            <w:hideMark/>
          </w:tcPr>
          <w:p w14:paraId="33426D38" w14:textId="77777777" w:rsidR="00AA4814" w:rsidRPr="00AA4814" w:rsidRDefault="00AA4814" w:rsidP="00AA4814">
            <w:pPr>
              <w:widowControl/>
              <w:jc w:val="center"/>
              <w:rPr>
                <w:color w:val="000000"/>
                <w:kern w:val="0"/>
                <w:sz w:val="18"/>
                <w:szCs w:val="18"/>
              </w:rPr>
            </w:pPr>
            <w:r w:rsidRPr="00AA4814">
              <w:rPr>
                <w:color w:val="000000"/>
                <w:kern w:val="0"/>
                <w:sz w:val="18"/>
                <w:szCs w:val="18"/>
              </w:rPr>
              <w:t>25.4%</w:t>
            </w:r>
          </w:p>
        </w:tc>
        <w:tc>
          <w:tcPr>
            <w:tcW w:w="0" w:type="auto"/>
            <w:tcBorders>
              <w:top w:val="nil"/>
              <w:left w:val="nil"/>
              <w:bottom w:val="single" w:sz="4" w:space="0" w:color="auto"/>
              <w:right w:val="single" w:sz="4" w:space="0" w:color="auto"/>
            </w:tcBorders>
            <w:shd w:val="clear" w:color="auto" w:fill="auto"/>
            <w:vAlign w:val="center"/>
            <w:hideMark/>
          </w:tcPr>
          <w:p w14:paraId="1664D5E9" w14:textId="77777777" w:rsidR="00AA4814" w:rsidRPr="00AA4814" w:rsidRDefault="00AA4814" w:rsidP="00AA4814">
            <w:pPr>
              <w:widowControl/>
              <w:jc w:val="center"/>
              <w:rPr>
                <w:color w:val="000000"/>
                <w:kern w:val="0"/>
                <w:sz w:val="18"/>
                <w:szCs w:val="18"/>
              </w:rPr>
            </w:pPr>
            <w:r w:rsidRPr="00AA4814">
              <w:rPr>
                <w:color w:val="000000"/>
                <w:kern w:val="0"/>
                <w:sz w:val="18"/>
                <w:szCs w:val="18"/>
              </w:rPr>
              <w:t>15%</w:t>
            </w:r>
          </w:p>
        </w:tc>
        <w:tc>
          <w:tcPr>
            <w:tcW w:w="0" w:type="auto"/>
            <w:tcBorders>
              <w:top w:val="nil"/>
              <w:left w:val="nil"/>
              <w:bottom w:val="single" w:sz="4" w:space="0" w:color="auto"/>
              <w:right w:val="single" w:sz="4" w:space="0" w:color="auto"/>
            </w:tcBorders>
            <w:shd w:val="clear" w:color="auto" w:fill="auto"/>
            <w:vAlign w:val="center"/>
            <w:hideMark/>
          </w:tcPr>
          <w:p w14:paraId="356F19F2" w14:textId="77777777" w:rsidR="00AA4814" w:rsidRPr="00AA4814" w:rsidRDefault="00AA4814" w:rsidP="00AA4814">
            <w:pPr>
              <w:widowControl/>
              <w:jc w:val="center"/>
              <w:rPr>
                <w:color w:val="000000"/>
                <w:kern w:val="0"/>
                <w:sz w:val="18"/>
                <w:szCs w:val="18"/>
              </w:rPr>
            </w:pPr>
            <w:r w:rsidRPr="00AA4814">
              <w:rPr>
                <w:color w:val="000000"/>
                <w:kern w:val="0"/>
                <w:sz w:val="18"/>
                <w:szCs w:val="18"/>
              </w:rPr>
              <w:t>65%</w:t>
            </w:r>
          </w:p>
        </w:tc>
      </w:tr>
      <w:tr w:rsidR="00AA4814" w:rsidRPr="00AA4814" w14:paraId="24B6A6CF" w14:textId="77777777" w:rsidTr="0035475E">
        <w:trPr>
          <w:trHeight w:val="30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5EDD412" w14:textId="77777777" w:rsidR="00AA4814" w:rsidRPr="00AA4814" w:rsidRDefault="00AA4814" w:rsidP="00AA4814">
            <w:pPr>
              <w:widowControl/>
              <w:jc w:val="center"/>
              <w:rPr>
                <w:color w:val="000000"/>
                <w:kern w:val="0"/>
                <w:sz w:val="18"/>
                <w:szCs w:val="18"/>
              </w:rPr>
            </w:pPr>
            <w:r w:rsidRPr="00AA4814">
              <w:rPr>
                <w:rFonts w:ascii="仿宋" w:eastAsia="仿宋" w:hAnsi="仿宋" w:hint="eastAsia"/>
                <w:color w:val="000000"/>
                <w:kern w:val="0"/>
                <w:sz w:val="18"/>
                <w:szCs w:val="18"/>
              </w:rPr>
              <w:t>课程目标</w:t>
            </w:r>
            <w:r w:rsidRPr="00AA4814">
              <w:rPr>
                <w:color w:val="000000"/>
                <w:kern w:val="0"/>
                <w:sz w:val="18"/>
                <w:szCs w:val="18"/>
              </w:rPr>
              <w:t>2.1</w:t>
            </w:r>
          </w:p>
        </w:tc>
        <w:tc>
          <w:tcPr>
            <w:tcW w:w="0" w:type="auto"/>
            <w:tcBorders>
              <w:top w:val="nil"/>
              <w:left w:val="nil"/>
              <w:bottom w:val="single" w:sz="4" w:space="0" w:color="auto"/>
              <w:right w:val="single" w:sz="4" w:space="0" w:color="auto"/>
            </w:tcBorders>
            <w:shd w:val="clear" w:color="auto" w:fill="auto"/>
            <w:vAlign w:val="center"/>
            <w:hideMark/>
          </w:tcPr>
          <w:p w14:paraId="6FED97CC" w14:textId="77777777" w:rsidR="00AA4814" w:rsidRPr="00AA4814" w:rsidRDefault="00AA4814" w:rsidP="00AA4814">
            <w:pPr>
              <w:widowControl/>
              <w:jc w:val="center"/>
              <w:rPr>
                <w:color w:val="000000"/>
                <w:kern w:val="0"/>
                <w:sz w:val="18"/>
                <w:szCs w:val="18"/>
              </w:rPr>
            </w:pPr>
            <w:r w:rsidRPr="00AA4814">
              <w:rPr>
                <w:color w:val="000000"/>
                <w:kern w:val="0"/>
                <w:sz w:val="18"/>
                <w:szCs w:val="18"/>
              </w:rPr>
              <w:t>5%</w:t>
            </w:r>
          </w:p>
        </w:tc>
        <w:tc>
          <w:tcPr>
            <w:tcW w:w="0" w:type="auto"/>
            <w:tcBorders>
              <w:top w:val="nil"/>
              <w:left w:val="nil"/>
              <w:bottom w:val="single" w:sz="4" w:space="0" w:color="auto"/>
              <w:right w:val="single" w:sz="4" w:space="0" w:color="auto"/>
            </w:tcBorders>
            <w:shd w:val="clear" w:color="auto" w:fill="auto"/>
            <w:vAlign w:val="center"/>
            <w:hideMark/>
          </w:tcPr>
          <w:p w14:paraId="08E5551D" w14:textId="77777777" w:rsidR="00AA4814" w:rsidRPr="00AA4814" w:rsidRDefault="00AA4814" w:rsidP="00AA4814">
            <w:pPr>
              <w:widowControl/>
              <w:jc w:val="center"/>
              <w:rPr>
                <w:color w:val="000000"/>
                <w:kern w:val="0"/>
                <w:sz w:val="18"/>
                <w:szCs w:val="18"/>
              </w:rPr>
            </w:pPr>
            <w:r w:rsidRPr="00AA4814">
              <w:rPr>
                <w:color w:val="000000"/>
                <w:kern w:val="0"/>
                <w:sz w:val="18"/>
                <w:szCs w:val="18"/>
              </w:rPr>
              <w:t>5%</w:t>
            </w:r>
          </w:p>
        </w:tc>
        <w:tc>
          <w:tcPr>
            <w:tcW w:w="0" w:type="auto"/>
            <w:tcBorders>
              <w:top w:val="nil"/>
              <w:left w:val="nil"/>
              <w:bottom w:val="single" w:sz="4" w:space="0" w:color="auto"/>
              <w:right w:val="single" w:sz="4" w:space="0" w:color="auto"/>
            </w:tcBorders>
            <w:shd w:val="clear" w:color="auto" w:fill="auto"/>
            <w:vAlign w:val="center"/>
            <w:hideMark/>
          </w:tcPr>
          <w:p w14:paraId="60FEF181" w14:textId="77777777" w:rsidR="00AA4814" w:rsidRPr="00AA4814" w:rsidRDefault="00AA4814" w:rsidP="00AA4814">
            <w:pPr>
              <w:widowControl/>
              <w:jc w:val="center"/>
              <w:rPr>
                <w:color w:val="000000"/>
                <w:kern w:val="0"/>
                <w:sz w:val="18"/>
                <w:szCs w:val="18"/>
              </w:rPr>
            </w:pPr>
            <w:r w:rsidRPr="00AA4814">
              <w:rPr>
                <w:color w:val="000000"/>
                <w:kern w:val="0"/>
                <w:sz w:val="18"/>
                <w:szCs w:val="18"/>
              </w:rPr>
              <w:t>5%</w:t>
            </w:r>
          </w:p>
        </w:tc>
        <w:tc>
          <w:tcPr>
            <w:tcW w:w="0" w:type="auto"/>
            <w:tcBorders>
              <w:top w:val="nil"/>
              <w:left w:val="nil"/>
              <w:bottom w:val="single" w:sz="4" w:space="0" w:color="auto"/>
              <w:right w:val="single" w:sz="4" w:space="0" w:color="auto"/>
            </w:tcBorders>
            <w:shd w:val="clear" w:color="auto" w:fill="auto"/>
            <w:vAlign w:val="center"/>
            <w:hideMark/>
          </w:tcPr>
          <w:p w14:paraId="2F83D601" w14:textId="77777777" w:rsidR="00AA4814" w:rsidRPr="00AA4814" w:rsidRDefault="00AA4814" w:rsidP="00AA4814">
            <w:pPr>
              <w:widowControl/>
              <w:jc w:val="center"/>
              <w:rPr>
                <w:color w:val="000000"/>
                <w:kern w:val="0"/>
                <w:sz w:val="18"/>
                <w:szCs w:val="18"/>
              </w:rPr>
            </w:pPr>
            <w:r w:rsidRPr="00AA4814">
              <w:rPr>
                <w:color w:val="000000"/>
                <w:kern w:val="0"/>
                <w:sz w:val="18"/>
                <w:szCs w:val="18"/>
              </w:rPr>
              <w:t>5%</w:t>
            </w:r>
          </w:p>
        </w:tc>
        <w:tc>
          <w:tcPr>
            <w:tcW w:w="0" w:type="auto"/>
            <w:tcBorders>
              <w:top w:val="nil"/>
              <w:left w:val="nil"/>
              <w:bottom w:val="single" w:sz="4" w:space="0" w:color="auto"/>
              <w:right w:val="single" w:sz="4" w:space="0" w:color="auto"/>
            </w:tcBorders>
            <w:shd w:val="clear" w:color="auto" w:fill="auto"/>
            <w:vAlign w:val="center"/>
            <w:hideMark/>
          </w:tcPr>
          <w:p w14:paraId="6FB5ACAB" w14:textId="77777777" w:rsidR="00AA4814" w:rsidRPr="00AA4814" w:rsidRDefault="00AA4814" w:rsidP="00AA4814">
            <w:pPr>
              <w:widowControl/>
              <w:jc w:val="center"/>
              <w:rPr>
                <w:color w:val="000000"/>
                <w:kern w:val="0"/>
                <w:sz w:val="18"/>
                <w:szCs w:val="18"/>
              </w:rPr>
            </w:pPr>
            <w:r w:rsidRPr="00AA4814">
              <w:rPr>
                <w:color w:val="000000"/>
                <w:kern w:val="0"/>
                <w:sz w:val="18"/>
                <w:szCs w:val="18"/>
              </w:rPr>
              <w:t>4%</w:t>
            </w:r>
          </w:p>
        </w:tc>
        <w:tc>
          <w:tcPr>
            <w:tcW w:w="0" w:type="auto"/>
            <w:tcBorders>
              <w:top w:val="nil"/>
              <w:left w:val="nil"/>
              <w:bottom w:val="single" w:sz="4" w:space="0" w:color="auto"/>
              <w:right w:val="single" w:sz="4" w:space="0" w:color="auto"/>
            </w:tcBorders>
            <w:shd w:val="clear" w:color="auto" w:fill="auto"/>
            <w:vAlign w:val="center"/>
            <w:hideMark/>
          </w:tcPr>
          <w:p w14:paraId="27AE00D4" w14:textId="77777777" w:rsidR="00AA4814" w:rsidRPr="00AA4814" w:rsidRDefault="00AA4814" w:rsidP="00AA4814">
            <w:pPr>
              <w:widowControl/>
              <w:jc w:val="center"/>
              <w:rPr>
                <w:color w:val="000000"/>
                <w:kern w:val="0"/>
                <w:sz w:val="18"/>
                <w:szCs w:val="18"/>
              </w:rPr>
            </w:pPr>
            <w:r w:rsidRPr="00AA4814">
              <w:rPr>
                <w:color w:val="000000"/>
                <w:kern w:val="0"/>
                <w:sz w:val="18"/>
                <w:szCs w:val="18"/>
              </w:rPr>
              <w:t>4.4%</w:t>
            </w:r>
          </w:p>
        </w:tc>
        <w:tc>
          <w:tcPr>
            <w:tcW w:w="0" w:type="auto"/>
            <w:tcBorders>
              <w:top w:val="nil"/>
              <w:left w:val="nil"/>
              <w:bottom w:val="single" w:sz="4" w:space="0" w:color="auto"/>
              <w:right w:val="single" w:sz="4" w:space="0" w:color="auto"/>
            </w:tcBorders>
            <w:shd w:val="clear" w:color="auto" w:fill="auto"/>
            <w:vAlign w:val="center"/>
            <w:hideMark/>
          </w:tcPr>
          <w:p w14:paraId="59627D49" w14:textId="77777777" w:rsidR="00AA4814" w:rsidRPr="00AA4814" w:rsidRDefault="00AA4814" w:rsidP="00AA4814">
            <w:pPr>
              <w:widowControl/>
              <w:jc w:val="center"/>
              <w:rPr>
                <w:color w:val="000000"/>
                <w:kern w:val="0"/>
                <w:sz w:val="18"/>
                <w:szCs w:val="18"/>
              </w:rPr>
            </w:pPr>
            <w:r w:rsidRPr="00AA4814">
              <w:rPr>
                <w:color w:val="000000"/>
                <w:kern w:val="0"/>
                <w:sz w:val="18"/>
                <w:szCs w:val="18"/>
              </w:rPr>
              <w:t>3%</w:t>
            </w:r>
          </w:p>
        </w:tc>
        <w:tc>
          <w:tcPr>
            <w:tcW w:w="0" w:type="auto"/>
            <w:tcBorders>
              <w:top w:val="nil"/>
              <w:left w:val="nil"/>
              <w:bottom w:val="single" w:sz="4" w:space="0" w:color="auto"/>
              <w:right w:val="single" w:sz="4" w:space="0" w:color="auto"/>
            </w:tcBorders>
            <w:shd w:val="clear" w:color="auto" w:fill="auto"/>
            <w:vAlign w:val="center"/>
            <w:hideMark/>
          </w:tcPr>
          <w:p w14:paraId="326D432B" w14:textId="77777777" w:rsidR="00AA4814" w:rsidRPr="00AA4814" w:rsidRDefault="00AA4814" w:rsidP="00AA4814">
            <w:pPr>
              <w:widowControl/>
              <w:jc w:val="center"/>
              <w:rPr>
                <w:color w:val="000000"/>
                <w:kern w:val="0"/>
                <w:sz w:val="18"/>
                <w:szCs w:val="18"/>
              </w:rPr>
            </w:pPr>
            <w:r w:rsidRPr="00AA4814">
              <w:rPr>
                <w:color w:val="000000"/>
                <w:kern w:val="0"/>
                <w:sz w:val="18"/>
                <w:szCs w:val="18"/>
              </w:rPr>
              <w:t>75%</w:t>
            </w:r>
          </w:p>
        </w:tc>
      </w:tr>
      <w:tr w:rsidR="00AA4814" w:rsidRPr="00AA4814" w14:paraId="3803DCE2" w14:textId="77777777" w:rsidTr="0035475E">
        <w:trPr>
          <w:trHeight w:val="30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E2A130B" w14:textId="77777777" w:rsidR="00AA4814" w:rsidRPr="00AA4814" w:rsidRDefault="00AA4814" w:rsidP="00AA4814">
            <w:pPr>
              <w:widowControl/>
              <w:jc w:val="center"/>
              <w:rPr>
                <w:color w:val="000000"/>
                <w:kern w:val="0"/>
                <w:sz w:val="18"/>
                <w:szCs w:val="18"/>
              </w:rPr>
            </w:pPr>
            <w:r w:rsidRPr="00AA4814">
              <w:rPr>
                <w:rFonts w:ascii="仿宋" w:eastAsia="仿宋" w:hAnsi="仿宋" w:hint="eastAsia"/>
                <w:color w:val="000000"/>
                <w:kern w:val="0"/>
                <w:sz w:val="18"/>
                <w:szCs w:val="18"/>
              </w:rPr>
              <w:lastRenderedPageBreak/>
              <w:t>课程目标</w:t>
            </w:r>
            <w:r w:rsidRPr="00AA4814">
              <w:rPr>
                <w:color w:val="000000"/>
                <w:kern w:val="0"/>
                <w:sz w:val="18"/>
                <w:szCs w:val="18"/>
              </w:rPr>
              <w:t>2.2</w:t>
            </w:r>
          </w:p>
        </w:tc>
        <w:tc>
          <w:tcPr>
            <w:tcW w:w="0" w:type="auto"/>
            <w:tcBorders>
              <w:top w:val="nil"/>
              <w:left w:val="nil"/>
              <w:bottom w:val="single" w:sz="4" w:space="0" w:color="auto"/>
              <w:right w:val="single" w:sz="4" w:space="0" w:color="auto"/>
            </w:tcBorders>
            <w:shd w:val="clear" w:color="auto" w:fill="auto"/>
            <w:vAlign w:val="center"/>
            <w:hideMark/>
          </w:tcPr>
          <w:p w14:paraId="7F29372D" w14:textId="77777777" w:rsidR="00AA4814" w:rsidRPr="00AA4814" w:rsidRDefault="00AA4814" w:rsidP="00AA4814">
            <w:pPr>
              <w:widowControl/>
              <w:jc w:val="center"/>
              <w:rPr>
                <w:color w:val="000000"/>
                <w:kern w:val="0"/>
                <w:sz w:val="18"/>
                <w:szCs w:val="18"/>
              </w:rPr>
            </w:pPr>
            <w:r w:rsidRPr="00AA4814">
              <w:rPr>
                <w:color w:val="000000"/>
                <w:kern w:val="0"/>
                <w:sz w:val="18"/>
                <w:szCs w:val="18"/>
              </w:rPr>
              <w:t>10%</w:t>
            </w:r>
          </w:p>
        </w:tc>
        <w:tc>
          <w:tcPr>
            <w:tcW w:w="0" w:type="auto"/>
            <w:tcBorders>
              <w:top w:val="nil"/>
              <w:left w:val="nil"/>
              <w:bottom w:val="single" w:sz="4" w:space="0" w:color="auto"/>
              <w:right w:val="single" w:sz="4" w:space="0" w:color="auto"/>
            </w:tcBorders>
            <w:shd w:val="clear" w:color="auto" w:fill="auto"/>
            <w:vAlign w:val="center"/>
            <w:hideMark/>
          </w:tcPr>
          <w:p w14:paraId="6B36C3AA" w14:textId="77777777" w:rsidR="00AA4814" w:rsidRPr="00AA4814" w:rsidRDefault="00AA4814" w:rsidP="00AA4814">
            <w:pPr>
              <w:widowControl/>
              <w:jc w:val="center"/>
              <w:rPr>
                <w:color w:val="000000"/>
                <w:kern w:val="0"/>
                <w:sz w:val="18"/>
                <w:szCs w:val="18"/>
              </w:rPr>
            </w:pPr>
            <w:r w:rsidRPr="00AA4814">
              <w:rPr>
                <w:color w:val="000000"/>
                <w:kern w:val="0"/>
                <w:sz w:val="18"/>
                <w:szCs w:val="18"/>
              </w:rPr>
              <w:t>10%</w:t>
            </w:r>
          </w:p>
        </w:tc>
        <w:tc>
          <w:tcPr>
            <w:tcW w:w="0" w:type="auto"/>
            <w:tcBorders>
              <w:top w:val="nil"/>
              <w:left w:val="nil"/>
              <w:bottom w:val="single" w:sz="4" w:space="0" w:color="auto"/>
              <w:right w:val="single" w:sz="4" w:space="0" w:color="auto"/>
            </w:tcBorders>
            <w:shd w:val="clear" w:color="auto" w:fill="auto"/>
            <w:vAlign w:val="center"/>
            <w:hideMark/>
          </w:tcPr>
          <w:p w14:paraId="2EFD3696" w14:textId="77777777" w:rsidR="00AA4814" w:rsidRPr="00AA4814" w:rsidRDefault="00AA4814" w:rsidP="00AA4814">
            <w:pPr>
              <w:widowControl/>
              <w:jc w:val="center"/>
              <w:rPr>
                <w:color w:val="000000"/>
                <w:kern w:val="0"/>
                <w:sz w:val="18"/>
                <w:szCs w:val="18"/>
              </w:rPr>
            </w:pPr>
            <w:r w:rsidRPr="00AA4814">
              <w:rPr>
                <w:color w:val="000000"/>
                <w:kern w:val="0"/>
                <w:sz w:val="18"/>
                <w:szCs w:val="18"/>
              </w:rPr>
              <w:t>0%</w:t>
            </w:r>
          </w:p>
        </w:tc>
        <w:tc>
          <w:tcPr>
            <w:tcW w:w="0" w:type="auto"/>
            <w:tcBorders>
              <w:top w:val="nil"/>
              <w:left w:val="nil"/>
              <w:bottom w:val="single" w:sz="4" w:space="0" w:color="auto"/>
              <w:right w:val="single" w:sz="4" w:space="0" w:color="auto"/>
            </w:tcBorders>
            <w:shd w:val="clear" w:color="auto" w:fill="auto"/>
            <w:vAlign w:val="center"/>
            <w:hideMark/>
          </w:tcPr>
          <w:p w14:paraId="4323ECA3" w14:textId="77777777" w:rsidR="00AA4814" w:rsidRPr="00AA4814" w:rsidRDefault="00AA4814" w:rsidP="00AA4814">
            <w:pPr>
              <w:widowControl/>
              <w:jc w:val="center"/>
              <w:rPr>
                <w:color w:val="000000"/>
                <w:kern w:val="0"/>
                <w:sz w:val="18"/>
                <w:szCs w:val="18"/>
              </w:rPr>
            </w:pPr>
            <w:r w:rsidRPr="00AA4814">
              <w:rPr>
                <w:color w:val="000000"/>
                <w:kern w:val="0"/>
                <w:sz w:val="18"/>
                <w:szCs w:val="18"/>
              </w:rPr>
              <w:t>0%</w:t>
            </w:r>
          </w:p>
        </w:tc>
        <w:tc>
          <w:tcPr>
            <w:tcW w:w="0" w:type="auto"/>
            <w:tcBorders>
              <w:top w:val="nil"/>
              <w:left w:val="nil"/>
              <w:bottom w:val="single" w:sz="4" w:space="0" w:color="auto"/>
              <w:right w:val="single" w:sz="4" w:space="0" w:color="auto"/>
            </w:tcBorders>
            <w:shd w:val="clear" w:color="auto" w:fill="auto"/>
            <w:vAlign w:val="center"/>
            <w:hideMark/>
          </w:tcPr>
          <w:p w14:paraId="543A0261" w14:textId="77777777" w:rsidR="00AA4814" w:rsidRPr="00AA4814" w:rsidRDefault="00AA4814" w:rsidP="00AA4814">
            <w:pPr>
              <w:widowControl/>
              <w:jc w:val="center"/>
              <w:rPr>
                <w:color w:val="000000"/>
                <w:kern w:val="0"/>
                <w:sz w:val="18"/>
                <w:szCs w:val="18"/>
              </w:rPr>
            </w:pPr>
            <w:r w:rsidRPr="00AA4814">
              <w:rPr>
                <w:color w:val="000000"/>
                <w:kern w:val="0"/>
                <w:sz w:val="18"/>
                <w:szCs w:val="18"/>
              </w:rPr>
              <w:t>2%</w:t>
            </w:r>
          </w:p>
        </w:tc>
        <w:tc>
          <w:tcPr>
            <w:tcW w:w="0" w:type="auto"/>
            <w:tcBorders>
              <w:top w:val="nil"/>
              <w:left w:val="nil"/>
              <w:bottom w:val="single" w:sz="4" w:space="0" w:color="auto"/>
              <w:right w:val="single" w:sz="4" w:space="0" w:color="auto"/>
            </w:tcBorders>
            <w:shd w:val="clear" w:color="auto" w:fill="auto"/>
            <w:vAlign w:val="center"/>
            <w:hideMark/>
          </w:tcPr>
          <w:p w14:paraId="507A22EC" w14:textId="77777777" w:rsidR="00AA4814" w:rsidRPr="00AA4814" w:rsidRDefault="00AA4814" w:rsidP="00AA4814">
            <w:pPr>
              <w:widowControl/>
              <w:jc w:val="center"/>
              <w:rPr>
                <w:color w:val="000000"/>
                <w:kern w:val="0"/>
                <w:sz w:val="18"/>
                <w:szCs w:val="18"/>
              </w:rPr>
            </w:pPr>
            <w:r w:rsidRPr="00AA4814">
              <w:rPr>
                <w:color w:val="000000"/>
                <w:kern w:val="0"/>
                <w:sz w:val="18"/>
                <w:szCs w:val="18"/>
              </w:rPr>
              <w:t>3.6%</w:t>
            </w:r>
          </w:p>
        </w:tc>
        <w:tc>
          <w:tcPr>
            <w:tcW w:w="0" w:type="auto"/>
            <w:tcBorders>
              <w:top w:val="nil"/>
              <w:left w:val="nil"/>
              <w:bottom w:val="single" w:sz="4" w:space="0" w:color="auto"/>
              <w:right w:val="single" w:sz="4" w:space="0" w:color="auto"/>
            </w:tcBorders>
            <w:shd w:val="clear" w:color="auto" w:fill="auto"/>
            <w:vAlign w:val="center"/>
            <w:hideMark/>
          </w:tcPr>
          <w:p w14:paraId="789A8FD9" w14:textId="77777777" w:rsidR="00AA4814" w:rsidRPr="00AA4814" w:rsidRDefault="00AA4814" w:rsidP="00AA4814">
            <w:pPr>
              <w:widowControl/>
              <w:jc w:val="center"/>
              <w:rPr>
                <w:color w:val="000000"/>
                <w:kern w:val="0"/>
                <w:sz w:val="18"/>
                <w:szCs w:val="18"/>
              </w:rPr>
            </w:pPr>
            <w:r w:rsidRPr="00AA4814">
              <w:rPr>
                <w:color w:val="000000"/>
                <w:kern w:val="0"/>
                <w:sz w:val="18"/>
                <w:szCs w:val="18"/>
              </w:rPr>
              <w:t>2%</w:t>
            </w:r>
          </w:p>
        </w:tc>
        <w:tc>
          <w:tcPr>
            <w:tcW w:w="0" w:type="auto"/>
            <w:tcBorders>
              <w:top w:val="nil"/>
              <w:left w:val="nil"/>
              <w:bottom w:val="single" w:sz="4" w:space="0" w:color="auto"/>
              <w:right w:val="single" w:sz="4" w:space="0" w:color="auto"/>
            </w:tcBorders>
            <w:shd w:val="clear" w:color="auto" w:fill="auto"/>
            <w:vAlign w:val="center"/>
            <w:hideMark/>
          </w:tcPr>
          <w:p w14:paraId="5C8D690C" w14:textId="77777777" w:rsidR="00AA4814" w:rsidRPr="00AA4814" w:rsidRDefault="00AA4814" w:rsidP="00AA4814">
            <w:pPr>
              <w:widowControl/>
              <w:jc w:val="center"/>
              <w:rPr>
                <w:color w:val="000000"/>
                <w:kern w:val="0"/>
                <w:sz w:val="18"/>
                <w:szCs w:val="18"/>
              </w:rPr>
            </w:pPr>
            <w:r w:rsidRPr="00AA4814">
              <w:rPr>
                <w:color w:val="000000"/>
                <w:kern w:val="0"/>
                <w:sz w:val="18"/>
                <w:szCs w:val="18"/>
              </w:rPr>
              <w:t>75%</w:t>
            </w:r>
          </w:p>
        </w:tc>
      </w:tr>
      <w:tr w:rsidR="00AA4814" w:rsidRPr="00AA4814" w14:paraId="2EB11935" w14:textId="77777777" w:rsidTr="0035475E">
        <w:trPr>
          <w:trHeight w:val="30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73D96AF" w14:textId="77777777" w:rsidR="00AA4814" w:rsidRPr="00AA4814" w:rsidRDefault="00AA4814" w:rsidP="00AA4814">
            <w:pPr>
              <w:widowControl/>
              <w:jc w:val="center"/>
              <w:rPr>
                <w:color w:val="000000"/>
                <w:kern w:val="0"/>
                <w:sz w:val="18"/>
                <w:szCs w:val="18"/>
              </w:rPr>
            </w:pPr>
            <w:r w:rsidRPr="00AA4814">
              <w:rPr>
                <w:rFonts w:ascii="仿宋" w:eastAsia="仿宋" w:hAnsi="仿宋" w:hint="eastAsia"/>
                <w:color w:val="000000"/>
                <w:kern w:val="0"/>
                <w:sz w:val="18"/>
                <w:szCs w:val="18"/>
              </w:rPr>
              <w:t>课程目标</w:t>
            </w:r>
            <w:r w:rsidRPr="00AA4814">
              <w:rPr>
                <w:color w:val="000000"/>
                <w:kern w:val="0"/>
                <w:sz w:val="18"/>
                <w:szCs w:val="18"/>
              </w:rPr>
              <w:t>2.3</w:t>
            </w:r>
          </w:p>
        </w:tc>
        <w:tc>
          <w:tcPr>
            <w:tcW w:w="0" w:type="auto"/>
            <w:tcBorders>
              <w:top w:val="nil"/>
              <w:left w:val="nil"/>
              <w:bottom w:val="single" w:sz="4" w:space="0" w:color="auto"/>
              <w:right w:val="single" w:sz="4" w:space="0" w:color="auto"/>
            </w:tcBorders>
            <w:shd w:val="clear" w:color="auto" w:fill="auto"/>
            <w:vAlign w:val="center"/>
            <w:hideMark/>
          </w:tcPr>
          <w:p w14:paraId="60CA5D1D" w14:textId="77777777" w:rsidR="00AA4814" w:rsidRPr="00AA4814" w:rsidRDefault="00AA4814" w:rsidP="00AA4814">
            <w:pPr>
              <w:widowControl/>
              <w:jc w:val="center"/>
              <w:rPr>
                <w:color w:val="000000"/>
                <w:kern w:val="0"/>
                <w:sz w:val="18"/>
                <w:szCs w:val="18"/>
              </w:rPr>
            </w:pPr>
            <w:r w:rsidRPr="00AA4814">
              <w:rPr>
                <w:color w:val="000000"/>
                <w:kern w:val="0"/>
                <w:sz w:val="18"/>
                <w:szCs w:val="18"/>
              </w:rPr>
              <w:t>0%</w:t>
            </w:r>
          </w:p>
        </w:tc>
        <w:tc>
          <w:tcPr>
            <w:tcW w:w="0" w:type="auto"/>
            <w:tcBorders>
              <w:top w:val="nil"/>
              <w:left w:val="nil"/>
              <w:bottom w:val="single" w:sz="4" w:space="0" w:color="auto"/>
              <w:right w:val="single" w:sz="4" w:space="0" w:color="auto"/>
            </w:tcBorders>
            <w:shd w:val="clear" w:color="auto" w:fill="auto"/>
            <w:vAlign w:val="center"/>
            <w:hideMark/>
          </w:tcPr>
          <w:p w14:paraId="4E62FB73" w14:textId="77777777" w:rsidR="00AA4814" w:rsidRPr="00AA4814" w:rsidRDefault="00AA4814" w:rsidP="00AA4814">
            <w:pPr>
              <w:widowControl/>
              <w:jc w:val="center"/>
              <w:rPr>
                <w:color w:val="000000"/>
                <w:kern w:val="0"/>
                <w:sz w:val="18"/>
                <w:szCs w:val="18"/>
              </w:rPr>
            </w:pPr>
            <w:r w:rsidRPr="00AA4814">
              <w:rPr>
                <w:color w:val="000000"/>
                <w:kern w:val="0"/>
                <w:sz w:val="18"/>
                <w:szCs w:val="18"/>
              </w:rPr>
              <w:t>10%</w:t>
            </w:r>
          </w:p>
        </w:tc>
        <w:tc>
          <w:tcPr>
            <w:tcW w:w="0" w:type="auto"/>
            <w:tcBorders>
              <w:top w:val="nil"/>
              <w:left w:val="nil"/>
              <w:bottom w:val="single" w:sz="4" w:space="0" w:color="auto"/>
              <w:right w:val="single" w:sz="4" w:space="0" w:color="auto"/>
            </w:tcBorders>
            <w:shd w:val="clear" w:color="auto" w:fill="auto"/>
            <w:vAlign w:val="center"/>
            <w:hideMark/>
          </w:tcPr>
          <w:p w14:paraId="4655436B" w14:textId="77777777" w:rsidR="00AA4814" w:rsidRPr="00AA4814" w:rsidRDefault="00AA4814" w:rsidP="00AA4814">
            <w:pPr>
              <w:widowControl/>
              <w:jc w:val="center"/>
              <w:rPr>
                <w:color w:val="000000"/>
                <w:kern w:val="0"/>
                <w:sz w:val="18"/>
                <w:szCs w:val="18"/>
              </w:rPr>
            </w:pPr>
            <w:r w:rsidRPr="00AA4814">
              <w:rPr>
                <w:color w:val="000000"/>
                <w:kern w:val="0"/>
                <w:sz w:val="18"/>
                <w:szCs w:val="18"/>
              </w:rPr>
              <w:t>0%</w:t>
            </w:r>
          </w:p>
        </w:tc>
        <w:tc>
          <w:tcPr>
            <w:tcW w:w="0" w:type="auto"/>
            <w:tcBorders>
              <w:top w:val="nil"/>
              <w:left w:val="nil"/>
              <w:bottom w:val="single" w:sz="4" w:space="0" w:color="auto"/>
              <w:right w:val="single" w:sz="4" w:space="0" w:color="auto"/>
            </w:tcBorders>
            <w:shd w:val="clear" w:color="auto" w:fill="auto"/>
            <w:vAlign w:val="center"/>
            <w:hideMark/>
          </w:tcPr>
          <w:p w14:paraId="50083524" w14:textId="77777777" w:rsidR="00AA4814" w:rsidRPr="00AA4814" w:rsidRDefault="00AA4814" w:rsidP="00AA4814">
            <w:pPr>
              <w:widowControl/>
              <w:jc w:val="center"/>
              <w:rPr>
                <w:color w:val="000000"/>
                <w:kern w:val="0"/>
                <w:sz w:val="18"/>
                <w:szCs w:val="18"/>
              </w:rPr>
            </w:pPr>
            <w:r w:rsidRPr="00AA4814">
              <w:rPr>
                <w:color w:val="000000"/>
                <w:kern w:val="0"/>
                <w:sz w:val="18"/>
                <w:szCs w:val="18"/>
              </w:rPr>
              <w:t>0%</w:t>
            </w:r>
          </w:p>
        </w:tc>
        <w:tc>
          <w:tcPr>
            <w:tcW w:w="0" w:type="auto"/>
            <w:tcBorders>
              <w:top w:val="nil"/>
              <w:left w:val="nil"/>
              <w:bottom w:val="single" w:sz="4" w:space="0" w:color="auto"/>
              <w:right w:val="single" w:sz="4" w:space="0" w:color="auto"/>
            </w:tcBorders>
            <w:shd w:val="clear" w:color="auto" w:fill="auto"/>
            <w:vAlign w:val="center"/>
            <w:hideMark/>
          </w:tcPr>
          <w:p w14:paraId="65EB74AD" w14:textId="77777777" w:rsidR="00AA4814" w:rsidRPr="00AA4814" w:rsidRDefault="00AA4814" w:rsidP="00AA4814">
            <w:pPr>
              <w:widowControl/>
              <w:jc w:val="center"/>
              <w:rPr>
                <w:color w:val="000000"/>
                <w:kern w:val="0"/>
                <w:sz w:val="18"/>
                <w:szCs w:val="18"/>
              </w:rPr>
            </w:pPr>
            <w:r w:rsidRPr="00AA4814">
              <w:rPr>
                <w:color w:val="000000"/>
                <w:kern w:val="0"/>
                <w:sz w:val="18"/>
                <w:szCs w:val="18"/>
              </w:rPr>
              <w:t>0%</w:t>
            </w:r>
          </w:p>
        </w:tc>
        <w:tc>
          <w:tcPr>
            <w:tcW w:w="0" w:type="auto"/>
            <w:tcBorders>
              <w:top w:val="nil"/>
              <w:left w:val="nil"/>
              <w:bottom w:val="single" w:sz="4" w:space="0" w:color="auto"/>
              <w:right w:val="single" w:sz="4" w:space="0" w:color="auto"/>
            </w:tcBorders>
            <w:shd w:val="clear" w:color="auto" w:fill="auto"/>
            <w:vAlign w:val="center"/>
            <w:hideMark/>
          </w:tcPr>
          <w:p w14:paraId="14E7FF72" w14:textId="77777777" w:rsidR="00AA4814" w:rsidRPr="00AA4814" w:rsidRDefault="00AA4814" w:rsidP="00AA4814">
            <w:pPr>
              <w:widowControl/>
              <w:jc w:val="center"/>
              <w:rPr>
                <w:color w:val="000000"/>
                <w:kern w:val="0"/>
                <w:sz w:val="18"/>
                <w:szCs w:val="18"/>
              </w:rPr>
            </w:pPr>
            <w:r w:rsidRPr="00AA4814">
              <w:rPr>
                <w:color w:val="000000"/>
                <w:kern w:val="0"/>
                <w:sz w:val="18"/>
                <w:szCs w:val="18"/>
              </w:rPr>
              <w:t>1.6%</w:t>
            </w:r>
          </w:p>
        </w:tc>
        <w:tc>
          <w:tcPr>
            <w:tcW w:w="0" w:type="auto"/>
            <w:tcBorders>
              <w:top w:val="nil"/>
              <w:left w:val="nil"/>
              <w:bottom w:val="single" w:sz="4" w:space="0" w:color="auto"/>
              <w:right w:val="single" w:sz="4" w:space="0" w:color="auto"/>
            </w:tcBorders>
            <w:shd w:val="clear" w:color="auto" w:fill="auto"/>
            <w:vAlign w:val="center"/>
            <w:hideMark/>
          </w:tcPr>
          <w:p w14:paraId="233F6FCA" w14:textId="77777777" w:rsidR="00AA4814" w:rsidRPr="00AA4814" w:rsidRDefault="00AA4814" w:rsidP="00AA4814">
            <w:pPr>
              <w:widowControl/>
              <w:jc w:val="center"/>
              <w:rPr>
                <w:color w:val="000000"/>
                <w:kern w:val="0"/>
                <w:sz w:val="18"/>
                <w:szCs w:val="18"/>
              </w:rPr>
            </w:pPr>
            <w:r w:rsidRPr="00AA4814">
              <w:rPr>
                <w:color w:val="000000"/>
                <w:kern w:val="0"/>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14:paraId="53B054C6" w14:textId="77777777" w:rsidR="00AA4814" w:rsidRPr="00AA4814" w:rsidRDefault="00AA4814" w:rsidP="00AA4814">
            <w:pPr>
              <w:widowControl/>
              <w:jc w:val="center"/>
              <w:rPr>
                <w:color w:val="000000"/>
                <w:kern w:val="0"/>
                <w:sz w:val="18"/>
                <w:szCs w:val="18"/>
              </w:rPr>
            </w:pPr>
            <w:r w:rsidRPr="00AA4814">
              <w:rPr>
                <w:color w:val="000000"/>
                <w:kern w:val="0"/>
                <w:sz w:val="18"/>
                <w:szCs w:val="18"/>
              </w:rPr>
              <w:t>80%</w:t>
            </w:r>
          </w:p>
        </w:tc>
      </w:tr>
      <w:tr w:rsidR="00AA4814" w:rsidRPr="00AA4814" w14:paraId="71290835" w14:textId="77777777" w:rsidTr="0035475E">
        <w:trPr>
          <w:trHeight w:val="30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B20C199" w14:textId="77777777" w:rsidR="00AA4814" w:rsidRPr="00AA4814" w:rsidRDefault="00AA4814" w:rsidP="00AA4814">
            <w:pPr>
              <w:widowControl/>
              <w:jc w:val="center"/>
              <w:rPr>
                <w:color w:val="000000"/>
                <w:kern w:val="0"/>
                <w:sz w:val="18"/>
                <w:szCs w:val="18"/>
              </w:rPr>
            </w:pPr>
            <w:r w:rsidRPr="00AA4814">
              <w:rPr>
                <w:rFonts w:ascii="仿宋" w:eastAsia="仿宋" w:hAnsi="仿宋" w:hint="eastAsia"/>
                <w:color w:val="000000"/>
                <w:kern w:val="0"/>
                <w:sz w:val="18"/>
                <w:szCs w:val="18"/>
              </w:rPr>
              <w:t>课程目标</w:t>
            </w:r>
            <w:r w:rsidRPr="00AA4814">
              <w:rPr>
                <w:color w:val="000000"/>
                <w:kern w:val="0"/>
                <w:sz w:val="18"/>
                <w:szCs w:val="18"/>
              </w:rPr>
              <w:t>3.1</w:t>
            </w:r>
          </w:p>
        </w:tc>
        <w:tc>
          <w:tcPr>
            <w:tcW w:w="0" w:type="auto"/>
            <w:tcBorders>
              <w:top w:val="nil"/>
              <w:left w:val="nil"/>
              <w:bottom w:val="single" w:sz="4" w:space="0" w:color="auto"/>
              <w:right w:val="single" w:sz="4" w:space="0" w:color="auto"/>
            </w:tcBorders>
            <w:shd w:val="clear" w:color="auto" w:fill="auto"/>
            <w:vAlign w:val="center"/>
            <w:hideMark/>
          </w:tcPr>
          <w:p w14:paraId="12AFDF08" w14:textId="77777777" w:rsidR="00AA4814" w:rsidRPr="00AA4814" w:rsidRDefault="00AA4814" w:rsidP="00AA4814">
            <w:pPr>
              <w:widowControl/>
              <w:jc w:val="center"/>
              <w:rPr>
                <w:color w:val="000000"/>
                <w:kern w:val="0"/>
                <w:sz w:val="18"/>
                <w:szCs w:val="18"/>
              </w:rPr>
            </w:pPr>
            <w:r w:rsidRPr="00AA4814">
              <w:rPr>
                <w:color w:val="000000"/>
                <w:kern w:val="0"/>
                <w:sz w:val="18"/>
                <w:szCs w:val="18"/>
              </w:rPr>
              <w:t>10%</w:t>
            </w:r>
          </w:p>
        </w:tc>
        <w:tc>
          <w:tcPr>
            <w:tcW w:w="0" w:type="auto"/>
            <w:tcBorders>
              <w:top w:val="nil"/>
              <w:left w:val="nil"/>
              <w:bottom w:val="single" w:sz="4" w:space="0" w:color="auto"/>
              <w:right w:val="single" w:sz="4" w:space="0" w:color="auto"/>
            </w:tcBorders>
            <w:shd w:val="clear" w:color="auto" w:fill="auto"/>
            <w:vAlign w:val="center"/>
            <w:hideMark/>
          </w:tcPr>
          <w:p w14:paraId="000BDE39" w14:textId="77777777" w:rsidR="00AA4814" w:rsidRPr="00AA4814" w:rsidRDefault="00AA4814" w:rsidP="00AA4814">
            <w:pPr>
              <w:widowControl/>
              <w:jc w:val="center"/>
              <w:rPr>
                <w:color w:val="000000"/>
                <w:kern w:val="0"/>
                <w:sz w:val="18"/>
                <w:szCs w:val="18"/>
              </w:rPr>
            </w:pPr>
            <w:r w:rsidRPr="00AA4814">
              <w:rPr>
                <w:color w:val="000000"/>
                <w:kern w:val="0"/>
                <w:sz w:val="18"/>
                <w:szCs w:val="18"/>
              </w:rPr>
              <w:t>5%</w:t>
            </w:r>
          </w:p>
        </w:tc>
        <w:tc>
          <w:tcPr>
            <w:tcW w:w="0" w:type="auto"/>
            <w:tcBorders>
              <w:top w:val="nil"/>
              <w:left w:val="nil"/>
              <w:bottom w:val="single" w:sz="4" w:space="0" w:color="auto"/>
              <w:right w:val="single" w:sz="4" w:space="0" w:color="auto"/>
            </w:tcBorders>
            <w:shd w:val="clear" w:color="auto" w:fill="auto"/>
            <w:vAlign w:val="center"/>
            <w:hideMark/>
          </w:tcPr>
          <w:p w14:paraId="6258D98B" w14:textId="77777777" w:rsidR="00AA4814" w:rsidRPr="00AA4814" w:rsidRDefault="00AA4814" w:rsidP="00AA4814">
            <w:pPr>
              <w:widowControl/>
              <w:jc w:val="center"/>
              <w:rPr>
                <w:color w:val="000000"/>
                <w:kern w:val="0"/>
                <w:sz w:val="18"/>
                <w:szCs w:val="18"/>
              </w:rPr>
            </w:pPr>
            <w:r w:rsidRPr="00AA4814">
              <w:rPr>
                <w:color w:val="000000"/>
                <w:kern w:val="0"/>
                <w:sz w:val="18"/>
                <w:szCs w:val="18"/>
              </w:rPr>
              <w:t>5%</w:t>
            </w:r>
          </w:p>
        </w:tc>
        <w:tc>
          <w:tcPr>
            <w:tcW w:w="0" w:type="auto"/>
            <w:tcBorders>
              <w:top w:val="nil"/>
              <w:left w:val="nil"/>
              <w:bottom w:val="single" w:sz="4" w:space="0" w:color="auto"/>
              <w:right w:val="single" w:sz="4" w:space="0" w:color="auto"/>
            </w:tcBorders>
            <w:shd w:val="clear" w:color="auto" w:fill="auto"/>
            <w:vAlign w:val="center"/>
            <w:hideMark/>
          </w:tcPr>
          <w:p w14:paraId="059E831E" w14:textId="77777777" w:rsidR="00AA4814" w:rsidRPr="00AA4814" w:rsidRDefault="00AA4814" w:rsidP="00AA4814">
            <w:pPr>
              <w:widowControl/>
              <w:jc w:val="center"/>
              <w:rPr>
                <w:color w:val="000000"/>
                <w:kern w:val="0"/>
                <w:sz w:val="18"/>
                <w:szCs w:val="18"/>
              </w:rPr>
            </w:pPr>
            <w:r w:rsidRPr="00AA4814">
              <w:rPr>
                <w:color w:val="000000"/>
                <w:kern w:val="0"/>
                <w:sz w:val="18"/>
                <w:szCs w:val="18"/>
              </w:rPr>
              <w:t>0%</w:t>
            </w:r>
          </w:p>
        </w:tc>
        <w:tc>
          <w:tcPr>
            <w:tcW w:w="0" w:type="auto"/>
            <w:tcBorders>
              <w:top w:val="nil"/>
              <w:left w:val="nil"/>
              <w:bottom w:val="single" w:sz="4" w:space="0" w:color="auto"/>
              <w:right w:val="single" w:sz="4" w:space="0" w:color="auto"/>
            </w:tcBorders>
            <w:shd w:val="clear" w:color="auto" w:fill="auto"/>
            <w:vAlign w:val="center"/>
            <w:hideMark/>
          </w:tcPr>
          <w:p w14:paraId="2D18B9F1" w14:textId="77777777" w:rsidR="00AA4814" w:rsidRPr="00AA4814" w:rsidRDefault="00AA4814" w:rsidP="00AA4814">
            <w:pPr>
              <w:widowControl/>
              <w:jc w:val="center"/>
              <w:rPr>
                <w:color w:val="000000"/>
                <w:kern w:val="0"/>
                <w:sz w:val="18"/>
                <w:szCs w:val="18"/>
              </w:rPr>
            </w:pPr>
            <w:r w:rsidRPr="00AA4814">
              <w:rPr>
                <w:color w:val="000000"/>
                <w:kern w:val="0"/>
                <w:sz w:val="18"/>
                <w:szCs w:val="18"/>
              </w:rPr>
              <w:t>0%</w:t>
            </w:r>
          </w:p>
        </w:tc>
        <w:tc>
          <w:tcPr>
            <w:tcW w:w="0" w:type="auto"/>
            <w:tcBorders>
              <w:top w:val="nil"/>
              <w:left w:val="nil"/>
              <w:bottom w:val="single" w:sz="4" w:space="0" w:color="auto"/>
              <w:right w:val="single" w:sz="4" w:space="0" w:color="auto"/>
            </w:tcBorders>
            <w:shd w:val="clear" w:color="auto" w:fill="auto"/>
            <w:vAlign w:val="center"/>
            <w:hideMark/>
          </w:tcPr>
          <w:p w14:paraId="28A21431" w14:textId="77777777" w:rsidR="00AA4814" w:rsidRPr="00AA4814" w:rsidRDefault="00AA4814" w:rsidP="00AA4814">
            <w:pPr>
              <w:widowControl/>
              <w:jc w:val="center"/>
              <w:rPr>
                <w:color w:val="000000"/>
                <w:kern w:val="0"/>
                <w:sz w:val="18"/>
                <w:szCs w:val="18"/>
              </w:rPr>
            </w:pPr>
            <w:r w:rsidRPr="00AA4814">
              <w:rPr>
                <w:color w:val="000000"/>
                <w:kern w:val="0"/>
                <w:sz w:val="18"/>
                <w:szCs w:val="18"/>
              </w:rPr>
              <w:t>1.9%</w:t>
            </w:r>
          </w:p>
        </w:tc>
        <w:tc>
          <w:tcPr>
            <w:tcW w:w="0" w:type="auto"/>
            <w:tcBorders>
              <w:top w:val="nil"/>
              <w:left w:val="nil"/>
              <w:bottom w:val="single" w:sz="4" w:space="0" w:color="auto"/>
              <w:right w:val="single" w:sz="4" w:space="0" w:color="auto"/>
            </w:tcBorders>
            <w:shd w:val="clear" w:color="auto" w:fill="auto"/>
            <w:vAlign w:val="center"/>
            <w:hideMark/>
          </w:tcPr>
          <w:p w14:paraId="6CED53C5" w14:textId="77777777" w:rsidR="00AA4814" w:rsidRPr="00AA4814" w:rsidRDefault="00AA4814" w:rsidP="00AA4814">
            <w:pPr>
              <w:widowControl/>
              <w:jc w:val="center"/>
              <w:rPr>
                <w:color w:val="000000"/>
                <w:kern w:val="0"/>
                <w:sz w:val="18"/>
                <w:szCs w:val="18"/>
              </w:rPr>
            </w:pPr>
            <w:r w:rsidRPr="00AA4814">
              <w:rPr>
                <w:color w:val="000000"/>
                <w:kern w:val="0"/>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14:paraId="67B3A0B4" w14:textId="77777777" w:rsidR="00AA4814" w:rsidRPr="00AA4814" w:rsidRDefault="00AA4814" w:rsidP="00AA4814">
            <w:pPr>
              <w:widowControl/>
              <w:jc w:val="center"/>
              <w:rPr>
                <w:color w:val="000000"/>
                <w:kern w:val="0"/>
                <w:sz w:val="18"/>
                <w:szCs w:val="18"/>
              </w:rPr>
            </w:pPr>
            <w:r w:rsidRPr="00AA4814">
              <w:rPr>
                <w:color w:val="000000"/>
                <w:kern w:val="0"/>
                <w:sz w:val="18"/>
                <w:szCs w:val="18"/>
              </w:rPr>
              <w:t>65%</w:t>
            </w:r>
          </w:p>
        </w:tc>
      </w:tr>
      <w:tr w:rsidR="00AA4814" w:rsidRPr="00AA4814" w14:paraId="4E3E144C" w14:textId="77777777" w:rsidTr="0035475E">
        <w:trPr>
          <w:trHeight w:val="318"/>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E2CCBE5" w14:textId="77777777" w:rsidR="00AA4814" w:rsidRPr="00AA4814" w:rsidRDefault="00AA4814" w:rsidP="00AA4814">
            <w:pPr>
              <w:widowControl/>
              <w:jc w:val="center"/>
              <w:rPr>
                <w:color w:val="000000"/>
                <w:kern w:val="0"/>
                <w:sz w:val="18"/>
                <w:szCs w:val="18"/>
              </w:rPr>
            </w:pPr>
            <w:r w:rsidRPr="00AA4814">
              <w:rPr>
                <w:rFonts w:ascii="仿宋" w:eastAsia="仿宋" w:hAnsi="仿宋" w:hint="eastAsia"/>
                <w:color w:val="000000"/>
                <w:kern w:val="0"/>
                <w:sz w:val="18"/>
                <w:szCs w:val="18"/>
              </w:rPr>
              <w:t>各支撑环节目标总分</w:t>
            </w:r>
          </w:p>
        </w:tc>
        <w:tc>
          <w:tcPr>
            <w:tcW w:w="0" w:type="auto"/>
            <w:tcBorders>
              <w:top w:val="nil"/>
              <w:left w:val="nil"/>
              <w:bottom w:val="single" w:sz="4" w:space="0" w:color="auto"/>
              <w:right w:val="single" w:sz="4" w:space="0" w:color="auto"/>
            </w:tcBorders>
            <w:shd w:val="clear" w:color="auto" w:fill="auto"/>
            <w:vAlign w:val="center"/>
            <w:hideMark/>
          </w:tcPr>
          <w:p w14:paraId="2796E6BC" w14:textId="77777777" w:rsidR="00AA4814" w:rsidRPr="00AA4814" w:rsidRDefault="00AA4814" w:rsidP="00AA4814">
            <w:pPr>
              <w:widowControl/>
              <w:jc w:val="center"/>
              <w:rPr>
                <w:color w:val="000000"/>
                <w:kern w:val="0"/>
                <w:sz w:val="18"/>
                <w:szCs w:val="18"/>
              </w:rPr>
            </w:pPr>
            <w:r w:rsidRPr="00AA4814">
              <w:rPr>
                <w:color w:val="000000"/>
                <w:kern w:val="0"/>
                <w:sz w:val="18"/>
                <w:szCs w:val="18"/>
              </w:rPr>
              <w:t>100%</w:t>
            </w:r>
          </w:p>
        </w:tc>
        <w:tc>
          <w:tcPr>
            <w:tcW w:w="0" w:type="auto"/>
            <w:tcBorders>
              <w:top w:val="nil"/>
              <w:left w:val="nil"/>
              <w:bottom w:val="single" w:sz="4" w:space="0" w:color="auto"/>
              <w:right w:val="single" w:sz="4" w:space="0" w:color="auto"/>
            </w:tcBorders>
            <w:shd w:val="clear" w:color="auto" w:fill="auto"/>
            <w:vAlign w:val="center"/>
            <w:hideMark/>
          </w:tcPr>
          <w:p w14:paraId="631E8C44" w14:textId="77777777" w:rsidR="00AA4814" w:rsidRPr="00AA4814" w:rsidRDefault="00AA4814" w:rsidP="00AA4814">
            <w:pPr>
              <w:widowControl/>
              <w:jc w:val="center"/>
              <w:rPr>
                <w:color w:val="000000"/>
                <w:kern w:val="0"/>
                <w:sz w:val="18"/>
                <w:szCs w:val="18"/>
              </w:rPr>
            </w:pPr>
            <w:r w:rsidRPr="00AA4814">
              <w:rPr>
                <w:color w:val="000000"/>
                <w:kern w:val="0"/>
                <w:sz w:val="18"/>
                <w:szCs w:val="18"/>
              </w:rPr>
              <w:t>100%</w:t>
            </w:r>
          </w:p>
        </w:tc>
        <w:tc>
          <w:tcPr>
            <w:tcW w:w="0" w:type="auto"/>
            <w:tcBorders>
              <w:top w:val="nil"/>
              <w:left w:val="nil"/>
              <w:bottom w:val="single" w:sz="4" w:space="0" w:color="auto"/>
              <w:right w:val="single" w:sz="4" w:space="0" w:color="auto"/>
            </w:tcBorders>
            <w:shd w:val="clear" w:color="auto" w:fill="auto"/>
            <w:vAlign w:val="center"/>
            <w:hideMark/>
          </w:tcPr>
          <w:p w14:paraId="25F801F8" w14:textId="77777777" w:rsidR="00AA4814" w:rsidRPr="00AA4814" w:rsidRDefault="00AA4814" w:rsidP="00AA4814">
            <w:pPr>
              <w:widowControl/>
              <w:jc w:val="center"/>
              <w:rPr>
                <w:color w:val="000000"/>
                <w:kern w:val="0"/>
                <w:sz w:val="18"/>
                <w:szCs w:val="18"/>
              </w:rPr>
            </w:pPr>
            <w:r w:rsidRPr="00AA4814">
              <w:rPr>
                <w:color w:val="000000"/>
                <w:kern w:val="0"/>
                <w:sz w:val="18"/>
                <w:szCs w:val="18"/>
              </w:rPr>
              <w:t>100%</w:t>
            </w:r>
          </w:p>
        </w:tc>
        <w:tc>
          <w:tcPr>
            <w:tcW w:w="0" w:type="auto"/>
            <w:tcBorders>
              <w:top w:val="nil"/>
              <w:left w:val="nil"/>
              <w:bottom w:val="single" w:sz="4" w:space="0" w:color="auto"/>
              <w:right w:val="single" w:sz="4" w:space="0" w:color="auto"/>
            </w:tcBorders>
            <w:shd w:val="clear" w:color="auto" w:fill="auto"/>
            <w:vAlign w:val="center"/>
            <w:hideMark/>
          </w:tcPr>
          <w:p w14:paraId="367044D6" w14:textId="77777777" w:rsidR="00AA4814" w:rsidRPr="00AA4814" w:rsidRDefault="00AA4814" w:rsidP="00AA4814">
            <w:pPr>
              <w:widowControl/>
              <w:jc w:val="center"/>
              <w:rPr>
                <w:color w:val="000000"/>
                <w:kern w:val="0"/>
                <w:sz w:val="18"/>
                <w:szCs w:val="18"/>
              </w:rPr>
            </w:pPr>
            <w:r w:rsidRPr="00AA4814">
              <w:rPr>
                <w:color w:val="000000"/>
                <w:kern w:val="0"/>
                <w:sz w:val="18"/>
                <w:szCs w:val="18"/>
              </w:rPr>
              <w:t>100%</w:t>
            </w:r>
          </w:p>
        </w:tc>
        <w:tc>
          <w:tcPr>
            <w:tcW w:w="0" w:type="auto"/>
            <w:tcBorders>
              <w:top w:val="nil"/>
              <w:left w:val="nil"/>
              <w:bottom w:val="single" w:sz="4" w:space="0" w:color="auto"/>
              <w:right w:val="single" w:sz="4" w:space="0" w:color="auto"/>
            </w:tcBorders>
            <w:shd w:val="clear" w:color="auto" w:fill="auto"/>
            <w:vAlign w:val="center"/>
            <w:hideMark/>
          </w:tcPr>
          <w:p w14:paraId="0C0D92FF" w14:textId="77777777" w:rsidR="00AA4814" w:rsidRPr="00AA4814" w:rsidRDefault="00AA4814" w:rsidP="00AA4814">
            <w:pPr>
              <w:widowControl/>
              <w:jc w:val="center"/>
              <w:rPr>
                <w:color w:val="000000"/>
                <w:kern w:val="0"/>
                <w:sz w:val="18"/>
                <w:szCs w:val="18"/>
              </w:rPr>
            </w:pPr>
            <w:r w:rsidRPr="00AA4814">
              <w:rPr>
                <w:color w:val="000000"/>
                <w:kern w:val="0"/>
                <w:sz w:val="18"/>
                <w:szCs w:val="18"/>
              </w:rPr>
              <w:t>100%</w:t>
            </w:r>
          </w:p>
        </w:tc>
        <w:tc>
          <w:tcPr>
            <w:tcW w:w="0" w:type="auto"/>
            <w:tcBorders>
              <w:top w:val="nil"/>
              <w:left w:val="nil"/>
              <w:bottom w:val="single" w:sz="4" w:space="0" w:color="auto"/>
              <w:right w:val="single" w:sz="4" w:space="0" w:color="auto"/>
            </w:tcBorders>
            <w:shd w:val="clear" w:color="auto" w:fill="auto"/>
            <w:vAlign w:val="center"/>
            <w:hideMark/>
          </w:tcPr>
          <w:p w14:paraId="7FCCFE86" w14:textId="77777777" w:rsidR="00AA4814" w:rsidRPr="00AA4814" w:rsidRDefault="00AA4814" w:rsidP="00AA4814">
            <w:pPr>
              <w:widowControl/>
              <w:jc w:val="center"/>
              <w:rPr>
                <w:color w:val="000000"/>
                <w:kern w:val="0"/>
                <w:sz w:val="18"/>
                <w:szCs w:val="18"/>
              </w:rPr>
            </w:pPr>
            <w:r w:rsidRPr="00AA4814">
              <w:rPr>
                <w:color w:val="000000"/>
                <w:kern w:val="0"/>
                <w:sz w:val="18"/>
                <w:szCs w:val="18"/>
              </w:rPr>
              <w:t>100%</w:t>
            </w:r>
          </w:p>
        </w:tc>
        <w:tc>
          <w:tcPr>
            <w:tcW w:w="0" w:type="auto"/>
            <w:tcBorders>
              <w:top w:val="nil"/>
              <w:left w:val="nil"/>
              <w:bottom w:val="single" w:sz="4" w:space="0" w:color="auto"/>
              <w:right w:val="single" w:sz="4" w:space="0" w:color="auto"/>
            </w:tcBorders>
            <w:shd w:val="clear" w:color="auto" w:fill="auto"/>
            <w:vAlign w:val="center"/>
            <w:hideMark/>
          </w:tcPr>
          <w:p w14:paraId="764D5C3A" w14:textId="184B3599" w:rsidR="00AA4814" w:rsidRPr="00AA4814" w:rsidRDefault="00AA4814" w:rsidP="00AA4814">
            <w:pPr>
              <w:widowControl/>
              <w:jc w:val="center"/>
              <w:rPr>
                <w:color w:val="000000"/>
                <w:kern w:val="0"/>
                <w:sz w:val="18"/>
                <w:szCs w:val="18"/>
              </w:rPr>
            </w:pPr>
            <w:r w:rsidRPr="00AA4814">
              <w:rPr>
                <w:rFonts w:ascii="仿宋" w:eastAsia="仿宋" w:hAnsi="仿宋" w:hint="eastAsia"/>
                <w:color w:val="000000"/>
                <w:kern w:val="0"/>
                <w:sz w:val="18"/>
                <w:szCs w:val="18"/>
              </w:rPr>
              <w:t>期评期望值</w:t>
            </w:r>
          </w:p>
        </w:tc>
        <w:tc>
          <w:tcPr>
            <w:tcW w:w="0" w:type="auto"/>
            <w:tcBorders>
              <w:top w:val="nil"/>
              <w:left w:val="nil"/>
              <w:bottom w:val="single" w:sz="4" w:space="0" w:color="auto"/>
              <w:right w:val="single" w:sz="4" w:space="0" w:color="auto"/>
            </w:tcBorders>
            <w:shd w:val="clear" w:color="auto" w:fill="auto"/>
            <w:vAlign w:val="center"/>
            <w:hideMark/>
          </w:tcPr>
          <w:p w14:paraId="10D81F86" w14:textId="1853EECC" w:rsidR="00AA4814" w:rsidRPr="00AA4814" w:rsidRDefault="00AA4814" w:rsidP="00AA4814">
            <w:pPr>
              <w:widowControl/>
              <w:jc w:val="center"/>
              <w:rPr>
                <w:color w:val="000000"/>
                <w:kern w:val="0"/>
                <w:sz w:val="18"/>
                <w:szCs w:val="18"/>
              </w:rPr>
            </w:pPr>
            <w:r w:rsidRPr="00AA4814">
              <w:rPr>
                <w:rFonts w:ascii="仿宋" w:eastAsia="仿宋" w:hAnsi="仿宋" w:hint="eastAsia"/>
                <w:color w:val="000000"/>
                <w:kern w:val="0"/>
                <w:sz w:val="18"/>
                <w:szCs w:val="18"/>
              </w:rPr>
              <w:t>总达成度期望值</w:t>
            </w:r>
          </w:p>
        </w:tc>
      </w:tr>
      <w:tr w:rsidR="00AA4814" w:rsidRPr="00AA4814" w14:paraId="074B83E7" w14:textId="77777777" w:rsidTr="0035475E">
        <w:trPr>
          <w:trHeight w:val="312"/>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E9D7F6D" w14:textId="0C896F11" w:rsidR="00AA4814" w:rsidRPr="00AA4814" w:rsidRDefault="00AA4814" w:rsidP="00AA4814">
            <w:pPr>
              <w:widowControl/>
              <w:jc w:val="center"/>
              <w:rPr>
                <w:color w:val="000000"/>
                <w:kern w:val="0"/>
                <w:sz w:val="18"/>
                <w:szCs w:val="18"/>
              </w:rPr>
            </w:pPr>
            <w:r w:rsidRPr="00AA4814">
              <w:rPr>
                <w:rFonts w:ascii="仿宋" w:eastAsia="仿宋" w:hAnsi="仿宋" w:hint="eastAsia"/>
                <w:color w:val="000000"/>
                <w:kern w:val="0"/>
                <w:sz w:val="18"/>
                <w:szCs w:val="18"/>
              </w:rPr>
              <w:t>各支撑环节占比</w:t>
            </w:r>
          </w:p>
        </w:tc>
        <w:tc>
          <w:tcPr>
            <w:tcW w:w="0" w:type="auto"/>
            <w:tcBorders>
              <w:top w:val="nil"/>
              <w:left w:val="nil"/>
              <w:bottom w:val="single" w:sz="4" w:space="0" w:color="auto"/>
              <w:right w:val="single" w:sz="4" w:space="0" w:color="auto"/>
            </w:tcBorders>
            <w:shd w:val="clear" w:color="auto" w:fill="auto"/>
            <w:vAlign w:val="center"/>
            <w:hideMark/>
          </w:tcPr>
          <w:p w14:paraId="3B2E4DF1" w14:textId="77777777" w:rsidR="00AA4814" w:rsidRPr="00AA4814" w:rsidRDefault="00AA4814" w:rsidP="00AA4814">
            <w:pPr>
              <w:widowControl/>
              <w:jc w:val="center"/>
              <w:rPr>
                <w:color w:val="000000"/>
                <w:kern w:val="0"/>
                <w:sz w:val="18"/>
                <w:szCs w:val="18"/>
              </w:rPr>
            </w:pPr>
            <w:r w:rsidRPr="00AA4814">
              <w:rPr>
                <w:color w:val="000000"/>
                <w:kern w:val="0"/>
                <w:sz w:val="18"/>
                <w:szCs w:val="18"/>
              </w:rPr>
              <w:t>8%</w:t>
            </w:r>
          </w:p>
        </w:tc>
        <w:tc>
          <w:tcPr>
            <w:tcW w:w="0" w:type="auto"/>
            <w:tcBorders>
              <w:top w:val="nil"/>
              <w:left w:val="nil"/>
              <w:bottom w:val="single" w:sz="4" w:space="0" w:color="auto"/>
              <w:right w:val="single" w:sz="4" w:space="0" w:color="auto"/>
            </w:tcBorders>
            <w:shd w:val="clear" w:color="auto" w:fill="auto"/>
            <w:vAlign w:val="center"/>
            <w:hideMark/>
          </w:tcPr>
          <w:p w14:paraId="7A70EC1E" w14:textId="77777777" w:rsidR="00AA4814" w:rsidRPr="00AA4814" w:rsidRDefault="00AA4814" w:rsidP="00AA4814">
            <w:pPr>
              <w:widowControl/>
              <w:jc w:val="center"/>
              <w:rPr>
                <w:color w:val="000000"/>
                <w:kern w:val="0"/>
                <w:sz w:val="18"/>
                <w:szCs w:val="18"/>
              </w:rPr>
            </w:pPr>
            <w:r w:rsidRPr="00AA4814">
              <w:rPr>
                <w:color w:val="000000"/>
                <w:kern w:val="0"/>
                <w:sz w:val="18"/>
                <w:szCs w:val="18"/>
              </w:rPr>
              <w:t>16%</w:t>
            </w:r>
          </w:p>
        </w:tc>
        <w:tc>
          <w:tcPr>
            <w:tcW w:w="0" w:type="auto"/>
            <w:tcBorders>
              <w:top w:val="nil"/>
              <w:left w:val="nil"/>
              <w:bottom w:val="single" w:sz="4" w:space="0" w:color="auto"/>
              <w:right w:val="single" w:sz="4" w:space="0" w:color="auto"/>
            </w:tcBorders>
            <w:shd w:val="clear" w:color="auto" w:fill="auto"/>
            <w:vAlign w:val="center"/>
            <w:hideMark/>
          </w:tcPr>
          <w:p w14:paraId="591F255F" w14:textId="77777777" w:rsidR="00AA4814" w:rsidRPr="00AA4814" w:rsidRDefault="00AA4814" w:rsidP="00AA4814">
            <w:pPr>
              <w:widowControl/>
              <w:jc w:val="center"/>
              <w:rPr>
                <w:color w:val="000000"/>
                <w:kern w:val="0"/>
                <w:sz w:val="18"/>
                <w:szCs w:val="18"/>
              </w:rPr>
            </w:pPr>
            <w:r w:rsidRPr="00AA4814">
              <w:rPr>
                <w:color w:val="000000"/>
                <w:kern w:val="0"/>
                <w:sz w:val="18"/>
                <w:szCs w:val="18"/>
              </w:rPr>
              <w:t>6%</w:t>
            </w:r>
          </w:p>
        </w:tc>
        <w:tc>
          <w:tcPr>
            <w:tcW w:w="0" w:type="auto"/>
            <w:tcBorders>
              <w:top w:val="nil"/>
              <w:left w:val="nil"/>
              <w:bottom w:val="single" w:sz="4" w:space="0" w:color="auto"/>
              <w:right w:val="single" w:sz="4" w:space="0" w:color="auto"/>
            </w:tcBorders>
            <w:shd w:val="clear" w:color="auto" w:fill="auto"/>
            <w:vAlign w:val="center"/>
            <w:hideMark/>
          </w:tcPr>
          <w:p w14:paraId="1AE98BB3" w14:textId="77777777" w:rsidR="00AA4814" w:rsidRPr="00AA4814" w:rsidRDefault="00AA4814" w:rsidP="00AA4814">
            <w:pPr>
              <w:widowControl/>
              <w:jc w:val="center"/>
              <w:rPr>
                <w:color w:val="000000"/>
                <w:kern w:val="0"/>
                <w:sz w:val="18"/>
                <w:szCs w:val="18"/>
              </w:rPr>
            </w:pPr>
            <w:r w:rsidRPr="00AA4814">
              <w:rPr>
                <w:color w:val="000000"/>
                <w:kern w:val="0"/>
                <w:sz w:val="18"/>
                <w:szCs w:val="18"/>
              </w:rPr>
              <w:t>10%</w:t>
            </w:r>
          </w:p>
        </w:tc>
        <w:tc>
          <w:tcPr>
            <w:tcW w:w="0" w:type="auto"/>
            <w:tcBorders>
              <w:top w:val="nil"/>
              <w:left w:val="nil"/>
              <w:bottom w:val="single" w:sz="4" w:space="0" w:color="auto"/>
              <w:right w:val="single" w:sz="4" w:space="0" w:color="auto"/>
            </w:tcBorders>
            <w:shd w:val="clear" w:color="auto" w:fill="auto"/>
            <w:vAlign w:val="center"/>
            <w:hideMark/>
          </w:tcPr>
          <w:p w14:paraId="0CA111DF" w14:textId="77777777" w:rsidR="00AA4814" w:rsidRPr="00AA4814" w:rsidRDefault="00AA4814" w:rsidP="00AA4814">
            <w:pPr>
              <w:widowControl/>
              <w:jc w:val="center"/>
              <w:rPr>
                <w:color w:val="000000"/>
                <w:kern w:val="0"/>
                <w:sz w:val="18"/>
                <w:szCs w:val="18"/>
              </w:rPr>
            </w:pPr>
            <w:r w:rsidRPr="00AA4814">
              <w:rPr>
                <w:color w:val="000000"/>
                <w:kern w:val="0"/>
                <w:sz w:val="18"/>
                <w:szCs w:val="18"/>
              </w:rPr>
              <w:t>60%</w:t>
            </w:r>
          </w:p>
        </w:tc>
        <w:tc>
          <w:tcPr>
            <w:tcW w:w="0" w:type="auto"/>
            <w:tcBorders>
              <w:top w:val="nil"/>
              <w:left w:val="nil"/>
              <w:bottom w:val="single" w:sz="4" w:space="0" w:color="auto"/>
              <w:right w:val="single" w:sz="4" w:space="0" w:color="auto"/>
            </w:tcBorders>
            <w:shd w:val="clear" w:color="auto" w:fill="auto"/>
            <w:vAlign w:val="center"/>
            <w:hideMark/>
          </w:tcPr>
          <w:p w14:paraId="1A374233" w14:textId="77777777" w:rsidR="00AA4814" w:rsidRPr="00AA4814" w:rsidRDefault="00AA4814" w:rsidP="00AA4814">
            <w:pPr>
              <w:widowControl/>
              <w:jc w:val="center"/>
              <w:rPr>
                <w:color w:val="000000"/>
                <w:kern w:val="0"/>
                <w:sz w:val="18"/>
                <w:szCs w:val="18"/>
              </w:rPr>
            </w:pPr>
            <w:r w:rsidRPr="00AA4814">
              <w:rPr>
                <w:color w:val="000000"/>
                <w:kern w:val="0"/>
                <w:sz w:val="18"/>
                <w:szCs w:val="18"/>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54F35C1E" w14:textId="77777777" w:rsidR="00AA4814" w:rsidRPr="00AA4814" w:rsidRDefault="00AA4814" w:rsidP="00AA4814">
            <w:pPr>
              <w:widowControl/>
              <w:jc w:val="center"/>
              <w:rPr>
                <w:color w:val="000000"/>
                <w:kern w:val="0"/>
                <w:sz w:val="18"/>
                <w:szCs w:val="18"/>
              </w:rPr>
            </w:pPr>
            <w:r w:rsidRPr="00AA4814">
              <w:rPr>
                <w:color w:val="000000"/>
                <w:kern w:val="0"/>
                <w:sz w:val="18"/>
                <w:szCs w:val="18"/>
              </w:rPr>
              <w:t>60%</w:t>
            </w:r>
          </w:p>
        </w:tc>
        <w:tc>
          <w:tcPr>
            <w:tcW w:w="0" w:type="auto"/>
            <w:tcBorders>
              <w:top w:val="nil"/>
              <w:left w:val="nil"/>
              <w:bottom w:val="single" w:sz="4" w:space="0" w:color="auto"/>
              <w:right w:val="single" w:sz="4" w:space="0" w:color="auto"/>
            </w:tcBorders>
            <w:shd w:val="clear" w:color="auto" w:fill="auto"/>
            <w:vAlign w:val="center"/>
            <w:hideMark/>
          </w:tcPr>
          <w:p w14:paraId="1721D094" w14:textId="77777777" w:rsidR="00AA4814" w:rsidRPr="00AA4814" w:rsidRDefault="00AA4814" w:rsidP="00AA4814">
            <w:pPr>
              <w:widowControl/>
              <w:jc w:val="center"/>
              <w:rPr>
                <w:color w:val="000000"/>
                <w:kern w:val="0"/>
                <w:sz w:val="18"/>
                <w:szCs w:val="18"/>
              </w:rPr>
            </w:pPr>
            <w:r w:rsidRPr="00AA4814">
              <w:rPr>
                <w:color w:val="000000"/>
                <w:kern w:val="0"/>
                <w:sz w:val="18"/>
                <w:szCs w:val="18"/>
              </w:rPr>
              <w:t>65%</w:t>
            </w:r>
          </w:p>
        </w:tc>
      </w:tr>
    </w:tbl>
    <w:p w14:paraId="11C364B8" w14:textId="3BA6931E" w:rsidR="005D16B5" w:rsidRPr="003A4D7F" w:rsidRDefault="005D16B5" w:rsidP="000028D6">
      <w:pPr>
        <w:spacing w:beforeLines="50" w:before="156"/>
        <w:ind w:firstLineChars="202" w:firstLine="424"/>
        <w:jc w:val="left"/>
        <w:rPr>
          <w:rFonts w:asciiTheme="minorEastAsia" w:hAnsiTheme="minorEastAsia"/>
          <w:kern w:val="0"/>
          <w:szCs w:val="21"/>
        </w:rPr>
      </w:pPr>
      <w:r>
        <w:rPr>
          <w:rFonts w:asciiTheme="minorEastAsia" w:hAnsiTheme="minorEastAsia" w:hint="eastAsia"/>
          <w:kern w:val="0"/>
          <w:szCs w:val="21"/>
        </w:rPr>
        <w:t>课程目标</w:t>
      </w:r>
      <w:r>
        <w:rPr>
          <w:rFonts w:asciiTheme="minorEastAsia" w:hAnsiTheme="minorEastAsia" w:hint="eastAsia"/>
          <w:kern w:val="0"/>
          <w:szCs w:val="21"/>
        </w:rPr>
        <w:t>1</w:t>
      </w:r>
      <w:r>
        <w:rPr>
          <w:rFonts w:asciiTheme="minorEastAsia" w:hAnsiTheme="minorEastAsia"/>
          <w:kern w:val="0"/>
          <w:szCs w:val="21"/>
        </w:rPr>
        <w:t>.1</w:t>
      </w:r>
      <w:r>
        <w:rPr>
          <w:rFonts w:asciiTheme="minorEastAsia" w:hAnsiTheme="minorEastAsia" w:hint="eastAsia"/>
          <w:kern w:val="0"/>
          <w:szCs w:val="21"/>
        </w:rPr>
        <w:t>的</w:t>
      </w:r>
      <w:r w:rsidRPr="003A4D7F">
        <w:rPr>
          <w:rFonts w:asciiTheme="minorEastAsia" w:hAnsiTheme="minorEastAsia" w:hint="eastAsia"/>
          <w:kern w:val="0"/>
          <w:szCs w:val="21"/>
        </w:rPr>
        <w:t>达成途径是：</w:t>
      </w:r>
      <w:r w:rsidR="00392D07">
        <w:rPr>
          <w:rFonts w:asciiTheme="minorEastAsia" w:hAnsiTheme="minorEastAsia" w:hint="eastAsia"/>
          <w:kern w:val="0"/>
          <w:szCs w:val="21"/>
        </w:rPr>
        <w:t>通过平时表现、作业、推测、综合测验、期末考试等方式，</w:t>
      </w:r>
      <w:r w:rsidR="00392D07" w:rsidRPr="00392D07">
        <w:rPr>
          <w:rFonts w:asciiTheme="minorEastAsia" w:hAnsiTheme="minorEastAsia" w:hint="eastAsia"/>
          <w:kern w:val="0"/>
          <w:szCs w:val="21"/>
        </w:rPr>
        <w:t>熟悉自动化领域的主要概念、方法和技术。</w:t>
      </w:r>
    </w:p>
    <w:p w14:paraId="0FFB9899" w14:textId="268FA4AD" w:rsidR="005D16B5" w:rsidRPr="003A4D7F" w:rsidRDefault="005D16B5" w:rsidP="000028D6">
      <w:pPr>
        <w:ind w:firstLineChars="202" w:firstLine="424"/>
        <w:jc w:val="left"/>
        <w:rPr>
          <w:rFonts w:asciiTheme="minorEastAsia" w:hAnsiTheme="minorEastAsia"/>
          <w:kern w:val="0"/>
          <w:szCs w:val="21"/>
        </w:rPr>
      </w:pPr>
      <w:r>
        <w:rPr>
          <w:rFonts w:asciiTheme="minorEastAsia" w:hAnsiTheme="minorEastAsia" w:hint="eastAsia"/>
          <w:kern w:val="0"/>
          <w:szCs w:val="21"/>
        </w:rPr>
        <w:t>课程目标</w:t>
      </w:r>
      <w:r>
        <w:rPr>
          <w:rFonts w:asciiTheme="minorEastAsia" w:hAnsiTheme="minorEastAsia" w:hint="eastAsia"/>
          <w:kern w:val="0"/>
          <w:szCs w:val="21"/>
        </w:rPr>
        <w:t>1</w:t>
      </w:r>
      <w:r>
        <w:rPr>
          <w:rFonts w:asciiTheme="minorEastAsia" w:hAnsiTheme="minorEastAsia"/>
          <w:kern w:val="0"/>
          <w:szCs w:val="21"/>
        </w:rPr>
        <w:t>.</w:t>
      </w:r>
      <w:r>
        <w:rPr>
          <w:rFonts w:asciiTheme="minorEastAsia" w:hAnsiTheme="minorEastAsia" w:hint="eastAsia"/>
          <w:kern w:val="0"/>
          <w:szCs w:val="21"/>
        </w:rPr>
        <w:t>2</w:t>
      </w:r>
      <w:r>
        <w:rPr>
          <w:rFonts w:asciiTheme="minorEastAsia" w:hAnsiTheme="minorEastAsia" w:hint="eastAsia"/>
          <w:kern w:val="0"/>
          <w:szCs w:val="21"/>
        </w:rPr>
        <w:t>的</w:t>
      </w:r>
      <w:r w:rsidRPr="003A4D7F">
        <w:rPr>
          <w:rFonts w:asciiTheme="minorEastAsia" w:hAnsiTheme="minorEastAsia" w:hint="eastAsia"/>
          <w:kern w:val="0"/>
          <w:szCs w:val="21"/>
        </w:rPr>
        <w:t>达成途径是：</w:t>
      </w:r>
      <w:r w:rsidR="00392D07">
        <w:rPr>
          <w:rFonts w:asciiTheme="minorEastAsia" w:hAnsiTheme="minorEastAsia" w:hint="eastAsia"/>
          <w:kern w:val="0"/>
          <w:szCs w:val="21"/>
        </w:rPr>
        <w:t>通过平时表现、作业、推测、综合测验、期末考试等方式，</w:t>
      </w:r>
      <w:r w:rsidR="00392D07" w:rsidRPr="00392D07">
        <w:rPr>
          <w:rFonts w:asciiTheme="minorEastAsia" w:hAnsiTheme="minorEastAsia"/>
          <w:kern w:val="0"/>
          <w:szCs w:val="21"/>
        </w:rPr>
        <w:t>掌握</w:t>
      </w:r>
      <w:r w:rsidR="00392D07" w:rsidRPr="00392D07">
        <w:rPr>
          <w:rFonts w:asciiTheme="minorEastAsia" w:hAnsiTheme="minorEastAsia" w:hint="eastAsia"/>
          <w:kern w:val="0"/>
          <w:szCs w:val="21"/>
        </w:rPr>
        <w:t>电路基本关系与定律，并利用它们进行简单电路的分析计算；熟悉电源与用电安全基本知识并能分析评价日常现场用电安全性。</w:t>
      </w:r>
    </w:p>
    <w:p w14:paraId="4219F070" w14:textId="0B0D2C78" w:rsidR="005D16B5" w:rsidRDefault="005D16B5" w:rsidP="000028D6">
      <w:pPr>
        <w:ind w:firstLineChars="202" w:firstLine="424"/>
        <w:jc w:val="left"/>
        <w:rPr>
          <w:rFonts w:asciiTheme="minorEastAsia" w:hAnsiTheme="minorEastAsia"/>
          <w:kern w:val="0"/>
          <w:szCs w:val="21"/>
        </w:rPr>
      </w:pPr>
      <w:r>
        <w:rPr>
          <w:rFonts w:asciiTheme="minorEastAsia" w:hAnsiTheme="minorEastAsia" w:hint="eastAsia"/>
          <w:kern w:val="0"/>
          <w:szCs w:val="21"/>
        </w:rPr>
        <w:t>课程目标</w:t>
      </w:r>
      <w:r>
        <w:rPr>
          <w:rFonts w:asciiTheme="minorEastAsia" w:hAnsiTheme="minorEastAsia" w:hint="eastAsia"/>
          <w:kern w:val="0"/>
          <w:szCs w:val="21"/>
        </w:rPr>
        <w:t>1</w:t>
      </w:r>
      <w:r>
        <w:rPr>
          <w:rFonts w:asciiTheme="minorEastAsia" w:hAnsiTheme="minorEastAsia"/>
          <w:kern w:val="0"/>
          <w:szCs w:val="21"/>
        </w:rPr>
        <w:t>.</w:t>
      </w:r>
      <w:r>
        <w:rPr>
          <w:rFonts w:asciiTheme="minorEastAsia" w:hAnsiTheme="minorEastAsia" w:hint="eastAsia"/>
          <w:kern w:val="0"/>
          <w:szCs w:val="21"/>
        </w:rPr>
        <w:t>3</w:t>
      </w:r>
      <w:r>
        <w:rPr>
          <w:rFonts w:asciiTheme="minorEastAsia" w:hAnsiTheme="minorEastAsia" w:hint="eastAsia"/>
          <w:kern w:val="0"/>
          <w:szCs w:val="21"/>
        </w:rPr>
        <w:t>的</w:t>
      </w:r>
      <w:r w:rsidRPr="003A4D7F">
        <w:rPr>
          <w:rFonts w:asciiTheme="minorEastAsia" w:hAnsiTheme="minorEastAsia" w:hint="eastAsia"/>
          <w:kern w:val="0"/>
          <w:szCs w:val="21"/>
        </w:rPr>
        <w:t>达成途径是：</w:t>
      </w:r>
      <w:r w:rsidR="00392D07">
        <w:rPr>
          <w:rFonts w:asciiTheme="minorEastAsia" w:hAnsiTheme="minorEastAsia" w:hint="eastAsia"/>
          <w:kern w:val="0"/>
          <w:szCs w:val="21"/>
        </w:rPr>
        <w:t>通过平时表现、作业、推测、综合测验、期末考试等方式，</w:t>
      </w:r>
      <w:r w:rsidR="00392D07" w:rsidRPr="00392D07">
        <w:rPr>
          <w:rFonts w:asciiTheme="minorEastAsia" w:hAnsiTheme="minorEastAsia" w:hint="eastAsia"/>
          <w:kern w:val="0"/>
          <w:szCs w:val="21"/>
        </w:rPr>
        <w:t>熟悉</w:t>
      </w:r>
      <w:r w:rsidR="00392D07" w:rsidRPr="00392D07">
        <w:rPr>
          <w:rFonts w:asciiTheme="minorEastAsia" w:hAnsiTheme="minorEastAsia"/>
          <w:kern w:val="0"/>
          <w:szCs w:val="21"/>
        </w:rPr>
        <w:t>电子电气元件、机械</w:t>
      </w:r>
      <w:r w:rsidR="00392D07" w:rsidRPr="00392D07">
        <w:rPr>
          <w:rFonts w:asciiTheme="minorEastAsia" w:hAnsiTheme="minorEastAsia" w:hint="eastAsia"/>
          <w:kern w:val="0"/>
          <w:szCs w:val="21"/>
        </w:rPr>
        <w:t>基本</w:t>
      </w:r>
      <w:r w:rsidR="00392D07" w:rsidRPr="00392D07">
        <w:rPr>
          <w:rFonts w:asciiTheme="minorEastAsia" w:hAnsiTheme="minorEastAsia"/>
          <w:kern w:val="0"/>
          <w:szCs w:val="21"/>
        </w:rPr>
        <w:t>元件、液压气动</w:t>
      </w:r>
      <w:r w:rsidR="00392D07" w:rsidRPr="00392D07">
        <w:rPr>
          <w:rFonts w:asciiTheme="minorEastAsia" w:hAnsiTheme="minorEastAsia" w:hint="eastAsia"/>
          <w:kern w:val="0"/>
          <w:szCs w:val="21"/>
        </w:rPr>
        <w:t>基本</w:t>
      </w:r>
      <w:r w:rsidR="00392D07" w:rsidRPr="00392D07">
        <w:rPr>
          <w:rFonts w:asciiTheme="minorEastAsia" w:hAnsiTheme="minorEastAsia"/>
          <w:kern w:val="0"/>
          <w:szCs w:val="21"/>
        </w:rPr>
        <w:t>元件</w:t>
      </w:r>
      <w:r w:rsidR="00392D07" w:rsidRPr="00392D07">
        <w:rPr>
          <w:rFonts w:asciiTheme="minorEastAsia" w:hAnsiTheme="minorEastAsia" w:hint="eastAsia"/>
          <w:kern w:val="0"/>
          <w:szCs w:val="21"/>
        </w:rPr>
        <w:t>，并掌握线性直流稳压电源的工作原理及性能指标，掌握继电器</w:t>
      </w:r>
      <w:r w:rsidR="00392D07" w:rsidRPr="00392D07">
        <w:rPr>
          <w:rFonts w:asciiTheme="minorEastAsia" w:hAnsiTheme="minorEastAsia" w:hint="eastAsia"/>
          <w:kern w:val="0"/>
          <w:szCs w:val="21"/>
        </w:rPr>
        <w:t>-</w:t>
      </w:r>
      <w:r w:rsidR="00392D07" w:rsidRPr="00392D07">
        <w:rPr>
          <w:rFonts w:asciiTheme="minorEastAsia" w:hAnsiTheme="minorEastAsia" w:hint="eastAsia"/>
          <w:kern w:val="0"/>
          <w:szCs w:val="21"/>
        </w:rPr>
        <w:t>接触器电气控制系统分析方法，识读机械、</w:t>
      </w:r>
      <w:r w:rsidR="00392D07" w:rsidRPr="00392D07">
        <w:rPr>
          <w:rFonts w:asciiTheme="minorEastAsia" w:hAnsiTheme="minorEastAsia"/>
          <w:kern w:val="0"/>
          <w:szCs w:val="21"/>
        </w:rPr>
        <w:t>液压</w:t>
      </w:r>
      <w:r w:rsidR="00392D07" w:rsidRPr="00392D07">
        <w:rPr>
          <w:rFonts w:asciiTheme="minorEastAsia" w:hAnsiTheme="minorEastAsia" w:hint="eastAsia"/>
          <w:kern w:val="0"/>
          <w:szCs w:val="21"/>
        </w:rPr>
        <w:t>、</w:t>
      </w:r>
      <w:r w:rsidR="00392D07" w:rsidRPr="00392D07">
        <w:rPr>
          <w:rFonts w:asciiTheme="minorEastAsia" w:hAnsiTheme="minorEastAsia"/>
          <w:kern w:val="0"/>
          <w:szCs w:val="21"/>
        </w:rPr>
        <w:t>气动</w:t>
      </w:r>
      <w:r w:rsidR="00392D07" w:rsidRPr="00392D07">
        <w:rPr>
          <w:rFonts w:asciiTheme="minorEastAsia" w:hAnsiTheme="minorEastAsia" w:hint="eastAsia"/>
          <w:kern w:val="0"/>
          <w:szCs w:val="21"/>
        </w:rPr>
        <w:t>系统图。</w:t>
      </w:r>
    </w:p>
    <w:p w14:paraId="7829BDC5" w14:textId="195693BF" w:rsidR="005D16B5" w:rsidRPr="003A4D7F" w:rsidRDefault="005D16B5" w:rsidP="000028D6">
      <w:pPr>
        <w:ind w:firstLineChars="202" w:firstLine="424"/>
        <w:jc w:val="left"/>
        <w:rPr>
          <w:rFonts w:asciiTheme="minorEastAsia" w:hAnsiTheme="minorEastAsia"/>
          <w:kern w:val="0"/>
          <w:szCs w:val="21"/>
        </w:rPr>
      </w:pPr>
      <w:r>
        <w:rPr>
          <w:rFonts w:asciiTheme="minorEastAsia" w:hAnsiTheme="minorEastAsia" w:hint="eastAsia"/>
          <w:kern w:val="0"/>
          <w:szCs w:val="21"/>
        </w:rPr>
        <w:t>课程目标</w:t>
      </w:r>
      <w:r>
        <w:rPr>
          <w:rFonts w:asciiTheme="minorEastAsia" w:hAnsiTheme="minorEastAsia" w:hint="eastAsia"/>
          <w:kern w:val="0"/>
          <w:szCs w:val="21"/>
        </w:rPr>
        <w:t>1</w:t>
      </w:r>
      <w:r>
        <w:rPr>
          <w:rFonts w:asciiTheme="minorEastAsia" w:hAnsiTheme="minorEastAsia"/>
          <w:kern w:val="0"/>
          <w:szCs w:val="21"/>
        </w:rPr>
        <w:t>.</w:t>
      </w:r>
      <w:r>
        <w:rPr>
          <w:rFonts w:asciiTheme="minorEastAsia" w:hAnsiTheme="minorEastAsia" w:hint="eastAsia"/>
          <w:kern w:val="0"/>
          <w:szCs w:val="21"/>
        </w:rPr>
        <w:t>4</w:t>
      </w:r>
      <w:r>
        <w:rPr>
          <w:rFonts w:asciiTheme="minorEastAsia" w:hAnsiTheme="minorEastAsia" w:hint="eastAsia"/>
          <w:kern w:val="0"/>
          <w:szCs w:val="21"/>
        </w:rPr>
        <w:t>的</w:t>
      </w:r>
      <w:r w:rsidRPr="003A4D7F">
        <w:rPr>
          <w:rFonts w:asciiTheme="minorEastAsia" w:hAnsiTheme="minorEastAsia" w:hint="eastAsia"/>
          <w:kern w:val="0"/>
          <w:szCs w:val="21"/>
        </w:rPr>
        <w:t>达成途径是：</w:t>
      </w:r>
      <w:r w:rsidR="00392D07">
        <w:rPr>
          <w:rFonts w:asciiTheme="minorEastAsia" w:hAnsiTheme="minorEastAsia" w:hint="eastAsia"/>
          <w:kern w:val="0"/>
          <w:szCs w:val="21"/>
        </w:rPr>
        <w:t>通过平时表现、作业、推测、综合测验、期末考试等方式，</w:t>
      </w:r>
      <w:r w:rsidR="00392D07" w:rsidRPr="00392D07">
        <w:rPr>
          <w:rFonts w:asciiTheme="minorEastAsia" w:hAnsiTheme="minorEastAsia" w:hint="eastAsia"/>
          <w:kern w:val="0"/>
          <w:szCs w:val="21"/>
        </w:rPr>
        <w:t>熟悉检测相关的基本概念与数据处理方法，了解电工测量仪表基本工作原理，熟悉电流量与电压量测量方法，熟悉传感器的作用与组成，掌握三种温度传感器的测量原理与接线方法，并能分析简易</w:t>
      </w:r>
      <w:r w:rsidR="00392D07" w:rsidRPr="00392D07">
        <w:rPr>
          <w:rFonts w:asciiTheme="minorEastAsia" w:hAnsiTheme="minorEastAsia"/>
          <w:kern w:val="0"/>
          <w:szCs w:val="21"/>
        </w:rPr>
        <w:t>温度控制系统</w:t>
      </w:r>
      <w:r w:rsidR="00392D07" w:rsidRPr="00392D07">
        <w:rPr>
          <w:rFonts w:asciiTheme="minorEastAsia" w:hAnsiTheme="minorEastAsia" w:hint="eastAsia"/>
          <w:kern w:val="0"/>
          <w:szCs w:val="21"/>
        </w:rPr>
        <w:t>的性能。</w:t>
      </w:r>
    </w:p>
    <w:p w14:paraId="74621A89" w14:textId="2244129E" w:rsidR="005D16B5" w:rsidRPr="003A4D7F" w:rsidRDefault="005D16B5" w:rsidP="000028D6">
      <w:pPr>
        <w:ind w:firstLineChars="202" w:firstLine="424"/>
        <w:jc w:val="left"/>
        <w:rPr>
          <w:rFonts w:asciiTheme="minorEastAsia" w:hAnsiTheme="minorEastAsia"/>
          <w:kern w:val="0"/>
          <w:szCs w:val="21"/>
        </w:rPr>
      </w:pPr>
      <w:r>
        <w:rPr>
          <w:rFonts w:asciiTheme="minorEastAsia" w:hAnsiTheme="minorEastAsia" w:hint="eastAsia"/>
          <w:kern w:val="0"/>
          <w:szCs w:val="21"/>
        </w:rPr>
        <w:t>课程目标</w:t>
      </w:r>
      <w:r>
        <w:rPr>
          <w:rFonts w:asciiTheme="minorEastAsia" w:hAnsiTheme="minorEastAsia" w:hint="eastAsia"/>
          <w:kern w:val="0"/>
          <w:szCs w:val="21"/>
        </w:rPr>
        <w:t>2</w:t>
      </w:r>
      <w:r>
        <w:rPr>
          <w:rFonts w:asciiTheme="minorEastAsia" w:hAnsiTheme="minorEastAsia"/>
          <w:kern w:val="0"/>
          <w:szCs w:val="21"/>
        </w:rPr>
        <w:t>.</w:t>
      </w:r>
      <w:r>
        <w:rPr>
          <w:rFonts w:asciiTheme="minorEastAsia" w:hAnsiTheme="minorEastAsia" w:hint="eastAsia"/>
          <w:kern w:val="0"/>
          <w:szCs w:val="21"/>
        </w:rPr>
        <w:t>1</w:t>
      </w:r>
      <w:r>
        <w:rPr>
          <w:rFonts w:asciiTheme="minorEastAsia" w:hAnsiTheme="minorEastAsia" w:hint="eastAsia"/>
          <w:kern w:val="0"/>
          <w:szCs w:val="21"/>
        </w:rPr>
        <w:t>的</w:t>
      </w:r>
      <w:r w:rsidRPr="003A4D7F">
        <w:rPr>
          <w:rFonts w:asciiTheme="minorEastAsia" w:hAnsiTheme="minorEastAsia" w:hint="eastAsia"/>
          <w:kern w:val="0"/>
          <w:szCs w:val="21"/>
        </w:rPr>
        <w:t>达成途径是：</w:t>
      </w:r>
      <w:r w:rsidR="00392D07">
        <w:rPr>
          <w:rFonts w:asciiTheme="minorEastAsia" w:hAnsiTheme="minorEastAsia" w:hint="eastAsia"/>
          <w:kern w:val="0"/>
          <w:szCs w:val="21"/>
        </w:rPr>
        <w:t>通过平时表现、作业、推测、综合测验、期末考试等方式，</w:t>
      </w:r>
      <w:r w:rsidR="00392D07" w:rsidRPr="00392D07">
        <w:rPr>
          <w:rFonts w:asciiTheme="minorEastAsia" w:hAnsiTheme="minorEastAsia" w:hint="eastAsia"/>
          <w:kern w:val="0"/>
          <w:szCs w:val="21"/>
        </w:rPr>
        <w:t>学会使用紧固、剪切、钳口、钻孔、攻丝以及焊接与拆焊基本电工工具，学会使用万用表、示波器、</w:t>
      </w:r>
      <w:r w:rsidR="00392D07" w:rsidRPr="00392D07">
        <w:rPr>
          <w:rFonts w:asciiTheme="minorEastAsia" w:hAnsiTheme="minorEastAsia" w:hint="eastAsia"/>
          <w:kern w:val="0"/>
          <w:szCs w:val="21"/>
        </w:rPr>
        <w:t>LCR</w:t>
      </w:r>
      <w:r w:rsidR="00392D07" w:rsidRPr="00392D07">
        <w:rPr>
          <w:rFonts w:asciiTheme="minorEastAsia" w:hAnsiTheme="minorEastAsia" w:hint="eastAsia"/>
          <w:kern w:val="0"/>
          <w:szCs w:val="21"/>
        </w:rPr>
        <w:t>测试仪和低压验电器基本仪表。</w:t>
      </w:r>
    </w:p>
    <w:p w14:paraId="72A0F03A" w14:textId="74CA471A" w:rsidR="005D16B5" w:rsidRPr="003A4D7F" w:rsidRDefault="005D16B5" w:rsidP="000028D6">
      <w:pPr>
        <w:ind w:firstLineChars="202" w:firstLine="424"/>
        <w:jc w:val="left"/>
        <w:rPr>
          <w:rFonts w:asciiTheme="minorEastAsia" w:hAnsiTheme="minorEastAsia"/>
          <w:kern w:val="0"/>
          <w:szCs w:val="21"/>
        </w:rPr>
      </w:pPr>
      <w:r>
        <w:rPr>
          <w:rFonts w:asciiTheme="minorEastAsia" w:hAnsiTheme="minorEastAsia" w:hint="eastAsia"/>
          <w:kern w:val="0"/>
          <w:szCs w:val="21"/>
        </w:rPr>
        <w:t>课程目标</w:t>
      </w:r>
      <w:r>
        <w:rPr>
          <w:rFonts w:asciiTheme="minorEastAsia" w:hAnsiTheme="minorEastAsia" w:hint="eastAsia"/>
          <w:kern w:val="0"/>
          <w:szCs w:val="21"/>
        </w:rPr>
        <w:t>2</w:t>
      </w:r>
      <w:r>
        <w:rPr>
          <w:rFonts w:asciiTheme="minorEastAsia" w:hAnsiTheme="minorEastAsia"/>
          <w:kern w:val="0"/>
          <w:szCs w:val="21"/>
        </w:rPr>
        <w:t>.</w:t>
      </w:r>
      <w:r>
        <w:rPr>
          <w:rFonts w:asciiTheme="minorEastAsia" w:hAnsiTheme="minorEastAsia" w:hint="eastAsia"/>
          <w:kern w:val="0"/>
          <w:szCs w:val="21"/>
        </w:rPr>
        <w:t>2</w:t>
      </w:r>
      <w:r>
        <w:rPr>
          <w:rFonts w:asciiTheme="minorEastAsia" w:hAnsiTheme="minorEastAsia" w:hint="eastAsia"/>
          <w:kern w:val="0"/>
          <w:szCs w:val="21"/>
        </w:rPr>
        <w:t>的</w:t>
      </w:r>
      <w:r w:rsidRPr="003A4D7F">
        <w:rPr>
          <w:rFonts w:asciiTheme="minorEastAsia" w:hAnsiTheme="minorEastAsia" w:hint="eastAsia"/>
          <w:kern w:val="0"/>
          <w:szCs w:val="21"/>
        </w:rPr>
        <w:t>达成途径是：</w:t>
      </w:r>
      <w:r w:rsidR="00392D07">
        <w:rPr>
          <w:rFonts w:asciiTheme="minorEastAsia" w:hAnsiTheme="minorEastAsia" w:hint="eastAsia"/>
          <w:kern w:val="0"/>
          <w:szCs w:val="21"/>
        </w:rPr>
        <w:t>通过平时表现、作业、期末考试等方式，</w:t>
      </w:r>
      <w:r w:rsidR="00392D07" w:rsidRPr="00392D07">
        <w:rPr>
          <w:rFonts w:asciiTheme="minorEastAsia" w:hAnsiTheme="minorEastAsia" w:hint="eastAsia"/>
          <w:kern w:val="0"/>
          <w:szCs w:val="21"/>
        </w:rPr>
        <w:t>学会使用</w:t>
      </w:r>
      <w:r w:rsidR="00392D07" w:rsidRPr="00392D07">
        <w:rPr>
          <w:rFonts w:asciiTheme="minorEastAsia" w:hAnsiTheme="minorEastAsia" w:hint="eastAsia"/>
          <w:kern w:val="0"/>
          <w:szCs w:val="21"/>
        </w:rPr>
        <w:t>Altium Designer</w:t>
      </w:r>
      <w:r w:rsidR="00392D07" w:rsidRPr="00392D07">
        <w:rPr>
          <w:rFonts w:asciiTheme="minorEastAsia" w:hAnsiTheme="minorEastAsia" w:hint="eastAsia"/>
          <w:kern w:val="0"/>
          <w:szCs w:val="21"/>
        </w:rPr>
        <w:t>、</w:t>
      </w:r>
      <w:r w:rsidR="00392D07" w:rsidRPr="00392D07">
        <w:rPr>
          <w:rFonts w:asciiTheme="minorEastAsia" w:hAnsiTheme="minorEastAsia" w:hint="eastAsia"/>
          <w:kern w:val="0"/>
          <w:szCs w:val="21"/>
        </w:rPr>
        <w:t>AutoCAD</w:t>
      </w:r>
      <w:r w:rsidR="00392D07" w:rsidRPr="00392D07">
        <w:rPr>
          <w:rFonts w:asciiTheme="minorEastAsia" w:hAnsiTheme="minorEastAsia" w:hint="eastAsia"/>
          <w:kern w:val="0"/>
          <w:szCs w:val="21"/>
        </w:rPr>
        <w:t>、</w:t>
      </w:r>
      <w:r w:rsidR="00392D07" w:rsidRPr="00392D07">
        <w:rPr>
          <w:rFonts w:asciiTheme="minorEastAsia" w:hAnsiTheme="minorEastAsia" w:hint="eastAsia"/>
          <w:kern w:val="0"/>
          <w:szCs w:val="21"/>
        </w:rPr>
        <w:t>SolidWorks</w:t>
      </w:r>
      <w:r w:rsidR="00392D07" w:rsidRPr="00392D07">
        <w:rPr>
          <w:rFonts w:asciiTheme="minorEastAsia" w:hAnsiTheme="minorEastAsia" w:hint="eastAsia"/>
          <w:kern w:val="0"/>
          <w:szCs w:val="21"/>
        </w:rPr>
        <w:t>三种软件的基本功能，按标准绘制小规模</w:t>
      </w:r>
      <w:r w:rsidR="00392D07" w:rsidRPr="00392D07">
        <w:rPr>
          <w:rFonts w:asciiTheme="minorEastAsia" w:hAnsiTheme="minorEastAsia" w:hint="eastAsia"/>
          <w:kern w:val="0"/>
          <w:szCs w:val="21"/>
        </w:rPr>
        <w:t>PCB</w:t>
      </w:r>
      <w:r w:rsidR="00392D07" w:rsidRPr="00392D07">
        <w:rPr>
          <w:rFonts w:asciiTheme="minorEastAsia" w:hAnsiTheme="minorEastAsia" w:hint="eastAsia"/>
          <w:kern w:val="0"/>
          <w:szCs w:val="21"/>
        </w:rPr>
        <w:t>图、电气工程原理和接线图、三维造型图纸。</w:t>
      </w:r>
    </w:p>
    <w:p w14:paraId="232CE805" w14:textId="4C83E54F" w:rsidR="005D16B5" w:rsidRPr="003A4D7F" w:rsidRDefault="005D16B5" w:rsidP="000028D6">
      <w:pPr>
        <w:ind w:firstLineChars="202" w:firstLine="424"/>
        <w:jc w:val="left"/>
        <w:rPr>
          <w:rFonts w:asciiTheme="minorEastAsia" w:hAnsiTheme="minorEastAsia"/>
          <w:kern w:val="0"/>
          <w:szCs w:val="21"/>
        </w:rPr>
      </w:pPr>
      <w:r>
        <w:rPr>
          <w:rFonts w:asciiTheme="minorEastAsia" w:hAnsiTheme="minorEastAsia" w:hint="eastAsia"/>
          <w:kern w:val="0"/>
          <w:szCs w:val="21"/>
        </w:rPr>
        <w:t>课程目标</w:t>
      </w:r>
      <w:r>
        <w:rPr>
          <w:rFonts w:asciiTheme="minorEastAsia" w:hAnsiTheme="minorEastAsia" w:hint="eastAsia"/>
          <w:kern w:val="0"/>
          <w:szCs w:val="21"/>
        </w:rPr>
        <w:t>2</w:t>
      </w:r>
      <w:r>
        <w:rPr>
          <w:rFonts w:asciiTheme="minorEastAsia" w:hAnsiTheme="minorEastAsia"/>
          <w:kern w:val="0"/>
          <w:szCs w:val="21"/>
        </w:rPr>
        <w:t>.</w:t>
      </w:r>
      <w:r>
        <w:rPr>
          <w:rFonts w:asciiTheme="minorEastAsia" w:hAnsiTheme="minorEastAsia" w:hint="eastAsia"/>
          <w:kern w:val="0"/>
          <w:szCs w:val="21"/>
        </w:rPr>
        <w:t>3</w:t>
      </w:r>
      <w:r>
        <w:rPr>
          <w:rFonts w:asciiTheme="minorEastAsia" w:hAnsiTheme="minorEastAsia" w:hint="eastAsia"/>
          <w:kern w:val="0"/>
          <w:szCs w:val="21"/>
        </w:rPr>
        <w:t>的</w:t>
      </w:r>
      <w:r w:rsidRPr="003A4D7F">
        <w:rPr>
          <w:rFonts w:asciiTheme="minorEastAsia" w:hAnsiTheme="minorEastAsia" w:hint="eastAsia"/>
          <w:kern w:val="0"/>
          <w:szCs w:val="21"/>
        </w:rPr>
        <w:t>达成途径是：</w:t>
      </w:r>
      <w:r w:rsidR="00392D07">
        <w:rPr>
          <w:rFonts w:asciiTheme="minorEastAsia" w:hAnsiTheme="minorEastAsia" w:hint="eastAsia"/>
          <w:kern w:val="0"/>
          <w:szCs w:val="21"/>
        </w:rPr>
        <w:t>通过引导性讲述、学生自学并完成相关调研作业等方式，</w:t>
      </w:r>
      <w:r w:rsidR="00CC4BF3">
        <w:rPr>
          <w:rFonts w:asciiTheme="minorEastAsia" w:hAnsiTheme="minorEastAsia" w:hint="eastAsia"/>
          <w:kern w:val="0"/>
          <w:szCs w:val="21"/>
        </w:rPr>
        <w:t>使学生</w:t>
      </w:r>
      <w:r w:rsidR="00392D07" w:rsidRPr="00392D07">
        <w:rPr>
          <w:rFonts w:asciiTheme="minorEastAsia" w:hAnsiTheme="minorEastAsia" w:hint="eastAsia"/>
          <w:kern w:val="0"/>
          <w:szCs w:val="21"/>
        </w:rPr>
        <w:t>开展电子元器件、电器与电机相关的调研活动，撰写相应的调研报告并以适当的方式呈现和展示；参与企业观摩和企事业单位讲师进课堂活动，与工程师沟通交流。</w:t>
      </w:r>
    </w:p>
    <w:p w14:paraId="0CCDC08A" w14:textId="1613FDD8" w:rsidR="005D16B5" w:rsidRPr="003A4D7F" w:rsidRDefault="005D16B5" w:rsidP="000028D6">
      <w:pPr>
        <w:ind w:firstLineChars="202" w:firstLine="424"/>
        <w:jc w:val="left"/>
        <w:rPr>
          <w:rFonts w:asciiTheme="minorEastAsia" w:hAnsiTheme="minorEastAsia"/>
          <w:kern w:val="0"/>
          <w:szCs w:val="21"/>
        </w:rPr>
      </w:pPr>
      <w:r>
        <w:rPr>
          <w:rFonts w:asciiTheme="minorEastAsia" w:hAnsiTheme="minorEastAsia" w:hint="eastAsia"/>
          <w:kern w:val="0"/>
          <w:szCs w:val="21"/>
        </w:rPr>
        <w:t>课程目标</w:t>
      </w:r>
      <w:r>
        <w:rPr>
          <w:rFonts w:asciiTheme="minorEastAsia" w:hAnsiTheme="minorEastAsia" w:hint="eastAsia"/>
          <w:kern w:val="0"/>
          <w:szCs w:val="21"/>
        </w:rPr>
        <w:t>3</w:t>
      </w:r>
      <w:r>
        <w:rPr>
          <w:rFonts w:asciiTheme="minorEastAsia" w:hAnsiTheme="minorEastAsia"/>
          <w:kern w:val="0"/>
          <w:szCs w:val="21"/>
        </w:rPr>
        <w:t>.</w:t>
      </w:r>
      <w:r>
        <w:rPr>
          <w:rFonts w:asciiTheme="minorEastAsia" w:hAnsiTheme="minorEastAsia" w:hint="eastAsia"/>
          <w:kern w:val="0"/>
          <w:szCs w:val="21"/>
        </w:rPr>
        <w:t>1</w:t>
      </w:r>
      <w:r>
        <w:rPr>
          <w:rFonts w:asciiTheme="minorEastAsia" w:hAnsiTheme="minorEastAsia" w:hint="eastAsia"/>
          <w:kern w:val="0"/>
          <w:szCs w:val="21"/>
        </w:rPr>
        <w:t>的</w:t>
      </w:r>
      <w:r w:rsidRPr="003A4D7F">
        <w:rPr>
          <w:rFonts w:asciiTheme="minorEastAsia" w:hAnsiTheme="minorEastAsia" w:hint="eastAsia"/>
          <w:kern w:val="0"/>
          <w:szCs w:val="21"/>
        </w:rPr>
        <w:t>达成途径是：</w:t>
      </w:r>
      <w:r w:rsidR="00CC4BF3">
        <w:rPr>
          <w:rFonts w:asciiTheme="minorEastAsia" w:hAnsiTheme="minorEastAsia" w:hint="eastAsia"/>
          <w:kern w:val="0"/>
          <w:szCs w:val="21"/>
        </w:rPr>
        <w:t>通过平时表现、作业、推测等方式，</w:t>
      </w:r>
      <w:r w:rsidR="00392D07" w:rsidRPr="00392D07">
        <w:rPr>
          <w:rFonts w:asciiTheme="minorEastAsia" w:hAnsiTheme="minorEastAsia"/>
          <w:kern w:val="0"/>
          <w:szCs w:val="21"/>
        </w:rPr>
        <w:t>从理性角度关注反馈机制与作用，并逐渐形成对问题的基本判断</w:t>
      </w:r>
      <w:r w:rsidR="00392D07" w:rsidRPr="00392D07">
        <w:rPr>
          <w:rFonts w:asciiTheme="minorEastAsia" w:hAnsiTheme="minorEastAsia" w:hint="eastAsia"/>
          <w:kern w:val="0"/>
          <w:szCs w:val="21"/>
        </w:rPr>
        <w:t>，</w:t>
      </w:r>
      <w:r w:rsidR="00392D07" w:rsidRPr="00392D07">
        <w:rPr>
          <w:rFonts w:asciiTheme="minorEastAsia" w:hAnsiTheme="minorEastAsia"/>
          <w:kern w:val="0"/>
          <w:szCs w:val="21"/>
        </w:rPr>
        <w:t>由感性到理性认识</w:t>
      </w:r>
      <w:r w:rsidR="00392D07" w:rsidRPr="00392D07">
        <w:rPr>
          <w:rFonts w:asciiTheme="minorEastAsia" w:hAnsiTheme="minorEastAsia" w:hint="eastAsia"/>
          <w:kern w:val="0"/>
          <w:szCs w:val="21"/>
        </w:rPr>
        <w:t>实际的涉电涉机系统或装置，理解并评估这些系统或装置的两面性。</w:t>
      </w:r>
    </w:p>
    <w:p w14:paraId="0F2754C9" w14:textId="70740178" w:rsidR="004D77D7" w:rsidRDefault="004D77D7" w:rsidP="000028D6">
      <w:pPr>
        <w:ind w:firstLineChars="202" w:firstLine="424"/>
        <w:jc w:val="left"/>
        <w:rPr>
          <w:rFonts w:asciiTheme="minorEastAsia" w:eastAsiaTheme="minorEastAsia" w:hAnsiTheme="minorEastAsia"/>
          <w:kern w:val="0"/>
          <w:szCs w:val="21"/>
        </w:rPr>
      </w:pPr>
      <w:r w:rsidRPr="004D77D7">
        <w:rPr>
          <w:rFonts w:asciiTheme="minorEastAsia" w:hAnsiTheme="minorEastAsia" w:hint="eastAsia"/>
          <w:kern w:val="0"/>
          <w:szCs w:val="21"/>
        </w:rPr>
        <w:t>根据课程达成度评价办法</w:t>
      </w:r>
      <w:r w:rsidR="00CC4BF3">
        <w:rPr>
          <w:rFonts w:asciiTheme="minorEastAsia" w:hAnsiTheme="minorEastAsia" w:hint="eastAsia"/>
          <w:kern w:val="0"/>
          <w:szCs w:val="21"/>
        </w:rPr>
        <w:t>，通过平时成绩及期末成绩</w:t>
      </w:r>
      <w:r w:rsidRPr="004D77D7">
        <w:rPr>
          <w:rFonts w:asciiTheme="minorEastAsia" w:hAnsiTheme="minorEastAsia" w:hint="eastAsia"/>
          <w:kern w:val="0"/>
          <w:szCs w:val="21"/>
        </w:rPr>
        <w:t>计算</w:t>
      </w:r>
      <w:r w:rsidR="00CC4BF3">
        <w:rPr>
          <w:rFonts w:asciiTheme="minorEastAsia" w:hAnsiTheme="minorEastAsia" w:hint="eastAsia"/>
          <w:kern w:val="0"/>
          <w:szCs w:val="21"/>
        </w:rPr>
        <w:t>得出各课程目标值</w:t>
      </w:r>
      <w:r w:rsidRPr="004D77D7">
        <w:rPr>
          <w:rFonts w:asciiTheme="minorEastAsia" w:hAnsiTheme="minorEastAsia" w:hint="eastAsia"/>
          <w:kern w:val="0"/>
          <w:szCs w:val="21"/>
        </w:rPr>
        <w:t>D1~D</w:t>
      </w:r>
      <w:r w:rsidRPr="004D77D7">
        <w:rPr>
          <w:rFonts w:asciiTheme="minorEastAsia" w:hAnsiTheme="minorEastAsia"/>
          <w:kern w:val="0"/>
          <w:szCs w:val="21"/>
        </w:rPr>
        <w:t>8</w:t>
      </w:r>
      <w:r w:rsidR="00CC4BF3">
        <w:rPr>
          <w:rFonts w:asciiTheme="minorEastAsia" w:hAnsiTheme="minorEastAsia" w:hint="eastAsia"/>
          <w:kern w:val="0"/>
          <w:szCs w:val="21"/>
        </w:rPr>
        <w:t>（百分制）</w:t>
      </w:r>
      <w:r w:rsidRPr="004D77D7">
        <w:rPr>
          <w:rFonts w:asciiTheme="minorEastAsia" w:hAnsiTheme="minorEastAsia" w:hint="eastAsia"/>
          <w:kern w:val="0"/>
          <w:szCs w:val="21"/>
        </w:rPr>
        <w:t>以及</w:t>
      </w:r>
      <w:r w:rsidRPr="004D77D7">
        <w:rPr>
          <w:rFonts w:asciiTheme="minorEastAsia" w:hAnsiTheme="minorEastAsia" w:hint="eastAsia"/>
          <w:kern w:val="0"/>
          <w:szCs w:val="21"/>
        </w:rPr>
        <w:t>D</w:t>
      </w:r>
      <w:r w:rsidRPr="004D77D7">
        <w:rPr>
          <w:rFonts w:asciiTheme="minorEastAsia" w:hAnsiTheme="minorEastAsia" w:hint="eastAsia"/>
          <w:kern w:val="0"/>
          <w:szCs w:val="21"/>
        </w:rPr>
        <w:t>（</w:t>
      </w:r>
      <w:r w:rsidRPr="004D77D7">
        <w:rPr>
          <w:rFonts w:asciiTheme="minorEastAsia" w:hAnsiTheme="minorEastAsia" w:hint="eastAsia"/>
          <w:kern w:val="0"/>
          <w:szCs w:val="21"/>
        </w:rPr>
        <w:t>=0</w:t>
      </w:r>
      <w:r w:rsidRPr="004D77D7">
        <w:rPr>
          <w:rFonts w:asciiTheme="minorEastAsia" w:hAnsiTheme="minorEastAsia" w:hint="eastAsia"/>
          <w:kern w:val="0"/>
          <w:szCs w:val="21"/>
        </w:rPr>
        <w:t>或</w:t>
      </w:r>
      <w:r w:rsidRPr="004D77D7">
        <w:rPr>
          <w:rFonts w:asciiTheme="minorEastAsia" w:hAnsiTheme="minorEastAsia" w:hint="eastAsia"/>
          <w:kern w:val="0"/>
          <w:szCs w:val="21"/>
        </w:rPr>
        <w:t>=1</w:t>
      </w:r>
      <w:r w:rsidRPr="004D77D7">
        <w:rPr>
          <w:rFonts w:asciiTheme="minorEastAsia" w:hAnsiTheme="minorEastAsia" w:hint="eastAsia"/>
          <w:kern w:val="0"/>
          <w:szCs w:val="21"/>
        </w:rPr>
        <w:t>），</w:t>
      </w:r>
      <w:r w:rsidR="00CC4BF3">
        <w:rPr>
          <w:rFonts w:asciiTheme="minorEastAsia" w:hAnsiTheme="minorEastAsia" w:hint="eastAsia"/>
          <w:kern w:val="0"/>
          <w:szCs w:val="21"/>
        </w:rPr>
        <w:t>得到</w:t>
      </w:r>
      <w:r w:rsidR="00CC4BF3" w:rsidRPr="004D77D7">
        <w:rPr>
          <w:rFonts w:asciiTheme="minorEastAsia" w:hAnsiTheme="minorEastAsia" w:hint="eastAsia"/>
          <w:kern w:val="0"/>
          <w:szCs w:val="21"/>
        </w:rPr>
        <w:t>每位同学</w:t>
      </w:r>
      <w:r w:rsidR="00CC4BF3">
        <w:rPr>
          <w:rFonts w:asciiTheme="minorEastAsia" w:hAnsiTheme="minorEastAsia" w:hint="eastAsia"/>
          <w:kern w:val="0"/>
          <w:szCs w:val="21"/>
        </w:rPr>
        <w:t>的</w:t>
      </w:r>
      <w:r w:rsidR="00CC4BF3" w:rsidRPr="004D77D7">
        <w:rPr>
          <w:rFonts w:asciiTheme="minorEastAsia" w:hAnsiTheme="minorEastAsia" w:hint="eastAsia"/>
          <w:kern w:val="0"/>
          <w:szCs w:val="21"/>
        </w:rPr>
        <w:t>课程</w:t>
      </w:r>
      <w:r w:rsidR="00CC4BF3">
        <w:rPr>
          <w:rFonts w:asciiTheme="minorEastAsia" w:hAnsiTheme="minorEastAsia" w:hint="eastAsia"/>
          <w:kern w:val="0"/>
          <w:szCs w:val="21"/>
        </w:rPr>
        <w:t>目标</w:t>
      </w:r>
      <w:r w:rsidR="00CC4BF3" w:rsidRPr="004D77D7">
        <w:rPr>
          <w:rFonts w:asciiTheme="minorEastAsia" w:hAnsiTheme="minorEastAsia" w:hint="eastAsia"/>
          <w:kern w:val="0"/>
          <w:szCs w:val="21"/>
        </w:rPr>
        <w:t>定量达</w:t>
      </w:r>
      <w:r w:rsidR="00CC4BF3">
        <w:rPr>
          <w:rFonts w:asciiTheme="minorEastAsia" w:hAnsiTheme="minorEastAsia" w:hint="eastAsia"/>
          <w:kern w:val="0"/>
          <w:szCs w:val="21"/>
        </w:rPr>
        <w:t>成</w:t>
      </w:r>
      <w:r w:rsidR="00CC4BF3" w:rsidRPr="004D77D7">
        <w:rPr>
          <w:rFonts w:asciiTheme="minorEastAsia" w:hAnsiTheme="minorEastAsia" w:hint="eastAsia"/>
          <w:kern w:val="0"/>
          <w:szCs w:val="21"/>
        </w:rPr>
        <w:t>情况分析表</w:t>
      </w:r>
      <w:r w:rsidR="00CC4BF3">
        <w:rPr>
          <w:rFonts w:asciiTheme="minorEastAsia" w:hAnsiTheme="minorEastAsia" w:hint="eastAsia"/>
          <w:kern w:val="0"/>
          <w:szCs w:val="21"/>
        </w:rPr>
        <w:t>如表</w:t>
      </w:r>
      <w:r w:rsidR="00CC4BF3">
        <w:rPr>
          <w:rFonts w:asciiTheme="minorEastAsia" w:hAnsiTheme="minorEastAsia" w:hint="eastAsia"/>
          <w:kern w:val="0"/>
          <w:szCs w:val="21"/>
        </w:rPr>
        <w:t>3</w:t>
      </w:r>
      <w:r w:rsidR="00CC4BF3">
        <w:rPr>
          <w:rFonts w:asciiTheme="minorEastAsia" w:hAnsiTheme="minorEastAsia" w:hint="eastAsia"/>
          <w:kern w:val="0"/>
          <w:szCs w:val="21"/>
        </w:rPr>
        <w:t>所示</w:t>
      </w:r>
      <w:r w:rsidR="00CC4BF3" w:rsidRPr="004D77D7">
        <w:rPr>
          <w:rFonts w:asciiTheme="minorEastAsia" w:hAnsiTheme="minorEastAsia" w:hint="eastAsia"/>
          <w:kern w:val="0"/>
          <w:szCs w:val="21"/>
        </w:rPr>
        <w:t>。</w:t>
      </w:r>
      <w:r w:rsidR="00B93488">
        <w:rPr>
          <w:rFonts w:asciiTheme="minorEastAsia" w:hAnsiTheme="minorEastAsia" w:hint="eastAsia"/>
          <w:kern w:val="0"/>
          <w:szCs w:val="21"/>
        </w:rPr>
        <w:t>年级有效成绩总人数为</w:t>
      </w:r>
      <w:r w:rsidR="00B93488">
        <w:rPr>
          <w:rFonts w:asciiTheme="minorEastAsia" w:hAnsiTheme="minorEastAsia" w:hint="eastAsia"/>
          <w:kern w:val="0"/>
          <w:szCs w:val="21"/>
        </w:rPr>
        <w:t>462</w:t>
      </w:r>
      <w:r w:rsidR="00B93488">
        <w:rPr>
          <w:rFonts w:asciiTheme="minorEastAsia" w:hAnsiTheme="minorEastAsia" w:hint="eastAsia"/>
          <w:kern w:val="0"/>
          <w:szCs w:val="21"/>
        </w:rPr>
        <w:t>。目标</w:t>
      </w:r>
      <w:r w:rsidR="00B93488">
        <w:rPr>
          <w:rFonts w:asciiTheme="minorEastAsia" w:hAnsiTheme="minorEastAsia" w:hint="eastAsia"/>
          <w:kern w:val="0"/>
          <w:szCs w:val="21"/>
        </w:rPr>
        <w:t>1.</w:t>
      </w:r>
      <w:r w:rsidR="00B93488">
        <w:rPr>
          <w:rFonts w:asciiTheme="minorEastAsia" w:hAnsiTheme="minorEastAsia"/>
          <w:kern w:val="0"/>
          <w:szCs w:val="21"/>
        </w:rPr>
        <w:t>1</w:t>
      </w:r>
      <w:r w:rsidR="00B93488">
        <w:rPr>
          <w:rFonts w:asciiTheme="minorEastAsia" w:hAnsiTheme="minorEastAsia" w:hint="eastAsia"/>
          <w:kern w:val="0"/>
          <w:szCs w:val="21"/>
        </w:rPr>
        <w:t>定量达成人数为</w:t>
      </w:r>
      <w:r w:rsidR="00B93488">
        <w:rPr>
          <w:rFonts w:asciiTheme="minorEastAsia" w:hAnsiTheme="minorEastAsia" w:hint="eastAsia"/>
          <w:kern w:val="0"/>
          <w:szCs w:val="21"/>
        </w:rPr>
        <w:t>443</w:t>
      </w:r>
      <w:r w:rsidR="00B93488">
        <w:rPr>
          <w:rFonts w:asciiTheme="minorEastAsia" w:hAnsiTheme="minorEastAsia" w:hint="eastAsia"/>
          <w:kern w:val="0"/>
          <w:szCs w:val="21"/>
        </w:rPr>
        <w:t>，占比</w:t>
      </w:r>
      <w:r w:rsidR="00B93488">
        <w:rPr>
          <w:rFonts w:asciiTheme="minorEastAsia" w:hAnsiTheme="minorEastAsia" w:hint="eastAsia"/>
          <w:kern w:val="0"/>
          <w:szCs w:val="21"/>
        </w:rPr>
        <w:t>95.9%</w:t>
      </w:r>
      <w:r w:rsidR="00B93488">
        <w:rPr>
          <w:rFonts w:asciiTheme="minorEastAsia" w:hAnsiTheme="minorEastAsia" w:hint="eastAsia"/>
          <w:kern w:val="0"/>
          <w:szCs w:val="21"/>
        </w:rPr>
        <w:t>；目标</w:t>
      </w:r>
      <w:r w:rsidR="00B93488">
        <w:rPr>
          <w:rFonts w:asciiTheme="minorEastAsia" w:hAnsiTheme="minorEastAsia" w:hint="eastAsia"/>
          <w:kern w:val="0"/>
          <w:szCs w:val="21"/>
        </w:rPr>
        <w:t>1.2</w:t>
      </w:r>
      <w:r w:rsidR="00B93488">
        <w:rPr>
          <w:rFonts w:asciiTheme="minorEastAsia" w:hAnsiTheme="minorEastAsia" w:hint="eastAsia"/>
          <w:kern w:val="0"/>
          <w:szCs w:val="21"/>
        </w:rPr>
        <w:t>定量达成人数为</w:t>
      </w:r>
      <w:r w:rsidR="00B93488">
        <w:rPr>
          <w:rFonts w:asciiTheme="minorEastAsia" w:hAnsiTheme="minorEastAsia" w:hint="eastAsia"/>
          <w:kern w:val="0"/>
          <w:szCs w:val="21"/>
        </w:rPr>
        <w:t>344</w:t>
      </w:r>
      <w:r w:rsidR="00B93488">
        <w:rPr>
          <w:rFonts w:asciiTheme="minorEastAsia" w:hAnsiTheme="minorEastAsia" w:hint="eastAsia"/>
          <w:kern w:val="0"/>
          <w:szCs w:val="21"/>
        </w:rPr>
        <w:t>，占比</w:t>
      </w:r>
      <w:r w:rsidR="00B93488">
        <w:rPr>
          <w:rFonts w:asciiTheme="minorEastAsia" w:hAnsiTheme="minorEastAsia" w:hint="eastAsia"/>
          <w:kern w:val="0"/>
          <w:szCs w:val="21"/>
        </w:rPr>
        <w:t>74</w:t>
      </w:r>
      <w:r w:rsidR="00B93488">
        <w:rPr>
          <w:rFonts w:asciiTheme="minorEastAsia" w:hAnsiTheme="minorEastAsia"/>
          <w:kern w:val="0"/>
          <w:szCs w:val="21"/>
        </w:rPr>
        <w:t>.5</w:t>
      </w:r>
      <w:r w:rsidR="00B93488">
        <w:rPr>
          <w:rFonts w:asciiTheme="minorEastAsia" w:hAnsiTheme="minorEastAsia" w:hint="eastAsia"/>
          <w:kern w:val="0"/>
          <w:szCs w:val="21"/>
        </w:rPr>
        <w:t>%</w:t>
      </w:r>
      <w:r w:rsidR="00B93488">
        <w:rPr>
          <w:rFonts w:asciiTheme="minorEastAsia" w:hAnsiTheme="minorEastAsia" w:hint="eastAsia"/>
          <w:kern w:val="0"/>
          <w:szCs w:val="21"/>
        </w:rPr>
        <w:t>；目标</w:t>
      </w:r>
      <w:r w:rsidR="00B93488">
        <w:rPr>
          <w:rFonts w:asciiTheme="minorEastAsia" w:hAnsiTheme="minorEastAsia" w:hint="eastAsia"/>
          <w:kern w:val="0"/>
          <w:szCs w:val="21"/>
        </w:rPr>
        <w:t>1.3</w:t>
      </w:r>
      <w:r w:rsidR="00B93488">
        <w:rPr>
          <w:rFonts w:asciiTheme="minorEastAsia" w:hAnsiTheme="minorEastAsia" w:hint="eastAsia"/>
          <w:kern w:val="0"/>
          <w:szCs w:val="21"/>
        </w:rPr>
        <w:t>定量达成人数为</w:t>
      </w:r>
      <w:r w:rsidR="00B93488">
        <w:rPr>
          <w:rFonts w:asciiTheme="minorEastAsia" w:hAnsiTheme="minorEastAsia" w:hint="eastAsia"/>
          <w:kern w:val="0"/>
          <w:szCs w:val="21"/>
        </w:rPr>
        <w:t>344</w:t>
      </w:r>
      <w:r w:rsidR="00B93488">
        <w:rPr>
          <w:rFonts w:asciiTheme="minorEastAsia" w:hAnsiTheme="minorEastAsia" w:hint="eastAsia"/>
          <w:kern w:val="0"/>
          <w:szCs w:val="21"/>
        </w:rPr>
        <w:t>，占比</w:t>
      </w:r>
      <w:r w:rsidR="00B93488">
        <w:rPr>
          <w:rFonts w:asciiTheme="minorEastAsia" w:hAnsiTheme="minorEastAsia" w:hint="eastAsia"/>
          <w:kern w:val="0"/>
          <w:szCs w:val="21"/>
        </w:rPr>
        <w:t>74</w:t>
      </w:r>
      <w:r w:rsidR="00B93488">
        <w:rPr>
          <w:rFonts w:asciiTheme="minorEastAsia" w:hAnsiTheme="minorEastAsia"/>
          <w:kern w:val="0"/>
          <w:szCs w:val="21"/>
        </w:rPr>
        <w:t>.5</w:t>
      </w:r>
      <w:r w:rsidR="00B93488">
        <w:rPr>
          <w:rFonts w:asciiTheme="minorEastAsia" w:hAnsiTheme="minorEastAsia" w:hint="eastAsia"/>
          <w:kern w:val="0"/>
          <w:szCs w:val="21"/>
        </w:rPr>
        <w:t>%</w:t>
      </w:r>
      <w:r w:rsidR="00B93488">
        <w:rPr>
          <w:rFonts w:asciiTheme="minorEastAsia" w:hAnsiTheme="minorEastAsia" w:hint="eastAsia"/>
          <w:kern w:val="0"/>
          <w:szCs w:val="21"/>
        </w:rPr>
        <w:t>；目标</w:t>
      </w:r>
      <w:r w:rsidR="00B93488">
        <w:rPr>
          <w:rFonts w:asciiTheme="minorEastAsia" w:hAnsiTheme="minorEastAsia" w:hint="eastAsia"/>
          <w:kern w:val="0"/>
          <w:szCs w:val="21"/>
        </w:rPr>
        <w:t>1.</w:t>
      </w:r>
      <w:r w:rsidR="00B93488">
        <w:rPr>
          <w:rFonts w:asciiTheme="minorEastAsia" w:hAnsiTheme="minorEastAsia"/>
          <w:kern w:val="0"/>
          <w:szCs w:val="21"/>
        </w:rPr>
        <w:t>4</w:t>
      </w:r>
      <w:r w:rsidR="00B93488">
        <w:rPr>
          <w:rFonts w:asciiTheme="minorEastAsia" w:hAnsiTheme="minorEastAsia" w:hint="eastAsia"/>
          <w:kern w:val="0"/>
          <w:szCs w:val="21"/>
        </w:rPr>
        <w:t>定量达成人数为</w:t>
      </w:r>
      <w:r w:rsidR="00B93488">
        <w:rPr>
          <w:rFonts w:asciiTheme="minorEastAsia" w:hAnsiTheme="minorEastAsia"/>
          <w:kern w:val="0"/>
          <w:szCs w:val="21"/>
        </w:rPr>
        <w:t>367</w:t>
      </w:r>
      <w:r w:rsidR="00B93488">
        <w:rPr>
          <w:rFonts w:asciiTheme="minorEastAsia" w:hAnsiTheme="minorEastAsia" w:hint="eastAsia"/>
          <w:kern w:val="0"/>
          <w:szCs w:val="21"/>
        </w:rPr>
        <w:t>，占比</w:t>
      </w:r>
      <w:r w:rsidR="00B93488">
        <w:rPr>
          <w:rFonts w:asciiTheme="minorEastAsia" w:hAnsiTheme="minorEastAsia"/>
          <w:kern w:val="0"/>
          <w:szCs w:val="21"/>
        </w:rPr>
        <w:t>79.4</w:t>
      </w:r>
      <w:r w:rsidR="00B93488">
        <w:rPr>
          <w:rFonts w:asciiTheme="minorEastAsia" w:hAnsiTheme="minorEastAsia" w:hint="eastAsia"/>
          <w:kern w:val="0"/>
          <w:szCs w:val="21"/>
        </w:rPr>
        <w:t>%</w:t>
      </w:r>
      <w:r w:rsidR="00B93488">
        <w:rPr>
          <w:rFonts w:asciiTheme="minorEastAsia" w:hAnsiTheme="minorEastAsia" w:hint="eastAsia"/>
          <w:kern w:val="0"/>
          <w:szCs w:val="21"/>
        </w:rPr>
        <w:t>；目标</w:t>
      </w:r>
      <w:r w:rsidR="00B93488">
        <w:rPr>
          <w:rFonts w:asciiTheme="minorEastAsia" w:hAnsiTheme="minorEastAsia"/>
          <w:kern w:val="0"/>
          <w:szCs w:val="21"/>
        </w:rPr>
        <w:t>2</w:t>
      </w:r>
      <w:r w:rsidR="00B93488">
        <w:rPr>
          <w:rFonts w:asciiTheme="minorEastAsia" w:hAnsiTheme="minorEastAsia" w:hint="eastAsia"/>
          <w:kern w:val="0"/>
          <w:szCs w:val="21"/>
        </w:rPr>
        <w:t>.</w:t>
      </w:r>
      <w:r w:rsidR="00B93488">
        <w:rPr>
          <w:rFonts w:asciiTheme="minorEastAsia" w:hAnsiTheme="minorEastAsia"/>
          <w:kern w:val="0"/>
          <w:szCs w:val="21"/>
        </w:rPr>
        <w:t>1</w:t>
      </w:r>
      <w:r w:rsidR="00B93488">
        <w:rPr>
          <w:rFonts w:asciiTheme="minorEastAsia" w:hAnsiTheme="minorEastAsia" w:hint="eastAsia"/>
          <w:kern w:val="0"/>
          <w:szCs w:val="21"/>
        </w:rPr>
        <w:t>定量达成人数为</w:t>
      </w:r>
      <w:r w:rsidR="00B93488">
        <w:rPr>
          <w:rFonts w:asciiTheme="minorEastAsia" w:hAnsiTheme="minorEastAsia" w:hint="eastAsia"/>
          <w:kern w:val="0"/>
          <w:szCs w:val="21"/>
        </w:rPr>
        <w:t>4</w:t>
      </w:r>
      <w:r w:rsidR="00B93488">
        <w:rPr>
          <w:rFonts w:asciiTheme="minorEastAsia" w:hAnsiTheme="minorEastAsia"/>
          <w:kern w:val="0"/>
          <w:szCs w:val="21"/>
        </w:rPr>
        <w:t>31</w:t>
      </w:r>
      <w:r w:rsidR="00B93488">
        <w:rPr>
          <w:rFonts w:asciiTheme="minorEastAsia" w:hAnsiTheme="minorEastAsia" w:hint="eastAsia"/>
          <w:kern w:val="0"/>
          <w:szCs w:val="21"/>
        </w:rPr>
        <w:t>，占比</w:t>
      </w:r>
      <w:r w:rsidR="00B93488">
        <w:rPr>
          <w:rFonts w:asciiTheme="minorEastAsia" w:hAnsiTheme="minorEastAsia" w:hint="eastAsia"/>
          <w:kern w:val="0"/>
          <w:szCs w:val="21"/>
        </w:rPr>
        <w:t>9</w:t>
      </w:r>
      <w:r w:rsidR="00B93488">
        <w:rPr>
          <w:rFonts w:asciiTheme="minorEastAsia" w:hAnsiTheme="minorEastAsia"/>
          <w:kern w:val="0"/>
          <w:szCs w:val="21"/>
        </w:rPr>
        <w:t>3.3</w:t>
      </w:r>
      <w:r w:rsidR="00B93488">
        <w:rPr>
          <w:rFonts w:asciiTheme="minorEastAsia" w:hAnsiTheme="minorEastAsia" w:hint="eastAsia"/>
          <w:kern w:val="0"/>
          <w:szCs w:val="21"/>
        </w:rPr>
        <w:t>%</w:t>
      </w:r>
      <w:r w:rsidR="00B93488">
        <w:rPr>
          <w:rFonts w:asciiTheme="minorEastAsia" w:hAnsiTheme="minorEastAsia" w:hint="eastAsia"/>
          <w:kern w:val="0"/>
          <w:szCs w:val="21"/>
        </w:rPr>
        <w:t>；目标</w:t>
      </w:r>
      <w:r w:rsidR="00B93488">
        <w:rPr>
          <w:rFonts w:asciiTheme="minorEastAsia" w:hAnsiTheme="minorEastAsia"/>
          <w:kern w:val="0"/>
          <w:szCs w:val="21"/>
        </w:rPr>
        <w:t>2.2</w:t>
      </w:r>
      <w:r w:rsidR="00B93488">
        <w:rPr>
          <w:rFonts w:asciiTheme="minorEastAsia" w:hAnsiTheme="minorEastAsia" w:hint="eastAsia"/>
          <w:kern w:val="0"/>
          <w:szCs w:val="21"/>
        </w:rPr>
        <w:t>定量达成人数为</w:t>
      </w:r>
      <w:r w:rsidR="00B93488">
        <w:rPr>
          <w:rFonts w:asciiTheme="minorEastAsia" w:hAnsiTheme="minorEastAsia" w:hint="eastAsia"/>
          <w:kern w:val="0"/>
          <w:szCs w:val="21"/>
        </w:rPr>
        <w:t>44</w:t>
      </w:r>
      <w:r w:rsidR="00B93488">
        <w:rPr>
          <w:rFonts w:asciiTheme="minorEastAsia" w:hAnsiTheme="minorEastAsia"/>
          <w:kern w:val="0"/>
          <w:szCs w:val="21"/>
        </w:rPr>
        <w:t>8</w:t>
      </w:r>
      <w:r w:rsidR="00B93488">
        <w:rPr>
          <w:rFonts w:asciiTheme="minorEastAsia" w:hAnsiTheme="minorEastAsia" w:hint="eastAsia"/>
          <w:kern w:val="0"/>
          <w:szCs w:val="21"/>
        </w:rPr>
        <w:t>，占比</w:t>
      </w:r>
      <w:r w:rsidR="00B93488">
        <w:rPr>
          <w:rFonts w:asciiTheme="minorEastAsia" w:hAnsiTheme="minorEastAsia" w:hint="eastAsia"/>
          <w:kern w:val="0"/>
          <w:szCs w:val="21"/>
        </w:rPr>
        <w:t>9</w:t>
      </w:r>
      <w:r w:rsidR="00B93488">
        <w:rPr>
          <w:rFonts w:asciiTheme="minorEastAsia" w:hAnsiTheme="minorEastAsia"/>
          <w:kern w:val="0"/>
          <w:szCs w:val="21"/>
        </w:rPr>
        <w:t>7</w:t>
      </w:r>
      <w:r w:rsidR="00B93488">
        <w:rPr>
          <w:rFonts w:asciiTheme="minorEastAsia" w:hAnsiTheme="minorEastAsia" w:hint="eastAsia"/>
          <w:kern w:val="0"/>
          <w:szCs w:val="21"/>
        </w:rPr>
        <w:t>%</w:t>
      </w:r>
      <w:r w:rsidR="00B93488">
        <w:rPr>
          <w:rFonts w:asciiTheme="minorEastAsia" w:hAnsiTheme="minorEastAsia" w:hint="eastAsia"/>
          <w:kern w:val="0"/>
          <w:szCs w:val="21"/>
        </w:rPr>
        <w:t>；目标</w:t>
      </w:r>
      <w:r w:rsidR="00B93488">
        <w:rPr>
          <w:rFonts w:asciiTheme="minorEastAsia" w:hAnsiTheme="minorEastAsia" w:hint="eastAsia"/>
          <w:kern w:val="0"/>
          <w:szCs w:val="21"/>
        </w:rPr>
        <w:t>2.</w:t>
      </w:r>
      <w:r w:rsidR="00B93488">
        <w:rPr>
          <w:rFonts w:asciiTheme="minorEastAsia" w:hAnsiTheme="minorEastAsia"/>
          <w:kern w:val="0"/>
          <w:szCs w:val="21"/>
        </w:rPr>
        <w:t>3</w:t>
      </w:r>
      <w:r w:rsidR="00B93488">
        <w:rPr>
          <w:rFonts w:asciiTheme="minorEastAsia" w:hAnsiTheme="minorEastAsia" w:hint="eastAsia"/>
          <w:kern w:val="0"/>
          <w:szCs w:val="21"/>
        </w:rPr>
        <w:t>定量达成人数为</w:t>
      </w:r>
      <w:r w:rsidR="00B93488">
        <w:rPr>
          <w:rFonts w:asciiTheme="minorEastAsia" w:hAnsiTheme="minorEastAsia" w:hint="eastAsia"/>
          <w:kern w:val="0"/>
          <w:szCs w:val="21"/>
        </w:rPr>
        <w:t>4</w:t>
      </w:r>
      <w:r w:rsidR="00B93488">
        <w:rPr>
          <w:rFonts w:asciiTheme="minorEastAsia" w:hAnsiTheme="minorEastAsia"/>
          <w:kern w:val="0"/>
          <w:szCs w:val="21"/>
        </w:rPr>
        <w:t>28</w:t>
      </w:r>
      <w:r w:rsidR="00B93488">
        <w:rPr>
          <w:rFonts w:asciiTheme="minorEastAsia" w:hAnsiTheme="minorEastAsia" w:hint="eastAsia"/>
          <w:kern w:val="0"/>
          <w:szCs w:val="21"/>
        </w:rPr>
        <w:t>，占比</w:t>
      </w:r>
      <w:r w:rsidR="00B93488">
        <w:rPr>
          <w:rFonts w:asciiTheme="minorEastAsia" w:hAnsiTheme="minorEastAsia" w:hint="eastAsia"/>
          <w:kern w:val="0"/>
          <w:szCs w:val="21"/>
        </w:rPr>
        <w:t>9</w:t>
      </w:r>
      <w:r w:rsidR="00B93488">
        <w:rPr>
          <w:rFonts w:asciiTheme="minorEastAsia" w:hAnsiTheme="minorEastAsia"/>
          <w:kern w:val="0"/>
          <w:szCs w:val="21"/>
        </w:rPr>
        <w:t>2.6</w:t>
      </w:r>
      <w:r w:rsidR="00B93488">
        <w:rPr>
          <w:rFonts w:asciiTheme="minorEastAsia" w:hAnsiTheme="minorEastAsia" w:hint="eastAsia"/>
          <w:kern w:val="0"/>
          <w:szCs w:val="21"/>
        </w:rPr>
        <w:t>%</w:t>
      </w:r>
      <w:r w:rsidR="00B93488">
        <w:rPr>
          <w:rFonts w:asciiTheme="minorEastAsia" w:hAnsiTheme="minorEastAsia" w:hint="eastAsia"/>
          <w:kern w:val="0"/>
          <w:szCs w:val="21"/>
        </w:rPr>
        <w:t>；目标</w:t>
      </w:r>
      <w:r w:rsidR="00B93488">
        <w:rPr>
          <w:rFonts w:asciiTheme="minorEastAsia" w:hAnsiTheme="minorEastAsia"/>
          <w:kern w:val="0"/>
          <w:szCs w:val="21"/>
        </w:rPr>
        <w:t>3</w:t>
      </w:r>
      <w:r w:rsidR="00B93488">
        <w:rPr>
          <w:rFonts w:asciiTheme="minorEastAsia" w:hAnsiTheme="minorEastAsia" w:hint="eastAsia"/>
          <w:kern w:val="0"/>
          <w:szCs w:val="21"/>
        </w:rPr>
        <w:t>.</w:t>
      </w:r>
      <w:r w:rsidR="00B93488">
        <w:rPr>
          <w:rFonts w:asciiTheme="minorEastAsia" w:hAnsiTheme="minorEastAsia"/>
          <w:kern w:val="0"/>
          <w:szCs w:val="21"/>
        </w:rPr>
        <w:t>1</w:t>
      </w:r>
      <w:r w:rsidR="00B93488">
        <w:rPr>
          <w:rFonts w:asciiTheme="minorEastAsia" w:hAnsiTheme="minorEastAsia" w:hint="eastAsia"/>
          <w:kern w:val="0"/>
          <w:szCs w:val="21"/>
        </w:rPr>
        <w:t>定量达成人数为</w:t>
      </w:r>
      <w:r w:rsidR="00B93488">
        <w:rPr>
          <w:rFonts w:asciiTheme="minorEastAsia" w:hAnsiTheme="minorEastAsia" w:hint="eastAsia"/>
          <w:kern w:val="0"/>
          <w:szCs w:val="21"/>
        </w:rPr>
        <w:t>4</w:t>
      </w:r>
      <w:r w:rsidR="00B93488">
        <w:rPr>
          <w:rFonts w:asciiTheme="minorEastAsia" w:hAnsiTheme="minorEastAsia"/>
          <w:kern w:val="0"/>
          <w:szCs w:val="21"/>
        </w:rPr>
        <w:t>38</w:t>
      </w:r>
      <w:r w:rsidR="00B93488">
        <w:rPr>
          <w:rFonts w:asciiTheme="minorEastAsia" w:hAnsiTheme="minorEastAsia" w:hint="eastAsia"/>
          <w:kern w:val="0"/>
          <w:szCs w:val="21"/>
        </w:rPr>
        <w:t>，占比</w:t>
      </w:r>
      <w:r w:rsidR="00B93488">
        <w:rPr>
          <w:rFonts w:asciiTheme="minorEastAsia" w:hAnsiTheme="minorEastAsia" w:hint="eastAsia"/>
          <w:kern w:val="0"/>
          <w:szCs w:val="21"/>
        </w:rPr>
        <w:t>9</w:t>
      </w:r>
      <w:r w:rsidR="00B93488">
        <w:rPr>
          <w:rFonts w:asciiTheme="minorEastAsia" w:hAnsiTheme="minorEastAsia"/>
          <w:kern w:val="0"/>
          <w:szCs w:val="21"/>
        </w:rPr>
        <w:t>4.8</w:t>
      </w:r>
      <w:r w:rsidR="00B93488">
        <w:rPr>
          <w:rFonts w:asciiTheme="minorEastAsia" w:hAnsiTheme="minorEastAsia" w:hint="eastAsia"/>
          <w:kern w:val="0"/>
          <w:szCs w:val="21"/>
        </w:rPr>
        <w:t>%</w:t>
      </w:r>
      <w:r w:rsidR="00B93488">
        <w:rPr>
          <w:rFonts w:asciiTheme="minorEastAsia" w:hAnsiTheme="minorEastAsia" w:hint="eastAsia"/>
          <w:kern w:val="0"/>
          <w:szCs w:val="21"/>
        </w:rPr>
        <w:t>；</w:t>
      </w:r>
      <w:r w:rsidR="008B51A1">
        <w:rPr>
          <w:rFonts w:asciiTheme="minorEastAsia" w:hAnsiTheme="minorEastAsia" w:hint="eastAsia"/>
          <w:kern w:val="0"/>
          <w:szCs w:val="21"/>
        </w:rPr>
        <w:t>按总成绩达成与课程总目标达成两种口径</w:t>
      </w:r>
      <w:r w:rsidRPr="004D77D7">
        <w:rPr>
          <w:rFonts w:asciiTheme="minorEastAsia" w:hAnsiTheme="minorEastAsia" w:hint="eastAsia"/>
          <w:kern w:val="0"/>
          <w:szCs w:val="21"/>
        </w:rPr>
        <w:t>统计定量达成人数</w:t>
      </w:r>
      <w:r w:rsidR="008B51A1">
        <w:rPr>
          <w:rFonts w:asciiTheme="minorEastAsia" w:hAnsiTheme="minorEastAsia" w:hint="eastAsia"/>
          <w:kern w:val="0"/>
          <w:szCs w:val="21"/>
        </w:rPr>
        <w:t>分别为</w:t>
      </w:r>
      <w:r w:rsidR="008B51A1">
        <w:rPr>
          <w:rFonts w:asciiTheme="minorEastAsia" w:hAnsiTheme="minorEastAsia" w:hint="eastAsia"/>
          <w:kern w:val="0"/>
          <w:szCs w:val="21"/>
        </w:rPr>
        <w:t>419</w:t>
      </w:r>
      <w:r w:rsidR="008B51A1">
        <w:rPr>
          <w:rFonts w:asciiTheme="minorEastAsia" w:hAnsiTheme="minorEastAsia" w:hint="eastAsia"/>
          <w:kern w:val="0"/>
          <w:szCs w:val="21"/>
        </w:rPr>
        <w:t>人和</w:t>
      </w:r>
      <w:r w:rsidR="008B51A1">
        <w:rPr>
          <w:rFonts w:asciiTheme="minorEastAsia" w:hAnsiTheme="minorEastAsia" w:hint="eastAsia"/>
          <w:kern w:val="0"/>
          <w:szCs w:val="21"/>
        </w:rPr>
        <w:t>241</w:t>
      </w:r>
      <w:r w:rsidR="008B51A1">
        <w:rPr>
          <w:rFonts w:asciiTheme="minorEastAsia" w:hAnsiTheme="minorEastAsia" w:hint="eastAsia"/>
          <w:kern w:val="0"/>
          <w:szCs w:val="21"/>
        </w:rPr>
        <w:t>人</w:t>
      </w:r>
      <w:r w:rsidRPr="004D77D7">
        <w:rPr>
          <w:rFonts w:asciiTheme="minorEastAsia" w:hAnsiTheme="minorEastAsia" w:hint="eastAsia"/>
          <w:kern w:val="0"/>
          <w:szCs w:val="21"/>
        </w:rPr>
        <w:t>，</w:t>
      </w:r>
      <w:r w:rsidR="00502B89">
        <w:rPr>
          <w:rFonts w:asciiTheme="minorEastAsia" w:hAnsiTheme="minorEastAsia" w:hint="eastAsia"/>
          <w:kern w:val="0"/>
          <w:szCs w:val="21"/>
        </w:rPr>
        <w:t>按这两种口径</w:t>
      </w:r>
      <w:r w:rsidRPr="004D77D7">
        <w:rPr>
          <w:rFonts w:asciiTheme="minorEastAsia" w:hAnsiTheme="minorEastAsia" w:hint="eastAsia"/>
          <w:kern w:val="0"/>
          <w:szCs w:val="21"/>
        </w:rPr>
        <w:t>计算定量达成度实际评价值</w:t>
      </w:r>
      <w:r w:rsidR="00502B89">
        <w:rPr>
          <w:rFonts w:asciiTheme="minorEastAsia" w:hAnsiTheme="minorEastAsia" w:hint="eastAsia"/>
          <w:kern w:val="0"/>
          <w:szCs w:val="21"/>
        </w:rPr>
        <w:t>分别为</w:t>
      </w:r>
      <w:r w:rsidR="00502B89">
        <w:rPr>
          <w:rFonts w:asciiTheme="minorEastAsia" w:hAnsiTheme="minorEastAsia" w:hint="eastAsia"/>
          <w:kern w:val="0"/>
          <w:szCs w:val="21"/>
        </w:rPr>
        <w:t>91%</w:t>
      </w:r>
      <w:r w:rsidR="00502B89">
        <w:rPr>
          <w:rFonts w:asciiTheme="minorEastAsia" w:hAnsiTheme="minorEastAsia" w:hint="eastAsia"/>
          <w:kern w:val="0"/>
          <w:szCs w:val="21"/>
        </w:rPr>
        <w:t>和</w:t>
      </w:r>
      <w:r w:rsidR="00502B89">
        <w:rPr>
          <w:rFonts w:asciiTheme="minorEastAsia" w:hAnsiTheme="minorEastAsia" w:hint="eastAsia"/>
          <w:kern w:val="0"/>
          <w:szCs w:val="21"/>
        </w:rPr>
        <w:t>52%</w:t>
      </w:r>
      <w:r w:rsidRPr="004D77D7">
        <w:rPr>
          <w:rFonts w:asciiTheme="minorEastAsia" w:hAnsiTheme="minorEastAsia" w:hint="eastAsia"/>
          <w:kern w:val="0"/>
          <w:szCs w:val="21"/>
        </w:rPr>
        <w:t>。</w:t>
      </w:r>
    </w:p>
    <w:p w14:paraId="2E333404" w14:textId="52B1EEE9" w:rsidR="004D77D7" w:rsidRPr="003967F9" w:rsidRDefault="004D77D7" w:rsidP="005D16B5">
      <w:pPr>
        <w:ind w:firstLineChars="200" w:firstLine="420"/>
        <w:jc w:val="left"/>
        <w:rPr>
          <w:rFonts w:asciiTheme="minorEastAsia" w:eastAsiaTheme="minorEastAsia" w:hAnsiTheme="minorEastAsia"/>
          <w:kern w:val="0"/>
          <w:szCs w:val="21"/>
        </w:rPr>
        <w:sectPr w:rsidR="004D77D7" w:rsidRPr="003967F9" w:rsidSect="00E66EBE">
          <w:footerReference w:type="default" r:id="rId10"/>
          <w:pgSz w:w="11906" w:h="16838"/>
          <w:pgMar w:top="1440" w:right="1134" w:bottom="1440" w:left="1134" w:header="851" w:footer="992" w:gutter="0"/>
          <w:cols w:space="425"/>
          <w:docGrid w:type="lines" w:linePitch="312"/>
        </w:sectPr>
      </w:pPr>
    </w:p>
    <w:p w14:paraId="34886258" w14:textId="65E5D527" w:rsidR="004D77D7" w:rsidRPr="004E7522" w:rsidRDefault="00CC4BF3" w:rsidP="00D77CAB">
      <w:pPr>
        <w:spacing w:line="360" w:lineRule="auto"/>
        <w:jc w:val="center"/>
        <w:outlineLvl w:val="1"/>
        <w:rPr>
          <w:rFonts w:asciiTheme="minorEastAsia" w:eastAsiaTheme="minorEastAsia" w:hAnsiTheme="minorEastAsia"/>
          <w:b/>
          <w:color w:val="000000"/>
          <w:szCs w:val="21"/>
        </w:rPr>
      </w:pPr>
      <w:r>
        <w:rPr>
          <w:rFonts w:asciiTheme="minorEastAsia" w:eastAsiaTheme="minorEastAsia" w:hAnsiTheme="minorEastAsia" w:hint="eastAsia"/>
          <w:b/>
          <w:color w:val="000000"/>
          <w:szCs w:val="21"/>
        </w:rPr>
        <w:lastRenderedPageBreak/>
        <w:t>表3</w:t>
      </w:r>
      <w:r>
        <w:rPr>
          <w:rFonts w:asciiTheme="minorEastAsia" w:eastAsiaTheme="minorEastAsia" w:hAnsiTheme="minorEastAsia"/>
          <w:b/>
          <w:color w:val="000000"/>
          <w:szCs w:val="21"/>
        </w:rPr>
        <w:t xml:space="preserve"> </w:t>
      </w:r>
      <w:r w:rsidR="004D77D7" w:rsidRPr="004E7522">
        <w:rPr>
          <w:rFonts w:asciiTheme="minorEastAsia" w:eastAsiaTheme="minorEastAsia" w:hAnsiTheme="minorEastAsia"/>
          <w:b/>
          <w:color w:val="000000"/>
          <w:szCs w:val="21"/>
        </w:rPr>
        <w:t>课程目标</w:t>
      </w:r>
      <w:r w:rsidR="004D77D7" w:rsidRPr="004E7522">
        <w:rPr>
          <w:rFonts w:asciiTheme="minorEastAsia" w:eastAsiaTheme="minorEastAsia" w:hAnsiTheme="minorEastAsia" w:hint="eastAsia"/>
          <w:b/>
          <w:color w:val="000000"/>
          <w:szCs w:val="21"/>
        </w:rPr>
        <w:t>定量</w:t>
      </w:r>
      <w:r w:rsidR="004D77D7" w:rsidRPr="004E7522">
        <w:rPr>
          <w:rFonts w:asciiTheme="minorEastAsia" w:eastAsiaTheme="minorEastAsia" w:hAnsiTheme="minorEastAsia"/>
          <w:b/>
          <w:color w:val="000000"/>
          <w:szCs w:val="21"/>
        </w:rPr>
        <w:t>达成</w:t>
      </w:r>
      <w:r w:rsidR="004D77D7">
        <w:rPr>
          <w:rFonts w:asciiTheme="minorEastAsia" w:eastAsiaTheme="minorEastAsia" w:hAnsiTheme="minorEastAsia" w:hint="eastAsia"/>
          <w:b/>
          <w:color w:val="000000"/>
          <w:szCs w:val="21"/>
        </w:rPr>
        <w:t>情况</w:t>
      </w:r>
      <w:r w:rsidR="004D77D7" w:rsidRPr="004E7522">
        <w:rPr>
          <w:rFonts w:asciiTheme="minorEastAsia" w:eastAsiaTheme="minorEastAsia" w:hAnsiTheme="minorEastAsia"/>
          <w:b/>
          <w:color w:val="000000"/>
          <w:szCs w:val="21"/>
        </w:rPr>
        <w:t>统计分析表</w:t>
      </w:r>
    </w:p>
    <w:tbl>
      <w:tblPr>
        <w:tblW w:w="14743" w:type="dxa"/>
        <w:tblInd w:w="-147" w:type="dxa"/>
        <w:tblLayout w:type="fixed"/>
        <w:tblLook w:val="04A0" w:firstRow="1" w:lastRow="0" w:firstColumn="1" w:lastColumn="0" w:noHBand="0" w:noVBand="1"/>
      </w:tblPr>
      <w:tblGrid>
        <w:gridCol w:w="568"/>
        <w:gridCol w:w="1134"/>
        <w:gridCol w:w="624"/>
        <w:gridCol w:w="509"/>
        <w:gridCol w:w="567"/>
        <w:gridCol w:w="486"/>
        <w:gridCol w:w="507"/>
        <w:gridCol w:w="576"/>
        <w:gridCol w:w="576"/>
        <w:gridCol w:w="576"/>
        <w:gridCol w:w="576"/>
        <w:gridCol w:w="576"/>
        <w:gridCol w:w="576"/>
        <w:gridCol w:w="666"/>
        <w:gridCol w:w="576"/>
        <w:gridCol w:w="576"/>
        <w:gridCol w:w="576"/>
        <w:gridCol w:w="576"/>
        <w:gridCol w:w="576"/>
        <w:gridCol w:w="576"/>
        <w:gridCol w:w="576"/>
        <w:gridCol w:w="634"/>
        <w:gridCol w:w="426"/>
        <w:gridCol w:w="425"/>
        <w:gridCol w:w="709"/>
      </w:tblGrid>
      <w:tr w:rsidR="008B51A1" w:rsidRPr="004D77D7" w14:paraId="2F0C4EAD" w14:textId="24FB5F82" w:rsidTr="003967F9">
        <w:trPr>
          <w:trHeight w:val="1514"/>
        </w:trPr>
        <w:tc>
          <w:tcPr>
            <w:tcW w:w="56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22802D" w14:textId="77777777" w:rsidR="008B51A1" w:rsidRPr="004D77D7" w:rsidRDefault="008B51A1" w:rsidP="004D77D7">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序号</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E426A2F" w14:textId="77777777" w:rsidR="008B51A1" w:rsidRPr="004D77D7" w:rsidRDefault="008B51A1" w:rsidP="004D77D7">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姓名</w:t>
            </w:r>
          </w:p>
        </w:tc>
        <w:tc>
          <w:tcPr>
            <w:tcW w:w="624" w:type="dxa"/>
            <w:tcBorders>
              <w:top w:val="single" w:sz="4" w:space="0" w:color="auto"/>
              <w:left w:val="nil"/>
              <w:bottom w:val="single" w:sz="4" w:space="0" w:color="auto"/>
              <w:right w:val="single" w:sz="4" w:space="0" w:color="auto"/>
            </w:tcBorders>
            <w:shd w:val="clear" w:color="auto" w:fill="auto"/>
            <w:vAlign w:val="center"/>
            <w:hideMark/>
          </w:tcPr>
          <w:p w14:paraId="14F06A5D" w14:textId="77777777" w:rsidR="008B51A1" w:rsidRPr="004D77D7" w:rsidRDefault="008B51A1" w:rsidP="004D77D7">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平时表现</w:t>
            </w:r>
          </w:p>
        </w:tc>
        <w:tc>
          <w:tcPr>
            <w:tcW w:w="509" w:type="dxa"/>
            <w:tcBorders>
              <w:top w:val="single" w:sz="4" w:space="0" w:color="auto"/>
              <w:left w:val="nil"/>
              <w:bottom w:val="single" w:sz="4" w:space="0" w:color="auto"/>
              <w:right w:val="single" w:sz="4" w:space="0" w:color="auto"/>
            </w:tcBorders>
            <w:shd w:val="clear" w:color="auto" w:fill="auto"/>
            <w:vAlign w:val="center"/>
            <w:hideMark/>
          </w:tcPr>
          <w:p w14:paraId="662D2ABB" w14:textId="77777777" w:rsidR="008B51A1" w:rsidRPr="004D77D7" w:rsidRDefault="008B51A1" w:rsidP="004D77D7">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作业</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6DCD2392" w14:textId="77777777" w:rsidR="008B51A1" w:rsidRPr="004D77D7" w:rsidRDefault="008B51A1" w:rsidP="004D77D7">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推测</w:t>
            </w:r>
          </w:p>
        </w:tc>
        <w:tc>
          <w:tcPr>
            <w:tcW w:w="486" w:type="dxa"/>
            <w:tcBorders>
              <w:top w:val="single" w:sz="4" w:space="0" w:color="auto"/>
              <w:left w:val="nil"/>
              <w:bottom w:val="single" w:sz="4" w:space="0" w:color="auto"/>
              <w:right w:val="single" w:sz="4" w:space="0" w:color="auto"/>
            </w:tcBorders>
            <w:shd w:val="clear" w:color="auto" w:fill="auto"/>
            <w:vAlign w:val="center"/>
            <w:hideMark/>
          </w:tcPr>
          <w:p w14:paraId="71DA777F" w14:textId="77777777" w:rsidR="008B51A1" w:rsidRPr="004D77D7" w:rsidRDefault="008B51A1" w:rsidP="004D77D7">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综合测验</w:t>
            </w:r>
          </w:p>
        </w:tc>
        <w:tc>
          <w:tcPr>
            <w:tcW w:w="507" w:type="dxa"/>
            <w:tcBorders>
              <w:top w:val="single" w:sz="4" w:space="0" w:color="auto"/>
              <w:left w:val="nil"/>
              <w:bottom w:val="single" w:sz="4" w:space="0" w:color="auto"/>
              <w:right w:val="single" w:sz="4" w:space="0" w:color="auto"/>
            </w:tcBorders>
            <w:shd w:val="clear" w:color="000000" w:fill="F2F2F2"/>
            <w:vAlign w:val="center"/>
            <w:hideMark/>
          </w:tcPr>
          <w:p w14:paraId="65272CDC" w14:textId="77777777" w:rsidR="008B51A1" w:rsidRPr="004D77D7" w:rsidRDefault="008B51A1" w:rsidP="004D77D7">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平时总成绩</w:t>
            </w:r>
          </w:p>
        </w:tc>
        <w:tc>
          <w:tcPr>
            <w:tcW w:w="576" w:type="dxa"/>
            <w:tcBorders>
              <w:top w:val="single" w:sz="4" w:space="0" w:color="auto"/>
              <w:left w:val="nil"/>
              <w:bottom w:val="single" w:sz="4" w:space="0" w:color="auto"/>
              <w:right w:val="single" w:sz="4" w:space="0" w:color="auto"/>
            </w:tcBorders>
            <w:shd w:val="clear" w:color="auto" w:fill="auto"/>
            <w:vAlign w:val="center"/>
            <w:hideMark/>
          </w:tcPr>
          <w:p w14:paraId="2AF0D927" w14:textId="77777777" w:rsidR="008B51A1" w:rsidRPr="004D77D7" w:rsidRDefault="008B51A1" w:rsidP="004D77D7">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期考O1.1</w:t>
            </w:r>
          </w:p>
        </w:tc>
        <w:tc>
          <w:tcPr>
            <w:tcW w:w="576" w:type="dxa"/>
            <w:tcBorders>
              <w:top w:val="single" w:sz="4" w:space="0" w:color="auto"/>
              <w:left w:val="nil"/>
              <w:bottom w:val="single" w:sz="4" w:space="0" w:color="auto"/>
              <w:right w:val="single" w:sz="4" w:space="0" w:color="auto"/>
            </w:tcBorders>
            <w:shd w:val="clear" w:color="auto" w:fill="auto"/>
            <w:vAlign w:val="center"/>
            <w:hideMark/>
          </w:tcPr>
          <w:p w14:paraId="74C76FDA" w14:textId="77777777" w:rsidR="008B51A1" w:rsidRPr="004D77D7" w:rsidRDefault="008B51A1" w:rsidP="004D77D7">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期考O1.2</w:t>
            </w:r>
          </w:p>
        </w:tc>
        <w:tc>
          <w:tcPr>
            <w:tcW w:w="576" w:type="dxa"/>
            <w:tcBorders>
              <w:top w:val="single" w:sz="4" w:space="0" w:color="auto"/>
              <w:left w:val="nil"/>
              <w:bottom w:val="single" w:sz="4" w:space="0" w:color="auto"/>
              <w:right w:val="single" w:sz="4" w:space="0" w:color="auto"/>
            </w:tcBorders>
            <w:shd w:val="clear" w:color="auto" w:fill="auto"/>
            <w:vAlign w:val="center"/>
            <w:hideMark/>
          </w:tcPr>
          <w:p w14:paraId="221AF15D" w14:textId="77777777" w:rsidR="008B51A1" w:rsidRPr="004D77D7" w:rsidRDefault="008B51A1" w:rsidP="004D77D7">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期考O1.3</w:t>
            </w:r>
          </w:p>
        </w:tc>
        <w:tc>
          <w:tcPr>
            <w:tcW w:w="576" w:type="dxa"/>
            <w:tcBorders>
              <w:top w:val="single" w:sz="4" w:space="0" w:color="auto"/>
              <w:left w:val="nil"/>
              <w:bottom w:val="single" w:sz="4" w:space="0" w:color="auto"/>
              <w:right w:val="single" w:sz="4" w:space="0" w:color="auto"/>
            </w:tcBorders>
            <w:shd w:val="clear" w:color="auto" w:fill="auto"/>
            <w:vAlign w:val="center"/>
            <w:hideMark/>
          </w:tcPr>
          <w:p w14:paraId="7EAA374D" w14:textId="77777777" w:rsidR="008B51A1" w:rsidRPr="004D77D7" w:rsidRDefault="008B51A1" w:rsidP="004D77D7">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期考O1.4</w:t>
            </w:r>
          </w:p>
        </w:tc>
        <w:tc>
          <w:tcPr>
            <w:tcW w:w="576" w:type="dxa"/>
            <w:tcBorders>
              <w:top w:val="single" w:sz="4" w:space="0" w:color="auto"/>
              <w:left w:val="nil"/>
              <w:bottom w:val="single" w:sz="4" w:space="0" w:color="auto"/>
              <w:right w:val="single" w:sz="4" w:space="0" w:color="auto"/>
            </w:tcBorders>
            <w:shd w:val="clear" w:color="auto" w:fill="auto"/>
            <w:vAlign w:val="center"/>
            <w:hideMark/>
          </w:tcPr>
          <w:p w14:paraId="63187FDA" w14:textId="77777777" w:rsidR="008B51A1" w:rsidRPr="004D77D7" w:rsidRDefault="008B51A1" w:rsidP="004D77D7">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期考O2.1</w:t>
            </w:r>
          </w:p>
        </w:tc>
        <w:tc>
          <w:tcPr>
            <w:tcW w:w="576" w:type="dxa"/>
            <w:tcBorders>
              <w:top w:val="single" w:sz="4" w:space="0" w:color="auto"/>
              <w:left w:val="nil"/>
              <w:bottom w:val="single" w:sz="4" w:space="0" w:color="auto"/>
              <w:right w:val="single" w:sz="4" w:space="0" w:color="auto"/>
            </w:tcBorders>
            <w:shd w:val="clear" w:color="auto" w:fill="auto"/>
            <w:vAlign w:val="center"/>
            <w:hideMark/>
          </w:tcPr>
          <w:p w14:paraId="3DEDCA34" w14:textId="77777777" w:rsidR="008B51A1" w:rsidRPr="004D77D7" w:rsidRDefault="008B51A1" w:rsidP="004D77D7">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期考O2.2</w:t>
            </w:r>
          </w:p>
        </w:tc>
        <w:tc>
          <w:tcPr>
            <w:tcW w:w="666" w:type="dxa"/>
            <w:tcBorders>
              <w:top w:val="single" w:sz="4" w:space="0" w:color="auto"/>
              <w:left w:val="nil"/>
              <w:bottom w:val="single" w:sz="4" w:space="0" w:color="auto"/>
              <w:right w:val="single" w:sz="4" w:space="0" w:color="auto"/>
            </w:tcBorders>
            <w:shd w:val="clear" w:color="000000" w:fill="F2F2F2"/>
            <w:vAlign w:val="center"/>
            <w:hideMark/>
          </w:tcPr>
          <w:p w14:paraId="6672F7F7" w14:textId="77777777" w:rsidR="008B51A1" w:rsidRPr="004D77D7" w:rsidRDefault="008B51A1" w:rsidP="004D77D7">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期考成绩</w:t>
            </w:r>
          </w:p>
        </w:tc>
        <w:tc>
          <w:tcPr>
            <w:tcW w:w="4666" w:type="dxa"/>
            <w:gridSpan w:val="8"/>
            <w:tcBorders>
              <w:top w:val="single" w:sz="4" w:space="0" w:color="auto"/>
              <w:left w:val="nil"/>
              <w:bottom w:val="single" w:sz="4" w:space="0" w:color="auto"/>
              <w:right w:val="single" w:sz="4" w:space="0" w:color="auto"/>
            </w:tcBorders>
            <w:shd w:val="clear" w:color="auto" w:fill="auto"/>
            <w:vAlign w:val="center"/>
            <w:hideMark/>
          </w:tcPr>
          <w:p w14:paraId="639FBF15" w14:textId="77777777" w:rsidR="008B51A1" w:rsidRPr="004D77D7" w:rsidRDefault="008B51A1" w:rsidP="008B51A1">
            <w:pPr>
              <w:widowControl/>
              <w:jc w:val="center"/>
              <w:rPr>
                <w:rFonts w:ascii="宋体" w:hAnsi="宋体" w:cs="宋体"/>
                <w:color w:val="000000"/>
                <w:kern w:val="0"/>
                <w:sz w:val="18"/>
                <w:szCs w:val="18"/>
              </w:rPr>
            </w:pPr>
            <w:r w:rsidRPr="004D77D7">
              <w:rPr>
                <w:rFonts w:ascii="宋体" w:hAnsi="宋体" w:cs="宋体" w:hint="eastAsia"/>
                <w:color w:val="000000"/>
                <w:kern w:val="0"/>
                <w:sz w:val="18"/>
                <w:szCs w:val="18"/>
              </w:rPr>
              <w:t>课程子目标得分</w:t>
            </w:r>
          </w:p>
        </w:tc>
        <w:tc>
          <w:tcPr>
            <w:tcW w:w="426" w:type="dxa"/>
            <w:vMerge w:val="restart"/>
            <w:tcBorders>
              <w:top w:val="single" w:sz="4" w:space="0" w:color="auto"/>
              <w:left w:val="single" w:sz="4" w:space="0" w:color="auto"/>
              <w:right w:val="single" w:sz="4" w:space="0" w:color="auto"/>
            </w:tcBorders>
            <w:shd w:val="clear" w:color="000000" w:fill="F2F2F2"/>
            <w:vAlign w:val="center"/>
            <w:hideMark/>
          </w:tcPr>
          <w:p w14:paraId="0272683E" w14:textId="77777777" w:rsidR="008B51A1" w:rsidRPr="004D77D7" w:rsidRDefault="008B51A1" w:rsidP="004D77D7">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期评总成绩</w:t>
            </w:r>
          </w:p>
        </w:tc>
        <w:tc>
          <w:tcPr>
            <w:tcW w:w="425" w:type="dxa"/>
            <w:vMerge w:val="restart"/>
            <w:tcBorders>
              <w:top w:val="single" w:sz="4" w:space="0" w:color="auto"/>
              <w:left w:val="single" w:sz="4" w:space="0" w:color="auto"/>
              <w:right w:val="single" w:sz="4" w:space="0" w:color="auto"/>
            </w:tcBorders>
            <w:shd w:val="clear" w:color="000000" w:fill="F2F2F2"/>
            <w:vAlign w:val="center"/>
            <w:hideMark/>
          </w:tcPr>
          <w:p w14:paraId="7A15BD4E" w14:textId="77777777" w:rsidR="008B51A1" w:rsidRPr="004D77D7" w:rsidRDefault="008B51A1" w:rsidP="004D77D7">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总成绩达成</w:t>
            </w:r>
          </w:p>
        </w:tc>
        <w:tc>
          <w:tcPr>
            <w:tcW w:w="709" w:type="dxa"/>
            <w:vMerge w:val="restart"/>
            <w:tcBorders>
              <w:top w:val="single" w:sz="4" w:space="0" w:color="auto"/>
              <w:left w:val="single" w:sz="4" w:space="0" w:color="auto"/>
              <w:right w:val="single" w:sz="4" w:space="0" w:color="auto"/>
            </w:tcBorders>
            <w:shd w:val="clear" w:color="000000" w:fill="F2F2F2"/>
            <w:vAlign w:val="center"/>
          </w:tcPr>
          <w:p w14:paraId="5A8BD00C" w14:textId="43809FE2" w:rsidR="008B51A1" w:rsidRPr="004D77D7" w:rsidRDefault="008B51A1" w:rsidP="008B51A1">
            <w:pPr>
              <w:widowControl/>
              <w:jc w:val="center"/>
              <w:rPr>
                <w:rFonts w:ascii="宋体" w:hAnsi="宋体" w:cs="宋体"/>
                <w:color w:val="000000"/>
                <w:kern w:val="0"/>
                <w:sz w:val="18"/>
                <w:szCs w:val="18"/>
              </w:rPr>
            </w:pPr>
            <w:r w:rsidRPr="008B51A1">
              <w:rPr>
                <w:rFonts w:ascii="宋体" w:hAnsi="宋体" w:cs="宋体" w:hint="eastAsia"/>
                <w:color w:val="000000"/>
                <w:kern w:val="0"/>
                <w:sz w:val="18"/>
                <w:szCs w:val="18"/>
              </w:rPr>
              <w:t>课程目标总达成否</w:t>
            </w:r>
          </w:p>
        </w:tc>
      </w:tr>
      <w:tr w:rsidR="008B51A1" w:rsidRPr="004D77D7" w14:paraId="4ABDB3FB" w14:textId="40B943B0" w:rsidTr="003967F9">
        <w:trPr>
          <w:trHeight w:val="270"/>
        </w:trPr>
        <w:tc>
          <w:tcPr>
            <w:tcW w:w="568" w:type="dxa"/>
            <w:vMerge/>
            <w:tcBorders>
              <w:top w:val="single" w:sz="4" w:space="0" w:color="auto"/>
              <w:left w:val="single" w:sz="4" w:space="0" w:color="auto"/>
              <w:bottom w:val="single" w:sz="4" w:space="0" w:color="auto"/>
              <w:right w:val="single" w:sz="4" w:space="0" w:color="auto"/>
            </w:tcBorders>
            <w:vAlign w:val="center"/>
            <w:hideMark/>
          </w:tcPr>
          <w:p w14:paraId="06331EA3" w14:textId="77777777" w:rsidR="008B51A1" w:rsidRPr="004D77D7" w:rsidRDefault="008B51A1" w:rsidP="004D77D7">
            <w:pPr>
              <w:widowControl/>
              <w:jc w:val="left"/>
              <w:rPr>
                <w:rFonts w:ascii="宋体" w:hAnsi="宋体" w:cs="宋体"/>
                <w:color w:val="000000"/>
                <w:kern w:val="0"/>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7A9AC437" w14:textId="77777777" w:rsidR="008B51A1" w:rsidRPr="004D77D7" w:rsidRDefault="008B51A1" w:rsidP="004D77D7">
            <w:pPr>
              <w:widowControl/>
              <w:jc w:val="left"/>
              <w:rPr>
                <w:rFonts w:ascii="宋体" w:hAnsi="宋体" w:cs="宋体"/>
                <w:color w:val="000000"/>
                <w:kern w:val="0"/>
                <w:sz w:val="18"/>
                <w:szCs w:val="18"/>
              </w:rPr>
            </w:pPr>
          </w:p>
        </w:tc>
        <w:tc>
          <w:tcPr>
            <w:tcW w:w="624" w:type="dxa"/>
            <w:tcBorders>
              <w:top w:val="nil"/>
              <w:left w:val="nil"/>
              <w:bottom w:val="single" w:sz="4" w:space="0" w:color="auto"/>
              <w:right w:val="single" w:sz="4" w:space="0" w:color="auto"/>
            </w:tcBorders>
            <w:shd w:val="clear" w:color="auto" w:fill="auto"/>
            <w:vAlign w:val="center"/>
            <w:hideMark/>
          </w:tcPr>
          <w:p w14:paraId="1E667063" w14:textId="77777777" w:rsidR="008B51A1" w:rsidRPr="004D77D7" w:rsidRDefault="008B51A1" w:rsidP="004D77D7">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20%</w:t>
            </w:r>
          </w:p>
        </w:tc>
        <w:tc>
          <w:tcPr>
            <w:tcW w:w="509" w:type="dxa"/>
            <w:tcBorders>
              <w:top w:val="nil"/>
              <w:left w:val="nil"/>
              <w:bottom w:val="single" w:sz="4" w:space="0" w:color="auto"/>
              <w:right w:val="single" w:sz="4" w:space="0" w:color="auto"/>
            </w:tcBorders>
            <w:shd w:val="clear" w:color="auto" w:fill="auto"/>
            <w:vAlign w:val="center"/>
            <w:hideMark/>
          </w:tcPr>
          <w:p w14:paraId="5AF249EC" w14:textId="77777777" w:rsidR="008B51A1" w:rsidRPr="004D77D7" w:rsidRDefault="008B51A1" w:rsidP="004D77D7">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40%</w:t>
            </w:r>
          </w:p>
        </w:tc>
        <w:tc>
          <w:tcPr>
            <w:tcW w:w="567" w:type="dxa"/>
            <w:tcBorders>
              <w:top w:val="nil"/>
              <w:left w:val="nil"/>
              <w:bottom w:val="single" w:sz="4" w:space="0" w:color="auto"/>
              <w:right w:val="single" w:sz="4" w:space="0" w:color="auto"/>
            </w:tcBorders>
            <w:shd w:val="clear" w:color="auto" w:fill="auto"/>
            <w:vAlign w:val="center"/>
            <w:hideMark/>
          </w:tcPr>
          <w:p w14:paraId="1C0AD946" w14:textId="77777777" w:rsidR="008B51A1" w:rsidRPr="004D77D7" w:rsidRDefault="008B51A1" w:rsidP="004D77D7">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15%</w:t>
            </w:r>
          </w:p>
        </w:tc>
        <w:tc>
          <w:tcPr>
            <w:tcW w:w="486" w:type="dxa"/>
            <w:tcBorders>
              <w:top w:val="nil"/>
              <w:left w:val="nil"/>
              <w:bottom w:val="single" w:sz="4" w:space="0" w:color="auto"/>
              <w:right w:val="single" w:sz="4" w:space="0" w:color="auto"/>
            </w:tcBorders>
            <w:shd w:val="clear" w:color="auto" w:fill="auto"/>
            <w:vAlign w:val="center"/>
            <w:hideMark/>
          </w:tcPr>
          <w:p w14:paraId="673E138A" w14:textId="77777777" w:rsidR="008B51A1" w:rsidRPr="004D77D7" w:rsidRDefault="008B51A1" w:rsidP="004D77D7">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25%</w:t>
            </w:r>
          </w:p>
        </w:tc>
        <w:tc>
          <w:tcPr>
            <w:tcW w:w="507" w:type="dxa"/>
            <w:tcBorders>
              <w:top w:val="nil"/>
              <w:left w:val="nil"/>
              <w:bottom w:val="single" w:sz="4" w:space="0" w:color="auto"/>
              <w:right w:val="single" w:sz="4" w:space="0" w:color="auto"/>
            </w:tcBorders>
            <w:shd w:val="clear" w:color="000000" w:fill="F2F2F2"/>
            <w:vAlign w:val="center"/>
            <w:hideMark/>
          </w:tcPr>
          <w:p w14:paraId="53808F6A" w14:textId="77777777" w:rsidR="008B51A1" w:rsidRPr="004D77D7" w:rsidRDefault="008B51A1" w:rsidP="004D77D7">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40%</w:t>
            </w:r>
          </w:p>
        </w:tc>
        <w:tc>
          <w:tcPr>
            <w:tcW w:w="576" w:type="dxa"/>
            <w:tcBorders>
              <w:top w:val="nil"/>
              <w:left w:val="nil"/>
              <w:bottom w:val="single" w:sz="4" w:space="0" w:color="auto"/>
              <w:right w:val="single" w:sz="4" w:space="0" w:color="auto"/>
            </w:tcBorders>
            <w:shd w:val="clear" w:color="auto" w:fill="auto"/>
            <w:vAlign w:val="center"/>
            <w:hideMark/>
          </w:tcPr>
          <w:p w14:paraId="060AC022" w14:textId="77777777" w:rsidR="008B51A1" w:rsidRPr="004D77D7" w:rsidRDefault="008B51A1" w:rsidP="004D77D7">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w:t>
            </w:r>
          </w:p>
        </w:tc>
        <w:tc>
          <w:tcPr>
            <w:tcW w:w="576" w:type="dxa"/>
            <w:tcBorders>
              <w:top w:val="nil"/>
              <w:left w:val="nil"/>
              <w:bottom w:val="single" w:sz="4" w:space="0" w:color="auto"/>
              <w:right w:val="single" w:sz="4" w:space="0" w:color="auto"/>
            </w:tcBorders>
            <w:shd w:val="clear" w:color="auto" w:fill="auto"/>
            <w:vAlign w:val="center"/>
            <w:hideMark/>
          </w:tcPr>
          <w:p w14:paraId="65799E08" w14:textId="77777777" w:rsidR="008B51A1" w:rsidRPr="004D77D7" w:rsidRDefault="008B51A1" w:rsidP="004D77D7">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23%</w:t>
            </w:r>
          </w:p>
        </w:tc>
        <w:tc>
          <w:tcPr>
            <w:tcW w:w="576" w:type="dxa"/>
            <w:tcBorders>
              <w:top w:val="nil"/>
              <w:left w:val="nil"/>
              <w:bottom w:val="single" w:sz="4" w:space="0" w:color="auto"/>
              <w:right w:val="single" w:sz="4" w:space="0" w:color="auto"/>
            </w:tcBorders>
            <w:shd w:val="clear" w:color="auto" w:fill="auto"/>
            <w:vAlign w:val="center"/>
            <w:hideMark/>
          </w:tcPr>
          <w:p w14:paraId="05B09644" w14:textId="77777777" w:rsidR="008B51A1" w:rsidRPr="004D77D7" w:rsidRDefault="008B51A1" w:rsidP="004D77D7">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35%</w:t>
            </w:r>
          </w:p>
        </w:tc>
        <w:tc>
          <w:tcPr>
            <w:tcW w:w="576" w:type="dxa"/>
            <w:tcBorders>
              <w:top w:val="nil"/>
              <w:left w:val="nil"/>
              <w:bottom w:val="single" w:sz="4" w:space="0" w:color="auto"/>
              <w:right w:val="single" w:sz="4" w:space="0" w:color="auto"/>
            </w:tcBorders>
            <w:shd w:val="clear" w:color="auto" w:fill="auto"/>
            <w:vAlign w:val="center"/>
            <w:hideMark/>
          </w:tcPr>
          <w:p w14:paraId="62815DC2" w14:textId="77777777" w:rsidR="008B51A1" w:rsidRPr="004D77D7" w:rsidRDefault="008B51A1" w:rsidP="004D77D7">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28%</w:t>
            </w:r>
          </w:p>
        </w:tc>
        <w:tc>
          <w:tcPr>
            <w:tcW w:w="576" w:type="dxa"/>
            <w:tcBorders>
              <w:top w:val="nil"/>
              <w:left w:val="nil"/>
              <w:bottom w:val="single" w:sz="4" w:space="0" w:color="auto"/>
              <w:right w:val="single" w:sz="4" w:space="0" w:color="auto"/>
            </w:tcBorders>
            <w:shd w:val="clear" w:color="auto" w:fill="auto"/>
            <w:vAlign w:val="center"/>
            <w:hideMark/>
          </w:tcPr>
          <w:p w14:paraId="17F6B804" w14:textId="77777777" w:rsidR="008B51A1" w:rsidRPr="004D77D7" w:rsidRDefault="008B51A1" w:rsidP="004D77D7">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4%</w:t>
            </w:r>
          </w:p>
        </w:tc>
        <w:tc>
          <w:tcPr>
            <w:tcW w:w="576" w:type="dxa"/>
            <w:tcBorders>
              <w:top w:val="nil"/>
              <w:left w:val="nil"/>
              <w:bottom w:val="single" w:sz="4" w:space="0" w:color="auto"/>
              <w:right w:val="single" w:sz="4" w:space="0" w:color="auto"/>
            </w:tcBorders>
            <w:shd w:val="clear" w:color="auto" w:fill="auto"/>
            <w:vAlign w:val="center"/>
            <w:hideMark/>
          </w:tcPr>
          <w:p w14:paraId="6EFE3170" w14:textId="77777777" w:rsidR="008B51A1" w:rsidRPr="004D77D7" w:rsidRDefault="008B51A1" w:rsidP="004D77D7">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w:t>
            </w:r>
          </w:p>
        </w:tc>
        <w:tc>
          <w:tcPr>
            <w:tcW w:w="666" w:type="dxa"/>
            <w:tcBorders>
              <w:top w:val="nil"/>
              <w:left w:val="nil"/>
              <w:bottom w:val="single" w:sz="4" w:space="0" w:color="auto"/>
              <w:right w:val="single" w:sz="4" w:space="0" w:color="auto"/>
            </w:tcBorders>
            <w:shd w:val="clear" w:color="000000" w:fill="F2F2F2"/>
            <w:vAlign w:val="center"/>
            <w:hideMark/>
          </w:tcPr>
          <w:p w14:paraId="28BB9A8A" w14:textId="77777777" w:rsidR="008B51A1" w:rsidRPr="004D77D7" w:rsidRDefault="008B51A1" w:rsidP="004D77D7">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60%</w:t>
            </w:r>
          </w:p>
        </w:tc>
        <w:tc>
          <w:tcPr>
            <w:tcW w:w="576" w:type="dxa"/>
            <w:tcBorders>
              <w:top w:val="nil"/>
              <w:left w:val="nil"/>
              <w:bottom w:val="single" w:sz="4" w:space="0" w:color="auto"/>
              <w:right w:val="single" w:sz="4" w:space="0" w:color="auto"/>
            </w:tcBorders>
            <w:shd w:val="clear" w:color="auto" w:fill="auto"/>
            <w:vAlign w:val="center"/>
            <w:hideMark/>
          </w:tcPr>
          <w:p w14:paraId="4024558F" w14:textId="77777777" w:rsidR="008B51A1" w:rsidRPr="004D77D7" w:rsidRDefault="008B51A1" w:rsidP="004D77D7">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O1.1</w:t>
            </w:r>
          </w:p>
        </w:tc>
        <w:tc>
          <w:tcPr>
            <w:tcW w:w="576" w:type="dxa"/>
            <w:tcBorders>
              <w:top w:val="nil"/>
              <w:left w:val="nil"/>
              <w:bottom w:val="single" w:sz="4" w:space="0" w:color="auto"/>
              <w:right w:val="single" w:sz="4" w:space="0" w:color="auto"/>
            </w:tcBorders>
            <w:shd w:val="clear" w:color="auto" w:fill="auto"/>
            <w:vAlign w:val="center"/>
            <w:hideMark/>
          </w:tcPr>
          <w:p w14:paraId="4CF315FB" w14:textId="77777777" w:rsidR="008B51A1" w:rsidRPr="004D77D7" w:rsidRDefault="008B51A1" w:rsidP="004D77D7">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O1.2</w:t>
            </w:r>
          </w:p>
        </w:tc>
        <w:tc>
          <w:tcPr>
            <w:tcW w:w="576" w:type="dxa"/>
            <w:tcBorders>
              <w:top w:val="nil"/>
              <w:left w:val="nil"/>
              <w:bottom w:val="single" w:sz="4" w:space="0" w:color="auto"/>
              <w:right w:val="single" w:sz="4" w:space="0" w:color="auto"/>
            </w:tcBorders>
            <w:shd w:val="clear" w:color="auto" w:fill="auto"/>
            <w:vAlign w:val="center"/>
            <w:hideMark/>
          </w:tcPr>
          <w:p w14:paraId="249F1F84" w14:textId="77777777" w:rsidR="008B51A1" w:rsidRPr="004D77D7" w:rsidRDefault="008B51A1" w:rsidP="004D77D7">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O1.3</w:t>
            </w:r>
          </w:p>
        </w:tc>
        <w:tc>
          <w:tcPr>
            <w:tcW w:w="576" w:type="dxa"/>
            <w:tcBorders>
              <w:top w:val="nil"/>
              <w:left w:val="nil"/>
              <w:bottom w:val="single" w:sz="4" w:space="0" w:color="auto"/>
              <w:right w:val="single" w:sz="4" w:space="0" w:color="auto"/>
            </w:tcBorders>
            <w:shd w:val="clear" w:color="auto" w:fill="auto"/>
            <w:vAlign w:val="center"/>
            <w:hideMark/>
          </w:tcPr>
          <w:p w14:paraId="0788E2EC" w14:textId="77777777" w:rsidR="008B51A1" w:rsidRPr="004D77D7" w:rsidRDefault="008B51A1" w:rsidP="004D77D7">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O1.4</w:t>
            </w:r>
          </w:p>
        </w:tc>
        <w:tc>
          <w:tcPr>
            <w:tcW w:w="576" w:type="dxa"/>
            <w:tcBorders>
              <w:top w:val="nil"/>
              <w:left w:val="nil"/>
              <w:bottom w:val="single" w:sz="4" w:space="0" w:color="auto"/>
              <w:right w:val="single" w:sz="4" w:space="0" w:color="auto"/>
            </w:tcBorders>
            <w:shd w:val="clear" w:color="auto" w:fill="auto"/>
            <w:vAlign w:val="center"/>
            <w:hideMark/>
          </w:tcPr>
          <w:p w14:paraId="297634A7" w14:textId="77777777" w:rsidR="008B51A1" w:rsidRPr="004D77D7" w:rsidRDefault="008B51A1" w:rsidP="004D77D7">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O2.1</w:t>
            </w:r>
          </w:p>
        </w:tc>
        <w:tc>
          <w:tcPr>
            <w:tcW w:w="576" w:type="dxa"/>
            <w:tcBorders>
              <w:top w:val="nil"/>
              <w:left w:val="nil"/>
              <w:bottom w:val="single" w:sz="4" w:space="0" w:color="auto"/>
              <w:right w:val="single" w:sz="4" w:space="0" w:color="auto"/>
            </w:tcBorders>
            <w:shd w:val="clear" w:color="auto" w:fill="auto"/>
            <w:vAlign w:val="center"/>
            <w:hideMark/>
          </w:tcPr>
          <w:p w14:paraId="36CEB7FF" w14:textId="77777777" w:rsidR="008B51A1" w:rsidRPr="004D77D7" w:rsidRDefault="008B51A1" w:rsidP="004D77D7">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O2.2</w:t>
            </w:r>
          </w:p>
        </w:tc>
        <w:tc>
          <w:tcPr>
            <w:tcW w:w="576" w:type="dxa"/>
            <w:tcBorders>
              <w:top w:val="nil"/>
              <w:left w:val="nil"/>
              <w:bottom w:val="single" w:sz="4" w:space="0" w:color="auto"/>
              <w:right w:val="single" w:sz="4" w:space="0" w:color="auto"/>
            </w:tcBorders>
            <w:shd w:val="clear" w:color="auto" w:fill="auto"/>
            <w:vAlign w:val="center"/>
            <w:hideMark/>
          </w:tcPr>
          <w:p w14:paraId="3375767F" w14:textId="77777777" w:rsidR="008B51A1" w:rsidRPr="004D77D7" w:rsidRDefault="008B51A1" w:rsidP="004D77D7">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O2.3</w:t>
            </w:r>
          </w:p>
        </w:tc>
        <w:tc>
          <w:tcPr>
            <w:tcW w:w="634" w:type="dxa"/>
            <w:tcBorders>
              <w:top w:val="nil"/>
              <w:left w:val="nil"/>
              <w:bottom w:val="single" w:sz="4" w:space="0" w:color="auto"/>
              <w:right w:val="single" w:sz="4" w:space="0" w:color="auto"/>
            </w:tcBorders>
            <w:shd w:val="clear" w:color="auto" w:fill="auto"/>
            <w:vAlign w:val="center"/>
            <w:hideMark/>
          </w:tcPr>
          <w:p w14:paraId="3C4FBD34" w14:textId="77777777" w:rsidR="008B51A1" w:rsidRPr="004D77D7" w:rsidRDefault="008B51A1" w:rsidP="004D77D7">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O3.1</w:t>
            </w:r>
          </w:p>
        </w:tc>
        <w:tc>
          <w:tcPr>
            <w:tcW w:w="426" w:type="dxa"/>
            <w:vMerge/>
            <w:tcBorders>
              <w:left w:val="single" w:sz="4" w:space="0" w:color="auto"/>
              <w:bottom w:val="single" w:sz="4" w:space="0" w:color="auto"/>
              <w:right w:val="single" w:sz="4" w:space="0" w:color="auto"/>
            </w:tcBorders>
            <w:vAlign w:val="center"/>
            <w:hideMark/>
          </w:tcPr>
          <w:p w14:paraId="5A1A5047" w14:textId="77777777" w:rsidR="008B51A1" w:rsidRPr="004D77D7" w:rsidRDefault="008B51A1" w:rsidP="004D77D7">
            <w:pPr>
              <w:widowControl/>
              <w:jc w:val="left"/>
              <w:rPr>
                <w:rFonts w:ascii="宋体" w:hAnsi="宋体" w:cs="宋体"/>
                <w:color w:val="000000"/>
                <w:kern w:val="0"/>
                <w:sz w:val="18"/>
                <w:szCs w:val="18"/>
              </w:rPr>
            </w:pPr>
          </w:p>
        </w:tc>
        <w:tc>
          <w:tcPr>
            <w:tcW w:w="425" w:type="dxa"/>
            <w:vMerge/>
            <w:tcBorders>
              <w:left w:val="single" w:sz="4" w:space="0" w:color="auto"/>
              <w:bottom w:val="single" w:sz="4" w:space="0" w:color="auto"/>
              <w:right w:val="single" w:sz="4" w:space="0" w:color="auto"/>
            </w:tcBorders>
            <w:vAlign w:val="center"/>
            <w:hideMark/>
          </w:tcPr>
          <w:p w14:paraId="3E868C35" w14:textId="77777777" w:rsidR="008B51A1" w:rsidRPr="004D77D7" w:rsidRDefault="008B51A1" w:rsidP="004D77D7">
            <w:pPr>
              <w:widowControl/>
              <w:jc w:val="left"/>
              <w:rPr>
                <w:rFonts w:ascii="宋体" w:hAnsi="宋体" w:cs="宋体"/>
                <w:color w:val="000000"/>
                <w:kern w:val="0"/>
                <w:sz w:val="18"/>
                <w:szCs w:val="18"/>
              </w:rPr>
            </w:pPr>
          </w:p>
        </w:tc>
        <w:tc>
          <w:tcPr>
            <w:tcW w:w="709" w:type="dxa"/>
            <w:vMerge/>
            <w:tcBorders>
              <w:left w:val="single" w:sz="4" w:space="0" w:color="auto"/>
              <w:bottom w:val="single" w:sz="4" w:space="0" w:color="auto"/>
              <w:right w:val="single" w:sz="4" w:space="0" w:color="auto"/>
            </w:tcBorders>
          </w:tcPr>
          <w:p w14:paraId="1E667CEC" w14:textId="77777777" w:rsidR="008B51A1" w:rsidRPr="004D77D7" w:rsidRDefault="008B51A1" w:rsidP="004D77D7">
            <w:pPr>
              <w:widowControl/>
              <w:jc w:val="left"/>
              <w:rPr>
                <w:rFonts w:ascii="宋体" w:hAnsi="宋体" w:cs="宋体"/>
                <w:color w:val="000000"/>
                <w:kern w:val="0"/>
                <w:sz w:val="18"/>
                <w:szCs w:val="18"/>
              </w:rPr>
            </w:pPr>
          </w:p>
        </w:tc>
      </w:tr>
      <w:tr w:rsidR="00BE3465" w:rsidRPr="004D77D7" w14:paraId="1B213306" w14:textId="5CD3363C" w:rsidTr="003967F9">
        <w:trPr>
          <w:trHeight w:val="27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6AAE7F25"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w:t>
            </w:r>
          </w:p>
        </w:tc>
        <w:tc>
          <w:tcPr>
            <w:tcW w:w="1134" w:type="dxa"/>
            <w:tcBorders>
              <w:top w:val="nil"/>
              <w:left w:val="nil"/>
              <w:bottom w:val="single" w:sz="4" w:space="0" w:color="auto"/>
              <w:right w:val="single" w:sz="4" w:space="0" w:color="auto"/>
            </w:tcBorders>
            <w:shd w:val="clear" w:color="auto" w:fill="auto"/>
            <w:noWrap/>
            <w:vAlign w:val="bottom"/>
            <w:hideMark/>
          </w:tcPr>
          <w:p w14:paraId="067A21F3" w14:textId="0C1C23FA" w:rsidR="00BE3465" w:rsidRPr="004D77D7" w:rsidRDefault="00BE3465" w:rsidP="00BE3465">
            <w:pPr>
              <w:widowControl/>
              <w:jc w:val="left"/>
              <w:rPr>
                <w:rFonts w:ascii="宋体" w:hAnsi="宋体" w:cs="宋体"/>
                <w:color w:val="000000"/>
                <w:kern w:val="0"/>
                <w:sz w:val="18"/>
                <w:szCs w:val="18"/>
              </w:rPr>
            </w:pPr>
            <w:r>
              <w:rPr>
                <w:rFonts w:hint="eastAsia"/>
                <w:color w:val="000000"/>
                <w:sz w:val="22"/>
                <w:szCs w:val="22"/>
              </w:rPr>
              <w:t>*</w:t>
            </w:r>
            <w:r>
              <w:rPr>
                <w:rFonts w:hint="eastAsia"/>
                <w:color w:val="000000"/>
                <w:sz w:val="22"/>
                <w:szCs w:val="22"/>
              </w:rPr>
              <w:t>廷</w:t>
            </w:r>
          </w:p>
        </w:tc>
        <w:tc>
          <w:tcPr>
            <w:tcW w:w="624" w:type="dxa"/>
            <w:tcBorders>
              <w:top w:val="nil"/>
              <w:left w:val="nil"/>
              <w:bottom w:val="single" w:sz="4" w:space="0" w:color="auto"/>
              <w:right w:val="single" w:sz="4" w:space="0" w:color="auto"/>
            </w:tcBorders>
            <w:shd w:val="clear" w:color="auto" w:fill="auto"/>
            <w:noWrap/>
            <w:vAlign w:val="bottom"/>
            <w:hideMark/>
          </w:tcPr>
          <w:p w14:paraId="167514C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99</w:t>
            </w:r>
          </w:p>
        </w:tc>
        <w:tc>
          <w:tcPr>
            <w:tcW w:w="509" w:type="dxa"/>
            <w:tcBorders>
              <w:top w:val="nil"/>
              <w:left w:val="nil"/>
              <w:bottom w:val="single" w:sz="4" w:space="0" w:color="auto"/>
              <w:right w:val="single" w:sz="4" w:space="0" w:color="auto"/>
            </w:tcBorders>
            <w:shd w:val="clear" w:color="auto" w:fill="auto"/>
            <w:noWrap/>
            <w:vAlign w:val="bottom"/>
            <w:hideMark/>
          </w:tcPr>
          <w:p w14:paraId="24AA3A2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82</w:t>
            </w:r>
          </w:p>
        </w:tc>
        <w:tc>
          <w:tcPr>
            <w:tcW w:w="567" w:type="dxa"/>
            <w:tcBorders>
              <w:top w:val="nil"/>
              <w:left w:val="nil"/>
              <w:bottom w:val="single" w:sz="4" w:space="0" w:color="auto"/>
              <w:right w:val="single" w:sz="4" w:space="0" w:color="auto"/>
            </w:tcBorders>
            <w:shd w:val="clear" w:color="auto" w:fill="auto"/>
            <w:noWrap/>
            <w:vAlign w:val="bottom"/>
            <w:hideMark/>
          </w:tcPr>
          <w:p w14:paraId="3184F428"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86</w:t>
            </w:r>
          </w:p>
        </w:tc>
        <w:tc>
          <w:tcPr>
            <w:tcW w:w="486" w:type="dxa"/>
            <w:tcBorders>
              <w:top w:val="nil"/>
              <w:left w:val="nil"/>
              <w:bottom w:val="single" w:sz="4" w:space="0" w:color="auto"/>
              <w:right w:val="single" w:sz="4" w:space="0" w:color="auto"/>
            </w:tcBorders>
            <w:shd w:val="clear" w:color="auto" w:fill="auto"/>
            <w:noWrap/>
            <w:vAlign w:val="bottom"/>
            <w:hideMark/>
          </w:tcPr>
          <w:p w14:paraId="54977926"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81</w:t>
            </w:r>
          </w:p>
        </w:tc>
        <w:tc>
          <w:tcPr>
            <w:tcW w:w="507" w:type="dxa"/>
            <w:tcBorders>
              <w:top w:val="nil"/>
              <w:left w:val="nil"/>
              <w:bottom w:val="single" w:sz="4" w:space="0" w:color="auto"/>
              <w:right w:val="single" w:sz="4" w:space="0" w:color="auto"/>
            </w:tcBorders>
            <w:shd w:val="clear" w:color="000000" w:fill="F2F2F2"/>
            <w:noWrap/>
            <w:vAlign w:val="bottom"/>
            <w:hideMark/>
          </w:tcPr>
          <w:p w14:paraId="520F7FBE"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86</w:t>
            </w:r>
          </w:p>
        </w:tc>
        <w:tc>
          <w:tcPr>
            <w:tcW w:w="576" w:type="dxa"/>
            <w:tcBorders>
              <w:top w:val="nil"/>
              <w:left w:val="nil"/>
              <w:bottom w:val="single" w:sz="4" w:space="0" w:color="auto"/>
              <w:right w:val="single" w:sz="4" w:space="0" w:color="auto"/>
            </w:tcBorders>
            <w:shd w:val="clear" w:color="auto" w:fill="auto"/>
            <w:noWrap/>
            <w:vAlign w:val="bottom"/>
            <w:hideMark/>
          </w:tcPr>
          <w:p w14:paraId="37A48D2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w:t>
            </w:r>
          </w:p>
        </w:tc>
        <w:tc>
          <w:tcPr>
            <w:tcW w:w="576" w:type="dxa"/>
            <w:tcBorders>
              <w:top w:val="nil"/>
              <w:left w:val="nil"/>
              <w:bottom w:val="single" w:sz="4" w:space="0" w:color="auto"/>
              <w:right w:val="single" w:sz="4" w:space="0" w:color="auto"/>
            </w:tcBorders>
            <w:shd w:val="clear" w:color="auto" w:fill="auto"/>
            <w:noWrap/>
            <w:vAlign w:val="bottom"/>
            <w:hideMark/>
          </w:tcPr>
          <w:p w14:paraId="3EC868B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23</w:t>
            </w:r>
          </w:p>
        </w:tc>
        <w:tc>
          <w:tcPr>
            <w:tcW w:w="576" w:type="dxa"/>
            <w:tcBorders>
              <w:top w:val="nil"/>
              <w:left w:val="nil"/>
              <w:bottom w:val="single" w:sz="4" w:space="0" w:color="auto"/>
              <w:right w:val="single" w:sz="4" w:space="0" w:color="auto"/>
            </w:tcBorders>
            <w:shd w:val="clear" w:color="auto" w:fill="auto"/>
            <w:noWrap/>
            <w:vAlign w:val="bottom"/>
            <w:hideMark/>
          </w:tcPr>
          <w:p w14:paraId="2966E464"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21</w:t>
            </w:r>
          </w:p>
        </w:tc>
        <w:tc>
          <w:tcPr>
            <w:tcW w:w="576" w:type="dxa"/>
            <w:tcBorders>
              <w:top w:val="nil"/>
              <w:left w:val="nil"/>
              <w:bottom w:val="single" w:sz="4" w:space="0" w:color="auto"/>
              <w:right w:val="single" w:sz="4" w:space="0" w:color="auto"/>
            </w:tcBorders>
            <w:shd w:val="clear" w:color="auto" w:fill="auto"/>
            <w:noWrap/>
            <w:vAlign w:val="bottom"/>
            <w:hideMark/>
          </w:tcPr>
          <w:p w14:paraId="6B549FF9"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22</w:t>
            </w:r>
          </w:p>
        </w:tc>
        <w:tc>
          <w:tcPr>
            <w:tcW w:w="576" w:type="dxa"/>
            <w:tcBorders>
              <w:top w:val="nil"/>
              <w:left w:val="nil"/>
              <w:bottom w:val="single" w:sz="4" w:space="0" w:color="auto"/>
              <w:right w:val="single" w:sz="4" w:space="0" w:color="auto"/>
            </w:tcBorders>
            <w:shd w:val="clear" w:color="auto" w:fill="auto"/>
            <w:noWrap/>
            <w:vAlign w:val="bottom"/>
            <w:hideMark/>
          </w:tcPr>
          <w:p w14:paraId="288A16E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4</w:t>
            </w:r>
          </w:p>
        </w:tc>
        <w:tc>
          <w:tcPr>
            <w:tcW w:w="576" w:type="dxa"/>
            <w:tcBorders>
              <w:top w:val="nil"/>
              <w:left w:val="nil"/>
              <w:bottom w:val="single" w:sz="4" w:space="0" w:color="auto"/>
              <w:right w:val="single" w:sz="4" w:space="0" w:color="auto"/>
            </w:tcBorders>
            <w:shd w:val="clear" w:color="auto" w:fill="auto"/>
            <w:noWrap/>
            <w:vAlign w:val="bottom"/>
            <w:hideMark/>
          </w:tcPr>
          <w:p w14:paraId="549CA6A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w:t>
            </w:r>
          </w:p>
        </w:tc>
        <w:tc>
          <w:tcPr>
            <w:tcW w:w="666" w:type="dxa"/>
            <w:tcBorders>
              <w:top w:val="nil"/>
              <w:left w:val="nil"/>
              <w:bottom w:val="single" w:sz="4" w:space="0" w:color="auto"/>
              <w:right w:val="single" w:sz="4" w:space="0" w:color="auto"/>
            </w:tcBorders>
            <w:shd w:val="clear" w:color="000000" w:fill="F2F2F2"/>
            <w:noWrap/>
            <w:vAlign w:val="bottom"/>
            <w:hideMark/>
          </w:tcPr>
          <w:p w14:paraId="18B24A9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79</w:t>
            </w:r>
          </w:p>
        </w:tc>
        <w:tc>
          <w:tcPr>
            <w:tcW w:w="576" w:type="dxa"/>
            <w:tcBorders>
              <w:top w:val="nil"/>
              <w:left w:val="nil"/>
              <w:bottom w:val="single" w:sz="4" w:space="0" w:color="auto"/>
              <w:right w:val="single" w:sz="4" w:space="0" w:color="auto"/>
            </w:tcBorders>
            <w:shd w:val="clear" w:color="auto" w:fill="auto"/>
            <w:noWrap/>
            <w:vAlign w:val="bottom"/>
            <w:hideMark/>
          </w:tcPr>
          <w:p w14:paraId="0AE4F268"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87</w:t>
            </w:r>
          </w:p>
        </w:tc>
        <w:tc>
          <w:tcPr>
            <w:tcW w:w="576" w:type="dxa"/>
            <w:tcBorders>
              <w:top w:val="nil"/>
              <w:left w:val="nil"/>
              <w:bottom w:val="single" w:sz="4" w:space="0" w:color="auto"/>
              <w:right w:val="single" w:sz="4" w:space="0" w:color="auto"/>
            </w:tcBorders>
            <w:shd w:val="clear" w:color="auto" w:fill="auto"/>
            <w:noWrap/>
            <w:vAlign w:val="bottom"/>
            <w:hideMark/>
          </w:tcPr>
          <w:p w14:paraId="0C3427F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95</w:t>
            </w:r>
          </w:p>
        </w:tc>
        <w:tc>
          <w:tcPr>
            <w:tcW w:w="576" w:type="dxa"/>
            <w:tcBorders>
              <w:top w:val="nil"/>
              <w:left w:val="nil"/>
              <w:bottom w:val="single" w:sz="4" w:space="0" w:color="auto"/>
              <w:right w:val="single" w:sz="4" w:space="0" w:color="auto"/>
            </w:tcBorders>
            <w:shd w:val="clear" w:color="auto" w:fill="auto"/>
            <w:noWrap/>
            <w:vAlign w:val="bottom"/>
            <w:hideMark/>
          </w:tcPr>
          <w:p w14:paraId="47ED302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70</w:t>
            </w:r>
          </w:p>
        </w:tc>
        <w:tc>
          <w:tcPr>
            <w:tcW w:w="576" w:type="dxa"/>
            <w:tcBorders>
              <w:top w:val="nil"/>
              <w:left w:val="nil"/>
              <w:bottom w:val="single" w:sz="4" w:space="0" w:color="auto"/>
              <w:right w:val="single" w:sz="4" w:space="0" w:color="auto"/>
            </w:tcBorders>
            <w:shd w:val="clear" w:color="auto" w:fill="auto"/>
            <w:noWrap/>
            <w:vAlign w:val="bottom"/>
            <w:hideMark/>
          </w:tcPr>
          <w:p w14:paraId="715E1034"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81</w:t>
            </w:r>
          </w:p>
        </w:tc>
        <w:tc>
          <w:tcPr>
            <w:tcW w:w="576" w:type="dxa"/>
            <w:tcBorders>
              <w:top w:val="nil"/>
              <w:left w:val="nil"/>
              <w:bottom w:val="single" w:sz="4" w:space="0" w:color="auto"/>
              <w:right w:val="single" w:sz="4" w:space="0" w:color="auto"/>
            </w:tcBorders>
            <w:shd w:val="clear" w:color="auto" w:fill="auto"/>
            <w:noWrap/>
            <w:vAlign w:val="bottom"/>
            <w:hideMark/>
          </w:tcPr>
          <w:p w14:paraId="40A07D46"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94</w:t>
            </w:r>
          </w:p>
        </w:tc>
        <w:tc>
          <w:tcPr>
            <w:tcW w:w="576" w:type="dxa"/>
            <w:tcBorders>
              <w:top w:val="nil"/>
              <w:left w:val="nil"/>
              <w:bottom w:val="single" w:sz="4" w:space="0" w:color="auto"/>
              <w:right w:val="single" w:sz="4" w:space="0" w:color="auto"/>
            </w:tcBorders>
            <w:shd w:val="clear" w:color="auto" w:fill="auto"/>
            <w:noWrap/>
            <w:vAlign w:val="bottom"/>
            <w:hideMark/>
          </w:tcPr>
          <w:p w14:paraId="67F2ACEF"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92</w:t>
            </w:r>
          </w:p>
        </w:tc>
        <w:tc>
          <w:tcPr>
            <w:tcW w:w="576" w:type="dxa"/>
            <w:tcBorders>
              <w:top w:val="nil"/>
              <w:left w:val="nil"/>
              <w:bottom w:val="single" w:sz="4" w:space="0" w:color="auto"/>
              <w:right w:val="single" w:sz="4" w:space="0" w:color="auto"/>
            </w:tcBorders>
            <w:shd w:val="clear" w:color="auto" w:fill="auto"/>
            <w:noWrap/>
            <w:vAlign w:val="bottom"/>
            <w:hideMark/>
          </w:tcPr>
          <w:p w14:paraId="63E14A1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82</w:t>
            </w:r>
          </w:p>
        </w:tc>
        <w:tc>
          <w:tcPr>
            <w:tcW w:w="634" w:type="dxa"/>
            <w:tcBorders>
              <w:top w:val="nil"/>
              <w:left w:val="nil"/>
              <w:bottom w:val="single" w:sz="4" w:space="0" w:color="auto"/>
              <w:right w:val="single" w:sz="4" w:space="0" w:color="auto"/>
            </w:tcBorders>
            <w:shd w:val="clear" w:color="auto" w:fill="auto"/>
            <w:noWrap/>
            <w:vAlign w:val="bottom"/>
            <w:hideMark/>
          </w:tcPr>
          <w:p w14:paraId="54E4BC4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90</w:t>
            </w:r>
          </w:p>
        </w:tc>
        <w:tc>
          <w:tcPr>
            <w:tcW w:w="426" w:type="dxa"/>
            <w:tcBorders>
              <w:top w:val="nil"/>
              <w:left w:val="nil"/>
              <w:bottom w:val="single" w:sz="4" w:space="0" w:color="auto"/>
              <w:right w:val="single" w:sz="4" w:space="0" w:color="auto"/>
            </w:tcBorders>
            <w:shd w:val="clear" w:color="000000" w:fill="F2F2F2"/>
            <w:noWrap/>
            <w:vAlign w:val="bottom"/>
            <w:hideMark/>
          </w:tcPr>
          <w:p w14:paraId="661710A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82</w:t>
            </w:r>
          </w:p>
        </w:tc>
        <w:tc>
          <w:tcPr>
            <w:tcW w:w="425" w:type="dxa"/>
            <w:tcBorders>
              <w:top w:val="nil"/>
              <w:left w:val="nil"/>
              <w:bottom w:val="single" w:sz="4" w:space="0" w:color="auto"/>
              <w:right w:val="single" w:sz="4" w:space="0" w:color="auto"/>
            </w:tcBorders>
            <w:shd w:val="clear" w:color="000000" w:fill="F2F2F2"/>
            <w:noWrap/>
            <w:vAlign w:val="bottom"/>
            <w:hideMark/>
          </w:tcPr>
          <w:p w14:paraId="1DE5FCD5"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DD48718" w14:textId="4BCFC84C" w:rsidR="00BE3465" w:rsidRPr="008B51A1" w:rsidRDefault="00BE3465" w:rsidP="00BE3465">
            <w:pPr>
              <w:widowControl/>
              <w:jc w:val="center"/>
              <w:rPr>
                <w:rFonts w:ascii="宋体" w:hAnsi="宋体" w:cs="宋体"/>
                <w:color w:val="000000"/>
                <w:kern w:val="0"/>
                <w:sz w:val="18"/>
                <w:szCs w:val="18"/>
              </w:rPr>
            </w:pPr>
            <w:r w:rsidRPr="008B51A1">
              <w:rPr>
                <w:color w:val="000000"/>
                <w:sz w:val="18"/>
                <w:szCs w:val="18"/>
              </w:rPr>
              <w:t>1</w:t>
            </w:r>
          </w:p>
        </w:tc>
      </w:tr>
      <w:tr w:rsidR="00BE3465" w:rsidRPr="004D77D7" w14:paraId="7BF08AE9" w14:textId="4D4F81C1" w:rsidTr="003967F9">
        <w:trPr>
          <w:trHeight w:val="27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63AF372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w:t>
            </w:r>
          </w:p>
        </w:tc>
        <w:tc>
          <w:tcPr>
            <w:tcW w:w="1134" w:type="dxa"/>
            <w:tcBorders>
              <w:top w:val="nil"/>
              <w:left w:val="nil"/>
              <w:bottom w:val="single" w:sz="4" w:space="0" w:color="auto"/>
              <w:right w:val="single" w:sz="4" w:space="0" w:color="auto"/>
            </w:tcBorders>
            <w:shd w:val="clear" w:color="auto" w:fill="auto"/>
            <w:noWrap/>
            <w:vAlign w:val="bottom"/>
            <w:hideMark/>
          </w:tcPr>
          <w:p w14:paraId="454D4FFB" w14:textId="5422AAC8" w:rsidR="00BE3465" w:rsidRPr="004D77D7" w:rsidRDefault="00BE3465" w:rsidP="00BE3465">
            <w:pPr>
              <w:widowControl/>
              <w:jc w:val="left"/>
              <w:rPr>
                <w:rFonts w:ascii="宋体" w:hAnsi="宋体" w:cs="宋体"/>
                <w:color w:val="000000"/>
                <w:kern w:val="0"/>
                <w:sz w:val="18"/>
                <w:szCs w:val="18"/>
              </w:rPr>
            </w:pPr>
            <w:r>
              <w:rPr>
                <w:rFonts w:hint="eastAsia"/>
                <w:color w:val="000000"/>
                <w:sz w:val="22"/>
                <w:szCs w:val="22"/>
              </w:rPr>
              <w:t>*</w:t>
            </w:r>
            <w:r>
              <w:rPr>
                <w:rFonts w:hint="eastAsia"/>
                <w:color w:val="000000"/>
                <w:sz w:val="22"/>
                <w:szCs w:val="22"/>
              </w:rPr>
              <w:t>银</w:t>
            </w:r>
          </w:p>
        </w:tc>
        <w:tc>
          <w:tcPr>
            <w:tcW w:w="624" w:type="dxa"/>
            <w:tcBorders>
              <w:top w:val="nil"/>
              <w:left w:val="nil"/>
              <w:bottom w:val="single" w:sz="4" w:space="0" w:color="auto"/>
              <w:right w:val="single" w:sz="4" w:space="0" w:color="auto"/>
            </w:tcBorders>
            <w:shd w:val="clear" w:color="auto" w:fill="auto"/>
            <w:noWrap/>
            <w:vAlign w:val="bottom"/>
            <w:hideMark/>
          </w:tcPr>
          <w:p w14:paraId="42021BB6"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82</w:t>
            </w:r>
          </w:p>
        </w:tc>
        <w:tc>
          <w:tcPr>
            <w:tcW w:w="509" w:type="dxa"/>
            <w:tcBorders>
              <w:top w:val="nil"/>
              <w:left w:val="nil"/>
              <w:bottom w:val="single" w:sz="4" w:space="0" w:color="auto"/>
              <w:right w:val="single" w:sz="4" w:space="0" w:color="auto"/>
            </w:tcBorders>
            <w:shd w:val="clear" w:color="auto" w:fill="auto"/>
            <w:noWrap/>
            <w:vAlign w:val="bottom"/>
            <w:hideMark/>
          </w:tcPr>
          <w:p w14:paraId="65EDF28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81</w:t>
            </w:r>
          </w:p>
        </w:tc>
        <w:tc>
          <w:tcPr>
            <w:tcW w:w="567" w:type="dxa"/>
            <w:tcBorders>
              <w:top w:val="nil"/>
              <w:left w:val="nil"/>
              <w:bottom w:val="single" w:sz="4" w:space="0" w:color="auto"/>
              <w:right w:val="single" w:sz="4" w:space="0" w:color="auto"/>
            </w:tcBorders>
            <w:shd w:val="clear" w:color="auto" w:fill="auto"/>
            <w:noWrap/>
            <w:vAlign w:val="bottom"/>
            <w:hideMark/>
          </w:tcPr>
          <w:p w14:paraId="747EF87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68</w:t>
            </w:r>
          </w:p>
        </w:tc>
        <w:tc>
          <w:tcPr>
            <w:tcW w:w="486" w:type="dxa"/>
            <w:tcBorders>
              <w:top w:val="nil"/>
              <w:left w:val="nil"/>
              <w:bottom w:val="single" w:sz="4" w:space="0" w:color="auto"/>
              <w:right w:val="single" w:sz="4" w:space="0" w:color="auto"/>
            </w:tcBorders>
            <w:shd w:val="clear" w:color="auto" w:fill="auto"/>
            <w:noWrap/>
            <w:vAlign w:val="bottom"/>
            <w:hideMark/>
          </w:tcPr>
          <w:p w14:paraId="460EE6F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81</w:t>
            </w:r>
          </w:p>
        </w:tc>
        <w:tc>
          <w:tcPr>
            <w:tcW w:w="507" w:type="dxa"/>
            <w:tcBorders>
              <w:top w:val="nil"/>
              <w:left w:val="nil"/>
              <w:bottom w:val="single" w:sz="4" w:space="0" w:color="auto"/>
              <w:right w:val="single" w:sz="4" w:space="0" w:color="auto"/>
            </w:tcBorders>
            <w:shd w:val="clear" w:color="000000" w:fill="F2F2F2"/>
            <w:noWrap/>
            <w:vAlign w:val="bottom"/>
            <w:hideMark/>
          </w:tcPr>
          <w:p w14:paraId="44C0583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79</w:t>
            </w:r>
          </w:p>
        </w:tc>
        <w:tc>
          <w:tcPr>
            <w:tcW w:w="576" w:type="dxa"/>
            <w:tcBorders>
              <w:top w:val="nil"/>
              <w:left w:val="nil"/>
              <w:bottom w:val="single" w:sz="4" w:space="0" w:color="auto"/>
              <w:right w:val="single" w:sz="4" w:space="0" w:color="auto"/>
            </w:tcBorders>
            <w:shd w:val="clear" w:color="auto" w:fill="auto"/>
            <w:noWrap/>
            <w:vAlign w:val="bottom"/>
            <w:hideMark/>
          </w:tcPr>
          <w:p w14:paraId="2204394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w:t>
            </w:r>
          </w:p>
        </w:tc>
        <w:tc>
          <w:tcPr>
            <w:tcW w:w="576" w:type="dxa"/>
            <w:tcBorders>
              <w:top w:val="nil"/>
              <w:left w:val="nil"/>
              <w:bottom w:val="single" w:sz="4" w:space="0" w:color="auto"/>
              <w:right w:val="single" w:sz="4" w:space="0" w:color="auto"/>
            </w:tcBorders>
            <w:shd w:val="clear" w:color="auto" w:fill="auto"/>
            <w:noWrap/>
            <w:vAlign w:val="bottom"/>
            <w:hideMark/>
          </w:tcPr>
          <w:p w14:paraId="17170F39"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22</w:t>
            </w:r>
          </w:p>
        </w:tc>
        <w:tc>
          <w:tcPr>
            <w:tcW w:w="576" w:type="dxa"/>
            <w:tcBorders>
              <w:top w:val="nil"/>
              <w:left w:val="nil"/>
              <w:bottom w:val="single" w:sz="4" w:space="0" w:color="auto"/>
              <w:right w:val="single" w:sz="4" w:space="0" w:color="auto"/>
            </w:tcBorders>
            <w:shd w:val="clear" w:color="auto" w:fill="auto"/>
            <w:noWrap/>
            <w:vAlign w:val="bottom"/>
            <w:hideMark/>
          </w:tcPr>
          <w:p w14:paraId="6AAFC5C9"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30</w:t>
            </w:r>
          </w:p>
        </w:tc>
        <w:tc>
          <w:tcPr>
            <w:tcW w:w="576" w:type="dxa"/>
            <w:tcBorders>
              <w:top w:val="nil"/>
              <w:left w:val="nil"/>
              <w:bottom w:val="single" w:sz="4" w:space="0" w:color="auto"/>
              <w:right w:val="single" w:sz="4" w:space="0" w:color="auto"/>
            </w:tcBorders>
            <w:shd w:val="clear" w:color="auto" w:fill="auto"/>
            <w:noWrap/>
            <w:vAlign w:val="bottom"/>
            <w:hideMark/>
          </w:tcPr>
          <w:p w14:paraId="7443A62E"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28</w:t>
            </w:r>
          </w:p>
        </w:tc>
        <w:tc>
          <w:tcPr>
            <w:tcW w:w="576" w:type="dxa"/>
            <w:tcBorders>
              <w:top w:val="nil"/>
              <w:left w:val="nil"/>
              <w:bottom w:val="single" w:sz="4" w:space="0" w:color="auto"/>
              <w:right w:val="single" w:sz="4" w:space="0" w:color="auto"/>
            </w:tcBorders>
            <w:shd w:val="clear" w:color="auto" w:fill="auto"/>
            <w:noWrap/>
            <w:vAlign w:val="bottom"/>
            <w:hideMark/>
          </w:tcPr>
          <w:p w14:paraId="624B1DB5"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4</w:t>
            </w:r>
          </w:p>
        </w:tc>
        <w:tc>
          <w:tcPr>
            <w:tcW w:w="576" w:type="dxa"/>
            <w:tcBorders>
              <w:top w:val="nil"/>
              <w:left w:val="nil"/>
              <w:bottom w:val="single" w:sz="4" w:space="0" w:color="auto"/>
              <w:right w:val="single" w:sz="4" w:space="0" w:color="auto"/>
            </w:tcBorders>
            <w:shd w:val="clear" w:color="auto" w:fill="auto"/>
            <w:noWrap/>
            <w:vAlign w:val="bottom"/>
            <w:hideMark/>
          </w:tcPr>
          <w:p w14:paraId="76BF914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w:t>
            </w:r>
          </w:p>
        </w:tc>
        <w:tc>
          <w:tcPr>
            <w:tcW w:w="666" w:type="dxa"/>
            <w:tcBorders>
              <w:top w:val="nil"/>
              <w:left w:val="nil"/>
              <w:bottom w:val="single" w:sz="4" w:space="0" w:color="auto"/>
              <w:right w:val="single" w:sz="4" w:space="0" w:color="auto"/>
            </w:tcBorders>
            <w:shd w:val="clear" w:color="000000" w:fill="F2F2F2"/>
            <w:noWrap/>
            <w:vAlign w:val="bottom"/>
            <w:hideMark/>
          </w:tcPr>
          <w:p w14:paraId="2E35398B"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94</w:t>
            </w:r>
          </w:p>
        </w:tc>
        <w:tc>
          <w:tcPr>
            <w:tcW w:w="576" w:type="dxa"/>
            <w:tcBorders>
              <w:top w:val="nil"/>
              <w:left w:val="nil"/>
              <w:bottom w:val="single" w:sz="4" w:space="0" w:color="auto"/>
              <w:right w:val="single" w:sz="4" w:space="0" w:color="auto"/>
            </w:tcBorders>
            <w:shd w:val="clear" w:color="auto" w:fill="auto"/>
            <w:noWrap/>
            <w:vAlign w:val="bottom"/>
            <w:hideMark/>
          </w:tcPr>
          <w:p w14:paraId="4AED60F0"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94</w:t>
            </w:r>
          </w:p>
        </w:tc>
        <w:tc>
          <w:tcPr>
            <w:tcW w:w="576" w:type="dxa"/>
            <w:tcBorders>
              <w:top w:val="nil"/>
              <w:left w:val="nil"/>
              <w:bottom w:val="single" w:sz="4" w:space="0" w:color="auto"/>
              <w:right w:val="single" w:sz="4" w:space="0" w:color="auto"/>
            </w:tcBorders>
            <w:shd w:val="clear" w:color="auto" w:fill="auto"/>
            <w:noWrap/>
            <w:vAlign w:val="bottom"/>
            <w:hideMark/>
          </w:tcPr>
          <w:p w14:paraId="0FACB00E"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90</w:t>
            </w:r>
          </w:p>
        </w:tc>
        <w:tc>
          <w:tcPr>
            <w:tcW w:w="576" w:type="dxa"/>
            <w:tcBorders>
              <w:top w:val="nil"/>
              <w:left w:val="nil"/>
              <w:bottom w:val="single" w:sz="4" w:space="0" w:color="auto"/>
              <w:right w:val="single" w:sz="4" w:space="0" w:color="auto"/>
            </w:tcBorders>
            <w:shd w:val="clear" w:color="auto" w:fill="auto"/>
            <w:noWrap/>
            <w:vAlign w:val="bottom"/>
            <w:hideMark/>
          </w:tcPr>
          <w:p w14:paraId="6EEACCE5"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83</w:t>
            </w:r>
          </w:p>
        </w:tc>
        <w:tc>
          <w:tcPr>
            <w:tcW w:w="576" w:type="dxa"/>
            <w:tcBorders>
              <w:top w:val="nil"/>
              <w:left w:val="nil"/>
              <w:bottom w:val="single" w:sz="4" w:space="0" w:color="auto"/>
              <w:right w:val="single" w:sz="4" w:space="0" w:color="auto"/>
            </w:tcBorders>
            <w:shd w:val="clear" w:color="auto" w:fill="auto"/>
            <w:noWrap/>
            <w:vAlign w:val="bottom"/>
            <w:hideMark/>
          </w:tcPr>
          <w:p w14:paraId="40C355CB"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93</w:t>
            </w:r>
          </w:p>
        </w:tc>
        <w:tc>
          <w:tcPr>
            <w:tcW w:w="576" w:type="dxa"/>
            <w:tcBorders>
              <w:top w:val="nil"/>
              <w:left w:val="nil"/>
              <w:bottom w:val="single" w:sz="4" w:space="0" w:color="auto"/>
              <w:right w:val="single" w:sz="4" w:space="0" w:color="auto"/>
            </w:tcBorders>
            <w:shd w:val="clear" w:color="auto" w:fill="auto"/>
            <w:noWrap/>
            <w:vAlign w:val="bottom"/>
            <w:hideMark/>
          </w:tcPr>
          <w:p w14:paraId="20BF161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91</w:t>
            </w:r>
          </w:p>
        </w:tc>
        <w:tc>
          <w:tcPr>
            <w:tcW w:w="576" w:type="dxa"/>
            <w:tcBorders>
              <w:top w:val="nil"/>
              <w:left w:val="nil"/>
              <w:bottom w:val="single" w:sz="4" w:space="0" w:color="auto"/>
              <w:right w:val="single" w:sz="4" w:space="0" w:color="auto"/>
            </w:tcBorders>
            <w:shd w:val="clear" w:color="auto" w:fill="auto"/>
            <w:noWrap/>
            <w:vAlign w:val="bottom"/>
            <w:hideMark/>
          </w:tcPr>
          <w:p w14:paraId="5DBFB69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88</w:t>
            </w:r>
          </w:p>
        </w:tc>
        <w:tc>
          <w:tcPr>
            <w:tcW w:w="576" w:type="dxa"/>
            <w:tcBorders>
              <w:top w:val="nil"/>
              <w:left w:val="nil"/>
              <w:bottom w:val="single" w:sz="4" w:space="0" w:color="auto"/>
              <w:right w:val="single" w:sz="4" w:space="0" w:color="auto"/>
            </w:tcBorders>
            <w:shd w:val="clear" w:color="auto" w:fill="auto"/>
            <w:noWrap/>
            <w:vAlign w:val="bottom"/>
            <w:hideMark/>
          </w:tcPr>
          <w:p w14:paraId="1ECD96B4"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81</w:t>
            </w:r>
          </w:p>
        </w:tc>
        <w:tc>
          <w:tcPr>
            <w:tcW w:w="634" w:type="dxa"/>
            <w:tcBorders>
              <w:top w:val="nil"/>
              <w:left w:val="nil"/>
              <w:bottom w:val="single" w:sz="4" w:space="0" w:color="auto"/>
              <w:right w:val="single" w:sz="4" w:space="0" w:color="auto"/>
            </w:tcBorders>
            <w:shd w:val="clear" w:color="auto" w:fill="auto"/>
            <w:noWrap/>
            <w:vAlign w:val="bottom"/>
            <w:hideMark/>
          </w:tcPr>
          <w:p w14:paraId="501B3FE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79</w:t>
            </w:r>
          </w:p>
        </w:tc>
        <w:tc>
          <w:tcPr>
            <w:tcW w:w="426" w:type="dxa"/>
            <w:tcBorders>
              <w:top w:val="nil"/>
              <w:left w:val="nil"/>
              <w:bottom w:val="single" w:sz="4" w:space="0" w:color="auto"/>
              <w:right w:val="single" w:sz="4" w:space="0" w:color="auto"/>
            </w:tcBorders>
            <w:shd w:val="clear" w:color="000000" w:fill="F2F2F2"/>
            <w:noWrap/>
            <w:vAlign w:val="bottom"/>
            <w:hideMark/>
          </w:tcPr>
          <w:p w14:paraId="407013FB"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88</w:t>
            </w:r>
          </w:p>
        </w:tc>
        <w:tc>
          <w:tcPr>
            <w:tcW w:w="425" w:type="dxa"/>
            <w:tcBorders>
              <w:top w:val="nil"/>
              <w:left w:val="nil"/>
              <w:bottom w:val="single" w:sz="4" w:space="0" w:color="auto"/>
              <w:right w:val="single" w:sz="4" w:space="0" w:color="auto"/>
            </w:tcBorders>
            <w:shd w:val="clear" w:color="000000" w:fill="F2F2F2"/>
            <w:noWrap/>
            <w:vAlign w:val="bottom"/>
            <w:hideMark/>
          </w:tcPr>
          <w:p w14:paraId="26BB5675"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w:t>
            </w:r>
          </w:p>
        </w:tc>
        <w:tc>
          <w:tcPr>
            <w:tcW w:w="709" w:type="dxa"/>
            <w:tcBorders>
              <w:top w:val="nil"/>
              <w:left w:val="single" w:sz="4" w:space="0" w:color="auto"/>
              <w:bottom w:val="single" w:sz="4" w:space="0" w:color="auto"/>
              <w:right w:val="single" w:sz="4" w:space="0" w:color="auto"/>
            </w:tcBorders>
            <w:shd w:val="clear" w:color="auto" w:fill="auto"/>
            <w:vAlign w:val="center"/>
          </w:tcPr>
          <w:p w14:paraId="7E31A160" w14:textId="7D43E778" w:rsidR="00BE3465" w:rsidRPr="008B51A1" w:rsidRDefault="00BE3465" w:rsidP="00BE3465">
            <w:pPr>
              <w:widowControl/>
              <w:jc w:val="center"/>
              <w:rPr>
                <w:rFonts w:ascii="宋体" w:hAnsi="宋体" w:cs="宋体"/>
                <w:color w:val="000000"/>
                <w:kern w:val="0"/>
                <w:sz w:val="18"/>
                <w:szCs w:val="18"/>
              </w:rPr>
            </w:pPr>
            <w:r w:rsidRPr="008B51A1">
              <w:rPr>
                <w:color w:val="000000"/>
                <w:sz w:val="18"/>
                <w:szCs w:val="18"/>
              </w:rPr>
              <w:t>1</w:t>
            </w:r>
          </w:p>
        </w:tc>
      </w:tr>
      <w:tr w:rsidR="00BE3465" w:rsidRPr="004D77D7" w14:paraId="1485CF7F" w14:textId="5108DF07" w:rsidTr="003967F9">
        <w:trPr>
          <w:trHeight w:val="27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560E06A0"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3</w:t>
            </w:r>
          </w:p>
        </w:tc>
        <w:tc>
          <w:tcPr>
            <w:tcW w:w="1134" w:type="dxa"/>
            <w:tcBorders>
              <w:top w:val="nil"/>
              <w:left w:val="nil"/>
              <w:bottom w:val="single" w:sz="4" w:space="0" w:color="auto"/>
              <w:right w:val="single" w:sz="4" w:space="0" w:color="auto"/>
            </w:tcBorders>
            <w:shd w:val="clear" w:color="auto" w:fill="auto"/>
            <w:noWrap/>
            <w:vAlign w:val="bottom"/>
            <w:hideMark/>
          </w:tcPr>
          <w:p w14:paraId="586B8354" w14:textId="502F2DD8" w:rsidR="00BE3465" w:rsidRPr="004D77D7" w:rsidRDefault="00BE3465" w:rsidP="00BE3465">
            <w:pPr>
              <w:widowControl/>
              <w:jc w:val="left"/>
              <w:rPr>
                <w:rFonts w:ascii="宋体" w:hAnsi="宋体" w:cs="宋体"/>
                <w:color w:val="000000"/>
                <w:kern w:val="0"/>
                <w:sz w:val="18"/>
                <w:szCs w:val="18"/>
              </w:rPr>
            </w:pPr>
            <w:r>
              <w:rPr>
                <w:rFonts w:hint="eastAsia"/>
                <w:color w:val="000000"/>
                <w:sz w:val="22"/>
                <w:szCs w:val="22"/>
              </w:rPr>
              <w:t>*</w:t>
            </w:r>
            <w:r>
              <w:rPr>
                <w:rFonts w:hint="eastAsia"/>
                <w:color w:val="000000"/>
                <w:sz w:val="22"/>
                <w:szCs w:val="22"/>
              </w:rPr>
              <w:t>金</w:t>
            </w:r>
          </w:p>
        </w:tc>
        <w:tc>
          <w:tcPr>
            <w:tcW w:w="624" w:type="dxa"/>
            <w:tcBorders>
              <w:top w:val="nil"/>
              <w:left w:val="nil"/>
              <w:bottom w:val="single" w:sz="4" w:space="0" w:color="auto"/>
              <w:right w:val="single" w:sz="4" w:space="0" w:color="auto"/>
            </w:tcBorders>
            <w:shd w:val="clear" w:color="auto" w:fill="auto"/>
            <w:noWrap/>
            <w:vAlign w:val="bottom"/>
            <w:hideMark/>
          </w:tcPr>
          <w:p w14:paraId="2F9A0329"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99</w:t>
            </w:r>
          </w:p>
        </w:tc>
        <w:tc>
          <w:tcPr>
            <w:tcW w:w="509" w:type="dxa"/>
            <w:tcBorders>
              <w:top w:val="nil"/>
              <w:left w:val="nil"/>
              <w:bottom w:val="single" w:sz="4" w:space="0" w:color="auto"/>
              <w:right w:val="single" w:sz="4" w:space="0" w:color="auto"/>
            </w:tcBorders>
            <w:shd w:val="clear" w:color="auto" w:fill="auto"/>
            <w:noWrap/>
            <w:vAlign w:val="bottom"/>
            <w:hideMark/>
          </w:tcPr>
          <w:p w14:paraId="427806F9"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88</w:t>
            </w:r>
          </w:p>
        </w:tc>
        <w:tc>
          <w:tcPr>
            <w:tcW w:w="567" w:type="dxa"/>
            <w:tcBorders>
              <w:top w:val="nil"/>
              <w:left w:val="nil"/>
              <w:bottom w:val="single" w:sz="4" w:space="0" w:color="auto"/>
              <w:right w:val="single" w:sz="4" w:space="0" w:color="auto"/>
            </w:tcBorders>
            <w:shd w:val="clear" w:color="auto" w:fill="auto"/>
            <w:noWrap/>
            <w:vAlign w:val="bottom"/>
            <w:hideMark/>
          </w:tcPr>
          <w:p w14:paraId="11B0587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90</w:t>
            </w:r>
          </w:p>
        </w:tc>
        <w:tc>
          <w:tcPr>
            <w:tcW w:w="486" w:type="dxa"/>
            <w:tcBorders>
              <w:top w:val="nil"/>
              <w:left w:val="nil"/>
              <w:bottom w:val="single" w:sz="4" w:space="0" w:color="auto"/>
              <w:right w:val="single" w:sz="4" w:space="0" w:color="auto"/>
            </w:tcBorders>
            <w:shd w:val="clear" w:color="auto" w:fill="auto"/>
            <w:noWrap/>
            <w:vAlign w:val="bottom"/>
            <w:hideMark/>
          </w:tcPr>
          <w:p w14:paraId="353DED06"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66</w:t>
            </w:r>
          </w:p>
        </w:tc>
        <w:tc>
          <w:tcPr>
            <w:tcW w:w="507" w:type="dxa"/>
            <w:tcBorders>
              <w:top w:val="nil"/>
              <w:left w:val="nil"/>
              <w:bottom w:val="single" w:sz="4" w:space="0" w:color="auto"/>
              <w:right w:val="single" w:sz="4" w:space="0" w:color="auto"/>
            </w:tcBorders>
            <w:shd w:val="clear" w:color="000000" w:fill="F2F2F2"/>
            <w:noWrap/>
            <w:vAlign w:val="bottom"/>
            <w:hideMark/>
          </w:tcPr>
          <w:p w14:paraId="23BAD054"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85</w:t>
            </w:r>
          </w:p>
        </w:tc>
        <w:tc>
          <w:tcPr>
            <w:tcW w:w="576" w:type="dxa"/>
            <w:tcBorders>
              <w:top w:val="nil"/>
              <w:left w:val="nil"/>
              <w:bottom w:val="single" w:sz="4" w:space="0" w:color="auto"/>
              <w:right w:val="single" w:sz="4" w:space="0" w:color="auto"/>
            </w:tcBorders>
            <w:shd w:val="clear" w:color="auto" w:fill="auto"/>
            <w:noWrap/>
            <w:vAlign w:val="bottom"/>
            <w:hideMark/>
          </w:tcPr>
          <w:p w14:paraId="50D6F57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w:t>
            </w:r>
          </w:p>
        </w:tc>
        <w:tc>
          <w:tcPr>
            <w:tcW w:w="576" w:type="dxa"/>
            <w:tcBorders>
              <w:top w:val="nil"/>
              <w:left w:val="nil"/>
              <w:bottom w:val="single" w:sz="4" w:space="0" w:color="auto"/>
              <w:right w:val="single" w:sz="4" w:space="0" w:color="auto"/>
            </w:tcBorders>
            <w:shd w:val="clear" w:color="auto" w:fill="auto"/>
            <w:noWrap/>
            <w:vAlign w:val="bottom"/>
            <w:hideMark/>
          </w:tcPr>
          <w:p w14:paraId="6194A77B"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22</w:t>
            </w:r>
          </w:p>
        </w:tc>
        <w:tc>
          <w:tcPr>
            <w:tcW w:w="576" w:type="dxa"/>
            <w:tcBorders>
              <w:top w:val="nil"/>
              <w:left w:val="nil"/>
              <w:bottom w:val="single" w:sz="4" w:space="0" w:color="auto"/>
              <w:right w:val="single" w:sz="4" w:space="0" w:color="auto"/>
            </w:tcBorders>
            <w:shd w:val="clear" w:color="auto" w:fill="auto"/>
            <w:noWrap/>
            <w:vAlign w:val="bottom"/>
            <w:hideMark/>
          </w:tcPr>
          <w:p w14:paraId="1EEA092E"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30</w:t>
            </w:r>
          </w:p>
        </w:tc>
        <w:tc>
          <w:tcPr>
            <w:tcW w:w="576" w:type="dxa"/>
            <w:tcBorders>
              <w:top w:val="nil"/>
              <w:left w:val="nil"/>
              <w:bottom w:val="single" w:sz="4" w:space="0" w:color="auto"/>
              <w:right w:val="single" w:sz="4" w:space="0" w:color="auto"/>
            </w:tcBorders>
            <w:shd w:val="clear" w:color="auto" w:fill="auto"/>
            <w:noWrap/>
            <w:vAlign w:val="bottom"/>
            <w:hideMark/>
          </w:tcPr>
          <w:p w14:paraId="136EE7FB"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27</w:t>
            </w:r>
          </w:p>
        </w:tc>
        <w:tc>
          <w:tcPr>
            <w:tcW w:w="576" w:type="dxa"/>
            <w:tcBorders>
              <w:top w:val="nil"/>
              <w:left w:val="nil"/>
              <w:bottom w:val="single" w:sz="4" w:space="0" w:color="auto"/>
              <w:right w:val="single" w:sz="4" w:space="0" w:color="auto"/>
            </w:tcBorders>
            <w:shd w:val="clear" w:color="auto" w:fill="auto"/>
            <w:noWrap/>
            <w:vAlign w:val="bottom"/>
            <w:hideMark/>
          </w:tcPr>
          <w:p w14:paraId="20C6397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3</w:t>
            </w:r>
          </w:p>
        </w:tc>
        <w:tc>
          <w:tcPr>
            <w:tcW w:w="576" w:type="dxa"/>
            <w:tcBorders>
              <w:top w:val="nil"/>
              <w:left w:val="nil"/>
              <w:bottom w:val="single" w:sz="4" w:space="0" w:color="auto"/>
              <w:right w:val="single" w:sz="4" w:space="0" w:color="auto"/>
            </w:tcBorders>
            <w:shd w:val="clear" w:color="auto" w:fill="auto"/>
            <w:noWrap/>
            <w:vAlign w:val="bottom"/>
            <w:hideMark/>
          </w:tcPr>
          <w:p w14:paraId="6F9837D0"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w:t>
            </w:r>
          </w:p>
        </w:tc>
        <w:tc>
          <w:tcPr>
            <w:tcW w:w="666" w:type="dxa"/>
            <w:tcBorders>
              <w:top w:val="nil"/>
              <w:left w:val="nil"/>
              <w:bottom w:val="single" w:sz="4" w:space="0" w:color="auto"/>
              <w:right w:val="single" w:sz="4" w:space="0" w:color="auto"/>
            </w:tcBorders>
            <w:shd w:val="clear" w:color="000000" w:fill="F2F2F2"/>
            <w:noWrap/>
            <w:vAlign w:val="bottom"/>
            <w:hideMark/>
          </w:tcPr>
          <w:p w14:paraId="3DA22AB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91</w:t>
            </w:r>
          </w:p>
        </w:tc>
        <w:tc>
          <w:tcPr>
            <w:tcW w:w="576" w:type="dxa"/>
            <w:tcBorders>
              <w:top w:val="nil"/>
              <w:left w:val="nil"/>
              <w:bottom w:val="single" w:sz="4" w:space="0" w:color="auto"/>
              <w:right w:val="single" w:sz="4" w:space="0" w:color="auto"/>
            </w:tcBorders>
            <w:shd w:val="clear" w:color="auto" w:fill="auto"/>
            <w:noWrap/>
            <w:vAlign w:val="bottom"/>
            <w:hideMark/>
          </w:tcPr>
          <w:p w14:paraId="114E5806"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87</w:t>
            </w:r>
          </w:p>
        </w:tc>
        <w:tc>
          <w:tcPr>
            <w:tcW w:w="576" w:type="dxa"/>
            <w:tcBorders>
              <w:top w:val="nil"/>
              <w:left w:val="nil"/>
              <w:bottom w:val="single" w:sz="4" w:space="0" w:color="auto"/>
              <w:right w:val="single" w:sz="4" w:space="0" w:color="auto"/>
            </w:tcBorders>
            <w:shd w:val="clear" w:color="auto" w:fill="auto"/>
            <w:noWrap/>
            <w:vAlign w:val="bottom"/>
            <w:hideMark/>
          </w:tcPr>
          <w:p w14:paraId="05939CF9"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92</w:t>
            </w:r>
          </w:p>
        </w:tc>
        <w:tc>
          <w:tcPr>
            <w:tcW w:w="576" w:type="dxa"/>
            <w:tcBorders>
              <w:top w:val="nil"/>
              <w:left w:val="nil"/>
              <w:bottom w:val="single" w:sz="4" w:space="0" w:color="auto"/>
              <w:right w:val="single" w:sz="4" w:space="0" w:color="auto"/>
            </w:tcBorders>
            <w:shd w:val="clear" w:color="auto" w:fill="auto"/>
            <w:noWrap/>
            <w:vAlign w:val="bottom"/>
            <w:hideMark/>
          </w:tcPr>
          <w:p w14:paraId="0AF9B82E"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85</w:t>
            </w:r>
          </w:p>
        </w:tc>
        <w:tc>
          <w:tcPr>
            <w:tcW w:w="576" w:type="dxa"/>
            <w:tcBorders>
              <w:top w:val="nil"/>
              <w:left w:val="nil"/>
              <w:bottom w:val="single" w:sz="4" w:space="0" w:color="auto"/>
              <w:right w:val="single" w:sz="4" w:space="0" w:color="auto"/>
            </w:tcBorders>
            <w:shd w:val="clear" w:color="auto" w:fill="auto"/>
            <w:noWrap/>
            <w:vAlign w:val="bottom"/>
            <w:hideMark/>
          </w:tcPr>
          <w:p w14:paraId="291B6746"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92</w:t>
            </w:r>
          </w:p>
        </w:tc>
        <w:tc>
          <w:tcPr>
            <w:tcW w:w="576" w:type="dxa"/>
            <w:tcBorders>
              <w:top w:val="nil"/>
              <w:left w:val="nil"/>
              <w:bottom w:val="single" w:sz="4" w:space="0" w:color="auto"/>
              <w:right w:val="single" w:sz="4" w:space="0" w:color="auto"/>
            </w:tcBorders>
            <w:shd w:val="clear" w:color="auto" w:fill="auto"/>
            <w:noWrap/>
            <w:vAlign w:val="bottom"/>
            <w:hideMark/>
          </w:tcPr>
          <w:p w14:paraId="1B55A280"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80</w:t>
            </w:r>
          </w:p>
        </w:tc>
        <w:tc>
          <w:tcPr>
            <w:tcW w:w="576" w:type="dxa"/>
            <w:tcBorders>
              <w:top w:val="nil"/>
              <w:left w:val="nil"/>
              <w:bottom w:val="single" w:sz="4" w:space="0" w:color="auto"/>
              <w:right w:val="single" w:sz="4" w:space="0" w:color="auto"/>
            </w:tcBorders>
            <w:shd w:val="clear" w:color="auto" w:fill="auto"/>
            <w:noWrap/>
            <w:vAlign w:val="bottom"/>
            <w:hideMark/>
          </w:tcPr>
          <w:p w14:paraId="3F47D99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95</w:t>
            </w:r>
          </w:p>
        </w:tc>
        <w:tc>
          <w:tcPr>
            <w:tcW w:w="576" w:type="dxa"/>
            <w:tcBorders>
              <w:top w:val="nil"/>
              <w:left w:val="nil"/>
              <w:bottom w:val="single" w:sz="4" w:space="0" w:color="auto"/>
              <w:right w:val="single" w:sz="4" w:space="0" w:color="auto"/>
            </w:tcBorders>
            <w:shd w:val="clear" w:color="auto" w:fill="auto"/>
            <w:noWrap/>
            <w:vAlign w:val="bottom"/>
            <w:hideMark/>
          </w:tcPr>
          <w:p w14:paraId="4272A469"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88</w:t>
            </w:r>
          </w:p>
        </w:tc>
        <w:tc>
          <w:tcPr>
            <w:tcW w:w="634" w:type="dxa"/>
            <w:tcBorders>
              <w:top w:val="nil"/>
              <w:left w:val="nil"/>
              <w:bottom w:val="single" w:sz="4" w:space="0" w:color="auto"/>
              <w:right w:val="single" w:sz="4" w:space="0" w:color="auto"/>
            </w:tcBorders>
            <w:shd w:val="clear" w:color="auto" w:fill="auto"/>
            <w:noWrap/>
            <w:vAlign w:val="bottom"/>
            <w:hideMark/>
          </w:tcPr>
          <w:p w14:paraId="431A18F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93</w:t>
            </w:r>
          </w:p>
        </w:tc>
        <w:tc>
          <w:tcPr>
            <w:tcW w:w="426" w:type="dxa"/>
            <w:tcBorders>
              <w:top w:val="nil"/>
              <w:left w:val="nil"/>
              <w:bottom w:val="single" w:sz="4" w:space="0" w:color="auto"/>
              <w:right w:val="single" w:sz="4" w:space="0" w:color="auto"/>
            </w:tcBorders>
            <w:shd w:val="clear" w:color="000000" w:fill="F2F2F2"/>
            <w:noWrap/>
            <w:vAlign w:val="bottom"/>
            <w:hideMark/>
          </w:tcPr>
          <w:p w14:paraId="5B3CF79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89</w:t>
            </w:r>
          </w:p>
        </w:tc>
        <w:tc>
          <w:tcPr>
            <w:tcW w:w="425" w:type="dxa"/>
            <w:tcBorders>
              <w:top w:val="nil"/>
              <w:left w:val="nil"/>
              <w:bottom w:val="single" w:sz="4" w:space="0" w:color="auto"/>
              <w:right w:val="single" w:sz="4" w:space="0" w:color="auto"/>
            </w:tcBorders>
            <w:shd w:val="clear" w:color="000000" w:fill="F2F2F2"/>
            <w:noWrap/>
            <w:vAlign w:val="bottom"/>
            <w:hideMark/>
          </w:tcPr>
          <w:p w14:paraId="4CF2AA8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w:t>
            </w:r>
          </w:p>
        </w:tc>
        <w:tc>
          <w:tcPr>
            <w:tcW w:w="709" w:type="dxa"/>
            <w:tcBorders>
              <w:top w:val="nil"/>
              <w:left w:val="single" w:sz="4" w:space="0" w:color="auto"/>
              <w:bottom w:val="single" w:sz="4" w:space="0" w:color="auto"/>
              <w:right w:val="single" w:sz="4" w:space="0" w:color="auto"/>
            </w:tcBorders>
            <w:shd w:val="clear" w:color="auto" w:fill="auto"/>
            <w:vAlign w:val="center"/>
          </w:tcPr>
          <w:p w14:paraId="5C60F2D2" w14:textId="3113DAF5" w:rsidR="00BE3465" w:rsidRPr="008B51A1" w:rsidRDefault="00BE3465" w:rsidP="00BE3465">
            <w:pPr>
              <w:widowControl/>
              <w:jc w:val="center"/>
              <w:rPr>
                <w:rFonts w:ascii="宋体" w:hAnsi="宋体" w:cs="宋体"/>
                <w:color w:val="000000"/>
                <w:kern w:val="0"/>
                <w:sz w:val="18"/>
                <w:szCs w:val="18"/>
              </w:rPr>
            </w:pPr>
            <w:r w:rsidRPr="008B51A1">
              <w:rPr>
                <w:color w:val="000000"/>
                <w:sz w:val="18"/>
                <w:szCs w:val="18"/>
              </w:rPr>
              <w:t>1</w:t>
            </w:r>
          </w:p>
        </w:tc>
      </w:tr>
      <w:tr w:rsidR="00BE3465" w:rsidRPr="004D77D7" w14:paraId="55DFECE7" w14:textId="0E5055FB" w:rsidTr="003967F9">
        <w:trPr>
          <w:trHeight w:val="27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6C7600AB"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4</w:t>
            </w:r>
          </w:p>
        </w:tc>
        <w:tc>
          <w:tcPr>
            <w:tcW w:w="1134" w:type="dxa"/>
            <w:tcBorders>
              <w:top w:val="nil"/>
              <w:left w:val="nil"/>
              <w:bottom w:val="single" w:sz="4" w:space="0" w:color="auto"/>
              <w:right w:val="single" w:sz="4" w:space="0" w:color="auto"/>
            </w:tcBorders>
            <w:shd w:val="clear" w:color="auto" w:fill="auto"/>
            <w:noWrap/>
            <w:vAlign w:val="bottom"/>
            <w:hideMark/>
          </w:tcPr>
          <w:p w14:paraId="78037EDD" w14:textId="0EDF80F1" w:rsidR="00BE3465" w:rsidRPr="004D77D7" w:rsidRDefault="00BE3465" w:rsidP="00BE3465">
            <w:pPr>
              <w:widowControl/>
              <w:jc w:val="left"/>
              <w:rPr>
                <w:rFonts w:ascii="宋体" w:hAnsi="宋体" w:cs="宋体"/>
                <w:color w:val="000000"/>
                <w:kern w:val="0"/>
                <w:sz w:val="18"/>
                <w:szCs w:val="18"/>
              </w:rPr>
            </w:pPr>
            <w:r>
              <w:rPr>
                <w:rFonts w:hint="eastAsia"/>
                <w:color w:val="000000"/>
                <w:sz w:val="22"/>
                <w:szCs w:val="22"/>
              </w:rPr>
              <w:t>*</w:t>
            </w:r>
            <w:r>
              <w:rPr>
                <w:rFonts w:hint="eastAsia"/>
                <w:color w:val="000000"/>
                <w:sz w:val="22"/>
                <w:szCs w:val="22"/>
              </w:rPr>
              <w:t>硕</w:t>
            </w:r>
          </w:p>
        </w:tc>
        <w:tc>
          <w:tcPr>
            <w:tcW w:w="624" w:type="dxa"/>
            <w:tcBorders>
              <w:top w:val="nil"/>
              <w:left w:val="nil"/>
              <w:bottom w:val="single" w:sz="4" w:space="0" w:color="auto"/>
              <w:right w:val="single" w:sz="4" w:space="0" w:color="auto"/>
            </w:tcBorders>
            <w:shd w:val="clear" w:color="auto" w:fill="auto"/>
            <w:noWrap/>
            <w:vAlign w:val="bottom"/>
            <w:hideMark/>
          </w:tcPr>
          <w:p w14:paraId="3926ED68"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98</w:t>
            </w:r>
          </w:p>
        </w:tc>
        <w:tc>
          <w:tcPr>
            <w:tcW w:w="509" w:type="dxa"/>
            <w:tcBorders>
              <w:top w:val="nil"/>
              <w:left w:val="nil"/>
              <w:bottom w:val="single" w:sz="4" w:space="0" w:color="auto"/>
              <w:right w:val="single" w:sz="4" w:space="0" w:color="auto"/>
            </w:tcBorders>
            <w:shd w:val="clear" w:color="auto" w:fill="auto"/>
            <w:noWrap/>
            <w:vAlign w:val="bottom"/>
            <w:hideMark/>
          </w:tcPr>
          <w:p w14:paraId="256E71D8"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91</w:t>
            </w:r>
          </w:p>
        </w:tc>
        <w:tc>
          <w:tcPr>
            <w:tcW w:w="567" w:type="dxa"/>
            <w:tcBorders>
              <w:top w:val="nil"/>
              <w:left w:val="nil"/>
              <w:bottom w:val="single" w:sz="4" w:space="0" w:color="auto"/>
              <w:right w:val="single" w:sz="4" w:space="0" w:color="auto"/>
            </w:tcBorders>
            <w:shd w:val="clear" w:color="auto" w:fill="auto"/>
            <w:noWrap/>
            <w:vAlign w:val="bottom"/>
            <w:hideMark/>
          </w:tcPr>
          <w:p w14:paraId="191234C0"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81</w:t>
            </w:r>
          </w:p>
        </w:tc>
        <w:tc>
          <w:tcPr>
            <w:tcW w:w="486" w:type="dxa"/>
            <w:tcBorders>
              <w:top w:val="nil"/>
              <w:left w:val="nil"/>
              <w:bottom w:val="single" w:sz="4" w:space="0" w:color="auto"/>
              <w:right w:val="single" w:sz="4" w:space="0" w:color="auto"/>
            </w:tcBorders>
            <w:shd w:val="clear" w:color="auto" w:fill="auto"/>
            <w:noWrap/>
            <w:vAlign w:val="bottom"/>
            <w:hideMark/>
          </w:tcPr>
          <w:p w14:paraId="6A7E75F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79</w:t>
            </w:r>
          </w:p>
        </w:tc>
        <w:tc>
          <w:tcPr>
            <w:tcW w:w="507" w:type="dxa"/>
            <w:tcBorders>
              <w:top w:val="nil"/>
              <w:left w:val="nil"/>
              <w:bottom w:val="single" w:sz="4" w:space="0" w:color="auto"/>
              <w:right w:val="single" w:sz="4" w:space="0" w:color="auto"/>
            </w:tcBorders>
            <w:shd w:val="clear" w:color="000000" w:fill="F2F2F2"/>
            <w:noWrap/>
            <w:vAlign w:val="bottom"/>
            <w:hideMark/>
          </w:tcPr>
          <w:p w14:paraId="107FE11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88</w:t>
            </w:r>
          </w:p>
        </w:tc>
        <w:tc>
          <w:tcPr>
            <w:tcW w:w="576" w:type="dxa"/>
            <w:tcBorders>
              <w:top w:val="nil"/>
              <w:left w:val="nil"/>
              <w:bottom w:val="single" w:sz="4" w:space="0" w:color="auto"/>
              <w:right w:val="single" w:sz="4" w:space="0" w:color="auto"/>
            </w:tcBorders>
            <w:shd w:val="clear" w:color="auto" w:fill="auto"/>
            <w:noWrap/>
            <w:vAlign w:val="bottom"/>
            <w:hideMark/>
          </w:tcPr>
          <w:p w14:paraId="14EA1156"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w:t>
            </w:r>
          </w:p>
        </w:tc>
        <w:tc>
          <w:tcPr>
            <w:tcW w:w="576" w:type="dxa"/>
            <w:tcBorders>
              <w:top w:val="nil"/>
              <w:left w:val="nil"/>
              <w:bottom w:val="single" w:sz="4" w:space="0" w:color="auto"/>
              <w:right w:val="single" w:sz="4" w:space="0" w:color="auto"/>
            </w:tcBorders>
            <w:shd w:val="clear" w:color="auto" w:fill="auto"/>
            <w:noWrap/>
            <w:vAlign w:val="bottom"/>
            <w:hideMark/>
          </w:tcPr>
          <w:p w14:paraId="72A7C0A5"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20</w:t>
            </w:r>
          </w:p>
        </w:tc>
        <w:tc>
          <w:tcPr>
            <w:tcW w:w="576" w:type="dxa"/>
            <w:tcBorders>
              <w:top w:val="nil"/>
              <w:left w:val="nil"/>
              <w:bottom w:val="single" w:sz="4" w:space="0" w:color="auto"/>
              <w:right w:val="single" w:sz="4" w:space="0" w:color="auto"/>
            </w:tcBorders>
            <w:shd w:val="clear" w:color="auto" w:fill="auto"/>
            <w:noWrap/>
            <w:vAlign w:val="bottom"/>
            <w:hideMark/>
          </w:tcPr>
          <w:p w14:paraId="289660D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26</w:t>
            </w:r>
          </w:p>
        </w:tc>
        <w:tc>
          <w:tcPr>
            <w:tcW w:w="576" w:type="dxa"/>
            <w:tcBorders>
              <w:top w:val="nil"/>
              <w:left w:val="nil"/>
              <w:bottom w:val="single" w:sz="4" w:space="0" w:color="auto"/>
              <w:right w:val="single" w:sz="4" w:space="0" w:color="auto"/>
            </w:tcBorders>
            <w:shd w:val="clear" w:color="auto" w:fill="auto"/>
            <w:noWrap/>
            <w:vAlign w:val="bottom"/>
            <w:hideMark/>
          </w:tcPr>
          <w:p w14:paraId="2C0D1AE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28</w:t>
            </w:r>
          </w:p>
        </w:tc>
        <w:tc>
          <w:tcPr>
            <w:tcW w:w="576" w:type="dxa"/>
            <w:tcBorders>
              <w:top w:val="nil"/>
              <w:left w:val="nil"/>
              <w:bottom w:val="single" w:sz="4" w:space="0" w:color="auto"/>
              <w:right w:val="single" w:sz="4" w:space="0" w:color="auto"/>
            </w:tcBorders>
            <w:shd w:val="clear" w:color="auto" w:fill="auto"/>
            <w:noWrap/>
            <w:vAlign w:val="bottom"/>
            <w:hideMark/>
          </w:tcPr>
          <w:p w14:paraId="0DCDD5C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4</w:t>
            </w:r>
          </w:p>
        </w:tc>
        <w:tc>
          <w:tcPr>
            <w:tcW w:w="576" w:type="dxa"/>
            <w:tcBorders>
              <w:top w:val="nil"/>
              <w:left w:val="nil"/>
              <w:bottom w:val="single" w:sz="4" w:space="0" w:color="auto"/>
              <w:right w:val="single" w:sz="4" w:space="0" w:color="auto"/>
            </w:tcBorders>
            <w:shd w:val="clear" w:color="auto" w:fill="auto"/>
            <w:noWrap/>
            <w:vAlign w:val="bottom"/>
            <w:hideMark/>
          </w:tcPr>
          <w:p w14:paraId="2C8E0BAE"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w:t>
            </w:r>
          </w:p>
        </w:tc>
        <w:tc>
          <w:tcPr>
            <w:tcW w:w="666" w:type="dxa"/>
            <w:tcBorders>
              <w:top w:val="nil"/>
              <w:left w:val="nil"/>
              <w:bottom w:val="single" w:sz="4" w:space="0" w:color="auto"/>
              <w:right w:val="single" w:sz="4" w:space="0" w:color="auto"/>
            </w:tcBorders>
            <w:shd w:val="clear" w:color="000000" w:fill="F2F2F2"/>
            <w:noWrap/>
            <w:vAlign w:val="bottom"/>
            <w:hideMark/>
          </w:tcPr>
          <w:p w14:paraId="6062DF6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88</w:t>
            </w:r>
          </w:p>
        </w:tc>
        <w:tc>
          <w:tcPr>
            <w:tcW w:w="576" w:type="dxa"/>
            <w:tcBorders>
              <w:top w:val="nil"/>
              <w:left w:val="nil"/>
              <w:bottom w:val="single" w:sz="4" w:space="0" w:color="auto"/>
              <w:right w:val="single" w:sz="4" w:space="0" w:color="auto"/>
            </w:tcBorders>
            <w:shd w:val="clear" w:color="auto" w:fill="auto"/>
            <w:noWrap/>
            <w:vAlign w:val="bottom"/>
            <w:hideMark/>
          </w:tcPr>
          <w:p w14:paraId="4C20B640"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96</w:t>
            </w:r>
          </w:p>
        </w:tc>
        <w:tc>
          <w:tcPr>
            <w:tcW w:w="576" w:type="dxa"/>
            <w:tcBorders>
              <w:top w:val="nil"/>
              <w:left w:val="nil"/>
              <w:bottom w:val="single" w:sz="4" w:space="0" w:color="auto"/>
              <w:right w:val="single" w:sz="4" w:space="0" w:color="auto"/>
            </w:tcBorders>
            <w:shd w:val="clear" w:color="auto" w:fill="auto"/>
            <w:noWrap/>
            <w:vAlign w:val="bottom"/>
            <w:hideMark/>
          </w:tcPr>
          <w:p w14:paraId="1DFC9490"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87</w:t>
            </w:r>
          </w:p>
        </w:tc>
        <w:tc>
          <w:tcPr>
            <w:tcW w:w="576" w:type="dxa"/>
            <w:tcBorders>
              <w:top w:val="nil"/>
              <w:left w:val="nil"/>
              <w:bottom w:val="single" w:sz="4" w:space="0" w:color="auto"/>
              <w:right w:val="single" w:sz="4" w:space="0" w:color="auto"/>
            </w:tcBorders>
            <w:shd w:val="clear" w:color="auto" w:fill="auto"/>
            <w:noWrap/>
            <w:vAlign w:val="bottom"/>
            <w:hideMark/>
          </w:tcPr>
          <w:p w14:paraId="7DDC0D95"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79</w:t>
            </w:r>
          </w:p>
        </w:tc>
        <w:tc>
          <w:tcPr>
            <w:tcW w:w="576" w:type="dxa"/>
            <w:tcBorders>
              <w:top w:val="nil"/>
              <w:left w:val="nil"/>
              <w:bottom w:val="single" w:sz="4" w:space="0" w:color="auto"/>
              <w:right w:val="single" w:sz="4" w:space="0" w:color="auto"/>
            </w:tcBorders>
            <w:shd w:val="clear" w:color="auto" w:fill="auto"/>
            <w:noWrap/>
            <w:vAlign w:val="bottom"/>
            <w:hideMark/>
          </w:tcPr>
          <w:p w14:paraId="7E0212F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96</w:t>
            </w:r>
          </w:p>
        </w:tc>
        <w:tc>
          <w:tcPr>
            <w:tcW w:w="576" w:type="dxa"/>
            <w:tcBorders>
              <w:top w:val="nil"/>
              <w:left w:val="nil"/>
              <w:bottom w:val="single" w:sz="4" w:space="0" w:color="auto"/>
              <w:right w:val="single" w:sz="4" w:space="0" w:color="auto"/>
            </w:tcBorders>
            <w:shd w:val="clear" w:color="auto" w:fill="auto"/>
            <w:noWrap/>
            <w:vAlign w:val="bottom"/>
            <w:hideMark/>
          </w:tcPr>
          <w:p w14:paraId="309DDE0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95</w:t>
            </w:r>
          </w:p>
        </w:tc>
        <w:tc>
          <w:tcPr>
            <w:tcW w:w="576" w:type="dxa"/>
            <w:tcBorders>
              <w:top w:val="nil"/>
              <w:left w:val="nil"/>
              <w:bottom w:val="single" w:sz="4" w:space="0" w:color="auto"/>
              <w:right w:val="single" w:sz="4" w:space="0" w:color="auto"/>
            </w:tcBorders>
            <w:shd w:val="clear" w:color="auto" w:fill="auto"/>
            <w:noWrap/>
            <w:vAlign w:val="bottom"/>
            <w:hideMark/>
          </w:tcPr>
          <w:p w14:paraId="335A8B3B"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96</w:t>
            </w:r>
          </w:p>
        </w:tc>
        <w:tc>
          <w:tcPr>
            <w:tcW w:w="576" w:type="dxa"/>
            <w:tcBorders>
              <w:top w:val="nil"/>
              <w:left w:val="nil"/>
              <w:bottom w:val="single" w:sz="4" w:space="0" w:color="auto"/>
              <w:right w:val="single" w:sz="4" w:space="0" w:color="auto"/>
            </w:tcBorders>
            <w:shd w:val="clear" w:color="auto" w:fill="auto"/>
            <w:noWrap/>
            <w:vAlign w:val="bottom"/>
            <w:hideMark/>
          </w:tcPr>
          <w:p w14:paraId="339C191F"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91</w:t>
            </w:r>
          </w:p>
        </w:tc>
        <w:tc>
          <w:tcPr>
            <w:tcW w:w="634" w:type="dxa"/>
            <w:tcBorders>
              <w:top w:val="nil"/>
              <w:left w:val="nil"/>
              <w:bottom w:val="single" w:sz="4" w:space="0" w:color="auto"/>
              <w:right w:val="single" w:sz="4" w:space="0" w:color="auto"/>
            </w:tcBorders>
            <w:shd w:val="clear" w:color="auto" w:fill="auto"/>
            <w:noWrap/>
            <w:vAlign w:val="bottom"/>
            <w:hideMark/>
          </w:tcPr>
          <w:p w14:paraId="067C871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92</w:t>
            </w:r>
          </w:p>
        </w:tc>
        <w:tc>
          <w:tcPr>
            <w:tcW w:w="426" w:type="dxa"/>
            <w:tcBorders>
              <w:top w:val="nil"/>
              <w:left w:val="nil"/>
              <w:bottom w:val="single" w:sz="4" w:space="0" w:color="auto"/>
              <w:right w:val="single" w:sz="4" w:space="0" w:color="auto"/>
            </w:tcBorders>
            <w:shd w:val="clear" w:color="000000" w:fill="F2F2F2"/>
            <w:noWrap/>
            <w:vAlign w:val="bottom"/>
            <w:hideMark/>
          </w:tcPr>
          <w:p w14:paraId="7256519E"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88</w:t>
            </w:r>
          </w:p>
        </w:tc>
        <w:tc>
          <w:tcPr>
            <w:tcW w:w="425" w:type="dxa"/>
            <w:tcBorders>
              <w:top w:val="nil"/>
              <w:left w:val="nil"/>
              <w:bottom w:val="single" w:sz="4" w:space="0" w:color="auto"/>
              <w:right w:val="single" w:sz="4" w:space="0" w:color="auto"/>
            </w:tcBorders>
            <w:shd w:val="clear" w:color="000000" w:fill="F2F2F2"/>
            <w:noWrap/>
            <w:vAlign w:val="bottom"/>
            <w:hideMark/>
          </w:tcPr>
          <w:p w14:paraId="74860E4F"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w:t>
            </w:r>
          </w:p>
        </w:tc>
        <w:tc>
          <w:tcPr>
            <w:tcW w:w="709" w:type="dxa"/>
            <w:tcBorders>
              <w:top w:val="nil"/>
              <w:left w:val="single" w:sz="4" w:space="0" w:color="auto"/>
              <w:bottom w:val="single" w:sz="4" w:space="0" w:color="auto"/>
              <w:right w:val="single" w:sz="4" w:space="0" w:color="auto"/>
            </w:tcBorders>
            <w:shd w:val="clear" w:color="auto" w:fill="auto"/>
            <w:vAlign w:val="center"/>
          </w:tcPr>
          <w:p w14:paraId="3AFF430B" w14:textId="61C3C64A" w:rsidR="00BE3465" w:rsidRPr="008B51A1" w:rsidRDefault="00BE3465" w:rsidP="00BE3465">
            <w:pPr>
              <w:widowControl/>
              <w:jc w:val="center"/>
              <w:rPr>
                <w:rFonts w:ascii="宋体" w:hAnsi="宋体" w:cs="宋体"/>
                <w:color w:val="000000"/>
                <w:kern w:val="0"/>
                <w:sz w:val="18"/>
                <w:szCs w:val="18"/>
              </w:rPr>
            </w:pPr>
            <w:r w:rsidRPr="008B51A1">
              <w:rPr>
                <w:color w:val="000000"/>
                <w:sz w:val="18"/>
                <w:szCs w:val="18"/>
              </w:rPr>
              <w:t>1</w:t>
            </w:r>
          </w:p>
        </w:tc>
      </w:tr>
      <w:tr w:rsidR="00BE3465" w:rsidRPr="004D77D7" w14:paraId="4DC97A54" w14:textId="6DBBD40F" w:rsidTr="003967F9">
        <w:trPr>
          <w:trHeight w:val="27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0A902BAB"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5</w:t>
            </w:r>
          </w:p>
        </w:tc>
        <w:tc>
          <w:tcPr>
            <w:tcW w:w="1134" w:type="dxa"/>
            <w:tcBorders>
              <w:top w:val="nil"/>
              <w:left w:val="nil"/>
              <w:bottom w:val="single" w:sz="4" w:space="0" w:color="auto"/>
              <w:right w:val="single" w:sz="4" w:space="0" w:color="auto"/>
            </w:tcBorders>
            <w:shd w:val="clear" w:color="auto" w:fill="auto"/>
            <w:noWrap/>
            <w:vAlign w:val="bottom"/>
            <w:hideMark/>
          </w:tcPr>
          <w:p w14:paraId="794CBE00" w14:textId="69E24A2E" w:rsidR="00BE3465" w:rsidRPr="004D77D7" w:rsidRDefault="00BE3465" w:rsidP="00BE3465">
            <w:pPr>
              <w:widowControl/>
              <w:jc w:val="left"/>
              <w:rPr>
                <w:rFonts w:ascii="宋体" w:hAnsi="宋体" w:cs="宋体"/>
                <w:color w:val="000000"/>
                <w:kern w:val="0"/>
                <w:sz w:val="18"/>
                <w:szCs w:val="18"/>
              </w:rPr>
            </w:pPr>
            <w:r>
              <w:rPr>
                <w:rFonts w:hint="eastAsia"/>
                <w:color w:val="000000"/>
                <w:sz w:val="22"/>
                <w:szCs w:val="22"/>
              </w:rPr>
              <w:t>*</w:t>
            </w:r>
            <w:r>
              <w:rPr>
                <w:rFonts w:hint="eastAsia"/>
                <w:color w:val="000000"/>
                <w:sz w:val="22"/>
                <w:szCs w:val="22"/>
              </w:rPr>
              <w:t>梓</w:t>
            </w:r>
          </w:p>
        </w:tc>
        <w:tc>
          <w:tcPr>
            <w:tcW w:w="624" w:type="dxa"/>
            <w:tcBorders>
              <w:top w:val="nil"/>
              <w:left w:val="nil"/>
              <w:bottom w:val="single" w:sz="4" w:space="0" w:color="auto"/>
              <w:right w:val="single" w:sz="4" w:space="0" w:color="auto"/>
            </w:tcBorders>
            <w:shd w:val="clear" w:color="auto" w:fill="auto"/>
            <w:noWrap/>
            <w:vAlign w:val="bottom"/>
            <w:hideMark/>
          </w:tcPr>
          <w:p w14:paraId="1021F87E"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99</w:t>
            </w:r>
          </w:p>
        </w:tc>
        <w:tc>
          <w:tcPr>
            <w:tcW w:w="509" w:type="dxa"/>
            <w:tcBorders>
              <w:top w:val="nil"/>
              <w:left w:val="nil"/>
              <w:bottom w:val="single" w:sz="4" w:space="0" w:color="auto"/>
              <w:right w:val="single" w:sz="4" w:space="0" w:color="auto"/>
            </w:tcBorders>
            <w:shd w:val="clear" w:color="auto" w:fill="auto"/>
            <w:noWrap/>
            <w:vAlign w:val="bottom"/>
            <w:hideMark/>
          </w:tcPr>
          <w:p w14:paraId="0246C23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91</w:t>
            </w:r>
          </w:p>
        </w:tc>
        <w:tc>
          <w:tcPr>
            <w:tcW w:w="567" w:type="dxa"/>
            <w:tcBorders>
              <w:top w:val="nil"/>
              <w:left w:val="nil"/>
              <w:bottom w:val="single" w:sz="4" w:space="0" w:color="auto"/>
              <w:right w:val="single" w:sz="4" w:space="0" w:color="auto"/>
            </w:tcBorders>
            <w:shd w:val="clear" w:color="auto" w:fill="auto"/>
            <w:noWrap/>
            <w:vAlign w:val="bottom"/>
            <w:hideMark/>
          </w:tcPr>
          <w:p w14:paraId="6F961DB5"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47</w:t>
            </w:r>
          </w:p>
        </w:tc>
        <w:tc>
          <w:tcPr>
            <w:tcW w:w="486" w:type="dxa"/>
            <w:tcBorders>
              <w:top w:val="nil"/>
              <w:left w:val="nil"/>
              <w:bottom w:val="single" w:sz="4" w:space="0" w:color="auto"/>
              <w:right w:val="single" w:sz="4" w:space="0" w:color="auto"/>
            </w:tcBorders>
            <w:shd w:val="clear" w:color="auto" w:fill="auto"/>
            <w:noWrap/>
            <w:vAlign w:val="bottom"/>
            <w:hideMark/>
          </w:tcPr>
          <w:p w14:paraId="6CFEA58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65</w:t>
            </w:r>
          </w:p>
        </w:tc>
        <w:tc>
          <w:tcPr>
            <w:tcW w:w="507" w:type="dxa"/>
            <w:tcBorders>
              <w:top w:val="nil"/>
              <w:left w:val="nil"/>
              <w:bottom w:val="single" w:sz="4" w:space="0" w:color="auto"/>
              <w:right w:val="single" w:sz="4" w:space="0" w:color="auto"/>
            </w:tcBorders>
            <w:shd w:val="clear" w:color="000000" w:fill="F2F2F2"/>
            <w:noWrap/>
            <w:vAlign w:val="bottom"/>
            <w:hideMark/>
          </w:tcPr>
          <w:p w14:paraId="00206DA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79</w:t>
            </w:r>
          </w:p>
        </w:tc>
        <w:tc>
          <w:tcPr>
            <w:tcW w:w="576" w:type="dxa"/>
            <w:tcBorders>
              <w:top w:val="nil"/>
              <w:left w:val="nil"/>
              <w:bottom w:val="single" w:sz="4" w:space="0" w:color="auto"/>
              <w:right w:val="single" w:sz="4" w:space="0" w:color="auto"/>
            </w:tcBorders>
            <w:shd w:val="clear" w:color="auto" w:fill="auto"/>
            <w:noWrap/>
            <w:vAlign w:val="bottom"/>
            <w:hideMark/>
          </w:tcPr>
          <w:p w14:paraId="771A87A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w:t>
            </w:r>
          </w:p>
        </w:tc>
        <w:tc>
          <w:tcPr>
            <w:tcW w:w="576" w:type="dxa"/>
            <w:tcBorders>
              <w:top w:val="nil"/>
              <w:left w:val="nil"/>
              <w:bottom w:val="single" w:sz="4" w:space="0" w:color="auto"/>
              <w:right w:val="single" w:sz="4" w:space="0" w:color="auto"/>
            </w:tcBorders>
            <w:shd w:val="clear" w:color="auto" w:fill="auto"/>
            <w:noWrap/>
            <w:vAlign w:val="bottom"/>
            <w:hideMark/>
          </w:tcPr>
          <w:p w14:paraId="4FD2635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10</w:t>
            </w:r>
          </w:p>
        </w:tc>
        <w:tc>
          <w:tcPr>
            <w:tcW w:w="576" w:type="dxa"/>
            <w:tcBorders>
              <w:top w:val="nil"/>
              <w:left w:val="nil"/>
              <w:bottom w:val="single" w:sz="4" w:space="0" w:color="auto"/>
              <w:right w:val="single" w:sz="4" w:space="0" w:color="auto"/>
            </w:tcBorders>
            <w:shd w:val="clear" w:color="auto" w:fill="auto"/>
            <w:noWrap/>
            <w:vAlign w:val="bottom"/>
            <w:hideMark/>
          </w:tcPr>
          <w:p w14:paraId="553AC545"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16</w:t>
            </w:r>
          </w:p>
        </w:tc>
        <w:tc>
          <w:tcPr>
            <w:tcW w:w="576" w:type="dxa"/>
            <w:tcBorders>
              <w:top w:val="nil"/>
              <w:left w:val="nil"/>
              <w:bottom w:val="single" w:sz="4" w:space="0" w:color="auto"/>
              <w:right w:val="single" w:sz="4" w:space="0" w:color="auto"/>
            </w:tcBorders>
            <w:shd w:val="clear" w:color="auto" w:fill="auto"/>
            <w:noWrap/>
            <w:vAlign w:val="bottom"/>
            <w:hideMark/>
          </w:tcPr>
          <w:p w14:paraId="4AAEC3C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19</w:t>
            </w:r>
          </w:p>
        </w:tc>
        <w:tc>
          <w:tcPr>
            <w:tcW w:w="576" w:type="dxa"/>
            <w:tcBorders>
              <w:top w:val="nil"/>
              <w:left w:val="nil"/>
              <w:bottom w:val="single" w:sz="4" w:space="0" w:color="auto"/>
              <w:right w:val="single" w:sz="4" w:space="0" w:color="auto"/>
            </w:tcBorders>
            <w:shd w:val="clear" w:color="auto" w:fill="auto"/>
            <w:noWrap/>
            <w:vAlign w:val="bottom"/>
            <w:hideMark/>
          </w:tcPr>
          <w:p w14:paraId="2D998FB9"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4</w:t>
            </w:r>
          </w:p>
        </w:tc>
        <w:tc>
          <w:tcPr>
            <w:tcW w:w="576" w:type="dxa"/>
            <w:tcBorders>
              <w:top w:val="nil"/>
              <w:left w:val="nil"/>
              <w:bottom w:val="single" w:sz="4" w:space="0" w:color="auto"/>
              <w:right w:val="single" w:sz="4" w:space="0" w:color="auto"/>
            </w:tcBorders>
            <w:shd w:val="clear" w:color="auto" w:fill="auto"/>
            <w:noWrap/>
            <w:vAlign w:val="bottom"/>
            <w:hideMark/>
          </w:tcPr>
          <w:p w14:paraId="772B6B4B"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w:t>
            </w:r>
          </w:p>
        </w:tc>
        <w:tc>
          <w:tcPr>
            <w:tcW w:w="666"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57C01A33" w14:textId="77777777" w:rsidR="00BE3465" w:rsidRPr="004D77D7" w:rsidRDefault="00BE3465" w:rsidP="00BE3465">
            <w:pPr>
              <w:widowControl/>
              <w:jc w:val="left"/>
              <w:rPr>
                <w:rFonts w:ascii="宋体" w:hAnsi="宋体" w:cs="宋体"/>
                <w:color w:val="9C0006"/>
                <w:kern w:val="0"/>
                <w:sz w:val="18"/>
                <w:szCs w:val="18"/>
              </w:rPr>
            </w:pPr>
            <w:r w:rsidRPr="004D77D7">
              <w:rPr>
                <w:rFonts w:ascii="宋体" w:hAnsi="宋体" w:cs="宋体" w:hint="eastAsia"/>
                <w:color w:val="9C0006"/>
                <w:kern w:val="0"/>
                <w:sz w:val="18"/>
                <w:szCs w:val="18"/>
              </w:rPr>
              <w:t>57</w:t>
            </w:r>
          </w:p>
        </w:tc>
        <w:tc>
          <w:tcPr>
            <w:tcW w:w="576" w:type="dxa"/>
            <w:tcBorders>
              <w:top w:val="nil"/>
              <w:left w:val="nil"/>
              <w:bottom w:val="single" w:sz="4" w:space="0" w:color="auto"/>
              <w:right w:val="single" w:sz="4" w:space="0" w:color="auto"/>
            </w:tcBorders>
            <w:shd w:val="clear" w:color="auto" w:fill="auto"/>
            <w:noWrap/>
            <w:vAlign w:val="bottom"/>
            <w:hideMark/>
          </w:tcPr>
          <w:p w14:paraId="7FB9FD66"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85</w:t>
            </w:r>
          </w:p>
        </w:tc>
        <w:tc>
          <w:tcPr>
            <w:tcW w:w="576" w:type="dxa"/>
            <w:tcBorders>
              <w:top w:val="nil"/>
              <w:left w:val="nil"/>
              <w:bottom w:val="single" w:sz="4" w:space="0" w:color="auto"/>
              <w:right w:val="single" w:sz="4" w:space="0" w:color="auto"/>
            </w:tcBorders>
            <w:shd w:val="clear" w:color="auto" w:fill="auto"/>
            <w:noWrap/>
            <w:vAlign w:val="bottom"/>
            <w:hideMark/>
          </w:tcPr>
          <w:p w14:paraId="1D3B415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56</w:t>
            </w:r>
          </w:p>
        </w:tc>
        <w:tc>
          <w:tcPr>
            <w:tcW w:w="576" w:type="dxa"/>
            <w:tcBorders>
              <w:top w:val="nil"/>
              <w:left w:val="nil"/>
              <w:bottom w:val="single" w:sz="4" w:space="0" w:color="auto"/>
              <w:right w:val="single" w:sz="4" w:space="0" w:color="auto"/>
            </w:tcBorders>
            <w:shd w:val="clear" w:color="auto" w:fill="auto"/>
            <w:noWrap/>
            <w:vAlign w:val="bottom"/>
            <w:hideMark/>
          </w:tcPr>
          <w:p w14:paraId="0545A5A8"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58</w:t>
            </w:r>
          </w:p>
        </w:tc>
        <w:tc>
          <w:tcPr>
            <w:tcW w:w="576" w:type="dxa"/>
            <w:tcBorders>
              <w:top w:val="nil"/>
              <w:left w:val="nil"/>
              <w:bottom w:val="single" w:sz="4" w:space="0" w:color="auto"/>
              <w:right w:val="single" w:sz="4" w:space="0" w:color="auto"/>
            </w:tcBorders>
            <w:shd w:val="clear" w:color="auto" w:fill="auto"/>
            <w:noWrap/>
            <w:vAlign w:val="bottom"/>
            <w:hideMark/>
          </w:tcPr>
          <w:p w14:paraId="5BF0E0B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71</w:t>
            </w:r>
          </w:p>
        </w:tc>
        <w:tc>
          <w:tcPr>
            <w:tcW w:w="576" w:type="dxa"/>
            <w:tcBorders>
              <w:top w:val="nil"/>
              <w:left w:val="nil"/>
              <w:bottom w:val="single" w:sz="4" w:space="0" w:color="auto"/>
              <w:right w:val="single" w:sz="4" w:space="0" w:color="auto"/>
            </w:tcBorders>
            <w:shd w:val="clear" w:color="auto" w:fill="auto"/>
            <w:noWrap/>
            <w:vAlign w:val="bottom"/>
            <w:hideMark/>
          </w:tcPr>
          <w:p w14:paraId="42E9BFA5"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91</w:t>
            </w:r>
          </w:p>
        </w:tc>
        <w:tc>
          <w:tcPr>
            <w:tcW w:w="576" w:type="dxa"/>
            <w:tcBorders>
              <w:top w:val="nil"/>
              <w:left w:val="nil"/>
              <w:bottom w:val="single" w:sz="4" w:space="0" w:color="auto"/>
              <w:right w:val="single" w:sz="4" w:space="0" w:color="auto"/>
            </w:tcBorders>
            <w:shd w:val="clear" w:color="auto" w:fill="auto"/>
            <w:noWrap/>
            <w:vAlign w:val="bottom"/>
            <w:hideMark/>
          </w:tcPr>
          <w:p w14:paraId="1C69FDC0"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79</w:t>
            </w:r>
          </w:p>
        </w:tc>
        <w:tc>
          <w:tcPr>
            <w:tcW w:w="576" w:type="dxa"/>
            <w:tcBorders>
              <w:top w:val="nil"/>
              <w:left w:val="nil"/>
              <w:bottom w:val="single" w:sz="4" w:space="0" w:color="auto"/>
              <w:right w:val="single" w:sz="4" w:space="0" w:color="auto"/>
            </w:tcBorders>
            <w:shd w:val="clear" w:color="auto" w:fill="auto"/>
            <w:noWrap/>
            <w:vAlign w:val="bottom"/>
            <w:hideMark/>
          </w:tcPr>
          <w:p w14:paraId="29387C4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91</w:t>
            </w:r>
          </w:p>
        </w:tc>
        <w:tc>
          <w:tcPr>
            <w:tcW w:w="634" w:type="dxa"/>
            <w:tcBorders>
              <w:top w:val="nil"/>
              <w:left w:val="nil"/>
              <w:bottom w:val="single" w:sz="4" w:space="0" w:color="auto"/>
              <w:right w:val="single" w:sz="4" w:space="0" w:color="auto"/>
            </w:tcBorders>
            <w:shd w:val="clear" w:color="auto" w:fill="auto"/>
            <w:noWrap/>
            <w:vAlign w:val="bottom"/>
            <w:hideMark/>
          </w:tcPr>
          <w:p w14:paraId="77056FB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87</w:t>
            </w:r>
          </w:p>
        </w:tc>
        <w:tc>
          <w:tcPr>
            <w:tcW w:w="426" w:type="dxa"/>
            <w:tcBorders>
              <w:top w:val="nil"/>
              <w:left w:val="nil"/>
              <w:bottom w:val="single" w:sz="4" w:space="0" w:color="auto"/>
              <w:right w:val="single" w:sz="4" w:space="0" w:color="auto"/>
            </w:tcBorders>
            <w:shd w:val="clear" w:color="000000" w:fill="F2F2F2"/>
            <w:noWrap/>
            <w:vAlign w:val="bottom"/>
            <w:hideMark/>
          </w:tcPr>
          <w:p w14:paraId="269C705E"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66</w:t>
            </w:r>
          </w:p>
        </w:tc>
        <w:tc>
          <w:tcPr>
            <w:tcW w:w="425" w:type="dxa"/>
            <w:tcBorders>
              <w:top w:val="nil"/>
              <w:left w:val="nil"/>
              <w:bottom w:val="single" w:sz="4" w:space="0" w:color="auto"/>
              <w:right w:val="single" w:sz="4" w:space="0" w:color="auto"/>
            </w:tcBorders>
            <w:shd w:val="clear" w:color="000000" w:fill="F2F2F2"/>
            <w:noWrap/>
            <w:vAlign w:val="bottom"/>
            <w:hideMark/>
          </w:tcPr>
          <w:p w14:paraId="5A8F7D5F"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w:t>
            </w:r>
          </w:p>
        </w:tc>
        <w:tc>
          <w:tcPr>
            <w:tcW w:w="709" w:type="dxa"/>
            <w:tcBorders>
              <w:top w:val="single" w:sz="4" w:space="0" w:color="auto"/>
              <w:left w:val="single" w:sz="4" w:space="0" w:color="auto"/>
              <w:bottom w:val="single" w:sz="4" w:space="0" w:color="auto"/>
              <w:right w:val="single" w:sz="4" w:space="0" w:color="auto"/>
            </w:tcBorders>
            <w:shd w:val="clear" w:color="000000" w:fill="FFC7CE"/>
            <w:vAlign w:val="center"/>
          </w:tcPr>
          <w:p w14:paraId="59C34633" w14:textId="2E9AE431" w:rsidR="00BE3465" w:rsidRPr="008B51A1" w:rsidRDefault="00BE3465" w:rsidP="00BE3465">
            <w:pPr>
              <w:widowControl/>
              <w:jc w:val="center"/>
              <w:rPr>
                <w:rFonts w:ascii="宋体" w:hAnsi="宋体" w:cs="宋体"/>
                <w:color w:val="000000"/>
                <w:kern w:val="0"/>
                <w:sz w:val="18"/>
                <w:szCs w:val="18"/>
              </w:rPr>
            </w:pPr>
            <w:r w:rsidRPr="008B51A1">
              <w:rPr>
                <w:color w:val="9C0006"/>
                <w:sz w:val="18"/>
                <w:szCs w:val="18"/>
              </w:rPr>
              <w:t>0</w:t>
            </w:r>
          </w:p>
        </w:tc>
      </w:tr>
      <w:tr w:rsidR="00BE3465" w:rsidRPr="004D77D7" w14:paraId="66113465" w14:textId="3368EB05" w:rsidTr="003967F9">
        <w:trPr>
          <w:trHeight w:val="27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4566DA08"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w:t>
            </w:r>
          </w:p>
        </w:tc>
        <w:tc>
          <w:tcPr>
            <w:tcW w:w="1134" w:type="dxa"/>
            <w:tcBorders>
              <w:top w:val="nil"/>
              <w:left w:val="nil"/>
              <w:bottom w:val="single" w:sz="4" w:space="0" w:color="auto"/>
              <w:right w:val="single" w:sz="4" w:space="0" w:color="auto"/>
            </w:tcBorders>
            <w:shd w:val="clear" w:color="auto" w:fill="auto"/>
            <w:noWrap/>
            <w:vAlign w:val="bottom"/>
            <w:hideMark/>
          </w:tcPr>
          <w:p w14:paraId="18D00AC6" w14:textId="498DCA5C" w:rsidR="00BE3465" w:rsidRPr="004D77D7" w:rsidRDefault="00BE3465" w:rsidP="00BE3465">
            <w:pPr>
              <w:widowControl/>
              <w:jc w:val="left"/>
              <w:rPr>
                <w:rFonts w:ascii="宋体" w:hAnsi="宋体" w:cs="宋体"/>
                <w:color w:val="000000"/>
                <w:kern w:val="0"/>
                <w:sz w:val="18"/>
                <w:szCs w:val="18"/>
              </w:rPr>
            </w:pPr>
            <w:r>
              <w:rPr>
                <w:rFonts w:hint="eastAsia"/>
                <w:color w:val="000000"/>
                <w:sz w:val="22"/>
                <w:szCs w:val="22"/>
              </w:rPr>
              <w:t>*</w:t>
            </w:r>
            <w:r>
              <w:rPr>
                <w:rFonts w:hint="eastAsia"/>
                <w:color w:val="000000"/>
                <w:sz w:val="22"/>
                <w:szCs w:val="22"/>
              </w:rPr>
              <w:t>忠</w:t>
            </w:r>
          </w:p>
        </w:tc>
        <w:tc>
          <w:tcPr>
            <w:tcW w:w="624" w:type="dxa"/>
            <w:tcBorders>
              <w:top w:val="nil"/>
              <w:left w:val="nil"/>
              <w:bottom w:val="single" w:sz="4" w:space="0" w:color="auto"/>
              <w:right w:val="single" w:sz="4" w:space="0" w:color="auto"/>
            </w:tcBorders>
            <w:shd w:val="clear" w:color="auto" w:fill="auto"/>
            <w:noWrap/>
            <w:vAlign w:val="bottom"/>
            <w:hideMark/>
          </w:tcPr>
          <w:p w14:paraId="003A1F75"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99</w:t>
            </w:r>
          </w:p>
        </w:tc>
        <w:tc>
          <w:tcPr>
            <w:tcW w:w="509" w:type="dxa"/>
            <w:tcBorders>
              <w:top w:val="nil"/>
              <w:left w:val="nil"/>
              <w:bottom w:val="single" w:sz="4" w:space="0" w:color="auto"/>
              <w:right w:val="single" w:sz="4" w:space="0" w:color="auto"/>
            </w:tcBorders>
            <w:shd w:val="clear" w:color="auto" w:fill="auto"/>
            <w:noWrap/>
            <w:vAlign w:val="bottom"/>
            <w:hideMark/>
          </w:tcPr>
          <w:p w14:paraId="50D57098"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88</w:t>
            </w:r>
          </w:p>
        </w:tc>
        <w:tc>
          <w:tcPr>
            <w:tcW w:w="567" w:type="dxa"/>
            <w:tcBorders>
              <w:top w:val="nil"/>
              <w:left w:val="nil"/>
              <w:bottom w:val="single" w:sz="4" w:space="0" w:color="auto"/>
              <w:right w:val="single" w:sz="4" w:space="0" w:color="auto"/>
            </w:tcBorders>
            <w:shd w:val="clear" w:color="auto" w:fill="auto"/>
            <w:noWrap/>
            <w:vAlign w:val="bottom"/>
            <w:hideMark/>
          </w:tcPr>
          <w:p w14:paraId="274D4DB0"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54</w:t>
            </w:r>
          </w:p>
        </w:tc>
        <w:tc>
          <w:tcPr>
            <w:tcW w:w="486" w:type="dxa"/>
            <w:tcBorders>
              <w:top w:val="nil"/>
              <w:left w:val="nil"/>
              <w:bottom w:val="single" w:sz="4" w:space="0" w:color="auto"/>
              <w:right w:val="single" w:sz="4" w:space="0" w:color="auto"/>
            </w:tcBorders>
            <w:shd w:val="clear" w:color="auto" w:fill="auto"/>
            <w:noWrap/>
            <w:vAlign w:val="bottom"/>
            <w:hideMark/>
          </w:tcPr>
          <w:p w14:paraId="5BAA325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70</w:t>
            </w:r>
          </w:p>
        </w:tc>
        <w:tc>
          <w:tcPr>
            <w:tcW w:w="507" w:type="dxa"/>
            <w:tcBorders>
              <w:top w:val="nil"/>
              <w:left w:val="nil"/>
              <w:bottom w:val="single" w:sz="4" w:space="0" w:color="auto"/>
              <w:right w:val="single" w:sz="4" w:space="0" w:color="auto"/>
            </w:tcBorders>
            <w:shd w:val="clear" w:color="000000" w:fill="F2F2F2"/>
            <w:noWrap/>
            <w:vAlign w:val="bottom"/>
            <w:hideMark/>
          </w:tcPr>
          <w:p w14:paraId="2B598EBE"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80</w:t>
            </w:r>
          </w:p>
        </w:tc>
        <w:tc>
          <w:tcPr>
            <w:tcW w:w="576" w:type="dxa"/>
            <w:tcBorders>
              <w:top w:val="nil"/>
              <w:left w:val="nil"/>
              <w:bottom w:val="single" w:sz="4" w:space="0" w:color="auto"/>
              <w:right w:val="single" w:sz="4" w:space="0" w:color="auto"/>
            </w:tcBorders>
            <w:shd w:val="clear" w:color="auto" w:fill="auto"/>
            <w:noWrap/>
            <w:vAlign w:val="bottom"/>
            <w:hideMark/>
          </w:tcPr>
          <w:p w14:paraId="25C5DAC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w:t>
            </w:r>
          </w:p>
        </w:tc>
        <w:tc>
          <w:tcPr>
            <w:tcW w:w="576" w:type="dxa"/>
            <w:tcBorders>
              <w:top w:val="nil"/>
              <w:left w:val="nil"/>
              <w:bottom w:val="single" w:sz="4" w:space="0" w:color="auto"/>
              <w:right w:val="single" w:sz="4" w:space="0" w:color="auto"/>
            </w:tcBorders>
            <w:shd w:val="clear" w:color="auto" w:fill="auto"/>
            <w:noWrap/>
            <w:vAlign w:val="bottom"/>
            <w:hideMark/>
          </w:tcPr>
          <w:p w14:paraId="3266D045"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20</w:t>
            </w:r>
          </w:p>
        </w:tc>
        <w:tc>
          <w:tcPr>
            <w:tcW w:w="576" w:type="dxa"/>
            <w:tcBorders>
              <w:top w:val="nil"/>
              <w:left w:val="nil"/>
              <w:bottom w:val="single" w:sz="4" w:space="0" w:color="auto"/>
              <w:right w:val="single" w:sz="4" w:space="0" w:color="auto"/>
            </w:tcBorders>
            <w:shd w:val="clear" w:color="auto" w:fill="auto"/>
            <w:noWrap/>
            <w:vAlign w:val="bottom"/>
            <w:hideMark/>
          </w:tcPr>
          <w:p w14:paraId="2D50C7F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19</w:t>
            </w:r>
          </w:p>
        </w:tc>
        <w:tc>
          <w:tcPr>
            <w:tcW w:w="576" w:type="dxa"/>
            <w:tcBorders>
              <w:top w:val="nil"/>
              <w:left w:val="nil"/>
              <w:bottom w:val="single" w:sz="4" w:space="0" w:color="auto"/>
              <w:right w:val="single" w:sz="4" w:space="0" w:color="auto"/>
            </w:tcBorders>
            <w:shd w:val="clear" w:color="auto" w:fill="auto"/>
            <w:noWrap/>
            <w:vAlign w:val="bottom"/>
            <w:hideMark/>
          </w:tcPr>
          <w:p w14:paraId="0F1389C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17</w:t>
            </w:r>
          </w:p>
        </w:tc>
        <w:tc>
          <w:tcPr>
            <w:tcW w:w="576" w:type="dxa"/>
            <w:tcBorders>
              <w:top w:val="nil"/>
              <w:left w:val="nil"/>
              <w:bottom w:val="single" w:sz="4" w:space="0" w:color="auto"/>
              <w:right w:val="single" w:sz="4" w:space="0" w:color="auto"/>
            </w:tcBorders>
            <w:shd w:val="clear" w:color="auto" w:fill="auto"/>
            <w:noWrap/>
            <w:vAlign w:val="bottom"/>
            <w:hideMark/>
          </w:tcPr>
          <w:p w14:paraId="7B9A2CC0"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3</w:t>
            </w:r>
          </w:p>
        </w:tc>
        <w:tc>
          <w:tcPr>
            <w:tcW w:w="576" w:type="dxa"/>
            <w:tcBorders>
              <w:top w:val="nil"/>
              <w:left w:val="nil"/>
              <w:bottom w:val="single" w:sz="4" w:space="0" w:color="auto"/>
              <w:right w:val="single" w:sz="4" w:space="0" w:color="auto"/>
            </w:tcBorders>
            <w:shd w:val="clear" w:color="auto" w:fill="auto"/>
            <w:noWrap/>
            <w:vAlign w:val="bottom"/>
            <w:hideMark/>
          </w:tcPr>
          <w:p w14:paraId="64B3B33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w:t>
            </w:r>
          </w:p>
        </w:tc>
        <w:tc>
          <w:tcPr>
            <w:tcW w:w="666" w:type="dxa"/>
            <w:tcBorders>
              <w:top w:val="nil"/>
              <w:left w:val="nil"/>
              <w:bottom w:val="single" w:sz="4" w:space="0" w:color="auto"/>
              <w:right w:val="single" w:sz="4" w:space="0" w:color="auto"/>
            </w:tcBorders>
            <w:shd w:val="clear" w:color="000000" w:fill="F2F2F2"/>
            <w:noWrap/>
            <w:vAlign w:val="bottom"/>
            <w:hideMark/>
          </w:tcPr>
          <w:p w14:paraId="5CEE38F0"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67</w:t>
            </w:r>
          </w:p>
        </w:tc>
        <w:tc>
          <w:tcPr>
            <w:tcW w:w="576" w:type="dxa"/>
            <w:tcBorders>
              <w:top w:val="nil"/>
              <w:left w:val="nil"/>
              <w:bottom w:val="single" w:sz="4" w:space="0" w:color="auto"/>
              <w:right w:val="single" w:sz="4" w:space="0" w:color="auto"/>
            </w:tcBorders>
            <w:shd w:val="clear" w:color="auto" w:fill="auto"/>
            <w:noWrap/>
            <w:vAlign w:val="bottom"/>
            <w:hideMark/>
          </w:tcPr>
          <w:p w14:paraId="3A0B3CB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77</w:t>
            </w:r>
          </w:p>
        </w:tc>
        <w:tc>
          <w:tcPr>
            <w:tcW w:w="576" w:type="dxa"/>
            <w:tcBorders>
              <w:top w:val="nil"/>
              <w:left w:val="nil"/>
              <w:bottom w:val="single" w:sz="4" w:space="0" w:color="auto"/>
              <w:right w:val="single" w:sz="4" w:space="0" w:color="auto"/>
            </w:tcBorders>
            <w:shd w:val="clear" w:color="auto" w:fill="auto"/>
            <w:noWrap/>
            <w:vAlign w:val="bottom"/>
            <w:hideMark/>
          </w:tcPr>
          <w:p w14:paraId="5C25C13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84</w:t>
            </w:r>
          </w:p>
        </w:tc>
        <w:tc>
          <w:tcPr>
            <w:tcW w:w="576" w:type="dxa"/>
            <w:tcBorders>
              <w:top w:val="nil"/>
              <w:left w:val="nil"/>
              <w:bottom w:val="single" w:sz="4" w:space="0" w:color="auto"/>
              <w:right w:val="single" w:sz="4" w:space="0" w:color="auto"/>
            </w:tcBorders>
            <w:shd w:val="clear" w:color="auto" w:fill="auto"/>
            <w:noWrap/>
            <w:vAlign w:val="bottom"/>
            <w:hideMark/>
          </w:tcPr>
          <w:p w14:paraId="2F71B79E"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64</w:t>
            </w:r>
          </w:p>
        </w:tc>
        <w:tc>
          <w:tcPr>
            <w:tcW w:w="576" w:type="dxa"/>
            <w:tcBorders>
              <w:top w:val="nil"/>
              <w:left w:val="nil"/>
              <w:bottom w:val="single" w:sz="4" w:space="0" w:color="auto"/>
              <w:right w:val="single" w:sz="4" w:space="0" w:color="auto"/>
            </w:tcBorders>
            <w:shd w:val="clear" w:color="auto" w:fill="auto"/>
            <w:noWrap/>
            <w:vAlign w:val="bottom"/>
            <w:hideMark/>
          </w:tcPr>
          <w:p w14:paraId="389DE61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67</w:t>
            </w:r>
          </w:p>
        </w:tc>
        <w:tc>
          <w:tcPr>
            <w:tcW w:w="576" w:type="dxa"/>
            <w:tcBorders>
              <w:top w:val="nil"/>
              <w:left w:val="nil"/>
              <w:bottom w:val="single" w:sz="4" w:space="0" w:color="auto"/>
              <w:right w:val="single" w:sz="4" w:space="0" w:color="auto"/>
            </w:tcBorders>
            <w:shd w:val="clear" w:color="auto" w:fill="auto"/>
            <w:noWrap/>
            <w:vAlign w:val="bottom"/>
            <w:hideMark/>
          </w:tcPr>
          <w:p w14:paraId="1C8FE076"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77</w:t>
            </w:r>
          </w:p>
        </w:tc>
        <w:tc>
          <w:tcPr>
            <w:tcW w:w="576" w:type="dxa"/>
            <w:tcBorders>
              <w:top w:val="nil"/>
              <w:left w:val="nil"/>
              <w:bottom w:val="single" w:sz="4" w:space="0" w:color="auto"/>
              <w:right w:val="single" w:sz="4" w:space="0" w:color="auto"/>
            </w:tcBorders>
            <w:shd w:val="clear" w:color="auto" w:fill="auto"/>
            <w:noWrap/>
            <w:vAlign w:val="bottom"/>
            <w:hideMark/>
          </w:tcPr>
          <w:p w14:paraId="56A2D0E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94</w:t>
            </w:r>
          </w:p>
        </w:tc>
        <w:tc>
          <w:tcPr>
            <w:tcW w:w="576" w:type="dxa"/>
            <w:tcBorders>
              <w:top w:val="nil"/>
              <w:left w:val="nil"/>
              <w:bottom w:val="single" w:sz="4" w:space="0" w:color="auto"/>
              <w:right w:val="single" w:sz="4" w:space="0" w:color="auto"/>
            </w:tcBorders>
            <w:shd w:val="clear" w:color="auto" w:fill="auto"/>
            <w:noWrap/>
            <w:vAlign w:val="bottom"/>
            <w:hideMark/>
          </w:tcPr>
          <w:p w14:paraId="3F34228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88</w:t>
            </w:r>
          </w:p>
        </w:tc>
        <w:tc>
          <w:tcPr>
            <w:tcW w:w="634" w:type="dxa"/>
            <w:tcBorders>
              <w:top w:val="nil"/>
              <w:left w:val="nil"/>
              <w:bottom w:val="single" w:sz="4" w:space="0" w:color="auto"/>
              <w:right w:val="single" w:sz="4" w:space="0" w:color="auto"/>
            </w:tcBorders>
            <w:shd w:val="clear" w:color="auto" w:fill="auto"/>
            <w:noWrap/>
            <w:vAlign w:val="bottom"/>
            <w:hideMark/>
          </w:tcPr>
          <w:p w14:paraId="4E1E5AC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87</w:t>
            </w:r>
          </w:p>
        </w:tc>
        <w:tc>
          <w:tcPr>
            <w:tcW w:w="426" w:type="dxa"/>
            <w:tcBorders>
              <w:top w:val="nil"/>
              <w:left w:val="nil"/>
              <w:bottom w:val="single" w:sz="4" w:space="0" w:color="auto"/>
              <w:right w:val="single" w:sz="4" w:space="0" w:color="auto"/>
            </w:tcBorders>
            <w:shd w:val="clear" w:color="000000" w:fill="F2F2F2"/>
            <w:noWrap/>
            <w:vAlign w:val="bottom"/>
            <w:hideMark/>
          </w:tcPr>
          <w:p w14:paraId="7D8C8EA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72</w:t>
            </w:r>
          </w:p>
        </w:tc>
        <w:tc>
          <w:tcPr>
            <w:tcW w:w="425" w:type="dxa"/>
            <w:tcBorders>
              <w:top w:val="nil"/>
              <w:left w:val="nil"/>
              <w:bottom w:val="single" w:sz="4" w:space="0" w:color="auto"/>
              <w:right w:val="single" w:sz="4" w:space="0" w:color="auto"/>
            </w:tcBorders>
            <w:shd w:val="clear" w:color="000000" w:fill="F2F2F2"/>
            <w:noWrap/>
            <w:vAlign w:val="bottom"/>
            <w:hideMark/>
          </w:tcPr>
          <w:p w14:paraId="1449962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w:t>
            </w:r>
          </w:p>
        </w:tc>
        <w:tc>
          <w:tcPr>
            <w:tcW w:w="709" w:type="dxa"/>
            <w:tcBorders>
              <w:top w:val="nil"/>
              <w:left w:val="single" w:sz="4" w:space="0" w:color="auto"/>
              <w:bottom w:val="single" w:sz="4" w:space="0" w:color="auto"/>
              <w:right w:val="single" w:sz="4" w:space="0" w:color="auto"/>
            </w:tcBorders>
            <w:shd w:val="clear" w:color="auto" w:fill="auto"/>
            <w:vAlign w:val="center"/>
          </w:tcPr>
          <w:p w14:paraId="5B0CE626" w14:textId="07310771" w:rsidR="00BE3465" w:rsidRPr="008B51A1" w:rsidRDefault="00BE3465" w:rsidP="00BE3465">
            <w:pPr>
              <w:widowControl/>
              <w:jc w:val="center"/>
              <w:rPr>
                <w:rFonts w:ascii="宋体" w:hAnsi="宋体" w:cs="宋体"/>
                <w:color w:val="000000"/>
                <w:kern w:val="0"/>
                <w:sz w:val="18"/>
                <w:szCs w:val="18"/>
              </w:rPr>
            </w:pPr>
            <w:r w:rsidRPr="008B51A1">
              <w:rPr>
                <w:color w:val="000000"/>
                <w:sz w:val="18"/>
                <w:szCs w:val="18"/>
              </w:rPr>
              <w:t>1</w:t>
            </w:r>
          </w:p>
        </w:tc>
      </w:tr>
      <w:tr w:rsidR="00BE3465" w:rsidRPr="004D77D7" w14:paraId="365F693A" w14:textId="18E616A6" w:rsidTr="003967F9">
        <w:trPr>
          <w:trHeight w:val="27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3D1400A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w:t>
            </w:r>
          </w:p>
        </w:tc>
        <w:tc>
          <w:tcPr>
            <w:tcW w:w="1134" w:type="dxa"/>
            <w:tcBorders>
              <w:top w:val="nil"/>
              <w:left w:val="nil"/>
              <w:bottom w:val="single" w:sz="4" w:space="0" w:color="auto"/>
              <w:right w:val="single" w:sz="4" w:space="0" w:color="auto"/>
            </w:tcBorders>
            <w:shd w:val="clear" w:color="auto" w:fill="auto"/>
            <w:noWrap/>
            <w:vAlign w:val="bottom"/>
            <w:hideMark/>
          </w:tcPr>
          <w:p w14:paraId="70ABB2BF" w14:textId="0BD633BD" w:rsidR="00BE3465" w:rsidRPr="004D77D7" w:rsidRDefault="00BE3465" w:rsidP="00BE3465">
            <w:pPr>
              <w:widowControl/>
              <w:jc w:val="left"/>
              <w:rPr>
                <w:rFonts w:ascii="宋体" w:hAnsi="宋体" w:cs="宋体"/>
                <w:color w:val="000000"/>
                <w:kern w:val="0"/>
                <w:sz w:val="18"/>
                <w:szCs w:val="18"/>
              </w:rPr>
            </w:pPr>
            <w:r>
              <w:rPr>
                <w:rFonts w:hint="eastAsia"/>
                <w:color w:val="000000"/>
                <w:sz w:val="22"/>
                <w:szCs w:val="22"/>
              </w:rPr>
              <w:t>*</w:t>
            </w:r>
            <w:r>
              <w:rPr>
                <w:rFonts w:hint="eastAsia"/>
                <w:color w:val="000000"/>
                <w:sz w:val="22"/>
                <w:szCs w:val="22"/>
              </w:rPr>
              <w:t>烨</w:t>
            </w:r>
          </w:p>
        </w:tc>
        <w:tc>
          <w:tcPr>
            <w:tcW w:w="624" w:type="dxa"/>
            <w:tcBorders>
              <w:top w:val="nil"/>
              <w:left w:val="nil"/>
              <w:bottom w:val="single" w:sz="4" w:space="0" w:color="auto"/>
              <w:right w:val="single" w:sz="4" w:space="0" w:color="auto"/>
            </w:tcBorders>
            <w:shd w:val="clear" w:color="auto" w:fill="auto"/>
            <w:noWrap/>
            <w:vAlign w:val="bottom"/>
            <w:hideMark/>
          </w:tcPr>
          <w:p w14:paraId="05F5453F"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99</w:t>
            </w:r>
          </w:p>
        </w:tc>
        <w:tc>
          <w:tcPr>
            <w:tcW w:w="509" w:type="dxa"/>
            <w:tcBorders>
              <w:top w:val="nil"/>
              <w:left w:val="nil"/>
              <w:bottom w:val="single" w:sz="4" w:space="0" w:color="auto"/>
              <w:right w:val="single" w:sz="4" w:space="0" w:color="auto"/>
            </w:tcBorders>
            <w:shd w:val="clear" w:color="auto" w:fill="auto"/>
            <w:noWrap/>
            <w:vAlign w:val="bottom"/>
            <w:hideMark/>
          </w:tcPr>
          <w:p w14:paraId="2D6E3F1B"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89</w:t>
            </w:r>
          </w:p>
        </w:tc>
        <w:tc>
          <w:tcPr>
            <w:tcW w:w="567" w:type="dxa"/>
            <w:tcBorders>
              <w:top w:val="nil"/>
              <w:left w:val="nil"/>
              <w:bottom w:val="single" w:sz="4" w:space="0" w:color="auto"/>
              <w:right w:val="single" w:sz="4" w:space="0" w:color="auto"/>
            </w:tcBorders>
            <w:shd w:val="clear" w:color="auto" w:fill="auto"/>
            <w:noWrap/>
            <w:vAlign w:val="bottom"/>
            <w:hideMark/>
          </w:tcPr>
          <w:p w14:paraId="7977B1A4"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83</w:t>
            </w:r>
          </w:p>
        </w:tc>
        <w:tc>
          <w:tcPr>
            <w:tcW w:w="486" w:type="dxa"/>
            <w:tcBorders>
              <w:top w:val="nil"/>
              <w:left w:val="nil"/>
              <w:bottom w:val="single" w:sz="4" w:space="0" w:color="auto"/>
              <w:right w:val="single" w:sz="4" w:space="0" w:color="auto"/>
            </w:tcBorders>
            <w:shd w:val="clear" w:color="auto" w:fill="auto"/>
            <w:noWrap/>
            <w:vAlign w:val="bottom"/>
            <w:hideMark/>
          </w:tcPr>
          <w:p w14:paraId="7FE6E1A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67</w:t>
            </w:r>
          </w:p>
        </w:tc>
        <w:tc>
          <w:tcPr>
            <w:tcW w:w="507" w:type="dxa"/>
            <w:tcBorders>
              <w:top w:val="nil"/>
              <w:left w:val="nil"/>
              <w:bottom w:val="single" w:sz="4" w:space="0" w:color="auto"/>
              <w:right w:val="single" w:sz="4" w:space="0" w:color="auto"/>
            </w:tcBorders>
            <w:shd w:val="clear" w:color="000000" w:fill="F2F2F2"/>
            <w:noWrap/>
            <w:vAlign w:val="bottom"/>
            <w:hideMark/>
          </w:tcPr>
          <w:p w14:paraId="576CA8D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84</w:t>
            </w:r>
          </w:p>
        </w:tc>
        <w:tc>
          <w:tcPr>
            <w:tcW w:w="576" w:type="dxa"/>
            <w:tcBorders>
              <w:top w:val="nil"/>
              <w:left w:val="nil"/>
              <w:bottom w:val="single" w:sz="4" w:space="0" w:color="auto"/>
              <w:right w:val="single" w:sz="4" w:space="0" w:color="auto"/>
            </w:tcBorders>
            <w:shd w:val="clear" w:color="auto" w:fill="auto"/>
            <w:noWrap/>
            <w:vAlign w:val="bottom"/>
            <w:hideMark/>
          </w:tcPr>
          <w:p w14:paraId="7E968889"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w:t>
            </w:r>
          </w:p>
        </w:tc>
        <w:tc>
          <w:tcPr>
            <w:tcW w:w="576" w:type="dxa"/>
            <w:tcBorders>
              <w:top w:val="nil"/>
              <w:left w:val="nil"/>
              <w:bottom w:val="single" w:sz="4" w:space="0" w:color="auto"/>
              <w:right w:val="single" w:sz="4" w:space="0" w:color="auto"/>
            </w:tcBorders>
            <w:shd w:val="clear" w:color="auto" w:fill="auto"/>
            <w:noWrap/>
            <w:vAlign w:val="bottom"/>
            <w:hideMark/>
          </w:tcPr>
          <w:p w14:paraId="7000EBB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12</w:t>
            </w:r>
          </w:p>
        </w:tc>
        <w:tc>
          <w:tcPr>
            <w:tcW w:w="576" w:type="dxa"/>
            <w:tcBorders>
              <w:top w:val="nil"/>
              <w:left w:val="nil"/>
              <w:bottom w:val="single" w:sz="4" w:space="0" w:color="auto"/>
              <w:right w:val="single" w:sz="4" w:space="0" w:color="auto"/>
            </w:tcBorders>
            <w:shd w:val="clear" w:color="auto" w:fill="auto"/>
            <w:noWrap/>
            <w:vAlign w:val="bottom"/>
            <w:hideMark/>
          </w:tcPr>
          <w:p w14:paraId="6E5F1CA6"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20</w:t>
            </w:r>
          </w:p>
        </w:tc>
        <w:tc>
          <w:tcPr>
            <w:tcW w:w="576" w:type="dxa"/>
            <w:tcBorders>
              <w:top w:val="nil"/>
              <w:left w:val="nil"/>
              <w:bottom w:val="single" w:sz="4" w:space="0" w:color="auto"/>
              <w:right w:val="single" w:sz="4" w:space="0" w:color="auto"/>
            </w:tcBorders>
            <w:shd w:val="clear" w:color="auto" w:fill="auto"/>
            <w:noWrap/>
            <w:vAlign w:val="bottom"/>
            <w:hideMark/>
          </w:tcPr>
          <w:p w14:paraId="51DAF86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13</w:t>
            </w:r>
          </w:p>
        </w:tc>
        <w:tc>
          <w:tcPr>
            <w:tcW w:w="576" w:type="dxa"/>
            <w:tcBorders>
              <w:top w:val="nil"/>
              <w:left w:val="nil"/>
              <w:bottom w:val="single" w:sz="4" w:space="0" w:color="auto"/>
              <w:right w:val="single" w:sz="4" w:space="0" w:color="auto"/>
            </w:tcBorders>
            <w:shd w:val="clear" w:color="auto" w:fill="auto"/>
            <w:noWrap/>
            <w:vAlign w:val="bottom"/>
            <w:hideMark/>
          </w:tcPr>
          <w:p w14:paraId="58794BA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3</w:t>
            </w:r>
          </w:p>
        </w:tc>
        <w:tc>
          <w:tcPr>
            <w:tcW w:w="576" w:type="dxa"/>
            <w:tcBorders>
              <w:top w:val="nil"/>
              <w:left w:val="nil"/>
              <w:bottom w:val="single" w:sz="4" w:space="0" w:color="auto"/>
              <w:right w:val="single" w:sz="4" w:space="0" w:color="auto"/>
            </w:tcBorders>
            <w:shd w:val="clear" w:color="auto" w:fill="auto"/>
            <w:noWrap/>
            <w:vAlign w:val="bottom"/>
            <w:hideMark/>
          </w:tcPr>
          <w:p w14:paraId="40575E1E"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w:t>
            </w:r>
          </w:p>
        </w:tc>
        <w:tc>
          <w:tcPr>
            <w:tcW w:w="666"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72C27DB0" w14:textId="77777777" w:rsidR="00BE3465" w:rsidRPr="004D77D7" w:rsidRDefault="00BE3465" w:rsidP="00BE3465">
            <w:pPr>
              <w:widowControl/>
              <w:jc w:val="left"/>
              <w:rPr>
                <w:rFonts w:ascii="宋体" w:hAnsi="宋体" w:cs="宋体"/>
                <w:color w:val="9C0006"/>
                <w:kern w:val="0"/>
                <w:sz w:val="18"/>
                <w:szCs w:val="18"/>
              </w:rPr>
            </w:pPr>
            <w:r w:rsidRPr="004D77D7">
              <w:rPr>
                <w:rFonts w:ascii="宋体" w:hAnsi="宋体" w:cs="宋体" w:hint="eastAsia"/>
                <w:color w:val="9C0006"/>
                <w:kern w:val="0"/>
                <w:sz w:val="18"/>
                <w:szCs w:val="18"/>
              </w:rPr>
              <w:t>57</w:t>
            </w:r>
          </w:p>
        </w:tc>
        <w:tc>
          <w:tcPr>
            <w:tcW w:w="576" w:type="dxa"/>
            <w:tcBorders>
              <w:top w:val="nil"/>
              <w:left w:val="nil"/>
              <w:bottom w:val="single" w:sz="4" w:space="0" w:color="auto"/>
              <w:right w:val="single" w:sz="4" w:space="0" w:color="auto"/>
            </w:tcBorders>
            <w:shd w:val="clear" w:color="auto" w:fill="auto"/>
            <w:noWrap/>
            <w:vAlign w:val="bottom"/>
            <w:hideMark/>
          </w:tcPr>
          <w:p w14:paraId="2A5CAC25"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87</w:t>
            </w:r>
          </w:p>
        </w:tc>
        <w:tc>
          <w:tcPr>
            <w:tcW w:w="576" w:type="dxa"/>
            <w:tcBorders>
              <w:top w:val="nil"/>
              <w:left w:val="nil"/>
              <w:bottom w:val="single" w:sz="4" w:space="0" w:color="auto"/>
              <w:right w:val="single" w:sz="4" w:space="0" w:color="auto"/>
            </w:tcBorders>
            <w:shd w:val="clear" w:color="auto" w:fill="auto"/>
            <w:noWrap/>
            <w:vAlign w:val="bottom"/>
            <w:hideMark/>
          </w:tcPr>
          <w:p w14:paraId="4044CDC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63</w:t>
            </w:r>
          </w:p>
        </w:tc>
        <w:tc>
          <w:tcPr>
            <w:tcW w:w="576" w:type="dxa"/>
            <w:tcBorders>
              <w:top w:val="nil"/>
              <w:left w:val="nil"/>
              <w:bottom w:val="single" w:sz="4" w:space="0" w:color="auto"/>
              <w:right w:val="single" w:sz="4" w:space="0" w:color="auto"/>
            </w:tcBorders>
            <w:shd w:val="clear" w:color="auto" w:fill="auto"/>
            <w:noWrap/>
            <w:vAlign w:val="bottom"/>
            <w:hideMark/>
          </w:tcPr>
          <w:p w14:paraId="2A97FA74"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67</w:t>
            </w:r>
          </w:p>
        </w:tc>
        <w:tc>
          <w:tcPr>
            <w:tcW w:w="576" w:type="dxa"/>
            <w:tcBorders>
              <w:top w:val="nil"/>
              <w:left w:val="nil"/>
              <w:bottom w:val="single" w:sz="4" w:space="0" w:color="auto"/>
              <w:right w:val="single" w:sz="4" w:space="0" w:color="auto"/>
            </w:tcBorders>
            <w:shd w:val="clear" w:color="auto" w:fill="auto"/>
            <w:noWrap/>
            <w:vAlign w:val="bottom"/>
            <w:hideMark/>
          </w:tcPr>
          <w:p w14:paraId="23700AD6"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59</w:t>
            </w:r>
          </w:p>
        </w:tc>
        <w:tc>
          <w:tcPr>
            <w:tcW w:w="576" w:type="dxa"/>
            <w:tcBorders>
              <w:top w:val="nil"/>
              <w:left w:val="nil"/>
              <w:bottom w:val="single" w:sz="4" w:space="0" w:color="auto"/>
              <w:right w:val="single" w:sz="4" w:space="0" w:color="auto"/>
            </w:tcBorders>
            <w:shd w:val="clear" w:color="auto" w:fill="auto"/>
            <w:noWrap/>
            <w:vAlign w:val="bottom"/>
            <w:hideMark/>
          </w:tcPr>
          <w:p w14:paraId="1C5C6D4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79</w:t>
            </w:r>
          </w:p>
        </w:tc>
        <w:tc>
          <w:tcPr>
            <w:tcW w:w="576" w:type="dxa"/>
            <w:tcBorders>
              <w:top w:val="nil"/>
              <w:left w:val="nil"/>
              <w:bottom w:val="single" w:sz="4" w:space="0" w:color="auto"/>
              <w:right w:val="single" w:sz="4" w:space="0" w:color="auto"/>
            </w:tcBorders>
            <w:shd w:val="clear" w:color="auto" w:fill="auto"/>
            <w:noWrap/>
            <w:vAlign w:val="bottom"/>
            <w:hideMark/>
          </w:tcPr>
          <w:p w14:paraId="20D9768B"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95</w:t>
            </w:r>
          </w:p>
        </w:tc>
        <w:tc>
          <w:tcPr>
            <w:tcW w:w="576" w:type="dxa"/>
            <w:tcBorders>
              <w:top w:val="nil"/>
              <w:left w:val="nil"/>
              <w:bottom w:val="single" w:sz="4" w:space="0" w:color="auto"/>
              <w:right w:val="single" w:sz="4" w:space="0" w:color="auto"/>
            </w:tcBorders>
            <w:shd w:val="clear" w:color="auto" w:fill="auto"/>
            <w:noWrap/>
            <w:vAlign w:val="bottom"/>
            <w:hideMark/>
          </w:tcPr>
          <w:p w14:paraId="51A570F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89</w:t>
            </w:r>
          </w:p>
        </w:tc>
        <w:tc>
          <w:tcPr>
            <w:tcW w:w="634" w:type="dxa"/>
            <w:tcBorders>
              <w:top w:val="nil"/>
              <w:left w:val="nil"/>
              <w:bottom w:val="single" w:sz="4" w:space="0" w:color="auto"/>
              <w:right w:val="single" w:sz="4" w:space="0" w:color="auto"/>
            </w:tcBorders>
            <w:shd w:val="clear" w:color="auto" w:fill="auto"/>
            <w:noWrap/>
            <w:vAlign w:val="bottom"/>
            <w:hideMark/>
          </w:tcPr>
          <w:p w14:paraId="52EC601E"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92</w:t>
            </w:r>
          </w:p>
        </w:tc>
        <w:tc>
          <w:tcPr>
            <w:tcW w:w="426" w:type="dxa"/>
            <w:tcBorders>
              <w:top w:val="nil"/>
              <w:left w:val="nil"/>
              <w:bottom w:val="single" w:sz="4" w:space="0" w:color="auto"/>
              <w:right w:val="single" w:sz="4" w:space="0" w:color="auto"/>
            </w:tcBorders>
            <w:shd w:val="clear" w:color="000000" w:fill="F2F2F2"/>
            <w:noWrap/>
            <w:vAlign w:val="bottom"/>
            <w:hideMark/>
          </w:tcPr>
          <w:p w14:paraId="5130404E"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68</w:t>
            </w:r>
          </w:p>
        </w:tc>
        <w:tc>
          <w:tcPr>
            <w:tcW w:w="425" w:type="dxa"/>
            <w:tcBorders>
              <w:top w:val="nil"/>
              <w:left w:val="nil"/>
              <w:bottom w:val="single" w:sz="4" w:space="0" w:color="auto"/>
              <w:right w:val="single" w:sz="4" w:space="0" w:color="auto"/>
            </w:tcBorders>
            <w:shd w:val="clear" w:color="000000" w:fill="F2F2F2"/>
            <w:noWrap/>
            <w:vAlign w:val="bottom"/>
            <w:hideMark/>
          </w:tcPr>
          <w:p w14:paraId="431FCF45"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w:t>
            </w:r>
          </w:p>
        </w:tc>
        <w:tc>
          <w:tcPr>
            <w:tcW w:w="709" w:type="dxa"/>
            <w:tcBorders>
              <w:top w:val="single" w:sz="4" w:space="0" w:color="auto"/>
              <w:left w:val="single" w:sz="4" w:space="0" w:color="auto"/>
              <w:bottom w:val="single" w:sz="4" w:space="0" w:color="auto"/>
              <w:right w:val="single" w:sz="4" w:space="0" w:color="auto"/>
            </w:tcBorders>
            <w:shd w:val="clear" w:color="000000" w:fill="FFC7CE"/>
            <w:vAlign w:val="center"/>
          </w:tcPr>
          <w:p w14:paraId="4DFFA5C9" w14:textId="7EF73325" w:rsidR="00BE3465" w:rsidRPr="008B51A1" w:rsidRDefault="00BE3465" w:rsidP="00BE3465">
            <w:pPr>
              <w:widowControl/>
              <w:jc w:val="center"/>
              <w:rPr>
                <w:rFonts w:ascii="宋体" w:hAnsi="宋体" w:cs="宋体"/>
                <w:color w:val="000000"/>
                <w:kern w:val="0"/>
                <w:sz w:val="18"/>
                <w:szCs w:val="18"/>
              </w:rPr>
            </w:pPr>
            <w:r w:rsidRPr="008B51A1">
              <w:rPr>
                <w:color w:val="9C0006"/>
                <w:sz w:val="18"/>
                <w:szCs w:val="18"/>
              </w:rPr>
              <w:t>0</w:t>
            </w:r>
          </w:p>
        </w:tc>
      </w:tr>
      <w:tr w:rsidR="00BE3465" w:rsidRPr="004D77D7" w14:paraId="43CD606C" w14:textId="6387F4CC" w:rsidTr="003967F9">
        <w:trPr>
          <w:trHeight w:val="27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0554A3C6"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w:t>
            </w:r>
          </w:p>
        </w:tc>
        <w:tc>
          <w:tcPr>
            <w:tcW w:w="1134" w:type="dxa"/>
            <w:tcBorders>
              <w:top w:val="nil"/>
              <w:left w:val="nil"/>
              <w:bottom w:val="single" w:sz="4" w:space="0" w:color="auto"/>
              <w:right w:val="single" w:sz="4" w:space="0" w:color="auto"/>
            </w:tcBorders>
            <w:shd w:val="clear" w:color="auto" w:fill="auto"/>
            <w:noWrap/>
            <w:vAlign w:val="bottom"/>
            <w:hideMark/>
          </w:tcPr>
          <w:p w14:paraId="0E79AD88" w14:textId="0EFF635E" w:rsidR="00BE3465" w:rsidRPr="004D77D7" w:rsidRDefault="00BE3465" w:rsidP="00BE3465">
            <w:pPr>
              <w:widowControl/>
              <w:jc w:val="left"/>
              <w:rPr>
                <w:rFonts w:ascii="宋体" w:hAnsi="宋体" w:cs="宋体"/>
                <w:color w:val="000000"/>
                <w:kern w:val="0"/>
                <w:sz w:val="18"/>
                <w:szCs w:val="18"/>
              </w:rPr>
            </w:pPr>
            <w:r>
              <w:rPr>
                <w:rFonts w:hint="eastAsia"/>
                <w:color w:val="000000"/>
                <w:sz w:val="22"/>
                <w:szCs w:val="22"/>
              </w:rPr>
              <w:t>*</w:t>
            </w:r>
            <w:r>
              <w:rPr>
                <w:rFonts w:hint="eastAsia"/>
                <w:color w:val="000000"/>
                <w:sz w:val="22"/>
                <w:szCs w:val="22"/>
              </w:rPr>
              <w:t>林</w:t>
            </w:r>
          </w:p>
        </w:tc>
        <w:tc>
          <w:tcPr>
            <w:tcW w:w="624" w:type="dxa"/>
            <w:tcBorders>
              <w:top w:val="nil"/>
              <w:left w:val="nil"/>
              <w:bottom w:val="single" w:sz="4" w:space="0" w:color="auto"/>
              <w:right w:val="single" w:sz="4" w:space="0" w:color="auto"/>
            </w:tcBorders>
            <w:shd w:val="clear" w:color="auto" w:fill="auto"/>
            <w:noWrap/>
            <w:vAlign w:val="bottom"/>
            <w:hideMark/>
          </w:tcPr>
          <w:p w14:paraId="6D02F24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99</w:t>
            </w:r>
          </w:p>
        </w:tc>
        <w:tc>
          <w:tcPr>
            <w:tcW w:w="509" w:type="dxa"/>
            <w:tcBorders>
              <w:top w:val="nil"/>
              <w:left w:val="nil"/>
              <w:bottom w:val="single" w:sz="4" w:space="0" w:color="auto"/>
              <w:right w:val="single" w:sz="4" w:space="0" w:color="auto"/>
            </w:tcBorders>
            <w:shd w:val="clear" w:color="auto" w:fill="auto"/>
            <w:noWrap/>
            <w:vAlign w:val="bottom"/>
            <w:hideMark/>
          </w:tcPr>
          <w:p w14:paraId="25166125"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91</w:t>
            </w:r>
          </w:p>
        </w:tc>
        <w:tc>
          <w:tcPr>
            <w:tcW w:w="567" w:type="dxa"/>
            <w:tcBorders>
              <w:top w:val="nil"/>
              <w:left w:val="nil"/>
              <w:bottom w:val="single" w:sz="4" w:space="0" w:color="auto"/>
              <w:right w:val="single" w:sz="4" w:space="0" w:color="auto"/>
            </w:tcBorders>
            <w:shd w:val="clear" w:color="auto" w:fill="auto"/>
            <w:noWrap/>
            <w:vAlign w:val="bottom"/>
            <w:hideMark/>
          </w:tcPr>
          <w:p w14:paraId="669994F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66</w:t>
            </w:r>
          </w:p>
        </w:tc>
        <w:tc>
          <w:tcPr>
            <w:tcW w:w="486" w:type="dxa"/>
            <w:tcBorders>
              <w:top w:val="nil"/>
              <w:left w:val="nil"/>
              <w:bottom w:val="single" w:sz="4" w:space="0" w:color="auto"/>
              <w:right w:val="single" w:sz="4" w:space="0" w:color="auto"/>
            </w:tcBorders>
            <w:shd w:val="clear" w:color="auto" w:fill="auto"/>
            <w:noWrap/>
            <w:vAlign w:val="bottom"/>
            <w:hideMark/>
          </w:tcPr>
          <w:p w14:paraId="2CF3CCD9"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76</w:t>
            </w:r>
          </w:p>
        </w:tc>
        <w:tc>
          <w:tcPr>
            <w:tcW w:w="507" w:type="dxa"/>
            <w:tcBorders>
              <w:top w:val="nil"/>
              <w:left w:val="nil"/>
              <w:bottom w:val="single" w:sz="4" w:space="0" w:color="auto"/>
              <w:right w:val="single" w:sz="4" w:space="0" w:color="auto"/>
            </w:tcBorders>
            <w:shd w:val="clear" w:color="000000" w:fill="F2F2F2"/>
            <w:noWrap/>
            <w:vAlign w:val="bottom"/>
            <w:hideMark/>
          </w:tcPr>
          <w:p w14:paraId="20067EDF"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85</w:t>
            </w:r>
          </w:p>
        </w:tc>
        <w:tc>
          <w:tcPr>
            <w:tcW w:w="576" w:type="dxa"/>
            <w:tcBorders>
              <w:top w:val="nil"/>
              <w:left w:val="nil"/>
              <w:bottom w:val="single" w:sz="4" w:space="0" w:color="auto"/>
              <w:right w:val="single" w:sz="4" w:space="0" w:color="auto"/>
            </w:tcBorders>
            <w:shd w:val="clear" w:color="auto" w:fill="auto"/>
            <w:noWrap/>
            <w:vAlign w:val="bottom"/>
            <w:hideMark/>
          </w:tcPr>
          <w:p w14:paraId="343DE2E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w:t>
            </w:r>
          </w:p>
        </w:tc>
        <w:tc>
          <w:tcPr>
            <w:tcW w:w="576" w:type="dxa"/>
            <w:tcBorders>
              <w:top w:val="nil"/>
              <w:left w:val="nil"/>
              <w:bottom w:val="single" w:sz="4" w:space="0" w:color="auto"/>
              <w:right w:val="single" w:sz="4" w:space="0" w:color="auto"/>
            </w:tcBorders>
            <w:shd w:val="clear" w:color="auto" w:fill="auto"/>
            <w:noWrap/>
            <w:vAlign w:val="bottom"/>
            <w:hideMark/>
          </w:tcPr>
          <w:p w14:paraId="453703C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20</w:t>
            </w:r>
          </w:p>
        </w:tc>
        <w:tc>
          <w:tcPr>
            <w:tcW w:w="576" w:type="dxa"/>
            <w:tcBorders>
              <w:top w:val="nil"/>
              <w:left w:val="nil"/>
              <w:bottom w:val="single" w:sz="4" w:space="0" w:color="auto"/>
              <w:right w:val="single" w:sz="4" w:space="0" w:color="auto"/>
            </w:tcBorders>
            <w:shd w:val="clear" w:color="auto" w:fill="auto"/>
            <w:noWrap/>
            <w:vAlign w:val="bottom"/>
            <w:hideMark/>
          </w:tcPr>
          <w:p w14:paraId="6A998C50"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15</w:t>
            </w:r>
          </w:p>
        </w:tc>
        <w:tc>
          <w:tcPr>
            <w:tcW w:w="576" w:type="dxa"/>
            <w:tcBorders>
              <w:top w:val="nil"/>
              <w:left w:val="nil"/>
              <w:bottom w:val="single" w:sz="4" w:space="0" w:color="auto"/>
              <w:right w:val="single" w:sz="4" w:space="0" w:color="auto"/>
            </w:tcBorders>
            <w:shd w:val="clear" w:color="auto" w:fill="auto"/>
            <w:noWrap/>
            <w:vAlign w:val="bottom"/>
            <w:hideMark/>
          </w:tcPr>
          <w:p w14:paraId="1FA8C5C9"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10</w:t>
            </w:r>
          </w:p>
        </w:tc>
        <w:tc>
          <w:tcPr>
            <w:tcW w:w="576" w:type="dxa"/>
            <w:tcBorders>
              <w:top w:val="nil"/>
              <w:left w:val="nil"/>
              <w:bottom w:val="single" w:sz="4" w:space="0" w:color="auto"/>
              <w:right w:val="single" w:sz="4" w:space="0" w:color="auto"/>
            </w:tcBorders>
            <w:shd w:val="clear" w:color="auto" w:fill="auto"/>
            <w:noWrap/>
            <w:vAlign w:val="bottom"/>
            <w:hideMark/>
          </w:tcPr>
          <w:p w14:paraId="28B87900"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4</w:t>
            </w:r>
          </w:p>
        </w:tc>
        <w:tc>
          <w:tcPr>
            <w:tcW w:w="576" w:type="dxa"/>
            <w:tcBorders>
              <w:top w:val="nil"/>
              <w:left w:val="nil"/>
              <w:bottom w:val="single" w:sz="4" w:space="0" w:color="auto"/>
              <w:right w:val="single" w:sz="4" w:space="0" w:color="auto"/>
            </w:tcBorders>
            <w:shd w:val="clear" w:color="auto" w:fill="auto"/>
            <w:noWrap/>
            <w:vAlign w:val="bottom"/>
            <w:hideMark/>
          </w:tcPr>
          <w:p w14:paraId="4806CBB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w:t>
            </w:r>
          </w:p>
        </w:tc>
        <w:tc>
          <w:tcPr>
            <w:tcW w:w="666"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47C12535" w14:textId="77777777" w:rsidR="00BE3465" w:rsidRPr="004D77D7" w:rsidRDefault="00BE3465" w:rsidP="00BE3465">
            <w:pPr>
              <w:widowControl/>
              <w:jc w:val="left"/>
              <w:rPr>
                <w:rFonts w:ascii="宋体" w:hAnsi="宋体" w:cs="宋体"/>
                <w:color w:val="9C0006"/>
                <w:kern w:val="0"/>
                <w:sz w:val="18"/>
                <w:szCs w:val="18"/>
              </w:rPr>
            </w:pPr>
            <w:r w:rsidRPr="004D77D7">
              <w:rPr>
                <w:rFonts w:ascii="宋体" w:hAnsi="宋体" w:cs="宋体" w:hint="eastAsia"/>
                <w:color w:val="9C0006"/>
                <w:kern w:val="0"/>
                <w:sz w:val="18"/>
                <w:szCs w:val="18"/>
              </w:rPr>
              <w:t>58</w:t>
            </w:r>
          </w:p>
        </w:tc>
        <w:tc>
          <w:tcPr>
            <w:tcW w:w="576" w:type="dxa"/>
            <w:tcBorders>
              <w:top w:val="nil"/>
              <w:left w:val="nil"/>
              <w:bottom w:val="single" w:sz="4" w:space="0" w:color="auto"/>
              <w:right w:val="single" w:sz="4" w:space="0" w:color="auto"/>
            </w:tcBorders>
            <w:shd w:val="clear" w:color="auto" w:fill="auto"/>
            <w:noWrap/>
            <w:vAlign w:val="bottom"/>
            <w:hideMark/>
          </w:tcPr>
          <w:p w14:paraId="57BD4F46"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87</w:t>
            </w:r>
          </w:p>
        </w:tc>
        <w:tc>
          <w:tcPr>
            <w:tcW w:w="576" w:type="dxa"/>
            <w:tcBorders>
              <w:top w:val="nil"/>
              <w:left w:val="nil"/>
              <w:bottom w:val="single" w:sz="4" w:space="0" w:color="auto"/>
              <w:right w:val="single" w:sz="4" w:space="0" w:color="auto"/>
            </w:tcBorders>
            <w:shd w:val="clear" w:color="auto" w:fill="auto"/>
            <w:noWrap/>
            <w:vAlign w:val="bottom"/>
            <w:hideMark/>
          </w:tcPr>
          <w:p w14:paraId="14971549"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86</w:t>
            </w:r>
          </w:p>
        </w:tc>
        <w:tc>
          <w:tcPr>
            <w:tcW w:w="576" w:type="dxa"/>
            <w:tcBorders>
              <w:top w:val="nil"/>
              <w:left w:val="nil"/>
              <w:bottom w:val="single" w:sz="4" w:space="0" w:color="auto"/>
              <w:right w:val="single" w:sz="4" w:space="0" w:color="auto"/>
            </w:tcBorders>
            <w:shd w:val="clear" w:color="auto" w:fill="auto"/>
            <w:noWrap/>
            <w:vAlign w:val="bottom"/>
            <w:hideMark/>
          </w:tcPr>
          <w:p w14:paraId="031857BB"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59</w:t>
            </w:r>
          </w:p>
        </w:tc>
        <w:tc>
          <w:tcPr>
            <w:tcW w:w="576" w:type="dxa"/>
            <w:tcBorders>
              <w:top w:val="nil"/>
              <w:left w:val="nil"/>
              <w:bottom w:val="single" w:sz="4" w:space="0" w:color="auto"/>
              <w:right w:val="single" w:sz="4" w:space="0" w:color="auto"/>
            </w:tcBorders>
            <w:shd w:val="clear" w:color="auto" w:fill="auto"/>
            <w:noWrap/>
            <w:vAlign w:val="bottom"/>
            <w:hideMark/>
          </w:tcPr>
          <w:p w14:paraId="57EA5BF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52</w:t>
            </w:r>
          </w:p>
        </w:tc>
        <w:tc>
          <w:tcPr>
            <w:tcW w:w="576" w:type="dxa"/>
            <w:tcBorders>
              <w:top w:val="nil"/>
              <w:left w:val="nil"/>
              <w:bottom w:val="single" w:sz="4" w:space="0" w:color="auto"/>
              <w:right w:val="single" w:sz="4" w:space="0" w:color="auto"/>
            </w:tcBorders>
            <w:shd w:val="clear" w:color="auto" w:fill="auto"/>
            <w:noWrap/>
            <w:vAlign w:val="bottom"/>
            <w:hideMark/>
          </w:tcPr>
          <w:p w14:paraId="54D764C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93</w:t>
            </w:r>
          </w:p>
        </w:tc>
        <w:tc>
          <w:tcPr>
            <w:tcW w:w="576" w:type="dxa"/>
            <w:tcBorders>
              <w:top w:val="nil"/>
              <w:left w:val="nil"/>
              <w:bottom w:val="single" w:sz="4" w:space="0" w:color="auto"/>
              <w:right w:val="single" w:sz="4" w:space="0" w:color="auto"/>
            </w:tcBorders>
            <w:shd w:val="clear" w:color="auto" w:fill="auto"/>
            <w:noWrap/>
            <w:vAlign w:val="bottom"/>
            <w:hideMark/>
          </w:tcPr>
          <w:p w14:paraId="66413646"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96</w:t>
            </w:r>
          </w:p>
        </w:tc>
        <w:tc>
          <w:tcPr>
            <w:tcW w:w="576" w:type="dxa"/>
            <w:tcBorders>
              <w:top w:val="nil"/>
              <w:left w:val="nil"/>
              <w:bottom w:val="single" w:sz="4" w:space="0" w:color="auto"/>
              <w:right w:val="single" w:sz="4" w:space="0" w:color="auto"/>
            </w:tcBorders>
            <w:shd w:val="clear" w:color="auto" w:fill="auto"/>
            <w:noWrap/>
            <w:vAlign w:val="bottom"/>
            <w:hideMark/>
          </w:tcPr>
          <w:p w14:paraId="6ECC066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91</w:t>
            </w:r>
          </w:p>
        </w:tc>
        <w:tc>
          <w:tcPr>
            <w:tcW w:w="634" w:type="dxa"/>
            <w:tcBorders>
              <w:top w:val="nil"/>
              <w:left w:val="nil"/>
              <w:bottom w:val="single" w:sz="4" w:space="0" w:color="auto"/>
              <w:right w:val="single" w:sz="4" w:space="0" w:color="auto"/>
            </w:tcBorders>
            <w:shd w:val="clear" w:color="auto" w:fill="auto"/>
            <w:noWrap/>
            <w:vAlign w:val="bottom"/>
            <w:hideMark/>
          </w:tcPr>
          <w:p w14:paraId="241F6C20"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90</w:t>
            </w:r>
          </w:p>
        </w:tc>
        <w:tc>
          <w:tcPr>
            <w:tcW w:w="426" w:type="dxa"/>
            <w:tcBorders>
              <w:top w:val="nil"/>
              <w:left w:val="nil"/>
              <w:bottom w:val="single" w:sz="4" w:space="0" w:color="auto"/>
              <w:right w:val="single" w:sz="4" w:space="0" w:color="auto"/>
            </w:tcBorders>
            <w:shd w:val="clear" w:color="000000" w:fill="F2F2F2"/>
            <w:noWrap/>
            <w:vAlign w:val="bottom"/>
            <w:hideMark/>
          </w:tcPr>
          <w:p w14:paraId="6483CA16"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69</w:t>
            </w:r>
          </w:p>
        </w:tc>
        <w:tc>
          <w:tcPr>
            <w:tcW w:w="425" w:type="dxa"/>
            <w:tcBorders>
              <w:top w:val="nil"/>
              <w:left w:val="nil"/>
              <w:bottom w:val="single" w:sz="4" w:space="0" w:color="auto"/>
              <w:right w:val="single" w:sz="4" w:space="0" w:color="auto"/>
            </w:tcBorders>
            <w:shd w:val="clear" w:color="000000" w:fill="F2F2F2"/>
            <w:noWrap/>
            <w:vAlign w:val="bottom"/>
            <w:hideMark/>
          </w:tcPr>
          <w:p w14:paraId="2EEC8C4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w:t>
            </w:r>
          </w:p>
        </w:tc>
        <w:tc>
          <w:tcPr>
            <w:tcW w:w="709" w:type="dxa"/>
            <w:tcBorders>
              <w:top w:val="single" w:sz="4" w:space="0" w:color="auto"/>
              <w:left w:val="single" w:sz="4" w:space="0" w:color="auto"/>
              <w:bottom w:val="single" w:sz="4" w:space="0" w:color="auto"/>
              <w:right w:val="single" w:sz="4" w:space="0" w:color="auto"/>
            </w:tcBorders>
            <w:shd w:val="clear" w:color="000000" w:fill="FFC7CE"/>
            <w:vAlign w:val="center"/>
          </w:tcPr>
          <w:p w14:paraId="71C71BB6" w14:textId="6C71FC03" w:rsidR="00BE3465" w:rsidRPr="008B51A1" w:rsidRDefault="00BE3465" w:rsidP="00BE3465">
            <w:pPr>
              <w:widowControl/>
              <w:jc w:val="center"/>
              <w:rPr>
                <w:rFonts w:ascii="宋体" w:hAnsi="宋体" w:cs="宋体"/>
                <w:color w:val="000000"/>
                <w:kern w:val="0"/>
                <w:sz w:val="18"/>
                <w:szCs w:val="18"/>
              </w:rPr>
            </w:pPr>
            <w:r w:rsidRPr="008B51A1">
              <w:rPr>
                <w:color w:val="9C0006"/>
                <w:sz w:val="18"/>
                <w:szCs w:val="18"/>
              </w:rPr>
              <w:t>0</w:t>
            </w:r>
          </w:p>
        </w:tc>
      </w:tr>
      <w:tr w:rsidR="00BE3465" w:rsidRPr="004D77D7" w14:paraId="5AF5546A" w14:textId="7E7EFAA4" w:rsidTr="003967F9">
        <w:trPr>
          <w:trHeight w:val="27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38F8DBA9"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w:t>
            </w:r>
          </w:p>
        </w:tc>
        <w:tc>
          <w:tcPr>
            <w:tcW w:w="1134" w:type="dxa"/>
            <w:tcBorders>
              <w:top w:val="nil"/>
              <w:left w:val="nil"/>
              <w:bottom w:val="single" w:sz="4" w:space="0" w:color="auto"/>
              <w:right w:val="single" w:sz="4" w:space="0" w:color="auto"/>
            </w:tcBorders>
            <w:shd w:val="clear" w:color="auto" w:fill="auto"/>
            <w:noWrap/>
            <w:vAlign w:val="bottom"/>
            <w:hideMark/>
          </w:tcPr>
          <w:p w14:paraId="7E47895C" w14:textId="1FA770E6" w:rsidR="00BE3465" w:rsidRPr="004D77D7" w:rsidRDefault="00BE3465" w:rsidP="00BE3465">
            <w:pPr>
              <w:widowControl/>
              <w:jc w:val="left"/>
              <w:rPr>
                <w:rFonts w:ascii="宋体" w:hAnsi="宋体" w:cs="宋体"/>
                <w:color w:val="000000"/>
                <w:kern w:val="0"/>
                <w:sz w:val="18"/>
                <w:szCs w:val="18"/>
              </w:rPr>
            </w:pPr>
            <w:r>
              <w:rPr>
                <w:rFonts w:hint="eastAsia"/>
                <w:color w:val="000000"/>
                <w:sz w:val="22"/>
                <w:szCs w:val="22"/>
              </w:rPr>
              <w:t>*</w:t>
            </w:r>
            <w:r>
              <w:rPr>
                <w:rFonts w:hint="eastAsia"/>
                <w:color w:val="000000"/>
                <w:sz w:val="22"/>
                <w:szCs w:val="22"/>
              </w:rPr>
              <w:t>智</w:t>
            </w:r>
          </w:p>
        </w:tc>
        <w:tc>
          <w:tcPr>
            <w:tcW w:w="624" w:type="dxa"/>
            <w:tcBorders>
              <w:top w:val="nil"/>
              <w:left w:val="nil"/>
              <w:bottom w:val="single" w:sz="4" w:space="0" w:color="auto"/>
              <w:right w:val="single" w:sz="4" w:space="0" w:color="auto"/>
            </w:tcBorders>
            <w:shd w:val="clear" w:color="auto" w:fill="auto"/>
            <w:noWrap/>
            <w:vAlign w:val="bottom"/>
            <w:hideMark/>
          </w:tcPr>
          <w:p w14:paraId="196D8CAE"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99</w:t>
            </w:r>
          </w:p>
        </w:tc>
        <w:tc>
          <w:tcPr>
            <w:tcW w:w="509" w:type="dxa"/>
            <w:tcBorders>
              <w:top w:val="nil"/>
              <w:left w:val="nil"/>
              <w:bottom w:val="single" w:sz="4" w:space="0" w:color="auto"/>
              <w:right w:val="single" w:sz="4" w:space="0" w:color="auto"/>
            </w:tcBorders>
            <w:shd w:val="clear" w:color="auto" w:fill="auto"/>
            <w:noWrap/>
            <w:vAlign w:val="bottom"/>
            <w:hideMark/>
          </w:tcPr>
          <w:p w14:paraId="1ABAA53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91</w:t>
            </w:r>
          </w:p>
        </w:tc>
        <w:tc>
          <w:tcPr>
            <w:tcW w:w="567" w:type="dxa"/>
            <w:tcBorders>
              <w:top w:val="nil"/>
              <w:left w:val="nil"/>
              <w:bottom w:val="single" w:sz="4" w:space="0" w:color="auto"/>
              <w:right w:val="single" w:sz="4" w:space="0" w:color="auto"/>
            </w:tcBorders>
            <w:shd w:val="clear" w:color="auto" w:fill="auto"/>
            <w:noWrap/>
            <w:vAlign w:val="bottom"/>
            <w:hideMark/>
          </w:tcPr>
          <w:p w14:paraId="0561C73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89</w:t>
            </w:r>
          </w:p>
        </w:tc>
        <w:tc>
          <w:tcPr>
            <w:tcW w:w="486" w:type="dxa"/>
            <w:tcBorders>
              <w:top w:val="nil"/>
              <w:left w:val="nil"/>
              <w:bottom w:val="single" w:sz="4" w:space="0" w:color="auto"/>
              <w:right w:val="single" w:sz="4" w:space="0" w:color="auto"/>
            </w:tcBorders>
            <w:shd w:val="clear" w:color="auto" w:fill="auto"/>
            <w:noWrap/>
            <w:vAlign w:val="bottom"/>
            <w:hideMark/>
          </w:tcPr>
          <w:p w14:paraId="13244959"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71</w:t>
            </w:r>
          </w:p>
        </w:tc>
        <w:tc>
          <w:tcPr>
            <w:tcW w:w="507" w:type="dxa"/>
            <w:tcBorders>
              <w:top w:val="nil"/>
              <w:left w:val="nil"/>
              <w:bottom w:val="single" w:sz="4" w:space="0" w:color="auto"/>
              <w:right w:val="single" w:sz="4" w:space="0" w:color="auto"/>
            </w:tcBorders>
            <w:shd w:val="clear" w:color="000000" w:fill="F2F2F2"/>
            <w:noWrap/>
            <w:vAlign w:val="bottom"/>
            <w:hideMark/>
          </w:tcPr>
          <w:p w14:paraId="721E8FEE"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87</w:t>
            </w:r>
          </w:p>
        </w:tc>
        <w:tc>
          <w:tcPr>
            <w:tcW w:w="576" w:type="dxa"/>
            <w:tcBorders>
              <w:top w:val="nil"/>
              <w:left w:val="nil"/>
              <w:bottom w:val="single" w:sz="4" w:space="0" w:color="auto"/>
              <w:right w:val="single" w:sz="4" w:space="0" w:color="auto"/>
            </w:tcBorders>
            <w:shd w:val="clear" w:color="auto" w:fill="auto"/>
            <w:noWrap/>
            <w:vAlign w:val="bottom"/>
            <w:hideMark/>
          </w:tcPr>
          <w:p w14:paraId="19848AEF"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w:t>
            </w:r>
          </w:p>
        </w:tc>
        <w:tc>
          <w:tcPr>
            <w:tcW w:w="576" w:type="dxa"/>
            <w:tcBorders>
              <w:top w:val="nil"/>
              <w:left w:val="nil"/>
              <w:bottom w:val="single" w:sz="4" w:space="0" w:color="auto"/>
              <w:right w:val="single" w:sz="4" w:space="0" w:color="auto"/>
            </w:tcBorders>
            <w:shd w:val="clear" w:color="auto" w:fill="auto"/>
            <w:noWrap/>
            <w:vAlign w:val="bottom"/>
            <w:hideMark/>
          </w:tcPr>
          <w:p w14:paraId="0CD2B4D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20</w:t>
            </w:r>
          </w:p>
        </w:tc>
        <w:tc>
          <w:tcPr>
            <w:tcW w:w="576" w:type="dxa"/>
            <w:tcBorders>
              <w:top w:val="nil"/>
              <w:left w:val="nil"/>
              <w:bottom w:val="single" w:sz="4" w:space="0" w:color="auto"/>
              <w:right w:val="single" w:sz="4" w:space="0" w:color="auto"/>
            </w:tcBorders>
            <w:shd w:val="clear" w:color="auto" w:fill="auto"/>
            <w:noWrap/>
            <w:vAlign w:val="bottom"/>
            <w:hideMark/>
          </w:tcPr>
          <w:p w14:paraId="0A70508F"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22</w:t>
            </w:r>
          </w:p>
        </w:tc>
        <w:tc>
          <w:tcPr>
            <w:tcW w:w="576" w:type="dxa"/>
            <w:tcBorders>
              <w:top w:val="nil"/>
              <w:left w:val="nil"/>
              <w:bottom w:val="single" w:sz="4" w:space="0" w:color="auto"/>
              <w:right w:val="single" w:sz="4" w:space="0" w:color="auto"/>
            </w:tcBorders>
            <w:shd w:val="clear" w:color="auto" w:fill="auto"/>
            <w:noWrap/>
            <w:vAlign w:val="bottom"/>
            <w:hideMark/>
          </w:tcPr>
          <w:p w14:paraId="11CF371F"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20</w:t>
            </w:r>
          </w:p>
        </w:tc>
        <w:tc>
          <w:tcPr>
            <w:tcW w:w="576" w:type="dxa"/>
            <w:tcBorders>
              <w:top w:val="nil"/>
              <w:left w:val="nil"/>
              <w:bottom w:val="single" w:sz="4" w:space="0" w:color="auto"/>
              <w:right w:val="single" w:sz="4" w:space="0" w:color="auto"/>
            </w:tcBorders>
            <w:shd w:val="clear" w:color="auto" w:fill="auto"/>
            <w:noWrap/>
            <w:vAlign w:val="bottom"/>
            <w:hideMark/>
          </w:tcPr>
          <w:p w14:paraId="55826A7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4</w:t>
            </w:r>
          </w:p>
        </w:tc>
        <w:tc>
          <w:tcPr>
            <w:tcW w:w="576" w:type="dxa"/>
            <w:tcBorders>
              <w:top w:val="nil"/>
              <w:left w:val="nil"/>
              <w:bottom w:val="single" w:sz="4" w:space="0" w:color="auto"/>
              <w:right w:val="single" w:sz="4" w:space="0" w:color="auto"/>
            </w:tcBorders>
            <w:shd w:val="clear" w:color="auto" w:fill="auto"/>
            <w:noWrap/>
            <w:vAlign w:val="bottom"/>
            <w:hideMark/>
          </w:tcPr>
          <w:p w14:paraId="073A4426"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w:t>
            </w:r>
          </w:p>
        </w:tc>
        <w:tc>
          <w:tcPr>
            <w:tcW w:w="666" w:type="dxa"/>
            <w:tcBorders>
              <w:top w:val="nil"/>
              <w:left w:val="nil"/>
              <w:bottom w:val="single" w:sz="4" w:space="0" w:color="auto"/>
              <w:right w:val="single" w:sz="4" w:space="0" w:color="auto"/>
            </w:tcBorders>
            <w:shd w:val="clear" w:color="000000" w:fill="F2F2F2"/>
            <w:noWrap/>
            <w:vAlign w:val="bottom"/>
            <w:hideMark/>
          </w:tcPr>
          <w:p w14:paraId="61552A2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75</w:t>
            </w:r>
          </w:p>
        </w:tc>
        <w:tc>
          <w:tcPr>
            <w:tcW w:w="576" w:type="dxa"/>
            <w:tcBorders>
              <w:top w:val="nil"/>
              <w:left w:val="nil"/>
              <w:bottom w:val="single" w:sz="4" w:space="0" w:color="auto"/>
              <w:right w:val="single" w:sz="4" w:space="0" w:color="auto"/>
            </w:tcBorders>
            <w:shd w:val="clear" w:color="auto" w:fill="auto"/>
            <w:noWrap/>
            <w:vAlign w:val="bottom"/>
            <w:hideMark/>
          </w:tcPr>
          <w:p w14:paraId="1B3E73BB"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87</w:t>
            </w:r>
          </w:p>
        </w:tc>
        <w:tc>
          <w:tcPr>
            <w:tcW w:w="576" w:type="dxa"/>
            <w:tcBorders>
              <w:top w:val="nil"/>
              <w:left w:val="nil"/>
              <w:bottom w:val="single" w:sz="4" w:space="0" w:color="auto"/>
              <w:right w:val="single" w:sz="4" w:space="0" w:color="auto"/>
            </w:tcBorders>
            <w:shd w:val="clear" w:color="auto" w:fill="auto"/>
            <w:noWrap/>
            <w:vAlign w:val="bottom"/>
            <w:hideMark/>
          </w:tcPr>
          <w:p w14:paraId="45EA9FCE"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87</w:t>
            </w:r>
          </w:p>
        </w:tc>
        <w:tc>
          <w:tcPr>
            <w:tcW w:w="576" w:type="dxa"/>
            <w:tcBorders>
              <w:top w:val="nil"/>
              <w:left w:val="nil"/>
              <w:bottom w:val="single" w:sz="4" w:space="0" w:color="auto"/>
              <w:right w:val="single" w:sz="4" w:space="0" w:color="auto"/>
            </w:tcBorders>
            <w:shd w:val="clear" w:color="auto" w:fill="auto"/>
            <w:noWrap/>
            <w:vAlign w:val="bottom"/>
            <w:hideMark/>
          </w:tcPr>
          <w:p w14:paraId="550177A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72</w:t>
            </w:r>
          </w:p>
        </w:tc>
        <w:tc>
          <w:tcPr>
            <w:tcW w:w="576" w:type="dxa"/>
            <w:tcBorders>
              <w:top w:val="nil"/>
              <w:left w:val="nil"/>
              <w:bottom w:val="single" w:sz="4" w:space="0" w:color="auto"/>
              <w:right w:val="single" w:sz="4" w:space="0" w:color="auto"/>
            </w:tcBorders>
            <w:shd w:val="clear" w:color="auto" w:fill="auto"/>
            <w:noWrap/>
            <w:vAlign w:val="bottom"/>
            <w:hideMark/>
          </w:tcPr>
          <w:p w14:paraId="3457348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76</w:t>
            </w:r>
          </w:p>
        </w:tc>
        <w:tc>
          <w:tcPr>
            <w:tcW w:w="576" w:type="dxa"/>
            <w:tcBorders>
              <w:top w:val="nil"/>
              <w:left w:val="nil"/>
              <w:bottom w:val="single" w:sz="4" w:space="0" w:color="auto"/>
              <w:right w:val="single" w:sz="4" w:space="0" w:color="auto"/>
            </w:tcBorders>
            <w:shd w:val="clear" w:color="auto" w:fill="auto"/>
            <w:noWrap/>
            <w:vAlign w:val="bottom"/>
            <w:hideMark/>
          </w:tcPr>
          <w:p w14:paraId="10860A9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94</w:t>
            </w:r>
          </w:p>
        </w:tc>
        <w:tc>
          <w:tcPr>
            <w:tcW w:w="576" w:type="dxa"/>
            <w:tcBorders>
              <w:top w:val="nil"/>
              <w:left w:val="nil"/>
              <w:bottom w:val="single" w:sz="4" w:space="0" w:color="auto"/>
              <w:right w:val="single" w:sz="4" w:space="0" w:color="auto"/>
            </w:tcBorders>
            <w:shd w:val="clear" w:color="auto" w:fill="auto"/>
            <w:noWrap/>
            <w:vAlign w:val="bottom"/>
            <w:hideMark/>
          </w:tcPr>
          <w:p w14:paraId="0151E309"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96</w:t>
            </w:r>
          </w:p>
        </w:tc>
        <w:tc>
          <w:tcPr>
            <w:tcW w:w="576" w:type="dxa"/>
            <w:tcBorders>
              <w:top w:val="nil"/>
              <w:left w:val="nil"/>
              <w:bottom w:val="single" w:sz="4" w:space="0" w:color="auto"/>
              <w:right w:val="single" w:sz="4" w:space="0" w:color="auto"/>
            </w:tcBorders>
            <w:shd w:val="clear" w:color="auto" w:fill="auto"/>
            <w:noWrap/>
            <w:vAlign w:val="bottom"/>
            <w:hideMark/>
          </w:tcPr>
          <w:p w14:paraId="3D7F740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91</w:t>
            </w:r>
          </w:p>
        </w:tc>
        <w:tc>
          <w:tcPr>
            <w:tcW w:w="634" w:type="dxa"/>
            <w:tcBorders>
              <w:top w:val="nil"/>
              <w:left w:val="nil"/>
              <w:bottom w:val="single" w:sz="4" w:space="0" w:color="auto"/>
              <w:right w:val="single" w:sz="4" w:space="0" w:color="auto"/>
            </w:tcBorders>
            <w:shd w:val="clear" w:color="auto" w:fill="auto"/>
            <w:noWrap/>
            <w:vAlign w:val="bottom"/>
            <w:hideMark/>
          </w:tcPr>
          <w:p w14:paraId="5D92633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94</w:t>
            </w:r>
          </w:p>
        </w:tc>
        <w:tc>
          <w:tcPr>
            <w:tcW w:w="426" w:type="dxa"/>
            <w:tcBorders>
              <w:top w:val="nil"/>
              <w:left w:val="nil"/>
              <w:bottom w:val="single" w:sz="4" w:space="0" w:color="auto"/>
              <w:right w:val="single" w:sz="4" w:space="0" w:color="auto"/>
            </w:tcBorders>
            <w:shd w:val="clear" w:color="000000" w:fill="F2F2F2"/>
            <w:noWrap/>
            <w:vAlign w:val="bottom"/>
            <w:hideMark/>
          </w:tcPr>
          <w:p w14:paraId="53F52F4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80</w:t>
            </w:r>
          </w:p>
        </w:tc>
        <w:tc>
          <w:tcPr>
            <w:tcW w:w="425" w:type="dxa"/>
            <w:tcBorders>
              <w:top w:val="nil"/>
              <w:left w:val="nil"/>
              <w:bottom w:val="single" w:sz="4" w:space="0" w:color="auto"/>
              <w:right w:val="single" w:sz="4" w:space="0" w:color="auto"/>
            </w:tcBorders>
            <w:shd w:val="clear" w:color="000000" w:fill="F2F2F2"/>
            <w:noWrap/>
            <w:vAlign w:val="bottom"/>
            <w:hideMark/>
          </w:tcPr>
          <w:p w14:paraId="002307F8"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w:t>
            </w:r>
          </w:p>
        </w:tc>
        <w:tc>
          <w:tcPr>
            <w:tcW w:w="709" w:type="dxa"/>
            <w:tcBorders>
              <w:top w:val="nil"/>
              <w:left w:val="single" w:sz="4" w:space="0" w:color="auto"/>
              <w:bottom w:val="single" w:sz="4" w:space="0" w:color="auto"/>
              <w:right w:val="single" w:sz="4" w:space="0" w:color="auto"/>
            </w:tcBorders>
            <w:shd w:val="clear" w:color="auto" w:fill="auto"/>
            <w:vAlign w:val="center"/>
          </w:tcPr>
          <w:p w14:paraId="68626A93" w14:textId="6BDDFCBE" w:rsidR="00BE3465" w:rsidRPr="008B51A1" w:rsidRDefault="00BE3465" w:rsidP="00BE3465">
            <w:pPr>
              <w:widowControl/>
              <w:jc w:val="center"/>
              <w:rPr>
                <w:rFonts w:ascii="宋体" w:hAnsi="宋体" w:cs="宋体"/>
                <w:color w:val="000000"/>
                <w:kern w:val="0"/>
                <w:sz w:val="18"/>
                <w:szCs w:val="18"/>
              </w:rPr>
            </w:pPr>
            <w:r w:rsidRPr="008B51A1">
              <w:rPr>
                <w:color w:val="000000"/>
                <w:sz w:val="18"/>
                <w:szCs w:val="18"/>
              </w:rPr>
              <w:t>1</w:t>
            </w:r>
          </w:p>
        </w:tc>
      </w:tr>
      <w:tr w:rsidR="00BE3465" w:rsidRPr="004D77D7" w14:paraId="628E47D2" w14:textId="229F7321" w:rsidTr="003967F9">
        <w:trPr>
          <w:trHeight w:val="27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10B43D8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10</w:t>
            </w:r>
          </w:p>
        </w:tc>
        <w:tc>
          <w:tcPr>
            <w:tcW w:w="1134" w:type="dxa"/>
            <w:tcBorders>
              <w:top w:val="nil"/>
              <w:left w:val="nil"/>
              <w:bottom w:val="single" w:sz="4" w:space="0" w:color="auto"/>
              <w:right w:val="single" w:sz="4" w:space="0" w:color="auto"/>
            </w:tcBorders>
            <w:shd w:val="clear" w:color="auto" w:fill="auto"/>
            <w:noWrap/>
            <w:vAlign w:val="bottom"/>
            <w:hideMark/>
          </w:tcPr>
          <w:p w14:paraId="69F7F713" w14:textId="0773E8A5" w:rsidR="00BE3465" w:rsidRPr="004D77D7" w:rsidRDefault="00BE3465" w:rsidP="00BE3465">
            <w:pPr>
              <w:widowControl/>
              <w:jc w:val="left"/>
              <w:rPr>
                <w:rFonts w:ascii="宋体" w:hAnsi="宋体" w:cs="宋体"/>
                <w:color w:val="000000"/>
                <w:kern w:val="0"/>
                <w:sz w:val="18"/>
                <w:szCs w:val="18"/>
              </w:rPr>
            </w:pPr>
            <w:r>
              <w:rPr>
                <w:rFonts w:hint="eastAsia"/>
                <w:color w:val="000000"/>
                <w:sz w:val="22"/>
                <w:szCs w:val="22"/>
              </w:rPr>
              <w:t>*</w:t>
            </w:r>
            <w:r>
              <w:rPr>
                <w:rFonts w:hint="eastAsia"/>
                <w:color w:val="000000"/>
                <w:sz w:val="22"/>
                <w:szCs w:val="22"/>
              </w:rPr>
              <w:t>怡</w:t>
            </w:r>
          </w:p>
        </w:tc>
        <w:tc>
          <w:tcPr>
            <w:tcW w:w="624" w:type="dxa"/>
            <w:tcBorders>
              <w:top w:val="nil"/>
              <w:left w:val="nil"/>
              <w:bottom w:val="single" w:sz="4" w:space="0" w:color="auto"/>
              <w:right w:val="single" w:sz="4" w:space="0" w:color="auto"/>
            </w:tcBorders>
            <w:shd w:val="clear" w:color="auto" w:fill="auto"/>
            <w:noWrap/>
            <w:vAlign w:val="bottom"/>
            <w:hideMark/>
          </w:tcPr>
          <w:p w14:paraId="68CE88B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99</w:t>
            </w:r>
          </w:p>
        </w:tc>
        <w:tc>
          <w:tcPr>
            <w:tcW w:w="509" w:type="dxa"/>
            <w:tcBorders>
              <w:top w:val="nil"/>
              <w:left w:val="nil"/>
              <w:bottom w:val="single" w:sz="4" w:space="0" w:color="auto"/>
              <w:right w:val="single" w:sz="4" w:space="0" w:color="auto"/>
            </w:tcBorders>
            <w:shd w:val="clear" w:color="auto" w:fill="auto"/>
            <w:noWrap/>
            <w:vAlign w:val="bottom"/>
            <w:hideMark/>
          </w:tcPr>
          <w:p w14:paraId="565FB52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92</w:t>
            </w:r>
          </w:p>
        </w:tc>
        <w:tc>
          <w:tcPr>
            <w:tcW w:w="567" w:type="dxa"/>
            <w:tcBorders>
              <w:top w:val="nil"/>
              <w:left w:val="nil"/>
              <w:bottom w:val="single" w:sz="4" w:space="0" w:color="auto"/>
              <w:right w:val="single" w:sz="4" w:space="0" w:color="auto"/>
            </w:tcBorders>
            <w:shd w:val="clear" w:color="auto" w:fill="auto"/>
            <w:noWrap/>
            <w:vAlign w:val="bottom"/>
            <w:hideMark/>
          </w:tcPr>
          <w:p w14:paraId="30B4E5B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65</w:t>
            </w:r>
          </w:p>
        </w:tc>
        <w:tc>
          <w:tcPr>
            <w:tcW w:w="486" w:type="dxa"/>
            <w:tcBorders>
              <w:top w:val="nil"/>
              <w:left w:val="nil"/>
              <w:bottom w:val="single" w:sz="4" w:space="0" w:color="auto"/>
              <w:right w:val="single" w:sz="4" w:space="0" w:color="auto"/>
            </w:tcBorders>
            <w:shd w:val="clear" w:color="auto" w:fill="auto"/>
            <w:noWrap/>
            <w:vAlign w:val="bottom"/>
            <w:hideMark/>
          </w:tcPr>
          <w:p w14:paraId="26DC994F"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59</w:t>
            </w:r>
          </w:p>
        </w:tc>
        <w:tc>
          <w:tcPr>
            <w:tcW w:w="507" w:type="dxa"/>
            <w:tcBorders>
              <w:top w:val="nil"/>
              <w:left w:val="nil"/>
              <w:bottom w:val="single" w:sz="4" w:space="0" w:color="auto"/>
              <w:right w:val="single" w:sz="4" w:space="0" w:color="auto"/>
            </w:tcBorders>
            <w:shd w:val="clear" w:color="000000" w:fill="F2F2F2"/>
            <w:noWrap/>
            <w:vAlign w:val="bottom"/>
            <w:hideMark/>
          </w:tcPr>
          <w:p w14:paraId="77F235A6"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81</w:t>
            </w:r>
          </w:p>
        </w:tc>
        <w:tc>
          <w:tcPr>
            <w:tcW w:w="576" w:type="dxa"/>
            <w:tcBorders>
              <w:top w:val="nil"/>
              <w:left w:val="nil"/>
              <w:bottom w:val="single" w:sz="4" w:space="0" w:color="auto"/>
              <w:right w:val="single" w:sz="4" w:space="0" w:color="auto"/>
            </w:tcBorders>
            <w:shd w:val="clear" w:color="auto" w:fill="auto"/>
            <w:noWrap/>
            <w:vAlign w:val="bottom"/>
            <w:hideMark/>
          </w:tcPr>
          <w:p w14:paraId="22012C39"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w:t>
            </w:r>
          </w:p>
        </w:tc>
        <w:tc>
          <w:tcPr>
            <w:tcW w:w="576" w:type="dxa"/>
            <w:tcBorders>
              <w:top w:val="nil"/>
              <w:left w:val="nil"/>
              <w:bottom w:val="single" w:sz="4" w:space="0" w:color="auto"/>
              <w:right w:val="single" w:sz="4" w:space="0" w:color="auto"/>
            </w:tcBorders>
            <w:shd w:val="clear" w:color="auto" w:fill="auto"/>
            <w:noWrap/>
            <w:vAlign w:val="bottom"/>
            <w:hideMark/>
          </w:tcPr>
          <w:p w14:paraId="220A578F"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20</w:t>
            </w:r>
          </w:p>
        </w:tc>
        <w:tc>
          <w:tcPr>
            <w:tcW w:w="576" w:type="dxa"/>
            <w:tcBorders>
              <w:top w:val="nil"/>
              <w:left w:val="nil"/>
              <w:bottom w:val="single" w:sz="4" w:space="0" w:color="auto"/>
              <w:right w:val="single" w:sz="4" w:space="0" w:color="auto"/>
            </w:tcBorders>
            <w:shd w:val="clear" w:color="auto" w:fill="auto"/>
            <w:noWrap/>
            <w:vAlign w:val="bottom"/>
            <w:hideMark/>
          </w:tcPr>
          <w:p w14:paraId="01CDBC0E"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31</w:t>
            </w:r>
          </w:p>
        </w:tc>
        <w:tc>
          <w:tcPr>
            <w:tcW w:w="576" w:type="dxa"/>
            <w:tcBorders>
              <w:top w:val="nil"/>
              <w:left w:val="nil"/>
              <w:bottom w:val="single" w:sz="4" w:space="0" w:color="auto"/>
              <w:right w:val="single" w:sz="4" w:space="0" w:color="auto"/>
            </w:tcBorders>
            <w:shd w:val="clear" w:color="auto" w:fill="auto"/>
            <w:noWrap/>
            <w:vAlign w:val="bottom"/>
            <w:hideMark/>
          </w:tcPr>
          <w:p w14:paraId="4CB413E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27</w:t>
            </w:r>
          </w:p>
        </w:tc>
        <w:tc>
          <w:tcPr>
            <w:tcW w:w="576" w:type="dxa"/>
            <w:tcBorders>
              <w:top w:val="nil"/>
              <w:left w:val="nil"/>
              <w:bottom w:val="single" w:sz="4" w:space="0" w:color="auto"/>
              <w:right w:val="single" w:sz="4" w:space="0" w:color="auto"/>
            </w:tcBorders>
            <w:shd w:val="clear" w:color="auto" w:fill="auto"/>
            <w:noWrap/>
            <w:vAlign w:val="bottom"/>
            <w:hideMark/>
          </w:tcPr>
          <w:p w14:paraId="336CE60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3</w:t>
            </w:r>
          </w:p>
        </w:tc>
        <w:tc>
          <w:tcPr>
            <w:tcW w:w="576" w:type="dxa"/>
            <w:tcBorders>
              <w:top w:val="nil"/>
              <w:left w:val="nil"/>
              <w:bottom w:val="single" w:sz="4" w:space="0" w:color="auto"/>
              <w:right w:val="single" w:sz="4" w:space="0" w:color="auto"/>
            </w:tcBorders>
            <w:shd w:val="clear" w:color="auto" w:fill="auto"/>
            <w:noWrap/>
            <w:vAlign w:val="bottom"/>
            <w:hideMark/>
          </w:tcPr>
          <w:p w14:paraId="73C097B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w:t>
            </w:r>
          </w:p>
        </w:tc>
        <w:tc>
          <w:tcPr>
            <w:tcW w:w="666" w:type="dxa"/>
            <w:tcBorders>
              <w:top w:val="nil"/>
              <w:left w:val="nil"/>
              <w:bottom w:val="single" w:sz="4" w:space="0" w:color="auto"/>
              <w:right w:val="single" w:sz="4" w:space="0" w:color="auto"/>
            </w:tcBorders>
            <w:shd w:val="clear" w:color="000000" w:fill="F2F2F2"/>
            <w:noWrap/>
            <w:vAlign w:val="bottom"/>
            <w:hideMark/>
          </w:tcPr>
          <w:p w14:paraId="3E89422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91</w:t>
            </w:r>
          </w:p>
        </w:tc>
        <w:tc>
          <w:tcPr>
            <w:tcW w:w="576" w:type="dxa"/>
            <w:tcBorders>
              <w:top w:val="nil"/>
              <w:left w:val="nil"/>
              <w:bottom w:val="single" w:sz="4" w:space="0" w:color="auto"/>
              <w:right w:val="single" w:sz="4" w:space="0" w:color="auto"/>
            </w:tcBorders>
            <w:shd w:val="clear" w:color="auto" w:fill="auto"/>
            <w:noWrap/>
            <w:vAlign w:val="bottom"/>
            <w:hideMark/>
          </w:tcPr>
          <w:p w14:paraId="32BB1FE4"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94</w:t>
            </w:r>
          </w:p>
        </w:tc>
        <w:tc>
          <w:tcPr>
            <w:tcW w:w="576" w:type="dxa"/>
            <w:tcBorders>
              <w:top w:val="nil"/>
              <w:left w:val="nil"/>
              <w:bottom w:val="single" w:sz="4" w:space="0" w:color="auto"/>
              <w:right w:val="single" w:sz="4" w:space="0" w:color="auto"/>
            </w:tcBorders>
            <w:shd w:val="clear" w:color="auto" w:fill="auto"/>
            <w:noWrap/>
            <w:vAlign w:val="bottom"/>
            <w:hideMark/>
          </w:tcPr>
          <w:p w14:paraId="4FC34C3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85</w:t>
            </w:r>
          </w:p>
        </w:tc>
        <w:tc>
          <w:tcPr>
            <w:tcW w:w="576" w:type="dxa"/>
            <w:tcBorders>
              <w:top w:val="nil"/>
              <w:left w:val="nil"/>
              <w:bottom w:val="single" w:sz="4" w:space="0" w:color="auto"/>
              <w:right w:val="single" w:sz="4" w:space="0" w:color="auto"/>
            </w:tcBorders>
            <w:shd w:val="clear" w:color="auto" w:fill="auto"/>
            <w:noWrap/>
            <w:vAlign w:val="bottom"/>
            <w:hideMark/>
          </w:tcPr>
          <w:p w14:paraId="125094E8"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85</w:t>
            </w:r>
          </w:p>
        </w:tc>
        <w:tc>
          <w:tcPr>
            <w:tcW w:w="576" w:type="dxa"/>
            <w:tcBorders>
              <w:top w:val="nil"/>
              <w:left w:val="nil"/>
              <w:bottom w:val="single" w:sz="4" w:space="0" w:color="auto"/>
              <w:right w:val="single" w:sz="4" w:space="0" w:color="auto"/>
            </w:tcBorders>
            <w:shd w:val="clear" w:color="auto" w:fill="auto"/>
            <w:noWrap/>
            <w:vAlign w:val="bottom"/>
            <w:hideMark/>
          </w:tcPr>
          <w:p w14:paraId="386D4C7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90</w:t>
            </w:r>
          </w:p>
        </w:tc>
        <w:tc>
          <w:tcPr>
            <w:tcW w:w="576" w:type="dxa"/>
            <w:tcBorders>
              <w:top w:val="nil"/>
              <w:left w:val="nil"/>
              <w:bottom w:val="single" w:sz="4" w:space="0" w:color="auto"/>
              <w:right w:val="single" w:sz="4" w:space="0" w:color="auto"/>
            </w:tcBorders>
            <w:shd w:val="clear" w:color="auto" w:fill="auto"/>
            <w:noWrap/>
            <w:vAlign w:val="bottom"/>
            <w:hideMark/>
          </w:tcPr>
          <w:p w14:paraId="541B564F"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78</w:t>
            </w:r>
          </w:p>
        </w:tc>
        <w:tc>
          <w:tcPr>
            <w:tcW w:w="576" w:type="dxa"/>
            <w:tcBorders>
              <w:top w:val="nil"/>
              <w:left w:val="nil"/>
              <w:bottom w:val="single" w:sz="4" w:space="0" w:color="auto"/>
              <w:right w:val="single" w:sz="4" w:space="0" w:color="auto"/>
            </w:tcBorders>
            <w:shd w:val="clear" w:color="auto" w:fill="auto"/>
            <w:noWrap/>
            <w:vAlign w:val="bottom"/>
            <w:hideMark/>
          </w:tcPr>
          <w:p w14:paraId="37CAEFD0"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96</w:t>
            </w:r>
          </w:p>
        </w:tc>
        <w:tc>
          <w:tcPr>
            <w:tcW w:w="576" w:type="dxa"/>
            <w:tcBorders>
              <w:top w:val="nil"/>
              <w:left w:val="nil"/>
              <w:bottom w:val="single" w:sz="4" w:space="0" w:color="auto"/>
              <w:right w:val="single" w:sz="4" w:space="0" w:color="auto"/>
            </w:tcBorders>
            <w:shd w:val="clear" w:color="auto" w:fill="auto"/>
            <w:noWrap/>
            <w:vAlign w:val="bottom"/>
            <w:hideMark/>
          </w:tcPr>
          <w:p w14:paraId="7F5ED39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92</w:t>
            </w:r>
          </w:p>
        </w:tc>
        <w:tc>
          <w:tcPr>
            <w:tcW w:w="634" w:type="dxa"/>
            <w:tcBorders>
              <w:top w:val="nil"/>
              <w:left w:val="nil"/>
              <w:bottom w:val="single" w:sz="4" w:space="0" w:color="auto"/>
              <w:right w:val="single" w:sz="4" w:space="0" w:color="auto"/>
            </w:tcBorders>
            <w:shd w:val="clear" w:color="auto" w:fill="auto"/>
            <w:noWrap/>
            <w:vAlign w:val="bottom"/>
            <w:hideMark/>
          </w:tcPr>
          <w:p w14:paraId="73E8C15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91</w:t>
            </w:r>
          </w:p>
        </w:tc>
        <w:tc>
          <w:tcPr>
            <w:tcW w:w="426" w:type="dxa"/>
            <w:tcBorders>
              <w:top w:val="nil"/>
              <w:left w:val="nil"/>
              <w:bottom w:val="single" w:sz="4" w:space="0" w:color="auto"/>
              <w:right w:val="single" w:sz="4" w:space="0" w:color="auto"/>
            </w:tcBorders>
            <w:shd w:val="clear" w:color="000000" w:fill="F2F2F2"/>
            <w:noWrap/>
            <w:vAlign w:val="bottom"/>
            <w:hideMark/>
          </w:tcPr>
          <w:p w14:paraId="434F07E4"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87</w:t>
            </w:r>
          </w:p>
        </w:tc>
        <w:tc>
          <w:tcPr>
            <w:tcW w:w="425" w:type="dxa"/>
            <w:tcBorders>
              <w:top w:val="nil"/>
              <w:left w:val="nil"/>
              <w:bottom w:val="single" w:sz="4" w:space="0" w:color="auto"/>
              <w:right w:val="single" w:sz="4" w:space="0" w:color="auto"/>
            </w:tcBorders>
            <w:shd w:val="clear" w:color="000000" w:fill="F2F2F2"/>
            <w:noWrap/>
            <w:vAlign w:val="bottom"/>
            <w:hideMark/>
          </w:tcPr>
          <w:p w14:paraId="49EEA07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w:t>
            </w:r>
          </w:p>
        </w:tc>
        <w:tc>
          <w:tcPr>
            <w:tcW w:w="709" w:type="dxa"/>
            <w:tcBorders>
              <w:top w:val="nil"/>
              <w:left w:val="single" w:sz="4" w:space="0" w:color="auto"/>
              <w:bottom w:val="single" w:sz="4" w:space="0" w:color="auto"/>
              <w:right w:val="single" w:sz="4" w:space="0" w:color="auto"/>
            </w:tcBorders>
            <w:shd w:val="clear" w:color="auto" w:fill="auto"/>
            <w:vAlign w:val="center"/>
          </w:tcPr>
          <w:p w14:paraId="5A1077C7" w14:textId="3E35F664" w:rsidR="00BE3465" w:rsidRPr="008B51A1" w:rsidRDefault="00BE3465" w:rsidP="00BE3465">
            <w:pPr>
              <w:widowControl/>
              <w:jc w:val="center"/>
              <w:rPr>
                <w:rFonts w:ascii="宋体" w:hAnsi="宋体" w:cs="宋体"/>
                <w:color w:val="000000"/>
                <w:kern w:val="0"/>
                <w:sz w:val="18"/>
                <w:szCs w:val="18"/>
              </w:rPr>
            </w:pPr>
            <w:r w:rsidRPr="008B51A1">
              <w:rPr>
                <w:color w:val="000000"/>
                <w:sz w:val="18"/>
                <w:szCs w:val="18"/>
              </w:rPr>
              <w:t>1</w:t>
            </w:r>
          </w:p>
        </w:tc>
      </w:tr>
      <w:tr w:rsidR="00BE3465" w:rsidRPr="004D77D7" w14:paraId="3995BE73" w14:textId="44CFEF60" w:rsidTr="003967F9">
        <w:trPr>
          <w:trHeight w:val="27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076640A6"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11</w:t>
            </w:r>
          </w:p>
        </w:tc>
        <w:tc>
          <w:tcPr>
            <w:tcW w:w="1134" w:type="dxa"/>
            <w:tcBorders>
              <w:top w:val="nil"/>
              <w:left w:val="nil"/>
              <w:bottom w:val="single" w:sz="4" w:space="0" w:color="auto"/>
              <w:right w:val="single" w:sz="4" w:space="0" w:color="auto"/>
            </w:tcBorders>
            <w:shd w:val="clear" w:color="auto" w:fill="auto"/>
            <w:noWrap/>
            <w:vAlign w:val="bottom"/>
            <w:hideMark/>
          </w:tcPr>
          <w:p w14:paraId="1781D8F6" w14:textId="0C0F85D2" w:rsidR="00BE3465" w:rsidRPr="004D77D7" w:rsidRDefault="00BE3465" w:rsidP="00BE3465">
            <w:pPr>
              <w:widowControl/>
              <w:jc w:val="left"/>
              <w:rPr>
                <w:rFonts w:ascii="宋体" w:hAnsi="宋体" w:cs="宋体"/>
                <w:color w:val="000000"/>
                <w:kern w:val="0"/>
                <w:sz w:val="18"/>
                <w:szCs w:val="18"/>
              </w:rPr>
            </w:pPr>
            <w:r>
              <w:rPr>
                <w:rFonts w:hint="eastAsia"/>
                <w:color w:val="000000"/>
                <w:sz w:val="22"/>
                <w:szCs w:val="22"/>
              </w:rPr>
              <w:t>*</w:t>
            </w:r>
            <w:r>
              <w:rPr>
                <w:rFonts w:hint="eastAsia"/>
                <w:color w:val="000000"/>
                <w:sz w:val="22"/>
                <w:szCs w:val="22"/>
              </w:rPr>
              <w:t>玲</w:t>
            </w:r>
          </w:p>
        </w:tc>
        <w:tc>
          <w:tcPr>
            <w:tcW w:w="624" w:type="dxa"/>
            <w:tcBorders>
              <w:top w:val="nil"/>
              <w:left w:val="nil"/>
              <w:bottom w:val="single" w:sz="4" w:space="0" w:color="auto"/>
              <w:right w:val="single" w:sz="4" w:space="0" w:color="auto"/>
            </w:tcBorders>
            <w:shd w:val="clear" w:color="auto" w:fill="auto"/>
            <w:noWrap/>
            <w:vAlign w:val="bottom"/>
            <w:hideMark/>
          </w:tcPr>
          <w:p w14:paraId="6B6D156E"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99</w:t>
            </w:r>
          </w:p>
        </w:tc>
        <w:tc>
          <w:tcPr>
            <w:tcW w:w="509" w:type="dxa"/>
            <w:tcBorders>
              <w:top w:val="nil"/>
              <w:left w:val="nil"/>
              <w:bottom w:val="single" w:sz="4" w:space="0" w:color="auto"/>
              <w:right w:val="single" w:sz="4" w:space="0" w:color="auto"/>
            </w:tcBorders>
            <w:shd w:val="clear" w:color="auto" w:fill="auto"/>
            <w:noWrap/>
            <w:vAlign w:val="bottom"/>
            <w:hideMark/>
          </w:tcPr>
          <w:p w14:paraId="52DC026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90</w:t>
            </w:r>
          </w:p>
        </w:tc>
        <w:tc>
          <w:tcPr>
            <w:tcW w:w="567" w:type="dxa"/>
            <w:tcBorders>
              <w:top w:val="nil"/>
              <w:left w:val="nil"/>
              <w:bottom w:val="single" w:sz="4" w:space="0" w:color="auto"/>
              <w:right w:val="single" w:sz="4" w:space="0" w:color="auto"/>
            </w:tcBorders>
            <w:shd w:val="clear" w:color="auto" w:fill="auto"/>
            <w:noWrap/>
            <w:vAlign w:val="bottom"/>
            <w:hideMark/>
          </w:tcPr>
          <w:p w14:paraId="5D55743F"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54</w:t>
            </w:r>
          </w:p>
        </w:tc>
        <w:tc>
          <w:tcPr>
            <w:tcW w:w="486" w:type="dxa"/>
            <w:tcBorders>
              <w:top w:val="nil"/>
              <w:left w:val="nil"/>
              <w:bottom w:val="single" w:sz="4" w:space="0" w:color="auto"/>
              <w:right w:val="single" w:sz="4" w:space="0" w:color="auto"/>
            </w:tcBorders>
            <w:shd w:val="clear" w:color="auto" w:fill="auto"/>
            <w:noWrap/>
            <w:vAlign w:val="bottom"/>
            <w:hideMark/>
          </w:tcPr>
          <w:p w14:paraId="325989A0"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86</w:t>
            </w:r>
          </w:p>
        </w:tc>
        <w:tc>
          <w:tcPr>
            <w:tcW w:w="507" w:type="dxa"/>
            <w:tcBorders>
              <w:top w:val="nil"/>
              <w:left w:val="nil"/>
              <w:bottom w:val="single" w:sz="4" w:space="0" w:color="auto"/>
              <w:right w:val="single" w:sz="4" w:space="0" w:color="auto"/>
            </w:tcBorders>
            <w:shd w:val="clear" w:color="000000" w:fill="F2F2F2"/>
            <w:noWrap/>
            <w:vAlign w:val="bottom"/>
            <w:hideMark/>
          </w:tcPr>
          <w:p w14:paraId="300198D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86</w:t>
            </w:r>
          </w:p>
        </w:tc>
        <w:tc>
          <w:tcPr>
            <w:tcW w:w="576" w:type="dxa"/>
            <w:tcBorders>
              <w:top w:val="nil"/>
              <w:left w:val="nil"/>
              <w:bottom w:val="single" w:sz="4" w:space="0" w:color="auto"/>
              <w:right w:val="single" w:sz="4" w:space="0" w:color="auto"/>
            </w:tcBorders>
            <w:shd w:val="clear" w:color="auto" w:fill="auto"/>
            <w:noWrap/>
            <w:vAlign w:val="bottom"/>
            <w:hideMark/>
          </w:tcPr>
          <w:p w14:paraId="48504DA9"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w:t>
            </w:r>
          </w:p>
        </w:tc>
        <w:tc>
          <w:tcPr>
            <w:tcW w:w="576" w:type="dxa"/>
            <w:tcBorders>
              <w:top w:val="nil"/>
              <w:left w:val="nil"/>
              <w:bottom w:val="single" w:sz="4" w:space="0" w:color="auto"/>
              <w:right w:val="single" w:sz="4" w:space="0" w:color="auto"/>
            </w:tcBorders>
            <w:shd w:val="clear" w:color="auto" w:fill="auto"/>
            <w:noWrap/>
            <w:vAlign w:val="bottom"/>
            <w:hideMark/>
          </w:tcPr>
          <w:p w14:paraId="4BC02E0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22</w:t>
            </w:r>
          </w:p>
        </w:tc>
        <w:tc>
          <w:tcPr>
            <w:tcW w:w="576" w:type="dxa"/>
            <w:tcBorders>
              <w:top w:val="nil"/>
              <w:left w:val="nil"/>
              <w:bottom w:val="single" w:sz="4" w:space="0" w:color="auto"/>
              <w:right w:val="single" w:sz="4" w:space="0" w:color="auto"/>
            </w:tcBorders>
            <w:shd w:val="clear" w:color="auto" w:fill="auto"/>
            <w:noWrap/>
            <w:vAlign w:val="bottom"/>
            <w:hideMark/>
          </w:tcPr>
          <w:p w14:paraId="26B29005"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25</w:t>
            </w:r>
          </w:p>
        </w:tc>
        <w:tc>
          <w:tcPr>
            <w:tcW w:w="576" w:type="dxa"/>
            <w:tcBorders>
              <w:top w:val="nil"/>
              <w:left w:val="nil"/>
              <w:bottom w:val="single" w:sz="4" w:space="0" w:color="auto"/>
              <w:right w:val="single" w:sz="4" w:space="0" w:color="auto"/>
            </w:tcBorders>
            <w:shd w:val="clear" w:color="auto" w:fill="auto"/>
            <w:noWrap/>
            <w:vAlign w:val="bottom"/>
            <w:hideMark/>
          </w:tcPr>
          <w:p w14:paraId="2B4BE29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25</w:t>
            </w:r>
          </w:p>
        </w:tc>
        <w:tc>
          <w:tcPr>
            <w:tcW w:w="576" w:type="dxa"/>
            <w:tcBorders>
              <w:top w:val="nil"/>
              <w:left w:val="nil"/>
              <w:bottom w:val="single" w:sz="4" w:space="0" w:color="auto"/>
              <w:right w:val="single" w:sz="4" w:space="0" w:color="auto"/>
            </w:tcBorders>
            <w:shd w:val="clear" w:color="auto" w:fill="auto"/>
            <w:noWrap/>
            <w:vAlign w:val="bottom"/>
            <w:hideMark/>
          </w:tcPr>
          <w:p w14:paraId="19416FD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4</w:t>
            </w:r>
          </w:p>
        </w:tc>
        <w:tc>
          <w:tcPr>
            <w:tcW w:w="576" w:type="dxa"/>
            <w:tcBorders>
              <w:top w:val="nil"/>
              <w:left w:val="nil"/>
              <w:bottom w:val="single" w:sz="4" w:space="0" w:color="auto"/>
              <w:right w:val="single" w:sz="4" w:space="0" w:color="auto"/>
            </w:tcBorders>
            <w:shd w:val="clear" w:color="auto" w:fill="auto"/>
            <w:noWrap/>
            <w:vAlign w:val="bottom"/>
            <w:hideMark/>
          </w:tcPr>
          <w:p w14:paraId="7E6D280E"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w:t>
            </w:r>
          </w:p>
        </w:tc>
        <w:tc>
          <w:tcPr>
            <w:tcW w:w="666" w:type="dxa"/>
            <w:tcBorders>
              <w:top w:val="nil"/>
              <w:left w:val="nil"/>
              <w:bottom w:val="single" w:sz="4" w:space="0" w:color="auto"/>
              <w:right w:val="single" w:sz="4" w:space="0" w:color="auto"/>
            </w:tcBorders>
            <w:shd w:val="clear" w:color="000000" w:fill="F2F2F2"/>
            <w:noWrap/>
            <w:vAlign w:val="bottom"/>
            <w:hideMark/>
          </w:tcPr>
          <w:p w14:paraId="3CA698D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84</w:t>
            </w:r>
          </w:p>
        </w:tc>
        <w:tc>
          <w:tcPr>
            <w:tcW w:w="576" w:type="dxa"/>
            <w:tcBorders>
              <w:top w:val="nil"/>
              <w:left w:val="nil"/>
              <w:bottom w:val="single" w:sz="4" w:space="0" w:color="auto"/>
              <w:right w:val="single" w:sz="4" w:space="0" w:color="auto"/>
            </w:tcBorders>
            <w:shd w:val="clear" w:color="auto" w:fill="auto"/>
            <w:noWrap/>
            <w:vAlign w:val="bottom"/>
            <w:hideMark/>
          </w:tcPr>
          <w:p w14:paraId="5E41945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78</w:t>
            </w:r>
          </w:p>
        </w:tc>
        <w:tc>
          <w:tcPr>
            <w:tcW w:w="576" w:type="dxa"/>
            <w:tcBorders>
              <w:top w:val="nil"/>
              <w:left w:val="nil"/>
              <w:bottom w:val="single" w:sz="4" w:space="0" w:color="auto"/>
              <w:right w:val="single" w:sz="4" w:space="0" w:color="auto"/>
            </w:tcBorders>
            <w:shd w:val="clear" w:color="auto" w:fill="auto"/>
            <w:noWrap/>
            <w:vAlign w:val="bottom"/>
            <w:hideMark/>
          </w:tcPr>
          <w:p w14:paraId="14E3D41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92</w:t>
            </w:r>
          </w:p>
        </w:tc>
        <w:tc>
          <w:tcPr>
            <w:tcW w:w="576" w:type="dxa"/>
            <w:tcBorders>
              <w:top w:val="nil"/>
              <w:left w:val="nil"/>
              <w:bottom w:val="single" w:sz="4" w:space="0" w:color="auto"/>
              <w:right w:val="single" w:sz="4" w:space="0" w:color="auto"/>
            </w:tcBorders>
            <w:shd w:val="clear" w:color="auto" w:fill="auto"/>
            <w:noWrap/>
            <w:vAlign w:val="bottom"/>
            <w:hideMark/>
          </w:tcPr>
          <w:p w14:paraId="034B9EEB"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76</w:t>
            </w:r>
          </w:p>
        </w:tc>
        <w:tc>
          <w:tcPr>
            <w:tcW w:w="576" w:type="dxa"/>
            <w:tcBorders>
              <w:top w:val="nil"/>
              <w:left w:val="nil"/>
              <w:bottom w:val="single" w:sz="4" w:space="0" w:color="auto"/>
              <w:right w:val="single" w:sz="4" w:space="0" w:color="auto"/>
            </w:tcBorders>
            <w:shd w:val="clear" w:color="auto" w:fill="auto"/>
            <w:noWrap/>
            <w:vAlign w:val="bottom"/>
            <w:hideMark/>
          </w:tcPr>
          <w:p w14:paraId="071C51D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88</w:t>
            </w:r>
          </w:p>
        </w:tc>
        <w:tc>
          <w:tcPr>
            <w:tcW w:w="576" w:type="dxa"/>
            <w:tcBorders>
              <w:top w:val="nil"/>
              <w:left w:val="nil"/>
              <w:bottom w:val="single" w:sz="4" w:space="0" w:color="auto"/>
              <w:right w:val="single" w:sz="4" w:space="0" w:color="auto"/>
            </w:tcBorders>
            <w:shd w:val="clear" w:color="auto" w:fill="auto"/>
            <w:noWrap/>
            <w:vAlign w:val="bottom"/>
            <w:hideMark/>
          </w:tcPr>
          <w:p w14:paraId="647BC4D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93</w:t>
            </w:r>
          </w:p>
        </w:tc>
        <w:tc>
          <w:tcPr>
            <w:tcW w:w="576" w:type="dxa"/>
            <w:tcBorders>
              <w:top w:val="nil"/>
              <w:left w:val="nil"/>
              <w:bottom w:val="single" w:sz="4" w:space="0" w:color="auto"/>
              <w:right w:val="single" w:sz="4" w:space="0" w:color="auto"/>
            </w:tcBorders>
            <w:shd w:val="clear" w:color="auto" w:fill="auto"/>
            <w:noWrap/>
            <w:vAlign w:val="bottom"/>
            <w:hideMark/>
          </w:tcPr>
          <w:p w14:paraId="7B3AB3D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95</w:t>
            </w:r>
          </w:p>
        </w:tc>
        <w:tc>
          <w:tcPr>
            <w:tcW w:w="576" w:type="dxa"/>
            <w:tcBorders>
              <w:top w:val="nil"/>
              <w:left w:val="nil"/>
              <w:bottom w:val="single" w:sz="4" w:space="0" w:color="auto"/>
              <w:right w:val="single" w:sz="4" w:space="0" w:color="auto"/>
            </w:tcBorders>
            <w:shd w:val="clear" w:color="auto" w:fill="auto"/>
            <w:noWrap/>
            <w:vAlign w:val="bottom"/>
            <w:hideMark/>
          </w:tcPr>
          <w:p w14:paraId="161186C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90</w:t>
            </w:r>
          </w:p>
        </w:tc>
        <w:tc>
          <w:tcPr>
            <w:tcW w:w="634" w:type="dxa"/>
            <w:tcBorders>
              <w:top w:val="nil"/>
              <w:left w:val="nil"/>
              <w:bottom w:val="single" w:sz="4" w:space="0" w:color="auto"/>
              <w:right w:val="single" w:sz="4" w:space="0" w:color="auto"/>
            </w:tcBorders>
            <w:shd w:val="clear" w:color="auto" w:fill="auto"/>
            <w:noWrap/>
            <w:vAlign w:val="bottom"/>
            <w:hideMark/>
          </w:tcPr>
          <w:p w14:paraId="396BA9E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88</w:t>
            </w:r>
          </w:p>
        </w:tc>
        <w:tc>
          <w:tcPr>
            <w:tcW w:w="426" w:type="dxa"/>
            <w:tcBorders>
              <w:top w:val="nil"/>
              <w:left w:val="nil"/>
              <w:bottom w:val="single" w:sz="4" w:space="0" w:color="auto"/>
              <w:right w:val="single" w:sz="4" w:space="0" w:color="auto"/>
            </w:tcBorders>
            <w:shd w:val="clear" w:color="000000" w:fill="F2F2F2"/>
            <w:noWrap/>
            <w:vAlign w:val="bottom"/>
            <w:hideMark/>
          </w:tcPr>
          <w:p w14:paraId="7261CC3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85</w:t>
            </w:r>
          </w:p>
        </w:tc>
        <w:tc>
          <w:tcPr>
            <w:tcW w:w="425" w:type="dxa"/>
            <w:tcBorders>
              <w:top w:val="nil"/>
              <w:left w:val="nil"/>
              <w:bottom w:val="single" w:sz="4" w:space="0" w:color="auto"/>
              <w:right w:val="single" w:sz="4" w:space="0" w:color="auto"/>
            </w:tcBorders>
            <w:shd w:val="clear" w:color="000000" w:fill="F2F2F2"/>
            <w:noWrap/>
            <w:vAlign w:val="bottom"/>
            <w:hideMark/>
          </w:tcPr>
          <w:p w14:paraId="2CE38CBB"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w:t>
            </w:r>
          </w:p>
        </w:tc>
        <w:tc>
          <w:tcPr>
            <w:tcW w:w="709" w:type="dxa"/>
            <w:tcBorders>
              <w:top w:val="nil"/>
              <w:left w:val="single" w:sz="4" w:space="0" w:color="auto"/>
              <w:bottom w:val="single" w:sz="4" w:space="0" w:color="auto"/>
              <w:right w:val="single" w:sz="4" w:space="0" w:color="auto"/>
            </w:tcBorders>
            <w:shd w:val="clear" w:color="auto" w:fill="auto"/>
            <w:vAlign w:val="center"/>
          </w:tcPr>
          <w:p w14:paraId="781F06CB" w14:textId="373A2D6D" w:rsidR="00BE3465" w:rsidRPr="008B51A1" w:rsidRDefault="00BE3465" w:rsidP="00BE3465">
            <w:pPr>
              <w:widowControl/>
              <w:jc w:val="center"/>
              <w:rPr>
                <w:rFonts w:ascii="宋体" w:hAnsi="宋体" w:cs="宋体"/>
                <w:color w:val="000000"/>
                <w:kern w:val="0"/>
                <w:sz w:val="18"/>
                <w:szCs w:val="18"/>
              </w:rPr>
            </w:pPr>
            <w:r w:rsidRPr="008B51A1">
              <w:rPr>
                <w:color w:val="000000"/>
                <w:sz w:val="18"/>
                <w:szCs w:val="18"/>
              </w:rPr>
              <w:t>1</w:t>
            </w:r>
          </w:p>
        </w:tc>
      </w:tr>
      <w:tr w:rsidR="00BE3465" w:rsidRPr="004D77D7" w14:paraId="709D2088" w14:textId="5954A08A" w:rsidTr="003967F9">
        <w:trPr>
          <w:trHeight w:val="27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40B8146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12</w:t>
            </w:r>
          </w:p>
        </w:tc>
        <w:tc>
          <w:tcPr>
            <w:tcW w:w="1134" w:type="dxa"/>
            <w:tcBorders>
              <w:top w:val="nil"/>
              <w:left w:val="nil"/>
              <w:bottom w:val="single" w:sz="4" w:space="0" w:color="auto"/>
              <w:right w:val="single" w:sz="4" w:space="0" w:color="auto"/>
            </w:tcBorders>
            <w:shd w:val="clear" w:color="auto" w:fill="auto"/>
            <w:noWrap/>
            <w:vAlign w:val="bottom"/>
            <w:hideMark/>
          </w:tcPr>
          <w:p w14:paraId="69402C6C" w14:textId="30A200C2" w:rsidR="00BE3465" w:rsidRPr="004D77D7" w:rsidRDefault="00BE3465" w:rsidP="00BE3465">
            <w:pPr>
              <w:widowControl/>
              <w:jc w:val="left"/>
              <w:rPr>
                <w:rFonts w:ascii="宋体" w:hAnsi="宋体" w:cs="宋体"/>
                <w:color w:val="000000"/>
                <w:kern w:val="0"/>
                <w:sz w:val="18"/>
                <w:szCs w:val="18"/>
              </w:rPr>
            </w:pPr>
            <w:r>
              <w:rPr>
                <w:rFonts w:hint="eastAsia"/>
                <w:color w:val="000000"/>
                <w:sz w:val="22"/>
                <w:szCs w:val="22"/>
              </w:rPr>
              <w:t>*</w:t>
            </w:r>
            <w:r>
              <w:rPr>
                <w:rFonts w:hint="eastAsia"/>
                <w:color w:val="000000"/>
                <w:sz w:val="22"/>
                <w:szCs w:val="22"/>
              </w:rPr>
              <w:t>辉</w:t>
            </w:r>
          </w:p>
        </w:tc>
        <w:tc>
          <w:tcPr>
            <w:tcW w:w="624" w:type="dxa"/>
            <w:tcBorders>
              <w:top w:val="nil"/>
              <w:left w:val="nil"/>
              <w:bottom w:val="single" w:sz="4" w:space="0" w:color="auto"/>
              <w:right w:val="single" w:sz="4" w:space="0" w:color="auto"/>
            </w:tcBorders>
            <w:shd w:val="clear" w:color="auto" w:fill="auto"/>
            <w:noWrap/>
            <w:vAlign w:val="bottom"/>
            <w:hideMark/>
          </w:tcPr>
          <w:p w14:paraId="5DF5224B"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99</w:t>
            </w:r>
          </w:p>
        </w:tc>
        <w:tc>
          <w:tcPr>
            <w:tcW w:w="509" w:type="dxa"/>
            <w:tcBorders>
              <w:top w:val="nil"/>
              <w:left w:val="nil"/>
              <w:bottom w:val="single" w:sz="4" w:space="0" w:color="auto"/>
              <w:right w:val="single" w:sz="4" w:space="0" w:color="auto"/>
            </w:tcBorders>
            <w:shd w:val="clear" w:color="auto" w:fill="auto"/>
            <w:noWrap/>
            <w:vAlign w:val="bottom"/>
            <w:hideMark/>
          </w:tcPr>
          <w:p w14:paraId="20318924"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91</w:t>
            </w:r>
          </w:p>
        </w:tc>
        <w:tc>
          <w:tcPr>
            <w:tcW w:w="567" w:type="dxa"/>
            <w:tcBorders>
              <w:top w:val="nil"/>
              <w:left w:val="nil"/>
              <w:bottom w:val="single" w:sz="4" w:space="0" w:color="auto"/>
              <w:right w:val="single" w:sz="4" w:space="0" w:color="auto"/>
            </w:tcBorders>
            <w:shd w:val="clear" w:color="auto" w:fill="auto"/>
            <w:noWrap/>
            <w:vAlign w:val="bottom"/>
            <w:hideMark/>
          </w:tcPr>
          <w:p w14:paraId="2766E12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81</w:t>
            </w:r>
          </w:p>
        </w:tc>
        <w:tc>
          <w:tcPr>
            <w:tcW w:w="486" w:type="dxa"/>
            <w:tcBorders>
              <w:top w:val="nil"/>
              <w:left w:val="nil"/>
              <w:bottom w:val="single" w:sz="4" w:space="0" w:color="auto"/>
              <w:right w:val="single" w:sz="4" w:space="0" w:color="auto"/>
            </w:tcBorders>
            <w:shd w:val="clear" w:color="auto" w:fill="auto"/>
            <w:noWrap/>
            <w:vAlign w:val="bottom"/>
            <w:hideMark/>
          </w:tcPr>
          <w:p w14:paraId="30D85C0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74</w:t>
            </w:r>
          </w:p>
        </w:tc>
        <w:tc>
          <w:tcPr>
            <w:tcW w:w="507" w:type="dxa"/>
            <w:tcBorders>
              <w:top w:val="nil"/>
              <w:left w:val="nil"/>
              <w:bottom w:val="single" w:sz="4" w:space="0" w:color="auto"/>
              <w:right w:val="single" w:sz="4" w:space="0" w:color="auto"/>
            </w:tcBorders>
            <w:shd w:val="clear" w:color="000000" w:fill="F2F2F2"/>
            <w:noWrap/>
            <w:vAlign w:val="bottom"/>
            <w:hideMark/>
          </w:tcPr>
          <w:p w14:paraId="7750321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86</w:t>
            </w:r>
          </w:p>
        </w:tc>
        <w:tc>
          <w:tcPr>
            <w:tcW w:w="576" w:type="dxa"/>
            <w:tcBorders>
              <w:top w:val="nil"/>
              <w:left w:val="nil"/>
              <w:bottom w:val="single" w:sz="4" w:space="0" w:color="auto"/>
              <w:right w:val="single" w:sz="4" w:space="0" w:color="auto"/>
            </w:tcBorders>
            <w:shd w:val="clear" w:color="auto" w:fill="auto"/>
            <w:noWrap/>
            <w:vAlign w:val="bottom"/>
            <w:hideMark/>
          </w:tcPr>
          <w:p w14:paraId="5A9F891B"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w:t>
            </w:r>
          </w:p>
        </w:tc>
        <w:tc>
          <w:tcPr>
            <w:tcW w:w="576" w:type="dxa"/>
            <w:tcBorders>
              <w:top w:val="nil"/>
              <w:left w:val="nil"/>
              <w:bottom w:val="single" w:sz="4" w:space="0" w:color="auto"/>
              <w:right w:val="single" w:sz="4" w:space="0" w:color="auto"/>
            </w:tcBorders>
            <w:shd w:val="clear" w:color="auto" w:fill="auto"/>
            <w:noWrap/>
            <w:vAlign w:val="bottom"/>
            <w:hideMark/>
          </w:tcPr>
          <w:p w14:paraId="355BB35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20</w:t>
            </w:r>
          </w:p>
        </w:tc>
        <w:tc>
          <w:tcPr>
            <w:tcW w:w="576" w:type="dxa"/>
            <w:tcBorders>
              <w:top w:val="nil"/>
              <w:left w:val="nil"/>
              <w:bottom w:val="single" w:sz="4" w:space="0" w:color="auto"/>
              <w:right w:val="single" w:sz="4" w:space="0" w:color="auto"/>
            </w:tcBorders>
            <w:shd w:val="clear" w:color="auto" w:fill="auto"/>
            <w:noWrap/>
            <w:vAlign w:val="bottom"/>
            <w:hideMark/>
          </w:tcPr>
          <w:p w14:paraId="19FBE4F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26</w:t>
            </w:r>
          </w:p>
        </w:tc>
        <w:tc>
          <w:tcPr>
            <w:tcW w:w="576" w:type="dxa"/>
            <w:tcBorders>
              <w:top w:val="nil"/>
              <w:left w:val="nil"/>
              <w:bottom w:val="single" w:sz="4" w:space="0" w:color="auto"/>
              <w:right w:val="single" w:sz="4" w:space="0" w:color="auto"/>
            </w:tcBorders>
            <w:shd w:val="clear" w:color="auto" w:fill="auto"/>
            <w:noWrap/>
            <w:vAlign w:val="bottom"/>
            <w:hideMark/>
          </w:tcPr>
          <w:p w14:paraId="6F8C1286"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27</w:t>
            </w:r>
          </w:p>
        </w:tc>
        <w:tc>
          <w:tcPr>
            <w:tcW w:w="576" w:type="dxa"/>
            <w:tcBorders>
              <w:top w:val="nil"/>
              <w:left w:val="nil"/>
              <w:bottom w:val="single" w:sz="4" w:space="0" w:color="auto"/>
              <w:right w:val="single" w:sz="4" w:space="0" w:color="auto"/>
            </w:tcBorders>
            <w:shd w:val="clear" w:color="auto" w:fill="auto"/>
            <w:noWrap/>
            <w:vAlign w:val="bottom"/>
            <w:hideMark/>
          </w:tcPr>
          <w:p w14:paraId="6BAF985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4</w:t>
            </w:r>
          </w:p>
        </w:tc>
        <w:tc>
          <w:tcPr>
            <w:tcW w:w="576" w:type="dxa"/>
            <w:tcBorders>
              <w:top w:val="nil"/>
              <w:left w:val="nil"/>
              <w:bottom w:val="single" w:sz="4" w:space="0" w:color="auto"/>
              <w:right w:val="single" w:sz="4" w:space="0" w:color="auto"/>
            </w:tcBorders>
            <w:shd w:val="clear" w:color="auto" w:fill="auto"/>
            <w:noWrap/>
            <w:vAlign w:val="bottom"/>
            <w:hideMark/>
          </w:tcPr>
          <w:p w14:paraId="4A750106"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w:t>
            </w:r>
          </w:p>
        </w:tc>
        <w:tc>
          <w:tcPr>
            <w:tcW w:w="666" w:type="dxa"/>
            <w:tcBorders>
              <w:top w:val="nil"/>
              <w:left w:val="nil"/>
              <w:bottom w:val="single" w:sz="4" w:space="0" w:color="auto"/>
              <w:right w:val="single" w:sz="4" w:space="0" w:color="auto"/>
            </w:tcBorders>
            <w:shd w:val="clear" w:color="000000" w:fill="F2F2F2"/>
            <w:noWrap/>
            <w:vAlign w:val="bottom"/>
            <w:hideMark/>
          </w:tcPr>
          <w:p w14:paraId="05B529E9"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86</w:t>
            </w:r>
          </w:p>
        </w:tc>
        <w:tc>
          <w:tcPr>
            <w:tcW w:w="576" w:type="dxa"/>
            <w:tcBorders>
              <w:top w:val="nil"/>
              <w:left w:val="nil"/>
              <w:bottom w:val="single" w:sz="4" w:space="0" w:color="auto"/>
              <w:right w:val="single" w:sz="4" w:space="0" w:color="auto"/>
            </w:tcBorders>
            <w:shd w:val="clear" w:color="auto" w:fill="auto"/>
            <w:noWrap/>
            <w:vAlign w:val="bottom"/>
            <w:hideMark/>
          </w:tcPr>
          <w:p w14:paraId="1215843F"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87</w:t>
            </w:r>
          </w:p>
        </w:tc>
        <w:tc>
          <w:tcPr>
            <w:tcW w:w="576" w:type="dxa"/>
            <w:tcBorders>
              <w:top w:val="nil"/>
              <w:left w:val="nil"/>
              <w:bottom w:val="single" w:sz="4" w:space="0" w:color="auto"/>
              <w:right w:val="single" w:sz="4" w:space="0" w:color="auto"/>
            </w:tcBorders>
            <w:shd w:val="clear" w:color="auto" w:fill="auto"/>
            <w:noWrap/>
            <w:vAlign w:val="bottom"/>
            <w:hideMark/>
          </w:tcPr>
          <w:p w14:paraId="5E7F2BFE"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87</w:t>
            </w:r>
          </w:p>
        </w:tc>
        <w:tc>
          <w:tcPr>
            <w:tcW w:w="576" w:type="dxa"/>
            <w:tcBorders>
              <w:top w:val="nil"/>
              <w:left w:val="nil"/>
              <w:bottom w:val="single" w:sz="4" w:space="0" w:color="auto"/>
              <w:right w:val="single" w:sz="4" w:space="0" w:color="auto"/>
            </w:tcBorders>
            <w:shd w:val="clear" w:color="auto" w:fill="auto"/>
            <w:noWrap/>
            <w:vAlign w:val="bottom"/>
            <w:hideMark/>
          </w:tcPr>
          <w:p w14:paraId="4FC7979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79</w:t>
            </w:r>
          </w:p>
        </w:tc>
        <w:tc>
          <w:tcPr>
            <w:tcW w:w="576" w:type="dxa"/>
            <w:tcBorders>
              <w:top w:val="nil"/>
              <w:left w:val="nil"/>
              <w:bottom w:val="single" w:sz="4" w:space="0" w:color="auto"/>
              <w:right w:val="single" w:sz="4" w:space="0" w:color="auto"/>
            </w:tcBorders>
            <w:shd w:val="clear" w:color="auto" w:fill="auto"/>
            <w:noWrap/>
            <w:vAlign w:val="bottom"/>
            <w:hideMark/>
          </w:tcPr>
          <w:p w14:paraId="370EB63F"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93</w:t>
            </w:r>
          </w:p>
        </w:tc>
        <w:tc>
          <w:tcPr>
            <w:tcW w:w="576" w:type="dxa"/>
            <w:tcBorders>
              <w:top w:val="nil"/>
              <w:left w:val="nil"/>
              <w:bottom w:val="single" w:sz="4" w:space="0" w:color="auto"/>
              <w:right w:val="single" w:sz="4" w:space="0" w:color="auto"/>
            </w:tcBorders>
            <w:shd w:val="clear" w:color="auto" w:fill="auto"/>
            <w:noWrap/>
            <w:vAlign w:val="bottom"/>
            <w:hideMark/>
          </w:tcPr>
          <w:p w14:paraId="4A72728B"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94</w:t>
            </w:r>
          </w:p>
        </w:tc>
        <w:tc>
          <w:tcPr>
            <w:tcW w:w="576" w:type="dxa"/>
            <w:tcBorders>
              <w:top w:val="nil"/>
              <w:left w:val="nil"/>
              <w:bottom w:val="single" w:sz="4" w:space="0" w:color="auto"/>
              <w:right w:val="single" w:sz="4" w:space="0" w:color="auto"/>
            </w:tcBorders>
            <w:shd w:val="clear" w:color="auto" w:fill="auto"/>
            <w:noWrap/>
            <w:vAlign w:val="bottom"/>
            <w:hideMark/>
          </w:tcPr>
          <w:p w14:paraId="23A1084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96</w:t>
            </w:r>
          </w:p>
        </w:tc>
        <w:tc>
          <w:tcPr>
            <w:tcW w:w="576" w:type="dxa"/>
            <w:tcBorders>
              <w:top w:val="nil"/>
              <w:left w:val="nil"/>
              <w:bottom w:val="single" w:sz="4" w:space="0" w:color="auto"/>
              <w:right w:val="single" w:sz="4" w:space="0" w:color="auto"/>
            </w:tcBorders>
            <w:shd w:val="clear" w:color="auto" w:fill="auto"/>
            <w:noWrap/>
            <w:vAlign w:val="bottom"/>
            <w:hideMark/>
          </w:tcPr>
          <w:p w14:paraId="73C84896"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91</w:t>
            </w:r>
          </w:p>
        </w:tc>
        <w:tc>
          <w:tcPr>
            <w:tcW w:w="634" w:type="dxa"/>
            <w:tcBorders>
              <w:top w:val="nil"/>
              <w:left w:val="nil"/>
              <w:bottom w:val="single" w:sz="4" w:space="0" w:color="auto"/>
              <w:right w:val="single" w:sz="4" w:space="0" w:color="auto"/>
            </w:tcBorders>
            <w:shd w:val="clear" w:color="auto" w:fill="auto"/>
            <w:noWrap/>
            <w:vAlign w:val="bottom"/>
            <w:hideMark/>
          </w:tcPr>
          <w:p w14:paraId="6595A1CB"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93</w:t>
            </w:r>
          </w:p>
        </w:tc>
        <w:tc>
          <w:tcPr>
            <w:tcW w:w="426" w:type="dxa"/>
            <w:tcBorders>
              <w:top w:val="nil"/>
              <w:left w:val="nil"/>
              <w:bottom w:val="single" w:sz="4" w:space="0" w:color="auto"/>
              <w:right w:val="single" w:sz="4" w:space="0" w:color="auto"/>
            </w:tcBorders>
            <w:shd w:val="clear" w:color="000000" w:fill="F2F2F2"/>
            <w:noWrap/>
            <w:vAlign w:val="bottom"/>
            <w:hideMark/>
          </w:tcPr>
          <w:p w14:paraId="386CD9F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86</w:t>
            </w:r>
          </w:p>
        </w:tc>
        <w:tc>
          <w:tcPr>
            <w:tcW w:w="425" w:type="dxa"/>
            <w:tcBorders>
              <w:top w:val="nil"/>
              <w:left w:val="nil"/>
              <w:bottom w:val="single" w:sz="4" w:space="0" w:color="auto"/>
              <w:right w:val="single" w:sz="4" w:space="0" w:color="auto"/>
            </w:tcBorders>
            <w:shd w:val="clear" w:color="000000" w:fill="F2F2F2"/>
            <w:noWrap/>
            <w:vAlign w:val="bottom"/>
            <w:hideMark/>
          </w:tcPr>
          <w:p w14:paraId="42F29DD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w:t>
            </w:r>
          </w:p>
        </w:tc>
        <w:tc>
          <w:tcPr>
            <w:tcW w:w="709" w:type="dxa"/>
            <w:tcBorders>
              <w:top w:val="nil"/>
              <w:left w:val="single" w:sz="4" w:space="0" w:color="auto"/>
              <w:bottom w:val="single" w:sz="4" w:space="0" w:color="auto"/>
              <w:right w:val="single" w:sz="4" w:space="0" w:color="auto"/>
            </w:tcBorders>
            <w:shd w:val="clear" w:color="auto" w:fill="auto"/>
            <w:vAlign w:val="center"/>
          </w:tcPr>
          <w:p w14:paraId="1E9FC5A5" w14:textId="4DED72EF" w:rsidR="00BE3465" w:rsidRPr="008B51A1" w:rsidRDefault="00BE3465" w:rsidP="00BE3465">
            <w:pPr>
              <w:widowControl/>
              <w:jc w:val="center"/>
              <w:rPr>
                <w:rFonts w:ascii="宋体" w:hAnsi="宋体" w:cs="宋体"/>
                <w:color w:val="000000"/>
                <w:kern w:val="0"/>
                <w:sz w:val="18"/>
                <w:szCs w:val="18"/>
              </w:rPr>
            </w:pPr>
            <w:r w:rsidRPr="008B51A1">
              <w:rPr>
                <w:color w:val="000000"/>
                <w:sz w:val="18"/>
                <w:szCs w:val="18"/>
              </w:rPr>
              <w:t>1</w:t>
            </w:r>
          </w:p>
        </w:tc>
      </w:tr>
      <w:tr w:rsidR="00BE3465" w:rsidRPr="004D77D7" w14:paraId="2E6B4E98" w14:textId="726E19EA" w:rsidTr="003967F9">
        <w:trPr>
          <w:trHeight w:val="27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56F5F7CB"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13</w:t>
            </w:r>
          </w:p>
        </w:tc>
        <w:tc>
          <w:tcPr>
            <w:tcW w:w="1134" w:type="dxa"/>
            <w:tcBorders>
              <w:top w:val="nil"/>
              <w:left w:val="nil"/>
              <w:bottom w:val="single" w:sz="4" w:space="0" w:color="auto"/>
              <w:right w:val="single" w:sz="4" w:space="0" w:color="auto"/>
            </w:tcBorders>
            <w:shd w:val="clear" w:color="auto" w:fill="auto"/>
            <w:noWrap/>
            <w:vAlign w:val="bottom"/>
            <w:hideMark/>
          </w:tcPr>
          <w:p w14:paraId="0D87CCAF" w14:textId="77046558" w:rsidR="00BE3465" w:rsidRPr="004D77D7" w:rsidRDefault="00BE3465" w:rsidP="00BE3465">
            <w:pPr>
              <w:widowControl/>
              <w:jc w:val="left"/>
              <w:rPr>
                <w:rFonts w:ascii="宋体" w:hAnsi="宋体" w:cs="宋体"/>
                <w:color w:val="000000"/>
                <w:kern w:val="0"/>
                <w:sz w:val="18"/>
                <w:szCs w:val="18"/>
              </w:rPr>
            </w:pPr>
            <w:r>
              <w:rPr>
                <w:rFonts w:hint="eastAsia"/>
                <w:color w:val="000000"/>
                <w:sz w:val="22"/>
                <w:szCs w:val="22"/>
              </w:rPr>
              <w:t>*</w:t>
            </w:r>
            <w:r>
              <w:rPr>
                <w:rFonts w:hint="eastAsia"/>
                <w:color w:val="000000"/>
                <w:sz w:val="22"/>
                <w:szCs w:val="22"/>
              </w:rPr>
              <w:t>文</w:t>
            </w:r>
          </w:p>
        </w:tc>
        <w:tc>
          <w:tcPr>
            <w:tcW w:w="624" w:type="dxa"/>
            <w:tcBorders>
              <w:top w:val="nil"/>
              <w:left w:val="nil"/>
              <w:bottom w:val="single" w:sz="4" w:space="0" w:color="auto"/>
              <w:right w:val="single" w:sz="4" w:space="0" w:color="auto"/>
            </w:tcBorders>
            <w:shd w:val="clear" w:color="auto" w:fill="auto"/>
            <w:noWrap/>
            <w:vAlign w:val="bottom"/>
            <w:hideMark/>
          </w:tcPr>
          <w:p w14:paraId="2DC41916"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99</w:t>
            </w:r>
          </w:p>
        </w:tc>
        <w:tc>
          <w:tcPr>
            <w:tcW w:w="509" w:type="dxa"/>
            <w:tcBorders>
              <w:top w:val="nil"/>
              <w:left w:val="nil"/>
              <w:bottom w:val="single" w:sz="4" w:space="0" w:color="auto"/>
              <w:right w:val="single" w:sz="4" w:space="0" w:color="auto"/>
            </w:tcBorders>
            <w:shd w:val="clear" w:color="auto" w:fill="auto"/>
            <w:noWrap/>
            <w:vAlign w:val="bottom"/>
            <w:hideMark/>
          </w:tcPr>
          <w:p w14:paraId="57032DB8"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84</w:t>
            </w:r>
          </w:p>
        </w:tc>
        <w:tc>
          <w:tcPr>
            <w:tcW w:w="567" w:type="dxa"/>
            <w:tcBorders>
              <w:top w:val="nil"/>
              <w:left w:val="nil"/>
              <w:bottom w:val="single" w:sz="4" w:space="0" w:color="auto"/>
              <w:right w:val="single" w:sz="4" w:space="0" w:color="auto"/>
            </w:tcBorders>
            <w:shd w:val="clear" w:color="auto" w:fill="auto"/>
            <w:noWrap/>
            <w:vAlign w:val="bottom"/>
            <w:hideMark/>
          </w:tcPr>
          <w:p w14:paraId="2FFDC5AF"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82</w:t>
            </w:r>
          </w:p>
        </w:tc>
        <w:tc>
          <w:tcPr>
            <w:tcW w:w="486" w:type="dxa"/>
            <w:tcBorders>
              <w:top w:val="nil"/>
              <w:left w:val="nil"/>
              <w:bottom w:val="single" w:sz="4" w:space="0" w:color="auto"/>
              <w:right w:val="single" w:sz="4" w:space="0" w:color="auto"/>
            </w:tcBorders>
            <w:shd w:val="clear" w:color="auto" w:fill="auto"/>
            <w:noWrap/>
            <w:vAlign w:val="bottom"/>
            <w:hideMark/>
          </w:tcPr>
          <w:p w14:paraId="35959C3F"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74</w:t>
            </w:r>
          </w:p>
        </w:tc>
        <w:tc>
          <w:tcPr>
            <w:tcW w:w="507" w:type="dxa"/>
            <w:tcBorders>
              <w:top w:val="nil"/>
              <w:left w:val="nil"/>
              <w:bottom w:val="single" w:sz="4" w:space="0" w:color="auto"/>
              <w:right w:val="single" w:sz="4" w:space="0" w:color="auto"/>
            </w:tcBorders>
            <w:shd w:val="clear" w:color="000000" w:fill="F2F2F2"/>
            <w:noWrap/>
            <w:vAlign w:val="bottom"/>
            <w:hideMark/>
          </w:tcPr>
          <w:p w14:paraId="4797F64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84</w:t>
            </w:r>
          </w:p>
        </w:tc>
        <w:tc>
          <w:tcPr>
            <w:tcW w:w="576" w:type="dxa"/>
            <w:tcBorders>
              <w:top w:val="nil"/>
              <w:left w:val="nil"/>
              <w:bottom w:val="single" w:sz="4" w:space="0" w:color="auto"/>
              <w:right w:val="single" w:sz="4" w:space="0" w:color="auto"/>
            </w:tcBorders>
            <w:shd w:val="clear" w:color="auto" w:fill="auto"/>
            <w:noWrap/>
            <w:vAlign w:val="bottom"/>
            <w:hideMark/>
          </w:tcPr>
          <w:p w14:paraId="2BCFD005"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w:t>
            </w:r>
          </w:p>
        </w:tc>
        <w:tc>
          <w:tcPr>
            <w:tcW w:w="576" w:type="dxa"/>
            <w:tcBorders>
              <w:top w:val="nil"/>
              <w:left w:val="nil"/>
              <w:bottom w:val="single" w:sz="4" w:space="0" w:color="auto"/>
              <w:right w:val="single" w:sz="4" w:space="0" w:color="auto"/>
            </w:tcBorders>
            <w:shd w:val="clear" w:color="auto" w:fill="auto"/>
            <w:noWrap/>
            <w:vAlign w:val="bottom"/>
            <w:hideMark/>
          </w:tcPr>
          <w:p w14:paraId="5E6C1B9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20</w:t>
            </w:r>
          </w:p>
        </w:tc>
        <w:tc>
          <w:tcPr>
            <w:tcW w:w="576" w:type="dxa"/>
            <w:tcBorders>
              <w:top w:val="nil"/>
              <w:left w:val="nil"/>
              <w:bottom w:val="single" w:sz="4" w:space="0" w:color="auto"/>
              <w:right w:val="single" w:sz="4" w:space="0" w:color="auto"/>
            </w:tcBorders>
            <w:shd w:val="clear" w:color="auto" w:fill="auto"/>
            <w:noWrap/>
            <w:vAlign w:val="bottom"/>
            <w:hideMark/>
          </w:tcPr>
          <w:p w14:paraId="746A7C0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27</w:t>
            </w:r>
          </w:p>
        </w:tc>
        <w:tc>
          <w:tcPr>
            <w:tcW w:w="576" w:type="dxa"/>
            <w:tcBorders>
              <w:top w:val="nil"/>
              <w:left w:val="nil"/>
              <w:bottom w:val="single" w:sz="4" w:space="0" w:color="auto"/>
              <w:right w:val="single" w:sz="4" w:space="0" w:color="auto"/>
            </w:tcBorders>
            <w:shd w:val="clear" w:color="auto" w:fill="auto"/>
            <w:noWrap/>
            <w:vAlign w:val="bottom"/>
            <w:hideMark/>
          </w:tcPr>
          <w:p w14:paraId="34248656"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24</w:t>
            </w:r>
          </w:p>
        </w:tc>
        <w:tc>
          <w:tcPr>
            <w:tcW w:w="576" w:type="dxa"/>
            <w:tcBorders>
              <w:top w:val="nil"/>
              <w:left w:val="nil"/>
              <w:bottom w:val="single" w:sz="4" w:space="0" w:color="auto"/>
              <w:right w:val="single" w:sz="4" w:space="0" w:color="auto"/>
            </w:tcBorders>
            <w:shd w:val="clear" w:color="auto" w:fill="auto"/>
            <w:noWrap/>
            <w:vAlign w:val="bottom"/>
            <w:hideMark/>
          </w:tcPr>
          <w:p w14:paraId="784265D5"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4</w:t>
            </w:r>
          </w:p>
        </w:tc>
        <w:tc>
          <w:tcPr>
            <w:tcW w:w="576" w:type="dxa"/>
            <w:tcBorders>
              <w:top w:val="nil"/>
              <w:left w:val="nil"/>
              <w:bottom w:val="single" w:sz="4" w:space="0" w:color="auto"/>
              <w:right w:val="single" w:sz="4" w:space="0" w:color="auto"/>
            </w:tcBorders>
            <w:shd w:val="clear" w:color="auto" w:fill="auto"/>
            <w:noWrap/>
            <w:vAlign w:val="bottom"/>
            <w:hideMark/>
          </w:tcPr>
          <w:p w14:paraId="26499F5B"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w:t>
            </w:r>
          </w:p>
        </w:tc>
        <w:tc>
          <w:tcPr>
            <w:tcW w:w="666" w:type="dxa"/>
            <w:tcBorders>
              <w:top w:val="nil"/>
              <w:left w:val="nil"/>
              <w:bottom w:val="single" w:sz="4" w:space="0" w:color="auto"/>
              <w:right w:val="single" w:sz="4" w:space="0" w:color="auto"/>
            </w:tcBorders>
            <w:shd w:val="clear" w:color="000000" w:fill="F2F2F2"/>
            <w:noWrap/>
            <w:vAlign w:val="bottom"/>
            <w:hideMark/>
          </w:tcPr>
          <w:p w14:paraId="71732D0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85</w:t>
            </w:r>
          </w:p>
        </w:tc>
        <w:tc>
          <w:tcPr>
            <w:tcW w:w="576" w:type="dxa"/>
            <w:tcBorders>
              <w:top w:val="nil"/>
              <w:left w:val="nil"/>
              <w:bottom w:val="single" w:sz="4" w:space="0" w:color="auto"/>
              <w:right w:val="single" w:sz="4" w:space="0" w:color="auto"/>
            </w:tcBorders>
            <w:shd w:val="clear" w:color="auto" w:fill="auto"/>
            <w:noWrap/>
            <w:vAlign w:val="bottom"/>
            <w:hideMark/>
          </w:tcPr>
          <w:p w14:paraId="6A92CCD0"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95</w:t>
            </w:r>
          </w:p>
        </w:tc>
        <w:tc>
          <w:tcPr>
            <w:tcW w:w="576" w:type="dxa"/>
            <w:tcBorders>
              <w:top w:val="nil"/>
              <w:left w:val="nil"/>
              <w:bottom w:val="single" w:sz="4" w:space="0" w:color="auto"/>
              <w:right w:val="single" w:sz="4" w:space="0" w:color="auto"/>
            </w:tcBorders>
            <w:shd w:val="clear" w:color="auto" w:fill="auto"/>
            <w:noWrap/>
            <w:vAlign w:val="bottom"/>
            <w:hideMark/>
          </w:tcPr>
          <w:p w14:paraId="1CC84A2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86</w:t>
            </w:r>
          </w:p>
        </w:tc>
        <w:tc>
          <w:tcPr>
            <w:tcW w:w="576" w:type="dxa"/>
            <w:tcBorders>
              <w:top w:val="nil"/>
              <w:left w:val="nil"/>
              <w:bottom w:val="single" w:sz="4" w:space="0" w:color="auto"/>
              <w:right w:val="single" w:sz="4" w:space="0" w:color="auto"/>
            </w:tcBorders>
            <w:shd w:val="clear" w:color="auto" w:fill="auto"/>
            <w:noWrap/>
            <w:vAlign w:val="bottom"/>
            <w:hideMark/>
          </w:tcPr>
          <w:p w14:paraId="4AD1F7B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80</w:t>
            </w:r>
          </w:p>
        </w:tc>
        <w:tc>
          <w:tcPr>
            <w:tcW w:w="576" w:type="dxa"/>
            <w:tcBorders>
              <w:top w:val="nil"/>
              <w:left w:val="nil"/>
              <w:bottom w:val="single" w:sz="4" w:space="0" w:color="auto"/>
              <w:right w:val="single" w:sz="4" w:space="0" w:color="auto"/>
            </w:tcBorders>
            <w:shd w:val="clear" w:color="auto" w:fill="auto"/>
            <w:noWrap/>
            <w:vAlign w:val="bottom"/>
            <w:hideMark/>
          </w:tcPr>
          <w:p w14:paraId="7419D64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85</w:t>
            </w:r>
          </w:p>
        </w:tc>
        <w:tc>
          <w:tcPr>
            <w:tcW w:w="576" w:type="dxa"/>
            <w:tcBorders>
              <w:top w:val="nil"/>
              <w:left w:val="nil"/>
              <w:bottom w:val="single" w:sz="4" w:space="0" w:color="auto"/>
              <w:right w:val="single" w:sz="4" w:space="0" w:color="auto"/>
            </w:tcBorders>
            <w:shd w:val="clear" w:color="auto" w:fill="auto"/>
            <w:noWrap/>
            <w:vAlign w:val="bottom"/>
            <w:hideMark/>
          </w:tcPr>
          <w:p w14:paraId="1E3DC8EB"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93</w:t>
            </w:r>
          </w:p>
        </w:tc>
        <w:tc>
          <w:tcPr>
            <w:tcW w:w="576" w:type="dxa"/>
            <w:tcBorders>
              <w:top w:val="nil"/>
              <w:left w:val="nil"/>
              <w:bottom w:val="single" w:sz="4" w:space="0" w:color="auto"/>
              <w:right w:val="single" w:sz="4" w:space="0" w:color="auto"/>
            </w:tcBorders>
            <w:shd w:val="clear" w:color="auto" w:fill="auto"/>
            <w:noWrap/>
            <w:vAlign w:val="bottom"/>
            <w:hideMark/>
          </w:tcPr>
          <w:p w14:paraId="4351AD85"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93</w:t>
            </w:r>
          </w:p>
        </w:tc>
        <w:tc>
          <w:tcPr>
            <w:tcW w:w="576" w:type="dxa"/>
            <w:tcBorders>
              <w:top w:val="nil"/>
              <w:left w:val="nil"/>
              <w:bottom w:val="single" w:sz="4" w:space="0" w:color="auto"/>
              <w:right w:val="single" w:sz="4" w:space="0" w:color="auto"/>
            </w:tcBorders>
            <w:shd w:val="clear" w:color="auto" w:fill="auto"/>
            <w:noWrap/>
            <w:vAlign w:val="bottom"/>
            <w:hideMark/>
          </w:tcPr>
          <w:p w14:paraId="2F7AB27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84</w:t>
            </w:r>
          </w:p>
        </w:tc>
        <w:tc>
          <w:tcPr>
            <w:tcW w:w="634" w:type="dxa"/>
            <w:tcBorders>
              <w:top w:val="nil"/>
              <w:left w:val="nil"/>
              <w:bottom w:val="single" w:sz="4" w:space="0" w:color="auto"/>
              <w:right w:val="single" w:sz="4" w:space="0" w:color="auto"/>
            </w:tcBorders>
            <w:shd w:val="clear" w:color="auto" w:fill="auto"/>
            <w:noWrap/>
            <w:vAlign w:val="bottom"/>
            <w:hideMark/>
          </w:tcPr>
          <w:p w14:paraId="111D4F55"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90</w:t>
            </w:r>
          </w:p>
        </w:tc>
        <w:tc>
          <w:tcPr>
            <w:tcW w:w="426" w:type="dxa"/>
            <w:tcBorders>
              <w:top w:val="nil"/>
              <w:left w:val="nil"/>
              <w:bottom w:val="single" w:sz="4" w:space="0" w:color="auto"/>
              <w:right w:val="single" w:sz="4" w:space="0" w:color="auto"/>
            </w:tcBorders>
            <w:shd w:val="clear" w:color="000000" w:fill="F2F2F2"/>
            <w:noWrap/>
            <w:vAlign w:val="bottom"/>
            <w:hideMark/>
          </w:tcPr>
          <w:p w14:paraId="2C792A06"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85</w:t>
            </w:r>
          </w:p>
        </w:tc>
        <w:tc>
          <w:tcPr>
            <w:tcW w:w="425" w:type="dxa"/>
            <w:tcBorders>
              <w:top w:val="nil"/>
              <w:left w:val="nil"/>
              <w:bottom w:val="single" w:sz="4" w:space="0" w:color="auto"/>
              <w:right w:val="single" w:sz="4" w:space="0" w:color="auto"/>
            </w:tcBorders>
            <w:shd w:val="clear" w:color="000000" w:fill="F2F2F2"/>
            <w:noWrap/>
            <w:vAlign w:val="bottom"/>
            <w:hideMark/>
          </w:tcPr>
          <w:p w14:paraId="3F4E0039"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w:t>
            </w:r>
          </w:p>
        </w:tc>
        <w:tc>
          <w:tcPr>
            <w:tcW w:w="709" w:type="dxa"/>
            <w:tcBorders>
              <w:top w:val="nil"/>
              <w:left w:val="single" w:sz="4" w:space="0" w:color="auto"/>
              <w:bottom w:val="single" w:sz="4" w:space="0" w:color="auto"/>
              <w:right w:val="single" w:sz="4" w:space="0" w:color="auto"/>
            </w:tcBorders>
            <w:shd w:val="clear" w:color="auto" w:fill="auto"/>
            <w:vAlign w:val="center"/>
          </w:tcPr>
          <w:p w14:paraId="04E51116" w14:textId="295F077A" w:rsidR="00BE3465" w:rsidRPr="008B51A1" w:rsidRDefault="00BE3465" w:rsidP="00BE3465">
            <w:pPr>
              <w:widowControl/>
              <w:jc w:val="center"/>
              <w:rPr>
                <w:rFonts w:ascii="宋体" w:hAnsi="宋体" w:cs="宋体"/>
                <w:color w:val="000000"/>
                <w:kern w:val="0"/>
                <w:sz w:val="18"/>
                <w:szCs w:val="18"/>
              </w:rPr>
            </w:pPr>
            <w:r w:rsidRPr="008B51A1">
              <w:rPr>
                <w:color w:val="000000"/>
                <w:sz w:val="18"/>
                <w:szCs w:val="18"/>
              </w:rPr>
              <w:t>1</w:t>
            </w:r>
          </w:p>
        </w:tc>
      </w:tr>
      <w:tr w:rsidR="00BE3465" w:rsidRPr="004D77D7" w14:paraId="5B79671A" w14:textId="62CD1BD5" w:rsidTr="003967F9">
        <w:trPr>
          <w:trHeight w:val="27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65B2E66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14</w:t>
            </w:r>
          </w:p>
        </w:tc>
        <w:tc>
          <w:tcPr>
            <w:tcW w:w="1134" w:type="dxa"/>
            <w:tcBorders>
              <w:top w:val="nil"/>
              <w:left w:val="nil"/>
              <w:bottom w:val="single" w:sz="4" w:space="0" w:color="auto"/>
              <w:right w:val="single" w:sz="4" w:space="0" w:color="auto"/>
            </w:tcBorders>
            <w:shd w:val="clear" w:color="auto" w:fill="auto"/>
            <w:noWrap/>
            <w:vAlign w:val="bottom"/>
            <w:hideMark/>
          </w:tcPr>
          <w:p w14:paraId="4DDFC6EC" w14:textId="5F348F57" w:rsidR="00BE3465" w:rsidRPr="004D77D7" w:rsidRDefault="00BE3465" w:rsidP="00BE3465">
            <w:pPr>
              <w:widowControl/>
              <w:jc w:val="left"/>
              <w:rPr>
                <w:rFonts w:ascii="宋体" w:hAnsi="宋体" w:cs="宋体"/>
                <w:color w:val="000000"/>
                <w:kern w:val="0"/>
                <w:sz w:val="18"/>
                <w:szCs w:val="18"/>
              </w:rPr>
            </w:pPr>
            <w:r>
              <w:rPr>
                <w:rFonts w:hint="eastAsia"/>
                <w:color w:val="000000"/>
                <w:sz w:val="22"/>
                <w:szCs w:val="22"/>
              </w:rPr>
              <w:t>*</w:t>
            </w:r>
            <w:r>
              <w:rPr>
                <w:rFonts w:hint="eastAsia"/>
                <w:color w:val="000000"/>
                <w:sz w:val="22"/>
                <w:szCs w:val="22"/>
              </w:rPr>
              <w:t>观</w:t>
            </w:r>
          </w:p>
        </w:tc>
        <w:tc>
          <w:tcPr>
            <w:tcW w:w="624" w:type="dxa"/>
            <w:tcBorders>
              <w:top w:val="nil"/>
              <w:left w:val="nil"/>
              <w:bottom w:val="single" w:sz="4" w:space="0" w:color="auto"/>
              <w:right w:val="single" w:sz="4" w:space="0" w:color="auto"/>
            </w:tcBorders>
            <w:shd w:val="clear" w:color="auto" w:fill="auto"/>
            <w:noWrap/>
            <w:vAlign w:val="bottom"/>
            <w:hideMark/>
          </w:tcPr>
          <w:p w14:paraId="1CDF39E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99</w:t>
            </w:r>
          </w:p>
        </w:tc>
        <w:tc>
          <w:tcPr>
            <w:tcW w:w="509" w:type="dxa"/>
            <w:tcBorders>
              <w:top w:val="nil"/>
              <w:left w:val="nil"/>
              <w:bottom w:val="single" w:sz="4" w:space="0" w:color="auto"/>
              <w:right w:val="single" w:sz="4" w:space="0" w:color="auto"/>
            </w:tcBorders>
            <w:shd w:val="clear" w:color="auto" w:fill="auto"/>
            <w:noWrap/>
            <w:vAlign w:val="bottom"/>
            <w:hideMark/>
          </w:tcPr>
          <w:p w14:paraId="3ABC470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85</w:t>
            </w:r>
          </w:p>
        </w:tc>
        <w:tc>
          <w:tcPr>
            <w:tcW w:w="567" w:type="dxa"/>
            <w:tcBorders>
              <w:top w:val="nil"/>
              <w:left w:val="nil"/>
              <w:bottom w:val="single" w:sz="4" w:space="0" w:color="auto"/>
              <w:right w:val="single" w:sz="4" w:space="0" w:color="auto"/>
            </w:tcBorders>
            <w:shd w:val="clear" w:color="auto" w:fill="auto"/>
            <w:noWrap/>
            <w:vAlign w:val="bottom"/>
            <w:hideMark/>
          </w:tcPr>
          <w:p w14:paraId="63FDACA9"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88</w:t>
            </w:r>
          </w:p>
        </w:tc>
        <w:tc>
          <w:tcPr>
            <w:tcW w:w="486" w:type="dxa"/>
            <w:tcBorders>
              <w:top w:val="nil"/>
              <w:left w:val="nil"/>
              <w:bottom w:val="single" w:sz="4" w:space="0" w:color="auto"/>
              <w:right w:val="single" w:sz="4" w:space="0" w:color="auto"/>
            </w:tcBorders>
            <w:shd w:val="clear" w:color="auto" w:fill="auto"/>
            <w:noWrap/>
            <w:vAlign w:val="bottom"/>
            <w:hideMark/>
          </w:tcPr>
          <w:p w14:paraId="15D5B66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76</w:t>
            </w:r>
          </w:p>
        </w:tc>
        <w:tc>
          <w:tcPr>
            <w:tcW w:w="507" w:type="dxa"/>
            <w:tcBorders>
              <w:top w:val="nil"/>
              <w:left w:val="nil"/>
              <w:bottom w:val="single" w:sz="4" w:space="0" w:color="auto"/>
              <w:right w:val="single" w:sz="4" w:space="0" w:color="auto"/>
            </w:tcBorders>
            <w:shd w:val="clear" w:color="000000" w:fill="F2F2F2"/>
            <w:noWrap/>
            <w:vAlign w:val="bottom"/>
            <w:hideMark/>
          </w:tcPr>
          <w:p w14:paraId="42C41DB5"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86</w:t>
            </w:r>
          </w:p>
        </w:tc>
        <w:tc>
          <w:tcPr>
            <w:tcW w:w="576" w:type="dxa"/>
            <w:tcBorders>
              <w:top w:val="nil"/>
              <w:left w:val="nil"/>
              <w:bottom w:val="single" w:sz="4" w:space="0" w:color="auto"/>
              <w:right w:val="single" w:sz="4" w:space="0" w:color="auto"/>
            </w:tcBorders>
            <w:shd w:val="clear" w:color="auto" w:fill="auto"/>
            <w:noWrap/>
            <w:vAlign w:val="bottom"/>
            <w:hideMark/>
          </w:tcPr>
          <w:p w14:paraId="78B485B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w:t>
            </w:r>
          </w:p>
        </w:tc>
        <w:tc>
          <w:tcPr>
            <w:tcW w:w="576" w:type="dxa"/>
            <w:tcBorders>
              <w:top w:val="nil"/>
              <w:left w:val="nil"/>
              <w:bottom w:val="single" w:sz="4" w:space="0" w:color="auto"/>
              <w:right w:val="single" w:sz="4" w:space="0" w:color="auto"/>
            </w:tcBorders>
            <w:shd w:val="clear" w:color="auto" w:fill="auto"/>
            <w:noWrap/>
            <w:vAlign w:val="bottom"/>
            <w:hideMark/>
          </w:tcPr>
          <w:p w14:paraId="407B8D76"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22</w:t>
            </w:r>
          </w:p>
        </w:tc>
        <w:tc>
          <w:tcPr>
            <w:tcW w:w="576" w:type="dxa"/>
            <w:tcBorders>
              <w:top w:val="nil"/>
              <w:left w:val="nil"/>
              <w:bottom w:val="single" w:sz="4" w:space="0" w:color="auto"/>
              <w:right w:val="single" w:sz="4" w:space="0" w:color="auto"/>
            </w:tcBorders>
            <w:shd w:val="clear" w:color="auto" w:fill="auto"/>
            <w:noWrap/>
            <w:vAlign w:val="bottom"/>
            <w:hideMark/>
          </w:tcPr>
          <w:p w14:paraId="5EEEADA0"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20</w:t>
            </w:r>
          </w:p>
        </w:tc>
        <w:tc>
          <w:tcPr>
            <w:tcW w:w="576" w:type="dxa"/>
            <w:tcBorders>
              <w:top w:val="nil"/>
              <w:left w:val="nil"/>
              <w:bottom w:val="single" w:sz="4" w:space="0" w:color="auto"/>
              <w:right w:val="single" w:sz="4" w:space="0" w:color="auto"/>
            </w:tcBorders>
            <w:shd w:val="clear" w:color="auto" w:fill="auto"/>
            <w:noWrap/>
            <w:vAlign w:val="bottom"/>
            <w:hideMark/>
          </w:tcPr>
          <w:p w14:paraId="0587B11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28</w:t>
            </w:r>
          </w:p>
        </w:tc>
        <w:tc>
          <w:tcPr>
            <w:tcW w:w="576" w:type="dxa"/>
            <w:tcBorders>
              <w:top w:val="nil"/>
              <w:left w:val="nil"/>
              <w:bottom w:val="single" w:sz="4" w:space="0" w:color="auto"/>
              <w:right w:val="single" w:sz="4" w:space="0" w:color="auto"/>
            </w:tcBorders>
            <w:shd w:val="clear" w:color="auto" w:fill="auto"/>
            <w:noWrap/>
            <w:vAlign w:val="bottom"/>
            <w:hideMark/>
          </w:tcPr>
          <w:p w14:paraId="41A16A4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4</w:t>
            </w:r>
          </w:p>
        </w:tc>
        <w:tc>
          <w:tcPr>
            <w:tcW w:w="576" w:type="dxa"/>
            <w:tcBorders>
              <w:top w:val="nil"/>
              <w:left w:val="nil"/>
              <w:bottom w:val="single" w:sz="4" w:space="0" w:color="auto"/>
              <w:right w:val="single" w:sz="4" w:space="0" w:color="auto"/>
            </w:tcBorders>
            <w:shd w:val="clear" w:color="auto" w:fill="auto"/>
            <w:noWrap/>
            <w:vAlign w:val="bottom"/>
            <w:hideMark/>
          </w:tcPr>
          <w:p w14:paraId="687775CB"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w:t>
            </w:r>
          </w:p>
        </w:tc>
        <w:tc>
          <w:tcPr>
            <w:tcW w:w="666" w:type="dxa"/>
            <w:tcBorders>
              <w:top w:val="nil"/>
              <w:left w:val="nil"/>
              <w:bottom w:val="single" w:sz="4" w:space="0" w:color="auto"/>
              <w:right w:val="single" w:sz="4" w:space="0" w:color="auto"/>
            </w:tcBorders>
            <w:shd w:val="clear" w:color="000000" w:fill="F2F2F2"/>
            <w:noWrap/>
            <w:vAlign w:val="bottom"/>
            <w:hideMark/>
          </w:tcPr>
          <w:p w14:paraId="49EECF94"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83</w:t>
            </w:r>
          </w:p>
        </w:tc>
        <w:tc>
          <w:tcPr>
            <w:tcW w:w="576" w:type="dxa"/>
            <w:tcBorders>
              <w:top w:val="nil"/>
              <w:left w:val="nil"/>
              <w:bottom w:val="single" w:sz="4" w:space="0" w:color="auto"/>
              <w:right w:val="single" w:sz="4" w:space="0" w:color="auto"/>
            </w:tcBorders>
            <w:shd w:val="clear" w:color="auto" w:fill="auto"/>
            <w:noWrap/>
            <w:vAlign w:val="bottom"/>
            <w:hideMark/>
          </w:tcPr>
          <w:p w14:paraId="699E2AA5"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87</w:t>
            </w:r>
          </w:p>
        </w:tc>
        <w:tc>
          <w:tcPr>
            <w:tcW w:w="576" w:type="dxa"/>
            <w:tcBorders>
              <w:top w:val="nil"/>
              <w:left w:val="nil"/>
              <w:bottom w:val="single" w:sz="4" w:space="0" w:color="auto"/>
              <w:right w:val="single" w:sz="4" w:space="0" w:color="auto"/>
            </w:tcBorders>
            <w:shd w:val="clear" w:color="auto" w:fill="auto"/>
            <w:noWrap/>
            <w:vAlign w:val="bottom"/>
            <w:hideMark/>
          </w:tcPr>
          <w:p w14:paraId="73D6D986"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92</w:t>
            </w:r>
          </w:p>
        </w:tc>
        <w:tc>
          <w:tcPr>
            <w:tcW w:w="576" w:type="dxa"/>
            <w:tcBorders>
              <w:top w:val="nil"/>
              <w:left w:val="nil"/>
              <w:bottom w:val="single" w:sz="4" w:space="0" w:color="auto"/>
              <w:right w:val="single" w:sz="4" w:space="0" w:color="auto"/>
            </w:tcBorders>
            <w:shd w:val="clear" w:color="auto" w:fill="auto"/>
            <w:noWrap/>
            <w:vAlign w:val="bottom"/>
            <w:hideMark/>
          </w:tcPr>
          <w:p w14:paraId="1463E4D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68</w:t>
            </w:r>
          </w:p>
        </w:tc>
        <w:tc>
          <w:tcPr>
            <w:tcW w:w="576" w:type="dxa"/>
            <w:tcBorders>
              <w:top w:val="nil"/>
              <w:left w:val="nil"/>
              <w:bottom w:val="single" w:sz="4" w:space="0" w:color="auto"/>
              <w:right w:val="single" w:sz="4" w:space="0" w:color="auto"/>
            </w:tcBorders>
            <w:shd w:val="clear" w:color="auto" w:fill="auto"/>
            <w:noWrap/>
            <w:vAlign w:val="bottom"/>
            <w:hideMark/>
          </w:tcPr>
          <w:p w14:paraId="574FBD70"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95</w:t>
            </w:r>
          </w:p>
        </w:tc>
        <w:tc>
          <w:tcPr>
            <w:tcW w:w="576" w:type="dxa"/>
            <w:tcBorders>
              <w:top w:val="nil"/>
              <w:left w:val="nil"/>
              <w:bottom w:val="single" w:sz="4" w:space="0" w:color="auto"/>
              <w:right w:val="single" w:sz="4" w:space="0" w:color="auto"/>
            </w:tcBorders>
            <w:shd w:val="clear" w:color="auto" w:fill="auto"/>
            <w:noWrap/>
            <w:vAlign w:val="bottom"/>
            <w:hideMark/>
          </w:tcPr>
          <w:p w14:paraId="292352A5"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94</w:t>
            </w:r>
          </w:p>
        </w:tc>
        <w:tc>
          <w:tcPr>
            <w:tcW w:w="576" w:type="dxa"/>
            <w:tcBorders>
              <w:top w:val="nil"/>
              <w:left w:val="nil"/>
              <w:bottom w:val="single" w:sz="4" w:space="0" w:color="auto"/>
              <w:right w:val="single" w:sz="4" w:space="0" w:color="auto"/>
            </w:tcBorders>
            <w:shd w:val="clear" w:color="auto" w:fill="auto"/>
            <w:noWrap/>
            <w:vAlign w:val="bottom"/>
            <w:hideMark/>
          </w:tcPr>
          <w:p w14:paraId="4B265F6E"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93</w:t>
            </w:r>
          </w:p>
        </w:tc>
        <w:tc>
          <w:tcPr>
            <w:tcW w:w="576" w:type="dxa"/>
            <w:tcBorders>
              <w:top w:val="nil"/>
              <w:left w:val="nil"/>
              <w:bottom w:val="single" w:sz="4" w:space="0" w:color="auto"/>
              <w:right w:val="single" w:sz="4" w:space="0" w:color="auto"/>
            </w:tcBorders>
            <w:shd w:val="clear" w:color="auto" w:fill="auto"/>
            <w:noWrap/>
            <w:vAlign w:val="bottom"/>
            <w:hideMark/>
          </w:tcPr>
          <w:p w14:paraId="1A27D07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85</w:t>
            </w:r>
          </w:p>
        </w:tc>
        <w:tc>
          <w:tcPr>
            <w:tcW w:w="634" w:type="dxa"/>
            <w:tcBorders>
              <w:top w:val="nil"/>
              <w:left w:val="nil"/>
              <w:bottom w:val="single" w:sz="4" w:space="0" w:color="auto"/>
              <w:right w:val="single" w:sz="4" w:space="0" w:color="auto"/>
            </w:tcBorders>
            <w:shd w:val="clear" w:color="auto" w:fill="auto"/>
            <w:noWrap/>
            <w:vAlign w:val="bottom"/>
            <w:hideMark/>
          </w:tcPr>
          <w:p w14:paraId="0475F08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91</w:t>
            </w:r>
          </w:p>
        </w:tc>
        <w:tc>
          <w:tcPr>
            <w:tcW w:w="426" w:type="dxa"/>
            <w:tcBorders>
              <w:top w:val="nil"/>
              <w:left w:val="nil"/>
              <w:bottom w:val="single" w:sz="4" w:space="0" w:color="auto"/>
              <w:right w:val="single" w:sz="4" w:space="0" w:color="auto"/>
            </w:tcBorders>
            <w:shd w:val="clear" w:color="000000" w:fill="F2F2F2"/>
            <w:noWrap/>
            <w:vAlign w:val="bottom"/>
            <w:hideMark/>
          </w:tcPr>
          <w:p w14:paraId="3B9834F8"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84</w:t>
            </w:r>
          </w:p>
        </w:tc>
        <w:tc>
          <w:tcPr>
            <w:tcW w:w="425" w:type="dxa"/>
            <w:tcBorders>
              <w:top w:val="nil"/>
              <w:left w:val="nil"/>
              <w:bottom w:val="single" w:sz="4" w:space="0" w:color="auto"/>
              <w:right w:val="single" w:sz="4" w:space="0" w:color="auto"/>
            </w:tcBorders>
            <w:shd w:val="clear" w:color="000000" w:fill="F2F2F2"/>
            <w:noWrap/>
            <w:vAlign w:val="bottom"/>
            <w:hideMark/>
          </w:tcPr>
          <w:p w14:paraId="5934D919"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w:t>
            </w:r>
          </w:p>
        </w:tc>
        <w:tc>
          <w:tcPr>
            <w:tcW w:w="709" w:type="dxa"/>
            <w:tcBorders>
              <w:top w:val="nil"/>
              <w:left w:val="single" w:sz="4" w:space="0" w:color="auto"/>
              <w:bottom w:val="single" w:sz="4" w:space="0" w:color="auto"/>
              <w:right w:val="single" w:sz="4" w:space="0" w:color="auto"/>
            </w:tcBorders>
            <w:shd w:val="clear" w:color="auto" w:fill="auto"/>
            <w:vAlign w:val="center"/>
          </w:tcPr>
          <w:p w14:paraId="71B1A5F9" w14:textId="3DAEA631" w:rsidR="00BE3465" w:rsidRPr="008B51A1" w:rsidRDefault="00BE3465" w:rsidP="00BE3465">
            <w:pPr>
              <w:widowControl/>
              <w:jc w:val="center"/>
              <w:rPr>
                <w:rFonts w:ascii="宋体" w:hAnsi="宋体" w:cs="宋体"/>
                <w:color w:val="000000"/>
                <w:kern w:val="0"/>
                <w:sz w:val="18"/>
                <w:szCs w:val="18"/>
              </w:rPr>
            </w:pPr>
            <w:r w:rsidRPr="008B51A1">
              <w:rPr>
                <w:color w:val="000000"/>
                <w:sz w:val="18"/>
                <w:szCs w:val="18"/>
              </w:rPr>
              <w:t>1</w:t>
            </w:r>
          </w:p>
        </w:tc>
      </w:tr>
      <w:tr w:rsidR="00BE3465" w:rsidRPr="004D77D7" w14:paraId="296F9A6F" w14:textId="47393B5E" w:rsidTr="003967F9">
        <w:trPr>
          <w:trHeight w:val="27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5B75342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15</w:t>
            </w:r>
          </w:p>
        </w:tc>
        <w:tc>
          <w:tcPr>
            <w:tcW w:w="1134" w:type="dxa"/>
            <w:tcBorders>
              <w:top w:val="nil"/>
              <w:left w:val="nil"/>
              <w:bottom w:val="single" w:sz="4" w:space="0" w:color="auto"/>
              <w:right w:val="single" w:sz="4" w:space="0" w:color="auto"/>
            </w:tcBorders>
            <w:shd w:val="clear" w:color="auto" w:fill="auto"/>
            <w:noWrap/>
            <w:vAlign w:val="bottom"/>
            <w:hideMark/>
          </w:tcPr>
          <w:p w14:paraId="7AD03EC1" w14:textId="097EEB8E" w:rsidR="00BE3465" w:rsidRPr="004D77D7" w:rsidRDefault="00BE3465" w:rsidP="00BE3465">
            <w:pPr>
              <w:widowControl/>
              <w:jc w:val="left"/>
              <w:rPr>
                <w:rFonts w:ascii="宋体" w:hAnsi="宋体" w:cs="宋体"/>
                <w:color w:val="000000"/>
                <w:kern w:val="0"/>
                <w:sz w:val="18"/>
                <w:szCs w:val="18"/>
              </w:rPr>
            </w:pPr>
            <w:r>
              <w:rPr>
                <w:rFonts w:hint="eastAsia"/>
                <w:color w:val="000000"/>
                <w:sz w:val="22"/>
                <w:szCs w:val="22"/>
              </w:rPr>
              <w:t>*</w:t>
            </w:r>
            <w:r>
              <w:rPr>
                <w:rFonts w:hint="eastAsia"/>
                <w:color w:val="000000"/>
                <w:sz w:val="22"/>
                <w:szCs w:val="22"/>
              </w:rPr>
              <w:t>昭</w:t>
            </w:r>
          </w:p>
        </w:tc>
        <w:tc>
          <w:tcPr>
            <w:tcW w:w="624" w:type="dxa"/>
            <w:tcBorders>
              <w:top w:val="nil"/>
              <w:left w:val="nil"/>
              <w:bottom w:val="single" w:sz="4" w:space="0" w:color="auto"/>
              <w:right w:val="single" w:sz="4" w:space="0" w:color="auto"/>
            </w:tcBorders>
            <w:shd w:val="clear" w:color="auto" w:fill="auto"/>
            <w:noWrap/>
            <w:vAlign w:val="bottom"/>
            <w:hideMark/>
          </w:tcPr>
          <w:p w14:paraId="220471CB"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99</w:t>
            </w:r>
          </w:p>
        </w:tc>
        <w:tc>
          <w:tcPr>
            <w:tcW w:w="509" w:type="dxa"/>
            <w:tcBorders>
              <w:top w:val="nil"/>
              <w:left w:val="nil"/>
              <w:bottom w:val="single" w:sz="4" w:space="0" w:color="auto"/>
              <w:right w:val="single" w:sz="4" w:space="0" w:color="auto"/>
            </w:tcBorders>
            <w:shd w:val="clear" w:color="auto" w:fill="auto"/>
            <w:noWrap/>
            <w:vAlign w:val="bottom"/>
            <w:hideMark/>
          </w:tcPr>
          <w:p w14:paraId="1F8E400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91</w:t>
            </w:r>
          </w:p>
        </w:tc>
        <w:tc>
          <w:tcPr>
            <w:tcW w:w="567" w:type="dxa"/>
            <w:tcBorders>
              <w:top w:val="nil"/>
              <w:left w:val="nil"/>
              <w:bottom w:val="single" w:sz="4" w:space="0" w:color="auto"/>
              <w:right w:val="single" w:sz="4" w:space="0" w:color="auto"/>
            </w:tcBorders>
            <w:shd w:val="clear" w:color="auto" w:fill="auto"/>
            <w:noWrap/>
            <w:vAlign w:val="bottom"/>
            <w:hideMark/>
          </w:tcPr>
          <w:p w14:paraId="2F3A363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74</w:t>
            </w:r>
          </w:p>
        </w:tc>
        <w:tc>
          <w:tcPr>
            <w:tcW w:w="486" w:type="dxa"/>
            <w:tcBorders>
              <w:top w:val="nil"/>
              <w:left w:val="nil"/>
              <w:bottom w:val="single" w:sz="4" w:space="0" w:color="auto"/>
              <w:right w:val="single" w:sz="4" w:space="0" w:color="auto"/>
            </w:tcBorders>
            <w:shd w:val="clear" w:color="auto" w:fill="auto"/>
            <w:noWrap/>
            <w:vAlign w:val="bottom"/>
            <w:hideMark/>
          </w:tcPr>
          <w:p w14:paraId="673F8DC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80</w:t>
            </w:r>
          </w:p>
        </w:tc>
        <w:tc>
          <w:tcPr>
            <w:tcW w:w="507" w:type="dxa"/>
            <w:tcBorders>
              <w:top w:val="nil"/>
              <w:left w:val="nil"/>
              <w:bottom w:val="single" w:sz="4" w:space="0" w:color="auto"/>
              <w:right w:val="single" w:sz="4" w:space="0" w:color="auto"/>
            </w:tcBorders>
            <w:shd w:val="clear" w:color="000000" w:fill="F2F2F2"/>
            <w:noWrap/>
            <w:vAlign w:val="bottom"/>
            <w:hideMark/>
          </w:tcPr>
          <w:p w14:paraId="0C2E563F"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87</w:t>
            </w:r>
          </w:p>
        </w:tc>
        <w:tc>
          <w:tcPr>
            <w:tcW w:w="576" w:type="dxa"/>
            <w:tcBorders>
              <w:top w:val="nil"/>
              <w:left w:val="nil"/>
              <w:bottom w:val="single" w:sz="4" w:space="0" w:color="auto"/>
              <w:right w:val="single" w:sz="4" w:space="0" w:color="auto"/>
            </w:tcBorders>
            <w:shd w:val="clear" w:color="auto" w:fill="auto"/>
            <w:noWrap/>
            <w:vAlign w:val="bottom"/>
            <w:hideMark/>
          </w:tcPr>
          <w:p w14:paraId="68AF71A5"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5</w:t>
            </w:r>
          </w:p>
        </w:tc>
        <w:tc>
          <w:tcPr>
            <w:tcW w:w="576" w:type="dxa"/>
            <w:tcBorders>
              <w:top w:val="nil"/>
              <w:left w:val="nil"/>
              <w:bottom w:val="single" w:sz="4" w:space="0" w:color="auto"/>
              <w:right w:val="single" w:sz="4" w:space="0" w:color="auto"/>
            </w:tcBorders>
            <w:shd w:val="clear" w:color="auto" w:fill="auto"/>
            <w:noWrap/>
            <w:vAlign w:val="bottom"/>
            <w:hideMark/>
          </w:tcPr>
          <w:p w14:paraId="2DA7C11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21</w:t>
            </w:r>
          </w:p>
        </w:tc>
        <w:tc>
          <w:tcPr>
            <w:tcW w:w="576" w:type="dxa"/>
            <w:tcBorders>
              <w:top w:val="nil"/>
              <w:left w:val="nil"/>
              <w:bottom w:val="single" w:sz="4" w:space="0" w:color="auto"/>
              <w:right w:val="single" w:sz="4" w:space="0" w:color="auto"/>
            </w:tcBorders>
            <w:shd w:val="clear" w:color="auto" w:fill="auto"/>
            <w:noWrap/>
            <w:vAlign w:val="bottom"/>
            <w:hideMark/>
          </w:tcPr>
          <w:p w14:paraId="17A6D29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16</w:t>
            </w:r>
          </w:p>
        </w:tc>
        <w:tc>
          <w:tcPr>
            <w:tcW w:w="576" w:type="dxa"/>
            <w:tcBorders>
              <w:top w:val="nil"/>
              <w:left w:val="nil"/>
              <w:bottom w:val="single" w:sz="4" w:space="0" w:color="auto"/>
              <w:right w:val="single" w:sz="4" w:space="0" w:color="auto"/>
            </w:tcBorders>
            <w:shd w:val="clear" w:color="auto" w:fill="auto"/>
            <w:noWrap/>
            <w:vAlign w:val="bottom"/>
            <w:hideMark/>
          </w:tcPr>
          <w:p w14:paraId="75E9B8C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21</w:t>
            </w:r>
          </w:p>
        </w:tc>
        <w:tc>
          <w:tcPr>
            <w:tcW w:w="576" w:type="dxa"/>
            <w:tcBorders>
              <w:top w:val="nil"/>
              <w:left w:val="nil"/>
              <w:bottom w:val="single" w:sz="4" w:space="0" w:color="auto"/>
              <w:right w:val="single" w:sz="4" w:space="0" w:color="auto"/>
            </w:tcBorders>
            <w:shd w:val="clear" w:color="auto" w:fill="auto"/>
            <w:noWrap/>
            <w:vAlign w:val="bottom"/>
            <w:hideMark/>
          </w:tcPr>
          <w:p w14:paraId="2262A6E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4</w:t>
            </w:r>
          </w:p>
        </w:tc>
        <w:tc>
          <w:tcPr>
            <w:tcW w:w="576" w:type="dxa"/>
            <w:tcBorders>
              <w:top w:val="nil"/>
              <w:left w:val="nil"/>
              <w:bottom w:val="single" w:sz="4" w:space="0" w:color="auto"/>
              <w:right w:val="single" w:sz="4" w:space="0" w:color="auto"/>
            </w:tcBorders>
            <w:shd w:val="clear" w:color="auto" w:fill="auto"/>
            <w:noWrap/>
            <w:vAlign w:val="bottom"/>
            <w:hideMark/>
          </w:tcPr>
          <w:p w14:paraId="3DA9A21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w:t>
            </w:r>
          </w:p>
        </w:tc>
        <w:tc>
          <w:tcPr>
            <w:tcW w:w="666" w:type="dxa"/>
            <w:tcBorders>
              <w:top w:val="nil"/>
              <w:left w:val="nil"/>
              <w:bottom w:val="single" w:sz="4" w:space="0" w:color="auto"/>
              <w:right w:val="single" w:sz="4" w:space="0" w:color="auto"/>
            </w:tcBorders>
            <w:shd w:val="clear" w:color="000000" w:fill="F2F2F2"/>
            <w:noWrap/>
            <w:vAlign w:val="bottom"/>
            <w:hideMark/>
          </w:tcPr>
          <w:p w14:paraId="2FBC32B5"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69</w:t>
            </w:r>
          </w:p>
        </w:tc>
        <w:tc>
          <w:tcPr>
            <w:tcW w:w="576" w:type="dxa"/>
            <w:tcBorders>
              <w:top w:val="nil"/>
              <w:left w:val="nil"/>
              <w:bottom w:val="single" w:sz="4" w:space="0" w:color="auto"/>
              <w:right w:val="single" w:sz="4" w:space="0" w:color="auto"/>
            </w:tcBorders>
            <w:shd w:val="clear" w:color="auto" w:fill="auto"/>
            <w:noWrap/>
            <w:vAlign w:val="bottom"/>
            <w:hideMark/>
          </w:tcPr>
          <w:p w14:paraId="61F2283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70</w:t>
            </w:r>
          </w:p>
        </w:tc>
        <w:tc>
          <w:tcPr>
            <w:tcW w:w="576" w:type="dxa"/>
            <w:tcBorders>
              <w:top w:val="nil"/>
              <w:left w:val="nil"/>
              <w:bottom w:val="single" w:sz="4" w:space="0" w:color="auto"/>
              <w:right w:val="single" w:sz="4" w:space="0" w:color="auto"/>
            </w:tcBorders>
            <w:shd w:val="clear" w:color="auto" w:fill="auto"/>
            <w:noWrap/>
            <w:vAlign w:val="bottom"/>
            <w:hideMark/>
          </w:tcPr>
          <w:p w14:paraId="21FE87E0"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90</w:t>
            </w:r>
          </w:p>
        </w:tc>
        <w:tc>
          <w:tcPr>
            <w:tcW w:w="576" w:type="dxa"/>
            <w:tcBorders>
              <w:top w:val="nil"/>
              <w:left w:val="nil"/>
              <w:bottom w:val="single" w:sz="4" w:space="0" w:color="auto"/>
              <w:right w:val="single" w:sz="4" w:space="0" w:color="auto"/>
            </w:tcBorders>
            <w:shd w:val="clear" w:color="auto" w:fill="auto"/>
            <w:noWrap/>
            <w:vAlign w:val="bottom"/>
            <w:hideMark/>
          </w:tcPr>
          <w:p w14:paraId="3CAF5C70"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62</w:t>
            </w:r>
          </w:p>
        </w:tc>
        <w:tc>
          <w:tcPr>
            <w:tcW w:w="576" w:type="dxa"/>
            <w:tcBorders>
              <w:top w:val="nil"/>
              <w:left w:val="nil"/>
              <w:bottom w:val="single" w:sz="4" w:space="0" w:color="auto"/>
              <w:right w:val="single" w:sz="4" w:space="0" w:color="auto"/>
            </w:tcBorders>
            <w:shd w:val="clear" w:color="auto" w:fill="auto"/>
            <w:noWrap/>
            <w:vAlign w:val="bottom"/>
            <w:hideMark/>
          </w:tcPr>
          <w:p w14:paraId="2E7A1A24"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79</w:t>
            </w:r>
          </w:p>
        </w:tc>
        <w:tc>
          <w:tcPr>
            <w:tcW w:w="576" w:type="dxa"/>
            <w:tcBorders>
              <w:top w:val="nil"/>
              <w:left w:val="nil"/>
              <w:bottom w:val="single" w:sz="4" w:space="0" w:color="auto"/>
              <w:right w:val="single" w:sz="4" w:space="0" w:color="auto"/>
            </w:tcBorders>
            <w:shd w:val="clear" w:color="auto" w:fill="auto"/>
            <w:noWrap/>
            <w:vAlign w:val="bottom"/>
            <w:hideMark/>
          </w:tcPr>
          <w:p w14:paraId="1D49AEA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94</w:t>
            </w:r>
          </w:p>
        </w:tc>
        <w:tc>
          <w:tcPr>
            <w:tcW w:w="576" w:type="dxa"/>
            <w:tcBorders>
              <w:top w:val="nil"/>
              <w:left w:val="nil"/>
              <w:bottom w:val="single" w:sz="4" w:space="0" w:color="auto"/>
              <w:right w:val="single" w:sz="4" w:space="0" w:color="auto"/>
            </w:tcBorders>
            <w:shd w:val="clear" w:color="auto" w:fill="auto"/>
            <w:noWrap/>
            <w:vAlign w:val="bottom"/>
            <w:hideMark/>
          </w:tcPr>
          <w:p w14:paraId="2EBEBCE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96</w:t>
            </w:r>
          </w:p>
        </w:tc>
        <w:tc>
          <w:tcPr>
            <w:tcW w:w="576" w:type="dxa"/>
            <w:tcBorders>
              <w:top w:val="nil"/>
              <w:left w:val="nil"/>
              <w:bottom w:val="single" w:sz="4" w:space="0" w:color="auto"/>
              <w:right w:val="single" w:sz="4" w:space="0" w:color="auto"/>
            </w:tcBorders>
            <w:shd w:val="clear" w:color="auto" w:fill="auto"/>
            <w:noWrap/>
            <w:vAlign w:val="bottom"/>
            <w:hideMark/>
          </w:tcPr>
          <w:p w14:paraId="66628BA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91</w:t>
            </w:r>
          </w:p>
        </w:tc>
        <w:tc>
          <w:tcPr>
            <w:tcW w:w="634" w:type="dxa"/>
            <w:tcBorders>
              <w:top w:val="nil"/>
              <w:left w:val="nil"/>
              <w:bottom w:val="single" w:sz="4" w:space="0" w:color="auto"/>
              <w:right w:val="single" w:sz="4" w:space="0" w:color="auto"/>
            </w:tcBorders>
            <w:shd w:val="clear" w:color="auto" w:fill="auto"/>
            <w:noWrap/>
            <w:vAlign w:val="bottom"/>
            <w:hideMark/>
          </w:tcPr>
          <w:p w14:paraId="6D94E21B"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91</w:t>
            </w:r>
          </w:p>
        </w:tc>
        <w:tc>
          <w:tcPr>
            <w:tcW w:w="426" w:type="dxa"/>
            <w:tcBorders>
              <w:top w:val="nil"/>
              <w:left w:val="nil"/>
              <w:bottom w:val="single" w:sz="4" w:space="0" w:color="auto"/>
              <w:right w:val="single" w:sz="4" w:space="0" w:color="auto"/>
            </w:tcBorders>
            <w:shd w:val="clear" w:color="000000" w:fill="F2F2F2"/>
            <w:noWrap/>
            <w:vAlign w:val="bottom"/>
            <w:hideMark/>
          </w:tcPr>
          <w:p w14:paraId="03B30E7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76</w:t>
            </w:r>
          </w:p>
        </w:tc>
        <w:tc>
          <w:tcPr>
            <w:tcW w:w="425" w:type="dxa"/>
            <w:tcBorders>
              <w:top w:val="nil"/>
              <w:left w:val="nil"/>
              <w:bottom w:val="single" w:sz="4" w:space="0" w:color="auto"/>
              <w:right w:val="single" w:sz="4" w:space="0" w:color="auto"/>
            </w:tcBorders>
            <w:shd w:val="clear" w:color="000000" w:fill="F2F2F2"/>
            <w:noWrap/>
            <w:vAlign w:val="bottom"/>
            <w:hideMark/>
          </w:tcPr>
          <w:p w14:paraId="073F7B7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w:t>
            </w:r>
          </w:p>
        </w:tc>
        <w:tc>
          <w:tcPr>
            <w:tcW w:w="709" w:type="dxa"/>
            <w:tcBorders>
              <w:top w:val="nil"/>
              <w:left w:val="single" w:sz="4" w:space="0" w:color="auto"/>
              <w:bottom w:val="single" w:sz="4" w:space="0" w:color="auto"/>
              <w:right w:val="single" w:sz="4" w:space="0" w:color="auto"/>
            </w:tcBorders>
            <w:shd w:val="clear" w:color="auto" w:fill="auto"/>
            <w:vAlign w:val="center"/>
          </w:tcPr>
          <w:p w14:paraId="79A74D00" w14:textId="702A7B97" w:rsidR="00BE3465" w:rsidRPr="008B51A1" w:rsidRDefault="00BE3465" w:rsidP="00BE3465">
            <w:pPr>
              <w:widowControl/>
              <w:jc w:val="center"/>
              <w:rPr>
                <w:rFonts w:ascii="宋体" w:hAnsi="宋体" w:cs="宋体"/>
                <w:color w:val="000000"/>
                <w:kern w:val="0"/>
                <w:sz w:val="18"/>
                <w:szCs w:val="18"/>
              </w:rPr>
            </w:pPr>
            <w:r w:rsidRPr="008B51A1">
              <w:rPr>
                <w:color w:val="000000"/>
                <w:sz w:val="18"/>
                <w:szCs w:val="18"/>
              </w:rPr>
              <w:t>1</w:t>
            </w:r>
          </w:p>
        </w:tc>
      </w:tr>
      <w:tr w:rsidR="00BE3465" w:rsidRPr="004D77D7" w14:paraId="7AF5EA5E" w14:textId="2242009F" w:rsidTr="003967F9">
        <w:trPr>
          <w:trHeight w:val="27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39845BE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16</w:t>
            </w:r>
          </w:p>
        </w:tc>
        <w:tc>
          <w:tcPr>
            <w:tcW w:w="1134" w:type="dxa"/>
            <w:tcBorders>
              <w:top w:val="nil"/>
              <w:left w:val="nil"/>
              <w:bottom w:val="single" w:sz="4" w:space="0" w:color="auto"/>
              <w:right w:val="single" w:sz="4" w:space="0" w:color="auto"/>
            </w:tcBorders>
            <w:shd w:val="clear" w:color="auto" w:fill="auto"/>
            <w:noWrap/>
            <w:vAlign w:val="bottom"/>
            <w:hideMark/>
          </w:tcPr>
          <w:p w14:paraId="2C5D2088" w14:textId="00DFD1B1" w:rsidR="00BE3465" w:rsidRPr="004D77D7" w:rsidRDefault="00BE3465" w:rsidP="00BE3465">
            <w:pPr>
              <w:widowControl/>
              <w:jc w:val="left"/>
              <w:rPr>
                <w:rFonts w:ascii="宋体" w:hAnsi="宋体" w:cs="宋体"/>
                <w:color w:val="000000"/>
                <w:kern w:val="0"/>
                <w:sz w:val="18"/>
                <w:szCs w:val="18"/>
              </w:rPr>
            </w:pPr>
            <w:r>
              <w:rPr>
                <w:rFonts w:hint="eastAsia"/>
                <w:color w:val="000000"/>
                <w:sz w:val="22"/>
                <w:szCs w:val="22"/>
              </w:rPr>
              <w:t>*</w:t>
            </w:r>
            <w:r>
              <w:rPr>
                <w:rFonts w:hint="eastAsia"/>
                <w:color w:val="000000"/>
                <w:sz w:val="22"/>
                <w:szCs w:val="22"/>
              </w:rPr>
              <w:t>斌</w:t>
            </w:r>
          </w:p>
        </w:tc>
        <w:tc>
          <w:tcPr>
            <w:tcW w:w="624" w:type="dxa"/>
            <w:tcBorders>
              <w:top w:val="nil"/>
              <w:left w:val="nil"/>
              <w:bottom w:val="single" w:sz="4" w:space="0" w:color="auto"/>
              <w:right w:val="single" w:sz="4" w:space="0" w:color="auto"/>
            </w:tcBorders>
            <w:shd w:val="clear" w:color="auto" w:fill="auto"/>
            <w:noWrap/>
            <w:vAlign w:val="bottom"/>
            <w:hideMark/>
          </w:tcPr>
          <w:p w14:paraId="0BB5C0F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99</w:t>
            </w:r>
          </w:p>
        </w:tc>
        <w:tc>
          <w:tcPr>
            <w:tcW w:w="509" w:type="dxa"/>
            <w:tcBorders>
              <w:top w:val="nil"/>
              <w:left w:val="nil"/>
              <w:bottom w:val="single" w:sz="4" w:space="0" w:color="auto"/>
              <w:right w:val="single" w:sz="4" w:space="0" w:color="auto"/>
            </w:tcBorders>
            <w:shd w:val="clear" w:color="auto" w:fill="auto"/>
            <w:noWrap/>
            <w:vAlign w:val="bottom"/>
            <w:hideMark/>
          </w:tcPr>
          <w:p w14:paraId="56B7DEF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85</w:t>
            </w:r>
          </w:p>
        </w:tc>
        <w:tc>
          <w:tcPr>
            <w:tcW w:w="567" w:type="dxa"/>
            <w:tcBorders>
              <w:top w:val="nil"/>
              <w:left w:val="nil"/>
              <w:bottom w:val="single" w:sz="4" w:space="0" w:color="auto"/>
              <w:right w:val="single" w:sz="4" w:space="0" w:color="auto"/>
            </w:tcBorders>
            <w:shd w:val="clear" w:color="auto" w:fill="auto"/>
            <w:noWrap/>
            <w:vAlign w:val="bottom"/>
            <w:hideMark/>
          </w:tcPr>
          <w:p w14:paraId="66F104B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80</w:t>
            </w:r>
          </w:p>
        </w:tc>
        <w:tc>
          <w:tcPr>
            <w:tcW w:w="486" w:type="dxa"/>
            <w:tcBorders>
              <w:top w:val="nil"/>
              <w:left w:val="nil"/>
              <w:bottom w:val="single" w:sz="4" w:space="0" w:color="auto"/>
              <w:right w:val="single" w:sz="4" w:space="0" w:color="auto"/>
            </w:tcBorders>
            <w:shd w:val="clear" w:color="auto" w:fill="auto"/>
            <w:noWrap/>
            <w:vAlign w:val="bottom"/>
            <w:hideMark/>
          </w:tcPr>
          <w:p w14:paraId="474EC4A9"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70</w:t>
            </w:r>
          </w:p>
        </w:tc>
        <w:tc>
          <w:tcPr>
            <w:tcW w:w="507" w:type="dxa"/>
            <w:tcBorders>
              <w:top w:val="nil"/>
              <w:left w:val="nil"/>
              <w:bottom w:val="single" w:sz="4" w:space="0" w:color="auto"/>
              <w:right w:val="single" w:sz="4" w:space="0" w:color="auto"/>
            </w:tcBorders>
            <w:shd w:val="clear" w:color="000000" w:fill="F2F2F2"/>
            <w:noWrap/>
            <w:vAlign w:val="bottom"/>
            <w:hideMark/>
          </w:tcPr>
          <w:p w14:paraId="33DB5B9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83</w:t>
            </w:r>
          </w:p>
        </w:tc>
        <w:tc>
          <w:tcPr>
            <w:tcW w:w="576" w:type="dxa"/>
            <w:tcBorders>
              <w:top w:val="nil"/>
              <w:left w:val="nil"/>
              <w:bottom w:val="single" w:sz="4" w:space="0" w:color="auto"/>
              <w:right w:val="single" w:sz="4" w:space="0" w:color="auto"/>
            </w:tcBorders>
            <w:shd w:val="clear" w:color="auto" w:fill="auto"/>
            <w:noWrap/>
            <w:vAlign w:val="bottom"/>
            <w:hideMark/>
          </w:tcPr>
          <w:p w14:paraId="0156762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w:t>
            </w:r>
          </w:p>
        </w:tc>
        <w:tc>
          <w:tcPr>
            <w:tcW w:w="576" w:type="dxa"/>
            <w:tcBorders>
              <w:top w:val="nil"/>
              <w:left w:val="nil"/>
              <w:bottom w:val="single" w:sz="4" w:space="0" w:color="auto"/>
              <w:right w:val="single" w:sz="4" w:space="0" w:color="auto"/>
            </w:tcBorders>
            <w:shd w:val="clear" w:color="auto" w:fill="auto"/>
            <w:noWrap/>
            <w:vAlign w:val="bottom"/>
            <w:hideMark/>
          </w:tcPr>
          <w:p w14:paraId="6D002B2E"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10</w:t>
            </w:r>
          </w:p>
        </w:tc>
        <w:tc>
          <w:tcPr>
            <w:tcW w:w="576" w:type="dxa"/>
            <w:tcBorders>
              <w:top w:val="nil"/>
              <w:left w:val="nil"/>
              <w:bottom w:val="single" w:sz="4" w:space="0" w:color="auto"/>
              <w:right w:val="single" w:sz="4" w:space="0" w:color="auto"/>
            </w:tcBorders>
            <w:shd w:val="clear" w:color="auto" w:fill="auto"/>
            <w:noWrap/>
            <w:vAlign w:val="bottom"/>
            <w:hideMark/>
          </w:tcPr>
          <w:p w14:paraId="3A85829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16</w:t>
            </w:r>
          </w:p>
        </w:tc>
        <w:tc>
          <w:tcPr>
            <w:tcW w:w="576" w:type="dxa"/>
            <w:tcBorders>
              <w:top w:val="nil"/>
              <w:left w:val="nil"/>
              <w:bottom w:val="single" w:sz="4" w:space="0" w:color="auto"/>
              <w:right w:val="single" w:sz="4" w:space="0" w:color="auto"/>
            </w:tcBorders>
            <w:shd w:val="clear" w:color="auto" w:fill="auto"/>
            <w:noWrap/>
            <w:vAlign w:val="bottom"/>
            <w:hideMark/>
          </w:tcPr>
          <w:p w14:paraId="2EEEC79F"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13</w:t>
            </w:r>
          </w:p>
        </w:tc>
        <w:tc>
          <w:tcPr>
            <w:tcW w:w="576" w:type="dxa"/>
            <w:tcBorders>
              <w:top w:val="nil"/>
              <w:left w:val="nil"/>
              <w:bottom w:val="single" w:sz="4" w:space="0" w:color="auto"/>
              <w:right w:val="single" w:sz="4" w:space="0" w:color="auto"/>
            </w:tcBorders>
            <w:shd w:val="clear" w:color="auto" w:fill="auto"/>
            <w:noWrap/>
            <w:vAlign w:val="bottom"/>
            <w:hideMark/>
          </w:tcPr>
          <w:p w14:paraId="196CFB8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4</w:t>
            </w:r>
          </w:p>
        </w:tc>
        <w:tc>
          <w:tcPr>
            <w:tcW w:w="576" w:type="dxa"/>
            <w:tcBorders>
              <w:top w:val="nil"/>
              <w:left w:val="nil"/>
              <w:bottom w:val="single" w:sz="4" w:space="0" w:color="auto"/>
              <w:right w:val="single" w:sz="4" w:space="0" w:color="auto"/>
            </w:tcBorders>
            <w:shd w:val="clear" w:color="auto" w:fill="auto"/>
            <w:noWrap/>
            <w:vAlign w:val="bottom"/>
            <w:hideMark/>
          </w:tcPr>
          <w:p w14:paraId="04FA1894"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w:t>
            </w:r>
          </w:p>
        </w:tc>
        <w:tc>
          <w:tcPr>
            <w:tcW w:w="666"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098D9187" w14:textId="77777777" w:rsidR="00BE3465" w:rsidRPr="004D77D7" w:rsidRDefault="00BE3465" w:rsidP="00BE3465">
            <w:pPr>
              <w:widowControl/>
              <w:jc w:val="left"/>
              <w:rPr>
                <w:rFonts w:ascii="宋体" w:hAnsi="宋体" w:cs="宋体"/>
                <w:color w:val="9C0006"/>
                <w:kern w:val="0"/>
                <w:sz w:val="18"/>
                <w:szCs w:val="18"/>
              </w:rPr>
            </w:pPr>
            <w:r w:rsidRPr="004D77D7">
              <w:rPr>
                <w:rFonts w:ascii="宋体" w:hAnsi="宋体" w:cs="宋体" w:hint="eastAsia"/>
                <w:color w:val="9C0006"/>
                <w:kern w:val="0"/>
                <w:sz w:val="18"/>
                <w:szCs w:val="18"/>
              </w:rPr>
              <w:t>51</w:t>
            </w:r>
          </w:p>
        </w:tc>
        <w:tc>
          <w:tcPr>
            <w:tcW w:w="576" w:type="dxa"/>
            <w:tcBorders>
              <w:top w:val="nil"/>
              <w:left w:val="nil"/>
              <w:bottom w:val="single" w:sz="4" w:space="0" w:color="auto"/>
              <w:right w:val="single" w:sz="4" w:space="0" w:color="auto"/>
            </w:tcBorders>
            <w:shd w:val="clear" w:color="auto" w:fill="auto"/>
            <w:noWrap/>
            <w:vAlign w:val="bottom"/>
            <w:hideMark/>
          </w:tcPr>
          <w:p w14:paraId="17149E85"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77</w:t>
            </w:r>
          </w:p>
        </w:tc>
        <w:tc>
          <w:tcPr>
            <w:tcW w:w="576" w:type="dxa"/>
            <w:tcBorders>
              <w:top w:val="nil"/>
              <w:left w:val="nil"/>
              <w:bottom w:val="single" w:sz="4" w:space="0" w:color="auto"/>
              <w:right w:val="single" w:sz="4" w:space="0" w:color="auto"/>
            </w:tcBorders>
            <w:shd w:val="clear" w:color="auto" w:fill="auto"/>
            <w:noWrap/>
            <w:vAlign w:val="bottom"/>
            <w:hideMark/>
          </w:tcPr>
          <w:p w14:paraId="0D1209D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57</w:t>
            </w:r>
          </w:p>
        </w:tc>
        <w:tc>
          <w:tcPr>
            <w:tcW w:w="576" w:type="dxa"/>
            <w:tcBorders>
              <w:top w:val="nil"/>
              <w:left w:val="nil"/>
              <w:bottom w:val="single" w:sz="4" w:space="0" w:color="auto"/>
              <w:right w:val="single" w:sz="4" w:space="0" w:color="auto"/>
            </w:tcBorders>
            <w:shd w:val="clear" w:color="auto" w:fill="auto"/>
            <w:noWrap/>
            <w:vAlign w:val="bottom"/>
            <w:hideMark/>
          </w:tcPr>
          <w:p w14:paraId="080F64EE"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60</w:t>
            </w:r>
          </w:p>
        </w:tc>
        <w:tc>
          <w:tcPr>
            <w:tcW w:w="576" w:type="dxa"/>
            <w:tcBorders>
              <w:top w:val="nil"/>
              <w:left w:val="nil"/>
              <w:bottom w:val="single" w:sz="4" w:space="0" w:color="auto"/>
              <w:right w:val="single" w:sz="4" w:space="0" w:color="auto"/>
            </w:tcBorders>
            <w:shd w:val="clear" w:color="auto" w:fill="auto"/>
            <w:noWrap/>
            <w:vAlign w:val="bottom"/>
            <w:hideMark/>
          </w:tcPr>
          <w:p w14:paraId="519FB54F"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59</w:t>
            </w:r>
          </w:p>
        </w:tc>
        <w:tc>
          <w:tcPr>
            <w:tcW w:w="576" w:type="dxa"/>
            <w:tcBorders>
              <w:top w:val="nil"/>
              <w:left w:val="nil"/>
              <w:bottom w:val="single" w:sz="4" w:space="0" w:color="auto"/>
              <w:right w:val="single" w:sz="4" w:space="0" w:color="auto"/>
            </w:tcBorders>
            <w:shd w:val="clear" w:color="auto" w:fill="auto"/>
            <w:noWrap/>
            <w:vAlign w:val="bottom"/>
            <w:hideMark/>
          </w:tcPr>
          <w:p w14:paraId="76FB7009"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92</w:t>
            </w:r>
          </w:p>
        </w:tc>
        <w:tc>
          <w:tcPr>
            <w:tcW w:w="576" w:type="dxa"/>
            <w:tcBorders>
              <w:top w:val="nil"/>
              <w:left w:val="nil"/>
              <w:bottom w:val="single" w:sz="4" w:space="0" w:color="auto"/>
              <w:right w:val="single" w:sz="4" w:space="0" w:color="auto"/>
            </w:tcBorders>
            <w:shd w:val="clear" w:color="auto" w:fill="auto"/>
            <w:noWrap/>
            <w:vAlign w:val="bottom"/>
            <w:hideMark/>
          </w:tcPr>
          <w:p w14:paraId="27060F65"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93</w:t>
            </w:r>
          </w:p>
        </w:tc>
        <w:tc>
          <w:tcPr>
            <w:tcW w:w="576" w:type="dxa"/>
            <w:tcBorders>
              <w:top w:val="nil"/>
              <w:left w:val="nil"/>
              <w:bottom w:val="single" w:sz="4" w:space="0" w:color="auto"/>
              <w:right w:val="single" w:sz="4" w:space="0" w:color="auto"/>
            </w:tcBorders>
            <w:shd w:val="clear" w:color="auto" w:fill="auto"/>
            <w:noWrap/>
            <w:vAlign w:val="bottom"/>
            <w:hideMark/>
          </w:tcPr>
          <w:p w14:paraId="2E894E90"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85</w:t>
            </w:r>
          </w:p>
        </w:tc>
        <w:tc>
          <w:tcPr>
            <w:tcW w:w="634" w:type="dxa"/>
            <w:tcBorders>
              <w:top w:val="nil"/>
              <w:left w:val="nil"/>
              <w:bottom w:val="single" w:sz="4" w:space="0" w:color="auto"/>
              <w:right w:val="single" w:sz="4" w:space="0" w:color="auto"/>
            </w:tcBorders>
            <w:shd w:val="clear" w:color="auto" w:fill="auto"/>
            <w:noWrap/>
            <w:vAlign w:val="bottom"/>
            <w:hideMark/>
          </w:tcPr>
          <w:p w14:paraId="6497BEFB"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90</w:t>
            </w:r>
          </w:p>
        </w:tc>
        <w:tc>
          <w:tcPr>
            <w:tcW w:w="426" w:type="dxa"/>
            <w:tcBorders>
              <w:top w:val="nil"/>
              <w:left w:val="nil"/>
              <w:bottom w:val="single" w:sz="4" w:space="0" w:color="auto"/>
              <w:right w:val="single" w:sz="4" w:space="0" w:color="auto"/>
            </w:tcBorders>
            <w:shd w:val="clear" w:color="000000" w:fill="F2F2F2"/>
            <w:noWrap/>
            <w:vAlign w:val="bottom"/>
            <w:hideMark/>
          </w:tcPr>
          <w:p w14:paraId="2C8686C4"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64</w:t>
            </w:r>
          </w:p>
        </w:tc>
        <w:tc>
          <w:tcPr>
            <w:tcW w:w="425" w:type="dxa"/>
            <w:tcBorders>
              <w:top w:val="nil"/>
              <w:left w:val="nil"/>
              <w:bottom w:val="single" w:sz="4" w:space="0" w:color="auto"/>
              <w:right w:val="single" w:sz="4" w:space="0" w:color="auto"/>
            </w:tcBorders>
            <w:shd w:val="clear" w:color="000000" w:fill="F2F2F2"/>
            <w:noWrap/>
            <w:vAlign w:val="bottom"/>
            <w:hideMark/>
          </w:tcPr>
          <w:p w14:paraId="3FECD00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w:t>
            </w:r>
          </w:p>
        </w:tc>
        <w:tc>
          <w:tcPr>
            <w:tcW w:w="709" w:type="dxa"/>
            <w:tcBorders>
              <w:top w:val="single" w:sz="4" w:space="0" w:color="auto"/>
              <w:left w:val="single" w:sz="4" w:space="0" w:color="auto"/>
              <w:bottom w:val="single" w:sz="4" w:space="0" w:color="auto"/>
              <w:right w:val="single" w:sz="4" w:space="0" w:color="auto"/>
            </w:tcBorders>
            <w:shd w:val="clear" w:color="000000" w:fill="FFC7CE"/>
            <w:vAlign w:val="center"/>
          </w:tcPr>
          <w:p w14:paraId="591EA4E8" w14:textId="28D44F3C" w:rsidR="00BE3465" w:rsidRPr="008B51A1" w:rsidRDefault="00BE3465" w:rsidP="00BE3465">
            <w:pPr>
              <w:widowControl/>
              <w:jc w:val="center"/>
              <w:rPr>
                <w:rFonts w:ascii="宋体" w:hAnsi="宋体" w:cs="宋体"/>
                <w:color w:val="000000"/>
                <w:kern w:val="0"/>
                <w:sz w:val="18"/>
                <w:szCs w:val="18"/>
              </w:rPr>
            </w:pPr>
            <w:r w:rsidRPr="008B51A1">
              <w:rPr>
                <w:color w:val="9C0006"/>
                <w:sz w:val="18"/>
                <w:szCs w:val="18"/>
              </w:rPr>
              <w:t>0</w:t>
            </w:r>
          </w:p>
        </w:tc>
      </w:tr>
      <w:tr w:rsidR="00BE3465" w:rsidRPr="004D77D7" w14:paraId="30F39996" w14:textId="07A94D9F" w:rsidTr="003967F9">
        <w:trPr>
          <w:trHeight w:val="27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472D1714"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17</w:t>
            </w:r>
          </w:p>
        </w:tc>
        <w:tc>
          <w:tcPr>
            <w:tcW w:w="1134" w:type="dxa"/>
            <w:tcBorders>
              <w:top w:val="nil"/>
              <w:left w:val="nil"/>
              <w:bottom w:val="single" w:sz="4" w:space="0" w:color="auto"/>
              <w:right w:val="single" w:sz="4" w:space="0" w:color="auto"/>
            </w:tcBorders>
            <w:shd w:val="clear" w:color="auto" w:fill="auto"/>
            <w:noWrap/>
            <w:vAlign w:val="bottom"/>
            <w:hideMark/>
          </w:tcPr>
          <w:p w14:paraId="1DB5D524" w14:textId="28302339" w:rsidR="00BE3465" w:rsidRPr="004D77D7" w:rsidRDefault="00BE3465" w:rsidP="00BE3465">
            <w:pPr>
              <w:widowControl/>
              <w:jc w:val="left"/>
              <w:rPr>
                <w:rFonts w:ascii="宋体" w:hAnsi="宋体" w:cs="宋体"/>
                <w:color w:val="000000"/>
                <w:kern w:val="0"/>
                <w:sz w:val="18"/>
                <w:szCs w:val="18"/>
              </w:rPr>
            </w:pPr>
            <w:r>
              <w:rPr>
                <w:rFonts w:hint="eastAsia"/>
                <w:color w:val="000000"/>
                <w:sz w:val="22"/>
                <w:szCs w:val="22"/>
              </w:rPr>
              <w:t>*</w:t>
            </w:r>
            <w:r>
              <w:rPr>
                <w:rFonts w:hint="eastAsia"/>
                <w:color w:val="000000"/>
                <w:sz w:val="22"/>
                <w:szCs w:val="22"/>
              </w:rPr>
              <w:t>启</w:t>
            </w:r>
          </w:p>
        </w:tc>
        <w:tc>
          <w:tcPr>
            <w:tcW w:w="624" w:type="dxa"/>
            <w:tcBorders>
              <w:top w:val="nil"/>
              <w:left w:val="nil"/>
              <w:bottom w:val="single" w:sz="4" w:space="0" w:color="auto"/>
              <w:right w:val="single" w:sz="4" w:space="0" w:color="auto"/>
            </w:tcBorders>
            <w:shd w:val="clear" w:color="auto" w:fill="auto"/>
            <w:noWrap/>
            <w:vAlign w:val="bottom"/>
            <w:hideMark/>
          </w:tcPr>
          <w:p w14:paraId="63BE85B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99</w:t>
            </w:r>
          </w:p>
        </w:tc>
        <w:tc>
          <w:tcPr>
            <w:tcW w:w="509" w:type="dxa"/>
            <w:tcBorders>
              <w:top w:val="nil"/>
              <w:left w:val="nil"/>
              <w:bottom w:val="single" w:sz="4" w:space="0" w:color="auto"/>
              <w:right w:val="single" w:sz="4" w:space="0" w:color="auto"/>
            </w:tcBorders>
            <w:shd w:val="clear" w:color="auto" w:fill="auto"/>
            <w:noWrap/>
            <w:vAlign w:val="bottom"/>
            <w:hideMark/>
          </w:tcPr>
          <w:p w14:paraId="1F1BB94F"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77</w:t>
            </w:r>
          </w:p>
        </w:tc>
        <w:tc>
          <w:tcPr>
            <w:tcW w:w="567" w:type="dxa"/>
            <w:tcBorders>
              <w:top w:val="nil"/>
              <w:left w:val="nil"/>
              <w:bottom w:val="single" w:sz="4" w:space="0" w:color="auto"/>
              <w:right w:val="single" w:sz="4" w:space="0" w:color="auto"/>
            </w:tcBorders>
            <w:shd w:val="clear" w:color="auto" w:fill="auto"/>
            <w:noWrap/>
            <w:vAlign w:val="bottom"/>
            <w:hideMark/>
          </w:tcPr>
          <w:p w14:paraId="05A0D5A8"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34</w:t>
            </w:r>
          </w:p>
        </w:tc>
        <w:tc>
          <w:tcPr>
            <w:tcW w:w="486" w:type="dxa"/>
            <w:tcBorders>
              <w:top w:val="nil"/>
              <w:left w:val="nil"/>
              <w:bottom w:val="single" w:sz="4" w:space="0" w:color="auto"/>
              <w:right w:val="single" w:sz="4" w:space="0" w:color="auto"/>
            </w:tcBorders>
            <w:shd w:val="clear" w:color="auto" w:fill="auto"/>
            <w:noWrap/>
            <w:vAlign w:val="bottom"/>
            <w:hideMark/>
          </w:tcPr>
          <w:p w14:paraId="06314C3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87</w:t>
            </w:r>
          </w:p>
        </w:tc>
        <w:tc>
          <w:tcPr>
            <w:tcW w:w="507" w:type="dxa"/>
            <w:tcBorders>
              <w:top w:val="nil"/>
              <w:left w:val="nil"/>
              <w:bottom w:val="single" w:sz="4" w:space="0" w:color="auto"/>
              <w:right w:val="single" w:sz="4" w:space="0" w:color="auto"/>
            </w:tcBorders>
            <w:shd w:val="clear" w:color="000000" w:fill="F2F2F2"/>
            <w:noWrap/>
            <w:vAlign w:val="bottom"/>
            <w:hideMark/>
          </w:tcPr>
          <w:p w14:paraId="2C45F768"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78</w:t>
            </w:r>
          </w:p>
        </w:tc>
        <w:tc>
          <w:tcPr>
            <w:tcW w:w="576" w:type="dxa"/>
            <w:tcBorders>
              <w:top w:val="nil"/>
              <w:left w:val="nil"/>
              <w:bottom w:val="single" w:sz="4" w:space="0" w:color="auto"/>
              <w:right w:val="single" w:sz="4" w:space="0" w:color="auto"/>
            </w:tcBorders>
            <w:shd w:val="clear" w:color="auto" w:fill="auto"/>
            <w:noWrap/>
            <w:vAlign w:val="bottom"/>
            <w:hideMark/>
          </w:tcPr>
          <w:p w14:paraId="13311C50"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w:t>
            </w:r>
          </w:p>
        </w:tc>
        <w:tc>
          <w:tcPr>
            <w:tcW w:w="576" w:type="dxa"/>
            <w:tcBorders>
              <w:top w:val="nil"/>
              <w:left w:val="nil"/>
              <w:bottom w:val="single" w:sz="4" w:space="0" w:color="auto"/>
              <w:right w:val="single" w:sz="4" w:space="0" w:color="auto"/>
            </w:tcBorders>
            <w:shd w:val="clear" w:color="auto" w:fill="auto"/>
            <w:noWrap/>
            <w:vAlign w:val="bottom"/>
            <w:hideMark/>
          </w:tcPr>
          <w:p w14:paraId="5E17E02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12</w:t>
            </w:r>
          </w:p>
        </w:tc>
        <w:tc>
          <w:tcPr>
            <w:tcW w:w="576" w:type="dxa"/>
            <w:tcBorders>
              <w:top w:val="nil"/>
              <w:left w:val="nil"/>
              <w:bottom w:val="single" w:sz="4" w:space="0" w:color="auto"/>
              <w:right w:val="single" w:sz="4" w:space="0" w:color="auto"/>
            </w:tcBorders>
            <w:shd w:val="clear" w:color="auto" w:fill="auto"/>
            <w:noWrap/>
            <w:vAlign w:val="bottom"/>
            <w:hideMark/>
          </w:tcPr>
          <w:p w14:paraId="54FE6599"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24</w:t>
            </w:r>
          </w:p>
        </w:tc>
        <w:tc>
          <w:tcPr>
            <w:tcW w:w="576" w:type="dxa"/>
            <w:tcBorders>
              <w:top w:val="nil"/>
              <w:left w:val="nil"/>
              <w:bottom w:val="single" w:sz="4" w:space="0" w:color="auto"/>
              <w:right w:val="single" w:sz="4" w:space="0" w:color="auto"/>
            </w:tcBorders>
            <w:shd w:val="clear" w:color="auto" w:fill="auto"/>
            <w:noWrap/>
            <w:vAlign w:val="bottom"/>
            <w:hideMark/>
          </w:tcPr>
          <w:p w14:paraId="3E8C71F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11</w:t>
            </w:r>
          </w:p>
        </w:tc>
        <w:tc>
          <w:tcPr>
            <w:tcW w:w="576" w:type="dxa"/>
            <w:tcBorders>
              <w:top w:val="nil"/>
              <w:left w:val="nil"/>
              <w:bottom w:val="single" w:sz="4" w:space="0" w:color="auto"/>
              <w:right w:val="single" w:sz="4" w:space="0" w:color="auto"/>
            </w:tcBorders>
            <w:shd w:val="clear" w:color="auto" w:fill="auto"/>
            <w:noWrap/>
            <w:vAlign w:val="bottom"/>
            <w:hideMark/>
          </w:tcPr>
          <w:p w14:paraId="2CFD6408"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4</w:t>
            </w:r>
          </w:p>
        </w:tc>
        <w:tc>
          <w:tcPr>
            <w:tcW w:w="576" w:type="dxa"/>
            <w:tcBorders>
              <w:top w:val="nil"/>
              <w:left w:val="nil"/>
              <w:bottom w:val="single" w:sz="4" w:space="0" w:color="auto"/>
              <w:right w:val="single" w:sz="4" w:space="0" w:color="auto"/>
            </w:tcBorders>
            <w:shd w:val="clear" w:color="auto" w:fill="auto"/>
            <w:noWrap/>
            <w:vAlign w:val="bottom"/>
            <w:hideMark/>
          </w:tcPr>
          <w:p w14:paraId="0FF34314"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w:t>
            </w:r>
          </w:p>
        </w:tc>
        <w:tc>
          <w:tcPr>
            <w:tcW w:w="666"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02610447" w14:textId="77777777" w:rsidR="00BE3465" w:rsidRPr="004D77D7" w:rsidRDefault="00BE3465" w:rsidP="00BE3465">
            <w:pPr>
              <w:widowControl/>
              <w:jc w:val="left"/>
              <w:rPr>
                <w:rFonts w:ascii="宋体" w:hAnsi="宋体" w:cs="宋体"/>
                <w:color w:val="9C0006"/>
                <w:kern w:val="0"/>
                <w:sz w:val="18"/>
                <w:szCs w:val="18"/>
              </w:rPr>
            </w:pPr>
            <w:r w:rsidRPr="004D77D7">
              <w:rPr>
                <w:rFonts w:ascii="宋体" w:hAnsi="宋体" w:cs="宋体" w:hint="eastAsia"/>
                <w:color w:val="9C0006"/>
                <w:kern w:val="0"/>
                <w:sz w:val="18"/>
                <w:szCs w:val="18"/>
              </w:rPr>
              <w:t>59</w:t>
            </w:r>
          </w:p>
        </w:tc>
        <w:tc>
          <w:tcPr>
            <w:tcW w:w="576" w:type="dxa"/>
            <w:tcBorders>
              <w:top w:val="nil"/>
              <w:left w:val="nil"/>
              <w:bottom w:val="single" w:sz="4" w:space="0" w:color="auto"/>
              <w:right w:val="single" w:sz="4" w:space="0" w:color="auto"/>
            </w:tcBorders>
            <w:shd w:val="clear" w:color="auto" w:fill="auto"/>
            <w:noWrap/>
            <w:vAlign w:val="bottom"/>
            <w:hideMark/>
          </w:tcPr>
          <w:p w14:paraId="5EEDB92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85</w:t>
            </w:r>
          </w:p>
        </w:tc>
        <w:tc>
          <w:tcPr>
            <w:tcW w:w="576" w:type="dxa"/>
            <w:tcBorders>
              <w:top w:val="nil"/>
              <w:left w:val="nil"/>
              <w:bottom w:val="single" w:sz="4" w:space="0" w:color="auto"/>
              <w:right w:val="single" w:sz="4" w:space="0" w:color="auto"/>
            </w:tcBorders>
            <w:shd w:val="clear" w:color="auto" w:fill="auto"/>
            <w:noWrap/>
            <w:vAlign w:val="bottom"/>
            <w:hideMark/>
          </w:tcPr>
          <w:p w14:paraId="60E44709"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61</w:t>
            </w:r>
          </w:p>
        </w:tc>
        <w:tc>
          <w:tcPr>
            <w:tcW w:w="576" w:type="dxa"/>
            <w:tcBorders>
              <w:top w:val="nil"/>
              <w:left w:val="nil"/>
              <w:bottom w:val="single" w:sz="4" w:space="0" w:color="auto"/>
              <w:right w:val="single" w:sz="4" w:space="0" w:color="auto"/>
            </w:tcBorders>
            <w:shd w:val="clear" w:color="auto" w:fill="auto"/>
            <w:noWrap/>
            <w:vAlign w:val="bottom"/>
            <w:hideMark/>
          </w:tcPr>
          <w:p w14:paraId="3086148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71</w:t>
            </w:r>
          </w:p>
        </w:tc>
        <w:tc>
          <w:tcPr>
            <w:tcW w:w="576" w:type="dxa"/>
            <w:tcBorders>
              <w:top w:val="nil"/>
              <w:left w:val="nil"/>
              <w:bottom w:val="single" w:sz="4" w:space="0" w:color="auto"/>
              <w:right w:val="single" w:sz="4" w:space="0" w:color="auto"/>
            </w:tcBorders>
            <w:shd w:val="clear" w:color="auto" w:fill="auto"/>
            <w:noWrap/>
            <w:vAlign w:val="bottom"/>
            <w:hideMark/>
          </w:tcPr>
          <w:p w14:paraId="22CDC32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53</w:t>
            </w:r>
          </w:p>
        </w:tc>
        <w:tc>
          <w:tcPr>
            <w:tcW w:w="576" w:type="dxa"/>
            <w:tcBorders>
              <w:top w:val="nil"/>
              <w:left w:val="nil"/>
              <w:bottom w:val="single" w:sz="4" w:space="0" w:color="auto"/>
              <w:right w:val="single" w:sz="4" w:space="0" w:color="auto"/>
            </w:tcBorders>
            <w:shd w:val="clear" w:color="auto" w:fill="auto"/>
            <w:noWrap/>
            <w:vAlign w:val="bottom"/>
            <w:hideMark/>
          </w:tcPr>
          <w:p w14:paraId="4AC56A2B"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90</w:t>
            </w:r>
          </w:p>
        </w:tc>
        <w:tc>
          <w:tcPr>
            <w:tcW w:w="576" w:type="dxa"/>
            <w:tcBorders>
              <w:top w:val="nil"/>
              <w:left w:val="nil"/>
              <w:bottom w:val="single" w:sz="4" w:space="0" w:color="auto"/>
              <w:right w:val="single" w:sz="4" w:space="0" w:color="auto"/>
            </w:tcBorders>
            <w:shd w:val="clear" w:color="auto" w:fill="auto"/>
            <w:noWrap/>
            <w:vAlign w:val="bottom"/>
            <w:hideMark/>
          </w:tcPr>
          <w:p w14:paraId="1286BEC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73</w:t>
            </w:r>
          </w:p>
        </w:tc>
        <w:tc>
          <w:tcPr>
            <w:tcW w:w="576" w:type="dxa"/>
            <w:tcBorders>
              <w:top w:val="nil"/>
              <w:left w:val="nil"/>
              <w:bottom w:val="single" w:sz="4" w:space="0" w:color="auto"/>
              <w:right w:val="single" w:sz="4" w:space="0" w:color="auto"/>
            </w:tcBorders>
            <w:shd w:val="clear" w:color="auto" w:fill="auto"/>
            <w:noWrap/>
            <w:vAlign w:val="bottom"/>
            <w:hideMark/>
          </w:tcPr>
          <w:p w14:paraId="565192E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77</w:t>
            </w:r>
          </w:p>
        </w:tc>
        <w:tc>
          <w:tcPr>
            <w:tcW w:w="634" w:type="dxa"/>
            <w:tcBorders>
              <w:top w:val="nil"/>
              <w:left w:val="nil"/>
              <w:bottom w:val="single" w:sz="4" w:space="0" w:color="auto"/>
              <w:right w:val="single" w:sz="4" w:space="0" w:color="auto"/>
            </w:tcBorders>
            <w:shd w:val="clear" w:color="auto" w:fill="auto"/>
            <w:noWrap/>
            <w:vAlign w:val="bottom"/>
            <w:hideMark/>
          </w:tcPr>
          <w:p w14:paraId="127CE9F5"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80</w:t>
            </w:r>
          </w:p>
        </w:tc>
        <w:tc>
          <w:tcPr>
            <w:tcW w:w="426" w:type="dxa"/>
            <w:tcBorders>
              <w:top w:val="nil"/>
              <w:left w:val="nil"/>
              <w:bottom w:val="single" w:sz="4" w:space="0" w:color="auto"/>
              <w:right w:val="single" w:sz="4" w:space="0" w:color="auto"/>
            </w:tcBorders>
            <w:shd w:val="clear" w:color="000000" w:fill="F2F2F2"/>
            <w:noWrap/>
            <w:vAlign w:val="bottom"/>
            <w:hideMark/>
          </w:tcPr>
          <w:p w14:paraId="5D280729"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67</w:t>
            </w:r>
          </w:p>
        </w:tc>
        <w:tc>
          <w:tcPr>
            <w:tcW w:w="425" w:type="dxa"/>
            <w:tcBorders>
              <w:top w:val="nil"/>
              <w:left w:val="nil"/>
              <w:bottom w:val="single" w:sz="4" w:space="0" w:color="auto"/>
              <w:right w:val="single" w:sz="4" w:space="0" w:color="auto"/>
            </w:tcBorders>
            <w:shd w:val="clear" w:color="000000" w:fill="F2F2F2"/>
            <w:noWrap/>
            <w:vAlign w:val="bottom"/>
            <w:hideMark/>
          </w:tcPr>
          <w:p w14:paraId="63A7A1B5"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w:t>
            </w:r>
          </w:p>
        </w:tc>
        <w:tc>
          <w:tcPr>
            <w:tcW w:w="709" w:type="dxa"/>
            <w:tcBorders>
              <w:top w:val="single" w:sz="4" w:space="0" w:color="auto"/>
              <w:left w:val="single" w:sz="4" w:space="0" w:color="auto"/>
              <w:bottom w:val="single" w:sz="4" w:space="0" w:color="auto"/>
              <w:right w:val="single" w:sz="4" w:space="0" w:color="auto"/>
            </w:tcBorders>
            <w:shd w:val="clear" w:color="000000" w:fill="FFC7CE"/>
            <w:vAlign w:val="center"/>
          </w:tcPr>
          <w:p w14:paraId="0513917A" w14:textId="73F0828A" w:rsidR="00BE3465" w:rsidRPr="008B51A1" w:rsidRDefault="00BE3465" w:rsidP="00BE3465">
            <w:pPr>
              <w:widowControl/>
              <w:jc w:val="center"/>
              <w:rPr>
                <w:rFonts w:ascii="宋体" w:hAnsi="宋体" w:cs="宋体"/>
                <w:color w:val="000000"/>
                <w:kern w:val="0"/>
                <w:sz w:val="18"/>
                <w:szCs w:val="18"/>
              </w:rPr>
            </w:pPr>
            <w:r w:rsidRPr="008B51A1">
              <w:rPr>
                <w:color w:val="9C0006"/>
                <w:sz w:val="18"/>
                <w:szCs w:val="18"/>
              </w:rPr>
              <w:t>0</w:t>
            </w:r>
          </w:p>
        </w:tc>
      </w:tr>
      <w:tr w:rsidR="00BE3465" w:rsidRPr="004D77D7" w14:paraId="162B6B5B" w14:textId="5AC09816" w:rsidTr="003967F9">
        <w:trPr>
          <w:trHeight w:val="27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0C57DA80"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18</w:t>
            </w:r>
          </w:p>
        </w:tc>
        <w:tc>
          <w:tcPr>
            <w:tcW w:w="1134" w:type="dxa"/>
            <w:tcBorders>
              <w:top w:val="nil"/>
              <w:left w:val="nil"/>
              <w:bottom w:val="single" w:sz="4" w:space="0" w:color="auto"/>
              <w:right w:val="single" w:sz="4" w:space="0" w:color="auto"/>
            </w:tcBorders>
            <w:shd w:val="clear" w:color="auto" w:fill="auto"/>
            <w:noWrap/>
            <w:vAlign w:val="bottom"/>
            <w:hideMark/>
          </w:tcPr>
          <w:p w14:paraId="63139B42" w14:textId="539F68C0" w:rsidR="00BE3465" w:rsidRPr="004D77D7" w:rsidRDefault="00BE3465" w:rsidP="00BE3465">
            <w:pPr>
              <w:widowControl/>
              <w:jc w:val="left"/>
              <w:rPr>
                <w:rFonts w:ascii="宋体" w:hAnsi="宋体" w:cs="宋体"/>
                <w:color w:val="000000"/>
                <w:kern w:val="0"/>
                <w:sz w:val="18"/>
                <w:szCs w:val="18"/>
              </w:rPr>
            </w:pPr>
            <w:r>
              <w:rPr>
                <w:rFonts w:hint="eastAsia"/>
                <w:color w:val="000000"/>
                <w:sz w:val="22"/>
                <w:szCs w:val="22"/>
              </w:rPr>
              <w:t>*</w:t>
            </w:r>
            <w:r>
              <w:rPr>
                <w:rFonts w:hint="eastAsia"/>
                <w:color w:val="000000"/>
                <w:sz w:val="22"/>
                <w:szCs w:val="22"/>
              </w:rPr>
              <w:t>沛</w:t>
            </w:r>
          </w:p>
        </w:tc>
        <w:tc>
          <w:tcPr>
            <w:tcW w:w="624" w:type="dxa"/>
            <w:tcBorders>
              <w:top w:val="nil"/>
              <w:left w:val="nil"/>
              <w:bottom w:val="single" w:sz="4" w:space="0" w:color="auto"/>
              <w:right w:val="single" w:sz="4" w:space="0" w:color="auto"/>
            </w:tcBorders>
            <w:shd w:val="clear" w:color="auto" w:fill="auto"/>
            <w:noWrap/>
            <w:vAlign w:val="bottom"/>
            <w:hideMark/>
          </w:tcPr>
          <w:p w14:paraId="02382A1E"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95</w:t>
            </w:r>
          </w:p>
        </w:tc>
        <w:tc>
          <w:tcPr>
            <w:tcW w:w="509" w:type="dxa"/>
            <w:tcBorders>
              <w:top w:val="nil"/>
              <w:left w:val="nil"/>
              <w:bottom w:val="single" w:sz="4" w:space="0" w:color="auto"/>
              <w:right w:val="single" w:sz="4" w:space="0" w:color="auto"/>
            </w:tcBorders>
            <w:shd w:val="clear" w:color="auto" w:fill="auto"/>
            <w:noWrap/>
            <w:vAlign w:val="bottom"/>
            <w:hideMark/>
          </w:tcPr>
          <w:p w14:paraId="3FB46D08"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72</w:t>
            </w:r>
          </w:p>
        </w:tc>
        <w:tc>
          <w:tcPr>
            <w:tcW w:w="567" w:type="dxa"/>
            <w:tcBorders>
              <w:top w:val="nil"/>
              <w:left w:val="nil"/>
              <w:bottom w:val="single" w:sz="4" w:space="0" w:color="auto"/>
              <w:right w:val="single" w:sz="4" w:space="0" w:color="auto"/>
            </w:tcBorders>
            <w:shd w:val="clear" w:color="auto" w:fill="auto"/>
            <w:noWrap/>
            <w:vAlign w:val="bottom"/>
            <w:hideMark/>
          </w:tcPr>
          <w:p w14:paraId="07C7A53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66</w:t>
            </w:r>
          </w:p>
        </w:tc>
        <w:tc>
          <w:tcPr>
            <w:tcW w:w="486" w:type="dxa"/>
            <w:tcBorders>
              <w:top w:val="nil"/>
              <w:left w:val="nil"/>
              <w:bottom w:val="single" w:sz="4" w:space="0" w:color="auto"/>
              <w:right w:val="single" w:sz="4" w:space="0" w:color="auto"/>
            </w:tcBorders>
            <w:shd w:val="clear" w:color="auto" w:fill="auto"/>
            <w:noWrap/>
            <w:vAlign w:val="bottom"/>
            <w:hideMark/>
          </w:tcPr>
          <w:p w14:paraId="111A59F8"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82</w:t>
            </w:r>
          </w:p>
        </w:tc>
        <w:tc>
          <w:tcPr>
            <w:tcW w:w="507" w:type="dxa"/>
            <w:tcBorders>
              <w:top w:val="nil"/>
              <w:left w:val="nil"/>
              <w:bottom w:val="single" w:sz="4" w:space="0" w:color="auto"/>
              <w:right w:val="single" w:sz="4" w:space="0" w:color="auto"/>
            </w:tcBorders>
            <w:shd w:val="clear" w:color="000000" w:fill="F2F2F2"/>
            <w:noWrap/>
            <w:vAlign w:val="bottom"/>
            <w:hideMark/>
          </w:tcPr>
          <w:p w14:paraId="3AFA45E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78</w:t>
            </w:r>
          </w:p>
        </w:tc>
        <w:tc>
          <w:tcPr>
            <w:tcW w:w="576" w:type="dxa"/>
            <w:tcBorders>
              <w:top w:val="nil"/>
              <w:left w:val="nil"/>
              <w:bottom w:val="single" w:sz="4" w:space="0" w:color="auto"/>
              <w:right w:val="single" w:sz="4" w:space="0" w:color="auto"/>
            </w:tcBorders>
            <w:shd w:val="clear" w:color="auto" w:fill="auto"/>
            <w:noWrap/>
            <w:vAlign w:val="bottom"/>
            <w:hideMark/>
          </w:tcPr>
          <w:p w14:paraId="2E587B59"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w:t>
            </w:r>
          </w:p>
        </w:tc>
        <w:tc>
          <w:tcPr>
            <w:tcW w:w="576" w:type="dxa"/>
            <w:tcBorders>
              <w:top w:val="nil"/>
              <w:left w:val="nil"/>
              <w:bottom w:val="single" w:sz="4" w:space="0" w:color="auto"/>
              <w:right w:val="single" w:sz="4" w:space="0" w:color="auto"/>
            </w:tcBorders>
            <w:shd w:val="clear" w:color="auto" w:fill="auto"/>
            <w:noWrap/>
            <w:vAlign w:val="bottom"/>
            <w:hideMark/>
          </w:tcPr>
          <w:p w14:paraId="1380C34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11</w:t>
            </w:r>
          </w:p>
        </w:tc>
        <w:tc>
          <w:tcPr>
            <w:tcW w:w="576" w:type="dxa"/>
            <w:tcBorders>
              <w:top w:val="nil"/>
              <w:left w:val="nil"/>
              <w:bottom w:val="single" w:sz="4" w:space="0" w:color="auto"/>
              <w:right w:val="single" w:sz="4" w:space="0" w:color="auto"/>
            </w:tcBorders>
            <w:shd w:val="clear" w:color="auto" w:fill="auto"/>
            <w:noWrap/>
            <w:vAlign w:val="bottom"/>
            <w:hideMark/>
          </w:tcPr>
          <w:p w14:paraId="4DD11CC4"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16</w:t>
            </w:r>
          </w:p>
        </w:tc>
        <w:tc>
          <w:tcPr>
            <w:tcW w:w="576" w:type="dxa"/>
            <w:tcBorders>
              <w:top w:val="nil"/>
              <w:left w:val="nil"/>
              <w:bottom w:val="single" w:sz="4" w:space="0" w:color="auto"/>
              <w:right w:val="single" w:sz="4" w:space="0" w:color="auto"/>
            </w:tcBorders>
            <w:shd w:val="clear" w:color="auto" w:fill="auto"/>
            <w:noWrap/>
            <w:vAlign w:val="bottom"/>
            <w:hideMark/>
          </w:tcPr>
          <w:p w14:paraId="6A49631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w:t>
            </w:r>
          </w:p>
        </w:tc>
        <w:tc>
          <w:tcPr>
            <w:tcW w:w="576" w:type="dxa"/>
            <w:tcBorders>
              <w:top w:val="nil"/>
              <w:left w:val="nil"/>
              <w:bottom w:val="single" w:sz="4" w:space="0" w:color="auto"/>
              <w:right w:val="single" w:sz="4" w:space="0" w:color="auto"/>
            </w:tcBorders>
            <w:shd w:val="clear" w:color="auto" w:fill="auto"/>
            <w:noWrap/>
            <w:vAlign w:val="bottom"/>
            <w:hideMark/>
          </w:tcPr>
          <w:p w14:paraId="1C6B6C08"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w:t>
            </w:r>
          </w:p>
        </w:tc>
        <w:tc>
          <w:tcPr>
            <w:tcW w:w="576" w:type="dxa"/>
            <w:tcBorders>
              <w:top w:val="nil"/>
              <w:left w:val="nil"/>
              <w:bottom w:val="single" w:sz="4" w:space="0" w:color="auto"/>
              <w:right w:val="single" w:sz="4" w:space="0" w:color="auto"/>
            </w:tcBorders>
            <w:shd w:val="clear" w:color="auto" w:fill="auto"/>
            <w:noWrap/>
            <w:vAlign w:val="bottom"/>
            <w:hideMark/>
          </w:tcPr>
          <w:p w14:paraId="601C405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w:t>
            </w:r>
          </w:p>
        </w:tc>
        <w:tc>
          <w:tcPr>
            <w:tcW w:w="666"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36DDA78B" w14:textId="77777777" w:rsidR="00BE3465" w:rsidRPr="004D77D7" w:rsidRDefault="00BE3465" w:rsidP="00BE3465">
            <w:pPr>
              <w:widowControl/>
              <w:jc w:val="left"/>
              <w:rPr>
                <w:rFonts w:ascii="宋体" w:hAnsi="宋体" w:cs="宋体"/>
                <w:color w:val="9C0006"/>
                <w:kern w:val="0"/>
                <w:sz w:val="18"/>
                <w:szCs w:val="18"/>
              </w:rPr>
            </w:pPr>
            <w:r w:rsidRPr="004D77D7">
              <w:rPr>
                <w:rFonts w:ascii="宋体" w:hAnsi="宋体" w:cs="宋体" w:hint="eastAsia"/>
                <w:color w:val="9C0006"/>
                <w:kern w:val="0"/>
                <w:sz w:val="18"/>
                <w:szCs w:val="18"/>
              </w:rPr>
              <w:t>44</w:t>
            </w:r>
          </w:p>
        </w:tc>
        <w:tc>
          <w:tcPr>
            <w:tcW w:w="576" w:type="dxa"/>
            <w:tcBorders>
              <w:top w:val="nil"/>
              <w:left w:val="nil"/>
              <w:bottom w:val="single" w:sz="4" w:space="0" w:color="auto"/>
              <w:right w:val="single" w:sz="4" w:space="0" w:color="auto"/>
            </w:tcBorders>
            <w:shd w:val="clear" w:color="auto" w:fill="auto"/>
            <w:noWrap/>
            <w:vAlign w:val="bottom"/>
            <w:hideMark/>
          </w:tcPr>
          <w:p w14:paraId="70715A15"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94</w:t>
            </w:r>
          </w:p>
        </w:tc>
        <w:tc>
          <w:tcPr>
            <w:tcW w:w="576" w:type="dxa"/>
            <w:tcBorders>
              <w:top w:val="nil"/>
              <w:left w:val="nil"/>
              <w:bottom w:val="single" w:sz="4" w:space="0" w:color="auto"/>
              <w:right w:val="single" w:sz="4" w:space="0" w:color="auto"/>
            </w:tcBorders>
            <w:shd w:val="clear" w:color="auto" w:fill="auto"/>
            <w:noWrap/>
            <w:vAlign w:val="bottom"/>
            <w:hideMark/>
          </w:tcPr>
          <w:p w14:paraId="4799C89F"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58</w:t>
            </w:r>
          </w:p>
        </w:tc>
        <w:tc>
          <w:tcPr>
            <w:tcW w:w="576" w:type="dxa"/>
            <w:tcBorders>
              <w:top w:val="nil"/>
              <w:left w:val="nil"/>
              <w:bottom w:val="single" w:sz="4" w:space="0" w:color="auto"/>
              <w:right w:val="single" w:sz="4" w:space="0" w:color="auto"/>
            </w:tcBorders>
            <w:shd w:val="clear" w:color="auto" w:fill="auto"/>
            <w:noWrap/>
            <w:vAlign w:val="bottom"/>
            <w:hideMark/>
          </w:tcPr>
          <w:p w14:paraId="71B2524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58</w:t>
            </w:r>
          </w:p>
        </w:tc>
        <w:tc>
          <w:tcPr>
            <w:tcW w:w="576" w:type="dxa"/>
            <w:tcBorders>
              <w:top w:val="nil"/>
              <w:left w:val="nil"/>
              <w:bottom w:val="single" w:sz="4" w:space="0" w:color="auto"/>
              <w:right w:val="single" w:sz="4" w:space="0" w:color="auto"/>
            </w:tcBorders>
            <w:shd w:val="clear" w:color="auto" w:fill="auto"/>
            <w:noWrap/>
            <w:vAlign w:val="bottom"/>
            <w:hideMark/>
          </w:tcPr>
          <w:p w14:paraId="610C4C4E"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41</w:t>
            </w:r>
          </w:p>
        </w:tc>
        <w:tc>
          <w:tcPr>
            <w:tcW w:w="576" w:type="dxa"/>
            <w:tcBorders>
              <w:top w:val="nil"/>
              <w:left w:val="nil"/>
              <w:bottom w:val="single" w:sz="4" w:space="0" w:color="auto"/>
              <w:right w:val="single" w:sz="4" w:space="0" w:color="auto"/>
            </w:tcBorders>
            <w:shd w:val="clear" w:color="auto" w:fill="auto"/>
            <w:noWrap/>
            <w:vAlign w:val="bottom"/>
            <w:hideMark/>
          </w:tcPr>
          <w:p w14:paraId="2FD841C0"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63</w:t>
            </w:r>
          </w:p>
        </w:tc>
        <w:tc>
          <w:tcPr>
            <w:tcW w:w="576" w:type="dxa"/>
            <w:tcBorders>
              <w:top w:val="nil"/>
              <w:left w:val="nil"/>
              <w:bottom w:val="single" w:sz="4" w:space="0" w:color="auto"/>
              <w:right w:val="single" w:sz="4" w:space="0" w:color="auto"/>
            </w:tcBorders>
            <w:shd w:val="clear" w:color="auto" w:fill="auto"/>
            <w:noWrap/>
            <w:vAlign w:val="bottom"/>
            <w:hideMark/>
          </w:tcPr>
          <w:p w14:paraId="165F2E6E"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70</w:t>
            </w:r>
          </w:p>
        </w:tc>
        <w:tc>
          <w:tcPr>
            <w:tcW w:w="576" w:type="dxa"/>
            <w:tcBorders>
              <w:top w:val="nil"/>
              <w:left w:val="nil"/>
              <w:bottom w:val="single" w:sz="4" w:space="0" w:color="auto"/>
              <w:right w:val="single" w:sz="4" w:space="0" w:color="auto"/>
            </w:tcBorders>
            <w:shd w:val="clear" w:color="auto" w:fill="auto"/>
            <w:noWrap/>
            <w:vAlign w:val="bottom"/>
            <w:hideMark/>
          </w:tcPr>
          <w:p w14:paraId="5C84F6F8"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72</w:t>
            </w:r>
          </w:p>
        </w:tc>
        <w:tc>
          <w:tcPr>
            <w:tcW w:w="634" w:type="dxa"/>
            <w:tcBorders>
              <w:top w:val="nil"/>
              <w:left w:val="nil"/>
              <w:bottom w:val="single" w:sz="4" w:space="0" w:color="auto"/>
              <w:right w:val="single" w:sz="4" w:space="0" w:color="auto"/>
            </w:tcBorders>
            <w:shd w:val="clear" w:color="auto" w:fill="auto"/>
            <w:noWrap/>
            <w:vAlign w:val="bottom"/>
            <w:hideMark/>
          </w:tcPr>
          <w:p w14:paraId="74036D18"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81</w:t>
            </w:r>
          </w:p>
        </w:tc>
        <w:tc>
          <w:tcPr>
            <w:tcW w:w="426"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427D2C3A" w14:textId="77777777" w:rsidR="00BE3465" w:rsidRPr="004D77D7" w:rsidRDefault="00BE3465" w:rsidP="00BE3465">
            <w:pPr>
              <w:widowControl/>
              <w:jc w:val="left"/>
              <w:rPr>
                <w:rFonts w:ascii="宋体" w:hAnsi="宋体" w:cs="宋体"/>
                <w:color w:val="9C0006"/>
                <w:kern w:val="0"/>
                <w:sz w:val="18"/>
                <w:szCs w:val="18"/>
              </w:rPr>
            </w:pPr>
            <w:r w:rsidRPr="004D77D7">
              <w:rPr>
                <w:rFonts w:ascii="宋体" w:hAnsi="宋体" w:cs="宋体" w:hint="eastAsia"/>
                <w:color w:val="9C0006"/>
                <w:kern w:val="0"/>
                <w:sz w:val="18"/>
                <w:szCs w:val="18"/>
              </w:rPr>
              <w:t>58</w:t>
            </w:r>
          </w:p>
        </w:tc>
        <w:tc>
          <w:tcPr>
            <w:tcW w:w="425"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5716864F" w14:textId="77777777" w:rsidR="00BE3465" w:rsidRPr="004D77D7" w:rsidRDefault="00BE3465" w:rsidP="00BE3465">
            <w:pPr>
              <w:widowControl/>
              <w:jc w:val="left"/>
              <w:rPr>
                <w:rFonts w:ascii="宋体" w:hAnsi="宋体" w:cs="宋体"/>
                <w:color w:val="9C0006"/>
                <w:kern w:val="0"/>
                <w:sz w:val="18"/>
                <w:szCs w:val="18"/>
              </w:rPr>
            </w:pPr>
            <w:r w:rsidRPr="004D77D7">
              <w:rPr>
                <w:rFonts w:ascii="宋体" w:hAnsi="宋体" w:cs="宋体" w:hint="eastAsia"/>
                <w:color w:val="9C0006"/>
                <w:kern w:val="0"/>
                <w:sz w:val="18"/>
                <w:szCs w:val="18"/>
              </w:rPr>
              <w:t>0</w:t>
            </w:r>
          </w:p>
        </w:tc>
        <w:tc>
          <w:tcPr>
            <w:tcW w:w="709" w:type="dxa"/>
            <w:tcBorders>
              <w:top w:val="single" w:sz="4" w:space="0" w:color="auto"/>
              <w:left w:val="single" w:sz="4" w:space="0" w:color="auto"/>
              <w:bottom w:val="single" w:sz="4" w:space="0" w:color="auto"/>
              <w:right w:val="single" w:sz="4" w:space="0" w:color="auto"/>
            </w:tcBorders>
            <w:shd w:val="clear" w:color="000000" w:fill="FFC7CE"/>
            <w:vAlign w:val="center"/>
          </w:tcPr>
          <w:p w14:paraId="2997689F" w14:textId="6CCCEEDA" w:rsidR="00BE3465" w:rsidRPr="008B51A1" w:rsidRDefault="00BE3465" w:rsidP="00BE3465">
            <w:pPr>
              <w:widowControl/>
              <w:jc w:val="center"/>
              <w:rPr>
                <w:rFonts w:ascii="宋体" w:hAnsi="宋体" w:cs="宋体"/>
                <w:color w:val="9C0006"/>
                <w:kern w:val="0"/>
                <w:sz w:val="18"/>
                <w:szCs w:val="18"/>
              </w:rPr>
            </w:pPr>
            <w:r w:rsidRPr="008B51A1">
              <w:rPr>
                <w:color w:val="9C0006"/>
                <w:sz w:val="18"/>
                <w:szCs w:val="18"/>
              </w:rPr>
              <w:t>0</w:t>
            </w:r>
          </w:p>
        </w:tc>
      </w:tr>
      <w:tr w:rsidR="00BE3465" w:rsidRPr="004D77D7" w14:paraId="3CB6BEE0" w14:textId="3095736E" w:rsidTr="003967F9">
        <w:trPr>
          <w:trHeight w:val="27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1AC22FB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19</w:t>
            </w:r>
          </w:p>
        </w:tc>
        <w:tc>
          <w:tcPr>
            <w:tcW w:w="1134" w:type="dxa"/>
            <w:tcBorders>
              <w:top w:val="nil"/>
              <w:left w:val="nil"/>
              <w:bottom w:val="single" w:sz="4" w:space="0" w:color="auto"/>
              <w:right w:val="single" w:sz="4" w:space="0" w:color="auto"/>
            </w:tcBorders>
            <w:shd w:val="clear" w:color="auto" w:fill="auto"/>
            <w:noWrap/>
            <w:vAlign w:val="bottom"/>
            <w:hideMark/>
          </w:tcPr>
          <w:p w14:paraId="3E9976F8" w14:textId="17D271C3" w:rsidR="00BE3465" w:rsidRPr="004D77D7" w:rsidRDefault="00BE3465" w:rsidP="00BE3465">
            <w:pPr>
              <w:widowControl/>
              <w:jc w:val="left"/>
              <w:rPr>
                <w:rFonts w:ascii="宋体" w:hAnsi="宋体" w:cs="宋体"/>
                <w:color w:val="000000"/>
                <w:kern w:val="0"/>
                <w:sz w:val="18"/>
                <w:szCs w:val="18"/>
              </w:rPr>
            </w:pPr>
            <w:r>
              <w:rPr>
                <w:rFonts w:hint="eastAsia"/>
                <w:color w:val="000000"/>
                <w:sz w:val="22"/>
                <w:szCs w:val="22"/>
              </w:rPr>
              <w:t>*</w:t>
            </w:r>
            <w:r>
              <w:rPr>
                <w:rFonts w:hint="eastAsia"/>
                <w:color w:val="000000"/>
                <w:sz w:val="22"/>
                <w:szCs w:val="22"/>
              </w:rPr>
              <w:t>德</w:t>
            </w:r>
          </w:p>
        </w:tc>
        <w:tc>
          <w:tcPr>
            <w:tcW w:w="624" w:type="dxa"/>
            <w:tcBorders>
              <w:top w:val="nil"/>
              <w:left w:val="nil"/>
              <w:bottom w:val="single" w:sz="4" w:space="0" w:color="auto"/>
              <w:right w:val="single" w:sz="4" w:space="0" w:color="auto"/>
            </w:tcBorders>
            <w:shd w:val="clear" w:color="auto" w:fill="auto"/>
            <w:noWrap/>
            <w:vAlign w:val="bottom"/>
            <w:hideMark/>
          </w:tcPr>
          <w:p w14:paraId="2075DF76"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99</w:t>
            </w:r>
          </w:p>
        </w:tc>
        <w:tc>
          <w:tcPr>
            <w:tcW w:w="509" w:type="dxa"/>
            <w:tcBorders>
              <w:top w:val="nil"/>
              <w:left w:val="nil"/>
              <w:bottom w:val="single" w:sz="4" w:space="0" w:color="auto"/>
              <w:right w:val="single" w:sz="4" w:space="0" w:color="auto"/>
            </w:tcBorders>
            <w:shd w:val="clear" w:color="auto" w:fill="auto"/>
            <w:noWrap/>
            <w:vAlign w:val="bottom"/>
            <w:hideMark/>
          </w:tcPr>
          <w:p w14:paraId="650A83C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83</w:t>
            </w:r>
          </w:p>
        </w:tc>
        <w:tc>
          <w:tcPr>
            <w:tcW w:w="567" w:type="dxa"/>
            <w:tcBorders>
              <w:top w:val="nil"/>
              <w:left w:val="nil"/>
              <w:bottom w:val="single" w:sz="4" w:space="0" w:color="auto"/>
              <w:right w:val="single" w:sz="4" w:space="0" w:color="auto"/>
            </w:tcBorders>
            <w:shd w:val="clear" w:color="auto" w:fill="auto"/>
            <w:noWrap/>
            <w:vAlign w:val="bottom"/>
            <w:hideMark/>
          </w:tcPr>
          <w:p w14:paraId="5F6DBE2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51</w:t>
            </w:r>
          </w:p>
        </w:tc>
        <w:tc>
          <w:tcPr>
            <w:tcW w:w="486" w:type="dxa"/>
            <w:tcBorders>
              <w:top w:val="nil"/>
              <w:left w:val="nil"/>
              <w:bottom w:val="single" w:sz="4" w:space="0" w:color="auto"/>
              <w:right w:val="single" w:sz="4" w:space="0" w:color="auto"/>
            </w:tcBorders>
            <w:shd w:val="clear" w:color="auto" w:fill="auto"/>
            <w:noWrap/>
            <w:vAlign w:val="bottom"/>
            <w:hideMark/>
          </w:tcPr>
          <w:p w14:paraId="10240694"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81</w:t>
            </w:r>
          </w:p>
        </w:tc>
        <w:tc>
          <w:tcPr>
            <w:tcW w:w="507" w:type="dxa"/>
            <w:tcBorders>
              <w:top w:val="nil"/>
              <w:left w:val="nil"/>
              <w:bottom w:val="single" w:sz="4" w:space="0" w:color="auto"/>
              <w:right w:val="single" w:sz="4" w:space="0" w:color="auto"/>
            </w:tcBorders>
            <w:shd w:val="clear" w:color="000000" w:fill="F2F2F2"/>
            <w:noWrap/>
            <w:vAlign w:val="bottom"/>
            <w:hideMark/>
          </w:tcPr>
          <w:p w14:paraId="511D28A4"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81</w:t>
            </w:r>
          </w:p>
        </w:tc>
        <w:tc>
          <w:tcPr>
            <w:tcW w:w="576" w:type="dxa"/>
            <w:tcBorders>
              <w:top w:val="nil"/>
              <w:left w:val="nil"/>
              <w:bottom w:val="single" w:sz="4" w:space="0" w:color="auto"/>
              <w:right w:val="single" w:sz="4" w:space="0" w:color="auto"/>
            </w:tcBorders>
            <w:shd w:val="clear" w:color="auto" w:fill="auto"/>
            <w:noWrap/>
            <w:vAlign w:val="bottom"/>
            <w:hideMark/>
          </w:tcPr>
          <w:p w14:paraId="66AD035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w:t>
            </w:r>
          </w:p>
        </w:tc>
        <w:tc>
          <w:tcPr>
            <w:tcW w:w="576" w:type="dxa"/>
            <w:tcBorders>
              <w:top w:val="nil"/>
              <w:left w:val="nil"/>
              <w:bottom w:val="single" w:sz="4" w:space="0" w:color="auto"/>
              <w:right w:val="single" w:sz="4" w:space="0" w:color="auto"/>
            </w:tcBorders>
            <w:shd w:val="clear" w:color="auto" w:fill="auto"/>
            <w:noWrap/>
            <w:vAlign w:val="bottom"/>
            <w:hideMark/>
          </w:tcPr>
          <w:p w14:paraId="1666837E"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18</w:t>
            </w:r>
          </w:p>
        </w:tc>
        <w:tc>
          <w:tcPr>
            <w:tcW w:w="576" w:type="dxa"/>
            <w:tcBorders>
              <w:top w:val="nil"/>
              <w:left w:val="nil"/>
              <w:bottom w:val="single" w:sz="4" w:space="0" w:color="auto"/>
              <w:right w:val="single" w:sz="4" w:space="0" w:color="auto"/>
            </w:tcBorders>
            <w:shd w:val="clear" w:color="auto" w:fill="auto"/>
            <w:noWrap/>
            <w:vAlign w:val="bottom"/>
            <w:hideMark/>
          </w:tcPr>
          <w:p w14:paraId="75CF2C8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25</w:t>
            </w:r>
          </w:p>
        </w:tc>
        <w:tc>
          <w:tcPr>
            <w:tcW w:w="576" w:type="dxa"/>
            <w:tcBorders>
              <w:top w:val="nil"/>
              <w:left w:val="nil"/>
              <w:bottom w:val="single" w:sz="4" w:space="0" w:color="auto"/>
              <w:right w:val="single" w:sz="4" w:space="0" w:color="auto"/>
            </w:tcBorders>
            <w:shd w:val="clear" w:color="auto" w:fill="auto"/>
            <w:noWrap/>
            <w:vAlign w:val="bottom"/>
            <w:hideMark/>
          </w:tcPr>
          <w:p w14:paraId="27ECE468"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17</w:t>
            </w:r>
          </w:p>
        </w:tc>
        <w:tc>
          <w:tcPr>
            <w:tcW w:w="576" w:type="dxa"/>
            <w:tcBorders>
              <w:top w:val="nil"/>
              <w:left w:val="nil"/>
              <w:bottom w:val="single" w:sz="4" w:space="0" w:color="auto"/>
              <w:right w:val="single" w:sz="4" w:space="0" w:color="auto"/>
            </w:tcBorders>
            <w:shd w:val="clear" w:color="auto" w:fill="auto"/>
            <w:noWrap/>
            <w:vAlign w:val="bottom"/>
            <w:hideMark/>
          </w:tcPr>
          <w:p w14:paraId="460332D6"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w:t>
            </w:r>
          </w:p>
        </w:tc>
        <w:tc>
          <w:tcPr>
            <w:tcW w:w="576" w:type="dxa"/>
            <w:tcBorders>
              <w:top w:val="nil"/>
              <w:left w:val="nil"/>
              <w:bottom w:val="single" w:sz="4" w:space="0" w:color="auto"/>
              <w:right w:val="single" w:sz="4" w:space="0" w:color="auto"/>
            </w:tcBorders>
            <w:shd w:val="clear" w:color="auto" w:fill="auto"/>
            <w:noWrap/>
            <w:vAlign w:val="bottom"/>
            <w:hideMark/>
          </w:tcPr>
          <w:p w14:paraId="03C21968"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w:t>
            </w:r>
          </w:p>
        </w:tc>
        <w:tc>
          <w:tcPr>
            <w:tcW w:w="666" w:type="dxa"/>
            <w:tcBorders>
              <w:top w:val="nil"/>
              <w:left w:val="nil"/>
              <w:bottom w:val="single" w:sz="4" w:space="0" w:color="auto"/>
              <w:right w:val="single" w:sz="4" w:space="0" w:color="auto"/>
            </w:tcBorders>
            <w:shd w:val="clear" w:color="000000" w:fill="F2F2F2"/>
            <w:noWrap/>
            <w:vAlign w:val="bottom"/>
            <w:hideMark/>
          </w:tcPr>
          <w:p w14:paraId="48556034"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72</w:t>
            </w:r>
          </w:p>
        </w:tc>
        <w:tc>
          <w:tcPr>
            <w:tcW w:w="576" w:type="dxa"/>
            <w:tcBorders>
              <w:top w:val="nil"/>
              <w:left w:val="nil"/>
              <w:bottom w:val="single" w:sz="4" w:space="0" w:color="auto"/>
              <w:right w:val="single" w:sz="4" w:space="0" w:color="auto"/>
            </w:tcBorders>
            <w:shd w:val="clear" w:color="auto" w:fill="auto"/>
            <w:noWrap/>
            <w:vAlign w:val="bottom"/>
            <w:hideMark/>
          </w:tcPr>
          <w:p w14:paraId="0E58984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94</w:t>
            </w:r>
          </w:p>
        </w:tc>
        <w:tc>
          <w:tcPr>
            <w:tcW w:w="576" w:type="dxa"/>
            <w:tcBorders>
              <w:top w:val="nil"/>
              <w:left w:val="nil"/>
              <w:bottom w:val="single" w:sz="4" w:space="0" w:color="auto"/>
              <w:right w:val="single" w:sz="4" w:space="0" w:color="auto"/>
            </w:tcBorders>
            <w:shd w:val="clear" w:color="auto" w:fill="auto"/>
            <w:noWrap/>
            <w:vAlign w:val="bottom"/>
            <w:hideMark/>
          </w:tcPr>
          <w:p w14:paraId="77D709D9"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79</w:t>
            </w:r>
          </w:p>
        </w:tc>
        <w:tc>
          <w:tcPr>
            <w:tcW w:w="576" w:type="dxa"/>
            <w:tcBorders>
              <w:top w:val="nil"/>
              <w:left w:val="nil"/>
              <w:bottom w:val="single" w:sz="4" w:space="0" w:color="auto"/>
              <w:right w:val="single" w:sz="4" w:space="0" w:color="auto"/>
            </w:tcBorders>
            <w:shd w:val="clear" w:color="auto" w:fill="auto"/>
            <w:noWrap/>
            <w:vAlign w:val="bottom"/>
            <w:hideMark/>
          </w:tcPr>
          <w:p w14:paraId="0FA1C82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74</w:t>
            </w:r>
          </w:p>
        </w:tc>
        <w:tc>
          <w:tcPr>
            <w:tcW w:w="576" w:type="dxa"/>
            <w:tcBorders>
              <w:top w:val="nil"/>
              <w:left w:val="nil"/>
              <w:bottom w:val="single" w:sz="4" w:space="0" w:color="auto"/>
              <w:right w:val="single" w:sz="4" w:space="0" w:color="auto"/>
            </w:tcBorders>
            <w:shd w:val="clear" w:color="auto" w:fill="auto"/>
            <w:noWrap/>
            <w:vAlign w:val="bottom"/>
            <w:hideMark/>
          </w:tcPr>
          <w:p w14:paraId="4C88B05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68</w:t>
            </w:r>
          </w:p>
        </w:tc>
        <w:tc>
          <w:tcPr>
            <w:tcW w:w="576" w:type="dxa"/>
            <w:tcBorders>
              <w:top w:val="nil"/>
              <w:left w:val="nil"/>
              <w:bottom w:val="single" w:sz="4" w:space="0" w:color="auto"/>
              <w:right w:val="single" w:sz="4" w:space="0" w:color="auto"/>
            </w:tcBorders>
            <w:shd w:val="clear" w:color="auto" w:fill="auto"/>
            <w:noWrap/>
            <w:vAlign w:val="bottom"/>
            <w:hideMark/>
          </w:tcPr>
          <w:p w14:paraId="32E13B6B"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64</w:t>
            </w:r>
          </w:p>
        </w:tc>
        <w:tc>
          <w:tcPr>
            <w:tcW w:w="576" w:type="dxa"/>
            <w:tcBorders>
              <w:top w:val="nil"/>
              <w:left w:val="nil"/>
              <w:bottom w:val="single" w:sz="4" w:space="0" w:color="auto"/>
              <w:right w:val="single" w:sz="4" w:space="0" w:color="auto"/>
            </w:tcBorders>
            <w:shd w:val="clear" w:color="auto" w:fill="auto"/>
            <w:noWrap/>
            <w:vAlign w:val="bottom"/>
            <w:hideMark/>
          </w:tcPr>
          <w:p w14:paraId="05B1347E"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92</w:t>
            </w:r>
          </w:p>
        </w:tc>
        <w:tc>
          <w:tcPr>
            <w:tcW w:w="576" w:type="dxa"/>
            <w:tcBorders>
              <w:top w:val="nil"/>
              <w:left w:val="nil"/>
              <w:bottom w:val="single" w:sz="4" w:space="0" w:color="auto"/>
              <w:right w:val="single" w:sz="4" w:space="0" w:color="auto"/>
            </w:tcBorders>
            <w:shd w:val="clear" w:color="auto" w:fill="auto"/>
            <w:noWrap/>
            <w:vAlign w:val="bottom"/>
            <w:hideMark/>
          </w:tcPr>
          <w:p w14:paraId="7A377739"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83</w:t>
            </w:r>
          </w:p>
        </w:tc>
        <w:tc>
          <w:tcPr>
            <w:tcW w:w="634" w:type="dxa"/>
            <w:tcBorders>
              <w:top w:val="nil"/>
              <w:left w:val="nil"/>
              <w:bottom w:val="single" w:sz="4" w:space="0" w:color="auto"/>
              <w:right w:val="single" w:sz="4" w:space="0" w:color="auto"/>
            </w:tcBorders>
            <w:shd w:val="clear" w:color="auto" w:fill="auto"/>
            <w:noWrap/>
            <w:vAlign w:val="bottom"/>
            <w:hideMark/>
          </w:tcPr>
          <w:p w14:paraId="3CE5C16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85</w:t>
            </w:r>
          </w:p>
        </w:tc>
        <w:tc>
          <w:tcPr>
            <w:tcW w:w="426" w:type="dxa"/>
            <w:tcBorders>
              <w:top w:val="nil"/>
              <w:left w:val="nil"/>
              <w:bottom w:val="single" w:sz="4" w:space="0" w:color="auto"/>
              <w:right w:val="single" w:sz="4" w:space="0" w:color="auto"/>
            </w:tcBorders>
            <w:shd w:val="clear" w:color="000000" w:fill="F2F2F2"/>
            <w:noWrap/>
            <w:vAlign w:val="bottom"/>
            <w:hideMark/>
          </w:tcPr>
          <w:p w14:paraId="5539D526"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76</w:t>
            </w:r>
          </w:p>
        </w:tc>
        <w:tc>
          <w:tcPr>
            <w:tcW w:w="425" w:type="dxa"/>
            <w:tcBorders>
              <w:top w:val="nil"/>
              <w:left w:val="nil"/>
              <w:bottom w:val="single" w:sz="4" w:space="0" w:color="auto"/>
              <w:right w:val="single" w:sz="4" w:space="0" w:color="auto"/>
            </w:tcBorders>
            <w:shd w:val="clear" w:color="000000" w:fill="F2F2F2"/>
            <w:noWrap/>
            <w:vAlign w:val="bottom"/>
            <w:hideMark/>
          </w:tcPr>
          <w:p w14:paraId="26B3043F"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w:t>
            </w:r>
          </w:p>
        </w:tc>
        <w:tc>
          <w:tcPr>
            <w:tcW w:w="709" w:type="dxa"/>
            <w:tcBorders>
              <w:top w:val="nil"/>
              <w:left w:val="single" w:sz="4" w:space="0" w:color="auto"/>
              <w:bottom w:val="single" w:sz="4" w:space="0" w:color="auto"/>
              <w:right w:val="single" w:sz="4" w:space="0" w:color="auto"/>
            </w:tcBorders>
            <w:shd w:val="clear" w:color="auto" w:fill="auto"/>
            <w:vAlign w:val="center"/>
          </w:tcPr>
          <w:p w14:paraId="707A0A5D" w14:textId="0CF411D1" w:rsidR="00BE3465" w:rsidRPr="008B51A1" w:rsidRDefault="00BE3465" w:rsidP="00BE3465">
            <w:pPr>
              <w:widowControl/>
              <w:jc w:val="center"/>
              <w:rPr>
                <w:rFonts w:ascii="宋体" w:hAnsi="宋体" w:cs="宋体"/>
                <w:color w:val="000000"/>
                <w:kern w:val="0"/>
                <w:sz w:val="18"/>
                <w:szCs w:val="18"/>
              </w:rPr>
            </w:pPr>
            <w:r w:rsidRPr="008B51A1">
              <w:rPr>
                <w:color w:val="000000"/>
                <w:sz w:val="18"/>
                <w:szCs w:val="18"/>
              </w:rPr>
              <w:t>1</w:t>
            </w:r>
          </w:p>
        </w:tc>
      </w:tr>
      <w:tr w:rsidR="00BE3465" w:rsidRPr="004D77D7" w14:paraId="613042D9" w14:textId="14EC95F6" w:rsidTr="003967F9">
        <w:trPr>
          <w:trHeight w:val="27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49C576F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20</w:t>
            </w:r>
          </w:p>
        </w:tc>
        <w:tc>
          <w:tcPr>
            <w:tcW w:w="1134" w:type="dxa"/>
            <w:tcBorders>
              <w:top w:val="nil"/>
              <w:left w:val="nil"/>
              <w:bottom w:val="single" w:sz="4" w:space="0" w:color="auto"/>
              <w:right w:val="single" w:sz="4" w:space="0" w:color="auto"/>
            </w:tcBorders>
            <w:shd w:val="clear" w:color="auto" w:fill="auto"/>
            <w:noWrap/>
            <w:vAlign w:val="bottom"/>
            <w:hideMark/>
          </w:tcPr>
          <w:p w14:paraId="3CA6E5A4" w14:textId="143CBC01" w:rsidR="00BE3465" w:rsidRPr="004D77D7" w:rsidRDefault="00BE3465" w:rsidP="00BE3465">
            <w:pPr>
              <w:widowControl/>
              <w:jc w:val="left"/>
              <w:rPr>
                <w:rFonts w:ascii="宋体" w:hAnsi="宋体" w:cs="宋体"/>
                <w:color w:val="000000"/>
                <w:kern w:val="0"/>
                <w:sz w:val="18"/>
                <w:szCs w:val="18"/>
              </w:rPr>
            </w:pPr>
            <w:r>
              <w:rPr>
                <w:rFonts w:hint="eastAsia"/>
                <w:color w:val="000000"/>
                <w:sz w:val="22"/>
                <w:szCs w:val="22"/>
              </w:rPr>
              <w:t>*</w:t>
            </w:r>
            <w:r>
              <w:rPr>
                <w:rFonts w:hint="eastAsia"/>
                <w:color w:val="000000"/>
                <w:sz w:val="22"/>
                <w:szCs w:val="22"/>
              </w:rPr>
              <w:t>胜</w:t>
            </w:r>
          </w:p>
        </w:tc>
        <w:tc>
          <w:tcPr>
            <w:tcW w:w="624" w:type="dxa"/>
            <w:tcBorders>
              <w:top w:val="nil"/>
              <w:left w:val="nil"/>
              <w:bottom w:val="single" w:sz="4" w:space="0" w:color="auto"/>
              <w:right w:val="single" w:sz="4" w:space="0" w:color="auto"/>
            </w:tcBorders>
            <w:shd w:val="clear" w:color="auto" w:fill="auto"/>
            <w:noWrap/>
            <w:vAlign w:val="bottom"/>
            <w:hideMark/>
          </w:tcPr>
          <w:p w14:paraId="69C48949"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90</w:t>
            </w:r>
          </w:p>
        </w:tc>
        <w:tc>
          <w:tcPr>
            <w:tcW w:w="509" w:type="dxa"/>
            <w:tcBorders>
              <w:top w:val="nil"/>
              <w:left w:val="nil"/>
              <w:bottom w:val="single" w:sz="4" w:space="0" w:color="auto"/>
              <w:right w:val="single" w:sz="4" w:space="0" w:color="auto"/>
            </w:tcBorders>
            <w:shd w:val="clear" w:color="auto" w:fill="auto"/>
            <w:noWrap/>
            <w:vAlign w:val="bottom"/>
            <w:hideMark/>
          </w:tcPr>
          <w:p w14:paraId="33D3A504"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81</w:t>
            </w:r>
          </w:p>
        </w:tc>
        <w:tc>
          <w:tcPr>
            <w:tcW w:w="567" w:type="dxa"/>
            <w:tcBorders>
              <w:top w:val="nil"/>
              <w:left w:val="nil"/>
              <w:bottom w:val="single" w:sz="4" w:space="0" w:color="auto"/>
              <w:right w:val="single" w:sz="4" w:space="0" w:color="auto"/>
            </w:tcBorders>
            <w:shd w:val="clear" w:color="auto" w:fill="auto"/>
            <w:noWrap/>
            <w:vAlign w:val="bottom"/>
            <w:hideMark/>
          </w:tcPr>
          <w:p w14:paraId="596E48B8"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80</w:t>
            </w:r>
          </w:p>
        </w:tc>
        <w:tc>
          <w:tcPr>
            <w:tcW w:w="486" w:type="dxa"/>
            <w:tcBorders>
              <w:top w:val="nil"/>
              <w:left w:val="nil"/>
              <w:bottom w:val="single" w:sz="4" w:space="0" w:color="auto"/>
              <w:right w:val="single" w:sz="4" w:space="0" w:color="auto"/>
            </w:tcBorders>
            <w:shd w:val="clear" w:color="auto" w:fill="auto"/>
            <w:noWrap/>
            <w:vAlign w:val="bottom"/>
            <w:hideMark/>
          </w:tcPr>
          <w:p w14:paraId="76E8928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75</w:t>
            </w:r>
          </w:p>
        </w:tc>
        <w:tc>
          <w:tcPr>
            <w:tcW w:w="507" w:type="dxa"/>
            <w:tcBorders>
              <w:top w:val="nil"/>
              <w:left w:val="nil"/>
              <w:bottom w:val="single" w:sz="4" w:space="0" w:color="auto"/>
              <w:right w:val="single" w:sz="4" w:space="0" w:color="auto"/>
            </w:tcBorders>
            <w:shd w:val="clear" w:color="000000" w:fill="F2F2F2"/>
            <w:noWrap/>
            <w:vAlign w:val="bottom"/>
            <w:hideMark/>
          </w:tcPr>
          <w:p w14:paraId="534972FF"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81</w:t>
            </w:r>
          </w:p>
        </w:tc>
        <w:tc>
          <w:tcPr>
            <w:tcW w:w="576" w:type="dxa"/>
            <w:tcBorders>
              <w:top w:val="nil"/>
              <w:left w:val="nil"/>
              <w:bottom w:val="single" w:sz="4" w:space="0" w:color="auto"/>
              <w:right w:val="single" w:sz="4" w:space="0" w:color="auto"/>
            </w:tcBorders>
            <w:shd w:val="clear" w:color="auto" w:fill="auto"/>
            <w:noWrap/>
            <w:vAlign w:val="bottom"/>
            <w:hideMark/>
          </w:tcPr>
          <w:p w14:paraId="43CD7E86"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w:t>
            </w:r>
          </w:p>
        </w:tc>
        <w:tc>
          <w:tcPr>
            <w:tcW w:w="576" w:type="dxa"/>
            <w:tcBorders>
              <w:top w:val="nil"/>
              <w:left w:val="nil"/>
              <w:bottom w:val="single" w:sz="4" w:space="0" w:color="auto"/>
              <w:right w:val="single" w:sz="4" w:space="0" w:color="auto"/>
            </w:tcBorders>
            <w:shd w:val="clear" w:color="auto" w:fill="auto"/>
            <w:noWrap/>
            <w:vAlign w:val="bottom"/>
            <w:hideMark/>
          </w:tcPr>
          <w:p w14:paraId="3D7BA50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12</w:t>
            </w:r>
          </w:p>
        </w:tc>
        <w:tc>
          <w:tcPr>
            <w:tcW w:w="576" w:type="dxa"/>
            <w:tcBorders>
              <w:top w:val="nil"/>
              <w:left w:val="nil"/>
              <w:bottom w:val="single" w:sz="4" w:space="0" w:color="auto"/>
              <w:right w:val="single" w:sz="4" w:space="0" w:color="auto"/>
            </w:tcBorders>
            <w:shd w:val="clear" w:color="auto" w:fill="auto"/>
            <w:noWrap/>
            <w:vAlign w:val="bottom"/>
            <w:hideMark/>
          </w:tcPr>
          <w:p w14:paraId="4B761EC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29</w:t>
            </w:r>
          </w:p>
        </w:tc>
        <w:tc>
          <w:tcPr>
            <w:tcW w:w="576" w:type="dxa"/>
            <w:tcBorders>
              <w:top w:val="nil"/>
              <w:left w:val="nil"/>
              <w:bottom w:val="single" w:sz="4" w:space="0" w:color="auto"/>
              <w:right w:val="single" w:sz="4" w:space="0" w:color="auto"/>
            </w:tcBorders>
            <w:shd w:val="clear" w:color="auto" w:fill="auto"/>
            <w:noWrap/>
            <w:vAlign w:val="bottom"/>
            <w:hideMark/>
          </w:tcPr>
          <w:p w14:paraId="0D86DAF0"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27</w:t>
            </w:r>
          </w:p>
        </w:tc>
        <w:tc>
          <w:tcPr>
            <w:tcW w:w="576" w:type="dxa"/>
            <w:tcBorders>
              <w:top w:val="nil"/>
              <w:left w:val="nil"/>
              <w:bottom w:val="single" w:sz="4" w:space="0" w:color="auto"/>
              <w:right w:val="single" w:sz="4" w:space="0" w:color="auto"/>
            </w:tcBorders>
            <w:shd w:val="clear" w:color="auto" w:fill="auto"/>
            <w:noWrap/>
            <w:vAlign w:val="bottom"/>
            <w:hideMark/>
          </w:tcPr>
          <w:p w14:paraId="0989D03B"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4</w:t>
            </w:r>
          </w:p>
        </w:tc>
        <w:tc>
          <w:tcPr>
            <w:tcW w:w="576" w:type="dxa"/>
            <w:tcBorders>
              <w:top w:val="nil"/>
              <w:left w:val="nil"/>
              <w:bottom w:val="single" w:sz="4" w:space="0" w:color="auto"/>
              <w:right w:val="single" w:sz="4" w:space="0" w:color="auto"/>
            </w:tcBorders>
            <w:shd w:val="clear" w:color="auto" w:fill="auto"/>
            <w:noWrap/>
            <w:vAlign w:val="bottom"/>
            <w:hideMark/>
          </w:tcPr>
          <w:p w14:paraId="07060CE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w:t>
            </w:r>
          </w:p>
        </w:tc>
        <w:tc>
          <w:tcPr>
            <w:tcW w:w="666" w:type="dxa"/>
            <w:tcBorders>
              <w:top w:val="nil"/>
              <w:left w:val="nil"/>
              <w:bottom w:val="single" w:sz="4" w:space="0" w:color="auto"/>
              <w:right w:val="single" w:sz="4" w:space="0" w:color="auto"/>
            </w:tcBorders>
            <w:shd w:val="clear" w:color="000000" w:fill="F2F2F2"/>
            <w:noWrap/>
            <w:vAlign w:val="bottom"/>
            <w:hideMark/>
          </w:tcPr>
          <w:p w14:paraId="0E29A68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82</w:t>
            </w:r>
          </w:p>
        </w:tc>
        <w:tc>
          <w:tcPr>
            <w:tcW w:w="576" w:type="dxa"/>
            <w:tcBorders>
              <w:top w:val="nil"/>
              <w:left w:val="nil"/>
              <w:bottom w:val="single" w:sz="4" w:space="0" w:color="auto"/>
              <w:right w:val="single" w:sz="4" w:space="0" w:color="auto"/>
            </w:tcBorders>
            <w:shd w:val="clear" w:color="auto" w:fill="auto"/>
            <w:noWrap/>
            <w:vAlign w:val="bottom"/>
            <w:hideMark/>
          </w:tcPr>
          <w:p w14:paraId="6EE5594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94</w:t>
            </w:r>
          </w:p>
        </w:tc>
        <w:tc>
          <w:tcPr>
            <w:tcW w:w="576" w:type="dxa"/>
            <w:tcBorders>
              <w:top w:val="nil"/>
              <w:left w:val="nil"/>
              <w:bottom w:val="single" w:sz="4" w:space="0" w:color="auto"/>
              <w:right w:val="single" w:sz="4" w:space="0" w:color="auto"/>
            </w:tcBorders>
            <w:shd w:val="clear" w:color="auto" w:fill="auto"/>
            <w:noWrap/>
            <w:vAlign w:val="bottom"/>
            <w:hideMark/>
          </w:tcPr>
          <w:p w14:paraId="6F9E343B"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62</w:t>
            </w:r>
          </w:p>
        </w:tc>
        <w:tc>
          <w:tcPr>
            <w:tcW w:w="576" w:type="dxa"/>
            <w:tcBorders>
              <w:top w:val="nil"/>
              <w:left w:val="nil"/>
              <w:bottom w:val="single" w:sz="4" w:space="0" w:color="auto"/>
              <w:right w:val="single" w:sz="4" w:space="0" w:color="auto"/>
            </w:tcBorders>
            <w:shd w:val="clear" w:color="auto" w:fill="auto"/>
            <w:noWrap/>
            <w:vAlign w:val="bottom"/>
            <w:hideMark/>
          </w:tcPr>
          <w:p w14:paraId="2346B3FF"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82</w:t>
            </w:r>
          </w:p>
        </w:tc>
        <w:tc>
          <w:tcPr>
            <w:tcW w:w="576" w:type="dxa"/>
            <w:tcBorders>
              <w:top w:val="nil"/>
              <w:left w:val="nil"/>
              <w:bottom w:val="single" w:sz="4" w:space="0" w:color="auto"/>
              <w:right w:val="single" w:sz="4" w:space="0" w:color="auto"/>
            </w:tcBorders>
            <w:shd w:val="clear" w:color="auto" w:fill="auto"/>
            <w:noWrap/>
            <w:vAlign w:val="bottom"/>
            <w:hideMark/>
          </w:tcPr>
          <w:p w14:paraId="6A73FB2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91</w:t>
            </w:r>
          </w:p>
        </w:tc>
        <w:tc>
          <w:tcPr>
            <w:tcW w:w="576" w:type="dxa"/>
            <w:tcBorders>
              <w:top w:val="nil"/>
              <w:left w:val="nil"/>
              <w:bottom w:val="single" w:sz="4" w:space="0" w:color="auto"/>
              <w:right w:val="single" w:sz="4" w:space="0" w:color="auto"/>
            </w:tcBorders>
            <w:shd w:val="clear" w:color="auto" w:fill="auto"/>
            <w:noWrap/>
            <w:vAlign w:val="bottom"/>
            <w:hideMark/>
          </w:tcPr>
          <w:p w14:paraId="7E76E5E0"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91</w:t>
            </w:r>
          </w:p>
        </w:tc>
        <w:tc>
          <w:tcPr>
            <w:tcW w:w="576" w:type="dxa"/>
            <w:tcBorders>
              <w:top w:val="nil"/>
              <w:left w:val="nil"/>
              <w:bottom w:val="single" w:sz="4" w:space="0" w:color="auto"/>
              <w:right w:val="single" w:sz="4" w:space="0" w:color="auto"/>
            </w:tcBorders>
            <w:shd w:val="clear" w:color="auto" w:fill="auto"/>
            <w:noWrap/>
            <w:vAlign w:val="bottom"/>
            <w:hideMark/>
          </w:tcPr>
          <w:p w14:paraId="325DB2FE"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89</w:t>
            </w:r>
          </w:p>
        </w:tc>
        <w:tc>
          <w:tcPr>
            <w:tcW w:w="576" w:type="dxa"/>
            <w:tcBorders>
              <w:top w:val="nil"/>
              <w:left w:val="nil"/>
              <w:bottom w:val="single" w:sz="4" w:space="0" w:color="auto"/>
              <w:right w:val="single" w:sz="4" w:space="0" w:color="auto"/>
            </w:tcBorders>
            <w:shd w:val="clear" w:color="auto" w:fill="auto"/>
            <w:noWrap/>
            <w:vAlign w:val="bottom"/>
            <w:hideMark/>
          </w:tcPr>
          <w:p w14:paraId="4FA89469"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81</w:t>
            </w:r>
          </w:p>
        </w:tc>
        <w:tc>
          <w:tcPr>
            <w:tcW w:w="634" w:type="dxa"/>
            <w:tcBorders>
              <w:top w:val="nil"/>
              <w:left w:val="nil"/>
              <w:bottom w:val="single" w:sz="4" w:space="0" w:color="auto"/>
              <w:right w:val="single" w:sz="4" w:space="0" w:color="auto"/>
            </w:tcBorders>
            <w:shd w:val="clear" w:color="auto" w:fill="auto"/>
            <w:noWrap/>
            <w:vAlign w:val="bottom"/>
            <w:hideMark/>
          </w:tcPr>
          <w:p w14:paraId="11526DB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85</w:t>
            </w:r>
          </w:p>
        </w:tc>
        <w:tc>
          <w:tcPr>
            <w:tcW w:w="426" w:type="dxa"/>
            <w:tcBorders>
              <w:top w:val="nil"/>
              <w:left w:val="nil"/>
              <w:bottom w:val="single" w:sz="4" w:space="0" w:color="auto"/>
              <w:right w:val="single" w:sz="4" w:space="0" w:color="auto"/>
            </w:tcBorders>
            <w:shd w:val="clear" w:color="000000" w:fill="F2F2F2"/>
            <w:noWrap/>
            <w:vAlign w:val="bottom"/>
            <w:hideMark/>
          </w:tcPr>
          <w:p w14:paraId="2246E835"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82</w:t>
            </w:r>
          </w:p>
        </w:tc>
        <w:tc>
          <w:tcPr>
            <w:tcW w:w="425" w:type="dxa"/>
            <w:tcBorders>
              <w:top w:val="nil"/>
              <w:left w:val="nil"/>
              <w:bottom w:val="single" w:sz="4" w:space="0" w:color="auto"/>
              <w:right w:val="single" w:sz="4" w:space="0" w:color="auto"/>
            </w:tcBorders>
            <w:shd w:val="clear" w:color="000000" w:fill="F2F2F2"/>
            <w:noWrap/>
            <w:vAlign w:val="bottom"/>
            <w:hideMark/>
          </w:tcPr>
          <w:p w14:paraId="154708FB"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w:t>
            </w:r>
          </w:p>
        </w:tc>
        <w:tc>
          <w:tcPr>
            <w:tcW w:w="709" w:type="dxa"/>
            <w:tcBorders>
              <w:top w:val="nil"/>
              <w:left w:val="single" w:sz="4" w:space="0" w:color="auto"/>
              <w:bottom w:val="single" w:sz="4" w:space="0" w:color="auto"/>
              <w:right w:val="single" w:sz="4" w:space="0" w:color="auto"/>
            </w:tcBorders>
            <w:shd w:val="clear" w:color="auto" w:fill="auto"/>
            <w:vAlign w:val="center"/>
          </w:tcPr>
          <w:p w14:paraId="5341C1BA" w14:textId="0A5C32B4" w:rsidR="00BE3465" w:rsidRPr="008B51A1" w:rsidRDefault="00BE3465" w:rsidP="00BE3465">
            <w:pPr>
              <w:widowControl/>
              <w:jc w:val="center"/>
              <w:rPr>
                <w:rFonts w:ascii="宋体" w:hAnsi="宋体" w:cs="宋体"/>
                <w:color w:val="000000"/>
                <w:kern w:val="0"/>
                <w:sz w:val="18"/>
                <w:szCs w:val="18"/>
              </w:rPr>
            </w:pPr>
            <w:r w:rsidRPr="008B51A1">
              <w:rPr>
                <w:color w:val="000000"/>
                <w:sz w:val="18"/>
                <w:szCs w:val="18"/>
              </w:rPr>
              <w:t>1</w:t>
            </w:r>
          </w:p>
        </w:tc>
      </w:tr>
      <w:tr w:rsidR="00BE3465" w:rsidRPr="004D77D7" w14:paraId="4836E7E8" w14:textId="1CB1E1BA" w:rsidTr="003967F9">
        <w:trPr>
          <w:trHeight w:val="27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13816B7B"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lastRenderedPageBreak/>
              <w:t>21</w:t>
            </w:r>
          </w:p>
        </w:tc>
        <w:tc>
          <w:tcPr>
            <w:tcW w:w="1134" w:type="dxa"/>
            <w:tcBorders>
              <w:top w:val="nil"/>
              <w:left w:val="nil"/>
              <w:bottom w:val="single" w:sz="4" w:space="0" w:color="auto"/>
              <w:right w:val="single" w:sz="4" w:space="0" w:color="auto"/>
            </w:tcBorders>
            <w:shd w:val="clear" w:color="auto" w:fill="auto"/>
            <w:noWrap/>
            <w:vAlign w:val="bottom"/>
            <w:hideMark/>
          </w:tcPr>
          <w:p w14:paraId="4837FA7A" w14:textId="57276827" w:rsidR="00BE3465" w:rsidRPr="004D77D7" w:rsidRDefault="00BE3465" w:rsidP="00BE3465">
            <w:pPr>
              <w:widowControl/>
              <w:jc w:val="left"/>
              <w:rPr>
                <w:rFonts w:ascii="宋体" w:hAnsi="宋体" w:cs="宋体"/>
                <w:color w:val="000000"/>
                <w:kern w:val="0"/>
                <w:sz w:val="18"/>
                <w:szCs w:val="18"/>
              </w:rPr>
            </w:pPr>
            <w:r>
              <w:rPr>
                <w:rFonts w:hint="eastAsia"/>
                <w:color w:val="000000"/>
                <w:sz w:val="22"/>
                <w:szCs w:val="22"/>
              </w:rPr>
              <w:t>*</w:t>
            </w:r>
            <w:r>
              <w:rPr>
                <w:rFonts w:hint="eastAsia"/>
                <w:color w:val="000000"/>
                <w:sz w:val="22"/>
                <w:szCs w:val="22"/>
              </w:rPr>
              <w:t>艺</w:t>
            </w:r>
          </w:p>
        </w:tc>
        <w:tc>
          <w:tcPr>
            <w:tcW w:w="624" w:type="dxa"/>
            <w:tcBorders>
              <w:top w:val="nil"/>
              <w:left w:val="nil"/>
              <w:bottom w:val="single" w:sz="4" w:space="0" w:color="auto"/>
              <w:right w:val="single" w:sz="4" w:space="0" w:color="auto"/>
            </w:tcBorders>
            <w:shd w:val="clear" w:color="auto" w:fill="auto"/>
            <w:noWrap/>
            <w:vAlign w:val="bottom"/>
            <w:hideMark/>
          </w:tcPr>
          <w:p w14:paraId="2690F9DB"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99</w:t>
            </w:r>
          </w:p>
        </w:tc>
        <w:tc>
          <w:tcPr>
            <w:tcW w:w="509" w:type="dxa"/>
            <w:tcBorders>
              <w:top w:val="nil"/>
              <w:left w:val="nil"/>
              <w:bottom w:val="single" w:sz="4" w:space="0" w:color="auto"/>
              <w:right w:val="single" w:sz="4" w:space="0" w:color="auto"/>
            </w:tcBorders>
            <w:shd w:val="clear" w:color="auto" w:fill="auto"/>
            <w:noWrap/>
            <w:vAlign w:val="bottom"/>
            <w:hideMark/>
          </w:tcPr>
          <w:p w14:paraId="22CE10B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56</w:t>
            </w:r>
          </w:p>
        </w:tc>
        <w:tc>
          <w:tcPr>
            <w:tcW w:w="567" w:type="dxa"/>
            <w:tcBorders>
              <w:top w:val="nil"/>
              <w:left w:val="nil"/>
              <w:bottom w:val="single" w:sz="4" w:space="0" w:color="auto"/>
              <w:right w:val="single" w:sz="4" w:space="0" w:color="auto"/>
            </w:tcBorders>
            <w:shd w:val="clear" w:color="auto" w:fill="auto"/>
            <w:noWrap/>
            <w:vAlign w:val="bottom"/>
            <w:hideMark/>
          </w:tcPr>
          <w:p w14:paraId="5664F5C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61</w:t>
            </w:r>
          </w:p>
        </w:tc>
        <w:tc>
          <w:tcPr>
            <w:tcW w:w="486" w:type="dxa"/>
            <w:tcBorders>
              <w:top w:val="nil"/>
              <w:left w:val="nil"/>
              <w:bottom w:val="single" w:sz="4" w:space="0" w:color="auto"/>
              <w:right w:val="single" w:sz="4" w:space="0" w:color="auto"/>
            </w:tcBorders>
            <w:shd w:val="clear" w:color="auto" w:fill="auto"/>
            <w:noWrap/>
            <w:vAlign w:val="bottom"/>
            <w:hideMark/>
          </w:tcPr>
          <w:p w14:paraId="7A34D7CF"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70</w:t>
            </w:r>
          </w:p>
        </w:tc>
        <w:tc>
          <w:tcPr>
            <w:tcW w:w="507" w:type="dxa"/>
            <w:tcBorders>
              <w:top w:val="nil"/>
              <w:left w:val="nil"/>
              <w:bottom w:val="single" w:sz="4" w:space="0" w:color="auto"/>
              <w:right w:val="single" w:sz="4" w:space="0" w:color="auto"/>
            </w:tcBorders>
            <w:shd w:val="clear" w:color="000000" w:fill="F2F2F2"/>
            <w:noWrap/>
            <w:vAlign w:val="bottom"/>
            <w:hideMark/>
          </w:tcPr>
          <w:p w14:paraId="5848133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69</w:t>
            </w:r>
          </w:p>
        </w:tc>
        <w:tc>
          <w:tcPr>
            <w:tcW w:w="576" w:type="dxa"/>
            <w:tcBorders>
              <w:top w:val="nil"/>
              <w:left w:val="nil"/>
              <w:bottom w:val="single" w:sz="4" w:space="0" w:color="auto"/>
              <w:right w:val="single" w:sz="4" w:space="0" w:color="auto"/>
            </w:tcBorders>
            <w:shd w:val="clear" w:color="auto" w:fill="auto"/>
            <w:noWrap/>
            <w:vAlign w:val="bottom"/>
            <w:hideMark/>
          </w:tcPr>
          <w:p w14:paraId="6015F7E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4</w:t>
            </w:r>
          </w:p>
        </w:tc>
        <w:tc>
          <w:tcPr>
            <w:tcW w:w="576" w:type="dxa"/>
            <w:tcBorders>
              <w:top w:val="nil"/>
              <w:left w:val="nil"/>
              <w:bottom w:val="single" w:sz="4" w:space="0" w:color="auto"/>
              <w:right w:val="single" w:sz="4" w:space="0" w:color="auto"/>
            </w:tcBorders>
            <w:shd w:val="clear" w:color="auto" w:fill="auto"/>
            <w:noWrap/>
            <w:vAlign w:val="bottom"/>
            <w:hideMark/>
          </w:tcPr>
          <w:p w14:paraId="45D51BD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10</w:t>
            </w:r>
          </w:p>
        </w:tc>
        <w:tc>
          <w:tcPr>
            <w:tcW w:w="576" w:type="dxa"/>
            <w:tcBorders>
              <w:top w:val="nil"/>
              <w:left w:val="nil"/>
              <w:bottom w:val="single" w:sz="4" w:space="0" w:color="auto"/>
              <w:right w:val="single" w:sz="4" w:space="0" w:color="auto"/>
            </w:tcBorders>
            <w:shd w:val="clear" w:color="auto" w:fill="auto"/>
            <w:noWrap/>
            <w:vAlign w:val="bottom"/>
            <w:hideMark/>
          </w:tcPr>
          <w:p w14:paraId="1B9A9BD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10</w:t>
            </w:r>
          </w:p>
        </w:tc>
        <w:tc>
          <w:tcPr>
            <w:tcW w:w="576" w:type="dxa"/>
            <w:tcBorders>
              <w:top w:val="nil"/>
              <w:left w:val="nil"/>
              <w:bottom w:val="single" w:sz="4" w:space="0" w:color="auto"/>
              <w:right w:val="single" w:sz="4" w:space="0" w:color="auto"/>
            </w:tcBorders>
            <w:shd w:val="clear" w:color="auto" w:fill="auto"/>
            <w:noWrap/>
            <w:vAlign w:val="bottom"/>
            <w:hideMark/>
          </w:tcPr>
          <w:p w14:paraId="1558730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13</w:t>
            </w:r>
          </w:p>
        </w:tc>
        <w:tc>
          <w:tcPr>
            <w:tcW w:w="576" w:type="dxa"/>
            <w:tcBorders>
              <w:top w:val="nil"/>
              <w:left w:val="nil"/>
              <w:bottom w:val="single" w:sz="4" w:space="0" w:color="auto"/>
              <w:right w:val="single" w:sz="4" w:space="0" w:color="auto"/>
            </w:tcBorders>
            <w:shd w:val="clear" w:color="auto" w:fill="auto"/>
            <w:noWrap/>
            <w:vAlign w:val="bottom"/>
            <w:hideMark/>
          </w:tcPr>
          <w:p w14:paraId="7D42703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4</w:t>
            </w:r>
          </w:p>
        </w:tc>
        <w:tc>
          <w:tcPr>
            <w:tcW w:w="576" w:type="dxa"/>
            <w:tcBorders>
              <w:top w:val="nil"/>
              <w:left w:val="nil"/>
              <w:bottom w:val="single" w:sz="4" w:space="0" w:color="auto"/>
              <w:right w:val="single" w:sz="4" w:space="0" w:color="auto"/>
            </w:tcBorders>
            <w:shd w:val="clear" w:color="auto" w:fill="auto"/>
            <w:noWrap/>
            <w:vAlign w:val="bottom"/>
            <w:hideMark/>
          </w:tcPr>
          <w:p w14:paraId="78D70A06"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w:t>
            </w:r>
          </w:p>
        </w:tc>
        <w:tc>
          <w:tcPr>
            <w:tcW w:w="666"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6CA87CB1" w14:textId="77777777" w:rsidR="00BE3465" w:rsidRPr="004D77D7" w:rsidRDefault="00BE3465" w:rsidP="00BE3465">
            <w:pPr>
              <w:widowControl/>
              <w:jc w:val="left"/>
              <w:rPr>
                <w:rFonts w:ascii="宋体" w:hAnsi="宋体" w:cs="宋体"/>
                <w:color w:val="9C0006"/>
                <w:kern w:val="0"/>
                <w:sz w:val="18"/>
                <w:szCs w:val="18"/>
              </w:rPr>
            </w:pPr>
            <w:r w:rsidRPr="004D77D7">
              <w:rPr>
                <w:rFonts w:ascii="宋体" w:hAnsi="宋体" w:cs="宋体" w:hint="eastAsia"/>
                <w:color w:val="9C0006"/>
                <w:kern w:val="0"/>
                <w:sz w:val="18"/>
                <w:szCs w:val="18"/>
              </w:rPr>
              <w:t>42</w:t>
            </w:r>
          </w:p>
        </w:tc>
        <w:tc>
          <w:tcPr>
            <w:tcW w:w="576" w:type="dxa"/>
            <w:tcBorders>
              <w:top w:val="nil"/>
              <w:left w:val="nil"/>
              <w:bottom w:val="single" w:sz="4" w:space="0" w:color="auto"/>
              <w:right w:val="single" w:sz="4" w:space="0" w:color="auto"/>
            </w:tcBorders>
            <w:shd w:val="clear" w:color="auto" w:fill="auto"/>
            <w:noWrap/>
            <w:vAlign w:val="bottom"/>
            <w:hideMark/>
          </w:tcPr>
          <w:p w14:paraId="16C47D8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56</w:t>
            </w:r>
          </w:p>
        </w:tc>
        <w:tc>
          <w:tcPr>
            <w:tcW w:w="576" w:type="dxa"/>
            <w:tcBorders>
              <w:top w:val="nil"/>
              <w:left w:val="nil"/>
              <w:bottom w:val="single" w:sz="4" w:space="0" w:color="auto"/>
              <w:right w:val="single" w:sz="4" w:space="0" w:color="auto"/>
            </w:tcBorders>
            <w:shd w:val="clear" w:color="auto" w:fill="auto"/>
            <w:noWrap/>
            <w:vAlign w:val="bottom"/>
            <w:hideMark/>
          </w:tcPr>
          <w:p w14:paraId="0B1054D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52</w:t>
            </w:r>
          </w:p>
        </w:tc>
        <w:tc>
          <w:tcPr>
            <w:tcW w:w="576" w:type="dxa"/>
            <w:tcBorders>
              <w:top w:val="nil"/>
              <w:left w:val="nil"/>
              <w:bottom w:val="single" w:sz="4" w:space="0" w:color="auto"/>
              <w:right w:val="single" w:sz="4" w:space="0" w:color="auto"/>
            </w:tcBorders>
            <w:shd w:val="clear" w:color="auto" w:fill="auto"/>
            <w:noWrap/>
            <w:vAlign w:val="bottom"/>
            <w:hideMark/>
          </w:tcPr>
          <w:p w14:paraId="0C92DFA6"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44</w:t>
            </w:r>
          </w:p>
        </w:tc>
        <w:tc>
          <w:tcPr>
            <w:tcW w:w="576" w:type="dxa"/>
            <w:tcBorders>
              <w:top w:val="nil"/>
              <w:left w:val="nil"/>
              <w:bottom w:val="single" w:sz="4" w:space="0" w:color="auto"/>
              <w:right w:val="single" w:sz="4" w:space="0" w:color="auto"/>
            </w:tcBorders>
            <w:shd w:val="clear" w:color="auto" w:fill="auto"/>
            <w:noWrap/>
            <w:vAlign w:val="bottom"/>
            <w:hideMark/>
          </w:tcPr>
          <w:p w14:paraId="799A913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55</w:t>
            </w:r>
          </w:p>
        </w:tc>
        <w:tc>
          <w:tcPr>
            <w:tcW w:w="576" w:type="dxa"/>
            <w:tcBorders>
              <w:top w:val="nil"/>
              <w:left w:val="nil"/>
              <w:bottom w:val="single" w:sz="4" w:space="0" w:color="auto"/>
              <w:right w:val="single" w:sz="4" w:space="0" w:color="auto"/>
            </w:tcBorders>
            <w:shd w:val="clear" w:color="auto" w:fill="auto"/>
            <w:noWrap/>
            <w:vAlign w:val="bottom"/>
            <w:hideMark/>
          </w:tcPr>
          <w:p w14:paraId="39C291E6"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86</w:t>
            </w:r>
          </w:p>
        </w:tc>
        <w:tc>
          <w:tcPr>
            <w:tcW w:w="576" w:type="dxa"/>
            <w:tcBorders>
              <w:top w:val="nil"/>
              <w:left w:val="nil"/>
              <w:bottom w:val="single" w:sz="4" w:space="0" w:color="auto"/>
              <w:right w:val="single" w:sz="4" w:space="0" w:color="auto"/>
            </w:tcBorders>
            <w:shd w:val="clear" w:color="auto" w:fill="auto"/>
            <w:noWrap/>
            <w:vAlign w:val="bottom"/>
            <w:hideMark/>
          </w:tcPr>
          <w:p w14:paraId="7863FBFE"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64</w:t>
            </w:r>
          </w:p>
        </w:tc>
        <w:tc>
          <w:tcPr>
            <w:tcW w:w="576" w:type="dxa"/>
            <w:tcBorders>
              <w:top w:val="nil"/>
              <w:left w:val="nil"/>
              <w:bottom w:val="single" w:sz="4" w:space="0" w:color="auto"/>
              <w:right w:val="single" w:sz="4" w:space="0" w:color="auto"/>
            </w:tcBorders>
            <w:shd w:val="clear" w:color="auto" w:fill="auto"/>
            <w:noWrap/>
            <w:vAlign w:val="bottom"/>
            <w:hideMark/>
          </w:tcPr>
          <w:p w14:paraId="2EC73E8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56</w:t>
            </w:r>
          </w:p>
        </w:tc>
        <w:tc>
          <w:tcPr>
            <w:tcW w:w="634" w:type="dxa"/>
            <w:tcBorders>
              <w:top w:val="nil"/>
              <w:left w:val="nil"/>
              <w:bottom w:val="single" w:sz="4" w:space="0" w:color="auto"/>
              <w:right w:val="single" w:sz="4" w:space="0" w:color="auto"/>
            </w:tcBorders>
            <w:shd w:val="clear" w:color="auto" w:fill="auto"/>
            <w:noWrap/>
            <w:vAlign w:val="bottom"/>
            <w:hideMark/>
          </w:tcPr>
          <w:p w14:paraId="2CB59ED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75</w:t>
            </w:r>
          </w:p>
        </w:tc>
        <w:tc>
          <w:tcPr>
            <w:tcW w:w="426"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4E9AD4D3" w14:textId="77777777" w:rsidR="00BE3465" w:rsidRPr="004D77D7" w:rsidRDefault="00BE3465" w:rsidP="00BE3465">
            <w:pPr>
              <w:widowControl/>
              <w:jc w:val="left"/>
              <w:rPr>
                <w:rFonts w:ascii="宋体" w:hAnsi="宋体" w:cs="宋体"/>
                <w:color w:val="9C0006"/>
                <w:kern w:val="0"/>
                <w:sz w:val="18"/>
                <w:szCs w:val="18"/>
              </w:rPr>
            </w:pPr>
            <w:r w:rsidRPr="004D77D7">
              <w:rPr>
                <w:rFonts w:ascii="宋体" w:hAnsi="宋体" w:cs="宋体" w:hint="eastAsia"/>
                <w:color w:val="9C0006"/>
                <w:kern w:val="0"/>
                <w:sz w:val="18"/>
                <w:szCs w:val="18"/>
              </w:rPr>
              <w:t>53</w:t>
            </w:r>
          </w:p>
        </w:tc>
        <w:tc>
          <w:tcPr>
            <w:tcW w:w="425"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24E38A21" w14:textId="77777777" w:rsidR="00BE3465" w:rsidRPr="004D77D7" w:rsidRDefault="00BE3465" w:rsidP="00BE3465">
            <w:pPr>
              <w:widowControl/>
              <w:jc w:val="left"/>
              <w:rPr>
                <w:rFonts w:ascii="宋体" w:hAnsi="宋体" w:cs="宋体"/>
                <w:color w:val="9C0006"/>
                <w:kern w:val="0"/>
                <w:sz w:val="18"/>
                <w:szCs w:val="18"/>
              </w:rPr>
            </w:pPr>
            <w:r w:rsidRPr="004D77D7">
              <w:rPr>
                <w:rFonts w:ascii="宋体" w:hAnsi="宋体" w:cs="宋体" w:hint="eastAsia"/>
                <w:color w:val="9C0006"/>
                <w:kern w:val="0"/>
                <w:sz w:val="18"/>
                <w:szCs w:val="18"/>
              </w:rPr>
              <w:t>0</w:t>
            </w:r>
          </w:p>
        </w:tc>
        <w:tc>
          <w:tcPr>
            <w:tcW w:w="709" w:type="dxa"/>
            <w:tcBorders>
              <w:top w:val="single" w:sz="4" w:space="0" w:color="auto"/>
              <w:left w:val="single" w:sz="4" w:space="0" w:color="auto"/>
              <w:bottom w:val="single" w:sz="4" w:space="0" w:color="auto"/>
              <w:right w:val="single" w:sz="4" w:space="0" w:color="auto"/>
            </w:tcBorders>
            <w:shd w:val="clear" w:color="000000" w:fill="FFC7CE"/>
            <w:vAlign w:val="center"/>
          </w:tcPr>
          <w:p w14:paraId="6F2D5849" w14:textId="0E11EA93" w:rsidR="00BE3465" w:rsidRPr="008B51A1" w:rsidRDefault="00BE3465" w:rsidP="00BE3465">
            <w:pPr>
              <w:widowControl/>
              <w:jc w:val="center"/>
              <w:rPr>
                <w:rFonts w:ascii="宋体" w:hAnsi="宋体" w:cs="宋体"/>
                <w:color w:val="9C0006"/>
                <w:kern w:val="0"/>
                <w:sz w:val="18"/>
                <w:szCs w:val="18"/>
              </w:rPr>
            </w:pPr>
            <w:r w:rsidRPr="008B51A1">
              <w:rPr>
                <w:color w:val="9C0006"/>
                <w:sz w:val="18"/>
                <w:szCs w:val="18"/>
              </w:rPr>
              <w:t>0</w:t>
            </w:r>
          </w:p>
        </w:tc>
      </w:tr>
      <w:tr w:rsidR="00BE3465" w:rsidRPr="004D77D7" w14:paraId="70BB44DD" w14:textId="39A0DFCE" w:rsidTr="003967F9">
        <w:trPr>
          <w:trHeight w:val="27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7D6B99E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22</w:t>
            </w:r>
          </w:p>
        </w:tc>
        <w:tc>
          <w:tcPr>
            <w:tcW w:w="1134" w:type="dxa"/>
            <w:tcBorders>
              <w:top w:val="nil"/>
              <w:left w:val="nil"/>
              <w:bottom w:val="single" w:sz="4" w:space="0" w:color="auto"/>
              <w:right w:val="single" w:sz="4" w:space="0" w:color="auto"/>
            </w:tcBorders>
            <w:shd w:val="clear" w:color="auto" w:fill="auto"/>
            <w:noWrap/>
            <w:vAlign w:val="bottom"/>
            <w:hideMark/>
          </w:tcPr>
          <w:p w14:paraId="1A3CC0E0" w14:textId="57FECDBD" w:rsidR="00BE3465" w:rsidRPr="004D77D7" w:rsidRDefault="00BE3465" w:rsidP="00BE3465">
            <w:pPr>
              <w:widowControl/>
              <w:jc w:val="left"/>
              <w:rPr>
                <w:rFonts w:ascii="宋体" w:hAnsi="宋体" w:cs="宋体"/>
                <w:color w:val="000000"/>
                <w:kern w:val="0"/>
                <w:sz w:val="18"/>
                <w:szCs w:val="18"/>
              </w:rPr>
            </w:pPr>
            <w:r>
              <w:rPr>
                <w:rFonts w:hint="eastAsia"/>
                <w:color w:val="000000"/>
                <w:sz w:val="22"/>
                <w:szCs w:val="22"/>
              </w:rPr>
              <w:t>*</w:t>
            </w:r>
            <w:r>
              <w:rPr>
                <w:rFonts w:hint="eastAsia"/>
                <w:color w:val="000000"/>
                <w:sz w:val="22"/>
                <w:szCs w:val="22"/>
              </w:rPr>
              <w:t>旭</w:t>
            </w:r>
          </w:p>
        </w:tc>
        <w:tc>
          <w:tcPr>
            <w:tcW w:w="624" w:type="dxa"/>
            <w:tcBorders>
              <w:top w:val="nil"/>
              <w:left w:val="nil"/>
              <w:bottom w:val="single" w:sz="4" w:space="0" w:color="auto"/>
              <w:right w:val="single" w:sz="4" w:space="0" w:color="auto"/>
            </w:tcBorders>
            <w:shd w:val="clear" w:color="auto" w:fill="auto"/>
            <w:noWrap/>
            <w:vAlign w:val="bottom"/>
            <w:hideMark/>
          </w:tcPr>
          <w:p w14:paraId="27C00E5E"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57</w:t>
            </w:r>
          </w:p>
        </w:tc>
        <w:tc>
          <w:tcPr>
            <w:tcW w:w="509" w:type="dxa"/>
            <w:tcBorders>
              <w:top w:val="nil"/>
              <w:left w:val="nil"/>
              <w:bottom w:val="single" w:sz="4" w:space="0" w:color="auto"/>
              <w:right w:val="single" w:sz="4" w:space="0" w:color="auto"/>
            </w:tcBorders>
            <w:shd w:val="clear" w:color="auto" w:fill="auto"/>
            <w:noWrap/>
            <w:vAlign w:val="bottom"/>
            <w:hideMark/>
          </w:tcPr>
          <w:p w14:paraId="0DF4007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78</w:t>
            </w:r>
          </w:p>
        </w:tc>
        <w:tc>
          <w:tcPr>
            <w:tcW w:w="567" w:type="dxa"/>
            <w:tcBorders>
              <w:top w:val="nil"/>
              <w:left w:val="nil"/>
              <w:bottom w:val="single" w:sz="4" w:space="0" w:color="auto"/>
              <w:right w:val="single" w:sz="4" w:space="0" w:color="auto"/>
            </w:tcBorders>
            <w:shd w:val="clear" w:color="auto" w:fill="auto"/>
            <w:noWrap/>
            <w:vAlign w:val="bottom"/>
            <w:hideMark/>
          </w:tcPr>
          <w:p w14:paraId="64C1D626"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10</w:t>
            </w:r>
          </w:p>
        </w:tc>
        <w:tc>
          <w:tcPr>
            <w:tcW w:w="486" w:type="dxa"/>
            <w:tcBorders>
              <w:top w:val="nil"/>
              <w:left w:val="nil"/>
              <w:bottom w:val="single" w:sz="4" w:space="0" w:color="auto"/>
              <w:right w:val="single" w:sz="4" w:space="0" w:color="auto"/>
            </w:tcBorders>
            <w:shd w:val="clear" w:color="auto" w:fill="auto"/>
            <w:noWrap/>
            <w:vAlign w:val="bottom"/>
            <w:hideMark/>
          </w:tcPr>
          <w:p w14:paraId="7B416D9B"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70</w:t>
            </w:r>
          </w:p>
        </w:tc>
        <w:tc>
          <w:tcPr>
            <w:tcW w:w="507" w:type="dxa"/>
            <w:tcBorders>
              <w:top w:val="nil"/>
              <w:left w:val="nil"/>
              <w:bottom w:val="single" w:sz="4" w:space="0" w:color="auto"/>
              <w:right w:val="single" w:sz="4" w:space="0" w:color="auto"/>
            </w:tcBorders>
            <w:shd w:val="clear" w:color="000000" w:fill="F2F2F2"/>
            <w:noWrap/>
            <w:vAlign w:val="bottom"/>
            <w:hideMark/>
          </w:tcPr>
          <w:p w14:paraId="1816D28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62</w:t>
            </w:r>
          </w:p>
        </w:tc>
        <w:tc>
          <w:tcPr>
            <w:tcW w:w="576" w:type="dxa"/>
            <w:tcBorders>
              <w:top w:val="nil"/>
              <w:left w:val="nil"/>
              <w:bottom w:val="single" w:sz="4" w:space="0" w:color="auto"/>
              <w:right w:val="single" w:sz="4" w:space="0" w:color="auto"/>
            </w:tcBorders>
            <w:shd w:val="clear" w:color="auto" w:fill="auto"/>
            <w:noWrap/>
            <w:vAlign w:val="bottom"/>
            <w:hideMark/>
          </w:tcPr>
          <w:p w14:paraId="3E97BC18"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w:t>
            </w:r>
          </w:p>
        </w:tc>
        <w:tc>
          <w:tcPr>
            <w:tcW w:w="576" w:type="dxa"/>
            <w:tcBorders>
              <w:top w:val="nil"/>
              <w:left w:val="nil"/>
              <w:bottom w:val="single" w:sz="4" w:space="0" w:color="auto"/>
              <w:right w:val="single" w:sz="4" w:space="0" w:color="auto"/>
            </w:tcBorders>
            <w:shd w:val="clear" w:color="auto" w:fill="auto"/>
            <w:noWrap/>
            <w:vAlign w:val="bottom"/>
            <w:hideMark/>
          </w:tcPr>
          <w:p w14:paraId="5E17B4E4"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22</w:t>
            </w:r>
          </w:p>
        </w:tc>
        <w:tc>
          <w:tcPr>
            <w:tcW w:w="576" w:type="dxa"/>
            <w:tcBorders>
              <w:top w:val="nil"/>
              <w:left w:val="nil"/>
              <w:bottom w:val="single" w:sz="4" w:space="0" w:color="auto"/>
              <w:right w:val="single" w:sz="4" w:space="0" w:color="auto"/>
            </w:tcBorders>
            <w:shd w:val="clear" w:color="auto" w:fill="auto"/>
            <w:noWrap/>
            <w:vAlign w:val="bottom"/>
            <w:hideMark/>
          </w:tcPr>
          <w:p w14:paraId="4E83764E"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16</w:t>
            </w:r>
          </w:p>
        </w:tc>
        <w:tc>
          <w:tcPr>
            <w:tcW w:w="576" w:type="dxa"/>
            <w:tcBorders>
              <w:top w:val="nil"/>
              <w:left w:val="nil"/>
              <w:bottom w:val="single" w:sz="4" w:space="0" w:color="auto"/>
              <w:right w:val="single" w:sz="4" w:space="0" w:color="auto"/>
            </w:tcBorders>
            <w:shd w:val="clear" w:color="auto" w:fill="auto"/>
            <w:noWrap/>
            <w:vAlign w:val="bottom"/>
            <w:hideMark/>
          </w:tcPr>
          <w:p w14:paraId="245E624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w:t>
            </w:r>
          </w:p>
        </w:tc>
        <w:tc>
          <w:tcPr>
            <w:tcW w:w="576" w:type="dxa"/>
            <w:tcBorders>
              <w:top w:val="nil"/>
              <w:left w:val="nil"/>
              <w:bottom w:val="single" w:sz="4" w:space="0" w:color="auto"/>
              <w:right w:val="single" w:sz="4" w:space="0" w:color="auto"/>
            </w:tcBorders>
            <w:shd w:val="clear" w:color="auto" w:fill="auto"/>
            <w:noWrap/>
            <w:vAlign w:val="bottom"/>
            <w:hideMark/>
          </w:tcPr>
          <w:p w14:paraId="53EC423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4</w:t>
            </w:r>
          </w:p>
        </w:tc>
        <w:tc>
          <w:tcPr>
            <w:tcW w:w="576" w:type="dxa"/>
            <w:tcBorders>
              <w:top w:val="nil"/>
              <w:left w:val="nil"/>
              <w:bottom w:val="single" w:sz="4" w:space="0" w:color="auto"/>
              <w:right w:val="single" w:sz="4" w:space="0" w:color="auto"/>
            </w:tcBorders>
            <w:shd w:val="clear" w:color="auto" w:fill="auto"/>
            <w:noWrap/>
            <w:vAlign w:val="bottom"/>
            <w:hideMark/>
          </w:tcPr>
          <w:p w14:paraId="29B5E3D8"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w:t>
            </w:r>
          </w:p>
        </w:tc>
        <w:tc>
          <w:tcPr>
            <w:tcW w:w="666"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41F2AC76" w14:textId="77777777" w:rsidR="00BE3465" w:rsidRPr="004D77D7" w:rsidRDefault="00BE3465" w:rsidP="00BE3465">
            <w:pPr>
              <w:widowControl/>
              <w:jc w:val="left"/>
              <w:rPr>
                <w:rFonts w:ascii="宋体" w:hAnsi="宋体" w:cs="宋体"/>
                <w:color w:val="9C0006"/>
                <w:kern w:val="0"/>
                <w:sz w:val="18"/>
                <w:szCs w:val="18"/>
              </w:rPr>
            </w:pPr>
            <w:r w:rsidRPr="004D77D7">
              <w:rPr>
                <w:rFonts w:ascii="宋体" w:hAnsi="宋体" w:cs="宋体" w:hint="eastAsia"/>
                <w:color w:val="9C0006"/>
                <w:kern w:val="0"/>
                <w:sz w:val="18"/>
                <w:szCs w:val="18"/>
              </w:rPr>
              <w:t>59</w:t>
            </w:r>
          </w:p>
        </w:tc>
        <w:tc>
          <w:tcPr>
            <w:tcW w:w="576" w:type="dxa"/>
            <w:tcBorders>
              <w:top w:val="nil"/>
              <w:left w:val="nil"/>
              <w:bottom w:val="single" w:sz="4" w:space="0" w:color="auto"/>
              <w:right w:val="single" w:sz="4" w:space="0" w:color="auto"/>
            </w:tcBorders>
            <w:shd w:val="clear" w:color="auto" w:fill="auto"/>
            <w:noWrap/>
            <w:vAlign w:val="bottom"/>
            <w:hideMark/>
          </w:tcPr>
          <w:p w14:paraId="15CF004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80</w:t>
            </w:r>
          </w:p>
        </w:tc>
        <w:tc>
          <w:tcPr>
            <w:tcW w:w="576" w:type="dxa"/>
            <w:tcBorders>
              <w:top w:val="nil"/>
              <w:left w:val="nil"/>
              <w:bottom w:val="single" w:sz="4" w:space="0" w:color="auto"/>
              <w:right w:val="single" w:sz="4" w:space="0" w:color="auto"/>
            </w:tcBorders>
            <w:shd w:val="clear" w:color="auto" w:fill="auto"/>
            <w:noWrap/>
            <w:vAlign w:val="bottom"/>
            <w:hideMark/>
          </w:tcPr>
          <w:p w14:paraId="414ACD0E"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84</w:t>
            </w:r>
          </w:p>
        </w:tc>
        <w:tc>
          <w:tcPr>
            <w:tcW w:w="576" w:type="dxa"/>
            <w:tcBorders>
              <w:top w:val="nil"/>
              <w:left w:val="nil"/>
              <w:bottom w:val="single" w:sz="4" w:space="0" w:color="auto"/>
              <w:right w:val="single" w:sz="4" w:space="0" w:color="auto"/>
            </w:tcBorders>
            <w:shd w:val="clear" w:color="auto" w:fill="auto"/>
            <w:noWrap/>
            <w:vAlign w:val="bottom"/>
            <w:hideMark/>
          </w:tcPr>
          <w:p w14:paraId="6DA9786F"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51</w:t>
            </w:r>
          </w:p>
        </w:tc>
        <w:tc>
          <w:tcPr>
            <w:tcW w:w="576" w:type="dxa"/>
            <w:tcBorders>
              <w:top w:val="nil"/>
              <w:left w:val="nil"/>
              <w:bottom w:val="single" w:sz="4" w:space="0" w:color="auto"/>
              <w:right w:val="single" w:sz="4" w:space="0" w:color="auto"/>
            </w:tcBorders>
            <w:shd w:val="clear" w:color="auto" w:fill="auto"/>
            <w:noWrap/>
            <w:vAlign w:val="bottom"/>
            <w:hideMark/>
          </w:tcPr>
          <w:p w14:paraId="197E3F2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39</w:t>
            </w:r>
          </w:p>
        </w:tc>
        <w:tc>
          <w:tcPr>
            <w:tcW w:w="576" w:type="dxa"/>
            <w:tcBorders>
              <w:top w:val="nil"/>
              <w:left w:val="nil"/>
              <w:bottom w:val="single" w:sz="4" w:space="0" w:color="auto"/>
              <w:right w:val="single" w:sz="4" w:space="0" w:color="auto"/>
            </w:tcBorders>
            <w:shd w:val="clear" w:color="auto" w:fill="auto"/>
            <w:noWrap/>
            <w:vAlign w:val="bottom"/>
            <w:hideMark/>
          </w:tcPr>
          <w:p w14:paraId="1B4A56C6"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83</w:t>
            </w:r>
          </w:p>
        </w:tc>
        <w:tc>
          <w:tcPr>
            <w:tcW w:w="576" w:type="dxa"/>
            <w:tcBorders>
              <w:top w:val="nil"/>
              <w:left w:val="nil"/>
              <w:bottom w:val="single" w:sz="4" w:space="0" w:color="auto"/>
              <w:right w:val="single" w:sz="4" w:space="0" w:color="auto"/>
            </w:tcBorders>
            <w:shd w:val="clear" w:color="auto" w:fill="auto"/>
            <w:noWrap/>
            <w:vAlign w:val="bottom"/>
            <w:hideMark/>
          </w:tcPr>
          <w:p w14:paraId="0DEFB0F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81</w:t>
            </w:r>
          </w:p>
        </w:tc>
        <w:tc>
          <w:tcPr>
            <w:tcW w:w="576" w:type="dxa"/>
            <w:tcBorders>
              <w:top w:val="nil"/>
              <w:left w:val="nil"/>
              <w:bottom w:val="single" w:sz="4" w:space="0" w:color="auto"/>
              <w:right w:val="single" w:sz="4" w:space="0" w:color="auto"/>
            </w:tcBorders>
            <w:shd w:val="clear" w:color="auto" w:fill="auto"/>
            <w:noWrap/>
            <w:vAlign w:val="bottom"/>
            <w:hideMark/>
          </w:tcPr>
          <w:p w14:paraId="3F64AEB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78</w:t>
            </w:r>
          </w:p>
        </w:tc>
        <w:tc>
          <w:tcPr>
            <w:tcW w:w="634" w:type="dxa"/>
            <w:tcBorders>
              <w:top w:val="nil"/>
              <w:left w:val="nil"/>
              <w:bottom w:val="single" w:sz="4" w:space="0" w:color="auto"/>
              <w:right w:val="single" w:sz="4" w:space="0" w:color="auto"/>
            </w:tcBorders>
            <w:shd w:val="clear" w:color="auto" w:fill="auto"/>
            <w:noWrap/>
            <w:vAlign w:val="bottom"/>
            <w:hideMark/>
          </w:tcPr>
          <w:p w14:paraId="148EE0FF"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59</w:t>
            </w:r>
          </w:p>
        </w:tc>
        <w:tc>
          <w:tcPr>
            <w:tcW w:w="426" w:type="dxa"/>
            <w:tcBorders>
              <w:top w:val="nil"/>
              <w:left w:val="nil"/>
              <w:bottom w:val="single" w:sz="4" w:space="0" w:color="auto"/>
              <w:right w:val="single" w:sz="4" w:space="0" w:color="auto"/>
            </w:tcBorders>
            <w:shd w:val="clear" w:color="000000" w:fill="F2F2F2"/>
            <w:noWrap/>
            <w:vAlign w:val="bottom"/>
            <w:hideMark/>
          </w:tcPr>
          <w:p w14:paraId="485A538E"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60</w:t>
            </w:r>
          </w:p>
        </w:tc>
        <w:tc>
          <w:tcPr>
            <w:tcW w:w="425" w:type="dxa"/>
            <w:tcBorders>
              <w:top w:val="nil"/>
              <w:left w:val="nil"/>
              <w:bottom w:val="single" w:sz="4" w:space="0" w:color="auto"/>
              <w:right w:val="single" w:sz="4" w:space="0" w:color="auto"/>
            </w:tcBorders>
            <w:shd w:val="clear" w:color="000000" w:fill="F2F2F2"/>
            <w:noWrap/>
            <w:vAlign w:val="bottom"/>
            <w:hideMark/>
          </w:tcPr>
          <w:p w14:paraId="4C443BE9"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w:t>
            </w:r>
          </w:p>
        </w:tc>
        <w:tc>
          <w:tcPr>
            <w:tcW w:w="709" w:type="dxa"/>
            <w:tcBorders>
              <w:top w:val="single" w:sz="4" w:space="0" w:color="auto"/>
              <w:left w:val="single" w:sz="4" w:space="0" w:color="auto"/>
              <w:bottom w:val="single" w:sz="4" w:space="0" w:color="auto"/>
              <w:right w:val="single" w:sz="4" w:space="0" w:color="auto"/>
            </w:tcBorders>
            <w:shd w:val="clear" w:color="000000" w:fill="FFC7CE"/>
            <w:vAlign w:val="center"/>
          </w:tcPr>
          <w:p w14:paraId="6BB6C244" w14:textId="6060D24E" w:rsidR="00BE3465" w:rsidRPr="008B51A1" w:rsidRDefault="00BE3465" w:rsidP="00BE3465">
            <w:pPr>
              <w:widowControl/>
              <w:jc w:val="center"/>
              <w:rPr>
                <w:rFonts w:ascii="宋体" w:hAnsi="宋体" w:cs="宋体"/>
                <w:color w:val="000000"/>
                <w:kern w:val="0"/>
                <w:sz w:val="18"/>
                <w:szCs w:val="18"/>
              </w:rPr>
            </w:pPr>
            <w:r w:rsidRPr="008B51A1">
              <w:rPr>
                <w:color w:val="9C0006"/>
                <w:sz w:val="18"/>
                <w:szCs w:val="18"/>
              </w:rPr>
              <w:t>0</w:t>
            </w:r>
          </w:p>
        </w:tc>
      </w:tr>
      <w:tr w:rsidR="00BE3465" w:rsidRPr="004D77D7" w14:paraId="7E34E31D" w14:textId="5D47A223" w:rsidTr="003967F9">
        <w:trPr>
          <w:trHeight w:val="27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5B4DCFB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23</w:t>
            </w:r>
          </w:p>
        </w:tc>
        <w:tc>
          <w:tcPr>
            <w:tcW w:w="1134" w:type="dxa"/>
            <w:tcBorders>
              <w:top w:val="nil"/>
              <w:left w:val="nil"/>
              <w:bottom w:val="single" w:sz="4" w:space="0" w:color="auto"/>
              <w:right w:val="single" w:sz="4" w:space="0" w:color="auto"/>
            </w:tcBorders>
            <w:shd w:val="clear" w:color="auto" w:fill="auto"/>
            <w:noWrap/>
            <w:vAlign w:val="bottom"/>
            <w:hideMark/>
          </w:tcPr>
          <w:p w14:paraId="06708BCF" w14:textId="3E2A23FB" w:rsidR="00BE3465" w:rsidRPr="004D77D7" w:rsidRDefault="00BE3465" w:rsidP="00BE3465">
            <w:pPr>
              <w:widowControl/>
              <w:jc w:val="left"/>
              <w:rPr>
                <w:rFonts w:ascii="宋体" w:hAnsi="宋体" w:cs="宋体"/>
                <w:color w:val="000000"/>
                <w:kern w:val="0"/>
                <w:sz w:val="18"/>
                <w:szCs w:val="18"/>
              </w:rPr>
            </w:pPr>
            <w:r>
              <w:rPr>
                <w:rFonts w:hint="eastAsia"/>
                <w:color w:val="000000"/>
                <w:sz w:val="22"/>
                <w:szCs w:val="22"/>
              </w:rPr>
              <w:t>*</w:t>
            </w:r>
            <w:r>
              <w:rPr>
                <w:rFonts w:hint="eastAsia"/>
                <w:color w:val="000000"/>
                <w:sz w:val="22"/>
                <w:szCs w:val="22"/>
              </w:rPr>
              <w:t>皓</w:t>
            </w:r>
          </w:p>
        </w:tc>
        <w:tc>
          <w:tcPr>
            <w:tcW w:w="624" w:type="dxa"/>
            <w:tcBorders>
              <w:top w:val="nil"/>
              <w:left w:val="nil"/>
              <w:bottom w:val="single" w:sz="4" w:space="0" w:color="auto"/>
              <w:right w:val="single" w:sz="4" w:space="0" w:color="auto"/>
            </w:tcBorders>
            <w:shd w:val="clear" w:color="auto" w:fill="auto"/>
            <w:noWrap/>
            <w:vAlign w:val="bottom"/>
            <w:hideMark/>
          </w:tcPr>
          <w:p w14:paraId="26B03C5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70</w:t>
            </w:r>
          </w:p>
        </w:tc>
        <w:tc>
          <w:tcPr>
            <w:tcW w:w="509" w:type="dxa"/>
            <w:tcBorders>
              <w:top w:val="nil"/>
              <w:left w:val="nil"/>
              <w:bottom w:val="single" w:sz="4" w:space="0" w:color="auto"/>
              <w:right w:val="single" w:sz="4" w:space="0" w:color="auto"/>
            </w:tcBorders>
            <w:shd w:val="clear" w:color="auto" w:fill="auto"/>
            <w:noWrap/>
            <w:vAlign w:val="bottom"/>
            <w:hideMark/>
          </w:tcPr>
          <w:p w14:paraId="5206F180"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80</w:t>
            </w:r>
          </w:p>
        </w:tc>
        <w:tc>
          <w:tcPr>
            <w:tcW w:w="567" w:type="dxa"/>
            <w:tcBorders>
              <w:top w:val="nil"/>
              <w:left w:val="nil"/>
              <w:bottom w:val="single" w:sz="4" w:space="0" w:color="auto"/>
              <w:right w:val="single" w:sz="4" w:space="0" w:color="auto"/>
            </w:tcBorders>
            <w:shd w:val="clear" w:color="auto" w:fill="auto"/>
            <w:noWrap/>
            <w:vAlign w:val="bottom"/>
            <w:hideMark/>
          </w:tcPr>
          <w:p w14:paraId="6F6BA1E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42</w:t>
            </w:r>
          </w:p>
        </w:tc>
        <w:tc>
          <w:tcPr>
            <w:tcW w:w="486" w:type="dxa"/>
            <w:tcBorders>
              <w:top w:val="nil"/>
              <w:left w:val="nil"/>
              <w:bottom w:val="single" w:sz="4" w:space="0" w:color="auto"/>
              <w:right w:val="single" w:sz="4" w:space="0" w:color="auto"/>
            </w:tcBorders>
            <w:shd w:val="clear" w:color="auto" w:fill="auto"/>
            <w:noWrap/>
            <w:vAlign w:val="bottom"/>
            <w:hideMark/>
          </w:tcPr>
          <w:p w14:paraId="0F2FE68E"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73</w:t>
            </w:r>
          </w:p>
        </w:tc>
        <w:tc>
          <w:tcPr>
            <w:tcW w:w="507" w:type="dxa"/>
            <w:tcBorders>
              <w:top w:val="nil"/>
              <w:left w:val="nil"/>
              <w:bottom w:val="single" w:sz="4" w:space="0" w:color="auto"/>
              <w:right w:val="single" w:sz="4" w:space="0" w:color="auto"/>
            </w:tcBorders>
            <w:shd w:val="clear" w:color="000000" w:fill="F2F2F2"/>
            <w:noWrap/>
            <w:vAlign w:val="bottom"/>
            <w:hideMark/>
          </w:tcPr>
          <w:p w14:paraId="3BAC86F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71</w:t>
            </w:r>
          </w:p>
        </w:tc>
        <w:tc>
          <w:tcPr>
            <w:tcW w:w="576" w:type="dxa"/>
            <w:tcBorders>
              <w:top w:val="nil"/>
              <w:left w:val="nil"/>
              <w:bottom w:val="single" w:sz="4" w:space="0" w:color="auto"/>
              <w:right w:val="single" w:sz="4" w:space="0" w:color="auto"/>
            </w:tcBorders>
            <w:shd w:val="clear" w:color="auto" w:fill="auto"/>
            <w:noWrap/>
            <w:vAlign w:val="bottom"/>
            <w:hideMark/>
          </w:tcPr>
          <w:p w14:paraId="64C2801B"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w:t>
            </w:r>
          </w:p>
        </w:tc>
        <w:tc>
          <w:tcPr>
            <w:tcW w:w="576" w:type="dxa"/>
            <w:tcBorders>
              <w:top w:val="nil"/>
              <w:left w:val="nil"/>
              <w:bottom w:val="single" w:sz="4" w:space="0" w:color="auto"/>
              <w:right w:val="single" w:sz="4" w:space="0" w:color="auto"/>
            </w:tcBorders>
            <w:shd w:val="clear" w:color="auto" w:fill="auto"/>
            <w:noWrap/>
            <w:vAlign w:val="bottom"/>
            <w:hideMark/>
          </w:tcPr>
          <w:p w14:paraId="14B96580"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11</w:t>
            </w:r>
          </w:p>
        </w:tc>
        <w:tc>
          <w:tcPr>
            <w:tcW w:w="576" w:type="dxa"/>
            <w:tcBorders>
              <w:top w:val="nil"/>
              <w:left w:val="nil"/>
              <w:bottom w:val="single" w:sz="4" w:space="0" w:color="auto"/>
              <w:right w:val="single" w:sz="4" w:space="0" w:color="auto"/>
            </w:tcBorders>
            <w:shd w:val="clear" w:color="auto" w:fill="auto"/>
            <w:noWrap/>
            <w:vAlign w:val="bottom"/>
            <w:hideMark/>
          </w:tcPr>
          <w:p w14:paraId="2777A33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21</w:t>
            </w:r>
          </w:p>
        </w:tc>
        <w:tc>
          <w:tcPr>
            <w:tcW w:w="576" w:type="dxa"/>
            <w:tcBorders>
              <w:top w:val="nil"/>
              <w:left w:val="nil"/>
              <w:bottom w:val="single" w:sz="4" w:space="0" w:color="auto"/>
              <w:right w:val="single" w:sz="4" w:space="0" w:color="auto"/>
            </w:tcBorders>
            <w:shd w:val="clear" w:color="auto" w:fill="auto"/>
            <w:noWrap/>
            <w:vAlign w:val="bottom"/>
            <w:hideMark/>
          </w:tcPr>
          <w:p w14:paraId="33BE166E"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3</w:t>
            </w:r>
          </w:p>
        </w:tc>
        <w:tc>
          <w:tcPr>
            <w:tcW w:w="576" w:type="dxa"/>
            <w:tcBorders>
              <w:top w:val="nil"/>
              <w:left w:val="nil"/>
              <w:bottom w:val="single" w:sz="4" w:space="0" w:color="auto"/>
              <w:right w:val="single" w:sz="4" w:space="0" w:color="auto"/>
            </w:tcBorders>
            <w:shd w:val="clear" w:color="auto" w:fill="auto"/>
            <w:noWrap/>
            <w:vAlign w:val="bottom"/>
            <w:hideMark/>
          </w:tcPr>
          <w:p w14:paraId="1E6F4770"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4</w:t>
            </w:r>
          </w:p>
        </w:tc>
        <w:tc>
          <w:tcPr>
            <w:tcW w:w="576" w:type="dxa"/>
            <w:tcBorders>
              <w:top w:val="nil"/>
              <w:left w:val="nil"/>
              <w:bottom w:val="single" w:sz="4" w:space="0" w:color="auto"/>
              <w:right w:val="single" w:sz="4" w:space="0" w:color="auto"/>
            </w:tcBorders>
            <w:shd w:val="clear" w:color="auto" w:fill="auto"/>
            <w:noWrap/>
            <w:vAlign w:val="bottom"/>
            <w:hideMark/>
          </w:tcPr>
          <w:p w14:paraId="2E14667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w:t>
            </w:r>
          </w:p>
        </w:tc>
        <w:tc>
          <w:tcPr>
            <w:tcW w:w="666"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5FAC71DF" w14:textId="77777777" w:rsidR="00BE3465" w:rsidRPr="004D77D7" w:rsidRDefault="00BE3465" w:rsidP="00BE3465">
            <w:pPr>
              <w:widowControl/>
              <w:jc w:val="left"/>
              <w:rPr>
                <w:rFonts w:ascii="宋体" w:hAnsi="宋体" w:cs="宋体"/>
                <w:color w:val="9C0006"/>
                <w:kern w:val="0"/>
                <w:sz w:val="18"/>
                <w:szCs w:val="18"/>
              </w:rPr>
            </w:pPr>
            <w:r w:rsidRPr="004D77D7">
              <w:rPr>
                <w:rFonts w:ascii="宋体" w:hAnsi="宋体" w:cs="宋体" w:hint="eastAsia"/>
                <w:color w:val="9C0006"/>
                <w:kern w:val="0"/>
                <w:sz w:val="18"/>
                <w:szCs w:val="18"/>
              </w:rPr>
              <w:t>49</w:t>
            </w:r>
          </w:p>
        </w:tc>
        <w:tc>
          <w:tcPr>
            <w:tcW w:w="576" w:type="dxa"/>
            <w:tcBorders>
              <w:top w:val="nil"/>
              <w:left w:val="nil"/>
              <w:bottom w:val="single" w:sz="4" w:space="0" w:color="auto"/>
              <w:right w:val="single" w:sz="4" w:space="0" w:color="auto"/>
            </w:tcBorders>
            <w:shd w:val="clear" w:color="auto" w:fill="auto"/>
            <w:noWrap/>
            <w:vAlign w:val="bottom"/>
            <w:hideMark/>
          </w:tcPr>
          <w:p w14:paraId="75995525"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91</w:t>
            </w:r>
          </w:p>
        </w:tc>
        <w:tc>
          <w:tcPr>
            <w:tcW w:w="576" w:type="dxa"/>
            <w:tcBorders>
              <w:top w:val="nil"/>
              <w:left w:val="nil"/>
              <w:bottom w:val="single" w:sz="4" w:space="0" w:color="auto"/>
              <w:right w:val="single" w:sz="4" w:space="0" w:color="auto"/>
            </w:tcBorders>
            <w:shd w:val="clear" w:color="auto" w:fill="auto"/>
            <w:noWrap/>
            <w:vAlign w:val="bottom"/>
            <w:hideMark/>
          </w:tcPr>
          <w:p w14:paraId="1664642E"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56</w:t>
            </w:r>
          </w:p>
        </w:tc>
        <w:tc>
          <w:tcPr>
            <w:tcW w:w="576" w:type="dxa"/>
            <w:tcBorders>
              <w:top w:val="nil"/>
              <w:left w:val="nil"/>
              <w:bottom w:val="single" w:sz="4" w:space="0" w:color="auto"/>
              <w:right w:val="single" w:sz="4" w:space="0" w:color="auto"/>
            </w:tcBorders>
            <w:shd w:val="clear" w:color="auto" w:fill="auto"/>
            <w:noWrap/>
            <w:vAlign w:val="bottom"/>
            <w:hideMark/>
          </w:tcPr>
          <w:p w14:paraId="2463F66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64</w:t>
            </w:r>
          </w:p>
        </w:tc>
        <w:tc>
          <w:tcPr>
            <w:tcW w:w="576" w:type="dxa"/>
            <w:tcBorders>
              <w:top w:val="nil"/>
              <w:left w:val="nil"/>
              <w:bottom w:val="single" w:sz="4" w:space="0" w:color="auto"/>
              <w:right w:val="single" w:sz="4" w:space="0" w:color="auto"/>
            </w:tcBorders>
            <w:shd w:val="clear" w:color="auto" w:fill="auto"/>
            <w:noWrap/>
            <w:vAlign w:val="bottom"/>
            <w:hideMark/>
          </w:tcPr>
          <w:p w14:paraId="29EFAD86"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31</w:t>
            </w:r>
          </w:p>
        </w:tc>
        <w:tc>
          <w:tcPr>
            <w:tcW w:w="576" w:type="dxa"/>
            <w:tcBorders>
              <w:top w:val="nil"/>
              <w:left w:val="nil"/>
              <w:bottom w:val="single" w:sz="4" w:space="0" w:color="auto"/>
              <w:right w:val="single" w:sz="4" w:space="0" w:color="auto"/>
            </w:tcBorders>
            <w:shd w:val="clear" w:color="auto" w:fill="auto"/>
            <w:noWrap/>
            <w:vAlign w:val="bottom"/>
            <w:hideMark/>
          </w:tcPr>
          <w:p w14:paraId="6AE0AFB0"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87</w:t>
            </w:r>
          </w:p>
        </w:tc>
        <w:tc>
          <w:tcPr>
            <w:tcW w:w="576" w:type="dxa"/>
            <w:tcBorders>
              <w:top w:val="nil"/>
              <w:left w:val="nil"/>
              <w:bottom w:val="single" w:sz="4" w:space="0" w:color="auto"/>
              <w:right w:val="single" w:sz="4" w:space="0" w:color="auto"/>
            </w:tcBorders>
            <w:shd w:val="clear" w:color="auto" w:fill="auto"/>
            <w:noWrap/>
            <w:vAlign w:val="bottom"/>
            <w:hideMark/>
          </w:tcPr>
          <w:p w14:paraId="48C0F41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84</w:t>
            </w:r>
          </w:p>
        </w:tc>
        <w:tc>
          <w:tcPr>
            <w:tcW w:w="576" w:type="dxa"/>
            <w:tcBorders>
              <w:top w:val="nil"/>
              <w:left w:val="nil"/>
              <w:bottom w:val="single" w:sz="4" w:space="0" w:color="auto"/>
              <w:right w:val="single" w:sz="4" w:space="0" w:color="auto"/>
            </w:tcBorders>
            <w:shd w:val="clear" w:color="auto" w:fill="auto"/>
            <w:noWrap/>
            <w:vAlign w:val="bottom"/>
            <w:hideMark/>
          </w:tcPr>
          <w:p w14:paraId="2D61DC1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80</w:t>
            </w:r>
          </w:p>
        </w:tc>
        <w:tc>
          <w:tcPr>
            <w:tcW w:w="634" w:type="dxa"/>
            <w:tcBorders>
              <w:top w:val="nil"/>
              <w:left w:val="nil"/>
              <w:bottom w:val="single" w:sz="4" w:space="0" w:color="auto"/>
              <w:right w:val="single" w:sz="4" w:space="0" w:color="auto"/>
            </w:tcBorders>
            <w:shd w:val="clear" w:color="auto" w:fill="auto"/>
            <w:noWrap/>
            <w:vAlign w:val="bottom"/>
            <w:hideMark/>
          </w:tcPr>
          <w:p w14:paraId="1E4468B8"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70</w:t>
            </w:r>
          </w:p>
        </w:tc>
        <w:tc>
          <w:tcPr>
            <w:tcW w:w="426"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41722DF1" w14:textId="77777777" w:rsidR="00BE3465" w:rsidRPr="004D77D7" w:rsidRDefault="00BE3465" w:rsidP="00BE3465">
            <w:pPr>
              <w:widowControl/>
              <w:jc w:val="left"/>
              <w:rPr>
                <w:rFonts w:ascii="宋体" w:hAnsi="宋体" w:cs="宋体"/>
                <w:color w:val="9C0006"/>
                <w:kern w:val="0"/>
                <w:sz w:val="18"/>
                <w:szCs w:val="18"/>
              </w:rPr>
            </w:pPr>
            <w:r w:rsidRPr="004D77D7">
              <w:rPr>
                <w:rFonts w:ascii="宋体" w:hAnsi="宋体" w:cs="宋体" w:hint="eastAsia"/>
                <w:color w:val="9C0006"/>
                <w:kern w:val="0"/>
                <w:sz w:val="18"/>
                <w:szCs w:val="18"/>
              </w:rPr>
              <w:t>58</w:t>
            </w:r>
          </w:p>
        </w:tc>
        <w:tc>
          <w:tcPr>
            <w:tcW w:w="425"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54593AE2" w14:textId="77777777" w:rsidR="00BE3465" w:rsidRPr="004D77D7" w:rsidRDefault="00BE3465" w:rsidP="00BE3465">
            <w:pPr>
              <w:widowControl/>
              <w:jc w:val="left"/>
              <w:rPr>
                <w:rFonts w:ascii="宋体" w:hAnsi="宋体" w:cs="宋体"/>
                <w:color w:val="9C0006"/>
                <w:kern w:val="0"/>
                <w:sz w:val="18"/>
                <w:szCs w:val="18"/>
              </w:rPr>
            </w:pPr>
            <w:r w:rsidRPr="004D77D7">
              <w:rPr>
                <w:rFonts w:ascii="宋体" w:hAnsi="宋体" w:cs="宋体" w:hint="eastAsia"/>
                <w:color w:val="9C0006"/>
                <w:kern w:val="0"/>
                <w:sz w:val="18"/>
                <w:szCs w:val="18"/>
              </w:rPr>
              <w:t>0</w:t>
            </w:r>
          </w:p>
        </w:tc>
        <w:tc>
          <w:tcPr>
            <w:tcW w:w="709" w:type="dxa"/>
            <w:tcBorders>
              <w:top w:val="single" w:sz="4" w:space="0" w:color="auto"/>
              <w:left w:val="single" w:sz="4" w:space="0" w:color="auto"/>
              <w:bottom w:val="single" w:sz="4" w:space="0" w:color="auto"/>
              <w:right w:val="single" w:sz="4" w:space="0" w:color="auto"/>
            </w:tcBorders>
            <w:shd w:val="clear" w:color="000000" w:fill="FFC7CE"/>
            <w:vAlign w:val="center"/>
          </w:tcPr>
          <w:p w14:paraId="2024073D" w14:textId="7D70F06B" w:rsidR="00BE3465" w:rsidRPr="008B51A1" w:rsidRDefault="00BE3465" w:rsidP="00BE3465">
            <w:pPr>
              <w:widowControl/>
              <w:jc w:val="center"/>
              <w:rPr>
                <w:rFonts w:ascii="宋体" w:hAnsi="宋体" w:cs="宋体"/>
                <w:color w:val="9C0006"/>
                <w:kern w:val="0"/>
                <w:sz w:val="18"/>
                <w:szCs w:val="18"/>
              </w:rPr>
            </w:pPr>
            <w:r w:rsidRPr="008B51A1">
              <w:rPr>
                <w:color w:val="9C0006"/>
                <w:sz w:val="18"/>
                <w:szCs w:val="18"/>
              </w:rPr>
              <w:t>0</w:t>
            </w:r>
          </w:p>
        </w:tc>
      </w:tr>
      <w:tr w:rsidR="00BE3465" w:rsidRPr="004D77D7" w14:paraId="1559F671" w14:textId="21365F91" w:rsidTr="003967F9">
        <w:trPr>
          <w:trHeight w:val="27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4DF9C8C5"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24</w:t>
            </w:r>
          </w:p>
        </w:tc>
        <w:tc>
          <w:tcPr>
            <w:tcW w:w="1134" w:type="dxa"/>
            <w:tcBorders>
              <w:top w:val="nil"/>
              <w:left w:val="nil"/>
              <w:bottom w:val="single" w:sz="4" w:space="0" w:color="auto"/>
              <w:right w:val="single" w:sz="4" w:space="0" w:color="auto"/>
            </w:tcBorders>
            <w:shd w:val="clear" w:color="auto" w:fill="auto"/>
            <w:noWrap/>
            <w:vAlign w:val="bottom"/>
            <w:hideMark/>
          </w:tcPr>
          <w:p w14:paraId="1CCB792E" w14:textId="02276BC9" w:rsidR="00BE3465" w:rsidRPr="004D77D7" w:rsidRDefault="00BE3465" w:rsidP="00BE3465">
            <w:pPr>
              <w:widowControl/>
              <w:jc w:val="left"/>
              <w:rPr>
                <w:rFonts w:ascii="宋体" w:hAnsi="宋体" w:cs="宋体"/>
                <w:color w:val="000000"/>
                <w:kern w:val="0"/>
                <w:sz w:val="18"/>
                <w:szCs w:val="18"/>
              </w:rPr>
            </w:pPr>
            <w:r>
              <w:rPr>
                <w:rFonts w:hint="eastAsia"/>
                <w:color w:val="000000"/>
                <w:sz w:val="22"/>
                <w:szCs w:val="22"/>
              </w:rPr>
              <w:t>*</w:t>
            </w:r>
            <w:r>
              <w:rPr>
                <w:rFonts w:hint="eastAsia"/>
                <w:color w:val="000000"/>
                <w:sz w:val="22"/>
                <w:szCs w:val="22"/>
              </w:rPr>
              <w:t>梦</w:t>
            </w:r>
          </w:p>
        </w:tc>
        <w:tc>
          <w:tcPr>
            <w:tcW w:w="624" w:type="dxa"/>
            <w:tcBorders>
              <w:top w:val="nil"/>
              <w:left w:val="nil"/>
              <w:bottom w:val="single" w:sz="4" w:space="0" w:color="auto"/>
              <w:right w:val="single" w:sz="4" w:space="0" w:color="auto"/>
            </w:tcBorders>
            <w:shd w:val="clear" w:color="auto" w:fill="auto"/>
            <w:noWrap/>
            <w:vAlign w:val="bottom"/>
            <w:hideMark/>
          </w:tcPr>
          <w:p w14:paraId="44F4A338"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99</w:t>
            </w:r>
          </w:p>
        </w:tc>
        <w:tc>
          <w:tcPr>
            <w:tcW w:w="509" w:type="dxa"/>
            <w:tcBorders>
              <w:top w:val="nil"/>
              <w:left w:val="nil"/>
              <w:bottom w:val="single" w:sz="4" w:space="0" w:color="auto"/>
              <w:right w:val="single" w:sz="4" w:space="0" w:color="auto"/>
            </w:tcBorders>
            <w:shd w:val="clear" w:color="auto" w:fill="auto"/>
            <w:noWrap/>
            <w:vAlign w:val="bottom"/>
            <w:hideMark/>
          </w:tcPr>
          <w:p w14:paraId="78266D16"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76</w:t>
            </w:r>
          </w:p>
        </w:tc>
        <w:tc>
          <w:tcPr>
            <w:tcW w:w="567" w:type="dxa"/>
            <w:tcBorders>
              <w:top w:val="nil"/>
              <w:left w:val="nil"/>
              <w:bottom w:val="single" w:sz="4" w:space="0" w:color="auto"/>
              <w:right w:val="single" w:sz="4" w:space="0" w:color="auto"/>
            </w:tcBorders>
            <w:shd w:val="clear" w:color="auto" w:fill="auto"/>
            <w:noWrap/>
            <w:vAlign w:val="bottom"/>
            <w:hideMark/>
          </w:tcPr>
          <w:p w14:paraId="7533EBB6"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30</w:t>
            </w:r>
          </w:p>
        </w:tc>
        <w:tc>
          <w:tcPr>
            <w:tcW w:w="486" w:type="dxa"/>
            <w:tcBorders>
              <w:top w:val="nil"/>
              <w:left w:val="nil"/>
              <w:bottom w:val="single" w:sz="4" w:space="0" w:color="auto"/>
              <w:right w:val="single" w:sz="4" w:space="0" w:color="auto"/>
            </w:tcBorders>
            <w:shd w:val="clear" w:color="auto" w:fill="auto"/>
            <w:noWrap/>
            <w:vAlign w:val="bottom"/>
            <w:hideMark/>
          </w:tcPr>
          <w:p w14:paraId="63E695B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75</w:t>
            </w:r>
          </w:p>
        </w:tc>
        <w:tc>
          <w:tcPr>
            <w:tcW w:w="507" w:type="dxa"/>
            <w:tcBorders>
              <w:top w:val="nil"/>
              <w:left w:val="nil"/>
              <w:bottom w:val="single" w:sz="4" w:space="0" w:color="auto"/>
              <w:right w:val="single" w:sz="4" w:space="0" w:color="auto"/>
            </w:tcBorders>
            <w:shd w:val="clear" w:color="000000" w:fill="F2F2F2"/>
            <w:noWrap/>
            <w:vAlign w:val="bottom"/>
            <w:hideMark/>
          </w:tcPr>
          <w:p w14:paraId="200B2770"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73</w:t>
            </w:r>
          </w:p>
        </w:tc>
        <w:tc>
          <w:tcPr>
            <w:tcW w:w="576" w:type="dxa"/>
            <w:tcBorders>
              <w:top w:val="nil"/>
              <w:left w:val="nil"/>
              <w:bottom w:val="single" w:sz="4" w:space="0" w:color="auto"/>
              <w:right w:val="single" w:sz="4" w:space="0" w:color="auto"/>
            </w:tcBorders>
            <w:shd w:val="clear" w:color="auto" w:fill="auto"/>
            <w:noWrap/>
            <w:vAlign w:val="bottom"/>
            <w:hideMark/>
          </w:tcPr>
          <w:p w14:paraId="66F4BADE"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w:t>
            </w:r>
          </w:p>
        </w:tc>
        <w:tc>
          <w:tcPr>
            <w:tcW w:w="576" w:type="dxa"/>
            <w:tcBorders>
              <w:top w:val="nil"/>
              <w:left w:val="nil"/>
              <w:bottom w:val="single" w:sz="4" w:space="0" w:color="auto"/>
              <w:right w:val="single" w:sz="4" w:space="0" w:color="auto"/>
            </w:tcBorders>
            <w:shd w:val="clear" w:color="auto" w:fill="auto"/>
            <w:noWrap/>
            <w:vAlign w:val="bottom"/>
            <w:hideMark/>
          </w:tcPr>
          <w:p w14:paraId="55B1C5E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20</w:t>
            </w:r>
          </w:p>
        </w:tc>
        <w:tc>
          <w:tcPr>
            <w:tcW w:w="576" w:type="dxa"/>
            <w:tcBorders>
              <w:top w:val="nil"/>
              <w:left w:val="nil"/>
              <w:bottom w:val="single" w:sz="4" w:space="0" w:color="auto"/>
              <w:right w:val="single" w:sz="4" w:space="0" w:color="auto"/>
            </w:tcBorders>
            <w:shd w:val="clear" w:color="auto" w:fill="auto"/>
            <w:noWrap/>
            <w:vAlign w:val="bottom"/>
            <w:hideMark/>
          </w:tcPr>
          <w:p w14:paraId="20029819"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22</w:t>
            </w:r>
          </w:p>
        </w:tc>
        <w:tc>
          <w:tcPr>
            <w:tcW w:w="576" w:type="dxa"/>
            <w:tcBorders>
              <w:top w:val="nil"/>
              <w:left w:val="nil"/>
              <w:bottom w:val="single" w:sz="4" w:space="0" w:color="auto"/>
              <w:right w:val="single" w:sz="4" w:space="0" w:color="auto"/>
            </w:tcBorders>
            <w:shd w:val="clear" w:color="auto" w:fill="auto"/>
            <w:noWrap/>
            <w:vAlign w:val="bottom"/>
            <w:hideMark/>
          </w:tcPr>
          <w:p w14:paraId="1E91B4C0"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20</w:t>
            </w:r>
          </w:p>
        </w:tc>
        <w:tc>
          <w:tcPr>
            <w:tcW w:w="576" w:type="dxa"/>
            <w:tcBorders>
              <w:top w:val="nil"/>
              <w:left w:val="nil"/>
              <w:bottom w:val="single" w:sz="4" w:space="0" w:color="auto"/>
              <w:right w:val="single" w:sz="4" w:space="0" w:color="auto"/>
            </w:tcBorders>
            <w:shd w:val="clear" w:color="auto" w:fill="auto"/>
            <w:noWrap/>
            <w:vAlign w:val="bottom"/>
            <w:hideMark/>
          </w:tcPr>
          <w:p w14:paraId="56CFF008"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4</w:t>
            </w:r>
          </w:p>
        </w:tc>
        <w:tc>
          <w:tcPr>
            <w:tcW w:w="576" w:type="dxa"/>
            <w:tcBorders>
              <w:top w:val="nil"/>
              <w:left w:val="nil"/>
              <w:bottom w:val="single" w:sz="4" w:space="0" w:color="auto"/>
              <w:right w:val="single" w:sz="4" w:space="0" w:color="auto"/>
            </w:tcBorders>
            <w:shd w:val="clear" w:color="auto" w:fill="auto"/>
            <w:noWrap/>
            <w:vAlign w:val="bottom"/>
            <w:hideMark/>
          </w:tcPr>
          <w:p w14:paraId="02384B49"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w:t>
            </w:r>
          </w:p>
        </w:tc>
        <w:tc>
          <w:tcPr>
            <w:tcW w:w="666" w:type="dxa"/>
            <w:tcBorders>
              <w:top w:val="nil"/>
              <w:left w:val="nil"/>
              <w:bottom w:val="single" w:sz="4" w:space="0" w:color="auto"/>
              <w:right w:val="single" w:sz="4" w:space="0" w:color="auto"/>
            </w:tcBorders>
            <w:shd w:val="clear" w:color="000000" w:fill="F2F2F2"/>
            <w:noWrap/>
            <w:vAlign w:val="bottom"/>
            <w:hideMark/>
          </w:tcPr>
          <w:p w14:paraId="44ACE3F8"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73</w:t>
            </w:r>
          </w:p>
        </w:tc>
        <w:tc>
          <w:tcPr>
            <w:tcW w:w="576" w:type="dxa"/>
            <w:tcBorders>
              <w:top w:val="nil"/>
              <w:left w:val="nil"/>
              <w:bottom w:val="single" w:sz="4" w:space="0" w:color="auto"/>
              <w:right w:val="single" w:sz="4" w:space="0" w:color="auto"/>
            </w:tcBorders>
            <w:shd w:val="clear" w:color="auto" w:fill="auto"/>
            <w:noWrap/>
            <w:vAlign w:val="bottom"/>
            <w:hideMark/>
          </w:tcPr>
          <w:p w14:paraId="37B280A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75</w:t>
            </w:r>
          </w:p>
        </w:tc>
        <w:tc>
          <w:tcPr>
            <w:tcW w:w="576" w:type="dxa"/>
            <w:tcBorders>
              <w:top w:val="nil"/>
              <w:left w:val="nil"/>
              <w:bottom w:val="single" w:sz="4" w:space="0" w:color="auto"/>
              <w:right w:val="single" w:sz="4" w:space="0" w:color="auto"/>
            </w:tcBorders>
            <w:shd w:val="clear" w:color="auto" w:fill="auto"/>
            <w:noWrap/>
            <w:vAlign w:val="bottom"/>
            <w:hideMark/>
          </w:tcPr>
          <w:p w14:paraId="55FD81AB"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82</w:t>
            </w:r>
          </w:p>
        </w:tc>
        <w:tc>
          <w:tcPr>
            <w:tcW w:w="576" w:type="dxa"/>
            <w:tcBorders>
              <w:top w:val="nil"/>
              <w:left w:val="nil"/>
              <w:bottom w:val="single" w:sz="4" w:space="0" w:color="auto"/>
              <w:right w:val="single" w:sz="4" w:space="0" w:color="auto"/>
            </w:tcBorders>
            <w:shd w:val="clear" w:color="auto" w:fill="auto"/>
            <w:noWrap/>
            <w:vAlign w:val="bottom"/>
            <w:hideMark/>
          </w:tcPr>
          <w:p w14:paraId="79646D8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66</w:t>
            </w:r>
          </w:p>
        </w:tc>
        <w:tc>
          <w:tcPr>
            <w:tcW w:w="576" w:type="dxa"/>
            <w:tcBorders>
              <w:top w:val="nil"/>
              <w:left w:val="nil"/>
              <w:bottom w:val="single" w:sz="4" w:space="0" w:color="auto"/>
              <w:right w:val="single" w:sz="4" w:space="0" w:color="auto"/>
            </w:tcBorders>
            <w:shd w:val="clear" w:color="auto" w:fill="auto"/>
            <w:noWrap/>
            <w:vAlign w:val="bottom"/>
            <w:hideMark/>
          </w:tcPr>
          <w:p w14:paraId="1CCA261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72</w:t>
            </w:r>
          </w:p>
        </w:tc>
        <w:tc>
          <w:tcPr>
            <w:tcW w:w="576" w:type="dxa"/>
            <w:tcBorders>
              <w:top w:val="nil"/>
              <w:left w:val="nil"/>
              <w:bottom w:val="single" w:sz="4" w:space="0" w:color="auto"/>
              <w:right w:val="single" w:sz="4" w:space="0" w:color="auto"/>
            </w:tcBorders>
            <w:shd w:val="clear" w:color="auto" w:fill="auto"/>
            <w:noWrap/>
            <w:vAlign w:val="bottom"/>
            <w:hideMark/>
          </w:tcPr>
          <w:p w14:paraId="1224F33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88</w:t>
            </w:r>
          </w:p>
        </w:tc>
        <w:tc>
          <w:tcPr>
            <w:tcW w:w="576" w:type="dxa"/>
            <w:tcBorders>
              <w:top w:val="nil"/>
              <w:left w:val="nil"/>
              <w:bottom w:val="single" w:sz="4" w:space="0" w:color="auto"/>
              <w:right w:val="single" w:sz="4" w:space="0" w:color="auto"/>
            </w:tcBorders>
            <w:shd w:val="clear" w:color="auto" w:fill="auto"/>
            <w:noWrap/>
            <w:vAlign w:val="bottom"/>
            <w:hideMark/>
          </w:tcPr>
          <w:p w14:paraId="2E924B4F"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72</w:t>
            </w:r>
          </w:p>
        </w:tc>
        <w:tc>
          <w:tcPr>
            <w:tcW w:w="576" w:type="dxa"/>
            <w:tcBorders>
              <w:top w:val="nil"/>
              <w:left w:val="nil"/>
              <w:bottom w:val="single" w:sz="4" w:space="0" w:color="auto"/>
              <w:right w:val="single" w:sz="4" w:space="0" w:color="auto"/>
            </w:tcBorders>
            <w:shd w:val="clear" w:color="auto" w:fill="auto"/>
            <w:noWrap/>
            <w:vAlign w:val="bottom"/>
            <w:hideMark/>
          </w:tcPr>
          <w:p w14:paraId="3D5FEB7E"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76</w:t>
            </w:r>
          </w:p>
        </w:tc>
        <w:tc>
          <w:tcPr>
            <w:tcW w:w="634" w:type="dxa"/>
            <w:tcBorders>
              <w:top w:val="nil"/>
              <w:left w:val="nil"/>
              <w:bottom w:val="single" w:sz="4" w:space="0" w:color="auto"/>
              <w:right w:val="single" w:sz="4" w:space="0" w:color="auto"/>
            </w:tcBorders>
            <w:shd w:val="clear" w:color="auto" w:fill="auto"/>
            <w:noWrap/>
            <w:vAlign w:val="bottom"/>
            <w:hideMark/>
          </w:tcPr>
          <w:p w14:paraId="23DA19C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78</w:t>
            </w:r>
          </w:p>
        </w:tc>
        <w:tc>
          <w:tcPr>
            <w:tcW w:w="426" w:type="dxa"/>
            <w:tcBorders>
              <w:top w:val="nil"/>
              <w:left w:val="nil"/>
              <w:bottom w:val="single" w:sz="4" w:space="0" w:color="auto"/>
              <w:right w:val="single" w:sz="4" w:space="0" w:color="auto"/>
            </w:tcBorders>
            <w:shd w:val="clear" w:color="000000" w:fill="F2F2F2"/>
            <w:noWrap/>
            <w:vAlign w:val="bottom"/>
            <w:hideMark/>
          </w:tcPr>
          <w:p w14:paraId="011C2C2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73</w:t>
            </w:r>
          </w:p>
        </w:tc>
        <w:tc>
          <w:tcPr>
            <w:tcW w:w="425" w:type="dxa"/>
            <w:tcBorders>
              <w:top w:val="nil"/>
              <w:left w:val="nil"/>
              <w:bottom w:val="single" w:sz="4" w:space="0" w:color="auto"/>
              <w:right w:val="single" w:sz="4" w:space="0" w:color="auto"/>
            </w:tcBorders>
            <w:shd w:val="clear" w:color="000000" w:fill="F2F2F2"/>
            <w:noWrap/>
            <w:vAlign w:val="bottom"/>
            <w:hideMark/>
          </w:tcPr>
          <w:p w14:paraId="30D5CE59"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w:t>
            </w:r>
          </w:p>
        </w:tc>
        <w:tc>
          <w:tcPr>
            <w:tcW w:w="709" w:type="dxa"/>
            <w:tcBorders>
              <w:top w:val="nil"/>
              <w:left w:val="single" w:sz="4" w:space="0" w:color="auto"/>
              <w:bottom w:val="single" w:sz="4" w:space="0" w:color="auto"/>
              <w:right w:val="single" w:sz="4" w:space="0" w:color="auto"/>
            </w:tcBorders>
            <w:shd w:val="clear" w:color="auto" w:fill="auto"/>
            <w:vAlign w:val="center"/>
          </w:tcPr>
          <w:p w14:paraId="3DFCFE31" w14:textId="70C44343" w:rsidR="00BE3465" w:rsidRPr="008B51A1" w:rsidRDefault="00BE3465" w:rsidP="00BE3465">
            <w:pPr>
              <w:widowControl/>
              <w:jc w:val="center"/>
              <w:rPr>
                <w:rFonts w:ascii="宋体" w:hAnsi="宋体" w:cs="宋体"/>
                <w:color w:val="000000"/>
                <w:kern w:val="0"/>
                <w:sz w:val="18"/>
                <w:szCs w:val="18"/>
              </w:rPr>
            </w:pPr>
            <w:r w:rsidRPr="008B51A1">
              <w:rPr>
                <w:color w:val="000000"/>
                <w:sz w:val="18"/>
                <w:szCs w:val="18"/>
              </w:rPr>
              <w:t>1</w:t>
            </w:r>
          </w:p>
        </w:tc>
      </w:tr>
      <w:tr w:rsidR="00BE3465" w:rsidRPr="004D77D7" w14:paraId="10021F0C" w14:textId="2DB06057" w:rsidTr="003967F9">
        <w:trPr>
          <w:trHeight w:val="27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374FFE5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25</w:t>
            </w:r>
          </w:p>
        </w:tc>
        <w:tc>
          <w:tcPr>
            <w:tcW w:w="1134" w:type="dxa"/>
            <w:tcBorders>
              <w:top w:val="nil"/>
              <w:left w:val="nil"/>
              <w:bottom w:val="single" w:sz="4" w:space="0" w:color="auto"/>
              <w:right w:val="single" w:sz="4" w:space="0" w:color="auto"/>
            </w:tcBorders>
            <w:shd w:val="clear" w:color="auto" w:fill="auto"/>
            <w:noWrap/>
            <w:vAlign w:val="bottom"/>
            <w:hideMark/>
          </w:tcPr>
          <w:p w14:paraId="26A46E22" w14:textId="765E94B4" w:rsidR="00BE3465" w:rsidRPr="004D77D7" w:rsidRDefault="00BE3465" w:rsidP="00BE3465">
            <w:pPr>
              <w:widowControl/>
              <w:jc w:val="left"/>
              <w:rPr>
                <w:rFonts w:ascii="宋体" w:hAnsi="宋体" w:cs="宋体"/>
                <w:color w:val="000000"/>
                <w:kern w:val="0"/>
                <w:sz w:val="18"/>
                <w:szCs w:val="18"/>
              </w:rPr>
            </w:pPr>
            <w:r>
              <w:rPr>
                <w:rFonts w:hint="eastAsia"/>
                <w:color w:val="000000"/>
                <w:sz w:val="22"/>
                <w:szCs w:val="22"/>
              </w:rPr>
              <w:t>*</w:t>
            </w:r>
            <w:r>
              <w:rPr>
                <w:rFonts w:hint="eastAsia"/>
                <w:color w:val="000000"/>
                <w:sz w:val="22"/>
                <w:szCs w:val="22"/>
              </w:rPr>
              <w:t>婧</w:t>
            </w:r>
          </w:p>
        </w:tc>
        <w:tc>
          <w:tcPr>
            <w:tcW w:w="624" w:type="dxa"/>
            <w:tcBorders>
              <w:top w:val="nil"/>
              <w:left w:val="nil"/>
              <w:bottom w:val="single" w:sz="4" w:space="0" w:color="auto"/>
              <w:right w:val="single" w:sz="4" w:space="0" w:color="auto"/>
            </w:tcBorders>
            <w:shd w:val="clear" w:color="auto" w:fill="auto"/>
            <w:noWrap/>
            <w:vAlign w:val="bottom"/>
            <w:hideMark/>
          </w:tcPr>
          <w:p w14:paraId="0D21E83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99</w:t>
            </w:r>
          </w:p>
        </w:tc>
        <w:tc>
          <w:tcPr>
            <w:tcW w:w="509" w:type="dxa"/>
            <w:tcBorders>
              <w:top w:val="nil"/>
              <w:left w:val="nil"/>
              <w:bottom w:val="single" w:sz="4" w:space="0" w:color="auto"/>
              <w:right w:val="single" w:sz="4" w:space="0" w:color="auto"/>
            </w:tcBorders>
            <w:shd w:val="clear" w:color="auto" w:fill="auto"/>
            <w:noWrap/>
            <w:vAlign w:val="bottom"/>
            <w:hideMark/>
          </w:tcPr>
          <w:p w14:paraId="68D57178"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90</w:t>
            </w:r>
          </w:p>
        </w:tc>
        <w:tc>
          <w:tcPr>
            <w:tcW w:w="567" w:type="dxa"/>
            <w:tcBorders>
              <w:top w:val="nil"/>
              <w:left w:val="nil"/>
              <w:bottom w:val="single" w:sz="4" w:space="0" w:color="auto"/>
              <w:right w:val="single" w:sz="4" w:space="0" w:color="auto"/>
            </w:tcBorders>
            <w:shd w:val="clear" w:color="auto" w:fill="auto"/>
            <w:noWrap/>
            <w:vAlign w:val="bottom"/>
            <w:hideMark/>
          </w:tcPr>
          <w:p w14:paraId="5F6F0858"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54</w:t>
            </w:r>
          </w:p>
        </w:tc>
        <w:tc>
          <w:tcPr>
            <w:tcW w:w="486" w:type="dxa"/>
            <w:tcBorders>
              <w:top w:val="nil"/>
              <w:left w:val="nil"/>
              <w:bottom w:val="single" w:sz="4" w:space="0" w:color="auto"/>
              <w:right w:val="single" w:sz="4" w:space="0" w:color="auto"/>
            </w:tcBorders>
            <w:shd w:val="clear" w:color="auto" w:fill="auto"/>
            <w:noWrap/>
            <w:vAlign w:val="bottom"/>
            <w:hideMark/>
          </w:tcPr>
          <w:p w14:paraId="41A00C8F"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72</w:t>
            </w:r>
          </w:p>
        </w:tc>
        <w:tc>
          <w:tcPr>
            <w:tcW w:w="507" w:type="dxa"/>
            <w:tcBorders>
              <w:top w:val="nil"/>
              <w:left w:val="nil"/>
              <w:bottom w:val="single" w:sz="4" w:space="0" w:color="auto"/>
              <w:right w:val="single" w:sz="4" w:space="0" w:color="auto"/>
            </w:tcBorders>
            <w:shd w:val="clear" w:color="000000" w:fill="F2F2F2"/>
            <w:noWrap/>
            <w:vAlign w:val="bottom"/>
            <w:hideMark/>
          </w:tcPr>
          <w:p w14:paraId="340E95B4"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82</w:t>
            </w:r>
          </w:p>
        </w:tc>
        <w:tc>
          <w:tcPr>
            <w:tcW w:w="576" w:type="dxa"/>
            <w:tcBorders>
              <w:top w:val="nil"/>
              <w:left w:val="nil"/>
              <w:bottom w:val="single" w:sz="4" w:space="0" w:color="auto"/>
              <w:right w:val="single" w:sz="4" w:space="0" w:color="auto"/>
            </w:tcBorders>
            <w:shd w:val="clear" w:color="auto" w:fill="auto"/>
            <w:noWrap/>
            <w:vAlign w:val="bottom"/>
            <w:hideMark/>
          </w:tcPr>
          <w:p w14:paraId="2E91E65F"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w:t>
            </w:r>
          </w:p>
        </w:tc>
        <w:tc>
          <w:tcPr>
            <w:tcW w:w="576" w:type="dxa"/>
            <w:tcBorders>
              <w:top w:val="nil"/>
              <w:left w:val="nil"/>
              <w:bottom w:val="single" w:sz="4" w:space="0" w:color="auto"/>
              <w:right w:val="single" w:sz="4" w:space="0" w:color="auto"/>
            </w:tcBorders>
            <w:shd w:val="clear" w:color="auto" w:fill="auto"/>
            <w:noWrap/>
            <w:vAlign w:val="bottom"/>
            <w:hideMark/>
          </w:tcPr>
          <w:p w14:paraId="2E3F8508"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19</w:t>
            </w:r>
          </w:p>
        </w:tc>
        <w:tc>
          <w:tcPr>
            <w:tcW w:w="576" w:type="dxa"/>
            <w:tcBorders>
              <w:top w:val="nil"/>
              <w:left w:val="nil"/>
              <w:bottom w:val="single" w:sz="4" w:space="0" w:color="auto"/>
              <w:right w:val="single" w:sz="4" w:space="0" w:color="auto"/>
            </w:tcBorders>
            <w:shd w:val="clear" w:color="auto" w:fill="auto"/>
            <w:noWrap/>
            <w:vAlign w:val="bottom"/>
            <w:hideMark/>
          </w:tcPr>
          <w:p w14:paraId="55DF586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30</w:t>
            </w:r>
          </w:p>
        </w:tc>
        <w:tc>
          <w:tcPr>
            <w:tcW w:w="576" w:type="dxa"/>
            <w:tcBorders>
              <w:top w:val="nil"/>
              <w:left w:val="nil"/>
              <w:bottom w:val="single" w:sz="4" w:space="0" w:color="auto"/>
              <w:right w:val="single" w:sz="4" w:space="0" w:color="auto"/>
            </w:tcBorders>
            <w:shd w:val="clear" w:color="auto" w:fill="auto"/>
            <w:noWrap/>
            <w:vAlign w:val="bottom"/>
            <w:hideMark/>
          </w:tcPr>
          <w:p w14:paraId="7450233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28</w:t>
            </w:r>
          </w:p>
        </w:tc>
        <w:tc>
          <w:tcPr>
            <w:tcW w:w="576" w:type="dxa"/>
            <w:tcBorders>
              <w:top w:val="nil"/>
              <w:left w:val="nil"/>
              <w:bottom w:val="single" w:sz="4" w:space="0" w:color="auto"/>
              <w:right w:val="single" w:sz="4" w:space="0" w:color="auto"/>
            </w:tcBorders>
            <w:shd w:val="clear" w:color="auto" w:fill="auto"/>
            <w:noWrap/>
            <w:vAlign w:val="bottom"/>
            <w:hideMark/>
          </w:tcPr>
          <w:p w14:paraId="4164CC9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w:t>
            </w:r>
          </w:p>
        </w:tc>
        <w:tc>
          <w:tcPr>
            <w:tcW w:w="576" w:type="dxa"/>
            <w:tcBorders>
              <w:top w:val="nil"/>
              <w:left w:val="nil"/>
              <w:bottom w:val="single" w:sz="4" w:space="0" w:color="auto"/>
              <w:right w:val="single" w:sz="4" w:space="0" w:color="auto"/>
            </w:tcBorders>
            <w:shd w:val="clear" w:color="auto" w:fill="auto"/>
            <w:noWrap/>
            <w:vAlign w:val="bottom"/>
            <w:hideMark/>
          </w:tcPr>
          <w:p w14:paraId="530A0A15"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w:t>
            </w:r>
          </w:p>
        </w:tc>
        <w:tc>
          <w:tcPr>
            <w:tcW w:w="666" w:type="dxa"/>
            <w:tcBorders>
              <w:top w:val="nil"/>
              <w:left w:val="nil"/>
              <w:bottom w:val="single" w:sz="4" w:space="0" w:color="auto"/>
              <w:right w:val="single" w:sz="4" w:space="0" w:color="auto"/>
            </w:tcBorders>
            <w:shd w:val="clear" w:color="000000" w:fill="F2F2F2"/>
            <w:noWrap/>
            <w:vAlign w:val="bottom"/>
            <w:hideMark/>
          </w:tcPr>
          <w:p w14:paraId="4331B52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88</w:t>
            </w:r>
          </w:p>
        </w:tc>
        <w:tc>
          <w:tcPr>
            <w:tcW w:w="576" w:type="dxa"/>
            <w:tcBorders>
              <w:top w:val="nil"/>
              <w:left w:val="nil"/>
              <w:bottom w:val="single" w:sz="4" w:space="0" w:color="auto"/>
              <w:right w:val="single" w:sz="4" w:space="0" w:color="auto"/>
            </w:tcBorders>
            <w:shd w:val="clear" w:color="auto" w:fill="auto"/>
            <w:noWrap/>
            <w:vAlign w:val="bottom"/>
            <w:hideMark/>
          </w:tcPr>
          <w:p w14:paraId="65004840"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95</w:t>
            </w:r>
          </w:p>
        </w:tc>
        <w:tc>
          <w:tcPr>
            <w:tcW w:w="576" w:type="dxa"/>
            <w:tcBorders>
              <w:top w:val="nil"/>
              <w:left w:val="nil"/>
              <w:bottom w:val="single" w:sz="4" w:space="0" w:color="auto"/>
              <w:right w:val="single" w:sz="4" w:space="0" w:color="auto"/>
            </w:tcBorders>
            <w:shd w:val="clear" w:color="auto" w:fill="auto"/>
            <w:noWrap/>
            <w:vAlign w:val="bottom"/>
            <w:hideMark/>
          </w:tcPr>
          <w:p w14:paraId="56E0B556"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82</w:t>
            </w:r>
          </w:p>
        </w:tc>
        <w:tc>
          <w:tcPr>
            <w:tcW w:w="576" w:type="dxa"/>
            <w:tcBorders>
              <w:top w:val="nil"/>
              <w:left w:val="nil"/>
              <w:bottom w:val="single" w:sz="4" w:space="0" w:color="auto"/>
              <w:right w:val="single" w:sz="4" w:space="0" w:color="auto"/>
            </w:tcBorders>
            <w:shd w:val="clear" w:color="auto" w:fill="auto"/>
            <w:noWrap/>
            <w:vAlign w:val="bottom"/>
            <w:hideMark/>
          </w:tcPr>
          <w:p w14:paraId="05998846"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83</w:t>
            </w:r>
          </w:p>
        </w:tc>
        <w:tc>
          <w:tcPr>
            <w:tcW w:w="576" w:type="dxa"/>
            <w:tcBorders>
              <w:top w:val="nil"/>
              <w:left w:val="nil"/>
              <w:bottom w:val="single" w:sz="4" w:space="0" w:color="auto"/>
              <w:right w:val="single" w:sz="4" w:space="0" w:color="auto"/>
            </w:tcBorders>
            <w:shd w:val="clear" w:color="auto" w:fill="auto"/>
            <w:noWrap/>
            <w:vAlign w:val="bottom"/>
            <w:hideMark/>
          </w:tcPr>
          <w:p w14:paraId="6E0DABB6"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93</w:t>
            </w:r>
          </w:p>
        </w:tc>
        <w:tc>
          <w:tcPr>
            <w:tcW w:w="576" w:type="dxa"/>
            <w:tcBorders>
              <w:top w:val="nil"/>
              <w:left w:val="nil"/>
              <w:bottom w:val="single" w:sz="4" w:space="0" w:color="auto"/>
              <w:right w:val="single" w:sz="4" w:space="0" w:color="auto"/>
            </w:tcBorders>
            <w:shd w:val="clear" w:color="auto" w:fill="auto"/>
            <w:noWrap/>
            <w:vAlign w:val="bottom"/>
            <w:hideMark/>
          </w:tcPr>
          <w:p w14:paraId="1D814D7F"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51</w:t>
            </w:r>
          </w:p>
        </w:tc>
        <w:tc>
          <w:tcPr>
            <w:tcW w:w="576" w:type="dxa"/>
            <w:tcBorders>
              <w:top w:val="nil"/>
              <w:left w:val="nil"/>
              <w:bottom w:val="single" w:sz="4" w:space="0" w:color="auto"/>
              <w:right w:val="single" w:sz="4" w:space="0" w:color="auto"/>
            </w:tcBorders>
            <w:shd w:val="clear" w:color="auto" w:fill="auto"/>
            <w:noWrap/>
            <w:vAlign w:val="bottom"/>
            <w:hideMark/>
          </w:tcPr>
          <w:p w14:paraId="0486B5A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95</w:t>
            </w:r>
          </w:p>
        </w:tc>
        <w:tc>
          <w:tcPr>
            <w:tcW w:w="576" w:type="dxa"/>
            <w:tcBorders>
              <w:top w:val="nil"/>
              <w:left w:val="nil"/>
              <w:bottom w:val="single" w:sz="4" w:space="0" w:color="auto"/>
              <w:right w:val="single" w:sz="4" w:space="0" w:color="auto"/>
            </w:tcBorders>
            <w:shd w:val="clear" w:color="auto" w:fill="auto"/>
            <w:noWrap/>
            <w:vAlign w:val="bottom"/>
            <w:hideMark/>
          </w:tcPr>
          <w:p w14:paraId="3EF3FAE6"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90</w:t>
            </w:r>
          </w:p>
        </w:tc>
        <w:tc>
          <w:tcPr>
            <w:tcW w:w="634" w:type="dxa"/>
            <w:tcBorders>
              <w:top w:val="nil"/>
              <w:left w:val="nil"/>
              <w:bottom w:val="single" w:sz="4" w:space="0" w:color="auto"/>
              <w:right w:val="single" w:sz="4" w:space="0" w:color="auto"/>
            </w:tcBorders>
            <w:shd w:val="clear" w:color="auto" w:fill="auto"/>
            <w:noWrap/>
            <w:vAlign w:val="bottom"/>
            <w:hideMark/>
          </w:tcPr>
          <w:p w14:paraId="30ED0F9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88</w:t>
            </w:r>
          </w:p>
        </w:tc>
        <w:tc>
          <w:tcPr>
            <w:tcW w:w="426" w:type="dxa"/>
            <w:tcBorders>
              <w:top w:val="nil"/>
              <w:left w:val="nil"/>
              <w:bottom w:val="single" w:sz="4" w:space="0" w:color="auto"/>
              <w:right w:val="single" w:sz="4" w:space="0" w:color="auto"/>
            </w:tcBorders>
            <w:shd w:val="clear" w:color="000000" w:fill="F2F2F2"/>
            <w:noWrap/>
            <w:vAlign w:val="bottom"/>
            <w:hideMark/>
          </w:tcPr>
          <w:p w14:paraId="117CCD8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86</w:t>
            </w:r>
          </w:p>
        </w:tc>
        <w:tc>
          <w:tcPr>
            <w:tcW w:w="425" w:type="dxa"/>
            <w:tcBorders>
              <w:top w:val="nil"/>
              <w:left w:val="nil"/>
              <w:bottom w:val="single" w:sz="4" w:space="0" w:color="auto"/>
              <w:right w:val="single" w:sz="4" w:space="0" w:color="auto"/>
            </w:tcBorders>
            <w:shd w:val="clear" w:color="000000" w:fill="F2F2F2"/>
            <w:noWrap/>
            <w:vAlign w:val="bottom"/>
            <w:hideMark/>
          </w:tcPr>
          <w:p w14:paraId="7BE4B509"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w:t>
            </w:r>
          </w:p>
        </w:tc>
        <w:tc>
          <w:tcPr>
            <w:tcW w:w="709" w:type="dxa"/>
            <w:tcBorders>
              <w:top w:val="single" w:sz="4" w:space="0" w:color="auto"/>
              <w:left w:val="single" w:sz="4" w:space="0" w:color="auto"/>
              <w:bottom w:val="single" w:sz="4" w:space="0" w:color="auto"/>
              <w:right w:val="single" w:sz="4" w:space="0" w:color="auto"/>
            </w:tcBorders>
            <w:shd w:val="clear" w:color="000000" w:fill="FFC7CE"/>
            <w:vAlign w:val="center"/>
          </w:tcPr>
          <w:p w14:paraId="626CA878" w14:textId="34554E10" w:rsidR="00BE3465" w:rsidRPr="008B51A1" w:rsidRDefault="00BE3465" w:rsidP="00BE3465">
            <w:pPr>
              <w:widowControl/>
              <w:jc w:val="center"/>
              <w:rPr>
                <w:rFonts w:ascii="宋体" w:hAnsi="宋体" w:cs="宋体"/>
                <w:color w:val="000000"/>
                <w:kern w:val="0"/>
                <w:sz w:val="18"/>
                <w:szCs w:val="18"/>
              </w:rPr>
            </w:pPr>
            <w:r w:rsidRPr="008B51A1">
              <w:rPr>
                <w:color w:val="9C0006"/>
                <w:sz w:val="18"/>
                <w:szCs w:val="18"/>
              </w:rPr>
              <w:t>0</w:t>
            </w:r>
          </w:p>
        </w:tc>
      </w:tr>
      <w:tr w:rsidR="00BE3465" w:rsidRPr="004D77D7" w14:paraId="56A7F821" w14:textId="7D87ECA4" w:rsidTr="003967F9">
        <w:trPr>
          <w:trHeight w:val="27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3C6DBDBE"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26</w:t>
            </w:r>
          </w:p>
        </w:tc>
        <w:tc>
          <w:tcPr>
            <w:tcW w:w="1134" w:type="dxa"/>
            <w:tcBorders>
              <w:top w:val="nil"/>
              <w:left w:val="nil"/>
              <w:bottom w:val="single" w:sz="4" w:space="0" w:color="auto"/>
              <w:right w:val="single" w:sz="4" w:space="0" w:color="auto"/>
            </w:tcBorders>
            <w:shd w:val="clear" w:color="auto" w:fill="auto"/>
            <w:noWrap/>
            <w:vAlign w:val="bottom"/>
            <w:hideMark/>
          </w:tcPr>
          <w:p w14:paraId="11D06456" w14:textId="148D3FC5" w:rsidR="00BE3465" w:rsidRPr="004D77D7" w:rsidRDefault="00BE3465" w:rsidP="00BE3465">
            <w:pPr>
              <w:widowControl/>
              <w:jc w:val="left"/>
              <w:rPr>
                <w:rFonts w:ascii="宋体" w:hAnsi="宋体" w:cs="宋体"/>
                <w:color w:val="000000"/>
                <w:kern w:val="0"/>
                <w:sz w:val="18"/>
                <w:szCs w:val="18"/>
              </w:rPr>
            </w:pPr>
            <w:r>
              <w:rPr>
                <w:rFonts w:hint="eastAsia"/>
                <w:color w:val="000000"/>
                <w:sz w:val="22"/>
                <w:szCs w:val="22"/>
              </w:rPr>
              <w:t>*</w:t>
            </w:r>
            <w:r>
              <w:rPr>
                <w:rFonts w:hint="eastAsia"/>
                <w:color w:val="000000"/>
                <w:sz w:val="22"/>
                <w:szCs w:val="22"/>
              </w:rPr>
              <w:t>冬</w:t>
            </w:r>
          </w:p>
        </w:tc>
        <w:tc>
          <w:tcPr>
            <w:tcW w:w="624" w:type="dxa"/>
            <w:tcBorders>
              <w:top w:val="nil"/>
              <w:left w:val="nil"/>
              <w:bottom w:val="single" w:sz="4" w:space="0" w:color="auto"/>
              <w:right w:val="single" w:sz="4" w:space="0" w:color="auto"/>
            </w:tcBorders>
            <w:shd w:val="clear" w:color="auto" w:fill="auto"/>
            <w:noWrap/>
            <w:vAlign w:val="bottom"/>
            <w:hideMark/>
          </w:tcPr>
          <w:p w14:paraId="02A5EBFF"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99</w:t>
            </w:r>
          </w:p>
        </w:tc>
        <w:tc>
          <w:tcPr>
            <w:tcW w:w="509" w:type="dxa"/>
            <w:tcBorders>
              <w:top w:val="nil"/>
              <w:left w:val="nil"/>
              <w:bottom w:val="single" w:sz="4" w:space="0" w:color="auto"/>
              <w:right w:val="single" w:sz="4" w:space="0" w:color="auto"/>
            </w:tcBorders>
            <w:shd w:val="clear" w:color="auto" w:fill="auto"/>
            <w:noWrap/>
            <w:vAlign w:val="bottom"/>
            <w:hideMark/>
          </w:tcPr>
          <w:p w14:paraId="325B445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88</w:t>
            </w:r>
          </w:p>
        </w:tc>
        <w:tc>
          <w:tcPr>
            <w:tcW w:w="567" w:type="dxa"/>
            <w:tcBorders>
              <w:top w:val="nil"/>
              <w:left w:val="nil"/>
              <w:bottom w:val="single" w:sz="4" w:space="0" w:color="auto"/>
              <w:right w:val="single" w:sz="4" w:space="0" w:color="auto"/>
            </w:tcBorders>
            <w:shd w:val="clear" w:color="auto" w:fill="auto"/>
            <w:noWrap/>
            <w:vAlign w:val="bottom"/>
            <w:hideMark/>
          </w:tcPr>
          <w:p w14:paraId="7258B77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90</w:t>
            </w:r>
          </w:p>
        </w:tc>
        <w:tc>
          <w:tcPr>
            <w:tcW w:w="486" w:type="dxa"/>
            <w:tcBorders>
              <w:top w:val="nil"/>
              <w:left w:val="nil"/>
              <w:bottom w:val="single" w:sz="4" w:space="0" w:color="auto"/>
              <w:right w:val="single" w:sz="4" w:space="0" w:color="auto"/>
            </w:tcBorders>
            <w:shd w:val="clear" w:color="auto" w:fill="auto"/>
            <w:noWrap/>
            <w:vAlign w:val="bottom"/>
            <w:hideMark/>
          </w:tcPr>
          <w:p w14:paraId="5083FBA5"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51</w:t>
            </w:r>
          </w:p>
        </w:tc>
        <w:tc>
          <w:tcPr>
            <w:tcW w:w="507" w:type="dxa"/>
            <w:tcBorders>
              <w:top w:val="nil"/>
              <w:left w:val="nil"/>
              <w:bottom w:val="single" w:sz="4" w:space="0" w:color="auto"/>
              <w:right w:val="single" w:sz="4" w:space="0" w:color="auto"/>
            </w:tcBorders>
            <w:shd w:val="clear" w:color="000000" w:fill="F2F2F2"/>
            <w:noWrap/>
            <w:vAlign w:val="bottom"/>
            <w:hideMark/>
          </w:tcPr>
          <w:p w14:paraId="7259BC7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81</w:t>
            </w:r>
          </w:p>
        </w:tc>
        <w:tc>
          <w:tcPr>
            <w:tcW w:w="576" w:type="dxa"/>
            <w:tcBorders>
              <w:top w:val="nil"/>
              <w:left w:val="nil"/>
              <w:bottom w:val="single" w:sz="4" w:space="0" w:color="auto"/>
              <w:right w:val="single" w:sz="4" w:space="0" w:color="auto"/>
            </w:tcBorders>
            <w:shd w:val="clear" w:color="auto" w:fill="auto"/>
            <w:noWrap/>
            <w:vAlign w:val="bottom"/>
            <w:hideMark/>
          </w:tcPr>
          <w:p w14:paraId="77A0CF30"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w:t>
            </w:r>
          </w:p>
        </w:tc>
        <w:tc>
          <w:tcPr>
            <w:tcW w:w="576" w:type="dxa"/>
            <w:tcBorders>
              <w:top w:val="nil"/>
              <w:left w:val="nil"/>
              <w:bottom w:val="single" w:sz="4" w:space="0" w:color="auto"/>
              <w:right w:val="single" w:sz="4" w:space="0" w:color="auto"/>
            </w:tcBorders>
            <w:shd w:val="clear" w:color="auto" w:fill="auto"/>
            <w:noWrap/>
            <w:vAlign w:val="bottom"/>
            <w:hideMark/>
          </w:tcPr>
          <w:p w14:paraId="6F39653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11</w:t>
            </w:r>
          </w:p>
        </w:tc>
        <w:tc>
          <w:tcPr>
            <w:tcW w:w="576" w:type="dxa"/>
            <w:tcBorders>
              <w:top w:val="nil"/>
              <w:left w:val="nil"/>
              <w:bottom w:val="single" w:sz="4" w:space="0" w:color="auto"/>
              <w:right w:val="single" w:sz="4" w:space="0" w:color="auto"/>
            </w:tcBorders>
            <w:shd w:val="clear" w:color="auto" w:fill="auto"/>
            <w:noWrap/>
            <w:vAlign w:val="bottom"/>
            <w:hideMark/>
          </w:tcPr>
          <w:p w14:paraId="07EDB84B"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15</w:t>
            </w:r>
          </w:p>
        </w:tc>
        <w:tc>
          <w:tcPr>
            <w:tcW w:w="576" w:type="dxa"/>
            <w:tcBorders>
              <w:top w:val="nil"/>
              <w:left w:val="nil"/>
              <w:bottom w:val="single" w:sz="4" w:space="0" w:color="auto"/>
              <w:right w:val="single" w:sz="4" w:space="0" w:color="auto"/>
            </w:tcBorders>
            <w:shd w:val="clear" w:color="auto" w:fill="auto"/>
            <w:noWrap/>
            <w:vAlign w:val="bottom"/>
            <w:hideMark/>
          </w:tcPr>
          <w:p w14:paraId="45C3D4B6"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19</w:t>
            </w:r>
          </w:p>
        </w:tc>
        <w:tc>
          <w:tcPr>
            <w:tcW w:w="576" w:type="dxa"/>
            <w:tcBorders>
              <w:top w:val="nil"/>
              <w:left w:val="nil"/>
              <w:bottom w:val="single" w:sz="4" w:space="0" w:color="auto"/>
              <w:right w:val="single" w:sz="4" w:space="0" w:color="auto"/>
            </w:tcBorders>
            <w:shd w:val="clear" w:color="auto" w:fill="auto"/>
            <w:noWrap/>
            <w:vAlign w:val="bottom"/>
            <w:hideMark/>
          </w:tcPr>
          <w:p w14:paraId="04C41E3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4</w:t>
            </w:r>
          </w:p>
        </w:tc>
        <w:tc>
          <w:tcPr>
            <w:tcW w:w="576" w:type="dxa"/>
            <w:tcBorders>
              <w:top w:val="nil"/>
              <w:left w:val="nil"/>
              <w:bottom w:val="single" w:sz="4" w:space="0" w:color="auto"/>
              <w:right w:val="single" w:sz="4" w:space="0" w:color="auto"/>
            </w:tcBorders>
            <w:shd w:val="clear" w:color="auto" w:fill="auto"/>
            <w:noWrap/>
            <w:vAlign w:val="bottom"/>
            <w:hideMark/>
          </w:tcPr>
          <w:p w14:paraId="72C6E9A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w:t>
            </w:r>
          </w:p>
        </w:tc>
        <w:tc>
          <w:tcPr>
            <w:tcW w:w="666"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53FDCFA8" w14:textId="77777777" w:rsidR="00BE3465" w:rsidRPr="004D77D7" w:rsidRDefault="00BE3465" w:rsidP="00BE3465">
            <w:pPr>
              <w:widowControl/>
              <w:jc w:val="left"/>
              <w:rPr>
                <w:rFonts w:ascii="宋体" w:hAnsi="宋体" w:cs="宋体"/>
                <w:color w:val="9C0006"/>
                <w:kern w:val="0"/>
                <w:sz w:val="18"/>
                <w:szCs w:val="18"/>
              </w:rPr>
            </w:pPr>
            <w:r w:rsidRPr="004D77D7">
              <w:rPr>
                <w:rFonts w:ascii="宋体" w:hAnsi="宋体" w:cs="宋体" w:hint="eastAsia"/>
                <w:color w:val="9C0006"/>
                <w:kern w:val="0"/>
                <w:sz w:val="18"/>
                <w:szCs w:val="18"/>
              </w:rPr>
              <w:t>58</w:t>
            </w:r>
          </w:p>
        </w:tc>
        <w:tc>
          <w:tcPr>
            <w:tcW w:w="576" w:type="dxa"/>
            <w:tcBorders>
              <w:top w:val="nil"/>
              <w:left w:val="nil"/>
              <w:bottom w:val="single" w:sz="4" w:space="0" w:color="auto"/>
              <w:right w:val="single" w:sz="4" w:space="0" w:color="auto"/>
            </w:tcBorders>
            <w:shd w:val="clear" w:color="auto" w:fill="auto"/>
            <w:noWrap/>
            <w:vAlign w:val="bottom"/>
            <w:hideMark/>
          </w:tcPr>
          <w:p w14:paraId="4B1437C6"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86</w:t>
            </w:r>
          </w:p>
        </w:tc>
        <w:tc>
          <w:tcPr>
            <w:tcW w:w="576" w:type="dxa"/>
            <w:tcBorders>
              <w:top w:val="nil"/>
              <w:left w:val="nil"/>
              <w:bottom w:val="single" w:sz="4" w:space="0" w:color="auto"/>
              <w:right w:val="single" w:sz="4" w:space="0" w:color="auto"/>
            </w:tcBorders>
            <w:shd w:val="clear" w:color="auto" w:fill="auto"/>
            <w:noWrap/>
            <w:vAlign w:val="bottom"/>
            <w:hideMark/>
          </w:tcPr>
          <w:p w14:paraId="61AC754E"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59</w:t>
            </w:r>
          </w:p>
        </w:tc>
        <w:tc>
          <w:tcPr>
            <w:tcW w:w="576" w:type="dxa"/>
            <w:tcBorders>
              <w:top w:val="nil"/>
              <w:left w:val="nil"/>
              <w:bottom w:val="single" w:sz="4" w:space="0" w:color="auto"/>
              <w:right w:val="single" w:sz="4" w:space="0" w:color="auto"/>
            </w:tcBorders>
            <w:shd w:val="clear" w:color="auto" w:fill="auto"/>
            <w:noWrap/>
            <w:vAlign w:val="bottom"/>
            <w:hideMark/>
          </w:tcPr>
          <w:p w14:paraId="301D0B0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57</w:t>
            </w:r>
          </w:p>
        </w:tc>
        <w:tc>
          <w:tcPr>
            <w:tcW w:w="576" w:type="dxa"/>
            <w:tcBorders>
              <w:top w:val="nil"/>
              <w:left w:val="nil"/>
              <w:bottom w:val="single" w:sz="4" w:space="0" w:color="auto"/>
              <w:right w:val="single" w:sz="4" w:space="0" w:color="auto"/>
            </w:tcBorders>
            <w:shd w:val="clear" w:color="auto" w:fill="auto"/>
            <w:noWrap/>
            <w:vAlign w:val="bottom"/>
            <w:hideMark/>
          </w:tcPr>
          <w:p w14:paraId="653CCF4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71</w:t>
            </w:r>
          </w:p>
        </w:tc>
        <w:tc>
          <w:tcPr>
            <w:tcW w:w="576" w:type="dxa"/>
            <w:tcBorders>
              <w:top w:val="nil"/>
              <w:left w:val="nil"/>
              <w:bottom w:val="single" w:sz="4" w:space="0" w:color="auto"/>
              <w:right w:val="single" w:sz="4" w:space="0" w:color="auto"/>
            </w:tcBorders>
            <w:shd w:val="clear" w:color="auto" w:fill="auto"/>
            <w:noWrap/>
            <w:vAlign w:val="bottom"/>
            <w:hideMark/>
          </w:tcPr>
          <w:p w14:paraId="68E8B86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91</w:t>
            </w:r>
          </w:p>
        </w:tc>
        <w:tc>
          <w:tcPr>
            <w:tcW w:w="576" w:type="dxa"/>
            <w:tcBorders>
              <w:top w:val="nil"/>
              <w:left w:val="nil"/>
              <w:bottom w:val="single" w:sz="4" w:space="0" w:color="auto"/>
              <w:right w:val="single" w:sz="4" w:space="0" w:color="auto"/>
            </w:tcBorders>
            <w:shd w:val="clear" w:color="auto" w:fill="auto"/>
            <w:noWrap/>
            <w:vAlign w:val="bottom"/>
            <w:hideMark/>
          </w:tcPr>
          <w:p w14:paraId="42F7FB1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94</w:t>
            </w:r>
          </w:p>
        </w:tc>
        <w:tc>
          <w:tcPr>
            <w:tcW w:w="576" w:type="dxa"/>
            <w:tcBorders>
              <w:top w:val="nil"/>
              <w:left w:val="nil"/>
              <w:bottom w:val="single" w:sz="4" w:space="0" w:color="auto"/>
              <w:right w:val="single" w:sz="4" w:space="0" w:color="auto"/>
            </w:tcBorders>
            <w:shd w:val="clear" w:color="auto" w:fill="auto"/>
            <w:noWrap/>
            <w:vAlign w:val="bottom"/>
            <w:hideMark/>
          </w:tcPr>
          <w:p w14:paraId="3E67DAB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88</w:t>
            </w:r>
          </w:p>
        </w:tc>
        <w:tc>
          <w:tcPr>
            <w:tcW w:w="634" w:type="dxa"/>
            <w:tcBorders>
              <w:top w:val="nil"/>
              <w:left w:val="nil"/>
              <w:bottom w:val="single" w:sz="4" w:space="0" w:color="auto"/>
              <w:right w:val="single" w:sz="4" w:space="0" w:color="auto"/>
            </w:tcBorders>
            <w:shd w:val="clear" w:color="auto" w:fill="auto"/>
            <w:noWrap/>
            <w:vAlign w:val="bottom"/>
            <w:hideMark/>
          </w:tcPr>
          <w:p w14:paraId="313DD3D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93</w:t>
            </w:r>
          </w:p>
        </w:tc>
        <w:tc>
          <w:tcPr>
            <w:tcW w:w="426" w:type="dxa"/>
            <w:tcBorders>
              <w:top w:val="nil"/>
              <w:left w:val="nil"/>
              <w:bottom w:val="single" w:sz="4" w:space="0" w:color="auto"/>
              <w:right w:val="single" w:sz="4" w:space="0" w:color="auto"/>
            </w:tcBorders>
            <w:shd w:val="clear" w:color="000000" w:fill="F2F2F2"/>
            <w:noWrap/>
            <w:vAlign w:val="bottom"/>
            <w:hideMark/>
          </w:tcPr>
          <w:p w14:paraId="2BF52F55"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67</w:t>
            </w:r>
          </w:p>
        </w:tc>
        <w:tc>
          <w:tcPr>
            <w:tcW w:w="425" w:type="dxa"/>
            <w:tcBorders>
              <w:top w:val="nil"/>
              <w:left w:val="nil"/>
              <w:bottom w:val="single" w:sz="4" w:space="0" w:color="auto"/>
              <w:right w:val="single" w:sz="4" w:space="0" w:color="auto"/>
            </w:tcBorders>
            <w:shd w:val="clear" w:color="000000" w:fill="F2F2F2"/>
            <w:noWrap/>
            <w:vAlign w:val="bottom"/>
            <w:hideMark/>
          </w:tcPr>
          <w:p w14:paraId="7825A13F"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w:t>
            </w:r>
          </w:p>
        </w:tc>
        <w:tc>
          <w:tcPr>
            <w:tcW w:w="709" w:type="dxa"/>
            <w:tcBorders>
              <w:top w:val="single" w:sz="4" w:space="0" w:color="auto"/>
              <w:left w:val="single" w:sz="4" w:space="0" w:color="auto"/>
              <w:bottom w:val="single" w:sz="4" w:space="0" w:color="auto"/>
              <w:right w:val="single" w:sz="4" w:space="0" w:color="auto"/>
            </w:tcBorders>
            <w:shd w:val="clear" w:color="000000" w:fill="FFC7CE"/>
            <w:vAlign w:val="center"/>
          </w:tcPr>
          <w:p w14:paraId="628E42BE" w14:textId="47A084DE" w:rsidR="00BE3465" w:rsidRPr="008B51A1" w:rsidRDefault="00BE3465" w:rsidP="00BE3465">
            <w:pPr>
              <w:widowControl/>
              <w:jc w:val="center"/>
              <w:rPr>
                <w:rFonts w:ascii="宋体" w:hAnsi="宋体" w:cs="宋体"/>
                <w:color w:val="000000"/>
                <w:kern w:val="0"/>
                <w:sz w:val="18"/>
                <w:szCs w:val="18"/>
              </w:rPr>
            </w:pPr>
            <w:r w:rsidRPr="008B51A1">
              <w:rPr>
                <w:color w:val="9C0006"/>
                <w:sz w:val="18"/>
                <w:szCs w:val="18"/>
              </w:rPr>
              <w:t>0</w:t>
            </w:r>
          </w:p>
        </w:tc>
      </w:tr>
      <w:tr w:rsidR="00BE3465" w:rsidRPr="004D77D7" w14:paraId="22936170" w14:textId="06A353E9" w:rsidTr="003967F9">
        <w:trPr>
          <w:trHeight w:val="27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04E6E8C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27</w:t>
            </w:r>
          </w:p>
        </w:tc>
        <w:tc>
          <w:tcPr>
            <w:tcW w:w="1134" w:type="dxa"/>
            <w:tcBorders>
              <w:top w:val="nil"/>
              <w:left w:val="nil"/>
              <w:bottom w:val="single" w:sz="4" w:space="0" w:color="auto"/>
              <w:right w:val="single" w:sz="4" w:space="0" w:color="auto"/>
            </w:tcBorders>
            <w:shd w:val="clear" w:color="auto" w:fill="auto"/>
            <w:noWrap/>
            <w:vAlign w:val="bottom"/>
            <w:hideMark/>
          </w:tcPr>
          <w:p w14:paraId="32A43F1D" w14:textId="282250BB" w:rsidR="00BE3465" w:rsidRPr="004D77D7" w:rsidRDefault="00BE3465" w:rsidP="00BE3465">
            <w:pPr>
              <w:widowControl/>
              <w:jc w:val="left"/>
              <w:rPr>
                <w:rFonts w:ascii="宋体" w:hAnsi="宋体" w:cs="宋体"/>
                <w:color w:val="000000"/>
                <w:kern w:val="0"/>
                <w:sz w:val="18"/>
                <w:szCs w:val="18"/>
              </w:rPr>
            </w:pPr>
            <w:r>
              <w:rPr>
                <w:rFonts w:hint="eastAsia"/>
                <w:color w:val="000000"/>
                <w:sz w:val="22"/>
                <w:szCs w:val="22"/>
              </w:rPr>
              <w:t>*</w:t>
            </w:r>
            <w:r>
              <w:rPr>
                <w:rFonts w:hint="eastAsia"/>
                <w:color w:val="000000"/>
                <w:sz w:val="22"/>
                <w:szCs w:val="22"/>
              </w:rPr>
              <w:t>悦</w:t>
            </w:r>
          </w:p>
        </w:tc>
        <w:tc>
          <w:tcPr>
            <w:tcW w:w="624" w:type="dxa"/>
            <w:tcBorders>
              <w:top w:val="nil"/>
              <w:left w:val="nil"/>
              <w:bottom w:val="single" w:sz="4" w:space="0" w:color="auto"/>
              <w:right w:val="single" w:sz="4" w:space="0" w:color="auto"/>
            </w:tcBorders>
            <w:shd w:val="clear" w:color="auto" w:fill="auto"/>
            <w:noWrap/>
            <w:vAlign w:val="bottom"/>
            <w:hideMark/>
          </w:tcPr>
          <w:p w14:paraId="6215FC1F"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70</w:t>
            </w:r>
          </w:p>
        </w:tc>
        <w:tc>
          <w:tcPr>
            <w:tcW w:w="509" w:type="dxa"/>
            <w:tcBorders>
              <w:top w:val="nil"/>
              <w:left w:val="nil"/>
              <w:bottom w:val="single" w:sz="4" w:space="0" w:color="auto"/>
              <w:right w:val="single" w:sz="4" w:space="0" w:color="auto"/>
            </w:tcBorders>
            <w:shd w:val="clear" w:color="auto" w:fill="auto"/>
            <w:noWrap/>
            <w:vAlign w:val="bottom"/>
            <w:hideMark/>
          </w:tcPr>
          <w:p w14:paraId="0076212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70</w:t>
            </w:r>
          </w:p>
        </w:tc>
        <w:tc>
          <w:tcPr>
            <w:tcW w:w="567" w:type="dxa"/>
            <w:tcBorders>
              <w:top w:val="nil"/>
              <w:left w:val="nil"/>
              <w:bottom w:val="single" w:sz="4" w:space="0" w:color="auto"/>
              <w:right w:val="single" w:sz="4" w:space="0" w:color="auto"/>
            </w:tcBorders>
            <w:shd w:val="clear" w:color="auto" w:fill="auto"/>
            <w:noWrap/>
            <w:vAlign w:val="bottom"/>
            <w:hideMark/>
          </w:tcPr>
          <w:p w14:paraId="4EE1D018"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80</w:t>
            </w:r>
          </w:p>
        </w:tc>
        <w:tc>
          <w:tcPr>
            <w:tcW w:w="486" w:type="dxa"/>
            <w:tcBorders>
              <w:top w:val="nil"/>
              <w:left w:val="nil"/>
              <w:bottom w:val="single" w:sz="4" w:space="0" w:color="auto"/>
              <w:right w:val="single" w:sz="4" w:space="0" w:color="auto"/>
            </w:tcBorders>
            <w:shd w:val="clear" w:color="auto" w:fill="auto"/>
            <w:noWrap/>
            <w:vAlign w:val="bottom"/>
            <w:hideMark/>
          </w:tcPr>
          <w:p w14:paraId="47F91225"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77</w:t>
            </w:r>
          </w:p>
        </w:tc>
        <w:tc>
          <w:tcPr>
            <w:tcW w:w="507" w:type="dxa"/>
            <w:tcBorders>
              <w:top w:val="nil"/>
              <w:left w:val="nil"/>
              <w:bottom w:val="single" w:sz="4" w:space="0" w:color="auto"/>
              <w:right w:val="single" w:sz="4" w:space="0" w:color="auto"/>
            </w:tcBorders>
            <w:shd w:val="clear" w:color="000000" w:fill="F2F2F2"/>
            <w:noWrap/>
            <w:vAlign w:val="bottom"/>
            <w:hideMark/>
          </w:tcPr>
          <w:p w14:paraId="3939EA30"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73</w:t>
            </w:r>
          </w:p>
        </w:tc>
        <w:tc>
          <w:tcPr>
            <w:tcW w:w="576" w:type="dxa"/>
            <w:tcBorders>
              <w:top w:val="nil"/>
              <w:left w:val="nil"/>
              <w:bottom w:val="single" w:sz="4" w:space="0" w:color="auto"/>
              <w:right w:val="single" w:sz="4" w:space="0" w:color="auto"/>
            </w:tcBorders>
            <w:shd w:val="clear" w:color="auto" w:fill="auto"/>
            <w:noWrap/>
            <w:vAlign w:val="bottom"/>
            <w:hideMark/>
          </w:tcPr>
          <w:p w14:paraId="7DD9F79E"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w:t>
            </w:r>
          </w:p>
        </w:tc>
        <w:tc>
          <w:tcPr>
            <w:tcW w:w="576" w:type="dxa"/>
            <w:tcBorders>
              <w:top w:val="nil"/>
              <w:left w:val="nil"/>
              <w:bottom w:val="single" w:sz="4" w:space="0" w:color="auto"/>
              <w:right w:val="single" w:sz="4" w:space="0" w:color="auto"/>
            </w:tcBorders>
            <w:shd w:val="clear" w:color="auto" w:fill="auto"/>
            <w:noWrap/>
            <w:vAlign w:val="bottom"/>
            <w:hideMark/>
          </w:tcPr>
          <w:p w14:paraId="2DFD73D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12</w:t>
            </w:r>
          </w:p>
        </w:tc>
        <w:tc>
          <w:tcPr>
            <w:tcW w:w="576" w:type="dxa"/>
            <w:tcBorders>
              <w:top w:val="nil"/>
              <w:left w:val="nil"/>
              <w:bottom w:val="single" w:sz="4" w:space="0" w:color="auto"/>
              <w:right w:val="single" w:sz="4" w:space="0" w:color="auto"/>
            </w:tcBorders>
            <w:shd w:val="clear" w:color="auto" w:fill="auto"/>
            <w:noWrap/>
            <w:vAlign w:val="bottom"/>
            <w:hideMark/>
          </w:tcPr>
          <w:p w14:paraId="6F51DA4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14</w:t>
            </w:r>
          </w:p>
        </w:tc>
        <w:tc>
          <w:tcPr>
            <w:tcW w:w="576" w:type="dxa"/>
            <w:tcBorders>
              <w:top w:val="nil"/>
              <w:left w:val="nil"/>
              <w:bottom w:val="single" w:sz="4" w:space="0" w:color="auto"/>
              <w:right w:val="single" w:sz="4" w:space="0" w:color="auto"/>
            </w:tcBorders>
            <w:shd w:val="clear" w:color="auto" w:fill="auto"/>
            <w:noWrap/>
            <w:vAlign w:val="bottom"/>
            <w:hideMark/>
          </w:tcPr>
          <w:p w14:paraId="32304B4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w:t>
            </w:r>
          </w:p>
        </w:tc>
        <w:tc>
          <w:tcPr>
            <w:tcW w:w="576" w:type="dxa"/>
            <w:tcBorders>
              <w:top w:val="nil"/>
              <w:left w:val="nil"/>
              <w:bottom w:val="single" w:sz="4" w:space="0" w:color="auto"/>
              <w:right w:val="single" w:sz="4" w:space="0" w:color="auto"/>
            </w:tcBorders>
            <w:shd w:val="clear" w:color="auto" w:fill="auto"/>
            <w:noWrap/>
            <w:vAlign w:val="bottom"/>
            <w:hideMark/>
          </w:tcPr>
          <w:p w14:paraId="01C3FEEB"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4</w:t>
            </w:r>
          </w:p>
        </w:tc>
        <w:tc>
          <w:tcPr>
            <w:tcW w:w="576" w:type="dxa"/>
            <w:tcBorders>
              <w:top w:val="nil"/>
              <w:left w:val="nil"/>
              <w:bottom w:val="single" w:sz="4" w:space="0" w:color="auto"/>
              <w:right w:val="single" w:sz="4" w:space="0" w:color="auto"/>
            </w:tcBorders>
            <w:shd w:val="clear" w:color="auto" w:fill="auto"/>
            <w:noWrap/>
            <w:vAlign w:val="bottom"/>
            <w:hideMark/>
          </w:tcPr>
          <w:p w14:paraId="57172BF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w:t>
            </w:r>
          </w:p>
        </w:tc>
        <w:tc>
          <w:tcPr>
            <w:tcW w:w="666"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2EFEEEEA" w14:textId="77777777" w:rsidR="00BE3465" w:rsidRPr="004D77D7" w:rsidRDefault="00BE3465" w:rsidP="00BE3465">
            <w:pPr>
              <w:widowControl/>
              <w:jc w:val="left"/>
              <w:rPr>
                <w:rFonts w:ascii="宋体" w:hAnsi="宋体" w:cs="宋体"/>
                <w:color w:val="9C0006"/>
                <w:kern w:val="0"/>
                <w:sz w:val="18"/>
                <w:szCs w:val="18"/>
              </w:rPr>
            </w:pPr>
            <w:r w:rsidRPr="004D77D7">
              <w:rPr>
                <w:rFonts w:ascii="宋体" w:hAnsi="宋体" w:cs="宋体" w:hint="eastAsia"/>
                <w:color w:val="9C0006"/>
                <w:kern w:val="0"/>
                <w:sz w:val="18"/>
                <w:szCs w:val="18"/>
              </w:rPr>
              <w:t>47</w:t>
            </w:r>
          </w:p>
        </w:tc>
        <w:tc>
          <w:tcPr>
            <w:tcW w:w="576" w:type="dxa"/>
            <w:tcBorders>
              <w:top w:val="nil"/>
              <w:left w:val="nil"/>
              <w:bottom w:val="single" w:sz="4" w:space="0" w:color="auto"/>
              <w:right w:val="single" w:sz="4" w:space="0" w:color="auto"/>
            </w:tcBorders>
            <w:shd w:val="clear" w:color="auto" w:fill="auto"/>
            <w:noWrap/>
            <w:vAlign w:val="bottom"/>
            <w:hideMark/>
          </w:tcPr>
          <w:p w14:paraId="0520505E"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74</w:t>
            </w:r>
          </w:p>
        </w:tc>
        <w:tc>
          <w:tcPr>
            <w:tcW w:w="576" w:type="dxa"/>
            <w:tcBorders>
              <w:top w:val="nil"/>
              <w:left w:val="nil"/>
              <w:bottom w:val="single" w:sz="4" w:space="0" w:color="auto"/>
              <w:right w:val="single" w:sz="4" w:space="0" w:color="auto"/>
            </w:tcBorders>
            <w:shd w:val="clear" w:color="auto" w:fill="auto"/>
            <w:noWrap/>
            <w:vAlign w:val="bottom"/>
            <w:hideMark/>
          </w:tcPr>
          <w:p w14:paraId="43B7D2F5"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60</w:t>
            </w:r>
          </w:p>
        </w:tc>
        <w:tc>
          <w:tcPr>
            <w:tcW w:w="576" w:type="dxa"/>
            <w:tcBorders>
              <w:top w:val="nil"/>
              <w:left w:val="nil"/>
              <w:bottom w:val="single" w:sz="4" w:space="0" w:color="auto"/>
              <w:right w:val="single" w:sz="4" w:space="0" w:color="auto"/>
            </w:tcBorders>
            <w:shd w:val="clear" w:color="auto" w:fill="auto"/>
            <w:noWrap/>
            <w:vAlign w:val="bottom"/>
            <w:hideMark/>
          </w:tcPr>
          <w:p w14:paraId="7E24CC4E"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54</w:t>
            </w:r>
          </w:p>
        </w:tc>
        <w:tc>
          <w:tcPr>
            <w:tcW w:w="576" w:type="dxa"/>
            <w:tcBorders>
              <w:top w:val="nil"/>
              <w:left w:val="nil"/>
              <w:bottom w:val="single" w:sz="4" w:space="0" w:color="auto"/>
              <w:right w:val="single" w:sz="4" w:space="0" w:color="auto"/>
            </w:tcBorders>
            <w:shd w:val="clear" w:color="auto" w:fill="auto"/>
            <w:noWrap/>
            <w:vAlign w:val="bottom"/>
            <w:hideMark/>
          </w:tcPr>
          <w:p w14:paraId="64BEBB3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46</w:t>
            </w:r>
          </w:p>
        </w:tc>
        <w:tc>
          <w:tcPr>
            <w:tcW w:w="576" w:type="dxa"/>
            <w:tcBorders>
              <w:top w:val="nil"/>
              <w:left w:val="nil"/>
              <w:bottom w:val="single" w:sz="4" w:space="0" w:color="auto"/>
              <w:right w:val="single" w:sz="4" w:space="0" w:color="auto"/>
            </w:tcBorders>
            <w:shd w:val="clear" w:color="auto" w:fill="auto"/>
            <w:noWrap/>
            <w:vAlign w:val="bottom"/>
            <w:hideMark/>
          </w:tcPr>
          <w:p w14:paraId="042199AF"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88</w:t>
            </w:r>
          </w:p>
        </w:tc>
        <w:tc>
          <w:tcPr>
            <w:tcW w:w="576" w:type="dxa"/>
            <w:tcBorders>
              <w:top w:val="nil"/>
              <w:left w:val="nil"/>
              <w:bottom w:val="single" w:sz="4" w:space="0" w:color="auto"/>
              <w:right w:val="single" w:sz="4" w:space="0" w:color="auto"/>
            </w:tcBorders>
            <w:shd w:val="clear" w:color="auto" w:fill="auto"/>
            <w:noWrap/>
            <w:vAlign w:val="bottom"/>
            <w:hideMark/>
          </w:tcPr>
          <w:p w14:paraId="18117A7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80</w:t>
            </w:r>
          </w:p>
        </w:tc>
        <w:tc>
          <w:tcPr>
            <w:tcW w:w="576" w:type="dxa"/>
            <w:tcBorders>
              <w:top w:val="nil"/>
              <w:left w:val="nil"/>
              <w:bottom w:val="single" w:sz="4" w:space="0" w:color="auto"/>
              <w:right w:val="single" w:sz="4" w:space="0" w:color="auto"/>
            </w:tcBorders>
            <w:shd w:val="clear" w:color="auto" w:fill="auto"/>
            <w:noWrap/>
            <w:vAlign w:val="bottom"/>
            <w:hideMark/>
          </w:tcPr>
          <w:p w14:paraId="7194AB74"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70</w:t>
            </w:r>
          </w:p>
        </w:tc>
        <w:tc>
          <w:tcPr>
            <w:tcW w:w="634" w:type="dxa"/>
            <w:tcBorders>
              <w:top w:val="nil"/>
              <w:left w:val="nil"/>
              <w:bottom w:val="single" w:sz="4" w:space="0" w:color="auto"/>
              <w:right w:val="single" w:sz="4" w:space="0" w:color="auto"/>
            </w:tcBorders>
            <w:shd w:val="clear" w:color="auto" w:fill="auto"/>
            <w:noWrap/>
            <w:vAlign w:val="bottom"/>
            <w:hideMark/>
          </w:tcPr>
          <w:p w14:paraId="6F827B1F"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72</w:t>
            </w:r>
          </w:p>
        </w:tc>
        <w:tc>
          <w:tcPr>
            <w:tcW w:w="426"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7BBA495F" w14:textId="77777777" w:rsidR="00BE3465" w:rsidRPr="004D77D7" w:rsidRDefault="00BE3465" w:rsidP="00BE3465">
            <w:pPr>
              <w:widowControl/>
              <w:jc w:val="left"/>
              <w:rPr>
                <w:rFonts w:ascii="宋体" w:hAnsi="宋体" w:cs="宋体"/>
                <w:color w:val="9C0006"/>
                <w:kern w:val="0"/>
                <w:sz w:val="18"/>
                <w:szCs w:val="18"/>
              </w:rPr>
            </w:pPr>
            <w:r w:rsidRPr="004D77D7">
              <w:rPr>
                <w:rFonts w:ascii="宋体" w:hAnsi="宋体" w:cs="宋体" w:hint="eastAsia"/>
                <w:color w:val="9C0006"/>
                <w:kern w:val="0"/>
                <w:sz w:val="18"/>
                <w:szCs w:val="18"/>
              </w:rPr>
              <w:t>57</w:t>
            </w:r>
          </w:p>
        </w:tc>
        <w:tc>
          <w:tcPr>
            <w:tcW w:w="425"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349DBE1E" w14:textId="77777777" w:rsidR="00BE3465" w:rsidRPr="004D77D7" w:rsidRDefault="00BE3465" w:rsidP="00BE3465">
            <w:pPr>
              <w:widowControl/>
              <w:jc w:val="left"/>
              <w:rPr>
                <w:rFonts w:ascii="宋体" w:hAnsi="宋体" w:cs="宋体"/>
                <w:color w:val="9C0006"/>
                <w:kern w:val="0"/>
                <w:sz w:val="18"/>
                <w:szCs w:val="18"/>
              </w:rPr>
            </w:pPr>
            <w:r w:rsidRPr="004D77D7">
              <w:rPr>
                <w:rFonts w:ascii="宋体" w:hAnsi="宋体" w:cs="宋体" w:hint="eastAsia"/>
                <w:color w:val="9C0006"/>
                <w:kern w:val="0"/>
                <w:sz w:val="18"/>
                <w:szCs w:val="18"/>
              </w:rPr>
              <w:t>0</w:t>
            </w:r>
          </w:p>
        </w:tc>
        <w:tc>
          <w:tcPr>
            <w:tcW w:w="709" w:type="dxa"/>
            <w:tcBorders>
              <w:top w:val="single" w:sz="4" w:space="0" w:color="auto"/>
              <w:left w:val="single" w:sz="4" w:space="0" w:color="auto"/>
              <w:bottom w:val="single" w:sz="4" w:space="0" w:color="auto"/>
              <w:right w:val="single" w:sz="4" w:space="0" w:color="auto"/>
            </w:tcBorders>
            <w:shd w:val="clear" w:color="000000" w:fill="FFC7CE"/>
            <w:vAlign w:val="center"/>
          </w:tcPr>
          <w:p w14:paraId="42D6BFCD" w14:textId="7416164E" w:rsidR="00BE3465" w:rsidRPr="008B51A1" w:rsidRDefault="00BE3465" w:rsidP="00BE3465">
            <w:pPr>
              <w:widowControl/>
              <w:jc w:val="center"/>
              <w:rPr>
                <w:rFonts w:ascii="宋体" w:hAnsi="宋体" w:cs="宋体"/>
                <w:color w:val="9C0006"/>
                <w:kern w:val="0"/>
                <w:sz w:val="18"/>
                <w:szCs w:val="18"/>
              </w:rPr>
            </w:pPr>
            <w:r w:rsidRPr="008B51A1">
              <w:rPr>
                <w:color w:val="9C0006"/>
                <w:sz w:val="18"/>
                <w:szCs w:val="18"/>
              </w:rPr>
              <w:t>0</w:t>
            </w:r>
          </w:p>
        </w:tc>
      </w:tr>
      <w:tr w:rsidR="00BE3465" w:rsidRPr="004D77D7" w14:paraId="7D92650C" w14:textId="4388F11E" w:rsidTr="003967F9">
        <w:trPr>
          <w:trHeight w:val="27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0B0DC5AE"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28</w:t>
            </w:r>
          </w:p>
        </w:tc>
        <w:tc>
          <w:tcPr>
            <w:tcW w:w="1134" w:type="dxa"/>
            <w:tcBorders>
              <w:top w:val="nil"/>
              <w:left w:val="nil"/>
              <w:bottom w:val="single" w:sz="4" w:space="0" w:color="auto"/>
              <w:right w:val="single" w:sz="4" w:space="0" w:color="auto"/>
            </w:tcBorders>
            <w:shd w:val="clear" w:color="auto" w:fill="auto"/>
            <w:noWrap/>
            <w:vAlign w:val="bottom"/>
            <w:hideMark/>
          </w:tcPr>
          <w:p w14:paraId="0D940498" w14:textId="112FBB57" w:rsidR="00BE3465" w:rsidRPr="004D77D7" w:rsidRDefault="00BE3465" w:rsidP="00BE3465">
            <w:pPr>
              <w:widowControl/>
              <w:jc w:val="left"/>
              <w:rPr>
                <w:rFonts w:ascii="宋体" w:hAnsi="宋体" w:cs="宋体"/>
                <w:color w:val="000000"/>
                <w:kern w:val="0"/>
                <w:sz w:val="18"/>
                <w:szCs w:val="18"/>
              </w:rPr>
            </w:pPr>
            <w:r>
              <w:rPr>
                <w:rFonts w:hint="eastAsia"/>
                <w:color w:val="000000"/>
                <w:sz w:val="22"/>
                <w:szCs w:val="22"/>
              </w:rPr>
              <w:t>*</w:t>
            </w:r>
            <w:r>
              <w:rPr>
                <w:rFonts w:hint="eastAsia"/>
                <w:color w:val="000000"/>
                <w:sz w:val="22"/>
                <w:szCs w:val="22"/>
              </w:rPr>
              <w:t>显</w:t>
            </w:r>
          </w:p>
        </w:tc>
        <w:tc>
          <w:tcPr>
            <w:tcW w:w="624" w:type="dxa"/>
            <w:tcBorders>
              <w:top w:val="nil"/>
              <w:left w:val="nil"/>
              <w:bottom w:val="single" w:sz="4" w:space="0" w:color="auto"/>
              <w:right w:val="single" w:sz="4" w:space="0" w:color="auto"/>
            </w:tcBorders>
            <w:shd w:val="clear" w:color="auto" w:fill="auto"/>
            <w:noWrap/>
            <w:vAlign w:val="bottom"/>
            <w:hideMark/>
          </w:tcPr>
          <w:p w14:paraId="0280FB49"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99</w:t>
            </w:r>
          </w:p>
        </w:tc>
        <w:tc>
          <w:tcPr>
            <w:tcW w:w="509" w:type="dxa"/>
            <w:tcBorders>
              <w:top w:val="nil"/>
              <w:left w:val="nil"/>
              <w:bottom w:val="single" w:sz="4" w:space="0" w:color="auto"/>
              <w:right w:val="single" w:sz="4" w:space="0" w:color="auto"/>
            </w:tcBorders>
            <w:shd w:val="clear" w:color="auto" w:fill="auto"/>
            <w:noWrap/>
            <w:vAlign w:val="bottom"/>
            <w:hideMark/>
          </w:tcPr>
          <w:p w14:paraId="2934DE9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82</w:t>
            </w:r>
          </w:p>
        </w:tc>
        <w:tc>
          <w:tcPr>
            <w:tcW w:w="567" w:type="dxa"/>
            <w:tcBorders>
              <w:top w:val="nil"/>
              <w:left w:val="nil"/>
              <w:bottom w:val="single" w:sz="4" w:space="0" w:color="auto"/>
              <w:right w:val="single" w:sz="4" w:space="0" w:color="auto"/>
            </w:tcBorders>
            <w:shd w:val="clear" w:color="auto" w:fill="auto"/>
            <w:noWrap/>
            <w:vAlign w:val="bottom"/>
            <w:hideMark/>
          </w:tcPr>
          <w:p w14:paraId="6C4CDE4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91</w:t>
            </w:r>
          </w:p>
        </w:tc>
        <w:tc>
          <w:tcPr>
            <w:tcW w:w="486" w:type="dxa"/>
            <w:tcBorders>
              <w:top w:val="nil"/>
              <w:left w:val="nil"/>
              <w:bottom w:val="single" w:sz="4" w:space="0" w:color="auto"/>
              <w:right w:val="single" w:sz="4" w:space="0" w:color="auto"/>
            </w:tcBorders>
            <w:shd w:val="clear" w:color="auto" w:fill="auto"/>
            <w:noWrap/>
            <w:vAlign w:val="bottom"/>
            <w:hideMark/>
          </w:tcPr>
          <w:p w14:paraId="5BF7AE25"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69</w:t>
            </w:r>
          </w:p>
        </w:tc>
        <w:tc>
          <w:tcPr>
            <w:tcW w:w="507" w:type="dxa"/>
            <w:tcBorders>
              <w:top w:val="nil"/>
              <w:left w:val="nil"/>
              <w:bottom w:val="single" w:sz="4" w:space="0" w:color="auto"/>
              <w:right w:val="single" w:sz="4" w:space="0" w:color="auto"/>
            </w:tcBorders>
            <w:shd w:val="clear" w:color="000000" w:fill="F2F2F2"/>
            <w:noWrap/>
            <w:vAlign w:val="bottom"/>
            <w:hideMark/>
          </w:tcPr>
          <w:p w14:paraId="47E09A6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84</w:t>
            </w:r>
          </w:p>
        </w:tc>
        <w:tc>
          <w:tcPr>
            <w:tcW w:w="576" w:type="dxa"/>
            <w:tcBorders>
              <w:top w:val="nil"/>
              <w:left w:val="nil"/>
              <w:bottom w:val="single" w:sz="4" w:space="0" w:color="auto"/>
              <w:right w:val="single" w:sz="4" w:space="0" w:color="auto"/>
            </w:tcBorders>
            <w:shd w:val="clear" w:color="auto" w:fill="auto"/>
            <w:noWrap/>
            <w:vAlign w:val="bottom"/>
            <w:hideMark/>
          </w:tcPr>
          <w:p w14:paraId="0E8F6C6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w:t>
            </w:r>
          </w:p>
        </w:tc>
        <w:tc>
          <w:tcPr>
            <w:tcW w:w="576" w:type="dxa"/>
            <w:tcBorders>
              <w:top w:val="nil"/>
              <w:left w:val="nil"/>
              <w:bottom w:val="single" w:sz="4" w:space="0" w:color="auto"/>
              <w:right w:val="single" w:sz="4" w:space="0" w:color="auto"/>
            </w:tcBorders>
            <w:shd w:val="clear" w:color="auto" w:fill="auto"/>
            <w:noWrap/>
            <w:vAlign w:val="bottom"/>
            <w:hideMark/>
          </w:tcPr>
          <w:p w14:paraId="2F3DA9B8"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23</w:t>
            </w:r>
          </w:p>
        </w:tc>
        <w:tc>
          <w:tcPr>
            <w:tcW w:w="576" w:type="dxa"/>
            <w:tcBorders>
              <w:top w:val="nil"/>
              <w:left w:val="nil"/>
              <w:bottom w:val="single" w:sz="4" w:space="0" w:color="auto"/>
              <w:right w:val="single" w:sz="4" w:space="0" w:color="auto"/>
            </w:tcBorders>
            <w:shd w:val="clear" w:color="auto" w:fill="auto"/>
            <w:noWrap/>
            <w:vAlign w:val="bottom"/>
            <w:hideMark/>
          </w:tcPr>
          <w:p w14:paraId="6BA4C19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22</w:t>
            </w:r>
          </w:p>
        </w:tc>
        <w:tc>
          <w:tcPr>
            <w:tcW w:w="576" w:type="dxa"/>
            <w:tcBorders>
              <w:top w:val="nil"/>
              <w:left w:val="nil"/>
              <w:bottom w:val="single" w:sz="4" w:space="0" w:color="auto"/>
              <w:right w:val="single" w:sz="4" w:space="0" w:color="auto"/>
            </w:tcBorders>
            <w:shd w:val="clear" w:color="auto" w:fill="auto"/>
            <w:noWrap/>
            <w:vAlign w:val="bottom"/>
            <w:hideMark/>
          </w:tcPr>
          <w:p w14:paraId="2AA2F40E"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23</w:t>
            </w:r>
          </w:p>
        </w:tc>
        <w:tc>
          <w:tcPr>
            <w:tcW w:w="576" w:type="dxa"/>
            <w:tcBorders>
              <w:top w:val="nil"/>
              <w:left w:val="nil"/>
              <w:bottom w:val="single" w:sz="4" w:space="0" w:color="auto"/>
              <w:right w:val="single" w:sz="4" w:space="0" w:color="auto"/>
            </w:tcBorders>
            <w:shd w:val="clear" w:color="auto" w:fill="auto"/>
            <w:noWrap/>
            <w:vAlign w:val="bottom"/>
            <w:hideMark/>
          </w:tcPr>
          <w:p w14:paraId="487973D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4</w:t>
            </w:r>
          </w:p>
        </w:tc>
        <w:tc>
          <w:tcPr>
            <w:tcW w:w="576" w:type="dxa"/>
            <w:tcBorders>
              <w:top w:val="nil"/>
              <w:left w:val="nil"/>
              <w:bottom w:val="single" w:sz="4" w:space="0" w:color="auto"/>
              <w:right w:val="single" w:sz="4" w:space="0" w:color="auto"/>
            </w:tcBorders>
            <w:shd w:val="clear" w:color="auto" w:fill="auto"/>
            <w:noWrap/>
            <w:vAlign w:val="bottom"/>
            <w:hideMark/>
          </w:tcPr>
          <w:p w14:paraId="765E904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w:t>
            </w:r>
          </w:p>
        </w:tc>
        <w:tc>
          <w:tcPr>
            <w:tcW w:w="666" w:type="dxa"/>
            <w:tcBorders>
              <w:top w:val="nil"/>
              <w:left w:val="nil"/>
              <w:bottom w:val="single" w:sz="4" w:space="0" w:color="auto"/>
              <w:right w:val="single" w:sz="4" w:space="0" w:color="auto"/>
            </w:tcBorders>
            <w:shd w:val="clear" w:color="000000" w:fill="F2F2F2"/>
            <w:noWrap/>
            <w:vAlign w:val="bottom"/>
            <w:hideMark/>
          </w:tcPr>
          <w:p w14:paraId="24D2712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80</w:t>
            </w:r>
          </w:p>
        </w:tc>
        <w:tc>
          <w:tcPr>
            <w:tcW w:w="576" w:type="dxa"/>
            <w:tcBorders>
              <w:top w:val="nil"/>
              <w:left w:val="nil"/>
              <w:bottom w:val="single" w:sz="4" w:space="0" w:color="auto"/>
              <w:right w:val="single" w:sz="4" w:space="0" w:color="auto"/>
            </w:tcBorders>
            <w:shd w:val="clear" w:color="auto" w:fill="auto"/>
            <w:noWrap/>
            <w:vAlign w:val="bottom"/>
            <w:hideMark/>
          </w:tcPr>
          <w:p w14:paraId="384AB769"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78</w:t>
            </w:r>
          </w:p>
        </w:tc>
        <w:tc>
          <w:tcPr>
            <w:tcW w:w="576" w:type="dxa"/>
            <w:tcBorders>
              <w:top w:val="nil"/>
              <w:left w:val="nil"/>
              <w:bottom w:val="single" w:sz="4" w:space="0" w:color="auto"/>
              <w:right w:val="single" w:sz="4" w:space="0" w:color="auto"/>
            </w:tcBorders>
            <w:shd w:val="clear" w:color="auto" w:fill="auto"/>
            <w:noWrap/>
            <w:vAlign w:val="bottom"/>
            <w:hideMark/>
          </w:tcPr>
          <w:p w14:paraId="256B085E"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94</w:t>
            </w:r>
          </w:p>
        </w:tc>
        <w:tc>
          <w:tcPr>
            <w:tcW w:w="576" w:type="dxa"/>
            <w:tcBorders>
              <w:top w:val="nil"/>
              <w:left w:val="nil"/>
              <w:bottom w:val="single" w:sz="4" w:space="0" w:color="auto"/>
              <w:right w:val="single" w:sz="4" w:space="0" w:color="auto"/>
            </w:tcBorders>
            <w:shd w:val="clear" w:color="auto" w:fill="auto"/>
            <w:noWrap/>
            <w:vAlign w:val="bottom"/>
            <w:hideMark/>
          </w:tcPr>
          <w:p w14:paraId="162CD418"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71</w:t>
            </w:r>
          </w:p>
        </w:tc>
        <w:tc>
          <w:tcPr>
            <w:tcW w:w="576" w:type="dxa"/>
            <w:tcBorders>
              <w:top w:val="nil"/>
              <w:left w:val="nil"/>
              <w:bottom w:val="single" w:sz="4" w:space="0" w:color="auto"/>
              <w:right w:val="single" w:sz="4" w:space="0" w:color="auto"/>
            </w:tcBorders>
            <w:shd w:val="clear" w:color="auto" w:fill="auto"/>
            <w:noWrap/>
            <w:vAlign w:val="bottom"/>
            <w:hideMark/>
          </w:tcPr>
          <w:p w14:paraId="50D15D4E"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82</w:t>
            </w:r>
          </w:p>
        </w:tc>
        <w:tc>
          <w:tcPr>
            <w:tcW w:w="576" w:type="dxa"/>
            <w:tcBorders>
              <w:top w:val="nil"/>
              <w:left w:val="nil"/>
              <w:bottom w:val="single" w:sz="4" w:space="0" w:color="auto"/>
              <w:right w:val="single" w:sz="4" w:space="0" w:color="auto"/>
            </w:tcBorders>
            <w:shd w:val="clear" w:color="auto" w:fill="auto"/>
            <w:noWrap/>
            <w:vAlign w:val="bottom"/>
            <w:hideMark/>
          </w:tcPr>
          <w:p w14:paraId="0AF56935"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93</w:t>
            </w:r>
          </w:p>
        </w:tc>
        <w:tc>
          <w:tcPr>
            <w:tcW w:w="576" w:type="dxa"/>
            <w:tcBorders>
              <w:top w:val="nil"/>
              <w:left w:val="nil"/>
              <w:bottom w:val="single" w:sz="4" w:space="0" w:color="auto"/>
              <w:right w:val="single" w:sz="4" w:space="0" w:color="auto"/>
            </w:tcBorders>
            <w:shd w:val="clear" w:color="auto" w:fill="auto"/>
            <w:noWrap/>
            <w:vAlign w:val="bottom"/>
            <w:hideMark/>
          </w:tcPr>
          <w:p w14:paraId="03D1D100"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92</w:t>
            </w:r>
          </w:p>
        </w:tc>
        <w:tc>
          <w:tcPr>
            <w:tcW w:w="576" w:type="dxa"/>
            <w:tcBorders>
              <w:top w:val="nil"/>
              <w:left w:val="nil"/>
              <w:bottom w:val="single" w:sz="4" w:space="0" w:color="auto"/>
              <w:right w:val="single" w:sz="4" w:space="0" w:color="auto"/>
            </w:tcBorders>
            <w:shd w:val="clear" w:color="auto" w:fill="auto"/>
            <w:noWrap/>
            <w:vAlign w:val="bottom"/>
            <w:hideMark/>
          </w:tcPr>
          <w:p w14:paraId="234BB010"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82</w:t>
            </w:r>
          </w:p>
        </w:tc>
        <w:tc>
          <w:tcPr>
            <w:tcW w:w="634" w:type="dxa"/>
            <w:tcBorders>
              <w:top w:val="nil"/>
              <w:left w:val="nil"/>
              <w:bottom w:val="single" w:sz="4" w:space="0" w:color="auto"/>
              <w:right w:val="single" w:sz="4" w:space="0" w:color="auto"/>
            </w:tcBorders>
            <w:shd w:val="clear" w:color="auto" w:fill="auto"/>
            <w:noWrap/>
            <w:vAlign w:val="bottom"/>
            <w:hideMark/>
          </w:tcPr>
          <w:p w14:paraId="29AE1F18"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91</w:t>
            </w:r>
          </w:p>
        </w:tc>
        <w:tc>
          <w:tcPr>
            <w:tcW w:w="426" w:type="dxa"/>
            <w:tcBorders>
              <w:top w:val="nil"/>
              <w:left w:val="nil"/>
              <w:bottom w:val="single" w:sz="4" w:space="0" w:color="auto"/>
              <w:right w:val="single" w:sz="4" w:space="0" w:color="auto"/>
            </w:tcBorders>
            <w:shd w:val="clear" w:color="000000" w:fill="F2F2F2"/>
            <w:noWrap/>
            <w:vAlign w:val="bottom"/>
            <w:hideMark/>
          </w:tcPr>
          <w:p w14:paraId="17EBA7E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82</w:t>
            </w:r>
          </w:p>
        </w:tc>
        <w:tc>
          <w:tcPr>
            <w:tcW w:w="425" w:type="dxa"/>
            <w:tcBorders>
              <w:top w:val="nil"/>
              <w:left w:val="nil"/>
              <w:bottom w:val="single" w:sz="4" w:space="0" w:color="auto"/>
              <w:right w:val="single" w:sz="4" w:space="0" w:color="auto"/>
            </w:tcBorders>
            <w:shd w:val="clear" w:color="000000" w:fill="F2F2F2"/>
            <w:noWrap/>
            <w:vAlign w:val="bottom"/>
            <w:hideMark/>
          </w:tcPr>
          <w:p w14:paraId="4695D829"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w:t>
            </w:r>
          </w:p>
        </w:tc>
        <w:tc>
          <w:tcPr>
            <w:tcW w:w="709" w:type="dxa"/>
            <w:tcBorders>
              <w:top w:val="nil"/>
              <w:left w:val="single" w:sz="4" w:space="0" w:color="auto"/>
              <w:bottom w:val="single" w:sz="4" w:space="0" w:color="auto"/>
              <w:right w:val="single" w:sz="4" w:space="0" w:color="auto"/>
            </w:tcBorders>
            <w:shd w:val="clear" w:color="auto" w:fill="auto"/>
            <w:vAlign w:val="center"/>
          </w:tcPr>
          <w:p w14:paraId="7796D6F9" w14:textId="0E62B07D" w:rsidR="00BE3465" w:rsidRPr="008B51A1" w:rsidRDefault="00BE3465" w:rsidP="00BE3465">
            <w:pPr>
              <w:widowControl/>
              <w:jc w:val="center"/>
              <w:rPr>
                <w:rFonts w:ascii="宋体" w:hAnsi="宋体" w:cs="宋体"/>
                <w:color w:val="000000"/>
                <w:kern w:val="0"/>
                <w:sz w:val="18"/>
                <w:szCs w:val="18"/>
              </w:rPr>
            </w:pPr>
            <w:r w:rsidRPr="008B51A1">
              <w:rPr>
                <w:color w:val="000000"/>
                <w:sz w:val="18"/>
                <w:szCs w:val="18"/>
              </w:rPr>
              <w:t>1</w:t>
            </w:r>
          </w:p>
        </w:tc>
      </w:tr>
      <w:tr w:rsidR="00BE3465" w:rsidRPr="004D77D7" w14:paraId="5D2FE0DD" w14:textId="70C20ECE" w:rsidTr="003967F9">
        <w:trPr>
          <w:trHeight w:val="27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743B7A7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29</w:t>
            </w:r>
          </w:p>
        </w:tc>
        <w:tc>
          <w:tcPr>
            <w:tcW w:w="1134" w:type="dxa"/>
            <w:tcBorders>
              <w:top w:val="nil"/>
              <w:left w:val="nil"/>
              <w:bottom w:val="single" w:sz="4" w:space="0" w:color="auto"/>
              <w:right w:val="single" w:sz="4" w:space="0" w:color="auto"/>
            </w:tcBorders>
            <w:shd w:val="clear" w:color="auto" w:fill="auto"/>
            <w:noWrap/>
            <w:vAlign w:val="bottom"/>
            <w:hideMark/>
          </w:tcPr>
          <w:p w14:paraId="596C3D3C" w14:textId="057399A4" w:rsidR="00BE3465" w:rsidRPr="004D77D7" w:rsidRDefault="00BE3465" w:rsidP="00BE3465">
            <w:pPr>
              <w:widowControl/>
              <w:jc w:val="left"/>
              <w:rPr>
                <w:rFonts w:ascii="宋体" w:hAnsi="宋体" w:cs="宋体"/>
                <w:color w:val="000000"/>
                <w:kern w:val="0"/>
                <w:sz w:val="18"/>
                <w:szCs w:val="18"/>
              </w:rPr>
            </w:pPr>
            <w:r>
              <w:rPr>
                <w:rFonts w:hint="eastAsia"/>
                <w:color w:val="000000"/>
                <w:sz w:val="22"/>
                <w:szCs w:val="22"/>
              </w:rPr>
              <w:t>*</w:t>
            </w:r>
            <w:r>
              <w:rPr>
                <w:rFonts w:hint="eastAsia"/>
                <w:color w:val="000000"/>
                <w:sz w:val="22"/>
                <w:szCs w:val="22"/>
              </w:rPr>
              <w:t>峥</w:t>
            </w:r>
          </w:p>
        </w:tc>
        <w:tc>
          <w:tcPr>
            <w:tcW w:w="624" w:type="dxa"/>
            <w:tcBorders>
              <w:top w:val="nil"/>
              <w:left w:val="nil"/>
              <w:bottom w:val="single" w:sz="4" w:space="0" w:color="auto"/>
              <w:right w:val="single" w:sz="4" w:space="0" w:color="auto"/>
            </w:tcBorders>
            <w:shd w:val="clear" w:color="auto" w:fill="auto"/>
            <w:noWrap/>
            <w:vAlign w:val="bottom"/>
            <w:hideMark/>
          </w:tcPr>
          <w:p w14:paraId="28760AC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99</w:t>
            </w:r>
          </w:p>
        </w:tc>
        <w:tc>
          <w:tcPr>
            <w:tcW w:w="509" w:type="dxa"/>
            <w:tcBorders>
              <w:top w:val="nil"/>
              <w:left w:val="nil"/>
              <w:bottom w:val="single" w:sz="4" w:space="0" w:color="auto"/>
              <w:right w:val="single" w:sz="4" w:space="0" w:color="auto"/>
            </w:tcBorders>
            <w:shd w:val="clear" w:color="auto" w:fill="auto"/>
            <w:noWrap/>
            <w:vAlign w:val="bottom"/>
            <w:hideMark/>
          </w:tcPr>
          <w:p w14:paraId="53874D6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83</w:t>
            </w:r>
          </w:p>
        </w:tc>
        <w:tc>
          <w:tcPr>
            <w:tcW w:w="567" w:type="dxa"/>
            <w:tcBorders>
              <w:top w:val="nil"/>
              <w:left w:val="nil"/>
              <w:bottom w:val="single" w:sz="4" w:space="0" w:color="auto"/>
              <w:right w:val="single" w:sz="4" w:space="0" w:color="auto"/>
            </w:tcBorders>
            <w:shd w:val="clear" w:color="auto" w:fill="auto"/>
            <w:noWrap/>
            <w:vAlign w:val="bottom"/>
            <w:hideMark/>
          </w:tcPr>
          <w:p w14:paraId="08B23B19"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85</w:t>
            </w:r>
          </w:p>
        </w:tc>
        <w:tc>
          <w:tcPr>
            <w:tcW w:w="486" w:type="dxa"/>
            <w:tcBorders>
              <w:top w:val="nil"/>
              <w:left w:val="nil"/>
              <w:bottom w:val="single" w:sz="4" w:space="0" w:color="auto"/>
              <w:right w:val="single" w:sz="4" w:space="0" w:color="auto"/>
            </w:tcBorders>
            <w:shd w:val="clear" w:color="auto" w:fill="auto"/>
            <w:noWrap/>
            <w:vAlign w:val="bottom"/>
            <w:hideMark/>
          </w:tcPr>
          <w:p w14:paraId="3891E228"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72</w:t>
            </w:r>
          </w:p>
        </w:tc>
        <w:tc>
          <w:tcPr>
            <w:tcW w:w="507" w:type="dxa"/>
            <w:tcBorders>
              <w:top w:val="nil"/>
              <w:left w:val="nil"/>
              <w:bottom w:val="single" w:sz="4" w:space="0" w:color="auto"/>
              <w:right w:val="single" w:sz="4" w:space="0" w:color="auto"/>
            </w:tcBorders>
            <w:shd w:val="clear" w:color="000000" w:fill="F2F2F2"/>
            <w:noWrap/>
            <w:vAlign w:val="bottom"/>
            <w:hideMark/>
          </w:tcPr>
          <w:p w14:paraId="4F9DFB96"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84</w:t>
            </w:r>
          </w:p>
        </w:tc>
        <w:tc>
          <w:tcPr>
            <w:tcW w:w="576" w:type="dxa"/>
            <w:tcBorders>
              <w:top w:val="nil"/>
              <w:left w:val="nil"/>
              <w:bottom w:val="single" w:sz="4" w:space="0" w:color="auto"/>
              <w:right w:val="single" w:sz="4" w:space="0" w:color="auto"/>
            </w:tcBorders>
            <w:shd w:val="clear" w:color="auto" w:fill="auto"/>
            <w:noWrap/>
            <w:vAlign w:val="bottom"/>
            <w:hideMark/>
          </w:tcPr>
          <w:p w14:paraId="7AC98846"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w:t>
            </w:r>
          </w:p>
        </w:tc>
        <w:tc>
          <w:tcPr>
            <w:tcW w:w="576" w:type="dxa"/>
            <w:tcBorders>
              <w:top w:val="nil"/>
              <w:left w:val="nil"/>
              <w:bottom w:val="single" w:sz="4" w:space="0" w:color="auto"/>
              <w:right w:val="single" w:sz="4" w:space="0" w:color="auto"/>
            </w:tcBorders>
            <w:shd w:val="clear" w:color="auto" w:fill="auto"/>
            <w:noWrap/>
            <w:vAlign w:val="bottom"/>
            <w:hideMark/>
          </w:tcPr>
          <w:p w14:paraId="207DDD04"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10</w:t>
            </w:r>
          </w:p>
        </w:tc>
        <w:tc>
          <w:tcPr>
            <w:tcW w:w="576" w:type="dxa"/>
            <w:tcBorders>
              <w:top w:val="nil"/>
              <w:left w:val="nil"/>
              <w:bottom w:val="single" w:sz="4" w:space="0" w:color="auto"/>
              <w:right w:val="single" w:sz="4" w:space="0" w:color="auto"/>
            </w:tcBorders>
            <w:shd w:val="clear" w:color="auto" w:fill="auto"/>
            <w:noWrap/>
            <w:vAlign w:val="bottom"/>
            <w:hideMark/>
          </w:tcPr>
          <w:p w14:paraId="1794B866"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24</w:t>
            </w:r>
          </w:p>
        </w:tc>
        <w:tc>
          <w:tcPr>
            <w:tcW w:w="576" w:type="dxa"/>
            <w:tcBorders>
              <w:top w:val="nil"/>
              <w:left w:val="nil"/>
              <w:bottom w:val="single" w:sz="4" w:space="0" w:color="auto"/>
              <w:right w:val="single" w:sz="4" w:space="0" w:color="auto"/>
            </w:tcBorders>
            <w:shd w:val="clear" w:color="auto" w:fill="auto"/>
            <w:noWrap/>
            <w:vAlign w:val="bottom"/>
            <w:hideMark/>
          </w:tcPr>
          <w:p w14:paraId="3F72E1A5"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w:t>
            </w:r>
          </w:p>
        </w:tc>
        <w:tc>
          <w:tcPr>
            <w:tcW w:w="576" w:type="dxa"/>
            <w:tcBorders>
              <w:top w:val="nil"/>
              <w:left w:val="nil"/>
              <w:bottom w:val="single" w:sz="4" w:space="0" w:color="auto"/>
              <w:right w:val="single" w:sz="4" w:space="0" w:color="auto"/>
            </w:tcBorders>
            <w:shd w:val="clear" w:color="auto" w:fill="auto"/>
            <w:noWrap/>
            <w:vAlign w:val="bottom"/>
            <w:hideMark/>
          </w:tcPr>
          <w:p w14:paraId="3547407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4</w:t>
            </w:r>
          </w:p>
        </w:tc>
        <w:tc>
          <w:tcPr>
            <w:tcW w:w="576" w:type="dxa"/>
            <w:tcBorders>
              <w:top w:val="nil"/>
              <w:left w:val="nil"/>
              <w:bottom w:val="single" w:sz="4" w:space="0" w:color="auto"/>
              <w:right w:val="single" w:sz="4" w:space="0" w:color="auto"/>
            </w:tcBorders>
            <w:shd w:val="clear" w:color="auto" w:fill="auto"/>
            <w:noWrap/>
            <w:vAlign w:val="bottom"/>
            <w:hideMark/>
          </w:tcPr>
          <w:p w14:paraId="09803686"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w:t>
            </w:r>
          </w:p>
        </w:tc>
        <w:tc>
          <w:tcPr>
            <w:tcW w:w="666"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16B875BE" w14:textId="77777777" w:rsidR="00BE3465" w:rsidRPr="004D77D7" w:rsidRDefault="00BE3465" w:rsidP="00BE3465">
            <w:pPr>
              <w:widowControl/>
              <w:jc w:val="left"/>
              <w:rPr>
                <w:rFonts w:ascii="宋体" w:hAnsi="宋体" w:cs="宋体"/>
                <w:color w:val="9C0006"/>
                <w:kern w:val="0"/>
                <w:sz w:val="18"/>
                <w:szCs w:val="18"/>
              </w:rPr>
            </w:pPr>
            <w:r w:rsidRPr="004D77D7">
              <w:rPr>
                <w:rFonts w:ascii="宋体" w:hAnsi="宋体" w:cs="宋体" w:hint="eastAsia"/>
                <w:color w:val="9C0006"/>
                <w:kern w:val="0"/>
                <w:sz w:val="18"/>
                <w:szCs w:val="18"/>
              </w:rPr>
              <w:t>56</w:t>
            </w:r>
          </w:p>
        </w:tc>
        <w:tc>
          <w:tcPr>
            <w:tcW w:w="576" w:type="dxa"/>
            <w:tcBorders>
              <w:top w:val="nil"/>
              <w:left w:val="nil"/>
              <w:bottom w:val="single" w:sz="4" w:space="0" w:color="auto"/>
              <w:right w:val="single" w:sz="4" w:space="0" w:color="auto"/>
            </w:tcBorders>
            <w:shd w:val="clear" w:color="auto" w:fill="auto"/>
            <w:noWrap/>
            <w:vAlign w:val="bottom"/>
            <w:hideMark/>
          </w:tcPr>
          <w:p w14:paraId="3D89C34E"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95</w:t>
            </w:r>
          </w:p>
        </w:tc>
        <w:tc>
          <w:tcPr>
            <w:tcW w:w="576" w:type="dxa"/>
            <w:tcBorders>
              <w:top w:val="nil"/>
              <w:left w:val="nil"/>
              <w:bottom w:val="single" w:sz="4" w:space="0" w:color="auto"/>
              <w:right w:val="single" w:sz="4" w:space="0" w:color="auto"/>
            </w:tcBorders>
            <w:shd w:val="clear" w:color="auto" w:fill="auto"/>
            <w:noWrap/>
            <w:vAlign w:val="bottom"/>
            <w:hideMark/>
          </w:tcPr>
          <w:p w14:paraId="69165389"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58</w:t>
            </w:r>
          </w:p>
        </w:tc>
        <w:tc>
          <w:tcPr>
            <w:tcW w:w="576" w:type="dxa"/>
            <w:tcBorders>
              <w:top w:val="nil"/>
              <w:left w:val="nil"/>
              <w:bottom w:val="single" w:sz="4" w:space="0" w:color="auto"/>
              <w:right w:val="single" w:sz="4" w:space="0" w:color="auto"/>
            </w:tcBorders>
            <w:shd w:val="clear" w:color="auto" w:fill="auto"/>
            <w:noWrap/>
            <w:vAlign w:val="bottom"/>
            <w:hideMark/>
          </w:tcPr>
          <w:p w14:paraId="188FA48F"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74</w:t>
            </w:r>
          </w:p>
        </w:tc>
        <w:tc>
          <w:tcPr>
            <w:tcW w:w="576" w:type="dxa"/>
            <w:tcBorders>
              <w:top w:val="nil"/>
              <w:left w:val="nil"/>
              <w:bottom w:val="single" w:sz="4" w:space="0" w:color="auto"/>
              <w:right w:val="single" w:sz="4" w:space="0" w:color="auto"/>
            </w:tcBorders>
            <w:shd w:val="clear" w:color="auto" w:fill="auto"/>
            <w:noWrap/>
            <w:vAlign w:val="bottom"/>
            <w:hideMark/>
          </w:tcPr>
          <w:p w14:paraId="59A8CA1B"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47</w:t>
            </w:r>
          </w:p>
        </w:tc>
        <w:tc>
          <w:tcPr>
            <w:tcW w:w="576" w:type="dxa"/>
            <w:tcBorders>
              <w:top w:val="nil"/>
              <w:left w:val="nil"/>
              <w:bottom w:val="single" w:sz="4" w:space="0" w:color="auto"/>
              <w:right w:val="single" w:sz="4" w:space="0" w:color="auto"/>
            </w:tcBorders>
            <w:shd w:val="clear" w:color="auto" w:fill="auto"/>
            <w:noWrap/>
            <w:vAlign w:val="bottom"/>
            <w:hideMark/>
          </w:tcPr>
          <w:p w14:paraId="3B5E449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93</w:t>
            </w:r>
          </w:p>
        </w:tc>
        <w:tc>
          <w:tcPr>
            <w:tcW w:w="576" w:type="dxa"/>
            <w:tcBorders>
              <w:top w:val="nil"/>
              <w:left w:val="nil"/>
              <w:bottom w:val="single" w:sz="4" w:space="0" w:color="auto"/>
              <w:right w:val="single" w:sz="4" w:space="0" w:color="auto"/>
            </w:tcBorders>
            <w:shd w:val="clear" w:color="auto" w:fill="auto"/>
            <w:noWrap/>
            <w:vAlign w:val="bottom"/>
            <w:hideMark/>
          </w:tcPr>
          <w:p w14:paraId="2A79A248"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92</w:t>
            </w:r>
          </w:p>
        </w:tc>
        <w:tc>
          <w:tcPr>
            <w:tcW w:w="576" w:type="dxa"/>
            <w:tcBorders>
              <w:top w:val="nil"/>
              <w:left w:val="nil"/>
              <w:bottom w:val="single" w:sz="4" w:space="0" w:color="auto"/>
              <w:right w:val="single" w:sz="4" w:space="0" w:color="auto"/>
            </w:tcBorders>
            <w:shd w:val="clear" w:color="auto" w:fill="auto"/>
            <w:noWrap/>
            <w:vAlign w:val="bottom"/>
            <w:hideMark/>
          </w:tcPr>
          <w:p w14:paraId="175366B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83</w:t>
            </w:r>
          </w:p>
        </w:tc>
        <w:tc>
          <w:tcPr>
            <w:tcW w:w="634" w:type="dxa"/>
            <w:tcBorders>
              <w:top w:val="nil"/>
              <w:left w:val="nil"/>
              <w:bottom w:val="single" w:sz="4" w:space="0" w:color="auto"/>
              <w:right w:val="single" w:sz="4" w:space="0" w:color="auto"/>
            </w:tcBorders>
            <w:shd w:val="clear" w:color="auto" w:fill="auto"/>
            <w:noWrap/>
            <w:vAlign w:val="bottom"/>
            <w:hideMark/>
          </w:tcPr>
          <w:p w14:paraId="7597798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90</w:t>
            </w:r>
          </w:p>
        </w:tc>
        <w:tc>
          <w:tcPr>
            <w:tcW w:w="426" w:type="dxa"/>
            <w:tcBorders>
              <w:top w:val="nil"/>
              <w:left w:val="nil"/>
              <w:bottom w:val="single" w:sz="4" w:space="0" w:color="auto"/>
              <w:right w:val="single" w:sz="4" w:space="0" w:color="auto"/>
            </w:tcBorders>
            <w:shd w:val="clear" w:color="000000" w:fill="F2F2F2"/>
            <w:noWrap/>
            <w:vAlign w:val="bottom"/>
            <w:hideMark/>
          </w:tcPr>
          <w:p w14:paraId="4F1E1918"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67</w:t>
            </w:r>
          </w:p>
        </w:tc>
        <w:tc>
          <w:tcPr>
            <w:tcW w:w="425" w:type="dxa"/>
            <w:tcBorders>
              <w:top w:val="nil"/>
              <w:left w:val="nil"/>
              <w:bottom w:val="single" w:sz="4" w:space="0" w:color="auto"/>
              <w:right w:val="single" w:sz="4" w:space="0" w:color="auto"/>
            </w:tcBorders>
            <w:shd w:val="clear" w:color="000000" w:fill="F2F2F2"/>
            <w:noWrap/>
            <w:vAlign w:val="bottom"/>
            <w:hideMark/>
          </w:tcPr>
          <w:p w14:paraId="50B57AAB"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w:t>
            </w:r>
          </w:p>
        </w:tc>
        <w:tc>
          <w:tcPr>
            <w:tcW w:w="709" w:type="dxa"/>
            <w:tcBorders>
              <w:top w:val="single" w:sz="4" w:space="0" w:color="auto"/>
              <w:left w:val="single" w:sz="4" w:space="0" w:color="auto"/>
              <w:bottom w:val="single" w:sz="4" w:space="0" w:color="auto"/>
              <w:right w:val="single" w:sz="4" w:space="0" w:color="auto"/>
            </w:tcBorders>
            <w:shd w:val="clear" w:color="000000" w:fill="FFC7CE"/>
            <w:vAlign w:val="center"/>
          </w:tcPr>
          <w:p w14:paraId="5FBEFAE2" w14:textId="7B197284" w:rsidR="00BE3465" w:rsidRPr="008B51A1" w:rsidRDefault="00BE3465" w:rsidP="00BE3465">
            <w:pPr>
              <w:widowControl/>
              <w:jc w:val="center"/>
              <w:rPr>
                <w:rFonts w:ascii="宋体" w:hAnsi="宋体" w:cs="宋体"/>
                <w:color w:val="000000"/>
                <w:kern w:val="0"/>
                <w:sz w:val="18"/>
                <w:szCs w:val="18"/>
              </w:rPr>
            </w:pPr>
            <w:r w:rsidRPr="008B51A1">
              <w:rPr>
                <w:color w:val="9C0006"/>
                <w:sz w:val="18"/>
                <w:szCs w:val="18"/>
              </w:rPr>
              <w:t>0</w:t>
            </w:r>
          </w:p>
        </w:tc>
      </w:tr>
      <w:tr w:rsidR="00BE3465" w:rsidRPr="004D77D7" w14:paraId="19D61A42" w14:textId="3CAB884B" w:rsidTr="003967F9">
        <w:trPr>
          <w:trHeight w:val="27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10D269F6"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30</w:t>
            </w:r>
          </w:p>
        </w:tc>
        <w:tc>
          <w:tcPr>
            <w:tcW w:w="1134" w:type="dxa"/>
            <w:tcBorders>
              <w:top w:val="nil"/>
              <w:left w:val="nil"/>
              <w:bottom w:val="single" w:sz="4" w:space="0" w:color="auto"/>
              <w:right w:val="single" w:sz="4" w:space="0" w:color="auto"/>
            </w:tcBorders>
            <w:shd w:val="clear" w:color="auto" w:fill="auto"/>
            <w:noWrap/>
            <w:vAlign w:val="bottom"/>
            <w:hideMark/>
          </w:tcPr>
          <w:p w14:paraId="3B61CFFA" w14:textId="485185F2" w:rsidR="00BE3465" w:rsidRPr="004D77D7" w:rsidRDefault="00BE3465" w:rsidP="00BE3465">
            <w:pPr>
              <w:widowControl/>
              <w:jc w:val="left"/>
              <w:rPr>
                <w:rFonts w:ascii="宋体" w:hAnsi="宋体" w:cs="宋体"/>
                <w:color w:val="000000"/>
                <w:kern w:val="0"/>
                <w:sz w:val="18"/>
                <w:szCs w:val="18"/>
              </w:rPr>
            </w:pPr>
            <w:r>
              <w:rPr>
                <w:rFonts w:hint="eastAsia"/>
                <w:color w:val="000000"/>
                <w:sz w:val="22"/>
                <w:szCs w:val="22"/>
              </w:rPr>
              <w:t>*</w:t>
            </w:r>
            <w:r>
              <w:rPr>
                <w:rFonts w:hint="eastAsia"/>
                <w:color w:val="000000"/>
                <w:sz w:val="22"/>
                <w:szCs w:val="22"/>
              </w:rPr>
              <w:t>楚</w:t>
            </w:r>
          </w:p>
        </w:tc>
        <w:tc>
          <w:tcPr>
            <w:tcW w:w="624" w:type="dxa"/>
            <w:tcBorders>
              <w:top w:val="nil"/>
              <w:left w:val="nil"/>
              <w:bottom w:val="single" w:sz="4" w:space="0" w:color="auto"/>
              <w:right w:val="single" w:sz="4" w:space="0" w:color="auto"/>
            </w:tcBorders>
            <w:shd w:val="clear" w:color="auto" w:fill="auto"/>
            <w:noWrap/>
            <w:vAlign w:val="bottom"/>
            <w:hideMark/>
          </w:tcPr>
          <w:p w14:paraId="3274848F"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99</w:t>
            </w:r>
          </w:p>
        </w:tc>
        <w:tc>
          <w:tcPr>
            <w:tcW w:w="509" w:type="dxa"/>
            <w:tcBorders>
              <w:top w:val="nil"/>
              <w:left w:val="nil"/>
              <w:bottom w:val="single" w:sz="4" w:space="0" w:color="auto"/>
              <w:right w:val="single" w:sz="4" w:space="0" w:color="auto"/>
            </w:tcBorders>
            <w:shd w:val="clear" w:color="auto" w:fill="auto"/>
            <w:noWrap/>
            <w:vAlign w:val="bottom"/>
            <w:hideMark/>
          </w:tcPr>
          <w:p w14:paraId="3B0E3A84"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90</w:t>
            </w:r>
          </w:p>
        </w:tc>
        <w:tc>
          <w:tcPr>
            <w:tcW w:w="567" w:type="dxa"/>
            <w:tcBorders>
              <w:top w:val="nil"/>
              <w:left w:val="nil"/>
              <w:bottom w:val="single" w:sz="4" w:space="0" w:color="auto"/>
              <w:right w:val="single" w:sz="4" w:space="0" w:color="auto"/>
            </w:tcBorders>
            <w:shd w:val="clear" w:color="auto" w:fill="auto"/>
            <w:noWrap/>
            <w:vAlign w:val="bottom"/>
            <w:hideMark/>
          </w:tcPr>
          <w:p w14:paraId="2BE7A84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89</w:t>
            </w:r>
          </w:p>
        </w:tc>
        <w:tc>
          <w:tcPr>
            <w:tcW w:w="486" w:type="dxa"/>
            <w:tcBorders>
              <w:top w:val="nil"/>
              <w:left w:val="nil"/>
              <w:bottom w:val="single" w:sz="4" w:space="0" w:color="auto"/>
              <w:right w:val="single" w:sz="4" w:space="0" w:color="auto"/>
            </w:tcBorders>
            <w:shd w:val="clear" w:color="auto" w:fill="auto"/>
            <w:noWrap/>
            <w:vAlign w:val="bottom"/>
            <w:hideMark/>
          </w:tcPr>
          <w:p w14:paraId="712E9855"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55</w:t>
            </w:r>
          </w:p>
        </w:tc>
        <w:tc>
          <w:tcPr>
            <w:tcW w:w="507" w:type="dxa"/>
            <w:tcBorders>
              <w:top w:val="nil"/>
              <w:left w:val="nil"/>
              <w:bottom w:val="single" w:sz="4" w:space="0" w:color="auto"/>
              <w:right w:val="single" w:sz="4" w:space="0" w:color="auto"/>
            </w:tcBorders>
            <w:shd w:val="clear" w:color="000000" w:fill="F2F2F2"/>
            <w:noWrap/>
            <w:vAlign w:val="bottom"/>
            <w:hideMark/>
          </w:tcPr>
          <w:p w14:paraId="2396E31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83</w:t>
            </w:r>
          </w:p>
        </w:tc>
        <w:tc>
          <w:tcPr>
            <w:tcW w:w="576" w:type="dxa"/>
            <w:tcBorders>
              <w:top w:val="nil"/>
              <w:left w:val="nil"/>
              <w:bottom w:val="single" w:sz="4" w:space="0" w:color="auto"/>
              <w:right w:val="single" w:sz="4" w:space="0" w:color="auto"/>
            </w:tcBorders>
            <w:shd w:val="clear" w:color="auto" w:fill="auto"/>
            <w:noWrap/>
            <w:vAlign w:val="bottom"/>
            <w:hideMark/>
          </w:tcPr>
          <w:p w14:paraId="6E931769"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w:t>
            </w:r>
          </w:p>
        </w:tc>
        <w:tc>
          <w:tcPr>
            <w:tcW w:w="576" w:type="dxa"/>
            <w:tcBorders>
              <w:top w:val="nil"/>
              <w:left w:val="nil"/>
              <w:bottom w:val="single" w:sz="4" w:space="0" w:color="auto"/>
              <w:right w:val="single" w:sz="4" w:space="0" w:color="auto"/>
            </w:tcBorders>
            <w:shd w:val="clear" w:color="auto" w:fill="auto"/>
            <w:noWrap/>
            <w:vAlign w:val="bottom"/>
            <w:hideMark/>
          </w:tcPr>
          <w:p w14:paraId="1BF6157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17</w:t>
            </w:r>
          </w:p>
        </w:tc>
        <w:tc>
          <w:tcPr>
            <w:tcW w:w="576" w:type="dxa"/>
            <w:tcBorders>
              <w:top w:val="nil"/>
              <w:left w:val="nil"/>
              <w:bottom w:val="single" w:sz="4" w:space="0" w:color="auto"/>
              <w:right w:val="single" w:sz="4" w:space="0" w:color="auto"/>
            </w:tcBorders>
            <w:shd w:val="clear" w:color="auto" w:fill="auto"/>
            <w:noWrap/>
            <w:vAlign w:val="bottom"/>
            <w:hideMark/>
          </w:tcPr>
          <w:p w14:paraId="4AA2A66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18</w:t>
            </w:r>
          </w:p>
        </w:tc>
        <w:tc>
          <w:tcPr>
            <w:tcW w:w="576" w:type="dxa"/>
            <w:tcBorders>
              <w:top w:val="nil"/>
              <w:left w:val="nil"/>
              <w:bottom w:val="single" w:sz="4" w:space="0" w:color="auto"/>
              <w:right w:val="single" w:sz="4" w:space="0" w:color="auto"/>
            </w:tcBorders>
            <w:shd w:val="clear" w:color="auto" w:fill="auto"/>
            <w:noWrap/>
            <w:vAlign w:val="bottom"/>
            <w:hideMark/>
          </w:tcPr>
          <w:p w14:paraId="5CD5FF3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19</w:t>
            </w:r>
          </w:p>
        </w:tc>
        <w:tc>
          <w:tcPr>
            <w:tcW w:w="576" w:type="dxa"/>
            <w:tcBorders>
              <w:top w:val="nil"/>
              <w:left w:val="nil"/>
              <w:bottom w:val="single" w:sz="4" w:space="0" w:color="auto"/>
              <w:right w:val="single" w:sz="4" w:space="0" w:color="auto"/>
            </w:tcBorders>
            <w:shd w:val="clear" w:color="auto" w:fill="auto"/>
            <w:noWrap/>
            <w:vAlign w:val="bottom"/>
            <w:hideMark/>
          </w:tcPr>
          <w:p w14:paraId="18AD370E"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4</w:t>
            </w:r>
          </w:p>
        </w:tc>
        <w:tc>
          <w:tcPr>
            <w:tcW w:w="576" w:type="dxa"/>
            <w:tcBorders>
              <w:top w:val="nil"/>
              <w:left w:val="nil"/>
              <w:bottom w:val="single" w:sz="4" w:space="0" w:color="auto"/>
              <w:right w:val="single" w:sz="4" w:space="0" w:color="auto"/>
            </w:tcBorders>
            <w:shd w:val="clear" w:color="auto" w:fill="auto"/>
            <w:noWrap/>
            <w:vAlign w:val="bottom"/>
            <w:hideMark/>
          </w:tcPr>
          <w:p w14:paraId="4825C58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w:t>
            </w:r>
          </w:p>
        </w:tc>
        <w:tc>
          <w:tcPr>
            <w:tcW w:w="666" w:type="dxa"/>
            <w:tcBorders>
              <w:top w:val="nil"/>
              <w:left w:val="nil"/>
              <w:bottom w:val="single" w:sz="4" w:space="0" w:color="auto"/>
              <w:right w:val="single" w:sz="4" w:space="0" w:color="auto"/>
            </w:tcBorders>
            <w:shd w:val="clear" w:color="000000" w:fill="F2F2F2"/>
            <w:noWrap/>
            <w:vAlign w:val="bottom"/>
            <w:hideMark/>
          </w:tcPr>
          <w:p w14:paraId="6C181479"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66</w:t>
            </w:r>
          </w:p>
        </w:tc>
        <w:tc>
          <w:tcPr>
            <w:tcW w:w="576" w:type="dxa"/>
            <w:tcBorders>
              <w:top w:val="nil"/>
              <w:left w:val="nil"/>
              <w:bottom w:val="single" w:sz="4" w:space="0" w:color="auto"/>
              <w:right w:val="single" w:sz="4" w:space="0" w:color="auto"/>
            </w:tcBorders>
            <w:shd w:val="clear" w:color="auto" w:fill="auto"/>
            <w:noWrap/>
            <w:vAlign w:val="bottom"/>
            <w:hideMark/>
          </w:tcPr>
          <w:p w14:paraId="72D661E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77</w:t>
            </w:r>
          </w:p>
        </w:tc>
        <w:tc>
          <w:tcPr>
            <w:tcW w:w="576" w:type="dxa"/>
            <w:tcBorders>
              <w:top w:val="nil"/>
              <w:left w:val="nil"/>
              <w:bottom w:val="single" w:sz="4" w:space="0" w:color="auto"/>
              <w:right w:val="single" w:sz="4" w:space="0" w:color="auto"/>
            </w:tcBorders>
            <w:shd w:val="clear" w:color="auto" w:fill="auto"/>
            <w:noWrap/>
            <w:vAlign w:val="bottom"/>
            <w:hideMark/>
          </w:tcPr>
          <w:p w14:paraId="25762C1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77</w:t>
            </w:r>
          </w:p>
        </w:tc>
        <w:tc>
          <w:tcPr>
            <w:tcW w:w="576" w:type="dxa"/>
            <w:tcBorders>
              <w:top w:val="nil"/>
              <w:left w:val="nil"/>
              <w:bottom w:val="single" w:sz="4" w:space="0" w:color="auto"/>
              <w:right w:val="single" w:sz="4" w:space="0" w:color="auto"/>
            </w:tcBorders>
            <w:shd w:val="clear" w:color="auto" w:fill="auto"/>
            <w:noWrap/>
            <w:vAlign w:val="bottom"/>
            <w:hideMark/>
          </w:tcPr>
          <w:p w14:paraId="4186341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63</w:t>
            </w:r>
          </w:p>
        </w:tc>
        <w:tc>
          <w:tcPr>
            <w:tcW w:w="576" w:type="dxa"/>
            <w:tcBorders>
              <w:top w:val="nil"/>
              <w:left w:val="nil"/>
              <w:bottom w:val="single" w:sz="4" w:space="0" w:color="auto"/>
              <w:right w:val="single" w:sz="4" w:space="0" w:color="auto"/>
            </w:tcBorders>
            <w:shd w:val="clear" w:color="auto" w:fill="auto"/>
            <w:noWrap/>
            <w:vAlign w:val="bottom"/>
            <w:hideMark/>
          </w:tcPr>
          <w:p w14:paraId="548A1A7F"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72</w:t>
            </w:r>
          </w:p>
        </w:tc>
        <w:tc>
          <w:tcPr>
            <w:tcW w:w="576" w:type="dxa"/>
            <w:tcBorders>
              <w:top w:val="nil"/>
              <w:left w:val="nil"/>
              <w:bottom w:val="single" w:sz="4" w:space="0" w:color="auto"/>
              <w:right w:val="single" w:sz="4" w:space="0" w:color="auto"/>
            </w:tcBorders>
            <w:shd w:val="clear" w:color="auto" w:fill="auto"/>
            <w:noWrap/>
            <w:vAlign w:val="bottom"/>
            <w:hideMark/>
          </w:tcPr>
          <w:p w14:paraId="51274B6F"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92</w:t>
            </w:r>
          </w:p>
        </w:tc>
        <w:tc>
          <w:tcPr>
            <w:tcW w:w="576" w:type="dxa"/>
            <w:tcBorders>
              <w:top w:val="nil"/>
              <w:left w:val="nil"/>
              <w:bottom w:val="single" w:sz="4" w:space="0" w:color="auto"/>
              <w:right w:val="single" w:sz="4" w:space="0" w:color="auto"/>
            </w:tcBorders>
            <w:shd w:val="clear" w:color="auto" w:fill="auto"/>
            <w:noWrap/>
            <w:vAlign w:val="bottom"/>
            <w:hideMark/>
          </w:tcPr>
          <w:p w14:paraId="6B85BE3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95</w:t>
            </w:r>
          </w:p>
        </w:tc>
        <w:tc>
          <w:tcPr>
            <w:tcW w:w="576" w:type="dxa"/>
            <w:tcBorders>
              <w:top w:val="nil"/>
              <w:left w:val="nil"/>
              <w:bottom w:val="single" w:sz="4" w:space="0" w:color="auto"/>
              <w:right w:val="single" w:sz="4" w:space="0" w:color="auto"/>
            </w:tcBorders>
            <w:shd w:val="clear" w:color="auto" w:fill="auto"/>
            <w:noWrap/>
            <w:vAlign w:val="bottom"/>
            <w:hideMark/>
          </w:tcPr>
          <w:p w14:paraId="04DFE6A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90</w:t>
            </w:r>
          </w:p>
        </w:tc>
        <w:tc>
          <w:tcPr>
            <w:tcW w:w="634" w:type="dxa"/>
            <w:tcBorders>
              <w:top w:val="nil"/>
              <w:left w:val="nil"/>
              <w:bottom w:val="single" w:sz="4" w:space="0" w:color="auto"/>
              <w:right w:val="single" w:sz="4" w:space="0" w:color="auto"/>
            </w:tcBorders>
            <w:shd w:val="clear" w:color="auto" w:fill="auto"/>
            <w:noWrap/>
            <w:vAlign w:val="bottom"/>
            <w:hideMark/>
          </w:tcPr>
          <w:p w14:paraId="1C9F787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94</w:t>
            </w:r>
          </w:p>
        </w:tc>
        <w:tc>
          <w:tcPr>
            <w:tcW w:w="426" w:type="dxa"/>
            <w:tcBorders>
              <w:top w:val="nil"/>
              <w:left w:val="nil"/>
              <w:bottom w:val="single" w:sz="4" w:space="0" w:color="auto"/>
              <w:right w:val="single" w:sz="4" w:space="0" w:color="auto"/>
            </w:tcBorders>
            <w:shd w:val="clear" w:color="000000" w:fill="F2F2F2"/>
            <w:noWrap/>
            <w:vAlign w:val="bottom"/>
            <w:hideMark/>
          </w:tcPr>
          <w:p w14:paraId="2CDC6B9B"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73</w:t>
            </w:r>
          </w:p>
        </w:tc>
        <w:tc>
          <w:tcPr>
            <w:tcW w:w="425" w:type="dxa"/>
            <w:tcBorders>
              <w:top w:val="nil"/>
              <w:left w:val="nil"/>
              <w:bottom w:val="single" w:sz="4" w:space="0" w:color="auto"/>
              <w:right w:val="single" w:sz="4" w:space="0" w:color="auto"/>
            </w:tcBorders>
            <w:shd w:val="clear" w:color="000000" w:fill="F2F2F2"/>
            <w:noWrap/>
            <w:vAlign w:val="bottom"/>
            <w:hideMark/>
          </w:tcPr>
          <w:p w14:paraId="1F18EA0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w:t>
            </w:r>
          </w:p>
        </w:tc>
        <w:tc>
          <w:tcPr>
            <w:tcW w:w="709" w:type="dxa"/>
            <w:tcBorders>
              <w:top w:val="nil"/>
              <w:left w:val="single" w:sz="4" w:space="0" w:color="auto"/>
              <w:bottom w:val="single" w:sz="4" w:space="0" w:color="auto"/>
              <w:right w:val="single" w:sz="4" w:space="0" w:color="auto"/>
            </w:tcBorders>
            <w:shd w:val="clear" w:color="auto" w:fill="auto"/>
            <w:vAlign w:val="center"/>
          </w:tcPr>
          <w:p w14:paraId="1B987712" w14:textId="1A4B1A42" w:rsidR="00BE3465" w:rsidRPr="008B51A1" w:rsidRDefault="00BE3465" w:rsidP="00BE3465">
            <w:pPr>
              <w:widowControl/>
              <w:jc w:val="center"/>
              <w:rPr>
                <w:rFonts w:ascii="宋体" w:hAnsi="宋体" w:cs="宋体"/>
                <w:color w:val="000000"/>
                <w:kern w:val="0"/>
                <w:sz w:val="18"/>
                <w:szCs w:val="18"/>
              </w:rPr>
            </w:pPr>
            <w:r w:rsidRPr="008B51A1">
              <w:rPr>
                <w:color w:val="000000"/>
                <w:sz w:val="18"/>
                <w:szCs w:val="18"/>
              </w:rPr>
              <w:t>1</w:t>
            </w:r>
          </w:p>
        </w:tc>
      </w:tr>
      <w:tr w:rsidR="00BE3465" w:rsidRPr="004D77D7" w14:paraId="2811092B" w14:textId="431CAE81" w:rsidTr="003967F9">
        <w:trPr>
          <w:trHeight w:val="27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45BA0D0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31</w:t>
            </w:r>
          </w:p>
        </w:tc>
        <w:tc>
          <w:tcPr>
            <w:tcW w:w="1134" w:type="dxa"/>
            <w:tcBorders>
              <w:top w:val="nil"/>
              <w:left w:val="nil"/>
              <w:bottom w:val="single" w:sz="4" w:space="0" w:color="auto"/>
              <w:right w:val="single" w:sz="4" w:space="0" w:color="auto"/>
            </w:tcBorders>
            <w:shd w:val="clear" w:color="auto" w:fill="auto"/>
            <w:noWrap/>
            <w:vAlign w:val="bottom"/>
            <w:hideMark/>
          </w:tcPr>
          <w:p w14:paraId="6CA077B4" w14:textId="78A4323B" w:rsidR="00BE3465" w:rsidRPr="004D77D7" w:rsidRDefault="00BE3465" w:rsidP="00BE3465">
            <w:pPr>
              <w:widowControl/>
              <w:jc w:val="left"/>
              <w:rPr>
                <w:rFonts w:ascii="宋体" w:hAnsi="宋体" w:cs="宋体"/>
                <w:color w:val="000000"/>
                <w:kern w:val="0"/>
                <w:sz w:val="18"/>
                <w:szCs w:val="18"/>
              </w:rPr>
            </w:pPr>
            <w:r>
              <w:rPr>
                <w:rFonts w:hint="eastAsia"/>
                <w:color w:val="000000"/>
                <w:sz w:val="22"/>
                <w:szCs w:val="22"/>
              </w:rPr>
              <w:t>*</w:t>
            </w:r>
            <w:r>
              <w:rPr>
                <w:rFonts w:hint="eastAsia"/>
                <w:color w:val="000000"/>
                <w:sz w:val="22"/>
                <w:szCs w:val="22"/>
              </w:rPr>
              <w:t>惠</w:t>
            </w:r>
          </w:p>
        </w:tc>
        <w:tc>
          <w:tcPr>
            <w:tcW w:w="624" w:type="dxa"/>
            <w:tcBorders>
              <w:top w:val="nil"/>
              <w:left w:val="nil"/>
              <w:bottom w:val="single" w:sz="4" w:space="0" w:color="auto"/>
              <w:right w:val="single" w:sz="4" w:space="0" w:color="auto"/>
            </w:tcBorders>
            <w:shd w:val="clear" w:color="auto" w:fill="auto"/>
            <w:noWrap/>
            <w:vAlign w:val="bottom"/>
            <w:hideMark/>
          </w:tcPr>
          <w:p w14:paraId="631D1499"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99</w:t>
            </w:r>
          </w:p>
        </w:tc>
        <w:tc>
          <w:tcPr>
            <w:tcW w:w="509" w:type="dxa"/>
            <w:tcBorders>
              <w:top w:val="nil"/>
              <w:left w:val="nil"/>
              <w:bottom w:val="single" w:sz="4" w:space="0" w:color="auto"/>
              <w:right w:val="single" w:sz="4" w:space="0" w:color="auto"/>
            </w:tcBorders>
            <w:shd w:val="clear" w:color="auto" w:fill="auto"/>
            <w:noWrap/>
            <w:vAlign w:val="bottom"/>
            <w:hideMark/>
          </w:tcPr>
          <w:p w14:paraId="6DAC141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90</w:t>
            </w:r>
          </w:p>
        </w:tc>
        <w:tc>
          <w:tcPr>
            <w:tcW w:w="567" w:type="dxa"/>
            <w:tcBorders>
              <w:top w:val="nil"/>
              <w:left w:val="nil"/>
              <w:bottom w:val="single" w:sz="4" w:space="0" w:color="auto"/>
              <w:right w:val="single" w:sz="4" w:space="0" w:color="auto"/>
            </w:tcBorders>
            <w:shd w:val="clear" w:color="auto" w:fill="auto"/>
            <w:noWrap/>
            <w:vAlign w:val="bottom"/>
            <w:hideMark/>
          </w:tcPr>
          <w:p w14:paraId="7D8C70E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63</w:t>
            </w:r>
          </w:p>
        </w:tc>
        <w:tc>
          <w:tcPr>
            <w:tcW w:w="486" w:type="dxa"/>
            <w:tcBorders>
              <w:top w:val="nil"/>
              <w:left w:val="nil"/>
              <w:bottom w:val="single" w:sz="4" w:space="0" w:color="auto"/>
              <w:right w:val="single" w:sz="4" w:space="0" w:color="auto"/>
            </w:tcBorders>
            <w:shd w:val="clear" w:color="auto" w:fill="auto"/>
            <w:noWrap/>
            <w:vAlign w:val="bottom"/>
            <w:hideMark/>
          </w:tcPr>
          <w:p w14:paraId="0FD43C24"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52</w:t>
            </w:r>
          </w:p>
        </w:tc>
        <w:tc>
          <w:tcPr>
            <w:tcW w:w="507" w:type="dxa"/>
            <w:tcBorders>
              <w:top w:val="nil"/>
              <w:left w:val="nil"/>
              <w:bottom w:val="single" w:sz="4" w:space="0" w:color="auto"/>
              <w:right w:val="single" w:sz="4" w:space="0" w:color="auto"/>
            </w:tcBorders>
            <w:shd w:val="clear" w:color="000000" w:fill="F2F2F2"/>
            <w:noWrap/>
            <w:vAlign w:val="bottom"/>
            <w:hideMark/>
          </w:tcPr>
          <w:p w14:paraId="5C13EC0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78</w:t>
            </w:r>
          </w:p>
        </w:tc>
        <w:tc>
          <w:tcPr>
            <w:tcW w:w="576" w:type="dxa"/>
            <w:tcBorders>
              <w:top w:val="nil"/>
              <w:left w:val="nil"/>
              <w:bottom w:val="single" w:sz="4" w:space="0" w:color="auto"/>
              <w:right w:val="single" w:sz="4" w:space="0" w:color="auto"/>
            </w:tcBorders>
            <w:shd w:val="clear" w:color="auto" w:fill="auto"/>
            <w:noWrap/>
            <w:vAlign w:val="bottom"/>
            <w:hideMark/>
          </w:tcPr>
          <w:p w14:paraId="03536054"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w:t>
            </w:r>
          </w:p>
        </w:tc>
        <w:tc>
          <w:tcPr>
            <w:tcW w:w="576" w:type="dxa"/>
            <w:tcBorders>
              <w:top w:val="nil"/>
              <w:left w:val="nil"/>
              <w:bottom w:val="single" w:sz="4" w:space="0" w:color="auto"/>
              <w:right w:val="single" w:sz="4" w:space="0" w:color="auto"/>
            </w:tcBorders>
            <w:shd w:val="clear" w:color="auto" w:fill="auto"/>
            <w:noWrap/>
            <w:vAlign w:val="bottom"/>
            <w:hideMark/>
          </w:tcPr>
          <w:p w14:paraId="30A3336F"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13</w:t>
            </w:r>
          </w:p>
        </w:tc>
        <w:tc>
          <w:tcPr>
            <w:tcW w:w="576" w:type="dxa"/>
            <w:tcBorders>
              <w:top w:val="nil"/>
              <w:left w:val="nil"/>
              <w:bottom w:val="single" w:sz="4" w:space="0" w:color="auto"/>
              <w:right w:val="single" w:sz="4" w:space="0" w:color="auto"/>
            </w:tcBorders>
            <w:shd w:val="clear" w:color="auto" w:fill="auto"/>
            <w:noWrap/>
            <w:vAlign w:val="bottom"/>
            <w:hideMark/>
          </w:tcPr>
          <w:p w14:paraId="7FF8F6A6"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12</w:t>
            </w:r>
          </w:p>
        </w:tc>
        <w:tc>
          <w:tcPr>
            <w:tcW w:w="576" w:type="dxa"/>
            <w:tcBorders>
              <w:top w:val="nil"/>
              <w:left w:val="nil"/>
              <w:bottom w:val="single" w:sz="4" w:space="0" w:color="auto"/>
              <w:right w:val="single" w:sz="4" w:space="0" w:color="auto"/>
            </w:tcBorders>
            <w:shd w:val="clear" w:color="auto" w:fill="auto"/>
            <w:noWrap/>
            <w:vAlign w:val="bottom"/>
            <w:hideMark/>
          </w:tcPr>
          <w:p w14:paraId="0D1B4089"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21</w:t>
            </w:r>
          </w:p>
        </w:tc>
        <w:tc>
          <w:tcPr>
            <w:tcW w:w="576" w:type="dxa"/>
            <w:tcBorders>
              <w:top w:val="nil"/>
              <w:left w:val="nil"/>
              <w:bottom w:val="single" w:sz="4" w:space="0" w:color="auto"/>
              <w:right w:val="single" w:sz="4" w:space="0" w:color="auto"/>
            </w:tcBorders>
            <w:shd w:val="clear" w:color="auto" w:fill="auto"/>
            <w:noWrap/>
            <w:vAlign w:val="bottom"/>
            <w:hideMark/>
          </w:tcPr>
          <w:p w14:paraId="69876F8E"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4</w:t>
            </w:r>
          </w:p>
        </w:tc>
        <w:tc>
          <w:tcPr>
            <w:tcW w:w="576" w:type="dxa"/>
            <w:tcBorders>
              <w:top w:val="nil"/>
              <w:left w:val="nil"/>
              <w:bottom w:val="single" w:sz="4" w:space="0" w:color="auto"/>
              <w:right w:val="single" w:sz="4" w:space="0" w:color="auto"/>
            </w:tcBorders>
            <w:shd w:val="clear" w:color="auto" w:fill="auto"/>
            <w:noWrap/>
            <w:vAlign w:val="bottom"/>
            <w:hideMark/>
          </w:tcPr>
          <w:p w14:paraId="0BCF85B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w:t>
            </w:r>
          </w:p>
        </w:tc>
        <w:tc>
          <w:tcPr>
            <w:tcW w:w="666"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334A4D65" w14:textId="77777777" w:rsidR="00BE3465" w:rsidRPr="004D77D7" w:rsidRDefault="00BE3465" w:rsidP="00BE3465">
            <w:pPr>
              <w:widowControl/>
              <w:jc w:val="left"/>
              <w:rPr>
                <w:rFonts w:ascii="宋体" w:hAnsi="宋体" w:cs="宋体"/>
                <w:color w:val="9C0006"/>
                <w:kern w:val="0"/>
                <w:sz w:val="18"/>
                <w:szCs w:val="18"/>
              </w:rPr>
            </w:pPr>
            <w:r w:rsidRPr="004D77D7">
              <w:rPr>
                <w:rFonts w:ascii="宋体" w:hAnsi="宋体" w:cs="宋体" w:hint="eastAsia"/>
                <w:color w:val="9C0006"/>
                <w:kern w:val="0"/>
                <w:sz w:val="18"/>
                <w:szCs w:val="18"/>
              </w:rPr>
              <w:t>57</w:t>
            </w:r>
          </w:p>
        </w:tc>
        <w:tc>
          <w:tcPr>
            <w:tcW w:w="576" w:type="dxa"/>
            <w:tcBorders>
              <w:top w:val="nil"/>
              <w:left w:val="nil"/>
              <w:bottom w:val="single" w:sz="4" w:space="0" w:color="auto"/>
              <w:right w:val="single" w:sz="4" w:space="0" w:color="auto"/>
            </w:tcBorders>
            <w:shd w:val="clear" w:color="auto" w:fill="auto"/>
            <w:noWrap/>
            <w:vAlign w:val="bottom"/>
            <w:hideMark/>
          </w:tcPr>
          <w:p w14:paraId="4487FC3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76</w:t>
            </w:r>
          </w:p>
        </w:tc>
        <w:tc>
          <w:tcPr>
            <w:tcW w:w="576" w:type="dxa"/>
            <w:tcBorders>
              <w:top w:val="nil"/>
              <w:left w:val="nil"/>
              <w:bottom w:val="single" w:sz="4" w:space="0" w:color="auto"/>
              <w:right w:val="single" w:sz="4" w:space="0" w:color="auto"/>
            </w:tcBorders>
            <w:shd w:val="clear" w:color="auto" w:fill="auto"/>
            <w:noWrap/>
            <w:vAlign w:val="bottom"/>
            <w:hideMark/>
          </w:tcPr>
          <w:p w14:paraId="2FE3089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64</w:t>
            </w:r>
          </w:p>
        </w:tc>
        <w:tc>
          <w:tcPr>
            <w:tcW w:w="576" w:type="dxa"/>
            <w:tcBorders>
              <w:top w:val="nil"/>
              <w:left w:val="nil"/>
              <w:bottom w:val="single" w:sz="4" w:space="0" w:color="auto"/>
              <w:right w:val="single" w:sz="4" w:space="0" w:color="auto"/>
            </w:tcBorders>
            <w:shd w:val="clear" w:color="auto" w:fill="auto"/>
            <w:noWrap/>
            <w:vAlign w:val="bottom"/>
            <w:hideMark/>
          </w:tcPr>
          <w:p w14:paraId="33CC8CE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51</w:t>
            </w:r>
          </w:p>
        </w:tc>
        <w:tc>
          <w:tcPr>
            <w:tcW w:w="576" w:type="dxa"/>
            <w:tcBorders>
              <w:top w:val="nil"/>
              <w:left w:val="nil"/>
              <w:bottom w:val="single" w:sz="4" w:space="0" w:color="auto"/>
              <w:right w:val="single" w:sz="4" w:space="0" w:color="auto"/>
            </w:tcBorders>
            <w:shd w:val="clear" w:color="auto" w:fill="auto"/>
            <w:noWrap/>
            <w:vAlign w:val="bottom"/>
            <w:hideMark/>
          </w:tcPr>
          <w:p w14:paraId="4947294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75</w:t>
            </w:r>
          </w:p>
        </w:tc>
        <w:tc>
          <w:tcPr>
            <w:tcW w:w="576" w:type="dxa"/>
            <w:tcBorders>
              <w:top w:val="nil"/>
              <w:left w:val="nil"/>
              <w:bottom w:val="single" w:sz="4" w:space="0" w:color="auto"/>
              <w:right w:val="single" w:sz="4" w:space="0" w:color="auto"/>
            </w:tcBorders>
            <w:shd w:val="clear" w:color="auto" w:fill="auto"/>
            <w:noWrap/>
            <w:vAlign w:val="bottom"/>
            <w:hideMark/>
          </w:tcPr>
          <w:p w14:paraId="4A085A9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90</w:t>
            </w:r>
          </w:p>
        </w:tc>
        <w:tc>
          <w:tcPr>
            <w:tcW w:w="576" w:type="dxa"/>
            <w:tcBorders>
              <w:top w:val="nil"/>
              <w:left w:val="nil"/>
              <w:bottom w:val="single" w:sz="4" w:space="0" w:color="auto"/>
              <w:right w:val="single" w:sz="4" w:space="0" w:color="auto"/>
            </w:tcBorders>
            <w:shd w:val="clear" w:color="auto" w:fill="auto"/>
            <w:noWrap/>
            <w:vAlign w:val="bottom"/>
            <w:hideMark/>
          </w:tcPr>
          <w:p w14:paraId="3D876696"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79</w:t>
            </w:r>
          </w:p>
        </w:tc>
        <w:tc>
          <w:tcPr>
            <w:tcW w:w="576" w:type="dxa"/>
            <w:tcBorders>
              <w:top w:val="nil"/>
              <w:left w:val="nil"/>
              <w:bottom w:val="single" w:sz="4" w:space="0" w:color="auto"/>
              <w:right w:val="single" w:sz="4" w:space="0" w:color="auto"/>
            </w:tcBorders>
            <w:shd w:val="clear" w:color="auto" w:fill="auto"/>
            <w:noWrap/>
            <w:vAlign w:val="bottom"/>
            <w:hideMark/>
          </w:tcPr>
          <w:p w14:paraId="0E77504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90</w:t>
            </w:r>
          </w:p>
        </w:tc>
        <w:tc>
          <w:tcPr>
            <w:tcW w:w="634" w:type="dxa"/>
            <w:tcBorders>
              <w:top w:val="nil"/>
              <w:left w:val="nil"/>
              <w:bottom w:val="single" w:sz="4" w:space="0" w:color="auto"/>
              <w:right w:val="single" w:sz="4" w:space="0" w:color="auto"/>
            </w:tcBorders>
            <w:shd w:val="clear" w:color="auto" w:fill="auto"/>
            <w:noWrap/>
            <w:vAlign w:val="bottom"/>
            <w:hideMark/>
          </w:tcPr>
          <w:p w14:paraId="124F67B9"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90</w:t>
            </w:r>
          </w:p>
        </w:tc>
        <w:tc>
          <w:tcPr>
            <w:tcW w:w="426" w:type="dxa"/>
            <w:tcBorders>
              <w:top w:val="nil"/>
              <w:left w:val="nil"/>
              <w:bottom w:val="single" w:sz="4" w:space="0" w:color="auto"/>
              <w:right w:val="single" w:sz="4" w:space="0" w:color="auto"/>
            </w:tcBorders>
            <w:shd w:val="clear" w:color="000000" w:fill="F2F2F2"/>
            <w:noWrap/>
            <w:vAlign w:val="bottom"/>
            <w:hideMark/>
          </w:tcPr>
          <w:p w14:paraId="0B4AD2F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65</w:t>
            </w:r>
          </w:p>
        </w:tc>
        <w:tc>
          <w:tcPr>
            <w:tcW w:w="425" w:type="dxa"/>
            <w:tcBorders>
              <w:top w:val="nil"/>
              <w:left w:val="nil"/>
              <w:bottom w:val="single" w:sz="4" w:space="0" w:color="auto"/>
              <w:right w:val="single" w:sz="4" w:space="0" w:color="auto"/>
            </w:tcBorders>
            <w:shd w:val="clear" w:color="000000" w:fill="F2F2F2"/>
            <w:noWrap/>
            <w:vAlign w:val="bottom"/>
            <w:hideMark/>
          </w:tcPr>
          <w:p w14:paraId="508C0E65"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w:t>
            </w:r>
          </w:p>
        </w:tc>
        <w:tc>
          <w:tcPr>
            <w:tcW w:w="709" w:type="dxa"/>
            <w:tcBorders>
              <w:top w:val="single" w:sz="4" w:space="0" w:color="auto"/>
              <w:left w:val="single" w:sz="4" w:space="0" w:color="auto"/>
              <w:bottom w:val="single" w:sz="4" w:space="0" w:color="auto"/>
              <w:right w:val="single" w:sz="4" w:space="0" w:color="auto"/>
            </w:tcBorders>
            <w:shd w:val="clear" w:color="000000" w:fill="FFC7CE"/>
            <w:vAlign w:val="center"/>
          </w:tcPr>
          <w:p w14:paraId="3E5F50D9" w14:textId="4E3B0375" w:rsidR="00BE3465" w:rsidRPr="008B51A1" w:rsidRDefault="00BE3465" w:rsidP="00BE3465">
            <w:pPr>
              <w:widowControl/>
              <w:jc w:val="center"/>
              <w:rPr>
                <w:rFonts w:ascii="宋体" w:hAnsi="宋体" w:cs="宋体"/>
                <w:color w:val="000000"/>
                <w:kern w:val="0"/>
                <w:sz w:val="18"/>
                <w:szCs w:val="18"/>
              </w:rPr>
            </w:pPr>
            <w:r w:rsidRPr="008B51A1">
              <w:rPr>
                <w:color w:val="9C0006"/>
                <w:sz w:val="18"/>
                <w:szCs w:val="18"/>
              </w:rPr>
              <w:t>0</w:t>
            </w:r>
          </w:p>
        </w:tc>
      </w:tr>
      <w:tr w:rsidR="00BE3465" w:rsidRPr="004D77D7" w14:paraId="62F5D901" w14:textId="69AD6155" w:rsidTr="003967F9">
        <w:trPr>
          <w:trHeight w:val="27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30996D3F"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32</w:t>
            </w:r>
          </w:p>
        </w:tc>
        <w:tc>
          <w:tcPr>
            <w:tcW w:w="1134" w:type="dxa"/>
            <w:tcBorders>
              <w:top w:val="nil"/>
              <w:left w:val="nil"/>
              <w:bottom w:val="single" w:sz="4" w:space="0" w:color="auto"/>
              <w:right w:val="single" w:sz="4" w:space="0" w:color="auto"/>
            </w:tcBorders>
            <w:shd w:val="clear" w:color="auto" w:fill="auto"/>
            <w:noWrap/>
            <w:vAlign w:val="bottom"/>
            <w:hideMark/>
          </w:tcPr>
          <w:p w14:paraId="7ED1AEE8" w14:textId="6E1EAF9E" w:rsidR="00BE3465" w:rsidRPr="004D77D7" w:rsidRDefault="00BE3465" w:rsidP="00BE3465">
            <w:pPr>
              <w:widowControl/>
              <w:jc w:val="left"/>
              <w:rPr>
                <w:rFonts w:ascii="宋体" w:hAnsi="宋体" w:cs="宋体"/>
                <w:color w:val="000000"/>
                <w:kern w:val="0"/>
                <w:sz w:val="18"/>
                <w:szCs w:val="18"/>
              </w:rPr>
            </w:pPr>
            <w:r>
              <w:rPr>
                <w:rFonts w:hint="eastAsia"/>
                <w:color w:val="000000"/>
                <w:sz w:val="22"/>
                <w:szCs w:val="22"/>
              </w:rPr>
              <w:t>*</w:t>
            </w:r>
            <w:r>
              <w:rPr>
                <w:rFonts w:hint="eastAsia"/>
                <w:color w:val="000000"/>
                <w:sz w:val="22"/>
                <w:szCs w:val="22"/>
              </w:rPr>
              <w:t>广</w:t>
            </w:r>
          </w:p>
        </w:tc>
        <w:tc>
          <w:tcPr>
            <w:tcW w:w="624" w:type="dxa"/>
            <w:tcBorders>
              <w:top w:val="nil"/>
              <w:left w:val="nil"/>
              <w:bottom w:val="single" w:sz="4" w:space="0" w:color="auto"/>
              <w:right w:val="single" w:sz="4" w:space="0" w:color="auto"/>
            </w:tcBorders>
            <w:shd w:val="clear" w:color="auto" w:fill="auto"/>
            <w:noWrap/>
            <w:vAlign w:val="bottom"/>
            <w:hideMark/>
          </w:tcPr>
          <w:p w14:paraId="4D2FFE9B"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99</w:t>
            </w:r>
          </w:p>
        </w:tc>
        <w:tc>
          <w:tcPr>
            <w:tcW w:w="509" w:type="dxa"/>
            <w:tcBorders>
              <w:top w:val="nil"/>
              <w:left w:val="nil"/>
              <w:bottom w:val="single" w:sz="4" w:space="0" w:color="auto"/>
              <w:right w:val="single" w:sz="4" w:space="0" w:color="auto"/>
            </w:tcBorders>
            <w:shd w:val="clear" w:color="auto" w:fill="auto"/>
            <w:noWrap/>
            <w:vAlign w:val="bottom"/>
            <w:hideMark/>
          </w:tcPr>
          <w:p w14:paraId="454751C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85</w:t>
            </w:r>
          </w:p>
        </w:tc>
        <w:tc>
          <w:tcPr>
            <w:tcW w:w="567" w:type="dxa"/>
            <w:tcBorders>
              <w:top w:val="nil"/>
              <w:left w:val="nil"/>
              <w:bottom w:val="single" w:sz="4" w:space="0" w:color="auto"/>
              <w:right w:val="single" w:sz="4" w:space="0" w:color="auto"/>
            </w:tcBorders>
            <w:shd w:val="clear" w:color="auto" w:fill="auto"/>
            <w:noWrap/>
            <w:vAlign w:val="bottom"/>
            <w:hideMark/>
          </w:tcPr>
          <w:p w14:paraId="5C1843F6"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73</w:t>
            </w:r>
          </w:p>
        </w:tc>
        <w:tc>
          <w:tcPr>
            <w:tcW w:w="486" w:type="dxa"/>
            <w:tcBorders>
              <w:top w:val="nil"/>
              <w:left w:val="nil"/>
              <w:bottom w:val="single" w:sz="4" w:space="0" w:color="auto"/>
              <w:right w:val="single" w:sz="4" w:space="0" w:color="auto"/>
            </w:tcBorders>
            <w:shd w:val="clear" w:color="auto" w:fill="auto"/>
            <w:noWrap/>
            <w:vAlign w:val="bottom"/>
            <w:hideMark/>
          </w:tcPr>
          <w:p w14:paraId="29F40EF5"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72</w:t>
            </w:r>
          </w:p>
        </w:tc>
        <w:tc>
          <w:tcPr>
            <w:tcW w:w="507" w:type="dxa"/>
            <w:tcBorders>
              <w:top w:val="nil"/>
              <w:left w:val="nil"/>
              <w:bottom w:val="single" w:sz="4" w:space="0" w:color="auto"/>
              <w:right w:val="single" w:sz="4" w:space="0" w:color="auto"/>
            </w:tcBorders>
            <w:shd w:val="clear" w:color="000000" w:fill="F2F2F2"/>
            <w:noWrap/>
            <w:vAlign w:val="bottom"/>
            <w:hideMark/>
          </w:tcPr>
          <w:p w14:paraId="12EE97A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83</w:t>
            </w:r>
          </w:p>
        </w:tc>
        <w:tc>
          <w:tcPr>
            <w:tcW w:w="576" w:type="dxa"/>
            <w:tcBorders>
              <w:top w:val="nil"/>
              <w:left w:val="nil"/>
              <w:bottom w:val="single" w:sz="4" w:space="0" w:color="auto"/>
              <w:right w:val="single" w:sz="4" w:space="0" w:color="auto"/>
            </w:tcBorders>
            <w:shd w:val="clear" w:color="auto" w:fill="auto"/>
            <w:noWrap/>
            <w:vAlign w:val="bottom"/>
            <w:hideMark/>
          </w:tcPr>
          <w:p w14:paraId="663BF864"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w:t>
            </w:r>
          </w:p>
        </w:tc>
        <w:tc>
          <w:tcPr>
            <w:tcW w:w="576" w:type="dxa"/>
            <w:tcBorders>
              <w:top w:val="nil"/>
              <w:left w:val="nil"/>
              <w:bottom w:val="single" w:sz="4" w:space="0" w:color="auto"/>
              <w:right w:val="single" w:sz="4" w:space="0" w:color="auto"/>
            </w:tcBorders>
            <w:shd w:val="clear" w:color="auto" w:fill="auto"/>
            <w:noWrap/>
            <w:vAlign w:val="bottom"/>
            <w:hideMark/>
          </w:tcPr>
          <w:p w14:paraId="25B50CA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20</w:t>
            </w:r>
          </w:p>
        </w:tc>
        <w:tc>
          <w:tcPr>
            <w:tcW w:w="576" w:type="dxa"/>
            <w:tcBorders>
              <w:top w:val="nil"/>
              <w:left w:val="nil"/>
              <w:bottom w:val="single" w:sz="4" w:space="0" w:color="auto"/>
              <w:right w:val="single" w:sz="4" w:space="0" w:color="auto"/>
            </w:tcBorders>
            <w:shd w:val="clear" w:color="auto" w:fill="auto"/>
            <w:noWrap/>
            <w:vAlign w:val="bottom"/>
            <w:hideMark/>
          </w:tcPr>
          <w:p w14:paraId="2DB3A4A9"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22</w:t>
            </w:r>
          </w:p>
        </w:tc>
        <w:tc>
          <w:tcPr>
            <w:tcW w:w="576" w:type="dxa"/>
            <w:tcBorders>
              <w:top w:val="nil"/>
              <w:left w:val="nil"/>
              <w:bottom w:val="single" w:sz="4" w:space="0" w:color="auto"/>
              <w:right w:val="single" w:sz="4" w:space="0" w:color="auto"/>
            </w:tcBorders>
            <w:shd w:val="clear" w:color="auto" w:fill="auto"/>
            <w:noWrap/>
            <w:vAlign w:val="bottom"/>
            <w:hideMark/>
          </w:tcPr>
          <w:p w14:paraId="5FC0A52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28</w:t>
            </w:r>
          </w:p>
        </w:tc>
        <w:tc>
          <w:tcPr>
            <w:tcW w:w="576" w:type="dxa"/>
            <w:tcBorders>
              <w:top w:val="nil"/>
              <w:left w:val="nil"/>
              <w:bottom w:val="single" w:sz="4" w:space="0" w:color="auto"/>
              <w:right w:val="single" w:sz="4" w:space="0" w:color="auto"/>
            </w:tcBorders>
            <w:shd w:val="clear" w:color="auto" w:fill="auto"/>
            <w:noWrap/>
            <w:vAlign w:val="bottom"/>
            <w:hideMark/>
          </w:tcPr>
          <w:p w14:paraId="7C8BFCF6"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w:t>
            </w:r>
          </w:p>
        </w:tc>
        <w:tc>
          <w:tcPr>
            <w:tcW w:w="576" w:type="dxa"/>
            <w:tcBorders>
              <w:top w:val="nil"/>
              <w:left w:val="nil"/>
              <w:bottom w:val="single" w:sz="4" w:space="0" w:color="auto"/>
              <w:right w:val="single" w:sz="4" w:space="0" w:color="auto"/>
            </w:tcBorders>
            <w:shd w:val="clear" w:color="auto" w:fill="auto"/>
            <w:noWrap/>
            <w:vAlign w:val="bottom"/>
            <w:hideMark/>
          </w:tcPr>
          <w:p w14:paraId="217473F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w:t>
            </w:r>
          </w:p>
        </w:tc>
        <w:tc>
          <w:tcPr>
            <w:tcW w:w="666" w:type="dxa"/>
            <w:tcBorders>
              <w:top w:val="nil"/>
              <w:left w:val="nil"/>
              <w:bottom w:val="single" w:sz="4" w:space="0" w:color="auto"/>
              <w:right w:val="single" w:sz="4" w:space="0" w:color="auto"/>
            </w:tcBorders>
            <w:shd w:val="clear" w:color="000000" w:fill="F2F2F2"/>
            <w:noWrap/>
            <w:vAlign w:val="bottom"/>
            <w:hideMark/>
          </w:tcPr>
          <w:p w14:paraId="0B9265E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81</w:t>
            </w:r>
          </w:p>
        </w:tc>
        <w:tc>
          <w:tcPr>
            <w:tcW w:w="576" w:type="dxa"/>
            <w:tcBorders>
              <w:top w:val="nil"/>
              <w:left w:val="nil"/>
              <w:bottom w:val="single" w:sz="4" w:space="0" w:color="auto"/>
              <w:right w:val="single" w:sz="4" w:space="0" w:color="auto"/>
            </w:tcBorders>
            <w:shd w:val="clear" w:color="auto" w:fill="auto"/>
            <w:noWrap/>
            <w:vAlign w:val="bottom"/>
            <w:hideMark/>
          </w:tcPr>
          <w:p w14:paraId="0A5B790E"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86</w:t>
            </w:r>
          </w:p>
        </w:tc>
        <w:tc>
          <w:tcPr>
            <w:tcW w:w="576" w:type="dxa"/>
            <w:tcBorders>
              <w:top w:val="nil"/>
              <w:left w:val="nil"/>
              <w:bottom w:val="single" w:sz="4" w:space="0" w:color="auto"/>
              <w:right w:val="single" w:sz="4" w:space="0" w:color="auto"/>
            </w:tcBorders>
            <w:shd w:val="clear" w:color="auto" w:fill="auto"/>
            <w:noWrap/>
            <w:vAlign w:val="bottom"/>
            <w:hideMark/>
          </w:tcPr>
          <w:p w14:paraId="723FBB6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85</w:t>
            </w:r>
          </w:p>
        </w:tc>
        <w:tc>
          <w:tcPr>
            <w:tcW w:w="576" w:type="dxa"/>
            <w:tcBorders>
              <w:top w:val="nil"/>
              <w:left w:val="nil"/>
              <w:bottom w:val="single" w:sz="4" w:space="0" w:color="auto"/>
              <w:right w:val="single" w:sz="4" w:space="0" w:color="auto"/>
            </w:tcBorders>
            <w:shd w:val="clear" w:color="auto" w:fill="auto"/>
            <w:noWrap/>
            <w:vAlign w:val="bottom"/>
            <w:hideMark/>
          </w:tcPr>
          <w:p w14:paraId="1205CD98"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70</w:t>
            </w:r>
          </w:p>
        </w:tc>
        <w:tc>
          <w:tcPr>
            <w:tcW w:w="576" w:type="dxa"/>
            <w:tcBorders>
              <w:top w:val="nil"/>
              <w:left w:val="nil"/>
              <w:bottom w:val="single" w:sz="4" w:space="0" w:color="auto"/>
              <w:right w:val="single" w:sz="4" w:space="0" w:color="auto"/>
            </w:tcBorders>
            <w:shd w:val="clear" w:color="auto" w:fill="auto"/>
            <w:noWrap/>
            <w:vAlign w:val="bottom"/>
            <w:hideMark/>
          </w:tcPr>
          <w:p w14:paraId="03ACEBE8"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94</w:t>
            </w:r>
          </w:p>
        </w:tc>
        <w:tc>
          <w:tcPr>
            <w:tcW w:w="576" w:type="dxa"/>
            <w:tcBorders>
              <w:top w:val="nil"/>
              <w:left w:val="nil"/>
              <w:bottom w:val="single" w:sz="4" w:space="0" w:color="auto"/>
              <w:right w:val="single" w:sz="4" w:space="0" w:color="auto"/>
            </w:tcBorders>
            <w:shd w:val="clear" w:color="auto" w:fill="auto"/>
            <w:noWrap/>
            <w:vAlign w:val="bottom"/>
            <w:hideMark/>
          </w:tcPr>
          <w:p w14:paraId="1BE2D2C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65</w:t>
            </w:r>
          </w:p>
        </w:tc>
        <w:tc>
          <w:tcPr>
            <w:tcW w:w="576" w:type="dxa"/>
            <w:tcBorders>
              <w:top w:val="nil"/>
              <w:left w:val="nil"/>
              <w:bottom w:val="single" w:sz="4" w:space="0" w:color="auto"/>
              <w:right w:val="single" w:sz="4" w:space="0" w:color="auto"/>
            </w:tcBorders>
            <w:shd w:val="clear" w:color="auto" w:fill="auto"/>
            <w:noWrap/>
            <w:vAlign w:val="bottom"/>
            <w:hideMark/>
          </w:tcPr>
          <w:p w14:paraId="67BD4900"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93</w:t>
            </w:r>
          </w:p>
        </w:tc>
        <w:tc>
          <w:tcPr>
            <w:tcW w:w="576" w:type="dxa"/>
            <w:tcBorders>
              <w:top w:val="nil"/>
              <w:left w:val="nil"/>
              <w:bottom w:val="single" w:sz="4" w:space="0" w:color="auto"/>
              <w:right w:val="single" w:sz="4" w:space="0" w:color="auto"/>
            </w:tcBorders>
            <w:shd w:val="clear" w:color="auto" w:fill="auto"/>
            <w:noWrap/>
            <w:vAlign w:val="bottom"/>
            <w:hideMark/>
          </w:tcPr>
          <w:p w14:paraId="63A678F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85</w:t>
            </w:r>
          </w:p>
        </w:tc>
        <w:tc>
          <w:tcPr>
            <w:tcW w:w="634" w:type="dxa"/>
            <w:tcBorders>
              <w:top w:val="nil"/>
              <w:left w:val="nil"/>
              <w:bottom w:val="single" w:sz="4" w:space="0" w:color="auto"/>
              <w:right w:val="single" w:sz="4" w:space="0" w:color="auto"/>
            </w:tcBorders>
            <w:shd w:val="clear" w:color="auto" w:fill="auto"/>
            <w:noWrap/>
            <w:vAlign w:val="bottom"/>
            <w:hideMark/>
          </w:tcPr>
          <w:p w14:paraId="047C62A6"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89</w:t>
            </w:r>
          </w:p>
        </w:tc>
        <w:tc>
          <w:tcPr>
            <w:tcW w:w="426" w:type="dxa"/>
            <w:tcBorders>
              <w:top w:val="nil"/>
              <w:left w:val="nil"/>
              <w:bottom w:val="single" w:sz="4" w:space="0" w:color="auto"/>
              <w:right w:val="single" w:sz="4" w:space="0" w:color="auto"/>
            </w:tcBorders>
            <w:shd w:val="clear" w:color="000000" w:fill="F2F2F2"/>
            <w:noWrap/>
            <w:vAlign w:val="bottom"/>
            <w:hideMark/>
          </w:tcPr>
          <w:p w14:paraId="32E11A86"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82</w:t>
            </w:r>
          </w:p>
        </w:tc>
        <w:tc>
          <w:tcPr>
            <w:tcW w:w="425" w:type="dxa"/>
            <w:tcBorders>
              <w:top w:val="nil"/>
              <w:left w:val="nil"/>
              <w:bottom w:val="single" w:sz="4" w:space="0" w:color="auto"/>
              <w:right w:val="single" w:sz="4" w:space="0" w:color="auto"/>
            </w:tcBorders>
            <w:shd w:val="clear" w:color="000000" w:fill="F2F2F2"/>
            <w:noWrap/>
            <w:vAlign w:val="bottom"/>
            <w:hideMark/>
          </w:tcPr>
          <w:p w14:paraId="00C3649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w:t>
            </w:r>
          </w:p>
        </w:tc>
        <w:tc>
          <w:tcPr>
            <w:tcW w:w="709" w:type="dxa"/>
            <w:tcBorders>
              <w:top w:val="nil"/>
              <w:left w:val="single" w:sz="4" w:space="0" w:color="auto"/>
              <w:bottom w:val="single" w:sz="4" w:space="0" w:color="auto"/>
              <w:right w:val="single" w:sz="4" w:space="0" w:color="auto"/>
            </w:tcBorders>
            <w:shd w:val="clear" w:color="auto" w:fill="auto"/>
            <w:vAlign w:val="center"/>
          </w:tcPr>
          <w:p w14:paraId="3B7BE52D" w14:textId="49008329" w:rsidR="00BE3465" w:rsidRPr="008B51A1" w:rsidRDefault="00BE3465" w:rsidP="00BE3465">
            <w:pPr>
              <w:widowControl/>
              <w:jc w:val="center"/>
              <w:rPr>
                <w:rFonts w:ascii="宋体" w:hAnsi="宋体" w:cs="宋体"/>
                <w:color w:val="000000"/>
                <w:kern w:val="0"/>
                <w:sz w:val="18"/>
                <w:szCs w:val="18"/>
              </w:rPr>
            </w:pPr>
            <w:r w:rsidRPr="008B51A1">
              <w:rPr>
                <w:color w:val="000000"/>
                <w:sz w:val="18"/>
                <w:szCs w:val="18"/>
              </w:rPr>
              <w:t>1</w:t>
            </w:r>
          </w:p>
        </w:tc>
      </w:tr>
      <w:tr w:rsidR="00BE3465" w:rsidRPr="004D77D7" w14:paraId="44D0CFFD" w14:textId="1B13CD63" w:rsidTr="003967F9">
        <w:trPr>
          <w:trHeight w:val="27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0C92DC66"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33</w:t>
            </w:r>
          </w:p>
        </w:tc>
        <w:tc>
          <w:tcPr>
            <w:tcW w:w="1134" w:type="dxa"/>
            <w:tcBorders>
              <w:top w:val="nil"/>
              <w:left w:val="nil"/>
              <w:bottom w:val="single" w:sz="4" w:space="0" w:color="auto"/>
              <w:right w:val="single" w:sz="4" w:space="0" w:color="auto"/>
            </w:tcBorders>
            <w:shd w:val="clear" w:color="auto" w:fill="auto"/>
            <w:noWrap/>
            <w:vAlign w:val="bottom"/>
            <w:hideMark/>
          </w:tcPr>
          <w:p w14:paraId="0E70D86C" w14:textId="148C6702" w:rsidR="00BE3465" w:rsidRPr="004D77D7" w:rsidRDefault="00BE3465" w:rsidP="00BE3465">
            <w:pPr>
              <w:widowControl/>
              <w:jc w:val="left"/>
              <w:rPr>
                <w:rFonts w:ascii="宋体" w:hAnsi="宋体" w:cs="宋体"/>
                <w:color w:val="000000"/>
                <w:kern w:val="0"/>
                <w:sz w:val="18"/>
                <w:szCs w:val="18"/>
              </w:rPr>
            </w:pPr>
            <w:r>
              <w:rPr>
                <w:rFonts w:hint="eastAsia"/>
                <w:color w:val="000000"/>
                <w:sz w:val="22"/>
                <w:szCs w:val="22"/>
              </w:rPr>
              <w:t>*</w:t>
            </w:r>
            <w:r>
              <w:rPr>
                <w:rFonts w:hint="eastAsia"/>
                <w:color w:val="000000"/>
                <w:sz w:val="22"/>
                <w:szCs w:val="22"/>
              </w:rPr>
              <w:t>以</w:t>
            </w:r>
          </w:p>
        </w:tc>
        <w:tc>
          <w:tcPr>
            <w:tcW w:w="624" w:type="dxa"/>
            <w:tcBorders>
              <w:top w:val="nil"/>
              <w:left w:val="nil"/>
              <w:bottom w:val="single" w:sz="4" w:space="0" w:color="auto"/>
              <w:right w:val="single" w:sz="4" w:space="0" w:color="auto"/>
            </w:tcBorders>
            <w:shd w:val="clear" w:color="auto" w:fill="auto"/>
            <w:noWrap/>
            <w:vAlign w:val="bottom"/>
            <w:hideMark/>
          </w:tcPr>
          <w:p w14:paraId="1A2B628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87</w:t>
            </w:r>
          </w:p>
        </w:tc>
        <w:tc>
          <w:tcPr>
            <w:tcW w:w="509" w:type="dxa"/>
            <w:tcBorders>
              <w:top w:val="nil"/>
              <w:left w:val="nil"/>
              <w:bottom w:val="single" w:sz="4" w:space="0" w:color="auto"/>
              <w:right w:val="single" w:sz="4" w:space="0" w:color="auto"/>
            </w:tcBorders>
            <w:shd w:val="clear" w:color="auto" w:fill="auto"/>
            <w:noWrap/>
            <w:vAlign w:val="bottom"/>
            <w:hideMark/>
          </w:tcPr>
          <w:p w14:paraId="0D6EBC58"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65</w:t>
            </w:r>
          </w:p>
        </w:tc>
        <w:tc>
          <w:tcPr>
            <w:tcW w:w="567" w:type="dxa"/>
            <w:tcBorders>
              <w:top w:val="nil"/>
              <w:left w:val="nil"/>
              <w:bottom w:val="single" w:sz="4" w:space="0" w:color="auto"/>
              <w:right w:val="single" w:sz="4" w:space="0" w:color="auto"/>
            </w:tcBorders>
            <w:shd w:val="clear" w:color="auto" w:fill="auto"/>
            <w:noWrap/>
            <w:vAlign w:val="bottom"/>
            <w:hideMark/>
          </w:tcPr>
          <w:p w14:paraId="6C3C2866"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51</w:t>
            </w:r>
          </w:p>
        </w:tc>
        <w:tc>
          <w:tcPr>
            <w:tcW w:w="486" w:type="dxa"/>
            <w:tcBorders>
              <w:top w:val="nil"/>
              <w:left w:val="nil"/>
              <w:bottom w:val="single" w:sz="4" w:space="0" w:color="auto"/>
              <w:right w:val="single" w:sz="4" w:space="0" w:color="auto"/>
            </w:tcBorders>
            <w:shd w:val="clear" w:color="auto" w:fill="auto"/>
            <w:noWrap/>
            <w:vAlign w:val="bottom"/>
            <w:hideMark/>
          </w:tcPr>
          <w:p w14:paraId="5AE6C63E"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62</w:t>
            </w:r>
          </w:p>
        </w:tc>
        <w:tc>
          <w:tcPr>
            <w:tcW w:w="507" w:type="dxa"/>
            <w:tcBorders>
              <w:top w:val="nil"/>
              <w:left w:val="nil"/>
              <w:bottom w:val="single" w:sz="4" w:space="0" w:color="auto"/>
              <w:right w:val="single" w:sz="4" w:space="0" w:color="auto"/>
            </w:tcBorders>
            <w:shd w:val="clear" w:color="000000" w:fill="F2F2F2"/>
            <w:noWrap/>
            <w:vAlign w:val="bottom"/>
            <w:hideMark/>
          </w:tcPr>
          <w:p w14:paraId="625015A8"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66</w:t>
            </w:r>
          </w:p>
        </w:tc>
        <w:tc>
          <w:tcPr>
            <w:tcW w:w="576" w:type="dxa"/>
            <w:tcBorders>
              <w:top w:val="nil"/>
              <w:left w:val="nil"/>
              <w:bottom w:val="single" w:sz="4" w:space="0" w:color="auto"/>
              <w:right w:val="single" w:sz="4" w:space="0" w:color="auto"/>
            </w:tcBorders>
            <w:shd w:val="clear" w:color="auto" w:fill="auto"/>
            <w:noWrap/>
            <w:vAlign w:val="bottom"/>
            <w:hideMark/>
          </w:tcPr>
          <w:p w14:paraId="355BC5C5"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5</w:t>
            </w:r>
          </w:p>
        </w:tc>
        <w:tc>
          <w:tcPr>
            <w:tcW w:w="576" w:type="dxa"/>
            <w:tcBorders>
              <w:top w:val="nil"/>
              <w:left w:val="nil"/>
              <w:bottom w:val="single" w:sz="4" w:space="0" w:color="auto"/>
              <w:right w:val="single" w:sz="4" w:space="0" w:color="auto"/>
            </w:tcBorders>
            <w:shd w:val="clear" w:color="auto" w:fill="auto"/>
            <w:noWrap/>
            <w:vAlign w:val="bottom"/>
            <w:hideMark/>
          </w:tcPr>
          <w:p w14:paraId="1CBED416"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w:t>
            </w:r>
          </w:p>
        </w:tc>
        <w:tc>
          <w:tcPr>
            <w:tcW w:w="576" w:type="dxa"/>
            <w:tcBorders>
              <w:top w:val="nil"/>
              <w:left w:val="nil"/>
              <w:bottom w:val="single" w:sz="4" w:space="0" w:color="auto"/>
              <w:right w:val="single" w:sz="4" w:space="0" w:color="auto"/>
            </w:tcBorders>
            <w:shd w:val="clear" w:color="auto" w:fill="auto"/>
            <w:noWrap/>
            <w:vAlign w:val="bottom"/>
            <w:hideMark/>
          </w:tcPr>
          <w:p w14:paraId="5FDB0856"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20</w:t>
            </w:r>
          </w:p>
        </w:tc>
        <w:tc>
          <w:tcPr>
            <w:tcW w:w="576" w:type="dxa"/>
            <w:tcBorders>
              <w:top w:val="nil"/>
              <w:left w:val="nil"/>
              <w:bottom w:val="single" w:sz="4" w:space="0" w:color="auto"/>
              <w:right w:val="single" w:sz="4" w:space="0" w:color="auto"/>
            </w:tcBorders>
            <w:shd w:val="clear" w:color="auto" w:fill="auto"/>
            <w:noWrap/>
            <w:vAlign w:val="bottom"/>
            <w:hideMark/>
          </w:tcPr>
          <w:p w14:paraId="70DBBBDB"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26</w:t>
            </w:r>
          </w:p>
        </w:tc>
        <w:tc>
          <w:tcPr>
            <w:tcW w:w="576" w:type="dxa"/>
            <w:tcBorders>
              <w:top w:val="nil"/>
              <w:left w:val="nil"/>
              <w:bottom w:val="single" w:sz="4" w:space="0" w:color="auto"/>
              <w:right w:val="single" w:sz="4" w:space="0" w:color="auto"/>
            </w:tcBorders>
            <w:shd w:val="clear" w:color="auto" w:fill="auto"/>
            <w:noWrap/>
            <w:vAlign w:val="bottom"/>
            <w:hideMark/>
          </w:tcPr>
          <w:p w14:paraId="38C2C0F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3</w:t>
            </w:r>
          </w:p>
        </w:tc>
        <w:tc>
          <w:tcPr>
            <w:tcW w:w="576" w:type="dxa"/>
            <w:tcBorders>
              <w:top w:val="nil"/>
              <w:left w:val="nil"/>
              <w:bottom w:val="single" w:sz="4" w:space="0" w:color="auto"/>
              <w:right w:val="single" w:sz="4" w:space="0" w:color="auto"/>
            </w:tcBorders>
            <w:shd w:val="clear" w:color="auto" w:fill="auto"/>
            <w:noWrap/>
            <w:vAlign w:val="bottom"/>
            <w:hideMark/>
          </w:tcPr>
          <w:p w14:paraId="22726A4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w:t>
            </w:r>
          </w:p>
        </w:tc>
        <w:tc>
          <w:tcPr>
            <w:tcW w:w="666" w:type="dxa"/>
            <w:tcBorders>
              <w:top w:val="nil"/>
              <w:left w:val="nil"/>
              <w:bottom w:val="single" w:sz="4" w:space="0" w:color="auto"/>
              <w:right w:val="single" w:sz="4" w:space="0" w:color="auto"/>
            </w:tcBorders>
            <w:shd w:val="clear" w:color="000000" w:fill="F2F2F2"/>
            <w:noWrap/>
            <w:vAlign w:val="bottom"/>
            <w:hideMark/>
          </w:tcPr>
          <w:p w14:paraId="1A63DA65"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65</w:t>
            </w:r>
          </w:p>
        </w:tc>
        <w:tc>
          <w:tcPr>
            <w:tcW w:w="576" w:type="dxa"/>
            <w:tcBorders>
              <w:top w:val="nil"/>
              <w:left w:val="nil"/>
              <w:bottom w:val="single" w:sz="4" w:space="0" w:color="auto"/>
              <w:right w:val="single" w:sz="4" w:space="0" w:color="auto"/>
            </w:tcBorders>
            <w:shd w:val="clear" w:color="auto" w:fill="auto"/>
            <w:noWrap/>
            <w:vAlign w:val="bottom"/>
            <w:hideMark/>
          </w:tcPr>
          <w:p w14:paraId="03BE1BC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64</w:t>
            </w:r>
          </w:p>
        </w:tc>
        <w:tc>
          <w:tcPr>
            <w:tcW w:w="576" w:type="dxa"/>
            <w:tcBorders>
              <w:top w:val="nil"/>
              <w:left w:val="nil"/>
              <w:bottom w:val="single" w:sz="4" w:space="0" w:color="auto"/>
              <w:right w:val="single" w:sz="4" w:space="0" w:color="auto"/>
            </w:tcBorders>
            <w:shd w:val="clear" w:color="auto" w:fill="auto"/>
            <w:noWrap/>
            <w:vAlign w:val="bottom"/>
            <w:hideMark/>
          </w:tcPr>
          <w:p w14:paraId="2F3D4969"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48</w:t>
            </w:r>
          </w:p>
        </w:tc>
        <w:tc>
          <w:tcPr>
            <w:tcW w:w="576" w:type="dxa"/>
            <w:tcBorders>
              <w:top w:val="nil"/>
              <w:left w:val="nil"/>
              <w:bottom w:val="single" w:sz="4" w:space="0" w:color="auto"/>
              <w:right w:val="single" w:sz="4" w:space="0" w:color="auto"/>
            </w:tcBorders>
            <w:shd w:val="clear" w:color="auto" w:fill="auto"/>
            <w:noWrap/>
            <w:vAlign w:val="bottom"/>
            <w:hideMark/>
          </w:tcPr>
          <w:p w14:paraId="5D3614F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60</w:t>
            </w:r>
          </w:p>
        </w:tc>
        <w:tc>
          <w:tcPr>
            <w:tcW w:w="576" w:type="dxa"/>
            <w:tcBorders>
              <w:top w:val="nil"/>
              <w:left w:val="nil"/>
              <w:bottom w:val="single" w:sz="4" w:space="0" w:color="auto"/>
              <w:right w:val="single" w:sz="4" w:space="0" w:color="auto"/>
            </w:tcBorders>
            <w:shd w:val="clear" w:color="auto" w:fill="auto"/>
            <w:noWrap/>
            <w:vAlign w:val="bottom"/>
            <w:hideMark/>
          </w:tcPr>
          <w:p w14:paraId="7ED01190"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84</w:t>
            </w:r>
          </w:p>
        </w:tc>
        <w:tc>
          <w:tcPr>
            <w:tcW w:w="576" w:type="dxa"/>
            <w:tcBorders>
              <w:top w:val="nil"/>
              <w:left w:val="nil"/>
              <w:bottom w:val="single" w:sz="4" w:space="0" w:color="auto"/>
              <w:right w:val="single" w:sz="4" w:space="0" w:color="auto"/>
            </w:tcBorders>
            <w:shd w:val="clear" w:color="auto" w:fill="auto"/>
            <w:noWrap/>
            <w:vAlign w:val="bottom"/>
            <w:hideMark/>
          </w:tcPr>
          <w:p w14:paraId="0F3EB17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71</w:t>
            </w:r>
          </w:p>
        </w:tc>
        <w:tc>
          <w:tcPr>
            <w:tcW w:w="576" w:type="dxa"/>
            <w:tcBorders>
              <w:top w:val="nil"/>
              <w:left w:val="nil"/>
              <w:bottom w:val="single" w:sz="4" w:space="0" w:color="auto"/>
              <w:right w:val="single" w:sz="4" w:space="0" w:color="auto"/>
            </w:tcBorders>
            <w:shd w:val="clear" w:color="auto" w:fill="auto"/>
            <w:noWrap/>
            <w:vAlign w:val="bottom"/>
            <w:hideMark/>
          </w:tcPr>
          <w:p w14:paraId="732B925F"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82</w:t>
            </w:r>
          </w:p>
        </w:tc>
        <w:tc>
          <w:tcPr>
            <w:tcW w:w="576" w:type="dxa"/>
            <w:tcBorders>
              <w:top w:val="nil"/>
              <w:left w:val="nil"/>
              <w:bottom w:val="single" w:sz="4" w:space="0" w:color="auto"/>
              <w:right w:val="single" w:sz="4" w:space="0" w:color="auto"/>
            </w:tcBorders>
            <w:shd w:val="clear" w:color="auto" w:fill="auto"/>
            <w:noWrap/>
            <w:vAlign w:val="bottom"/>
            <w:hideMark/>
          </w:tcPr>
          <w:p w14:paraId="699B4CC8"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65</w:t>
            </w:r>
          </w:p>
        </w:tc>
        <w:tc>
          <w:tcPr>
            <w:tcW w:w="634" w:type="dxa"/>
            <w:tcBorders>
              <w:top w:val="nil"/>
              <w:left w:val="nil"/>
              <w:bottom w:val="single" w:sz="4" w:space="0" w:color="auto"/>
              <w:right w:val="single" w:sz="4" w:space="0" w:color="auto"/>
            </w:tcBorders>
            <w:shd w:val="clear" w:color="auto" w:fill="auto"/>
            <w:noWrap/>
            <w:vAlign w:val="bottom"/>
            <w:hideMark/>
          </w:tcPr>
          <w:p w14:paraId="05DD81AE"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72</w:t>
            </w:r>
          </w:p>
        </w:tc>
        <w:tc>
          <w:tcPr>
            <w:tcW w:w="426" w:type="dxa"/>
            <w:tcBorders>
              <w:top w:val="nil"/>
              <w:left w:val="nil"/>
              <w:bottom w:val="single" w:sz="4" w:space="0" w:color="auto"/>
              <w:right w:val="single" w:sz="4" w:space="0" w:color="auto"/>
            </w:tcBorders>
            <w:shd w:val="clear" w:color="000000" w:fill="F2F2F2"/>
            <w:noWrap/>
            <w:vAlign w:val="bottom"/>
            <w:hideMark/>
          </w:tcPr>
          <w:p w14:paraId="1DC4AEB4"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65</w:t>
            </w:r>
          </w:p>
        </w:tc>
        <w:tc>
          <w:tcPr>
            <w:tcW w:w="425" w:type="dxa"/>
            <w:tcBorders>
              <w:top w:val="nil"/>
              <w:left w:val="nil"/>
              <w:bottom w:val="single" w:sz="4" w:space="0" w:color="auto"/>
              <w:right w:val="single" w:sz="4" w:space="0" w:color="auto"/>
            </w:tcBorders>
            <w:shd w:val="clear" w:color="000000" w:fill="F2F2F2"/>
            <w:noWrap/>
            <w:vAlign w:val="bottom"/>
            <w:hideMark/>
          </w:tcPr>
          <w:p w14:paraId="1D6EF59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w:t>
            </w:r>
          </w:p>
        </w:tc>
        <w:tc>
          <w:tcPr>
            <w:tcW w:w="709" w:type="dxa"/>
            <w:tcBorders>
              <w:top w:val="single" w:sz="4" w:space="0" w:color="auto"/>
              <w:left w:val="single" w:sz="4" w:space="0" w:color="auto"/>
              <w:bottom w:val="single" w:sz="4" w:space="0" w:color="auto"/>
              <w:right w:val="single" w:sz="4" w:space="0" w:color="auto"/>
            </w:tcBorders>
            <w:shd w:val="clear" w:color="000000" w:fill="FFC7CE"/>
            <w:vAlign w:val="center"/>
          </w:tcPr>
          <w:p w14:paraId="61BB00DE" w14:textId="33B485B3" w:rsidR="00BE3465" w:rsidRPr="008B51A1" w:rsidRDefault="00BE3465" w:rsidP="00BE3465">
            <w:pPr>
              <w:widowControl/>
              <w:jc w:val="center"/>
              <w:rPr>
                <w:rFonts w:ascii="宋体" w:hAnsi="宋体" w:cs="宋体"/>
                <w:color w:val="000000"/>
                <w:kern w:val="0"/>
                <w:sz w:val="18"/>
                <w:szCs w:val="18"/>
              </w:rPr>
            </w:pPr>
            <w:r w:rsidRPr="008B51A1">
              <w:rPr>
                <w:color w:val="9C0006"/>
                <w:sz w:val="18"/>
                <w:szCs w:val="18"/>
              </w:rPr>
              <w:t>0</w:t>
            </w:r>
          </w:p>
        </w:tc>
      </w:tr>
      <w:tr w:rsidR="00BE3465" w:rsidRPr="004D77D7" w14:paraId="27F30C6C" w14:textId="5E1D1D70" w:rsidTr="003967F9">
        <w:trPr>
          <w:trHeight w:val="27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19C7FBD9"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34</w:t>
            </w:r>
          </w:p>
        </w:tc>
        <w:tc>
          <w:tcPr>
            <w:tcW w:w="1134" w:type="dxa"/>
            <w:tcBorders>
              <w:top w:val="nil"/>
              <w:left w:val="nil"/>
              <w:bottom w:val="single" w:sz="4" w:space="0" w:color="auto"/>
              <w:right w:val="single" w:sz="4" w:space="0" w:color="auto"/>
            </w:tcBorders>
            <w:shd w:val="clear" w:color="auto" w:fill="auto"/>
            <w:noWrap/>
            <w:vAlign w:val="bottom"/>
            <w:hideMark/>
          </w:tcPr>
          <w:p w14:paraId="58F52A30" w14:textId="7FD91E46" w:rsidR="00BE3465" w:rsidRPr="004D77D7" w:rsidRDefault="00BE3465" w:rsidP="00BE3465">
            <w:pPr>
              <w:widowControl/>
              <w:jc w:val="left"/>
              <w:rPr>
                <w:rFonts w:ascii="宋体" w:hAnsi="宋体" w:cs="宋体"/>
                <w:color w:val="000000"/>
                <w:kern w:val="0"/>
                <w:sz w:val="18"/>
                <w:szCs w:val="18"/>
              </w:rPr>
            </w:pPr>
            <w:r>
              <w:rPr>
                <w:rFonts w:hint="eastAsia"/>
                <w:color w:val="000000"/>
                <w:sz w:val="22"/>
                <w:szCs w:val="22"/>
              </w:rPr>
              <w:t>*</w:t>
            </w:r>
            <w:r>
              <w:rPr>
                <w:rFonts w:hint="eastAsia"/>
                <w:color w:val="000000"/>
                <w:sz w:val="22"/>
                <w:szCs w:val="22"/>
              </w:rPr>
              <w:t>浩</w:t>
            </w:r>
          </w:p>
        </w:tc>
        <w:tc>
          <w:tcPr>
            <w:tcW w:w="624" w:type="dxa"/>
            <w:tcBorders>
              <w:top w:val="nil"/>
              <w:left w:val="nil"/>
              <w:bottom w:val="single" w:sz="4" w:space="0" w:color="auto"/>
              <w:right w:val="single" w:sz="4" w:space="0" w:color="auto"/>
            </w:tcBorders>
            <w:shd w:val="clear" w:color="auto" w:fill="auto"/>
            <w:noWrap/>
            <w:vAlign w:val="bottom"/>
            <w:hideMark/>
          </w:tcPr>
          <w:p w14:paraId="50605B2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65</w:t>
            </w:r>
          </w:p>
        </w:tc>
        <w:tc>
          <w:tcPr>
            <w:tcW w:w="509" w:type="dxa"/>
            <w:tcBorders>
              <w:top w:val="nil"/>
              <w:left w:val="nil"/>
              <w:bottom w:val="single" w:sz="4" w:space="0" w:color="auto"/>
              <w:right w:val="single" w:sz="4" w:space="0" w:color="auto"/>
            </w:tcBorders>
            <w:shd w:val="clear" w:color="auto" w:fill="auto"/>
            <w:noWrap/>
            <w:vAlign w:val="bottom"/>
            <w:hideMark/>
          </w:tcPr>
          <w:p w14:paraId="1B95368B"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55</w:t>
            </w:r>
          </w:p>
        </w:tc>
        <w:tc>
          <w:tcPr>
            <w:tcW w:w="567" w:type="dxa"/>
            <w:tcBorders>
              <w:top w:val="nil"/>
              <w:left w:val="nil"/>
              <w:bottom w:val="single" w:sz="4" w:space="0" w:color="auto"/>
              <w:right w:val="single" w:sz="4" w:space="0" w:color="auto"/>
            </w:tcBorders>
            <w:shd w:val="clear" w:color="auto" w:fill="auto"/>
            <w:noWrap/>
            <w:vAlign w:val="bottom"/>
            <w:hideMark/>
          </w:tcPr>
          <w:p w14:paraId="465A2A64"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16</w:t>
            </w:r>
          </w:p>
        </w:tc>
        <w:tc>
          <w:tcPr>
            <w:tcW w:w="486" w:type="dxa"/>
            <w:tcBorders>
              <w:top w:val="nil"/>
              <w:left w:val="nil"/>
              <w:bottom w:val="single" w:sz="4" w:space="0" w:color="auto"/>
              <w:right w:val="single" w:sz="4" w:space="0" w:color="auto"/>
            </w:tcBorders>
            <w:shd w:val="clear" w:color="auto" w:fill="auto"/>
            <w:noWrap/>
            <w:vAlign w:val="bottom"/>
            <w:hideMark/>
          </w:tcPr>
          <w:p w14:paraId="0C192B8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66</w:t>
            </w:r>
          </w:p>
        </w:tc>
        <w:tc>
          <w:tcPr>
            <w:tcW w:w="507"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3CA699ED" w14:textId="77777777" w:rsidR="00BE3465" w:rsidRPr="004D77D7" w:rsidRDefault="00BE3465" w:rsidP="00BE3465">
            <w:pPr>
              <w:widowControl/>
              <w:jc w:val="left"/>
              <w:rPr>
                <w:rFonts w:ascii="宋体" w:hAnsi="宋体" w:cs="宋体"/>
                <w:color w:val="9C0006"/>
                <w:kern w:val="0"/>
                <w:sz w:val="18"/>
                <w:szCs w:val="18"/>
              </w:rPr>
            </w:pPr>
            <w:r w:rsidRPr="004D77D7">
              <w:rPr>
                <w:rFonts w:ascii="宋体" w:hAnsi="宋体" w:cs="宋体" w:hint="eastAsia"/>
                <w:color w:val="9C0006"/>
                <w:kern w:val="0"/>
                <w:sz w:val="18"/>
                <w:szCs w:val="18"/>
              </w:rPr>
              <w:t>54</w:t>
            </w:r>
          </w:p>
        </w:tc>
        <w:tc>
          <w:tcPr>
            <w:tcW w:w="576" w:type="dxa"/>
            <w:tcBorders>
              <w:top w:val="nil"/>
              <w:left w:val="nil"/>
              <w:bottom w:val="single" w:sz="4" w:space="0" w:color="auto"/>
              <w:right w:val="single" w:sz="4" w:space="0" w:color="auto"/>
            </w:tcBorders>
            <w:shd w:val="clear" w:color="auto" w:fill="auto"/>
            <w:noWrap/>
            <w:vAlign w:val="bottom"/>
            <w:hideMark/>
          </w:tcPr>
          <w:p w14:paraId="5E6BFD6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w:t>
            </w:r>
          </w:p>
        </w:tc>
        <w:tc>
          <w:tcPr>
            <w:tcW w:w="576" w:type="dxa"/>
            <w:tcBorders>
              <w:top w:val="nil"/>
              <w:left w:val="nil"/>
              <w:bottom w:val="single" w:sz="4" w:space="0" w:color="auto"/>
              <w:right w:val="single" w:sz="4" w:space="0" w:color="auto"/>
            </w:tcBorders>
            <w:shd w:val="clear" w:color="auto" w:fill="auto"/>
            <w:noWrap/>
            <w:vAlign w:val="bottom"/>
            <w:hideMark/>
          </w:tcPr>
          <w:p w14:paraId="6FE620C0"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23</w:t>
            </w:r>
          </w:p>
        </w:tc>
        <w:tc>
          <w:tcPr>
            <w:tcW w:w="576" w:type="dxa"/>
            <w:tcBorders>
              <w:top w:val="nil"/>
              <w:left w:val="nil"/>
              <w:bottom w:val="single" w:sz="4" w:space="0" w:color="auto"/>
              <w:right w:val="single" w:sz="4" w:space="0" w:color="auto"/>
            </w:tcBorders>
            <w:shd w:val="clear" w:color="auto" w:fill="auto"/>
            <w:noWrap/>
            <w:vAlign w:val="bottom"/>
            <w:hideMark/>
          </w:tcPr>
          <w:p w14:paraId="6A836400"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18</w:t>
            </w:r>
          </w:p>
        </w:tc>
        <w:tc>
          <w:tcPr>
            <w:tcW w:w="576" w:type="dxa"/>
            <w:tcBorders>
              <w:top w:val="nil"/>
              <w:left w:val="nil"/>
              <w:bottom w:val="single" w:sz="4" w:space="0" w:color="auto"/>
              <w:right w:val="single" w:sz="4" w:space="0" w:color="auto"/>
            </w:tcBorders>
            <w:shd w:val="clear" w:color="auto" w:fill="auto"/>
            <w:noWrap/>
            <w:vAlign w:val="bottom"/>
            <w:hideMark/>
          </w:tcPr>
          <w:p w14:paraId="4DA056C0"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18</w:t>
            </w:r>
          </w:p>
        </w:tc>
        <w:tc>
          <w:tcPr>
            <w:tcW w:w="576" w:type="dxa"/>
            <w:tcBorders>
              <w:top w:val="nil"/>
              <w:left w:val="nil"/>
              <w:bottom w:val="single" w:sz="4" w:space="0" w:color="auto"/>
              <w:right w:val="single" w:sz="4" w:space="0" w:color="auto"/>
            </w:tcBorders>
            <w:shd w:val="clear" w:color="auto" w:fill="auto"/>
            <w:noWrap/>
            <w:vAlign w:val="bottom"/>
            <w:hideMark/>
          </w:tcPr>
          <w:p w14:paraId="1B2CDC2B"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4</w:t>
            </w:r>
          </w:p>
        </w:tc>
        <w:tc>
          <w:tcPr>
            <w:tcW w:w="576" w:type="dxa"/>
            <w:tcBorders>
              <w:top w:val="nil"/>
              <w:left w:val="nil"/>
              <w:bottom w:val="single" w:sz="4" w:space="0" w:color="auto"/>
              <w:right w:val="single" w:sz="4" w:space="0" w:color="auto"/>
            </w:tcBorders>
            <w:shd w:val="clear" w:color="auto" w:fill="auto"/>
            <w:noWrap/>
            <w:vAlign w:val="bottom"/>
            <w:hideMark/>
          </w:tcPr>
          <w:p w14:paraId="23071DF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w:t>
            </w:r>
          </w:p>
        </w:tc>
        <w:tc>
          <w:tcPr>
            <w:tcW w:w="666" w:type="dxa"/>
            <w:tcBorders>
              <w:top w:val="nil"/>
              <w:left w:val="nil"/>
              <w:bottom w:val="single" w:sz="4" w:space="0" w:color="auto"/>
              <w:right w:val="single" w:sz="4" w:space="0" w:color="auto"/>
            </w:tcBorders>
            <w:shd w:val="clear" w:color="000000" w:fill="F2F2F2"/>
            <w:noWrap/>
            <w:vAlign w:val="bottom"/>
            <w:hideMark/>
          </w:tcPr>
          <w:p w14:paraId="6316278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73</w:t>
            </w:r>
          </w:p>
        </w:tc>
        <w:tc>
          <w:tcPr>
            <w:tcW w:w="576" w:type="dxa"/>
            <w:tcBorders>
              <w:top w:val="nil"/>
              <w:left w:val="nil"/>
              <w:bottom w:val="single" w:sz="4" w:space="0" w:color="auto"/>
              <w:right w:val="single" w:sz="4" w:space="0" w:color="auto"/>
            </w:tcBorders>
            <w:shd w:val="clear" w:color="auto" w:fill="auto"/>
            <w:noWrap/>
            <w:vAlign w:val="bottom"/>
            <w:hideMark/>
          </w:tcPr>
          <w:p w14:paraId="63F693B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86</w:t>
            </w:r>
          </w:p>
        </w:tc>
        <w:tc>
          <w:tcPr>
            <w:tcW w:w="576" w:type="dxa"/>
            <w:tcBorders>
              <w:top w:val="nil"/>
              <w:left w:val="nil"/>
              <w:bottom w:val="single" w:sz="4" w:space="0" w:color="auto"/>
              <w:right w:val="single" w:sz="4" w:space="0" w:color="auto"/>
            </w:tcBorders>
            <w:shd w:val="clear" w:color="auto" w:fill="auto"/>
            <w:noWrap/>
            <w:vAlign w:val="bottom"/>
            <w:hideMark/>
          </w:tcPr>
          <w:p w14:paraId="058CFBF8"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83</w:t>
            </w:r>
          </w:p>
        </w:tc>
        <w:tc>
          <w:tcPr>
            <w:tcW w:w="576" w:type="dxa"/>
            <w:tcBorders>
              <w:top w:val="nil"/>
              <w:left w:val="nil"/>
              <w:bottom w:val="single" w:sz="4" w:space="0" w:color="auto"/>
              <w:right w:val="single" w:sz="4" w:space="0" w:color="auto"/>
            </w:tcBorders>
            <w:shd w:val="clear" w:color="auto" w:fill="auto"/>
            <w:noWrap/>
            <w:vAlign w:val="bottom"/>
            <w:hideMark/>
          </w:tcPr>
          <w:p w14:paraId="0CAB0694"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52</w:t>
            </w:r>
          </w:p>
        </w:tc>
        <w:tc>
          <w:tcPr>
            <w:tcW w:w="576" w:type="dxa"/>
            <w:tcBorders>
              <w:top w:val="nil"/>
              <w:left w:val="nil"/>
              <w:bottom w:val="single" w:sz="4" w:space="0" w:color="auto"/>
              <w:right w:val="single" w:sz="4" w:space="0" w:color="auto"/>
            </w:tcBorders>
            <w:shd w:val="clear" w:color="auto" w:fill="auto"/>
            <w:noWrap/>
            <w:vAlign w:val="bottom"/>
            <w:hideMark/>
          </w:tcPr>
          <w:p w14:paraId="1828190F"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61</w:t>
            </w:r>
          </w:p>
        </w:tc>
        <w:tc>
          <w:tcPr>
            <w:tcW w:w="576" w:type="dxa"/>
            <w:tcBorders>
              <w:top w:val="nil"/>
              <w:left w:val="nil"/>
              <w:bottom w:val="single" w:sz="4" w:space="0" w:color="auto"/>
              <w:right w:val="single" w:sz="4" w:space="0" w:color="auto"/>
            </w:tcBorders>
            <w:shd w:val="clear" w:color="auto" w:fill="auto"/>
            <w:noWrap/>
            <w:vAlign w:val="bottom"/>
            <w:hideMark/>
          </w:tcPr>
          <w:p w14:paraId="55561E4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79</w:t>
            </w:r>
          </w:p>
        </w:tc>
        <w:tc>
          <w:tcPr>
            <w:tcW w:w="576" w:type="dxa"/>
            <w:tcBorders>
              <w:top w:val="nil"/>
              <w:left w:val="nil"/>
              <w:bottom w:val="single" w:sz="4" w:space="0" w:color="auto"/>
              <w:right w:val="single" w:sz="4" w:space="0" w:color="auto"/>
            </w:tcBorders>
            <w:shd w:val="clear" w:color="auto" w:fill="auto"/>
            <w:noWrap/>
            <w:vAlign w:val="bottom"/>
            <w:hideMark/>
          </w:tcPr>
          <w:p w14:paraId="63D37A3B"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72</w:t>
            </w:r>
          </w:p>
        </w:tc>
        <w:tc>
          <w:tcPr>
            <w:tcW w:w="576" w:type="dxa"/>
            <w:tcBorders>
              <w:top w:val="nil"/>
              <w:left w:val="nil"/>
              <w:bottom w:val="single" w:sz="4" w:space="0" w:color="auto"/>
              <w:right w:val="single" w:sz="4" w:space="0" w:color="auto"/>
            </w:tcBorders>
            <w:shd w:val="clear" w:color="auto" w:fill="auto"/>
            <w:noWrap/>
            <w:vAlign w:val="bottom"/>
            <w:hideMark/>
          </w:tcPr>
          <w:p w14:paraId="43050260"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55</w:t>
            </w:r>
          </w:p>
        </w:tc>
        <w:tc>
          <w:tcPr>
            <w:tcW w:w="634" w:type="dxa"/>
            <w:tcBorders>
              <w:top w:val="nil"/>
              <w:left w:val="nil"/>
              <w:bottom w:val="single" w:sz="4" w:space="0" w:color="auto"/>
              <w:right w:val="single" w:sz="4" w:space="0" w:color="auto"/>
            </w:tcBorders>
            <w:shd w:val="clear" w:color="auto" w:fill="auto"/>
            <w:noWrap/>
            <w:vAlign w:val="bottom"/>
            <w:hideMark/>
          </w:tcPr>
          <w:p w14:paraId="3238E7A8"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53</w:t>
            </w:r>
          </w:p>
        </w:tc>
        <w:tc>
          <w:tcPr>
            <w:tcW w:w="426" w:type="dxa"/>
            <w:tcBorders>
              <w:top w:val="nil"/>
              <w:left w:val="nil"/>
              <w:bottom w:val="single" w:sz="4" w:space="0" w:color="auto"/>
              <w:right w:val="single" w:sz="4" w:space="0" w:color="auto"/>
            </w:tcBorders>
            <w:shd w:val="clear" w:color="000000" w:fill="F2F2F2"/>
            <w:noWrap/>
            <w:vAlign w:val="bottom"/>
            <w:hideMark/>
          </w:tcPr>
          <w:p w14:paraId="4C1BD625"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65</w:t>
            </w:r>
          </w:p>
        </w:tc>
        <w:tc>
          <w:tcPr>
            <w:tcW w:w="425" w:type="dxa"/>
            <w:tcBorders>
              <w:top w:val="nil"/>
              <w:left w:val="nil"/>
              <w:bottom w:val="single" w:sz="4" w:space="0" w:color="auto"/>
              <w:right w:val="single" w:sz="4" w:space="0" w:color="auto"/>
            </w:tcBorders>
            <w:shd w:val="clear" w:color="000000" w:fill="F2F2F2"/>
            <w:noWrap/>
            <w:vAlign w:val="bottom"/>
            <w:hideMark/>
          </w:tcPr>
          <w:p w14:paraId="62F33988"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w:t>
            </w:r>
          </w:p>
        </w:tc>
        <w:tc>
          <w:tcPr>
            <w:tcW w:w="709" w:type="dxa"/>
            <w:tcBorders>
              <w:top w:val="single" w:sz="4" w:space="0" w:color="auto"/>
              <w:left w:val="single" w:sz="4" w:space="0" w:color="auto"/>
              <w:bottom w:val="single" w:sz="4" w:space="0" w:color="auto"/>
              <w:right w:val="single" w:sz="4" w:space="0" w:color="auto"/>
            </w:tcBorders>
            <w:shd w:val="clear" w:color="000000" w:fill="FFC7CE"/>
            <w:vAlign w:val="center"/>
          </w:tcPr>
          <w:p w14:paraId="1DFF34E5" w14:textId="2F79FAA5" w:rsidR="00BE3465" w:rsidRPr="008B51A1" w:rsidRDefault="00BE3465" w:rsidP="00BE3465">
            <w:pPr>
              <w:widowControl/>
              <w:jc w:val="center"/>
              <w:rPr>
                <w:rFonts w:ascii="宋体" w:hAnsi="宋体" w:cs="宋体"/>
                <w:color w:val="000000"/>
                <w:kern w:val="0"/>
                <w:sz w:val="18"/>
                <w:szCs w:val="18"/>
              </w:rPr>
            </w:pPr>
            <w:r w:rsidRPr="008B51A1">
              <w:rPr>
                <w:color w:val="9C0006"/>
                <w:sz w:val="18"/>
                <w:szCs w:val="18"/>
              </w:rPr>
              <w:t>0</w:t>
            </w:r>
          </w:p>
        </w:tc>
      </w:tr>
      <w:tr w:rsidR="00BE3465" w:rsidRPr="004D77D7" w14:paraId="0C40B79A" w14:textId="629CFB8C" w:rsidTr="003967F9">
        <w:trPr>
          <w:trHeight w:val="27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323041EF"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35</w:t>
            </w:r>
          </w:p>
        </w:tc>
        <w:tc>
          <w:tcPr>
            <w:tcW w:w="1134" w:type="dxa"/>
            <w:tcBorders>
              <w:top w:val="nil"/>
              <w:left w:val="nil"/>
              <w:bottom w:val="single" w:sz="4" w:space="0" w:color="auto"/>
              <w:right w:val="single" w:sz="4" w:space="0" w:color="auto"/>
            </w:tcBorders>
            <w:shd w:val="clear" w:color="auto" w:fill="auto"/>
            <w:noWrap/>
            <w:vAlign w:val="bottom"/>
            <w:hideMark/>
          </w:tcPr>
          <w:p w14:paraId="399FF112" w14:textId="7F415F5B" w:rsidR="00BE3465" w:rsidRPr="004D77D7" w:rsidRDefault="00BE3465" w:rsidP="00BE3465">
            <w:pPr>
              <w:widowControl/>
              <w:jc w:val="left"/>
              <w:rPr>
                <w:rFonts w:ascii="宋体" w:hAnsi="宋体" w:cs="宋体"/>
                <w:color w:val="000000"/>
                <w:kern w:val="0"/>
                <w:sz w:val="18"/>
                <w:szCs w:val="18"/>
              </w:rPr>
            </w:pPr>
            <w:r>
              <w:rPr>
                <w:rFonts w:hint="eastAsia"/>
                <w:color w:val="000000"/>
                <w:sz w:val="22"/>
                <w:szCs w:val="22"/>
              </w:rPr>
              <w:t>*</w:t>
            </w:r>
            <w:r>
              <w:rPr>
                <w:rFonts w:hint="eastAsia"/>
                <w:color w:val="000000"/>
                <w:sz w:val="22"/>
                <w:szCs w:val="22"/>
              </w:rPr>
              <w:t>殷</w:t>
            </w:r>
          </w:p>
        </w:tc>
        <w:tc>
          <w:tcPr>
            <w:tcW w:w="624" w:type="dxa"/>
            <w:tcBorders>
              <w:top w:val="nil"/>
              <w:left w:val="nil"/>
              <w:bottom w:val="single" w:sz="4" w:space="0" w:color="auto"/>
              <w:right w:val="single" w:sz="4" w:space="0" w:color="auto"/>
            </w:tcBorders>
            <w:shd w:val="clear" w:color="auto" w:fill="auto"/>
            <w:noWrap/>
            <w:vAlign w:val="bottom"/>
            <w:hideMark/>
          </w:tcPr>
          <w:p w14:paraId="47F01DE0"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99</w:t>
            </w:r>
          </w:p>
        </w:tc>
        <w:tc>
          <w:tcPr>
            <w:tcW w:w="509" w:type="dxa"/>
            <w:tcBorders>
              <w:top w:val="nil"/>
              <w:left w:val="nil"/>
              <w:bottom w:val="single" w:sz="4" w:space="0" w:color="auto"/>
              <w:right w:val="single" w:sz="4" w:space="0" w:color="auto"/>
            </w:tcBorders>
            <w:shd w:val="clear" w:color="auto" w:fill="auto"/>
            <w:noWrap/>
            <w:vAlign w:val="bottom"/>
            <w:hideMark/>
          </w:tcPr>
          <w:p w14:paraId="61B6F689"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85</w:t>
            </w:r>
          </w:p>
        </w:tc>
        <w:tc>
          <w:tcPr>
            <w:tcW w:w="567" w:type="dxa"/>
            <w:tcBorders>
              <w:top w:val="nil"/>
              <w:left w:val="nil"/>
              <w:bottom w:val="single" w:sz="4" w:space="0" w:color="auto"/>
              <w:right w:val="single" w:sz="4" w:space="0" w:color="auto"/>
            </w:tcBorders>
            <w:shd w:val="clear" w:color="auto" w:fill="auto"/>
            <w:noWrap/>
            <w:vAlign w:val="bottom"/>
            <w:hideMark/>
          </w:tcPr>
          <w:p w14:paraId="431CCFA5"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91</w:t>
            </w:r>
          </w:p>
        </w:tc>
        <w:tc>
          <w:tcPr>
            <w:tcW w:w="486" w:type="dxa"/>
            <w:tcBorders>
              <w:top w:val="nil"/>
              <w:left w:val="nil"/>
              <w:bottom w:val="single" w:sz="4" w:space="0" w:color="auto"/>
              <w:right w:val="single" w:sz="4" w:space="0" w:color="auto"/>
            </w:tcBorders>
            <w:shd w:val="clear" w:color="auto" w:fill="auto"/>
            <w:noWrap/>
            <w:vAlign w:val="bottom"/>
            <w:hideMark/>
          </w:tcPr>
          <w:p w14:paraId="4356B9AB"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64</w:t>
            </w:r>
          </w:p>
        </w:tc>
        <w:tc>
          <w:tcPr>
            <w:tcW w:w="507" w:type="dxa"/>
            <w:tcBorders>
              <w:top w:val="nil"/>
              <w:left w:val="nil"/>
              <w:bottom w:val="single" w:sz="4" w:space="0" w:color="auto"/>
              <w:right w:val="single" w:sz="4" w:space="0" w:color="auto"/>
            </w:tcBorders>
            <w:shd w:val="clear" w:color="000000" w:fill="F2F2F2"/>
            <w:noWrap/>
            <w:vAlign w:val="bottom"/>
            <w:hideMark/>
          </w:tcPr>
          <w:p w14:paraId="711DAEF5"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83</w:t>
            </w:r>
          </w:p>
        </w:tc>
        <w:tc>
          <w:tcPr>
            <w:tcW w:w="576" w:type="dxa"/>
            <w:tcBorders>
              <w:top w:val="nil"/>
              <w:left w:val="nil"/>
              <w:bottom w:val="single" w:sz="4" w:space="0" w:color="auto"/>
              <w:right w:val="single" w:sz="4" w:space="0" w:color="auto"/>
            </w:tcBorders>
            <w:shd w:val="clear" w:color="auto" w:fill="auto"/>
            <w:noWrap/>
            <w:vAlign w:val="bottom"/>
            <w:hideMark/>
          </w:tcPr>
          <w:p w14:paraId="1ACDE50B"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w:t>
            </w:r>
          </w:p>
        </w:tc>
        <w:tc>
          <w:tcPr>
            <w:tcW w:w="576" w:type="dxa"/>
            <w:tcBorders>
              <w:top w:val="nil"/>
              <w:left w:val="nil"/>
              <w:bottom w:val="single" w:sz="4" w:space="0" w:color="auto"/>
              <w:right w:val="single" w:sz="4" w:space="0" w:color="auto"/>
            </w:tcBorders>
            <w:shd w:val="clear" w:color="auto" w:fill="auto"/>
            <w:noWrap/>
            <w:vAlign w:val="bottom"/>
            <w:hideMark/>
          </w:tcPr>
          <w:p w14:paraId="67D88A2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22</w:t>
            </w:r>
          </w:p>
        </w:tc>
        <w:tc>
          <w:tcPr>
            <w:tcW w:w="576" w:type="dxa"/>
            <w:tcBorders>
              <w:top w:val="nil"/>
              <w:left w:val="nil"/>
              <w:bottom w:val="single" w:sz="4" w:space="0" w:color="auto"/>
              <w:right w:val="single" w:sz="4" w:space="0" w:color="auto"/>
            </w:tcBorders>
            <w:shd w:val="clear" w:color="auto" w:fill="auto"/>
            <w:noWrap/>
            <w:vAlign w:val="bottom"/>
            <w:hideMark/>
          </w:tcPr>
          <w:p w14:paraId="79399625"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17</w:t>
            </w:r>
          </w:p>
        </w:tc>
        <w:tc>
          <w:tcPr>
            <w:tcW w:w="576" w:type="dxa"/>
            <w:tcBorders>
              <w:top w:val="nil"/>
              <w:left w:val="nil"/>
              <w:bottom w:val="single" w:sz="4" w:space="0" w:color="auto"/>
              <w:right w:val="single" w:sz="4" w:space="0" w:color="auto"/>
            </w:tcBorders>
            <w:shd w:val="clear" w:color="auto" w:fill="auto"/>
            <w:noWrap/>
            <w:vAlign w:val="bottom"/>
            <w:hideMark/>
          </w:tcPr>
          <w:p w14:paraId="3141F35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18</w:t>
            </w:r>
          </w:p>
        </w:tc>
        <w:tc>
          <w:tcPr>
            <w:tcW w:w="576" w:type="dxa"/>
            <w:tcBorders>
              <w:top w:val="nil"/>
              <w:left w:val="nil"/>
              <w:bottom w:val="single" w:sz="4" w:space="0" w:color="auto"/>
              <w:right w:val="single" w:sz="4" w:space="0" w:color="auto"/>
            </w:tcBorders>
            <w:shd w:val="clear" w:color="auto" w:fill="auto"/>
            <w:noWrap/>
            <w:vAlign w:val="bottom"/>
            <w:hideMark/>
          </w:tcPr>
          <w:p w14:paraId="4A20373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3</w:t>
            </w:r>
          </w:p>
        </w:tc>
        <w:tc>
          <w:tcPr>
            <w:tcW w:w="576" w:type="dxa"/>
            <w:tcBorders>
              <w:top w:val="nil"/>
              <w:left w:val="nil"/>
              <w:bottom w:val="single" w:sz="4" w:space="0" w:color="auto"/>
              <w:right w:val="single" w:sz="4" w:space="0" w:color="auto"/>
            </w:tcBorders>
            <w:shd w:val="clear" w:color="auto" w:fill="auto"/>
            <w:noWrap/>
            <w:vAlign w:val="bottom"/>
            <w:hideMark/>
          </w:tcPr>
          <w:p w14:paraId="50F38CE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w:t>
            </w:r>
          </w:p>
        </w:tc>
        <w:tc>
          <w:tcPr>
            <w:tcW w:w="666" w:type="dxa"/>
            <w:tcBorders>
              <w:top w:val="nil"/>
              <w:left w:val="nil"/>
              <w:bottom w:val="single" w:sz="4" w:space="0" w:color="auto"/>
              <w:right w:val="single" w:sz="4" w:space="0" w:color="auto"/>
            </w:tcBorders>
            <w:shd w:val="clear" w:color="000000" w:fill="F2F2F2"/>
            <w:noWrap/>
            <w:vAlign w:val="bottom"/>
            <w:hideMark/>
          </w:tcPr>
          <w:p w14:paraId="2A70614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69</w:t>
            </w:r>
          </w:p>
        </w:tc>
        <w:tc>
          <w:tcPr>
            <w:tcW w:w="576" w:type="dxa"/>
            <w:tcBorders>
              <w:top w:val="nil"/>
              <w:left w:val="nil"/>
              <w:bottom w:val="single" w:sz="4" w:space="0" w:color="auto"/>
              <w:right w:val="single" w:sz="4" w:space="0" w:color="auto"/>
            </w:tcBorders>
            <w:shd w:val="clear" w:color="auto" w:fill="auto"/>
            <w:noWrap/>
            <w:vAlign w:val="bottom"/>
            <w:hideMark/>
          </w:tcPr>
          <w:p w14:paraId="34512DA6"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86</w:t>
            </w:r>
          </w:p>
        </w:tc>
        <w:tc>
          <w:tcPr>
            <w:tcW w:w="576" w:type="dxa"/>
            <w:tcBorders>
              <w:top w:val="nil"/>
              <w:left w:val="nil"/>
              <w:bottom w:val="single" w:sz="4" w:space="0" w:color="auto"/>
              <w:right w:val="single" w:sz="4" w:space="0" w:color="auto"/>
            </w:tcBorders>
            <w:shd w:val="clear" w:color="auto" w:fill="auto"/>
            <w:noWrap/>
            <w:vAlign w:val="bottom"/>
            <w:hideMark/>
          </w:tcPr>
          <w:p w14:paraId="2951040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91</w:t>
            </w:r>
          </w:p>
        </w:tc>
        <w:tc>
          <w:tcPr>
            <w:tcW w:w="576" w:type="dxa"/>
            <w:tcBorders>
              <w:top w:val="nil"/>
              <w:left w:val="nil"/>
              <w:bottom w:val="single" w:sz="4" w:space="0" w:color="auto"/>
              <w:right w:val="single" w:sz="4" w:space="0" w:color="auto"/>
            </w:tcBorders>
            <w:shd w:val="clear" w:color="auto" w:fill="auto"/>
            <w:noWrap/>
            <w:vAlign w:val="bottom"/>
            <w:hideMark/>
          </w:tcPr>
          <w:p w14:paraId="24139E3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62</w:t>
            </w:r>
          </w:p>
        </w:tc>
        <w:tc>
          <w:tcPr>
            <w:tcW w:w="576" w:type="dxa"/>
            <w:tcBorders>
              <w:top w:val="nil"/>
              <w:left w:val="nil"/>
              <w:bottom w:val="single" w:sz="4" w:space="0" w:color="auto"/>
              <w:right w:val="single" w:sz="4" w:space="0" w:color="auto"/>
            </w:tcBorders>
            <w:shd w:val="clear" w:color="auto" w:fill="auto"/>
            <w:noWrap/>
            <w:vAlign w:val="bottom"/>
            <w:hideMark/>
          </w:tcPr>
          <w:p w14:paraId="1FAA580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70</w:t>
            </w:r>
          </w:p>
        </w:tc>
        <w:tc>
          <w:tcPr>
            <w:tcW w:w="576" w:type="dxa"/>
            <w:tcBorders>
              <w:top w:val="nil"/>
              <w:left w:val="nil"/>
              <w:bottom w:val="single" w:sz="4" w:space="0" w:color="auto"/>
              <w:right w:val="single" w:sz="4" w:space="0" w:color="auto"/>
            </w:tcBorders>
            <w:shd w:val="clear" w:color="auto" w:fill="auto"/>
            <w:noWrap/>
            <w:vAlign w:val="bottom"/>
            <w:hideMark/>
          </w:tcPr>
          <w:p w14:paraId="64FF3A5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79</w:t>
            </w:r>
          </w:p>
        </w:tc>
        <w:tc>
          <w:tcPr>
            <w:tcW w:w="576" w:type="dxa"/>
            <w:tcBorders>
              <w:top w:val="nil"/>
              <w:left w:val="nil"/>
              <w:bottom w:val="single" w:sz="4" w:space="0" w:color="auto"/>
              <w:right w:val="single" w:sz="4" w:space="0" w:color="auto"/>
            </w:tcBorders>
            <w:shd w:val="clear" w:color="auto" w:fill="auto"/>
            <w:noWrap/>
            <w:vAlign w:val="bottom"/>
            <w:hideMark/>
          </w:tcPr>
          <w:p w14:paraId="2E6EE25E"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93</w:t>
            </w:r>
          </w:p>
        </w:tc>
        <w:tc>
          <w:tcPr>
            <w:tcW w:w="576" w:type="dxa"/>
            <w:tcBorders>
              <w:top w:val="nil"/>
              <w:left w:val="nil"/>
              <w:bottom w:val="single" w:sz="4" w:space="0" w:color="auto"/>
              <w:right w:val="single" w:sz="4" w:space="0" w:color="auto"/>
            </w:tcBorders>
            <w:shd w:val="clear" w:color="auto" w:fill="auto"/>
            <w:noWrap/>
            <w:vAlign w:val="bottom"/>
            <w:hideMark/>
          </w:tcPr>
          <w:p w14:paraId="6EEF0F28"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85</w:t>
            </w:r>
          </w:p>
        </w:tc>
        <w:tc>
          <w:tcPr>
            <w:tcW w:w="634" w:type="dxa"/>
            <w:tcBorders>
              <w:top w:val="nil"/>
              <w:left w:val="nil"/>
              <w:bottom w:val="single" w:sz="4" w:space="0" w:color="auto"/>
              <w:right w:val="single" w:sz="4" w:space="0" w:color="auto"/>
            </w:tcBorders>
            <w:shd w:val="clear" w:color="auto" w:fill="auto"/>
            <w:noWrap/>
            <w:vAlign w:val="bottom"/>
            <w:hideMark/>
          </w:tcPr>
          <w:p w14:paraId="642557A8"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92</w:t>
            </w:r>
          </w:p>
        </w:tc>
        <w:tc>
          <w:tcPr>
            <w:tcW w:w="426" w:type="dxa"/>
            <w:tcBorders>
              <w:top w:val="nil"/>
              <w:left w:val="nil"/>
              <w:bottom w:val="single" w:sz="4" w:space="0" w:color="auto"/>
              <w:right w:val="single" w:sz="4" w:space="0" w:color="auto"/>
            </w:tcBorders>
            <w:shd w:val="clear" w:color="000000" w:fill="F2F2F2"/>
            <w:noWrap/>
            <w:vAlign w:val="bottom"/>
            <w:hideMark/>
          </w:tcPr>
          <w:p w14:paraId="07A0B80E"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75</w:t>
            </w:r>
          </w:p>
        </w:tc>
        <w:tc>
          <w:tcPr>
            <w:tcW w:w="425" w:type="dxa"/>
            <w:tcBorders>
              <w:top w:val="nil"/>
              <w:left w:val="nil"/>
              <w:bottom w:val="single" w:sz="4" w:space="0" w:color="auto"/>
              <w:right w:val="single" w:sz="4" w:space="0" w:color="auto"/>
            </w:tcBorders>
            <w:shd w:val="clear" w:color="000000" w:fill="F2F2F2"/>
            <w:noWrap/>
            <w:vAlign w:val="bottom"/>
            <w:hideMark/>
          </w:tcPr>
          <w:p w14:paraId="3BC1936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w:t>
            </w:r>
          </w:p>
        </w:tc>
        <w:tc>
          <w:tcPr>
            <w:tcW w:w="709" w:type="dxa"/>
            <w:tcBorders>
              <w:top w:val="nil"/>
              <w:left w:val="single" w:sz="4" w:space="0" w:color="auto"/>
              <w:bottom w:val="single" w:sz="4" w:space="0" w:color="auto"/>
              <w:right w:val="single" w:sz="4" w:space="0" w:color="auto"/>
            </w:tcBorders>
            <w:shd w:val="clear" w:color="auto" w:fill="auto"/>
            <w:vAlign w:val="center"/>
          </w:tcPr>
          <w:p w14:paraId="3B6B1934" w14:textId="759164E1" w:rsidR="00BE3465" w:rsidRPr="008B51A1" w:rsidRDefault="00BE3465" w:rsidP="00BE3465">
            <w:pPr>
              <w:widowControl/>
              <w:jc w:val="center"/>
              <w:rPr>
                <w:rFonts w:ascii="宋体" w:hAnsi="宋体" w:cs="宋体"/>
                <w:color w:val="000000"/>
                <w:kern w:val="0"/>
                <w:sz w:val="18"/>
                <w:szCs w:val="18"/>
              </w:rPr>
            </w:pPr>
            <w:r w:rsidRPr="008B51A1">
              <w:rPr>
                <w:color w:val="000000"/>
                <w:sz w:val="18"/>
                <w:szCs w:val="18"/>
              </w:rPr>
              <w:t>1</w:t>
            </w:r>
          </w:p>
        </w:tc>
      </w:tr>
      <w:tr w:rsidR="00BE3465" w:rsidRPr="004D77D7" w14:paraId="49069150" w14:textId="16B2B696" w:rsidTr="003967F9">
        <w:trPr>
          <w:trHeight w:val="27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29D058F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36</w:t>
            </w:r>
          </w:p>
        </w:tc>
        <w:tc>
          <w:tcPr>
            <w:tcW w:w="1134" w:type="dxa"/>
            <w:tcBorders>
              <w:top w:val="nil"/>
              <w:left w:val="nil"/>
              <w:bottom w:val="single" w:sz="4" w:space="0" w:color="auto"/>
              <w:right w:val="single" w:sz="4" w:space="0" w:color="auto"/>
            </w:tcBorders>
            <w:shd w:val="clear" w:color="auto" w:fill="auto"/>
            <w:noWrap/>
            <w:vAlign w:val="bottom"/>
            <w:hideMark/>
          </w:tcPr>
          <w:p w14:paraId="3EC0F0C3" w14:textId="73E5E742" w:rsidR="00BE3465" w:rsidRPr="004D77D7" w:rsidRDefault="00BE3465" w:rsidP="00BE3465">
            <w:pPr>
              <w:widowControl/>
              <w:jc w:val="left"/>
              <w:rPr>
                <w:rFonts w:ascii="宋体" w:hAnsi="宋体" w:cs="宋体"/>
                <w:color w:val="000000"/>
                <w:kern w:val="0"/>
                <w:sz w:val="18"/>
                <w:szCs w:val="18"/>
              </w:rPr>
            </w:pPr>
            <w:r>
              <w:rPr>
                <w:rFonts w:hint="eastAsia"/>
                <w:color w:val="000000"/>
                <w:sz w:val="22"/>
                <w:szCs w:val="22"/>
              </w:rPr>
              <w:t>*</w:t>
            </w:r>
            <w:r>
              <w:rPr>
                <w:rFonts w:hint="eastAsia"/>
                <w:color w:val="000000"/>
                <w:sz w:val="22"/>
                <w:szCs w:val="22"/>
              </w:rPr>
              <w:t>雍</w:t>
            </w:r>
          </w:p>
        </w:tc>
        <w:tc>
          <w:tcPr>
            <w:tcW w:w="624" w:type="dxa"/>
            <w:tcBorders>
              <w:top w:val="nil"/>
              <w:left w:val="nil"/>
              <w:bottom w:val="single" w:sz="4" w:space="0" w:color="auto"/>
              <w:right w:val="single" w:sz="4" w:space="0" w:color="auto"/>
            </w:tcBorders>
            <w:shd w:val="clear" w:color="auto" w:fill="auto"/>
            <w:noWrap/>
            <w:vAlign w:val="bottom"/>
            <w:hideMark/>
          </w:tcPr>
          <w:p w14:paraId="0AE134BF"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79</w:t>
            </w:r>
          </w:p>
        </w:tc>
        <w:tc>
          <w:tcPr>
            <w:tcW w:w="509" w:type="dxa"/>
            <w:tcBorders>
              <w:top w:val="nil"/>
              <w:left w:val="nil"/>
              <w:bottom w:val="single" w:sz="4" w:space="0" w:color="auto"/>
              <w:right w:val="single" w:sz="4" w:space="0" w:color="auto"/>
            </w:tcBorders>
            <w:shd w:val="clear" w:color="auto" w:fill="auto"/>
            <w:noWrap/>
            <w:vAlign w:val="bottom"/>
            <w:hideMark/>
          </w:tcPr>
          <w:p w14:paraId="7CB136EF"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80</w:t>
            </w:r>
          </w:p>
        </w:tc>
        <w:tc>
          <w:tcPr>
            <w:tcW w:w="567" w:type="dxa"/>
            <w:tcBorders>
              <w:top w:val="nil"/>
              <w:left w:val="nil"/>
              <w:bottom w:val="single" w:sz="4" w:space="0" w:color="auto"/>
              <w:right w:val="single" w:sz="4" w:space="0" w:color="auto"/>
            </w:tcBorders>
            <w:shd w:val="clear" w:color="auto" w:fill="auto"/>
            <w:noWrap/>
            <w:vAlign w:val="bottom"/>
            <w:hideMark/>
          </w:tcPr>
          <w:p w14:paraId="35956DD4"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37</w:t>
            </w:r>
          </w:p>
        </w:tc>
        <w:tc>
          <w:tcPr>
            <w:tcW w:w="486" w:type="dxa"/>
            <w:tcBorders>
              <w:top w:val="nil"/>
              <w:left w:val="nil"/>
              <w:bottom w:val="single" w:sz="4" w:space="0" w:color="auto"/>
              <w:right w:val="single" w:sz="4" w:space="0" w:color="auto"/>
            </w:tcBorders>
            <w:shd w:val="clear" w:color="auto" w:fill="auto"/>
            <w:noWrap/>
            <w:vAlign w:val="bottom"/>
            <w:hideMark/>
          </w:tcPr>
          <w:p w14:paraId="40A3335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64</w:t>
            </w:r>
          </w:p>
        </w:tc>
        <w:tc>
          <w:tcPr>
            <w:tcW w:w="507" w:type="dxa"/>
            <w:tcBorders>
              <w:top w:val="nil"/>
              <w:left w:val="nil"/>
              <w:bottom w:val="single" w:sz="4" w:space="0" w:color="auto"/>
              <w:right w:val="single" w:sz="4" w:space="0" w:color="auto"/>
            </w:tcBorders>
            <w:shd w:val="clear" w:color="000000" w:fill="F2F2F2"/>
            <w:noWrap/>
            <w:vAlign w:val="bottom"/>
            <w:hideMark/>
          </w:tcPr>
          <w:p w14:paraId="4FF625F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69</w:t>
            </w:r>
          </w:p>
        </w:tc>
        <w:tc>
          <w:tcPr>
            <w:tcW w:w="576" w:type="dxa"/>
            <w:tcBorders>
              <w:top w:val="nil"/>
              <w:left w:val="nil"/>
              <w:bottom w:val="single" w:sz="4" w:space="0" w:color="auto"/>
              <w:right w:val="single" w:sz="4" w:space="0" w:color="auto"/>
            </w:tcBorders>
            <w:shd w:val="clear" w:color="auto" w:fill="auto"/>
            <w:noWrap/>
            <w:vAlign w:val="bottom"/>
            <w:hideMark/>
          </w:tcPr>
          <w:p w14:paraId="311C456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w:t>
            </w:r>
          </w:p>
        </w:tc>
        <w:tc>
          <w:tcPr>
            <w:tcW w:w="576" w:type="dxa"/>
            <w:tcBorders>
              <w:top w:val="nil"/>
              <w:left w:val="nil"/>
              <w:bottom w:val="single" w:sz="4" w:space="0" w:color="auto"/>
              <w:right w:val="single" w:sz="4" w:space="0" w:color="auto"/>
            </w:tcBorders>
            <w:shd w:val="clear" w:color="auto" w:fill="auto"/>
            <w:noWrap/>
            <w:vAlign w:val="bottom"/>
            <w:hideMark/>
          </w:tcPr>
          <w:p w14:paraId="249E9EB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12</w:t>
            </w:r>
          </w:p>
        </w:tc>
        <w:tc>
          <w:tcPr>
            <w:tcW w:w="576" w:type="dxa"/>
            <w:tcBorders>
              <w:top w:val="nil"/>
              <w:left w:val="nil"/>
              <w:bottom w:val="single" w:sz="4" w:space="0" w:color="auto"/>
              <w:right w:val="single" w:sz="4" w:space="0" w:color="auto"/>
            </w:tcBorders>
            <w:shd w:val="clear" w:color="auto" w:fill="auto"/>
            <w:noWrap/>
            <w:vAlign w:val="bottom"/>
            <w:hideMark/>
          </w:tcPr>
          <w:p w14:paraId="743B8B59"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25</w:t>
            </w:r>
          </w:p>
        </w:tc>
        <w:tc>
          <w:tcPr>
            <w:tcW w:w="576" w:type="dxa"/>
            <w:tcBorders>
              <w:top w:val="nil"/>
              <w:left w:val="nil"/>
              <w:bottom w:val="single" w:sz="4" w:space="0" w:color="auto"/>
              <w:right w:val="single" w:sz="4" w:space="0" w:color="auto"/>
            </w:tcBorders>
            <w:shd w:val="clear" w:color="auto" w:fill="auto"/>
            <w:noWrap/>
            <w:vAlign w:val="bottom"/>
            <w:hideMark/>
          </w:tcPr>
          <w:p w14:paraId="2B5DD05E"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20</w:t>
            </w:r>
          </w:p>
        </w:tc>
        <w:tc>
          <w:tcPr>
            <w:tcW w:w="576" w:type="dxa"/>
            <w:tcBorders>
              <w:top w:val="nil"/>
              <w:left w:val="nil"/>
              <w:bottom w:val="single" w:sz="4" w:space="0" w:color="auto"/>
              <w:right w:val="single" w:sz="4" w:space="0" w:color="auto"/>
            </w:tcBorders>
            <w:shd w:val="clear" w:color="auto" w:fill="auto"/>
            <w:noWrap/>
            <w:vAlign w:val="bottom"/>
            <w:hideMark/>
          </w:tcPr>
          <w:p w14:paraId="490F6384"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4</w:t>
            </w:r>
          </w:p>
        </w:tc>
        <w:tc>
          <w:tcPr>
            <w:tcW w:w="576" w:type="dxa"/>
            <w:tcBorders>
              <w:top w:val="nil"/>
              <w:left w:val="nil"/>
              <w:bottom w:val="single" w:sz="4" w:space="0" w:color="auto"/>
              <w:right w:val="single" w:sz="4" w:space="0" w:color="auto"/>
            </w:tcBorders>
            <w:shd w:val="clear" w:color="auto" w:fill="auto"/>
            <w:noWrap/>
            <w:vAlign w:val="bottom"/>
            <w:hideMark/>
          </w:tcPr>
          <w:p w14:paraId="6E698FB9"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w:t>
            </w:r>
          </w:p>
        </w:tc>
        <w:tc>
          <w:tcPr>
            <w:tcW w:w="666" w:type="dxa"/>
            <w:tcBorders>
              <w:top w:val="nil"/>
              <w:left w:val="nil"/>
              <w:bottom w:val="single" w:sz="4" w:space="0" w:color="auto"/>
              <w:right w:val="single" w:sz="4" w:space="0" w:color="auto"/>
            </w:tcBorders>
            <w:shd w:val="clear" w:color="000000" w:fill="F2F2F2"/>
            <w:noWrap/>
            <w:vAlign w:val="bottom"/>
            <w:hideMark/>
          </w:tcPr>
          <w:p w14:paraId="62BBA51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71</w:t>
            </w:r>
          </w:p>
        </w:tc>
        <w:tc>
          <w:tcPr>
            <w:tcW w:w="576" w:type="dxa"/>
            <w:tcBorders>
              <w:top w:val="nil"/>
              <w:left w:val="nil"/>
              <w:bottom w:val="single" w:sz="4" w:space="0" w:color="auto"/>
              <w:right w:val="single" w:sz="4" w:space="0" w:color="auto"/>
            </w:tcBorders>
            <w:shd w:val="clear" w:color="auto" w:fill="auto"/>
            <w:noWrap/>
            <w:vAlign w:val="bottom"/>
            <w:hideMark/>
          </w:tcPr>
          <w:p w14:paraId="53B85690"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91</w:t>
            </w:r>
          </w:p>
        </w:tc>
        <w:tc>
          <w:tcPr>
            <w:tcW w:w="576" w:type="dxa"/>
            <w:tcBorders>
              <w:top w:val="nil"/>
              <w:left w:val="nil"/>
              <w:bottom w:val="single" w:sz="4" w:space="0" w:color="auto"/>
              <w:right w:val="single" w:sz="4" w:space="0" w:color="auto"/>
            </w:tcBorders>
            <w:shd w:val="clear" w:color="auto" w:fill="auto"/>
            <w:noWrap/>
            <w:vAlign w:val="bottom"/>
            <w:hideMark/>
          </w:tcPr>
          <w:p w14:paraId="61DDC6E6"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58</w:t>
            </w:r>
          </w:p>
        </w:tc>
        <w:tc>
          <w:tcPr>
            <w:tcW w:w="576" w:type="dxa"/>
            <w:tcBorders>
              <w:top w:val="nil"/>
              <w:left w:val="nil"/>
              <w:bottom w:val="single" w:sz="4" w:space="0" w:color="auto"/>
              <w:right w:val="single" w:sz="4" w:space="0" w:color="auto"/>
            </w:tcBorders>
            <w:shd w:val="clear" w:color="auto" w:fill="auto"/>
            <w:noWrap/>
            <w:vAlign w:val="bottom"/>
            <w:hideMark/>
          </w:tcPr>
          <w:p w14:paraId="142457A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70</w:t>
            </w:r>
          </w:p>
        </w:tc>
        <w:tc>
          <w:tcPr>
            <w:tcW w:w="576" w:type="dxa"/>
            <w:tcBorders>
              <w:top w:val="nil"/>
              <w:left w:val="nil"/>
              <w:bottom w:val="single" w:sz="4" w:space="0" w:color="auto"/>
              <w:right w:val="single" w:sz="4" w:space="0" w:color="auto"/>
            </w:tcBorders>
            <w:shd w:val="clear" w:color="auto" w:fill="auto"/>
            <w:noWrap/>
            <w:vAlign w:val="bottom"/>
            <w:hideMark/>
          </w:tcPr>
          <w:p w14:paraId="51442D76"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70</w:t>
            </w:r>
          </w:p>
        </w:tc>
        <w:tc>
          <w:tcPr>
            <w:tcW w:w="576" w:type="dxa"/>
            <w:tcBorders>
              <w:top w:val="nil"/>
              <w:left w:val="nil"/>
              <w:bottom w:val="single" w:sz="4" w:space="0" w:color="auto"/>
              <w:right w:val="single" w:sz="4" w:space="0" w:color="auto"/>
            </w:tcBorders>
            <w:shd w:val="clear" w:color="auto" w:fill="auto"/>
            <w:noWrap/>
            <w:vAlign w:val="bottom"/>
            <w:hideMark/>
          </w:tcPr>
          <w:p w14:paraId="3F90E8C0"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86</w:t>
            </w:r>
          </w:p>
        </w:tc>
        <w:tc>
          <w:tcPr>
            <w:tcW w:w="576" w:type="dxa"/>
            <w:tcBorders>
              <w:top w:val="nil"/>
              <w:left w:val="nil"/>
              <w:bottom w:val="single" w:sz="4" w:space="0" w:color="auto"/>
              <w:right w:val="single" w:sz="4" w:space="0" w:color="auto"/>
            </w:tcBorders>
            <w:shd w:val="clear" w:color="auto" w:fill="auto"/>
            <w:noWrap/>
            <w:vAlign w:val="bottom"/>
            <w:hideMark/>
          </w:tcPr>
          <w:p w14:paraId="353DE245"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87</w:t>
            </w:r>
          </w:p>
        </w:tc>
        <w:tc>
          <w:tcPr>
            <w:tcW w:w="576" w:type="dxa"/>
            <w:tcBorders>
              <w:top w:val="nil"/>
              <w:left w:val="nil"/>
              <w:bottom w:val="single" w:sz="4" w:space="0" w:color="auto"/>
              <w:right w:val="single" w:sz="4" w:space="0" w:color="auto"/>
            </w:tcBorders>
            <w:shd w:val="clear" w:color="auto" w:fill="auto"/>
            <w:noWrap/>
            <w:vAlign w:val="bottom"/>
            <w:hideMark/>
          </w:tcPr>
          <w:p w14:paraId="221E46B6"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80</w:t>
            </w:r>
          </w:p>
        </w:tc>
        <w:tc>
          <w:tcPr>
            <w:tcW w:w="634" w:type="dxa"/>
            <w:tcBorders>
              <w:top w:val="nil"/>
              <w:left w:val="nil"/>
              <w:bottom w:val="single" w:sz="4" w:space="0" w:color="auto"/>
              <w:right w:val="single" w:sz="4" w:space="0" w:color="auto"/>
            </w:tcBorders>
            <w:shd w:val="clear" w:color="auto" w:fill="auto"/>
            <w:noWrap/>
            <w:vAlign w:val="bottom"/>
            <w:hideMark/>
          </w:tcPr>
          <w:p w14:paraId="7E8B7F3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73</w:t>
            </w:r>
          </w:p>
        </w:tc>
        <w:tc>
          <w:tcPr>
            <w:tcW w:w="426" w:type="dxa"/>
            <w:tcBorders>
              <w:top w:val="nil"/>
              <w:left w:val="nil"/>
              <w:bottom w:val="single" w:sz="4" w:space="0" w:color="auto"/>
              <w:right w:val="single" w:sz="4" w:space="0" w:color="auto"/>
            </w:tcBorders>
            <w:shd w:val="clear" w:color="000000" w:fill="F2F2F2"/>
            <w:noWrap/>
            <w:vAlign w:val="bottom"/>
            <w:hideMark/>
          </w:tcPr>
          <w:p w14:paraId="489B7B2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70</w:t>
            </w:r>
          </w:p>
        </w:tc>
        <w:tc>
          <w:tcPr>
            <w:tcW w:w="425" w:type="dxa"/>
            <w:tcBorders>
              <w:top w:val="nil"/>
              <w:left w:val="nil"/>
              <w:bottom w:val="single" w:sz="4" w:space="0" w:color="auto"/>
              <w:right w:val="single" w:sz="4" w:space="0" w:color="auto"/>
            </w:tcBorders>
            <w:shd w:val="clear" w:color="000000" w:fill="F2F2F2"/>
            <w:noWrap/>
            <w:vAlign w:val="bottom"/>
            <w:hideMark/>
          </w:tcPr>
          <w:p w14:paraId="0FD066DB"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w:t>
            </w:r>
          </w:p>
        </w:tc>
        <w:tc>
          <w:tcPr>
            <w:tcW w:w="709" w:type="dxa"/>
            <w:tcBorders>
              <w:top w:val="single" w:sz="4" w:space="0" w:color="auto"/>
              <w:left w:val="single" w:sz="4" w:space="0" w:color="auto"/>
              <w:bottom w:val="single" w:sz="4" w:space="0" w:color="auto"/>
              <w:right w:val="single" w:sz="4" w:space="0" w:color="auto"/>
            </w:tcBorders>
            <w:shd w:val="clear" w:color="000000" w:fill="FFC7CE"/>
            <w:vAlign w:val="center"/>
          </w:tcPr>
          <w:p w14:paraId="61135209" w14:textId="65D7FCE1" w:rsidR="00BE3465" w:rsidRPr="008B51A1" w:rsidRDefault="00BE3465" w:rsidP="00BE3465">
            <w:pPr>
              <w:widowControl/>
              <w:jc w:val="center"/>
              <w:rPr>
                <w:rFonts w:ascii="宋体" w:hAnsi="宋体" w:cs="宋体"/>
                <w:color w:val="000000"/>
                <w:kern w:val="0"/>
                <w:sz w:val="18"/>
                <w:szCs w:val="18"/>
              </w:rPr>
            </w:pPr>
            <w:r w:rsidRPr="008B51A1">
              <w:rPr>
                <w:color w:val="9C0006"/>
                <w:sz w:val="18"/>
                <w:szCs w:val="18"/>
              </w:rPr>
              <w:t>0</w:t>
            </w:r>
          </w:p>
        </w:tc>
      </w:tr>
      <w:tr w:rsidR="00BE3465" w:rsidRPr="004D77D7" w14:paraId="3F2D798E" w14:textId="3D3F104A" w:rsidTr="003967F9">
        <w:trPr>
          <w:trHeight w:val="27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1C0174EB"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37</w:t>
            </w:r>
          </w:p>
        </w:tc>
        <w:tc>
          <w:tcPr>
            <w:tcW w:w="1134" w:type="dxa"/>
            <w:tcBorders>
              <w:top w:val="nil"/>
              <w:left w:val="nil"/>
              <w:bottom w:val="single" w:sz="4" w:space="0" w:color="auto"/>
              <w:right w:val="single" w:sz="4" w:space="0" w:color="auto"/>
            </w:tcBorders>
            <w:shd w:val="clear" w:color="auto" w:fill="auto"/>
            <w:noWrap/>
            <w:vAlign w:val="bottom"/>
            <w:hideMark/>
          </w:tcPr>
          <w:p w14:paraId="36BCEE1D" w14:textId="6989A937" w:rsidR="00BE3465" w:rsidRPr="004D77D7" w:rsidRDefault="00BE3465" w:rsidP="00BE3465">
            <w:pPr>
              <w:widowControl/>
              <w:jc w:val="left"/>
              <w:rPr>
                <w:rFonts w:ascii="宋体" w:hAnsi="宋体" w:cs="宋体"/>
                <w:color w:val="000000"/>
                <w:kern w:val="0"/>
                <w:sz w:val="18"/>
                <w:szCs w:val="18"/>
              </w:rPr>
            </w:pPr>
            <w:r>
              <w:rPr>
                <w:rFonts w:hint="eastAsia"/>
                <w:color w:val="000000"/>
                <w:sz w:val="22"/>
                <w:szCs w:val="22"/>
              </w:rPr>
              <w:t>*</w:t>
            </w:r>
            <w:r>
              <w:rPr>
                <w:rFonts w:hint="eastAsia"/>
                <w:color w:val="000000"/>
                <w:sz w:val="22"/>
                <w:szCs w:val="22"/>
              </w:rPr>
              <w:t>仕</w:t>
            </w:r>
          </w:p>
        </w:tc>
        <w:tc>
          <w:tcPr>
            <w:tcW w:w="624" w:type="dxa"/>
            <w:tcBorders>
              <w:top w:val="nil"/>
              <w:left w:val="nil"/>
              <w:bottom w:val="single" w:sz="4" w:space="0" w:color="auto"/>
              <w:right w:val="single" w:sz="4" w:space="0" w:color="auto"/>
            </w:tcBorders>
            <w:shd w:val="clear" w:color="auto" w:fill="auto"/>
            <w:noWrap/>
            <w:vAlign w:val="bottom"/>
            <w:hideMark/>
          </w:tcPr>
          <w:p w14:paraId="09079EA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99</w:t>
            </w:r>
          </w:p>
        </w:tc>
        <w:tc>
          <w:tcPr>
            <w:tcW w:w="509" w:type="dxa"/>
            <w:tcBorders>
              <w:top w:val="nil"/>
              <w:left w:val="nil"/>
              <w:bottom w:val="single" w:sz="4" w:space="0" w:color="auto"/>
              <w:right w:val="single" w:sz="4" w:space="0" w:color="auto"/>
            </w:tcBorders>
            <w:shd w:val="clear" w:color="auto" w:fill="auto"/>
            <w:noWrap/>
            <w:vAlign w:val="bottom"/>
            <w:hideMark/>
          </w:tcPr>
          <w:p w14:paraId="045D8D5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83</w:t>
            </w:r>
          </w:p>
        </w:tc>
        <w:tc>
          <w:tcPr>
            <w:tcW w:w="567" w:type="dxa"/>
            <w:tcBorders>
              <w:top w:val="nil"/>
              <w:left w:val="nil"/>
              <w:bottom w:val="single" w:sz="4" w:space="0" w:color="auto"/>
              <w:right w:val="single" w:sz="4" w:space="0" w:color="auto"/>
            </w:tcBorders>
            <w:shd w:val="clear" w:color="auto" w:fill="auto"/>
            <w:noWrap/>
            <w:vAlign w:val="bottom"/>
            <w:hideMark/>
          </w:tcPr>
          <w:p w14:paraId="1404DA7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38</w:t>
            </w:r>
          </w:p>
        </w:tc>
        <w:tc>
          <w:tcPr>
            <w:tcW w:w="486" w:type="dxa"/>
            <w:tcBorders>
              <w:top w:val="nil"/>
              <w:left w:val="nil"/>
              <w:bottom w:val="single" w:sz="4" w:space="0" w:color="auto"/>
              <w:right w:val="single" w:sz="4" w:space="0" w:color="auto"/>
            </w:tcBorders>
            <w:shd w:val="clear" w:color="auto" w:fill="auto"/>
            <w:noWrap/>
            <w:vAlign w:val="bottom"/>
            <w:hideMark/>
          </w:tcPr>
          <w:p w14:paraId="193DCB1E"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57</w:t>
            </w:r>
          </w:p>
        </w:tc>
        <w:tc>
          <w:tcPr>
            <w:tcW w:w="507" w:type="dxa"/>
            <w:tcBorders>
              <w:top w:val="nil"/>
              <w:left w:val="nil"/>
              <w:bottom w:val="single" w:sz="4" w:space="0" w:color="auto"/>
              <w:right w:val="single" w:sz="4" w:space="0" w:color="auto"/>
            </w:tcBorders>
            <w:shd w:val="clear" w:color="000000" w:fill="F2F2F2"/>
            <w:noWrap/>
            <w:vAlign w:val="bottom"/>
            <w:hideMark/>
          </w:tcPr>
          <w:p w14:paraId="72A6071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73</w:t>
            </w:r>
          </w:p>
        </w:tc>
        <w:tc>
          <w:tcPr>
            <w:tcW w:w="576" w:type="dxa"/>
            <w:tcBorders>
              <w:top w:val="nil"/>
              <w:left w:val="nil"/>
              <w:bottom w:val="single" w:sz="4" w:space="0" w:color="auto"/>
              <w:right w:val="single" w:sz="4" w:space="0" w:color="auto"/>
            </w:tcBorders>
            <w:shd w:val="clear" w:color="auto" w:fill="auto"/>
            <w:noWrap/>
            <w:vAlign w:val="bottom"/>
            <w:hideMark/>
          </w:tcPr>
          <w:p w14:paraId="666B5C0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w:t>
            </w:r>
          </w:p>
        </w:tc>
        <w:tc>
          <w:tcPr>
            <w:tcW w:w="576" w:type="dxa"/>
            <w:tcBorders>
              <w:top w:val="nil"/>
              <w:left w:val="nil"/>
              <w:bottom w:val="single" w:sz="4" w:space="0" w:color="auto"/>
              <w:right w:val="single" w:sz="4" w:space="0" w:color="auto"/>
            </w:tcBorders>
            <w:shd w:val="clear" w:color="auto" w:fill="auto"/>
            <w:noWrap/>
            <w:vAlign w:val="bottom"/>
            <w:hideMark/>
          </w:tcPr>
          <w:p w14:paraId="3FB6E58B"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11</w:t>
            </w:r>
          </w:p>
        </w:tc>
        <w:tc>
          <w:tcPr>
            <w:tcW w:w="576" w:type="dxa"/>
            <w:tcBorders>
              <w:top w:val="nil"/>
              <w:left w:val="nil"/>
              <w:bottom w:val="single" w:sz="4" w:space="0" w:color="auto"/>
              <w:right w:val="single" w:sz="4" w:space="0" w:color="auto"/>
            </w:tcBorders>
            <w:shd w:val="clear" w:color="auto" w:fill="auto"/>
            <w:noWrap/>
            <w:vAlign w:val="bottom"/>
            <w:hideMark/>
          </w:tcPr>
          <w:p w14:paraId="6690CD46"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19</w:t>
            </w:r>
          </w:p>
        </w:tc>
        <w:tc>
          <w:tcPr>
            <w:tcW w:w="576" w:type="dxa"/>
            <w:tcBorders>
              <w:top w:val="nil"/>
              <w:left w:val="nil"/>
              <w:bottom w:val="single" w:sz="4" w:space="0" w:color="auto"/>
              <w:right w:val="single" w:sz="4" w:space="0" w:color="auto"/>
            </w:tcBorders>
            <w:shd w:val="clear" w:color="auto" w:fill="auto"/>
            <w:noWrap/>
            <w:vAlign w:val="bottom"/>
            <w:hideMark/>
          </w:tcPr>
          <w:p w14:paraId="5C1FF715"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24</w:t>
            </w:r>
          </w:p>
        </w:tc>
        <w:tc>
          <w:tcPr>
            <w:tcW w:w="576" w:type="dxa"/>
            <w:tcBorders>
              <w:top w:val="nil"/>
              <w:left w:val="nil"/>
              <w:bottom w:val="single" w:sz="4" w:space="0" w:color="auto"/>
              <w:right w:val="single" w:sz="4" w:space="0" w:color="auto"/>
            </w:tcBorders>
            <w:shd w:val="clear" w:color="auto" w:fill="auto"/>
            <w:noWrap/>
            <w:vAlign w:val="bottom"/>
            <w:hideMark/>
          </w:tcPr>
          <w:p w14:paraId="5156B5BF"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w:t>
            </w:r>
          </w:p>
        </w:tc>
        <w:tc>
          <w:tcPr>
            <w:tcW w:w="576" w:type="dxa"/>
            <w:tcBorders>
              <w:top w:val="nil"/>
              <w:left w:val="nil"/>
              <w:bottom w:val="single" w:sz="4" w:space="0" w:color="auto"/>
              <w:right w:val="single" w:sz="4" w:space="0" w:color="auto"/>
            </w:tcBorders>
            <w:shd w:val="clear" w:color="auto" w:fill="auto"/>
            <w:noWrap/>
            <w:vAlign w:val="bottom"/>
            <w:hideMark/>
          </w:tcPr>
          <w:p w14:paraId="0687476B"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w:t>
            </w:r>
          </w:p>
        </w:tc>
        <w:tc>
          <w:tcPr>
            <w:tcW w:w="666" w:type="dxa"/>
            <w:tcBorders>
              <w:top w:val="nil"/>
              <w:left w:val="nil"/>
              <w:bottom w:val="single" w:sz="4" w:space="0" w:color="auto"/>
              <w:right w:val="single" w:sz="4" w:space="0" w:color="auto"/>
            </w:tcBorders>
            <w:shd w:val="clear" w:color="000000" w:fill="F2F2F2"/>
            <w:noWrap/>
            <w:vAlign w:val="bottom"/>
            <w:hideMark/>
          </w:tcPr>
          <w:p w14:paraId="0ECB7DF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66</w:t>
            </w:r>
          </w:p>
        </w:tc>
        <w:tc>
          <w:tcPr>
            <w:tcW w:w="576" w:type="dxa"/>
            <w:tcBorders>
              <w:top w:val="nil"/>
              <w:left w:val="nil"/>
              <w:bottom w:val="single" w:sz="4" w:space="0" w:color="auto"/>
              <w:right w:val="single" w:sz="4" w:space="0" w:color="auto"/>
            </w:tcBorders>
            <w:shd w:val="clear" w:color="auto" w:fill="auto"/>
            <w:noWrap/>
            <w:vAlign w:val="bottom"/>
            <w:hideMark/>
          </w:tcPr>
          <w:p w14:paraId="2FACE32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92</w:t>
            </w:r>
          </w:p>
        </w:tc>
        <w:tc>
          <w:tcPr>
            <w:tcW w:w="576" w:type="dxa"/>
            <w:tcBorders>
              <w:top w:val="nil"/>
              <w:left w:val="nil"/>
              <w:bottom w:val="single" w:sz="4" w:space="0" w:color="auto"/>
              <w:right w:val="single" w:sz="4" w:space="0" w:color="auto"/>
            </w:tcBorders>
            <w:shd w:val="clear" w:color="auto" w:fill="auto"/>
            <w:noWrap/>
            <w:vAlign w:val="bottom"/>
            <w:hideMark/>
          </w:tcPr>
          <w:p w14:paraId="1693D26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56</w:t>
            </w:r>
          </w:p>
        </w:tc>
        <w:tc>
          <w:tcPr>
            <w:tcW w:w="576" w:type="dxa"/>
            <w:tcBorders>
              <w:top w:val="nil"/>
              <w:left w:val="nil"/>
              <w:bottom w:val="single" w:sz="4" w:space="0" w:color="auto"/>
              <w:right w:val="single" w:sz="4" w:space="0" w:color="auto"/>
            </w:tcBorders>
            <w:shd w:val="clear" w:color="auto" w:fill="auto"/>
            <w:noWrap/>
            <w:vAlign w:val="bottom"/>
            <w:hideMark/>
          </w:tcPr>
          <w:p w14:paraId="3FFC3EFE"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60</w:t>
            </w:r>
          </w:p>
        </w:tc>
        <w:tc>
          <w:tcPr>
            <w:tcW w:w="576" w:type="dxa"/>
            <w:tcBorders>
              <w:top w:val="nil"/>
              <w:left w:val="nil"/>
              <w:bottom w:val="single" w:sz="4" w:space="0" w:color="auto"/>
              <w:right w:val="single" w:sz="4" w:space="0" w:color="auto"/>
            </w:tcBorders>
            <w:shd w:val="clear" w:color="auto" w:fill="auto"/>
            <w:noWrap/>
            <w:vAlign w:val="bottom"/>
            <w:hideMark/>
          </w:tcPr>
          <w:p w14:paraId="4B09743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81</w:t>
            </w:r>
          </w:p>
        </w:tc>
        <w:tc>
          <w:tcPr>
            <w:tcW w:w="576" w:type="dxa"/>
            <w:tcBorders>
              <w:top w:val="nil"/>
              <w:left w:val="nil"/>
              <w:bottom w:val="single" w:sz="4" w:space="0" w:color="auto"/>
              <w:right w:val="single" w:sz="4" w:space="0" w:color="auto"/>
            </w:tcBorders>
            <w:shd w:val="clear" w:color="auto" w:fill="auto"/>
            <w:noWrap/>
            <w:vAlign w:val="bottom"/>
            <w:hideMark/>
          </w:tcPr>
          <w:p w14:paraId="44BCF318"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60</w:t>
            </w:r>
          </w:p>
        </w:tc>
        <w:tc>
          <w:tcPr>
            <w:tcW w:w="576" w:type="dxa"/>
            <w:tcBorders>
              <w:top w:val="nil"/>
              <w:left w:val="nil"/>
              <w:bottom w:val="single" w:sz="4" w:space="0" w:color="auto"/>
              <w:right w:val="single" w:sz="4" w:space="0" w:color="auto"/>
            </w:tcBorders>
            <w:shd w:val="clear" w:color="auto" w:fill="auto"/>
            <w:noWrap/>
            <w:vAlign w:val="bottom"/>
            <w:hideMark/>
          </w:tcPr>
          <w:p w14:paraId="1FC6BCA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92</w:t>
            </w:r>
          </w:p>
        </w:tc>
        <w:tc>
          <w:tcPr>
            <w:tcW w:w="576" w:type="dxa"/>
            <w:tcBorders>
              <w:top w:val="nil"/>
              <w:left w:val="nil"/>
              <w:bottom w:val="single" w:sz="4" w:space="0" w:color="auto"/>
              <w:right w:val="single" w:sz="4" w:space="0" w:color="auto"/>
            </w:tcBorders>
            <w:shd w:val="clear" w:color="auto" w:fill="auto"/>
            <w:noWrap/>
            <w:vAlign w:val="bottom"/>
            <w:hideMark/>
          </w:tcPr>
          <w:p w14:paraId="263F4F5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83</w:t>
            </w:r>
          </w:p>
        </w:tc>
        <w:tc>
          <w:tcPr>
            <w:tcW w:w="634" w:type="dxa"/>
            <w:tcBorders>
              <w:top w:val="nil"/>
              <w:left w:val="nil"/>
              <w:bottom w:val="single" w:sz="4" w:space="0" w:color="auto"/>
              <w:right w:val="single" w:sz="4" w:space="0" w:color="auto"/>
            </w:tcBorders>
            <w:shd w:val="clear" w:color="auto" w:fill="auto"/>
            <w:noWrap/>
            <w:vAlign w:val="bottom"/>
            <w:hideMark/>
          </w:tcPr>
          <w:p w14:paraId="65D2C6AB"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82</w:t>
            </w:r>
          </w:p>
        </w:tc>
        <w:tc>
          <w:tcPr>
            <w:tcW w:w="426" w:type="dxa"/>
            <w:tcBorders>
              <w:top w:val="nil"/>
              <w:left w:val="nil"/>
              <w:bottom w:val="single" w:sz="4" w:space="0" w:color="auto"/>
              <w:right w:val="single" w:sz="4" w:space="0" w:color="auto"/>
            </w:tcBorders>
            <w:shd w:val="clear" w:color="000000" w:fill="F2F2F2"/>
            <w:noWrap/>
            <w:vAlign w:val="bottom"/>
            <w:hideMark/>
          </w:tcPr>
          <w:p w14:paraId="621C6BB4"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69</w:t>
            </w:r>
          </w:p>
        </w:tc>
        <w:tc>
          <w:tcPr>
            <w:tcW w:w="425" w:type="dxa"/>
            <w:tcBorders>
              <w:top w:val="nil"/>
              <w:left w:val="nil"/>
              <w:bottom w:val="single" w:sz="4" w:space="0" w:color="auto"/>
              <w:right w:val="single" w:sz="4" w:space="0" w:color="auto"/>
            </w:tcBorders>
            <w:shd w:val="clear" w:color="000000" w:fill="F2F2F2"/>
            <w:noWrap/>
            <w:vAlign w:val="bottom"/>
            <w:hideMark/>
          </w:tcPr>
          <w:p w14:paraId="775CD39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w:t>
            </w:r>
          </w:p>
        </w:tc>
        <w:tc>
          <w:tcPr>
            <w:tcW w:w="709" w:type="dxa"/>
            <w:tcBorders>
              <w:top w:val="single" w:sz="4" w:space="0" w:color="auto"/>
              <w:left w:val="single" w:sz="4" w:space="0" w:color="auto"/>
              <w:bottom w:val="single" w:sz="4" w:space="0" w:color="auto"/>
              <w:right w:val="single" w:sz="4" w:space="0" w:color="auto"/>
            </w:tcBorders>
            <w:shd w:val="clear" w:color="000000" w:fill="FFC7CE"/>
            <w:vAlign w:val="center"/>
          </w:tcPr>
          <w:p w14:paraId="3760CBBD" w14:textId="2A0D285E" w:rsidR="00BE3465" w:rsidRPr="008B51A1" w:rsidRDefault="00BE3465" w:rsidP="00BE3465">
            <w:pPr>
              <w:widowControl/>
              <w:jc w:val="center"/>
              <w:rPr>
                <w:rFonts w:ascii="宋体" w:hAnsi="宋体" w:cs="宋体"/>
                <w:color w:val="000000"/>
                <w:kern w:val="0"/>
                <w:sz w:val="18"/>
                <w:szCs w:val="18"/>
              </w:rPr>
            </w:pPr>
            <w:r w:rsidRPr="008B51A1">
              <w:rPr>
                <w:color w:val="9C0006"/>
                <w:sz w:val="18"/>
                <w:szCs w:val="18"/>
              </w:rPr>
              <w:t>0</w:t>
            </w:r>
          </w:p>
        </w:tc>
      </w:tr>
      <w:tr w:rsidR="00BE3465" w:rsidRPr="004D77D7" w14:paraId="0157AD5D" w14:textId="1774D7DF" w:rsidTr="003967F9">
        <w:trPr>
          <w:trHeight w:val="27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4E9D1D9E"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38</w:t>
            </w:r>
          </w:p>
        </w:tc>
        <w:tc>
          <w:tcPr>
            <w:tcW w:w="1134" w:type="dxa"/>
            <w:tcBorders>
              <w:top w:val="nil"/>
              <w:left w:val="nil"/>
              <w:bottom w:val="single" w:sz="4" w:space="0" w:color="auto"/>
              <w:right w:val="single" w:sz="4" w:space="0" w:color="auto"/>
            </w:tcBorders>
            <w:shd w:val="clear" w:color="auto" w:fill="auto"/>
            <w:noWrap/>
            <w:vAlign w:val="bottom"/>
            <w:hideMark/>
          </w:tcPr>
          <w:p w14:paraId="3F7456F6" w14:textId="2CF4499B" w:rsidR="00BE3465" w:rsidRPr="004D77D7" w:rsidRDefault="00BE3465" w:rsidP="00BE3465">
            <w:pPr>
              <w:widowControl/>
              <w:jc w:val="left"/>
              <w:rPr>
                <w:rFonts w:ascii="宋体" w:hAnsi="宋体" w:cs="宋体"/>
                <w:color w:val="000000"/>
                <w:kern w:val="0"/>
                <w:sz w:val="18"/>
                <w:szCs w:val="18"/>
              </w:rPr>
            </w:pPr>
            <w:r>
              <w:rPr>
                <w:rFonts w:hint="eastAsia"/>
                <w:color w:val="000000"/>
                <w:sz w:val="22"/>
                <w:szCs w:val="22"/>
              </w:rPr>
              <w:t>*</w:t>
            </w:r>
            <w:r>
              <w:rPr>
                <w:rFonts w:hint="eastAsia"/>
                <w:color w:val="000000"/>
                <w:sz w:val="22"/>
                <w:szCs w:val="22"/>
              </w:rPr>
              <w:t>鑫</w:t>
            </w:r>
          </w:p>
        </w:tc>
        <w:tc>
          <w:tcPr>
            <w:tcW w:w="624" w:type="dxa"/>
            <w:tcBorders>
              <w:top w:val="nil"/>
              <w:left w:val="nil"/>
              <w:bottom w:val="single" w:sz="4" w:space="0" w:color="auto"/>
              <w:right w:val="single" w:sz="4" w:space="0" w:color="auto"/>
            </w:tcBorders>
            <w:shd w:val="clear" w:color="auto" w:fill="auto"/>
            <w:noWrap/>
            <w:vAlign w:val="bottom"/>
            <w:hideMark/>
          </w:tcPr>
          <w:p w14:paraId="6D38E744"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99</w:t>
            </w:r>
          </w:p>
        </w:tc>
        <w:tc>
          <w:tcPr>
            <w:tcW w:w="509" w:type="dxa"/>
            <w:tcBorders>
              <w:top w:val="nil"/>
              <w:left w:val="nil"/>
              <w:bottom w:val="single" w:sz="4" w:space="0" w:color="auto"/>
              <w:right w:val="single" w:sz="4" w:space="0" w:color="auto"/>
            </w:tcBorders>
            <w:shd w:val="clear" w:color="auto" w:fill="auto"/>
            <w:noWrap/>
            <w:vAlign w:val="bottom"/>
            <w:hideMark/>
          </w:tcPr>
          <w:p w14:paraId="3B0D1BFB"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93</w:t>
            </w:r>
          </w:p>
        </w:tc>
        <w:tc>
          <w:tcPr>
            <w:tcW w:w="567" w:type="dxa"/>
            <w:tcBorders>
              <w:top w:val="nil"/>
              <w:left w:val="nil"/>
              <w:bottom w:val="single" w:sz="4" w:space="0" w:color="auto"/>
              <w:right w:val="single" w:sz="4" w:space="0" w:color="auto"/>
            </w:tcBorders>
            <w:shd w:val="clear" w:color="auto" w:fill="auto"/>
            <w:noWrap/>
            <w:vAlign w:val="bottom"/>
            <w:hideMark/>
          </w:tcPr>
          <w:p w14:paraId="00F744D4"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99</w:t>
            </w:r>
          </w:p>
        </w:tc>
        <w:tc>
          <w:tcPr>
            <w:tcW w:w="486" w:type="dxa"/>
            <w:tcBorders>
              <w:top w:val="nil"/>
              <w:left w:val="nil"/>
              <w:bottom w:val="single" w:sz="4" w:space="0" w:color="auto"/>
              <w:right w:val="single" w:sz="4" w:space="0" w:color="auto"/>
            </w:tcBorders>
            <w:shd w:val="clear" w:color="auto" w:fill="auto"/>
            <w:noWrap/>
            <w:vAlign w:val="bottom"/>
            <w:hideMark/>
          </w:tcPr>
          <w:p w14:paraId="291827E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77</w:t>
            </w:r>
          </w:p>
        </w:tc>
        <w:tc>
          <w:tcPr>
            <w:tcW w:w="507" w:type="dxa"/>
            <w:tcBorders>
              <w:top w:val="nil"/>
              <w:left w:val="nil"/>
              <w:bottom w:val="single" w:sz="4" w:space="0" w:color="auto"/>
              <w:right w:val="single" w:sz="4" w:space="0" w:color="auto"/>
            </w:tcBorders>
            <w:shd w:val="clear" w:color="000000" w:fill="F2F2F2"/>
            <w:noWrap/>
            <w:vAlign w:val="bottom"/>
            <w:hideMark/>
          </w:tcPr>
          <w:p w14:paraId="1EC05756"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91</w:t>
            </w:r>
          </w:p>
        </w:tc>
        <w:tc>
          <w:tcPr>
            <w:tcW w:w="576" w:type="dxa"/>
            <w:tcBorders>
              <w:top w:val="nil"/>
              <w:left w:val="nil"/>
              <w:bottom w:val="single" w:sz="4" w:space="0" w:color="auto"/>
              <w:right w:val="single" w:sz="4" w:space="0" w:color="auto"/>
            </w:tcBorders>
            <w:shd w:val="clear" w:color="auto" w:fill="auto"/>
            <w:noWrap/>
            <w:vAlign w:val="bottom"/>
            <w:hideMark/>
          </w:tcPr>
          <w:p w14:paraId="53E351F9"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w:t>
            </w:r>
          </w:p>
        </w:tc>
        <w:tc>
          <w:tcPr>
            <w:tcW w:w="576" w:type="dxa"/>
            <w:tcBorders>
              <w:top w:val="nil"/>
              <w:left w:val="nil"/>
              <w:bottom w:val="single" w:sz="4" w:space="0" w:color="auto"/>
              <w:right w:val="single" w:sz="4" w:space="0" w:color="auto"/>
            </w:tcBorders>
            <w:shd w:val="clear" w:color="auto" w:fill="auto"/>
            <w:noWrap/>
            <w:vAlign w:val="bottom"/>
            <w:hideMark/>
          </w:tcPr>
          <w:p w14:paraId="52CCA9D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12</w:t>
            </w:r>
          </w:p>
        </w:tc>
        <w:tc>
          <w:tcPr>
            <w:tcW w:w="576" w:type="dxa"/>
            <w:tcBorders>
              <w:top w:val="nil"/>
              <w:left w:val="nil"/>
              <w:bottom w:val="single" w:sz="4" w:space="0" w:color="auto"/>
              <w:right w:val="single" w:sz="4" w:space="0" w:color="auto"/>
            </w:tcBorders>
            <w:shd w:val="clear" w:color="auto" w:fill="auto"/>
            <w:noWrap/>
            <w:vAlign w:val="bottom"/>
            <w:hideMark/>
          </w:tcPr>
          <w:p w14:paraId="109C8050"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21</w:t>
            </w:r>
          </w:p>
        </w:tc>
        <w:tc>
          <w:tcPr>
            <w:tcW w:w="576" w:type="dxa"/>
            <w:tcBorders>
              <w:top w:val="nil"/>
              <w:left w:val="nil"/>
              <w:bottom w:val="single" w:sz="4" w:space="0" w:color="auto"/>
              <w:right w:val="single" w:sz="4" w:space="0" w:color="auto"/>
            </w:tcBorders>
            <w:shd w:val="clear" w:color="auto" w:fill="auto"/>
            <w:noWrap/>
            <w:vAlign w:val="bottom"/>
            <w:hideMark/>
          </w:tcPr>
          <w:p w14:paraId="5EF3436B"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24</w:t>
            </w:r>
          </w:p>
        </w:tc>
        <w:tc>
          <w:tcPr>
            <w:tcW w:w="576" w:type="dxa"/>
            <w:tcBorders>
              <w:top w:val="nil"/>
              <w:left w:val="nil"/>
              <w:bottom w:val="single" w:sz="4" w:space="0" w:color="auto"/>
              <w:right w:val="single" w:sz="4" w:space="0" w:color="auto"/>
            </w:tcBorders>
            <w:shd w:val="clear" w:color="auto" w:fill="auto"/>
            <w:noWrap/>
            <w:vAlign w:val="bottom"/>
            <w:hideMark/>
          </w:tcPr>
          <w:p w14:paraId="356E4F3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3</w:t>
            </w:r>
          </w:p>
        </w:tc>
        <w:tc>
          <w:tcPr>
            <w:tcW w:w="576" w:type="dxa"/>
            <w:tcBorders>
              <w:top w:val="nil"/>
              <w:left w:val="nil"/>
              <w:bottom w:val="single" w:sz="4" w:space="0" w:color="auto"/>
              <w:right w:val="single" w:sz="4" w:space="0" w:color="auto"/>
            </w:tcBorders>
            <w:shd w:val="clear" w:color="auto" w:fill="auto"/>
            <w:noWrap/>
            <w:vAlign w:val="bottom"/>
            <w:hideMark/>
          </w:tcPr>
          <w:p w14:paraId="63E1C7A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w:t>
            </w:r>
          </w:p>
        </w:tc>
        <w:tc>
          <w:tcPr>
            <w:tcW w:w="666" w:type="dxa"/>
            <w:tcBorders>
              <w:top w:val="nil"/>
              <w:left w:val="nil"/>
              <w:bottom w:val="single" w:sz="4" w:space="0" w:color="auto"/>
              <w:right w:val="single" w:sz="4" w:space="0" w:color="auto"/>
            </w:tcBorders>
            <w:shd w:val="clear" w:color="000000" w:fill="F2F2F2"/>
            <w:noWrap/>
            <w:vAlign w:val="bottom"/>
            <w:hideMark/>
          </w:tcPr>
          <w:p w14:paraId="67B5F164"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69</w:t>
            </w:r>
          </w:p>
        </w:tc>
        <w:tc>
          <w:tcPr>
            <w:tcW w:w="576" w:type="dxa"/>
            <w:tcBorders>
              <w:top w:val="nil"/>
              <w:left w:val="nil"/>
              <w:bottom w:val="single" w:sz="4" w:space="0" w:color="auto"/>
              <w:right w:val="single" w:sz="4" w:space="0" w:color="auto"/>
            </w:tcBorders>
            <w:shd w:val="clear" w:color="auto" w:fill="auto"/>
            <w:noWrap/>
            <w:vAlign w:val="bottom"/>
            <w:hideMark/>
          </w:tcPr>
          <w:p w14:paraId="49FA7659"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89</w:t>
            </w:r>
          </w:p>
        </w:tc>
        <w:tc>
          <w:tcPr>
            <w:tcW w:w="576" w:type="dxa"/>
            <w:tcBorders>
              <w:top w:val="nil"/>
              <w:left w:val="nil"/>
              <w:bottom w:val="single" w:sz="4" w:space="0" w:color="auto"/>
              <w:right w:val="single" w:sz="4" w:space="0" w:color="auto"/>
            </w:tcBorders>
            <w:shd w:val="clear" w:color="auto" w:fill="auto"/>
            <w:noWrap/>
            <w:vAlign w:val="bottom"/>
            <w:hideMark/>
          </w:tcPr>
          <w:p w14:paraId="289B1930"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66</w:t>
            </w:r>
          </w:p>
        </w:tc>
        <w:tc>
          <w:tcPr>
            <w:tcW w:w="576" w:type="dxa"/>
            <w:tcBorders>
              <w:top w:val="nil"/>
              <w:left w:val="nil"/>
              <w:bottom w:val="single" w:sz="4" w:space="0" w:color="auto"/>
              <w:right w:val="single" w:sz="4" w:space="0" w:color="auto"/>
            </w:tcBorders>
            <w:shd w:val="clear" w:color="auto" w:fill="auto"/>
            <w:noWrap/>
            <w:vAlign w:val="bottom"/>
            <w:hideMark/>
          </w:tcPr>
          <w:p w14:paraId="61220CA5"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72</w:t>
            </w:r>
          </w:p>
        </w:tc>
        <w:tc>
          <w:tcPr>
            <w:tcW w:w="576" w:type="dxa"/>
            <w:tcBorders>
              <w:top w:val="nil"/>
              <w:left w:val="nil"/>
              <w:bottom w:val="single" w:sz="4" w:space="0" w:color="auto"/>
              <w:right w:val="single" w:sz="4" w:space="0" w:color="auto"/>
            </w:tcBorders>
            <w:shd w:val="clear" w:color="auto" w:fill="auto"/>
            <w:noWrap/>
            <w:vAlign w:val="bottom"/>
            <w:hideMark/>
          </w:tcPr>
          <w:p w14:paraId="724BF758"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87</w:t>
            </w:r>
          </w:p>
        </w:tc>
        <w:tc>
          <w:tcPr>
            <w:tcW w:w="576" w:type="dxa"/>
            <w:tcBorders>
              <w:top w:val="nil"/>
              <w:left w:val="nil"/>
              <w:bottom w:val="single" w:sz="4" w:space="0" w:color="auto"/>
              <w:right w:val="single" w:sz="4" w:space="0" w:color="auto"/>
            </w:tcBorders>
            <w:shd w:val="clear" w:color="auto" w:fill="auto"/>
            <w:noWrap/>
            <w:vAlign w:val="bottom"/>
            <w:hideMark/>
          </w:tcPr>
          <w:p w14:paraId="675CF044"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82</w:t>
            </w:r>
          </w:p>
        </w:tc>
        <w:tc>
          <w:tcPr>
            <w:tcW w:w="576" w:type="dxa"/>
            <w:tcBorders>
              <w:top w:val="nil"/>
              <w:left w:val="nil"/>
              <w:bottom w:val="single" w:sz="4" w:space="0" w:color="auto"/>
              <w:right w:val="single" w:sz="4" w:space="0" w:color="auto"/>
            </w:tcBorders>
            <w:shd w:val="clear" w:color="auto" w:fill="auto"/>
            <w:noWrap/>
            <w:vAlign w:val="bottom"/>
            <w:hideMark/>
          </w:tcPr>
          <w:p w14:paraId="737A3FEF"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97</w:t>
            </w:r>
          </w:p>
        </w:tc>
        <w:tc>
          <w:tcPr>
            <w:tcW w:w="576" w:type="dxa"/>
            <w:tcBorders>
              <w:top w:val="nil"/>
              <w:left w:val="nil"/>
              <w:bottom w:val="single" w:sz="4" w:space="0" w:color="auto"/>
              <w:right w:val="single" w:sz="4" w:space="0" w:color="auto"/>
            </w:tcBorders>
            <w:shd w:val="clear" w:color="auto" w:fill="auto"/>
            <w:noWrap/>
            <w:vAlign w:val="bottom"/>
            <w:hideMark/>
          </w:tcPr>
          <w:p w14:paraId="33F3AED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93</w:t>
            </w:r>
          </w:p>
        </w:tc>
        <w:tc>
          <w:tcPr>
            <w:tcW w:w="634" w:type="dxa"/>
            <w:tcBorders>
              <w:top w:val="nil"/>
              <w:left w:val="nil"/>
              <w:bottom w:val="single" w:sz="4" w:space="0" w:color="auto"/>
              <w:right w:val="single" w:sz="4" w:space="0" w:color="auto"/>
            </w:tcBorders>
            <w:shd w:val="clear" w:color="auto" w:fill="auto"/>
            <w:noWrap/>
            <w:vAlign w:val="bottom"/>
            <w:hideMark/>
          </w:tcPr>
          <w:p w14:paraId="2687EB4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96</w:t>
            </w:r>
          </w:p>
        </w:tc>
        <w:tc>
          <w:tcPr>
            <w:tcW w:w="426" w:type="dxa"/>
            <w:tcBorders>
              <w:top w:val="nil"/>
              <w:left w:val="nil"/>
              <w:bottom w:val="single" w:sz="4" w:space="0" w:color="auto"/>
              <w:right w:val="single" w:sz="4" w:space="0" w:color="auto"/>
            </w:tcBorders>
            <w:shd w:val="clear" w:color="000000" w:fill="F2F2F2"/>
            <w:noWrap/>
            <w:vAlign w:val="bottom"/>
            <w:hideMark/>
          </w:tcPr>
          <w:p w14:paraId="475A46A8"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78</w:t>
            </w:r>
          </w:p>
        </w:tc>
        <w:tc>
          <w:tcPr>
            <w:tcW w:w="425" w:type="dxa"/>
            <w:tcBorders>
              <w:top w:val="nil"/>
              <w:left w:val="nil"/>
              <w:bottom w:val="single" w:sz="4" w:space="0" w:color="auto"/>
              <w:right w:val="single" w:sz="4" w:space="0" w:color="auto"/>
            </w:tcBorders>
            <w:shd w:val="clear" w:color="000000" w:fill="F2F2F2"/>
            <w:noWrap/>
            <w:vAlign w:val="bottom"/>
            <w:hideMark/>
          </w:tcPr>
          <w:p w14:paraId="6D556D86"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w:t>
            </w:r>
          </w:p>
        </w:tc>
        <w:tc>
          <w:tcPr>
            <w:tcW w:w="709" w:type="dxa"/>
            <w:tcBorders>
              <w:top w:val="nil"/>
              <w:left w:val="single" w:sz="4" w:space="0" w:color="auto"/>
              <w:bottom w:val="single" w:sz="4" w:space="0" w:color="auto"/>
              <w:right w:val="single" w:sz="4" w:space="0" w:color="auto"/>
            </w:tcBorders>
            <w:shd w:val="clear" w:color="auto" w:fill="auto"/>
            <w:vAlign w:val="center"/>
          </w:tcPr>
          <w:p w14:paraId="788A410D" w14:textId="55D275D0" w:rsidR="00BE3465" w:rsidRPr="008B51A1" w:rsidRDefault="00BE3465" w:rsidP="00BE3465">
            <w:pPr>
              <w:widowControl/>
              <w:jc w:val="center"/>
              <w:rPr>
                <w:rFonts w:ascii="宋体" w:hAnsi="宋体" w:cs="宋体"/>
                <w:color w:val="000000"/>
                <w:kern w:val="0"/>
                <w:sz w:val="18"/>
                <w:szCs w:val="18"/>
              </w:rPr>
            </w:pPr>
            <w:r w:rsidRPr="008B51A1">
              <w:rPr>
                <w:color w:val="000000"/>
                <w:sz w:val="18"/>
                <w:szCs w:val="18"/>
              </w:rPr>
              <w:t>1</w:t>
            </w:r>
          </w:p>
        </w:tc>
      </w:tr>
      <w:tr w:rsidR="00BE3465" w:rsidRPr="004D77D7" w14:paraId="67171A2E" w14:textId="6AEE9505" w:rsidTr="003967F9">
        <w:trPr>
          <w:trHeight w:val="27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1BA269AE"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39</w:t>
            </w:r>
          </w:p>
        </w:tc>
        <w:tc>
          <w:tcPr>
            <w:tcW w:w="1134" w:type="dxa"/>
            <w:tcBorders>
              <w:top w:val="nil"/>
              <w:left w:val="nil"/>
              <w:bottom w:val="single" w:sz="4" w:space="0" w:color="auto"/>
              <w:right w:val="single" w:sz="4" w:space="0" w:color="auto"/>
            </w:tcBorders>
            <w:shd w:val="clear" w:color="auto" w:fill="auto"/>
            <w:noWrap/>
            <w:vAlign w:val="bottom"/>
            <w:hideMark/>
          </w:tcPr>
          <w:p w14:paraId="2EEC0B19" w14:textId="69EA3140" w:rsidR="00BE3465" w:rsidRPr="004D77D7" w:rsidRDefault="00BE3465" w:rsidP="00BE3465">
            <w:pPr>
              <w:widowControl/>
              <w:jc w:val="left"/>
              <w:rPr>
                <w:rFonts w:ascii="宋体" w:hAnsi="宋体" w:cs="宋体"/>
                <w:color w:val="000000"/>
                <w:kern w:val="0"/>
                <w:sz w:val="18"/>
                <w:szCs w:val="18"/>
              </w:rPr>
            </w:pPr>
            <w:r>
              <w:rPr>
                <w:rFonts w:hint="eastAsia"/>
                <w:color w:val="000000"/>
                <w:sz w:val="22"/>
                <w:szCs w:val="22"/>
              </w:rPr>
              <w:t>*</w:t>
            </w:r>
            <w:r>
              <w:rPr>
                <w:rFonts w:hint="eastAsia"/>
                <w:color w:val="000000"/>
                <w:sz w:val="22"/>
                <w:szCs w:val="22"/>
              </w:rPr>
              <w:t>肃</w:t>
            </w:r>
          </w:p>
        </w:tc>
        <w:tc>
          <w:tcPr>
            <w:tcW w:w="624" w:type="dxa"/>
            <w:tcBorders>
              <w:top w:val="nil"/>
              <w:left w:val="nil"/>
              <w:bottom w:val="single" w:sz="4" w:space="0" w:color="auto"/>
              <w:right w:val="single" w:sz="4" w:space="0" w:color="auto"/>
            </w:tcBorders>
            <w:shd w:val="clear" w:color="auto" w:fill="auto"/>
            <w:noWrap/>
            <w:vAlign w:val="bottom"/>
            <w:hideMark/>
          </w:tcPr>
          <w:p w14:paraId="30728ACF"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99</w:t>
            </w:r>
          </w:p>
        </w:tc>
        <w:tc>
          <w:tcPr>
            <w:tcW w:w="509" w:type="dxa"/>
            <w:tcBorders>
              <w:top w:val="nil"/>
              <w:left w:val="nil"/>
              <w:bottom w:val="single" w:sz="4" w:space="0" w:color="auto"/>
              <w:right w:val="single" w:sz="4" w:space="0" w:color="auto"/>
            </w:tcBorders>
            <w:shd w:val="clear" w:color="auto" w:fill="auto"/>
            <w:noWrap/>
            <w:vAlign w:val="bottom"/>
            <w:hideMark/>
          </w:tcPr>
          <w:p w14:paraId="3544010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82</w:t>
            </w:r>
          </w:p>
        </w:tc>
        <w:tc>
          <w:tcPr>
            <w:tcW w:w="567" w:type="dxa"/>
            <w:tcBorders>
              <w:top w:val="nil"/>
              <w:left w:val="nil"/>
              <w:bottom w:val="single" w:sz="4" w:space="0" w:color="auto"/>
              <w:right w:val="single" w:sz="4" w:space="0" w:color="auto"/>
            </w:tcBorders>
            <w:shd w:val="clear" w:color="auto" w:fill="auto"/>
            <w:noWrap/>
            <w:vAlign w:val="bottom"/>
            <w:hideMark/>
          </w:tcPr>
          <w:p w14:paraId="0CE8AE4F"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61</w:t>
            </w:r>
          </w:p>
        </w:tc>
        <w:tc>
          <w:tcPr>
            <w:tcW w:w="486" w:type="dxa"/>
            <w:tcBorders>
              <w:top w:val="nil"/>
              <w:left w:val="nil"/>
              <w:bottom w:val="single" w:sz="4" w:space="0" w:color="auto"/>
              <w:right w:val="single" w:sz="4" w:space="0" w:color="auto"/>
            </w:tcBorders>
            <w:shd w:val="clear" w:color="auto" w:fill="auto"/>
            <w:noWrap/>
            <w:vAlign w:val="bottom"/>
            <w:hideMark/>
          </w:tcPr>
          <w:p w14:paraId="5573BFB9"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84</w:t>
            </w:r>
          </w:p>
        </w:tc>
        <w:tc>
          <w:tcPr>
            <w:tcW w:w="507" w:type="dxa"/>
            <w:tcBorders>
              <w:top w:val="nil"/>
              <w:left w:val="nil"/>
              <w:bottom w:val="single" w:sz="4" w:space="0" w:color="auto"/>
              <w:right w:val="single" w:sz="4" w:space="0" w:color="auto"/>
            </w:tcBorders>
            <w:shd w:val="clear" w:color="000000" w:fill="F2F2F2"/>
            <w:noWrap/>
            <w:vAlign w:val="bottom"/>
            <w:hideMark/>
          </w:tcPr>
          <w:p w14:paraId="548F10CB"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83</w:t>
            </w:r>
          </w:p>
        </w:tc>
        <w:tc>
          <w:tcPr>
            <w:tcW w:w="576" w:type="dxa"/>
            <w:tcBorders>
              <w:top w:val="nil"/>
              <w:left w:val="nil"/>
              <w:bottom w:val="single" w:sz="4" w:space="0" w:color="auto"/>
              <w:right w:val="single" w:sz="4" w:space="0" w:color="auto"/>
            </w:tcBorders>
            <w:shd w:val="clear" w:color="auto" w:fill="auto"/>
            <w:noWrap/>
            <w:vAlign w:val="bottom"/>
            <w:hideMark/>
          </w:tcPr>
          <w:p w14:paraId="0F842DD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w:t>
            </w:r>
          </w:p>
        </w:tc>
        <w:tc>
          <w:tcPr>
            <w:tcW w:w="576" w:type="dxa"/>
            <w:tcBorders>
              <w:top w:val="nil"/>
              <w:left w:val="nil"/>
              <w:bottom w:val="single" w:sz="4" w:space="0" w:color="auto"/>
              <w:right w:val="single" w:sz="4" w:space="0" w:color="auto"/>
            </w:tcBorders>
            <w:shd w:val="clear" w:color="auto" w:fill="auto"/>
            <w:noWrap/>
            <w:vAlign w:val="bottom"/>
            <w:hideMark/>
          </w:tcPr>
          <w:p w14:paraId="5CE0434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14</w:t>
            </w:r>
          </w:p>
        </w:tc>
        <w:tc>
          <w:tcPr>
            <w:tcW w:w="576" w:type="dxa"/>
            <w:tcBorders>
              <w:top w:val="nil"/>
              <w:left w:val="nil"/>
              <w:bottom w:val="single" w:sz="4" w:space="0" w:color="auto"/>
              <w:right w:val="single" w:sz="4" w:space="0" w:color="auto"/>
            </w:tcBorders>
            <w:shd w:val="clear" w:color="auto" w:fill="auto"/>
            <w:noWrap/>
            <w:vAlign w:val="bottom"/>
            <w:hideMark/>
          </w:tcPr>
          <w:p w14:paraId="22814239"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27</w:t>
            </w:r>
          </w:p>
        </w:tc>
        <w:tc>
          <w:tcPr>
            <w:tcW w:w="576" w:type="dxa"/>
            <w:tcBorders>
              <w:top w:val="nil"/>
              <w:left w:val="nil"/>
              <w:bottom w:val="single" w:sz="4" w:space="0" w:color="auto"/>
              <w:right w:val="single" w:sz="4" w:space="0" w:color="auto"/>
            </w:tcBorders>
            <w:shd w:val="clear" w:color="auto" w:fill="auto"/>
            <w:noWrap/>
            <w:vAlign w:val="bottom"/>
            <w:hideMark/>
          </w:tcPr>
          <w:p w14:paraId="53D6593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28</w:t>
            </w:r>
          </w:p>
        </w:tc>
        <w:tc>
          <w:tcPr>
            <w:tcW w:w="576" w:type="dxa"/>
            <w:tcBorders>
              <w:top w:val="nil"/>
              <w:left w:val="nil"/>
              <w:bottom w:val="single" w:sz="4" w:space="0" w:color="auto"/>
              <w:right w:val="single" w:sz="4" w:space="0" w:color="auto"/>
            </w:tcBorders>
            <w:shd w:val="clear" w:color="auto" w:fill="auto"/>
            <w:noWrap/>
            <w:vAlign w:val="bottom"/>
            <w:hideMark/>
          </w:tcPr>
          <w:p w14:paraId="6129DBB6"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4</w:t>
            </w:r>
          </w:p>
        </w:tc>
        <w:tc>
          <w:tcPr>
            <w:tcW w:w="576" w:type="dxa"/>
            <w:tcBorders>
              <w:top w:val="nil"/>
              <w:left w:val="nil"/>
              <w:bottom w:val="single" w:sz="4" w:space="0" w:color="auto"/>
              <w:right w:val="single" w:sz="4" w:space="0" w:color="auto"/>
            </w:tcBorders>
            <w:shd w:val="clear" w:color="auto" w:fill="auto"/>
            <w:noWrap/>
            <w:vAlign w:val="bottom"/>
            <w:hideMark/>
          </w:tcPr>
          <w:p w14:paraId="1DDEC690"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w:t>
            </w:r>
          </w:p>
        </w:tc>
        <w:tc>
          <w:tcPr>
            <w:tcW w:w="666" w:type="dxa"/>
            <w:tcBorders>
              <w:top w:val="nil"/>
              <w:left w:val="nil"/>
              <w:bottom w:val="single" w:sz="4" w:space="0" w:color="auto"/>
              <w:right w:val="single" w:sz="4" w:space="0" w:color="auto"/>
            </w:tcBorders>
            <w:shd w:val="clear" w:color="000000" w:fill="F2F2F2"/>
            <w:noWrap/>
            <w:vAlign w:val="bottom"/>
            <w:hideMark/>
          </w:tcPr>
          <w:p w14:paraId="067435F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81</w:t>
            </w:r>
          </w:p>
        </w:tc>
        <w:tc>
          <w:tcPr>
            <w:tcW w:w="576" w:type="dxa"/>
            <w:tcBorders>
              <w:top w:val="nil"/>
              <w:left w:val="nil"/>
              <w:bottom w:val="single" w:sz="4" w:space="0" w:color="auto"/>
              <w:right w:val="single" w:sz="4" w:space="0" w:color="auto"/>
            </w:tcBorders>
            <w:shd w:val="clear" w:color="auto" w:fill="auto"/>
            <w:noWrap/>
            <w:vAlign w:val="bottom"/>
            <w:hideMark/>
          </w:tcPr>
          <w:p w14:paraId="334617C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77</w:t>
            </w:r>
          </w:p>
        </w:tc>
        <w:tc>
          <w:tcPr>
            <w:tcW w:w="576" w:type="dxa"/>
            <w:tcBorders>
              <w:top w:val="nil"/>
              <w:left w:val="nil"/>
              <w:bottom w:val="single" w:sz="4" w:space="0" w:color="auto"/>
              <w:right w:val="single" w:sz="4" w:space="0" w:color="auto"/>
            </w:tcBorders>
            <w:shd w:val="clear" w:color="auto" w:fill="auto"/>
            <w:noWrap/>
            <w:vAlign w:val="bottom"/>
            <w:hideMark/>
          </w:tcPr>
          <w:p w14:paraId="230BBE4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68</w:t>
            </w:r>
          </w:p>
        </w:tc>
        <w:tc>
          <w:tcPr>
            <w:tcW w:w="576" w:type="dxa"/>
            <w:tcBorders>
              <w:top w:val="nil"/>
              <w:left w:val="nil"/>
              <w:bottom w:val="single" w:sz="4" w:space="0" w:color="auto"/>
              <w:right w:val="single" w:sz="4" w:space="0" w:color="auto"/>
            </w:tcBorders>
            <w:shd w:val="clear" w:color="auto" w:fill="auto"/>
            <w:noWrap/>
            <w:vAlign w:val="bottom"/>
            <w:hideMark/>
          </w:tcPr>
          <w:p w14:paraId="148EB8F4"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79</w:t>
            </w:r>
          </w:p>
        </w:tc>
        <w:tc>
          <w:tcPr>
            <w:tcW w:w="576" w:type="dxa"/>
            <w:tcBorders>
              <w:top w:val="nil"/>
              <w:left w:val="nil"/>
              <w:bottom w:val="single" w:sz="4" w:space="0" w:color="auto"/>
              <w:right w:val="single" w:sz="4" w:space="0" w:color="auto"/>
            </w:tcBorders>
            <w:shd w:val="clear" w:color="auto" w:fill="auto"/>
            <w:noWrap/>
            <w:vAlign w:val="bottom"/>
            <w:hideMark/>
          </w:tcPr>
          <w:p w14:paraId="425A2D5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95</w:t>
            </w:r>
          </w:p>
        </w:tc>
        <w:tc>
          <w:tcPr>
            <w:tcW w:w="576" w:type="dxa"/>
            <w:tcBorders>
              <w:top w:val="nil"/>
              <w:left w:val="nil"/>
              <w:bottom w:val="single" w:sz="4" w:space="0" w:color="auto"/>
              <w:right w:val="single" w:sz="4" w:space="0" w:color="auto"/>
            </w:tcBorders>
            <w:shd w:val="clear" w:color="auto" w:fill="auto"/>
            <w:noWrap/>
            <w:vAlign w:val="bottom"/>
            <w:hideMark/>
          </w:tcPr>
          <w:p w14:paraId="188A9ED4"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92</w:t>
            </w:r>
          </w:p>
        </w:tc>
        <w:tc>
          <w:tcPr>
            <w:tcW w:w="576" w:type="dxa"/>
            <w:tcBorders>
              <w:top w:val="nil"/>
              <w:left w:val="nil"/>
              <w:bottom w:val="single" w:sz="4" w:space="0" w:color="auto"/>
              <w:right w:val="single" w:sz="4" w:space="0" w:color="auto"/>
            </w:tcBorders>
            <w:shd w:val="clear" w:color="auto" w:fill="auto"/>
            <w:noWrap/>
            <w:vAlign w:val="bottom"/>
            <w:hideMark/>
          </w:tcPr>
          <w:p w14:paraId="18FBE949"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92</w:t>
            </w:r>
          </w:p>
        </w:tc>
        <w:tc>
          <w:tcPr>
            <w:tcW w:w="576" w:type="dxa"/>
            <w:tcBorders>
              <w:top w:val="nil"/>
              <w:left w:val="nil"/>
              <w:bottom w:val="single" w:sz="4" w:space="0" w:color="auto"/>
              <w:right w:val="single" w:sz="4" w:space="0" w:color="auto"/>
            </w:tcBorders>
            <w:shd w:val="clear" w:color="auto" w:fill="auto"/>
            <w:noWrap/>
            <w:vAlign w:val="bottom"/>
            <w:hideMark/>
          </w:tcPr>
          <w:p w14:paraId="133146D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82</w:t>
            </w:r>
          </w:p>
        </w:tc>
        <w:tc>
          <w:tcPr>
            <w:tcW w:w="634" w:type="dxa"/>
            <w:tcBorders>
              <w:top w:val="nil"/>
              <w:left w:val="nil"/>
              <w:bottom w:val="single" w:sz="4" w:space="0" w:color="auto"/>
              <w:right w:val="single" w:sz="4" w:space="0" w:color="auto"/>
            </w:tcBorders>
            <w:shd w:val="clear" w:color="auto" w:fill="auto"/>
            <w:noWrap/>
            <w:vAlign w:val="bottom"/>
            <w:hideMark/>
          </w:tcPr>
          <w:p w14:paraId="6476D40F"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86</w:t>
            </w:r>
          </w:p>
        </w:tc>
        <w:tc>
          <w:tcPr>
            <w:tcW w:w="426" w:type="dxa"/>
            <w:tcBorders>
              <w:top w:val="nil"/>
              <w:left w:val="nil"/>
              <w:bottom w:val="single" w:sz="4" w:space="0" w:color="auto"/>
              <w:right w:val="single" w:sz="4" w:space="0" w:color="auto"/>
            </w:tcBorders>
            <w:shd w:val="clear" w:color="000000" w:fill="F2F2F2"/>
            <w:noWrap/>
            <w:vAlign w:val="bottom"/>
            <w:hideMark/>
          </w:tcPr>
          <w:p w14:paraId="3DB2214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82</w:t>
            </w:r>
          </w:p>
        </w:tc>
        <w:tc>
          <w:tcPr>
            <w:tcW w:w="425" w:type="dxa"/>
            <w:tcBorders>
              <w:top w:val="nil"/>
              <w:left w:val="nil"/>
              <w:bottom w:val="single" w:sz="4" w:space="0" w:color="auto"/>
              <w:right w:val="single" w:sz="4" w:space="0" w:color="auto"/>
            </w:tcBorders>
            <w:shd w:val="clear" w:color="000000" w:fill="F2F2F2"/>
            <w:noWrap/>
            <w:vAlign w:val="bottom"/>
            <w:hideMark/>
          </w:tcPr>
          <w:p w14:paraId="75B2CAB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w:t>
            </w:r>
          </w:p>
        </w:tc>
        <w:tc>
          <w:tcPr>
            <w:tcW w:w="709" w:type="dxa"/>
            <w:tcBorders>
              <w:top w:val="nil"/>
              <w:left w:val="single" w:sz="4" w:space="0" w:color="auto"/>
              <w:bottom w:val="single" w:sz="4" w:space="0" w:color="auto"/>
              <w:right w:val="single" w:sz="4" w:space="0" w:color="auto"/>
            </w:tcBorders>
            <w:shd w:val="clear" w:color="auto" w:fill="auto"/>
            <w:vAlign w:val="center"/>
          </w:tcPr>
          <w:p w14:paraId="5DD7C00C" w14:textId="05FE9A56" w:rsidR="00BE3465" w:rsidRPr="008B51A1" w:rsidRDefault="00BE3465" w:rsidP="00BE3465">
            <w:pPr>
              <w:widowControl/>
              <w:jc w:val="center"/>
              <w:rPr>
                <w:rFonts w:ascii="宋体" w:hAnsi="宋体" w:cs="宋体"/>
                <w:color w:val="000000"/>
                <w:kern w:val="0"/>
                <w:sz w:val="18"/>
                <w:szCs w:val="18"/>
              </w:rPr>
            </w:pPr>
            <w:r w:rsidRPr="008B51A1">
              <w:rPr>
                <w:color w:val="000000"/>
                <w:sz w:val="18"/>
                <w:szCs w:val="18"/>
              </w:rPr>
              <w:t>1</w:t>
            </w:r>
          </w:p>
        </w:tc>
      </w:tr>
      <w:tr w:rsidR="00BE3465" w:rsidRPr="004D77D7" w14:paraId="5E3BA4B6" w14:textId="38EF8778" w:rsidTr="003967F9">
        <w:trPr>
          <w:trHeight w:val="27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7C5438F0"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40</w:t>
            </w:r>
          </w:p>
        </w:tc>
        <w:tc>
          <w:tcPr>
            <w:tcW w:w="1134" w:type="dxa"/>
            <w:tcBorders>
              <w:top w:val="nil"/>
              <w:left w:val="nil"/>
              <w:bottom w:val="single" w:sz="4" w:space="0" w:color="auto"/>
              <w:right w:val="single" w:sz="4" w:space="0" w:color="auto"/>
            </w:tcBorders>
            <w:shd w:val="clear" w:color="auto" w:fill="auto"/>
            <w:noWrap/>
            <w:vAlign w:val="bottom"/>
            <w:hideMark/>
          </w:tcPr>
          <w:p w14:paraId="54C8187C" w14:textId="65E26053" w:rsidR="00BE3465" w:rsidRPr="004D77D7" w:rsidRDefault="00BE3465" w:rsidP="00BE3465">
            <w:pPr>
              <w:widowControl/>
              <w:jc w:val="left"/>
              <w:rPr>
                <w:rFonts w:ascii="宋体" w:hAnsi="宋体" w:cs="宋体"/>
                <w:color w:val="000000"/>
                <w:kern w:val="0"/>
                <w:sz w:val="18"/>
                <w:szCs w:val="18"/>
              </w:rPr>
            </w:pPr>
            <w:r>
              <w:rPr>
                <w:rFonts w:hint="eastAsia"/>
                <w:color w:val="000000"/>
                <w:sz w:val="22"/>
                <w:szCs w:val="22"/>
              </w:rPr>
              <w:t>*</w:t>
            </w:r>
            <w:r>
              <w:rPr>
                <w:rFonts w:hint="eastAsia"/>
                <w:color w:val="000000"/>
                <w:sz w:val="22"/>
                <w:szCs w:val="22"/>
              </w:rPr>
              <w:t>涛</w:t>
            </w:r>
          </w:p>
        </w:tc>
        <w:tc>
          <w:tcPr>
            <w:tcW w:w="624" w:type="dxa"/>
            <w:tcBorders>
              <w:top w:val="nil"/>
              <w:left w:val="nil"/>
              <w:bottom w:val="single" w:sz="4" w:space="0" w:color="auto"/>
              <w:right w:val="single" w:sz="4" w:space="0" w:color="auto"/>
            </w:tcBorders>
            <w:shd w:val="clear" w:color="auto" w:fill="auto"/>
            <w:noWrap/>
            <w:vAlign w:val="bottom"/>
            <w:hideMark/>
          </w:tcPr>
          <w:p w14:paraId="1B602CCF"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99</w:t>
            </w:r>
          </w:p>
        </w:tc>
        <w:tc>
          <w:tcPr>
            <w:tcW w:w="509" w:type="dxa"/>
            <w:tcBorders>
              <w:top w:val="nil"/>
              <w:left w:val="nil"/>
              <w:bottom w:val="single" w:sz="4" w:space="0" w:color="auto"/>
              <w:right w:val="single" w:sz="4" w:space="0" w:color="auto"/>
            </w:tcBorders>
            <w:shd w:val="clear" w:color="auto" w:fill="auto"/>
            <w:noWrap/>
            <w:vAlign w:val="bottom"/>
            <w:hideMark/>
          </w:tcPr>
          <w:p w14:paraId="53A3B9EB"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77</w:t>
            </w:r>
          </w:p>
        </w:tc>
        <w:tc>
          <w:tcPr>
            <w:tcW w:w="567" w:type="dxa"/>
            <w:tcBorders>
              <w:top w:val="nil"/>
              <w:left w:val="nil"/>
              <w:bottom w:val="single" w:sz="4" w:space="0" w:color="auto"/>
              <w:right w:val="single" w:sz="4" w:space="0" w:color="auto"/>
            </w:tcBorders>
            <w:shd w:val="clear" w:color="auto" w:fill="auto"/>
            <w:noWrap/>
            <w:vAlign w:val="bottom"/>
            <w:hideMark/>
          </w:tcPr>
          <w:p w14:paraId="4B20597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87</w:t>
            </w:r>
          </w:p>
        </w:tc>
        <w:tc>
          <w:tcPr>
            <w:tcW w:w="486" w:type="dxa"/>
            <w:tcBorders>
              <w:top w:val="nil"/>
              <w:left w:val="nil"/>
              <w:bottom w:val="single" w:sz="4" w:space="0" w:color="auto"/>
              <w:right w:val="single" w:sz="4" w:space="0" w:color="auto"/>
            </w:tcBorders>
            <w:shd w:val="clear" w:color="auto" w:fill="auto"/>
            <w:noWrap/>
            <w:vAlign w:val="bottom"/>
            <w:hideMark/>
          </w:tcPr>
          <w:p w14:paraId="3315160E"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75</w:t>
            </w:r>
          </w:p>
        </w:tc>
        <w:tc>
          <w:tcPr>
            <w:tcW w:w="507" w:type="dxa"/>
            <w:tcBorders>
              <w:top w:val="nil"/>
              <w:left w:val="nil"/>
              <w:bottom w:val="single" w:sz="4" w:space="0" w:color="auto"/>
              <w:right w:val="single" w:sz="4" w:space="0" w:color="auto"/>
            </w:tcBorders>
            <w:shd w:val="clear" w:color="000000" w:fill="F2F2F2"/>
            <w:noWrap/>
            <w:vAlign w:val="bottom"/>
            <w:hideMark/>
          </w:tcPr>
          <w:p w14:paraId="4AFBD92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82</w:t>
            </w:r>
          </w:p>
        </w:tc>
        <w:tc>
          <w:tcPr>
            <w:tcW w:w="576" w:type="dxa"/>
            <w:tcBorders>
              <w:top w:val="nil"/>
              <w:left w:val="nil"/>
              <w:bottom w:val="single" w:sz="4" w:space="0" w:color="auto"/>
              <w:right w:val="single" w:sz="4" w:space="0" w:color="auto"/>
            </w:tcBorders>
            <w:shd w:val="clear" w:color="auto" w:fill="auto"/>
            <w:noWrap/>
            <w:vAlign w:val="bottom"/>
            <w:hideMark/>
          </w:tcPr>
          <w:p w14:paraId="3AC74EC4"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w:t>
            </w:r>
          </w:p>
        </w:tc>
        <w:tc>
          <w:tcPr>
            <w:tcW w:w="576" w:type="dxa"/>
            <w:tcBorders>
              <w:top w:val="nil"/>
              <w:left w:val="nil"/>
              <w:bottom w:val="single" w:sz="4" w:space="0" w:color="auto"/>
              <w:right w:val="single" w:sz="4" w:space="0" w:color="auto"/>
            </w:tcBorders>
            <w:shd w:val="clear" w:color="auto" w:fill="auto"/>
            <w:noWrap/>
            <w:vAlign w:val="bottom"/>
            <w:hideMark/>
          </w:tcPr>
          <w:p w14:paraId="0B25909F"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23</w:t>
            </w:r>
          </w:p>
        </w:tc>
        <w:tc>
          <w:tcPr>
            <w:tcW w:w="576" w:type="dxa"/>
            <w:tcBorders>
              <w:top w:val="nil"/>
              <w:left w:val="nil"/>
              <w:bottom w:val="single" w:sz="4" w:space="0" w:color="auto"/>
              <w:right w:val="single" w:sz="4" w:space="0" w:color="auto"/>
            </w:tcBorders>
            <w:shd w:val="clear" w:color="auto" w:fill="auto"/>
            <w:noWrap/>
            <w:vAlign w:val="bottom"/>
            <w:hideMark/>
          </w:tcPr>
          <w:p w14:paraId="3B29C7F4"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29</w:t>
            </w:r>
          </w:p>
        </w:tc>
        <w:tc>
          <w:tcPr>
            <w:tcW w:w="576" w:type="dxa"/>
            <w:tcBorders>
              <w:top w:val="nil"/>
              <w:left w:val="nil"/>
              <w:bottom w:val="single" w:sz="4" w:space="0" w:color="auto"/>
              <w:right w:val="single" w:sz="4" w:space="0" w:color="auto"/>
            </w:tcBorders>
            <w:shd w:val="clear" w:color="auto" w:fill="auto"/>
            <w:noWrap/>
            <w:vAlign w:val="bottom"/>
            <w:hideMark/>
          </w:tcPr>
          <w:p w14:paraId="4CE8AB3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21</w:t>
            </w:r>
          </w:p>
        </w:tc>
        <w:tc>
          <w:tcPr>
            <w:tcW w:w="576" w:type="dxa"/>
            <w:tcBorders>
              <w:top w:val="nil"/>
              <w:left w:val="nil"/>
              <w:bottom w:val="single" w:sz="4" w:space="0" w:color="auto"/>
              <w:right w:val="single" w:sz="4" w:space="0" w:color="auto"/>
            </w:tcBorders>
            <w:shd w:val="clear" w:color="auto" w:fill="auto"/>
            <w:noWrap/>
            <w:vAlign w:val="bottom"/>
            <w:hideMark/>
          </w:tcPr>
          <w:p w14:paraId="14FD331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4</w:t>
            </w:r>
          </w:p>
        </w:tc>
        <w:tc>
          <w:tcPr>
            <w:tcW w:w="576" w:type="dxa"/>
            <w:tcBorders>
              <w:top w:val="nil"/>
              <w:left w:val="nil"/>
              <w:bottom w:val="single" w:sz="4" w:space="0" w:color="auto"/>
              <w:right w:val="single" w:sz="4" w:space="0" w:color="auto"/>
            </w:tcBorders>
            <w:shd w:val="clear" w:color="auto" w:fill="auto"/>
            <w:noWrap/>
            <w:vAlign w:val="bottom"/>
            <w:hideMark/>
          </w:tcPr>
          <w:p w14:paraId="509D2E6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w:t>
            </w:r>
          </w:p>
        </w:tc>
        <w:tc>
          <w:tcPr>
            <w:tcW w:w="666" w:type="dxa"/>
            <w:tcBorders>
              <w:top w:val="nil"/>
              <w:left w:val="nil"/>
              <w:bottom w:val="single" w:sz="4" w:space="0" w:color="auto"/>
              <w:right w:val="single" w:sz="4" w:space="0" w:color="auto"/>
            </w:tcBorders>
            <w:shd w:val="clear" w:color="000000" w:fill="F2F2F2"/>
            <w:noWrap/>
            <w:vAlign w:val="bottom"/>
            <w:hideMark/>
          </w:tcPr>
          <w:p w14:paraId="390AF339"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87</w:t>
            </w:r>
          </w:p>
        </w:tc>
        <w:tc>
          <w:tcPr>
            <w:tcW w:w="576" w:type="dxa"/>
            <w:tcBorders>
              <w:top w:val="nil"/>
              <w:left w:val="nil"/>
              <w:bottom w:val="single" w:sz="4" w:space="0" w:color="auto"/>
              <w:right w:val="single" w:sz="4" w:space="0" w:color="auto"/>
            </w:tcBorders>
            <w:shd w:val="clear" w:color="auto" w:fill="auto"/>
            <w:noWrap/>
            <w:vAlign w:val="bottom"/>
            <w:hideMark/>
          </w:tcPr>
          <w:p w14:paraId="7421B38F"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95</w:t>
            </w:r>
          </w:p>
        </w:tc>
        <w:tc>
          <w:tcPr>
            <w:tcW w:w="576" w:type="dxa"/>
            <w:tcBorders>
              <w:top w:val="nil"/>
              <w:left w:val="nil"/>
              <w:bottom w:val="single" w:sz="4" w:space="0" w:color="auto"/>
              <w:right w:val="single" w:sz="4" w:space="0" w:color="auto"/>
            </w:tcBorders>
            <w:shd w:val="clear" w:color="auto" w:fill="auto"/>
            <w:noWrap/>
            <w:vAlign w:val="bottom"/>
            <w:hideMark/>
          </w:tcPr>
          <w:p w14:paraId="4BF27DB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93</w:t>
            </w:r>
          </w:p>
        </w:tc>
        <w:tc>
          <w:tcPr>
            <w:tcW w:w="576" w:type="dxa"/>
            <w:tcBorders>
              <w:top w:val="nil"/>
              <w:left w:val="nil"/>
              <w:bottom w:val="single" w:sz="4" w:space="0" w:color="auto"/>
              <w:right w:val="single" w:sz="4" w:space="0" w:color="auto"/>
            </w:tcBorders>
            <w:shd w:val="clear" w:color="auto" w:fill="auto"/>
            <w:noWrap/>
            <w:vAlign w:val="bottom"/>
            <w:hideMark/>
          </w:tcPr>
          <w:p w14:paraId="30CCDC2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83</w:t>
            </w:r>
          </w:p>
        </w:tc>
        <w:tc>
          <w:tcPr>
            <w:tcW w:w="576" w:type="dxa"/>
            <w:tcBorders>
              <w:top w:val="nil"/>
              <w:left w:val="nil"/>
              <w:bottom w:val="single" w:sz="4" w:space="0" w:color="auto"/>
              <w:right w:val="single" w:sz="4" w:space="0" w:color="auto"/>
            </w:tcBorders>
            <w:shd w:val="clear" w:color="auto" w:fill="auto"/>
            <w:noWrap/>
            <w:vAlign w:val="bottom"/>
            <w:hideMark/>
          </w:tcPr>
          <w:p w14:paraId="3E275AE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78</w:t>
            </w:r>
          </w:p>
        </w:tc>
        <w:tc>
          <w:tcPr>
            <w:tcW w:w="576" w:type="dxa"/>
            <w:tcBorders>
              <w:top w:val="nil"/>
              <w:left w:val="nil"/>
              <w:bottom w:val="single" w:sz="4" w:space="0" w:color="auto"/>
              <w:right w:val="single" w:sz="4" w:space="0" w:color="auto"/>
            </w:tcBorders>
            <w:shd w:val="clear" w:color="auto" w:fill="auto"/>
            <w:noWrap/>
            <w:vAlign w:val="bottom"/>
            <w:hideMark/>
          </w:tcPr>
          <w:p w14:paraId="06D71E5F"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92</w:t>
            </w:r>
          </w:p>
        </w:tc>
        <w:tc>
          <w:tcPr>
            <w:tcW w:w="576" w:type="dxa"/>
            <w:tcBorders>
              <w:top w:val="nil"/>
              <w:left w:val="nil"/>
              <w:bottom w:val="single" w:sz="4" w:space="0" w:color="auto"/>
              <w:right w:val="single" w:sz="4" w:space="0" w:color="auto"/>
            </w:tcBorders>
            <w:shd w:val="clear" w:color="auto" w:fill="auto"/>
            <w:noWrap/>
            <w:vAlign w:val="bottom"/>
            <w:hideMark/>
          </w:tcPr>
          <w:p w14:paraId="05B4DCCF"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90</w:t>
            </w:r>
          </w:p>
        </w:tc>
        <w:tc>
          <w:tcPr>
            <w:tcW w:w="576" w:type="dxa"/>
            <w:tcBorders>
              <w:top w:val="nil"/>
              <w:left w:val="nil"/>
              <w:bottom w:val="single" w:sz="4" w:space="0" w:color="auto"/>
              <w:right w:val="single" w:sz="4" w:space="0" w:color="auto"/>
            </w:tcBorders>
            <w:shd w:val="clear" w:color="auto" w:fill="auto"/>
            <w:noWrap/>
            <w:vAlign w:val="bottom"/>
            <w:hideMark/>
          </w:tcPr>
          <w:p w14:paraId="0687B0D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77</w:t>
            </w:r>
          </w:p>
        </w:tc>
        <w:tc>
          <w:tcPr>
            <w:tcW w:w="634" w:type="dxa"/>
            <w:tcBorders>
              <w:top w:val="nil"/>
              <w:left w:val="nil"/>
              <w:bottom w:val="single" w:sz="4" w:space="0" w:color="auto"/>
              <w:right w:val="single" w:sz="4" w:space="0" w:color="auto"/>
            </w:tcBorders>
            <w:shd w:val="clear" w:color="auto" w:fill="auto"/>
            <w:noWrap/>
            <w:vAlign w:val="bottom"/>
            <w:hideMark/>
          </w:tcPr>
          <w:p w14:paraId="1E96FD9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88</w:t>
            </w:r>
          </w:p>
        </w:tc>
        <w:tc>
          <w:tcPr>
            <w:tcW w:w="426" w:type="dxa"/>
            <w:tcBorders>
              <w:top w:val="nil"/>
              <w:left w:val="nil"/>
              <w:bottom w:val="single" w:sz="4" w:space="0" w:color="auto"/>
              <w:right w:val="single" w:sz="4" w:space="0" w:color="auto"/>
            </w:tcBorders>
            <w:shd w:val="clear" w:color="000000" w:fill="F2F2F2"/>
            <w:noWrap/>
            <w:vAlign w:val="bottom"/>
            <w:hideMark/>
          </w:tcPr>
          <w:p w14:paraId="218A93FF"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85</w:t>
            </w:r>
          </w:p>
        </w:tc>
        <w:tc>
          <w:tcPr>
            <w:tcW w:w="425" w:type="dxa"/>
            <w:tcBorders>
              <w:top w:val="nil"/>
              <w:left w:val="nil"/>
              <w:bottom w:val="single" w:sz="4" w:space="0" w:color="auto"/>
              <w:right w:val="single" w:sz="4" w:space="0" w:color="auto"/>
            </w:tcBorders>
            <w:shd w:val="clear" w:color="000000" w:fill="F2F2F2"/>
            <w:noWrap/>
            <w:vAlign w:val="bottom"/>
            <w:hideMark/>
          </w:tcPr>
          <w:p w14:paraId="5C5C5BD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w:t>
            </w:r>
          </w:p>
        </w:tc>
        <w:tc>
          <w:tcPr>
            <w:tcW w:w="709" w:type="dxa"/>
            <w:tcBorders>
              <w:top w:val="nil"/>
              <w:left w:val="single" w:sz="4" w:space="0" w:color="auto"/>
              <w:bottom w:val="single" w:sz="4" w:space="0" w:color="auto"/>
              <w:right w:val="single" w:sz="4" w:space="0" w:color="auto"/>
            </w:tcBorders>
            <w:shd w:val="clear" w:color="auto" w:fill="auto"/>
            <w:vAlign w:val="center"/>
          </w:tcPr>
          <w:p w14:paraId="582CCAC7" w14:textId="13738CB1" w:rsidR="00BE3465" w:rsidRPr="008B51A1" w:rsidRDefault="00BE3465" w:rsidP="00BE3465">
            <w:pPr>
              <w:widowControl/>
              <w:jc w:val="center"/>
              <w:rPr>
                <w:rFonts w:ascii="宋体" w:hAnsi="宋体" w:cs="宋体"/>
                <w:color w:val="000000"/>
                <w:kern w:val="0"/>
                <w:sz w:val="18"/>
                <w:szCs w:val="18"/>
              </w:rPr>
            </w:pPr>
            <w:r w:rsidRPr="008B51A1">
              <w:rPr>
                <w:color w:val="000000"/>
                <w:sz w:val="18"/>
                <w:szCs w:val="18"/>
              </w:rPr>
              <w:t>1</w:t>
            </w:r>
          </w:p>
        </w:tc>
      </w:tr>
      <w:tr w:rsidR="00BE3465" w:rsidRPr="004D77D7" w14:paraId="66700F3C" w14:textId="496C195F" w:rsidTr="003967F9">
        <w:trPr>
          <w:trHeight w:val="27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312ACC0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41</w:t>
            </w:r>
          </w:p>
        </w:tc>
        <w:tc>
          <w:tcPr>
            <w:tcW w:w="1134" w:type="dxa"/>
            <w:tcBorders>
              <w:top w:val="nil"/>
              <w:left w:val="nil"/>
              <w:bottom w:val="single" w:sz="4" w:space="0" w:color="auto"/>
              <w:right w:val="single" w:sz="4" w:space="0" w:color="auto"/>
            </w:tcBorders>
            <w:shd w:val="clear" w:color="auto" w:fill="auto"/>
            <w:noWrap/>
            <w:vAlign w:val="bottom"/>
            <w:hideMark/>
          </w:tcPr>
          <w:p w14:paraId="4A4D8024" w14:textId="7930E941" w:rsidR="00BE3465" w:rsidRPr="004D77D7" w:rsidRDefault="00BE3465" w:rsidP="00BE3465">
            <w:pPr>
              <w:widowControl/>
              <w:jc w:val="left"/>
              <w:rPr>
                <w:rFonts w:ascii="宋体" w:hAnsi="宋体" w:cs="宋体"/>
                <w:color w:val="000000"/>
                <w:kern w:val="0"/>
                <w:sz w:val="18"/>
                <w:szCs w:val="18"/>
              </w:rPr>
            </w:pPr>
            <w:r>
              <w:rPr>
                <w:rFonts w:hint="eastAsia"/>
                <w:color w:val="000000"/>
                <w:sz w:val="22"/>
                <w:szCs w:val="22"/>
              </w:rPr>
              <w:t>*</w:t>
            </w:r>
            <w:r>
              <w:rPr>
                <w:rFonts w:hint="eastAsia"/>
                <w:color w:val="000000"/>
                <w:sz w:val="22"/>
                <w:szCs w:val="22"/>
              </w:rPr>
              <w:t>从</w:t>
            </w:r>
          </w:p>
        </w:tc>
        <w:tc>
          <w:tcPr>
            <w:tcW w:w="624" w:type="dxa"/>
            <w:tcBorders>
              <w:top w:val="nil"/>
              <w:left w:val="nil"/>
              <w:bottom w:val="single" w:sz="4" w:space="0" w:color="auto"/>
              <w:right w:val="single" w:sz="4" w:space="0" w:color="auto"/>
            </w:tcBorders>
            <w:shd w:val="clear" w:color="auto" w:fill="auto"/>
            <w:noWrap/>
            <w:vAlign w:val="bottom"/>
            <w:hideMark/>
          </w:tcPr>
          <w:p w14:paraId="1A39B87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99</w:t>
            </w:r>
          </w:p>
        </w:tc>
        <w:tc>
          <w:tcPr>
            <w:tcW w:w="509" w:type="dxa"/>
            <w:tcBorders>
              <w:top w:val="nil"/>
              <w:left w:val="nil"/>
              <w:bottom w:val="single" w:sz="4" w:space="0" w:color="auto"/>
              <w:right w:val="single" w:sz="4" w:space="0" w:color="auto"/>
            </w:tcBorders>
            <w:shd w:val="clear" w:color="auto" w:fill="auto"/>
            <w:noWrap/>
            <w:vAlign w:val="bottom"/>
            <w:hideMark/>
          </w:tcPr>
          <w:p w14:paraId="3366DA2B"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78</w:t>
            </w:r>
          </w:p>
        </w:tc>
        <w:tc>
          <w:tcPr>
            <w:tcW w:w="567" w:type="dxa"/>
            <w:tcBorders>
              <w:top w:val="nil"/>
              <w:left w:val="nil"/>
              <w:bottom w:val="single" w:sz="4" w:space="0" w:color="auto"/>
              <w:right w:val="single" w:sz="4" w:space="0" w:color="auto"/>
            </w:tcBorders>
            <w:shd w:val="clear" w:color="auto" w:fill="auto"/>
            <w:noWrap/>
            <w:vAlign w:val="bottom"/>
            <w:hideMark/>
          </w:tcPr>
          <w:p w14:paraId="0BCC5FCB"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41</w:t>
            </w:r>
          </w:p>
        </w:tc>
        <w:tc>
          <w:tcPr>
            <w:tcW w:w="486" w:type="dxa"/>
            <w:tcBorders>
              <w:top w:val="nil"/>
              <w:left w:val="nil"/>
              <w:bottom w:val="single" w:sz="4" w:space="0" w:color="auto"/>
              <w:right w:val="single" w:sz="4" w:space="0" w:color="auto"/>
            </w:tcBorders>
            <w:shd w:val="clear" w:color="auto" w:fill="auto"/>
            <w:noWrap/>
            <w:vAlign w:val="bottom"/>
            <w:hideMark/>
          </w:tcPr>
          <w:p w14:paraId="3A839CC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73</w:t>
            </w:r>
          </w:p>
        </w:tc>
        <w:tc>
          <w:tcPr>
            <w:tcW w:w="507" w:type="dxa"/>
            <w:tcBorders>
              <w:top w:val="nil"/>
              <w:left w:val="nil"/>
              <w:bottom w:val="single" w:sz="4" w:space="0" w:color="auto"/>
              <w:right w:val="single" w:sz="4" w:space="0" w:color="auto"/>
            </w:tcBorders>
            <w:shd w:val="clear" w:color="000000" w:fill="F2F2F2"/>
            <w:noWrap/>
            <w:vAlign w:val="bottom"/>
            <w:hideMark/>
          </w:tcPr>
          <w:p w14:paraId="66215FD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75</w:t>
            </w:r>
          </w:p>
        </w:tc>
        <w:tc>
          <w:tcPr>
            <w:tcW w:w="576" w:type="dxa"/>
            <w:tcBorders>
              <w:top w:val="nil"/>
              <w:left w:val="nil"/>
              <w:bottom w:val="single" w:sz="4" w:space="0" w:color="auto"/>
              <w:right w:val="single" w:sz="4" w:space="0" w:color="auto"/>
            </w:tcBorders>
            <w:shd w:val="clear" w:color="auto" w:fill="auto"/>
            <w:noWrap/>
            <w:vAlign w:val="bottom"/>
            <w:hideMark/>
          </w:tcPr>
          <w:p w14:paraId="2965CE9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w:t>
            </w:r>
          </w:p>
        </w:tc>
        <w:tc>
          <w:tcPr>
            <w:tcW w:w="576" w:type="dxa"/>
            <w:tcBorders>
              <w:top w:val="nil"/>
              <w:left w:val="nil"/>
              <w:bottom w:val="single" w:sz="4" w:space="0" w:color="auto"/>
              <w:right w:val="single" w:sz="4" w:space="0" w:color="auto"/>
            </w:tcBorders>
            <w:shd w:val="clear" w:color="auto" w:fill="auto"/>
            <w:noWrap/>
            <w:vAlign w:val="bottom"/>
            <w:hideMark/>
          </w:tcPr>
          <w:p w14:paraId="41B40FE9"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20</w:t>
            </w:r>
          </w:p>
        </w:tc>
        <w:tc>
          <w:tcPr>
            <w:tcW w:w="576" w:type="dxa"/>
            <w:tcBorders>
              <w:top w:val="nil"/>
              <w:left w:val="nil"/>
              <w:bottom w:val="single" w:sz="4" w:space="0" w:color="auto"/>
              <w:right w:val="single" w:sz="4" w:space="0" w:color="auto"/>
            </w:tcBorders>
            <w:shd w:val="clear" w:color="auto" w:fill="auto"/>
            <w:noWrap/>
            <w:vAlign w:val="bottom"/>
            <w:hideMark/>
          </w:tcPr>
          <w:p w14:paraId="33D3444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19</w:t>
            </w:r>
          </w:p>
        </w:tc>
        <w:tc>
          <w:tcPr>
            <w:tcW w:w="576" w:type="dxa"/>
            <w:tcBorders>
              <w:top w:val="nil"/>
              <w:left w:val="nil"/>
              <w:bottom w:val="single" w:sz="4" w:space="0" w:color="auto"/>
              <w:right w:val="single" w:sz="4" w:space="0" w:color="auto"/>
            </w:tcBorders>
            <w:shd w:val="clear" w:color="auto" w:fill="auto"/>
            <w:noWrap/>
            <w:vAlign w:val="bottom"/>
            <w:hideMark/>
          </w:tcPr>
          <w:p w14:paraId="4AEFEB9B"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10</w:t>
            </w:r>
          </w:p>
        </w:tc>
        <w:tc>
          <w:tcPr>
            <w:tcW w:w="576" w:type="dxa"/>
            <w:tcBorders>
              <w:top w:val="nil"/>
              <w:left w:val="nil"/>
              <w:bottom w:val="single" w:sz="4" w:space="0" w:color="auto"/>
              <w:right w:val="single" w:sz="4" w:space="0" w:color="auto"/>
            </w:tcBorders>
            <w:shd w:val="clear" w:color="auto" w:fill="auto"/>
            <w:noWrap/>
            <w:vAlign w:val="bottom"/>
            <w:hideMark/>
          </w:tcPr>
          <w:p w14:paraId="712E6489"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3</w:t>
            </w:r>
          </w:p>
        </w:tc>
        <w:tc>
          <w:tcPr>
            <w:tcW w:w="576" w:type="dxa"/>
            <w:tcBorders>
              <w:top w:val="nil"/>
              <w:left w:val="nil"/>
              <w:bottom w:val="single" w:sz="4" w:space="0" w:color="auto"/>
              <w:right w:val="single" w:sz="4" w:space="0" w:color="auto"/>
            </w:tcBorders>
            <w:shd w:val="clear" w:color="auto" w:fill="auto"/>
            <w:noWrap/>
            <w:vAlign w:val="bottom"/>
            <w:hideMark/>
          </w:tcPr>
          <w:p w14:paraId="1BD3C3B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w:t>
            </w:r>
          </w:p>
        </w:tc>
        <w:tc>
          <w:tcPr>
            <w:tcW w:w="666" w:type="dxa"/>
            <w:tcBorders>
              <w:top w:val="nil"/>
              <w:left w:val="nil"/>
              <w:bottom w:val="single" w:sz="4" w:space="0" w:color="auto"/>
              <w:right w:val="single" w:sz="4" w:space="0" w:color="auto"/>
            </w:tcBorders>
            <w:shd w:val="clear" w:color="000000" w:fill="F2F2F2"/>
            <w:noWrap/>
            <w:vAlign w:val="bottom"/>
            <w:hideMark/>
          </w:tcPr>
          <w:p w14:paraId="26075B1B"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62</w:t>
            </w:r>
          </w:p>
        </w:tc>
        <w:tc>
          <w:tcPr>
            <w:tcW w:w="576" w:type="dxa"/>
            <w:tcBorders>
              <w:top w:val="nil"/>
              <w:left w:val="nil"/>
              <w:bottom w:val="single" w:sz="4" w:space="0" w:color="auto"/>
              <w:right w:val="single" w:sz="4" w:space="0" w:color="auto"/>
            </w:tcBorders>
            <w:shd w:val="clear" w:color="auto" w:fill="auto"/>
            <w:noWrap/>
            <w:vAlign w:val="bottom"/>
            <w:hideMark/>
          </w:tcPr>
          <w:p w14:paraId="033EF3A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93</w:t>
            </w:r>
          </w:p>
        </w:tc>
        <w:tc>
          <w:tcPr>
            <w:tcW w:w="576" w:type="dxa"/>
            <w:tcBorders>
              <w:top w:val="nil"/>
              <w:left w:val="nil"/>
              <w:bottom w:val="single" w:sz="4" w:space="0" w:color="auto"/>
              <w:right w:val="single" w:sz="4" w:space="0" w:color="auto"/>
            </w:tcBorders>
            <w:shd w:val="clear" w:color="auto" w:fill="auto"/>
            <w:noWrap/>
            <w:vAlign w:val="bottom"/>
            <w:hideMark/>
          </w:tcPr>
          <w:p w14:paraId="2116F7A9"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82</w:t>
            </w:r>
          </w:p>
        </w:tc>
        <w:tc>
          <w:tcPr>
            <w:tcW w:w="576" w:type="dxa"/>
            <w:tcBorders>
              <w:top w:val="nil"/>
              <w:left w:val="nil"/>
              <w:bottom w:val="single" w:sz="4" w:space="0" w:color="auto"/>
              <w:right w:val="single" w:sz="4" w:space="0" w:color="auto"/>
            </w:tcBorders>
            <w:shd w:val="clear" w:color="auto" w:fill="auto"/>
            <w:noWrap/>
            <w:vAlign w:val="bottom"/>
            <w:hideMark/>
          </w:tcPr>
          <w:p w14:paraId="0927D0A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62</w:t>
            </w:r>
          </w:p>
        </w:tc>
        <w:tc>
          <w:tcPr>
            <w:tcW w:w="576" w:type="dxa"/>
            <w:tcBorders>
              <w:top w:val="nil"/>
              <w:left w:val="nil"/>
              <w:bottom w:val="single" w:sz="4" w:space="0" w:color="auto"/>
              <w:right w:val="single" w:sz="4" w:space="0" w:color="auto"/>
            </w:tcBorders>
            <w:shd w:val="clear" w:color="auto" w:fill="auto"/>
            <w:noWrap/>
            <w:vAlign w:val="bottom"/>
            <w:hideMark/>
          </w:tcPr>
          <w:p w14:paraId="577BB735"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49</w:t>
            </w:r>
          </w:p>
        </w:tc>
        <w:tc>
          <w:tcPr>
            <w:tcW w:w="576" w:type="dxa"/>
            <w:tcBorders>
              <w:top w:val="nil"/>
              <w:left w:val="nil"/>
              <w:bottom w:val="single" w:sz="4" w:space="0" w:color="auto"/>
              <w:right w:val="single" w:sz="4" w:space="0" w:color="auto"/>
            </w:tcBorders>
            <w:shd w:val="clear" w:color="auto" w:fill="auto"/>
            <w:noWrap/>
            <w:vAlign w:val="bottom"/>
            <w:hideMark/>
          </w:tcPr>
          <w:p w14:paraId="40305CB9"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75</w:t>
            </w:r>
          </w:p>
        </w:tc>
        <w:tc>
          <w:tcPr>
            <w:tcW w:w="576" w:type="dxa"/>
            <w:tcBorders>
              <w:top w:val="nil"/>
              <w:left w:val="nil"/>
              <w:bottom w:val="single" w:sz="4" w:space="0" w:color="auto"/>
              <w:right w:val="single" w:sz="4" w:space="0" w:color="auto"/>
            </w:tcBorders>
            <w:shd w:val="clear" w:color="auto" w:fill="auto"/>
            <w:noWrap/>
            <w:vAlign w:val="bottom"/>
            <w:hideMark/>
          </w:tcPr>
          <w:p w14:paraId="1A61F156"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90</w:t>
            </w:r>
          </w:p>
        </w:tc>
        <w:tc>
          <w:tcPr>
            <w:tcW w:w="576" w:type="dxa"/>
            <w:tcBorders>
              <w:top w:val="nil"/>
              <w:left w:val="nil"/>
              <w:bottom w:val="single" w:sz="4" w:space="0" w:color="auto"/>
              <w:right w:val="single" w:sz="4" w:space="0" w:color="auto"/>
            </w:tcBorders>
            <w:shd w:val="clear" w:color="auto" w:fill="auto"/>
            <w:noWrap/>
            <w:vAlign w:val="bottom"/>
            <w:hideMark/>
          </w:tcPr>
          <w:p w14:paraId="3A7438B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78</w:t>
            </w:r>
          </w:p>
        </w:tc>
        <w:tc>
          <w:tcPr>
            <w:tcW w:w="634" w:type="dxa"/>
            <w:tcBorders>
              <w:top w:val="nil"/>
              <w:left w:val="nil"/>
              <w:bottom w:val="single" w:sz="4" w:space="0" w:color="auto"/>
              <w:right w:val="single" w:sz="4" w:space="0" w:color="auto"/>
            </w:tcBorders>
            <w:shd w:val="clear" w:color="auto" w:fill="auto"/>
            <w:noWrap/>
            <w:vAlign w:val="bottom"/>
            <w:hideMark/>
          </w:tcPr>
          <w:p w14:paraId="17AFF74F"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81</w:t>
            </w:r>
          </w:p>
        </w:tc>
        <w:tc>
          <w:tcPr>
            <w:tcW w:w="426" w:type="dxa"/>
            <w:tcBorders>
              <w:top w:val="nil"/>
              <w:left w:val="nil"/>
              <w:bottom w:val="single" w:sz="4" w:space="0" w:color="auto"/>
              <w:right w:val="single" w:sz="4" w:space="0" w:color="auto"/>
            </w:tcBorders>
            <w:shd w:val="clear" w:color="000000" w:fill="F2F2F2"/>
            <w:noWrap/>
            <w:vAlign w:val="bottom"/>
            <w:hideMark/>
          </w:tcPr>
          <w:p w14:paraId="54AF41B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67</w:t>
            </w:r>
          </w:p>
        </w:tc>
        <w:tc>
          <w:tcPr>
            <w:tcW w:w="425" w:type="dxa"/>
            <w:tcBorders>
              <w:top w:val="nil"/>
              <w:left w:val="nil"/>
              <w:bottom w:val="single" w:sz="4" w:space="0" w:color="auto"/>
              <w:right w:val="single" w:sz="4" w:space="0" w:color="auto"/>
            </w:tcBorders>
            <w:shd w:val="clear" w:color="000000" w:fill="F2F2F2"/>
            <w:noWrap/>
            <w:vAlign w:val="bottom"/>
            <w:hideMark/>
          </w:tcPr>
          <w:p w14:paraId="627966F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w:t>
            </w:r>
          </w:p>
        </w:tc>
        <w:tc>
          <w:tcPr>
            <w:tcW w:w="709" w:type="dxa"/>
            <w:tcBorders>
              <w:top w:val="single" w:sz="4" w:space="0" w:color="auto"/>
              <w:left w:val="single" w:sz="4" w:space="0" w:color="auto"/>
              <w:bottom w:val="single" w:sz="4" w:space="0" w:color="auto"/>
              <w:right w:val="single" w:sz="4" w:space="0" w:color="auto"/>
            </w:tcBorders>
            <w:shd w:val="clear" w:color="000000" w:fill="FFC7CE"/>
            <w:vAlign w:val="center"/>
          </w:tcPr>
          <w:p w14:paraId="53162CA0" w14:textId="52E925A9" w:rsidR="00BE3465" w:rsidRPr="008B51A1" w:rsidRDefault="00BE3465" w:rsidP="00BE3465">
            <w:pPr>
              <w:widowControl/>
              <w:jc w:val="center"/>
              <w:rPr>
                <w:rFonts w:ascii="宋体" w:hAnsi="宋体" w:cs="宋体"/>
                <w:color w:val="000000"/>
                <w:kern w:val="0"/>
                <w:sz w:val="18"/>
                <w:szCs w:val="18"/>
              </w:rPr>
            </w:pPr>
            <w:r w:rsidRPr="008B51A1">
              <w:rPr>
                <w:color w:val="9C0006"/>
                <w:sz w:val="18"/>
                <w:szCs w:val="18"/>
              </w:rPr>
              <w:t>0</w:t>
            </w:r>
          </w:p>
        </w:tc>
      </w:tr>
      <w:tr w:rsidR="00BE3465" w:rsidRPr="004D77D7" w14:paraId="41AFE5DD" w14:textId="14BACB2C" w:rsidTr="003967F9">
        <w:trPr>
          <w:trHeight w:val="27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74055426"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42</w:t>
            </w:r>
          </w:p>
        </w:tc>
        <w:tc>
          <w:tcPr>
            <w:tcW w:w="1134" w:type="dxa"/>
            <w:tcBorders>
              <w:top w:val="nil"/>
              <w:left w:val="nil"/>
              <w:bottom w:val="single" w:sz="4" w:space="0" w:color="auto"/>
              <w:right w:val="single" w:sz="4" w:space="0" w:color="auto"/>
            </w:tcBorders>
            <w:shd w:val="clear" w:color="auto" w:fill="auto"/>
            <w:noWrap/>
            <w:vAlign w:val="bottom"/>
            <w:hideMark/>
          </w:tcPr>
          <w:p w14:paraId="69A2060B" w14:textId="6B75EE6E" w:rsidR="00BE3465" w:rsidRPr="004D77D7" w:rsidRDefault="00BE3465" w:rsidP="00BE3465">
            <w:pPr>
              <w:widowControl/>
              <w:jc w:val="left"/>
              <w:rPr>
                <w:rFonts w:ascii="宋体" w:hAnsi="宋体" w:cs="宋体"/>
                <w:color w:val="000000"/>
                <w:kern w:val="0"/>
                <w:sz w:val="18"/>
                <w:szCs w:val="18"/>
              </w:rPr>
            </w:pPr>
            <w:r>
              <w:rPr>
                <w:rFonts w:hint="eastAsia"/>
                <w:color w:val="000000"/>
                <w:sz w:val="22"/>
                <w:szCs w:val="22"/>
              </w:rPr>
              <w:t>*</w:t>
            </w:r>
            <w:r>
              <w:rPr>
                <w:rFonts w:hint="eastAsia"/>
                <w:color w:val="000000"/>
                <w:sz w:val="22"/>
                <w:szCs w:val="22"/>
              </w:rPr>
              <w:t>毅</w:t>
            </w:r>
          </w:p>
        </w:tc>
        <w:tc>
          <w:tcPr>
            <w:tcW w:w="624" w:type="dxa"/>
            <w:tcBorders>
              <w:top w:val="nil"/>
              <w:left w:val="nil"/>
              <w:bottom w:val="single" w:sz="4" w:space="0" w:color="auto"/>
              <w:right w:val="single" w:sz="4" w:space="0" w:color="auto"/>
            </w:tcBorders>
            <w:shd w:val="clear" w:color="auto" w:fill="auto"/>
            <w:noWrap/>
            <w:vAlign w:val="bottom"/>
            <w:hideMark/>
          </w:tcPr>
          <w:p w14:paraId="07CEB269"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99</w:t>
            </w:r>
          </w:p>
        </w:tc>
        <w:tc>
          <w:tcPr>
            <w:tcW w:w="509" w:type="dxa"/>
            <w:tcBorders>
              <w:top w:val="nil"/>
              <w:left w:val="nil"/>
              <w:bottom w:val="single" w:sz="4" w:space="0" w:color="auto"/>
              <w:right w:val="single" w:sz="4" w:space="0" w:color="auto"/>
            </w:tcBorders>
            <w:shd w:val="clear" w:color="auto" w:fill="auto"/>
            <w:noWrap/>
            <w:vAlign w:val="bottom"/>
            <w:hideMark/>
          </w:tcPr>
          <w:p w14:paraId="1F9F148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85</w:t>
            </w:r>
          </w:p>
        </w:tc>
        <w:tc>
          <w:tcPr>
            <w:tcW w:w="567" w:type="dxa"/>
            <w:tcBorders>
              <w:top w:val="nil"/>
              <w:left w:val="nil"/>
              <w:bottom w:val="single" w:sz="4" w:space="0" w:color="auto"/>
              <w:right w:val="single" w:sz="4" w:space="0" w:color="auto"/>
            </w:tcBorders>
            <w:shd w:val="clear" w:color="auto" w:fill="auto"/>
            <w:noWrap/>
            <w:vAlign w:val="bottom"/>
            <w:hideMark/>
          </w:tcPr>
          <w:p w14:paraId="34E3433B"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64</w:t>
            </w:r>
          </w:p>
        </w:tc>
        <w:tc>
          <w:tcPr>
            <w:tcW w:w="486" w:type="dxa"/>
            <w:tcBorders>
              <w:top w:val="nil"/>
              <w:left w:val="nil"/>
              <w:bottom w:val="single" w:sz="4" w:space="0" w:color="auto"/>
              <w:right w:val="single" w:sz="4" w:space="0" w:color="auto"/>
            </w:tcBorders>
            <w:shd w:val="clear" w:color="auto" w:fill="auto"/>
            <w:noWrap/>
            <w:vAlign w:val="bottom"/>
            <w:hideMark/>
          </w:tcPr>
          <w:p w14:paraId="0D96ED2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58</w:t>
            </w:r>
          </w:p>
        </w:tc>
        <w:tc>
          <w:tcPr>
            <w:tcW w:w="507" w:type="dxa"/>
            <w:tcBorders>
              <w:top w:val="nil"/>
              <w:left w:val="nil"/>
              <w:bottom w:val="single" w:sz="4" w:space="0" w:color="auto"/>
              <w:right w:val="single" w:sz="4" w:space="0" w:color="auto"/>
            </w:tcBorders>
            <w:shd w:val="clear" w:color="000000" w:fill="F2F2F2"/>
            <w:noWrap/>
            <w:vAlign w:val="bottom"/>
            <w:hideMark/>
          </w:tcPr>
          <w:p w14:paraId="7214A5E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78</w:t>
            </w:r>
          </w:p>
        </w:tc>
        <w:tc>
          <w:tcPr>
            <w:tcW w:w="576" w:type="dxa"/>
            <w:tcBorders>
              <w:top w:val="nil"/>
              <w:left w:val="nil"/>
              <w:bottom w:val="single" w:sz="4" w:space="0" w:color="auto"/>
              <w:right w:val="single" w:sz="4" w:space="0" w:color="auto"/>
            </w:tcBorders>
            <w:shd w:val="clear" w:color="auto" w:fill="auto"/>
            <w:noWrap/>
            <w:vAlign w:val="bottom"/>
            <w:hideMark/>
          </w:tcPr>
          <w:p w14:paraId="1D2DFD6B"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w:t>
            </w:r>
          </w:p>
        </w:tc>
        <w:tc>
          <w:tcPr>
            <w:tcW w:w="576" w:type="dxa"/>
            <w:tcBorders>
              <w:top w:val="nil"/>
              <w:left w:val="nil"/>
              <w:bottom w:val="single" w:sz="4" w:space="0" w:color="auto"/>
              <w:right w:val="single" w:sz="4" w:space="0" w:color="auto"/>
            </w:tcBorders>
            <w:shd w:val="clear" w:color="auto" w:fill="auto"/>
            <w:noWrap/>
            <w:vAlign w:val="bottom"/>
            <w:hideMark/>
          </w:tcPr>
          <w:p w14:paraId="085FABA5"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11</w:t>
            </w:r>
          </w:p>
        </w:tc>
        <w:tc>
          <w:tcPr>
            <w:tcW w:w="576" w:type="dxa"/>
            <w:tcBorders>
              <w:top w:val="nil"/>
              <w:left w:val="nil"/>
              <w:bottom w:val="single" w:sz="4" w:space="0" w:color="auto"/>
              <w:right w:val="single" w:sz="4" w:space="0" w:color="auto"/>
            </w:tcBorders>
            <w:shd w:val="clear" w:color="auto" w:fill="auto"/>
            <w:noWrap/>
            <w:vAlign w:val="bottom"/>
            <w:hideMark/>
          </w:tcPr>
          <w:p w14:paraId="59488E24"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29</w:t>
            </w:r>
          </w:p>
        </w:tc>
        <w:tc>
          <w:tcPr>
            <w:tcW w:w="576" w:type="dxa"/>
            <w:tcBorders>
              <w:top w:val="nil"/>
              <w:left w:val="nil"/>
              <w:bottom w:val="single" w:sz="4" w:space="0" w:color="auto"/>
              <w:right w:val="single" w:sz="4" w:space="0" w:color="auto"/>
            </w:tcBorders>
            <w:shd w:val="clear" w:color="auto" w:fill="auto"/>
            <w:noWrap/>
            <w:vAlign w:val="bottom"/>
            <w:hideMark/>
          </w:tcPr>
          <w:p w14:paraId="4F81D39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26</w:t>
            </w:r>
          </w:p>
        </w:tc>
        <w:tc>
          <w:tcPr>
            <w:tcW w:w="576" w:type="dxa"/>
            <w:tcBorders>
              <w:top w:val="nil"/>
              <w:left w:val="nil"/>
              <w:bottom w:val="single" w:sz="4" w:space="0" w:color="auto"/>
              <w:right w:val="single" w:sz="4" w:space="0" w:color="auto"/>
            </w:tcBorders>
            <w:shd w:val="clear" w:color="auto" w:fill="auto"/>
            <w:noWrap/>
            <w:vAlign w:val="bottom"/>
            <w:hideMark/>
          </w:tcPr>
          <w:p w14:paraId="429E4F5F"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4</w:t>
            </w:r>
          </w:p>
        </w:tc>
        <w:tc>
          <w:tcPr>
            <w:tcW w:w="576" w:type="dxa"/>
            <w:tcBorders>
              <w:top w:val="nil"/>
              <w:left w:val="nil"/>
              <w:bottom w:val="single" w:sz="4" w:space="0" w:color="auto"/>
              <w:right w:val="single" w:sz="4" w:space="0" w:color="auto"/>
            </w:tcBorders>
            <w:shd w:val="clear" w:color="auto" w:fill="auto"/>
            <w:noWrap/>
            <w:vAlign w:val="bottom"/>
            <w:hideMark/>
          </w:tcPr>
          <w:p w14:paraId="4E57C65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w:t>
            </w:r>
          </w:p>
        </w:tc>
        <w:tc>
          <w:tcPr>
            <w:tcW w:w="666" w:type="dxa"/>
            <w:tcBorders>
              <w:top w:val="nil"/>
              <w:left w:val="nil"/>
              <w:bottom w:val="single" w:sz="4" w:space="0" w:color="auto"/>
              <w:right w:val="single" w:sz="4" w:space="0" w:color="auto"/>
            </w:tcBorders>
            <w:shd w:val="clear" w:color="000000" w:fill="F2F2F2"/>
            <w:noWrap/>
            <w:vAlign w:val="bottom"/>
            <w:hideMark/>
          </w:tcPr>
          <w:p w14:paraId="1861588B"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80</w:t>
            </w:r>
          </w:p>
        </w:tc>
        <w:tc>
          <w:tcPr>
            <w:tcW w:w="576" w:type="dxa"/>
            <w:tcBorders>
              <w:top w:val="nil"/>
              <w:left w:val="nil"/>
              <w:bottom w:val="single" w:sz="4" w:space="0" w:color="auto"/>
              <w:right w:val="single" w:sz="4" w:space="0" w:color="auto"/>
            </w:tcBorders>
            <w:shd w:val="clear" w:color="auto" w:fill="auto"/>
            <w:noWrap/>
            <w:vAlign w:val="bottom"/>
            <w:hideMark/>
          </w:tcPr>
          <w:p w14:paraId="698E8AE9"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94</w:t>
            </w:r>
          </w:p>
        </w:tc>
        <w:tc>
          <w:tcPr>
            <w:tcW w:w="576" w:type="dxa"/>
            <w:tcBorders>
              <w:top w:val="nil"/>
              <w:left w:val="nil"/>
              <w:bottom w:val="single" w:sz="4" w:space="0" w:color="auto"/>
              <w:right w:val="single" w:sz="4" w:space="0" w:color="auto"/>
            </w:tcBorders>
            <w:shd w:val="clear" w:color="auto" w:fill="auto"/>
            <w:noWrap/>
            <w:vAlign w:val="bottom"/>
            <w:hideMark/>
          </w:tcPr>
          <w:p w14:paraId="1C73F240"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58</w:t>
            </w:r>
          </w:p>
        </w:tc>
        <w:tc>
          <w:tcPr>
            <w:tcW w:w="576" w:type="dxa"/>
            <w:tcBorders>
              <w:top w:val="nil"/>
              <w:left w:val="nil"/>
              <w:bottom w:val="single" w:sz="4" w:space="0" w:color="auto"/>
              <w:right w:val="single" w:sz="4" w:space="0" w:color="auto"/>
            </w:tcBorders>
            <w:shd w:val="clear" w:color="auto" w:fill="auto"/>
            <w:noWrap/>
            <w:vAlign w:val="bottom"/>
            <w:hideMark/>
          </w:tcPr>
          <w:p w14:paraId="2721406B"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80</w:t>
            </w:r>
          </w:p>
        </w:tc>
        <w:tc>
          <w:tcPr>
            <w:tcW w:w="576" w:type="dxa"/>
            <w:tcBorders>
              <w:top w:val="nil"/>
              <w:left w:val="nil"/>
              <w:bottom w:val="single" w:sz="4" w:space="0" w:color="auto"/>
              <w:right w:val="single" w:sz="4" w:space="0" w:color="auto"/>
            </w:tcBorders>
            <w:shd w:val="clear" w:color="auto" w:fill="auto"/>
            <w:noWrap/>
            <w:vAlign w:val="bottom"/>
            <w:hideMark/>
          </w:tcPr>
          <w:p w14:paraId="41B1011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87</w:t>
            </w:r>
          </w:p>
        </w:tc>
        <w:tc>
          <w:tcPr>
            <w:tcW w:w="576" w:type="dxa"/>
            <w:tcBorders>
              <w:top w:val="nil"/>
              <w:left w:val="nil"/>
              <w:bottom w:val="single" w:sz="4" w:space="0" w:color="auto"/>
              <w:right w:val="single" w:sz="4" w:space="0" w:color="auto"/>
            </w:tcBorders>
            <w:shd w:val="clear" w:color="auto" w:fill="auto"/>
            <w:noWrap/>
            <w:vAlign w:val="bottom"/>
            <w:hideMark/>
          </w:tcPr>
          <w:p w14:paraId="3E82CBDB"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90</w:t>
            </w:r>
          </w:p>
        </w:tc>
        <w:tc>
          <w:tcPr>
            <w:tcW w:w="576" w:type="dxa"/>
            <w:tcBorders>
              <w:top w:val="nil"/>
              <w:left w:val="nil"/>
              <w:bottom w:val="single" w:sz="4" w:space="0" w:color="auto"/>
              <w:right w:val="single" w:sz="4" w:space="0" w:color="auto"/>
            </w:tcBorders>
            <w:shd w:val="clear" w:color="auto" w:fill="auto"/>
            <w:noWrap/>
            <w:vAlign w:val="bottom"/>
            <w:hideMark/>
          </w:tcPr>
          <w:p w14:paraId="3AD372D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93</w:t>
            </w:r>
          </w:p>
        </w:tc>
        <w:tc>
          <w:tcPr>
            <w:tcW w:w="576" w:type="dxa"/>
            <w:tcBorders>
              <w:top w:val="nil"/>
              <w:left w:val="nil"/>
              <w:bottom w:val="single" w:sz="4" w:space="0" w:color="auto"/>
              <w:right w:val="single" w:sz="4" w:space="0" w:color="auto"/>
            </w:tcBorders>
            <w:shd w:val="clear" w:color="auto" w:fill="auto"/>
            <w:noWrap/>
            <w:vAlign w:val="bottom"/>
            <w:hideMark/>
          </w:tcPr>
          <w:p w14:paraId="5CEA6E1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85</w:t>
            </w:r>
          </w:p>
        </w:tc>
        <w:tc>
          <w:tcPr>
            <w:tcW w:w="634" w:type="dxa"/>
            <w:tcBorders>
              <w:top w:val="nil"/>
              <w:left w:val="nil"/>
              <w:bottom w:val="single" w:sz="4" w:space="0" w:color="auto"/>
              <w:right w:val="single" w:sz="4" w:space="0" w:color="auto"/>
            </w:tcBorders>
            <w:shd w:val="clear" w:color="auto" w:fill="auto"/>
            <w:noWrap/>
            <w:vAlign w:val="bottom"/>
            <w:hideMark/>
          </w:tcPr>
          <w:p w14:paraId="288F229B"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88</w:t>
            </w:r>
          </w:p>
        </w:tc>
        <w:tc>
          <w:tcPr>
            <w:tcW w:w="426" w:type="dxa"/>
            <w:tcBorders>
              <w:top w:val="nil"/>
              <w:left w:val="nil"/>
              <w:bottom w:val="single" w:sz="4" w:space="0" w:color="auto"/>
              <w:right w:val="single" w:sz="4" w:space="0" w:color="auto"/>
            </w:tcBorders>
            <w:shd w:val="clear" w:color="000000" w:fill="F2F2F2"/>
            <w:noWrap/>
            <w:vAlign w:val="bottom"/>
            <w:hideMark/>
          </w:tcPr>
          <w:p w14:paraId="162F668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79</w:t>
            </w:r>
          </w:p>
        </w:tc>
        <w:tc>
          <w:tcPr>
            <w:tcW w:w="425" w:type="dxa"/>
            <w:tcBorders>
              <w:top w:val="nil"/>
              <w:left w:val="nil"/>
              <w:bottom w:val="single" w:sz="4" w:space="0" w:color="auto"/>
              <w:right w:val="single" w:sz="4" w:space="0" w:color="auto"/>
            </w:tcBorders>
            <w:shd w:val="clear" w:color="000000" w:fill="F2F2F2"/>
            <w:noWrap/>
            <w:vAlign w:val="bottom"/>
            <w:hideMark/>
          </w:tcPr>
          <w:p w14:paraId="337C46AB"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w:t>
            </w:r>
          </w:p>
        </w:tc>
        <w:tc>
          <w:tcPr>
            <w:tcW w:w="709" w:type="dxa"/>
            <w:tcBorders>
              <w:top w:val="single" w:sz="4" w:space="0" w:color="auto"/>
              <w:left w:val="single" w:sz="4" w:space="0" w:color="auto"/>
              <w:bottom w:val="single" w:sz="4" w:space="0" w:color="auto"/>
              <w:right w:val="single" w:sz="4" w:space="0" w:color="auto"/>
            </w:tcBorders>
            <w:shd w:val="clear" w:color="000000" w:fill="FFC7CE"/>
            <w:vAlign w:val="center"/>
          </w:tcPr>
          <w:p w14:paraId="5D1110AD" w14:textId="5556A98C" w:rsidR="00BE3465" w:rsidRPr="008B51A1" w:rsidRDefault="00BE3465" w:rsidP="00BE3465">
            <w:pPr>
              <w:widowControl/>
              <w:jc w:val="center"/>
              <w:rPr>
                <w:rFonts w:ascii="宋体" w:hAnsi="宋体" w:cs="宋体"/>
                <w:color w:val="000000"/>
                <w:kern w:val="0"/>
                <w:sz w:val="18"/>
                <w:szCs w:val="18"/>
              </w:rPr>
            </w:pPr>
            <w:r w:rsidRPr="008B51A1">
              <w:rPr>
                <w:color w:val="9C0006"/>
                <w:sz w:val="18"/>
                <w:szCs w:val="18"/>
              </w:rPr>
              <w:t>0</w:t>
            </w:r>
          </w:p>
        </w:tc>
      </w:tr>
      <w:tr w:rsidR="00BE3465" w:rsidRPr="004D77D7" w14:paraId="5BF42BA4" w14:textId="72B9B7CD" w:rsidTr="003967F9">
        <w:trPr>
          <w:trHeight w:val="27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14121DA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43</w:t>
            </w:r>
          </w:p>
        </w:tc>
        <w:tc>
          <w:tcPr>
            <w:tcW w:w="1134" w:type="dxa"/>
            <w:tcBorders>
              <w:top w:val="nil"/>
              <w:left w:val="nil"/>
              <w:bottom w:val="single" w:sz="4" w:space="0" w:color="auto"/>
              <w:right w:val="single" w:sz="4" w:space="0" w:color="auto"/>
            </w:tcBorders>
            <w:shd w:val="clear" w:color="auto" w:fill="auto"/>
            <w:noWrap/>
            <w:vAlign w:val="bottom"/>
            <w:hideMark/>
          </w:tcPr>
          <w:p w14:paraId="673E2DBA" w14:textId="52F2DB75" w:rsidR="00BE3465" w:rsidRPr="004D77D7" w:rsidRDefault="00BE3465" w:rsidP="00BE3465">
            <w:pPr>
              <w:widowControl/>
              <w:jc w:val="left"/>
              <w:rPr>
                <w:rFonts w:ascii="宋体" w:hAnsi="宋体" w:cs="宋体"/>
                <w:color w:val="000000"/>
                <w:kern w:val="0"/>
                <w:sz w:val="18"/>
                <w:szCs w:val="18"/>
              </w:rPr>
            </w:pPr>
            <w:r>
              <w:rPr>
                <w:rFonts w:hint="eastAsia"/>
                <w:color w:val="000000"/>
                <w:sz w:val="22"/>
                <w:szCs w:val="22"/>
              </w:rPr>
              <w:t>*</w:t>
            </w:r>
            <w:r>
              <w:rPr>
                <w:rFonts w:hint="eastAsia"/>
                <w:color w:val="000000"/>
                <w:sz w:val="22"/>
                <w:szCs w:val="22"/>
              </w:rPr>
              <w:t>洪</w:t>
            </w:r>
          </w:p>
        </w:tc>
        <w:tc>
          <w:tcPr>
            <w:tcW w:w="624" w:type="dxa"/>
            <w:tcBorders>
              <w:top w:val="nil"/>
              <w:left w:val="nil"/>
              <w:bottom w:val="single" w:sz="4" w:space="0" w:color="auto"/>
              <w:right w:val="single" w:sz="4" w:space="0" w:color="auto"/>
            </w:tcBorders>
            <w:shd w:val="clear" w:color="auto" w:fill="auto"/>
            <w:noWrap/>
            <w:vAlign w:val="bottom"/>
            <w:hideMark/>
          </w:tcPr>
          <w:p w14:paraId="576D1A3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99</w:t>
            </w:r>
          </w:p>
        </w:tc>
        <w:tc>
          <w:tcPr>
            <w:tcW w:w="509" w:type="dxa"/>
            <w:tcBorders>
              <w:top w:val="nil"/>
              <w:left w:val="nil"/>
              <w:bottom w:val="single" w:sz="4" w:space="0" w:color="auto"/>
              <w:right w:val="single" w:sz="4" w:space="0" w:color="auto"/>
            </w:tcBorders>
            <w:shd w:val="clear" w:color="auto" w:fill="auto"/>
            <w:noWrap/>
            <w:vAlign w:val="bottom"/>
            <w:hideMark/>
          </w:tcPr>
          <w:p w14:paraId="0F930A5F"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82</w:t>
            </w:r>
          </w:p>
        </w:tc>
        <w:tc>
          <w:tcPr>
            <w:tcW w:w="567" w:type="dxa"/>
            <w:tcBorders>
              <w:top w:val="nil"/>
              <w:left w:val="nil"/>
              <w:bottom w:val="single" w:sz="4" w:space="0" w:color="auto"/>
              <w:right w:val="single" w:sz="4" w:space="0" w:color="auto"/>
            </w:tcBorders>
            <w:shd w:val="clear" w:color="auto" w:fill="auto"/>
            <w:noWrap/>
            <w:vAlign w:val="bottom"/>
            <w:hideMark/>
          </w:tcPr>
          <w:p w14:paraId="17018AF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75</w:t>
            </w:r>
          </w:p>
        </w:tc>
        <w:tc>
          <w:tcPr>
            <w:tcW w:w="486" w:type="dxa"/>
            <w:tcBorders>
              <w:top w:val="nil"/>
              <w:left w:val="nil"/>
              <w:bottom w:val="single" w:sz="4" w:space="0" w:color="auto"/>
              <w:right w:val="single" w:sz="4" w:space="0" w:color="auto"/>
            </w:tcBorders>
            <w:shd w:val="clear" w:color="auto" w:fill="auto"/>
            <w:noWrap/>
            <w:vAlign w:val="bottom"/>
            <w:hideMark/>
          </w:tcPr>
          <w:p w14:paraId="313C34B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54</w:t>
            </w:r>
          </w:p>
        </w:tc>
        <w:tc>
          <w:tcPr>
            <w:tcW w:w="507" w:type="dxa"/>
            <w:tcBorders>
              <w:top w:val="nil"/>
              <w:left w:val="nil"/>
              <w:bottom w:val="single" w:sz="4" w:space="0" w:color="auto"/>
              <w:right w:val="single" w:sz="4" w:space="0" w:color="auto"/>
            </w:tcBorders>
            <w:shd w:val="clear" w:color="000000" w:fill="F2F2F2"/>
            <w:noWrap/>
            <w:vAlign w:val="bottom"/>
            <w:hideMark/>
          </w:tcPr>
          <w:p w14:paraId="6DC013CB"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77</w:t>
            </w:r>
          </w:p>
        </w:tc>
        <w:tc>
          <w:tcPr>
            <w:tcW w:w="576" w:type="dxa"/>
            <w:tcBorders>
              <w:top w:val="nil"/>
              <w:left w:val="nil"/>
              <w:bottom w:val="single" w:sz="4" w:space="0" w:color="auto"/>
              <w:right w:val="single" w:sz="4" w:space="0" w:color="auto"/>
            </w:tcBorders>
            <w:shd w:val="clear" w:color="auto" w:fill="auto"/>
            <w:noWrap/>
            <w:vAlign w:val="bottom"/>
            <w:hideMark/>
          </w:tcPr>
          <w:p w14:paraId="7CC44A7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w:t>
            </w:r>
          </w:p>
        </w:tc>
        <w:tc>
          <w:tcPr>
            <w:tcW w:w="576" w:type="dxa"/>
            <w:tcBorders>
              <w:top w:val="nil"/>
              <w:left w:val="nil"/>
              <w:bottom w:val="single" w:sz="4" w:space="0" w:color="auto"/>
              <w:right w:val="single" w:sz="4" w:space="0" w:color="auto"/>
            </w:tcBorders>
            <w:shd w:val="clear" w:color="auto" w:fill="auto"/>
            <w:noWrap/>
            <w:vAlign w:val="bottom"/>
            <w:hideMark/>
          </w:tcPr>
          <w:p w14:paraId="116A34B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14</w:t>
            </w:r>
          </w:p>
        </w:tc>
        <w:tc>
          <w:tcPr>
            <w:tcW w:w="576" w:type="dxa"/>
            <w:tcBorders>
              <w:top w:val="nil"/>
              <w:left w:val="nil"/>
              <w:bottom w:val="single" w:sz="4" w:space="0" w:color="auto"/>
              <w:right w:val="single" w:sz="4" w:space="0" w:color="auto"/>
            </w:tcBorders>
            <w:shd w:val="clear" w:color="auto" w:fill="auto"/>
            <w:noWrap/>
            <w:vAlign w:val="bottom"/>
            <w:hideMark/>
          </w:tcPr>
          <w:p w14:paraId="327516D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21</w:t>
            </w:r>
          </w:p>
        </w:tc>
        <w:tc>
          <w:tcPr>
            <w:tcW w:w="576" w:type="dxa"/>
            <w:tcBorders>
              <w:top w:val="nil"/>
              <w:left w:val="nil"/>
              <w:bottom w:val="single" w:sz="4" w:space="0" w:color="auto"/>
              <w:right w:val="single" w:sz="4" w:space="0" w:color="auto"/>
            </w:tcBorders>
            <w:shd w:val="clear" w:color="auto" w:fill="auto"/>
            <w:noWrap/>
            <w:vAlign w:val="bottom"/>
            <w:hideMark/>
          </w:tcPr>
          <w:p w14:paraId="50F9FF16"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19</w:t>
            </w:r>
          </w:p>
        </w:tc>
        <w:tc>
          <w:tcPr>
            <w:tcW w:w="576" w:type="dxa"/>
            <w:tcBorders>
              <w:top w:val="nil"/>
              <w:left w:val="nil"/>
              <w:bottom w:val="single" w:sz="4" w:space="0" w:color="auto"/>
              <w:right w:val="single" w:sz="4" w:space="0" w:color="auto"/>
            </w:tcBorders>
            <w:shd w:val="clear" w:color="auto" w:fill="auto"/>
            <w:noWrap/>
            <w:vAlign w:val="bottom"/>
            <w:hideMark/>
          </w:tcPr>
          <w:p w14:paraId="21BBC5B0"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4</w:t>
            </w:r>
          </w:p>
        </w:tc>
        <w:tc>
          <w:tcPr>
            <w:tcW w:w="576" w:type="dxa"/>
            <w:tcBorders>
              <w:top w:val="nil"/>
              <w:left w:val="nil"/>
              <w:bottom w:val="single" w:sz="4" w:space="0" w:color="auto"/>
              <w:right w:val="single" w:sz="4" w:space="0" w:color="auto"/>
            </w:tcBorders>
            <w:shd w:val="clear" w:color="auto" w:fill="auto"/>
            <w:noWrap/>
            <w:vAlign w:val="bottom"/>
            <w:hideMark/>
          </w:tcPr>
          <w:p w14:paraId="3B9BAA7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w:t>
            </w:r>
          </w:p>
        </w:tc>
        <w:tc>
          <w:tcPr>
            <w:tcW w:w="666" w:type="dxa"/>
            <w:tcBorders>
              <w:top w:val="nil"/>
              <w:left w:val="nil"/>
              <w:bottom w:val="single" w:sz="4" w:space="0" w:color="auto"/>
              <w:right w:val="single" w:sz="4" w:space="0" w:color="auto"/>
            </w:tcBorders>
            <w:shd w:val="clear" w:color="000000" w:fill="F2F2F2"/>
            <w:noWrap/>
            <w:vAlign w:val="bottom"/>
            <w:hideMark/>
          </w:tcPr>
          <w:p w14:paraId="5DE81DB4"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68</w:t>
            </w:r>
          </w:p>
        </w:tc>
        <w:tc>
          <w:tcPr>
            <w:tcW w:w="576" w:type="dxa"/>
            <w:tcBorders>
              <w:top w:val="nil"/>
              <w:left w:val="nil"/>
              <w:bottom w:val="single" w:sz="4" w:space="0" w:color="auto"/>
              <w:right w:val="single" w:sz="4" w:space="0" w:color="auto"/>
            </w:tcBorders>
            <w:shd w:val="clear" w:color="auto" w:fill="auto"/>
            <w:noWrap/>
            <w:vAlign w:val="bottom"/>
            <w:hideMark/>
          </w:tcPr>
          <w:p w14:paraId="2CC8673F"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93</w:t>
            </w:r>
          </w:p>
        </w:tc>
        <w:tc>
          <w:tcPr>
            <w:tcW w:w="576" w:type="dxa"/>
            <w:tcBorders>
              <w:top w:val="nil"/>
              <w:left w:val="nil"/>
              <w:bottom w:val="single" w:sz="4" w:space="0" w:color="auto"/>
              <w:right w:val="single" w:sz="4" w:space="0" w:color="auto"/>
            </w:tcBorders>
            <w:shd w:val="clear" w:color="auto" w:fill="auto"/>
            <w:noWrap/>
            <w:vAlign w:val="bottom"/>
            <w:hideMark/>
          </w:tcPr>
          <w:p w14:paraId="1F2DA219"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66</w:t>
            </w:r>
          </w:p>
        </w:tc>
        <w:tc>
          <w:tcPr>
            <w:tcW w:w="576" w:type="dxa"/>
            <w:tcBorders>
              <w:top w:val="nil"/>
              <w:left w:val="nil"/>
              <w:bottom w:val="single" w:sz="4" w:space="0" w:color="auto"/>
              <w:right w:val="single" w:sz="4" w:space="0" w:color="auto"/>
            </w:tcBorders>
            <w:shd w:val="clear" w:color="auto" w:fill="auto"/>
            <w:noWrap/>
            <w:vAlign w:val="bottom"/>
            <w:hideMark/>
          </w:tcPr>
          <w:p w14:paraId="34B05420"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66</w:t>
            </w:r>
          </w:p>
        </w:tc>
        <w:tc>
          <w:tcPr>
            <w:tcW w:w="576" w:type="dxa"/>
            <w:tcBorders>
              <w:top w:val="nil"/>
              <w:left w:val="nil"/>
              <w:bottom w:val="single" w:sz="4" w:space="0" w:color="auto"/>
              <w:right w:val="single" w:sz="4" w:space="0" w:color="auto"/>
            </w:tcBorders>
            <w:shd w:val="clear" w:color="auto" w:fill="auto"/>
            <w:noWrap/>
            <w:vAlign w:val="bottom"/>
            <w:hideMark/>
          </w:tcPr>
          <w:p w14:paraId="6B982E8F"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70</w:t>
            </w:r>
          </w:p>
        </w:tc>
        <w:tc>
          <w:tcPr>
            <w:tcW w:w="576" w:type="dxa"/>
            <w:tcBorders>
              <w:top w:val="nil"/>
              <w:left w:val="nil"/>
              <w:bottom w:val="single" w:sz="4" w:space="0" w:color="auto"/>
              <w:right w:val="single" w:sz="4" w:space="0" w:color="auto"/>
            </w:tcBorders>
            <w:shd w:val="clear" w:color="auto" w:fill="auto"/>
            <w:noWrap/>
            <w:vAlign w:val="bottom"/>
            <w:hideMark/>
          </w:tcPr>
          <w:p w14:paraId="483F031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90</w:t>
            </w:r>
          </w:p>
        </w:tc>
        <w:tc>
          <w:tcPr>
            <w:tcW w:w="576" w:type="dxa"/>
            <w:tcBorders>
              <w:top w:val="nil"/>
              <w:left w:val="nil"/>
              <w:bottom w:val="single" w:sz="4" w:space="0" w:color="auto"/>
              <w:right w:val="single" w:sz="4" w:space="0" w:color="auto"/>
            </w:tcBorders>
            <w:shd w:val="clear" w:color="auto" w:fill="auto"/>
            <w:noWrap/>
            <w:vAlign w:val="bottom"/>
            <w:hideMark/>
          </w:tcPr>
          <w:p w14:paraId="34671706"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92</w:t>
            </w:r>
          </w:p>
        </w:tc>
        <w:tc>
          <w:tcPr>
            <w:tcW w:w="576" w:type="dxa"/>
            <w:tcBorders>
              <w:top w:val="nil"/>
              <w:left w:val="nil"/>
              <w:bottom w:val="single" w:sz="4" w:space="0" w:color="auto"/>
              <w:right w:val="single" w:sz="4" w:space="0" w:color="auto"/>
            </w:tcBorders>
            <w:shd w:val="clear" w:color="auto" w:fill="auto"/>
            <w:noWrap/>
            <w:vAlign w:val="bottom"/>
            <w:hideMark/>
          </w:tcPr>
          <w:p w14:paraId="71EB107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82</w:t>
            </w:r>
          </w:p>
        </w:tc>
        <w:tc>
          <w:tcPr>
            <w:tcW w:w="634" w:type="dxa"/>
            <w:tcBorders>
              <w:top w:val="nil"/>
              <w:left w:val="nil"/>
              <w:bottom w:val="single" w:sz="4" w:space="0" w:color="auto"/>
              <w:right w:val="single" w:sz="4" w:space="0" w:color="auto"/>
            </w:tcBorders>
            <w:shd w:val="clear" w:color="auto" w:fill="auto"/>
            <w:noWrap/>
            <w:vAlign w:val="bottom"/>
            <w:hideMark/>
          </w:tcPr>
          <w:p w14:paraId="61E312B9"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88</w:t>
            </w:r>
          </w:p>
        </w:tc>
        <w:tc>
          <w:tcPr>
            <w:tcW w:w="426" w:type="dxa"/>
            <w:tcBorders>
              <w:top w:val="nil"/>
              <w:left w:val="nil"/>
              <w:bottom w:val="single" w:sz="4" w:space="0" w:color="auto"/>
              <w:right w:val="single" w:sz="4" w:space="0" w:color="auto"/>
            </w:tcBorders>
            <w:shd w:val="clear" w:color="000000" w:fill="F2F2F2"/>
            <w:noWrap/>
            <w:vAlign w:val="bottom"/>
            <w:hideMark/>
          </w:tcPr>
          <w:p w14:paraId="5F52224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72</w:t>
            </w:r>
          </w:p>
        </w:tc>
        <w:tc>
          <w:tcPr>
            <w:tcW w:w="425" w:type="dxa"/>
            <w:tcBorders>
              <w:top w:val="nil"/>
              <w:left w:val="nil"/>
              <w:bottom w:val="single" w:sz="4" w:space="0" w:color="auto"/>
              <w:right w:val="single" w:sz="4" w:space="0" w:color="auto"/>
            </w:tcBorders>
            <w:shd w:val="clear" w:color="000000" w:fill="F2F2F2"/>
            <w:noWrap/>
            <w:vAlign w:val="bottom"/>
            <w:hideMark/>
          </w:tcPr>
          <w:p w14:paraId="6CFA5DF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w:t>
            </w:r>
          </w:p>
        </w:tc>
        <w:tc>
          <w:tcPr>
            <w:tcW w:w="709" w:type="dxa"/>
            <w:tcBorders>
              <w:top w:val="nil"/>
              <w:left w:val="single" w:sz="4" w:space="0" w:color="auto"/>
              <w:bottom w:val="single" w:sz="4" w:space="0" w:color="auto"/>
              <w:right w:val="single" w:sz="4" w:space="0" w:color="auto"/>
            </w:tcBorders>
            <w:shd w:val="clear" w:color="auto" w:fill="auto"/>
            <w:vAlign w:val="center"/>
          </w:tcPr>
          <w:p w14:paraId="59CD3672" w14:textId="78B341F0" w:rsidR="00BE3465" w:rsidRPr="008B51A1" w:rsidRDefault="00BE3465" w:rsidP="00BE3465">
            <w:pPr>
              <w:widowControl/>
              <w:jc w:val="center"/>
              <w:rPr>
                <w:rFonts w:ascii="宋体" w:hAnsi="宋体" w:cs="宋体"/>
                <w:color w:val="000000"/>
                <w:kern w:val="0"/>
                <w:sz w:val="18"/>
                <w:szCs w:val="18"/>
              </w:rPr>
            </w:pPr>
            <w:r w:rsidRPr="008B51A1">
              <w:rPr>
                <w:color w:val="000000"/>
                <w:sz w:val="18"/>
                <w:szCs w:val="18"/>
              </w:rPr>
              <w:t>1</w:t>
            </w:r>
          </w:p>
        </w:tc>
      </w:tr>
      <w:tr w:rsidR="00BE3465" w:rsidRPr="004D77D7" w14:paraId="63D2514E" w14:textId="30AEA0BC" w:rsidTr="003967F9">
        <w:trPr>
          <w:trHeight w:val="27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413B1B1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44</w:t>
            </w:r>
          </w:p>
        </w:tc>
        <w:tc>
          <w:tcPr>
            <w:tcW w:w="1134" w:type="dxa"/>
            <w:tcBorders>
              <w:top w:val="nil"/>
              <w:left w:val="nil"/>
              <w:bottom w:val="single" w:sz="4" w:space="0" w:color="auto"/>
              <w:right w:val="single" w:sz="4" w:space="0" w:color="auto"/>
            </w:tcBorders>
            <w:shd w:val="clear" w:color="auto" w:fill="auto"/>
            <w:noWrap/>
            <w:vAlign w:val="bottom"/>
            <w:hideMark/>
          </w:tcPr>
          <w:p w14:paraId="6E1A5E74" w14:textId="483AB815" w:rsidR="00BE3465" w:rsidRPr="004D77D7" w:rsidRDefault="00BE3465" w:rsidP="00BE3465">
            <w:pPr>
              <w:widowControl/>
              <w:jc w:val="left"/>
              <w:rPr>
                <w:rFonts w:ascii="宋体" w:hAnsi="宋体" w:cs="宋体"/>
                <w:color w:val="000000"/>
                <w:kern w:val="0"/>
                <w:sz w:val="18"/>
                <w:szCs w:val="18"/>
              </w:rPr>
            </w:pPr>
            <w:r>
              <w:rPr>
                <w:rFonts w:hint="eastAsia"/>
                <w:color w:val="000000"/>
                <w:sz w:val="22"/>
                <w:szCs w:val="22"/>
              </w:rPr>
              <w:t>*</w:t>
            </w:r>
            <w:r>
              <w:rPr>
                <w:rFonts w:hint="eastAsia"/>
                <w:color w:val="000000"/>
                <w:sz w:val="22"/>
                <w:szCs w:val="22"/>
              </w:rPr>
              <w:t>浩</w:t>
            </w:r>
          </w:p>
        </w:tc>
        <w:tc>
          <w:tcPr>
            <w:tcW w:w="624" w:type="dxa"/>
            <w:tcBorders>
              <w:top w:val="nil"/>
              <w:left w:val="nil"/>
              <w:bottom w:val="single" w:sz="4" w:space="0" w:color="auto"/>
              <w:right w:val="single" w:sz="4" w:space="0" w:color="auto"/>
            </w:tcBorders>
            <w:shd w:val="clear" w:color="auto" w:fill="auto"/>
            <w:noWrap/>
            <w:vAlign w:val="bottom"/>
            <w:hideMark/>
          </w:tcPr>
          <w:p w14:paraId="04A67970"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99</w:t>
            </w:r>
          </w:p>
        </w:tc>
        <w:tc>
          <w:tcPr>
            <w:tcW w:w="509" w:type="dxa"/>
            <w:tcBorders>
              <w:top w:val="nil"/>
              <w:left w:val="nil"/>
              <w:bottom w:val="single" w:sz="4" w:space="0" w:color="auto"/>
              <w:right w:val="single" w:sz="4" w:space="0" w:color="auto"/>
            </w:tcBorders>
            <w:shd w:val="clear" w:color="auto" w:fill="auto"/>
            <w:noWrap/>
            <w:vAlign w:val="bottom"/>
            <w:hideMark/>
          </w:tcPr>
          <w:p w14:paraId="018D636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85</w:t>
            </w:r>
          </w:p>
        </w:tc>
        <w:tc>
          <w:tcPr>
            <w:tcW w:w="567" w:type="dxa"/>
            <w:tcBorders>
              <w:top w:val="nil"/>
              <w:left w:val="nil"/>
              <w:bottom w:val="single" w:sz="4" w:space="0" w:color="auto"/>
              <w:right w:val="single" w:sz="4" w:space="0" w:color="auto"/>
            </w:tcBorders>
            <w:shd w:val="clear" w:color="auto" w:fill="auto"/>
            <w:noWrap/>
            <w:vAlign w:val="bottom"/>
            <w:hideMark/>
          </w:tcPr>
          <w:p w14:paraId="282A41B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90</w:t>
            </w:r>
          </w:p>
        </w:tc>
        <w:tc>
          <w:tcPr>
            <w:tcW w:w="486" w:type="dxa"/>
            <w:tcBorders>
              <w:top w:val="nil"/>
              <w:left w:val="nil"/>
              <w:bottom w:val="single" w:sz="4" w:space="0" w:color="auto"/>
              <w:right w:val="single" w:sz="4" w:space="0" w:color="auto"/>
            </w:tcBorders>
            <w:shd w:val="clear" w:color="auto" w:fill="auto"/>
            <w:noWrap/>
            <w:vAlign w:val="bottom"/>
            <w:hideMark/>
          </w:tcPr>
          <w:p w14:paraId="78284CF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89</w:t>
            </w:r>
          </w:p>
        </w:tc>
        <w:tc>
          <w:tcPr>
            <w:tcW w:w="507" w:type="dxa"/>
            <w:tcBorders>
              <w:top w:val="nil"/>
              <w:left w:val="nil"/>
              <w:bottom w:val="single" w:sz="4" w:space="0" w:color="auto"/>
              <w:right w:val="single" w:sz="4" w:space="0" w:color="auto"/>
            </w:tcBorders>
            <w:shd w:val="clear" w:color="000000" w:fill="F2F2F2"/>
            <w:noWrap/>
            <w:vAlign w:val="bottom"/>
            <w:hideMark/>
          </w:tcPr>
          <w:p w14:paraId="3D1DA79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90</w:t>
            </w:r>
          </w:p>
        </w:tc>
        <w:tc>
          <w:tcPr>
            <w:tcW w:w="576" w:type="dxa"/>
            <w:tcBorders>
              <w:top w:val="nil"/>
              <w:left w:val="nil"/>
              <w:bottom w:val="single" w:sz="4" w:space="0" w:color="auto"/>
              <w:right w:val="single" w:sz="4" w:space="0" w:color="auto"/>
            </w:tcBorders>
            <w:shd w:val="clear" w:color="auto" w:fill="auto"/>
            <w:noWrap/>
            <w:vAlign w:val="bottom"/>
            <w:hideMark/>
          </w:tcPr>
          <w:p w14:paraId="35B4084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w:t>
            </w:r>
          </w:p>
        </w:tc>
        <w:tc>
          <w:tcPr>
            <w:tcW w:w="576" w:type="dxa"/>
            <w:tcBorders>
              <w:top w:val="nil"/>
              <w:left w:val="nil"/>
              <w:bottom w:val="single" w:sz="4" w:space="0" w:color="auto"/>
              <w:right w:val="single" w:sz="4" w:space="0" w:color="auto"/>
            </w:tcBorders>
            <w:shd w:val="clear" w:color="auto" w:fill="auto"/>
            <w:noWrap/>
            <w:vAlign w:val="bottom"/>
            <w:hideMark/>
          </w:tcPr>
          <w:p w14:paraId="56AE684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12</w:t>
            </w:r>
          </w:p>
        </w:tc>
        <w:tc>
          <w:tcPr>
            <w:tcW w:w="576" w:type="dxa"/>
            <w:tcBorders>
              <w:top w:val="nil"/>
              <w:left w:val="nil"/>
              <w:bottom w:val="single" w:sz="4" w:space="0" w:color="auto"/>
              <w:right w:val="single" w:sz="4" w:space="0" w:color="auto"/>
            </w:tcBorders>
            <w:shd w:val="clear" w:color="auto" w:fill="auto"/>
            <w:noWrap/>
            <w:vAlign w:val="bottom"/>
            <w:hideMark/>
          </w:tcPr>
          <w:p w14:paraId="7BE264FE"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19</w:t>
            </w:r>
          </w:p>
        </w:tc>
        <w:tc>
          <w:tcPr>
            <w:tcW w:w="576" w:type="dxa"/>
            <w:tcBorders>
              <w:top w:val="nil"/>
              <w:left w:val="nil"/>
              <w:bottom w:val="single" w:sz="4" w:space="0" w:color="auto"/>
              <w:right w:val="single" w:sz="4" w:space="0" w:color="auto"/>
            </w:tcBorders>
            <w:shd w:val="clear" w:color="auto" w:fill="auto"/>
            <w:noWrap/>
            <w:vAlign w:val="bottom"/>
            <w:hideMark/>
          </w:tcPr>
          <w:p w14:paraId="37496D3E"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15</w:t>
            </w:r>
          </w:p>
        </w:tc>
        <w:tc>
          <w:tcPr>
            <w:tcW w:w="576" w:type="dxa"/>
            <w:tcBorders>
              <w:top w:val="nil"/>
              <w:left w:val="nil"/>
              <w:bottom w:val="single" w:sz="4" w:space="0" w:color="auto"/>
              <w:right w:val="single" w:sz="4" w:space="0" w:color="auto"/>
            </w:tcBorders>
            <w:shd w:val="clear" w:color="auto" w:fill="auto"/>
            <w:noWrap/>
            <w:vAlign w:val="bottom"/>
            <w:hideMark/>
          </w:tcPr>
          <w:p w14:paraId="16F0BED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w:t>
            </w:r>
          </w:p>
        </w:tc>
        <w:tc>
          <w:tcPr>
            <w:tcW w:w="576" w:type="dxa"/>
            <w:tcBorders>
              <w:top w:val="nil"/>
              <w:left w:val="nil"/>
              <w:bottom w:val="single" w:sz="4" w:space="0" w:color="auto"/>
              <w:right w:val="single" w:sz="4" w:space="0" w:color="auto"/>
            </w:tcBorders>
            <w:shd w:val="clear" w:color="auto" w:fill="auto"/>
            <w:noWrap/>
            <w:vAlign w:val="bottom"/>
            <w:hideMark/>
          </w:tcPr>
          <w:p w14:paraId="2CD6E7DF"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w:t>
            </w:r>
          </w:p>
        </w:tc>
        <w:tc>
          <w:tcPr>
            <w:tcW w:w="666"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4B8A29B5" w14:textId="77777777" w:rsidR="00BE3465" w:rsidRPr="004D77D7" w:rsidRDefault="00BE3465" w:rsidP="00BE3465">
            <w:pPr>
              <w:widowControl/>
              <w:jc w:val="left"/>
              <w:rPr>
                <w:rFonts w:ascii="宋体" w:hAnsi="宋体" w:cs="宋体"/>
                <w:color w:val="9C0006"/>
                <w:kern w:val="0"/>
                <w:sz w:val="18"/>
                <w:szCs w:val="18"/>
              </w:rPr>
            </w:pPr>
            <w:r w:rsidRPr="004D77D7">
              <w:rPr>
                <w:rFonts w:ascii="宋体" w:hAnsi="宋体" w:cs="宋体" w:hint="eastAsia"/>
                <w:color w:val="9C0006"/>
                <w:kern w:val="0"/>
                <w:sz w:val="18"/>
                <w:szCs w:val="18"/>
              </w:rPr>
              <w:t>56</w:t>
            </w:r>
          </w:p>
        </w:tc>
        <w:tc>
          <w:tcPr>
            <w:tcW w:w="576" w:type="dxa"/>
            <w:tcBorders>
              <w:top w:val="nil"/>
              <w:left w:val="nil"/>
              <w:bottom w:val="single" w:sz="4" w:space="0" w:color="auto"/>
              <w:right w:val="single" w:sz="4" w:space="0" w:color="auto"/>
            </w:tcBorders>
            <w:shd w:val="clear" w:color="auto" w:fill="auto"/>
            <w:noWrap/>
            <w:vAlign w:val="bottom"/>
            <w:hideMark/>
          </w:tcPr>
          <w:p w14:paraId="0E6EDA7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88</w:t>
            </w:r>
          </w:p>
        </w:tc>
        <w:tc>
          <w:tcPr>
            <w:tcW w:w="576" w:type="dxa"/>
            <w:tcBorders>
              <w:top w:val="nil"/>
              <w:left w:val="nil"/>
              <w:bottom w:val="single" w:sz="4" w:space="0" w:color="auto"/>
              <w:right w:val="single" w:sz="4" w:space="0" w:color="auto"/>
            </w:tcBorders>
            <w:shd w:val="clear" w:color="auto" w:fill="auto"/>
            <w:noWrap/>
            <w:vAlign w:val="bottom"/>
            <w:hideMark/>
          </w:tcPr>
          <w:p w14:paraId="4DC0260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65</w:t>
            </w:r>
          </w:p>
        </w:tc>
        <w:tc>
          <w:tcPr>
            <w:tcW w:w="576" w:type="dxa"/>
            <w:tcBorders>
              <w:top w:val="nil"/>
              <w:left w:val="nil"/>
              <w:bottom w:val="single" w:sz="4" w:space="0" w:color="auto"/>
              <w:right w:val="single" w:sz="4" w:space="0" w:color="auto"/>
            </w:tcBorders>
            <w:shd w:val="clear" w:color="auto" w:fill="auto"/>
            <w:noWrap/>
            <w:vAlign w:val="bottom"/>
            <w:hideMark/>
          </w:tcPr>
          <w:p w14:paraId="5F7ECA3B"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68</w:t>
            </w:r>
          </w:p>
        </w:tc>
        <w:tc>
          <w:tcPr>
            <w:tcW w:w="576" w:type="dxa"/>
            <w:tcBorders>
              <w:top w:val="nil"/>
              <w:left w:val="nil"/>
              <w:bottom w:val="single" w:sz="4" w:space="0" w:color="auto"/>
              <w:right w:val="single" w:sz="4" w:space="0" w:color="auto"/>
            </w:tcBorders>
            <w:shd w:val="clear" w:color="auto" w:fill="auto"/>
            <w:noWrap/>
            <w:vAlign w:val="bottom"/>
            <w:hideMark/>
          </w:tcPr>
          <w:p w14:paraId="1E21196B"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66</w:t>
            </w:r>
          </w:p>
        </w:tc>
        <w:tc>
          <w:tcPr>
            <w:tcW w:w="576" w:type="dxa"/>
            <w:tcBorders>
              <w:top w:val="nil"/>
              <w:left w:val="nil"/>
              <w:bottom w:val="single" w:sz="4" w:space="0" w:color="auto"/>
              <w:right w:val="single" w:sz="4" w:space="0" w:color="auto"/>
            </w:tcBorders>
            <w:shd w:val="clear" w:color="auto" w:fill="auto"/>
            <w:noWrap/>
            <w:vAlign w:val="bottom"/>
            <w:hideMark/>
          </w:tcPr>
          <w:p w14:paraId="76D8EB7E"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54</w:t>
            </w:r>
          </w:p>
        </w:tc>
        <w:tc>
          <w:tcPr>
            <w:tcW w:w="576" w:type="dxa"/>
            <w:tcBorders>
              <w:top w:val="nil"/>
              <w:left w:val="nil"/>
              <w:bottom w:val="single" w:sz="4" w:space="0" w:color="auto"/>
              <w:right w:val="single" w:sz="4" w:space="0" w:color="auto"/>
            </w:tcBorders>
            <w:shd w:val="clear" w:color="auto" w:fill="auto"/>
            <w:noWrap/>
            <w:vAlign w:val="bottom"/>
            <w:hideMark/>
          </w:tcPr>
          <w:p w14:paraId="7ACF47DE"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93</w:t>
            </w:r>
          </w:p>
        </w:tc>
        <w:tc>
          <w:tcPr>
            <w:tcW w:w="576" w:type="dxa"/>
            <w:tcBorders>
              <w:top w:val="nil"/>
              <w:left w:val="nil"/>
              <w:bottom w:val="single" w:sz="4" w:space="0" w:color="auto"/>
              <w:right w:val="single" w:sz="4" w:space="0" w:color="auto"/>
            </w:tcBorders>
            <w:shd w:val="clear" w:color="auto" w:fill="auto"/>
            <w:noWrap/>
            <w:vAlign w:val="bottom"/>
            <w:hideMark/>
          </w:tcPr>
          <w:p w14:paraId="7D04FCA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85</w:t>
            </w:r>
          </w:p>
        </w:tc>
        <w:tc>
          <w:tcPr>
            <w:tcW w:w="634" w:type="dxa"/>
            <w:tcBorders>
              <w:top w:val="nil"/>
              <w:left w:val="nil"/>
              <w:bottom w:val="single" w:sz="4" w:space="0" w:color="auto"/>
              <w:right w:val="single" w:sz="4" w:space="0" w:color="auto"/>
            </w:tcBorders>
            <w:shd w:val="clear" w:color="auto" w:fill="auto"/>
            <w:noWrap/>
            <w:vAlign w:val="bottom"/>
            <w:hideMark/>
          </w:tcPr>
          <w:p w14:paraId="435E110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92</w:t>
            </w:r>
          </w:p>
        </w:tc>
        <w:tc>
          <w:tcPr>
            <w:tcW w:w="426" w:type="dxa"/>
            <w:tcBorders>
              <w:top w:val="nil"/>
              <w:left w:val="nil"/>
              <w:bottom w:val="single" w:sz="4" w:space="0" w:color="auto"/>
              <w:right w:val="single" w:sz="4" w:space="0" w:color="auto"/>
            </w:tcBorders>
            <w:shd w:val="clear" w:color="000000" w:fill="F2F2F2"/>
            <w:noWrap/>
            <w:vAlign w:val="bottom"/>
            <w:hideMark/>
          </w:tcPr>
          <w:p w14:paraId="0AC0ECF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70</w:t>
            </w:r>
          </w:p>
        </w:tc>
        <w:tc>
          <w:tcPr>
            <w:tcW w:w="425" w:type="dxa"/>
            <w:tcBorders>
              <w:top w:val="nil"/>
              <w:left w:val="nil"/>
              <w:bottom w:val="single" w:sz="4" w:space="0" w:color="auto"/>
              <w:right w:val="single" w:sz="4" w:space="0" w:color="auto"/>
            </w:tcBorders>
            <w:shd w:val="clear" w:color="000000" w:fill="F2F2F2"/>
            <w:noWrap/>
            <w:vAlign w:val="bottom"/>
            <w:hideMark/>
          </w:tcPr>
          <w:p w14:paraId="264FF0B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w:t>
            </w:r>
          </w:p>
        </w:tc>
        <w:tc>
          <w:tcPr>
            <w:tcW w:w="709" w:type="dxa"/>
            <w:tcBorders>
              <w:top w:val="single" w:sz="4" w:space="0" w:color="auto"/>
              <w:left w:val="single" w:sz="4" w:space="0" w:color="auto"/>
              <w:bottom w:val="single" w:sz="4" w:space="0" w:color="auto"/>
              <w:right w:val="single" w:sz="4" w:space="0" w:color="auto"/>
            </w:tcBorders>
            <w:shd w:val="clear" w:color="000000" w:fill="FFC7CE"/>
            <w:vAlign w:val="center"/>
          </w:tcPr>
          <w:p w14:paraId="365926A9" w14:textId="0FF58B7A" w:rsidR="00BE3465" w:rsidRPr="008B51A1" w:rsidRDefault="00BE3465" w:rsidP="00BE3465">
            <w:pPr>
              <w:widowControl/>
              <w:jc w:val="center"/>
              <w:rPr>
                <w:rFonts w:ascii="宋体" w:hAnsi="宋体" w:cs="宋体"/>
                <w:color w:val="000000"/>
                <w:kern w:val="0"/>
                <w:sz w:val="18"/>
                <w:szCs w:val="18"/>
              </w:rPr>
            </w:pPr>
            <w:r w:rsidRPr="008B51A1">
              <w:rPr>
                <w:color w:val="9C0006"/>
                <w:sz w:val="18"/>
                <w:szCs w:val="18"/>
              </w:rPr>
              <w:t>0</w:t>
            </w:r>
          </w:p>
        </w:tc>
      </w:tr>
      <w:tr w:rsidR="00BE3465" w:rsidRPr="004D77D7" w14:paraId="3C8C6B12" w14:textId="152CFD7C" w:rsidTr="003967F9">
        <w:trPr>
          <w:trHeight w:val="27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1685F95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45</w:t>
            </w:r>
          </w:p>
        </w:tc>
        <w:tc>
          <w:tcPr>
            <w:tcW w:w="1134" w:type="dxa"/>
            <w:tcBorders>
              <w:top w:val="nil"/>
              <w:left w:val="nil"/>
              <w:bottom w:val="single" w:sz="4" w:space="0" w:color="auto"/>
              <w:right w:val="single" w:sz="4" w:space="0" w:color="auto"/>
            </w:tcBorders>
            <w:shd w:val="clear" w:color="auto" w:fill="auto"/>
            <w:noWrap/>
            <w:vAlign w:val="bottom"/>
            <w:hideMark/>
          </w:tcPr>
          <w:p w14:paraId="360CD709" w14:textId="26C0D385" w:rsidR="00BE3465" w:rsidRPr="004D77D7" w:rsidRDefault="00BE3465" w:rsidP="00BE3465">
            <w:pPr>
              <w:widowControl/>
              <w:jc w:val="left"/>
              <w:rPr>
                <w:rFonts w:ascii="宋体" w:hAnsi="宋体" w:cs="宋体"/>
                <w:color w:val="000000"/>
                <w:kern w:val="0"/>
                <w:sz w:val="18"/>
                <w:szCs w:val="18"/>
              </w:rPr>
            </w:pPr>
            <w:r>
              <w:rPr>
                <w:rFonts w:hint="eastAsia"/>
                <w:color w:val="000000"/>
                <w:sz w:val="22"/>
                <w:szCs w:val="22"/>
              </w:rPr>
              <w:t>*</w:t>
            </w:r>
            <w:r>
              <w:rPr>
                <w:rFonts w:hint="eastAsia"/>
                <w:color w:val="000000"/>
                <w:sz w:val="22"/>
                <w:szCs w:val="22"/>
              </w:rPr>
              <w:t>希</w:t>
            </w:r>
          </w:p>
        </w:tc>
        <w:tc>
          <w:tcPr>
            <w:tcW w:w="624" w:type="dxa"/>
            <w:tcBorders>
              <w:top w:val="nil"/>
              <w:left w:val="nil"/>
              <w:bottom w:val="single" w:sz="4" w:space="0" w:color="auto"/>
              <w:right w:val="single" w:sz="4" w:space="0" w:color="auto"/>
            </w:tcBorders>
            <w:shd w:val="clear" w:color="auto" w:fill="auto"/>
            <w:noWrap/>
            <w:vAlign w:val="bottom"/>
            <w:hideMark/>
          </w:tcPr>
          <w:p w14:paraId="25A24D5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99</w:t>
            </w:r>
          </w:p>
        </w:tc>
        <w:tc>
          <w:tcPr>
            <w:tcW w:w="509" w:type="dxa"/>
            <w:tcBorders>
              <w:top w:val="nil"/>
              <w:left w:val="nil"/>
              <w:bottom w:val="single" w:sz="4" w:space="0" w:color="auto"/>
              <w:right w:val="single" w:sz="4" w:space="0" w:color="auto"/>
            </w:tcBorders>
            <w:shd w:val="clear" w:color="auto" w:fill="auto"/>
            <w:noWrap/>
            <w:vAlign w:val="bottom"/>
            <w:hideMark/>
          </w:tcPr>
          <w:p w14:paraId="5E7E9B2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83</w:t>
            </w:r>
          </w:p>
        </w:tc>
        <w:tc>
          <w:tcPr>
            <w:tcW w:w="567" w:type="dxa"/>
            <w:tcBorders>
              <w:top w:val="nil"/>
              <w:left w:val="nil"/>
              <w:bottom w:val="single" w:sz="4" w:space="0" w:color="auto"/>
              <w:right w:val="single" w:sz="4" w:space="0" w:color="auto"/>
            </w:tcBorders>
            <w:shd w:val="clear" w:color="auto" w:fill="auto"/>
            <w:noWrap/>
            <w:vAlign w:val="bottom"/>
            <w:hideMark/>
          </w:tcPr>
          <w:p w14:paraId="3A1269F4"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76</w:t>
            </w:r>
          </w:p>
        </w:tc>
        <w:tc>
          <w:tcPr>
            <w:tcW w:w="486" w:type="dxa"/>
            <w:tcBorders>
              <w:top w:val="nil"/>
              <w:left w:val="nil"/>
              <w:bottom w:val="single" w:sz="4" w:space="0" w:color="auto"/>
              <w:right w:val="single" w:sz="4" w:space="0" w:color="auto"/>
            </w:tcBorders>
            <w:shd w:val="clear" w:color="auto" w:fill="auto"/>
            <w:noWrap/>
            <w:vAlign w:val="bottom"/>
            <w:hideMark/>
          </w:tcPr>
          <w:p w14:paraId="6F77801E"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85</w:t>
            </w:r>
          </w:p>
        </w:tc>
        <w:tc>
          <w:tcPr>
            <w:tcW w:w="507" w:type="dxa"/>
            <w:tcBorders>
              <w:top w:val="nil"/>
              <w:left w:val="nil"/>
              <w:bottom w:val="single" w:sz="4" w:space="0" w:color="auto"/>
              <w:right w:val="single" w:sz="4" w:space="0" w:color="auto"/>
            </w:tcBorders>
            <w:shd w:val="clear" w:color="000000" w:fill="F2F2F2"/>
            <w:noWrap/>
            <w:vAlign w:val="bottom"/>
            <w:hideMark/>
          </w:tcPr>
          <w:p w14:paraId="567AEDDE"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86</w:t>
            </w:r>
          </w:p>
        </w:tc>
        <w:tc>
          <w:tcPr>
            <w:tcW w:w="576" w:type="dxa"/>
            <w:tcBorders>
              <w:top w:val="nil"/>
              <w:left w:val="nil"/>
              <w:bottom w:val="single" w:sz="4" w:space="0" w:color="auto"/>
              <w:right w:val="single" w:sz="4" w:space="0" w:color="auto"/>
            </w:tcBorders>
            <w:shd w:val="clear" w:color="auto" w:fill="auto"/>
            <w:noWrap/>
            <w:vAlign w:val="bottom"/>
            <w:hideMark/>
          </w:tcPr>
          <w:p w14:paraId="450437F0"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w:t>
            </w:r>
          </w:p>
        </w:tc>
        <w:tc>
          <w:tcPr>
            <w:tcW w:w="576" w:type="dxa"/>
            <w:tcBorders>
              <w:top w:val="nil"/>
              <w:left w:val="nil"/>
              <w:bottom w:val="single" w:sz="4" w:space="0" w:color="auto"/>
              <w:right w:val="single" w:sz="4" w:space="0" w:color="auto"/>
            </w:tcBorders>
            <w:shd w:val="clear" w:color="auto" w:fill="auto"/>
            <w:noWrap/>
            <w:vAlign w:val="bottom"/>
            <w:hideMark/>
          </w:tcPr>
          <w:p w14:paraId="4DE2C74E"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10</w:t>
            </w:r>
          </w:p>
        </w:tc>
        <w:tc>
          <w:tcPr>
            <w:tcW w:w="576" w:type="dxa"/>
            <w:tcBorders>
              <w:top w:val="nil"/>
              <w:left w:val="nil"/>
              <w:bottom w:val="single" w:sz="4" w:space="0" w:color="auto"/>
              <w:right w:val="single" w:sz="4" w:space="0" w:color="auto"/>
            </w:tcBorders>
            <w:shd w:val="clear" w:color="auto" w:fill="auto"/>
            <w:noWrap/>
            <w:vAlign w:val="bottom"/>
            <w:hideMark/>
          </w:tcPr>
          <w:p w14:paraId="1004E25E"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29</w:t>
            </w:r>
          </w:p>
        </w:tc>
        <w:tc>
          <w:tcPr>
            <w:tcW w:w="576" w:type="dxa"/>
            <w:tcBorders>
              <w:top w:val="nil"/>
              <w:left w:val="nil"/>
              <w:bottom w:val="single" w:sz="4" w:space="0" w:color="auto"/>
              <w:right w:val="single" w:sz="4" w:space="0" w:color="auto"/>
            </w:tcBorders>
            <w:shd w:val="clear" w:color="auto" w:fill="auto"/>
            <w:noWrap/>
            <w:vAlign w:val="bottom"/>
            <w:hideMark/>
          </w:tcPr>
          <w:p w14:paraId="266CDA4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12</w:t>
            </w:r>
          </w:p>
        </w:tc>
        <w:tc>
          <w:tcPr>
            <w:tcW w:w="576" w:type="dxa"/>
            <w:tcBorders>
              <w:top w:val="nil"/>
              <w:left w:val="nil"/>
              <w:bottom w:val="single" w:sz="4" w:space="0" w:color="auto"/>
              <w:right w:val="single" w:sz="4" w:space="0" w:color="auto"/>
            </w:tcBorders>
            <w:shd w:val="clear" w:color="auto" w:fill="auto"/>
            <w:noWrap/>
            <w:vAlign w:val="bottom"/>
            <w:hideMark/>
          </w:tcPr>
          <w:p w14:paraId="38FDF2F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4</w:t>
            </w:r>
          </w:p>
        </w:tc>
        <w:tc>
          <w:tcPr>
            <w:tcW w:w="576" w:type="dxa"/>
            <w:tcBorders>
              <w:top w:val="nil"/>
              <w:left w:val="nil"/>
              <w:bottom w:val="single" w:sz="4" w:space="0" w:color="auto"/>
              <w:right w:val="single" w:sz="4" w:space="0" w:color="auto"/>
            </w:tcBorders>
            <w:shd w:val="clear" w:color="auto" w:fill="auto"/>
            <w:noWrap/>
            <w:vAlign w:val="bottom"/>
            <w:hideMark/>
          </w:tcPr>
          <w:p w14:paraId="015EB12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w:t>
            </w:r>
          </w:p>
        </w:tc>
        <w:tc>
          <w:tcPr>
            <w:tcW w:w="666" w:type="dxa"/>
            <w:tcBorders>
              <w:top w:val="nil"/>
              <w:left w:val="nil"/>
              <w:bottom w:val="single" w:sz="4" w:space="0" w:color="auto"/>
              <w:right w:val="single" w:sz="4" w:space="0" w:color="auto"/>
            </w:tcBorders>
            <w:shd w:val="clear" w:color="000000" w:fill="F2F2F2"/>
            <w:noWrap/>
            <w:vAlign w:val="bottom"/>
            <w:hideMark/>
          </w:tcPr>
          <w:p w14:paraId="28BF846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63</w:t>
            </w:r>
          </w:p>
        </w:tc>
        <w:tc>
          <w:tcPr>
            <w:tcW w:w="576" w:type="dxa"/>
            <w:tcBorders>
              <w:top w:val="nil"/>
              <w:left w:val="nil"/>
              <w:bottom w:val="single" w:sz="4" w:space="0" w:color="auto"/>
              <w:right w:val="single" w:sz="4" w:space="0" w:color="auto"/>
            </w:tcBorders>
            <w:shd w:val="clear" w:color="auto" w:fill="auto"/>
            <w:noWrap/>
            <w:vAlign w:val="bottom"/>
            <w:hideMark/>
          </w:tcPr>
          <w:p w14:paraId="56465B3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78</w:t>
            </w:r>
          </w:p>
        </w:tc>
        <w:tc>
          <w:tcPr>
            <w:tcW w:w="576" w:type="dxa"/>
            <w:tcBorders>
              <w:top w:val="nil"/>
              <w:left w:val="nil"/>
              <w:bottom w:val="single" w:sz="4" w:space="0" w:color="auto"/>
              <w:right w:val="single" w:sz="4" w:space="0" w:color="auto"/>
            </w:tcBorders>
            <w:shd w:val="clear" w:color="auto" w:fill="auto"/>
            <w:noWrap/>
            <w:vAlign w:val="bottom"/>
            <w:hideMark/>
          </w:tcPr>
          <w:p w14:paraId="6425905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58</w:t>
            </w:r>
          </w:p>
        </w:tc>
        <w:tc>
          <w:tcPr>
            <w:tcW w:w="576" w:type="dxa"/>
            <w:tcBorders>
              <w:top w:val="nil"/>
              <w:left w:val="nil"/>
              <w:bottom w:val="single" w:sz="4" w:space="0" w:color="auto"/>
              <w:right w:val="single" w:sz="4" w:space="0" w:color="auto"/>
            </w:tcBorders>
            <w:shd w:val="clear" w:color="auto" w:fill="auto"/>
            <w:noWrap/>
            <w:vAlign w:val="bottom"/>
            <w:hideMark/>
          </w:tcPr>
          <w:p w14:paraId="101EABC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84</w:t>
            </w:r>
          </w:p>
        </w:tc>
        <w:tc>
          <w:tcPr>
            <w:tcW w:w="576" w:type="dxa"/>
            <w:tcBorders>
              <w:top w:val="nil"/>
              <w:left w:val="nil"/>
              <w:bottom w:val="single" w:sz="4" w:space="0" w:color="auto"/>
              <w:right w:val="single" w:sz="4" w:space="0" w:color="auto"/>
            </w:tcBorders>
            <w:shd w:val="clear" w:color="auto" w:fill="auto"/>
            <w:noWrap/>
            <w:vAlign w:val="bottom"/>
            <w:hideMark/>
          </w:tcPr>
          <w:p w14:paraId="03AFB84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58</w:t>
            </w:r>
          </w:p>
        </w:tc>
        <w:tc>
          <w:tcPr>
            <w:tcW w:w="576" w:type="dxa"/>
            <w:tcBorders>
              <w:top w:val="nil"/>
              <w:left w:val="nil"/>
              <w:bottom w:val="single" w:sz="4" w:space="0" w:color="auto"/>
              <w:right w:val="single" w:sz="4" w:space="0" w:color="auto"/>
            </w:tcBorders>
            <w:shd w:val="clear" w:color="auto" w:fill="auto"/>
            <w:noWrap/>
            <w:vAlign w:val="bottom"/>
            <w:hideMark/>
          </w:tcPr>
          <w:p w14:paraId="073E0365"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94</w:t>
            </w:r>
          </w:p>
        </w:tc>
        <w:tc>
          <w:tcPr>
            <w:tcW w:w="576" w:type="dxa"/>
            <w:tcBorders>
              <w:top w:val="nil"/>
              <w:left w:val="nil"/>
              <w:bottom w:val="single" w:sz="4" w:space="0" w:color="auto"/>
              <w:right w:val="single" w:sz="4" w:space="0" w:color="auto"/>
            </w:tcBorders>
            <w:shd w:val="clear" w:color="auto" w:fill="auto"/>
            <w:noWrap/>
            <w:vAlign w:val="bottom"/>
            <w:hideMark/>
          </w:tcPr>
          <w:p w14:paraId="7114ED9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92</w:t>
            </w:r>
          </w:p>
        </w:tc>
        <w:tc>
          <w:tcPr>
            <w:tcW w:w="576" w:type="dxa"/>
            <w:tcBorders>
              <w:top w:val="nil"/>
              <w:left w:val="nil"/>
              <w:bottom w:val="single" w:sz="4" w:space="0" w:color="auto"/>
              <w:right w:val="single" w:sz="4" w:space="0" w:color="auto"/>
            </w:tcBorders>
            <w:shd w:val="clear" w:color="auto" w:fill="auto"/>
            <w:noWrap/>
            <w:vAlign w:val="bottom"/>
            <w:hideMark/>
          </w:tcPr>
          <w:p w14:paraId="4AEC9B84"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83</w:t>
            </w:r>
          </w:p>
        </w:tc>
        <w:tc>
          <w:tcPr>
            <w:tcW w:w="634" w:type="dxa"/>
            <w:tcBorders>
              <w:top w:val="nil"/>
              <w:left w:val="nil"/>
              <w:bottom w:val="single" w:sz="4" w:space="0" w:color="auto"/>
              <w:right w:val="single" w:sz="4" w:space="0" w:color="auto"/>
            </w:tcBorders>
            <w:shd w:val="clear" w:color="auto" w:fill="auto"/>
            <w:noWrap/>
            <w:vAlign w:val="bottom"/>
            <w:hideMark/>
          </w:tcPr>
          <w:p w14:paraId="7216FDF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89</w:t>
            </w:r>
          </w:p>
        </w:tc>
        <w:tc>
          <w:tcPr>
            <w:tcW w:w="426" w:type="dxa"/>
            <w:tcBorders>
              <w:top w:val="nil"/>
              <w:left w:val="nil"/>
              <w:bottom w:val="single" w:sz="4" w:space="0" w:color="auto"/>
              <w:right w:val="single" w:sz="4" w:space="0" w:color="auto"/>
            </w:tcBorders>
            <w:shd w:val="clear" w:color="000000" w:fill="F2F2F2"/>
            <w:noWrap/>
            <w:vAlign w:val="bottom"/>
            <w:hideMark/>
          </w:tcPr>
          <w:p w14:paraId="771A56A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72</w:t>
            </w:r>
          </w:p>
        </w:tc>
        <w:tc>
          <w:tcPr>
            <w:tcW w:w="425" w:type="dxa"/>
            <w:tcBorders>
              <w:top w:val="nil"/>
              <w:left w:val="nil"/>
              <w:bottom w:val="single" w:sz="4" w:space="0" w:color="auto"/>
              <w:right w:val="single" w:sz="4" w:space="0" w:color="auto"/>
            </w:tcBorders>
            <w:shd w:val="clear" w:color="000000" w:fill="F2F2F2"/>
            <w:noWrap/>
            <w:vAlign w:val="bottom"/>
            <w:hideMark/>
          </w:tcPr>
          <w:p w14:paraId="487B482B"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w:t>
            </w:r>
          </w:p>
        </w:tc>
        <w:tc>
          <w:tcPr>
            <w:tcW w:w="709" w:type="dxa"/>
            <w:tcBorders>
              <w:top w:val="single" w:sz="4" w:space="0" w:color="auto"/>
              <w:left w:val="single" w:sz="4" w:space="0" w:color="auto"/>
              <w:bottom w:val="single" w:sz="4" w:space="0" w:color="auto"/>
              <w:right w:val="single" w:sz="4" w:space="0" w:color="auto"/>
            </w:tcBorders>
            <w:shd w:val="clear" w:color="000000" w:fill="FFC7CE"/>
            <w:vAlign w:val="center"/>
          </w:tcPr>
          <w:p w14:paraId="7A053A96" w14:textId="59F48163" w:rsidR="00BE3465" w:rsidRPr="008B51A1" w:rsidRDefault="00BE3465" w:rsidP="00BE3465">
            <w:pPr>
              <w:widowControl/>
              <w:jc w:val="center"/>
              <w:rPr>
                <w:rFonts w:ascii="宋体" w:hAnsi="宋体" w:cs="宋体"/>
                <w:color w:val="000000"/>
                <w:kern w:val="0"/>
                <w:sz w:val="18"/>
                <w:szCs w:val="18"/>
              </w:rPr>
            </w:pPr>
            <w:r w:rsidRPr="008B51A1">
              <w:rPr>
                <w:color w:val="9C0006"/>
                <w:sz w:val="18"/>
                <w:szCs w:val="18"/>
              </w:rPr>
              <w:t>0</w:t>
            </w:r>
          </w:p>
        </w:tc>
      </w:tr>
      <w:tr w:rsidR="00BE3465" w:rsidRPr="004D77D7" w14:paraId="067F0B5F" w14:textId="35A583B4" w:rsidTr="003967F9">
        <w:trPr>
          <w:trHeight w:val="27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71F45605"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46</w:t>
            </w:r>
          </w:p>
        </w:tc>
        <w:tc>
          <w:tcPr>
            <w:tcW w:w="1134" w:type="dxa"/>
            <w:tcBorders>
              <w:top w:val="nil"/>
              <w:left w:val="nil"/>
              <w:bottom w:val="single" w:sz="4" w:space="0" w:color="auto"/>
              <w:right w:val="single" w:sz="4" w:space="0" w:color="auto"/>
            </w:tcBorders>
            <w:shd w:val="clear" w:color="auto" w:fill="auto"/>
            <w:noWrap/>
            <w:vAlign w:val="bottom"/>
            <w:hideMark/>
          </w:tcPr>
          <w:p w14:paraId="7FFE9644" w14:textId="0603EF4F" w:rsidR="00BE3465" w:rsidRPr="004D77D7" w:rsidRDefault="00BE3465" w:rsidP="00BE3465">
            <w:pPr>
              <w:widowControl/>
              <w:jc w:val="left"/>
              <w:rPr>
                <w:rFonts w:ascii="宋体" w:hAnsi="宋体" w:cs="宋体"/>
                <w:color w:val="000000"/>
                <w:kern w:val="0"/>
                <w:sz w:val="18"/>
                <w:szCs w:val="18"/>
              </w:rPr>
            </w:pPr>
            <w:r>
              <w:rPr>
                <w:rFonts w:hint="eastAsia"/>
                <w:color w:val="000000"/>
                <w:sz w:val="22"/>
                <w:szCs w:val="22"/>
              </w:rPr>
              <w:t>*</w:t>
            </w:r>
            <w:r>
              <w:rPr>
                <w:rFonts w:hint="eastAsia"/>
                <w:color w:val="000000"/>
                <w:sz w:val="22"/>
                <w:szCs w:val="22"/>
              </w:rPr>
              <w:t>燊</w:t>
            </w:r>
          </w:p>
        </w:tc>
        <w:tc>
          <w:tcPr>
            <w:tcW w:w="624" w:type="dxa"/>
            <w:tcBorders>
              <w:top w:val="nil"/>
              <w:left w:val="nil"/>
              <w:bottom w:val="single" w:sz="4" w:space="0" w:color="auto"/>
              <w:right w:val="single" w:sz="4" w:space="0" w:color="auto"/>
            </w:tcBorders>
            <w:shd w:val="clear" w:color="auto" w:fill="auto"/>
            <w:noWrap/>
            <w:vAlign w:val="bottom"/>
            <w:hideMark/>
          </w:tcPr>
          <w:p w14:paraId="64D7B29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99</w:t>
            </w:r>
          </w:p>
        </w:tc>
        <w:tc>
          <w:tcPr>
            <w:tcW w:w="509" w:type="dxa"/>
            <w:tcBorders>
              <w:top w:val="nil"/>
              <w:left w:val="nil"/>
              <w:bottom w:val="single" w:sz="4" w:space="0" w:color="auto"/>
              <w:right w:val="single" w:sz="4" w:space="0" w:color="auto"/>
            </w:tcBorders>
            <w:shd w:val="clear" w:color="auto" w:fill="auto"/>
            <w:noWrap/>
            <w:vAlign w:val="bottom"/>
            <w:hideMark/>
          </w:tcPr>
          <w:p w14:paraId="41EAA59E"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71</w:t>
            </w:r>
          </w:p>
        </w:tc>
        <w:tc>
          <w:tcPr>
            <w:tcW w:w="567" w:type="dxa"/>
            <w:tcBorders>
              <w:top w:val="nil"/>
              <w:left w:val="nil"/>
              <w:bottom w:val="single" w:sz="4" w:space="0" w:color="auto"/>
              <w:right w:val="single" w:sz="4" w:space="0" w:color="auto"/>
            </w:tcBorders>
            <w:shd w:val="clear" w:color="auto" w:fill="auto"/>
            <w:noWrap/>
            <w:vAlign w:val="bottom"/>
            <w:hideMark/>
          </w:tcPr>
          <w:p w14:paraId="61E06DA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76</w:t>
            </w:r>
          </w:p>
        </w:tc>
        <w:tc>
          <w:tcPr>
            <w:tcW w:w="486" w:type="dxa"/>
            <w:tcBorders>
              <w:top w:val="nil"/>
              <w:left w:val="nil"/>
              <w:bottom w:val="single" w:sz="4" w:space="0" w:color="auto"/>
              <w:right w:val="single" w:sz="4" w:space="0" w:color="auto"/>
            </w:tcBorders>
            <w:shd w:val="clear" w:color="auto" w:fill="auto"/>
            <w:noWrap/>
            <w:vAlign w:val="bottom"/>
            <w:hideMark/>
          </w:tcPr>
          <w:p w14:paraId="79DC4010"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86</w:t>
            </w:r>
          </w:p>
        </w:tc>
        <w:tc>
          <w:tcPr>
            <w:tcW w:w="507" w:type="dxa"/>
            <w:tcBorders>
              <w:top w:val="nil"/>
              <w:left w:val="nil"/>
              <w:bottom w:val="single" w:sz="4" w:space="0" w:color="auto"/>
              <w:right w:val="single" w:sz="4" w:space="0" w:color="auto"/>
            </w:tcBorders>
            <w:shd w:val="clear" w:color="000000" w:fill="F2F2F2"/>
            <w:noWrap/>
            <w:vAlign w:val="bottom"/>
            <w:hideMark/>
          </w:tcPr>
          <w:p w14:paraId="1192AB30"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81</w:t>
            </w:r>
          </w:p>
        </w:tc>
        <w:tc>
          <w:tcPr>
            <w:tcW w:w="576" w:type="dxa"/>
            <w:tcBorders>
              <w:top w:val="nil"/>
              <w:left w:val="nil"/>
              <w:bottom w:val="single" w:sz="4" w:space="0" w:color="auto"/>
              <w:right w:val="single" w:sz="4" w:space="0" w:color="auto"/>
            </w:tcBorders>
            <w:shd w:val="clear" w:color="auto" w:fill="auto"/>
            <w:noWrap/>
            <w:vAlign w:val="bottom"/>
            <w:hideMark/>
          </w:tcPr>
          <w:p w14:paraId="42BE1034"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w:t>
            </w:r>
          </w:p>
        </w:tc>
        <w:tc>
          <w:tcPr>
            <w:tcW w:w="576" w:type="dxa"/>
            <w:tcBorders>
              <w:top w:val="nil"/>
              <w:left w:val="nil"/>
              <w:bottom w:val="single" w:sz="4" w:space="0" w:color="auto"/>
              <w:right w:val="single" w:sz="4" w:space="0" w:color="auto"/>
            </w:tcBorders>
            <w:shd w:val="clear" w:color="auto" w:fill="auto"/>
            <w:noWrap/>
            <w:vAlign w:val="bottom"/>
            <w:hideMark/>
          </w:tcPr>
          <w:p w14:paraId="10806479"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12</w:t>
            </w:r>
          </w:p>
        </w:tc>
        <w:tc>
          <w:tcPr>
            <w:tcW w:w="576" w:type="dxa"/>
            <w:tcBorders>
              <w:top w:val="nil"/>
              <w:left w:val="nil"/>
              <w:bottom w:val="single" w:sz="4" w:space="0" w:color="auto"/>
              <w:right w:val="single" w:sz="4" w:space="0" w:color="auto"/>
            </w:tcBorders>
            <w:shd w:val="clear" w:color="auto" w:fill="auto"/>
            <w:noWrap/>
            <w:vAlign w:val="bottom"/>
            <w:hideMark/>
          </w:tcPr>
          <w:p w14:paraId="289B37A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19</w:t>
            </w:r>
          </w:p>
        </w:tc>
        <w:tc>
          <w:tcPr>
            <w:tcW w:w="576" w:type="dxa"/>
            <w:tcBorders>
              <w:top w:val="nil"/>
              <w:left w:val="nil"/>
              <w:bottom w:val="single" w:sz="4" w:space="0" w:color="auto"/>
              <w:right w:val="single" w:sz="4" w:space="0" w:color="auto"/>
            </w:tcBorders>
            <w:shd w:val="clear" w:color="auto" w:fill="auto"/>
            <w:noWrap/>
            <w:vAlign w:val="bottom"/>
            <w:hideMark/>
          </w:tcPr>
          <w:p w14:paraId="65B3806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10</w:t>
            </w:r>
          </w:p>
        </w:tc>
        <w:tc>
          <w:tcPr>
            <w:tcW w:w="576" w:type="dxa"/>
            <w:tcBorders>
              <w:top w:val="nil"/>
              <w:left w:val="nil"/>
              <w:bottom w:val="single" w:sz="4" w:space="0" w:color="auto"/>
              <w:right w:val="single" w:sz="4" w:space="0" w:color="auto"/>
            </w:tcBorders>
            <w:shd w:val="clear" w:color="auto" w:fill="auto"/>
            <w:noWrap/>
            <w:vAlign w:val="bottom"/>
            <w:hideMark/>
          </w:tcPr>
          <w:p w14:paraId="32529F4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3</w:t>
            </w:r>
          </w:p>
        </w:tc>
        <w:tc>
          <w:tcPr>
            <w:tcW w:w="576" w:type="dxa"/>
            <w:tcBorders>
              <w:top w:val="nil"/>
              <w:left w:val="nil"/>
              <w:bottom w:val="single" w:sz="4" w:space="0" w:color="auto"/>
              <w:right w:val="single" w:sz="4" w:space="0" w:color="auto"/>
            </w:tcBorders>
            <w:shd w:val="clear" w:color="auto" w:fill="auto"/>
            <w:noWrap/>
            <w:vAlign w:val="bottom"/>
            <w:hideMark/>
          </w:tcPr>
          <w:p w14:paraId="26B4494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w:t>
            </w:r>
          </w:p>
        </w:tc>
        <w:tc>
          <w:tcPr>
            <w:tcW w:w="666"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6D6CA36D" w14:textId="77777777" w:rsidR="00BE3465" w:rsidRPr="004D77D7" w:rsidRDefault="00BE3465" w:rsidP="00BE3465">
            <w:pPr>
              <w:widowControl/>
              <w:jc w:val="left"/>
              <w:rPr>
                <w:rFonts w:ascii="宋体" w:hAnsi="宋体" w:cs="宋体"/>
                <w:color w:val="9C0006"/>
                <w:kern w:val="0"/>
                <w:sz w:val="18"/>
                <w:szCs w:val="18"/>
              </w:rPr>
            </w:pPr>
            <w:r w:rsidRPr="004D77D7">
              <w:rPr>
                <w:rFonts w:ascii="宋体" w:hAnsi="宋体" w:cs="宋体" w:hint="eastAsia"/>
                <w:color w:val="9C0006"/>
                <w:kern w:val="0"/>
                <w:sz w:val="18"/>
                <w:szCs w:val="18"/>
              </w:rPr>
              <w:t>54</w:t>
            </w:r>
          </w:p>
        </w:tc>
        <w:tc>
          <w:tcPr>
            <w:tcW w:w="576" w:type="dxa"/>
            <w:tcBorders>
              <w:top w:val="nil"/>
              <w:left w:val="nil"/>
              <w:bottom w:val="single" w:sz="4" w:space="0" w:color="auto"/>
              <w:right w:val="single" w:sz="4" w:space="0" w:color="auto"/>
            </w:tcBorders>
            <w:shd w:val="clear" w:color="auto" w:fill="auto"/>
            <w:noWrap/>
            <w:vAlign w:val="bottom"/>
            <w:hideMark/>
          </w:tcPr>
          <w:p w14:paraId="7BC67CF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94</w:t>
            </w:r>
          </w:p>
        </w:tc>
        <w:tc>
          <w:tcPr>
            <w:tcW w:w="576" w:type="dxa"/>
            <w:tcBorders>
              <w:top w:val="nil"/>
              <w:left w:val="nil"/>
              <w:bottom w:val="single" w:sz="4" w:space="0" w:color="auto"/>
              <w:right w:val="single" w:sz="4" w:space="0" w:color="auto"/>
            </w:tcBorders>
            <w:shd w:val="clear" w:color="auto" w:fill="auto"/>
            <w:noWrap/>
            <w:vAlign w:val="bottom"/>
            <w:hideMark/>
          </w:tcPr>
          <w:p w14:paraId="08B5E170"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62</w:t>
            </w:r>
          </w:p>
        </w:tc>
        <w:tc>
          <w:tcPr>
            <w:tcW w:w="576" w:type="dxa"/>
            <w:tcBorders>
              <w:top w:val="nil"/>
              <w:left w:val="nil"/>
              <w:bottom w:val="single" w:sz="4" w:space="0" w:color="auto"/>
              <w:right w:val="single" w:sz="4" w:space="0" w:color="auto"/>
            </w:tcBorders>
            <w:shd w:val="clear" w:color="auto" w:fill="auto"/>
            <w:noWrap/>
            <w:vAlign w:val="bottom"/>
            <w:hideMark/>
          </w:tcPr>
          <w:p w14:paraId="44962BF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65</w:t>
            </w:r>
          </w:p>
        </w:tc>
        <w:tc>
          <w:tcPr>
            <w:tcW w:w="576" w:type="dxa"/>
            <w:tcBorders>
              <w:top w:val="nil"/>
              <w:left w:val="nil"/>
              <w:bottom w:val="single" w:sz="4" w:space="0" w:color="auto"/>
              <w:right w:val="single" w:sz="4" w:space="0" w:color="auto"/>
            </w:tcBorders>
            <w:shd w:val="clear" w:color="auto" w:fill="auto"/>
            <w:noWrap/>
            <w:vAlign w:val="bottom"/>
            <w:hideMark/>
          </w:tcPr>
          <w:p w14:paraId="5021E8B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52</w:t>
            </w:r>
          </w:p>
        </w:tc>
        <w:tc>
          <w:tcPr>
            <w:tcW w:w="576" w:type="dxa"/>
            <w:tcBorders>
              <w:top w:val="nil"/>
              <w:left w:val="nil"/>
              <w:bottom w:val="single" w:sz="4" w:space="0" w:color="auto"/>
              <w:right w:val="single" w:sz="4" w:space="0" w:color="auto"/>
            </w:tcBorders>
            <w:shd w:val="clear" w:color="auto" w:fill="auto"/>
            <w:noWrap/>
            <w:vAlign w:val="bottom"/>
            <w:hideMark/>
          </w:tcPr>
          <w:p w14:paraId="3FE8A418"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78</w:t>
            </w:r>
          </w:p>
        </w:tc>
        <w:tc>
          <w:tcPr>
            <w:tcW w:w="576" w:type="dxa"/>
            <w:tcBorders>
              <w:top w:val="nil"/>
              <w:left w:val="nil"/>
              <w:bottom w:val="single" w:sz="4" w:space="0" w:color="auto"/>
              <w:right w:val="single" w:sz="4" w:space="0" w:color="auto"/>
            </w:tcBorders>
            <w:shd w:val="clear" w:color="auto" w:fill="auto"/>
            <w:noWrap/>
            <w:vAlign w:val="bottom"/>
            <w:hideMark/>
          </w:tcPr>
          <w:p w14:paraId="5AEC05BB"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87</w:t>
            </w:r>
          </w:p>
        </w:tc>
        <w:tc>
          <w:tcPr>
            <w:tcW w:w="576" w:type="dxa"/>
            <w:tcBorders>
              <w:top w:val="nil"/>
              <w:left w:val="nil"/>
              <w:bottom w:val="single" w:sz="4" w:space="0" w:color="auto"/>
              <w:right w:val="single" w:sz="4" w:space="0" w:color="auto"/>
            </w:tcBorders>
            <w:shd w:val="clear" w:color="auto" w:fill="auto"/>
            <w:noWrap/>
            <w:vAlign w:val="bottom"/>
            <w:hideMark/>
          </w:tcPr>
          <w:p w14:paraId="2BA4CF0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71</w:t>
            </w:r>
          </w:p>
        </w:tc>
        <w:tc>
          <w:tcPr>
            <w:tcW w:w="634" w:type="dxa"/>
            <w:tcBorders>
              <w:top w:val="nil"/>
              <w:left w:val="nil"/>
              <w:bottom w:val="single" w:sz="4" w:space="0" w:color="auto"/>
              <w:right w:val="single" w:sz="4" w:space="0" w:color="auto"/>
            </w:tcBorders>
            <w:shd w:val="clear" w:color="auto" w:fill="auto"/>
            <w:noWrap/>
            <w:vAlign w:val="bottom"/>
            <w:hideMark/>
          </w:tcPr>
          <w:p w14:paraId="6CA7B95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83</w:t>
            </w:r>
          </w:p>
        </w:tc>
        <w:tc>
          <w:tcPr>
            <w:tcW w:w="426" w:type="dxa"/>
            <w:tcBorders>
              <w:top w:val="nil"/>
              <w:left w:val="nil"/>
              <w:bottom w:val="single" w:sz="4" w:space="0" w:color="auto"/>
              <w:right w:val="single" w:sz="4" w:space="0" w:color="auto"/>
            </w:tcBorders>
            <w:shd w:val="clear" w:color="000000" w:fill="F2F2F2"/>
            <w:noWrap/>
            <w:vAlign w:val="bottom"/>
            <w:hideMark/>
          </w:tcPr>
          <w:p w14:paraId="797EA229"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65</w:t>
            </w:r>
          </w:p>
        </w:tc>
        <w:tc>
          <w:tcPr>
            <w:tcW w:w="425" w:type="dxa"/>
            <w:tcBorders>
              <w:top w:val="nil"/>
              <w:left w:val="nil"/>
              <w:bottom w:val="single" w:sz="4" w:space="0" w:color="auto"/>
              <w:right w:val="single" w:sz="4" w:space="0" w:color="auto"/>
            </w:tcBorders>
            <w:shd w:val="clear" w:color="000000" w:fill="F2F2F2"/>
            <w:noWrap/>
            <w:vAlign w:val="bottom"/>
            <w:hideMark/>
          </w:tcPr>
          <w:p w14:paraId="0A1FF17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w:t>
            </w:r>
          </w:p>
        </w:tc>
        <w:tc>
          <w:tcPr>
            <w:tcW w:w="709" w:type="dxa"/>
            <w:tcBorders>
              <w:top w:val="single" w:sz="4" w:space="0" w:color="auto"/>
              <w:left w:val="single" w:sz="4" w:space="0" w:color="auto"/>
              <w:bottom w:val="single" w:sz="4" w:space="0" w:color="auto"/>
              <w:right w:val="single" w:sz="4" w:space="0" w:color="auto"/>
            </w:tcBorders>
            <w:shd w:val="clear" w:color="000000" w:fill="FFC7CE"/>
            <w:vAlign w:val="center"/>
          </w:tcPr>
          <w:p w14:paraId="29BA69EE" w14:textId="1414AA67" w:rsidR="00BE3465" w:rsidRPr="008B51A1" w:rsidRDefault="00BE3465" w:rsidP="00BE3465">
            <w:pPr>
              <w:widowControl/>
              <w:jc w:val="center"/>
              <w:rPr>
                <w:rFonts w:ascii="宋体" w:hAnsi="宋体" w:cs="宋体"/>
                <w:color w:val="000000"/>
                <w:kern w:val="0"/>
                <w:sz w:val="18"/>
                <w:szCs w:val="18"/>
              </w:rPr>
            </w:pPr>
            <w:r w:rsidRPr="008B51A1">
              <w:rPr>
                <w:color w:val="9C0006"/>
                <w:sz w:val="18"/>
                <w:szCs w:val="18"/>
              </w:rPr>
              <w:t>0</w:t>
            </w:r>
          </w:p>
        </w:tc>
      </w:tr>
      <w:tr w:rsidR="00BE3465" w:rsidRPr="004D77D7" w14:paraId="53974AF5" w14:textId="6F7EAB9F" w:rsidTr="003967F9">
        <w:trPr>
          <w:trHeight w:val="27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52E3E446"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47</w:t>
            </w:r>
          </w:p>
        </w:tc>
        <w:tc>
          <w:tcPr>
            <w:tcW w:w="1134" w:type="dxa"/>
            <w:tcBorders>
              <w:top w:val="nil"/>
              <w:left w:val="nil"/>
              <w:bottom w:val="single" w:sz="4" w:space="0" w:color="auto"/>
              <w:right w:val="single" w:sz="4" w:space="0" w:color="auto"/>
            </w:tcBorders>
            <w:shd w:val="clear" w:color="auto" w:fill="auto"/>
            <w:noWrap/>
            <w:vAlign w:val="bottom"/>
            <w:hideMark/>
          </w:tcPr>
          <w:p w14:paraId="58A9D427" w14:textId="06D2D23E" w:rsidR="00BE3465" w:rsidRPr="004D77D7" w:rsidRDefault="00BE3465" w:rsidP="00BE3465">
            <w:pPr>
              <w:widowControl/>
              <w:jc w:val="left"/>
              <w:rPr>
                <w:rFonts w:ascii="宋体" w:hAnsi="宋体" w:cs="宋体"/>
                <w:color w:val="000000"/>
                <w:kern w:val="0"/>
                <w:sz w:val="18"/>
                <w:szCs w:val="18"/>
              </w:rPr>
            </w:pPr>
            <w:r>
              <w:rPr>
                <w:rFonts w:hint="eastAsia"/>
                <w:color w:val="000000"/>
                <w:sz w:val="22"/>
                <w:szCs w:val="22"/>
              </w:rPr>
              <w:t>*</w:t>
            </w:r>
            <w:r>
              <w:rPr>
                <w:rFonts w:hint="eastAsia"/>
                <w:color w:val="000000"/>
                <w:sz w:val="22"/>
                <w:szCs w:val="22"/>
              </w:rPr>
              <w:t>璇</w:t>
            </w:r>
          </w:p>
        </w:tc>
        <w:tc>
          <w:tcPr>
            <w:tcW w:w="624" w:type="dxa"/>
            <w:tcBorders>
              <w:top w:val="nil"/>
              <w:left w:val="nil"/>
              <w:bottom w:val="single" w:sz="4" w:space="0" w:color="auto"/>
              <w:right w:val="single" w:sz="4" w:space="0" w:color="auto"/>
            </w:tcBorders>
            <w:shd w:val="clear" w:color="auto" w:fill="auto"/>
            <w:noWrap/>
            <w:vAlign w:val="bottom"/>
            <w:hideMark/>
          </w:tcPr>
          <w:p w14:paraId="063CC18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99</w:t>
            </w:r>
          </w:p>
        </w:tc>
        <w:tc>
          <w:tcPr>
            <w:tcW w:w="509" w:type="dxa"/>
            <w:tcBorders>
              <w:top w:val="nil"/>
              <w:left w:val="nil"/>
              <w:bottom w:val="single" w:sz="4" w:space="0" w:color="auto"/>
              <w:right w:val="single" w:sz="4" w:space="0" w:color="auto"/>
            </w:tcBorders>
            <w:shd w:val="clear" w:color="auto" w:fill="auto"/>
            <w:noWrap/>
            <w:vAlign w:val="bottom"/>
            <w:hideMark/>
          </w:tcPr>
          <w:p w14:paraId="63D9E87B"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89</w:t>
            </w:r>
          </w:p>
        </w:tc>
        <w:tc>
          <w:tcPr>
            <w:tcW w:w="567" w:type="dxa"/>
            <w:tcBorders>
              <w:top w:val="nil"/>
              <w:left w:val="nil"/>
              <w:bottom w:val="single" w:sz="4" w:space="0" w:color="auto"/>
              <w:right w:val="single" w:sz="4" w:space="0" w:color="auto"/>
            </w:tcBorders>
            <w:shd w:val="clear" w:color="auto" w:fill="auto"/>
            <w:noWrap/>
            <w:vAlign w:val="bottom"/>
            <w:hideMark/>
          </w:tcPr>
          <w:p w14:paraId="39B8A19B"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84</w:t>
            </w:r>
          </w:p>
        </w:tc>
        <w:tc>
          <w:tcPr>
            <w:tcW w:w="486" w:type="dxa"/>
            <w:tcBorders>
              <w:top w:val="nil"/>
              <w:left w:val="nil"/>
              <w:bottom w:val="single" w:sz="4" w:space="0" w:color="auto"/>
              <w:right w:val="single" w:sz="4" w:space="0" w:color="auto"/>
            </w:tcBorders>
            <w:shd w:val="clear" w:color="auto" w:fill="auto"/>
            <w:noWrap/>
            <w:vAlign w:val="bottom"/>
            <w:hideMark/>
          </w:tcPr>
          <w:p w14:paraId="7B1C98D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74</w:t>
            </w:r>
          </w:p>
        </w:tc>
        <w:tc>
          <w:tcPr>
            <w:tcW w:w="507" w:type="dxa"/>
            <w:tcBorders>
              <w:top w:val="nil"/>
              <w:left w:val="nil"/>
              <w:bottom w:val="single" w:sz="4" w:space="0" w:color="auto"/>
              <w:right w:val="single" w:sz="4" w:space="0" w:color="auto"/>
            </w:tcBorders>
            <w:shd w:val="clear" w:color="000000" w:fill="F2F2F2"/>
            <w:noWrap/>
            <w:vAlign w:val="bottom"/>
            <w:hideMark/>
          </w:tcPr>
          <w:p w14:paraId="13214329"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86</w:t>
            </w:r>
          </w:p>
        </w:tc>
        <w:tc>
          <w:tcPr>
            <w:tcW w:w="576" w:type="dxa"/>
            <w:tcBorders>
              <w:top w:val="nil"/>
              <w:left w:val="nil"/>
              <w:bottom w:val="single" w:sz="4" w:space="0" w:color="auto"/>
              <w:right w:val="single" w:sz="4" w:space="0" w:color="auto"/>
            </w:tcBorders>
            <w:shd w:val="clear" w:color="auto" w:fill="auto"/>
            <w:noWrap/>
            <w:vAlign w:val="bottom"/>
            <w:hideMark/>
          </w:tcPr>
          <w:p w14:paraId="7E1A2C85"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w:t>
            </w:r>
          </w:p>
        </w:tc>
        <w:tc>
          <w:tcPr>
            <w:tcW w:w="576" w:type="dxa"/>
            <w:tcBorders>
              <w:top w:val="nil"/>
              <w:left w:val="nil"/>
              <w:bottom w:val="single" w:sz="4" w:space="0" w:color="auto"/>
              <w:right w:val="single" w:sz="4" w:space="0" w:color="auto"/>
            </w:tcBorders>
            <w:shd w:val="clear" w:color="auto" w:fill="auto"/>
            <w:noWrap/>
            <w:vAlign w:val="bottom"/>
            <w:hideMark/>
          </w:tcPr>
          <w:p w14:paraId="4D2AE619"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w:t>
            </w:r>
          </w:p>
        </w:tc>
        <w:tc>
          <w:tcPr>
            <w:tcW w:w="576" w:type="dxa"/>
            <w:tcBorders>
              <w:top w:val="nil"/>
              <w:left w:val="nil"/>
              <w:bottom w:val="single" w:sz="4" w:space="0" w:color="auto"/>
              <w:right w:val="single" w:sz="4" w:space="0" w:color="auto"/>
            </w:tcBorders>
            <w:shd w:val="clear" w:color="auto" w:fill="auto"/>
            <w:noWrap/>
            <w:vAlign w:val="bottom"/>
            <w:hideMark/>
          </w:tcPr>
          <w:p w14:paraId="01CA299F"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26</w:t>
            </w:r>
          </w:p>
        </w:tc>
        <w:tc>
          <w:tcPr>
            <w:tcW w:w="576" w:type="dxa"/>
            <w:tcBorders>
              <w:top w:val="nil"/>
              <w:left w:val="nil"/>
              <w:bottom w:val="single" w:sz="4" w:space="0" w:color="auto"/>
              <w:right w:val="single" w:sz="4" w:space="0" w:color="auto"/>
            </w:tcBorders>
            <w:shd w:val="clear" w:color="auto" w:fill="auto"/>
            <w:noWrap/>
            <w:vAlign w:val="bottom"/>
            <w:hideMark/>
          </w:tcPr>
          <w:p w14:paraId="43AB78C0"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19</w:t>
            </w:r>
          </w:p>
        </w:tc>
        <w:tc>
          <w:tcPr>
            <w:tcW w:w="576" w:type="dxa"/>
            <w:tcBorders>
              <w:top w:val="nil"/>
              <w:left w:val="nil"/>
              <w:bottom w:val="single" w:sz="4" w:space="0" w:color="auto"/>
              <w:right w:val="single" w:sz="4" w:space="0" w:color="auto"/>
            </w:tcBorders>
            <w:shd w:val="clear" w:color="auto" w:fill="auto"/>
            <w:noWrap/>
            <w:vAlign w:val="bottom"/>
            <w:hideMark/>
          </w:tcPr>
          <w:p w14:paraId="24443C3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4</w:t>
            </w:r>
          </w:p>
        </w:tc>
        <w:tc>
          <w:tcPr>
            <w:tcW w:w="576" w:type="dxa"/>
            <w:tcBorders>
              <w:top w:val="nil"/>
              <w:left w:val="nil"/>
              <w:bottom w:val="single" w:sz="4" w:space="0" w:color="auto"/>
              <w:right w:val="single" w:sz="4" w:space="0" w:color="auto"/>
            </w:tcBorders>
            <w:shd w:val="clear" w:color="auto" w:fill="auto"/>
            <w:noWrap/>
            <w:vAlign w:val="bottom"/>
            <w:hideMark/>
          </w:tcPr>
          <w:p w14:paraId="68C7BC8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w:t>
            </w:r>
          </w:p>
        </w:tc>
        <w:tc>
          <w:tcPr>
            <w:tcW w:w="666" w:type="dxa"/>
            <w:tcBorders>
              <w:top w:val="nil"/>
              <w:left w:val="nil"/>
              <w:bottom w:val="single" w:sz="4" w:space="0" w:color="auto"/>
              <w:right w:val="single" w:sz="4" w:space="0" w:color="auto"/>
            </w:tcBorders>
            <w:shd w:val="clear" w:color="000000" w:fill="F2F2F2"/>
            <w:noWrap/>
            <w:vAlign w:val="bottom"/>
            <w:hideMark/>
          </w:tcPr>
          <w:p w14:paraId="5197CAF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68</w:t>
            </w:r>
          </w:p>
        </w:tc>
        <w:tc>
          <w:tcPr>
            <w:tcW w:w="576" w:type="dxa"/>
            <w:tcBorders>
              <w:top w:val="nil"/>
              <w:left w:val="nil"/>
              <w:bottom w:val="single" w:sz="4" w:space="0" w:color="auto"/>
              <w:right w:val="single" w:sz="4" w:space="0" w:color="auto"/>
            </w:tcBorders>
            <w:shd w:val="clear" w:color="auto" w:fill="auto"/>
            <w:noWrap/>
            <w:vAlign w:val="bottom"/>
            <w:hideMark/>
          </w:tcPr>
          <w:p w14:paraId="4751B28E"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96</w:t>
            </w:r>
          </w:p>
        </w:tc>
        <w:tc>
          <w:tcPr>
            <w:tcW w:w="576" w:type="dxa"/>
            <w:tcBorders>
              <w:top w:val="nil"/>
              <w:left w:val="nil"/>
              <w:bottom w:val="single" w:sz="4" w:space="0" w:color="auto"/>
              <w:right w:val="single" w:sz="4" w:space="0" w:color="auto"/>
            </w:tcBorders>
            <w:shd w:val="clear" w:color="auto" w:fill="auto"/>
            <w:noWrap/>
            <w:vAlign w:val="bottom"/>
            <w:hideMark/>
          </w:tcPr>
          <w:p w14:paraId="243BC91B"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56</w:t>
            </w:r>
          </w:p>
        </w:tc>
        <w:tc>
          <w:tcPr>
            <w:tcW w:w="576" w:type="dxa"/>
            <w:tcBorders>
              <w:top w:val="nil"/>
              <w:left w:val="nil"/>
              <w:bottom w:val="single" w:sz="4" w:space="0" w:color="auto"/>
              <w:right w:val="single" w:sz="4" w:space="0" w:color="auto"/>
            </w:tcBorders>
            <w:shd w:val="clear" w:color="auto" w:fill="auto"/>
            <w:noWrap/>
            <w:vAlign w:val="bottom"/>
            <w:hideMark/>
          </w:tcPr>
          <w:p w14:paraId="249ECA48"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79</w:t>
            </w:r>
          </w:p>
        </w:tc>
        <w:tc>
          <w:tcPr>
            <w:tcW w:w="576" w:type="dxa"/>
            <w:tcBorders>
              <w:top w:val="nil"/>
              <w:left w:val="nil"/>
              <w:bottom w:val="single" w:sz="4" w:space="0" w:color="auto"/>
              <w:right w:val="single" w:sz="4" w:space="0" w:color="auto"/>
            </w:tcBorders>
            <w:shd w:val="clear" w:color="auto" w:fill="auto"/>
            <w:noWrap/>
            <w:vAlign w:val="bottom"/>
            <w:hideMark/>
          </w:tcPr>
          <w:p w14:paraId="7AC2EBD8"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74</w:t>
            </w:r>
          </w:p>
        </w:tc>
        <w:tc>
          <w:tcPr>
            <w:tcW w:w="576" w:type="dxa"/>
            <w:tcBorders>
              <w:top w:val="nil"/>
              <w:left w:val="nil"/>
              <w:bottom w:val="single" w:sz="4" w:space="0" w:color="auto"/>
              <w:right w:val="single" w:sz="4" w:space="0" w:color="auto"/>
            </w:tcBorders>
            <w:shd w:val="clear" w:color="auto" w:fill="auto"/>
            <w:noWrap/>
            <w:vAlign w:val="bottom"/>
            <w:hideMark/>
          </w:tcPr>
          <w:p w14:paraId="22DEA67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94</w:t>
            </w:r>
          </w:p>
        </w:tc>
        <w:tc>
          <w:tcPr>
            <w:tcW w:w="576" w:type="dxa"/>
            <w:tcBorders>
              <w:top w:val="nil"/>
              <w:left w:val="nil"/>
              <w:bottom w:val="single" w:sz="4" w:space="0" w:color="auto"/>
              <w:right w:val="single" w:sz="4" w:space="0" w:color="auto"/>
            </w:tcBorders>
            <w:shd w:val="clear" w:color="auto" w:fill="auto"/>
            <w:noWrap/>
            <w:vAlign w:val="bottom"/>
            <w:hideMark/>
          </w:tcPr>
          <w:p w14:paraId="52A4295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95</w:t>
            </w:r>
          </w:p>
        </w:tc>
        <w:tc>
          <w:tcPr>
            <w:tcW w:w="576" w:type="dxa"/>
            <w:tcBorders>
              <w:top w:val="nil"/>
              <w:left w:val="nil"/>
              <w:bottom w:val="single" w:sz="4" w:space="0" w:color="auto"/>
              <w:right w:val="single" w:sz="4" w:space="0" w:color="auto"/>
            </w:tcBorders>
            <w:shd w:val="clear" w:color="auto" w:fill="auto"/>
            <w:noWrap/>
            <w:vAlign w:val="bottom"/>
            <w:hideMark/>
          </w:tcPr>
          <w:p w14:paraId="7ED21AAF"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89</w:t>
            </w:r>
          </w:p>
        </w:tc>
        <w:tc>
          <w:tcPr>
            <w:tcW w:w="634" w:type="dxa"/>
            <w:tcBorders>
              <w:top w:val="nil"/>
              <w:left w:val="nil"/>
              <w:bottom w:val="single" w:sz="4" w:space="0" w:color="auto"/>
              <w:right w:val="single" w:sz="4" w:space="0" w:color="auto"/>
            </w:tcBorders>
            <w:shd w:val="clear" w:color="auto" w:fill="auto"/>
            <w:noWrap/>
            <w:vAlign w:val="bottom"/>
            <w:hideMark/>
          </w:tcPr>
          <w:p w14:paraId="5D569AFE"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92</w:t>
            </w:r>
          </w:p>
        </w:tc>
        <w:tc>
          <w:tcPr>
            <w:tcW w:w="426" w:type="dxa"/>
            <w:tcBorders>
              <w:top w:val="nil"/>
              <w:left w:val="nil"/>
              <w:bottom w:val="single" w:sz="4" w:space="0" w:color="auto"/>
              <w:right w:val="single" w:sz="4" w:space="0" w:color="auto"/>
            </w:tcBorders>
            <w:shd w:val="clear" w:color="000000" w:fill="F2F2F2"/>
            <w:noWrap/>
            <w:vAlign w:val="bottom"/>
            <w:hideMark/>
          </w:tcPr>
          <w:p w14:paraId="5E84E00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75</w:t>
            </w:r>
          </w:p>
        </w:tc>
        <w:tc>
          <w:tcPr>
            <w:tcW w:w="425" w:type="dxa"/>
            <w:tcBorders>
              <w:top w:val="nil"/>
              <w:left w:val="nil"/>
              <w:bottom w:val="single" w:sz="4" w:space="0" w:color="auto"/>
              <w:right w:val="single" w:sz="4" w:space="0" w:color="auto"/>
            </w:tcBorders>
            <w:shd w:val="clear" w:color="000000" w:fill="F2F2F2"/>
            <w:noWrap/>
            <w:vAlign w:val="bottom"/>
            <w:hideMark/>
          </w:tcPr>
          <w:p w14:paraId="2A928F7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w:t>
            </w:r>
          </w:p>
        </w:tc>
        <w:tc>
          <w:tcPr>
            <w:tcW w:w="709" w:type="dxa"/>
            <w:tcBorders>
              <w:top w:val="single" w:sz="4" w:space="0" w:color="auto"/>
              <w:left w:val="single" w:sz="4" w:space="0" w:color="auto"/>
              <w:bottom w:val="single" w:sz="4" w:space="0" w:color="auto"/>
              <w:right w:val="single" w:sz="4" w:space="0" w:color="auto"/>
            </w:tcBorders>
            <w:shd w:val="clear" w:color="000000" w:fill="FFC7CE"/>
            <w:vAlign w:val="center"/>
          </w:tcPr>
          <w:p w14:paraId="698ADCA2" w14:textId="77D9F96C" w:rsidR="00BE3465" w:rsidRPr="008B51A1" w:rsidRDefault="00BE3465" w:rsidP="00BE3465">
            <w:pPr>
              <w:widowControl/>
              <w:jc w:val="center"/>
              <w:rPr>
                <w:rFonts w:ascii="宋体" w:hAnsi="宋体" w:cs="宋体"/>
                <w:color w:val="000000"/>
                <w:kern w:val="0"/>
                <w:sz w:val="18"/>
                <w:szCs w:val="18"/>
              </w:rPr>
            </w:pPr>
            <w:r w:rsidRPr="008B51A1">
              <w:rPr>
                <w:color w:val="9C0006"/>
                <w:sz w:val="18"/>
                <w:szCs w:val="18"/>
              </w:rPr>
              <w:t>0</w:t>
            </w:r>
          </w:p>
        </w:tc>
      </w:tr>
      <w:tr w:rsidR="00BE3465" w:rsidRPr="004D77D7" w14:paraId="701FF802" w14:textId="0F3F2605" w:rsidTr="003967F9">
        <w:trPr>
          <w:trHeight w:val="27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6E237AB5"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lastRenderedPageBreak/>
              <w:t>48</w:t>
            </w:r>
          </w:p>
        </w:tc>
        <w:tc>
          <w:tcPr>
            <w:tcW w:w="1134" w:type="dxa"/>
            <w:tcBorders>
              <w:top w:val="nil"/>
              <w:left w:val="nil"/>
              <w:bottom w:val="single" w:sz="4" w:space="0" w:color="auto"/>
              <w:right w:val="single" w:sz="4" w:space="0" w:color="auto"/>
            </w:tcBorders>
            <w:shd w:val="clear" w:color="auto" w:fill="auto"/>
            <w:noWrap/>
            <w:vAlign w:val="bottom"/>
            <w:hideMark/>
          </w:tcPr>
          <w:p w14:paraId="1D7C9F11" w14:textId="63F01DF0" w:rsidR="00BE3465" w:rsidRPr="004D77D7" w:rsidRDefault="00BE3465" w:rsidP="00BE3465">
            <w:pPr>
              <w:widowControl/>
              <w:jc w:val="left"/>
              <w:rPr>
                <w:rFonts w:ascii="宋体" w:hAnsi="宋体" w:cs="宋体"/>
                <w:color w:val="000000"/>
                <w:kern w:val="0"/>
                <w:sz w:val="18"/>
                <w:szCs w:val="18"/>
              </w:rPr>
            </w:pPr>
            <w:r>
              <w:rPr>
                <w:rFonts w:hint="eastAsia"/>
                <w:color w:val="000000"/>
                <w:sz w:val="22"/>
                <w:szCs w:val="22"/>
              </w:rPr>
              <w:t>*</w:t>
            </w:r>
            <w:r>
              <w:rPr>
                <w:rFonts w:hint="eastAsia"/>
                <w:color w:val="000000"/>
                <w:sz w:val="22"/>
                <w:szCs w:val="22"/>
              </w:rPr>
              <w:t>政</w:t>
            </w:r>
          </w:p>
        </w:tc>
        <w:tc>
          <w:tcPr>
            <w:tcW w:w="624" w:type="dxa"/>
            <w:tcBorders>
              <w:top w:val="nil"/>
              <w:left w:val="nil"/>
              <w:bottom w:val="single" w:sz="4" w:space="0" w:color="auto"/>
              <w:right w:val="single" w:sz="4" w:space="0" w:color="auto"/>
            </w:tcBorders>
            <w:shd w:val="clear" w:color="auto" w:fill="auto"/>
            <w:noWrap/>
            <w:vAlign w:val="bottom"/>
            <w:hideMark/>
          </w:tcPr>
          <w:p w14:paraId="50EEFEFB"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99</w:t>
            </w:r>
          </w:p>
        </w:tc>
        <w:tc>
          <w:tcPr>
            <w:tcW w:w="509" w:type="dxa"/>
            <w:tcBorders>
              <w:top w:val="nil"/>
              <w:left w:val="nil"/>
              <w:bottom w:val="single" w:sz="4" w:space="0" w:color="auto"/>
              <w:right w:val="single" w:sz="4" w:space="0" w:color="auto"/>
            </w:tcBorders>
            <w:shd w:val="clear" w:color="auto" w:fill="auto"/>
            <w:noWrap/>
            <w:vAlign w:val="bottom"/>
            <w:hideMark/>
          </w:tcPr>
          <w:p w14:paraId="7BB8B8A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85</w:t>
            </w:r>
          </w:p>
        </w:tc>
        <w:tc>
          <w:tcPr>
            <w:tcW w:w="567" w:type="dxa"/>
            <w:tcBorders>
              <w:top w:val="nil"/>
              <w:left w:val="nil"/>
              <w:bottom w:val="single" w:sz="4" w:space="0" w:color="auto"/>
              <w:right w:val="single" w:sz="4" w:space="0" w:color="auto"/>
            </w:tcBorders>
            <w:shd w:val="clear" w:color="auto" w:fill="auto"/>
            <w:noWrap/>
            <w:vAlign w:val="bottom"/>
            <w:hideMark/>
          </w:tcPr>
          <w:p w14:paraId="7891A859"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92</w:t>
            </w:r>
          </w:p>
        </w:tc>
        <w:tc>
          <w:tcPr>
            <w:tcW w:w="486" w:type="dxa"/>
            <w:tcBorders>
              <w:top w:val="nil"/>
              <w:left w:val="nil"/>
              <w:bottom w:val="single" w:sz="4" w:space="0" w:color="auto"/>
              <w:right w:val="single" w:sz="4" w:space="0" w:color="auto"/>
            </w:tcBorders>
            <w:shd w:val="clear" w:color="auto" w:fill="auto"/>
            <w:noWrap/>
            <w:vAlign w:val="bottom"/>
            <w:hideMark/>
          </w:tcPr>
          <w:p w14:paraId="06F466EE"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88</w:t>
            </w:r>
          </w:p>
        </w:tc>
        <w:tc>
          <w:tcPr>
            <w:tcW w:w="507" w:type="dxa"/>
            <w:tcBorders>
              <w:top w:val="nil"/>
              <w:left w:val="nil"/>
              <w:bottom w:val="single" w:sz="4" w:space="0" w:color="auto"/>
              <w:right w:val="single" w:sz="4" w:space="0" w:color="auto"/>
            </w:tcBorders>
            <w:shd w:val="clear" w:color="000000" w:fill="F2F2F2"/>
            <w:noWrap/>
            <w:vAlign w:val="bottom"/>
            <w:hideMark/>
          </w:tcPr>
          <w:p w14:paraId="691D7108"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90</w:t>
            </w:r>
          </w:p>
        </w:tc>
        <w:tc>
          <w:tcPr>
            <w:tcW w:w="576" w:type="dxa"/>
            <w:tcBorders>
              <w:top w:val="nil"/>
              <w:left w:val="nil"/>
              <w:bottom w:val="single" w:sz="4" w:space="0" w:color="auto"/>
              <w:right w:val="single" w:sz="4" w:space="0" w:color="auto"/>
            </w:tcBorders>
            <w:shd w:val="clear" w:color="auto" w:fill="auto"/>
            <w:noWrap/>
            <w:vAlign w:val="bottom"/>
            <w:hideMark/>
          </w:tcPr>
          <w:p w14:paraId="29861F1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w:t>
            </w:r>
          </w:p>
        </w:tc>
        <w:tc>
          <w:tcPr>
            <w:tcW w:w="576" w:type="dxa"/>
            <w:tcBorders>
              <w:top w:val="nil"/>
              <w:left w:val="nil"/>
              <w:bottom w:val="single" w:sz="4" w:space="0" w:color="auto"/>
              <w:right w:val="single" w:sz="4" w:space="0" w:color="auto"/>
            </w:tcBorders>
            <w:shd w:val="clear" w:color="auto" w:fill="auto"/>
            <w:noWrap/>
            <w:vAlign w:val="bottom"/>
            <w:hideMark/>
          </w:tcPr>
          <w:p w14:paraId="19629CE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23</w:t>
            </w:r>
          </w:p>
        </w:tc>
        <w:tc>
          <w:tcPr>
            <w:tcW w:w="576" w:type="dxa"/>
            <w:tcBorders>
              <w:top w:val="nil"/>
              <w:left w:val="nil"/>
              <w:bottom w:val="single" w:sz="4" w:space="0" w:color="auto"/>
              <w:right w:val="single" w:sz="4" w:space="0" w:color="auto"/>
            </w:tcBorders>
            <w:shd w:val="clear" w:color="auto" w:fill="auto"/>
            <w:noWrap/>
            <w:vAlign w:val="bottom"/>
            <w:hideMark/>
          </w:tcPr>
          <w:p w14:paraId="7729251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33</w:t>
            </w:r>
          </w:p>
        </w:tc>
        <w:tc>
          <w:tcPr>
            <w:tcW w:w="576" w:type="dxa"/>
            <w:tcBorders>
              <w:top w:val="nil"/>
              <w:left w:val="nil"/>
              <w:bottom w:val="single" w:sz="4" w:space="0" w:color="auto"/>
              <w:right w:val="single" w:sz="4" w:space="0" w:color="auto"/>
            </w:tcBorders>
            <w:shd w:val="clear" w:color="auto" w:fill="auto"/>
            <w:noWrap/>
            <w:vAlign w:val="bottom"/>
            <w:hideMark/>
          </w:tcPr>
          <w:p w14:paraId="008032BB"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28</w:t>
            </w:r>
          </w:p>
        </w:tc>
        <w:tc>
          <w:tcPr>
            <w:tcW w:w="576" w:type="dxa"/>
            <w:tcBorders>
              <w:top w:val="nil"/>
              <w:left w:val="nil"/>
              <w:bottom w:val="single" w:sz="4" w:space="0" w:color="auto"/>
              <w:right w:val="single" w:sz="4" w:space="0" w:color="auto"/>
            </w:tcBorders>
            <w:shd w:val="clear" w:color="auto" w:fill="auto"/>
            <w:noWrap/>
            <w:vAlign w:val="bottom"/>
            <w:hideMark/>
          </w:tcPr>
          <w:p w14:paraId="5126E7E8"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4</w:t>
            </w:r>
          </w:p>
        </w:tc>
        <w:tc>
          <w:tcPr>
            <w:tcW w:w="576" w:type="dxa"/>
            <w:tcBorders>
              <w:top w:val="nil"/>
              <w:left w:val="nil"/>
              <w:bottom w:val="single" w:sz="4" w:space="0" w:color="auto"/>
              <w:right w:val="single" w:sz="4" w:space="0" w:color="auto"/>
            </w:tcBorders>
            <w:shd w:val="clear" w:color="auto" w:fill="auto"/>
            <w:noWrap/>
            <w:vAlign w:val="bottom"/>
            <w:hideMark/>
          </w:tcPr>
          <w:p w14:paraId="5C9B7D0E"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w:t>
            </w:r>
          </w:p>
        </w:tc>
        <w:tc>
          <w:tcPr>
            <w:tcW w:w="666" w:type="dxa"/>
            <w:tcBorders>
              <w:top w:val="nil"/>
              <w:left w:val="nil"/>
              <w:bottom w:val="single" w:sz="4" w:space="0" w:color="auto"/>
              <w:right w:val="single" w:sz="4" w:space="0" w:color="auto"/>
            </w:tcBorders>
            <w:shd w:val="clear" w:color="000000" w:fill="F2F2F2"/>
            <w:noWrap/>
            <w:vAlign w:val="bottom"/>
            <w:hideMark/>
          </w:tcPr>
          <w:p w14:paraId="54197C38"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98</w:t>
            </w:r>
          </w:p>
        </w:tc>
        <w:tc>
          <w:tcPr>
            <w:tcW w:w="576" w:type="dxa"/>
            <w:tcBorders>
              <w:top w:val="nil"/>
              <w:left w:val="nil"/>
              <w:bottom w:val="single" w:sz="4" w:space="0" w:color="auto"/>
              <w:right w:val="single" w:sz="4" w:space="0" w:color="auto"/>
            </w:tcBorders>
            <w:shd w:val="clear" w:color="auto" w:fill="auto"/>
            <w:noWrap/>
            <w:vAlign w:val="bottom"/>
            <w:hideMark/>
          </w:tcPr>
          <w:p w14:paraId="70BF4D0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97</w:t>
            </w:r>
          </w:p>
        </w:tc>
        <w:tc>
          <w:tcPr>
            <w:tcW w:w="576" w:type="dxa"/>
            <w:tcBorders>
              <w:top w:val="nil"/>
              <w:left w:val="nil"/>
              <w:bottom w:val="single" w:sz="4" w:space="0" w:color="auto"/>
              <w:right w:val="single" w:sz="4" w:space="0" w:color="auto"/>
            </w:tcBorders>
            <w:shd w:val="clear" w:color="auto" w:fill="auto"/>
            <w:noWrap/>
            <w:vAlign w:val="bottom"/>
            <w:hideMark/>
          </w:tcPr>
          <w:p w14:paraId="75FAF9D4"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96</w:t>
            </w:r>
          </w:p>
        </w:tc>
        <w:tc>
          <w:tcPr>
            <w:tcW w:w="576" w:type="dxa"/>
            <w:tcBorders>
              <w:top w:val="nil"/>
              <w:left w:val="nil"/>
              <w:bottom w:val="single" w:sz="4" w:space="0" w:color="auto"/>
              <w:right w:val="single" w:sz="4" w:space="0" w:color="auto"/>
            </w:tcBorders>
            <w:shd w:val="clear" w:color="auto" w:fill="auto"/>
            <w:noWrap/>
            <w:vAlign w:val="bottom"/>
            <w:hideMark/>
          </w:tcPr>
          <w:p w14:paraId="384F369F"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92</w:t>
            </w:r>
          </w:p>
        </w:tc>
        <w:tc>
          <w:tcPr>
            <w:tcW w:w="576" w:type="dxa"/>
            <w:tcBorders>
              <w:top w:val="nil"/>
              <w:left w:val="nil"/>
              <w:bottom w:val="single" w:sz="4" w:space="0" w:color="auto"/>
              <w:right w:val="single" w:sz="4" w:space="0" w:color="auto"/>
            </w:tcBorders>
            <w:shd w:val="clear" w:color="auto" w:fill="auto"/>
            <w:noWrap/>
            <w:vAlign w:val="bottom"/>
            <w:hideMark/>
          </w:tcPr>
          <w:p w14:paraId="51EF4E4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97</w:t>
            </w:r>
          </w:p>
        </w:tc>
        <w:tc>
          <w:tcPr>
            <w:tcW w:w="576" w:type="dxa"/>
            <w:tcBorders>
              <w:top w:val="nil"/>
              <w:left w:val="nil"/>
              <w:bottom w:val="single" w:sz="4" w:space="0" w:color="auto"/>
              <w:right w:val="single" w:sz="4" w:space="0" w:color="auto"/>
            </w:tcBorders>
            <w:shd w:val="clear" w:color="auto" w:fill="auto"/>
            <w:noWrap/>
            <w:vAlign w:val="bottom"/>
            <w:hideMark/>
          </w:tcPr>
          <w:p w14:paraId="649B9FF6"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95</w:t>
            </w:r>
          </w:p>
        </w:tc>
        <w:tc>
          <w:tcPr>
            <w:tcW w:w="576" w:type="dxa"/>
            <w:tcBorders>
              <w:top w:val="nil"/>
              <w:left w:val="nil"/>
              <w:bottom w:val="single" w:sz="4" w:space="0" w:color="auto"/>
              <w:right w:val="single" w:sz="4" w:space="0" w:color="auto"/>
            </w:tcBorders>
            <w:shd w:val="clear" w:color="auto" w:fill="auto"/>
            <w:noWrap/>
            <w:vAlign w:val="bottom"/>
            <w:hideMark/>
          </w:tcPr>
          <w:p w14:paraId="41547ED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93</w:t>
            </w:r>
          </w:p>
        </w:tc>
        <w:tc>
          <w:tcPr>
            <w:tcW w:w="576" w:type="dxa"/>
            <w:tcBorders>
              <w:top w:val="nil"/>
              <w:left w:val="nil"/>
              <w:bottom w:val="single" w:sz="4" w:space="0" w:color="auto"/>
              <w:right w:val="single" w:sz="4" w:space="0" w:color="auto"/>
            </w:tcBorders>
            <w:shd w:val="clear" w:color="auto" w:fill="auto"/>
            <w:noWrap/>
            <w:vAlign w:val="bottom"/>
            <w:hideMark/>
          </w:tcPr>
          <w:p w14:paraId="61934CE8"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85</w:t>
            </w:r>
          </w:p>
        </w:tc>
        <w:tc>
          <w:tcPr>
            <w:tcW w:w="634" w:type="dxa"/>
            <w:tcBorders>
              <w:top w:val="nil"/>
              <w:left w:val="nil"/>
              <w:bottom w:val="single" w:sz="4" w:space="0" w:color="auto"/>
              <w:right w:val="single" w:sz="4" w:space="0" w:color="auto"/>
            </w:tcBorders>
            <w:shd w:val="clear" w:color="auto" w:fill="auto"/>
            <w:noWrap/>
            <w:vAlign w:val="bottom"/>
            <w:hideMark/>
          </w:tcPr>
          <w:p w14:paraId="6AFA46B5"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92</w:t>
            </w:r>
          </w:p>
        </w:tc>
        <w:tc>
          <w:tcPr>
            <w:tcW w:w="426" w:type="dxa"/>
            <w:tcBorders>
              <w:top w:val="nil"/>
              <w:left w:val="nil"/>
              <w:bottom w:val="single" w:sz="4" w:space="0" w:color="auto"/>
              <w:right w:val="single" w:sz="4" w:space="0" w:color="auto"/>
            </w:tcBorders>
            <w:shd w:val="clear" w:color="000000" w:fill="F2F2F2"/>
            <w:noWrap/>
            <w:vAlign w:val="bottom"/>
            <w:hideMark/>
          </w:tcPr>
          <w:p w14:paraId="1E777336"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95</w:t>
            </w:r>
          </w:p>
        </w:tc>
        <w:tc>
          <w:tcPr>
            <w:tcW w:w="425" w:type="dxa"/>
            <w:tcBorders>
              <w:top w:val="nil"/>
              <w:left w:val="nil"/>
              <w:bottom w:val="single" w:sz="4" w:space="0" w:color="auto"/>
              <w:right w:val="single" w:sz="4" w:space="0" w:color="auto"/>
            </w:tcBorders>
            <w:shd w:val="clear" w:color="000000" w:fill="F2F2F2"/>
            <w:noWrap/>
            <w:vAlign w:val="bottom"/>
            <w:hideMark/>
          </w:tcPr>
          <w:p w14:paraId="678B8FFE"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w:t>
            </w:r>
          </w:p>
        </w:tc>
        <w:tc>
          <w:tcPr>
            <w:tcW w:w="709" w:type="dxa"/>
            <w:tcBorders>
              <w:top w:val="nil"/>
              <w:left w:val="single" w:sz="4" w:space="0" w:color="auto"/>
              <w:bottom w:val="single" w:sz="4" w:space="0" w:color="auto"/>
              <w:right w:val="single" w:sz="4" w:space="0" w:color="auto"/>
            </w:tcBorders>
            <w:shd w:val="clear" w:color="auto" w:fill="auto"/>
            <w:vAlign w:val="center"/>
          </w:tcPr>
          <w:p w14:paraId="04A24844" w14:textId="0042936F" w:rsidR="00BE3465" w:rsidRPr="008B51A1" w:rsidRDefault="00BE3465" w:rsidP="00BE3465">
            <w:pPr>
              <w:widowControl/>
              <w:jc w:val="center"/>
              <w:rPr>
                <w:rFonts w:ascii="宋体" w:hAnsi="宋体" w:cs="宋体"/>
                <w:color w:val="000000"/>
                <w:kern w:val="0"/>
                <w:sz w:val="18"/>
                <w:szCs w:val="18"/>
              </w:rPr>
            </w:pPr>
            <w:r w:rsidRPr="008B51A1">
              <w:rPr>
                <w:color w:val="000000"/>
                <w:sz w:val="18"/>
                <w:szCs w:val="18"/>
              </w:rPr>
              <w:t>1</w:t>
            </w:r>
          </w:p>
        </w:tc>
      </w:tr>
      <w:tr w:rsidR="00BE3465" w:rsidRPr="004D77D7" w14:paraId="3283DFD1" w14:textId="60BAFFE4" w:rsidTr="003967F9">
        <w:trPr>
          <w:trHeight w:val="27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157A64C8"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49</w:t>
            </w:r>
          </w:p>
        </w:tc>
        <w:tc>
          <w:tcPr>
            <w:tcW w:w="1134" w:type="dxa"/>
            <w:tcBorders>
              <w:top w:val="nil"/>
              <w:left w:val="nil"/>
              <w:bottom w:val="single" w:sz="4" w:space="0" w:color="auto"/>
              <w:right w:val="single" w:sz="4" w:space="0" w:color="auto"/>
            </w:tcBorders>
            <w:shd w:val="clear" w:color="auto" w:fill="auto"/>
            <w:noWrap/>
            <w:vAlign w:val="bottom"/>
            <w:hideMark/>
          </w:tcPr>
          <w:p w14:paraId="26798DD5" w14:textId="1DD04CE9" w:rsidR="00BE3465" w:rsidRPr="004D77D7" w:rsidRDefault="00BE3465" w:rsidP="00BE3465">
            <w:pPr>
              <w:widowControl/>
              <w:jc w:val="left"/>
              <w:rPr>
                <w:rFonts w:ascii="宋体" w:hAnsi="宋体" w:cs="宋体"/>
                <w:color w:val="000000"/>
                <w:kern w:val="0"/>
                <w:sz w:val="18"/>
                <w:szCs w:val="18"/>
              </w:rPr>
            </w:pPr>
            <w:r>
              <w:rPr>
                <w:rFonts w:hint="eastAsia"/>
                <w:color w:val="000000"/>
                <w:sz w:val="22"/>
                <w:szCs w:val="22"/>
              </w:rPr>
              <w:t>*</w:t>
            </w:r>
            <w:r>
              <w:rPr>
                <w:rFonts w:hint="eastAsia"/>
                <w:color w:val="000000"/>
                <w:sz w:val="22"/>
                <w:szCs w:val="22"/>
              </w:rPr>
              <w:t>诗</w:t>
            </w:r>
          </w:p>
        </w:tc>
        <w:tc>
          <w:tcPr>
            <w:tcW w:w="624" w:type="dxa"/>
            <w:tcBorders>
              <w:top w:val="nil"/>
              <w:left w:val="nil"/>
              <w:bottom w:val="single" w:sz="4" w:space="0" w:color="auto"/>
              <w:right w:val="single" w:sz="4" w:space="0" w:color="auto"/>
            </w:tcBorders>
            <w:shd w:val="clear" w:color="auto" w:fill="auto"/>
            <w:noWrap/>
            <w:vAlign w:val="bottom"/>
            <w:hideMark/>
          </w:tcPr>
          <w:p w14:paraId="2042EDB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73</w:t>
            </w:r>
          </w:p>
        </w:tc>
        <w:tc>
          <w:tcPr>
            <w:tcW w:w="509" w:type="dxa"/>
            <w:tcBorders>
              <w:top w:val="nil"/>
              <w:left w:val="nil"/>
              <w:bottom w:val="single" w:sz="4" w:space="0" w:color="auto"/>
              <w:right w:val="single" w:sz="4" w:space="0" w:color="auto"/>
            </w:tcBorders>
            <w:shd w:val="clear" w:color="auto" w:fill="auto"/>
            <w:noWrap/>
            <w:vAlign w:val="bottom"/>
            <w:hideMark/>
          </w:tcPr>
          <w:p w14:paraId="42A71878"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90</w:t>
            </w:r>
          </w:p>
        </w:tc>
        <w:tc>
          <w:tcPr>
            <w:tcW w:w="567" w:type="dxa"/>
            <w:tcBorders>
              <w:top w:val="nil"/>
              <w:left w:val="nil"/>
              <w:bottom w:val="single" w:sz="4" w:space="0" w:color="auto"/>
              <w:right w:val="single" w:sz="4" w:space="0" w:color="auto"/>
            </w:tcBorders>
            <w:shd w:val="clear" w:color="auto" w:fill="auto"/>
            <w:noWrap/>
            <w:vAlign w:val="bottom"/>
            <w:hideMark/>
          </w:tcPr>
          <w:p w14:paraId="1F627EE6"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25</w:t>
            </w:r>
          </w:p>
        </w:tc>
        <w:tc>
          <w:tcPr>
            <w:tcW w:w="486" w:type="dxa"/>
            <w:tcBorders>
              <w:top w:val="nil"/>
              <w:left w:val="nil"/>
              <w:bottom w:val="single" w:sz="4" w:space="0" w:color="auto"/>
              <w:right w:val="single" w:sz="4" w:space="0" w:color="auto"/>
            </w:tcBorders>
            <w:shd w:val="clear" w:color="auto" w:fill="auto"/>
            <w:noWrap/>
            <w:vAlign w:val="bottom"/>
            <w:hideMark/>
          </w:tcPr>
          <w:p w14:paraId="20AB0616"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78</w:t>
            </w:r>
          </w:p>
        </w:tc>
        <w:tc>
          <w:tcPr>
            <w:tcW w:w="507" w:type="dxa"/>
            <w:tcBorders>
              <w:top w:val="nil"/>
              <w:left w:val="nil"/>
              <w:bottom w:val="single" w:sz="4" w:space="0" w:color="auto"/>
              <w:right w:val="single" w:sz="4" w:space="0" w:color="auto"/>
            </w:tcBorders>
            <w:shd w:val="clear" w:color="000000" w:fill="F2F2F2"/>
            <w:noWrap/>
            <w:vAlign w:val="bottom"/>
            <w:hideMark/>
          </w:tcPr>
          <w:p w14:paraId="5C154D3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74</w:t>
            </w:r>
          </w:p>
        </w:tc>
        <w:tc>
          <w:tcPr>
            <w:tcW w:w="576" w:type="dxa"/>
            <w:tcBorders>
              <w:top w:val="nil"/>
              <w:left w:val="nil"/>
              <w:bottom w:val="single" w:sz="4" w:space="0" w:color="auto"/>
              <w:right w:val="single" w:sz="4" w:space="0" w:color="auto"/>
            </w:tcBorders>
            <w:shd w:val="clear" w:color="auto" w:fill="auto"/>
            <w:noWrap/>
            <w:vAlign w:val="bottom"/>
            <w:hideMark/>
          </w:tcPr>
          <w:p w14:paraId="3840EF6F"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w:t>
            </w:r>
          </w:p>
        </w:tc>
        <w:tc>
          <w:tcPr>
            <w:tcW w:w="576" w:type="dxa"/>
            <w:tcBorders>
              <w:top w:val="nil"/>
              <w:left w:val="nil"/>
              <w:bottom w:val="single" w:sz="4" w:space="0" w:color="auto"/>
              <w:right w:val="single" w:sz="4" w:space="0" w:color="auto"/>
            </w:tcBorders>
            <w:shd w:val="clear" w:color="auto" w:fill="auto"/>
            <w:noWrap/>
            <w:vAlign w:val="bottom"/>
            <w:hideMark/>
          </w:tcPr>
          <w:p w14:paraId="2E2E39B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22</w:t>
            </w:r>
          </w:p>
        </w:tc>
        <w:tc>
          <w:tcPr>
            <w:tcW w:w="576" w:type="dxa"/>
            <w:tcBorders>
              <w:top w:val="nil"/>
              <w:left w:val="nil"/>
              <w:bottom w:val="single" w:sz="4" w:space="0" w:color="auto"/>
              <w:right w:val="single" w:sz="4" w:space="0" w:color="auto"/>
            </w:tcBorders>
            <w:shd w:val="clear" w:color="auto" w:fill="auto"/>
            <w:noWrap/>
            <w:vAlign w:val="bottom"/>
            <w:hideMark/>
          </w:tcPr>
          <w:p w14:paraId="3E69B4EB"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21</w:t>
            </w:r>
          </w:p>
        </w:tc>
        <w:tc>
          <w:tcPr>
            <w:tcW w:w="576" w:type="dxa"/>
            <w:tcBorders>
              <w:top w:val="nil"/>
              <w:left w:val="nil"/>
              <w:bottom w:val="single" w:sz="4" w:space="0" w:color="auto"/>
              <w:right w:val="single" w:sz="4" w:space="0" w:color="auto"/>
            </w:tcBorders>
            <w:shd w:val="clear" w:color="auto" w:fill="auto"/>
            <w:noWrap/>
            <w:vAlign w:val="bottom"/>
            <w:hideMark/>
          </w:tcPr>
          <w:p w14:paraId="784E6A1E"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27</w:t>
            </w:r>
          </w:p>
        </w:tc>
        <w:tc>
          <w:tcPr>
            <w:tcW w:w="576" w:type="dxa"/>
            <w:tcBorders>
              <w:top w:val="nil"/>
              <w:left w:val="nil"/>
              <w:bottom w:val="single" w:sz="4" w:space="0" w:color="auto"/>
              <w:right w:val="single" w:sz="4" w:space="0" w:color="auto"/>
            </w:tcBorders>
            <w:shd w:val="clear" w:color="auto" w:fill="auto"/>
            <w:noWrap/>
            <w:vAlign w:val="bottom"/>
            <w:hideMark/>
          </w:tcPr>
          <w:p w14:paraId="7349FD6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4</w:t>
            </w:r>
          </w:p>
        </w:tc>
        <w:tc>
          <w:tcPr>
            <w:tcW w:w="576" w:type="dxa"/>
            <w:tcBorders>
              <w:top w:val="nil"/>
              <w:left w:val="nil"/>
              <w:bottom w:val="single" w:sz="4" w:space="0" w:color="auto"/>
              <w:right w:val="single" w:sz="4" w:space="0" w:color="auto"/>
            </w:tcBorders>
            <w:shd w:val="clear" w:color="auto" w:fill="auto"/>
            <w:noWrap/>
            <w:vAlign w:val="bottom"/>
            <w:hideMark/>
          </w:tcPr>
          <w:p w14:paraId="788C3A9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w:t>
            </w:r>
          </w:p>
        </w:tc>
        <w:tc>
          <w:tcPr>
            <w:tcW w:w="666" w:type="dxa"/>
            <w:tcBorders>
              <w:top w:val="nil"/>
              <w:left w:val="nil"/>
              <w:bottom w:val="single" w:sz="4" w:space="0" w:color="auto"/>
              <w:right w:val="single" w:sz="4" w:space="0" w:color="auto"/>
            </w:tcBorders>
            <w:shd w:val="clear" w:color="000000" w:fill="F2F2F2"/>
            <w:noWrap/>
            <w:vAlign w:val="bottom"/>
            <w:hideMark/>
          </w:tcPr>
          <w:p w14:paraId="36B11776"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83</w:t>
            </w:r>
          </w:p>
        </w:tc>
        <w:tc>
          <w:tcPr>
            <w:tcW w:w="576" w:type="dxa"/>
            <w:tcBorders>
              <w:top w:val="nil"/>
              <w:left w:val="nil"/>
              <w:bottom w:val="single" w:sz="4" w:space="0" w:color="auto"/>
              <w:right w:val="single" w:sz="4" w:space="0" w:color="auto"/>
            </w:tcBorders>
            <w:shd w:val="clear" w:color="auto" w:fill="auto"/>
            <w:noWrap/>
            <w:vAlign w:val="bottom"/>
            <w:hideMark/>
          </w:tcPr>
          <w:p w14:paraId="42DDEAE6"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83</w:t>
            </w:r>
          </w:p>
        </w:tc>
        <w:tc>
          <w:tcPr>
            <w:tcW w:w="576" w:type="dxa"/>
            <w:tcBorders>
              <w:top w:val="nil"/>
              <w:left w:val="nil"/>
              <w:bottom w:val="single" w:sz="4" w:space="0" w:color="auto"/>
              <w:right w:val="single" w:sz="4" w:space="0" w:color="auto"/>
            </w:tcBorders>
            <w:shd w:val="clear" w:color="auto" w:fill="auto"/>
            <w:noWrap/>
            <w:vAlign w:val="bottom"/>
            <w:hideMark/>
          </w:tcPr>
          <w:p w14:paraId="56895C0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88</w:t>
            </w:r>
          </w:p>
        </w:tc>
        <w:tc>
          <w:tcPr>
            <w:tcW w:w="576" w:type="dxa"/>
            <w:tcBorders>
              <w:top w:val="nil"/>
              <w:left w:val="nil"/>
              <w:bottom w:val="single" w:sz="4" w:space="0" w:color="auto"/>
              <w:right w:val="single" w:sz="4" w:space="0" w:color="auto"/>
            </w:tcBorders>
            <w:shd w:val="clear" w:color="auto" w:fill="auto"/>
            <w:noWrap/>
            <w:vAlign w:val="bottom"/>
            <w:hideMark/>
          </w:tcPr>
          <w:p w14:paraId="6E9BAC7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64</w:t>
            </w:r>
          </w:p>
        </w:tc>
        <w:tc>
          <w:tcPr>
            <w:tcW w:w="576" w:type="dxa"/>
            <w:tcBorders>
              <w:top w:val="nil"/>
              <w:left w:val="nil"/>
              <w:bottom w:val="single" w:sz="4" w:space="0" w:color="auto"/>
              <w:right w:val="single" w:sz="4" w:space="0" w:color="auto"/>
            </w:tcBorders>
            <w:shd w:val="clear" w:color="auto" w:fill="auto"/>
            <w:noWrap/>
            <w:vAlign w:val="bottom"/>
            <w:hideMark/>
          </w:tcPr>
          <w:p w14:paraId="65352999"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88</w:t>
            </w:r>
          </w:p>
        </w:tc>
        <w:tc>
          <w:tcPr>
            <w:tcW w:w="576" w:type="dxa"/>
            <w:tcBorders>
              <w:top w:val="nil"/>
              <w:left w:val="nil"/>
              <w:bottom w:val="single" w:sz="4" w:space="0" w:color="auto"/>
              <w:right w:val="single" w:sz="4" w:space="0" w:color="auto"/>
            </w:tcBorders>
            <w:shd w:val="clear" w:color="auto" w:fill="auto"/>
            <w:noWrap/>
            <w:vAlign w:val="bottom"/>
            <w:hideMark/>
          </w:tcPr>
          <w:p w14:paraId="4389CBE4"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88</w:t>
            </w:r>
          </w:p>
        </w:tc>
        <w:tc>
          <w:tcPr>
            <w:tcW w:w="576" w:type="dxa"/>
            <w:tcBorders>
              <w:top w:val="nil"/>
              <w:left w:val="nil"/>
              <w:bottom w:val="single" w:sz="4" w:space="0" w:color="auto"/>
              <w:right w:val="single" w:sz="4" w:space="0" w:color="auto"/>
            </w:tcBorders>
            <w:shd w:val="clear" w:color="auto" w:fill="auto"/>
            <w:noWrap/>
            <w:vAlign w:val="bottom"/>
            <w:hideMark/>
          </w:tcPr>
          <w:p w14:paraId="185FC698"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89</w:t>
            </w:r>
          </w:p>
        </w:tc>
        <w:tc>
          <w:tcPr>
            <w:tcW w:w="576" w:type="dxa"/>
            <w:tcBorders>
              <w:top w:val="nil"/>
              <w:left w:val="nil"/>
              <w:bottom w:val="single" w:sz="4" w:space="0" w:color="auto"/>
              <w:right w:val="single" w:sz="4" w:space="0" w:color="auto"/>
            </w:tcBorders>
            <w:shd w:val="clear" w:color="auto" w:fill="auto"/>
            <w:noWrap/>
            <w:vAlign w:val="bottom"/>
            <w:hideMark/>
          </w:tcPr>
          <w:p w14:paraId="2D5263C0"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90</w:t>
            </w:r>
          </w:p>
        </w:tc>
        <w:tc>
          <w:tcPr>
            <w:tcW w:w="634" w:type="dxa"/>
            <w:tcBorders>
              <w:top w:val="nil"/>
              <w:left w:val="nil"/>
              <w:bottom w:val="single" w:sz="4" w:space="0" w:color="auto"/>
              <w:right w:val="single" w:sz="4" w:space="0" w:color="auto"/>
            </w:tcBorders>
            <w:shd w:val="clear" w:color="auto" w:fill="auto"/>
            <w:noWrap/>
            <w:vAlign w:val="bottom"/>
            <w:hideMark/>
          </w:tcPr>
          <w:p w14:paraId="4CC98EDF"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72</w:t>
            </w:r>
          </w:p>
        </w:tc>
        <w:tc>
          <w:tcPr>
            <w:tcW w:w="426" w:type="dxa"/>
            <w:tcBorders>
              <w:top w:val="nil"/>
              <w:left w:val="nil"/>
              <w:bottom w:val="single" w:sz="4" w:space="0" w:color="auto"/>
              <w:right w:val="single" w:sz="4" w:space="0" w:color="auto"/>
            </w:tcBorders>
            <w:shd w:val="clear" w:color="000000" w:fill="F2F2F2"/>
            <w:noWrap/>
            <w:vAlign w:val="bottom"/>
            <w:hideMark/>
          </w:tcPr>
          <w:p w14:paraId="6B7ADDD8"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79</w:t>
            </w:r>
          </w:p>
        </w:tc>
        <w:tc>
          <w:tcPr>
            <w:tcW w:w="425" w:type="dxa"/>
            <w:tcBorders>
              <w:top w:val="nil"/>
              <w:left w:val="nil"/>
              <w:bottom w:val="single" w:sz="4" w:space="0" w:color="auto"/>
              <w:right w:val="single" w:sz="4" w:space="0" w:color="auto"/>
            </w:tcBorders>
            <w:shd w:val="clear" w:color="000000" w:fill="F2F2F2"/>
            <w:noWrap/>
            <w:vAlign w:val="bottom"/>
            <w:hideMark/>
          </w:tcPr>
          <w:p w14:paraId="639DA9B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w:t>
            </w:r>
          </w:p>
        </w:tc>
        <w:tc>
          <w:tcPr>
            <w:tcW w:w="709" w:type="dxa"/>
            <w:tcBorders>
              <w:top w:val="nil"/>
              <w:left w:val="single" w:sz="4" w:space="0" w:color="auto"/>
              <w:bottom w:val="single" w:sz="4" w:space="0" w:color="auto"/>
              <w:right w:val="single" w:sz="4" w:space="0" w:color="auto"/>
            </w:tcBorders>
            <w:shd w:val="clear" w:color="auto" w:fill="auto"/>
            <w:vAlign w:val="center"/>
          </w:tcPr>
          <w:p w14:paraId="00F7A799" w14:textId="151EABB8" w:rsidR="00BE3465" w:rsidRPr="008B51A1" w:rsidRDefault="00BE3465" w:rsidP="00BE3465">
            <w:pPr>
              <w:widowControl/>
              <w:jc w:val="center"/>
              <w:rPr>
                <w:rFonts w:ascii="宋体" w:hAnsi="宋体" w:cs="宋体"/>
                <w:color w:val="000000"/>
                <w:kern w:val="0"/>
                <w:sz w:val="18"/>
                <w:szCs w:val="18"/>
              </w:rPr>
            </w:pPr>
            <w:r w:rsidRPr="008B51A1">
              <w:rPr>
                <w:color w:val="000000"/>
                <w:sz w:val="18"/>
                <w:szCs w:val="18"/>
              </w:rPr>
              <w:t>1</w:t>
            </w:r>
          </w:p>
        </w:tc>
      </w:tr>
      <w:tr w:rsidR="00BE3465" w:rsidRPr="004D77D7" w14:paraId="60D7E3D8" w14:textId="37E53CEC" w:rsidTr="003967F9">
        <w:trPr>
          <w:trHeight w:val="27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082E19B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50</w:t>
            </w:r>
          </w:p>
        </w:tc>
        <w:tc>
          <w:tcPr>
            <w:tcW w:w="1134" w:type="dxa"/>
            <w:tcBorders>
              <w:top w:val="nil"/>
              <w:left w:val="nil"/>
              <w:bottom w:val="single" w:sz="4" w:space="0" w:color="auto"/>
              <w:right w:val="single" w:sz="4" w:space="0" w:color="auto"/>
            </w:tcBorders>
            <w:shd w:val="clear" w:color="auto" w:fill="auto"/>
            <w:noWrap/>
            <w:vAlign w:val="bottom"/>
            <w:hideMark/>
          </w:tcPr>
          <w:p w14:paraId="078FBD7E" w14:textId="7547FD17" w:rsidR="00BE3465" w:rsidRPr="004D77D7" w:rsidRDefault="00BE3465" w:rsidP="00BE3465">
            <w:pPr>
              <w:widowControl/>
              <w:jc w:val="left"/>
              <w:rPr>
                <w:rFonts w:ascii="宋体" w:hAnsi="宋体" w:cs="宋体"/>
                <w:color w:val="000000"/>
                <w:kern w:val="0"/>
                <w:sz w:val="18"/>
                <w:szCs w:val="18"/>
              </w:rPr>
            </w:pPr>
            <w:r>
              <w:rPr>
                <w:rFonts w:hint="eastAsia"/>
                <w:color w:val="000000"/>
                <w:sz w:val="22"/>
                <w:szCs w:val="22"/>
              </w:rPr>
              <w:t>*</w:t>
            </w:r>
            <w:r>
              <w:rPr>
                <w:rFonts w:hint="eastAsia"/>
                <w:color w:val="000000"/>
                <w:sz w:val="22"/>
                <w:szCs w:val="22"/>
              </w:rPr>
              <w:t>欣</w:t>
            </w:r>
          </w:p>
        </w:tc>
        <w:tc>
          <w:tcPr>
            <w:tcW w:w="624" w:type="dxa"/>
            <w:tcBorders>
              <w:top w:val="nil"/>
              <w:left w:val="nil"/>
              <w:bottom w:val="single" w:sz="4" w:space="0" w:color="auto"/>
              <w:right w:val="single" w:sz="4" w:space="0" w:color="auto"/>
            </w:tcBorders>
            <w:shd w:val="clear" w:color="auto" w:fill="auto"/>
            <w:noWrap/>
            <w:vAlign w:val="bottom"/>
            <w:hideMark/>
          </w:tcPr>
          <w:p w14:paraId="30653C74"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99</w:t>
            </w:r>
          </w:p>
        </w:tc>
        <w:tc>
          <w:tcPr>
            <w:tcW w:w="509" w:type="dxa"/>
            <w:tcBorders>
              <w:top w:val="nil"/>
              <w:left w:val="nil"/>
              <w:bottom w:val="single" w:sz="4" w:space="0" w:color="auto"/>
              <w:right w:val="single" w:sz="4" w:space="0" w:color="auto"/>
            </w:tcBorders>
            <w:shd w:val="clear" w:color="auto" w:fill="auto"/>
            <w:noWrap/>
            <w:vAlign w:val="bottom"/>
            <w:hideMark/>
          </w:tcPr>
          <w:p w14:paraId="36CCF20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91</w:t>
            </w:r>
          </w:p>
        </w:tc>
        <w:tc>
          <w:tcPr>
            <w:tcW w:w="567" w:type="dxa"/>
            <w:tcBorders>
              <w:top w:val="nil"/>
              <w:left w:val="nil"/>
              <w:bottom w:val="single" w:sz="4" w:space="0" w:color="auto"/>
              <w:right w:val="single" w:sz="4" w:space="0" w:color="auto"/>
            </w:tcBorders>
            <w:shd w:val="clear" w:color="auto" w:fill="auto"/>
            <w:noWrap/>
            <w:vAlign w:val="bottom"/>
            <w:hideMark/>
          </w:tcPr>
          <w:p w14:paraId="6F6DBFBF"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95</w:t>
            </w:r>
          </w:p>
        </w:tc>
        <w:tc>
          <w:tcPr>
            <w:tcW w:w="486" w:type="dxa"/>
            <w:tcBorders>
              <w:top w:val="nil"/>
              <w:left w:val="nil"/>
              <w:bottom w:val="single" w:sz="4" w:space="0" w:color="auto"/>
              <w:right w:val="single" w:sz="4" w:space="0" w:color="auto"/>
            </w:tcBorders>
            <w:shd w:val="clear" w:color="auto" w:fill="auto"/>
            <w:noWrap/>
            <w:vAlign w:val="bottom"/>
            <w:hideMark/>
          </w:tcPr>
          <w:p w14:paraId="6061EDFB"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79</w:t>
            </w:r>
          </w:p>
        </w:tc>
        <w:tc>
          <w:tcPr>
            <w:tcW w:w="507" w:type="dxa"/>
            <w:tcBorders>
              <w:top w:val="nil"/>
              <w:left w:val="nil"/>
              <w:bottom w:val="single" w:sz="4" w:space="0" w:color="auto"/>
              <w:right w:val="single" w:sz="4" w:space="0" w:color="auto"/>
            </w:tcBorders>
            <w:shd w:val="clear" w:color="000000" w:fill="F2F2F2"/>
            <w:noWrap/>
            <w:vAlign w:val="bottom"/>
            <w:hideMark/>
          </w:tcPr>
          <w:p w14:paraId="27F3B018"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90</w:t>
            </w:r>
          </w:p>
        </w:tc>
        <w:tc>
          <w:tcPr>
            <w:tcW w:w="576" w:type="dxa"/>
            <w:tcBorders>
              <w:top w:val="nil"/>
              <w:left w:val="nil"/>
              <w:bottom w:val="single" w:sz="4" w:space="0" w:color="auto"/>
              <w:right w:val="single" w:sz="4" w:space="0" w:color="auto"/>
            </w:tcBorders>
            <w:shd w:val="clear" w:color="auto" w:fill="auto"/>
            <w:noWrap/>
            <w:vAlign w:val="bottom"/>
            <w:hideMark/>
          </w:tcPr>
          <w:p w14:paraId="4AB75080"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w:t>
            </w:r>
          </w:p>
        </w:tc>
        <w:tc>
          <w:tcPr>
            <w:tcW w:w="576" w:type="dxa"/>
            <w:tcBorders>
              <w:top w:val="nil"/>
              <w:left w:val="nil"/>
              <w:bottom w:val="single" w:sz="4" w:space="0" w:color="auto"/>
              <w:right w:val="single" w:sz="4" w:space="0" w:color="auto"/>
            </w:tcBorders>
            <w:shd w:val="clear" w:color="auto" w:fill="auto"/>
            <w:noWrap/>
            <w:vAlign w:val="bottom"/>
            <w:hideMark/>
          </w:tcPr>
          <w:p w14:paraId="759818C9"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21</w:t>
            </w:r>
          </w:p>
        </w:tc>
        <w:tc>
          <w:tcPr>
            <w:tcW w:w="576" w:type="dxa"/>
            <w:tcBorders>
              <w:top w:val="nil"/>
              <w:left w:val="nil"/>
              <w:bottom w:val="single" w:sz="4" w:space="0" w:color="auto"/>
              <w:right w:val="single" w:sz="4" w:space="0" w:color="auto"/>
            </w:tcBorders>
            <w:shd w:val="clear" w:color="auto" w:fill="auto"/>
            <w:noWrap/>
            <w:vAlign w:val="bottom"/>
            <w:hideMark/>
          </w:tcPr>
          <w:p w14:paraId="66FBD280"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27</w:t>
            </w:r>
          </w:p>
        </w:tc>
        <w:tc>
          <w:tcPr>
            <w:tcW w:w="576" w:type="dxa"/>
            <w:tcBorders>
              <w:top w:val="nil"/>
              <w:left w:val="nil"/>
              <w:bottom w:val="single" w:sz="4" w:space="0" w:color="auto"/>
              <w:right w:val="single" w:sz="4" w:space="0" w:color="auto"/>
            </w:tcBorders>
            <w:shd w:val="clear" w:color="auto" w:fill="auto"/>
            <w:noWrap/>
            <w:vAlign w:val="bottom"/>
            <w:hideMark/>
          </w:tcPr>
          <w:p w14:paraId="65C75F86"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22</w:t>
            </w:r>
          </w:p>
        </w:tc>
        <w:tc>
          <w:tcPr>
            <w:tcW w:w="576" w:type="dxa"/>
            <w:tcBorders>
              <w:top w:val="nil"/>
              <w:left w:val="nil"/>
              <w:bottom w:val="single" w:sz="4" w:space="0" w:color="auto"/>
              <w:right w:val="single" w:sz="4" w:space="0" w:color="auto"/>
            </w:tcBorders>
            <w:shd w:val="clear" w:color="auto" w:fill="auto"/>
            <w:noWrap/>
            <w:vAlign w:val="bottom"/>
            <w:hideMark/>
          </w:tcPr>
          <w:p w14:paraId="2CA88E84"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4</w:t>
            </w:r>
          </w:p>
        </w:tc>
        <w:tc>
          <w:tcPr>
            <w:tcW w:w="576" w:type="dxa"/>
            <w:tcBorders>
              <w:top w:val="nil"/>
              <w:left w:val="nil"/>
              <w:bottom w:val="single" w:sz="4" w:space="0" w:color="auto"/>
              <w:right w:val="single" w:sz="4" w:space="0" w:color="auto"/>
            </w:tcBorders>
            <w:shd w:val="clear" w:color="auto" w:fill="auto"/>
            <w:noWrap/>
            <w:vAlign w:val="bottom"/>
            <w:hideMark/>
          </w:tcPr>
          <w:p w14:paraId="59703AF0"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w:t>
            </w:r>
          </w:p>
        </w:tc>
        <w:tc>
          <w:tcPr>
            <w:tcW w:w="666" w:type="dxa"/>
            <w:tcBorders>
              <w:top w:val="nil"/>
              <w:left w:val="nil"/>
              <w:bottom w:val="single" w:sz="4" w:space="0" w:color="auto"/>
              <w:right w:val="single" w:sz="4" w:space="0" w:color="auto"/>
            </w:tcBorders>
            <w:shd w:val="clear" w:color="000000" w:fill="F2F2F2"/>
            <w:noWrap/>
            <w:vAlign w:val="bottom"/>
            <w:hideMark/>
          </w:tcPr>
          <w:p w14:paraId="4191F2F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83</w:t>
            </w:r>
          </w:p>
        </w:tc>
        <w:tc>
          <w:tcPr>
            <w:tcW w:w="576" w:type="dxa"/>
            <w:tcBorders>
              <w:top w:val="nil"/>
              <w:left w:val="nil"/>
              <w:bottom w:val="single" w:sz="4" w:space="0" w:color="auto"/>
              <w:right w:val="single" w:sz="4" w:space="0" w:color="auto"/>
            </w:tcBorders>
            <w:shd w:val="clear" w:color="auto" w:fill="auto"/>
            <w:noWrap/>
            <w:vAlign w:val="bottom"/>
            <w:hideMark/>
          </w:tcPr>
          <w:p w14:paraId="172399A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88</w:t>
            </w:r>
          </w:p>
        </w:tc>
        <w:tc>
          <w:tcPr>
            <w:tcW w:w="576" w:type="dxa"/>
            <w:tcBorders>
              <w:top w:val="nil"/>
              <w:left w:val="nil"/>
              <w:bottom w:val="single" w:sz="4" w:space="0" w:color="auto"/>
              <w:right w:val="single" w:sz="4" w:space="0" w:color="auto"/>
            </w:tcBorders>
            <w:shd w:val="clear" w:color="auto" w:fill="auto"/>
            <w:noWrap/>
            <w:vAlign w:val="bottom"/>
            <w:hideMark/>
          </w:tcPr>
          <w:p w14:paraId="4BCB1315"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91</w:t>
            </w:r>
          </w:p>
        </w:tc>
        <w:tc>
          <w:tcPr>
            <w:tcW w:w="576" w:type="dxa"/>
            <w:tcBorders>
              <w:top w:val="nil"/>
              <w:left w:val="nil"/>
              <w:bottom w:val="single" w:sz="4" w:space="0" w:color="auto"/>
              <w:right w:val="single" w:sz="4" w:space="0" w:color="auto"/>
            </w:tcBorders>
            <w:shd w:val="clear" w:color="auto" w:fill="auto"/>
            <w:noWrap/>
            <w:vAlign w:val="bottom"/>
            <w:hideMark/>
          </w:tcPr>
          <w:p w14:paraId="48A7DDE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82</w:t>
            </w:r>
          </w:p>
        </w:tc>
        <w:tc>
          <w:tcPr>
            <w:tcW w:w="576" w:type="dxa"/>
            <w:tcBorders>
              <w:top w:val="nil"/>
              <w:left w:val="nil"/>
              <w:bottom w:val="single" w:sz="4" w:space="0" w:color="auto"/>
              <w:right w:val="single" w:sz="4" w:space="0" w:color="auto"/>
            </w:tcBorders>
            <w:shd w:val="clear" w:color="auto" w:fill="auto"/>
            <w:noWrap/>
            <w:vAlign w:val="bottom"/>
            <w:hideMark/>
          </w:tcPr>
          <w:p w14:paraId="6AF9AA0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82</w:t>
            </w:r>
          </w:p>
        </w:tc>
        <w:tc>
          <w:tcPr>
            <w:tcW w:w="576" w:type="dxa"/>
            <w:tcBorders>
              <w:top w:val="nil"/>
              <w:left w:val="nil"/>
              <w:bottom w:val="single" w:sz="4" w:space="0" w:color="auto"/>
              <w:right w:val="single" w:sz="4" w:space="0" w:color="auto"/>
            </w:tcBorders>
            <w:shd w:val="clear" w:color="auto" w:fill="auto"/>
            <w:noWrap/>
            <w:vAlign w:val="bottom"/>
            <w:hideMark/>
          </w:tcPr>
          <w:p w14:paraId="06FBF190"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96</w:t>
            </w:r>
          </w:p>
        </w:tc>
        <w:tc>
          <w:tcPr>
            <w:tcW w:w="576" w:type="dxa"/>
            <w:tcBorders>
              <w:top w:val="nil"/>
              <w:left w:val="nil"/>
              <w:bottom w:val="single" w:sz="4" w:space="0" w:color="auto"/>
              <w:right w:val="single" w:sz="4" w:space="0" w:color="auto"/>
            </w:tcBorders>
            <w:shd w:val="clear" w:color="auto" w:fill="auto"/>
            <w:noWrap/>
            <w:vAlign w:val="bottom"/>
            <w:hideMark/>
          </w:tcPr>
          <w:p w14:paraId="0A6EC4E8"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96</w:t>
            </w:r>
          </w:p>
        </w:tc>
        <w:tc>
          <w:tcPr>
            <w:tcW w:w="576" w:type="dxa"/>
            <w:tcBorders>
              <w:top w:val="nil"/>
              <w:left w:val="nil"/>
              <w:bottom w:val="single" w:sz="4" w:space="0" w:color="auto"/>
              <w:right w:val="single" w:sz="4" w:space="0" w:color="auto"/>
            </w:tcBorders>
            <w:shd w:val="clear" w:color="auto" w:fill="auto"/>
            <w:noWrap/>
            <w:vAlign w:val="bottom"/>
            <w:hideMark/>
          </w:tcPr>
          <w:p w14:paraId="5684B678"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91</w:t>
            </w:r>
          </w:p>
        </w:tc>
        <w:tc>
          <w:tcPr>
            <w:tcW w:w="634" w:type="dxa"/>
            <w:tcBorders>
              <w:top w:val="nil"/>
              <w:left w:val="nil"/>
              <w:bottom w:val="single" w:sz="4" w:space="0" w:color="auto"/>
              <w:right w:val="single" w:sz="4" w:space="0" w:color="auto"/>
            </w:tcBorders>
            <w:shd w:val="clear" w:color="auto" w:fill="auto"/>
            <w:noWrap/>
            <w:vAlign w:val="bottom"/>
            <w:hideMark/>
          </w:tcPr>
          <w:p w14:paraId="3C5910A8"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95</w:t>
            </w:r>
          </w:p>
        </w:tc>
        <w:tc>
          <w:tcPr>
            <w:tcW w:w="426" w:type="dxa"/>
            <w:tcBorders>
              <w:top w:val="nil"/>
              <w:left w:val="nil"/>
              <w:bottom w:val="single" w:sz="4" w:space="0" w:color="auto"/>
              <w:right w:val="single" w:sz="4" w:space="0" w:color="auto"/>
            </w:tcBorders>
            <w:shd w:val="clear" w:color="000000" w:fill="F2F2F2"/>
            <w:noWrap/>
            <w:vAlign w:val="bottom"/>
            <w:hideMark/>
          </w:tcPr>
          <w:p w14:paraId="3FE0C88F"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86</w:t>
            </w:r>
          </w:p>
        </w:tc>
        <w:tc>
          <w:tcPr>
            <w:tcW w:w="425" w:type="dxa"/>
            <w:tcBorders>
              <w:top w:val="nil"/>
              <w:left w:val="nil"/>
              <w:bottom w:val="single" w:sz="4" w:space="0" w:color="auto"/>
              <w:right w:val="single" w:sz="4" w:space="0" w:color="auto"/>
            </w:tcBorders>
            <w:shd w:val="clear" w:color="000000" w:fill="F2F2F2"/>
            <w:noWrap/>
            <w:vAlign w:val="bottom"/>
            <w:hideMark/>
          </w:tcPr>
          <w:p w14:paraId="2D7AF36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w:t>
            </w:r>
          </w:p>
        </w:tc>
        <w:tc>
          <w:tcPr>
            <w:tcW w:w="709" w:type="dxa"/>
            <w:tcBorders>
              <w:top w:val="nil"/>
              <w:left w:val="single" w:sz="4" w:space="0" w:color="auto"/>
              <w:bottom w:val="single" w:sz="4" w:space="0" w:color="auto"/>
              <w:right w:val="single" w:sz="4" w:space="0" w:color="auto"/>
            </w:tcBorders>
            <w:shd w:val="clear" w:color="auto" w:fill="auto"/>
            <w:vAlign w:val="center"/>
          </w:tcPr>
          <w:p w14:paraId="705F073E" w14:textId="54AE73A2" w:rsidR="00BE3465" w:rsidRPr="008B51A1" w:rsidRDefault="00BE3465" w:rsidP="00BE3465">
            <w:pPr>
              <w:widowControl/>
              <w:jc w:val="center"/>
              <w:rPr>
                <w:rFonts w:ascii="宋体" w:hAnsi="宋体" w:cs="宋体"/>
                <w:color w:val="000000"/>
                <w:kern w:val="0"/>
                <w:sz w:val="18"/>
                <w:szCs w:val="18"/>
              </w:rPr>
            </w:pPr>
            <w:r w:rsidRPr="008B51A1">
              <w:rPr>
                <w:color w:val="000000"/>
                <w:sz w:val="18"/>
                <w:szCs w:val="18"/>
              </w:rPr>
              <w:t>1</w:t>
            </w:r>
          </w:p>
        </w:tc>
      </w:tr>
      <w:tr w:rsidR="00BE3465" w:rsidRPr="004D77D7" w14:paraId="6F11F309" w14:textId="08A5D534" w:rsidTr="003967F9">
        <w:trPr>
          <w:trHeight w:val="27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554CCF3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51</w:t>
            </w:r>
          </w:p>
        </w:tc>
        <w:tc>
          <w:tcPr>
            <w:tcW w:w="1134" w:type="dxa"/>
            <w:tcBorders>
              <w:top w:val="nil"/>
              <w:left w:val="nil"/>
              <w:bottom w:val="single" w:sz="4" w:space="0" w:color="auto"/>
              <w:right w:val="single" w:sz="4" w:space="0" w:color="auto"/>
            </w:tcBorders>
            <w:shd w:val="clear" w:color="auto" w:fill="auto"/>
            <w:noWrap/>
            <w:vAlign w:val="bottom"/>
            <w:hideMark/>
          </w:tcPr>
          <w:p w14:paraId="4494BA53" w14:textId="5CE0CAF1" w:rsidR="00BE3465" w:rsidRPr="004D77D7" w:rsidRDefault="00BE3465" w:rsidP="00BE3465">
            <w:pPr>
              <w:widowControl/>
              <w:jc w:val="left"/>
              <w:rPr>
                <w:rFonts w:ascii="宋体" w:hAnsi="宋体" w:cs="宋体"/>
                <w:color w:val="000000"/>
                <w:kern w:val="0"/>
                <w:sz w:val="18"/>
                <w:szCs w:val="18"/>
              </w:rPr>
            </w:pPr>
            <w:r>
              <w:rPr>
                <w:rFonts w:hint="eastAsia"/>
                <w:color w:val="000000"/>
                <w:sz w:val="22"/>
                <w:szCs w:val="22"/>
              </w:rPr>
              <w:t>*</w:t>
            </w:r>
            <w:r>
              <w:rPr>
                <w:rFonts w:hint="eastAsia"/>
                <w:color w:val="000000"/>
                <w:sz w:val="22"/>
                <w:szCs w:val="22"/>
              </w:rPr>
              <w:t>嘉</w:t>
            </w:r>
          </w:p>
        </w:tc>
        <w:tc>
          <w:tcPr>
            <w:tcW w:w="624" w:type="dxa"/>
            <w:tcBorders>
              <w:top w:val="nil"/>
              <w:left w:val="nil"/>
              <w:bottom w:val="single" w:sz="4" w:space="0" w:color="auto"/>
              <w:right w:val="single" w:sz="4" w:space="0" w:color="auto"/>
            </w:tcBorders>
            <w:shd w:val="clear" w:color="auto" w:fill="auto"/>
            <w:noWrap/>
            <w:vAlign w:val="bottom"/>
            <w:hideMark/>
          </w:tcPr>
          <w:p w14:paraId="18BCD699"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99</w:t>
            </w:r>
          </w:p>
        </w:tc>
        <w:tc>
          <w:tcPr>
            <w:tcW w:w="509" w:type="dxa"/>
            <w:tcBorders>
              <w:top w:val="nil"/>
              <w:left w:val="nil"/>
              <w:bottom w:val="single" w:sz="4" w:space="0" w:color="auto"/>
              <w:right w:val="single" w:sz="4" w:space="0" w:color="auto"/>
            </w:tcBorders>
            <w:shd w:val="clear" w:color="auto" w:fill="auto"/>
            <w:noWrap/>
            <w:vAlign w:val="bottom"/>
            <w:hideMark/>
          </w:tcPr>
          <w:p w14:paraId="1F817A4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87</w:t>
            </w:r>
          </w:p>
        </w:tc>
        <w:tc>
          <w:tcPr>
            <w:tcW w:w="567" w:type="dxa"/>
            <w:tcBorders>
              <w:top w:val="nil"/>
              <w:left w:val="nil"/>
              <w:bottom w:val="single" w:sz="4" w:space="0" w:color="auto"/>
              <w:right w:val="single" w:sz="4" w:space="0" w:color="auto"/>
            </w:tcBorders>
            <w:shd w:val="clear" w:color="auto" w:fill="auto"/>
            <w:noWrap/>
            <w:vAlign w:val="bottom"/>
            <w:hideMark/>
          </w:tcPr>
          <w:p w14:paraId="453C052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61</w:t>
            </w:r>
          </w:p>
        </w:tc>
        <w:tc>
          <w:tcPr>
            <w:tcW w:w="486" w:type="dxa"/>
            <w:tcBorders>
              <w:top w:val="nil"/>
              <w:left w:val="nil"/>
              <w:bottom w:val="single" w:sz="4" w:space="0" w:color="auto"/>
              <w:right w:val="single" w:sz="4" w:space="0" w:color="auto"/>
            </w:tcBorders>
            <w:shd w:val="clear" w:color="auto" w:fill="auto"/>
            <w:noWrap/>
            <w:vAlign w:val="bottom"/>
            <w:hideMark/>
          </w:tcPr>
          <w:p w14:paraId="2A9F68F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70</w:t>
            </w:r>
          </w:p>
        </w:tc>
        <w:tc>
          <w:tcPr>
            <w:tcW w:w="507" w:type="dxa"/>
            <w:tcBorders>
              <w:top w:val="nil"/>
              <w:left w:val="nil"/>
              <w:bottom w:val="single" w:sz="4" w:space="0" w:color="auto"/>
              <w:right w:val="single" w:sz="4" w:space="0" w:color="auto"/>
            </w:tcBorders>
            <w:shd w:val="clear" w:color="000000" w:fill="F2F2F2"/>
            <w:noWrap/>
            <w:vAlign w:val="bottom"/>
            <w:hideMark/>
          </w:tcPr>
          <w:p w14:paraId="408A887F"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81</w:t>
            </w:r>
          </w:p>
        </w:tc>
        <w:tc>
          <w:tcPr>
            <w:tcW w:w="576" w:type="dxa"/>
            <w:tcBorders>
              <w:top w:val="nil"/>
              <w:left w:val="nil"/>
              <w:bottom w:val="single" w:sz="4" w:space="0" w:color="auto"/>
              <w:right w:val="single" w:sz="4" w:space="0" w:color="auto"/>
            </w:tcBorders>
            <w:shd w:val="clear" w:color="auto" w:fill="auto"/>
            <w:noWrap/>
            <w:vAlign w:val="bottom"/>
            <w:hideMark/>
          </w:tcPr>
          <w:p w14:paraId="1DA355E4"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w:t>
            </w:r>
          </w:p>
        </w:tc>
        <w:tc>
          <w:tcPr>
            <w:tcW w:w="576" w:type="dxa"/>
            <w:tcBorders>
              <w:top w:val="nil"/>
              <w:left w:val="nil"/>
              <w:bottom w:val="single" w:sz="4" w:space="0" w:color="auto"/>
              <w:right w:val="single" w:sz="4" w:space="0" w:color="auto"/>
            </w:tcBorders>
            <w:shd w:val="clear" w:color="auto" w:fill="auto"/>
            <w:noWrap/>
            <w:vAlign w:val="bottom"/>
            <w:hideMark/>
          </w:tcPr>
          <w:p w14:paraId="1E22D8EF"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12</w:t>
            </w:r>
          </w:p>
        </w:tc>
        <w:tc>
          <w:tcPr>
            <w:tcW w:w="576" w:type="dxa"/>
            <w:tcBorders>
              <w:top w:val="nil"/>
              <w:left w:val="nil"/>
              <w:bottom w:val="single" w:sz="4" w:space="0" w:color="auto"/>
              <w:right w:val="single" w:sz="4" w:space="0" w:color="auto"/>
            </w:tcBorders>
            <w:shd w:val="clear" w:color="auto" w:fill="auto"/>
            <w:noWrap/>
            <w:vAlign w:val="bottom"/>
            <w:hideMark/>
          </w:tcPr>
          <w:p w14:paraId="39E8F8C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19</w:t>
            </w:r>
          </w:p>
        </w:tc>
        <w:tc>
          <w:tcPr>
            <w:tcW w:w="576" w:type="dxa"/>
            <w:tcBorders>
              <w:top w:val="nil"/>
              <w:left w:val="nil"/>
              <w:bottom w:val="single" w:sz="4" w:space="0" w:color="auto"/>
              <w:right w:val="single" w:sz="4" w:space="0" w:color="auto"/>
            </w:tcBorders>
            <w:shd w:val="clear" w:color="auto" w:fill="auto"/>
            <w:noWrap/>
            <w:vAlign w:val="bottom"/>
            <w:hideMark/>
          </w:tcPr>
          <w:p w14:paraId="399CCDB9"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26</w:t>
            </w:r>
          </w:p>
        </w:tc>
        <w:tc>
          <w:tcPr>
            <w:tcW w:w="576" w:type="dxa"/>
            <w:tcBorders>
              <w:top w:val="nil"/>
              <w:left w:val="nil"/>
              <w:bottom w:val="single" w:sz="4" w:space="0" w:color="auto"/>
              <w:right w:val="single" w:sz="4" w:space="0" w:color="auto"/>
            </w:tcBorders>
            <w:shd w:val="clear" w:color="auto" w:fill="auto"/>
            <w:noWrap/>
            <w:vAlign w:val="bottom"/>
            <w:hideMark/>
          </w:tcPr>
          <w:p w14:paraId="4F8D0D78"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w:t>
            </w:r>
          </w:p>
        </w:tc>
        <w:tc>
          <w:tcPr>
            <w:tcW w:w="576" w:type="dxa"/>
            <w:tcBorders>
              <w:top w:val="nil"/>
              <w:left w:val="nil"/>
              <w:bottom w:val="single" w:sz="4" w:space="0" w:color="auto"/>
              <w:right w:val="single" w:sz="4" w:space="0" w:color="auto"/>
            </w:tcBorders>
            <w:shd w:val="clear" w:color="auto" w:fill="auto"/>
            <w:noWrap/>
            <w:vAlign w:val="bottom"/>
            <w:hideMark/>
          </w:tcPr>
          <w:p w14:paraId="714A979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w:t>
            </w:r>
          </w:p>
        </w:tc>
        <w:tc>
          <w:tcPr>
            <w:tcW w:w="666" w:type="dxa"/>
            <w:tcBorders>
              <w:top w:val="nil"/>
              <w:left w:val="nil"/>
              <w:bottom w:val="single" w:sz="4" w:space="0" w:color="auto"/>
              <w:right w:val="single" w:sz="4" w:space="0" w:color="auto"/>
            </w:tcBorders>
            <w:shd w:val="clear" w:color="000000" w:fill="F2F2F2"/>
            <w:noWrap/>
            <w:vAlign w:val="bottom"/>
            <w:hideMark/>
          </w:tcPr>
          <w:p w14:paraId="55A5BA38"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67</w:t>
            </w:r>
          </w:p>
        </w:tc>
        <w:tc>
          <w:tcPr>
            <w:tcW w:w="576" w:type="dxa"/>
            <w:tcBorders>
              <w:top w:val="nil"/>
              <w:left w:val="nil"/>
              <w:bottom w:val="single" w:sz="4" w:space="0" w:color="auto"/>
              <w:right w:val="single" w:sz="4" w:space="0" w:color="auto"/>
            </w:tcBorders>
            <w:shd w:val="clear" w:color="auto" w:fill="auto"/>
            <w:noWrap/>
            <w:vAlign w:val="bottom"/>
            <w:hideMark/>
          </w:tcPr>
          <w:p w14:paraId="51E5CBB0"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77</w:t>
            </w:r>
          </w:p>
        </w:tc>
        <w:tc>
          <w:tcPr>
            <w:tcW w:w="576" w:type="dxa"/>
            <w:tcBorders>
              <w:top w:val="nil"/>
              <w:left w:val="nil"/>
              <w:bottom w:val="single" w:sz="4" w:space="0" w:color="auto"/>
              <w:right w:val="single" w:sz="4" w:space="0" w:color="auto"/>
            </w:tcBorders>
            <w:shd w:val="clear" w:color="auto" w:fill="auto"/>
            <w:noWrap/>
            <w:vAlign w:val="bottom"/>
            <w:hideMark/>
          </w:tcPr>
          <w:p w14:paraId="77C3F48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62</w:t>
            </w:r>
          </w:p>
        </w:tc>
        <w:tc>
          <w:tcPr>
            <w:tcW w:w="576" w:type="dxa"/>
            <w:tcBorders>
              <w:top w:val="nil"/>
              <w:left w:val="nil"/>
              <w:bottom w:val="single" w:sz="4" w:space="0" w:color="auto"/>
              <w:right w:val="single" w:sz="4" w:space="0" w:color="auto"/>
            </w:tcBorders>
            <w:shd w:val="clear" w:color="auto" w:fill="auto"/>
            <w:noWrap/>
            <w:vAlign w:val="bottom"/>
            <w:hideMark/>
          </w:tcPr>
          <w:p w14:paraId="3387E356"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64</w:t>
            </w:r>
          </w:p>
        </w:tc>
        <w:tc>
          <w:tcPr>
            <w:tcW w:w="576" w:type="dxa"/>
            <w:tcBorders>
              <w:top w:val="nil"/>
              <w:left w:val="nil"/>
              <w:bottom w:val="single" w:sz="4" w:space="0" w:color="auto"/>
              <w:right w:val="single" w:sz="4" w:space="0" w:color="auto"/>
            </w:tcBorders>
            <w:shd w:val="clear" w:color="auto" w:fill="auto"/>
            <w:noWrap/>
            <w:vAlign w:val="bottom"/>
            <w:hideMark/>
          </w:tcPr>
          <w:p w14:paraId="7F29386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88</w:t>
            </w:r>
          </w:p>
        </w:tc>
        <w:tc>
          <w:tcPr>
            <w:tcW w:w="576" w:type="dxa"/>
            <w:tcBorders>
              <w:top w:val="nil"/>
              <w:left w:val="nil"/>
              <w:bottom w:val="single" w:sz="4" w:space="0" w:color="auto"/>
              <w:right w:val="single" w:sz="4" w:space="0" w:color="auto"/>
            </w:tcBorders>
            <w:shd w:val="clear" w:color="auto" w:fill="auto"/>
            <w:noWrap/>
            <w:vAlign w:val="bottom"/>
            <w:hideMark/>
          </w:tcPr>
          <w:p w14:paraId="6B6693C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64</w:t>
            </w:r>
          </w:p>
        </w:tc>
        <w:tc>
          <w:tcPr>
            <w:tcW w:w="576" w:type="dxa"/>
            <w:tcBorders>
              <w:top w:val="nil"/>
              <w:left w:val="nil"/>
              <w:bottom w:val="single" w:sz="4" w:space="0" w:color="auto"/>
              <w:right w:val="single" w:sz="4" w:space="0" w:color="auto"/>
            </w:tcBorders>
            <w:shd w:val="clear" w:color="auto" w:fill="auto"/>
            <w:noWrap/>
            <w:vAlign w:val="bottom"/>
            <w:hideMark/>
          </w:tcPr>
          <w:p w14:paraId="5940F005"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94</w:t>
            </w:r>
          </w:p>
        </w:tc>
        <w:tc>
          <w:tcPr>
            <w:tcW w:w="576" w:type="dxa"/>
            <w:tcBorders>
              <w:top w:val="nil"/>
              <w:left w:val="nil"/>
              <w:bottom w:val="single" w:sz="4" w:space="0" w:color="auto"/>
              <w:right w:val="single" w:sz="4" w:space="0" w:color="auto"/>
            </w:tcBorders>
            <w:shd w:val="clear" w:color="auto" w:fill="auto"/>
            <w:noWrap/>
            <w:vAlign w:val="bottom"/>
            <w:hideMark/>
          </w:tcPr>
          <w:p w14:paraId="2B44D3D9"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87</w:t>
            </w:r>
          </w:p>
        </w:tc>
        <w:tc>
          <w:tcPr>
            <w:tcW w:w="634" w:type="dxa"/>
            <w:tcBorders>
              <w:top w:val="nil"/>
              <w:left w:val="nil"/>
              <w:bottom w:val="single" w:sz="4" w:space="0" w:color="auto"/>
              <w:right w:val="single" w:sz="4" w:space="0" w:color="auto"/>
            </w:tcBorders>
            <w:shd w:val="clear" w:color="auto" w:fill="auto"/>
            <w:noWrap/>
            <w:vAlign w:val="bottom"/>
            <w:hideMark/>
          </w:tcPr>
          <w:p w14:paraId="0A7FF21E"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88</w:t>
            </w:r>
          </w:p>
        </w:tc>
        <w:tc>
          <w:tcPr>
            <w:tcW w:w="426" w:type="dxa"/>
            <w:tcBorders>
              <w:top w:val="nil"/>
              <w:left w:val="nil"/>
              <w:bottom w:val="single" w:sz="4" w:space="0" w:color="auto"/>
              <w:right w:val="single" w:sz="4" w:space="0" w:color="auto"/>
            </w:tcBorders>
            <w:shd w:val="clear" w:color="000000" w:fill="F2F2F2"/>
            <w:noWrap/>
            <w:vAlign w:val="bottom"/>
            <w:hideMark/>
          </w:tcPr>
          <w:p w14:paraId="69782AE8"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73</w:t>
            </w:r>
          </w:p>
        </w:tc>
        <w:tc>
          <w:tcPr>
            <w:tcW w:w="425" w:type="dxa"/>
            <w:tcBorders>
              <w:top w:val="nil"/>
              <w:left w:val="nil"/>
              <w:bottom w:val="single" w:sz="4" w:space="0" w:color="auto"/>
              <w:right w:val="single" w:sz="4" w:space="0" w:color="auto"/>
            </w:tcBorders>
            <w:shd w:val="clear" w:color="000000" w:fill="F2F2F2"/>
            <w:noWrap/>
            <w:vAlign w:val="bottom"/>
            <w:hideMark/>
          </w:tcPr>
          <w:p w14:paraId="42130775"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w:t>
            </w:r>
          </w:p>
        </w:tc>
        <w:tc>
          <w:tcPr>
            <w:tcW w:w="709" w:type="dxa"/>
            <w:tcBorders>
              <w:top w:val="nil"/>
              <w:left w:val="single" w:sz="4" w:space="0" w:color="auto"/>
              <w:bottom w:val="single" w:sz="4" w:space="0" w:color="auto"/>
              <w:right w:val="single" w:sz="4" w:space="0" w:color="auto"/>
            </w:tcBorders>
            <w:shd w:val="clear" w:color="auto" w:fill="auto"/>
            <w:vAlign w:val="center"/>
          </w:tcPr>
          <w:p w14:paraId="5CF0F325" w14:textId="4396E221" w:rsidR="00BE3465" w:rsidRPr="008B51A1" w:rsidRDefault="00BE3465" w:rsidP="00BE3465">
            <w:pPr>
              <w:widowControl/>
              <w:jc w:val="center"/>
              <w:rPr>
                <w:rFonts w:ascii="宋体" w:hAnsi="宋体" w:cs="宋体"/>
                <w:color w:val="000000"/>
                <w:kern w:val="0"/>
                <w:sz w:val="18"/>
                <w:szCs w:val="18"/>
              </w:rPr>
            </w:pPr>
            <w:r w:rsidRPr="008B51A1">
              <w:rPr>
                <w:color w:val="000000"/>
                <w:sz w:val="18"/>
                <w:szCs w:val="18"/>
              </w:rPr>
              <w:t>1</w:t>
            </w:r>
          </w:p>
        </w:tc>
      </w:tr>
      <w:tr w:rsidR="00BE3465" w:rsidRPr="004D77D7" w14:paraId="15254843" w14:textId="22ACC8AE" w:rsidTr="003967F9">
        <w:trPr>
          <w:trHeight w:val="27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1EA590D0"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52</w:t>
            </w:r>
          </w:p>
        </w:tc>
        <w:tc>
          <w:tcPr>
            <w:tcW w:w="1134" w:type="dxa"/>
            <w:tcBorders>
              <w:top w:val="nil"/>
              <w:left w:val="nil"/>
              <w:bottom w:val="single" w:sz="4" w:space="0" w:color="auto"/>
              <w:right w:val="single" w:sz="4" w:space="0" w:color="auto"/>
            </w:tcBorders>
            <w:shd w:val="clear" w:color="auto" w:fill="auto"/>
            <w:noWrap/>
            <w:vAlign w:val="bottom"/>
            <w:hideMark/>
          </w:tcPr>
          <w:p w14:paraId="3D292D79" w14:textId="5B2420FC" w:rsidR="00BE3465" w:rsidRPr="004D77D7" w:rsidRDefault="00BE3465" w:rsidP="00BE3465">
            <w:pPr>
              <w:widowControl/>
              <w:jc w:val="left"/>
              <w:rPr>
                <w:rFonts w:ascii="宋体" w:hAnsi="宋体" w:cs="宋体"/>
                <w:color w:val="000000"/>
                <w:kern w:val="0"/>
                <w:sz w:val="18"/>
                <w:szCs w:val="18"/>
              </w:rPr>
            </w:pPr>
            <w:r>
              <w:rPr>
                <w:rFonts w:hint="eastAsia"/>
                <w:color w:val="000000"/>
                <w:sz w:val="22"/>
                <w:szCs w:val="22"/>
              </w:rPr>
              <w:t>*</w:t>
            </w:r>
            <w:r>
              <w:rPr>
                <w:rFonts w:hint="eastAsia"/>
                <w:color w:val="000000"/>
                <w:sz w:val="22"/>
                <w:szCs w:val="22"/>
              </w:rPr>
              <w:t>应</w:t>
            </w:r>
          </w:p>
        </w:tc>
        <w:tc>
          <w:tcPr>
            <w:tcW w:w="624" w:type="dxa"/>
            <w:tcBorders>
              <w:top w:val="nil"/>
              <w:left w:val="nil"/>
              <w:bottom w:val="single" w:sz="4" w:space="0" w:color="auto"/>
              <w:right w:val="single" w:sz="4" w:space="0" w:color="auto"/>
            </w:tcBorders>
            <w:shd w:val="clear" w:color="auto" w:fill="auto"/>
            <w:noWrap/>
            <w:vAlign w:val="bottom"/>
            <w:hideMark/>
          </w:tcPr>
          <w:p w14:paraId="6FC23F5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99</w:t>
            </w:r>
          </w:p>
        </w:tc>
        <w:tc>
          <w:tcPr>
            <w:tcW w:w="509" w:type="dxa"/>
            <w:tcBorders>
              <w:top w:val="nil"/>
              <w:left w:val="nil"/>
              <w:bottom w:val="single" w:sz="4" w:space="0" w:color="auto"/>
              <w:right w:val="single" w:sz="4" w:space="0" w:color="auto"/>
            </w:tcBorders>
            <w:shd w:val="clear" w:color="auto" w:fill="auto"/>
            <w:noWrap/>
            <w:vAlign w:val="bottom"/>
            <w:hideMark/>
          </w:tcPr>
          <w:p w14:paraId="0A05CCC6"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88</w:t>
            </w:r>
          </w:p>
        </w:tc>
        <w:tc>
          <w:tcPr>
            <w:tcW w:w="567" w:type="dxa"/>
            <w:tcBorders>
              <w:top w:val="nil"/>
              <w:left w:val="nil"/>
              <w:bottom w:val="single" w:sz="4" w:space="0" w:color="auto"/>
              <w:right w:val="single" w:sz="4" w:space="0" w:color="auto"/>
            </w:tcBorders>
            <w:shd w:val="clear" w:color="auto" w:fill="auto"/>
            <w:noWrap/>
            <w:vAlign w:val="bottom"/>
            <w:hideMark/>
          </w:tcPr>
          <w:p w14:paraId="1B8D705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75</w:t>
            </w:r>
          </w:p>
        </w:tc>
        <w:tc>
          <w:tcPr>
            <w:tcW w:w="486" w:type="dxa"/>
            <w:tcBorders>
              <w:top w:val="nil"/>
              <w:left w:val="nil"/>
              <w:bottom w:val="single" w:sz="4" w:space="0" w:color="auto"/>
              <w:right w:val="single" w:sz="4" w:space="0" w:color="auto"/>
            </w:tcBorders>
            <w:shd w:val="clear" w:color="auto" w:fill="auto"/>
            <w:noWrap/>
            <w:vAlign w:val="bottom"/>
            <w:hideMark/>
          </w:tcPr>
          <w:p w14:paraId="1C1AA999"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70</w:t>
            </w:r>
          </w:p>
        </w:tc>
        <w:tc>
          <w:tcPr>
            <w:tcW w:w="507" w:type="dxa"/>
            <w:tcBorders>
              <w:top w:val="nil"/>
              <w:left w:val="nil"/>
              <w:bottom w:val="single" w:sz="4" w:space="0" w:color="auto"/>
              <w:right w:val="single" w:sz="4" w:space="0" w:color="auto"/>
            </w:tcBorders>
            <w:shd w:val="clear" w:color="000000" w:fill="F2F2F2"/>
            <w:noWrap/>
            <w:vAlign w:val="bottom"/>
            <w:hideMark/>
          </w:tcPr>
          <w:p w14:paraId="45E901B6"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84</w:t>
            </w:r>
          </w:p>
        </w:tc>
        <w:tc>
          <w:tcPr>
            <w:tcW w:w="576" w:type="dxa"/>
            <w:tcBorders>
              <w:top w:val="nil"/>
              <w:left w:val="nil"/>
              <w:bottom w:val="single" w:sz="4" w:space="0" w:color="auto"/>
              <w:right w:val="single" w:sz="4" w:space="0" w:color="auto"/>
            </w:tcBorders>
            <w:shd w:val="clear" w:color="auto" w:fill="auto"/>
            <w:noWrap/>
            <w:vAlign w:val="bottom"/>
            <w:hideMark/>
          </w:tcPr>
          <w:p w14:paraId="16F386A0"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5</w:t>
            </w:r>
          </w:p>
        </w:tc>
        <w:tc>
          <w:tcPr>
            <w:tcW w:w="576" w:type="dxa"/>
            <w:tcBorders>
              <w:top w:val="nil"/>
              <w:left w:val="nil"/>
              <w:bottom w:val="single" w:sz="4" w:space="0" w:color="auto"/>
              <w:right w:val="single" w:sz="4" w:space="0" w:color="auto"/>
            </w:tcBorders>
            <w:shd w:val="clear" w:color="auto" w:fill="auto"/>
            <w:noWrap/>
            <w:vAlign w:val="bottom"/>
            <w:hideMark/>
          </w:tcPr>
          <w:p w14:paraId="178063FF"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12</w:t>
            </w:r>
          </w:p>
        </w:tc>
        <w:tc>
          <w:tcPr>
            <w:tcW w:w="576" w:type="dxa"/>
            <w:tcBorders>
              <w:top w:val="nil"/>
              <w:left w:val="nil"/>
              <w:bottom w:val="single" w:sz="4" w:space="0" w:color="auto"/>
              <w:right w:val="single" w:sz="4" w:space="0" w:color="auto"/>
            </w:tcBorders>
            <w:shd w:val="clear" w:color="auto" w:fill="auto"/>
            <w:noWrap/>
            <w:vAlign w:val="bottom"/>
            <w:hideMark/>
          </w:tcPr>
          <w:p w14:paraId="3388E62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31</w:t>
            </w:r>
          </w:p>
        </w:tc>
        <w:tc>
          <w:tcPr>
            <w:tcW w:w="576" w:type="dxa"/>
            <w:tcBorders>
              <w:top w:val="nil"/>
              <w:left w:val="nil"/>
              <w:bottom w:val="single" w:sz="4" w:space="0" w:color="auto"/>
              <w:right w:val="single" w:sz="4" w:space="0" w:color="auto"/>
            </w:tcBorders>
            <w:shd w:val="clear" w:color="auto" w:fill="auto"/>
            <w:noWrap/>
            <w:vAlign w:val="bottom"/>
            <w:hideMark/>
          </w:tcPr>
          <w:p w14:paraId="25F17E8B"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20</w:t>
            </w:r>
          </w:p>
        </w:tc>
        <w:tc>
          <w:tcPr>
            <w:tcW w:w="576" w:type="dxa"/>
            <w:tcBorders>
              <w:top w:val="nil"/>
              <w:left w:val="nil"/>
              <w:bottom w:val="single" w:sz="4" w:space="0" w:color="auto"/>
              <w:right w:val="single" w:sz="4" w:space="0" w:color="auto"/>
            </w:tcBorders>
            <w:shd w:val="clear" w:color="auto" w:fill="auto"/>
            <w:noWrap/>
            <w:vAlign w:val="bottom"/>
            <w:hideMark/>
          </w:tcPr>
          <w:p w14:paraId="3C906C5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4</w:t>
            </w:r>
          </w:p>
        </w:tc>
        <w:tc>
          <w:tcPr>
            <w:tcW w:w="576" w:type="dxa"/>
            <w:tcBorders>
              <w:top w:val="nil"/>
              <w:left w:val="nil"/>
              <w:bottom w:val="single" w:sz="4" w:space="0" w:color="auto"/>
              <w:right w:val="single" w:sz="4" w:space="0" w:color="auto"/>
            </w:tcBorders>
            <w:shd w:val="clear" w:color="auto" w:fill="auto"/>
            <w:noWrap/>
            <w:vAlign w:val="bottom"/>
            <w:hideMark/>
          </w:tcPr>
          <w:p w14:paraId="0B9846C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w:t>
            </w:r>
          </w:p>
        </w:tc>
        <w:tc>
          <w:tcPr>
            <w:tcW w:w="666" w:type="dxa"/>
            <w:tcBorders>
              <w:top w:val="nil"/>
              <w:left w:val="nil"/>
              <w:bottom w:val="single" w:sz="4" w:space="0" w:color="auto"/>
              <w:right w:val="single" w:sz="4" w:space="0" w:color="auto"/>
            </w:tcBorders>
            <w:shd w:val="clear" w:color="000000" w:fill="F2F2F2"/>
            <w:noWrap/>
            <w:vAlign w:val="bottom"/>
            <w:hideMark/>
          </w:tcPr>
          <w:p w14:paraId="6BDF2018"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73</w:t>
            </w:r>
          </w:p>
        </w:tc>
        <w:tc>
          <w:tcPr>
            <w:tcW w:w="576" w:type="dxa"/>
            <w:tcBorders>
              <w:top w:val="nil"/>
              <w:left w:val="nil"/>
              <w:bottom w:val="single" w:sz="4" w:space="0" w:color="auto"/>
              <w:right w:val="single" w:sz="4" w:space="0" w:color="auto"/>
            </w:tcBorders>
            <w:shd w:val="clear" w:color="auto" w:fill="auto"/>
            <w:noWrap/>
            <w:vAlign w:val="bottom"/>
            <w:hideMark/>
          </w:tcPr>
          <w:p w14:paraId="69DF2B95"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69</w:t>
            </w:r>
          </w:p>
        </w:tc>
        <w:tc>
          <w:tcPr>
            <w:tcW w:w="576" w:type="dxa"/>
            <w:tcBorders>
              <w:top w:val="nil"/>
              <w:left w:val="nil"/>
              <w:bottom w:val="single" w:sz="4" w:space="0" w:color="auto"/>
              <w:right w:val="single" w:sz="4" w:space="0" w:color="auto"/>
            </w:tcBorders>
            <w:shd w:val="clear" w:color="auto" w:fill="auto"/>
            <w:noWrap/>
            <w:vAlign w:val="bottom"/>
            <w:hideMark/>
          </w:tcPr>
          <w:p w14:paraId="3197DE8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63</w:t>
            </w:r>
          </w:p>
        </w:tc>
        <w:tc>
          <w:tcPr>
            <w:tcW w:w="576" w:type="dxa"/>
            <w:tcBorders>
              <w:top w:val="nil"/>
              <w:left w:val="nil"/>
              <w:bottom w:val="single" w:sz="4" w:space="0" w:color="auto"/>
              <w:right w:val="single" w:sz="4" w:space="0" w:color="auto"/>
            </w:tcBorders>
            <w:shd w:val="clear" w:color="auto" w:fill="auto"/>
            <w:noWrap/>
            <w:vAlign w:val="bottom"/>
            <w:hideMark/>
          </w:tcPr>
          <w:p w14:paraId="2A3FB98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86</w:t>
            </w:r>
          </w:p>
        </w:tc>
        <w:tc>
          <w:tcPr>
            <w:tcW w:w="576" w:type="dxa"/>
            <w:tcBorders>
              <w:top w:val="nil"/>
              <w:left w:val="nil"/>
              <w:bottom w:val="single" w:sz="4" w:space="0" w:color="auto"/>
              <w:right w:val="single" w:sz="4" w:space="0" w:color="auto"/>
            </w:tcBorders>
            <w:shd w:val="clear" w:color="auto" w:fill="auto"/>
            <w:noWrap/>
            <w:vAlign w:val="bottom"/>
            <w:hideMark/>
          </w:tcPr>
          <w:p w14:paraId="69BC5E0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75</w:t>
            </w:r>
          </w:p>
        </w:tc>
        <w:tc>
          <w:tcPr>
            <w:tcW w:w="576" w:type="dxa"/>
            <w:tcBorders>
              <w:top w:val="nil"/>
              <w:left w:val="nil"/>
              <w:bottom w:val="single" w:sz="4" w:space="0" w:color="auto"/>
              <w:right w:val="single" w:sz="4" w:space="0" w:color="auto"/>
            </w:tcBorders>
            <w:shd w:val="clear" w:color="auto" w:fill="auto"/>
            <w:noWrap/>
            <w:vAlign w:val="bottom"/>
            <w:hideMark/>
          </w:tcPr>
          <w:p w14:paraId="7A6F4BE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93</w:t>
            </w:r>
          </w:p>
        </w:tc>
        <w:tc>
          <w:tcPr>
            <w:tcW w:w="576" w:type="dxa"/>
            <w:tcBorders>
              <w:top w:val="nil"/>
              <w:left w:val="nil"/>
              <w:bottom w:val="single" w:sz="4" w:space="0" w:color="auto"/>
              <w:right w:val="single" w:sz="4" w:space="0" w:color="auto"/>
            </w:tcBorders>
            <w:shd w:val="clear" w:color="auto" w:fill="auto"/>
            <w:noWrap/>
            <w:vAlign w:val="bottom"/>
            <w:hideMark/>
          </w:tcPr>
          <w:p w14:paraId="1ABF4984"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78</w:t>
            </w:r>
          </w:p>
        </w:tc>
        <w:tc>
          <w:tcPr>
            <w:tcW w:w="576" w:type="dxa"/>
            <w:tcBorders>
              <w:top w:val="nil"/>
              <w:left w:val="nil"/>
              <w:bottom w:val="single" w:sz="4" w:space="0" w:color="auto"/>
              <w:right w:val="single" w:sz="4" w:space="0" w:color="auto"/>
            </w:tcBorders>
            <w:shd w:val="clear" w:color="auto" w:fill="auto"/>
            <w:noWrap/>
            <w:vAlign w:val="bottom"/>
            <w:hideMark/>
          </w:tcPr>
          <w:p w14:paraId="3773FEC8"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88</w:t>
            </w:r>
          </w:p>
        </w:tc>
        <w:tc>
          <w:tcPr>
            <w:tcW w:w="634" w:type="dxa"/>
            <w:tcBorders>
              <w:top w:val="nil"/>
              <w:left w:val="nil"/>
              <w:bottom w:val="single" w:sz="4" w:space="0" w:color="auto"/>
              <w:right w:val="single" w:sz="4" w:space="0" w:color="auto"/>
            </w:tcBorders>
            <w:shd w:val="clear" w:color="auto" w:fill="auto"/>
            <w:noWrap/>
            <w:vAlign w:val="bottom"/>
            <w:hideMark/>
          </w:tcPr>
          <w:p w14:paraId="7802107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91</w:t>
            </w:r>
          </w:p>
        </w:tc>
        <w:tc>
          <w:tcPr>
            <w:tcW w:w="426" w:type="dxa"/>
            <w:tcBorders>
              <w:top w:val="nil"/>
              <w:left w:val="nil"/>
              <w:bottom w:val="single" w:sz="4" w:space="0" w:color="auto"/>
              <w:right w:val="single" w:sz="4" w:space="0" w:color="auto"/>
            </w:tcBorders>
            <w:shd w:val="clear" w:color="000000" w:fill="F2F2F2"/>
            <w:noWrap/>
            <w:vAlign w:val="bottom"/>
            <w:hideMark/>
          </w:tcPr>
          <w:p w14:paraId="023EFFA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77</w:t>
            </w:r>
          </w:p>
        </w:tc>
        <w:tc>
          <w:tcPr>
            <w:tcW w:w="425" w:type="dxa"/>
            <w:tcBorders>
              <w:top w:val="nil"/>
              <w:left w:val="nil"/>
              <w:bottom w:val="single" w:sz="4" w:space="0" w:color="auto"/>
              <w:right w:val="single" w:sz="4" w:space="0" w:color="auto"/>
            </w:tcBorders>
            <w:shd w:val="clear" w:color="000000" w:fill="F2F2F2"/>
            <w:noWrap/>
            <w:vAlign w:val="bottom"/>
            <w:hideMark/>
          </w:tcPr>
          <w:p w14:paraId="45E2495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w:t>
            </w:r>
          </w:p>
        </w:tc>
        <w:tc>
          <w:tcPr>
            <w:tcW w:w="709" w:type="dxa"/>
            <w:tcBorders>
              <w:top w:val="nil"/>
              <w:left w:val="single" w:sz="4" w:space="0" w:color="auto"/>
              <w:bottom w:val="single" w:sz="4" w:space="0" w:color="auto"/>
              <w:right w:val="single" w:sz="4" w:space="0" w:color="auto"/>
            </w:tcBorders>
            <w:shd w:val="clear" w:color="auto" w:fill="auto"/>
            <w:vAlign w:val="center"/>
          </w:tcPr>
          <w:p w14:paraId="599B86D0" w14:textId="0E6DD499" w:rsidR="00BE3465" w:rsidRPr="008B51A1" w:rsidRDefault="00BE3465" w:rsidP="00BE3465">
            <w:pPr>
              <w:widowControl/>
              <w:jc w:val="center"/>
              <w:rPr>
                <w:rFonts w:ascii="宋体" w:hAnsi="宋体" w:cs="宋体"/>
                <w:color w:val="000000"/>
                <w:kern w:val="0"/>
                <w:sz w:val="18"/>
                <w:szCs w:val="18"/>
              </w:rPr>
            </w:pPr>
            <w:r w:rsidRPr="008B51A1">
              <w:rPr>
                <w:color w:val="000000"/>
                <w:sz w:val="18"/>
                <w:szCs w:val="18"/>
              </w:rPr>
              <w:t>1</w:t>
            </w:r>
          </w:p>
        </w:tc>
      </w:tr>
      <w:tr w:rsidR="00BE3465" w:rsidRPr="004D77D7" w14:paraId="1532B0B9" w14:textId="3E8FBDF8" w:rsidTr="003967F9">
        <w:trPr>
          <w:trHeight w:val="27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5251E3CB"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53</w:t>
            </w:r>
          </w:p>
        </w:tc>
        <w:tc>
          <w:tcPr>
            <w:tcW w:w="1134" w:type="dxa"/>
            <w:tcBorders>
              <w:top w:val="nil"/>
              <w:left w:val="nil"/>
              <w:bottom w:val="single" w:sz="4" w:space="0" w:color="auto"/>
              <w:right w:val="single" w:sz="4" w:space="0" w:color="auto"/>
            </w:tcBorders>
            <w:shd w:val="clear" w:color="auto" w:fill="auto"/>
            <w:noWrap/>
            <w:vAlign w:val="bottom"/>
            <w:hideMark/>
          </w:tcPr>
          <w:p w14:paraId="594F1FEC" w14:textId="1F057FE2" w:rsidR="00BE3465" w:rsidRPr="004D77D7" w:rsidRDefault="00BE3465" w:rsidP="00BE3465">
            <w:pPr>
              <w:widowControl/>
              <w:jc w:val="left"/>
              <w:rPr>
                <w:rFonts w:ascii="宋体" w:hAnsi="宋体" w:cs="宋体"/>
                <w:color w:val="000000"/>
                <w:kern w:val="0"/>
                <w:sz w:val="18"/>
                <w:szCs w:val="18"/>
              </w:rPr>
            </w:pPr>
            <w:r>
              <w:rPr>
                <w:rFonts w:hint="eastAsia"/>
                <w:color w:val="000000"/>
                <w:sz w:val="22"/>
                <w:szCs w:val="22"/>
              </w:rPr>
              <w:t>*</w:t>
            </w:r>
            <w:r>
              <w:rPr>
                <w:rFonts w:hint="eastAsia"/>
                <w:color w:val="000000"/>
                <w:sz w:val="22"/>
                <w:szCs w:val="22"/>
              </w:rPr>
              <w:t>明</w:t>
            </w:r>
          </w:p>
        </w:tc>
        <w:tc>
          <w:tcPr>
            <w:tcW w:w="624" w:type="dxa"/>
            <w:tcBorders>
              <w:top w:val="nil"/>
              <w:left w:val="nil"/>
              <w:bottom w:val="single" w:sz="4" w:space="0" w:color="auto"/>
              <w:right w:val="single" w:sz="4" w:space="0" w:color="auto"/>
            </w:tcBorders>
            <w:shd w:val="clear" w:color="auto" w:fill="auto"/>
            <w:noWrap/>
            <w:vAlign w:val="bottom"/>
            <w:hideMark/>
          </w:tcPr>
          <w:p w14:paraId="4B888B35"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99</w:t>
            </w:r>
          </w:p>
        </w:tc>
        <w:tc>
          <w:tcPr>
            <w:tcW w:w="509" w:type="dxa"/>
            <w:tcBorders>
              <w:top w:val="nil"/>
              <w:left w:val="nil"/>
              <w:bottom w:val="single" w:sz="4" w:space="0" w:color="auto"/>
              <w:right w:val="single" w:sz="4" w:space="0" w:color="auto"/>
            </w:tcBorders>
            <w:shd w:val="clear" w:color="auto" w:fill="auto"/>
            <w:noWrap/>
            <w:vAlign w:val="bottom"/>
            <w:hideMark/>
          </w:tcPr>
          <w:p w14:paraId="50514E5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92</w:t>
            </w:r>
          </w:p>
        </w:tc>
        <w:tc>
          <w:tcPr>
            <w:tcW w:w="567" w:type="dxa"/>
            <w:tcBorders>
              <w:top w:val="nil"/>
              <w:left w:val="nil"/>
              <w:bottom w:val="single" w:sz="4" w:space="0" w:color="auto"/>
              <w:right w:val="single" w:sz="4" w:space="0" w:color="auto"/>
            </w:tcBorders>
            <w:shd w:val="clear" w:color="auto" w:fill="auto"/>
            <w:noWrap/>
            <w:vAlign w:val="bottom"/>
            <w:hideMark/>
          </w:tcPr>
          <w:p w14:paraId="5A382505"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87</w:t>
            </w:r>
          </w:p>
        </w:tc>
        <w:tc>
          <w:tcPr>
            <w:tcW w:w="486" w:type="dxa"/>
            <w:tcBorders>
              <w:top w:val="nil"/>
              <w:left w:val="nil"/>
              <w:bottom w:val="single" w:sz="4" w:space="0" w:color="auto"/>
              <w:right w:val="single" w:sz="4" w:space="0" w:color="auto"/>
            </w:tcBorders>
            <w:shd w:val="clear" w:color="auto" w:fill="auto"/>
            <w:noWrap/>
            <w:vAlign w:val="bottom"/>
            <w:hideMark/>
          </w:tcPr>
          <w:p w14:paraId="36F1057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63</w:t>
            </w:r>
          </w:p>
        </w:tc>
        <w:tc>
          <w:tcPr>
            <w:tcW w:w="507" w:type="dxa"/>
            <w:tcBorders>
              <w:top w:val="nil"/>
              <w:left w:val="nil"/>
              <w:bottom w:val="single" w:sz="4" w:space="0" w:color="auto"/>
              <w:right w:val="single" w:sz="4" w:space="0" w:color="auto"/>
            </w:tcBorders>
            <w:shd w:val="clear" w:color="000000" w:fill="F2F2F2"/>
            <w:noWrap/>
            <w:vAlign w:val="bottom"/>
            <w:hideMark/>
          </w:tcPr>
          <w:p w14:paraId="576C49A0"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85</w:t>
            </w:r>
          </w:p>
        </w:tc>
        <w:tc>
          <w:tcPr>
            <w:tcW w:w="576" w:type="dxa"/>
            <w:tcBorders>
              <w:top w:val="nil"/>
              <w:left w:val="nil"/>
              <w:bottom w:val="single" w:sz="4" w:space="0" w:color="auto"/>
              <w:right w:val="single" w:sz="4" w:space="0" w:color="auto"/>
            </w:tcBorders>
            <w:shd w:val="clear" w:color="auto" w:fill="auto"/>
            <w:noWrap/>
            <w:vAlign w:val="bottom"/>
            <w:hideMark/>
          </w:tcPr>
          <w:p w14:paraId="7051685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w:t>
            </w:r>
          </w:p>
        </w:tc>
        <w:tc>
          <w:tcPr>
            <w:tcW w:w="576" w:type="dxa"/>
            <w:tcBorders>
              <w:top w:val="nil"/>
              <w:left w:val="nil"/>
              <w:bottom w:val="single" w:sz="4" w:space="0" w:color="auto"/>
              <w:right w:val="single" w:sz="4" w:space="0" w:color="auto"/>
            </w:tcBorders>
            <w:shd w:val="clear" w:color="auto" w:fill="auto"/>
            <w:noWrap/>
            <w:vAlign w:val="bottom"/>
            <w:hideMark/>
          </w:tcPr>
          <w:p w14:paraId="7E1C12E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19</w:t>
            </w:r>
          </w:p>
        </w:tc>
        <w:tc>
          <w:tcPr>
            <w:tcW w:w="576" w:type="dxa"/>
            <w:tcBorders>
              <w:top w:val="nil"/>
              <w:left w:val="nil"/>
              <w:bottom w:val="single" w:sz="4" w:space="0" w:color="auto"/>
              <w:right w:val="single" w:sz="4" w:space="0" w:color="auto"/>
            </w:tcBorders>
            <w:shd w:val="clear" w:color="auto" w:fill="auto"/>
            <w:noWrap/>
            <w:vAlign w:val="bottom"/>
            <w:hideMark/>
          </w:tcPr>
          <w:p w14:paraId="160D8D79"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10</w:t>
            </w:r>
          </w:p>
        </w:tc>
        <w:tc>
          <w:tcPr>
            <w:tcW w:w="576" w:type="dxa"/>
            <w:tcBorders>
              <w:top w:val="nil"/>
              <w:left w:val="nil"/>
              <w:bottom w:val="single" w:sz="4" w:space="0" w:color="auto"/>
              <w:right w:val="single" w:sz="4" w:space="0" w:color="auto"/>
            </w:tcBorders>
            <w:shd w:val="clear" w:color="auto" w:fill="auto"/>
            <w:noWrap/>
            <w:vAlign w:val="bottom"/>
            <w:hideMark/>
          </w:tcPr>
          <w:p w14:paraId="20F909F0"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20</w:t>
            </w:r>
          </w:p>
        </w:tc>
        <w:tc>
          <w:tcPr>
            <w:tcW w:w="576" w:type="dxa"/>
            <w:tcBorders>
              <w:top w:val="nil"/>
              <w:left w:val="nil"/>
              <w:bottom w:val="single" w:sz="4" w:space="0" w:color="auto"/>
              <w:right w:val="single" w:sz="4" w:space="0" w:color="auto"/>
            </w:tcBorders>
            <w:shd w:val="clear" w:color="auto" w:fill="auto"/>
            <w:noWrap/>
            <w:vAlign w:val="bottom"/>
            <w:hideMark/>
          </w:tcPr>
          <w:p w14:paraId="0CFF11C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3</w:t>
            </w:r>
          </w:p>
        </w:tc>
        <w:tc>
          <w:tcPr>
            <w:tcW w:w="576" w:type="dxa"/>
            <w:tcBorders>
              <w:top w:val="nil"/>
              <w:left w:val="nil"/>
              <w:bottom w:val="single" w:sz="4" w:space="0" w:color="auto"/>
              <w:right w:val="single" w:sz="4" w:space="0" w:color="auto"/>
            </w:tcBorders>
            <w:shd w:val="clear" w:color="auto" w:fill="auto"/>
            <w:noWrap/>
            <w:vAlign w:val="bottom"/>
            <w:hideMark/>
          </w:tcPr>
          <w:p w14:paraId="30590396"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w:t>
            </w:r>
          </w:p>
        </w:tc>
        <w:tc>
          <w:tcPr>
            <w:tcW w:w="666" w:type="dxa"/>
            <w:tcBorders>
              <w:top w:val="nil"/>
              <w:left w:val="nil"/>
              <w:bottom w:val="single" w:sz="4" w:space="0" w:color="auto"/>
              <w:right w:val="single" w:sz="4" w:space="0" w:color="auto"/>
            </w:tcBorders>
            <w:shd w:val="clear" w:color="000000" w:fill="F2F2F2"/>
            <w:noWrap/>
            <w:vAlign w:val="bottom"/>
            <w:hideMark/>
          </w:tcPr>
          <w:p w14:paraId="61EB6F9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62</w:t>
            </w:r>
          </w:p>
        </w:tc>
        <w:tc>
          <w:tcPr>
            <w:tcW w:w="576" w:type="dxa"/>
            <w:tcBorders>
              <w:top w:val="nil"/>
              <w:left w:val="nil"/>
              <w:bottom w:val="single" w:sz="4" w:space="0" w:color="auto"/>
              <w:right w:val="single" w:sz="4" w:space="0" w:color="auto"/>
            </w:tcBorders>
            <w:shd w:val="clear" w:color="auto" w:fill="auto"/>
            <w:noWrap/>
            <w:vAlign w:val="bottom"/>
            <w:hideMark/>
          </w:tcPr>
          <w:p w14:paraId="2025462E"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96</w:t>
            </w:r>
          </w:p>
        </w:tc>
        <w:tc>
          <w:tcPr>
            <w:tcW w:w="576" w:type="dxa"/>
            <w:tcBorders>
              <w:top w:val="nil"/>
              <w:left w:val="nil"/>
              <w:bottom w:val="single" w:sz="4" w:space="0" w:color="auto"/>
              <w:right w:val="single" w:sz="4" w:space="0" w:color="auto"/>
            </w:tcBorders>
            <w:shd w:val="clear" w:color="auto" w:fill="auto"/>
            <w:noWrap/>
            <w:vAlign w:val="bottom"/>
            <w:hideMark/>
          </w:tcPr>
          <w:p w14:paraId="5102276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83</w:t>
            </w:r>
          </w:p>
        </w:tc>
        <w:tc>
          <w:tcPr>
            <w:tcW w:w="576" w:type="dxa"/>
            <w:tcBorders>
              <w:top w:val="nil"/>
              <w:left w:val="nil"/>
              <w:bottom w:val="single" w:sz="4" w:space="0" w:color="auto"/>
              <w:right w:val="single" w:sz="4" w:space="0" w:color="auto"/>
            </w:tcBorders>
            <w:shd w:val="clear" w:color="auto" w:fill="auto"/>
            <w:noWrap/>
            <w:vAlign w:val="bottom"/>
            <w:hideMark/>
          </w:tcPr>
          <w:p w14:paraId="5AAD97D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51</w:t>
            </w:r>
          </w:p>
        </w:tc>
        <w:tc>
          <w:tcPr>
            <w:tcW w:w="576" w:type="dxa"/>
            <w:tcBorders>
              <w:top w:val="nil"/>
              <w:left w:val="nil"/>
              <w:bottom w:val="single" w:sz="4" w:space="0" w:color="auto"/>
              <w:right w:val="single" w:sz="4" w:space="0" w:color="auto"/>
            </w:tcBorders>
            <w:shd w:val="clear" w:color="auto" w:fill="auto"/>
            <w:noWrap/>
            <w:vAlign w:val="bottom"/>
            <w:hideMark/>
          </w:tcPr>
          <w:p w14:paraId="50A61620"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75</w:t>
            </w:r>
          </w:p>
        </w:tc>
        <w:tc>
          <w:tcPr>
            <w:tcW w:w="576" w:type="dxa"/>
            <w:tcBorders>
              <w:top w:val="nil"/>
              <w:left w:val="nil"/>
              <w:bottom w:val="single" w:sz="4" w:space="0" w:color="auto"/>
              <w:right w:val="single" w:sz="4" w:space="0" w:color="auto"/>
            </w:tcBorders>
            <w:shd w:val="clear" w:color="auto" w:fill="auto"/>
            <w:noWrap/>
            <w:vAlign w:val="bottom"/>
            <w:hideMark/>
          </w:tcPr>
          <w:p w14:paraId="0EABA45E"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80</w:t>
            </w:r>
          </w:p>
        </w:tc>
        <w:tc>
          <w:tcPr>
            <w:tcW w:w="576" w:type="dxa"/>
            <w:tcBorders>
              <w:top w:val="nil"/>
              <w:left w:val="nil"/>
              <w:bottom w:val="single" w:sz="4" w:space="0" w:color="auto"/>
              <w:right w:val="single" w:sz="4" w:space="0" w:color="auto"/>
            </w:tcBorders>
            <w:shd w:val="clear" w:color="auto" w:fill="auto"/>
            <w:noWrap/>
            <w:vAlign w:val="bottom"/>
            <w:hideMark/>
          </w:tcPr>
          <w:p w14:paraId="69CD5C59"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96</w:t>
            </w:r>
          </w:p>
        </w:tc>
        <w:tc>
          <w:tcPr>
            <w:tcW w:w="576" w:type="dxa"/>
            <w:tcBorders>
              <w:top w:val="nil"/>
              <w:left w:val="nil"/>
              <w:bottom w:val="single" w:sz="4" w:space="0" w:color="auto"/>
              <w:right w:val="single" w:sz="4" w:space="0" w:color="auto"/>
            </w:tcBorders>
            <w:shd w:val="clear" w:color="auto" w:fill="auto"/>
            <w:noWrap/>
            <w:vAlign w:val="bottom"/>
            <w:hideMark/>
          </w:tcPr>
          <w:p w14:paraId="065CB700"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92</w:t>
            </w:r>
          </w:p>
        </w:tc>
        <w:tc>
          <w:tcPr>
            <w:tcW w:w="634" w:type="dxa"/>
            <w:tcBorders>
              <w:top w:val="nil"/>
              <w:left w:val="nil"/>
              <w:bottom w:val="single" w:sz="4" w:space="0" w:color="auto"/>
              <w:right w:val="single" w:sz="4" w:space="0" w:color="auto"/>
            </w:tcBorders>
            <w:shd w:val="clear" w:color="auto" w:fill="auto"/>
            <w:noWrap/>
            <w:vAlign w:val="bottom"/>
            <w:hideMark/>
          </w:tcPr>
          <w:p w14:paraId="2DE5275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94</w:t>
            </w:r>
          </w:p>
        </w:tc>
        <w:tc>
          <w:tcPr>
            <w:tcW w:w="426" w:type="dxa"/>
            <w:tcBorders>
              <w:top w:val="nil"/>
              <w:left w:val="nil"/>
              <w:bottom w:val="single" w:sz="4" w:space="0" w:color="auto"/>
              <w:right w:val="single" w:sz="4" w:space="0" w:color="auto"/>
            </w:tcBorders>
            <w:shd w:val="clear" w:color="000000" w:fill="F2F2F2"/>
            <w:noWrap/>
            <w:vAlign w:val="bottom"/>
            <w:hideMark/>
          </w:tcPr>
          <w:p w14:paraId="4B23BC4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71</w:t>
            </w:r>
          </w:p>
        </w:tc>
        <w:tc>
          <w:tcPr>
            <w:tcW w:w="425" w:type="dxa"/>
            <w:tcBorders>
              <w:top w:val="nil"/>
              <w:left w:val="nil"/>
              <w:bottom w:val="single" w:sz="4" w:space="0" w:color="auto"/>
              <w:right w:val="single" w:sz="4" w:space="0" w:color="auto"/>
            </w:tcBorders>
            <w:shd w:val="clear" w:color="000000" w:fill="F2F2F2"/>
            <w:noWrap/>
            <w:vAlign w:val="bottom"/>
            <w:hideMark/>
          </w:tcPr>
          <w:p w14:paraId="34FAD10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w:t>
            </w:r>
          </w:p>
        </w:tc>
        <w:tc>
          <w:tcPr>
            <w:tcW w:w="709" w:type="dxa"/>
            <w:tcBorders>
              <w:top w:val="single" w:sz="4" w:space="0" w:color="auto"/>
              <w:left w:val="single" w:sz="4" w:space="0" w:color="auto"/>
              <w:bottom w:val="single" w:sz="4" w:space="0" w:color="auto"/>
              <w:right w:val="single" w:sz="4" w:space="0" w:color="auto"/>
            </w:tcBorders>
            <w:shd w:val="clear" w:color="000000" w:fill="FFC7CE"/>
            <w:vAlign w:val="center"/>
          </w:tcPr>
          <w:p w14:paraId="2B7795DB" w14:textId="2681A56F" w:rsidR="00BE3465" w:rsidRPr="008B51A1" w:rsidRDefault="00BE3465" w:rsidP="00BE3465">
            <w:pPr>
              <w:widowControl/>
              <w:jc w:val="center"/>
              <w:rPr>
                <w:rFonts w:ascii="宋体" w:hAnsi="宋体" w:cs="宋体"/>
                <w:color w:val="000000"/>
                <w:kern w:val="0"/>
                <w:sz w:val="18"/>
                <w:szCs w:val="18"/>
              </w:rPr>
            </w:pPr>
            <w:r w:rsidRPr="008B51A1">
              <w:rPr>
                <w:color w:val="9C0006"/>
                <w:sz w:val="18"/>
                <w:szCs w:val="18"/>
              </w:rPr>
              <w:t>0</w:t>
            </w:r>
          </w:p>
        </w:tc>
      </w:tr>
      <w:tr w:rsidR="00BE3465" w:rsidRPr="004D77D7" w14:paraId="5CF0F6EE" w14:textId="25BCC655" w:rsidTr="003967F9">
        <w:trPr>
          <w:trHeight w:val="27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54B26A3E"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54</w:t>
            </w:r>
          </w:p>
        </w:tc>
        <w:tc>
          <w:tcPr>
            <w:tcW w:w="1134" w:type="dxa"/>
            <w:tcBorders>
              <w:top w:val="nil"/>
              <w:left w:val="nil"/>
              <w:bottom w:val="single" w:sz="4" w:space="0" w:color="auto"/>
              <w:right w:val="single" w:sz="4" w:space="0" w:color="auto"/>
            </w:tcBorders>
            <w:shd w:val="clear" w:color="auto" w:fill="auto"/>
            <w:noWrap/>
            <w:vAlign w:val="bottom"/>
            <w:hideMark/>
          </w:tcPr>
          <w:p w14:paraId="0DA6637D" w14:textId="1278E2FB" w:rsidR="00BE3465" w:rsidRPr="004D77D7" w:rsidRDefault="00BE3465" w:rsidP="00BE3465">
            <w:pPr>
              <w:widowControl/>
              <w:jc w:val="left"/>
              <w:rPr>
                <w:rFonts w:ascii="宋体" w:hAnsi="宋体" w:cs="宋体"/>
                <w:color w:val="000000"/>
                <w:kern w:val="0"/>
                <w:sz w:val="18"/>
                <w:szCs w:val="18"/>
              </w:rPr>
            </w:pPr>
            <w:r>
              <w:rPr>
                <w:rFonts w:hint="eastAsia"/>
                <w:color w:val="000000"/>
                <w:sz w:val="22"/>
                <w:szCs w:val="22"/>
              </w:rPr>
              <w:t>*</w:t>
            </w:r>
            <w:r>
              <w:rPr>
                <w:rFonts w:hint="eastAsia"/>
                <w:color w:val="000000"/>
                <w:sz w:val="22"/>
                <w:szCs w:val="22"/>
              </w:rPr>
              <w:t>佳</w:t>
            </w:r>
          </w:p>
        </w:tc>
        <w:tc>
          <w:tcPr>
            <w:tcW w:w="624" w:type="dxa"/>
            <w:tcBorders>
              <w:top w:val="nil"/>
              <w:left w:val="nil"/>
              <w:bottom w:val="single" w:sz="4" w:space="0" w:color="auto"/>
              <w:right w:val="single" w:sz="4" w:space="0" w:color="auto"/>
            </w:tcBorders>
            <w:shd w:val="clear" w:color="auto" w:fill="auto"/>
            <w:noWrap/>
            <w:vAlign w:val="bottom"/>
            <w:hideMark/>
          </w:tcPr>
          <w:p w14:paraId="434377B8"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70</w:t>
            </w:r>
          </w:p>
        </w:tc>
        <w:tc>
          <w:tcPr>
            <w:tcW w:w="509" w:type="dxa"/>
            <w:tcBorders>
              <w:top w:val="nil"/>
              <w:left w:val="nil"/>
              <w:bottom w:val="single" w:sz="4" w:space="0" w:color="auto"/>
              <w:right w:val="single" w:sz="4" w:space="0" w:color="auto"/>
            </w:tcBorders>
            <w:shd w:val="clear" w:color="auto" w:fill="auto"/>
            <w:noWrap/>
            <w:vAlign w:val="bottom"/>
            <w:hideMark/>
          </w:tcPr>
          <w:p w14:paraId="0E54A85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87</w:t>
            </w:r>
          </w:p>
        </w:tc>
        <w:tc>
          <w:tcPr>
            <w:tcW w:w="567" w:type="dxa"/>
            <w:tcBorders>
              <w:top w:val="nil"/>
              <w:left w:val="nil"/>
              <w:bottom w:val="single" w:sz="4" w:space="0" w:color="auto"/>
              <w:right w:val="single" w:sz="4" w:space="0" w:color="auto"/>
            </w:tcBorders>
            <w:shd w:val="clear" w:color="auto" w:fill="auto"/>
            <w:noWrap/>
            <w:vAlign w:val="bottom"/>
            <w:hideMark/>
          </w:tcPr>
          <w:p w14:paraId="60CB9515"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92</w:t>
            </w:r>
          </w:p>
        </w:tc>
        <w:tc>
          <w:tcPr>
            <w:tcW w:w="486" w:type="dxa"/>
            <w:tcBorders>
              <w:top w:val="nil"/>
              <w:left w:val="nil"/>
              <w:bottom w:val="single" w:sz="4" w:space="0" w:color="auto"/>
              <w:right w:val="single" w:sz="4" w:space="0" w:color="auto"/>
            </w:tcBorders>
            <w:shd w:val="clear" w:color="auto" w:fill="auto"/>
            <w:noWrap/>
            <w:vAlign w:val="bottom"/>
            <w:hideMark/>
          </w:tcPr>
          <w:p w14:paraId="7D23214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76</w:t>
            </w:r>
          </w:p>
        </w:tc>
        <w:tc>
          <w:tcPr>
            <w:tcW w:w="507" w:type="dxa"/>
            <w:tcBorders>
              <w:top w:val="nil"/>
              <w:left w:val="nil"/>
              <w:bottom w:val="single" w:sz="4" w:space="0" w:color="auto"/>
              <w:right w:val="single" w:sz="4" w:space="0" w:color="auto"/>
            </w:tcBorders>
            <w:shd w:val="clear" w:color="000000" w:fill="F2F2F2"/>
            <w:noWrap/>
            <w:vAlign w:val="bottom"/>
            <w:hideMark/>
          </w:tcPr>
          <w:p w14:paraId="47C10BD8"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82</w:t>
            </w:r>
          </w:p>
        </w:tc>
        <w:tc>
          <w:tcPr>
            <w:tcW w:w="576" w:type="dxa"/>
            <w:tcBorders>
              <w:top w:val="nil"/>
              <w:left w:val="nil"/>
              <w:bottom w:val="single" w:sz="4" w:space="0" w:color="auto"/>
              <w:right w:val="single" w:sz="4" w:space="0" w:color="auto"/>
            </w:tcBorders>
            <w:shd w:val="clear" w:color="auto" w:fill="auto"/>
            <w:noWrap/>
            <w:vAlign w:val="bottom"/>
            <w:hideMark/>
          </w:tcPr>
          <w:p w14:paraId="53F02FF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w:t>
            </w:r>
          </w:p>
        </w:tc>
        <w:tc>
          <w:tcPr>
            <w:tcW w:w="576" w:type="dxa"/>
            <w:tcBorders>
              <w:top w:val="nil"/>
              <w:left w:val="nil"/>
              <w:bottom w:val="single" w:sz="4" w:space="0" w:color="auto"/>
              <w:right w:val="single" w:sz="4" w:space="0" w:color="auto"/>
            </w:tcBorders>
            <w:shd w:val="clear" w:color="auto" w:fill="auto"/>
            <w:noWrap/>
            <w:vAlign w:val="bottom"/>
            <w:hideMark/>
          </w:tcPr>
          <w:p w14:paraId="406CF00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w:t>
            </w:r>
          </w:p>
        </w:tc>
        <w:tc>
          <w:tcPr>
            <w:tcW w:w="576" w:type="dxa"/>
            <w:tcBorders>
              <w:top w:val="nil"/>
              <w:left w:val="nil"/>
              <w:bottom w:val="single" w:sz="4" w:space="0" w:color="auto"/>
              <w:right w:val="single" w:sz="4" w:space="0" w:color="auto"/>
            </w:tcBorders>
            <w:shd w:val="clear" w:color="auto" w:fill="auto"/>
            <w:noWrap/>
            <w:vAlign w:val="bottom"/>
            <w:hideMark/>
          </w:tcPr>
          <w:p w14:paraId="2E41C39E"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12</w:t>
            </w:r>
          </w:p>
        </w:tc>
        <w:tc>
          <w:tcPr>
            <w:tcW w:w="576" w:type="dxa"/>
            <w:tcBorders>
              <w:top w:val="nil"/>
              <w:left w:val="nil"/>
              <w:bottom w:val="single" w:sz="4" w:space="0" w:color="auto"/>
              <w:right w:val="single" w:sz="4" w:space="0" w:color="auto"/>
            </w:tcBorders>
            <w:shd w:val="clear" w:color="auto" w:fill="auto"/>
            <w:noWrap/>
            <w:vAlign w:val="bottom"/>
            <w:hideMark/>
          </w:tcPr>
          <w:p w14:paraId="2BFA5446"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13</w:t>
            </w:r>
          </w:p>
        </w:tc>
        <w:tc>
          <w:tcPr>
            <w:tcW w:w="576" w:type="dxa"/>
            <w:tcBorders>
              <w:top w:val="nil"/>
              <w:left w:val="nil"/>
              <w:bottom w:val="single" w:sz="4" w:space="0" w:color="auto"/>
              <w:right w:val="single" w:sz="4" w:space="0" w:color="auto"/>
            </w:tcBorders>
            <w:shd w:val="clear" w:color="auto" w:fill="auto"/>
            <w:noWrap/>
            <w:vAlign w:val="bottom"/>
            <w:hideMark/>
          </w:tcPr>
          <w:p w14:paraId="3D7FCD08"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4</w:t>
            </w:r>
          </w:p>
        </w:tc>
        <w:tc>
          <w:tcPr>
            <w:tcW w:w="576" w:type="dxa"/>
            <w:tcBorders>
              <w:top w:val="nil"/>
              <w:left w:val="nil"/>
              <w:bottom w:val="single" w:sz="4" w:space="0" w:color="auto"/>
              <w:right w:val="single" w:sz="4" w:space="0" w:color="auto"/>
            </w:tcBorders>
            <w:shd w:val="clear" w:color="auto" w:fill="auto"/>
            <w:noWrap/>
            <w:vAlign w:val="bottom"/>
            <w:hideMark/>
          </w:tcPr>
          <w:p w14:paraId="6AE9904F"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w:t>
            </w:r>
          </w:p>
        </w:tc>
        <w:tc>
          <w:tcPr>
            <w:tcW w:w="666"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1D520FD3" w14:textId="77777777" w:rsidR="00BE3465" w:rsidRPr="004D77D7" w:rsidRDefault="00BE3465" w:rsidP="00BE3465">
            <w:pPr>
              <w:widowControl/>
              <w:jc w:val="left"/>
              <w:rPr>
                <w:rFonts w:ascii="宋体" w:hAnsi="宋体" w:cs="宋体"/>
                <w:color w:val="9C0006"/>
                <w:kern w:val="0"/>
                <w:sz w:val="18"/>
                <w:szCs w:val="18"/>
              </w:rPr>
            </w:pPr>
            <w:r w:rsidRPr="004D77D7">
              <w:rPr>
                <w:rFonts w:ascii="宋体" w:hAnsi="宋体" w:cs="宋体" w:hint="eastAsia"/>
                <w:color w:val="9C0006"/>
                <w:kern w:val="0"/>
                <w:sz w:val="18"/>
                <w:szCs w:val="18"/>
              </w:rPr>
              <w:t>43</w:t>
            </w:r>
          </w:p>
        </w:tc>
        <w:tc>
          <w:tcPr>
            <w:tcW w:w="576" w:type="dxa"/>
            <w:tcBorders>
              <w:top w:val="nil"/>
              <w:left w:val="nil"/>
              <w:bottom w:val="single" w:sz="4" w:space="0" w:color="auto"/>
              <w:right w:val="single" w:sz="4" w:space="0" w:color="auto"/>
            </w:tcBorders>
            <w:shd w:val="clear" w:color="auto" w:fill="auto"/>
            <w:noWrap/>
            <w:vAlign w:val="bottom"/>
            <w:hideMark/>
          </w:tcPr>
          <w:p w14:paraId="7035E57F"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77</w:t>
            </w:r>
          </w:p>
        </w:tc>
        <w:tc>
          <w:tcPr>
            <w:tcW w:w="576" w:type="dxa"/>
            <w:tcBorders>
              <w:top w:val="nil"/>
              <w:left w:val="nil"/>
              <w:bottom w:val="single" w:sz="4" w:space="0" w:color="auto"/>
              <w:right w:val="single" w:sz="4" w:space="0" w:color="auto"/>
            </w:tcBorders>
            <w:shd w:val="clear" w:color="auto" w:fill="auto"/>
            <w:noWrap/>
            <w:vAlign w:val="bottom"/>
            <w:hideMark/>
          </w:tcPr>
          <w:p w14:paraId="5EB21CC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46</w:t>
            </w:r>
          </w:p>
        </w:tc>
        <w:tc>
          <w:tcPr>
            <w:tcW w:w="576" w:type="dxa"/>
            <w:tcBorders>
              <w:top w:val="nil"/>
              <w:left w:val="nil"/>
              <w:bottom w:val="single" w:sz="4" w:space="0" w:color="auto"/>
              <w:right w:val="single" w:sz="4" w:space="0" w:color="auto"/>
            </w:tcBorders>
            <w:shd w:val="clear" w:color="auto" w:fill="auto"/>
            <w:noWrap/>
            <w:vAlign w:val="bottom"/>
            <w:hideMark/>
          </w:tcPr>
          <w:p w14:paraId="720761B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53</w:t>
            </w:r>
          </w:p>
        </w:tc>
        <w:tc>
          <w:tcPr>
            <w:tcW w:w="576" w:type="dxa"/>
            <w:tcBorders>
              <w:top w:val="nil"/>
              <w:left w:val="nil"/>
              <w:bottom w:val="single" w:sz="4" w:space="0" w:color="auto"/>
              <w:right w:val="single" w:sz="4" w:space="0" w:color="auto"/>
            </w:tcBorders>
            <w:shd w:val="clear" w:color="auto" w:fill="auto"/>
            <w:noWrap/>
            <w:vAlign w:val="bottom"/>
            <w:hideMark/>
          </w:tcPr>
          <w:p w14:paraId="203BF495"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58</w:t>
            </w:r>
          </w:p>
        </w:tc>
        <w:tc>
          <w:tcPr>
            <w:tcW w:w="576" w:type="dxa"/>
            <w:tcBorders>
              <w:top w:val="nil"/>
              <w:left w:val="nil"/>
              <w:bottom w:val="single" w:sz="4" w:space="0" w:color="auto"/>
              <w:right w:val="single" w:sz="4" w:space="0" w:color="auto"/>
            </w:tcBorders>
            <w:shd w:val="clear" w:color="auto" w:fill="auto"/>
            <w:noWrap/>
            <w:vAlign w:val="bottom"/>
            <w:hideMark/>
          </w:tcPr>
          <w:p w14:paraId="3722C8F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92</w:t>
            </w:r>
          </w:p>
        </w:tc>
        <w:tc>
          <w:tcPr>
            <w:tcW w:w="576" w:type="dxa"/>
            <w:tcBorders>
              <w:top w:val="nil"/>
              <w:left w:val="nil"/>
              <w:bottom w:val="single" w:sz="4" w:space="0" w:color="auto"/>
              <w:right w:val="single" w:sz="4" w:space="0" w:color="auto"/>
            </w:tcBorders>
            <w:shd w:val="clear" w:color="auto" w:fill="auto"/>
            <w:noWrap/>
            <w:vAlign w:val="bottom"/>
            <w:hideMark/>
          </w:tcPr>
          <w:p w14:paraId="4C84F849"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88</w:t>
            </w:r>
          </w:p>
        </w:tc>
        <w:tc>
          <w:tcPr>
            <w:tcW w:w="576" w:type="dxa"/>
            <w:tcBorders>
              <w:top w:val="nil"/>
              <w:left w:val="nil"/>
              <w:bottom w:val="single" w:sz="4" w:space="0" w:color="auto"/>
              <w:right w:val="single" w:sz="4" w:space="0" w:color="auto"/>
            </w:tcBorders>
            <w:shd w:val="clear" w:color="auto" w:fill="auto"/>
            <w:noWrap/>
            <w:vAlign w:val="bottom"/>
            <w:hideMark/>
          </w:tcPr>
          <w:p w14:paraId="2435DDB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87</w:t>
            </w:r>
          </w:p>
        </w:tc>
        <w:tc>
          <w:tcPr>
            <w:tcW w:w="634" w:type="dxa"/>
            <w:tcBorders>
              <w:top w:val="nil"/>
              <w:left w:val="nil"/>
              <w:bottom w:val="single" w:sz="4" w:space="0" w:color="auto"/>
              <w:right w:val="single" w:sz="4" w:space="0" w:color="auto"/>
            </w:tcBorders>
            <w:shd w:val="clear" w:color="auto" w:fill="auto"/>
            <w:noWrap/>
            <w:vAlign w:val="bottom"/>
            <w:hideMark/>
          </w:tcPr>
          <w:p w14:paraId="41877D1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81</w:t>
            </w:r>
          </w:p>
        </w:tc>
        <w:tc>
          <w:tcPr>
            <w:tcW w:w="426"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05D78DE4" w14:textId="77777777" w:rsidR="00BE3465" w:rsidRPr="004D77D7" w:rsidRDefault="00BE3465" w:rsidP="00BE3465">
            <w:pPr>
              <w:widowControl/>
              <w:jc w:val="left"/>
              <w:rPr>
                <w:rFonts w:ascii="宋体" w:hAnsi="宋体" w:cs="宋体"/>
                <w:color w:val="9C0006"/>
                <w:kern w:val="0"/>
                <w:sz w:val="18"/>
                <w:szCs w:val="18"/>
              </w:rPr>
            </w:pPr>
            <w:r w:rsidRPr="004D77D7">
              <w:rPr>
                <w:rFonts w:ascii="宋体" w:hAnsi="宋体" w:cs="宋体" w:hint="eastAsia"/>
                <w:color w:val="9C0006"/>
                <w:kern w:val="0"/>
                <w:sz w:val="18"/>
                <w:szCs w:val="18"/>
              </w:rPr>
              <w:t>59</w:t>
            </w:r>
          </w:p>
        </w:tc>
        <w:tc>
          <w:tcPr>
            <w:tcW w:w="425"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396B1AD4" w14:textId="77777777" w:rsidR="00BE3465" w:rsidRPr="004D77D7" w:rsidRDefault="00BE3465" w:rsidP="00BE3465">
            <w:pPr>
              <w:widowControl/>
              <w:jc w:val="left"/>
              <w:rPr>
                <w:rFonts w:ascii="宋体" w:hAnsi="宋体" w:cs="宋体"/>
                <w:color w:val="9C0006"/>
                <w:kern w:val="0"/>
                <w:sz w:val="18"/>
                <w:szCs w:val="18"/>
              </w:rPr>
            </w:pPr>
            <w:r w:rsidRPr="004D77D7">
              <w:rPr>
                <w:rFonts w:ascii="宋体" w:hAnsi="宋体" w:cs="宋体" w:hint="eastAsia"/>
                <w:color w:val="9C0006"/>
                <w:kern w:val="0"/>
                <w:sz w:val="18"/>
                <w:szCs w:val="18"/>
              </w:rPr>
              <w:t>0</w:t>
            </w:r>
          </w:p>
        </w:tc>
        <w:tc>
          <w:tcPr>
            <w:tcW w:w="709" w:type="dxa"/>
            <w:tcBorders>
              <w:top w:val="single" w:sz="4" w:space="0" w:color="auto"/>
              <w:left w:val="single" w:sz="4" w:space="0" w:color="auto"/>
              <w:bottom w:val="single" w:sz="4" w:space="0" w:color="auto"/>
              <w:right w:val="single" w:sz="4" w:space="0" w:color="auto"/>
            </w:tcBorders>
            <w:shd w:val="clear" w:color="000000" w:fill="FFC7CE"/>
            <w:vAlign w:val="center"/>
          </w:tcPr>
          <w:p w14:paraId="56116133" w14:textId="56B46179" w:rsidR="00BE3465" w:rsidRPr="008B51A1" w:rsidRDefault="00BE3465" w:rsidP="00BE3465">
            <w:pPr>
              <w:widowControl/>
              <w:jc w:val="center"/>
              <w:rPr>
                <w:rFonts w:ascii="宋体" w:hAnsi="宋体" w:cs="宋体"/>
                <w:color w:val="9C0006"/>
                <w:kern w:val="0"/>
                <w:sz w:val="18"/>
                <w:szCs w:val="18"/>
              </w:rPr>
            </w:pPr>
            <w:r w:rsidRPr="008B51A1">
              <w:rPr>
                <w:color w:val="9C0006"/>
                <w:sz w:val="18"/>
                <w:szCs w:val="18"/>
              </w:rPr>
              <w:t>0</w:t>
            </w:r>
          </w:p>
        </w:tc>
      </w:tr>
      <w:tr w:rsidR="00BE3465" w:rsidRPr="004D77D7" w14:paraId="6B903BC3" w14:textId="73CAD5D0" w:rsidTr="003967F9">
        <w:trPr>
          <w:trHeight w:val="27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233DDFFB"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55</w:t>
            </w:r>
          </w:p>
        </w:tc>
        <w:tc>
          <w:tcPr>
            <w:tcW w:w="1134" w:type="dxa"/>
            <w:tcBorders>
              <w:top w:val="nil"/>
              <w:left w:val="nil"/>
              <w:bottom w:val="single" w:sz="4" w:space="0" w:color="auto"/>
              <w:right w:val="single" w:sz="4" w:space="0" w:color="auto"/>
            </w:tcBorders>
            <w:shd w:val="clear" w:color="auto" w:fill="auto"/>
            <w:noWrap/>
            <w:vAlign w:val="bottom"/>
            <w:hideMark/>
          </w:tcPr>
          <w:p w14:paraId="2F6A41B9" w14:textId="52360562" w:rsidR="00BE3465" w:rsidRPr="003967F9" w:rsidRDefault="00BE3465" w:rsidP="00BE3465">
            <w:pPr>
              <w:widowControl/>
              <w:jc w:val="left"/>
              <w:rPr>
                <w:rFonts w:ascii="宋体" w:hAnsi="宋体" w:cs="宋体"/>
                <w:color w:val="000000"/>
                <w:kern w:val="0"/>
                <w:sz w:val="13"/>
                <w:szCs w:val="13"/>
              </w:rPr>
            </w:pPr>
            <w:r>
              <w:rPr>
                <w:rFonts w:hint="eastAsia"/>
                <w:color w:val="000000"/>
                <w:sz w:val="22"/>
                <w:szCs w:val="22"/>
              </w:rPr>
              <w:t>*</w:t>
            </w:r>
            <w:r>
              <w:rPr>
                <w:rFonts w:hint="eastAsia"/>
                <w:color w:val="000000"/>
                <w:sz w:val="22"/>
                <w:szCs w:val="22"/>
              </w:rPr>
              <w:t>力</w:t>
            </w:r>
          </w:p>
        </w:tc>
        <w:tc>
          <w:tcPr>
            <w:tcW w:w="624" w:type="dxa"/>
            <w:tcBorders>
              <w:top w:val="nil"/>
              <w:left w:val="nil"/>
              <w:bottom w:val="single" w:sz="4" w:space="0" w:color="auto"/>
              <w:right w:val="single" w:sz="4" w:space="0" w:color="auto"/>
            </w:tcBorders>
            <w:shd w:val="clear" w:color="auto" w:fill="auto"/>
            <w:noWrap/>
            <w:vAlign w:val="bottom"/>
            <w:hideMark/>
          </w:tcPr>
          <w:p w14:paraId="1A6818D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90</w:t>
            </w:r>
          </w:p>
        </w:tc>
        <w:tc>
          <w:tcPr>
            <w:tcW w:w="509" w:type="dxa"/>
            <w:tcBorders>
              <w:top w:val="nil"/>
              <w:left w:val="nil"/>
              <w:bottom w:val="single" w:sz="4" w:space="0" w:color="auto"/>
              <w:right w:val="single" w:sz="4" w:space="0" w:color="auto"/>
            </w:tcBorders>
            <w:shd w:val="clear" w:color="auto" w:fill="auto"/>
            <w:noWrap/>
            <w:vAlign w:val="bottom"/>
            <w:hideMark/>
          </w:tcPr>
          <w:p w14:paraId="268CF620"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80</w:t>
            </w:r>
          </w:p>
        </w:tc>
        <w:tc>
          <w:tcPr>
            <w:tcW w:w="567" w:type="dxa"/>
            <w:tcBorders>
              <w:top w:val="nil"/>
              <w:left w:val="nil"/>
              <w:bottom w:val="single" w:sz="4" w:space="0" w:color="auto"/>
              <w:right w:val="single" w:sz="4" w:space="0" w:color="auto"/>
            </w:tcBorders>
            <w:shd w:val="clear" w:color="auto" w:fill="auto"/>
            <w:noWrap/>
            <w:vAlign w:val="bottom"/>
            <w:hideMark/>
          </w:tcPr>
          <w:p w14:paraId="08CAE83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60</w:t>
            </w:r>
          </w:p>
        </w:tc>
        <w:tc>
          <w:tcPr>
            <w:tcW w:w="486" w:type="dxa"/>
            <w:tcBorders>
              <w:top w:val="nil"/>
              <w:left w:val="nil"/>
              <w:bottom w:val="single" w:sz="4" w:space="0" w:color="auto"/>
              <w:right w:val="single" w:sz="4" w:space="0" w:color="auto"/>
            </w:tcBorders>
            <w:shd w:val="clear" w:color="auto" w:fill="auto"/>
            <w:noWrap/>
            <w:vAlign w:val="bottom"/>
            <w:hideMark/>
          </w:tcPr>
          <w:p w14:paraId="6B3A6CF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85</w:t>
            </w:r>
          </w:p>
        </w:tc>
        <w:tc>
          <w:tcPr>
            <w:tcW w:w="507" w:type="dxa"/>
            <w:tcBorders>
              <w:top w:val="nil"/>
              <w:left w:val="nil"/>
              <w:bottom w:val="single" w:sz="4" w:space="0" w:color="auto"/>
              <w:right w:val="single" w:sz="4" w:space="0" w:color="auto"/>
            </w:tcBorders>
            <w:shd w:val="clear" w:color="000000" w:fill="F2F2F2"/>
            <w:noWrap/>
            <w:vAlign w:val="bottom"/>
            <w:hideMark/>
          </w:tcPr>
          <w:p w14:paraId="3B73901B"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80</w:t>
            </w:r>
          </w:p>
        </w:tc>
        <w:tc>
          <w:tcPr>
            <w:tcW w:w="576" w:type="dxa"/>
            <w:tcBorders>
              <w:top w:val="nil"/>
              <w:left w:val="nil"/>
              <w:bottom w:val="single" w:sz="4" w:space="0" w:color="auto"/>
              <w:right w:val="single" w:sz="4" w:space="0" w:color="auto"/>
            </w:tcBorders>
            <w:shd w:val="clear" w:color="auto" w:fill="auto"/>
            <w:noWrap/>
            <w:vAlign w:val="bottom"/>
            <w:hideMark/>
          </w:tcPr>
          <w:p w14:paraId="5B6C3B3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w:t>
            </w:r>
          </w:p>
        </w:tc>
        <w:tc>
          <w:tcPr>
            <w:tcW w:w="576" w:type="dxa"/>
            <w:tcBorders>
              <w:top w:val="nil"/>
              <w:left w:val="nil"/>
              <w:bottom w:val="single" w:sz="4" w:space="0" w:color="auto"/>
              <w:right w:val="single" w:sz="4" w:space="0" w:color="auto"/>
            </w:tcBorders>
            <w:shd w:val="clear" w:color="auto" w:fill="auto"/>
            <w:noWrap/>
            <w:vAlign w:val="bottom"/>
            <w:hideMark/>
          </w:tcPr>
          <w:p w14:paraId="6227A968"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w:t>
            </w:r>
          </w:p>
        </w:tc>
        <w:tc>
          <w:tcPr>
            <w:tcW w:w="576" w:type="dxa"/>
            <w:tcBorders>
              <w:top w:val="nil"/>
              <w:left w:val="nil"/>
              <w:bottom w:val="single" w:sz="4" w:space="0" w:color="auto"/>
              <w:right w:val="single" w:sz="4" w:space="0" w:color="auto"/>
            </w:tcBorders>
            <w:shd w:val="clear" w:color="auto" w:fill="auto"/>
            <w:noWrap/>
            <w:vAlign w:val="bottom"/>
            <w:hideMark/>
          </w:tcPr>
          <w:p w14:paraId="269AD61F"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19</w:t>
            </w:r>
          </w:p>
        </w:tc>
        <w:tc>
          <w:tcPr>
            <w:tcW w:w="576" w:type="dxa"/>
            <w:tcBorders>
              <w:top w:val="nil"/>
              <w:left w:val="nil"/>
              <w:bottom w:val="single" w:sz="4" w:space="0" w:color="auto"/>
              <w:right w:val="single" w:sz="4" w:space="0" w:color="auto"/>
            </w:tcBorders>
            <w:shd w:val="clear" w:color="auto" w:fill="auto"/>
            <w:noWrap/>
            <w:vAlign w:val="bottom"/>
            <w:hideMark/>
          </w:tcPr>
          <w:p w14:paraId="1D1526D9"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17</w:t>
            </w:r>
          </w:p>
        </w:tc>
        <w:tc>
          <w:tcPr>
            <w:tcW w:w="576" w:type="dxa"/>
            <w:tcBorders>
              <w:top w:val="nil"/>
              <w:left w:val="nil"/>
              <w:bottom w:val="single" w:sz="4" w:space="0" w:color="auto"/>
              <w:right w:val="single" w:sz="4" w:space="0" w:color="auto"/>
            </w:tcBorders>
            <w:shd w:val="clear" w:color="auto" w:fill="auto"/>
            <w:noWrap/>
            <w:vAlign w:val="bottom"/>
            <w:hideMark/>
          </w:tcPr>
          <w:p w14:paraId="4F80268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4</w:t>
            </w:r>
          </w:p>
        </w:tc>
        <w:tc>
          <w:tcPr>
            <w:tcW w:w="576" w:type="dxa"/>
            <w:tcBorders>
              <w:top w:val="nil"/>
              <w:left w:val="nil"/>
              <w:bottom w:val="single" w:sz="4" w:space="0" w:color="auto"/>
              <w:right w:val="single" w:sz="4" w:space="0" w:color="auto"/>
            </w:tcBorders>
            <w:shd w:val="clear" w:color="auto" w:fill="auto"/>
            <w:noWrap/>
            <w:vAlign w:val="bottom"/>
            <w:hideMark/>
          </w:tcPr>
          <w:p w14:paraId="0252DEC4"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w:t>
            </w:r>
          </w:p>
        </w:tc>
        <w:tc>
          <w:tcPr>
            <w:tcW w:w="666"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4038B0E3" w14:textId="77777777" w:rsidR="00BE3465" w:rsidRPr="004D77D7" w:rsidRDefault="00BE3465" w:rsidP="00BE3465">
            <w:pPr>
              <w:widowControl/>
              <w:jc w:val="left"/>
              <w:rPr>
                <w:rFonts w:ascii="宋体" w:hAnsi="宋体" w:cs="宋体"/>
                <w:color w:val="9C0006"/>
                <w:kern w:val="0"/>
                <w:sz w:val="18"/>
                <w:szCs w:val="18"/>
              </w:rPr>
            </w:pPr>
            <w:r w:rsidRPr="004D77D7">
              <w:rPr>
                <w:rFonts w:ascii="宋体" w:hAnsi="宋体" w:cs="宋体" w:hint="eastAsia"/>
                <w:color w:val="9C0006"/>
                <w:kern w:val="0"/>
                <w:sz w:val="18"/>
                <w:szCs w:val="18"/>
              </w:rPr>
              <w:t>59</w:t>
            </w:r>
          </w:p>
        </w:tc>
        <w:tc>
          <w:tcPr>
            <w:tcW w:w="576" w:type="dxa"/>
            <w:tcBorders>
              <w:top w:val="nil"/>
              <w:left w:val="nil"/>
              <w:bottom w:val="single" w:sz="4" w:space="0" w:color="auto"/>
              <w:right w:val="single" w:sz="4" w:space="0" w:color="auto"/>
            </w:tcBorders>
            <w:shd w:val="clear" w:color="auto" w:fill="auto"/>
            <w:noWrap/>
            <w:vAlign w:val="bottom"/>
            <w:hideMark/>
          </w:tcPr>
          <w:p w14:paraId="59E6CA55"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94</w:t>
            </w:r>
          </w:p>
        </w:tc>
        <w:tc>
          <w:tcPr>
            <w:tcW w:w="576" w:type="dxa"/>
            <w:tcBorders>
              <w:top w:val="nil"/>
              <w:left w:val="nil"/>
              <w:bottom w:val="single" w:sz="4" w:space="0" w:color="auto"/>
              <w:right w:val="single" w:sz="4" w:space="0" w:color="auto"/>
            </w:tcBorders>
            <w:shd w:val="clear" w:color="auto" w:fill="auto"/>
            <w:noWrap/>
            <w:vAlign w:val="bottom"/>
            <w:hideMark/>
          </w:tcPr>
          <w:p w14:paraId="05ED15DE"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54</w:t>
            </w:r>
          </w:p>
        </w:tc>
        <w:tc>
          <w:tcPr>
            <w:tcW w:w="576" w:type="dxa"/>
            <w:tcBorders>
              <w:top w:val="nil"/>
              <w:left w:val="nil"/>
              <w:bottom w:val="single" w:sz="4" w:space="0" w:color="auto"/>
              <w:right w:val="single" w:sz="4" w:space="0" w:color="auto"/>
            </w:tcBorders>
            <w:shd w:val="clear" w:color="auto" w:fill="auto"/>
            <w:noWrap/>
            <w:vAlign w:val="bottom"/>
            <w:hideMark/>
          </w:tcPr>
          <w:p w14:paraId="736CAA34"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64</w:t>
            </w:r>
          </w:p>
        </w:tc>
        <w:tc>
          <w:tcPr>
            <w:tcW w:w="576" w:type="dxa"/>
            <w:tcBorders>
              <w:top w:val="nil"/>
              <w:left w:val="nil"/>
              <w:bottom w:val="single" w:sz="4" w:space="0" w:color="auto"/>
              <w:right w:val="single" w:sz="4" w:space="0" w:color="auto"/>
            </w:tcBorders>
            <w:shd w:val="clear" w:color="auto" w:fill="auto"/>
            <w:noWrap/>
            <w:vAlign w:val="bottom"/>
            <w:hideMark/>
          </w:tcPr>
          <w:p w14:paraId="2ACA94D0"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68</w:t>
            </w:r>
          </w:p>
        </w:tc>
        <w:tc>
          <w:tcPr>
            <w:tcW w:w="576" w:type="dxa"/>
            <w:tcBorders>
              <w:top w:val="nil"/>
              <w:left w:val="nil"/>
              <w:bottom w:val="single" w:sz="4" w:space="0" w:color="auto"/>
              <w:right w:val="single" w:sz="4" w:space="0" w:color="auto"/>
            </w:tcBorders>
            <w:shd w:val="clear" w:color="auto" w:fill="auto"/>
            <w:noWrap/>
            <w:vAlign w:val="bottom"/>
            <w:hideMark/>
          </w:tcPr>
          <w:p w14:paraId="38BBB638"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91</w:t>
            </w:r>
          </w:p>
        </w:tc>
        <w:tc>
          <w:tcPr>
            <w:tcW w:w="576" w:type="dxa"/>
            <w:tcBorders>
              <w:top w:val="nil"/>
              <w:left w:val="nil"/>
              <w:bottom w:val="single" w:sz="4" w:space="0" w:color="auto"/>
              <w:right w:val="single" w:sz="4" w:space="0" w:color="auto"/>
            </w:tcBorders>
            <w:shd w:val="clear" w:color="auto" w:fill="auto"/>
            <w:noWrap/>
            <w:vAlign w:val="bottom"/>
            <w:hideMark/>
          </w:tcPr>
          <w:p w14:paraId="144A673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89</w:t>
            </w:r>
          </w:p>
        </w:tc>
        <w:tc>
          <w:tcPr>
            <w:tcW w:w="576" w:type="dxa"/>
            <w:tcBorders>
              <w:top w:val="nil"/>
              <w:left w:val="nil"/>
              <w:bottom w:val="single" w:sz="4" w:space="0" w:color="auto"/>
              <w:right w:val="single" w:sz="4" w:space="0" w:color="auto"/>
            </w:tcBorders>
            <w:shd w:val="clear" w:color="auto" w:fill="auto"/>
            <w:noWrap/>
            <w:vAlign w:val="bottom"/>
            <w:hideMark/>
          </w:tcPr>
          <w:p w14:paraId="0565D5B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80</w:t>
            </w:r>
          </w:p>
        </w:tc>
        <w:tc>
          <w:tcPr>
            <w:tcW w:w="634" w:type="dxa"/>
            <w:tcBorders>
              <w:top w:val="nil"/>
              <w:left w:val="nil"/>
              <w:bottom w:val="single" w:sz="4" w:space="0" w:color="auto"/>
              <w:right w:val="single" w:sz="4" w:space="0" w:color="auto"/>
            </w:tcBorders>
            <w:shd w:val="clear" w:color="auto" w:fill="auto"/>
            <w:noWrap/>
            <w:vAlign w:val="bottom"/>
            <w:hideMark/>
          </w:tcPr>
          <w:p w14:paraId="2EC56EB4"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81</w:t>
            </w:r>
          </w:p>
        </w:tc>
        <w:tc>
          <w:tcPr>
            <w:tcW w:w="426" w:type="dxa"/>
            <w:tcBorders>
              <w:top w:val="nil"/>
              <w:left w:val="nil"/>
              <w:bottom w:val="single" w:sz="4" w:space="0" w:color="auto"/>
              <w:right w:val="single" w:sz="4" w:space="0" w:color="auto"/>
            </w:tcBorders>
            <w:shd w:val="clear" w:color="000000" w:fill="F2F2F2"/>
            <w:noWrap/>
            <w:vAlign w:val="bottom"/>
            <w:hideMark/>
          </w:tcPr>
          <w:p w14:paraId="6734CE5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67</w:t>
            </w:r>
          </w:p>
        </w:tc>
        <w:tc>
          <w:tcPr>
            <w:tcW w:w="425" w:type="dxa"/>
            <w:tcBorders>
              <w:top w:val="nil"/>
              <w:left w:val="nil"/>
              <w:bottom w:val="single" w:sz="4" w:space="0" w:color="auto"/>
              <w:right w:val="single" w:sz="4" w:space="0" w:color="auto"/>
            </w:tcBorders>
            <w:shd w:val="clear" w:color="000000" w:fill="F2F2F2"/>
            <w:noWrap/>
            <w:vAlign w:val="bottom"/>
            <w:hideMark/>
          </w:tcPr>
          <w:p w14:paraId="6FDC254F"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w:t>
            </w:r>
          </w:p>
        </w:tc>
        <w:tc>
          <w:tcPr>
            <w:tcW w:w="709" w:type="dxa"/>
            <w:tcBorders>
              <w:top w:val="single" w:sz="4" w:space="0" w:color="auto"/>
              <w:left w:val="single" w:sz="4" w:space="0" w:color="auto"/>
              <w:bottom w:val="single" w:sz="4" w:space="0" w:color="auto"/>
              <w:right w:val="single" w:sz="4" w:space="0" w:color="auto"/>
            </w:tcBorders>
            <w:shd w:val="clear" w:color="000000" w:fill="FFC7CE"/>
            <w:vAlign w:val="center"/>
          </w:tcPr>
          <w:p w14:paraId="4779892B" w14:textId="610C4A1A" w:rsidR="00BE3465" w:rsidRPr="008B51A1" w:rsidRDefault="00BE3465" w:rsidP="00BE3465">
            <w:pPr>
              <w:widowControl/>
              <w:jc w:val="center"/>
              <w:rPr>
                <w:rFonts w:ascii="宋体" w:hAnsi="宋体" w:cs="宋体"/>
                <w:color w:val="000000"/>
                <w:kern w:val="0"/>
                <w:sz w:val="18"/>
                <w:szCs w:val="18"/>
              </w:rPr>
            </w:pPr>
            <w:r w:rsidRPr="008B51A1">
              <w:rPr>
                <w:color w:val="9C0006"/>
                <w:sz w:val="18"/>
                <w:szCs w:val="18"/>
              </w:rPr>
              <w:t>0</w:t>
            </w:r>
          </w:p>
        </w:tc>
      </w:tr>
      <w:tr w:rsidR="00BE3465" w:rsidRPr="004D77D7" w14:paraId="4B0D625F" w14:textId="1C901329" w:rsidTr="003967F9">
        <w:trPr>
          <w:trHeight w:val="27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17518F9E"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56</w:t>
            </w:r>
          </w:p>
        </w:tc>
        <w:tc>
          <w:tcPr>
            <w:tcW w:w="1134" w:type="dxa"/>
            <w:tcBorders>
              <w:top w:val="nil"/>
              <w:left w:val="nil"/>
              <w:bottom w:val="single" w:sz="4" w:space="0" w:color="auto"/>
              <w:right w:val="single" w:sz="4" w:space="0" w:color="auto"/>
            </w:tcBorders>
            <w:shd w:val="clear" w:color="auto" w:fill="auto"/>
            <w:noWrap/>
            <w:vAlign w:val="bottom"/>
            <w:hideMark/>
          </w:tcPr>
          <w:p w14:paraId="178EA407" w14:textId="36F66B8A" w:rsidR="00BE3465" w:rsidRPr="004D77D7" w:rsidRDefault="00BE3465" w:rsidP="00BE3465">
            <w:pPr>
              <w:widowControl/>
              <w:jc w:val="left"/>
              <w:rPr>
                <w:rFonts w:ascii="宋体" w:hAnsi="宋体" w:cs="宋体"/>
                <w:color w:val="000000"/>
                <w:kern w:val="0"/>
                <w:sz w:val="18"/>
                <w:szCs w:val="18"/>
              </w:rPr>
            </w:pPr>
            <w:r>
              <w:rPr>
                <w:rFonts w:hint="eastAsia"/>
                <w:color w:val="000000"/>
                <w:sz w:val="22"/>
                <w:szCs w:val="22"/>
              </w:rPr>
              <w:t>*</w:t>
            </w:r>
            <w:r>
              <w:rPr>
                <w:rFonts w:hint="eastAsia"/>
                <w:color w:val="000000"/>
                <w:sz w:val="22"/>
                <w:szCs w:val="22"/>
              </w:rPr>
              <w:t>云</w:t>
            </w:r>
          </w:p>
        </w:tc>
        <w:tc>
          <w:tcPr>
            <w:tcW w:w="624" w:type="dxa"/>
            <w:tcBorders>
              <w:top w:val="nil"/>
              <w:left w:val="nil"/>
              <w:bottom w:val="single" w:sz="4" w:space="0" w:color="auto"/>
              <w:right w:val="single" w:sz="4" w:space="0" w:color="auto"/>
            </w:tcBorders>
            <w:shd w:val="clear" w:color="auto" w:fill="auto"/>
            <w:noWrap/>
            <w:vAlign w:val="bottom"/>
            <w:hideMark/>
          </w:tcPr>
          <w:p w14:paraId="5637639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43</w:t>
            </w:r>
          </w:p>
        </w:tc>
        <w:tc>
          <w:tcPr>
            <w:tcW w:w="509" w:type="dxa"/>
            <w:tcBorders>
              <w:top w:val="nil"/>
              <w:left w:val="nil"/>
              <w:bottom w:val="single" w:sz="4" w:space="0" w:color="auto"/>
              <w:right w:val="single" w:sz="4" w:space="0" w:color="auto"/>
            </w:tcBorders>
            <w:shd w:val="clear" w:color="auto" w:fill="auto"/>
            <w:noWrap/>
            <w:vAlign w:val="bottom"/>
            <w:hideMark/>
          </w:tcPr>
          <w:p w14:paraId="25F4FA9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52</w:t>
            </w:r>
          </w:p>
        </w:tc>
        <w:tc>
          <w:tcPr>
            <w:tcW w:w="567" w:type="dxa"/>
            <w:tcBorders>
              <w:top w:val="nil"/>
              <w:left w:val="nil"/>
              <w:bottom w:val="single" w:sz="4" w:space="0" w:color="auto"/>
              <w:right w:val="single" w:sz="4" w:space="0" w:color="auto"/>
            </w:tcBorders>
            <w:shd w:val="clear" w:color="auto" w:fill="auto"/>
            <w:noWrap/>
            <w:vAlign w:val="bottom"/>
            <w:hideMark/>
          </w:tcPr>
          <w:p w14:paraId="423E3F0F"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0</w:t>
            </w:r>
          </w:p>
        </w:tc>
        <w:tc>
          <w:tcPr>
            <w:tcW w:w="486" w:type="dxa"/>
            <w:tcBorders>
              <w:top w:val="nil"/>
              <w:left w:val="nil"/>
              <w:bottom w:val="single" w:sz="4" w:space="0" w:color="auto"/>
              <w:right w:val="single" w:sz="4" w:space="0" w:color="auto"/>
            </w:tcBorders>
            <w:shd w:val="clear" w:color="auto" w:fill="auto"/>
            <w:noWrap/>
            <w:vAlign w:val="bottom"/>
            <w:hideMark/>
          </w:tcPr>
          <w:p w14:paraId="6905F1DF"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85</w:t>
            </w:r>
          </w:p>
        </w:tc>
        <w:tc>
          <w:tcPr>
            <w:tcW w:w="507"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241CE688" w14:textId="77777777" w:rsidR="00BE3465" w:rsidRPr="004D77D7" w:rsidRDefault="00BE3465" w:rsidP="00BE3465">
            <w:pPr>
              <w:widowControl/>
              <w:jc w:val="left"/>
              <w:rPr>
                <w:rFonts w:ascii="宋体" w:hAnsi="宋体" w:cs="宋体"/>
                <w:color w:val="9C0006"/>
                <w:kern w:val="0"/>
                <w:sz w:val="18"/>
                <w:szCs w:val="18"/>
              </w:rPr>
            </w:pPr>
            <w:r w:rsidRPr="004D77D7">
              <w:rPr>
                <w:rFonts w:ascii="宋体" w:hAnsi="宋体" w:cs="宋体" w:hint="eastAsia"/>
                <w:color w:val="9C0006"/>
                <w:kern w:val="0"/>
                <w:sz w:val="18"/>
                <w:szCs w:val="18"/>
              </w:rPr>
              <w:t>50</w:t>
            </w:r>
          </w:p>
        </w:tc>
        <w:tc>
          <w:tcPr>
            <w:tcW w:w="576" w:type="dxa"/>
            <w:tcBorders>
              <w:top w:val="nil"/>
              <w:left w:val="nil"/>
              <w:bottom w:val="single" w:sz="4" w:space="0" w:color="auto"/>
              <w:right w:val="single" w:sz="4" w:space="0" w:color="auto"/>
            </w:tcBorders>
            <w:shd w:val="clear" w:color="auto" w:fill="auto"/>
            <w:noWrap/>
            <w:vAlign w:val="bottom"/>
            <w:hideMark/>
          </w:tcPr>
          <w:p w14:paraId="03C4C62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w:t>
            </w:r>
          </w:p>
        </w:tc>
        <w:tc>
          <w:tcPr>
            <w:tcW w:w="576" w:type="dxa"/>
            <w:tcBorders>
              <w:top w:val="nil"/>
              <w:left w:val="nil"/>
              <w:bottom w:val="single" w:sz="4" w:space="0" w:color="auto"/>
              <w:right w:val="single" w:sz="4" w:space="0" w:color="auto"/>
            </w:tcBorders>
            <w:shd w:val="clear" w:color="auto" w:fill="auto"/>
            <w:noWrap/>
            <w:vAlign w:val="bottom"/>
            <w:hideMark/>
          </w:tcPr>
          <w:p w14:paraId="2EF36CD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22</w:t>
            </w:r>
          </w:p>
        </w:tc>
        <w:tc>
          <w:tcPr>
            <w:tcW w:w="576" w:type="dxa"/>
            <w:tcBorders>
              <w:top w:val="nil"/>
              <w:left w:val="nil"/>
              <w:bottom w:val="single" w:sz="4" w:space="0" w:color="auto"/>
              <w:right w:val="single" w:sz="4" w:space="0" w:color="auto"/>
            </w:tcBorders>
            <w:shd w:val="clear" w:color="auto" w:fill="auto"/>
            <w:noWrap/>
            <w:vAlign w:val="bottom"/>
            <w:hideMark/>
          </w:tcPr>
          <w:p w14:paraId="4BA41CD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27</w:t>
            </w:r>
          </w:p>
        </w:tc>
        <w:tc>
          <w:tcPr>
            <w:tcW w:w="576" w:type="dxa"/>
            <w:tcBorders>
              <w:top w:val="nil"/>
              <w:left w:val="nil"/>
              <w:bottom w:val="single" w:sz="4" w:space="0" w:color="auto"/>
              <w:right w:val="single" w:sz="4" w:space="0" w:color="auto"/>
            </w:tcBorders>
            <w:shd w:val="clear" w:color="auto" w:fill="auto"/>
            <w:noWrap/>
            <w:vAlign w:val="bottom"/>
            <w:hideMark/>
          </w:tcPr>
          <w:p w14:paraId="71F28984"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20</w:t>
            </w:r>
          </w:p>
        </w:tc>
        <w:tc>
          <w:tcPr>
            <w:tcW w:w="576" w:type="dxa"/>
            <w:tcBorders>
              <w:top w:val="nil"/>
              <w:left w:val="nil"/>
              <w:bottom w:val="single" w:sz="4" w:space="0" w:color="auto"/>
              <w:right w:val="single" w:sz="4" w:space="0" w:color="auto"/>
            </w:tcBorders>
            <w:shd w:val="clear" w:color="auto" w:fill="auto"/>
            <w:noWrap/>
            <w:vAlign w:val="bottom"/>
            <w:hideMark/>
          </w:tcPr>
          <w:p w14:paraId="0092760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4</w:t>
            </w:r>
          </w:p>
        </w:tc>
        <w:tc>
          <w:tcPr>
            <w:tcW w:w="576" w:type="dxa"/>
            <w:tcBorders>
              <w:top w:val="nil"/>
              <w:left w:val="nil"/>
              <w:bottom w:val="single" w:sz="4" w:space="0" w:color="auto"/>
              <w:right w:val="single" w:sz="4" w:space="0" w:color="auto"/>
            </w:tcBorders>
            <w:shd w:val="clear" w:color="auto" w:fill="auto"/>
            <w:noWrap/>
            <w:vAlign w:val="bottom"/>
            <w:hideMark/>
          </w:tcPr>
          <w:p w14:paraId="0DC5D15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w:t>
            </w:r>
          </w:p>
        </w:tc>
        <w:tc>
          <w:tcPr>
            <w:tcW w:w="666" w:type="dxa"/>
            <w:tcBorders>
              <w:top w:val="nil"/>
              <w:left w:val="nil"/>
              <w:bottom w:val="single" w:sz="4" w:space="0" w:color="auto"/>
              <w:right w:val="single" w:sz="4" w:space="0" w:color="auto"/>
            </w:tcBorders>
            <w:shd w:val="clear" w:color="000000" w:fill="F2F2F2"/>
            <w:noWrap/>
            <w:vAlign w:val="bottom"/>
            <w:hideMark/>
          </w:tcPr>
          <w:p w14:paraId="78FBD8CE"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83</w:t>
            </w:r>
          </w:p>
        </w:tc>
        <w:tc>
          <w:tcPr>
            <w:tcW w:w="576" w:type="dxa"/>
            <w:tcBorders>
              <w:top w:val="nil"/>
              <w:left w:val="nil"/>
              <w:bottom w:val="single" w:sz="4" w:space="0" w:color="auto"/>
              <w:right w:val="single" w:sz="4" w:space="0" w:color="auto"/>
            </w:tcBorders>
            <w:shd w:val="clear" w:color="auto" w:fill="auto"/>
            <w:noWrap/>
            <w:vAlign w:val="bottom"/>
            <w:hideMark/>
          </w:tcPr>
          <w:p w14:paraId="70B94E0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85</w:t>
            </w:r>
          </w:p>
        </w:tc>
        <w:tc>
          <w:tcPr>
            <w:tcW w:w="576" w:type="dxa"/>
            <w:tcBorders>
              <w:top w:val="nil"/>
              <w:left w:val="nil"/>
              <w:bottom w:val="single" w:sz="4" w:space="0" w:color="auto"/>
              <w:right w:val="single" w:sz="4" w:space="0" w:color="auto"/>
            </w:tcBorders>
            <w:shd w:val="clear" w:color="auto" w:fill="auto"/>
            <w:noWrap/>
            <w:vAlign w:val="bottom"/>
            <w:hideMark/>
          </w:tcPr>
          <w:p w14:paraId="0FF28C0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80</w:t>
            </w:r>
          </w:p>
        </w:tc>
        <w:tc>
          <w:tcPr>
            <w:tcW w:w="576" w:type="dxa"/>
            <w:tcBorders>
              <w:top w:val="nil"/>
              <w:left w:val="nil"/>
              <w:bottom w:val="single" w:sz="4" w:space="0" w:color="auto"/>
              <w:right w:val="single" w:sz="4" w:space="0" w:color="auto"/>
            </w:tcBorders>
            <w:shd w:val="clear" w:color="auto" w:fill="auto"/>
            <w:noWrap/>
            <w:vAlign w:val="bottom"/>
            <w:hideMark/>
          </w:tcPr>
          <w:p w14:paraId="66F1BDC8"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66</w:t>
            </w:r>
          </w:p>
        </w:tc>
        <w:tc>
          <w:tcPr>
            <w:tcW w:w="576" w:type="dxa"/>
            <w:tcBorders>
              <w:top w:val="nil"/>
              <w:left w:val="nil"/>
              <w:bottom w:val="single" w:sz="4" w:space="0" w:color="auto"/>
              <w:right w:val="single" w:sz="4" w:space="0" w:color="auto"/>
            </w:tcBorders>
            <w:shd w:val="clear" w:color="auto" w:fill="auto"/>
            <w:noWrap/>
            <w:vAlign w:val="bottom"/>
            <w:hideMark/>
          </w:tcPr>
          <w:p w14:paraId="630A7D1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66</w:t>
            </w:r>
          </w:p>
        </w:tc>
        <w:tc>
          <w:tcPr>
            <w:tcW w:w="576" w:type="dxa"/>
            <w:tcBorders>
              <w:top w:val="nil"/>
              <w:left w:val="nil"/>
              <w:bottom w:val="single" w:sz="4" w:space="0" w:color="auto"/>
              <w:right w:val="single" w:sz="4" w:space="0" w:color="auto"/>
            </w:tcBorders>
            <w:shd w:val="clear" w:color="auto" w:fill="auto"/>
            <w:noWrap/>
            <w:vAlign w:val="bottom"/>
            <w:hideMark/>
          </w:tcPr>
          <w:p w14:paraId="246CE618"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77</w:t>
            </w:r>
          </w:p>
        </w:tc>
        <w:tc>
          <w:tcPr>
            <w:tcW w:w="576" w:type="dxa"/>
            <w:tcBorders>
              <w:top w:val="nil"/>
              <w:left w:val="nil"/>
              <w:bottom w:val="single" w:sz="4" w:space="0" w:color="auto"/>
              <w:right w:val="single" w:sz="4" w:space="0" w:color="auto"/>
            </w:tcBorders>
            <w:shd w:val="clear" w:color="auto" w:fill="auto"/>
            <w:noWrap/>
            <w:vAlign w:val="bottom"/>
            <w:hideMark/>
          </w:tcPr>
          <w:p w14:paraId="00C3F64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66</w:t>
            </w:r>
          </w:p>
        </w:tc>
        <w:tc>
          <w:tcPr>
            <w:tcW w:w="576" w:type="dxa"/>
            <w:tcBorders>
              <w:top w:val="nil"/>
              <w:left w:val="nil"/>
              <w:bottom w:val="single" w:sz="4" w:space="0" w:color="auto"/>
              <w:right w:val="single" w:sz="4" w:space="0" w:color="auto"/>
            </w:tcBorders>
            <w:shd w:val="clear" w:color="auto" w:fill="auto"/>
            <w:noWrap/>
            <w:vAlign w:val="bottom"/>
            <w:hideMark/>
          </w:tcPr>
          <w:p w14:paraId="78CC7156"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52</w:t>
            </w:r>
          </w:p>
        </w:tc>
        <w:tc>
          <w:tcPr>
            <w:tcW w:w="634" w:type="dxa"/>
            <w:tcBorders>
              <w:top w:val="nil"/>
              <w:left w:val="nil"/>
              <w:bottom w:val="single" w:sz="4" w:space="0" w:color="auto"/>
              <w:right w:val="single" w:sz="4" w:space="0" w:color="auto"/>
            </w:tcBorders>
            <w:shd w:val="clear" w:color="auto" w:fill="auto"/>
            <w:noWrap/>
            <w:vAlign w:val="bottom"/>
            <w:hideMark/>
          </w:tcPr>
          <w:p w14:paraId="5624E52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40</w:t>
            </w:r>
          </w:p>
        </w:tc>
        <w:tc>
          <w:tcPr>
            <w:tcW w:w="426" w:type="dxa"/>
            <w:tcBorders>
              <w:top w:val="nil"/>
              <w:left w:val="nil"/>
              <w:bottom w:val="single" w:sz="4" w:space="0" w:color="auto"/>
              <w:right w:val="single" w:sz="4" w:space="0" w:color="auto"/>
            </w:tcBorders>
            <w:shd w:val="clear" w:color="000000" w:fill="F2F2F2"/>
            <w:noWrap/>
            <w:vAlign w:val="bottom"/>
            <w:hideMark/>
          </w:tcPr>
          <w:p w14:paraId="6077162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70</w:t>
            </w:r>
          </w:p>
        </w:tc>
        <w:tc>
          <w:tcPr>
            <w:tcW w:w="425" w:type="dxa"/>
            <w:tcBorders>
              <w:top w:val="nil"/>
              <w:left w:val="nil"/>
              <w:bottom w:val="single" w:sz="4" w:space="0" w:color="auto"/>
              <w:right w:val="single" w:sz="4" w:space="0" w:color="auto"/>
            </w:tcBorders>
            <w:shd w:val="clear" w:color="000000" w:fill="F2F2F2"/>
            <w:noWrap/>
            <w:vAlign w:val="bottom"/>
            <w:hideMark/>
          </w:tcPr>
          <w:p w14:paraId="5399B6F9"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w:t>
            </w:r>
          </w:p>
        </w:tc>
        <w:tc>
          <w:tcPr>
            <w:tcW w:w="709" w:type="dxa"/>
            <w:tcBorders>
              <w:top w:val="single" w:sz="4" w:space="0" w:color="auto"/>
              <w:left w:val="single" w:sz="4" w:space="0" w:color="auto"/>
              <w:bottom w:val="single" w:sz="4" w:space="0" w:color="auto"/>
              <w:right w:val="single" w:sz="4" w:space="0" w:color="auto"/>
            </w:tcBorders>
            <w:shd w:val="clear" w:color="000000" w:fill="FFC7CE"/>
            <w:vAlign w:val="center"/>
          </w:tcPr>
          <w:p w14:paraId="5E3BCBE2" w14:textId="2F83BDE9" w:rsidR="00BE3465" w:rsidRPr="008B51A1" w:rsidRDefault="00BE3465" w:rsidP="00BE3465">
            <w:pPr>
              <w:widowControl/>
              <w:jc w:val="center"/>
              <w:rPr>
                <w:rFonts w:ascii="宋体" w:hAnsi="宋体" w:cs="宋体"/>
                <w:color w:val="000000"/>
                <w:kern w:val="0"/>
                <w:sz w:val="18"/>
                <w:szCs w:val="18"/>
              </w:rPr>
            </w:pPr>
            <w:r w:rsidRPr="008B51A1">
              <w:rPr>
                <w:color w:val="9C0006"/>
                <w:sz w:val="18"/>
                <w:szCs w:val="18"/>
              </w:rPr>
              <w:t>0</w:t>
            </w:r>
          </w:p>
        </w:tc>
      </w:tr>
      <w:tr w:rsidR="00BE3465" w:rsidRPr="004D77D7" w14:paraId="0A70351D" w14:textId="37097B96" w:rsidTr="003967F9">
        <w:trPr>
          <w:trHeight w:val="27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5B83B046"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57</w:t>
            </w:r>
          </w:p>
        </w:tc>
        <w:tc>
          <w:tcPr>
            <w:tcW w:w="1134" w:type="dxa"/>
            <w:tcBorders>
              <w:top w:val="nil"/>
              <w:left w:val="nil"/>
              <w:bottom w:val="single" w:sz="4" w:space="0" w:color="auto"/>
              <w:right w:val="single" w:sz="4" w:space="0" w:color="auto"/>
            </w:tcBorders>
            <w:shd w:val="clear" w:color="auto" w:fill="auto"/>
            <w:noWrap/>
            <w:vAlign w:val="bottom"/>
            <w:hideMark/>
          </w:tcPr>
          <w:p w14:paraId="504C0BA6" w14:textId="56AD151D" w:rsidR="00BE3465" w:rsidRPr="004D77D7" w:rsidRDefault="00BE3465" w:rsidP="00BE3465">
            <w:pPr>
              <w:widowControl/>
              <w:jc w:val="left"/>
              <w:rPr>
                <w:rFonts w:ascii="宋体" w:hAnsi="宋体" w:cs="宋体"/>
                <w:color w:val="000000"/>
                <w:kern w:val="0"/>
                <w:sz w:val="18"/>
                <w:szCs w:val="18"/>
              </w:rPr>
            </w:pPr>
            <w:r>
              <w:rPr>
                <w:rFonts w:hint="eastAsia"/>
                <w:color w:val="000000"/>
                <w:sz w:val="22"/>
                <w:szCs w:val="22"/>
              </w:rPr>
              <w:t>*</w:t>
            </w:r>
            <w:r>
              <w:rPr>
                <w:rFonts w:hint="eastAsia"/>
                <w:color w:val="000000"/>
                <w:sz w:val="22"/>
                <w:szCs w:val="22"/>
              </w:rPr>
              <w:t>玉</w:t>
            </w:r>
          </w:p>
        </w:tc>
        <w:tc>
          <w:tcPr>
            <w:tcW w:w="624" w:type="dxa"/>
            <w:tcBorders>
              <w:top w:val="nil"/>
              <w:left w:val="nil"/>
              <w:bottom w:val="single" w:sz="4" w:space="0" w:color="auto"/>
              <w:right w:val="single" w:sz="4" w:space="0" w:color="auto"/>
            </w:tcBorders>
            <w:shd w:val="clear" w:color="auto" w:fill="auto"/>
            <w:noWrap/>
            <w:vAlign w:val="bottom"/>
            <w:hideMark/>
          </w:tcPr>
          <w:p w14:paraId="1067AD29"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80</w:t>
            </w:r>
          </w:p>
        </w:tc>
        <w:tc>
          <w:tcPr>
            <w:tcW w:w="509" w:type="dxa"/>
            <w:tcBorders>
              <w:top w:val="nil"/>
              <w:left w:val="nil"/>
              <w:bottom w:val="single" w:sz="4" w:space="0" w:color="auto"/>
              <w:right w:val="single" w:sz="4" w:space="0" w:color="auto"/>
            </w:tcBorders>
            <w:shd w:val="clear" w:color="auto" w:fill="auto"/>
            <w:noWrap/>
            <w:vAlign w:val="bottom"/>
            <w:hideMark/>
          </w:tcPr>
          <w:p w14:paraId="746AA6C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88</w:t>
            </w:r>
          </w:p>
        </w:tc>
        <w:tc>
          <w:tcPr>
            <w:tcW w:w="567" w:type="dxa"/>
            <w:tcBorders>
              <w:top w:val="nil"/>
              <w:left w:val="nil"/>
              <w:bottom w:val="single" w:sz="4" w:space="0" w:color="auto"/>
              <w:right w:val="single" w:sz="4" w:space="0" w:color="auto"/>
            </w:tcBorders>
            <w:shd w:val="clear" w:color="auto" w:fill="auto"/>
            <w:noWrap/>
            <w:vAlign w:val="bottom"/>
            <w:hideMark/>
          </w:tcPr>
          <w:p w14:paraId="3A8E0D6B"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82</w:t>
            </w:r>
          </w:p>
        </w:tc>
        <w:tc>
          <w:tcPr>
            <w:tcW w:w="486" w:type="dxa"/>
            <w:tcBorders>
              <w:top w:val="nil"/>
              <w:left w:val="nil"/>
              <w:bottom w:val="single" w:sz="4" w:space="0" w:color="auto"/>
              <w:right w:val="single" w:sz="4" w:space="0" w:color="auto"/>
            </w:tcBorders>
            <w:shd w:val="clear" w:color="auto" w:fill="auto"/>
            <w:noWrap/>
            <w:vAlign w:val="bottom"/>
            <w:hideMark/>
          </w:tcPr>
          <w:p w14:paraId="76A5A0F4"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88</w:t>
            </w:r>
          </w:p>
        </w:tc>
        <w:tc>
          <w:tcPr>
            <w:tcW w:w="507" w:type="dxa"/>
            <w:tcBorders>
              <w:top w:val="nil"/>
              <w:left w:val="nil"/>
              <w:bottom w:val="single" w:sz="4" w:space="0" w:color="auto"/>
              <w:right w:val="single" w:sz="4" w:space="0" w:color="auto"/>
            </w:tcBorders>
            <w:shd w:val="clear" w:color="000000" w:fill="F2F2F2"/>
            <w:noWrap/>
            <w:vAlign w:val="bottom"/>
            <w:hideMark/>
          </w:tcPr>
          <w:p w14:paraId="4B1C9DB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86</w:t>
            </w:r>
          </w:p>
        </w:tc>
        <w:tc>
          <w:tcPr>
            <w:tcW w:w="576" w:type="dxa"/>
            <w:tcBorders>
              <w:top w:val="nil"/>
              <w:left w:val="nil"/>
              <w:bottom w:val="single" w:sz="4" w:space="0" w:color="auto"/>
              <w:right w:val="single" w:sz="4" w:space="0" w:color="auto"/>
            </w:tcBorders>
            <w:shd w:val="clear" w:color="auto" w:fill="auto"/>
            <w:noWrap/>
            <w:vAlign w:val="bottom"/>
            <w:hideMark/>
          </w:tcPr>
          <w:p w14:paraId="23DC211F"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5</w:t>
            </w:r>
          </w:p>
        </w:tc>
        <w:tc>
          <w:tcPr>
            <w:tcW w:w="576" w:type="dxa"/>
            <w:tcBorders>
              <w:top w:val="nil"/>
              <w:left w:val="nil"/>
              <w:bottom w:val="single" w:sz="4" w:space="0" w:color="auto"/>
              <w:right w:val="single" w:sz="4" w:space="0" w:color="auto"/>
            </w:tcBorders>
            <w:shd w:val="clear" w:color="auto" w:fill="auto"/>
            <w:noWrap/>
            <w:vAlign w:val="bottom"/>
            <w:hideMark/>
          </w:tcPr>
          <w:p w14:paraId="4EEF6459"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23</w:t>
            </w:r>
          </w:p>
        </w:tc>
        <w:tc>
          <w:tcPr>
            <w:tcW w:w="576" w:type="dxa"/>
            <w:tcBorders>
              <w:top w:val="nil"/>
              <w:left w:val="nil"/>
              <w:bottom w:val="single" w:sz="4" w:space="0" w:color="auto"/>
              <w:right w:val="single" w:sz="4" w:space="0" w:color="auto"/>
            </w:tcBorders>
            <w:shd w:val="clear" w:color="auto" w:fill="auto"/>
            <w:noWrap/>
            <w:vAlign w:val="bottom"/>
            <w:hideMark/>
          </w:tcPr>
          <w:p w14:paraId="50E98C1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24</w:t>
            </w:r>
          </w:p>
        </w:tc>
        <w:tc>
          <w:tcPr>
            <w:tcW w:w="576" w:type="dxa"/>
            <w:tcBorders>
              <w:top w:val="nil"/>
              <w:left w:val="nil"/>
              <w:bottom w:val="single" w:sz="4" w:space="0" w:color="auto"/>
              <w:right w:val="single" w:sz="4" w:space="0" w:color="auto"/>
            </w:tcBorders>
            <w:shd w:val="clear" w:color="auto" w:fill="auto"/>
            <w:noWrap/>
            <w:vAlign w:val="bottom"/>
            <w:hideMark/>
          </w:tcPr>
          <w:p w14:paraId="2AB10FF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25</w:t>
            </w:r>
          </w:p>
        </w:tc>
        <w:tc>
          <w:tcPr>
            <w:tcW w:w="576" w:type="dxa"/>
            <w:tcBorders>
              <w:top w:val="nil"/>
              <w:left w:val="nil"/>
              <w:bottom w:val="single" w:sz="4" w:space="0" w:color="auto"/>
              <w:right w:val="single" w:sz="4" w:space="0" w:color="auto"/>
            </w:tcBorders>
            <w:shd w:val="clear" w:color="auto" w:fill="auto"/>
            <w:noWrap/>
            <w:vAlign w:val="bottom"/>
            <w:hideMark/>
          </w:tcPr>
          <w:p w14:paraId="65BDA7D4"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4</w:t>
            </w:r>
          </w:p>
        </w:tc>
        <w:tc>
          <w:tcPr>
            <w:tcW w:w="576" w:type="dxa"/>
            <w:tcBorders>
              <w:top w:val="nil"/>
              <w:left w:val="nil"/>
              <w:bottom w:val="single" w:sz="4" w:space="0" w:color="auto"/>
              <w:right w:val="single" w:sz="4" w:space="0" w:color="auto"/>
            </w:tcBorders>
            <w:shd w:val="clear" w:color="auto" w:fill="auto"/>
            <w:noWrap/>
            <w:vAlign w:val="bottom"/>
            <w:hideMark/>
          </w:tcPr>
          <w:p w14:paraId="37DC65F4"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w:t>
            </w:r>
          </w:p>
        </w:tc>
        <w:tc>
          <w:tcPr>
            <w:tcW w:w="666" w:type="dxa"/>
            <w:tcBorders>
              <w:top w:val="nil"/>
              <w:left w:val="nil"/>
              <w:bottom w:val="single" w:sz="4" w:space="0" w:color="auto"/>
              <w:right w:val="single" w:sz="4" w:space="0" w:color="auto"/>
            </w:tcBorders>
            <w:shd w:val="clear" w:color="000000" w:fill="F2F2F2"/>
            <w:noWrap/>
            <w:vAlign w:val="bottom"/>
            <w:hideMark/>
          </w:tcPr>
          <w:p w14:paraId="1D4017B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83</w:t>
            </w:r>
          </w:p>
        </w:tc>
        <w:tc>
          <w:tcPr>
            <w:tcW w:w="576" w:type="dxa"/>
            <w:tcBorders>
              <w:top w:val="nil"/>
              <w:left w:val="nil"/>
              <w:bottom w:val="single" w:sz="4" w:space="0" w:color="auto"/>
              <w:right w:val="single" w:sz="4" w:space="0" w:color="auto"/>
            </w:tcBorders>
            <w:shd w:val="clear" w:color="auto" w:fill="auto"/>
            <w:noWrap/>
            <w:vAlign w:val="bottom"/>
            <w:hideMark/>
          </w:tcPr>
          <w:p w14:paraId="3EDB55D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69</w:t>
            </w:r>
          </w:p>
        </w:tc>
        <w:tc>
          <w:tcPr>
            <w:tcW w:w="576" w:type="dxa"/>
            <w:tcBorders>
              <w:top w:val="nil"/>
              <w:left w:val="nil"/>
              <w:bottom w:val="single" w:sz="4" w:space="0" w:color="auto"/>
              <w:right w:val="single" w:sz="4" w:space="0" w:color="auto"/>
            </w:tcBorders>
            <w:shd w:val="clear" w:color="auto" w:fill="auto"/>
            <w:noWrap/>
            <w:vAlign w:val="bottom"/>
            <w:hideMark/>
          </w:tcPr>
          <w:p w14:paraId="7F7840E9"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95</w:t>
            </w:r>
          </w:p>
        </w:tc>
        <w:tc>
          <w:tcPr>
            <w:tcW w:w="576" w:type="dxa"/>
            <w:tcBorders>
              <w:top w:val="nil"/>
              <w:left w:val="nil"/>
              <w:bottom w:val="single" w:sz="4" w:space="0" w:color="auto"/>
              <w:right w:val="single" w:sz="4" w:space="0" w:color="auto"/>
            </w:tcBorders>
            <w:shd w:val="clear" w:color="auto" w:fill="auto"/>
            <w:noWrap/>
            <w:vAlign w:val="bottom"/>
            <w:hideMark/>
          </w:tcPr>
          <w:p w14:paraId="435F32D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75</w:t>
            </w:r>
          </w:p>
        </w:tc>
        <w:tc>
          <w:tcPr>
            <w:tcW w:w="576" w:type="dxa"/>
            <w:tcBorders>
              <w:top w:val="nil"/>
              <w:left w:val="nil"/>
              <w:bottom w:val="single" w:sz="4" w:space="0" w:color="auto"/>
              <w:right w:val="single" w:sz="4" w:space="0" w:color="auto"/>
            </w:tcBorders>
            <w:shd w:val="clear" w:color="auto" w:fill="auto"/>
            <w:noWrap/>
            <w:vAlign w:val="bottom"/>
            <w:hideMark/>
          </w:tcPr>
          <w:p w14:paraId="362F2AD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88</w:t>
            </w:r>
          </w:p>
        </w:tc>
        <w:tc>
          <w:tcPr>
            <w:tcW w:w="576" w:type="dxa"/>
            <w:tcBorders>
              <w:top w:val="nil"/>
              <w:left w:val="nil"/>
              <w:bottom w:val="single" w:sz="4" w:space="0" w:color="auto"/>
              <w:right w:val="single" w:sz="4" w:space="0" w:color="auto"/>
            </w:tcBorders>
            <w:shd w:val="clear" w:color="auto" w:fill="auto"/>
            <w:noWrap/>
            <w:vAlign w:val="bottom"/>
            <w:hideMark/>
          </w:tcPr>
          <w:p w14:paraId="4A8A684B"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93</w:t>
            </w:r>
          </w:p>
        </w:tc>
        <w:tc>
          <w:tcPr>
            <w:tcW w:w="576" w:type="dxa"/>
            <w:tcBorders>
              <w:top w:val="nil"/>
              <w:left w:val="nil"/>
              <w:bottom w:val="single" w:sz="4" w:space="0" w:color="auto"/>
              <w:right w:val="single" w:sz="4" w:space="0" w:color="auto"/>
            </w:tcBorders>
            <w:shd w:val="clear" w:color="auto" w:fill="auto"/>
            <w:noWrap/>
            <w:vAlign w:val="bottom"/>
            <w:hideMark/>
          </w:tcPr>
          <w:p w14:paraId="3ACFF35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90</w:t>
            </w:r>
          </w:p>
        </w:tc>
        <w:tc>
          <w:tcPr>
            <w:tcW w:w="576" w:type="dxa"/>
            <w:tcBorders>
              <w:top w:val="nil"/>
              <w:left w:val="nil"/>
              <w:bottom w:val="single" w:sz="4" w:space="0" w:color="auto"/>
              <w:right w:val="single" w:sz="4" w:space="0" w:color="auto"/>
            </w:tcBorders>
            <w:shd w:val="clear" w:color="auto" w:fill="auto"/>
            <w:noWrap/>
            <w:vAlign w:val="bottom"/>
            <w:hideMark/>
          </w:tcPr>
          <w:p w14:paraId="56B63DBF"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88</w:t>
            </w:r>
          </w:p>
        </w:tc>
        <w:tc>
          <w:tcPr>
            <w:tcW w:w="634" w:type="dxa"/>
            <w:tcBorders>
              <w:top w:val="nil"/>
              <w:left w:val="nil"/>
              <w:bottom w:val="single" w:sz="4" w:space="0" w:color="auto"/>
              <w:right w:val="single" w:sz="4" w:space="0" w:color="auto"/>
            </w:tcBorders>
            <w:shd w:val="clear" w:color="auto" w:fill="auto"/>
            <w:noWrap/>
            <w:vAlign w:val="bottom"/>
            <w:hideMark/>
          </w:tcPr>
          <w:p w14:paraId="286BA1A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84</w:t>
            </w:r>
          </w:p>
        </w:tc>
        <w:tc>
          <w:tcPr>
            <w:tcW w:w="426" w:type="dxa"/>
            <w:tcBorders>
              <w:top w:val="nil"/>
              <w:left w:val="nil"/>
              <w:bottom w:val="single" w:sz="4" w:space="0" w:color="auto"/>
              <w:right w:val="single" w:sz="4" w:space="0" w:color="auto"/>
            </w:tcBorders>
            <w:shd w:val="clear" w:color="000000" w:fill="F2F2F2"/>
            <w:noWrap/>
            <w:vAlign w:val="bottom"/>
            <w:hideMark/>
          </w:tcPr>
          <w:p w14:paraId="44245DC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84</w:t>
            </w:r>
          </w:p>
        </w:tc>
        <w:tc>
          <w:tcPr>
            <w:tcW w:w="425" w:type="dxa"/>
            <w:tcBorders>
              <w:top w:val="nil"/>
              <w:left w:val="nil"/>
              <w:bottom w:val="single" w:sz="4" w:space="0" w:color="auto"/>
              <w:right w:val="single" w:sz="4" w:space="0" w:color="auto"/>
            </w:tcBorders>
            <w:shd w:val="clear" w:color="000000" w:fill="F2F2F2"/>
            <w:noWrap/>
            <w:vAlign w:val="bottom"/>
            <w:hideMark/>
          </w:tcPr>
          <w:p w14:paraId="422E6F4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w:t>
            </w:r>
          </w:p>
        </w:tc>
        <w:tc>
          <w:tcPr>
            <w:tcW w:w="709" w:type="dxa"/>
            <w:tcBorders>
              <w:top w:val="nil"/>
              <w:left w:val="single" w:sz="4" w:space="0" w:color="auto"/>
              <w:bottom w:val="single" w:sz="4" w:space="0" w:color="auto"/>
              <w:right w:val="single" w:sz="4" w:space="0" w:color="auto"/>
            </w:tcBorders>
            <w:shd w:val="clear" w:color="auto" w:fill="auto"/>
            <w:vAlign w:val="center"/>
          </w:tcPr>
          <w:p w14:paraId="01D70535" w14:textId="6C194DC9" w:rsidR="00BE3465" w:rsidRPr="008B51A1" w:rsidRDefault="00BE3465" w:rsidP="00BE3465">
            <w:pPr>
              <w:widowControl/>
              <w:jc w:val="center"/>
              <w:rPr>
                <w:rFonts w:ascii="宋体" w:hAnsi="宋体" w:cs="宋体"/>
                <w:color w:val="000000"/>
                <w:kern w:val="0"/>
                <w:sz w:val="18"/>
                <w:szCs w:val="18"/>
              </w:rPr>
            </w:pPr>
            <w:r w:rsidRPr="008B51A1">
              <w:rPr>
                <w:color w:val="000000"/>
                <w:sz w:val="18"/>
                <w:szCs w:val="18"/>
              </w:rPr>
              <w:t>1</w:t>
            </w:r>
          </w:p>
        </w:tc>
      </w:tr>
      <w:tr w:rsidR="00BE3465" w:rsidRPr="004D77D7" w14:paraId="1EE6A05D" w14:textId="30EF8252" w:rsidTr="003967F9">
        <w:trPr>
          <w:trHeight w:val="27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0DB25B1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58</w:t>
            </w:r>
          </w:p>
        </w:tc>
        <w:tc>
          <w:tcPr>
            <w:tcW w:w="1134" w:type="dxa"/>
            <w:tcBorders>
              <w:top w:val="nil"/>
              <w:left w:val="nil"/>
              <w:bottom w:val="single" w:sz="4" w:space="0" w:color="auto"/>
              <w:right w:val="single" w:sz="4" w:space="0" w:color="auto"/>
            </w:tcBorders>
            <w:shd w:val="clear" w:color="auto" w:fill="auto"/>
            <w:noWrap/>
            <w:vAlign w:val="bottom"/>
            <w:hideMark/>
          </w:tcPr>
          <w:p w14:paraId="39A0FEAD" w14:textId="03432C7A" w:rsidR="00BE3465" w:rsidRPr="004D77D7" w:rsidRDefault="00BE3465" w:rsidP="00BE3465">
            <w:pPr>
              <w:widowControl/>
              <w:jc w:val="left"/>
              <w:rPr>
                <w:rFonts w:ascii="宋体" w:hAnsi="宋体" w:cs="宋体"/>
                <w:color w:val="000000"/>
                <w:kern w:val="0"/>
                <w:sz w:val="18"/>
                <w:szCs w:val="18"/>
              </w:rPr>
            </w:pPr>
            <w:r>
              <w:rPr>
                <w:rFonts w:hint="eastAsia"/>
                <w:color w:val="000000"/>
                <w:sz w:val="22"/>
                <w:szCs w:val="22"/>
              </w:rPr>
              <w:t>*</w:t>
            </w:r>
            <w:r>
              <w:rPr>
                <w:rFonts w:hint="eastAsia"/>
                <w:color w:val="000000"/>
                <w:sz w:val="22"/>
                <w:szCs w:val="22"/>
              </w:rPr>
              <w:t>丙</w:t>
            </w:r>
          </w:p>
        </w:tc>
        <w:tc>
          <w:tcPr>
            <w:tcW w:w="624" w:type="dxa"/>
            <w:tcBorders>
              <w:top w:val="nil"/>
              <w:left w:val="nil"/>
              <w:bottom w:val="single" w:sz="4" w:space="0" w:color="auto"/>
              <w:right w:val="single" w:sz="4" w:space="0" w:color="auto"/>
            </w:tcBorders>
            <w:shd w:val="clear" w:color="auto" w:fill="auto"/>
            <w:noWrap/>
            <w:vAlign w:val="bottom"/>
            <w:hideMark/>
          </w:tcPr>
          <w:p w14:paraId="7056FAC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99</w:t>
            </w:r>
          </w:p>
        </w:tc>
        <w:tc>
          <w:tcPr>
            <w:tcW w:w="509" w:type="dxa"/>
            <w:tcBorders>
              <w:top w:val="nil"/>
              <w:left w:val="nil"/>
              <w:bottom w:val="single" w:sz="4" w:space="0" w:color="auto"/>
              <w:right w:val="single" w:sz="4" w:space="0" w:color="auto"/>
            </w:tcBorders>
            <w:shd w:val="clear" w:color="auto" w:fill="auto"/>
            <w:noWrap/>
            <w:vAlign w:val="bottom"/>
            <w:hideMark/>
          </w:tcPr>
          <w:p w14:paraId="53DF8C84"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90</w:t>
            </w:r>
          </w:p>
        </w:tc>
        <w:tc>
          <w:tcPr>
            <w:tcW w:w="567" w:type="dxa"/>
            <w:tcBorders>
              <w:top w:val="nil"/>
              <w:left w:val="nil"/>
              <w:bottom w:val="single" w:sz="4" w:space="0" w:color="auto"/>
              <w:right w:val="single" w:sz="4" w:space="0" w:color="auto"/>
            </w:tcBorders>
            <w:shd w:val="clear" w:color="auto" w:fill="auto"/>
            <w:noWrap/>
            <w:vAlign w:val="bottom"/>
            <w:hideMark/>
          </w:tcPr>
          <w:p w14:paraId="421E9745"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90</w:t>
            </w:r>
          </w:p>
        </w:tc>
        <w:tc>
          <w:tcPr>
            <w:tcW w:w="486" w:type="dxa"/>
            <w:tcBorders>
              <w:top w:val="nil"/>
              <w:left w:val="nil"/>
              <w:bottom w:val="single" w:sz="4" w:space="0" w:color="auto"/>
              <w:right w:val="single" w:sz="4" w:space="0" w:color="auto"/>
            </w:tcBorders>
            <w:shd w:val="clear" w:color="auto" w:fill="auto"/>
            <w:noWrap/>
            <w:vAlign w:val="bottom"/>
            <w:hideMark/>
          </w:tcPr>
          <w:p w14:paraId="2A9DFA7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78</w:t>
            </w:r>
          </w:p>
        </w:tc>
        <w:tc>
          <w:tcPr>
            <w:tcW w:w="507" w:type="dxa"/>
            <w:tcBorders>
              <w:top w:val="nil"/>
              <w:left w:val="nil"/>
              <w:bottom w:val="single" w:sz="4" w:space="0" w:color="auto"/>
              <w:right w:val="single" w:sz="4" w:space="0" w:color="auto"/>
            </w:tcBorders>
            <w:shd w:val="clear" w:color="000000" w:fill="F2F2F2"/>
            <w:noWrap/>
            <w:vAlign w:val="bottom"/>
            <w:hideMark/>
          </w:tcPr>
          <w:p w14:paraId="099DD31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89</w:t>
            </w:r>
          </w:p>
        </w:tc>
        <w:tc>
          <w:tcPr>
            <w:tcW w:w="576" w:type="dxa"/>
            <w:tcBorders>
              <w:top w:val="nil"/>
              <w:left w:val="nil"/>
              <w:bottom w:val="single" w:sz="4" w:space="0" w:color="auto"/>
              <w:right w:val="single" w:sz="4" w:space="0" w:color="auto"/>
            </w:tcBorders>
            <w:shd w:val="clear" w:color="auto" w:fill="auto"/>
            <w:noWrap/>
            <w:vAlign w:val="bottom"/>
            <w:hideMark/>
          </w:tcPr>
          <w:p w14:paraId="06B7CD8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w:t>
            </w:r>
          </w:p>
        </w:tc>
        <w:tc>
          <w:tcPr>
            <w:tcW w:w="576" w:type="dxa"/>
            <w:tcBorders>
              <w:top w:val="nil"/>
              <w:left w:val="nil"/>
              <w:bottom w:val="single" w:sz="4" w:space="0" w:color="auto"/>
              <w:right w:val="single" w:sz="4" w:space="0" w:color="auto"/>
            </w:tcBorders>
            <w:shd w:val="clear" w:color="auto" w:fill="auto"/>
            <w:noWrap/>
            <w:vAlign w:val="bottom"/>
            <w:hideMark/>
          </w:tcPr>
          <w:p w14:paraId="5453B7E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21</w:t>
            </w:r>
          </w:p>
        </w:tc>
        <w:tc>
          <w:tcPr>
            <w:tcW w:w="576" w:type="dxa"/>
            <w:tcBorders>
              <w:top w:val="nil"/>
              <w:left w:val="nil"/>
              <w:bottom w:val="single" w:sz="4" w:space="0" w:color="auto"/>
              <w:right w:val="single" w:sz="4" w:space="0" w:color="auto"/>
            </w:tcBorders>
            <w:shd w:val="clear" w:color="auto" w:fill="auto"/>
            <w:noWrap/>
            <w:vAlign w:val="bottom"/>
            <w:hideMark/>
          </w:tcPr>
          <w:p w14:paraId="2AC25A2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29</w:t>
            </w:r>
          </w:p>
        </w:tc>
        <w:tc>
          <w:tcPr>
            <w:tcW w:w="576" w:type="dxa"/>
            <w:tcBorders>
              <w:top w:val="nil"/>
              <w:left w:val="nil"/>
              <w:bottom w:val="single" w:sz="4" w:space="0" w:color="auto"/>
              <w:right w:val="single" w:sz="4" w:space="0" w:color="auto"/>
            </w:tcBorders>
            <w:shd w:val="clear" w:color="auto" w:fill="auto"/>
            <w:noWrap/>
            <w:vAlign w:val="bottom"/>
            <w:hideMark/>
          </w:tcPr>
          <w:p w14:paraId="7D087595"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22</w:t>
            </w:r>
          </w:p>
        </w:tc>
        <w:tc>
          <w:tcPr>
            <w:tcW w:w="576" w:type="dxa"/>
            <w:tcBorders>
              <w:top w:val="nil"/>
              <w:left w:val="nil"/>
              <w:bottom w:val="single" w:sz="4" w:space="0" w:color="auto"/>
              <w:right w:val="single" w:sz="4" w:space="0" w:color="auto"/>
            </w:tcBorders>
            <w:shd w:val="clear" w:color="auto" w:fill="auto"/>
            <w:noWrap/>
            <w:vAlign w:val="bottom"/>
            <w:hideMark/>
          </w:tcPr>
          <w:p w14:paraId="4893CDE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4</w:t>
            </w:r>
          </w:p>
        </w:tc>
        <w:tc>
          <w:tcPr>
            <w:tcW w:w="576" w:type="dxa"/>
            <w:tcBorders>
              <w:top w:val="nil"/>
              <w:left w:val="nil"/>
              <w:bottom w:val="single" w:sz="4" w:space="0" w:color="auto"/>
              <w:right w:val="single" w:sz="4" w:space="0" w:color="auto"/>
            </w:tcBorders>
            <w:shd w:val="clear" w:color="auto" w:fill="auto"/>
            <w:noWrap/>
            <w:vAlign w:val="bottom"/>
            <w:hideMark/>
          </w:tcPr>
          <w:p w14:paraId="694F5C5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w:t>
            </w:r>
          </w:p>
        </w:tc>
        <w:tc>
          <w:tcPr>
            <w:tcW w:w="666" w:type="dxa"/>
            <w:tcBorders>
              <w:top w:val="nil"/>
              <w:left w:val="nil"/>
              <w:bottom w:val="single" w:sz="4" w:space="0" w:color="auto"/>
              <w:right w:val="single" w:sz="4" w:space="0" w:color="auto"/>
            </w:tcBorders>
            <w:shd w:val="clear" w:color="000000" w:fill="F2F2F2"/>
            <w:noWrap/>
            <w:vAlign w:val="bottom"/>
            <w:hideMark/>
          </w:tcPr>
          <w:p w14:paraId="2496DA70"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86</w:t>
            </w:r>
          </w:p>
        </w:tc>
        <w:tc>
          <w:tcPr>
            <w:tcW w:w="576" w:type="dxa"/>
            <w:tcBorders>
              <w:top w:val="nil"/>
              <w:left w:val="nil"/>
              <w:bottom w:val="single" w:sz="4" w:space="0" w:color="auto"/>
              <w:right w:val="single" w:sz="4" w:space="0" w:color="auto"/>
            </w:tcBorders>
            <w:shd w:val="clear" w:color="auto" w:fill="auto"/>
            <w:noWrap/>
            <w:vAlign w:val="bottom"/>
            <w:hideMark/>
          </w:tcPr>
          <w:p w14:paraId="4A46CA30"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97</w:t>
            </w:r>
          </w:p>
        </w:tc>
        <w:tc>
          <w:tcPr>
            <w:tcW w:w="576" w:type="dxa"/>
            <w:tcBorders>
              <w:top w:val="nil"/>
              <w:left w:val="nil"/>
              <w:bottom w:val="single" w:sz="4" w:space="0" w:color="auto"/>
              <w:right w:val="single" w:sz="4" w:space="0" w:color="auto"/>
            </w:tcBorders>
            <w:shd w:val="clear" w:color="auto" w:fill="auto"/>
            <w:noWrap/>
            <w:vAlign w:val="bottom"/>
            <w:hideMark/>
          </w:tcPr>
          <w:p w14:paraId="18C7629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90</w:t>
            </w:r>
          </w:p>
        </w:tc>
        <w:tc>
          <w:tcPr>
            <w:tcW w:w="576" w:type="dxa"/>
            <w:tcBorders>
              <w:top w:val="nil"/>
              <w:left w:val="nil"/>
              <w:bottom w:val="single" w:sz="4" w:space="0" w:color="auto"/>
              <w:right w:val="single" w:sz="4" w:space="0" w:color="auto"/>
            </w:tcBorders>
            <w:shd w:val="clear" w:color="auto" w:fill="auto"/>
            <w:noWrap/>
            <w:vAlign w:val="bottom"/>
            <w:hideMark/>
          </w:tcPr>
          <w:p w14:paraId="341D00F6"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85</w:t>
            </w:r>
          </w:p>
        </w:tc>
        <w:tc>
          <w:tcPr>
            <w:tcW w:w="576" w:type="dxa"/>
            <w:tcBorders>
              <w:top w:val="nil"/>
              <w:left w:val="nil"/>
              <w:bottom w:val="single" w:sz="4" w:space="0" w:color="auto"/>
              <w:right w:val="single" w:sz="4" w:space="0" w:color="auto"/>
            </w:tcBorders>
            <w:shd w:val="clear" w:color="auto" w:fill="auto"/>
            <w:noWrap/>
            <w:vAlign w:val="bottom"/>
            <w:hideMark/>
          </w:tcPr>
          <w:p w14:paraId="57BA9E4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82</w:t>
            </w:r>
          </w:p>
        </w:tc>
        <w:tc>
          <w:tcPr>
            <w:tcW w:w="576" w:type="dxa"/>
            <w:tcBorders>
              <w:top w:val="nil"/>
              <w:left w:val="nil"/>
              <w:bottom w:val="single" w:sz="4" w:space="0" w:color="auto"/>
              <w:right w:val="single" w:sz="4" w:space="0" w:color="auto"/>
            </w:tcBorders>
            <w:shd w:val="clear" w:color="auto" w:fill="auto"/>
            <w:noWrap/>
            <w:vAlign w:val="bottom"/>
            <w:hideMark/>
          </w:tcPr>
          <w:p w14:paraId="2D5608FE"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95</w:t>
            </w:r>
          </w:p>
        </w:tc>
        <w:tc>
          <w:tcPr>
            <w:tcW w:w="576" w:type="dxa"/>
            <w:tcBorders>
              <w:top w:val="nil"/>
              <w:left w:val="nil"/>
              <w:bottom w:val="single" w:sz="4" w:space="0" w:color="auto"/>
              <w:right w:val="single" w:sz="4" w:space="0" w:color="auto"/>
            </w:tcBorders>
            <w:shd w:val="clear" w:color="auto" w:fill="auto"/>
            <w:noWrap/>
            <w:vAlign w:val="bottom"/>
            <w:hideMark/>
          </w:tcPr>
          <w:p w14:paraId="58A3C8E5"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96</w:t>
            </w:r>
          </w:p>
        </w:tc>
        <w:tc>
          <w:tcPr>
            <w:tcW w:w="576" w:type="dxa"/>
            <w:tcBorders>
              <w:top w:val="nil"/>
              <w:left w:val="nil"/>
              <w:bottom w:val="single" w:sz="4" w:space="0" w:color="auto"/>
              <w:right w:val="single" w:sz="4" w:space="0" w:color="auto"/>
            </w:tcBorders>
            <w:shd w:val="clear" w:color="auto" w:fill="auto"/>
            <w:noWrap/>
            <w:vAlign w:val="bottom"/>
            <w:hideMark/>
          </w:tcPr>
          <w:p w14:paraId="1E5EE41E"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90</w:t>
            </w:r>
          </w:p>
        </w:tc>
        <w:tc>
          <w:tcPr>
            <w:tcW w:w="634" w:type="dxa"/>
            <w:tcBorders>
              <w:top w:val="nil"/>
              <w:left w:val="nil"/>
              <w:bottom w:val="single" w:sz="4" w:space="0" w:color="auto"/>
              <w:right w:val="single" w:sz="4" w:space="0" w:color="auto"/>
            </w:tcBorders>
            <w:shd w:val="clear" w:color="auto" w:fill="auto"/>
            <w:noWrap/>
            <w:vAlign w:val="bottom"/>
            <w:hideMark/>
          </w:tcPr>
          <w:p w14:paraId="39620E18"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94</w:t>
            </w:r>
          </w:p>
        </w:tc>
        <w:tc>
          <w:tcPr>
            <w:tcW w:w="426" w:type="dxa"/>
            <w:tcBorders>
              <w:top w:val="nil"/>
              <w:left w:val="nil"/>
              <w:bottom w:val="single" w:sz="4" w:space="0" w:color="auto"/>
              <w:right w:val="single" w:sz="4" w:space="0" w:color="auto"/>
            </w:tcBorders>
            <w:shd w:val="clear" w:color="000000" w:fill="F2F2F2"/>
            <w:noWrap/>
            <w:vAlign w:val="bottom"/>
            <w:hideMark/>
          </w:tcPr>
          <w:p w14:paraId="01C3753B"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87</w:t>
            </w:r>
          </w:p>
        </w:tc>
        <w:tc>
          <w:tcPr>
            <w:tcW w:w="425" w:type="dxa"/>
            <w:tcBorders>
              <w:top w:val="nil"/>
              <w:left w:val="nil"/>
              <w:bottom w:val="single" w:sz="4" w:space="0" w:color="auto"/>
              <w:right w:val="single" w:sz="4" w:space="0" w:color="auto"/>
            </w:tcBorders>
            <w:shd w:val="clear" w:color="000000" w:fill="F2F2F2"/>
            <w:noWrap/>
            <w:vAlign w:val="bottom"/>
            <w:hideMark/>
          </w:tcPr>
          <w:p w14:paraId="427508F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w:t>
            </w:r>
          </w:p>
        </w:tc>
        <w:tc>
          <w:tcPr>
            <w:tcW w:w="709" w:type="dxa"/>
            <w:tcBorders>
              <w:top w:val="nil"/>
              <w:left w:val="single" w:sz="4" w:space="0" w:color="auto"/>
              <w:bottom w:val="single" w:sz="4" w:space="0" w:color="auto"/>
              <w:right w:val="single" w:sz="4" w:space="0" w:color="auto"/>
            </w:tcBorders>
            <w:shd w:val="clear" w:color="auto" w:fill="auto"/>
            <w:vAlign w:val="center"/>
          </w:tcPr>
          <w:p w14:paraId="6F6742E1" w14:textId="21CA166D" w:rsidR="00BE3465" w:rsidRPr="008B51A1" w:rsidRDefault="00BE3465" w:rsidP="00BE3465">
            <w:pPr>
              <w:widowControl/>
              <w:jc w:val="center"/>
              <w:rPr>
                <w:rFonts w:ascii="宋体" w:hAnsi="宋体" w:cs="宋体"/>
                <w:color w:val="000000"/>
                <w:kern w:val="0"/>
                <w:sz w:val="18"/>
                <w:szCs w:val="18"/>
              </w:rPr>
            </w:pPr>
            <w:r w:rsidRPr="008B51A1">
              <w:rPr>
                <w:color w:val="000000"/>
                <w:sz w:val="18"/>
                <w:szCs w:val="18"/>
              </w:rPr>
              <w:t>1</w:t>
            </w:r>
          </w:p>
        </w:tc>
      </w:tr>
      <w:tr w:rsidR="00BE3465" w:rsidRPr="004D77D7" w14:paraId="59DC2373" w14:textId="677DA055" w:rsidTr="003967F9">
        <w:trPr>
          <w:trHeight w:val="27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10A2E116"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59</w:t>
            </w:r>
          </w:p>
        </w:tc>
        <w:tc>
          <w:tcPr>
            <w:tcW w:w="1134" w:type="dxa"/>
            <w:tcBorders>
              <w:top w:val="nil"/>
              <w:left w:val="nil"/>
              <w:bottom w:val="single" w:sz="4" w:space="0" w:color="auto"/>
              <w:right w:val="single" w:sz="4" w:space="0" w:color="auto"/>
            </w:tcBorders>
            <w:shd w:val="clear" w:color="auto" w:fill="auto"/>
            <w:noWrap/>
            <w:vAlign w:val="bottom"/>
            <w:hideMark/>
          </w:tcPr>
          <w:p w14:paraId="7F3DF3F6" w14:textId="0941664A" w:rsidR="00BE3465" w:rsidRPr="004D77D7" w:rsidRDefault="00BE3465" w:rsidP="00BE3465">
            <w:pPr>
              <w:widowControl/>
              <w:jc w:val="left"/>
              <w:rPr>
                <w:rFonts w:ascii="宋体" w:hAnsi="宋体" w:cs="宋体"/>
                <w:color w:val="000000"/>
                <w:kern w:val="0"/>
                <w:sz w:val="18"/>
                <w:szCs w:val="18"/>
              </w:rPr>
            </w:pPr>
            <w:r>
              <w:rPr>
                <w:rFonts w:hint="eastAsia"/>
                <w:color w:val="000000"/>
                <w:sz w:val="22"/>
                <w:szCs w:val="22"/>
              </w:rPr>
              <w:t>*</w:t>
            </w:r>
            <w:r>
              <w:rPr>
                <w:rFonts w:hint="eastAsia"/>
                <w:color w:val="000000"/>
                <w:sz w:val="22"/>
                <w:szCs w:val="22"/>
              </w:rPr>
              <w:t>俊</w:t>
            </w:r>
          </w:p>
        </w:tc>
        <w:tc>
          <w:tcPr>
            <w:tcW w:w="624" w:type="dxa"/>
            <w:tcBorders>
              <w:top w:val="nil"/>
              <w:left w:val="nil"/>
              <w:bottom w:val="single" w:sz="4" w:space="0" w:color="auto"/>
              <w:right w:val="single" w:sz="4" w:space="0" w:color="auto"/>
            </w:tcBorders>
            <w:shd w:val="clear" w:color="auto" w:fill="auto"/>
            <w:noWrap/>
            <w:vAlign w:val="bottom"/>
            <w:hideMark/>
          </w:tcPr>
          <w:p w14:paraId="06C5149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99</w:t>
            </w:r>
          </w:p>
        </w:tc>
        <w:tc>
          <w:tcPr>
            <w:tcW w:w="509" w:type="dxa"/>
            <w:tcBorders>
              <w:top w:val="nil"/>
              <w:left w:val="nil"/>
              <w:bottom w:val="single" w:sz="4" w:space="0" w:color="auto"/>
              <w:right w:val="single" w:sz="4" w:space="0" w:color="auto"/>
            </w:tcBorders>
            <w:shd w:val="clear" w:color="auto" w:fill="auto"/>
            <w:noWrap/>
            <w:vAlign w:val="bottom"/>
            <w:hideMark/>
          </w:tcPr>
          <w:p w14:paraId="51B48268"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88</w:t>
            </w:r>
          </w:p>
        </w:tc>
        <w:tc>
          <w:tcPr>
            <w:tcW w:w="567" w:type="dxa"/>
            <w:tcBorders>
              <w:top w:val="nil"/>
              <w:left w:val="nil"/>
              <w:bottom w:val="single" w:sz="4" w:space="0" w:color="auto"/>
              <w:right w:val="single" w:sz="4" w:space="0" w:color="auto"/>
            </w:tcBorders>
            <w:shd w:val="clear" w:color="auto" w:fill="auto"/>
            <w:noWrap/>
            <w:vAlign w:val="bottom"/>
            <w:hideMark/>
          </w:tcPr>
          <w:p w14:paraId="14FBB28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84</w:t>
            </w:r>
          </w:p>
        </w:tc>
        <w:tc>
          <w:tcPr>
            <w:tcW w:w="486" w:type="dxa"/>
            <w:tcBorders>
              <w:top w:val="nil"/>
              <w:left w:val="nil"/>
              <w:bottom w:val="single" w:sz="4" w:space="0" w:color="auto"/>
              <w:right w:val="single" w:sz="4" w:space="0" w:color="auto"/>
            </w:tcBorders>
            <w:shd w:val="clear" w:color="auto" w:fill="auto"/>
            <w:noWrap/>
            <w:vAlign w:val="bottom"/>
            <w:hideMark/>
          </w:tcPr>
          <w:p w14:paraId="16FD1B0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81</w:t>
            </w:r>
          </w:p>
        </w:tc>
        <w:tc>
          <w:tcPr>
            <w:tcW w:w="507" w:type="dxa"/>
            <w:tcBorders>
              <w:top w:val="nil"/>
              <w:left w:val="nil"/>
              <w:bottom w:val="single" w:sz="4" w:space="0" w:color="auto"/>
              <w:right w:val="single" w:sz="4" w:space="0" w:color="auto"/>
            </w:tcBorders>
            <w:shd w:val="clear" w:color="000000" w:fill="F2F2F2"/>
            <w:noWrap/>
            <w:vAlign w:val="bottom"/>
            <w:hideMark/>
          </w:tcPr>
          <w:p w14:paraId="070356B5"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88</w:t>
            </w:r>
          </w:p>
        </w:tc>
        <w:tc>
          <w:tcPr>
            <w:tcW w:w="576" w:type="dxa"/>
            <w:tcBorders>
              <w:top w:val="nil"/>
              <w:left w:val="nil"/>
              <w:bottom w:val="single" w:sz="4" w:space="0" w:color="auto"/>
              <w:right w:val="single" w:sz="4" w:space="0" w:color="auto"/>
            </w:tcBorders>
            <w:shd w:val="clear" w:color="auto" w:fill="auto"/>
            <w:noWrap/>
            <w:vAlign w:val="bottom"/>
            <w:hideMark/>
          </w:tcPr>
          <w:p w14:paraId="26220BD6"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5</w:t>
            </w:r>
          </w:p>
        </w:tc>
        <w:tc>
          <w:tcPr>
            <w:tcW w:w="576" w:type="dxa"/>
            <w:tcBorders>
              <w:top w:val="nil"/>
              <w:left w:val="nil"/>
              <w:bottom w:val="single" w:sz="4" w:space="0" w:color="auto"/>
              <w:right w:val="single" w:sz="4" w:space="0" w:color="auto"/>
            </w:tcBorders>
            <w:shd w:val="clear" w:color="auto" w:fill="auto"/>
            <w:noWrap/>
            <w:vAlign w:val="bottom"/>
            <w:hideMark/>
          </w:tcPr>
          <w:p w14:paraId="032CDF6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w:t>
            </w:r>
          </w:p>
        </w:tc>
        <w:tc>
          <w:tcPr>
            <w:tcW w:w="576" w:type="dxa"/>
            <w:tcBorders>
              <w:top w:val="nil"/>
              <w:left w:val="nil"/>
              <w:bottom w:val="single" w:sz="4" w:space="0" w:color="auto"/>
              <w:right w:val="single" w:sz="4" w:space="0" w:color="auto"/>
            </w:tcBorders>
            <w:shd w:val="clear" w:color="auto" w:fill="auto"/>
            <w:noWrap/>
            <w:vAlign w:val="bottom"/>
            <w:hideMark/>
          </w:tcPr>
          <w:p w14:paraId="6B83DB1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21</w:t>
            </w:r>
          </w:p>
        </w:tc>
        <w:tc>
          <w:tcPr>
            <w:tcW w:w="576" w:type="dxa"/>
            <w:tcBorders>
              <w:top w:val="nil"/>
              <w:left w:val="nil"/>
              <w:bottom w:val="single" w:sz="4" w:space="0" w:color="auto"/>
              <w:right w:val="single" w:sz="4" w:space="0" w:color="auto"/>
            </w:tcBorders>
            <w:shd w:val="clear" w:color="auto" w:fill="auto"/>
            <w:noWrap/>
            <w:vAlign w:val="bottom"/>
            <w:hideMark/>
          </w:tcPr>
          <w:p w14:paraId="3C781B28"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20</w:t>
            </w:r>
          </w:p>
        </w:tc>
        <w:tc>
          <w:tcPr>
            <w:tcW w:w="576" w:type="dxa"/>
            <w:tcBorders>
              <w:top w:val="nil"/>
              <w:left w:val="nil"/>
              <w:bottom w:val="single" w:sz="4" w:space="0" w:color="auto"/>
              <w:right w:val="single" w:sz="4" w:space="0" w:color="auto"/>
            </w:tcBorders>
            <w:shd w:val="clear" w:color="auto" w:fill="auto"/>
            <w:noWrap/>
            <w:vAlign w:val="bottom"/>
            <w:hideMark/>
          </w:tcPr>
          <w:p w14:paraId="66B6A160"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0</w:t>
            </w:r>
          </w:p>
        </w:tc>
        <w:tc>
          <w:tcPr>
            <w:tcW w:w="576" w:type="dxa"/>
            <w:tcBorders>
              <w:top w:val="nil"/>
              <w:left w:val="nil"/>
              <w:bottom w:val="single" w:sz="4" w:space="0" w:color="auto"/>
              <w:right w:val="single" w:sz="4" w:space="0" w:color="auto"/>
            </w:tcBorders>
            <w:shd w:val="clear" w:color="auto" w:fill="auto"/>
            <w:noWrap/>
            <w:vAlign w:val="bottom"/>
            <w:hideMark/>
          </w:tcPr>
          <w:p w14:paraId="0759C389"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w:t>
            </w:r>
          </w:p>
        </w:tc>
        <w:tc>
          <w:tcPr>
            <w:tcW w:w="666"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19AF0237" w14:textId="77777777" w:rsidR="00BE3465" w:rsidRPr="004D77D7" w:rsidRDefault="00BE3465" w:rsidP="00BE3465">
            <w:pPr>
              <w:widowControl/>
              <w:jc w:val="left"/>
              <w:rPr>
                <w:rFonts w:ascii="宋体" w:hAnsi="宋体" w:cs="宋体"/>
                <w:color w:val="9C0006"/>
                <w:kern w:val="0"/>
                <w:sz w:val="18"/>
                <w:szCs w:val="18"/>
              </w:rPr>
            </w:pPr>
            <w:r w:rsidRPr="004D77D7">
              <w:rPr>
                <w:rFonts w:ascii="宋体" w:hAnsi="宋体" w:cs="宋体" w:hint="eastAsia"/>
                <w:color w:val="9C0006"/>
                <w:kern w:val="0"/>
                <w:sz w:val="18"/>
                <w:szCs w:val="18"/>
              </w:rPr>
              <w:t>56</w:t>
            </w:r>
          </w:p>
        </w:tc>
        <w:tc>
          <w:tcPr>
            <w:tcW w:w="576" w:type="dxa"/>
            <w:tcBorders>
              <w:top w:val="nil"/>
              <w:left w:val="nil"/>
              <w:bottom w:val="single" w:sz="4" w:space="0" w:color="auto"/>
              <w:right w:val="single" w:sz="4" w:space="0" w:color="auto"/>
            </w:tcBorders>
            <w:shd w:val="clear" w:color="auto" w:fill="auto"/>
            <w:noWrap/>
            <w:vAlign w:val="bottom"/>
            <w:hideMark/>
          </w:tcPr>
          <w:p w14:paraId="69F4A83B"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70</w:t>
            </w:r>
          </w:p>
        </w:tc>
        <w:tc>
          <w:tcPr>
            <w:tcW w:w="576" w:type="dxa"/>
            <w:tcBorders>
              <w:top w:val="nil"/>
              <w:left w:val="nil"/>
              <w:bottom w:val="single" w:sz="4" w:space="0" w:color="auto"/>
              <w:right w:val="single" w:sz="4" w:space="0" w:color="auto"/>
            </w:tcBorders>
            <w:shd w:val="clear" w:color="auto" w:fill="auto"/>
            <w:noWrap/>
            <w:vAlign w:val="bottom"/>
            <w:hideMark/>
          </w:tcPr>
          <w:p w14:paraId="69E6DEB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56</w:t>
            </w:r>
          </w:p>
        </w:tc>
        <w:tc>
          <w:tcPr>
            <w:tcW w:w="576" w:type="dxa"/>
            <w:tcBorders>
              <w:top w:val="nil"/>
              <w:left w:val="nil"/>
              <w:bottom w:val="single" w:sz="4" w:space="0" w:color="auto"/>
              <w:right w:val="single" w:sz="4" w:space="0" w:color="auto"/>
            </w:tcBorders>
            <w:shd w:val="clear" w:color="auto" w:fill="auto"/>
            <w:noWrap/>
            <w:vAlign w:val="bottom"/>
            <w:hideMark/>
          </w:tcPr>
          <w:p w14:paraId="58FBC370"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71</w:t>
            </w:r>
          </w:p>
        </w:tc>
        <w:tc>
          <w:tcPr>
            <w:tcW w:w="576" w:type="dxa"/>
            <w:tcBorders>
              <w:top w:val="nil"/>
              <w:left w:val="nil"/>
              <w:bottom w:val="single" w:sz="4" w:space="0" w:color="auto"/>
              <w:right w:val="single" w:sz="4" w:space="0" w:color="auto"/>
            </w:tcBorders>
            <w:shd w:val="clear" w:color="auto" w:fill="auto"/>
            <w:noWrap/>
            <w:vAlign w:val="bottom"/>
            <w:hideMark/>
          </w:tcPr>
          <w:p w14:paraId="4D85842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77</w:t>
            </w:r>
          </w:p>
        </w:tc>
        <w:tc>
          <w:tcPr>
            <w:tcW w:w="576" w:type="dxa"/>
            <w:tcBorders>
              <w:top w:val="nil"/>
              <w:left w:val="nil"/>
              <w:bottom w:val="single" w:sz="4" w:space="0" w:color="auto"/>
              <w:right w:val="single" w:sz="4" w:space="0" w:color="auto"/>
            </w:tcBorders>
            <w:shd w:val="clear" w:color="auto" w:fill="auto"/>
            <w:noWrap/>
            <w:vAlign w:val="bottom"/>
            <w:hideMark/>
          </w:tcPr>
          <w:p w14:paraId="162C2F5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40</w:t>
            </w:r>
          </w:p>
        </w:tc>
        <w:tc>
          <w:tcPr>
            <w:tcW w:w="576" w:type="dxa"/>
            <w:tcBorders>
              <w:top w:val="nil"/>
              <w:left w:val="nil"/>
              <w:bottom w:val="single" w:sz="4" w:space="0" w:color="auto"/>
              <w:right w:val="single" w:sz="4" w:space="0" w:color="auto"/>
            </w:tcBorders>
            <w:shd w:val="clear" w:color="auto" w:fill="auto"/>
            <w:noWrap/>
            <w:vAlign w:val="bottom"/>
            <w:hideMark/>
          </w:tcPr>
          <w:p w14:paraId="38215F58"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78</w:t>
            </w:r>
          </w:p>
        </w:tc>
        <w:tc>
          <w:tcPr>
            <w:tcW w:w="576" w:type="dxa"/>
            <w:tcBorders>
              <w:top w:val="nil"/>
              <w:left w:val="nil"/>
              <w:bottom w:val="single" w:sz="4" w:space="0" w:color="auto"/>
              <w:right w:val="single" w:sz="4" w:space="0" w:color="auto"/>
            </w:tcBorders>
            <w:shd w:val="clear" w:color="auto" w:fill="auto"/>
            <w:noWrap/>
            <w:vAlign w:val="bottom"/>
            <w:hideMark/>
          </w:tcPr>
          <w:p w14:paraId="7353900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88</w:t>
            </w:r>
          </w:p>
        </w:tc>
        <w:tc>
          <w:tcPr>
            <w:tcW w:w="634" w:type="dxa"/>
            <w:tcBorders>
              <w:top w:val="nil"/>
              <w:left w:val="nil"/>
              <w:bottom w:val="single" w:sz="4" w:space="0" w:color="auto"/>
              <w:right w:val="single" w:sz="4" w:space="0" w:color="auto"/>
            </w:tcBorders>
            <w:shd w:val="clear" w:color="auto" w:fill="auto"/>
            <w:noWrap/>
            <w:vAlign w:val="bottom"/>
            <w:hideMark/>
          </w:tcPr>
          <w:p w14:paraId="67C94D4F"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92</w:t>
            </w:r>
          </w:p>
        </w:tc>
        <w:tc>
          <w:tcPr>
            <w:tcW w:w="426" w:type="dxa"/>
            <w:tcBorders>
              <w:top w:val="nil"/>
              <w:left w:val="nil"/>
              <w:bottom w:val="single" w:sz="4" w:space="0" w:color="auto"/>
              <w:right w:val="single" w:sz="4" w:space="0" w:color="auto"/>
            </w:tcBorders>
            <w:shd w:val="clear" w:color="000000" w:fill="F2F2F2"/>
            <w:noWrap/>
            <w:vAlign w:val="bottom"/>
            <w:hideMark/>
          </w:tcPr>
          <w:p w14:paraId="30A7B7C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69</w:t>
            </w:r>
          </w:p>
        </w:tc>
        <w:tc>
          <w:tcPr>
            <w:tcW w:w="425" w:type="dxa"/>
            <w:tcBorders>
              <w:top w:val="nil"/>
              <w:left w:val="nil"/>
              <w:bottom w:val="single" w:sz="4" w:space="0" w:color="auto"/>
              <w:right w:val="single" w:sz="4" w:space="0" w:color="auto"/>
            </w:tcBorders>
            <w:shd w:val="clear" w:color="000000" w:fill="F2F2F2"/>
            <w:noWrap/>
            <w:vAlign w:val="bottom"/>
            <w:hideMark/>
          </w:tcPr>
          <w:p w14:paraId="2D420C3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w:t>
            </w:r>
          </w:p>
        </w:tc>
        <w:tc>
          <w:tcPr>
            <w:tcW w:w="709" w:type="dxa"/>
            <w:tcBorders>
              <w:top w:val="single" w:sz="4" w:space="0" w:color="auto"/>
              <w:left w:val="single" w:sz="4" w:space="0" w:color="auto"/>
              <w:bottom w:val="single" w:sz="4" w:space="0" w:color="auto"/>
              <w:right w:val="single" w:sz="4" w:space="0" w:color="auto"/>
            </w:tcBorders>
            <w:shd w:val="clear" w:color="000000" w:fill="FFC7CE"/>
            <w:vAlign w:val="center"/>
          </w:tcPr>
          <w:p w14:paraId="597CBA9D" w14:textId="60CB178E" w:rsidR="00BE3465" w:rsidRPr="008B51A1" w:rsidRDefault="00BE3465" w:rsidP="00BE3465">
            <w:pPr>
              <w:widowControl/>
              <w:jc w:val="center"/>
              <w:rPr>
                <w:rFonts w:ascii="宋体" w:hAnsi="宋体" w:cs="宋体"/>
                <w:color w:val="000000"/>
                <w:kern w:val="0"/>
                <w:sz w:val="18"/>
                <w:szCs w:val="18"/>
              </w:rPr>
            </w:pPr>
            <w:r w:rsidRPr="008B51A1">
              <w:rPr>
                <w:color w:val="9C0006"/>
                <w:sz w:val="18"/>
                <w:szCs w:val="18"/>
              </w:rPr>
              <w:t>0</w:t>
            </w:r>
          </w:p>
        </w:tc>
      </w:tr>
      <w:tr w:rsidR="00BE3465" w:rsidRPr="004D77D7" w14:paraId="2881C19B" w14:textId="210FFBCB" w:rsidTr="003967F9">
        <w:trPr>
          <w:trHeight w:val="27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6D48E1D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60</w:t>
            </w:r>
          </w:p>
        </w:tc>
        <w:tc>
          <w:tcPr>
            <w:tcW w:w="1134" w:type="dxa"/>
            <w:tcBorders>
              <w:top w:val="nil"/>
              <w:left w:val="nil"/>
              <w:bottom w:val="single" w:sz="4" w:space="0" w:color="auto"/>
              <w:right w:val="single" w:sz="4" w:space="0" w:color="auto"/>
            </w:tcBorders>
            <w:shd w:val="clear" w:color="auto" w:fill="auto"/>
            <w:noWrap/>
            <w:vAlign w:val="bottom"/>
            <w:hideMark/>
          </w:tcPr>
          <w:p w14:paraId="0AC6EA11" w14:textId="2056BF20" w:rsidR="00BE3465" w:rsidRPr="004D77D7" w:rsidRDefault="00BE3465" w:rsidP="00BE3465">
            <w:pPr>
              <w:widowControl/>
              <w:jc w:val="left"/>
              <w:rPr>
                <w:rFonts w:ascii="宋体" w:hAnsi="宋体" w:cs="宋体"/>
                <w:color w:val="000000"/>
                <w:kern w:val="0"/>
                <w:sz w:val="18"/>
                <w:szCs w:val="18"/>
              </w:rPr>
            </w:pPr>
            <w:r>
              <w:rPr>
                <w:rFonts w:hint="eastAsia"/>
                <w:color w:val="000000"/>
                <w:sz w:val="22"/>
                <w:szCs w:val="22"/>
              </w:rPr>
              <w:t>*</w:t>
            </w:r>
            <w:r>
              <w:rPr>
                <w:rFonts w:hint="eastAsia"/>
                <w:color w:val="000000"/>
                <w:sz w:val="22"/>
                <w:szCs w:val="22"/>
              </w:rPr>
              <w:t>济</w:t>
            </w:r>
          </w:p>
        </w:tc>
        <w:tc>
          <w:tcPr>
            <w:tcW w:w="624" w:type="dxa"/>
            <w:tcBorders>
              <w:top w:val="nil"/>
              <w:left w:val="nil"/>
              <w:bottom w:val="single" w:sz="4" w:space="0" w:color="auto"/>
              <w:right w:val="single" w:sz="4" w:space="0" w:color="auto"/>
            </w:tcBorders>
            <w:shd w:val="clear" w:color="auto" w:fill="auto"/>
            <w:noWrap/>
            <w:vAlign w:val="bottom"/>
            <w:hideMark/>
          </w:tcPr>
          <w:p w14:paraId="0C0E33F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80</w:t>
            </w:r>
          </w:p>
        </w:tc>
        <w:tc>
          <w:tcPr>
            <w:tcW w:w="509" w:type="dxa"/>
            <w:tcBorders>
              <w:top w:val="nil"/>
              <w:left w:val="nil"/>
              <w:bottom w:val="single" w:sz="4" w:space="0" w:color="auto"/>
              <w:right w:val="single" w:sz="4" w:space="0" w:color="auto"/>
            </w:tcBorders>
            <w:shd w:val="clear" w:color="auto" w:fill="auto"/>
            <w:noWrap/>
            <w:vAlign w:val="bottom"/>
            <w:hideMark/>
          </w:tcPr>
          <w:p w14:paraId="17EB6D0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70</w:t>
            </w:r>
          </w:p>
        </w:tc>
        <w:tc>
          <w:tcPr>
            <w:tcW w:w="567" w:type="dxa"/>
            <w:tcBorders>
              <w:top w:val="nil"/>
              <w:left w:val="nil"/>
              <w:bottom w:val="single" w:sz="4" w:space="0" w:color="auto"/>
              <w:right w:val="single" w:sz="4" w:space="0" w:color="auto"/>
            </w:tcBorders>
            <w:shd w:val="clear" w:color="auto" w:fill="auto"/>
            <w:noWrap/>
            <w:vAlign w:val="bottom"/>
            <w:hideMark/>
          </w:tcPr>
          <w:p w14:paraId="3DC1B20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50</w:t>
            </w:r>
          </w:p>
        </w:tc>
        <w:tc>
          <w:tcPr>
            <w:tcW w:w="486" w:type="dxa"/>
            <w:tcBorders>
              <w:top w:val="nil"/>
              <w:left w:val="nil"/>
              <w:bottom w:val="single" w:sz="4" w:space="0" w:color="auto"/>
              <w:right w:val="single" w:sz="4" w:space="0" w:color="auto"/>
            </w:tcBorders>
            <w:shd w:val="clear" w:color="auto" w:fill="auto"/>
            <w:noWrap/>
            <w:vAlign w:val="bottom"/>
            <w:hideMark/>
          </w:tcPr>
          <w:p w14:paraId="4AD6A6C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60</w:t>
            </w:r>
          </w:p>
        </w:tc>
        <w:tc>
          <w:tcPr>
            <w:tcW w:w="507" w:type="dxa"/>
            <w:tcBorders>
              <w:top w:val="nil"/>
              <w:left w:val="nil"/>
              <w:bottom w:val="single" w:sz="4" w:space="0" w:color="auto"/>
              <w:right w:val="single" w:sz="4" w:space="0" w:color="auto"/>
            </w:tcBorders>
            <w:shd w:val="clear" w:color="000000" w:fill="F2F2F2"/>
            <w:noWrap/>
            <w:vAlign w:val="bottom"/>
            <w:hideMark/>
          </w:tcPr>
          <w:p w14:paraId="27C8248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67</w:t>
            </w:r>
          </w:p>
        </w:tc>
        <w:tc>
          <w:tcPr>
            <w:tcW w:w="576" w:type="dxa"/>
            <w:tcBorders>
              <w:top w:val="nil"/>
              <w:left w:val="nil"/>
              <w:bottom w:val="single" w:sz="4" w:space="0" w:color="auto"/>
              <w:right w:val="single" w:sz="4" w:space="0" w:color="auto"/>
            </w:tcBorders>
            <w:shd w:val="clear" w:color="auto" w:fill="auto"/>
            <w:noWrap/>
            <w:vAlign w:val="bottom"/>
            <w:hideMark/>
          </w:tcPr>
          <w:p w14:paraId="442D8CBB"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w:t>
            </w:r>
          </w:p>
        </w:tc>
        <w:tc>
          <w:tcPr>
            <w:tcW w:w="576" w:type="dxa"/>
            <w:tcBorders>
              <w:top w:val="nil"/>
              <w:left w:val="nil"/>
              <w:bottom w:val="single" w:sz="4" w:space="0" w:color="auto"/>
              <w:right w:val="single" w:sz="4" w:space="0" w:color="auto"/>
            </w:tcBorders>
            <w:shd w:val="clear" w:color="auto" w:fill="auto"/>
            <w:noWrap/>
            <w:vAlign w:val="bottom"/>
            <w:hideMark/>
          </w:tcPr>
          <w:p w14:paraId="227CC54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23</w:t>
            </w:r>
          </w:p>
        </w:tc>
        <w:tc>
          <w:tcPr>
            <w:tcW w:w="576" w:type="dxa"/>
            <w:tcBorders>
              <w:top w:val="nil"/>
              <w:left w:val="nil"/>
              <w:bottom w:val="single" w:sz="4" w:space="0" w:color="auto"/>
              <w:right w:val="single" w:sz="4" w:space="0" w:color="auto"/>
            </w:tcBorders>
            <w:shd w:val="clear" w:color="auto" w:fill="auto"/>
            <w:noWrap/>
            <w:vAlign w:val="bottom"/>
            <w:hideMark/>
          </w:tcPr>
          <w:p w14:paraId="27A97C2E"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14</w:t>
            </w:r>
          </w:p>
        </w:tc>
        <w:tc>
          <w:tcPr>
            <w:tcW w:w="576" w:type="dxa"/>
            <w:tcBorders>
              <w:top w:val="nil"/>
              <w:left w:val="nil"/>
              <w:bottom w:val="single" w:sz="4" w:space="0" w:color="auto"/>
              <w:right w:val="single" w:sz="4" w:space="0" w:color="auto"/>
            </w:tcBorders>
            <w:shd w:val="clear" w:color="auto" w:fill="auto"/>
            <w:noWrap/>
            <w:vAlign w:val="bottom"/>
            <w:hideMark/>
          </w:tcPr>
          <w:p w14:paraId="2C0DB17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w:t>
            </w:r>
          </w:p>
        </w:tc>
        <w:tc>
          <w:tcPr>
            <w:tcW w:w="576" w:type="dxa"/>
            <w:tcBorders>
              <w:top w:val="nil"/>
              <w:left w:val="nil"/>
              <w:bottom w:val="single" w:sz="4" w:space="0" w:color="auto"/>
              <w:right w:val="single" w:sz="4" w:space="0" w:color="auto"/>
            </w:tcBorders>
            <w:shd w:val="clear" w:color="auto" w:fill="auto"/>
            <w:noWrap/>
            <w:vAlign w:val="bottom"/>
            <w:hideMark/>
          </w:tcPr>
          <w:p w14:paraId="245D6038"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4</w:t>
            </w:r>
          </w:p>
        </w:tc>
        <w:tc>
          <w:tcPr>
            <w:tcW w:w="576" w:type="dxa"/>
            <w:tcBorders>
              <w:top w:val="nil"/>
              <w:left w:val="nil"/>
              <w:bottom w:val="single" w:sz="4" w:space="0" w:color="auto"/>
              <w:right w:val="single" w:sz="4" w:space="0" w:color="auto"/>
            </w:tcBorders>
            <w:shd w:val="clear" w:color="auto" w:fill="auto"/>
            <w:noWrap/>
            <w:vAlign w:val="bottom"/>
            <w:hideMark/>
          </w:tcPr>
          <w:p w14:paraId="2D411D36"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w:t>
            </w:r>
          </w:p>
        </w:tc>
        <w:tc>
          <w:tcPr>
            <w:tcW w:w="666"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360A646E" w14:textId="77777777" w:rsidR="00BE3465" w:rsidRPr="004D77D7" w:rsidRDefault="00BE3465" w:rsidP="00BE3465">
            <w:pPr>
              <w:widowControl/>
              <w:jc w:val="left"/>
              <w:rPr>
                <w:rFonts w:ascii="宋体" w:hAnsi="宋体" w:cs="宋体"/>
                <w:color w:val="9C0006"/>
                <w:kern w:val="0"/>
                <w:sz w:val="18"/>
                <w:szCs w:val="18"/>
              </w:rPr>
            </w:pPr>
            <w:r w:rsidRPr="004D77D7">
              <w:rPr>
                <w:rFonts w:ascii="宋体" w:hAnsi="宋体" w:cs="宋体" w:hint="eastAsia"/>
                <w:color w:val="9C0006"/>
                <w:kern w:val="0"/>
                <w:sz w:val="18"/>
                <w:szCs w:val="18"/>
              </w:rPr>
              <w:t>59</w:t>
            </w:r>
          </w:p>
        </w:tc>
        <w:tc>
          <w:tcPr>
            <w:tcW w:w="576" w:type="dxa"/>
            <w:tcBorders>
              <w:top w:val="nil"/>
              <w:left w:val="nil"/>
              <w:bottom w:val="single" w:sz="4" w:space="0" w:color="auto"/>
              <w:right w:val="single" w:sz="4" w:space="0" w:color="auto"/>
            </w:tcBorders>
            <w:shd w:val="clear" w:color="auto" w:fill="auto"/>
            <w:noWrap/>
            <w:vAlign w:val="bottom"/>
            <w:hideMark/>
          </w:tcPr>
          <w:p w14:paraId="47BB923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90</w:t>
            </w:r>
          </w:p>
        </w:tc>
        <w:tc>
          <w:tcPr>
            <w:tcW w:w="576" w:type="dxa"/>
            <w:tcBorders>
              <w:top w:val="nil"/>
              <w:left w:val="nil"/>
              <w:bottom w:val="single" w:sz="4" w:space="0" w:color="auto"/>
              <w:right w:val="single" w:sz="4" w:space="0" w:color="auto"/>
            </w:tcBorders>
            <w:shd w:val="clear" w:color="auto" w:fill="auto"/>
            <w:noWrap/>
            <w:vAlign w:val="bottom"/>
            <w:hideMark/>
          </w:tcPr>
          <w:p w14:paraId="01E477E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88</w:t>
            </w:r>
          </w:p>
        </w:tc>
        <w:tc>
          <w:tcPr>
            <w:tcW w:w="576" w:type="dxa"/>
            <w:tcBorders>
              <w:top w:val="nil"/>
              <w:left w:val="nil"/>
              <w:bottom w:val="single" w:sz="4" w:space="0" w:color="auto"/>
              <w:right w:val="single" w:sz="4" w:space="0" w:color="auto"/>
            </w:tcBorders>
            <w:shd w:val="clear" w:color="auto" w:fill="auto"/>
            <w:noWrap/>
            <w:vAlign w:val="bottom"/>
            <w:hideMark/>
          </w:tcPr>
          <w:p w14:paraId="34D7EC46"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50</w:t>
            </w:r>
          </w:p>
        </w:tc>
        <w:tc>
          <w:tcPr>
            <w:tcW w:w="576" w:type="dxa"/>
            <w:tcBorders>
              <w:top w:val="nil"/>
              <w:left w:val="nil"/>
              <w:bottom w:val="single" w:sz="4" w:space="0" w:color="auto"/>
              <w:right w:val="single" w:sz="4" w:space="0" w:color="auto"/>
            </w:tcBorders>
            <w:shd w:val="clear" w:color="auto" w:fill="auto"/>
            <w:noWrap/>
            <w:vAlign w:val="bottom"/>
            <w:hideMark/>
          </w:tcPr>
          <w:p w14:paraId="5A9004B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44</w:t>
            </w:r>
          </w:p>
        </w:tc>
        <w:tc>
          <w:tcPr>
            <w:tcW w:w="576" w:type="dxa"/>
            <w:tcBorders>
              <w:top w:val="nil"/>
              <w:left w:val="nil"/>
              <w:bottom w:val="single" w:sz="4" w:space="0" w:color="auto"/>
              <w:right w:val="single" w:sz="4" w:space="0" w:color="auto"/>
            </w:tcBorders>
            <w:shd w:val="clear" w:color="auto" w:fill="auto"/>
            <w:noWrap/>
            <w:vAlign w:val="bottom"/>
            <w:hideMark/>
          </w:tcPr>
          <w:p w14:paraId="62127FD4"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85</w:t>
            </w:r>
          </w:p>
        </w:tc>
        <w:tc>
          <w:tcPr>
            <w:tcW w:w="576" w:type="dxa"/>
            <w:tcBorders>
              <w:top w:val="nil"/>
              <w:left w:val="nil"/>
              <w:bottom w:val="single" w:sz="4" w:space="0" w:color="auto"/>
              <w:right w:val="single" w:sz="4" w:space="0" w:color="auto"/>
            </w:tcBorders>
            <w:shd w:val="clear" w:color="auto" w:fill="auto"/>
            <w:noWrap/>
            <w:vAlign w:val="bottom"/>
            <w:hideMark/>
          </w:tcPr>
          <w:p w14:paraId="7ABED88E"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66</w:t>
            </w:r>
          </w:p>
        </w:tc>
        <w:tc>
          <w:tcPr>
            <w:tcW w:w="576" w:type="dxa"/>
            <w:tcBorders>
              <w:top w:val="nil"/>
              <w:left w:val="nil"/>
              <w:bottom w:val="single" w:sz="4" w:space="0" w:color="auto"/>
              <w:right w:val="single" w:sz="4" w:space="0" w:color="auto"/>
            </w:tcBorders>
            <w:shd w:val="clear" w:color="auto" w:fill="auto"/>
            <w:noWrap/>
            <w:vAlign w:val="bottom"/>
            <w:hideMark/>
          </w:tcPr>
          <w:p w14:paraId="0686B90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70</w:t>
            </w:r>
          </w:p>
        </w:tc>
        <w:tc>
          <w:tcPr>
            <w:tcW w:w="634" w:type="dxa"/>
            <w:tcBorders>
              <w:top w:val="nil"/>
              <w:left w:val="nil"/>
              <w:bottom w:val="single" w:sz="4" w:space="0" w:color="auto"/>
              <w:right w:val="single" w:sz="4" w:space="0" w:color="auto"/>
            </w:tcBorders>
            <w:shd w:val="clear" w:color="auto" w:fill="auto"/>
            <w:noWrap/>
            <w:vAlign w:val="bottom"/>
            <w:hideMark/>
          </w:tcPr>
          <w:p w14:paraId="7975C5C4"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71</w:t>
            </w:r>
          </w:p>
        </w:tc>
        <w:tc>
          <w:tcPr>
            <w:tcW w:w="426" w:type="dxa"/>
            <w:tcBorders>
              <w:top w:val="nil"/>
              <w:left w:val="nil"/>
              <w:bottom w:val="single" w:sz="4" w:space="0" w:color="auto"/>
              <w:right w:val="single" w:sz="4" w:space="0" w:color="auto"/>
            </w:tcBorders>
            <w:shd w:val="clear" w:color="000000" w:fill="F2F2F2"/>
            <w:noWrap/>
            <w:vAlign w:val="bottom"/>
            <w:hideMark/>
          </w:tcPr>
          <w:p w14:paraId="3630EA30"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62</w:t>
            </w:r>
          </w:p>
        </w:tc>
        <w:tc>
          <w:tcPr>
            <w:tcW w:w="425" w:type="dxa"/>
            <w:tcBorders>
              <w:top w:val="nil"/>
              <w:left w:val="nil"/>
              <w:bottom w:val="single" w:sz="4" w:space="0" w:color="auto"/>
              <w:right w:val="single" w:sz="4" w:space="0" w:color="auto"/>
            </w:tcBorders>
            <w:shd w:val="clear" w:color="000000" w:fill="F2F2F2"/>
            <w:noWrap/>
            <w:vAlign w:val="bottom"/>
            <w:hideMark/>
          </w:tcPr>
          <w:p w14:paraId="0D95023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w:t>
            </w:r>
          </w:p>
        </w:tc>
        <w:tc>
          <w:tcPr>
            <w:tcW w:w="709" w:type="dxa"/>
            <w:tcBorders>
              <w:top w:val="single" w:sz="4" w:space="0" w:color="auto"/>
              <w:left w:val="single" w:sz="4" w:space="0" w:color="auto"/>
              <w:bottom w:val="single" w:sz="4" w:space="0" w:color="auto"/>
              <w:right w:val="single" w:sz="4" w:space="0" w:color="auto"/>
            </w:tcBorders>
            <w:shd w:val="clear" w:color="000000" w:fill="FFC7CE"/>
            <w:vAlign w:val="center"/>
          </w:tcPr>
          <w:p w14:paraId="7D3B5DA7" w14:textId="6A53991F" w:rsidR="00BE3465" w:rsidRPr="008B51A1" w:rsidRDefault="00BE3465" w:rsidP="00BE3465">
            <w:pPr>
              <w:widowControl/>
              <w:jc w:val="center"/>
              <w:rPr>
                <w:rFonts w:ascii="宋体" w:hAnsi="宋体" w:cs="宋体"/>
                <w:color w:val="000000"/>
                <w:kern w:val="0"/>
                <w:sz w:val="18"/>
                <w:szCs w:val="18"/>
              </w:rPr>
            </w:pPr>
            <w:r w:rsidRPr="008B51A1">
              <w:rPr>
                <w:color w:val="9C0006"/>
                <w:sz w:val="18"/>
                <w:szCs w:val="18"/>
              </w:rPr>
              <w:t>0</w:t>
            </w:r>
          </w:p>
        </w:tc>
      </w:tr>
      <w:tr w:rsidR="00BE3465" w:rsidRPr="004D77D7" w14:paraId="136B2D57" w14:textId="6984D7BC" w:rsidTr="003967F9">
        <w:trPr>
          <w:trHeight w:val="27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14ED2CCE"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61</w:t>
            </w:r>
          </w:p>
        </w:tc>
        <w:tc>
          <w:tcPr>
            <w:tcW w:w="1134" w:type="dxa"/>
            <w:tcBorders>
              <w:top w:val="nil"/>
              <w:left w:val="nil"/>
              <w:bottom w:val="single" w:sz="4" w:space="0" w:color="auto"/>
              <w:right w:val="single" w:sz="4" w:space="0" w:color="auto"/>
            </w:tcBorders>
            <w:shd w:val="clear" w:color="auto" w:fill="auto"/>
            <w:noWrap/>
            <w:vAlign w:val="bottom"/>
            <w:hideMark/>
          </w:tcPr>
          <w:p w14:paraId="4EBF340D" w14:textId="79453289" w:rsidR="00BE3465" w:rsidRPr="004D77D7" w:rsidRDefault="00BE3465" w:rsidP="00BE3465">
            <w:pPr>
              <w:widowControl/>
              <w:jc w:val="left"/>
              <w:rPr>
                <w:rFonts w:ascii="宋体" w:hAnsi="宋体" w:cs="宋体"/>
                <w:color w:val="000000"/>
                <w:kern w:val="0"/>
                <w:sz w:val="18"/>
                <w:szCs w:val="18"/>
              </w:rPr>
            </w:pPr>
            <w:r>
              <w:rPr>
                <w:rFonts w:hint="eastAsia"/>
                <w:color w:val="000000"/>
                <w:sz w:val="22"/>
                <w:szCs w:val="22"/>
              </w:rPr>
              <w:t>*</w:t>
            </w:r>
            <w:r>
              <w:rPr>
                <w:rFonts w:hint="eastAsia"/>
                <w:color w:val="000000"/>
                <w:sz w:val="22"/>
                <w:szCs w:val="22"/>
              </w:rPr>
              <w:t>慧</w:t>
            </w:r>
          </w:p>
        </w:tc>
        <w:tc>
          <w:tcPr>
            <w:tcW w:w="624" w:type="dxa"/>
            <w:tcBorders>
              <w:top w:val="nil"/>
              <w:left w:val="nil"/>
              <w:bottom w:val="single" w:sz="4" w:space="0" w:color="auto"/>
              <w:right w:val="single" w:sz="4" w:space="0" w:color="auto"/>
            </w:tcBorders>
            <w:shd w:val="clear" w:color="auto" w:fill="auto"/>
            <w:noWrap/>
            <w:vAlign w:val="bottom"/>
            <w:hideMark/>
          </w:tcPr>
          <w:p w14:paraId="183CB596"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60</w:t>
            </w:r>
          </w:p>
        </w:tc>
        <w:tc>
          <w:tcPr>
            <w:tcW w:w="509" w:type="dxa"/>
            <w:tcBorders>
              <w:top w:val="nil"/>
              <w:left w:val="nil"/>
              <w:bottom w:val="single" w:sz="4" w:space="0" w:color="auto"/>
              <w:right w:val="single" w:sz="4" w:space="0" w:color="auto"/>
            </w:tcBorders>
            <w:shd w:val="clear" w:color="auto" w:fill="auto"/>
            <w:noWrap/>
            <w:vAlign w:val="bottom"/>
            <w:hideMark/>
          </w:tcPr>
          <w:p w14:paraId="6C0EED5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60</w:t>
            </w:r>
          </w:p>
        </w:tc>
        <w:tc>
          <w:tcPr>
            <w:tcW w:w="567" w:type="dxa"/>
            <w:tcBorders>
              <w:top w:val="nil"/>
              <w:left w:val="nil"/>
              <w:bottom w:val="single" w:sz="4" w:space="0" w:color="auto"/>
              <w:right w:val="single" w:sz="4" w:space="0" w:color="auto"/>
            </w:tcBorders>
            <w:shd w:val="clear" w:color="auto" w:fill="auto"/>
            <w:noWrap/>
            <w:vAlign w:val="bottom"/>
            <w:hideMark/>
          </w:tcPr>
          <w:p w14:paraId="13B3349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60</w:t>
            </w:r>
          </w:p>
        </w:tc>
        <w:tc>
          <w:tcPr>
            <w:tcW w:w="486" w:type="dxa"/>
            <w:tcBorders>
              <w:top w:val="nil"/>
              <w:left w:val="nil"/>
              <w:bottom w:val="single" w:sz="4" w:space="0" w:color="auto"/>
              <w:right w:val="single" w:sz="4" w:space="0" w:color="auto"/>
            </w:tcBorders>
            <w:shd w:val="clear" w:color="auto" w:fill="auto"/>
            <w:noWrap/>
            <w:vAlign w:val="bottom"/>
            <w:hideMark/>
          </w:tcPr>
          <w:p w14:paraId="5CF62BFF"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60</w:t>
            </w:r>
          </w:p>
        </w:tc>
        <w:tc>
          <w:tcPr>
            <w:tcW w:w="507" w:type="dxa"/>
            <w:tcBorders>
              <w:top w:val="nil"/>
              <w:left w:val="nil"/>
              <w:bottom w:val="single" w:sz="4" w:space="0" w:color="auto"/>
              <w:right w:val="single" w:sz="4" w:space="0" w:color="auto"/>
            </w:tcBorders>
            <w:shd w:val="clear" w:color="000000" w:fill="F2F2F2"/>
            <w:noWrap/>
            <w:vAlign w:val="bottom"/>
            <w:hideMark/>
          </w:tcPr>
          <w:p w14:paraId="6B02C1FB"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60</w:t>
            </w:r>
          </w:p>
        </w:tc>
        <w:tc>
          <w:tcPr>
            <w:tcW w:w="576" w:type="dxa"/>
            <w:tcBorders>
              <w:top w:val="nil"/>
              <w:left w:val="nil"/>
              <w:bottom w:val="single" w:sz="4" w:space="0" w:color="auto"/>
              <w:right w:val="single" w:sz="4" w:space="0" w:color="auto"/>
            </w:tcBorders>
            <w:shd w:val="clear" w:color="auto" w:fill="auto"/>
            <w:noWrap/>
            <w:vAlign w:val="bottom"/>
            <w:hideMark/>
          </w:tcPr>
          <w:p w14:paraId="63D8AD0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w:t>
            </w:r>
          </w:p>
        </w:tc>
        <w:tc>
          <w:tcPr>
            <w:tcW w:w="576" w:type="dxa"/>
            <w:tcBorders>
              <w:top w:val="nil"/>
              <w:left w:val="nil"/>
              <w:bottom w:val="single" w:sz="4" w:space="0" w:color="auto"/>
              <w:right w:val="single" w:sz="4" w:space="0" w:color="auto"/>
            </w:tcBorders>
            <w:shd w:val="clear" w:color="auto" w:fill="auto"/>
            <w:noWrap/>
            <w:vAlign w:val="bottom"/>
            <w:hideMark/>
          </w:tcPr>
          <w:p w14:paraId="0A7390B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21</w:t>
            </w:r>
          </w:p>
        </w:tc>
        <w:tc>
          <w:tcPr>
            <w:tcW w:w="576" w:type="dxa"/>
            <w:tcBorders>
              <w:top w:val="nil"/>
              <w:left w:val="nil"/>
              <w:bottom w:val="single" w:sz="4" w:space="0" w:color="auto"/>
              <w:right w:val="single" w:sz="4" w:space="0" w:color="auto"/>
            </w:tcBorders>
            <w:shd w:val="clear" w:color="auto" w:fill="auto"/>
            <w:noWrap/>
            <w:vAlign w:val="bottom"/>
            <w:hideMark/>
          </w:tcPr>
          <w:p w14:paraId="0E843AF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26</w:t>
            </w:r>
          </w:p>
        </w:tc>
        <w:tc>
          <w:tcPr>
            <w:tcW w:w="576" w:type="dxa"/>
            <w:tcBorders>
              <w:top w:val="nil"/>
              <w:left w:val="nil"/>
              <w:bottom w:val="single" w:sz="4" w:space="0" w:color="auto"/>
              <w:right w:val="single" w:sz="4" w:space="0" w:color="auto"/>
            </w:tcBorders>
            <w:shd w:val="clear" w:color="auto" w:fill="auto"/>
            <w:noWrap/>
            <w:vAlign w:val="bottom"/>
            <w:hideMark/>
          </w:tcPr>
          <w:p w14:paraId="01D5DD56"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15</w:t>
            </w:r>
          </w:p>
        </w:tc>
        <w:tc>
          <w:tcPr>
            <w:tcW w:w="576" w:type="dxa"/>
            <w:tcBorders>
              <w:top w:val="nil"/>
              <w:left w:val="nil"/>
              <w:bottom w:val="single" w:sz="4" w:space="0" w:color="auto"/>
              <w:right w:val="single" w:sz="4" w:space="0" w:color="auto"/>
            </w:tcBorders>
            <w:shd w:val="clear" w:color="auto" w:fill="auto"/>
            <w:noWrap/>
            <w:vAlign w:val="bottom"/>
            <w:hideMark/>
          </w:tcPr>
          <w:p w14:paraId="0498DF0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4</w:t>
            </w:r>
          </w:p>
        </w:tc>
        <w:tc>
          <w:tcPr>
            <w:tcW w:w="576" w:type="dxa"/>
            <w:tcBorders>
              <w:top w:val="nil"/>
              <w:left w:val="nil"/>
              <w:bottom w:val="single" w:sz="4" w:space="0" w:color="auto"/>
              <w:right w:val="single" w:sz="4" w:space="0" w:color="auto"/>
            </w:tcBorders>
            <w:shd w:val="clear" w:color="auto" w:fill="auto"/>
            <w:noWrap/>
            <w:vAlign w:val="bottom"/>
            <w:hideMark/>
          </w:tcPr>
          <w:p w14:paraId="77B188AE"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w:t>
            </w:r>
          </w:p>
        </w:tc>
        <w:tc>
          <w:tcPr>
            <w:tcW w:w="666" w:type="dxa"/>
            <w:tcBorders>
              <w:top w:val="nil"/>
              <w:left w:val="nil"/>
              <w:bottom w:val="single" w:sz="4" w:space="0" w:color="auto"/>
              <w:right w:val="single" w:sz="4" w:space="0" w:color="auto"/>
            </w:tcBorders>
            <w:shd w:val="clear" w:color="000000" w:fill="F2F2F2"/>
            <w:noWrap/>
            <w:vAlign w:val="bottom"/>
            <w:hideMark/>
          </w:tcPr>
          <w:p w14:paraId="70D56A5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74</w:t>
            </w:r>
          </w:p>
        </w:tc>
        <w:tc>
          <w:tcPr>
            <w:tcW w:w="576" w:type="dxa"/>
            <w:tcBorders>
              <w:top w:val="nil"/>
              <w:left w:val="nil"/>
              <w:bottom w:val="single" w:sz="4" w:space="0" w:color="auto"/>
              <w:right w:val="single" w:sz="4" w:space="0" w:color="auto"/>
            </w:tcBorders>
            <w:shd w:val="clear" w:color="auto" w:fill="auto"/>
            <w:noWrap/>
            <w:vAlign w:val="bottom"/>
            <w:hideMark/>
          </w:tcPr>
          <w:p w14:paraId="465CA4BB"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71</w:t>
            </w:r>
          </w:p>
        </w:tc>
        <w:tc>
          <w:tcPr>
            <w:tcW w:w="576" w:type="dxa"/>
            <w:tcBorders>
              <w:top w:val="nil"/>
              <w:left w:val="nil"/>
              <w:bottom w:val="single" w:sz="4" w:space="0" w:color="auto"/>
              <w:right w:val="single" w:sz="4" w:space="0" w:color="auto"/>
            </w:tcBorders>
            <w:shd w:val="clear" w:color="auto" w:fill="auto"/>
            <w:noWrap/>
            <w:vAlign w:val="bottom"/>
            <w:hideMark/>
          </w:tcPr>
          <w:p w14:paraId="6B2864C9"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80</w:t>
            </w:r>
          </w:p>
        </w:tc>
        <w:tc>
          <w:tcPr>
            <w:tcW w:w="576" w:type="dxa"/>
            <w:tcBorders>
              <w:top w:val="nil"/>
              <w:left w:val="nil"/>
              <w:bottom w:val="single" w:sz="4" w:space="0" w:color="auto"/>
              <w:right w:val="single" w:sz="4" w:space="0" w:color="auto"/>
            </w:tcBorders>
            <w:shd w:val="clear" w:color="auto" w:fill="auto"/>
            <w:noWrap/>
            <w:vAlign w:val="bottom"/>
            <w:hideMark/>
          </w:tcPr>
          <w:p w14:paraId="07AF5E78"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69</w:t>
            </w:r>
          </w:p>
        </w:tc>
        <w:tc>
          <w:tcPr>
            <w:tcW w:w="576" w:type="dxa"/>
            <w:tcBorders>
              <w:top w:val="nil"/>
              <w:left w:val="nil"/>
              <w:bottom w:val="single" w:sz="4" w:space="0" w:color="auto"/>
              <w:right w:val="single" w:sz="4" w:space="0" w:color="auto"/>
            </w:tcBorders>
            <w:shd w:val="clear" w:color="auto" w:fill="auto"/>
            <w:noWrap/>
            <w:vAlign w:val="bottom"/>
            <w:hideMark/>
          </w:tcPr>
          <w:p w14:paraId="6DC7E759"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56</w:t>
            </w:r>
          </w:p>
        </w:tc>
        <w:tc>
          <w:tcPr>
            <w:tcW w:w="576" w:type="dxa"/>
            <w:tcBorders>
              <w:top w:val="nil"/>
              <w:left w:val="nil"/>
              <w:bottom w:val="single" w:sz="4" w:space="0" w:color="auto"/>
              <w:right w:val="single" w:sz="4" w:space="0" w:color="auto"/>
            </w:tcBorders>
            <w:shd w:val="clear" w:color="auto" w:fill="auto"/>
            <w:noWrap/>
            <w:vAlign w:val="bottom"/>
            <w:hideMark/>
          </w:tcPr>
          <w:p w14:paraId="290345A8"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82</w:t>
            </w:r>
          </w:p>
        </w:tc>
        <w:tc>
          <w:tcPr>
            <w:tcW w:w="576" w:type="dxa"/>
            <w:tcBorders>
              <w:top w:val="nil"/>
              <w:left w:val="nil"/>
              <w:bottom w:val="single" w:sz="4" w:space="0" w:color="auto"/>
              <w:right w:val="single" w:sz="4" w:space="0" w:color="auto"/>
            </w:tcBorders>
            <w:shd w:val="clear" w:color="auto" w:fill="auto"/>
            <w:noWrap/>
            <w:vAlign w:val="bottom"/>
            <w:hideMark/>
          </w:tcPr>
          <w:p w14:paraId="7D940F7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73</w:t>
            </w:r>
          </w:p>
        </w:tc>
        <w:tc>
          <w:tcPr>
            <w:tcW w:w="576" w:type="dxa"/>
            <w:tcBorders>
              <w:top w:val="nil"/>
              <w:left w:val="nil"/>
              <w:bottom w:val="single" w:sz="4" w:space="0" w:color="auto"/>
              <w:right w:val="single" w:sz="4" w:space="0" w:color="auto"/>
            </w:tcBorders>
            <w:shd w:val="clear" w:color="auto" w:fill="auto"/>
            <w:noWrap/>
            <w:vAlign w:val="bottom"/>
            <w:hideMark/>
          </w:tcPr>
          <w:p w14:paraId="3422A62B"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60</w:t>
            </w:r>
          </w:p>
        </w:tc>
        <w:tc>
          <w:tcPr>
            <w:tcW w:w="634" w:type="dxa"/>
            <w:tcBorders>
              <w:top w:val="nil"/>
              <w:left w:val="nil"/>
              <w:bottom w:val="single" w:sz="4" w:space="0" w:color="auto"/>
              <w:right w:val="single" w:sz="4" w:space="0" w:color="auto"/>
            </w:tcBorders>
            <w:shd w:val="clear" w:color="auto" w:fill="auto"/>
            <w:noWrap/>
            <w:vAlign w:val="bottom"/>
            <w:hideMark/>
          </w:tcPr>
          <w:p w14:paraId="304D9A5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60</w:t>
            </w:r>
          </w:p>
        </w:tc>
        <w:tc>
          <w:tcPr>
            <w:tcW w:w="426" w:type="dxa"/>
            <w:tcBorders>
              <w:top w:val="nil"/>
              <w:left w:val="nil"/>
              <w:bottom w:val="single" w:sz="4" w:space="0" w:color="auto"/>
              <w:right w:val="single" w:sz="4" w:space="0" w:color="auto"/>
            </w:tcBorders>
            <w:shd w:val="clear" w:color="000000" w:fill="F2F2F2"/>
            <w:noWrap/>
            <w:vAlign w:val="bottom"/>
            <w:hideMark/>
          </w:tcPr>
          <w:p w14:paraId="2C2793F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68</w:t>
            </w:r>
          </w:p>
        </w:tc>
        <w:tc>
          <w:tcPr>
            <w:tcW w:w="425" w:type="dxa"/>
            <w:tcBorders>
              <w:top w:val="nil"/>
              <w:left w:val="nil"/>
              <w:bottom w:val="single" w:sz="4" w:space="0" w:color="auto"/>
              <w:right w:val="single" w:sz="4" w:space="0" w:color="auto"/>
            </w:tcBorders>
            <w:shd w:val="clear" w:color="000000" w:fill="F2F2F2"/>
            <w:noWrap/>
            <w:vAlign w:val="bottom"/>
            <w:hideMark/>
          </w:tcPr>
          <w:p w14:paraId="05651F3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w:t>
            </w:r>
          </w:p>
        </w:tc>
        <w:tc>
          <w:tcPr>
            <w:tcW w:w="709" w:type="dxa"/>
            <w:tcBorders>
              <w:top w:val="single" w:sz="4" w:space="0" w:color="auto"/>
              <w:left w:val="single" w:sz="4" w:space="0" w:color="auto"/>
              <w:bottom w:val="single" w:sz="4" w:space="0" w:color="auto"/>
              <w:right w:val="single" w:sz="4" w:space="0" w:color="auto"/>
            </w:tcBorders>
            <w:shd w:val="clear" w:color="000000" w:fill="FFC7CE"/>
            <w:vAlign w:val="center"/>
          </w:tcPr>
          <w:p w14:paraId="2855421B" w14:textId="242621BD" w:rsidR="00BE3465" w:rsidRPr="008B51A1" w:rsidRDefault="00BE3465" w:rsidP="00BE3465">
            <w:pPr>
              <w:widowControl/>
              <w:jc w:val="center"/>
              <w:rPr>
                <w:rFonts w:ascii="宋体" w:hAnsi="宋体" w:cs="宋体"/>
                <w:color w:val="000000"/>
                <w:kern w:val="0"/>
                <w:sz w:val="18"/>
                <w:szCs w:val="18"/>
              </w:rPr>
            </w:pPr>
            <w:r w:rsidRPr="008B51A1">
              <w:rPr>
                <w:color w:val="9C0006"/>
                <w:sz w:val="18"/>
                <w:szCs w:val="18"/>
              </w:rPr>
              <w:t>0</w:t>
            </w:r>
          </w:p>
        </w:tc>
      </w:tr>
      <w:tr w:rsidR="00BE3465" w:rsidRPr="004D77D7" w14:paraId="35712076" w14:textId="69D5D47B" w:rsidTr="003967F9">
        <w:trPr>
          <w:trHeight w:val="27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11B72A7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62</w:t>
            </w:r>
          </w:p>
        </w:tc>
        <w:tc>
          <w:tcPr>
            <w:tcW w:w="1134" w:type="dxa"/>
            <w:tcBorders>
              <w:top w:val="nil"/>
              <w:left w:val="nil"/>
              <w:bottom w:val="single" w:sz="4" w:space="0" w:color="auto"/>
              <w:right w:val="single" w:sz="4" w:space="0" w:color="auto"/>
            </w:tcBorders>
            <w:shd w:val="clear" w:color="auto" w:fill="auto"/>
            <w:noWrap/>
            <w:vAlign w:val="bottom"/>
            <w:hideMark/>
          </w:tcPr>
          <w:p w14:paraId="775DE69F" w14:textId="0CA28408" w:rsidR="00BE3465" w:rsidRPr="004D77D7" w:rsidRDefault="00BE3465" w:rsidP="00BE3465">
            <w:pPr>
              <w:widowControl/>
              <w:jc w:val="left"/>
              <w:rPr>
                <w:rFonts w:ascii="宋体" w:hAnsi="宋体" w:cs="宋体"/>
                <w:color w:val="000000"/>
                <w:kern w:val="0"/>
                <w:sz w:val="18"/>
                <w:szCs w:val="18"/>
              </w:rPr>
            </w:pPr>
            <w:r>
              <w:rPr>
                <w:rFonts w:hint="eastAsia"/>
                <w:color w:val="000000"/>
                <w:sz w:val="22"/>
                <w:szCs w:val="22"/>
              </w:rPr>
              <w:t>*</w:t>
            </w:r>
            <w:r>
              <w:rPr>
                <w:rFonts w:hint="eastAsia"/>
                <w:color w:val="000000"/>
                <w:sz w:val="22"/>
                <w:szCs w:val="22"/>
              </w:rPr>
              <w:t>德</w:t>
            </w:r>
          </w:p>
        </w:tc>
        <w:tc>
          <w:tcPr>
            <w:tcW w:w="624" w:type="dxa"/>
            <w:tcBorders>
              <w:top w:val="nil"/>
              <w:left w:val="nil"/>
              <w:bottom w:val="single" w:sz="4" w:space="0" w:color="auto"/>
              <w:right w:val="single" w:sz="4" w:space="0" w:color="auto"/>
            </w:tcBorders>
            <w:shd w:val="clear" w:color="auto" w:fill="auto"/>
            <w:noWrap/>
            <w:vAlign w:val="bottom"/>
            <w:hideMark/>
          </w:tcPr>
          <w:p w14:paraId="68654929"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99</w:t>
            </w:r>
          </w:p>
        </w:tc>
        <w:tc>
          <w:tcPr>
            <w:tcW w:w="509" w:type="dxa"/>
            <w:tcBorders>
              <w:top w:val="nil"/>
              <w:left w:val="nil"/>
              <w:bottom w:val="single" w:sz="4" w:space="0" w:color="auto"/>
              <w:right w:val="single" w:sz="4" w:space="0" w:color="auto"/>
            </w:tcBorders>
            <w:shd w:val="clear" w:color="auto" w:fill="auto"/>
            <w:noWrap/>
            <w:vAlign w:val="bottom"/>
            <w:hideMark/>
          </w:tcPr>
          <w:p w14:paraId="10B49D36"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63</w:t>
            </w:r>
          </w:p>
        </w:tc>
        <w:tc>
          <w:tcPr>
            <w:tcW w:w="567" w:type="dxa"/>
            <w:tcBorders>
              <w:top w:val="nil"/>
              <w:left w:val="nil"/>
              <w:bottom w:val="single" w:sz="4" w:space="0" w:color="auto"/>
              <w:right w:val="single" w:sz="4" w:space="0" w:color="auto"/>
            </w:tcBorders>
            <w:shd w:val="clear" w:color="auto" w:fill="auto"/>
            <w:noWrap/>
            <w:vAlign w:val="bottom"/>
            <w:hideMark/>
          </w:tcPr>
          <w:p w14:paraId="7BFFE8FF"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85</w:t>
            </w:r>
          </w:p>
        </w:tc>
        <w:tc>
          <w:tcPr>
            <w:tcW w:w="486" w:type="dxa"/>
            <w:tcBorders>
              <w:top w:val="nil"/>
              <w:left w:val="nil"/>
              <w:bottom w:val="single" w:sz="4" w:space="0" w:color="auto"/>
              <w:right w:val="single" w:sz="4" w:space="0" w:color="auto"/>
            </w:tcBorders>
            <w:shd w:val="clear" w:color="auto" w:fill="auto"/>
            <w:noWrap/>
            <w:vAlign w:val="bottom"/>
            <w:hideMark/>
          </w:tcPr>
          <w:p w14:paraId="239A6A50"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60</w:t>
            </w:r>
          </w:p>
        </w:tc>
        <w:tc>
          <w:tcPr>
            <w:tcW w:w="507" w:type="dxa"/>
            <w:tcBorders>
              <w:top w:val="nil"/>
              <w:left w:val="nil"/>
              <w:bottom w:val="single" w:sz="4" w:space="0" w:color="auto"/>
              <w:right w:val="single" w:sz="4" w:space="0" w:color="auto"/>
            </w:tcBorders>
            <w:shd w:val="clear" w:color="000000" w:fill="F2F2F2"/>
            <w:noWrap/>
            <w:vAlign w:val="bottom"/>
            <w:hideMark/>
          </w:tcPr>
          <w:p w14:paraId="75ED3349"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73</w:t>
            </w:r>
          </w:p>
        </w:tc>
        <w:tc>
          <w:tcPr>
            <w:tcW w:w="576" w:type="dxa"/>
            <w:tcBorders>
              <w:top w:val="nil"/>
              <w:left w:val="nil"/>
              <w:bottom w:val="single" w:sz="4" w:space="0" w:color="auto"/>
              <w:right w:val="single" w:sz="4" w:space="0" w:color="auto"/>
            </w:tcBorders>
            <w:shd w:val="clear" w:color="auto" w:fill="auto"/>
            <w:noWrap/>
            <w:vAlign w:val="bottom"/>
            <w:hideMark/>
          </w:tcPr>
          <w:p w14:paraId="27D5688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w:t>
            </w:r>
          </w:p>
        </w:tc>
        <w:tc>
          <w:tcPr>
            <w:tcW w:w="576" w:type="dxa"/>
            <w:tcBorders>
              <w:top w:val="nil"/>
              <w:left w:val="nil"/>
              <w:bottom w:val="single" w:sz="4" w:space="0" w:color="auto"/>
              <w:right w:val="single" w:sz="4" w:space="0" w:color="auto"/>
            </w:tcBorders>
            <w:shd w:val="clear" w:color="auto" w:fill="auto"/>
            <w:noWrap/>
            <w:vAlign w:val="bottom"/>
            <w:hideMark/>
          </w:tcPr>
          <w:p w14:paraId="4117402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21</w:t>
            </w:r>
          </w:p>
        </w:tc>
        <w:tc>
          <w:tcPr>
            <w:tcW w:w="576" w:type="dxa"/>
            <w:tcBorders>
              <w:top w:val="nil"/>
              <w:left w:val="nil"/>
              <w:bottom w:val="single" w:sz="4" w:space="0" w:color="auto"/>
              <w:right w:val="single" w:sz="4" w:space="0" w:color="auto"/>
            </w:tcBorders>
            <w:shd w:val="clear" w:color="auto" w:fill="auto"/>
            <w:noWrap/>
            <w:vAlign w:val="bottom"/>
            <w:hideMark/>
          </w:tcPr>
          <w:p w14:paraId="34042A5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27</w:t>
            </w:r>
          </w:p>
        </w:tc>
        <w:tc>
          <w:tcPr>
            <w:tcW w:w="576" w:type="dxa"/>
            <w:tcBorders>
              <w:top w:val="nil"/>
              <w:left w:val="nil"/>
              <w:bottom w:val="single" w:sz="4" w:space="0" w:color="auto"/>
              <w:right w:val="single" w:sz="4" w:space="0" w:color="auto"/>
            </w:tcBorders>
            <w:shd w:val="clear" w:color="auto" w:fill="auto"/>
            <w:noWrap/>
            <w:vAlign w:val="bottom"/>
            <w:hideMark/>
          </w:tcPr>
          <w:p w14:paraId="1ED8810E"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25</w:t>
            </w:r>
          </w:p>
        </w:tc>
        <w:tc>
          <w:tcPr>
            <w:tcW w:w="576" w:type="dxa"/>
            <w:tcBorders>
              <w:top w:val="nil"/>
              <w:left w:val="nil"/>
              <w:bottom w:val="single" w:sz="4" w:space="0" w:color="auto"/>
              <w:right w:val="single" w:sz="4" w:space="0" w:color="auto"/>
            </w:tcBorders>
            <w:shd w:val="clear" w:color="auto" w:fill="auto"/>
            <w:noWrap/>
            <w:vAlign w:val="bottom"/>
            <w:hideMark/>
          </w:tcPr>
          <w:p w14:paraId="72DBB3D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4</w:t>
            </w:r>
          </w:p>
        </w:tc>
        <w:tc>
          <w:tcPr>
            <w:tcW w:w="576" w:type="dxa"/>
            <w:tcBorders>
              <w:top w:val="nil"/>
              <w:left w:val="nil"/>
              <w:bottom w:val="single" w:sz="4" w:space="0" w:color="auto"/>
              <w:right w:val="single" w:sz="4" w:space="0" w:color="auto"/>
            </w:tcBorders>
            <w:shd w:val="clear" w:color="auto" w:fill="auto"/>
            <w:noWrap/>
            <w:vAlign w:val="bottom"/>
            <w:hideMark/>
          </w:tcPr>
          <w:p w14:paraId="718E9944"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w:t>
            </w:r>
          </w:p>
        </w:tc>
        <w:tc>
          <w:tcPr>
            <w:tcW w:w="666" w:type="dxa"/>
            <w:tcBorders>
              <w:top w:val="nil"/>
              <w:left w:val="nil"/>
              <w:bottom w:val="single" w:sz="4" w:space="0" w:color="auto"/>
              <w:right w:val="single" w:sz="4" w:space="0" w:color="auto"/>
            </w:tcBorders>
            <w:shd w:val="clear" w:color="000000" w:fill="F2F2F2"/>
            <w:noWrap/>
            <w:vAlign w:val="bottom"/>
            <w:hideMark/>
          </w:tcPr>
          <w:p w14:paraId="069AAA09"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86</w:t>
            </w:r>
          </w:p>
        </w:tc>
        <w:tc>
          <w:tcPr>
            <w:tcW w:w="576" w:type="dxa"/>
            <w:tcBorders>
              <w:top w:val="nil"/>
              <w:left w:val="nil"/>
              <w:bottom w:val="single" w:sz="4" w:space="0" w:color="auto"/>
              <w:right w:val="single" w:sz="4" w:space="0" w:color="auto"/>
            </w:tcBorders>
            <w:shd w:val="clear" w:color="auto" w:fill="auto"/>
            <w:noWrap/>
            <w:vAlign w:val="bottom"/>
            <w:hideMark/>
          </w:tcPr>
          <w:p w14:paraId="7679D72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83</w:t>
            </w:r>
          </w:p>
        </w:tc>
        <w:tc>
          <w:tcPr>
            <w:tcW w:w="576" w:type="dxa"/>
            <w:tcBorders>
              <w:top w:val="nil"/>
              <w:left w:val="nil"/>
              <w:bottom w:val="single" w:sz="4" w:space="0" w:color="auto"/>
              <w:right w:val="single" w:sz="4" w:space="0" w:color="auto"/>
            </w:tcBorders>
            <w:shd w:val="clear" w:color="auto" w:fill="auto"/>
            <w:noWrap/>
            <w:vAlign w:val="bottom"/>
            <w:hideMark/>
          </w:tcPr>
          <w:p w14:paraId="3B3F389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84</w:t>
            </w:r>
          </w:p>
        </w:tc>
        <w:tc>
          <w:tcPr>
            <w:tcW w:w="576" w:type="dxa"/>
            <w:tcBorders>
              <w:top w:val="nil"/>
              <w:left w:val="nil"/>
              <w:bottom w:val="single" w:sz="4" w:space="0" w:color="auto"/>
              <w:right w:val="single" w:sz="4" w:space="0" w:color="auto"/>
            </w:tcBorders>
            <w:shd w:val="clear" w:color="auto" w:fill="auto"/>
            <w:noWrap/>
            <w:vAlign w:val="bottom"/>
            <w:hideMark/>
          </w:tcPr>
          <w:p w14:paraId="036A37BF"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75</w:t>
            </w:r>
          </w:p>
        </w:tc>
        <w:tc>
          <w:tcPr>
            <w:tcW w:w="576" w:type="dxa"/>
            <w:tcBorders>
              <w:top w:val="nil"/>
              <w:left w:val="nil"/>
              <w:bottom w:val="single" w:sz="4" w:space="0" w:color="auto"/>
              <w:right w:val="single" w:sz="4" w:space="0" w:color="auto"/>
            </w:tcBorders>
            <w:shd w:val="clear" w:color="auto" w:fill="auto"/>
            <w:noWrap/>
            <w:vAlign w:val="bottom"/>
            <w:hideMark/>
          </w:tcPr>
          <w:p w14:paraId="1CE953C9"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84</w:t>
            </w:r>
          </w:p>
        </w:tc>
        <w:tc>
          <w:tcPr>
            <w:tcW w:w="576" w:type="dxa"/>
            <w:tcBorders>
              <w:top w:val="nil"/>
              <w:left w:val="nil"/>
              <w:bottom w:val="single" w:sz="4" w:space="0" w:color="auto"/>
              <w:right w:val="single" w:sz="4" w:space="0" w:color="auto"/>
            </w:tcBorders>
            <w:shd w:val="clear" w:color="auto" w:fill="auto"/>
            <w:noWrap/>
            <w:vAlign w:val="bottom"/>
            <w:hideMark/>
          </w:tcPr>
          <w:p w14:paraId="3E3FFEBE"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88</w:t>
            </w:r>
          </w:p>
        </w:tc>
        <w:tc>
          <w:tcPr>
            <w:tcW w:w="576" w:type="dxa"/>
            <w:tcBorders>
              <w:top w:val="nil"/>
              <w:left w:val="nil"/>
              <w:bottom w:val="single" w:sz="4" w:space="0" w:color="auto"/>
              <w:right w:val="single" w:sz="4" w:space="0" w:color="auto"/>
            </w:tcBorders>
            <w:shd w:val="clear" w:color="auto" w:fill="auto"/>
            <w:noWrap/>
            <w:vAlign w:val="bottom"/>
            <w:hideMark/>
          </w:tcPr>
          <w:p w14:paraId="381C85C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83</w:t>
            </w:r>
          </w:p>
        </w:tc>
        <w:tc>
          <w:tcPr>
            <w:tcW w:w="576" w:type="dxa"/>
            <w:tcBorders>
              <w:top w:val="nil"/>
              <w:left w:val="nil"/>
              <w:bottom w:val="single" w:sz="4" w:space="0" w:color="auto"/>
              <w:right w:val="single" w:sz="4" w:space="0" w:color="auto"/>
            </w:tcBorders>
            <w:shd w:val="clear" w:color="auto" w:fill="auto"/>
            <w:noWrap/>
            <w:vAlign w:val="bottom"/>
            <w:hideMark/>
          </w:tcPr>
          <w:p w14:paraId="394428F0"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63</w:t>
            </w:r>
          </w:p>
        </w:tc>
        <w:tc>
          <w:tcPr>
            <w:tcW w:w="634" w:type="dxa"/>
            <w:tcBorders>
              <w:top w:val="nil"/>
              <w:left w:val="nil"/>
              <w:bottom w:val="single" w:sz="4" w:space="0" w:color="auto"/>
              <w:right w:val="single" w:sz="4" w:space="0" w:color="auto"/>
            </w:tcBorders>
            <w:shd w:val="clear" w:color="auto" w:fill="auto"/>
            <w:noWrap/>
            <w:vAlign w:val="bottom"/>
            <w:hideMark/>
          </w:tcPr>
          <w:p w14:paraId="06E3414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82</w:t>
            </w:r>
          </w:p>
        </w:tc>
        <w:tc>
          <w:tcPr>
            <w:tcW w:w="426" w:type="dxa"/>
            <w:tcBorders>
              <w:top w:val="nil"/>
              <w:left w:val="nil"/>
              <w:bottom w:val="single" w:sz="4" w:space="0" w:color="auto"/>
              <w:right w:val="single" w:sz="4" w:space="0" w:color="auto"/>
            </w:tcBorders>
            <w:shd w:val="clear" w:color="000000" w:fill="F2F2F2"/>
            <w:noWrap/>
            <w:vAlign w:val="bottom"/>
            <w:hideMark/>
          </w:tcPr>
          <w:p w14:paraId="574BFC36"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81</w:t>
            </w:r>
          </w:p>
        </w:tc>
        <w:tc>
          <w:tcPr>
            <w:tcW w:w="425" w:type="dxa"/>
            <w:tcBorders>
              <w:top w:val="nil"/>
              <w:left w:val="nil"/>
              <w:bottom w:val="single" w:sz="4" w:space="0" w:color="auto"/>
              <w:right w:val="single" w:sz="4" w:space="0" w:color="auto"/>
            </w:tcBorders>
            <w:shd w:val="clear" w:color="000000" w:fill="F2F2F2"/>
            <w:noWrap/>
            <w:vAlign w:val="bottom"/>
            <w:hideMark/>
          </w:tcPr>
          <w:p w14:paraId="19177F08"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w:t>
            </w:r>
          </w:p>
        </w:tc>
        <w:tc>
          <w:tcPr>
            <w:tcW w:w="709" w:type="dxa"/>
            <w:tcBorders>
              <w:top w:val="nil"/>
              <w:left w:val="single" w:sz="4" w:space="0" w:color="auto"/>
              <w:bottom w:val="single" w:sz="4" w:space="0" w:color="auto"/>
              <w:right w:val="single" w:sz="4" w:space="0" w:color="auto"/>
            </w:tcBorders>
            <w:shd w:val="clear" w:color="auto" w:fill="auto"/>
            <w:vAlign w:val="center"/>
          </w:tcPr>
          <w:p w14:paraId="4B45683F" w14:textId="65E92394" w:rsidR="00BE3465" w:rsidRPr="008B51A1" w:rsidRDefault="00BE3465" w:rsidP="00BE3465">
            <w:pPr>
              <w:widowControl/>
              <w:jc w:val="center"/>
              <w:rPr>
                <w:rFonts w:ascii="宋体" w:hAnsi="宋体" w:cs="宋体"/>
                <w:color w:val="000000"/>
                <w:kern w:val="0"/>
                <w:sz w:val="18"/>
                <w:szCs w:val="18"/>
              </w:rPr>
            </w:pPr>
            <w:r w:rsidRPr="008B51A1">
              <w:rPr>
                <w:color w:val="000000"/>
                <w:sz w:val="18"/>
                <w:szCs w:val="18"/>
              </w:rPr>
              <w:t>1</w:t>
            </w:r>
          </w:p>
        </w:tc>
      </w:tr>
      <w:tr w:rsidR="00BE3465" w:rsidRPr="004D77D7" w14:paraId="0E6D5FFE" w14:textId="40BD1280" w:rsidTr="003967F9">
        <w:trPr>
          <w:trHeight w:val="27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4FF71E7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63</w:t>
            </w:r>
          </w:p>
        </w:tc>
        <w:tc>
          <w:tcPr>
            <w:tcW w:w="1134" w:type="dxa"/>
            <w:tcBorders>
              <w:top w:val="nil"/>
              <w:left w:val="nil"/>
              <w:bottom w:val="single" w:sz="4" w:space="0" w:color="auto"/>
              <w:right w:val="single" w:sz="4" w:space="0" w:color="auto"/>
            </w:tcBorders>
            <w:shd w:val="clear" w:color="auto" w:fill="auto"/>
            <w:noWrap/>
            <w:vAlign w:val="bottom"/>
            <w:hideMark/>
          </w:tcPr>
          <w:p w14:paraId="7C4D78F7" w14:textId="626532C1" w:rsidR="00BE3465" w:rsidRPr="004D77D7" w:rsidRDefault="00BE3465" w:rsidP="00BE3465">
            <w:pPr>
              <w:widowControl/>
              <w:jc w:val="left"/>
              <w:rPr>
                <w:rFonts w:ascii="宋体" w:hAnsi="宋体" w:cs="宋体"/>
                <w:color w:val="000000"/>
                <w:kern w:val="0"/>
                <w:sz w:val="18"/>
                <w:szCs w:val="18"/>
              </w:rPr>
            </w:pPr>
            <w:r>
              <w:rPr>
                <w:rFonts w:hint="eastAsia"/>
                <w:color w:val="000000"/>
                <w:sz w:val="22"/>
                <w:szCs w:val="22"/>
              </w:rPr>
              <w:t>*</w:t>
            </w:r>
            <w:r>
              <w:rPr>
                <w:rFonts w:hint="eastAsia"/>
                <w:color w:val="000000"/>
                <w:sz w:val="22"/>
                <w:szCs w:val="22"/>
              </w:rPr>
              <w:t>峻</w:t>
            </w:r>
          </w:p>
        </w:tc>
        <w:tc>
          <w:tcPr>
            <w:tcW w:w="624" w:type="dxa"/>
            <w:tcBorders>
              <w:top w:val="nil"/>
              <w:left w:val="nil"/>
              <w:bottom w:val="single" w:sz="4" w:space="0" w:color="auto"/>
              <w:right w:val="single" w:sz="4" w:space="0" w:color="auto"/>
            </w:tcBorders>
            <w:shd w:val="clear" w:color="auto" w:fill="auto"/>
            <w:noWrap/>
            <w:vAlign w:val="bottom"/>
            <w:hideMark/>
          </w:tcPr>
          <w:p w14:paraId="4326835B"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97</w:t>
            </w:r>
          </w:p>
        </w:tc>
        <w:tc>
          <w:tcPr>
            <w:tcW w:w="509" w:type="dxa"/>
            <w:tcBorders>
              <w:top w:val="nil"/>
              <w:left w:val="nil"/>
              <w:bottom w:val="single" w:sz="4" w:space="0" w:color="auto"/>
              <w:right w:val="single" w:sz="4" w:space="0" w:color="auto"/>
            </w:tcBorders>
            <w:shd w:val="clear" w:color="auto" w:fill="auto"/>
            <w:noWrap/>
            <w:vAlign w:val="bottom"/>
            <w:hideMark/>
          </w:tcPr>
          <w:p w14:paraId="378A1BFE"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90</w:t>
            </w:r>
          </w:p>
        </w:tc>
        <w:tc>
          <w:tcPr>
            <w:tcW w:w="567" w:type="dxa"/>
            <w:tcBorders>
              <w:top w:val="nil"/>
              <w:left w:val="nil"/>
              <w:bottom w:val="single" w:sz="4" w:space="0" w:color="auto"/>
              <w:right w:val="single" w:sz="4" w:space="0" w:color="auto"/>
            </w:tcBorders>
            <w:shd w:val="clear" w:color="auto" w:fill="auto"/>
            <w:noWrap/>
            <w:vAlign w:val="bottom"/>
            <w:hideMark/>
          </w:tcPr>
          <w:p w14:paraId="4860A24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76</w:t>
            </w:r>
          </w:p>
        </w:tc>
        <w:tc>
          <w:tcPr>
            <w:tcW w:w="486" w:type="dxa"/>
            <w:tcBorders>
              <w:top w:val="nil"/>
              <w:left w:val="nil"/>
              <w:bottom w:val="single" w:sz="4" w:space="0" w:color="auto"/>
              <w:right w:val="single" w:sz="4" w:space="0" w:color="auto"/>
            </w:tcBorders>
            <w:shd w:val="clear" w:color="auto" w:fill="auto"/>
            <w:noWrap/>
            <w:vAlign w:val="bottom"/>
            <w:hideMark/>
          </w:tcPr>
          <w:p w14:paraId="3E3DA6A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79</w:t>
            </w:r>
          </w:p>
        </w:tc>
        <w:tc>
          <w:tcPr>
            <w:tcW w:w="507" w:type="dxa"/>
            <w:tcBorders>
              <w:top w:val="nil"/>
              <w:left w:val="nil"/>
              <w:bottom w:val="single" w:sz="4" w:space="0" w:color="auto"/>
              <w:right w:val="single" w:sz="4" w:space="0" w:color="auto"/>
            </w:tcBorders>
            <w:shd w:val="clear" w:color="000000" w:fill="F2F2F2"/>
            <w:noWrap/>
            <w:vAlign w:val="bottom"/>
            <w:hideMark/>
          </w:tcPr>
          <w:p w14:paraId="5E2F24F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87</w:t>
            </w:r>
          </w:p>
        </w:tc>
        <w:tc>
          <w:tcPr>
            <w:tcW w:w="576" w:type="dxa"/>
            <w:tcBorders>
              <w:top w:val="nil"/>
              <w:left w:val="nil"/>
              <w:bottom w:val="single" w:sz="4" w:space="0" w:color="auto"/>
              <w:right w:val="single" w:sz="4" w:space="0" w:color="auto"/>
            </w:tcBorders>
            <w:shd w:val="clear" w:color="auto" w:fill="auto"/>
            <w:noWrap/>
            <w:vAlign w:val="bottom"/>
            <w:hideMark/>
          </w:tcPr>
          <w:p w14:paraId="51AAF35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w:t>
            </w:r>
          </w:p>
        </w:tc>
        <w:tc>
          <w:tcPr>
            <w:tcW w:w="576" w:type="dxa"/>
            <w:tcBorders>
              <w:top w:val="nil"/>
              <w:left w:val="nil"/>
              <w:bottom w:val="single" w:sz="4" w:space="0" w:color="auto"/>
              <w:right w:val="single" w:sz="4" w:space="0" w:color="auto"/>
            </w:tcBorders>
            <w:shd w:val="clear" w:color="auto" w:fill="auto"/>
            <w:noWrap/>
            <w:vAlign w:val="bottom"/>
            <w:hideMark/>
          </w:tcPr>
          <w:p w14:paraId="264582D5"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21</w:t>
            </w:r>
          </w:p>
        </w:tc>
        <w:tc>
          <w:tcPr>
            <w:tcW w:w="576" w:type="dxa"/>
            <w:tcBorders>
              <w:top w:val="nil"/>
              <w:left w:val="nil"/>
              <w:bottom w:val="single" w:sz="4" w:space="0" w:color="auto"/>
              <w:right w:val="single" w:sz="4" w:space="0" w:color="auto"/>
            </w:tcBorders>
            <w:shd w:val="clear" w:color="auto" w:fill="auto"/>
            <w:noWrap/>
            <w:vAlign w:val="bottom"/>
            <w:hideMark/>
          </w:tcPr>
          <w:p w14:paraId="53B8EA6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26</w:t>
            </w:r>
          </w:p>
        </w:tc>
        <w:tc>
          <w:tcPr>
            <w:tcW w:w="576" w:type="dxa"/>
            <w:tcBorders>
              <w:top w:val="nil"/>
              <w:left w:val="nil"/>
              <w:bottom w:val="single" w:sz="4" w:space="0" w:color="auto"/>
              <w:right w:val="single" w:sz="4" w:space="0" w:color="auto"/>
            </w:tcBorders>
            <w:shd w:val="clear" w:color="auto" w:fill="auto"/>
            <w:noWrap/>
            <w:vAlign w:val="bottom"/>
            <w:hideMark/>
          </w:tcPr>
          <w:p w14:paraId="7804BCF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27</w:t>
            </w:r>
          </w:p>
        </w:tc>
        <w:tc>
          <w:tcPr>
            <w:tcW w:w="576" w:type="dxa"/>
            <w:tcBorders>
              <w:top w:val="nil"/>
              <w:left w:val="nil"/>
              <w:bottom w:val="single" w:sz="4" w:space="0" w:color="auto"/>
              <w:right w:val="single" w:sz="4" w:space="0" w:color="auto"/>
            </w:tcBorders>
            <w:shd w:val="clear" w:color="auto" w:fill="auto"/>
            <w:noWrap/>
            <w:vAlign w:val="bottom"/>
            <w:hideMark/>
          </w:tcPr>
          <w:p w14:paraId="68D24A3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4</w:t>
            </w:r>
          </w:p>
        </w:tc>
        <w:tc>
          <w:tcPr>
            <w:tcW w:w="576" w:type="dxa"/>
            <w:tcBorders>
              <w:top w:val="nil"/>
              <w:left w:val="nil"/>
              <w:bottom w:val="single" w:sz="4" w:space="0" w:color="auto"/>
              <w:right w:val="single" w:sz="4" w:space="0" w:color="auto"/>
            </w:tcBorders>
            <w:shd w:val="clear" w:color="auto" w:fill="auto"/>
            <w:noWrap/>
            <w:vAlign w:val="bottom"/>
            <w:hideMark/>
          </w:tcPr>
          <w:p w14:paraId="6676DF66"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w:t>
            </w:r>
          </w:p>
        </w:tc>
        <w:tc>
          <w:tcPr>
            <w:tcW w:w="666" w:type="dxa"/>
            <w:tcBorders>
              <w:top w:val="nil"/>
              <w:left w:val="nil"/>
              <w:bottom w:val="single" w:sz="4" w:space="0" w:color="auto"/>
              <w:right w:val="single" w:sz="4" w:space="0" w:color="auto"/>
            </w:tcBorders>
            <w:shd w:val="clear" w:color="000000" w:fill="F2F2F2"/>
            <w:noWrap/>
            <w:vAlign w:val="bottom"/>
            <w:hideMark/>
          </w:tcPr>
          <w:p w14:paraId="796532B4"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87</w:t>
            </w:r>
          </w:p>
        </w:tc>
        <w:tc>
          <w:tcPr>
            <w:tcW w:w="576" w:type="dxa"/>
            <w:tcBorders>
              <w:top w:val="nil"/>
              <w:left w:val="nil"/>
              <w:bottom w:val="single" w:sz="4" w:space="0" w:color="auto"/>
              <w:right w:val="single" w:sz="4" w:space="0" w:color="auto"/>
            </w:tcBorders>
            <w:shd w:val="clear" w:color="auto" w:fill="auto"/>
            <w:noWrap/>
            <w:vAlign w:val="bottom"/>
            <w:hideMark/>
          </w:tcPr>
          <w:p w14:paraId="3A571DC0"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87</w:t>
            </w:r>
          </w:p>
        </w:tc>
        <w:tc>
          <w:tcPr>
            <w:tcW w:w="576" w:type="dxa"/>
            <w:tcBorders>
              <w:top w:val="nil"/>
              <w:left w:val="nil"/>
              <w:bottom w:val="single" w:sz="4" w:space="0" w:color="auto"/>
              <w:right w:val="single" w:sz="4" w:space="0" w:color="auto"/>
            </w:tcBorders>
            <w:shd w:val="clear" w:color="auto" w:fill="auto"/>
            <w:noWrap/>
            <w:vAlign w:val="bottom"/>
            <w:hideMark/>
          </w:tcPr>
          <w:p w14:paraId="3B1D1A0E"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89</w:t>
            </w:r>
          </w:p>
        </w:tc>
        <w:tc>
          <w:tcPr>
            <w:tcW w:w="576" w:type="dxa"/>
            <w:tcBorders>
              <w:top w:val="nil"/>
              <w:left w:val="nil"/>
              <w:bottom w:val="single" w:sz="4" w:space="0" w:color="auto"/>
              <w:right w:val="single" w:sz="4" w:space="0" w:color="auto"/>
            </w:tcBorders>
            <w:shd w:val="clear" w:color="auto" w:fill="auto"/>
            <w:noWrap/>
            <w:vAlign w:val="bottom"/>
            <w:hideMark/>
          </w:tcPr>
          <w:p w14:paraId="667D539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79</w:t>
            </w:r>
          </w:p>
        </w:tc>
        <w:tc>
          <w:tcPr>
            <w:tcW w:w="576" w:type="dxa"/>
            <w:tcBorders>
              <w:top w:val="nil"/>
              <w:left w:val="nil"/>
              <w:bottom w:val="single" w:sz="4" w:space="0" w:color="auto"/>
              <w:right w:val="single" w:sz="4" w:space="0" w:color="auto"/>
            </w:tcBorders>
            <w:shd w:val="clear" w:color="auto" w:fill="auto"/>
            <w:noWrap/>
            <w:vAlign w:val="bottom"/>
            <w:hideMark/>
          </w:tcPr>
          <w:p w14:paraId="70FDA7A4"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93</w:t>
            </w:r>
          </w:p>
        </w:tc>
        <w:tc>
          <w:tcPr>
            <w:tcW w:w="576" w:type="dxa"/>
            <w:tcBorders>
              <w:top w:val="nil"/>
              <w:left w:val="nil"/>
              <w:bottom w:val="single" w:sz="4" w:space="0" w:color="auto"/>
              <w:right w:val="single" w:sz="4" w:space="0" w:color="auto"/>
            </w:tcBorders>
            <w:shd w:val="clear" w:color="auto" w:fill="auto"/>
            <w:noWrap/>
            <w:vAlign w:val="bottom"/>
            <w:hideMark/>
          </w:tcPr>
          <w:p w14:paraId="4E153736"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94</w:t>
            </w:r>
          </w:p>
        </w:tc>
        <w:tc>
          <w:tcPr>
            <w:tcW w:w="576" w:type="dxa"/>
            <w:tcBorders>
              <w:top w:val="nil"/>
              <w:left w:val="nil"/>
              <w:bottom w:val="single" w:sz="4" w:space="0" w:color="auto"/>
              <w:right w:val="single" w:sz="4" w:space="0" w:color="auto"/>
            </w:tcBorders>
            <w:shd w:val="clear" w:color="auto" w:fill="auto"/>
            <w:noWrap/>
            <w:vAlign w:val="bottom"/>
            <w:hideMark/>
          </w:tcPr>
          <w:p w14:paraId="1EF3FD8B"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95</w:t>
            </w:r>
          </w:p>
        </w:tc>
        <w:tc>
          <w:tcPr>
            <w:tcW w:w="576" w:type="dxa"/>
            <w:tcBorders>
              <w:top w:val="nil"/>
              <w:left w:val="nil"/>
              <w:bottom w:val="single" w:sz="4" w:space="0" w:color="auto"/>
              <w:right w:val="single" w:sz="4" w:space="0" w:color="auto"/>
            </w:tcBorders>
            <w:shd w:val="clear" w:color="auto" w:fill="auto"/>
            <w:noWrap/>
            <w:vAlign w:val="bottom"/>
            <w:hideMark/>
          </w:tcPr>
          <w:p w14:paraId="115278B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90</w:t>
            </w:r>
          </w:p>
        </w:tc>
        <w:tc>
          <w:tcPr>
            <w:tcW w:w="634" w:type="dxa"/>
            <w:tcBorders>
              <w:top w:val="nil"/>
              <w:left w:val="nil"/>
              <w:bottom w:val="single" w:sz="4" w:space="0" w:color="auto"/>
              <w:right w:val="single" w:sz="4" w:space="0" w:color="auto"/>
            </w:tcBorders>
            <w:shd w:val="clear" w:color="auto" w:fill="auto"/>
            <w:noWrap/>
            <w:vAlign w:val="bottom"/>
            <w:hideMark/>
          </w:tcPr>
          <w:p w14:paraId="23ECE4CF"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91</w:t>
            </w:r>
          </w:p>
        </w:tc>
        <w:tc>
          <w:tcPr>
            <w:tcW w:w="426" w:type="dxa"/>
            <w:tcBorders>
              <w:top w:val="nil"/>
              <w:left w:val="nil"/>
              <w:bottom w:val="single" w:sz="4" w:space="0" w:color="auto"/>
              <w:right w:val="single" w:sz="4" w:space="0" w:color="auto"/>
            </w:tcBorders>
            <w:shd w:val="clear" w:color="000000" w:fill="F2F2F2"/>
            <w:noWrap/>
            <w:vAlign w:val="bottom"/>
            <w:hideMark/>
          </w:tcPr>
          <w:p w14:paraId="5212B01E"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87</w:t>
            </w:r>
          </w:p>
        </w:tc>
        <w:tc>
          <w:tcPr>
            <w:tcW w:w="425" w:type="dxa"/>
            <w:tcBorders>
              <w:top w:val="nil"/>
              <w:left w:val="nil"/>
              <w:bottom w:val="single" w:sz="4" w:space="0" w:color="auto"/>
              <w:right w:val="single" w:sz="4" w:space="0" w:color="auto"/>
            </w:tcBorders>
            <w:shd w:val="clear" w:color="000000" w:fill="F2F2F2"/>
            <w:noWrap/>
            <w:vAlign w:val="bottom"/>
            <w:hideMark/>
          </w:tcPr>
          <w:p w14:paraId="31FB3D59"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w:t>
            </w:r>
          </w:p>
        </w:tc>
        <w:tc>
          <w:tcPr>
            <w:tcW w:w="709" w:type="dxa"/>
            <w:tcBorders>
              <w:top w:val="nil"/>
              <w:left w:val="single" w:sz="4" w:space="0" w:color="auto"/>
              <w:bottom w:val="single" w:sz="4" w:space="0" w:color="auto"/>
              <w:right w:val="single" w:sz="4" w:space="0" w:color="auto"/>
            </w:tcBorders>
            <w:shd w:val="clear" w:color="auto" w:fill="auto"/>
            <w:vAlign w:val="center"/>
          </w:tcPr>
          <w:p w14:paraId="307B9BA2" w14:textId="3C06CF64" w:rsidR="00BE3465" w:rsidRPr="008B51A1" w:rsidRDefault="00BE3465" w:rsidP="00BE3465">
            <w:pPr>
              <w:widowControl/>
              <w:jc w:val="center"/>
              <w:rPr>
                <w:rFonts w:ascii="宋体" w:hAnsi="宋体" w:cs="宋体"/>
                <w:color w:val="000000"/>
                <w:kern w:val="0"/>
                <w:sz w:val="18"/>
                <w:szCs w:val="18"/>
              </w:rPr>
            </w:pPr>
            <w:r w:rsidRPr="008B51A1">
              <w:rPr>
                <w:color w:val="000000"/>
                <w:sz w:val="18"/>
                <w:szCs w:val="18"/>
              </w:rPr>
              <w:t>1</w:t>
            </w:r>
          </w:p>
        </w:tc>
      </w:tr>
      <w:tr w:rsidR="00BE3465" w:rsidRPr="004D77D7" w14:paraId="7DEFD260" w14:textId="110E553E" w:rsidTr="003967F9">
        <w:trPr>
          <w:trHeight w:val="27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150852E4"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64</w:t>
            </w:r>
          </w:p>
        </w:tc>
        <w:tc>
          <w:tcPr>
            <w:tcW w:w="1134" w:type="dxa"/>
            <w:tcBorders>
              <w:top w:val="nil"/>
              <w:left w:val="nil"/>
              <w:bottom w:val="single" w:sz="4" w:space="0" w:color="auto"/>
              <w:right w:val="single" w:sz="4" w:space="0" w:color="auto"/>
            </w:tcBorders>
            <w:shd w:val="clear" w:color="auto" w:fill="auto"/>
            <w:noWrap/>
            <w:vAlign w:val="bottom"/>
            <w:hideMark/>
          </w:tcPr>
          <w:p w14:paraId="475EDBE9" w14:textId="75305053" w:rsidR="00BE3465" w:rsidRPr="004D77D7" w:rsidRDefault="00BE3465" w:rsidP="00BE3465">
            <w:pPr>
              <w:widowControl/>
              <w:jc w:val="left"/>
              <w:rPr>
                <w:rFonts w:ascii="宋体" w:hAnsi="宋体" w:cs="宋体"/>
                <w:color w:val="000000"/>
                <w:kern w:val="0"/>
                <w:sz w:val="18"/>
                <w:szCs w:val="18"/>
              </w:rPr>
            </w:pPr>
            <w:r>
              <w:rPr>
                <w:rFonts w:hint="eastAsia"/>
                <w:color w:val="000000"/>
                <w:sz w:val="22"/>
                <w:szCs w:val="22"/>
              </w:rPr>
              <w:t>*</w:t>
            </w:r>
            <w:r>
              <w:rPr>
                <w:rFonts w:hint="eastAsia"/>
                <w:color w:val="000000"/>
                <w:sz w:val="22"/>
                <w:szCs w:val="22"/>
              </w:rPr>
              <w:t>金</w:t>
            </w:r>
          </w:p>
        </w:tc>
        <w:tc>
          <w:tcPr>
            <w:tcW w:w="624" w:type="dxa"/>
            <w:tcBorders>
              <w:top w:val="nil"/>
              <w:left w:val="nil"/>
              <w:bottom w:val="single" w:sz="4" w:space="0" w:color="auto"/>
              <w:right w:val="single" w:sz="4" w:space="0" w:color="auto"/>
            </w:tcBorders>
            <w:shd w:val="clear" w:color="auto" w:fill="auto"/>
            <w:noWrap/>
            <w:vAlign w:val="bottom"/>
            <w:hideMark/>
          </w:tcPr>
          <w:p w14:paraId="1D275E4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99</w:t>
            </w:r>
          </w:p>
        </w:tc>
        <w:tc>
          <w:tcPr>
            <w:tcW w:w="509" w:type="dxa"/>
            <w:tcBorders>
              <w:top w:val="nil"/>
              <w:left w:val="nil"/>
              <w:bottom w:val="single" w:sz="4" w:space="0" w:color="auto"/>
              <w:right w:val="single" w:sz="4" w:space="0" w:color="auto"/>
            </w:tcBorders>
            <w:shd w:val="clear" w:color="auto" w:fill="auto"/>
            <w:noWrap/>
            <w:vAlign w:val="bottom"/>
            <w:hideMark/>
          </w:tcPr>
          <w:p w14:paraId="0A587B19"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93</w:t>
            </w:r>
          </w:p>
        </w:tc>
        <w:tc>
          <w:tcPr>
            <w:tcW w:w="567" w:type="dxa"/>
            <w:tcBorders>
              <w:top w:val="nil"/>
              <w:left w:val="nil"/>
              <w:bottom w:val="single" w:sz="4" w:space="0" w:color="auto"/>
              <w:right w:val="single" w:sz="4" w:space="0" w:color="auto"/>
            </w:tcBorders>
            <w:shd w:val="clear" w:color="auto" w:fill="auto"/>
            <w:noWrap/>
            <w:vAlign w:val="bottom"/>
            <w:hideMark/>
          </w:tcPr>
          <w:p w14:paraId="7F77357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88</w:t>
            </w:r>
          </w:p>
        </w:tc>
        <w:tc>
          <w:tcPr>
            <w:tcW w:w="486" w:type="dxa"/>
            <w:tcBorders>
              <w:top w:val="nil"/>
              <w:left w:val="nil"/>
              <w:bottom w:val="single" w:sz="4" w:space="0" w:color="auto"/>
              <w:right w:val="single" w:sz="4" w:space="0" w:color="auto"/>
            </w:tcBorders>
            <w:shd w:val="clear" w:color="auto" w:fill="auto"/>
            <w:noWrap/>
            <w:vAlign w:val="bottom"/>
            <w:hideMark/>
          </w:tcPr>
          <w:p w14:paraId="1B4BDA39"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75</w:t>
            </w:r>
          </w:p>
        </w:tc>
        <w:tc>
          <w:tcPr>
            <w:tcW w:w="507" w:type="dxa"/>
            <w:tcBorders>
              <w:top w:val="nil"/>
              <w:left w:val="nil"/>
              <w:bottom w:val="single" w:sz="4" w:space="0" w:color="auto"/>
              <w:right w:val="single" w:sz="4" w:space="0" w:color="auto"/>
            </w:tcBorders>
            <w:shd w:val="clear" w:color="000000" w:fill="F2F2F2"/>
            <w:noWrap/>
            <w:vAlign w:val="bottom"/>
            <w:hideMark/>
          </w:tcPr>
          <w:p w14:paraId="47FF801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89</w:t>
            </w:r>
          </w:p>
        </w:tc>
        <w:tc>
          <w:tcPr>
            <w:tcW w:w="576" w:type="dxa"/>
            <w:tcBorders>
              <w:top w:val="nil"/>
              <w:left w:val="nil"/>
              <w:bottom w:val="single" w:sz="4" w:space="0" w:color="auto"/>
              <w:right w:val="single" w:sz="4" w:space="0" w:color="auto"/>
            </w:tcBorders>
            <w:shd w:val="clear" w:color="auto" w:fill="auto"/>
            <w:noWrap/>
            <w:vAlign w:val="bottom"/>
            <w:hideMark/>
          </w:tcPr>
          <w:p w14:paraId="2FE0F155"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w:t>
            </w:r>
          </w:p>
        </w:tc>
        <w:tc>
          <w:tcPr>
            <w:tcW w:w="576" w:type="dxa"/>
            <w:tcBorders>
              <w:top w:val="nil"/>
              <w:left w:val="nil"/>
              <w:bottom w:val="single" w:sz="4" w:space="0" w:color="auto"/>
              <w:right w:val="single" w:sz="4" w:space="0" w:color="auto"/>
            </w:tcBorders>
            <w:shd w:val="clear" w:color="auto" w:fill="auto"/>
            <w:noWrap/>
            <w:vAlign w:val="bottom"/>
            <w:hideMark/>
          </w:tcPr>
          <w:p w14:paraId="63970598"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20</w:t>
            </w:r>
          </w:p>
        </w:tc>
        <w:tc>
          <w:tcPr>
            <w:tcW w:w="576" w:type="dxa"/>
            <w:tcBorders>
              <w:top w:val="nil"/>
              <w:left w:val="nil"/>
              <w:bottom w:val="single" w:sz="4" w:space="0" w:color="auto"/>
              <w:right w:val="single" w:sz="4" w:space="0" w:color="auto"/>
            </w:tcBorders>
            <w:shd w:val="clear" w:color="auto" w:fill="auto"/>
            <w:noWrap/>
            <w:vAlign w:val="bottom"/>
            <w:hideMark/>
          </w:tcPr>
          <w:p w14:paraId="33BE8F8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26</w:t>
            </w:r>
          </w:p>
        </w:tc>
        <w:tc>
          <w:tcPr>
            <w:tcW w:w="576" w:type="dxa"/>
            <w:tcBorders>
              <w:top w:val="nil"/>
              <w:left w:val="nil"/>
              <w:bottom w:val="single" w:sz="4" w:space="0" w:color="auto"/>
              <w:right w:val="single" w:sz="4" w:space="0" w:color="auto"/>
            </w:tcBorders>
            <w:shd w:val="clear" w:color="auto" w:fill="auto"/>
            <w:noWrap/>
            <w:vAlign w:val="bottom"/>
            <w:hideMark/>
          </w:tcPr>
          <w:p w14:paraId="3094284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18</w:t>
            </w:r>
          </w:p>
        </w:tc>
        <w:tc>
          <w:tcPr>
            <w:tcW w:w="576" w:type="dxa"/>
            <w:tcBorders>
              <w:top w:val="nil"/>
              <w:left w:val="nil"/>
              <w:bottom w:val="single" w:sz="4" w:space="0" w:color="auto"/>
              <w:right w:val="single" w:sz="4" w:space="0" w:color="auto"/>
            </w:tcBorders>
            <w:shd w:val="clear" w:color="auto" w:fill="auto"/>
            <w:noWrap/>
            <w:vAlign w:val="bottom"/>
            <w:hideMark/>
          </w:tcPr>
          <w:p w14:paraId="3EDABCAF"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4</w:t>
            </w:r>
          </w:p>
        </w:tc>
        <w:tc>
          <w:tcPr>
            <w:tcW w:w="576" w:type="dxa"/>
            <w:tcBorders>
              <w:top w:val="nil"/>
              <w:left w:val="nil"/>
              <w:bottom w:val="single" w:sz="4" w:space="0" w:color="auto"/>
              <w:right w:val="single" w:sz="4" w:space="0" w:color="auto"/>
            </w:tcBorders>
            <w:shd w:val="clear" w:color="auto" w:fill="auto"/>
            <w:noWrap/>
            <w:vAlign w:val="bottom"/>
            <w:hideMark/>
          </w:tcPr>
          <w:p w14:paraId="68854D94"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w:t>
            </w:r>
          </w:p>
        </w:tc>
        <w:tc>
          <w:tcPr>
            <w:tcW w:w="666" w:type="dxa"/>
            <w:tcBorders>
              <w:top w:val="nil"/>
              <w:left w:val="nil"/>
              <w:bottom w:val="single" w:sz="4" w:space="0" w:color="auto"/>
              <w:right w:val="single" w:sz="4" w:space="0" w:color="auto"/>
            </w:tcBorders>
            <w:shd w:val="clear" w:color="000000" w:fill="F2F2F2"/>
            <w:noWrap/>
            <w:vAlign w:val="bottom"/>
            <w:hideMark/>
          </w:tcPr>
          <w:p w14:paraId="5CFE15F5"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76</w:t>
            </w:r>
          </w:p>
        </w:tc>
        <w:tc>
          <w:tcPr>
            <w:tcW w:w="576" w:type="dxa"/>
            <w:tcBorders>
              <w:top w:val="nil"/>
              <w:left w:val="nil"/>
              <w:bottom w:val="single" w:sz="4" w:space="0" w:color="auto"/>
              <w:right w:val="single" w:sz="4" w:space="0" w:color="auto"/>
            </w:tcBorders>
            <w:shd w:val="clear" w:color="auto" w:fill="auto"/>
            <w:noWrap/>
            <w:vAlign w:val="bottom"/>
            <w:hideMark/>
          </w:tcPr>
          <w:p w14:paraId="1A9D4720"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79</w:t>
            </w:r>
          </w:p>
        </w:tc>
        <w:tc>
          <w:tcPr>
            <w:tcW w:w="576" w:type="dxa"/>
            <w:tcBorders>
              <w:top w:val="nil"/>
              <w:left w:val="nil"/>
              <w:bottom w:val="single" w:sz="4" w:space="0" w:color="auto"/>
              <w:right w:val="single" w:sz="4" w:space="0" w:color="auto"/>
            </w:tcBorders>
            <w:shd w:val="clear" w:color="auto" w:fill="auto"/>
            <w:noWrap/>
            <w:vAlign w:val="bottom"/>
            <w:hideMark/>
          </w:tcPr>
          <w:p w14:paraId="1EBE586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87</w:t>
            </w:r>
          </w:p>
        </w:tc>
        <w:tc>
          <w:tcPr>
            <w:tcW w:w="576" w:type="dxa"/>
            <w:tcBorders>
              <w:top w:val="nil"/>
              <w:left w:val="nil"/>
              <w:bottom w:val="single" w:sz="4" w:space="0" w:color="auto"/>
              <w:right w:val="single" w:sz="4" w:space="0" w:color="auto"/>
            </w:tcBorders>
            <w:shd w:val="clear" w:color="auto" w:fill="auto"/>
            <w:noWrap/>
            <w:vAlign w:val="bottom"/>
            <w:hideMark/>
          </w:tcPr>
          <w:p w14:paraId="0752A06B"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80</w:t>
            </w:r>
          </w:p>
        </w:tc>
        <w:tc>
          <w:tcPr>
            <w:tcW w:w="576" w:type="dxa"/>
            <w:tcBorders>
              <w:top w:val="nil"/>
              <w:left w:val="nil"/>
              <w:bottom w:val="single" w:sz="4" w:space="0" w:color="auto"/>
              <w:right w:val="single" w:sz="4" w:space="0" w:color="auto"/>
            </w:tcBorders>
            <w:shd w:val="clear" w:color="auto" w:fill="auto"/>
            <w:noWrap/>
            <w:vAlign w:val="bottom"/>
            <w:hideMark/>
          </w:tcPr>
          <w:p w14:paraId="07E0EE69"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72</w:t>
            </w:r>
          </w:p>
        </w:tc>
        <w:tc>
          <w:tcPr>
            <w:tcW w:w="576" w:type="dxa"/>
            <w:tcBorders>
              <w:top w:val="nil"/>
              <w:left w:val="nil"/>
              <w:bottom w:val="single" w:sz="4" w:space="0" w:color="auto"/>
              <w:right w:val="single" w:sz="4" w:space="0" w:color="auto"/>
            </w:tcBorders>
            <w:shd w:val="clear" w:color="auto" w:fill="auto"/>
            <w:noWrap/>
            <w:vAlign w:val="bottom"/>
            <w:hideMark/>
          </w:tcPr>
          <w:p w14:paraId="5B26D4D6"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95</w:t>
            </w:r>
          </w:p>
        </w:tc>
        <w:tc>
          <w:tcPr>
            <w:tcW w:w="576" w:type="dxa"/>
            <w:tcBorders>
              <w:top w:val="nil"/>
              <w:left w:val="nil"/>
              <w:bottom w:val="single" w:sz="4" w:space="0" w:color="auto"/>
              <w:right w:val="single" w:sz="4" w:space="0" w:color="auto"/>
            </w:tcBorders>
            <w:shd w:val="clear" w:color="auto" w:fill="auto"/>
            <w:noWrap/>
            <w:vAlign w:val="bottom"/>
            <w:hideMark/>
          </w:tcPr>
          <w:p w14:paraId="7BBFF366"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97</w:t>
            </w:r>
          </w:p>
        </w:tc>
        <w:tc>
          <w:tcPr>
            <w:tcW w:w="576" w:type="dxa"/>
            <w:tcBorders>
              <w:top w:val="nil"/>
              <w:left w:val="nil"/>
              <w:bottom w:val="single" w:sz="4" w:space="0" w:color="auto"/>
              <w:right w:val="single" w:sz="4" w:space="0" w:color="auto"/>
            </w:tcBorders>
            <w:shd w:val="clear" w:color="auto" w:fill="auto"/>
            <w:noWrap/>
            <w:vAlign w:val="bottom"/>
            <w:hideMark/>
          </w:tcPr>
          <w:p w14:paraId="0DE99235"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93</w:t>
            </w:r>
          </w:p>
        </w:tc>
        <w:tc>
          <w:tcPr>
            <w:tcW w:w="634" w:type="dxa"/>
            <w:tcBorders>
              <w:top w:val="nil"/>
              <w:left w:val="nil"/>
              <w:bottom w:val="single" w:sz="4" w:space="0" w:color="auto"/>
              <w:right w:val="single" w:sz="4" w:space="0" w:color="auto"/>
            </w:tcBorders>
            <w:shd w:val="clear" w:color="auto" w:fill="auto"/>
            <w:noWrap/>
            <w:vAlign w:val="bottom"/>
            <w:hideMark/>
          </w:tcPr>
          <w:p w14:paraId="549AC25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95</w:t>
            </w:r>
          </w:p>
        </w:tc>
        <w:tc>
          <w:tcPr>
            <w:tcW w:w="426" w:type="dxa"/>
            <w:tcBorders>
              <w:top w:val="nil"/>
              <w:left w:val="nil"/>
              <w:bottom w:val="single" w:sz="4" w:space="0" w:color="auto"/>
              <w:right w:val="single" w:sz="4" w:space="0" w:color="auto"/>
            </w:tcBorders>
            <w:shd w:val="clear" w:color="000000" w:fill="F2F2F2"/>
            <w:noWrap/>
            <w:vAlign w:val="bottom"/>
            <w:hideMark/>
          </w:tcPr>
          <w:p w14:paraId="501F2BB9"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81</w:t>
            </w:r>
          </w:p>
        </w:tc>
        <w:tc>
          <w:tcPr>
            <w:tcW w:w="425" w:type="dxa"/>
            <w:tcBorders>
              <w:top w:val="nil"/>
              <w:left w:val="nil"/>
              <w:bottom w:val="single" w:sz="4" w:space="0" w:color="auto"/>
              <w:right w:val="single" w:sz="4" w:space="0" w:color="auto"/>
            </w:tcBorders>
            <w:shd w:val="clear" w:color="000000" w:fill="F2F2F2"/>
            <w:noWrap/>
            <w:vAlign w:val="bottom"/>
            <w:hideMark/>
          </w:tcPr>
          <w:p w14:paraId="56DD2C0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w:t>
            </w:r>
          </w:p>
        </w:tc>
        <w:tc>
          <w:tcPr>
            <w:tcW w:w="709" w:type="dxa"/>
            <w:tcBorders>
              <w:top w:val="nil"/>
              <w:left w:val="single" w:sz="4" w:space="0" w:color="auto"/>
              <w:bottom w:val="single" w:sz="4" w:space="0" w:color="auto"/>
              <w:right w:val="single" w:sz="4" w:space="0" w:color="auto"/>
            </w:tcBorders>
            <w:shd w:val="clear" w:color="auto" w:fill="auto"/>
            <w:vAlign w:val="center"/>
          </w:tcPr>
          <w:p w14:paraId="6DE8F89F" w14:textId="6C4EF502" w:rsidR="00BE3465" w:rsidRPr="008B51A1" w:rsidRDefault="00BE3465" w:rsidP="00BE3465">
            <w:pPr>
              <w:widowControl/>
              <w:jc w:val="center"/>
              <w:rPr>
                <w:rFonts w:ascii="宋体" w:hAnsi="宋体" w:cs="宋体"/>
                <w:color w:val="000000"/>
                <w:kern w:val="0"/>
                <w:sz w:val="18"/>
                <w:szCs w:val="18"/>
              </w:rPr>
            </w:pPr>
            <w:r w:rsidRPr="008B51A1">
              <w:rPr>
                <w:color w:val="000000"/>
                <w:sz w:val="18"/>
                <w:szCs w:val="18"/>
              </w:rPr>
              <w:t>1</w:t>
            </w:r>
          </w:p>
        </w:tc>
      </w:tr>
      <w:tr w:rsidR="00BE3465" w:rsidRPr="004D77D7" w14:paraId="4D7E414C" w14:textId="1D96E872" w:rsidTr="003967F9">
        <w:trPr>
          <w:trHeight w:val="27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74669D0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65</w:t>
            </w:r>
          </w:p>
        </w:tc>
        <w:tc>
          <w:tcPr>
            <w:tcW w:w="1134" w:type="dxa"/>
            <w:tcBorders>
              <w:top w:val="nil"/>
              <w:left w:val="nil"/>
              <w:bottom w:val="single" w:sz="4" w:space="0" w:color="auto"/>
              <w:right w:val="single" w:sz="4" w:space="0" w:color="auto"/>
            </w:tcBorders>
            <w:shd w:val="clear" w:color="auto" w:fill="auto"/>
            <w:noWrap/>
            <w:vAlign w:val="bottom"/>
            <w:hideMark/>
          </w:tcPr>
          <w:p w14:paraId="5F4C90EB" w14:textId="13BE256F" w:rsidR="00BE3465" w:rsidRPr="004D77D7" w:rsidRDefault="00BE3465" w:rsidP="00BE3465">
            <w:pPr>
              <w:widowControl/>
              <w:jc w:val="left"/>
              <w:rPr>
                <w:rFonts w:ascii="宋体" w:hAnsi="宋体" w:cs="宋体"/>
                <w:color w:val="000000"/>
                <w:kern w:val="0"/>
                <w:sz w:val="18"/>
                <w:szCs w:val="18"/>
              </w:rPr>
            </w:pPr>
            <w:r>
              <w:rPr>
                <w:rFonts w:hint="eastAsia"/>
                <w:color w:val="000000"/>
                <w:sz w:val="22"/>
                <w:szCs w:val="22"/>
              </w:rPr>
              <w:t>*</w:t>
            </w:r>
            <w:r>
              <w:rPr>
                <w:rFonts w:hint="eastAsia"/>
                <w:color w:val="000000"/>
                <w:sz w:val="22"/>
                <w:szCs w:val="22"/>
              </w:rPr>
              <w:t>游</w:t>
            </w:r>
          </w:p>
        </w:tc>
        <w:tc>
          <w:tcPr>
            <w:tcW w:w="624" w:type="dxa"/>
            <w:tcBorders>
              <w:top w:val="nil"/>
              <w:left w:val="nil"/>
              <w:bottom w:val="single" w:sz="4" w:space="0" w:color="auto"/>
              <w:right w:val="single" w:sz="4" w:space="0" w:color="auto"/>
            </w:tcBorders>
            <w:shd w:val="clear" w:color="auto" w:fill="auto"/>
            <w:noWrap/>
            <w:vAlign w:val="bottom"/>
            <w:hideMark/>
          </w:tcPr>
          <w:p w14:paraId="17607B5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99</w:t>
            </w:r>
          </w:p>
        </w:tc>
        <w:tc>
          <w:tcPr>
            <w:tcW w:w="509" w:type="dxa"/>
            <w:tcBorders>
              <w:top w:val="nil"/>
              <w:left w:val="nil"/>
              <w:bottom w:val="single" w:sz="4" w:space="0" w:color="auto"/>
              <w:right w:val="single" w:sz="4" w:space="0" w:color="auto"/>
            </w:tcBorders>
            <w:shd w:val="clear" w:color="auto" w:fill="auto"/>
            <w:noWrap/>
            <w:vAlign w:val="bottom"/>
            <w:hideMark/>
          </w:tcPr>
          <w:p w14:paraId="6B69592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91</w:t>
            </w:r>
          </w:p>
        </w:tc>
        <w:tc>
          <w:tcPr>
            <w:tcW w:w="567" w:type="dxa"/>
            <w:tcBorders>
              <w:top w:val="nil"/>
              <w:left w:val="nil"/>
              <w:bottom w:val="single" w:sz="4" w:space="0" w:color="auto"/>
              <w:right w:val="single" w:sz="4" w:space="0" w:color="auto"/>
            </w:tcBorders>
            <w:shd w:val="clear" w:color="auto" w:fill="auto"/>
            <w:noWrap/>
            <w:vAlign w:val="bottom"/>
            <w:hideMark/>
          </w:tcPr>
          <w:p w14:paraId="438E1A1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81</w:t>
            </w:r>
          </w:p>
        </w:tc>
        <w:tc>
          <w:tcPr>
            <w:tcW w:w="486" w:type="dxa"/>
            <w:tcBorders>
              <w:top w:val="nil"/>
              <w:left w:val="nil"/>
              <w:bottom w:val="single" w:sz="4" w:space="0" w:color="auto"/>
              <w:right w:val="single" w:sz="4" w:space="0" w:color="auto"/>
            </w:tcBorders>
            <w:shd w:val="clear" w:color="auto" w:fill="auto"/>
            <w:noWrap/>
            <w:vAlign w:val="bottom"/>
            <w:hideMark/>
          </w:tcPr>
          <w:p w14:paraId="3D8CA89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90</w:t>
            </w:r>
          </w:p>
        </w:tc>
        <w:tc>
          <w:tcPr>
            <w:tcW w:w="507" w:type="dxa"/>
            <w:tcBorders>
              <w:top w:val="nil"/>
              <w:left w:val="nil"/>
              <w:bottom w:val="single" w:sz="4" w:space="0" w:color="auto"/>
              <w:right w:val="single" w:sz="4" w:space="0" w:color="auto"/>
            </w:tcBorders>
            <w:shd w:val="clear" w:color="000000" w:fill="F2F2F2"/>
            <w:noWrap/>
            <w:vAlign w:val="bottom"/>
            <w:hideMark/>
          </w:tcPr>
          <w:p w14:paraId="582BC14E"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91</w:t>
            </w:r>
          </w:p>
        </w:tc>
        <w:tc>
          <w:tcPr>
            <w:tcW w:w="576" w:type="dxa"/>
            <w:tcBorders>
              <w:top w:val="nil"/>
              <w:left w:val="nil"/>
              <w:bottom w:val="single" w:sz="4" w:space="0" w:color="auto"/>
              <w:right w:val="single" w:sz="4" w:space="0" w:color="auto"/>
            </w:tcBorders>
            <w:shd w:val="clear" w:color="auto" w:fill="auto"/>
            <w:noWrap/>
            <w:vAlign w:val="bottom"/>
            <w:hideMark/>
          </w:tcPr>
          <w:p w14:paraId="21A3A62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5</w:t>
            </w:r>
          </w:p>
        </w:tc>
        <w:tc>
          <w:tcPr>
            <w:tcW w:w="576" w:type="dxa"/>
            <w:tcBorders>
              <w:top w:val="nil"/>
              <w:left w:val="nil"/>
              <w:bottom w:val="single" w:sz="4" w:space="0" w:color="auto"/>
              <w:right w:val="single" w:sz="4" w:space="0" w:color="auto"/>
            </w:tcBorders>
            <w:shd w:val="clear" w:color="auto" w:fill="auto"/>
            <w:noWrap/>
            <w:vAlign w:val="bottom"/>
            <w:hideMark/>
          </w:tcPr>
          <w:p w14:paraId="1E28FCD5"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15</w:t>
            </w:r>
          </w:p>
        </w:tc>
        <w:tc>
          <w:tcPr>
            <w:tcW w:w="576" w:type="dxa"/>
            <w:tcBorders>
              <w:top w:val="nil"/>
              <w:left w:val="nil"/>
              <w:bottom w:val="single" w:sz="4" w:space="0" w:color="auto"/>
              <w:right w:val="single" w:sz="4" w:space="0" w:color="auto"/>
            </w:tcBorders>
            <w:shd w:val="clear" w:color="auto" w:fill="auto"/>
            <w:noWrap/>
            <w:vAlign w:val="bottom"/>
            <w:hideMark/>
          </w:tcPr>
          <w:p w14:paraId="25783DB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20</w:t>
            </w:r>
          </w:p>
        </w:tc>
        <w:tc>
          <w:tcPr>
            <w:tcW w:w="576" w:type="dxa"/>
            <w:tcBorders>
              <w:top w:val="nil"/>
              <w:left w:val="nil"/>
              <w:bottom w:val="single" w:sz="4" w:space="0" w:color="auto"/>
              <w:right w:val="single" w:sz="4" w:space="0" w:color="auto"/>
            </w:tcBorders>
            <w:shd w:val="clear" w:color="auto" w:fill="auto"/>
            <w:noWrap/>
            <w:vAlign w:val="bottom"/>
            <w:hideMark/>
          </w:tcPr>
          <w:p w14:paraId="10E544A5"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27</w:t>
            </w:r>
          </w:p>
        </w:tc>
        <w:tc>
          <w:tcPr>
            <w:tcW w:w="576" w:type="dxa"/>
            <w:tcBorders>
              <w:top w:val="nil"/>
              <w:left w:val="nil"/>
              <w:bottom w:val="single" w:sz="4" w:space="0" w:color="auto"/>
              <w:right w:val="single" w:sz="4" w:space="0" w:color="auto"/>
            </w:tcBorders>
            <w:shd w:val="clear" w:color="auto" w:fill="auto"/>
            <w:noWrap/>
            <w:vAlign w:val="bottom"/>
            <w:hideMark/>
          </w:tcPr>
          <w:p w14:paraId="46871E45"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3</w:t>
            </w:r>
          </w:p>
        </w:tc>
        <w:tc>
          <w:tcPr>
            <w:tcW w:w="576" w:type="dxa"/>
            <w:tcBorders>
              <w:top w:val="nil"/>
              <w:left w:val="nil"/>
              <w:bottom w:val="single" w:sz="4" w:space="0" w:color="auto"/>
              <w:right w:val="single" w:sz="4" w:space="0" w:color="auto"/>
            </w:tcBorders>
            <w:shd w:val="clear" w:color="auto" w:fill="auto"/>
            <w:noWrap/>
            <w:vAlign w:val="bottom"/>
            <w:hideMark/>
          </w:tcPr>
          <w:p w14:paraId="48A11CF9"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w:t>
            </w:r>
          </w:p>
        </w:tc>
        <w:tc>
          <w:tcPr>
            <w:tcW w:w="666" w:type="dxa"/>
            <w:tcBorders>
              <w:top w:val="nil"/>
              <w:left w:val="nil"/>
              <w:bottom w:val="single" w:sz="4" w:space="0" w:color="auto"/>
              <w:right w:val="single" w:sz="4" w:space="0" w:color="auto"/>
            </w:tcBorders>
            <w:shd w:val="clear" w:color="000000" w:fill="F2F2F2"/>
            <w:noWrap/>
            <w:vAlign w:val="bottom"/>
            <w:hideMark/>
          </w:tcPr>
          <w:p w14:paraId="67E1697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72</w:t>
            </w:r>
          </w:p>
        </w:tc>
        <w:tc>
          <w:tcPr>
            <w:tcW w:w="576" w:type="dxa"/>
            <w:tcBorders>
              <w:top w:val="nil"/>
              <w:left w:val="nil"/>
              <w:bottom w:val="single" w:sz="4" w:space="0" w:color="auto"/>
              <w:right w:val="single" w:sz="4" w:space="0" w:color="auto"/>
            </w:tcBorders>
            <w:shd w:val="clear" w:color="auto" w:fill="auto"/>
            <w:noWrap/>
            <w:vAlign w:val="bottom"/>
            <w:hideMark/>
          </w:tcPr>
          <w:p w14:paraId="4D98522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71</w:t>
            </w:r>
          </w:p>
        </w:tc>
        <w:tc>
          <w:tcPr>
            <w:tcW w:w="576" w:type="dxa"/>
            <w:tcBorders>
              <w:top w:val="nil"/>
              <w:left w:val="nil"/>
              <w:bottom w:val="single" w:sz="4" w:space="0" w:color="auto"/>
              <w:right w:val="single" w:sz="4" w:space="0" w:color="auto"/>
            </w:tcBorders>
            <w:shd w:val="clear" w:color="auto" w:fill="auto"/>
            <w:noWrap/>
            <w:vAlign w:val="bottom"/>
            <w:hideMark/>
          </w:tcPr>
          <w:p w14:paraId="67954E8E"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74</w:t>
            </w:r>
          </w:p>
        </w:tc>
        <w:tc>
          <w:tcPr>
            <w:tcW w:w="576" w:type="dxa"/>
            <w:tcBorders>
              <w:top w:val="nil"/>
              <w:left w:val="nil"/>
              <w:bottom w:val="single" w:sz="4" w:space="0" w:color="auto"/>
              <w:right w:val="single" w:sz="4" w:space="0" w:color="auto"/>
            </w:tcBorders>
            <w:shd w:val="clear" w:color="auto" w:fill="auto"/>
            <w:noWrap/>
            <w:vAlign w:val="bottom"/>
            <w:hideMark/>
          </w:tcPr>
          <w:p w14:paraId="65F37EFE"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70</w:t>
            </w:r>
          </w:p>
        </w:tc>
        <w:tc>
          <w:tcPr>
            <w:tcW w:w="576" w:type="dxa"/>
            <w:tcBorders>
              <w:top w:val="nil"/>
              <w:left w:val="nil"/>
              <w:bottom w:val="single" w:sz="4" w:space="0" w:color="auto"/>
              <w:right w:val="single" w:sz="4" w:space="0" w:color="auto"/>
            </w:tcBorders>
            <w:shd w:val="clear" w:color="auto" w:fill="auto"/>
            <w:noWrap/>
            <w:vAlign w:val="bottom"/>
            <w:hideMark/>
          </w:tcPr>
          <w:p w14:paraId="495BB535"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95</w:t>
            </w:r>
          </w:p>
        </w:tc>
        <w:tc>
          <w:tcPr>
            <w:tcW w:w="576" w:type="dxa"/>
            <w:tcBorders>
              <w:top w:val="nil"/>
              <w:left w:val="nil"/>
              <w:bottom w:val="single" w:sz="4" w:space="0" w:color="auto"/>
              <w:right w:val="single" w:sz="4" w:space="0" w:color="auto"/>
            </w:tcBorders>
            <w:shd w:val="clear" w:color="auto" w:fill="auto"/>
            <w:noWrap/>
            <w:vAlign w:val="bottom"/>
            <w:hideMark/>
          </w:tcPr>
          <w:p w14:paraId="5E439169"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82</w:t>
            </w:r>
          </w:p>
        </w:tc>
        <w:tc>
          <w:tcPr>
            <w:tcW w:w="576" w:type="dxa"/>
            <w:tcBorders>
              <w:top w:val="nil"/>
              <w:left w:val="nil"/>
              <w:bottom w:val="single" w:sz="4" w:space="0" w:color="auto"/>
              <w:right w:val="single" w:sz="4" w:space="0" w:color="auto"/>
            </w:tcBorders>
            <w:shd w:val="clear" w:color="auto" w:fill="auto"/>
            <w:noWrap/>
            <w:vAlign w:val="bottom"/>
            <w:hideMark/>
          </w:tcPr>
          <w:p w14:paraId="612E5D35"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96</w:t>
            </w:r>
          </w:p>
        </w:tc>
        <w:tc>
          <w:tcPr>
            <w:tcW w:w="576" w:type="dxa"/>
            <w:tcBorders>
              <w:top w:val="nil"/>
              <w:left w:val="nil"/>
              <w:bottom w:val="single" w:sz="4" w:space="0" w:color="auto"/>
              <w:right w:val="single" w:sz="4" w:space="0" w:color="auto"/>
            </w:tcBorders>
            <w:shd w:val="clear" w:color="auto" w:fill="auto"/>
            <w:noWrap/>
            <w:vAlign w:val="bottom"/>
            <w:hideMark/>
          </w:tcPr>
          <w:p w14:paraId="4ABAA1F4"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91</w:t>
            </w:r>
          </w:p>
        </w:tc>
        <w:tc>
          <w:tcPr>
            <w:tcW w:w="634" w:type="dxa"/>
            <w:tcBorders>
              <w:top w:val="nil"/>
              <w:left w:val="nil"/>
              <w:bottom w:val="single" w:sz="4" w:space="0" w:color="auto"/>
              <w:right w:val="single" w:sz="4" w:space="0" w:color="auto"/>
            </w:tcBorders>
            <w:shd w:val="clear" w:color="auto" w:fill="auto"/>
            <w:noWrap/>
            <w:vAlign w:val="bottom"/>
            <w:hideMark/>
          </w:tcPr>
          <w:p w14:paraId="74E3F676"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93</w:t>
            </w:r>
          </w:p>
        </w:tc>
        <w:tc>
          <w:tcPr>
            <w:tcW w:w="426" w:type="dxa"/>
            <w:tcBorders>
              <w:top w:val="nil"/>
              <w:left w:val="nil"/>
              <w:bottom w:val="single" w:sz="4" w:space="0" w:color="auto"/>
              <w:right w:val="single" w:sz="4" w:space="0" w:color="auto"/>
            </w:tcBorders>
            <w:shd w:val="clear" w:color="000000" w:fill="F2F2F2"/>
            <w:noWrap/>
            <w:vAlign w:val="bottom"/>
            <w:hideMark/>
          </w:tcPr>
          <w:p w14:paraId="6873117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80</w:t>
            </w:r>
          </w:p>
        </w:tc>
        <w:tc>
          <w:tcPr>
            <w:tcW w:w="425" w:type="dxa"/>
            <w:tcBorders>
              <w:top w:val="nil"/>
              <w:left w:val="nil"/>
              <w:bottom w:val="single" w:sz="4" w:space="0" w:color="auto"/>
              <w:right w:val="single" w:sz="4" w:space="0" w:color="auto"/>
            </w:tcBorders>
            <w:shd w:val="clear" w:color="000000" w:fill="F2F2F2"/>
            <w:noWrap/>
            <w:vAlign w:val="bottom"/>
            <w:hideMark/>
          </w:tcPr>
          <w:p w14:paraId="2172D5B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w:t>
            </w:r>
          </w:p>
        </w:tc>
        <w:tc>
          <w:tcPr>
            <w:tcW w:w="709" w:type="dxa"/>
            <w:tcBorders>
              <w:top w:val="nil"/>
              <w:left w:val="single" w:sz="4" w:space="0" w:color="auto"/>
              <w:bottom w:val="single" w:sz="4" w:space="0" w:color="auto"/>
              <w:right w:val="single" w:sz="4" w:space="0" w:color="auto"/>
            </w:tcBorders>
            <w:shd w:val="clear" w:color="auto" w:fill="auto"/>
            <w:vAlign w:val="center"/>
          </w:tcPr>
          <w:p w14:paraId="41601A7B" w14:textId="2C1A4B15" w:rsidR="00BE3465" w:rsidRPr="008B51A1" w:rsidRDefault="00BE3465" w:rsidP="00BE3465">
            <w:pPr>
              <w:widowControl/>
              <w:jc w:val="center"/>
              <w:rPr>
                <w:rFonts w:ascii="宋体" w:hAnsi="宋体" w:cs="宋体"/>
                <w:color w:val="000000"/>
                <w:kern w:val="0"/>
                <w:sz w:val="18"/>
                <w:szCs w:val="18"/>
              </w:rPr>
            </w:pPr>
            <w:r w:rsidRPr="008B51A1">
              <w:rPr>
                <w:color w:val="000000"/>
                <w:sz w:val="18"/>
                <w:szCs w:val="18"/>
              </w:rPr>
              <w:t>1</w:t>
            </w:r>
          </w:p>
        </w:tc>
      </w:tr>
      <w:tr w:rsidR="00BE3465" w:rsidRPr="004D77D7" w14:paraId="0EEC8852" w14:textId="1EE4BBF3" w:rsidTr="003967F9">
        <w:trPr>
          <w:trHeight w:val="27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7F9BDCB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66</w:t>
            </w:r>
          </w:p>
        </w:tc>
        <w:tc>
          <w:tcPr>
            <w:tcW w:w="1134" w:type="dxa"/>
            <w:tcBorders>
              <w:top w:val="nil"/>
              <w:left w:val="nil"/>
              <w:bottom w:val="single" w:sz="4" w:space="0" w:color="auto"/>
              <w:right w:val="single" w:sz="4" w:space="0" w:color="auto"/>
            </w:tcBorders>
            <w:shd w:val="clear" w:color="auto" w:fill="auto"/>
            <w:noWrap/>
            <w:vAlign w:val="bottom"/>
            <w:hideMark/>
          </w:tcPr>
          <w:p w14:paraId="3E8760E3" w14:textId="4F467307" w:rsidR="00BE3465" w:rsidRPr="004D77D7" w:rsidRDefault="00BE3465" w:rsidP="00BE3465">
            <w:pPr>
              <w:widowControl/>
              <w:jc w:val="left"/>
              <w:rPr>
                <w:rFonts w:ascii="宋体" w:hAnsi="宋体" w:cs="宋体"/>
                <w:color w:val="000000"/>
                <w:kern w:val="0"/>
                <w:sz w:val="18"/>
                <w:szCs w:val="18"/>
              </w:rPr>
            </w:pPr>
            <w:r>
              <w:rPr>
                <w:rFonts w:hint="eastAsia"/>
                <w:color w:val="000000"/>
                <w:sz w:val="22"/>
                <w:szCs w:val="22"/>
              </w:rPr>
              <w:t>*</w:t>
            </w:r>
            <w:r>
              <w:rPr>
                <w:rFonts w:hint="eastAsia"/>
                <w:color w:val="000000"/>
                <w:sz w:val="22"/>
                <w:szCs w:val="22"/>
              </w:rPr>
              <w:t>泳</w:t>
            </w:r>
          </w:p>
        </w:tc>
        <w:tc>
          <w:tcPr>
            <w:tcW w:w="624" w:type="dxa"/>
            <w:tcBorders>
              <w:top w:val="nil"/>
              <w:left w:val="nil"/>
              <w:bottom w:val="single" w:sz="4" w:space="0" w:color="auto"/>
              <w:right w:val="single" w:sz="4" w:space="0" w:color="auto"/>
            </w:tcBorders>
            <w:shd w:val="clear" w:color="auto" w:fill="auto"/>
            <w:noWrap/>
            <w:vAlign w:val="bottom"/>
            <w:hideMark/>
          </w:tcPr>
          <w:p w14:paraId="6A9CBDE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99</w:t>
            </w:r>
          </w:p>
        </w:tc>
        <w:tc>
          <w:tcPr>
            <w:tcW w:w="509" w:type="dxa"/>
            <w:tcBorders>
              <w:top w:val="nil"/>
              <w:left w:val="nil"/>
              <w:bottom w:val="single" w:sz="4" w:space="0" w:color="auto"/>
              <w:right w:val="single" w:sz="4" w:space="0" w:color="auto"/>
            </w:tcBorders>
            <w:shd w:val="clear" w:color="auto" w:fill="auto"/>
            <w:noWrap/>
            <w:vAlign w:val="bottom"/>
            <w:hideMark/>
          </w:tcPr>
          <w:p w14:paraId="1A2F28A8"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89</w:t>
            </w:r>
          </w:p>
        </w:tc>
        <w:tc>
          <w:tcPr>
            <w:tcW w:w="567" w:type="dxa"/>
            <w:tcBorders>
              <w:top w:val="nil"/>
              <w:left w:val="nil"/>
              <w:bottom w:val="single" w:sz="4" w:space="0" w:color="auto"/>
              <w:right w:val="single" w:sz="4" w:space="0" w:color="auto"/>
            </w:tcBorders>
            <w:shd w:val="clear" w:color="auto" w:fill="auto"/>
            <w:noWrap/>
            <w:vAlign w:val="bottom"/>
            <w:hideMark/>
          </w:tcPr>
          <w:p w14:paraId="1E377CA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81</w:t>
            </w:r>
          </w:p>
        </w:tc>
        <w:tc>
          <w:tcPr>
            <w:tcW w:w="486" w:type="dxa"/>
            <w:tcBorders>
              <w:top w:val="nil"/>
              <w:left w:val="nil"/>
              <w:bottom w:val="single" w:sz="4" w:space="0" w:color="auto"/>
              <w:right w:val="single" w:sz="4" w:space="0" w:color="auto"/>
            </w:tcBorders>
            <w:shd w:val="clear" w:color="auto" w:fill="auto"/>
            <w:noWrap/>
            <w:vAlign w:val="bottom"/>
            <w:hideMark/>
          </w:tcPr>
          <w:p w14:paraId="51B6521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77</w:t>
            </w:r>
          </w:p>
        </w:tc>
        <w:tc>
          <w:tcPr>
            <w:tcW w:w="507" w:type="dxa"/>
            <w:tcBorders>
              <w:top w:val="nil"/>
              <w:left w:val="nil"/>
              <w:bottom w:val="single" w:sz="4" w:space="0" w:color="auto"/>
              <w:right w:val="single" w:sz="4" w:space="0" w:color="auto"/>
            </w:tcBorders>
            <w:shd w:val="clear" w:color="000000" w:fill="F2F2F2"/>
            <w:noWrap/>
            <w:vAlign w:val="bottom"/>
            <w:hideMark/>
          </w:tcPr>
          <w:p w14:paraId="5A78D988"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87</w:t>
            </w:r>
          </w:p>
        </w:tc>
        <w:tc>
          <w:tcPr>
            <w:tcW w:w="576" w:type="dxa"/>
            <w:tcBorders>
              <w:top w:val="nil"/>
              <w:left w:val="nil"/>
              <w:bottom w:val="single" w:sz="4" w:space="0" w:color="auto"/>
              <w:right w:val="single" w:sz="4" w:space="0" w:color="auto"/>
            </w:tcBorders>
            <w:shd w:val="clear" w:color="auto" w:fill="auto"/>
            <w:noWrap/>
            <w:vAlign w:val="bottom"/>
            <w:hideMark/>
          </w:tcPr>
          <w:p w14:paraId="693E1CAE"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w:t>
            </w:r>
          </w:p>
        </w:tc>
        <w:tc>
          <w:tcPr>
            <w:tcW w:w="576" w:type="dxa"/>
            <w:tcBorders>
              <w:top w:val="nil"/>
              <w:left w:val="nil"/>
              <w:bottom w:val="single" w:sz="4" w:space="0" w:color="auto"/>
              <w:right w:val="single" w:sz="4" w:space="0" w:color="auto"/>
            </w:tcBorders>
            <w:shd w:val="clear" w:color="auto" w:fill="auto"/>
            <w:noWrap/>
            <w:vAlign w:val="bottom"/>
            <w:hideMark/>
          </w:tcPr>
          <w:p w14:paraId="0EDF3D18"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w:t>
            </w:r>
          </w:p>
        </w:tc>
        <w:tc>
          <w:tcPr>
            <w:tcW w:w="576" w:type="dxa"/>
            <w:tcBorders>
              <w:top w:val="nil"/>
              <w:left w:val="nil"/>
              <w:bottom w:val="single" w:sz="4" w:space="0" w:color="auto"/>
              <w:right w:val="single" w:sz="4" w:space="0" w:color="auto"/>
            </w:tcBorders>
            <w:shd w:val="clear" w:color="auto" w:fill="auto"/>
            <w:noWrap/>
            <w:vAlign w:val="bottom"/>
            <w:hideMark/>
          </w:tcPr>
          <w:p w14:paraId="25377B3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12</w:t>
            </w:r>
          </w:p>
        </w:tc>
        <w:tc>
          <w:tcPr>
            <w:tcW w:w="576" w:type="dxa"/>
            <w:tcBorders>
              <w:top w:val="nil"/>
              <w:left w:val="nil"/>
              <w:bottom w:val="single" w:sz="4" w:space="0" w:color="auto"/>
              <w:right w:val="single" w:sz="4" w:space="0" w:color="auto"/>
            </w:tcBorders>
            <w:shd w:val="clear" w:color="auto" w:fill="auto"/>
            <w:noWrap/>
            <w:vAlign w:val="bottom"/>
            <w:hideMark/>
          </w:tcPr>
          <w:p w14:paraId="5C7DC67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21</w:t>
            </w:r>
          </w:p>
        </w:tc>
        <w:tc>
          <w:tcPr>
            <w:tcW w:w="576" w:type="dxa"/>
            <w:tcBorders>
              <w:top w:val="nil"/>
              <w:left w:val="nil"/>
              <w:bottom w:val="single" w:sz="4" w:space="0" w:color="auto"/>
              <w:right w:val="single" w:sz="4" w:space="0" w:color="auto"/>
            </w:tcBorders>
            <w:shd w:val="clear" w:color="auto" w:fill="auto"/>
            <w:noWrap/>
            <w:vAlign w:val="bottom"/>
            <w:hideMark/>
          </w:tcPr>
          <w:p w14:paraId="6034926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4</w:t>
            </w:r>
          </w:p>
        </w:tc>
        <w:tc>
          <w:tcPr>
            <w:tcW w:w="576" w:type="dxa"/>
            <w:tcBorders>
              <w:top w:val="nil"/>
              <w:left w:val="nil"/>
              <w:bottom w:val="single" w:sz="4" w:space="0" w:color="auto"/>
              <w:right w:val="single" w:sz="4" w:space="0" w:color="auto"/>
            </w:tcBorders>
            <w:shd w:val="clear" w:color="auto" w:fill="auto"/>
            <w:noWrap/>
            <w:vAlign w:val="bottom"/>
            <w:hideMark/>
          </w:tcPr>
          <w:p w14:paraId="5BE0A5C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w:t>
            </w:r>
          </w:p>
        </w:tc>
        <w:tc>
          <w:tcPr>
            <w:tcW w:w="666"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54456809" w14:textId="77777777" w:rsidR="00BE3465" w:rsidRPr="004D77D7" w:rsidRDefault="00BE3465" w:rsidP="00BE3465">
            <w:pPr>
              <w:widowControl/>
              <w:jc w:val="left"/>
              <w:rPr>
                <w:rFonts w:ascii="宋体" w:hAnsi="宋体" w:cs="宋体"/>
                <w:color w:val="9C0006"/>
                <w:kern w:val="0"/>
                <w:sz w:val="18"/>
                <w:szCs w:val="18"/>
              </w:rPr>
            </w:pPr>
            <w:r w:rsidRPr="004D77D7">
              <w:rPr>
                <w:rFonts w:ascii="宋体" w:hAnsi="宋体" w:cs="宋体" w:hint="eastAsia"/>
                <w:color w:val="9C0006"/>
                <w:kern w:val="0"/>
                <w:sz w:val="18"/>
                <w:szCs w:val="18"/>
              </w:rPr>
              <w:t>54</w:t>
            </w:r>
          </w:p>
        </w:tc>
        <w:tc>
          <w:tcPr>
            <w:tcW w:w="576" w:type="dxa"/>
            <w:tcBorders>
              <w:top w:val="nil"/>
              <w:left w:val="nil"/>
              <w:bottom w:val="single" w:sz="4" w:space="0" w:color="auto"/>
              <w:right w:val="single" w:sz="4" w:space="0" w:color="auto"/>
            </w:tcBorders>
            <w:shd w:val="clear" w:color="auto" w:fill="auto"/>
            <w:noWrap/>
            <w:vAlign w:val="bottom"/>
            <w:hideMark/>
          </w:tcPr>
          <w:p w14:paraId="05B514D0"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87</w:t>
            </w:r>
          </w:p>
        </w:tc>
        <w:tc>
          <w:tcPr>
            <w:tcW w:w="576" w:type="dxa"/>
            <w:tcBorders>
              <w:top w:val="nil"/>
              <w:left w:val="nil"/>
              <w:bottom w:val="single" w:sz="4" w:space="0" w:color="auto"/>
              <w:right w:val="single" w:sz="4" w:space="0" w:color="auto"/>
            </w:tcBorders>
            <w:shd w:val="clear" w:color="auto" w:fill="auto"/>
            <w:noWrap/>
            <w:vAlign w:val="bottom"/>
            <w:hideMark/>
          </w:tcPr>
          <w:p w14:paraId="0EEC267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53</w:t>
            </w:r>
          </w:p>
        </w:tc>
        <w:tc>
          <w:tcPr>
            <w:tcW w:w="576" w:type="dxa"/>
            <w:tcBorders>
              <w:top w:val="nil"/>
              <w:left w:val="nil"/>
              <w:bottom w:val="single" w:sz="4" w:space="0" w:color="auto"/>
              <w:right w:val="single" w:sz="4" w:space="0" w:color="auto"/>
            </w:tcBorders>
            <w:shd w:val="clear" w:color="auto" w:fill="auto"/>
            <w:noWrap/>
            <w:vAlign w:val="bottom"/>
            <w:hideMark/>
          </w:tcPr>
          <w:p w14:paraId="148D425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55</w:t>
            </w:r>
          </w:p>
        </w:tc>
        <w:tc>
          <w:tcPr>
            <w:tcW w:w="576" w:type="dxa"/>
            <w:tcBorders>
              <w:top w:val="nil"/>
              <w:left w:val="nil"/>
              <w:bottom w:val="single" w:sz="4" w:space="0" w:color="auto"/>
              <w:right w:val="single" w:sz="4" w:space="0" w:color="auto"/>
            </w:tcBorders>
            <w:shd w:val="clear" w:color="auto" w:fill="auto"/>
            <w:noWrap/>
            <w:vAlign w:val="bottom"/>
            <w:hideMark/>
          </w:tcPr>
          <w:p w14:paraId="0A3778B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79</w:t>
            </w:r>
          </w:p>
        </w:tc>
        <w:tc>
          <w:tcPr>
            <w:tcW w:w="576" w:type="dxa"/>
            <w:tcBorders>
              <w:top w:val="nil"/>
              <w:left w:val="nil"/>
              <w:bottom w:val="single" w:sz="4" w:space="0" w:color="auto"/>
              <w:right w:val="single" w:sz="4" w:space="0" w:color="auto"/>
            </w:tcBorders>
            <w:shd w:val="clear" w:color="auto" w:fill="auto"/>
            <w:noWrap/>
            <w:vAlign w:val="bottom"/>
            <w:hideMark/>
          </w:tcPr>
          <w:p w14:paraId="0D1E2420"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94</w:t>
            </w:r>
          </w:p>
        </w:tc>
        <w:tc>
          <w:tcPr>
            <w:tcW w:w="576" w:type="dxa"/>
            <w:tcBorders>
              <w:top w:val="nil"/>
              <w:left w:val="nil"/>
              <w:bottom w:val="single" w:sz="4" w:space="0" w:color="auto"/>
              <w:right w:val="single" w:sz="4" w:space="0" w:color="auto"/>
            </w:tcBorders>
            <w:shd w:val="clear" w:color="auto" w:fill="auto"/>
            <w:noWrap/>
            <w:vAlign w:val="bottom"/>
            <w:hideMark/>
          </w:tcPr>
          <w:p w14:paraId="585CA2D6"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95</w:t>
            </w:r>
          </w:p>
        </w:tc>
        <w:tc>
          <w:tcPr>
            <w:tcW w:w="576" w:type="dxa"/>
            <w:tcBorders>
              <w:top w:val="nil"/>
              <w:left w:val="nil"/>
              <w:bottom w:val="single" w:sz="4" w:space="0" w:color="auto"/>
              <w:right w:val="single" w:sz="4" w:space="0" w:color="auto"/>
            </w:tcBorders>
            <w:shd w:val="clear" w:color="auto" w:fill="auto"/>
            <w:noWrap/>
            <w:vAlign w:val="bottom"/>
            <w:hideMark/>
          </w:tcPr>
          <w:p w14:paraId="74DFC2F5"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89</w:t>
            </w:r>
          </w:p>
        </w:tc>
        <w:tc>
          <w:tcPr>
            <w:tcW w:w="634" w:type="dxa"/>
            <w:tcBorders>
              <w:top w:val="nil"/>
              <w:left w:val="nil"/>
              <w:bottom w:val="single" w:sz="4" w:space="0" w:color="auto"/>
              <w:right w:val="single" w:sz="4" w:space="0" w:color="auto"/>
            </w:tcBorders>
            <w:shd w:val="clear" w:color="auto" w:fill="auto"/>
            <w:noWrap/>
            <w:vAlign w:val="bottom"/>
            <w:hideMark/>
          </w:tcPr>
          <w:p w14:paraId="47471B54"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92</w:t>
            </w:r>
          </w:p>
        </w:tc>
        <w:tc>
          <w:tcPr>
            <w:tcW w:w="426" w:type="dxa"/>
            <w:tcBorders>
              <w:top w:val="nil"/>
              <w:left w:val="nil"/>
              <w:bottom w:val="single" w:sz="4" w:space="0" w:color="auto"/>
              <w:right w:val="single" w:sz="4" w:space="0" w:color="auto"/>
            </w:tcBorders>
            <w:shd w:val="clear" w:color="000000" w:fill="F2F2F2"/>
            <w:noWrap/>
            <w:vAlign w:val="bottom"/>
            <w:hideMark/>
          </w:tcPr>
          <w:p w14:paraId="0DF035C4"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67</w:t>
            </w:r>
          </w:p>
        </w:tc>
        <w:tc>
          <w:tcPr>
            <w:tcW w:w="425" w:type="dxa"/>
            <w:tcBorders>
              <w:top w:val="nil"/>
              <w:left w:val="nil"/>
              <w:bottom w:val="single" w:sz="4" w:space="0" w:color="auto"/>
              <w:right w:val="single" w:sz="4" w:space="0" w:color="auto"/>
            </w:tcBorders>
            <w:shd w:val="clear" w:color="000000" w:fill="F2F2F2"/>
            <w:noWrap/>
            <w:vAlign w:val="bottom"/>
            <w:hideMark/>
          </w:tcPr>
          <w:p w14:paraId="534B6849"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w:t>
            </w:r>
          </w:p>
        </w:tc>
        <w:tc>
          <w:tcPr>
            <w:tcW w:w="709" w:type="dxa"/>
            <w:tcBorders>
              <w:top w:val="single" w:sz="4" w:space="0" w:color="auto"/>
              <w:left w:val="single" w:sz="4" w:space="0" w:color="auto"/>
              <w:bottom w:val="single" w:sz="4" w:space="0" w:color="auto"/>
              <w:right w:val="single" w:sz="4" w:space="0" w:color="auto"/>
            </w:tcBorders>
            <w:shd w:val="clear" w:color="000000" w:fill="FFC7CE"/>
            <w:vAlign w:val="center"/>
          </w:tcPr>
          <w:p w14:paraId="480B15E5" w14:textId="07BF3A20" w:rsidR="00BE3465" w:rsidRPr="008B51A1" w:rsidRDefault="00BE3465" w:rsidP="00BE3465">
            <w:pPr>
              <w:widowControl/>
              <w:jc w:val="center"/>
              <w:rPr>
                <w:rFonts w:ascii="宋体" w:hAnsi="宋体" w:cs="宋体"/>
                <w:color w:val="000000"/>
                <w:kern w:val="0"/>
                <w:sz w:val="18"/>
                <w:szCs w:val="18"/>
              </w:rPr>
            </w:pPr>
            <w:r w:rsidRPr="008B51A1">
              <w:rPr>
                <w:color w:val="9C0006"/>
                <w:sz w:val="18"/>
                <w:szCs w:val="18"/>
              </w:rPr>
              <w:t>0</w:t>
            </w:r>
          </w:p>
        </w:tc>
      </w:tr>
      <w:tr w:rsidR="00BE3465" w:rsidRPr="004D77D7" w14:paraId="23D7D82E" w14:textId="6C53CA01" w:rsidTr="003967F9">
        <w:trPr>
          <w:trHeight w:val="27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2336766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67</w:t>
            </w:r>
          </w:p>
        </w:tc>
        <w:tc>
          <w:tcPr>
            <w:tcW w:w="1134" w:type="dxa"/>
            <w:tcBorders>
              <w:top w:val="nil"/>
              <w:left w:val="nil"/>
              <w:bottom w:val="single" w:sz="4" w:space="0" w:color="auto"/>
              <w:right w:val="single" w:sz="4" w:space="0" w:color="auto"/>
            </w:tcBorders>
            <w:shd w:val="clear" w:color="auto" w:fill="auto"/>
            <w:noWrap/>
            <w:vAlign w:val="bottom"/>
            <w:hideMark/>
          </w:tcPr>
          <w:p w14:paraId="2B05FC3A" w14:textId="0E6C3B44" w:rsidR="00BE3465" w:rsidRPr="004D77D7" w:rsidRDefault="00BE3465" w:rsidP="00BE3465">
            <w:pPr>
              <w:widowControl/>
              <w:jc w:val="left"/>
              <w:rPr>
                <w:rFonts w:ascii="宋体" w:hAnsi="宋体" w:cs="宋体"/>
                <w:color w:val="000000"/>
                <w:kern w:val="0"/>
                <w:sz w:val="18"/>
                <w:szCs w:val="18"/>
              </w:rPr>
            </w:pPr>
            <w:r>
              <w:rPr>
                <w:rFonts w:hint="eastAsia"/>
                <w:color w:val="000000"/>
                <w:sz w:val="22"/>
                <w:szCs w:val="22"/>
              </w:rPr>
              <w:t>*</w:t>
            </w:r>
            <w:r>
              <w:rPr>
                <w:rFonts w:hint="eastAsia"/>
                <w:color w:val="000000"/>
                <w:sz w:val="22"/>
                <w:szCs w:val="22"/>
              </w:rPr>
              <w:t>世</w:t>
            </w:r>
          </w:p>
        </w:tc>
        <w:tc>
          <w:tcPr>
            <w:tcW w:w="624" w:type="dxa"/>
            <w:tcBorders>
              <w:top w:val="nil"/>
              <w:left w:val="nil"/>
              <w:bottom w:val="single" w:sz="4" w:space="0" w:color="auto"/>
              <w:right w:val="single" w:sz="4" w:space="0" w:color="auto"/>
            </w:tcBorders>
            <w:shd w:val="clear" w:color="auto" w:fill="auto"/>
            <w:noWrap/>
            <w:vAlign w:val="bottom"/>
            <w:hideMark/>
          </w:tcPr>
          <w:p w14:paraId="1FAA1484"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99</w:t>
            </w:r>
          </w:p>
        </w:tc>
        <w:tc>
          <w:tcPr>
            <w:tcW w:w="509" w:type="dxa"/>
            <w:tcBorders>
              <w:top w:val="nil"/>
              <w:left w:val="nil"/>
              <w:bottom w:val="single" w:sz="4" w:space="0" w:color="auto"/>
              <w:right w:val="single" w:sz="4" w:space="0" w:color="auto"/>
            </w:tcBorders>
            <w:shd w:val="clear" w:color="auto" w:fill="auto"/>
            <w:noWrap/>
            <w:vAlign w:val="bottom"/>
            <w:hideMark/>
          </w:tcPr>
          <w:p w14:paraId="5AE1BE74"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90</w:t>
            </w:r>
          </w:p>
        </w:tc>
        <w:tc>
          <w:tcPr>
            <w:tcW w:w="567" w:type="dxa"/>
            <w:tcBorders>
              <w:top w:val="nil"/>
              <w:left w:val="nil"/>
              <w:bottom w:val="single" w:sz="4" w:space="0" w:color="auto"/>
              <w:right w:val="single" w:sz="4" w:space="0" w:color="auto"/>
            </w:tcBorders>
            <w:shd w:val="clear" w:color="auto" w:fill="auto"/>
            <w:noWrap/>
            <w:vAlign w:val="bottom"/>
            <w:hideMark/>
          </w:tcPr>
          <w:p w14:paraId="2154525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78</w:t>
            </w:r>
          </w:p>
        </w:tc>
        <w:tc>
          <w:tcPr>
            <w:tcW w:w="486" w:type="dxa"/>
            <w:tcBorders>
              <w:top w:val="nil"/>
              <w:left w:val="nil"/>
              <w:bottom w:val="single" w:sz="4" w:space="0" w:color="auto"/>
              <w:right w:val="single" w:sz="4" w:space="0" w:color="auto"/>
            </w:tcBorders>
            <w:shd w:val="clear" w:color="auto" w:fill="auto"/>
            <w:noWrap/>
            <w:vAlign w:val="bottom"/>
            <w:hideMark/>
          </w:tcPr>
          <w:p w14:paraId="3AE6AFA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44</w:t>
            </w:r>
          </w:p>
        </w:tc>
        <w:tc>
          <w:tcPr>
            <w:tcW w:w="507" w:type="dxa"/>
            <w:tcBorders>
              <w:top w:val="nil"/>
              <w:left w:val="nil"/>
              <w:bottom w:val="single" w:sz="4" w:space="0" w:color="auto"/>
              <w:right w:val="single" w:sz="4" w:space="0" w:color="auto"/>
            </w:tcBorders>
            <w:shd w:val="clear" w:color="000000" w:fill="F2F2F2"/>
            <w:noWrap/>
            <w:vAlign w:val="bottom"/>
            <w:hideMark/>
          </w:tcPr>
          <w:p w14:paraId="3EEDD61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79</w:t>
            </w:r>
          </w:p>
        </w:tc>
        <w:tc>
          <w:tcPr>
            <w:tcW w:w="576" w:type="dxa"/>
            <w:tcBorders>
              <w:top w:val="nil"/>
              <w:left w:val="nil"/>
              <w:bottom w:val="single" w:sz="4" w:space="0" w:color="auto"/>
              <w:right w:val="single" w:sz="4" w:space="0" w:color="auto"/>
            </w:tcBorders>
            <w:shd w:val="clear" w:color="auto" w:fill="auto"/>
            <w:noWrap/>
            <w:vAlign w:val="bottom"/>
            <w:hideMark/>
          </w:tcPr>
          <w:p w14:paraId="453BE9B5"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w:t>
            </w:r>
          </w:p>
        </w:tc>
        <w:tc>
          <w:tcPr>
            <w:tcW w:w="576" w:type="dxa"/>
            <w:tcBorders>
              <w:top w:val="nil"/>
              <w:left w:val="nil"/>
              <w:bottom w:val="single" w:sz="4" w:space="0" w:color="auto"/>
              <w:right w:val="single" w:sz="4" w:space="0" w:color="auto"/>
            </w:tcBorders>
            <w:shd w:val="clear" w:color="auto" w:fill="auto"/>
            <w:noWrap/>
            <w:vAlign w:val="bottom"/>
            <w:hideMark/>
          </w:tcPr>
          <w:p w14:paraId="2681900F"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11</w:t>
            </w:r>
          </w:p>
        </w:tc>
        <w:tc>
          <w:tcPr>
            <w:tcW w:w="576" w:type="dxa"/>
            <w:tcBorders>
              <w:top w:val="nil"/>
              <w:left w:val="nil"/>
              <w:bottom w:val="single" w:sz="4" w:space="0" w:color="auto"/>
              <w:right w:val="single" w:sz="4" w:space="0" w:color="auto"/>
            </w:tcBorders>
            <w:shd w:val="clear" w:color="auto" w:fill="auto"/>
            <w:noWrap/>
            <w:vAlign w:val="bottom"/>
            <w:hideMark/>
          </w:tcPr>
          <w:p w14:paraId="538057FB"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24</w:t>
            </w:r>
          </w:p>
        </w:tc>
        <w:tc>
          <w:tcPr>
            <w:tcW w:w="576" w:type="dxa"/>
            <w:tcBorders>
              <w:top w:val="nil"/>
              <w:left w:val="nil"/>
              <w:bottom w:val="single" w:sz="4" w:space="0" w:color="auto"/>
              <w:right w:val="single" w:sz="4" w:space="0" w:color="auto"/>
            </w:tcBorders>
            <w:shd w:val="clear" w:color="auto" w:fill="auto"/>
            <w:noWrap/>
            <w:vAlign w:val="bottom"/>
            <w:hideMark/>
          </w:tcPr>
          <w:p w14:paraId="7DBC0B6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18</w:t>
            </w:r>
          </w:p>
        </w:tc>
        <w:tc>
          <w:tcPr>
            <w:tcW w:w="576" w:type="dxa"/>
            <w:tcBorders>
              <w:top w:val="nil"/>
              <w:left w:val="nil"/>
              <w:bottom w:val="single" w:sz="4" w:space="0" w:color="auto"/>
              <w:right w:val="single" w:sz="4" w:space="0" w:color="auto"/>
            </w:tcBorders>
            <w:shd w:val="clear" w:color="auto" w:fill="auto"/>
            <w:noWrap/>
            <w:vAlign w:val="bottom"/>
            <w:hideMark/>
          </w:tcPr>
          <w:p w14:paraId="320F4D3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4</w:t>
            </w:r>
          </w:p>
        </w:tc>
        <w:tc>
          <w:tcPr>
            <w:tcW w:w="576" w:type="dxa"/>
            <w:tcBorders>
              <w:top w:val="nil"/>
              <w:left w:val="nil"/>
              <w:bottom w:val="single" w:sz="4" w:space="0" w:color="auto"/>
              <w:right w:val="single" w:sz="4" w:space="0" w:color="auto"/>
            </w:tcBorders>
            <w:shd w:val="clear" w:color="auto" w:fill="auto"/>
            <w:noWrap/>
            <w:vAlign w:val="bottom"/>
            <w:hideMark/>
          </w:tcPr>
          <w:p w14:paraId="1012BB5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w:t>
            </w:r>
          </w:p>
        </w:tc>
        <w:tc>
          <w:tcPr>
            <w:tcW w:w="666" w:type="dxa"/>
            <w:tcBorders>
              <w:top w:val="nil"/>
              <w:left w:val="nil"/>
              <w:bottom w:val="single" w:sz="4" w:space="0" w:color="auto"/>
              <w:right w:val="single" w:sz="4" w:space="0" w:color="auto"/>
            </w:tcBorders>
            <w:shd w:val="clear" w:color="000000" w:fill="F2F2F2"/>
            <w:noWrap/>
            <w:vAlign w:val="bottom"/>
            <w:hideMark/>
          </w:tcPr>
          <w:p w14:paraId="39AA739E"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66</w:t>
            </w:r>
          </w:p>
        </w:tc>
        <w:tc>
          <w:tcPr>
            <w:tcW w:w="576" w:type="dxa"/>
            <w:tcBorders>
              <w:top w:val="nil"/>
              <w:left w:val="nil"/>
              <w:bottom w:val="single" w:sz="4" w:space="0" w:color="auto"/>
              <w:right w:val="single" w:sz="4" w:space="0" w:color="auto"/>
            </w:tcBorders>
            <w:shd w:val="clear" w:color="auto" w:fill="auto"/>
            <w:noWrap/>
            <w:vAlign w:val="bottom"/>
            <w:hideMark/>
          </w:tcPr>
          <w:p w14:paraId="5B223AE8"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85</w:t>
            </w:r>
          </w:p>
        </w:tc>
        <w:tc>
          <w:tcPr>
            <w:tcW w:w="576" w:type="dxa"/>
            <w:tcBorders>
              <w:top w:val="nil"/>
              <w:left w:val="nil"/>
              <w:bottom w:val="single" w:sz="4" w:space="0" w:color="auto"/>
              <w:right w:val="single" w:sz="4" w:space="0" w:color="auto"/>
            </w:tcBorders>
            <w:shd w:val="clear" w:color="auto" w:fill="auto"/>
            <w:noWrap/>
            <w:vAlign w:val="bottom"/>
            <w:hideMark/>
          </w:tcPr>
          <w:p w14:paraId="4B3AAD3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58</w:t>
            </w:r>
          </w:p>
        </w:tc>
        <w:tc>
          <w:tcPr>
            <w:tcW w:w="576" w:type="dxa"/>
            <w:tcBorders>
              <w:top w:val="nil"/>
              <w:left w:val="nil"/>
              <w:bottom w:val="single" w:sz="4" w:space="0" w:color="auto"/>
              <w:right w:val="single" w:sz="4" w:space="0" w:color="auto"/>
            </w:tcBorders>
            <w:shd w:val="clear" w:color="auto" w:fill="auto"/>
            <w:noWrap/>
            <w:vAlign w:val="bottom"/>
            <w:hideMark/>
          </w:tcPr>
          <w:p w14:paraId="25134BFB"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72</w:t>
            </w:r>
          </w:p>
        </w:tc>
        <w:tc>
          <w:tcPr>
            <w:tcW w:w="576" w:type="dxa"/>
            <w:tcBorders>
              <w:top w:val="nil"/>
              <w:left w:val="nil"/>
              <w:bottom w:val="single" w:sz="4" w:space="0" w:color="auto"/>
              <w:right w:val="single" w:sz="4" w:space="0" w:color="auto"/>
            </w:tcBorders>
            <w:shd w:val="clear" w:color="auto" w:fill="auto"/>
            <w:noWrap/>
            <w:vAlign w:val="bottom"/>
            <w:hideMark/>
          </w:tcPr>
          <w:p w14:paraId="7056967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68</w:t>
            </w:r>
          </w:p>
        </w:tc>
        <w:tc>
          <w:tcPr>
            <w:tcW w:w="576" w:type="dxa"/>
            <w:tcBorders>
              <w:top w:val="nil"/>
              <w:left w:val="nil"/>
              <w:bottom w:val="single" w:sz="4" w:space="0" w:color="auto"/>
              <w:right w:val="single" w:sz="4" w:space="0" w:color="auto"/>
            </w:tcBorders>
            <w:shd w:val="clear" w:color="auto" w:fill="auto"/>
            <w:noWrap/>
            <w:vAlign w:val="bottom"/>
            <w:hideMark/>
          </w:tcPr>
          <w:p w14:paraId="44D7AC4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90</w:t>
            </w:r>
          </w:p>
        </w:tc>
        <w:tc>
          <w:tcPr>
            <w:tcW w:w="576" w:type="dxa"/>
            <w:tcBorders>
              <w:top w:val="nil"/>
              <w:left w:val="nil"/>
              <w:bottom w:val="single" w:sz="4" w:space="0" w:color="auto"/>
              <w:right w:val="single" w:sz="4" w:space="0" w:color="auto"/>
            </w:tcBorders>
            <w:shd w:val="clear" w:color="auto" w:fill="auto"/>
            <w:noWrap/>
            <w:vAlign w:val="bottom"/>
            <w:hideMark/>
          </w:tcPr>
          <w:p w14:paraId="20F9C1B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95</w:t>
            </w:r>
          </w:p>
        </w:tc>
        <w:tc>
          <w:tcPr>
            <w:tcW w:w="576" w:type="dxa"/>
            <w:tcBorders>
              <w:top w:val="nil"/>
              <w:left w:val="nil"/>
              <w:bottom w:val="single" w:sz="4" w:space="0" w:color="auto"/>
              <w:right w:val="single" w:sz="4" w:space="0" w:color="auto"/>
            </w:tcBorders>
            <w:shd w:val="clear" w:color="auto" w:fill="auto"/>
            <w:noWrap/>
            <w:vAlign w:val="bottom"/>
            <w:hideMark/>
          </w:tcPr>
          <w:p w14:paraId="2888743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90</w:t>
            </w:r>
          </w:p>
        </w:tc>
        <w:tc>
          <w:tcPr>
            <w:tcW w:w="634" w:type="dxa"/>
            <w:tcBorders>
              <w:top w:val="nil"/>
              <w:left w:val="nil"/>
              <w:bottom w:val="single" w:sz="4" w:space="0" w:color="auto"/>
              <w:right w:val="single" w:sz="4" w:space="0" w:color="auto"/>
            </w:tcBorders>
            <w:shd w:val="clear" w:color="auto" w:fill="auto"/>
            <w:noWrap/>
            <w:vAlign w:val="bottom"/>
            <w:hideMark/>
          </w:tcPr>
          <w:p w14:paraId="15DF8F25"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92</w:t>
            </w:r>
          </w:p>
        </w:tc>
        <w:tc>
          <w:tcPr>
            <w:tcW w:w="426" w:type="dxa"/>
            <w:tcBorders>
              <w:top w:val="nil"/>
              <w:left w:val="nil"/>
              <w:bottom w:val="single" w:sz="4" w:space="0" w:color="auto"/>
              <w:right w:val="single" w:sz="4" w:space="0" w:color="auto"/>
            </w:tcBorders>
            <w:shd w:val="clear" w:color="000000" w:fill="F2F2F2"/>
            <w:noWrap/>
            <w:vAlign w:val="bottom"/>
            <w:hideMark/>
          </w:tcPr>
          <w:p w14:paraId="3C83292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71</w:t>
            </w:r>
          </w:p>
        </w:tc>
        <w:tc>
          <w:tcPr>
            <w:tcW w:w="425" w:type="dxa"/>
            <w:tcBorders>
              <w:top w:val="nil"/>
              <w:left w:val="nil"/>
              <w:bottom w:val="single" w:sz="4" w:space="0" w:color="auto"/>
              <w:right w:val="single" w:sz="4" w:space="0" w:color="auto"/>
            </w:tcBorders>
            <w:shd w:val="clear" w:color="000000" w:fill="F2F2F2"/>
            <w:noWrap/>
            <w:vAlign w:val="bottom"/>
            <w:hideMark/>
          </w:tcPr>
          <w:p w14:paraId="0ECE852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w:t>
            </w:r>
          </w:p>
        </w:tc>
        <w:tc>
          <w:tcPr>
            <w:tcW w:w="709" w:type="dxa"/>
            <w:tcBorders>
              <w:top w:val="single" w:sz="4" w:space="0" w:color="auto"/>
              <w:left w:val="single" w:sz="4" w:space="0" w:color="auto"/>
              <w:bottom w:val="single" w:sz="4" w:space="0" w:color="auto"/>
              <w:right w:val="single" w:sz="4" w:space="0" w:color="auto"/>
            </w:tcBorders>
            <w:shd w:val="clear" w:color="000000" w:fill="FFC7CE"/>
            <w:vAlign w:val="center"/>
          </w:tcPr>
          <w:p w14:paraId="65798411" w14:textId="4E259AC4" w:rsidR="00BE3465" w:rsidRPr="008B51A1" w:rsidRDefault="00BE3465" w:rsidP="00BE3465">
            <w:pPr>
              <w:widowControl/>
              <w:jc w:val="center"/>
              <w:rPr>
                <w:rFonts w:ascii="宋体" w:hAnsi="宋体" w:cs="宋体"/>
                <w:color w:val="000000"/>
                <w:kern w:val="0"/>
                <w:sz w:val="18"/>
                <w:szCs w:val="18"/>
              </w:rPr>
            </w:pPr>
            <w:r w:rsidRPr="008B51A1">
              <w:rPr>
                <w:color w:val="9C0006"/>
                <w:sz w:val="18"/>
                <w:szCs w:val="18"/>
              </w:rPr>
              <w:t>0</w:t>
            </w:r>
          </w:p>
        </w:tc>
      </w:tr>
      <w:tr w:rsidR="00BE3465" w:rsidRPr="004D77D7" w14:paraId="1066D22A" w14:textId="01CC7C30" w:rsidTr="003967F9">
        <w:trPr>
          <w:trHeight w:val="27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2A8D2578"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68</w:t>
            </w:r>
          </w:p>
        </w:tc>
        <w:tc>
          <w:tcPr>
            <w:tcW w:w="1134" w:type="dxa"/>
            <w:tcBorders>
              <w:top w:val="nil"/>
              <w:left w:val="nil"/>
              <w:bottom w:val="single" w:sz="4" w:space="0" w:color="auto"/>
              <w:right w:val="single" w:sz="4" w:space="0" w:color="auto"/>
            </w:tcBorders>
            <w:shd w:val="clear" w:color="auto" w:fill="auto"/>
            <w:noWrap/>
            <w:vAlign w:val="bottom"/>
            <w:hideMark/>
          </w:tcPr>
          <w:p w14:paraId="3D772B83" w14:textId="1838D836" w:rsidR="00BE3465" w:rsidRPr="004D77D7" w:rsidRDefault="00BE3465" w:rsidP="00BE3465">
            <w:pPr>
              <w:widowControl/>
              <w:jc w:val="left"/>
              <w:rPr>
                <w:rFonts w:ascii="宋体" w:hAnsi="宋体" w:cs="宋体"/>
                <w:color w:val="000000"/>
                <w:kern w:val="0"/>
                <w:sz w:val="18"/>
                <w:szCs w:val="18"/>
              </w:rPr>
            </w:pPr>
            <w:r>
              <w:rPr>
                <w:rFonts w:hint="eastAsia"/>
                <w:color w:val="000000"/>
                <w:sz w:val="22"/>
                <w:szCs w:val="22"/>
              </w:rPr>
              <w:t>*</w:t>
            </w:r>
            <w:r>
              <w:rPr>
                <w:rFonts w:hint="eastAsia"/>
                <w:color w:val="000000"/>
                <w:sz w:val="22"/>
                <w:szCs w:val="22"/>
              </w:rPr>
              <w:t>秋</w:t>
            </w:r>
          </w:p>
        </w:tc>
        <w:tc>
          <w:tcPr>
            <w:tcW w:w="624" w:type="dxa"/>
            <w:tcBorders>
              <w:top w:val="nil"/>
              <w:left w:val="nil"/>
              <w:bottom w:val="single" w:sz="4" w:space="0" w:color="auto"/>
              <w:right w:val="single" w:sz="4" w:space="0" w:color="auto"/>
            </w:tcBorders>
            <w:shd w:val="clear" w:color="auto" w:fill="auto"/>
            <w:noWrap/>
            <w:vAlign w:val="bottom"/>
            <w:hideMark/>
          </w:tcPr>
          <w:p w14:paraId="1FCD0620"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99</w:t>
            </w:r>
          </w:p>
        </w:tc>
        <w:tc>
          <w:tcPr>
            <w:tcW w:w="509" w:type="dxa"/>
            <w:tcBorders>
              <w:top w:val="nil"/>
              <w:left w:val="nil"/>
              <w:bottom w:val="single" w:sz="4" w:space="0" w:color="auto"/>
              <w:right w:val="single" w:sz="4" w:space="0" w:color="auto"/>
            </w:tcBorders>
            <w:shd w:val="clear" w:color="auto" w:fill="auto"/>
            <w:noWrap/>
            <w:vAlign w:val="bottom"/>
            <w:hideMark/>
          </w:tcPr>
          <w:p w14:paraId="1770C2AF"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88</w:t>
            </w:r>
          </w:p>
        </w:tc>
        <w:tc>
          <w:tcPr>
            <w:tcW w:w="567" w:type="dxa"/>
            <w:tcBorders>
              <w:top w:val="nil"/>
              <w:left w:val="nil"/>
              <w:bottom w:val="single" w:sz="4" w:space="0" w:color="auto"/>
              <w:right w:val="single" w:sz="4" w:space="0" w:color="auto"/>
            </w:tcBorders>
            <w:shd w:val="clear" w:color="auto" w:fill="auto"/>
            <w:noWrap/>
            <w:vAlign w:val="bottom"/>
            <w:hideMark/>
          </w:tcPr>
          <w:p w14:paraId="5BE96ADF"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47</w:t>
            </w:r>
          </w:p>
        </w:tc>
        <w:tc>
          <w:tcPr>
            <w:tcW w:w="486" w:type="dxa"/>
            <w:tcBorders>
              <w:top w:val="nil"/>
              <w:left w:val="nil"/>
              <w:bottom w:val="single" w:sz="4" w:space="0" w:color="auto"/>
              <w:right w:val="single" w:sz="4" w:space="0" w:color="auto"/>
            </w:tcBorders>
            <w:shd w:val="clear" w:color="auto" w:fill="auto"/>
            <w:noWrap/>
            <w:vAlign w:val="bottom"/>
            <w:hideMark/>
          </w:tcPr>
          <w:p w14:paraId="24B5C8C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69</w:t>
            </w:r>
          </w:p>
        </w:tc>
        <w:tc>
          <w:tcPr>
            <w:tcW w:w="507" w:type="dxa"/>
            <w:tcBorders>
              <w:top w:val="nil"/>
              <w:left w:val="nil"/>
              <w:bottom w:val="single" w:sz="4" w:space="0" w:color="auto"/>
              <w:right w:val="single" w:sz="4" w:space="0" w:color="auto"/>
            </w:tcBorders>
            <w:shd w:val="clear" w:color="000000" w:fill="F2F2F2"/>
            <w:noWrap/>
            <w:vAlign w:val="bottom"/>
            <w:hideMark/>
          </w:tcPr>
          <w:p w14:paraId="6CE5278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79</w:t>
            </w:r>
          </w:p>
        </w:tc>
        <w:tc>
          <w:tcPr>
            <w:tcW w:w="576" w:type="dxa"/>
            <w:tcBorders>
              <w:top w:val="nil"/>
              <w:left w:val="nil"/>
              <w:bottom w:val="single" w:sz="4" w:space="0" w:color="auto"/>
              <w:right w:val="single" w:sz="4" w:space="0" w:color="auto"/>
            </w:tcBorders>
            <w:shd w:val="clear" w:color="auto" w:fill="auto"/>
            <w:noWrap/>
            <w:vAlign w:val="bottom"/>
            <w:hideMark/>
          </w:tcPr>
          <w:p w14:paraId="2E29613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5</w:t>
            </w:r>
          </w:p>
        </w:tc>
        <w:tc>
          <w:tcPr>
            <w:tcW w:w="576" w:type="dxa"/>
            <w:tcBorders>
              <w:top w:val="nil"/>
              <w:left w:val="nil"/>
              <w:bottom w:val="single" w:sz="4" w:space="0" w:color="auto"/>
              <w:right w:val="single" w:sz="4" w:space="0" w:color="auto"/>
            </w:tcBorders>
            <w:shd w:val="clear" w:color="auto" w:fill="auto"/>
            <w:noWrap/>
            <w:vAlign w:val="bottom"/>
            <w:hideMark/>
          </w:tcPr>
          <w:p w14:paraId="04829335"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10</w:t>
            </w:r>
          </w:p>
        </w:tc>
        <w:tc>
          <w:tcPr>
            <w:tcW w:w="576" w:type="dxa"/>
            <w:tcBorders>
              <w:top w:val="nil"/>
              <w:left w:val="nil"/>
              <w:bottom w:val="single" w:sz="4" w:space="0" w:color="auto"/>
              <w:right w:val="single" w:sz="4" w:space="0" w:color="auto"/>
            </w:tcBorders>
            <w:shd w:val="clear" w:color="auto" w:fill="auto"/>
            <w:noWrap/>
            <w:vAlign w:val="bottom"/>
            <w:hideMark/>
          </w:tcPr>
          <w:p w14:paraId="20561C24"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14</w:t>
            </w:r>
          </w:p>
        </w:tc>
        <w:tc>
          <w:tcPr>
            <w:tcW w:w="576" w:type="dxa"/>
            <w:tcBorders>
              <w:top w:val="nil"/>
              <w:left w:val="nil"/>
              <w:bottom w:val="single" w:sz="4" w:space="0" w:color="auto"/>
              <w:right w:val="single" w:sz="4" w:space="0" w:color="auto"/>
            </w:tcBorders>
            <w:shd w:val="clear" w:color="auto" w:fill="auto"/>
            <w:noWrap/>
            <w:vAlign w:val="bottom"/>
            <w:hideMark/>
          </w:tcPr>
          <w:p w14:paraId="22825A49"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w:t>
            </w:r>
          </w:p>
        </w:tc>
        <w:tc>
          <w:tcPr>
            <w:tcW w:w="576" w:type="dxa"/>
            <w:tcBorders>
              <w:top w:val="nil"/>
              <w:left w:val="nil"/>
              <w:bottom w:val="single" w:sz="4" w:space="0" w:color="auto"/>
              <w:right w:val="single" w:sz="4" w:space="0" w:color="auto"/>
            </w:tcBorders>
            <w:shd w:val="clear" w:color="auto" w:fill="auto"/>
            <w:noWrap/>
            <w:vAlign w:val="bottom"/>
            <w:hideMark/>
          </w:tcPr>
          <w:p w14:paraId="7DCE67C0"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4</w:t>
            </w:r>
          </w:p>
        </w:tc>
        <w:tc>
          <w:tcPr>
            <w:tcW w:w="576" w:type="dxa"/>
            <w:tcBorders>
              <w:top w:val="nil"/>
              <w:left w:val="nil"/>
              <w:bottom w:val="single" w:sz="4" w:space="0" w:color="auto"/>
              <w:right w:val="single" w:sz="4" w:space="0" w:color="auto"/>
            </w:tcBorders>
            <w:shd w:val="clear" w:color="auto" w:fill="auto"/>
            <w:noWrap/>
            <w:vAlign w:val="bottom"/>
            <w:hideMark/>
          </w:tcPr>
          <w:p w14:paraId="726F2AA8"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w:t>
            </w:r>
          </w:p>
        </w:tc>
        <w:tc>
          <w:tcPr>
            <w:tcW w:w="666"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2DC45D41" w14:textId="77777777" w:rsidR="00BE3465" w:rsidRPr="004D77D7" w:rsidRDefault="00BE3465" w:rsidP="00BE3465">
            <w:pPr>
              <w:widowControl/>
              <w:jc w:val="left"/>
              <w:rPr>
                <w:rFonts w:ascii="宋体" w:hAnsi="宋体" w:cs="宋体"/>
                <w:color w:val="9C0006"/>
                <w:kern w:val="0"/>
                <w:sz w:val="18"/>
                <w:szCs w:val="18"/>
              </w:rPr>
            </w:pPr>
            <w:r w:rsidRPr="004D77D7">
              <w:rPr>
                <w:rFonts w:ascii="宋体" w:hAnsi="宋体" w:cs="宋体" w:hint="eastAsia"/>
                <w:color w:val="9C0006"/>
                <w:kern w:val="0"/>
                <w:sz w:val="18"/>
                <w:szCs w:val="18"/>
              </w:rPr>
              <w:t>43</w:t>
            </w:r>
          </w:p>
        </w:tc>
        <w:tc>
          <w:tcPr>
            <w:tcW w:w="576" w:type="dxa"/>
            <w:tcBorders>
              <w:top w:val="nil"/>
              <w:left w:val="nil"/>
              <w:bottom w:val="single" w:sz="4" w:space="0" w:color="auto"/>
              <w:right w:val="single" w:sz="4" w:space="0" w:color="auto"/>
            </w:tcBorders>
            <w:shd w:val="clear" w:color="auto" w:fill="auto"/>
            <w:noWrap/>
            <w:vAlign w:val="bottom"/>
            <w:hideMark/>
          </w:tcPr>
          <w:p w14:paraId="613A4195"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67</w:t>
            </w:r>
          </w:p>
        </w:tc>
        <w:tc>
          <w:tcPr>
            <w:tcW w:w="576" w:type="dxa"/>
            <w:tcBorders>
              <w:top w:val="nil"/>
              <w:left w:val="nil"/>
              <w:bottom w:val="single" w:sz="4" w:space="0" w:color="auto"/>
              <w:right w:val="single" w:sz="4" w:space="0" w:color="auto"/>
            </w:tcBorders>
            <w:shd w:val="clear" w:color="auto" w:fill="auto"/>
            <w:noWrap/>
            <w:vAlign w:val="bottom"/>
            <w:hideMark/>
          </w:tcPr>
          <w:p w14:paraId="12F2C919"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56</w:t>
            </w:r>
          </w:p>
        </w:tc>
        <w:tc>
          <w:tcPr>
            <w:tcW w:w="576" w:type="dxa"/>
            <w:tcBorders>
              <w:top w:val="nil"/>
              <w:left w:val="nil"/>
              <w:bottom w:val="single" w:sz="4" w:space="0" w:color="auto"/>
              <w:right w:val="single" w:sz="4" w:space="0" w:color="auto"/>
            </w:tcBorders>
            <w:shd w:val="clear" w:color="auto" w:fill="auto"/>
            <w:noWrap/>
            <w:vAlign w:val="bottom"/>
            <w:hideMark/>
          </w:tcPr>
          <w:p w14:paraId="0719810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54</w:t>
            </w:r>
          </w:p>
        </w:tc>
        <w:tc>
          <w:tcPr>
            <w:tcW w:w="576" w:type="dxa"/>
            <w:tcBorders>
              <w:top w:val="nil"/>
              <w:left w:val="nil"/>
              <w:bottom w:val="single" w:sz="4" w:space="0" w:color="auto"/>
              <w:right w:val="single" w:sz="4" w:space="0" w:color="auto"/>
            </w:tcBorders>
            <w:shd w:val="clear" w:color="auto" w:fill="auto"/>
            <w:noWrap/>
            <w:vAlign w:val="bottom"/>
            <w:hideMark/>
          </w:tcPr>
          <w:p w14:paraId="7876AA5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45</w:t>
            </w:r>
          </w:p>
        </w:tc>
        <w:tc>
          <w:tcPr>
            <w:tcW w:w="576" w:type="dxa"/>
            <w:tcBorders>
              <w:top w:val="nil"/>
              <w:left w:val="nil"/>
              <w:bottom w:val="single" w:sz="4" w:space="0" w:color="auto"/>
              <w:right w:val="single" w:sz="4" w:space="0" w:color="auto"/>
            </w:tcBorders>
            <w:shd w:val="clear" w:color="auto" w:fill="auto"/>
            <w:noWrap/>
            <w:vAlign w:val="bottom"/>
            <w:hideMark/>
          </w:tcPr>
          <w:p w14:paraId="7B711D5F"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91</w:t>
            </w:r>
          </w:p>
        </w:tc>
        <w:tc>
          <w:tcPr>
            <w:tcW w:w="576" w:type="dxa"/>
            <w:tcBorders>
              <w:top w:val="nil"/>
              <w:left w:val="nil"/>
              <w:bottom w:val="single" w:sz="4" w:space="0" w:color="auto"/>
              <w:right w:val="single" w:sz="4" w:space="0" w:color="auto"/>
            </w:tcBorders>
            <w:shd w:val="clear" w:color="auto" w:fill="auto"/>
            <w:noWrap/>
            <w:vAlign w:val="bottom"/>
            <w:hideMark/>
          </w:tcPr>
          <w:p w14:paraId="3D80C304"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94</w:t>
            </w:r>
          </w:p>
        </w:tc>
        <w:tc>
          <w:tcPr>
            <w:tcW w:w="576" w:type="dxa"/>
            <w:tcBorders>
              <w:top w:val="nil"/>
              <w:left w:val="nil"/>
              <w:bottom w:val="single" w:sz="4" w:space="0" w:color="auto"/>
              <w:right w:val="single" w:sz="4" w:space="0" w:color="auto"/>
            </w:tcBorders>
            <w:shd w:val="clear" w:color="auto" w:fill="auto"/>
            <w:noWrap/>
            <w:vAlign w:val="bottom"/>
            <w:hideMark/>
          </w:tcPr>
          <w:p w14:paraId="0FC653E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88</w:t>
            </w:r>
          </w:p>
        </w:tc>
        <w:tc>
          <w:tcPr>
            <w:tcW w:w="634" w:type="dxa"/>
            <w:tcBorders>
              <w:top w:val="nil"/>
              <w:left w:val="nil"/>
              <w:bottom w:val="single" w:sz="4" w:space="0" w:color="auto"/>
              <w:right w:val="single" w:sz="4" w:space="0" w:color="auto"/>
            </w:tcBorders>
            <w:shd w:val="clear" w:color="auto" w:fill="auto"/>
            <w:noWrap/>
            <w:vAlign w:val="bottom"/>
            <w:hideMark/>
          </w:tcPr>
          <w:p w14:paraId="468CE05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86</w:t>
            </w:r>
          </w:p>
        </w:tc>
        <w:tc>
          <w:tcPr>
            <w:tcW w:w="426"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258832C4" w14:textId="77777777" w:rsidR="00BE3465" w:rsidRPr="004D77D7" w:rsidRDefault="00BE3465" w:rsidP="00BE3465">
            <w:pPr>
              <w:widowControl/>
              <w:jc w:val="left"/>
              <w:rPr>
                <w:rFonts w:ascii="宋体" w:hAnsi="宋体" w:cs="宋体"/>
                <w:color w:val="9C0006"/>
                <w:kern w:val="0"/>
                <w:sz w:val="18"/>
                <w:szCs w:val="18"/>
              </w:rPr>
            </w:pPr>
            <w:r w:rsidRPr="004D77D7">
              <w:rPr>
                <w:rFonts w:ascii="宋体" w:hAnsi="宋体" w:cs="宋体" w:hint="eastAsia"/>
                <w:color w:val="9C0006"/>
                <w:kern w:val="0"/>
                <w:sz w:val="18"/>
                <w:szCs w:val="18"/>
              </w:rPr>
              <w:t>57</w:t>
            </w:r>
          </w:p>
        </w:tc>
        <w:tc>
          <w:tcPr>
            <w:tcW w:w="425"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75106104" w14:textId="77777777" w:rsidR="00BE3465" w:rsidRPr="004D77D7" w:rsidRDefault="00BE3465" w:rsidP="00BE3465">
            <w:pPr>
              <w:widowControl/>
              <w:jc w:val="left"/>
              <w:rPr>
                <w:rFonts w:ascii="宋体" w:hAnsi="宋体" w:cs="宋体"/>
                <w:color w:val="9C0006"/>
                <w:kern w:val="0"/>
                <w:sz w:val="18"/>
                <w:szCs w:val="18"/>
              </w:rPr>
            </w:pPr>
            <w:r w:rsidRPr="004D77D7">
              <w:rPr>
                <w:rFonts w:ascii="宋体" w:hAnsi="宋体" w:cs="宋体" w:hint="eastAsia"/>
                <w:color w:val="9C0006"/>
                <w:kern w:val="0"/>
                <w:sz w:val="18"/>
                <w:szCs w:val="18"/>
              </w:rPr>
              <w:t>0</w:t>
            </w:r>
          </w:p>
        </w:tc>
        <w:tc>
          <w:tcPr>
            <w:tcW w:w="709" w:type="dxa"/>
            <w:tcBorders>
              <w:top w:val="single" w:sz="4" w:space="0" w:color="auto"/>
              <w:left w:val="single" w:sz="4" w:space="0" w:color="auto"/>
              <w:bottom w:val="single" w:sz="4" w:space="0" w:color="auto"/>
              <w:right w:val="single" w:sz="4" w:space="0" w:color="auto"/>
            </w:tcBorders>
            <w:shd w:val="clear" w:color="000000" w:fill="FFC7CE"/>
            <w:vAlign w:val="center"/>
          </w:tcPr>
          <w:p w14:paraId="1CC4E228" w14:textId="13AF3370" w:rsidR="00BE3465" w:rsidRPr="008B51A1" w:rsidRDefault="00BE3465" w:rsidP="00BE3465">
            <w:pPr>
              <w:widowControl/>
              <w:jc w:val="center"/>
              <w:rPr>
                <w:rFonts w:ascii="宋体" w:hAnsi="宋体" w:cs="宋体"/>
                <w:color w:val="9C0006"/>
                <w:kern w:val="0"/>
                <w:sz w:val="18"/>
                <w:szCs w:val="18"/>
              </w:rPr>
            </w:pPr>
            <w:r w:rsidRPr="008B51A1">
              <w:rPr>
                <w:color w:val="9C0006"/>
                <w:sz w:val="18"/>
                <w:szCs w:val="18"/>
              </w:rPr>
              <w:t>0</w:t>
            </w:r>
          </w:p>
        </w:tc>
      </w:tr>
      <w:tr w:rsidR="00BE3465" w:rsidRPr="004D77D7" w14:paraId="40BA92C7" w14:textId="4824CC29" w:rsidTr="003967F9">
        <w:trPr>
          <w:trHeight w:val="27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53994489"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69</w:t>
            </w:r>
          </w:p>
        </w:tc>
        <w:tc>
          <w:tcPr>
            <w:tcW w:w="1134" w:type="dxa"/>
            <w:tcBorders>
              <w:top w:val="nil"/>
              <w:left w:val="nil"/>
              <w:bottom w:val="single" w:sz="4" w:space="0" w:color="auto"/>
              <w:right w:val="single" w:sz="4" w:space="0" w:color="auto"/>
            </w:tcBorders>
            <w:shd w:val="clear" w:color="auto" w:fill="auto"/>
            <w:noWrap/>
            <w:vAlign w:val="bottom"/>
            <w:hideMark/>
          </w:tcPr>
          <w:p w14:paraId="74BE4A9A" w14:textId="2FD3539C" w:rsidR="00BE3465" w:rsidRPr="004D77D7" w:rsidRDefault="00BE3465" w:rsidP="00BE3465">
            <w:pPr>
              <w:widowControl/>
              <w:jc w:val="left"/>
              <w:rPr>
                <w:rFonts w:ascii="宋体" w:hAnsi="宋体" w:cs="宋体"/>
                <w:color w:val="000000"/>
                <w:kern w:val="0"/>
                <w:sz w:val="18"/>
                <w:szCs w:val="18"/>
              </w:rPr>
            </w:pPr>
            <w:r>
              <w:rPr>
                <w:rFonts w:hint="eastAsia"/>
                <w:color w:val="000000"/>
                <w:sz w:val="22"/>
                <w:szCs w:val="22"/>
              </w:rPr>
              <w:t>*</w:t>
            </w:r>
            <w:r>
              <w:rPr>
                <w:rFonts w:hint="eastAsia"/>
                <w:color w:val="000000"/>
                <w:sz w:val="22"/>
                <w:szCs w:val="22"/>
              </w:rPr>
              <w:t>建</w:t>
            </w:r>
          </w:p>
        </w:tc>
        <w:tc>
          <w:tcPr>
            <w:tcW w:w="624" w:type="dxa"/>
            <w:tcBorders>
              <w:top w:val="nil"/>
              <w:left w:val="nil"/>
              <w:bottom w:val="single" w:sz="4" w:space="0" w:color="auto"/>
              <w:right w:val="single" w:sz="4" w:space="0" w:color="auto"/>
            </w:tcBorders>
            <w:shd w:val="clear" w:color="auto" w:fill="auto"/>
            <w:noWrap/>
            <w:vAlign w:val="bottom"/>
            <w:hideMark/>
          </w:tcPr>
          <w:p w14:paraId="4340FBEB"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99</w:t>
            </w:r>
          </w:p>
        </w:tc>
        <w:tc>
          <w:tcPr>
            <w:tcW w:w="509" w:type="dxa"/>
            <w:tcBorders>
              <w:top w:val="nil"/>
              <w:left w:val="nil"/>
              <w:bottom w:val="single" w:sz="4" w:space="0" w:color="auto"/>
              <w:right w:val="single" w:sz="4" w:space="0" w:color="auto"/>
            </w:tcBorders>
            <w:shd w:val="clear" w:color="auto" w:fill="auto"/>
            <w:noWrap/>
            <w:vAlign w:val="bottom"/>
            <w:hideMark/>
          </w:tcPr>
          <w:p w14:paraId="2F0D3785"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84</w:t>
            </w:r>
          </w:p>
        </w:tc>
        <w:tc>
          <w:tcPr>
            <w:tcW w:w="567" w:type="dxa"/>
            <w:tcBorders>
              <w:top w:val="nil"/>
              <w:left w:val="nil"/>
              <w:bottom w:val="single" w:sz="4" w:space="0" w:color="auto"/>
              <w:right w:val="single" w:sz="4" w:space="0" w:color="auto"/>
            </w:tcBorders>
            <w:shd w:val="clear" w:color="auto" w:fill="auto"/>
            <w:noWrap/>
            <w:vAlign w:val="bottom"/>
            <w:hideMark/>
          </w:tcPr>
          <w:p w14:paraId="2917B84B"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67</w:t>
            </w:r>
          </w:p>
        </w:tc>
        <w:tc>
          <w:tcPr>
            <w:tcW w:w="486" w:type="dxa"/>
            <w:tcBorders>
              <w:top w:val="nil"/>
              <w:left w:val="nil"/>
              <w:bottom w:val="single" w:sz="4" w:space="0" w:color="auto"/>
              <w:right w:val="single" w:sz="4" w:space="0" w:color="auto"/>
            </w:tcBorders>
            <w:shd w:val="clear" w:color="auto" w:fill="auto"/>
            <w:noWrap/>
            <w:vAlign w:val="bottom"/>
            <w:hideMark/>
          </w:tcPr>
          <w:p w14:paraId="0E05D9F5"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68</w:t>
            </w:r>
          </w:p>
        </w:tc>
        <w:tc>
          <w:tcPr>
            <w:tcW w:w="507" w:type="dxa"/>
            <w:tcBorders>
              <w:top w:val="nil"/>
              <w:left w:val="nil"/>
              <w:bottom w:val="single" w:sz="4" w:space="0" w:color="auto"/>
              <w:right w:val="single" w:sz="4" w:space="0" w:color="auto"/>
            </w:tcBorders>
            <w:shd w:val="clear" w:color="000000" w:fill="F2F2F2"/>
            <w:noWrap/>
            <w:vAlign w:val="bottom"/>
            <w:hideMark/>
          </w:tcPr>
          <w:p w14:paraId="1187552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80</w:t>
            </w:r>
          </w:p>
        </w:tc>
        <w:tc>
          <w:tcPr>
            <w:tcW w:w="576" w:type="dxa"/>
            <w:tcBorders>
              <w:top w:val="nil"/>
              <w:left w:val="nil"/>
              <w:bottom w:val="single" w:sz="4" w:space="0" w:color="auto"/>
              <w:right w:val="single" w:sz="4" w:space="0" w:color="auto"/>
            </w:tcBorders>
            <w:shd w:val="clear" w:color="auto" w:fill="auto"/>
            <w:noWrap/>
            <w:vAlign w:val="bottom"/>
            <w:hideMark/>
          </w:tcPr>
          <w:p w14:paraId="0FD9DDF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4</w:t>
            </w:r>
          </w:p>
        </w:tc>
        <w:tc>
          <w:tcPr>
            <w:tcW w:w="576" w:type="dxa"/>
            <w:tcBorders>
              <w:top w:val="nil"/>
              <w:left w:val="nil"/>
              <w:bottom w:val="single" w:sz="4" w:space="0" w:color="auto"/>
              <w:right w:val="single" w:sz="4" w:space="0" w:color="auto"/>
            </w:tcBorders>
            <w:shd w:val="clear" w:color="auto" w:fill="auto"/>
            <w:noWrap/>
            <w:vAlign w:val="bottom"/>
            <w:hideMark/>
          </w:tcPr>
          <w:p w14:paraId="3425BDD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22</w:t>
            </w:r>
          </w:p>
        </w:tc>
        <w:tc>
          <w:tcPr>
            <w:tcW w:w="576" w:type="dxa"/>
            <w:tcBorders>
              <w:top w:val="nil"/>
              <w:left w:val="nil"/>
              <w:bottom w:val="single" w:sz="4" w:space="0" w:color="auto"/>
              <w:right w:val="single" w:sz="4" w:space="0" w:color="auto"/>
            </w:tcBorders>
            <w:shd w:val="clear" w:color="auto" w:fill="auto"/>
            <w:noWrap/>
            <w:vAlign w:val="bottom"/>
            <w:hideMark/>
          </w:tcPr>
          <w:p w14:paraId="26F11B9B"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10</w:t>
            </w:r>
          </w:p>
        </w:tc>
        <w:tc>
          <w:tcPr>
            <w:tcW w:w="576" w:type="dxa"/>
            <w:tcBorders>
              <w:top w:val="nil"/>
              <w:left w:val="nil"/>
              <w:bottom w:val="single" w:sz="4" w:space="0" w:color="auto"/>
              <w:right w:val="single" w:sz="4" w:space="0" w:color="auto"/>
            </w:tcBorders>
            <w:shd w:val="clear" w:color="auto" w:fill="auto"/>
            <w:noWrap/>
            <w:vAlign w:val="bottom"/>
            <w:hideMark/>
          </w:tcPr>
          <w:p w14:paraId="0ABCC0C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23</w:t>
            </w:r>
          </w:p>
        </w:tc>
        <w:tc>
          <w:tcPr>
            <w:tcW w:w="576" w:type="dxa"/>
            <w:tcBorders>
              <w:top w:val="nil"/>
              <w:left w:val="nil"/>
              <w:bottom w:val="single" w:sz="4" w:space="0" w:color="auto"/>
              <w:right w:val="single" w:sz="4" w:space="0" w:color="auto"/>
            </w:tcBorders>
            <w:shd w:val="clear" w:color="auto" w:fill="auto"/>
            <w:noWrap/>
            <w:vAlign w:val="bottom"/>
            <w:hideMark/>
          </w:tcPr>
          <w:p w14:paraId="063B95D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4</w:t>
            </w:r>
          </w:p>
        </w:tc>
        <w:tc>
          <w:tcPr>
            <w:tcW w:w="576" w:type="dxa"/>
            <w:tcBorders>
              <w:top w:val="nil"/>
              <w:left w:val="nil"/>
              <w:bottom w:val="single" w:sz="4" w:space="0" w:color="auto"/>
              <w:right w:val="single" w:sz="4" w:space="0" w:color="auto"/>
            </w:tcBorders>
            <w:shd w:val="clear" w:color="auto" w:fill="auto"/>
            <w:noWrap/>
            <w:vAlign w:val="bottom"/>
            <w:hideMark/>
          </w:tcPr>
          <w:p w14:paraId="36F017E5"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w:t>
            </w:r>
          </w:p>
        </w:tc>
        <w:tc>
          <w:tcPr>
            <w:tcW w:w="666" w:type="dxa"/>
            <w:tcBorders>
              <w:top w:val="nil"/>
              <w:left w:val="nil"/>
              <w:bottom w:val="single" w:sz="4" w:space="0" w:color="auto"/>
              <w:right w:val="single" w:sz="4" w:space="0" w:color="auto"/>
            </w:tcBorders>
            <w:shd w:val="clear" w:color="000000" w:fill="F2F2F2"/>
            <w:noWrap/>
            <w:vAlign w:val="bottom"/>
            <w:hideMark/>
          </w:tcPr>
          <w:p w14:paraId="33D18E46"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65</w:t>
            </w:r>
          </w:p>
        </w:tc>
        <w:tc>
          <w:tcPr>
            <w:tcW w:w="576" w:type="dxa"/>
            <w:tcBorders>
              <w:top w:val="nil"/>
              <w:left w:val="nil"/>
              <w:bottom w:val="single" w:sz="4" w:space="0" w:color="auto"/>
              <w:right w:val="single" w:sz="4" w:space="0" w:color="auto"/>
            </w:tcBorders>
            <w:shd w:val="clear" w:color="auto" w:fill="auto"/>
            <w:noWrap/>
            <w:vAlign w:val="bottom"/>
            <w:hideMark/>
          </w:tcPr>
          <w:p w14:paraId="094BE45B"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59</w:t>
            </w:r>
          </w:p>
        </w:tc>
        <w:tc>
          <w:tcPr>
            <w:tcW w:w="576" w:type="dxa"/>
            <w:tcBorders>
              <w:top w:val="nil"/>
              <w:left w:val="nil"/>
              <w:bottom w:val="single" w:sz="4" w:space="0" w:color="auto"/>
              <w:right w:val="single" w:sz="4" w:space="0" w:color="auto"/>
            </w:tcBorders>
            <w:shd w:val="clear" w:color="auto" w:fill="auto"/>
            <w:noWrap/>
            <w:vAlign w:val="bottom"/>
            <w:hideMark/>
          </w:tcPr>
          <w:p w14:paraId="3F84312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90</w:t>
            </w:r>
          </w:p>
        </w:tc>
        <w:tc>
          <w:tcPr>
            <w:tcW w:w="576" w:type="dxa"/>
            <w:tcBorders>
              <w:top w:val="nil"/>
              <w:left w:val="nil"/>
              <w:bottom w:val="single" w:sz="4" w:space="0" w:color="auto"/>
              <w:right w:val="single" w:sz="4" w:space="0" w:color="auto"/>
            </w:tcBorders>
            <w:shd w:val="clear" w:color="auto" w:fill="auto"/>
            <w:noWrap/>
            <w:vAlign w:val="bottom"/>
            <w:hideMark/>
          </w:tcPr>
          <w:p w14:paraId="4D5D900F"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49</w:t>
            </w:r>
          </w:p>
        </w:tc>
        <w:tc>
          <w:tcPr>
            <w:tcW w:w="576" w:type="dxa"/>
            <w:tcBorders>
              <w:top w:val="nil"/>
              <w:left w:val="nil"/>
              <w:bottom w:val="single" w:sz="4" w:space="0" w:color="auto"/>
              <w:right w:val="single" w:sz="4" w:space="0" w:color="auto"/>
            </w:tcBorders>
            <w:shd w:val="clear" w:color="auto" w:fill="auto"/>
            <w:noWrap/>
            <w:vAlign w:val="bottom"/>
            <w:hideMark/>
          </w:tcPr>
          <w:p w14:paraId="196C7DD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81</w:t>
            </w:r>
          </w:p>
        </w:tc>
        <w:tc>
          <w:tcPr>
            <w:tcW w:w="576" w:type="dxa"/>
            <w:tcBorders>
              <w:top w:val="nil"/>
              <w:left w:val="nil"/>
              <w:bottom w:val="single" w:sz="4" w:space="0" w:color="auto"/>
              <w:right w:val="single" w:sz="4" w:space="0" w:color="auto"/>
            </w:tcBorders>
            <w:shd w:val="clear" w:color="auto" w:fill="auto"/>
            <w:noWrap/>
            <w:vAlign w:val="bottom"/>
            <w:hideMark/>
          </w:tcPr>
          <w:p w14:paraId="7223AA1E"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91</w:t>
            </w:r>
          </w:p>
        </w:tc>
        <w:tc>
          <w:tcPr>
            <w:tcW w:w="576" w:type="dxa"/>
            <w:tcBorders>
              <w:top w:val="nil"/>
              <w:left w:val="nil"/>
              <w:bottom w:val="single" w:sz="4" w:space="0" w:color="auto"/>
              <w:right w:val="single" w:sz="4" w:space="0" w:color="auto"/>
            </w:tcBorders>
            <w:shd w:val="clear" w:color="auto" w:fill="auto"/>
            <w:noWrap/>
            <w:vAlign w:val="bottom"/>
            <w:hideMark/>
          </w:tcPr>
          <w:p w14:paraId="5D423004"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93</w:t>
            </w:r>
          </w:p>
        </w:tc>
        <w:tc>
          <w:tcPr>
            <w:tcW w:w="576" w:type="dxa"/>
            <w:tcBorders>
              <w:top w:val="nil"/>
              <w:left w:val="nil"/>
              <w:bottom w:val="single" w:sz="4" w:space="0" w:color="auto"/>
              <w:right w:val="single" w:sz="4" w:space="0" w:color="auto"/>
            </w:tcBorders>
            <w:shd w:val="clear" w:color="auto" w:fill="auto"/>
            <w:noWrap/>
            <w:vAlign w:val="bottom"/>
            <w:hideMark/>
          </w:tcPr>
          <w:p w14:paraId="4F38F1AE"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84</w:t>
            </w:r>
          </w:p>
        </w:tc>
        <w:tc>
          <w:tcPr>
            <w:tcW w:w="634" w:type="dxa"/>
            <w:tcBorders>
              <w:top w:val="nil"/>
              <w:left w:val="nil"/>
              <w:bottom w:val="single" w:sz="4" w:space="0" w:color="auto"/>
              <w:right w:val="single" w:sz="4" w:space="0" w:color="auto"/>
            </w:tcBorders>
            <w:shd w:val="clear" w:color="auto" w:fill="auto"/>
            <w:noWrap/>
            <w:vAlign w:val="bottom"/>
            <w:hideMark/>
          </w:tcPr>
          <w:p w14:paraId="569C6D16"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88</w:t>
            </w:r>
          </w:p>
        </w:tc>
        <w:tc>
          <w:tcPr>
            <w:tcW w:w="426" w:type="dxa"/>
            <w:tcBorders>
              <w:top w:val="nil"/>
              <w:left w:val="nil"/>
              <w:bottom w:val="single" w:sz="4" w:space="0" w:color="auto"/>
              <w:right w:val="single" w:sz="4" w:space="0" w:color="auto"/>
            </w:tcBorders>
            <w:shd w:val="clear" w:color="000000" w:fill="F2F2F2"/>
            <w:noWrap/>
            <w:vAlign w:val="bottom"/>
            <w:hideMark/>
          </w:tcPr>
          <w:p w14:paraId="4A11CCC5"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71</w:t>
            </w:r>
          </w:p>
        </w:tc>
        <w:tc>
          <w:tcPr>
            <w:tcW w:w="425" w:type="dxa"/>
            <w:tcBorders>
              <w:top w:val="nil"/>
              <w:left w:val="nil"/>
              <w:bottom w:val="single" w:sz="4" w:space="0" w:color="auto"/>
              <w:right w:val="single" w:sz="4" w:space="0" w:color="auto"/>
            </w:tcBorders>
            <w:shd w:val="clear" w:color="000000" w:fill="F2F2F2"/>
            <w:noWrap/>
            <w:vAlign w:val="bottom"/>
            <w:hideMark/>
          </w:tcPr>
          <w:p w14:paraId="27E96AFF"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w:t>
            </w:r>
          </w:p>
        </w:tc>
        <w:tc>
          <w:tcPr>
            <w:tcW w:w="709" w:type="dxa"/>
            <w:tcBorders>
              <w:top w:val="single" w:sz="4" w:space="0" w:color="auto"/>
              <w:left w:val="single" w:sz="4" w:space="0" w:color="auto"/>
              <w:bottom w:val="single" w:sz="4" w:space="0" w:color="auto"/>
              <w:right w:val="single" w:sz="4" w:space="0" w:color="auto"/>
            </w:tcBorders>
            <w:shd w:val="clear" w:color="000000" w:fill="FFC7CE"/>
            <w:vAlign w:val="center"/>
          </w:tcPr>
          <w:p w14:paraId="46B91125" w14:textId="4355082F" w:rsidR="00BE3465" w:rsidRPr="008B51A1" w:rsidRDefault="00BE3465" w:rsidP="00BE3465">
            <w:pPr>
              <w:widowControl/>
              <w:jc w:val="center"/>
              <w:rPr>
                <w:rFonts w:ascii="宋体" w:hAnsi="宋体" w:cs="宋体"/>
                <w:color w:val="000000"/>
                <w:kern w:val="0"/>
                <w:sz w:val="18"/>
                <w:szCs w:val="18"/>
              </w:rPr>
            </w:pPr>
            <w:r w:rsidRPr="008B51A1">
              <w:rPr>
                <w:color w:val="9C0006"/>
                <w:sz w:val="18"/>
                <w:szCs w:val="18"/>
              </w:rPr>
              <w:t>0</w:t>
            </w:r>
          </w:p>
        </w:tc>
      </w:tr>
      <w:tr w:rsidR="00BE3465" w:rsidRPr="004D77D7" w14:paraId="3198021B" w14:textId="44D38086" w:rsidTr="003967F9">
        <w:trPr>
          <w:trHeight w:val="27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509DA379"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70</w:t>
            </w:r>
          </w:p>
        </w:tc>
        <w:tc>
          <w:tcPr>
            <w:tcW w:w="1134" w:type="dxa"/>
            <w:tcBorders>
              <w:top w:val="nil"/>
              <w:left w:val="nil"/>
              <w:bottom w:val="single" w:sz="4" w:space="0" w:color="auto"/>
              <w:right w:val="single" w:sz="4" w:space="0" w:color="auto"/>
            </w:tcBorders>
            <w:shd w:val="clear" w:color="auto" w:fill="auto"/>
            <w:noWrap/>
            <w:vAlign w:val="bottom"/>
            <w:hideMark/>
          </w:tcPr>
          <w:p w14:paraId="5C00A8CB" w14:textId="55DF32D9" w:rsidR="00BE3465" w:rsidRPr="004D77D7" w:rsidRDefault="00BE3465" w:rsidP="00BE3465">
            <w:pPr>
              <w:widowControl/>
              <w:jc w:val="left"/>
              <w:rPr>
                <w:rFonts w:ascii="宋体" w:hAnsi="宋体" w:cs="宋体"/>
                <w:color w:val="000000"/>
                <w:kern w:val="0"/>
                <w:sz w:val="18"/>
                <w:szCs w:val="18"/>
              </w:rPr>
            </w:pPr>
            <w:r>
              <w:rPr>
                <w:rFonts w:hint="eastAsia"/>
                <w:color w:val="000000"/>
                <w:sz w:val="22"/>
                <w:szCs w:val="22"/>
              </w:rPr>
              <w:t>*</w:t>
            </w:r>
            <w:r>
              <w:rPr>
                <w:rFonts w:hint="eastAsia"/>
                <w:color w:val="000000"/>
                <w:sz w:val="22"/>
                <w:szCs w:val="22"/>
              </w:rPr>
              <w:t>春</w:t>
            </w:r>
          </w:p>
        </w:tc>
        <w:tc>
          <w:tcPr>
            <w:tcW w:w="624" w:type="dxa"/>
            <w:tcBorders>
              <w:top w:val="nil"/>
              <w:left w:val="nil"/>
              <w:bottom w:val="single" w:sz="4" w:space="0" w:color="auto"/>
              <w:right w:val="single" w:sz="4" w:space="0" w:color="auto"/>
            </w:tcBorders>
            <w:shd w:val="clear" w:color="auto" w:fill="auto"/>
            <w:noWrap/>
            <w:vAlign w:val="bottom"/>
            <w:hideMark/>
          </w:tcPr>
          <w:p w14:paraId="205857C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99</w:t>
            </w:r>
          </w:p>
        </w:tc>
        <w:tc>
          <w:tcPr>
            <w:tcW w:w="509" w:type="dxa"/>
            <w:tcBorders>
              <w:top w:val="nil"/>
              <w:left w:val="nil"/>
              <w:bottom w:val="single" w:sz="4" w:space="0" w:color="auto"/>
              <w:right w:val="single" w:sz="4" w:space="0" w:color="auto"/>
            </w:tcBorders>
            <w:shd w:val="clear" w:color="auto" w:fill="auto"/>
            <w:noWrap/>
            <w:vAlign w:val="bottom"/>
            <w:hideMark/>
          </w:tcPr>
          <w:p w14:paraId="782C339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93</w:t>
            </w:r>
          </w:p>
        </w:tc>
        <w:tc>
          <w:tcPr>
            <w:tcW w:w="567" w:type="dxa"/>
            <w:tcBorders>
              <w:top w:val="nil"/>
              <w:left w:val="nil"/>
              <w:bottom w:val="single" w:sz="4" w:space="0" w:color="auto"/>
              <w:right w:val="single" w:sz="4" w:space="0" w:color="auto"/>
            </w:tcBorders>
            <w:shd w:val="clear" w:color="auto" w:fill="auto"/>
            <w:noWrap/>
            <w:vAlign w:val="bottom"/>
            <w:hideMark/>
          </w:tcPr>
          <w:p w14:paraId="52C376C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95</w:t>
            </w:r>
          </w:p>
        </w:tc>
        <w:tc>
          <w:tcPr>
            <w:tcW w:w="486" w:type="dxa"/>
            <w:tcBorders>
              <w:top w:val="nil"/>
              <w:left w:val="nil"/>
              <w:bottom w:val="single" w:sz="4" w:space="0" w:color="auto"/>
              <w:right w:val="single" w:sz="4" w:space="0" w:color="auto"/>
            </w:tcBorders>
            <w:shd w:val="clear" w:color="auto" w:fill="auto"/>
            <w:noWrap/>
            <w:vAlign w:val="bottom"/>
            <w:hideMark/>
          </w:tcPr>
          <w:p w14:paraId="2FB08B2F"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78</w:t>
            </w:r>
          </w:p>
        </w:tc>
        <w:tc>
          <w:tcPr>
            <w:tcW w:w="507" w:type="dxa"/>
            <w:tcBorders>
              <w:top w:val="nil"/>
              <w:left w:val="nil"/>
              <w:bottom w:val="single" w:sz="4" w:space="0" w:color="auto"/>
              <w:right w:val="single" w:sz="4" w:space="0" w:color="auto"/>
            </w:tcBorders>
            <w:shd w:val="clear" w:color="000000" w:fill="F2F2F2"/>
            <w:noWrap/>
            <w:vAlign w:val="bottom"/>
            <w:hideMark/>
          </w:tcPr>
          <w:p w14:paraId="22D84A3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91</w:t>
            </w:r>
          </w:p>
        </w:tc>
        <w:tc>
          <w:tcPr>
            <w:tcW w:w="576" w:type="dxa"/>
            <w:tcBorders>
              <w:top w:val="nil"/>
              <w:left w:val="nil"/>
              <w:bottom w:val="single" w:sz="4" w:space="0" w:color="auto"/>
              <w:right w:val="single" w:sz="4" w:space="0" w:color="auto"/>
            </w:tcBorders>
            <w:shd w:val="clear" w:color="auto" w:fill="auto"/>
            <w:noWrap/>
            <w:vAlign w:val="bottom"/>
            <w:hideMark/>
          </w:tcPr>
          <w:p w14:paraId="5EA3E609"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w:t>
            </w:r>
          </w:p>
        </w:tc>
        <w:tc>
          <w:tcPr>
            <w:tcW w:w="576" w:type="dxa"/>
            <w:tcBorders>
              <w:top w:val="nil"/>
              <w:left w:val="nil"/>
              <w:bottom w:val="single" w:sz="4" w:space="0" w:color="auto"/>
              <w:right w:val="single" w:sz="4" w:space="0" w:color="auto"/>
            </w:tcBorders>
            <w:shd w:val="clear" w:color="auto" w:fill="auto"/>
            <w:noWrap/>
            <w:vAlign w:val="bottom"/>
            <w:hideMark/>
          </w:tcPr>
          <w:p w14:paraId="50BCE11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21</w:t>
            </w:r>
          </w:p>
        </w:tc>
        <w:tc>
          <w:tcPr>
            <w:tcW w:w="576" w:type="dxa"/>
            <w:tcBorders>
              <w:top w:val="nil"/>
              <w:left w:val="nil"/>
              <w:bottom w:val="single" w:sz="4" w:space="0" w:color="auto"/>
              <w:right w:val="single" w:sz="4" w:space="0" w:color="auto"/>
            </w:tcBorders>
            <w:shd w:val="clear" w:color="auto" w:fill="auto"/>
            <w:noWrap/>
            <w:vAlign w:val="bottom"/>
            <w:hideMark/>
          </w:tcPr>
          <w:p w14:paraId="7914899E"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28</w:t>
            </w:r>
          </w:p>
        </w:tc>
        <w:tc>
          <w:tcPr>
            <w:tcW w:w="576" w:type="dxa"/>
            <w:tcBorders>
              <w:top w:val="nil"/>
              <w:left w:val="nil"/>
              <w:bottom w:val="single" w:sz="4" w:space="0" w:color="auto"/>
              <w:right w:val="single" w:sz="4" w:space="0" w:color="auto"/>
            </w:tcBorders>
            <w:shd w:val="clear" w:color="auto" w:fill="auto"/>
            <w:noWrap/>
            <w:vAlign w:val="bottom"/>
            <w:hideMark/>
          </w:tcPr>
          <w:p w14:paraId="23F0772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14</w:t>
            </w:r>
          </w:p>
        </w:tc>
        <w:tc>
          <w:tcPr>
            <w:tcW w:w="576" w:type="dxa"/>
            <w:tcBorders>
              <w:top w:val="nil"/>
              <w:left w:val="nil"/>
              <w:bottom w:val="single" w:sz="4" w:space="0" w:color="auto"/>
              <w:right w:val="single" w:sz="4" w:space="0" w:color="auto"/>
            </w:tcBorders>
            <w:shd w:val="clear" w:color="auto" w:fill="auto"/>
            <w:noWrap/>
            <w:vAlign w:val="bottom"/>
            <w:hideMark/>
          </w:tcPr>
          <w:p w14:paraId="5B18A7B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4</w:t>
            </w:r>
          </w:p>
        </w:tc>
        <w:tc>
          <w:tcPr>
            <w:tcW w:w="576" w:type="dxa"/>
            <w:tcBorders>
              <w:top w:val="nil"/>
              <w:left w:val="nil"/>
              <w:bottom w:val="single" w:sz="4" w:space="0" w:color="auto"/>
              <w:right w:val="single" w:sz="4" w:space="0" w:color="auto"/>
            </w:tcBorders>
            <w:shd w:val="clear" w:color="auto" w:fill="auto"/>
            <w:noWrap/>
            <w:vAlign w:val="bottom"/>
            <w:hideMark/>
          </w:tcPr>
          <w:p w14:paraId="5BE7751E"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w:t>
            </w:r>
          </w:p>
        </w:tc>
        <w:tc>
          <w:tcPr>
            <w:tcW w:w="666" w:type="dxa"/>
            <w:tcBorders>
              <w:top w:val="nil"/>
              <w:left w:val="nil"/>
              <w:bottom w:val="single" w:sz="4" w:space="0" w:color="auto"/>
              <w:right w:val="single" w:sz="4" w:space="0" w:color="auto"/>
            </w:tcBorders>
            <w:shd w:val="clear" w:color="000000" w:fill="F2F2F2"/>
            <w:noWrap/>
            <w:vAlign w:val="bottom"/>
            <w:hideMark/>
          </w:tcPr>
          <w:p w14:paraId="5984E4F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76</w:t>
            </w:r>
          </w:p>
        </w:tc>
        <w:tc>
          <w:tcPr>
            <w:tcW w:w="576" w:type="dxa"/>
            <w:tcBorders>
              <w:top w:val="nil"/>
              <w:left w:val="nil"/>
              <w:bottom w:val="single" w:sz="4" w:space="0" w:color="auto"/>
              <w:right w:val="single" w:sz="4" w:space="0" w:color="auto"/>
            </w:tcBorders>
            <w:shd w:val="clear" w:color="auto" w:fill="auto"/>
            <w:noWrap/>
            <w:vAlign w:val="bottom"/>
            <w:hideMark/>
          </w:tcPr>
          <w:p w14:paraId="5A5125EF"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88</w:t>
            </w:r>
          </w:p>
        </w:tc>
        <w:tc>
          <w:tcPr>
            <w:tcW w:w="576" w:type="dxa"/>
            <w:tcBorders>
              <w:top w:val="nil"/>
              <w:left w:val="nil"/>
              <w:bottom w:val="single" w:sz="4" w:space="0" w:color="auto"/>
              <w:right w:val="single" w:sz="4" w:space="0" w:color="auto"/>
            </w:tcBorders>
            <w:shd w:val="clear" w:color="auto" w:fill="auto"/>
            <w:noWrap/>
            <w:vAlign w:val="bottom"/>
            <w:hideMark/>
          </w:tcPr>
          <w:p w14:paraId="762916D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91</w:t>
            </w:r>
          </w:p>
        </w:tc>
        <w:tc>
          <w:tcPr>
            <w:tcW w:w="576" w:type="dxa"/>
            <w:tcBorders>
              <w:top w:val="nil"/>
              <w:left w:val="nil"/>
              <w:bottom w:val="single" w:sz="4" w:space="0" w:color="auto"/>
              <w:right w:val="single" w:sz="4" w:space="0" w:color="auto"/>
            </w:tcBorders>
            <w:shd w:val="clear" w:color="auto" w:fill="auto"/>
            <w:noWrap/>
            <w:vAlign w:val="bottom"/>
            <w:hideMark/>
          </w:tcPr>
          <w:p w14:paraId="215F22B5"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84</w:t>
            </w:r>
          </w:p>
        </w:tc>
        <w:tc>
          <w:tcPr>
            <w:tcW w:w="576" w:type="dxa"/>
            <w:tcBorders>
              <w:top w:val="nil"/>
              <w:left w:val="nil"/>
              <w:bottom w:val="single" w:sz="4" w:space="0" w:color="auto"/>
              <w:right w:val="single" w:sz="4" w:space="0" w:color="auto"/>
            </w:tcBorders>
            <w:shd w:val="clear" w:color="auto" w:fill="auto"/>
            <w:noWrap/>
            <w:vAlign w:val="bottom"/>
            <w:hideMark/>
          </w:tcPr>
          <w:p w14:paraId="59C34E7F"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63</w:t>
            </w:r>
          </w:p>
        </w:tc>
        <w:tc>
          <w:tcPr>
            <w:tcW w:w="576" w:type="dxa"/>
            <w:tcBorders>
              <w:top w:val="nil"/>
              <w:left w:val="nil"/>
              <w:bottom w:val="single" w:sz="4" w:space="0" w:color="auto"/>
              <w:right w:val="single" w:sz="4" w:space="0" w:color="auto"/>
            </w:tcBorders>
            <w:shd w:val="clear" w:color="auto" w:fill="auto"/>
            <w:noWrap/>
            <w:vAlign w:val="bottom"/>
            <w:hideMark/>
          </w:tcPr>
          <w:p w14:paraId="34A748B0"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96</w:t>
            </w:r>
          </w:p>
        </w:tc>
        <w:tc>
          <w:tcPr>
            <w:tcW w:w="576" w:type="dxa"/>
            <w:tcBorders>
              <w:top w:val="nil"/>
              <w:left w:val="nil"/>
              <w:bottom w:val="single" w:sz="4" w:space="0" w:color="auto"/>
              <w:right w:val="single" w:sz="4" w:space="0" w:color="auto"/>
            </w:tcBorders>
            <w:shd w:val="clear" w:color="auto" w:fill="auto"/>
            <w:noWrap/>
            <w:vAlign w:val="bottom"/>
            <w:hideMark/>
          </w:tcPr>
          <w:p w14:paraId="109C46A8"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97</w:t>
            </w:r>
          </w:p>
        </w:tc>
        <w:tc>
          <w:tcPr>
            <w:tcW w:w="576" w:type="dxa"/>
            <w:tcBorders>
              <w:top w:val="nil"/>
              <w:left w:val="nil"/>
              <w:bottom w:val="single" w:sz="4" w:space="0" w:color="auto"/>
              <w:right w:val="single" w:sz="4" w:space="0" w:color="auto"/>
            </w:tcBorders>
            <w:shd w:val="clear" w:color="auto" w:fill="auto"/>
            <w:noWrap/>
            <w:vAlign w:val="bottom"/>
            <w:hideMark/>
          </w:tcPr>
          <w:p w14:paraId="564F4FC8"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93</w:t>
            </w:r>
          </w:p>
        </w:tc>
        <w:tc>
          <w:tcPr>
            <w:tcW w:w="634" w:type="dxa"/>
            <w:tcBorders>
              <w:top w:val="nil"/>
              <w:left w:val="nil"/>
              <w:bottom w:val="single" w:sz="4" w:space="0" w:color="auto"/>
              <w:right w:val="single" w:sz="4" w:space="0" w:color="auto"/>
            </w:tcBorders>
            <w:shd w:val="clear" w:color="auto" w:fill="auto"/>
            <w:noWrap/>
            <w:vAlign w:val="bottom"/>
            <w:hideMark/>
          </w:tcPr>
          <w:p w14:paraId="3BB480B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96</w:t>
            </w:r>
          </w:p>
        </w:tc>
        <w:tc>
          <w:tcPr>
            <w:tcW w:w="426" w:type="dxa"/>
            <w:tcBorders>
              <w:top w:val="nil"/>
              <w:left w:val="nil"/>
              <w:bottom w:val="single" w:sz="4" w:space="0" w:color="auto"/>
              <w:right w:val="single" w:sz="4" w:space="0" w:color="auto"/>
            </w:tcBorders>
            <w:shd w:val="clear" w:color="000000" w:fill="F2F2F2"/>
            <w:noWrap/>
            <w:vAlign w:val="bottom"/>
            <w:hideMark/>
          </w:tcPr>
          <w:p w14:paraId="16BA331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82</w:t>
            </w:r>
          </w:p>
        </w:tc>
        <w:tc>
          <w:tcPr>
            <w:tcW w:w="425" w:type="dxa"/>
            <w:tcBorders>
              <w:top w:val="nil"/>
              <w:left w:val="nil"/>
              <w:bottom w:val="single" w:sz="4" w:space="0" w:color="auto"/>
              <w:right w:val="single" w:sz="4" w:space="0" w:color="auto"/>
            </w:tcBorders>
            <w:shd w:val="clear" w:color="000000" w:fill="F2F2F2"/>
            <w:noWrap/>
            <w:vAlign w:val="bottom"/>
            <w:hideMark/>
          </w:tcPr>
          <w:p w14:paraId="0046A79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w:t>
            </w:r>
          </w:p>
        </w:tc>
        <w:tc>
          <w:tcPr>
            <w:tcW w:w="709" w:type="dxa"/>
            <w:tcBorders>
              <w:top w:val="nil"/>
              <w:left w:val="single" w:sz="4" w:space="0" w:color="auto"/>
              <w:bottom w:val="single" w:sz="4" w:space="0" w:color="auto"/>
              <w:right w:val="single" w:sz="4" w:space="0" w:color="auto"/>
            </w:tcBorders>
            <w:shd w:val="clear" w:color="auto" w:fill="auto"/>
            <w:vAlign w:val="center"/>
          </w:tcPr>
          <w:p w14:paraId="00F6647C" w14:textId="3027CB44" w:rsidR="00BE3465" w:rsidRPr="008B51A1" w:rsidRDefault="00BE3465" w:rsidP="00BE3465">
            <w:pPr>
              <w:widowControl/>
              <w:jc w:val="center"/>
              <w:rPr>
                <w:rFonts w:ascii="宋体" w:hAnsi="宋体" w:cs="宋体"/>
                <w:color w:val="000000"/>
                <w:kern w:val="0"/>
                <w:sz w:val="18"/>
                <w:szCs w:val="18"/>
              </w:rPr>
            </w:pPr>
            <w:r w:rsidRPr="008B51A1">
              <w:rPr>
                <w:color w:val="000000"/>
                <w:sz w:val="18"/>
                <w:szCs w:val="18"/>
              </w:rPr>
              <w:t>1</w:t>
            </w:r>
          </w:p>
        </w:tc>
      </w:tr>
      <w:tr w:rsidR="00BE3465" w:rsidRPr="004D77D7" w14:paraId="4F70159A" w14:textId="07798752" w:rsidTr="003967F9">
        <w:trPr>
          <w:trHeight w:val="27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2F958CC5"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71</w:t>
            </w:r>
          </w:p>
        </w:tc>
        <w:tc>
          <w:tcPr>
            <w:tcW w:w="1134" w:type="dxa"/>
            <w:tcBorders>
              <w:top w:val="nil"/>
              <w:left w:val="nil"/>
              <w:bottom w:val="single" w:sz="4" w:space="0" w:color="auto"/>
              <w:right w:val="single" w:sz="4" w:space="0" w:color="auto"/>
            </w:tcBorders>
            <w:shd w:val="clear" w:color="auto" w:fill="auto"/>
            <w:noWrap/>
            <w:vAlign w:val="bottom"/>
            <w:hideMark/>
          </w:tcPr>
          <w:p w14:paraId="78DE1EEE" w14:textId="3987371B" w:rsidR="00BE3465" w:rsidRPr="004D77D7" w:rsidRDefault="00BE3465" w:rsidP="00BE3465">
            <w:pPr>
              <w:widowControl/>
              <w:jc w:val="left"/>
              <w:rPr>
                <w:rFonts w:ascii="宋体" w:hAnsi="宋体" w:cs="宋体"/>
                <w:color w:val="000000"/>
                <w:kern w:val="0"/>
                <w:sz w:val="18"/>
                <w:szCs w:val="18"/>
              </w:rPr>
            </w:pPr>
            <w:r>
              <w:rPr>
                <w:rFonts w:hint="eastAsia"/>
                <w:color w:val="000000"/>
                <w:sz w:val="22"/>
                <w:szCs w:val="22"/>
              </w:rPr>
              <w:t>*</w:t>
            </w:r>
            <w:r>
              <w:rPr>
                <w:rFonts w:hint="eastAsia"/>
                <w:color w:val="000000"/>
                <w:sz w:val="22"/>
                <w:szCs w:val="22"/>
              </w:rPr>
              <w:t>子</w:t>
            </w:r>
          </w:p>
        </w:tc>
        <w:tc>
          <w:tcPr>
            <w:tcW w:w="624" w:type="dxa"/>
            <w:tcBorders>
              <w:top w:val="nil"/>
              <w:left w:val="nil"/>
              <w:bottom w:val="single" w:sz="4" w:space="0" w:color="auto"/>
              <w:right w:val="single" w:sz="4" w:space="0" w:color="auto"/>
            </w:tcBorders>
            <w:shd w:val="clear" w:color="auto" w:fill="auto"/>
            <w:noWrap/>
            <w:vAlign w:val="bottom"/>
            <w:hideMark/>
          </w:tcPr>
          <w:p w14:paraId="7C5581C0"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99</w:t>
            </w:r>
          </w:p>
        </w:tc>
        <w:tc>
          <w:tcPr>
            <w:tcW w:w="509" w:type="dxa"/>
            <w:tcBorders>
              <w:top w:val="nil"/>
              <w:left w:val="nil"/>
              <w:bottom w:val="single" w:sz="4" w:space="0" w:color="auto"/>
              <w:right w:val="single" w:sz="4" w:space="0" w:color="auto"/>
            </w:tcBorders>
            <w:shd w:val="clear" w:color="auto" w:fill="auto"/>
            <w:noWrap/>
            <w:vAlign w:val="bottom"/>
            <w:hideMark/>
          </w:tcPr>
          <w:p w14:paraId="775F952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92</w:t>
            </w:r>
          </w:p>
        </w:tc>
        <w:tc>
          <w:tcPr>
            <w:tcW w:w="567" w:type="dxa"/>
            <w:tcBorders>
              <w:top w:val="nil"/>
              <w:left w:val="nil"/>
              <w:bottom w:val="single" w:sz="4" w:space="0" w:color="auto"/>
              <w:right w:val="single" w:sz="4" w:space="0" w:color="auto"/>
            </w:tcBorders>
            <w:shd w:val="clear" w:color="auto" w:fill="auto"/>
            <w:noWrap/>
            <w:vAlign w:val="bottom"/>
            <w:hideMark/>
          </w:tcPr>
          <w:p w14:paraId="28EA542F"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95</w:t>
            </w:r>
          </w:p>
        </w:tc>
        <w:tc>
          <w:tcPr>
            <w:tcW w:w="486" w:type="dxa"/>
            <w:tcBorders>
              <w:top w:val="nil"/>
              <w:left w:val="nil"/>
              <w:bottom w:val="single" w:sz="4" w:space="0" w:color="auto"/>
              <w:right w:val="single" w:sz="4" w:space="0" w:color="auto"/>
            </w:tcBorders>
            <w:shd w:val="clear" w:color="auto" w:fill="auto"/>
            <w:noWrap/>
            <w:vAlign w:val="bottom"/>
            <w:hideMark/>
          </w:tcPr>
          <w:p w14:paraId="40AC6684"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80</w:t>
            </w:r>
          </w:p>
        </w:tc>
        <w:tc>
          <w:tcPr>
            <w:tcW w:w="507" w:type="dxa"/>
            <w:tcBorders>
              <w:top w:val="nil"/>
              <w:left w:val="nil"/>
              <w:bottom w:val="single" w:sz="4" w:space="0" w:color="auto"/>
              <w:right w:val="single" w:sz="4" w:space="0" w:color="auto"/>
            </w:tcBorders>
            <w:shd w:val="clear" w:color="000000" w:fill="F2F2F2"/>
            <w:noWrap/>
            <w:vAlign w:val="bottom"/>
            <w:hideMark/>
          </w:tcPr>
          <w:p w14:paraId="30E5AED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91</w:t>
            </w:r>
          </w:p>
        </w:tc>
        <w:tc>
          <w:tcPr>
            <w:tcW w:w="576" w:type="dxa"/>
            <w:tcBorders>
              <w:top w:val="nil"/>
              <w:left w:val="nil"/>
              <w:bottom w:val="single" w:sz="4" w:space="0" w:color="auto"/>
              <w:right w:val="single" w:sz="4" w:space="0" w:color="auto"/>
            </w:tcBorders>
            <w:shd w:val="clear" w:color="auto" w:fill="auto"/>
            <w:noWrap/>
            <w:vAlign w:val="bottom"/>
            <w:hideMark/>
          </w:tcPr>
          <w:p w14:paraId="76707219"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w:t>
            </w:r>
          </w:p>
        </w:tc>
        <w:tc>
          <w:tcPr>
            <w:tcW w:w="576" w:type="dxa"/>
            <w:tcBorders>
              <w:top w:val="nil"/>
              <w:left w:val="nil"/>
              <w:bottom w:val="single" w:sz="4" w:space="0" w:color="auto"/>
              <w:right w:val="single" w:sz="4" w:space="0" w:color="auto"/>
            </w:tcBorders>
            <w:shd w:val="clear" w:color="auto" w:fill="auto"/>
            <w:noWrap/>
            <w:vAlign w:val="bottom"/>
            <w:hideMark/>
          </w:tcPr>
          <w:p w14:paraId="52D611AE"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12</w:t>
            </w:r>
          </w:p>
        </w:tc>
        <w:tc>
          <w:tcPr>
            <w:tcW w:w="576" w:type="dxa"/>
            <w:tcBorders>
              <w:top w:val="nil"/>
              <w:left w:val="nil"/>
              <w:bottom w:val="single" w:sz="4" w:space="0" w:color="auto"/>
              <w:right w:val="single" w:sz="4" w:space="0" w:color="auto"/>
            </w:tcBorders>
            <w:shd w:val="clear" w:color="auto" w:fill="auto"/>
            <w:noWrap/>
            <w:vAlign w:val="bottom"/>
            <w:hideMark/>
          </w:tcPr>
          <w:p w14:paraId="79712FE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22</w:t>
            </w:r>
          </w:p>
        </w:tc>
        <w:tc>
          <w:tcPr>
            <w:tcW w:w="576" w:type="dxa"/>
            <w:tcBorders>
              <w:top w:val="nil"/>
              <w:left w:val="nil"/>
              <w:bottom w:val="single" w:sz="4" w:space="0" w:color="auto"/>
              <w:right w:val="single" w:sz="4" w:space="0" w:color="auto"/>
            </w:tcBorders>
            <w:shd w:val="clear" w:color="auto" w:fill="auto"/>
            <w:noWrap/>
            <w:vAlign w:val="bottom"/>
            <w:hideMark/>
          </w:tcPr>
          <w:p w14:paraId="064890A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20</w:t>
            </w:r>
          </w:p>
        </w:tc>
        <w:tc>
          <w:tcPr>
            <w:tcW w:w="576" w:type="dxa"/>
            <w:tcBorders>
              <w:top w:val="nil"/>
              <w:left w:val="nil"/>
              <w:bottom w:val="single" w:sz="4" w:space="0" w:color="auto"/>
              <w:right w:val="single" w:sz="4" w:space="0" w:color="auto"/>
            </w:tcBorders>
            <w:shd w:val="clear" w:color="auto" w:fill="auto"/>
            <w:noWrap/>
            <w:vAlign w:val="bottom"/>
            <w:hideMark/>
          </w:tcPr>
          <w:p w14:paraId="28E1624E"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4</w:t>
            </w:r>
          </w:p>
        </w:tc>
        <w:tc>
          <w:tcPr>
            <w:tcW w:w="576" w:type="dxa"/>
            <w:tcBorders>
              <w:top w:val="nil"/>
              <w:left w:val="nil"/>
              <w:bottom w:val="single" w:sz="4" w:space="0" w:color="auto"/>
              <w:right w:val="single" w:sz="4" w:space="0" w:color="auto"/>
            </w:tcBorders>
            <w:shd w:val="clear" w:color="auto" w:fill="auto"/>
            <w:noWrap/>
            <w:vAlign w:val="bottom"/>
            <w:hideMark/>
          </w:tcPr>
          <w:p w14:paraId="698520C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w:t>
            </w:r>
          </w:p>
        </w:tc>
        <w:tc>
          <w:tcPr>
            <w:tcW w:w="666" w:type="dxa"/>
            <w:tcBorders>
              <w:top w:val="nil"/>
              <w:left w:val="nil"/>
              <w:bottom w:val="single" w:sz="4" w:space="0" w:color="auto"/>
              <w:right w:val="single" w:sz="4" w:space="0" w:color="auto"/>
            </w:tcBorders>
            <w:shd w:val="clear" w:color="000000" w:fill="F2F2F2"/>
            <w:noWrap/>
            <w:vAlign w:val="bottom"/>
            <w:hideMark/>
          </w:tcPr>
          <w:p w14:paraId="334849D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68</w:t>
            </w:r>
          </w:p>
        </w:tc>
        <w:tc>
          <w:tcPr>
            <w:tcW w:w="576" w:type="dxa"/>
            <w:tcBorders>
              <w:top w:val="nil"/>
              <w:left w:val="nil"/>
              <w:bottom w:val="single" w:sz="4" w:space="0" w:color="auto"/>
              <w:right w:val="single" w:sz="4" w:space="0" w:color="auto"/>
            </w:tcBorders>
            <w:shd w:val="clear" w:color="auto" w:fill="auto"/>
            <w:noWrap/>
            <w:vAlign w:val="bottom"/>
            <w:hideMark/>
          </w:tcPr>
          <w:p w14:paraId="7745901F"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97</w:t>
            </w:r>
          </w:p>
        </w:tc>
        <w:tc>
          <w:tcPr>
            <w:tcW w:w="576" w:type="dxa"/>
            <w:tcBorders>
              <w:top w:val="nil"/>
              <w:left w:val="nil"/>
              <w:bottom w:val="single" w:sz="4" w:space="0" w:color="auto"/>
              <w:right w:val="single" w:sz="4" w:space="0" w:color="auto"/>
            </w:tcBorders>
            <w:shd w:val="clear" w:color="auto" w:fill="auto"/>
            <w:noWrap/>
            <w:vAlign w:val="bottom"/>
            <w:hideMark/>
          </w:tcPr>
          <w:p w14:paraId="42B6FF5B"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66</w:t>
            </w:r>
          </w:p>
        </w:tc>
        <w:tc>
          <w:tcPr>
            <w:tcW w:w="576" w:type="dxa"/>
            <w:tcBorders>
              <w:top w:val="nil"/>
              <w:left w:val="nil"/>
              <w:bottom w:val="single" w:sz="4" w:space="0" w:color="auto"/>
              <w:right w:val="single" w:sz="4" w:space="0" w:color="auto"/>
            </w:tcBorders>
            <w:shd w:val="clear" w:color="auto" w:fill="auto"/>
            <w:noWrap/>
            <w:vAlign w:val="bottom"/>
            <w:hideMark/>
          </w:tcPr>
          <w:p w14:paraId="016F16E9"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74</w:t>
            </w:r>
          </w:p>
        </w:tc>
        <w:tc>
          <w:tcPr>
            <w:tcW w:w="576" w:type="dxa"/>
            <w:tcBorders>
              <w:top w:val="nil"/>
              <w:left w:val="nil"/>
              <w:bottom w:val="single" w:sz="4" w:space="0" w:color="auto"/>
              <w:right w:val="single" w:sz="4" w:space="0" w:color="auto"/>
            </w:tcBorders>
            <w:shd w:val="clear" w:color="auto" w:fill="auto"/>
            <w:noWrap/>
            <w:vAlign w:val="bottom"/>
            <w:hideMark/>
          </w:tcPr>
          <w:p w14:paraId="1DCE9BBF"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78</w:t>
            </w:r>
          </w:p>
        </w:tc>
        <w:tc>
          <w:tcPr>
            <w:tcW w:w="576" w:type="dxa"/>
            <w:tcBorders>
              <w:top w:val="nil"/>
              <w:left w:val="nil"/>
              <w:bottom w:val="single" w:sz="4" w:space="0" w:color="auto"/>
              <w:right w:val="single" w:sz="4" w:space="0" w:color="auto"/>
            </w:tcBorders>
            <w:shd w:val="clear" w:color="auto" w:fill="auto"/>
            <w:noWrap/>
            <w:vAlign w:val="bottom"/>
            <w:hideMark/>
          </w:tcPr>
          <w:p w14:paraId="1A39C396"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96</w:t>
            </w:r>
          </w:p>
        </w:tc>
        <w:tc>
          <w:tcPr>
            <w:tcW w:w="576" w:type="dxa"/>
            <w:tcBorders>
              <w:top w:val="nil"/>
              <w:left w:val="nil"/>
              <w:bottom w:val="single" w:sz="4" w:space="0" w:color="auto"/>
              <w:right w:val="single" w:sz="4" w:space="0" w:color="auto"/>
            </w:tcBorders>
            <w:shd w:val="clear" w:color="auto" w:fill="auto"/>
            <w:noWrap/>
            <w:vAlign w:val="bottom"/>
            <w:hideMark/>
          </w:tcPr>
          <w:p w14:paraId="3510FE4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96</w:t>
            </w:r>
          </w:p>
        </w:tc>
        <w:tc>
          <w:tcPr>
            <w:tcW w:w="576" w:type="dxa"/>
            <w:tcBorders>
              <w:top w:val="nil"/>
              <w:left w:val="nil"/>
              <w:bottom w:val="single" w:sz="4" w:space="0" w:color="auto"/>
              <w:right w:val="single" w:sz="4" w:space="0" w:color="auto"/>
            </w:tcBorders>
            <w:shd w:val="clear" w:color="auto" w:fill="auto"/>
            <w:noWrap/>
            <w:vAlign w:val="bottom"/>
            <w:hideMark/>
          </w:tcPr>
          <w:p w14:paraId="67F72B5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92</w:t>
            </w:r>
          </w:p>
        </w:tc>
        <w:tc>
          <w:tcPr>
            <w:tcW w:w="634" w:type="dxa"/>
            <w:tcBorders>
              <w:top w:val="nil"/>
              <w:left w:val="nil"/>
              <w:bottom w:val="single" w:sz="4" w:space="0" w:color="auto"/>
              <w:right w:val="single" w:sz="4" w:space="0" w:color="auto"/>
            </w:tcBorders>
            <w:shd w:val="clear" w:color="auto" w:fill="auto"/>
            <w:noWrap/>
            <w:vAlign w:val="bottom"/>
            <w:hideMark/>
          </w:tcPr>
          <w:p w14:paraId="1046866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95</w:t>
            </w:r>
          </w:p>
        </w:tc>
        <w:tc>
          <w:tcPr>
            <w:tcW w:w="426" w:type="dxa"/>
            <w:tcBorders>
              <w:top w:val="nil"/>
              <w:left w:val="nil"/>
              <w:bottom w:val="single" w:sz="4" w:space="0" w:color="auto"/>
              <w:right w:val="single" w:sz="4" w:space="0" w:color="auto"/>
            </w:tcBorders>
            <w:shd w:val="clear" w:color="000000" w:fill="F2F2F2"/>
            <w:noWrap/>
            <w:vAlign w:val="bottom"/>
            <w:hideMark/>
          </w:tcPr>
          <w:p w14:paraId="7C9E0A4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77</w:t>
            </w:r>
          </w:p>
        </w:tc>
        <w:tc>
          <w:tcPr>
            <w:tcW w:w="425" w:type="dxa"/>
            <w:tcBorders>
              <w:top w:val="nil"/>
              <w:left w:val="nil"/>
              <w:bottom w:val="single" w:sz="4" w:space="0" w:color="auto"/>
              <w:right w:val="single" w:sz="4" w:space="0" w:color="auto"/>
            </w:tcBorders>
            <w:shd w:val="clear" w:color="000000" w:fill="F2F2F2"/>
            <w:noWrap/>
            <w:vAlign w:val="bottom"/>
            <w:hideMark/>
          </w:tcPr>
          <w:p w14:paraId="55FC69B5"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w:t>
            </w:r>
          </w:p>
        </w:tc>
        <w:tc>
          <w:tcPr>
            <w:tcW w:w="709" w:type="dxa"/>
            <w:tcBorders>
              <w:top w:val="nil"/>
              <w:left w:val="single" w:sz="4" w:space="0" w:color="auto"/>
              <w:bottom w:val="single" w:sz="4" w:space="0" w:color="auto"/>
              <w:right w:val="single" w:sz="4" w:space="0" w:color="auto"/>
            </w:tcBorders>
            <w:shd w:val="clear" w:color="auto" w:fill="auto"/>
            <w:vAlign w:val="center"/>
          </w:tcPr>
          <w:p w14:paraId="5C4916F3" w14:textId="01ADC187" w:rsidR="00BE3465" w:rsidRPr="008B51A1" w:rsidRDefault="00BE3465" w:rsidP="00BE3465">
            <w:pPr>
              <w:widowControl/>
              <w:jc w:val="center"/>
              <w:rPr>
                <w:rFonts w:ascii="宋体" w:hAnsi="宋体" w:cs="宋体"/>
                <w:color w:val="000000"/>
                <w:kern w:val="0"/>
                <w:sz w:val="18"/>
                <w:szCs w:val="18"/>
              </w:rPr>
            </w:pPr>
            <w:r w:rsidRPr="008B51A1">
              <w:rPr>
                <w:color w:val="000000"/>
                <w:sz w:val="18"/>
                <w:szCs w:val="18"/>
              </w:rPr>
              <w:t>1</w:t>
            </w:r>
          </w:p>
        </w:tc>
      </w:tr>
      <w:tr w:rsidR="00BE3465" w:rsidRPr="004D77D7" w14:paraId="320A2CD6" w14:textId="7B025C86" w:rsidTr="003967F9">
        <w:trPr>
          <w:trHeight w:val="27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19F98E6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72</w:t>
            </w:r>
          </w:p>
        </w:tc>
        <w:tc>
          <w:tcPr>
            <w:tcW w:w="1134" w:type="dxa"/>
            <w:tcBorders>
              <w:top w:val="nil"/>
              <w:left w:val="nil"/>
              <w:bottom w:val="single" w:sz="4" w:space="0" w:color="auto"/>
              <w:right w:val="single" w:sz="4" w:space="0" w:color="auto"/>
            </w:tcBorders>
            <w:shd w:val="clear" w:color="auto" w:fill="auto"/>
            <w:noWrap/>
            <w:vAlign w:val="bottom"/>
            <w:hideMark/>
          </w:tcPr>
          <w:p w14:paraId="46C6FC3D" w14:textId="76FE3526" w:rsidR="00BE3465" w:rsidRPr="004D77D7" w:rsidRDefault="00BE3465" w:rsidP="00BE3465">
            <w:pPr>
              <w:widowControl/>
              <w:jc w:val="left"/>
              <w:rPr>
                <w:rFonts w:ascii="宋体" w:hAnsi="宋体" w:cs="宋体"/>
                <w:color w:val="000000"/>
                <w:kern w:val="0"/>
                <w:sz w:val="18"/>
                <w:szCs w:val="18"/>
              </w:rPr>
            </w:pPr>
            <w:r>
              <w:rPr>
                <w:rFonts w:hint="eastAsia"/>
                <w:color w:val="000000"/>
                <w:sz w:val="22"/>
                <w:szCs w:val="22"/>
              </w:rPr>
              <w:t>*</w:t>
            </w:r>
            <w:r>
              <w:rPr>
                <w:rFonts w:hint="eastAsia"/>
                <w:color w:val="000000"/>
                <w:sz w:val="22"/>
                <w:szCs w:val="22"/>
              </w:rPr>
              <w:t>世</w:t>
            </w:r>
          </w:p>
        </w:tc>
        <w:tc>
          <w:tcPr>
            <w:tcW w:w="624" w:type="dxa"/>
            <w:tcBorders>
              <w:top w:val="nil"/>
              <w:left w:val="nil"/>
              <w:bottom w:val="single" w:sz="4" w:space="0" w:color="auto"/>
              <w:right w:val="single" w:sz="4" w:space="0" w:color="auto"/>
            </w:tcBorders>
            <w:shd w:val="clear" w:color="auto" w:fill="auto"/>
            <w:noWrap/>
            <w:vAlign w:val="bottom"/>
            <w:hideMark/>
          </w:tcPr>
          <w:p w14:paraId="5AC77C8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99</w:t>
            </w:r>
          </w:p>
        </w:tc>
        <w:tc>
          <w:tcPr>
            <w:tcW w:w="509" w:type="dxa"/>
            <w:tcBorders>
              <w:top w:val="nil"/>
              <w:left w:val="nil"/>
              <w:bottom w:val="single" w:sz="4" w:space="0" w:color="auto"/>
              <w:right w:val="single" w:sz="4" w:space="0" w:color="auto"/>
            </w:tcBorders>
            <w:shd w:val="clear" w:color="auto" w:fill="auto"/>
            <w:noWrap/>
            <w:vAlign w:val="bottom"/>
            <w:hideMark/>
          </w:tcPr>
          <w:p w14:paraId="32008AF4"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89</w:t>
            </w:r>
          </w:p>
        </w:tc>
        <w:tc>
          <w:tcPr>
            <w:tcW w:w="567" w:type="dxa"/>
            <w:tcBorders>
              <w:top w:val="nil"/>
              <w:left w:val="nil"/>
              <w:bottom w:val="single" w:sz="4" w:space="0" w:color="auto"/>
              <w:right w:val="single" w:sz="4" w:space="0" w:color="auto"/>
            </w:tcBorders>
            <w:shd w:val="clear" w:color="auto" w:fill="auto"/>
            <w:noWrap/>
            <w:vAlign w:val="bottom"/>
            <w:hideMark/>
          </w:tcPr>
          <w:p w14:paraId="59DF728E"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69</w:t>
            </w:r>
          </w:p>
        </w:tc>
        <w:tc>
          <w:tcPr>
            <w:tcW w:w="486" w:type="dxa"/>
            <w:tcBorders>
              <w:top w:val="nil"/>
              <w:left w:val="nil"/>
              <w:bottom w:val="single" w:sz="4" w:space="0" w:color="auto"/>
              <w:right w:val="single" w:sz="4" w:space="0" w:color="auto"/>
            </w:tcBorders>
            <w:shd w:val="clear" w:color="auto" w:fill="auto"/>
            <w:noWrap/>
            <w:vAlign w:val="bottom"/>
            <w:hideMark/>
          </w:tcPr>
          <w:p w14:paraId="6C3A891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83</w:t>
            </w:r>
          </w:p>
        </w:tc>
        <w:tc>
          <w:tcPr>
            <w:tcW w:w="507" w:type="dxa"/>
            <w:tcBorders>
              <w:top w:val="nil"/>
              <w:left w:val="nil"/>
              <w:bottom w:val="single" w:sz="4" w:space="0" w:color="auto"/>
              <w:right w:val="single" w:sz="4" w:space="0" w:color="auto"/>
            </w:tcBorders>
            <w:shd w:val="clear" w:color="000000" w:fill="F2F2F2"/>
            <w:noWrap/>
            <w:vAlign w:val="bottom"/>
            <w:hideMark/>
          </w:tcPr>
          <w:p w14:paraId="1CAA8A48"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86</w:t>
            </w:r>
          </w:p>
        </w:tc>
        <w:tc>
          <w:tcPr>
            <w:tcW w:w="576" w:type="dxa"/>
            <w:tcBorders>
              <w:top w:val="nil"/>
              <w:left w:val="nil"/>
              <w:bottom w:val="single" w:sz="4" w:space="0" w:color="auto"/>
              <w:right w:val="single" w:sz="4" w:space="0" w:color="auto"/>
            </w:tcBorders>
            <w:shd w:val="clear" w:color="auto" w:fill="auto"/>
            <w:noWrap/>
            <w:vAlign w:val="bottom"/>
            <w:hideMark/>
          </w:tcPr>
          <w:p w14:paraId="5587ABEB"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w:t>
            </w:r>
          </w:p>
        </w:tc>
        <w:tc>
          <w:tcPr>
            <w:tcW w:w="576" w:type="dxa"/>
            <w:tcBorders>
              <w:top w:val="nil"/>
              <w:left w:val="nil"/>
              <w:bottom w:val="single" w:sz="4" w:space="0" w:color="auto"/>
              <w:right w:val="single" w:sz="4" w:space="0" w:color="auto"/>
            </w:tcBorders>
            <w:shd w:val="clear" w:color="auto" w:fill="auto"/>
            <w:noWrap/>
            <w:vAlign w:val="bottom"/>
            <w:hideMark/>
          </w:tcPr>
          <w:p w14:paraId="50DB4650"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12</w:t>
            </w:r>
          </w:p>
        </w:tc>
        <w:tc>
          <w:tcPr>
            <w:tcW w:w="576" w:type="dxa"/>
            <w:tcBorders>
              <w:top w:val="nil"/>
              <w:left w:val="nil"/>
              <w:bottom w:val="single" w:sz="4" w:space="0" w:color="auto"/>
              <w:right w:val="single" w:sz="4" w:space="0" w:color="auto"/>
            </w:tcBorders>
            <w:shd w:val="clear" w:color="auto" w:fill="auto"/>
            <w:noWrap/>
            <w:vAlign w:val="bottom"/>
            <w:hideMark/>
          </w:tcPr>
          <w:p w14:paraId="07255324"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14</w:t>
            </w:r>
          </w:p>
        </w:tc>
        <w:tc>
          <w:tcPr>
            <w:tcW w:w="576" w:type="dxa"/>
            <w:tcBorders>
              <w:top w:val="nil"/>
              <w:left w:val="nil"/>
              <w:bottom w:val="single" w:sz="4" w:space="0" w:color="auto"/>
              <w:right w:val="single" w:sz="4" w:space="0" w:color="auto"/>
            </w:tcBorders>
            <w:shd w:val="clear" w:color="auto" w:fill="auto"/>
            <w:noWrap/>
            <w:vAlign w:val="bottom"/>
            <w:hideMark/>
          </w:tcPr>
          <w:p w14:paraId="3DF34B05"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12</w:t>
            </w:r>
          </w:p>
        </w:tc>
        <w:tc>
          <w:tcPr>
            <w:tcW w:w="576" w:type="dxa"/>
            <w:tcBorders>
              <w:top w:val="nil"/>
              <w:left w:val="nil"/>
              <w:bottom w:val="single" w:sz="4" w:space="0" w:color="auto"/>
              <w:right w:val="single" w:sz="4" w:space="0" w:color="auto"/>
            </w:tcBorders>
            <w:shd w:val="clear" w:color="auto" w:fill="auto"/>
            <w:noWrap/>
            <w:vAlign w:val="bottom"/>
            <w:hideMark/>
          </w:tcPr>
          <w:p w14:paraId="3991C879"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3</w:t>
            </w:r>
          </w:p>
        </w:tc>
        <w:tc>
          <w:tcPr>
            <w:tcW w:w="576" w:type="dxa"/>
            <w:tcBorders>
              <w:top w:val="nil"/>
              <w:left w:val="nil"/>
              <w:bottom w:val="single" w:sz="4" w:space="0" w:color="auto"/>
              <w:right w:val="single" w:sz="4" w:space="0" w:color="auto"/>
            </w:tcBorders>
            <w:shd w:val="clear" w:color="auto" w:fill="auto"/>
            <w:noWrap/>
            <w:vAlign w:val="bottom"/>
            <w:hideMark/>
          </w:tcPr>
          <w:p w14:paraId="28C492A4"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w:t>
            </w:r>
          </w:p>
        </w:tc>
        <w:tc>
          <w:tcPr>
            <w:tcW w:w="666"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183A5866" w14:textId="77777777" w:rsidR="00BE3465" w:rsidRPr="004D77D7" w:rsidRDefault="00BE3465" w:rsidP="00BE3465">
            <w:pPr>
              <w:widowControl/>
              <w:jc w:val="left"/>
              <w:rPr>
                <w:rFonts w:ascii="宋体" w:hAnsi="宋体" w:cs="宋体"/>
                <w:color w:val="9C0006"/>
                <w:kern w:val="0"/>
                <w:sz w:val="18"/>
                <w:szCs w:val="18"/>
              </w:rPr>
            </w:pPr>
            <w:r w:rsidRPr="004D77D7">
              <w:rPr>
                <w:rFonts w:ascii="宋体" w:hAnsi="宋体" w:cs="宋体" w:hint="eastAsia"/>
                <w:color w:val="9C0006"/>
                <w:kern w:val="0"/>
                <w:sz w:val="18"/>
                <w:szCs w:val="18"/>
              </w:rPr>
              <w:t>50</w:t>
            </w:r>
          </w:p>
        </w:tc>
        <w:tc>
          <w:tcPr>
            <w:tcW w:w="576" w:type="dxa"/>
            <w:tcBorders>
              <w:top w:val="nil"/>
              <w:left w:val="nil"/>
              <w:bottom w:val="single" w:sz="4" w:space="0" w:color="auto"/>
              <w:right w:val="single" w:sz="4" w:space="0" w:color="auto"/>
            </w:tcBorders>
            <w:shd w:val="clear" w:color="auto" w:fill="auto"/>
            <w:noWrap/>
            <w:vAlign w:val="bottom"/>
            <w:hideMark/>
          </w:tcPr>
          <w:p w14:paraId="115E0B16"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96</w:t>
            </w:r>
          </w:p>
        </w:tc>
        <w:tc>
          <w:tcPr>
            <w:tcW w:w="576" w:type="dxa"/>
            <w:tcBorders>
              <w:top w:val="nil"/>
              <w:left w:val="nil"/>
              <w:bottom w:val="single" w:sz="4" w:space="0" w:color="auto"/>
              <w:right w:val="single" w:sz="4" w:space="0" w:color="auto"/>
            </w:tcBorders>
            <w:shd w:val="clear" w:color="auto" w:fill="auto"/>
            <w:noWrap/>
            <w:vAlign w:val="bottom"/>
            <w:hideMark/>
          </w:tcPr>
          <w:p w14:paraId="5FDC1026"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64</w:t>
            </w:r>
          </w:p>
        </w:tc>
        <w:tc>
          <w:tcPr>
            <w:tcW w:w="576" w:type="dxa"/>
            <w:tcBorders>
              <w:top w:val="nil"/>
              <w:left w:val="nil"/>
              <w:bottom w:val="single" w:sz="4" w:space="0" w:color="auto"/>
              <w:right w:val="single" w:sz="4" w:space="0" w:color="auto"/>
            </w:tcBorders>
            <w:shd w:val="clear" w:color="auto" w:fill="auto"/>
            <w:noWrap/>
            <w:vAlign w:val="bottom"/>
            <w:hideMark/>
          </w:tcPr>
          <w:p w14:paraId="186474BF"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58</w:t>
            </w:r>
          </w:p>
        </w:tc>
        <w:tc>
          <w:tcPr>
            <w:tcW w:w="576" w:type="dxa"/>
            <w:tcBorders>
              <w:top w:val="nil"/>
              <w:left w:val="nil"/>
              <w:bottom w:val="single" w:sz="4" w:space="0" w:color="auto"/>
              <w:right w:val="single" w:sz="4" w:space="0" w:color="auto"/>
            </w:tcBorders>
            <w:shd w:val="clear" w:color="auto" w:fill="auto"/>
            <w:noWrap/>
            <w:vAlign w:val="bottom"/>
            <w:hideMark/>
          </w:tcPr>
          <w:p w14:paraId="60DF8F4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58</w:t>
            </w:r>
          </w:p>
        </w:tc>
        <w:tc>
          <w:tcPr>
            <w:tcW w:w="576" w:type="dxa"/>
            <w:tcBorders>
              <w:top w:val="nil"/>
              <w:left w:val="nil"/>
              <w:bottom w:val="single" w:sz="4" w:space="0" w:color="auto"/>
              <w:right w:val="single" w:sz="4" w:space="0" w:color="auto"/>
            </w:tcBorders>
            <w:shd w:val="clear" w:color="auto" w:fill="auto"/>
            <w:noWrap/>
            <w:vAlign w:val="bottom"/>
            <w:hideMark/>
          </w:tcPr>
          <w:p w14:paraId="7B88E3CB"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80</w:t>
            </w:r>
          </w:p>
        </w:tc>
        <w:tc>
          <w:tcPr>
            <w:tcW w:w="576" w:type="dxa"/>
            <w:tcBorders>
              <w:top w:val="nil"/>
              <w:left w:val="nil"/>
              <w:bottom w:val="single" w:sz="4" w:space="0" w:color="auto"/>
              <w:right w:val="single" w:sz="4" w:space="0" w:color="auto"/>
            </w:tcBorders>
            <w:shd w:val="clear" w:color="auto" w:fill="auto"/>
            <w:noWrap/>
            <w:vAlign w:val="bottom"/>
            <w:hideMark/>
          </w:tcPr>
          <w:p w14:paraId="4D97E1C0"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78</w:t>
            </w:r>
          </w:p>
        </w:tc>
        <w:tc>
          <w:tcPr>
            <w:tcW w:w="576" w:type="dxa"/>
            <w:tcBorders>
              <w:top w:val="nil"/>
              <w:left w:val="nil"/>
              <w:bottom w:val="single" w:sz="4" w:space="0" w:color="auto"/>
              <w:right w:val="single" w:sz="4" w:space="0" w:color="auto"/>
            </w:tcBorders>
            <w:shd w:val="clear" w:color="auto" w:fill="auto"/>
            <w:noWrap/>
            <w:vAlign w:val="bottom"/>
            <w:hideMark/>
          </w:tcPr>
          <w:p w14:paraId="56BC5818"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89</w:t>
            </w:r>
          </w:p>
        </w:tc>
        <w:tc>
          <w:tcPr>
            <w:tcW w:w="634" w:type="dxa"/>
            <w:tcBorders>
              <w:top w:val="nil"/>
              <w:left w:val="nil"/>
              <w:bottom w:val="single" w:sz="4" w:space="0" w:color="auto"/>
              <w:right w:val="single" w:sz="4" w:space="0" w:color="auto"/>
            </w:tcBorders>
            <w:shd w:val="clear" w:color="auto" w:fill="auto"/>
            <w:noWrap/>
            <w:vAlign w:val="bottom"/>
            <w:hideMark/>
          </w:tcPr>
          <w:p w14:paraId="128C664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90</w:t>
            </w:r>
          </w:p>
        </w:tc>
        <w:tc>
          <w:tcPr>
            <w:tcW w:w="426" w:type="dxa"/>
            <w:tcBorders>
              <w:top w:val="nil"/>
              <w:left w:val="nil"/>
              <w:bottom w:val="single" w:sz="4" w:space="0" w:color="auto"/>
              <w:right w:val="single" w:sz="4" w:space="0" w:color="auto"/>
            </w:tcBorders>
            <w:shd w:val="clear" w:color="000000" w:fill="F2F2F2"/>
            <w:noWrap/>
            <w:vAlign w:val="bottom"/>
            <w:hideMark/>
          </w:tcPr>
          <w:p w14:paraId="2F3CE8FE"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64</w:t>
            </w:r>
          </w:p>
        </w:tc>
        <w:tc>
          <w:tcPr>
            <w:tcW w:w="425" w:type="dxa"/>
            <w:tcBorders>
              <w:top w:val="nil"/>
              <w:left w:val="nil"/>
              <w:bottom w:val="single" w:sz="4" w:space="0" w:color="auto"/>
              <w:right w:val="single" w:sz="4" w:space="0" w:color="auto"/>
            </w:tcBorders>
            <w:shd w:val="clear" w:color="000000" w:fill="F2F2F2"/>
            <w:noWrap/>
            <w:vAlign w:val="bottom"/>
            <w:hideMark/>
          </w:tcPr>
          <w:p w14:paraId="4EC3366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w:t>
            </w:r>
          </w:p>
        </w:tc>
        <w:tc>
          <w:tcPr>
            <w:tcW w:w="709" w:type="dxa"/>
            <w:tcBorders>
              <w:top w:val="single" w:sz="4" w:space="0" w:color="auto"/>
              <w:left w:val="single" w:sz="4" w:space="0" w:color="auto"/>
              <w:bottom w:val="single" w:sz="4" w:space="0" w:color="auto"/>
              <w:right w:val="single" w:sz="4" w:space="0" w:color="auto"/>
            </w:tcBorders>
            <w:shd w:val="clear" w:color="000000" w:fill="FFC7CE"/>
            <w:vAlign w:val="center"/>
          </w:tcPr>
          <w:p w14:paraId="24A48CF3" w14:textId="01E61903" w:rsidR="00BE3465" w:rsidRPr="008B51A1" w:rsidRDefault="00BE3465" w:rsidP="00BE3465">
            <w:pPr>
              <w:widowControl/>
              <w:jc w:val="center"/>
              <w:rPr>
                <w:rFonts w:ascii="宋体" w:hAnsi="宋体" w:cs="宋体"/>
                <w:color w:val="000000"/>
                <w:kern w:val="0"/>
                <w:sz w:val="18"/>
                <w:szCs w:val="18"/>
              </w:rPr>
            </w:pPr>
            <w:r w:rsidRPr="008B51A1">
              <w:rPr>
                <w:color w:val="9C0006"/>
                <w:sz w:val="18"/>
                <w:szCs w:val="18"/>
              </w:rPr>
              <w:t>0</w:t>
            </w:r>
          </w:p>
        </w:tc>
      </w:tr>
      <w:tr w:rsidR="00BE3465" w:rsidRPr="004D77D7" w14:paraId="47D79047" w14:textId="57BFFAF3" w:rsidTr="003967F9">
        <w:trPr>
          <w:trHeight w:val="27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4B66E269"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73</w:t>
            </w:r>
          </w:p>
        </w:tc>
        <w:tc>
          <w:tcPr>
            <w:tcW w:w="1134" w:type="dxa"/>
            <w:tcBorders>
              <w:top w:val="nil"/>
              <w:left w:val="nil"/>
              <w:bottom w:val="single" w:sz="4" w:space="0" w:color="auto"/>
              <w:right w:val="single" w:sz="4" w:space="0" w:color="auto"/>
            </w:tcBorders>
            <w:shd w:val="clear" w:color="auto" w:fill="auto"/>
            <w:noWrap/>
            <w:vAlign w:val="bottom"/>
            <w:hideMark/>
          </w:tcPr>
          <w:p w14:paraId="7AC9D767" w14:textId="5E2D17C3" w:rsidR="00BE3465" w:rsidRPr="004D77D7" w:rsidRDefault="00BE3465" w:rsidP="00BE3465">
            <w:pPr>
              <w:widowControl/>
              <w:jc w:val="left"/>
              <w:rPr>
                <w:rFonts w:ascii="宋体" w:hAnsi="宋体" w:cs="宋体"/>
                <w:color w:val="000000"/>
                <w:kern w:val="0"/>
                <w:sz w:val="18"/>
                <w:szCs w:val="18"/>
              </w:rPr>
            </w:pPr>
            <w:r>
              <w:rPr>
                <w:rFonts w:hint="eastAsia"/>
                <w:color w:val="000000"/>
                <w:sz w:val="22"/>
                <w:szCs w:val="22"/>
              </w:rPr>
              <w:t>*</w:t>
            </w:r>
            <w:r>
              <w:rPr>
                <w:rFonts w:hint="eastAsia"/>
                <w:color w:val="000000"/>
                <w:sz w:val="22"/>
                <w:szCs w:val="22"/>
              </w:rPr>
              <w:t>云</w:t>
            </w:r>
          </w:p>
        </w:tc>
        <w:tc>
          <w:tcPr>
            <w:tcW w:w="624" w:type="dxa"/>
            <w:tcBorders>
              <w:top w:val="nil"/>
              <w:left w:val="nil"/>
              <w:bottom w:val="single" w:sz="4" w:space="0" w:color="auto"/>
              <w:right w:val="single" w:sz="4" w:space="0" w:color="auto"/>
            </w:tcBorders>
            <w:shd w:val="clear" w:color="auto" w:fill="auto"/>
            <w:noWrap/>
            <w:vAlign w:val="bottom"/>
            <w:hideMark/>
          </w:tcPr>
          <w:p w14:paraId="2C598B85"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99</w:t>
            </w:r>
          </w:p>
        </w:tc>
        <w:tc>
          <w:tcPr>
            <w:tcW w:w="509" w:type="dxa"/>
            <w:tcBorders>
              <w:top w:val="nil"/>
              <w:left w:val="nil"/>
              <w:bottom w:val="single" w:sz="4" w:space="0" w:color="auto"/>
              <w:right w:val="single" w:sz="4" w:space="0" w:color="auto"/>
            </w:tcBorders>
            <w:shd w:val="clear" w:color="auto" w:fill="auto"/>
            <w:noWrap/>
            <w:vAlign w:val="bottom"/>
            <w:hideMark/>
          </w:tcPr>
          <w:p w14:paraId="024A45F6"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77</w:t>
            </w:r>
          </w:p>
        </w:tc>
        <w:tc>
          <w:tcPr>
            <w:tcW w:w="567" w:type="dxa"/>
            <w:tcBorders>
              <w:top w:val="nil"/>
              <w:left w:val="nil"/>
              <w:bottom w:val="single" w:sz="4" w:space="0" w:color="auto"/>
              <w:right w:val="single" w:sz="4" w:space="0" w:color="auto"/>
            </w:tcBorders>
            <w:shd w:val="clear" w:color="auto" w:fill="auto"/>
            <w:noWrap/>
            <w:vAlign w:val="bottom"/>
            <w:hideMark/>
          </w:tcPr>
          <w:p w14:paraId="766A9D45"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53</w:t>
            </w:r>
          </w:p>
        </w:tc>
        <w:tc>
          <w:tcPr>
            <w:tcW w:w="486" w:type="dxa"/>
            <w:tcBorders>
              <w:top w:val="nil"/>
              <w:left w:val="nil"/>
              <w:bottom w:val="single" w:sz="4" w:space="0" w:color="auto"/>
              <w:right w:val="single" w:sz="4" w:space="0" w:color="auto"/>
            </w:tcBorders>
            <w:shd w:val="clear" w:color="auto" w:fill="auto"/>
            <w:noWrap/>
            <w:vAlign w:val="bottom"/>
            <w:hideMark/>
          </w:tcPr>
          <w:p w14:paraId="7320550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76</w:t>
            </w:r>
          </w:p>
        </w:tc>
        <w:tc>
          <w:tcPr>
            <w:tcW w:w="507" w:type="dxa"/>
            <w:tcBorders>
              <w:top w:val="nil"/>
              <w:left w:val="nil"/>
              <w:bottom w:val="single" w:sz="4" w:space="0" w:color="auto"/>
              <w:right w:val="single" w:sz="4" w:space="0" w:color="auto"/>
            </w:tcBorders>
            <w:shd w:val="clear" w:color="000000" w:fill="F2F2F2"/>
            <w:noWrap/>
            <w:vAlign w:val="bottom"/>
            <w:hideMark/>
          </w:tcPr>
          <w:p w14:paraId="3A6AF324"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78</w:t>
            </w:r>
          </w:p>
        </w:tc>
        <w:tc>
          <w:tcPr>
            <w:tcW w:w="576" w:type="dxa"/>
            <w:tcBorders>
              <w:top w:val="nil"/>
              <w:left w:val="nil"/>
              <w:bottom w:val="single" w:sz="4" w:space="0" w:color="auto"/>
              <w:right w:val="single" w:sz="4" w:space="0" w:color="auto"/>
            </w:tcBorders>
            <w:shd w:val="clear" w:color="auto" w:fill="auto"/>
            <w:noWrap/>
            <w:vAlign w:val="bottom"/>
            <w:hideMark/>
          </w:tcPr>
          <w:p w14:paraId="33FE80D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5</w:t>
            </w:r>
          </w:p>
        </w:tc>
        <w:tc>
          <w:tcPr>
            <w:tcW w:w="576" w:type="dxa"/>
            <w:tcBorders>
              <w:top w:val="nil"/>
              <w:left w:val="nil"/>
              <w:bottom w:val="single" w:sz="4" w:space="0" w:color="auto"/>
              <w:right w:val="single" w:sz="4" w:space="0" w:color="auto"/>
            </w:tcBorders>
            <w:shd w:val="clear" w:color="auto" w:fill="auto"/>
            <w:noWrap/>
            <w:vAlign w:val="bottom"/>
            <w:hideMark/>
          </w:tcPr>
          <w:p w14:paraId="45A0E2D6"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w:t>
            </w:r>
          </w:p>
        </w:tc>
        <w:tc>
          <w:tcPr>
            <w:tcW w:w="576" w:type="dxa"/>
            <w:tcBorders>
              <w:top w:val="nil"/>
              <w:left w:val="nil"/>
              <w:bottom w:val="single" w:sz="4" w:space="0" w:color="auto"/>
              <w:right w:val="single" w:sz="4" w:space="0" w:color="auto"/>
            </w:tcBorders>
            <w:shd w:val="clear" w:color="auto" w:fill="auto"/>
            <w:noWrap/>
            <w:vAlign w:val="bottom"/>
            <w:hideMark/>
          </w:tcPr>
          <w:p w14:paraId="482B10D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14</w:t>
            </w:r>
          </w:p>
        </w:tc>
        <w:tc>
          <w:tcPr>
            <w:tcW w:w="576" w:type="dxa"/>
            <w:tcBorders>
              <w:top w:val="nil"/>
              <w:left w:val="nil"/>
              <w:bottom w:val="single" w:sz="4" w:space="0" w:color="auto"/>
              <w:right w:val="single" w:sz="4" w:space="0" w:color="auto"/>
            </w:tcBorders>
            <w:shd w:val="clear" w:color="auto" w:fill="auto"/>
            <w:noWrap/>
            <w:vAlign w:val="bottom"/>
            <w:hideMark/>
          </w:tcPr>
          <w:p w14:paraId="3731236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22</w:t>
            </w:r>
          </w:p>
        </w:tc>
        <w:tc>
          <w:tcPr>
            <w:tcW w:w="576" w:type="dxa"/>
            <w:tcBorders>
              <w:top w:val="nil"/>
              <w:left w:val="nil"/>
              <w:bottom w:val="single" w:sz="4" w:space="0" w:color="auto"/>
              <w:right w:val="single" w:sz="4" w:space="0" w:color="auto"/>
            </w:tcBorders>
            <w:shd w:val="clear" w:color="auto" w:fill="auto"/>
            <w:noWrap/>
            <w:vAlign w:val="bottom"/>
            <w:hideMark/>
          </w:tcPr>
          <w:p w14:paraId="7327FB75"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4</w:t>
            </w:r>
          </w:p>
        </w:tc>
        <w:tc>
          <w:tcPr>
            <w:tcW w:w="576" w:type="dxa"/>
            <w:tcBorders>
              <w:top w:val="nil"/>
              <w:left w:val="nil"/>
              <w:bottom w:val="single" w:sz="4" w:space="0" w:color="auto"/>
              <w:right w:val="single" w:sz="4" w:space="0" w:color="auto"/>
            </w:tcBorders>
            <w:shd w:val="clear" w:color="auto" w:fill="auto"/>
            <w:noWrap/>
            <w:vAlign w:val="bottom"/>
            <w:hideMark/>
          </w:tcPr>
          <w:p w14:paraId="5FE6BDE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w:t>
            </w:r>
          </w:p>
        </w:tc>
        <w:tc>
          <w:tcPr>
            <w:tcW w:w="666"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321101D8" w14:textId="77777777" w:rsidR="00BE3465" w:rsidRPr="004D77D7" w:rsidRDefault="00BE3465" w:rsidP="00BE3465">
            <w:pPr>
              <w:widowControl/>
              <w:jc w:val="left"/>
              <w:rPr>
                <w:rFonts w:ascii="宋体" w:hAnsi="宋体" w:cs="宋体"/>
                <w:color w:val="9C0006"/>
                <w:kern w:val="0"/>
                <w:sz w:val="18"/>
                <w:szCs w:val="18"/>
              </w:rPr>
            </w:pPr>
            <w:r w:rsidRPr="004D77D7">
              <w:rPr>
                <w:rFonts w:ascii="宋体" w:hAnsi="宋体" w:cs="宋体" w:hint="eastAsia"/>
                <w:color w:val="9C0006"/>
                <w:kern w:val="0"/>
                <w:sz w:val="18"/>
                <w:szCs w:val="18"/>
              </w:rPr>
              <w:t>55</w:t>
            </w:r>
          </w:p>
        </w:tc>
        <w:tc>
          <w:tcPr>
            <w:tcW w:w="576" w:type="dxa"/>
            <w:tcBorders>
              <w:top w:val="nil"/>
              <w:left w:val="nil"/>
              <w:bottom w:val="single" w:sz="4" w:space="0" w:color="auto"/>
              <w:right w:val="single" w:sz="4" w:space="0" w:color="auto"/>
            </w:tcBorders>
            <w:shd w:val="clear" w:color="auto" w:fill="auto"/>
            <w:noWrap/>
            <w:vAlign w:val="bottom"/>
            <w:hideMark/>
          </w:tcPr>
          <w:p w14:paraId="51807FA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67</w:t>
            </w:r>
          </w:p>
        </w:tc>
        <w:tc>
          <w:tcPr>
            <w:tcW w:w="576" w:type="dxa"/>
            <w:tcBorders>
              <w:top w:val="nil"/>
              <w:left w:val="nil"/>
              <w:bottom w:val="single" w:sz="4" w:space="0" w:color="auto"/>
              <w:right w:val="single" w:sz="4" w:space="0" w:color="auto"/>
            </w:tcBorders>
            <w:shd w:val="clear" w:color="auto" w:fill="auto"/>
            <w:noWrap/>
            <w:vAlign w:val="bottom"/>
            <w:hideMark/>
          </w:tcPr>
          <w:p w14:paraId="49AE0EBF"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50</w:t>
            </w:r>
          </w:p>
        </w:tc>
        <w:tc>
          <w:tcPr>
            <w:tcW w:w="576" w:type="dxa"/>
            <w:tcBorders>
              <w:top w:val="nil"/>
              <w:left w:val="nil"/>
              <w:bottom w:val="single" w:sz="4" w:space="0" w:color="auto"/>
              <w:right w:val="single" w:sz="4" w:space="0" w:color="auto"/>
            </w:tcBorders>
            <w:shd w:val="clear" w:color="auto" w:fill="auto"/>
            <w:noWrap/>
            <w:vAlign w:val="bottom"/>
            <w:hideMark/>
          </w:tcPr>
          <w:p w14:paraId="35789080"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54</w:t>
            </w:r>
          </w:p>
        </w:tc>
        <w:tc>
          <w:tcPr>
            <w:tcW w:w="576" w:type="dxa"/>
            <w:tcBorders>
              <w:top w:val="nil"/>
              <w:left w:val="nil"/>
              <w:bottom w:val="single" w:sz="4" w:space="0" w:color="auto"/>
              <w:right w:val="single" w:sz="4" w:space="0" w:color="auto"/>
            </w:tcBorders>
            <w:shd w:val="clear" w:color="auto" w:fill="auto"/>
            <w:noWrap/>
            <w:vAlign w:val="bottom"/>
            <w:hideMark/>
          </w:tcPr>
          <w:p w14:paraId="6D4C538B"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79</w:t>
            </w:r>
          </w:p>
        </w:tc>
        <w:tc>
          <w:tcPr>
            <w:tcW w:w="576" w:type="dxa"/>
            <w:tcBorders>
              <w:top w:val="nil"/>
              <w:left w:val="nil"/>
              <w:bottom w:val="single" w:sz="4" w:space="0" w:color="auto"/>
              <w:right w:val="single" w:sz="4" w:space="0" w:color="auto"/>
            </w:tcBorders>
            <w:shd w:val="clear" w:color="auto" w:fill="auto"/>
            <w:noWrap/>
            <w:vAlign w:val="bottom"/>
            <w:hideMark/>
          </w:tcPr>
          <w:p w14:paraId="242DDB8E"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90</w:t>
            </w:r>
          </w:p>
        </w:tc>
        <w:tc>
          <w:tcPr>
            <w:tcW w:w="576" w:type="dxa"/>
            <w:tcBorders>
              <w:top w:val="nil"/>
              <w:left w:val="nil"/>
              <w:bottom w:val="single" w:sz="4" w:space="0" w:color="auto"/>
              <w:right w:val="single" w:sz="4" w:space="0" w:color="auto"/>
            </w:tcBorders>
            <w:shd w:val="clear" w:color="auto" w:fill="auto"/>
            <w:noWrap/>
            <w:vAlign w:val="bottom"/>
            <w:hideMark/>
          </w:tcPr>
          <w:p w14:paraId="0E4CAB55"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90</w:t>
            </w:r>
          </w:p>
        </w:tc>
        <w:tc>
          <w:tcPr>
            <w:tcW w:w="576" w:type="dxa"/>
            <w:tcBorders>
              <w:top w:val="nil"/>
              <w:left w:val="nil"/>
              <w:bottom w:val="single" w:sz="4" w:space="0" w:color="auto"/>
              <w:right w:val="single" w:sz="4" w:space="0" w:color="auto"/>
            </w:tcBorders>
            <w:shd w:val="clear" w:color="auto" w:fill="auto"/>
            <w:noWrap/>
            <w:vAlign w:val="bottom"/>
            <w:hideMark/>
          </w:tcPr>
          <w:p w14:paraId="2E55A01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77</w:t>
            </w:r>
          </w:p>
        </w:tc>
        <w:tc>
          <w:tcPr>
            <w:tcW w:w="634" w:type="dxa"/>
            <w:tcBorders>
              <w:top w:val="nil"/>
              <w:left w:val="nil"/>
              <w:bottom w:val="single" w:sz="4" w:space="0" w:color="auto"/>
              <w:right w:val="single" w:sz="4" w:space="0" w:color="auto"/>
            </w:tcBorders>
            <w:shd w:val="clear" w:color="auto" w:fill="auto"/>
            <w:noWrap/>
            <w:vAlign w:val="bottom"/>
            <w:hideMark/>
          </w:tcPr>
          <w:p w14:paraId="25EA6AE5"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83</w:t>
            </w:r>
          </w:p>
        </w:tc>
        <w:tc>
          <w:tcPr>
            <w:tcW w:w="426" w:type="dxa"/>
            <w:tcBorders>
              <w:top w:val="nil"/>
              <w:left w:val="nil"/>
              <w:bottom w:val="single" w:sz="4" w:space="0" w:color="auto"/>
              <w:right w:val="single" w:sz="4" w:space="0" w:color="auto"/>
            </w:tcBorders>
            <w:shd w:val="clear" w:color="000000" w:fill="F2F2F2"/>
            <w:noWrap/>
            <w:vAlign w:val="bottom"/>
            <w:hideMark/>
          </w:tcPr>
          <w:p w14:paraId="2D1387F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64</w:t>
            </w:r>
          </w:p>
        </w:tc>
        <w:tc>
          <w:tcPr>
            <w:tcW w:w="425" w:type="dxa"/>
            <w:tcBorders>
              <w:top w:val="nil"/>
              <w:left w:val="nil"/>
              <w:bottom w:val="single" w:sz="4" w:space="0" w:color="auto"/>
              <w:right w:val="single" w:sz="4" w:space="0" w:color="auto"/>
            </w:tcBorders>
            <w:shd w:val="clear" w:color="000000" w:fill="F2F2F2"/>
            <w:noWrap/>
            <w:vAlign w:val="bottom"/>
            <w:hideMark/>
          </w:tcPr>
          <w:p w14:paraId="6152FD98"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w:t>
            </w:r>
          </w:p>
        </w:tc>
        <w:tc>
          <w:tcPr>
            <w:tcW w:w="709" w:type="dxa"/>
            <w:tcBorders>
              <w:top w:val="single" w:sz="4" w:space="0" w:color="auto"/>
              <w:left w:val="single" w:sz="4" w:space="0" w:color="auto"/>
              <w:bottom w:val="single" w:sz="4" w:space="0" w:color="auto"/>
              <w:right w:val="single" w:sz="4" w:space="0" w:color="auto"/>
            </w:tcBorders>
            <w:shd w:val="clear" w:color="000000" w:fill="FFC7CE"/>
            <w:vAlign w:val="center"/>
          </w:tcPr>
          <w:p w14:paraId="7B0B30B6" w14:textId="735A27B6" w:rsidR="00BE3465" w:rsidRPr="008B51A1" w:rsidRDefault="00BE3465" w:rsidP="00BE3465">
            <w:pPr>
              <w:widowControl/>
              <w:jc w:val="center"/>
              <w:rPr>
                <w:rFonts w:ascii="宋体" w:hAnsi="宋体" w:cs="宋体"/>
                <w:color w:val="000000"/>
                <w:kern w:val="0"/>
                <w:sz w:val="18"/>
                <w:szCs w:val="18"/>
              </w:rPr>
            </w:pPr>
            <w:r w:rsidRPr="008B51A1">
              <w:rPr>
                <w:color w:val="9C0006"/>
                <w:sz w:val="18"/>
                <w:szCs w:val="18"/>
              </w:rPr>
              <w:t>0</w:t>
            </w:r>
          </w:p>
        </w:tc>
      </w:tr>
      <w:tr w:rsidR="00BE3465" w:rsidRPr="004D77D7" w14:paraId="4B4B6BBD" w14:textId="7758C0A8" w:rsidTr="003967F9">
        <w:trPr>
          <w:trHeight w:val="27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33C6C86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74</w:t>
            </w:r>
          </w:p>
        </w:tc>
        <w:tc>
          <w:tcPr>
            <w:tcW w:w="1134" w:type="dxa"/>
            <w:tcBorders>
              <w:top w:val="nil"/>
              <w:left w:val="nil"/>
              <w:bottom w:val="single" w:sz="4" w:space="0" w:color="auto"/>
              <w:right w:val="single" w:sz="4" w:space="0" w:color="auto"/>
            </w:tcBorders>
            <w:shd w:val="clear" w:color="auto" w:fill="auto"/>
            <w:noWrap/>
            <w:vAlign w:val="bottom"/>
            <w:hideMark/>
          </w:tcPr>
          <w:p w14:paraId="3159A6B9" w14:textId="20FE2A06" w:rsidR="00BE3465" w:rsidRPr="004D77D7" w:rsidRDefault="00BE3465" w:rsidP="00BE3465">
            <w:pPr>
              <w:widowControl/>
              <w:jc w:val="left"/>
              <w:rPr>
                <w:rFonts w:ascii="宋体" w:hAnsi="宋体" w:cs="宋体"/>
                <w:color w:val="000000"/>
                <w:kern w:val="0"/>
                <w:sz w:val="18"/>
                <w:szCs w:val="18"/>
              </w:rPr>
            </w:pPr>
            <w:r>
              <w:rPr>
                <w:rFonts w:hint="eastAsia"/>
                <w:color w:val="000000"/>
                <w:sz w:val="22"/>
                <w:szCs w:val="22"/>
              </w:rPr>
              <w:t>*</w:t>
            </w:r>
            <w:r>
              <w:rPr>
                <w:rFonts w:hint="eastAsia"/>
                <w:color w:val="000000"/>
                <w:sz w:val="22"/>
                <w:szCs w:val="22"/>
              </w:rPr>
              <w:t>柳</w:t>
            </w:r>
          </w:p>
        </w:tc>
        <w:tc>
          <w:tcPr>
            <w:tcW w:w="624" w:type="dxa"/>
            <w:tcBorders>
              <w:top w:val="nil"/>
              <w:left w:val="nil"/>
              <w:bottom w:val="single" w:sz="4" w:space="0" w:color="auto"/>
              <w:right w:val="single" w:sz="4" w:space="0" w:color="auto"/>
            </w:tcBorders>
            <w:shd w:val="clear" w:color="auto" w:fill="auto"/>
            <w:noWrap/>
            <w:vAlign w:val="bottom"/>
            <w:hideMark/>
          </w:tcPr>
          <w:p w14:paraId="575DE1A5"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99</w:t>
            </w:r>
          </w:p>
        </w:tc>
        <w:tc>
          <w:tcPr>
            <w:tcW w:w="509" w:type="dxa"/>
            <w:tcBorders>
              <w:top w:val="nil"/>
              <w:left w:val="nil"/>
              <w:bottom w:val="single" w:sz="4" w:space="0" w:color="auto"/>
              <w:right w:val="single" w:sz="4" w:space="0" w:color="auto"/>
            </w:tcBorders>
            <w:shd w:val="clear" w:color="auto" w:fill="auto"/>
            <w:noWrap/>
            <w:vAlign w:val="bottom"/>
            <w:hideMark/>
          </w:tcPr>
          <w:p w14:paraId="47A659FF"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92</w:t>
            </w:r>
          </w:p>
        </w:tc>
        <w:tc>
          <w:tcPr>
            <w:tcW w:w="567" w:type="dxa"/>
            <w:tcBorders>
              <w:top w:val="nil"/>
              <w:left w:val="nil"/>
              <w:bottom w:val="single" w:sz="4" w:space="0" w:color="auto"/>
              <w:right w:val="single" w:sz="4" w:space="0" w:color="auto"/>
            </w:tcBorders>
            <w:shd w:val="clear" w:color="auto" w:fill="auto"/>
            <w:noWrap/>
            <w:vAlign w:val="bottom"/>
            <w:hideMark/>
          </w:tcPr>
          <w:p w14:paraId="53D76A6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82</w:t>
            </w:r>
          </w:p>
        </w:tc>
        <w:tc>
          <w:tcPr>
            <w:tcW w:w="486" w:type="dxa"/>
            <w:tcBorders>
              <w:top w:val="nil"/>
              <w:left w:val="nil"/>
              <w:bottom w:val="single" w:sz="4" w:space="0" w:color="auto"/>
              <w:right w:val="single" w:sz="4" w:space="0" w:color="auto"/>
            </w:tcBorders>
            <w:shd w:val="clear" w:color="auto" w:fill="auto"/>
            <w:noWrap/>
            <w:vAlign w:val="bottom"/>
            <w:hideMark/>
          </w:tcPr>
          <w:p w14:paraId="0A1A8276"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76</w:t>
            </w:r>
          </w:p>
        </w:tc>
        <w:tc>
          <w:tcPr>
            <w:tcW w:w="507" w:type="dxa"/>
            <w:tcBorders>
              <w:top w:val="nil"/>
              <w:left w:val="nil"/>
              <w:bottom w:val="single" w:sz="4" w:space="0" w:color="auto"/>
              <w:right w:val="single" w:sz="4" w:space="0" w:color="auto"/>
            </w:tcBorders>
            <w:shd w:val="clear" w:color="000000" w:fill="F2F2F2"/>
            <w:noWrap/>
            <w:vAlign w:val="bottom"/>
            <w:hideMark/>
          </w:tcPr>
          <w:p w14:paraId="360B987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88</w:t>
            </w:r>
          </w:p>
        </w:tc>
        <w:tc>
          <w:tcPr>
            <w:tcW w:w="576" w:type="dxa"/>
            <w:tcBorders>
              <w:top w:val="nil"/>
              <w:left w:val="nil"/>
              <w:bottom w:val="single" w:sz="4" w:space="0" w:color="auto"/>
              <w:right w:val="single" w:sz="4" w:space="0" w:color="auto"/>
            </w:tcBorders>
            <w:shd w:val="clear" w:color="auto" w:fill="auto"/>
            <w:noWrap/>
            <w:vAlign w:val="bottom"/>
            <w:hideMark/>
          </w:tcPr>
          <w:p w14:paraId="75E4345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5</w:t>
            </w:r>
          </w:p>
        </w:tc>
        <w:tc>
          <w:tcPr>
            <w:tcW w:w="576" w:type="dxa"/>
            <w:tcBorders>
              <w:top w:val="nil"/>
              <w:left w:val="nil"/>
              <w:bottom w:val="single" w:sz="4" w:space="0" w:color="auto"/>
              <w:right w:val="single" w:sz="4" w:space="0" w:color="auto"/>
            </w:tcBorders>
            <w:shd w:val="clear" w:color="auto" w:fill="auto"/>
            <w:noWrap/>
            <w:vAlign w:val="bottom"/>
            <w:hideMark/>
          </w:tcPr>
          <w:p w14:paraId="4EB9C3A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22</w:t>
            </w:r>
          </w:p>
        </w:tc>
        <w:tc>
          <w:tcPr>
            <w:tcW w:w="576" w:type="dxa"/>
            <w:tcBorders>
              <w:top w:val="nil"/>
              <w:left w:val="nil"/>
              <w:bottom w:val="single" w:sz="4" w:space="0" w:color="auto"/>
              <w:right w:val="single" w:sz="4" w:space="0" w:color="auto"/>
            </w:tcBorders>
            <w:shd w:val="clear" w:color="auto" w:fill="auto"/>
            <w:noWrap/>
            <w:vAlign w:val="bottom"/>
            <w:hideMark/>
          </w:tcPr>
          <w:p w14:paraId="4793BED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14</w:t>
            </w:r>
          </w:p>
        </w:tc>
        <w:tc>
          <w:tcPr>
            <w:tcW w:w="576" w:type="dxa"/>
            <w:tcBorders>
              <w:top w:val="nil"/>
              <w:left w:val="nil"/>
              <w:bottom w:val="single" w:sz="4" w:space="0" w:color="auto"/>
              <w:right w:val="single" w:sz="4" w:space="0" w:color="auto"/>
            </w:tcBorders>
            <w:shd w:val="clear" w:color="auto" w:fill="auto"/>
            <w:noWrap/>
            <w:vAlign w:val="bottom"/>
            <w:hideMark/>
          </w:tcPr>
          <w:p w14:paraId="0A0D7B3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13</w:t>
            </w:r>
          </w:p>
        </w:tc>
        <w:tc>
          <w:tcPr>
            <w:tcW w:w="576" w:type="dxa"/>
            <w:tcBorders>
              <w:top w:val="nil"/>
              <w:left w:val="nil"/>
              <w:bottom w:val="single" w:sz="4" w:space="0" w:color="auto"/>
              <w:right w:val="single" w:sz="4" w:space="0" w:color="auto"/>
            </w:tcBorders>
            <w:shd w:val="clear" w:color="auto" w:fill="auto"/>
            <w:noWrap/>
            <w:vAlign w:val="bottom"/>
            <w:hideMark/>
          </w:tcPr>
          <w:p w14:paraId="423D253B"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4</w:t>
            </w:r>
          </w:p>
        </w:tc>
        <w:tc>
          <w:tcPr>
            <w:tcW w:w="576" w:type="dxa"/>
            <w:tcBorders>
              <w:top w:val="nil"/>
              <w:left w:val="nil"/>
              <w:bottom w:val="single" w:sz="4" w:space="0" w:color="auto"/>
              <w:right w:val="single" w:sz="4" w:space="0" w:color="auto"/>
            </w:tcBorders>
            <w:shd w:val="clear" w:color="auto" w:fill="auto"/>
            <w:noWrap/>
            <w:vAlign w:val="bottom"/>
            <w:hideMark/>
          </w:tcPr>
          <w:p w14:paraId="3ECA150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0</w:t>
            </w:r>
          </w:p>
        </w:tc>
        <w:tc>
          <w:tcPr>
            <w:tcW w:w="666"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6994DFFD" w14:textId="77777777" w:rsidR="00BE3465" w:rsidRPr="004D77D7" w:rsidRDefault="00BE3465" w:rsidP="00BE3465">
            <w:pPr>
              <w:widowControl/>
              <w:jc w:val="left"/>
              <w:rPr>
                <w:rFonts w:ascii="宋体" w:hAnsi="宋体" w:cs="宋体"/>
                <w:color w:val="9C0006"/>
                <w:kern w:val="0"/>
                <w:sz w:val="18"/>
                <w:szCs w:val="18"/>
              </w:rPr>
            </w:pPr>
            <w:r w:rsidRPr="004D77D7">
              <w:rPr>
                <w:rFonts w:ascii="宋体" w:hAnsi="宋体" w:cs="宋体" w:hint="eastAsia"/>
                <w:color w:val="9C0006"/>
                <w:kern w:val="0"/>
                <w:sz w:val="18"/>
                <w:szCs w:val="18"/>
              </w:rPr>
              <w:t>58</w:t>
            </w:r>
          </w:p>
        </w:tc>
        <w:tc>
          <w:tcPr>
            <w:tcW w:w="576" w:type="dxa"/>
            <w:tcBorders>
              <w:top w:val="nil"/>
              <w:left w:val="nil"/>
              <w:bottom w:val="single" w:sz="4" w:space="0" w:color="auto"/>
              <w:right w:val="single" w:sz="4" w:space="0" w:color="auto"/>
            </w:tcBorders>
            <w:shd w:val="clear" w:color="auto" w:fill="auto"/>
            <w:noWrap/>
            <w:vAlign w:val="bottom"/>
            <w:hideMark/>
          </w:tcPr>
          <w:p w14:paraId="0F61ED3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70</w:t>
            </w:r>
          </w:p>
        </w:tc>
        <w:tc>
          <w:tcPr>
            <w:tcW w:w="576" w:type="dxa"/>
            <w:tcBorders>
              <w:top w:val="nil"/>
              <w:left w:val="nil"/>
              <w:bottom w:val="single" w:sz="4" w:space="0" w:color="auto"/>
              <w:right w:val="single" w:sz="4" w:space="0" w:color="auto"/>
            </w:tcBorders>
            <w:shd w:val="clear" w:color="auto" w:fill="auto"/>
            <w:noWrap/>
            <w:vAlign w:val="bottom"/>
            <w:hideMark/>
          </w:tcPr>
          <w:p w14:paraId="3AD52314"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93</w:t>
            </w:r>
          </w:p>
        </w:tc>
        <w:tc>
          <w:tcPr>
            <w:tcW w:w="576" w:type="dxa"/>
            <w:tcBorders>
              <w:top w:val="nil"/>
              <w:left w:val="nil"/>
              <w:bottom w:val="single" w:sz="4" w:space="0" w:color="auto"/>
              <w:right w:val="single" w:sz="4" w:space="0" w:color="auto"/>
            </w:tcBorders>
            <w:shd w:val="clear" w:color="auto" w:fill="auto"/>
            <w:noWrap/>
            <w:vAlign w:val="bottom"/>
            <w:hideMark/>
          </w:tcPr>
          <w:p w14:paraId="1DAF8B89"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59</w:t>
            </w:r>
          </w:p>
        </w:tc>
        <w:tc>
          <w:tcPr>
            <w:tcW w:w="576" w:type="dxa"/>
            <w:tcBorders>
              <w:top w:val="nil"/>
              <w:left w:val="nil"/>
              <w:bottom w:val="single" w:sz="4" w:space="0" w:color="auto"/>
              <w:right w:val="single" w:sz="4" w:space="0" w:color="auto"/>
            </w:tcBorders>
            <w:shd w:val="clear" w:color="auto" w:fill="auto"/>
            <w:noWrap/>
            <w:vAlign w:val="bottom"/>
            <w:hideMark/>
          </w:tcPr>
          <w:p w14:paraId="7288D55E"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60</w:t>
            </w:r>
          </w:p>
        </w:tc>
        <w:tc>
          <w:tcPr>
            <w:tcW w:w="576" w:type="dxa"/>
            <w:tcBorders>
              <w:top w:val="nil"/>
              <w:left w:val="nil"/>
              <w:bottom w:val="single" w:sz="4" w:space="0" w:color="auto"/>
              <w:right w:val="single" w:sz="4" w:space="0" w:color="auto"/>
            </w:tcBorders>
            <w:shd w:val="clear" w:color="auto" w:fill="auto"/>
            <w:noWrap/>
            <w:vAlign w:val="bottom"/>
            <w:hideMark/>
          </w:tcPr>
          <w:p w14:paraId="066E65BF"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94</w:t>
            </w:r>
          </w:p>
        </w:tc>
        <w:tc>
          <w:tcPr>
            <w:tcW w:w="576" w:type="dxa"/>
            <w:tcBorders>
              <w:top w:val="nil"/>
              <w:left w:val="nil"/>
              <w:bottom w:val="single" w:sz="4" w:space="0" w:color="auto"/>
              <w:right w:val="single" w:sz="4" w:space="0" w:color="auto"/>
            </w:tcBorders>
            <w:shd w:val="clear" w:color="auto" w:fill="auto"/>
            <w:noWrap/>
            <w:vAlign w:val="bottom"/>
            <w:hideMark/>
          </w:tcPr>
          <w:p w14:paraId="544207C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63</w:t>
            </w:r>
          </w:p>
        </w:tc>
        <w:tc>
          <w:tcPr>
            <w:tcW w:w="576" w:type="dxa"/>
            <w:tcBorders>
              <w:top w:val="nil"/>
              <w:left w:val="nil"/>
              <w:bottom w:val="single" w:sz="4" w:space="0" w:color="auto"/>
              <w:right w:val="single" w:sz="4" w:space="0" w:color="auto"/>
            </w:tcBorders>
            <w:shd w:val="clear" w:color="auto" w:fill="auto"/>
            <w:noWrap/>
            <w:vAlign w:val="bottom"/>
            <w:hideMark/>
          </w:tcPr>
          <w:p w14:paraId="0430803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92</w:t>
            </w:r>
          </w:p>
        </w:tc>
        <w:tc>
          <w:tcPr>
            <w:tcW w:w="634" w:type="dxa"/>
            <w:tcBorders>
              <w:top w:val="nil"/>
              <w:left w:val="nil"/>
              <w:bottom w:val="single" w:sz="4" w:space="0" w:color="auto"/>
              <w:right w:val="single" w:sz="4" w:space="0" w:color="auto"/>
            </w:tcBorders>
            <w:shd w:val="clear" w:color="auto" w:fill="auto"/>
            <w:noWrap/>
            <w:vAlign w:val="bottom"/>
            <w:hideMark/>
          </w:tcPr>
          <w:p w14:paraId="53B440B5"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93</w:t>
            </w:r>
          </w:p>
        </w:tc>
        <w:tc>
          <w:tcPr>
            <w:tcW w:w="426" w:type="dxa"/>
            <w:tcBorders>
              <w:top w:val="nil"/>
              <w:left w:val="nil"/>
              <w:bottom w:val="single" w:sz="4" w:space="0" w:color="auto"/>
              <w:right w:val="single" w:sz="4" w:space="0" w:color="auto"/>
            </w:tcBorders>
            <w:shd w:val="clear" w:color="000000" w:fill="F2F2F2"/>
            <w:noWrap/>
            <w:vAlign w:val="bottom"/>
            <w:hideMark/>
          </w:tcPr>
          <w:p w14:paraId="45234176"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70</w:t>
            </w:r>
          </w:p>
        </w:tc>
        <w:tc>
          <w:tcPr>
            <w:tcW w:w="425" w:type="dxa"/>
            <w:tcBorders>
              <w:top w:val="nil"/>
              <w:left w:val="nil"/>
              <w:bottom w:val="single" w:sz="4" w:space="0" w:color="auto"/>
              <w:right w:val="single" w:sz="4" w:space="0" w:color="auto"/>
            </w:tcBorders>
            <w:shd w:val="clear" w:color="000000" w:fill="F2F2F2"/>
            <w:noWrap/>
            <w:vAlign w:val="bottom"/>
            <w:hideMark/>
          </w:tcPr>
          <w:p w14:paraId="7493204F"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w:t>
            </w:r>
          </w:p>
        </w:tc>
        <w:tc>
          <w:tcPr>
            <w:tcW w:w="709" w:type="dxa"/>
            <w:tcBorders>
              <w:top w:val="single" w:sz="4" w:space="0" w:color="auto"/>
              <w:left w:val="single" w:sz="4" w:space="0" w:color="auto"/>
              <w:bottom w:val="single" w:sz="4" w:space="0" w:color="auto"/>
              <w:right w:val="single" w:sz="4" w:space="0" w:color="auto"/>
            </w:tcBorders>
            <w:shd w:val="clear" w:color="000000" w:fill="FFC7CE"/>
            <w:vAlign w:val="center"/>
          </w:tcPr>
          <w:p w14:paraId="22E3E7B1" w14:textId="64B2549E" w:rsidR="00BE3465" w:rsidRPr="008B51A1" w:rsidRDefault="00BE3465" w:rsidP="00BE3465">
            <w:pPr>
              <w:widowControl/>
              <w:jc w:val="center"/>
              <w:rPr>
                <w:rFonts w:ascii="宋体" w:hAnsi="宋体" w:cs="宋体"/>
                <w:color w:val="000000"/>
                <w:kern w:val="0"/>
                <w:sz w:val="18"/>
                <w:szCs w:val="18"/>
              </w:rPr>
            </w:pPr>
            <w:r w:rsidRPr="008B51A1">
              <w:rPr>
                <w:color w:val="9C0006"/>
                <w:sz w:val="18"/>
                <w:szCs w:val="18"/>
              </w:rPr>
              <w:t>0</w:t>
            </w:r>
          </w:p>
        </w:tc>
      </w:tr>
      <w:tr w:rsidR="00BE3465" w:rsidRPr="004D77D7" w14:paraId="6E7C4642" w14:textId="1C3C321E" w:rsidTr="003967F9">
        <w:trPr>
          <w:trHeight w:val="27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2771010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lastRenderedPageBreak/>
              <w:t>75</w:t>
            </w:r>
          </w:p>
        </w:tc>
        <w:tc>
          <w:tcPr>
            <w:tcW w:w="1134" w:type="dxa"/>
            <w:tcBorders>
              <w:top w:val="nil"/>
              <w:left w:val="nil"/>
              <w:bottom w:val="single" w:sz="4" w:space="0" w:color="auto"/>
              <w:right w:val="single" w:sz="4" w:space="0" w:color="auto"/>
            </w:tcBorders>
            <w:shd w:val="clear" w:color="auto" w:fill="auto"/>
            <w:noWrap/>
            <w:vAlign w:val="bottom"/>
            <w:hideMark/>
          </w:tcPr>
          <w:p w14:paraId="09122BAF" w14:textId="5B9C084F" w:rsidR="00BE3465" w:rsidRPr="004D77D7" w:rsidRDefault="00BE3465" w:rsidP="00BE3465">
            <w:pPr>
              <w:widowControl/>
              <w:jc w:val="left"/>
              <w:rPr>
                <w:rFonts w:ascii="宋体" w:hAnsi="宋体" w:cs="宋体"/>
                <w:color w:val="000000"/>
                <w:kern w:val="0"/>
                <w:sz w:val="18"/>
                <w:szCs w:val="18"/>
              </w:rPr>
            </w:pPr>
            <w:r>
              <w:rPr>
                <w:rFonts w:hint="eastAsia"/>
                <w:color w:val="000000"/>
                <w:sz w:val="22"/>
                <w:szCs w:val="22"/>
              </w:rPr>
              <w:t>*</w:t>
            </w:r>
            <w:r>
              <w:rPr>
                <w:rFonts w:hint="eastAsia"/>
                <w:color w:val="000000"/>
                <w:sz w:val="22"/>
                <w:szCs w:val="22"/>
              </w:rPr>
              <w:t>青</w:t>
            </w:r>
          </w:p>
        </w:tc>
        <w:tc>
          <w:tcPr>
            <w:tcW w:w="624" w:type="dxa"/>
            <w:tcBorders>
              <w:top w:val="nil"/>
              <w:left w:val="nil"/>
              <w:bottom w:val="single" w:sz="4" w:space="0" w:color="auto"/>
              <w:right w:val="single" w:sz="4" w:space="0" w:color="auto"/>
            </w:tcBorders>
            <w:shd w:val="clear" w:color="auto" w:fill="auto"/>
            <w:noWrap/>
            <w:vAlign w:val="bottom"/>
            <w:hideMark/>
          </w:tcPr>
          <w:p w14:paraId="192298B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99</w:t>
            </w:r>
          </w:p>
        </w:tc>
        <w:tc>
          <w:tcPr>
            <w:tcW w:w="509" w:type="dxa"/>
            <w:tcBorders>
              <w:top w:val="nil"/>
              <w:left w:val="nil"/>
              <w:bottom w:val="single" w:sz="4" w:space="0" w:color="auto"/>
              <w:right w:val="single" w:sz="4" w:space="0" w:color="auto"/>
            </w:tcBorders>
            <w:shd w:val="clear" w:color="auto" w:fill="auto"/>
            <w:noWrap/>
            <w:vAlign w:val="bottom"/>
            <w:hideMark/>
          </w:tcPr>
          <w:p w14:paraId="5F496A89"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90</w:t>
            </w:r>
          </w:p>
        </w:tc>
        <w:tc>
          <w:tcPr>
            <w:tcW w:w="567" w:type="dxa"/>
            <w:tcBorders>
              <w:top w:val="nil"/>
              <w:left w:val="nil"/>
              <w:bottom w:val="single" w:sz="4" w:space="0" w:color="auto"/>
              <w:right w:val="single" w:sz="4" w:space="0" w:color="auto"/>
            </w:tcBorders>
            <w:shd w:val="clear" w:color="auto" w:fill="auto"/>
            <w:noWrap/>
            <w:vAlign w:val="bottom"/>
            <w:hideMark/>
          </w:tcPr>
          <w:p w14:paraId="1E89039B"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93</w:t>
            </w:r>
          </w:p>
        </w:tc>
        <w:tc>
          <w:tcPr>
            <w:tcW w:w="486" w:type="dxa"/>
            <w:tcBorders>
              <w:top w:val="nil"/>
              <w:left w:val="nil"/>
              <w:bottom w:val="single" w:sz="4" w:space="0" w:color="auto"/>
              <w:right w:val="single" w:sz="4" w:space="0" w:color="auto"/>
            </w:tcBorders>
            <w:shd w:val="clear" w:color="auto" w:fill="auto"/>
            <w:noWrap/>
            <w:vAlign w:val="bottom"/>
            <w:hideMark/>
          </w:tcPr>
          <w:p w14:paraId="095C1220"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87</w:t>
            </w:r>
          </w:p>
        </w:tc>
        <w:tc>
          <w:tcPr>
            <w:tcW w:w="507" w:type="dxa"/>
            <w:tcBorders>
              <w:top w:val="nil"/>
              <w:left w:val="nil"/>
              <w:bottom w:val="single" w:sz="4" w:space="0" w:color="auto"/>
              <w:right w:val="single" w:sz="4" w:space="0" w:color="auto"/>
            </w:tcBorders>
            <w:shd w:val="clear" w:color="000000" w:fill="F2F2F2"/>
            <w:noWrap/>
            <w:vAlign w:val="bottom"/>
            <w:hideMark/>
          </w:tcPr>
          <w:p w14:paraId="2C300DA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91</w:t>
            </w:r>
          </w:p>
        </w:tc>
        <w:tc>
          <w:tcPr>
            <w:tcW w:w="576" w:type="dxa"/>
            <w:tcBorders>
              <w:top w:val="nil"/>
              <w:left w:val="nil"/>
              <w:bottom w:val="single" w:sz="4" w:space="0" w:color="auto"/>
              <w:right w:val="single" w:sz="4" w:space="0" w:color="auto"/>
            </w:tcBorders>
            <w:shd w:val="clear" w:color="auto" w:fill="auto"/>
            <w:noWrap/>
            <w:vAlign w:val="bottom"/>
            <w:hideMark/>
          </w:tcPr>
          <w:p w14:paraId="4A89543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w:t>
            </w:r>
          </w:p>
        </w:tc>
        <w:tc>
          <w:tcPr>
            <w:tcW w:w="576" w:type="dxa"/>
            <w:tcBorders>
              <w:top w:val="nil"/>
              <w:left w:val="nil"/>
              <w:bottom w:val="single" w:sz="4" w:space="0" w:color="auto"/>
              <w:right w:val="single" w:sz="4" w:space="0" w:color="auto"/>
            </w:tcBorders>
            <w:shd w:val="clear" w:color="auto" w:fill="auto"/>
            <w:noWrap/>
            <w:vAlign w:val="bottom"/>
            <w:hideMark/>
          </w:tcPr>
          <w:p w14:paraId="11711F9F"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21</w:t>
            </w:r>
          </w:p>
        </w:tc>
        <w:tc>
          <w:tcPr>
            <w:tcW w:w="576" w:type="dxa"/>
            <w:tcBorders>
              <w:top w:val="nil"/>
              <w:left w:val="nil"/>
              <w:bottom w:val="single" w:sz="4" w:space="0" w:color="auto"/>
              <w:right w:val="single" w:sz="4" w:space="0" w:color="auto"/>
            </w:tcBorders>
            <w:shd w:val="clear" w:color="auto" w:fill="auto"/>
            <w:noWrap/>
            <w:vAlign w:val="bottom"/>
            <w:hideMark/>
          </w:tcPr>
          <w:p w14:paraId="3BD6D57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22</w:t>
            </w:r>
          </w:p>
        </w:tc>
        <w:tc>
          <w:tcPr>
            <w:tcW w:w="576" w:type="dxa"/>
            <w:tcBorders>
              <w:top w:val="nil"/>
              <w:left w:val="nil"/>
              <w:bottom w:val="single" w:sz="4" w:space="0" w:color="auto"/>
              <w:right w:val="single" w:sz="4" w:space="0" w:color="auto"/>
            </w:tcBorders>
            <w:shd w:val="clear" w:color="auto" w:fill="auto"/>
            <w:noWrap/>
            <w:vAlign w:val="bottom"/>
            <w:hideMark/>
          </w:tcPr>
          <w:p w14:paraId="3BC8846F"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25</w:t>
            </w:r>
          </w:p>
        </w:tc>
        <w:tc>
          <w:tcPr>
            <w:tcW w:w="576" w:type="dxa"/>
            <w:tcBorders>
              <w:top w:val="nil"/>
              <w:left w:val="nil"/>
              <w:bottom w:val="single" w:sz="4" w:space="0" w:color="auto"/>
              <w:right w:val="single" w:sz="4" w:space="0" w:color="auto"/>
            </w:tcBorders>
            <w:shd w:val="clear" w:color="auto" w:fill="auto"/>
            <w:noWrap/>
            <w:vAlign w:val="bottom"/>
            <w:hideMark/>
          </w:tcPr>
          <w:p w14:paraId="168D6B5F"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4</w:t>
            </w:r>
          </w:p>
        </w:tc>
        <w:tc>
          <w:tcPr>
            <w:tcW w:w="576" w:type="dxa"/>
            <w:tcBorders>
              <w:top w:val="nil"/>
              <w:left w:val="nil"/>
              <w:bottom w:val="single" w:sz="4" w:space="0" w:color="auto"/>
              <w:right w:val="single" w:sz="4" w:space="0" w:color="auto"/>
            </w:tcBorders>
            <w:shd w:val="clear" w:color="auto" w:fill="auto"/>
            <w:noWrap/>
            <w:vAlign w:val="bottom"/>
            <w:hideMark/>
          </w:tcPr>
          <w:p w14:paraId="4A5CD535"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w:t>
            </w:r>
          </w:p>
        </w:tc>
        <w:tc>
          <w:tcPr>
            <w:tcW w:w="666" w:type="dxa"/>
            <w:tcBorders>
              <w:top w:val="nil"/>
              <w:left w:val="nil"/>
              <w:bottom w:val="single" w:sz="4" w:space="0" w:color="auto"/>
              <w:right w:val="single" w:sz="4" w:space="0" w:color="auto"/>
            </w:tcBorders>
            <w:shd w:val="clear" w:color="000000" w:fill="F2F2F2"/>
            <w:noWrap/>
            <w:vAlign w:val="bottom"/>
            <w:hideMark/>
          </w:tcPr>
          <w:p w14:paraId="666C26D9"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82</w:t>
            </w:r>
          </w:p>
        </w:tc>
        <w:tc>
          <w:tcPr>
            <w:tcW w:w="576" w:type="dxa"/>
            <w:tcBorders>
              <w:top w:val="nil"/>
              <w:left w:val="nil"/>
              <w:bottom w:val="single" w:sz="4" w:space="0" w:color="auto"/>
              <w:right w:val="single" w:sz="4" w:space="0" w:color="auto"/>
            </w:tcBorders>
            <w:shd w:val="clear" w:color="auto" w:fill="auto"/>
            <w:noWrap/>
            <w:vAlign w:val="bottom"/>
            <w:hideMark/>
          </w:tcPr>
          <w:p w14:paraId="5E1B2F7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97</w:t>
            </w:r>
          </w:p>
        </w:tc>
        <w:tc>
          <w:tcPr>
            <w:tcW w:w="576" w:type="dxa"/>
            <w:tcBorders>
              <w:top w:val="nil"/>
              <w:left w:val="nil"/>
              <w:bottom w:val="single" w:sz="4" w:space="0" w:color="auto"/>
              <w:right w:val="single" w:sz="4" w:space="0" w:color="auto"/>
            </w:tcBorders>
            <w:shd w:val="clear" w:color="auto" w:fill="auto"/>
            <w:noWrap/>
            <w:vAlign w:val="bottom"/>
            <w:hideMark/>
          </w:tcPr>
          <w:p w14:paraId="53F7EF5F"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91</w:t>
            </w:r>
          </w:p>
        </w:tc>
        <w:tc>
          <w:tcPr>
            <w:tcW w:w="576" w:type="dxa"/>
            <w:tcBorders>
              <w:top w:val="nil"/>
              <w:left w:val="nil"/>
              <w:bottom w:val="single" w:sz="4" w:space="0" w:color="auto"/>
              <w:right w:val="single" w:sz="4" w:space="0" w:color="auto"/>
            </w:tcBorders>
            <w:shd w:val="clear" w:color="auto" w:fill="auto"/>
            <w:noWrap/>
            <w:vAlign w:val="bottom"/>
            <w:hideMark/>
          </w:tcPr>
          <w:p w14:paraId="69A6E9DF"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74</w:t>
            </w:r>
          </w:p>
        </w:tc>
        <w:tc>
          <w:tcPr>
            <w:tcW w:w="576" w:type="dxa"/>
            <w:tcBorders>
              <w:top w:val="nil"/>
              <w:left w:val="nil"/>
              <w:bottom w:val="single" w:sz="4" w:space="0" w:color="auto"/>
              <w:right w:val="single" w:sz="4" w:space="0" w:color="auto"/>
            </w:tcBorders>
            <w:shd w:val="clear" w:color="auto" w:fill="auto"/>
            <w:noWrap/>
            <w:vAlign w:val="bottom"/>
            <w:hideMark/>
          </w:tcPr>
          <w:p w14:paraId="43671276"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90</w:t>
            </w:r>
          </w:p>
        </w:tc>
        <w:tc>
          <w:tcPr>
            <w:tcW w:w="576" w:type="dxa"/>
            <w:tcBorders>
              <w:top w:val="nil"/>
              <w:left w:val="nil"/>
              <w:bottom w:val="single" w:sz="4" w:space="0" w:color="auto"/>
              <w:right w:val="single" w:sz="4" w:space="0" w:color="auto"/>
            </w:tcBorders>
            <w:shd w:val="clear" w:color="auto" w:fill="auto"/>
            <w:noWrap/>
            <w:vAlign w:val="bottom"/>
            <w:hideMark/>
          </w:tcPr>
          <w:p w14:paraId="643C1BC5"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96</w:t>
            </w:r>
          </w:p>
        </w:tc>
        <w:tc>
          <w:tcPr>
            <w:tcW w:w="576" w:type="dxa"/>
            <w:tcBorders>
              <w:top w:val="nil"/>
              <w:left w:val="nil"/>
              <w:bottom w:val="single" w:sz="4" w:space="0" w:color="auto"/>
              <w:right w:val="single" w:sz="4" w:space="0" w:color="auto"/>
            </w:tcBorders>
            <w:shd w:val="clear" w:color="auto" w:fill="auto"/>
            <w:noWrap/>
            <w:vAlign w:val="bottom"/>
            <w:hideMark/>
          </w:tcPr>
          <w:p w14:paraId="71024BC6"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95</w:t>
            </w:r>
          </w:p>
        </w:tc>
        <w:tc>
          <w:tcPr>
            <w:tcW w:w="576" w:type="dxa"/>
            <w:tcBorders>
              <w:top w:val="nil"/>
              <w:left w:val="nil"/>
              <w:bottom w:val="single" w:sz="4" w:space="0" w:color="auto"/>
              <w:right w:val="single" w:sz="4" w:space="0" w:color="auto"/>
            </w:tcBorders>
            <w:shd w:val="clear" w:color="auto" w:fill="auto"/>
            <w:noWrap/>
            <w:vAlign w:val="bottom"/>
            <w:hideMark/>
          </w:tcPr>
          <w:p w14:paraId="0021EAC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90</w:t>
            </w:r>
          </w:p>
        </w:tc>
        <w:tc>
          <w:tcPr>
            <w:tcW w:w="634" w:type="dxa"/>
            <w:tcBorders>
              <w:top w:val="nil"/>
              <w:left w:val="nil"/>
              <w:bottom w:val="single" w:sz="4" w:space="0" w:color="auto"/>
              <w:right w:val="single" w:sz="4" w:space="0" w:color="auto"/>
            </w:tcBorders>
            <w:shd w:val="clear" w:color="auto" w:fill="auto"/>
            <w:noWrap/>
            <w:vAlign w:val="bottom"/>
            <w:hideMark/>
          </w:tcPr>
          <w:p w14:paraId="3037E9D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94</w:t>
            </w:r>
          </w:p>
        </w:tc>
        <w:tc>
          <w:tcPr>
            <w:tcW w:w="426" w:type="dxa"/>
            <w:tcBorders>
              <w:top w:val="nil"/>
              <w:left w:val="nil"/>
              <w:bottom w:val="single" w:sz="4" w:space="0" w:color="auto"/>
              <w:right w:val="single" w:sz="4" w:space="0" w:color="auto"/>
            </w:tcBorders>
            <w:shd w:val="clear" w:color="000000" w:fill="F2F2F2"/>
            <w:noWrap/>
            <w:vAlign w:val="bottom"/>
            <w:hideMark/>
          </w:tcPr>
          <w:p w14:paraId="6C11F2DB"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86</w:t>
            </w:r>
          </w:p>
        </w:tc>
        <w:tc>
          <w:tcPr>
            <w:tcW w:w="425" w:type="dxa"/>
            <w:tcBorders>
              <w:top w:val="nil"/>
              <w:left w:val="nil"/>
              <w:bottom w:val="single" w:sz="4" w:space="0" w:color="auto"/>
              <w:right w:val="single" w:sz="4" w:space="0" w:color="auto"/>
            </w:tcBorders>
            <w:shd w:val="clear" w:color="000000" w:fill="F2F2F2"/>
            <w:noWrap/>
            <w:vAlign w:val="bottom"/>
            <w:hideMark/>
          </w:tcPr>
          <w:p w14:paraId="079EB46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w:t>
            </w:r>
          </w:p>
        </w:tc>
        <w:tc>
          <w:tcPr>
            <w:tcW w:w="709" w:type="dxa"/>
            <w:tcBorders>
              <w:top w:val="nil"/>
              <w:left w:val="single" w:sz="4" w:space="0" w:color="auto"/>
              <w:bottom w:val="single" w:sz="4" w:space="0" w:color="auto"/>
              <w:right w:val="single" w:sz="4" w:space="0" w:color="auto"/>
            </w:tcBorders>
            <w:shd w:val="clear" w:color="auto" w:fill="auto"/>
            <w:vAlign w:val="center"/>
          </w:tcPr>
          <w:p w14:paraId="4C5B60F2" w14:textId="28650C23" w:rsidR="00BE3465" w:rsidRPr="008B51A1" w:rsidRDefault="00BE3465" w:rsidP="00BE3465">
            <w:pPr>
              <w:widowControl/>
              <w:jc w:val="center"/>
              <w:rPr>
                <w:rFonts w:ascii="宋体" w:hAnsi="宋体" w:cs="宋体"/>
                <w:color w:val="000000"/>
                <w:kern w:val="0"/>
                <w:sz w:val="18"/>
                <w:szCs w:val="18"/>
              </w:rPr>
            </w:pPr>
            <w:r w:rsidRPr="008B51A1">
              <w:rPr>
                <w:color w:val="000000"/>
                <w:sz w:val="18"/>
                <w:szCs w:val="18"/>
              </w:rPr>
              <w:t>1</w:t>
            </w:r>
          </w:p>
        </w:tc>
      </w:tr>
      <w:tr w:rsidR="00BE3465" w:rsidRPr="004D77D7" w14:paraId="05D806EB" w14:textId="68A2F8A8" w:rsidTr="003967F9">
        <w:trPr>
          <w:trHeight w:val="27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30A0469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76</w:t>
            </w:r>
          </w:p>
        </w:tc>
        <w:tc>
          <w:tcPr>
            <w:tcW w:w="1134" w:type="dxa"/>
            <w:tcBorders>
              <w:top w:val="nil"/>
              <w:left w:val="nil"/>
              <w:bottom w:val="single" w:sz="4" w:space="0" w:color="auto"/>
              <w:right w:val="single" w:sz="4" w:space="0" w:color="auto"/>
            </w:tcBorders>
            <w:shd w:val="clear" w:color="auto" w:fill="auto"/>
            <w:noWrap/>
            <w:vAlign w:val="bottom"/>
            <w:hideMark/>
          </w:tcPr>
          <w:p w14:paraId="5210EBF0" w14:textId="38021102" w:rsidR="00BE3465" w:rsidRPr="004D77D7" w:rsidRDefault="00BE3465" w:rsidP="00BE3465">
            <w:pPr>
              <w:widowControl/>
              <w:jc w:val="left"/>
              <w:rPr>
                <w:rFonts w:ascii="宋体" w:hAnsi="宋体" w:cs="宋体"/>
                <w:color w:val="000000"/>
                <w:kern w:val="0"/>
                <w:sz w:val="18"/>
                <w:szCs w:val="18"/>
              </w:rPr>
            </w:pPr>
            <w:r>
              <w:rPr>
                <w:rFonts w:hint="eastAsia"/>
                <w:color w:val="000000"/>
                <w:sz w:val="22"/>
                <w:szCs w:val="22"/>
              </w:rPr>
              <w:t>*</w:t>
            </w:r>
            <w:r>
              <w:rPr>
                <w:rFonts w:hint="eastAsia"/>
                <w:color w:val="000000"/>
                <w:sz w:val="22"/>
                <w:szCs w:val="22"/>
              </w:rPr>
              <w:t>立</w:t>
            </w:r>
          </w:p>
        </w:tc>
        <w:tc>
          <w:tcPr>
            <w:tcW w:w="624" w:type="dxa"/>
            <w:tcBorders>
              <w:top w:val="nil"/>
              <w:left w:val="nil"/>
              <w:bottom w:val="single" w:sz="4" w:space="0" w:color="auto"/>
              <w:right w:val="single" w:sz="4" w:space="0" w:color="auto"/>
            </w:tcBorders>
            <w:shd w:val="clear" w:color="auto" w:fill="auto"/>
            <w:noWrap/>
            <w:vAlign w:val="bottom"/>
            <w:hideMark/>
          </w:tcPr>
          <w:p w14:paraId="6E38371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99</w:t>
            </w:r>
          </w:p>
        </w:tc>
        <w:tc>
          <w:tcPr>
            <w:tcW w:w="509" w:type="dxa"/>
            <w:tcBorders>
              <w:top w:val="nil"/>
              <w:left w:val="nil"/>
              <w:bottom w:val="single" w:sz="4" w:space="0" w:color="auto"/>
              <w:right w:val="single" w:sz="4" w:space="0" w:color="auto"/>
            </w:tcBorders>
            <w:shd w:val="clear" w:color="auto" w:fill="auto"/>
            <w:noWrap/>
            <w:vAlign w:val="bottom"/>
            <w:hideMark/>
          </w:tcPr>
          <w:p w14:paraId="7DA5820E"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86</w:t>
            </w:r>
          </w:p>
        </w:tc>
        <w:tc>
          <w:tcPr>
            <w:tcW w:w="567" w:type="dxa"/>
            <w:tcBorders>
              <w:top w:val="nil"/>
              <w:left w:val="nil"/>
              <w:bottom w:val="single" w:sz="4" w:space="0" w:color="auto"/>
              <w:right w:val="single" w:sz="4" w:space="0" w:color="auto"/>
            </w:tcBorders>
            <w:shd w:val="clear" w:color="auto" w:fill="auto"/>
            <w:noWrap/>
            <w:vAlign w:val="bottom"/>
            <w:hideMark/>
          </w:tcPr>
          <w:p w14:paraId="517B4F1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90</w:t>
            </w:r>
          </w:p>
        </w:tc>
        <w:tc>
          <w:tcPr>
            <w:tcW w:w="486" w:type="dxa"/>
            <w:tcBorders>
              <w:top w:val="nil"/>
              <w:left w:val="nil"/>
              <w:bottom w:val="single" w:sz="4" w:space="0" w:color="auto"/>
              <w:right w:val="single" w:sz="4" w:space="0" w:color="auto"/>
            </w:tcBorders>
            <w:shd w:val="clear" w:color="auto" w:fill="auto"/>
            <w:noWrap/>
            <w:vAlign w:val="bottom"/>
            <w:hideMark/>
          </w:tcPr>
          <w:p w14:paraId="029616E0"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78</w:t>
            </w:r>
          </w:p>
        </w:tc>
        <w:tc>
          <w:tcPr>
            <w:tcW w:w="507" w:type="dxa"/>
            <w:tcBorders>
              <w:top w:val="nil"/>
              <w:left w:val="nil"/>
              <w:bottom w:val="single" w:sz="4" w:space="0" w:color="auto"/>
              <w:right w:val="single" w:sz="4" w:space="0" w:color="auto"/>
            </w:tcBorders>
            <w:shd w:val="clear" w:color="000000" w:fill="F2F2F2"/>
            <w:noWrap/>
            <w:vAlign w:val="bottom"/>
            <w:hideMark/>
          </w:tcPr>
          <w:p w14:paraId="52F849F8"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87</w:t>
            </w:r>
          </w:p>
        </w:tc>
        <w:tc>
          <w:tcPr>
            <w:tcW w:w="576" w:type="dxa"/>
            <w:tcBorders>
              <w:top w:val="nil"/>
              <w:left w:val="nil"/>
              <w:bottom w:val="single" w:sz="4" w:space="0" w:color="auto"/>
              <w:right w:val="single" w:sz="4" w:space="0" w:color="auto"/>
            </w:tcBorders>
            <w:shd w:val="clear" w:color="auto" w:fill="auto"/>
            <w:noWrap/>
            <w:vAlign w:val="bottom"/>
            <w:hideMark/>
          </w:tcPr>
          <w:p w14:paraId="1A3A8A96"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w:t>
            </w:r>
          </w:p>
        </w:tc>
        <w:tc>
          <w:tcPr>
            <w:tcW w:w="576" w:type="dxa"/>
            <w:tcBorders>
              <w:top w:val="nil"/>
              <w:left w:val="nil"/>
              <w:bottom w:val="single" w:sz="4" w:space="0" w:color="auto"/>
              <w:right w:val="single" w:sz="4" w:space="0" w:color="auto"/>
            </w:tcBorders>
            <w:shd w:val="clear" w:color="auto" w:fill="auto"/>
            <w:noWrap/>
            <w:vAlign w:val="bottom"/>
            <w:hideMark/>
          </w:tcPr>
          <w:p w14:paraId="52E35EA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16</w:t>
            </w:r>
          </w:p>
        </w:tc>
        <w:tc>
          <w:tcPr>
            <w:tcW w:w="576" w:type="dxa"/>
            <w:tcBorders>
              <w:top w:val="nil"/>
              <w:left w:val="nil"/>
              <w:bottom w:val="single" w:sz="4" w:space="0" w:color="auto"/>
              <w:right w:val="single" w:sz="4" w:space="0" w:color="auto"/>
            </w:tcBorders>
            <w:shd w:val="clear" w:color="auto" w:fill="auto"/>
            <w:noWrap/>
            <w:vAlign w:val="bottom"/>
            <w:hideMark/>
          </w:tcPr>
          <w:p w14:paraId="77B3156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20</w:t>
            </w:r>
          </w:p>
        </w:tc>
        <w:tc>
          <w:tcPr>
            <w:tcW w:w="576" w:type="dxa"/>
            <w:tcBorders>
              <w:top w:val="nil"/>
              <w:left w:val="nil"/>
              <w:bottom w:val="single" w:sz="4" w:space="0" w:color="auto"/>
              <w:right w:val="single" w:sz="4" w:space="0" w:color="auto"/>
            </w:tcBorders>
            <w:shd w:val="clear" w:color="auto" w:fill="auto"/>
            <w:noWrap/>
            <w:vAlign w:val="bottom"/>
            <w:hideMark/>
          </w:tcPr>
          <w:p w14:paraId="2C49812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19</w:t>
            </w:r>
          </w:p>
        </w:tc>
        <w:tc>
          <w:tcPr>
            <w:tcW w:w="576" w:type="dxa"/>
            <w:tcBorders>
              <w:top w:val="nil"/>
              <w:left w:val="nil"/>
              <w:bottom w:val="single" w:sz="4" w:space="0" w:color="auto"/>
              <w:right w:val="single" w:sz="4" w:space="0" w:color="auto"/>
            </w:tcBorders>
            <w:shd w:val="clear" w:color="auto" w:fill="auto"/>
            <w:noWrap/>
            <w:vAlign w:val="bottom"/>
            <w:hideMark/>
          </w:tcPr>
          <w:p w14:paraId="1AECF34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4</w:t>
            </w:r>
          </w:p>
        </w:tc>
        <w:tc>
          <w:tcPr>
            <w:tcW w:w="576" w:type="dxa"/>
            <w:tcBorders>
              <w:top w:val="nil"/>
              <w:left w:val="nil"/>
              <w:bottom w:val="single" w:sz="4" w:space="0" w:color="auto"/>
              <w:right w:val="single" w:sz="4" w:space="0" w:color="auto"/>
            </w:tcBorders>
            <w:shd w:val="clear" w:color="auto" w:fill="auto"/>
            <w:noWrap/>
            <w:vAlign w:val="bottom"/>
            <w:hideMark/>
          </w:tcPr>
          <w:p w14:paraId="0F3D245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w:t>
            </w:r>
          </w:p>
        </w:tc>
        <w:tc>
          <w:tcPr>
            <w:tcW w:w="666" w:type="dxa"/>
            <w:tcBorders>
              <w:top w:val="nil"/>
              <w:left w:val="nil"/>
              <w:bottom w:val="single" w:sz="4" w:space="0" w:color="auto"/>
              <w:right w:val="single" w:sz="4" w:space="0" w:color="auto"/>
            </w:tcBorders>
            <w:shd w:val="clear" w:color="000000" w:fill="F2F2F2"/>
            <w:noWrap/>
            <w:vAlign w:val="bottom"/>
            <w:hideMark/>
          </w:tcPr>
          <w:p w14:paraId="37A8C12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67</w:t>
            </w:r>
          </w:p>
        </w:tc>
        <w:tc>
          <w:tcPr>
            <w:tcW w:w="576" w:type="dxa"/>
            <w:tcBorders>
              <w:top w:val="nil"/>
              <w:left w:val="nil"/>
              <w:bottom w:val="single" w:sz="4" w:space="0" w:color="auto"/>
              <w:right w:val="single" w:sz="4" w:space="0" w:color="auto"/>
            </w:tcBorders>
            <w:shd w:val="clear" w:color="auto" w:fill="auto"/>
            <w:noWrap/>
            <w:vAlign w:val="bottom"/>
            <w:hideMark/>
          </w:tcPr>
          <w:p w14:paraId="6006C5F0"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79</w:t>
            </w:r>
          </w:p>
        </w:tc>
        <w:tc>
          <w:tcPr>
            <w:tcW w:w="576" w:type="dxa"/>
            <w:tcBorders>
              <w:top w:val="nil"/>
              <w:left w:val="nil"/>
              <w:bottom w:val="single" w:sz="4" w:space="0" w:color="auto"/>
              <w:right w:val="single" w:sz="4" w:space="0" w:color="auto"/>
            </w:tcBorders>
            <w:shd w:val="clear" w:color="auto" w:fill="auto"/>
            <w:noWrap/>
            <w:vAlign w:val="bottom"/>
            <w:hideMark/>
          </w:tcPr>
          <w:p w14:paraId="7EE4810B"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76</w:t>
            </w:r>
          </w:p>
        </w:tc>
        <w:tc>
          <w:tcPr>
            <w:tcW w:w="576" w:type="dxa"/>
            <w:tcBorders>
              <w:top w:val="nil"/>
              <w:left w:val="nil"/>
              <w:bottom w:val="single" w:sz="4" w:space="0" w:color="auto"/>
              <w:right w:val="single" w:sz="4" w:space="0" w:color="auto"/>
            </w:tcBorders>
            <w:shd w:val="clear" w:color="auto" w:fill="auto"/>
            <w:noWrap/>
            <w:vAlign w:val="bottom"/>
            <w:hideMark/>
          </w:tcPr>
          <w:p w14:paraId="1F3782A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69</w:t>
            </w:r>
          </w:p>
        </w:tc>
        <w:tc>
          <w:tcPr>
            <w:tcW w:w="576" w:type="dxa"/>
            <w:tcBorders>
              <w:top w:val="nil"/>
              <w:left w:val="nil"/>
              <w:bottom w:val="single" w:sz="4" w:space="0" w:color="auto"/>
              <w:right w:val="single" w:sz="4" w:space="0" w:color="auto"/>
            </w:tcBorders>
            <w:shd w:val="clear" w:color="auto" w:fill="auto"/>
            <w:noWrap/>
            <w:vAlign w:val="bottom"/>
            <w:hideMark/>
          </w:tcPr>
          <w:p w14:paraId="2F9CEE1B"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74</w:t>
            </w:r>
          </w:p>
        </w:tc>
        <w:tc>
          <w:tcPr>
            <w:tcW w:w="576" w:type="dxa"/>
            <w:tcBorders>
              <w:top w:val="nil"/>
              <w:left w:val="nil"/>
              <w:bottom w:val="single" w:sz="4" w:space="0" w:color="auto"/>
              <w:right w:val="single" w:sz="4" w:space="0" w:color="auto"/>
            </w:tcBorders>
            <w:shd w:val="clear" w:color="auto" w:fill="auto"/>
            <w:noWrap/>
            <w:vAlign w:val="bottom"/>
            <w:hideMark/>
          </w:tcPr>
          <w:p w14:paraId="326751AF"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94</w:t>
            </w:r>
          </w:p>
        </w:tc>
        <w:tc>
          <w:tcPr>
            <w:tcW w:w="576" w:type="dxa"/>
            <w:tcBorders>
              <w:top w:val="nil"/>
              <w:left w:val="nil"/>
              <w:bottom w:val="single" w:sz="4" w:space="0" w:color="auto"/>
              <w:right w:val="single" w:sz="4" w:space="0" w:color="auto"/>
            </w:tcBorders>
            <w:shd w:val="clear" w:color="auto" w:fill="auto"/>
            <w:noWrap/>
            <w:vAlign w:val="bottom"/>
            <w:hideMark/>
          </w:tcPr>
          <w:p w14:paraId="40B5722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93</w:t>
            </w:r>
          </w:p>
        </w:tc>
        <w:tc>
          <w:tcPr>
            <w:tcW w:w="576" w:type="dxa"/>
            <w:tcBorders>
              <w:top w:val="nil"/>
              <w:left w:val="nil"/>
              <w:bottom w:val="single" w:sz="4" w:space="0" w:color="auto"/>
              <w:right w:val="single" w:sz="4" w:space="0" w:color="auto"/>
            </w:tcBorders>
            <w:shd w:val="clear" w:color="auto" w:fill="auto"/>
            <w:noWrap/>
            <w:vAlign w:val="bottom"/>
            <w:hideMark/>
          </w:tcPr>
          <w:p w14:paraId="0BEA0CC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86</w:t>
            </w:r>
          </w:p>
        </w:tc>
        <w:tc>
          <w:tcPr>
            <w:tcW w:w="634" w:type="dxa"/>
            <w:tcBorders>
              <w:top w:val="nil"/>
              <w:left w:val="nil"/>
              <w:bottom w:val="single" w:sz="4" w:space="0" w:color="auto"/>
              <w:right w:val="single" w:sz="4" w:space="0" w:color="auto"/>
            </w:tcBorders>
            <w:shd w:val="clear" w:color="auto" w:fill="auto"/>
            <w:noWrap/>
            <w:vAlign w:val="bottom"/>
            <w:hideMark/>
          </w:tcPr>
          <w:p w14:paraId="2CF80AE0"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92</w:t>
            </w:r>
          </w:p>
        </w:tc>
        <w:tc>
          <w:tcPr>
            <w:tcW w:w="426" w:type="dxa"/>
            <w:tcBorders>
              <w:top w:val="nil"/>
              <w:left w:val="nil"/>
              <w:bottom w:val="single" w:sz="4" w:space="0" w:color="auto"/>
              <w:right w:val="single" w:sz="4" w:space="0" w:color="auto"/>
            </w:tcBorders>
            <w:shd w:val="clear" w:color="000000" w:fill="F2F2F2"/>
            <w:noWrap/>
            <w:vAlign w:val="bottom"/>
            <w:hideMark/>
          </w:tcPr>
          <w:p w14:paraId="42C60725"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75</w:t>
            </w:r>
          </w:p>
        </w:tc>
        <w:tc>
          <w:tcPr>
            <w:tcW w:w="425" w:type="dxa"/>
            <w:tcBorders>
              <w:top w:val="nil"/>
              <w:left w:val="nil"/>
              <w:bottom w:val="single" w:sz="4" w:space="0" w:color="auto"/>
              <w:right w:val="single" w:sz="4" w:space="0" w:color="auto"/>
            </w:tcBorders>
            <w:shd w:val="clear" w:color="000000" w:fill="F2F2F2"/>
            <w:noWrap/>
            <w:vAlign w:val="bottom"/>
            <w:hideMark/>
          </w:tcPr>
          <w:p w14:paraId="420CF32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w:t>
            </w:r>
          </w:p>
        </w:tc>
        <w:tc>
          <w:tcPr>
            <w:tcW w:w="709" w:type="dxa"/>
            <w:tcBorders>
              <w:top w:val="nil"/>
              <w:left w:val="single" w:sz="4" w:space="0" w:color="auto"/>
              <w:bottom w:val="single" w:sz="4" w:space="0" w:color="auto"/>
              <w:right w:val="single" w:sz="4" w:space="0" w:color="auto"/>
            </w:tcBorders>
            <w:shd w:val="clear" w:color="auto" w:fill="auto"/>
            <w:vAlign w:val="center"/>
          </w:tcPr>
          <w:p w14:paraId="4F2A2F94" w14:textId="478F7348" w:rsidR="00BE3465" w:rsidRPr="008B51A1" w:rsidRDefault="00BE3465" w:rsidP="00BE3465">
            <w:pPr>
              <w:widowControl/>
              <w:jc w:val="center"/>
              <w:rPr>
                <w:rFonts w:ascii="宋体" w:hAnsi="宋体" w:cs="宋体"/>
                <w:color w:val="000000"/>
                <w:kern w:val="0"/>
                <w:sz w:val="18"/>
                <w:szCs w:val="18"/>
              </w:rPr>
            </w:pPr>
            <w:r w:rsidRPr="008B51A1">
              <w:rPr>
                <w:color w:val="000000"/>
                <w:sz w:val="18"/>
                <w:szCs w:val="18"/>
              </w:rPr>
              <w:t>1</w:t>
            </w:r>
          </w:p>
        </w:tc>
      </w:tr>
      <w:tr w:rsidR="00BE3465" w:rsidRPr="004D77D7" w14:paraId="43E7AAC8" w14:textId="207025D9" w:rsidTr="003967F9">
        <w:trPr>
          <w:trHeight w:val="27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4B8E1540"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77</w:t>
            </w:r>
          </w:p>
        </w:tc>
        <w:tc>
          <w:tcPr>
            <w:tcW w:w="1134" w:type="dxa"/>
            <w:tcBorders>
              <w:top w:val="nil"/>
              <w:left w:val="nil"/>
              <w:bottom w:val="single" w:sz="4" w:space="0" w:color="auto"/>
              <w:right w:val="single" w:sz="4" w:space="0" w:color="auto"/>
            </w:tcBorders>
            <w:shd w:val="clear" w:color="auto" w:fill="auto"/>
            <w:noWrap/>
            <w:vAlign w:val="bottom"/>
            <w:hideMark/>
          </w:tcPr>
          <w:p w14:paraId="2A716981" w14:textId="105B0321" w:rsidR="00BE3465" w:rsidRPr="004D77D7" w:rsidRDefault="00BE3465" w:rsidP="00BE3465">
            <w:pPr>
              <w:widowControl/>
              <w:jc w:val="left"/>
              <w:rPr>
                <w:rFonts w:ascii="宋体" w:hAnsi="宋体" w:cs="宋体"/>
                <w:color w:val="000000"/>
                <w:kern w:val="0"/>
                <w:sz w:val="18"/>
                <w:szCs w:val="18"/>
              </w:rPr>
            </w:pPr>
            <w:r>
              <w:rPr>
                <w:rFonts w:hint="eastAsia"/>
                <w:color w:val="000000"/>
                <w:sz w:val="22"/>
                <w:szCs w:val="22"/>
              </w:rPr>
              <w:t>*</w:t>
            </w:r>
            <w:r>
              <w:rPr>
                <w:rFonts w:hint="eastAsia"/>
                <w:color w:val="000000"/>
                <w:sz w:val="22"/>
                <w:szCs w:val="22"/>
              </w:rPr>
              <w:t>雨</w:t>
            </w:r>
          </w:p>
        </w:tc>
        <w:tc>
          <w:tcPr>
            <w:tcW w:w="624" w:type="dxa"/>
            <w:tcBorders>
              <w:top w:val="nil"/>
              <w:left w:val="nil"/>
              <w:bottom w:val="single" w:sz="4" w:space="0" w:color="auto"/>
              <w:right w:val="single" w:sz="4" w:space="0" w:color="auto"/>
            </w:tcBorders>
            <w:shd w:val="clear" w:color="auto" w:fill="auto"/>
            <w:noWrap/>
            <w:vAlign w:val="bottom"/>
            <w:hideMark/>
          </w:tcPr>
          <w:p w14:paraId="5BE9361B"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99</w:t>
            </w:r>
          </w:p>
        </w:tc>
        <w:tc>
          <w:tcPr>
            <w:tcW w:w="509" w:type="dxa"/>
            <w:tcBorders>
              <w:top w:val="nil"/>
              <w:left w:val="nil"/>
              <w:bottom w:val="single" w:sz="4" w:space="0" w:color="auto"/>
              <w:right w:val="single" w:sz="4" w:space="0" w:color="auto"/>
            </w:tcBorders>
            <w:shd w:val="clear" w:color="auto" w:fill="auto"/>
            <w:noWrap/>
            <w:vAlign w:val="bottom"/>
            <w:hideMark/>
          </w:tcPr>
          <w:p w14:paraId="1CCD8526"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90</w:t>
            </w:r>
          </w:p>
        </w:tc>
        <w:tc>
          <w:tcPr>
            <w:tcW w:w="567" w:type="dxa"/>
            <w:tcBorders>
              <w:top w:val="nil"/>
              <w:left w:val="nil"/>
              <w:bottom w:val="single" w:sz="4" w:space="0" w:color="auto"/>
              <w:right w:val="single" w:sz="4" w:space="0" w:color="auto"/>
            </w:tcBorders>
            <w:shd w:val="clear" w:color="auto" w:fill="auto"/>
            <w:noWrap/>
            <w:vAlign w:val="bottom"/>
            <w:hideMark/>
          </w:tcPr>
          <w:p w14:paraId="1379C665"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80</w:t>
            </w:r>
          </w:p>
        </w:tc>
        <w:tc>
          <w:tcPr>
            <w:tcW w:w="486" w:type="dxa"/>
            <w:tcBorders>
              <w:top w:val="nil"/>
              <w:left w:val="nil"/>
              <w:bottom w:val="single" w:sz="4" w:space="0" w:color="auto"/>
              <w:right w:val="single" w:sz="4" w:space="0" w:color="auto"/>
            </w:tcBorders>
            <w:shd w:val="clear" w:color="auto" w:fill="auto"/>
            <w:noWrap/>
            <w:vAlign w:val="bottom"/>
            <w:hideMark/>
          </w:tcPr>
          <w:p w14:paraId="41BCBE06"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67</w:t>
            </w:r>
          </w:p>
        </w:tc>
        <w:tc>
          <w:tcPr>
            <w:tcW w:w="507" w:type="dxa"/>
            <w:tcBorders>
              <w:top w:val="nil"/>
              <w:left w:val="nil"/>
              <w:bottom w:val="single" w:sz="4" w:space="0" w:color="auto"/>
              <w:right w:val="single" w:sz="4" w:space="0" w:color="auto"/>
            </w:tcBorders>
            <w:shd w:val="clear" w:color="000000" w:fill="F2F2F2"/>
            <w:noWrap/>
            <w:vAlign w:val="bottom"/>
            <w:hideMark/>
          </w:tcPr>
          <w:p w14:paraId="00D2C1E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85</w:t>
            </w:r>
          </w:p>
        </w:tc>
        <w:tc>
          <w:tcPr>
            <w:tcW w:w="576" w:type="dxa"/>
            <w:tcBorders>
              <w:top w:val="nil"/>
              <w:left w:val="nil"/>
              <w:bottom w:val="single" w:sz="4" w:space="0" w:color="auto"/>
              <w:right w:val="single" w:sz="4" w:space="0" w:color="auto"/>
            </w:tcBorders>
            <w:shd w:val="clear" w:color="auto" w:fill="auto"/>
            <w:noWrap/>
            <w:vAlign w:val="bottom"/>
            <w:hideMark/>
          </w:tcPr>
          <w:p w14:paraId="3065669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4</w:t>
            </w:r>
          </w:p>
        </w:tc>
        <w:tc>
          <w:tcPr>
            <w:tcW w:w="576" w:type="dxa"/>
            <w:tcBorders>
              <w:top w:val="nil"/>
              <w:left w:val="nil"/>
              <w:bottom w:val="single" w:sz="4" w:space="0" w:color="auto"/>
              <w:right w:val="single" w:sz="4" w:space="0" w:color="auto"/>
            </w:tcBorders>
            <w:shd w:val="clear" w:color="auto" w:fill="auto"/>
            <w:noWrap/>
            <w:vAlign w:val="bottom"/>
            <w:hideMark/>
          </w:tcPr>
          <w:p w14:paraId="3D1DF7D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w:t>
            </w:r>
          </w:p>
        </w:tc>
        <w:tc>
          <w:tcPr>
            <w:tcW w:w="576" w:type="dxa"/>
            <w:tcBorders>
              <w:top w:val="nil"/>
              <w:left w:val="nil"/>
              <w:bottom w:val="single" w:sz="4" w:space="0" w:color="auto"/>
              <w:right w:val="single" w:sz="4" w:space="0" w:color="auto"/>
            </w:tcBorders>
            <w:shd w:val="clear" w:color="auto" w:fill="auto"/>
            <w:noWrap/>
            <w:vAlign w:val="bottom"/>
            <w:hideMark/>
          </w:tcPr>
          <w:p w14:paraId="41B8D20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10</w:t>
            </w:r>
          </w:p>
        </w:tc>
        <w:tc>
          <w:tcPr>
            <w:tcW w:w="576" w:type="dxa"/>
            <w:tcBorders>
              <w:top w:val="nil"/>
              <w:left w:val="nil"/>
              <w:bottom w:val="single" w:sz="4" w:space="0" w:color="auto"/>
              <w:right w:val="single" w:sz="4" w:space="0" w:color="auto"/>
            </w:tcBorders>
            <w:shd w:val="clear" w:color="auto" w:fill="auto"/>
            <w:noWrap/>
            <w:vAlign w:val="bottom"/>
            <w:hideMark/>
          </w:tcPr>
          <w:p w14:paraId="6A5EF2AB"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10</w:t>
            </w:r>
          </w:p>
        </w:tc>
        <w:tc>
          <w:tcPr>
            <w:tcW w:w="576" w:type="dxa"/>
            <w:tcBorders>
              <w:top w:val="nil"/>
              <w:left w:val="nil"/>
              <w:bottom w:val="single" w:sz="4" w:space="0" w:color="auto"/>
              <w:right w:val="single" w:sz="4" w:space="0" w:color="auto"/>
            </w:tcBorders>
            <w:shd w:val="clear" w:color="auto" w:fill="auto"/>
            <w:noWrap/>
            <w:vAlign w:val="bottom"/>
            <w:hideMark/>
          </w:tcPr>
          <w:p w14:paraId="579081EE"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3</w:t>
            </w:r>
          </w:p>
        </w:tc>
        <w:tc>
          <w:tcPr>
            <w:tcW w:w="576" w:type="dxa"/>
            <w:tcBorders>
              <w:top w:val="nil"/>
              <w:left w:val="nil"/>
              <w:bottom w:val="single" w:sz="4" w:space="0" w:color="auto"/>
              <w:right w:val="single" w:sz="4" w:space="0" w:color="auto"/>
            </w:tcBorders>
            <w:shd w:val="clear" w:color="auto" w:fill="auto"/>
            <w:noWrap/>
            <w:vAlign w:val="bottom"/>
            <w:hideMark/>
          </w:tcPr>
          <w:p w14:paraId="5DD5724F"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w:t>
            </w:r>
          </w:p>
        </w:tc>
        <w:tc>
          <w:tcPr>
            <w:tcW w:w="666"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608F1B49" w14:textId="77777777" w:rsidR="00BE3465" w:rsidRPr="004D77D7" w:rsidRDefault="00BE3465" w:rsidP="00BE3465">
            <w:pPr>
              <w:widowControl/>
              <w:jc w:val="left"/>
              <w:rPr>
                <w:rFonts w:ascii="宋体" w:hAnsi="宋体" w:cs="宋体"/>
                <w:color w:val="9C0006"/>
                <w:kern w:val="0"/>
                <w:sz w:val="18"/>
                <w:szCs w:val="18"/>
              </w:rPr>
            </w:pPr>
            <w:r w:rsidRPr="004D77D7">
              <w:rPr>
                <w:rFonts w:ascii="宋体" w:hAnsi="宋体" w:cs="宋体" w:hint="eastAsia"/>
                <w:color w:val="9C0006"/>
                <w:kern w:val="0"/>
                <w:sz w:val="18"/>
                <w:szCs w:val="18"/>
              </w:rPr>
              <w:t>38</w:t>
            </w:r>
          </w:p>
        </w:tc>
        <w:tc>
          <w:tcPr>
            <w:tcW w:w="576" w:type="dxa"/>
            <w:tcBorders>
              <w:top w:val="nil"/>
              <w:left w:val="nil"/>
              <w:bottom w:val="single" w:sz="4" w:space="0" w:color="auto"/>
              <w:right w:val="single" w:sz="4" w:space="0" w:color="auto"/>
            </w:tcBorders>
            <w:shd w:val="clear" w:color="auto" w:fill="auto"/>
            <w:noWrap/>
            <w:vAlign w:val="bottom"/>
            <w:hideMark/>
          </w:tcPr>
          <w:p w14:paraId="6D16B08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60</w:t>
            </w:r>
          </w:p>
        </w:tc>
        <w:tc>
          <w:tcPr>
            <w:tcW w:w="576" w:type="dxa"/>
            <w:tcBorders>
              <w:top w:val="nil"/>
              <w:left w:val="nil"/>
              <w:bottom w:val="single" w:sz="4" w:space="0" w:color="auto"/>
              <w:right w:val="single" w:sz="4" w:space="0" w:color="auto"/>
            </w:tcBorders>
            <w:shd w:val="clear" w:color="auto" w:fill="auto"/>
            <w:noWrap/>
            <w:vAlign w:val="bottom"/>
            <w:hideMark/>
          </w:tcPr>
          <w:p w14:paraId="1A7E682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55</w:t>
            </w:r>
          </w:p>
        </w:tc>
        <w:tc>
          <w:tcPr>
            <w:tcW w:w="576" w:type="dxa"/>
            <w:tcBorders>
              <w:top w:val="nil"/>
              <w:left w:val="nil"/>
              <w:bottom w:val="single" w:sz="4" w:space="0" w:color="auto"/>
              <w:right w:val="single" w:sz="4" w:space="0" w:color="auto"/>
            </w:tcBorders>
            <w:shd w:val="clear" w:color="auto" w:fill="auto"/>
            <w:noWrap/>
            <w:vAlign w:val="bottom"/>
            <w:hideMark/>
          </w:tcPr>
          <w:p w14:paraId="7E6DB265"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50</w:t>
            </w:r>
          </w:p>
        </w:tc>
        <w:tc>
          <w:tcPr>
            <w:tcW w:w="576" w:type="dxa"/>
            <w:tcBorders>
              <w:top w:val="nil"/>
              <w:left w:val="nil"/>
              <w:bottom w:val="single" w:sz="4" w:space="0" w:color="auto"/>
              <w:right w:val="single" w:sz="4" w:space="0" w:color="auto"/>
            </w:tcBorders>
            <w:shd w:val="clear" w:color="auto" w:fill="auto"/>
            <w:noWrap/>
            <w:vAlign w:val="bottom"/>
            <w:hideMark/>
          </w:tcPr>
          <w:p w14:paraId="5161C8E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52</w:t>
            </w:r>
          </w:p>
        </w:tc>
        <w:tc>
          <w:tcPr>
            <w:tcW w:w="576" w:type="dxa"/>
            <w:tcBorders>
              <w:top w:val="nil"/>
              <w:left w:val="nil"/>
              <w:bottom w:val="single" w:sz="4" w:space="0" w:color="auto"/>
              <w:right w:val="single" w:sz="4" w:space="0" w:color="auto"/>
            </w:tcBorders>
            <w:shd w:val="clear" w:color="auto" w:fill="auto"/>
            <w:noWrap/>
            <w:vAlign w:val="bottom"/>
            <w:hideMark/>
          </w:tcPr>
          <w:p w14:paraId="2F65E5DE"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79</w:t>
            </w:r>
          </w:p>
        </w:tc>
        <w:tc>
          <w:tcPr>
            <w:tcW w:w="576" w:type="dxa"/>
            <w:tcBorders>
              <w:top w:val="nil"/>
              <w:left w:val="nil"/>
              <w:bottom w:val="single" w:sz="4" w:space="0" w:color="auto"/>
              <w:right w:val="single" w:sz="4" w:space="0" w:color="auto"/>
            </w:tcBorders>
            <w:shd w:val="clear" w:color="auto" w:fill="auto"/>
            <w:noWrap/>
            <w:vAlign w:val="bottom"/>
            <w:hideMark/>
          </w:tcPr>
          <w:p w14:paraId="73305135"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95</w:t>
            </w:r>
          </w:p>
        </w:tc>
        <w:tc>
          <w:tcPr>
            <w:tcW w:w="576" w:type="dxa"/>
            <w:tcBorders>
              <w:top w:val="nil"/>
              <w:left w:val="nil"/>
              <w:bottom w:val="single" w:sz="4" w:space="0" w:color="auto"/>
              <w:right w:val="single" w:sz="4" w:space="0" w:color="auto"/>
            </w:tcBorders>
            <w:shd w:val="clear" w:color="auto" w:fill="auto"/>
            <w:noWrap/>
            <w:vAlign w:val="bottom"/>
            <w:hideMark/>
          </w:tcPr>
          <w:p w14:paraId="1FA85D1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90</w:t>
            </w:r>
          </w:p>
        </w:tc>
        <w:tc>
          <w:tcPr>
            <w:tcW w:w="634" w:type="dxa"/>
            <w:tcBorders>
              <w:top w:val="nil"/>
              <w:left w:val="nil"/>
              <w:bottom w:val="single" w:sz="4" w:space="0" w:color="auto"/>
              <w:right w:val="single" w:sz="4" w:space="0" w:color="auto"/>
            </w:tcBorders>
            <w:shd w:val="clear" w:color="auto" w:fill="auto"/>
            <w:noWrap/>
            <w:vAlign w:val="bottom"/>
            <w:hideMark/>
          </w:tcPr>
          <w:p w14:paraId="1908C295"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92</w:t>
            </w:r>
          </w:p>
        </w:tc>
        <w:tc>
          <w:tcPr>
            <w:tcW w:w="426"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001D8594" w14:textId="77777777" w:rsidR="00BE3465" w:rsidRPr="004D77D7" w:rsidRDefault="00BE3465" w:rsidP="00BE3465">
            <w:pPr>
              <w:widowControl/>
              <w:jc w:val="left"/>
              <w:rPr>
                <w:rFonts w:ascii="宋体" w:hAnsi="宋体" w:cs="宋体"/>
                <w:color w:val="9C0006"/>
                <w:kern w:val="0"/>
                <w:sz w:val="18"/>
                <w:szCs w:val="18"/>
              </w:rPr>
            </w:pPr>
            <w:r w:rsidRPr="004D77D7">
              <w:rPr>
                <w:rFonts w:ascii="宋体" w:hAnsi="宋体" w:cs="宋体" w:hint="eastAsia"/>
                <w:color w:val="9C0006"/>
                <w:kern w:val="0"/>
                <w:sz w:val="18"/>
                <w:szCs w:val="18"/>
              </w:rPr>
              <w:t>57</w:t>
            </w:r>
          </w:p>
        </w:tc>
        <w:tc>
          <w:tcPr>
            <w:tcW w:w="425"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079A4221" w14:textId="77777777" w:rsidR="00BE3465" w:rsidRPr="004D77D7" w:rsidRDefault="00BE3465" w:rsidP="00BE3465">
            <w:pPr>
              <w:widowControl/>
              <w:jc w:val="left"/>
              <w:rPr>
                <w:rFonts w:ascii="宋体" w:hAnsi="宋体" w:cs="宋体"/>
                <w:color w:val="9C0006"/>
                <w:kern w:val="0"/>
                <w:sz w:val="18"/>
                <w:szCs w:val="18"/>
              </w:rPr>
            </w:pPr>
            <w:r w:rsidRPr="004D77D7">
              <w:rPr>
                <w:rFonts w:ascii="宋体" w:hAnsi="宋体" w:cs="宋体" w:hint="eastAsia"/>
                <w:color w:val="9C0006"/>
                <w:kern w:val="0"/>
                <w:sz w:val="18"/>
                <w:szCs w:val="18"/>
              </w:rPr>
              <w:t>0</w:t>
            </w:r>
          </w:p>
        </w:tc>
        <w:tc>
          <w:tcPr>
            <w:tcW w:w="709" w:type="dxa"/>
            <w:tcBorders>
              <w:top w:val="single" w:sz="4" w:space="0" w:color="auto"/>
              <w:left w:val="single" w:sz="4" w:space="0" w:color="auto"/>
              <w:bottom w:val="single" w:sz="4" w:space="0" w:color="auto"/>
              <w:right w:val="single" w:sz="4" w:space="0" w:color="auto"/>
            </w:tcBorders>
            <w:shd w:val="clear" w:color="000000" w:fill="FFC7CE"/>
            <w:vAlign w:val="center"/>
          </w:tcPr>
          <w:p w14:paraId="0968AA96" w14:textId="65465F74" w:rsidR="00BE3465" w:rsidRPr="008B51A1" w:rsidRDefault="00BE3465" w:rsidP="00BE3465">
            <w:pPr>
              <w:widowControl/>
              <w:jc w:val="center"/>
              <w:rPr>
                <w:rFonts w:ascii="宋体" w:hAnsi="宋体" w:cs="宋体"/>
                <w:color w:val="9C0006"/>
                <w:kern w:val="0"/>
                <w:sz w:val="18"/>
                <w:szCs w:val="18"/>
              </w:rPr>
            </w:pPr>
            <w:r w:rsidRPr="008B51A1">
              <w:rPr>
                <w:color w:val="9C0006"/>
                <w:sz w:val="18"/>
                <w:szCs w:val="18"/>
              </w:rPr>
              <w:t>0</w:t>
            </w:r>
          </w:p>
        </w:tc>
      </w:tr>
      <w:tr w:rsidR="00BE3465" w:rsidRPr="004D77D7" w14:paraId="1813F7BA" w14:textId="0F64EB2D" w:rsidTr="003967F9">
        <w:trPr>
          <w:trHeight w:val="27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298F84C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78</w:t>
            </w:r>
          </w:p>
        </w:tc>
        <w:tc>
          <w:tcPr>
            <w:tcW w:w="1134" w:type="dxa"/>
            <w:tcBorders>
              <w:top w:val="nil"/>
              <w:left w:val="nil"/>
              <w:bottom w:val="single" w:sz="4" w:space="0" w:color="auto"/>
              <w:right w:val="single" w:sz="4" w:space="0" w:color="auto"/>
            </w:tcBorders>
            <w:shd w:val="clear" w:color="auto" w:fill="auto"/>
            <w:noWrap/>
            <w:vAlign w:val="bottom"/>
            <w:hideMark/>
          </w:tcPr>
          <w:p w14:paraId="3A66295D" w14:textId="553BECB2" w:rsidR="00BE3465" w:rsidRPr="004D77D7" w:rsidRDefault="00BE3465" w:rsidP="00BE3465">
            <w:pPr>
              <w:widowControl/>
              <w:jc w:val="left"/>
              <w:rPr>
                <w:rFonts w:ascii="宋体" w:hAnsi="宋体" w:cs="宋体"/>
                <w:color w:val="000000"/>
                <w:kern w:val="0"/>
                <w:sz w:val="18"/>
                <w:szCs w:val="18"/>
              </w:rPr>
            </w:pPr>
            <w:r>
              <w:rPr>
                <w:rFonts w:hint="eastAsia"/>
                <w:color w:val="000000"/>
                <w:sz w:val="22"/>
                <w:szCs w:val="22"/>
              </w:rPr>
              <w:t>*</w:t>
            </w:r>
            <w:r>
              <w:rPr>
                <w:rFonts w:hint="eastAsia"/>
                <w:color w:val="000000"/>
                <w:sz w:val="22"/>
                <w:szCs w:val="22"/>
              </w:rPr>
              <w:t>振</w:t>
            </w:r>
          </w:p>
        </w:tc>
        <w:tc>
          <w:tcPr>
            <w:tcW w:w="624" w:type="dxa"/>
            <w:tcBorders>
              <w:top w:val="nil"/>
              <w:left w:val="nil"/>
              <w:bottom w:val="single" w:sz="4" w:space="0" w:color="auto"/>
              <w:right w:val="single" w:sz="4" w:space="0" w:color="auto"/>
            </w:tcBorders>
            <w:shd w:val="clear" w:color="auto" w:fill="auto"/>
            <w:noWrap/>
            <w:vAlign w:val="bottom"/>
            <w:hideMark/>
          </w:tcPr>
          <w:p w14:paraId="7C4D9DC4"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99</w:t>
            </w:r>
          </w:p>
        </w:tc>
        <w:tc>
          <w:tcPr>
            <w:tcW w:w="509" w:type="dxa"/>
            <w:tcBorders>
              <w:top w:val="nil"/>
              <w:left w:val="nil"/>
              <w:bottom w:val="single" w:sz="4" w:space="0" w:color="auto"/>
              <w:right w:val="single" w:sz="4" w:space="0" w:color="auto"/>
            </w:tcBorders>
            <w:shd w:val="clear" w:color="auto" w:fill="auto"/>
            <w:noWrap/>
            <w:vAlign w:val="bottom"/>
            <w:hideMark/>
          </w:tcPr>
          <w:p w14:paraId="48AA55E6"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91</w:t>
            </w:r>
          </w:p>
        </w:tc>
        <w:tc>
          <w:tcPr>
            <w:tcW w:w="567" w:type="dxa"/>
            <w:tcBorders>
              <w:top w:val="nil"/>
              <w:left w:val="nil"/>
              <w:bottom w:val="single" w:sz="4" w:space="0" w:color="auto"/>
              <w:right w:val="single" w:sz="4" w:space="0" w:color="auto"/>
            </w:tcBorders>
            <w:shd w:val="clear" w:color="auto" w:fill="auto"/>
            <w:noWrap/>
            <w:vAlign w:val="bottom"/>
            <w:hideMark/>
          </w:tcPr>
          <w:p w14:paraId="49AE2F65"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79</w:t>
            </w:r>
          </w:p>
        </w:tc>
        <w:tc>
          <w:tcPr>
            <w:tcW w:w="486" w:type="dxa"/>
            <w:tcBorders>
              <w:top w:val="nil"/>
              <w:left w:val="nil"/>
              <w:bottom w:val="single" w:sz="4" w:space="0" w:color="auto"/>
              <w:right w:val="single" w:sz="4" w:space="0" w:color="auto"/>
            </w:tcBorders>
            <w:shd w:val="clear" w:color="auto" w:fill="auto"/>
            <w:noWrap/>
            <w:vAlign w:val="bottom"/>
            <w:hideMark/>
          </w:tcPr>
          <w:p w14:paraId="3A5D2389"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79</w:t>
            </w:r>
          </w:p>
        </w:tc>
        <w:tc>
          <w:tcPr>
            <w:tcW w:w="507" w:type="dxa"/>
            <w:tcBorders>
              <w:top w:val="nil"/>
              <w:left w:val="nil"/>
              <w:bottom w:val="single" w:sz="4" w:space="0" w:color="auto"/>
              <w:right w:val="single" w:sz="4" w:space="0" w:color="auto"/>
            </w:tcBorders>
            <w:shd w:val="clear" w:color="000000" w:fill="F2F2F2"/>
            <w:noWrap/>
            <w:vAlign w:val="bottom"/>
            <w:hideMark/>
          </w:tcPr>
          <w:p w14:paraId="2229238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88</w:t>
            </w:r>
          </w:p>
        </w:tc>
        <w:tc>
          <w:tcPr>
            <w:tcW w:w="576" w:type="dxa"/>
            <w:tcBorders>
              <w:top w:val="nil"/>
              <w:left w:val="nil"/>
              <w:bottom w:val="single" w:sz="4" w:space="0" w:color="auto"/>
              <w:right w:val="single" w:sz="4" w:space="0" w:color="auto"/>
            </w:tcBorders>
            <w:shd w:val="clear" w:color="auto" w:fill="auto"/>
            <w:noWrap/>
            <w:vAlign w:val="bottom"/>
            <w:hideMark/>
          </w:tcPr>
          <w:p w14:paraId="1F45977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w:t>
            </w:r>
          </w:p>
        </w:tc>
        <w:tc>
          <w:tcPr>
            <w:tcW w:w="576" w:type="dxa"/>
            <w:tcBorders>
              <w:top w:val="nil"/>
              <w:left w:val="nil"/>
              <w:bottom w:val="single" w:sz="4" w:space="0" w:color="auto"/>
              <w:right w:val="single" w:sz="4" w:space="0" w:color="auto"/>
            </w:tcBorders>
            <w:shd w:val="clear" w:color="auto" w:fill="auto"/>
            <w:noWrap/>
            <w:vAlign w:val="bottom"/>
            <w:hideMark/>
          </w:tcPr>
          <w:p w14:paraId="4BD06F65"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22</w:t>
            </w:r>
          </w:p>
        </w:tc>
        <w:tc>
          <w:tcPr>
            <w:tcW w:w="576" w:type="dxa"/>
            <w:tcBorders>
              <w:top w:val="nil"/>
              <w:left w:val="nil"/>
              <w:bottom w:val="single" w:sz="4" w:space="0" w:color="auto"/>
              <w:right w:val="single" w:sz="4" w:space="0" w:color="auto"/>
            </w:tcBorders>
            <w:shd w:val="clear" w:color="auto" w:fill="auto"/>
            <w:noWrap/>
            <w:vAlign w:val="bottom"/>
            <w:hideMark/>
          </w:tcPr>
          <w:p w14:paraId="164E544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18</w:t>
            </w:r>
          </w:p>
        </w:tc>
        <w:tc>
          <w:tcPr>
            <w:tcW w:w="576" w:type="dxa"/>
            <w:tcBorders>
              <w:top w:val="nil"/>
              <w:left w:val="nil"/>
              <w:bottom w:val="single" w:sz="4" w:space="0" w:color="auto"/>
              <w:right w:val="single" w:sz="4" w:space="0" w:color="auto"/>
            </w:tcBorders>
            <w:shd w:val="clear" w:color="auto" w:fill="auto"/>
            <w:noWrap/>
            <w:vAlign w:val="bottom"/>
            <w:hideMark/>
          </w:tcPr>
          <w:p w14:paraId="5602FDEE"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24</w:t>
            </w:r>
          </w:p>
        </w:tc>
        <w:tc>
          <w:tcPr>
            <w:tcW w:w="576" w:type="dxa"/>
            <w:tcBorders>
              <w:top w:val="nil"/>
              <w:left w:val="nil"/>
              <w:bottom w:val="single" w:sz="4" w:space="0" w:color="auto"/>
              <w:right w:val="single" w:sz="4" w:space="0" w:color="auto"/>
            </w:tcBorders>
            <w:shd w:val="clear" w:color="auto" w:fill="auto"/>
            <w:noWrap/>
            <w:vAlign w:val="bottom"/>
            <w:hideMark/>
          </w:tcPr>
          <w:p w14:paraId="4BD475C4"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4</w:t>
            </w:r>
          </w:p>
        </w:tc>
        <w:tc>
          <w:tcPr>
            <w:tcW w:w="576" w:type="dxa"/>
            <w:tcBorders>
              <w:top w:val="nil"/>
              <w:left w:val="nil"/>
              <w:bottom w:val="single" w:sz="4" w:space="0" w:color="auto"/>
              <w:right w:val="single" w:sz="4" w:space="0" w:color="auto"/>
            </w:tcBorders>
            <w:shd w:val="clear" w:color="auto" w:fill="auto"/>
            <w:noWrap/>
            <w:vAlign w:val="bottom"/>
            <w:hideMark/>
          </w:tcPr>
          <w:p w14:paraId="30B6C608"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w:t>
            </w:r>
          </w:p>
        </w:tc>
        <w:tc>
          <w:tcPr>
            <w:tcW w:w="666" w:type="dxa"/>
            <w:tcBorders>
              <w:top w:val="nil"/>
              <w:left w:val="nil"/>
              <w:bottom w:val="single" w:sz="4" w:space="0" w:color="auto"/>
              <w:right w:val="single" w:sz="4" w:space="0" w:color="auto"/>
            </w:tcBorders>
            <w:shd w:val="clear" w:color="000000" w:fill="F2F2F2"/>
            <w:noWrap/>
            <w:vAlign w:val="bottom"/>
            <w:hideMark/>
          </w:tcPr>
          <w:p w14:paraId="6ED7F4F9"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78</w:t>
            </w:r>
          </w:p>
        </w:tc>
        <w:tc>
          <w:tcPr>
            <w:tcW w:w="576" w:type="dxa"/>
            <w:tcBorders>
              <w:top w:val="nil"/>
              <w:left w:val="nil"/>
              <w:bottom w:val="single" w:sz="4" w:space="0" w:color="auto"/>
              <w:right w:val="single" w:sz="4" w:space="0" w:color="auto"/>
            </w:tcBorders>
            <w:shd w:val="clear" w:color="auto" w:fill="auto"/>
            <w:noWrap/>
            <w:vAlign w:val="bottom"/>
            <w:hideMark/>
          </w:tcPr>
          <w:p w14:paraId="6DDDED04"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96</w:t>
            </w:r>
          </w:p>
        </w:tc>
        <w:tc>
          <w:tcPr>
            <w:tcW w:w="576" w:type="dxa"/>
            <w:tcBorders>
              <w:top w:val="nil"/>
              <w:left w:val="nil"/>
              <w:bottom w:val="single" w:sz="4" w:space="0" w:color="auto"/>
              <w:right w:val="single" w:sz="4" w:space="0" w:color="auto"/>
            </w:tcBorders>
            <w:shd w:val="clear" w:color="auto" w:fill="auto"/>
            <w:noWrap/>
            <w:vAlign w:val="bottom"/>
            <w:hideMark/>
          </w:tcPr>
          <w:p w14:paraId="75DA9654"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93</w:t>
            </w:r>
          </w:p>
        </w:tc>
        <w:tc>
          <w:tcPr>
            <w:tcW w:w="576" w:type="dxa"/>
            <w:tcBorders>
              <w:top w:val="nil"/>
              <w:left w:val="nil"/>
              <w:bottom w:val="single" w:sz="4" w:space="0" w:color="auto"/>
              <w:right w:val="single" w:sz="4" w:space="0" w:color="auto"/>
            </w:tcBorders>
            <w:shd w:val="clear" w:color="auto" w:fill="auto"/>
            <w:noWrap/>
            <w:vAlign w:val="bottom"/>
            <w:hideMark/>
          </w:tcPr>
          <w:p w14:paraId="5DC619A9"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65</w:t>
            </w:r>
          </w:p>
        </w:tc>
        <w:tc>
          <w:tcPr>
            <w:tcW w:w="576" w:type="dxa"/>
            <w:tcBorders>
              <w:top w:val="nil"/>
              <w:left w:val="nil"/>
              <w:bottom w:val="single" w:sz="4" w:space="0" w:color="auto"/>
              <w:right w:val="single" w:sz="4" w:space="0" w:color="auto"/>
            </w:tcBorders>
            <w:shd w:val="clear" w:color="auto" w:fill="auto"/>
            <w:noWrap/>
            <w:vAlign w:val="bottom"/>
            <w:hideMark/>
          </w:tcPr>
          <w:p w14:paraId="13D3600F"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86</w:t>
            </w:r>
          </w:p>
        </w:tc>
        <w:tc>
          <w:tcPr>
            <w:tcW w:w="576" w:type="dxa"/>
            <w:tcBorders>
              <w:top w:val="nil"/>
              <w:left w:val="nil"/>
              <w:bottom w:val="single" w:sz="4" w:space="0" w:color="auto"/>
              <w:right w:val="single" w:sz="4" w:space="0" w:color="auto"/>
            </w:tcBorders>
            <w:shd w:val="clear" w:color="auto" w:fill="auto"/>
            <w:noWrap/>
            <w:vAlign w:val="bottom"/>
            <w:hideMark/>
          </w:tcPr>
          <w:p w14:paraId="2F18D600"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94</w:t>
            </w:r>
          </w:p>
        </w:tc>
        <w:tc>
          <w:tcPr>
            <w:tcW w:w="576" w:type="dxa"/>
            <w:tcBorders>
              <w:top w:val="nil"/>
              <w:left w:val="nil"/>
              <w:bottom w:val="single" w:sz="4" w:space="0" w:color="auto"/>
              <w:right w:val="single" w:sz="4" w:space="0" w:color="auto"/>
            </w:tcBorders>
            <w:shd w:val="clear" w:color="auto" w:fill="auto"/>
            <w:noWrap/>
            <w:vAlign w:val="bottom"/>
            <w:hideMark/>
          </w:tcPr>
          <w:p w14:paraId="66D67A7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96</w:t>
            </w:r>
          </w:p>
        </w:tc>
        <w:tc>
          <w:tcPr>
            <w:tcW w:w="576" w:type="dxa"/>
            <w:tcBorders>
              <w:top w:val="nil"/>
              <w:left w:val="nil"/>
              <w:bottom w:val="single" w:sz="4" w:space="0" w:color="auto"/>
              <w:right w:val="single" w:sz="4" w:space="0" w:color="auto"/>
            </w:tcBorders>
            <w:shd w:val="clear" w:color="auto" w:fill="auto"/>
            <w:noWrap/>
            <w:vAlign w:val="bottom"/>
            <w:hideMark/>
          </w:tcPr>
          <w:p w14:paraId="4D251779"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91</w:t>
            </w:r>
          </w:p>
        </w:tc>
        <w:tc>
          <w:tcPr>
            <w:tcW w:w="634" w:type="dxa"/>
            <w:tcBorders>
              <w:top w:val="nil"/>
              <w:left w:val="nil"/>
              <w:bottom w:val="single" w:sz="4" w:space="0" w:color="auto"/>
              <w:right w:val="single" w:sz="4" w:space="0" w:color="auto"/>
            </w:tcBorders>
            <w:shd w:val="clear" w:color="auto" w:fill="auto"/>
            <w:noWrap/>
            <w:vAlign w:val="bottom"/>
            <w:hideMark/>
          </w:tcPr>
          <w:p w14:paraId="23025A8B"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92</w:t>
            </w:r>
          </w:p>
        </w:tc>
        <w:tc>
          <w:tcPr>
            <w:tcW w:w="426" w:type="dxa"/>
            <w:tcBorders>
              <w:top w:val="nil"/>
              <w:left w:val="nil"/>
              <w:bottom w:val="single" w:sz="4" w:space="0" w:color="auto"/>
              <w:right w:val="single" w:sz="4" w:space="0" w:color="auto"/>
            </w:tcBorders>
            <w:shd w:val="clear" w:color="000000" w:fill="F2F2F2"/>
            <w:noWrap/>
            <w:vAlign w:val="bottom"/>
            <w:hideMark/>
          </w:tcPr>
          <w:p w14:paraId="2C585B5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82</w:t>
            </w:r>
          </w:p>
        </w:tc>
        <w:tc>
          <w:tcPr>
            <w:tcW w:w="425" w:type="dxa"/>
            <w:tcBorders>
              <w:top w:val="nil"/>
              <w:left w:val="nil"/>
              <w:bottom w:val="single" w:sz="4" w:space="0" w:color="auto"/>
              <w:right w:val="single" w:sz="4" w:space="0" w:color="auto"/>
            </w:tcBorders>
            <w:shd w:val="clear" w:color="000000" w:fill="F2F2F2"/>
            <w:noWrap/>
            <w:vAlign w:val="bottom"/>
            <w:hideMark/>
          </w:tcPr>
          <w:p w14:paraId="54B3FD94"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w:t>
            </w:r>
          </w:p>
        </w:tc>
        <w:tc>
          <w:tcPr>
            <w:tcW w:w="709" w:type="dxa"/>
            <w:tcBorders>
              <w:top w:val="nil"/>
              <w:left w:val="single" w:sz="4" w:space="0" w:color="auto"/>
              <w:bottom w:val="single" w:sz="4" w:space="0" w:color="auto"/>
              <w:right w:val="single" w:sz="4" w:space="0" w:color="auto"/>
            </w:tcBorders>
            <w:shd w:val="clear" w:color="auto" w:fill="auto"/>
            <w:vAlign w:val="center"/>
          </w:tcPr>
          <w:p w14:paraId="2D9ED70B" w14:textId="57C8DE39" w:rsidR="00BE3465" w:rsidRPr="008B51A1" w:rsidRDefault="00BE3465" w:rsidP="00BE3465">
            <w:pPr>
              <w:widowControl/>
              <w:jc w:val="center"/>
              <w:rPr>
                <w:rFonts w:ascii="宋体" w:hAnsi="宋体" w:cs="宋体"/>
                <w:color w:val="000000"/>
                <w:kern w:val="0"/>
                <w:sz w:val="18"/>
                <w:szCs w:val="18"/>
              </w:rPr>
            </w:pPr>
            <w:r w:rsidRPr="008B51A1">
              <w:rPr>
                <w:color w:val="000000"/>
                <w:sz w:val="18"/>
                <w:szCs w:val="18"/>
              </w:rPr>
              <w:t>1</w:t>
            </w:r>
          </w:p>
        </w:tc>
      </w:tr>
      <w:tr w:rsidR="00BE3465" w:rsidRPr="004D77D7" w14:paraId="47D23253" w14:textId="41AC9597" w:rsidTr="003967F9">
        <w:trPr>
          <w:trHeight w:val="27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51134FB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79</w:t>
            </w:r>
          </w:p>
        </w:tc>
        <w:tc>
          <w:tcPr>
            <w:tcW w:w="1134" w:type="dxa"/>
            <w:tcBorders>
              <w:top w:val="nil"/>
              <w:left w:val="nil"/>
              <w:bottom w:val="single" w:sz="4" w:space="0" w:color="auto"/>
              <w:right w:val="single" w:sz="4" w:space="0" w:color="auto"/>
            </w:tcBorders>
            <w:shd w:val="clear" w:color="auto" w:fill="auto"/>
            <w:noWrap/>
            <w:vAlign w:val="bottom"/>
            <w:hideMark/>
          </w:tcPr>
          <w:p w14:paraId="2F9CC9E4" w14:textId="12B0EBA9" w:rsidR="00BE3465" w:rsidRPr="004D77D7" w:rsidRDefault="00BE3465" w:rsidP="00BE3465">
            <w:pPr>
              <w:widowControl/>
              <w:jc w:val="left"/>
              <w:rPr>
                <w:rFonts w:ascii="宋体" w:hAnsi="宋体" w:cs="宋体"/>
                <w:color w:val="000000"/>
                <w:kern w:val="0"/>
                <w:sz w:val="18"/>
                <w:szCs w:val="18"/>
              </w:rPr>
            </w:pPr>
            <w:r>
              <w:rPr>
                <w:rFonts w:hint="eastAsia"/>
                <w:color w:val="000000"/>
                <w:sz w:val="22"/>
                <w:szCs w:val="22"/>
              </w:rPr>
              <w:t>*</w:t>
            </w:r>
            <w:r>
              <w:rPr>
                <w:rFonts w:hint="eastAsia"/>
                <w:color w:val="000000"/>
                <w:sz w:val="22"/>
                <w:szCs w:val="22"/>
              </w:rPr>
              <w:t>誉</w:t>
            </w:r>
          </w:p>
        </w:tc>
        <w:tc>
          <w:tcPr>
            <w:tcW w:w="624" w:type="dxa"/>
            <w:tcBorders>
              <w:top w:val="nil"/>
              <w:left w:val="nil"/>
              <w:bottom w:val="single" w:sz="4" w:space="0" w:color="auto"/>
              <w:right w:val="single" w:sz="4" w:space="0" w:color="auto"/>
            </w:tcBorders>
            <w:shd w:val="clear" w:color="auto" w:fill="auto"/>
            <w:noWrap/>
            <w:vAlign w:val="bottom"/>
            <w:hideMark/>
          </w:tcPr>
          <w:p w14:paraId="2CFA065F"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99</w:t>
            </w:r>
          </w:p>
        </w:tc>
        <w:tc>
          <w:tcPr>
            <w:tcW w:w="509" w:type="dxa"/>
            <w:tcBorders>
              <w:top w:val="nil"/>
              <w:left w:val="nil"/>
              <w:bottom w:val="single" w:sz="4" w:space="0" w:color="auto"/>
              <w:right w:val="single" w:sz="4" w:space="0" w:color="auto"/>
            </w:tcBorders>
            <w:shd w:val="clear" w:color="auto" w:fill="auto"/>
            <w:noWrap/>
            <w:vAlign w:val="bottom"/>
            <w:hideMark/>
          </w:tcPr>
          <w:p w14:paraId="0ED33C7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90</w:t>
            </w:r>
          </w:p>
        </w:tc>
        <w:tc>
          <w:tcPr>
            <w:tcW w:w="567" w:type="dxa"/>
            <w:tcBorders>
              <w:top w:val="nil"/>
              <w:left w:val="nil"/>
              <w:bottom w:val="single" w:sz="4" w:space="0" w:color="auto"/>
              <w:right w:val="single" w:sz="4" w:space="0" w:color="auto"/>
            </w:tcBorders>
            <w:shd w:val="clear" w:color="auto" w:fill="auto"/>
            <w:noWrap/>
            <w:vAlign w:val="bottom"/>
            <w:hideMark/>
          </w:tcPr>
          <w:p w14:paraId="58C42FF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81</w:t>
            </w:r>
          </w:p>
        </w:tc>
        <w:tc>
          <w:tcPr>
            <w:tcW w:w="486" w:type="dxa"/>
            <w:tcBorders>
              <w:top w:val="nil"/>
              <w:left w:val="nil"/>
              <w:bottom w:val="single" w:sz="4" w:space="0" w:color="auto"/>
              <w:right w:val="single" w:sz="4" w:space="0" w:color="auto"/>
            </w:tcBorders>
            <w:shd w:val="clear" w:color="auto" w:fill="auto"/>
            <w:noWrap/>
            <w:vAlign w:val="bottom"/>
            <w:hideMark/>
          </w:tcPr>
          <w:p w14:paraId="79703B04"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71</w:t>
            </w:r>
          </w:p>
        </w:tc>
        <w:tc>
          <w:tcPr>
            <w:tcW w:w="507" w:type="dxa"/>
            <w:tcBorders>
              <w:top w:val="nil"/>
              <w:left w:val="nil"/>
              <w:bottom w:val="single" w:sz="4" w:space="0" w:color="auto"/>
              <w:right w:val="single" w:sz="4" w:space="0" w:color="auto"/>
            </w:tcBorders>
            <w:shd w:val="clear" w:color="000000" w:fill="F2F2F2"/>
            <w:noWrap/>
            <w:vAlign w:val="bottom"/>
            <w:hideMark/>
          </w:tcPr>
          <w:p w14:paraId="6194FC1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86</w:t>
            </w:r>
          </w:p>
        </w:tc>
        <w:tc>
          <w:tcPr>
            <w:tcW w:w="576" w:type="dxa"/>
            <w:tcBorders>
              <w:top w:val="nil"/>
              <w:left w:val="nil"/>
              <w:bottom w:val="single" w:sz="4" w:space="0" w:color="auto"/>
              <w:right w:val="single" w:sz="4" w:space="0" w:color="auto"/>
            </w:tcBorders>
            <w:shd w:val="clear" w:color="auto" w:fill="auto"/>
            <w:noWrap/>
            <w:vAlign w:val="bottom"/>
            <w:hideMark/>
          </w:tcPr>
          <w:p w14:paraId="2B96FC8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w:t>
            </w:r>
          </w:p>
        </w:tc>
        <w:tc>
          <w:tcPr>
            <w:tcW w:w="576" w:type="dxa"/>
            <w:tcBorders>
              <w:top w:val="nil"/>
              <w:left w:val="nil"/>
              <w:bottom w:val="single" w:sz="4" w:space="0" w:color="auto"/>
              <w:right w:val="single" w:sz="4" w:space="0" w:color="auto"/>
            </w:tcBorders>
            <w:shd w:val="clear" w:color="auto" w:fill="auto"/>
            <w:noWrap/>
            <w:vAlign w:val="bottom"/>
            <w:hideMark/>
          </w:tcPr>
          <w:p w14:paraId="5A61C305"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22</w:t>
            </w:r>
          </w:p>
        </w:tc>
        <w:tc>
          <w:tcPr>
            <w:tcW w:w="576" w:type="dxa"/>
            <w:tcBorders>
              <w:top w:val="nil"/>
              <w:left w:val="nil"/>
              <w:bottom w:val="single" w:sz="4" w:space="0" w:color="auto"/>
              <w:right w:val="single" w:sz="4" w:space="0" w:color="auto"/>
            </w:tcBorders>
            <w:shd w:val="clear" w:color="auto" w:fill="auto"/>
            <w:noWrap/>
            <w:vAlign w:val="bottom"/>
            <w:hideMark/>
          </w:tcPr>
          <w:p w14:paraId="73836EB4"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18</w:t>
            </w:r>
          </w:p>
        </w:tc>
        <w:tc>
          <w:tcPr>
            <w:tcW w:w="576" w:type="dxa"/>
            <w:tcBorders>
              <w:top w:val="nil"/>
              <w:left w:val="nil"/>
              <w:bottom w:val="single" w:sz="4" w:space="0" w:color="auto"/>
              <w:right w:val="single" w:sz="4" w:space="0" w:color="auto"/>
            </w:tcBorders>
            <w:shd w:val="clear" w:color="auto" w:fill="auto"/>
            <w:noWrap/>
            <w:vAlign w:val="bottom"/>
            <w:hideMark/>
          </w:tcPr>
          <w:p w14:paraId="143AF21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25</w:t>
            </w:r>
          </w:p>
        </w:tc>
        <w:tc>
          <w:tcPr>
            <w:tcW w:w="576" w:type="dxa"/>
            <w:tcBorders>
              <w:top w:val="nil"/>
              <w:left w:val="nil"/>
              <w:bottom w:val="single" w:sz="4" w:space="0" w:color="auto"/>
              <w:right w:val="single" w:sz="4" w:space="0" w:color="auto"/>
            </w:tcBorders>
            <w:shd w:val="clear" w:color="auto" w:fill="auto"/>
            <w:noWrap/>
            <w:vAlign w:val="bottom"/>
            <w:hideMark/>
          </w:tcPr>
          <w:p w14:paraId="346547A0"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3</w:t>
            </w:r>
          </w:p>
        </w:tc>
        <w:tc>
          <w:tcPr>
            <w:tcW w:w="576" w:type="dxa"/>
            <w:tcBorders>
              <w:top w:val="nil"/>
              <w:left w:val="nil"/>
              <w:bottom w:val="single" w:sz="4" w:space="0" w:color="auto"/>
              <w:right w:val="single" w:sz="4" w:space="0" w:color="auto"/>
            </w:tcBorders>
            <w:shd w:val="clear" w:color="auto" w:fill="auto"/>
            <w:noWrap/>
            <w:vAlign w:val="bottom"/>
            <w:hideMark/>
          </w:tcPr>
          <w:p w14:paraId="2C79899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w:t>
            </w:r>
          </w:p>
        </w:tc>
        <w:tc>
          <w:tcPr>
            <w:tcW w:w="666" w:type="dxa"/>
            <w:tcBorders>
              <w:top w:val="nil"/>
              <w:left w:val="nil"/>
              <w:bottom w:val="single" w:sz="4" w:space="0" w:color="auto"/>
              <w:right w:val="single" w:sz="4" w:space="0" w:color="auto"/>
            </w:tcBorders>
            <w:shd w:val="clear" w:color="000000" w:fill="F2F2F2"/>
            <w:noWrap/>
            <w:vAlign w:val="bottom"/>
            <w:hideMark/>
          </w:tcPr>
          <w:p w14:paraId="4DA1004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78</w:t>
            </w:r>
          </w:p>
        </w:tc>
        <w:tc>
          <w:tcPr>
            <w:tcW w:w="576" w:type="dxa"/>
            <w:tcBorders>
              <w:top w:val="nil"/>
              <w:left w:val="nil"/>
              <w:bottom w:val="single" w:sz="4" w:space="0" w:color="auto"/>
              <w:right w:val="single" w:sz="4" w:space="0" w:color="auto"/>
            </w:tcBorders>
            <w:shd w:val="clear" w:color="auto" w:fill="auto"/>
            <w:noWrap/>
            <w:vAlign w:val="bottom"/>
            <w:hideMark/>
          </w:tcPr>
          <w:p w14:paraId="3493D4F8"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96</w:t>
            </w:r>
          </w:p>
        </w:tc>
        <w:tc>
          <w:tcPr>
            <w:tcW w:w="576" w:type="dxa"/>
            <w:tcBorders>
              <w:top w:val="nil"/>
              <w:left w:val="nil"/>
              <w:bottom w:val="single" w:sz="4" w:space="0" w:color="auto"/>
              <w:right w:val="single" w:sz="4" w:space="0" w:color="auto"/>
            </w:tcBorders>
            <w:shd w:val="clear" w:color="auto" w:fill="auto"/>
            <w:noWrap/>
            <w:vAlign w:val="bottom"/>
            <w:hideMark/>
          </w:tcPr>
          <w:p w14:paraId="265E04A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92</w:t>
            </w:r>
          </w:p>
        </w:tc>
        <w:tc>
          <w:tcPr>
            <w:tcW w:w="576" w:type="dxa"/>
            <w:tcBorders>
              <w:top w:val="nil"/>
              <w:left w:val="nil"/>
              <w:bottom w:val="single" w:sz="4" w:space="0" w:color="auto"/>
              <w:right w:val="single" w:sz="4" w:space="0" w:color="auto"/>
            </w:tcBorders>
            <w:shd w:val="clear" w:color="auto" w:fill="auto"/>
            <w:noWrap/>
            <w:vAlign w:val="bottom"/>
            <w:hideMark/>
          </w:tcPr>
          <w:p w14:paraId="7FE4B32F"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65</w:t>
            </w:r>
          </w:p>
        </w:tc>
        <w:tc>
          <w:tcPr>
            <w:tcW w:w="576" w:type="dxa"/>
            <w:tcBorders>
              <w:top w:val="nil"/>
              <w:left w:val="nil"/>
              <w:bottom w:val="single" w:sz="4" w:space="0" w:color="auto"/>
              <w:right w:val="single" w:sz="4" w:space="0" w:color="auto"/>
            </w:tcBorders>
            <w:shd w:val="clear" w:color="auto" w:fill="auto"/>
            <w:noWrap/>
            <w:vAlign w:val="bottom"/>
            <w:hideMark/>
          </w:tcPr>
          <w:p w14:paraId="03BB075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88</w:t>
            </w:r>
          </w:p>
        </w:tc>
        <w:tc>
          <w:tcPr>
            <w:tcW w:w="576" w:type="dxa"/>
            <w:tcBorders>
              <w:top w:val="nil"/>
              <w:left w:val="nil"/>
              <w:bottom w:val="single" w:sz="4" w:space="0" w:color="auto"/>
              <w:right w:val="single" w:sz="4" w:space="0" w:color="auto"/>
            </w:tcBorders>
            <w:shd w:val="clear" w:color="auto" w:fill="auto"/>
            <w:noWrap/>
            <w:vAlign w:val="bottom"/>
            <w:hideMark/>
          </w:tcPr>
          <w:p w14:paraId="3915526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80</w:t>
            </w:r>
          </w:p>
        </w:tc>
        <w:tc>
          <w:tcPr>
            <w:tcW w:w="576" w:type="dxa"/>
            <w:tcBorders>
              <w:top w:val="nil"/>
              <w:left w:val="nil"/>
              <w:bottom w:val="single" w:sz="4" w:space="0" w:color="auto"/>
              <w:right w:val="single" w:sz="4" w:space="0" w:color="auto"/>
            </w:tcBorders>
            <w:shd w:val="clear" w:color="auto" w:fill="auto"/>
            <w:noWrap/>
            <w:vAlign w:val="bottom"/>
            <w:hideMark/>
          </w:tcPr>
          <w:p w14:paraId="0207CD75"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95</w:t>
            </w:r>
          </w:p>
        </w:tc>
        <w:tc>
          <w:tcPr>
            <w:tcW w:w="576" w:type="dxa"/>
            <w:tcBorders>
              <w:top w:val="nil"/>
              <w:left w:val="nil"/>
              <w:bottom w:val="single" w:sz="4" w:space="0" w:color="auto"/>
              <w:right w:val="single" w:sz="4" w:space="0" w:color="auto"/>
            </w:tcBorders>
            <w:shd w:val="clear" w:color="auto" w:fill="auto"/>
            <w:noWrap/>
            <w:vAlign w:val="bottom"/>
            <w:hideMark/>
          </w:tcPr>
          <w:p w14:paraId="0061BB4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90</w:t>
            </w:r>
          </w:p>
        </w:tc>
        <w:tc>
          <w:tcPr>
            <w:tcW w:w="634" w:type="dxa"/>
            <w:tcBorders>
              <w:top w:val="nil"/>
              <w:left w:val="nil"/>
              <w:bottom w:val="single" w:sz="4" w:space="0" w:color="auto"/>
              <w:right w:val="single" w:sz="4" w:space="0" w:color="auto"/>
            </w:tcBorders>
            <w:shd w:val="clear" w:color="auto" w:fill="auto"/>
            <w:noWrap/>
            <w:vAlign w:val="bottom"/>
            <w:hideMark/>
          </w:tcPr>
          <w:p w14:paraId="405A47FF"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92</w:t>
            </w:r>
          </w:p>
        </w:tc>
        <w:tc>
          <w:tcPr>
            <w:tcW w:w="426" w:type="dxa"/>
            <w:tcBorders>
              <w:top w:val="nil"/>
              <w:left w:val="nil"/>
              <w:bottom w:val="single" w:sz="4" w:space="0" w:color="auto"/>
              <w:right w:val="single" w:sz="4" w:space="0" w:color="auto"/>
            </w:tcBorders>
            <w:shd w:val="clear" w:color="000000" w:fill="F2F2F2"/>
            <w:noWrap/>
            <w:vAlign w:val="bottom"/>
            <w:hideMark/>
          </w:tcPr>
          <w:p w14:paraId="6288CAC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81</w:t>
            </w:r>
          </w:p>
        </w:tc>
        <w:tc>
          <w:tcPr>
            <w:tcW w:w="425" w:type="dxa"/>
            <w:tcBorders>
              <w:top w:val="nil"/>
              <w:left w:val="nil"/>
              <w:bottom w:val="single" w:sz="4" w:space="0" w:color="auto"/>
              <w:right w:val="single" w:sz="4" w:space="0" w:color="auto"/>
            </w:tcBorders>
            <w:shd w:val="clear" w:color="000000" w:fill="F2F2F2"/>
            <w:noWrap/>
            <w:vAlign w:val="bottom"/>
            <w:hideMark/>
          </w:tcPr>
          <w:p w14:paraId="34D76F36"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w:t>
            </w:r>
          </w:p>
        </w:tc>
        <w:tc>
          <w:tcPr>
            <w:tcW w:w="709" w:type="dxa"/>
            <w:tcBorders>
              <w:top w:val="nil"/>
              <w:left w:val="single" w:sz="4" w:space="0" w:color="auto"/>
              <w:bottom w:val="single" w:sz="4" w:space="0" w:color="auto"/>
              <w:right w:val="single" w:sz="4" w:space="0" w:color="auto"/>
            </w:tcBorders>
            <w:shd w:val="clear" w:color="auto" w:fill="auto"/>
            <w:vAlign w:val="center"/>
          </w:tcPr>
          <w:p w14:paraId="14F39E78" w14:textId="50021EED" w:rsidR="00BE3465" w:rsidRPr="008B51A1" w:rsidRDefault="00BE3465" w:rsidP="00BE3465">
            <w:pPr>
              <w:widowControl/>
              <w:jc w:val="center"/>
              <w:rPr>
                <w:rFonts w:ascii="宋体" w:hAnsi="宋体" w:cs="宋体"/>
                <w:color w:val="000000"/>
                <w:kern w:val="0"/>
                <w:sz w:val="18"/>
                <w:szCs w:val="18"/>
              </w:rPr>
            </w:pPr>
            <w:r w:rsidRPr="008B51A1">
              <w:rPr>
                <w:color w:val="000000"/>
                <w:sz w:val="18"/>
                <w:szCs w:val="18"/>
              </w:rPr>
              <w:t>1</w:t>
            </w:r>
          </w:p>
        </w:tc>
      </w:tr>
      <w:tr w:rsidR="00BE3465" w:rsidRPr="004D77D7" w14:paraId="7DA01F66" w14:textId="6113288D" w:rsidTr="003967F9">
        <w:trPr>
          <w:trHeight w:val="27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65E16D78"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80</w:t>
            </w:r>
          </w:p>
        </w:tc>
        <w:tc>
          <w:tcPr>
            <w:tcW w:w="1134" w:type="dxa"/>
            <w:tcBorders>
              <w:top w:val="nil"/>
              <w:left w:val="nil"/>
              <w:bottom w:val="single" w:sz="4" w:space="0" w:color="auto"/>
              <w:right w:val="single" w:sz="4" w:space="0" w:color="auto"/>
            </w:tcBorders>
            <w:shd w:val="clear" w:color="auto" w:fill="auto"/>
            <w:noWrap/>
            <w:vAlign w:val="bottom"/>
            <w:hideMark/>
          </w:tcPr>
          <w:p w14:paraId="4D0F28D1" w14:textId="3D975EAF" w:rsidR="00BE3465" w:rsidRPr="004D77D7" w:rsidRDefault="00BE3465" w:rsidP="00BE3465">
            <w:pPr>
              <w:widowControl/>
              <w:jc w:val="left"/>
              <w:rPr>
                <w:rFonts w:ascii="宋体" w:hAnsi="宋体" w:cs="宋体"/>
                <w:color w:val="000000"/>
                <w:kern w:val="0"/>
                <w:sz w:val="18"/>
                <w:szCs w:val="18"/>
              </w:rPr>
            </w:pPr>
            <w:r>
              <w:rPr>
                <w:rFonts w:hint="eastAsia"/>
                <w:color w:val="000000"/>
                <w:sz w:val="22"/>
                <w:szCs w:val="22"/>
              </w:rPr>
              <w:t>*</w:t>
            </w:r>
            <w:r>
              <w:rPr>
                <w:rFonts w:hint="eastAsia"/>
                <w:color w:val="000000"/>
                <w:sz w:val="22"/>
                <w:szCs w:val="22"/>
              </w:rPr>
              <w:t>承</w:t>
            </w:r>
          </w:p>
        </w:tc>
        <w:tc>
          <w:tcPr>
            <w:tcW w:w="624" w:type="dxa"/>
            <w:tcBorders>
              <w:top w:val="nil"/>
              <w:left w:val="nil"/>
              <w:bottom w:val="single" w:sz="4" w:space="0" w:color="auto"/>
              <w:right w:val="single" w:sz="4" w:space="0" w:color="auto"/>
            </w:tcBorders>
            <w:shd w:val="clear" w:color="auto" w:fill="auto"/>
            <w:noWrap/>
            <w:vAlign w:val="bottom"/>
            <w:hideMark/>
          </w:tcPr>
          <w:p w14:paraId="599DADEB"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99</w:t>
            </w:r>
          </w:p>
        </w:tc>
        <w:tc>
          <w:tcPr>
            <w:tcW w:w="509" w:type="dxa"/>
            <w:tcBorders>
              <w:top w:val="nil"/>
              <w:left w:val="nil"/>
              <w:bottom w:val="single" w:sz="4" w:space="0" w:color="auto"/>
              <w:right w:val="single" w:sz="4" w:space="0" w:color="auto"/>
            </w:tcBorders>
            <w:shd w:val="clear" w:color="auto" w:fill="auto"/>
            <w:noWrap/>
            <w:vAlign w:val="bottom"/>
            <w:hideMark/>
          </w:tcPr>
          <w:p w14:paraId="112601F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92</w:t>
            </w:r>
          </w:p>
        </w:tc>
        <w:tc>
          <w:tcPr>
            <w:tcW w:w="567" w:type="dxa"/>
            <w:tcBorders>
              <w:top w:val="nil"/>
              <w:left w:val="nil"/>
              <w:bottom w:val="single" w:sz="4" w:space="0" w:color="auto"/>
              <w:right w:val="single" w:sz="4" w:space="0" w:color="auto"/>
            </w:tcBorders>
            <w:shd w:val="clear" w:color="auto" w:fill="auto"/>
            <w:noWrap/>
            <w:vAlign w:val="bottom"/>
            <w:hideMark/>
          </w:tcPr>
          <w:p w14:paraId="7A26224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79</w:t>
            </w:r>
          </w:p>
        </w:tc>
        <w:tc>
          <w:tcPr>
            <w:tcW w:w="486" w:type="dxa"/>
            <w:tcBorders>
              <w:top w:val="nil"/>
              <w:left w:val="nil"/>
              <w:bottom w:val="single" w:sz="4" w:space="0" w:color="auto"/>
              <w:right w:val="single" w:sz="4" w:space="0" w:color="auto"/>
            </w:tcBorders>
            <w:shd w:val="clear" w:color="auto" w:fill="auto"/>
            <w:noWrap/>
            <w:vAlign w:val="bottom"/>
            <w:hideMark/>
          </w:tcPr>
          <w:p w14:paraId="23FE6E9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80</w:t>
            </w:r>
          </w:p>
        </w:tc>
        <w:tc>
          <w:tcPr>
            <w:tcW w:w="507" w:type="dxa"/>
            <w:tcBorders>
              <w:top w:val="nil"/>
              <w:left w:val="nil"/>
              <w:bottom w:val="single" w:sz="4" w:space="0" w:color="auto"/>
              <w:right w:val="single" w:sz="4" w:space="0" w:color="auto"/>
            </w:tcBorders>
            <w:shd w:val="clear" w:color="000000" w:fill="F2F2F2"/>
            <w:noWrap/>
            <w:vAlign w:val="bottom"/>
            <w:hideMark/>
          </w:tcPr>
          <w:p w14:paraId="72E64F14"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88</w:t>
            </w:r>
          </w:p>
        </w:tc>
        <w:tc>
          <w:tcPr>
            <w:tcW w:w="576" w:type="dxa"/>
            <w:tcBorders>
              <w:top w:val="nil"/>
              <w:left w:val="nil"/>
              <w:bottom w:val="single" w:sz="4" w:space="0" w:color="auto"/>
              <w:right w:val="single" w:sz="4" w:space="0" w:color="auto"/>
            </w:tcBorders>
            <w:shd w:val="clear" w:color="auto" w:fill="auto"/>
            <w:noWrap/>
            <w:vAlign w:val="bottom"/>
            <w:hideMark/>
          </w:tcPr>
          <w:p w14:paraId="0874AE80"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w:t>
            </w:r>
          </w:p>
        </w:tc>
        <w:tc>
          <w:tcPr>
            <w:tcW w:w="576" w:type="dxa"/>
            <w:tcBorders>
              <w:top w:val="nil"/>
              <w:left w:val="nil"/>
              <w:bottom w:val="single" w:sz="4" w:space="0" w:color="auto"/>
              <w:right w:val="single" w:sz="4" w:space="0" w:color="auto"/>
            </w:tcBorders>
            <w:shd w:val="clear" w:color="auto" w:fill="auto"/>
            <w:noWrap/>
            <w:vAlign w:val="bottom"/>
            <w:hideMark/>
          </w:tcPr>
          <w:p w14:paraId="7F571E44"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21</w:t>
            </w:r>
          </w:p>
        </w:tc>
        <w:tc>
          <w:tcPr>
            <w:tcW w:w="576" w:type="dxa"/>
            <w:tcBorders>
              <w:top w:val="nil"/>
              <w:left w:val="nil"/>
              <w:bottom w:val="single" w:sz="4" w:space="0" w:color="auto"/>
              <w:right w:val="single" w:sz="4" w:space="0" w:color="auto"/>
            </w:tcBorders>
            <w:shd w:val="clear" w:color="auto" w:fill="auto"/>
            <w:noWrap/>
            <w:vAlign w:val="bottom"/>
            <w:hideMark/>
          </w:tcPr>
          <w:p w14:paraId="4C3118A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23</w:t>
            </w:r>
          </w:p>
        </w:tc>
        <w:tc>
          <w:tcPr>
            <w:tcW w:w="576" w:type="dxa"/>
            <w:tcBorders>
              <w:top w:val="nil"/>
              <w:left w:val="nil"/>
              <w:bottom w:val="single" w:sz="4" w:space="0" w:color="auto"/>
              <w:right w:val="single" w:sz="4" w:space="0" w:color="auto"/>
            </w:tcBorders>
            <w:shd w:val="clear" w:color="auto" w:fill="auto"/>
            <w:noWrap/>
            <w:vAlign w:val="bottom"/>
            <w:hideMark/>
          </w:tcPr>
          <w:p w14:paraId="128AB12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17</w:t>
            </w:r>
          </w:p>
        </w:tc>
        <w:tc>
          <w:tcPr>
            <w:tcW w:w="576" w:type="dxa"/>
            <w:tcBorders>
              <w:top w:val="nil"/>
              <w:left w:val="nil"/>
              <w:bottom w:val="single" w:sz="4" w:space="0" w:color="auto"/>
              <w:right w:val="single" w:sz="4" w:space="0" w:color="auto"/>
            </w:tcBorders>
            <w:shd w:val="clear" w:color="auto" w:fill="auto"/>
            <w:noWrap/>
            <w:vAlign w:val="bottom"/>
            <w:hideMark/>
          </w:tcPr>
          <w:p w14:paraId="6DBA144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4</w:t>
            </w:r>
          </w:p>
        </w:tc>
        <w:tc>
          <w:tcPr>
            <w:tcW w:w="576" w:type="dxa"/>
            <w:tcBorders>
              <w:top w:val="nil"/>
              <w:left w:val="nil"/>
              <w:bottom w:val="single" w:sz="4" w:space="0" w:color="auto"/>
              <w:right w:val="single" w:sz="4" w:space="0" w:color="auto"/>
            </w:tcBorders>
            <w:shd w:val="clear" w:color="auto" w:fill="auto"/>
            <w:noWrap/>
            <w:vAlign w:val="bottom"/>
            <w:hideMark/>
          </w:tcPr>
          <w:p w14:paraId="16A7F694"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w:t>
            </w:r>
          </w:p>
        </w:tc>
        <w:tc>
          <w:tcPr>
            <w:tcW w:w="666" w:type="dxa"/>
            <w:tcBorders>
              <w:top w:val="nil"/>
              <w:left w:val="nil"/>
              <w:bottom w:val="single" w:sz="4" w:space="0" w:color="auto"/>
              <w:right w:val="single" w:sz="4" w:space="0" w:color="auto"/>
            </w:tcBorders>
            <w:shd w:val="clear" w:color="000000" w:fill="F2F2F2"/>
            <w:noWrap/>
            <w:vAlign w:val="bottom"/>
            <w:hideMark/>
          </w:tcPr>
          <w:p w14:paraId="44AB541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73</w:t>
            </w:r>
          </w:p>
        </w:tc>
        <w:tc>
          <w:tcPr>
            <w:tcW w:w="576" w:type="dxa"/>
            <w:tcBorders>
              <w:top w:val="nil"/>
              <w:left w:val="nil"/>
              <w:bottom w:val="single" w:sz="4" w:space="0" w:color="auto"/>
              <w:right w:val="single" w:sz="4" w:space="0" w:color="auto"/>
            </w:tcBorders>
            <w:shd w:val="clear" w:color="auto" w:fill="auto"/>
            <w:noWrap/>
            <w:vAlign w:val="bottom"/>
            <w:hideMark/>
          </w:tcPr>
          <w:p w14:paraId="7BC51B3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88</w:t>
            </w:r>
          </w:p>
        </w:tc>
        <w:tc>
          <w:tcPr>
            <w:tcW w:w="576" w:type="dxa"/>
            <w:tcBorders>
              <w:top w:val="nil"/>
              <w:left w:val="nil"/>
              <w:bottom w:val="single" w:sz="4" w:space="0" w:color="auto"/>
              <w:right w:val="single" w:sz="4" w:space="0" w:color="auto"/>
            </w:tcBorders>
            <w:shd w:val="clear" w:color="auto" w:fill="auto"/>
            <w:noWrap/>
            <w:vAlign w:val="bottom"/>
            <w:hideMark/>
          </w:tcPr>
          <w:p w14:paraId="53B2F828"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90</w:t>
            </w:r>
          </w:p>
        </w:tc>
        <w:tc>
          <w:tcPr>
            <w:tcW w:w="576" w:type="dxa"/>
            <w:tcBorders>
              <w:top w:val="nil"/>
              <w:left w:val="nil"/>
              <w:bottom w:val="single" w:sz="4" w:space="0" w:color="auto"/>
              <w:right w:val="single" w:sz="4" w:space="0" w:color="auto"/>
            </w:tcBorders>
            <w:shd w:val="clear" w:color="auto" w:fill="auto"/>
            <w:noWrap/>
            <w:vAlign w:val="bottom"/>
            <w:hideMark/>
          </w:tcPr>
          <w:p w14:paraId="13E7004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74</w:t>
            </w:r>
          </w:p>
        </w:tc>
        <w:tc>
          <w:tcPr>
            <w:tcW w:w="576" w:type="dxa"/>
            <w:tcBorders>
              <w:top w:val="nil"/>
              <w:left w:val="nil"/>
              <w:bottom w:val="single" w:sz="4" w:space="0" w:color="auto"/>
              <w:right w:val="single" w:sz="4" w:space="0" w:color="auto"/>
            </w:tcBorders>
            <w:shd w:val="clear" w:color="auto" w:fill="auto"/>
            <w:noWrap/>
            <w:vAlign w:val="bottom"/>
            <w:hideMark/>
          </w:tcPr>
          <w:p w14:paraId="2001A2C5"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70</w:t>
            </w:r>
          </w:p>
        </w:tc>
        <w:tc>
          <w:tcPr>
            <w:tcW w:w="576" w:type="dxa"/>
            <w:tcBorders>
              <w:top w:val="nil"/>
              <w:left w:val="nil"/>
              <w:bottom w:val="single" w:sz="4" w:space="0" w:color="auto"/>
              <w:right w:val="single" w:sz="4" w:space="0" w:color="auto"/>
            </w:tcBorders>
            <w:shd w:val="clear" w:color="auto" w:fill="auto"/>
            <w:noWrap/>
            <w:vAlign w:val="bottom"/>
            <w:hideMark/>
          </w:tcPr>
          <w:p w14:paraId="79CE1B48"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95</w:t>
            </w:r>
          </w:p>
        </w:tc>
        <w:tc>
          <w:tcPr>
            <w:tcW w:w="576" w:type="dxa"/>
            <w:tcBorders>
              <w:top w:val="nil"/>
              <w:left w:val="nil"/>
              <w:bottom w:val="single" w:sz="4" w:space="0" w:color="auto"/>
              <w:right w:val="single" w:sz="4" w:space="0" w:color="auto"/>
            </w:tcBorders>
            <w:shd w:val="clear" w:color="auto" w:fill="auto"/>
            <w:noWrap/>
            <w:vAlign w:val="bottom"/>
            <w:hideMark/>
          </w:tcPr>
          <w:p w14:paraId="72F99070"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80</w:t>
            </w:r>
          </w:p>
        </w:tc>
        <w:tc>
          <w:tcPr>
            <w:tcW w:w="576" w:type="dxa"/>
            <w:tcBorders>
              <w:top w:val="nil"/>
              <w:left w:val="nil"/>
              <w:bottom w:val="single" w:sz="4" w:space="0" w:color="auto"/>
              <w:right w:val="single" w:sz="4" w:space="0" w:color="auto"/>
            </w:tcBorders>
            <w:shd w:val="clear" w:color="auto" w:fill="auto"/>
            <w:noWrap/>
            <w:vAlign w:val="bottom"/>
            <w:hideMark/>
          </w:tcPr>
          <w:p w14:paraId="6B271F7B"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92</w:t>
            </w:r>
          </w:p>
        </w:tc>
        <w:tc>
          <w:tcPr>
            <w:tcW w:w="634" w:type="dxa"/>
            <w:tcBorders>
              <w:top w:val="nil"/>
              <w:left w:val="nil"/>
              <w:bottom w:val="single" w:sz="4" w:space="0" w:color="auto"/>
              <w:right w:val="single" w:sz="4" w:space="0" w:color="auto"/>
            </w:tcBorders>
            <w:shd w:val="clear" w:color="auto" w:fill="auto"/>
            <w:noWrap/>
            <w:vAlign w:val="bottom"/>
            <w:hideMark/>
          </w:tcPr>
          <w:p w14:paraId="56EFA93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93</w:t>
            </w:r>
          </w:p>
        </w:tc>
        <w:tc>
          <w:tcPr>
            <w:tcW w:w="426" w:type="dxa"/>
            <w:tcBorders>
              <w:top w:val="nil"/>
              <w:left w:val="nil"/>
              <w:bottom w:val="single" w:sz="4" w:space="0" w:color="auto"/>
              <w:right w:val="single" w:sz="4" w:space="0" w:color="auto"/>
            </w:tcBorders>
            <w:shd w:val="clear" w:color="000000" w:fill="F2F2F2"/>
            <w:noWrap/>
            <w:vAlign w:val="bottom"/>
            <w:hideMark/>
          </w:tcPr>
          <w:p w14:paraId="433AB23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79</w:t>
            </w:r>
          </w:p>
        </w:tc>
        <w:tc>
          <w:tcPr>
            <w:tcW w:w="425" w:type="dxa"/>
            <w:tcBorders>
              <w:top w:val="nil"/>
              <w:left w:val="nil"/>
              <w:bottom w:val="single" w:sz="4" w:space="0" w:color="auto"/>
              <w:right w:val="single" w:sz="4" w:space="0" w:color="auto"/>
            </w:tcBorders>
            <w:shd w:val="clear" w:color="000000" w:fill="F2F2F2"/>
            <w:noWrap/>
            <w:vAlign w:val="bottom"/>
            <w:hideMark/>
          </w:tcPr>
          <w:p w14:paraId="3DD3B3A9"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w:t>
            </w:r>
          </w:p>
        </w:tc>
        <w:tc>
          <w:tcPr>
            <w:tcW w:w="709" w:type="dxa"/>
            <w:tcBorders>
              <w:top w:val="nil"/>
              <w:left w:val="single" w:sz="4" w:space="0" w:color="auto"/>
              <w:bottom w:val="single" w:sz="4" w:space="0" w:color="auto"/>
              <w:right w:val="single" w:sz="4" w:space="0" w:color="auto"/>
            </w:tcBorders>
            <w:shd w:val="clear" w:color="auto" w:fill="auto"/>
            <w:vAlign w:val="center"/>
          </w:tcPr>
          <w:p w14:paraId="37078396" w14:textId="7C694B5A" w:rsidR="00BE3465" w:rsidRPr="008B51A1" w:rsidRDefault="00BE3465" w:rsidP="00BE3465">
            <w:pPr>
              <w:widowControl/>
              <w:jc w:val="center"/>
              <w:rPr>
                <w:rFonts w:ascii="宋体" w:hAnsi="宋体" w:cs="宋体"/>
                <w:color w:val="000000"/>
                <w:kern w:val="0"/>
                <w:sz w:val="18"/>
                <w:szCs w:val="18"/>
              </w:rPr>
            </w:pPr>
            <w:r w:rsidRPr="008B51A1">
              <w:rPr>
                <w:color w:val="000000"/>
                <w:sz w:val="18"/>
                <w:szCs w:val="18"/>
              </w:rPr>
              <w:t>1</w:t>
            </w:r>
          </w:p>
        </w:tc>
      </w:tr>
      <w:tr w:rsidR="00BE3465" w:rsidRPr="004D77D7" w14:paraId="0736AF61" w14:textId="364FED94" w:rsidTr="003967F9">
        <w:trPr>
          <w:trHeight w:val="27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02E1976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81</w:t>
            </w:r>
          </w:p>
        </w:tc>
        <w:tc>
          <w:tcPr>
            <w:tcW w:w="1134" w:type="dxa"/>
            <w:tcBorders>
              <w:top w:val="nil"/>
              <w:left w:val="nil"/>
              <w:bottom w:val="single" w:sz="4" w:space="0" w:color="auto"/>
              <w:right w:val="single" w:sz="4" w:space="0" w:color="auto"/>
            </w:tcBorders>
            <w:shd w:val="clear" w:color="auto" w:fill="auto"/>
            <w:noWrap/>
            <w:vAlign w:val="bottom"/>
            <w:hideMark/>
          </w:tcPr>
          <w:p w14:paraId="3BB20868" w14:textId="00A7C87B" w:rsidR="00BE3465" w:rsidRPr="004D77D7" w:rsidRDefault="00BE3465" w:rsidP="00BE3465">
            <w:pPr>
              <w:widowControl/>
              <w:jc w:val="left"/>
              <w:rPr>
                <w:rFonts w:ascii="宋体" w:hAnsi="宋体" w:cs="宋体"/>
                <w:color w:val="000000"/>
                <w:kern w:val="0"/>
                <w:sz w:val="18"/>
                <w:szCs w:val="18"/>
              </w:rPr>
            </w:pPr>
            <w:r>
              <w:rPr>
                <w:rFonts w:hint="eastAsia"/>
                <w:color w:val="000000"/>
                <w:sz w:val="22"/>
                <w:szCs w:val="22"/>
              </w:rPr>
              <w:t>*</w:t>
            </w:r>
            <w:r>
              <w:rPr>
                <w:rFonts w:hint="eastAsia"/>
                <w:color w:val="000000"/>
                <w:sz w:val="22"/>
                <w:szCs w:val="22"/>
              </w:rPr>
              <w:t>柱</w:t>
            </w:r>
          </w:p>
        </w:tc>
        <w:tc>
          <w:tcPr>
            <w:tcW w:w="624" w:type="dxa"/>
            <w:tcBorders>
              <w:top w:val="nil"/>
              <w:left w:val="nil"/>
              <w:bottom w:val="single" w:sz="4" w:space="0" w:color="auto"/>
              <w:right w:val="single" w:sz="4" w:space="0" w:color="auto"/>
            </w:tcBorders>
            <w:shd w:val="clear" w:color="auto" w:fill="auto"/>
            <w:noWrap/>
            <w:vAlign w:val="bottom"/>
            <w:hideMark/>
          </w:tcPr>
          <w:p w14:paraId="37F94E1B"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99</w:t>
            </w:r>
          </w:p>
        </w:tc>
        <w:tc>
          <w:tcPr>
            <w:tcW w:w="509" w:type="dxa"/>
            <w:tcBorders>
              <w:top w:val="nil"/>
              <w:left w:val="nil"/>
              <w:bottom w:val="single" w:sz="4" w:space="0" w:color="auto"/>
              <w:right w:val="single" w:sz="4" w:space="0" w:color="auto"/>
            </w:tcBorders>
            <w:shd w:val="clear" w:color="auto" w:fill="auto"/>
            <w:noWrap/>
            <w:vAlign w:val="bottom"/>
            <w:hideMark/>
          </w:tcPr>
          <w:p w14:paraId="723630DB"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91</w:t>
            </w:r>
          </w:p>
        </w:tc>
        <w:tc>
          <w:tcPr>
            <w:tcW w:w="567" w:type="dxa"/>
            <w:tcBorders>
              <w:top w:val="nil"/>
              <w:left w:val="nil"/>
              <w:bottom w:val="single" w:sz="4" w:space="0" w:color="auto"/>
              <w:right w:val="single" w:sz="4" w:space="0" w:color="auto"/>
            </w:tcBorders>
            <w:shd w:val="clear" w:color="auto" w:fill="auto"/>
            <w:noWrap/>
            <w:vAlign w:val="bottom"/>
            <w:hideMark/>
          </w:tcPr>
          <w:p w14:paraId="23FD339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85</w:t>
            </w:r>
          </w:p>
        </w:tc>
        <w:tc>
          <w:tcPr>
            <w:tcW w:w="486" w:type="dxa"/>
            <w:tcBorders>
              <w:top w:val="nil"/>
              <w:left w:val="nil"/>
              <w:bottom w:val="single" w:sz="4" w:space="0" w:color="auto"/>
              <w:right w:val="single" w:sz="4" w:space="0" w:color="auto"/>
            </w:tcBorders>
            <w:shd w:val="clear" w:color="auto" w:fill="auto"/>
            <w:noWrap/>
            <w:vAlign w:val="bottom"/>
            <w:hideMark/>
          </w:tcPr>
          <w:p w14:paraId="43B1601B"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78</w:t>
            </w:r>
          </w:p>
        </w:tc>
        <w:tc>
          <w:tcPr>
            <w:tcW w:w="507" w:type="dxa"/>
            <w:tcBorders>
              <w:top w:val="nil"/>
              <w:left w:val="nil"/>
              <w:bottom w:val="single" w:sz="4" w:space="0" w:color="auto"/>
              <w:right w:val="single" w:sz="4" w:space="0" w:color="auto"/>
            </w:tcBorders>
            <w:shd w:val="clear" w:color="000000" w:fill="F2F2F2"/>
            <w:noWrap/>
            <w:vAlign w:val="bottom"/>
            <w:hideMark/>
          </w:tcPr>
          <w:p w14:paraId="06C0B864"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88</w:t>
            </w:r>
          </w:p>
        </w:tc>
        <w:tc>
          <w:tcPr>
            <w:tcW w:w="576" w:type="dxa"/>
            <w:tcBorders>
              <w:top w:val="nil"/>
              <w:left w:val="nil"/>
              <w:bottom w:val="single" w:sz="4" w:space="0" w:color="auto"/>
              <w:right w:val="single" w:sz="4" w:space="0" w:color="auto"/>
            </w:tcBorders>
            <w:shd w:val="clear" w:color="auto" w:fill="auto"/>
            <w:noWrap/>
            <w:vAlign w:val="bottom"/>
            <w:hideMark/>
          </w:tcPr>
          <w:p w14:paraId="2A6E79DE"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w:t>
            </w:r>
          </w:p>
        </w:tc>
        <w:tc>
          <w:tcPr>
            <w:tcW w:w="576" w:type="dxa"/>
            <w:tcBorders>
              <w:top w:val="nil"/>
              <w:left w:val="nil"/>
              <w:bottom w:val="single" w:sz="4" w:space="0" w:color="auto"/>
              <w:right w:val="single" w:sz="4" w:space="0" w:color="auto"/>
            </w:tcBorders>
            <w:shd w:val="clear" w:color="auto" w:fill="auto"/>
            <w:noWrap/>
            <w:vAlign w:val="bottom"/>
            <w:hideMark/>
          </w:tcPr>
          <w:p w14:paraId="6B46138F"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19</w:t>
            </w:r>
          </w:p>
        </w:tc>
        <w:tc>
          <w:tcPr>
            <w:tcW w:w="576" w:type="dxa"/>
            <w:tcBorders>
              <w:top w:val="nil"/>
              <w:left w:val="nil"/>
              <w:bottom w:val="single" w:sz="4" w:space="0" w:color="auto"/>
              <w:right w:val="single" w:sz="4" w:space="0" w:color="auto"/>
            </w:tcBorders>
            <w:shd w:val="clear" w:color="auto" w:fill="auto"/>
            <w:noWrap/>
            <w:vAlign w:val="bottom"/>
            <w:hideMark/>
          </w:tcPr>
          <w:p w14:paraId="7A6953F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34</w:t>
            </w:r>
          </w:p>
        </w:tc>
        <w:tc>
          <w:tcPr>
            <w:tcW w:w="576" w:type="dxa"/>
            <w:tcBorders>
              <w:top w:val="nil"/>
              <w:left w:val="nil"/>
              <w:bottom w:val="single" w:sz="4" w:space="0" w:color="auto"/>
              <w:right w:val="single" w:sz="4" w:space="0" w:color="auto"/>
            </w:tcBorders>
            <w:shd w:val="clear" w:color="auto" w:fill="auto"/>
            <w:noWrap/>
            <w:vAlign w:val="bottom"/>
            <w:hideMark/>
          </w:tcPr>
          <w:p w14:paraId="35C68CF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27</w:t>
            </w:r>
          </w:p>
        </w:tc>
        <w:tc>
          <w:tcPr>
            <w:tcW w:w="576" w:type="dxa"/>
            <w:tcBorders>
              <w:top w:val="nil"/>
              <w:left w:val="nil"/>
              <w:bottom w:val="single" w:sz="4" w:space="0" w:color="auto"/>
              <w:right w:val="single" w:sz="4" w:space="0" w:color="auto"/>
            </w:tcBorders>
            <w:shd w:val="clear" w:color="auto" w:fill="auto"/>
            <w:noWrap/>
            <w:vAlign w:val="bottom"/>
            <w:hideMark/>
          </w:tcPr>
          <w:p w14:paraId="1D1B753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4</w:t>
            </w:r>
          </w:p>
        </w:tc>
        <w:tc>
          <w:tcPr>
            <w:tcW w:w="576" w:type="dxa"/>
            <w:tcBorders>
              <w:top w:val="nil"/>
              <w:left w:val="nil"/>
              <w:bottom w:val="single" w:sz="4" w:space="0" w:color="auto"/>
              <w:right w:val="single" w:sz="4" w:space="0" w:color="auto"/>
            </w:tcBorders>
            <w:shd w:val="clear" w:color="auto" w:fill="auto"/>
            <w:noWrap/>
            <w:vAlign w:val="bottom"/>
            <w:hideMark/>
          </w:tcPr>
          <w:p w14:paraId="416BA3E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w:t>
            </w:r>
          </w:p>
        </w:tc>
        <w:tc>
          <w:tcPr>
            <w:tcW w:w="666" w:type="dxa"/>
            <w:tcBorders>
              <w:top w:val="nil"/>
              <w:left w:val="nil"/>
              <w:bottom w:val="single" w:sz="4" w:space="0" w:color="auto"/>
              <w:right w:val="single" w:sz="4" w:space="0" w:color="auto"/>
            </w:tcBorders>
            <w:shd w:val="clear" w:color="000000" w:fill="F2F2F2"/>
            <w:noWrap/>
            <w:vAlign w:val="bottom"/>
            <w:hideMark/>
          </w:tcPr>
          <w:p w14:paraId="597AC8B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94</w:t>
            </w:r>
          </w:p>
        </w:tc>
        <w:tc>
          <w:tcPr>
            <w:tcW w:w="576" w:type="dxa"/>
            <w:tcBorders>
              <w:top w:val="nil"/>
              <w:left w:val="nil"/>
              <w:bottom w:val="single" w:sz="4" w:space="0" w:color="auto"/>
              <w:right w:val="single" w:sz="4" w:space="0" w:color="auto"/>
            </w:tcBorders>
            <w:shd w:val="clear" w:color="auto" w:fill="auto"/>
            <w:noWrap/>
            <w:vAlign w:val="bottom"/>
            <w:hideMark/>
          </w:tcPr>
          <w:p w14:paraId="5673672E"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97</w:t>
            </w:r>
          </w:p>
        </w:tc>
        <w:tc>
          <w:tcPr>
            <w:tcW w:w="576" w:type="dxa"/>
            <w:tcBorders>
              <w:top w:val="nil"/>
              <w:left w:val="nil"/>
              <w:bottom w:val="single" w:sz="4" w:space="0" w:color="auto"/>
              <w:right w:val="single" w:sz="4" w:space="0" w:color="auto"/>
            </w:tcBorders>
            <w:shd w:val="clear" w:color="auto" w:fill="auto"/>
            <w:noWrap/>
            <w:vAlign w:val="bottom"/>
            <w:hideMark/>
          </w:tcPr>
          <w:p w14:paraId="244A20D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84</w:t>
            </w:r>
          </w:p>
        </w:tc>
        <w:tc>
          <w:tcPr>
            <w:tcW w:w="576" w:type="dxa"/>
            <w:tcBorders>
              <w:top w:val="nil"/>
              <w:left w:val="nil"/>
              <w:bottom w:val="single" w:sz="4" w:space="0" w:color="auto"/>
              <w:right w:val="single" w:sz="4" w:space="0" w:color="auto"/>
            </w:tcBorders>
            <w:shd w:val="clear" w:color="auto" w:fill="auto"/>
            <w:noWrap/>
            <w:vAlign w:val="bottom"/>
            <w:hideMark/>
          </w:tcPr>
          <w:p w14:paraId="4ADB66E5"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93</w:t>
            </w:r>
          </w:p>
        </w:tc>
        <w:tc>
          <w:tcPr>
            <w:tcW w:w="576" w:type="dxa"/>
            <w:tcBorders>
              <w:top w:val="nil"/>
              <w:left w:val="nil"/>
              <w:bottom w:val="single" w:sz="4" w:space="0" w:color="auto"/>
              <w:right w:val="single" w:sz="4" w:space="0" w:color="auto"/>
            </w:tcBorders>
            <w:shd w:val="clear" w:color="auto" w:fill="auto"/>
            <w:noWrap/>
            <w:vAlign w:val="bottom"/>
            <w:hideMark/>
          </w:tcPr>
          <w:p w14:paraId="5E074A4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93</w:t>
            </w:r>
          </w:p>
        </w:tc>
        <w:tc>
          <w:tcPr>
            <w:tcW w:w="576" w:type="dxa"/>
            <w:tcBorders>
              <w:top w:val="nil"/>
              <w:left w:val="nil"/>
              <w:bottom w:val="single" w:sz="4" w:space="0" w:color="auto"/>
              <w:right w:val="single" w:sz="4" w:space="0" w:color="auto"/>
            </w:tcBorders>
            <w:shd w:val="clear" w:color="auto" w:fill="auto"/>
            <w:noWrap/>
            <w:vAlign w:val="bottom"/>
            <w:hideMark/>
          </w:tcPr>
          <w:p w14:paraId="58B8DBD5"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95</w:t>
            </w:r>
          </w:p>
        </w:tc>
        <w:tc>
          <w:tcPr>
            <w:tcW w:w="576" w:type="dxa"/>
            <w:tcBorders>
              <w:top w:val="nil"/>
              <w:left w:val="nil"/>
              <w:bottom w:val="single" w:sz="4" w:space="0" w:color="auto"/>
              <w:right w:val="single" w:sz="4" w:space="0" w:color="auto"/>
            </w:tcBorders>
            <w:shd w:val="clear" w:color="auto" w:fill="auto"/>
            <w:noWrap/>
            <w:vAlign w:val="bottom"/>
            <w:hideMark/>
          </w:tcPr>
          <w:p w14:paraId="46D65F0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96</w:t>
            </w:r>
          </w:p>
        </w:tc>
        <w:tc>
          <w:tcPr>
            <w:tcW w:w="576" w:type="dxa"/>
            <w:tcBorders>
              <w:top w:val="nil"/>
              <w:left w:val="nil"/>
              <w:bottom w:val="single" w:sz="4" w:space="0" w:color="auto"/>
              <w:right w:val="single" w:sz="4" w:space="0" w:color="auto"/>
            </w:tcBorders>
            <w:shd w:val="clear" w:color="auto" w:fill="auto"/>
            <w:noWrap/>
            <w:vAlign w:val="bottom"/>
            <w:hideMark/>
          </w:tcPr>
          <w:p w14:paraId="2907A765"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91</w:t>
            </w:r>
          </w:p>
        </w:tc>
        <w:tc>
          <w:tcPr>
            <w:tcW w:w="634" w:type="dxa"/>
            <w:tcBorders>
              <w:top w:val="nil"/>
              <w:left w:val="nil"/>
              <w:bottom w:val="single" w:sz="4" w:space="0" w:color="auto"/>
              <w:right w:val="single" w:sz="4" w:space="0" w:color="auto"/>
            </w:tcBorders>
            <w:shd w:val="clear" w:color="auto" w:fill="auto"/>
            <w:noWrap/>
            <w:vAlign w:val="bottom"/>
            <w:hideMark/>
          </w:tcPr>
          <w:p w14:paraId="25AD951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93</w:t>
            </w:r>
          </w:p>
        </w:tc>
        <w:tc>
          <w:tcPr>
            <w:tcW w:w="426" w:type="dxa"/>
            <w:tcBorders>
              <w:top w:val="nil"/>
              <w:left w:val="nil"/>
              <w:bottom w:val="single" w:sz="4" w:space="0" w:color="auto"/>
              <w:right w:val="single" w:sz="4" w:space="0" w:color="auto"/>
            </w:tcBorders>
            <w:shd w:val="clear" w:color="000000" w:fill="F2F2F2"/>
            <w:noWrap/>
            <w:vAlign w:val="bottom"/>
            <w:hideMark/>
          </w:tcPr>
          <w:p w14:paraId="0F3DBDE5"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92</w:t>
            </w:r>
          </w:p>
        </w:tc>
        <w:tc>
          <w:tcPr>
            <w:tcW w:w="425" w:type="dxa"/>
            <w:tcBorders>
              <w:top w:val="nil"/>
              <w:left w:val="nil"/>
              <w:bottom w:val="single" w:sz="4" w:space="0" w:color="auto"/>
              <w:right w:val="single" w:sz="4" w:space="0" w:color="auto"/>
            </w:tcBorders>
            <w:shd w:val="clear" w:color="000000" w:fill="F2F2F2"/>
            <w:noWrap/>
            <w:vAlign w:val="bottom"/>
            <w:hideMark/>
          </w:tcPr>
          <w:p w14:paraId="4EAABD8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w:t>
            </w:r>
          </w:p>
        </w:tc>
        <w:tc>
          <w:tcPr>
            <w:tcW w:w="709" w:type="dxa"/>
            <w:tcBorders>
              <w:top w:val="nil"/>
              <w:left w:val="single" w:sz="4" w:space="0" w:color="auto"/>
              <w:bottom w:val="single" w:sz="4" w:space="0" w:color="auto"/>
              <w:right w:val="single" w:sz="4" w:space="0" w:color="auto"/>
            </w:tcBorders>
            <w:shd w:val="clear" w:color="auto" w:fill="auto"/>
            <w:vAlign w:val="center"/>
          </w:tcPr>
          <w:p w14:paraId="335A29AC" w14:textId="6E7CB30E" w:rsidR="00BE3465" w:rsidRPr="008B51A1" w:rsidRDefault="00BE3465" w:rsidP="00BE3465">
            <w:pPr>
              <w:widowControl/>
              <w:jc w:val="center"/>
              <w:rPr>
                <w:rFonts w:ascii="宋体" w:hAnsi="宋体" w:cs="宋体"/>
                <w:color w:val="000000"/>
                <w:kern w:val="0"/>
                <w:sz w:val="18"/>
                <w:szCs w:val="18"/>
              </w:rPr>
            </w:pPr>
            <w:r w:rsidRPr="008B51A1">
              <w:rPr>
                <w:color w:val="000000"/>
                <w:sz w:val="18"/>
                <w:szCs w:val="18"/>
              </w:rPr>
              <w:t>1</w:t>
            </w:r>
          </w:p>
        </w:tc>
      </w:tr>
      <w:tr w:rsidR="00BE3465" w:rsidRPr="004D77D7" w14:paraId="5D1AA8E3" w14:textId="24FD7C55" w:rsidTr="003967F9">
        <w:trPr>
          <w:trHeight w:val="27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57F2D7F4"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82</w:t>
            </w:r>
          </w:p>
        </w:tc>
        <w:tc>
          <w:tcPr>
            <w:tcW w:w="1134" w:type="dxa"/>
            <w:tcBorders>
              <w:top w:val="nil"/>
              <w:left w:val="nil"/>
              <w:bottom w:val="single" w:sz="4" w:space="0" w:color="auto"/>
              <w:right w:val="single" w:sz="4" w:space="0" w:color="auto"/>
            </w:tcBorders>
            <w:shd w:val="clear" w:color="auto" w:fill="auto"/>
            <w:noWrap/>
            <w:vAlign w:val="bottom"/>
            <w:hideMark/>
          </w:tcPr>
          <w:p w14:paraId="159E3E89" w14:textId="2EBB599B" w:rsidR="00BE3465" w:rsidRPr="004D77D7" w:rsidRDefault="00BE3465" w:rsidP="00BE3465">
            <w:pPr>
              <w:widowControl/>
              <w:jc w:val="left"/>
              <w:rPr>
                <w:rFonts w:ascii="宋体" w:hAnsi="宋体" w:cs="宋体"/>
                <w:color w:val="000000"/>
                <w:kern w:val="0"/>
                <w:sz w:val="18"/>
                <w:szCs w:val="18"/>
              </w:rPr>
            </w:pPr>
            <w:r>
              <w:rPr>
                <w:rFonts w:hint="eastAsia"/>
                <w:color w:val="000000"/>
                <w:sz w:val="22"/>
                <w:szCs w:val="22"/>
              </w:rPr>
              <w:t>*</w:t>
            </w:r>
            <w:r>
              <w:rPr>
                <w:rFonts w:hint="eastAsia"/>
                <w:color w:val="000000"/>
                <w:sz w:val="22"/>
                <w:szCs w:val="22"/>
              </w:rPr>
              <w:t>乐</w:t>
            </w:r>
          </w:p>
        </w:tc>
        <w:tc>
          <w:tcPr>
            <w:tcW w:w="624" w:type="dxa"/>
            <w:tcBorders>
              <w:top w:val="nil"/>
              <w:left w:val="nil"/>
              <w:bottom w:val="single" w:sz="4" w:space="0" w:color="auto"/>
              <w:right w:val="single" w:sz="4" w:space="0" w:color="auto"/>
            </w:tcBorders>
            <w:shd w:val="clear" w:color="auto" w:fill="auto"/>
            <w:noWrap/>
            <w:vAlign w:val="bottom"/>
            <w:hideMark/>
          </w:tcPr>
          <w:p w14:paraId="72D1B87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99</w:t>
            </w:r>
          </w:p>
        </w:tc>
        <w:tc>
          <w:tcPr>
            <w:tcW w:w="509" w:type="dxa"/>
            <w:tcBorders>
              <w:top w:val="nil"/>
              <w:left w:val="nil"/>
              <w:bottom w:val="single" w:sz="4" w:space="0" w:color="auto"/>
              <w:right w:val="single" w:sz="4" w:space="0" w:color="auto"/>
            </w:tcBorders>
            <w:shd w:val="clear" w:color="auto" w:fill="auto"/>
            <w:noWrap/>
            <w:vAlign w:val="bottom"/>
            <w:hideMark/>
          </w:tcPr>
          <w:p w14:paraId="729F0EB0"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91</w:t>
            </w:r>
          </w:p>
        </w:tc>
        <w:tc>
          <w:tcPr>
            <w:tcW w:w="567" w:type="dxa"/>
            <w:tcBorders>
              <w:top w:val="nil"/>
              <w:left w:val="nil"/>
              <w:bottom w:val="single" w:sz="4" w:space="0" w:color="auto"/>
              <w:right w:val="single" w:sz="4" w:space="0" w:color="auto"/>
            </w:tcBorders>
            <w:shd w:val="clear" w:color="auto" w:fill="auto"/>
            <w:noWrap/>
            <w:vAlign w:val="bottom"/>
            <w:hideMark/>
          </w:tcPr>
          <w:p w14:paraId="5B036534"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92</w:t>
            </w:r>
          </w:p>
        </w:tc>
        <w:tc>
          <w:tcPr>
            <w:tcW w:w="486" w:type="dxa"/>
            <w:tcBorders>
              <w:top w:val="nil"/>
              <w:left w:val="nil"/>
              <w:bottom w:val="single" w:sz="4" w:space="0" w:color="auto"/>
              <w:right w:val="single" w:sz="4" w:space="0" w:color="auto"/>
            </w:tcBorders>
            <w:shd w:val="clear" w:color="auto" w:fill="auto"/>
            <w:noWrap/>
            <w:vAlign w:val="bottom"/>
            <w:hideMark/>
          </w:tcPr>
          <w:p w14:paraId="2C4E720E"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79</w:t>
            </w:r>
          </w:p>
        </w:tc>
        <w:tc>
          <w:tcPr>
            <w:tcW w:w="507" w:type="dxa"/>
            <w:tcBorders>
              <w:top w:val="nil"/>
              <w:left w:val="nil"/>
              <w:bottom w:val="single" w:sz="4" w:space="0" w:color="auto"/>
              <w:right w:val="single" w:sz="4" w:space="0" w:color="auto"/>
            </w:tcBorders>
            <w:shd w:val="clear" w:color="000000" w:fill="F2F2F2"/>
            <w:noWrap/>
            <w:vAlign w:val="bottom"/>
            <w:hideMark/>
          </w:tcPr>
          <w:p w14:paraId="587A47B8"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89</w:t>
            </w:r>
          </w:p>
        </w:tc>
        <w:tc>
          <w:tcPr>
            <w:tcW w:w="576" w:type="dxa"/>
            <w:tcBorders>
              <w:top w:val="nil"/>
              <w:left w:val="nil"/>
              <w:bottom w:val="single" w:sz="4" w:space="0" w:color="auto"/>
              <w:right w:val="single" w:sz="4" w:space="0" w:color="auto"/>
            </w:tcBorders>
            <w:shd w:val="clear" w:color="auto" w:fill="auto"/>
            <w:noWrap/>
            <w:vAlign w:val="bottom"/>
            <w:hideMark/>
          </w:tcPr>
          <w:p w14:paraId="661E465E"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w:t>
            </w:r>
          </w:p>
        </w:tc>
        <w:tc>
          <w:tcPr>
            <w:tcW w:w="576" w:type="dxa"/>
            <w:tcBorders>
              <w:top w:val="nil"/>
              <w:left w:val="nil"/>
              <w:bottom w:val="single" w:sz="4" w:space="0" w:color="auto"/>
              <w:right w:val="single" w:sz="4" w:space="0" w:color="auto"/>
            </w:tcBorders>
            <w:shd w:val="clear" w:color="auto" w:fill="auto"/>
            <w:noWrap/>
            <w:vAlign w:val="bottom"/>
            <w:hideMark/>
          </w:tcPr>
          <w:p w14:paraId="327E6CE6"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23</w:t>
            </w:r>
          </w:p>
        </w:tc>
        <w:tc>
          <w:tcPr>
            <w:tcW w:w="576" w:type="dxa"/>
            <w:tcBorders>
              <w:top w:val="nil"/>
              <w:left w:val="nil"/>
              <w:bottom w:val="single" w:sz="4" w:space="0" w:color="auto"/>
              <w:right w:val="single" w:sz="4" w:space="0" w:color="auto"/>
            </w:tcBorders>
            <w:shd w:val="clear" w:color="auto" w:fill="auto"/>
            <w:noWrap/>
            <w:vAlign w:val="bottom"/>
            <w:hideMark/>
          </w:tcPr>
          <w:p w14:paraId="37248AD9"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26</w:t>
            </w:r>
          </w:p>
        </w:tc>
        <w:tc>
          <w:tcPr>
            <w:tcW w:w="576" w:type="dxa"/>
            <w:tcBorders>
              <w:top w:val="nil"/>
              <w:left w:val="nil"/>
              <w:bottom w:val="single" w:sz="4" w:space="0" w:color="auto"/>
              <w:right w:val="single" w:sz="4" w:space="0" w:color="auto"/>
            </w:tcBorders>
            <w:shd w:val="clear" w:color="auto" w:fill="auto"/>
            <w:noWrap/>
            <w:vAlign w:val="bottom"/>
            <w:hideMark/>
          </w:tcPr>
          <w:p w14:paraId="0FEF71C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23</w:t>
            </w:r>
          </w:p>
        </w:tc>
        <w:tc>
          <w:tcPr>
            <w:tcW w:w="576" w:type="dxa"/>
            <w:tcBorders>
              <w:top w:val="nil"/>
              <w:left w:val="nil"/>
              <w:bottom w:val="single" w:sz="4" w:space="0" w:color="auto"/>
              <w:right w:val="single" w:sz="4" w:space="0" w:color="auto"/>
            </w:tcBorders>
            <w:shd w:val="clear" w:color="auto" w:fill="auto"/>
            <w:noWrap/>
            <w:vAlign w:val="bottom"/>
            <w:hideMark/>
          </w:tcPr>
          <w:p w14:paraId="6FEC11E4"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4</w:t>
            </w:r>
          </w:p>
        </w:tc>
        <w:tc>
          <w:tcPr>
            <w:tcW w:w="576" w:type="dxa"/>
            <w:tcBorders>
              <w:top w:val="nil"/>
              <w:left w:val="nil"/>
              <w:bottom w:val="single" w:sz="4" w:space="0" w:color="auto"/>
              <w:right w:val="single" w:sz="4" w:space="0" w:color="auto"/>
            </w:tcBorders>
            <w:shd w:val="clear" w:color="auto" w:fill="auto"/>
            <w:noWrap/>
            <w:vAlign w:val="bottom"/>
            <w:hideMark/>
          </w:tcPr>
          <w:p w14:paraId="4E773FAE"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w:t>
            </w:r>
          </w:p>
        </w:tc>
        <w:tc>
          <w:tcPr>
            <w:tcW w:w="666" w:type="dxa"/>
            <w:tcBorders>
              <w:top w:val="nil"/>
              <w:left w:val="nil"/>
              <w:bottom w:val="single" w:sz="4" w:space="0" w:color="auto"/>
              <w:right w:val="single" w:sz="4" w:space="0" w:color="auto"/>
            </w:tcBorders>
            <w:shd w:val="clear" w:color="000000" w:fill="F2F2F2"/>
            <w:noWrap/>
            <w:vAlign w:val="bottom"/>
            <w:hideMark/>
          </w:tcPr>
          <w:p w14:paraId="4FD2C6C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84</w:t>
            </w:r>
          </w:p>
        </w:tc>
        <w:tc>
          <w:tcPr>
            <w:tcW w:w="576" w:type="dxa"/>
            <w:tcBorders>
              <w:top w:val="nil"/>
              <w:left w:val="nil"/>
              <w:bottom w:val="single" w:sz="4" w:space="0" w:color="auto"/>
              <w:right w:val="single" w:sz="4" w:space="0" w:color="auto"/>
            </w:tcBorders>
            <w:shd w:val="clear" w:color="auto" w:fill="auto"/>
            <w:noWrap/>
            <w:vAlign w:val="bottom"/>
            <w:hideMark/>
          </w:tcPr>
          <w:p w14:paraId="641FE46E"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79</w:t>
            </w:r>
          </w:p>
        </w:tc>
        <w:tc>
          <w:tcPr>
            <w:tcW w:w="576" w:type="dxa"/>
            <w:tcBorders>
              <w:top w:val="nil"/>
              <w:left w:val="nil"/>
              <w:bottom w:val="single" w:sz="4" w:space="0" w:color="auto"/>
              <w:right w:val="single" w:sz="4" w:space="0" w:color="auto"/>
            </w:tcBorders>
            <w:shd w:val="clear" w:color="auto" w:fill="auto"/>
            <w:noWrap/>
            <w:vAlign w:val="bottom"/>
            <w:hideMark/>
          </w:tcPr>
          <w:p w14:paraId="368B35A4"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96</w:t>
            </w:r>
          </w:p>
        </w:tc>
        <w:tc>
          <w:tcPr>
            <w:tcW w:w="576" w:type="dxa"/>
            <w:tcBorders>
              <w:top w:val="nil"/>
              <w:left w:val="nil"/>
              <w:bottom w:val="single" w:sz="4" w:space="0" w:color="auto"/>
              <w:right w:val="single" w:sz="4" w:space="0" w:color="auto"/>
            </w:tcBorders>
            <w:shd w:val="clear" w:color="auto" w:fill="auto"/>
            <w:noWrap/>
            <w:vAlign w:val="bottom"/>
            <w:hideMark/>
          </w:tcPr>
          <w:p w14:paraId="15959AB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80</w:t>
            </w:r>
          </w:p>
        </w:tc>
        <w:tc>
          <w:tcPr>
            <w:tcW w:w="576" w:type="dxa"/>
            <w:tcBorders>
              <w:top w:val="nil"/>
              <w:left w:val="nil"/>
              <w:bottom w:val="single" w:sz="4" w:space="0" w:color="auto"/>
              <w:right w:val="single" w:sz="4" w:space="0" w:color="auto"/>
            </w:tcBorders>
            <w:shd w:val="clear" w:color="auto" w:fill="auto"/>
            <w:noWrap/>
            <w:vAlign w:val="bottom"/>
            <w:hideMark/>
          </w:tcPr>
          <w:p w14:paraId="275D128F"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84</w:t>
            </w:r>
          </w:p>
        </w:tc>
        <w:tc>
          <w:tcPr>
            <w:tcW w:w="576" w:type="dxa"/>
            <w:tcBorders>
              <w:top w:val="nil"/>
              <w:left w:val="nil"/>
              <w:bottom w:val="single" w:sz="4" w:space="0" w:color="auto"/>
              <w:right w:val="single" w:sz="4" w:space="0" w:color="auto"/>
            </w:tcBorders>
            <w:shd w:val="clear" w:color="auto" w:fill="auto"/>
            <w:noWrap/>
            <w:vAlign w:val="bottom"/>
            <w:hideMark/>
          </w:tcPr>
          <w:p w14:paraId="389DB4A4"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95</w:t>
            </w:r>
          </w:p>
        </w:tc>
        <w:tc>
          <w:tcPr>
            <w:tcW w:w="576" w:type="dxa"/>
            <w:tcBorders>
              <w:top w:val="nil"/>
              <w:left w:val="nil"/>
              <w:bottom w:val="single" w:sz="4" w:space="0" w:color="auto"/>
              <w:right w:val="single" w:sz="4" w:space="0" w:color="auto"/>
            </w:tcBorders>
            <w:shd w:val="clear" w:color="auto" w:fill="auto"/>
            <w:noWrap/>
            <w:vAlign w:val="bottom"/>
            <w:hideMark/>
          </w:tcPr>
          <w:p w14:paraId="1527D65E"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96</w:t>
            </w:r>
          </w:p>
        </w:tc>
        <w:tc>
          <w:tcPr>
            <w:tcW w:w="576" w:type="dxa"/>
            <w:tcBorders>
              <w:top w:val="nil"/>
              <w:left w:val="nil"/>
              <w:bottom w:val="single" w:sz="4" w:space="0" w:color="auto"/>
              <w:right w:val="single" w:sz="4" w:space="0" w:color="auto"/>
            </w:tcBorders>
            <w:shd w:val="clear" w:color="auto" w:fill="auto"/>
            <w:noWrap/>
            <w:vAlign w:val="bottom"/>
            <w:hideMark/>
          </w:tcPr>
          <w:p w14:paraId="34577F0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91</w:t>
            </w:r>
          </w:p>
        </w:tc>
        <w:tc>
          <w:tcPr>
            <w:tcW w:w="634" w:type="dxa"/>
            <w:tcBorders>
              <w:top w:val="nil"/>
              <w:left w:val="nil"/>
              <w:bottom w:val="single" w:sz="4" w:space="0" w:color="auto"/>
              <w:right w:val="single" w:sz="4" w:space="0" w:color="auto"/>
            </w:tcBorders>
            <w:shd w:val="clear" w:color="auto" w:fill="auto"/>
            <w:noWrap/>
            <w:vAlign w:val="bottom"/>
            <w:hideMark/>
          </w:tcPr>
          <w:p w14:paraId="1BB045A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94</w:t>
            </w:r>
          </w:p>
        </w:tc>
        <w:tc>
          <w:tcPr>
            <w:tcW w:w="426" w:type="dxa"/>
            <w:tcBorders>
              <w:top w:val="nil"/>
              <w:left w:val="nil"/>
              <w:bottom w:val="single" w:sz="4" w:space="0" w:color="auto"/>
              <w:right w:val="single" w:sz="4" w:space="0" w:color="auto"/>
            </w:tcBorders>
            <w:shd w:val="clear" w:color="000000" w:fill="F2F2F2"/>
            <w:noWrap/>
            <w:vAlign w:val="bottom"/>
            <w:hideMark/>
          </w:tcPr>
          <w:p w14:paraId="546D981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86</w:t>
            </w:r>
          </w:p>
        </w:tc>
        <w:tc>
          <w:tcPr>
            <w:tcW w:w="425" w:type="dxa"/>
            <w:tcBorders>
              <w:top w:val="nil"/>
              <w:left w:val="nil"/>
              <w:bottom w:val="single" w:sz="4" w:space="0" w:color="auto"/>
              <w:right w:val="single" w:sz="4" w:space="0" w:color="auto"/>
            </w:tcBorders>
            <w:shd w:val="clear" w:color="000000" w:fill="F2F2F2"/>
            <w:noWrap/>
            <w:vAlign w:val="bottom"/>
            <w:hideMark/>
          </w:tcPr>
          <w:p w14:paraId="0B6FDA69"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w:t>
            </w:r>
          </w:p>
        </w:tc>
        <w:tc>
          <w:tcPr>
            <w:tcW w:w="709" w:type="dxa"/>
            <w:tcBorders>
              <w:top w:val="nil"/>
              <w:left w:val="single" w:sz="4" w:space="0" w:color="auto"/>
              <w:bottom w:val="single" w:sz="4" w:space="0" w:color="auto"/>
              <w:right w:val="single" w:sz="4" w:space="0" w:color="auto"/>
            </w:tcBorders>
            <w:shd w:val="clear" w:color="auto" w:fill="auto"/>
            <w:vAlign w:val="center"/>
          </w:tcPr>
          <w:p w14:paraId="2B97A258" w14:textId="40EE0790" w:rsidR="00BE3465" w:rsidRPr="008B51A1" w:rsidRDefault="00BE3465" w:rsidP="00BE3465">
            <w:pPr>
              <w:widowControl/>
              <w:jc w:val="center"/>
              <w:rPr>
                <w:rFonts w:ascii="宋体" w:hAnsi="宋体" w:cs="宋体"/>
                <w:color w:val="000000"/>
                <w:kern w:val="0"/>
                <w:sz w:val="18"/>
                <w:szCs w:val="18"/>
              </w:rPr>
            </w:pPr>
            <w:r w:rsidRPr="008B51A1">
              <w:rPr>
                <w:color w:val="000000"/>
                <w:sz w:val="18"/>
                <w:szCs w:val="18"/>
              </w:rPr>
              <w:t>1</w:t>
            </w:r>
          </w:p>
        </w:tc>
      </w:tr>
      <w:tr w:rsidR="00BE3465" w:rsidRPr="004D77D7" w14:paraId="3FA65856" w14:textId="733BDF29" w:rsidTr="003967F9">
        <w:trPr>
          <w:trHeight w:val="27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62CDF5E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83</w:t>
            </w:r>
          </w:p>
        </w:tc>
        <w:tc>
          <w:tcPr>
            <w:tcW w:w="1134" w:type="dxa"/>
            <w:tcBorders>
              <w:top w:val="nil"/>
              <w:left w:val="nil"/>
              <w:bottom w:val="single" w:sz="4" w:space="0" w:color="auto"/>
              <w:right w:val="single" w:sz="4" w:space="0" w:color="auto"/>
            </w:tcBorders>
            <w:shd w:val="clear" w:color="auto" w:fill="auto"/>
            <w:noWrap/>
            <w:vAlign w:val="bottom"/>
            <w:hideMark/>
          </w:tcPr>
          <w:p w14:paraId="5FEDFF5F" w14:textId="360B80FE" w:rsidR="00BE3465" w:rsidRPr="004D77D7" w:rsidRDefault="00BE3465" w:rsidP="00BE3465">
            <w:pPr>
              <w:widowControl/>
              <w:jc w:val="left"/>
              <w:rPr>
                <w:rFonts w:ascii="宋体" w:hAnsi="宋体" w:cs="宋体"/>
                <w:color w:val="000000"/>
                <w:kern w:val="0"/>
                <w:sz w:val="18"/>
                <w:szCs w:val="18"/>
              </w:rPr>
            </w:pPr>
            <w:r>
              <w:rPr>
                <w:rFonts w:hint="eastAsia"/>
                <w:color w:val="000000"/>
                <w:sz w:val="22"/>
                <w:szCs w:val="22"/>
              </w:rPr>
              <w:t>*</w:t>
            </w:r>
            <w:r>
              <w:rPr>
                <w:rFonts w:hint="eastAsia"/>
                <w:color w:val="000000"/>
                <w:sz w:val="22"/>
                <w:szCs w:val="22"/>
              </w:rPr>
              <w:t>立</w:t>
            </w:r>
          </w:p>
        </w:tc>
        <w:tc>
          <w:tcPr>
            <w:tcW w:w="624" w:type="dxa"/>
            <w:tcBorders>
              <w:top w:val="nil"/>
              <w:left w:val="nil"/>
              <w:bottom w:val="single" w:sz="4" w:space="0" w:color="auto"/>
              <w:right w:val="single" w:sz="4" w:space="0" w:color="auto"/>
            </w:tcBorders>
            <w:shd w:val="clear" w:color="auto" w:fill="auto"/>
            <w:noWrap/>
            <w:vAlign w:val="bottom"/>
            <w:hideMark/>
          </w:tcPr>
          <w:p w14:paraId="486AD54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99</w:t>
            </w:r>
          </w:p>
        </w:tc>
        <w:tc>
          <w:tcPr>
            <w:tcW w:w="509" w:type="dxa"/>
            <w:tcBorders>
              <w:top w:val="nil"/>
              <w:left w:val="nil"/>
              <w:bottom w:val="single" w:sz="4" w:space="0" w:color="auto"/>
              <w:right w:val="single" w:sz="4" w:space="0" w:color="auto"/>
            </w:tcBorders>
            <w:shd w:val="clear" w:color="auto" w:fill="auto"/>
            <w:noWrap/>
            <w:vAlign w:val="bottom"/>
            <w:hideMark/>
          </w:tcPr>
          <w:p w14:paraId="4585B32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83</w:t>
            </w:r>
          </w:p>
        </w:tc>
        <w:tc>
          <w:tcPr>
            <w:tcW w:w="567" w:type="dxa"/>
            <w:tcBorders>
              <w:top w:val="nil"/>
              <w:left w:val="nil"/>
              <w:bottom w:val="single" w:sz="4" w:space="0" w:color="auto"/>
              <w:right w:val="single" w:sz="4" w:space="0" w:color="auto"/>
            </w:tcBorders>
            <w:shd w:val="clear" w:color="auto" w:fill="auto"/>
            <w:noWrap/>
            <w:vAlign w:val="bottom"/>
            <w:hideMark/>
          </w:tcPr>
          <w:p w14:paraId="3535CFC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85</w:t>
            </w:r>
          </w:p>
        </w:tc>
        <w:tc>
          <w:tcPr>
            <w:tcW w:w="486" w:type="dxa"/>
            <w:tcBorders>
              <w:top w:val="nil"/>
              <w:left w:val="nil"/>
              <w:bottom w:val="single" w:sz="4" w:space="0" w:color="auto"/>
              <w:right w:val="single" w:sz="4" w:space="0" w:color="auto"/>
            </w:tcBorders>
            <w:shd w:val="clear" w:color="auto" w:fill="auto"/>
            <w:noWrap/>
            <w:vAlign w:val="bottom"/>
            <w:hideMark/>
          </w:tcPr>
          <w:p w14:paraId="6C7005F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72</w:t>
            </w:r>
          </w:p>
        </w:tc>
        <w:tc>
          <w:tcPr>
            <w:tcW w:w="507" w:type="dxa"/>
            <w:tcBorders>
              <w:top w:val="nil"/>
              <w:left w:val="nil"/>
              <w:bottom w:val="single" w:sz="4" w:space="0" w:color="auto"/>
              <w:right w:val="single" w:sz="4" w:space="0" w:color="auto"/>
            </w:tcBorders>
            <w:shd w:val="clear" w:color="000000" w:fill="F2F2F2"/>
            <w:noWrap/>
            <w:vAlign w:val="bottom"/>
            <w:hideMark/>
          </w:tcPr>
          <w:p w14:paraId="20A2A3D0"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84</w:t>
            </w:r>
          </w:p>
        </w:tc>
        <w:tc>
          <w:tcPr>
            <w:tcW w:w="576" w:type="dxa"/>
            <w:tcBorders>
              <w:top w:val="nil"/>
              <w:left w:val="nil"/>
              <w:bottom w:val="single" w:sz="4" w:space="0" w:color="auto"/>
              <w:right w:val="single" w:sz="4" w:space="0" w:color="auto"/>
            </w:tcBorders>
            <w:shd w:val="clear" w:color="auto" w:fill="auto"/>
            <w:noWrap/>
            <w:vAlign w:val="bottom"/>
            <w:hideMark/>
          </w:tcPr>
          <w:p w14:paraId="1A73216E"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5</w:t>
            </w:r>
          </w:p>
        </w:tc>
        <w:tc>
          <w:tcPr>
            <w:tcW w:w="576" w:type="dxa"/>
            <w:tcBorders>
              <w:top w:val="nil"/>
              <w:left w:val="nil"/>
              <w:bottom w:val="single" w:sz="4" w:space="0" w:color="auto"/>
              <w:right w:val="single" w:sz="4" w:space="0" w:color="auto"/>
            </w:tcBorders>
            <w:shd w:val="clear" w:color="auto" w:fill="auto"/>
            <w:noWrap/>
            <w:vAlign w:val="bottom"/>
            <w:hideMark/>
          </w:tcPr>
          <w:p w14:paraId="4DD63BA6"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15</w:t>
            </w:r>
          </w:p>
        </w:tc>
        <w:tc>
          <w:tcPr>
            <w:tcW w:w="576" w:type="dxa"/>
            <w:tcBorders>
              <w:top w:val="nil"/>
              <w:left w:val="nil"/>
              <w:bottom w:val="single" w:sz="4" w:space="0" w:color="auto"/>
              <w:right w:val="single" w:sz="4" w:space="0" w:color="auto"/>
            </w:tcBorders>
            <w:shd w:val="clear" w:color="auto" w:fill="auto"/>
            <w:noWrap/>
            <w:vAlign w:val="bottom"/>
            <w:hideMark/>
          </w:tcPr>
          <w:p w14:paraId="2EBB1C1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12</w:t>
            </w:r>
          </w:p>
        </w:tc>
        <w:tc>
          <w:tcPr>
            <w:tcW w:w="576" w:type="dxa"/>
            <w:tcBorders>
              <w:top w:val="nil"/>
              <w:left w:val="nil"/>
              <w:bottom w:val="single" w:sz="4" w:space="0" w:color="auto"/>
              <w:right w:val="single" w:sz="4" w:space="0" w:color="auto"/>
            </w:tcBorders>
            <w:shd w:val="clear" w:color="auto" w:fill="auto"/>
            <w:noWrap/>
            <w:vAlign w:val="bottom"/>
            <w:hideMark/>
          </w:tcPr>
          <w:p w14:paraId="5B32189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17</w:t>
            </w:r>
          </w:p>
        </w:tc>
        <w:tc>
          <w:tcPr>
            <w:tcW w:w="576" w:type="dxa"/>
            <w:tcBorders>
              <w:top w:val="nil"/>
              <w:left w:val="nil"/>
              <w:bottom w:val="single" w:sz="4" w:space="0" w:color="auto"/>
              <w:right w:val="single" w:sz="4" w:space="0" w:color="auto"/>
            </w:tcBorders>
            <w:shd w:val="clear" w:color="auto" w:fill="auto"/>
            <w:noWrap/>
            <w:vAlign w:val="bottom"/>
            <w:hideMark/>
          </w:tcPr>
          <w:p w14:paraId="2BE732F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4</w:t>
            </w:r>
          </w:p>
        </w:tc>
        <w:tc>
          <w:tcPr>
            <w:tcW w:w="576" w:type="dxa"/>
            <w:tcBorders>
              <w:top w:val="nil"/>
              <w:left w:val="nil"/>
              <w:bottom w:val="single" w:sz="4" w:space="0" w:color="auto"/>
              <w:right w:val="single" w:sz="4" w:space="0" w:color="auto"/>
            </w:tcBorders>
            <w:shd w:val="clear" w:color="auto" w:fill="auto"/>
            <w:noWrap/>
            <w:vAlign w:val="bottom"/>
            <w:hideMark/>
          </w:tcPr>
          <w:p w14:paraId="5F9A6E0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w:t>
            </w:r>
          </w:p>
        </w:tc>
        <w:tc>
          <w:tcPr>
            <w:tcW w:w="666"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427C66B3" w14:textId="77777777" w:rsidR="00BE3465" w:rsidRPr="004D77D7" w:rsidRDefault="00BE3465" w:rsidP="00BE3465">
            <w:pPr>
              <w:widowControl/>
              <w:jc w:val="left"/>
              <w:rPr>
                <w:rFonts w:ascii="宋体" w:hAnsi="宋体" w:cs="宋体"/>
                <w:color w:val="9C0006"/>
                <w:kern w:val="0"/>
                <w:sz w:val="18"/>
                <w:szCs w:val="18"/>
              </w:rPr>
            </w:pPr>
            <w:r w:rsidRPr="004D77D7">
              <w:rPr>
                <w:rFonts w:ascii="宋体" w:hAnsi="宋体" w:cs="宋体" w:hint="eastAsia"/>
                <w:color w:val="9C0006"/>
                <w:kern w:val="0"/>
                <w:sz w:val="18"/>
                <w:szCs w:val="18"/>
              </w:rPr>
              <w:t>55</w:t>
            </w:r>
          </w:p>
        </w:tc>
        <w:tc>
          <w:tcPr>
            <w:tcW w:w="576" w:type="dxa"/>
            <w:tcBorders>
              <w:top w:val="nil"/>
              <w:left w:val="nil"/>
              <w:bottom w:val="single" w:sz="4" w:space="0" w:color="auto"/>
              <w:right w:val="single" w:sz="4" w:space="0" w:color="auto"/>
            </w:tcBorders>
            <w:shd w:val="clear" w:color="auto" w:fill="auto"/>
            <w:noWrap/>
            <w:vAlign w:val="bottom"/>
            <w:hideMark/>
          </w:tcPr>
          <w:p w14:paraId="397CBE8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69</w:t>
            </w:r>
          </w:p>
        </w:tc>
        <w:tc>
          <w:tcPr>
            <w:tcW w:w="576" w:type="dxa"/>
            <w:tcBorders>
              <w:top w:val="nil"/>
              <w:left w:val="nil"/>
              <w:bottom w:val="single" w:sz="4" w:space="0" w:color="auto"/>
              <w:right w:val="single" w:sz="4" w:space="0" w:color="auto"/>
            </w:tcBorders>
            <w:shd w:val="clear" w:color="auto" w:fill="auto"/>
            <w:noWrap/>
            <w:vAlign w:val="bottom"/>
            <w:hideMark/>
          </w:tcPr>
          <w:p w14:paraId="01A681F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72</w:t>
            </w:r>
          </w:p>
        </w:tc>
        <w:tc>
          <w:tcPr>
            <w:tcW w:w="576" w:type="dxa"/>
            <w:tcBorders>
              <w:top w:val="nil"/>
              <w:left w:val="nil"/>
              <w:bottom w:val="single" w:sz="4" w:space="0" w:color="auto"/>
              <w:right w:val="single" w:sz="4" w:space="0" w:color="auto"/>
            </w:tcBorders>
            <w:shd w:val="clear" w:color="auto" w:fill="auto"/>
            <w:noWrap/>
            <w:vAlign w:val="bottom"/>
            <w:hideMark/>
          </w:tcPr>
          <w:p w14:paraId="6BD56FD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54</w:t>
            </w:r>
          </w:p>
        </w:tc>
        <w:tc>
          <w:tcPr>
            <w:tcW w:w="576" w:type="dxa"/>
            <w:tcBorders>
              <w:top w:val="nil"/>
              <w:left w:val="nil"/>
              <w:bottom w:val="single" w:sz="4" w:space="0" w:color="auto"/>
              <w:right w:val="single" w:sz="4" w:space="0" w:color="auto"/>
            </w:tcBorders>
            <w:shd w:val="clear" w:color="auto" w:fill="auto"/>
            <w:noWrap/>
            <w:vAlign w:val="bottom"/>
            <w:hideMark/>
          </w:tcPr>
          <w:p w14:paraId="762FABDF"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68</w:t>
            </w:r>
          </w:p>
        </w:tc>
        <w:tc>
          <w:tcPr>
            <w:tcW w:w="576" w:type="dxa"/>
            <w:tcBorders>
              <w:top w:val="nil"/>
              <w:left w:val="nil"/>
              <w:bottom w:val="single" w:sz="4" w:space="0" w:color="auto"/>
              <w:right w:val="single" w:sz="4" w:space="0" w:color="auto"/>
            </w:tcBorders>
            <w:shd w:val="clear" w:color="auto" w:fill="auto"/>
            <w:noWrap/>
            <w:vAlign w:val="bottom"/>
            <w:hideMark/>
          </w:tcPr>
          <w:p w14:paraId="1DE174A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93</w:t>
            </w:r>
          </w:p>
        </w:tc>
        <w:tc>
          <w:tcPr>
            <w:tcW w:w="576" w:type="dxa"/>
            <w:tcBorders>
              <w:top w:val="nil"/>
              <w:left w:val="nil"/>
              <w:bottom w:val="single" w:sz="4" w:space="0" w:color="auto"/>
              <w:right w:val="single" w:sz="4" w:space="0" w:color="auto"/>
            </w:tcBorders>
            <w:shd w:val="clear" w:color="auto" w:fill="auto"/>
            <w:noWrap/>
            <w:vAlign w:val="bottom"/>
            <w:hideMark/>
          </w:tcPr>
          <w:p w14:paraId="6D4456F8"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92</w:t>
            </w:r>
          </w:p>
        </w:tc>
        <w:tc>
          <w:tcPr>
            <w:tcW w:w="576" w:type="dxa"/>
            <w:tcBorders>
              <w:top w:val="nil"/>
              <w:left w:val="nil"/>
              <w:bottom w:val="single" w:sz="4" w:space="0" w:color="auto"/>
              <w:right w:val="single" w:sz="4" w:space="0" w:color="auto"/>
            </w:tcBorders>
            <w:shd w:val="clear" w:color="auto" w:fill="auto"/>
            <w:noWrap/>
            <w:vAlign w:val="bottom"/>
            <w:hideMark/>
          </w:tcPr>
          <w:p w14:paraId="71C96C6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83</w:t>
            </w:r>
          </w:p>
        </w:tc>
        <w:tc>
          <w:tcPr>
            <w:tcW w:w="634" w:type="dxa"/>
            <w:tcBorders>
              <w:top w:val="nil"/>
              <w:left w:val="nil"/>
              <w:bottom w:val="single" w:sz="4" w:space="0" w:color="auto"/>
              <w:right w:val="single" w:sz="4" w:space="0" w:color="auto"/>
            </w:tcBorders>
            <w:shd w:val="clear" w:color="auto" w:fill="auto"/>
            <w:noWrap/>
            <w:vAlign w:val="bottom"/>
            <w:hideMark/>
          </w:tcPr>
          <w:p w14:paraId="5751165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90</w:t>
            </w:r>
          </w:p>
        </w:tc>
        <w:tc>
          <w:tcPr>
            <w:tcW w:w="426" w:type="dxa"/>
            <w:tcBorders>
              <w:top w:val="nil"/>
              <w:left w:val="nil"/>
              <w:bottom w:val="single" w:sz="4" w:space="0" w:color="auto"/>
              <w:right w:val="single" w:sz="4" w:space="0" w:color="auto"/>
            </w:tcBorders>
            <w:shd w:val="clear" w:color="000000" w:fill="F2F2F2"/>
            <w:noWrap/>
            <w:vAlign w:val="bottom"/>
            <w:hideMark/>
          </w:tcPr>
          <w:p w14:paraId="5CD20C59"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67</w:t>
            </w:r>
          </w:p>
        </w:tc>
        <w:tc>
          <w:tcPr>
            <w:tcW w:w="425" w:type="dxa"/>
            <w:tcBorders>
              <w:top w:val="nil"/>
              <w:left w:val="nil"/>
              <w:bottom w:val="single" w:sz="4" w:space="0" w:color="auto"/>
              <w:right w:val="single" w:sz="4" w:space="0" w:color="auto"/>
            </w:tcBorders>
            <w:shd w:val="clear" w:color="000000" w:fill="F2F2F2"/>
            <w:noWrap/>
            <w:vAlign w:val="bottom"/>
            <w:hideMark/>
          </w:tcPr>
          <w:p w14:paraId="013093E5"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w:t>
            </w:r>
          </w:p>
        </w:tc>
        <w:tc>
          <w:tcPr>
            <w:tcW w:w="709" w:type="dxa"/>
            <w:tcBorders>
              <w:top w:val="single" w:sz="4" w:space="0" w:color="auto"/>
              <w:left w:val="single" w:sz="4" w:space="0" w:color="auto"/>
              <w:bottom w:val="single" w:sz="4" w:space="0" w:color="auto"/>
              <w:right w:val="single" w:sz="4" w:space="0" w:color="auto"/>
            </w:tcBorders>
            <w:shd w:val="clear" w:color="000000" w:fill="FFC7CE"/>
            <w:vAlign w:val="center"/>
          </w:tcPr>
          <w:p w14:paraId="5AED15E3" w14:textId="06A4F350" w:rsidR="00BE3465" w:rsidRPr="008B51A1" w:rsidRDefault="00BE3465" w:rsidP="00BE3465">
            <w:pPr>
              <w:widowControl/>
              <w:jc w:val="center"/>
              <w:rPr>
                <w:rFonts w:ascii="宋体" w:hAnsi="宋体" w:cs="宋体"/>
                <w:color w:val="000000"/>
                <w:kern w:val="0"/>
                <w:sz w:val="18"/>
                <w:szCs w:val="18"/>
              </w:rPr>
            </w:pPr>
            <w:r w:rsidRPr="008B51A1">
              <w:rPr>
                <w:color w:val="9C0006"/>
                <w:sz w:val="18"/>
                <w:szCs w:val="18"/>
              </w:rPr>
              <w:t>0</w:t>
            </w:r>
          </w:p>
        </w:tc>
      </w:tr>
      <w:tr w:rsidR="00BE3465" w:rsidRPr="004D77D7" w14:paraId="395AA707" w14:textId="546D982E" w:rsidTr="003967F9">
        <w:trPr>
          <w:trHeight w:val="27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6B97B228"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84</w:t>
            </w:r>
          </w:p>
        </w:tc>
        <w:tc>
          <w:tcPr>
            <w:tcW w:w="1134" w:type="dxa"/>
            <w:tcBorders>
              <w:top w:val="nil"/>
              <w:left w:val="nil"/>
              <w:bottom w:val="single" w:sz="4" w:space="0" w:color="auto"/>
              <w:right w:val="single" w:sz="4" w:space="0" w:color="auto"/>
            </w:tcBorders>
            <w:shd w:val="clear" w:color="auto" w:fill="auto"/>
            <w:noWrap/>
            <w:vAlign w:val="bottom"/>
            <w:hideMark/>
          </w:tcPr>
          <w:p w14:paraId="094AE5D8" w14:textId="776F10BB" w:rsidR="00BE3465" w:rsidRPr="004D77D7" w:rsidRDefault="00BE3465" w:rsidP="00BE3465">
            <w:pPr>
              <w:widowControl/>
              <w:jc w:val="left"/>
              <w:rPr>
                <w:rFonts w:ascii="宋体" w:hAnsi="宋体" w:cs="宋体"/>
                <w:color w:val="000000"/>
                <w:kern w:val="0"/>
                <w:sz w:val="18"/>
                <w:szCs w:val="18"/>
              </w:rPr>
            </w:pPr>
            <w:r>
              <w:rPr>
                <w:rFonts w:hint="eastAsia"/>
                <w:color w:val="000000"/>
                <w:sz w:val="22"/>
                <w:szCs w:val="22"/>
              </w:rPr>
              <w:t>*</w:t>
            </w:r>
            <w:r>
              <w:rPr>
                <w:rFonts w:hint="eastAsia"/>
                <w:color w:val="000000"/>
                <w:sz w:val="22"/>
                <w:szCs w:val="22"/>
              </w:rPr>
              <w:t>柏</w:t>
            </w:r>
          </w:p>
        </w:tc>
        <w:tc>
          <w:tcPr>
            <w:tcW w:w="624" w:type="dxa"/>
            <w:tcBorders>
              <w:top w:val="nil"/>
              <w:left w:val="nil"/>
              <w:bottom w:val="single" w:sz="4" w:space="0" w:color="auto"/>
              <w:right w:val="single" w:sz="4" w:space="0" w:color="auto"/>
            </w:tcBorders>
            <w:shd w:val="clear" w:color="auto" w:fill="auto"/>
            <w:noWrap/>
            <w:vAlign w:val="bottom"/>
            <w:hideMark/>
          </w:tcPr>
          <w:p w14:paraId="19603E60"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99</w:t>
            </w:r>
          </w:p>
        </w:tc>
        <w:tc>
          <w:tcPr>
            <w:tcW w:w="509" w:type="dxa"/>
            <w:tcBorders>
              <w:top w:val="nil"/>
              <w:left w:val="nil"/>
              <w:bottom w:val="single" w:sz="4" w:space="0" w:color="auto"/>
              <w:right w:val="single" w:sz="4" w:space="0" w:color="auto"/>
            </w:tcBorders>
            <w:shd w:val="clear" w:color="auto" w:fill="auto"/>
            <w:noWrap/>
            <w:vAlign w:val="bottom"/>
            <w:hideMark/>
          </w:tcPr>
          <w:p w14:paraId="1C45B77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82</w:t>
            </w:r>
          </w:p>
        </w:tc>
        <w:tc>
          <w:tcPr>
            <w:tcW w:w="567" w:type="dxa"/>
            <w:tcBorders>
              <w:top w:val="nil"/>
              <w:left w:val="nil"/>
              <w:bottom w:val="single" w:sz="4" w:space="0" w:color="auto"/>
              <w:right w:val="single" w:sz="4" w:space="0" w:color="auto"/>
            </w:tcBorders>
            <w:shd w:val="clear" w:color="auto" w:fill="auto"/>
            <w:noWrap/>
            <w:vAlign w:val="bottom"/>
            <w:hideMark/>
          </w:tcPr>
          <w:p w14:paraId="399C8B8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81</w:t>
            </w:r>
          </w:p>
        </w:tc>
        <w:tc>
          <w:tcPr>
            <w:tcW w:w="486" w:type="dxa"/>
            <w:tcBorders>
              <w:top w:val="nil"/>
              <w:left w:val="nil"/>
              <w:bottom w:val="single" w:sz="4" w:space="0" w:color="auto"/>
              <w:right w:val="single" w:sz="4" w:space="0" w:color="auto"/>
            </w:tcBorders>
            <w:shd w:val="clear" w:color="auto" w:fill="auto"/>
            <w:noWrap/>
            <w:vAlign w:val="bottom"/>
            <w:hideMark/>
          </w:tcPr>
          <w:p w14:paraId="45A27DF5"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56</w:t>
            </w:r>
          </w:p>
        </w:tc>
        <w:tc>
          <w:tcPr>
            <w:tcW w:w="507" w:type="dxa"/>
            <w:tcBorders>
              <w:top w:val="nil"/>
              <w:left w:val="nil"/>
              <w:bottom w:val="single" w:sz="4" w:space="0" w:color="auto"/>
              <w:right w:val="single" w:sz="4" w:space="0" w:color="auto"/>
            </w:tcBorders>
            <w:shd w:val="clear" w:color="000000" w:fill="F2F2F2"/>
            <w:noWrap/>
            <w:vAlign w:val="bottom"/>
            <w:hideMark/>
          </w:tcPr>
          <w:p w14:paraId="05C702C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79</w:t>
            </w:r>
          </w:p>
        </w:tc>
        <w:tc>
          <w:tcPr>
            <w:tcW w:w="576" w:type="dxa"/>
            <w:tcBorders>
              <w:top w:val="nil"/>
              <w:left w:val="nil"/>
              <w:bottom w:val="single" w:sz="4" w:space="0" w:color="auto"/>
              <w:right w:val="single" w:sz="4" w:space="0" w:color="auto"/>
            </w:tcBorders>
            <w:shd w:val="clear" w:color="auto" w:fill="auto"/>
            <w:noWrap/>
            <w:vAlign w:val="bottom"/>
            <w:hideMark/>
          </w:tcPr>
          <w:p w14:paraId="3EC1B5C0"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5</w:t>
            </w:r>
          </w:p>
        </w:tc>
        <w:tc>
          <w:tcPr>
            <w:tcW w:w="576" w:type="dxa"/>
            <w:tcBorders>
              <w:top w:val="nil"/>
              <w:left w:val="nil"/>
              <w:bottom w:val="single" w:sz="4" w:space="0" w:color="auto"/>
              <w:right w:val="single" w:sz="4" w:space="0" w:color="auto"/>
            </w:tcBorders>
            <w:shd w:val="clear" w:color="auto" w:fill="auto"/>
            <w:noWrap/>
            <w:vAlign w:val="bottom"/>
            <w:hideMark/>
          </w:tcPr>
          <w:p w14:paraId="28666875"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w:t>
            </w:r>
          </w:p>
        </w:tc>
        <w:tc>
          <w:tcPr>
            <w:tcW w:w="576" w:type="dxa"/>
            <w:tcBorders>
              <w:top w:val="nil"/>
              <w:left w:val="nil"/>
              <w:bottom w:val="single" w:sz="4" w:space="0" w:color="auto"/>
              <w:right w:val="single" w:sz="4" w:space="0" w:color="auto"/>
            </w:tcBorders>
            <w:shd w:val="clear" w:color="auto" w:fill="auto"/>
            <w:noWrap/>
            <w:vAlign w:val="bottom"/>
            <w:hideMark/>
          </w:tcPr>
          <w:p w14:paraId="7BC224F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12</w:t>
            </w:r>
          </w:p>
        </w:tc>
        <w:tc>
          <w:tcPr>
            <w:tcW w:w="576" w:type="dxa"/>
            <w:tcBorders>
              <w:top w:val="nil"/>
              <w:left w:val="nil"/>
              <w:bottom w:val="single" w:sz="4" w:space="0" w:color="auto"/>
              <w:right w:val="single" w:sz="4" w:space="0" w:color="auto"/>
            </w:tcBorders>
            <w:shd w:val="clear" w:color="auto" w:fill="auto"/>
            <w:noWrap/>
            <w:vAlign w:val="bottom"/>
            <w:hideMark/>
          </w:tcPr>
          <w:p w14:paraId="62104CF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21</w:t>
            </w:r>
          </w:p>
        </w:tc>
        <w:tc>
          <w:tcPr>
            <w:tcW w:w="576" w:type="dxa"/>
            <w:tcBorders>
              <w:top w:val="nil"/>
              <w:left w:val="nil"/>
              <w:bottom w:val="single" w:sz="4" w:space="0" w:color="auto"/>
              <w:right w:val="single" w:sz="4" w:space="0" w:color="auto"/>
            </w:tcBorders>
            <w:shd w:val="clear" w:color="auto" w:fill="auto"/>
            <w:noWrap/>
            <w:vAlign w:val="bottom"/>
            <w:hideMark/>
          </w:tcPr>
          <w:p w14:paraId="2664FBFE"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w:t>
            </w:r>
          </w:p>
        </w:tc>
        <w:tc>
          <w:tcPr>
            <w:tcW w:w="576" w:type="dxa"/>
            <w:tcBorders>
              <w:top w:val="nil"/>
              <w:left w:val="nil"/>
              <w:bottom w:val="single" w:sz="4" w:space="0" w:color="auto"/>
              <w:right w:val="single" w:sz="4" w:space="0" w:color="auto"/>
            </w:tcBorders>
            <w:shd w:val="clear" w:color="auto" w:fill="auto"/>
            <w:noWrap/>
            <w:vAlign w:val="bottom"/>
            <w:hideMark/>
          </w:tcPr>
          <w:p w14:paraId="0B24007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w:t>
            </w:r>
          </w:p>
        </w:tc>
        <w:tc>
          <w:tcPr>
            <w:tcW w:w="666"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7F3289C0" w14:textId="77777777" w:rsidR="00BE3465" w:rsidRPr="004D77D7" w:rsidRDefault="00BE3465" w:rsidP="00BE3465">
            <w:pPr>
              <w:widowControl/>
              <w:jc w:val="left"/>
              <w:rPr>
                <w:rFonts w:ascii="宋体" w:hAnsi="宋体" w:cs="宋体"/>
                <w:color w:val="9C0006"/>
                <w:kern w:val="0"/>
                <w:sz w:val="18"/>
                <w:szCs w:val="18"/>
              </w:rPr>
            </w:pPr>
            <w:r w:rsidRPr="004D77D7">
              <w:rPr>
                <w:rFonts w:ascii="宋体" w:hAnsi="宋体" w:cs="宋体" w:hint="eastAsia"/>
                <w:color w:val="9C0006"/>
                <w:kern w:val="0"/>
                <w:sz w:val="18"/>
                <w:szCs w:val="18"/>
              </w:rPr>
              <w:t>50</w:t>
            </w:r>
          </w:p>
        </w:tc>
        <w:tc>
          <w:tcPr>
            <w:tcW w:w="576" w:type="dxa"/>
            <w:tcBorders>
              <w:top w:val="nil"/>
              <w:left w:val="nil"/>
              <w:bottom w:val="single" w:sz="4" w:space="0" w:color="auto"/>
              <w:right w:val="single" w:sz="4" w:space="0" w:color="auto"/>
            </w:tcBorders>
            <w:shd w:val="clear" w:color="auto" w:fill="auto"/>
            <w:noWrap/>
            <w:vAlign w:val="bottom"/>
            <w:hideMark/>
          </w:tcPr>
          <w:p w14:paraId="50DB979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67</w:t>
            </w:r>
          </w:p>
        </w:tc>
        <w:tc>
          <w:tcPr>
            <w:tcW w:w="576" w:type="dxa"/>
            <w:tcBorders>
              <w:top w:val="nil"/>
              <w:left w:val="nil"/>
              <w:bottom w:val="single" w:sz="4" w:space="0" w:color="auto"/>
              <w:right w:val="single" w:sz="4" w:space="0" w:color="auto"/>
            </w:tcBorders>
            <w:shd w:val="clear" w:color="auto" w:fill="auto"/>
            <w:noWrap/>
            <w:vAlign w:val="bottom"/>
            <w:hideMark/>
          </w:tcPr>
          <w:p w14:paraId="13544E76"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53</w:t>
            </w:r>
          </w:p>
        </w:tc>
        <w:tc>
          <w:tcPr>
            <w:tcW w:w="576" w:type="dxa"/>
            <w:tcBorders>
              <w:top w:val="nil"/>
              <w:left w:val="nil"/>
              <w:bottom w:val="single" w:sz="4" w:space="0" w:color="auto"/>
              <w:right w:val="single" w:sz="4" w:space="0" w:color="auto"/>
            </w:tcBorders>
            <w:shd w:val="clear" w:color="auto" w:fill="auto"/>
            <w:noWrap/>
            <w:vAlign w:val="bottom"/>
            <w:hideMark/>
          </w:tcPr>
          <w:p w14:paraId="2452B1F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51</w:t>
            </w:r>
          </w:p>
        </w:tc>
        <w:tc>
          <w:tcPr>
            <w:tcW w:w="576" w:type="dxa"/>
            <w:tcBorders>
              <w:top w:val="nil"/>
              <w:left w:val="nil"/>
              <w:bottom w:val="single" w:sz="4" w:space="0" w:color="auto"/>
              <w:right w:val="single" w:sz="4" w:space="0" w:color="auto"/>
            </w:tcBorders>
            <w:shd w:val="clear" w:color="auto" w:fill="auto"/>
            <w:noWrap/>
            <w:vAlign w:val="bottom"/>
            <w:hideMark/>
          </w:tcPr>
          <w:p w14:paraId="138284A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76</w:t>
            </w:r>
          </w:p>
        </w:tc>
        <w:tc>
          <w:tcPr>
            <w:tcW w:w="576" w:type="dxa"/>
            <w:tcBorders>
              <w:top w:val="nil"/>
              <w:left w:val="nil"/>
              <w:bottom w:val="single" w:sz="4" w:space="0" w:color="auto"/>
              <w:right w:val="single" w:sz="4" w:space="0" w:color="auto"/>
            </w:tcBorders>
            <w:shd w:val="clear" w:color="auto" w:fill="auto"/>
            <w:noWrap/>
            <w:vAlign w:val="bottom"/>
            <w:hideMark/>
          </w:tcPr>
          <w:p w14:paraId="11271944"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63</w:t>
            </w:r>
          </w:p>
        </w:tc>
        <w:tc>
          <w:tcPr>
            <w:tcW w:w="576" w:type="dxa"/>
            <w:tcBorders>
              <w:top w:val="nil"/>
              <w:left w:val="nil"/>
              <w:bottom w:val="single" w:sz="4" w:space="0" w:color="auto"/>
              <w:right w:val="single" w:sz="4" w:space="0" w:color="auto"/>
            </w:tcBorders>
            <w:shd w:val="clear" w:color="auto" w:fill="auto"/>
            <w:noWrap/>
            <w:vAlign w:val="bottom"/>
            <w:hideMark/>
          </w:tcPr>
          <w:p w14:paraId="2400F416"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75</w:t>
            </w:r>
          </w:p>
        </w:tc>
        <w:tc>
          <w:tcPr>
            <w:tcW w:w="576" w:type="dxa"/>
            <w:tcBorders>
              <w:top w:val="nil"/>
              <w:left w:val="nil"/>
              <w:bottom w:val="single" w:sz="4" w:space="0" w:color="auto"/>
              <w:right w:val="single" w:sz="4" w:space="0" w:color="auto"/>
            </w:tcBorders>
            <w:shd w:val="clear" w:color="auto" w:fill="auto"/>
            <w:noWrap/>
            <w:vAlign w:val="bottom"/>
            <w:hideMark/>
          </w:tcPr>
          <w:p w14:paraId="53A0B42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82</w:t>
            </w:r>
          </w:p>
        </w:tc>
        <w:tc>
          <w:tcPr>
            <w:tcW w:w="634" w:type="dxa"/>
            <w:tcBorders>
              <w:top w:val="nil"/>
              <w:left w:val="nil"/>
              <w:bottom w:val="single" w:sz="4" w:space="0" w:color="auto"/>
              <w:right w:val="single" w:sz="4" w:space="0" w:color="auto"/>
            </w:tcBorders>
            <w:shd w:val="clear" w:color="auto" w:fill="auto"/>
            <w:noWrap/>
            <w:vAlign w:val="bottom"/>
            <w:hideMark/>
          </w:tcPr>
          <w:p w14:paraId="572D076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89</w:t>
            </w:r>
          </w:p>
        </w:tc>
        <w:tc>
          <w:tcPr>
            <w:tcW w:w="426" w:type="dxa"/>
            <w:tcBorders>
              <w:top w:val="nil"/>
              <w:left w:val="nil"/>
              <w:bottom w:val="single" w:sz="4" w:space="0" w:color="auto"/>
              <w:right w:val="single" w:sz="4" w:space="0" w:color="auto"/>
            </w:tcBorders>
            <w:shd w:val="clear" w:color="000000" w:fill="F2F2F2"/>
            <w:noWrap/>
            <w:vAlign w:val="bottom"/>
            <w:hideMark/>
          </w:tcPr>
          <w:p w14:paraId="7582BBB5"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62</w:t>
            </w:r>
          </w:p>
        </w:tc>
        <w:tc>
          <w:tcPr>
            <w:tcW w:w="425" w:type="dxa"/>
            <w:tcBorders>
              <w:top w:val="nil"/>
              <w:left w:val="nil"/>
              <w:bottom w:val="single" w:sz="4" w:space="0" w:color="auto"/>
              <w:right w:val="single" w:sz="4" w:space="0" w:color="auto"/>
            </w:tcBorders>
            <w:shd w:val="clear" w:color="000000" w:fill="F2F2F2"/>
            <w:noWrap/>
            <w:vAlign w:val="bottom"/>
            <w:hideMark/>
          </w:tcPr>
          <w:p w14:paraId="33680A29"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w:t>
            </w:r>
          </w:p>
        </w:tc>
        <w:tc>
          <w:tcPr>
            <w:tcW w:w="709" w:type="dxa"/>
            <w:tcBorders>
              <w:top w:val="single" w:sz="4" w:space="0" w:color="auto"/>
              <w:left w:val="single" w:sz="4" w:space="0" w:color="auto"/>
              <w:bottom w:val="single" w:sz="4" w:space="0" w:color="auto"/>
              <w:right w:val="single" w:sz="4" w:space="0" w:color="auto"/>
            </w:tcBorders>
            <w:shd w:val="clear" w:color="000000" w:fill="FFC7CE"/>
            <w:vAlign w:val="center"/>
          </w:tcPr>
          <w:p w14:paraId="0B73FA13" w14:textId="0116E8EE" w:rsidR="00BE3465" w:rsidRPr="008B51A1" w:rsidRDefault="00BE3465" w:rsidP="00BE3465">
            <w:pPr>
              <w:widowControl/>
              <w:jc w:val="center"/>
              <w:rPr>
                <w:rFonts w:ascii="宋体" w:hAnsi="宋体" w:cs="宋体"/>
                <w:color w:val="000000"/>
                <w:kern w:val="0"/>
                <w:sz w:val="18"/>
                <w:szCs w:val="18"/>
              </w:rPr>
            </w:pPr>
            <w:r w:rsidRPr="008B51A1">
              <w:rPr>
                <w:color w:val="9C0006"/>
                <w:sz w:val="18"/>
                <w:szCs w:val="18"/>
              </w:rPr>
              <w:t>0</w:t>
            </w:r>
          </w:p>
        </w:tc>
      </w:tr>
      <w:tr w:rsidR="00BE3465" w:rsidRPr="004D77D7" w14:paraId="3566A95B" w14:textId="7B4D6AD0" w:rsidTr="003967F9">
        <w:trPr>
          <w:trHeight w:val="27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65C6931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85</w:t>
            </w:r>
          </w:p>
        </w:tc>
        <w:tc>
          <w:tcPr>
            <w:tcW w:w="1134" w:type="dxa"/>
            <w:tcBorders>
              <w:top w:val="nil"/>
              <w:left w:val="nil"/>
              <w:bottom w:val="single" w:sz="4" w:space="0" w:color="auto"/>
              <w:right w:val="single" w:sz="4" w:space="0" w:color="auto"/>
            </w:tcBorders>
            <w:shd w:val="clear" w:color="auto" w:fill="auto"/>
            <w:noWrap/>
            <w:vAlign w:val="bottom"/>
            <w:hideMark/>
          </w:tcPr>
          <w:p w14:paraId="2283904E" w14:textId="4370DF04" w:rsidR="00BE3465" w:rsidRPr="004D77D7" w:rsidRDefault="00BE3465" w:rsidP="00BE3465">
            <w:pPr>
              <w:widowControl/>
              <w:jc w:val="left"/>
              <w:rPr>
                <w:rFonts w:ascii="宋体" w:hAnsi="宋体" w:cs="宋体"/>
                <w:color w:val="000000"/>
                <w:kern w:val="0"/>
                <w:sz w:val="18"/>
                <w:szCs w:val="18"/>
              </w:rPr>
            </w:pPr>
            <w:r>
              <w:rPr>
                <w:rFonts w:hint="eastAsia"/>
                <w:color w:val="000000"/>
                <w:sz w:val="22"/>
                <w:szCs w:val="22"/>
              </w:rPr>
              <w:t>*</w:t>
            </w:r>
            <w:r>
              <w:rPr>
                <w:rFonts w:hint="eastAsia"/>
                <w:color w:val="000000"/>
                <w:sz w:val="22"/>
                <w:szCs w:val="22"/>
              </w:rPr>
              <w:t>炜</w:t>
            </w:r>
          </w:p>
        </w:tc>
        <w:tc>
          <w:tcPr>
            <w:tcW w:w="624" w:type="dxa"/>
            <w:tcBorders>
              <w:top w:val="nil"/>
              <w:left w:val="nil"/>
              <w:bottom w:val="single" w:sz="4" w:space="0" w:color="auto"/>
              <w:right w:val="single" w:sz="4" w:space="0" w:color="auto"/>
            </w:tcBorders>
            <w:shd w:val="clear" w:color="auto" w:fill="auto"/>
            <w:noWrap/>
            <w:vAlign w:val="bottom"/>
            <w:hideMark/>
          </w:tcPr>
          <w:p w14:paraId="2C43D72E"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80</w:t>
            </w:r>
          </w:p>
        </w:tc>
        <w:tc>
          <w:tcPr>
            <w:tcW w:w="509" w:type="dxa"/>
            <w:tcBorders>
              <w:top w:val="nil"/>
              <w:left w:val="nil"/>
              <w:bottom w:val="single" w:sz="4" w:space="0" w:color="auto"/>
              <w:right w:val="single" w:sz="4" w:space="0" w:color="auto"/>
            </w:tcBorders>
            <w:shd w:val="clear" w:color="auto" w:fill="auto"/>
            <w:noWrap/>
            <w:vAlign w:val="bottom"/>
            <w:hideMark/>
          </w:tcPr>
          <w:p w14:paraId="41A2C73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81</w:t>
            </w:r>
          </w:p>
        </w:tc>
        <w:tc>
          <w:tcPr>
            <w:tcW w:w="567" w:type="dxa"/>
            <w:tcBorders>
              <w:top w:val="nil"/>
              <w:left w:val="nil"/>
              <w:bottom w:val="single" w:sz="4" w:space="0" w:color="auto"/>
              <w:right w:val="single" w:sz="4" w:space="0" w:color="auto"/>
            </w:tcBorders>
            <w:shd w:val="clear" w:color="auto" w:fill="auto"/>
            <w:noWrap/>
            <w:vAlign w:val="bottom"/>
            <w:hideMark/>
          </w:tcPr>
          <w:p w14:paraId="1CC08795"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70</w:t>
            </w:r>
          </w:p>
        </w:tc>
        <w:tc>
          <w:tcPr>
            <w:tcW w:w="486" w:type="dxa"/>
            <w:tcBorders>
              <w:top w:val="nil"/>
              <w:left w:val="nil"/>
              <w:bottom w:val="single" w:sz="4" w:space="0" w:color="auto"/>
              <w:right w:val="single" w:sz="4" w:space="0" w:color="auto"/>
            </w:tcBorders>
            <w:shd w:val="clear" w:color="auto" w:fill="auto"/>
            <w:noWrap/>
            <w:vAlign w:val="bottom"/>
            <w:hideMark/>
          </w:tcPr>
          <w:p w14:paraId="211E1E5F"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81</w:t>
            </w:r>
          </w:p>
        </w:tc>
        <w:tc>
          <w:tcPr>
            <w:tcW w:w="507" w:type="dxa"/>
            <w:tcBorders>
              <w:top w:val="nil"/>
              <w:left w:val="nil"/>
              <w:bottom w:val="single" w:sz="4" w:space="0" w:color="auto"/>
              <w:right w:val="single" w:sz="4" w:space="0" w:color="auto"/>
            </w:tcBorders>
            <w:shd w:val="clear" w:color="000000" w:fill="F2F2F2"/>
            <w:noWrap/>
            <w:vAlign w:val="bottom"/>
            <w:hideMark/>
          </w:tcPr>
          <w:p w14:paraId="1B7FE1AE"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79</w:t>
            </w:r>
          </w:p>
        </w:tc>
        <w:tc>
          <w:tcPr>
            <w:tcW w:w="576" w:type="dxa"/>
            <w:tcBorders>
              <w:top w:val="nil"/>
              <w:left w:val="nil"/>
              <w:bottom w:val="single" w:sz="4" w:space="0" w:color="auto"/>
              <w:right w:val="single" w:sz="4" w:space="0" w:color="auto"/>
            </w:tcBorders>
            <w:shd w:val="clear" w:color="auto" w:fill="auto"/>
            <w:noWrap/>
            <w:vAlign w:val="bottom"/>
            <w:hideMark/>
          </w:tcPr>
          <w:p w14:paraId="14018869"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w:t>
            </w:r>
          </w:p>
        </w:tc>
        <w:tc>
          <w:tcPr>
            <w:tcW w:w="576" w:type="dxa"/>
            <w:tcBorders>
              <w:top w:val="nil"/>
              <w:left w:val="nil"/>
              <w:bottom w:val="single" w:sz="4" w:space="0" w:color="auto"/>
              <w:right w:val="single" w:sz="4" w:space="0" w:color="auto"/>
            </w:tcBorders>
            <w:shd w:val="clear" w:color="auto" w:fill="auto"/>
            <w:noWrap/>
            <w:vAlign w:val="bottom"/>
            <w:hideMark/>
          </w:tcPr>
          <w:p w14:paraId="19DAE07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10</w:t>
            </w:r>
          </w:p>
        </w:tc>
        <w:tc>
          <w:tcPr>
            <w:tcW w:w="576" w:type="dxa"/>
            <w:tcBorders>
              <w:top w:val="nil"/>
              <w:left w:val="nil"/>
              <w:bottom w:val="single" w:sz="4" w:space="0" w:color="auto"/>
              <w:right w:val="single" w:sz="4" w:space="0" w:color="auto"/>
            </w:tcBorders>
            <w:shd w:val="clear" w:color="auto" w:fill="auto"/>
            <w:noWrap/>
            <w:vAlign w:val="bottom"/>
            <w:hideMark/>
          </w:tcPr>
          <w:p w14:paraId="7CE1F12B"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13</w:t>
            </w:r>
          </w:p>
        </w:tc>
        <w:tc>
          <w:tcPr>
            <w:tcW w:w="576" w:type="dxa"/>
            <w:tcBorders>
              <w:top w:val="nil"/>
              <w:left w:val="nil"/>
              <w:bottom w:val="single" w:sz="4" w:space="0" w:color="auto"/>
              <w:right w:val="single" w:sz="4" w:space="0" w:color="auto"/>
            </w:tcBorders>
            <w:shd w:val="clear" w:color="auto" w:fill="auto"/>
            <w:noWrap/>
            <w:vAlign w:val="bottom"/>
            <w:hideMark/>
          </w:tcPr>
          <w:p w14:paraId="02EE0AD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10</w:t>
            </w:r>
          </w:p>
        </w:tc>
        <w:tc>
          <w:tcPr>
            <w:tcW w:w="576" w:type="dxa"/>
            <w:tcBorders>
              <w:top w:val="nil"/>
              <w:left w:val="nil"/>
              <w:bottom w:val="single" w:sz="4" w:space="0" w:color="auto"/>
              <w:right w:val="single" w:sz="4" w:space="0" w:color="auto"/>
            </w:tcBorders>
            <w:shd w:val="clear" w:color="auto" w:fill="auto"/>
            <w:noWrap/>
            <w:vAlign w:val="bottom"/>
            <w:hideMark/>
          </w:tcPr>
          <w:p w14:paraId="0121A1B6"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3</w:t>
            </w:r>
          </w:p>
        </w:tc>
        <w:tc>
          <w:tcPr>
            <w:tcW w:w="576" w:type="dxa"/>
            <w:tcBorders>
              <w:top w:val="nil"/>
              <w:left w:val="nil"/>
              <w:bottom w:val="single" w:sz="4" w:space="0" w:color="auto"/>
              <w:right w:val="single" w:sz="4" w:space="0" w:color="auto"/>
            </w:tcBorders>
            <w:shd w:val="clear" w:color="auto" w:fill="auto"/>
            <w:noWrap/>
            <w:vAlign w:val="bottom"/>
            <w:hideMark/>
          </w:tcPr>
          <w:p w14:paraId="024575E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w:t>
            </w:r>
          </w:p>
        </w:tc>
        <w:tc>
          <w:tcPr>
            <w:tcW w:w="666"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3DC9AF0D" w14:textId="77777777" w:rsidR="00BE3465" w:rsidRPr="004D77D7" w:rsidRDefault="00BE3465" w:rsidP="00BE3465">
            <w:pPr>
              <w:widowControl/>
              <w:jc w:val="left"/>
              <w:rPr>
                <w:rFonts w:ascii="宋体" w:hAnsi="宋体" w:cs="宋体"/>
                <w:color w:val="9C0006"/>
                <w:kern w:val="0"/>
                <w:sz w:val="18"/>
                <w:szCs w:val="18"/>
              </w:rPr>
            </w:pPr>
            <w:r w:rsidRPr="004D77D7">
              <w:rPr>
                <w:rFonts w:ascii="宋体" w:hAnsi="宋体" w:cs="宋体" w:hint="eastAsia"/>
                <w:color w:val="9C0006"/>
                <w:kern w:val="0"/>
                <w:sz w:val="18"/>
                <w:szCs w:val="18"/>
              </w:rPr>
              <w:t>45</w:t>
            </w:r>
          </w:p>
        </w:tc>
        <w:tc>
          <w:tcPr>
            <w:tcW w:w="576" w:type="dxa"/>
            <w:tcBorders>
              <w:top w:val="nil"/>
              <w:left w:val="nil"/>
              <w:bottom w:val="single" w:sz="4" w:space="0" w:color="auto"/>
              <w:right w:val="single" w:sz="4" w:space="0" w:color="auto"/>
            </w:tcBorders>
            <w:shd w:val="clear" w:color="auto" w:fill="auto"/>
            <w:noWrap/>
            <w:vAlign w:val="bottom"/>
            <w:hideMark/>
          </w:tcPr>
          <w:p w14:paraId="7D4D680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85</w:t>
            </w:r>
          </w:p>
        </w:tc>
        <w:tc>
          <w:tcPr>
            <w:tcW w:w="576" w:type="dxa"/>
            <w:tcBorders>
              <w:top w:val="nil"/>
              <w:left w:val="nil"/>
              <w:bottom w:val="single" w:sz="4" w:space="0" w:color="auto"/>
              <w:right w:val="single" w:sz="4" w:space="0" w:color="auto"/>
            </w:tcBorders>
            <w:shd w:val="clear" w:color="auto" w:fill="auto"/>
            <w:noWrap/>
            <w:vAlign w:val="bottom"/>
            <w:hideMark/>
          </w:tcPr>
          <w:p w14:paraId="1D9C196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56</w:t>
            </w:r>
          </w:p>
        </w:tc>
        <w:tc>
          <w:tcPr>
            <w:tcW w:w="576" w:type="dxa"/>
            <w:tcBorders>
              <w:top w:val="nil"/>
              <w:left w:val="nil"/>
              <w:bottom w:val="single" w:sz="4" w:space="0" w:color="auto"/>
              <w:right w:val="single" w:sz="4" w:space="0" w:color="auto"/>
            </w:tcBorders>
            <w:shd w:val="clear" w:color="auto" w:fill="auto"/>
            <w:noWrap/>
            <w:vAlign w:val="bottom"/>
            <w:hideMark/>
          </w:tcPr>
          <w:p w14:paraId="08883874"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54</w:t>
            </w:r>
          </w:p>
        </w:tc>
        <w:tc>
          <w:tcPr>
            <w:tcW w:w="576" w:type="dxa"/>
            <w:tcBorders>
              <w:top w:val="nil"/>
              <w:left w:val="nil"/>
              <w:bottom w:val="single" w:sz="4" w:space="0" w:color="auto"/>
              <w:right w:val="single" w:sz="4" w:space="0" w:color="auto"/>
            </w:tcBorders>
            <w:shd w:val="clear" w:color="auto" w:fill="auto"/>
            <w:noWrap/>
            <w:vAlign w:val="bottom"/>
            <w:hideMark/>
          </w:tcPr>
          <w:p w14:paraId="6CEA630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50</w:t>
            </w:r>
          </w:p>
        </w:tc>
        <w:tc>
          <w:tcPr>
            <w:tcW w:w="576" w:type="dxa"/>
            <w:tcBorders>
              <w:top w:val="nil"/>
              <w:left w:val="nil"/>
              <w:bottom w:val="single" w:sz="4" w:space="0" w:color="auto"/>
              <w:right w:val="single" w:sz="4" w:space="0" w:color="auto"/>
            </w:tcBorders>
            <w:shd w:val="clear" w:color="auto" w:fill="auto"/>
            <w:noWrap/>
            <w:vAlign w:val="bottom"/>
            <w:hideMark/>
          </w:tcPr>
          <w:p w14:paraId="76E6CA4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77</w:t>
            </w:r>
          </w:p>
        </w:tc>
        <w:tc>
          <w:tcPr>
            <w:tcW w:w="576" w:type="dxa"/>
            <w:tcBorders>
              <w:top w:val="nil"/>
              <w:left w:val="nil"/>
              <w:bottom w:val="single" w:sz="4" w:space="0" w:color="auto"/>
              <w:right w:val="single" w:sz="4" w:space="0" w:color="auto"/>
            </w:tcBorders>
            <w:shd w:val="clear" w:color="auto" w:fill="auto"/>
            <w:noWrap/>
            <w:vAlign w:val="bottom"/>
            <w:hideMark/>
          </w:tcPr>
          <w:p w14:paraId="0EEBF16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87</w:t>
            </w:r>
          </w:p>
        </w:tc>
        <w:tc>
          <w:tcPr>
            <w:tcW w:w="576" w:type="dxa"/>
            <w:tcBorders>
              <w:top w:val="nil"/>
              <w:left w:val="nil"/>
              <w:bottom w:val="single" w:sz="4" w:space="0" w:color="auto"/>
              <w:right w:val="single" w:sz="4" w:space="0" w:color="auto"/>
            </w:tcBorders>
            <w:shd w:val="clear" w:color="auto" w:fill="auto"/>
            <w:noWrap/>
            <w:vAlign w:val="bottom"/>
            <w:hideMark/>
          </w:tcPr>
          <w:p w14:paraId="0C99830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81</w:t>
            </w:r>
          </w:p>
        </w:tc>
        <w:tc>
          <w:tcPr>
            <w:tcW w:w="634" w:type="dxa"/>
            <w:tcBorders>
              <w:top w:val="nil"/>
              <w:left w:val="nil"/>
              <w:bottom w:val="single" w:sz="4" w:space="0" w:color="auto"/>
              <w:right w:val="single" w:sz="4" w:space="0" w:color="auto"/>
            </w:tcBorders>
            <w:shd w:val="clear" w:color="auto" w:fill="auto"/>
            <w:noWrap/>
            <w:vAlign w:val="bottom"/>
            <w:hideMark/>
          </w:tcPr>
          <w:p w14:paraId="7845096B"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79</w:t>
            </w:r>
          </w:p>
        </w:tc>
        <w:tc>
          <w:tcPr>
            <w:tcW w:w="426"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0B875891" w14:textId="77777777" w:rsidR="00BE3465" w:rsidRPr="004D77D7" w:rsidRDefault="00BE3465" w:rsidP="00BE3465">
            <w:pPr>
              <w:widowControl/>
              <w:jc w:val="left"/>
              <w:rPr>
                <w:rFonts w:ascii="宋体" w:hAnsi="宋体" w:cs="宋体"/>
                <w:color w:val="9C0006"/>
                <w:kern w:val="0"/>
                <w:sz w:val="18"/>
                <w:szCs w:val="18"/>
              </w:rPr>
            </w:pPr>
            <w:r w:rsidRPr="004D77D7">
              <w:rPr>
                <w:rFonts w:ascii="宋体" w:hAnsi="宋体" w:cs="宋体" w:hint="eastAsia"/>
                <w:color w:val="9C0006"/>
                <w:kern w:val="0"/>
                <w:sz w:val="18"/>
                <w:szCs w:val="18"/>
              </w:rPr>
              <w:t>59</w:t>
            </w:r>
          </w:p>
        </w:tc>
        <w:tc>
          <w:tcPr>
            <w:tcW w:w="425"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625D6E8B" w14:textId="77777777" w:rsidR="00BE3465" w:rsidRPr="004D77D7" w:rsidRDefault="00BE3465" w:rsidP="00BE3465">
            <w:pPr>
              <w:widowControl/>
              <w:jc w:val="left"/>
              <w:rPr>
                <w:rFonts w:ascii="宋体" w:hAnsi="宋体" w:cs="宋体"/>
                <w:color w:val="9C0006"/>
                <w:kern w:val="0"/>
                <w:sz w:val="18"/>
                <w:szCs w:val="18"/>
              </w:rPr>
            </w:pPr>
            <w:r w:rsidRPr="004D77D7">
              <w:rPr>
                <w:rFonts w:ascii="宋体" w:hAnsi="宋体" w:cs="宋体" w:hint="eastAsia"/>
                <w:color w:val="9C0006"/>
                <w:kern w:val="0"/>
                <w:sz w:val="18"/>
                <w:szCs w:val="18"/>
              </w:rPr>
              <w:t>0</w:t>
            </w:r>
          </w:p>
        </w:tc>
        <w:tc>
          <w:tcPr>
            <w:tcW w:w="709" w:type="dxa"/>
            <w:tcBorders>
              <w:top w:val="single" w:sz="4" w:space="0" w:color="auto"/>
              <w:left w:val="single" w:sz="4" w:space="0" w:color="auto"/>
              <w:bottom w:val="single" w:sz="4" w:space="0" w:color="auto"/>
              <w:right w:val="single" w:sz="4" w:space="0" w:color="auto"/>
            </w:tcBorders>
            <w:shd w:val="clear" w:color="000000" w:fill="FFC7CE"/>
            <w:vAlign w:val="center"/>
          </w:tcPr>
          <w:p w14:paraId="6407AB71" w14:textId="66F2B405" w:rsidR="00BE3465" w:rsidRPr="008B51A1" w:rsidRDefault="00BE3465" w:rsidP="00BE3465">
            <w:pPr>
              <w:widowControl/>
              <w:jc w:val="center"/>
              <w:rPr>
                <w:rFonts w:ascii="宋体" w:hAnsi="宋体" w:cs="宋体"/>
                <w:color w:val="9C0006"/>
                <w:kern w:val="0"/>
                <w:sz w:val="18"/>
                <w:szCs w:val="18"/>
              </w:rPr>
            </w:pPr>
            <w:r w:rsidRPr="008B51A1">
              <w:rPr>
                <w:color w:val="9C0006"/>
                <w:sz w:val="18"/>
                <w:szCs w:val="18"/>
              </w:rPr>
              <w:t>0</w:t>
            </w:r>
          </w:p>
        </w:tc>
      </w:tr>
      <w:tr w:rsidR="00BE3465" w:rsidRPr="004D77D7" w14:paraId="7E74194F" w14:textId="1548EDE3" w:rsidTr="003967F9">
        <w:trPr>
          <w:trHeight w:val="27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3E7BE040"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86</w:t>
            </w:r>
          </w:p>
        </w:tc>
        <w:tc>
          <w:tcPr>
            <w:tcW w:w="1134" w:type="dxa"/>
            <w:tcBorders>
              <w:top w:val="nil"/>
              <w:left w:val="nil"/>
              <w:bottom w:val="single" w:sz="4" w:space="0" w:color="auto"/>
              <w:right w:val="single" w:sz="4" w:space="0" w:color="auto"/>
            </w:tcBorders>
            <w:shd w:val="clear" w:color="auto" w:fill="auto"/>
            <w:noWrap/>
            <w:vAlign w:val="bottom"/>
            <w:hideMark/>
          </w:tcPr>
          <w:p w14:paraId="696C9EDD" w14:textId="16DBF218" w:rsidR="00BE3465" w:rsidRPr="004D77D7" w:rsidRDefault="00BE3465" w:rsidP="00BE3465">
            <w:pPr>
              <w:widowControl/>
              <w:jc w:val="left"/>
              <w:rPr>
                <w:rFonts w:ascii="宋体" w:hAnsi="宋体" w:cs="宋体"/>
                <w:color w:val="000000"/>
                <w:kern w:val="0"/>
                <w:sz w:val="18"/>
                <w:szCs w:val="18"/>
              </w:rPr>
            </w:pPr>
            <w:r>
              <w:rPr>
                <w:rFonts w:hint="eastAsia"/>
                <w:color w:val="000000"/>
                <w:sz w:val="22"/>
                <w:szCs w:val="22"/>
              </w:rPr>
              <w:t>*</w:t>
            </w:r>
            <w:r>
              <w:rPr>
                <w:rFonts w:hint="eastAsia"/>
                <w:color w:val="000000"/>
                <w:sz w:val="22"/>
                <w:szCs w:val="22"/>
              </w:rPr>
              <w:t>勇</w:t>
            </w:r>
          </w:p>
        </w:tc>
        <w:tc>
          <w:tcPr>
            <w:tcW w:w="624" w:type="dxa"/>
            <w:tcBorders>
              <w:top w:val="nil"/>
              <w:left w:val="nil"/>
              <w:bottom w:val="single" w:sz="4" w:space="0" w:color="auto"/>
              <w:right w:val="single" w:sz="4" w:space="0" w:color="auto"/>
            </w:tcBorders>
            <w:shd w:val="clear" w:color="auto" w:fill="auto"/>
            <w:noWrap/>
            <w:vAlign w:val="bottom"/>
            <w:hideMark/>
          </w:tcPr>
          <w:p w14:paraId="071770A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99</w:t>
            </w:r>
          </w:p>
        </w:tc>
        <w:tc>
          <w:tcPr>
            <w:tcW w:w="509" w:type="dxa"/>
            <w:tcBorders>
              <w:top w:val="nil"/>
              <w:left w:val="nil"/>
              <w:bottom w:val="single" w:sz="4" w:space="0" w:color="auto"/>
              <w:right w:val="single" w:sz="4" w:space="0" w:color="auto"/>
            </w:tcBorders>
            <w:shd w:val="clear" w:color="auto" w:fill="auto"/>
            <w:noWrap/>
            <w:vAlign w:val="bottom"/>
            <w:hideMark/>
          </w:tcPr>
          <w:p w14:paraId="2948C35B"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83</w:t>
            </w:r>
          </w:p>
        </w:tc>
        <w:tc>
          <w:tcPr>
            <w:tcW w:w="567" w:type="dxa"/>
            <w:tcBorders>
              <w:top w:val="nil"/>
              <w:left w:val="nil"/>
              <w:bottom w:val="single" w:sz="4" w:space="0" w:color="auto"/>
              <w:right w:val="single" w:sz="4" w:space="0" w:color="auto"/>
            </w:tcBorders>
            <w:shd w:val="clear" w:color="auto" w:fill="auto"/>
            <w:noWrap/>
            <w:vAlign w:val="bottom"/>
            <w:hideMark/>
          </w:tcPr>
          <w:p w14:paraId="677B3EFE"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32</w:t>
            </w:r>
          </w:p>
        </w:tc>
        <w:tc>
          <w:tcPr>
            <w:tcW w:w="486" w:type="dxa"/>
            <w:tcBorders>
              <w:top w:val="nil"/>
              <w:left w:val="nil"/>
              <w:bottom w:val="single" w:sz="4" w:space="0" w:color="auto"/>
              <w:right w:val="single" w:sz="4" w:space="0" w:color="auto"/>
            </w:tcBorders>
            <w:shd w:val="clear" w:color="auto" w:fill="auto"/>
            <w:noWrap/>
            <w:vAlign w:val="bottom"/>
            <w:hideMark/>
          </w:tcPr>
          <w:p w14:paraId="7E2C744E"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74</w:t>
            </w:r>
          </w:p>
        </w:tc>
        <w:tc>
          <w:tcPr>
            <w:tcW w:w="507" w:type="dxa"/>
            <w:tcBorders>
              <w:top w:val="nil"/>
              <w:left w:val="nil"/>
              <w:bottom w:val="single" w:sz="4" w:space="0" w:color="auto"/>
              <w:right w:val="single" w:sz="4" w:space="0" w:color="auto"/>
            </w:tcBorders>
            <w:shd w:val="clear" w:color="000000" w:fill="F2F2F2"/>
            <w:noWrap/>
            <w:vAlign w:val="bottom"/>
            <w:hideMark/>
          </w:tcPr>
          <w:p w14:paraId="0A76D2F8"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76</w:t>
            </w:r>
          </w:p>
        </w:tc>
        <w:tc>
          <w:tcPr>
            <w:tcW w:w="576" w:type="dxa"/>
            <w:tcBorders>
              <w:top w:val="nil"/>
              <w:left w:val="nil"/>
              <w:bottom w:val="single" w:sz="4" w:space="0" w:color="auto"/>
              <w:right w:val="single" w:sz="4" w:space="0" w:color="auto"/>
            </w:tcBorders>
            <w:shd w:val="clear" w:color="auto" w:fill="auto"/>
            <w:noWrap/>
            <w:vAlign w:val="bottom"/>
            <w:hideMark/>
          </w:tcPr>
          <w:p w14:paraId="0B8826A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5</w:t>
            </w:r>
          </w:p>
        </w:tc>
        <w:tc>
          <w:tcPr>
            <w:tcW w:w="576" w:type="dxa"/>
            <w:tcBorders>
              <w:top w:val="nil"/>
              <w:left w:val="nil"/>
              <w:bottom w:val="single" w:sz="4" w:space="0" w:color="auto"/>
              <w:right w:val="single" w:sz="4" w:space="0" w:color="auto"/>
            </w:tcBorders>
            <w:shd w:val="clear" w:color="auto" w:fill="auto"/>
            <w:noWrap/>
            <w:vAlign w:val="bottom"/>
            <w:hideMark/>
          </w:tcPr>
          <w:p w14:paraId="01405F44"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w:t>
            </w:r>
          </w:p>
        </w:tc>
        <w:tc>
          <w:tcPr>
            <w:tcW w:w="576" w:type="dxa"/>
            <w:tcBorders>
              <w:top w:val="nil"/>
              <w:left w:val="nil"/>
              <w:bottom w:val="single" w:sz="4" w:space="0" w:color="auto"/>
              <w:right w:val="single" w:sz="4" w:space="0" w:color="auto"/>
            </w:tcBorders>
            <w:shd w:val="clear" w:color="auto" w:fill="auto"/>
            <w:noWrap/>
            <w:vAlign w:val="bottom"/>
            <w:hideMark/>
          </w:tcPr>
          <w:p w14:paraId="1D9371D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11</w:t>
            </w:r>
          </w:p>
        </w:tc>
        <w:tc>
          <w:tcPr>
            <w:tcW w:w="576" w:type="dxa"/>
            <w:tcBorders>
              <w:top w:val="nil"/>
              <w:left w:val="nil"/>
              <w:bottom w:val="single" w:sz="4" w:space="0" w:color="auto"/>
              <w:right w:val="single" w:sz="4" w:space="0" w:color="auto"/>
            </w:tcBorders>
            <w:shd w:val="clear" w:color="auto" w:fill="auto"/>
            <w:noWrap/>
            <w:vAlign w:val="bottom"/>
            <w:hideMark/>
          </w:tcPr>
          <w:p w14:paraId="3C824F05"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14</w:t>
            </w:r>
          </w:p>
        </w:tc>
        <w:tc>
          <w:tcPr>
            <w:tcW w:w="576" w:type="dxa"/>
            <w:tcBorders>
              <w:top w:val="nil"/>
              <w:left w:val="nil"/>
              <w:bottom w:val="single" w:sz="4" w:space="0" w:color="auto"/>
              <w:right w:val="single" w:sz="4" w:space="0" w:color="auto"/>
            </w:tcBorders>
            <w:shd w:val="clear" w:color="auto" w:fill="auto"/>
            <w:noWrap/>
            <w:vAlign w:val="bottom"/>
            <w:hideMark/>
          </w:tcPr>
          <w:p w14:paraId="6E1E4DF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3</w:t>
            </w:r>
          </w:p>
        </w:tc>
        <w:tc>
          <w:tcPr>
            <w:tcW w:w="576" w:type="dxa"/>
            <w:tcBorders>
              <w:top w:val="nil"/>
              <w:left w:val="nil"/>
              <w:bottom w:val="single" w:sz="4" w:space="0" w:color="auto"/>
              <w:right w:val="single" w:sz="4" w:space="0" w:color="auto"/>
            </w:tcBorders>
            <w:shd w:val="clear" w:color="auto" w:fill="auto"/>
            <w:noWrap/>
            <w:vAlign w:val="bottom"/>
            <w:hideMark/>
          </w:tcPr>
          <w:p w14:paraId="1BA1E87B"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w:t>
            </w:r>
          </w:p>
        </w:tc>
        <w:tc>
          <w:tcPr>
            <w:tcW w:w="666"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2D6071F4" w14:textId="77777777" w:rsidR="00BE3465" w:rsidRPr="004D77D7" w:rsidRDefault="00BE3465" w:rsidP="00BE3465">
            <w:pPr>
              <w:widowControl/>
              <w:jc w:val="left"/>
              <w:rPr>
                <w:rFonts w:ascii="宋体" w:hAnsi="宋体" w:cs="宋体"/>
                <w:color w:val="9C0006"/>
                <w:kern w:val="0"/>
                <w:sz w:val="18"/>
                <w:szCs w:val="18"/>
              </w:rPr>
            </w:pPr>
            <w:r w:rsidRPr="004D77D7">
              <w:rPr>
                <w:rFonts w:ascii="宋体" w:hAnsi="宋体" w:cs="宋体" w:hint="eastAsia"/>
                <w:color w:val="9C0006"/>
                <w:kern w:val="0"/>
                <w:sz w:val="18"/>
                <w:szCs w:val="18"/>
              </w:rPr>
              <w:t>43</w:t>
            </w:r>
          </w:p>
        </w:tc>
        <w:tc>
          <w:tcPr>
            <w:tcW w:w="576" w:type="dxa"/>
            <w:tcBorders>
              <w:top w:val="nil"/>
              <w:left w:val="nil"/>
              <w:bottom w:val="single" w:sz="4" w:space="0" w:color="auto"/>
              <w:right w:val="single" w:sz="4" w:space="0" w:color="auto"/>
            </w:tcBorders>
            <w:shd w:val="clear" w:color="auto" w:fill="auto"/>
            <w:noWrap/>
            <w:vAlign w:val="bottom"/>
            <w:hideMark/>
          </w:tcPr>
          <w:p w14:paraId="68006B1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67</w:t>
            </w:r>
          </w:p>
        </w:tc>
        <w:tc>
          <w:tcPr>
            <w:tcW w:w="576" w:type="dxa"/>
            <w:tcBorders>
              <w:top w:val="nil"/>
              <w:left w:val="nil"/>
              <w:bottom w:val="single" w:sz="4" w:space="0" w:color="auto"/>
              <w:right w:val="single" w:sz="4" w:space="0" w:color="auto"/>
            </w:tcBorders>
            <w:shd w:val="clear" w:color="auto" w:fill="auto"/>
            <w:noWrap/>
            <w:vAlign w:val="bottom"/>
            <w:hideMark/>
          </w:tcPr>
          <w:p w14:paraId="731A30B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49</w:t>
            </w:r>
          </w:p>
        </w:tc>
        <w:tc>
          <w:tcPr>
            <w:tcW w:w="576" w:type="dxa"/>
            <w:tcBorders>
              <w:top w:val="nil"/>
              <w:left w:val="nil"/>
              <w:bottom w:val="single" w:sz="4" w:space="0" w:color="auto"/>
              <w:right w:val="single" w:sz="4" w:space="0" w:color="auto"/>
            </w:tcBorders>
            <w:shd w:val="clear" w:color="auto" w:fill="auto"/>
            <w:noWrap/>
            <w:vAlign w:val="bottom"/>
            <w:hideMark/>
          </w:tcPr>
          <w:p w14:paraId="4ECAEB7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48</w:t>
            </w:r>
          </w:p>
        </w:tc>
        <w:tc>
          <w:tcPr>
            <w:tcW w:w="576" w:type="dxa"/>
            <w:tcBorders>
              <w:top w:val="nil"/>
              <w:left w:val="nil"/>
              <w:bottom w:val="single" w:sz="4" w:space="0" w:color="auto"/>
              <w:right w:val="single" w:sz="4" w:space="0" w:color="auto"/>
            </w:tcBorders>
            <w:shd w:val="clear" w:color="auto" w:fill="auto"/>
            <w:noWrap/>
            <w:vAlign w:val="bottom"/>
            <w:hideMark/>
          </w:tcPr>
          <w:p w14:paraId="59B8F78B"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59</w:t>
            </w:r>
          </w:p>
        </w:tc>
        <w:tc>
          <w:tcPr>
            <w:tcW w:w="576" w:type="dxa"/>
            <w:tcBorders>
              <w:top w:val="nil"/>
              <w:left w:val="nil"/>
              <w:bottom w:val="single" w:sz="4" w:space="0" w:color="auto"/>
              <w:right w:val="single" w:sz="4" w:space="0" w:color="auto"/>
            </w:tcBorders>
            <w:shd w:val="clear" w:color="auto" w:fill="auto"/>
            <w:noWrap/>
            <w:vAlign w:val="bottom"/>
            <w:hideMark/>
          </w:tcPr>
          <w:p w14:paraId="27FD873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76</w:t>
            </w:r>
          </w:p>
        </w:tc>
        <w:tc>
          <w:tcPr>
            <w:tcW w:w="576" w:type="dxa"/>
            <w:tcBorders>
              <w:top w:val="nil"/>
              <w:left w:val="nil"/>
              <w:bottom w:val="single" w:sz="4" w:space="0" w:color="auto"/>
              <w:right w:val="single" w:sz="4" w:space="0" w:color="auto"/>
            </w:tcBorders>
            <w:shd w:val="clear" w:color="auto" w:fill="auto"/>
            <w:noWrap/>
            <w:vAlign w:val="bottom"/>
            <w:hideMark/>
          </w:tcPr>
          <w:p w14:paraId="4439C650"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92</w:t>
            </w:r>
          </w:p>
        </w:tc>
        <w:tc>
          <w:tcPr>
            <w:tcW w:w="576" w:type="dxa"/>
            <w:tcBorders>
              <w:top w:val="nil"/>
              <w:left w:val="nil"/>
              <w:bottom w:val="single" w:sz="4" w:space="0" w:color="auto"/>
              <w:right w:val="single" w:sz="4" w:space="0" w:color="auto"/>
            </w:tcBorders>
            <w:shd w:val="clear" w:color="auto" w:fill="auto"/>
            <w:noWrap/>
            <w:vAlign w:val="bottom"/>
            <w:hideMark/>
          </w:tcPr>
          <w:p w14:paraId="7779C9C5"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83</w:t>
            </w:r>
          </w:p>
        </w:tc>
        <w:tc>
          <w:tcPr>
            <w:tcW w:w="634" w:type="dxa"/>
            <w:tcBorders>
              <w:top w:val="nil"/>
              <w:left w:val="nil"/>
              <w:bottom w:val="single" w:sz="4" w:space="0" w:color="auto"/>
              <w:right w:val="single" w:sz="4" w:space="0" w:color="auto"/>
            </w:tcBorders>
            <w:shd w:val="clear" w:color="auto" w:fill="auto"/>
            <w:noWrap/>
            <w:vAlign w:val="bottom"/>
            <w:hideMark/>
          </w:tcPr>
          <w:p w14:paraId="163E7B30"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82</w:t>
            </w:r>
          </w:p>
        </w:tc>
        <w:tc>
          <w:tcPr>
            <w:tcW w:w="426"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76089436" w14:textId="77777777" w:rsidR="00BE3465" w:rsidRPr="004D77D7" w:rsidRDefault="00BE3465" w:rsidP="00BE3465">
            <w:pPr>
              <w:widowControl/>
              <w:jc w:val="left"/>
              <w:rPr>
                <w:rFonts w:ascii="宋体" w:hAnsi="宋体" w:cs="宋体"/>
                <w:color w:val="9C0006"/>
                <w:kern w:val="0"/>
                <w:sz w:val="18"/>
                <w:szCs w:val="18"/>
              </w:rPr>
            </w:pPr>
            <w:r w:rsidRPr="004D77D7">
              <w:rPr>
                <w:rFonts w:ascii="宋体" w:hAnsi="宋体" w:cs="宋体" w:hint="eastAsia"/>
                <w:color w:val="9C0006"/>
                <w:kern w:val="0"/>
                <w:sz w:val="18"/>
                <w:szCs w:val="18"/>
              </w:rPr>
              <w:t>56</w:t>
            </w:r>
          </w:p>
        </w:tc>
        <w:tc>
          <w:tcPr>
            <w:tcW w:w="425"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422AC92A" w14:textId="77777777" w:rsidR="00BE3465" w:rsidRPr="004D77D7" w:rsidRDefault="00BE3465" w:rsidP="00BE3465">
            <w:pPr>
              <w:widowControl/>
              <w:jc w:val="left"/>
              <w:rPr>
                <w:rFonts w:ascii="宋体" w:hAnsi="宋体" w:cs="宋体"/>
                <w:color w:val="9C0006"/>
                <w:kern w:val="0"/>
                <w:sz w:val="18"/>
                <w:szCs w:val="18"/>
              </w:rPr>
            </w:pPr>
            <w:r w:rsidRPr="004D77D7">
              <w:rPr>
                <w:rFonts w:ascii="宋体" w:hAnsi="宋体" w:cs="宋体" w:hint="eastAsia"/>
                <w:color w:val="9C0006"/>
                <w:kern w:val="0"/>
                <w:sz w:val="18"/>
                <w:szCs w:val="18"/>
              </w:rPr>
              <w:t>0</w:t>
            </w:r>
          </w:p>
        </w:tc>
        <w:tc>
          <w:tcPr>
            <w:tcW w:w="709" w:type="dxa"/>
            <w:tcBorders>
              <w:top w:val="single" w:sz="4" w:space="0" w:color="auto"/>
              <w:left w:val="single" w:sz="4" w:space="0" w:color="auto"/>
              <w:bottom w:val="single" w:sz="4" w:space="0" w:color="auto"/>
              <w:right w:val="single" w:sz="4" w:space="0" w:color="auto"/>
            </w:tcBorders>
            <w:shd w:val="clear" w:color="000000" w:fill="FFC7CE"/>
            <w:vAlign w:val="center"/>
          </w:tcPr>
          <w:p w14:paraId="29DADD28" w14:textId="07F1218D" w:rsidR="00BE3465" w:rsidRPr="008B51A1" w:rsidRDefault="00BE3465" w:rsidP="00BE3465">
            <w:pPr>
              <w:widowControl/>
              <w:jc w:val="center"/>
              <w:rPr>
                <w:rFonts w:ascii="宋体" w:hAnsi="宋体" w:cs="宋体"/>
                <w:color w:val="9C0006"/>
                <w:kern w:val="0"/>
                <w:sz w:val="18"/>
                <w:szCs w:val="18"/>
              </w:rPr>
            </w:pPr>
            <w:r w:rsidRPr="008B51A1">
              <w:rPr>
                <w:color w:val="9C0006"/>
                <w:sz w:val="18"/>
                <w:szCs w:val="18"/>
              </w:rPr>
              <w:t>0</w:t>
            </w:r>
          </w:p>
        </w:tc>
      </w:tr>
      <w:tr w:rsidR="00BE3465" w:rsidRPr="004D77D7" w14:paraId="5775F24B" w14:textId="4C630A24" w:rsidTr="003967F9">
        <w:trPr>
          <w:trHeight w:val="27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46FBEFB9"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87</w:t>
            </w:r>
          </w:p>
        </w:tc>
        <w:tc>
          <w:tcPr>
            <w:tcW w:w="1134" w:type="dxa"/>
            <w:tcBorders>
              <w:top w:val="nil"/>
              <w:left w:val="nil"/>
              <w:bottom w:val="single" w:sz="4" w:space="0" w:color="auto"/>
              <w:right w:val="single" w:sz="4" w:space="0" w:color="auto"/>
            </w:tcBorders>
            <w:shd w:val="clear" w:color="auto" w:fill="auto"/>
            <w:noWrap/>
            <w:vAlign w:val="bottom"/>
            <w:hideMark/>
          </w:tcPr>
          <w:p w14:paraId="0B30286A" w14:textId="3F469AF4" w:rsidR="00BE3465" w:rsidRPr="004D77D7" w:rsidRDefault="00BE3465" w:rsidP="00BE3465">
            <w:pPr>
              <w:widowControl/>
              <w:jc w:val="left"/>
              <w:rPr>
                <w:rFonts w:ascii="宋体" w:hAnsi="宋体" w:cs="宋体"/>
                <w:color w:val="000000"/>
                <w:kern w:val="0"/>
                <w:sz w:val="18"/>
                <w:szCs w:val="18"/>
              </w:rPr>
            </w:pPr>
            <w:r>
              <w:rPr>
                <w:rFonts w:hint="eastAsia"/>
                <w:color w:val="000000"/>
                <w:sz w:val="22"/>
                <w:szCs w:val="22"/>
              </w:rPr>
              <w:t>*</w:t>
            </w:r>
            <w:r>
              <w:rPr>
                <w:rFonts w:hint="eastAsia"/>
                <w:color w:val="000000"/>
                <w:sz w:val="22"/>
                <w:szCs w:val="22"/>
              </w:rPr>
              <w:t>兴</w:t>
            </w:r>
          </w:p>
        </w:tc>
        <w:tc>
          <w:tcPr>
            <w:tcW w:w="624" w:type="dxa"/>
            <w:tcBorders>
              <w:top w:val="nil"/>
              <w:left w:val="nil"/>
              <w:bottom w:val="single" w:sz="4" w:space="0" w:color="auto"/>
              <w:right w:val="single" w:sz="4" w:space="0" w:color="auto"/>
            </w:tcBorders>
            <w:shd w:val="clear" w:color="auto" w:fill="auto"/>
            <w:noWrap/>
            <w:vAlign w:val="bottom"/>
            <w:hideMark/>
          </w:tcPr>
          <w:p w14:paraId="518B1D3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99</w:t>
            </w:r>
          </w:p>
        </w:tc>
        <w:tc>
          <w:tcPr>
            <w:tcW w:w="509" w:type="dxa"/>
            <w:tcBorders>
              <w:top w:val="nil"/>
              <w:left w:val="nil"/>
              <w:bottom w:val="single" w:sz="4" w:space="0" w:color="auto"/>
              <w:right w:val="single" w:sz="4" w:space="0" w:color="auto"/>
            </w:tcBorders>
            <w:shd w:val="clear" w:color="auto" w:fill="auto"/>
            <w:noWrap/>
            <w:vAlign w:val="bottom"/>
            <w:hideMark/>
          </w:tcPr>
          <w:p w14:paraId="60ED5F8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69</w:t>
            </w:r>
          </w:p>
        </w:tc>
        <w:tc>
          <w:tcPr>
            <w:tcW w:w="567" w:type="dxa"/>
            <w:tcBorders>
              <w:top w:val="nil"/>
              <w:left w:val="nil"/>
              <w:bottom w:val="single" w:sz="4" w:space="0" w:color="auto"/>
              <w:right w:val="single" w:sz="4" w:space="0" w:color="auto"/>
            </w:tcBorders>
            <w:shd w:val="clear" w:color="auto" w:fill="auto"/>
            <w:noWrap/>
            <w:vAlign w:val="bottom"/>
            <w:hideMark/>
          </w:tcPr>
          <w:p w14:paraId="0D7600D4"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69</w:t>
            </w:r>
          </w:p>
        </w:tc>
        <w:tc>
          <w:tcPr>
            <w:tcW w:w="486" w:type="dxa"/>
            <w:tcBorders>
              <w:top w:val="nil"/>
              <w:left w:val="nil"/>
              <w:bottom w:val="single" w:sz="4" w:space="0" w:color="auto"/>
              <w:right w:val="single" w:sz="4" w:space="0" w:color="auto"/>
            </w:tcBorders>
            <w:shd w:val="clear" w:color="auto" w:fill="auto"/>
            <w:noWrap/>
            <w:vAlign w:val="bottom"/>
            <w:hideMark/>
          </w:tcPr>
          <w:p w14:paraId="030A8F80"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77</w:t>
            </w:r>
          </w:p>
        </w:tc>
        <w:tc>
          <w:tcPr>
            <w:tcW w:w="507" w:type="dxa"/>
            <w:tcBorders>
              <w:top w:val="nil"/>
              <w:left w:val="nil"/>
              <w:bottom w:val="single" w:sz="4" w:space="0" w:color="auto"/>
              <w:right w:val="single" w:sz="4" w:space="0" w:color="auto"/>
            </w:tcBorders>
            <w:shd w:val="clear" w:color="000000" w:fill="F2F2F2"/>
            <w:noWrap/>
            <w:vAlign w:val="bottom"/>
            <w:hideMark/>
          </w:tcPr>
          <w:p w14:paraId="472FC3BE"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77</w:t>
            </w:r>
          </w:p>
        </w:tc>
        <w:tc>
          <w:tcPr>
            <w:tcW w:w="576" w:type="dxa"/>
            <w:tcBorders>
              <w:top w:val="nil"/>
              <w:left w:val="nil"/>
              <w:bottom w:val="single" w:sz="4" w:space="0" w:color="auto"/>
              <w:right w:val="single" w:sz="4" w:space="0" w:color="auto"/>
            </w:tcBorders>
            <w:shd w:val="clear" w:color="auto" w:fill="auto"/>
            <w:noWrap/>
            <w:vAlign w:val="bottom"/>
            <w:hideMark/>
          </w:tcPr>
          <w:p w14:paraId="0E752A3E"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5</w:t>
            </w:r>
          </w:p>
        </w:tc>
        <w:tc>
          <w:tcPr>
            <w:tcW w:w="576" w:type="dxa"/>
            <w:tcBorders>
              <w:top w:val="nil"/>
              <w:left w:val="nil"/>
              <w:bottom w:val="single" w:sz="4" w:space="0" w:color="auto"/>
              <w:right w:val="single" w:sz="4" w:space="0" w:color="auto"/>
            </w:tcBorders>
            <w:shd w:val="clear" w:color="auto" w:fill="auto"/>
            <w:noWrap/>
            <w:vAlign w:val="bottom"/>
            <w:hideMark/>
          </w:tcPr>
          <w:p w14:paraId="3FE24B50"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22</w:t>
            </w:r>
          </w:p>
        </w:tc>
        <w:tc>
          <w:tcPr>
            <w:tcW w:w="576" w:type="dxa"/>
            <w:tcBorders>
              <w:top w:val="nil"/>
              <w:left w:val="nil"/>
              <w:bottom w:val="single" w:sz="4" w:space="0" w:color="auto"/>
              <w:right w:val="single" w:sz="4" w:space="0" w:color="auto"/>
            </w:tcBorders>
            <w:shd w:val="clear" w:color="auto" w:fill="auto"/>
            <w:noWrap/>
            <w:vAlign w:val="bottom"/>
            <w:hideMark/>
          </w:tcPr>
          <w:p w14:paraId="67701E24"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20</w:t>
            </w:r>
          </w:p>
        </w:tc>
        <w:tc>
          <w:tcPr>
            <w:tcW w:w="576" w:type="dxa"/>
            <w:tcBorders>
              <w:top w:val="nil"/>
              <w:left w:val="nil"/>
              <w:bottom w:val="single" w:sz="4" w:space="0" w:color="auto"/>
              <w:right w:val="single" w:sz="4" w:space="0" w:color="auto"/>
            </w:tcBorders>
            <w:shd w:val="clear" w:color="auto" w:fill="auto"/>
            <w:noWrap/>
            <w:vAlign w:val="bottom"/>
            <w:hideMark/>
          </w:tcPr>
          <w:p w14:paraId="5341425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14</w:t>
            </w:r>
          </w:p>
        </w:tc>
        <w:tc>
          <w:tcPr>
            <w:tcW w:w="576" w:type="dxa"/>
            <w:tcBorders>
              <w:top w:val="nil"/>
              <w:left w:val="nil"/>
              <w:bottom w:val="single" w:sz="4" w:space="0" w:color="auto"/>
              <w:right w:val="single" w:sz="4" w:space="0" w:color="auto"/>
            </w:tcBorders>
            <w:shd w:val="clear" w:color="auto" w:fill="auto"/>
            <w:noWrap/>
            <w:vAlign w:val="bottom"/>
            <w:hideMark/>
          </w:tcPr>
          <w:p w14:paraId="099BCA39"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3</w:t>
            </w:r>
          </w:p>
        </w:tc>
        <w:tc>
          <w:tcPr>
            <w:tcW w:w="576" w:type="dxa"/>
            <w:tcBorders>
              <w:top w:val="nil"/>
              <w:left w:val="nil"/>
              <w:bottom w:val="single" w:sz="4" w:space="0" w:color="auto"/>
              <w:right w:val="single" w:sz="4" w:space="0" w:color="auto"/>
            </w:tcBorders>
            <w:shd w:val="clear" w:color="auto" w:fill="auto"/>
            <w:noWrap/>
            <w:vAlign w:val="bottom"/>
            <w:hideMark/>
          </w:tcPr>
          <w:p w14:paraId="38A9976B"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w:t>
            </w:r>
          </w:p>
        </w:tc>
        <w:tc>
          <w:tcPr>
            <w:tcW w:w="666" w:type="dxa"/>
            <w:tcBorders>
              <w:top w:val="nil"/>
              <w:left w:val="nil"/>
              <w:bottom w:val="single" w:sz="4" w:space="0" w:color="auto"/>
              <w:right w:val="single" w:sz="4" w:space="0" w:color="auto"/>
            </w:tcBorders>
            <w:shd w:val="clear" w:color="000000" w:fill="F2F2F2"/>
            <w:noWrap/>
            <w:vAlign w:val="bottom"/>
            <w:hideMark/>
          </w:tcPr>
          <w:p w14:paraId="5D22ABE0"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66</w:t>
            </w:r>
          </w:p>
        </w:tc>
        <w:tc>
          <w:tcPr>
            <w:tcW w:w="576" w:type="dxa"/>
            <w:tcBorders>
              <w:top w:val="nil"/>
              <w:left w:val="nil"/>
              <w:bottom w:val="single" w:sz="4" w:space="0" w:color="auto"/>
              <w:right w:val="single" w:sz="4" w:space="0" w:color="auto"/>
            </w:tcBorders>
            <w:shd w:val="clear" w:color="auto" w:fill="auto"/>
            <w:noWrap/>
            <w:vAlign w:val="bottom"/>
            <w:hideMark/>
          </w:tcPr>
          <w:p w14:paraId="16289F9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67</w:t>
            </w:r>
          </w:p>
        </w:tc>
        <w:tc>
          <w:tcPr>
            <w:tcW w:w="576" w:type="dxa"/>
            <w:tcBorders>
              <w:top w:val="nil"/>
              <w:left w:val="nil"/>
              <w:bottom w:val="single" w:sz="4" w:space="0" w:color="auto"/>
              <w:right w:val="single" w:sz="4" w:space="0" w:color="auto"/>
            </w:tcBorders>
            <w:shd w:val="clear" w:color="auto" w:fill="auto"/>
            <w:noWrap/>
            <w:vAlign w:val="bottom"/>
            <w:hideMark/>
          </w:tcPr>
          <w:p w14:paraId="2F7E6CC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89</w:t>
            </w:r>
          </w:p>
        </w:tc>
        <w:tc>
          <w:tcPr>
            <w:tcW w:w="576" w:type="dxa"/>
            <w:tcBorders>
              <w:top w:val="nil"/>
              <w:left w:val="nil"/>
              <w:bottom w:val="single" w:sz="4" w:space="0" w:color="auto"/>
              <w:right w:val="single" w:sz="4" w:space="0" w:color="auto"/>
            </w:tcBorders>
            <w:shd w:val="clear" w:color="auto" w:fill="auto"/>
            <w:noWrap/>
            <w:vAlign w:val="bottom"/>
            <w:hideMark/>
          </w:tcPr>
          <w:p w14:paraId="20208FE6"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65</w:t>
            </w:r>
          </w:p>
        </w:tc>
        <w:tc>
          <w:tcPr>
            <w:tcW w:w="576" w:type="dxa"/>
            <w:tcBorders>
              <w:top w:val="nil"/>
              <w:left w:val="nil"/>
              <w:bottom w:val="single" w:sz="4" w:space="0" w:color="auto"/>
              <w:right w:val="single" w:sz="4" w:space="0" w:color="auto"/>
            </w:tcBorders>
            <w:shd w:val="clear" w:color="auto" w:fill="auto"/>
            <w:noWrap/>
            <w:vAlign w:val="bottom"/>
            <w:hideMark/>
          </w:tcPr>
          <w:p w14:paraId="1C3D307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60</w:t>
            </w:r>
          </w:p>
        </w:tc>
        <w:tc>
          <w:tcPr>
            <w:tcW w:w="576" w:type="dxa"/>
            <w:tcBorders>
              <w:top w:val="nil"/>
              <w:left w:val="nil"/>
              <w:bottom w:val="single" w:sz="4" w:space="0" w:color="auto"/>
              <w:right w:val="single" w:sz="4" w:space="0" w:color="auto"/>
            </w:tcBorders>
            <w:shd w:val="clear" w:color="auto" w:fill="auto"/>
            <w:noWrap/>
            <w:vAlign w:val="bottom"/>
            <w:hideMark/>
          </w:tcPr>
          <w:p w14:paraId="72790AC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76</w:t>
            </w:r>
          </w:p>
        </w:tc>
        <w:tc>
          <w:tcPr>
            <w:tcW w:w="576" w:type="dxa"/>
            <w:tcBorders>
              <w:top w:val="nil"/>
              <w:left w:val="nil"/>
              <w:bottom w:val="single" w:sz="4" w:space="0" w:color="auto"/>
              <w:right w:val="single" w:sz="4" w:space="0" w:color="auto"/>
            </w:tcBorders>
            <w:shd w:val="clear" w:color="auto" w:fill="auto"/>
            <w:noWrap/>
            <w:vAlign w:val="bottom"/>
            <w:hideMark/>
          </w:tcPr>
          <w:p w14:paraId="289ECA4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86</w:t>
            </w:r>
          </w:p>
        </w:tc>
        <w:tc>
          <w:tcPr>
            <w:tcW w:w="576" w:type="dxa"/>
            <w:tcBorders>
              <w:top w:val="nil"/>
              <w:left w:val="nil"/>
              <w:bottom w:val="single" w:sz="4" w:space="0" w:color="auto"/>
              <w:right w:val="single" w:sz="4" w:space="0" w:color="auto"/>
            </w:tcBorders>
            <w:shd w:val="clear" w:color="auto" w:fill="auto"/>
            <w:noWrap/>
            <w:vAlign w:val="bottom"/>
            <w:hideMark/>
          </w:tcPr>
          <w:p w14:paraId="6EC223B6"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69</w:t>
            </w:r>
          </w:p>
        </w:tc>
        <w:tc>
          <w:tcPr>
            <w:tcW w:w="634" w:type="dxa"/>
            <w:tcBorders>
              <w:top w:val="nil"/>
              <w:left w:val="nil"/>
              <w:bottom w:val="single" w:sz="4" w:space="0" w:color="auto"/>
              <w:right w:val="single" w:sz="4" w:space="0" w:color="auto"/>
            </w:tcBorders>
            <w:shd w:val="clear" w:color="auto" w:fill="auto"/>
            <w:noWrap/>
            <w:vAlign w:val="bottom"/>
            <w:hideMark/>
          </w:tcPr>
          <w:p w14:paraId="28E0DFE0"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82</w:t>
            </w:r>
          </w:p>
        </w:tc>
        <w:tc>
          <w:tcPr>
            <w:tcW w:w="426" w:type="dxa"/>
            <w:tcBorders>
              <w:top w:val="nil"/>
              <w:left w:val="nil"/>
              <w:bottom w:val="single" w:sz="4" w:space="0" w:color="auto"/>
              <w:right w:val="single" w:sz="4" w:space="0" w:color="auto"/>
            </w:tcBorders>
            <w:shd w:val="clear" w:color="000000" w:fill="F2F2F2"/>
            <w:noWrap/>
            <w:vAlign w:val="bottom"/>
            <w:hideMark/>
          </w:tcPr>
          <w:p w14:paraId="55F9576F"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70</w:t>
            </w:r>
          </w:p>
        </w:tc>
        <w:tc>
          <w:tcPr>
            <w:tcW w:w="425" w:type="dxa"/>
            <w:tcBorders>
              <w:top w:val="nil"/>
              <w:left w:val="nil"/>
              <w:bottom w:val="single" w:sz="4" w:space="0" w:color="auto"/>
              <w:right w:val="single" w:sz="4" w:space="0" w:color="auto"/>
            </w:tcBorders>
            <w:shd w:val="clear" w:color="000000" w:fill="F2F2F2"/>
            <w:noWrap/>
            <w:vAlign w:val="bottom"/>
            <w:hideMark/>
          </w:tcPr>
          <w:p w14:paraId="599C2CF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w:t>
            </w:r>
          </w:p>
        </w:tc>
        <w:tc>
          <w:tcPr>
            <w:tcW w:w="709" w:type="dxa"/>
            <w:tcBorders>
              <w:top w:val="single" w:sz="4" w:space="0" w:color="auto"/>
              <w:left w:val="single" w:sz="4" w:space="0" w:color="auto"/>
              <w:bottom w:val="single" w:sz="4" w:space="0" w:color="auto"/>
              <w:right w:val="single" w:sz="4" w:space="0" w:color="auto"/>
            </w:tcBorders>
            <w:shd w:val="clear" w:color="000000" w:fill="FFC7CE"/>
            <w:vAlign w:val="center"/>
          </w:tcPr>
          <w:p w14:paraId="0E88F347" w14:textId="48A0D538" w:rsidR="00BE3465" w:rsidRPr="008B51A1" w:rsidRDefault="00BE3465" w:rsidP="00BE3465">
            <w:pPr>
              <w:widowControl/>
              <w:jc w:val="center"/>
              <w:rPr>
                <w:rFonts w:ascii="宋体" w:hAnsi="宋体" w:cs="宋体"/>
                <w:color w:val="000000"/>
                <w:kern w:val="0"/>
                <w:sz w:val="18"/>
                <w:szCs w:val="18"/>
              </w:rPr>
            </w:pPr>
            <w:r w:rsidRPr="008B51A1">
              <w:rPr>
                <w:color w:val="9C0006"/>
                <w:sz w:val="18"/>
                <w:szCs w:val="18"/>
              </w:rPr>
              <w:t>0</w:t>
            </w:r>
          </w:p>
        </w:tc>
      </w:tr>
      <w:tr w:rsidR="00BE3465" w:rsidRPr="004D77D7" w14:paraId="0A71CD82" w14:textId="36E9A95C" w:rsidTr="003967F9">
        <w:trPr>
          <w:trHeight w:val="27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62DD1D08"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88</w:t>
            </w:r>
          </w:p>
        </w:tc>
        <w:tc>
          <w:tcPr>
            <w:tcW w:w="1134" w:type="dxa"/>
            <w:tcBorders>
              <w:top w:val="nil"/>
              <w:left w:val="nil"/>
              <w:bottom w:val="single" w:sz="4" w:space="0" w:color="auto"/>
              <w:right w:val="single" w:sz="4" w:space="0" w:color="auto"/>
            </w:tcBorders>
            <w:shd w:val="clear" w:color="auto" w:fill="auto"/>
            <w:noWrap/>
            <w:vAlign w:val="bottom"/>
            <w:hideMark/>
          </w:tcPr>
          <w:p w14:paraId="0929EE5E" w14:textId="07B0182F" w:rsidR="00BE3465" w:rsidRPr="004D77D7" w:rsidRDefault="00BE3465" w:rsidP="00BE3465">
            <w:pPr>
              <w:widowControl/>
              <w:jc w:val="left"/>
              <w:rPr>
                <w:rFonts w:ascii="宋体" w:hAnsi="宋体" w:cs="宋体"/>
                <w:color w:val="000000"/>
                <w:kern w:val="0"/>
                <w:sz w:val="18"/>
                <w:szCs w:val="18"/>
              </w:rPr>
            </w:pPr>
            <w:r>
              <w:rPr>
                <w:rFonts w:hint="eastAsia"/>
                <w:color w:val="000000"/>
                <w:sz w:val="22"/>
                <w:szCs w:val="22"/>
              </w:rPr>
              <w:t>*</w:t>
            </w:r>
            <w:r>
              <w:rPr>
                <w:rFonts w:hint="eastAsia"/>
                <w:color w:val="000000"/>
                <w:sz w:val="22"/>
                <w:szCs w:val="22"/>
              </w:rPr>
              <w:t>希</w:t>
            </w:r>
          </w:p>
        </w:tc>
        <w:tc>
          <w:tcPr>
            <w:tcW w:w="624" w:type="dxa"/>
            <w:tcBorders>
              <w:top w:val="nil"/>
              <w:left w:val="nil"/>
              <w:bottom w:val="single" w:sz="4" w:space="0" w:color="auto"/>
              <w:right w:val="single" w:sz="4" w:space="0" w:color="auto"/>
            </w:tcBorders>
            <w:shd w:val="clear" w:color="auto" w:fill="auto"/>
            <w:noWrap/>
            <w:vAlign w:val="bottom"/>
            <w:hideMark/>
          </w:tcPr>
          <w:p w14:paraId="28AA4CA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99</w:t>
            </w:r>
          </w:p>
        </w:tc>
        <w:tc>
          <w:tcPr>
            <w:tcW w:w="509" w:type="dxa"/>
            <w:tcBorders>
              <w:top w:val="nil"/>
              <w:left w:val="nil"/>
              <w:bottom w:val="single" w:sz="4" w:space="0" w:color="auto"/>
              <w:right w:val="single" w:sz="4" w:space="0" w:color="auto"/>
            </w:tcBorders>
            <w:shd w:val="clear" w:color="auto" w:fill="auto"/>
            <w:noWrap/>
            <w:vAlign w:val="bottom"/>
            <w:hideMark/>
          </w:tcPr>
          <w:p w14:paraId="284BD84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79</w:t>
            </w:r>
          </w:p>
        </w:tc>
        <w:tc>
          <w:tcPr>
            <w:tcW w:w="567" w:type="dxa"/>
            <w:tcBorders>
              <w:top w:val="nil"/>
              <w:left w:val="nil"/>
              <w:bottom w:val="single" w:sz="4" w:space="0" w:color="auto"/>
              <w:right w:val="single" w:sz="4" w:space="0" w:color="auto"/>
            </w:tcBorders>
            <w:shd w:val="clear" w:color="auto" w:fill="auto"/>
            <w:noWrap/>
            <w:vAlign w:val="bottom"/>
            <w:hideMark/>
          </w:tcPr>
          <w:p w14:paraId="00B59A7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54</w:t>
            </w:r>
          </w:p>
        </w:tc>
        <w:tc>
          <w:tcPr>
            <w:tcW w:w="486" w:type="dxa"/>
            <w:tcBorders>
              <w:top w:val="nil"/>
              <w:left w:val="nil"/>
              <w:bottom w:val="single" w:sz="4" w:space="0" w:color="auto"/>
              <w:right w:val="single" w:sz="4" w:space="0" w:color="auto"/>
            </w:tcBorders>
            <w:shd w:val="clear" w:color="auto" w:fill="auto"/>
            <w:noWrap/>
            <w:vAlign w:val="bottom"/>
            <w:hideMark/>
          </w:tcPr>
          <w:p w14:paraId="51F3FD0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81</w:t>
            </w:r>
          </w:p>
        </w:tc>
        <w:tc>
          <w:tcPr>
            <w:tcW w:w="507" w:type="dxa"/>
            <w:tcBorders>
              <w:top w:val="nil"/>
              <w:left w:val="nil"/>
              <w:bottom w:val="single" w:sz="4" w:space="0" w:color="auto"/>
              <w:right w:val="single" w:sz="4" w:space="0" w:color="auto"/>
            </w:tcBorders>
            <w:shd w:val="clear" w:color="000000" w:fill="F2F2F2"/>
            <w:noWrap/>
            <w:vAlign w:val="bottom"/>
            <w:hideMark/>
          </w:tcPr>
          <w:p w14:paraId="183E0288"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79</w:t>
            </w:r>
          </w:p>
        </w:tc>
        <w:tc>
          <w:tcPr>
            <w:tcW w:w="576" w:type="dxa"/>
            <w:tcBorders>
              <w:top w:val="nil"/>
              <w:left w:val="nil"/>
              <w:bottom w:val="single" w:sz="4" w:space="0" w:color="auto"/>
              <w:right w:val="single" w:sz="4" w:space="0" w:color="auto"/>
            </w:tcBorders>
            <w:shd w:val="clear" w:color="auto" w:fill="auto"/>
            <w:noWrap/>
            <w:vAlign w:val="bottom"/>
            <w:hideMark/>
          </w:tcPr>
          <w:p w14:paraId="1DF3E15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w:t>
            </w:r>
          </w:p>
        </w:tc>
        <w:tc>
          <w:tcPr>
            <w:tcW w:w="576" w:type="dxa"/>
            <w:tcBorders>
              <w:top w:val="nil"/>
              <w:left w:val="nil"/>
              <w:bottom w:val="single" w:sz="4" w:space="0" w:color="auto"/>
              <w:right w:val="single" w:sz="4" w:space="0" w:color="auto"/>
            </w:tcBorders>
            <w:shd w:val="clear" w:color="auto" w:fill="auto"/>
            <w:noWrap/>
            <w:vAlign w:val="bottom"/>
            <w:hideMark/>
          </w:tcPr>
          <w:p w14:paraId="3017A5F6"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10</w:t>
            </w:r>
          </w:p>
        </w:tc>
        <w:tc>
          <w:tcPr>
            <w:tcW w:w="576" w:type="dxa"/>
            <w:tcBorders>
              <w:top w:val="nil"/>
              <w:left w:val="nil"/>
              <w:bottom w:val="single" w:sz="4" w:space="0" w:color="auto"/>
              <w:right w:val="single" w:sz="4" w:space="0" w:color="auto"/>
            </w:tcBorders>
            <w:shd w:val="clear" w:color="auto" w:fill="auto"/>
            <w:noWrap/>
            <w:vAlign w:val="bottom"/>
            <w:hideMark/>
          </w:tcPr>
          <w:p w14:paraId="1646976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12</w:t>
            </w:r>
          </w:p>
        </w:tc>
        <w:tc>
          <w:tcPr>
            <w:tcW w:w="576" w:type="dxa"/>
            <w:tcBorders>
              <w:top w:val="nil"/>
              <w:left w:val="nil"/>
              <w:bottom w:val="single" w:sz="4" w:space="0" w:color="auto"/>
              <w:right w:val="single" w:sz="4" w:space="0" w:color="auto"/>
            </w:tcBorders>
            <w:shd w:val="clear" w:color="auto" w:fill="auto"/>
            <w:noWrap/>
            <w:vAlign w:val="bottom"/>
            <w:hideMark/>
          </w:tcPr>
          <w:p w14:paraId="2D2BE7E5"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w:t>
            </w:r>
          </w:p>
        </w:tc>
        <w:tc>
          <w:tcPr>
            <w:tcW w:w="576" w:type="dxa"/>
            <w:tcBorders>
              <w:top w:val="nil"/>
              <w:left w:val="nil"/>
              <w:bottom w:val="single" w:sz="4" w:space="0" w:color="auto"/>
              <w:right w:val="single" w:sz="4" w:space="0" w:color="auto"/>
            </w:tcBorders>
            <w:shd w:val="clear" w:color="auto" w:fill="auto"/>
            <w:noWrap/>
            <w:vAlign w:val="bottom"/>
            <w:hideMark/>
          </w:tcPr>
          <w:p w14:paraId="086C17FB"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4</w:t>
            </w:r>
          </w:p>
        </w:tc>
        <w:tc>
          <w:tcPr>
            <w:tcW w:w="576" w:type="dxa"/>
            <w:tcBorders>
              <w:top w:val="nil"/>
              <w:left w:val="nil"/>
              <w:bottom w:val="single" w:sz="4" w:space="0" w:color="auto"/>
              <w:right w:val="single" w:sz="4" w:space="0" w:color="auto"/>
            </w:tcBorders>
            <w:shd w:val="clear" w:color="auto" w:fill="auto"/>
            <w:noWrap/>
            <w:vAlign w:val="bottom"/>
            <w:hideMark/>
          </w:tcPr>
          <w:p w14:paraId="35E0BF3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w:t>
            </w:r>
          </w:p>
        </w:tc>
        <w:tc>
          <w:tcPr>
            <w:tcW w:w="666"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0A148251" w14:textId="77777777" w:rsidR="00BE3465" w:rsidRPr="004D77D7" w:rsidRDefault="00BE3465" w:rsidP="00BE3465">
            <w:pPr>
              <w:widowControl/>
              <w:jc w:val="left"/>
              <w:rPr>
                <w:rFonts w:ascii="宋体" w:hAnsi="宋体" w:cs="宋体"/>
                <w:color w:val="9C0006"/>
                <w:kern w:val="0"/>
                <w:sz w:val="18"/>
                <w:szCs w:val="18"/>
              </w:rPr>
            </w:pPr>
            <w:r w:rsidRPr="004D77D7">
              <w:rPr>
                <w:rFonts w:ascii="宋体" w:hAnsi="宋体" w:cs="宋体" w:hint="eastAsia"/>
                <w:color w:val="9C0006"/>
                <w:kern w:val="0"/>
                <w:sz w:val="18"/>
                <w:szCs w:val="18"/>
              </w:rPr>
              <w:t>36</w:t>
            </w:r>
          </w:p>
        </w:tc>
        <w:tc>
          <w:tcPr>
            <w:tcW w:w="576" w:type="dxa"/>
            <w:tcBorders>
              <w:top w:val="nil"/>
              <w:left w:val="nil"/>
              <w:bottom w:val="single" w:sz="4" w:space="0" w:color="auto"/>
              <w:right w:val="single" w:sz="4" w:space="0" w:color="auto"/>
            </w:tcBorders>
            <w:shd w:val="clear" w:color="auto" w:fill="auto"/>
            <w:noWrap/>
            <w:vAlign w:val="bottom"/>
            <w:hideMark/>
          </w:tcPr>
          <w:p w14:paraId="4FD80F0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32</w:t>
            </w:r>
          </w:p>
        </w:tc>
        <w:tc>
          <w:tcPr>
            <w:tcW w:w="576" w:type="dxa"/>
            <w:tcBorders>
              <w:top w:val="nil"/>
              <w:left w:val="nil"/>
              <w:bottom w:val="single" w:sz="4" w:space="0" w:color="auto"/>
              <w:right w:val="single" w:sz="4" w:space="0" w:color="auto"/>
            </w:tcBorders>
            <w:shd w:val="clear" w:color="auto" w:fill="auto"/>
            <w:noWrap/>
            <w:vAlign w:val="bottom"/>
            <w:hideMark/>
          </w:tcPr>
          <w:p w14:paraId="2EC562D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56</w:t>
            </w:r>
          </w:p>
        </w:tc>
        <w:tc>
          <w:tcPr>
            <w:tcW w:w="576" w:type="dxa"/>
            <w:tcBorders>
              <w:top w:val="nil"/>
              <w:left w:val="nil"/>
              <w:bottom w:val="single" w:sz="4" w:space="0" w:color="auto"/>
              <w:right w:val="single" w:sz="4" w:space="0" w:color="auto"/>
            </w:tcBorders>
            <w:shd w:val="clear" w:color="auto" w:fill="auto"/>
            <w:noWrap/>
            <w:vAlign w:val="bottom"/>
            <w:hideMark/>
          </w:tcPr>
          <w:p w14:paraId="656D05F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52</w:t>
            </w:r>
          </w:p>
        </w:tc>
        <w:tc>
          <w:tcPr>
            <w:tcW w:w="576" w:type="dxa"/>
            <w:tcBorders>
              <w:top w:val="nil"/>
              <w:left w:val="nil"/>
              <w:bottom w:val="single" w:sz="4" w:space="0" w:color="auto"/>
              <w:right w:val="single" w:sz="4" w:space="0" w:color="auto"/>
            </w:tcBorders>
            <w:shd w:val="clear" w:color="auto" w:fill="auto"/>
            <w:noWrap/>
            <w:vAlign w:val="bottom"/>
            <w:hideMark/>
          </w:tcPr>
          <w:p w14:paraId="228B330B"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46</w:t>
            </w:r>
          </w:p>
        </w:tc>
        <w:tc>
          <w:tcPr>
            <w:tcW w:w="576" w:type="dxa"/>
            <w:tcBorders>
              <w:top w:val="nil"/>
              <w:left w:val="nil"/>
              <w:bottom w:val="single" w:sz="4" w:space="0" w:color="auto"/>
              <w:right w:val="single" w:sz="4" w:space="0" w:color="auto"/>
            </w:tcBorders>
            <w:shd w:val="clear" w:color="auto" w:fill="auto"/>
            <w:noWrap/>
            <w:vAlign w:val="bottom"/>
            <w:hideMark/>
          </w:tcPr>
          <w:p w14:paraId="51320410"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91</w:t>
            </w:r>
          </w:p>
        </w:tc>
        <w:tc>
          <w:tcPr>
            <w:tcW w:w="576" w:type="dxa"/>
            <w:tcBorders>
              <w:top w:val="nil"/>
              <w:left w:val="nil"/>
              <w:bottom w:val="single" w:sz="4" w:space="0" w:color="auto"/>
              <w:right w:val="single" w:sz="4" w:space="0" w:color="auto"/>
            </w:tcBorders>
            <w:shd w:val="clear" w:color="auto" w:fill="auto"/>
            <w:noWrap/>
            <w:vAlign w:val="bottom"/>
            <w:hideMark/>
          </w:tcPr>
          <w:p w14:paraId="06D2B634"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74</w:t>
            </w:r>
          </w:p>
        </w:tc>
        <w:tc>
          <w:tcPr>
            <w:tcW w:w="576" w:type="dxa"/>
            <w:tcBorders>
              <w:top w:val="nil"/>
              <w:left w:val="nil"/>
              <w:bottom w:val="single" w:sz="4" w:space="0" w:color="auto"/>
              <w:right w:val="single" w:sz="4" w:space="0" w:color="auto"/>
            </w:tcBorders>
            <w:shd w:val="clear" w:color="auto" w:fill="auto"/>
            <w:noWrap/>
            <w:vAlign w:val="bottom"/>
            <w:hideMark/>
          </w:tcPr>
          <w:p w14:paraId="5CA49AF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79</w:t>
            </w:r>
          </w:p>
        </w:tc>
        <w:tc>
          <w:tcPr>
            <w:tcW w:w="634" w:type="dxa"/>
            <w:tcBorders>
              <w:top w:val="nil"/>
              <w:left w:val="nil"/>
              <w:bottom w:val="single" w:sz="4" w:space="0" w:color="auto"/>
              <w:right w:val="single" w:sz="4" w:space="0" w:color="auto"/>
            </w:tcBorders>
            <w:shd w:val="clear" w:color="auto" w:fill="auto"/>
            <w:noWrap/>
            <w:vAlign w:val="bottom"/>
            <w:hideMark/>
          </w:tcPr>
          <w:p w14:paraId="31D8F64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83</w:t>
            </w:r>
          </w:p>
        </w:tc>
        <w:tc>
          <w:tcPr>
            <w:tcW w:w="426"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6B6CDCC1" w14:textId="77777777" w:rsidR="00BE3465" w:rsidRPr="004D77D7" w:rsidRDefault="00BE3465" w:rsidP="00BE3465">
            <w:pPr>
              <w:widowControl/>
              <w:jc w:val="left"/>
              <w:rPr>
                <w:rFonts w:ascii="宋体" w:hAnsi="宋体" w:cs="宋体"/>
                <w:color w:val="9C0006"/>
                <w:kern w:val="0"/>
                <w:sz w:val="18"/>
                <w:szCs w:val="18"/>
              </w:rPr>
            </w:pPr>
            <w:r w:rsidRPr="004D77D7">
              <w:rPr>
                <w:rFonts w:ascii="宋体" w:hAnsi="宋体" w:cs="宋体" w:hint="eastAsia"/>
                <w:color w:val="9C0006"/>
                <w:kern w:val="0"/>
                <w:sz w:val="18"/>
                <w:szCs w:val="18"/>
              </w:rPr>
              <w:t>53</w:t>
            </w:r>
          </w:p>
        </w:tc>
        <w:tc>
          <w:tcPr>
            <w:tcW w:w="425"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4A5DC595" w14:textId="77777777" w:rsidR="00BE3465" w:rsidRPr="004D77D7" w:rsidRDefault="00BE3465" w:rsidP="00BE3465">
            <w:pPr>
              <w:widowControl/>
              <w:jc w:val="left"/>
              <w:rPr>
                <w:rFonts w:ascii="宋体" w:hAnsi="宋体" w:cs="宋体"/>
                <w:color w:val="9C0006"/>
                <w:kern w:val="0"/>
                <w:sz w:val="18"/>
                <w:szCs w:val="18"/>
              </w:rPr>
            </w:pPr>
            <w:r w:rsidRPr="004D77D7">
              <w:rPr>
                <w:rFonts w:ascii="宋体" w:hAnsi="宋体" w:cs="宋体" w:hint="eastAsia"/>
                <w:color w:val="9C0006"/>
                <w:kern w:val="0"/>
                <w:sz w:val="18"/>
                <w:szCs w:val="18"/>
              </w:rPr>
              <w:t>0</w:t>
            </w:r>
          </w:p>
        </w:tc>
        <w:tc>
          <w:tcPr>
            <w:tcW w:w="709" w:type="dxa"/>
            <w:tcBorders>
              <w:top w:val="single" w:sz="4" w:space="0" w:color="auto"/>
              <w:left w:val="single" w:sz="4" w:space="0" w:color="auto"/>
              <w:bottom w:val="single" w:sz="4" w:space="0" w:color="auto"/>
              <w:right w:val="single" w:sz="4" w:space="0" w:color="auto"/>
            </w:tcBorders>
            <w:shd w:val="clear" w:color="000000" w:fill="FFC7CE"/>
            <w:vAlign w:val="center"/>
          </w:tcPr>
          <w:p w14:paraId="3D12FB99" w14:textId="5D20AB9F" w:rsidR="00BE3465" w:rsidRPr="008B51A1" w:rsidRDefault="00BE3465" w:rsidP="00BE3465">
            <w:pPr>
              <w:widowControl/>
              <w:jc w:val="center"/>
              <w:rPr>
                <w:rFonts w:ascii="宋体" w:hAnsi="宋体" w:cs="宋体"/>
                <w:color w:val="9C0006"/>
                <w:kern w:val="0"/>
                <w:sz w:val="18"/>
                <w:szCs w:val="18"/>
              </w:rPr>
            </w:pPr>
            <w:r w:rsidRPr="008B51A1">
              <w:rPr>
                <w:color w:val="9C0006"/>
                <w:sz w:val="18"/>
                <w:szCs w:val="18"/>
              </w:rPr>
              <w:t>0</w:t>
            </w:r>
          </w:p>
        </w:tc>
      </w:tr>
      <w:tr w:rsidR="00BE3465" w:rsidRPr="004D77D7" w14:paraId="66240F54" w14:textId="1C4AF9DF" w:rsidTr="003967F9">
        <w:trPr>
          <w:trHeight w:val="27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4AE5A8A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89</w:t>
            </w:r>
          </w:p>
        </w:tc>
        <w:tc>
          <w:tcPr>
            <w:tcW w:w="1134" w:type="dxa"/>
            <w:tcBorders>
              <w:top w:val="nil"/>
              <w:left w:val="nil"/>
              <w:bottom w:val="single" w:sz="4" w:space="0" w:color="auto"/>
              <w:right w:val="single" w:sz="4" w:space="0" w:color="auto"/>
            </w:tcBorders>
            <w:shd w:val="clear" w:color="auto" w:fill="auto"/>
            <w:noWrap/>
            <w:vAlign w:val="bottom"/>
            <w:hideMark/>
          </w:tcPr>
          <w:p w14:paraId="6DD47DC7" w14:textId="53D001A2" w:rsidR="00BE3465" w:rsidRPr="004D77D7" w:rsidRDefault="00BE3465" w:rsidP="00BE3465">
            <w:pPr>
              <w:widowControl/>
              <w:jc w:val="left"/>
              <w:rPr>
                <w:rFonts w:ascii="宋体" w:hAnsi="宋体" w:cs="宋体"/>
                <w:color w:val="000000"/>
                <w:kern w:val="0"/>
                <w:sz w:val="18"/>
                <w:szCs w:val="18"/>
              </w:rPr>
            </w:pPr>
            <w:r>
              <w:rPr>
                <w:rFonts w:hint="eastAsia"/>
                <w:color w:val="000000"/>
                <w:sz w:val="22"/>
                <w:szCs w:val="22"/>
              </w:rPr>
              <w:t>*</w:t>
            </w:r>
            <w:r>
              <w:rPr>
                <w:rFonts w:hint="eastAsia"/>
                <w:color w:val="000000"/>
                <w:sz w:val="22"/>
                <w:szCs w:val="22"/>
              </w:rPr>
              <w:t>晓</w:t>
            </w:r>
          </w:p>
        </w:tc>
        <w:tc>
          <w:tcPr>
            <w:tcW w:w="624" w:type="dxa"/>
            <w:tcBorders>
              <w:top w:val="nil"/>
              <w:left w:val="nil"/>
              <w:bottom w:val="single" w:sz="4" w:space="0" w:color="auto"/>
              <w:right w:val="single" w:sz="4" w:space="0" w:color="auto"/>
            </w:tcBorders>
            <w:shd w:val="clear" w:color="auto" w:fill="auto"/>
            <w:noWrap/>
            <w:vAlign w:val="bottom"/>
            <w:hideMark/>
          </w:tcPr>
          <w:p w14:paraId="0BEA34C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99</w:t>
            </w:r>
          </w:p>
        </w:tc>
        <w:tc>
          <w:tcPr>
            <w:tcW w:w="509" w:type="dxa"/>
            <w:tcBorders>
              <w:top w:val="nil"/>
              <w:left w:val="nil"/>
              <w:bottom w:val="single" w:sz="4" w:space="0" w:color="auto"/>
              <w:right w:val="single" w:sz="4" w:space="0" w:color="auto"/>
            </w:tcBorders>
            <w:shd w:val="clear" w:color="auto" w:fill="auto"/>
            <w:noWrap/>
            <w:vAlign w:val="bottom"/>
            <w:hideMark/>
          </w:tcPr>
          <w:p w14:paraId="32F69486"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91</w:t>
            </w:r>
          </w:p>
        </w:tc>
        <w:tc>
          <w:tcPr>
            <w:tcW w:w="567" w:type="dxa"/>
            <w:tcBorders>
              <w:top w:val="nil"/>
              <w:left w:val="nil"/>
              <w:bottom w:val="single" w:sz="4" w:space="0" w:color="auto"/>
              <w:right w:val="single" w:sz="4" w:space="0" w:color="auto"/>
            </w:tcBorders>
            <w:shd w:val="clear" w:color="auto" w:fill="auto"/>
            <w:noWrap/>
            <w:vAlign w:val="bottom"/>
            <w:hideMark/>
          </w:tcPr>
          <w:p w14:paraId="38ACAC4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81</w:t>
            </w:r>
          </w:p>
        </w:tc>
        <w:tc>
          <w:tcPr>
            <w:tcW w:w="486" w:type="dxa"/>
            <w:tcBorders>
              <w:top w:val="nil"/>
              <w:left w:val="nil"/>
              <w:bottom w:val="single" w:sz="4" w:space="0" w:color="auto"/>
              <w:right w:val="single" w:sz="4" w:space="0" w:color="auto"/>
            </w:tcBorders>
            <w:shd w:val="clear" w:color="auto" w:fill="auto"/>
            <w:noWrap/>
            <w:vAlign w:val="bottom"/>
            <w:hideMark/>
          </w:tcPr>
          <w:p w14:paraId="535AD4B9"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84</w:t>
            </w:r>
          </w:p>
        </w:tc>
        <w:tc>
          <w:tcPr>
            <w:tcW w:w="507" w:type="dxa"/>
            <w:tcBorders>
              <w:top w:val="nil"/>
              <w:left w:val="nil"/>
              <w:bottom w:val="single" w:sz="4" w:space="0" w:color="auto"/>
              <w:right w:val="single" w:sz="4" w:space="0" w:color="auto"/>
            </w:tcBorders>
            <w:shd w:val="clear" w:color="000000" w:fill="F2F2F2"/>
            <w:noWrap/>
            <w:vAlign w:val="bottom"/>
            <w:hideMark/>
          </w:tcPr>
          <w:p w14:paraId="5E9F935F"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89</w:t>
            </w:r>
          </w:p>
        </w:tc>
        <w:tc>
          <w:tcPr>
            <w:tcW w:w="576" w:type="dxa"/>
            <w:tcBorders>
              <w:top w:val="nil"/>
              <w:left w:val="nil"/>
              <w:bottom w:val="single" w:sz="4" w:space="0" w:color="auto"/>
              <w:right w:val="single" w:sz="4" w:space="0" w:color="auto"/>
            </w:tcBorders>
            <w:shd w:val="clear" w:color="auto" w:fill="auto"/>
            <w:noWrap/>
            <w:vAlign w:val="bottom"/>
            <w:hideMark/>
          </w:tcPr>
          <w:p w14:paraId="2AE59F5F"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5</w:t>
            </w:r>
          </w:p>
        </w:tc>
        <w:tc>
          <w:tcPr>
            <w:tcW w:w="576" w:type="dxa"/>
            <w:tcBorders>
              <w:top w:val="nil"/>
              <w:left w:val="nil"/>
              <w:bottom w:val="single" w:sz="4" w:space="0" w:color="auto"/>
              <w:right w:val="single" w:sz="4" w:space="0" w:color="auto"/>
            </w:tcBorders>
            <w:shd w:val="clear" w:color="auto" w:fill="auto"/>
            <w:noWrap/>
            <w:vAlign w:val="bottom"/>
            <w:hideMark/>
          </w:tcPr>
          <w:p w14:paraId="461FBCA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11</w:t>
            </w:r>
          </w:p>
        </w:tc>
        <w:tc>
          <w:tcPr>
            <w:tcW w:w="576" w:type="dxa"/>
            <w:tcBorders>
              <w:top w:val="nil"/>
              <w:left w:val="nil"/>
              <w:bottom w:val="single" w:sz="4" w:space="0" w:color="auto"/>
              <w:right w:val="single" w:sz="4" w:space="0" w:color="auto"/>
            </w:tcBorders>
            <w:shd w:val="clear" w:color="auto" w:fill="auto"/>
            <w:noWrap/>
            <w:vAlign w:val="bottom"/>
            <w:hideMark/>
          </w:tcPr>
          <w:p w14:paraId="4A9534E6"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21</w:t>
            </w:r>
          </w:p>
        </w:tc>
        <w:tc>
          <w:tcPr>
            <w:tcW w:w="576" w:type="dxa"/>
            <w:tcBorders>
              <w:top w:val="nil"/>
              <w:left w:val="nil"/>
              <w:bottom w:val="single" w:sz="4" w:space="0" w:color="auto"/>
              <w:right w:val="single" w:sz="4" w:space="0" w:color="auto"/>
            </w:tcBorders>
            <w:shd w:val="clear" w:color="auto" w:fill="auto"/>
            <w:noWrap/>
            <w:vAlign w:val="bottom"/>
            <w:hideMark/>
          </w:tcPr>
          <w:p w14:paraId="591B3A6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20</w:t>
            </w:r>
          </w:p>
        </w:tc>
        <w:tc>
          <w:tcPr>
            <w:tcW w:w="576" w:type="dxa"/>
            <w:tcBorders>
              <w:top w:val="nil"/>
              <w:left w:val="nil"/>
              <w:bottom w:val="single" w:sz="4" w:space="0" w:color="auto"/>
              <w:right w:val="single" w:sz="4" w:space="0" w:color="auto"/>
            </w:tcBorders>
            <w:shd w:val="clear" w:color="auto" w:fill="auto"/>
            <w:noWrap/>
            <w:vAlign w:val="bottom"/>
            <w:hideMark/>
          </w:tcPr>
          <w:p w14:paraId="049CCCB4"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4</w:t>
            </w:r>
          </w:p>
        </w:tc>
        <w:tc>
          <w:tcPr>
            <w:tcW w:w="576" w:type="dxa"/>
            <w:tcBorders>
              <w:top w:val="nil"/>
              <w:left w:val="nil"/>
              <w:bottom w:val="single" w:sz="4" w:space="0" w:color="auto"/>
              <w:right w:val="single" w:sz="4" w:space="0" w:color="auto"/>
            </w:tcBorders>
            <w:shd w:val="clear" w:color="auto" w:fill="auto"/>
            <w:noWrap/>
            <w:vAlign w:val="bottom"/>
            <w:hideMark/>
          </w:tcPr>
          <w:p w14:paraId="0E65C0D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w:t>
            </w:r>
          </w:p>
        </w:tc>
        <w:tc>
          <w:tcPr>
            <w:tcW w:w="666" w:type="dxa"/>
            <w:tcBorders>
              <w:top w:val="nil"/>
              <w:left w:val="nil"/>
              <w:bottom w:val="single" w:sz="4" w:space="0" w:color="auto"/>
              <w:right w:val="single" w:sz="4" w:space="0" w:color="auto"/>
            </w:tcBorders>
            <w:shd w:val="clear" w:color="000000" w:fill="F2F2F2"/>
            <w:noWrap/>
            <w:vAlign w:val="bottom"/>
            <w:hideMark/>
          </w:tcPr>
          <w:p w14:paraId="70A42C28"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63</w:t>
            </w:r>
          </w:p>
        </w:tc>
        <w:tc>
          <w:tcPr>
            <w:tcW w:w="576" w:type="dxa"/>
            <w:tcBorders>
              <w:top w:val="nil"/>
              <w:left w:val="nil"/>
              <w:bottom w:val="single" w:sz="4" w:space="0" w:color="auto"/>
              <w:right w:val="single" w:sz="4" w:space="0" w:color="auto"/>
            </w:tcBorders>
            <w:shd w:val="clear" w:color="auto" w:fill="auto"/>
            <w:noWrap/>
            <w:vAlign w:val="bottom"/>
            <w:hideMark/>
          </w:tcPr>
          <w:p w14:paraId="653EE6E0"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70</w:t>
            </w:r>
          </w:p>
        </w:tc>
        <w:tc>
          <w:tcPr>
            <w:tcW w:w="576" w:type="dxa"/>
            <w:tcBorders>
              <w:top w:val="nil"/>
              <w:left w:val="nil"/>
              <w:bottom w:val="single" w:sz="4" w:space="0" w:color="auto"/>
              <w:right w:val="single" w:sz="4" w:space="0" w:color="auto"/>
            </w:tcBorders>
            <w:shd w:val="clear" w:color="auto" w:fill="auto"/>
            <w:noWrap/>
            <w:vAlign w:val="bottom"/>
            <w:hideMark/>
          </w:tcPr>
          <w:p w14:paraId="392C1264"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62</w:t>
            </w:r>
          </w:p>
        </w:tc>
        <w:tc>
          <w:tcPr>
            <w:tcW w:w="576" w:type="dxa"/>
            <w:tcBorders>
              <w:top w:val="nil"/>
              <w:left w:val="nil"/>
              <w:bottom w:val="single" w:sz="4" w:space="0" w:color="auto"/>
              <w:right w:val="single" w:sz="4" w:space="0" w:color="auto"/>
            </w:tcBorders>
            <w:shd w:val="clear" w:color="auto" w:fill="auto"/>
            <w:noWrap/>
            <w:vAlign w:val="bottom"/>
            <w:hideMark/>
          </w:tcPr>
          <w:p w14:paraId="6ACA593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71</w:t>
            </w:r>
          </w:p>
        </w:tc>
        <w:tc>
          <w:tcPr>
            <w:tcW w:w="576" w:type="dxa"/>
            <w:tcBorders>
              <w:top w:val="nil"/>
              <w:left w:val="nil"/>
              <w:bottom w:val="single" w:sz="4" w:space="0" w:color="auto"/>
              <w:right w:val="single" w:sz="4" w:space="0" w:color="auto"/>
            </w:tcBorders>
            <w:shd w:val="clear" w:color="auto" w:fill="auto"/>
            <w:noWrap/>
            <w:vAlign w:val="bottom"/>
            <w:hideMark/>
          </w:tcPr>
          <w:p w14:paraId="6FCCCF5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77</w:t>
            </w:r>
          </w:p>
        </w:tc>
        <w:tc>
          <w:tcPr>
            <w:tcW w:w="576" w:type="dxa"/>
            <w:tcBorders>
              <w:top w:val="nil"/>
              <w:left w:val="nil"/>
              <w:bottom w:val="single" w:sz="4" w:space="0" w:color="auto"/>
              <w:right w:val="single" w:sz="4" w:space="0" w:color="auto"/>
            </w:tcBorders>
            <w:shd w:val="clear" w:color="auto" w:fill="auto"/>
            <w:noWrap/>
            <w:vAlign w:val="bottom"/>
            <w:hideMark/>
          </w:tcPr>
          <w:p w14:paraId="1F3A55E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95</w:t>
            </w:r>
          </w:p>
        </w:tc>
        <w:tc>
          <w:tcPr>
            <w:tcW w:w="576" w:type="dxa"/>
            <w:tcBorders>
              <w:top w:val="nil"/>
              <w:left w:val="nil"/>
              <w:bottom w:val="single" w:sz="4" w:space="0" w:color="auto"/>
              <w:right w:val="single" w:sz="4" w:space="0" w:color="auto"/>
            </w:tcBorders>
            <w:shd w:val="clear" w:color="auto" w:fill="auto"/>
            <w:noWrap/>
            <w:vAlign w:val="bottom"/>
            <w:hideMark/>
          </w:tcPr>
          <w:p w14:paraId="1BFD7188"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96</w:t>
            </w:r>
          </w:p>
        </w:tc>
        <w:tc>
          <w:tcPr>
            <w:tcW w:w="576" w:type="dxa"/>
            <w:tcBorders>
              <w:top w:val="nil"/>
              <w:left w:val="nil"/>
              <w:bottom w:val="single" w:sz="4" w:space="0" w:color="auto"/>
              <w:right w:val="single" w:sz="4" w:space="0" w:color="auto"/>
            </w:tcBorders>
            <w:shd w:val="clear" w:color="auto" w:fill="auto"/>
            <w:noWrap/>
            <w:vAlign w:val="bottom"/>
            <w:hideMark/>
          </w:tcPr>
          <w:p w14:paraId="64F92B3F"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91</w:t>
            </w:r>
          </w:p>
        </w:tc>
        <w:tc>
          <w:tcPr>
            <w:tcW w:w="634" w:type="dxa"/>
            <w:tcBorders>
              <w:top w:val="nil"/>
              <w:left w:val="nil"/>
              <w:bottom w:val="single" w:sz="4" w:space="0" w:color="auto"/>
              <w:right w:val="single" w:sz="4" w:space="0" w:color="auto"/>
            </w:tcBorders>
            <w:shd w:val="clear" w:color="auto" w:fill="auto"/>
            <w:noWrap/>
            <w:vAlign w:val="bottom"/>
            <w:hideMark/>
          </w:tcPr>
          <w:p w14:paraId="45FCFC9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93</w:t>
            </w:r>
          </w:p>
        </w:tc>
        <w:tc>
          <w:tcPr>
            <w:tcW w:w="426" w:type="dxa"/>
            <w:tcBorders>
              <w:top w:val="nil"/>
              <w:left w:val="nil"/>
              <w:bottom w:val="single" w:sz="4" w:space="0" w:color="auto"/>
              <w:right w:val="single" w:sz="4" w:space="0" w:color="auto"/>
            </w:tcBorders>
            <w:shd w:val="clear" w:color="000000" w:fill="F2F2F2"/>
            <w:noWrap/>
            <w:vAlign w:val="bottom"/>
            <w:hideMark/>
          </w:tcPr>
          <w:p w14:paraId="1573B5A8"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73</w:t>
            </w:r>
          </w:p>
        </w:tc>
        <w:tc>
          <w:tcPr>
            <w:tcW w:w="425" w:type="dxa"/>
            <w:tcBorders>
              <w:top w:val="nil"/>
              <w:left w:val="nil"/>
              <w:bottom w:val="single" w:sz="4" w:space="0" w:color="auto"/>
              <w:right w:val="single" w:sz="4" w:space="0" w:color="auto"/>
            </w:tcBorders>
            <w:shd w:val="clear" w:color="000000" w:fill="F2F2F2"/>
            <w:noWrap/>
            <w:vAlign w:val="bottom"/>
            <w:hideMark/>
          </w:tcPr>
          <w:p w14:paraId="130C9E5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w:t>
            </w:r>
          </w:p>
        </w:tc>
        <w:tc>
          <w:tcPr>
            <w:tcW w:w="709" w:type="dxa"/>
            <w:tcBorders>
              <w:top w:val="nil"/>
              <w:left w:val="single" w:sz="4" w:space="0" w:color="auto"/>
              <w:bottom w:val="single" w:sz="4" w:space="0" w:color="auto"/>
              <w:right w:val="single" w:sz="4" w:space="0" w:color="auto"/>
            </w:tcBorders>
            <w:shd w:val="clear" w:color="auto" w:fill="auto"/>
            <w:vAlign w:val="center"/>
          </w:tcPr>
          <w:p w14:paraId="036098F6" w14:textId="4964CA47" w:rsidR="00BE3465" w:rsidRPr="008B51A1" w:rsidRDefault="00BE3465" w:rsidP="00BE3465">
            <w:pPr>
              <w:widowControl/>
              <w:jc w:val="center"/>
              <w:rPr>
                <w:rFonts w:ascii="宋体" w:hAnsi="宋体" w:cs="宋体"/>
                <w:color w:val="000000"/>
                <w:kern w:val="0"/>
                <w:sz w:val="18"/>
                <w:szCs w:val="18"/>
              </w:rPr>
            </w:pPr>
            <w:r w:rsidRPr="008B51A1">
              <w:rPr>
                <w:color w:val="000000"/>
                <w:sz w:val="18"/>
                <w:szCs w:val="18"/>
              </w:rPr>
              <w:t>1</w:t>
            </w:r>
          </w:p>
        </w:tc>
      </w:tr>
      <w:tr w:rsidR="00BE3465" w:rsidRPr="004D77D7" w14:paraId="39B3AFD1" w14:textId="2BD8CAA5" w:rsidTr="003967F9">
        <w:trPr>
          <w:trHeight w:val="27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106CF68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90</w:t>
            </w:r>
          </w:p>
        </w:tc>
        <w:tc>
          <w:tcPr>
            <w:tcW w:w="1134" w:type="dxa"/>
            <w:tcBorders>
              <w:top w:val="nil"/>
              <w:left w:val="nil"/>
              <w:bottom w:val="single" w:sz="4" w:space="0" w:color="auto"/>
              <w:right w:val="single" w:sz="4" w:space="0" w:color="auto"/>
            </w:tcBorders>
            <w:shd w:val="clear" w:color="auto" w:fill="auto"/>
            <w:noWrap/>
            <w:vAlign w:val="bottom"/>
            <w:hideMark/>
          </w:tcPr>
          <w:p w14:paraId="4D7C2255" w14:textId="1A3DAC48" w:rsidR="00BE3465" w:rsidRPr="004D77D7" w:rsidRDefault="00BE3465" w:rsidP="00BE3465">
            <w:pPr>
              <w:widowControl/>
              <w:jc w:val="left"/>
              <w:rPr>
                <w:rFonts w:ascii="宋体" w:hAnsi="宋体" w:cs="宋体"/>
                <w:color w:val="000000"/>
                <w:kern w:val="0"/>
                <w:sz w:val="18"/>
                <w:szCs w:val="18"/>
              </w:rPr>
            </w:pPr>
            <w:r>
              <w:rPr>
                <w:rFonts w:hint="eastAsia"/>
                <w:color w:val="000000"/>
                <w:sz w:val="22"/>
                <w:szCs w:val="22"/>
              </w:rPr>
              <w:t>*</w:t>
            </w:r>
            <w:r>
              <w:rPr>
                <w:rFonts w:hint="eastAsia"/>
                <w:color w:val="000000"/>
                <w:sz w:val="22"/>
                <w:szCs w:val="22"/>
              </w:rPr>
              <w:t>其</w:t>
            </w:r>
          </w:p>
        </w:tc>
        <w:tc>
          <w:tcPr>
            <w:tcW w:w="624" w:type="dxa"/>
            <w:tcBorders>
              <w:top w:val="nil"/>
              <w:left w:val="nil"/>
              <w:bottom w:val="single" w:sz="4" w:space="0" w:color="auto"/>
              <w:right w:val="single" w:sz="4" w:space="0" w:color="auto"/>
            </w:tcBorders>
            <w:shd w:val="clear" w:color="auto" w:fill="auto"/>
            <w:noWrap/>
            <w:vAlign w:val="bottom"/>
            <w:hideMark/>
          </w:tcPr>
          <w:p w14:paraId="2E3DF849"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99</w:t>
            </w:r>
          </w:p>
        </w:tc>
        <w:tc>
          <w:tcPr>
            <w:tcW w:w="509" w:type="dxa"/>
            <w:tcBorders>
              <w:top w:val="nil"/>
              <w:left w:val="nil"/>
              <w:bottom w:val="single" w:sz="4" w:space="0" w:color="auto"/>
              <w:right w:val="single" w:sz="4" w:space="0" w:color="auto"/>
            </w:tcBorders>
            <w:shd w:val="clear" w:color="auto" w:fill="auto"/>
            <w:noWrap/>
            <w:vAlign w:val="bottom"/>
            <w:hideMark/>
          </w:tcPr>
          <w:p w14:paraId="1A6AE775"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83</w:t>
            </w:r>
          </w:p>
        </w:tc>
        <w:tc>
          <w:tcPr>
            <w:tcW w:w="567" w:type="dxa"/>
            <w:tcBorders>
              <w:top w:val="nil"/>
              <w:left w:val="nil"/>
              <w:bottom w:val="single" w:sz="4" w:space="0" w:color="auto"/>
              <w:right w:val="single" w:sz="4" w:space="0" w:color="auto"/>
            </w:tcBorders>
            <w:shd w:val="clear" w:color="auto" w:fill="auto"/>
            <w:noWrap/>
            <w:vAlign w:val="bottom"/>
            <w:hideMark/>
          </w:tcPr>
          <w:p w14:paraId="123E2C4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55</w:t>
            </w:r>
          </w:p>
        </w:tc>
        <w:tc>
          <w:tcPr>
            <w:tcW w:w="486" w:type="dxa"/>
            <w:tcBorders>
              <w:top w:val="nil"/>
              <w:left w:val="nil"/>
              <w:bottom w:val="single" w:sz="4" w:space="0" w:color="auto"/>
              <w:right w:val="single" w:sz="4" w:space="0" w:color="auto"/>
            </w:tcBorders>
            <w:shd w:val="clear" w:color="auto" w:fill="auto"/>
            <w:noWrap/>
            <w:vAlign w:val="bottom"/>
            <w:hideMark/>
          </w:tcPr>
          <w:p w14:paraId="763653A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79</w:t>
            </w:r>
          </w:p>
        </w:tc>
        <w:tc>
          <w:tcPr>
            <w:tcW w:w="507" w:type="dxa"/>
            <w:tcBorders>
              <w:top w:val="nil"/>
              <w:left w:val="nil"/>
              <w:bottom w:val="single" w:sz="4" w:space="0" w:color="auto"/>
              <w:right w:val="single" w:sz="4" w:space="0" w:color="auto"/>
            </w:tcBorders>
            <w:shd w:val="clear" w:color="000000" w:fill="F2F2F2"/>
            <w:noWrap/>
            <w:vAlign w:val="bottom"/>
            <w:hideMark/>
          </w:tcPr>
          <w:p w14:paraId="1D34D530"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81</w:t>
            </w:r>
          </w:p>
        </w:tc>
        <w:tc>
          <w:tcPr>
            <w:tcW w:w="576" w:type="dxa"/>
            <w:tcBorders>
              <w:top w:val="nil"/>
              <w:left w:val="nil"/>
              <w:bottom w:val="single" w:sz="4" w:space="0" w:color="auto"/>
              <w:right w:val="single" w:sz="4" w:space="0" w:color="auto"/>
            </w:tcBorders>
            <w:shd w:val="clear" w:color="auto" w:fill="auto"/>
            <w:noWrap/>
            <w:vAlign w:val="bottom"/>
            <w:hideMark/>
          </w:tcPr>
          <w:p w14:paraId="0EE354E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w:t>
            </w:r>
          </w:p>
        </w:tc>
        <w:tc>
          <w:tcPr>
            <w:tcW w:w="576" w:type="dxa"/>
            <w:tcBorders>
              <w:top w:val="nil"/>
              <w:left w:val="nil"/>
              <w:bottom w:val="single" w:sz="4" w:space="0" w:color="auto"/>
              <w:right w:val="single" w:sz="4" w:space="0" w:color="auto"/>
            </w:tcBorders>
            <w:shd w:val="clear" w:color="auto" w:fill="auto"/>
            <w:noWrap/>
            <w:vAlign w:val="bottom"/>
            <w:hideMark/>
          </w:tcPr>
          <w:p w14:paraId="423CD9D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w:t>
            </w:r>
          </w:p>
        </w:tc>
        <w:tc>
          <w:tcPr>
            <w:tcW w:w="576" w:type="dxa"/>
            <w:tcBorders>
              <w:top w:val="nil"/>
              <w:left w:val="nil"/>
              <w:bottom w:val="single" w:sz="4" w:space="0" w:color="auto"/>
              <w:right w:val="single" w:sz="4" w:space="0" w:color="auto"/>
            </w:tcBorders>
            <w:shd w:val="clear" w:color="auto" w:fill="auto"/>
            <w:noWrap/>
            <w:vAlign w:val="bottom"/>
            <w:hideMark/>
          </w:tcPr>
          <w:p w14:paraId="337CEDB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w:t>
            </w:r>
          </w:p>
        </w:tc>
        <w:tc>
          <w:tcPr>
            <w:tcW w:w="576" w:type="dxa"/>
            <w:tcBorders>
              <w:top w:val="nil"/>
              <w:left w:val="nil"/>
              <w:bottom w:val="single" w:sz="4" w:space="0" w:color="auto"/>
              <w:right w:val="single" w:sz="4" w:space="0" w:color="auto"/>
            </w:tcBorders>
            <w:shd w:val="clear" w:color="auto" w:fill="auto"/>
            <w:noWrap/>
            <w:vAlign w:val="bottom"/>
            <w:hideMark/>
          </w:tcPr>
          <w:p w14:paraId="5AB911B9"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10</w:t>
            </w:r>
          </w:p>
        </w:tc>
        <w:tc>
          <w:tcPr>
            <w:tcW w:w="576" w:type="dxa"/>
            <w:tcBorders>
              <w:top w:val="nil"/>
              <w:left w:val="nil"/>
              <w:bottom w:val="single" w:sz="4" w:space="0" w:color="auto"/>
              <w:right w:val="single" w:sz="4" w:space="0" w:color="auto"/>
            </w:tcBorders>
            <w:shd w:val="clear" w:color="auto" w:fill="auto"/>
            <w:noWrap/>
            <w:vAlign w:val="bottom"/>
            <w:hideMark/>
          </w:tcPr>
          <w:p w14:paraId="08E9CA8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4</w:t>
            </w:r>
          </w:p>
        </w:tc>
        <w:tc>
          <w:tcPr>
            <w:tcW w:w="576" w:type="dxa"/>
            <w:tcBorders>
              <w:top w:val="nil"/>
              <w:left w:val="nil"/>
              <w:bottom w:val="single" w:sz="4" w:space="0" w:color="auto"/>
              <w:right w:val="single" w:sz="4" w:space="0" w:color="auto"/>
            </w:tcBorders>
            <w:shd w:val="clear" w:color="auto" w:fill="auto"/>
            <w:noWrap/>
            <w:vAlign w:val="bottom"/>
            <w:hideMark/>
          </w:tcPr>
          <w:p w14:paraId="0C0BCBEE"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w:t>
            </w:r>
          </w:p>
        </w:tc>
        <w:tc>
          <w:tcPr>
            <w:tcW w:w="666"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3B9B1AFD" w14:textId="77777777" w:rsidR="00BE3465" w:rsidRPr="004D77D7" w:rsidRDefault="00BE3465" w:rsidP="00BE3465">
            <w:pPr>
              <w:widowControl/>
              <w:jc w:val="left"/>
              <w:rPr>
                <w:rFonts w:ascii="宋体" w:hAnsi="宋体" w:cs="宋体"/>
                <w:color w:val="9C0006"/>
                <w:kern w:val="0"/>
                <w:sz w:val="18"/>
                <w:szCs w:val="18"/>
              </w:rPr>
            </w:pPr>
            <w:r w:rsidRPr="004D77D7">
              <w:rPr>
                <w:rFonts w:ascii="宋体" w:hAnsi="宋体" w:cs="宋体" w:hint="eastAsia"/>
                <w:color w:val="9C0006"/>
                <w:kern w:val="0"/>
                <w:sz w:val="18"/>
                <w:szCs w:val="18"/>
              </w:rPr>
              <w:t>38</w:t>
            </w:r>
          </w:p>
        </w:tc>
        <w:tc>
          <w:tcPr>
            <w:tcW w:w="576" w:type="dxa"/>
            <w:tcBorders>
              <w:top w:val="nil"/>
              <w:left w:val="nil"/>
              <w:bottom w:val="single" w:sz="4" w:space="0" w:color="auto"/>
              <w:right w:val="single" w:sz="4" w:space="0" w:color="auto"/>
            </w:tcBorders>
            <w:shd w:val="clear" w:color="auto" w:fill="auto"/>
            <w:noWrap/>
            <w:vAlign w:val="bottom"/>
            <w:hideMark/>
          </w:tcPr>
          <w:p w14:paraId="48673839"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77</w:t>
            </w:r>
          </w:p>
        </w:tc>
        <w:tc>
          <w:tcPr>
            <w:tcW w:w="576" w:type="dxa"/>
            <w:tcBorders>
              <w:top w:val="nil"/>
              <w:left w:val="nil"/>
              <w:bottom w:val="single" w:sz="4" w:space="0" w:color="auto"/>
              <w:right w:val="single" w:sz="4" w:space="0" w:color="auto"/>
            </w:tcBorders>
            <w:shd w:val="clear" w:color="auto" w:fill="auto"/>
            <w:noWrap/>
            <w:vAlign w:val="bottom"/>
            <w:hideMark/>
          </w:tcPr>
          <w:p w14:paraId="3AE4B428"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48</w:t>
            </w:r>
          </w:p>
        </w:tc>
        <w:tc>
          <w:tcPr>
            <w:tcW w:w="576" w:type="dxa"/>
            <w:tcBorders>
              <w:top w:val="nil"/>
              <w:left w:val="nil"/>
              <w:bottom w:val="single" w:sz="4" w:space="0" w:color="auto"/>
              <w:right w:val="single" w:sz="4" w:space="0" w:color="auto"/>
            </w:tcBorders>
            <w:shd w:val="clear" w:color="auto" w:fill="auto"/>
            <w:noWrap/>
            <w:vAlign w:val="bottom"/>
            <w:hideMark/>
          </w:tcPr>
          <w:p w14:paraId="72E0270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47</w:t>
            </w:r>
          </w:p>
        </w:tc>
        <w:tc>
          <w:tcPr>
            <w:tcW w:w="576" w:type="dxa"/>
            <w:tcBorders>
              <w:top w:val="nil"/>
              <w:left w:val="nil"/>
              <w:bottom w:val="single" w:sz="4" w:space="0" w:color="auto"/>
              <w:right w:val="single" w:sz="4" w:space="0" w:color="auto"/>
            </w:tcBorders>
            <w:shd w:val="clear" w:color="auto" w:fill="auto"/>
            <w:noWrap/>
            <w:vAlign w:val="bottom"/>
            <w:hideMark/>
          </w:tcPr>
          <w:p w14:paraId="1C459F0B"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51</w:t>
            </w:r>
          </w:p>
        </w:tc>
        <w:tc>
          <w:tcPr>
            <w:tcW w:w="576" w:type="dxa"/>
            <w:tcBorders>
              <w:top w:val="nil"/>
              <w:left w:val="nil"/>
              <w:bottom w:val="single" w:sz="4" w:space="0" w:color="auto"/>
              <w:right w:val="single" w:sz="4" w:space="0" w:color="auto"/>
            </w:tcBorders>
            <w:shd w:val="clear" w:color="auto" w:fill="auto"/>
            <w:noWrap/>
            <w:vAlign w:val="bottom"/>
            <w:hideMark/>
          </w:tcPr>
          <w:p w14:paraId="35F333B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91</w:t>
            </w:r>
          </w:p>
        </w:tc>
        <w:tc>
          <w:tcPr>
            <w:tcW w:w="576" w:type="dxa"/>
            <w:tcBorders>
              <w:top w:val="nil"/>
              <w:left w:val="nil"/>
              <w:bottom w:val="single" w:sz="4" w:space="0" w:color="auto"/>
              <w:right w:val="single" w:sz="4" w:space="0" w:color="auto"/>
            </w:tcBorders>
            <w:shd w:val="clear" w:color="auto" w:fill="auto"/>
            <w:noWrap/>
            <w:vAlign w:val="bottom"/>
            <w:hideMark/>
          </w:tcPr>
          <w:p w14:paraId="4E13378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92</w:t>
            </w:r>
          </w:p>
        </w:tc>
        <w:tc>
          <w:tcPr>
            <w:tcW w:w="576" w:type="dxa"/>
            <w:tcBorders>
              <w:top w:val="nil"/>
              <w:left w:val="nil"/>
              <w:bottom w:val="single" w:sz="4" w:space="0" w:color="auto"/>
              <w:right w:val="single" w:sz="4" w:space="0" w:color="auto"/>
            </w:tcBorders>
            <w:shd w:val="clear" w:color="auto" w:fill="auto"/>
            <w:noWrap/>
            <w:vAlign w:val="bottom"/>
            <w:hideMark/>
          </w:tcPr>
          <w:p w14:paraId="524676F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83</w:t>
            </w:r>
          </w:p>
        </w:tc>
        <w:tc>
          <w:tcPr>
            <w:tcW w:w="634" w:type="dxa"/>
            <w:tcBorders>
              <w:top w:val="nil"/>
              <w:left w:val="nil"/>
              <w:bottom w:val="single" w:sz="4" w:space="0" w:color="auto"/>
              <w:right w:val="single" w:sz="4" w:space="0" w:color="auto"/>
            </w:tcBorders>
            <w:shd w:val="clear" w:color="auto" w:fill="auto"/>
            <w:noWrap/>
            <w:vAlign w:val="bottom"/>
            <w:hideMark/>
          </w:tcPr>
          <w:p w14:paraId="744F70D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85</w:t>
            </w:r>
          </w:p>
        </w:tc>
        <w:tc>
          <w:tcPr>
            <w:tcW w:w="426"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26A808E0" w14:textId="77777777" w:rsidR="00BE3465" w:rsidRPr="004D77D7" w:rsidRDefault="00BE3465" w:rsidP="00BE3465">
            <w:pPr>
              <w:widowControl/>
              <w:jc w:val="left"/>
              <w:rPr>
                <w:rFonts w:ascii="宋体" w:hAnsi="宋体" w:cs="宋体"/>
                <w:color w:val="9C0006"/>
                <w:kern w:val="0"/>
                <w:sz w:val="18"/>
                <w:szCs w:val="18"/>
              </w:rPr>
            </w:pPr>
            <w:r w:rsidRPr="004D77D7">
              <w:rPr>
                <w:rFonts w:ascii="宋体" w:hAnsi="宋体" w:cs="宋体" w:hint="eastAsia"/>
                <w:color w:val="9C0006"/>
                <w:kern w:val="0"/>
                <w:sz w:val="18"/>
                <w:szCs w:val="18"/>
              </w:rPr>
              <w:t>55</w:t>
            </w:r>
          </w:p>
        </w:tc>
        <w:tc>
          <w:tcPr>
            <w:tcW w:w="425"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17693219" w14:textId="77777777" w:rsidR="00BE3465" w:rsidRPr="004D77D7" w:rsidRDefault="00BE3465" w:rsidP="00BE3465">
            <w:pPr>
              <w:widowControl/>
              <w:jc w:val="left"/>
              <w:rPr>
                <w:rFonts w:ascii="宋体" w:hAnsi="宋体" w:cs="宋体"/>
                <w:color w:val="9C0006"/>
                <w:kern w:val="0"/>
                <w:sz w:val="18"/>
                <w:szCs w:val="18"/>
              </w:rPr>
            </w:pPr>
            <w:r w:rsidRPr="004D77D7">
              <w:rPr>
                <w:rFonts w:ascii="宋体" w:hAnsi="宋体" w:cs="宋体" w:hint="eastAsia"/>
                <w:color w:val="9C0006"/>
                <w:kern w:val="0"/>
                <w:sz w:val="18"/>
                <w:szCs w:val="18"/>
              </w:rPr>
              <w:t>0</w:t>
            </w:r>
          </w:p>
        </w:tc>
        <w:tc>
          <w:tcPr>
            <w:tcW w:w="709" w:type="dxa"/>
            <w:tcBorders>
              <w:top w:val="single" w:sz="4" w:space="0" w:color="auto"/>
              <w:left w:val="single" w:sz="4" w:space="0" w:color="auto"/>
              <w:bottom w:val="single" w:sz="4" w:space="0" w:color="auto"/>
              <w:right w:val="single" w:sz="4" w:space="0" w:color="auto"/>
            </w:tcBorders>
            <w:shd w:val="clear" w:color="000000" w:fill="FFC7CE"/>
            <w:vAlign w:val="center"/>
          </w:tcPr>
          <w:p w14:paraId="36E2D50A" w14:textId="3AB0E5A0" w:rsidR="00BE3465" w:rsidRPr="008B51A1" w:rsidRDefault="00BE3465" w:rsidP="00BE3465">
            <w:pPr>
              <w:widowControl/>
              <w:jc w:val="center"/>
              <w:rPr>
                <w:rFonts w:ascii="宋体" w:hAnsi="宋体" w:cs="宋体"/>
                <w:color w:val="9C0006"/>
                <w:kern w:val="0"/>
                <w:sz w:val="18"/>
                <w:szCs w:val="18"/>
              </w:rPr>
            </w:pPr>
            <w:r w:rsidRPr="008B51A1">
              <w:rPr>
                <w:color w:val="9C0006"/>
                <w:sz w:val="18"/>
                <w:szCs w:val="18"/>
              </w:rPr>
              <w:t>0</w:t>
            </w:r>
          </w:p>
        </w:tc>
      </w:tr>
      <w:tr w:rsidR="00BE3465" w:rsidRPr="004D77D7" w14:paraId="6CE4D6AD" w14:textId="3713A3D8" w:rsidTr="003967F9">
        <w:trPr>
          <w:trHeight w:val="27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3D6CAA6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91</w:t>
            </w:r>
          </w:p>
        </w:tc>
        <w:tc>
          <w:tcPr>
            <w:tcW w:w="1134" w:type="dxa"/>
            <w:tcBorders>
              <w:top w:val="nil"/>
              <w:left w:val="nil"/>
              <w:bottom w:val="single" w:sz="4" w:space="0" w:color="auto"/>
              <w:right w:val="single" w:sz="4" w:space="0" w:color="auto"/>
            </w:tcBorders>
            <w:shd w:val="clear" w:color="auto" w:fill="auto"/>
            <w:noWrap/>
            <w:vAlign w:val="bottom"/>
            <w:hideMark/>
          </w:tcPr>
          <w:p w14:paraId="56788681" w14:textId="6A43D83D" w:rsidR="00BE3465" w:rsidRPr="004D77D7" w:rsidRDefault="00BE3465" w:rsidP="00BE3465">
            <w:pPr>
              <w:widowControl/>
              <w:jc w:val="left"/>
              <w:rPr>
                <w:rFonts w:ascii="宋体" w:hAnsi="宋体" w:cs="宋体"/>
                <w:color w:val="000000"/>
                <w:kern w:val="0"/>
                <w:sz w:val="18"/>
                <w:szCs w:val="18"/>
              </w:rPr>
            </w:pPr>
            <w:r>
              <w:rPr>
                <w:rFonts w:hint="eastAsia"/>
                <w:color w:val="000000"/>
                <w:sz w:val="22"/>
                <w:szCs w:val="22"/>
              </w:rPr>
              <w:t>*</w:t>
            </w:r>
            <w:r>
              <w:rPr>
                <w:rFonts w:hint="eastAsia"/>
                <w:color w:val="000000"/>
                <w:sz w:val="22"/>
                <w:szCs w:val="22"/>
              </w:rPr>
              <w:t>豪</w:t>
            </w:r>
          </w:p>
        </w:tc>
        <w:tc>
          <w:tcPr>
            <w:tcW w:w="624" w:type="dxa"/>
            <w:tcBorders>
              <w:top w:val="nil"/>
              <w:left w:val="nil"/>
              <w:bottom w:val="single" w:sz="4" w:space="0" w:color="auto"/>
              <w:right w:val="single" w:sz="4" w:space="0" w:color="auto"/>
            </w:tcBorders>
            <w:shd w:val="clear" w:color="auto" w:fill="auto"/>
            <w:noWrap/>
            <w:vAlign w:val="bottom"/>
            <w:hideMark/>
          </w:tcPr>
          <w:p w14:paraId="68CCDE46"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99</w:t>
            </w:r>
          </w:p>
        </w:tc>
        <w:tc>
          <w:tcPr>
            <w:tcW w:w="509" w:type="dxa"/>
            <w:tcBorders>
              <w:top w:val="nil"/>
              <w:left w:val="nil"/>
              <w:bottom w:val="single" w:sz="4" w:space="0" w:color="auto"/>
              <w:right w:val="single" w:sz="4" w:space="0" w:color="auto"/>
            </w:tcBorders>
            <w:shd w:val="clear" w:color="auto" w:fill="auto"/>
            <w:noWrap/>
            <w:vAlign w:val="bottom"/>
            <w:hideMark/>
          </w:tcPr>
          <w:p w14:paraId="16781459"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91</w:t>
            </w:r>
          </w:p>
        </w:tc>
        <w:tc>
          <w:tcPr>
            <w:tcW w:w="567" w:type="dxa"/>
            <w:tcBorders>
              <w:top w:val="nil"/>
              <w:left w:val="nil"/>
              <w:bottom w:val="single" w:sz="4" w:space="0" w:color="auto"/>
              <w:right w:val="single" w:sz="4" w:space="0" w:color="auto"/>
            </w:tcBorders>
            <w:shd w:val="clear" w:color="auto" w:fill="auto"/>
            <w:noWrap/>
            <w:vAlign w:val="bottom"/>
            <w:hideMark/>
          </w:tcPr>
          <w:p w14:paraId="17B169E9"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22</w:t>
            </w:r>
          </w:p>
        </w:tc>
        <w:tc>
          <w:tcPr>
            <w:tcW w:w="486" w:type="dxa"/>
            <w:tcBorders>
              <w:top w:val="nil"/>
              <w:left w:val="nil"/>
              <w:bottom w:val="single" w:sz="4" w:space="0" w:color="auto"/>
              <w:right w:val="single" w:sz="4" w:space="0" w:color="auto"/>
            </w:tcBorders>
            <w:shd w:val="clear" w:color="auto" w:fill="auto"/>
            <w:noWrap/>
            <w:vAlign w:val="bottom"/>
            <w:hideMark/>
          </w:tcPr>
          <w:p w14:paraId="0C38BF6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86</w:t>
            </w:r>
          </w:p>
        </w:tc>
        <w:tc>
          <w:tcPr>
            <w:tcW w:w="507" w:type="dxa"/>
            <w:tcBorders>
              <w:top w:val="nil"/>
              <w:left w:val="nil"/>
              <w:bottom w:val="single" w:sz="4" w:space="0" w:color="auto"/>
              <w:right w:val="single" w:sz="4" w:space="0" w:color="auto"/>
            </w:tcBorders>
            <w:shd w:val="clear" w:color="000000" w:fill="F2F2F2"/>
            <w:noWrap/>
            <w:vAlign w:val="bottom"/>
            <w:hideMark/>
          </w:tcPr>
          <w:p w14:paraId="78129466"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81</w:t>
            </w:r>
          </w:p>
        </w:tc>
        <w:tc>
          <w:tcPr>
            <w:tcW w:w="576" w:type="dxa"/>
            <w:tcBorders>
              <w:top w:val="nil"/>
              <w:left w:val="nil"/>
              <w:bottom w:val="single" w:sz="4" w:space="0" w:color="auto"/>
              <w:right w:val="single" w:sz="4" w:space="0" w:color="auto"/>
            </w:tcBorders>
            <w:shd w:val="clear" w:color="auto" w:fill="auto"/>
            <w:noWrap/>
            <w:vAlign w:val="bottom"/>
            <w:hideMark/>
          </w:tcPr>
          <w:p w14:paraId="7BD3F4A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w:t>
            </w:r>
          </w:p>
        </w:tc>
        <w:tc>
          <w:tcPr>
            <w:tcW w:w="576" w:type="dxa"/>
            <w:tcBorders>
              <w:top w:val="nil"/>
              <w:left w:val="nil"/>
              <w:bottom w:val="single" w:sz="4" w:space="0" w:color="auto"/>
              <w:right w:val="single" w:sz="4" w:space="0" w:color="auto"/>
            </w:tcBorders>
            <w:shd w:val="clear" w:color="auto" w:fill="auto"/>
            <w:noWrap/>
            <w:vAlign w:val="bottom"/>
            <w:hideMark/>
          </w:tcPr>
          <w:p w14:paraId="0D5E9925"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10</w:t>
            </w:r>
          </w:p>
        </w:tc>
        <w:tc>
          <w:tcPr>
            <w:tcW w:w="576" w:type="dxa"/>
            <w:tcBorders>
              <w:top w:val="nil"/>
              <w:left w:val="nil"/>
              <w:bottom w:val="single" w:sz="4" w:space="0" w:color="auto"/>
              <w:right w:val="single" w:sz="4" w:space="0" w:color="auto"/>
            </w:tcBorders>
            <w:shd w:val="clear" w:color="auto" w:fill="auto"/>
            <w:noWrap/>
            <w:vAlign w:val="bottom"/>
            <w:hideMark/>
          </w:tcPr>
          <w:p w14:paraId="0125E38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16</w:t>
            </w:r>
          </w:p>
        </w:tc>
        <w:tc>
          <w:tcPr>
            <w:tcW w:w="576" w:type="dxa"/>
            <w:tcBorders>
              <w:top w:val="nil"/>
              <w:left w:val="nil"/>
              <w:bottom w:val="single" w:sz="4" w:space="0" w:color="auto"/>
              <w:right w:val="single" w:sz="4" w:space="0" w:color="auto"/>
            </w:tcBorders>
            <w:shd w:val="clear" w:color="auto" w:fill="auto"/>
            <w:noWrap/>
            <w:vAlign w:val="bottom"/>
            <w:hideMark/>
          </w:tcPr>
          <w:p w14:paraId="25959525"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21</w:t>
            </w:r>
          </w:p>
        </w:tc>
        <w:tc>
          <w:tcPr>
            <w:tcW w:w="576" w:type="dxa"/>
            <w:tcBorders>
              <w:top w:val="nil"/>
              <w:left w:val="nil"/>
              <w:bottom w:val="single" w:sz="4" w:space="0" w:color="auto"/>
              <w:right w:val="single" w:sz="4" w:space="0" w:color="auto"/>
            </w:tcBorders>
            <w:shd w:val="clear" w:color="auto" w:fill="auto"/>
            <w:noWrap/>
            <w:vAlign w:val="bottom"/>
            <w:hideMark/>
          </w:tcPr>
          <w:p w14:paraId="768778A4"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4</w:t>
            </w:r>
          </w:p>
        </w:tc>
        <w:tc>
          <w:tcPr>
            <w:tcW w:w="576" w:type="dxa"/>
            <w:tcBorders>
              <w:top w:val="nil"/>
              <w:left w:val="nil"/>
              <w:bottom w:val="single" w:sz="4" w:space="0" w:color="auto"/>
              <w:right w:val="single" w:sz="4" w:space="0" w:color="auto"/>
            </w:tcBorders>
            <w:shd w:val="clear" w:color="auto" w:fill="auto"/>
            <w:noWrap/>
            <w:vAlign w:val="bottom"/>
            <w:hideMark/>
          </w:tcPr>
          <w:p w14:paraId="462C2CDE"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w:t>
            </w:r>
          </w:p>
        </w:tc>
        <w:tc>
          <w:tcPr>
            <w:tcW w:w="666"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27C2177E" w14:textId="77777777" w:rsidR="00BE3465" w:rsidRPr="004D77D7" w:rsidRDefault="00BE3465" w:rsidP="00BE3465">
            <w:pPr>
              <w:widowControl/>
              <w:jc w:val="left"/>
              <w:rPr>
                <w:rFonts w:ascii="宋体" w:hAnsi="宋体" w:cs="宋体"/>
                <w:color w:val="9C0006"/>
                <w:kern w:val="0"/>
                <w:sz w:val="18"/>
                <w:szCs w:val="18"/>
              </w:rPr>
            </w:pPr>
            <w:r w:rsidRPr="004D77D7">
              <w:rPr>
                <w:rFonts w:ascii="宋体" w:hAnsi="宋体" w:cs="宋体" w:hint="eastAsia"/>
                <w:color w:val="9C0006"/>
                <w:kern w:val="0"/>
                <w:sz w:val="18"/>
                <w:szCs w:val="18"/>
              </w:rPr>
              <w:t>59</w:t>
            </w:r>
          </w:p>
        </w:tc>
        <w:tc>
          <w:tcPr>
            <w:tcW w:w="576" w:type="dxa"/>
            <w:tcBorders>
              <w:top w:val="nil"/>
              <w:left w:val="nil"/>
              <w:bottom w:val="single" w:sz="4" w:space="0" w:color="auto"/>
              <w:right w:val="single" w:sz="4" w:space="0" w:color="auto"/>
            </w:tcBorders>
            <w:shd w:val="clear" w:color="auto" w:fill="auto"/>
            <w:noWrap/>
            <w:vAlign w:val="bottom"/>
            <w:hideMark/>
          </w:tcPr>
          <w:p w14:paraId="5C0C044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77</w:t>
            </w:r>
          </w:p>
        </w:tc>
        <w:tc>
          <w:tcPr>
            <w:tcW w:w="576" w:type="dxa"/>
            <w:tcBorders>
              <w:top w:val="nil"/>
              <w:left w:val="nil"/>
              <w:bottom w:val="single" w:sz="4" w:space="0" w:color="auto"/>
              <w:right w:val="single" w:sz="4" w:space="0" w:color="auto"/>
            </w:tcBorders>
            <w:shd w:val="clear" w:color="auto" w:fill="auto"/>
            <w:noWrap/>
            <w:vAlign w:val="bottom"/>
            <w:hideMark/>
          </w:tcPr>
          <w:p w14:paraId="540C1664"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57</w:t>
            </w:r>
          </w:p>
        </w:tc>
        <w:tc>
          <w:tcPr>
            <w:tcW w:w="576" w:type="dxa"/>
            <w:tcBorders>
              <w:top w:val="nil"/>
              <w:left w:val="nil"/>
              <w:bottom w:val="single" w:sz="4" w:space="0" w:color="auto"/>
              <w:right w:val="single" w:sz="4" w:space="0" w:color="auto"/>
            </w:tcBorders>
            <w:shd w:val="clear" w:color="auto" w:fill="auto"/>
            <w:noWrap/>
            <w:vAlign w:val="bottom"/>
            <w:hideMark/>
          </w:tcPr>
          <w:p w14:paraId="6EC3DFEE"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58</w:t>
            </w:r>
          </w:p>
        </w:tc>
        <w:tc>
          <w:tcPr>
            <w:tcW w:w="576" w:type="dxa"/>
            <w:tcBorders>
              <w:top w:val="nil"/>
              <w:left w:val="nil"/>
              <w:bottom w:val="single" w:sz="4" w:space="0" w:color="auto"/>
              <w:right w:val="single" w:sz="4" w:space="0" w:color="auto"/>
            </w:tcBorders>
            <w:shd w:val="clear" w:color="auto" w:fill="auto"/>
            <w:noWrap/>
            <w:vAlign w:val="bottom"/>
            <w:hideMark/>
          </w:tcPr>
          <w:p w14:paraId="6B7292F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77</w:t>
            </w:r>
          </w:p>
        </w:tc>
        <w:tc>
          <w:tcPr>
            <w:tcW w:w="576" w:type="dxa"/>
            <w:tcBorders>
              <w:top w:val="nil"/>
              <w:left w:val="nil"/>
              <w:bottom w:val="single" w:sz="4" w:space="0" w:color="auto"/>
              <w:right w:val="single" w:sz="4" w:space="0" w:color="auto"/>
            </w:tcBorders>
            <w:shd w:val="clear" w:color="auto" w:fill="auto"/>
            <w:noWrap/>
            <w:vAlign w:val="bottom"/>
            <w:hideMark/>
          </w:tcPr>
          <w:p w14:paraId="257DD28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91</w:t>
            </w:r>
          </w:p>
        </w:tc>
        <w:tc>
          <w:tcPr>
            <w:tcW w:w="576" w:type="dxa"/>
            <w:tcBorders>
              <w:top w:val="nil"/>
              <w:left w:val="nil"/>
              <w:bottom w:val="single" w:sz="4" w:space="0" w:color="auto"/>
              <w:right w:val="single" w:sz="4" w:space="0" w:color="auto"/>
            </w:tcBorders>
            <w:shd w:val="clear" w:color="auto" w:fill="auto"/>
            <w:noWrap/>
            <w:vAlign w:val="bottom"/>
            <w:hideMark/>
          </w:tcPr>
          <w:p w14:paraId="67030838"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96</w:t>
            </w:r>
          </w:p>
        </w:tc>
        <w:tc>
          <w:tcPr>
            <w:tcW w:w="576" w:type="dxa"/>
            <w:tcBorders>
              <w:top w:val="nil"/>
              <w:left w:val="nil"/>
              <w:bottom w:val="single" w:sz="4" w:space="0" w:color="auto"/>
              <w:right w:val="single" w:sz="4" w:space="0" w:color="auto"/>
            </w:tcBorders>
            <w:shd w:val="clear" w:color="auto" w:fill="auto"/>
            <w:noWrap/>
            <w:vAlign w:val="bottom"/>
            <w:hideMark/>
          </w:tcPr>
          <w:p w14:paraId="7A5F317E"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91</w:t>
            </w:r>
          </w:p>
        </w:tc>
        <w:tc>
          <w:tcPr>
            <w:tcW w:w="634" w:type="dxa"/>
            <w:tcBorders>
              <w:top w:val="nil"/>
              <w:left w:val="nil"/>
              <w:bottom w:val="single" w:sz="4" w:space="0" w:color="auto"/>
              <w:right w:val="single" w:sz="4" w:space="0" w:color="auto"/>
            </w:tcBorders>
            <w:shd w:val="clear" w:color="auto" w:fill="auto"/>
            <w:noWrap/>
            <w:vAlign w:val="bottom"/>
            <w:hideMark/>
          </w:tcPr>
          <w:p w14:paraId="30FAB738"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84</w:t>
            </w:r>
          </w:p>
        </w:tc>
        <w:tc>
          <w:tcPr>
            <w:tcW w:w="426" w:type="dxa"/>
            <w:tcBorders>
              <w:top w:val="nil"/>
              <w:left w:val="nil"/>
              <w:bottom w:val="single" w:sz="4" w:space="0" w:color="auto"/>
              <w:right w:val="single" w:sz="4" w:space="0" w:color="auto"/>
            </w:tcBorders>
            <w:shd w:val="clear" w:color="000000" w:fill="F2F2F2"/>
            <w:noWrap/>
            <w:vAlign w:val="bottom"/>
            <w:hideMark/>
          </w:tcPr>
          <w:p w14:paraId="1D53B058"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68</w:t>
            </w:r>
          </w:p>
        </w:tc>
        <w:tc>
          <w:tcPr>
            <w:tcW w:w="425" w:type="dxa"/>
            <w:tcBorders>
              <w:top w:val="nil"/>
              <w:left w:val="nil"/>
              <w:bottom w:val="single" w:sz="4" w:space="0" w:color="auto"/>
              <w:right w:val="single" w:sz="4" w:space="0" w:color="auto"/>
            </w:tcBorders>
            <w:shd w:val="clear" w:color="000000" w:fill="F2F2F2"/>
            <w:noWrap/>
            <w:vAlign w:val="bottom"/>
            <w:hideMark/>
          </w:tcPr>
          <w:p w14:paraId="2EA0E10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w:t>
            </w:r>
          </w:p>
        </w:tc>
        <w:tc>
          <w:tcPr>
            <w:tcW w:w="709" w:type="dxa"/>
            <w:tcBorders>
              <w:top w:val="single" w:sz="4" w:space="0" w:color="auto"/>
              <w:left w:val="single" w:sz="4" w:space="0" w:color="auto"/>
              <w:bottom w:val="single" w:sz="4" w:space="0" w:color="auto"/>
              <w:right w:val="single" w:sz="4" w:space="0" w:color="auto"/>
            </w:tcBorders>
            <w:shd w:val="clear" w:color="000000" w:fill="FFC7CE"/>
            <w:vAlign w:val="center"/>
          </w:tcPr>
          <w:p w14:paraId="07816CB0" w14:textId="2F66112E" w:rsidR="00BE3465" w:rsidRPr="008B51A1" w:rsidRDefault="00BE3465" w:rsidP="00BE3465">
            <w:pPr>
              <w:widowControl/>
              <w:jc w:val="center"/>
              <w:rPr>
                <w:rFonts w:ascii="宋体" w:hAnsi="宋体" w:cs="宋体"/>
                <w:color w:val="000000"/>
                <w:kern w:val="0"/>
                <w:sz w:val="18"/>
                <w:szCs w:val="18"/>
              </w:rPr>
            </w:pPr>
            <w:r w:rsidRPr="008B51A1">
              <w:rPr>
                <w:color w:val="9C0006"/>
                <w:sz w:val="18"/>
                <w:szCs w:val="18"/>
              </w:rPr>
              <w:t>0</w:t>
            </w:r>
          </w:p>
        </w:tc>
      </w:tr>
      <w:tr w:rsidR="00BE3465" w:rsidRPr="004D77D7" w14:paraId="14E46642" w14:textId="0B335FE7" w:rsidTr="003967F9">
        <w:trPr>
          <w:trHeight w:val="27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220C9998"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92</w:t>
            </w:r>
          </w:p>
        </w:tc>
        <w:tc>
          <w:tcPr>
            <w:tcW w:w="1134" w:type="dxa"/>
            <w:tcBorders>
              <w:top w:val="nil"/>
              <w:left w:val="nil"/>
              <w:bottom w:val="single" w:sz="4" w:space="0" w:color="auto"/>
              <w:right w:val="single" w:sz="4" w:space="0" w:color="auto"/>
            </w:tcBorders>
            <w:shd w:val="clear" w:color="auto" w:fill="auto"/>
            <w:noWrap/>
            <w:vAlign w:val="bottom"/>
            <w:hideMark/>
          </w:tcPr>
          <w:p w14:paraId="6DB1D24C" w14:textId="67ADBF4D" w:rsidR="00BE3465" w:rsidRPr="004D77D7" w:rsidRDefault="00BE3465" w:rsidP="00BE3465">
            <w:pPr>
              <w:widowControl/>
              <w:jc w:val="left"/>
              <w:rPr>
                <w:rFonts w:ascii="宋体" w:hAnsi="宋体" w:cs="宋体"/>
                <w:color w:val="000000"/>
                <w:kern w:val="0"/>
                <w:sz w:val="18"/>
                <w:szCs w:val="18"/>
              </w:rPr>
            </w:pPr>
            <w:r>
              <w:rPr>
                <w:rFonts w:hint="eastAsia"/>
                <w:color w:val="000000"/>
                <w:sz w:val="22"/>
                <w:szCs w:val="22"/>
              </w:rPr>
              <w:t>*</w:t>
            </w:r>
            <w:r>
              <w:rPr>
                <w:rFonts w:hint="eastAsia"/>
                <w:color w:val="000000"/>
                <w:sz w:val="22"/>
                <w:szCs w:val="22"/>
              </w:rPr>
              <w:t>智</w:t>
            </w:r>
          </w:p>
        </w:tc>
        <w:tc>
          <w:tcPr>
            <w:tcW w:w="624" w:type="dxa"/>
            <w:tcBorders>
              <w:top w:val="nil"/>
              <w:left w:val="nil"/>
              <w:bottom w:val="single" w:sz="4" w:space="0" w:color="auto"/>
              <w:right w:val="single" w:sz="4" w:space="0" w:color="auto"/>
            </w:tcBorders>
            <w:shd w:val="clear" w:color="auto" w:fill="auto"/>
            <w:noWrap/>
            <w:vAlign w:val="bottom"/>
            <w:hideMark/>
          </w:tcPr>
          <w:p w14:paraId="59DD8F64"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99</w:t>
            </w:r>
          </w:p>
        </w:tc>
        <w:tc>
          <w:tcPr>
            <w:tcW w:w="509" w:type="dxa"/>
            <w:tcBorders>
              <w:top w:val="nil"/>
              <w:left w:val="nil"/>
              <w:bottom w:val="single" w:sz="4" w:space="0" w:color="auto"/>
              <w:right w:val="single" w:sz="4" w:space="0" w:color="auto"/>
            </w:tcBorders>
            <w:shd w:val="clear" w:color="auto" w:fill="auto"/>
            <w:noWrap/>
            <w:vAlign w:val="bottom"/>
            <w:hideMark/>
          </w:tcPr>
          <w:p w14:paraId="23D2CAD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88</w:t>
            </w:r>
          </w:p>
        </w:tc>
        <w:tc>
          <w:tcPr>
            <w:tcW w:w="567" w:type="dxa"/>
            <w:tcBorders>
              <w:top w:val="nil"/>
              <w:left w:val="nil"/>
              <w:bottom w:val="single" w:sz="4" w:space="0" w:color="auto"/>
              <w:right w:val="single" w:sz="4" w:space="0" w:color="auto"/>
            </w:tcBorders>
            <w:shd w:val="clear" w:color="auto" w:fill="auto"/>
            <w:noWrap/>
            <w:vAlign w:val="bottom"/>
            <w:hideMark/>
          </w:tcPr>
          <w:p w14:paraId="68BB857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63</w:t>
            </w:r>
          </w:p>
        </w:tc>
        <w:tc>
          <w:tcPr>
            <w:tcW w:w="486" w:type="dxa"/>
            <w:tcBorders>
              <w:top w:val="nil"/>
              <w:left w:val="nil"/>
              <w:bottom w:val="single" w:sz="4" w:space="0" w:color="auto"/>
              <w:right w:val="single" w:sz="4" w:space="0" w:color="auto"/>
            </w:tcBorders>
            <w:shd w:val="clear" w:color="auto" w:fill="auto"/>
            <w:noWrap/>
            <w:vAlign w:val="bottom"/>
            <w:hideMark/>
          </w:tcPr>
          <w:p w14:paraId="7CFB583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83</w:t>
            </w:r>
          </w:p>
        </w:tc>
        <w:tc>
          <w:tcPr>
            <w:tcW w:w="507" w:type="dxa"/>
            <w:tcBorders>
              <w:top w:val="nil"/>
              <w:left w:val="nil"/>
              <w:bottom w:val="single" w:sz="4" w:space="0" w:color="auto"/>
              <w:right w:val="single" w:sz="4" w:space="0" w:color="auto"/>
            </w:tcBorders>
            <w:shd w:val="clear" w:color="000000" w:fill="F2F2F2"/>
            <w:noWrap/>
            <w:vAlign w:val="bottom"/>
            <w:hideMark/>
          </w:tcPr>
          <w:p w14:paraId="5174A5E6"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85</w:t>
            </w:r>
          </w:p>
        </w:tc>
        <w:tc>
          <w:tcPr>
            <w:tcW w:w="576" w:type="dxa"/>
            <w:tcBorders>
              <w:top w:val="nil"/>
              <w:left w:val="nil"/>
              <w:bottom w:val="single" w:sz="4" w:space="0" w:color="auto"/>
              <w:right w:val="single" w:sz="4" w:space="0" w:color="auto"/>
            </w:tcBorders>
            <w:shd w:val="clear" w:color="auto" w:fill="auto"/>
            <w:noWrap/>
            <w:vAlign w:val="bottom"/>
            <w:hideMark/>
          </w:tcPr>
          <w:p w14:paraId="030D5A1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w:t>
            </w:r>
          </w:p>
        </w:tc>
        <w:tc>
          <w:tcPr>
            <w:tcW w:w="576" w:type="dxa"/>
            <w:tcBorders>
              <w:top w:val="nil"/>
              <w:left w:val="nil"/>
              <w:bottom w:val="single" w:sz="4" w:space="0" w:color="auto"/>
              <w:right w:val="single" w:sz="4" w:space="0" w:color="auto"/>
            </w:tcBorders>
            <w:shd w:val="clear" w:color="auto" w:fill="auto"/>
            <w:noWrap/>
            <w:vAlign w:val="bottom"/>
            <w:hideMark/>
          </w:tcPr>
          <w:p w14:paraId="3245457F"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13</w:t>
            </w:r>
          </w:p>
        </w:tc>
        <w:tc>
          <w:tcPr>
            <w:tcW w:w="576" w:type="dxa"/>
            <w:tcBorders>
              <w:top w:val="nil"/>
              <w:left w:val="nil"/>
              <w:bottom w:val="single" w:sz="4" w:space="0" w:color="auto"/>
              <w:right w:val="single" w:sz="4" w:space="0" w:color="auto"/>
            </w:tcBorders>
            <w:shd w:val="clear" w:color="auto" w:fill="auto"/>
            <w:noWrap/>
            <w:vAlign w:val="bottom"/>
            <w:hideMark/>
          </w:tcPr>
          <w:p w14:paraId="2687F4A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31</w:t>
            </w:r>
          </w:p>
        </w:tc>
        <w:tc>
          <w:tcPr>
            <w:tcW w:w="576" w:type="dxa"/>
            <w:tcBorders>
              <w:top w:val="nil"/>
              <w:left w:val="nil"/>
              <w:bottom w:val="single" w:sz="4" w:space="0" w:color="auto"/>
              <w:right w:val="single" w:sz="4" w:space="0" w:color="auto"/>
            </w:tcBorders>
            <w:shd w:val="clear" w:color="auto" w:fill="auto"/>
            <w:noWrap/>
            <w:vAlign w:val="bottom"/>
            <w:hideMark/>
          </w:tcPr>
          <w:p w14:paraId="48C086A6"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26</w:t>
            </w:r>
          </w:p>
        </w:tc>
        <w:tc>
          <w:tcPr>
            <w:tcW w:w="576" w:type="dxa"/>
            <w:tcBorders>
              <w:top w:val="nil"/>
              <w:left w:val="nil"/>
              <w:bottom w:val="single" w:sz="4" w:space="0" w:color="auto"/>
              <w:right w:val="single" w:sz="4" w:space="0" w:color="auto"/>
            </w:tcBorders>
            <w:shd w:val="clear" w:color="auto" w:fill="auto"/>
            <w:noWrap/>
            <w:vAlign w:val="bottom"/>
            <w:hideMark/>
          </w:tcPr>
          <w:p w14:paraId="1CFA770F"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3</w:t>
            </w:r>
          </w:p>
        </w:tc>
        <w:tc>
          <w:tcPr>
            <w:tcW w:w="576" w:type="dxa"/>
            <w:tcBorders>
              <w:top w:val="nil"/>
              <w:left w:val="nil"/>
              <w:bottom w:val="single" w:sz="4" w:space="0" w:color="auto"/>
              <w:right w:val="single" w:sz="4" w:space="0" w:color="auto"/>
            </w:tcBorders>
            <w:shd w:val="clear" w:color="auto" w:fill="auto"/>
            <w:noWrap/>
            <w:vAlign w:val="bottom"/>
            <w:hideMark/>
          </w:tcPr>
          <w:p w14:paraId="4FB62B60"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w:t>
            </w:r>
          </w:p>
        </w:tc>
        <w:tc>
          <w:tcPr>
            <w:tcW w:w="666" w:type="dxa"/>
            <w:tcBorders>
              <w:top w:val="nil"/>
              <w:left w:val="nil"/>
              <w:bottom w:val="single" w:sz="4" w:space="0" w:color="auto"/>
              <w:right w:val="single" w:sz="4" w:space="0" w:color="auto"/>
            </w:tcBorders>
            <w:shd w:val="clear" w:color="000000" w:fill="F2F2F2"/>
            <w:noWrap/>
            <w:vAlign w:val="bottom"/>
            <w:hideMark/>
          </w:tcPr>
          <w:p w14:paraId="1AAAF32B"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82</w:t>
            </w:r>
          </w:p>
        </w:tc>
        <w:tc>
          <w:tcPr>
            <w:tcW w:w="576" w:type="dxa"/>
            <w:tcBorders>
              <w:top w:val="nil"/>
              <w:left w:val="nil"/>
              <w:bottom w:val="single" w:sz="4" w:space="0" w:color="auto"/>
              <w:right w:val="single" w:sz="4" w:space="0" w:color="auto"/>
            </w:tcBorders>
            <w:shd w:val="clear" w:color="auto" w:fill="auto"/>
            <w:noWrap/>
            <w:vAlign w:val="bottom"/>
            <w:hideMark/>
          </w:tcPr>
          <w:p w14:paraId="2B3F84A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87</w:t>
            </w:r>
          </w:p>
        </w:tc>
        <w:tc>
          <w:tcPr>
            <w:tcW w:w="576" w:type="dxa"/>
            <w:tcBorders>
              <w:top w:val="nil"/>
              <w:left w:val="nil"/>
              <w:bottom w:val="single" w:sz="4" w:space="0" w:color="auto"/>
              <w:right w:val="single" w:sz="4" w:space="0" w:color="auto"/>
            </w:tcBorders>
            <w:shd w:val="clear" w:color="auto" w:fill="auto"/>
            <w:noWrap/>
            <w:vAlign w:val="bottom"/>
            <w:hideMark/>
          </w:tcPr>
          <w:p w14:paraId="3ED1A256"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66</w:t>
            </w:r>
          </w:p>
        </w:tc>
        <w:tc>
          <w:tcPr>
            <w:tcW w:w="576" w:type="dxa"/>
            <w:tcBorders>
              <w:top w:val="nil"/>
              <w:left w:val="nil"/>
              <w:bottom w:val="single" w:sz="4" w:space="0" w:color="auto"/>
              <w:right w:val="single" w:sz="4" w:space="0" w:color="auto"/>
            </w:tcBorders>
            <w:shd w:val="clear" w:color="auto" w:fill="auto"/>
            <w:noWrap/>
            <w:vAlign w:val="bottom"/>
            <w:hideMark/>
          </w:tcPr>
          <w:p w14:paraId="0B4D8DA5"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86</w:t>
            </w:r>
          </w:p>
        </w:tc>
        <w:tc>
          <w:tcPr>
            <w:tcW w:w="576" w:type="dxa"/>
            <w:tcBorders>
              <w:top w:val="nil"/>
              <w:left w:val="nil"/>
              <w:bottom w:val="single" w:sz="4" w:space="0" w:color="auto"/>
              <w:right w:val="single" w:sz="4" w:space="0" w:color="auto"/>
            </w:tcBorders>
            <w:shd w:val="clear" w:color="auto" w:fill="auto"/>
            <w:noWrap/>
            <w:vAlign w:val="bottom"/>
            <w:hideMark/>
          </w:tcPr>
          <w:p w14:paraId="393FA299"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90</w:t>
            </w:r>
          </w:p>
        </w:tc>
        <w:tc>
          <w:tcPr>
            <w:tcW w:w="576" w:type="dxa"/>
            <w:tcBorders>
              <w:top w:val="nil"/>
              <w:left w:val="nil"/>
              <w:bottom w:val="single" w:sz="4" w:space="0" w:color="auto"/>
              <w:right w:val="single" w:sz="4" w:space="0" w:color="auto"/>
            </w:tcBorders>
            <w:shd w:val="clear" w:color="auto" w:fill="auto"/>
            <w:noWrap/>
            <w:vAlign w:val="bottom"/>
            <w:hideMark/>
          </w:tcPr>
          <w:p w14:paraId="594D8F2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80</w:t>
            </w:r>
          </w:p>
        </w:tc>
        <w:tc>
          <w:tcPr>
            <w:tcW w:w="576" w:type="dxa"/>
            <w:tcBorders>
              <w:top w:val="nil"/>
              <w:left w:val="nil"/>
              <w:bottom w:val="single" w:sz="4" w:space="0" w:color="auto"/>
              <w:right w:val="single" w:sz="4" w:space="0" w:color="auto"/>
            </w:tcBorders>
            <w:shd w:val="clear" w:color="auto" w:fill="auto"/>
            <w:noWrap/>
            <w:vAlign w:val="bottom"/>
            <w:hideMark/>
          </w:tcPr>
          <w:p w14:paraId="0F791D7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94</w:t>
            </w:r>
          </w:p>
        </w:tc>
        <w:tc>
          <w:tcPr>
            <w:tcW w:w="576" w:type="dxa"/>
            <w:tcBorders>
              <w:top w:val="nil"/>
              <w:left w:val="nil"/>
              <w:bottom w:val="single" w:sz="4" w:space="0" w:color="auto"/>
              <w:right w:val="single" w:sz="4" w:space="0" w:color="auto"/>
            </w:tcBorders>
            <w:shd w:val="clear" w:color="auto" w:fill="auto"/>
            <w:noWrap/>
            <w:vAlign w:val="bottom"/>
            <w:hideMark/>
          </w:tcPr>
          <w:p w14:paraId="346C195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88</w:t>
            </w:r>
          </w:p>
        </w:tc>
        <w:tc>
          <w:tcPr>
            <w:tcW w:w="634" w:type="dxa"/>
            <w:tcBorders>
              <w:top w:val="nil"/>
              <w:left w:val="nil"/>
              <w:bottom w:val="single" w:sz="4" w:space="0" w:color="auto"/>
              <w:right w:val="single" w:sz="4" w:space="0" w:color="auto"/>
            </w:tcBorders>
            <w:shd w:val="clear" w:color="auto" w:fill="auto"/>
            <w:noWrap/>
            <w:vAlign w:val="bottom"/>
            <w:hideMark/>
          </w:tcPr>
          <w:p w14:paraId="3215513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88</w:t>
            </w:r>
          </w:p>
        </w:tc>
        <w:tc>
          <w:tcPr>
            <w:tcW w:w="426" w:type="dxa"/>
            <w:tcBorders>
              <w:top w:val="nil"/>
              <w:left w:val="nil"/>
              <w:bottom w:val="single" w:sz="4" w:space="0" w:color="auto"/>
              <w:right w:val="single" w:sz="4" w:space="0" w:color="auto"/>
            </w:tcBorders>
            <w:shd w:val="clear" w:color="000000" w:fill="F2F2F2"/>
            <w:noWrap/>
            <w:vAlign w:val="bottom"/>
            <w:hideMark/>
          </w:tcPr>
          <w:p w14:paraId="76DA45D5"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83</w:t>
            </w:r>
          </w:p>
        </w:tc>
        <w:tc>
          <w:tcPr>
            <w:tcW w:w="425" w:type="dxa"/>
            <w:tcBorders>
              <w:top w:val="nil"/>
              <w:left w:val="nil"/>
              <w:bottom w:val="single" w:sz="4" w:space="0" w:color="auto"/>
              <w:right w:val="single" w:sz="4" w:space="0" w:color="auto"/>
            </w:tcBorders>
            <w:shd w:val="clear" w:color="000000" w:fill="F2F2F2"/>
            <w:noWrap/>
            <w:vAlign w:val="bottom"/>
            <w:hideMark/>
          </w:tcPr>
          <w:p w14:paraId="2EB5F0D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w:t>
            </w:r>
          </w:p>
        </w:tc>
        <w:tc>
          <w:tcPr>
            <w:tcW w:w="709" w:type="dxa"/>
            <w:tcBorders>
              <w:top w:val="nil"/>
              <w:left w:val="single" w:sz="4" w:space="0" w:color="auto"/>
              <w:bottom w:val="single" w:sz="4" w:space="0" w:color="auto"/>
              <w:right w:val="single" w:sz="4" w:space="0" w:color="auto"/>
            </w:tcBorders>
            <w:shd w:val="clear" w:color="auto" w:fill="auto"/>
            <w:vAlign w:val="center"/>
          </w:tcPr>
          <w:p w14:paraId="4CF2CABA" w14:textId="79ADD452" w:rsidR="00BE3465" w:rsidRPr="008B51A1" w:rsidRDefault="00BE3465" w:rsidP="00BE3465">
            <w:pPr>
              <w:widowControl/>
              <w:jc w:val="center"/>
              <w:rPr>
                <w:rFonts w:ascii="宋体" w:hAnsi="宋体" w:cs="宋体"/>
                <w:color w:val="000000"/>
                <w:kern w:val="0"/>
                <w:sz w:val="18"/>
                <w:szCs w:val="18"/>
              </w:rPr>
            </w:pPr>
            <w:r w:rsidRPr="008B51A1">
              <w:rPr>
                <w:color w:val="000000"/>
                <w:sz w:val="18"/>
                <w:szCs w:val="18"/>
              </w:rPr>
              <w:t>1</w:t>
            </w:r>
          </w:p>
        </w:tc>
      </w:tr>
      <w:tr w:rsidR="00BE3465" w:rsidRPr="004D77D7" w14:paraId="75D19236" w14:textId="1958290D" w:rsidTr="003967F9">
        <w:trPr>
          <w:trHeight w:val="27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1933ADC6"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93</w:t>
            </w:r>
          </w:p>
        </w:tc>
        <w:tc>
          <w:tcPr>
            <w:tcW w:w="1134" w:type="dxa"/>
            <w:tcBorders>
              <w:top w:val="nil"/>
              <w:left w:val="nil"/>
              <w:bottom w:val="single" w:sz="4" w:space="0" w:color="auto"/>
              <w:right w:val="single" w:sz="4" w:space="0" w:color="auto"/>
            </w:tcBorders>
            <w:shd w:val="clear" w:color="auto" w:fill="auto"/>
            <w:noWrap/>
            <w:vAlign w:val="bottom"/>
            <w:hideMark/>
          </w:tcPr>
          <w:p w14:paraId="469C02D1" w14:textId="44D3B56F" w:rsidR="00BE3465" w:rsidRPr="004D77D7" w:rsidRDefault="00BE3465" w:rsidP="00BE3465">
            <w:pPr>
              <w:widowControl/>
              <w:jc w:val="left"/>
              <w:rPr>
                <w:rFonts w:ascii="宋体" w:hAnsi="宋体" w:cs="宋体"/>
                <w:color w:val="000000"/>
                <w:kern w:val="0"/>
                <w:sz w:val="18"/>
                <w:szCs w:val="18"/>
              </w:rPr>
            </w:pPr>
            <w:r>
              <w:rPr>
                <w:rFonts w:hint="eastAsia"/>
                <w:color w:val="000000"/>
                <w:sz w:val="22"/>
                <w:szCs w:val="22"/>
              </w:rPr>
              <w:t>*</w:t>
            </w:r>
            <w:r>
              <w:rPr>
                <w:rFonts w:hint="eastAsia"/>
                <w:color w:val="000000"/>
                <w:sz w:val="22"/>
                <w:szCs w:val="22"/>
              </w:rPr>
              <w:t>铠</w:t>
            </w:r>
          </w:p>
        </w:tc>
        <w:tc>
          <w:tcPr>
            <w:tcW w:w="624" w:type="dxa"/>
            <w:tcBorders>
              <w:top w:val="nil"/>
              <w:left w:val="nil"/>
              <w:bottom w:val="single" w:sz="4" w:space="0" w:color="auto"/>
              <w:right w:val="single" w:sz="4" w:space="0" w:color="auto"/>
            </w:tcBorders>
            <w:shd w:val="clear" w:color="auto" w:fill="auto"/>
            <w:noWrap/>
            <w:vAlign w:val="bottom"/>
            <w:hideMark/>
          </w:tcPr>
          <w:p w14:paraId="6A24DD5F"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99</w:t>
            </w:r>
          </w:p>
        </w:tc>
        <w:tc>
          <w:tcPr>
            <w:tcW w:w="509" w:type="dxa"/>
            <w:tcBorders>
              <w:top w:val="nil"/>
              <w:left w:val="nil"/>
              <w:bottom w:val="single" w:sz="4" w:space="0" w:color="auto"/>
              <w:right w:val="single" w:sz="4" w:space="0" w:color="auto"/>
            </w:tcBorders>
            <w:shd w:val="clear" w:color="auto" w:fill="auto"/>
            <w:noWrap/>
            <w:vAlign w:val="bottom"/>
            <w:hideMark/>
          </w:tcPr>
          <w:p w14:paraId="234D705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92</w:t>
            </w:r>
          </w:p>
        </w:tc>
        <w:tc>
          <w:tcPr>
            <w:tcW w:w="567" w:type="dxa"/>
            <w:tcBorders>
              <w:top w:val="nil"/>
              <w:left w:val="nil"/>
              <w:bottom w:val="single" w:sz="4" w:space="0" w:color="auto"/>
              <w:right w:val="single" w:sz="4" w:space="0" w:color="auto"/>
            </w:tcBorders>
            <w:shd w:val="clear" w:color="auto" w:fill="auto"/>
            <w:noWrap/>
            <w:vAlign w:val="bottom"/>
            <w:hideMark/>
          </w:tcPr>
          <w:p w14:paraId="6CDC540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58</w:t>
            </w:r>
          </w:p>
        </w:tc>
        <w:tc>
          <w:tcPr>
            <w:tcW w:w="486" w:type="dxa"/>
            <w:tcBorders>
              <w:top w:val="nil"/>
              <w:left w:val="nil"/>
              <w:bottom w:val="single" w:sz="4" w:space="0" w:color="auto"/>
              <w:right w:val="single" w:sz="4" w:space="0" w:color="auto"/>
            </w:tcBorders>
            <w:shd w:val="clear" w:color="auto" w:fill="auto"/>
            <w:noWrap/>
            <w:vAlign w:val="bottom"/>
            <w:hideMark/>
          </w:tcPr>
          <w:p w14:paraId="5B8FC1B8"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85</w:t>
            </w:r>
          </w:p>
        </w:tc>
        <w:tc>
          <w:tcPr>
            <w:tcW w:w="507" w:type="dxa"/>
            <w:tcBorders>
              <w:top w:val="nil"/>
              <w:left w:val="nil"/>
              <w:bottom w:val="single" w:sz="4" w:space="0" w:color="auto"/>
              <w:right w:val="single" w:sz="4" w:space="0" w:color="auto"/>
            </w:tcBorders>
            <w:shd w:val="clear" w:color="000000" w:fill="F2F2F2"/>
            <w:noWrap/>
            <w:vAlign w:val="bottom"/>
            <w:hideMark/>
          </w:tcPr>
          <w:p w14:paraId="3507866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87</w:t>
            </w:r>
          </w:p>
        </w:tc>
        <w:tc>
          <w:tcPr>
            <w:tcW w:w="576" w:type="dxa"/>
            <w:tcBorders>
              <w:top w:val="nil"/>
              <w:left w:val="nil"/>
              <w:bottom w:val="single" w:sz="4" w:space="0" w:color="auto"/>
              <w:right w:val="single" w:sz="4" w:space="0" w:color="auto"/>
            </w:tcBorders>
            <w:shd w:val="clear" w:color="auto" w:fill="auto"/>
            <w:noWrap/>
            <w:vAlign w:val="bottom"/>
            <w:hideMark/>
          </w:tcPr>
          <w:p w14:paraId="7CBB55EF"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w:t>
            </w:r>
          </w:p>
        </w:tc>
        <w:tc>
          <w:tcPr>
            <w:tcW w:w="576" w:type="dxa"/>
            <w:tcBorders>
              <w:top w:val="nil"/>
              <w:left w:val="nil"/>
              <w:bottom w:val="single" w:sz="4" w:space="0" w:color="auto"/>
              <w:right w:val="single" w:sz="4" w:space="0" w:color="auto"/>
            </w:tcBorders>
            <w:shd w:val="clear" w:color="auto" w:fill="auto"/>
            <w:noWrap/>
            <w:vAlign w:val="bottom"/>
            <w:hideMark/>
          </w:tcPr>
          <w:p w14:paraId="39DCA716"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w:t>
            </w:r>
          </w:p>
        </w:tc>
        <w:tc>
          <w:tcPr>
            <w:tcW w:w="576" w:type="dxa"/>
            <w:tcBorders>
              <w:top w:val="nil"/>
              <w:left w:val="nil"/>
              <w:bottom w:val="single" w:sz="4" w:space="0" w:color="auto"/>
              <w:right w:val="single" w:sz="4" w:space="0" w:color="auto"/>
            </w:tcBorders>
            <w:shd w:val="clear" w:color="auto" w:fill="auto"/>
            <w:noWrap/>
            <w:vAlign w:val="bottom"/>
            <w:hideMark/>
          </w:tcPr>
          <w:p w14:paraId="6102DB2B"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22</w:t>
            </w:r>
          </w:p>
        </w:tc>
        <w:tc>
          <w:tcPr>
            <w:tcW w:w="576" w:type="dxa"/>
            <w:tcBorders>
              <w:top w:val="nil"/>
              <w:left w:val="nil"/>
              <w:bottom w:val="single" w:sz="4" w:space="0" w:color="auto"/>
              <w:right w:val="single" w:sz="4" w:space="0" w:color="auto"/>
            </w:tcBorders>
            <w:shd w:val="clear" w:color="auto" w:fill="auto"/>
            <w:noWrap/>
            <w:vAlign w:val="bottom"/>
            <w:hideMark/>
          </w:tcPr>
          <w:p w14:paraId="459EFB34"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27</w:t>
            </w:r>
          </w:p>
        </w:tc>
        <w:tc>
          <w:tcPr>
            <w:tcW w:w="576" w:type="dxa"/>
            <w:tcBorders>
              <w:top w:val="nil"/>
              <w:left w:val="nil"/>
              <w:bottom w:val="single" w:sz="4" w:space="0" w:color="auto"/>
              <w:right w:val="single" w:sz="4" w:space="0" w:color="auto"/>
            </w:tcBorders>
            <w:shd w:val="clear" w:color="auto" w:fill="auto"/>
            <w:noWrap/>
            <w:vAlign w:val="bottom"/>
            <w:hideMark/>
          </w:tcPr>
          <w:p w14:paraId="7F17DA05"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w:t>
            </w:r>
          </w:p>
        </w:tc>
        <w:tc>
          <w:tcPr>
            <w:tcW w:w="576" w:type="dxa"/>
            <w:tcBorders>
              <w:top w:val="nil"/>
              <w:left w:val="nil"/>
              <w:bottom w:val="single" w:sz="4" w:space="0" w:color="auto"/>
              <w:right w:val="single" w:sz="4" w:space="0" w:color="auto"/>
            </w:tcBorders>
            <w:shd w:val="clear" w:color="auto" w:fill="auto"/>
            <w:noWrap/>
            <w:vAlign w:val="bottom"/>
            <w:hideMark/>
          </w:tcPr>
          <w:p w14:paraId="5113F3BE"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w:t>
            </w:r>
          </w:p>
        </w:tc>
        <w:tc>
          <w:tcPr>
            <w:tcW w:w="666" w:type="dxa"/>
            <w:tcBorders>
              <w:top w:val="nil"/>
              <w:left w:val="nil"/>
              <w:bottom w:val="single" w:sz="4" w:space="0" w:color="auto"/>
              <w:right w:val="single" w:sz="4" w:space="0" w:color="auto"/>
            </w:tcBorders>
            <w:shd w:val="clear" w:color="000000" w:fill="F2F2F2"/>
            <w:noWrap/>
            <w:vAlign w:val="bottom"/>
            <w:hideMark/>
          </w:tcPr>
          <w:p w14:paraId="057A98AB"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66</w:t>
            </w:r>
          </w:p>
        </w:tc>
        <w:tc>
          <w:tcPr>
            <w:tcW w:w="576" w:type="dxa"/>
            <w:tcBorders>
              <w:top w:val="nil"/>
              <w:left w:val="nil"/>
              <w:bottom w:val="single" w:sz="4" w:space="0" w:color="auto"/>
              <w:right w:val="single" w:sz="4" w:space="0" w:color="auto"/>
            </w:tcBorders>
            <w:shd w:val="clear" w:color="auto" w:fill="auto"/>
            <w:noWrap/>
            <w:vAlign w:val="bottom"/>
            <w:hideMark/>
          </w:tcPr>
          <w:p w14:paraId="4B3F870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78</w:t>
            </w:r>
          </w:p>
        </w:tc>
        <w:tc>
          <w:tcPr>
            <w:tcW w:w="576" w:type="dxa"/>
            <w:tcBorders>
              <w:top w:val="nil"/>
              <w:left w:val="nil"/>
              <w:bottom w:val="single" w:sz="4" w:space="0" w:color="auto"/>
              <w:right w:val="single" w:sz="4" w:space="0" w:color="auto"/>
            </w:tcBorders>
            <w:shd w:val="clear" w:color="auto" w:fill="auto"/>
            <w:noWrap/>
            <w:vAlign w:val="bottom"/>
            <w:hideMark/>
          </w:tcPr>
          <w:p w14:paraId="5F2BE624"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56</w:t>
            </w:r>
          </w:p>
        </w:tc>
        <w:tc>
          <w:tcPr>
            <w:tcW w:w="576" w:type="dxa"/>
            <w:tcBorders>
              <w:top w:val="nil"/>
              <w:left w:val="nil"/>
              <w:bottom w:val="single" w:sz="4" w:space="0" w:color="auto"/>
              <w:right w:val="single" w:sz="4" w:space="0" w:color="auto"/>
            </w:tcBorders>
            <w:shd w:val="clear" w:color="auto" w:fill="auto"/>
            <w:noWrap/>
            <w:vAlign w:val="bottom"/>
            <w:hideMark/>
          </w:tcPr>
          <w:p w14:paraId="3228E1A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71</w:t>
            </w:r>
          </w:p>
        </w:tc>
        <w:tc>
          <w:tcPr>
            <w:tcW w:w="576" w:type="dxa"/>
            <w:tcBorders>
              <w:top w:val="nil"/>
              <w:left w:val="nil"/>
              <w:bottom w:val="single" w:sz="4" w:space="0" w:color="auto"/>
              <w:right w:val="single" w:sz="4" w:space="0" w:color="auto"/>
            </w:tcBorders>
            <w:shd w:val="clear" w:color="auto" w:fill="auto"/>
            <w:noWrap/>
            <w:vAlign w:val="bottom"/>
            <w:hideMark/>
          </w:tcPr>
          <w:p w14:paraId="65666138"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93</w:t>
            </w:r>
          </w:p>
        </w:tc>
        <w:tc>
          <w:tcPr>
            <w:tcW w:w="576" w:type="dxa"/>
            <w:tcBorders>
              <w:top w:val="nil"/>
              <w:left w:val="nil"/>
              <w:bottom w:val="single" w:sz="4" w:space="0" w:color="auto"/>
              <w:right w:val="single" w:sz="4" w:space="0" w:color="auto"/>
            </w:tcBorders>
            <w:shd w:val="clear" w:color="auto" w:fill="auto"/>
            <w:noWrap/>
            <w:vAlign w:val="bottom"/>
            <w:hideMark/>
          </w:tcPr>
          <w:p w14:paraId="23AC841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53</w:t>
            </w:r>
          </w:p>
        </w:tc>
        <w:tc>
          <w:tcPr>
            <w:tcW w:w="576" w:type="dxa"/>
            <w:tcBorders>
              <w:top w:val="nil"/>
              <w:left w:val="nil"/>
              <w:bottom w:val="single" w:sz="4" w:space="0" w:color="auto"/>
              <w:right w:val="single" w:sz="4" w:space="0" w:color="auto"/>
            </w:tcBorders>
            <w:shd w:val="clear" w:color="auto" w:fill="auto"/>
            <w:noWrap/>
            <w:vAlign w:val="bottom"/>
            <w:hideMark/>
          </w:tcPr>
          <w:p w14:paraId="2C549C5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80</w:t>
            </w:r>
          </w:p>
        </w:tc>
        <w:tc>
          <w:tcPr>
            <w:tcW w:w="576" w:type="dxa"/>
            <w:tcBorders>
              <w:top w:val="nil"/>
              <w:left w:val="nil"/>
              <w:bottom w:val="single" w:sz="4" w:space="0" w:color="auto"/>
              <w:right w:val="single" w:sz="4" w:space="0" w:color="auto"/>
            </w:tcBorders>
            <w:shd w:val="clear" w:color="auto" w:fill="auto"/>
            <w:noWrap/>
            <w:vAlign w:val="bottom"/>
            <w:hideMark/>
          </w:tcPr>
          <w:p w14:paraId="44FF30C4"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92</w:t>
            </w:r>
          </w:p>
        </w:tc>
        <w:tc>
          <w:tcPr>
            <w:tcW w:w="634" w:type="dxa"/>
            <w:tcBorders>
              <w:top w:val="nil"/>
              <w:left w:val="nil"/>
              <w:bottom w:val="single" w:sz="4" w:space="0" w:color="auto"/>
              <w:right w:val="single" w:sz="4" w:space="0" w:color="auto"/>
            </w:tcBorders>
            <w:shd w:val="clear" w:color="auto" w:fill="auto"/>
            <w:noWrap/>
            <w:vAlign w:val="bottom"/>
            <w:hideMark/>
          </w:tcPr>
          <w:p w14:paraId="0CFEA3A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89</w:t>
            </w:r>
          </w:p>
        </w:tc>
        <w:tc>
          <w:tcPr>
            <w:tcW w:w="426" w:type="dxa"/>
            <w:tcBorders>
              <w:top w:val="nil"/>
              <w:left w:val="nil"/>
              <w:bottom w:val="single" w:sz="4" w:space="0" w:color="auto"/>
              <w:right w:val="single" w:sz="4" w:space="0" w:color="auto"/>
            </w:tcBorders>
            <w:shd w:val="clear" w:color="000000" w:fill="F2F2F2"/>
            <w:noWrap/>
            <w:vAlign w:val="bottom"/>
            <w:hideMark/>
          </w:tcPr>
          <w:p w14:paraId="1FD8E5FB"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74</w:t>
            </w:r>
          </w:p>
        </w:tc>
        <w:tc>
          <w:tcPr>
            <w:tcW w:w="425" w:type="dxa"/>
            <w:tcBorders>
              <w:top w:val="nil"/>
              <w:left w:val="nil"/>
              <w:bottom w:val="single" w:sz="4" w:space="0" w:color="auto"/>
              <w:right w:val="single" w:sz="4" w:space="0" w:color="auto"/>
            </w:tcBorders>
            <w:shd w:val="clear" w:color="000000" w:fill="F2F2F2"/>
            <w:noWrap/>
            <w:vAlign w:val="bottom"/>
            <w:hideMark/>
          </w:tcPr>
          <w:p w14:paraId="5EFB9D6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w:t>
            </w:r>
          </w:p>
        </w:tc>
        <w:tc>
          <w:tcPr>
            <w:tcW w:w="709" w:type="dxa"/>
            <w:tcBorders>
              <w:top w:val="single" w:sz="4" w:space="0" w:color="auto"/>
              <w:left w:val="single" w:sz="4" w:space="0" w:color="auto"/>
              <w:bottom w:val="single" w:sz="4" w:space="0" w:color="auto"/>
              <w:right w:val="single" w:sz="4" w:space="0" w:color="auto"/>
            </w:tcBorders>
            <w:shd w:val="clear" w:color="000000" w:fill="FFC7CE"/>
            <w:vAlign w:val="center"/>
          </w:tcPr>
          <w:p w14:paraId="662B8547" w14:textId="1CB739FD" w:rsidR="00BE3465" w:rsidRPr="008B51A1" w:rsidRDefault="00BE3465" w:rsidP="00BE3465">
            <w:pPr>
              <w:widowControl/>
              <w:jc w:val="center"/>
              <w:rPr>
                <w:rFonts w:ascii="宋体" w:hAnsi="宋体" w:cs="宋体"/>
                <w:color w:val="000000"/>
                <w:kern w:val="0"/>
                <w:sz w:val="18"/>
                <w:szCs w:val="18"/>
              </w:rPr>
            </w:pPr>
            <w:r w:rsidRPr="008B51A1">
              <w:rPr>
                <w:color w:val="9C0006"/>
                <w:sz w:val="18"/>
                <w:szCs w:val="18"/>
              </w:rPr>
              <w:t>0</w:t>
            </w:r>
          </w:p>
        </w:tc>
      </w:tr>
      <w:tr w:rsidR="00BE3465" w:rsidRPr="004D77D7" w14:paraId="54502B75" w14:textId="2EA4DF6B" w:rsidTr="003967F9">
        <w:trPr>
          <w:trHeight w:val="27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03E32B1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94</w:t>
            </w:r>
          </w:p>
        </w:tc>
        <w:tc>
          <w:tcPr>
            <w:tcW w:w="1134" w:type="dxa"/>
            <w:tcBorders>
              <w:top w:val="nil"/>
              <w:left w:val="nil"/>
              <w:bottom w:val="single" w:sz="4" w:space="0" w:color="auto"/>
              <w:right w:val="single" w:sz="4" w:space="0" w:color="auto"/>
            </w:tcBorders>
            <w:shd w:val="clear" w:color="auto" w:fill="auto"/>
            <w:noWrap/>
            <w:vAlign w:val="bottom"/>
            <w:hideMark/>
          </w:tcPr>
          <w:p w14:paraId="52EE4F12" w14:textId="38C5F204" w:rsidR="00BE3465" w:rsidRPr="004D77D7" w:rsidRDefault="00BE3465" w:rsidP="00BE3465">
            <w:pPr>
              <w:widowControl/>
              <w:jc w:val="left"/>
              <w:rPr>
                <w:rFonts w:ascii="宋体" w:hAnsi="宋体" w:cs="宋体"/>
                <w:color w:val="000000"/>
                <w:kern w:val="0"/>
                <w:sz w:val="18"/>
                <w:szCs w:val="18"/>
              </w:rPr>
            </w:pPr>
            <w:r>
              <w:rPr>
                <w:rFonts w:hint="eastAsia"/>
                <w:color w:val="000000"/>
                <w:sz w:val="22"/>
                <w:szCs w:val="22"/>
              </w:rPr>
              <w:t>*</w:t>
            </w:r>
            <w:r>
              <w:rPr>
                <w:rFonts w:hint="eastAsia"/>
                <w:color w:val="000000"/>
                <w:sz w:val="22"/>
                <w:szCs w:val="22"/>
              </w:rPr>
              <w:t>千</w:t>
            </w:r>
          </w:p>
        </w:tc>
        <w:tc>
          <w:tcPr>
            <w:tcW w:w="624" w:type="dxa"/>
            <w:tcBorders>
              <w:top w:val="nil"/>
              <w:left w:val="nil"/>
              <w:bottom w:val="single" w:sz="4" w:space="0" w:color="auto"/>
              <w:right w:val="single" w:sz="4" w:space="0" w:color="auto"/>
            </w:tcBorders>
            <w:shd w:val="clear" w:color="auto" w:fill="auto"/>
            <w:noWrap/>
            <w:vAlign w:val="bottom"/>
            <w:hideMark/>
          </w:tcPr>
          <w:p w14:paraId="1B5C37B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99</w:t>
            </w:r>
          </w:p>
        </w:tc>
        <w:tc>
          <w:tcPr>
            <w:tcW w:w="509" w:type="dxa"/>
            <w:tcBorders>
              <w:top w:val="nil"/>
              <w:left w:val="nil"/>
              <w:bottom w:val="single" w:sz="4" w:space="0" w:color="auto"/>
              <w:right w:val="single" w:sz="4" w:space="0" w:color="auto"/>
            </w:tcBorders>
            <w:shd w:val="clear" w:color="auto" w:fill="auto"/>
            <w:noWrap/>
            <w:vAlign w:val="bottom"/>
            <w:hideMark/>
          </w:tcPr>
          <w:p w14:paraId="3BD30B1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89</w:t>
            </w:r>
          </w:p>
        </w:tc>
        <w:tc>
          <w:tcPr>
            <w:tcW w:w="567" w:type="dxa"/>
            <w:tcBorders>
              <w:top w:val="nil"/>
              <w:left w:val="nil"/>
              <w:bottom w:val="single" w:sz="4" w:space="0" w:color="auto"/>
              <w:right w:val="single" w:sz="4" w:space="0" w:color="auto"/>
            </w:tcBorders>
            <w:shd w:val="clear" w:color="auto" w:fill="auto"/>
            <w:noWrap/>
            <w:vAlign w:val="bottom"/>
            <w:hideMark/>
          </w:tcPr>
          <w:p w14:paraId="2A5DBC30"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10</w:t>
            </w:r>
          </w:p>
        </w:tc>
        <w:tc>
          <w:tcPr>
            <w:tcW w:w="486" w:type="dxa"/>
            <w:tcBorders>
              <w:top w:val="nil"/>
              <w:left w:val="nil"/>
              <w:bottom w:val="single" w:sz="4" w:space="0" w:color="auto"/>
              <w:right w:val="single" w:sz="4" w:space="0" w:color="auto"/>
            </w:tcBorders>
            <w:shd w:val="clear" w:color="auto" w:fill="auto"/>
            <w:noWrap/>
            <w:vAlign w:val="bottom"/>
            <w:hideMark/>
          </w:tcPr>
          <w:p w14:paraId="69094BCF"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86</w:t>
            </w:r>
          </w:p>
        </w:tc>
        <w:tc>
          <w:tcPr>
            <w:tcW w:w="507" w:type="dxa"/>
            <w:tcBorders>
              <w:top w:val="nil"/>
              <w:left w:val="nil"/>
              <w:bottom w:val="single" w:sz="4" w:space="0" w:color="auto"/>
              <w:right w:val="single" w:sz="4" w:space="0" w:color="auto"/>
            </w:tcBorders>
            <w:shd w:val="clear" w:color="000000" w:fill="F2F2F2"/>
            <w:noWrap/>
            <w:vAlign w:val="bottom"/>
            <w:hideMark/>
          </w:tcPr>
          <w:p w14:paraId="24AE444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78</w:t>
            </w:r>
          </w:p>
        </w:tc>
        <w:tc>
          <w:tcPr>
            <w:tcW w:w="576" w:type="dxa"/>
            <w:tcBorders>
              <w:top w:val="nil"/>
              <w:left w:val="nil"/>
              <w:bottom w:val="single" w:sz="4" w:space="0" w:color="auto"/>
              <w:right w:val="single" w:sz="4" w:space="0" w:color="auto"/>
            </w:tcBorders>
            <w:shd w:val="clear" w:color="auto" w:fill="auto"/>
            <w:noWrap/>
            <w:vAlign w:val="bottom"/>
            <w:hideMark/>
          </w:tcPr>
          <w:p w14:paraId="4C7D3559"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w:t>
            </w:r>
          </w:p>
        </w:tc>
        <w:tc>
          <w:tcPr>
            <w:tcW w:w="576" w:type="dxa"/>
            <w:tcBorders>
              <w:top w:val="nil"/>
              <w:left w:val="nil"/>
              <w:bottom w:val="single" w:sz="4" w:space="0" w:color="auto"/>
              <w:right w:val="single" w:sz="4" w:space="0" w:color="auto"/>
            </w:tcBorders>
            <w:shd w:val="clear" w:color="auto" w:fill="auto"/>
            <w:noWrap/>
            <w:vAlign w:val="bottom"/>
            <w:hideMark/>
          </w:tcPr>
          <w:p w14:paraId="7A7478F6"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20</w:t>
            </w:r>
          </w:p>
        </w:tc>
        <w:tc>
          <w:tcPr>
            <w:tcW w:w="576" w:type="dxa"/>
            <w:tcBorders>
              <w:top w:val="nil"/>
              <w:left w:val="nil"/>
              <w:bottom w:val="single" w:sz="4" w:space="0" w:color="auto"/>
              <w:right w:val="single" w:sz="4" w:space="0" w:color="auto"/>
            </w:tcBorders>
            <w:shd w:val="clear" w:color="auto" w:fill="auto"/>
            <w:noWrap/>
            <w:vAlign w:val="bottom"/>
            <w:hideMark/>
          </w:tcPr>
          <w:p w14:paraId="61516934"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18</w:t>
            </w:r>
          </w:p>
        </w:tc>
        <w:tc>
          <w:tcPr>
            <w:tcW w:w="576" w:type="dxa"/>
            <w:tcBorders>
              <w:top w:val="nil"/>
              <w:left w:val="nil"/>
              <w:bottom w:val="single" w:sz="4" w:space="0" w:color="auto"/>
              <w:right w:val="single" w:sz="4" w:space="0" w:color="auto"/>
            </w:tcBorders>
            <w:shd w:val="clear" w:color="auto" w:fill="auto"/>
            <w:noWrap/>
            <w:vAlign w:val="bottom"/>
            <w:hideMark/>
          </w:tcPr>
          <w:p w14:paraId="0B3DE934"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27</w:t>
            </w:r>
          </w:p>
        </w:tc>
        <w:tc>
          <w:tcPr>
            <w:tcW w:w="576" w:type="dxa"/>
            <w:tcBorders>
              <w:top w:val="nil"/>
              <w:left w:val="nil"/>
              <w:bottom w:val="single" w:sz="4" w:space="0" w:color="auto"/>
              <w:right w:val="single" w:sz="4" w:space="0" w:color="auto"/>
            </w:tcBorders>
            <w:shd w:val="clear" w:color="auto" w:fill="auto"/>
            <w:noWrap/>
            <w:vAlign w:val="bottom"/>
            <w:hideMark/>
          </w:tcPr>
          <w:p w14:paraId="61282649"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3</w:t>
            </w:r>
          </w:p>
        </w:tc>
        <w:tc>
          <w:tcPr>
            <w:tcW w:w="576" w:type="dxa"/>
            <w:tcBorders>
              <w:top w:val="nil"/>
              <w:left w:val="nil"/>
              <w:bottom w:val="single" w:sz="4" w:space="0" w:color="auto"/>
              <w:right w:val="single" w:sz="4" w:space="0" w:color="auto"/>
            </w:tcBorders>
            <w:shd w:val="clear" w:color="auto" w:fill="auto"/>
            <w:noWrap/>
            <w:vAlign w:val="bottom"/>
            <w:hideMark/>
          </w:tcPr>
          <w:p w14:paraId="5C51B9C6"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w:t>
            </w:r>
          </w:p>
        </w:tc>
        <w:tc>
          <w:tcPr>
            <w:tcW w:w="666" w:type="dxa"/>
            <w:tcBorders>
              <w:top w:val="nil"/>
              <w:left w:val="nil"/>
              <w:bottom w:val="single" w:sz="4" w:space="0" w:color="auto"/>
              <w:right w:val="single" w:sz="4" w:space="0" w:color="auto"/>
            </w:tcBorders>
            <w:shd w:val="clear" w:color="000000" w:fill="F2F2F2"/>
            <w:noWrap/>
            <w:vAlign w:val="bottom"/>
            <w:hideMark/>
          </w:tcPr>
          <w:p w14:paraId="4650D96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76</w:t>
            </w:r>
          </w:p>
        </w:tc>
        <w:tc>
          <w:tcPr>
            <w:tcW w:w="576" w:type="dxa"/>
            <w:tcBorders>
              <w:top w:val="nil"/>
              <w:left w:val="nil"/>
              <w:bottom w:val="single" w:sz="4" w:space="0" w:color="auto"/>
              <w:right w:val="single" w:sz="4" w:space="0" w:color="auto"/>
            </w:tcBorders>
            <w:shd w:val="clear" w:color="auto" w:fill="auto"/>
            <w:noWrap/>
            <w:vAlign w:val="bottom"/>
            <w:hideMark/>
          </w:tcPr>
          <w:p w14:paraId="26B19459"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76</w:t>
            </w:r>
          </w:p>
        </w:tc>
        <w:tc>
          <w:tcPr>
            <w:tcW w:w="576" w:type="dxa"/>
            <w:tcBorders>
              <w:top w:val="nil"/>
              <w:left w:val="nil"/>
              <w:bottom w:val="single" w:sz="4" w:space="0" w:color="auto"/>
              <w:right w:val="single" w:sz="4" w:space="0" w:color="auto"/>
            </w:tcBorders>
            <w:shd w:val="clear" w:color="auto" w:fill="auto"/>
            <w:noWrap/>
            <w:vAlign w:val="bottom"/>
            <w:hideMark/>
          </w:tcPr>
          <w:p w14:paraId="0594CFD6"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83</w:t>
            </w:r>
          </w:p>
        </w:tc>
        <w:tc>
          <w:tcPr>
            <w:tcW w:w="576" w:type="dxa"/>
            <w:tcBorders>
              <w:top w:val="nil"/>
              <w:left w:val="nil"/>
              <w:bottom w:val="single" w:sz="4" w:space="0" w:color="auto"/>
              <w:right w:val="single" w:sz="4" w:space="0" w:color="auto"/>
            </w:tcBorders>
            <w:shd w:val="clear" w:color="auto" w:fill="auto"/>
            <w:noWrap/>
            <w:vAlign w:val="bottom"/>
            <w:hideMark/>
          </w:tcPr>
          <w:p w14:paraId="38F5EC6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61</w:t>
            </w:r>
          </w:p>
        </w:tc>
        <w:tc>
          <w:tcPr>
            <w:tcW w:w="576" w:type="dxa"/>
            <w:tcBorders>
              <w:top w:val="nil"/>
              <w:left w:val="nil"/>
              <w:bottom w:val="single" w:sz="4" w:space="0" w:color="auto"/>
              <w:right w:val="single" w:sz="4" w:space="0" w:color="auto"/>
            </w:tcBorders>
            <w:shd w:val="clear" w:color="auto" w:fill="auto"/>
            <w:noWrap/>
            <w:vAlign w:val="bottom"/>
            <w:hideMark/>
          </w:tcPr>
          <w:p w14:paraId="4D7A227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91</w:t>
            </w:r>
          </w:p>
        </w:tc>
        <w:tc>
          <w:tcPr>
            <w:tcW w:w="576" w:type="dxa"/>
            <w:tcBorders>
              <w:top w:val="nil"/>
              <w:left w:val="nil"/>
              <w:bottom w:val="single" w:sz="4" w:space="0" w:color="auto"/>
              <w:right w:val="single" w:sz="4" w:space="0" w:color="auto"/>
            </w:tcBorders>
            <w:shd w:val="clear" w:color="auto" w:fill="auto"/>
            <w:noWrap/>
            <w:vAlign w:val="bottom"/>
            <w:hideMark/>
          </w:tcPr>
          <w:p w14:paraId="61886E1E"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76</w:t>
            </w:r>
          </w:p>
        </w:tc>
        <w:tc>
          <w:tcPr>
            <w:tcW w:w="576" w:type="dxa"/>
            <w:tcBorders>
              <w:top w:val="nil"/>
              <w:left w:val="nil"/>
              <w:bottom w:val="single" w:sz="4" w:space="0" w:color="auto"/>
              <w:right w:val="single" w:sz="4" w:space="0" w:color="auto"/>
            </w:tcBorders>
            <w:shd w:val="clear" w:color="auto" w:fill="auto"/>
            <w:noWrap/>
            <w:vAlign w:val="bottom"/>
            <w:hideMark/>
          </w:tcPr>
          <w:p w14:paraId="49F554A8"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95</w:t>
            </w:r>
          </w:p>
        </w:tc>
        <w:tc>
          <w:tcPr>
            <w:tcW w:w="576" w:type="dxa"/>
            <w:tcBorders>
              <w:top w:val="nil"/>
              <w:left w:val="nil"/>
              <w:bottom w:val="single" w:sz="4" w:space="0" w:color="auto"/>
              <w:right w:val="single" w:sz="4" w:space="0" w:color="auto"/>
            </w:tcBorders>
            <w:shd w:val="clear" w:color="auto" w:fill="auto"/>
            <w:noWrap/>
            <w:vAlign w:val="bottom"/>
            <w:hideMark/>
          </w:tcPr>
          <w:p w14:paraId="63BD901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89</w:t>
            </w:r>
          </w:p>
        </w:tc>
        <w:tc>
          <w:tcPr>
            <w:tcW w:w="634" w:type="dxa"/>
            <w:tcBorders>
              <w:top w:val="nil"/>
              <w:left w:val="nil"/>
              <w:bottom w:val="single" w:sz="4" w:space="0" w:color="auto"/>
              <w:right w:val="single" w:sz="4" w:space="0" w:color="auto"/>
            </w:tcBorders>
            <w:shd w:val="clear" w:color="auto" w:fill="auto"/>
            <w:noWrap/>
            <w:vAlign w:val="bottom"/>
            <w:hideMark/>
          </w:tcPr>
          <w:p w14:paraId="7A4E95A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81</w:t>
            </w:r>
          </w:p>
        </w:tc>
        <w:tc>
          <w:tcPr>
            <w:tcW w:w="426" w:type="dxa"/>
            <w:tcBorders>
              <w:top w:val="nil"/>
              <w:left w:val="nil"/>
              <w:bottom w:val="single" w:sz="4" w:space="0" w:color="auto"/>
              <w:right w:val="single" w:sz="4" w:space="0" w:color="auto"/>
            </w:tcBorders>
            <w:shd w:val="clear" w:color="000000" w:fill="F2F2F2"/>
            <w:noWrap/>
            <w:vAlign w:val="bottom"/>
            <w:hideMark/>
          </w:tcPr>
          <w:p w14:paraId="33CF2D50"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77</w:t>
            </w:r>
          </w:p>
        </w:tc>
        <w:tc>
          <w:tcPr>
            <w:tcW w:w="425" w:type="dxa"/>
            <w:tcBorders>
              <w:top w:val="nil"/>
              <w:left w:val="nil"/>
              <w:bottom w:val="single" w:sz="4" w:space="0" w:color="auto"/>
              <w:right w:val="single" w:sz="4" w:space="0" w:color="auto"/>
            </w:tcBorders>
            <w:shd w:val="clear" w:color="000000" w:fill="F2F2F2"/>
            <w:noWrap/>
            <w:vAlign w:val="bottom"/>
            <w:hideMark/>
          </w:tcPr>
          <w:p w14:paraId="2E0A183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w:t>
            </w:r>
          </w:p>
        </w:tc>
        <w:tc>
          <w:tcPr>
            <w:tcW w:w="709" w:type="dxa"/>
            <w:tcBorders>
              <w:top w:val="nil"/>
              <w:left w:val="single" w:sz="4" w:space="0" w:color="auto"/>
              <w:bottom w:val="single" w:sz="4" w:space="0" w:color="auto"/>
              <w:right w:val="single" w:sz="4" w:space="0" w:color="auto"/>
            </w:tcBorders>
            <w:shd w:val="clear" w:color="auto" w:fill="auto"/>
            <w:vAlign w:val="center"/>
          </w:tcPr>
          <w:p w14:paraId="061BD18F" w14:textId="3C385D7A" w:rsidR="00BE3465" w:rsidRPr="008B51A1" w:rsidRDefault="00BE3465" w:rsidP="00BE3465">
            <w:pPr>
              <w:widowControl/>
              <w:jc w:val="center"/>
              <w:rPr>
                <w:rFonts w:ascii="宋体" w:hAnsi="宋体" w:cs="宋体"/>
                <w:color w:val="000000"/>
                <w:kern w:val="0"/>
                <w:sz w:val="18"/>
                <w:szCs w:val="18"/>
              </w:rPr>
            </w:pPr>
            <w:r w:rsidRPr="008B51A1">
              <w:rPr>
                <w:color w:val="000000"/>
                <w:sz w:val="18"/>
                <w:szCs w:val="18"/>
              </w:rPr>
              <w:t>1</w:t>
            </w:r>
          </w:p>
        </w:tc>
      </w:tr>
      <w:tr w:rsidR="00BE3465" w:rsidRPr="004D77D7" w14:paraId="4BCD28D9" w14:textId="74430B93" w:rsidTr="003967F9">
        <w:trPr>
          <w:trHeight w:val="27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229FFEC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95</w:t>
            </w:r>
          </w:p>
        </w:tc>
        <w:tc>
          <w:tcPr>
            <w:tcW w:w="1134" w:type="dxa"/>
            <w:tcBorders>
              <w:top w:val="nil"/>
              <w:left w:val="nil"/>
              <w:bottom w:val="single" w:sz="4" w:space="0" w:color="auto"/>
              <w:right w:val="single" w:sz="4" w:space="0" w:color="auto"/>
            </w:tcBorders>
            <w:shd w:val="clear" w:color="auto" w:fill="auto"/>
            <w:noWrap/>
            <w:vAlign w:val="bottom"/>
            <w:hideMark/>
          </w:tcPr>
          <w:p w14:paraId="39C182B0" w14:textId="2FF17CA6" w:rsidR="00BE3465" w:rsidRPr="004D77D7" w:rsidRDefault="00BE3465" w:rsidP="00BE3465">
            <w:pPr>
              <w:widowControl/>
              <w:jc w:val="left"/>
              <w:rPr>
                <w:rFonts w:ascii="宋体" w:hAnsi="宋体" w:cs="宋体"/>
                <w:color w:val="000000"/>
                <w:kern w:val="0"/>
                <w:sz w:val="18"/>
                <w:szCs w:val="18"/>
              </w:rPr>
            </w:pPr>
            <w:r>
              <w:rPr>
                <w:rFonts w:hint="eastAsia"/>
                <w:color w:val="000000"/>
                <w:sz w:val="22"/>
                <w:szCs w:val="22"/>
              </w:rPr>
              <w:t>*</w:t>
            </w:r>
            <w:r>
              <w:rPr>
                <w:rFonts w:hint="eastAsia"/>
                <w:color w:val="000000"/>
                <w:sz w:val="22"/>
                <w:szCs w:val="22"/>
              </w:rPr>
              <w:t>宏</w:t>
            </w:r>
          </w:p>
        </w:tc>
        <w:tc>
          <w:tcPr>
            <w:tcW w:w="624" w:type="dxa"/>
            <w:tcBorders>
              <w:top w:val="nil"/>
              <w:left w:val="nil"/>
              <w:bottom w:val="single" w:sz="4" w:space="0" w:color="auto"/>
              <w:right w:val="single" w:sz="4" w:space="0" w:color="auto"/>
            </w:tcBorders>
            <w:shd w:val="clear" w:color="auto" w:fill="auto"/>
            <w:noWrap/>
            <w:vAlign w:val="bottom"/>
            <w:hideMark/>
          </w:tcPr>
          <w:p w14:paraId="4FBF5B80"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99</w:t>
            </w:r>
          </w:p>
        </w:tc>
        <w:tc>
          <w:tcPr>
            <w:tcW w:w="509" w:type="dxa"/>
            <w:tcBorders>
              <w:top w:val="nil"/>
              <w:left w:val="nil"/>
              <w:bottom w:val="single" w:sz="4" w:space="0" w:color="auto"/>
              <w:right w:val="single" w:sz="4" w:space="0" w:color="auto"/>
            </w:tcBorders>
            <w:shd w:val="clear" w:color="auto" w:fill="auto"/>
            <w:noWrap/>
            <w:vAlign w:val="bottom"/>
            <w:hideMark/>
          </w:tcPr>
          <w:p w14:paraId="7B2614D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83</w:t>
            </w:r>
          </w:p>
        </w:tc>
        <w:tc>
          <w:tcPr>
            <w:tcW w:w="567" w:type="dxa"/>
            <w:tcBorders>
              <w:top w:val="nil"/>
              <w:left w:val="nil"/>
              <w:bottom w:val="single" w:sz="4" w:space="0" w:color="auto"/>
              <w:right w:val="single" w:sz="4" w:space="0" w:color="auto"/>
            </w:tcBorders>
            <w:shd w:val="clear" w:color="auto" w:fill="auto"/>
            <w:noWrap/>
            <w:vAlign w:val="bottom"/>
            <w:hideMark/>
          </w:tcPr>
          <w:p w14:paraId="7EFB5A8B"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55</w:t>
            </w:r>
          </w:p>
        </w:tc>
        <w:tc>
          <w:tcPr>
            <w:tcW w:w="486" w:type="dxa"/>
            <w:tcBorders>
              <w:top w:val="nil"/>
              <w:left w:val="nil"/>
              <w:bottom w:val="single" w:sz="4" w:space="0" w:color="auto"/>
              <w:right w:val="single" w:sz="4" w:space="0" w:color="auto"/>
            </w:tcBorders>
            <w:shd w:val="clear" w:color="auto" w:fill="auto"/>
            <w:noWrap/>
            <w:vAlign w:val="bottom"/>
            <w:hideMark/>
          </w:tcPr>
          <w:p w14:paraId="0BCD74DE"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92</w:t>
            </w:r>
          </w:p>
        </w:tc>
        <w:tc>
          <w:tcPr>
            <w:tcW w:w="507" w:type="dxa"/>
            <w:tcBorders>
              <w:top w:val="nil"/>
              <w:left w:val="nil"/>
              <w:bottom w:val="single" w:sz="4" w:space="0" w:color="auto"/>
              <w:right w:val="single" w:sz="4" w:space="0" w:color="auto"/>
            </w:tcBorders>
            <w:shd w:val="clear" w:color="000000" w:fill="F2F2F2"/>
            <w:noWrap/>
            <w:vAlign w:val="bottom"/>
            <w:hideMark/>
          </w:tcPr>
          <w:p w14:paraId="6409318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84</w:t>
            </w:r>
          </w:p>
        </w:tc>
        <w:tc>
          <w:tcPr>
            <w:tcW w:w="576" w:type="dxa"/>
            <w:tcBorders>
              <w:top w:val="nil"/>
              <w:left w:val="nil"/>
              <w:bottom w:val="single" w:sz="4" w:space="0" w:color="auto"/>
              <w:right w:val="single" w:sz="4" w:space="0" w:color="auto"/>
            </w:tcBorders>
            <w:shd w:val="clear" w:color="auto" w:fill="auto"/>
            <w:noWrap/>
            <w:vAlign w:val="bottom"/>
            <w:hideMark/>
          </w:tcPr>
          <w:p w14:paraId="4FBEE44F"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w:t>
            </w:r>
          </w:p>
        </w:tc>
        <w:tc>
          <w:tcPr>
            <w:tcW w:w="576" w:type="dxa"/>
            <w:tcBorders>
              <w:top w:val="nil"/>
              <w:left w:val="nil"/>
              <w:bottom w:val="single" w:sz="4" w:space="0" w:color="auto"/>
              <w:right w:val="single" w:sz="4" w:space="0" w:color="auto"/>
            </w:tcBorders>
            <w:shd w:val="clear" w:color="auto" w:fill="auto"/>
            <w:noWrap/>
            <w:vAlign w:val="bottom"/>
            <w:hideMark/>
          </w:tcPr>
          <w:p w14:paraId="69498EB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w:t>
            </w:r>
          </w:p>
        </w:tc>
        <w:tc>
          <w:tcPr>
            <w:tcW w:w="576" w:type="dxa"/>
            <w:tcBorders>
              <w:top w:val="nil"/>
              <w:left w:val="nil"/>
              <w:bottom w:val="single" w:sz="4" w:space="0" w:color="auto"/>
              <w:right w:val="single" w:sz="4" w:space="0" w:color="auto"/>
            </w:tcBorders>
            <w:shd w:val="clear" w:color="auto" w:fill="auto"/>
            <w:noWrap/>
            <w:vAlign w:val="bottom"/>
            <w:hideMark/>
          </w:tcPr>
          <w:p w14:paraId="45F5623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w:t>
            </w:r>
          </w:p>
        </w:tc>
        <w:tc>
          <w:tcPr>
            <w:tcW w:w="576" w:type="dxa"/>
            <w:tcBorders>
              <w:top w:val="nil"/>
              <w:left w:val="nil"/>
              <w:bottom w:val="single" w:sz="4" w:space="0" w:color="auto"/>
              <w:right w:val="single" w:sz="4" w:space="0" w:color="auto"/>
            </w:tcBorders>
            <w:shd w:val="clear" w:color="auto" w:fill="auto"/>
            <w:noWrap/>
            <w:vAlign w:val="bottom"/>
            <w:hideMark/>
          </w:tcPr>
          <w:p w14:paraId="71C5C05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12</w:t>
            </w:r>
          </w:p>
        </w:tc>
        <w:tc>
          <w:tcPr>
            <w:tcW w:w="576" w:type="dxa"/>
            <w:tcBorders>
              <w:top w:val="nil"/>
              <w:left w:val="nil"/>
              <w:bottom w:val="single" w:sz="4" w:space="0" w:color="auto"/>
              <w:right w:val="single" w:sz="4" w:space="0" w:color="auto"/>
            </w:tcBorders>
            <w:shd w:val="clear" w:color="auto" w:fill="auto"/>
            <w:noWrap/>
            <w:vAlign w:val="bottom"/>
            <w:hideMark/>
          </w:tcPr>
          <w:p w14:paraId="4A713DDF"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w:t>
            </w:r>
          </w:p>
        </w:tc>
        <w:tc>
          <w:tcPr>
            <w:tcW w:w="576" w:type="dxa"/>
            <w:tcBorders>
              <w:top w:val="nil"/>
              <w:left w:val="nil"/>
              <w:bottom w:val="single" w:sz="4" w:space="0" w:color="auto"/>
              <w:right w:val="single" w:sz="4" w:space="0" w:color="auto"/>
            </w:tcBorders>
            <w:shd w:val="clear" w:color="auto" w:fill="auto"/>
            <w:noWrap/>
            <w:vAlign w:val="bottom"/>
            <w:hideMark/>
          </w:tcPr>
          <w:p w14:paraId="755F738B"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w:t>
            </w:r>
          </w:p>
        </w:tc>
        <w:tc>
          <w:tcPr>
            <w:tcW w:w="666"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69E08C09" w14:textId="77777777" w:rsidR="00BE3465" w:rsidRPr="004D77D7" w:rsidRDefault="00BE3465" w:rsidP="00BE3465">
            <w:pPr>
              <w:widowControl/>
              <w:jc w:val="left"/>
              <w:rPr>
                <w:rFonts w:ascii="宋体" w:hAnsi="宋体" w:cs="宋体"/>
                <w:color w:val="9C0006"/>
                <w:kern w:val="0"/>
                <w:sz w:val="18"/>
                <w:szCs w:val="18"/>
              </w:rPr>
            </w:pPr>
            <w:r w:rsidRPr="004D77D7">
              <w:rPr>
                <w:rFonts w:ascii="宋体" w:hAnsi="宋体" w:cs="宋体" w:hint="eastAsia"/>
                <w:color w:val="9C0006"/>
                <w:kern w:val="0"/>
                <w:sz w:val="18"/>
                <w:szCs w:val="18"/>
              </w:rPr>
              <w:t>38</w:t>
            </w:r>
          </w:p>
        </w:tc>
        <w:tc>
          <w:tcPr>
            <w:tcW w:w="576" w:type="dxa"/>
            <w:tcBorders>
              <w:top w:val="nil"/>
              <w:left w:val="nil"/>
              <w:bottom w:val="single" w:sz="4" w:space="0" w:color="auto"/>
              <w:right w:val="single" w:sz="4" w:space="0" w:color="auto"/>
            </w:tcBorders>
            <w:shd w:val="clear" w:color="auto" w:fill="auto"/>
            <w:noWrap/>
            <w:vAlign w:val="bottom"/>
            <w:hideMark/>
          </w:tcPr>
          <w:p w14:paraId="66692EE0"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87</w:t>
            </w:r>
          </w:p>
        </w:tc>
        <w:tc>
          <w:tcPr>
            <w:tcW w:w="576" w:type="dxa"/>
            <w:tcBorders>
              <w:top w:val="nil"/>
              <w:left w:val="nil"/>
              <w:bottom w:val="single" w:sz="4" w:space="0" w:color="auto"/>
              <w:right w:val="single" w:sz="4" w:space="0" w:color="auto"/>
            </w:tcBorders>
            <w:shd w:val="clear" w:color="auto" w:fill="auto"/>
            <w:noWrap/>
            <w:vAlign w:val="bottom"/>
            <w:hideMark/>
          </w:tcPr>
          <w:p w14:paraId="6C38400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52</w:t>
            </w:r>
          </w:p>
        </w:tc>
        <w:tc>
          <w:tcPr>
            <w:tcW w:w="576" w:type="dxa"/>
            <w:tcBorders>
              <w:top w:val="nil"/>
              <w:left w:val="nil"/>
              <w:bottom w:val="single" w:sz="4" w:space="0" w:color="auto"/>
              <w:right w:val="single" w:sz="4" w:space="0" w:color="auto"/>
            </w:tcBorders>
            <w:shd w:val="clear" w:color="auto" w:fill="auto"/>
            <w:noWrap/>
            <w:vAlign w:val="bottom"/>
            <w:hideMark/>
          </w:tcPr>
          <w:p w14:paraId="44FC7780"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47</w:t>
            </w:r>
          </w:p>
        </w:tc>
        <w:tc>
          <w:tcPr>
            <w:tcW w:w="576" w:type="dxa"/>
            <w:tcBorders>
              <w:top w:val="nil"/>
              <w:left w:val="nil"/>
              <w:bottom w:val="single" w:sz="4" w:space="0" w:color="auto"/>
              <w:right w:val="single" w:sz="4" w:space="0" w:color="auto"/>
            </w:tcBorders>
            <w:shd w:val="clear" w:color="auto" w:fill="auto"/>
            <w:noWrap/>
            <w:vAlign w:val="bottom"/>
            <w:hideMark/>
          </w:tcPr>
          <w:p w14:paraId="24813D3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57</w:t>
            </w:r>
          </w:p>
        </w:tc>
        <w:tc>
          <w:tcPr>
            <w:tcW w:w="576" w:type="dxa"/>
            <w:tcBorders>
              <w:top w:val="nil"/>
              <w:left w:val="nil"/>
              <w:bottom w:val="single" w:sz="4" w:space="0" w:color="auto"/>
              <w:right w:val="single" w:sz="4" w:space="0" w:color="auto"/>
            </w:tcBorders>
            <w:shd w:val="clear" w:color="auto" w:fill="auto"/>
            <w:noWrap/>
            <w:vAlign w:val="bottom"/>
            <w:hideMark/>
          </w:tcPr>
          <w:p w14:paraId="0D157CE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52</w:t>
            </w:r>
          </w:p>
        </w:tc>
        <w:tc>
          <w:tcPr>
            <w:tcW w:w="576" w:type="dxa"/>
            <w:tcBorders>
              <w:top w:val="nil"/>
              <w:left w:val="nil"/>
              <w:bottom w:val="single" w:sz="4" w:space="0" w:color="auto"/>
              <w:right w:val="single" w:sz="4" w:space="0" w:color="auto"/>
            </w:tcBorders>
            <w:shd w:val="clear" w:color="auto" w:fill="auto"/>
            <w:noWrap/>
            <w:vAlign w:val="bottom"/>
            <w:hideMark/>
          </w:tcPr>
          <w:p w14:paraId="0C64BC2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92</w:t>
            </w:r>
          </w:p>
        </w:tc>
        <w:tc>
          <w:tcPr>
            <w:tcW w:w="576" w:type="dxa"/>
            <w:tcBorders>
              <w:top w:val="nil"/>
              <w:left w:val="nil"/>
              <w:bottom w:val="single" w:sz="4" w:space="0" w:color="auto"/>
              <w:right w:val="single" w:sz="4" w:space="0" w:color="auto"/>
            </w:tcBorders>
            <w:shd w:val="clear" w:color="auto" w:fill="auto"/>
            <w:noWrap/>
            <w:vAlign w:val="bottom"/>
            <w:hideMark/>
          </w:tcPr>
          <w:p w14:paraId="0F92D3A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83</w:t>
            </w:r>
          </w:p>
        </w:tc>
        <w:tc>
          <w:tcPr>
            <w:tcW w:w="634" w:type="dxa"/>
            <w:tcBorders>
              <w:top w:val="nil"/>
              <w:left w:val="nil"/>
              <w:bottom w:val="single" w:sz="4" w:space="0" w:color="auto"/>
              <w:right w:val="single" w:sz="4" w:space="0" w:color="auto"/>
            </w:tcBorders>
            <w:shd w:val="clear" w:color="auto" w:fill="auto"/>
            <w:noWrap/>
            <w:vAlign w:val="bottom"/>
            <w:hideMark/>
          </w:tcPr>
          <w:p w14:paraId="0ECF4D79"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85</w:t>
            </w:r>
          </w:p>
        </w:tc>
        <w:tc>
          <w:tcPr>
            <w:tcW w:w="426"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41DBC238" w14:textId="77777777" w:rsidR="00BE3465" w:rsidRPr="004D77D7" w:rsidRDefault="00BE3465" w:rsidP="00BE3465">
            <w:pPr>
              <w:widowControl/>
              <w:jc w:val="left"/>
              <w:rPr>
                <w:rFonts w:ascii="宋体" w:hAnsi="宋体" w:cs="宋体"/>
                <w:color w:val="9C0006"/>
                <w:kern w:val="0"/>
                <w:sz w:val="18"/>
                <w:szCs w:val="18"/>
              </w:rPr>
            </w:pPr>
            <w:r w:rsidRPr="004D77D7">
              <w:rPr>
                <w:rFonts w:ascii="宋体" w:hAnsi="宋体" w:cs="宋体" w:hint="eastAsia"/>
                <w:color w:val="9C0006"/>
                <w:kern w:val="0"/>
                <w:sz w:val="18"/>
                <w:szCs w:val="18"/>
              </w:rPr>
              <w:t>56</w:t>
            </w:r>
          </w:p>
        </w:tc>
        <w:tc>
          <w:tcPr>
            <w:tcW w:w="425"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26B6BF14" w14:textId="77777777" w:rsidR="00BE3465" w:rsidRPr="004D77D7" w:rsidRDefault="00BE3465" w:rsidP="00BE3465">
            <w:pPr>
              <w:widowControl/>
              <w:jc w:val="left"/>
              <w:rPr>
                <w:rFonts w:ascii="宋体" w:hAnsi="宋体" w:cs="宋体"/>
                <w:color w:val="9C0006"/>
                <w:kern w:val="0"/>
                <w:sz w:val="18"/>
                <w:szCs w:val="18"/>
              </w:rPr>
            </w:pPr>
            <w:r w:rsidRPr="004D77D7">
              <w:rPr>
                <w:rFonts w:ascii="宋体" w:hAnsi="宋体" w:cs="宋体" w:hint="eastAsia"/>
                <w:color w:val="9C0006"/>
                <w:kern w:val="0"/>
                <w:sz w:val="18"/>
                <w:szCs w:val="18"/>
              </w:rPr>
              <w:t>0</w:t>
            </w:r>
          </w:p>
        </w:tc>
        <w:tc>
          <w:tcPr>
            <w:tcW w:w="709" w:type="dxa"/>
            <w:tcBorders>
              <w:top w:val="single" w:sz="4" w:space="0" w:color="auto"/>
              <w:left w:val="single" w:sz="4" w:space="0" w:color="auto"/>
              <w:bottom w:val="single" w:sz="4" w:space="0" w:color="auto"/>
              <w:right w:val="single" w:sz="4" w:space="0" w:color="auto"/>
            </w:tcBorders>
            <w:shd w:val="clear" w:color="000000" w:fill="FFC7CE"/>
            <w:vAlign w:val="center"/>
          </w:tcPr>
          <w:p w14:paraId="4B20022F" w14:textId="5966DE7F" w:rsidR="00BE3465" w:rsidRPr="008B51A1" w:rsidRDefault="00BE3465" w:rsidP="00BE3465">
            <w:pPr>
              <w:widowControl/>
              <w:jc w:val="center"/>
              <w:rPr>
                <w:rFonts w:ascii="宋体" w:hAnsi="宋体" w:cs="宋体"/>
                <w:color w:val="9C0006"/>
                <w:kern w:val="0"/>
                <w:sz w:val="18"/>
                <w:szCs w:val="18"/>
              </w:rPr>
            </w:pPr>
            <w:r w:rsidRPr="008B51A1">
              <w:rPr>
                <w:color w:val="9C0006"/>
                <w:sz w:val="18"/>
                <w:szCs w:val="18"/>
              </w:rPr>
              <w:t>0</w:t>
            </w:r>
          </w:p>
        </w:tc>
      </w:tr>
      <w:tr w:rsidR="00BE3465" w:rsidRPr="004D77D7" w14:paraId="4DFBAA00" w14:textId="2600A19D" w:rsidTr="003967F9">
        <w:trPr>
          <w:trHeight w:val="27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18A4EAB8"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96</w:t>
            </w:r>
          </w:p>
        </w:tc>
        <w:tc>
          <w:tcPr>
            <w:tcW w:w="1134" w:type="dxa"/>
            <w:tcBorders>
              <w:top w:val="nil"/>
              <w:left w:val="nil"/>
              <w:bottom w:val="single" w:sz="4" w:space="0" w:color="auto"/>
              <w:right w:val="single" w:sz="4" w:space="0" w:color="auto"/>
            </w:tcBorders>
            <w:shd w:val="clear" w:color="auto" w:fill="auto"/>
            <w:noWrap/>
            <w:vAlign w:val="bottom"/>
            <w:hideMark/>
          </w:tcPr>
          <w:p w14:paraId="26C8FC05" w14:textId="7FA3AC7A" w:rsidR="00BE3465" w:rsidRPr="004D77D7" w:rsidRDefault="00BE3465" w:rsidP="00BE3465">
            <w:pPr>
              <w:widowControl/>
              <w:jc w:val="left"/>
              <w:rPr>
                <w:rFonts w:ascii="宋体" w:hAnsi="宋体" w:cs="宋体"/>
                <w:color w:val="000000"/>
                <w:kern w:val="0"/>
                <w:sz w:val="18"/>
                <w:szCs w:val="18"/>
              </w:rPr>
            </w:pPr>
            <w:r>
              <w:rPr>
                <w:rFonts w:hint="eastAsia"/>
                <w:color w:val="000000"/>
                <w:sz w:val="22"/>
                <w:szCs w:val="22"/>
              </w:rPr>
              <w:t>*</w:t>
            </w:r>
            <w:r>
              <w:rPr>
                <w:rFonts w:hint="eastAsia"/>
                <w:color w:val="000000"/>
                <w:sz w:val="22"/>
                <w:szCs w:val="22"/>
              </w:rPr>
              <w:t>晓</w:t>
            </w:r>
          </w:p>
        </w:tc>
        <w:tc>
          <w:tcPr>
            <w:tcW w:w="624" w:type="dxa"/>
            <w:tcBorders>
              <w:top w:val="nil"/>
              <w:left w:val="nil"/>
              <w:bottom w:val="single" w:sz="4" w:space="0" w:color="auto"/>
              <w:right w:val="single" w:sz="4" w:space="0" w:color="auto"/>
            </w:tcBorders>
            <w:shd w:val="clear" w:color="auto" w:fill="auto"/>
            <w:noWrap/>
            <w:vAlign w:val="bottom"/>
            <w:hideMark/>
          </w:tcPr>
          <w:p w14:paraId="077907E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99</w:t>
            </w:r>
          </w:p>
        </w:tc>
        <w:tc>
          <w:tcPr>
            <w:tcW w:w="509" w:type="dxa"/>
            <w:tcBorders>
              <w:top w:val="nil"/>
              <w:left w:val="nil"/>
              <w:bottom w:val="single" w:sz="4" w:space="0" w:color="auto"/>
              <w:right w:val="single" w:sz="4" w:space="0" w:color="auto"/>
            </w:tcBorders>
            <w:shd w:val="clear" w:color="auto" w:fill="auto"/>
            <w:noWrap/>
            <w:vAlign w:val="bottom"/>
            <w:hideMark/>
          </w:tcPr>
          <w:p w14:paraId="4931430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91</w:t>
            </w:r>
          </w:p>
        </w:tc>
        <w:tc>
          <w:tcPr>
            <w:tcW w:w="567" w:type="dxa"/>
            <w:tcBorders>
              <w:top w:val="nil"/>
              <w:left w:val="nil"/>
              <w:bottom w:val="single" w:sz="4" w:space="0" w:color="auto"/>
              <w:right w:val="single" w:sz="4" w:space="0" w:color="auto"/>
            </w:tcBorders>
            <w:shd w:val="clear" w:color="auto" w:fill="auto"/>
            <w:noWrap/>
            <w:vAlign w:val="bottom"/>
            <w:hideMark/>
          </w:tcPr>
          <w:p w14:paraId="01E5EF3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65</w:t>
            </w:r>
          </w:p>
        </w:tc>
        <w:tc>
          <w:tcPr>
            <w:tcW w:w="486" w:type="dxa"/>
            <w:tcBorders>
              <w:top w:val="nil"/>
              <w:left w:val="nil"/>
              <w:bottom w:val="single" w:sz="4" w:space="0" w:color="auto"/>
              <w:right w:val="single" w:sz="4" w:space="0" w:color="auto"/>
            </w:tcBorders>
            <w:shd w:val="clear" w:color="auto" w:fill="auto"/>
            <w:noWrap/>
            <w:vAlign w:val="bottom"/>
            <w:hideMark/>
          </w:tcPr>
          <w:p w14:paraId="6D15D76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84</w:t>
            </w:r>
          </w:p>
        </w:tc>
        <w:tc>
          <w:tcPr>
            <w:tcW w:w="507" w:type="dxa"/>
            <w:tcBorders>
              <w:top w:val="nil"/>
              <w:left w:val="nil"/>
              <w:bottom w:val="single" w:sz="4" w:space="0" w:color="auto"/>
              <w:right w:val="single" w:sz="4" w:space="0" w:color="auto"/>
            </w:tcBorders>
            <w:shd w:val="clear" w:color="000000" w:fill="F2F2F2"/>
            <w:noWrap/>
            <w:vAlign w:val="bottom"/>
            <w:hideMark/>
          </w:tcPr>
          <w:p w14:paraId="79F4A75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87</w:t>
            </w:r>
          </w:p>
        </w:tc>
        <w:tc>
          <w:tcPr>
            <w:tcW w:w="576" w:type="dxa"/>
            <w:tcBorders>
              <w:top w:val="nil"/>
              <w:left w:val="nil"/>
              <w:bottom w:val="single" w:sz="4" w:space="0" w:color="auto"/>
              <w:right w:val="single" w:sz="4" w:space="0" w:color="auto"/>
            </w:tcBorders>
            <w:shd w:val="clear" w:color="auto" w:fill="auto"/>
            <w:noWrap/>
            <w:vAlign w:val="bottom"/>
            <w:hideMark/>
          </w:tcPr>
          <w:p w14:paraId="39C586C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w:t>
            </w:r>
          </w:p>
        </w:tc>
        <w:tc>
          <w:tcPr>
            <w:tcW w:w="576" w:type="dxa"/>
            <w:tcBorders>
              <w:top w:val="nil"/>
              <w:left w:val="nil"/>
              <w:bottom w:val="single" w:sz="4" w:space="0" w:color="auto"/>
              <w:right w:val="single" w:sz="4" w:space="0" w:color="auto"/>
            </w:tcBorders>
            <w:shd w:val="clear" w:color="auto" w:fill="auto"/>
            <w:noWrap/>
            <w:vAlign w:val="bottom"/>
            <w:hideMark/>
          </w:tcPr>
          <w:p w14:paraId="69CF909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18</w:t>
            </w:r>
          </w:p>
        </w:tc>
        <w:tc>
          <w:tcPr>
            <w:tcW w:w="576" w:type="dxa"/>
            <w:tcBorders>
              <w:top w:val="nil"/>
              <w:left w:val="nil"/>
              <w:bottom w:val="single" w:sz="4" w:space="0" w:color="auto"/>
              <w:right w:val="single" w:sz="4" w:space="0" w:color="auto"/>
            </w:tcBorders>
            <w:shd w:val="clear" w:color="auto" w:fill="auto"/>
            <w:noWrap/>
            <w:vAlign w:val="bottom"/>
            <w:hideMark/>
          </w:tcPr>
          <w:p w14:paraId="5AEA37E9"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15</w:t>
            </w:r>
          </w:p>
        </w:tc>
        <w:tc>
          <w:tcPr>
            <w:tcW w:w="576" w:type="dxa"/>
            <w:tcBorders>
              <w:top w:val="nil"/>
              <w:left w:val="nil"/>
              <w:bottom w:val="single" w:sz="4" w:space="0" w:color="auto"/>
              <w:right w:val="single" w:sz="4" w:space="0" w:color="auto"/>
            </w:tcBorders>
            <w:shd w:val="clear" w:color="auto" w:fill="auto"/>
            <w:noWrap/>
            <w:vAlign w:val="bottom"/>
            <w:hideMark/>
          </w:tcPr>
          <w:p w14:paraId="666FBDAF"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12</w:t>
            </w:r>
          </w:p>
        </w:tc>
        <w:tc>
          <w:tcPr>
            <w:tcW w:w="576" w:type="dxa"/>
            <w:tcBorders>
              <w:top w:val="nil"/>
              <w:left w:val="nil"/>
              <w:bottom w:val="single" w:sz="4" w:space="0" w:color="auto"/>
              <w:right w:val="single" w:sz="4" w:space="0" w:color="auto"/>
            </w:tcBorders>
            <w:shd w:val="clear" w:color="auto" w:fill="auto"/>
            <w:noWrap/>
            <w:vAlign w:val="bottom"/>
            <w:hideMark/>
          </w:tcPr>
          <w:p w14:paraId="67CCCCD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w:t>
            </w:r>
          </w:p>
        </w:tc>
        <w:tc>
          <w:tcPr>
            <w:tcW w:w="576" w:type="dxa"/>
            <w:tcBorders>
              <w:top w:val="nil"/>
              <w:left w:val="nil"/>
              <w:bottom w:val="single" w:sz="4" w:space="0" w:color="auto"/>
              <w:right w:val="single" w:sz="4" w:space="0" w:color="auto"/>
            </w:tcBorders>
            <w:shd w:val="clear" w:color="auto" w:fill="auto"/>
            <w:noWrap/>
            <w:vAlign w:val="bottom"/>
            <w:hideMark/>
          </w:tcPr>
          <w:p w14:paraId="36DA83D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w:t>
            </w:r>
          </w:p>
        </w:tc>
        <w:tc>
          <w:tcPr>
            <w:tcW w:w="666"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78015427" w14:textId="77777777" w:rsidR="00BE3465" w:rsidRPr="004D77D7" w:rsidRDefault="00BE3465" w:rsidP="00BE3465">
            <w:pPr>
              <w:widowControl/>
              <w:jc w:val="left"/>
              <w:rPr>
                <w:rFonts w:ascii="宋体" w:hAnsi="宋体" w:cs="宋体"/>
                <w:color w:val="9C0006"/>
                <w:kern w:val="0"/>
                <w:sz w:val="18"/>
                <w:szCs w:val="18"/>
              </w:rPr>
            </w:pPr>
            <w:r w:rsidRPr="004D77D7">
              <w:rPr>
                <w:rFonts w:ascii="宋体" w:hAnsi="宋体" w:cs="宋体" w:hint="eastAsia"/>
                <w:color w:val="9C0006"/>
                <w:kern w:val="0"/>
                <w:sz w:val="18"/>
                <w:szCs w:val="18"/>
              </w:rPr>
              <w:t>53</w:t>
            </w:r>
          </w:p>
        </w:tc>
        <w:tc>
          <w:tcPr>
            <w:tcW w:w="576" w:type="dxa"/>
            <w:tcBorders>
              <w:top w:val="nil"/>
              <w:left w:val="nil"/>
              <w:bottom w:val="single" w:sz="4" w:space="0" w:color="auto"/>
              <w:right w:val="single" w:sz="4" w:space="0" w:color="auto"/>
            </w:tcBorders>
            <w:shd w:val="clear" w:color="auto" w:fill="auto"/>
            <w:noWrap/>
            <w:vAlign w:val="bottom"/>
            <w:hideMark/>
          </w:tcPr>
          <w:p w14:paraId="6606561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78</w:t>
            </w:r>
          </w:p>
        </w:tc>
        <w:tc>
          <w:tcPr>
            <w:tcW w:w="576" w:type="dxa"/>
            <w:tcBorders>
              <w:top w:val="nil"/>
              <w:left w:val="nil"/>
              <w:bottom w:val="single" w:sz="4" w:space="0" w:color="auto"/>
              <w:right w:val="single" w:sz="4" w:space="0" w:color="auto"/>
            </w:tcBorders>
            <w:shd w:val="clear" w:color="auto" w:fill="auto"/>
            <w:noWrap/>
            <w:vAlign w:val="bottom"/>
            <w:hideMark/>
          </w:tcPr>
          <w:p w14:paraId="1C210520"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81</w:t>
            </w:r>
          </w:p>
        </w:tc>
        <w:tc>
          <w:tcPr>
            <w:tcW w:w="576" w:type="dxa"/>
            <w:tcBorders>
              <w:top w:val="nil"/>
              <w:left w:val="nil"/>
              <w:bottom w:val="single" w:sz="4" w:space="0" w:color="auto"/>
              <w:right w:val="single" w:sz="4" w:space="0" w:color="auto"/>
            </w:tcBorders>
            <w:shd w:val="clear" w:color="auto" w:fill="auto"/>
            <w:noWrap/>
            <w:vAlign w:val="bottom"/>
            <w:hideMark/>
          </w:tcPr>
          <w:p w14:paraId="39CE5785"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60</w:t>
            </w:r>
          </w:p>
        </w:tc>
        <w:tc>
          <w:tcPr>
            <w:tcW w:w="576" w:type="dxa"/>
            <w:tcBorders>
              <w:top w:val="nil"/>
              <w:left w:val="nil"/>
              <w:bottom w:val="single" w:sz="4" w:space="0" w:color="auto"/>
              <w:right w:val="single" w:sz="4" w:space="0" w:color="auto"/>
            </w:tcBorders>
            <w:shd w:val="clear" w:color="auto" w:fill="auto"/>
            <w:noWrap/>
            <w:vAlign w:val="bottom"/>
            <w:hideMark/>
          </w:tcPr>
          <w:p w14:paraId="3C005A5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58</w:t>
            </w:r>
          </w:p>
        </w:tc>
        <w:tc>
          <w:tcPr>
            <w:tcW w:w="576" w:type="dxa"/>
            <w:tcBorders>
              <w:top w:val="nil"/>
              <w:left w:val="nil"/>
              <w:bottom w:val="single" w:sz="4" w:space="0" w:color="auto"/>
              <w:right w:val="single" w:sz="4" w:space="0" w:color="auto"/>
            </w:tcBorders>
            <w:shd w:val="clear" w:color="auto" w:fill="auto"/>
            <w:noWrap/>
            <w:vAlign w:val="bottom"/>
            <w:hideMark/>
          </w:tcPr>
          <w:p w14:paraId="74959676"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53</w:t>
            </w:r>
          </w:p>
        </w:tc>
        <w:tc>
          <w:tcPr>
            <w:tcW w:w="576" w:type="dxa"/>
            <w:tcBorders>
              <w:top w:val="nil"/>
              <w:left w:val="nil"/>
              <w:bottom w:val="single" w:sz="4" w:space="0" w:color="auto"/>
              <w:right w:val="single" w:sz="4" w:space="0" w:color="auto"/>
            </w:tcBorders>
            <w:shd w:val="clear" w:color="auto" w:fill="auto"/>
            <w:noWrap/>
            <w:vAlign w:val="bottom"/>
            <w:hideMark/>
          </w:tcPr>
          <w:p w14:paraId="29BA202F"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79</w:t>
            </w:r>
          </w:p>
        </w:tc>
        <w:tc>
          <w:tcPr>
            <w:tcW w:w="576" w:type="dxa"/>
            <w:tcBorders>
              <w:top w:val="nil"/>
              <w:left w:val="nil"/>
              <w:bottom w:val="single" w:sz="4" w:space="0" w:color="auto"/>
              <w:right w:val="single" w:sz="4" w:space="0" w:color="auto"/>
            </w:tcBorders>
            <w:shd w:val="clear" w:color="auto" w:fill="auto"/>
            <w:noWrap/>
            <w:vAlign w:val="bottom"/>
            <w:hideMark/>
          </w:tcPr>
          <w:p w14:paraId="6471738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91</w:t>
            </w:r>
          </w:p>
        </w:tc>
        <w:tc>
          <w:tcPr>
            <w:tcW w:w="634" w:type="dxa"/>
            <w:tcBorders>
              <w:top w:val="nil"/>
              <w:left w:val="nil"/>
              <w:bottom w:val="single" w:sz="4" w:space="0" w:color="auto"/>
              <w:right w:val="single" w:sz="4" w:space="0" w:color="auto"/>
            </w:tcBorders>
            <w:shd w:val="clear" w:color="auto" w:fill="auto"/>
            <w:noWrap/>
            <w:vAlign w:val="bottom"/>
            <w:hideMark/>
          </w:tcPr>
          <w:p w14:paraId="6F69F4AE"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90</w:t>
            </w:r>
          </w:p>
        </w:tc>
        <w:tc>
          <w:tcPr>
            <w:tcW w:w="426" w:type="dxa"/>
            <w:tcBorders>
              <w:top w:val="nil"/>
              <w:left w:val="nil"/>
              <w:bottom w:val="single" w:sz="4" w:space="0" w:color="auto"/>
              <w:right w:val="single" w:sz="4" w:space="0" w:color="auto"/>
            </w:tcBorders>
            <w:shd w:val="clear" w:color="000000" w:fill="F2F2F2"/>
            <w:noWrap/>
            <w:vAlign w:val="bottom"/>
            <w:hideMark/>
          </w:tcPr>
          <w:p w14:paraId="4EDCB3F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67</w:t>
            </w:r>
          </w:p>
        </w:tc>
        <w:tc>
          <w:tcPr>
            <w:tcW w:w="425" w:type="dxa"/>
            <w:tcBorders>
              <w:top w:val="nil"/>
              <w:left w:val="nil"/>
              <w:bottom w:val="single" w:sz="4" w:space="0" w:color="auto"/>
              <w:right w:val="single" w:sz="4" w:space="0" w:color="auto"/>
            </w:tcBorders>
            <w:shd w:val="clear" w:color="000000" w:fill="F2F2F2"/>
            <w:noWrap/>
            <w:vAlign w:val="bottom"/>
            <w:hideMark/>
          </w:tcPr>
          <w:p w14:paraId="03F0F535"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w:t>
            </w:r>
          </w:p>
        </w:tc>
        <w:tc>
          <w:tcPr>
            <w:tcW w:w="709" w:type="dxa"/>
            <w:tcBorders>
              <w:top w:val="single" w:sz="4" w:space="0" w:color="auto"/>
              <w:left w:val="single" w:sz="4" w:space="0" w:color="auto"/>
              <w:bottom w:val="single" w:sz="4" w:space="0" w:color="auto"/>
              <w:right w:val="single" w:sz="4" w:space="0" w:color="auto"/>
            </w:tcBorders>
            <w:shd w:val="clear" w:color="000000" w:fill="FFC7CE"/>
            <w:vAlign w:val="center"/>
          </w:tcPr>
          <w:p w14:paraId="0144C407" w14:textId="5A728B6C" w:rsidR="00BE3465" w:rsidRPr="008B51A1" w:rsidRDefault="00BE3465" w:rsidP="00BE3465">
            <w:pPr>
              <w:widowControl/>
              <w:jc w:val="center"/>
              <w:rPr>
                <w:rFonts w:ascii="宋体" w:hAnsi="宋体" w:cs="宋体"/>
                <w:color w:val="000000"/>
                <w:kern w:val="0"/>
                <w:sz w:val="18"/>
                <w:szCs w:val="18"/>
              </w:rPr>
            </w:pPr>
            <w:r w:rsidRPr="008B51A1">
              <w:rPr>
                <w:color w:val="9C0006"/>
                <w:sz w:val="18"/>
                <w:szCs w:val="18"/>
              </w:rPr>
              <w:t>0</w:t>
            </w:r>
          </w:p>
        </w:tc>
      </w:tr>
      <w:tr w:rsidR="00BE3465" w:rsidRPr="004D77D7" w14:paraId="70BBFA2A" w14:textId="4620F8AA" w:rsidTr="003967F9">
        <w:trPr>
          <w:trHeight w:val="27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4AB5A13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97</w:t>
            </w:r>
          </w:p>
        </w:tc>
        <w:tc>
          <w:tcPr>
            <w:tcW w:w="1134" w:type="dxa"/>
            <w:tcBorders>
              <w:top w:val="nil"/>
              <w:left w:val="nil"/>
              <w:bottom w:val="single" w:sz="4" w:space="0" w:color="auto"/>
              <w:right w:val="single" w:sz="4" w:space="0" w:color="auto"/>
            </w:tcBorders>
            <w:shd w:val="clear" w:color="auto" w:fill="auto"/>
            <w:noWrap/>
            <w:vAlign w:val="bottom"/>
            <w:hideMark/>
          </w:tcPr>
          <w:p w14:paraId="0EB06BD0" w14:textId="79F72E15" w:rsidR="00BE3465" w:rsidRPr="004D77D7" w:rsidRDefault="00BE3465" w:rsidP="00BE3465">
            <w:pPr>
              <w:widowControl/>
              <w:jc w:val="left"/>
              <w:rPr>
                <w:rFonts w:ascii="宋体" w:hAnsi="宋体" w:cs="宋体"/>
                <w:color w:val="000000"/>
                <w:kern w:val="0"/>
                <w:sz w:val="18"/>
                <w:szCs w:val="18"/>
              </w:rPr>
            </w:pPr>
            <w:r>
              <w:rPr>
                <w:rFonts w:hint="eastAsia"/>
                <w:color w:val="000000"/>
                <w:sz w:val="22"/>
                <w:szCs w:val="22"/>
              </w:rPr>
              <w:t>*</w:t>
            </w:r>
            <w:r>
              <w:rPr>
                <w:rFonts w:hint="eastAsia"/>
                <w:color w:val="000000"/>
                <w:sz w:val="22"/>
                <w:szCs w:val="22"/>
              </w:rPr>
              <w:t>康</w:t>
            </w:r>
          </w:p>
        </w:tc>
        <w:tc>
          <w:tcPr>
            <w:tcW w:w="624" w:type="dxa"/>
            <w:tcBorders>
              <w:top w:val="nil"/>
              <w:left w:val="nil"/>
              <w:bottom w:val="single" w:sz="4" w:space="0" w:color="auto"/>
              <w:right w:val="single" w:sz="4" w:space="0" w:color="auto"/>
            </w:tcBorders>
            <w:shd w:val="clear" w:color="auto" w:fill="auto"/>
            <w:noWrap/>
            <w:vAlign w:val="bottom"/>
            <w:hideMark/>
          </w:tcPr>
          <w:p w14:paraId="2124CD6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99</w:t>
            </w:r>
          </w:p>
        </w:tc>
        <w:tc>
          <w:tcPr>
            <w:tcW w:w="509" w:type="dxa"/>
            <w:tcBorders>
              <w:top w:val="nil"/>
              <w:left w:val="nil"/>
              <w:bottom w:val="single" w:sz="4" w:space="0" w:color="auto"/>
              <w:right w:val="single" w:sz="4" w:space="0" w:color="auto"/>
            </w:tcBorders>
            <w:shd w:val="clear" w:color="auto" w:fill="auto"/>
            <w:noWrap/>
            <w:vAlign w:val="bottom"/>
            <w:hideMark/>
          </w:tcPr>
          <w:p w14:paraId="1BE89CC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84</w:t>
            </w:r>
          </w:p>
        </w:tc>
        <w:tc>
          <w:tcPr>
            <w:tcW w:w="567" w:type="dxa"/>
            <w:tcBorders>
              <w:top w:val="nil"/>
              <w:left w:val="nil"/>
              <w:bottom w:val="single" w:sz="4" w:space="0" w:color="auto"/>
              <w:right w:val="single" w:sz="4" w:space="0" w:color="auto"/>
            </w:tcBorders>
            <w:shd w:val="clear" w:color="auto" w:fill="auto"/>
            <w:noWrap/>
            <w:vAlign w:val="bottom"/>
            <w:hideMark/>
          </w:tcPr>
          <w:p w14:paraId="45D3F050"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88</w:t>
            </w:r>
          </w:p>
        </w:tc>
        <w:tc>
          <w:tcPr>
            <w:tcW w:w="486" w:type="dxa"/>
            <w:tcBorders>
              <w:top w:val="nil"/>
              <w:left w:val="nil"/>
              <w:bottom w:val="single" w:sz="4" w:space="0" w:color="auto"/>
              <w:right w:val="single" w:sz="4" w:space="0" w:color="auto"/>
            </w:tcBorders>
            <w:shd w:val="clear" w:color="auto" w:fill="auto"/>
            <w:noWrap/>
            <w:vAlign w:val="bottom"/>
            <w:hideMark/>
          </w:tcPr>
          <w:p w14:paraId="6EB6FB5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80</w:t>
            </w:r>
          </w:p>
        </w:tc>
        <w:tc>
          <w:tcPr>
            <w:tcW w:w="507" w:type="dxa"/>
            <w:tcBorders>
              <w:top w:val="nil"/>
              <w:left w:val="nil"/>
              <w:bottom w:val="single" w:sz="4" w:space="0" w:color="auto"/>
              <w:right w:val="single" w:sz="4" w:space="0" w:color="auto"/>
            </w:tcBorders>
            <w:shd w:val="clear" w:color="000000" w:fill="F2F2F2"/>
            <w:noWrap/>
            <w:vAlign w:val="bottom"/>
            <w:hideMark/>
          </w:tcPr>
          <w:p w14:paraId="7CD5F18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86</w:t>
            </w:r>
          </w:p>
        </w:tc>
        <w:tc>
          <w:tcPr>
            <w:tcW w:w="576" w:type="dxa"/>
            <w:tcBorders>
              <w:top w:val="nil"/>
              <w:left w:val="nil"/>
              <w:bottom w:val="single" w:sz="4" w:space="0" w:color="auto"/>
              <w:right w:val="single" w:sz="4" w:space="0" w:color="auto"/>
            </w:tcBorders>
            <w:shd w:val="clear" w:color="auto" w:fill="auto"/>
            <w:noWrap/>
            <w:vAlign w:val="bottom"/>
            <w:hideMark/>
          </w:tcPr>
          <w:p w14:paraId="369ED015"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w:t>
            </w:r>
          </w:p>
        </w:tc>
        <w:tc>
          <w:tcPr>
            <w:tcW w:w="576" w:type="dxa"/>
            <w:tcBorders>
              <w:top w:val="nil"/>
              <w:left w:val="nil"/>
              <w:bottom w:val="single" w:sz="4" w:space="0" w:color="auto"/>
              <w:right w:val="single" w:sz="4" w:space="0" w:color="auto"/>
            </w:tcBorders>
            <w:shd w:val="clear" w:color="auto" w:fill="auto"/>
            <w:noWrap/>
            <w:vAlign w:val="bottom"/>
            <w:hideMark/>
          </w:tcPr>
          <w:p w14:paraId="05A196F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15</w:t>
            </w:r>
          </w:p>
        </w:tc>
        <w:tc>
          <w:tcPr>
            <w:tcW w:w="576" w:type="dxa"/>
            <w:tcBorders>
              <w:top w:val="nil"/>
              <w:left w:val="nil"/>
              <w:bottom w:val="single" w:sz="4" w:space="0" w:color="auto"/>
              <w:right w:val="single" w:sz="4" w:space="0" w:color="auto"/>
            </w:tcBorders>
            <w:shd w:val="clear" w:color="auto" w:fill="auto"/>
            <w:noWrap/>
            <w:vAlign w:val="bottom"/>
            <w:hideMark/>
          </w:tcPr>
          <w:p w14:paraId="23293356"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16</w:t>
            </w:r>
          </w:p>
        </w:tc>
        <w:tc>
          <w:tcPr>
            <w:tcW w:w="576" w:type="dxa"/>
            <w:tcBorders>
              <w:top w:val="nil"/>
              <w:left w:val="nil"/>
              <w:bottom w:val="single" w:sz="4" w:space="0" w:color="auto"/>
              <w:right w:val="single" w:sz="4" w:space="0" w:color="auto"/>
            </w:tcBorders>
            <w:shd w:val="clear" w:color="auto" w:fill="auto"/>
            <w:noWrap/>
            <w:vAlign w:val="bottom"/>
            <w:hideMark/>
          </w:tcPr>
          <w:p w14:paraId="7EA32728"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13</w:t>
            </w:r>
          </w:p>
        </w:tc>
        <w:tc>
          <w:tcPr>
            <w:tcW w:w="576" w:type="dxa"/>
            <w:tcBorders>
              <w:top w:val="nil"/>
              <w:left w:val="nil"/>
              <w:bottom w:val="single" w:sz="4" w:space="0" w:color="auto"/>
              <w:right w:val="single" w:sz="4" w:space="0" w:color="auto"/>
            </w:tcBorders>
            <w:shd w:val="clear" w:color="auto" w:fill="auto"/>
            <w:noWrap/>
            <w:vAlign w:val="bottom"/>
            <w:hideMark/>
          </w:tcPr>
          <w:p w14:paraId="54221D38"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4</w:t>
            </w:r>
          </w:p>
        </w:tc>
        <w:tc>
          <w:tcPr>
            <w:tcW w:w="576" w:type="dxa"/>
            <w:tcBorders>
              <w:top w:val="nil"/>
              <w:left w:val="nil"/>
              <w:bottom w:val="single" w:sz="4" w:space="0" w:color="auto"/>
              <w:right w:val="single" w:sz="4" w:space="0" w:color="auto"/>
            </w:tcBorders>
            <w:shd w:val="clear" w:color="auto" w:fill="auto"/>
            <w:noWrap/>
            <w:vAlign w:val="bottom"/>
            <w:hideMark/>
          </w:tcPr>
          <w:p w14:paraId="3BC7D89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w:t>
            </w:r>
          </w:p>
        </w:tc>
        <w:tc>
          <w:tcPr>
            <w:tcW w:w="666"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7CCC09BD" w14:textId="77777777" w:rsidR="00BE3465" w:rsidRPr="004D77D7" w:rsidRDefault="00BE3465" w:rsidP="00BE3465">
            <w:pPr>
              <w:widowControl/>
              <w:jc w:val="left"/>
              <w:rPr>
                <w:rFonts w:ascii="宋体" w:hAnsi="宋体" w:cs="宋体"/>
                <w:color w:val="9C0006"/>
                <w:kern w:val="0"/>
                <w:sz w:val="18"/>
                <w:szCs w:val="18"/>
              </w:rPr>
            </w:pPr>
            <w:r w:rsidRPr="004D77D7">
              <w:rPr>
                <w:rFonts w:ascii="宋体" w:hAnsi="宋体" w:cs="宋体" w:hint="eastAsia"/>
                <w:color w:val="9C0006"/>
                <w:kern w:val="0"/>
                <w:sz w:val="18"/>
                <w:szCs w:val="18"/>
              </w:rPr>
              <w:t>57</w:t>
            </w:r>
          </w:p>
        </w:tc>
        <w:tc>
          <w:tcPr>
            <w:tcW w:w="576" w:type="dxa"/>
            <w:tcBorders>
              <w:top w:val="nil"/>
              <w:left w:val="nil"/>
              <w:bottom w:val="single" w:sz="4" w:space="0" w:color="auto"/>
              <w:right w:val="single" w:sz="4" w:space="0" w:color="auto"/>
            </w:tcBorders>
            <w:shd w:val="clear" w:color="auto" w:fill="auto"/>
            <w:noWrap/>
            <w:vAlign w:val="bottom"/>
            <w:hideMark/>
          </w:tcPr>
          <w:p w14:paraId="3A9E9A69"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87</w:t>
            </w:r>
          </w:p>
        </w:tc>
        <w:tc>
          <w:tcPr>
            <w:tcW w:w="576" w:type="dxa"/>
            <w:tcBorders>
              <w:top w:val="nil"/>
              <w:left w:val="nil"/>
              <w:bottom w:val="single" w:sz="4" w:space="0" w:color="auto"/>
              <w:right w:val="single" w:sz="4" w:space="0" w:color="auto"/>
            </w:tcBorders>
            <w:shd w:val="clear" w:color="auto" w:fill="auto"/>
            <w:noWrap/>
            <w:vAlign w:val="bottom"/>
            <w:hideMark/>
          </w:tcPr>
          <w:p w14:paraId="719686A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73</w:t>
            </w:r>
          </w:p>
        </w:tc>
        <w:tc>
          <w:tcPr>
            <w:tcW w:w="576" w:type="dxa"/>
            <w:tcBorders>
              <w:top w:val="nil"/>
              <w:left w:val="nil"/>
              <w:bottom w:val="single" w:sz="4" w:space="0" w:color="auto"/>
              <w:right w:val="single" w:sz="4" w:space="0" w:color="auto"/>
            </w:tcBorders>
            <w:shd w:val="clear" w:color="auto" w:fill="auto"/>
            <w:noWrap/>
            <w:vAlign w:val="bottom"/>
            <w:hideMark/>
          </w:tcPr>
          <w:p w14:paraId="36B7E28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62</w:t>
            </w:r>
          </w:p>
        </w:tc>
        <w:tc>
          <w:tcPr>
            <w:tcW w:w="576" w:type="dxa"/>
            <w:tcBorders>
              <w:top w:val="nil"/>
              <w:left w:val="nil"/>
              <w:bottom w:val="single" w:sz="4" w:space="0" w:color="auto"/>
              <w:right w:val="single" w:sz="4" w:space="0" w:color="auto"/>
            </w:tcBorders>
            <w:shd w:val="clear" w:color="auto" w:fill="auto"/>
            <w:noWrap/>
            <w:vAlign w:val="bottom"/>
            <w:hideMark/>
          </w:tcPr>
          <w:p w14:paraId="477AEBB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60</w:t>
            </w:r>
          </w:p>
        </w:tc>
        <w:tc>
          <w:tcPr>
            <w:tcW w:w="576" w:type="dxa"/>
            <w:tcBorders>
              <w:top w:val="nil"/>
              <w:left w:val="nil"/>
              <w:bottom w:val="single" w:sz="4" w:space="0" w:color="auto"/>
              <w:right w:val="single" w:sz="4" w:space="0" w:color="auto"/>
            </w:tcBorders>
            <w:shd w:val="clear" w:color="auto" w:fill="auto"/>
            <w:noWrap/>
            <w:vAlign w:val="bottom"/>
            <w:hideMark/>
          </w:tcPr>
          <w:p w14:paraId="51B11FDF"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94</w:t>
            </w:r>
          </w:p>
        </w:tc>
        <w:tc>
          <w:tcPr>
            <w:tcW w:w="576" w:type="dxa"/>
            <w:tcBorders>
              <w:top w:val="nil"/>
              <w:left w:val="nil"/>
              <w:bottom w:val="single" w:sz="4" w:space="0" w:color="auto"/>
              <w:right w:val="single" w:sz="4" w:space="0" w:color="auto"/>
            </w:tcBorders>
            <w:shd w:val="clear" w:color="auto" w:fill="auto"/>
            <w:noWrap/>
            <w:vAlign w:val="bottom"/>
            <w:hideMark/>
          </w:tcPr>
          <w:p w14:paraId="132092CB"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93</w:t>
            </w:r>
          </w:p>
        </w:tc>
        <w:tc>
          <w:tcPr>
            <w:tcW w:w="576" w:type="dxa"/>
            <w:tcBorders>
              <w:top w:val="nil"/>
              <w:left w:val="nil"/>
              <w:bottom w:val="single" w:sz="4" w:space="0" w:color="auto"/>
              <w:right w:val="single" w:sz="4" w:space="0" w:color="auto"/>
            </w:tcBorders>
            <w:shd w:val="clear" w:color="auto" w:fill="auto"/>
            <w:noWrap/>
            <w:vAlign w:val="bottom"/>
            <w:hideMark/>
          </w:tcPr>
          <w:p w14:paraId="63AC34F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84</w:t>
            </w:r>
          </w:p>
        </w:tc>
        <w:tc>
          <w:tcPr>
            <w:tcW w:w="634" w:type="dxa"/>
            <w:tcBorders>
              <w:top w:val="nil"/>
              <w:left w:val="nil"/>
              <w:bottom w:val="single" w:sz="4" w:space="0" w:color="auto"/>
              <w:right w:val="single" w:sz="4" w:space="0" w:color="auto"/>
            </w:tcBorders>
            <w:shd w:val="clear" w:color="auto" w:fill="auto"/>
            <w:noWrap/>
            <w:vAlign w:val="bottom"/>
            <w:hideMark/>
          </w:tcPr>
          <w:p w14:paraId="60798D1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91</w:t>
            </w:r>
          </w:p>
        </w:tc>
        <w:tc>
          <w:tcPr>
            <w:tcW w:w="426" w:type="dxa"/>
            <w:tcBorders>
              <w:top w:val="nil"/>
              <w:left w:val="nil"/>
              <w:bottom w:val="single" w:sz="4" w:space="0" w:color="auto"/>
              <w:right w:val="single" w:sz="4" w:space="0" w:color="auto"/>
            </w:tcBorders>
            <w:shd w:val="clear" w:color="000000" w:fill="F2F2F2"/>
            <w:noWrap/>
            <w:vAlign w:val="bottom"/>
            <w:hideMark/>
          </w:tcPr>
          <w:p w14:paraId="3225F07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69</w:t>
            </w:r>
          </w:p>
        </w:tc>
        <w:tc>
          <w:tcPr>
            <w:tcW w:w="425" w:type="dxa"/>
            <w:tcBorders>
              <w:top w:val="nil"/>
              <w:left w:val="nil"/>
              <w:bottom w:val="single" w:sz="4" w:space="0" w:color="auto"/>
              <w:right w:val="single" w:sz="4" w:space="0" w:color="auto"/>
            </w:tcBorders>
            <w:shd w:val="clear" w:color="000000" w:fill="F2F2F2"/>
            <w:noWrap/>
            <w:vAlign w:val="bottom"/>
            <w:hideMark/>
          </w:tcPr>
          <w:p w14:paraId="7486C18B"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w:t>
            </w:r>
          </w:p>
        </w:tc>
        <w:tc>
          <w:tcPr>
            <w:tcW w:w="709" w:type="dxa"/>
            <w:tcBorders>
              <w:top w:val="nil"/>
              <w:left w:val="single" w:sz="4" w:space="0" w:color="auto"/>
              <w:bottom w:val="single" w:sz="4" w:space="0" w:color="auto"/>
              <w:right w:val="single" w:sz="4" w:space="0" w:color="auto"/>
            </w:tcBorders>
            <w:shd w:val="clear" w:color="auto" w:fill="auto"/>
            <w:vAlign w:val="center"/>
          </w:tcPr>
          <w:p w14:paraId="79F06D78" w14:textId="775B8D8A" w:rsidR="00BE3465" w:rsidRPr="008B51A1" w:rsidRDefault="00BE3465" w:rsidP="00BE3465">
            <w:pPr>
              <w:widowControl/>
              <w:jc w:val="center"/>
              <w:rPr>
                <w:rFonts w:ascii="宋体" w:hAnsi="宋体" w:cs="宋体"/>
                <w:color w:val="000000"/>
                <w:kern w:val="0"/>
                <w:sz w:val="18"/>
                <w:szCs w:val="18"/>
              </w:rPr>
            </w:pPr>
            <w:r w:rsidRPr="008B51A1">
              <w:rPr>
                <w:color w:val="000000"/>
                <w:sz w:val="18"/>
                <w:szCs w:val="18"/>
              </w:rPr>
              <w:t>1</w:t>
            </w:r>
          </w:p>
        </w:tc>
      </w:tr>
      <w:tr w:rsidR="00BE3465" w:rsidRPr="004D77D7" w14:paraId="4DB5B2EA" w14:textId="17A4867D" w:rsidTr="003967F9">
        <w:trPr>
          <w:trHeight w:val="27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76790315"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98</w:t>
            </w:r>
          </w:p>
        </w:tc>
        <w:tc>
          <w:tcPr>
            <w:tcW w:w="1134" w:type="dxa"/>
            <w:tcBorders>
              <w:top w:val="nil"/>
              <w:left w:val="nil"/>
              <w:bottom w:val="single" w:sz="4" w:space="0" w:color="auto"/>
              <w:right w:val="single" w:sz="4" w:space="0" w:color="auto"/>
            </w:tcBorders>
            <w:shd w:val="clear" w:color="auto" w:fill="auto"/>
            <w:noWrap/>
            <w:vAlign w:val="bottom"/>
            <w:hideMark/>
          </w:tcPr>
          <w:p w14:paraId="6DE812F4" w14:textId="64AE8D6F" w:rsidR="00BE3465" w:rsidRPr="004D77D7" w:rsidRDefault="00BE3465" w:rsidP="00BE3465">
            <w:pPr>
              <w:widowControl/>
              <w:jc w:val="left"/>
              <w:rPr>
                <w:rFonts w:ascii="宋体" w:hAnsi="宋体" w:cs="宋体"/>
                <w:color w:val="000000"/>
                <w:kern w:val="0"/>
                <w:sz w:val="18"/>
                <w:szCs w:val="18"/>
              </w:rPr>
            </w:pPr>
            <w:r>
              <w:rPr>
                <w:rFonts w:hint="eastAsia"/>
                <w:color w:val="000000"/>
                <w:sz w:val="22"/>
                <w:szCs w:val="22"/>
              </w:rPr>
              <w:t>*</w:t>
            </w:r>
            <w:r>
              <w:rPr>
                <w:rFonts w:hint="eastAsia"/>
                <w:color w:val="000000"/>
                <w:sz w:val="22"/>
                <w:szCs w:val="22"/>
              </w:rPr>
              <w:t>秀</w:t>
            </w:r>
          </w:p>
        </w:tc>
        <w:tc>
          <w:tcPr>
            <w:tcW w:w="624" w:type="dxa"/>
            <w:tcBorders>
              <w:top w:val="nil"/>
              <w:left w:val="nil"/>
              <w:bottom w:val="single" w:sz="4" w:space="0" w:color="auto"/>
              <w:right w:val="single" w:sz="4" w:space="0" w:color="auto"/>
            </w:tcBorders>
            <w:shd w:val="clear" w:color="auto" w:fill="auto"/>
            <w:noWrap/>
            <w:vAlign w:val="bottom"/>
            <w:hideMark/>
          </w:tcPr>
          <w:p w14:paraId="7B2C014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57</w:t>
            </w:r>
          </w:p>
        </w:tc>
        <w:tc>
          <w:tcPr>
            <w:tcW w:w="509" w:type="dxa"/>
            <w:tcBorders>
              <w:top w:val="nil"/>
              <w:left w:val="nil"/>
              <w:bottom w:val="single" w:sz="4" w:space="0" w:color="auto"/>
              <w:right w:val="single" w:sz="4" w:space="0" w:color="auto"/>
            </w:tcBorders>
            <w:shd w:val="clear" w:color="auto" w:fill="auto"/>
            <w:noWrap/>
            <w:vAlign w:val="bottom"/>
            <w:hideMark/>
          </w:tcPr>
          <w:p w14:paraId="623A6E64"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51</w:t>
            </w:r>
          </w:p>
        </w:tc>
        <w:tc>
          <w:tcPr>
            <w:tcW w:w="567" w:type="dxa"/>
            <w:tcBorders>
              <w:top w:val="nil"/>
              <w:left w:val="nil"/>
              <w:bottom w:val="single" w:sz="4" w:space="0" w:color="auto"/>
              <w:right w:val="single" w:sz="4" w:space="0" w:color="auto"/>
            </w:tcBorders>
            <w:shd w:val="clear" w:color="auto" w:fill="auto"/>
            <w:noWrap/>
            <w:vAlign w:val="bottom"/>
            <w:hideMark/>
          </w:tcPr>
          <w:p w14:paraId="76A9CB9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w:t>
            </w:r>
          </w:p>
        </w:tc>
        <w:tc>
          <w:tcPr>
            <w:tcW w:w="486" w:type="dxa"/>
            <w:tcBorders>
              <w:top w:val="nil"/>
              <w:left w:val="nil"/>
              <w:bottom w:val="single" w:sz="4" w:space="0" w:color="auto"/>
              <w:right w:val="single" w:sz="4" w:space="0" w:color="auto"/>
            </w:tcBorders>
            <w:shd w:val="clear" w:color="auto" w:fill="auto"/>
            <w:noWrap/>
            <w:vAlign w:val="bottom"/>
            <w:hideMark/>
          </w:tcPr>
          <w:p w14:paraId="6AF3605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60</w:t>
            </w:r>
          </w:p>
        </w:tc>
        <w:tc>
          <w:tcPr>
            <w:tcW w:w="507"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15C34AAA" w14:textId="77777777" w:rsidR="00BE3465" w:rsidRPr="004D77D7" w:rsidRDefault="00BE3465" w:rsidP="00BE3465">
            <w:pPr>
              <w:widowControl/>
              <w:jc w:val="left"/>
              <w:rPr>
                <w:rFonts w:ascii="宋体" w:hAnsi="宋体" w:cs="宋体"/>
                <w:color w:val="9C0006"/>
                <w:kern w:val="0"/>
                <w:sz w:val="18"/>
                <w:szCs w:val="18"/>
              </w:rPr>
            </w:pPr>
            <w:r w:rsidRPr="004D77D7">
              <w:rPr>
                <w:rFonts w:ascii="宋体" w:hAnsi="宋体" w:cs="宋体" w:hint="eastAsia"/>
                <w:color w:val="9C0006"/>
                <w:kern w:val="0"/>
                <w:sz w:val="18"/>
                <w:szCs w:val="18"/>
              </w:rPr>
              <w:t>48</w:t>
            </w:r>
          </w:p>
        </w:tc>
        <w:tc>
          <w:tcPr>
            <w:tcW w:w="576" w:type="dxa"/>
            <w:tcBorders>
              <w:top w:val="nil"/>
              <w:left w:val="nil"/>
              <w:bottom w:val="single" w:sz="4" w:space="0" w:color="auto"/>
              <w:right w:val="single" w:sz="4" w:space="0" w:color="auto"/>
            </w:tcBorders>
            <w:shd w:val="clear" w:color="auto" w:fill="auto"/>
            <w:noWrap/>
            <w:vAlign w:val="bottom"/>
            <w:hideMark/>
          </w:tcPr>
          <w:p w14:paraId="00140EA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4</w:t>
            </w:r>
          </w:p>
        </w:tc>
        <w:tc>
          <w:tcPr>
            <w:tcW w:w="576" w:type="dxa"/>
            <w:tcBorders>
              <w:top w:val="nil"/>
              <w:left w:val="nil"/>
              <w:bottom w:val="single" w:sz="4" w:space="0" w:color="auto"/>
              <w:right w:val="single" w:sz="4" w:space="0" w:color="auto"/>
            </w:tcBorders>
            <w:shd w:val="clear" w:color="auto" w:fill="auto"/>
            <w:noWrap/>
            <w:vAlign w:val="bottom"/>
            <w:hideMark/>
          </w:tcPr>
          <w:p w14:paraId="1C82438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w:t>
            </w:r>
          </w:p>
        </w:tc>
        <w:tc>
          <w:tcPr>
            <w:tcW w:w="576" w:type="dxa"/>
            <w:tcBorders>
              <w:top w:val="nil"/>
              <w:left w:val="nil"/>
              <w:bottom w:val="single" w:sz="4" w:space="0" w:color="auto"/>
              <w:right w:val="single" w:sz="4" w:space="0" w:color="auto"/>
            </w:tcBorders>
            <w:shd w:val="clear" w:color="auto" w:fill="auto"/>
            <w:noWrap/>
            <w:vAlign w:val="bottom"/>
            <w:hideMark/>
          </w:tcPr>
          <w:p w14:paraId="4C647FD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w:t>
            </w:r>
          </w:p>
        </w:tc>
        <w:tc>
          <w:tcPr>
            <w:tcW w:w="576" w:type="dxa"/>
            <w:tcBorders>
              <w:top w:val="nil"/>
              <w:left w:val="nil"/>
              <w:bottom w:val="single" w:sz="4" w:space="0" w:color="auto"/>
              <w:right w:val="single" w:sz="4" w:space="0" w:color="auto"/>
            </w:tcBorders>
            <w:shd w:val="clear" w:color="auto" w:fill="auto"/>
            <w:noWrap/>
            <w:vAlign w:val="bottom"/>
            <w:hideMark/>
          </w:tcPr>
          <w:p w14:paraId="4689F3C9"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w:t>
            </w:r>
          </w:p>
        </w:tc>
        <w:tc>
          <w:tcPr>
            <w:tcW w:w="576" w:type="dxa"/>
            <w:tcBorders>
              <w:top w:val="nil"/>
              <w:left w:val="nil"/>
              <w:bottom w:val="single" w:sz="4" w:space="0" w:color="auto"/>
              <w:right w:val="single" w:sz="4" w:space="0" w:color="auto"/>
            </w:tcBorders>
            <w:shd w:val="clear" w:color="auto" w:fill="auto"/>
            <w:noWrap/>
            <w:vAlign w:val="bottom"/>
            <w:hideMark/>
          </w:tcPr>
          <w:p w14:paraId="355A503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3</w:t>
            </w:r>
          </w:p>
        </w:tc>
        <w:tc>
          <w:tcPr>
            <w:tcW w:w="576" w:type="dxa"/>
            <w:tcBorders>
              <w:top w:val="nil"/>
              <w:left w:val="nil"/>
              <w:bottom w:val="single" w:sz="4" w:space="0" w:color="auto"/>
              <w:right w:val="single" w:sz="4" w:space="0" w:color="auto"/>
            </w:tcBorders>
            <w:shd w:val="clear" w:color="auto" w:fill="auto"/>
            <w:noWrap/>
            <w:vAlign w:val="bottom"/>
            <w:hideMark/>
          </w:tcPr>
          <w:p w14:paraId="64C35066"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w:t>
            </w:r>
          </w:p>
        </w:tc>
        <w:tc>
          <w:tcPr>
            <w:tcW w:w="666"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33F048C6" w14:textId="77777777" w:rsidR="00BE3465" w:rsidRPr="004D77D7" w:rsidRDefault="00BE3465" w:rsidP="00BE3465">
            <w:pPr>
              <w:widowControl/>
              <w:jc w:val="left"/>
              <w:rPr>
                <w:rFonts w:ascii="宋体" w:hAnsi="宋体" w:cs="宋体"/>
                <w:color w:val="9C0006"/>
                <w:kern w:val="0"/>
                <w:sz w:val="18"/>
                <w:szCs w:val="18"/>
              </w:rPr>
            </w:pPr>
            <w:r w:rsidRPr="004D77D7">
              <w:rPr>
                <w:rFonts w:ascii="宋体" w:hAnsi="宋体" w:cs="宋体" w:hint="eastAsia"/>
                <w:color w:val="9C0006"/>
                <w:kern w:val="0"/>
                <w:sz w:val="18"/>
                <w:szCs w:val="18"/>
              </w:rPr>
              <w:t>23</w:t>
            </w:r>
          </w:p>
        </w:tc>
        <w:tc>
          <w:tcPr>
            <w:tcW w:w="576" w:type="dxa"/>
            <w:tcBorders>
              <w:top w:val="nil"/>
              <w:left w:val="nil"/>
              <w:bottom w:val="single" w:sz="4" w:space="0" w:color="auto"/>
              <w:right w:val="single" w:sz="4" w:space="0" w:color="auto"/>
            </w:tcBorders>
            <w:shd w:val="clear" w:color="auto" w:fill="auto"/>
            <w:noWrap/>
            <w:vAlign w:val="bottom"/>
            <w:hideMark/>
          </w:tcPr>
          <w:p w14:paraId="2424A71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49</w:t>
            </w:r>
          </w:p>
        </w:tc>
        <w:tc>
          <w:tcPr>
            <w:tcW w:w="576" w:type="dxa"/>
            <w:tcBorders>
              <w:top w:val="nil"/>
              <w:left w:val="nil"/>
              <w:bottom w:val="single" w:sz="4" w:space="0" w:color="auto"/>
              <w:right w:val="single" w:sz="4" w:space="0" w:color="auto"/>
            </w:tcBorders>
            <w:shd w:val="clear" w:color="auto" w:fill="auto"/>
            <w:noWrap/>
            <w:vAlign w:val="bottom"/>
            <w:hideMark/>
          </w:tcPr>
          <w:p w14:paraId="2D2B5BC0"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20</w:t>
            </w:r>
          </w:p>
        </w:tc>
        <w:tc>
          <w:tcPr>
            <w:tcW w:w="576" w:type="dxa"/>
            <w:tcBorders>
              <w:top w:val="nil"/>
              <w:left w:val="nil"/>
              <w:bottom w:val="single" w:sz="4" w:space="0" w:color="auto"/>
              <w:right w:val="single" w:sz="4" w:space="0" w:color="auto"/>
            </w:tcBorders>
            <w:shd w:val="clear" w:color="auto" w:fill="auto"/>
            <w:noWrap/>
            <w:vAlign w:val="bottom"/>
            <w:hideMark/>
          </w:tcPr>
          <w:p w14:paraId="736B9D4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30</w:t>
            </w:r>
          </w:p>
        </w:tc>
        <w:tc>
          <w:tcPr>
            <w:tcW w:w="576" w:type="dxa"/>
            <w:tcBorders>
              <w:top w:val="nil"/>
              <w:left w:val="nil"/>
              <w:bottom w:val="single" w:sz="4" w:space="0" w:color="auto"/>
              <w:right w:val="single" w:sz="4" w:space="0" w:color="auto"/>
            </w:tcBorders>
            <w:shd w:val="clear" w:color="auto" w:fill="auto"/>
            <w:noWrap/>
            <w:vAlign w:val="bottom"/>
            <w:hideMark/>
          </w:tcPr>
          <w:p w14:paraId="027DA668"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31</w:t>
            </w:r>
          </w:p>
        </w:tc>
        <w:tc>
          <w:tcPr>
            <w:tcW w:w="576" w:type="dxa"/>
            <w:tcBorders>
              <w:top w:val="nil"/>
              <w:left w:val="nil"/>
              <w:bottom w:val="single" w:sz="4" w:space="0" w:color="auto"/>
              <w:right w:val="single" w:sz="4" w:space="0" w:color="auto"/>
            </w:tcBorders>
            <w:shd w:val="clear" w:color="auto" w:fill="auto"/>
            <w:noWrap/>
            <w:vAlign w:val="bottom"/>
            <w:hideMark/>
          </w:tcPr>
          <w:p w14:paraId="29658FC4"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63</w:t>
            </w:r>
          </w:p>
        </w:tc>
        <w:tc>
          <w:tcPr>
            <w:tcW w:w="576" w:type="dxa"/>
            <w:tcBorders>
              <w:top w:val="nil"/>
              <w:left w:val="nil"/>
              <w:bottom w:val="single" w:sz="4" w:space="0" w:color="auto"/>
              <w:right w:val="single" w:sz="4" w:space="0" w:color="auto"/>
            </w:tcBorders>
            <w:shd w:val="clear" w:color="auto" w:fill="auto"/>
            <w:noWrap/>
            <w:vAlign w:val="bottom"/>
            <w:hideMark/>
          </w:tcPr>
          <w:p w14:paraId="38491D96"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68</w:t>
            </w:r>
          </w:p>
        </w:tc>
        <w:tc>
          <w:tcPr>
            <w:tcW w:w="576" w:type="dxa"/>
            <w:tcBorders>
              <w:top w:val="nil"/>
              <w:left w:val="nil"/>
              <w:bottom w:val="single" w:sz="4" w:space="0" w:color="auto"/>
              <w:right w:val="single" w:sz="4" w:space="0" w:color="auto"/>
            </w:tcBorders>
            <w:shd w:val="clear" w:color="auto" w:fill="auto"/>
            <w:noWrap/>
            <w:vAlign w:val="bottom"/>
            <w:hideMark/>
          </w:tcPr>
          <w:p w14:paraId="6800C3A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51</w:t>
            </w:r>
          </w:p>
        </w:tc>
        <w:tc>
          <w:tcPr>
            <w:tcW w:w="634" w:type="dxa"/>
            <w:tcBorders>
              <w:top w:val="nil"/>
              <w:left w:val="nil"/>
              <w:bottom w:val="single" w:sz="4" w:space="0" w:color="auto"/>
              <w:right w:val="single" w:sz="4" w:space="0" w:color="auto"/>
            </w:tcBorders>
            <w:shd w:val="clear" w:color="auto" w:fill="auto"/>
            <w:noWrap/>
            <w:vAlign w:val="bottom"/>
            <w:hideMark/>
          </w:tcPr>
          <w:p w14:paraId="005DE3E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46</w:t>
            </w:r>
          </w:p>
        </w:tc>
        <w:tc>
          <w:tcPr>
            <w:tcW w:w="426"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2CFD351E" w14:textId="77777777" w:rsidR="00BE3465" w:rsidRPr="004D77D7" w:rsidRDefault="00BE3465" w:rsidP="00BE3465">
            <w:pPr>
              <w:widowControl/>
              <w:jc w:val="left"/>
              <w:rPr>
                <w:rFonts w:ascii="宋体" w:hAnsi="宋体" w:cs="宋体"/>
                <w:color w:val="9C0006"/>
                <w:kern w:val="0"/>
                <w:sz w:val="18"/>
                <w:szCs w:val="18"/>
              </w:rPr>
            </w:pPr>
            <w:r w:rsidRPr="004D77D7">
              <w:rPr>
                <w:rFonts w:ascii="宋体" w:hAnsi="宋体" w:cs="宋体" w:hint="eastAsia"/>
                <w:color w:val="9C0006"/>
                <w:kern w:val="0"/>
                <w:sz w:val="18"/>
                <w:szCs w:val="18"/>
              </w:rPr>
              <w:t>33</w:t>
            </w:r>
          </w:p>
        </w:tc>
        <w:tc>
          <w:tcPr>
            <w:tcW w:w="425"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08EB80B7" w14:textId="77777777" w:rsidR="00BE3465" w:rsidRPr="004D77D7" w:rsidRDefault="00BE3465" w:rsidP="00BE3465">
            <w:pPr>
              <w:widowControl/>
              <w:jc w:val="left"/>
              <w:rPr>
                <w:rFonts w:ascii="宋体" w:hAnsi="宋体" w:cs="宋体"/>
                <w:color w:val="9C0006"/>
                <w:kern w:val="0"/>
                <w:sz w:val="18"/>
                <w:szCs w:val="18"/>
              </w:rPr>
            </w:pPr>
            <w:r w:rsidRPr="004D77D7">
              <w:rPr>
                <w:rFonts w:ascii="宋体" w:hAnsi="宋体" w:cs="宋体" w:hint="eastAsia"/>
                <w:color w:val="9C0006"/>
                <w:kern w:val="0"/>
                <w:sz w:val="18"/>
                <w:szCs w:val="18"/>
              </w:rPr>
              <w:t>0</w:t>
            </w:r>
          </w:p>
        </w:tc>
        <w:tc>
          <w:tcPr>
            <w:tcW w:w="709" w:type="dxa"/>
            <w:tcBorders>
              <w:top w:val="single" w:sz="4" w:space="0" w:color="auto"/>
              <w:left w:val="single" w:sz="4" w:space="0" w:color="auto"/>
              <w:bottom w:val="single" w:sz="4" w:space="0" w:color="auto"/>
              <w:right w:val="single" w:sz="4" w:space="0" w:color="auto"/>
            </w:tcBorders>
            <w:shd w:val="clear" w:color="000000" w:fill="FFC7CE"/>
            <w:vAlign w:val="center"/>
          </w:tcPr>
          <w:p w14:paraId="1DC8207C" w14:textId="0E51E923" w:rsidR="00BE3465" w:rsidRPr="008B51A1" w:rsidRDefault="00BE3465" w:rsidP="00BE3465">
            <w:pPr>
              <w:widowControl/>
              <w:jc w:val="center"/>
              <w:rPr>
                <w:rFonts w:ascii="宋体" w:hAnsi="宋体" w:cs="宋体"/>
                <w:color w:val="9C0006"/>
                <w:kern w:val="0"/>
                <w:sz w:val="18"/>
                <w:szCs w:val="18"/>
              </w:rPr>
            </w:pPr>
            <w:r w:rsidRPr="008B51A1">
              <w:rPr>
                <w:color w:val="9C0006"/>
                <w:sz w:val="18"/>
                <w:szCs w:val="18"/>
              </w:rPr>
              <w:t>0</w:t>
            </w:r>
          </w:p>
        </w:tc>
      </w:tr>
      <w:tr w:rsidR="00BE3465" w:rsidRPr="004D77D7" w14:paraId="24367400" w14:textId="2192FBEE" w:rsidTr="003967F9">
        <w:trPr>
          <w:trHeight w:val="27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4E9D8AF5"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99</w:t>
            </w:r>
          </w:p>
        </w:tc>
        <w:tc>
          <w:tcPr>
            <w:tcW w:w="1134" w:type="dxa"/>
            <w:tcBorders>
              <w:top w:val="nil"/>
              <w:left w:val="nil"/>
              <w:bottom w:val="single" w:sz="4" w:space="0" w:color="auto"/>
              <w:right w:val="single" w:sz="4" w:space="0" w:color="auto"/>
            </w:tcBorders>
            <w:shd w:val="clear" w:color="auto" w:fill="auto"/>
            <w:noWrap/>
            <w:vAlign w:val="bottom"/>
            <w:hideMark/>
          </w:tcPr>
          <w:p w14:paraId="550B06AF" w14:textId="78DA3E6D" w:rsidR="00BE3465" w:rsidRPr="004D77D7" w:rsidRDefault="00BE3465" w:rsidP="00BE3465">
            <w:pPr>
              <w:widowControl/>
              <w:jc w:val="left"/>
              <w:rPr>
                <w:rFonts w:ascii="宋体" w:hAnsi="宋体" w:cs="宋体"/>
                <w:color w:val="000000"/>
                <w:kern w:val="0"/>
                <w:sz w:val="18"/>
                <w:szCs w:val="18"/>
              </w:rPr>
            </w:pPr>
            <w:r>
              <w:rPr>
                <w:rFonts w:hint="eastAsia"/>
                <w:color w:val="000000"/>
                <w:sz w:val="22"/>
                <w:szCs w:val="22"/>
              </w:rPr>
              <w:t>*</w:t>
            </w:r>
            <w:r>
              <w:rPr>
                <w:rFonts w:hint="eastAsia"/>
                <w:color w:val="000000"/>
                <w:sz w:val="22"/>
                <w:szCs w:val="22"/>
              </w:rPr>
              <w:t>佳</w:t>
            </w:r>
          </w:p>
        </w:tc>
        <w:tc>
          <w:tcPr>
            <w:tcW w:w="624" w:type="dxa"/>
            <w:tcBorders>
              <w:top w:val="nil"/>
              <w:left w:val="nil"/>
              <w:bottom w:val="single" w:sz="4" w:space="0" w:color="auto"/>
              <w:right w:val="single" w:sz="4" w:space="0" w:color="auto"/>
            </w:tcBorders>
            <w:shd w:val="clear" w:color="auto" w:fill="auto"/>
            <w:noWrap/>
            <w:vAlign w:val="bottom"/>
            <w:hideMark/>
          </w:tcPr>
          <w:p w14:paraId="230C511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99</w:t>
            </w:r>
          </w:p>
        </w:tc>
        <w:tc>
          <w:tcPr>
            <w:tcW w:w="509" w:type="dxa"/>
            <w:tcBorders>
              <w:top w:val="nil"/>
              <w:left w:val="nil"/>
              <w:bottom w:val="single" w:sz="4" w:space="0" w:color="auto"/>
              <w:right w:val="single" w:sz="4" w:space="0" w:color="auto"/>
            </w:tcBorders>
            <w:shd w:val="clear" w:color="auto" w:fill="auto"/>
            <w:noWrap/>
            <w:vAlign w:val="bottom"/>
            <w:hideMark/>
          </w:tcPr>
          <w:p w14:paraId="2A8F162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90</w:t>
            </w:r>
          </w:p>
        </w:tc>
        <w:tc>
          <w:tcPr>
            <w:tcW w:w="567" w:type="dxa"/>
            <w:tcBorders>
              <w:top w:val="nil"/>
              <w:left w:val="nil"/>
              <w:bottom w:val="single" w:sz="4" w:space="0" w:color="auto"/>
              <w:right w:val="single" w:sz="4" w:space="0" w:color="auto"/>
            </w:tcBorders>
            <w:shd w:val="clear" w:color="auto" w:fill="auto"/>
            <w:noWrap/>
            <w:vAlign w:val="bottom"/>
            <w:hideMark/>
          </w:tcPr>
          <w:p w14:paraId="4E519E40"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88</w:t>
            </w:r>
          </w:p>
        </w:tc>
        <w:tc>
          <w:tcPr>
            <w:tcW w:w="486" w:type="dxa"/>
            <w:tcBorders>
              <w:top w:val="nil"/>
              <w:left w:val="nil"/>
              <w:bottom w:val="single" w:sz="4" w:space="0" w:color="auto"/>
              <w:right w:val="single" w:sz="4" w:space="0" w:color="auto"/>
            </w:tcBorders>
            <w:shd w:val="clear" w:color="auto" w:fill="auto"/>
            <w:noWrap/>
            <w:vAlign w:val="bottom"/>
            <w:hideMark/>
          </w:tcPr>
          <w:p w14:paraId="2C30CD0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75</w:t>
            </w:r>
          </w:p>
        </w:tc>
        <w:tc>
          <w:tcPr>
            <w:tcW w:w="507" w:type="dxa"/>
            <w:tcBorders>
              <w:top w:val="nil"/>
              <w:left w:val="nil"/>
              <w:bottom w:val="single" w:sz="4" w:space="0" w:color="auto"/>
              <w:right w:val="single" w:sz="4" w:space="0" w:color="auto"/>
            </w:tcBorders>
            <w:shd w:val="clear" w:color="000000" w:fill="F2F2F2"/>
            <w:noWrap/>
            <w:vAlign w:val="bottom"/>
            <w:hideMark/>
          </w:tcPr>
          <w:p w14:paraId="6737305B"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88</w:t>
            </w:r>
          </w:p>
        </w:tc>
        <w:tc>
          <w:tcPr>
            <w:tcW w:w="576" w:type="dxa"/>
            <w:tcBorders>
              <w:top w:val="nil"/>
              <w:left w:val="nil"/>
              <w:bottom w:val="single" w:sz="4" w:space="0" w:color="auto"/>
              <w:right w:val="single" w:sz="4" w:space="0" w:color="auto"/>
            </w:tcBorders>
            <w:shd w:val="clear" w:color="auto" w:fill="auto"/>
            <w:noWrap/>
            <w:vAlign w:val="bottom"/>
            <w:hideMark/>
          </w:tcPr>
          <w:p w14:paraId="4B46FB95"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w:t>
            </w:r>
          </w:p>
        </w:tc>
        <w:tc>
          <w:tcPr>
            <w:tcW w:w="576" w:type="dxa"/>
            <w:tcBorders>
              <w:top w:val="nil"/>
              <w:left w:val="nil"/>
              <w:bottom w:val="single" w:sz="4" w:space="0" w:color="auto"/>
              <w:right w:val="single" w:sz="4" w:space="0" w:color="auto"/>
            </w:tcBorders>
            <w:shd w:val="clear" w:color="auto" w:fill="auto"/>
            <w:noWrap/>
            <w:vAlign w:val="bottom"/>
            <w:hideMark/>
          </w:tcPr>
          <w:p w14:paraId="7D2E6BE0"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12</w:t>
            </w:r>
          </w:p>
        </w:tc>
        <w:tc>
          <w:tcPr>
            <w:tcW w:w="576" w:type="dxa"/>
            <w:tcBorders>
              <w:top w:val="nil"/>
              <w:left w:val="nil"/>
              <w:bottom w:val="single" w:sz="4" w:space="0" w:color="auto"/>
              <w:right w:val="single" w:sz="4" w:space="0" w:color="auto"/>
            </w:tcBorders>
            <w:shd w:val="clear" w:color="auto" w:fill="auto"/>
            <w:noWrap/>
            <w:vAlign w:val="bottom"/>
            <w:hideMark/>
          </w:tcPr>
          <w:p w14:paraId="78ED6E0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22</w:t>
            </w:r>
          </w:p>
        </w:tc>
        <w:tc>
          <w:tcPr>
            <w:tcW w:w="576" w:type="dxa"/>
            <w:tcBorders>
              <w:top w:val="nil"/>
              <w:left w:val="nil"/>
              <w:bottom w:val="single" w:sz="4" w:space="0" w:color="auto"/>
              <w:right w:val="single" w:sz="4" w:space="0" w:color="auto"/>
            </w:tcBorders>
            <w:shd w:val="clear" w:color="auto" w:fill="auto"/>
            <w:noWrap/>
            <w:vAlign w:val="bottom"/>
            <w:hideMark/>
          </w:tcPr>
          <w:p w14:paraId="47A2F3E9"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19</w:t>
            </w:r>
          </w:p>
        </w:tc>
        <w:tc>
          <w:tcPr>
            <w:tcW w:w="576" w:type="dxa"/>
            <w:tcBorders>
              <w:top w:val="nil"/>
              <w:left w:val="nil"/>
              <w:bottom w:val="single" w:sz="4" w:space="0" w:color="auto"/>
              <w:right w:val="single" w:sz="4" w:space="0" w:color="auto"/>
            </w:tcBorders>
            <w:shd w:val="clear" w:color="auto" w:fill="auto"/>
            <w:noWrap/>
            <w:vAlign w:val="bottom"/>
            <w:hideMark/>
          </w:tcPr>
          <w:p w14:paraId="517404B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4</w:t>
            </w:r>
          </w:p>
        </w:tc>
        <w:tc>
          <w:tcPr>
            <w:tcW w:w="576" w:type="dxa"/>
            <w:tcBorders>
              <w:top w:val="nil"/>
              <w:left w:val="nil"/>
              <w:bottom w:val="single" w:sz="4" w:space="0" w:color="auto"/>
              <w:right w:val="single" w:sz="4" w:space="0" w:color="auto"/>
            </w:tcBorders>
            <w:shd w:val="clear" w:color="auto" w:fill="auto"/>
            <w:noWrap/>
            <w:vAlign w:val="bottom"/>
            <w:hideMark/>
          </w:tcPr>
          <w:p w14:paraId="6AE6B15B"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w:t>
            </w:r>
          </w:p>
        </w:tc>
        <w:tc>
          <w:tcPr>
            <w:tcW w:w="666" w:type="dxa"/>
            <w:tcBorders>
              <w:top w:val="nil"/>
              <w:left w:val="nil"/>
              <w:bottom w:val="single" w:sz="4" w:space="0" w:color="auto"/>
              <w:right w:val="single" w:sz="4" w:space="0" w:color="auto"/>
            </w:tcBorders>
            <w:shd w:val="clear" w:color="000000" w:fill="F2F2F2"/>
            <w:noWrap/>
            <w:vAlign w:val="bottom"/>
            <w:hideMark/>
          </w:tcPr>
          <w:p w14:paraId="2F2EE31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65</w:t>
            </w:r>
          </w:p>
        </w:tc>
        <w:tc>
          <w:tcPr>
            <w:tcW w:w="576" w:type="dxa"/>
            <w:tcBorders>
              <w:top w:val="nil"/>
              <w:left w:val="nil"/>
              <w:bottom w:val="single" w:sz="4" w:space="0" w:color="auto"/>
              <w:right w:val="single" w:sz="4" w:space="0" w:color="auto"/>
            </w:tcBorders>
            <w:shd w:val="clear" w:color="auto" w:fill="auto"/>
            <w:noWrap/>
            <w:vAlign w:val="bottom"/>
            <w:hideMark/>
          </w:tcPr>
          <w:p w14:paraId="34CA22D9"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79</w:t>
            </w:r>
          </w:p>
        </w:tc>
        <w:tc>
          <w:tcPr>
            <w:tcW w:w="576" w:type="dxa"/>
            <w:tcBorders>
              <w:top w:val="nil"/>
              <w:left w:val="nil"/>
              <w:bottom w:val="single" w:sz="4" w:space="0" w:color="auto"/>
              <w:right w:val="single" w:sz="4" w:space="0" w:color="auto"/>
            </w:tcBorders>
            <w:shd w:val="clear" w:color="auto" w:fill="auto"/>
            <w:noWrap/>
            <w:vAlign w:val="bottom"/>
            <w:hideMark/>
          </w:tcPr>
          <w:p w14:paraId="49A7BB98"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65</w:t>
            </w:r>
          </w:p>
        </w:tc>
        <w:tc>
          <w:tcPr>
            <w:tcW w:w="576" w:type="dxa"/>
            <w:tcBorders>
              <w:top w:val="nil"/>
              <w:left w:val="nil"/>
              <w:bottom w:val="single" w:sz="4" w:space="0" w:color="auto"/>
              <w:right w:val="single" w:sz="4" w:space="0" w:color="auto"/>
            </w:tcBorders>
            <w:shd w:val="clear" w:color="auto" w:fill="auto"/>
            <w:noWrap/>
            <w:vAlign w:val="bottom"/>
            <w:hideMark/>
          </w:tcPr>
          <w:p w14:paraId="42D48B1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72</w:t>
            </w:r>
          </w:p>
        </w:tc>
        <w:tc>
          <w:tcPr>
            <w:tcW w:w="576" w:type="dxa"/>
            <w:tcBorders>
              <w:top w:val="nil"/>
              <w:left w:val="nil"/>
              <w:bottom w:val="single" w:sz="4" w:space="0" w:color="auto"/>
              <w:right w:val="single" w:sz="4" w:space="0" w:color="auto"/>
            </w:tcBorders>
            <w:shd w:val="clear" w:color="auto" w:fill="auto"/>
            <w:noWrap/>
            <w:vAlign w:val="bottom"/>
            <w:hideMark/>
          </w:tcPr>
          <w:p w14:paraId="6EE9A9A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74</w:t>
            </w:r>
          </w:p>
        </w:tc>
        <w:tc>
          <w:tcPr>
            <w:tcW w:w="576" w:type="dxa"/>
            <w:tcBorders>
              <w:top w:val="nil"/>
              <w:left w:val="nil"/>
              <w:bottom w:val="single" w:sz="4" w:space="0" w:color="auto"/>
              <w:right w:val="single" w:sz="4" w:space="0" w:color="auto"/>
            </w:tcBorders>
            <w:shd w:val="clear" w:color="auto" w:fill="auto"/>
            <w:noWrap/>
            <w:vAlign w:val="bottom"/>
            <w:hideMark/>
          </w:tcPr>
          <w:p w14:paraId="151E6EDF"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94</w:t>
            </w:r>
          </w:p>
        </w:tc>
        <w:tc>
          <w:tcPr>
            <w:tcW w:w="576" w:type="dxa"/>
            <w:tcBorders>
              <w:top w:val="nil"/>
              <w:left w:val="nil"/>
              <w:bottom w:val="single" w:sz="4" w:space="0" w:color="auto"/>
              <w:right w:val="single" w:sz="4" w:space="0" w:color="auto"/>
            </w:tcBorders>
            <w:shd w:val="clear" w:color="auto" w:fill="auto"/>
            <w:noWrap/>
            <w:vAlign w:val="bottom"/>
            <w:hideMark/>
          </w:tcPr>
          <w:p w14:paraId="4B901696"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95</w:t>
            </w:r>
          </w:p>
        </w:tc>
        <w:tc>
          <w:tcPr>
            <w:tcW w:w="576" w:type="dxa"/>
            <w:tcBorders>
              <w:top w:val="nil"/>
              <w:left w:val="nil"/>
              <w:bottom w:val="single" w:sz="4" w:space="0" w:color="auto"/>
              <w:right w:val="single" w:sz="4" w:space="0" w:color="auto"/>
            </w:tcBorders>
            <w:shd w:val="clear" w:color="auto" w:fill="auto"/>
            <w:noWrap/>
            <w:vAlign w:val="bottom"/>
            <w:hideMark/>
          </w:tcPr>
          <w:p w14:paraId="71BF4D75"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90</w:t>
            </w:r>
          </w:p>
        </w:tc>
        <w:tc>
          <w:tcPr>
            <w:tcW w:w="634" w:type="dxa"/>
            <w:tcBorders>
              <w:top w:val="nil"/>
              <w:left w:val="nil"/>
              <w:bottom w:val="single" w:sz="4" w:space="0" w:color="auto"/>
              <w:right w:val="single" w:sz="4" w:space="0" w:color="auto"/>
            </w:tcBorders>
            <w:shd w:val="clear" w:color="auto" w:fill="auto"/>
            <w:noWrap/>
            <w:vAlign w:val="bottom"/>
            <w:hideMark/>
          </w:tcPr>
          <w:p w14:paraId="530B80F5"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93</w:t>
            </w:r>
          </w:p>
        </w:tc>
        <w:tc>
          <w:tcPr>
            <w:tcW w:w="426" w:type="dxa"/>
            <w:tcBorders>
              <w:top w:val="nil"/>
              <w:left w:val="nil"/>
              <w:bottom w:val="single" w:sz="4" w:space="0" w:color="auto"/>
              <w:right w:val="single" w:sz="4" w:space="0" w:color="auto"/>
            </w:tcBorders>
            <w:shd w:val="clear" w:color="000000" w:fill="F2F2F2"/>
            <w:noWrap/>
            <w:vAlign w:val="bottom"/>
            <w:hideMark/>
          </w:tcPr>
          <w:p w14:paraId="7B5F0FC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74</w:t>
            </w:r>
          </w:p>
        </w:tc>
        <w:tc>
          <w:tcPr>
            <w:tcW w:w="425" w:type="dxa"/>
            <w:tcBorders>
              <w:top w:val="nil"/>
              <w:left w:val="nil"/>
              <w:bottom w:val="single" w:sz="4" w:space="0" w:color="auto"/>
              <w:right w:val="single" w:sz="4" w:space="0" w:color="auto"/>
            </w:tcBorders>
            <w:shd w:val="clear" w:color="000000" w:fill="F2F2F2"/>
            <w:noWrap/>
            <w:vAlign w:val="bottom"/>
            <w:hideMark/>
          </w:tcPr>
          <w:p w14:paraId="08EDC1F4"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w:t>
            </w:r>
          </w:p>
        </w:tc>
        <w:tc>
          <w:tcPr>
            <w:tcW w:w="709" w:type="dxa"/>
            <w:tcBorders>
              <w:top w:val="nil"/>
              <w:left w:val="single" w:sz="4" w:space="0" w:color="auto"/>
              <w:bottom w:val="single" w:sz="4" w:space="0" w:color="auto"/>
              <w:right w:val="single" w:sz="4" w:space="0" w:color="auto"/>
            </w:tcBorders>
            <w:shd w:val="clear" w:color="auto" w:fill="auto"/>
            <w:vAlign w:val="center"/>
          </w:tcPr>
          <w:p w14:paraId="1ED7ACDC" w14:textId="77699CE2" w:rsidR="00BE3465" w:rsidRPr="008B51A1" w:rsidRDefault="00BE3465" w:rsidP="00BE3465">
            <w:pPr>
              <w:widowControl/>
              <w:jc w:val="center"/>
              <w:rPr>
                <w:rFonts w:ascii="宋体" w:hAnsi="宋体" w:cs="宋体"/>
                <w:color w:val="000000"/>
                <w:kern w:val="0"/>
                <w:sz w:val="18"/>
                <w:szCs w:val="18"/>
              </w:rPr>
            </w:pPr>
            <w:r w:rsidRPr="008B51A1">
              <w:rPr>
                <w:color w:val="000000"/>
                <w:sz w:val="18"/>
                <w:szCs w:val="18"/>
              </w:rPr>
              <w:t>1</w:t>
            </w:r>
          </w:p>
        </w:tc>
      </w:tr>
      <w:tr w:rsidR="00BE3465" w:rsidRPr="004D77D7" w14:paraId="41103AEC" w14:textId="530F2DC4" w:rsidTr="003967F9">
        <w:trPr>
          <w:trHeight w:val="27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580CECFB"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100</w:t>
            </w:r>
          </w:p>
        </w:tc>
        <w:tc>
          <w:tcPr>
            <w:tcW w:w="1134" w:type="dxa"/>
            <w:tcBorders>
              <w:top w:val="nil"/>
              <w:left w:val="nil"/>
              <w:bottom w:val="single" w:sz="4" w:space="0" w:color="auto"/>
              <w:right w:val="single" w:sz="4" w:space="0" w:color="auto"/>
            </w:tcBorders>
            <w:shd w:val="clear" w:color="auto" w:fill="auto"/>
            <w:noWrap/>
            <w:vAlign w:val="bottom"/>
            <w:hideMark/>
          </w:tcPr>
          <w:p w14:paraId="39F58449" w14:textId="15F968FB" w:rsidR="00BE3465" w:rsidRPr="004D77D7" w:rsidRDefault="00BE3465" w:rsidP="00BE3465">
            <w:pPr>
              <w:widowControl/>
              <w:jc w:val="left"/>
              <w:rPr>
                <w:rFonts w:ascii="宋体" w:hAnsi="宋体" w:cs="宋体"/>
                <w:color w:val="000000"/>
                <w:kern w:val="0"/>
                <w:sz w:val="18"/>
                <w:szCs w:val="18"/>
              </w:rPr>
            </w:pPr>
            <w:r>
              <w:rPr>
                <w:rFonts w:hint="eastAsia"/>
                <w:color w:val="000000"/>
                <w:sz w:val="22"/>
                <w:szCs w:val="22"/>
              </w:rPr>
              <w:t>*</w:t>
            </w:r>
            <w:r>
              <w:rPr>
                <w:rFonts w:hint="eastAsia"/>
                <w:color w:val="000000"/>
                <w:sz w:val="22"/>
                <w:szCs w:val="22"/>
              </w:rPr>
              <w:t>振</w:t>
            </w:r>
          </w:p>
        </w:tc>
        <w:tc>
          <w:tcPr>
            <w:tcW w:w="624" w:type="dxa"/>
            <w:tcBorders>
              <w:top w:val="nil"/>
              <w:left w:val="nil"/>
              <w:bottom w:val="single" w:sz="4" w:space="0" w:color="auto"/>
              <w:right w:val="single" w:sz="4" w:space="0" w:color="auto"/>
            </w:tcBorders>
            <w:shd w:val="clear" w:color="auto" w:fill="auto"/>
            <w:noWrap/>
            <w:vAlign w:val="bottom"/>
            <w:hideMark/>
          </w:tcPr>
          <w:p w14:paraId="1AE0AB2F"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99</w:t>
            </w:r>
          </w:p>
        </w:tc>
        <w:tc>
          <w:tcPr>
            <w:tcW w:w="509" w:type="dxa"/>
            <w:tcBorders>
              <w:top w:val="nil"/>
              <w:left w:val="nil"/>
              <w:bottom w:val="single" w:sz="4" w:space="0" w:color="auto"/>
              <w:right w:val="single" w:sz="4" w:space="0" w:color="auto"/>
            </w:tcBorders>
            <w:shd w:val="clear" w:color="auto" w:fill="auto"/>
            <w:noWrap/>
            <w:vAlign w:val="bottom"/>
            <w:hideMark/>
          </w:tcPr>
          <w:p w14:paraId="3813D934"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86</w:t>
            </w:r>
          </w:p>
        </w:tc>
        <w:tc>
          <w:tcPr>
            <w:tcW w:w="567" w:type="dxa"/>
            <w:tcBorders>
              <w:top w:val="nil"/>
              <w:left w:val="nil"/>
              <w:bottom w:val="single" w:sz="4" w:space="0" w:color="auto"/>
              <w:right w:val="single" w:sz="4" w:space="0" w:color="auto"/>
            </w:tcBorders>
            <w:shd w:val="clear" w:color="auto" w:fill="auto"/>
            <w:noWrap/>
            <w:vAlign w:val="bottom"/>
            <w:hideMark/>
          </w:tcPr>
          <w:p w14:paraId="6C808365"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84</w:t>
            </w:r>
          </w:p>
        </w:tc>
        <w:tc>
          <w:tcPr>
            <w:tcW w:w="486" w:type="dxa"/>
            <w:tcBorders>
              <w:top w:val="nil"/>
              <w:left w:val="nil"/>
              <w:bottom w:val="single" w:sz="4" w:space="0" w:color="auto"/>
              <w:right w:val="single" w:sz="4" w:space="0" w:color="auto"/>
            </w:tcBorders>
            <w:shd w:val="clear" w:color="auto" w:fill="auto"/>
            <w:noWrap/>
            <w:vAlign w:val="bottom"/>
            <w:hideMark/>
          </w:tcPr>
          <w:p w14:paraId="193D9BE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66</w:t>
            </w:r>
          </w:p>
        </w:tc>
        <w:tc>
          <w:tcPr>
            <w:tcW w:w="507" w:type="dxa"/>
            <w:tcBorders>
              <w:top w:val="nil"/>
              <w:left w:val="nil"/>
              <w:bottom w:val="single" w:sz="4" w:space="0" w:color="auto"/>
              <w:right w:val="single" w:sz="4" w:space="0" w:color="auto"/>
            </w:tcBorders>
            <w:shd w:val="clear" w:color="000000" w:fill="F2F2F2"/>
            <w:noWrap/>
            <w:vAlign w:val="bottom"/>
            <w:hideMark/>
          </w:tcPr>
          <w:p w14:paraId="6B938BAB"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83</w:t>
            </w:r>
          </w:p>
        </w:tc>
        <w:tc>
          <w:tcPr>
            <w:tcW w:w="576" w:type="dxa"/>
            <w:tcBorders>
              <w:top w:val="nil"/>
              <w:left w:val="nil"/>
              <w:bottom w:val="single" w:sz="4" w:space="0" w:color="auto"/>
              <w:right w:val="single" w:sz="4" w:space="0" w:color="auto"/>
            </w:tcBorders>
            <w:shd w:val="clear" w:color="auto" w:fill="auto"/>
            <w:noWrap/>
            <w:vAlign w:val="bottom"/>
            <w:hideMark/>
          </w:tcPr>
          <w:p w14:paraId="1661FE48"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w:t>
            </w:r>
          </w:p>
        </w:tc>
        <w:tc>
          <w:tcPr>
            <w:tcW w:w="576" w:type="dxa"/>
            <w:tcBorders>
              <w:top w:val="nil"/>
              <w:left w:val="nil"/>
              <w:bottom w:val="single" w:sz="4" w:space="0" w:color="auto"/>
              <w:right w:val="single" w:sz="4" w:space="0" w:color="auto"/>
            </w:tcBorders>
            <w:shd w:val="clear" w:color="auto" w:fill="auto"/>
            <w:noWrap/>
            <w:vAlign w:val="bottom"/>
            <w:hideMark/>
          </w:tcPr>
          <w:p w14:paraId="4864DE0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20</w:t>
            </w:r>
          </w:p>
        </w:tc>
        <w:tc>
          <w:tcPr>
            <w:tcW w:w="576" w:type="dxa"/>
            <w:tcBorders>
              <w:top w:val="nil"/>
              <w:left w:val="nil"/>
              <w:bottom w:val="single" w:sz="4" w:space="0" w:color="auto"/>
              <w:right w:val="single" w:sz="4" w:space="0" w:color="auto"/>
            </w:tcBorders>
            <w:shd w:val="clear" w:color="auto" w:fill="auto"/>
            <w:noWrap/>
            <w:vAlign w:val="bottom"/>
            <w:hideMark/>
          </w:tcPr>
          <w:p w14:paraId="60A5C200"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23</w:t>
            </w:r>
          </w:p>
        </w:tc>
        <w:tc>
          <w:tcPr>
            <w:tcW w:w="576" w:type="dxa"/>
            <w:tcBorders>
              <w:top w:val="nil"/>
              <w:left w:val="nil"/>
              <w:bottom w:val="single" w:sz="4" w:space="0" w:color="auto"/>
              <w:right w:val="single" w:sz="4" w:space="0" w:color="auto"/>
            </w:tcBorders>
            <w:shd w:val="clear" w:color="auto" w:fill="auto"/>
            <w:noWrap/>
            <w:vAlign w:val="bottom"/>
            <w:hideMark/>
          </w:tcPr>
          <w:p w14:paraId="52105A95"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15</w:t>
            </w:r>
          </w:p>
        </w:tc>
        <w:tc>
          <w:tcPr>
            <w:tcW w:w="576" w:type="dxa"/>
            <w:tcBorders>
              <w:top w:val="nil"/>
              <w:left w:val="nil"/>
              <w:bottom w:val="single" w:sz="4" w:space="0" w:color="auto"/>
              <w:right w:val="single" w:sz="4" w:space="0" w:color="auto"/>
            </w:tcBorders>
            <w:shd w:val="clear" w:color="auto" w:fill="auto"/>
            <w:noWrap/>
            <w:vAlign w:val="bottom"/>
            <w:hideMark/>
          </w:tcPr>
          <w:p w14:paraId="586FE52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4</w:t>
            </w:r>
          </w:p>
        </w:tc>
        <w:tc>
          <w:tcPr>
            <w:tcW w:w="576" w:type="dxa"/>
            <w:tcBorders>
              <w:top w:val="nil"/>
              <w:left w:val="nil"/>
              <w:bottom w:val="single" w:sz="4" w:space="0" w:color="auto"/>
              <w:right w:val="single" w:sz="4" w:space="0" w:color="auto"/>
            </w:tcBorders>
            <w:shd w:val="clear" w:color="auto" w:fill="auto"/>
            <w:noWrap/>
            <w:vAlign w:val="bottom"/>
            <w:hideMark/>
          </w:tcPr>
          <w:p w14:paraId="57B655D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w:t>
            </w:r>
          </w:p>
        </w:tc>
        <w:tc>
          <w:tcPr>
            <w:tcW w:w="666" w:type="dxa"/>
            <w:tcBorders>
              <w:top w:val="nil"/>
              <w:left w:val="nil"/>
              <w:bottom w:val="single" w:sz="4" w:space="0" w:color="auto"/>
              <w:right w:val="single" w:sz="4" w:space="0" w:color="auto"/>
            </w:tcBorders>
            <w:shd w:val="clear" w:color="000000" w:fill="F2F2F2"/>
            <w:noWrap/>
            <w:vAlign w:val="bottom"/>
            <w:hideMark/>
          </w:tcPr>
          <w:p w14:paraId="0908090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71</w:t>
            </w:r>
          </w:p>
        </w:tc>
        <w:tc>
          <w:tcPr>
            <w:tcW w:w="576" w:type="dxa"/>
            <w:tcBorders>
              <w:top w:val="nil"/>
              <w:left w:val="nil"/>
              <w:bottom w:val="single" w:sz="4" w:space="0" w:color="auto"/>
              <w:right w:val="single" w:sz="4" w:space="0" w:color="auto"/>
            </w:tcBorders>
            <w:shd w:val="clear" w:color="auto" w:fill="auto"/>
            <w:noWrap/>
            <w:vAlign w:val="bottom"/>
            <w:hideMark/>
          </w:tcPr>
          <w:p w14:paraId="144FF970"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86</w:t>
            </w:r>
          </w:p>
        </w:tc>
        <w:tc>
          <w:tcPr>
            <w:tcW w:w="576" w:type="dxa"/>
            <w:tcBorders>
              <w:top w:val="nil"/>
              <w:left w:val="nil"/>
              <w:bottom w:val="single" w:sz="4" w:space="0" w:color="auto"/>
              <w:right w:val="single" w:sz="4" w:space="0" w:color="auto"/>
            </w:tcBorders>
            <w:shd w:val="clear" w:color="auto" w:fill="auto"/>
            <w:noWrap/>
            <w:vAlign w:val="bottom"/>
            <w:hideMark/>
          </w:tcPr>
          <w:p w14:paraId="5B20FCA0"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85</w:t>
            </w:r>
          </w:p>
        </w:tc>
        <w:tc>
          <w:tcPr>
            <w:tcW w:w="576" w:type="dxa"/>
            <w:tcBorders>
              <w:top w:val="nil"/>
              <w:left w:val="nil"/>
              <w:bottom w:val="single" w:sz="4" w:space="0" w:color="auto"/>
              <w:right w:val="single" w:sz="4" w:space="0" w:color="auto"/>
            </w:tcBorders>
            <w:shd w:val="clear" w:color="auto" w:fill="auto"/>
            <w:noWrap/>
            <w:vAlign w:val="bottom"/>
            <w:hideMark/>
          </w:tcPr>
          <w:p w14:paraId="1B887625"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72</w:t>
            </w:r>
          </w:p>
        </w:tc>
        <w:tc>
          <w:tcPr>
            <w:tcW w:w="576" w:type="dxa"/>
            <w:tcBorders>
              <w:top w:val="nil"/>
              <w:left w:val="nil"/>
              <w:bottom w:val="single" w:sz="4" w:space="0" w:color="auto"/>
              <w:right w:val="single" w:sz="4" w:space="0" w:color="auto"/>
            </w:tcBorders>
            <w:shd w:val="clear" w:color="auto" w:fill="auto"/>
            <w:noWrap/>
            <w:vAlign w:val="bottom"/>
            <w:hideMark/>
          </w:tcPr>
          <w:p w14:paraId="5D29321F"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63</w:t>
            </w:r>
          </w:p>
        </w:tc>
        <w:tc>
          <w:tcPr>
            <w:tcW w:w="576" w:type="dxa"/>
            <w:tcBorders>
              <w:top w:val="nil"/>
              <w:left w:val="nil"/>
              <w:bottom w:val="single" w:sz="4" w:space="0" w:color="auto"/>
              <w:right w:val="single" w:sz="4" w:space="0" w:color="auto"/>
            </w:tcBorders>
            <w:shd w:val="clear" w:color="auto" w:fill="auto"/>
            <w:noWrap/>
            <w:vAlign w:val="bottom"/>
            <w:hideMark/>
          </w:tcPr>
          <w:p w14:paraId="1074B07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92</w:t>
            </w:r>
          </w:p>
        </w:tc>
        <w:tc>
          <w:tcPr>
            <w:tcW w:w="576" w:type="dxa"/>
            <w:tcBorders>
              <w:top w:val="nil"/>
              <w:left w:val="nil"/>
              <w:bottom w:val="single" w:sz="4" w:space="0" w:color="auto"/>
              <w:right w:val="single" w:sz="4" w:space="0" w:color="auto"/>
            </w:tcBorders>
            <w:shd w:val="clear" w:color="auto" w:fill="auto"/>
            <w:noWrap/>
            <w:vAlign w:val="bottom"/>
            <w:hideMark/>
          </w:tcPr>
          <w:p w14:paraId="67A1CF7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94</w:t>
            </w:r>
          </w:p>
        </w:tc>
        <w:tc>
          <w:tcPr>
            <w:tcW w:w="576" w:type="dxa"/>
            <w:tcBorders>
              <w:top w:val="nil"/>
              <w:left w:val="nil"/>
              <w:bottom w:val="single" w:sz="4" w:space="0" w:color="auto"/>
              <w:right w:val="single" w:sz="4" w:space="0" w:color="auto"/>
            </w:tcBorders>
            <w:shd w:val="clear" w:color="auto" w:fill="auto"/>
            <w:noWrap/>
            <w:vAlign w:val="bottom"/>
            <w:hideMark/>
          </w:tcPr>
          <w:p w14:paraId="45A00D9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86</w:t>
            </w:r>
          </w:p>
        </w:tc>
        <w:tc>
          <w:tcPr>
            <w:tcW w:w="634" w:type="dxa"/>
            <w:tcBorders>
              <w:top w:val="nil"/>
              <w:left w:val="nil"/>
              <w:bottom w:val="single" w:sz="4" w:space="0" w:color="auto"/>
              <w:right w:val="single" w:sz="4" w:space="0" w:color="auto"/>
            </w:tcBorders>
            <w:shd w:val="clear" w:color="auto" w:fill="auto"/>
            <w:noWrap/>
            <w:vAlign w:val="bottom"/>
            <w:hideMark/>
          </w:tcPr>
          <w:p w14:paraId="28358CFB"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91</w:t>
            </w:r>
          </w:p>
        </w:tc>
        <w:tc>
          <w:tcPr>
            <w:tcW w:w="426" w:type="dxa"/>
            <w:tcBorders>
              <w:top w:val="nil"/>
              <w:left w:val="nil"/>
              <w:bottom w:val="single" w:sz="4" w:space="0" w:color="auto"/>
              <w:right w:val="single" w:sz="4" w:space="0" w:color="auto"/>
            </w:tcBorders>
            <w:shd w:val="clear" w:color="000000" w:fill="F2F2F2"/>
            <w:noWrap/>
            <w:vAlign w:val="bottom"/>
            <w:hideMark/>
          </w:tcPr>
          <w:p w14:paraId="296E4516"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76</w:t>
            </w:r>
          </w:p>
        </w:tc>
        <w:tc>
          <w:tcPr>
            <w:tcW w:w="425" w:type="dxa"/>
            <w:tcBorders>
              <w:top w:val="nil"/>
              <w:left w:val="nil"/>
              <w:bottom w:val="single" w:sz="4" w:space="0" w:color="auto"/>
              <w:right w:val="single" w:sz="4" w:space="0" w:color="auto"/>
            </w:tcBorders>
            <w:shd w:val="clear" w:color="000000" w:fill="F2F2F2"/>
            <w:noWrap/>
            <w:vAlign w:val="bottom"/>
            <w:hideMark/>
          </w:tcPr>
          <w:p w14:paraId="065D36E9"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w:t>
            </w:r>
          </w:p>
        </w:tc>
        <w:tc>
          <w:tcPr>
            <w:tcW w:w="709" w:type="dxa"/>
            <w:tcBorders>
              <w:top w:val="nil"/>
              <w:left w:val="single" w:sz="4" w:space="0" w:color="auto"/>
              <w:bottom w:val="single" w:sz="4" w:space="0" w:color="auto"/>
              <w:right w:val="single" w:sz="4" w:space="0" w:color="auto"/>
            </w:tcBorders>
            <w:shd w:val="clear" w:color="auto" w:fill="auto"/>
            <w:vAlign w:val="center"/>
          </w:tcPr>
          <w:p w14:paraId="085B9ABD" w14:textId="29B47AA5" w:rsidR="00BE3465" w:rsidRPr="008B51A1" w:rsidRDefault="00BE3465" w:rsidP="00BE3465">
            <w:pPr>
              <w:widowControl/>
              <w:jc w:val="center"/>
              <w:rPr>
                <w:rFonts w:ascii="宋体" w:hAnsi="宋体" w:cs="宋体"/>
                <w:color w:val="000000"/>
                <w:kern w:val="0"/>
                <w:sz w:val="18"/>
                <w:szCs w:val="18"/>
              </w:rPr>
            </w:pPr>
            <w:r w:rsidRPr="008B51A1">
              <w:rPr>
                <w:color w:val="000000"/>
                <w:sz w:val="18"/>
                <w:szCs w:val="18"/>
              </w:rPr>
              <w:t>1</w:t>
            </w:r>
          </w:p>
        </w:tc>
      </w:tr>
      <w:tr w:rsidR="00BE3465" w:rsidRPr="004D77D7" w14:paraId="0E35CD06" w14:textId="3D4BF2AB" w:rsidTr="003967F9">
        <w:trPr>
          <w:trHeight w:val="27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26B1450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101</w:t>
            </w:r>
          </w:p>
        </w:tc>
        <w:tc>
          <w:tcPr>
            <w:tcW w:w="1134" w:type="dxa"/>
            <w:tcBorders>
              <w:top w:val="nil"/>
              <w:left w:val="nil"/>
              <w:bottom w:val="single" w:sz="4" w:space="0" w:color="auto"/>
              <w:right w:val="single" w:sz="4" w:space="0" w:color="auto"/>
            </w:tcBorders>
            <w:shd w:val="clear" w:color="auto" w:fill="auto"/>
            <w:noWrap/>
            <w:vAlign w:val="bottom"/>
            <w:hideMark/>
          </w:tcPr>
          <w:p w14:paraId="173E9CF7" w14:textId="7220D7F2" w:rsidR="00BE3465" w:rsidRPr="004D77D7" w:rsidRDefault="00BE3465" w:rsidP="00BE3465">
            <w:pPr>
              <w:widowControl/>
              <w:jc w:val="left"/>
              <w:rPr>
                <w:rFonts w:ascii="宋体" w:hAnsi="宋体" w:cs="宋体"/>
                <w:color w:val="000000"/>
                <w:kern w:val="0"/>
                <w:sz w:val="18"/>
                <w:szCs w:val="18"/>
              </w:rPr>
            </w:pPr>
            <w:r>
              <w:rPr>
                <w:rFonts w:hint="eastAsia"/>
                <w:color w:val="000000"/>
                <w:sz w:val="22"/>
                <w:szCs w:val="22"/>
              </w:rPr>
              <w:t>*</w:t>
            </w:r>
            <w:r>
              <w:rPr>
                <w:rFonts w:hint="eastAsia"/>
                <w:color w:val="000000"/>
                <w:sz w:val="22"/>
                <w:szCs w:val="22"/>
              </w:rPr>
              <w:t>洪</w:t>
            </w:r>
          </w:p>
        </w:tc>
        <w:tc>
          <w:tcPr>
            <w:tcW w:w="624" w:type="dxa"/>
            <w:tcBorders>
              <w:top w:val="nil"/>
              <w:left w:val="nil"/>
              <w:bottom w:val="single" w:sz="4" w:space="0" w:color="auto"/>
              <w:right w:val="single" w:sz="4" w:space="0" w:color="auto"/>
            </w:tcBorders>
            <w:shd w:val="clear" w:color="auto" w:fill="auto"/>
            <w:noWrap/>
            <w:vAlign w:val="bottom"/>
            <w:hideMark/>
          </w:tcPr>
          <w:p w14:paraId="5818671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99</w:t>
            </w:r>
          </w:p>
        </w:tc>
        <w:tc>
          <w:tcPr>
            <w:tcW w:w="509" w:type="dxa"/>
            <w:tcBorders>
              <w:top w:val="nil"/>
              <w:left w:val="nil"/>
              <w:bottom w:val="single" w:sz="4" w:space="0" w:color="auto"/>
              <w:right w:val="single" w:sz="4" w:space="0" w:color="auto"/>
            </w:tcBorders>
            <w:shd w:val="clear" w:color="auto" w:fill="auto"/>
            <w:noWrap/>
            <w:vAlign w:val="bottom"/>
            <w:hideMark/>
          </w:tcPr>
          <w:p w14:paraId="3B383334"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86</w:t>
            </w:r>
          </w:p>
        </w:tc>
        <w:tc>
          <w:tcPr>
            <w:tcW w:w="567" w:type="dxa"/>
            <w:tcBorders>
              <w:top w:val="nil"/>
              <w:left w:val="nil"/>
              <w:bottom w:val="single" w:sz="4" w:space="0" w:color="auto"/>
              <w:right w:val="single" w:sz="4" w:space="0" w:color="auto"/>
            </w:tcBorders>
            <w:shd w:val="clear" w:color="auto" w:fill="auto"/>
            <w:noWrap/>
            <w:vAlign w:val="bottom"/>
            <w:hideMark/>
          </w:tcPr>
          <w:p w14:paraId="761114C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30</w:t>
            </w:r>
          </w:p>
        </w:tc>
        <w:tc>
          <w:tcPr>
            <w:tcW w:w="486" w:type="dxa"/>
            <w:tcBorders>
              <w:top w:val="nil"/>
              <w:left w:val="nil"/>
              <w:bottom w:val="single" w:sz="4" w:space="0" w:color="auto"/>
              <w:right w:val="single" w:sz="4" w:space="0" w:color="auto"/>
            </w:tcBorders>
            <w:shd w:val="clear" w:color="auto" w:fill="auto"/>
            <w:noWrap/>
            <w:vAlign w:val="bottom"/>
            <w:hideMark/>
          </w:tcPr>
          <w:p w14:paraId="0857DE2F"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76</w:t>
            </w:r>
          </w:p>
        </w:tc>
        <w:tc>
          <w:tcPr>
            <w:tcW w:w="507" w:type="dxa"/>
            <w:tcBorders>
              <w:top w:val="nil"/>
              <w:left w:val="nil"/>
              <w:bottom w:val="single" w:sz="4" w:space="0" w:color="auto"/>
              <w:right w:val="single" w:sz="4" w:space="0" w:color="auto"/>
            </w:tcBorders>
            <w:shd w:val="clear" w:color="000000" w:fill="F2F2F2"/>
            <w:noWrap/>
            <w:vAlign w:val="bottom"/>
            <w:hideMark/>
          </w:tcPr>
          <w:p w14:paraId="2DF35F28"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78</w:t>
            </w:r>
          </w:p>
        </w:tc>
        <w:tc>
          <w:tcPr>
            <w:tcW w:w="576" w:type="dxa"/>
            <w:tcBorders>
              <w:top w:val="nil"/>
              <w:left w:val="nil"/>
              <w:bottom w:val="single" w:sz="4" w:space="0" w:color="auto"/>
              <w:right w:val="single" w:sz="4" w:space="0" w:color="auto"/>
            </w:tcBorders>
            <w:shd w:val="clear" w:color="auto" w:fill="auto"/>
            <w:noWrap/>
            <w:vAlign w:val="bottom"/>
            <w:hideMark/>
          </w:tcPr>
          <w:p w14:paraId="6C965034"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w:t>
            </w:r>
          </w:p>
        </w:tc>
        <w:tc>
          <w:tcPr>
            <w:tcW w:w="576" w:type="dxa"/>
            <w:tcBorders>
              <w:top w:val="nil"/>
              <w:left w:val="nil"/>
              <w:bottom w:val="single" w:sz="4" w:space="0" w:color="auto"/>
              <w:right w:val="single" w:sz="4" w:space="0" w:color="auto"/>
            </w:tcBorders>
            <w:shd w:val="clear" w:color="auto" w:fill="auto"/>
            <w:noWrap/>
            <w:vAlign w:val="bottom"/>
            <w:hideMark/>
          </w:tcPr>
          <w:p w14:paraId="5D8FD074"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10</w:t>
            </w:r>
          </w:p>
        </w:tc>
        <w:tc>
          <w:tcPr>
            <w:tcW w:w="576" w:type="dxa"/>
            <w:tcBorders>
              <w:top w:val="nil"/>
              <w:left w:val="nil"/>
              <w:bottom w:val="single" w:sz="4" w:space="0" w:color="auto"/>
              <w:right w:val="single" w:sz="4" w:space="0" w:color="auto"/>
            </w:tcBorders>
            <w:shd w:val="clear" w:color="auto" w:fill="auto"/>
            <w:noWrap/>
            <w:vAlign w:val="bottom"/>
            <w:hideMark/>
          </w:tcPr>
          <w:p w14:paraId="713CCBD4"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17</w:t>
            </w:r>
          </w:p>
        </w:tc>
        <w:tc>
          <w:tcPr>
            <w:tcW w:w="576" w:type="dxa"/>
            <w:tcBorders>
              <w:top w:val="nil"/>
              <w:left w:val="nil"/>
              <w:bottom w:val="single" w:sz="4" w:space="0" w:color="auto"/>
              <w:right w:val="single" w:sz="4" w:space="0" w:color="auto"/>
            </w:tcBorders>
            <w:shd w:val="clear" w:color="auto" w:fill="auto"/>
            <w:noWrap/>
            <w:vAlign w:val="bottom"/>
            <w:hideMark/>
          </w:tcPr>
          <w:p w14:paraId="44646E1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12</w:t>
            </w:r>
          </w:p>
        </w:tc>
        <w:tc>
          <w:tcPr>
            <w:tcW w:w="576" w:type="dxa"/>
            <w:tcBorders>
              <w:top w:val="nil"/>
              <w:left w:val="nil"/>
              <w:bottom w:val="single" w:sz="4" w:space="0" w:color="auto"/>
              <w:right w:val="single" w:sz="4" w:space="0" w:color="auto"/>
            </w:tcBorders>
            <w:shd w:val="clear" w:color="auto" w:fill="auto"/>
            <w:noWrap/>
            <w:vAlign w:val="bottom"/>
            <w:hideMark/>
          </w:tcPr>
          <w:p w14:paraId="5BE1302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3</w:t>
            </w:r>
          </w:p>
        </w:tc>
        <w:tc>
          <w:tcPr>
            <w:tcW w:w="576" w:type="dxa"/>
            <w:tcBorders>
              <w:top w:val="nil"/>
              <w:left w:val="nil"/>
              <w:bottom w:val="single" w:sz="4" w:space="0" w:color="auto"/>
              <w:right w:val="single" w:sz="4" w:space="0" w:color="auto"/>
            </w:tcBorders>
            <w:shd w:val="clear" w:color="auto" w:fill="auto"/>
            <w:noWrap/>
            <w:vAlign w:val="bottom"/>
            <w:hideMark/>
          </w:tcPr>
          <w:p w14:paraId="6901AF18"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w:t>
            </w:r>
          </w:p>
        </w:tc>
        <w:tc>
          <w:tcPr>
            <w:tcW w:w="666"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00A724E2" w14:textId="77777777" w:rsidR="00BE3465" w:rsidRPr="004D77D7" w:rsidRDefault="00BE3465" w:rsidP="00BE3465">
            <w:pPr>
              <w:widowControl/>
              <w:jc w:val="left"/>
              <w:rPr>
                <w:rFonts w:ascii="宋体" w:hAnsi="宋体" w:cs="宋体"/>
                <w:color w:val="9C0006"/>
                <w:kern w:val="0"/>
                <w:sz w:val="18"/>
                <w:szCs w:val="18"/>
              </w:rPr>
            </w:pPr>
            <w:r w:rsidRPr="004D77D7">
              <w:rPr>
                <w:rFonts w:ascii="宋体" w:hAnsi="宋体" w:cs="宋体" w:hint="eastAsia"/>
                <w:color w:val="9C0006"/>
                <w:kern w:val="0"/>
                <w:sz w:val="18"/>
                <w:szCs w:val="18"/>
              </w:rPr>
              <w:t>51</w:t>
            </w:r>
          </w:p>
        </w:tc>
        <w:tc>
          <w:tcPr>
            <w:tcW w:w="576" w:type="dxa"/>
            <w:tcBorders>
              <w:top w:val="nil"/>
              <w:left w:val="nil"/>
              <w:bottom w:val="single" w:sz="4" w:space="0" w:color="auto"/>
              <w:right w:val="single" w:sz="4" w:space="0" w:color="auto"/>
            </w:tcBorders>
            <w:shd w:val="clear" w:color="auto" w:fill="auto"/>
            <w:noWrap/>
            <w:vAlign w:val="bottom"/>
            <w:hideMark/>
          </w:tcPr>
          <w:p w14:paraId="273E9A9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85</w:t>
            </w:r>
          </w:p>
        </w:tc>
        <w:tc>
          <w:tcPr>
            <w:tcW w:w="576" w:type="dxa"/>
            <w:tcBorders>
              <w:top w:val="nil"/>
              <w:left w:val="nil"/>
              <w:bottom w:val="single" w:sz="4" w:space="0" w:color="auto"/>
              <w:right w:val="single" w:sz="4" w:space="0" w:color="auto"/>
            </w:tcBorders>
            <w:shd w:val="clear" w:color="auto" w:fill="auto"/>
            <w:noWrap/>
            <w:vAlign w:val="bottom"/>
            <w:hideMark/>
          </w:tcPr>
          <w:p w14:paraId="27BC6374"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55</w:t>
            </w:r>
          </w:p>
        </w:tc>
        <w:tc>
          <w:tcPr>
            <w:tcW w:w="576" w:type="dxa"/>
            <w:tcBorders>
              <w:top w:val="nil"/>
              <w:left w:val="nil"/>
              <w:bottom w:val="single" w:sz="4" w:space="0" w:color="auto"/>
              <w:right w:val="single" w:sz="4" w:space="0" w:color="auto"/>
            </w:tcBorders>
            <w:shd w:val="clear" w:color="auto" w:fill="auto"/>
            <w:noWrap/>
            <w:vAlign w:val="bottom"/>
            <w:hideMark/>
          </w:tcPr>
          <w:p w14:paraId="01400FA8"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59</w:t>
            </w:r>
          </w:p>
        </w:tc>
        <w:tc>
          <w:tcPr>
            <w:tcW w:w="576" w:type="dxa"/>
            <w:tcBorders>
              <w:top w:val="nil"/>
              <w:left w:val="nil"/>
              <w:bottom w:val="single" w:sz="4" w:space="0" w:color="auto"/>
              <w:right w:val="single" w:sz="4" w:space="0" w:color="auto"/>
            </w:tcBorders>
            <w:shd w:val="clear" w:color="auto" w:fill="auto"/>
            <w:noWrap/>
            <w:vAlign w:val="bottom"/>
            <w:hideMark/>
          </w:tcPr>
          <w:p w14:paraId="11A545D6"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55</w:t>
            </w:r>
          </w:p>
        </w:tc>
        <w:tc>
          <w:tcPr>
            <w:tcW w:w="576" w:type="dxa"/>
            <w:tcBorders>
              <w:top w:val="nil"/>
              <w:left w:val="nil"/>
              <w:bottom w:val="single" w:sz="4" w:space="0" w:color="auto"/>
              <w:right w:val="single" w:sz="4" w:space="0" w:color="auto"/>
            </w:tcBorders>
            <w:shd w:val="clear" w:color="auto" w:fill="auto"/>
            <w:noWrap/>
            <w:vAlign w:val="bottom"/>
            <w:hideMark/>
          </w:tcPr>
          <w:p w14:paraId="0C74DB8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76</w:t>
            </w:r>
          </w:p>
        </w:tc>
        <w:tc>
          <w:tcPr>
            <w:tcW w:w="576" w:type="dxa"/>
            <w:tcBorders>
              <w:top w:val="nil"/>
              <w:left w:val="nil"/>
              <w:bottom w:val="single" w:sz="4" w:space="0" w:color="auto"/>
              <w:right w:val="single" w:sz="4" w:space="0" w:color="auto"/>
            </w:tcBorders>
            <w:shd w:val="clear" w:color="auto" w:fill="auto"/>
            <w:noWrap/>
            <w:vAlign w:val="bottom"/>
            <w:hideMark/>
          </w:tcPr>
          <w:p w14:paraId="7A15A665"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93</w:t>
            </w:r>
          </w:p>
        </w:tc>
        <w:tc>
          <w:tcPr>
            <w:tcW w:w="576" w:type="dxa"/>
            <w:tcBorders>
              <w:top w:val="nil"/>
              <w:left w:val="nil"/>
              <w:bottom w:val="single" w:sz="4" w:space="0" w:color="auto"/>
              <w:right w:val="single" w:sz="4" w:space="0" w:color="auto"/>
            </w:tcBorders>
            <w:shd w:val="clear" w:color="auto" w:fill="auto"/>
            <w:noWrap/>
            <w:vAlign w:val="bottom"/>
            <w:hideMark/>
          </w:tcPr>
          <w:p w14:paraId="2B9D7C49"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86</w:t>
            </w:r>
          </w:p>
        </w:tc>
        <w:tc>
          <w:tcPr>
            <w:tcW w:w="634" w:type="dxa"/>
            <w:tcBorders>
              <w:top w:val="nil"/>
              <w:left w:val="nil"/>
              <w:bottom w:val="single" w:sz="4" w:space="0" w:color="auto"/>
              <w:right w:val="single" w:sz="4" w:space="0" w:color="auto"/>
            </w:tcBorders>
            <w:shd w:val="clear" w:color="auto" w:fill="auto"/>
            <w:noWrap/>
            <w:vAlign w:val="bottom"/>
            <w:hideMark/>
          </w:tcPr>
          <w:p w14:paraId="53B5BF48"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82</w:t>
            </w:r>
          </w:p>
        </w:tc>
        <w:tc>
          <w:tcPr>
            <w:tcW w:w="426" w:type="dxa"/>
            <w:tcBorders>
              <w:top w:val="nil"/>
              <w:left w:val="nil"/>
              <w:bottom w:val="single" w:sz="4" w:space="0" w:color="auto"/>
              <w:right w:val="single" w:sz="4" w:space="0" w:color="auto"/>
            </w:tcBorders>
            <w:shd w:val="clear" w:color="000000" w:fill="F2F2F2"/>
            <w:noWrap/>
            <w:vAlign w:val="bottom"/>
            <w:hideMark/>
          </w:tcPr>
          <w:p w14:paraId="7E7800E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62</w:t>
            </w:r>
          </w:p>
        </w:tc>
        <w:tc>
          <w:tcPr>
            <w:tcW w:w="425" w:type="dxa"/>
            <w:tcBorders>
              <w:top w:val="nil"/>
              <w:left w:val="nil"/>
              <w:bottom w:val="single" w:sz="4" w:space="0" w:color="auto"/>
              <w:right w:val="single" w:sz="4" w:space="0" w:color="auto"/>
            </w:tcBorders>
            <w:shd w:val="clear" w:color="000000" w:fill="F2F2F2"/>
            <w:noWrap/>
            <w:vAlign w:val="bottom"/>
            <w:hideMark/>
          </w:tcPr>
          <w:p w14:paraId="5CC860C8"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w:t>
            </w:r>
          </w:p>
        </w:tc>
        <w:tc>
          <w:tcPr>
            <w:tcW w:w="709" w:type="dxa"/>
            <w:tcBorders>
              <w:top w:val="single" w:sz="4" w:space="0" w:color="auto"/>
              <w:left w:val="single" w:sz="4" w:space="0" w:color="auto"/>
              <w:bottom w:val="single" w:sz="4" w:space="0" w:color="auto"/>
              <w:right w:val="single" w:sz="4" w:space="0" w:color="auto"/>
            </w:tcBorders>
            <w:shd w:val="clear" w:color="000000" w:fill="FFC7CE"/>
            <w:vAlign w:val="center"/>
          </w:tcPr>
          <w:p w14:paraId="25A951D4" w14:textId="0BD1DF31" w:rsidR="00BE3465" w:rsidRPr="008B51A1" w:rsidRDefault="00BE3465" w:rsidP="00BE3465">
            <w:pPr>
              <w:widowControl/>
              <w:jc w:val="center"/>
              <w:rPr>
                <w:rFonts w:ascii="宋体" w:hAnsi="宋体" w:cs="宋体"/>
                <w:color w:val="000000"/>
                <w:kern w:val="0"/>
                <w:sz w:val="18"/>
                <w:szCs w:val="18"/>
              </w:rPr>
            </w:pPr>
            <w:r w:rsidRPr="008B51A1">
              <w:rPr>
                <w:color w:val="9C0006"/>
                <w:sz w:val="18"/>
                <w:szCs w:val="18"/>
              </w:rPr>
              <w:t>0</w:t>
            </w:r>
          </w:p>
        </w:tc>
      </w:tr>
      <w:tr w:rsidR="00BE3465" w:rsidRPr="004D77D7" w14:paraId="0FCEE387" w14:textId="6BB50555" w:rsidTr="003967F9">
        <w:trPr>
          <w:trHeight w:val="27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4107160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lastRenderedPageBreak/>
              <w:t>102</w:t>
            </w:r>
          </w:p>
        </w:tc>
        <w:tc>
          <w:tcPr>
            <w:tcW w:w="1134" w:type="dxa"/>
            <w:tcBorders>
              <w:top w:val="nil"/>
              <w:left w:val="nil"/>
              <w:bottom w:val="single" w:sz="4" w:space="0" w:color="auto"/>
              <w:right w:val="single" w:sz="4" w:space="0" w:color="auto"/>
            </w:tcBorders>
            <w:shd w:val="clear" w:color="auto" w:fill="auto"/>
            <w:noWrap/>
            <w:vAlign w:val="bottom"/>
            <w:hideMark/>
          </w:tcPr>
          <w:p w14:paraId="32E0D7DC" w14:textId="107BA919" w:rsidR="00BE3465" w:rsidRPr="004D77D7" w:rsidRDefault="00BE3465" w:rsidP="00BE3465">
            <w:pPr>
              <w:widowControl/>
              <w:jc w:val="left"/>
              <w:rPr>
                <w:rFonts w:ascii="宋体" w:hAnsi="宋体" w:cs="宋体"/>
                <w:color w:val="000000"/>
                <w:kern w:val="0"/>
                <w:sz w:val="18"/>
                <w:szCs w:val="18"/>
              </w:rPr>
            </w:pPr>
            <w:r>
              <w:rPr>
                <w:rFonts w:hint="eastAsia"/>
                <w:color w:val="000000"/>
                <w:sz w:val="22"/>
                <w:szCs w:val="22"/>
              </w:rPr>
              <w:t>*</w:t>
            </w:r>
            <w:r>
              <w:rPr>
                <w:rFonts w:hint="eastAsia"/>
                <w:color w:val="000000"/>
                <w:sz w:val="22"/>
                <w:szCs w:val="22"/>
              </w:rPr>
              <w:t>北</w:t>
            </w:r>
          </w:p>
        </w:tc>
        <w:tc>
          <w:tcPr>
            <w:tcW w:w="624" w:type="dxa"/>
            <w:tcBorders>
              <w:top w:val="nil"/>
              <w:left w:val="nil"/>
              <w:bottom w:val="single" w:sz="4" w:space="0" w:color="auto"/>
              <w:right w:val="single" w:sz="4" w:space="0" w:color="auto"/>
            </w:tcBorders>
            <w:shd w:val="clear" w:color="auto" w:fill="auto"/>
            <w:noWrap/>
            <w:vAlign w:val="bottom"/>
            <w:hideMark/>
          </w:tcPr>
          <w:p w14:paraId="76C5F20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99</w:t>
            </w:r>
          </w:p>
        </w:tc>
        <w:tc>
          <w:tcPr>
            <w:tcW w:w="509" w:type="dxa"/>
            <w:tcBorders>
              <w:top w:val="nil"/>
              <w:left w:val="nil"/>
              <w:bottom w:val="single" w:sz="4" w:space="0" w:color="auto"/>
              <w:right w:val="single" w:sz="4" w:space="0" w:color="auto"/>
            </w:tcBorders>
            <w:shd w:val="clear" w:color="auto" w:fill="auto"/>
            <w:noWrap/>
            <w:vAlign w:val="bottom"/>
            <w:hideMark/>
          </w:tcPr>
          <w:p w14:paraId="22E1FD76"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92</w:t>
            </w:r>
          </w:p>
        </w:tc>
        <w:tc>
          <w:tcPr>
            <w:tcW w:w="567" w:type="dxa"/>
            <w:tcBorders>
              <w:top w:val="nil"/>
              <w:left w:val="nil"/>
              <w:bottom w:val="single" w:sz="4" w:space="0" w:color="auto"/>
              <w:right w:val="single" w:sz="4" w:space="0" w:color="auto"/>
            </w:tcBorders>
            <w:shd w:val="clear" w:color="auto" w:fill="auto"/>
            <w:noWrap/>
            <w:vAlign w:val="bottom"/>
            <w:hideMark/>
          </w:tcPr>
          <w:p w14:paraId="52C55D5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88</w:t>
            </w:r>
          </w:p>
        </w:tc>
        <w:tc>
          <w:tcPr>
            <w:tcW w:w="486" w:type="dxa"/>
            <w:tcBorders>
              <w:top w:val="nil"/>
              <w:left w:val="nil"/>
              <w:bottom w:val="single" w:sz="4" w:space="0" w:color="auto"/>
              <w:right w:val="single" w:sz="4" w:space="0" w:color="auto"/>
            </w:tcBorders>
            <w:shd w:val="clear" w:color="auto" w:fill="auto"/>
            <w:noWrap/>
            <w:vAlign w:val="bottom"/>
            <w:hideMark/>
          </w:tcPr>
          <w:p w14:paraId="789A2199"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78</w:t>
            </w:r>
          </w:p>
        </w:tc>
        <w:tc>
          <w:tcPr>
            <w:tcW w:w="507" w:type="dxa"/>
            <w:tcBorders>
              <w:top w:val="nil"/>
              <w:left w:val="nil"/>
              <w:bottom w:val="single" w:sz="4" w:space="0" w:color="auto"/>
              <w:right w:val="single" w:sz="4" w:space="0" w:color="auto"/>
            </w:tcBorders>
            <w:shd w:val="clear" w:color="000000" w:fill="F2F2F2"/>
            <w:noWrap/>
            <w:vAlign w:val="bottom"/>
            <w:hideMark/>
          </w:tcPr>
          <w:p w14:paraId="4C07F2B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89</w:t>
            </w:r>
          </w:p>
        </w:tc>
        <w:tc>
          <w:tcPr>
            <w:tcW w:w="576" w:type="dxa"/>
            <w:tcBorders>
              <w:top w:val="nil"/>
              <w:left w:val="nil"/>
              <w:bottom w:val="single" w:sz="4" w:space="0" w:color="auto"/>
              <w:right w:val="single" w:sz="4" w:space="0" w:color="auto"/>
            </w:tcBorders>
            <w:shd w:val="clear" w:color="auto" w:fill="auto"/>
            <w:noWrap/>
            <w:vAlign w:val="bottom"/>
            <w:hideMark/>
          </w:tcPr>
          <w:p w14:paraId="67F7A50E"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w:t>
            </w:r>
          </w:p>
        </w:tc>
        <w:tc>
          <w:tcPr>
            <w:tcW w:w="576" w:type="dxa"/>
            <w:tcBorders>
              <w:top w:val="nil"/>
              <w:left w:val="nil"/>
              <w:bottom w:val="single" w:sz="4" w:space="0" w:color="auto"/>
              <w:right w:val="single" w:sz="4" w:space="0" w:color="auto"/>
            </w:tcBorders>
            <w:shd w:val="clear" w:color="auto" w:fill="auto"/>
            <w:noWrap/>
            <w:vAlign w:val="bottom"/>
            <w:hideMark/>
          </w:tcPr>
          <w:p w14:paraId="228401F9"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12</w:t>
            </w:r>
          </w:p>
        </w:tc>
        <w:tc>
          <w:tcPr>
            <w:tcW w:w="576" w:type="dxa"/>
            <w:tcBorders>
              <w:top w:val="nil"/>
              <w:left w:val="nil"/>
              <w:bottom w:val="single" w:sz="4" w:space="0" w:color="auto"/>
              <w:right w:val="single" w:sz="4" w:space="0" w:color="auto"/>
            </w:tcBorders>
            <w:shd w:val="clear" w:color="auto" w:fill="auto"/>
            <w:noWrap/>
            <w:vAlign w:val="bottom"/>
            <w:hideMark/>
          </w:tcPr>
          <w:p w14:paraId="3D4C78E9"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17</w:t>
            </w:r>
          </w:p>
        </w:tc>
        <w:tc>
          <w:tcPr>
            <w:tcW w:w="576" w:type="dxa"/>
            <w:tcBorders>
              <w:top w:val="nil"/>
              <w:left w:val="nil"/>
              <w:bottom w:val="single" w:sz="4" w:space="0" w:color="auto"/>
              <w:right w:val="single" w:sz="4" w:space="0" w:color="auto"/>
            </w:tcBorders>
            <w:shd w:val="clear" w:color="auto" w:fill="auto"/>
            <w:noWrap/>
            <w:vAlign w:val="bottom"/>
            <w:hideMark/>
          </w:tcPr>
          <w:p w14:paraId="39C7591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16</w:t>
            </w:r>
          </w:p>
        </w:tc>
        <w:tc>
          <w:tcPr>
            <w:tcW w:w="576" w:type="dxa"/>
            <w:tcBorders>
              <w:top w:val="nil"/>
              <w:left w:val="nil"/>
              <w:bottom w:val="single" w:sz="4" w:space="0" w:color="auto"/>
              <w:right w:val="single" w:sz="4" w:space="0" w:color="auto"/>
            </w:tcBorders>
            <w:shd w:val="clear" w:color="auto" w:fill="auto"/>
            <w:noWrap/>
            <w:vAlign w:val="bottom"/>
            <w:hideMark/>
          </w:tcPr>
          <w:p w14:paraId="2FB2788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4</w:t>
            </w:r>
          </w:p>
        </w:tc>
        <w:tc>
          <w:tcPr>
            <w:tcW w:w="576" w:type="dxa"/>
            <w:tcBorders>
              <w:top w:val="nil"/>
              <w:left w:val="nil"/>
              <w:bottom w:val="single" w:sz="4" w:space="0" w:color="auto"/>
              <w:right w:val="single" w:sz="4" w:space="0" w:color="auto"/>
            </w:tcBorders>
            <w:shd w:val="clear" w:color="auto" w:fill="auto"/>
            <w:noWrap/>
            <w:vAlign w:val="bottom"/>
            <w:hideMark/>
          </w:tcPr>
          <w:p w14:paraId="6CC7192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w:t>
            </w:r>
          </w:p>
        </w:tc>
        <w:tc>
          <w:tcPr>
            <w:tcW w:w="666"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2D1CD0E6" w14:textId="77777777" w:rsidR="00BE3465" w:rsidRPr="004D77D7" w:rsidRDefault="00BE3465" w:rsidP="00BE3465">
            <w:pPr>
              <w:widowControl/>
              <w:jc w:val="left"/>
              <w:rPr>
                <w:rFonts w:ascii="宋体" w:hAnsi="宋体" w:cs="宋体"/>
                <w:color w:val="9C0006"/>
                <w:kern w:val="0"/>
                <w:sz w:val="18"/>
                <w:szCs w:val="18"/>
              </w:rPr>
            </w:pPr>
            <w:r w:rsidRPr="004D77D7">
              <w:rPr>
                <w:rFonts w:ascii="宋体" w:hAnsi="宋体" w:cs="宋体" w:hint="eastAsia"/>
                <w:color w:val="9C0006"/>
                <w:kern w:val="0"/>
                <w:sz w:val="18"/>
                <w:szCs w:val="18"/>
              </w:rPr>
              <w:t>57</w:t>
            </w:r>
          </w:p>
        </w:tc>
        <w:tc>
          <w:tcPr>
            <w:tcW w:w="576" w:type="dxa"/>
            <w:tcBorders>
              <w:top w:val="nil"/>
              <w:left w:val="nil"/>
              <w:bottom w:val="single" w:sz="4" w:space="0" w:color="auto"/>
              <w:right w:val="single" w:sz="4" w:space="0" w:color="auto"/>
            </w:tcBorders>
            <w:shd w:val="clear" w:color="auto" w:fill="auto"/>
            <w:noWrap/>
            <w:vAlign w:val="bottom"/>
            <w:hideMark/>
          </w:tcPr>
          <w:p w14:paraId="4586D86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79</w:t>
            </w:r>
          </w:p>
        </w:tc>
        <w:tc>
          <w:tcPr>
            <w:tcW w:w="576" w:type="dxa"/>
            <w:tcBorders>
              <w:top w:val="nil"/>
              <w:left w:val="nil"/>
              <w:bottom w:val="single" w:sz="4" w:space="0" w:color="auto"/>
              <w:right w:val="single" w:sz="4" w:space="0" w:color="auto"/>
            </w:tcBorders>
            <w:shd w:val="clear" w:color="auto" w:fill="auto"/>
            <w:noWrap/>
            <w:vAlign w:val="bottom"/>
            <w:hideMark/>
          </w:tcPr>
          <w:p w14:paraId="6128C0E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65</w:t>
            </w:r>
          </w:p>
        </w:tc>
        <w:tc>
          <w:tcPr>
            <w:tcW w:w="576" w:type="dxa"/>
            <w:tcBorders>
              <w:top w:val="nil"/>
              <w:left w:val="nil"/>
              <w:bottom w:val="single" w:sz="4" w:space="0" w:color="auto"/>
              <w:right w:val="single" w:sz="4" w:space="0" w:color="auto"/>
            </w:tcBorders>
            <w:shd w:val="clear" w:color="auto" w:fill="auto"/>
            <w:noWrap/>
            <w:vAlign w:val="bottom"/>
            <w:hideMark/>
          </w:tcPr>
          <w:p w14:paraId="737C734B"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64</w:t>
            </w:r>
          </w:p>
        </w:tc>
        <w:tc>
          <w:tcPr>
            <w:tcW w:w="576" w:type="dxa"/>
            <w:tcBorders>
              <w:top w:val="nil"/>
              <w:left w:val="nil"/>
              <w:bottom w:val="single" w:sz="4" w:space="0" w:color="auto"/>
              <w:right w:val="single" w:sz="4" w:space="0" w:color="auto"/>
            </w:tcBorders>
            <w:shd w:val="clear" w:color="auto" w:fill="auto"/>
            <w:noWrap/>
            <w:vAlign w:val="bottom"/>
            <w:hideMark/>
          </w:tcPr>
          <w:p w14:paraId="085FF23F"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68</w:t>
            </w:r>
          </w:p>
        </w:tc>
        <w:tc>
          <w:tcPr>
            <w:tcW w:w="576" w:type="dxa"/>
            <w:tcBorders>
              <w:top w:val="nil"/>
              <w:left w:val="nil"/>
              <w:bottom w:val="single" w:sz="4" w:space="0" w:color="auto"/>
              <w:right w:val="single" w:sz="4" w:space="0" w:color="auto"/>
            </w:tcBorders>
            <w:shd w:val="clear" w:color="auto" w:fill="auto"/>
            <w:noWrap/>
            <w:vAlign w:val="bottom"/>
            <w:hideMark/>
          </w:tcPr>
          <w:p w14:paraId="63DD00E0"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95</w:t>
            </w:r>
          </w:p>
        </w:tc>
        <w:tc>
          <w:tcPr>
            <w:tcW w:w="576" w:type="dxa"/>
            <w:tcBorders>
              <w:top w:val="nil"/>
              <w:left w:val="nil"/>
              <w:bottom w:val="single" w:sz="4" w:space="0" w:color="auto"/>
              <w:right w:val="single" w:sz="4" w:space="0" w:color="auto"/>
            </w:tcBorders>
            <w:shd w:val="clear" w:color="auto" w:fill="auto"/>
            <w:noWrap/>
            <w:vAlign w:val="bottom"/>
            <w:hideMark/>
          </w:tcPr>
          <w:p w14:paraId="30776EB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96</w:t>
            </w:r>
          </w:p>
        </w:tc>
        <w:tc>
          <w:tcPr>
            <w:tcW w:w="576" w:type="dxa"/>
            <w:tcBorders>
              <w:top w:val="nil"/>
              <w:left w:val="nil"/>
              <w:bottom w:val="single" w:sz="4" w:space="0" w:color="auto"/>
              <w:right w:val="single" w:sz="4" w:space="0" w:color="auto"/>
            </w:tcBorders>
            <w:shd w:val="clear" w:color="auto" w:fill="auto"/>
            <w:noWrap/>
            <w:vAlign w:val="bottom"/>
            <w:hideMark/>
          </w:tcPr>
          <w:p w14:paraId="70E0089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92</w:t>
            </w:r>
          </w:p>
        </w:tc>
        <w:tc>
          <w:tcPr>
            <w:tcW w:w="634" w:type="dxa"/>
            <w:tcBorders>
              <w:top w:val="nil"/>
              <w:left w:val="nil"/>
              <w:bottom w:val="single" w:sz="4" w:space="0" w:color="auto"/>
              <w:right w:val="single" w:sz="4" w:space="0" w:color="auto"/>
            </w:tcBorders>
            <w:shd w:val="clear" w:color="auto" w:fill="auto"/>
            <w:noWrap/>
            <w:vAlign w:val="bottom"/>
            <w:hideMark/>
          </w:tcPr>
          <w:p w14:paraId="5DB5C6EB"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94</w:t>
            </w:r>
          </w:p>
        </w:tc>
        <w:tc>
          <w:tcPr>
            <w:tcW w:w="426" w:type="dxa"/>
            <w:tcBorders>
              <w:top w:val="nil"/>
              <w:left w:val="nil"/>
              <w:bottom w:val="single" w:sz="4" w:space="0" w:color="auto"/>
              <w:right w:val="single" w:sz="4" w:space="0" w:color="auto"/>
            </w:tcBorders>
            <w:shd w:val="clear" w:color="000000" w:fill="F2F2F2"/>
            <w:noWrap/>
            <w:vAlign w:val="bottom"/>
            <w:hideMark/>
          </w:tcPr>
          <w:p w14:paraId="219D0535"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70</w:t>
            </w:r>
          </w:p>
        </w:tc>
        <w:tc>
          <w:tcPr>
            <w:tcW w:w="425" w:type="dxa"/>
            <w:tcBorders>
              <w:top w:val="nil"/>
              <w:left w:val="nil"/>
              <w:bottom w:val="single" w:sz="4" w:space="0" w:color="auto"/>
              <w:right w:val="single" w:sz="4" w:space="0" w:color="auto"/>
            </w:tcBorders>
            <w:shd w:val="clear" w:color="000000" w:fill="F2F2F2"/>
            <w:noWrap/>
            <w:vAlign w:val="bottom"/>
            <w:hideMark/>
          </w:tcPr>
          <w:p w14:paraId="1FDD81F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w:t>
            </w:r>
          </w:p>
        </w:tc>
        <w:tc>
          <w:tcPr>
            <w:tcW w:w="709" w:type="dxa"/>
            <w:tcBorders>
              <w:top w:val="nil"/>
              <w:left w:val="single" w:sz="4" w:space="0" w:color="auto"/>
              <w:bottom w:val="single" w:sz="4" w:space="0" w:color="auto"/>
              <w:right w:val="single" w:sz="4" w:space="0" w:color="auto"/>
            </w:tcBorders>
            <w:shd w:val="clear" w:color="auto" w:fill="auto"/>
            <w:vAlign w:val="center"/>
          </w:tcPr>
          <w:p w14:paraId="1A9A8D7C" w14:textId="0D6C06B6" w:rsidR="00BE3465" w:rsidRPr="008B51A1" w:rsidRDefault="00BE3465" w:rsidP="00BE3465">
            <w:pPr>
              <w:widowControl/>
              <w:jc w:val="center"/>
              <w:rPr>
                <w:rFonts w:ascii="宋体" w:hAnsi="宋体" w:cs="宋体"/>
                <w:color w:val="000000"/>
                <w:kern w:val="0"/>
                <w:sz w:val="18"/>
                <w:szCs w:val="18"/>
              </w:rPr>
            </w:pPr>
            <w:r w:rsidRPr="008B51A1">
              <w:rPr>
                <w:color w:val="000000"/>
                <w:sz w:val="18"/>
                <w:szCs w:val="18"/>
              </w:rPr>
              <w:t>1</w:t>
            </w:r>
          </w:p>
        </w:tc>
      </w:tr>
      <w:tr w:rsidR="00BE3465" w:rsidRPr="004D77D7" w14:paraId="486D27ED" w14:textId="36328E69" w:rsidTr="003967F9">
        <w:trPr>
          <w:trHeight w:val="27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0EFB77E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103</w:t>
            </w:r>
          </w:p>
        </w:tc>
        <w:tc>
          <w:tcPr>
            <w:tcW w:w="1134" w:type="dxa"/>
            <w:tcBorders>
              <w:top w:val="nil"/>
              <w:left w:val="nil"/>
              <w:bottom w:val="single" w:sz="4" w:space="0" w:color="auto"/>
              <w:right w:val="single" w:sz="4" w:space="0" w:color="auto"/>
            </w:tcBorders>
            <w:shd w:val="clear" w:color="auto" w:fill="auto"/>
            <w:noWrap/>
            <w:vAlign w:val="bottom"/>
            <w:hideMark/>
          </w:tcPr>
          <w:p w14:paraId="13C8CA84" w14:textId="368DC77B" w:rsidR="00BE3465" w:rsidRPr="004D77D7" w:rsidRDefault="00BE3465" w:rsidP="00BE3465">
            <w:pPr>
              <w:widowControl/>
              <w:jc w:val="left"/>
              <w:rPr>
                <w:rFonts w:ascii="宋体" w:hAnsi="宋体" w:cs="宋体"/>
                <w:color w:val="000000"/>
                <w:kern w:val="0"/>
                <w:sz w:val="18"/>
                <w:szCs w:val="18"/>
              </w:rPr>
            </w:pPr>
            <w:r>
              <w:rPr>
                <w:rFonts w:hint="eastAsia"/>
                <w:color w:val="000000"/>
                <w:sz w:val="22"/>
                <w:szCs w:val="22"/>
              </w:rPr>
              <w:t>*</w:t>
            </w:r>
            <w:r>
              <w:rPr>
                <w:rFonts w:hint="eastAsia"/>
                <w:color w:val="000000"/>
                <w:sz w:val="22"/>
                <w:szCs w:val="22"/>
              </w:rPr>
              <w:t>勇</w:t>
            </w:r>
          </w:p>
        </w:tc>
        <w:tc>
          <w:tcPr>
            <w:tcW w:w="624" w:type="dxa"/>
            <w:tcBorders>
              <w:top w:val="nil"/>
              <w:left w:val="nil"/>
              <w:bottom w:val="single" w:sz="4" w:space="0" w:color="auto"/>
              <w:right w:val="single" w:sz="4" w:space="0" w:color="auto"/>
            </w:tcBorders>
            <w:shd w:val="clear" w:color="auto" w:fill="auto"/>
            <w:noWrap/>
            <w:vAlign w:val="bottom"/>
            <w:hideMark/>
          </w:tcPr>
          <w:p w14:paraId="190DE0E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99</w:t>
            </w:r>
          </w:p>
        </w:tc>
        <w:tc>
          <w:tcPr>
            <w:tcW w:w="509" w:type="dxa"/>
            <w:tcBorders>
              <w:top w:val="nil"/>
              <w:left w:val="nil"/>
              <w:bottom w:val="single" w:sz="4" w:space="0" w:color="auto"/>
              <w:right w:val="single" w:sz="4" w:space="0" w:color="auto"/>
            </w:tcBorders>
            <w:shd w:val="clear" w:color="auto" w:fill="auto"/>
            <w:noWrap/>
            <w:vAlign w:val="bottom"/>
            <w:hideMark/>
          </w:tcPr>
          <w:p w14:paraId="4478D0AF"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92</w:t>
            </w:r>
          </w:p>
        </w:tc>
        <w:tc>
          <w:tcPr>
            <w:tcW w:w="567" w:type="dxa"/>
            <w:tcBorders>
              <w:top w:val="nil"/>
              <w:left w:val="nil"/>
              <w:bottom w:val="single" w:sz="4" w:space="0" w:color="auto"/>
              <w:right w:val="single" w:sz="4" w:space="0" w:color="auto"/>
            </w:tcBorders>
            <w:shd w:val="clear" w:color="auto" w:fill="auto"/>
            <w:noWrap/>
            <w:vAlign w:val="bottom"/>
            <w:hideMark/>
          </w:tcPr>
          <w:p w14:paraId="69EAA536"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94</w:t>
            </w:r>
          </w:p>
        </w:tc>
        <w:tc>
          <w:tcPr>
            <w:tcW w:w="486" w:type="dxa"/>
            <w:tcBorders>
              <w:top w:val="nil"/>
              <w:left w:val="nil"/>
              <w:bottom w:val="single" w:sz="4" w:space="0" w:color="auto"/>
              <w:right w:val="single" w:sz="4" w:space="0" w:color="auto"/>
            </w:tcBorders>
            <w:shd w:val="clear" w:color="auto" w:fill="auto"/>
            <w:noWrap/>
            <w:vAlign w:val="bottom"/>
            <w:hideMark/>
          </w:tcPr>
          <w:p w14:paraId="69D0E81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87</w:t>
            </w:r>
          </w:p>
        </w:tc>
        <w:tc>
          <w:tcPr>
            <w:tcW w:w="507" w:type="dxa"/>
            <w:tcBorders>
              <w:top w:val="nil"/>
              <w:left w:val="nil"/>
              <w:bottom w:val="single" w:sz="4" w:space="0" w:color="auto"/>
              <w:right w:val="single" w:sz="4" w:space="0" w:color="auto"/>
            </w:tcBorders>
            <w:shd w:val="clear" w:color="000000" w:fill="F2F2F2"/>
            <w:noWrap/>
            <w:vAlign w:val="bottom"/>
            <w:hideMark/>
          </w:tcPr>
          <w:p w14:paraId="0E640A7B"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92</w:t>
            </w:r>
          </w:p>
        </w:tc>
        <w:tc>
          <w:tcPr>
            <w:tcW w:w="576" w:type="dxa"/>
            <w:tcBorders>
              <w:top w:val="nil"/>
              <w:left w:val="nil"/>
              <w:bottom w:val="single" w:sz="4" w:space="0" w:color="auto"/>
              <w:right w:val="single" w:sz="4" w:space="0" w:color="auto"/>
            </w:tcBorders>
            <w:shd w:val="clear" w:color="auto" w:fill="auto"/>
            <w:noWrap/>
            <w:vAlign w:val="bottom"/>
            <w:hideMark/>
          </w:tcPr>
          <w:p w14:paraId="2EF2C18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w:t>
            </w:r>
          </w:p>
        </w:tc>
        <w:tc>
          <w:tcPr>
            <w:tcW w:w="576" w:type="dxa"/>
            <w:tcBorders>
              <w:top w:val="nil"/>
              <w:left w:val="nil"/>
              <w:bottom w:val="single" w:sz="4" w:space="0" w:color="auto"/>
              <w:right w:val="single" w:sz="4" w:space="0" w:color="auto"/>
            </w:tcBorders>
            <w:shd w:val="clear" w:color="auto" w:fill="auto"/>
            <w:noWrap/>
            <w:vAlign w:val="bottom"/>
            <w:hideMark/>
          </w:tcPr>
          <w:p w14:paraId="31F78F18"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17</w:t>
            </w:r>
          </w:p>
        </w:tc>
        <w:tc>
          <w:tcPr>
            <w:tcW w:w="576" w:type="dxa"/>
            <w:tcBorders>
              <w:top w:val="nil"/>
              <w:left w:val="nil"/>
              <w:bottom w:val="single" w:sz="4" w:space="0" w:color="auto"/>
              <w:right w:val="single" w:sz="4" w:space="0" w:color="auto"/>
            </w:tcBorders>
            <w:shd w:val="clear" w:color="auto" w:fill="auto"/>
            <w:noWrap/>
            <w:vAlign w:val="bottom"/>
            <w:hideMark/>
          </w:tcPr>
          <w:p w14:paraId="01395BE5"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18</w:t>
            </w:r>
          </w:p>
        </w:tc>
        <w:tc>
          <w:tcPr>
            <w:tcW w:w="576" w:type="dxa"/>
            <w:tcBorders>
              <w:top w:val="nil"/>
              <w:left w:val="nil"/>
              <w:bottom w:val="single" w:sz="4" w:space="0" w:color="auto"/>
              <w:right w:val="single" w:sz="4" w:space="0" w:color="auto"/>
            </w:tcBorders>
            <w:shd w:val="clear" w:color="auto" w:fill="auto"/>
            <w:noWrap/>
            <w:vAlign w:val="bottom"/>
            <w:hideMark/>
          </w:tcPr>
          <w:p w14:paraId="1087214F"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27</w:t>
            </w:r>
          </w:p>
        </w:tc>
        <w:tc>
          <w:tcPr>
            <w:tcW w:w="576" w:type="dxa"/>
            <w:tcBorders>
              <w:top w:val="nil"/>
              <w:left w:val="nil"/>
              <w:bottom w:val="single" w:sz="4" w:space="0" w:color="auto"/>
              <w:right w:val="single" w:sz="4" w:space="0" w:color="auto"/>
            </w:tcBorders>
            <w:shd w:val="clear" w:color="auto" w:fill="auto"/>
            <w:noWrap/>
            <w:vAlign w:val="bottom"/>
            <w:hideMark/>
          </w:tcPr>
          <w:p w14:paraId="2B15814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4</w:t>
            </w:r>
          </w:p>
        </w:tc>
        <w:tc>
          <w:tcPr>
            <w:tcW w:w="576" w:type="dxa"/>
            <w:tcBorders>
              <w:top w:val="nil"/>
              <w:left w:val="nil"/>
              <w:bottom w:val="single" w:sz="4" w:space="0" w:color="auto"/>
              <w:right w:val="single" w:sz="4" w:space="0" w:color="auto"/>
            </w:tcBorders>
            <w:shd w:val="clear" w:color="auto" w:fill="auto"/>
            <w:noWrap/>
            <w:vAlign w:val="bottom"/>
            <w:hideMark/>
          </w:tcPr>
          <w:p w14:paraId="730C90B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w:t>
            </w:r>
          </w:p>
        </w:tc>
        <w:tc>
          <w:tcPr>
            <w:tcW w:w="666" w:type="dxa"/>
            <w:tcBorders>
              <w:top w:val="nil"/>
              <w:left w:val="nil"/>
              <w:bottom w:val="single" w:sz="4" w:space="0" w:color="auto"/>
              <w:right w:val="single" w:sz="4" w:space="0" w:color="auto"/>
            </w:tcBorders>
            <w:shd w:val="clear" w:color="000000" w:fill="F2F2F2"/>
            <w:noWrap/>
            <w:vAlign w:val="bottom"/>
            <w:hideMark/>
          </w:tcPr>
          <w:p w14:paraId="441976FE"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76</w:t>
            </w:r>
          </w:p>
        </w:tc>
        <w:tc>
          <w:tcPr>
            <w:tcW w:w="576" w:type="dxa"/>
            <w:tcBorders>
              <w:top w:val="nil"/>
              <w:left w:val="nil"/>
              <w:bottom w:val="single" w:sz="4" w:space="0" w:color="auto"/>
              <w:right w:val="single" w:sz="4" w:space="0" w:color="auto"/>
            </w:tcBorders>
            <w:shd w:val="clear" w:color="auto" w:fill="auto"/>
            <w:noWrap/>
            <w:vAlign w:val="bottom"/>
            <w:hideMark/>
          </w:tcPr>
          <w:p w14:paraId="1FF6C5B8"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98</w:t>
            </w:r>
          </w:p>
        </w:tc>
        <w:tc>
          <w:tcPr>
            <w:tcW w:w="576" w:type="dxa"/>
            <w:tcBorders>
              <w:top w:val="nil"/>
              <w:left w:val="nil"/>
              <w:bottom w:val="single" w:sz="4" w:space="0" w:color="auto"/>
              <w:right w:val="single" w:sz="4" w:space="0" w:color="auto"/>
            </w:tcBorders>
            <w:shd w:val="clear" w:color="auto" w:fill="auto"/>
            <w:noWrap/>
            <w:vAlign w:val="bottom"/>
            <w:hideMark/>
          </w:tcPr>
          <w:p w14:paraId="590BD658"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80</w:t>
            </w:r>
          </w:p>
        </w:tc>
        <w:tc>
          <w:tcPr>
            <w:tcW w:w="576" w:type="dxa"/>
            <w:tcBorders>
              <w:top w:val="nil"/>
              <w:left w:val="nil"/>
              <w:bottom w:val="single" w:sz="4" w:space="0" w:color="auto"/>
              <w:right w:val="single" w:sz="4" w:space="0" w:color="auto"/>
            </w:tcBorders>
            <w:shd w:val="clear" w:color="auto" w:fill="auto"/>
            <w:noWrap/>
            <w:vAlign w:val="bottom"/>
            <w:hideMark/>
          </w:tcPr>
          <w:p w14:paraId="362AD825"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68</w:t>
            </w:r>
          </w:p>
        </w:tc>
        <w:tc>
          <w:tcPr>
            <w:tcW w:w="576" w:type="dxa"/>
            <w:tcBorders>
              <w:top w:val="nil"/>
              <w:left w:val="nil"/>
              <w:bottom w:val="single" w:sz="4" w:space="0" w:color="auto"/>
              <w:right w:val="single" w:sz="4" w:space="0" w:color="auto"/>
            </w:tcBorders>
            <w:shd w:val="clear" w:color="auto" w:fill="auto"/>
            <w:noWrap/>
            <w:vAlign w:val="bottom"/>
            <w:hideMark/>
          </w:tcPr>
          <w:p w14:paraId="24B2C5AE"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95</w:t>
            </w:r>
          </w:p>
        </w:tc>
        <w:tc>
          <w:tcPr>
            <w:tcW w:w="576" w:type="dxa"/>
            <w:tcBorders>
              <w:top w:val="nil"/>
              <w:left w:val="nil"/>
              <w:bottom w:val="single" w:sz="4" w:space="0" w:color="auto"/>
              <w:right w:val="single" w:sz="4" w:space="0" w:color="auto"/>
            </w:tcBorders>
            <w:shd w:val="clear" w:color="auto" w:fill="auto"/>
            <w:noWrap/>
            <w:vAlign w:val="bottom"/>
            <w:hideMark/>
          </w:tcPr>
          <w:p w14:paraId="79566D90"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96</w:t>
            </w:r>
          </w:p>
        </w:tc>
        <w:tc>
          <w:tcPr>
            <w:tcW w:w="576" w:type="dxa"/>
            <w:tcBorders>
              <w:top w:val="nil"/>
              <w:left w:val="nil"/>
              <w:bottom w:val="single" w:sz="4" w:space="0" w:color="auto"/>
              <w:right w:val="single" w:sz="4" w:space="0" w:color="auto"/>
            </w:tcBorders>
            <w:shd w:val="clear" w:color="auto" w:fill="auto"/>
            <w:noWrap/>
            <w:vAlign w:val="bottom"/>
            <w:hideMark/>
          </w:tcPr>
          <w:p w14:paraId="03B626D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96</w:t>
            </w:r>
          </w:p>
        </w:tc>
        <w:tc>
          <w:tcPr>
            <w:tcW w:w="576" w:type="dxa"/>
            <w:tcBorders>
              <w:top w:val="nil"/>
              <w:left w:val="nil"/>
              <w:bottom w:val="single" w:sz="4" w:space="0" w:color="auto"/>
              <w:right w:val="single" w:sz="4" w:space="0" w:color="auto"/>
            </w:tcBorders>
            <w:shd w:val="clear" w:color="auto" w:fill="auto"/>
            <w:noWrap/>
            <w:vAlign w:val="bottom"/>
            <w:hideMark/>
          </w:tcPr>
          <w:p w14:paraId="7DFD1E48"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92</w:t>
            </w:r>
          </w:p>
        </w:tc>
        <w:tc>
          <w:tcPr>
            <w:tcW w:w="634" w:type="dxa"/>
            <w:tcBorders>
              <w:top w:val="nil"/>
              <w:left w:val="nil"/>
              <w:bottom w:val="single" w:sz="4" w:space="0" w:color="auto"/>
              <w:right w:val="single" w:sz="4" w:space="0" w:color="auto"/>
            </w:tcBorders>
            <w:shd w:val="clear" w:color="auto" w:fill="auto"/>
            <w:noWrap/>
            <w:vAlign w:val="bottom"/>
            <w:hideMark/>
          </w:tcPr>
          <w:p w14:paraId="727FACF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95</w:t>
            </w:r>
          </w:p>
        </w:tc>
        <w:tc>
          <w:tcPr>
            <w:tcW w:w="426" w:type="dxa"/>
            <w:tcBorders>
              <w:top w:val="nil"/>
              <w:left w:val="nil"/>
              <w:bottom w:val="single" w:sz="4" w:space="0" w:color="auto"/>
              <w:right w:val="single" w:sz="4" w:space="0" w:color="auto"/>
            </w:tcBorders>
            <w:shd w:val="clear" w:color="000000" w:fill="F2F2F2"/>
            <w:noWrap/>
            <w:vAlign w:val="bottom"/>
            <w:hideMark/>
          </w:tcPr>
          <w:p w14:paraId="271C311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82</w:t>
            </w:r>
          </w:p>
        </w:tc>
        <w:tc>
          <w:tcPr>
            <w:tcW w:w="425" w:type="dxa"/>
            <w:tcBorders>
              <w:top w:val="nil"/>
              <w:left w:val="nil"/>
              <w:bottom w:val="single" w:sz="4" w:space="0" w:color="auto"/>
              <w:right w:val="single" w:sz="4" w:space="0" w:color="auto"/>
            </w:tcBorders>
            <w:shd w:val="clear" w:color="000000" w:fill="F2F2F2"/>
            <w:noWrap/>
            <w:vAlign w:val="bottom"/>
            <w:hideMark/>
          </w:tcPr>
          <w:p w14:paraId="7F9313D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w:t>
            </w:r>
          </w:p>
        </w:tc>
        <w:tc>
          <w:tcPr>
            <w:tcW w:w="709" w:type="dxa"/>
            <w:tcBorders>
              <w:top w:val="nil"/>
              <w:left w:val="single" w:sz="4" w:space="0" w:color="auto"/>
              <w:bottom w:val="single" w:sz="4" w:space="0" w:color="auto"/>
              <w:right w:val="single" w:sz="4" w:space="0" w:color="auto"/>
            </w:tcBorders>
            <w:shd w:val="clear" w:color="auto" w:fill="auto"/>
            <w:vAlign w:val="center"/>
          </w:tcPr>
          <w:p w14:paraId="4C8E2D1B" w14:textId="044A3888" w:rsidR="00BE3465" w:rsidRPr="008B51A1" w:rsidRDefault="00BE3465" w:rsidP="00BE3465">
            <w:pPr>
              <w:widowControl/>
              <w:jc w:val="center"/>
              <w:rPr>
                <w:rFonts w:ascii="宋体" w:hAnsi="宋体" w:cs="宋体"/>
                <w:color w:val="000000"/>
                <w:kern w:val="0"/>
                <w:sz w:val="18"/>
                <w:szCs w:val="18"/>
              </w:rPr>
            </w:pPr>
            <w:r w:rsidRPr="008B51A1">
              <w:rPr>
                <w:color w:val="000000"/>
                <w:sz w:val="18"/>
                <w:szCs w:val="18"/>
              </w:rPr>
              <w:t>1</w:t>
            </w:r>
          </w:p>
        </w:tc>
      </w:tr>
      <w:tr w:rsidR="00BE3465" w:rsidRPr="004D77D7" w14:paraId="0FE8ADC5" w14:textId="05655248" w:rsidTr="003967F9">
        <w:trPr>
          <w:trHeight w:val="27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1EA17CA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104</w:t>
            </w:r>
          </w:p>
        </w:tc>
        <w:tc>
          <w:tcPr>
            <w:tcW w:w="1134" w:type="dxa"/>
            <w:tcBorders>
              <w:top w:val="nil"/>
              <w:left w:val="nil"/>
              <w:bottom w:val="single" w:sz="4" w:space="0" w:color="auto"/>
              <w:right w:val="single" w:sz="4" w:space="0" w:color="auto"/>
            </w:tcBorders>
            <w:shd w:val="clear" w:color="auto" w:fill="auto"/>
            <w:noWrap/>
            <w:vAlign w:val="bottom"/>
            <w:hideMark/>
          </w:tcPr>
          <w:p w14:paraId="5AB66B3E" w14:textId="14F44726" w:rsidR="00BE3465" w:rsidRPr="004D77D7" w:rsidRDefault="00BE3465" w:rsidP="00BE3465">
            <w:pPr>
              <w:widowControl/>
              <w:jc w:val="left"/>
              <w:rPr>
                <w:rFonts w:ascii="宋体" w:hAnsi="宋体" w:cs="宋体"/>
                <w:color w:val="000000"/>
                <w:kern w:val="0"/>
                <w:sz w:val="18"/>
                <w:szCs w:val="18"/>
              </w:rPr>
            </w:pPr>
            <w:r>
              <w:rPr>
                <w:rFonts w:hint="eastAsia"/>
                <w:color w:val="000000"/>
                <w:sz w:val="22"/>
                <w:szCs w:val="22"/>
              </w:rPr>
              <w:t>*</w:t>
            </w:r>
            <w:r>
              <w:rPr>
                <w:rFonts w:hint="eastAsia"/>
                <w:color w:val="000000"/>
                <w:sz w:val="22"/>
                <w:szCs w:val="22"/>
              </w:rPr>
              <w:t>文</w:t>
            </w:r>
          </w:p>
        </w:tc>
        <w:tc>
          <w:tcPr>
            <w:tcW w:w="624" w:type="dxa"/>
            <w:tcBorders>
              <w:top w:val="nil"/>
              <w:left w:val="nil"/>
              <w:bottom w:val="single" w:sz="4" w:space="0" w:color="auto"/>
              <w:right w:val="single" w:sz="4" w:space="0" w:color="auto"/>
            </w:tcBorders>
            <w:shd w:val="clear" w:color="auto" w:fill="auto"/>
            <w:noWrap/>
            <w:vAlign w:val="bottom"/>
            <w:hideMark/>
          </w:tcPr>
          <w:p w14:paraId="233D0709"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99</w:t>
            </w:r>
          </w:p>
        </w:tc>
        <w:tc>
          <w:tcPr>
            <w:tcW w:w="509" w:type="dxa"/>
            <w:tcBorders>
              <w:top w:val="nil"/>
              <w:left w:val="nil"/>
              <w:bottom w:val="single" w:sz="4" w:space="0" w:color="auto"/>
              <w:right w:val="single" w:sz="4" w:space="0" w:color="auto"/>
            </w:tcBorders>
            <w:shd w:val="clear" w:color="auto" w:fill="auto"/>
            <w:noWrap/>
            <w:vAlign w:val="bottom"/>
            <w:hideMark/>
          </w:tcPr>
          <w:p w14:paraId="7743B21E"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87</w:t>
            </w:r>
          </w:p>
        </w:tc>
        <w:tc>
          <w:tcPr>
            <w:tcW w:w="567" w:type="dxa"/>
            <w:tcBorders>
              <w:top w:val="nil"/>
              <w:left w:val="nil"/>
              <w:bottom w:val="single" w:sz="4" w:space="0" w:color="auto"/>
              <w:right w:val="single" w:sz="4" w:space="0" w:color="auto"/>
            </w:tcBorders>
            <w:shd w:val="clear" w:color="auto" w:fill="auto"/>
            <w:noWrap/>
            <w:vAlign w:val="bottom"/>
            <w:hideMark/>
          </w:tcPr>
          <w:p w14:paraId="7B151E88"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46</w:t>
            </w:r>
          </w:p>
        </w:tc>
        <w:tc>
          <w:tcPr>
            <w:tcW w:w="486" w:type="dxa"/>
            <w:tcBorders>
              <w:top w:val="nil"/>
              <w:left w:val="nil"/>
              <w:bottom w:val="single" w:sz="4" w:space="0" w:color="auto"/>
              <w:right w:val="single" w:sz="4" w:space="0" w:color="auto"/>
            </w:tcBorders>
            <w:shd w:val="clear" w:color="auto" w:fill="auto"/>
            <w:noWrap/>
            <w:vAlign w:val="bottom"/>
            <w:hideMark/>
          </w:tcPr>
          <w:p w14:paraId="74414E80"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81</w:t>
            </w:r>
          </w:p>
        </w:tc>
        <w:tc>
          <w:tcPr>
            <w:tcW w:w="507" w:type="dxa"/>
            <w:tcBorders>
              <w:top w:val="nil"/>
              <w:left w:val="nil"/>
              <w:bottom w:val="single" w:sz="4" w:space="0" w:color="auto"/>
              <w:right w:val="single" w:sz="4" w:space="0" w:color="auto"/>
            </w:tcBorders>
            <w:shd w:val="clear" w:color="000000" w:fill="F2F2F2"/>
            <w:noWrap/>
            <w:vAlign w:val="bottom"/>
            <w:hideMark/>
          </w:tcPr>
          <w:p w14:paraId="086D7186"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82</w:t>
            </w:r>
          </w:p>
        </w:tc>
        <w:tc>
          <w:tcPr>
            <w:tcW w:w="576" w:type="dxa"/>
            <w:tcBorders>
              <w:top w:val="nil"/>
              <w:left w:val="nil"/>
              <w:bottom w:val="single" w:sz="4" w:space="0" w:color="auto"/>
              <w:right w:val="single" w:sz="4" w:space="0" w:color="auto"/>
            </w:tcBorders>
            <w:shd w:val="clear" w:color="auto" w:fill="auto"/>
            <w:noWrap/>
            <w:vAlign w:val="bottom"/>
            <w:hideMark/>
          </w:tcPr>
          <w:p w14:paraId="69A8E03E"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w:t>
            </w:r>
          </w:p>
        </w:tc>
        <w:tc>
          <w:tcPr>
            <w:tcW w:w="576" w:type="dxa"/>
            <w:tcBorders>
              <w:top w:val="nil"/>
              <w:left w:val="nil"/>
              <w:bottom w:val="single" w:sz="4" w:space="0" w:color="auto"/>
              <w:right w:val="single" w:sz="4" w:space="0" w:color="auto"/>
            </w:tcBorders>
            <w:shd w:val="clear" w:color="auto" w:fill="auto"/>
            <w:noWrap/>
            <w:vAlign w:val="bottom"/>
            <w:hideMark/>
          </w:tcPr>
          <w:p w14:paraId="0EAF9E1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13</w:t>
            </w:r>
          </w:p>
        </w:tc>
        <w:tc>
          <w:tcPr>
            <w:tcW w:w="576" w:type="dxa"/>
            <w:tcBorders>
              <w:top w:val="nil"/>
              <w:left w:val="nil"/>
              <w:bottom w:val="single" w:sz="4" w:space="0" w:color="auto"/>
              <w:right w:val="single" w:sz="4" w:space="0" w:color="auto"/>
            </w:tcBorders>
            <w:shd w:val="clear" w:color="auto" w:fill="auto"/>
            <w:noWrap/>
            <w:vAlign w:val="bottom"/>
            <w:hideMark/>
          </w:tcPr>
          <w:p w14:paraId="024FA91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20</w:t>
            </w:r>
          </w:p>
        </w:tc>
        <w:tc>
          <w:tcPr>
            <w:tcW w:w="576" w:type="dxa"/>
            <w:tcBorders>
              <w:top w:val="nil"/>
              <w:left w:val="nil"/>
              <w:bottom w:val="single" w:sz="4" w:space="0" w:color="auto"/>
              <w:right w:val="single" w:sz="4" w:space="0" w:color="auto"/>
            </w:tcBorders>
            <w:shd w:val="clear" w:color="auto" w:fill="auto"/>
            <w:noWrap/>
            <w:vAlign w:val="bottom"/>
            <w:hideMark/>
          </w:tcPr>
          <w:p w14:paraId="45170364"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27</w:t>
            </w:r>
          </w:p>
        </w:tc>
        <w:tc>
          <w:tcPr>
            <w:tcW w:w="576" w:type="dxa"/>
            <w:tcBorders>
              <w:top w:val="nil"/>
              <w:left w:val="nil"/>
              <w:bottom w:val="single" w:sz="4" w:space="0" w:color="auto"/>
              <w:right w:val="single" w:sz="4" w:space="0" w:color="auto"/>
            </w:tcBorders>
            <w:shd w:val="clear" w:color="auto" w:fill="auto"/>
            <w:noWrap/>
            <w:vAlign w:val="bottom"/>
            <w:hideMark/>
          </w:tcPr>
          <w:p w14:paraId="1EE9EEF8"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4</w:t>
            </w:r>
          </w:p>
        </w:tc>
        <w:tc>
          <w:tcPr>
            <w:tcW w:w="576" w:type="dxa"/>
            <w:tcBorders>
              <w:top w:val="nil"/>
              <w:left w:val="nil"/>
              <w:bottom w:val="single" w:sz="4" w:space="0" w:color="auto"/>
              <w:right w:val="single" w:sz="4" w:space="0" w:color="auto"/>
            </w:tcBorders>
            <w:shd w:val="clear" w:color="auto" w:fill="auto"/>
            <w:noWrap/>
            <w:vAlign w:val="bottom"/>
            <w:hideMark/>
          </w:tcPr>
          <w:p w14:paraId="0F81703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w:t>
            </w:r>
          </w:p>
        </w:tc>
        <w:tc>
          <w:tcPr>
            <w:tcW w:w="666" w:type="dxa"/>
            <w:tcBorders>
              <w:top w:val="nil"/>
              <w:left w:val="nil"/>
              <w:bottom w:val="single" w:sz="4" w:space="0" w:color="auto"/>
              <w:right w:val="single" w:sz="4" w:space="0" w:color="auto"/>
            </w:tcBorders>
            <w:shd w:val="clear" w:color="000000" w:fill="F2F2F2"/>
            <w:noWrap/>
            <w:vAlign w:val="bottom"/>
            <w:hideMark/>
          </w:tcPr>
          <w:p w14:paraId="73B9E84E"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74</w:t>
            </w:r>
          </w:p>
        </w:tc>
        <w:tc>
          <w:tcPr>
            <w:tcW w:w="576" w:type="dxa"/>
            <w:tcBorders>
              <w:top w:val="nil"/>
              <w:left w:val="nil"/>
              <w:bottom w:val="single" w:sz="4" w:space="0" w:color="auto"/>
              <w:right w:val="single" w:sz="4" w:space="0" w:color="auto"/>
            </w:tcBorders>
            <w:shd w:val="clear" w:color="auto" w:fill="auto"/>
            <w:noWrap/>
            <w:vAlign w:val="bottom"/>
            <w:hideMark/>
          </w:tcPr>
          <w:p w14:paraId="3E11F6BE"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95</w:t>
            </w:r>
          </w:p>
        </w:tc>
        <w:tc>
          <w:tcPr>
            <w:tcW w:w="576" w:type="dxa"/>
            <w:tcBorders>
              <w:top w:val="nil"/>
              <w:left w:val="nil"/>
              <w:bottom w:val="single" w:sz="4" w:space="0" w:color="auto"/>
              <w:right w:val="single" w:sz="4" w:space="0" w:color="auto"/>
            </w:tcBorders>
            <w:shd w:val="clear" w:color="auto" w:fill="auto"/>
            <w:noWrap/>
            <w:vAlign w:val="bottom"/>
            <w:hideMark/>
          </w:tcPr>
          <w:p w14:paraId="52339AF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65</w:t>
            </w:r>
          </w:p>
        </w:tc>
        <w:tc>
          <w:tcPr>
            <w:tcW w:w="576" w:type="dxa"/>
            <w:tcBorders>
              <w:top w:val="nil"/>
              <w:left w:val="nil"/>
              <w:bottom w:val="single" w:sz="4" w:space="0" w:color="auto"/>
              <w:right w:val="single" w:sz="4" w:space="0" w:color="auto"/>
            </w:tcBorders>
            <w:shd w:val="clear" w:color="auto" w:fill="auto"/>
            <w:noWrap/>
            <w:vAlign w:val="bottom"/>
            <w:hideMark/>
          </w:tcPr>
          <w:p w14:paraId="20CD85B9"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66</w:t>
            </w:r>
          </w:p>
        </w:tc>
        <w:tc>
          <w:tcPr>
            <w:tcW w:w="576" w:type="dxa"/>
            <w:tcBorders>
              <w:top w:val="nil"/>
              <w:left w:val="nil"/>
              <w:bottom w:val="single" w:sz="4" w:space="0" w:color="auto"/>
              <w:right w:val="single" w:sz="4" w:space="0" w:color="auto"/>
            </w:tcBorders>
            <w:shd w:val="clear" w:color="auto" w:fill="auto"/>
            <w:noWrap/>
            <w:vAlign w:val="bottom"/>
            <w:hideMark/>
          </w:tcPr>
          <w:p w14:paraId="078FCB5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92</w:t>
            </w:r>
          </w:p>
        </w:tc>
        <w:tc>
          <w:tcPr>
            <w:tcW w:w="576" w:type="dxa"/>
            <w:tcBorders>
              <w:top w:val="nil"/>
              <w:left w:val="nil"/>
              <w:bottom w:val="single" w:sz="4" w:space="0" w:color="auto"/>
              <w:right w:val="single" w:sz="4" w:space="0" w:color="auto"/>
            </w:tcBorders>
            <w:shd w:val="clear" w:color="auto" w:fill="auto"/>
            <w:noWrap/>
            <w:vAlign w:val="bottom"/>
            <w:hideMark/>
          </w:tcPr>
          <w:p w14:paraId="3277DCB6"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92</w:t>
            </w:r>
          </w:p>
        </w:tc>
        <w:tc>
          <w:tcPr>
            <w:tcW w:w="576" w:type="dxa"/>
            <w:tcBorders>
              <w:top w:val="nil"/>
              <w:left w:val="nil"/>
              <w:bottom w:val="single" w:sz="4" w:space="0" w:color="auto"/>
              <w:right w:val="single" w:sz="4" w:space="0" w:color="auto"/>
            </w:tcBorders>
            <w:shd w:val="clear" w:color="auto" w:fill="auto"/>
            <w:noWrap/>
            <w:vAlign w:val="bottom"/>
            <w:hideMark/>
          </w:tcPr>
          <w:p w14:paraId="3B5AF66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94</w:t>
            </w:r>
          </w:p>
        </w:tc>
        <w:tc>
          <w:tcPr>
            <w:tcW w:w="576" w:type="dxa"/>
            <w:tcBorders>
              <w:top w:val="nil"/>
              <w:left w:val="nil"/>
              <w:bottom w:val="single" w:sz="4" w:space="0" w:color="auto"/>
              <w:right w:val="single" w:sz="4" w:space="0" w:color="auto"/>
            </w:tcBorders>
            <w:shd w:val="clear" w:color="auto" w:fill="auto"/>
            <w:noWrap/>
            <w:vAlign w:val="bottom"/>
            <w:hideMark/>
          </w:tcPr>
          <w:p w14:paraId="2BAAACE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87</w:t>
            </w:r>
          </w:p>
        </w:tc>
        <w:tc>
          <w:tcPr>
            <w:tcW w:w="634" w:type="dxa"/>
            <w:tcBorders>
              <w:top w:val="nil"/>
              <w:left w:val="nil"/>
              <w:bottom w:val="single" w:sz="4" w:space="0" w:color="auto"/>
              <w:right w:val="single" w:sz="4" w:space="0" w:color="auto"/>
            </w:tcBorders>
            <w:shd w:val="clear" w:color="auto" w:fill="auto"/>
            <w:noWrap/>
            <w:vAlign w:val="bottom"/>
            <w:hideMark/>
          </w:tcPr>
          <w:p w14:paraId="4DB8B0B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86</w:t>
            </w:r>
          </w:p>
        </w:tc>
        <w:tc>
          <w:tcPr>
            <w:tcW w:w="426" w:type="dxa"/>
            <w:tcBorders>
              <w:top w:val="nil"/>
              <w:left w:val="nil"/>
              <w:bottom w:val="single" w:sz="4" w:space="0" w:color="auto"/>
              <w:right w:val="single" w:sz="4" w:space="0" w:color="auto"/>
            </w:tcBorders>
            <w:shd w:val="clear" w:color="000000" w:fill="F2F2F2"/>
            <w:noWrap/>
            <w:vAlign w:val="bottom"/>
            <w:hideMark/>
          </w:tcPr>
          <w:p w14:paraId="4160A4F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77</w:t>
            </w:r>
          </w:p>
        </w:tc>
        <w:tc>
          <w:tcPr>
            <w:tcW w:w="425" w:type="dxa"/>
            <w:tcBorders>
              <w:top w:val="nil"/>
              <w:left w:val="nil"/>
              <w:bottom w:val="single" w:sz="4" w:space="0" w:color="auto"/>
              <w:right w:val="single" w:sz="4" w:space="0" w:color="auto"/>
            </w:tcBorders>
            <w:shd w:val="clear" w:color="000000" w:fill="F2F2F2"/>
            <w:noWrap/>
            <w:vAlign w:val="bottom"/>
            <w:hideMark/>
          </w:tcPr>
          <w:p w14:paraId="33A65A7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w:t>
            </w:r>
          </w:p>
        </w:tc>
        <w:tc>
          <w:tcPr>
            <w:tcW w:w="709" w:type="dxa"/>
            <w:tcBorders>
              <w:top w:val="nil"/>
              <w:left w:val="single" w:sz="4" w:space="0" w:color="auto"/>
              <w:bottom w:val="single" w:sz="4" w:space="0" w:color="auto"/>
              <w:right w:val="single" w:sz="4" w:space="0" w:color="auto"/>
            </w:tcBorders>
            <w:shd w:val="clear" w:color="auto" w:fill="auto"/>
            <w:vAlign w:val="center"/>
          </w:tcPr>
          <w:p w14:paraId="1B125619" w14:textId="2E6766AA" w:rsidR="00BE3465" w:rsidRPr="008B51A1" w:rsidRDefault="00BE3465" w:rsidP="00BE3465">
            <w:pPr>
              <w:widowControl/>
              <w:jc w:val="center"/>
              <w:rPr>
                <w:rFonts w:ascii="宋体" w:hAnsi="宋体" w:cs="宋体"/>
                <w:color w:val="000000"/>
                <w:kern w:val="0"/>
                <w:sz w:val="18"/>
                <w:szCs w:val="18"/>
              </w:rPr>
            </w:pPr>
            <w:r w:rsidRPr="008B51A1">
              <w:rPr>
                <w:color w:val="000000"/>
                <w:sz w:val="18"/>
                <w:szCs w:val="18"/>
              </w:rPr>
              <w:t>1</w:t>
            </w:r>
          </w:p>
        </w:tc>
      </w:tr>
      <w:tr w:rsidR="00BE3465" w:rsidRPr="004D77D7" w14:paraId="331A7B8D" w14:textId="297DAA91" w:rsidTr="003967F9">
        <w:trPr>
          <w:trHeight w:val="27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6C5F16AF"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105</w:t>
            </w:r>
          </w:p>
        </w:tc>
        <w:tc>
          <w:tcPr>
            <w:tcW w:w="1134" w:type="dxa"/>
            <w:tcBorders>
              <w:top w:val="nil"/>
              <w:left w:val="nil"/>
              <w:bottom w:val="single" w:sz="4" w:space="0" w:color="auto"/>
              <w:right w:val="single" w:sz="4" w:space="0" w:color="auto"/>
            </w:tcBorders>
            <w:shd w:val="clear" w:color="auto" w:fill="auto"/>
            <w:noWrap/>
            <w:vAlign w:val="bottom"/>
            <w:hideMark/>
          </w:tcPr>
          <w:p w14:paraId="7F0E7BBA" w14:textId="700996B0" w:rsidR="00BE3465" w:rsidRPr="004D77D7" w:rsidRDefault="00BE3465" w:rsidP="00BE3465">
            <w:pPr>
              <w:widowControl/>
              <w:jc w:val="left"/>
              <w:rPr>
                <w:rFonts w:ascii="宋体" w:hAnsi="宋体" w:cs="宋体"/>
                <w:color w:val="000000"/>
                <w:kern w:val="0"/>
                <w:sz w:val="18"/>
                <w:szCs w:val="18"/>
              </w:rPr>
            </w:pPr>
            <w:r>
              <w:rPr>
                <w:rFonts w:hint="eastAsia"/>
                <w:color w:val="000000"/>
                <w:sz w:val="22"/>
                <w:szCs w:val="22"/>
              </w:rPr>
              <w:t>*</w:t>
            </w:r>
            <w:r>
              <w:rPr>
                <w:rFonts w:hint="eastAsia"/>
                <w:color w:val="000000"/>
                <w:sz w:val="22"/>
                <w:szCs w:val="22"/>
              </w:rPr>
              <w:t>梓</w:t>
            </w:r>
          </w:p>
        </w:tc>
        <w:tc>
          <w:tcPr>
            <w:tcW w:w="624" w:type="dxa"/>
            <w:tcBorders>
              <w:top w:val="nil"/>
              <w:left w:val="nil"/>
              <w:bottom w:val="single" w:sz="4" w:space="0" w:color="auto"/>
              <w:right w:val="single" w:sz="4" w:space="0" w:color="auto"/>
            </w:tcBorders>
            <w:shd w:val="clear" w:color="auto" w:fill="auto"/>
            <w:noWrap/>
            <w:vAlign w:val="bottom"/>
            <w:hideMark/>
          </w:tcPr>
          <w:p w14:paraId="69AD9A6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70</w:t>
            </w:r>
          </w:p>
        </w:tc>
        <w:tc>
          <w:tcPr>
            <w:tcW w:w="509" w:type="dxa"/>
            <w:tcBorders>
              <w:top w:val="nil"/>
              <w:left w:val="nil"/>
              <w:bottom w:val="single" w:sz="4" w:space="0" w:color="auto"/>
              <w:right w:val="single" w:sz="4" w:space="0" w:color="auto"/>
            </w:tcBorders>
            <w:shd w:val="clear" w:color="auto" w:fill="auto"/>
            <w:noWrap/>
            <w:vAlign w:val="bottom"/>
            <w:hideMark/>
          </w:tcPr>
          <w:p w14:paraId="44089FB5"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70</w:t>
            </w:r>
          </w:p>
        </w:tc>
        <w:tc>
          <w:tcPr>
            <w:tcW w:w="567" w:type="dxa"/>
            <w:tcBorders>
              <w:top w:val="nil"/>
              <w:left w:val="nil"/>
              <w:bottom w:val="single" w:sz="4" w:space="0" w:color="auto"/>
              <w:right w:val="single" w:sz="4" w:space="0" w:color="auto"/>
            </w:tcBorders>
            <w:shd w:val="clear" w:color="auto" w:fill="auto"/>
            <w:noWrap/>
            <w:vAlign w:val="bottom"/>
            <w:hideMark/>
          </w:tcPr>
          <w:p w14:paraId="19E3B12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60</w:t>
            </w:r>
          </w:p>
        </w:tc>
        <w:tc>
          <w:tcPr>
            <w:tcW w:w="486" w:type="dxa"/>
            <w:tcBorders>
              <w:top w:val="nil"/>
              <w:left w:val="nil"/>
              <w:bottom w:val="single" w:sz="4" w:space="0" w:color="auto"/>
              <w:right w:val="single" w:sz="4" w:space="0" w:color="auto"/>
            </w:tcBorders>
            <w:shd w:val="clear" w:color="auto" w:fill="auto"/>
            <w:noWrap/>
            <w:vAlign w:val="bottom"/>
            <w:hideMark/>
          </w:tcPr>
          <w:p w14:paraId="4F0F18A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79</w:t>
            </w:r>
          </w:p>
        </w:tc>
        <w:tc>
          <w:tcPr>
            <w:tcW w:w="507" w:type="dxa"/>
            <w:tcBorders>
              <w:top w:val="nil"/>
              <w:left w:val="nil"/>
              <w:bottom w:val="single" w:sz="4" w:space="0" w:color="auto"/>
              <w:right w:val="single" w:sz="4" w:space="0" w:color="auto"/>
            </w:tcBorders>
            <w:shd w:val="clear" w:color="000000" w:fill="F2F2F2"/>
            <w:noWrap/>
            <w:vAlign w:val="bottom"/>
            <w:hideMark/>
          </w:tcPr>
          <w:p w14:paraId="11328EF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71</w:t>
            </w:r>
          </w:p>
        </w:tc>
        <w:tc>
          <w:tcPr>
            <w:tcW w:w="576" w:type="dxa"/>
            <w:tcBorders>
              <w:top w:val="nil"/>
              <w:left w:val="nil"/>
              <w:bottom w:val="single" w:sz="4" w:space="0" w:color="auto"/>
              <w:right w:val="single" w:sz="4" w:space="0" w:color="auto"/>
            </w:tcBorders>
            <w:shd w:val="clear" w:color="auto" w:fill="auto"/>
            <w:noWrap/>
            <w:vAlign w:val="bottom"/>
            <w:hideMark/>
          </w:tcPr>
          <w:p w14:paraId="5BA2BB8B"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w:t>
            </w:r>
          </w:p>
        </w:tc>
        <w:tc>
          <w:tcPr>
            <w:tcW w:w="576" w:type="dxa"/>
            <w:tcBorders>
              <w:top w:val="nil"/>
              <w:left w:val="nil"/>
              <w:bottom w:val="single" w:sz="4" w:space="0" w:color="auto"/>
              <w:right w:val="single" w:sz="4" w:space="0" w:color="auto"/>
            </w:tcBorders>
            <w:shd w:val="clear" w:color="auto" w:fill="auto"/>
            <w:noWrap/>
            <w:vAlign w:val="bottom"/>
            <w:hideMark/>
          </w:tcPr>
          <w:p w14:paraId="0D01B75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23</w:t>
            </w:r>
          </w:p>
        </w:tc>
        <w:tc>
          <w:tcPr>
            <w:tcW w:w="576" w:type="dxa"/>
            <w:tcBorders>
              <w:top w:val="nil"/>
              <w:left w:val="nil"/>
              <w:bottom w:val="single" w:sz="4" w:space="0" w:color="auto"/>
              <w:right w:val="single" w:sz="4" w:space="0" w:color="auto"/>
            </w:tcBorders>
            <w:shd w:val="clear" w:color="auto" w:fill="auto"/>
            <w:noWrap/>
            <w:vAlign w:val="bottom"/>
            <w:hideMark/>
          </w:tcPr>
          <w:p w14:paraId="15E3310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13</w:t>
            </w:r>
          </w:p>
        </w:tc>
        <w:tc>
          <w:tcPr>
            <w:tcW w:w="576" w:type="dxa"/>
            <w:tcBorders>
              <w:top w:val="nil"/>
              <w:left w:val="nil"/>
              <w:bottom w:val="single" w:sz="4" w:space="0" w:color="auto"/>
              <w:right w:val="single" w:sz="4" w:space="0" w:color="auto"/>
            </w:tcBorders>
            <w:shd w:val="clear" w:color="auto" w:fill="auto"/>
            <w:noWrap/>
            <w:vAlign w:val="bottom"/>
            <w:hideMark/>
          </w:tcPr>
          <w:p w14:paraId="47DD1B75"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w:t>
            </w:r>
          </w:p>
        </w:tc>
        <w:tc>
          <w:tcPr>
            <w:tcW w:w="576" w:type="dxa"/>
            <w:tcBorders>
              <w:top w:val="nil"/>
              <w:left w:val="nil"/>
              <w:bottom w:val="single" w:sz="4" w:space="0" w:color="auto"/>
              <w:right w:val="single" w:sz="4" w:space="0" w:color="auto"/>
            </w:tcBorders>
            <w:shd w:val="clear" w:color="auto" w:fill="auto"/>
            <w:noWrap/>
            <w:vAlign w:val="bottom"/>
            <w:hideMark/>
          </w:tcPr>
          <w:p w14:paraId="087334A5"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0</w:t>
            </w:r>
          </w:p>
        </w:tc>
        <w:tc>
          <w:tcPr>
            <w:tcW w:w="576" w:type="dxa"/>
            <w:tcBorders>
              <w:top w:val="nil"/>
              <w:left w:val="nil"/>
              <w:bottom w:val="single" w:sz="4" w:space="0" w:color="auto"/>
              <w:right w:val="single" w:sz="4" w:space="0" w:color="auto"/>
            </w:tcBorders>
            <w:shd w:val="clear" w:color="auto" w:fill="auto"/>
            <w:noWrap/>
            <w:vAlign w:val="bottom"/>
            <w:hideMark/>
          </w:tcPr>
          <w:p w14:paraId="46B748F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w:t>
            </w:r>
          </w:p>
        </w:tc>
        <w:tc>
          <w:tcPr>
            <w:tcW w:w="666"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00767629" w14:textId="77777777" w:rsidR="00BE3465" w:rsidRPr="004D77D7" w:rsidRDefault="00BE3465" w:rsidP="00BE3465">
            <w:pPr>
              <w:widowControl/>
              <w:jc w:val="left"/>
              <w:rPr>
                <w:rFonts w:ascii="宋体" w:hAnsi="宋体" w:cs="宋体"/>
                <w:color w:val="9C0006"/>
                <w:kern w:val="0"/>
                <w:sz w:val="18"/>
                <w:szCs w:val="18"/>
              </w:rPr>
            </w:pPr>
            <w:r w:rsidRPr="004D77D7">
              <w:rPr>
                <w:rFonts w:ascii="宋体" w:hAnsi="宋体" w:cs="宋体" w:hint="eastAsia"/>
                <w:color w:val="9C0006"/>
                <w:kern w:val="0"/>
                <w:sz w:val="18"/>
                <w:szCs w:val="18"/>
              </w:rPr>
              <w:t>48</w:t>
            </w:r>
          </w:p>
        </w:tc>
        <w:tc>
          <w:tcPr>
            <w:tcW w:w="576" w:type="dxa"/>
            <w:tcBorders>
              <w:top w:val="nil"/>
              <w:left w:val="nil"/>
              <w:bottom w:val="single" w:sz="4" w:space="0" w:color="auto"/>
              <w:right w:val="single" w:sz="4" w:space="0" w:color="auto"/>
            </w:tcBorders>
            <w:shd w:val="clear" w:color="auto" w:fill="auto"/>
            <w:noWrap/>
            <w:vAlign w:val="bottom"/>
            <w:hideMark/>
          </w:tcPr>
          <w:p w14:paraId="5B9FBB3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38</w:t>
            </w:r>
          </w:p>
        </w:tc>
        <w:tc>
          <w:tcPr>
            <w:tcW w:w="576" w:type="dxa"/>
            <w:tcBorders>
              <w:top w:val="nil"/>
              <w:left w:val="nil"/>
              <w:bottom w:val="single" w:sz="4" w:space="0" w:color="auto"/>
              <w:right w:val="single" w:sz="4" w:space="0" w:color="auto"/>
            </w:tcBorders>
            <w:shd w:val="clear" w:color="auto" w:fill="auto"/>
            <w:noWrap/>
            <w:vAlign w:val="bottom"/>
            <w:hideMark/>
          </w:tcPr>
          <w:p w14:paraId="19DF03C8"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90</w:t>
            </w:r>
          </w:p>
        </w:tc>
        <w:tc>
          <w:tcPr>
            <w:tcW w:w="576" w:type="dxa"/>
            <w:tcBorders>
              <w:top w:val="nil"/>
              <w:left w:val="nil"/>
              <w:bottom w:val="single" w:sz="4" w:space="0" w:color="auto"/>
              <w:right w:val="single" w:sz="4" w:space="0" w:color="auto"/>
            </w:tcBorders>
            <w:shd w:val="clear" w:color="auto" w:fill="auto"/>
            <w:noWrap/>
            <w:vAlign w:val="bottom"/>
            <w:hideMark/>
          </w:tcPr>
          <w:p w14:paraId="1BA0CED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50</w:t>
            </w:r>
          </w:p>
        </w:tc>
        <w:tc>
          <w:tcPr>
            <w:tcW w:w="576" w:type="dxa"/>
            <w:tcBorders>
              <w:top w:val="nil"/>
              <w:left w:val="nil"/>
              <w:bottom w:val="single" w:sz="4" w:space="0" w:color="auto"/>
              <w:right w:val="single" w:sz="4" w:space="0" w:color="auto"/>
            </w:tcBorders>
            <w:shd w:val="clear" w:color="auto" w:fill="auto"/>
            <w:noWrap/>
            <w:vAlign w:val="bottom"/>
            <w:hideMark/>
          </w:tcPr>
          <w:p w14:paraId="032B2CD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43</w:t>
            </w:r>
          </w:p>
        </w:tc>
        <w:tc>
          <w:tcPr>
            <w:tcW w:w="576" w:type="dxa"/>
            <w:tcBorders>
              <w:top w:val="nil"/>
              <w:left w:val="nil"/>
              <w:bottom w:val="single" w:sz="4" w:space="0" w:color="auto"/>
              <w:right w:val="single" w:sz="4" w:space="0" w:color="auto"/>
            </w:tcBorders>
            <w:shd w:val="clear" w:color="auto" w:fill="auto"/>
            <w:noWrap/>
            <w:vAlign w:val="bottom"/>
            <w:hideMark/>
          </w:tcPr>
          <w:p w14:paraId="2A646384"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32</w:t>
            </w:r>
          </w:p>
        </w:tc>
        <w:tc>
          <w:tcPr>
            <w:tcW w:w="576" w:type="dxa"/>
            <w:tcBorders>
              <w:top w:val="nil"/>
              <w:left w:val="nil"/>
              <w:bottom w:val="single" w:sz="4" w:space="0" w:color="auto"/>
              <w:right w:val="single" w:sz="4" w:space="0" w:color="auto"/>
            </w:tcBorders>
            <w:shd w:val="clear" w:color="auto" w:fill="auto"/>
            <w:noWrap/>
            <w:vAlign w:val="bottom"/>
            <w:hideMark/>
          </w:tcPr>
          <w:p w14:paraId="684A7AE5"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80</w:t>
            </w:r>
          </w:p>
        </w:tc>
        <w:tc>
          <w:tcPr>
            <w:tcW w:w="576" w:type="dxa"/>
            <w:tcBorders>
              <w:top w:val="nil"/>
              <w:left w:val="nil"/>
              <w:bottom w:val="single" w:sz="4" w:space="0" w:color="auto"/>
              <w:right w:val="single" w:sz="4" w:space="0" w:color="auto"/>
            </w:tcBorders>
            <w:shd w:val="clear" w:color="auto" w:fill="auto"/>
            <w:noWrap/>
            <w:vAlign w:val="bottom"/>
            <w:hideMark/>
          </w:tcPr>
          <w:p w14:paraId="0C59A00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70</w:t>
            </w:r>
          </w:p>
        </w:tc>
        <w:tc>
          <w:tcPr>
            <w:tcW w:w="634" w:type="dxa"/>
            <w:tcBorders>
              <w:top w:val="nil"/>
              <w:left w:val="nil"/>
              <w:bottom w:val="single" w:sz="4" w:space="0" w:color="auto"/>
              <w:right w:val="single" w:sz="4" w:space="0" w:color="auto"/>
            </w:tcBorders>
            <w:shd w:val="clear" w:color="auto" w:fill="auto"/>
            <w:noWrap/>
            <w:vAlign w:val="bottom"/>
            <w:hideMark/>
          </w:tcPr>
          <w:p w14:paraId="655CD12E"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68</w:t>
            </w:r>
          </w:p>
        </w:tc>
        <w:tc>
          <w:tcPr>
            <w:tcW w:w="426"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34D1CB19" w14:textId="77777777" w:rsidR="00BE3465" w:rsidRPr="004D77D7" w:rsidRDefault="00BE3465" w:rsidP="00BE3465">
            <w:pPr>
              <w:widowControl/>
              <w:jc w:val="left"/>
              <w:rPr>
                <w:rFonts w:ascii="宋体" w:hAnsi="宋体" w:cs="宋体"/>
                <w:color w:val="9C0006"/>
                <w:kern w:val="0"/>
                <w:sz w:val="18"/>
                <w:szCs w:val="18"/>
              </w:rPr>
            </w:pPr>
            <w:r w:rsidRPr="004D77D7">
              <w:rPr>
                <w:rFonts w:ascii="宋体" w:hAnsi="宋体" w:cs="宋体" w:hint="eastAsia"/>
                <w:color w:val="9C0006"/>
                <w:kern w:val="0"/>
                <w:sz w:val="18"/>
                <w:szCs w:val="18"/>
              </w:rPr>
              <w:t>57</w:t>
            </w:r>
          </w:p>
        </w:tc>
        <w:tc>
          <w:tcPr>
            <w:tcW w:w="425"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6F693B72" w14:textId="77777777" w:rsidR="00BE3465" w:rsidRPr="004D77D7" w:rsidRDefault="00BE3465" w:rsidP="00BE3465">
            <w:pPr>
              <w:widowControl/>
              <w:jc w:val="left"/>
              <w:rPr>
                <w:rFonts w:ascii="宋体" w:hAnsi="宋体" w:cs="宋体"/>
                <w:color w:val="9C0006"/>
                <w:kern w:val="0"/>
                <w:sz w:val="18"/>
                <w:szCs w:val="18"/>
              </w:rPr>
            </w:pPr>
            <w:r w:rsidRPr="004D77D7">
              <w:rPr>
                <w:rFonts w:ascii="宋体" w:hAnsi="宋体" w:cs="宋体" w:hint="eastAsia"/>
                <w:color w:val="9C0006"/>
                <w:kern w:val="0"/>
                <w:sz w:val="18"/>
                <w:szCs w:val="18"/>
              </w:rPr>
              <w:t>0</w:t>
            </w:r>
          </w:p>
        </w:tc>
        <w:tc>
          <w:tcPr>
            <w:tcW w:w="709" w:type="dxa"/>
            <w:tcBorders>
              <w:top w:val="single" w:sz="4" w:space="0" w:color="auto"/>
              <w:left w:val="single" w:sz="4" w:space="0" w:color="auto"/>
              <w:bottom w:val="single" w:sz="4" w:space="0" w:color="auto"/>
              <w:right w:val="single" w:sz="4" w:space="0" w:color="auto"/>
            </w:tcBorders>
            <w:shd w:val="clear" w:color="000000" w:fill="FFC7CE"/>
            <w:vAlign w:val="center"/>
          </w:tcPr>
          <w:p w14:paraId="550539F7" w14:textId="4FDA5682" w:rsidR="00BE3465" w:rsidRPr="008B51A1" w:rsidRDefault="00BE3465" w:rsidP="00BE3465">
            <w:pPr>
              <w:widowControl/>
              <w:jc w:val="center"/>
              <w:rPr>
                <w:rFonts w:ascii="宋体" w:hAnsi="宋体" w:cs="宋体"/>
                <w:color w:val="9C0006"/>
                <w:kern w:val="0"/>
                <w:sz w:val="18"/>
                <w:szCs w:val="18"/>
              </w:rPr>
            </w:pPr>
            <w:r w:rsidRPr="008B51A1">
              <w:rPr>
                <w:color w:val="9C0006"/>
                <w:sz w:val="18"/>
                <w:szCs w:val="18"/>
              </w:rPr>
              <w:t>0</w:t>
            </w:r>
          </w:p>
        </w:tc>
      </w:tr>
      <w:tr w:rsidR="00BE3465" w:rsidRPr="004D77D7" w14:paraId="489A6FDD" w14:textId="448DA8E6" w:rsidTr="003967F9">
        <w:trPr>
          <w:trHeight w:val="27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1A02A2DF"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106</w:t>
            </w:r>
          </w:p>
        </w:tc>
        <w:tc>
          <w:tcPr>
            <w:tcW w:w="1134" w:type="dxa"/>
            <w:tcBorders>
              <w:top w:val="nil"/>
              <w:left w:val="nil"/>
              <w:bottom w:val="single" w:sz="4" w:space="0" w:color="auto"/>
              <w:right w:val="single" w:sz="4" w:space="0" w:color="auto"/>
            </w:tcBorders>
            <w:shd w:val="clear" w:color="auto" w:fill="auto"/>
            <w:noWrap/>
            <w:vAlign w:val="bottom"/>
            <w:hideMark/>
          </w:tcPr>
          <w:p w14:paraId="11022DF0" w14:textId="45FBDBCA" w:rsidR="00BE3465" w:rsidRPr="004D77D7" w:rsidRDefault="00BE3465" w:rsidP="00BE3465">
            <w:pPr>
              <w:widowControl/>
              <w:jc w:val="left"/>
              <w:rPr>
                <w:rFonts w:ascii="宋体" w:hAnsi="宋体" w:cs="宋体"/>
                <w:color w:val="000000"/>
                <w:kern w:val="0"/>
                <w:sz w:val="18"/>
                <w:szCs w:val="18"/>
              </w:rPr>
            </w:pPr>
            <w:r>
              <w:rPr>
                <w:rFonts w:hint="eastAsia"/>
                <w:color w:val="000000"/>
                <w:sz w:val="22"/>
                <w:szCs w:val="22"/>
              </w:rPr>
              <w:t>*</w:t>
            </w:r>
            <w:r>
              <w:rPr>
                <w:rFonts w:hint="eastAsia"/>
                <w:color w:val="000000"/>
                <w:sz w:val="22"/>
                <w:szCs w:val="22"/>
              </w:rPr>
              <w:t>思</w:t>
            </w:r>
          </w:p>
        </w:tc>
        <w:tc>
          <w:tcPr>
            <w:tcW w:w="624" w:type="dxa"/>
            <w:tcBorders>
              <w:top w:val="nil"/>
              <w:left w:val="nil"/>
              <w:bottom w:val="single" w:sz="4" w:space="0" w:color="auto"/>
              <w:right w:val="single" w:sz="4" w:space="0" w:color="auto"/>
            </w:tcBorders>
            <w:shd w:val="clear" w:color="auto" w:fill="auto"/>
            <w:noWrap/>
            <w:vAlign w:val="bottom"/>
            <w:hideMark/>
          </w:tcPr>
          <w:p w14:paraId="1BA8FA86"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86</w:t>
            </w:r>
          </w:p>
        </w:tc>
        <w:tc>
          <w:tcPr>
            <w:tcW w:w="509" w:type="dxa"/>
            <w:tcBorders>
              <w:top w:val="nil"/>
              <w:left w:val="nil"/>
              <w:bottom w:val="single" w:sz="4" w:space="0" w:color="auto"/>
              <w:right w:val="single" w:sz="4" w:space="0" w:color="auto"/>
            </w:tcBorders>
            <w:shd w:val="clear" w:color="auto" w:fill="auto"/>
            <w:noWrap/>
            <w:vAlign w:val="bottom"/>
            <w:hideMark/>
          </w:tcPr>
          <w:p w14:paraId="3C9FB235"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89</w:t>
            </w:r>
          </w:p>
        </w:tc>
        <w:tc>
          <w:tcPr>
            <w:tcW w:w="567" w:type="dxa"/>
            <w:tcBorders>
              <w:top w:val="nil"/>
              <w:left w:val="nil"/>
              <w:bottom w:val="single" w:sz="4" w:space="0" w:color="auto"/>
              <w:right w:val="single" w:sz="4" w:space="0" w:color="auto"/>
            </w:tcBorders>
            <w:shd w:val="clear" w:color="auto" w:fill="auto"/>
            <w:noWrap/>
            <w:vAlign w:val="bottom"/>
            <w:hideMark/>
          </w:tcPr>
          <w:p w14:paraId="558478B0"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80</w:t>
            </w:r>
          </w:p>
        </w:tc>
        <w:tc>
          <w:tcPr>
            <w:tcW w:w="486" w:type="dxa"/>
            <w:tcBorders>
              <w:top w:val="nil"/>
              <w:left w:val="nil"/>
              <w:bottom w:val="single" w:sz="4" w:space="0" w:color="auto"/>
              <w:right w:val="single" w:sz="4" w:space="0" w:color="auto"/>
            </w:tcBorders>
            <w:shd w:val="clear" w:color="auto" w:fill="auto"/>
            <w:noWrap/>
            <w:vAlign w:val="bottom"/>
            <w:hideMark/>
          </w:tcPr>
          <w:p w14:paraId="5616E52F"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88</w:t>
            </w:r>
          </w:p>
        </w:tc>
        <w:tc>
          <w:tcPr>
            <w:tcW w:w="507" w:type="dxa"/>
            <w:tcBorders>
              <w:top w:val="nil"/>
              <w:left w:val="nil"/>
              <w:bottom w:val="single" w:sz="4" w:space="0" w:color="auto"/>
              <w:right w:val="single" w:sz="4" w:space="0" w:color="auto"/>
            </w:tcBorders>
            <w:shd w:val="clear" w:color="000000" w:fill="F2F2F2"/>
            <w:noWrap/>
            <w:vAlign w:val="bottom"/>
            <w:hideMark/>
          </w:tcPr>
          <w:p w14:paraId="47630F78"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87</w:t>
            </w:r>
          </w:p>
        </w:tc>
        <w:tc>
          <w:tcPr>
            <w:tcW w:w="576" w:type="dxa"/>
            <w:tcBorders>
              <w:top w:val="nil"/>
              <w:left w:val="nil"/>
              <w:bottom w:val="single" w:sz="4" w:space="0" w:color="auto"/>
              <w:right w:val="single" w:sz="4" w:space="0" w:color="auto"/>
            </w:tcBorders>
            <w:shd w:val="clear" w:color="auto" w:fill="auto"/>
            <w:noWrap/>
            <w:vAlign w:val="bottom"/>
            <w:hideMark/>
          </w:tcPr>
          <w:p w14:paraId="3E554EC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5</w:t>
            </w:r>
          </w:p>
        </w:tc>
        <w:tc>
          <w:tcPr>
            <w:tcW w:w="576" w:type="dxa"/>
            <w:tcBorders>
              <w:top w:val="nil"/>
              <w:left w:val="nil"/>
              <w:bottom w:val="single" w:sz="4" w:space="0" w:color="auto"/>
              <w:right w:val="single" w:sz="4" w:space="0" w:color="auto"/>
            </w:tcBorders>
            <w:shd w:val="clear" w:color="auto" w:fill="auto"/>
            <w:noWrap/>
            <w:vAlign w:val="bottom"/>
            <w:hideMark/>
          </w:tcPr>
          <w:p w14:paraId="69BCF100"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22</w:t>
            </w:r>
          </w:p>
        </w:tc>
        <w:tc>
          <w:tcPr>
            <w:tcW w:w="576" w:type="dxa"/>
            <w:tcBorders>
              <w:top w:val="nil"/>
              <w:left w:val="nil"/>
              <w:bottom w:val="single" w:sz="4" w:space="0" w:color="auto"/>
              <w:right w:val="single" w:sz="4" w:space="0" w:color="auto"/>
            </w:tcBorders>
            <w:shd w:val="clear" w:color="auto" w:fill="auto"/>
            <w:noWrap/>
            <w:vAlign w:val="bottom"/>
            <w:hideMark/>
          </w:tcPr>
          <w:p w14:paraId="107687B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19</w:t>
            </w:r>
          </w:p>
        </w:tc>
        <w:tc>
          <w:tcPr>
            <w:tcW w:w="576" w:type="dxa"/>
            <w:tcBorders>
              <w:top w:val="nil"/>
              <w:left w:val="nil"/>
              <w:bottom w:val="single" w:sz="4" w:space="0" w:color="auto"/>
              <w:right w:val="single" w:sz="4" w:space="0" w:color="auto"/>
            </w:tcBorders>
            <w:shd w:val="clear" w:color="auto" w:fill="auto"/>
            <w:noWrap/>
            <w:vAlign w:val="bottom"/>
            <w:hideMark/>
          </w:tcPr>
          <w:p w14:paraId="2E41FF0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14</w:t>
            </w:r>
          </w:p>
        </w:tc>
        <w:tc>
          <w:tcPr>
            <w:tcW w:w="576" w:type="dxa"/>
            <w:tcBorders>
              <w:top w:val="nil"/>
              <w:left w:val="nil"/>
              <w:bottom w:val="single" w:sz="4" w:space="0" w:color="auto"/>
              <w:right w:val="single" w:sz="4" w:space="0" w:color="auto"/>
            </w:tcBorders>
            <w:shd w:val="clear" w:color="auto" w:fill="auto"/>
            <w:noWrap/>
            <w:vAlign w:val="bottom"/>
            <w:hideMark/>
          </w:tcPr>
          <w:p w14:paraId="34E09CAF"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4</w:t>
            </w:r>
          </w:p>
        </w:tc>
        <w:tc>
          <w:tcPr>
            <w:tcW w:w="576" w:type="dxa"/>
            <w:tcBorders>
              <w:top w:val="nil"/>
              <w:left w:val="nil"/>
              <w:bottom w:val="single" w:sz="4" w:space="0" w:color="auto"/>
              <w:right w:val="single" w:sz="4" w:space="0" w:color="auto"/>
            </w:tcBorders>
            <w:shd w:val="clear" w:color="auto" w:fill="auto"/>
            <w:noWrap/>
            <w:vAlign w:val="bottom"/>
            <w:hideMark/>
          </w:tcPr>
          <w:p w14:paraId="27E7BED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w:t>
            </w:r>
          </w:p>
        </w:tc>
        <w:tc>
          <w:tcPr>
            <w:tcW w:w="666" w:type="dxa"/>
            <w:tcBorders>
              <w:top w:val="nil"/>
              <w:left w:val="nil"/>
              <w:bottom w:val="single" w:sz="4" w:space="0" w:color="auto"/>
              <w:right w:val="single" w:sz="4" w:space="0" w:color="auto"/>
            </w:tcBorders>
            <w:shd w:val="clear" w:color="000000" w:fill="F2F2F2"/>
            <w:noWrap/>
            <w:vAlign w:val="bottom"/>
            <w:hideMark/>
          </w:tcPr>
          <w:p w14:paraId="00901838"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66</w:t>
            </w:r>
          </w:p>
        </w:tc>
        <w:tc>
          <w:tcPr>
            <w:tcW w:w="576" w:type="dxa"/>
            <w:tcBorders>
              <w:top w:val="nil"/>
              <w:left w:val="nil"/>
              <w:bottom w:val="single" w:sz="4" w:space="0" w:color="auto"/>
              <w:right w:val="single" w:sz="4" w:space="0" w:color="auto"/>
            </w:tcBorders>
            <w:shd w:val="clear" w:color="auto" w:fill="auto"/>
            <w:noWrap/>
            <w:vAlign w:val="bottom"/>
            <w:hideMark/>
          </w:tcPr>
          <w:p w14:paraId="32FDC9F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70</w:t>
            </w:r>
          </w:p>
        </w:tc>
        <w:tc>
          <w:tcPr>
            <w:tcW w:w="576" w:type="dxa"/>
            <w:tcBorders>
              <w:top w:val="nil"/>
              <w:left w:val="nil"/>
              <w:bottom w:val="single" w:sz="4" w:space="0" w:color="auto"/>
              <w:right w:val="single" w:sz="4" w:space="0" w:color="auto"/>
            </w:tcBorders>
            <w:shd w:val="clear" w:color="auto" w:fill="auto"/>
            <w:noWrap/>
            <w:vAlign w:val="bottom"/>
            <w:hideMark/>
          </w:tcPr>
          <w:p w14:paraId="4D3A470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93</w:t>
            </w:r>
          </w:p>
        </w:tc>
        <w:tc>
          <w:tcPr>
            <w:tcW w:w="576" w:type="dxa"/>
            <w:tcBorders>
              <w:top w:val="nil"/>
              <w:left w:val="nil"/>
              <w:bottom w:val="single" w:sz="4" w:space="0" w:color="auto"/>
              <w:right w:val="single" w:sz="4" w:space="0" w:color="auto"/>
            </w:tcBorders>
            <w:shd w:val="clear" w:color="auto" w:fill="auto"/>
            <w:noWrap/>
            <w:vAlign w:val="bottom"/>
            <w:hideMark/>
          </w:tcPr>
          <w:p w14:paraId="4FC48AC9"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67</w:t>
            </w:r>
          </w:p>
        </w:tc>
        <w:tc>
          <w:tcPr>
            <w:tcW w:w="576" w:type="dxa"/>
            <w:tcBorders>
              <w:top w:val="nil"/>
              <w:left w:val="nil"/>
              <w:bottom w:val="single" w:sz="4" w:space="0" w:color="auto"/>
              <w:right w:val="single" w:sz="4" w:space="0" w:color="auto"/>
            </w:tcBorders>
            <w:shd w:val="clear" w:color="auto" w:fill="auto"/>
            <w:noWrap/>
            <w:vAlign w:val="bottom"/>
            <w:hideMark/>
          </w:tcPr>
          <w:p w14:paraId="420D271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62</w:t>
            </w:r>
          </w:p>
        </w:tc>
        <w:tc>
          <w:tcPr>
            <w:tcW w:w="576" w:type="dxa"/>
            <w:tcBorders>
              <w:top w:val="nil"/>
              <w:left w:val="nil"/>
              <w:bottom w:val="single" w:sz="4" w:space="0" w:color="auto"/>
              <w:right w:val="single" w:sz="4" w:space="0" w:color="auto"/>
            </w:tcBorders>
            <w:shd w:val="clear" w:color="auto" w:fill="auto"/>
            <w:noWrap/>
            <w:vAlign w:val="bottom"/>
            <w:hideMark/>
          </w:tcPr>
          <w:p w14:paraId="0DA0C684"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94</w:t>
            </w:r>
          </w:p>
        </w:tc>
        <w:tc>
          <w:tcPr>
            <w:tcW w:w="576" w:type="dxa"/>
            <w:tcBorders>
              <w:top w:val="nil"/>
              <w:left w:val="nil"/>
              <w:bottom w:val="single" w:sz="4" w:space="0" w:color="auto"/>
              <w:right w:val="single" w:sz="4" w:space="0" w:color="auto"/>
            </w:tcBorders>
            <w:shd w:val="clear" w:color="auto" w:fill="auto"/>
            <w:noWrap/>
            <w:vAlign w:val="bottom"/>
            <w:hideMark/>
          </w:tcPr>
          <w:p w14:paraId="6BEC7BC9"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92</w:t>
            </w:r>
          </w:p>
        </w:tc>
        <w:tc>
          <w:tcPr>
            <w:tcW w:w="576" w:type="dxa"/>
            <w:tcBorders>
              <w:top w:val="nil"/>
              <w:left w:val="nil"/>
              <w:bottom w:val="single" w:sz="4" w:space="0" w:color="auto"/>
              <w:right w:val="single" w:sz="4" w:space="0" w:color="auto"/>
            </w:tcBorders>
            <w:shd w:val="clear" w:color="auto" w:fill="auto"/>
            <w:noWrap/>
            <w:vAlign w:val="bottom"/>
            <w:hideMark/>
          </w:tcPr>
          <w:p w14:paraId="6A55B2F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89</w:t>
            </w:r>
          </w:p>
        </w:tc>
        <w:tc>
          <w:tcPr>
            <w:tcW w:w="634" w:type="dxa"/>
            <w:tcBorders>
              <w:top w:val="nil"/>
              <w:left w:val="nil"/>
              <w:bottom w:val="single" w:sz="4" w:space="0" w:color="auto"/>
              <w:right w:val="single" w:sz="4" w:space="0" w:color="auto"/>
            </w:tcBorders>
            <w:shd w:val="clear" w:color="auto" w:fill="auto"/>
            <w:noWrap/>
            <w:vAlign w:val="bottom"/>
            <w:hideMark/>
          </w:tcPr>
          <w:p w14:paraId="74BEE18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86</w:t>
            </w:r>
          </w:p>
        </w:tc>
        <w:tc>
          <w:tcPr>
            <w:tcW w:w="426" w:type="dxa"/>
            <w:tcBorders>
              <w:top w:val="nil"/>
              <w:left w:val="nil"/>
              <w:bottom w:val="single" w:sz="4" w:space="0" w:color="auto"/>
              <w:right w:val="single" w:sz="4" w:space="0" w:color="auto"/>
            </w:tcBorders>
            <w:shd w:val="clear" w:color="000000" w:fill="F2F2F2"/>
            <w:noWrap/>
            <w:vAlign w:val="bottom"/>
            <w:hideMark/>
          </w:tcPr>
          <w:p w14:paraId="59DEDC4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74</w:t>
            </w:r>
          </w:p>
        </w:tc>
        <w:tc>
          <w:tcPr>
            <w:tcW w:w="425" w:type="dxa"/>
            <w:tcBorders>
              <w:top w:val="nil"/>
              <w:left w:val="nil"/>
              <w:bottom w:val="single" w:sz="4" w:space="0" w:color="auto"/>
              <w:right w:val="single" w:sz="4" w:space="0" w:color="auto"/>
            </w:tcBorders>
            <w:shd w:val="clear" w:color="000000" w:fill="F2F2F2"/>
            <w:noWrap/>
            <w:vAlign w:val="bottom"/>
            <w:hideMark/>
          </w:tcPr>
          <w:p w14:paraId="55B62AF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w:t>
            </w:r>
          </w:p>
        </w:tc>
        <w:tc>
          <w:tcPr>
            <w:tcW w:w="709" w:type="dxa"/>
            <w:tcBorders>
              <w:top w:val="nil"/>
              <w:left w:val="single" w:sz="4" w:space="0" w:color="auto"/>
              <w:bottom w:val="single" w:sz="4" w:space="0" w:color="auto"/>
              <w:right w:val="single" w:sz="4" w:space="0" w:color="auto"/>
            </w:tcBorders>
            <w:shd w:val="clear" w:color="auto" w:fill="auto"/>
            <w:vAlign w:val="center"/>
          </w:tcPr>
          <w:p w14:paraId="0995562D" w14:textId="06358F66" w:rsidR="00BE3465" w:rsidRPr="008B51A1" w:rsidRDefault="00BE3465" w:rsidP="00BE3465">
            <w:pPr>
              <w:widowControl/>
              <w:jc w:val="center"/>
              <w:rPr>
                <w:rFonts w:ascii="宋体" w:hAnsi="宋体" w:cs="宋体"/>
                <w:color w:val="000000"/>
                <w:kern w:val="0"/>
                <w:sz w:val="18"/>
                <w:szCs w:val="18"/>
              </w:rPr>
            </w:pPr>
            <w:r w:rsidRPr="008B51A1">
              <w:rPr>
                <w:color w:val="000000"/>
                <w:sz w:val="18"/>
                <w:szCs w:val="18"/>
              </w:rPr>
              <w:t>1</w:t>
            </w:r>
          </w:p>
        </w:tc>
      </w:tr>
      <w:tr w:rsidR="00BE3465" w:rsidRPr="004D77D7" w14:paraId="78151EC2" w14:textId="4117AEED" w:rsidTr="003967F9">
        <w:trPr>
          <w:trHeight w:val="27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67C244F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107</w:t>
            </w:r>
          </w:p>
        </w:tc>
        <w:tc>
          <w:tcPr>
            <w:tcW w:w="1134" w:type="dxa"/>
            <w:tcBorders>
              <w:top w:val="nil"/>
              <w:left w:val="nil"/>
              <w:bottom w:val="single" w:sz="4" w:space="0" w:color="auto"/>
              <w:right w:val="single" w:sz="4" w:space="0" w:color="auto"/>
            </w:tcBorders>
            <w:shd w:val="clear" w:color="auto" w:fill="auto"/>
            <w:noWrap/>
            <w:vAlign w:val="bottom"/>
            <w:hideMark/>
          </w:tcPr>
          <w:p w14:paraId="192A3DF8" w14:textId="2A909DD1" w:rsidR="00BE3465" w:rsidRPr="004D77D7" w:rsidRDefault="00BE3465" w:rsidP="00BE3465">
            <w:pPr>
              <w:widowControl/>
              <w:jc w:val="left"/>
              <w:rPr>
                <w:rFonts w:ascii="宋体" w:hAnsi="宋体" w:cs="宋体"/>
                <w:color w:val="000000"/>
                <w:kern w:val="0"/>
                <w:sz w:val="18"/>
                <w:szCs w:val="18"/>
              </w:rPr>
            </w:pPr>
            <w:r>
              <w:rPr>
                <w:rFonts w:hint="eastAsia"/>
                <w:color w:val="000000"/>
                <w:sz w:val="22"/>
                <w:szCs w:val="22"/>
              </w:rPr>
              <w:t>*</w:t>
            </w:r>
            <w:r>
              <w:rPr>
                <w:rFonts w:hint="eastAsia"/>
                <w:color w:val="000000"/>
                <w:sz w:val="22"/>
                <w:szCs w:val="22"/>
              </w:rPr>
              <w:t>传</w:t>
            </w:r>
          </w:p>
        </w:tc>
        <w:tc>
          <w:tcPr>
            <w:tcW w:w="624" w:type="dxa"/>
            <w:tcBorders>
              <w:top w:val="nil"/>
              <w:left w:val="nil"/>
              <w:bottom w:val="single" w:sz="4" w:space="0" w:color="auto"/>
              <w:right w:val="single" w:sz="4" w:space="0" w:color="auto"/>
            </w:tcBorders>
            <w:shd w:val="clear" w:color="auto" w:fill="auto"/>
            <w:noWrap/>
            <w:vAlign w:val="bottom"/>
            <w:hideMark/>
          </w:tcPr>
          <w:p w14:paraId="0498029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99</w:t>
            </w:r>
          </w:p>
        </w:tc>
        <w:tc>
          <w:tcPr>
            <w:tcW w:w="509" w:type="dxa"/>
            <w:tcBorders>
              <w:top w:val="nil"/>
              <w:left w:val="nil"/>
              <w:bottom w:val="single" w:sz="4" w:space="0" w:color="auto"/>
              <w:right w:val="single" w:sz="4" w:space="0" w:color="auto"/>
            </w:tcBorders>
            <w:shd w:val="clear" w:color="auto" w:fill="auto"/>
            <w:noWrap/>
            <w:vAlign w:val="bottom"/>
            <w:hideMark/>
          </w:tcPr>
          <w:p w14:paraId="56A88790"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87</w:t>
            </w:r>
          </w:p>
        </w:tc>
        <w:tc>
          <w:tcPr>
            <w:tcW w:w="567" w:type="dxa"/>
            <w:tcBorders>
              <w:top w:val="nil"/>
              <w:left w:val="nil"/>
              <w:bottom w:val="single" w:sz="4" w:space="0" w:color="auto"/>
              <w:right w:val="single" w:sz="4" w:space="0" w:color="auto"/>
            </w:tcBorders>
            <w:shd w:val="clear" w:color="auto" w:fill="auto"/>
            <w:noWrap/>
            <w:vAlign w:val="bottom"/>
            <w:hideMark/>
          </w:tcPr>
          <w:p w14:paraId="1A65934E"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92</w:t>
            </w:r>
          </w:p>
        </w:tc>
        <w:tc>
          <w:tcPr>
            <w:tcW w:w="486" w:type="dxa"/>
            <w:tcBorders>
              <w:top w:val="nil"/>
              <w:left w:val="nil"/>
              <w:bottom w:val="single" w:sz="4" w:space="0" w:color="auto"/>
              <w:right w:val="single" w:sz="4" w:space="0" w:color="auto"/>
            </w:tcBorders>
            <w:shd w:val="clear" w:color="auto" w:fill="auto"/>
            <w:noWrap/>
            <w:vAlign w:val="bottom"/>
            <w:hideMark/>
          </w:tcPr>
          <w:p w14:paraId="45D0D1B4"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83</w:t>
            </w:r>
          </w:p>
        </w:tc>
        <w:tc>
          <w:tcPr>
            <w:tcW w:w="507" w:type="dxa"/>
            <w:tcBorders>
              <w:top w:val="nil"/>
              <w:left w:val="nil"/>
              <w:bottom w:val="single" w:sz="4" w:space="0" w:color="auto"/>
              <w:right w:val="single" w:sz="4" w:space="0" w:color="auto"/>
            </w:tcBorders>
            <w:shd w:val="clear" w:color="000000" w:fill="F2F2F2"/>
            <w:noWrap/>
            <w:vAlign w:val="bottom"/>
            <w:hideMark/>
          </w:tcPr>
          <w:p w14:paraId="7709D355"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89</w:t>
            </w:r>
          </w:p>
        </w:tc>
        <w:tc>
          <w:tcPr>
            <w:tcW w:w="576" w:type="dxa"/>
            <w:tcBorders>
              <w:top w:val="nil"/>
              <w:left w:val="nil"/>
              <w:bottom w:val="single" w:sz="4" w:space="0" w:color="auto"/>
              <w:right w:val="single" w:sz="4" w:space="0" w:color="auto"/>
            </w:tcBorders>
            <w:shd w:val="clear" w:color="auto" w:fill="auto"/>
            <w:noWrap/>
            <w:vAlign w:val="bottom"/>
            <w:hideMark/>
          </w:tcPr>
          <w:p w14:paraId="4EFD6820"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w:t>
            </w:r>
          </w:p>
        </w:tc>
        <w:tc>
          <w:tcPr>
            <w:tcW w:w="576" w:type="dxa"/>
            <w:tcBorders>
              <w:top w:val="nil"/>
              <w:left w:val="nil"/>
              <w:bottom w:val="single" w:sz="4" w:space="0" w:color="auto"/>
              <w:right w:val="single" w:sz="4" w:space="0" w:color="auto"/>
            </w:tcBorders>
            <w:shd w:val="clear" w:color="auto" w:fill="auto"/>
            <w:noWrap/>
            <w:vAlign w:val="bottom"/>
            <w:hideMark/>
          </w:tcPr>
          <w:p w14:paraId="6A908464"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23</w:t>
            </w:r>
          </w:p>
        </w:tc>
        <w:tc>
          <w:tcPr>
            <w:tcW w:w="576" w:type="dxa"/>
            <w:tcBorders>
              <w:top w:val="nil"/>
              <w:left w:val="nil"/>
              <w:bottom w:val="single" w:sz="4" w:space="0" w:color="auto"/>
              <w:right w:val="single" w:sz="4" w:space="0" w:color="auto"/>
            </w:tcBorders>
            <w:shd w:val="clear" w:color="auto" w:fill="auto"/>
            <w:noWrap/>
            <w:vAlign w:val="bottom"/>
            <w:hideMark/>
          </w:tcPr>
          <w:p w14:paraId="4533D854"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14</w:t>
            </w:r>
          </w:p>
        </w:tc>
        <w:tc>
          <w:tcPr>
            <w:tcW w:w="576" w:type="dxa"/>
            <w:tcBorders>
              <w:top w:val="nil"/>
              <w:left w:val="nil"/>
              <w:bottom w:val="single" w:sz="4" w:space="0" w:color="auto"/>
              <w:right w:val="single" w:sz="4" w:space="0" w:color="auto"/>
            </w:tcBorders>
            <w:shd w:val="clear" w:color="auto" w:fill="auto"/>
            <w:noWrap/>
            <w:vAlign w:val="bottom"/>
            <w:hideMark/>
          </w:tcPr>
          <w:p w14:paraId="70FEECD9"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17</w:t>
            </w:r>
          </w:p>
        </w:tc>
        <w:tc>
          <w:tcPr>
            <w:tcW w:w="576" w:type="dxa"/>
            <w:tcBorders>
              <w:top w:val="nil"/>
              <w:left w:val="nil"/>
              <w:bottom w:val="single" w:sz="4" w:space="0" w:color="auto"/>
              <w:right w:val="single" w:sz="4" w:space="0" w:color="auto"/>
            </w:tcBorders>
            <w:shd w:val="clear" w:color="auto" w:fill="auto"/>
            <w:noWrap/>
            <w:vAlign w:val="bottom"/>
            <w:hideMark/>
          </w:tcPr>
          <w:p w14:paraId="7ED134F8"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4</w:t>
            </w:r>
          </w:p>
        </w:tc>
        <w:tc>
          <w:tcPr>
            <w:tcW w:w="576" w:type="dxa"/>
            <w:tcBorders>
              <w:top w:val="nil"/>
              <w:left w:val="nil"/>
              <w:bottom w:val="single" w:sz="4" w:space="0" w:color="auto"/>
              <w:right w:val="single" w:sz="4" w:space="0" w:color="auto"/>
            </w:tcBorders>
            <w:shd w:val="clear" w:color="auto" w:fill="auto"/>
            <w:noWrap/>
            <w:vAlign w:val="bottom"/>
            <w:hideMark/>
          </w:tcPr>
          <w:p w14:paraId="3AE9FCE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w:t>
            </w:r>
          </w:p>
        </w:tc>
        <w:tc>
          <w:tcPr>
            <w:tcW w:w="666" w:type="dxa"/>
            <w:tcBorders>
              <w:top w:val="nil"/>
              <w:left w:val="nil"/>
              <w:bottom w:val="single" w:sz="4" w:space="0" w:color="auto"/>
              <w:right w:val="single" w:sz="4" w:space="0" w:color="auto"/>
            </w:tcBorders>
            <w:shd w:val="clear" w:color="000000" w:fill="F2F2F2"/>
            <w:noWrap/>
            <w:vAlign w:val="bottom"/>
            <w:hideMark/>
          </w:tcPr>
          <w:p w14:paraId="3D98695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68</w:t>
            </w:r>
          </w:p>
        </w:tc>
        <w:tc>
          <w:tcPr>
            <w:tcW w:w="576" w:type="dxa"/>
            <w:tcBorders>
              <w:top w:val="nil"/>
              <w:left w:val="nil"/>
              <w:bottom w:val="single" w:sz="4" w:space="0" w:color="auto"/>
              <w:right w:val="single" w:sz="4" w:space="0" w:color="auto"/>
            </w:tcBorders>
            <w:shd w:val="clear" w:color="auto" w:fill="auto"/>
            <w:noWrap/>
            <w:vAlign w:val="bottom"/>
            <w:hideMark/>
          </w:tcPr>
          <w:p w14:paraId="1B0ECBC9"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97</w:t>
            </w:r>
          </w:p>
        </w:tc>
        <w:tc>
          <w:tcPr>
            <w:tcW w:w="576" w:type="dxa"/>
            <w:tcBorders>
              <w:top w:val="nil"/>
              <w:left w:val="nil"/>
              <w:bottom w:val="single" w:sz="4" w:space="0" w:color="auto"/>
              <w:right w:val="single" w:sz="4" w:space="0" w:color="auto"/>
            </w:tcBorders>
            <w:shd w:val="clear" w:color="auto" w:fill="auto"/>
            <w:noWrap/>
            <w:vAlign w:val="bottom"/>
            <w:hideMark/>
          </w:tcPr>
          <w:p w14:paraId="21AC9DEF"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96</w:t>
            </w:r>
          </w:p>
        </w:tc>
        <w:tc>
          <w:tcPr>
            <w:tcW w:w="576" w:type="dxa"/>
            <w:tcBorders>
              <w:top w:val="nil"/>
              <w:left w:val="nil"/>
              <w:bottom w:val="single" w:sz="4" w:space="0" w:color="auto"/>
              <w:right w:val="single" w:sz="4" w:space="0" w:color="auto"/>
            </w:tcBorders>
            <w:shd w:val="clear" w:color="auto" w:fill="auto"/>
            <w:noWrap/>
            <w:vAlign w:val="bottom"/>
            <w:hideMark/>
          </w:tcPr>
          <w:p w14:paraId="7633B156"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59</w:t>
            </w:r>
          </w:p>
        </w:tc>
        <w:tc>
          <w:tcPr>
            <w:tcW w:w="576" w:type="dxa"/>
            <w:tcBorders>
              <w:top w:val="nil"/>
              <w:left w:val="nil"/>
              <w:bottom w:val="single" w:sz="4" w:space="0" w:color="auto"/>
              <w:right w:val="single" w:sz="4" w:space="0" w:color="auto"/>
            </w:tcBorders>
            <w:shd w:val="clear" w:color="auto" w:fill="auto"/>
            <w:noWrap/>
            <w:vAlign w:val="bottom"/>
            <w:hideMark/>
          </w:tcPr>
          <w:p w14:paraId="3827367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70</w:t>
            </w:r>
          </w:p>
        </w:tc>
        <w:tc>
          <w:tcPr>
            <w:tcW w:w="576" w:type="dxa"/>
            <w:tcBorders>
              <w:top w:val="nil"/>
              <w:left w:val="nil"/>
              <w:bottom w:val="single" w:sz="4" w:space="0" w:color="auto"/>
              <w:right w:val="single" w:sz="4" w:space="0" w:color="auto"/>
            </w:tcBorders>
            <w:shd w:val="clear" w:color="auto" w:fill="auto"/>
            <w:noWrap/>
            <w:vAlign w:val="bottom"/>
            <w:hideMark/>
          </w:tcPr>
          <w:p w14:paraId="53604CD0"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95</w:t>
            </w:r>
          </w:p>
        </w:tc>
        <w:tc>
          <w:tcPr>
            <w:tcW w:w="576" w:type="dxa"/>
            <w:tcBorders>
              <w:top w:val="nil"/>
              <w:left w:val="nil"/>
              <w:bottom w:val="single" w:sz="4" w:space="0" w:color="auto"/>
              <w:right w:val="single" w:sz="4" w:space="0" w:color="auto"/>
            </w:tcBorders>
            <w:shd w:val="clear" w:color="auto" w:fill="auto"/>
            <w:noWrap/>
            <w:vAlign w:val="bottom"/>
            <w:hideMark/>
          </w:tcPr>
          <w:p w14:paraId="306FB78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94</w:t>
            </w:r>
          </w:p>
        </w:tc>
        <w:tc>
          <w:tcPr>
            <w:tcW w:w="576" w:type="dxa"/>
            <w:tcBorders>
              <w:top w:val="nil"/>
              <w:left w:val="nil"/>
              <w:bottom w:val="single" w:sz="4" w:space="0" w:color="auto"/>
              <w:right w:val="single" w:sz="4" w:space="0" w:color="auto"/>
            </w:tcBorders>
            <w:shd w:val="clear" w:color="auto" w:fill="auto"/>
            <w:noWrap/>
            <w:vAlign w:val="bottom"/>
            <w:hideMark/>
          </w:tcPr>
          <w:p w14:paraId="48DFB7F0"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87</w:t>
            </w:r>
          </w:p>
        </w:tc>
        <w:tc>
          <w:tcPr>
            <w:tcW w:w="634" w:type="dxa"/>
            <w:tcBorders>
              <w:top w:val="nil"/>
              <w:left w:val="nil"/>
              <w:bottom w:val="single" w:sz="4" w:space="0" w:color="auto"/>
              <w:right w:val="single" w:sz="4" w:space="0" w:color="auto"/>
            </w:tcBorders>
            <w:shd w:val="clear" w:color="auto" w:fill="auto"/>
            <w:noWrap/>
            <w:vAlign w:val="bottom"/>
            <w:hideMark/>
          </w:tcPr>
          <w:p w14:paraId="49A0577E"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93</w:t>
            </w:r>
          </w:p>
        </w:tc>
        <w:tc>
          <w:tcPr>
            <w:tcW w:w="426" w:type="dxa"/>
            <w:tcBorders>
              <w:top w:val="nil"/>
              <w:left w:val="nil"/>
              <w:bottom w:val="single" w:sz="4" w:space="0" w:color="auto"/>
              <w:right w:val="single" w:sz="4" w:space="0" w:color="auto"/>
            </w:tcBorders>
            <w:shd w:val="clear" w:color="000000" w:fill="F2F2F2"/>
            <w:noWrap/>
            <w:vAlign w:val="bottom"/>
            <w:hideMark/>
          </w:tcPr>
          <w:p w14:paraId="2749466E"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76</w:t>
            </w:r>
          </w:p>
        </w:tc>
        <w:tc>
          <w:tcPr>
            <w:tcW w:w="425" w:type="dxa"/>
            <w:tcBorders>
              <w:top w:val="nil"/>
              <w:left w:val="nil"/>
              <w:bottom w:val="single" w:sz="4" w:space="0" w:color="auto"/>
              <w:right w:val="single" w:sz="4" w:space="0" w:color="auto"/>
            </w:tcBorders>
            <w:shd w:val="clear" w:color="000000" w:fill="F2F2F2"/>
            <w:noWrap/>
            <w:vAlign w:val="bottom"/>
            <w:hideMark/>
          </w:tcPr>
          <w:p w14:paraId="411FB2A4"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w:t>
            </w:r>
          </w:p>
        </w:tc>
        <w:tc>
          <w:tcPr>
            <w:tcW w:w="709" w:type="dxa"/>
            <w:tcBorders>
              <w:top w:val="single" w:sz="4" w:space="0" w:color="auto"/>
              <w:left w:val="single" w:sz="4" w:space="0" w:color="auto"/>
              <w:bottom w:val="single" w:sz="4" w:space="0" w:color="auto"/>
              <w:right w:val="single" w:sz="4" w:space="0" w:color="auto"/>
            </w:tcBorders>
            <w:shd w:val="clear" w:color="000000" w:fill="FFC7CE"/>
            <w:vAlign w:val="center"/>
          </w:tcPr>
          <w:p w14:paraId="449E84E0" w14:textId="4FCAEB2F" w:rsidR="00BE3465" w:rsidRPr="008B51A1" w:rsidRDefault="00BE3465" w:rsidP="00BE3465">
            <w:pPr>
              <w:widowControl/>
              <w:jc w:val="center"/>
              <w:rPr>
                <w:rFonts w:ascii="宋体" w:hAnsi="宋体" w:cs="宋体"/>
                <w:color w:val="000000"/>
                <w:kern w:val="0"/>
                <w:sz w:val="18"/>
                <w:szCs w:val="18"/>
              </w:rPr>
            </w:pPr>
            <w:r w:rsidRPr="008B51A1">
              <w:rPr>
                <w:color w:val="9C0006"/>
                <w:sz w:val="18"/>
                <w:szCs w:val="18"/>
              </w:rPr>
              <w:t>0</w:t>
            </w:r>
          </w:p>
        </w:tc>
      </w:tr>
      <w:tr w:rsidR="00BE3465" w:rsidRPr="004D77D7" w14:paraId="25AF148D" w14:textId="105C69DB" w:rsidTr="003967F9">
        <w:trPr>
          <w:trHeight w:val="27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5D49E8DE"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108</w:t>
            </w:r>
          </w:p>
        </w:tc>
        <w:tc>
          <w:tcPr>
            <w:tcW w:w="1134" w:type="dxa"/>
            <w:tcBorders>
              <w:top w:val="nil"/>
              <w:left w:val="nil"/>
              <w:bottom w:val="single" w:sz="4" w:space="0" w:color="auto"/>
              <w:right w:val="single" w:sz="4" w:space="0" w:color="auto"/>
            </w:tcBorders>
            <w:shd w:val="clear" w:color="auto" w:fill="auto"/>
            <w:noWrap/>
            <w:vAlign w:val="bottom"/>
            <w:hideMark/>
          </w:tcPr>
          <w:p w14:paraId="3D49FC90" w14:textId="5A84FAF4" w:rsidR="00BE3465" w:rsidRPr="004D77D7" w:rsidRDefault="00BE3465" w:rsidP="00BE3465">
            <w:pPr>
              <w:widowControl/>
              <w:jc w:val="left"/>
              <w:rPr>
                <w:rFonts w:ascii="宋体" w:hAnsi="宋体" w:cs="宋体"/>
                <w:color w:val="000000"/>
                <w:kern w:val="0"/>
                <w:sz w:val="18"/>
                <w:szCs w:val="18"/>
              </w:rPr>
            </w:pPr>
            <w:r>
              <w:rPr>
                <w:rFonts w:hint="eastAsia"/>
                <w:color w:val="000000"/>
                <w:sz w:val="22"/>
                <w:szCs w:val="22"/>
              </w:rPr>
              <w:t>*</w:t>
            </w:r>
            <w:r>
              <w:rPr>
                <w:rFonts w:hint="eastAsia"/>
                <w:color w:val="000000"/>
                <w:sz w:val="22"/>
                <w:szCs w:val="22"/>
              </w:rPr>
              <w:t>思</w:t>
            </w:r>
          </w:p>
        </w:tc>
        <w:tc>
          <w:tcPr>
            <w:tcW w:w="624" w:type="dxa"/>
            <w:tcBorders>
              <w:top w:val="nil"/>
              <w:left w:val="nil"/>
              <w:bottom w:val="single" w:sz="4" w:space="0" w:color="auto"/>
              <w:right w:val="single" w:sz="4" w:space="0" w:color="auto"/>
            </w:tcBorders>
            <w:shd w:val="clear" w:color="auto" w:fill="auto"/>
            <w:noWrap/>
            <w:vAlign w:val="bottom"/>
            <w:hideMark/>
          </w:tcPr>
          <w:p w14:paraId="5A6AEC5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71</w:t>
            </w:r>
          </w:p>
        </w:tc>
        <w:tc>
          <w:tcPr>
            <w:tcW w:w="509" w:type="dxa"/>
            <w:tcBorders>
              <w:top w:val="nil"/>
              <w:left w:val="nil"/>
              <w:bottom w:val="single" w:sz="4" w:space="0" w:color="auto"/>
              <w:right w:val="single" w:sz="4" w:space="0" w:color="auto"/>
            </w:tcBorders>
            <w:shd w:val="clear" w:color="auto" w:fill="auto"/>
            <w:noWrap/>
            <w:vAlign w:val="bottom"/>
            <w:hideMark/>
          </w:tcPr>
          <w:p w14:paraId="52FA93A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80</w:t>
            </w:r>
          </w:p>
        </w:tc>
        <w:tc>
          <w:tcPr>
            <w:tcW w:w="567" w:type="dxa"/>
            <w:tcBorders>
              <w:top w:val="nil"/>
              <w:left w:val="nil"/>
              <w:bottom w:val="single" w:sz="4" w:space="0" w:color="auto"/>
              <w:right w:val="single" w:sz="4" w:space="0" w:color="auto"/>
            </w:tcBorders>
            <w:shd w:val="clear" w:color="auto" w:fill="auto"/>
            <w:noWrap/>
            <w:vAlign w:val="bottom"/>
            <w:hideMark/>
          </w:tcPr>
          <w:p w14:paraId="71FEA49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81</w:t>
            </w:r>
          </w:p>
        </w:tc>
        <w:tc>
          <w:tcPr>
            <w:tcW w:w="486" w:type="dxa"/>
            <w:tcBorders>
              <w:top w:val="nil"/>
              <w:left w:val="nil"/>
              <w:bottom w:val="single" w:sz="4" w:space="0" w:color="auto"/>
              <w:right w:val="single" w:sz="4" w:space="0" w:color="auto"/>
            </w:tcBorders>
            <w:shd w:val="clear" w:color="auto" w:fill="auto"/>
            <w:noWrap/>
            <w:vAlign w:val="bottom"/>
            <w:hideMark/>
          </w:tcPr>
          <w:p w14:paraId="50FDF10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56</w:t>
            </w:r>
          </w:p>
        </w:tc>
        <w:tc>
          <w:tcPr>
            <w:tcW w:w="507" w:type="dxa"/>
            <w:tcBorders>
              <w:top w:val="nil"/>
              <w:left w:val="nil"/>
              <w:bottom w:val="single" w:sz="4" w:space="0" w:color="auto"/>
              <w:right w:val="single" w:sz="4" w:space="0" w:color="auto"/>
            </w:tcBorders>
            <w:shd w:val="clear" w:color="000000" w:fill="F2F2F2"/>
            <w:noWrap/>
            <w:vAlign w:val="bottom"/>
            <w:hideMark/>
          </w:tcPr>
          <w:p w14:paraId="39156DA5"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72</w:t>
            </w:r>
          </w:p>
        </w:tc>
        <w:tc>
          <w:tcPr>
            <w:tcW w:w="576" w:type="dxa"/>
            <w:tcBorders>
              <w:top w:val="nil"/>
              <w:left w:val="nil"/>
              <w:bottom w:val="single" w:sz="4" w:space="0" w:color="auto"/>
              <w:right w:val="single" w:sz="4" w:space="0" w:color="auto"/>
            </w:tcBorders>
            <w:shd w:val="clear" w:color="auto" w:fill="auto"/>
            <w:noWrap/>
            <w:vAlign w:val="bottom"/>
            <w:hideMark/>
          </w:tcPr>
          <w:p w14:paraId="061C1854"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5</w:t>
            </w:r>
          </w:p>
        </w:tc>
        <w:tc>
          <w:tcPr>
            <w:tcW w:w="576" w:type="dxa"/>
            <w:tcBorders>
              <w:top w:val="nil"/>
              <w:left w:val="nil"/>
              <w:bottom w:val="single" w:sz="4" w:space="0" w:color="auto"/>
              <w:right w:val="single" w:sz="4" w:space="0" w:color="auto"/>
            </w:tcBorders>
            <w:shd w:val="clear" w:color="auto" w:fill="auto"/>
            <w:noWrap/>
            <w:vAlign w:val="bottom"/>
            <w:hideMark/>
          </w:tcPr>
          <w:p w14:paraId="7EDE09A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22</w:t>
            </w:r>
          </w:p>
        </w:tc>
        <w:tc>
          <w:tcPr>
            <w:tcW w:w="576" w:type="dxa"/>
            <w:tcBorders>
              <w:top w:val="nil"/>
              <w:left w:val="nil"/>
              <w:bottom w:val="single" w:sz="4" w:space="0" w:color="auto"/>
              <w:right w:val="single" w:sz="4" w:space="0" w:color="auto"/>
            </w:tcBorders>
            <w:shd w:val="clear" w:color="auto" w:fill="auto"/>
            <w:noWrap/>
            <w:vAlign w:val="bottom"/>
            <w:hideMark/>
          </w:tcPr>
          <w:p w14:paraId="272471C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14</w:t>
            </w:r>
          </w:p>
        </w:tc>
        <w:tc>
          <w:tcPr>
            <w:tcW w:w="576" w:type="dxa"/>
            <w:tcBorders>
              <w:top w:val="nil"/>
              <w:left w:val="nil"/>
              <w:bottom w:val="single" w:sz="4" w:space="0" w:color="auto"/>
              <w:right w:val="single" w:sz="4" w:space="0" w:color="auto"/>
            </w:tcBorders>
            <w:shd w:val="clear" w:color="auto" w:fill="auto"/>
            <w:noWrap/>
            <w:vAlign w:val="bottom"/>
            <w:hideMark/>
          </w:tcPr>
          <w:p w14:paraId="3C2CD42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21</w:t>
            </w:r>
          </w:p>
        </w:tc>
        <w:tc>
          <w:tcPr>
            <w:tcW w:w="576" w:type="dxa"/>
            <w:tcBorders>
              <w:top w:val="nil"/>
              <w:left w:val="nil"/>
              <w:bottom w:val="single" w:sz="4" w:space="0" w:color="auto"/>
              <w:right w:val="single" w:sz="4" w:space="0" w:color="auto"/>
            </w:tcBorders>
            <w:shd w:val="clear" w:color="auto" w:fill="auto"/>
            <w:noWrap/>
            <w:vAlign w:val="bottom"/>
            <w:hideMark/>
          </w:tcPr>
          <w:p w14:paraId="1ED3AA3F"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w:t>
            </w:r>
          </w:p>
        </w:tc>
        <w:tc>
          <w:tcPr>
            <w:tcW w:w="576" w:type="dxa"/>
            <w:tcBorders>
              <w:top w:val="nil"/>
              <w:left w:val="nil"/>
              <w:bottom w:val="single" w:sz="4" w:space="0" w:color="auto"/>
              <w:right w:val="single" w:sz="4" w:space="0" w:color="auto"/>
            </w:tcBorders>
            <w:shd w:val="clear" w:color="auto" w:fill="auto"/>
            <w:noWrap/>
            <w:vAlign w:val="bottom"/>
            <w:hideMark/>
          </w:tcPr>
          <w:p w14:paraId="3936F0B4"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w:t>
            </w:r>
          </w:p>
        </w:tc>
        <w:tc>
          <w:tcPr>
            <w:tcW w:w="666" w:type="dxa"/>
            <w:tcBorders>
              <w:top w:val="nil"/>
              <w:left w:val="nil"/>
              <w:bottom w:val="single" w:sz="4" w:space="0" w:color="auto"/>
              <w:right w:val="single" w:sz="4" w:space="0" w:color="auto"/>
            </w:tcBorders>
            <w:shd w:val="clear" w:color="000000" w:fill="F2F2F2"/>
            <w:noWrap/>
            <w:vAlign w:val="bottom"/>
            <w:hideMark/>
          </w:tcPr>
          <w:p w14:paraId="0BBCFD9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65</w:t>
            </w:r>
          </w:p>
        </w:tc>
        <w:tc>
          <w:tcPr>
            <w:tcW w:w="576" w:type="dxa"/>
            <w:tcBorders>
              <w:top w:val="nil"/>
              <w:left w:val="nil"/>
              <w:bottom w:val="single" w:sz="4" w:space="0" w:color="auto"/>
              <w:right w:val="single" w:sz="4" w:space="0" w:color="auto"/>
            </w:tcBorders>
            <w:shd w:val="clear" w:color="auto" w:fill="auto"/>
            <w:noWrap/>
            <w:vAlign w:val="bottom"/>
            <w:hideMark/>
          </w:tcPr>
          <w:p w14:paraId="6C5A29C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65</w:t>
            </w:r>
          </w:p>
        </w:tc>
        <w:tc>
          <w:tcPr>
            <w:tcW w:w="576" w:type="dxa"/>
            <w:tcBorders>
              <w:top w:val="nil"/>
              <w:left w:val="nil"/>
              <w:bottom w:val="single" w:sz="4" w:space="0" w:color="auto"/>
              <w:right w:val="single" w:sz="4" w:space="0" w:color="auto"/>
            </w:tcBorders>
            <w:shd w:val="clear" w:color="auto" w:fill="auto"/>
            <w:noWrap/>
            <w:vAlign w:val="bottom"/>
            <w:hideMark/>
          </w:tcPr>
          <w:p w14:paraId="5A029F66"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87</w:t>
            </w:r>
          </w:p>
        </w:tc>
        <w:tc>
          <w:tcPr>
            <w:tcW w:w="576" w:type="dxa"/>
            <w:tcBorders>
              <w:top w:val="nil"/>
              <w:left w:val="nil"/>
              <w:bottom w:val="single" w:sz="4" w:space="0" w:color="auto"/>
              <w:right w:val="single" w:sz="4" w:space="0" w:color="auto"/>
            </w:tcBorders>
            <w:shd w:val="clear" w:color="auto" w:fill="auto"/>
            <w:noWrap/>
            <w:vAlign w:val="bottom"/>
            <w:hideMark/>
          </w:tcPr>
          <w:p w14:paraId="31A9E4B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53</w:t>
            </w:r>
          </w:p>
        </w:tc>
        <w:tc>
          <w:tcPr>
            <w:tcW w:w="576" w:type="dxa"/>
            <w:tcBorders>
              <w:top w:val="nil"/>
              <w:left w:val="nil"/>
              <w:bottom w:val="single" w:sz="4" w:space="0" w:color="auto"/>
              <w:right w:val="single" w:sz="4" w:space="0" w:color="auto"/>
            </w:tcBorders>
            <w:shd w:val="clear" w:color="auto" w:fill="auto"/>
            <w:noWrap/>
            <w:vAlign w:val="bottom"/>
            <w:hideMark/>
          </w:tcPr>
          <w:p w14:paraId="5DB755EE"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73</w:t>
            </w:r>
          </w:p>
        </w:tc>
        <w:tc>
          <w:tcPr>
            <w:tcW w:w="576" w:type="dxa"/>
            <w:tcBorders>
              <w:top w:val="nil"/>
              <w:left w:val="nil"/>
              <w:bottom w:val="single" w:sz="4" w:space="0" w:color="auto"/>
              <w:right w:val="single" w:sz="4" w:space="0" w:color="auto"/>
            </w:tcBorders>
            <w:shd w:val="clear" w:color="auto" w:fill="auto"/>
            <w:noWrap/>
            <w:vAlign w:val="bottom"/>
            <w:hideMark/>
          </w:tcPr>
          <w:p w14:paraId="5D68806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60</w:t>
            </w:r>
          </w:p>
        </w:tc>
        <w:tc>
          <w:tcPr>
            <w:tcW w:w="576" w:type="dxa"/>
            <w:tcBorders>
              <w:top w:val="nil"/>
              <w:left w:val="nil"/>
              <w:bottom w:val="single" w:sz="4" w:space="0" w:color="auto"/>
              <w:right w:val="single" w:sz="4" w:space="0" w:color="auto"/>
            </w:tcBorders>
            <w:shd w:val="clear" w:color="auto" w:fill="auto"/>
            <w:noWrap/>
            <w:vAlign w:val="bottom"/>
            <w:hideMark/>
          </w:tcPr>
          <w:p w14:paraId="0D139DD5"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68</w:t>
            </w:r>
          </w:p>
        </w:tc>
        <w:tc>
          <w:tcPr>
            <w:tcW w:w="576" w:type="dxa"/>
            <w:tcBorders>
              <w:top w:val="nil"/>
              <w:left w:val="nil"/>
              <w:bottom w:val="single" w:sz="4" w:space="0" w:color="auto"/>
              <w:right w:val="single" w:sz="4" w:space="0" w:color="auto"/>
            </w:tcBorders>
            <w:shd w:val="clear" w:color="auto" w:fill="auto"/>
            <w:noWrap/>
            <w:vAlign w:val="bottom"/>
            <w:hideMark/>
          </w:tcPr>
          <w:p w14:paraId="449AABC0"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80</w:t>
            </w:r>
          </w:p>
        </w:tc>
        <w:tc>
          <w:tcPr>
            <w:tcW w:w="634" w:type="dxa"/>
            <w:tcBorders>
              <w:top w:val="nil"/>
              <w:left w:val="nil"/>
              <w:bottom w:val="single" w:sz="4" w:space="0" w:color="auto"/>
              <w:right w:val="single" w:sz="4" w:space="0" w:color="auto"/>
            </w:tcBorders>
            <w:shd w:val="clear" w:color="auto" w:fill="auto"/>
            <w:noWrap/>
            <w:vAlign w:val="bottom"/>
            <w:hideMark/>
          </w:tcPr>
          <w:p w14:paraId="7CBBC78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76</w:t>
            </w:r>
          </w:p>
        </w:tc>
        <w:tc>
          <w:tcPr>
            <w:tcW w:w="426" w:type="dxa"/>
            <w:tcBorders>
              <w:top w:val="nil"/>
              <w:left w:val="nil"/>
              <w:bottom w:val="single" w:sz="4" w:space="0" w:color="auto"/>
              <w:right w:val="single" w:sz="4" w:space="0" w:color="auto"/>
            </w:tcBorders>
            <w:shd w:val="clear" w:color="000000" w:fill="F2F2F2"/>
            <w:noWrap/>
            <w:vAlign w:val="bottom"/>
            <w:hideMark/>
          </w:tcPr>
          <w:p w14:paraId="4AE1892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68</w:t>
            </w:r>
          </w:p>
        </w:tc>
        <w:tc>
          <w:tcPr>
            <w:tcW w:w="425" w:type="dxa"/>
            <w:tcBorders>
              <w:top w:val="nil"/>
              <w:left w:val="nil"/>
              <w:bottom w:val="single" w:sz="4" w:space="0" w:color="auto"/>
              <w:right w:val="single" w:sz="4" w:space="0" w:color="auto"/>
            </w:tcBorders>
            <w:shd w:val="clear" w:color="000000" w:fill="F2F2F2"/>
            <w:noWrap/>
            <w:vAlign w:val="bottom"/>
            <w:hideMark/>
          </w:tcPr>
          <w:p w14:paraId="4956E57F"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w:t>
            </w:r>
          </w:p>
        </w:tc>
        <w:tc>
          <w:tcPr>
            <w:tcW w:w="709" w:type="dxa"/>
            <w:tcBorders>
              <w:top w:val="single" w:sz="4" w:space="0" w:color="auto"/>
              <w:left w:val="single" w:sz="4" w:space="0" w:color="auto"/>
              <w:bottom w:val="single" w:sz="4" w:space="0" w:color="auto"/>
              <w:right w:val="single" w:sz="4" w:space="0" w:color="auto"/>
            </w:tcBorders>
            <w:shd w:val="clear" w:color="000000" w:fill="FFC7CE"/>
            <w:vAlign w:val="center"/>
          </w:tcPr>
          <w:p w14:paraId="4455C04A" w14:textId="36AD4D94" w:rsidR="00BE3465" w:rsidRPr="008B51A1" w:rsidRDefault="00BE3465" w:rsidP="00BE3465">
            <w:pPr>
              <w:widowControl/>
              <w:jc w:val="center"/>
              <w:rPr>
                <w:rFonts w:ascii="宋体" w:hAnsi="宋体" w:cs="宋体"/>
                <w:color w:val="000000"/>
                <w:kern w:val="0"/>
                <w:sz w:val="18"/>
                <w:szCs w:val="18"/>
              </w:rPr>
            </w:pPr>
            <w:r w:rsidRPr="008B51A1">
              <w:rPr>
                <w:color w:val="9C0006"/>
                <w:sz w:val="18"/>
                <w:szCs w:val="18"/>
              </w:rPr>
              <w:t>0</w:t>
            </w:r>
          </w:p>
        </w:tc>
      </w:tr>
      <w:tr w:rsidR="00BE3465" w:rsidRPr="004D77D7" w14:paraId="67E6CC7B" w14:textId="28BEA689" w:rsidTr="003967F9">
        <w:trPr>
          <w:trHeight w:val="27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48B42FC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109</w:t>
            </w:r>
          </w:p>
        </w:tc>
        <w:tc>
          <w:tcPr>
            <w:tcW w:w="1134" w:type="dxa"/>
            <w:tcBorders>
              <w:top w:val="nil"/>
              <w:left w:val="nil"/>
              <w:bottom w:val="single" w:sz="4" w:space="0" w:color="auto"/>
              <w:right w:val="single" w:sz="4" w:space="0" w:color="auto"/>
            </w:tcBorders>
            <w:shd w:val="clear" w:color="auto" w:fill="auto"/>
            <w:noWrap/>
            <w:vAlign w:val="bottom"/>
            <w:hideMark/>
          </w:tcPr>
          <w:p w14:paraId="7ABC7EBD" w14:textId="16FFA9E7" w:rsidR="00BE3465" w:rsidRPr="004D77D7" w:rsidRDefault="00BE3465" w:rsidP="00BE3465">
            <w:pPr>
              <w:widowControl/>
              <w:jc w:val="left"/>
              <w:rPr>
                <w:rFonts w:ascii="宋体" w:hAnsi="宋体" w:cs="宋体"/>
                <w:color w:val="000000"/>
                <w:kern w:val="0"/>
                <w:sz w:val="18"/>
                <w:szCs w:val="18"/>
              </w:rPr>
            </w:pPr>
            <w:r>
              <w:rPr>
                <w:rFonts w:hint="eastAsia"/>
                <w:color w:val="000000"/>
                <w:sz w:val="22"/>
                <w:szCs w:val="22"/>
              </w:rPr>
              <w:t>*</w:t>
            </w:r>
            <w:r>
              <w:rPr>
                <w:rFonts w:hint="eastAsia"/>
                <w:color w:val="000000"/>
                <w:sz w:val="22"/>
                <w:szCs w:val="22"/>
              </w:rPr>
              <w:t>广</w:t>
            </w:r>
          </w:p>
        </w:tc>
        <w:tc>
          <w:tcPr>
            <w:tcW w:w="624" w:type="dxa"/>
            <w:tcBorders>
              <w:top w:val="nil"/>
              <w:left w:val="nil"/>
              <w:bottom w:val="single" w:sz="4" w:space="0" w:color="auto"/>
              <w:right w:val="single" w:sz="4" w:space="0" w:color="auto"/>
            </w:tcBorders>
            <w:shd w:val="clear" w:color="auto" w:fill="auto"/>
            <w:noWrap/>
            <w:vAlign w:val="bottom"/>
            <w:hideMark/>
          </w:tcPr>
          <w:p w14:paraId="2C570D8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72</w:t>
            </w:r>
          </w:p>
        </w:tc>
        <w:tc>
          <w:tcPr>
            <w:tcW w:w="509" w:type="dxa"/>
            <w:tcBorders>
              <w:top w:val="nil"/>
              <w:left w:val="nil"/>
              <w:bottom w:val="single" w:sz="4" w:space="0" w:color="auto"/>
              <w:right w:val="single" w:sz="4" w:space="0" w:color="auto"/>
            </w:tcBorders>
            <w:shd w:val="clear" w:color="auto" w:fill="auto"/>
            <w:noWrap/>
            <w:vAlign w:val="bottom"/>
            <w:hideMark/>
          </w:tcPr>
          <w:p w14:paraId="22AF9B7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18</w:t>
            </w:r>
          </w:p>
        </w:tc>
        <w:tc>
          <w:tcPr>
            <w:tcW w:w="567" w:type="dxa"/>
            <w:tcBorders>
              <w:top w:val="nil"/>
              <w:left w:val="nil"/>
              <w:bottom w:val="single" w:sz="4" w:space="0" w:color="auto"/>
              <w:right w:val="single" w:sz="4" w:space="0" w:color="auto"/>
            </w:tcBorders>
            <w:shd w:val="clear" w:color="auto" w:fill="auto"/>
            <w:noWrap/>
            <w:vAlign w:val="bottom"/>
            <w:hideMark/>
          </w:tcPr>
          <w:p w14:paraId="45ECC5E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13</w:t>
            </w:r>
          </w:p>
        </w:tc>
        <w:tc>
          <w:tcPr>
            <w:tcW w:w="486" w:type="dxa"/>
            <w:tcBorders>
              <w:top w:val="nil"/>
              <w:left w:val="nil"/>
              <w:bottom w:val="single" w:sz="4" w:space="0" w:color="auto"/>
              <w:right w:val="single" w:sz="4" w:space="0" w:color="auto"/>
            </w:tcBorders>
            <w:shd w:val="clear" w:color="auto" w:fill="auto"/>
            <w:noWrap/>
            <w:vAlign w:val="bottom"/>
            <w:hideMark/>
          </w:tcPr>
          <w:p w14:paraId="2771114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54</w:t>
            </w:r>
          </w:p>
        </w:tc>
        <w:tc>
          <w:tcPr>
            <w:tcW w:w="507"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37B17D68" w14:textId="77777777" w:rsidR="00BE3465" w:rsidRPr="004D77D7" w:rsidRDefault="00BE3465" w:rsidP="00BE3465">
            <w:pPr>
              <w:widowControl/>
              <w:jc w:val="left"/>
              <w:rPr>
                <w:rFonts w:ascii="宋体" w:hAnsi="宋体" w:cs="宋体"/>
                <w:color w:val="9C0006"/>
                <w:kern w:val="0"/>
                <w:sz w:val="18"/>
                <w:szCs w:val="18"/>
              </w:rPr>
            </w:pPr>
            <w:r w:rsidRPr="004D77D7">
              <w:rPr>
                <w:rFonts w:ascii="宋体" w:hAnsi="宋体" w:cs="宋体" w:hint="eastAsia"/>
                <w:color w:val="9C0006"/>
                <w:kern w:val="0"/>
                <w:sz w:val="18"/>
                <w:szCs w:val="18"/>
              </w:rPr>
              <w:t>37</w:t>
            </w:r>
          </w:p>
        </w:tc>
        <w:tc>
          <w:tcPr>
            <w:tcW w:w="576" w:type="dxa"/>
            <w:tcBorders>
              <w:top w:val="nil"/>
              <w:left w:val="nil"/>
              <w:bottom w:val="single" w:sz="4" w:space="0" w:color="auto"/>
              <w:right w:val="single" w:sz="4" w:space="0" w:color="auto"/>
            </w:tcBorders>
            <w:shd w:val="clear" w:color="auto" w:fill="auto"/>
            <w:noWrap/>
            <w:vAlign w:val="bottom"/>
            <w:hideMark/>
          </w:tcPr>
          <w:p w14:paraId="2F24CEBB"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w:t>
            </w:r>
          </w:p>
        </w:tc>
        <w:tc>
          <w:tcPr>
            <w:tcW w:w="576" w:type="dxa"/>
            <w:tcBorders>
              <w:top w:val="nil"/>
              <w:left w:val="nil"/>
              <w:bottom w:val="single" w:sz="4" w:space="0" w:color="auto"/>
              <w:right w:val="single" w:sz="4" w:space="0" w:color="auto"/>
            </w:tcBorders>
            <w:shd w:val="clear" w:color="auto" w:fill="auto"/>
            <w:noWrap/>
            <w:vAlign w:val="bottom"/>
            <w:hideMark/>
          </w:tcPr>
          <w:p w14:paraId="321BAE8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11</w:t>
            </w:r>
          </w:p>
        </w:tc>
        <w:tc>
          <w:tcPr>
            <w:tcW w:w="576" w:type="dxa"/>
            <w:tcBorders>
              <w:top w:val="nil"/>
              <w:left w:val="nil"/>
              <w:bottom w:val="single" w:sz="4" w:space="0" w:color="auto"/>
              <w:right w:val="single" w:sz="4" w:space="0" w:color="auto"/>
            </w:tcBorders>
            <w:shd w:val="clear" w:color="auto" w:fill="auto"/>
            <w:noWrap/>
            <w:vAlign w:val="bottom"/>
            <w:hideMark/>
          </w:tcPr>
          <w:p w14:paraId="6B026B25"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10</w:t>
            </w:r>
          </w:p>
        </w:tc>
        <w:tc>
          <w:tcPr>
            <w:tcW w:w="576" w:type="dxa"/>
            <w:tcBorders>
              <w:top w:val="nil"/>
              <w:left w:val="nil"/>
              <w:bottom w:val="single" w:sz="4" w:space="0" w:color="auto"/>
              <w:right w:val="single" w:sz="4" w:space="0" w:color="auto"/>
            </w:tcBorders>
            <w:shd w:val="clear" w:color="auto" w:fill="auto"/>
            <w:noWrap/>
            <w:vAlign w:val="bottom"/>
            <w:hideMark/>
          </w:tcPr>
          <w:p w14:paraId="56D553F0"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12</w:t>
            </w:r>
          </w:p>
        </w:tc>
        <w:tc>
          <w:tcPr>
            <w:tcW w:w="576" w:type="dxa"/>
            <w:tcBorders>
              <w:top w:val="nil"/>
              <w:left w:val="nil"/>
              <w:bottom w:val="single" w:sz="4" w:space="0" w:color="auto"/>
              <w:right w:val="single" w:sz="4" w:space="0" w:color="auto"/>
            </w:tcBorders>
            <w:shd w:val="clear" w:color="auto" w:fill="auto"/>
            <w:noWrap/>
            <w:vAlign w:val="bottom"/>
            <w:hideMark/>
          </w:tcPr>
          <w:p w14:paraId="510214C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4</w:t>
            </w:r>
          </w:p>
        </w:tc>
        <w:tc>
          <w:tcPr>
            <w:tcW w:w="576" w:type="dxa"/>
            <w:tcBorders>
              <w:top w:val="nil"/>
              <w:left w:val="nil"/>
              <w:bottom w:val="single" w:sz="4" w:space="0" w:color="auto"/>
              <w:right w:val="single" w:sz="4" w:space="0" w:color="auto"/>
            </w:tcBorders>
            <w:shd w:val="clear" w:color="auto" w:fill="auto"/>
            <w:noWrap/>
            <w:vAlign w:val="bottom"/>
            <w:hideMark/>
          </w:tcPr>
          <w:p w14:paraId="57E4C48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w:t>
            </w:r>
          </w:p>
        </w:tc>
        <w:tc>
          <w:tcPr>
            <w:tcW w:w="666"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7E554B62" w14:textId="77777777" w:rsidR="00BE3465" w:rsidRPr="004D77D7" w:rsidRDefault="00BE3465" w:rsidP="00BE3465">
            <w:pPr>
              <w:widowControl/>
              <w:jc w:val="left"/>
              <w:rPr>
                <w:rFonts w:ascii="宋体" w:hAnsi="宋体" w:cs="宋体"/>
                <w:color w:val="9C0006"/>
                <w:kern w:val="0"/>
                <w:sz w:val="18"/>
                <w:szCs w:val="18"/>
              </w:rPr>
            </w:pPr>
            <w:r w:rsidRPr="004D77D7">
              <w:rPr>
                <w:rFonts w:ascii="宋体" w:hAnsi="宋体" w:cs="宋体" w:hint="eastAsia"/>
                <w:color w:val="9C0006"/>
                <w:kern w:val="0"/>
                <w:sz w:val="18"/>
                <w:szCs w:val="18"/>
              </w:rPr>
              <w:t>45</w:t>
            </w:r>
          </w:p>
        </w:tc>
        <w:tc>
          <w:tcPr>
            <w:tcW w:w="576" w:type="dxa"/>
            <w:tcBorders>
              <w:top w:val="nil"/>
              <w:left w:val="nil"/>
              <w:bottom w:val="single" w:sz="4" w:space="0" w:color="auto"/>
              <w:right w:val="single" w:sz="4" w:space="0" w:color="auto"/>
            </w:tcBorders>
            <w:shd w:val="clear" w:color="auto" w:fill="auto"/>
            <w:noWrap/>
            <w:vAlign w:val="bottom"/>
            <w:hideMark/>
          </w:tcPr>
          <w:p w14:paraId="2939D99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64</w:t>
            </w:r>
          </w:p>
        </w:tc>
        <w:tc>
          <w:tcPr>
            <w:tcW w:w="576" w:type="dxa"/>
            <w:tcBorders>
              <w:top w:val="nil"/>
              <w:left w:val="nil"/>
              <w:bottom w:val="single" w:sz="4" w:space="0" w:color="auto"/>
              <w:right w:val="single" w:sz="4" w:space="0" w:color="auto"/>
            </w:tcBorders>
            <w:shd w:val="clear" w:color="auto" w:fill="auto"/>
            <w:noWrap/>
            <w:vAlign w:val="bottom"/>
            <w:hideMark/>
          </w:tcPr>
          <w:p w14:paraId="2B5DAB1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43</w:t>
            </w:r>
          </w:p>
        </w:tc>
        <w:tc>
          <w:tcPr>
            <w:tcW w:w="576" w:type="dxa"/>
            <w:tcBorders>
              <w:top w:val="nil"/>
              <w:left w:val="nil"/>
              <w:bottom w:val="single" w:sz="4" w:space="0" w:color="auto"/>
              <w:right w:val="single" w:sz="4" w:space="0" w:color="auto"/>
            </w:tcBorders>
            <w:shd w:val="clear" w:color="auto" w:fill="auto"/>
            <w:noWrap/>
            <w:vAlign w:val="bottom"/>
            <w:hideMark/>
          </w:tcPr>
          <w:p w14:paraId="437A138F"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32</w:t>
            </w:r>
          </w:p>
        </w:tc>
        <w:tc>
          <w:tcPr>
            <w:tcW w:w="576" w:type="dxa"/>
            <w:tcBorders>
              <w:top w:val="nil"/>
              <w:left w:val="nil"/>
              <w:bottom w:val="single" w:sz="4" w:space="0" w:color="auto"/>
              <w:right w:val="single" w:sz="4" w:space="0" w:color="auto"/>
            </w:tcBorders>
            <w:shd w:val="clear" w:color="auto" w:fill="auto"/>
            <w:noWrap/>
            <w:vAlign w:val="bottom"/>
            <w:hideMark/>
          </w:tcPr>
          <w:p w14:paraId="3D4D2C3E"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43</w:t>
            </w:r>
          </w:p>
        </w:tc>
        <w:tc>
          <w:tcPr>
            <w:tcW w:w="576" w:type="dxa"/>
            <w:tcBorders>
              <w:top w:val="nil"/>
              <w:left w:val="nil"/>
              <w:bottom w:val="single" w:sz="4" w:space="0" w:color="auto"/>
              <w:right w:val="single" w:sz="4" w:space="0" w:color="auto"/>
            </w:tcBorders>
            <w:shd w:val="clear" w:color="auto" w:fill="auto"/>
            <w:noWrap/>
            <w:vAlign w:val="bottom"/>
            <w:hideMark/>
          </w:tcPr>
          <w:p w14:paraId="54A7117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71</w:t>
            </w:r>
          </w:p>
        </w:tc>
        <w:tc>
          <w:tcPr>
            <w:tcW w:w="576" w:type="dxa"/>
            <w:tcBorders>
              <w:top w:val="nil"/>
              <w:left w:val="nil"/>
              <w:bottom w:val="single" w:sz="4" w:space="0" w:color="auto"/>
              <w:right w:val="single" w:sz="4" w:space="0" w:color="auto"/>
            </w:tcBorders>
            <w:shd w:val="clear" w:color="auto" w:fill="auto"/>
            <w:noWrap/>
            <w:vAlign w:val="bottom"/>
            <w:hideMark/>
          </w:tcPr>
          <w:p w14:paraId="28555B3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58</w:t>
            </w:r>
          </w:p>
        </w:tc>
        <w:tc>
          <w:tcPr>
            <w:tcW w:w="576" w:type="dxa"/>
            <w:tcBorders>
              <w:top w:val="nil"/>
              <w:left w:val="nil"/>
              <w:bottom w:val="single" w:sz="4" w:space="0" w:color="auto"/>
              <w:right w:val="single" w:sz="4" w:space="0" w:color="auto"/>
            </w:tcBorders>
            <w:shd w:val="clear" w:color="auto" w:fill="auto"/>
            <w:noWrap/>
            <w:vAlign w:val="bottom"/>
            <w:hideMark/>
          </w:tcPr>
          <w:p w14:paraId="6D984EA6"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18</w:t>
            </w:r>
          </w:p>
        </w:tc>
        <w:tc>
          <w:tcPr>
            <w:tcW w:w="634" w:type="dxa"/>
            <w:tcBorders>
              <w:top w:val="nil"/>
              <w:left w:val="nil"/>
              <w:bottom w:val="single" w:sz="4" w:space="0" w:color="auto"/>
              <w:right w:val="single" w:sz="4" w:space="0" w:color="auto"/>
            </w:tcBorders>
            <w:shd w:val="clear" w:color="auto" w:fill="auto"/>
            <w:noWrap/>
            <w:vAlign w:val="bottom"/>
            <w:hideMark/>
          </w:tcPr>
          <w:p w14:paraId="070E2D1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40</w:t>
            </w:r>
          </w:p>
        </w:tc>
        <w:tc>
          <w:tcPr>
            <w:tcW w:w="426"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45E3BB45" w14:textId="77777777" w:rsidR="00BE3465" w:rsidRPr="004D77D7" w:rsidRDefault="00BE3465" w:rsidP="00BE3465">
            <w:pPr>
              <w:widowControl/>
              <w:jc w:val="left"/>
              <w:rPr>
                <w:rFonts w:ascii="宋体" w:hAnsi="宋体" w:cs="宋体"/>
                <w:color w:val="9C0006"/>
                <w:kern w:val="0"/>
                <w:sz w:val="18"/>
                <w:szCs w:val="18"/>
              </w:rPr>
            </w:pPr>
            <w:r w:rsidRPr="004D77D7">
              <w:rPr>
                <w:rFonts w:ascii="宋体" w:hAnsi="宋体" w:cs="宋体" w:hint="eastAsia"/>
                <w:color w:val="9C0006"/>
                <w:kern w:val="0"/>
                <w:sz w:val="18"/>
                <w:szCs w:val="18"/>
              </w:rPr>
              <w:t>42</w:t>
            </w:r>
          </w:p>
        </w:tc>
        <w:tc>
          <w:tcPr>
            <w:tcW w:w="425"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4C941497" w14:textId="77777777" w:rsidR="00BE3465" w:rsidRPr="004D77D7" w:rsidRDefault="00BE3465" w:rsidP="00BE3465">
            <w:pPr>
              <w:widowControl/>
              <w:jc w:val="left"/>
              <w:rPr>
                <w:rFonts w:ascii="宋体" w:hAnsi="宋体" w:cs="宋体"/>
                <w:color w:val="9C0006"/>
                <w:kern w:val="0"/>
                <w:sz w:val="18"/>
                <w:szCs w:val="18"/>
              </w:rPr>
            </w:pPr>
            <w:r w:rsidRPr="004D77D7">
              <w:rPr>
                <w:rFonts w:ascii="宋体" w:hAnsi="宋体" w:cs="宋体" w:hint="eastAsia"/>
                <w:color w:val="9C0006"/>
                <w:kern w:val="0"/>
                <w:sz w:val="18"/>
                <w:szCs w:val="18"/>
              </w:rPr>
              <w:t>0</w:t>
            </w:r>
          </w:p>
        </w:tc>
        <w:tc>
          <w:tcPr>
            <w:tcW w:w="709" w:type="dxa"/>
            <w:tcBorders>
              <w:top w:val="single" w:sz="4" w:space="0" w:color="auto"/>
              <w:left w:val="single" w:sz="4" w:space="0" w:color="auto"/>
              <w:bottom w:val="single" w:sz="4" w:space="0" w:color="auto"/>
              <w:right w:val="single" w:sz="4" w:space="0" w:color="auto"/>
            </w:tcBorders>
            <w:shd w:val="clear" w:color="000000" w:fill="FFC7CE"/>
            <w:vAlign w:val="center"/>
          </w:tcPr>
          <w:p w14:paraId="35078C78" w14:textId="318608FF" w:rsidR="00BE3465" w:rsidRPr="008B51A1" w:rsidRDefault="00BE3465" w:rsidP="00BE3465">
            <w:pPr>
              <w:widowControl/>
              <w:jc w:val="center"/>
              <w:rPr>
                <w:rFonts w:ascii="宋体" w:hAnsi="宋体" w:cs="宋体"/>
                <w:color w:val="9C0006"/>
                <w:kern w:val="0"/>
                <w:sz w:val="18"/>
                <w:szCs w:val="18"/>
              </w:rPr>
            </w:pPr>
            <w:r w:rsidRPr="008B51A1">
              <w:rPr>
                <w:color w:val="9C0006"/>
                <w:sz w:val="18"/>
                <w:szCs w:val="18"/>
              </w:rPr>
              <w:t>0</w:t>
            </w:r>
          </w:p>
        </w:tc>
      </w:tr>
      <w:tr w:rsidR="00BE3465" w:rsidRPr="004D77D7" w14:paraId="369218B9" w14:textId="7DA4A1FE" w:rsidTr="003967F9">
        <w:trPr>
          <w:trHeight w:val="27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1C3F6C8B"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110</w:t>
            </w:r>
          </w:p>
        </w:tc>
        <w:tc>
          <w:tcPr>
            <w:tcW w:w="1134" w:type="dxa"/>
            <w:tcBorders>
              <w:top w:val="nil"/>
              <w:left w:val="nil"/>
              <w:bottom w:val="single" w:sz="4" w:space="0" w:color="auto"/>
              <w:right w:val="single" w:sz="4" w:space="0" w:color="auto"/>
            </w:tcBorders>
            <w:shd w:val="clear" w:color="auto" w:fill="auto"/>
            <w:noWrap/>
            <w:vAlign w:val="bottom"/>
            <w:hideMark/>
          </w:tcPr>
          <w:p w14:paraId="0639AA64" w14:textId="668575DA" w:rsidR="00BE3465" w:rsidRPr="004D77D7" w:rsidRDefault="00BE3465" w:rsidP="00BE3465">
            <w:pPr>
              <w:widowControl/>
              <w:jc w:val="left"/>
              <w:rPr>
                <w:rFonts w:ascii="宋体" w:hAnsi="宋体" w:cs="宋体"/>
                <w:color w:val="000000"/>
                <w:kern w:val="0"/>
                <w:sz w:val="18"/>
                <w:szCs w:val="18"/>
              </w:rPr>
            </w:pPr>
            <w:r>
              <w:rPr>
                <w:rFonts w:hint="eastAsia"/>
                <w:color w:val="000000"/>
                <w:sz w:val="22"/>
                <w:szCs w:val="22"/>
              </w:rPr>
              <w:t>*</w:t>
            </w:r>
            <w:r>
              <w:rPr>
                <w:rFonts w:hint="eastAsia"/>
                <w:color w:val="000000"/>
                <w:sz w:val="22"/>
                <w:szCs w:val="22"/>
              </w:rPr>
              <w:t>龙</w:t>
            </w:r>
          </w:p>
        </w:tc>
        <w:tc>
          <w:tcPr>
            <w:tcW w:w="624" w:type="dxa"/>
            <w:tcBorders>
              <w:top w:val="nil"/>
              <w:left w:val="nil"/>
              <w:bottom w:val="single" w:sz="4" w:space="0" w:color="auto"/>
              <w:right w:val="single" w:sz="4" w:space="0" w:color="auto"/>
            </w:tcBorders>
            <w:shd w:val="clear" w:color="auto" w:fill="auto"/>
            <w:noWrap/>
            <w:vAlign w:val="bottom"/>
            <w:hideMark/>
          </w:tcPr>
          <w:p w14:paraId="6D4A67E9"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94</w:t>
            </w:r>
          </w:p>
        </w:tc>
        <w:tc>
          <w:tcPr>
            <w:tcW w:w="509" w:type="dxa"/>
            <w:tcBorders>
              <w:top w:val="nil"/>
              <w:left w:val="nil"/>
              <w:bottom w:val="single" w:sz="4" w:space="0" w:color="auto"/>
              <w:right w:val="single" w:sz="4" w:space="0" w:color="auto"/>
            </w:tcBorders>
            <w:shd w:val="clear" w:color="auto" w:fill="auto"/>
            <w:noWrap/>
            <w:vAlign w:val="bottom"/>
            <w:hideMark/>
          </w:tcPr>
          <w:p w14:paraId="5A814E94"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56</w:t>
            </w:r>
          </w:p>
        </w:tc>
        <w:tc>
          <w:tcPr>
            <w:tcW w:w="567" w:type="dxa"/>
            <w:tcBorders>
              <w:top w:val="nil"/>
              <w:left w:val="nil"/>
              <w:bottom w:val="single" w:sz="4" w:space="0" w:color="auto"/>
              <w:right w:val="single" w:sz="4" w:space="0" w:color="auto"/>
            </w:tcBorders>
            <w:shd w:val="clear" w:color="auto" w:fill="auto"/>
            <w:noWrap/>
            <w:vAlign w:val="bottom"/>
            <w:hideMark/>
          </w:tcPr>
          <w:p w14:paraId="2DB0643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30</w:t>
            </w:r>
          </w:p>
        </w:tc>
        <w:tc>
          <w:tcPr>
            <w:tcW w:w="486" w:type="dxa"/>
            <w:tcBorders>
              <w:top w:val="nil"/>
              <w:left w:val="nil"/>
              <w:bottom w:val="single" w:sz="4" w:space="0" w:color="auto"/>
              <w:right w:val="single" w:sz="4" w:space="0" w:color="auto"/>
            </w:tcBorders>
            <w:shd w:val="clear" w:color="auto" w:fill="auto"/>
            <w:noWrap/>
            <w:vAlign w:val="bottom"/>
            <w:hideMark/>
          </w:tcPr>
          <w:p w14:paraId="6300C999"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52</w:t>
            </w:r>
          </w:p>
        </w:tc>
        <w:tc>
          <w:tcPr>
            <w:tcW w:w="507"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3042E0F4" w14:textId="77777777" w:rsidR="00BE3465" w:rsidRPr="004D77D7" w:rsidRDefault="00BE3465" w:rsidP="00BE3465">
            <w:pPr>
              <w:widowControl/>
              <w:jc w:val="left"/>
              <w:rPr>
                <w:rFonts w:ascii="宋体" w:hAnsi="宋体" w:cs="宋体"/>
                <w:color w:val="9C0006"/>
                <w:kern w:val="0"/>
                <w:sz w:val="18"/>
                <w:szCs w:val="18"/>
              </w:rPr>
            </w:pPr>
            <w:r w:rsidRPr="004D77D7">
              <w:rPr>
                <w:rFonts w:ascii="宋体" w:hAnsi="宋体" w:cs="宋体" w:hint="eastAsia"/>
                <w:color w:val="9C0006"/>
                <w:kern w:val="0"/>
                <w:sz w:val="18"/>
                <w:szCs w:val="18"/>
              </w:rPr>
              <w:t>59</w:t>
            </w:r>
          </w:p>
        </w:tc>
        <w:tc>
          <w:tcPr>
            <w:tcW w:w="576" w:type="dxa"/>
            <w:tcBorders>
              <w:top w:val="nil"/>
              <w:left w:val="nil"/>
              <w:bottom w:val="single" w:sz="4" w:space="0" w:color="auto"/>
              <w:right w:val="single" w:sz="4" w:space="0" w:color="auto"/>
            </w:tcBorders>
            <w:shd w:val="clear" w:color="auto" w:fill="auto"/>
            <w:noWrap/>
            <w:vAlign w:val="bottom"/>
            <w:hideMark/>
          </w:tcPr>
          <w:p w14:paraId="10BCB979"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w:t>
            </w:r>
          </w:p>
        </w:tc>
        <w:tc>
          <w:tcPr>
            <w:tcW w:w="576" w:type="dxa"/>
            <w:tcBorders>
              <w:top w:val="nil"/>
              <w:left w:val="nil"/>
              <w:bottom w:val="single" w:sz="4" w:space="0" w:color="auto"/>
              <w:right w:val="single" w:sz="4" w:space="0" w:color="auto"/>
            </w:tcBorders>
            <w:shd w:val="clear" w:color="auto" w:fill="auto"/>
            <w:noWrap/>
            <w:vAlign w:val="bottom"/>
            <w:hideMark/>
          </w:tcPr>
          <w:p w14:paraId="33241FB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22</w:t>
            </w:r>
          </w:p>
        </w:tc>
        <w:tc>
          <w:tcPr>
            <w:tcW w:w="576" w:type="dxa"/>
            <w:tcBorders>
              <w:top w:val="nil"/>
              <w:left w:val="nil"/>
              <w:bottom w:val="single" w:sz="4" w:space="0" w:color="auto"/>
              <w:right w:val="single" w:sz="4" w:space="0" w:color="auto"/>
            </w:tcBorders>
            <w:shd w:val="clear" w:color="auto" w:fill="auto"/>
            <w:noWrap/>
            <w:vAlign w:val="bottom"/>
            <w:hideMark/>
          </w:tcPr>
          <w:p w14:paraId="0BE17145"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19</w:t>
            </w:r>
          </w:p>
        </w:tc>
        <w:tc>
          <w:tcPr>
            <w:tcW w:w="576" w:type="dxa"/>
            <w:tcBorders>
              <w:top w:val="nil"/>
              <w:left w:val="nil"/>
              <w:bottom w:val="single" w:sz="4" w:space="0" w:color="auto"/>
              <w:right w:val="single" w:sz="4" w:space="0" w:color="auto"/>
            </w:tcBorders>
            <w:shd w:val="clear" w:color="auto" w:fill="auto"/>
            <w:noWrap/>
            <w:vAlign w:val="bottom"/>
            <w:hideMark/>
          </w:tcPr>
          <w:p w14:paraId="62C329F9"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19</w:t>
            </w:r>
          </w:p>
        </w:tc>
        <w:tc>
          <w:tcPr>
            <w:tcW w:w="576" w:type="dxa"/>
            <w:tcBorders>
              <w:top w:val="nil"/>
              <w:left w:val="nil"/>
              <w:bottom w:val="single" w:sz="4" w:space="0" w:color="auto"/>
              <w:right w:val="single" w:sz="4" w:space="0" w:color="auto"/>
            </w:tcBorders>
            <w:shd w:val="clear" w:color="auto" w:fill="auto"/>
            <w:noWrap/>
            <w:vAlign w:val="bottom"/>
            <w:hideMark/>
          </w:tcPr>
          <w:p w14:paraId="742E215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4</w:t>
            </w:r>
          </w:p>
        </w:tc>
        <w:tc>
          <w:tcPr>
            <w:tcW w:w="576" w:type="dxa"/>
            <w:tcBorders>
              <w:top w:val="nil"/>
              <w:left w:val="nil"/>
              <w:bottom w:val="single" w:sz="4" w:space="0" w:color="auto"/>
              <w:right w:val="single" w:sz="4" w:space="0" w:color="auto"/>
            </w:tcBorders>
            <w:shd w:val="clear" w:color="auto" w:fill="auto"/>
            <w:noWrap/>
            <w:vAlign w:val="bottom"/>
            <w:hideMark/>
          </w:tcPr>
          <w:p w14:paraId="28C2691E"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w:t>
            </w:r>
          </w:p>
        </w:tc>
        <w:tc>
          <w:tcPr>
            <w:tcW w:w="666" w:type="dxa"/>
            <w:tcBorders>
              <w:top w:val="nil"/>
              <w:left w:val="nil"/>
              <w:bottom w:val="single" w:sz="4" w:space="0" w:color="auto"/>
              <w:right w:val="single" w:sz="4" w:space="0" w:color="auto"/>
            </w:tcBorders>
            <w:shd w:val="clear" w:color="000000" w:fill="F2F2F2"/>
            <w:noWrap/>
            <w:vAlign w:val="bottom"/>
            <w:hideMark/>
          </w:tcPr>
          <w:p w14:paraId="45475B45"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72</w:t>
            </w:r>
          </w:p>
        </w:tc>
        <w:tc>
          <w:tcPr>
            <w:tcW w:w="576" w:type="dxa"/>
            <w:tcBorders>
              <w:top w:val="nil"/>
              <w:left w:val="nil"/>
              <w:bottom w:val="single" w:sz="4" w:space="0" w:color="auto"/>
              <w:right w:val="single" w:sz="4" w:space="0" w:color="auto"/>
            </w:tcBorders>
            <w:shd w:val="clear" w:color="auto" w:fill="auto"/>
            <w:noWrap/>
            <w:vAlign w:val="bottom"/>
            <w:hideMark/>
          </w:tcPr>
          <w:p w14:paraId="5D8548D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70</w:t>
            </w:r>
          </w:p>
        </w:tc>
        <w:tc>
          <w:tcPr>
            <w:tcW w:w="576" w:type="dxa"/>
            <w:tcBorders>
              <w:top w:val="nil"/>
              <w:left w:val="nil"/>
              <w:bottom w:val="single" w:sz="4" w:space="0" w:color="auto"/>
              <w:right w:val="single" w:sz="4" w:space="0" w:color="auto"/>
            </w:tcBorders>
            <w:shd w:val="clear" w:color="auto" w:fill="auto"/>
            <w:noWrap/>
            <w:vAlign w:val="bottom"/>
            <w:hideMark/>
          </w:tcPr>
          <w:p w14:paraId="5D478990"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82</w:t>
            </w:r>
          </w:p>
        </w:tc>
        <w:tc>
          <w:tcPr>
            <w:tcW w:w="576" w:type="dxa"/>
            <w:tcBorders>
              <w:top w:val="nil"/>
              <w:left w:val="nil"/>
              <w:bottom w:val="single" w:sz="4" w:space="0" w:color="auto"/>
              <w:right w:val="single" w:sz="4" w:space="0" w:color="auto"/>
            </w:tcBorders>
            <w:shd w:val="clear" w:color="auto" w:fill="auto"/>
            <w:noWrap/>
            <w:vAlign w:val="bottom"/>
            <w:hideMark/>
          </w:tcPr>
          <w:p w14:paraId="1C753B06"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55</w:t>
            </w:r>
          </w:p>
        </w:tc>
        <w:tc>
          <w:tcPr>
            <w:tcW w:w="576" w:type="dxa"/>
            <w:tcBorders>
              <w:top w:val="nil"/>
              <w:left w:val="nil"/>
              <w:bottom w:val="single" w:sz="4" w:space="0" w:color="auto"/>
              <w:right w:val="single" w:sz="4" w:space="0" w:color="auto"/>
            </w:tcBorders>
            <w:shd w:val="clear" w:color="auto" w:fill="auto"/>
            <w:noWrap/>
            <w:vAlign w:val="bottom"/>
            <w:hideMark/>
          </w:tcPr>
          <w:p w14:paraId="5866034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65</w:t>
            </w:r>
          </w:p>
        </w:tc>
        <w:tc>
          <w:tcPr>
            <w:tcW w:w="576" w:type="dxa"/>
            <w:tcBorders>
              <w:top w:val="nil"/>
              <w:left w:val="nil"/>
              <w:bottom w:val="single" w:sz="4" w:space="0" w:color="auto"/>
              <w:right w:val="single" w:sz="4" w:space="0" w:color="auto"/>
            </w:tcBorders>
            <w:shd w:val="clear" w:color="auto" w:fill="auto"/>
            <w:noWrap/>
            <w:vAlign w:val="bottom"/>
            <w:hideMark/>
          </w:tcPr>
          <w:p w14:paraId="5C97F00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81</w:t>
            </w:r>
          </w:p>
        </w:tc>
        <w:tc>
          <w:tcPr>
            <w:tcW w:w="576" w:type="dxa"/>
            <w:tcBorders>
              <w:top w:val="nil"/>
              <w:left w:val="nil"/>
              <w:bottom w:val="single" w:sz="4" w:space="0" w:color="auto"/>
              <w:right w:val="single" w:sz="4" w:space="0" w:color="auto"/>
            </w:tcBorders>
            <w:shd w:val="clear" w:color="auto" w:fill="auto"/>
            <w:noWrap/>
            <w:vAlign w:val="bottom"/>
            <w:hideMark/>
          </w:tcPr>
          <w:p w14:paraId="4BDF98A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79</w:t>
            </w:r>
          </w:p>
        </w:tc>
        <w:tc>
          <w:tcPr>
            <w:tcW w:w="576" w:type="dxa"/>
            <w:tcBorders>
              <w:top w:val="nil"/>
              <w:left w:val="nil"/>
              <w:bottom w:val="single" w:sz="4" w:space="0" w:color="auto"/>
              <w:right w:val="single" w:sz="4" w:space="0" w:color="auto"/>
            </w:tcBorders>
            <w:shd w:val="clear" w:color="auto" w:fill="auto"/>
            <w:noWrap/>
            <w:vAlign w:val="bottom"/>
            <w:hideMark/>
          </w:tcPr>
          <w:p w14:paraId="5BF01848"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56</w:t>
            </w:r>
          </w:p>
        </w:tc>
        <w:tc>
          <w:tcPr>
            <w:tcW w:w="634" w:type="dxa"/>
            <w:tcBorders>
              <w:top w:val="nil"/>
              <w:left w:val="nil"/>
              <w:bottom w:val="single" w:sz="4" w:space="0" w:color="auto"/>
              <w:right w:val="single" w:sz="4" w:space="0" w:color="auto"/>
            </w:tcBorders>
            <w:shd w:val="clear" w:color="auto" w:fill="auto"/>
            <w:noWrap/>
            <w:vAlign w:val="bottom"/>
            <w:hideMark/>
          </w:tcPr>
          <w:p w14:paraId="24E0654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68</w:t>
            </w:r>
          </w:p>
        </w:tc>
        <w:tc>
          <w:tcPr>
            <w:tcW w:w="426" w:type="dxa"/>
            <w:tcBorders>
              <w:top w:val="nil"/>
              <w:left w:val="nil"/>
              <w:bottom w:val="single" w:sz="4" w:space="0" w:color="auto"/>
              <w:right w:val="single" w:sz="4" w:space="0" w:color="auto"/>
            </w:tcBorders>
            <w:shd w:val="clear" w:color="000000" w:fill="F2F2F2"/>
            <w:noWrap/>
            <w:vAlign w:val="bottom"/>
            <w:hideMark/>
          </w:tcPr>
          <w:p w14:paraId="4F9A8746"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67</w:t>
            </w:r>
          </w:p>
        </w:tc>
        <w:tc>
          <w:tcPr>
            <w:tcW w:w="425" w:type="dxa"/>
            <w:tcBorders>
              <w:top w:val="nil"/>
              <w:left w:val="nil"/>
              <w:bottom w:val="single" w:sz="4" w:space="0" w:color="auto"/>
              <w:right w:val="single" w:sz="4" w:space="0" w:color="auto"/>
            </w:tcBorders>
            <w:shd w:val="clear" w:color="000000" w:fill="F2F2F2"/>
            <w:noWrap/>
            <w:vAlign w:val="bottom"/>
            <w:hideMark/>
          </w:tcPr>
          <w:p w14:paraId="7644558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w:t>
            </w:r>
          </w:p>
        </w:tc>
        <w:tc>
          <w:tcPr>
            <w:tcW w:w="709" w:type="dxa"/>
            <w:tcBorders>
              <w:top w:val="single" w:sz="4" w:space="0" w:color="auto"/>
              <w:left w:val="single" w:sz="4" w:space="0" w:color="auto"/>
              <w:bottom w:val="single" w:sz="4" w:space="0" w:color="auto"/>
              <w:right w:val="single" w:sz="4" w:space="0" w:color="auto"/>
            </w:tcBorders>
            <w:shd w:val="clear" w:color="000000" w:fill="FFC7CE"/>
            <w:vAlign w:val="center"/>
          </w:tcPr>
          <w:p w14:paraId="2FE79BA3" w14:textId="7E13FD7E" w:rsidR="00BE3465" w:rsidRPr="008B51A1" w:rsidRDefault="00BE3465" w:rsidP="00BE3465">
            <w:pPr>
              <w:widowControl/>
              <w:jc w:val="center"/>
              <w:rPr>
                <w:rFonts w:ascii="宋体" w:hAnsi="宋体" w:cs="宋体"/>
                <w:color w:val="000000"/>
                <w:kern w:val="0"/>
                <w:sz w:val="18"/>
                <w:szCs w:val="18"/>
              </w:rPr>
            </w:pPr>
            <w:r w:rsidRPr="008B51A1">
              <w:rPr>
                <w:color w:val="9C0006"/>
                <w:sz w:val="18"/>
                <w:szCs w:val="18"/>
              </w:rPr>
              <w:t>0</w:t>
            </w:r>
          </w:p>
        </w:tc>
      </w:tr>
      <w:tr w:rsidR="00BE3465" w:rsidRPr="004D77D7" w14:paraId="3E642857" w14:textId="634A9A8C" w:rsidTr="003967F9">
        <w:trPr>
          <w:trHeight w:val="27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1DCB54A4"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111</w:t>
            </w:r>
          </w:p>
        </w:tc>
        <w:tc>
          <w:tcPr>
            <w:tcW w:w="1134" w:type="dxa"/>
            <w:tcBorders>
              <w:top w:val="nil"/>
              <w:left w:val="nil"/>
              <w:bottom w:val="single" w:sz="4" w:space="0" w:color="auto"/>
              <w:right w:val="single" w:sz="4" w:space="0" w:color="auto"/>
            </w:tcBorders>
            <w:shd w:val="clear" w:color="auto" w:fill="auto"/>
            <w:noWrap/>
            <w:vAlign w:val="bottom"/>
            <w:hideMark/>
          </w:tcPr>
          <w:p w14:paraId="2E03474D" w14:textId="129B3E1A" w:rsidR="00BE3465" w:rsidRPr="004D77D7" w:rsidRDefault="00BE3465" w:rsidP="00BE3465">
            <w:pPr>
              <w:widowControl/>
              <w:jc w:val="left"/>
              <w:rPr>
                <w:rFonts w:ascii="宋体" w:hAnsi="宋体" w:cs="宋体"/>
                <w:color w:val="000000"/>
                <w:kern w:val="0"/>
                <w:sz w:val="18"/>
                <w:szCs w:val="18"/>
              </w:rPr>
            </w:pPr>
            <w:r>
              <w:rPr>
                <w:rFonts w:hint="eastAsia"/>
                <w:color w:val="000000"/>
                <w:sz w:val="22"/>
                <w:szCs w:val="22"/>
              </w:rPr>
              <w:t>*</w:t>
            </w:r>
            <w:r>
              <w:rPr>
                <w:rFonts w:hint="eastAsia"/>
                <w:color w:val="000000"/>
                <w:sz w:val="22"/>
                <w:szCs w:val="22"/>
              </w:rPr>
              <w:t>楠</w:t>
            </w:r>
          </w:p>
        </w:tc>
        <w:tc>
          <w:tcPr>
            <w:tcW w:w="624" w:type="dxa"/>
            <w:tcBorders>
              <w:top w:val="nil"/>
              <w:left w:val="nil"/>
              <w:bottom w:val="single" w:sz="4" w:space="0" w:color="auto"/>
              <w:right w:val="single" w:sz="4" w:space="0" w:color="auto"/>
            </w:tcBorders>
            <w:shd w:val="clear" w:color="auto" w:fill="auto"/>
            <w:noWrap/>
            <w:vAlign w:val="bottom"/>
            <w:hideMark/>
          </w:tcPr>
          <w:p w14:paraId="4ED32CC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80</w:t>
            </w:r>
          </w:p>
        </w:tc>
        <w:tc>
          <w:tcPr>
            <w:tcW w:w="509" w:type="dxa"/>
            <w:tcBorders>
              <w:top w:val="nil"/>
              <w:left w:val="nil"/>
              <w:bottom w:val="single" w:sz="4" w:space="0" w:color="auto"/>
              <w:right w:val="single" w:sz="4" w:space="0" w:color="auto"/>
            </w:tcBorders>
            <w:shd w:val="clear" w:color="auto" w:fill="auto"/>
            <w:noWrap/>
            <w:vAlign w:val="bottom"/>
            <w:hideMark/>
          </w:tcPr>
          <w:p w14:paraId="166A16BB"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63</w:t>
            </w:r>
          </w:p>
        </w:tc>
        <w:tc>
          <w:tcPr>
            <w:tcW w:w="567" w:type="dxa"/>
            <w:tcBorders>
              <w:top w:val="nil"/>
              <w:left w:val="nil"/>
              <w:bottom w:val="single" w:sz="4" w:space="0" w:color="auto"/>
              <w:right w:val="single" w:sz="4" w:space="0" w:color="auto"/>
            </w:tcBorders>
            <w:shd w:val="clear" w:color="auto" w:fill="auto"/>
            <w:noWrap/>
            <w:vAlign w:val="bottom"/>
            <w:hideMark/>
          </w:tcPr>
          <w:p w14:paraId="7EF6B32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80</w:t>
            </w:r>
          </w:p>
        </w:tc>
        <w:tc>
          <w:tcPr>
            <w:tcW w:w="486" w:type="dxa"/>
            <w:tcBorders>
              <w:top w:val="nil"/>
              <w:left w:val="nil"/>
              <w:bottom w:val="single" w:sz="4" w:space="0" w:color="auto"/>
              <w:right w:val="single" w:sz="4" w:space="0" w:color="auto"/>
            </w:tcBorders>
            <w:shd w:val="clear" w:color="auto" w:fill="auto"/>
            <w:noWrap/>
            <w:vAlign w:val="bottom"/>
            <w:hideMark/>
          </w:tcPr>
          <w:p w14:paraId="59433030"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75</w:t>
            </w:r>
          </w:p>
        </w:tc>
        <w:tc>
          <w:tcPr>
            <w:tcW w:w="507" w:type="dxa"/>
            <w:tcBorders>
              <w:top w:val="nil"/>
              <w:left w:val="nil"/>
              <w:bottom w:val="single" w:sz="4" w:space="0" w:color="auto"/>
              <w:right w:val="single" w:sz="4" w:space="0" w:color="auto"/>
            </w:tcBorders>
            <w:shd w:val="clear" w:color="000000" w:fill="F2F2F2"/>
            <w:noWrap/>
            <w:vAlign w:val="bottom"/>
            <w:hideMark/>
          </w:tcPr>
          <w:p w14:paraId="019C7FA0"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72</w:t>
            </w:r>
          </w:p>
        </w:tc>
        <w:tc>
          <w:tcPr>
            <w:tcW w:w="576" w:type="dxa"/>
            <w:tcBorders>
              <w:top w:val="nil"/>
              <w:left w:val="nil"/>
              <w:bottom w:val="single" w:sz="4" w:space="0" w:color="auto"/>
              <w:right w:val="single" w:sz="4" w:space="0" w:color="auto"/>
            </w:tcBorders>
            <w:shd w:val="clear" w:color="auto" w:fill="auto"/>
            <w:noWrap/>
            <w:vAlign w:val="bottom"/>
            <w:hideMark/>
          </w:tcPr>
          <w:p w14:paraId="6BD8DCF6"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5</w:t>
            </w:r>
          </w:p>
        </w:tc>
        <w:tc>
          <w:tcPr>
            <w:tcW w:w="576" w:type="dxa"/>
            <w:tcBorders>
              <w:top w:val="nil"/>
              <w:left w:val="nil"/>
              <w:bottom w:val="single" w:sz="4" w:space="0" w:color="auto"/>
              <w:right w:val="single" w:sz="4" w:space="0" w:color="auto"/>
            </w:tcBorders>
            <w:shd w:val="clear" w:color="auto" w:fill="auto"/>
            <w:noWrap/>
            <w:vAlign w:val="bottom"/>
            <w:hideMark/>
          </w:tcPr>
          <w:p w14:paraId="79A1C04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12</w:t>
            </w:r>
          </w:p>
        </w:tc>
        <w:tc>
          <w:tcPr>
            <w:tcW w:w="576" w:type="dxa"/>
            <w:tcBorders>
              <w:top w:val="nil"/>
              <w:left w:val="nil"/>
              <w:bottom w:val="single" w:sz="4" w:space="0" w:color="auto"/>
              <w:right w:val="single" w:sz="4" w:space="0" w:color="auto"/>
            </w:tcBorders>
            <w:shd w:val="clear" w:color="auto" w:fill="auto"/>
            <w:noWrap/>
            <w:vAlign w:val="bottom"/>
            <w:hideMark/>
          </w:tcPr>
          <w:p w14:paraId="4D5A535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17</w:t>
            </w:r>
          </w:p>
        </w:tc>
        <w:tc>
          <w:tcPr>
            <w:tcW w:w="576" w:type="dxa"/>
            <w:tcBorders>
              <w:top w:val="nil"/>
              <w:left w:val="nil"/>
              <w:bottom w:val="single" w:sz="4" w:space="0" w:color="auto"/>
              <w:right w:val="single" w:sz="4" w:space="0" w:color="auto"/>
            </w:tcBorders>
            <w:shd w:val="clear" w:color="auto" w:fill="auto"/>
            <w:noWrap/>
            <w:vAlign w:val="bottom"/>
            <w:hideMark/>
          </w:tcPr>
          <w:p w14:paraId="1D3CDC19"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15</w:t>
            </w:r>
          </w:p>
        </w:tc>
        <w:tc>
          <w:tcPr>
            <w:tcW w:w="576" w:type="dxa"/>
            <w:tcBorders>
              <w:top w:val="nil"/>
              <w:left w:val="nil"/>
              <w:bottom w:val="single" w:sz="4" w:space="0" w:color="auto"/>
              <w:right w:val="single" w:sz="4" w:space="0" w:color="auto"/>
            </w:tcBorders>
            <w:shd w:val="clear" w:color="auto" w:fill="auto"/>
            <w:noWrap/>
            <w:vAlign w:val="bottom"/>
            <w:hideMark/>
          </w:tcPr>
          <w:p w14:paraId="42D45F3B"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4</w:t>
            </w:r>
          </w:p>
        </w:tc>
        <w:tc>
          <w:tcPr>
            <w:tcW w:w="576" w:type="dxa"/>
            <w:tcBorders>
              <w:top w:val="nil"/>
              <w:left w:val="nil"/>
              <w:bottom w:val="single" w:sz="4" w:space="0" w:color="auto"/>
              <w:right w:val="single" w:sz="4" w:space="0" w:color="auto"/>
            </w:tcBorders>
            <w:shd w:val="clear" w:color="auto" w:fill="auto"/>
            <w:noWrap/>
            <w:vAlign w:val="bottom"/>
            <w:hideMark/>
          </w:tcPr>
          <w:p w14:paraId="68564474"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w:t>
            </w:r>
          </w:p>
        </w:tc>
        <w:tc>
          <w:tcPr>
            <w:tcW w:w="666"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508D172B" w14:textId="77777777" w:rsidR="00BE3465" w:rsidRPr="004D77D7" w:rsidRDefault="00BE3465" w:rsidP="00BE3465">
            <w:pPr>
              <w:widowControl/>
              <w:jc w:val="left"/>
              <w:rPr>
                <w:rFonts w:ascii="宋体" w:hAnsi="宋体" w:cs="宋体"/>
                <w:color w:val="9C0006"/>
                <w:kern w:val="0"/>
                <w:sz w:val="18"/>
                <w:szCs w:val="18"/>
              </w:rPr>
            </w:pPr>
            <w:r w:rsidRPr="004D77D7">
              <w:rPr>
                <w:rFonts w:ascii="宋体" w:hAnsi="宋体" w:cs="宋体" w:hint="eastAsia"/>
                <w:color w:val="9C0006"/>
                <w:kern w:val="0"/>
                <w:sz w:val="18"/>
                <w:szCs w:val="18"/>
              </w:rPr>
              <w:t>55</w:t>
            </w:r>
          </w:p>
        </w:tc>
        <w:tc>
          <w:tcPr>
            <w:tcW w:w="576" w:type="dxa"/>
            <w:tcBorders>
              <w:top w:val="nil"/>
              <w:left w:val="nil"/>
              <w:bottom w:val="single" w:sz="4" w:space="0" w:color="auto"/>
              <w:right w:val="single" w:sz="4" w:space="0" w:color="auto"/>
            </w:tcBorders>
            <w:shd w:val="clear" w:color="auto" w:fill="auto"/>
            <w:noWrap/>
            <w:vAlign w:val="bottom"/>
            <w:hideMark/>
          </w:tcPr>
          <w:p w14:paraId="4FBE9E38"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65</w:t>
            </w:r>
          </w:p>
        </w:tc>
        <w:tc>
          <w:tcPr>
            <w:tcW w:w="576" w:type="dxa"/>
            <w:tcBorders>
              <w:top w:val="nil"/>
              <w:left w:val="nil"/>
              <w:bottom w:val="single" w:sz="4" w:space="0" w:color="auto"/>
              <w:right w:val="single" w:sz="4" w:space="0" w:color="auto"/>
            </w:tcBorders>
            <w:shd w:val="clear" w:color="auto" w:fill="auto"/>
            <w:noWrap/>
            <w:vAlign w:val="bottom"/>
            <w:hideMark/>
          </w:tcPr>
          <w:p w14:paraId="5EC89CC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59</w:t>
            </w:r>
          </w:p>
        </w:tc>
        <w:tc>
          <w:tcPr>
            <w:tcW w:w="576" w:type="dxa"/>
            <w:tcBorders>
              <w:top w:val="nil"/>
              <w:left w:val="nil"/>
              <w:bottom w:val="single" w:sz="4" w:space="0" w:color="auto"/>
              <w:right w:val="single" w:sz="4" w:space="0" w:color="auto"/>
            </w:tcBorders>
            <w:shd w:val="clear" w:color="auto" w:fill="auto"/>
            <w:noWrap/>
            <w:vAlign w:val="bottom"/>
            <w:hideMark/>
          </w:tcPr>
          <w:p w14:paraId="5132DD8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58</w:t>
            </w:r>
          </w:p>
        </w:tc>
        <w:tc>
          <w:tcPr>
            <w:tcW w:w="576" w:type="dxa"/>
            <w:tcBorders>
              <w:top w:val="nil"/>
              <w:left w:val="nil"/>
              <w:bottom w:val="single" w:sz="4" w:space="0" w:color="auto"/>
              <w:right w:val="single" w:sz="4" w:space="0" w:color="auto"/>
            </w:tcBorders>
            <w:shd w:val="clear" w:color="auto" w:fill="auto"/>
            <w:noWrap/>
            <w:vAlign w:val="bottom"/>
            <w:hideMark/>
          </w:tcPr>
          <w:p w14:paraId="276A359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60</w:t>
            </w:r>
          </w:p>
        </w:tc>
        <w:tc>
          <w:tcPr>
            <w:tcW w:w="576" w:type="dxa"/>
            <w:tcBorders>
              <w:top w:val="nil"/>
              <w:left w:val="nil"/>
              <w:bottom w:val="single" w:sz="4" w:space="0" w:color="auto"/>
              <w:right w:val="single" w:sz="4" w:space="0" w:color="auto"/>
            </w:tcBorders>
            <w:shd w:val="clear" w:color="auto" w:fill="auto"/>
            <w:noWrap/>
            <w:vAlign w:val="bottom"/>
            <w:hideMark/>
          </w:tcPr>
          <w:p w14:paraId="3097247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87</w:t>
            </w:r>
          </w:p>
        </w:tc>
        <w:tc>
          <w:tcPr>
            <w:tcW w:w="576" w:type="dxa"/>
            <w:tcBorders>
              <w:top w:val="nil"/>
              <w:left w:val="nil"/>
              <w:bottom w:val="single" w:sz="4" w:space="0" w:color="auto"/>
              <w:right w:val="single" w:sz="4" w:space="0" w:color="auto"/>
            </w:tcBorders>
            <w:shd w:val="clear" w:color="auto" w:fill="auto"/>
            <w:noWrap/>
            <w:vAlign w:val="bottom"/>
            <w:hideMark/>
          </w:tcPr>
          <w:p w14:paraId="315DF88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79</w:t>
            </w:r>
          </w:p>
        </w:tc>
        <w:tc>
          <w:tcPr>
            <w:tcW w:w="576" w:type="dxa"/>
            <w:tcBorders>
              <w:top w:val="nil"/>
              <w:left w:val="nil"/>
              <w:bottom w:val="single" w:sz="4" w:space="0" w:color="auto"/>
              <w:right w:val="single" w:sz="4" w:space="0" w:color="auto"/>
            </w:tcBorders>
            <w:shd w:val="clear" w:color="auto" w:fill="auto"/>
            <w:noWrap/>
            <w:vAlign w:val="bottom"/>
            <w:hideMark/>
          </w:tcPr>
          <w:p w14:paraId="7D1498C6"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63</w:t>
            </w:r>
          </w:p>
        </w:tc>
        <w:tc>
          <w:tcPr>
            <w:tcW w:w="634" w:type="dxa"/>
            <w:tcBorders>
              <w:top w:val="nil"/>
              <w:left w:val="nil"/>
              <w:bottom w:val="single" w:sz="4" w:space="0" w:color="auto"/>
              <w:right w:val="single" w:sz="4" w:space="0" w:color="auto"/>
            </w:tcBorders>
            <w:shd w:val="clear" w:color="auto" w:fill="auto"/>
            <w:noWrap/>
            <w:vAlign w:val="bottom"/>
            <w:hideMark/>
          </w:tcPr>
          <w:p w14:paraId="1A35F18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73</w:t>
            </w:r>
          </w:p>
        </w:tc>
        <w:tc>
          <w:tcPr>
            <w:tcW w:w="426" w:type="dxa"/>
            <w:tcBorders>
              <w:top w:val="nil"/>
              <w:left w:val="nil"/>
              <w:bottom w:val="single" w:sz="4" w:space="0" w:color="auto"/>
              <w:right w:val="single" w:sz="4" w:space="0" w:color="auto"/>
            </w:tcBorders>
            <w:shd w:val="clear" w:color="000000" w:fill="F2F2F2"/>
            <w:noWrap/>
            <w:vAlign w:val="bottom"/>
            <w:hideMark/>
          </w:tcPr>
          <w:p w14:paraId="2280470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62</w:t>
            </w:r>
          </w:p>
        </w:tc>
        <w:tc>
          <w:tcPr>
            <w:tcW w:w="425" w:type="dxa"/>
            <w:tcBorders>
              <w:top w:val="nil"/>
              <w:left w:val="nil"/>
              <w:bottom w:val="single" w:sz="4" w:space="0" w:color="auto"/>
              <w:right w:val="single" w:sz="4" w:space="0" w:color="auto"/>
            </w:tcBorders>
            <w:shd w:val="clear" w:color="000000" w:fill="F2F2F2"/>
            <w:noWrap/>
            <w:vAlign w:val="bottom"/>
            <w:hideMark/>
          </w:tcPr>
          <w:p w14:paraId="2E318FBE"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w:t>
            </w:r>
          </w:p>
        </w:tc>
        <w:tc>
          <w:tcPr>
            <w:tcW w:w="709" w:type="dxa"/>
            <w:tcBorders>
              <w:top w:val="single" w:sz="4" w:space="0" w:color="auto"/>
              <w:left w:val="single" w:sz="4" w:space="0" w:color="auto"/>
              <w:bottom w:val="single" w:sz="4" w:space="0" w:color="auto"/>
              <w:right w:val="single" w:sz="4" w:space="0" w:color="auto"/>
            </w:tcBorders>
            <w:shd w:val="clear" w:color="000000" w:fill="FFC7CE"/>
            <w:vAlign w:val="center"/>
          </w:tcPr>
          <w:p w14:paraId="4017E100" w14:textId="5FF0C953" w:rsidR="00BE3465" w:rsidRPr="008B51A1" w:rsidRDefault="00BE3465" w:rsidP="00BE3465">
            <w:pPr>
              <w:widowControl/>
              <w:jc w:val="center"/>
              <w:rPr>
                <w:rFonts w:ascii="宋体" w:hAnsi="宋体" w:cs="宋体"/>
                <w:color w:val="000000"/>
                <w:kern w:val="0"/>
                <w:sz w:val="18"/>
                <w:szCs w:val="18"/>
              </w:rPr>
            </w:pPr>
            <w:r w:rsidRPr="008B51A1">
              <w:rPr>
                <w:color w:val="9C0006"/>
                <w:sz w:val="18"/>
                <w:szCs w:val="18"/>
              </w:rPr>
              <w:t>0</w:t>
            </w:r>
          </w:p>
        </w:tc>
      </w:tr>
      <w:tr w:rsidR="00BE3465" w:rsidRPr="004D77D7" w14:paraId="560268B3" w14:textId="6F1F854E" w:rsidTr="003967F9">
        <w:trPr>
          <w:trHeight w:val="27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236C73E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112</w:t>
            </w:r>
          </w:p>
        </w:tc>
        <w:tc>
          <w:tcPr>
            <w:tcW w:w="1134" w:type="dxa"/>
            <w:tcBorders>
              <w:top w:val="nil"/>
              <w:left w:val="nil"/>
              <w:bottom w:val="single" w:sz="4" w:space="0" w:color="auto"/>
              <w:right w:val="single" w:sz="4" w:space="0" w:color="auto"/>
            </w:tcBorders>
            <w:shd w:val="clear" w:color="auto" w:fill="auto"/>
            <w:noWrap/>
            <w:vAlign w:val="bottom"/>
            <w:hideMark/>
          </w:tcPr>
          <w:p w14:paraId="426AD107" w14:textId="6214EE08" w:rsidR="00BE3465" w:rsidRPr="004D77D7" w:rsidRDefault="00BE3465" w:rsidP="00BE3465">
            <w:pPr>
              <w:widowControl/>
              <w:jc w:val="left"/>
              <w:rPr>
                <w:rFonts w:ascii="宋体" w:hAnsi="宋体" w:cs="宋体"/>
                <w:color w:val="000000"/>
                <w:kern w:val="0"/>
                <w:sz w:val="18"/>
                <w:szCs w:val="18"/>
              </w:rPr>
            </w:pPr>
            <w:r>
              <w:rPr>
                <w:rFonts w:hint="eastAsia"/>
                <w:color w:val="000000"/>
                <w:sz w:val="22"/>
                <w:szCs w:val="22"/>
              </w:rPr>
              <w:t>*</w:t>
            </w:r>
            <w:r>
              <w:rPr>
                <w:rFonts w:hint="eastAsia"/>
                <w:color w:val="000000"/>
                <w:sz w:val="22"/>
                <w:szCs w:val="22"/>
              </w:rPr>
              <w:t>祖</w:t>
            </w:r>
          </w:p>
        </w:tc>
        <w:tc>
          <w:tcPr>
            <w:tcW w:w="624" w:type="dxa"/>
            <w:tcBorders>
              <w:top w:val="nil"/>
              <w:left w:val="nil"/>
              <w:bottom w:val="single" w:sz="4" w:space="0" w:color="auto"/>
              <w:right w:val="single" w:sz="4" w:space="0" w:color="auto"/>
            </w:tcBorders>
            <w:shd w:val="clear" w:color="auto" w:fill="auto"/>
            <w:noWrap/>
            <w:vAlign w:val="bottom"/>
            <w:hideMark/>
          </w:tcPr>
          <w:p w14:paraId="16E1CBBE"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99</w:t>
            </w:r>
          </w:p>
        </w:tc>
        <w:tc>
          <w:tcPr>
            <w:tcW w:w="509" w:type="dxa"/>
            <w:tcBorders>
              <w:top w:val="nil"/>
              <w:left w:val="nil"/>
              <w:bottom w:val="single" w:sz="4" w:space="0" w:color="auto"/>
              <w:right w:val="single" w:sz="4" w:space="0" w:color="auto"/>
            </w:tcBorders>
            <w:shd w:val="clear" w:color="auto" w:fill="auto"/>
            <w:noWrap/>
            <w:vAlign w:val="bottom"/>
            <w:hideMark/>
          </w:tcPr>
          <w:p w14:paraId="6F51F576"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83</w:t>
            </w:r>
          </w:p>
        </w:tc>
        <w:tc>
          <w:tcPr>
            <w:tcW w:w="567" w:type="dxa"/>
            <w:tcBorders>
              <w:top w:val="nil"/>
              <w:left w:val="nil"/>
              <w:bottom w:val="single" w:sz="4" w:space="0" w:color="auto"/>
              <w:right w:val="single" w:sz="4" w:space="0" w:color="auto"/>
            </w:tcBorders>
            <w:shd w:val="clear" w:color="auto" w:fill="auto"/>
            <w:noWrap/>
            <w:vAlign w:val="bottom"/>
            <w:hideMark/>
          </w:tcPr>
          <w:p w14:paraId="3642ADF9"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76</w:t>
            </w:r>
          </w:p>
        </w:tc>
        <w:tc>
          <w:tcPr>
            <w:tcW w:w="486" w:type="dxa"/>
            <w:tcBorders>
              <w:top w:val="nil"/>
              <w:left w:val="nil"/>
              <w:bottom w:val="single" w:sz="4" w:space="0" w:color="auto"/>
              <w:right w:val="single" w:sz="4" w:space="0" w:color="auto"/>
            </w:tcBorders>
            <w:shd w:val="clear" w:color="auto" w:fill="auto"/>
            <w:noWrap/>
            <w:vAlign w:val="bottom"/>
            <w:hideMark/>
          </w:tcPr>
          <w:p w14:paraId="3718F7E8"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69</w:t>
            </w:r>
          </w:p>
        </w:tc>
        <w:tc>
          <w:tcPr>
            <w:tcW w:w="507" w:type="dxa"/>
            <w:tcBorders>
              <w:top w:val="nil"/>
              <w:left w:val="nil"/>
              <w:bottom w:val="single" w:sz="4" w:space="0" w:color="auto"/>
              <w:right w:val="single" w:sz="4" w:space="0" w:color="auto"/>
            </w:tcBorders>
            <w:shd w:val="clear" w:color="000000" w:fill="F2F2F2"/>
            <w:noWrap/>
            <w:vAlign w:val="bottom"/>
            <w:hideMark/>
          </w:tcPr>
          <w:p w14:paraId="53EB5FF0"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82</w:t>
            </w:r>
          </w:p>
        </w:tc>
        <w:tc>
          <w:tcPr>
            <w:tcW w:w="576" w:type="dxa"/>
            <w:tcBorders>
              <w:top w:val="nil"/>
              <w:left w:val="nil"/>
              <w:bottom w:val="single" w:sz="4" w:space="0" w:color="auto"/>
              <w:right w:val="single" w:sz="4" w:space="0" w:color="auto"/>
            </w:tcBorders>
            <w:shd w:val="clear" w:color="auto" w:fill="auto"/>
            <w:noWrap/>
            <w:vAlign w:val="bottom"/>
            <w:hideMark/>
          </w:tcPr>
          <w:p w14:paraId="07CC602B"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w:t>
            </w:r>
          </w:p>
        </w:tc>
        <w:tc>
          <w:tcPr>
            <w:tcW w:w="576" w:type="dxa"/>
            <w:tcBorders>
              <w:top w:val="nil"/>
              <w:left w:val="nil"/>
              <w:bottom w:val="single" w:sz="4" w:space="0" w:color="auto"/>
              <w:right w:val="single" w:sz="4" w:space="0" w:color="auto"/>
            </w:tcBorders>
            <w:shd w:val="clear" w:color="auto" w:fill="auto"/>
            <w:noWrap/>
            <w:vAlign w:val="bottom"/>
            <w:hideMark/>
          </w:tcPr>
          <w:p w14:paraId="46920D44"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22</w:t>
            </w:r>
          </w:p>
        </w:tc>
        <w:tc>
          <w:tcPr>
            <w:tcW w:w="576" w:type="dxa"/>
            <w:tcBorders>
              <w:top w:val="nil"/>
              <w:left w:val="nil"/>
              <w:bottom w:val="single" w:sz="4" w:space="0" w:color="auto"/>
              <w:right w:val="single" w:sz="4" w:space="0" w:color="auto"/>
            </w:tcBorders>
            <w:shd w:val="clear" w:color="auto" w:fill="auto"/>
            <w:noWrap/>
            <w:vAlign w:val="bottom"/>
            <w:hideMark/>
          </w:tcPr>
          <w:p w14:paraId="6C13B3A8"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13</w:t>
            </w:r>
          </w:p>
        </w:tc>
        <w:tc>
          <w:tcPr>
            <w:tcW w:w="576" w:type="dxa"/>
            <w:tcBorders>
              <w:top w:val="nil"/>
              <w:left w:val="nil"/>
              <w:bottom w:val="single" w:sz="4" w:space="0" w:color="auto"/>
              <w:right w:val="single" w:sz="4" w:space="0" w:color="auto"/>
            </w:tcBorders>
            <w:shd w:val="clear" w:color="auto" w:fill="auto"/>
            <w:noWrap/>
            <w:vAlign w:val="bottom"/>
            <w:hideMark/>
          </w:tcPr>
          <w:p w14:paraId="4AE01896"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12</w:t>
            </w:r>
          </w:p>
        </w:tc>
        <w:tc>
          <w:tcPr>
            <w:tcW w:w="576" w:type="dxa"/>
            <w:tcBorders>
              <w:top w:val="nil"/>
              <w:left w:val="nil"/>
              <w:bottom w:val="single" w:sz="4" w:space="0" w:color="auto"/>
              <w:right w:val="single" w:sz="4" w:space="0" w:color="auto"/>
            </w:tcBorders>
            <w:shd w:val="clear" w:color="auto" w:fill="auto"/>
            <w:noWrap/>
            <w:vAlign w:val="bottom"/>
            <w:hideMark/>
          </w:tcPr>
          <w:p w14:paraId="121C0358"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4</w:t>
            </w:r>
          </w:p>
        </w:tc>
        <w:tc>
          <w:tcPr>
            <w:tcW w:w="576" w:type="dxa"/>
            <w:tcBorders>
              <w:top w:val="nil"/>
              <w:left w:val="nil"/>
              <w:bottom w:val="single" w:sz="4" w:space="0" w:color="auto"/>
              <w:right w:val="single" w:sz="4" w:space="0" w:color="auto"/>
            </w:tcBorders>
            <w:shd w:val="clear" w:color="auto" w:fill="auto"/>
            <w:noWrap/>
            <w:vAlign w:val="bottom"/>
            <w:hideMark/>
          </w:tcPr>
          <w:p w14:paraId="57B8FA1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w:t>
            </w:r>
          </w:p>
        </w:tc>
        <w:tc>
          <w:tcPr>
            <w:tcW w:w="666" w:type="dxa"/>
            <w:tcBorders>
              <w:top w:val="nil"/>
              <w:left w:val="nil"/>
              <w:bottom w:val="single" w:sz="4" w:space="0" w:color="auto"/>
              <w:right w:val="single" w:sz="4" w:space="0" w:color="auto"/>
            </w:tcBorders>
            <w:shd w:val="clear" w:color="000000" w:fill="F2F2F2"/>
            <w:noWrap/>
            <w:vAlign w:val="bottom"/>
            <w:hideMark/>
          </w:tcPr>
          <w:p w14:paraId="6E5E59BB"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61</w:t>
            </w:r>
          </w:p>
        </w:tc>
        <w:tc>
          <w:tcPr>
            <w:tcW w:w="576" w:type="dxa"/>
            <w:tcBorders>
              <w:top w:val="nil"/>
              <w:left w:val="nil"/>
              <w:bottom w:val="single" w:sz="4" w:space="0" w:color="auto"/>
              <w:right w:val="single" w:sz="4" w:space="0" w:color="auto"/>
            </w:tcBorders>
            <w:shd w:val="clear" w:color="auto" w:fill="auto"/>
            <w:noWrap/>
            <w:vAlign w:val="bottom"/>
            <w:hideMark/>
          </w:tcPr>
          <w:p w14:paraId="34A548EE"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95</w:t>
            </w:r>
          </w:p>
        </w:tc>
        <w:tc>
          <w:tcPr>
            <w:tcW w:w="576" w:type="dxa"/>
            <w:tcBorders>
              <w:top w:val="nil"/>
              <w:left w:val="nil"/>
              <w:bottom w:val="single" w:sz="4" w:space="0" w:color="auto"/>
              <w:right w:val="single" w:sz="4" w:space="0" w:color="auto"/>
            </w:tcBorders>
            <w:shd w:val="clear" w:color="auto" w:fill="auto"/>
            <w:noWrap/>
            <w:vAlign w:val="bottom"/>
            <w:hideMark/>
          </w:tcPr>
          <w:p w14:paraId="43EB9ED0"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90</w:t>
            </w:r>
          </w:p>
        </w:tc>
        <w:tc>
          <w:tcPr>
            <w:tcW w:w="576" w:type="dxa"/>
            <w:tcBorders>
              <w:top w:val="nil"/>
              <w:left w:val="nil"/>
              <w:bottom w:val="single" w:sz="4" w:space="0" w:color="auto"/>
              <w:right w:val="single" w:sz="4" w:space="0" w:color="auto"/>
            </w:tcBorders>
            <w:shd w:val="clear" w:color="auto" w:fill="auto"/>
            <w:noWrap/>
            <w:vAlign w:val="bottom"/>
            <w:hideMark/>
          </w:tcPr>
          <w:p w14:paraId="41386EE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54</w:t>
            </w:r>
          </w:p>
        </w:tc>
        <w:tc>
          <w:tcPr>
            <w:tcW w:w="576" w:type="dxa"/>
            <w:tcBorders>
              <w:top w:val="nil"/>
              <w:left w:val="nil"/>
              <w:bottom w:val="single" w:sz="4" w:space="0" w:color="auto"/>
              <w:right w:val="single" w:sz="4" w:space="0" w:color="auto"/>
            </w:tcBorders>
            <w:shd w:val="clear" w:color="auto" w:fill="auto"/>
            <w:noWrap/>
            <w:vAlign w:val="bottom"/>
            <w:hideMark/>
          </w:tcPr>
          <w:p w14:paraId="2D043A0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56</w:t>
            </w:r>
          </w:p>
        </w:tc>
        <w:tc>
          <w:tcPr>
            <w:tcW w:w="576" w:type="dxa"/>
            <w:tcBorders>
              <w:top w:val="nil"/>
              <w:left w:val="nil"/>
              <w:bottom w:val="single" w:sz="4" w:space="0" w:color="auto"/>
              <w:right w:val="single" w:sz="4" w:space="0" w:color="auto"/>
            </w:tcBorders>
            <w:shd w:val="clear" w:color="auto" w:fill="auto"/>
            <w:noWrap/>
            <w:vAlign w:val="bottom"/>
            <w:hideMark/>
          </w:tcPr>
          <w:p w14:paraId="16325C9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92</w:t>
            </w:r>
          </w:p>
        </w:tc>
        <w:tc>
          <w:tcPr>
            <w:tcW w:w="576" w:type="dxa"/>
            <w:tcBorders>
              <w:top w:val="nil"/>
              <w:left w:val="nil"/>
              <w:bottom w:val="single" w:sz="4" w:space="0" w:color="auto"/>
              <w:right w:val="single" w:sz="4" w:space="0" w:color="auto"/>
            </w:tcBorders>
            <w:shd w:val="clear" w:color="auto" w:fill="auto"/>
            <w:noWrap/>
            <w:vAlign w:val="bottom"/>
            <w:hideMark/>
          </w:tcPr>
          <w:p w14:paraId="25178625"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92</w:t>
            </w:r>
          </w:p>
        </w:tc>
        <w:tc>
          <w:tcPr>
            <w:tcW w:w="576" w:type="dxa"/>
            <w:tcBorders>
              <w:top w:val="nil"/>
              <w:left w:val="nil"/>
              <w:bottom w:val="single" w:sz="4" w:space="0" w:color="auto"/>
              <w:right w:val="single" w:sz="4" w:space="0" w:color="auto"/>
            </w:tcBorders>
            <w:shd w:val="clear" w:color="auto" w:fill="auto"/>
            <w:noWrap/>
            <w:vAlign w:val="bottom"/>
            <w:hideMark/>
          </w:tcPr>
          <w:p w14:paraId="1281F92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83</w:t>
            </w:r>
          </w:p>
        </w:tc>
        <w:tc>
          <w:tcPr>
            <w:tcW w:w="634" w:type="dxa"/>
            <w:tcBorders>
              <w:top w:val="nil"/>
              <w:left w:val="nil"/>
              <w:bottom w:val="single" w:sz="4" w:space="0" w:color="auto"/>
              <w:right w:val="single" w:sz="4" w:space="0" w:color="auto"/>
            </w:tcBorders>
            <w:shd w:val="clear" w:color="auto" w:fill="auto"/>
            <w:noWrap/>
            <w:vAlign w:val="bottom"/>
            <w:hideMark/>
          </w:tcPr>
          <w:p w14:paraId="1F3F4FF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89</w:t>
            </w:r>
          </w:p>
        </w:tc>
        <w:tc>
          <w:tcPr>
            <w:tcW w:w="426" w:type="dxa"/>
            <w:tcBorders>
              <w:top w:val="nil"/>
              <w:left w:val="nil"/>
              <w:bottom w:val="single" w:sz="4" w:space="0" w:color="auto"/>
              <w:right w:val="single" w:sz="4" w:space="0" w:color="auto"/>
            </w:tcBorders>
            <w:shd w:val="clear" w:color="000000" w:fill="F2F2F2"/>
            <w:noWrap/>
            <w:vAlign w:val="bottom"/>
            <w:hideMark/>
          </w:tcPr>
          <w:p w14:paraId="5AEB7C90"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69</w:t>
            </w:r>
          </w:p>
        </w:tc>
        <w:tc>
          <w:tcPr>
            <w:tcW w:w="425" w:type="dxa"/>
            <w:tcBorders>
              <w:top w:val="nil"/>
              <w:left w:val="nil"/>
              <w:bottom w:val="single" w:sz="4" w:space="0" w:color="auto"/>
              <w:right w:val="single" w:sz="4" w:space="0" w:color="auto"/>
            </w:tcBorders>
            <w:shd w:val="clear" w:color="000000" w:fill="F2F2F2"/>
            <w:noWrap/>
            <w:vAlign w:val="bottom"/>
            <w:hideMark/>
          </w:tcPr>
          <w:p w14:paraId="1716853E"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w:t>
            </w:r>
          </w:p>
        </w:tc>
        <w:tc>
          <w:tcPr>
            <w:tcW w:w="709" w:type="dxa"/>
            <w:tcBorders>
              <w:top w:val="single" w:sz="4" w:space="0" w:color="auto"/>
              <w:left w:val="single" w:sz="4" w:space="0" w:color="auto"/>
              <w:bottom w:val="single" w:sz="4" w:space="0" w:color="auto"/>
              <w:right w:val="single" w:sz="4" w:space="0" w:color="auto"/>
            </w:tcBorders>
            <w:shd w:val="clear" w:color="000000" w:fill="FFC7CE"/>
            <w:vAlign w:val="center"/>
          </w:tcPr>
          <w:p w14:paraId="2749E60B" w14:textId="33686D6A" w:rsidR="00BE3465" w:rsidRPr="008B51A1" w:rsidRDefault="00BE3465" w:rsidP="00BE3465">
            <w:pPr>
              <w:widowControl/>
              <w:jc w:val="center"/>
              <w:rPr>
                <w:rFonts w:ascii="宋体" w:hAnsi="宋体" w:cs="宋体"/>
                <w:color w:val="000000"/>
                <w:kern w:val="0"/>
                <w:sz w:val="18"/>
                <w:szCs w:val="18"/>
              </w:rPr>
            </w:pPr>
            <w:r w:rsidRPr="008B51A1">
              <w:rPr>
                <w:color w:val="9C0006"/>
                <w:sz w:val="18"/>
                <w:szCs w:val="18"/>
              </w:rPr>
              <w:t>0</w:t>
            </w:r>
          </w:p>
        </w:tc>
      </w:tr>
      <w:tr w:rsidR="00BE3465" w:rsidRPr="004D77D7" w14:paraId="69E45BB5" w14:textId="590AEC44" w:rsidTr="003967F9">
        <w:trPr>
          <w:trHeight w:val="27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35777850"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113</w:t>
            </w:r>
          </w:p>
        </w:tc>
        <w:tc>
          <w:tcPr>
            <w:tcW w:w="1134" w:type="dxa"/>
            <w:tcBorders>
              <w:top w:val="nil"/>
              <w:left w:val="nil"/>
              <w:bottom w:val="single" w:sz="4" w:space="0" w:color="auto"/>
              <w:right w:val="single" w:sz="4" w:space="0" w:color="auto"/>
            </w:tcBorders>
            <w:shd w:val="clear" w:color="auto" w:fill="auto"/>
            <w:noWrap/>
            <w:vAlign w:val="bottom"/>
            <w:hideMark/>
          </w:tcPr>
          <w:p w14:paraId="5A303C26" w14:textId="122A11C5" w:rsidR="00BE3465" w:rsidRPr="003967F9" w:rsidRDefault="00BE3465" w:rsidP="00BE3465">
            <w:pPr>
              <w:widowControl/>
              <w:jc w:val="left"/>
              <w:rPr>
                <w:rFonts w:ascii="宋体" w:hAnsi="宋体" w:cs="宋体"/>
                <w:color w:val="000000"/>
                <w:kern w:val="0"/>
                <w:sz w:val="13"/>
                <w:szCs w:val="13"/>
              </w:rPr>
            </w:pPr>
            <w:r>
              <w:rPr>
                <w:rFonts w:hint="eastAsia"/>
                <w:color w:val="000000"/>
                <w:sz w:val="22"/>
                <w:szCs w:val="22"/>
              </w:rPr>
              <w:t>*</w:t>
            </w:r>
            <w:r>
              <w:rPr>
                <w:rFonts w:hint="eastAsia"/>
                <w:color w:val="000000"/>
                <w:sz w:val="22"/>
                <w:szCs w:val="22"/>
              </w:rPr>
              <w:t>比</w:t>
            </w:r>
          </w:p>
        </w:tc>
        <w:tc>
          <w:tcPr>
            <w:tcW w:w="624" w:type="dxa"/>
            <w:tcBorders>
              <w:top w:val="nil"/>
              <w:left w:val="nil"/>
              <w:bottom w:val="single" w:sz="4" w:space="0" w:color="auto"/>
              <w:right w:val="single" w:sz="4" w:space="0" w:color="auto"/>
            </w:tcBorders>
            <w:shd w:val="clear" w:color="auto" w:fill="auto"/>
            <w:noWrap/>
            <w:vAlign w:val="bottom"/>
            <w:hideMark/>
          </w:tcPr>
          <w:p w14:paraId="07805D44"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96</w:t>
            </w:r>
          </w:p>
        </w:tc>
        <w:tc>
          <w:tcPr>
            <w:tcW w:w="509" w:type="dxa"/>
            <w:tcBorders>
              <w:top w:val="nil"/>
              <w:left w:val="nil"/>
              <w:bottom w:val="single" w:sz="4" w:space="0" w:color="auto"/>
              <w:right w:val="single" w:sz="4" w:space="0" w:color="auto"/>
            </w:tcBorders>
            <w:shd w:val="clear" w:color="auto" w:fill="auto"/>
            <w:noWrap/>
            <w:vAlign w:val="bottom"/>
            <w:hideMark/>
          </w:tcPr>
          <w:p w14:paraId="6286BCE9"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90</w:t>
            </w:r>
          </w:p>
        </w:tc>
        <w:tc>
          <w:tcPr>
            <w:tcW w:w="567" w:type="dxa"/>
            <w:tcBorders>
              <w:top w:val="nil"/>
              <w:left w:val="nil"/>
              <w:bottom w:val="single" w:sz="4" w:space="0" w:color="auto"/>
              <w:right w:val="single" w:sz="4" w:space="0" w:color="auto"/>
            </w:tcBorders>
            <w:shd w:val="clear" w:color="auto" w:fill="auto"/>
            <w:noWrap/>
            <w:vAlign w:val="bottom"/>
            <w:hideMark/>
          </w:tcPr>
          <w:p w14:paraId="660A3439"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55</w:t>
            </w:r>
          </w:p>
        </w:tc>
        <w:tc>
          <w:tcPr>
            <w:tcW w:w="486" w:type="dxa"/>
            <w:tcBorders>
              <w:top w:val="nil"/>
              <w:left w:val="nil"/>
              <w:bottom w:val="single" w:sz="4" w:space="0" w:color="auto"/>
              <w:right w:val="single" w:sz="4" w:space="0" w:color="auto"/>
            </w:tcBorders>
            <w:shd w:val="clear" w:color="auto" w:fill="auto"/>
            <w:noWrap/>
            <w:vAlign w:val="bottom"/>
            <w:hideMark/>
          </w:tcPr>
          <w:p w14:paraId="30825908"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77</w:t>
            </w:r>
          </w:p>
        </w:tc>
        <w:tc>
          <w:tcPr>
            <w:tcW w:w="507" w:type="dxa"/>
            <w:tcBorders>
              <w:top w:val="nil"/>
              <w:left w:val="nil"/>
              <w:bottom w:val="single" w:sz="4" w:space="0" w:color="auto"/>
              <w:right w:val="single" w:sz="4" w:space="0" w:color="auto"/>
            </w:tcBorders>
            <w:shd w:val="clear" w:color="000000" w:fill="F2F2F2"/>
            <w:noWrap/>
            <w:vAlign w:val="bottom"/>
            <w:hideMark/>
          </w:tcPr>
          <w:p w14:paraId="139E5815"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82</w:t>
            </w:r>
          </w:p>
        </w:tc>
        <w:tc>
          <w:tcPr>
            <w:tcW w:w="576" w:type="dxa"/>
            <w:tcBorders>
              <w:top w:val="nil"/>
              <w:left w:val="nil"/>
              <w:bottom w:val="single" w:sz="4" w:space="0" w:color="auto"/>
              <w:right w:val="single" w:sz="4" w:space="0" w:color="auto"/>
            </w:tcBorders>
            <w:shd w:val="clear" w:color="auto" w:fill="auto"/>
            <w:noWrap/>
            <w:vAlign w:val="bottom"/>
            <w:hideMark/>
          </w:tcPr>
          <w:p w14:paraId="3CA5DEBE"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w:t>
            </w:r>
          </w:p>
        </w:tc>
        <w:tc>
          <w:tcPr>
            <w:tcW w:w="576" w:type="dxa"/>
            <w:tcBorders>
              <w:top w:val="nil"/>
              <w:left w:val="nil"/>
              <w:bottom w:val="single" w:sz="4" w:space="0" w:color="auto"/>
              <w:right w:val="single" w:sz="4" w:space="0" w:color="auto"/>
            </w:tcBorders>
            <w:shd w:val="clear" w:color="auto" w:fill="auto"/>
            <w:noWrap/>
            <w:vAlign w:val="bottom"/>
            <w:hideMark/>
          </w:tcPr>
          <w:p w14:paraId="425EF2F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19</w:t>
            </w:r>
          </w:p>
        </w:tc>
        <w:tc>
          <w:tcPr>
            <w:tcW w:w="576" w:type="dxa"/>
            <w:tcBorders>
              <w:top w:val="nil"/>
              <w:left w:val="nil"/>
              <w:bottom w:val="single" w:sz="4" w:space="0" w:color="auto"/>
              <w:right w:val="single" w:sz="4" w:space="0" w:color="auto"/>
            </w:tcBorders>
            <w:shd w:val="clear" w:color="auto" w:fill="auto"/>
            <w:noWrap/>
            <w:vAlign w:val="bottom"/>
            <w:hideMark/>
          </w:tcPr>
          <w:p w14:paraId="4F9AF22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18</w:t>
            </w:r>
          </w:p>
        </w:tc>
        <w:tc>
          <w:tcPr>
            <w:tcW w:w="576" w:type="dxa"/>
            <w:tcBorders>
              <w:top w:val="nil"/>
              <w:left w:val="nil"/>
              <w:bottom w:val="single" w:sz="4" w:space="0" w:color="auto"/>
              <w:right w:val="single" w:sz="4" w:space="0" w:color="auto"/>
            </w:tcBorders>
            <w:shd w:val="clear" w:color="auto" w:fill="auto"/>
            <w:noWrap/>
            <w:vAlign w:val="bottom"/>
            <w:hideMark/>
          </w:tcPr>
          <w:p w14:paraId="06496E09"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27</w:t>
            </w:r>
          </w:p>
        </w:tc>
        <w:tc>
          <w:tcPr>
            <w:tcW w:w="576" w:type="dxa"/>
            <w:tcBorders>
              <w:top w:val="nil"/>
              <w:left w:val="nil"/>
              <w:bottom w:val="single" w:sz="4" w:space="0" w:color="auto"/>
              <w:right w:val="single" w:sz="4" w:space="0" w:color="auto"/>
            </w:tcBorders>
            <w:shd w:val="clear" w:color="auto" w:fill="auto"/>
            <w:noWrap/>
            <w:vAlign w:val="bottom"/>
            <w:hideMark/>
          </w:tcPr>
          <w:p w14:paraId="4A0EFFE6"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4</w:t>
            </w:r>
          </w:p>
        </w:tc>
        <w:tc>
          <w:tcPr>
            <w:tcW w:w="576" w:type="dxa"/>
            <w:tcBorders>
              <w:top w:val="nil"/>
              <w:left w:val="nil"/>
              <w:bottom w:val="single" w:sz="4" w:space="0" w:color="auto"/>
              <w:right w:val="single" w:sz="4" w:space="0" w:color="auto"/>
            </w:tcBorders>
            <w:shd w:val="clear" w:color="auto" w:fill="auto"/>
            <w:noWrap/>
            <w:vAlign w:val="bottom"/>
            <w:hideMark/>
          </w:tcPr>
          <w:p w14:paraId="3C7BEFF9"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w:t>
            </w:r>
          </w:p>
        </w:tc>
        <w:tc>
          <w:tcPr>
            <w:tcW w:w="666" w:type="dxa"/>
            <w:tcBorders>
              <w:top w:val="nil"/>
              <w:left w:val="nil"/>
              <w:bottom w:val="single" w:sz="4" w:space="0" w:color="auto"/>
              <w:right w:val="single" w:sz="4" w:space="0" w:color="auto"/>
            </w:tcBorders>
            <w:shd w:val="clear" w:color="000000" w:fill="F2F2F2"/>
            <w:noWrap/>
            <w:vAlign w:val="bottom"/>
            <w:hideMark/>
          </w:tcPr>
          <w:p w14:paraId="79B1FFFE"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77</w:t>
            </w:r>
          </w:p>
        </w:tc>
        <w:tc>
          <w:tcPr>
            <w:tcW w:w="576" w:type="dxa"/>
            <w:tcBorders>
              <w:top w:val="nil"/>
              <w:left w:val="nil"/>
              <w:bottom w:val="single" w:sz="4" w:space="0" w:color="auto"/>
              <w:right w:val="single" w:sz="4" w:space="0" w:color="auto"/>
            </w:tcBorders>
            <w:shd w:val="clear" w:color="auto" w:fill="auto"/>
            <w:noWrap/>
            <w:vAlign w:val="bottom"/>
            <w:hideMark/>
          </w:tcPr>
          <w:p w14:paraId="3CB699A0"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86</w:t>
            </w:r>
          </w:p>
        </w:tc>
        <w:tc>
          <w:tcPr>
            <w:tcW w:w="576" w:type="dxa"/>
            <w:tcBorders>
              <w:top w:val="nil"/>
              <w:left w:val="nil"/>
              <w:bottom w:val="single" w:sz="4" w:space="0" w:color="auto"/>
              <w:right w:val="single" w:sz="4" w:space="0" w:color="auto"/>
            </w:tcBorders>
            <w:shd w:val="clear" w:color="auto" w:fill="auto"/>
            <w:noWrap/>
            <w:vAlign w:val="bottom"/>
            <w:hideMark/>
          </w:tcPr>
          <w:p w14:paraId="44306DC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82</w:t>
            </w:r>
          </w:p>
        </w:tc>
        <w:tc>
          <w:tcPr>
            <w:tcW w:w="576" w:type="dxa"/>
            <w:tcBorders>
              <w:top w:val="nil"/>
              <w:left w:val="nil"/>
              <w:bottom w:val="single" w:sz="4" w:space="0" w:color="auto"/>
              <w:right w:val="single" w:sz="4" w:space="0" w:color="auto"/>
            </w:tcBorders>
            <w:shd w:val="clear" w:color="auto" w:fill="auto"/>
            <w:noWrap/>
            <w:vAlign w:val="bottom"/>
            <w:hideMark/>
          </w:tcPr>
          <w:p w14:paraId="10EF952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63</w:t>
            </w:r>
          </w:p>
        </w:tc>
        <w:tc>
          <w:tcPr>
            <w:tcW w:w="576" w:type="dxa"/>
            <w:tcBorders>
              <w:top w:val="nil"/>
              <w:left w:val="nil"/>
              <w:bottom w:val="single" w:sz="4" w:space="0" w:color="auto"/>
              <w:right w:val="single" w:sz="4" w:space="0" w:color="auto"/>
            </w:tcBorders>
            <w:shd w:val="clear" w:color="auto" w:fill="auto"/>
            <w:noWrap/>
            <w:vAlign w:val="bottom"/>
            <w:hideMark/>
          </w:tcPr>
          <w:p w14:paraId="5238CACF"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91</w:t>
            </w:r>
          </w:p>
        </w:tc>
        <w:tc>
          <w:tcPr>
            <w:tcW w:w="576" w:type="dxa"/>
            <w:tcBorders>
              <w:top w:val="nil"/>
              <w:left w:val="nil"/>
              <w:bottom w:val="single" w:sz="4" w:space="0" w:color="auto"/>
              <w:right w:val="single" w:sz="4" w:space="0" w:color="auto"/>
            </w:tcBorders>
            <w:shd w:val="clear" w:color="auto" w:fill="auto"/>
            <w:noWrap/>
            <w:vAlign w:val="bottom"/>
            <w:hideMark/>
          </w:tcPr>
          <w:p w14:paraId="67C94D66"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92</w:t>
            </w:r>
          </w:p>
        </w:tc>
        <w:tc>
          <w:tcPr>
            <w:tcW w:w="576" w:type="dxa"/>
            <w:tcBorders>
              <w:top w:val="nil"/>
              <w:left w:val="nil"/>
              <w:bottom w:val="single" w:sz="4" w:space="0" w:color="auto"/>
              <w:right w:val="single" w:sz="4" w:space="0" w:color="auto"/>
            </w:tcBorders>
            <w:shd w:val="clear" w:color="auto" w:fill="auto"/>
            <w:noWrap/>
            <w:vAlign w:val="bottom"/>
            <w:hideMark/>
          </w:tcPr>
          <w:p w14:paraId="30AB38F8"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95</w:t>
            </w:r>
          </w:p>
        </w:tc>
        <w:tc>
          <w:tcPr>
            <w:tcW w:w="576" w:type="dxa"/>
            <w:tcBorders>
              <w:top w:val="nil"/>
              <w:left w:val="nil"/>
              <w:bottom w:val="single" w:sz="4" w:space="0" w:color="auto"/>
              <w:right w:val="single" w:sz="4" w:space="0" w:color="auto"/>
            </w:tcBorders>
            <w:shd w:val="clear" w:color="auto" w:fill="auto"/>
            <w:noWrap/>
            <w:vAlign w:val="bottom"/>
            <w:hideMark/>
          </w:tcPr>
          <w:p w14:paraId="33B53FB0"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90</w:t>
            </w:r>
          </w:p>
        </w:tc>
        <w:tc>
          <w:tcPr>
            <w:tcW w:w="634" w:type="dxa"/>
            <w:tcBorders>
              <w:top w:val="nil"/>
              <w:left w:val="nil"/>
              <w:bottom w:val="single" w:sz="4" w:space="0" w:color="auto"/>
              <w:right w:val="single" w:sz="4" w:space="0" w:color="auto"/>
            </w:tcBorders>
            <w:shd w:val="clear" w:color="auto" w:fill="auto"/>
            <w:noWrap/>
            <w:vAlign w:val="bottom"/>
            <w:hideMark/>
          </w:tcPr>
          <w:p w14:paraId="4B590240"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87</w:t>
            </w:r>
          </w:p>
        </w:tc>
        <w:tc>
          <w:tcPr>
            <w:tcW w:w="426" w:type="dxa"/>
            <w:tcBorders>
              <w:top w:val="nil"/>
              <w:left w:val="nil"/>
              <w:bottom w:val="single" w:sz="4" w:space="0" w:color="auto"/>
              <w:right w:val="single" w:sz="4" w:space="0" w:color="auto"/>
            </w:tcBorders>
            <w:shd w:val="clear" w:color="000000" w:fill="F2F2F2"/>
            <w:noWrap/>
            <w:vAlign w:val="bottom"/>
            <w:hideMark/>
          </w:tcPr>
          <w:p w14:paraId="30B83DBF"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79</w:t>
            </w:r>
          </w:p>
        </w:tc>
        <w:tc>
          <w:tcPr>
            <w:tcW w:w="425" w:type="dxa"/>
            <w:tcBorders>
              <w:top w:val="nil"/>
              <w:left w:val="nil"/>
              <w:bottom w:val="single" w:sz="4" w:space="0" w:color="auto"/>
              <w:right w:val="single" w:sz="4" w:space="0" w:color="auto"/>
            </w:tcBorders>
            <w:shd w:val="clear" w:color="000000" w:fill="F2F2F2"/>
            <w:noWrap/>
            <w:vAlign w:val="bottom"/>
            <w:hideMark/>
          </w:tcPr>
          <w:p w14:paraId="2725A2D4"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w:t>
            </w:r>
          </w:p>
        </w:tc>
        <w:tc>
          <w:tcPr>
            <w:tcW w:w="709" w:type="dxa"/>
            <w:tcBorders>
              <w:top w:val="nil"/>
              <w:left w:val="single" w:sz="4" w:space="0" w:color="auto"/>
              <w:bottom w:val="single" w:sz="4" w:space="0" w:color="auto"/>
              <w:right w:val="single" w:sz="4" w:space="0" w:color="auto"/>
            </w:tcBorders>
            <w:shd w:val="clear" w:color="auto" w:fill="auto"/>
            <w:vAlign w:val="center"/>
          </w:tcPr>
          <w:p w14:paraId="1316D65B" w14:textId="483A4370" w:rsidR="00BE3465" w:rsidRPr="008B51A1" w:rsidRDefault="00BE3465" w:rsidP="00BE3465">
            <w:pPr>
              <w:widowControl/>
              <w:jc w:val="center"/>
              <w:rPr>
                <w:rFonts w:ascii="宋体" w:hAnsi="宋体" w:cs="宋体"/>
                <w:color w:val="000000"/>
                <w:kern w:val="0"/>
                <w:sz w:val="18"/>
                <w:szCs w:val="18"/>
              </w:rPr>
            </w:pPr>
            <w:r w:rsidRPr="008B51A1">
              <w:rPr>
                <w:color w:val="000000"/>
                <w:sz w:val="18"/>
                <w:szCs w:val="18"/>
              </w:rPr>
              <w:t>1</w:t>
            </w:r>
          </w:p>
        </w:tc>
      </w:tr>
      <w:tr w:rsidR="00BE3465" w:rsidRPr="004D77D7" w14:paraId="70A6EE07" w14:textId="6E2A18E1" w:rsidTr="003967F9">
        <w:trPr>
          <w:trHeight w:val="27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789F0D89"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114</w:t>
            </w:r>
          </w:p>
        </w:tc>
        <w:tc>
          <w:tcPr>
            <w:tcW w:w="1134" w:type="dxa"/>
            <w:tcBorders>
              <w:top w:val="nil"/>
              <w:left w:val="nil"/>
              <w:bottom w:val="single" w:sz="4" w:space="0" w:color="auto"/>
              <w:right w:val="single" w:sz="4" w:space="0" w:color="auto"/>
            </w:tcBorders>
            <w:shd w:val="clear" w:color="auto" w:fill="auto"/>
            <w:noWrap/>
            <w:vAlign w:val="bottom"/>
            <w:hideMark/>
          </w:tcPr>
          <w:p w14:paraId="4399D100" w14:textId="40BCCB28" w:rsidR="00BE3465" w:rsidRPr="003967F9" w:rsidRDefault="00BE3465" w:rsidP="00BE3465">
            <w:pPr>
              <w:widowControl/>
              <w:jc w:val="left"/>
              <w:rPr>
                <w:rFonts w:ascii="宋体" w:hAnsi="宋体" w:cs="宋体"/>
                <w:color w:val="000000"/>
                <w:kern w:val="0"/>
                <w:sz w:val="13"/>
                <w:szCs w:val="13"/>
              </w:rPr>
            </w:pPr>
            <w:r>
              <w:rPr>
                <w:rFonts w:hint="eastAsia"/>
                <w:color w:val="000000"/>
                <w:sz w:val="22"/>
                <w:szCs w:val="22"/>
              </w:rPr>
              <w:t>*</w:t>
            </w:r>
            <w:r>
              <w:rPr>
                <w:rFonts w:hint="eastAsia"/>
                <w:color w:val="000000"/>
                <w:sz w:val="22"/>
                <w:szCs w:val="22"/>
              </w:rPr>
              <w:t>不</w:t>
            </w:r>
          </w:p>
        </w:tc>
        <w:tc>
          <w:tcPr>
            <w:tcW w:w="624" w:type="dxa"/>
            <w:tcBorders>
              <w:top w:val="nil"/>
              <w:left w:val="nil"/>
              <w:bottom w:val="single" w:sz="4" w:space="0" w:color="auto"/>
              <w:right w:val="single" w:sz="4" w:space="0" w:color="auto"/>
            </w:tcBorders>
            <w:shd w:val="clear" w:color="auto" w:fill="auto"/>
            <w:noWrap/>
            <w:vAlign w:val="bottom"/>
            <w:hideMark/>
          </w:tcPr>
          <w:p w14:paraId="7EF3D3F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99</w:t>
            </w:r>
          </w:p>
        </w:tc>
        <w:tc>
          <w:tcPr>
            <w:tcW w:w="509" w:type="dxa"/>
            <w:tcBorders>
              <w:top w:val="nil"/>
              <w:left w:val="nil"/>
              <w:bottom w:val="single" w:sz="4" w:space="0" w:color="auto"/>
              <w:right w:val="single" w:sz="4" w:space="0" w:color="auto"/>
            </w:tcBorders>
            <w:shd w:val="clear" w:color="auto" w:fill="auto"/>
            <w:noWrap/>
            <w:vAlign w:val="bottom"/>
            <w:hideMark/>
          </w:tcPr>
          <w:p w14:paraId="6B170125"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80</w:t>
            </w:r>
          </w:p>
        </w:tc>
        <w:tc>
          <w:tcPr>
            <w:tcW w:w="567" w:type="dxa"/>
            <w:tcBorders>
              <w:top w:val="nil"/>
              <w:left w:val="nil"/>
              <w:bottom w:val="single" w:sz="4" w:space="0" w:color="auto"/>
              <w:right w:val="single" w:sz="4" w:space="0" w:color="auto"/>
            </w:tcBorders>
            <w:shd w:val="clear" w:color="auto" w:fill="auto"/>
            <w:noWrap/>
            <w:vAlign w:val="bottom"/>
            <w:hideMark/>
          </w:tcPr>
          <w:p w14:paraId="6C93C99F"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90</w:t>
            </w:r>
          </w:p>
        </w:tc>
        <w:tc>
          <w:tcPr>
            <w:tcW w:w="486" w:type="dxa"/>
            <w:tcBorders>
              <w:top w:val="nil"/>
              <w:left w:val="nil"/>
              <w:bottom w:val="single" w:sz="4" w:space="0" w:color="auto"/>
              <w:right w:val="single" w:sz="4" w:space="0" w:color="auto"/>
            </w:tcBorders>
            <w:shd w:val="clear" w:color="auto" w:fill="auto"/>
            <w:noWrap/>
            <w:vAlign w:val="bottom"/>
            <w:hideMark/>
          </w:tcPr>
          <w:p w14:paraId="7CAAC93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60</w:t>
            </w:r>
          </w:p>
        </w:tc>
        <w:tc>
          <w:tcPr>
            <w:tcW w:w="507" w:type="dxa"/>
            <w:tcBorders>
              <w:top w:val="nil"/>
              <w:left w:val="nil"/>
              <w:bottom w:val="single" w:sz="4" w:space="0" w:color="auto"/>
              <w:right w:val="single" w:sz="4" w:space="0" w:color="auto"/>
            </w:tcBorders>
            <w:shd w:val="clear" w:color="000000" w:fill="F2F2F2"/>
            <w:noWrap/>
            <w:vAlign w:val="bottom"/>
            <w:hideMark/>
          </w:tcPr>
          <w:p w14:paraId="3EF6A8A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80</w:t>
            </w:r>
          </w:p>
        </w:tc>
        <w:tc>
          <w:tcPr>
            <w:tcW w:w="576" w:type="dxa"/>
            <w:tcBorders>
              <w:top w:val="nil"/>
              <w:left w:val="nil"/>
              <w:bottom w:val="single" w:sz="4" w:space="0" w:color="auto"/>
              <w:right w:val="single" w:sz="4" w:space="0" w:color="auto"/>
            </w:tcBorders>
            <w:shd w:val="clear" w:color="auto" w:fill="auto"/>
            <w:noWrap/>
            <w:vAlign w:val="bottom"/>
            <w:hideMark/>
          </w:tcPr>
          <w:p w14:paraId="17B044B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w:t>
            </w:r>
          </w:p>
        </w:tc>
        <w:tc>
          <w:tcPr>
            <w:tcW w:w="576" w:type="dxa"/>
            <w:tcBorders>
              <w:top w:val="nil"/>
              <w:left w:val="nil"/>
              <w:bottom w:val="single" w:sz="4" w:space="0" w:color="auto"/>
              <w:right w:val="single" w:sz="4" w:space="0" w:color="auto"/>
            </w:tcBorders>
            <w:shd w:val="clear" w:color="auto" w:fill="auto"/>
            <w:noWrap/>
            <w:vAlign w:val="bottom"/>
            <w:hideMark/>
          </w:tcPr>
          <w:p w14:paraId="6048EF9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w:t>
            </w:r>
          </w:p>
        </w:tc>
        <w:tc>
          <w:tcPr>
            <w:tcW w:w="576" w:type="dxa"/>
            <w:tcBorders>
              <w:top w:val="nil"/>
              <w:left w:val="nil"/>
              <w:bottom w:val="single" w:sz="4" w:space="0" w:color="auto"/>
              <w:right w:val="single" w:sz="4" w:space="0" w:color="auto"/>
            </w:tcBorders>
            <w:shd w:val="clear" w:color="auto" w:fill="auto"/>
            <w:noWrap/>
            <w:vAlign w:val="bottom"/>
            <w:hideMark/>
          </w:tcPr>
          <w:p w14:paraId="691CDFF4"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13</w:t>
            </w:r>
          </w:p>
        </w:tc>
        <w:tc>
          <w:tcPr>
            <w:tcW w:w="576" w:type="dxa"/>
            <w:tcBorders>
              <w:top w:val="nil"/>
              <w:left w:val="nil"/>
              <w:bottom w:val="single" w:sz="4" w:space="0" w:color="auto"/>
              <w:right w:val="single" w:sz="4" w:space="0" w:color="auto"/>
            </w:tcBorders>
            <w:shd w:val="clear" w:color="auto" w:fill="auto"/>
            <w:noWrap/>
            <w:vAlign w:val="bottom"/>
            <w:hideMark/>
          </w:tcPr>
          <w:p w14:paraId="13C87AE5"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17</w:t>
            </w:r>
          </w:p>
        </w:tc>
        <w:tc>
          <w:tcPr>
            <w:tcW w:w="576" w:type="dxa"/>
            <w:tcBorders>
              <w:top w:val="nil"/>
              <w:left w:val="nil"/>
              <w:bottom w:val="single" w:sz="4" w:space="0" w:color="auto"/>
              <w:right w:val="single" w:sz="4" w:space="0" w:color="auto"/>
            </w:tcBorders>
            <w:shd w:val="clear" w:color="auto" w:fill="auto"/>
            <w:noWrap/>
            <w:vAlign w:val="bottom"/>
            <w:hideMark/>
          </w:tcPr>
          <w:p w14:paraId="0D1F6236"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4</w:t>
            </w:r>
          </w:p>
        </w:tc>
        <w:tc>
          <w:tcPr>
            <w:tcW w:w="576" w:type="dxa"/>
            <w:tcBorders>
              <w:top w:val="nil"/>
              <w:left w:val="nil"/>
              <w:bottom w:val="single" w:sz="4" w:space="0" w:color="auto"/>
              <w:right w:val="single" w:sz="4" w:space="0" w:color="auto"/>
            </w:tcBorders>
            <w:shd w:val="clear" w:color="auto" w:fill="auto"/>
            <w:noWrap/>
            <w:vAlign w:val="bottom"/>
            <w:hideMark/>
          </w:tcPr>
          <w:p w14:paraId="08075BE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w:t>
            </w:r>
          </w:p>
        </w:tc>
        <w:tc>
          <w:tcPr>
            <w:tcW w:w="666"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1D5C8B4D" w14:textId="77777777" w:rsidR="00BE3465" w:rsidRPr="004D77D7" w:rsidRDefault="00BE3465" w:rsidP="00BE3465">
            <w:pPr>
              <w:widowControl/>
              <w:jc w:val="left"/>
              <w:rPr>
                <w:rFonts w:ascii="宋体" w:hAnsi="宋体" w:cs="宋体"/>
                <w:color w:val="9C0006"/>
                <w:kern w:val="0"/>
                <w:sz w:val="18"/>
                <w:szCs w:val="18"/>
              </w:rPr>
            </w:pPr>
            <w:r w:rsidRPr="004D77D7">
              <w:rPr>
                <w:rFonts w:ascii="宋体" w:hAnsi="宋体" w:cs="宋体" w:hint="eastAsia"/>
                <w:color w:val="9C0006"/>
                <w:kern w:val="0"/>
                <w:sz w:val="18"/>
                <w:szCs w:val="18"/>
              </w:rPr>
              <w:t>50</w:t>
            </w:r>
          </w:p>
        </w:tc>
        <w:tc>
          <w:tcPr>
            <w:tcW w:w="576" w:type="dxa"/>
            <w:tcBorders>
              <w:top w:val="nil"/>
              <w:left w:val="nil"/>
              <w:bottom w:val="single" w:sz="4" w:space="0" w:color="auto"/>
              <w:right w:val="single" w:sz="4" w:space="0" w:color="auto"/>
            </w:tcBorders>
            <w:shd w:val="clear" w:color="auto" w:fill="auto"/>
            <w:noWrap/>
            <w:vAlign w:val="bottom"/>
            <w:hideMark/>
          </w:tcPr>
          <w:p w14:paraId="0258C42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85</w:t>
            </w:r>
          </w:p>
        </w:tc>
        <w:tc>
          <w:tcPr>
            <w:tcW w:w="576" w:type="dxa"/>
            <w:tcBorders>
              <w:top w:val="nil"/>
              <w:left w:val="nil"/>
              <w:bottom w:val="single" w:sz="4" w:space="0" w:color="auto"/>
              <w:right w:val="single" w:sz="4" w:space="0" w:color="auto"/>
            </w:tcBorders>
            <w:shd w:val="clear" w:color="auto" w:fill="auto"/>
            <w:noWrap/>
            <w:vAlign w:val="bottom"/>
            <w:hideMark/>
          </w:tcPr>
          <w:p w14:paraId="226A6C2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48</w:t>
            </w:r>
          </w:p>
        </w:tc>
        <w:tc>
          <w:tcPr>
            <w:tcW w:w="576" w:type="dxa"/>
            <w:tcBorders>
              <w:top w:val="nil"/>
              <w:left w:val="nil"/>
              <w:bottom w:val="single" w:sz="4" w:space="0" w:color="auto"/>
              <w:right w:val="single" w:sz="4" w:space="0" w:color="auto"/>
            </w:tcBorders>
            <w:shd w:val="clear" w:color="auto" w:fill="auto"/>
            <w:noWrap/>
            <w:vAlign w:val="bottom"/>
            <w:hideMark/>
          </w:tcPr>
          <w:p w14:paraId="67C304E8"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54</w:t>
            </w:r>
          </w:p>
        </w:tc>
        <w:tc>
          <w:tcPr>
            <w:tcW w:w="576" w:type="dxa"/>
            <w:tcBorders>
              <w:top w:val="nil"/>
              <w:left w:val="nil"/>
              <w:bottom w:val="single" w:sz="4" w:space="0" w:color="auto"/>
              <w:right w:val="single" w:sz="4" w:space="0" w:color="auto"/>
            </w:tcBorders>
            <w:shd w:val="clear" w:color="auto" w:fill="auto"/>
            <w:noWrap/>
            <w:vAlign w:val="bottom"/>
            <w:hideMark/>
          </w:tcPr>
          <w:p w14:paraId="3FA01DB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67</w:t>
            </w:r>
          </w:p>
        </w:tc>
        <w:tc>
          <w:tcPr>
            <w:tcW w:w="576" w:type="dxa"/>
            <w:tcBorders>
              <w:top w:val="nil"/>
              <w:left w:val="nil"/>
              <w:bottom w:val="single" w:sz="4" w:space="0" w:color="auto"/>
              <w:right w:val="single" w:sz="4" w:space="0" w:color="auto"/>
            </w:tcBorders>
            <w:shd w:val="clear" w:color="auto" w:fill="auto"/>
            <w:noWrap/>
            <w:vAlign w:val="bottom"/>
            <w:hideMark/>
          </w:tcPr>
          <w:p w14:paraId="7CA18CE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91</w:t>
            </w:r>
          </w:p>
        </w:tc>
        <w:tc>
          <w:tcPr>
            <w:tcW w:w="576" w:type="dxa"/>
            <w:tcBorders>
              <w:top w:val="nil"/>
              <w:left w:val="nil"/>
              <w:bottom w:val="single" w:sz="4" w:space="0" w:color="auto"/>
              <w:right w:val="single" w:sz="4" w:space="0" w:color="auto"/>
            </w:tcBorders>
            <w:shd w:val="clear" w:color="auto" w:fill="auto"/>
            <w:noWrap/>
            <w:vAlign w:val="bottom"/>
            <w:hideMark/>
          </w:tcPr>
          <w:p w14:paraId="5CA6C744"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91</w:t>
            </w:r>
          </w:p>
        </w:tc>
        <w:tc>
          <w:tcPr>
            <w:tcW w:w="576" w:type="dxa"/>
            <w:tcBorders>
              <w:top w:val="nil"/>
              <w:left w:val="nil"/>
              <w:bottom w:val="single" w:sz="4" w:space="0" w:color="auto"/>
              <w:right w:val="single" w:sz="4" w:space="0" w:color="auto"/>
            </w:tcBorders>
            <w:shd w:val="clear" w:color="auto" w:fill="auto"/>
            <w:noWrap/>
            <w:vAlign w:val="bottom"/>
            <w:hideMark/>
          </w:tcPr>
          <w:p w14:paraId="05375DA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80</w:t>
            </w:r>
          </w:p>
        </w:tc>
        <w:tc>
          <w:tcPr>
            <w:tcW w:w="634" w:type="dxa"/>
            <w:tcBorders>
              <w:top w:val="nil"/>
              <w:left w:val="nil"/>
              <w:bottom w:val="single" w:sz="4" w:space="0" w:color="auto"/>
              <w:right w:val="single" w:sz="4" w:space="0" w:color="auto"/>
            </w:tcBorders>
            <w:shd w:val="clear" w:color="auto" w:fill="auto"/>
            <w:noWrap/>
            <w:vAlign w:val="bottom"/>
            <w:hideMark/>
          </w:tcPr>
          <w:p w14:paraId="380FF934"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89</w:t>
            </w:r>
          </w:p>
        </w:tc>
        <w:tc>
          <w:tcPr>
            <w:tcW w:w="426" w:type="dxa"/>
            <w:tcBorders>
              <w:top w:val="nil"/>
              <w:left w:val="nil"/>
              <w:bottom w:val="single" w:sz="4" w:space="0" w:color="auto"/>
              <w:right w:val="single" w:sz="4" w:space="0" w:color="auto"/>
            </w:tcBorders>
            <w:shd w:val="clear" w:color="000000" w:fill="F2F2F2"/>
            <w:noWrap/>
            <w:vAlign w:val="bottom"/>
            <w:hideMark/>
          </w:tcPr>
          <w:p w14:paraId="57D8023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62</w:t>
            </w:r>
          </w:p>
        </w:tc>
        <w:tc>
          <w:tcPr>
            <w:tcW w:w="425" w:type="dxa"/>
            <w:tcBorders>
              <w:top w:val="nil"/>
              <w:left w:val="nil"/>
              <w:bottom w:val="single" w:sz="4" w:space="0" w:color="auto"/>
              <w:right w:val="single" w:sz="4" w:space="0" w:color="auto"/>
            </w:tcBorders>
            <w:shd w:val="clear" w:color="000000" w:fill="F2F2F2"/>
            <w:noWrap/>
            <w:vAlign w:val="bottom"/>
            <w:hideMark/>
          </w:tcPr>
          <w:p w14:paraId="14D9553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w:t>
            </w:r>
          </w:p>
        </w:tc>
        <w:tc>
          <w:tcPr>
            <w:tcW w:w="709" w:type="dxa"/>
            <w:tcBorders>
              <w:top w:val="single" w:sz="4" w:space="0" w:color="auto"/>
              <w:left w:val="single" w:sz="4" w:space="0" w:color="auto"/>
              <w:bottom w:val="single" w:sz="4" w:space="0" w:color="auto"/>
              <w:right w:val="single" w:sz="4" w:space="0" w:color="auto"/>
            </w:tcBorders>
            <w:shd w:val="clear" w:color="000000" w:fill="FFC7CE"/>
            <w:vAlign w:val="center"/>
          </w:tcPr>
          <w:p w14:paraId="600955F0" w14:textId="7E3A07E9" w:rsidR="00BE3465" w:rsidRPr="008B51A1" w:rsidRDefault="00BE3465" w:rsidP="00BE3465">
            <w:pPr>
              <w:widowControl/>
              <w:jc w:val="center"/>
              <w:rPr>
                <w:rFonts w:ascii="宋体" w:hAnsi="宋体" w:cs="宋体"/>
                <w:color w:val="000000"/>
                <w:kern w:val="0"/>
                <w:sz w:val="18"/>
                <w:szCs w:val="18"/>
              </w:rPr>
            </w:pPr>
            <w:r w:rsidRPr="008B51A1">
              <w:rPr>
                <w:color w:val="9C0006"/>
                <w:sz w:val="18"/>
                <w:szCs w:val="18"/>
              </w:rPr>
              <w:t>0</w:t>
            </w:r>
          </w:p>
        </w:tc>
      </w:tr>
      <w:tr w:rsidR="00BE3465" w:rsidRPr="004D77D7" w14:paraId="24688023" w14:textId="6132CF19" w:rsidTr="003967F9">
        <w:trPr>
          <w:trHeight w:val="27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4F067495"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115</w:t>
            </w:r>
          </w:p>
        </w:tc>
        <w:tc>
          <w:tcPr>
            <w:tcW w:w="1134" w:type="dxa"/>
            <w:tcBorders>
              <w:top w:val="nil"/>
              <w:left w:val="nil"/>
              <w:bottom w:val="single" w:sz="4" w:space="0" w:color="auto"/>
              <w:right w:val="single" w:sz="4" w:space="0" w:color="auto"/>
            </w:tcBorders>
            <w:shd w:val="clear" w:color="auto" w:fill="auto"/>
            <w:noWrap/>
            <w:vAlign w:val="bottom"/>
            <w:hideMark/>
          </w:tcPr>
          <w:p w14:paraId="0E02CA40" w14:textId="67EFEB40" w:rsidR="00BE3465" w:rsidRPr="004D77D7" w:rsidRDefault="00BE3465" w:rsidP="00BE3465">
            <w:pPr>
              <w:widowControl/>
              <w:jc w:val="left"/>
              <w:rPr>
                <w:rFonts w:ascii="宋体" w:hAnsi="宋体" w:cs="宋体"/>
                <w:color w:val="000000"/>
                <w:kern w:val="0"/>
                <w:sz w:val="18"/>
                <w:szCs w:val="18"/>
              </w:rPr>
            </w:pPr>
            <w:r>
              <w:rPr>
                <w:rFonts w:hint="eastAsia"/>
                <w:color w:val="000000"/>
                <w:sz w:val="22"/>
                <w:szCs w:val="22"/>
              </w:rPr>
              <w:t>*</w:t>
            </w:r>
            <w:r>
              <w:rPr>
                <w:rFonts w:hint="eastAsia"/>
                <w:color w:val="000000"/>
                <w:sz w:val="22"/>
                <w:szCs w:val="22"/>
              </w:rPr>
              <w:t>阳</w:t>
            </w:r>
          </w:p>
        </w:tc>
        <w:tc>
          <w:tcPr>
            <w:tcW w:w="624" w:type="dxa"/>
            <w:tcBorders>
              <w:top w:val="nil"/>
              <w:left w:val="nil"/>
              <w:bottom w:val="single" w:sz="4" w:space="0" w:color="auto"/>
              <w:right w:val="single" w:sz="4" w:space="0" w:color="auto"/>
            </w:tcBorders>
            <w:shd w:val="clear" w:color="auto" w:fill="auto"/>
            <w:noWrap/>
            <w:vAlign w:val="bottom"/>
            <w:hideMark/>
          </w:tcPr>
          <w:p w14:paraId="1C159ECB"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92</w:t>
            </w:r>
          </w:p>
        </w:tc>
        <w:tc>
          <w:tcPr>
            <w:tcW w:w="509" w:type="dxa"/>
            <w:tcBorders>
              <w:top w:val="nil"/>
              <w:left w:val="nil"/>
              <w:bottom w:val="single" w:sz="4" w:space="0" w:color="auto"/>
              <w:right w:val="single" w:sz="4" w:space="0" w:color="auto"/>
            </w:tcBorders>
            <w:shd w:val="clear" w:color="auto" w:fill="auto"/>
            <w:noWrap/>
            <w:vAlign w:val="bottom"/>
            <w:hideMark/>
          </w:tcPr>
          <w:p w14:paraId="0479854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98</w:t>
            </w:r>
          </w:p>
        </w:tc>
        <w:tc>
          <w:tcPr>
            <w:tcW w:w="567" w:type="dxa"/>
            <w:tcBorders>
              <w:top w:val="nil"/>
              <w:left w:val="nil"/>
              <w:bottom w:val="single" w:sz="4" w:space="0" w:color="auto"/>
              <w:right w:val="single" w:sz="4" w:space="0" w:color="auto"/>
            </w:tcBorders>
            <w:shd w:val="clear" w:color="auto" w:fill="auto"/>
            <w:noWrap/>
            <w:vAlign w:val="bottom"/>
            <w:hideMark/>
          </w:tcPr>
          <w:p w14:paraId="44FB8D40"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93</w:t>
            </w:r>
          </w:p>
        </w:tc>
        <w:tc>
          <w:tcPr>
            <w:tcW w:w="486" w:type="dxa"/>
            <w:tcBorders>
              <w:top w:val="nil"/>
              <w:left w:val="nil"/>
              <w:bottom w:val="single" w:sz="4" w:space="0" w:color="auto"/>
              <w:right w:val="single" w:sz="4" w:space="0" w:color="auto"/>
            </w:tcBorders>
            <w:shd w:val="clear" w:color="auto" w:fill="auto"/>
            <w:noWrap/>
            <w:vAlign w:val="bottom"/>
            <w:hideMark/>
          </w:tcPr>
          <w:p w14:paraId="0166A586"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82</w:t>
            </w:r>
          </w:p>
        </w:tc>
        <w:tc>
          <w:tcPr>
            <w:tcW w:w="507" w:type="dxa"/>
            <w:tcBorders>
              <w:top w:val="nil"/>
              <w:left w:val="nil"/>
              <w:bottom w:val="single" w:sz="4" w:space="0" w:color="auto"/>
              <w:right w:val="single" w:sz="4" w:space="0" w:color="auto"/>
            </w:tcBorders>
            <w:shd w:val="clear" w:color="000000" w:fill="F2F2F2"/>
            <w:noWrap/>
            <w:vAlign w:val="bottom"/>
            <w:hideMark/>
          </w:tcPr>
          <w:p w14:paraId="59E8ADE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92</w:t>
            </w:r>
          </w:p>
        </w:tc>
        <w:tc>
          <w:tcPr>
            <w:tcW w:w="576" w:type="dxa"/>
            <w:tcBorders>
              <w:top w:val="nil"/>
              <w:left w:val="nil"/>
              <w:bottom w:val="single" w:sz="4" w:space="0" w:color="auto"/>
              <w:right w:val="single" w:sz="4" w:space="0" w:color="auto"/>
            </w:tcBorders>
            <w:shd w:val="clear" w:color="auto" w:fill="auto"/>
            <w:noWrap/>
            <w:vAlign w:val="bottom"/>
            <w:hideMark/>
          </w:tcPr>
          <w:p w14:paraId="4E64D89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w:t>
            </w:r>
          </w:p>
        </w:tc>
        <w:tc>
          <w:tcPr>
            <w:tcW w:w="576" w:type="dxa"/>
            <w:tcBorders>
              <w:top w:val="nil"/>
              <w:left w:val="nil"/>
              <w:bottom w:val="single" w:sz="4" w:space="0" w:color="auto"/>
              <w:right w:val="single" w:sz="4" w:space="0" w:color="auto"/>
            </w:tcBorders>
            <w:shd w:val="clear" w:color="auto" w:fill="auto"/>
            <w:noWrap/>
            <w:vAlign w:val="bottom"/>
            <w:hideMark/>
          </w:tcPr>
          <w:p w14:paraId="0DD67526"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21</w:t>
            </w:r>
          </w:p>
        </w:tc>
        <w:tc>
          <w:tcPr>
            <w:tcW w:w="576" w:type="dxa"/>
            <w:tcBorders>
              <w:top w:val="nil"/>
              <w:left w:val="nil"/>
              <w:bottom w:val="single" w:sz="4" w:space="0" w:color="auto"/>
              <w:right w:val="single" w:sz="4" w:space="0" w:color="auto"/>
            </w:tcBorders>
            <w:shd w:val="clear" w:color="auto" w:fill="auto"/>
            <w:noWrap/>
            <w:vAlign w:val="bottom"/>
            <w:hideMark/>
          </w:tcPr>
          <w:p w14:paraId="7758E72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34</w:t>
            </w:r>
          </w:p>
        </w:tc>
        <w:tc>
          <w:tcPr>
            <w:tcW w:w="576" w:type="dxa"/>
            <w:tcBorders>
              <w:top w:val="nil"/>
              <w:left w:val="nil"/>
              <w:bottom w:val="single" w:sz="4" w:space="0" w:color="auto"/>
              <w:right w:val="single" w:sz="4" w:space="0" w:color="auto"/>
            </w:tcBorders>
            <w:shd w:val="clear" w:color="auto" w:fill="auto"/>
            <w:noWrap/>
            <w:vAlign w:val="bottom"/>
            <w:hideMark/>
          </w:tcPr>
          <w:p w14:paraId="28A9A84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28</w:t>
            </w:r>
          </w:p>
        </w:tc>
        <w:tc>
          <w:tcPr>
            <w:tcW w:w="576" w:type="dxa"/>
            <w:tcBorders>
              <w:top w:val="nil"/>
              <w:left w:val="nil"/>
              <w:bottom w:val="single" w:sz="4" w:space="0" w:color="auto"/>
              <w:right w:val="single" w:sz="4" w:space="0" w:color="auto"/>
            </w:tcBorders>
            <w:shd w:val="clear" w:color="auto" w:fill="auto"/>
            <w:noWrap/>
            <w:vAlign w:val="bottom"/>
            <w:hideMark/>
          </w:tcPr>
          <w:p w14:paraId="0FA97A3F"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4</w:t>
            </w:r>
          </w:p>
        </w:tc>
        <w:tc>
          <w:tcPr>
            <w:tcW w:w="576" w:type="dxa"/>
            <w:tcBorders>
              <w:top w:val="nil"/>
              <w:left w:val="nil"/>
              <w:bottom w:val="single" w:sz="4" w:space="0" w:color="auto"/>
              <w:right w:val="single" w:sz="4" w:space="0" w:color="auto"/>
            </w:tcBorders>
            <w:shd w:val="clear" w:color="auto" w:fill="auto"/>
            <w:noWrap/>
            <w:vAlign w:val="bottom"/>
            <w:hideMark/>
          </w:tcPr>
          <w:p w14:paraId="73C37D2E"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w:t>
            </w:r>
          </w:p>
        </w:tc>
        <w:tc>
          <w:tcPr>
            <w:tcW w:w="666" w:type="dxa"/>
            <w:tcBorders>
              <w:top w:val="nil"/>
              <w:left w:val="nil"/>
              <w:bottom w:val="single" w:sz="4" w:space="0" w:color="auto"/>
              <w:right w:val="single" w:sz="4" w:space="0" w:color="auto"/>
            </w:tcBorders>
            <w:shd w:val="clear" w:color="000000" w:fill="F2F2F2"/>
            <w:noWrap/>
            <w:vAlign w:val="bottom"/>
            <w:hideMark/>
          </w:tcPr>
          <w:p w14:paraId="2DA633B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95</w:t>
            </w:r>
          </w:p>
        </w:tc>
        <w:tc>
          <w:tcPr>
            <w:tcW w:w="576" w:type="dxa"/>
            <w:tcBorders>
              <w:top w:val="nil"/>
              <w:left w:val="nil"/>
              <w:bottom w:val="single" w:sz="4" w:space="0" w:color="auto"/>
              <w:right w:val="single" w:sz="4" w:space="0" w:color="auto"/>
            </w:tcBorders>
            <w:shd w:val="clear" w:color="auto" w:fill="auto"/>
            <w:noWrap/>
            <w:vAlign w:val="bottom"/>
            <w:hideMark/>
          </w:tcPr>
          <w:p w14:paraId="5C19C904"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80</w:t>
            </w:r>
          </w:p>
        </w:tc>
        <w:tc>
          <w:tcPr>
            <w:tcW w:w="576" w:type="dxa"/>
            <w:tcBorders>
              <w:top w:val="nil"/>
              <w:left w:val="nil"/>
              <w:bottom w:val="single" w:sz="4" w:space="0" w:color="auto"/>
              <w:right w:val="single" w:sz="4" w:space="0" w:color="auto"/>
            </w:tcBorders>
            <w:shd w:val="clear" w:color="auto" w:fill="auto"/>
            <w:noWrap/>
            <w:vAlign w:val="bottom"/>
            <w:hideMark/>
          </w:tcPr>
          <w:p w14:paraId="644195B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92</w:t>
            </w:r>
          </w:p>
        </w:tc>
        <w:tc>
          <w:tcPr>
            <w:tcW w:w="576" w:type="dxa"/>
            <w:tcBorders>
              <w:top w:val="nil"/>
              <w:left w:val="nil"/>
              <w:bottom w:val="single" w:sz="4" w:space="0" w:color="auto"/>
              <w:right w:val="single" w:sz="4" w:space="0" w:color="auto"/>
            </w:tcBorders>
            <w:shd w:val="clear" w:color="auto" w:fill="auto"/>
            <w:noWrap/>
            <w:vAlign w:val="bottom"/>
            <w:hideMark/>
          </w:tcPr>
          <w:p w14:paraId="431A5418"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95</w:t>
            </w:r>
          </w:p>
        </w:tc>
        <w:tc>
          <w:tcPr>
            <w:tcW w:w="576" w:type="dxa"/>
            <w:tcBorders>
              <w:top w:val="nil"/>
              <w:left w:val="nil"/>
              <w:bottom w:val="single" w:sz="4" w:space="0" w:color="auto"/>
              <w:right w:val="single" w:sz="4" w:space="0" w:color="auto"/>
            </w:tcBorders>
            <w:shd w:val="clear" w:color="auto" w:fill="auto"/>
            <w:noWrap/>
            <w:vAlign w:val="bottom"/>
            <w:hideMark/>
          </w:tcPr>
          <w:p w14:paraId="6418EDC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97</w:t>
            </w:r>
          </w:p>
        </w:tc>
        <w:tc>
          <w:tcPr>
            <w:tcW w:w="576" w:type="dxa"/>
            <w:tcBorders>
              <w:top w:val="nil"/>
              <w:left w:val="nil"/>
              <w:bottom w:val="single" w:sz="4" w:space="0" w:color="auto"/>
              <w:right w:val="single" w:sz="4" w:space="0" w:color="auto"/>
            </w:tcBorders>
            <w:shd w:val="clear" w:color="auto" w:fill="auto"/>
            <w:noWrap/>
            <w:vAlign w:val="bottom"/>
            <w:hideMark/>
          </w:tcPr>
          <w:p w14:paraId="2B674CC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96</w:t>
            </w:r>
          </w:p>
        </w:tc>
        <w:tc>
          <w:tcPr>
            <w:tcW w:w="576" w:type="dxa"/>
            <w:tcBorders>
              <w:top w:val="nil"/>
              <w:left w:val="nil"/>
              <w:bottom w:val="single" w:sz="4" w:space="0" w:color="auto"/>
              <w:right w:val="single" w:sz="4" w:space="0" w:color="auto"/>
            </w:tcBorders>
            <w:shd w:val="clear" w:color="auto" w:fill="auto"/>
            <w:noWrap/>
            <w:vAlign w:val="bottom"/>
            <w:hideMark/>
          </w:tcPr>
          <w:p w14:paraId="34F850F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97</w:t>
            </w:r>
          </w:p>
        </w:tc>
        <w:tc>
          <w:tcPr>
            <w:tcW w:w="576" w:type="dxa"/>
            <w:tcBorders>
              <w:top w:val="nil"/>
              <w:left w:val="nil"/>
              <w:bottom w:val="single" w:sz="4" w:space="0" w:color="auto"/>
              <w:right w:val="single" w:sz="4" w:space="0" w:color="auto"/>
            </w:tcBorders>
            <w:shd w:val="clear" w:color="auto" w:fill="auto"/>
            <w:noWrap/>
            <w:vAlign w:val="bottom"/>
            <w:hideMark/>
          </w:tcPr>
          <w:p w14:paraId="35461CA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98</w:t>
            </w:r>
          </w:p>
        </w:tc>
        <w:tc>
          <w:tcPr>
            <w:tcW w:w="634" w:type="dxa"/>
            <w:tcBorders>
              <w:top w:val="nil"/>
              <w:left w:val="nil"/>
              <w:bottom w:val="single" w:sz="4" w:space="0" w:color="auto"/>
              <w:right w:val="single" w:sz="4" w:space="0" w:color="auto"/>
            </w:tcBorders>
            <w:shd w:val="clear" w:color="auto" w:fill="auto"/>
            <w:noWrap/>
            <w:vAlign w:val="bottom"/>
            <w:hideMark/>
          </w:tcPr>
          <w:p w14:paraId="5DC6B445"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95</w:t>
            </w:r>
          </w:p>
        </w:tc>
        <w:tc>
          <w:tcPr>
            <w:tcW w:w="426" w:type="dxa"/>
            <w:tcBorders>
              <w:top w:val="nil"/>
              <w:left w:val="nil"/>
              <w:bottom w:val="single" w:sz="4" w:space="0" w:color="auto"/>
              <w:right w:val="single" w:sz="4" w:space="0" w:color="auto"/>
            </w:tcBorders>
            <w:shd w:val="clear" w:color="000000" w:fill="F2F2F2"/>
            <w:noWrap/>
            <w:vAlign w:val="bottom"/>
            <w:hideMark/>
          </w:tcPr>
          <w:p w14:paraId="2AFEA75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94</w:t>
            </w:r>
          </w:p>
        </w:tc>
        <w:tc>
          <w:tcPr>
            <w:tcW w:w="425" w:type="dxa"/>
            <w:tcBorders>
              <w:top w:val="nil"/>
              <w:left w:val="nil"/>
              <w:bottom w:val="single" w:sz="4" w:space="0" w:color="auto"/>
              <w:right w:val="single" w:sz="4" w:space="0" w:color="auto"/>
            </w:tcBorders>
            <w:shd w:val="clear" w:color="000000" w:fill="F2F2F2"/>
            <w:noWrap/>
            <w:vAlign w:val="bottom"/>
            <w:hideMark/>
          </w:tcPr>
          <w:p w14:paraId="06667A25"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w:t>
            </w:r>
          </w:p>
        </w:tc>
        <w:tc>
          <w:tcPr>
            <w:tcW w:w="709" w:type="dxa"/>
            <w:tcBorders>
              <w:top w:val="nil"/>
              <w:left w:val="single" w:sz="4" w:space="0" w:color="auto"/>
              <w:bottom w:val="single" w:sz="4" w:space="0" w:color="auto"/>
              <w:right w:val="single" w:sz="4" w:space="0" w:color="auto"/>
            </w:tcBorders>
            <w:shd w:val="clear" w:color="auto" w:fill="auto"/>
            <w:vAlign w:val="center"/>
          </w:tcPr>
          <w:p w14:paraId="753FD609" w14:textId="134E68E3" w:rsidR="00BE3465" w:rsidRPr="008B51A1" w:rsidRDefault="00BE3465" w:rsidP="00BE3465">
            <w:pPr>
              <w:widowControl/>
              <w:jc w:val="center"/>
              <w:rPr>
                <w:rFonts w:ascii="宋体" w:hAnsi="宋体" w:cs="宋体"/>
                <w:color w:val="000000"/>
                <w:kern w:val="0"/>
                <w:sz w:val="18"/>
                <w:szCs w:val="18"/>
              </w:rPr>
            </w:pPr>
            <w:r w:rsidRPr="008B51A1">
              <w:rPr>
                <w:color w:val="000000"/>
                <w:sz w:val="18"/>
                <w:szCs w:val="18"/>
              </w:rPr>
              <w:t>1</w:t>
            </w:r>
          </w:p>
        </w:tc>
      </w:tr>
      <w:tr w:rsidR="00BE3465" w:rsidRPr="004D77D7" w14:paraId="01EADF94" w14:textId="2D02FCF3" w:rsidTr="003967F9">
        <w:trPr>
          <w:trHeight w:val="27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5808760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116</w:t>
            </w:r>
          </w:p>
        </w:tc>
        <w:tc>
          <w:tcPr>
            <w:tcW w:w="1134" w:type="dxa"/>
            <w:tcBorders>
              <w:top w:val="nil"/>
              <w:left w:val="nil"/>
              <w:bottom w:val="single" w:sz="4" w:space="0" w:color="auto"/>
              <w:right w:val="single" w:sz="4" w:space="0" w:color="auto"/>
            </w:tcBorders>
            <w:shd w:val="clear" w:color="auto" w:fill="auto"/>
            <w:noWrap/>
            <w:vAlign w:val="bottom"/>
            <w:hideMark/>
          </w:tcPr>
          <w:p w14:paraId="505A7AC5" w14:textId="5BEC6536" w:rsidR="00BE3465" w:rsidRPr="004D77D7" w:rsidRDefault="00BE3465" w:rsidP="00BE3465">
            <w:pPr>
              <w:widowControl/>
              <w:jc w:val="left"/>
              <w:rPr>
                <w:rFonts w:ascii="宋体" w:hAnsi="宋体" w:cs="宋体"/>
                <w:color w:val="000000"/>
                <w:kern w:val="0"/>
                <w:sz w:val="18"/>
                <w:szCs w:val="18"/>
              </w:rPr>
            </w:pPr>
            <w:r>
              <w:rPr>
                <w:rFonts w:hint="eastAsia"/>
                <w:color w:val="000000"/>
                <w:sz w:val="22"/>
                <w:szCs w:val="22"/>
              </w:rPr>
              <w:t>*</w:t>
            </w:r>
            <w:r>
              <w:rPr>
                <w:rFonts w:hint="eastAsia"/>
                <w:color w:val="000000"/>
                <w:sz w:val="22"/>
                <w:szCs w:val="22"/>
              </w:rPr>
              <w:t>欣</w:t>
            </w:r>
          </w:p>
        </w:tc>
        <w:tc>
          <w:tcPr>
            <w:tcW w:w="624" w:type="dxa"/>
            <w:tcBorders>
              <w:top w:val="nil"/>
              <w:left w:val="nil"/>
              <w:bottom w:val="single" w:sz="4" w:space="0" w:color="auto"/>
              <w:right w:val="single" w:sz="4" w:space="0" w:color="auto"/>
            </w:tcBorders>
            <w:shd w:val="clear" w:color="auto" w:fill="auto"/>
            <w:noWrap/>
            <w:vAlign w:val="bottom"/>
            <w:hideMark/>
          </w:tcPr>
          <w:p w14:paraId="3A24B8E6"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91</w:t>
            </w:r>
          </w:p>
        </w:tc>
        <w:tc>
          <w:tcPr>
            <w:tcW w:w="509" w:type="dxa"/>
            <w:tcBorders>
              <w:top w:val="nil"/>
              <w:left w:val="nil"/>
              <w:bottom w:val="single" w:sz="4" w:space="0" w:color="auto"/>
              <w:right w:val="single" w:sz="4" w:space="0" w:color="auto"/>
            </w:tcBorders>
            <w:shd w:val="clear" w:color="auto" w:fill="auto"/>
            <w:noWrap/>
            <w:vAlign w:val="bottom"/>
            <w:hideMark/>
          </w:tcPr>
          <w:p w14:paraId="2DD62786"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98</w:t>
            </w:r>
          </w:p>
        </w:tc>
        <w:tc>
          <w:tcPr>
            <w:tcW w:w="567" w:type="dxa"/>
            <w:tcBorders>
              <w:top w:val="nil"/>
              <w:left w:val="nil"/>
              <w:bottom w:val="single" w:sz="4" w:space="0" w:color="auto"/>
              <w:right w:val="single" w:sz="4" w:space="0" w:color="auto"/>
            </w:tcBorders>
            <w:shd w:val="clear" w:color="auto" w:fill="auto"/>
            <w:noWrap/>
            <w:vAlign w:val="bottom"/>
            <w:hideMark/>
          </w:tcPr>
          <w:p w14:paraId="0BB6FC9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85</w:t>
            </w:r>
          </w:p>
        </w:tc>
        <w:tc>
          <w:tcPr>
            <w:tcW w:w="486" w:type="dxa"/>
            <w:tcBorders>
              <w:top w:val="nil"/>
              <w:left w:val="nil"/>
              <w:bottom w:val="single" w:sz="4" w:space="0" w:color="auto"/>
              <w:right w:val="single" w:sz="4" w:space="0" w:color="auto"/>
            </w:tcBorders>
            <w:shd w:val="clear" w:color="auto" w:fill="auto"/>
            <w:noWrap/>
            <w:vAlign w:val="bottom"/>
            <w:hideMark/>
          </w:tcPr>
          <w:p w14:paraId="060546E9"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81</w:t>
            </w:r>
          </w:p>
        </w:tc>
        <w:tc>
          <w:tcPr>
            <w:tcW w:w="507" w:type="dxa"/>
            <w:tcBorders>
              <w:top w:val="nil"/>
              <w:left w:val="nil"/>
              <w:bottom w:val="single" w:sz="4" w:space="0" w:color="auto"/>
              <w:right w:val="single" w:sz="4" w:space="0" w:color="auto"/>
            </w:tcBorders>
            <w:shd w:val="clear" w:color="000000" w:fill="F2F2F2"/>
            <w:noWrap/>
            <w:vAlign w:val="bottom"/>
            <w:hideMark/>
          </w:tcPr>
          <w:p w14:paraId="137E1D8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90</w:t>
            </w:r>
          </w:p>
        </w:tc>
        <w:tc>
          <w:tcPr>
            <w:tcW w:w="576" w:type="dxa"/>
            <w:tcBorders>
              <w:top w:val="nil"/>
              <w:left w:val="nil"/>
              <w:bottom w:val="single" w:sz="4" w:space="0" w:color="auto"/>
              <w:right w:val="single" w:sz="4" w:space="0" w:color="auto"/>
            </w:tcBorders>
            <w:shd w:val="clear" w:color="auto" w:fill="auto"/>
            <w:noWrap/>
            <w:vAlign w:val="bottom"/>
            <w:hideMark/>
          </w:tcPr>
          <w:p w14:paraId="683EB4EE"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w:t>
            </w:r>
          </w:p>
        </w:tc>
        <w:tc>
          <w:tcPr>
            <w:tcW w:w="576" w:type="dxa"/>
            <w:tcBorders>
              <w:top w:val="nil"/>
              <w:left w:val="nil"/>
              <w:bottom w:val="single" w:sz="4" w:space="0" w:color="auto"/>
              <w:right w:val="single" w:sz="4" w:space="0" w:color="auto"/>
            </w:tcBorders>
            <w:shd w:val="clear" w:color="auto" w:fill="auto"/>
            <w:noWrap/>
            <w:vAlign w:val="bottom"/>
            <w:hideMark/>
          </w:tcPr>
          <w:p w14:paraId="48AFEAD9"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23</w:t>
            </w:r>
          </w:p>
        </w:tc>
        <w:tc>
          <w:tcPr>
            <w:tcW w:w="576" w:type="dxa"/>
            <w:tcBorders>
              <w:top w:val="nil"/>
              <w:left w:val="nil"/>
              <w:bottom w:val="single" w:sz="4" w:space="0" w:color="auto"/>
              <w:right w:val="single" w:sz="4" w:space="0" w:color="auto"/>
            </w:tcBorders>
            <w:shd w:val="clear" w:color="auto" w:fill="auto"/>
            <w:noWrap/>
            <w:vAlign w:val="bottom"/>
            <w:hideMark/>
          </w:tcPr>
          <w:p w14:paraId="1FD15F40"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34</w:t>
            </w:r>
          </w:p>
        </w:tc>
        <w:tc>
          <w:tcPr>
            <w:tcW w:w="576" w:type="dxa"/>
            <w:tcBorders>
              <w:top w:val="nil"/>
              <w:left w:val="nil"/>
              <w:bottom w:val="single" w:sz="4" w:space="0" w:color="auto"/>
              <w:right w:val="single" w:sz="4" w:space="0" w:color="auto"/>
            </w:tcBorders>
            <w:shd w:val="clear" w:color="auto" w:fill="auto"/>
            <w:noWrap/>
            <w:vAlign w:val="bottom"/>
            <w:hideMark/>
          </w:tcPr>
          <w:p w14:paraId="3E3FDA9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28</w:t>
            </w:r>
          </w:p>
        </w:tc>
        <w:tc>
          <w:tcPr>
            <w:tcW w:w="576" w:type="dxa"/>
            <w:tcBorders>
              <w:top w:val="nil"/>
              <w:left w:val="nil"/>
              <w:bottom w:val="single" w:sz="4" w:space="0" w:color="auto"/>
              <w:right w:val="single" w:sz="4" w:space="0" w:color="auto"/>
            </w:tcBorders>
            <w:shd w:val="clear" w:color="auto" w:fill="auto"/>
            <w:noWrap/>
            <w:vAlign w:val="bottom"/>
            <w:hideMark/>
          </w:tcPr>
          <w:p w14:paraId="32B29400"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4</w:t>
            </w:r>
          </w:p>
        </w:tc>
        <w:tc>
          <w:tcPr>
            <w:tcW w:w="576" w:type="dxa"/>
            <w:tcBorders>
              <w:top w:val="nil"/>
              <w:left w:val="nil"/>
              <w:bottom w:val="single" w:sz="4" w:space="0" w:color="auto"/>
              <w:right w:val="single" w:sz="4" w:space="0" w:color="auto"/>
            </w:tcBorders>
            <w:shd w:val="clear" w:color="auto" w:fill="auto"/>
            <w:noWrap/>
            <w:vAlign w:val="bottom"/>
            <w:hideMark/>
          </w:tcPr>
          <w:p w14:paraId="07E48B1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w:t>
            </w:r>
          </w:p>
        </w:tc>
        <w:tc>
          <w:tcPr>
            <w:tcW w:w="666" w:type="dxa"/>
            <w:tcBorders>
              <w:top w:val="nil"/>
              <w:left w:val="nil"/>
              <w:bottom w:val="single" w:sz="4" w:space="0" w:color="auto"/>
              <w:right w:val="single" w:sz="4" w:space="0" w:color="auto"/>
            </w:tcBorders>
            <w:shd w:val="clear" w:color="000000" w:fill="F2F2F2"/>
            <w:noWrap/>
            <w:vAlign w:val="bottom"/>
            <w:hideMark/>
          </w:tcPr>
          <w:p w14:paraId="65B9731B"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98</w:t>
            </w:r>
          </w:p>
        </w:tc>
        <w:tc>
          <w:tcPr>
            <w:tcW w:w="576" w:type="dxa"/>
            <w:tcBorders>
              <w:top w:val="nil"/>
              <w:left w:val="nil"/>
              <w:bottom w:val="single" w:sz="4" w:space="0" w:color="auto"/>
              <w:right w:val="single" w:sz="4" w:space="0" w:color="auto"/>
            </w:tcBorders>
            <w:shd w:val="clear" w:color="auto" w:fill="auto"/>
            <w:noWrap/>
            <w:vAlign w:val="bottom"/>
            <w:hideMark/>
          </w:tcPr>
          <w:p w14:paraId="1681CD05"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88</w:t>
            </w:r>
          </w:p>
        </w:tc>
        <w:tc>
          <w:tcPr>
            <w:tcW w:w="576" w:type="dxa"/>
            <w:tcBorders>
              <w:top w:val="nil"/>
              <w:left w:val="nil"/>
              <w:bottom w:val="single" w:sz="4" w:space="0" w:color="auto"/>
              <w:right w:val="single" w:sz="4" w:space="0" w:color="auto"/>
            </w:tcBorders>
            <w:shd w:val="clear" w:color="auto" w:fill="auto"/>
            <w:noWrap/>
            <w:vAlign w:val="bottom"/>
            <w:hideMark/>
          </w:tcPr>
          <w:p w14:paraId="0CA2F61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97</w:t>
            </w:r>
          </w:p>
        </w:tc>
        <w:tc>
          <w:tcPr>
            <w:tcW w:w="576" w:type="dxa"/>
            <w:tcBorders>
              <w:top w:val="nil"/>
              <w:left w:val="nil"/>
              <w:bottom w:val="single" w:sz="4" w:space="0" w:color="auto"/>
              <w:right w:val="single" w:sz="4" w:space="0" w:color="auto"/>
            </w:tcBorders>
            <w:shd w:val="clear" w:color="auto" w:fill="auto"/>
            <w:noWrap/>
            <w:vAlign w:val="bottom"/>
            <w:hideMark/>
          </w:tcPr>
          <w:p w14:paraId="62C859F9"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94</w:t>
            </w:r>
          </w:p>
        </w:tc>
        <w:tc>
          <w:tcPr>
            <w:tcW w:w="576" w:type="dxa"/>
            <w:tcBorders>
              <w:top w:val="nil"/>
              <w:left w:val="nil"/>
              <w:bottom w:val="single" w:sz="4" w:space="0" w:color="auto"/>
              <w:right w:val="single" w:sz="4" w:space="0" w:color="auto"/>
            </w:tcBorders>
            <w:shd w:val="clear" w:color="auto" w:fill="auto"/>
            <w:noWrap/>
            <w:vAlign w:val="bottom"/>
            <w:hideMark/>
          </w:tcPr>
          <w:p w14:paraId="3B30A270"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96</w:t>
            </w:r>
          </w:p>
        </w:tc>
        <w:tc>
          <w:tcPr>
            <w:tcW w:w="576" w:type="dxa"/>
            <w:tcBorders>
              <w:top w:val="nil"/>
              <w:left w:val="nil"/>
              <w:bottom w:val="single" w:sz="4" w:space="0" w:color="auto"/>
              <w:right w:val="single" w:sz="4" w:space="0" w:color="auto"/>
            </w:tcBorders>
            <w:shd w:val="clear" w:color="auto" w:fill="auto"/>
            <w:noWrap/>
            <w:vAlign w:val="bottom"/>
            <w:hideMark/>
          </w:tcPr>
          <w:p w14:paraId="53D47BA0"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96</w:t>
            </w:r>
          </w:p>
        </w:tc>
        <w:tc>
          <w:tcPr>
            <w:tcW w:w="576" w:type="dxa"/>
            <w:tcBorders>
              <w:top w:val="nil"/>
              <w:left w:val="nil"/>
              <w:bottom w:val="single" w:sz="4" w:space="0" w:color="auto"/>
              <w:right w:val="single" w:sz="4" w:space="0" w:color="auto"/>
            </w:tcBorders>
            <w:shd w:val="clear" w:color="auto" w:fill="auto"/>
            <w:noWrap/>
            <w:vAlign w:val="bottom"/>
            <w:hideMark/>
          </w:tcPr>
          <w:p w14:paraId="19979A45"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97</w:t>
            </w:r>
          </w:p>
        </w:tc>
        <w:tc>
          <w:tcPr>
            <w:tcW w:w="576" w:type="dxa"/>
            <w:tcBorders>
              <w:top w:val="nil"/>
              <w:left w:val="nil"/>
              <w:bottom w:val="single" w:sz="4" w:space="0" w:color="auto"/>
              <w:right w:val="single" w:sz="4" w:space="0" w:color="auto"/>
            </w:tcBorders>
            <w:shd w:val="clear" w:color="auto" w:fill="auto"/>
            <w:noWrap/>
            <w:vAlign w:val="bottom"/>
            <w:hideMark/>
          </w:tcPr>
          <w:p w14:paraId="6806072E"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98</w:t>
            </w:r>
          </w:p>
        </w:tc>
        <w:tc>
          <w:tcPr>
            <w:tcW w:w="634" w:type="dxa"/>
            <w:tcBorders>
              <w:top w:val="nil"/>
              <w:left w:val="nil"/>
              <w:bottom w:val="single" w:sz="4" w:space="0" w:color="auto"/>
              <w:right w:val="single" w:sz="4" w:space="0" w:color="auto"/>
            </w:tcBorders>
            <w:shd w:val="clear" w:color="auto" w:fill="auto"/>
            <w:noWrap/>
            <w:vAlign w:val="bottom"/>
            <w:hideMark/>
          </w:tcPr>
          <w:p w14:paraId="4A4E5FCE"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93</w:t>
            </w:r>
          </w:p>
        </w:tc>
        <w:tc>
          <w:tcPr>
            <w:tcW w:w="426" w:type="dxa"/>
            <w:tcBorders>
              <w:top w:val="nil"/>
              <w:left w:val="nil"/>
              <w:bottom w:val="single" w:sz="4" w:space="0" w:color="auto"/>
              <w:right w:val="single" w:sz="4" w:space="0" w:color="auto"/>
            </w:tcBorders>
            <w:shd w:val="clear" w:color="000000" w:fill="F2F2F2"/>
            <w:noWrap/>
            <w:vAlign w:val="bottom"/>
            <w:hideMark/>
          </w:tcPr>
          <w:p w14:paraId="3BBE317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95</w:t>
            </w:r>
          </w:p>
        </w:tc>
        <w:tc>
          <w:tcPr>
            <w:tcW w:w="425" w:type="dxa"/>
            <w:tcBorders>
              <w:top w:val="nil"/>
              <w:left w:val="nil"/>
              <w:bottom w:val="single" w:sz="4" w:space="0" w:color="auto"/>
              <w:right w:val="single" w:sz="4" w:space="0" w:color="auto"/>
            </w:tcBorders>
            <w:shd w:val="clear" w:color="000000" w:fill="F2F2F2"/>
            <w:noWrap/>
            <w:vAlign w:val="bottom"/>
            <w:hideMark/>
          </w:tcPr>
          <w:p w14:paraId="0A7D3F1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w:t>
            </w:r>
          </w:p>
        </w:tc>
        <w:tc>
          <w:tcPr>
            <w:tcW w:w="709" w:type="dxa"/>
            <w:tcBorders>
              <w:top w:val="nil"/>
              <w:left w:val="single" w:sz="4" w:space="0" w:color="auto"/>
              <w:bottom w:val="single" w:sz="4" w:space="0" w:color="auto"/>
              <w:right w:val="single" w:sz="4" w:space="0" w:color="auto"/>
            </w:tcBorders>
            <w:shd w:val="clear" w:color="auto" w:fill="auto"/>
            <w:vAlign w:val="center"/>
          </w:tcPr>
          <w:p w14:paraId="66AEBC7C" w14:textId="421A8E07" w:rsidR="00BE3465" w:rsidRPr="008B51A1" w:rsidRDefault="00BE3465" w:rsidP="00BE3465">
            <w:pPr>
              <w:widowControl/>
              <w:jc w:val="center"/>
              <w:rPr>
                <w:rFonts w:ascii="宋体" w:hAnsi="宋体" w:cs="宋体"/>
                <w:color w:val="000000"/>
                <w:kern w:val="0"/>
                <w:sz w:val="18"/>
                <w:szCs w:val="18"/>
              </w:rPr>
            </w:pPr>
            <w:r w:rsidRPr="008B51A1">
              <w:rPr>
                <w:color w:val="000000"/>
                <w:sz w:val="18"/>
                <w:szCs w:val="18"/>
              </w:rPr>
              <w:t>1</w:t>
            </w:r>
          </w:p>
        </w:tc>
      </w:tr>
      <w:tr w:rsidR="00BE3465" w:rsidRPr="004D77D7" w14:paraId="3F443C15" w14:textId="5881C274" w:rsidTr="003967F9">
        <w:trPr>
          <w:trHeight w:val="27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2A8FF268"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117</w:t>
            </w:r>
          </w:p>
        </w:tc>
        <w:tc>
          <w:tcPr>
            <w:tcW w:w="1134" w:type="dxa"/>
            <w:tcBorders>
              <w:top w:val="nil"/>
              <w:left w:val="nil"/>
              <w:bottom w:val="single" w:sz="4" w:space="0" w:color="auto"/>
              <w:right w:val="single" w:sz="4" w:space="0" w:color="auto"/>
            </w:tcBorders>
            <w:shd w:val="clear" w:color="auto" w:fill="auto"/>
            <w:noWrap/>
            <w:vAlign w:val="bottom"/>
            <w:hideMark/>
          </w:tcPr>
          <w:p w14:paraId="668ECBE4" w14:textId="1C41AD74" w:rsidR="00BE3465" w:rsidRPr="004D77D7" w:rsidRDefault="00BE3465" w:rsidP="00BE3465">
            <w:pPr>
              <w:widowControl/>
              <w:jc w:val="left"/>
              <w:rPr>
                <w:rFonts w:ascii="宋体" w:hAnsi="宋体" w:cs="宋体"/>
                <w:color w:val="000000"/>
                <w:kern w:val="0"/>
                <w:sz w:val="18"/>
                <w:szCs w:val="18"/>
              </w:rPr>
            </w:pPr>
            <w:r>
              <w:rPr>
                <w:rFonts w:hint="eastAsia"/>
                <w:color w:val="000000"/>
                <w:sz w:val="22"/>
                <w:szCs w:val="22"/>
              </w:rPr>
              <w:t>*</w:t>
            </w:r>
            <w:r>
              <w:rPr>
                <w:rFonts w:hint="eastAsia"/>
                <w:color w:val="000000"/>
                <w:sz w:val="22"/>
                <w:szCs w:val="22"/>
              </w:rPr>
              <w:t>世</w:t>
            </w:r>
          </w:p>
        </w:tc>
        <w:tc>
          <w:tcPr>
            <w:tcW w:w="624" w:type="dxa"/>
            <w:tcBorders>
              <w:top w:val="nil"/>
              <w:left w:val="nil"/>
              <w:bottom w:val="single" w:sz="4" w:space="0" w:color="auto"/>
              <w:right w:val="single" w:sz="4" w:space="0" w:color="auto"/>
            </w:tcBorders>
            <w:shd w:val="clear" w:color="auto" w:fill="auto"/>
            <w:noWrap/>
            <w:vAlign w:val="bottom"/>
            <w:hideMark/>
          </w:tcPr>
          <w:p w14:paraId="0F30CF8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91</w:t>
            </w:r>
          </w:p>
        </w:tc>
        <w:tc>
          <w:tcPr>
            <w:tcW w:w="509" w:type="dxa"/>
            <w:tcBorders>
              <w:top w:val="nil"/>
              <w:left w:val="nil"/>
              <w:bottom w:val="single" w:sz="4" w:space="0" w:color="auto"/>
              <w:right w:val="single" w:sz="4" w:space="0" w:color="auto"/>
            </w:tcBorders>
            <w:shd w:val="clear" w:color="auto" w:fill="auto"/>
            <w:noWrap/>
            <w:vAlign w:val="bottom"/>
            <w:hideMark/>
          </w:tcPr>
          <w:p w14:paraId="5E95745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54</w:t>
            </w:r>
          </w:p>
        </w:tc>
        <w:tc>
          <w:tcPr>
            <w:tcW w:w="567" w:type="dxa"/>
            <w:tcBorders>
              <w:top w:val="nil"/>
              <w:left w:val="nil"/>
              <w:bottom w:val="single" w:sz="4" w:space="0" w:color="auto"/>
              <w:right w:val="single" w:sz="4" w:space="0" w:color="auto"/>
            </w:tcBorders>
            <w:shd w:val="clear" w:color="auto" w:fill="auto"/>
            <w:noWrap/>
            <w:vAlign w:val="bottom"/>
            <w:hideMark/>
          </w:tcPr>
          <w:p w14:paraId="269DC7D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64</w:t>
            </w:r>
          </w:p>
        </w:tc>
        <w:tc>
          <w:tcPr>
            <w:tcW w:w="486" w:type="dxa"/>
            <w:tcBorders>
              <w:top w:val="nil"/>
              <w:left w:val="nil"/>
              <w:bottom w:val="single" w:sz="4" w:space="0" w:color="auto"/>
              <w:right w:val="single" w:sz="4" w:space="0" w:color="auto"/>
            </w:tcBorders>
            <w:shd w:val="clear" w:color="auto" w:fill="auto"/>
            <w:noWrap/>
            <w:vAlign w:val="bottom"/>
            <w:hideMark/>
          </w:tcPr>
          <w:p w14:paraId="0E0925FB"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71</w:t>
            </w:r>
          </w:p>
        </w:tc>
        <w:tc>
          <w:tcPr>
            <w:tcW w:w="507" w:type="dxa"/>
            <w:tcBorders>
              <w:top w:val="nil"/>
              <w:left w:val="nil"/>
              <w:bottom w:val="single" w:sz="4" w:space="0" w:color="auto"/>
              <w:right w:val="single" w:sz="4" w:space="0" w:color="auto"/>
            </w:tcBorders>
            <w:shd w:val="clear" w:color="000000" w:fill="F2F2F2"/>
            <w:noWrap/>
            <w:vAlign w:val="bottom"/>
            <w:hideMark/>
          </w:tcPr>
          <w:p w14:paraId="1002C69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67</w:t>
            </w:r>
          </w:p>
        </w:tc>
        <w:tc>
          <w:tcPr>
            <w:tcW w:w="576" w:type="dxa"/>
            <w:tcBorders>
              <w:top w:val="nil"/>
              <w:left w:val="nil"/>
              <w:bottom w:val="single" w:sz="4" w:space="0" w:color="auto"/>
              <w:right w:val="single" w:sz="4" w:space="0" w:color="auto"/>
            </w:tcBorders>
            <w:shd w:val="clear" w:color="auto" w:fill="auto"/>
            <w:noWrap/>
            <w:vAlign w:val="bottom"/>
            <w:hideMark/>
          </w:tcPr>
          <w:p w14:paraId="5589F988"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5</w:t>
            </w:r>
          </w:p>
        </w:tc>
        <w:tc>
          <w:tcPr>
            <w:tcW w:w="576" w:type="dxa"/>
            <w:tcBorders>
              <w:top w:val="nil"/>
              <w:left w:val="nil"/>
              <w:bottom w:val="single" w:sz="4" w:space="0" w:color="auto"/>
              <w:right w:val="single" w:sz="4" w:space="0" w:color="auto"/>
            </w:tcBorders>
            <w:shd w:val="clear" w:color="auto" w:fill="auto"/>
            <w:noWrap/>
            <w:vAlign w:val="bottom"/>
            <w:hideMark/>
          </w:tcPr>
          <w:p w14:paraId="2936AC5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18</w:t>
            </w:r>
          </w:p>
        </w:tc>
        <w:tc>
          <w:tcPr>
            <w:tcW w:w="576" w:type="dxa"/>
            <w:tcBorders>
              <w:top w:val="nil"/>
              <w:left w:val="nil"/>
              <w:bottom w:val="single" w:sz="4" w:space="0" w:color="auto"/>
              <w:right w:val="single" w:sz="4" w:space="0" w:color="auto"/>
            </w:tcBorders>
            <w:shd w:val="clear" w:color="auto" w:fill="auto"/>
            <w:noWrap/>
            <w:vAlign w:val="bottom"/>
            <w:hideMark/>
          </w:tcPr>
          <w:p w14:paraId="317EB949"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30</w:t>
            </w:r>
          </w:p>
        </w:tc>
        <w:tc>
          <w:tcPr>
            <w:tcW w:w="576" w:type="dxa"/>
            <w:tcBorders>
              <w:top w:val="nil"/>
              <w:left w:val="nil"/>
              <w:bottom w:val="single" w:sz="4" w:space="0" w:color="auto"/>
              <w:right w:val="single" w:sz="4" w:space="0" w:color="auto"/>
            </w:tcBorders>
            <w:shd w:val="clear" w:color="auto" w:fill="auto"/>
            <w:noWrap/>
            <w:vAlign w:val="bottom"/>
            <w:hideMark/>
          </w:tcPr>
          <w:p w14:paraId="6596EF06"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21</w:t>
            </w:r>
          </w:p>
        </w:tc>
        <w:tc>
          <w:tcPr>
            <w:tcW w:w="576" w:type="dxa"/>
            <w:tcBorders>
              <w:top w:val="nil"/>
              <w:left w:val="nil"/>
              <w:bottom w:val="single" w:sz="4" w:space="0" w:color="auto"/>
              <w:right w:val="single" w:sz="4" w:space="0" w:color="auto"/>
            </w:tcBorders>
            <w:shd w:val="clear" w:color="auto" w:fill="auto"/>
            <w:noWrap/>
            <w:vAlign w:val="bottom"/>
            <w:hideMark/>
          </w:tcPr>
          <w:p w14:paraId="6A5C9A49"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4</w:t>
            </w:r>
          </w:p>
        </w:tc>
        <w:tc>
          <w:tcPr>
            <w:tcW w:w="576" w:type="dxa"/>
            <w:tcBorders>
              <w:top w:val="nil"/>
              <w:left w:val="nil"/>
              <w:bottom w:val="single" w:sz="4" w:space="0" w:color="auto"/>
              <w:right w:val="single" w:sz="4" w:space="0" w:color="auto"/>
            </w:tcBorders>
            <w:shd w:val="clear" w:color="auto" w:fill="auto"/>
            <w:noWrap/>
            <w:vAlign w:val="bottom"/>
            <w:hideMark/>
          </w:tcPr>
          <w:p w14:paraId="7D97CBF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w:t>
            </w:r>
          </w:p>
        </w:tc>
        <w:tc>
          <w:tcPr>
            <w:tcW w:w="666" w:type="dxa"/>
            <w:tcBorders>
              <w:top w:val="nil"/>
              <w:left w:val="nil"/>
              <w:bottom w:val="single" w:sz="4" w:space="0" w:color="auto"/>
              <w:right w:val="single" w:sz="4" w:space="0" w:color="auto"/>
            </w:tcBorders>
            <w:shd w:val="clear" w:color="000000" w:fill="F2F2F2"/>
            <w:noWrap/>
            <w:vAlign w:val="bottom"/>
            <w:hideMark/>
          </w:tcPr>
          <w:p w14:paraId="4377CC3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80</w:t>
            </w:r>
          </w:p>
        </w:tc>
        <w:tc>
          <w:tcPr>
            <w:tcW w:w="576" w:type="dxa"/>
            <w:tcBorders>
              <w:top w:val="nil"/>
              <w:left w:val="nil"/>
              <w:bottom w:val="single" w:sz="4" w:space="0" w:color="auto"/>
              <w:right w:val="single" w:sz="4" w:space="0" w:color="auto"/>
            </w:tcBorders>
            <w:shd w:val="clear" w:color="auto" w:fill="auto"/>
            <w:noWrap/>
            <w:vAlign w:val="bottom"/>
            <w:hideMark/>
          </w:tcPr>
          <w:p w14:paraId="65E16684"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64</w:t>
            </w:r>
          </w:p>
        </w:tc>
        <w:tc>
          <w:tcPr>
            <w:tcW w:w="576" w:type="dxa"/>
            <w:tcBorders>
              <w:top w:val="nil"/>
              <w:left w:val="nil"/>
              <w:bottom w:val="single" w:sz="4" w:space="0" w:color="auto"/>
              <w:right w:val="single" w:sz="4" w:space="0" w:color="auto"/>
            </w:tcBorders>
            <w:shd w:val="clear" w:color="auto" w:fill="auto"/>
            <w:noWrap/>
            <w:vAlign w:val="bottom"/>
            <w:hideMark/>
          </w:tcPr>
          <w:p w14:paraId="1326B35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74</w:t>
            </w:r>
          </w:p>
        </w:tc>
        <w:tc>
          <w:tcPr>
            <w:tcW w:w="576" w:type="dxa"/>
            <w:tcBorders>
              <w:top w:val="nil"/>
              <w:left w:val="nil"/>
              <w:bottom w:val="single" w:sz="4" w:space="0" w:color="auto"/>
              <w:right w:val="single" w:sz="4" w:space="0" w:color="auto"/>
            </w:tcBorders>
            <w:shd w:val="clear" w:color="auto" w:fill="auto"/>
            <w:noWrap/>
            <w:vAlign w:val="bottom"/>
            <w:hideMark/>
          </w:tcPr>
          <w:p w14:paraId="4EB9EA5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78</w:t>
            </w:r>
          </w:p>
        </w:tc>
        <w:tc>
          <w:tcPr>
            <w:tcW w:w="576" w:type="dxa"/>
            <w:tcBorders>
              <w:top w:val="nil"/>
              <w:left w:val="nil"/>
              <w:bottom w:val="single" w:sz="4" w:space="0" w:color="auto"/>
              <w:right w:val="single" w:sz="4" w:space="0" w:color="auto"/>
            </w:tcBorders>
            <w:shd w:val="clear" w:color="auto" w:fill="auto"/>
            <w:noWrap/>
            <w:vAlign w:val="bottom"/>
            <w:hideMark/>
          </w:tcPr>
          <w:p w14:paraId="4D5FE31F"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73</w:t>
            </w:r>
          </w:p>
        </w:tc>
        <w:tc>
          <w:tcPr>
            <w:tcW w:w="576" w:type="dxa"/>
            <w:tcBorders>
              <w:top w:val="nil"/>
              <w:left w:val="nil"/>
              <w:bottom w:val="single" w:sz="4" w:space="0" w:color="auto"/>
              <w:right w:val="single" w:sz="4" w:space="0" w:color="auto"/>
            </w:tcBorders>
            <w:shd w:val="clear" w:color="auto" w:fill="auto"/>
            <w:noWrap/>
            <w:vAlign w:val="bottom"/>
            <w:hideMark/>
          </w:tcPr>
          <w:p w14:paraId="7298FC18"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85</w:t>
            </w:r>
          </w:p>
        </w:tc>
        <w:tc>
          <w:tcPr>
            <w:tcW w:w="576" w:type="dxa"/>
            <w:tcBorders>
              <w:top w:val="nil"/>
              <w:left w:val="nil"/>
              <w:bottom w:val="single" w:sz="4" w:space="0" w:color="auto"/>
              <w:right w:val="single" w:sz="4" w:space="0" w:color="auto"/>
            </w:tcBorders>
            <w:shd w:val="clear" w:color="auto" w:fill="auto"/>
            <w:noWrap/>
            <w:vAlign w:val="bottom"/>
            <w:hideMark/>
          </w:tcPr>
          <w:p w14:paraId="720C0AC5"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78</w:t>
            </w:r>
          </w:p>
        </w:tc>
        <w:tc>
          <w:tcPr>
            <w:tcW w:w="576" w:type="dxa"/>
            <w:tcBorders>
              <w:top w:val="nil"/>
              <w:left w:val="nil"/>
              <w:bottom w:val="single" w:sz="4" w:space="0" w:color="auto"/>
              <w:right w:val="single" w:sz="4" w:space="0" w:color="auto"/>
            </w:tcBorders>
            <w:shd w:val="clear" w:color="auto" w:fill="auto"/>
            <w:noWrap/>
            <w:vAlign w:val="bottom"/>
            <w:hideMark/>
          </w:tcPr>
          <w:p w14:paraId="530610B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54</w:t>
            </w:r>
          </w:p>
        </w:tc>
        <w:tc>
          <w:tcPr>
            <w:tcW w:w="634" w:type="dxa"/>
            <w:tcBorders>
              <w:top w:val="nil"/>
              <w:left w:val="nil"/>
              <w:bottom w:val="single" w:sz="4" w:space="0" w:color="auto"/>
              <w:right w:val="single" w:sz="4" w:space="0" w:color="auto"/>
            </w:tcBorders>
            <w:shd w:val="clear" w:color="auto" w:fill="auto"/>
            <w:noWrap/>
            <w:vAlign w:val="bottom"/>
            <w:hideMark/>
          </w:tcPr>
          <w:p w14:paraId="2ABB2A26"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71</w:t>
            </w:r>
          </w:p>
        </w:tc>
        <w:tc>
          <w:tcPr>
            <w:tcW w:w="426" w:type="dxa"/>
            <w:tcBorders>
              <w:top w:val="nil"/>
              <w:left w:val="nil"/>
              <w:bottom w:val="single" w:sz="4" w:space="0" w:color="auto"/>
              <w:right w:val="single" w:sz="4" w:space="0" w:color="auto"/>
            </w:tcBorders>
            <w:shd w:val="clear" w:color="000000" w:fill="F2F2F2"/>
            <w:noWrap/>
            <w:vAlign w:val="bottom"/>
            <w:hideMark/>
          </w:tcPr>
          <w:p w14:paraId="694CB118"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75</w:t>
            </w:r>
          </w:p>
        </w:tc>
        <w:tc>
          <w:tcPr>
            <w:tcW w:w="425" w:type="dxa"/>
            <w:tcBorders>
              <w:top w:val="nil"/>
              <w:left w:val="nil"/>
              <w:bottom w:val="single" w:sz="4" w:space="0" w:color="auto"/>
              <w:right w:val="single" w:sz="4" w:space="0" w:color="auto"/>
            </w:tcBorders>
            <w:shd w:val="clear" w:color="000000" w:fill="F2F2F2"/>
            <w:noWrap/>
            <w:vAlign w:val="bottom"/>
            <w:hideMark/>
          </w:tcPr>
          <w:p w14:paraId="3E32D5E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w:t>
            </w:r>
          </w:p>
        </w:tc>
        <w:tc>
          <w:tcPr>
            <w:tcW w:w="709" w:type="dxa"/>
            <w:tcBorders>
              <w:top w:val="single" w:sz="4" w:space="0" w:color="auto"/>
              <w:left w:val="single" w:sz="4" w:space="0" w:color="auto"/>
              <w:bottom w:val="single" w:sz="4" w:space="0" w:color="auto"/>
              <w:right w:val="single" w:sz="4" w:space="0" w:color="auto"/>
            </w:tcBorders>
            <w:shd w:val="clear" w:color="000000" w:fill="FFC7CE"/>
            <w:vAlign w:val="center"/>
          </w:tcPr>
          <w:p w14:paraId="050DBB14" w14:textId="0FC779EA" w:rsidR="00BE3465" w:rsidRPr="008B51A1" w:rsidRDefault="00BE3465" w:rsidP="00BE3465">
            <w:pPr>
              <w:widowControl/>
              <w:jc w:val="center"/>
              <w:rPr>
                <w:rFonts w:ascii="宋体" w:hAnsi="宋体" w:cs="宋体"/>
                <w:color w:val="000000"/>
                <w:kern w:val="0"/>
                <w:sz w:val="18"/>
                <w:szCs w:val="18"/>
              </w:rPr>
            </w:pPr>
            <w:r w:rsidRPr="008B51A1">
              <w:rPr>
                <w:color w:val="9C0006"/>
                <w:sz w:val="18"/>
                <w:szCs w:val="18"/>
              </w:rPr>
              <w:t>0</w:t>
            </w:r>
          </w:p>
        </w:tc>
      </w:tr>
      <w:tr w:rsidR="00BE3465" w:rsidRPr="004D77D7" w14:paraId="18ADC3C6" w14:textId="7ACEA70F" w:rsidTr="003967F9">
        <w:trPr>
          <w:trHeight w:val="27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37C1CA9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118</w:t>
            </w:r>
          </w:p>
        </w:tc>
        <w:tc>
          <w:tcPr>
            <w:tcW w:w="1134" w:type="dxa"/>
            <w:tcBorders>
              <w:top w:val="nil"/>
              <w:left w:val="nil"/>
              <w:bottom w:val="single" w:sz="4" w:space="0" w:color="auto"/>
              <w:right w:val="single" w:sz="4" w:space="0" w:color="auto"/>
            </w:tcBorders>
            <w:shd w:val="clear" w:color="auto" w:fill="auto"/>
            <w:noWrap/>
            <w:vAlign w:val="bottom"/>
            <w:hideMark/>
          </w:tcPr>
          <w:p w14:paraId="2B6FEF68" w14:textId="2DCA1A6E" w:rsidR="00BE3465" w:rsidRPr="004D77D7" w:rsidRDefault="00BE3465" w:rsidP="00BE3465">
            <w:pPr>
              <w:widowControl/>
              <w:jc w:val="left"/>
              <w:rPr>
                <w:rFonts w:ascii="宋体" w:hAnsi="宋体" w:cs="宋体"/>
                <w:color w:val="000000"/>
                <w:kern w:val="0"/>
                <w:sz w:val="18"/>
                <w:szCs w:val="18"/>
              </w:rPr>
            </w:pPr>
            <w:r>
              <w:rPr>
                <w:rFonts w:hint="eastAsia"/>
                <w:color w:val="000000"/>
                <w:sz w:val="22"/>
                <w:szCs w:val="22"/>
              </w:rPr>
              <w:t>*</w:t>
            </w:r>
            <w:r>
              <w:rPr>
                <w:rFonts w:hint="eastAsia"/>
                <w:color w:val="000000"/>
                <w:sz w:val="22"/>
                <w:szCs w:val="22"/>
              </w:rPr>
              <w:t>小</w:t>
            </w:r>
          </w:p>
        </w:tc>
        <w:tc>
          <w:tcPr>
            <w:tcW w:w="624" w:type="dxa"/>
            <w:tcBorders>
              <w:top w:val="nil"/>
              <w:left w:val="nil"/>
              <w:bottom w:val="single" w:sz="4" w:space="0" w:color="auto"/>
              <w:right w:val="single" w:sz="4" w:space="0" w:color="auto"/>
            </w:tcBorders>
            <w:shd w:val="clear" w:color="auto" w:fill="auto"/>
            <w:noWrap/>
            <w:vAlign w:val="bottom"/>
            <w:hideMark/>
          </w:tcPr>
          <w:p w14:paraId="00403284"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99</w:t>
            </w:r>
          </w:p>
        </w:tc>
        <w:tc>
          <w:tcPr>
            <w:tcW w:w="509" w:type="dxa"/>
            <w:tcBorders>
              <w:top w:val="nil"/>
              <w:left w:val="nil"/>
              <w:bottom w:val="single" w:sz="4" w:space="0" w:color="auto"/>
              <w:right w:val="single" w:sz="4" w:space="0" w:color="auto"/>
            </w:tcBorders>
            <w:shd w:val="clear" w:color="auto" w:fill="auto"/>
            <w:noWrap/>
            <w:vAlign w:val="bottom"/>
            <w:hideMark/>
          </w:tcPr>
          <w:p w14:paraId="39DE9B3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96</w:t>
            </w:r>
          </w:p>
        </w:tc>
        <w:tc>
          <w:tcPr>
            <w:tcW w:w="567" w:type="dxa"/>
            <w:tcBorders>
              <w:top w:val="nil"/>
              <w:left w:val="nil"/>
              <w:bottom w:val="single" w:sz="4" w:space="0" w:color="auto"/>
              <w:right w:val="single" w:sz="4" w:space="0" w:color="auto"/>
            </w:tcBorders>
            <w:shd w:val="clear" w:color="auto" w:fill="auto"/>
            <w:noWrap/>
            <w:vAlign w:val="bottom"/>
            <w:hideMark/>
          </w:tcPr>
          <w:p w14:paraId="2BF65039"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88</w:t>
            </w:r>
          </w:p>
        </w:tc>
        <w:tc>
          <w:tcPr>
            <w:tcW w:w="486" w:type="dxa"/>
            <w:tcBorders>
              <w:top w:val="nil"/>
              <w:left w:val="nil"/>
              <w:bottom w:val="single" w:sz="4" w:space="0" w:color="auto"/>
              <w:right w:val="single" w:sz="4" w:space="0" w:color="auto"/>
            </w:tcBorders>
            <w:shd w:val="clear" w:color="auto" w:fill="auto"/>
            <w:noWrap/>
            <w:vAlign w:val="bottom"/>
            <w:hideMark/>
          </w:tcPr>
          <w:p w14:paraId="23707380"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90</w:t>
            </w:r>
          </w:p>
        </w:tc>
        <w:tc>
          <w:tcPr>
            <w:tcW w:w="507" w:type="dxa"/>
            <w:tcBorders>
              <w:top w:val="nil"/>
              <w:left w:val="nil"/>
              <w:bottom w:val="single" w:sz="4" w:space="0" w:color="auto"/>
              <w:right w:val="single" w:sz="4" w:space="0" w:color="auto"/>
            </w:tcBorders>
            <w:shd w:val="clear" w:color="000000" w:fill="F2F2F2"/>
            <w:noWrap/>
            <w:vAlign w:val="bottom"/>
            <w:hideMark/>
          </w:tcPr>
          <w:p w14:paraId="2C0BB258"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94</w:t>
            </w:r>
          </w:p>
        </w:tc>
        <w:tc>
          <w:tcPr>
            <w:tcW w:w="576" w:type="dxa"/>
            <w:tcBorders>
              <w:top w:val="nil"/>
              <w:left w:val="nil"/>
              <w:bottom w:val="single" w:sz="4" w:space="0" w:color="auto"/>
              <w:right w:val="single" w:sz="4" w:space="0" w:color="auto"/>
            </w:tcBorders>
            <w:shd w:val="clear" w:color="auto" w:fill="auto"/>
            <w:noWrap/>
            <w:vAlign w:val="bottom"/>
            <w:hideMark/>
          </w:tcPr>
          <w:p w14:paraId="57C5A05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w:t>
            </w:r>
          </w:p>
        </w:tc>
        <w:tc>
          <w:tcPr>
            <w:tcW w:w="576" w:type="dxa"/>
            <w:tcBorders>
              <w:top w:val="nil"/>
              <w:left w:val="nil"/>
              <w:bottom w:val="single" w:sz="4" w:space="0" w:color="auto"/>
              <w:right w:val="single" w:sz="4" w:space="0" w:color="auto"/>
            </w:tcBorders>
            <w:shd w:val="clear" w:color="auto" w:fill="auto"/>
            <w:noWrap/>
            <w:vAlign w:val="bottom"/>
            <w:hideMark/>
          </w:tcPr>
          <w:p w14:paraId="53A47F7F"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23</w:t>
            </w:r>
          </w:p>
        </w:tc>
        <w:tc>
          <w:tcPr>
            <w:tcW w:w="576" w:type="dxa"/>
            <w:tcBorders>
              <w:top w:val="nil"/>
              <w:left w:val="nil"/>
              <w:bottom w:val="single" w:sz="4" w:space="0" w:color="auto"/>
              <w:right w:val="single" w:sz="4" w:space="0" w:color="auto"/>
            </w:tcBorders>
            <w:shd w:val="clear" w:color="auto" w:fill="auto"/>
            <w:noWrap/>
            <w:vAlign w:val="bottom"/>
            <w:hideMark/>
          </w:tcPr>
          <w:p w14:paraId="68BC01D4"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33</w:t>
            </w:r>
          </w:p>
        </w:tc>
        <w:tc>
          <w:tcPr>
            <w:tcW w:w="576" w:type="dxa"/>
            <w:tcBorders>
              <w:top w:val="nil"/>
              <w:left w:val="nil"/>
              <w:bottom w:val="single" w:sz="4" w:space="0" w:color="auto"/>
              <w:right w:val="single" w:sz="4" w:space="0" w:color="auto"/>
            </w:tcBorders>
            <w:shd w:val="clear" w:color="auto" w:fill="auto"/>
            <w:noWrap/>
            <w:vAlign w:val="bottom"/>
            <w:hideMark/>
          </w:tcPr>
          <w:p w14:paraId="0F9F01E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27</w:t>
            </w:r>
          </w:p>
        </w:tc>
        <w:tc>
          <w:tcPr>
            <w:tcW w:w="576" w:type="dxa"/>
            <w:tcBorders>
              <w:top w:val="nil"/>
              <w:left w:val="nil"/>
              <w:bottom w:val="single" w:sz="4" w:space="0" w:color="auto"/>
              <w:right w:val="single" w:sz="4" w:space="0" w:color="auto"/>
            </w:tcBorders>
            <w:shd w:val="clear" w:color="auto" w:fill="auto"/>
            <w:noWrap/>
            <w:vAlign w:val="bottom"/>
            <w:hideMark/>
          </w:tcPr>
          <w:p w14:paraId="6219A7C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4</w:t>
            </w:r>
          </w:p>
        </w:tc>
        <w:tc>
          <w:tcPr>
            <w:tcW w:w="576" w:type="dxa"/>
            <w:tcBorders>
              <w:top w:val="nil"/>
              <w:left w:val="nil"/>
              <w:bottom w:val="single" w:sz="4" w:space="0" w:color="auto"/>
              <w:right w:val="single" w:sz="4" w:space="0" w:color="auto"/>
            </w:tcBorders>
            <w:shd w:val="clear" w:color="auto" w:fill="auto"/>
            <w:noWrap/>
            <w:vAlign w:val="bottom"/>
            <w:hideMark/>
          </w:tcPr>
          <w:p w14:paraId="0D457BF8"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w:t>
            </w:r>
          </w:p>
        </w:tc>
        <w:tc>
          <w:tcPr>
            <w:tcW w:w="666" w:type="dxa"/>
            <w:tcBorders>
              <w:top w:val="nil"/>
              <w:left w:val="nil"/>
              <w:bottom w:val="single" w:sz="4" w:space="0" w:color="auto"/>
              <w:right w:val="single" w:sz="4" w:space="0" w:color="auto"/>
            </w:tcBorders>
            <w:shd w:val="clear" w:color="000000" w:fill="F2F2F2"/>
            <w:noWrap/>
            <w:vAlign w:val="bottom"/>
            <w:hideMark/>
          </w:tcPr>
          <w:p w14:paraId="3DB19F4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96</w:t>
            </w:r>
          </w:p>
        </w:tc>
        <w:tc>
          <w:tcPr>
            <w:tcW w:w="576" w:type="dxa"/>
            <w:tcBorders>
              <w:top w:val="nil"/>
              <w:left w:val="nil"/>
              <w:bottom w:val="single" w:sz="4" w:space="0" w:color="auto"/>
              <w:right w:val="single" w:sz="4" w:space="0" w:color="auto"/>
            </w:tcBorders>
            <w:shd w:val="clear" w:color="auto" w:fill="auto"/>
            <w:noWrap/>
            <w:vAlign w:val="bottom"/>
            <w:hideMark/>
          </w:tcPr>
          <w:p w14:paraId="62392E6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89</w:t>
            </w:r>
          </w:p>
        </w:tc>
        <w:tc>
          <w:tcPr>
            <w:tcW w:w="576" w:type="dxa"/>
            <w:tcBorders>
              <w:top w:val="nil"/>
              <w:left w:val="nil"/>
              <w:bottom w:val="single" w:sz="4" w:space="0" w:color="auto"/>
              <w:right w:val="single" w:sz="4" w:space="0" w:color="auto"/>
            </w:tcBorders>
            <w:shd w:val="clear" w:color="auto" w:fill="auto"/>
            <w:noWrap/>
            <w:vAlign w:val="bottom"/>
            <w:hideMark/>
          </w:tcPr>
          <w:p w14:paraId="46B51E2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98</w:t>
            </w:r>
          </w:p>
        </w:tc>
        <w:tc>
          <w:tcPr>
            <w:tcW w:w="576" w:type="dxa"/>
            <w:tcBorders>
              <w:top w:val="nil"/>
              <w:left w:val="nil"/>
              <w:bottom w:val="single" w:sz="4" w:space="0" w:color="auto"/>
              <w:right w:val="single" w:sz="4" w:space="0" w:color="auto"/>
            </w:tcBorders>
            <w:shd w:val="clear" w:color="auto" w:fill="auto"/>
            <w:noWrap/>
            <w:vAlign w:val="bottom"/>
            <w:hideMark/>
          </w:tcPr>
          <w:p w14:paraId="2D535D25"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94</w:t>
            </w:r>
          </w:p>
        </w:tc>
        <w:tc>
          <w:tcPr>
            <w:tcW w:w="576" w:type="dxa"/>
            <w:tcBorders>
              <w:top w:val="nil"/>
              <w:left w:val="nil"/>
              <w:bottom w:val="single" w:sz="4" w:space="0" w:color="auto"/>
              <w:right w:val="single" w:sz="4" w:space="0" w:color="auto"/>
            </w:tcBorders>
            <w:shd w:val="clear" w:color="auto" w:fill="auto"/>
            <w:noWrap/>
            <w:vAlign w:val="bottom"/>
            <w:hideMark/>
          </w:tcPr>
          <w:p w14:paraId="72292224"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95</w:t>
            </w:r>
          </w:p>
        </w:tc>
        <w:tc>
          <w:tcPr>
            <w:tcW w:w="576" w:type="dxa"/>
            <w:tcBorders>
              <w:top w:val="nil"/>
              <w:left w:val="nil"/>
              <w:bottom w:val="single" w:sz="4" w:space="0" w:color="auto"/>
              <w:right w:val="single" w:sz="4" w:space="0" w:color="auto"/>
            </w:tcBorders>
            <w:shd w:val="clear" w:color="auto" w:fill="auto"/>
            <w:noWrap/>
            <w:vAlign w:val="bottom"/>
            <w:hideMark/>
          </w:tcPr>
          <w:p w14:paraId="2F0FA6C8"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97</w:t>
            </w:r>
          </w:p>
        </w:tc>
        <w:tc>
          <w:tcPr>
            <w:tcW w:w="576" w:type="dxa"/>
            <w:tcBorders>
              <w:top w:val="nil"/>
              <w:left w:val="nil"/>
              <w:bottom w:val="single" w:sz="4" w:space="0" w:color="auto"/>
              <w:right w:val="single" w:sz="4" w:space="0" w:color="auto"/>
            </w:tcBorders>
            <w:shd w:val="clear" w:color="auto" w:fill="auto"/>
            <w:noWrap/>
            <w:vAlign w:val="bottom"/>
            <w:hideMark/>
          </w:tcPr>
          <w:p w14:paraId="067E091F"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98</w:t>
            </w:r>
          </w:p>
        </w:tc>
        <w:tc>
          <w:tcPr>
            <w:tcW w:w="576" w:type="dxa"/>
            <w:tcBorders>
              <w:top w:val="nil"/>
              <w:left w:val="nil"/>
              <w:bottom w:val="single" w:sz="4" w:space="0" w:color="auto"/>
              <w:right w:val="single" w:sz="4" w:space="0" w:color="auto"/>
            </w:tcBorders>
            <w:shd w:val="clear" w:color="auto" w:fill="auto"/>
            <w:noWrap/>
            <w:vAlign w:val="bottom"/>
            <w:hideMark/>
          </w:tcPr>
          <w:p w14:paraId="2C30A229"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96</w:t>
            </w:r>
          </w:p>
        </w:tc>
        <w:tc>
          <w:tcPr>
            <w:tcW w:w="634" w:type="dxa"/>
            <w:tcBorders>
              <w:top w:val="nil"/>
              <w:left w:val="nil"/>
              <w:bottom w:val="single" w:sz="4" w:space="0" w:color="auto"/>
              <w:right w:val="single" w:sz="4" w:space="0" w:color="auto"/>
            </w:tcBorders>
            <w:shd w:val="clear" w:color="auto" w:fill="auto"/>
            <w:noWrap/>
            <w:vAlign w:val="bottom"/>
            <w:hideMark/>
          </w:tcPr>
          <w:p w14:paraId="60C9C5B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96</w:t>
            </w:r>
          </w:p>
        </w:tc>
        <w:tc>
          <w:tcPr>
            <w:tcW w:w="426" w:type="dxa"/>
            <w:tcBorders>
              <w:top w:val="nil"/>
              <w:left w:val="nil"/>
              <w:bottom w:val="single" w:sz="4" w:space="0" w:color="auto"/>
              <w:right w:val="single" w:sz="4" w:space="0" w:color="auto"/>
            </w:tcBorders>
            <w:shd w:val="clear" w:color="000000" w:fill="F2F2F2"/>
            <w:noWrap/>
            <w:vAlign w:val="bottom"/>
            <w:hideMark/>
          </w:tcPr>
          <w:p w14:paraId="37B256D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95</w:t>
            </w:r>
          </w:p>
        </w:tc>
        <w:tc>
          <w:tcPr>
            <w:tcW w:w="425" w:type="dxa"/>
            <w:tcBorders>
              <w:top w:val="nil"/>
              <w:left w:val="nil"/>
              <w:bottom w:val="single" w:sz="4" w:space="0" w:color="auto"/>
              <w:right w:val="single" w:sz="4" w:space="0" w:color="auto"/>
            </w:tcBorders>
            <w:shd w:val="clear" w:color="000000" w:fill="F2F2F2"/>
            <w:noWrap/>
            <w:vAlign w:val="bottom"/>
            <w:hideMark/>
          </w:tcPr>
          <w:p w14:paraId="4FB9744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w:t>
            </w:r>
          </w:p>
        </w:tc>
        <w:tc>
          <w:tcPr>
            <w:tcW w:w="709" w:type="dxa"/>
            <w:tcBorders>
              <w:top w:val="nil"/>
              <w:left w:val="single" w:sz="4" w:space="0" w:color="auto"/>
              <w:bottom w:val="single" w:sz="4" w:space="0" w:color="auto"/>
              <w:right w:val="single" w:sz="4" w:space="0" w:color="auto"/>
            </w:tcBorders>
            <w:shd w:val="clear" w:color="auto" w:fill="auto"/>
            <w:vAlign w:val="center"/>
          </w:tcPr>
          <w:p w14:paraId="64EBDE83" w14:textId="729CB18A" w:rsidR="00BE3465" w:rsidRPr="008B51A1" w:rsidRDefault="00BE3465" w:rsidP="00BE3465">
            <w:pPr>
              <w:widowControl/>
              <w:jc w:val="center"/>
              <w:rPr>
                <w:rFonts w:ascii="宋体" w:hAnsi="宋体" w:cs="宋体"/>
                <w:color w:val="000000"/>
                <w:kern w:val="0"/>
                <w:sz w:val="18"/>
                <w:szCs w:val="18"/>
              </w:rPr>
            </w:pPr>
            <w:r w:rsidRPr="008B51A1">
              <w:rPr>
                <w:color w:val="000000"/>
                <w:sz w:val="18"/>
                <w:szCs w:val="18"/>
              </w:rPr>
              <w:t>1</w:t>
            </w:r>
          </w:p>
        </w:tc>
      </w:tr>
      <w:tr w:rsidR="00BE3465" w:rsidRPr="004D77D7" w14:paraId="23355DBA" w14:textId="47C42F5E" w:rsidTr="003967F9">
        <w:trPr>
          <w:trHeight w:val="27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5D3C3475"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119</w:t>
            </w:r>
          </w:p>
        </w:tc>
        <w:tc>
          <w:tcPr>
            <w:tcW w:w="1134" w:type="dxa"/>
            <w:tcBorders>
              <w:top w:val="nil"/>
              <w:left w:val="nil"/>
              <w:bottom w:val="single" w:sz="4" w:space="0" w:color="auto"/>
              <w:right w:val="single" w:sz="4" w:space="0" w:color="auto"/>
            </w:tcBorders>
            <w:shd w:val="clear" w:color="auto" w:fill="auto"/>
            <w:noWrap/>
            <w:vAlign w:val="bottom"/>
            <w:hideMark/>
          </w:tcPr>
          <w:p w14:paraId="6AB74B5F" w14:textId="5D82DE74" w:rsidR="00BE3465" w:rsidRPr="004D77D7" w:rsidRDefault="00BE3465" w:rsidP="00BE3465">
            <w:pPr>
              <w:widowControl/>
              <w:jc w:val="left"/>
              <w:rPr>
                <w:rFonts w:ascii="宋体" w:hAnsi="宋体" w:cs="宋体"/>
                <w:color w:val="000000"/>
                <w:kern w:val="0"/>
                <w:sz w:val="18"/>
                <w:szCs w:val="18"/>
              </w:rPr>
            </w:pPr>
            <w:r>
              <w:rPr>
                <w:rFonts w:hint="eastAsia"/>
                <w:color w:val="000000"/>
                <w:sz w:val="22"/>
                <w:szCs w:val="22"/>
              </w:rPr>
              <w:t>*</w:t>
            </w:r>
            <w:r>
              <w:rPr>
                <w:rFonts w:hint="eastAsia"/>
                <w:color w:val="000000"/>
                <w:sz w:val="22"/>
                <w:szCs w:val="22"/>
              </w:rPr>
              <w:t>淳</w:t>
            </w:r>
          </w:p>
        </w:tc>
        <w:tc>
          <w:tcPr>
            <w:tcW w:w="624" w:type="dxa"/>
            <w:tcBorders>
              <w:top w:val="nil"/>
              <w:left w:val="nil"/>
              <w:bottom w:val="single" w:sz="4" w:space="0" w:color="auto"/>
              <w:right w:val="single" w:sz="4" w:space="0" w:color="auto"/>
            </w:tcBorders>
            <w:shd w:val="clear" w:color="auto" w:fill="auto"/>
            <w:noWrap/>
            <w:vAlign w:val="bottom"/>
            <w:hideMark/>
          </w:tcPr>
          <w:p w14:paraId="14D3665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95</w:t>
            </w:r>
          </w:p>
        </w:tc>
        <w:tc>
          <w:tcPr>
            <w:tcW w:w="509" w:type="dxa"/>
            <w:tcBorders>
              <w:top w:val="nil"/>
              <w:left w:val="nil"/>
              <w:bottom w:val="single" w:sz="4" w:space="0" w:color="auto"/>
              <w:right w:val="single" w:sz="4" w:space="0" w:color="auto"/>
            </w:tcBorders>
            <w:shd w:val="clear" w:color="auto" w:fill="auto"/>
            <w:noWrap/>
            <w:vAlign w:val="bottom"/>
            <w:hideMark/>
          </w:tcPr>
          <w:p w14:paraId="0D0AB20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73</w:t>
            </w:r>
          </w:p>
        </w:tc>
        <w:tc>
          <w:tcPr>
            <w:tcW w:w="567" w:type="dxa"/>
            <w:tcBorders>
              <w:top w:val="nil"/>
              <w:left w:val="nil"/>
              <w:bottom w:val="single" w:sz="4" w:space="0" w:color="auto"/>
              <w:right w:val="single" w:sz="4" w:space="0" w:color="auto"/>
            </w:tcBorders>
            <w:shd w:val="clear" w:color="auto" w:fill="auto"/>
            <w:noWrap/>
            <w:vAlign w:val="bottom"/>
            <w:hideMark/>
          </w:tcPr>
          <w:p w14:paraId="6E5BE7B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90</w:t>
            </w:r>
          </w:p>
        </w:tc>
        <w:tc>
          <w:tcPr>
            <w:tcW w:w="486" w:type="dxa"/>
            <w:tcBorders>
              <w:top w:val="nil"/>
              <w:left w:val="nil"/>
              <w:bottom w:val="single" w:sz="4" w:space="0" w:color="auto"/>
              <w:right w:val="single" w:sz="4" w:space="0" w:color="auto"/>
            </w:tcBorders>
            <w:shd w:val="clear" w:color="auto" w:fill="auto"/>
            <w:noWrap/>
            <w:vAlign w:val="bottom"/>
            <w:hideMark/>
          </w:tcPr>
          <w:p w14:paraId="56D5546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71</w:t>
            </w:r>
          </w:p>
        </w:tc>
        <w:tc>
          <w:tcPr>
            <w:tcW w:w="507" w:type="dxa"/>
            <w:tcBorders>
              <w:top w:val="nil"/>
              <w:left w:val="nil"/>
              <w:bottom w:val="single" w:sz="4" w:space="0" w:color="auto"/>
              <w:right w:val="single" w:sz="4" w:space="0" w:color="auto"/>
            </w:tcBorders>
            <w:shd w:val="clear" w:color="000000" w:fill="F2F2F2"/>
            <w:noWrap/>
            <w:vAlign w:val="bottom"/>
            <w:hideMark/>
          </w:tcPr>
          <w:p w14:paraId="51132C0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80</w:t>
            </w:r>
          </w:p>
        </w:tc>
        <w:tc>
          <w:tcPr>
            <w:tcW w:w="576" w:type="dxa"/>
            <w:tcBorders>
              <w:top w:val="nil"/>
              <w:left w:val="nil"/>
              <w:bottom w:val="single" w:sz="4" w:space="0" w:color="auto"/>
              <w:right w:val="single" w:sz="4" w:space="0" w:color="auto"/>
            </w:tcBorders>
            <w:shd w:val="clear" w:color="auto" w:fill="auto"/>
            <w:noWrap/>
            <w:vAlign w:val="bottom"/>
            <w:hideMark/>
          </w:tcPr>
          <w:p w14:paraId="678C44F5"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4</w:t>
            </w:r>
          </w:p>
        </w:tc>
        <w:tc>
          <w:tcPr>
            <w:tcW w:w="576" w:type="dxa"/>
            <w:tcBorders>
              <w:top w:val="nil"/>
              <w:left w:val="nil"/>
              <w:bottom w:val="single" w:sz="4" w:space="0" w:color="auto"/>
              <w:right w:val="single" w:sz="4" w:space="0" w:color="auto"/>
            </w:tcBorders>
            <w:shd w:val="clear" w:color="auto" w:fill="auto"/>
            <w:noWrap/>
            <w:vAlign w:val="bottom"/>
            <w:hideMark/>
          </w:tcPr>
          <w:p w14:paraId="0B3E4AFE"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21</w:t>
            </w:r>
          </w:p>
        </w:tc>
        <w:tc>
          <w:tcPr>
            <w:tcW w:w="576" w:type="dxa"/>
            <w:tcBorders>
              <w:top w:val="nil"/>
              <w:left w:val="nil"/>
              <w:bottom w:val="single" w:sz="4" w:space="0" w:color="auto"/>
              <w:right w:val="single" w:sz="4" w:space="0" w:color="auto"/>
            </w:tcBorders>
            <w:shd w:val="clear" w:color="auto" w:fill="auto"/>
            <w:noWrap/>
            <w:vAlign w:val="bottom"/>
            <w:hideMark/>
          </w:tcPr>
          <w:p w14:paraId="6FCF9989"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20</w:t>
            </w:r>
          </w:p>
        </w:tc>
        <w:tc>
          <w:tcPr>
            <w:tcW w:w="576" w:type="dxa"/>
            <w:tcBorders>
              <w:top w:val="nil"/>
              <w:left w:val="nil"/>
              <w:bottom w:val="single" w:sz="4" w:space="0" w:color="auto"/>
              <w:right w:val="single" w:sz="4" w:space="0" w:color="auto"/>
            </w:tcBorders>
            <w:shd w:val="clear" w:color="auto" w:fill="auto"/>
            <w:noWrap/>
            <w:vAlign w:val="bottom"/>
            <w:hideMark/>
          </w:tcPr>
          <w:p w14:paraId="0A41FD8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14</w:t>
            </w:r>
          </w:p>
        </w:tc>
        <w:tc>
          <w:tcPr>
            <w:tcW w:w="576" w:type="dxa"/>
            <w:tcBorders>
              <w:top w:val="nil"/>
              <w:left w:val="nil"/>
              <w:bottom w:val="single" w:sz="4" w:space="0" w:color="auto"/>
              <w:right w:val="single" w:sz="4" w:space="0" w:color="auto"/>
            </w:tcBorders>
            <w:shd w:val="clear" w:color="auto" w:fill="auto"/>
            <w:noWrap/>
            <w:vAlign w:val="bottom"/>
            <w:hideMark/>
          </w:tcPr>
          <w:p w14:paraId="20A70486"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4</w:t>
            </w:r>
          </w:p>
        </w:tc>
        <w:tc>
          <w:tcPr>
            <w:tcW w:w="576" w:type="dxa"/>
            <w:tcBorders>
              <w:top w:val="nil"/>
              <w:left w:val="nil"/>
              <w:bottom w:val="single" w:sz="4" w:space="0" w:color="auto"/>
              <w:right w:val="single" w:sz="4" w:space="0" w:color="auto"/>
            </w:tcBorders>
            <w:shd w:val="clear" w:color="auto" w:fill="auto"/>
            <w:noWrap/>
            <w:vAlign w:val="bottom"/>
            <w:hideMark/>
          </w:tcPr>
          <w:p w14:paraId="4265472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w:t>
            </w:r>
          </w:p>
        </w:tc>
        <w:tc>
          <w:tcPr>
            <w:tcW w:w="666" w:type="dxa"/>
            <w:tcBorders>
              <w:top w:val="nil"/>
              <w:left w:val="nil"/>
              <w:bottom w:val="single" w:sz="4" w:space="0" w:color="auto"/>
              <w:right w:val="single" w:sz="4" w:space="0" w:color="auto"/>
            </w:tcBorders>
            <w:shd w:val="clear" w:color="000000" w:fill="F2F2F2"/>
            <w:noWrap/>
            <w:vAlign w:val="bottom"/>
            <w:hideMark/>
          </w:tcPr>
          <w:p w14:paraId="4268293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65</w:t>
            </w:r>
          </w:p>
        </w:tc>
        <w:tc>
          <w:tcPr>
            <w:tcW w:w="576" w:type="dxa"/>
            <w:tcBorders>
              <w:top w:val="nil"/>
              <w:left w:val="nil"/>
              <w:bottom w:val="single" w:sz="4" w:space="0" w:color="auto"/>
              <w:right w:val="single" w:sz="4" w:space="0" w:color="auto"/>
            </w:tcBorders>
            <w:shd w:val="clear" w:color="auto" w:fill="auto"/>
            <w:noWrap/>
            <w:vAlign w:val="bottom"/>
            <w:hideMark/>
          </w:tcPr>
          <w:p w14:paraId="31011E35"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59</w:t>
            </w:r>
          </w:p>
        </w:tc>
        <w:tc>
          <w:tcPr>
            <w:tcW w:w="576" w:type="dxa"/>
            <w:tcBorders>
              <w:top w:val="nil"/>
              <w:left w:val="nil"/>
              <w:bottom w:val="single" w:sz="4" w:space="0" w:color="auto"/>
              <w:right w:val="single" w:sz="4" w:space="0" w:color="auto"/>
            </w:tcBorders>
            <w:shd w:val="clear" w:color="auto" w:fill="auto"/>
            <w:noWrap/>
            <w:vAlign w:val="bottom"/>
            <w:hideMark/>
          </w:tcPr>
          <w:p w14:paraId="12F0B63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87</w:t>
            </w:r>
          </w:p>
        </w:tc>
        <w:tc>
          <w:tcPr>
            <w:tcW w:w="576" w:type="dxa"/>
            <w:tcBorders>
              <w:top w:val="nil"/>
              <w:left w:val="nil"/>
              <w:bottom w:val="single" w:sz="4" w:space="0" w:color="auto"/>
              <w:right w:val="single" w:sz="4" w:space="0" w:color="auto"/>
            </w:tcBorders>
            <w:shd w:val="clear" w:color="auto" w:fill="auto"/>
            <w:noWrap/>
            <w:vAlign w:val="bottom"/>
            <w:hideMark/>
          </w:tcPr>
          <w:p w14:paraId="378A2E99"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66</w:t>
            </w:r>
          </w:p>
        </w:tc>
        <w:tc>
          <w:tcPr>
            <w:tcW w:w="576" w:type="dxa"/>
            <w:tcBorders>
              <w:top w:val="nil"/>
              <w:left w:val="nil"/>
              <w:bottom w:val="single" w:sz="4" w:space="0" w:color="auto"/>
              <w:right w:val="single" w:sz="4" w:space="0" w:color="auto"/>
            </w:tcBorders>
            <w:shd w:val="clear" w:color="auto" w:fill="auto"/>
            <w:noWrap/>
            <w:vAlign w:val="bottom"/>
            <w:hideMark/>
          </w:tcPr>
          <w:p w14:paraId="4B2A7148"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60</w:t>
            </w:r>
          </w:p>
        </w:tc>
        <w:tc>
          <w:tcPr>
            <w:tcW w:w="576" w:type="dxa"/>
            <w:tcBorders>
              <w:top w:val="nil"/>
              <w:left w:val="nil"/>
              <w:bottom w:val="single" w:sz="4" w:space="0" w:color="auto"/>
              <w:right w:val="single" w:sz="4" w:space="0" w:color="auto"/>
            </w:tcBorders>
            <w:shd w:val="clear" w:color="auto" w:fill="auto"/>
            <w:noWrap/>
            <w:vAlign w:val="bottom"/>
            <w:hideMark/>
          </w:tcPr>
          <w:p w14:paraId="3648BED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91</w:t>
            </w:r>
          </w:p>
        </w:tc>
        <w:tc>
          <w:tcPr>
            <w:tcW w:w="576" w:type="dxa"/>
            <w:tcBorders>
              <w:top w:val="nil"/>
              <w:left w:val="nil"/>
              <w:bottom w:val="single" w:sz="4" w:space="0" w:color="auto"/>
              <w:right w:val="single" w:sz="4" w:space="0" w:color="auto"/>
            </w:tcBorders>
            <w:shd w:val="clear" w:color="auto" w:fill="auto"/>
            <w:noWrap/>
            <w:vAlign w:val="bottom"/>
            <w:hideMark/>
          </w:tcPr>
          <w:p w14:paraId="1FCEC06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87</w:t>
            </w:r>
          </w:p>
        </w:tc>
        <w:tc>
          <w:tcPr>
            <w:tcW w:w="576" w:type="dxa"/>
            <w:tcBorders>
              <w:top w:val="nil"/>
              <w:left w:val="nil"/>
              <w:bottom w:val="single" w:sz="4" w:space="0" w:color="auto"/>
              <w:right w:val="single" w:sz="4" w:space="0" w:color="auto"/>
            </w:tcBorders>
            <w:shd w:val="clear" w:color="auto" w:fill="auto"/>
            <w:noWrap/>
            <w:vAlign w:val="bottom"/>
            <w:hideMark/>
          </w:tcPr>
          <w:p w14:paraId="59B74DD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73</w:t>
            </w:r>
          </w:p>
        </w:tc>
        <w:tc>
          <w:tcPr>
            <w:tcW w:w="634" w:type="dxa"/>
            <w:tcBorders>
              <w:top w:val="nil"/>
              <w:left w:val="nil"/>
              <w:bottom w:val="single" w:sz="4" w:space="0" w:color="auto"/>
              <w:right w:val="single" w:sz="4" w:space="0" w:color="auto"/>
            </w:tcBorders>
            <w:shd w:val="clear" w:color="auto" w:fill="auto"/>
            <w:noWrap/>
            <w:vAlign w:val="bottom"/>
            <w:hideMark/>
          </w:tcPr>
          <w:p w14:paraId="6832DE1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85</w:t>
            </w:r>
          </w:p>
        </w:tc>
        <w:tc>
          <w:tcPr>
            <w:tcW w:w="426" w:type="dxa"/>
            <w:tcBorders>
              <w:top w:val="nil"/>
              <w:left w:val="nil"/>
              <w:bottom w:val="single" w:sz="4" w:space="0" w:color="auto"/>
              <w:right w:val="single" w:sz="4" w:space="0" w:color="auto"/>
            </w:tcBorders>
            <w:shd w:val="clear" w:color="000000" w:fill="F2F2F2"/>
            <w:noWrap/>
            <w:vAlign w:val="bottom"/>
            <w:hideMark/>
          </w:tcPr>
          <w:p w14:paraId="027F0B26"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71</w:t>
            </w:r>
          </w:p>
        </w:tc>
        <w:tc>
          <w:tcPr>
            <w:tcW w:w="425" w:type="dxa"/>
            <w:tcBorders>
              <w:top w:val="nil"/>
              <w:left w:val="nil"/>
              <w:bottom w:val="single" w:sz="4" w:space="0" w:color="auto"/>
              <w:right w:val="single" w:sz="4" w:space="0" w:color="auto"/>
            </w:tcBorders>
            <w:shd w:val="clear" w:color="000000" w:fill="F2F2F2"/>
            <w:noWrap/>
            <w:vAlign w:val="bottom"/>
            <w:hideMark/>
          </w:tcPr>
          <w:p w14:paraId="5EDB6EC5"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w:t>
            </w:r>
          </w:p>
        </w:tc>
        <w:tc>
          <w:tcPr>
            <w:tcW w:w="709" w:type="dxa"/>
            <w:tcBorders>
              <w:top w:val="single" w:sz="4" w:space="0" w:color="auto"/>
              <w:left w:val="single" w:sz="4" w:space="0" w:color="auto"/>
              <w:bottom w:val="single" w:sz="4" w:space="0" w:color="auto"/>
              <w:right w:val="single" w:sz="4" w:space="0" w:color="auto"/>
            </w:tcBorders>
            <w:shd w:val="clear" w:color="000000" w:fill="FFC7CE"/>
            <w:vAlign w:val="center"/>
          </w:tcPr>
          <w:p w14:paraId="4C59F294" w14:textId="0053E96E" w:rsidR="00BE3465" w:rsidRPr="008B51A1" w:rsidRDefault="00BE3465" w:rsidP="00BE3465">
            <w:pPr>
              <w:widowControl/>
              <w:jc w:val="center"/>
              <w:rPr>
                <w:rFonts w:ascii="宋体" w:hAnsi="宋体" w:cs="宋体"/>
                <w:color w:val="000000"/>
                <w:kern w:val="0"/>
                <w:sz w:val="18"/>
                <w:szCs w:val="18"/>
              </w:rPr>
            </w:pPr>
            <w:r w:rsidRPr="008B51A1">
              <w:rPr>
                <w:color w:val="9C0006"/>
                <w:sz w:val="18"/>
                <w:szCs w:val="18"/>
              </w:rPr>
              <w:t>0</w:t>
            </w:r>
          </w:p>
        </w:tc>
      </w:tr>
      <w:tr w:rsidR="00BE3465" w:rsidRPr="004D77D7" w14:paraId="61DAD6B8" w14:textId="31BBF1E8" w:rsidTr="003967F9">
        <w:trPr>
          <w:trHeight w:val="27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5159711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120</w:t>
            </w:r>
          </w:p>
        </w:tc>
        <w:tc>
          <w:tcPr>
            <w:tcW w:w="1134" w:type="dxa"/>
            <w:tcBorders>
              <w:top w:val="nil"/>
              <w:left w:val="nil"/>
              <w:bottom w:val="single" w:sz="4" w:space="0" w:color="auto"/>
              <w:right w:val="single" w:sz="4" w:space="0" w:color="auto"/>
            </w:tcBorders>
            <w:shd w:val="clear" w:color="auto" w:fill="auto"/>
            <w:noWrap/>
            <w:vAlign w:val="bottom"/>
            <w:hideMark/>
          </w:tcPr>
          <w:p w14:paraId="2230E993" w14:textId="21BDBC02" w:rsidR="00BE3465" w:rsidRPr="004D77D7" w:rsidRDefault="00BE3465" w:rsidP="00BE3465">
            <w:pPr>
              <w:widowControl/>
              <w:jc w:val="left"/>
              <w:rPr>
                <w:rFonts w:ascii="宋体" w:hAnsi="宋体" w:cs="宋体"/>
                <w:color w:val="000000"/>
                <w:kern w:val="0"/>
                <w:sz w:val="18"/>
                <w:szCs w:val="18"/>
              </w:rPr>
            </w:pPr>
            <w:r>
              <w:rPr>
                <w:rFonts w:hint="eastAsia"/>
                <w:color w:val="000000"/>
                <w:sz w:val="22"/>
                <w:szCs w:val="22"/>
              </w:rPr>
              <w:t>*</w:t>
            </w:r>
            <w:r>
              <w:rPr>
                <w:rFonts w:hint="eastAsia"/>
                <w:color w:val="000000"/>
                <w:sz w:val="22"/>
                <w:szCs w:val="22"/>
              </w:rPr>
              <w:t>金</w:t>
            </w:r>
          </w:p>
        </w:tc>
        <w:tc>
          <w:tcPr>
            <w:tcW w:w="624" w:type="dxa"/>
            <w:tcBorders>
              <w:top w:val="nil"/>
              <w:left w:val="nil"/>
              <w:bottom w:val="single" w:sz="4" w:space="0" w:color="auto"/>
              <w:right w:val="single" w:sz="4" w:space="0" w:color="auto"/>
            </w:tcBorders>
            <w:shd w:val="clear" w:color="auto" w:fill="auto"/>
            <w:noWrap/>
            <w:vAlign w:val="bottom"/>
            <w:hideMark/>
          </w:tcPr>
          <w:p w14:paraId="497D70F6"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89</w:t>
            </w:r>
          </w:p>
        </w:tc>
        <w:tc>
          <w:tcPr>
            <w:tcW w:w="509" w:type="dxa"/>
            <w:tcBorders>
              <w:top w:val="nil"/>
              <w:left w:val="nil"/>
              <w:bottom w:val="single" w:sz="4" w:space="0" w:color="auto"/>
              <w:right w:val="single" w:sz="4" w:space="0" w:color="auto"/>
            </w:tcBorders>
            <w:shd w:val="clear" w:color="auto" w:fill="auto"/>
            <w:noWrap/>
            <w:vAlign w:val="bottom"/>
            <w:hideMark/>
          </w:tcPr>
          <w:p w14:paraId="6C636EE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78</w:t>
            </w:r>
          </w:p>
        </w:tc>
        <w:tc>
          <w:tcPr>
            <w:tcW w:w="567" w:type="dxa"/>
            <w:tcBorders>
              <w:top w:val="nil"/>
              <w:left w:val="nil"/>
              <w:bottom w:val="single" w:sz="4" w:space="0" w:color="auto"/>
              <w:right w:val="single" w:sz="4" w:space="0" w:color="auto"/>
            </w:tcBorders>
            <w:shd w:val="clear" w:color="auto" w:fill="auto"/>
            <w:noWrap/>
            <w:vAlign w:val="bottom"/>
            <w:hideMark/>
          </w:tcPr>
          <w:p w14:paraId="3DA3409B"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32</w:t>
            </w:r>
          </w:p>
        </w:tc>
        <w:tc>
          <w:tcPr>
            <w:tcW w:w="486" w:type="dxa"/>
            <w:tcBorders>
              <w:top w:val="nil"/>
              <w:left w:val="nil"/>
              <w:bottom w:val="single" w:sz="4" w:space="0" w:color="auto"/>
              <w:right w:val="single" w:sz="4" w:space="0" w:color="auto"/>
            </w:tcBorders>
            <w:shd w:val="clear" w:color="auto" w:fill="auto"/>
            <w:noWrap/>
            <w:vAlign w:val="bottom"/>
            <w:hideMark/>
          </w:tcPr>
          <w:p w14:paraId="3AF2514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69</w:t>
            </w:r>
          </w:p>
        </w:tc>
        <w:tc>
          <w:tcPr>
            <w:tcW w:w="507" w:type="dxa"/>
            <w:tcBorders>
              <w:top w:val="nil"/>
              <w:left w:val="nil"/>
              <w:bottom w:val="single" w:sz="4" w:space="0" w:color="auto"/>
              <w:right w:val="single" w:sz="4" w:space="0" w:color="auto"/>
            </w:tcBorders>
            <w:shd w:val="clear" w:color="000000" w:fill="F2F2F2"/>
            <w:noWrap/>
            <w:vAlign w:val="bottom"/>
            <w:hideMark/>
          </w:tcPr>
          <w:p w14:paraId="7D25CC6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71</w:t>
            </w:r>
          </w:p>
        </w:tc>
        <w:tc>
          <w:tcPr>
            <w:tcW w:w="576" w:type="dxa"/>
            <w:tcBorders>
              <w:top w:val="nil"/>
              <w:left w:val="nil"/>
              <w:bottom w:val="single" w:sz="4" w:space="0" w:color="auto"/>
              <w:right w:val="single" w:sz="4" w:space="0" w:color="auto"/>
            </w:tcBorders>
            <w:shd w:val="clear" w:color="auto" w:fill="auto"/>
            <w:noWrap/>
            <w:vAlign w:val="bottom"/>
            <w:hideMark/>
          </w:tcPr>
          <w:p w14:paraId="2E1EF4DE"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w:t>
            </w:r>
          </w:p>
        </w:tc>
        <w:tc>
          <w:tcPr>
            <w:tcW w:w="576" w:type="dxa"/>
            <w:tcBorders>
              <w:top w:val="nil"/>
              <w:left w:val="nil"/>
              <w:bottom w:val="single" w:sz="4" w:space="0" w:color="auto"/>
              <w:right w:val="single" w:sz="4" w:space="0" w:color="auto"/>
            </w:tcBorders>
            <w:shd w:val="clear" w:color="auto" w:fill="auto"/>
            <w:noWrap/>
            <w:vAlign w:val="bottom"/>
            <w:hideMark/>
          </w:tcPr>
          <w:p w14:paraId="74A4A8B6"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w:t>
            </w:r>
          </w:p>
        </w:tc>
        <w:tc>
          <w:tcPr>
            <w:tcW w:w="576" w:type="dxa"/>
            <w:tcBorders>
              <w:top w:val="nil"/>
              <w:left w:val="nil"/>
              <w:bottom w:val="single" w:sz="4" w:space="0" w:color="auto"/>
              <w:right w:val="single" w:sz="4" w:space="0" w:color="auto"/>
            </w:tcBorders>
            <w:shd w:val="clear" w:color="auto" w:fill="auto"/>
            <w:noWrap/>
            <w:vAlign w:val="bottom"/>
            <w:hideMark/>
          </w:tcPr>
          <w:p w14:paraId="6BE9339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32</w:t>
            </w:r>
          </w:p>
        </w:tc>
        <w:tc>
          <w:tcPr>
            <w:tcW w:w="576" w:type="dxa"/>
            <w:tcBorders>
              <w:top w:val="nil"/>
              <w:left w:val="nil"/>
              <w:bottom w:val="single" w:sz="4" w:space="0" w:color="auto"/>
              <w:right w:val="single" w:sz="4" w:space="0" w:color="auto"/>
            </w:tcBorders>
            <w:shd w:val="clear" w:color="auto" w:fill="auto"/>
            <w:noWrap/>
            <w:vAlign w:val="bottom"/>
            <w:hideMark/>
          </w:tcPr>
          <w:p w14:paraId="6C6C3FC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26</w:t>
            </w:r>
          </w:p>
        </w:tc>
        <w:tc>
          <w:tcPr>
            <w:tcW w:w="576" w:type="dxa"/>
            <w:tcBorders>
              <w:top w:val="nil"/>
              <w:left w:val="nil"/>
              <w:bottom w:val="single" w:sz="4" w:space="0" w:color="auto"/>
              <w:right w:val="single" w:sz="4" w:space="0" w:color="auto"/>
            </w:tcBorders>
            <w:shd w:val="clear" w:color="auto" w:fill="auto"/>
            <w:noWrap/>
            <w:vAlign w:val="bottom"/>
            <w:hideMark/>
          </w:tcPr>
          <w:p w14:paraId="0FD7AA1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4</w:t>
            </w:r>
          </w:p>
        </w:tc>
        <w:tc>
          <w:tcPr>
            <w:tcW w:w="576" w:type="dxa"/>
            <w:tcBorders>
              <w:top w:val="nil"/>
              <w:left w:val="nil"/>
              <w:bottom w:val="single" w:sz="4" w:space="0" w:color="auto"/>
              <w:right w:val="single" w:sz="4" w:space="0" w:color="auto"/>
            </w:tcBorders>
            <w:shd w:val="clear" w:color="auto" w:fill="auto"/>
            <w:noWrap/>
            <w:vAlign w:val="bottom"/>
            <w:hideMark/>
          </w:tcPr>
          <w:p w14:paraId="5FA5AE8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w:t>
            </w:r>
          </w:p>
        </w:tc>
        <w:tc>
          <w:tcPr>
            <w:tcW w:w="666" w:type="dxa"/>
            <w:tcBorders>
              <w:top w:val="nil"/>
              <w:left w:val="nil"/>
              <w:bottom w:val="single" w:sz="4" w:space="0" w:color="auto"/>
              <w:right w:val="single" w:sz="4" w:space="0" w:color="auto"/>
            </w:tcBorders>
            <w:shd w:val="clear" w:color="000000" w:fill="F2F2F2"/>
            <w:noWrap/>
            <w:vAlign w:val="bottom"/>
            <w:hideMark/>
          </w:tcPr>
          <w:p w14:paraId="7225D11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80</w:t>
            </w:r>
          </w:p>
        </w:tc>
        <w:tc>
          <w:tcPr>
            <w:tcW w:w="576" w:type="dxa"/>
            <w:tcBorders>
              <w:top w:val="nil"/>
              <w:left w:val="nil"/>
              <w:bottom w:val="single" w:sz="4" w:space="0" w:color="auto"/>
              <w:right w:val="single" w:sz="4" w:space="0" w:color="auto"/>
            </w:tcBorders>
            <w:shd w:val="clear" w:color="auto" w:fill="auto"/>
            <w:noWrap/>
            <w:vAlign w:val="bottom"/>
            <w:hideMark/>
          </w:tcPr>
          <w:p w14:paraId="2FD2CA2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83</w:t>
            </w:r>
          </w:p>
        </w:tc>
        <w:tc>
          <w:tcPr>
            <w:tcW w:w="576" w:type="dxa"/>
            <w:tcBorders>
              <w:top w:val="nil"/>
              <w:left w:val="nil"/>
              <w:bottom w:val="single" w:sz="4" w:space="0" w:color="auto"/>
              <w:right w:val="single" w:sz="4" w:space="0" w:color="auto"/>
            </w:tcBorders>
            <w:shd w:val="clear" w:color="auto" w:fill="auto"/>
            <w:noWrap/>
            <w:vAlign w:val="bottom"/>
            <w:hideMark/>
          </w:tcPr>
          <w:p w14:paraId="44A2049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50</w:t>
            </w:r>
          </w:p>
        </w:tc>
        <w:tc>
          <w:tcPr>
            <w:tcW w:w="576" w:type="dxa"/>
            <w:tcBorders>
              <w:top w:val="nil"/>
              <w:left w:val="nil"/>
              <w:bottom w:val="single" w:sz="4" w:space="0" w:color="auto"/>
              <w:right w:val="single" w:sz="4" w:space="0" w:color="auto"/>
            </w:tcBorders>
            <w:shd w:val="clear" w:color="auto" w:fill="auto"/>
            <w:noWrap/>
            <w:vAlign w:val="bottom"/>
            <w:hideMark/>
          </w:tcPr>
          <w:p w14:paraId="16963D0B"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82</w:t>
            </w:r>
          </w:p>
        </w:tc>
        <w:tc>
          <w:tcPr>
            <w:tcW w:w="576" w:type="dxa"/>
            <w:tcBorders>
              <w:top w:val="nil"/>
              <w:left w:val="nil"/>
              <w:bottom w:val="single" w:sz="4" w:space="0" w:color="auto"/>
              <w:right w:val="single" w:sz="4" w:space="0" w:color="auto"/>
            </w:tcBorders>
            <w:shd w:val="clear" w:color="auto" w:fill="auto"/>
            <w:noWrap/>
            <w:vAlign w:val="bottom"/>
            <w:hideMark/>
          </w:tcPr>
          <w:p w14:paraId="1CB086F8"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85</w:t>
            </w:r>
          </w:p>
        </w:tc>
        <w:tc>
          <w:tcPr>
            <w:tcW w:w="576" w:type="dxa"/>
            <w:tcBorders>
              <w:top w:val="nil"/>
              <w:left w:val="nil"/>
              <w:bottom w:val="single" w:sz="4" w:space="0" w:color="auto"/>
              <w:right w:val="single" w:sz="4" w:space="0" w:color="auto"/>
            </w:tcBorders>
            <w:shd w:val="clear" w:color="auto" w:fill="auto"/>
            <w:noWrap/>
            <w:vAlign w:val="bottom"/>
            <w:hideMark/>
          </w:tcPr>
          <w:p w14:paraId="3B36A5DF"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87</w:t>
            </w:r>
          </w:p>
        </w:tc>
        <w:tc>
          <w:tcPr>
            <w:tcW w:w="576" w:type="dxa"/>
            <w:tcBorders>
              <w:top w:val="nil"/>
              <w:left w:val="nil"/>
              <w:bottom w:val="single" w:sz="4" w:space="0" w:color="auto"/>
              <w:right w:val="single" w:sz="4" w:space="0" w:color="auto"/>
            </w:tcBorders>
            <w:shd w:val="clear" w:color="auto" w:fill="auto"/>
            <w:noWrap/>
            <w:vAlign w:val="bottom"/>
            <w:hideMark/>
          </w:tcPr>
          <w:p w14:paraId="3A86245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88</w:t>
            </w:r>
          </w:p>
        </w:tc>
        <w:tc>
          <w:tcPr>
            <w:tcW w:w="576" w:type="dxa"/>
            <w:tcBorders>
              <w:top w:val="nil"/>
              <w:left w:val="nil"/>
              <w:bottom w:val="single" w:sz="4" w:space="0" w:color="auto"/>
              <w:right w:val="single" w:sz="4" w:space="0" w:color="auto"/>
            </w:tcBorders>
            <w:shd w:val="clear" w:color="auto" w:fill="auto"/>
            <w:noWrap/>
            <w:vAlign w:val="bottom"/>
            <w:hideMark/>
          </w:tcPr>
          <w:p w14:paraId="472C1C2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78</w:t>
            </w:r>
          </w:p>
        </w:tc>
        <w:tc>
          <w:tcPr>
            <w:tcW w:w="634" w:type="dxa"/>
            <w:tcBorders>
              <w:top w:val="nil"/>
              <w:left w:val="nil"/>
              <w:bottom w:val="single" w:sz="4" w:space="0" w:color="auto"/>
              <w:right w:val="single" w:sz="4" w:space="0" w:color="auto"/>
            </w:tcBorders>
            <w:shd w:val="clear" w:color="auto" w:fill="auto"/>
            <w:noWrap/>
            <w:vAlign w:val="bottom"/>
            <w:hideMark/>
          </w:tcPr>
          <w:p w14:paraId="023FFCA0"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75</w:t>
            </w:r>
          </w:p>
        </w:tc>
        <w:tc>
          <w:tcPr>
            <w:tcW w:w="426" w:type="dxa"/>
            <w:tcBorders>
              <w:top w:val="nil"/>
              <w:left w:val="nil"/>
              <w:bottom w:val="single" w:sz="4" w:space="0" w:color="auto"/>
              <w:right w:val="single" w:sz="4" w:space="0" w:color="auto"/>
            </w:tcBorders>
            <w:shd w:val="clear" w:color="000000" w:fill="F2F2F2"/>
            <w:noWrap/>
            <w:vAlign w:val="bottom"/>
            <w:hideMark/>
          </w:tcPr>
          <w:p w14:paraId="6BCB4969"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76</w:t>
            </w:r>
          </w:p>
        </w:tc>
        <w:tc>
          <w:tcPr>
            <w:tcW w:w="425" w:type="dxa"/>
            <w:tcBorders>
              <w:top w:val="nil"/>
              <w:left w:val="nil"/>
              <w:bottom w:val="single" w:sz="4" w:space="0" w:color="auto"/>
              <w:right w:val="single" w:sz="4" w:space="0" w:color="auto"/>
            </w:tcBorders>
            <w:shd w:val="clear" w:color="000000" w:fill="F2F2F2"/>
            <w:noWrap/>
            <w:vAlign w:val="bottom"/>
            <w:hideMark/>
          </w:tcPr>
          <w:p w14:paraId="70CC1F54"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w:t>
            </w:r>
          </w:p>
        </w:tc>
        <w:tc>
          <w:tcPr>
            <w:tcW w:w="709" w:type="dxa"/>
            <w:tcBorders>
              <w:top w:val="single" w:sz="4" w:space="0" w:color="auto"/>
              <w:left w:val="single" w:sz="4" w:space="0" w:color="auto"/>
              <w:bottom w:val="single" w:sz="4" w:space="0" w:color="auto"/>
              <w:right w:val="single" w:sz="4" w:space="0" w:color="auto"/>
            </w:tcBorders>
            <w:shd w:val="clear" w:color="000000" w:fill="FFC7CE"/>
            <w:vAlign w:val="center"/>
          </w:tcPr>
          <w:p w14:paraId="123C1877" w14:textId="2E2EE2D3" w:rsidR="00BE3465" w:rsidRPr="008B51A1" w:rsidRDefault="00BE3465" w:rsidP="00BE3465">
            <w:pPr>
              <w:widowControl/>
              <w:jc w:val="center"/>
              <w:rPr>
                <w:rFonts w:ascii="宋体" w:hAnsi="宋体" w:cs="宋体"/>
                <w:color w:val="000000"/>
                <w:kern w:val="0"/>
                <w:sz w:val="18"/>
                <w:szCs w:val="18"/>
              </w:rPr>
            </w:pPr>
            <w:r w:rsidRPr="008B51A1">
              <w:rPr>
                <w:color w:val="9C0006"/>
                <w:sz w:val="18"/>
                <w:szCs w:val="18"/>
              </w:rPr>
              <w:t>0</w:t>
            </w:r>
          </w:p>
        </w:tc>
      </w:tr>
      <w:tr w:rsidR="00BE3465" w:rsidRPr="004D77D7" w14:paraId="51C60DEA" w14:textId="26835623" w:rsidTr="003967F9">
        <w:trPr>
          <w:trHeight w:val="27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236C3EC4"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121</w:t>
            </w:r>
          </w:p>
        </w:tc>
        <w:tc>
          <w:tcPr>
            <w:tcW w:w="1134" w:type="dxa"/>
            <w:tcBorders>
              <w:top w:val="nil"/>
              <w:left w:val="nil"/>
              <w:bottom w:val="single" w:sz="4" w:space="0" w:color="auto"/>
              <w:right w:val="single" w:sz="4" w:space="0" w:color="auto"/>
            </w:tcBorders>
            <w:shd w:val="clear" w:color="auto" w:fill="auto"/>
            <w:noWrap/>
            <w:vAlign w:val="bottom"/>
            <w:hideMark/>
          </w:tcPr>
          <w:p w14:paraId="368D1DFA" w14:textId="33F6B407" w:rsidR="00BE3465" w:rsidRPr="004D77D7" w:rsidRDefault="00BE3465" w:rsidP="00BE3465">
            <w:pPr>
              <w:widowControl/>
              <w:jc w:val="left"/>
              <w:rPr>
                <w:rFonts w:ascii="宋体" w:hAnsi="宋体" w:cs="宋体"/>
                <w:color w:val="000000"/>
                <w:kern w:val="0"/>
                <w:sz w:val="18"/>
                <w:szCs w:val="18"/>
              </w:rPr>
            </w:pPr>
            <w:r>
              <w:rPr>
                <w:rFonts w:hint="eastAsia"/>
                <w:color w:val="000000"/>
                <w:sz w:val="22"/>
                <w:szCs w:val="22"/>
              </w:rPr>
              <w:t>*</w:t>
            </w:r>
            <w:r>
              <w:rPr>
                <w:rFonts w:hint="eastAsia"/>
                <w:color w:val="000000"/>
                <w:sz w:val="22"/>
                <w:szCs w:val="22"/>
              </w:rPr>
              <w:t>才</w:t>
            </w:r>
          </w:p>
        </w:tc>
        <w:tc>
          <w:tcPr>
            <w:tcW w:w="624" w:type="dxa"/>
            <w:tcBorders>
              <w:top w:val="nil"/>
              <w:left w:val="nil"/>
              <w:bottom w:val="single" w:sz="4" w:space="0" w:color="auto"/>
              <w:right w:val="single" w:sz="4" w:space="0" w:color="auto"/>
            </w:tcBorders>
            <w:shd w:val="clear" w:color="auto" w:fill="auto"/>
            <w:noWrap/>
            <w:vAlign w:val="bottom"/>
            <w:hideMark/>
          </w:tcPr>
          <w:p w14:paraId="5EC3BF5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65</w:t>
            </w:r>
          </w:p>
        </w:tc>
        <w:tc>
          <w:tcPr>
            <w:tcW w:w="509" w:type="dxa"/>
            <w:tcBorders>
              <w:top w:val="nil"/>
              <w:left w:val="nil"/>
              <w:bottom w:val="single" w:sz="4" w:space="0" w:color="auto"/>
              <w:right w:val="single" w:sz="4" w:space="0" w:color="auto"/>
            </w:tcBorders>
            <w:shd w:val="clear" w:color="auto" w:fill="auto"/>
            <w:noWrap/>
            <w:vAlign w:val="bottom"/>
            <w:hideMark/>
          </w:tcPr>
          <w:p w14:paraId="16910776"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52</w:t>
            </w:r>
          </w:p>
        </w:tc>
        <w:tc>
          <w:tcPr>
            <w:tcW w:w="567" w:type="dxa"/>
            <w:tcBorders>
              <w:top w:val="nil"/>
              <w:left w:val="nil"/>
              <w:bottom w:val="single" w:sz="4" w:space="0" w:color="auto"/>
              <w:right w:val="single" w:sz="4" w:space="0" w:color="auto"/>
            </w:tcBorders>
            <w:shd w:val="clear" w:color="auto" w:fill="auto"/>
            <w:noWrap/>
            <w:vAlign w:val="bottom"/>
            <w:hideMark/>
          </w:tcPr>
          <w:p w14:paraId="54D807F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59</w:t>
            </w:r>
          </w:p>
        </w:tc>
        <w:tc>
          <w:tcPr>
            <w:tcW w:w="486" w:type="dxa"/>
            <w:tcBorders>
              <w:top w:val="nil"/>
              <w:left w:val="nil"/>
              <w:bottom w:val="single" w:sz="4" w:space="0" w:color="auto"/>
              <w:right w:val="single" w:sz="4" w:space="0" w:color="auto"/>
            </w:tcBorders>
            <w:shd w:val="clear" w:color="auto" w:fill="auto"/>
            <w:noWrap/>
            <w:vAlign w:val="bottom"/>
            <w:hideMark/>
          </w:tcPr>
          <w:p w14:paraId="7EB58CB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50</w:t>
            </w:r>
          </w:p>
        </w:tc>
        <w:tc>
          <w:tcPr>
            <w:tcW w:w="507"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15E4B628" w14:textId="77777777" w:rsidR="00BE3465" w:rsidRPr="004D77D7" w:rsidRDefault="00BE3465" w:rsidP="00BE3465">
            <w:pPr>
              <w:widowControl/>
              <w:jc w:val="left"/>
              <w:rPr>
                <w:rFonts w:ascii="宋体" w:hAnsi="宋体" w:cs="宋体"/>
                <w:color w:val="9C0006"/>
                <w:kern w:val="0"/>
                <w:sz w:val="18"/>
                <w:szCs w:val="18"/>
              </w:rPr>
            </w:pPr>
            <w:r w:rsidRPr="004D77D7">
              <w:rPr>
                <w:rFonts w:ascii="宋体" w:hAnsi="宋体" w:cs="宋体" w:hint="eastAsia"/>
                <w:color w:val="9C0006"/>
                <w:kern w:val="0"/>
                <w:sz w:val="18"/>
                <w:szCs w:val="18"/>
              </w:rPr>
              <w:t>55</w:t>
            </w:r>
          </w:p>
        </w:tc>
        <w:tc>
          <w:tcPr>
            <w:tcW w:w="576" w:type="dxa"/>
            <w:tcBorders>
              <w:top w:val="nil"/>
              <w:left w:val="nil"/>
              <w:bottom w:val="single" w:sz="4" w:space="0" w:color="auto"/>
              <w:right w:val="single" w:sz="4" w:space="0" w:color="auto"/>
            </w:tcBorders>
            <w:shd w:val="clear" w:color="auto" w:fill="auto"/>
            <w:noWrap/>
            <w:vAlign w:val="bottom"/>
            <w:hideMark/>
          </w:tcPr>
          <w:p w14:paraId="022CD64E"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5</w:t>
            </w:r>
          </w:p>
        </w:tc>
        <w:tc>
          <w:tcPr>
            <w:tcW w:w="576" w:type="dxa"/>
            <w:tcBorders>
              <w:top w:val="nil"/>
              <w:left w:val="nil"/>
              <w:bottom w:val="single" w:sz="4" w:space="0" w:color="auto"/>
              <w:right w:val="single" w:sz="4" w:space="0" w:color="auto"/>
            </w:tcBorders>
            <w:shd w:val="clear" w:color="auto" w:fill="auto"/>
            <w:noWrap/>
            <w:vAlign w:val="bottom"/>
            <w:hideMark/>
          </w:tcPr>
          <w:p w14:paraId="0D26238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10</w:t>
            </w:r>
          </w:p>
        </w:tc>
        <w:tc>
          <w:tcPr>
            <w:tcW w:w="576" w:type="dxa"/>
            <w:tcBorders>
              <w:top w:val="nil"/>
              <w:left w:val="nil"/>
              <w:bottom w:val="single" w:sz="4" w:space="0" w:color="auto"/>
              <w:right w:val="single" w:sz="4" w:space="0" w:color="auto"/>
            </w:tcBorders>
            <w:shd w:val="clear" w:color="auto" w:fill="auto"/>
            <w:noWrap/>
            <w:vAlign w:val="bottom"/>
            <w:hideMark/>
          </w:tcPr>
          <w:p w14:paraId="0B2E1744"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16</w:t>
            </w:r>
          </w:p>
        </w:tc>
        <w:tc>
          <w:tcPr>
            <w:tcW w:w="576" w:type="dxa"/>
            <w:tcBorders>
              <w:top w:val="nil"/>
              <w:left w:val="nil"/>
              <w:bottom w:val="single" w:sz="4" w:space="0" w:color="auto"/>
              <w:right w:val="single" w:sz="4" w:space="0" w:color="auto"/>
            </w:tcBorders>
            <w:shd w:val="clear" w:color="auto" w:fill="auto"/>
            <w:noWrap/>
            <w:vAlign w:val="bottom"/>
            <w:hideMark/>
          </w:tcPr>
          <w:p w14:paraId="023F43AB"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11</w:t>
            </w:r>
          </w:p>
        </w:tc>
        <w:tc>
          <w:tcPr>
            <w:tcW w:w="576" w:type="dxa"/>
            <w:tcBorders>
              <w:top w:val="nil"/>
              <w:left w:val="nil"/>
              <w:bottom w:val="single" w:sz="4" w:space="0" w:color="auto"/>
              <w:right w:val="single" w:sz="4" w:space="0" w:color="auto"/>
            </w:tcBorders>
            <w:shd w:val="clear" w:color="auto" w:fill="auto"/>
            <w:noWrap/>
            <w:vAlign w:val="bottom"/>
            <w:hideMark/>
          </w:tcPr>
          <w:p w14:paraId="5013B5A4"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4</w:t>
            </w:r>
          </w:p>
        </w:tc>
        <w:tc>
          <w:tcPr>
            <w:tcW w:w="576" w:type="dxa"/>
            <w:tcBorders>
              <w:top w:val="nil"/>
              <w:left w:val="nil"/>
              <w:bottom w:val="single" w:sz="4" w:space="0" w:color="auto"/>
              <w:right w:val="single" w:sz="4" w:space="0" w:color="auto"/>
            </w:tcBorders>
            <w:shd w:val="clear" w:color="auto" w:fill="auto"/>
            <w:noWrap/>
            <w:vAlign w:val="bottom"/>
            <w:hideMark/>
          </w:tcPr>
          <w:p w14:paraId="1F2C223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w:t>
            </w:r>
          </w:p>
        </w:tc>
        <w:tc>
          <w:tcPr>
            <w:tcW w:w="666"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7B28C09C" w14:textId="77777777" w:rsidR="00BE3465" w:rsidRPr="004D77D7" w:rsidRDefault="00BE3465" w:rsidP="00BE3465">
            <w:pPr>
              <w:widowControl/>
              <w:jc w:val="left"/>
              <w:rPr>
                <w:rFonts w:ascii="宋体" w:hAnsi="宋体" w:cs="宋体"/>
                <w:color w:val="9C0006"/>
                <w:kern w:val="0"/>
                <w:sz w:val="18"/>
                <w:szCs w:val="18"/>
              </w:rPr>
            </w:pPr>
            <w:r w:rsidRPr="004D77D7">
              <w:rPr>
                <w:rFonts w:ascii="宋体" w:hAnsi="宋体" w:cs="宋体" w:hint="eastAsia"/>
                <w:color w:val="9C0006"/>
                <w:kern w:val="0"/>
                <w:sz w:val="18"/>
                <w:szCs w:val="18"/>
              </w:rPr>
              <w:t>47</w:t>
            </w:r>
          </w:p>
        </w:tc>
        <w:tc>
          <w:tcPr>
            <w:tcW w:w="576" w:type="dxa"/>
            <w:tcBorders>
              <w:top w:val="nil"/>
              <w:left w:val="nil"/>
              <w:bottom w:val="single" w:sz="4" w:space="0" w:color="auto"/>
              <w:right w:val="single" w:sz="4" w:space="0" w:color="auto"/>
            </w:tcBorders>
            <w:shd w:val="clear" w:color="auto" w:fill="auto"/>
            <w:noWrap/>
            <w:vAlign w:val="bottom"/>
            <w:hideMark/>
          </w:tcPr>
          <w:p w14:paraId="657228D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60</w:t>
            </w:r>
          </w:p>
        </w:tc>
        <w:tc>
          <w:tcPr>
            <w:tcW w:w="576" w:type="dxa"/>
            <w:tcBorders>
              <w:top w:val="nil"/>
              <w:left w:val="nil"/>
              <w:bottom w:val="single" w:sz="4" w:space="0" w:color="auto"/>
              <w:right w:val="single" w:sz="4" w:space="0" w:color="auto"/>
            </w:tcBorders>
            <w:shd w:val="clear" w:color="auto" w:fill="auto"/>
            <w:noWrap/>
            <w:vAlign w:val="bottom"/>
            <w:hideMark/>
          </w:tcPr>
          <w:p w14:paraId="6794B569"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48</w:t>
            </w:r>
          </w:p>
        </w:tc>
        <w:tc>
          <w:tcPr>
            <w:tcW w:w="576" w:type="dxa"/>
            <w:tcBorders>
              <w:top w:val="nil"/>
              <w:left w:val="nil"/>
              <w:bottom w:val="single" w:sz="4" w:space="0" w:color="auto"/>
              <w:right w:val="single" w:sz="4" w:space="0" w:color="auto"/>
            </w:tcBorders>
            <w:shd w:val="clear" w:color="auto" w:fill="auto"/>
            <w:noWrap/>
            <w:vAlign w:val="bottom"/>
            <w:hideMark/>
          </w:tcPr>
          <w:p w14:paraId="4F00750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50</w:t>
            </w:r>
          </w:p>
        </w:tc>
        <w:tc>
          <w:tcPr>
            <w:tcW w:w="576" w:type="dxa"/>
            <w:tcBorders>
              <w:top w:val="nil"/>
              <w:left w:val="nil"/>
              <w:bottom w:val="single" w:sz="4" w:space="0" w:color="auto"/>
              <w:right w:val="single" w:sz="4" w:space="0" w:color="auto"/>
            </w:tcBorders>
            <w:shd w:val="clear" w:color="auto" w:fill="auto"/>
            <w:noWrap/>
            <w:vAlign w:val="bottom"/>
            <w:hideMark/>
          </w:tcPr>
          <w:p w14:paraId="5F967F5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45</w:t>
            </w:r>
          </w:p>
        </w:tc>
        <w:tc>
          <w:tcPr>
            <w:tcW w:w="576" w:type="dxa"/>
            <w:tcBorders>
              <w:top w:val="nil"/>
              <w:left w:val="nil"/>
              <w:bottom w:val="single" w:sz="4" w:space="0" w:color="auto"/>
              <w:right w:val="single" w:sz="4" w:space="0" w:color="auto"/>
            </w:tcBorders>
            <w:shd w:val="clear" w:color="auto" w:fill="auto"/>
            <w:noWrap/>
            <w:vAlign w:val="bottom"/>
            <w:hideMark/>
          </w:tcPr>
          <w:p w14:paraId="2BA0C2E4"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80</w:t>
            </w:r>
          </w:p>
        </w:tc>
        <w:tc>
          <w:tcPr>
            <w:tcW w:w="576" w:type="dxa"/>
            <w:tcBorders>
              <w:top w:val="nil"/>
              <w:left w:val="nil"/>
              <w:bottom w:val="single" w:sz="4" w:space="0" w:color="auto"/>
              <w:right w:val="single" w:sz="4" w:space="0" w:color="auto"/>
            </w:tcBorders>
            <w:shd w:val="clear" w:color="auto" w:fill="auto"/>
            <w:noWrap/>
            <w:vAlign w:val="bottom"/>
            <w:hideMark/>
          </w:tcPr>
          <w:p w14:paraId="51616FD5"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54</w:t>
            </w:r>
          </w:p>
        </w:tc>
        <w:tc>
          <w:tcPr>
            <w:tcW w:w="576" w:type="dxa"/>
            <w:tcBorders>
              <w:top w:val="nil"/>
              <w:left w:val="nil"/>
              <w:bottom w:val="single" w:sz="4" w:space="0" w:color="auto"/>
              <w:right w:val="single" w:sz="4" w:space="0" w:color="auto"/>
            </w:tcBorders>
            <w:shd w:val="clear" w:color="auto" w:fill="auto"/>
            <w:noWrap/>
            <w:vAlign w:val="bottom"/>
            <w:hideMark/>
          </w:tcPr>
          <w:p w14:paraId="220C116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52</w:t>
            </w:r>
          </w:p>
        </w:tc>
        <w:tc>
          <w:tcPr>
            <w:tcW w:w="634" w:type="dxa"/>
            <w:tcBorders>
              <w:top w:val="nil"/>
              <w:left w:val="nil"/>
              <w:bottom w:val="single" w:sz="4" w:space="0" w:color="auto"/>
              <w:right w:val="single" w:sz="4" w:space="0" w:color="auto"/>
            </w:tcBorders>
            <w:shd w:val="clear" w:color="auto" w:fill="auto"/>
            <w:noWrap/>
            <w:vAlign w:val="bottom"/>
            <w:hideMark/>
          </w:tcPr>
          <w:p w14:paraId="440459C9"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59</w:t>
            </w:r>
          </w:p>
        </w:tc>
        <w:tc>
          <w:tcPr>
            <w:tcW w:w="426"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75F544CA" w14:textId="77777777" w:rsidR="00BE3465" w:rsidRPr="004D77D7" w:rsidRDefault="00BE3465" w:rsidP="00BE3465">
            <w:pPr>
              <w:widowControl/>
              <w:jc w:val="left"/>
              <w:rPr>
                <w:rFonts w:ascii="宋体" w:hAnsi="宋体" w:cs="宋体"/>
                <w:color w:val="9C0006"/>
                <w:kern w:val="0"/>
                <w:sz w:val="18"/>
                <w:szCs w:val="18"/>
              </w:rPr>
            </w:pPr>
            <w:r w:rsidRPr="004D77D7">
              <w:rPr>
                <w:rFonts w:ascii="宋体" w:hAnsi="宋体" w:cs="宋体" w:hint="eastAsia"/>
                <w:color w:val="9C0006"/>
                <w:kern w:val="0"/>
                <w:sz w:val="18"/>
                <w:szCs w:val="18"/>
              </w:rPr>
              <w:t>50</w:t>
            </w:r>
          </w:p>
        </w:tc>
        <w:tc>
          <w:tcPr>
            <w:tcW w:w="425"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5D5CF23E" w14:textId="77777777" w:rsidR="00BE3465" w:rsidRPr="004D77D7" w:rsidRDefault="00BE3465" w:rsidP="00BE3465">
            <w:pPr>
              <w:widowControl/>
              <w:jc w:val="left"/>
              <w:rPr>
                <w:rFonts w:ascii="宋体" w:hAnsi="宋体" w:cs="宋体"/>
                <w:color w:val="9C0006"/>
                <w:kern w:val="0"/>
                <w:sz w:val="18"/>
                <w:szCs w:val="18"/>
              </w:rPr>
            </w:pPr>
            <w:r w:rsidRPr="004D77D7">
              <w:rPr>
                <w:rFonts w:ascii="宋体" w:hAnsi="宋体" w:cs="宋体" w:hint="eastAsia"/>
                <w:color w:val="9C0006"/>
                <w:kern w:val="0"/>
                <w:sz w:val="18"/>
                <w:szCs w:val="18"/>
              </w:rPr>
              <w:t>0</w:t>
            </w:r>
          </w:p>
        </w:tc>
        <w:tc>
          <w:tcPr>
            <w:tcW w:w="709" w:type="dxa"/>
            <w:tcBorders>
              <w:top w:val="single" w:sz="4" w:space="0" w:color="auto"/>
              <w:left w:val="single" w:sz="4" w:space="0" w:color="auto"/>
              <w:bottom w:val="single" w:sz="4" w:space="0" w:color="auto"/>
              <w:right w:val="single" w:sz="4" w:space="0" w:color="auto"/>
            </w:tcBorders>
            <w:shd w:val="clear" w:color="000000" w:fill="FFC7CE"/>
            <w:vAlign w:val="center"/>
          </w:tcPr>
          <w:p w14:paraId="178C4C71" w14:textId="57C08587" w:rsidR="00BE3465" w:rsidRPr="008B51A1" w:rsidRDefault="00BE3465" w:rsidP="00BE3465">
            <w:pPr>
              <w:widowControl/>
              <w:jc w:val="center"/>
              <w:rPr>
                <w:rFonts w:ascii="宋体" w:hAnsi="宋体" w:cs="宋体"/>
                <w:color w:val="9C0006"/>
                <w:kern w:val="0"/>
                <w:sz w:val="18"/>
                <w:szCs w:val="18"/>
              </w:rPr>
            </w:pPr>
            <w:r w:rsidRPr="008B51A1">
              <w:rPr>
                <w:color w:val="9C0006"/>
                <w:sz w:val="18"/>
                <w:szCs w:val="18"/>
              </w:rPr>
              <w:t>0</w:t>
            </w:r>
          </w:p>
        </w:tc>
      </w:tr>
      <w:tr w:rsidR="00BE3465" w:rsidRPr="004D77D7" w14:paraId="3793642E" w14:textId="7C5D48B7" w:rsidTr="003967F9">
        <w:trPr>
          <w:trHeight w:val="27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3610983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122</w:t>
            </w:r>
          </w:p>
        </w:tc>
        <w:tc>
          <w:tcPr>
            <w:tcW w:w="1134" w:type="dxa"/>
            <w:tcBorders>
              <w:top w:val="nil"/>
              <w:left w:val="nil"/>
              <w:bottom w:val="single" w:sz="4" w:space="0" w:color="auto"/>
              <w:right w:val="single" w:sz="4" w:space="0" w:color="auto"/>
            </w:tcBorders>
            <w:shd w:val="clear" w:color="auto" w:fill="auto"/>
            <w:noWrap/>
            <w:vAlign w:val="bottom"/>
            <w:hideMark/>
          </w:tcPr>
          <w:p w14:paraId="49214A33" w14:textId="3B2CAFFA" w:rsidR="00BE3465" w:rsidRPr="004D77D7" w:rsidRDefault="00BE3465" w:rsidP="00BE3465">
            <w:pPr>
              <w:widowControl/>
              <w:jc w:val="left"/>
              <w:rPr>
                <w:rFonts w:ascii="宋体" w:hAnsi="宋体" w:cs="宋体"/>
                <w:color w:val="000000"/>
                <w:kern w:val="0"/>
                <w:sz w:val="18"/>
                <w:szCs w:val="18"/>
              </w:rPr>
            </w:pPr>
            <w:r>
              <w:rPr>
                <w:rFonts w:hint="eastAsia"/>
                <w:color w:val="000000"/>
                <w:sz w:val="22"/>
                <w:szCs w:val="22"/>
              </w:rPr>
              <w:t>*</w:t>
            </w:r>
            <w:r>
              <w:rPr>
                <w:rFonts w:hint="eastAsia"/>
                <w:color w:val="000000"/>
                <w:sz w:val="22"/>
                <w:szCs w:val="22"/>
              </w:rPr>
              <w:t>春</w:t>
            </w:r>
          </w:p>
        </w:tc>
        <w:tc>
          <w:tcPr>
            <w:tcW w:w="624" w:type="dxa"/>
            <w:tcBorders>
              <w:top w:val="nil"/>
              <w:left w:val="nil"/>
              <w:bottom w:val="single" w:sz="4" w:space="0" w:color="auto"/>
              <w:right w:val="single" w:sz="4" w:space="0" w:color="auto"/>
            </w:tcBorders>
            <w:shd w:val="clear" w:color="auto" w:fill="auto"/>
            <w:noWrap/>
            <w:vAlign w:val="bottom"/>
            <w:hideMark/>
          </w:tcPr>
          <w:p w14:paraId="1D286769"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94</w:t>
            </w:r>
          </w:p>
        </w:tc>
        <w:tc>
          <w:tcPr>
            <w:tcW w:w="509" w:type="dxa"/>
            <w:tcBorders>
              <w:top w:val="nil"/>
              <w:left w:val="nil"/>
              <w:bottom w:val="single" w:sz="4" w:space="0" w:color="auto"/>
              <w:right w:val="single" w:sz="4" w:space="0" w:color="auto"/>
            </w:tcBorders>
            <w:shd w:val="clear" w:color="auto" w:fill="auto"/>
            <w:noWrap/>
            <w:vAlign w:val="bottom"/>
            <w:hideMark/>
          </w:tcPr>
          <w:p w14:paraId="3213FBA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92</w:t>
            </w:r>
          </w:p>
        </w:tc>
        <w:tc>
          <w:tcPr>
            <w:tcW w:w="567" w:type="dxa"/>
            <w:tcBorders>
              <w:top w:val="nil"/>
              <w:left w:val="nil"/>
              <w:bottom w:val="single" w:sz="4" w:space="0" w:color="auto"/>
              <w:right w:val="single" w:sz="4" w:space="0" w:color="auto"/>
            </w:tcBorders>
            <w:shd w:val="clear" w:color="auto" w:fill="auto"/>
            <w:noWrap/>
            <w:vAlign w:val="bottom"/>
            <w:hideMark/>
          </w:tcPr>
          <w:p w14:paraId="43AA7E6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87</w:t>
            </w:r>
          </w:p>
        </w:tc>
        <w:tc>
          <w:tcPr>
            <w:tcW w:w="486" w:type="dxa"/>
            <w:tcBorders>
              <w:top w:val="nil"/>
              <w:left w:val="nil"/>
              <w:bottom w:val="single" w:sz="4" w:space="0" w:color="auto"/>
              <w:right w:val="single" w:sz="4" w:space="0" w:color="auto"/>
            </w:tcBorders>
            <w:shd w:val="clear" w:color="auto" w:fill="auto"/>
            <w:noWrap/>
            <w:vAlign w:val="bottom"/>
            <w:hideMark/>
          </w:tcPr>
          <w:p w14:paraId="7EC0007E"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81</w:t>
            </w:r>
          </w:p>
        </w:tc>
        <w:tc>
          <w:tcPr>
            <w:tcW w:w="507" w:type="dxa"/>
            <w:tcBorders>
              <w:top w:val="nil"/>
              <w:left w:val="nil"/>
              <w:bottom w:val="single" w:sz="4" w:space="0" w:color="auto"/>
              <w:right w:val="single" w:sz="4" w:space="0" w:color="auto"/>
            </w:tcBorders>
            <w:shd w:val="clear" w:color="000000" w:fill="F2F2F2"/>
            <w:noWrap/>
            <w:vAlign w:val="bottom"/>
            <w:hideMark/>
          </w:tcPr>
          <w:p w14:paraId="26DFE22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89</w:t>
            </w:r>
          </w:p>
        </w:tc>
        <w:tc>
          <w:tcPr>
            <w:tcW w:w="576" w:type="dxa"/>
            <w:tcBorders>
              <w:top w:val="nil"/>
              <w:left w:val="nil"/>
              <w:bottom w:val="single" w:sz="4" w:space="0" w:color="auto"/>
              <w:right w:val="single" w:sz="4" w:space="0" w:color="auto"/>
            </w:tcBorders>
            <w:shd w:val="clear" w:color="auto" w:fill="auto"/>
            <w:noWrap/>
            <w:vAlign w:val="bottom"/>
            <w:hideMark/>
          </w:tcPr>
          <w:p w14:paraId="75F2C54E"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4</w:t>
            </w:r>
          </w:p>
        </w:tc>
        <w:tc>
          <w:tcPr>
            <w:tcW w:w="576" w:type="dxa"/>
            <w:tcBorders>
              <w:top w:val="nil"/>
              <w:left w:val="nil"/>
              <w:bottom w:val="single" w:sz="4" w:space="0" w:color="auto"/>
              <w:right w:val="single" w:sz="4" w:space="0" w:color="auto"/>
            </w:tcBorders>
            <w:shd w:val="clear" w:color="auto" w:fill="auto"/>
            <w:noWrap/>
            <w:vAlign w:val="bottom"/>
            <w:hideMark/>
          </w:tcPr>
          <w:p w14:paraId="7D883FD0"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11</w:t>
            </w:r>
          </w:p>
        </w:tc>
        <w:tc>
          <w:tcPr>
            <w:tcW w:w="576" w:type="dxa"/>
            <w:tcBorders>
              <w:top w:val="nil"/>
              <w:left w:val="nil"/>
              <w:bottom w:val="single" w:sz="4" w:space="0" w:color="auto"/>
              <w:right w:val="single" w:sz="4" w:space="0" w:color="auto"/>
            </w:tcBorders>
            <w:shd w:val="clear" w:color="auto" w:fill="auto"/>
            <w:noWrap/>
            <w:vAlign w:val="bottom"/>
            <w:hideMark/>
          </w:tcPr>
          <w:p w14:paraId="6F04FFC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28</w:t>
            </w:r>
          </w:p>
        </w:tc>
        <w:tc>
          <w:tcPr>
            <w:tcW w:w="576" w:type="dxa"/>
            <w:tcBorders>
              <w:top w:val="nil"/>
              <w:left w:val="nil"/>
              <w:bottom w:val="single" w:sz="4" w:space="0" w:color="auto"/>
              <w:right w:val="single" w:sz="4" w:space="0" w:color="auto"/>
            </w:tcBorders>
            <w:shd w:val="clear" w:color="auto" w:fill="auto"/>
            <w:noWrap/>
            <w:vAlign w:val="bottom"/>
            <w:hideMark/>
          </w:tcPr>
          <w:p w14:paraId="2DD560D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24</w:t>
            </w:r>
          </w:p>
        </w:tc>
        <w:tc>
          <w:tcPr>
            <w:tcW w:w="576" w:type="dxa"/>
            <w:tcBorders>
              <w:top w:val="nil"/>
              <w:left w:val="nil"/>
              <w:bottom w:val="single" w:sz="4" w:space="0" w:color="auto"/>
              <w:right w:val="single" w:sz="4" w:space="0" w:color="auto"/>
            </w:tcBorders>
            <w:shd w:val="clear" w:color="auto" w:fill="auto"/>
            <w:noWrap/>
            <w:vAlign w:val="bottom"/>
            <w:hideMark/>
          </w:tcPr>
          <w:p w14:paraId="6DEFFE9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4</w:t>
            </w:r>
          </w:p>
        </w:tc>
        <w:tc>
          <w:tcPr>
            <w:tcW w:w="576" w:type="dxa"/>
            <w:tcBorders>
              <w:top w:val="nil"/>
              <w:left w:val="nil"/>
              <w:bottom w:val="single" w:sz="4" w:space="0" w:color="auto"/>
              <w:right w:val="single" w:sz="4" w:space="0" w:color="auto"/>
            </w:tcBorders>
            <w:shd w:val="clear" w:color="auto" w:fill="auto"/>
            <w:noWrap/>
            <w:vAlign w:val="bottom"/>
            <w:hideMark/>
          </w:tcPr>
          <w:p w14:paraId="2B0646A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w:t>
            </w:r>
          </w:p>
        </w:tc>
        <w:tc>
          <w:tcPr>
            <w:tcW w:w="666" w:type="dxa"/>
            <w:tcBorders>
              <w:top w:val="nil"/>
              <w:left w:val="nil"/>
              <w:bottom w:val="single" w:sz="4" w:space="0" w:color="auto"/>
              <w:right w:val="single" w:sz="4" w:space="0" w:color="auto"/>
            </w:tcBorders>
            <w:shd w:val="clear" w:color="000000" w:fill="F2F2F2"/>
            <w:noWrap/>
            <w:vAlign w:val="bottom"/>
            <w:hideMark/>
          </w:tcPr>
          <w:p w14:paraId="2AD0B129"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73</w:t>
            </w:r>
          </w:p>
        </w:tc>
        <w:tc>
          <w:tcPr>
            <w:tcW w:w="576" w:type="dxa"/>
            <w:tcBorders>
              <w:top w:val="nil"/>
              <w:left w:val="nil"/>
              <w:bottom w:val="single" w:sz="4" w:space="0" w:color="auto"/>
              <w:right w:val="single" w:sz="4" w:space="0" w:color="auto"/>
            </w:tcBorders>
            <w:shd w:val="clear" w:color="auto" w:fill="auto"/>
            <w:noWrap/>
            <w:vAlign w:val="bottom"/>
            <w:hideMark/>
          </w:tcPr>
          <w:p w14:paraId="2329327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61</w:t>
            </w:r>
          </w:p>
        </w:tc>
        <w:tc>
          <w:tcPr>
            <w:tcW w:w="576" w:type="dxa"/>
            <w:tcBorders>
              <w:top w:val="nil"/>
              <w:left w:val="nil"/>
              <w:bottom w:val="single" w:sz="4" w:space="0" w:color="auto"/>
              <w:right w:val="single" w:sz="4" w:space="0" w:color="auto"/>
            </w:tcBorders>
            <w:shd w:val="clear" w:color="auto" w:fill="auto"/>
            <w:noWrap/>
            <w:vAlign w:val="bottom"/>
            <w:hideMark/>
          </w:tcPr>
          <w:p w14:paraId="7E82888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62</w:t>
            </w:r>
          </w:p>
        </w:tc>
        <w:tc>
          <w:tcPr>
            <w:tcW w:w="576" w:type="dxa"/>
            <w:tcBorders>
              <w:top w:val="nil"/>
              <w:left w:val="nil"/>
              <w:bottom w:val="single" w:sz="4" w:space="0" w:color="auto"/>
              <w:right w:val="single" w:sz="4" w:space="0" w:color="auto"/>
            </w:tcBorders>
            <w:shd w:val="clear" w:color="auto" w:fill="auto"/>
            <w:noWrap/>
            <w:vAlign w:val="bottom"/>
            <w:hideMark/>
          </w:tcPr>
          <w:p w14:paraId="70BD6A54"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83</w:t>
            </w:r>
          </w:p>
        </w:tc>
        <w:tc>
          <w:tcPr>
            <w:tcW w:w="576" w:type="dxa"/>
            <w:tcBorders>
              <w:top w:val="nil"/>
              <w:left w:val="nil"/>
              <w:bottom w:val="single" w:sz="4" w:space="0" w:color="auto"/>
              <w:right w:val="single" w:sz="4" w:space="0" w:color="auto"/>
            </w:tcBorders>
            <w:shd w:val="clear" w:color="auto" w:fill="auto"/>
            <w:noWrap/>
            <w:vAlign w:val="bottom"/>
            <w:hideMark/>
          </w:tcPr>
          <w:p w14:paraId="2DA501F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86</w:t>
            </w:r>
          </w:p>
        </w:tc>
        <w:tc>
          <w:tcPr>
            <w:tcW w:w="576" w:type="dxa"/>
            <w:tcBorders>
              <w:top w:val="nil"/>
              <w:left w:val="nil"/>
              <w:bottom w:val="single" w:sz="4" w:space="0" w:color="auto"/>
              <w:right w:val="single" w:sz="4" w:space="0" w:color="auto"/>
            </w:tcBorders>
            <w:shd w:val="clear" w:color="auto" w:fill="auto"/>
            <w:noWrap/>
            <w:vAlign w:val="bottom"/>
            <w:hideMark/>
          </w:tcPr>
          <w:p w14:paraId="2E4843E8"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95</w:t>
            </w:r>
          </w:p>
        </w:tc>
        <w:tc>
          <w:tcPr>
            <w:tcW w:w="576" w:type="dxa"/>
            <w:tcBorders>
              <w:top w:val="nil"/>
              <w:left w:val="nil"/>
              <w:bottom w:val="single" w:sz="4" w:space="0" w:color="auto"/>
              <w:right w:val="single" w:sz="4" w:space="0" w:color="auto"/>
            </w:tcBorders>
            <w:shd w:val="clear" w:color="auto" w:fill="auto"/>
            <w:noWrap/>
            <w:vAlign w:val="bottom"/>
            <w:hideMark/>
          </w:tcPr>
          <w:p w14:paraId="2561EE74"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95</w:t>
            </w:r>
          </w:p>
        </w:tc>
        <w:tc>
          <w:tcPr>
            <w:tcW w:w="576" w:type="dxa"/>
            <w:tcBorders>
              <w:top w:val="nil"/>
              <w:left w:val="nil"/>
              <w:bottom w:val="single" w:sz="4" w:space="0" w:color="auto"/>
              <w:right w:val="single" w:sz="4" w:space="0" w:color="auto"/>
            </w:tcBorders>
            <w:shd w:val="clear" w:color="auto" w:fill="auto"/>
            <w:noWrap/>
            <w:vAlign w:val="bottom"/>
            <w:hideMark/>
          </w:tcPr>
          <w:p w14:paraId="3905A37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92</w:t>
            </w:r>
          </w:p>
        </w:tc>
        <w:tc>
          <w:tcPr>
            <w:tcW w:w="634" w:type="dxa"/>
            <w:tcBorders>
              <w:top w:val="nil"/>
              <w:left w:val="nil"/>
              <w:bottom w:val="single" w:sz="4" w:space="0" w:color="auto"/>
              <w:right w:val="single" w:sz="4" w:space="0" w:color="auto"/>
            </w:tcBorders>
            <w:shd w:val="clear" w:color="auto" w:fill="auto"/>
            <w:noWrap/>
            <w:vAlign w:val="bottom"/>
            <w:hideMark/>
          </w:tcPr>
          <w:p w14:paraId="285C14F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92</w:t>
            </w:r>
          </w:p>
        </w:tc>
        <w:tc>
          <w:tcPr>
            <w:tcW w:w="426" w:type="dxa"/>
            <w:tcBorders>
              <w:top w:val="nil"/>
              <w:left w:val="nil"/>
              <w:bottom w:val="single" w:sz="4" w:space="0" w:color="auto"/>
              <w:right w:val="single" w:sz="4" w:space="0" w:color="auto"/>
            </w:tcBorders>
            <w:shd w:val="clear" w:color="000000" w:fill="F2F2F2"/>
            <w:noWrap/>
            <w:vAlign w:val="bottom"/>
            <w:hideMark/>
          </w:tcPr>
          <w:p w14:paraId="6F9C5B28"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79</w:t>
            </w:r>
          </w:p>
        </w:tc>
        <w:tc>
          <w:tcPr>
            <w:tcW w:w="425" w:type="dxa"/>
            <w:tcBorders>
              <w:top w:val="nil"/>
              <w:left w:val="nil"/>
              <w:bottom w:val="single" w:sz="4" w:space="0" w:color="auto"/>
              <w:right w:val="single" w:sz="4" w:space="0" w:color="auto"/>
            </w:tcBorders>
            <w:shd w:val="clear" w:color="000000" w:fill="F2F2F2"/>
            <w:noWrap/>
            <w:vAlign w:val="bottom"/>
            <w:hideMark/>
          </w:tcPr>
          <w:p w14:paraId="5C62062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w:t>
            </w:r>
          </w:p>
        </w:tc>
        <w:tc>
          <w:tcPr>
            <w:tcW w:w="709" w:type="dxa"/>
            <w:tcBorders>
              <w:top w:val="nil"/>
              <w:left w:val="single" w:sz="4" w:space="0" w:color="auto"/>
              <w:bottom w:val="single" w:sz="4" w:space="0" w:color="auto"/>
              <w:right w:val="single" w:sz="4" w:space="0" w:color="auto"/>
            </w:tcBorders>
            <w:shd w:val="clear" w:color="auto" w:fill="auto"/>
            <w:vAlign w:val="center"/>
          </w:tcPr>
          <w:p w14:paraId="21BB8121" w14:textId="0FCF8235" w:rsidR="00BE3465" w:rsidRPr="008B51A1" w:rsidRDefault="00BE3465" w:rsidP="00BE3465">
            <w:pPr>
              <w:widowControl/>
              <w:jc w:val="center"/>
              <w:rPr>
                <w:rFonts w:ascii="宋体" w:hAnsi="宋体" w:cs="宋体"/>
                <w:color w:val="000000"/>
                <w:kern w:val="0"/>
                <w:sz w:val="18"/>
                <w:szCs w:val="18"/>
              </w:rPr>
            </w:pPr>
            <w:r w:rsidRPr="008B51A1">
              <w:rPr>
                <w:color w:val="000000"/>
                <w:sz w:val="18"/>
                <w:szCs w:val="18"/>
              </w:rPr>
              <w:t>1</w:t>
            </w:r>
          </w:p>
        </w:tc>
      </w:tr>
      <w:tr w:rsidR="00BE3465" w:rsidRPr="004D77D7" w14:paraId="74878F14" w14:textId="31559127" w:rsidTr="003967F9">
        <w:trPr>
          <w:trHeight w:val="27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2C771A45"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123</w:t>
            </w:r>
          </w:p>
        </w:tc>
        <w:tc>
          <w:tcPr>
            <w:tcW w:w="1134" w:type="dxa"/>
            <w:tcBorders>
              <w:top w:val="nil"/>
              <w:left w:val="nil"/>
              <w:bottom w:val="single" w:sz="4" w:space="0" w:color="auto"/>
              <w:right w:val="single" w:sz="4" w:space="0" w:color="auto"/>
            </w:tcBorders>
            <w:shd w:val="clear" w:color="auto" w:fill="auto"/>
            <w:noWrap/>
            <w:vAlign w:val="bottom"/>
            <w:hideMark/>
          </w:tcPr>
          <w:p w14:paraId="1E8BD152" w14:textId="77243CB8" w:rsidR="00BE3465" w:rsidRPr="004D77D7" w:rsidRDefault="00BE3465" w:rsidP="00BE3465">
            <w:pPr>
              <w:widowControl/>
              <w:jc w:val="left"/>
              <w:rPr>
                <w:rFonts w:ascii="宋体" w:hAnsi="宋体" w:cs="宋体"/>
                <w:color w:val="000000"/>
                <w:kern w:val="0"/>
                <w:sz w:val="18"/>
                <w:szCs w:val="18"/>
              </w:rPr>
            </w:pPr>
            <w:r>
              <w:rPr>
                <w:rFonts w:hint="eastAsia"/>
                <w:color w:val="000000"/>
                <w:sz w:val="22"/>
                <w:szCs w:val="22"/>
              </w:rPr>
              <w:t>*</w:t>
            </w:r>
            <w:r>
              <w:rPr>
                <w:rFonts w:hint="eastAsia"/>
                <w:color w:val="000000"/>
                <w:sz w:val="22"/>
                <w:szCs w:val="22"/>
              </w:rPr>
              <w:t>显</w:t>
            </w:r>
          </w:p>
        </w:tc>
        <w:tc>
          <w:tcPr>
            <w:tcW w:w="624" w:type="dxa"/>
            <w:tcBorders>
              <w:top w:val="nil"/>
              <w:left w:val="nil"/>
              <w:bottom w:val="single" w:sz="4" w:space="0" w:color="auto"/>
              <w:right w:val="single" w:sz="4" w:space="0" w:color="auto"/>
            </w:tcBorders>
            <w:shd w:val="clear" w:color="auto" w:fill="auto"/>
            <w:noWrap/>
            <w:vAlign w:val="bottom"/>
            <w:hideMark/>
          </w:tcPr>
          <w:p w14:paraId="74EA053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90</w:t>
            </w:r>
          </w:p>
        </w:tc>
        <w:tc>
          <w:tcPr>
            <w:tcW w:w="509" w:type="dxa"/>
            <w:tcBorders>
              <w:top w:val="nil"/>
              <w:left w:val="nil"/>
              <w:bottom w:val="single" w:sz="4" w:space="0" w:color="auto"/>
              <w:right w:val="single" w:sz="4" w:space="0" w:color="auto"/>
            </w:tcBorders>
            <w:shd w:val="clear" w:color="auto" w:fill="auto"/>
            <w:noWrap/>
            <w:vAlign w:val="bottom"/>
            <w:hideMark/>
          </w:tcPr>
          <w:p w14:paraId="50D7D5D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89</w:t>
            </w:r>
          </w:p>
        </w:tc>
        <w:tc>
          <w:tcPr>
            <w:tcW w:w="567" w:type="dxa"/>
            <w:tcBorders>
              <w:top w:val="nil"/>
              <w:left w:val="nil"/>
              <w:bottom w:val="single" w:sz="4" w:space="0" w:color="auto"/>
              <w:right w:val="single" w:sz="4" w:space="0" w:color="auto"/>
            </w:tcBorders>
            <w:shd w:val="clear" w:color="auto" w:fill="auto"/>
            <w:noWrap/>
            <w:vAlign w:val="bottom"/>
            <w:hideMark/>
          </w:tcPr>
          <w:p w14:paraId="0332990F"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59</w:t>
            </w:r>
          </w:p>
        </w:tc>
        <w:tc>
          <w:tcPr>
            <w:tcW w:w="486" w:type="dxa"/>
            <w:tcBorders>
              <w:top w:val="nil"/>
              <w:left w:val="nil"/>
              <w:bottom w:val="single" w:sz="4" w:space="0" w:color="auto"/>
              <w:right w:val="single" w:sz="4" w:space="0" w:color="auto"/>
            </w:tcBorders>
            <w:shd w:val="clear" w:color="auto" w:fill="auto"/>
            <w:noWrap/>
            <w:vAlign w:val="bottom"/>
            <w:hideMark/>
          </w:tcPr>
          <w:p w14:paraId="472677A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77</w:t>
            </w:r>
          </w:p>
        </w:tc>
        <w:tc>
          <w:tcPr>
            <w:tcW w:w="507" w:type="dxa"/>
            <w:tcBorders>
              <w:top w:val="nil"/>
              <w:left w:val="nil"/>
              <w:bottom w:val="single" w:sz="4" w:space="0" w:color="auto"/>
              <w:right w:val="single" w:sz="4" w:space="0" w:color="auto"/>
            </w:tcBorders>
            <w:shd w:val="clear" w:color="000000" w:fill="F2F2F2"/>
            <w:noWrap/>
            <w:vAlign w:val="bottom"/>
            <w:hideMark/>
          </w:tcPr>
          <w:p w14:paraId="29C99CD6"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82</w:t>
            </w:r>
          </w:p>
        </w:tc>
        <w:tc>
          <w:tcPr>
            <w:tcW w:w="576" w:type="dxa"/>
            <w:tcBorders>
              <w:top w:val="nil"/>
              <w:left w:val="nil"/>
              <w:bottom w:val="single" w:sz="4" w:space="0" w:color="auto"/>
              <w:right w:val="single" w:sz="4" w:space="0" w:color="auto"/>
            </w:tcBorders>
            <w:shd w:val="clear" w:color="auto" w:fill="auto"/>
            <w:noWrap/>
            <w:vAlign w:val="bottom"/>
            <w:hideMark/>
          </w:tcPr>
          <w:p w14:paraId="369293B0"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4</w:t>
            </w:r>
          </w:p>
        </w:tc>
        <w:tc>
          <w:tcPr>
            <w:tcW w:w="576" w:type="dxa"/>
            <w:tcBorders>
              <w:top w:val="nil"/>
              <w:left w:val="nil"/>
              <w:bottom w:val="single" w:sz="4" w:space="0" w:color="auto"/>
              <w:right w:val="single" w:sz="4" w:space="0" w:color="auto"/>
            </w:tcBorders>
            <w:shd w:val="clear" w:color="auto" w:fill="auto"/>
            <w:noWrap/>
            <w:vAlign w:val="bottom"/>
            <w:hideMark/>
          </w:tcPr>
          <w:p w14:paraId="3038878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21</w:t>
            </w:r>
          </w:p>
        </w:tc>
        <w:tc>
          <w:tcPr>
            <w:tcW w:w="576" w:type="dxa"/>
            <w:tcBorders>
              <w:top w:val="nil"/>
              <w:left w:val="nil"/>
              <w:bottom w:val="single" w:sz="4" w:space="0" w:color="auto"/>
              <w:right w:val="single" w:sz="4" w:space="0" w:color="auto"/>
            </w:tcBorders>
            <w:shd w:val="clear" w:color="auto" w:fill="auto"/>
            <w:noWrap/>
            <w:vAlign w:val="bottom"/>
            <w:hideMark/>
          </w:tcPr>
          <w:p w14:paraId="03B40F8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25</w:t>
            </w:r>
          </w:p>
        </w:tc>
        <w:tc>
          <w:tcPr>
            <w:tcW w:w="576" w:type="dxa"/>
            <w:tcBorders>
              <w:top w:val="nil"/>
              <w:left w:val="nil"/>
              <w:bottom w:val="single" w:sz="4" w:space="0" w:color="auto"/>
              <w:right w:val="single" w:sz="4" w:space="0" w:color="auto"/>
            </w:tcBorders>
            <w:shd w:val="clear" w:color="auto" w:fill="auto"/>
            <w:noWrap/>
            <w:vAlign w:val="bottom"/>
            <w:hideMark/>
          </w:tcPr>
          <w:p w14:paraId="2DC54EF8"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19</w:t>
            </w:r>
          </w:p>
        </w:tc>
        <w:tc>
          <w:tcPr>
            <w:tcW w:w="576" w:type="dxa"/>
            <w:tcBorders>
              <w:top w:val="nil"/>
              <w:left w:val="nil"/>
              <w:bottom w:val="single" w:sz="4" w:space="0" w:color="auto"/>
              <w:right w:val="single" w:sz="4" w:space="0" w:color="auto"/>
            </w:tcBorders>
            <w:shd w:val="clear" w:color="auto" w:fill="auto"/>
            <w:noWrap/>
            <w:vAlign w:val="bottom"/>
            <w:hideMark/>
          </w:tcPr>
          <w:p w14:paraId="05734329"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4</w:t>
            </w:r>
          </w:p>
        </w:tc>
        <w:tc>
          <w:tcPr>
            <w:tcW w:w="576" w:type="dxa"/>
            <w:tcBorders>
              <w:top w:val="nil"/>
              <w:left w:val="nil"/>
              <w:bottom w:val="single" w:sz="4" w:space="0" w:color="auto"/>
              <w:right w:val="single" w:sz="4" w:space="0" w:color="auto"/>
            </w:tcBorders>
            <w:shd w:val="clear" w:color="auto" w:fill="auto"/>
            <w:noWrap/>
            <w:vAlign w:val="bottom"/>
            <w:hideMark/>
          </w:tcPr>
          <w:p w14:paraId="31E41ED0"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w:t>
            </w:r>
          </w:p>
        </w:tc>
        <w:tc>
          <w:tcPr>
            <w:tcW w:w="666" w:type="dxa"/>
            <w:tcBorders>
              <w:top w:val="nil"/>
              <w:left w:val="nil"/>
              <w:bottom w:val="single" w:sz="4" w:space="0" w:color="auto"/>
              <w:right w:val="single" w:sz="4" w:space="0" w:color="auto"/>
            </w:tcBorders>
            <w:shd w:val="clear" w:color="000000" w:fill="F2F2F2"/>
            <w:noWrap/>
            <w:vAlign w:val="bottom"/>
            <w:hideMark/>
          </w:tcPr>
          <w:p w14:paraId="177EDDC4"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75</w:t>
            </w:r>
          </w:p>
        </w:tc>
        <w:tc>
          <w:tcPr>
            <w:tcW w:w="576" w:type="dxa"/>
            <w:tcBorders>
              <w:top w:val="nil"/>
              <w:left w:val="nil"/>
              <w:bottom w:val="single" w:sz="4" w:space="0" w:color="auto"/>
              <w:right w:val="single" w:sz="4" w:space="0" w:color="auto"/>
            </w:tcBorders>
            <w:shd w:val="clear" w:color="auto" w:fill="auto"/>
            <w:noWrap/>
            <w:vAlign w:val="bottom"/>
            <w:hideMark/>
          </w:tcPr>
          <w:p w14:paraId="790E77A0"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59</w:t>
            </w:r>
          </w:p>
        </w:tc>
        <w:tc>
          <w:tcPr>
            <w:tcW w:w="576" w:type="dxa"/>
            <w:tcBorders>
              <w:top w:val="nil"/>
              <w:left w:val="nil"/>
              <w:bottom w:val="single" w:sz="4" w:space="0" w:color="auto"/>
              <w:right w:val="single" w:sz="4" w:space="0" w:color="auto"/>
            </w:tcBorders>
            <w:shd w:val="clear" w:color="auto" w:fill="auto"/>
            <w:noWrap/>
            <w:vAlign w:val="bottom"/>
            <w:hideMark/>
          </w:tcPr>
          <w:p w14:paraId="3B1023A5"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88</w:t>
            </w:r>
          </w:p>
        </w:tc>
        <w:tc>
          <w:tcPr>
            <w:tcW w:w="576" w:type="dxa"/>
            <w:tcBorders>
              <w:top w:val="nil"/>
              <w:left w:val="nil"/>
              <w:bottom w:val="single" w:sz="4" w:space="0" w:color="auto"/>
              <w:right w:val="single" w:sz="4" w:space="0" w:color="auto"/>
            </w:tcBorders>
            <w:shd w:val="clear" w:color="auto" w:fill="auto"/>
            <w:noWrap/>
            <w:vAlign w:val="bottom"/>
            <w:hideMark/>
          </w:tcPr>
          <w:p w14:paraId="753447C8"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75</w:t>
            </w:r>
          </w:p>
        </w:tc>
        <w:tc>
          <w:tcPr>
            <w:tcW w:w="576" w:type="dxa"/>
            <w:tcBorders>
              <w:top w:val="nil"/>
              <w:left w:val="nil"/>
              <w:bottom w:val="single" w:sz="4" w:space="0" w:color="auto"/>
              <w:right w:val="single" w:sz="4" w:space="0" w:color="auto"/>
            </w:tcBorders>
            <w:shd w:val="clear" w:color="auto" w:fill="auto"/>
            <w:noWrap/>
            <w:vAlign w:val="bottom"/>
            <w:hideMark/>
          </w:tcPr>
          <w:p w14:paraId="71B2B180"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72</w:t>
            </w:r>
          </w:p>
        </w:tc>
        <w:tc>
          <w:tcPr>
            <w:tcW w:w="576" w:type="dxa"/>
            <w:tcBorders>
              <w:top w:val="nil"/>
              <w:left w:val="nil"/>
              <w:bottom w:val="single" w:sz="4" w:space="0" w:color="auto"/>
              <w:right w:val="single" w:sz="4" w:space="0" w:color="auto"/>
            </w:tcBorders>
            <w:shd w:val="clear" w:color="auto" w:fill="auto"/>
            <w:noWrap/>
            <w:vAlign w:val="bottom"/>
            <w:hideMark/>
          </w:tcPr>
          <w:p w14:paraId="6F50606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92</w:t>
            </w:r>
          </w:p>
        </w:tc>
        <w:tc>
          <w:tcPr>
            <w:tcW w:w="576" w:type="dxa"/>
            <w:tcBorders>
              <w:top w:val="nil"/>
              <w:left w:val="nil"/>
              <w:bottom w:val="single" w:sz="4" w:space="0" w:color="auto"/>
              <w:right w:val="single" w:sz="4" w:space="0" w:color="auto"/>
            </w:tcBorders>
            <w:shd w:val="clear" w:color="auto" w:fill="auto"/>
            <w:noWrap/>
            <w:vAlign w:val="bottom"/>
            <w:hideMark/>
          </w:tcPr>
          <w:p w14:paraId="79902935"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93</w:t>
            </w:r>
          </w:p>
        </w:tc>
        <w:tc>
          <w:tcPr>
            <w:tcW w:w="576" w:type="dxa"/>
            <w:tcBorders>
              <w:top w:val="nil"/>
              <w:left w:val="nil"/>
              <w:bottom w:val="single" w:sz="4" w:space="0" w:color="auto"/>
              <w:right w:val="single" w:sz="4" w:space="0" w:color="auto"/>
            </w:tcBorders>
            <w:shd w:val="clear" w:color="auto" w:fill="auto"/>
            <w:noWrap/>
            <w:vAlign w:val="bottom"/>
            <w:hideMark/>
          </w:tcPr>
          <w:p w14:paraId="2A89E0F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89</w:t>
            </w:r>
          </w:p>
        </w:tc>
        <w:tc>
          <w:tcPr>
            <w:tcW w:w="634" w:type="dxa"/>
            <w:tcBorders>
              <w:top w:val="nil"/>
              <w:left w:val="nil"/>
              <w:bottom w:val="single" w:sz="4" w:space="0" w:color="auto"/>
              <w:right w:val="single" w:sz="4" w:space="0" w:color="auto"/>
            </w:tcBorders>
            <w:shd w:val="clear" w:color="auto" w:fill="auto"/>
            <w:noWrap/>
            <w:vAlign w:val="bottom"/>
            <w:hideMark/>
          </w:tcPr>
          <w:p w14:paraId="06878626"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85</w:t>
            </w:r>
          </w:p>
        </w:tc>
        <w:tc>
          <w:tcPr>
            <w:tcW w:w="426" w:type="dxa"/>
            <w:tcBorders>
              <w:top w:val="nil"/>
              <w:left w:val="nil"/>
              <w:bottom w:val="single" w:sz="4" w:space="0" w:color="auto"/>
              <w:right w:val="single" w:sz="4" w:space="0" w:color="auto"/>
            </w:tcBorders>
            <w:shd w:val="clear" w:color="000000" w:fill="F2F2F2"/>
            <w:noWrap/>
            <w:vAlign w:val="bottom"/>
            <w:hideMark/>
          </w:tcPr>
          <w:p w14:paraId="1832184E"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78</w:t>
            </w:r>
          </w:p>
        </w:tc>
        <w:tc>
          <w:tcPr>
            <w:tcW w:w="425" w:type="dxa"/>
            <w:tcBorders>
              <w:top w:val="nil"/>
              <w:left w:val="nil"/>
              <w:bottom w:val="single" w:sz="4" w:space="0" w:color="auto"/>
              <w:right w:val="single" w:sz="4" w:space="0" w:color="auto"/>
            </w:tcBorders>
            <w:shd w:val="clear" w:color="000000" w:fill="F2F2F2"/>
            <w:noWrap/>
            <w:vAlign w:val="bottom"/>
            <w:hideMark/>
          </w:tcPr>
          <w:p w14:paraId="54DB1A2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w:t>
            </w:r>
          </w:p>
        </w:tc>
        <w:tc>
          <w:tcPr>
            <w:tcW w:w="709" w:type="dxa"/>
            <w:tcBorders>
              <w:top w:val="single" w:sz="4" w:space="0" w:color="auto"/>
              <w:left w:val="single" w:sz="4" w:space="0" w:color="auto"/>
              <w:bottom w:val="single" w:sz="4" w:space="0" w:color="auto"/>
              <w:right w:val="single" w:sz="4" w:space="0" w:color="auto"/>
            </w:tcBorders>
            <w:shd w:val="clear" w:color="000000" w:fill="FFC7CE"/>
            <w:vAlign w:val="center"/>
          </w:tcPr>
          <w:p w14:paraId="3AAE478E" w14:textId="26C2EFE4" w:rsidR="00BE3465" w:rsidRPr="008B51A1" w:rsidRDefault="00BE3465" w:rsidP="00BE3465">
            <w:pPr>
              <w:widowControl/>
              <w:jc w:val="center"/>
              <w:rPr>
                <w:rFonts w:ascii="宋体" w:hAnsi="宋体" w:cs="宋体"/>
                <w:color w:val="000000"/>
                <w:kern w:val="0"/>
                <w:sz w:val="18"/>
                <w:szCs w:val="18"/>
              </w:rPr>
            </w:pPr>
            <w:r w:rsidRPr="008B51A1">
              <w:rPr>
                <w:color w:val="9C0006"/>
                <w:sz w:val="18"/>
                <w:szCs w:val="18"/>
              </w:rPr>
              <w:t>0</w:t>
            </w:r>
          </w:p>
        </w:tc>
      </w:tr>
      <w:tr w:rsidR="00BE3465" w:rsidRPr="004D77D7" w14:paraId="16D7F9A9" w14:textId="4AFBE9E1" w:rsidTr="003967F9">
        <w:trPr>
          <w:trHeight w:val="27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0F88D998"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124</w:t>
            </w:r>
          </w:p>
        </w:tc>
        <w:tc>
          <w:tcPr>
            <w:tcW w:w="1134" w:type="dxa"/>
            <w:tcBorders>
              <w:top w:val="nil"/>
              <w:left w:val="nil"/>
              <w:bottom w:val="single" w:sz="4" w:space="0" w:color="auto"/>
              <w:right w:val="single" w:sz="4" w:space="0" w:color="auto"/>
            </w:tcBorders>
            <w:shd w:val="clear" w:color="auto" w:fill="auto"/>
            <w:noWrap/>
            <w:vAlign w:val="bottom"/>
            <w:hideMark/>
          </w:tcPr>
          <w:p w14:paraId="5F971143" w14:textId="0DB0A8DE" w:rsidR="00BE3465" w:rsidRPr="004D77D7" w:rsidRDefault="00BE3465" w:rsidP="00BE3465">
            <w:pPr>
              <w:widowControl/>
              <w:jc w:val="left"/>
              <w:rPr>
                <w:rFonts w:ascii="宋体" w:hAnsi="宋体" w:cs="宋体"/>
                <w:color w:val="000000"/>
                <w:kern w:val="0"/>
                <w:sz w:val="18"/>
                <w:szCs w:val="18"/>
              </w:rPr>
            </w:pPr>
            <w:r>
              <w:rPr>
                <w:rFonts w:hint="eastAsia"/>
                <w:color w:val="000000"/>
                <w:sz w:val="22"/>
                <w:szCs w:val="22"/>
              </w:rPr>
              <w:t>*</w:t>
            </w:r>
            <w:r>
              <w:rPr>
                <w:rFonts w:hint="eastAsia"/>
                <w:color w:val="000000"/>
                <w:sz w:val="22"/>
                <w:szCs w:val="22"/>
              </w:rPr>
              <w:t>涛</w:t>
            </w:r>
          </w:p>
        </w:tc>
        <w:tc>
          <w:tcPr>
            <w:tcW w:w="624" w:type="dxa"/>
            <w:tcBorders>
              <w:top w:val="nil"/>
              <w:left w:val="nil"/>
              <w:bottom w:val="single" w:sz="4" w:space="0" w:color="auto"/>
              <w:right w:val="single" w:sz="4" w:space="0" w:color="auto"/>
            </w:tcBorders>
            <w:shd w:val="clear" w:color="auto" w:fill="auto"/>
            <w:noWrap/>
            <w:vAlign w:val="bottom"/>
            <w:hideMark/>
          </w:tcPr>
          <w:p w14:paraId="417E1E84"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94</w:t>
            </w:r>
          </w:p>
        </w:tc>
        <w:tc>
          <w:tcPr>
            <w:tcW w:w="509" w:type="dxa"/>
            <w:tcBorders>
              <w:top w:val="nil"/>
              <w:left w:val="nil"/>
              <w:bottom w:val="single" w:sz="4" w:space="0" w:color="auto"/>
              <w:right w:val="single" w:sz="4" w:space="0" w:color="auto"/>
            </w:tcBorders>
            <w:shd w:val="clear" w:color="auto" w:fill="auto"/>
            <w:noWrap/>
            <w:vAlign w:val="bottom"/>
            <w:hideMark/>
          </w:tcPr>
          <w:p w14:paraId="1E658C5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94</w:t>
            </w:r>
          </w:p>
        </w:tc>
        <w:tc>
          <w:tcPr>
            <w:tcW w:w="567" w:type="dxa"/>
            <w:tcBorders>
              <w:top w:val="nil"/>
              <w:left w:val="nil"/>
              <w:bottom w:val="single" w:sz="4" w:space="0" w:color="auto"/>
              <w:right w:val="single" w:sz="4" w:space="0" w:color="auto"/>
            </w:tcBorders>
            <w:shd w:val="clear" w:color="auto" w:fill="auto"/>
            <w:noWrap/>
            <w:vAlign w:val="bottom"/>
            <w:hideMark/>
          </w:tcPr>
          <w:p w14:paraId="38C6A088"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76</w:t>
            </w:r>
          </w:p>
        </w:tc>
        <w:tc>
          <w:tcPr>
            <w:tcW w:w="486" w:type="dxa"/>
            <w:tcBorders>
              <w:top w:val="nil"/>
              <w:left w:val="nil"/>
              <w:bottom w:val="single" w:sz="4" w:space="0" w:color="auto"/>
              <w:right w:val="single" w:sz="4" w:space="0" w:color="auto"/>
            </w:tcBorders>
            <w:shd w:val="clear" w:color="auto" w:fill="auto"/>
            <w:noWrap/>
            <w:vAlign w:val="bottom"/>
            <w:hideMark/>
          </w:tcPr>
          <w:p w14:paraId="37094598"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75</w:t>
            </w:r>
          </w:p>
        </w:tc>
        <w:tc>
          <w:tcPr>
            <w:tcW w:w="507" w:type="dxa"/>
            <w:tcBorders>
              <w:top w:val="nil"/>
              <w:left w:val="nil"/>
              <w:bottom w:val="single" w:sz="4" w:space="0" w:color="auto"/>
              <w:right w:val="single" w:sz="4" w:space="0" w:color="auto"/>
            </w:tcBorders>
            <w:shd w:val="clear" w:color="000000" w:fill="F2F2F2"/>
            <w:noWrap/>
            <w:vAlign w:val="bottom"/>
            <w:hideMark/>
          </w:tcPr>
          <w:p w14:paraId="79BF96EE"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86</w:t>
            </w:r>
          </w:p>
        </w:tc>
        <w:tc>
          <w:tcPr>
            <w:tcW w:w="576" w:type="dxa"/>
            <w:tcBorders>
              <w:top w:val="nil"/>
              <w:left w:val="nil"/>
              <w:bottom w:val="single" w:sz="4" w:space="0" w:color="auto"/>
              <w:right w:val="single" w:sz="4" w:space="0" w:color="auto"/>
            </w:tcBorders>
            <w:shd w:val="clear" w:color="auto" w:fill="auto"/>
            <w:noWrap/>
            <w:vAlign w:val="bottom"/>
            <w:hideMark/>
          </w:tcPr>
          <w:p w14:paraId="460E29F0"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w:t>
            </w:r>
          </w:p>
        </w:tc>
        <w:tc>
          <w:tcPr>
            <w:tcW w:w="576" w:type="dxa"/>
            <w:tcBorders>
              <w:top w:val="nil"/>
              <w:left w:val="nil"/>
              <w:bottom w:val="single" w:sz="4" w:space="0" w:color="auto"/>
              <w:right w:val="single" w:sz="4" w:space="0" w:color="auto"/>
            </w:tcBorders>
            <w:shd w:val="clear" w:color="auto" w:fill="auto"/>
            <w:noWrap/>
            <w:vAlign w:val="bottom"/>
            <w:hideMark/>
          </w:tcPr>
          <w:p w14:paraId="286BB13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21</w:t>
            </w:r>
          </w:p>
        </w:tc>
        <w:tc>
          <w:tcPr>
            <w:tcW w:w="576" w:type="dxa"/>
            <w:tcBorders>
              <w:top w:val="nil"/>
              <w:left w:val="nil"/>
              <w:bottom w:val="single" w:sz="4" w:space="0" w:color="auto"/>
              <w:right w:val="single" w:sz="4" w:space="0" w:color="auto"/>
            </w:tcBorders>
            <w:shd w:val="clear" w:color="auto" w:fill="auto"/>
            <w:noWrap/>
            <w:vAlign w:val="bottom"/>
            <w:hideMark/>
          </w:tcPr>
          <w:p w14:paraId="467B047E"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23</w:t>
            </w:r>
          </w:p>
        </w:tc>
        <w:tc>
          <w:tcPr>
            <w:tcW w:w="576" w:type="dxa"/>
            <w:tcBorders>
              <w:top w:val="nil"/>
              <w:left w:val="nil"/>
              <w:bottom w:val="single" w:sz="4" w:space="0" w:color="auto"/>
              <w:right w:val="single" w:sz="4" w:space="0" w:color="auto"/>
            </w:tcBorders>
            <w:shd w:val="clear" w:color="auto" w:fill="auto"/>
            <w:noWrap/>
            <w:vAlign w:val="bottom"/>
            <w:hideMark/>
          </w:tcPr>
          <w:p w14:paraId="78682A5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27</w:t>
            </w:r>
          </w:p>
        </w:tc>
        <w:tc>
          <w:tcPr>
            <w:tcW w:w="576" w:type="dxa"/>
            <w:tcBorders>
              <w:top w:val="nil"/>
              <w:left w:val="nil"/>
              <w:bottom w:val="single" w:sz="4" w:space="0" w:color="auto"/>
              <w:right w:val="single" w:sz="4" w:space="0" w:color="auto"/>
            </w:tcBorders>
            <w:shd w:val="clear" w:color="auto" w:fill="auto"/>
            <w:noWrap/>
            <w:vAlign w:val="bottom"/>
            <w:hideMark/>
          </w:tcPr>
          <w:p w14:paraId="4F2E34C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4</w:t>
            </w:r>
          </w:p>
        </w:tc>
        <w:tc>
          <w:tcPr>
            <w:tcW w:w="576" w:type="dxa"/>
            <w:tcBorders>
              <w:top w:val="nil"/>
              <w:left w:val="nil"/>
              <w:bottom w:val="single" w:sz="4" w:space="0" w:color="auto"/>
              <w:right w:val="single" w:sz="4" w:space="0" w:color="auto"/>
            </w:tcBorders>
            <w:shd w:val="clear" w:color="auto" w:fill="auto"/>
            <w:noWrap/>
            <w:vAlign w:val="bottom"/>
            <w:hideMark/>
          </w:tcPr>
          <w:p w14:paraId="3AAAE3C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w:t>
            </w:r>
          </w:p>
        </w:tc>
        <w:tc>
          <w:tcPr>
            <w:tcW w:w="666" w:type="dxa"/>
            <w:tcBorders>
              <w:top w:val="nil"/>
              <w:left w:val="nil"/>
              <w:bottom w:val="single" w:sz="4" w:space="0" w:color="auto"/>
              <w:right w:val="single" w:sz="4" w:space="0" w:color="auto"/>
            </w:tcBorders>
            <w:shd w:val="clear" w:color="000000" w:fill="F2F2F2"/>
            <w:noWrap/>
            <w:vAlign w:val="bottom"/>
            <w:hideMark/>
          </w:tcPr>
          <w:p w14:paraId="48F1E379"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83</w:t>
            </w:r>
          </w:p>
        </w:tc>
        <w:tc>
          <w:tcPr>
            <w:tcW w:w="576" w:type="dxa"/>
            <w:tcBorders>
              <w:top w:val="nil"/>
              <w:left w:val="nil"/>
              <w:bottom w:val="single" w:sz="4" w:space="0" w:color="auto"/>
              <w:right w:val="single" w:sz="4" w:space="0" w:color="auto"/>
            </w:tcBorders>
            <w:shd w:val="clear" w:color="auto" w:fill="auto"/>
            <w:noWrap/>
            <w:vAlign w:val="bottom"/>
            <w:hideMark/>
          </w:tcPr>
          <w:p w14:paraId="02B0750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78</w:t>
            </w:r>
          </w:p>
        </w:tc>
        <w:tc>
          <w:tcPr>
            <w:tcW w:w="576" w:type="dxa"/>
            <w:tcBorders>
              <w:top w:val="nil"/>
              <w:left w:val="nil"/>
              <w:bottom w:val="single" w:sz="4" w:space="0" w:color="auto"/>
              <w:right w:val="single" w:sz="4" w:space="0" w:color="auto"/>
            </w:tcBorders>
            <w:shd w:val="clear" w:color="auto" w:fill="auto"/>
            <w:noWrap/>
            <w:vAlign w:val="bottom"/>
            <w:hideMark/>
          </w:tcPr>
          <w:p w14:paraId="468709E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89</w:t>
            </w:r>
          </w:p>
        </w:tc>
        <w:tc>
          <w:tcPr>
            <w:tcW w:w="576" w:type="dxa"/>
            <w:tcBorders>
              <w:top w:val="nil"/>
              <w:left w:val="nil"/>
              <w:bottom w:val="single" w:sz="4" w:space="0" w:color="auto"/>
              <w:right w:val="single" w:sz="4" w:space="0" w:color="auto"/>
            </w:tcBorders>
            <w:shd w:val="clear" w:color="auto" w:fill="auto"/>
            <w:noWrap/>
            <w:vAlign w:val="bottom"/>
            <w:hideMark/>
          </w:tcPr>
          <w:p w14:paraId="4593B3C5"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73</w:t>
            </w:r>
          </w:p>
        </w:tc>
        <w:tc>
          <w:tcPr>
            <w:tcW w:w="576" w:type="dxa"/>
            <w:tcBorders>
              <w:top w:val="nil"/>
              <w:left w:val="nil"/>
              <w:bottom w:val="single" w:sz="4" w:space="0" w:color="auto"/>
              <w:right w:val="single" w:sz="4" w:space="0" w:color="auto"/>
            </w:tcBorders>
            <w:shd w:val="clear" w:color="auto" w:fill="auto"/>
            <w:noWrap/>
            <w:vAlign w:val="bottom"/>
            <w:hideMark/>
          </w:tcPr>
          <w:p w14:paraId="4E6456A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92</w:t>
            </w:r>
          </w:p>
        </w:tc>
        <w:tc>
          <w:tcPr>
            <w:tcW w:w="576" w:type="dxa"/>
            <w:tcBorders>
              <w:top w:val="nil"/>
              <w:left w:val="nil"/>
              <w:bottom w:val="single" w:sz="4" w:space="0" w:color="auto"/>
              <w:right w:val="single" w:sz="4" w:space="0" w:color="auto"/>
            </w:tcBorders>
            <w:shd w:val="clear" w:color="auto" w:fill="auto"/>
            <w:noWrap/>
            <w:vAlign w:val="bottom"/>
            <w:hideMark/>
          </w:tcPr>
          <w:p w14:paraId="7A5DD09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94</w:t>
            </w:r>
          </w:p>
        </w:tc>
        <w:tc>
          <w:tcPr>
            <w:tcW w:w="576" w:type="dxa"/>
            <w:tcBorders>
              <w:top w:val="nil"/>
              <w:left w:val="nil"/>
              <w:bottom w:val="single" w:sz="4" w:space="0" w:color="auto"/>
              <w:right w:val="single" w:sz="4" w:space="0" w:color="auto"/>
            </w:tcBorders>
            <w:shd w:val="clear" w:color="auto" w:fill="auto"/>
            <w:noWrap/>
            <w:vAlign w:val="bottom"/>
            <w:hideMark/>
          </w:tcPr>
          <w:p w14:paraId="7C18DF7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96</w:t>
            </w:r>
          </w:p>
        </w:tc>
        <w:tc>
          <w:tcPr>
            <w:tcW w:w="576" w:type="dxa"/>
            <w:tcBorders>
              <w:top w:val="nil"/>
              <w:left w:val="nil"/>
              <w:bottom w:val="single" w:sz="4" w:space="0" w:color="auto"/>
              <w:right w:val="single" w:sz="4" w:space="0" w:color="auto"/>
            </w:tcBorders>
            <w:shd w:val="clear" w:color="auto" w:fill="auto"/>
            <w:noWrap/>
            <w:vAlign w:val="bottom"/>
            <w:hideMark/>
          </w:tcPr>
          <w:p w14:paraId="6142B120"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94</w:t>
            </w:r>
          </w:p>
        </w:tc>
        <w:tc>
          <w:tcPr>
            <w:tcW w:w="634" w:type="dxa"/>
            <w:tcBorders>
              <w:top w:val="nil"/>
              <w:left w:val="nil"/>
              <w:bottom w:val="single" w:sz="4" w:space="0" w:color="auto"/>
              <w:right w:val="single" w:sz="4" w:space="0" w:color="auto"/>
            </w:tcBorders>
            <w:shd w:val="clear" w:color="auto" w:fill="auto"/>
            <w:noWrap/>
            <w:vAlign w:val="bottom"/>
            <w:hideMark/>
          </w:tcPr>
          <w:p w14:paraId="5691F60F"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91</w:t>
            </w:r>
          </w:p>
        </w:tc>
        <w:tc>
          <w:tcPr>
            <w:tcW w:w="426" w:type="dxa"/>
            <w:tcBorders>
              <w:top w:val="nil"/>
              <w:left w:val="nil"/>
              <w:bottom w:val="single" w:sz="4" w:space="0" w:color="auto"/>
              <w:right w:val="single" w:sz="4" w:space="0" w:color="auto"/>
            </w:tcBorders>
            <w:shd w:val="clear" w:color="000000" w:fill="F2F2F2"/>
            <w:noWrap/>
            <w:vAlign w:val="bottom"/>
            <w:hideMark/>
          </w:tcPr>
          <w:p w14:paraId="38998AB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84</w:t>
            </w:r>
          </w:p>
        </w:tc>
        <w:tc>
          <w:tcPr>
            <w:tcW w:w="425" w:type="dxa"/>
            <w:tcBorders>
              <w:top w:val="nil"/>
              <w:left w:val="nil"/>
              <w:bottom w:val="single" w:sz="4" w:space="0" w:color="auto"/>
              <w:right w:val="single" w:sz="4" w:space="0" w:color="auto"/>
            </w:tcBorders>
            <w:shd w:val="clear" w:color="000000" w:fill="F2F2F2"/>
            <w:noWrap/>
            <w:vAlign w:val="bottom"/>
            <w:hideMark/>
          </w:tcPr>
          <w:p w14:paraId="756AA20E"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w:t>
            </w:r>
          </w:p>
        </w:tc>
        <w:tc>
          <w:tcPr>
            <w:tcW w:w="709" w:type="dxa"/>
            <w:tcBorders>
              <w:top w:val="nil"/>
              <w:left w:val="single" w:sz="4" w:space="0" w:color="auto"/>
              <w:bottom w:val="single" w:sz="4" w:space="0" w:color="auto"/>
              <w:right w:val="single" w:sz="4" w:space="0" w:color="auto"/>
            </w:tcBorders>
            <w:shd w:val="clear" w:color="auto" w:fill="auto"/>
            <w:vAlign w:val="center"/>
          </w:tcPr>
          <w:p w14:paraId="3D4827AB" w14:textId="1F79BFFE" w:rsidR="00BE3465" w:rsidRPr="008B51A1" w:rsidRDefault="00BE3465" w:rsidP="00BE3465">
            <w:pPr>
              <w:widowControl/>
              <w:jc w:val="center"/>
              <w:rPr>
                <w:rFonts w:ascii="宋体" w:hAnsi="宋体" w:cs="宋体"/>
                <w:color w:val="000000"/>
                <w:kern w:val="0"/>
                <w:sz w:val="18"/>
                <w:szCs w:val="18"/>
              </w:rPr>
            </w:pPr>
            <w:r w:rsidRPr="008B51A1">
              <w:rPr>
                <w:color w:val="000000"/>
                <w:sz w:val="18"/>
                <w:szCs w:val="18"/>
              </w:rPr>
              <w:t>1</w:t>
            </w:r>
          </w:p>
        </w:tc>
      </w:tr>
      <w:tr w:rsidR="00BE3465" w:rsidRPr="004D77D7" w14:paraId="077334B0" w14:textId="1426972D" w:rsidTr="003967F9">
        <w:trPr>
          <w:trHeight w:val="27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7691848F"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125</w:t>
            </w:r>
          </w:p>
        </w:tc>
        <w:tc>
          <w:tcPr>
            <w:tcW w:w="1134" w:type="dxa"/>
            <w:tcBorders>
              <w:top w:val="nil"/>
              <w:left w:val="nil"/>
              <w:bottom w:val="single" w:sz="4" w:space="0" w:color="auto"/>
              <w:right w:val="single" w:sz="4" w:space="0" w:color="auto"/>
            </w:tcBorders>
            <w:shd w:val="clear" w:color="auto" w:fill="auto"/>
            <w:noWrap/>
            <w:vAlign w:val="bottom"/>
            <w:hideMark/>
          </w:tcPr>
          <w:p w14:paraId="14CB6D6F" w14:textId="54DA148F" w:rsidR="00BE3465" w:rsidRPr="004D77D7" w:rsidRDefault="00BE3465" w:rsidP="00BE3465">
            <w:pPr>
              <w:widowControl/>
              <w:jc w:val="left"/>
              <w:rPr>
                <w:rFonts w:ascii="宋体" w:hAnsi="宋体" w:cs="宋体"/>
                <w:color w:val="000000"/>
                <w:kern w:val="0"/>
                <w:sz w:val="18"/>
                <w:szCs w:val="18"/>
              </w:rPr>
            </w:pPr>
            <w:r>
              <w:rPr>
                <w:rFonts w:hint="eastAsia"/>
                <w:color w:val="000000"/>
                <w:sz w:val="22"/>
                <w:szCs w:val="22"/>
              </w:rPr>
              <w:t>*</w:t>
            </w:r>
            <w:r>
              <w:rPr>
                <w:rFonts w:hint="eastAsia"/>
                <w:color w:val="000000"/>
                <w:sz w:val="22"/>
                <w:szCs w:val="22"/>
              </w:rPr>
              <w:t>英</w:t>
            </w:r>
          </w:p>
        </w:tc>
        <w:tc>
          <w:tcPr>
            <w:tcW w:w="624" w:type="dxa"/>
            <w:tcBorders>
              <w:top w:val="nil"/>
              <w:left w:val="nil"/>
              <w:bottom w:val="single" w:sz="4" w:space="0" w:color="auto"/>
              <w:right w:val="single" w:sz="4" w:space="0" w:color="auto"/>
            </w:tcBorders>
            <w:shd w:val="clear" w:color="auto" w:fill="auto"/>
            <w:noWrap/>
            <w:vAlign w:val="bottom"/>
            <w:hideMark/>
          </w:tcPr>
          <w:p w14:paraId="5B31F63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95</w:t>
            </w:r>
          </w:p>
        </w:tc>
        <w:tc>
          <w:tcPr>
            <w:tcW w:w="509" w:type="dxa"/>
            <w:tcBorders>
              <w:top w:val="nil"/>
              <w:left w:val="nil"/>
              <w:bottom w:val="single" w:sz="4" w:space="0" w:color="auto"/>
              <w:right w:val="single" w:sz="4" w:space="0" w:color="auto"/>
            </w:tcBorders>
            <w:shd w:val="clear" w:color="auto" w:fill="auto"/>
            <w:noWrap/>
            <w:vAlign w:val="bottom"/>
            <w:hideMark/>
          </w:tcPr>
          <w:p w14:paraId="26BF9358"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93</w:t>
            </w:r>
          </w:p>
        </w:tc>
        <w:tc>
          <w:tcPr>
            <w:tcW w:w="567" w:type="dxa"/>
            <w:tcBorders>
              <w:top w:val="nil"/>
              <w:left w:val="nil"/>
              <w:bottom w:val="single" w:sz="4" w:space="0" w:color="auto"/>
              <w:right w:val="single" w:sz="4" w:space="0" w:color="auto"/>
            </w:tcBorders>
            <w:shd w:val="clear" w:color="auto" w:fill="auto"/>
            <w:noWrap/>
            <w:vAlign w:val="bottom"/>
            <w:hideMark/>
          </w:tcPr>
          <w:p w14:paraId="1E84580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71</w:t>
            </w:r>
          </w:p>
        </w:tc>
        <w:tc>
          <w:tcPr>
            <w:tcW w:w="486" w:type="dxa"/>
            <w:tcBorders>
              <w:top w:val="nil"/>
              <w:left w:val="nil"/>
              <w:bottom w:val="single" w:sz="4" w:space="0" w:color="auto"/>
              <w:right w:val="single" w:sz="4" w:space="0" w:color="auto"/>
            </w:tcBorders>
            <w:shd w:val="clear" w:color="auto" w:fill="auto"/>
            <w:noWrap/>
            <w:vAlign w:val="bottom"/>
            <w:hideMark/>
          </w:tcPr>
          <w:p w14:paraId="563111A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77</w:t>
            </w:r>
          </w:p>
        </w:tc>
        <w:tc>
          <w:tcPr>
            <w:tcW w:w="507" w:type="dxa"/>
            <w:tcBorders>
              <w:top w:val="nil"/>
              <w:left w:val="nil"/>
              <w:bottom w:val="single" w:sz="4" w:space="0" w:color="auto"/>
              <w:right w:val="single" w:sz="4" w:space="0" w:color="auto"/>
            </w:tcBorders>
            <w:shd w:val="clear" w:color="000000" w:fill="F2F2F2"/>
            <w:noWrap/>
            <w:vAlign w:val="bottom"/>
            <w:hideMark/>
          </w:tcPr>
          <w:p w14:paraId="33800898"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86</w:t>
            </w:r>
          </w:p>
        </w:tc>
        <w:tc>
          <w:tcPr>
            <w:tcW w:w="576" w:type="dxa"/>
            <w:tcBorders>
              <w:top w:val="nil"/>
              <w:left w:val="nil"/>
              <w:bottom w:val="single" w:sz="4" w:space="0" w:color="auto"/>
              <w:right w:val="single" w:sz="4" w:space="0" w:color="auto"/>
            </w:tcBorders>
            <w:shd w:val="clear" w:color="auto" w:fill="auto"/>
            <w:noWrap/>
            <w:vAlign w:val="bottom"/>
            <w:hideMark/>
          </w:tcPr>
          <w:p w14:paraId="51D6748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5</w:t>
            </w:r>
          </w:p>
        </w:tc>
        <w:tc>
          <w:tcPr>
            <w:tcW w:w="576" w:type="dxa"/>
            <w:tcBorders>
              <w:top w:val="nil"/>
              <w:left w:val="nil"/>
              <w:bottom w:val="single" w:sz="4" w:space="0" w:color="auto"/>
              <w:right w:val="single" w:sz="4" w:space="0" w:color="auto"/>
            </w:tcBorders>
            <w:shd w:val="clear" w:color="auto" w:fill="auto"/>
            <w:noWrap/>
            <w:vAlign w:val="bottom"/>
            <w:hideMark/>
          </w:tcPr>
          <w:p w14:paraId="2B41398F"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18</w:t>
            </w:r>
          </w:p>
        </w:tc>
        <w:tc>
          <w:tcPr>
            <w:tcW w:w="576" w:type="dxa"/>
            <w:tcBorders>
              <w:top w:val="nil"/>
              <w:left w:val="nil"/>
              <w:bottom w:val="single" w:sz="4" w:space="0" w:color="auto"/>
              <w:right w:val="single" w:sz="4" w:space="0" w:color="auto"/>
            </w:tcBorders>
            <w:shd w:val="clear" w:color="auto" w:fill="auto"/>
            <w:noWrap/>
            <w:vAlign w:val="bottom"/>
            <w:hideMark/>
          </w:tcPr>
          <w:p w14:paraId="0049E69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27</w:t>
            </w:r>
          </w:p>
        </w:tc>
        <w:tc>
          <w:tcPr>
            <w:tcW w:w="576" w:type="dxa"/>
            <w:tcBorders>
              <w:top w:val="nil"/>
              <w:left w:val="nil"/>
              <w:bottom w:val="single" w:sz="4" w:space="0" w:color="auto"/>
              <w:right w:val="single" w:sz="4" w:space="0" w:color="auto"/>
            </w:tcBorders>
            <w:shd w:val="clear" w:color="auto" w:fill="auto"/>
            <w:noWrap/>
            <w:vAlign w:val="bottom"/>
            <w:hideMark/>
          </w:tcPr>
          <w:p w14:paraId="2E20C956"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18</w:t>
            </w:r>
          </w:p>
        </w:tc>
        <w:tc>
          <w:tcPr>
            <w:tcW w:w="576" w:type="dxa"/>
            <w:tcBorders>
              <w:top w:val="nil"/>
              <w:left w:val="nil"/>
              <w:bottom w:val="single" w:sz="4" w:space="0" w:color="auto"/>
              <w:right w:val="single" w:sz="4" w:space="0" w:color="auto"/>
            </w:tcBorders>
            <w:shd w:val="clear" w:color="auto" w:fill="auto"/>
            <w:noWrap/>
            <w:vAlign w:val="bottom"/>
            <w:hideMark/>
          </w:tcPr>
          <w:p w14:paraId="3AD8B9D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4</w:t>
            </w:r>
          </w:p>
        </w:tc>
        <w:tc>
          <w:tcPr>
            <w:tcW w:w="576" w:type="dxa"/>
            <w:tcBorders>
              <w:top w:val="nil"/>
              <w:left w:val="nil"/>
              <w:bottom w:val="single" w:sz="4" w:space="0" w:color="auto"/>
              <w:right w:val="single" w:sz="4" w:space="0" w:color="auto"/>
            </w:tcBorders>
            <w:shd w:val="clear" w:color="auto" w:fill="auto"/>
            <w:noWrap/>
            <w:vAlign w:val="bottom"/>
            <w:hideMark/>
          </w:tcPr>
          <w:p w14:paraId="275E4DE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w:t>
            </w:r>
          </w:p>
        </w:tc>
        <w:tc>
          <w:tcPr>
            <w:tcW w:w="666" w:type="dxa"/>
            <w:tcBorders>
              <w:top w:val="nil"/>
              <w:left w:val="nil"/>
              <w:bottom w:val="single" w:sz="4" w:space="0" w:color="auto"/>
              <w:right w:val="single" w:sz="4" w:space="0" w:color="auto"/>
            </w:tcBorders>
            <w:shd w:val="clear" w:color="000000" w:fill="F2F2F2"/>
            <w:noWrap/>
            <w:vAlign w:val="bottom"/>
            <w:hideMark/>
          </w:tcPr>
          <w:p w14:paraId="67DFD78E"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74</w:t>
            </w:r>
          </w:p>
        </w:tc>
        <w:tc>
          <w:tcPr>
            <w:tcW w:w="576" w:type="dxa"/>
            <w:tcBorders>
              <w:top w:val="nil"/>
              <w:left w:val="nil"/>
              <w:bottom w:val="single" w:sz="4" w:space="0" w:color="auto"/>
              <w:right w:val="single" w:sz="4" w:space="0" w:color="auto"/>
            </w:tcBorders>
            <w:shd w:val="clear" w:color="auto" w:fill="auto"/>
            <w:noWrap/>
            <w:vAlign w:val="bottom"/>
            <w:hideMark/>
          </w:tcPr>
          <w:p w14:paraId="115D62B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69</w:t>
            </w:r>
          </w:p>
        </w:tc>
        <w:tc>
          <w:tcPr>
            <w:tcW w:w="576" w:type="dxa"/>
            <w:tcBorders>
              <w:top w:val="nil"/>
              <w:left w:val="nil"/>
              <w:bottom w:val="single" w:sz="4" w:space="0" w:color="auto"/>
              <w:right w:val="single" w:sz="4" w:space="0" w:color="auto"/>
            </w:tcBorders>
            <w:shd w:val="clear" w:color="auto" w:fill="auto"/>
            <w:noWrap/>
            <w:vAlign w:val="bottom"/>
            <w:hideMark/>
          </w:tcPr>
          <w:p w14:paraId="46A0D12F"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81</w:t>
            </w:r>
          </w:p>
        </w:tc>
        <w:tc>
          <w:tcPr>
            <w:tcW w:w="576" w:type="dxa"/>
            <w:tcBorders>
              <w:top w:val="nil"/>
              <w:left w:val="nil"/>
              <w:bottom w:val="single" w:sz="4" w:space="0" w:color="auto"/>
              <w:right w:val="single" w:sz="4" w:space="0" w:color="auto"/>
            </w:tcBorders>
            <w:shd w:val="clear" w:color="auto" w:fill="auto"/>
            <w:noWrap/>
            <w:vAlign w:val="bottom"/>
            <w:hideMark/>
          </w:tcPr>
          <w:p w14:paraId="2285D596"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80</w:t>
            </w:r>
          </w:p>
        </w:tc>
        <w:tc>
          <w:tcPr>
            <w:tcW w:w="576" w:type="dxa"/>
            <w:tcBorders>
              <w:top w:val="nil"/>
              <w:left w:val="nil"/>
              <w:bottom w:val="single" w:sz="4" w:space="0" w:color="auto"/>
              <w:right w:val="single" w:sz="4" w:space="0" w:color="auto"/>
            </w:tcBorders>
            <w:shd w:val="clear" w:color="auto" w:fill="auto"/>
            <w:noWrap/>
            <w:vAlign w:val="bottom"/>
            <w:hideMark/>
          </w:tcPr>
          <w:p w14:paraId="035FA959"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71</w:t>
            </w:r>
          </w:p>
        </w:tc>
        <w:tc>
          <w:tcPr>
            <w:tcW w:w="576" w:type="dxa"/>
            <w:tcBorders>
              <w:top w:val="nil"/>
              <w:left w:val="nil"/>
              <w:bottom w:val="single" w:sz="4" w:space="0" w:color="auto"/>
              <w:right w:val="single" w:sz="4" w:space="0" w:color="auto"/>
            </w:tcBorders>
            <w:shd w:val="clear" w:color="auto" w:fill="auto"/>
            <w:noWrap/>
            <w:vAlign w:val="bottom"/>
            <w:hideMark/>
          </w:tcPr>
          <w:p w14:paraId="07F0643F"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94</w:t>
            </w:r>
          </w:p>
        </w:tc>
        <w:tc>
          <w:tcPr>
            <w:tcW w:w="576" w:type="dxa"/>
            <w:tcBorders>
              <w:top w:val="nil"/>
              <w:left w:val="nil"/>
              <w:bottom w:val="single" w:sz="4" w:space="0" w:color="auto"/>
              <w:right w:val="single" w:sz="4" w:space="0" w:color="auto"/>
            </w:tcBorders>
            <w:shd w:val="clear" w:color="auto" w:fill="auto"/>
            <w:noWrap/>
            <w:vAlign w:val="bottom"/>
            <w:hideMark/>
          </w:tcPr>
          <w:p w14:paraId="2C427F1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96</w:t>
            </w:r>
          </w:p>
        </w:tc>
        <w:tc>
          <w:tcPr>
            <w:tcW w:w="576" w:type="dxa"/>
            <w:tcBorders>
              <w:top w:val="nil"/>
              <w:left w:val="nil"/>
              <w:bottom w:val="single" w:sz="4" w:space="0" w:color="auto"/>
              <w:right w:val="single" w:sz="4" w:space="0" w:color="auto"/>
            </w:tcBorders>
            <w:shd w:val="clear" w:color="auto" w:fill="auto"/>
            <w:noWrap/>
            <w:vAlign w:val="bottom"/>
            <w:hideMark/>
          </w:tcPr>
          <w:p w14:paraId="0E130DD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93</w:t>
            </w:r>
          </w:p>
        </w:tc>
        <w:tc>
          <w:tcPr>
            <w:tcW w:w="634" w:type="dxa"/>
            <w:tcBorders>
              <w:top w:val="nil"/>
              <w:left w:val="nil"/>
              <w:bottom w:val="single" w:sz="4" w:space="0" w:color="auto"/>
              <w:right w:val="single" w:sz="4" w:space="0" w:color="auto"/>
            </w:tcBorders>
            <w:shd w:val="clear" w:color="auto" w:fill="auto"/>
            <w:noWrap/>
            <w:vAlign w:val="bottom"/>
            <w:hideMark/>
          </w:tcPr>
          <w:p w14:paraId="0C05F10E"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90</w:t>
            </w:r>
          </w:p>
        </w:tc>
        <w:tc>
          <w:tcPr>
            <w:tcW w:w="426" w:type="dxa"/>
            <w:tcBorders>
              <w:top w:val="nil"/>
              <w:left w:val="nil"/>
              <w:bottom w:val="single" w:sz="4" w:space="0" w:color="auto"/>
              <w:right w:val="single" w:sz="4" w:space="0" w:color="auto"/>
            </w:tcBorders>
            <w:shd w:val="clear" w:color="000000" w:fill="F2F2F2"/>
            <w:noWrap/>
            <w:vAlign w:val="bottom"/>
            <w:hideMark/>
          </w:tcPr>
          <w:p w14:paraId="5AFD6FA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79</w:t>
            </w:r>
          </w:p>
        </w:tc>
        <w:tc>
          <w:tcPr>
            <w:tcW w:w="425" w:type="dxa"/>
            <w:tcBorders>
              <w:top w:val="nil"/>
              <w:left w:val="nil"/>
              <w:bottom w:val="single" w:sz="4" w:space="0" w:color="auto"/>
              <w:right w:val="single" w:sz="4" w:space="0" w:color="auto"/>
            </w:tcBorders>
            <w:shd w:val="clear" w:color="000000" w:fill="F2F2F2"/>
            <w:noWrap/>
            <w:vAlign w:val="bottom"/>
            <w:hideMark/>
          </w:tcPr>
          <w:p w14:paraId="47B1B4D5"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w:t>
            </w:r>
          </w:p>
        </w:tc>
        <w:tc>
          <w:tcPr>
            <w:tcW w:w="709" w:type="dxa"/>
            <w:tcBorders>
              <w:top w:val="nil"/>
              <w:left w:val="single" w:sz="4" w:space="0" w:color="auto"/>
              <w:bottom w:val="single" w:sz="4" w:space="0" w:color="auto"/>
              <w:right w:val="single" w:sz="4" w:space="0" w:color="auto"/>
            </w:tcBorders>
            <w:shd w:val="clear" w:color="auto" w:fill="auto"/>
            <w:vAlign w:val="center"/>
          </w:tcPr>
          <w:p w14:paraId="27825AD6" w14:textId="1CC735AA" w:rsidR="00BE3465" w:rsidRPr="008B51A1" w:rsidRDefault="00BE3465" w:rsidP="00BE3465">
            <w:pPr>
              <w:widowControl/>
              <w:jc w:val="center"/>
              <w:rPr>
                <w:rFonts w:ascii="宋体" w:hAnsi="宋体" w:cs="宋体"/>
                <w:color w:val="000000"/>
                <w:kern w:val="0"/>
                <w:sz w:val="18"/>
                <w:szCs w:val="18"/>
              </w:rPr>
            </w:pPr>
            <w:r w:rsidRPr="008B51A1">
              <w:rPr>
                <w:color w:val="000000"/>
                <w:sz w:val="18"/>
                <w:szCs w:val="18"/>
              </w:rPr>
              <w:t>1</w:t>
            </w:r>
          </w:p>
        </w:tc>
      </w:tr>
      <w:tr w:rsidR="00BE3465" w:rsidRPr="004D77D7" w14:paraId="164FEB46" w14:textId="4EE39424" w:rsidTr="003967F9">
        <w:trPr>
          <w:trHeight w:val="27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69B8E73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126</w:t>
            </w:r>
          </w:p>
        </w:tc>
        <w:tc>
          <w:tcPr>
            <w:tcW w:w="1134" w:type="dxa"/>
            <w:tcBorders>
              <w:top w:val="nil"/>
              <w:left w:val="nil"/>
              <w:bottom w:val="single" w:sz="4" w:space="0" w:color="auto"/>
              <w:right w:val="single" w:sz="4" w:space="0" w:color="auto"/>
            </w:tcBorders>
            <w:shd w:val="clear" w:color="auto" w:fill="auto"/>
            <w:noWrap/>
            <w:vAlign w:val="bottom"/>
            <w:hideMark/>
          </w:tcPr>
          <w:p w14:paraId="0564B8B9" w14:textId="1A03EC19" w:rsidR="00BE3465" w:rsidRPr="004D77D7" w:rsidRDefault="00BE3465" w:rsidP="00BE3465">
            <w:pPr>
              <w:widowControl/>
              <w:jc w:val="left"/>
              <w:rPr>
                <w:rFonts w:ascii="宋体" w:hAnsi="宋体" w:cs="宋体"/>
                <w:color w:val="000000"/>
                <w:kern w:val="0"/>
                <w:sz w:val="18"/>
                <w:szCs w:val="18"/>
              </w:rPr>
            </w:pPr>
            <w:r>
              <w:rPr>
                <w:rFonts w:hint="eastAsia"/>
                <w:color w:val="000000"/>
                <w:sz w:val="22"/>
                <w:szCs w:val="22"/>
              </w:rPr>
              <w:t>*</w:t>
            </w:r>
            <w:r>
              <w:rPr>
                <w:rFonts w:hint="eastAsia"/>
                <w:color w:val="000000"/>
                <w:sz w:val="22"/>
                <w:szCs w:val="22"/>
              </w:rPr>
              <w:t>庭</w:t>
            </w:r>
          </w:p>
        </w:tc>
        <w:tc>
          <w:tcPr>
            <w:tcW w:w="624" w:type="dxa"/>
            <w:tcBorders>
              <w:top w:val="nil"/>
              <w:left w:val="nil"/>
              <w:bottom w:val="single" w:sz="4" w:space="0" w:color="auto"/>
              <w:right w:val="single" w:sz="4" w:space="0" w:color="auto"/>
            </w:tcBorders>
            <w:shd w:val="clear" w:color="auto" w:fill="auto"/>
            <w:noWrap/>
            <w:vAlign w:val="bottom"/>
            <w:hideMark/>
          </w:tcPr>
          <w:p w14:paraId="040F34F4"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93</w:t>
            </w:r>
          </w:p>
        </w:tc>
        <w:tc>
          <w:tcPr>
            <w:tcW w:w="509" w:type="dxa"/>
            <w:tcBorders>
              <w:top w:val="nil"/>
              <w:left w:val="nil"/>
              <w:bottom w:val="single" w:sz="4" w:space="0" w:color="auto"/>
              <w:right w:val="single" w:sz="4" w:space="0" w:color="auto"/>
            </w:tcBorders>
            <w:shd w:val="clear" w:color="auto" w:fill="auto"/>
            <w:noWrap/>
            <w:vAlign w:val="bottom"/>
            <w:hideMark/>
          </w:tcPr>
          <w:p w14:paraId="566F1A6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94</w:t>
            </w:r>
          </w:p>
        </w:tc>
        <w:tc>
          <w:tcPr>
            <w:tcW w:w="567" w:type="dxa"/>
            <w:tcBorders>
              <w:top w:val="nil"/>
              <w:left w:val="nil"/>
              <w:bottom w:val="single" w:sz="4" w:space="0" w:color="auto"/>
              <w:right w:val="single" w:sz="4" w:space="0" w:color="auto"/>
            </w:tcBorders>
            <w:shd w:val="clear" w:color="auto" w:fill="auto"/>
            <w:noWrap/>
            <w:vAlign w:val="bottom"/>
            <w:hideMark/>
          </w:tcPr>
          <w:p w14:paraId="7F54D03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70</w:t>
            </w:r>
          </w:p>
        </w:tc>
        <w:tc>
          <w:tcPr>
            <w:tcW w:w="486" w:type="dxa"/>
            <w:tcBorders>
              <w:top w:val="nil"/>
              <w:left w:val="nil"/>
              <w:bottom w:val="single" w:sz="4" w:space="0" w:color="auto"/>
              <w:right w:val="single" w:sz="4" w:space="0" w:color="auto"/>
            </w:tcBorders>
            <w:shd w:val="clear" w:color="auto" w:fill="auto"/>
            <w:noWrap/>
            <w:vAlign w:val="bottom"/>
            <w:hideMark/>
          </w:tcPr>
          <w:p w14:paraId="73C5806F"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85</w:t>
            </w:r>
          </w:p>
        </w:tc>
        <w:tc>
          <w:tcPr>
            <w:tcW w:w="507" w:type="dxa"/>
            <w:tcBorders>
              <w:top w:val="nil"/>
              <w:left w:val="nil"/>
              <w:bottom w:val="single" w:sz="4" w:space="0" w:color="auto"/>
              <w:right w:val="single" w:sz="4" w:space="0" w:color="auto"/>
            </w:tcBorders>
            <w:shd w:val="clear" w:color="000000" w:fill="F2F2F2"/>
            <w:noWrap/>
            <w:vAlign w:val="bottom"/>
            <w:hideMark/>
          </w:tcPr>
          <w:p w14:paraId="7ADD1F3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88</w:t>
            </w:r>
          </w:p>
        </w:tc>
        <w:tc>
          <w:tcPr>
            <w:tcW w:w="576" w:type="dxa"/>
            <w:tcBorders>
              <w:top w:val="nil"/>
              <w:left w:val="nil"/>
              <w:bottom w:val="single" w:sz="4" w:space="0" w:color="auto"/>
              <w:right w:val="single" w:sz="4" w:space="0" w:color="auto"/>
            </w:tcBorders>
            <w:shd w:val="clear" w:color="auto" w:fill="auto"/>
            <w:noWrap/>
            <w:vAlign w:val="bottom"/>
            <w:hideMark/>
          </w:tcPr>
          <w:p w14:paraId="1003EC7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w:t>
            </w:r>
          </w:p>
        </w:tc>
        <w:tc>
          <w:tcPr>
            <w:tcW w:w="576" w:type="dxa"/>
            <w:tcBorders>
              <w:top w:val="nil"/>
              <w:left w:val="nil"/>
              <w:bottom w:val="single" w:sz="4" w:space="0" w:color="auto"/>
              <w:right w:val="single" w:sz="4" w:space="0" w:color="auto"/>
            </w:tcBorders>
            <w:shd w:val="clear" w:color="auto" w:fill="auto"/>
            <w:noWrap/>
            <w:vAlign w:val="bottom"/>
            <w:hideMark/>
          </w:tcPr>
          <w:p w14:paraId="019400A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16</w:t>
            </w:r>
          </w:p>
        </w:tc>
        <w:tc>
          <w:tcPr>
            <w:tcW w:w="576" w:type="dxa"/>
            <w:tcBorders>
              <w:top w:val="nil"/>
              <w:left w:val="nil"/>
              <w:bottom w:val="single" w:sz="4" w:space="0" w:color="auto"/>
              <w:right w:val="single" w:sz="4" w:space="0" w:color="auto"/>
            </w:tcBorders>
            <w:shd w:val="clear" w:color="auto" w:fill="auto"/>
            <w:noWrap/>
            <w:vAlign w:val="bottom"/>
            <w:hideMark/>
          </w:tcPr>
          <w:p w14:paraId="25E8E114"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26</w:t>
            </w:r>
          </w:p>
        </w:tc>
        <w:tc>
          <w:tcPr>
            <w:tcW w:w="576" w:type="dxa"/>
            <w:tcBorders>
              <w:top w:val="nil"/>
              <w:left w:val="nil"/>
              <w:bottom w:val="single" w:sz="4" w:space="0" w:color="auto"/>
              <w:right w:val="single" w:sz="4" w:space="0" w:color="auto"/>
            </w:tcBorders>
            <w:shd w:val="clear" w:color="auto" w:fill="auto"/>
            <w:noWrap/>
            <w:vAlign w:val="bottom"/>
            <w:hideMark/>
          </w:tcPr>
          <w:p w14:paraId="720F85C5"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22</w:t>
            </w:r>
          </w:p>
        </w:tc>
        <w:tc>
          <w:tcPr>
            <w:tcW w:w="576" w:type="dxa"/>
            <w:tcBorders>
              <w:top w:val="nil"/>
              <w:left w:val="nil"/>
              <w:bottom w:val="single" w:sz="4" w:space="0" w:color="auto"/>
              <w:right w:val="single" w:sz="4" w:space="0" w:color="auto"/>
            </w:tcBorders>
            <w:shd w:val="clear" w:color="auto" w:fill="auto"/>
            <w:noWrap/>
            <w:vAlign w:val="bottom"/>
            <w:hideMark/>
          </w:tcPr>
          <w:p w14:paraId="588BC32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4</w:t>
            </w:r>
          </w:p>
        </w:tc>
        <w:tc>
          <w:tcPr>
            <w:tcW w:w="576" w:type="dxa"/>
            <w:tcBorders>
              <w:top w:val="nil"/>
              <w:left w:val="nil"/>
              <w:bottom w:val="single" w:sz="4" w:space="0" w:color="auto"/>
              <w:right w:val="single" w:sz="4" w:space="0" w:color="auto"/>
            </w:tcBorders>
            <w:shd w:val="clear" w:color="auto" w:fill="auto"/>
            <w:noWrap/>
            <w:vAlign w:val="bottom"/>
            <w:hideMark/>
          </w:tcPr>
          <w:p w14:paraId="04CB6719"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w:t>
            </w:r>
          </w:p>
        </w:tc>
        <w:tc>
          <w:tcPr>
            <w:tcW w:w="666" w:type="dxa"/>
            <w:tcBorders>
              <w:top w:val="nil"/>
              <w:left w:val="nil"/>
              <w:bottom w:val="single" w:sz="4" w:space="0" w:color="auto"/>
              <w:right w:val="single" w:sz="4" w:space="0" w:color="auto"/>
            </w:tcBorders>
            <w:shd w:val="clear" w:color="000000" w:fill="F2F2F2"/>
            <w:noWrap/>
            <w:vAlign w:val="bottom"/>
            <w:hideMark/>
          </w:tcPr>
          <w:p w14:paraId="0A3EE415"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76</w:t>
            </w:r>
          </w:p>
        </w:tc>
        <w:tc>
          <w:tcPr>
            <w:tcW w:w="576" w:type="dxa"/>
            <w:tcBorders>
              <w:top w:val="nil"/>
              <w:left w:val="nil"/>
              <w:bottom w:val="single" w:sz="4" w:space="0" w:color="auto"/>
              <w:right w:val="single" w:sz="4" w:space="0" w:color="auto"/>
            </w:tcBorders>
            <w:shd w:val="clear" w:color="auto" w:fill="auto"/>
            <w:noWrap/>
            <w:vAlign w:val="bottom"/>
            <w:hideMark/>
          </w:tcPr>
          <w:p w14:paraId="29C09D5F"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79</w:t>
            </w:r>
          </w:p>
        </w:tc>
        <w:tc>
          <w:tcPr>
            <w:tcW w:w="576" w:type="dxa"/>
            <w:tcBorders>
              <w:top w:val="nil"/>
              <w:left w:val="nil"/>
              <w:bottom w:val="single" w:sz="4" w:space="0" w:color="auto"/>
              <w:right w:val="single" w:sz="4" w:space="0" w:color="auto"/>
            </w:tcBorders>
            <w:shd w:val="clear" w:color="auto" w:fill="auto"/>
            <w:noWrap/>
            <w:vAlign w:val="bottom"/>
            <w:hideMark/>
          </w:tcPr>
          <w:p w14:paraId="5D6211A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76</w:t>
            </w:r>
          </w:p>
        </w:tc>
        <w:tc>
          <w:tcPr>
            <w:tcW w:w="576" w:type="dxa"/>
            <w:tcBorders>
              <w:top w:val="nil"/>
              <w:left w:val="nil"/>
              <w:bottom w:val="single" w:sz="4" w:space="0" w:color="auto"/>
              <w:right w:val="single" w:sz="4" w:space="0" w:color="auto"/>
            </w:tcBorders>
            <w:shd w:val="clear" w:color="auto" w:fill="auto"/>
            <w:noWrap/>
            <w:vAlign w:val="bottom"/>
            <w:hideMark/>
          </w:tcPr>
          <w:p w14:paraId="164B8909"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79</w:t>
            </w:r>
          </w:p>
        </w:tc>
        <w:tc>
          <w:tcPr>
            <w:tcW w:w="576" w:type="dxa"/>
            <w:tcBorders>
              <w:top w:val="nil"/>
              <w:left w:val="nil"/>
              <w:bottom w:val="single" w:sz="4" w:space="0" w:color="auto"/>
              <w:right w:val="single" w:sz="4" w:space="0" w:color="auto"/>
            </w:tcBorders>
            <w:shd w:val="clear" w:color="auto" w:fill="auto"/>
            <w:noWrap/>
            <w:vAlign w:val="bottom"/>
            <w:hideMark/>
          </w:tcPr>
          <w:p w14:paraId="6AD4EA8B"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81</w:t>
            </w:r>
          </w:p>
        </w:tc>
        <w:tc>
          <w:tcPr>
            <w:tcW w:w="576" w:type="dxa"/>
            <w:tcBorders>
              <w:top w:val="nil"/>
              <w:left w:val="nil"/>
              <w:bottom w:val="single" w:sz="4" w:space="0" w:color="auto"/>
              <w:right w:val="single" w:sz="4" w:space="0" w:color="auto"/>
            </w:tcBorders>
            <w:shd w:val="clear" w:color="auto" w:fill="auto"/>
            <w:noWrap/>
            <w:vAlign w:val="bottom"/>
            <w:hideMark/>
          </w:tcPr>
          <w:p w14:paraId="0536D34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94</w:t>
            </w:r>
          </w:p>
        </w:tc>
        <w:tc>
          <w:tcPr>
            <w:tcW w:w="576" w:type="dxa"/>
            <w:tcBorders>
              <w:top w:val="nil"/>
              <w:left w:val="nil"/>
              <w:bottom w:val="single" w:sz="4" w:space="0" w:color="auto"/>
              <w:right w:val="single" w:sz="4" w:space="0" w:color="auto"/>
            </w:tcBorders>
            <w:shd w:val="clear" w:color="auto" w:fill="auto"/>
            <w:noWrap/>
            <w:vAlign w:val="bottom"/>
            <w:hideMark/>
          </w:tcPr>
          <w:p w14:paraId="235328B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96</w:t>
            </w:r>
          </w:p>
        </w:tc>
        <w:tc>
          <w:tcPr>
            <w:tcW w:w="576" w:type="dxa"/>
            <w:tcBorders>
              <w:top w:val="nil"/>
              <w:left w:val="nil"/>
              <w:bottom w:val="single" w:sz="4" w:space="0" w:color="auto"/>
              <w:right w:val="single" w:sz="4" w:space="0" w:color="auto"/>
            </w:tcBorders>
            <w:shd w:val="clear" w:color="auto" w:fill="auto"/>
            <w:noWrap/>
            <w:vAlign w:val="bottom"/>
            <w:hideMark/>
          </w:tcPr>
          <w:p w14:paraId="484E1F5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94</w:t>
            </w:r>
          </w:p>
        </w:tc>
        <w:tc>
          <w:tcPr>
            <w:tcW w:w="634" w:type="dxa"/>
            <w:tcBorders>
              <w:top w:val="nil"/>
              <w:left w:val="nil"/>
              <w:bottom w:val="single" w:sz="4" w:space="0" w:color="auto"/>
              <w:right w:val="single" w:sz="4" w:space="0" w:color="auto"/>
            </w:tcBorders>
            <w:shd w:val="clear" w:color="auto" w:fill="auto"/>
            <w:noWrap/>
            <w:vAlign w:val="bottom"/>
            <w:hideMark/>
          </w:tcPr>
          <w:p w14:paraId="781445A8"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90</w:t>
            </w:r>
          </w:p>
        </w:tc>
        <w:tc>
          <w:tcPr>
            <w:tcW w:w="426" w:type="dxa"/>
            <w:tcBorders>
              <w:top w:val="nil"/>
              <w:left w:val="nil"/>
              <w:bottom w:val="single" w:sz="4" w:space="0" w:color="auto"/>
              <w:right w:val="single" w:sz="4" w:space="0" w:color="auto"/>
            </w:tcBorders>
            <w:shd w:val="clear" w:color="000000" w:fill="F2F2F2"/>
            <w:noWrap/>
            <w:vAlign w:val="bottom"/>
            <w:hideMark/>
          </w:tcPr>
          <w:p w14:paraId="3CC13910"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81</w:t>
            </w:r>
          </w:p>
        </w:tc>
        <w:tc>
          <w:tcPr>
            <w:tcW w:w="425" w:type="dxa"/>
            <w:tcBorders>
              <w:top w:val="nil"/>
              <w:left w:val="nil"/>
              <w:bottom w:val="single" w:sz="4" w:space="0" w:color="auto"/>
              <w:right w:val="single" w:sz="4" w:space="0" w:color="auto"/>
            </w:tcBorders>
            <w:shd w:val="clear" w:color="000000" w:fill="F2F2F2"/>
            <w:noWrap/>
            <w:vAlign w:val="bottom"/>
            <w:hideMark/>
          </w:tcPr>
          <w:p w14:paraId="5BB6FE8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w:t>
            </w:r>
          </w:p>
        </w:tc>
        <w:tc>
          <w:tcPr>
            <w:tcW w:w="709" w:type="dxa"/>
            <w:tcBorders>
              <w:top w:val="nil"/>
              <w:left w:val="single" w:sz="4" w:space="0" w:color="auto"/>
              <w:bottom w:val="single" w:sz="4" w:space="0" w:color="auto"/>
              <w:right w:val="single" w:sz="4" w:space="0" w:color="auto"/>
            </w:tcBorders>
            <w:shd w:val="clear" w:color="auto" w:fill="auto"/>
            <w:vAlign w:val="center"/>
          </w:tcPr>
          <w:p w14:paraId="0BB6FF19" w14:textId="21626BB0" w:rsidR="00BE3465" w:rsidRPr="008B51A1" w:rsidRDefault="00BE3465" w:rsidP="00BE3465">
            <w:pPr>
              <w:widowControl/>
              <w:jc w:val="center"/>
              <w:rPr>
                <w:rFonts w:ascii="宋体" w:hAnsi="宋体" w:cs="宋体"/>
                <w:color w:val="000000"/>
                <w:kern w:val="0"/>
                <w:sz w:val="18"/>
                <w:szCs w:val="18"/>
              </w:rPr>
            </w:pPr>
            <w:r w:rsidRPr="008B51A1">
              <w:rPr>
                <w:color w:val="000000"/>
                <w:sz w:val="18"/>
                <w:szCs w:val="18"/>
              </w:rPr>
              <w:t>1</w:t>
            </w:r>
          </w:p>
        </w:tc>
      </w:tr>
      <w:tr w:rsidR="00BE3465" w:rsidRPr="004D77D7" w14:paraId="1906265B" w14:textId="066529A4" w:rsidTr="003967F9">
        <w:trPr>
          <w:trHeight w:val="27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1301889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127</w:t>
            </w:r>
          </w:p>
        </w:tc>
        <w:tc>
          <w:tcPr>
            <w:tcW w:w="1134" w:type="dxa"/>
            <w:tcBorders>
              <w:top w:val="nil"/>
              <w:left w:val="nil"/>
              <w:bottom w:val="single" w:sz="4" w:space="0" w:color="auto"/>
              <w:right w:val="single" w:sz="4" w:space="0" w:color="auto"/>
            </w:tcBorders>
            <w:shd w:val="clear" w:color="auto" w:fill="auto"/>
            <w:noWrap/>
            <w:vAlign w:val="bottom"/>
            <w:hideMark/>
          </w:tcPr>
          <w:p w14:paraId="187048BF" w14:textId="4B76E628" w:rsidR="00BE3465" w:rsidRPr="004D77D7" w:rsidRDefault="00BE3465" w:rsidP="00BE3465">
            <w:pPr>
              <w:widowControl/>
              <w:jc w:val="left"/>
              <w:rPr>
                <w:rFonts w:ascii="宋体" w:hAnsi="宋体" w:cs="宋体"/>
                <w:color w:val="000000"/>
                <w:kern w:val="0"/>
                <w:sz w:val="18"/>
                <w:szCs w:val="18"/>
              </w:rPr>
            </w:pPr>
            <w:r>
              <w:rPr>
                <w:rFonts w:hint="eastAsia"/>
                <w:color w:val="000000"/>
                <w:sz w:val="22"/>
                <w:szCs w:val="22"/>
              </w:rPr>
              <w:t>*</w:t>
            </w:r>
            <w:r>
              <w:rPr>
                <w:rFonts w:hint="eastAsia"/>
                <w:color w:val="000000"/>
                <w:sz w:val="22"/>
                <w:szCs w:val="22"/>
              </w:rPr>
              <w:t>钊</w:t>
            </w:r>
          </w:p>
        </w:tc>
        <w:tc>
          <w:tcPr>
            <w:tcW w:w="624" w:type="dxa"/>
            <w:tcBorders>
              <w:top w:val="nil"/>
              <w:left w:val="nil"/>
              <w:bottom w:val="single" w:sz="4" w:space="0" w:color="auto"/>
              <w:right w:val="single" w:sz="4" w:space="0" w:color="auto"/>
            </w:tcBorders>
            <w:shd w:val="clear" w:color="auto" w:fill="auto"/>
            <w:noWrap/>
            <w:vAlign w:val="bottom"/>
            <w:hideMark/>
          </w:tcPr>
          <w:p w14:paraId="26A3974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94</w:t>
            </w:r>
          </w:p>
        </w:tc>
        <w:tc>
          <w:tcPr>
            <w:tcW w:w="509" w:type="dxa"/>
            <w:tcBorders>
              <w:top w:val="nil"/>
              <w:left w:val="nil"/>
              <w:bottom w:val="single" w:sz="4" w:space="0" w:color="auto"/>
              <w:right w:val="single" w:sz="4" w:space="0" w:color="auto"/>
            </w:tcBorders>
            <w:shd w:val="clear" w:color="auto" w:fill="auto"/>
            <w:noWrap/>
            <w:vAlign w:val="bottom"/>
            <w:hideMark/>
          </w:tcPr>
          <w:p w14:paraId="6CEEB0F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88</w:t>
            </w:r>
          </w:p>
        </w:tc>
        <w:tc>
          <w:tcPr>
            <w:tcW w:w="567" w:type="dxa"/>
            <w:tcBorders>
              <w:top w:val="nil"/>
              <w:left w:val="nil"/>
              <w:bottom w:val="single" w:sz="4" w:space="0" w:color="auto"/>
              <w:right w:val="single" w:sz="4" w:space="0" w:color="auto"/>
            </w:tcBorders>
            <w:shd w:val="clear" w:color="auto" w:fill="auto"/>
            <w:noWrap/>
            <w:vAlign w:val="bottom"/>
            <w:hideMark/>
          </w:tcPr>
          <w:p w14:paraId="1C06F1F5"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72</w:t>
            </w:r>
          </w:p>
        </w:tc>
        <w:tc>
          <w:tcPr>
            <w:tcW w:w="486" w:type="dxa"/>
            <w:tcBorders>
              <w:top w:val="nil"/>
              <w:left w:val="nil"/>
              <w:bottom w:val="single" w:sz="4" w:space="0" w:color="auto"/>
              <w:right w:val="single" w:sz="4" w:space="0" w:color="auto"/>
            </w:tcBorders>
            <w:shd w:val="clear" w:color="auto" w:fill="auto"/>
            <w:noWrap/>
            <w:vAlign w:val="bottom"/>
            <w:hideMark/>
          </w:tcPr>
          <w:p w14:paraId="517D06C4"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81</w:t>
            </w:r>
          </w:p>
        </w:tc>
        <w:tc>
          <w:tcPr>
            <w:tcW w:w="507" w:type="dxa"/>
            <w:tcBorders>
              <w:top w:val="nil"/>
              <w:left w:val="nil"/>
              <w:bottom w:val="single" w:sz="4" w:space="0" w:color="auto"/>
              <w:right w:val="single" w:sz="4" w:space="0" w:color="auto"/>
            </w:tcBorders>
            <w:shd w:val="clear" w:color="000000" w:fill="F2F2F2"/>
            <w:noWrap/>
            <w:vAlign w:val="bottom"/>
            <w:hideMark/>
          </w:tcPr>
          <w:p w14:paraId="447960F9"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85</w:t>
            </w:r>
          </w:p>
        </w:tc>
        <w:tc>
          <w:tcPr>
            <w:tcW w:w="576" w:type="dxa"/>
            <w:tcBorders>
              <w:top w:val="nil"/>
              <w:left w:val="nil"/>
              <w:bottom w:val="single" w:sz="4" w:space="0" w:color="auto"/>
              <w:right w:val="single" w:sz="4" w:space="0" w:color="auto"/>
            </w:tcBorders>
            <w:shd w:val="clear" w:color="auto" w:fill="auto"/>
            <w:noWrap/>
            <w:vAlign w:val="bottom"/>
            <w:hideMark/>
          </w:tcPr>
          <w:p w14:paraId="7F8A0D24"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w:t>
            </w:r>
          </w:p>
        </w:tc>
        <w:tc>
          <w:tcPr>
            <w:tcW w:w="576" w:type="dxa"/>
            <w:tcBorders>
              <w:top w:val="nil"/>
              <w:left w:val="nil"/>
              <w:bottom w:val="single" w:sz="4" w:space="0" w:color="auto"/>
              <w:right w:val="single" w:sz="4" w:space="0" w:color="auto"/>
            </w:tcBorders>
            <w:shd w:val="clear" w:color="auto" w:fill="auto"/>
            <w:noWrap/>
            <w:vAlign w:val="bottom"/>
            <w:hideMark/>
          </w:tcPr>
          <w:p w14:paraId="6E27125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13</w:t>
            </w:r>
          </w:p>
        </w:tc>
        <w:tc>
          <w:tcPr>
            <w:tcW w:w="576" w:type="dxa"/>
            <w:tcBorders>
              <w:top w:val="nil"/>
              <w:left w:val="nil"/>
              <w:bottom w:val="single" w:sz="4" w:space="0" w:color="auto"/>
              <w:right w:val="single" w:sz="4" w:space="0" w:color="auto"/>
            </w:tcBorders>
            <w:shd w:val="clear" w:color="auto" w:fill="auto"/>
            <w:noWrap/>
            <w:vAlign w:val="bottom"/>
            <w:hideMark/>
          </w:tcPr>
          <w:p w14:paraId="6BF8766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22</w:t>
            </w:r>
          </w:p>
        </w:tc>
        <w:tc>
          <w:tcPr>
            <w:tcW w:w="576" w:type="dxa"/>
            <w:tcBorders>
              <w:top w:val="nil"/>
              <w:left w:val="nil"/>
              <w:bottom w:val="single" w:sz="4" w:space="0" w:color="auto"/>
              <w:right w:val="single" w:sz="4" w:space="0" w:color="auto"/>
            </w:tcBorders>
            <w:shd w:val="clear" w:color="auto" w:fill="auto"/>
            <w:noWrap/>
            <w:vAlign w:val="bottom"/>
            <w:hideMark/>
          </w:tcPr>
          <w:p w14:paraId="35E2B6DE"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19</w:t>
            </w:r>
          </w:p>
        </w:tc>
        <w:tc>
          <w:tcPr>
            <w:tcW w:w="576" w:type="dxa"/>
            <w:tcBorders>
              <w:top w:val="nil"/>
              <w:left w:val="nil"/>
              <w:bottom w:val="single" w:sz="4" w:space="0" w:color="auto"/>
              <w:right w:val="single" w:sz="4" w:space="0" w:color="auto"/>
            </w:tcBorders>
            <w:shd w:val="clear" w:color="auto" w:fill="auto"/>
            <w:noWrap/>
            <w:vAlign w:val="bottom"/>
            <w:hideMark/>
          </w:tcPr>
          <w:p w14:paraId="558E22B6"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4</w:t>
            </w:r>
          </w:p>
        </w:tc>
        <w:tc>
          <w:tcPr>
            <w:tcW w:w="576" w:type="dxa"/>
            <w:tcBorders>
              <w:top w:val="nil"/>
              <w:left w:val="nil"/>
              <w:bottom w:val="single" w:sz="4" w:space="0" w:color="auto"/>
              <w:right w:val="single" w:sz="4" w:space="0" w:color="auto"/>
            </w:tcBorders>
            <w:shd w:val="clear" w:color="auto" w:fill="auto"/>
            <w:noWrap/>
            <w:vAlign w:val="bottom"/>
            <w:hideMark/>
          </w:tcPr>
          <w:p w14:paraId="48D6859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w:t>
            </w:r>
          </w:p>
        </w:tc>
        <w:tc>
          <w:tcPr>
            <w:tcW w:w="666" w:type="dxa"/>
            <w:tcBorders>
              <w:top w:val="nil"/>
              <w:left w:val="nil"/>
              <w:bottom w:val="single" w:sz="4" w:space="0" w:color="auto"/>
              <w:right w:val="single" w:sz="4" w:space="0" w:color="auto"/>
            </w:tcBorders>
            <w:shd w:val="clear" w:color="000000" w:fill="F2F2F2"/>
            <w:noWrap/>
            <w:vAlign w:val="bottom"/>
            <w:hideMark/>
          </w:tcPr>
          <w:p w14:paraId="68CF09A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67</w:t>
            </w:r>
          </w:p>
        </w:tc>
        <w:tc>
          <w:tcPr>
            <w:tcW w:w="576" w:type="dxa"/>
            <w:tcBorders>
              <w:top w:val="nil"/>
              <w:left w:val="nil"/>
              <w:bottom w:val="single" w:sz="4" w:space="0" w:color="auto"/>
              <w:right w:val="single" w:sz="4" w:space="0" w:color="auto"/>
            </w:tcBorders>
            <w:shd w:val="clear" w:color="auto" w:fill="auto"/>
            <w:noWrap/>
            <w:vAlign w:val="bottom"/>
            <w:hideMark/>
          </w:tcPr>
          <w:p w14:paraId="69B14C4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87</w:t>
            </w:r>
          </w:p>
        </w:tc>
        <w:tc>
          <w:tcPr>
            <w:tcW w:w="576" w:type="dxa"/>
            <w:tcBorders>
              <w:top w:val="nil"/>
              <w:left w:val="nil"/>
              <w:bottom w:val="single" w:sz="4" w:space="0" w:color="auto"/>
              <w:right w:val="single" w:sz="4" w:space="0" w:color="auto"/>
            </w:tcBorders>
            <w:shd w:val="clear" w:color="auto" w:fill="auto"/>
            <w:noWrap/>
            <w:vAlign w:val="bottom"/>
            <w:hideMark/>
          </w:tcPr>
          <w:p w14:paraId="51C894D0"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66</w:t>
            </w:r>
          </w:p>
        </w:tc>
        <w:tc>
          <w:tcPr>
            <w:tcW w:w="576" w:type="dxa"/>
            <w:tcBorders>
              <w:top w:val="nil"/>
              <w:left w:val="nil"/>
              <w:bottom w:val="single" w:sz="4" w:space="0" w:color="auto"/>
              <w:right w:val="single" w:sz="4" w:space="0" w:color="auto"/>
            </w:tcBorders>
            <w:shd w:val="clear" w:color="auto" w:fill="auto"/>
            <w:noWrap/>
            <w:vAlign w:val="bottom"/>
            <w:hideMark/>
          </w:tcPr>
          <w:p w14:paraId="1701D8E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71</w:t>
            </w:r>
          </w:p>
        </w:tc>
        <w:tc>
          <w:tcPr>
            <w:tcW w:w="576" w:type="dxa"/>
            <w:tcBorders>
              <w:top w:val="nil"/>
              <w:left w:val="nil"/>
              <w:bottom w:val="single" w:sz="4" w:space="0" w:color="auto"/>
              <w:right w:val="single" w:sz="4" w:space="0" w:color="auto"/>
            </w:tcBorders>
            <w:shd w:val="clear" w:color="auto" w:fill="auto"/>
            <w:noWrap/>
            <w:vAlign w:val="bottom"/>
            <w:hideMark/>
          </w:tcPr>
          <w:p w14:paraId="3CEB4B5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74</w:t>
            </w:r>
          </w:p>
        </w:tc>
        <w:tc>
          <w:tcPr>
            <w:tcW w:w="576" w:type="dxa"/>
            <w:tcBorders>
              <w:top w:val="nil"/>
              <w:left w:val="nil"/>
              <w:bottom w:val="single" w:sz="4" w:space="0" w:color="auto"/>
              <w:right w:val="single" w:sz="4" w:space="0" w:color="auto"/>
            </w:tcBorders>
            <w:shd w:val="clear" w:color="auto" w:fill="auto"/>
            <w:noWrap/>
            <w:vAlign w:val="bottom"/>
            <w:hideMark/>
          </w:tcPr>
          <w:p w14:paraId="29B5591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93</w:t>
            </w:r>
          </w:p>
        </w:tc>
        <w:tc>
          <w:tcPr>
            <w:tcW w:w="576" w:type="dxa"/>
            <w:tcBorders>
              <w:top w:val="nil"/>
              <w:left w:val="nil"/>
              <w:bottom w:val="single" w:sz="4" w:space="0" w:color="auto"/>
              <w:right w:val="single" w:sz="4" w:space="0" w:color="auto"/>
            </w:tcBorders>
            <w:shd w:val="clear" w:color="auto" w:fill="auto"/>
            <w:noWrap/>
            <w:vAlign w:val="bottom"/>
            <w:hideMark/>
          </w:tcPr>
          <w:p w14:paraId="2D287C96"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93</w:t>
            </w:r>
          </w:p>
        </w:tc>
        <w:tc>
          <w:tcPr>
            <w:tcW w:w="576" w:type="dxa"/>
            <w:tcBorders>
              <w:top w:val="nil"/>
              <w:left w:val="nil"/>
              <w:bottom w:val="single" w:sz="4" w:space="0" w:color="auto"/>
              <w:right w:val="single" w:sz="4" w:space="0" w:color="auto"/>
            </w:tcBorders>
            <w:shd w:val="clear" w:color="auto" w:fill="auto"/>
            <w:noWrap/>
            <w:vAlign w:val="bottom"/>
            <w:hideMark/>
          </w:tcPr>
          <w:p w14:paraId="0540522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88</w:t>
            </w:r>
          </w:p>
        </w:tc>
        <w:tc>
          <w:tcPr>
            <w:tcW w:w="634" w:type="dxa"/>
            <w:tcBorders>
              <w:top w:val="nil"/>
              <w:left w:val="nil"/>
              <w:bottom w:val="single" w:sz="4" w:space="0" w:color="auto"/>
              <w:right w:val="single" w:sz="4" w:space="0" w:color="auto"/>
            </w:tcBorders>
            <w:shd w:val="clear" w:color="auto" w:fill="auto"/>
            <w:noWrap/>
            <w:vAlign w:val="bottom"/>
            <w:hideMark/>
          </w:tcPr>
          <w:p w14:paraId="0F9D26FF"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88</w:t>
            </w:r>
          </w:p>
        </w:tc>
        <w:tc>
          <w:tcPr>
            <w:tcW w:w="426" w:type="dxa"/>
            <w:tcBorders>
              <w:top w:val="nil"/>
              <w:left w:val="nil"/>
              <w:bottom w:val="single" w:sz="4" w:space="0" w:color="auto"/>
              <w:right w:val="single" w:sz="4" w:space="0" w:color="auto"/>
            </w:tcBorders>
            <w:shd w:val="clear" w:color="000000" w:fill="F2F2F2"/>
            <w:noWrap/>
            <w:vAlign w:val="bottom"/>
            <w:hideMark/>
          </w:tcPr>
          <w:p w14:paraId="1AEDC348"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74</w:t>
            </w:r>
          </w:p>
        </w:tc>
        <w:tc>
          <w:tcPr>
            <w:tcW w:w="425" w:type="dxa"/>
            <w:tcBorders>
              <w:top w:val="nil"/>
              <w:left w:val="nil"/>
              <w:bottom w:val="single" w:sz="4" w:space="0" w:color="auto"/>
              <w:right w:val="single" w:sz="4" w:space="0" w:color="auto"/>
            </w:tcBorders>
            <w:shd w:val="clear" w:color="000000" w:fill="F2F2F2"/>
            <w:noWrap/>
            <w:vAlign w:val="bottom"/>
            <w:hideMark/>
          </w:tcPr>
          <w:p w14:paraId="2E694EF0"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w:t>
            </w:r>
          </w:p>
        </w:tc>
        <w:tc>
          <w:tcPr>
            <w:tcW w:w="709" w:type="dxa"/>
            <w:tcBorders>
              <w:top w:val="nil"/>
              <w:left w:val="single" w:sz="4" w:space="0" w:color="auto"/>
              <w:bottom w:val="single" w:sz="4" w:space="0" w:color="auto"/>
              <w:right w:val="single" w:sz="4" w:space="0" w:color="auto"/>
            </w:tcBorders>
            <w:shd w:val="clear" w:color="auto" w:fill="auto"/>
            <w:vAlign w:val="center"/>
          </w:tcPr>
          <w:p w14:paraId="71FB3DF6" w14:textId="57CA09DD" w:rsidR="00BE3465" w:rsidRPr="008B51A1" w:rsidRDefault="00BE3465" w:rsidP="00BE3465">
            <w:pPr>
              <w:widowControl/>
              <w:jc w:val="center"/>
              <w:rPr>
                <w:rFonts w:ascii="宋体" w:hAnsi="宋体" w:cs="宋体"/>
                <w:color w:val="000000"/>
                <w:kern w:val="0"/>
                <w:sz w:val="18"/>
                <w:szCs w:val="18"/>
              </w:rPr>
            </w:pPr>
            <w:r w:rsidRPr="008B51A1">
              <w:rPr>
                <w:color w:val="000000"/>
                <w:sz w:val="18"/>
                <w:szCs w:val="18"/>
              </w:rPr>
              <w:t>1</w:t>
            </w:r>
          </w:p>
        </w:tc>
      </w:tr>
      <w:tr w:rsidR="00BE3465" w:rsidRPr="004D77D7" w14:paraId="0E162D6B" w14:textId="4E84E7D9" w:rsidTr="003967F9">
        <w:trPr>
          <w:trHeight w:val="27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1BFA2A6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128</w:t>
            </w:r>
          </w:p>
        </w:tc>
        <w:tc>
          <w:tcPr>
            <w:tcW w:w="1134" w:type="dxa"/>
            <w:tcBorders>
              <w:top w:val="nil"/>
              <w:left w:val="nil"/>
              <w:bottom w:val="single" w:sz="4" w:space="0" w:color="auto"/>
              <w:right w:val="single" w:sz="4" w:space="0" w:color="auto"/>
            </w:tcBorders>
            <w:shd w:val="clear" w:color="auto" w:fill="auto"/>
            <w:noWrap/>
            <w:vAlign w:val="bottom"/>
            <w:hideMark/>
          </w:tcPr>
          <w:p w14:paraId="02DFA4EB" w14:textId="626AD6CE" w:rsidR="00BE3465" w:rsidRPr="004D77D7" w:rsidRDefault="00BE3465" w:rsidP="00BE3465">
            <w:pPr>
              <w:widowControl/>
              <w:jc w:val="left"/>
              <w:rPr>
                <w:rFonts w:ascii="宋体" w:hAnsi="宋体" w:cs="宋体"/>
                <w:color w:val="000000"/>
                <w:kern w:val="0"/>
                <w:sz w:val="18"/>
                <w:szCs w:val="18"/>
              </w:rPr>
            </w:pPr>
            <w:r>
              <w:rPr>
                <w:rFonts w:hint="eastAsia"/>
                <w:color w:val="000000"/>
                <w:sz w:val="22"/>
                <w:szCs w:val="22"/>
              </w:rPr>
              <w:t>*</w:t>
            </w:r>
            <w:r>
              <w:rPr>
                <w:rFonts w:hint="eastAsia"/>
                <w:color w:val="000000"/>
                <w:sz w:val="22"/>
                <w:szCs w:val="22"/>
              </w:rPr>
              <w:t>宏</w:t>
            </w:r>
          </w:p>
        </w:tc>
        <w:tc>
          <w:tcPr>
            <w:tcW w:w="624" w:type="dxa"/>
            <w:tcBorders>
              <w:top w:val="nil"/>
              <w:left w:val="nil"/>
              <w:bottom w:val="single" w:sz="4" w:space="0" w:color="auto"/>
              <w:right w:val="single" w:sz="4" w:space="0" w:color="auto"/>
            </w:tcBorders>
            <w:shd w:val="clear" w:color="auto" w:fill="auto"/>
            <w:noWrap/>
            <w:vAlign w:val="bottom"/>
            <w:hideMark/>
          </w:tcPr>
          <w:p w14:paraId="58C66A1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96</w:t>
            </w:r>
          </w:p>
        </w:tc>
        <w:tc>
          <w:tcPr>
            <w:tcW w:w="509" w:type="dxa"/>
            <w:tcBorders>
              <w:top w:val="nil"/>
              <w:left w:val="nil"/>
              <w:bottom w:val="single" w:sz="4" w:space="0" w:color="auto"/>
              <w:right w:val="single" w:sz="4" w:space="0" w:color="auto"/>
            </w:tcBorders>
            <w:shd w:val="clear" w:color="auto" w:fill="auto"/>
            <w:noWrap/>
            <w:vAlign w:val="bottom"/>
            <w:hideMark/>
          </w:tcPr>
          <w:p w14:paraId="4EE0E054"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79</w:t>
            </w:r>
          </w:p>
        </w:tc>
        <w:tc>
          <w:tcPr>
            <w:tcW w:w="567" w:type="dxa"/>
            <w:tcBorders>
              <w:top w:val="nil"/>
              <w:left w:val="nil"/>
              <w:bottom w:val="single" w:sz="4" w:space="0" w:color="auto"/>
              <w:right w:val="single" w:sz="4" w:space="0" w:color="auto"/>
            </w:tcBorders>
            <w:shd w:val="clear" w:color="auto" w:fill="auto"/>
            <w:noWrap/>
            <w:vAlign w:val="bottom"/>
            <w:hideMark/>
          </w:tcPr>
          <w:p w14:paraId="240ADD8B"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61</w:t>
            </w:r>
          </w:p>
        </w:tc>
        <w:tc>
          <w:tcPr>
            <w:tcW w:w="486" w:type="dxa"/>
            <w:tcBorders>
              <w:top w:val="nil"/>
              <w:left w:val="nil"/>
              <w:bottom w:val="single" w:sz="4" w:space="0" w:color="auto"/>
              <w:right w:val="single" w:sz="4" w:space="0" w:color="auto"/>
            </w:tcBorders>
            <w:shd w:val="clear" w:color="auto" w:fill="auto"/>
            <w:noWrap/>
            <w:vAlign w:val="bottom"/>
            <w:hideMark/>
          </w:tcPr>
          <w:p w14:paraId="4FE1EDF8"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85</w:t>
            </w:r>
          </w:p>
        </w:tc>
        <w:tc>
          <w:tcPr>
            <w:tcW w:w="507" w:type="dxa"/>
            <w:tcBorders>
              <w:top w:val="nil"/>
              <w:left w:val="nil"/>
              <w:bottom w:val="single" w:sz="4" w:space="0" w:color="auto"/>
              <w:right w:val="single" w:sz="4" w:space="0" w:color="auto"/>
            </w:tcBorders>
            <w:shd w:val="clear" w:color="000000" w:fill="F2F2F2"/>
            <w:noWrap/>
            <w:vAlign w:val="bottom"/>
            <w:hideMark/>
          </w:tcPr>
          <w:p w14:paraId="29732015"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81</w:t>
            </w:r>
          </w:p>
        </w:tc>
        <w:tc>
          <w:tcPr>
            <w:tcW w:w="576" w:type="dxa"/>
            <w:tcBorders>
              <w:top w:val="nil"/>
              <w:left w:val="nil"/>
              <w:bottom w:val="single" w:sz="4" w:space="0" w:color="auto"/>
              <w:right w:val="single" w:sz="4" w:space="0" w:color="auto"/>
            </w:tcBorders>
            <w:shd w:val="clear" w:color="auto" w:fill="auto"/>
            <w:noWrap/>
            <w:vAlign w:val="bottom"/>
            <w:hideMark/>
          </w:tcPr>
          <w:p w14:paraId="40A2891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w:t>
            </w:r>
          </w:p>
        </w:tc>
        <w:tc>
          <w:tcPr>
            <w:tcW w:w="576" w:type="dxa"/>
            <w:tcBorders>
              <w:top w:val="nil"/>
              <w:left w:val="nil"/>
              <w:bottom w:val="single" w:sz="4" w:space="0" w:color="auto"/>
              <w:right w:val="single" w:sz="4" w:space="0" w:color="auto"/>
            </w:tcBorders>
            <w:shd w:val="clear" w:color="auto" w:fill="auto"/>
            <w:noWrap/>
            <w:vAlign w:val="bottom"/>
            <w:hideMark/>
          </w:tcPr>
          <w:p w14:paraId="367116EF"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21</w:t>
            </w:r>
          </w:p>
        </w:tc>
        <w:tc>
          <w:tcPr>
            <w:tcW w:w="576" w:type="dxa"/>
            <w:tcBorders>
              <w:top w:val="nil"/>
              <w:left w:val="nil"/>
              <w:bottom w:val="single" w:sz="4" w:space="0" w:color="auto"/>
              <w:right w:val="single" w:sz="4" w:space="0" w:color="auto"/>
            </w:tcBorders>
            <w:shd w:val="clear" w:color="auto" w:fill="auto"/>
            <w:noWrap/>
            <w:vAlign w:val="bottom"/>
            <w:hideMark/>
          </w:tcPr>
          <w:p w14:paraId="2B89ACC9"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30</w:t>
            </w:r>
          </w:p>
        </w:tc>
        <w:tc>
          <w:tcPr>
            <w:tcW w:w="576" w:type="dxa"/>
            <w:tcBorders>
              <w:top w:val="nil"/>
              <w:left w:val="nil"/>
              <w:bottom w:val="single" w:sz="4" w:space="0" w:color="auto"/>
              <w:right w:val="single" w:sz="4" w:space="0" w:color="auto"/>
            </w:tcBorders>
            <w:shd w:val="clear" w:color="auto" w:fill="auto"/>
            <w:noWrap/>
            <w:vAlign w:val="bottom"/>
            <w:hideMark/>
          </w:tcPr>
          <w:p w14:paraId="5BB66C5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27</w:t>
            </w:r>
          </w:p>
        </w:tc>
        <w:tc>
          <w:tcPr>
            <w:tcW w:w="576" w:type="dxa"/>
            <w:tcBorders>
              <w:top w:val="nil"/>
              <w:left w:val="nil"/>
              <w:bottom w:val="single" w:sz="4" w:space="0" w:color="auto"/>
              <w:right w:val="single" w:sz="4" w:space="0" w:color="auto"/>
            </w:tcBorders>
            <w:shd w:val="clear" w:color="auto" w:fill="auto"/>
            <w:noWrap/>
            <w:vAlign w:val="bottom"/>
            <w:hideMark/>
          </w:tcPr>
          <w:p w14:paraId="00663C5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3</w:t>
            </w:r>
          </w:p>
        </w:tc>
        <w:tc>
          <w:tcPr>
            <w:tcW w:w="576" w:type="dxa"/>
            <w:tcBorders>
              <w:top w:val="nil"/>
              <w:left w:val="nil"/>
              <w:bottom w:val="single" w:sz="4" w:space="0" w:color="auto"/>
              <w:right w:val="single" w:sz="4" w:space="0" w:color="auto"/>
            </w:tcBorders>
            <w:shd w:val="clear" w:color="auto" w:fill="auto"/>
            <w:noWrap/>
            <w:vAlign w:val="bottom"/>
            <w:hideMark/>
          </w:tcPr>
          <w:p w14:paraId="6D25921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w:t>
            </w:r>
          </w:p>
        </w:tc>
        <w:tc>
          <w:tcPr>
            <w:tcW w:w="666" w:type="dxa"/>
            <w:tcBorders>
              <w:top w:val="nil"/>
              <w:left w:val="nil"/>
              <w:bottom w:val="single" w:sz="4" w:space="0" w:color="auto"/>
              <w:right w:val="single" w:sz="4" w:space="0" w:color="auto"/>
            </w:tcBorders>
            <w:shd w:val="clear" w:color="000000" w:fill="F2F2F2"/>
            <w:noWrap/>
            <w:vAlign w:val="bottom"/>
            <w:hideMark/>
          </w:tcPr>
          <w:p w14:paraId="5561ACC8"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90</w:t>
            </w:r>
          </w:p>
        </w:tc>
        <w:tc>
          <w:tcPr>
            <w:tcW w:w="576" w:type="dxa"/>
            <w:tcBorders>
              <w:top w:val="nil"/>
              <w:left w:val="nil"/>
              <w:bottom w:val="single" w:sz="4" w:space="0" w:color="auto"/>
              <w:right w:val="single" w:sz="4" w:space="0" w:color="auto"/>
            </w:tcBorders>
            <w:shd w:val="clear" w:color="auto" w:fill="auto"/>
            <w:noWrap/>
            <w:vAlign w:val="bottom"/>
            <w:hideMark/>
          </w:tcPr>
          <w:p w14:paraId="1F2E60A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86</w:t>
            </w:r>
          </w:p>
        </w:tc>
        <w:tc>
          <w:tcPr>
            <w:tcW w:w="576" w:type="dxa"/>
            <w:tcBorders>
              <w:top w:val="nil"/>
              <w:left w:val="nil"/>
              <w:bottom w:val="single" w:sz="4" w:space="0" w:color="auto"/>
              <w:right w:val="single" w:sz="4" w:space="0" w:color="auto"/>
            </w:tcBorders>
            <w:shd w:val="clear" w:color="auto" w:fill="auto"/>
            <w:noWrap/>
            <w:vAlign w:val="bottom"/>
            <w:hideMark/>
          </w:tcPr>
          <w:p w14:paraId="513DD08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87</w:t>
            </w:r>
          </w:p>
        </w:tc>
        <w:tc>
          <w:tcPr>
            <w:tcW w:w="576" w:type="dxa"/>
            <w:tcBorders>
              <w:top w:val="nil"/>
              <w:left w:val="nil"/>
              <w:bottom w:val="single" w:sz="4" w:space="0" w:color="auto"/>
              <w:right w:val="single" w:sz="4" w:space="0" w:color="auto"/>
            </w:tcBorders>
            <w:shd w:val="clear" w:color="auto" w:fill="auto"/>
            <w:noWrap/>
            <w:vAlign w:val="bottom"/>
            <w:hideMark/>
          </w:tcPr>
          <w:p w14:paraId="4B750B2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83</w:t>
            </w:r>
          </w:p>
        </w:tc>
        <w:tc>
          <w:tcPr>
            <w:tcW w:w="576" w:type="dxa"/>
            <w:tcBorders>
              <w:top w:val="nil"/>
              <w:left w:val="nil"/>
              <w:bottom w:val="single" w:sz="4" w:space="0" w:color="auto"/>
              <w:right w:val="single" w:sz="4" w:space="0" w:color="auto"/>
            </w:tcBorders>
            <w:shd w:val="clear" w:color="auto" w:fill="auto"/>
            <w:noWrap/>
            <w:vAlign w:val="bottom"/>
            <w:hideMark/>
          </w:tcPr>
          <w:p w14:paraId="6438CD26"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92</w:t>
            </w:r>
          </w:p>
        </w:tc>
        <w:tc>
          <w:tcPr>
            <w:tcW w:w="576" w:type="dxa"/>
            <w:tcBorders>
              <w:top w:val="nil"/>
              <w:left w:val="nil"/>
              <w:bottom w:val="single" w:sz="4" w:space="0" w:color="auto"/>
              <w:right w:val="single" w:sz="4" w:space="0" w:color="auto"/>
            </w:tcBorders>
            <w:shd w:val="clear" w:color="auto" w:fill="auto"/>
            <w:noWrap/>
            <w:vAlign w:val="bottom"/>
            <w:hideMark/>
          </w:tcPr>
          <w:p w14:paraId="722314A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78</w:t>
            </w:r>
          </w:p>
        </w:tc>
        <w:tc>
          <w:tcPr>
            <w:tcW w:w="576" w:type="dxa"/>
            <w:tcBorders>
              <w:top w:val="nil"/>
              <w:left w:val="nil"/>
              <w:bottom w:val="single" w:sz="4" w:space="0" w:color="auto"/>
              <w:right w:val="single" w:sz="4" w:space="0" w:color="auto"/>
            </w:tcBorders>
            <w:shd w:val="clear" w:color="auto" w:fill="auto"/>
            <w:noWrap/>
            <w:vAlign w:val="bottom"/>
            <w:hideMark/>
          </w:tcPr>
          <w:p w14:paraId="46DD23F0"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90</w:t>
            </w:r>
          </w:p>
        </w:tc>
        <w:tc>
          <w:tcPr>
            <w:tcW w:w="576" w:type="dxa"/>
            <w:tcBorders>
              <w:top w:val="nil"/>
              <w:left w:val="nil"/>
              <w:bottom w:val="single" w:sz="4" w:space="0" w:color="auto"/>
              <w:right w:val="single" w:sz="4" w:space="0" w:color="auto"/>
            </w:tcBorders>
            <w:shd w:val="clear" w:color="auto" w:fill="auto"/>
            <w:noWrap/>
            <w:vAlign w:val="bottom"/>
            <w:hideMark/>
          </w:tcPr>
          <w:p w14:paraId="2CB8880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79</w:t>
            </w:r>
          </w:p>
        </w:tc>
        <w:tc>
          <w:tcPr>
            <w:tcW w:w="634" w:type="dxa"/>
            <w:tcBorders>
              <w:top w:val="nil"/>
              <w:left w:val="nil"/>
              <w:bottom w:val="single" w:sz="4" w:space="0" w:color="auto"/>
              <w:right w:val="single" w:sz="4" w:space="0" w:color="auto"/>
            </w:tcBorders>
            <w:shd w:val="clear" w:color="auto" w:fill="auto"/>
            <w:noWrap/>
            <w:vAlign w:val="bottom"/>
            <w:hideMark/>
          </w:tcPr>
          <w:p w14:paraId="3E47463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83</w:t>
            </w:r>
          </w:p>
        </w:tc>
        <w:tc>
          <w:tcPr>
            <w:tcW w:w="426" w:type="dxa"/>
            <w:tcBorders>
              <w:top w:val="nil"/>
              <w:left w:val="nil"/>
              <w:bottom w:val="single" w:sz="4" w:space="0" w:color="auto"/>
              <w:right w:val="single" w:sz="4" w:space="0" w:color="auto"/>
            </w:tcBorders>
            <w:shd w:val="clear" w:color="000000" w:fill="F2F2F2"/>
            <w:noWrap/>
            <w:vAlign w:val="bottom"/>
            <w:hideMark/>
          </w:tcPr>
          <w:p w14:paraId="4F5D855F"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86</w:t>
            </w:r>
          </w:p>
        </w:tc>
        <w:tc>
          <w:tcPr>
            <w:tcW w:w="425" w:type="dxa"/>
            <w:tcBorders>
              <w:top w:val="nil"/>
              <w:left w:val="nil"/>
              <w:bottom w:val="single" w:sz="4" w:space="0" w:color="auto"/>
              <w:right w:val="single" w:sz="4" w:space="0" w:color="auto"/>
            </w:tcBorders>
            <w:shd w:val="clear" w:color="000000" w:fill="F2F2F2"/>
            <w:noWrap/>
            <w:vAlign w:val="bottom"/>
            <w:hideMark/>
          </w:tcPr>
          <w:p w14:paraId="51D25BB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w:t>
            </w:r>
          </w:p>
        </w:tc>
        <w:tc>
          <w:tcPr>
            <w:tcW w:w="709" w:type="dxa"/>
            <w:tcBorders>
              <w:top w:val="nil"/>
              <w:left w:val="single" w:sz="4" w:space="0" w:color="auto"/>
              <w:bottom w:val="single" w:sz="4" w:space="0" w:color="auto"/>
              <w:right w:val="single" w:sz="4" w:space="0" w:color="auto"/>
            </w:tcBorders>
            <w:shd w:val="clear" w:color="auto" w:fill="auto"/>
            <w:vAlign w:val="center"/>
          </w:tcPr>
          <w:p w14:paraId="5BBF55CF" w14:textId="7CE955B2" w:rsidR="00BE3465" w:rsidRPr="008B51A1" w:rsidRDefault="00BE3465" w:rsidP="00BE3465">
            <w:pPr>
              <w:widowControl/>
              <w:jc w:val="center"/>
              <w:rPr>
                <w:rFonts w:ascii="宋体" w:hAnsi="宋体" w:cs="宋体"/>
                <w:color w:val="000000"/>
                <w:kern w:val="0"/>
                <w:sz w:val="18"/>
                <w:szCs w:val="18"/>
              </w:rPr>
            </w:pPr>
            <w:r w:rsidRPr="008B51A1">
              <w:rPr>
                <w:color w:val="000000"/>
                <w:sz w:val="18"/>
                <w:szCs w:val="18"/>
              </w:rPr>
              <w:t>1</w:t>
            </w:r>
          </w:p>
        </w:tc>
      </w:tr>
      <w:tr w:rsidR="00BE3465" w:rsidRPr="004D77D7" w14:paraId="31E2B6F1" w14:textId="564BC834" w:rsidTr="003967F9">
        <w:trPr>
          <w:trHeight w:val="27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03D9077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lastRenderedPageBreak/>
              <w:t>129</w:t>
            </w:r>
          </w:p>
        </w:tc>
        <w:tc>
          <w:tcPr>
            <w:tcW w:w="1134" w:type="dxa"/>
            <w:tcBorders>
              <w:top w:val="nil"/>
              <w:left w:val="nil"/>
              <w:bottom w:val="single" w:sz="4" w:space="0" w:color="auto"/>
              <w:right w:val="single" w:sz="4" w:space="0" w:color="auto"/>
            </w:tcBorders>
            <w:shd w:val="clear" w:color="auto" w:fill="auto"/>
            <w:noWrap/>
            <w:vAlign w:val="bottom"/>
            <w:hideMark/>
          </w:tcPr>
          <w:p w14:paraId="198D7EFC" w14:textId="4CA4FE0E" w:rsidR="00BE3465" w:rsidRPr="004D77D7" w:rsidRDefault="00BE3465" w:rsidP="00BE3465">
            <w:pPr>
              <w:widowControl/>
              <w:jc w:val="left"/>
              <w:rPr>
                <w:rFonts w:ascii="宋体" w:hAnsi="宋体" w:cs="宋体"/>
                <w:color w:val="000000"/>
                <w:kern w:val="0"/>
                <w:sz w:val="18"/>
                <w:szCs w:val="18"/>
              </w:rPr>
            </w:pPr>
            <w:r>
              <w:rPr>
                <w:rFonts w:hint="eastAsia"/>
                <w:color w:val="000000"/>
                <w:sz w:val="22"/>
                <w:szCs w:val="22"/>
              </w:rPr>
              <w:t>*</w:t>
            </w:r>
            <w:r>
              <w:rPr>
                <w:rFonts w:hint="eastAsia"/>
                <w:color w:val="000000"/>
                <w:sz w:val="22"/>
                <w:szCs w:val="22"/>
              </w:rPr>
              <w:t>泉</w:t>
            </w:r>
          </w:p>
        </w:tc>
        <w:tc>
          <w:tcPr>
            <w:tcW w:w="624" w:type="dxa"/>
            <w:tcBorders>
              <w:top w:val="nil"/>
              <w:left w:val="nil"/>
              <w:bottom w:val="single" w:sz="4" w:space="0" w:color="auto"/>
              <w:right w:val="single" w:sz="4" w:space="0" w:color="auto"/>
            </w:tcBorders>
            <w:shd w:val="clear" w:color="auto" w:fill="auto"/>
            <w:noWrap/>
            <w:vAlign w:val="bottom"/>
            <w:hideMark/>
          </w:tcPr>
          <w:p w14:paraId="644D38D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99</w:t>
            </w:r>
          </w:p>
        </w:tc>
        <w:tc>
          <w:tcPr>
            <w:tcW w:w="509" w:type="dxa"/>
            <w:tcBorders>
              <w:top w:val="nil"/>
              <w:left w:val="nil"/>
              <w:bottom w:val="single" w:sz="4" w:space="0" w:color="auto"/>
              <w:right w:val="single" w:sz="4" w:space="0" w:color="auto"/>
            </w:tcBorders>
            <w:shd w:val="clear" w:color="auto" w:fill="auto"/>
            <w:noWrap/>
            <w:vAlign w:val="bottom"/>
            <w:hideMark/>
          </w:tcPr>
          <w:p w14:paraId="0189E819"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93</w:t>
            </w:r>
          </w:p>
        </w:tc>
        <w:tc>
          <w:tcPr>
            <w:tcW w:w="567" w:type="dxa"/>
            <w:tcBorders>
              <w:top w:val="nil"/>
              <w:left w:val="nil"/>
              <w:bottom w:val="single" w:sz="4" w:space="0" w:color="auto"/>
              <w:right w:val="single" w:sz="4" w:space="0" w:color="auto"/>
            </w:tcBorders>
            <w:shd w:val="clear" w:color="auto" w:fill="auto"/>
            <w:noWrap/>
            <w:vAlign w:val="bottom"/>
            <w:hideMark/>
          </w:tcPr>
          <w:p w14:paraId="2299BAB6"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69</w:t>
            </w:r>
          </w:p>
        </w:tc>
        <w:tc>
          <w:tcPr>
            <w:tcW w:w="486" w:type="dxa"/>
            <w:tcBorders>
              <w:top w:val="nil"/>
              <w:left w:val="nil"/>
              <w:bottom w:val="single" w:sz="4" w:space="0" w:color="auto"/>
              <w:right w:val="single" w:sz="4" w:space="0" w:color="auto"/>
            </w:tcBorders>
            <w:shd w:val="clear" w:color="auto" w:fill="auto"/>
            <w:noWrap/>
            <w:vAlign w:val="bottom"/>
            <w:hideMark/>
          </w:tcPr>
          <w:p w14:paraId="7E9C915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82</w:t>
            </w:r>
          </w:p>
        </w:tc>
        <w:tc>
          <w:tcPr>
            <w:tcW w:w="507" w:type="dxa"/>
            <w:tcBorders>
              <w:top w:val="nil"/>
              <w:left w:val="nil"/>
              <w:bottom w:val="single" w:sz="4" w:space="0" w:color="auto"/>
              <w:right w:val="single" w:sz="4" w:space="0" w:color="auto"/>
            </w:tcBorders>
            <w:shd w:val="clear" w:color="000000" w:fill="F2F2F2"/>
            <w:noWrap/>
            <w:vAlign w:val="bottom"/>
            <w:hideMark/>
          </w:tcPr>
          <w:p w14:paraId="5781796F"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88</w:t>
            </w:r>
          </w:p>
        </w:tc>
        <w:tc>
          <w:tcPr>
            <w:tcW w:w="576" w:type="dxa"/>
            <w:tcBorders>
              <w:top w:val="nil"/>
              <w:left w:val="nil"/>
              <w:bottom w:val="single" w:sz="4" w:space="0" w:color="auto"/>
              <w:right w:val="single" w:sz="4" w:space="0" w:color="auto"/>
            </w:tcBorders>
            <w:shd w:val="clear" w:color="auto" w:fill="auto"/>
            <w:noWrap/>
            <w:vAlign w:val="bottom"/>
            <w:hideMark/>
          </w:tcPr>
          <w:p w14:paraId="1D1C7510"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w:t>
            </w:r>
          </w:p>
        </w:tc>
        <w:tc>
          <w:tcPr>
            <w:tcW w:w="576" w:type="dxa"/>
            <w:tcBorders>
              <w:top w:val="nil"/>
              <w:left w:val="nil"/>
              <w:bottom w:val="single" w:sz="4" w:space="0" w:color="auto"/>
              <w:right w:val="single" w:sz="4" w:space="0" w:color="auto"/>
            </w:tcBorders>
            <w:shd w:val="clear" w:color="auto" w:fill="auto"/>
            <w:noWrap/>
            <w:vAlign w:val="bottom"/>
            <w:hideMark/>
          </w:tcPr>
          <w:p w14:paraId="67C3A334"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17</w:t>
            </w:r>
          </w:p>
        </w:tc>
        <w:tc>
          <w:tcPr>
            <w:tcW w:w="576" w:type="dxa"/>
            <w:tcBorders>
              <w:top w:val="nil"/>
              <w:left w:val="nil"/>
              <w:bottom w:val="single" w:sz="4" w:space="0" w:color="auto"/>
              <w:right w:val="single" w:sz="4" w:space="0" w:color="auto"/>
            </w:tcBorders>
            <w:shd w:val="clear" w:color="auto" w:fill="auto"/>
            <w:noWrap/>
            <w:vAlign w:val="bottom"/>
            <w:hideMark/>
          </w:tcPr>
          <w:p w14:paraId="5758EB2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31</w:t>
            </w:r>
          </w:p>
        </w:tc>
        <w:tc>
          <w:tcPr>
            <w:tcW w:w="576" w:type="dxa"/>
            <w:tcBorders>
              <w:top w:val="nil"/>
              <w:left w:val="nil"/>
              <w:bottom w:val="single" w:sz="4" w:space="0" w:color="auto"/>
              <w:right w:val="single" w:sz="4" w:space="0" w:color="auto"/>
            </w:tcBorders>
            <w:shd w:val="clear" w:color="auto" w:fill="auto"/>
            <w:noWrap/>
            <w:vAlign w:val="bottom"/>
            <w:hideMark/>
          </w:tcPr>
          <w:p w14:paraId="09428BF8"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19</w:t>
            </w:r>
          </w:p>
        </w:tc>
        <w:tc>
          <w:tcPr>
            <w:tcW w:w="576" w:type="dxa"/>
            <w:tcBorders>
              <w:top w:val="nil"/>
              <w:left w:val="nil"/>
              <w:bottom w:val="single" w:sz="4" w:space="0" w:color="auto"/>
              <w:right w:val="single" w:sz="4" w:space="0" w:color="auto"/>
            </w:tcBorders>
            <w:shd w:val="clear" w:color="auto" w:fill="auto"/>
            <w:noWrap/>
            <w:vAlign w:val="bottom"/>
            <w:hideMark/>
          </w:tcPr>
          <w:p w14:paraId="5900572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3</w:t>
            </w:r>
          </w:p>
        </w:tc>
        <w:tc>
          <w:tcPr>
            <w:tcW w:w="576" w:type="dxa"/>
            <w:tcBorders>
              <w:top w:val="nil"/>
              <w:left w:val="nil"/>
              <w:bottom w:val="single" w:sz="4" w:space="0" w:color="auto"/>
              <w:right w:val="single" w:sz="4" w:space="0" w:color="auto"/>
            </w:tcBorders>
            <w:shd w:val="clear" w:color="auto" w:fill="auto"/>
            <w:noWrap/>
            <w:vAlign w:val="bottom"/>
            <w:hideMark/>
          </w:tcPr>
          <w:p w14:paraId="7D1D2805"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w:t>
            </w:r>
          </w:p>
        </w:tc>
        <w:tc>
          <w:tcPr>
            <w:tcW w:w="666" w:type="dxa"/>
            <w:tcBorders>
              <w:top w:val="nil"/>
              <w:left w:val="nil"/>
              <w:bottom w:val="single" w:sz="4" w:space="0" w:color="auto"/>
              <w:right w:val="single" w:sz="4" w:space="0" w:color="auto"/>
            </w:tcBorders>
            <w:shd w:val="clear" w:color="000000" w:fill="F2F2F2"/>
            <w:noWrap/>
            <w:vAlign w:val="bottom"/>
            <w:hideMark/>
          </w:tcPr>
          <w:p w14:paraId="62953D6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78</w:t>
            </w:r>
          </w:p>
        </w:tc>
        <w:tc>
          <w:tcPr>
            <w:tcW w:w="576" w:type="dxa"/>
            <w:tcBorders>
              <w:top w:val="nil"/>
              <w:left w:val="nil"/>
              <w:bottom w:val="single" w:sz="4" w:space="0" w:color="auto"/>
              <w:right w:val="single" w:sz="4" w:space="0" w:color="auto"/>
            </w:tcBorders>
            <w:shd w:val="clear" w:color="auto" w:fill="auto"/>
            <w:noWrap/>
            <w:vAlign w:val="bottom"/>
            <w:hideMark/>
          </w:tcPr>
          <w:p w14:paraId="12608BEE"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79</w:t>
            </w:r>
          </w:p>
        </w:tc>
        <w:tc>
          <w:tcPr>
            <w:tcW w:w="576" w:type="dxa"/>
            <w:tcBorders>
              <w:top w:val="nil"/>
              <w:left w:val="nil"/>
              <w:bottom w:val="single" w:sz="4" w:space="0" w:color="auto"/>
              <w:right w:val="single" w:sz="4" w:space="0" w:color="auto"/>
            </w:tcBorders>
            <w:shd w:val="clear" w:color="auto" w:fill="auto"/>
            <w:noWrap/>
            <w:vAlign w:val="bottom"/>
            <w:hideMark/>
          </w:tcPr>
          <w:p w14:paraId="1CE4ED3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79</w:t>
            </w:r>
          </w:p>
        </w:tc>
        <w:tc>
          <w:tcPr>
            <w:tcW w:w="576" w:type="dxa"/>
            <w:tcBorders>
              <w:top w:val="nil"/>
              <w:left w:val="nil"/>
              <w:bottom w:val="single" w:sz="4" w:space="0" w:color="auto"/>
              <w:right w:val="single" w:sz="4" w:space="0" w:color="auto"/>
            </w:tcBorders>
            <w:shd w:val="clear" w:color="auto" w:fill="auto"/>
            <w:noWrap/>
            <w:vAlign w:val="bottom"/>
            <w:hideMark/>
          </w:tcPr>
          <w:p w14:paraId="156C78C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88</w:t>
            </w:r>
          </w:p>
        </w:tc>
        <w:tc>
          <w:tcPr>
            <w:tcW w:w="576" w:type="dxa"/>
            <w:tcBorders>
              <w:top w:val="nil"/>
              <w:left w:val="nil"/>
              <w:bottom w:val="single" w:sz="4" w:space="0" w:color="auto"/>
              <w:right w:val="single" w:sz="4" w:space="0" w:color="auto"/>
            </w:tcBorders>
            <w:shd w:val="clear" w:color="auto" w:fill="auto"/>
            <w:noWrap/>
            <w:vAlign w:val="bottom"/>
            <w:hideMark/>
          </w:tcPr>
          <w:p w14:paraId="7D62F795"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74</w:t>
            </w:r>
          </w:p>
        </w:tc>
        <w:tc>
          <w:tcPr>
            <w:tcW w:w="576" w:type="dxa"/>
            <w:tcBorders>
              <w:top w:val="nil"/>
              <w:left w:val="nil"/>
              <w:bottom w:val="single" w:sz="4" w:space="0" w:color="auto"/>
              <w:right w:val="single" w:sz="4" w:space="0" w:color="auto"/>
            </w:tcBorders>
            <w:shd w:val="clear" w:color="auto" w:fill="auto"/>
            <w:noWrap/>
            <w:vAlign w:val="bottom"/>
            <w:hideMark/>
          </w:tcPr>
          <w:p w14:paraId="58C10849"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81</w:t>
            </w:r>
          </w:p>
        </w:tc>
        <w:tc>
          <w:tcPr>
            <w:tcW w:w="576" w:type="dxa"/>
            <w:tcBorders>
              <w:top w:val="nil"/>
              <w:left w:val="nil"/>
              <w:bottom w:val="single" w:sz="4" w:space="0" w:color="auto"/>
              <w:right w:val="single" w:sz="4" w:space="0" w:color="auto"/>
            </w:tcBorders>
            <w:shd w:val="clear" w:color="auto" w:fill="auto"/>
            <w:noWrap/>
            <w:vAlign w:val="bottom"/>
            <w:hideMark/>
          </w:tcPr>
          <w:p w14:paraId="0067CDC9"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97</w:t>
            </w:r>
          </w:p>
        </w:tc>
        <w:tc>
          <w:tcPr>
            <w:tcW w:w="576" w:type="dxa"/>
            <w:tcBorders>
              <w:top w:val="nil"/>
              <w:left w:val="nil"/>
              <w:bottom w:val="single" w:sz="4" w:space="0" w:color="auto"/>
              <w:right w:val="single" w:sz="4" w:space="0" w:color="auto"/>
            </w:tcBorders>
            <w:shd w:val="clear" w:color="auto" w:fill="auto"/>
            <w:noWrap/>
            <w:vAlign w:val="bottom"/>
            <w:hideMark/>
          </w:tcPr>
          <w:p w14:paraId="294E55C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93</w:t>
            </w:r>
          </w:p>
        </w:tc>
        <w:tc>
          <w:tcPr>
            <w:tcW w:w="634" w:type="dxa"/>
            <w:tcBorders>
              <w:top w:val="nil"/>
              <w:left w:val="nil"/>
              <w:bottom w:val="single" w:sz="4" w:space="0" w:color="auto"/>
              <w:right w:val="single" w:sz="4" w:space="0" w:color="auto"/>
            </w:tcBorders>
            <w:shd w:val="clear" w:color="auto" w:fill="auto"/>
            <w:noWrap/>
            <w:vAlign w:val="bottom"/>
            <w:hideMark/>
          </w:tcPr>
          <w:p w14:paraId="3D3CE718"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92</w:t>
            </w:r>
          </w:p>
        </w:tc>
        <w:tc>
          <w:tcPr>
            <w:tcW w:w="426" w:type="dxa"/>
            <w:tcBorders>
              <w:top w:val="nil"/>
              <w:left w:val="nil"/>
              <w:bottom w:val="single" w:sz="4" w:space="0" w:color="auto"/>
              <w:right w:val="single" w:sz="4" w:space="0" w:color="auto"/>
            </w:tcBorders>
            <w:shd w:val="clear" w:color="000000" w:fill="F2F2F2"/>
            <w:noWrap/>
            <w:vAlign w:val="bottom"/>
            <w:hideMark/>
          </w:tcPr>
          <w:p w14:paraId="647A4FFE"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82</w:t>
            </w:r>
          </w:p>
        </w:tc>
        <w:tc>
          <w:tcPr>
            <w:tcW w:w="425" w:type="dxa"/>
            <w:tcBorders>
              <w:top w:val="nil"/>
              <w:left w:val="nil"/>
              <w:bottom w:val="single" w:sz="4" w:space="0" w:color="auto"/>
              <w:right w:val="single" w:sz="4" w:space="0" w:color="auto"/>
            </w:tcBorders>
            <w:shd w:val="clear" w:color="000000" w:fill="F2F2F2"/>
            <w:noWrap/>
            <w:vAlign w:val="bottom"/>
            <w:hideMark/>
          </w:tcPr>
          <w:p w14:paraId="435BC00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w:t>
            </w:r>
          </w:p>
        </w:tc>
        <w:tc>
          <w:tcPr>
            <w:tcW w:w="709" w:type="dxa"/>
            <w:tcBorders>
              <w:top w:val="nil"/>
              <w:left w:val="single" w:sz="4" w:space="0" w:color="auto"/>
              <w:bottom w:val="single" w:sz="4" w:space="0" w:color="auto"/>
              <w:right w:val="single" w:sz="4" w:space="0" w:color="auto"/>
            </w:tcBorders>
            <w:shd w:val="clear" w:color="auto" w:fill="auto"/>
            <w:vAlign w:val="center"/>
          </w:tcPr>
          <w:p w14:paraId="344C6336" w14:textId="1E899BE1" w:rsidR="00BE3465" w:rsidRPr="008B51A1" w:rsidRDefault="00BE3465" w:rsidP="00BE3465">
            <w:pPr>
              <w:widowControl/>
              <w:jc w:val="center"/>
              <w:rPr>
                <w:rFonts w:ascii="宋体" w:hAnsi="宋体" w:cs="宋体"/>
                <w:color w:val="000000"/>
                <w:kern w:val="0"/>
                <w:sz w:val="18"/>
                <w:szCs w:val="18"/>
              </w:rPr>
            </w:pPr>
            <w:r w:rsidRPr="008B51A1">
              <w:rPr>
                <w:color w:val="000000"/>
                <w:sz w:val="18"/>
                <w:szCs w:val="18"/>
              </w:rPr>
              <w:t>1</w:t>
            </w:r>
          </w:p>
        </w:tc>
      </w:tr>
      <w:tr w:rsidR="00BE3465" w:rsidRPr="004D77D7" w14:paraId="0E86C763" w14:textId="7186CCCE" w:rsidTr="003967F9">
        <w:trPr>
          <w:trHeight w:val="27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619112B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130</w:t>
            </w:r>
          </w:p>
        </w:tc>
        <w:tc>
          <w:tcPr>
            <w:tcW w:w="1134" w:type="dxa"/>
            <w:tcBorders>
              <w:top w:val="nil"/>
              <w:left w:val="nil"/>
              <w:bottom w:val="single" w:sz="4" w:space="0" w:color="auto"/>
              <w:right w:val="single" w:sz="4" w:space="0" w:color="auto"/>
            </w:tcBorders>
            <w:shd w:val="clear" w:color="auto" w:fill="auto"/>
            <w:noWrap/>
            <w:vAlign w:val="bottom"/>
            <w:hideMark/>
          </w:tcPr>
          <w:p w14:paraId="753E4853" w14:textId="273406EB" w:rsidR="00BE3465" w:rsidRPr="004D77D7" w:rsidRDefault="00BE3465" w:rsidP="00BE3465">
            <w:pPr>
              <w:widowControl/>
              <w:jc w:val="left"/>
              <w:rPr>
                <w:rFonts w:ascii="宋体" w:hAnsi="宋体" w:cs="宋体"/>
                <w:color w:val="000000"/>
                <w:kern w:val="0"/>
                <w:sz w:val="18"/>
                <w:szCs w:val="18"/>
              </w:rPr>
            </w:pPr>
            <w:r>
              <w:rPr>
                <w:rFonts w:hint="eastAsia"/>
                <w:color w:val="000000"/>
                <w:sz w:val="22"/>
                <w:szCs w:val="22"/>
              </w:rPr>
              <w:t>*</w:t>
            </w:r>
            <w:r>
              <w:rPr>
                <w:rFonts w:hint="eastAsia"/>
                <w:color w:val="000000"/>
                <w:sz w:val="22"/>
                <w:szCs w:val="22"/>
              </w:rPr>
              <w:t>丽</w:t>
            </w:r>
          </w:p>
        </w:tc>
        <w:tc>
          <w:tcPr>
            <w:tcW w:w="624" w:type="dxa"/>
            <w:tcBorders>
              <w:top w:val="nil"/>
              <w:left w:val="nil"/>
              <w:bottom w:val="single" w:sz="4" w:space="0" w:color="auto"/>
              <w:right w:val="single" w:sz="4" w:space="0" w:color="auto"/>
            </w:tcBorders>
            <w:shd w:val="clear" w:color="auto" w:fill="auto"/>
            <w:noWrap/>
            <w:vAlign w:val="bottom"/>
            <w:hideMark/>
          </w:tcPr>
          <w:p w14:paraId="71697F40"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81</w:t>
            </w:r>
          </w:p>
        </w:tc>
        <w:tc>
          <w:tcPr>
            <w:tcW w:w="509" w:type="dxa"/>
            <w:tcBorders>
              <w:top w:val="nil"/>
              <w:left w:val="nil"/>
              <w:bottom w:val="single" w:sz="4" w:space="0" w:color="auto"/>
              <w:right w:val="single" w:sz="4" w:space="0" w:color="auto"/>
            </w:tcBorders>
            <w:shd w:val="clear" w:color="auto" w:fill="auto"/>
            <w:noWrap/>
            <w:vAlign w:val="bottom"/>
            <w:hideMark/>
          </w:tcPr>
          <w:p w14:paraId="7743B80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55</w:t>
            </w:r>
          </w:p>
        </w:tc>
        <w:tc>
          <w:tcPr>
            <w:tcW w:w="567" w:type="dxa"/>
            <w:tcBorders>
              <w:top w:val="nil"/>
              <w:left w:val="nil"/>
              <w:bottom w:val="single" w:sz="4" w:space="0" w:color="auto"/>
              <w:right w:val="single" w:sz="4" w:space="0" w:color="auto"/>
            </w:tcBorders>
            <w:shd w:val="clear" w:color="auto" w:fill="auto"/>
            <w:noWrap/>
            <w:vAlign w:val="bottom"/>
            <w:hideMark/>
          </w:tcPr>
          <w:p w14:paraId="7BF8CA06"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58</w:t>
            </w:r>
          </w:p>
        </w:tc>
        <w:tc>
          <w:tcPr>
            <w:tcW w:w="486" w:type="dxa"/>
            <w:tcBorders>
              <w:top w:val="nil"/>
              <w:left w:val="nil"/>
              <w:bottom w:val="single" w:sz="4" w:space="0" w:color="auto"/>
              <w:right w:val="single" w:sz="4" w:space="0" w:color="auto"/>
            </w:tcBorders>
            <w:shd w:val="clear" w:color="auto" w:fill="auto"/>
            <w:noWrap/>
            <w:vAlign w:val="bottom"/>
            <w:hideMark/>
          </w:tcPr>
          <w:p w14:paraId="126B3966"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51</w:t>
            </w:r>
          </w:p>
        </w:tc>
        <w:tc>
          <w:tcPr>
            <w:tcW w:w="507" w:type="dxa"/>
            <w:tcBorders>
              <w:top w:val="nil"/>
              <w:left w:val="nil"/>
              <w:bottom w:val="single" w:sz="4" w:space="0" w:color="auto"/>
              <w:right w:val="single" w:sz="4" w:space="0" w:color="auto"/>
            </w:tcBorders>
            <w:shd w:val="clear" w:color="000000" w:fill="F2F2F2"/>
            <w:noWrap/>
            <w:vAlign w:val="bottom"/>
            <w:hideMark/>
          </w:tcPr>
          <w:p w14:paraId="3685C33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60</w:t>
            </w:r>
          </w:p>
        </w:tc>
        <w:tc>
          <w:tcPr>
            <w:tcW w:w="576" w:type="dxa"/>
            <w:tcBorders>
              <w:top w:val="nil"/>
              <w:left w:val="nil"/>
              <w:bottom w:val="single" w:sz="4" w:space="0" w:color="auto"/>
              <w:right w:val="single" w:sz="4" w:space="0" w:color="auto"/>
            </w:tcBorders>
            <w:shd w:val="clear" w:color="auto" w:fill="auto"/>
            <w:noWrap/>
            <w:vAlign w:val="bottom"/>
            <w:hideMark/>
          </w:tcPr>
          <w:p w14:paraId="449EE18F"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w:t>
            </w:r>
          </w:p>
        </w:tc>
        <w:tc>
          <w:tcPr>
            <w:tcW w:w="576" w:type="dxa"/>
            <w:tcBorders>
              <w:top w:val="nil"/>
              <w:left w:val="nil"/>
              <w:bottom w:val="single" w:sz="4" w:space="0" w:color="auto"/>
              <w:right w:val="single" w:sz="4" w:space="0" w:color="auto"/>
            </w:tcBorders>
            <w:shd w:val="clear" w:color="auto" w:fill="auto"/>
            <w:noWrap/>
            <w:vAlign w:val="bottom"/>
            <w:hideMark/>
          </w:tcPr>
          <w:p w14:paraId="1E3FF6DB"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11</w:t>
            </w:r>
          </w:p>
        </w:tc>
        <w:tc>
          <w:tcPr>
            <w:tcW w:w="576" w:type="dxa"/>
            <w:tcBorders>
              <w:top w:val="nil"/>
              <w:left w:val="nil"/>
              <w:bottom w:val="single" w:sz="4" w:space="0" w:color="auto"/>
              <w:right w:val="single" w:sz="4" w:space="0" w:color="auto"/>
            </w:tcBorders>
            <w:shd w:val="clear" w:color="auto" w:fill="auto"/>
            <w:noWrap/>
            <w:vAlign w:val="bottom"/>
            <w:hideMark/>
          </w:tcPr>
          <w:p w14:paraId="16EDE31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12</w:t>
            </w:r>
          </w:p>
        </w:tc>
        <w:tc>
          <w:tcPr>
            <w:tcW w:w="576" w:type="dxa"/>
            <w:tcBorders>
              <w:top w:val="nil"/>
              <w:left w:val="nil"/>
              <w:bottom w:val="single" w:sz="4" w:space="0" w:color="auto"/>
              <w:right w:val="single" w:sz="4" w:space="0" w:color="auto"/>
            </w:tcBorders>
            <w:shd w:val="clear" w:color="auto" w:fill="auto"/>
            <w:noWrap/>
            <w:vAlign w:val="bottom"/>
            <w:hideMark/>
          </w:tcPr>
          <w:p w14:paraId="3F2E81D0"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10</w:t>
            </w:r>
          </w:p>
        </w:tc>
        <w:tc>
          <w:tcPr>
            <w:tcW w:w="576" w:type="dxa"/>
            <w:tcBorders>
              <w:top w:val="nil"/>
              <w:left w:val="nil"/>
              <w:bottom w:val="single" w:sz="4" w:space="0" w:color="auto"/>
              <w:right w:val="single" w:sz="4" w:space="0" w:color="auto"/>
            </w:tcBorders>
            <w:shd w:val="clear" w:color="auto" w:fill="auto"/>
            <w:noWrap/>
            <w:vAlign w:val="bottom"/>
            <w:hideMark/>
          </w:tcPr>
          <w:p w14:paraId="7636DDD4"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3</w:t>
            </w:r>
          </w:p>
        </w:tc>
        <w:tc>
          <w:tcPr>
            <w:tcW w:w="576" w:type="dxa"/>
            <w:tcBorders>
              <w:top w:val="nil"/>
              <w:left w:val="nil"/>
              <w:bottom w:val="single" w:sz="4" w:space="0" w:color="auto"/>
              <w:right w:val="single" w:sz="4" w:space="0" w:color="auto"/>
            </w:tcBorders>
            <w:shd w:val="clear" w:color="auto" w:fill="auto"/>
            <w:noWrap/>
            <w:vAlign w:val="bottom"/>
            <w:hideMark/>
          </w:tcPr>
          <w:p w14:paraId="31E902FB"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w:t>
            </w:r>
          </w:p>
        </w:tc>
        <w:tc>
          <w:tcPr>
            <w:tcW w:w="666"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53241F7D" w14:textId="77777777" w:rsidR="00BE3465" w:rsidRPr="004D77D7" w:rsidRDefault="00BE3465" w:rsidP="00BE3465">
            <w:pPr>
              <w:widowControl/>
              <w:jc w:val="left"/>
              <w:rPr>
                <w:rFonts w:ascii="宋体" w:hAnsi="宋体" w:cs="宋体"/>
                <w:color w:val="9C0006"/>
                <w:kern w:val="0"/>
                <w:sz w:val="18"/>
                <w:szCs w:val="18"/>
              </w:rPr>
            </w:pPr>
            <w:r w:rsidRPr="004D77D7">
              <w:rPr>
                <w:rFonts w:ascii="宋体" w:hAnsi="宋体" w:cs="宋体" w:hint="eastAsia"/>
                <w:color w:val="9C0006"/>
                <w:kern w:val="0"/>
                <w:sz w:val="18"/>
                <w:szCs w:val="18"/>
              </w:rPr>
              <w:t>45</w:t>
            </w:r>
          </w:p>
        </w:tc>
        <w:tc>
          <w:tcPr>
            <w:tcW w:w="576" w:type="dxa"/>
            <w:tcBorders>
              <w:top w:val="nil"/>
              <w:left w:val="nil"/>
              <w:bottom w:val="single" w:sz="4" w:space="0" w:color="auto"/>
              <w:right w:val="single" w:sz="4" w:space="0" w:color="auto"/>
            </w:tcBorders>
            <w:shd w:val="clear" w:color="auto" w:fill="auto"/>
            <w:noWrap/>
            <w:vAlign w:val="bottom"/>
            <w:hideMark/>
          </w:tcPr>
          <w:p w14:paraId="2BD8E31E"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79</w:t>
            </w:r>
          </w:p>
        </w:tc>
        <w:tc>
          <w:tcPr>
            <w:tcW w:w="576" w:type="dxa"/>
            <w:tcBorders>
              <w:top w:val="nil"/>
              <w:left w:val="nil"/>
              <w:bottom w:val="single" w:sz="4" w:space="0" w:color="auto"/>
              <w:right w:val="single" w:sz="4" w:space="0" w:color="auto"/>
            </w:tcBorders>
            <w:shd w:val="clear" w:color="auto" w:fill="auto"/>
            <w:noWrap/>
            <w:vAlign w:val="bottom"/>
            <w:hideMark/>
          </w:tcPr>
          <w:p w14:paraId="3A8DAE2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52</w:t>
            </w:r>
          </w:p>
        </w:tc>
        <w:tc>
          <w:tcPr>
            <w:tcW w:w="576" w:type="dxa"/>
            <w:tcBorders>
              <w:top w:val="nil"/>
              <w:left w:val="nil"/>
              <w:bottom w:val="single" w:sz="4" w:space="0" w:color="auto"/>
              <w:right w:val="single" w:sz="4" w:space="0" w:color="auto"/>
            </w:tcBorders>
            <w:shd w:val="clear" w:color="auto" w:fill="auto"/>
            <w:noWrap/>
            <w:vAlign w:val="bottom"/>
            <w:hideMark/>
          </w:tcPr>
          <w:p w14:paraId="685F9145"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44</w:t>
            </w:r>
          </w:p>
        </w:tc>
        <w:tc>
          <w:tcPr>
            <w:tcW w:w="576" w:type="dxa"/>
            <w:tcBorders>
              <w:top w:val="nil"/>
              <w:left w:val="nil"/>
              <w:bottom w:val="single" w:sz="4" w:space="0" w:color="auto"/>
              <w:right w:val="single" w:sz="4" w:space="0" w:color="auto"/>
            </w:tcBorders>
            <w:shd w:val="clear" w:color="auto" w:fill="auto"/>
            <w:noWrap/>
            <w:vAlign w:val="bottom"/>
            <w:hideMark/>
          </w:tcPr>
          <w:p w14:paraId="3554E24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44</w:t>
            </w:r>
          </w:p>
        </w:tc>
        <w:tc>
          <w:tcPr>
            <w:tcW w:w="576" w:type="dxa"/>
            <w:tcBorders>
              <w:top w:val="nil"/>
              <w:left w:val="nil"/>
              <w:bottom w:val="single" w:sz="4" w:space="0" w:color="auto"/>
              <w:right w:val="single" w:sz="4" w:space="0" w:color="auto"/>
            </w:tcBorders>
            <w:shd w:val="clear" w:color="auto" w:fill="auto"/>
            <w:noWrap/>
            <w:vAlign w:val="bottom"/>
            <w:hideMark/>
          </w:tcPr>
          <w:p w14:paraId="14789775"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68</w:t>
            </w:r>
          </w:p>
        </w:tc>
        <w:tc>
          <w:tcPr>
            <w:tcW w:w="576" w:type="dxa"/>
            <w:tcBorders>
              <w:top w:val="nil"/>
              <w:left w:val="nil"/>
              <w:bottom w:val="single" w:sz="4" w:space="0" w:color="auto"/>
              <w:right w:val="single" w:sz="4" w:space="0" w:color="auto"/>
            </w:tcBorders>
            <w:shd w:val="clear" w:color="auto" w:fill="auto"/>
            <w:noWrap/>
            <w:vAlign w:val="bottom"/>
            <w:hideMark/>
          </w:tcPr>
          <w:p w14:paraId="71570DB0"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76</w:t>
            </w:r>
          </w:p>
        </w:tc>
        <w:tc>
          <w:tcPr>
            <w:tcW w:w="576" w:type="dxa"/>
            <w:tcBorders>
              <w:top w:val="nil"/>
              <w:left w:val="nil"/>
              <w:bottom w:val="single" w:sz="4" w:space="0" w:color="auto"/>
              <w:right w:val="single" w:sz="4" w:space="0" w:color="auto"/>
            </w:tcBorders>
            <w:shd w:val="clear" w:color="auto" w:fill="auto"/>
            <w:noWrap/>
            <w:vAlign w:val="bottom"/>
            <w:hideMark/>
          </w:tcPr>
          <w:p w14:paraId="33B4FCE5"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55</w:t>
            </w:r>
          </w:p>
        </w:tc>
        <w:tc>
          <w:tcPr>
            <w:tcW w:w="634" w:type="dxa"/>
            <w:tcBorders>
              <w:top w:val="nil"/>
              <w:left w:val="nil"/>
              <w:bottom w:val="single" w:sz="4" w:space="0" w:color="auto"/>
              <w:right w:val="single" w:sz="4" w:space="0" w:color="auto"/>
            </w:tcBorders>
            <w:shd w:val="clear" w:color="auto" w:fill="auto"/>
            <w:noWrap/>
            <w:vAlign w:val="bottom"/>
            <w:hideMark/>
          </w:tcPr>
          <w:p w14:paraId="41569CA8"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66</w:t>
            </w:r>
          </w:p>
        </w:tc>
        <w:tc>
          <w:tcPr>
            <w:tcW w:w="426"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32C4AD1A" w14:textId="77777777" w:rsidR="00BE3465" w:rsidRPr="004D77D7" w:rsidRDefault="00BE3465" w:rsidP="00BE3465">
            <w:pPr>
              <w:widowControl/>
              <w:jc w:val="left"/>
              <w:rPr>
                <w:rFonts w:ascii="宋体" w:hAnsi="宋体" w:cs="宋体"/>
                <w:color w:val="9C0006"/>
                <w:kern w:val="0"/>
                <w:sz w:val="18"/>
                <w:szCs w:val="18"/>
              </w:rPr>
            </w:pPr>
            <w:r w:rsidRPr="004D77D7">
              <w:rPr>
                <w:rFonts w:ascii="宋体" w:hAnsi="宋体" w:cs="宋体" w:hint="eastAsia"/>
                <w:color w:val="9C0006"/>
                <w:kern w:val="0"/>
                <w:sz w:val="18"/>
                <w:szCs w:val="18"/>
              </w:rPr>
              <w:t>51</w:t>
            </w:r>
          </w:p>
        </w:tc>
        <w:tc>
          <w:tcPr>
            <w:tcW w:w="425"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3E3190A4" w14:textId="77777777" w:rsidR="00BE3465" w:rsidRPr="004D77D7" w:rsidRDefault="00BE3465" w:rsidP="00BE3465">
            <w:pPr>
              <w:widowControl/>
              <w:jc w:val="left"/>
              <w:rPr>
                <w:rFonts w:ascii="宋体" w:hAnsi="宋体" w:cs="宋体"/>
                <w:color w:val="9C0006"/>
                <w:kern w:val="0"/>
                <w:sz w:val="18"/>
                <w:szCs w:val="18"/>
              </w:rPr>
            </w:pPr>
            <w:r w:rsidRPr="004D77D7">
              <w:rPr>
                <w:rFonts w:ascii="宋体" w:hAnsi="宋体" w:cs="宋体" w:hint="eastAsia"/>
                <w:color w:val="9C0006"/>
                <w:kern w:val="0"/>
                <w:sz w:val="18"/>
                <w:szCs w:val="18"/>
              </w:rPr>
              <w:t>0</w:t>
            </w:r>
          </w:p>
        </w:tc>
        <w:tc>
          <w:tcPr>
            <w:tcW w:w="709" w:type="dxa"/>
            <w:tcBorders>
              <w:top w:val="single" w:sz="4" w:space="0" w:color="auto"/>
              <w:left w:val="single" w:sz="4" w:space="0" w:color="auto"/>
              <w:bottom w:val="single" w:sz="4" w:space="0" w:color="auto"/>
              <w:right w:val="single" w:sz="4" w:space="0" w:color="auto"/>
            </w:tcBorders>
            <w:shd w:val="clear" w:color="000000" w:fill="FFC7CE"/>
            <w:vAlign w:val="center"/>
          </w:tcPr>
          <w:p w14:paraId="5B6BF1E5" w14:textId="202DD74A" w:rsidR="00BE3465" w:rsidRPr="008B51A1" w:rsidRDefault="00BE3465" w:rsidP="00BE3465">
            <w:pPr>
              <w:widowControl/>
              <w:jc w:val="center"/>
              <w:rPr>
                <w:rFonts w:ascii="宋体" w:hAnsi="宋体" w:cs="宋体"/>
                <w:color w:val="9C0006"/>
                <w:kern w:val="0"/>
                <w:sz w:val="18"/>
                <w:szCs w:val="18"/>
              </w:rPr>
            </w:pPr>
            <w:r w:rsidRPr="008B51A1">
              <w:rPr>
                <w:color w:val="9C0006"/>
                <w:sz w:val="18"/>
                <w:szCs w:val="18"/>
              </w:rPr>
              <w:t>0</w:t>
            </w:r>
          </w:p>
        </w:tc>
      </w:tr>
      <w:tr w:rsidR="00BE3465" w:rsidRPr="004D77D7" w14:paraId="410FFD95" w14:textId="572BD028" w:rsidTr="003967F9">
        <w:trPr>
          <w:trHeight w:val="27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639BD25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131</w:t>
            </w:r>
          </w:p>
        </w:tc>
        <w:tc>
          <w:tcPr>
            <w:tcW w:w="1134" w:type="dxa"/>
            <w:tcBorders>
              <w:top w:val="nil"/>
              <w:left w:val="nil"/>
              <w:bottom w:val="single" w:sz="4" w:space="0" w:color="auto"/>
              <w:right w:val="single" w:sz="4" w:space="0" w:color="auto"/>
            </w:tcBorders>
            <w:shd w:val="clear" w:color="auto" w:fill="auto"/>
            <w:noWrap/>
            <w:vAlign w:val="bottom"/>
            <w:hideMark/>
          </w:tcPr>
          <w:p w14:paraId="3CA131A9" w14:textId="444CFAD9" w:rsidR="00BE3465" w:rsidRPr="004D77D7" w:rsidRDefault="00BE3465" w:rsidP="00BE3465">
            <w:pPr>
              <w:widowControl/>
              <w:jc w:val="left"/>
              <w:rPr>
                <w:rFonts w:ascii="宋体" w:hAnsi="宋体" w:cs="宋体"/>
                <w:color w:val="000000"/>
                <w:kern w:val="0"/>
                <w:sz w:val="18"/>
                <w:szCs w:val="18"/>
              </w:rPr>
            </w:pPr>
            <w:r>
              <w:rPr>
                <w:rFonts w:hint="eastAsia"/>
                <w:color w:val="000000"/>
                <w:sz w:val="22"/>
                <w:szCs w:val="22"/>
              </w:rPr>
              <w:t>*</w:t>
            </w:r>
            <w:r>
              <w:rPr>
                <w:rFonts w:hint="eastAsia"/>
                <w:color w:val="000000"/>
                <w:sz w:val="22"/>
                <w:szCs w:val="22"/>
              </w:rPr>
              <w:t>佳</w:t>
            </w:r>
          </w:p>
        </w:tc>
        <w:tc>
          <w:tcPr>
            <w:tcW w:w="624" w:type="dxa"/>
            <w:tcBorders>
              <w:top w:val="nil"/>
              <w:left w:val="nil"/>
              <w:bottom w:val="single" w:sz="4" w:space="0" w:color="auto"/>
              <w:right w:val="single" w:sz="4" w:space="0" w:color="auto"/>
            </w:tcBorders>
            <w:shd w:val="clear" w:color="auto" w:fill="auto"/>
            <w:noWrap/>
            <w:vAlign w:val="bottom"/>
            <w:hideMark/>
          </w:tcPr>
          <w:p w14:paraId="0EFAE435"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99</w:t>
            </w:r>
          </w:p>
        </w:tc>
        <w:tc>
          <w:tcPr>
            <w:tcW w:w="509" w:type="dxa"/>
            <w:tcBorders>
              <w:top w:val="nil"/>
              <w:left w:val="nil"/>
              <w:bottom w:val="single" w:sz="4" w:space="0" w:color="auto"/>
              <w:right w:val="single" w:sz="4" w:space="0" w:color="auto"/>
            </w:tcBorders>
            <w:shd w:val="clear" w:color="auto" w:fill="auto"/>
            <w:noWrap/>
            <w:vAlign w:val="bottom"/>
            <w:hideMark/>
          </w:tcPr>
          <w:p w14:paraId="4A11877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99</w:t>
            </w:r>
          </w:p>
        </w:tc>
        <w:tc>
          <w:tcPr>
            <w:tcW w:w="567" w:type="dxa"/>
            <w:tcBorders>
              <w:top w:val="nil"/>
              <w:left w:val="nil"/>
              <w:bottom w:val="single" w:sz="4" w:space="0" w:color="auto"/>
              <w:right w:val="single" w:sz="4" w:space="0" w:color="auto"/>
            </w:tcBorders>
            <w:shd w:val="clear" w:color="auto" w:fill="auto"/>
            <w:noWrap/>
            <w:vAlign w:val="bottom"/>
            <w:hideMark/>
          </w:tcPr>
          <w:p w14:paraId="1D87B62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72</w:t>
            </w:r>
          </w:p>
        </w:tc>
        <w:tc>
          <w:tcPr>
            <w:tcW w:w="486" w:type="dxa"/>
            <w:tcBorders>
              <w:top w:val="nil"/>
              <w:left w:val="nil"/>
              <w:bottom w:val="single" w:sz="4" w:space="0" w:color="auto"/>
              <w:right w:val="single" w:sz="4" w:space="0" w:color="auto"/>
            </w:tcBorders>
            <w:shd w:val="clear" w:color="auto" w:fill="auto"/>
            <w:noWrap/>
            <w:vAlign w:val="bottom"/>
            <w:hideMark/>
          </w:tcPr>
          <w:p w14:paraId="7A62E328"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80</w:t>
            </w:r>
          </w:p>
        </w:tc>
        <w:tc>
          <w:tcPr>
            <w:tcW w:w="507" w:type="dxa"/>
            <w:tcBorders>
              <w:top w:val="nil"/>
              <w:left w:val="nil"/>
              <w:bottom w:val="single" w:sz="4" w:space="0" w:color="auto"/>
              <w:right w:val="single" w:sz="4" w:space="0" w:color="auto"/>
            </w:tcBorders>
            <w:shd w:val="clear" w:color="000000" w:fill="F2F2F2"/>
            <w:noWrap/>
            <w:vAlign w:val="bottom"/>
            <w:hideMark/>
          </w:tcPr>
          <w:p w14:paraId="3EB1673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90</w:t>
            </w:r>
          </w:p>
        </w:tc>
        <w:tc>
          <w:tcPr>
            <w:tcW w:w="576" w:type="dxa"/>
            <w:tcBorders>
              <w:top w:val="nil"/>
              <w:left w:val="nil"/>
              <w:bottom w:val="single" w:sz="4" w:space="0" w:color="auto"/>
              <w:right w:val="single" w:sz="4" w:space="0" w:color="auto"/>
            </w:tcBorders>
            <w:shd w:val="clear" w:color="auto" w:fill="auto"/>
            <w:noWrap/>
            <w:vAlign w:val="bottom"/>
            <w:hideMark/>
          </w:tcPr>
          <w:p w14:paraId="36D0D82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w:t>
            </w:r>
          </w:p>
        </w:tc>
        <w:tc>
          <w:tcPr>
            <w:tcW w:w="576" w:type="dxa"/>
            <w:tcBorders>
              <w:top w:val="nil"/>
              <w:left w:val="nil"/>
              <w:bottom w:val="single" w:sz="4" w:space="0" w:color="auto"/>
              <w:right w:val="single" w:sz="4" w:space="0" w:color="auto"/>
            </w:tcBorders>
            <w:shd w:val="clear" w:color="auto" w:fill="auto"/>
            <w:noWrap/>
            <w:vAlign w:val="bottom"/>
            <w:hideMark/>
          </w:tcPr>
          <w:p w14:paraId="05006A9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22</w:t>
            </w:r>
          </w:p>
        </w:tc>
        <w:tc>
          <w:tcPr>
            <w:tcW w:w="576" w:type="dxa"/>
            <w:tcBorders>
              <w:top w:val="nil"/>
              <w:left w:val="nil"/>
              <w:bottom w:val="single" w:sz="4" w:space="0" w:color="auto"/>
              <w:right w:val="single" w:sz="4" w:space="0" w:color="auto"/>
            </w:tcBorders>
            <w:shd w:val="clear" w:color="auto" w:fill="auto"/>
            <w:noWrap/>
            <w:vAlign w:val="bottom"/>
            <w:hideMark/>
          </w:tcPr>
          <w:p w14:paraId="7C050AD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24</w:t>
            </w:r>
          </w:p>
        </w:tc>
        <w:tc>
          <w:tcPr>
            <w:tcW w:w="576" w:type="dxa"/>
            <w:tcBorders>
              <w:top w:val="nil"/>
              <w:left w:val="nil"/>
              <w:bottom w:val="single" w:sz="4" w:space="0" w:color="auto"/>
              <w:right w:val="single" w:sz="4" w:space="0" w:color="auto"/>
            </w:tcBorders>
            <w:shd w:val="clear" w:color="auto" w:fill="auto"/>
            <w:noWrap/>
            <w:vAlign w:val="bottom"/>
            <w:hideMark/>
          </w:tcPr>
          <w:p w14:paraId="687D2BC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22</w:t>
            </w:r>
          </w:p>
        </w:tc>
        <w:tc>
          <w:tcPr>
            <w:tcW w:w="576" w:type="dxa"/>
            <w:tcBorders>
              <w:top w:val="nil"/>
              <w:left w:val="nil"/>
              <w:bottom w:val="single" w:sz="4" w:space="0" w:color="auto"/>
              <w:right w:val="single" w:sz="4" w:space="0" w:color="auto"/>
            </w:tcBorders>
            <w:shd w:val="clear" w:color="auto" w:fill="auto"/>
            <w:noWrap/>
            <w:vAlign w:val="bottom"/>
            <w:hideMark/>
          </w:tcPr>
          <w:p w14:paraId="250627B9"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4</w:t>
            </w:r>
          </w:p>
        </w:tc>
        <w:tc>
          <w:tcPr>
            <w:tcW w:w="576" w:type="dxa"/>
            <w:tcBorders>
              <w:top w:val="nil"/>
              <w:left w:val="nil"/>
              <w:bottom w:val="single" w:sz="4" w:space="0" w:color="auto"/>
              <w:right w:val="single" w:sz="4" w:space="0" w:color="auto"/>
            </w:tcBorders>
            <w:shd w:val="clear" w:color="auto" w:fill="auto"/>
            <w:noWrap/>
            <w:vAlign w:val="bottom"/>
            <w:hideMark/>
          </w:tcPr>
          <w:p w14:paraId="782EAC49"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w:t>
            </w:r>
          </w:p>
        </w:tc>
        <w:tc>
          <w:tcPr>
            <w:tcW w:w="666" w:type="dxa"/>
            <w:tcBorders>
              <w:top w:val="nil"/>
              <w:left w:val="nil"/>
              <w:bottom w:val="single" w:sz="4" w:space="0" w:color="auto"/>
              <w:right w:val="single" w:sz="4" w:space="0" w:color="auto"/>
            </w:tcBorders>
            <w:shd w:val="clear" w:color="000000" w:fill="F2F2F2"/>
            <w:noWrap/>
            <w:vAlign w:val="bottom"/>
            <w:hideMark/>
          </w:tcPr>
          <w:p w14:paraId="319462AF"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82</w:t>
            </w:r>
          </w:p>
        </w:tc>
        <w:tc>
          <w:tcPr>
            <w:tcW w:w="576" w:type="dxa"/>
            <w:tcBorders>
              <w:top w:val="nil"/>
              <w:left w:val="nil"/>
              <w:bottom w:val="single" w:sz="4" w:space="0" w:color="auto"/>
              <w:right w:val="single" w:sz="4" w:space="0" w:color="auto"/>
            </w:tcBorders>
            <w:shd w:val="clear" w:color="auto" w:fill="auto"/>
            <w:noWrap/>
            <w:vAlign w:val="bottom"/>
            <w:hideMark/>
          </w:tcPr>
          <w:p w14:paraId="249A9849"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97</w:t>
            </w:r>
          </w:p>
        </w:tc>
        <w:tc>
          <w:tcPr>
            <w:tcW w:w="576" w:type="dxa"/>
            <w:tcBorders>
              <w:top w:val="nil"/>
              <w:left w:val="nil"/>
              <w:bottom w:val="single" w:sz="4" w:space="0" w:color="auto"/>
              <w:right w:val="single" w:sz="4" w:space="0" w:color="auto"/>
            </w:tcBorders>
            <w:shd w:val="clear" w:color="auto" w:fill="auto"/>
            <w:noWrap/>
            <w:vAlign w:val="bottom"/>
            <w:hideMark/>
          </w:tcPr>
          <w:p w14:paraId="59D0F1A6"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94</w:t>
            </w:r>
          </w:p>
        </w:tc>
        <w:tc>
          <w:tcPr>
            <w:tcW w:w="576" w:type="dxa"/>
            <w:tcBorders>
              <w:top w:val="nil"/>
              <w:left w:val="nil"/>
              <w:bottom w:val="single" w:sz="4" w:space="0" w:color="auto"/>
              <w:right w:val="single" w:sz="4" w:space="0" w:color="auto"/>
            </w:tcBorders>
            <w:shd w:val="clear" w:color="auto" w:fill="auto"/>
            <w:noWrap/>
            <w:vAlign w:val="bottom"/>
            <w:hideMark/>
          </w:tcPr>
          <w:p w14:paraId="3FD351EF"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76</w:t>
            </w:r>
          </w:p>
        </w:tc>
        <w:tc>
          <w:tcPr>
            <w:tcW w:w="576" w:type="dxa"/>
            <w:tcBorders>
              <w:top w:val="nil"/>
              <w:left w:val="nil"/>
              <w:bottom w:val="single" w:sz="4" w:space="0" w:color="auto"/>
              <w:right w:val="single" w:sz="4" w:space="0" w:color="auto"/>
            </w:tcBorders>
            <w:shd w:val="clear" w:color="auto" w:fill="auto"/>
            <w:noWrap/>
            <w:vAlign w:val="bottom"/>
            <w:hideMark/>
          </w:tcPr>
          <w:p w14:paraId="28FB157E"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82</w:t>
            </w:r>
          </w:p>
        </w:tc>
        <w:tc>
          <w:tcPr>
            <w:tcW w:w="576" w:type="dxa"/>
            <w:tcBorders>
              <w:top w:val="nil"/>
              <w:left w:val="nil"/>
              <w:bottom w:val="single" w:sz="4" w:space="0" w:color="auto"/>
              <w:right w:val="single" w:sz="4" w:space="0" w:color="auto"/>
            </w:tcBorders>
            <w:shd w:val="clear" w:color="auto" w:fill="auto"/>
            <w:noWrap/>
            <w:vAlign w:val="bottom"/>
            <w:hideMark/>
          </w:tcPr>
          <w:p w14:paraId="43744A2E"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95</w:t>
            </w:r>
          </w:p>
        </w:tc>
        <w:tc>
          <w:tcPr>
            <w:tcW w:w="576" w:type="dxa"/>
            <w:tcBorders>
              <w:top w:val="nil"/>
              <w:left w:val="nil"/>
              <w:bottom w:val="single" w:sz="4" w:space="0" w:color="auto"/>
              <w:right w:val="single" w:sz="4" w:space="0" w:color="auto"/>
            </w:tcBorders>
            <w:shd w:val="clear" w:color="auto" w:fill="auto"/>
            <w:noWrap/>
            <w:vAlign w:val="bottom"/>
            <w:hideMark/>
          </w:tcPr>
          <w:p w14:paraId="5F4EA485"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99</w:t>
            </w:r>
          </w:p>
        </w:tc>
        <w:tc>
          <w:tcPr>
            <w:tcW w:w="576" w:type="dxa"/>
            <w:tcBorders>
              <w:top w:val="nil"/>
              <w:left w:val="nil"/>
              <w:bottom w:val="single" w:sz="4" w:space="0" w:color="auto"/>
              <w:right w:val="single" w:sz="4" w:space="0" w:color="auto"/>
            </w:tcBorders>
            <w:shd w:val="clear" w:color="auto" w:fill="auto"/>
            <w:noWrap/>
            <w:vAlign w:val="bottom"/>
            <w:hideMark/>
          </w:tcPr>
          <w:p w14:paraId="670A6C0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99</w:t>
            </w:r>
          </w:p>
        </w:tc>
        <w:tc>
          <w:tcPr>
            <w:tcW w:w="634" w:type="dxa"/>
            <w:tcBorders>
              <w:top w:val="nil"/>
              <w:left w:val="nil"/>
              <w:bottom w:val="single" w:sz="4" w:space="0" w:color="auto"/>
              <w:right w:val="single" w:sz="4" w:space="0" w:color="auto"/>
            </w:tcBorders>
            <w:shd w:val="clear" w:color="auto" w:fill="auto"/>
            <w:noWrap/>
            <w:vAlign w:val="bottom"/>
            <w:hideMark/>
          </w:tcPr>
          <w:p w14:paraId="15DFA0C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95</w:t>
            </w:r>
          </w:p>
        </w:tc>
        <w:tc>
          <w:tcPr>
            <w:tcW w:w="426" w:type="dxa"/>
            <w:tcBorders>
              <w:top w:val="nil"/>
              <w:left w:val="nil"/>
              <w:bottom w:val="single" w:sz="4" w:space="0" w:color="auto"/>
              <w:right w:val="single" w:sz="4" w:space="0" w:color="auto"/>
            </w:tcBorders>
            <w:shd w:val="clear" w:color="000000" w:fill="F2F2F2"/>
            <w:noWrap/>
            <w:vAlign w:val="bottom"/>
            <w:hideMark/>
          </w:tcPr>
          <w:p w14:paraId="3F28211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85</w:t>
            </w:r>
          </w:p>
        </w:tc>
        <w:tc>
          <w:tcPr>
            <w:tcW w:w="425" w:type="dxa"/>
            <w:tcBorders>
              <w:top w:val="nil"/>
              <w:left w:val="nil"/>
              <w:bottom w:val="single" w:sz="4" w:space="0" w:color="auto"/>
              <w:right w:val="single" w:sz="4" w:space="0" w:color="auto"/>
            </w:tcBorders>
            <w:shd w:val="clear" w:color="000000" w:fill="F2F2F2"/>
            <w:noWrap/>
            <w:vAlign w:val="bottom"/>
            <w:hideMark/>
          </w:tcPr>
          <w:p w14:paraId="018AB35F"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w:t>
            </w:r>
          </w:p>
        </w:tc>
        <w:tc>
          <w:tcPr>
            <w:tcW w:w="709" w:type="dxa"/>
            <w:tcBorders>
              <w:top w:val="nil"/>
              <w:left w:val="single" w:sz="4" w:space="0" w:color="auto"/>
              <w:bottom w:val="single" w:sz="4" w:space="0" w:color="auto"/>
              <w:right w:val="single" w:sz="4" w:space="0" w:color="auto"/>
            </w:tcBorders>
            <w:shd w:val="clear" w:color="auto" w:fill="auto"/>
            <w:vAlign w:val="center"/>
          </w:tcPr>
          <w:p w14:paraId="46DD72EF" w14:textId="19A8EF7A" w:rsidR="00BE3465" w:rsidRPr="008B51A1" w:rsidRDefault="00BE3465" w:rsidP="00BE3465">
            <w:pPr>
              <w:widowControl/>
              <w:jc w:val="center"/>
              <w:rPr>
                <w:rFonts w:ascii="宋体" w:hAnsi="宋体" w:cs="宋体"/>
                <w:color w:val="000000"/>
                <w:kern w:val="0"/>
                <w:sz w:val="18"/>
                <w:szCs w:val="18"/>
              </w:rPr>
            </w:pPr>
            <w:r w:rsidRPr="008B51A1">
              <w:rPr>
                <w:color w:val="000000"/>
                <w:sz w:val="18"/>
                <w:szCs w:val="18"/>
              </w:rPr>
              <w:t>1</w:t>
            </w:r>
          </w:p>
        </w:tc>
      </w:tr>
      <w:tr w:rsidR="00BE3465" w:rsidRPr="004D77D7" w14:paraId="01354DA7" w14:textId="388F23F3" w:rsidTr="003967F9">
        <w:trPr>
          <w:trHeight w:val="27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1D800E34"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132</w:t>
            </w:r>
          </w:p>
        </w:tc>
        <w:tc>
          <w:tcPr>
            <w:tcW w:w="1134" w:type="dxa"/>
            <w:tcBorders>
              <w:top w:val="nil"/>
              <w:left w:val="nil"/>
              <w:bottom w:val="single" w:sz="4" w:space="0" w:color="auto"/>
              <w:right w:val="single" w:sz="4" w:space="0" w:color="auto"/>
            </w:tcBorders>
            <w:shd w:val="clear" w:color="auto" w:fill="auto"/>
            <w:noWrap/>
            <w:vAlign w:val="bottom"/>
            <w:hideMark/>
          </w:tcPr>
          <w:p w14:paraId="26ED149A" w14:textId="2FA3DEA9" w:rsidR="00BE3465" w:rsidRPr="004D77D7" w:rsidRDefault="00BE3465" w:rsidP="00BE3465">
            <w:pPr>
              <w:widowControl/>
              <w:jc w:val="left"/>
              <w:rPr>
                <w:rFonts w:ascii="宋体" w:hAnsi="宋体" w:cs="宋体"/>
                <w:color w:val="000000"/>
                <w:kern w:val="0"/>
                <w:sz w:val="18"/>
                <w:szCs w:val="18"/>
              </w:rPr>
            </w:pPr>
            <w:r>
              <w:rPr>
                <w:rFonts w:hint="eastAsia"/>
                <w:color w:val="000000"/>
                <w:sz w:val="22"/>
                <w:szCs w:val="22"/>
              </w:rPr>
              <w:t>*</w:t>
            </w:r>
            <w:r>
              <w:rPr>
                <w:rFonts w:hint="eastAsia"/>
                <w:color w:val="000000"/>
                <w:sz w:val="22"/>
                <w:szCs w:val="22"/>
              </w:rPr>
              <w:t>梓</w:t>
            </w:r>
          </w:p>
        </w:tc>
        <w:tc>
          <w:tcPr>
            <w:tcW w:w="624" w:type="dxa"/>
            <w:tcBorders>
              <w:top w:val="nil"/>
              <w:left w:val="nil"/>
              <w:bottom w:val="single" w:sz="4" w:space="0" w:color="auto"/>
              <w:right w:val="single" w:sz="4" w:space="0" w:color="auto"/>
            </w:tcBorders>
            <w:shd w:val="clear" w:color="auto" w:fill="auto"/>
            <w:noWrap/>
            <w:vAlign w:val="bottom"/>
            <w:hideMark/>
          </w:tcPr>
          <w:p w14:paraId="703C0FF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96</w:t>
            </w:r>
          </w:p>
        </w:tc>
        <w:tc>
          <w:tcPr>
            <w:tcW w:w="509" w:type="dxa"/>
            <w:tcBorders>
              <w:top w:val="nil"/>
              <w:left w:val="nil"/>
              <w:bottom w:val="single" w:sz="4" w:space="0" w:color="auto"/>
              <w:right w:val="single" w:sz="4" w:space="0" w:color="auto"/>
            </w:tcBorders>
            <w:shd w:val="clear" w:color="auto" w:fill="auto"/>
            <w:noWrap/>
            <w:vAlign w:val="bottom"/>
            <w:hideMark/>
          </w:tcPr>
          <w:p w14:paraId="4B3E5804"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90</w:t>
            </w:r>
          </w:p>
        </w:tc>
        <w:tc>
          <w:tcPr>
            <w:tcW w:w="567" w:type="dxa"/>
            <w:tcBorders>
              <w:top w:val="nil"/>
              <w:left w:val="nil"/>
              <w:bottom w:val="single" w:sz="4" w:space="0" w:color="auto"/>
              <w:right w:val="single" w:sz="4" w:space="0" w:color="auto"/>
            </w:tcBorders>
            <w:shd w:val="clear" w:color="auto" w:fill="auto"/>
            <w:noWrap/>
            <w:vAlign w:val="bottom"/>
            <w:hideMark/>
          </w:tcPr>
          <w:p w14:paraId="31C37C14"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82</w:t>
            </w:r>
          </w:p>
        </w:tc>
        <w:tc>
          <w:tcPr>
            <w:tcW w:w="486" w:type="dxa"/>
            <w:tcBorders>
              <w:top w:val="nil"/>
              <w:left w:val="nil"/>
              <w:bottom w:val="single" w:sz="4" w:space="0" w:color="auto"/>
              <w:right w:val="single" w:sz="4" w:space="0" w:color="auto"/>
            </w:tcBorders>
            <w:shd w:val="clear" w:color="auto" w:fill="auto"/>
            <w:noWrap/>
            <w:vAlign w:val="bottom"/>
            <w:hideMark/>
          </w:tcPr>
          <w:p w14:paraId="337BD0F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84</w:t>
            </w:r>
          </w:p>
        </w:tc>
        <w:tc>
          <w:tcPr>
            <w:tcW w:w="507" w:type="dxa"/>
            <w:tcBorders>
              <w:top w:val="nil"/>
              <w:left w:val="nil"/>
              <w:bottom w:val="single" w:sz="4" w:space="0" w:color="auto"/>
              <w:right w:val="single" w:sz="4" w:space="0" w:color="auto"/>
            </w:tcBorders>
            <w:shd w:val="clear" w:color="000000" w:fill="F2F2F2"/>
            <w:noWrap/>
            <w:vAlign w:val="bottom"/>
            <w:hideMark/>
          </w:tcPr>
          <w:p w14:paraId="300BD145"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89</w:t>
            </w:r>
          </w:p>
        </w:tc>
        <w:tc>
          <w:tcPr>
            <w:tcW w:w="576" w:type="dxa"/>
            <w:tcBorders>
              <w:top w:val="nil"/>
              <w:left w:val="nil"/>
              <w:bottom w:val="single" w:sz="4" w:space="0" w:color="auto"/>
              <w:right w:val="single" w:sz="4" w:space="0" w:color="auto"/>
            </w:tcBorders>
            <w:shd w:val="clear" w:color="auto" w:fill="auto"/>
            <w:noWrap/>
            <w:vAlign w:val="bottom"/>
            <w:hideMark/>
          </w:tcPr>
          <w:p w14:paraId="5068197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w:t>
            </w:r>
          </w:p>
        </w:tc>
        <w:tc>
          <w:tcPr>
            <w:tcW w:w="576" w:type="dxa"/>
            <w:tcBorders>
              <w:top w:val="nil"/>
              <w:left w:val="nil"/>
              <w:bottom w:val="single" w:sz="4" w:space="0" w:color="auto"/>
              <w:right w:val="single" w:sz="4" w:space="0" w:color="auto"/>
            </w:tcBorders>
            <w:shd w:val="clear" w:color="auto" w:fill="auto"/>
            <w:noWrap/>
            <w:vAlign w:val="bottom"/>
            <w:hideMark/>
          </w:tcPr>
          <w:p w14:paraId="44A68695"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22</w:t>
            </w:r>
          </w:p>
        </w:tc>
        <w:tc>
          <w:tcPr>
            <w:tcW w:w="576" w:type="dxa"/>
            <w:tcBorders>
              <w:top w:val="nil"/>
              <w:left w:val="nil"/>
              <w:bottom w:val="single" w:sz="4" w:space="0" w:color="auto"/>
              <w:right w:val="single" w:sz="4" w:space="0" w:color="auto"/>
            </w:tcBorders>
            <w:shd w:val="clear" w:color="auto" w:fill="auto"/>
            <w:noWrap/>
            <w:vAlign w:val="bottom"/>
            <w:hideMark/>
          </w:tcPr>
          <w:p w14:paraId="4385E87B"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27</w:t>
            </w:r>
          </w:p>
        </w:tc>
        <w:tc>
          <w:tcPr>
            <w:tcW w:w="576" w:type="dxa"/>
            <w:tcBorders>
              <w:top w:val="nil"/>
              <w:left w:val="nil"/>
              <w:bottom w:val="single" w:sz="4" w:space="0" w:color="auto"/>
              <w:right w:val="single" w:sz="4" w:space="0" w:color="auto"/>
            </w:tcBorders>
            <w:shd w:val="clear" w:color="auto" w:fill="auto"/>
            <w:noWrap/>
            <w:vAlign w:val="bottom"/>
            <w:hideMark/>
          </w:tcPr>
          <w:p w14:paraId="0334952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22</w:t>
            </w:r>
          </w:p>
        </w:tc>
        <w:tc>
          <w:tcPr>
            <w:tcW w:w="576" w:type="dxa"/>
            <w:tcBorders>
              <w:top w:val="nil"/>
              <w:left w:val="nil"/>
              <w:bottom w:val="single" w:sz="4" w:space="0" w:color="auto"/>
              <w:right w:val="single" w:sz="4" w:space="0" w:color="auto"/>
            </w:tcBorders>
            <w:shd w:val="clear" w:color="auto" w:fill="auto"/>
            <w:noWrap/>
            <w:vAlign w:val="bottom"/>
            <w:hideMark/>
          </w:tcPr>
          <w:p w14:paraId="134B6E56"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4</w:t>
            </w:r>
          </w:p>
        </w:tc>
        <w:tc>
          <w:tcPr>
            <w:tcW w:w="576" w:type="dxa"/>
            <w:tcBorders>
              <w:top w:val="nil"/>
              <w:left w:val="nil"/>
              <w:bottom w:val="single" w:sz="4" w:space="0" w:color="auto"/>
              <w:right w:val="single" w:sz="4" w:space="0" w:color="auto"/>
            </w:tcBorders>
            <w:shd w:val="clear" w:color="auto" w:fill="auto"/>
            <w:noWrap/>
            <w:vAlign w:val="bottom"/>
            <w:hideMark/>
          </w:tcPr>
          <w:p w14:paraId="4FD4994F"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w:t>
            </w:r>
          </w:p>
        </w:tc>
        <w:tc>
          <w:tcPr>
            <w:tcW w:w="666" w:type="dxa"/>
            <w:tcBorders>
              <w:top w:val="nil"/>
              <w:left w:val="nil"/>
              <w:bottom w:val="single" w:sz="4" w:space="0" w:color="auto"/>
              <w:right w:val="single" w:sz="4" w:space="0" w:color="auto"/>
            </w:tcBorders>
            <w:shd w:val="clear" w:color="000000" w:fill="F2F2F2"/>
            <w:noWrap/>
            <w:vAlign w:val="bottom"/>
            <w:hideMark/>
          </w:tcPr>
          <w:p w14:paraId="2A0A41CB"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83</w:t>
            </w:r>
          </w:p>
        </w:tc>
        <w:tc>
          <w:tcPr>
            <w:tcW w:w="576" w:type="dxa"/>
            <w:tcBorders>
              <w:top w:val="nil"/>
              <w:left w:val="nil"/>
              <w:bottom w:val="single" w:sz="4" w:space="0" w:color="auto"/>
              <w:right w:val="single" w:sz="4" w:space="0" w:color="auto"/>
            </w:tcBorders>
            <w:shd w:val="clear" w:color="auto" w:fill="auto"/>
            <w:noWrap/>
            <w:vAlign w:val="bottom"/>
            <w:hideMark/>
          </w:tcPr>
          <w:p w14:paraId="668AD745"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88</w:t>
            </w:r>
          </w:p>
        </w:tc>
        <w:tc>
          <w:tcPr>
            <w:tcW w:w="576" w:type="dxa"/>
            <w:tcBorders>
              <w:top w:val="nil"/>
              <w:left w:val="nil"/>
              <w:bottom w:val="single" w:sz="4" w:space="0" w:color="auto"/>
              <w:right w:val="single" w:sz="4" w:space="0" w:color="auto"/>
            </w:tcBorders>
            <w:shd w:val="clear" w:color="auto" w:fill="auto"/>
            <w:noWrap/>
            <w:vAlign w:val="bottom"/>
            <w:hideMark/>
          </w:tcPr>
          <w:p w14:paraId="777159B0"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93</w:t>
            </w:r>
          </w:p>
        </w:tc>
        <w:tc>
          <w:tcPr>
            <w:tcW w:w="576" w:type="dxa"/>
            <w:tcBorders>
              <w:top w:val="nil"/>
              <w:left w:val="nil"/>
              <w:bottom w:val="single" w:sz="4" w:space="0" w:color="auto"/>
              <w:right w:val="single" w:sz="4" w:space="0" w:color="auto"/>
            </w:tcBorders>
            <w:shd w:val="clear" w:color="auto" w:fill="auto"/>
            <w:noWrap/>
            <w:vAlign w:val="bottom"/>
            <w:hideMark/>
          </w:tcPr>
          <w:p w14:paraId="528ABD28"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81</w:t>
            </w:r>
          </w:p>
        </w:tc>
        <w:tc>
          <w:tcPr>
            <w:tcW w:w="576" w:type="dxa"/>
            <w:tcBorders>
              <w:top w:val="nil"/>
              <w:left w:val="nil"/>
              <w:bottom w:val="single" w:sz="4" w:space="0" w:color="auto"/>
              <w:right w:val="single" w:sz="4" w:space="0" w:color="auto"/>
            </w:tcBorders>
            <w:shd w:val="clear" w:color="auto" w:fill="auto"/>
            <w:noWrap/>
            <w:vAlign w:val="bottom"/>
            <w:hideMark/>
          </w:tcPr>
          <w:p w14:paraId="2F878A10"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82</w:t>
            </w:r>
          </w:p>
        </w:tc>
        <w:tc>
          <w:tcPr>
            <w:tcW w:w="576" w:type="dxa"/>
            <w:tcBorders>
              <w:top w:val="nil"/>
              <w:left w:val="nil"/>
              <w:bottom w:val="single" w:sz="4" w:space="0" w:color="auto"/>
              <w:right w:val="single" w:sz="4" w:space="0" w:color="auto"/>
            </w:tcBorders>
            <w:shd w:val="clear" w:color="auto" w:fill="auto"/>
            <w:noWrap/>
            <w:vAlign w:val="bottom"/>
            <w:hideMark/>
          </w:tcPr>
          <w:p w14:paraId="7DC85C2E"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95</w:t>
            </w:r>
          </w:p>
        </w:tc>
        <w:tc>
          <w:tcPr>
            <w:tcW w:w="576" w:type="dxa"/>
            <w:tcBorders>
              <w:top w:val="nil"/>
              <w:left w:val="nil"/>
              <w:bottom w:val="single" w:sz="4" w:space="0" w:color="auto"/>
              <w:right w:val="single" w:sz="4" w:space="0" w:color="auto"/>
            </w:tcBorders>
            <w:shd w:val="clear" w:color="auto" w:fill="auto"/>
            <w:noWrap/>
            <w:vAlign w:val="bottom"/>
            <w:hideMark/>
          </w:tcPr>
          <w:p w14:paraId="0A853EC9"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78</w:t>
            </w:r>
          </w:p>
        </w:tc>
        <w:tc>
          <w:tcPr>
            <w:tcW w:w="576" w:type="dxa"/>
            <w:tcBorders>
              <w:top w:val="nil"/>
              <w:left w:val="nil"/>
              <w:bottom w:val="single" w:sz="4" w:space="0" w:color="auto"/>
              <w:right w:val="single" w:sz="4" w:space="0" w:color="auto"/>
            </w:tcBorders>
            <w:shd w:val="clear" w:color="auto" w:fill="auto"/>
            <w:noWrap/>
            <w:vAlign w:val="bottom"/>
            <w:hideMark/>
          </w:tcPr>
          <w:p w14:paraId="34C6520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90</w:t>
            </w:r>
          </w:p>
        </w:tc>
        <w:tc>
          <w:tcPr>
            <w:tcW w:w="634" w:type="dxa"/>
            <w:tcBorders>
              <w:top w:val="nil"/>
              <w:left w:val="nil"/>
              <w:bottom w:val="single" w:sz="4" w:space="0" w:color="auto"/>
              <w:right w:val="single" w:sz="4" w:space="0" w:color="auto"/>
            </w:tcBorders>
            <w:shd w:val="clear" w:color="auto" w:fill="auto"/>
            <w:noWrap/>
            <w:vAlign w:val="bottom"/>
            <w:hideMark/>
          </w:tcPr>
          <w:p w14:paraId="37469CEE"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91</w:t>
            </w:r>
          </w:p>
        </w:tc>
        <w:tc>
          <w:tcPr>
            <w:tcW w:w="426" w:type="dxa"/>
            <w:tcBorders>
              <w:top w:val="nil"/>
              <w:left w:val="nil"/>
              <w:bottom w:val="single" w:sz="4" w:space="0" w:color="auto"/>
              <w:right w:val="single" w:sz="4" w:space="0" w:color="auto"/>
            </w:tcBorders>
            <w:shd w:val="clear" w:color="000000" w:fill="F2F2F2"/>
            <w:noWrap/>
            <w:vAlign w:val="bottom"/>
            <w:hideMark/>
          </w:tcPr>
          <w:p w14:paraId="2AFF38FE"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85</w:t>
            </w:r>
          </w:p>
        </w:tc>
        <w:tc>
          <w:tcPr>
            <w:tcW w:w="425" w:type="dxa"/>
            <w:tcBorders>
              <w:top w:val="nil"/>
              <w:left w:val="nil"/>
              <w:bottom w:val="single" w:sz="4" w:space="0" w:color="auto"/>
              <w:right w:val="single" w:sz="4" w:space="0" w:color="auto"/>
            </w:tcBorders>
            <w:shd w:val="clear" w:color="000000" w:fill="F2F2F2"/>
            <w:noWrap/>
            <w:vAlign w:val="bottom"/>
            <w:hideMark/>
          </w:tcPr>
          <w:p w14:paraId="1C3A3CA5"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w:t>
            </w:r>
          </w:p>
        </w:tc>
        <w:tc>
          <w:tcPr>
            <w:tcW w:w="709" w:type="dxa"/>
            <w:tcBorders>
              <w:top w:val="nil"/>
              <w:left w:val="single" w:sz="4" w:space="0" w:color="auto"/>
              <w:bottom w:val="single" w:sz="4" w:space="0" w:color="auto"/>
              <w:right w:val="single" w:sz="4" w:space="0" w:color="auto"/>
            </w:tcBorders>
            <w:shd w:val="clear" w:color="auto" w:fill="auto"/>
            <w:vAlign w:val="center"/>
          </w:tcPr>
          <w:p w14:paraId="6662F50C" w14:textId="00F7DAA4" w:rsidR="00BE3465" w:rsidRPr="008B51A1" w:rsidRDefault="00BE3465" w:rsidP="00BE3465">
            <w:pPr>
              <w:widowControl/>
              <w:jc w:val="center"/>
              <w:rPr>
                <w:rFonts w:ascii="宋体" w:hAnsi="宋体" w:cs="宋体"/>
                <w:color w:val="000000"/>
                <w:kern w:val="0"/>
                <w:sz w:val="18"/>
                <w:szCs w:val="18"/>
              </w:rPr>
            </w:pPr>
            <w:r w:rsidRPr="008B51A1">
              <w:rPr>
                <w:color w:val="000000"/>
                <w:sz w:val="18"/>
                <w:szCs w:val="18"/>
              </w:rPr>
              <w:t>1</w:t>
            </w:r>
          </w:p>
        </w:tc>
      </w:tr>
      <w:tr w:rsidR="00BE3465" w:rsidRPr="004D77D7" w14:paraId="176D2C45" w14:textId="7D5FAA0B" w:rsidTr="003967F9">
        <w:trPr>
          <w:trHeight w:val="27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74F0AC9F"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133</w:t>
            </w:r>
          </w:p>
        </w:tc>
        <w:tc>
          <w:tcPr>
            <w:tcW w:w="1134" w:type="dxa"/>
            <w:tcBorders>
              <w:top w:val="nil"/>
              <w:left w:val="nil"/>
              <w:bottom w:val="single" w:sz="4" w:space="0" w:color="auto"/>
              <w:right w:val="single" w:sz="4" w:space="0" w:color="auto"/>
            </w:tcBorders>
            <w:shd w:val="clear" w:color="auto" w:fill="auto"/>
            <w:noWrap/>
            <w:vAlign w:val="bottom"/>
            <w:hideMark/>
          </w:tcPr>
          <w:p w14:paraId="42C0950D" w14:textId="255A0BAE" w:rsidR="00BE3465" w:rsidRPr="004D77D7" w:rsidRDefault="00BE3465" w:rsidP="00BE3465">
            <w:pPr>
              <w:widowControl/>
              <w:jc w:val="left"/>
              <w:rPr>
                <w:rFonts w:ascii="宋体" w:hAnsi="宋体" w:cs="宋体"/>
                <w:color w:val="000000"/>
                <w:kern w:val="0"/>
                <w:sz w:val="18"/>
                <w:szCs w:val="18"/>
              </w:rPr>
            </w:pPr>
            <w:r>
              <w:rPr>
                <w:rFonts w:hint="eastAsia"/>
                <w:color w:val="000000"/>
                <w:sz w:val="22"/>
                <w:szCs w:val="22"/>
              </w:rPr>
              <w:t>*</w:t>
            </w:r>
            <w:r>
              <w:rPr>
                <w:rFonts w:hint="eastAsia"/>
                <w:color w:val="000000"/>
                <w:sz w:val="22"/>
                <w:szCs w:val="22"/>
              </w:rPr>
              <w:t>义</w:t>
            </w:r>
          </w:p>
        </w:tc>
        <w:tc>
          <w:tcPr>
            <w:tcW w:w="624" w:type="dxa"/>
            <w:tcBorders>
              <w:top w:val="nil"/>
              <w:left w:val="nil"/>
              <w:bottom w:val="single" w:sz="4" w:space="0" w:color="auto"/>
              <w:right w:val="single" w:sz="4" w:space="0" w:color="auto"/>
            </w:tcBorders>
            <w:shd w:val="clear" w:color="auto" w:fill="auto"/>
            <w:noWrap/>
            <w:vAlign w:val="bottom"/>
            <w:hideMark/>
          </w:tcPr>
          <w:p w14:paraId="7122EDA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96</w:t>
            </w:r>
          </w:p>
        </w:tc>
        <w:tc>
          <w:tcPr>
            <w:tcW w:w="509" w:type="dxa"/>
            <w:tcBorders>
              <w:top w:val="nil"/>
              <w:left w:val="nil"/>
              <w:bottom w:val="single" w:sz="4" w:space="0" w:color="auto"/>
              <w:right w:val="single" w:sz="4" w:space="0" w:color="auto"/>
            </w:tcBorders>
            <w:shd w:val="clear" w:color="auto" w:fill="auto"/>
            <w:noWrap/>
            <w:vAlign w:val="bottom"/>
            <w:hideMark/>
          </w:tcPr>
          <w:p w14:paraId="64035ED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86</w:t>
            </w:r>
          </w:p>
        </w:tc>
        <w:tc>
          <w:tcPr>
            <w:tcW w:w="567" w:type="dxa"/>
            <w:tcBorders>
              <w:top w:val="nil"/>
              <w:left w:val="nil"/>
              <w:bottom w:val="single" w:sz="4" w:space="0" w:color="auto"/>
              <w:right w:val="single" w:sz="4" w:space="0" w:color="auto"/>
            </w:tcBorders>
            <w:shd w:val="clear" w:color="auto" w:fill="auto"/>
            <w:noWrap/>
            <w:vAlign w:val="bottom"/>
            <w:hideMark/>
          </w:tcPr>
          <w:p w14:paraId="705ACCE6"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94</w:t>
            </w:r>
          </w:p>
        </w:tc>
        <w:tc>
          <w:tcPr>
            <w:tcW w:w="486" w:type="dxa"/>
            <w:tcBorders>
              <w:top w:val="nil"/>
              <w:left w:val="nil"/>
              <w:bottom w:val="single" w:sz="4" w:space="0" w:color="auto"/>
              <w:right w:val="single" w:sz="4" w:space="0" w:color="auto"/>
            </w:tcBorders>
            <w:shd w:val="clear" w:color="auto" w:fill="auto"/>
            <w:noWrap/>
            <w:vAlign w:val="bottom"/>
            <w:hideMark/>
          </w:tcPr>
          <w:p w14:paraId="66738F7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74</w:t>
            </w:r>
          </w:p>
        </w:tc>
        <w:tc>
          <w:tcPr>
            <w:tcW w:w="507" w:type="dxa"/>
            <w:tcBorders>
              <w:top w:val="nil"/>
              <w:left w:val="nil"/>
              <w:bottom w:val="single" w:sz="4" w:space="0" w:color="auto"/>
              <w:right w:val="single" w:sz="4" w:space="0" w:color="auto"/>
            </w:tcBorders>
            <w:shd w:val="clear" w:color="000000" w:fill="F2F2F2"/>
            <w:noWrap/>
            <w:vAlign w:val="bottom"/>
            <w:hideMark/>
          </w:tcPr>
          <w:p w14:paraId="7A5472AB"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86</w:t>
            </w:r>
          </w:p>
        </w:tc>
        <w:tc>
          <w:tcPr>
            <w:tcW w:w="576" w:type="dxa"/>
            <w:tcBorders>
              <w:top w:val="nil"/>
              <w:left w:val="nil"/>
              <w:bottom w:val="single" w:sz="4" w:space="0" w:color="auto"/>
              <w:right w:val="single" w:sz="4" w:space="0" w:color="auto"/>
            </w:tcBorders>
            <w:shd w:val="clear" w:color="auto" w:fill="auto"/>
            <w:noWrap/>
            <w:vAlign w:val="bottom"/>
            <w:hideMark/>
          </w:tcPr>
          <w:p w14:paraId="14BFF62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w:t>
            </w:r>
          </w:p>
        </w:tc>
        <w:tc>
          <w:tcPr>
            <w:tcW w:w="576" w:type="dxa"/>
            <w:tcBorders>
              <w:top w:val="nil"/>
              <w:left w:val="nil"/>
              <w:bottom w:val="single" w:sz="4" w:space="0" w:color="auto"/>
              <w:right w:val="single" w:sz="4" w:space="0" w:color="auto"/>
            </w:tcBorders>
            <w:shd w:val="clear" w:color="auto" w:fill="auto"/>
            <w:noWrap/>
            <w:vAlign w:val="bottom"/>
            <w:hideMark/>
          </w:tcPr>
          <w:p w14:paraId="2353A6C4"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20</w:t>
            </w:r>
          </w:p>
        </w:tc>
        <w:tc>
          <w:tcPr>
            <w:tcW w:w="576" w:type="dxa"/>
            <w:tcBorders>
              <w:top w:val="nil"/>
              <w:left w:val="nil"/>
              <w:bottom w:val="single" w:sz="4" w:space="0" w:color="auto"/>
              <w:right w:val="single" w:sz="4" w:space="0" w:color="auto"/>
            </w:tcBorders>
            <w:shd w:val="clear" w:color="auto" w:fill="auto"/>
            <w:noWrap/>
            <w:vAlign w:val="bottom"/>
            <w:hideMark/>
          </w:tcPr>
          <w:p w14:paraId="5B316A3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22</w:t>
            </w:r>
          </w:p>
        </w:tc>
        <w:tc>
          <w:tcPr>
            <w:tcW w:w="576" w:type="dxa"/>
            <w:tcBorders>
              <w:top w:val="nil"/>
              <w:left w:val="nil"/>
              <w:bottom w:val="single" w:sz="4" w:space="0" w:color="auto"/>
              <w:right w:val="single" w:sz="4" w:space="0" w:color="auto"/>
            </w:tcBorders>
            <w:shd w:val="clear" w:color="auto" w:fill="auto"/>
            <w:noWrap/>
            <w:vAlign w:val="bottom"/>
            <w:hideMark/>
          </w:tcPr>
          <w:p w14:paraId="11C3D476"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26</w:t>
            </w:r>
          </w:p>
        </w:tc>
        <w:tc>
          <w:tcPr>
            <w:tcW w:w="576" w:type="dxa"/>
            <w:tcBorders>
              <w:top w:val="nil"/>
              <w:left w:val="nil"/>
              <w:bottom w:val="single" w:sz="4" w:space="0" w:color="auto"/>
              <w:right w:val="single" w:sz="4" w:space="0" w:color="auto"/>
            </w:tcBorders>
            <w:shd w:val="clear" w:color="auto" w:fill="auto"/>
            <w:noWrap/>
            <w:vAlign w:val="bottom"/>
            <w:hideMark/>
          </w:tcPr>
          <w:p w14:paraId="20BA739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4</w:t>
            </w:r>
          </w:p>
        </w:tc>
        <w:tc>
          <w:tcPr>
            <w:tcW w:w="576" w:type="dxa"/>
            <w:tcBorders>
              <w:top w:val="nil"/>
              <w:left w:val="nil"/>
              <w:bottom w:val="single" w:sz="4" w:space="0" w:color="auto"/>
              <w:right w:val="single" w:sz="4" w:space="0" w:color="auto"/>
            </w:tcBorders>
            <w:shd w:val="clear" w:color="auto" w:fill="auto"/>
            <w:noWrap/>
            <w:vAlign w:val="bottom"/>
            <w:hideMark/>
          </w:tcPr>
          <w:p w14:paraId="2BF1D8C0"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w:t>
            </w:r>
          </w:p>
        </w:tc>
        <w:tc>
          <w:tcPr>
            <w:tcW w:w="666" w:type="dxa"/>
            <w:tcBorders>
              <w:top w:val="nil"/>
              <w:left w:val="nil"/>
              <w:bottom w:val="single" w:sz="4" w:space="0" w:color="auto"/>
              <w:right w:val="single" w:sz="4" w:space="0" w:color="auto"/>
            </w:tcBorders>
            <w:shd w:val="clear" w:color="000000" w:fill="F2F2F2"/>
            <w:noWrap/>
            <w:vAlign w:val="bottom"/>
            <w:hideMark/>
          </w:tcPr>
          <w:p w14:paraId="7815169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81</w:t>
            </w:r>
          </w:p>
        </w:tc>
        <w:tc>
          <w:tcPr>
            <w:tcW w:w="576" w:type="dxa"/>
            <w:tcBorders>
              <w:top w:val="nil"/>
              <w:left w:val="nil"/>
              <w:bottom w:val="single" w:sz="4" w:space="0" w:color="auto"/>
              <w:right w:val="single" w:sz="4" w:space="0" w:color="auto"/>
            </w:tcBorders>
            <w:shd w:val="clear" w:color="auto" w:fill="auto"/>
            <w:noWrap/>
            <w:vAlign w:val="bottom"/>
            <w:hideMark/>
          </w:tcPr>
          <w:p w14:paraId="5C116F35"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87</w:t>
            </w:r>
          </w:p>
        </w:tc>
        <w:tc>
          <w:tcPr>
            <w:tcW w:w="576" w:type="dxa"/>
            <w:tcBorders>
              <w:top w:val="nil"/>
              <w:left w:val="nil"/>
              <w:bottom w:val="single" w:sz="4" w:space="0" w:color="auto"/>
              <w:right w:val="single" w:sz="4" w:space="0" w:color="auto"/>
            </w:tcBorders>
            <w:shd w:val="clear" w:color="auto" w:fill="auto"/>
            <w:noWrap/>
            <w:vAlign w:val="bottom"/>
            <w:hideMark/>
          </w:tcPr>
          <w:p w14:paraId="23E42CEE"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86</w:t>
            </w:r>
          </w:p>
        </w:tc>
        <w:tc>
          <w:tcPr>
            <w:tcW w:w="576" w:type="dxa"/>
            <w:tcBorders>
              <w:top w:val="nil"/>
              <w:left w:val="nil"/>
              <w:bottom w:val="single" w:sz="4" w:space="0" w:color="auto"/>
              <w:right w:val="single" w:sz="4" w:space="0" w:color="auto"/>
            </w:tcBorders>
            <w:shd w:val="clear" w:color="auto" w:fill="auto"/>
            <w:noWrap/>
            <w:vAlign w:val="bottom"/>
            <w:hideMark/>
          </w:tcPr>
          <w:p w14:paraId="039C76C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72</w:t>
            </w:r>
          </w:p>
        </w:tc>
        <w:tc>
          <w:tcPr>
            <w:tcW w:w="576" w:type="dxa"/>
            <w:tcBorders>
              <w:top w:val="nil"/>
              <w:left w:val="nil"/>
              <w:bottom w:val="single" w:sz="4" w:space="0" w:color="auto"/>
              <w:right w:val="single" w:sz="4" w:space="0" w:color="auto"/>
            </w:tcBorders>
            <w:shd w:val="clear" w:color="auto" w:fill="auto"/>
            <w:noWrap/>
            <w:vAlign w:val="bottom"/>
            <w:hideMark/>
          </w:tcPr>
          <w:p w14:paraId="2485CC1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90</w:t>
            </w:r>
          </w:p>
        </w:tc>
        <w:tc>
          <w:tcPr>
            <w:tcW w:w="576" w:type="dxa"/>
            <w:tcBorders>
              <w:top w:val="nil"/>
              <w:left w:val="nil"/>
              <w:bottom w:val="single" w:sz="4" w:space="0" w:color="auto"/>
              <w:right w:val="single" w:sz="4" w:space="0" w:color="auto"/>
            </w:tcBorders>
            <w:shd w:val="clear" w:color="auto" w:fill="auto"/>
            <w:noWrap/>
            <w:vAlign w:val="bottom"/>
            <w:hideMark/>
          </w:tcPr>
          <w:p w14:paraId="3BF29A38"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94</w:t>
            </w:r>
          </w:p>
        </w:tc>
        <w:tc>
          <w:tcPr>
            <w:tcW w:w="576" w:type="dxa"/>
            <w:tcBorders>
              <w:top w:val="nil"/>
              <w:left w:val="nil"/>
              <w:bottom w:val="single" w:sz="4" w:space="0" w:color="auto"/>
              <w:right w:val="single" w:sz="4" w:space="0" w:color="auto"/>
            </w:tcBorders>
            <w:shd w:val="clear" w:color="auto" w:fill="auto"/>
            <w:noWrap/>
            <w:vAlign w:val="bottom"/>
            <w:hideMark/>
          </w:tcPr>
          <w:p w14:paraId="65131B5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93</w:t>
            </w:r>
          </w:p>
        </w:tc>
        <w:tc>
          <w:tcPr>
            <w:tcW w:w="576" w:type="dxa"/>
            <w:tcBorders>
              <w:top w:val="nil"/>
              <w:left w:val="nil"/>
              <w:bottom w:val="single" w:sz="4" w:space="0" w:color="auto"/>
              <w:right w:val="single" w:sz="4" w:space="0" w:color="auto"/>
            </w:tcBorders>
            <w:shd w:val="clear" w:color="auto" w:fill="auto"/>
            <w:noWrap/>
            <w:vAlign w:val="bottom"/>
            <w:hideMark/>
          </w:tcPr>
          <w:p w14:paraId="290D30B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86</w:t>
            </w:r>
          </w:p>
        </w:tc>
        <w:tc>
          <w:tcPr>
            <w:tcW w:w="634" w:type="dxa"/>
            <w:tcBorders>
              <w:top w:val="nil"/>
              <w:left w:val="nil"/>
              <w:bottom w:val="single" w:sz="4" w:space="0" w:color="auto"/>
              <w:right w:val="single" w:sz="4" w:space="0" w:color="auto"/>
            </w:tcBorders>
            <w:shd w:val="clear" w:color="auto" w:fill="auto"/>
            <w:noWrap/>
            <w:vAlign w:val="bottom"/>
            <w:hideMark/>
          </w:tcPr>
          <w:p w14:paraId="7A12172B"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91</w:t>
            </w:r>
          </w:p>
        </w:tc>
        <w:tc>
          <w:tcPr>
            <w:tcW w:w="426" w:type="dxa"/>
            <w:tcBorders>
              <w:top w:val="nil"/>
              <w:left w:val="nil"/>
              <w:bottom w:val="single" w:sz="4" w:space="0" w:color="auto"/>
              <w:right w:val="single" w:sz="4" w:space="0" w:color="auto"/>
            </w:tcBorders>
            <w:shd w:val="clear" w:color="000000" w:fill="F2F2F2"/>
            <w:noWrap/>
            <w:vAlign w:val="bottom"/>
            <w:hideMark/>
          </w:tcPr>
          <w:p w14:paraId="230FCC2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83</w:t>
            </w:r>
          </w:p>
        </w:tc>
        <w:tc>
          <w:tcPr>
            <w:tcW w:w="425" w:type="dxa"/>
            <w:tcBorders>
              <w:top w:val="nil"/>
              <w:left w:val="nil"/>
              <w:bottom w:val="single" w:sz="4" w:space="0" w:color="auto"/>
              <w:right w:val="single" w:sz="4" w:space="0" w:color="auto"/>
            </w:tcBorders>
            <w:shd w:val="clear" w:color="000000" w:fill="F2F2F2"/>
            <w:noWrap/>
            <w:vAlign w:val="bottom"/>
            <w:hideMark/>
          </w:tcPr>
          <w:p w14:paraId="3017ADA4"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w:t>
            </w:r>
          </w:p>
        </w:tc>
        <w:tc>
          <w:tcPr>
            <w:tcW w:w="709" w:type="dxa"/>
            <w:tcBorders>
              <w:top w:val="nil"/>
              <w:left w:val="single" w:sz="4" w:space="0" w:color="auto"/>
              <w:bottom w:val="single" w:sz="4" w:space="0" w:color="auto"/>
              <w:right w:val="single" w:sz="4" w:space="0" w:color="auto"/>
            </w:tcBorders>
            <w:shd w:val="clear" w:color="auto" w:fill="auto"/>
            <w:vAlign w:val="center"/>
          </w:tcPr>
          <w:p w14:paraId="5A0B5C49" w14:textId="3F8B6559" w:rsidR="00BE3465" w:rsidRPr="008B51A1" w:rsidRDefault="00BE3465" w:rsidP="00BE3465">
            <w:pPr>
              <w:widowControl/>
              <w:jc w:val="center"/>
              <w:rPr>
                <w:rFonts w:ascii="宋体" w:hAnsi="宋体" w:cs="宋体"/>
                <w:color w:val="000000"/>
                <w:kern w:val="0"/>
                <w:sz w:val="18"/>
                <w:szCs w:val="18"/>
              </w:rPr>
            </w:pPr>
            <w:r w:rsidRPr="008B51A1">
              <w:rPr>
                <w:color w:val="000000"/>
                <w:sz w:val="18"/>
                <w:szCs w:val="18"/>
              </w:rPr>
              <w:t>1</w:t>
            </w:r>
          </w:p>
        </w:tc>
      </w:tr>
      <w:tr w:rsidR="00BE3465" w:rsidRPr="004D77D7" w14:paraId="4D5BC835" w14:textId="00E032C4" w:rsidTr="003967F9">
        <w:trPr>
          <w:trHeight w:val="27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524815A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134</w:t>
            </w:r>
          </w:p>
        </w:tc>
        <w:tc>
          <w:tcPr>
            <w:tcW w:w="1134" w:type="dxa"/>
            <w:tcBorders>
              <w:top w:val="nil"/>
              <w:left w:val="nil"/>
              <w:bottom w:val="single" w:sz="4" w:space="0" w:color="auto"/>
              <w:right w:val="single" w:sz="4" w:space="0" w:color="auto"/>
            </w:tcBorders>
            <w:shd w:val="clear" w:color="auto" w:fill="auto"/>
            <w:noWrap/>
            <w:vAlign w:val="bottom"/>
            <w:hideMark/>
          </w:tcPr>
          <w:p w14:paraId="397ADCED" w14:textId="3FEDDA85" w:rsidR="00BE3465" w:rsidRPr="004D77D7" w:rsidRDefault="00BE3465" w:rsidP="00BE3465">
            <w:pPr>
              <w:widowControl/>
              <w:jc w:val="left"/>
              <w:rPr>
                <w:rFonts w:ascii="宋体" w:hAnsi="宋体" w:cs="宋体"/>
                <w:color w:val="000000"/>
                <w:kern w:val="0"/>
                <w:sz w:val="18"/>
                <w:szCs w:val="18"/>
              </w:rPr>
            </w:pPr>
            <w:r>
              <w:rPr>
                <w:rFonts w:hint="eastAsia"/>
                <w:color w:val="000000"/>
                <w:sz w:val="22"/>
                <w:szCs w:val="22"/>
              </w:rPr>
              <w:t>*</w:t>
            </w:r>
            <w:r>
              <w:rPr>
                <w:rFonts w:hint="eastAsia"/>
                <w:color w:val="000000"/>
                <w:sz w:val="22"/>
                <w:szCs w:val="22"/>
              </w:rPr>
              <w:t>真</w:t>
            </w:r>
          </w:p>
        </w:tc>
        <w:tc>
          <w:tcPr>
            <w:tcW w:w="624" w:type="dxa"/>
            <w:tcBorders>
              <w:top w:val="nil"/>
              <w:left w:val="nil"/>
              <w:bottom w:val="single" w:sz="4" w:space="0" w:color="auto"/>
              <w:right w:val="single" w:sz="4" w:space="0" w:color="auto"/>
            </w:tcBorders>
            <w:shd w:val="clear" w:color="auto" w:fill="auto"/>
            <w:noWrap/>
            <w:vAlign w:val="bottom"/>
            <w:hideMark/>
          </w:tcPr>
          <w:p w14:paraId="397A3D46"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97</w:t>
            </w:r>
          </w:p>
        </w:tc>
        <w:tc>
          <w:tcPr>
            <w:tcW w:w="509" w:type="dxa"/>
            <w:tcBorders>
              <w:top w:val="nil"/>
              <w:left w:val="nil"/>
              <w:bottom w:val="single" w:sz="4" w:space="0" w:color="auto"/>
              <w:right w:val="single" w:sz="4" w:space="0" w:color="auto"/>
            </w:tcBorders>
            <w:shd w:val="clear" w:color="auto" w:fill="auto"/>
            <w:noWrap/>
            <w:vAlign w:val="bottom"/>
            <w:hideMark/>
          </w:tcPr>
          <w:p w14:paraId="218D83B8"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97</w:t>
            </w:r>
          </w:p>
        </w:tc>
        <w:tc>
          <w:tcPr>
            <w:tcW w:w="567" w:type="dxa"/>
            <w:tcBorders>
              <w:top w:val="nil"/>
              <w:left w:val="nil"/>
              <w:bottom w:val="single" w:sz="4" w:space="0" w:color="auto"/>
              <w:right w:val="single" w:sz="4" w:space="0" w:color="auto"/>
            </w:tcBorders>
            <w:shd w:val="clear" w:color="auto" w:fill="auto"/>
            <w:noWrap/>
            <w:vAlign w:val="bottom"/>
            <w:hideMark/>
          </w:tcPr>
          <w:p w14:paraId="4D02E2C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85</w:t>
            </w:r>
          </w:p>
        </w:tc>
        <w:tc>
          <w:tcPr>
            <w:tcW w:w="486" w:type="dxa"/>
            <w:tcBorders>
              <w:top w:val="nil"/>
              <w:left w:val="nil"/>
              <w:bottom w:val="single" w:sz="4" w:space="0" w:color="auto"/>
              <w:right w:val="single" w:sz="4" w:space="0" w:color="auto"/>
            </w:tcBorders>
            <w:shd w:val="clear" w:color="auto" w:fill="auto"/>
            <w:noWrap/>
            <w:vAlign w:val="bottom"/>
            <w:hideMark/>
          </w:tcPr>
          <w:p w14:paraId="02C33B06"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99</w:t>
            </w:r>
          </w:p>
        </w:tc>
        <w:tc>
          <w:tcPr>
            <w:tcW w:w="507" w:type="dxa"/>
            <w:tcBorders>
              <w:top w:val="nil"/>
              <w:left w:val="nil"/>
              <w:bottom w:val="single" w:sz="4" w:space="0" w:color="auto"/>
              <w:right w:val="single" w:sz="4" w:space="0" w:color="auto"/>
            </w:tcBorders>
            <w:shd w:val="clear" w:color="000000" w:fill="F2F2F2"/>
            <w:noWrap/>
            <w:vAlign w:val="bottom"/>
            <w:hideMark/>
          </w:tcPr>
          <w:p w14:paraId="16BC0E4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96</w:t>
            </w:r>
          </w:p>
        </w:tc>
        <w:tc>
          <w:tcPr>
            <w:tcW w:w="576" w:type="dxa"/>
            <w:tcBorders>
              <w:top w:val="nil"/>
              <w:left w:val="nil"/>
              <w:bottom w:val="single" w:sz="4" w:space="0" w:color="auto"/>
              <w:right w:val="single" w:sz="4" w:space="0" w:color="auto"/>
            </w:tcBorders>
            <w:shd w:val="clear" w:color="auto" w:fill="auto"/>
            <w:noWrap/>
            <w:vAlign w:val="bottom"/>
            <w:hideMark/>
          </w:tcPr>
          <w:p w14:paraId="477C7D0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w:t>
            </w:r>
          </w:p>
        </w:tc>
        <w:tc>
          <w:tcPr>
            <w:tcW w:w="576" w:type="dxa"/>
            <w:tcBorders>
              <w:top w:val="nil"/>
              <w:left w:val="nil"/>
              <w:bottom w:val="single" w:sz="4" w:space="0" w:color="auto"/>
              <w:right w:val="single" w:sz="4" w:space="0" w:color="auto"/>
            </w:tcBorders>
            <w:shd w:val="clear" w:color="auto" w:fill="auto"/>
            <w:noWrap/>
            <w:vAlign w:val="bottom"/>
            <w:hideMark/>
          </w:tcPr>
          <w:p w14:paraId="0DD47D96"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23</w:t>
            </w:r>
          </w:p>
        </w:tc>
        <w:tc>
          <w:tcPr>
            <w:tcW w:w="576" w:type="dxa"/>
            <w:tcBorders>
              <w:top w:val="nil"/>
              <w:left w:val="nil"/>
              <w:bottom w:val="single" w:sz="4" w:space="0" w:color="auto"/>
              <w:right w:val="single" w:sz="4" w:space="0" w:color="auto"/>
            </w:tcBorders>
            <w:shd w:val="clear" w:color="auto" w:fill="auto"/>
            <w:noWrap/>
            <w:vAlign w:val="bottom"/>
            <w:hideMark/>
          </w:tcPr>
          <w:p w14:paraId="2BE29E6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27</w:t>
            </w:r>
          </w:p>
        </w:tc>
        <w:tc>
          <w:tcPr>
            <w:tcW w:w="576" w:type="dxa"/>
            <w:tcBorders>
              <w:top w:val="nil"/>
              <w:left w:val="nil"/>
              <w:bottom w:val="single" w:sz="4" w:space="0" w:color="auto"/>
              <w:right w:val="single" w:sz="4" w:space="0" w:color="auto"/>
            </w:tcBorders>
            <w:shd w:val="clear" w:color="auto" w:fill="auto"/>
            <w:noWrap/>
            <w:vAlign w:val="bottom"/>
            <w:hideMark/>
          </w:tcPr>
          <w:p w14:paraId="2FE30CF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28</w:t>
            </w:r>
          </w:p>
        </w:tc>
        <w:tc>
          <w:tcPr>
            <w:tcW w:w="576" w:type="dxa"/>
            <w:tcBorders>
              <w:top w:val="nil"/>
              <w:left w:val="nil"/>
              <w:bottom w:val="single" w:sz="4" w:space="0" w:color="auto"/>
              <w:right w:val="single" w:sz="4" w:space="0" w:color="auto"/>
            </w:tcBorders>
            <w:shd w:val="clear" w:color="auto" w:fill="auto"/>
            <w:noWrap/>
            <w:vAlign w:val="bottom"/>
            <w:hideMark/>
          </w:tcPr>
          <w:p w14:paraId="347520C5"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4</w:t>
            </w:r>
          </w:p>
        </w:tc>
        <w:tc>
          <w:tcPr>
            <w:tcW w:w="576" w:type="dxa"/>
            <w:tcBorders>
              <w:top w:val="nil"/>
              <w:left w:val="nil"/>
              <w:bottom w:val="single" w:sz="4" w:space="0" w:color="auto"/>
              <w:right w:val="single" w:sz="4" w:space="0" w:color="auto"/>
            </w:tcBorders>
            <w:shd w:val="clear" w:color="auto" w:fill="auto"/>
            <w:noWrap/>
            <w:vAlign w:val="bottom"/>
            <w:hideMark/>
          </w:tcPr>
          <w:p w14:paraId="0C76F285"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w:t>
            </w:r>
          </w:p>
        </w:tc>
        <w:tc>
          <w:tcPr>
            <w:tcW w:w="666" w:type="dxa"/>
            <w:tcBorders>
              <w:top w:val="nil"/>
              <w:left w:val="nil"/>
              <w:bottom w:val="single" w:sz="4" w:space="0" w:color="auto"/>
              <w:right w:val="single" w:sz="4" w:space="0" w:color="auto"/>
            </w:tcBorders>
            <w:shd w:val="clear" w:color="000000" w:fill="F2F2F2"/>
            <w:noWrap/>
            <w:vAlign w:val="bottom"/>
            <w:hideMark/>
          </w:tcPr>
          <w:p w14:paraId="4A42A0B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91</w:t>
            </w:r>
          </w:p>
        </w:tc>
        <w:tc>
          <w:tcPr>
            <w:tcW w:w="576" w:type="dxa"/>
            <w:tcBorders>
              <w:top w:val="nil"/>
              <w:left w:val="nil"/>
              <w:bottom w:val="single" w:sz="4" w:space="0" w:color="auto"/>
              <w:right w:val="single" w:sz="4" w:space="0" w:color="auto"/>
            </w:tcBorders>
            <w:shd w:val="clear" w:color="auto" w:fill="auto"/>
            <w:noWrap/>
            <w:vAlign w:val="bottom"/>
            <w:hideMark/>
          </w:tcPr>
          <w:p w14:paraId="791BB855"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90</w:t>
            </w:r>
          </w:p>
        </w:tc>
        <w:tc>
          <w:tcPr>
            <w:tcW w:w="576" w:type="dxa"/>
            <w:tcBorders>
              <w:top w:val="nil"/>
              <w:left w:val="nil"/>
              <w:bottom w:val="single" w:sz="4" w:space="0" w:color="auto"/>
              <w:right w:val="single" w:sz="4" w:space="0" w:color="auto"/>
            </w:tcBorders>
            <w:shd w:val="clear" w:color="auto" w:fill="auto"/>
            <w:noWrap/>
            <w:vAlign w:val="bottom"/>
            <w:hideMark/>
          </w:tcPr>
          <w:p w14:paraId="377B95C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98</w:t>
            </w:r>
          </w:p>
        </w:tc>
        <w:tc>
          <w:tcPr>
            <w:tcW w:w="576" w:type="dxa"/>
            <w:tcBorders>
              <w:top w:val="nil"/>
              <w:left w:val="nil"/>
              <w:bottom w:val="single" w:sz="4" w:space="0" w:color="auto"/>
              <w:right w:val="single" w:sz="4" w:space="0" w:color="auto"/>
            </w:tcBorders>
            <w:shd w:val="clear" w:color="auto" w:fill="auto"/>
            <w:noWrap/>
            <w:vAlign w:val="bottom"/>
            <w:hideMark/>
          </w:tcPr>
          <w:p w14:paraId="1B2CF724"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84</w:t>
            </w:r>
          </w:p>
        </w:tc>
        <w:tc>
          <w:tcPr>
            <w:tcW w:w="576" w:type="dxa"/>
            <w:tcBorders>
              <w:top w:val="nil"/>
              <w:left w:val="nil"/>
              <w:bottom w:val="single" w:sz="4" w:space="0" w:color="auto"/>
              <w:right w:val="single" w:sz="4" w:space="0" w:color="auto"/>
            </w:tcBorders>
            <w:shd w:val="clear" w:color="auto" w:fill="auto"/>
            <w:noWrap/>
            <w:vAlign w:val="bottom"/>
            <w:hideMark/>
          </w:tcPr>
          <w:p w14:paraId="2711D46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99</w:t>
            </w:r>
          </w:p>
        </w:tc>
        <w:tc>
          <w:tcPr>
            <w:tcW w:w="576" w:type="dxa"/>
            <w:tcBorders>
              <w:top w:val="nil"/>
              <w:left w:val="nil"/>
              <w:bottom w:val="single" w:sz="4" w:space="0" w:color="auto"/>
              <w:right w:val="single" w:sz="4" w:space="0" w:color="auto"/>
            </w:tcBorders>
            <w:shd w:val="clear" w:color="auto" w:fill="auto"/>
            <w:noWrap/>
            <w:vAlign w:val="bottom"/>
            <w:hideMark/>
          </w:tcPr>
          <w:p w14:paraId="720D5ED5"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98</w:t>
            </w:r>
          </w:p>
        </w:tc>
        <w:tc>
          <w:tcPr>
            <w:tcW w:w="576" w:type="dxa"/>
            <w:tcBorders>
              <w:top w:val="nil"/>
              <w:left w:val="nil"/>
              <w:bottom w:val="single" w:sz="4" w:space="0" w:color="auto"/>
              <w:right w:val="single" w:sz="4" w:space="0" w:color="auto"/>
            </w:tcBorders>
            <w:shd w:val="clear" w:color="auto" w:fill="auto"/>
            <w:noWrap/>
            <w:vAlign w:val="bottom"/>
            <w:hideMark/>
          </w:tcPr>
          <w:p w14:paraId="05FC0A2B"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98</w:t>
            </w:r>
          </w:p>
        </w:tc>
        <w:tc>
          <w:tcPr>
            <w:tcW w:w="576" w:type="dxa"/>
            <w:tcBorders>
              <w:top w:val="nil"/>
              <w:left w:val="nil"/>
              <w:bottom w:val="single" w:sz="4" w:space="0" w:color="auto"/>
              <w:right w:val="single" w:sz="4" w:space="0" w:color="auto"/>
            </w:tcBorders>
            <w:shd w:val="clear" w:color="auto" w:fill="auto"/>
            <w:noWrap/>
            <w:vAlign w:val="bottom"/>
            <w:hideMark/>
          </w:tcPr>
          <w:p w14:paraId="311EBF9B"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97</w:t>
            </w:r>
          </w:p>
        </w:tc>
        <w:tc>
          <w:tcPr>
            <w:tcW w:w="634" w:type="dxa"/>
            <w:tcBorders>
              <w:top w:val="nil"/>
              <w:left w:val="nil"/>
              <w:bottom w:val="single" w:sz="4" w:space="0" w:color="auto"/>
              <w:right w:val="single" w:sz="4" w:space="0" w:color="auto"/>
            </w:tcBorders>
            <w:shd w:val="clear" w:color="auto" w:fill="auto"/>
            <w:noWrap/>
            <w:vAlign w:val="bottom"/>
            <w:hideMark/>
          </w:tcPr>
          <w:p w14:paraId="03A968B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95</w:t>
            </w:r>
          </w:p>
        </w:tc>
        <w:tc>
          <w:tcPr>
            <w:tcW w:w="426" w:type="dxa"/>
            <w:tcBorders>
              <w:top w:val="nil"/>
              <w:left w:val="nil"/>
              <w:bottom w:val="single" w:sz="4" w:space="0" w:color="auto"/>
              <w:right w:val="single" w:sz="4" w:space="0" w:color="auto"/>
            </w:tcBorders>
            <w:shd w:val="clear" w:color="000000" w:fill="F2F2F2"/>
            <w:noWrap/>
            <w:vAlign w:val="bottom"/>
            <w:hideMark/>
          </w:tcPr>
          <w:p w14:paraId="1521F770"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93</w:t>
            </w:r>
          </w:p>
        </w:tc>
        <w:tc>
          <w:tcPr>
            <w:tcW w:w="425" w:type="dxa"/>
            <w:tcBorders>
              <w:top w:val="nil"/>
              <w:left w:val="nil"/>
              <w:bottom w:val="single" w:sz="4" w:space="0" w:color="auto"/>
              <w:right w:val="single" w:sz="4" w:space="0" w:color="auto"/>
            </w:tcBorders>
            <w:shd w:val="clear" w:color="000000" w:fill="F2F2F2"/>
            <w:noWrap/>
            <w:vAlign w:val="bottom"/>
            <w:hideMark/>
          </w:tcPr>
          <w:p w14:paraId="531E52D0"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w:t>
            </w:r>
          </w:p>
        </w:tc>
        <w:tc>
          <w:tcPr>
            <w:tcW w:w="709" w:type="dxa"/>
            <w:tcBorders>
              <w:top w:val="nil"/>
              <w:left w:val="single" w:sz="4" w:space="0" w:color="auto"/>
              <w:bottom w:val="single" w:sz="4" w:space="0" w:color="auto"/>
              <w:right w:val="single" w:sz="4" w:space="0" w:color="auto"/>
            </w:tcBorders>
            <w:shd w:val="clear" w:color="auto" w:fill="auto"/>
            <w:vAlign w:val="center"/>
          </w:tcPr>
          <w:p w14:paraId="34083F4D" w14:textId="61BBE1C5" w:rsidR="00BE3465" w:rsidRPr="008B51A1" w:rsidRDefault="00BE3465" w:rsidP="00BE3465">
            <w:pPr>
              <w:widowControl/>
              <w:jc w:val="center"/>
              <w:rPr>
                <w:rFonts w:ascii="宋体" w:hAnsi="宋体" w:cs="宋体"/>
                <w:color w:val="000000"/>
                <w:kern w:val="0"/>
                <w:sz w:val="18"/>
                <w:szCs w:val="18"/>
              </w:rPr>
            </w:pPr>
            <w:r w:rsidRPr="008B51A1">
              <w:rPr>
                <w:color w:val="000000"/>
                <w:sz w:val="18"/>
                <w:szCs w:val="18"/>
              </w:rPr>
              <w:t>1</w:t>
            </w:r>
          </w:p>
        </w:tc>
      </w:tr>
      <w:tr w:rsidR="00BE3465" w:rsidRPr="004D77D7" w14:paraId="59546D48" w14:textId="3B714C5C" w:rsidTr="003967F9">
        <w:trPr>
          <w:trHeight w:val="27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551C808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135</w:t>
            </w:r>
          </w:p>
        </w:tc>
        <w:tc>
          <w:tcPr>
            <w:tcW w:w="1134" w:type="dxa"/>
            <w:tcBorders>
              <w:top w:val="nil"/>
              <w:left w:val="nil"/>
              <w:bottom w:val="single" w:sz="4" w:space="0" w:color="auto"/>
              <w:right w:val="single" w:sz="4" w:space="0" w:color="auto"/>
            </w:tcBorders>
            <w:shd w:val="clear" w:color="auto" w:fill="auto"/>
            <w:noWrap/>
            <w:vAlign w:val="bottom"/>
            <w:hideMark/>
          </w:tcPr>
          <w:p w14:paraId="1C47AD26" w14:textId="4391B6E5" w:rsidR="00BE3465" w:rsidRPr="004D77D7" w:rsidRDefault="00BE3465" w:rsidP="00BE3465">
            <w:pPr>
              <w:widowControl/>
              <w:jc w:val="left"/>
              <w:rPr>
                <w:rFonts w:ascii="宋体" w:hAnsi="宋体" w:cs="宋体"/>
                <w:color w:val="000000"/>
                <w:kern w:val="0"/>
                <w:sz w:val="18"/>
                <w:szCs w:val="18"/>
              </w:rPr>
            </w:pPr>
            <w:r>
              <w:rPr>
                <w:rFonts w:hint="eastAsia"/>
                <w:color w:val="000000"/>
                <w:sz w:val="22"/>
                <w:szCs w:val="22"/>
              </w:rPr>
              <w:t>*</w:t>
            </w:r>
            <w:r>
              <w:rPr>
                <w:rFonts w:hint="eastAsia"/>
                <w:color w:val="000000"/>
                <w:sz w:val="22"/>
                <w:szCs w:val="22"/>
              </w:rPr>
              <w:t>凡</w:t>
            </w:r>
          </w:p>
        </w:tc>
        <w:tc>
          <w:tcPr>
            <w:tcW w:w="624" w:type="dxa"/>
            <w:tcBorders>
              <w:top w:val="nil"/>
              <w:left w:val="nil"/>
              <w:bottom w:val="single" w:sz="4" w:space="0" w:color="auto"/>
              <w:right w:val="single" w:sz="4" w:space="0" w:color="auto"/>
            </w:tcBorders>
            <w:shd w:val="clear" w:color="auto" w:fill="auto"/>
            <w:noWrap/>
            <w:vAlign w:val="bottom"/>
            <w:hideMark/>
          </w:tcPr>
          <w:p w14:paraId="04CA4F5E"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93</w:t>
            </w:r>
          </w:p>
        </w:tc>
        <w:tc>
          <w:tcPr>
            <w:tcW w:w="509" w:type="dxa"/>
            <w:tcBorders>
              <w:top w:val="nil"/>
              <w:left w:val="nil"/>
              <w:bottom w:val="single" w:sz="4" w:space="0" w:color="auto"/>
              <w:right w:val="single" w:sz="4" w:space="0" w:color="auto"/>
            </w:tcBorders>
            <w:shd w:val="clear" w:color="auto" w:fill="auto"/>
            <w:noWrap/>
            <w:vAlign w:val="bottom"/>
            <w:hideMark/>
          </w:tcPr>
          <w:p w14:paraId="6053845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55</w:t>
            </w:r>
          </w:p>
        </w:tc>
        <w:tc>
          <w:tcPr>
            <w:tcW w:w="567" w:type="dxa"/>
            <w:tcBorders>
              <w:top w:val="nil"/>
              <w:left w:val="nil"/>
              <w:bottom w:val="single" w:sz="4" w:space="0" w:color="auto"/>
              <w:right w:val="single" w:sz="4" w:space="0" w:color="auto"/>
            </w:tcBorders>
            <w:shd w:val="clear" w:color="auto" w:fill="auto"/>
            <w:noWrap/>
            <w:vAlign w:val="bottom"/>
            <w:hideMark/>
          </w:tcPr>
          <w:p w14:paraId="7F08EA79"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92</w:t>
            </w:r>
          </w:p>
        </w:tc>
        <w:tc>
          <w:tcPr>
            <w:tcW w:w="486" w:type="dxa"/>
            <w:tcBorders>
              <w:top w:val="nil"/>
              <w:left w:val="nil"/>
              <w:bottom w:val="single" w:sz="4" w:space="0" w:color="auto"/>
              <w:right w:val="single" w:sz="4" w:space="0" w:color="auto"/>
            </w:tcBorders>
            <w:shd w:val="clear" w:color="auto" w:fill="auto"/>
            <w:noWrap/>
            <w:vAlign w:val="bottom"/>
            <w:hideMark/>
          </w:tcPr>
          <w:p w14:paraId="1418213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86</w:t>
            </w:r>
          </w:p>
        </w:tc>
        <w:tc>
          <w:tcPr>
            <w:tcW w:w="507" w:type="dxa"/>
            <w:tcBorders>
              <w:top w:val="nil"/>
              <w:left w:val="nil"/>
              <w:bottom w:val="single" w:sz="4" w:space="0" w:color="auto"/>
              <w:right w:val="single" w:sz="4" w:space="0" w:color="auto"/>
            </w:tcBorders>
            <w:shd w:val="clear" w:color="000000" w:fill="F2F2F2"/>
            <w:noWrap/>
            <w:vAlign w:val="bottom"/>
            <w:hideMark/>
          </w:tcPr>
          <w:p w14:paraId="7CBFEF9B"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76</w:t>
            </w:r>
          </w:p>
        </w:tc>
        <w:tc>
          <w:tcPr>
            <w:tcW w:w="576" w:type="dxa"/>
            <w:tcBorders>
              <w:top w:val="nil"/>
              <w:left w:val="nil"/>
              <w:bottom w:val="single" w:sz="4" w:space="0" w:color="auto"/>
              <w:right w:val="single" w:sz="4" w:space="0" w:color="auto"/>
            </w:tcBorders>
            <w:shd w:val="clear" w:color="auto" w:fill="auto"/>
            <w:noWrap/>
            <w:vAlign w:val="bottom"/>
            <w:hideMark/>
          </w:tcPr>
          <w:p w14:paraId="6A581454"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w:t>
            </w:r>
          </w:p>
        </w:tc>
        <w:tc>
          <w:tcPr>
            <w:tcW w:w="576" w:type="dxa"/>
            <w:tcBorders>
              <w:top w:val="nil"/>
              <w:left w:val="nil"/>
              <w:bottom w:val="single" w:sz="4" w:space="0" w:color="auto"/>
              <w:right w:val="single" w:sz="4" w:space="0" w:color="auto"/>
            </w:tcBorders>
            <w:shd w:val="clear" w:color="auto" w:fill="auto"/>
            <w:noWrap/>
            <w:vAlign w:val="bottom"/>
            <w:hideMark/>
          </w:tcPr>
          <w:p w14:paraId="5010C0A4"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22</w:t>
            </w:r>
          </w:p>
        </w:tc>
        <w:tc>
          <w:tcPr>
            <w:tcW w:w="576" w:type="dxa"/>
            <w:tcBorders>
              <w:top w:val="nil"/>
              <w:left w:val="nil"/>
              <w:bottom w:val="single" w:sz="4" w:space="0" w:color="auto"/>
              <w:right w:val="single" w:sz="4" w:space="0" w:color="auto"/>
            </w:tcBorders>
            <w:shd w:val="clear" w:color="auto" w:fill="auto"/>
            <w:noWrap/>
            <w:vAlign w:val="bottom"/>
            <w:hideMark/>
          </w:tcPr>
          <w:p w14:paraId="2DBB4386"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13</w:t>
            </w:r>
          </w:p>
        </w:tc>
        <w:tc>
          <w:tcPr>
            <w:tcW w:w="576" w:type="dxa"/>
            <w:tcBorders>
              <w:top w:val="nil"/>
              <w:left w:val="nil"/>
              <w:bottom w:val="single" w:sz="4" w:space="0" w:color="auto"/>
              <w:right w:val="single" w:sz="4" w:space="0" w:color="auto"/>
            </w:tcBorders>
            <w:shd w:val="clear" w:color="auto" w:fill="auto"/>
            <w:noWrap/>
            <w:vAlign w:val="bottom"/>
            <w:hideMark/>
          </w:tcPr>
          <w:p w14:paraId="041A2D65"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w:t>
            </w:r>
          </w:p>
        </w:tc>
        <w:tc>
          <w:tcPr>
            <w:tcW w:w="576" w:type="dxa"/>
            <w:tcBorders>
              <w:top w:val="nil"/>
              <w:left w:val="nil"/>
              <w:bottom w:val="single" w:sz="4" w:space="0" w:color="auto"/>
              <w:right w:val="single" w:sz="4" w:space="0" w:color="auto"/>
            </w:tcBorders>
            <w:shd w:val="clear" w:color="auto" w:fill="auto"/>
            <w:noWrap/>
            <w:vAlign w:val="bottom"/>
            <w:hideMark/>
          </w:tcPr>
          <w:p w14:paraId="7B4C3AA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4</w:t>
            </w:r>
          </w:p>
        </w:tc>
        <w:tc>
          <w:tcPr>
            <w:tcW w:w="576" w:type="dxa"/>
            <w:tcBorders>
              <w:top w:val="nil"/>
              <w:left w:val="nil"/>
              <w:bottom w:val="single" w:sz="4" w:space="0" w:color="auto"/>
              <w:right w:val="single" w:sz="4" w:space="0" w:color="auto"/>
            </w:tcBorders>
            <w:shd w:val="clear" w:color="auto" w:fill="auto"/>
            <w:noWrap/>
            <w:vAlign w:val="bottom"/>
            <w:hideMark/>
          </w:tcPr>
          <w:p w14:paraId="3672228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w:t>
            </w:r>
          </w:p>
        </w:tc>
        <w:tc>
          <w:tcPr>
            <w:tcW w:w="666"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53A29DFB" w14:textId="77777777" w:rsidR="00BE3465" w:rsidRPr="004D77D7" w:rsidRDefault="00BE3465" w:rsidP="00BE3465">
            <w:pPr>
              <w:widowControl/>
              <w:jc w:val="left"/>
              <w:rPr>
                <w:rFonts w:ascii="宋体" w:hAnsi="宋体" w:cs="宋体"/>
                <w:color w:val="9C0006"/>
                <w:kern w:val="0"/>
                <w:sz w:val="18"/>
                <w:szCs w:val="18"/>
              </w:rPr>
            </w:pPr>
            <w:r w:rsidRPr="004D77D7">
              <w:rPr>
                <w:rFonts w:ascii="宋体" w:hAnsi="宋体" w:cs="宋体" w:hint="eastAsia"/>
                <w:color w:val="9C0006"/>
                <w:kern w:val="0"/>
                <w:sz w:val="18"/>
                <w:szCs w:val="18"/>
              </w:rPr>
              <w:t>53</w:t>
            </w:r>
          </w:p>
        </w:tc>
        <w:tc>
          <w:tcPr>
            <w:tcW w:w="576" w:type="dxa"/>
            <w:tcBorders>
              <w:top w:val="nil"/>
              <w:left w:val="nil"/>
              <w:bottom w:val="single" w:sz="4" w:space="0" w:color="auto"/>
              <w:right w:val="single" w:sz="4" w:space="0" w:color="auto"/>
            </w:tcBorders>
            <w:shd w:val="clear" w:color="auto" w:fill="auto"/>
            <w:noWrap/>
            <w:vAlign w:val="bottom"/>
            <w:hideMark/>
          </w:tcPr>
          <w:p w14:paraId="20938E56"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75</w:t>
            </w:r>
          </w:p>
        </w:tc>
        <w:tc>
          <w:tcPr>
            <w:tcW w:w="576" w:type="dxa"/>
            <w:tcBorders>
              <w:top w:val="nil"/>
              <w:left w:val="nil"/>
              <w:bottom w:val="single" w:sz="4" w:space="0" w:color="auto"/>
              <w:right w:val="single" w:sz="4" w:space="0" w:color="auto"/>
            </w:tcBorders>
            <w:shd w:val="clear" w:color="auto" w:fill="auto"/>
            <w:noWrap/>
            <w:vAlign w:val="bottom"/>
            <w:hideMark/>
          </w:tcPr>
          <w:p w14:paraId="57C83F26"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88</w:t>
            </w:r>
          </w:p>
        </w:tc>
        <w:tc>
          <w:tcPr>
            <w:tcW w:w="576" w:type="dxa"/>
            <w:tcBorders>
              <w:top w:val="nil"/>
              <w:left w:val="nil"/>
              <w:bottom w:val="single" w:sz="4" w:space="0" w:color="auto"/>
              <w:right w:val="single" w:sz="4" w:space="0" w:color="auto"/>
            </w:tcBorders>
            <w:shd w:val="clear" w:color="auto" w:fill="auto"/>
            <w:noWrap/>
            <w:vAlign w:val="bottom"/>
            <w:hideMark/>
          </w:tcPr>
          <w:p w14:paraId="382B80B4"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53</w:t>
            </w:r>
          </w:p>
        </w:tc>
        <w:tc>
          <w:tcPr>
            <w:tcW w:w="576" w:type="dxa"/>
            <w:tcBorders>
              <w:top w:val="nil"/>
              <w:left w:val="nil"/>
              <w:bottom w:val="single" w:sz="4" w:space="0" w:color="auto"/>
              <w:right w:val="single" w:sz="4" w:space="0" w:color="auto"/>
            </w:tcBorders>
            <w:shd w:val="clear" w:color="auto" w:fill="auto"/>
            <w:noWrap/>
            <w:vAlign w:val="bottom"/>
            <w:hideMark/>
          </w:tcPr>
          <w:p w14:paraId="77F5427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44</w:t>
            </w:r>
          </w:p>
        </w:tc>
        <w:tc>
          <w:tcPr>
            <w:tcW w:w="576" w:type="dxa"/>
            <w:tcBorders>
              <w:top w:val="nil"/>
              <w:left w:val="nil"/>
              <w:bottom w:val="single" w:sz="4" w:space="0" w:color="auto"/>
              <w:right w:val="single" w:sz="4" w:space="0" w:color="auto"/>
            </w:tcBorders>
            <w:shd w:val="clear" w:color="auto" w:fill="auto"/>
            <w:noWrap/>
            <w:vAlign w:val="bottom"/>
            <w:hideMark/>
          </w:tcPr>
          <w:p w14:paraId="1702ED14"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89</w:t>
            </w:r>
          </w:p>
        </w:tc>
        <w:tc>
          <w:tcPr>
            <w:tcW w:w="576" w:type="dxa"/>
            <w:tcBorders>
              <w:top w:val="nil"/>
              <w:left w:val="nil"/>
              <w:bottom w:val="single" w:sz="4" w:space="0" w:color="auto"/>
              <w:right w:val="single" w:sz="4" w:space="0" w:color="auto"/>
            </w:tcBorders>
            <w:shd w:val="clear" w:color="auto" w:fill="auto"/>
            <w:noWrap/>
            <w:vAlign w:val="bottom"/>
            <w:hideMark/>
          </w:tcPr>
          <w:p w14:paraId="664DCDD6"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62</w:t>
            </w:r>
          </w:p>
        </w:tc>
        <w:tc>
          <w:tcPr>
            <w:tcW w:w="576" w:type="dxa"/>
            <w:tcBorders>
              <w:top w:val="nil"/>
              <w:left w:val="nil"/>
              <w:bottom w:val="single" w:sz="4" w:space="0" w:color="auto"/>
              <w:right w:val="single" w:sz="4" w:space="0" w:color="auto"/>
            </w:tcBorders>
            <w:shd w:val="clear" w:color="auto" w:fill="auto"/>
            <w:noWrap/>
            <w:vAlign w:val="bottom"/>
            <w:hideMark/>
          </w:tcPr>
          <w:p w14:paraId="51DE861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55</w:t>
            </w:r>
          </w:p>
        </w:tc>
        <w:tc>
          <w:tcPr>
            <w:tcW w:w="634" w:type="dxa"/>
            <w:tcBorders>
              <w:top w:val="nil"/>
              <w:left w:val="nil"/>
              <w:bottom w:val="single" w:sz="4" w:space="0" w:color="auto"/>
              <w:right w:val="single" w:sz="4" w:space="0" w:color="auto"/>
            </w:tcBorders>
            <w:shd w:val="clear" w:color="auto" w:fill="auto"/>
            <w:noWrap/>
            <w:vAlign w:val="bottom"/>
            <w:hideMark/>
          </w:tcPr>
          <w:p w14:paraId="60CA5FFE"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77</w:t>
            </w:r>
          </w:p>
        </w:tc>
        <w:tc>
          <w:tcPr>
            <w:tcW w:w="426" w:type="dxa"/>
            <w:tcBorders>
              <w:top w:val="nil"/>
              <w:left w:val="nil"/>
              <w:bottom w:val="single" w:sz="4" w:space="0" w:color="auto"/>
              <w:right w:val="single" w:sz="4" w:space="0" w:color="auto"/>
            </w:tcBorders>
            <w:shd w:val="clear" w:color="000000" w:fill="F2F2F2"/>
            <w:noWrap/>
            <w:vAlign w:val="bottom"/>
            <w:hideMark/>
          </w:tcPr>
          <w:p w14:paraId="4ED16BF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62</w:t>
            </w:r>
          </w:p>
        </w:tc>
        <w:tc>
          <w:tcPr>
            <w:tcW w:w="425" w:type="dxa"/>
            <w:tcBorders>
              <w:top w:val="nil"/>
              <w:left w:val="nil"/>
              <w:bottom w:val="single" w:sz="4" w:space="0" w:color="auto"/>
              <w:right w:val="single" w:sz="4" w:space="0" w:color="auto"/>
            </w:tcBorders>
            <w:shd w:val="clear" w:color="000000" w:fill="F2F2F2"/>
            <w:noWrap/>
            <w:vAlign w:val="bottom"/>
            <w:hideMark/>
          </w:tcPr>
          <w:p w14:paraId="5328A525"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w:t>
            </w:r>
          </w:p>
        </w:tc>
        <w:tc>
          <w:tcPr>
            <w:tcW w:w="709" w:type="dxa"/>
            <w:tcBorders>
              <w:top w:val="single" w:sz="4" w:space="0" w:color="auto"/>
              <w:left w:val="single" w:sz="4" w:space="0" w:color="auto"/>
              <w:bottom w:val="single" w:sz="4" w:space="0" w:color="auto"/>
              <w:right w:val="single" w:sz="4" w:space="0" w:color="auto"/>
            </w:tcBorders>
            <w:shd w:val="clear" w:color="000000" w:fill="FFC7CE"/>
            <w:vAlign w:val="center"/>
          </w:tcPr>
          <w:p w14:paraId="048B2D2B" w14:textId="7FD13115" w:rsidR="00BE3465" w:rsidRPr="008B51A1" w:rsidRDefault="00BE3465" w:rsidP="00BE3465">
            <w:pPr>
              <w:widowControl/>
              <w:jc w:val="center"/>
              <w:rPr>
                <w:rFonts w:ascii="宋体" w:hAnsi="宋体" w:cs="宋体"/>
                <w:color w:val="000000"/>
                <w:kern w:val="0"/>
                <w:sz w:val="18"/>
                <w:szCs w:val="18"/>
              </w:rPr>
            </w:pPr>
            <w:r w:rsidRPr="008B51A1">
              <w:rPr>
                <w:color w:val="9C0006"/>
                <w:sz w:val="18"/>
                <w:szCs w:val="18"/>
              </w:rPr>
              <w:t>0</w:t>
            </w:r>
          </w:p>
        </w:tc>
      </w:tr>
      <w:tr w:rsidR="00BE3465" w:rsidRPr="004D77D7" w14:paraId="061ABD26" w14:textId="6A508E34" w:rsidTr="003967F9">
        <w:trPr>
          <w:trHeight w:val="27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16F1522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136</w:t>
            </w:r>
          </w:p>
        </w:tc>
        <w:tc>
          <w:tcPr>
            <w:tcW w:w="1134" w:type="dxa"/>
            <w:tcBorders>
              <w:top w:val="nil"/>
              <w:left w:val="nil"/>
              <w:bottom w:val="single" w:sz="4" w:space="0" w:color="auto"/>
              <w:right w:val="single" w:sz="4" w:space="0" w:color="auto"/>
            </w:tcBorders>
            <w:shd w:val="clear" w:color="auto" w:fill="auto"/>
            <w:noWrap/>
            <w:vAlign w:val="bottom"/>
            <w:hideMark/>
          </w:tcPr>
          <w:p w14:paraId="6A175941" w14:textId="675B3DF0" w:rsidR="00BE3465" w:rsidRPr="004D77D7" w:rsidRDefault="00BE3465" w:rsidP="00BE3465">
            <w:pPr>
              <w:widowControl/>
              <w:jc w:val="left"/>
              <w:rPr>
                <w:rFonts w:ascii="宋体" w:hAnsi="宋体" w:cs="宋体"/>
                <w:color w:val="000000"/>
                <w:kern w:val="0"/>
                <w:sz w:val="18"/>
                <w:szCs w:val="18"/>
              </w:rPr>
            </w:pPr>
            <w:r>
              <w:rPr>
                <w:rFonts w:hint="eastAsia"/>
                <w:color w:val="000000"/>
                <w:sz w:val="22"/>
                <w:szCs w:val="22"/>
              </w:rPr>
              <w:t>*</w:t>
            </w:r>
            <w:r>
              <w:rPr>
                <w:rFonts w:hint="eastAsia"/>
                <w:color w:val="000000"/>
                <w:sz w:val="22"/>
                <w:szCs w:val="22"/>
              </w:rPr>
              <w:t>好</w:t>
            </w:r>
          </w:p>
        </w:tc>
        <w:tc>
          <w:tcPr>
            <w:tcW w:w="624" w:type="dxa"/>
            <w:tcBorders>
              <w:top w:val="nil"/>
              <w:left w:val="nil"/>
              <w:bottom w:val="single" w:sz="4" w:space="0" w:color="auto"/>
              <w:right w:val="single" w:sz="4" w:space="0" w:color="auto"/>
            </w:tcBorders>
            <w:shd w:val="clear" w:color="auto" w:fill="auto"/>
            <w:noWrap/>
            <w:vAlign w:val="bottom"/>
            <w:hideMark/>
          </w:tcPr>
          <w:p w14:paraId="1CC7FDC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67</w:t>
            </w:r>
          </w:p>
        </w:tc>
        <w:tc>
          <w:tcPr>
            <w:tcW w:w="509" w:type="dxa"/>
            <w:tcBorders>
              <w:top w:val="nil"/>
              <w:left w:val="nil"/>
              <w:bottom w:val="single" w:sz="4" w:space="0" w:color="auto"/>
              <w:right w:val="single" w:sz="4" w:space="0" w:color="auto"/>
            </w:tcBorders>
            <w:shd w:val="clear" w:color="auto" w:fill="auto"/>
            <w:noWrap/>
            <w:vAlign w:val="bottom"/>
            <w:hideMark/>
          </w:tcPr>
          <w:p w14:paraId="3F5EF1F0"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91</w:t>
            </w:r>
          </w:p>
        </w:tc>
        <w:tc>
          <w:tcPr>
            <w:tcW w:w="567" w:type="dxa"/>
            <w:tcBorders>
              <w:top w:val="nil"/>
              <w:left w:val="nil"/>
              <w:bottom w:val="single" w:sz="4" w:space="0" w:color="auto"/>
              <w:right w:val="single" w:sz="4" w:space="0" w:color="auto"/>
            </w:tcBorders>
            <w:shd w:val="clear" w:color="auto" w:fill="auto"/>
            <w:noWrap/>
            <w:vAlign w:val="bottom"/>
            <w:hideMark/>
          </w:tcPr>
          <w:p w14:paraId="387464B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58</w:t>
            </w:r>
          </w:p>
        </w:tc>
        <w:tc>
          <w:tcPr>
            <w:tcW w:w="486" w:type="dxa"/>
            <w:tcBorders>
              <w:top w:val="nil"/>
              <w:left w:val="nil"/>
              <w:bottom w:val="single" w:sz="4" w:space="0" w:color="auto"/>
              <w:right w:val="single" w:sz="4" w:space="0" w:color="auto"/>
            </w:tcBorders>
            <w:shd w:val="clear" w:color="auto" w:fill="auto"/>
            <w:noWrap/>
            <w:vAlign w:val="bottom"/>
            <w:hideMark/>
          </w:tcPr>
          <w:p w14:paraId="6447D8B4"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75</w:t>
            </w:r>
          </w:p>
        </w:tc>
        <w:tc>
          <w:tcPr>
            <w:tcW w:w="507" w:type="dxa"/>
            <w:tcBorders>
              <w:top w:val="nil"/>
              <w:left w:val="nil"/>
              <w:bottom w:val="single" w:sz="4" w:space="0" w:color="auto"/>
              <w:right w:val="single" w:sz="4" w:space="0" w:color="auto"/>
            </w:tcBorders>
            <w:shd w:val="clear" w:color="000000" w:fill="F2F2F2"/>
            <w:noWrap/>
            <w:vAlign w:val="bottom"/>
            <w:hideMark/>
          </w:tcPr>
          <w:p w14:paraId="33515BA4"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77</w:t>
            </w:r>
          </w:p>
        </w:tc>
        <w:tc>
          <w:tcPr>
            <w:tcW w:w="576" w:type="dxa"/>
            <w:tcBorders>
              <w:top w:val="nil"/>
              <w:left w:val="nil"/>
              <w:bottom w:val="single" w:sz="4" w:space="0" w:color="auto"/>
              <w:right w:val="single" w:sz="4" w:space="0" w:color="auto"/>
            </w:tcBorders>
            <w:shd w:val="clear" w:color="auto" w:fill="auto"/>
            <w:noWrap/>
            <w:vAlign w:val="bottom"/>
            <w:hideMark/>
          </w:tcPr>
          <w:p w14:paraId="53356BC8"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w:t>
            </w:r>
          </w:p>
        </w:tc>
        <w:tc>
          <w:tcPr>
            <w:tcW w:w="576" w:type="dxa"/>
            <w:tcBorders>
              <w:top w:val="nil"/>
              <w:left w:val="nil"/>
              <w:bottom w:val="single" w:sz="4" w:space="0" w:color="auto"/>
              <w:right w:val="single" w:sz="4" w:space="0" w:color="auto"/>
            </w:tcBorders>
            <w:shd w:val="clear" w:color="auto" w:fill="auto"/>
            <w:noWrap/>
            <w:vAlign w:val="bottom"/>
            <w:hideMark/>
          </w:tcPr>
          <w:p w14:paraId="4374C34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22</w:t>
            </w:r>
          </w:p>
        </w:tc>
        <w:tc>
          <w:tcPr>
            <w:tcW w:w="576" w:type="dxa"/>
            <w:tcBorders>
              <w:top w:val="nil"/>
              <w:left w:val="nil"/>
              <w:bottom w:val="single" w:sz="4" w:space="0" w:color="auto"/>
              <w:right w:val="single" w:sz="4" w:space="0" w:color="auto"/>
            </w:tcBorders>
            <w:shd w:val="clear" w:color="auto" w:fill="auto"/>
            <w:noWrap/>
            <w:vAlign w:val="bottom"/>
            <w:hideMark/>
          </w:tcPr>
          <w:p w14:paraId="71736828"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32</w:t>
            </w:r>
          </w:p>
        </w:tc>
        <w:tc>
          <w:tcPr>
            <w:tcW w:w="576" w:type="dxa"/>
            <w:tcBorders>
              <w:top w:val="nil"/>
              <w:left w:val="nil"/>
              <w:bottom w:val="single" w:sz="4" w:space="0" w:color="auto"/>
              <w:right w:val="single" w:sz="4" w:space="0" w:color="auto"/>
            </w:tcBorders>
            <w:shd w:val="clear" w:color="auto" w:fill="auto"/>
            <w:noWrap/>
            <w:vAlign w:val="bottom"/>
            <w:hideMark/>
          </w:tcPr>
          <w:p w14:paraId="736FB4A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18</w:t>
            </w:r>
          </w:p>
        </w:tc>
        <w:tc>
          <w:tcPr>
            <w:tcW w:w="576" w:type="dxa"/>
            <w:tcBorders>
              <w:top w:val="nil"/>
              <w:left w:val="nil"/>
              <w:bottom w:val="single" w:sz="4" w:space="0" w:color="auto"/>
              <w:right w:val="single" w:sz="4" w:space="0" w:color="auto"/>
            </w:tcBorders>
            <w:shd w:val="clear" w:color="auto" w:fill="auto"/>
            <w:noWrap/>
            <w:vAlign w:val="bottom"/>
            <w:hideMark/>
          </w:tcPr>
          <w:p w14:paraId="1F732B4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w:t>
            </w:r>
          </w:p>
        </w:tc>
        <w:tc>
          <w:tcPr>
            <w:tcW w:w="576" w:type="dxa"/>
            <w:tcBorders>
              <w:top w:val="nil"/>
              <w:left w:val="nil"/>
              <w:bottom w:val="single" w:sz="4" w:space="0" w:color="auto"/>
              <w:right w:val="single" w:sz="4" w:space="0" w:color="auto"/>
            </w:tcBorders>
            <w:shd w:val="clear" w:color="auto" w:fill="auto"/>
            <w:noWrap/>
            <w:vAlign w:val="bottom"/>
            <w:hideMark/>
          </w:tcPr>
          <w:p w14:paraId="205072A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w:t>
            </w:r>
          </w:p>
        </w:tc>
        <w:tc>
          <w:tcPr>
            <w:tcW w:w="666" w:type="dxa"/>
            <w:tcBorders>
              <w:top w:val="nil"/>
              <w:left w:val="nil"/>
              <w:bottom w:val="single" w:sz="4" w:space="0" w:color="auto"/>
              <w:right w:val="single" w:sz="4" w:space="0" w:color="auto"/>
            </w:tcBorders>
            <w:shd w:val="clear" w:color="000000" w:fill="F2F2F2"/>
            <w:noWrap/>
            <w:vAlign w:val="bottom"/>
            <w:hideMark/>
          </w:tcPr>
          <w:p w14:paraId="494B300F"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84</w:t>
            </w:r>
          </w:p>
        </w:tc>
        <w:tc>
          <w:tcPr>
            <w:tcW w:w="576" w:type="dxa"/>
            <w:tcBorders>
              <w:top w:val="nil"/>
              <w:left w:val="nil"/>
              <w:bottom w:val="single" w:sz="4" w:space="0" w:color="auto"/>
              <w:right w:val="single" w:sz="4" w:space="0" w:color="auto"/>
            </w:tcBorders>
            <w:shd w:val="clear" w:color="auto" w:fill="auto"/>
            <w:noWrap/>
            <w:vAlign w:val="bottom"/>
            <w:hideMark/>
          </w:tcPr>
          <w:p w14:paraId="647F7C8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93</w:t>
            </w:r>
          </w:p>
        </w:tc>
        <w:tc>
          <w:tcPr>
            <w:tcW w:w="576" w:type="dxa"/>
            <w:tcBorders>
              <w:top w:val="nil"/>
              <w:left w:val="nil"/>
              <w:bottom w:val="single" w:sz="4" w:space="0" w:color="auto"/>
              <w:right w:val="single" w:sz="4" w:space="0" w:color="auto"/>
            </w:tcBorders>
            <w:shd w:val="clear" w:color="auto" w:fill="auto"/>
            <w:noWrap/>
            <w:vAlign w:val="bottom"/>
            <w:hideMark/>
          </w:tcPr>
          <w:p w14:paraId="09DA038B"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89</w:t>
            </w:r>
          </w:p>
        </w:tc>
        <w:tc>
          <w:tcPr>
            <w:tcW w:w="576" w:type="dxa"/>
            <w:tcBorders>
              <w:top w:val="nil"/>
              <w:left w:val="nil"/>
              <w:bottom w:val="single" w:sz="4" w:space="0" w:color="auto"/>
              <w:right w:val="single" w:sz="4" w:space="0" w:color="auto"/>
            </w:tcBorders>
            <w:shd w:val="clear" w:color="auto" w:fill="auto"/>
            <w:noWrap/>
            <w:vAlign w:val="bottom"/>
            <w:hideMark/>
          </w:tcPr>
          <w:p w14:paraId="0BC6A89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85</w:t>
            </w:r>
          </w:p>
        </w:tc>
        <w:tc>
          <w:tcPr>
            <w:tcW w:w="576" w:type="dxa"/>
            <w:tcBorders>
              <w:top w:val="nil"/>
              <w:left w:val="nil"/>
              <w:bottom w:val="single" w:sz="4" w:space="0" w:color="auto"/>
              <w:right w:val="single" w:sz="4" w:space="0" w:color="auto"/>
            </w:tcBorders>
            <w:shd w:val="clear" w:color="auto" w:fill="auto"/>
            <w:noWrap/>
            <w:vAlign w:val="bottom"/>
            <w:hideMark/>
          </w:tcPr>
          <w:p w14:paraId="5F3D779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68</w:t>
            </w:r>
          </w:p>
        </w:tc>
        <w:tc>
          <w:tcPr>
            <w:tcW w:w="576" w:type="dxa"/>
            <w:tcBorders>
              <w:top w:val="nil"/>
              <w:left w:val="nil"/>
              <w:bottom w:val="single" w:sz="4" w:space="0" w:color="auto"/>
              <w:right w:val="single" w:sz="4" w:space="0" w:color="auto"/>
            </w:tcBorders>
            <w:shd w:val="clear" w:color="auto" w:fill="auto"/>
            <w:noWrap/>
            <w:vAlign w:val="bottom"/>
            <w:hideMark/>
          </w:tcPr>
          <w:p w14:paraId="5421256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62</w:t>
            </w:r>
          </w:p>
        </w:tc>
        <w:tc>
          <w:tcPr>
            <w:tcW w:w="576" w:type="dxa"/>
            <w:tcBorders>
              <w:top w:val="nil"/>
              <w:left w:val="nil"/>
              <w:bottom w:val="single" w:sz="4" w:space="0" w:color="auto"/>
              <w:right w:val="single" w:sz="4" w:space="0" w:color="auto"/>
            </w:tcBorders>
            <w:shd w:val="clear" w:color="auto" w:fill="auto"/>
            <w:noWrap/>
            <w:vAlign w:val="bottom"/>
            <w:hideMark/>
          </w:tcPr>
          <w:p w14:paraId="16A3F86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88</w:t>
            </w:r>
          </w:p>
        </w:tc>
        <w:tc>
          <w:tcPr>
            <w:tcW w:w="576" w:type="dxa"/>
            <w:tcBorders>
              <w:top w:val="nil"/>
              <w:left w:val="nil"/>
              <w:bottom w:val="single" w:sz="4" w:space="0" w:color="auto"/>
              <w:right w:val="single" w:sz="4" w:space="0" w:color="auto"/>
            </w:tcBorders>
            <w:shd w:val="clear" w:color="auto" w:fill="auto"/>
            <w:noWrap/>
            <w:vAlign w:val="bottom"/>
            <w:hideMark/>
          </w:tcPr>
          <w:p w14:paraId="2B7DF63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91</w:t>
            </w:r>
          </w:p>
        </w:tc>
        <w:tc>
          <w:tcPr>
            <w:tcW w:w="634" w:type="dxa"/>
            <w:tcBorders>
              <w:top w:val="nil"/>
              <w:left w:val="nil"/>
              <w:bottom w:val="single" w:sz="4" w:space="0" w:color="auto"/>
              <w:right w:val="single" w:sz="4" w:space="0" w:color="auto"/>
            </w:tcBorders>
            <w:shd w:val="clear" w:color="auto" w:fill="auto"/>
            <w:noWrap/>
            <w:vAlign w:val="bottom"/>
            <w:hideMark/>
          </w:tcPr>
          <w:p w14:paraId="1A5B718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75</w:t>
            </w:r>
          </w:p>
        </w:tc>
        <w:tc>
          <w:tcPr>
            <w:tcW w:w="426" w:type="dxa"/>
            <w:tcBorders>
              <w:top w:val="nil"/>
              <w:left w:val="nil"/>
              <w:bottom w:val="single" w:sz="4" w:space="0" w:color="auto"/>
              <w:right w:val="single" w:sz="4" w:space="0" w:color="auto"/>
            </w:tcBorders>
            <w:shd w:val="clear" w:color="000000" w:fill="F2F2F2"/>
            <w:noWrap/>
            <w:vAlign w:val="bottom"/>
            <w:hideMark/>
          </w:tcPr>
          <w:p w14:paraId="411FF255"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81</w:t>
            </w:r>
          </w:p>
        </w:tc>
        <w:tc>
          <w:tcPr>
            <w:tcW w:w="425" w:type="dxa"/>
            <w:tcBorders>
              <w:top w:val="nil"/>
              <w:left w:val="nil"/>
              <w:bottom w:val="single" w:sz="4" w:space="0" w:color="auto"/>
              <w:right w:val="single" w:sz="4" w:space="0" w:color="auto"/>
            </w:tcBorders>
            <w:shd w:val="clear" w:color="000000" w:fill="F2F2F2"/>
            <w:noWrap/>
            <w:vAlign w:val="bottom"/>
            <w:hideMark/>
          </w:tcPr>
          <w:p w14:paraId="01A084FE"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w:t>
            </w:r>
          </w:p>
        </w:tc>
        <w:tc>
          <w:tcPr>
            <w:tcW w:w="709" w:type="dxa"/>
            <w:tcBorders>
              <w:top w:val="nil"/>
              <w:left w:val="single" w:sz="4" w:space="0" w:color="auto"/>
              <w:bottom w:val="single" w:sz="4" w:space="0" w:color="auto"/>
              <w:right w:val="single" w:sz="4" w:space="0" w:color="auto"/>
            </w:tcBorders>
            <w:shd w:val="clear" w:color="auto" w:fill="auto"/>
            <w:vAlign w:val="center"/>
          </w:tcPr>
          <w:p w14:paraId="2F6C5AF3" w14:textId="1754EFC3" w:rsidR="00BE3465" w:rsidRPr="008B51A1" w:rsidRDefault="00BE3465" w:rsidP="00BE3465">
            <w:pPr>
              <w:widowControl/>
              <w:jc w:val="center"/>
              <w:rPr>
                <w:rFonts w:ascii="宋体" w:hAnsi="宋体" w:cs="宋体"/>
                <w:color w:val="000000"/>
                <w:kern w:val="0"/>
                <w:sz w:val="18"/>
                <w:szCs w:val="18"/>
              </w:rPr>
            </w:pPr>
            <w:r w:rsidRPr="008B51A1">
              <w:rPr>
                <w:color w:val="000000"/>
                <w:sz w:val="18"/>
                <w:szCs w:val="18"/>
              </w:rPr>
              <w:t>1</w:t>
            </w:r>
          </w:p>
        </w:tc>
      </w:tr>
      <w:tr w:rsidR="00BE3465" w:rsidRPr="004D77D7" w14:paraId="4D5C26DF" w14:textId="6AE9F1FE" w:rsidTr="003967F9">
        <w:trPr>
          <w:trHeight w:val="27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4AD7091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137</w:t>
            </w:r>
          </w:p>
        </w:tc>
        <w:tc>
          <w:tcPr>
            <w:tcW w:w="1134" w:type="dxa"/>
            <w:tcBorders>
              <w:top w:val="nil"/>
              <w:left w:val="nil"/>
              <w:bottom w:val="single" w:sz="4" w:space="0" w:color="auto"/>
              <w:right w:val="single" w:sz="4" w:space="0" w:color="auto"/>
            </w:tcBorders>
            <w:shd w:val="clear" w:color="auto" w:fill="auto"/>
            <w:noWrap/>
            <w:vAlign w:val="bottom"/>
            <w:hideMark/>
          </w:tcPr>
          <w:p w14:paraId="36B06F21" w14:textId="42531B01" w:rsidR="00BE3465" w:rsidRPr="004D77D7" w:rsidRDefault="00BE3465" w:rsidP="00BE3465">
            <w:pPr>
              <w:widowControl/>
              <w:jc w:val="left"/>
              <w:rPr>
                <w:rFonts w:ascii="宋体" w:hAnsi="宋体" w:cs="宋体"/>
                <w:color w:val="000000"/>
                <w:kern w:val="0"/>
                <w:sz w:val="18"/>
                <w:szCs w:val="18"/>
              </w:rPr>
            </w:pPr>
            <w:r>
              <w:rPr>
                <w:rFonts w:hint="eastAsia"/>
                <w:color w:val="000000"/>
                <w:sz w:val="22"/>
                <w:szCs w:val="22"/>
              </w:rPr>
              <w:t>*</w:t>
            </w:r>
            <w:r>
              <w:rPr>
                <w:rFonts w:hint="eastAsia"/>
                <w:color w:val="000000"/>
                <w:sz w:val="22"/>
                <w:szCs w:val="22"/>
              </w:rPr>
              <w:t>绍</w:t>
            </w:r>
          </w:p>
        </w:tc>
        <w:tc>
          <w:tcPr>
            <w:tcW w:w="624" w:type="dxa"/>
            <w:tcBorders>
              <w:top w:val="nil"/>
              <w:left w:val="nil"/>
              <w:bottom w:val="single" w:sz="4" w:space="0" w:color="auto"/>
              <w:right w:val="single" w:sz="4" w:space="0" w:color="auto"/>
            </w:tcBorders>
            <w:shd w:val="clear" w:color="auto" w:fill="auto"/>
            <w:noWrap/>
            <w:vAlign w:val="bottom"/>
            <w:hideMark/>
          </w:tcPr>
          <w:p w14:paraId="29A4229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94</w:t>
            </w:r>
          </w:p>
        </w:tc>
        <w:tc>
          <w:tcPr>
            <w:tcW w:w="509" w:type="dxa"/>
            <w:tcBorders>
              <w:top w:val="nil"/>
              <w:left w:val="nil"/>
              <w:bottom w:val="single" w:sz="4" w:space="0" w:color="auto"/>
              <w:right w:val="single" w:sz="4" w:space="0" w:color="auto"/>
            </w:tcBorders>
            <w:shd w:val="clear" w:color="auto" w:fill="auto"/>
            <w:noWrap/>
            <w:vAlign w:val="bottom"/>
            <w:hideMark/>
          </w:tcPr>
          <w:p w14:paraId="18CF3639"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93</w:t>
            </w:r>
          </w:p>
        </w:tc>
        <w:tc>
          <w:tcPr>
            <w:tcW w:w="567" w:type="dxa"/>
            <w:tcBorders>
              <w:top w:val="nil"/>
              <w:left w:val="nil"/>
              <w:bottom w:val="single" w:sz="4" w:space="0" w:color="auto"/>
              <w:right w:val="single" w:sz="4" w:space="0" w:color="auto"/>
            </w:tcBorders>
            <w:shd w:val="clear" w:color="auto" w:fill="auto"/>
            <w:noWrap/>
            <w:vAlign w:val="bottom"/>
            <w:hideMark/>
          </w:tcPr>
          <w:p w14:paraId="605FF3D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91</w:t>
            </w:r>
          </w:p>
        </w:tc>
        <w:tc>
          <w:tcPr>
            <w:tcW w:w="486" w:type="dxa"/>
            <w:tcBorders>
              <w:top w:val="nil"/>
              <w:left w:val="nil"/>
              <w:bottom w:val="single" w:sz="4" w:space="0" w:color="auto"/>
              <w:right w:val="single" w:sz="4" w:space="0" w:color="auto"/>
            </w:tcBorders>
            <w:shd w:val="clear" w:color="auto" w:fill="auto"/>
            <w:noWrap/>
            <w:vAlign w:val="bottom"/>
            <w:hideMark/>
          </w:tcPr>
          <w:p w14:paraId="5C1B1FE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83</w:t>
            </w:r>
          </w:p>
        </w:tc>
        <w:tc>
          <w:tcPr>
            <w:tcW w:w="507" w:type="dxa"/>
            <w:tcBorders>
              <w:top w:val="nil"/>
              <w:left w:val="nil"/>
              <w:bottom w:val="single" w:sz="4" w:space="0" w:color="auto"/>
              <w:right w:val="single" w:sz="4" w:space="0" w:color="auto"/>
            </w:tcBorders>
            <w:shd w:val="clear" w:color="000000" w:fill="F2F2F2"/>
            <w:noWrap/>
            <w:vAlign w:val="bottom"/>
            <w:hideMark/>
          </w:tcPr>
          <w:p w14:paraId="17A2D63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90</w:t>
            </w:r>
          </w:p>
        </w:tc>
        <w:tc>
          <w:tcPr>
            <w:tcW w:w="576" w:type="dxa"/>
            <w:tcBorders>
              <w:top w:val="nil"/>
              <w:left w:val="nil"/>
              <w:bottom w:val="single" w:sz="4" w:space="0" w:color="auto"/>
              <w:right w:val="single" w:sz="4" w:space="0" w:color="auto"/>
            </w:tcBorders>
            <w:shd w:val="clear" w:color="auto" w:fill="auto"/>
            <w:noWrap/>
            <w:vAlign w:val="bottom"/>
            <w:hideMark/>
          </w:tcPr>
          <w:p w14:paraId="5D01409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w:t>
            </w:r>
          </w:p>
        </w:tc>
        <w:tc>
          <w:tcPr>
            <w:tcW w:w="576" w:type="dxa"/>
            <w:tcBorders>
              <w:top w:val="nil"/>
              <w:left w:val="nil"/>
              <w:bottom w:val="single" w:sz="4" w:space="0" w:color="auto"/>
              <w:right w:val="single" w:sz="4" w:space="0" w:color="auto"/>
            </w:tcBorders>
            <w:shd w:val="clear" w:color="auto" w:fill="auto"/>
            <w:noWrap/>
            <w:vAlign w:val="bottom"/>
            <w:hideMark/>
          </w:tcPr>
          <w:p w14:paraId="1417D2A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22</w:t>
            </w:r>
          </w:p>
        </w:tc>
        <w:tc>
          <w:tcPr>
            <w:tcW w:w="576" w:type="dxa"/>
            <w:tcBorders>
              <w:top w:val="nil"/>
              <w:left w:val="nil"/>
              <w:bottom w:val="single" w:sz="4" w:space="0" w:color="auto"/>
              <w:right w:val="single" w:sz="4" w:space="0" w:color="auto"/>
            </w:tcBorders>
            <w:shd w:val="clear" w:color="auto" w:fill="auto"/>
            <w:noWrap/>
            <w:vAlign w:val="bottom"/>
            <w:hideMark/>
          </w:tcPr>
          <w:p w14:paraId="70F9E6F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21</w:t>
            </w:r>
          </w:p>
        </w:tc>
        <w:tc>
          <w:tcPr>
            <w:tcW w:w="576" w:type="dxa"/>
            <w:tcBorders>
              <w:top w:val="nil"/>
              <w:left w:val="nil"/>
              <w:bottom w:val="single" w:sz="4" w:space="0" w:color="auto"/>
              <w:right w:val="single" w:sz="4" w:space="0" w:color="auto"/>
            </w:tcBorders>
            <w:shd w:val="clear" w:color="auto" w:fill="auto"/>
            <w:noWrap/>
            <w:vAlign w:val="bottom"/>
            <w:hideMark/>
          </w:tcPr>
          <w:p w14:paraId="3E1DE9A5"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13</w:t>
            </w:r>
          </w:p>
        </w:tc>
        <w:tc>
          <w:tcPr>
            <w:tcW w:w="576" w:type="dxa"/>
            <w:tcBorders>
              <w:top w:val="nil"/>
              <w:left w:val="nil"/>
              <w:bottom w:val="single" w:sz="4" w:space="0" w:color="auto"/>
              <w:right w:val="single" w:sz="4" w:space="0" w:color="auto"/>
            </w:tcBorders>
            <w:shd w:val="clear" w:color="auto" w:fill="auto"/>
            <w:noWrap/>
            <w:vAlign w:val="bottom"/>
            <w:hideMark/>
          </w:tcPr>
          <w:p w14:paraId="1C99320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4</w:t>
            </w:r>
          </w:p>
        </w:tc>
        <w:tc>
          <w:tcPr>
            <w:tcW w:w="576" w:type="dxa"/>
            <w:tcBorders>
              <w:top w:val="nil"/>
              <w:left w:val="nil"/>
              <w:bottom w:val="single" w:sz="4" w:space="0" w:color="auto"/>
              <w:right w:val="single" w:sz="4" w:space="0" w:color="auto"/>
            </w:tcBorders>
            <w:shd w:val="clear" w:color="auto" w:fill="auto"/>
            <w:noWrap/>
            <w:vAlign w:val="bottom"/>
            <w:hideMark/>
          </w:tcPr>
          <w:p w14:paraId="3C216DF8"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0</w:t>
            </w:r>
          </w:p>
        </w:tc>
        <w:tc>
          <w:tcPr>
            <w:tcW w:w="666" w:type="dxa"/>
            <w:tcBorders>
              <w:top w:val="nil"/>
              <w:left w:val="nil"/>
              <w:bottom w:val="single" w:sz="4" w:space="0" w:color="auto"/>
              <w:right w:val="single" w:sz="4" w:space="0" w:color="auto"/>
            </w:tcBorders>
            <w:shd w:val="clear" w:color="000000" w:fill="F2F2F2"/>
            <w:noWrap/>
            <w:vAlign w:val="bottom"/>
            <w:hideMark/>
          </w:tcPr>
          <w:p w14:paraId="69848FBE"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67</w:t>
            </w:r>
          </w:p>
        </w:tc>
        <w:tc>
          <w:tcPr>
            <w:tcW w:w="576" w:type="dxa"/>
            <w:tcBorders>
              <w:top w:val="nil"/>
              <w:left w:val="nil"/>
              <w:bottom w:val="single" w:sz="4" w:space="0" w:color="auto"/>
              <w:right w:val="single" w:sz="4" w:space="0" w:color="auto"/>
            </w:tcBorders>
            <w:shd w:val="clear" w:color="auto" w:fill="auto"/>
            <w:noWrap/>
            <w:vAlign w:val="bottom"/>
            <w:hideMark/>
          </w:tcPr>
          <w:p w14:paraId="1D8B654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88</w:t>
            </w:r>
          </w:p>
        </w:tc>
        <w:tc>
          <w:tcPr>
            <w:tcW w:w="576" w:type="dxa"/>
            <w:tcBorders>
              <w:top w:val="nil"/>
              <w:left w:val="nil"/>
              <w:bottom w:val="single" w:sz="4" w:space="0" w:color="auto"/>
              <w:right w:val="single" w:sz="4" w:space="0" w:color="auto"/>
            </w:tcBorders>
            <w:shd w:val="clear" w:color="auto" w:fill="auto"/>
            <w:noWrap/>
            <w:vAlign w:val="bottom"/>
            <w:hideMark/>
          </w:tcPr>
          <w:p w14:paraId="07B86AC6"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94</w:t>
            </w:r>
          </w:p>
        </w:tc>
        <w:tc>
          <w:tcPr>
            <w:tcW w:w="576" w:type="dxa"/>
            <w:tcBorders>
              <w:top w:val="nil"/>
              <w:left w:val="nil"/>
              <w:bottom w:val="single" w:sz="4" w:space="0" w:color="auto"/>
              <w:right w:val="single" w:sz="4" w:space="0" w:color="auto"/>
            </w:tcBorders>
            <w:shd w:val="clear" w:color="auto" w:fill="auto"/>
            <w:noWrap/>
            <w:vAlign w:val="bottom"/>
            <w:hideMark/>
          </w:tcPr>
          <w:p w14:paraId="48E4E095"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72</w:t>
            </w:r>
          </w:p>
        </w:tc>
        <w:tc>
          <w:tcPr>
            <w:tcW w:w="576" w:type="dxa"/>
            <w:tcBorders>
              <w:top w:val="nil"/>
              <w:left w:val="nil"/>
              <w:bottom w:val="single" w:sz="4" w:space="0" w:color="auto"/>
              <w:right w:val="single" w:sz="4" w:space="0" w:color="auto"/>
            </w:tcBorders>
            <w:shd w:val="clear" w:color="auto" w:fill="auto"/>
            <w:noWrap/>
            <w:vAlign w:val="bottom"/>
            <w:hideMark/>
          </w:tcPr>
          <w:p w14:paraId="0F8885E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61</w:t>
            </w:r>
          </w:p>
        </w:tc>
        <w:tc>
          <w:tcPr>
            <w:tcW w:w="576" w:type="dxa"/>
            <w:tcBorders>
              <w:top w:val="nil"/>
              <w:left w:val="nil"/>
              <w:bottom w:val="single" w:sz="4" w:space="0" w:color="auto"/>
              <w:right w:val="single" w:sz="4" w:space="0" w:color="auto"/>
            </w:tcBorders>
            <w:shd w:val="clear" w:color="auto" w:fill="auto"/>
            <w:noWrap/>
            <w:vAlign w:val="bottom"/>
            <w:hideMark/>
          </w:tcPr>
          <w:p w14:paraId="0384C2B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96</w:t>
            </w:r>
          </w:p>
        </w:tc>
        <w:tc>
          <w:tcPr>
            <w:tcW w:w="576" w:type="dxa"/>
            <w:tcBorders>
              <w:top w:val="nil"/>
              <w:left w:val="nil"/>
              <w:bottom w:val="single" w:sz="4" w:space="0" w:color="auto"/>
              <w:right w:val="single" w:sz="4" w:space="0" w:color="auto"/>
            </w:tcBorders>
            <w:shd w:val="clear" w:color="auto" w:fill="auto"/>
            <w:noWrap/>
            <w:vAlign w:val="bottom"/>
            <w:hideMark/>
          </w:tcPr>
          <w:p w14:paraId="172F706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62</w:t>
            </w:r>
          </w:p>
        </w:tc>
        <w:tc>
          <w:tcPr>
            <w:tcW w:w="576" w:type="dxa"/>
            <w:tcBorders>
              <w:top w:val="nil"/>
              <w:left w:val="nil"/>
              <w:bottom w:val="single" w:sz="4" w:space="0" w:color="auto"/>
              <w:right w:val="single" w:sz="4" w:space="0" w:color="auto"/>
            </w:tcBorders>
            <w:shd w:val="clear" w:color="auto" w:fill="auto"/>
            <w:noWrap/>
            <w:vAlign w:val="bottom"/>
            <w:hideMark/>
          </w:tcPr>
          <w:p w14:paraId="11F7EB8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93</w:t>
            </w:r>
          </w:p>
        </w:tc>
        <w:tc>
          <w:tcPr>
            <w:tcW w:w="634" w:type="dxa"/>
            <w:tcBorders>
              <w:top w:val="nil"/>
              <w:left w:val="nil"/>
              <w:bottom w:val="single" w:sz="4" w:space="0" w:color="auto"/>
              <w:right w:val="single" w:sz="4" w:space="0" w:color="auto"/>
            </w:tcBorders>
            <w:shd w:val="clear" w:color="auto" w:fill="auto"/>
            <w:noWrap/>
            <w:vAlign w:val="bottom"/>
            <w:hideMark/>
          </w:tcPr>
          <w:p w14:paraId="6F142250"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93</w:t>
            </w:r>
          </w:p>
        </w:tc>
        <w:tc>
          <w:tcPr>
            <w:tcW w:w="426" w:type="dxa"/>
            <w:tcBorders>
              <w:top w:val="nil"/>
              <w:left w:val="nil"/>
              <w:bottom w:val="single" w:sz="4" w:space="0" w:color="auto"/>
              <w:right w:val="single" w:sz="4" w:space="0" w:color="auto"/>
            </w:tcBorders>
            <w:shd w:val="clear" w:color="000000" w:fill="F2F2F2"/>
            <w:noWrap/>
            <w:vAlign w:val="bottom"/>
            <w:hideMark/>
          </w:tcPr>
          <w:p w14:paraId="727549B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76</w:t>
            </w:r>
          </w:p>
        </w:tc>
        <w:tc>
          <w:tcPr>
            <w:tcW w:w="425" w:type="dxa"/>
            <w:tcBorders>
              <w:top w:val="nil"/>
              <w:left w:val="nil"/>
              <w:bottom w:val="single" w:sz="4" w:space="0" w:color="auto"/>
              <w:right w:val="single" w:sz="4" w:space="0" w:color="auto"/>
            </w:tcBorders>
            <w:shd w:val="clear" w:color="000000" w:fill="F2F2F2"/>
            <w:noWrap/>
            <w:vAlign w:val="bottom"/>
            <w:hideMark/>
          </w:tcPr>
          <w:p w14:paraId="189954EF"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w:t>
            </w:r>
          </w:p>
        </w:tc>
        <w:tc>
          <w:tcPr>
            <w:tcW w:w="709" w:type="dxa"/>
            <w:tcBorders>
              <w:top w:val="nil"/>
              <w:left w:val="single" w:sz="4" w:space="0" w:color="auto"/>
              <w:bottom w:val="single" w:sz="4" w:space="0" w:color="auto"/>
              <w:right w:val="single" w:sz="4" w:space="0" w:color="auto"/>
            </w:tcBorders>
            <w:shd w:val="clear" w:color="auto" w:fill="auto"/>
            <w:vAlign w:val="center"/>
          </w:tcPr>
          <w:p w14:paraId="2BF595AF" w14:textId="307ECC81" w:rsidR="00BE3465" w:rsidRPr="008B51A1" w:rsidRDefault="00BE3465" w:rsidP="00BE3465">
            <w:pPr>
              <w:widowControl/>
              <w:jc w:val="center"/>
              <w:rPr>
                <w:rFonts w:ascii="宋体" w:hAnsi="宋体" w:cs="宋体"/>
                <w:color w:val="000000"/>
                <w:kern w:val="0"/>
                <w:sz w:val="18"/>
                <w:szCs w:val="18"/>
              </w:rPr>
            </w:pPr>
            <w:r w:rsidRPr="008B51A1">
              <w:rPr>
                <w:color w:val="000000"/>
                <w:sz w:val="18"/>
                <w:szCs w:val="18"/>
              </w:rPr>
              <w:t>1</w:t>
            </w:r>
          </w:p>
        </w:tc>
      </w:tr>
      <w:tr w:rsidR="00BE3465" w:rsidRPr="004D77D7" w14:paraId="0C4E2CB7" w14:textId="077C3085" w:rsidTr="003967F9">
        <w:trPr>
          <w:trHeight w:val="27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634C0EE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138</w:t>
            </w:r>
          </w:p>
        </w:tc>
        <w:tc>
          <w:tcPr>
            <w:tcW w:w="1134" w:type="dxa"/>
            <w:tcBorders>
              <w:top w:val="nil"/>
              <w:left w:val="nil"/>
              <w:bottom w:val="single" w:sz="4" w:space="0" w:color="auto"/>
              <w:right w:val="single" w:sz="4" w:space="0" w:color="auto"/>
            </w:tcBorders>
            <w:shd w:val="clear" w:color="auto" w:fill="auto"/>
            <w:noWrap/>
            <w:vAlign w:val="bottom"/>
            <w:hideMark/>
          </w:tcPr>
          <w:p w14:paraId="748C5FD4" w14:textId="721EF6FD" w:rsidR="00BE3465" w:rsidRPr="004D77D7" w:rsidRDefault="00BE3465" w:rsidP="00BE3465">
            <w:pPr>
              <w:widowControl/>
              <w:jc w:val="left"/>
              <w:rPr>
                <w:rFonts w:ascii="宋体" w:hAnsi="宋体" w:cs="宋体"/>
                <w:color w:val="000000"/>
                <w:kern w:val="0"/>
                <w:sz w:val="18"/>
                <w:szCs w:val="18"/>
              </w:rPr>
            </w:pPr>
            <w:r>
              <w:rPr>
                <w:rFonts w:hint="eastAsia"/>
                <w:color w:val="000000"/>
                <w:sz w:val="22"/>
                <w:szCs w:val="22"/>
              </w:rPr>
              <w:t>*</w:t>
            </w:r>
            <w:r>
              <w:rPr>
                <w:rFonts w:hint="eastAsia"/>
                <w:color w:val="000000"/>
                <w:sz w:val="22"/>
                <w:szCs w:val="22"/>
              </w:rPr>
              <w:t>振</w:t>
            </w:r>
          </w:p>
        </w:tc>
        <w:tc>
          <w:tcPr>
            <w:tcW w:w="624" w:type="dxa"/>
            <w:tcBorders>
              <w:top w:val="nil"/>
              <w:left w:val="nil"/>
              <w:bottom w:val="single" w:sz="4" w:space="0" w:color="auto"/>
              <w:right w:val="single" w:sz="4" w:space="0" w:color="auto"/>
            </w:tcBorders>
            <w:shd w:val="clear" w:color="auto" w:fill="auto"/>
            <w:noWrap/>
            <w:vAlign w:val="bottom"/>
            <w:hideMark/>
          </w:tcPr>
          <w:p w14:paraId="48454F1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96</w:t>
            </w:r>
          </w:p>
        </w:tc>
        <w:tc>
          <w:tcPr>
            <w:tcW w:w="509" w:type="dxa"/>
            <w:tcBorders>
              <w:top w:val="nil"/>
              <w:left w:val="nil"/>
              <w:bottom w:val="single" w:sz="4" w:space="0" w:color="auto"/>
              <w:right w:val="single" w:sz="4" w:space="0" w:color="auto"/>
            </w:tcBorders>
            <w:shd w:val="clear" w:color="auto" w:fill="auto"/>
            <w:noWrap/>
            <w:vAlign w:val="bottom"/>
            <w:hideMark/>
          </w:tcPr>
          <w:p w14:paraId="25F8D23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88</w:t>
            </w:r>
          </w:p>
        </w:tc>
        <w:tc>
          <w:tcPr>
            <w:tcW w:w="567" w:type="dxa"/>
            <w:tcBorders>
              <w:top w:val="nil"/>
              <w:left w:val="nil"/>
              <w:bottom w:val="single" w:sz="4" w:space="0" w:color="auto"/>
              <w:right w:val="single" w:sz="4" w:space="0" w:color="auto"/>
            </w:tcBorders>
            <w:shd w:val="clear" w:color="auto" w:fill="auto"/>
            <w:noWrap/>
            <w:vAlign w:val="bottom"/>
            <w:hideMark/>
          </w:tcPr>
          <w:p w14:paraId="55A486A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86</w:t>
            </w:r>
          </w:p>
        </w:tc>
        <w:tc>
          <w:tcPr>
            <w:tcW w:w="486" w:type="dxa"/>
            <w:tcBorders>
              <w:top w:val="nil"/>
              <w:left w:val="nil"/>
              <w:bottom w:val="single" w:sz="4" w:space="0" w:color="auto"/>
              <w:right w:val="single" w:sz="4" w:space="0" w:color="auto"/>
            </w:tcBorders>
            <w:shd w:val="clear" w:color="auto" w:fill="auto"/>
            <w:noWrap/>
            <w:vAlign w:val="bottom"/>
            <w:hideMark/>
          </w:tcPr>
          <w:p w14:paraId="23CEA13E"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85</w:t>
            </w:r>
          </w:p>
        </w:tc>
        <w:tc>
          <w:tcPr>
            <w:tcW w:w="507" w:type="dxa"/>
            <w:tcBorders>
              <w:top w:val="nil"/>
              <w:left w:val="nil"/>
              <w:bottom w:val="single" w:sz="4" w:space="0" w:color="auto"/>
              <w:right w:val="single" w:sz="4" w:space="0" w:color="auto"/>
            </w:tcBorders>
            <w:shd w:val="clear" w:color="000000" w:fill="F2F2F2"/>
            <w:noWrap/>
            <w:vAlign w:val="bottom"/>
            <w:hideMark/>
          </w:tcPr>
          <w:p w14:paraId="490C829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89</w:t>
            </w:r>
          </w:p>
        </w:tc>
        <w:tc>
          <w:tcPr>
            <w:tcW w:w="576" w:type="dxa"/>
            <w:tcBorders>
              <w:top w:val="nil"/>
              <w:left w:val="nil"/>
              <w:bottom w:val="single" w:sz="4" w:space="0" w:color="auto"/>
              <w:right w:val="single" w:sz="4" w:space="0" w:color="auto"/>
            </w:tcBorders>
            <w:shd w:val="clear" w:color="auto" w:fill="auto"/>
            <w:noWrap/>
            <w:vAlign w:val="bottom"/>
            <w:hideMark/>
          </w:tcPr>
          <w:p w14:paraId="7FF9D39B"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w:t>
            </w:r>
          </w:p>
        </w:tc>
        <w:tc>
          <w:tcPr>
            <w:tcW w:w="576" w:type="dxa"/>
            <w:tcBorders>
              <w:top w:val="nil"/>
              <w:left w:val="nil"/>
              <w:bottom w:val="single" w:sz="4" w:space="0" w:color="auto"/>
              <w:right w:val="single" w:sz="4" w:space="0" w:color="auto"/>
            </w:tcBorders>
            <w:shd w:val="clear" w:color="auto" w:fill="auto"/>
            <w:noWrap/>
            <w:vAlign w:val="bottom"/>
            <w:hideMark/>
          </w:tcPr>
          <w:p w14:paraId="2E37E6D5"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22</w:t>
            </w:r>
          </w:p>
        </w:tc>
        <w:tc>
          <w:tcPr>
            <w:tcW w:w="576" w:type="dxa"/>
            <w:tcBorders>
              <w:top w:val="nil"/>
              <w:left w:val="nil"/>
              <w:bottom w:val="single" w:sz="4" w:space="0" w:color="auto"/>
              <w:right w:val="single" w:sz="4" w:space="0" w:color="auto"/>
            </w:tcBorders>
            <w:shd w:val="clear" w:color="auto" w:fill="auto"/>
            <w:noWrap/>
            <w:vAlign w:val="bottom"/>
            <w:hideMark/>
          </w:tcPr>
          <w:p w14:paraId="319F473B"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25</w:t>
            </w:r>
          </w:p>
        </w:tc>
        <w:tc>
          <w:tcPr>
            <w:tcW w:w="576" w:type="dxa"/>
            <w:tcBorders>
              <w:top w:val="nil"/>
              <w:left w:val="nil"/>
              <w:bottom w:val="single" w:sz="4" w:space="0" w:color="auto"/>
              <w:right w:val="single" w:sz="4" w:space="0" w:color="auto"/>
            </w:tcBorders>
            <w:shd w:val="clear" w:color="auto" w:fill="auto"/>
            <w:noWrap/>
            <w:vAlign w:val="bottom"/>
            <w:hideMark/>
          </w:tcPr>
          <w:p w14:paraId="467C71B5"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19</w:t>
            </w:r>
          </w:p>
        </w:tc>
        <w:tc>
          <w:tcPr>
            <w:tcW w:w="576" w:type="dxa"/>
            <w:tcBorders>
              <w:top w:val="nil"/>
              <w:left w:val="nil"/>
              <w:bottom w:val="single" w:sz="4" w:space="0" w:color="auto"/>
              <w:right w:val="single" w:sz="4" w:space="0" w:color="auto"/>
            </w:tcBorders>
            <w:shd w:val="clear" w:color="auto" w:fill="auto"/>
            <w:noWrap/>
            <w:vAlign w:val="bottom"/>
            <w:hideMark/>
          </w:tcPr>
          <w:p w14:paraId="2F230D56"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4</w:t>
            </w:r>
          </w:p>
        </w:tc>
        <w:tc>
          <w:tcPr>
            <w:tcW w:w="576" w:type="dxa"/>
            <w:tcBorders>
              <w:top w:val="nil"/>
              <w:left w:val="nil"/>
              <w:bottom w:val="single" w:sz="4" w:space="0" w:color="auto"/>
              <w:right w:val="single" w:sz="4" w:space="0" w:color="auto"/>
            </w:tcBorders>
            <w:shd w:val="clear" w:color="auto" w:fill="auto"/>
            <w:noWrap/>
            <w:vAlign w:val="bottom"/>
            <w:hideMark/>
          </w:tcPr>
          <w:p w14:paraId="6EC37B40"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w:t>
            </w:r>
          </w:p>
        </w:tc>
        <w:tc>
          <w:tcPr>
            <w:tcW w:w="666" w:type="dxa"/>
            <w:tcBorders>
              <w:top w:val="nil"/>
              <w:left w:val="nil"/>
              <w:bottom w:val="single" w:sz="4" w:space="0" w:color="auto"/>
              <w:right w:val="single" w:sz="4" w:space="0" w:color="auto"/>
            </w:tcBorders>
            <w:shd w:val="clear" w:color="000000" w:fill="F2F2F2"/>
            <w:noWrap/>
            <w:vAlign w:val="bottom"/>
            <w:hideMark/>
          </w:tcPr>
          <w:p w14:paraId="5C5C2C60"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78</w:t>
            </w:r>
          </w:p>
        </w:tc>
        <w:tc>
          <w:tcPr>
            <w:tcW w:w="576" w:type="dxa"/>
            <w:tcBorders>
              <w:top w:val="nil"/>
              <w:left w:val="nil"/>
              <w:bottom w:val="single" w:sz="4" w:space="0" w:color="auto"/>
              <w:right w:val="single" w:sz="4" w:space="0" w:color="auto"/>
            </w:tcBorders>
            <w:shd w:val="clear" w:color="auto" w:fill="auto"/>
            <w:noWrap/>
            <w:vAlign w:val="bottom"/>
            <w:hideMark/>
          </w:tcPr>
          <w:p w14:paraId="571F4EE4"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79</w:t>
            </w:r>
          </w:p>
        </w:tc>
        <w:tc>
          <w:tcPr>
            <w:tcW w:w="576" w:type="dxa"/>
            <w:tcBorders>
              <w:top w:val="nil"/>
              <w:left w:val="nil"/>
              <w:bottom w:val="single" w:sz="4" w:space="0" w:color="auto"/>
              <w:right w:val="single" w:sz="4" w:space="0" w:color="auto"/>
            </w:tcBorders>
            <w:shd w:val="clear" w:color="auto" w:fill="auto"/>
            <w:noWrap/>
            <w:vAlign w:val="bottom"/>
            <w:hideMark/>
          </w:tcPr>
          <w:p w14:paraId="67226FDF"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93</w:t>
            </w:r>
          </w:p>
        </w:tc>
        <w:tc>
          <w:tcPr>
            <w:tcW w:w="576" w:type="dxa"/>
            <w:tcBorders>
              <w:top w:val="nil"/>
              <w:left w:val="nil"/>
              <w:bottom w:val="single" w:sz="4" w:space="0" w:color="auto"/>
              <w:right w:val="single" w:sz="4" w:space="0" w:color="auto"/>
            </w:tcBorders>
            <w:shd w:val="clear" w:color="auto" w:fill="auto"/>
            <w:noWrap/>
            <w:vAlign w:val="bottom"/>
            <w:hideMark/>
          </w:tcPr>
          <w:p w14:paraId="2F2A9F3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78</w:t>
            </w:r>
          </w:p>
        </w:tc>
        <w:tc>
          <w:tcPr>
            <w:tcW w:w="576" w:type="dxa"/>
            <w:tcBorders>
              <w:top w:val="nil"/>
              <w:left w:val="nil"/>
              <w:bottom w:val="single" w:sz="4" w:space="0" w:color="auto"/>
              <w:right w:val="single" w:sz="4" w:space="0" w:color="auto"/>
            </w:tcBorders>
            <w:shd w:val="clear" w:color="auto" w:fill="auto"/>
            <w:noWrap/>
            <w:vAlign w:val="bottom"/>
            <w:hideMark/>
          </w:tcPr>
          <w:p w14:paraId="112A0B3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75</w:t>
            </w:r>
          </w:p>
        </w:tc>
        <w:tc>
          <w:tcPr>
            <w:tcW w:w="576" w:type="dxa"/>
            <w:tcBorders>
              <w:top w:val="nil"/>
              <w:left w:val="nil"/>
              <w:bottom w:val="single" w:sz="4" w:space="0" w:color="auto"/>
              <w:right w:val="single" w:sz="4" w:space="0" w:color="auto"/>
            </w:tcBorders>
            <w:shd w:val="clear" w:color="auto" w:fill="auto"/>
            <w:noWrap/>
            <w:vAlign w:val="bottom"/>
            <w:hideMark/>
          </w:tcPr>
          <w:p w14:paraId="14FC425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95</w:t>
            </w:r>
          </w:p>
        </w:tc>
        <w:tc>
          <w:tcPr>
            <w:tcW w:w="576" w:type="dxa"/>
            <w:tcBorders>
              <w:top w:val="nil"/>
              <w:left w:val="nil"/>
              <w:bottom w:val="single" w:sz="4" w:space="0" w:color="auto"/>
              <w:right w:val="single" w:sz="4" w:space="0" w:color="auto"/>
            </w:tcBorders>
            <w:shd w:val="clear" w:color="auto" w:fill="auto"/>
            <w:noWrap/>
            <w:vAlign w:val="bottom"/>
            <w:hideMark/>
          </w:tcPr>
          <w:p w14:paraId="2C8936BB"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94</w:t>
            </w:r>
          </w:p>
        </w:tc>
        <w:tc>
          <w:tcPr>
            <w:tcW w:w="576" w:type="dxa"/>
            <w:tcBorders>
              <w:top w:val="nil"/>
              <w:left w:val="nil"/>
              <w:bottom w:val="single" w:sz="4" w:space="0" w:color="auto"/>
              <w:right w:val="single" w:sz="4" w:space="0" w:color="auto"/>
            </w:tcBorders>
            <w:shd w:val="clear" w:color="auto" w:fill="auto"/>
            <w:noWrap/>
            <w:vAlign w:val="bottom"/>
            <w:hideMark/>
          </w:tcPr>
          <w:p w14:paraId="27056FD6"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88</w:t>
            </w:r>
          </w:p>
        </w:tc>
        <w:tc>
          <w:tcPr>
            <w:tcW w:w="634" w:type="dxa"/>
            <w:tcBorders>
              <w:top w:val="nil"/>
              <w:left w:val="nil"/>
              <w:bottom w:val="single" w:sz="4" w:space="0" w:color="auto"/>
              <w:right w:val="single" w:sz="4" w:space="0" w:color="auto"/>
            </w:tcBorders>
            <w:shd w:val="clear" w:color="auto" w:fill="auto"/>
            <w:noWrap/>
            <w:vAlign w:val="bottom"/>
            <w:hideMark/>
          </w:tcPr>
          <w:p w14:paraId="16A03EA9"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91</w:t>
            </w:r>
          </w:p>
        </w:tc>
        <w:tc>
          <w:tcPr>
            <w:tcW w:w="426" w:type="dxa"/>
            <w:tcBorders>
              <w:top w:val="nil"/>
              <w:left w:val="nil"/>
              <w:bottom w:val="single" w:sz="4" w:space="0" w:color="auto"/>
              <w:right w:val="single" w:sz="4" w:space="0" w:color="auto"/>
            </w:tcBorders>
            <w:shd w:val="clear" w:color="000000" w:fill="F2F2F2"/>
            <w:noWrap/>
            <w:vAlign w:val="bottom"/>
            <w:hideMark/>
          </w:tcPr>
          <w:p w14:paraId="1C908BA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82</w:t>
            </w:r>
          </w:p>
        </w:tc>
        <w:tc>
          <w:tcPr>
            <w:tcW w:w="425" w:type="dxa"/>
            <w:tcBorders>
              <w:top w:val="nil"/>
              <w:left w:val="nil"/>
              <w:bottom w:val="single" w:sz="4" w:space="0" w:color="auto"/>
              <w:right w:val="single" w:sz="4" w:space="0" w:color="auto"/>
            </w:tcBorders>
            <w:shd w:val="clear" w:color="000000" w:fill="F2F2F2"/>
            <w:noWrap/>
            <w:vAlign w:val="bottom"/>
            <w:hideMark/>
          </w:tcPr>
          <w:p w14:paraId="704B1AC0"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w:t>
            </w:r>
          </w:p>
        </w:tc>
        <w:tc>
          <w:tcPr>
            <w:tcW w:w="709" w:type="dxa"/>
            <w:tcBorders>
              <w:top w:val="nil"/>
              <w:left w:val="single" w:sz="4" w:space="0" w:color="auto"/>
              <w:bottom w:val="single" w:sz="4" w:space="0" w:color="auto"/>
              <w:right w:val="single" w:sz="4" w:space="0" w:color="auto"/>
            </w:tcBorders>
            <w:shd w:val="clear" w:color="auto" w:fill="auto"/>
            <w:vAlign w:val="center"/>
          </w:tcPr>
          <w:p w14:paraId="425E1EE8" w14:textId="0B784157" w:rsidR="00BE3465" w:rsidRPr="008B51A1" w:rsidRDefault="00BE3465" w:rsidP="00BE3465">
            <w:pPr>
              <w:widowControl/>
              <w:jc w:val="center"/>
              <w:rPr>
                <w:rFonts w:ascii="宋体" w:hAnsi="宋体" w:cs="宋体"/>
                <w:color w:val="000000"/>
                <w:kern w:val="0"/>
                <w:sz w:val="18"/>
                <w:szCs w:val="18"/>
              </w:rPr>
            </w:pPr>
            <w:r w:rsidRPr="008B51A1">
              <w:rPr>
                <w:color w:val="000000"/>
                <w:sz w:val="18"/>
                <w:szCs w:val="18"/>
              </w:rPr>
              <w:t>1</w:t>
            </w:r>
          </w:p>
        </w:tc>
      </w:tr>
      <w:tr w:rsidR="00BE3465" w:rsidRPr="004D77D7" w14:paraId="275E2C61" w14:textId="2FD473CA" w:rsidTr="003967F9">
        <w:trPr>
          <w:trHeight w:val="27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2E1630C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139</w:t>
            </w:r>
          </w:p>
        </w:tc>
        <w:tc>
          <w:tcPr>
            <w:tcW w:w="1134" w:type="dxa"/>
            <w:tcBorders>
              <w:top w:val="nil"/>
              <w:left w:val="nil"/>
              <w:bottom w:val="single" w:sz="4" w:space="0" w:color="auto"/>
              <w:right w:val="single" w:sz="4" w:space="0" w:color="auto"/>
            </w:tcBorders>
            <w:shd w:val="clear" w:color="auto" w:fill="auto"/>
            <w:noWrap/>
            <w:vAlign w:val="bottom"/>
            <w:hideMark/>
          </w:tcPr>
          <w:p w14:paraId="3D165ED8" w14:textId="08CC6E38" w:rsidR="00BE3465" w:rsidRPr="004D77D7" w:rsidRDefault="00BE3465" w:rsidP="00BE3465">
            <w:pPr>
              <w:widowControl/>
              <w:jc w:val="left"/>
              <w:rPr>
                <w:rFonts w:ascii="宋体" w:hAnsi="宋体" w:cs="宋体"/>
                <w:color w:val="000000"/>
                <w:kern w:val="0"/>
                <w:sz w:val="18"/>
                <w:szCs w:val="18"/>
              </w:rPr>
            </w:pPr>
            <w:r>
              <w:rPr>
                <w:rFonts w:hint="eastAsia"/>
                <w:color w:val="000000"/>
                <w:sz w:val="22"/>
                <w:szCs w:val="22"/>
              </w:rPr>
              <w:t>*</w:t>
            </w:r>
            <w:r>
              <w:rPr>
                <w:rFonts w:hint="eastAsia"/>
                <w:color w:val="000000"/>
                <w:sz w:val="22"/>
                <w:szCs w:val="22"/>
              </w:rPr>
              <w:t>其</w:t>
            </w:r>
          </w:p>
        </w:tc>
        <w:tc>
          <w:tcPr>
            <w:tcW w:w="624" w:type="dxa"/>
            <w:tcBorders>
              <w:top w:val="nil"/>
              <w:left w:val="nil"/>
              <w:bottom w:val="single" w:sz="4" w:space="0" w:color="auto"/>
              <w:right w:val="single" w:sz="4" w:space="0" w:color="auto"/>
            </w:tcBorders>
            <w:shd w:val="clear" w:color="auto" w:fill="auto"/>
            <w:noWrap/>
            <w:vAlign w:val="bottom"/>
            <w:hideMark/>
          </w:tcPr>
          <w:p w14:paraId="1E4147C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92</w:t>
            </w:r>
          </w:p>
        </w:tc>
        <w:tc>
          <w:tcPr>
            <w:tcW w:w="509" w:type="dxa"/>
            <w:tcBorders>
              <w:top w:val="nil"/>
              <w:left w:val="nil"/>
              <w:bottom w:val="single" w:sz="4" w:space="0" w:color="auto"/>
              <w:right w:val="single" w:sz="4" w:space="0" w:color="auto"/>
            </w:tcBorders>
            <w:shd w:val="clear" w:color="auto" w:fill="auto"/>
            <w:noWrap/>
            <w:vAlign w:val="bottom"/>
            <w:hideMark/>
          </w:tcPr>
          <w:p w14:paraId="496A954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89</w:t>
            </w:r>
          </w:p>
        </w:tc>
        <w:tc>
          <w:tcPr>
            <w:tcW w:w="567" w:type="dxa"/>
            <w:tcBorders>
              <w:top w:val="nil"/>
              <w:left w:val="nil"/>
              <w:bottom w:val="single" w:sz="4" w:space="0" w:color="auto"/>
              <w:right w:val="single" w:sz="4" w:space="0" w:color="auto"/>
            </w:tcBorders>
            <w:shd w:val="clear" w:color="auto" w:fill="auto"/>
            <w:noWrap/>
            <w:vAlign w:val="bottom"/>
            <w:hideMark/>
          </w:tcPr>
          <w:p w14:paraId="18EE6AD0"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65</w:t>
            </w:r>
          </w:p>
        </w:tc>
        <w:tc>
          <w:tcPr>
            <w:tcW w:w="486" w:type="dxa"/>
            <w:tcBorders>
              <w:top w:val="nil"/>
              <w:left w:val="nil"/>
              <w:bottom w:val="single" w:sz="4" w:space="0" w:color="auto"/>
              <w:right w:val="single" w:sz="4" w:space="0" w:color="auto"/>
            </w:tcBorders>
            <w:shd w:val="clear" w:color="auto" w:fill="auto"/>
            <w:noWrap/>
            <w:vAlign w:val="bottom"/>
            <w:hideMark/>
          </w:tcPr>
          <w:p w14:paraId="0D847E1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79</w:t>
            </w:r>
          </w:p>
        </w:tc>
        <w:tc>
          <w:tcPr>
            <w:tcW w:w="507" w:type="dxa"/>
            <w:tcBorders>
              <w:top w:val="nil"/>
              <w:left w:val="nil"/>
              <w:bottom w:val="single" w:sz="4" w:space="0" w:color="auto"/>
              <w:right w:val="single" w:sz="4" w:space="0" w:color="auto"/>
            </w:tcBorders>
            <w:shd w:val="clear" w:color="000000" w:fill="F2F2F2"/>
            <w:noWrap/>
            <w:vAlign w:val="bottom"/>
            <w:hideMark/>
          </w:tcPr>
          <w:p w14:paraId="2EE6DC2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83</w:t>
            </w:r>
          </w:p>
        </w:tc>
        <w:tc>
          <w:tcPr>
            <w:tcW w:w="576" w:type="dxa"/>
            <w:tcBorders>
              <w:top w:val="nil"/>
              <w:left w:val="nil"/>
              <w:bottom w:val="single" w:sz="4" w:space="0" w:color="auto"/>
              <w:right w:val="single" w:sz="4" w:space="0" w:color="auto"/>
            </w:tcBorders>
            <w:shd w:val="clear" w:color="auto" w:fill="auto"/>
            <w:noWrap/>
            <w:vAlign w:val="bottom"/>
            <w:hideMark/>
          </w:tcPr>
          <w:p w14:paraId="69979D4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5</w:t>
            </w:r>
          </w:p>
        </w:tc>
        <w:tc>
          <w:tcPr>
            <w:tcW w:w="576" w:type="dxa"/>
            <w:tcBorders>
              <w:top w:val="nil"/>
              <w:left w:val="nil"/>
              <w:bottom w:val="single" w:sz="4" w:space="0" w:color="auto"/>
              <w:right w:val="single" w:sz="4" w:space="0" w:color="auto"/>
            </w:tcBorders>
            <w:shd w:val="clear" w:color="auto" w:fill="auto"/>
            <w:noWrap/>
            <w:vAlign w:val="bottom"/>
            <w:hideMark/>
          </w:tcPr>
          <w:p w14:paraId="787A7F7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w:t>
            </w:r>
          </w:p>
        </w:tc>
        <w:tc>
          <w:tcPr>
            <w:tcW w:w="576" w:type="dxa"/>
            <w:tcBorders>
              <w:top w:val="nil"/>
              <w:left w:val="nil"/>
              <w:bottom w:val="single" w:sz="4" w:space="0" w:color="auto"/>
              <w:right w:val="single" w:sz="4" w:space="0" w:color="auto"/>
            </w:tcBorders>
            <w:shd w:val="clear" w:color="auto" w:fill="auto"/>
            <w:noWrap/>
            <w:vAlign w:val="bottom"/>
            <w:hideMark/>
          </w:tcPr>
          <w:p w14:paraId="0E78F909"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24</w:t>
            </w:r>
          </w:p>
        </w:tc>
        <w:tc>
          <w:tcPr>
            <w:tcW w:w="576" w:type="dxa"/>
            <w:tcBorders>
              <w:top w:val="nil"/>
              <w:left w:val="nil"/>
              <w:bottom w:val="single" w:sz="4" w:space="0" w:color="auto"/>
              <w:right w:val="single" w:sz="4" w:space="0" w:color="auto"/>
            </w:tcBorders>
            <w:shd w:val="clear" w:color="auto" w:fill="auto"/>
            <w:noWrap/>
            <w:vAlign w:val="bottom"/>
            <w:hideMark/>
          </w:tcPr>
          <w:p w14:paraId="51F68B09"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15</w:t>
            </w:r>
          </w:p>
        </w:tc>
        <w:tc>
          <w:tcPr>
            <w:tcW w:w="576" w:type="dxa"/>
            <w:tcBorders>
              <w:top w:val="nil"/>
              <w:left w:val="nil"/>
              <w:bottom w:val="single" w:sz="4" w:space="0" w:color="auto"/>
              <w:right w:val="single" w:sz="4" w:space="0" w:color="auto"/>
            </w:tcBorders>
            <w:shd w:val="clear" w:color="auto" w:fill="auto"/>
            <w:noWrap/>
            <w:vAlign w:val="bottom"/>
            <w:hideMark/>
          </w:tcPr>
          <w:p w14:paraId="7A40BE05"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3</w:t>
            </w:r>
          </w:p>
        </w:tc>
        <w:tc>
          <w:tcPr>
            <w:tcW w:w="576" w:type="dxa"/>
            <w:tcBorders>
              <w:top w:val="nil"/>
              <w:left w:val="nil"/>
              <w:bottom w:val="single" w:sz="4" w:space="0" w:color="auto"/>
              <w:right w:val="single" w:sz="4" w:space="0" w:color="auto"/>
            </w:tcBorders>
            <w:shd w:val="clear" w:color="auto" w:fill="auto"/>
            <w:noWrap/>
            <w:vAlign w:val="bottom"/>
            <w:hideMark/>
          </w:tcPr>
          <w:p w14:paraId="20C6B948"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w:t>
            </w:r>
          </w:p>
        </w:tc>
        <w:tc>
          <w:tcPr>
            <w:tcW w:w="666"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02BED58D" w14:textId="77777777" w:rsidR="00BE3465" w:rsidRPr="004D77D7" w:rsidRDefault="00BE3465" w:rsidP="00BE3465">
            <w:pPr>
              <w:widowControl/>
              <w:jc w:val="left"/>
              <w:rPr>
                <w:rFonts w:ascii="宋体" w:hAnsi="宋体" w:cs="宋体"/>
                <w:color w:val="9C0006"/>
                <w:kern w:val="0"/>
                <w:sz w:val="18"/>
                <w:szCs w:val="18"/>
              </w:rPr>
            </w:pPr>
            <w:r w:rsidRPr="004D77D7">
              <w:rPr>
                <w:rFonts w:ascii="宋体" w:hAnsi="宋体" w:cs="宋体" w:hint="eastAsia"/>
                <w:color w:val="9C0006"/>
                <w:kern w:val="0"/>
                <w:sz w:val="18"/>
                <w:szCs w:val="18"/>
              </w:rPr>
              <w:t>57</w:t>
            </w:r>
          </w:p>
        </w:tc>
        <w:tc>
          <w:tcPr>
            <w:tcW w:w="576" w:type="dxa"/>
            <w:tcBorders>
              <w:top w:val="nil"/>
              <w:left w:val="nil"/>
              <w:bottom w:val="single" w:sz="4" w:space="0" w:color="auto"/>
              <w:right w:val="single" w:sz="4" w:space="0" w:color="auto"/>
            </w:tcBorders>
            <w:shd w:val="clear" w:color="auto" w:fill="auto"/>
            <w:noWrap/>
            <w:vAlign w:val="bottom"/>
            <w:hideMark/>
          </w:tcPr>
          <w:p w14:paraId="6E13464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69</w:t>
            </w:r>
          </w:p>
        </w:tc>
        <w:tc>
          <w:tcPr>
            <w:tcW w:w="576" w:type="dxa"/>
            <w:tcBorders>
              <w:top w:val="nil"/>
              <w:left w:val="nil"/>
              <w:bottom w:val="single" w:sz="4" w:space="0" w:color="auto"/>
              <w:right w:val="single" w:sz="4" w:space="0" w:color="auto"/>
            </w:tcBorders>
            <w:shd w:val="clear" w:color="auto" w:fill="auto"/>
            <w:noWrap/>
            <w:vAlign w:val="bottom"/>
            <w:hideMark/>
          </w:tcPr>
          <w:p w14:paraId="747B291E"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55</w:t>
            </w:r>
          </w:p>
        </w:tc>
        <w:tc>
          <w:tcPr>
            <w:tcW w:w="576" w:type="dxa"/>
            <w:tcBorders>
              <w:top w:val="nil"/>
              <w:left w:val="nil"/>
              <w:bottom w:val="single" w:sz="4" w:space="0" w:color="auto"/>
              <w:right w:val="single" w:sz="4" w:space="0" w:color="auto"/>
            </w:tcBorders>
            <w:shd w:val="clear" w:color="auto" w:fill="auto"/>
            <w:noWrap/>
            <w:vAlign w:val="bottom"/>
            <w:hideMark/>
          </w:tcPr>
          <w:p w14:paraId="33E55E4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74</w:t>
            </w:r>
          </w:p>
        </w:tc>
        <w:tc>
          <w:tcPr>
            <w:tcW w:w="576" w:type="dxa"/>
            <w:tcBorders>
              <w:top w:val="nil"/>
              <w:left w:val="nil"/>
              <w:bottom w:val="single" w:sz="4" w:space="0" w:color="auto"/>
              <w:right w:val="single" w:sz="4" w:space="0" w:color="auto"/>
            </w:tcBorders>
            <w:shd w:val="clear" w:color="auto" w:fill="auto"/>
            <w:noWrap/>
            <w:vAlign w:val="bottom"/>
            <w:hideMark/>
          </w:tcPr>
          <w:p w14:paraId="015DD549"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63</w:t>
            </w:r>
          </w:p>
        </w:tc>
        <w:tc>
          <w:tcPr>
            <w:tcW w:w="576" w:type="dxa"/>
            <w:tcBorders>
              <w:top w:val="nil"/>
              <w:left w:val="nil"/>
              <w:bottom w:val="single" w:sz="4" w:space="0" w:color="auto"/>
              <w:right w:val="single" w:sz="4" w:space="0" w:color="auto"/>
            </w:tcBorders>
            <w:shd w:val="clear" w:color="auto" w:fill="auto"/>
            <w:noWrap/>
            <w:vAlign w:val="bottom"/>
            <w:hideMark/>
          </w:tcPr>
          <w:p w14:paraId="07CBF3B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79</w:t>
            </w:r>
          </w:p>
        </w:tc>
        <w:tc>
          <w:tcPr>
            <w:tcW w:w="576" w:type="dxa"/>
            <w:tcBorders>
              <w:top w:val="nil"/>
              <w:left w:val="nil"/>
              <w:bottom w:val="single" w:sz="4" w:space="0" w:color="auto"/>
              <w:right w:val="single" w:sz="4" w:space="0" w:color="auto"/>
            </w:tcBorders>
            <w:shd w:val="clear" w:color="auto" w:fill="auto"/>
            <w:noWrap/>
            <w:vAlign w:val="bottom"/>
            <w:hideMark/>
          </w:tcPr>
          <w:p w14:paraId="36507A2F"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77</w:t>
            </w:r>
          </w:p>
        </w:tc>
        <w:tc>
          <w:tcPr>
            <w:tcW w:w="576" w:type="dxa"/>
            <w:tcBorders>
              <w:top w:val="nil"/>
              <w:left w:val="nil"/>
              <w:bottom w:val="single" w:sz="4" w:space="0" w:color="auto"/>
              <w:right w:val="single" w:sz="4" w:space="0" w:color="auto"/>
            </w:tcBorders>
            <w:shd w:val="clear" w:color="auto" w:fill="auto"/>
            <w:noWrap/>
            <w:vAlign w:val="bottom"/>
            <w:hideMark/>
          </w:tcPr>
          <w:p w14:paraId="486C3AD9"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89</w:t>
            </w:r>
          </w:p>
        </w:tc>
        <w:tc>
          <w:tcPr>
            <w:tcW w:w="634" w:type="dxa"/>
            <w:tcBorders>
              <w:top w:val="nil"/>
              <w:left w:val="nil"/>
              <w:bottom w:val="single" w:sz="4" w:space="0" w:color="auto"/>
              <w:right w:val="single" w:sz="4" w:space="0" w:color="auto"/>
            </w:tcBorders>
            <w:shd w:val="clear" w:color="auto" w:fill="auto"/>
            <w:noWrap/>
            <w:vAlign w:val="bottom"/>
            <w:hideMark/>
          </w:tcPr>
          <w:p w14:paraId="7B1A69D9"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86</w:t>
            </w:r>
          </w:p>
        </w:tc>
        <w:tc>
          <w:tcPr>
            <w:tcW w:w="426" w:type="dxa"/>
            <w:tcBorders>
              <w:top w:val="nil"/>
              <w:left w:val="nil"/>
              <w:bottom w:val="single" w:sz="4" w:space="0" w:color="auto"/>
              <w:right w:val="single" w:sz="4" w:space="0" w:color="auto"/>
            </w:tcBorders>
            <w:shd w:val="clear" w:color="000000" w:fill="F2F2F2"/>
            <w:noWrap/>
            <w:vAlign w:val="bottom"/>
            <w:hideMark/>
          </w:tcPr>
          <w:p w14:paraId="3F5BB3E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67</w:t>
            </w:r>
          </w:p>
        </w:tc>
        <w:tc>
          <w:tcPr>
            <w:tcW w:w="425" w:type="dxa"/>
            <w:tcBorders>
              <w:top w:val="nil"/>
              <w:left w:val="nil"/>
              <w:bottom w:val="single" w:sz="4" w:space="0" w:color="auto"/>
              <w:right w:val="single" w:sz="4" w:space="0" w:color="auto"/>
            </w:tcBorders>
            <w:shd w:val="clear" w:color="000000" w:fill="F2F2F2"/>
            <w:noWrap/>
            <w:vAlign w:val="bottom"/>
            <w:hideMark/>
          </w:tcPr>
          <w:p w14:paraId="3C125BF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w:t>
            </w:r>
          </w:p>
        </w:tc>
        <w:tc>
          <w:tcPr>
            <w:tcW w:w="709" w:type="dxa"/>
            <w:tcBorders>
              <w:top w:val="single" w:sz="4" w:space="0" w:color="auto"/>
              <w:left w:val="single" w:sz="4" w:space="0" w:color="auto"/>
              <w:bottom w:val="single" w:sz="4" w:space="0" w:color="auto"/>
              <w:right w:val="single" w:sz="4" w:space="0" w:color="auto"/>
            </w:tcBorders>
            <w:shd w:val="clear" w:color="000000" w:fill="FFC7CE"/>
            <w:vAlign w:val="center"/>
          </w:tcPr>
          <w:p w14:paraId="046AC721" w14:textId="1F6F5D3B" w:rsidR="00BE3465" w:rsidRPr="008B51A1" w:rsidRDefault="00BE3465" w:rsidP="00BE3465">
            <w:pPr>
              <w:widowControl/>
              <w:jc w:val="center"/>
              <w:rPr>
                <w:rFonts w:ascii="宋体" w:hAnsi="宋体" w:cs="宋体"/>
                <w:color w:val="000000"/>
                <w:kern w:val="0"/>
                <w:sz w:val="18"/>
                <w:szCs w:val="18"/>
              </w:rPr>
            </w:pPr>
            <w:r w:rsidRPr="008B51A1">
              <w:rPr>
                <w:color w:val="9C0006"/>
                <w:sz w:val="18"/>
                <w:szCs w:val="18"/>
              </w:rPr>
              <w:t>0</w:t>
            </w:r>
          </w:p>
        </w:tc>
      </w:tr>
      <w:tr w:rsidR="00BE3465" w:rsidRPr="004D77D7" w14:paraId="23A3B013" w14:textId="0F66000D" w:rsidTr="003967F9">
        <w:trPr>
          <w:trHeight w:val="27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62D95A6E"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140</w:t>
            </w:r>
          </w:p>
        </w:tc>
        <w:tc>
          <w:tcPr>
            <w:tcW w:w="1134" w:type="dxa"/>
            <w:tcBorders>
              <w:top w:val="nil"/>
              <w:left w:val="nil"/>
              <w:bottom w:val="single" w:sz="4" w:space="0" w:color="auto"/>
              <w:right w:val="single" w:sz="4" w:space="0" w:color="auto"/>
            </w:tcBorders>
            <w:shd w:val="clear" w:color="auto" w:fill="auto"/>
            <w:noWrap/>
            <w:vAlign w:val="bottom"/>
            <w:hideMark/>
          </w:tcPr>
          <w:p w14:paraId="0C90525C" w14:textId="7D1D0A42" w:rsidR="00BE3465" w:rsidRPr="004D77D7" w:rsidRDefault="00BE3465" w:rsidP="00BE3465">
            <w:pPr>
              <w:widowControl/>
              <w:jc w:val="left"/>
              <w:rPr>
                <w:rFonts w:ascii="宋体" w:hAnsi="宋体" w:cs="宋体"/>
                <w:color w:val="000000"/>
                <w:kern w:val="0"/>
                <w:sz w:val="18"/>
                <w:szCs w:val="18"/>
              </w:rPr>
            </w:pPr>
            <w:r>
              <w:rPr>
                <w:rFonts w:hint="eastAsia"/>
                <w:color w:val="000000"/>
                <w:sz w:val="22"/>
                <w:szCs w:val="22"/>
              </w:rPr>
              <w:t>*</w:t>
            </w:r>
            <w:r>
              <w:rPr>
                <w:rFonts w:hint="eastAsia"/>
                <w:color w:val="000000"/>
                <w:sz w:val="22"/>
                <w:szCs w:val="22"/>
              </w:rPr>
              <w:t>朗</w:t>
            </w:r>
          </w:p>
        </w:tc>
        <w:tc>
          <w:tcPr>
            <w:tcW w:w="624" w:type="dxa"/>
            <w:tcBorders>
              <w:top w:val="nil"/>
              <w:left w:val="nil"/>
              <w:bottom w:val="single" w:sz="4" w:space="0" w:color="auto"/>
              <w:right w:val="single" w:sz="4" w:space="0" w:color="auto"/>
            </w:tcBorders>
            <w:shd w:val="clear" w:color="auto" w:fill="auto"/>
            <w:noWrap/>
            <w:vAlign w:val="bottom"/>
            <w:hideMark/>
          </w:tcPr>
          <w:p w14:paraId="17B44A6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95</w:t>
            </w:r>
          </w:p>
        </w:tc>
        <w:tc>
          <w:tcPr>
            <w:tcW w:w="509" w:type="dxa"/>
            <w:tcBorders>
              <w:top w:val="nil"/>
              <w:left w:val="nil"/>
              <w:bottom w:val="single" w:sz="4" w:space="0" w:color="auto"/>
              <w:right w:val="single" w:sz="4" w:space="0" w:color="auto"/>
            </w:tcBorders>
            <w:shd w:val="clear" w:color="auto" w:fill="auto"/>
            <w:noWrap/>
            <w:vAlign w:val="bottom"/>
            <w:hideMark/>
          </w:tcPr>
          <w:p w14:paraId="7A97D125"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91</w:t>
            </w:r>
          </w:p>
        </w:tc>
        <w:tc>
          <w:tcPr>
            <w:tcW w:w="567" w:type="dxa"/>
            <w:tcBorders>
              <w:top w:val="nil"/>
              <w:left w:val="nil"/>
              <w:bottom w:val="single" w:sz="4" w:space="0" w:color="auto"/>
              <w:right w:val="single" w:sz="4" w:space="0" w:color="auto"/>
            </w:tcBorders>
            <w:shd w:val="clear" w:color="auto" w:fill="auto"/>
            <w:noWrap/>
            <w:vAlign w:val="bottom"/>
            <w:hideMark/>
          </w:tcPr>
          <w:p w14:paraId="2D3F765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91</w:t>
            </w:r>
          </w:p>
        </w:tc>
        <w:tc>
          <w:tcPr>
            <w:tcW w:w="486" w:type="dxa"/>
            <w:tcBorders>
              <w:top w:val="nil"/>
              <w:left w:val="nil"/>
              <w:bottom w:val="single" w:sz="4" w:space="0" w:color="auto"/>
              <w:right w:val="single" w:sz="4" w:space="0" w:color="auto"/>
            </w:tcBorders>
            <w:shd w:val="clear" w:color="auto" w:fill="auto"/>
            <w:noWrap/>
            <w:vAlign w:val="bottom"/>
            <w:hideMark/>
          </w:tcPr>
          <w:p w14:paraId="76AB079F"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74</w:t>
            </w:r>
          </w:p>
        </w:tc>
        <w:tc>
          <w:tcPr>
            <w:tcW w:w="507" w:type="dxa"/>
            <w:tcBorders>
              <w:top w:val="nil"/>
              <w:left w:val="nil"/>
              <w:bottom w:val="single" w:sz="4" w:space="0" w:color="auto"/>
              <w:right w:val="single" w:sz="4" w:space="0" w:color="auto"/>
            </w:tcBorders>
            <w:shd w:val="clear" w:color="000000" w:fill="F2F2F2"/>
            <w:noWrap/>
            <w:vAlign w:val="bottom"/>
            <w:hideMark/>
          </w:tcPr>
          <w:p w14:paraId="1A5044D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87</w:t>
            </w:r>
          </w:p>
        </w:tc>
        <w:tc>
          <w:tcPr>
            <w:tcW w:w="576" w:type="dxa"/>
            <w:tcBorders>
              <w:top w:val="nil"/>
              <w:left w:val="nil"/>
              <w:bottom w:val="single" w:sz="4" w:space="0" w:color="auto"/>
              <w:right w:val="single" w:sz="4" w:space="0" w:color="auto"/>
            </w:tcBorders>
            <w:shd w:val="clear" w:color="auto" w:fill="auto"/>
            <w:noWrap/>
            <w:vAlign w:val="bottom"/>
            <w:hideMark/>
          </w:tcPr>
          <w:p w14:paraId="146CC8B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w:t>
            </w:r>
          </w:p>
        </w:tc>
        <w:tc>
          <w:tcPr>
            <w:tcW w:w="576" w:type="dxa"/>
            <w:tcBorders>
              <w:top w:val="nil"/>
              <w:left w:val="nil"/>
              <w:bottom w:val="single" w:sz="4" w:space="0" w:color="auto"/>
              <w:right w:val="single" w:sz="4" w:space="0" w:color="auto"/>
            </w:tcBorders>
            <w:shd w:val="clear" w:color="auto" w:fill="auto"/>
            <w:noWrap/>
            <w:vAlign w:val="bottom"/>
            <w:hideMark/>
          </w:tcPr>
          <w:p w14:paraId="2C5BDBB5"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15</w:t>
            </w:r>
          </w:p>
        </w:tc>
        <w:tc>
          <w:tcPr>
            <w:tcW w:w="576" w:type="dxa"/>
            <w:tcBorders>
              <w:top w:val="nil"/>
              <w:left w:val="nil"/>
              <w:bottom w:val="single" w:sz="4" w:space="0" w:color="auto"/>
              <w:right w:val="single" w:sz="4" w:space="0" w:color="auto"/>
            </w:tcBorders>
            <w:shd w:val="clear" w:color="auto" w:fill="auto"/>
            <w:noWrap/>
            <w:vAlign w:val="bottom"/>
            <w:hideMark/>
          </w:tcPr>
          <w:p w14:paraId="5B088B70"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27</w:t>
            </w:r>
          </w:p>
        </w:tc>
        <w:tc>
          <w:tcPr>
            <w:tcW w:w="576" w:type="dxa"/>
            <w:tcBorders>
              <w:top w:val="nil"/>
              <w:left w:val="nil"/>
              <w:bottom w:val="single" w:sz="4" w:space="0" w:color="auto"/>
              <w:right w:val="single" w:sz="4" w:space="0" w:color="auto"/>
            </w:tcBorders>
            <w:shd w:val="clear" w:color="auto" w:fill="auto"/>
            <w:noWrap/>
            <w:vAlign w:val="bottom"/>
            <w:hideMark/>
          </w:tcPr>
          <w:p w14:paraId="71DA3BF9"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24</w:t>
            </w:r>
          </w:p>
        </w:tc>
        <w:tc>
          <w:tcPr>
            <w:tcW w:w="576" w:type="dxa"/>
            <w:tcBorders>
              <w:top w:val="nil"/>
              <w:left w:val="nil"/>
              <w:bottom w:val="single" w:sz="4" w:space="0" w:color="auto"/>
              <w:right w:val="single" w:sz="4" w:space="0" w:color="auto"/>
            </w:tcBorders>
            <w:shd w:val="clear" w:color="auto" w:fill="auto"/>
            <w:noWrap/>
            <w:vAlign w:val="bottom"/>
            <w:hideMark/>
          </w:tcPr>
          <w:p w14:paraId="5C3BBC10"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3</w:t>
            </w:r>
          </w:p>
        </w:tc>
        <w:tc>
          <w:tcPr>
            <w:tcW w:w="576" w:type="dxa"/>
            <w:tcBorders>
              <w:top w:val="nil"/>
              <w:left w:val="nil"/>
              <w:bottom w:val="single" w:sz="4" w:space="0" w:color="auto"/>
              <w:right w:val="single" w:sz="4" w:space="0" w:color="auto"/>
            </w:tcBorders>
            <w:shd w:val="clear" w:color="auto" w:fill="auto"/>
            <w:noWrap/>
            <w:vAlign w:val="bottom"/>
            <w:hideMark/>
          </w:tcPr>
          <w:p w14:paraId="7AAA8E58"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w:t>
            </w:r>
          </w:p>
        </w:tc>
        <w:tc>
          <w:tcPr>
            <w:tcW w:w="666" w:type="dxa"/>
            <w:tcBorders>
              <w:top w:val="nil"/>
              <w:left w:val="nil"/>
              <w:bottom w:val="single" w:sz="4" w:space="0" w:color="auto"/>
              <w:right w:val="single" w:sz="4" w:space="0" w:color="auto"/>
            </w:tcBorders>
            <w:shd w:val="clear" w:color="000000" w:fill="F2F2F2"/>
            <w:noWrap/>
            <w:vAlign w:val="bottom"/>
            <w:hideMark/>
          </w:tcPr>
          <w:p w14:paraId="7C23D2AE"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78</w:t>
            </w:r>
          </w:p>
        </w:tc>
        <w:tc>
          <w:tcPr>
            <w:tcW w:w="576" w:type="dxa"/>
            <w:tcBorders>
              <w:top w:val="nil"/>
              <w:left w:val="nil"/>
              <w:bottom w:val="single" w:sz="4" w:space="0" w:color="auto"/>
              <w:right w:val="single" w:sz="4" w:space="0" w:color="auto"/>
            </w:tcBorders>
            <w:shd w:val="clear" w:color="auto" w:fill="auto"/>
            <w:noWrap/>
            <w:vAlign w:val="bottom"/>
            <w:hideMark/>
          </w:tcPr>
          <w:p w14:paraId="05566236"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87</w:t>
            </w:r>
          </w:p>
        </w:tc>
        <w:tc>
          <w:tcPr>
            <w:tcW w:w="576" w:type="dxa"/>
            <w:tcBorders>
              <w:top w:val="nil"/>
              <w:left w:val="nil"/>
              <w:bottom w:val="single" w:sz="4" w:space="0" w:color="auto"/>
              <w:right w:val="single" w:sz="4" w:space="0" w:color="auto"/>
            </w:tcBorders>
            <w:shd w:val="clear" w:color="auto" w:fill="auto"/>
            <w:noWrap/>
            <w:vAlign w:val="bottom"/>
            <w:hideMark/>
          </w:tcPr>
          <w:p w14:paraId="5E0274F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73</w:t>
            </w:r>
          </w:p>
        </w:tc>
        <w:tc>
          <w:tcPr>
            <w:tcW w:w="576" w:type="dxa"/>
            <w:tcBorders>
              <w:top w:val="nil"/>
              <w:left w:val="nil"/>
              <w:bottom w:val="single" w:sz="4" w:space="0" w:color="auto"/>
              <w:right w:val="single" w:sz="4" w:space="0" w:color="auto"/>
            </w:tcBorders>
            <w:shd w:val="clear" w:color="auto" w:fill="auto"/>
            <w:noWrap/>
            <w:vAlign w:val="bottom"/>
            <w:hideMark/>
          </w:tcPr>
          <w:p w14:paraId="1F4E7FF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81</w:t>
            </w:r>
          </w:p>
        </w:tc>
        <w:tc>
          <w:tcPr>
            <w:tcW w:w="576" w:type="dxa"/>
            <w:tcBorders>
              <w:top w:val="nil"/>
              <w:left w:val="nil"/>
              <w:bottom w:val="single" w:sz="4" w:space="0" w:color="auto"/>
              <w:right w:val="single" w:sz="4" w:space="0" w:color="auto"/>
            </w:tcBorders>
            <w:shd w:val="clear" w:color="auto" w:fill="auto"/>
            <w:noWrap/>
            <w:vAlign w:val="bottom"/>
            <w:hideMark/>
          </w:tcPr>
          <w:p w14:paraId="2190558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86</w:t>
            </w:r>
          </w:p>
        </w:tc>
        <w:tc>
          <w:tcPr>
            <w:tcW w:w="576" w:type="dxa"/>
            <w:tcBorders>
              <w:top w:val="nil"/>
              <w:left w:val="nil"/>
              <w:bottom w:val="single" w:sz="4" w:space="0" w:color="auto"/>
              <w:right w:val="single" w:sz="4" w:space="0" w:color="auto"/>
            </w:tcBorders>
            <w:shd w:val="clear" w:color="auto" w:fill="auto"/>
            <w:noWrap/>
            <w:vAlign w:val="bottom"/>
            <w:hideMark/>
          </w:tcPr>
          <w:p w14:paraId="392E600E"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81</w:t>
            </w:r>
          </w:p>
        </w:tc>
        <w:tc>
          <w:tcPr>
            <w:tcW w:w="576" w:type="dxa"/>
            <w:tcBorders>
              <w:top w:val="nil"/>
              <w:left w:val="nil"/>
              <w:bottom w:val="single" w:sz="4" w:space="0" w:color="auto"/>
              <w:right w:val="single" w:sz="4" w:space="0" w:color="auto"/>
            </w:tcBorders>
            <w:shd w:val="clear" w:color="auto" w:fill="auto"/>
            <w:noWrap/>
            <w:vAlign w:val="bottom"/>
            <w:hideMark/>
          </w:tcPr>
          <w:p w14:paraId="4327D985"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95</w:t>
            </w:r>
          </w:p>
        </w:tc>
        <w:tc>
          <w:tcPr>
            <w:tcW w:w="576" w:type="dxa"/>
            <w:tcBorders>
              <w:top w:val="nil"/>
              <w:left w:val="nil"/>
              <w:bottom w:val="single" w:sz="4" w:space="0" w:color="auto"/>
              <w:right w:val="single" w:sz="4" w:space="0" w:color="auto"/>
            </w:tcBorders>
            <w:shd w:val="clear" w:color="auto" w:fill="auto"/>
            <w:noWrap/>
            <w:vAlign w:val="bottom"/>
            <w:hideMark/>
          </w:tcPr>
          <w:p w14:paraId="6AD0946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91</w:t>
            </w:r>
          </w:p>
        </w:tc>
        <w:tc>
          <w:tcPr>
            <w:tcW w:w="634" w:type="dxa"/>
            <w:tcBorders>
              <w:top w:val="nil"/>
              <w:left w:val="nil"/>
              <w:bottom w:val="single" w:sz="4" w:space="0" w:color="auto"/>
              <w:right w:val="single" w:sz="4" w:space="0" w:color="auto"/>
            </w:tcBorders>
            <w:shd w:val="clear" w:color="auto" w:fill="auto"/>
            <w:noWrap/>
            <w:vAlign w:val="bottom"/>
            <w:hideMark/>
          </w:tcPr>
          <w:p w14:paraId="5ED98855"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92</w:t>
            </w:r>
          </w:p>
        </w:tc>
        <w:tc>
          <w:tcPr>
            <w:tcW w:w="426" w:type="dxa"/>
            <w:tcBorders>
              <w:top w:val="nil"/>
              <w:left w:val="nil"/>
              <w:bottom w:val="single" w:sz="4" w:space="0" w:color="auto"/>
              <w:right w:val="single" w:sz="4" w:space="0" w:color="auto"/>
            </w:tcBorders>
            <w:shd w:val="clear" w:color="000000" w:fill="F2F2F2"/>
            <w:noWrap/>
            <w:vAlign w:val="bottom"/>
            <w:hideMark/>
          </w:tcPr>
          <w:p w14:paraId="5A501425"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82</w:t>
            </w:r>
          </w:p>
        </w:tc>
        <w:tc>
          <w:tcPr>
            <w:tcW w:w="425" w:type="dxa"/>
            <w:tcBorders>
              <w:top w:val="nil"/>
              <w:left w:val="nil"/>
              <w:bottom w:val="single" w:sz="4" w:space="0" w:color="auto"/>
              <w:right w:val="single" w:sz="4" w:space="0" w:color="auto"/>
            </w:tcBorders>
            <w:shd w:val="clear" w:color="000000" w:fill="F2F2F2"/>
            <w:noWrap/>
            <w:vAlign w:val="bottom"/>
            <w:hideMark/>
          </w:tcPr>
          <w:p w14:paraId="4D21C58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w:t>
            </w:r>
          </w:p>
        </w:tc>
        <w:tc>
          <w:tcPr>
            <w:tcW w:w="709" w:type="dxa"/>
            <w:tcBorders>
              <w:top w:val="nil"/>
              <w:left w:val="single" w:sz="4" w:space="0" w:color="auto"/>
              <w:bottom w:val="single" w:sz="4" w:space="0" w:color="auto"/>
              <w:right w:val="single" w:sz="4" w:space="0" w:color="auto"/>
            </w:tcBorders>
            <w:shd w:val="clear" w:color="auto" w:fill="auto"/>
            <w:vAlign w:val="center"/>
          </w:tcPr>
          <w:p w14:paraId="571CBC00" w14:textId="0E5863DF" w:rsidR="00BE3465" w:rsidRPr="008B51A1" w:rsidRDefault="00BE3465" w:rsidP="00BE3465">
            <w:pPr>
              <w:widowControl/>
              <w:jc w:val="center"/>
              <w:rPr>
                <w:rFonts w:ascii="宋体" w:hAnsi="宋体" w:cs="宋体"/>
                <w:color w:val="000000"/>
                <w:kern w:val="0"/>
                <w:sz w:val="18"/>
                <w:szCs w:val="18"/>
              </w:rPr>
            </w:pPr>
            <w:r w:rsidRPr="008B51A1">
              <w:rPr>
                <w:color w:val="000000"/>
                <w:sz w:val="18"/>
                <w:szCs w:val="18"/>
              </w:rPr>
              <w:t>1</w:t>
            </w:r>
          </w:p>
        </w:tc>
      </w:tr>
      <w:tr w:rsidR="00BE3465" w:rsidRPr="004D77D7" w14:paraId="326860B0" w14:textId="04653E92" w:rsidTr="003967F9">
        <w:trPr>
          <w:trHeight w:val="27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59A68F2F"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141</w:t>
            </w:r>
          </w:p>
        </w:tc>
        <w:tc>
          <w:tcPr>
            <w:tcW w:w="1134" w:type="dxa"/>
            <w:tcBorders>
              <w:top w:val="nil"/>
              <w:left w:val="nil"/>
              <w:bottom w:val="single" w:sz="4" w:space="0" w:color="auto"/>
              <w:right w:val="single" w:sz="4" w:space="0" w:color="auto"/>
            </w:tcBorders>
            <w:shd w:val="clear" w:color="auto" w:fill="auto"/>
            <w:noWrap/>
            <w:vAlign w:val="bottom"/>
            <w:hideMark/>
          </w:tcPr>
          <w:p w14:paraId="73C8A496" w14:textId="7760676D" w:rsidR="00BE3465" w:rsidRPr="004D77D7" w:rsidRDefault="00BE3465" w:rsidP="00BE3465">
            <w:pPr>
              <w:widowControl/>
              <w:jc w:val="left"/>
              <w:rPr>
                <w:rFonts w:ascii="宋体" w:hAnsi="宋体" w:cs="宋体"/>
                <w:color w:val="000000"/>
                <w:kern w:val="0"/>
                <w:sz w:val="18"/>
                <w:szCs w:val="18"/>
              </w:rPr>
            </w:pPr>
            <w:r>
              <w:rPr>
                <w:rFonts w:hint="eastAsia"/>
                <w:color w:val="000000"/>
                <w:sz w:val="22"/>
                <w:szCs w:val="22"/>
              </w:rPr>
              <w:t>*</w:t>
            </w:r>
            <w:r>
              <w:rPr>
                <w:rFonts w:hint="eastAsia"/>
                <w:color w:val="000000"/>
                <w:sz w:val="22"/>
                <w:szCs w:val="22"/>
              </w:rPr>
              <w:t>越</w:t>
            </w:r>
          </w:p>
        </w:tc>
        <w:tc>
          <w:tcPr>
            <w:tcW w:w="624" w:type="dxa"/>
            <w:tcBorders>
              <w:top w:val="nil"/>
              <w:left w:val="nil"/>
              <w:bottom w:val="single" w:sz="4" w:space="0" w:color="auto"/>
              <w:right w:val="single" w:sz="4" w:space="0" w:color="auto"/>
            </w:tcBorders>
            <w:shd w:val="clear" w:color="auto" w:fill="auto"/>
            <w:noWrap/>
            <w:vAlign w:val="bottom"/>
            <w:hideMark/>
          </w:tcPr>
          <w:p w14:paraId="735F146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92</w:t>
            </w:r>
          </w:p>
        </w:tc>
        <w:tc>
          <w:tcPr>
            <w:tcW w:w="509" w:type="dxa"/>
            <w:tcBorders>
              <w:top w:val="nil"/>
              <w:left w:val="nil"/>
              <w:bottom w:val="single" w:sz="4" w:space="0" w:color="auto"/>
              <w:right w:val="single" w:sz="4" w:space="0" w:color="auto"/>
            </w:tcBorders>
            <w:shd w:val="clear" w:color="auto" w:fill="auto"/>
            <w:noWrap/>
            <w:vAlign w:val="bottom"/>
            <w:hideMark/>
          </w:tcPr>
          <w:p w14:paraId="219E0A96"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91</w:t>
            </w:r>
          </w:p>
        </w:tc>
        <w:tc>
          <w:tcPr>
            <w:tcW w:w="567" w:type="dxa"/>
            <w:tcBorders>
              <w:top w:val="nil"/>
              <w:left w:val="nil"/>
              <w:bottom w:val="single" w:sz="4" w:space="0" w:color="auto"/>
              <w:right w:val="single" w:sz="4" w:space="0" w:color="auto"/>
            </w:tcBorders>
            <w:shd w:val="clear" w:color="auto" w:fill="auto"/>
            <w:noWrap/>
            <w:vAlign w:val="bottom"/>
            <w:hideMark/>
          </w:tcPr>
          <w:p w14:paraId="4708D044"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88</w:t>
            </w:r>
          </w:p>
        </w:tc>
        <w:tc>
          <w:tcPr>
            <w:tcW w:w="486" w:type="dxa"/>
            <w:tcBorders>
              <w:top w:val="nil"/>
              <w:left w:val="nil"/>
              <w:bottom w:val="single" w:sz="4" w:space="0" w:color="auto"/>
              <w:right w:val="single" w:sz="4" w:space="0" w:color="auto"/>
            </w:tcBorders>
            <w:shd w:val="clear" w:color="auto" w:fill="auto"/>
            <w:noWrap/>
            <w:vAlign w:val="bottom"/>
            <w:hideMark/>
          </w:tcPr>
          <w:p w14:paraId="382AAE40"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78</w:t>
            </w:r>
          </w:p>
        </w:tc>
        <w:tc>
          <w:tcPr>
            <w:tcW w:w="507" w:type="dxa"/>
            <w:tcBorders>
              <w:top w:val="nil"/>
              <w:left w:val="nil"/>
              <w:bottom w:val="single" w:sz="4" w:space="0" w:color="auto"/>
              <w:right w:val="single" w:sz="4" w:space="0" w:color="auto"/>
            </w:tcBorders>
            <w:shd w:val="clear" w:color="000000" w:fill="F2F2F2"/>
            <w:noWrap/>
            <w:vAlign w:val="bottom"/>
            <w:hideMark/>
          </w:tcPr>
          <w:p w14:paraId="586B962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87</w:t>
            </w:r>
          </w:p>
        </w:tc>
        <w:tc>
          <w:tcPr>
            <w:tcW w:w="576" w:type="dxa"/>
            <w:tcBorders>
              <w:top w:val="nil"/>
              <w:left w:val="nil"/>
              <w:bottom w:val="single" w:sz="4" w:space="0" w:color="auto"/>
              <w:right w:val="single" w:sz="4" w:space="0" w:color="auto"/>
            </w:tcBorders>
            <w:shd w:val="clear" w:color="auto" w:fill="auto"/>
            <w:noWrap/>
            <w:vAlign w:val="bottom"/>
            <w:hideMark/>
          </w:tcPr>
          <w:p w14:paraId="326C4C4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w:t>
            </w:r>
          </w:p>
        </w:tc>
        <w:tc>
          <w:tcPr>
            <w:tcW w:w="576" w:type="dxa"/>
            <w:tcBorders>
              <w:top w:val="nil"/>
              <w:left w:val="nil"/>
              <w:bottom w:val="single" w:sz="4" w:space="0" w:color="auto"/>
              <w:right w:val="single" w:sz="4" w:space="0" w:color="auto"/>
            </w:tcBorders>
            <w:shd w:val="clear" w:color="auto" w:fill="auto"/>
            <w:noWrap/>
            <w:vAlign w:val="bottom"/>
            <w:hideMark/>
          </w:tcPr>
          <w:p w14:paraId="7FB63DA4"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19</w:t>
            </w:r>
          </w:p>
        </w:tc>
        <w:tc>
          <w:tcPr>
            <w:tcW w:w="576" w:type="dxa"/>
            <w:tcBorders>
              <w:top w:val="nil"/>
              <w:left w:val="nil"/>
              <w:bottom w:val="single" w:sz="4" w:space="0" w:color="auto"/>
              <w:right w:val="single" w:sz="4" w:space="0" w:color="auto"/>
            </w:tcBorders>
            <w:shd w:val="clear" w:color="auto" w:fill="auto"/>
            <w:noWrap/>
            <w:vAlign w:val="bottom"/>
            <w:hideMark/>
          </w:tcPr>
          <w:p w14:paraId="0D67A93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24</w:t>
            </w:r>
          </w:p>
        </w:tc>
        <w:tc>
          <w:tcPr>
            <w:tcW w:w="576" w:type="dxa"/>
            <w:tcBorders>
              <w:top w:val="nil"/>
              <w:left w:val="nil"/>
              <w:bottom w:val="single" w:sz="4" w:space="0" w:color="auto"/>
              <w:right w:val="single" w:sz="4" w:space="0" w:color="auto"/>
            </w:tcBorders>
            <w:shd w:val="clear" w:color="auto" w:fill="auto"/>
            <w:noWrap/>
            <w:vAlign w:val="bottom"/>
            <w:hideMark/>
          </w:tcPr>
          <w:p w14:paraId="5CD3D83B"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15</w:t>
            </w:r>
          </w:p>
        </w:tc>
        <w:tc>
          <w:tcPr>
            <w:tcW w:w="576" w:type="dxa"/>
            <w:tcBorders>
              <w:top w:val="nil"/>
              <w:left w:val="nil"/>
              <w:bottom w:val="single" w:sz="4" w:space="0" w:color="auto"/>
              <w:right w:val="single" w:sz="4" w:space="0" w:color="auto"/>
            </w:tcBorders>
            <w:shd w:val="clear" w:color="auto" w:fill="auto"/>
            <w:noWrap/>
            <w:vAlign w:val="bottom"/>
            <w:hideMark/>
          </w:tcPr>
          <w:p w14:paraId="461B382F"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3</w:t>
            </w:r>
          </w:p>
        </w:tc>
        <w:tc>
          <w:tcPr>
            <w:tcW w:w="576" w:type="dxa"/>
            <w:tcBorders>
              <w:top w:val="nil"/>
              <w:left w:val="nil"/>
              <w:bottom w:val="single" w:sz="4" w:space="0" w:color="auto"/>
              <w:right w:val="single" w:sz="4" w:space="0" w:color="auto"/>
            </w:tcBorders>
            <w:shd w:val="clear" w:color="auto" w:fill="auto"/>
            <w:noWrap/>
            <w:vAlign w:val="bottom"/>
            <w:hideMark/>
          </w:tcPr>
          <w:p w14:paraId="1D473A5E"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w:t>
            </w:r>
          </w:p>
        </w:tc>
        <w:tc>
          <w:tcPr>
            <w:tcW w:w="666" w:type="dxa"/>
            <w:tcBorders>
              <w:top w:val="nil"/>
              <w:left w:val="nil"/>
              <w:bottom w:val="single" w:sz="4" w:space="0" w:color="auto"/>
              <w:right w:val="single" w:sz="4" w:space="0" w:color="auto"/>
            </w:tcBorders>
            <w:shd w:val="clear" w:color="000000" w:fill="F2F2F2"/>
            <w:noWrap/>
            <w:vAlign w:val="bottom"/>
            <w:hideMark/>
          </w:tcPr>
          <w:p w14:paraId="5096F31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69</w:t>
            </w:r>
          </w:p>
        </w:tc>
        <w:tc>
          <w:tcPr>
            <w:tcW w:w="576" w:type="dxa"/>
            <w:tcBorders>
              <w:top w:val="nil"/>
              <w:left w:val="nil"/>
              <w:bottom w:val="single" w:sz="4" w:space="0" w:color="auto"/>
              <w:right w:val="single" w:sz="4" w:space="0" w:color="auto"/>
            </w:tcBorders>
            <w:shd w:val="clear" w:color="auto" w:fill="auto"/>
            <w:noWrap/>
            <w:vAlign w:val="bottom"/>
            <w:hideMark/>
          </w:tcPr>
          <w:p w14:paraId="49F8125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79</w:t>
            </w:r>
          </w:p>
        </w:tc>
        <w:tc>
          <w:tcPr>
            <w:tcW w:w="576" w:type="dxa"/>
            <w:tcBorders>
              <w:top w:val="nil"/>
              <w:left w:val="nil"/>
              <w:bottom w:val="single" w:sz="4" w:space="0" w:color="auto"/>
              <w:right w:val="single" w:sz="4" w:space="0" w:color="auto"/>
            </w:tcBorders>
            <w:shd w:val="clear" w:color="auto" w:fill="auto"/>
            <w:noWrap/>
            <w:vAlign w:val="bottom"/>
            <w:hideMark/>
          </w:tcPr>
          <w:p w14:paraId="4CE3954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84</w:t>
            </w:r>
          </w:p>
        </w:tc>
        <w:tc>
          <w:tcPr>
            <w:tcW w:w="576" w:type="dxa"/>
            <w:tcBorders>
              <w:top w:val="nil"/>
              <w:left w:val="nil"/>
              <w:bottom w:val="single" w:sz="4" w:space="0" w:color="auto"/>
              <w:right w:val="single" w:sz="4" w:space="0" w:color="auto"/>
            </w:tcBorders>
            <w:shd w:val="clear" w:color="auto" w:fill="auto"/>
            <w:noWrap/>
            <w:vAlign w:val="bottom"/>
            <w:hideMark/>
          </w:tcPr>
          <w:p w14:paraId="51E2953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76</w:t>
            </w:r>
          </w:p>
        </w:tc>
        <w:tc>
          <w:tcPr>
            <w:tcW w:w="576" w:type="dxa"/>
            <w:tcBorders>
              <w:top w:val="nil"/>
              <w:left w:val="nil"/>
              <w:bottom w:val="single" w:sz="4" w:space="0" w:color="auto"/>
              <w:right w:val="single" w:sz="4" w:space="0" w:color="auto"/>
            </w:tcBorders>
            <w:shd w:val="clear" w:color="auto" w:fill="auto"/>
            <w:noWrap/>
            <w:vAlign w:val="bottom"/>
            <w:hideMark/>
          </w:tcPr>
          <w:p w14:paraId="7C824ED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65</w:t>
            </w:r>
          </w:p>
        </w:tc>
        <w:tc>
          <w:tcPr>
            <w:tcW w:w="576" w:type="dxa"/>
            <w:tcBorders>
              <w:top w:val="nil"/>
              <w:left w:val="nil"/>
              <w:bottom w:val="single" w:sz="4" w:space="0" w:color="auto"/>
              <w:right w:val="single" w:sz="4" w:space="0" w:color="auto"/>
            </w:tcBorders>
            <w:shd w:val="clear" w:color="auto" w:fill="auto"/>
            <w:noWrap/>
            <w:vAlign w:val="bottom"/>
            <w:hideMark/>
          </w:tcPr>
          <w:p w14:paraId="2E1695D9"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81</w:t>
            </w:r>
          </w:p>
        </w:tc>
        <w:tc>
          <w:tcPr>
            <w:tcW w:w="576" w:type="dxa"/>
            <w:tcBorders>
              <w:top w:val="nil"/>
              <w:left w:val="nil"/>
              <w:bottom w:val="single" w:sz="4" w:space="0" w:color="auto"/>
              <w:right w:val="single" w:sz="4" w:space="0" w:color="auto"/>
            </w:tcBorders>
            <w:shd w:val="clear" w:color="auto" w:fill="auto"/>
            <w:noWrap/>
            <w:vAlign w:val="bottom"/>
            <w:hideMark/>
          </w:tcPr>
          <w:p w14:paraId="337F6B4B"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94</w:t>
            </w:r>
          </w:p>
        </w:tc>
        <w:tc>
          <w:tcPr>
            <w:tcW w:w="576" w:type="dxa"/>
            <w:tcBorders>
              <w:top w:val="nil"/>
              <w:left w:val="nil"/>
              <w:bottom w:val="single" w:sz="4" w:space="0" w:color="auto"/>
              <w:right w:val="single" w:sz="4" w:space="0" w:color="auto"/>
            </w:tcBorders>
            <w:shd w:val="clear" w:color="auto" w:fill="auto"/>
            <w:noWrap/>
            <w:vAlign w:val="bottom"/>
            <w:hideMark/>
          </w:tcPr>
          <w:p w14:paraId="3A43DE55"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91</w:t>
            </w:r>
          </w:p>
        </w:tc>
        <w:tc>
          <w:tcPr>
            <w:tcW w:w="634" w:type="dxa"/>
            <w:tcBorders>
              <w:top w:val="nil"/>
              <w:left w:val="nil"/>
              <w:bottom w:val="single" w:sz="4" w:space="0" w:color="auto"/>
              <w:right w:val="single" w:sz="4" w:space="0" w:color="auto"/>
            </w:tcBorders>
            <w:shd w:val="clear" w:color="auto" w:fill="auto"/>
            <w:noWrap/>
            <w:vAlign w:val="bottom"/>
            <w:hideMark/>
          </w:tcPr>
          <w:p w14:paraId="58B544A9"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91</w:t>
            </w:r>
          </w:p>
        </w:tc>
        <w:tc>
          <w:tcPr>
            <w:tcW w:w="426" w:type="dxa"/>
            <w:tcBorders>
              <w:top w:val="nil"/>
              <w:left w:val="nil"/>
              <w:bottom w:val="single" w:sz="4" w:space="0" w:color="auto"/>
              <w:right w:val="single" w:sz="4" w:space="0" w:color="auto"/>
            </w:tcBorders>
            <w:shd w:val="clear" w:color="000000" w:fill="F2F2F2"/>
            <w:noWrap/>
            <w:vAlign w:val="bottom"/>
            <w:hideMark/>
          </w:tcPr>
          <w:p w14:paraId="3D17E2CF"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76</w:t>
            </w:r>
          </w:p>
        </w:tc>
        <w:tc>
          <w:tcPr>
            <w:tcW w:w="425" w:type="dxa"/>
            <w:tcBorders>
              <w:top w:val="nil"/>
              <w:left w:val="nil"/>
              <w:bottom w:val="single" w:sz="4" w:space="0" w:color="auto"/>
              <w:right w:val="single" w:sz="4" w:space="0" w:color="auto"/>
            </w:tcBorders>
            <w:shd w:val="clear" w:color="000000" w:fill="F2F2F2"/>
            <w:noWrap/>
            <w:vAlign w:val="bottom"/>
            <w:hideMark/>
          </w:tcPr>
          <w:p w14:paraId="5864E9C0"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w:t>
            </w:r>
          </w:p>
        </w:tc>
        <w:tc>
          <w:tcPr>
            <w:tcW w:w="709" w:type="dxa"/>
            <w:tcBorders>
              <w:top w:val="nil"/>
              <w:left w:val="single" w:sz="4" w:space="0" w:color="auto"/>
              <w:bottom w:val="single" w:sz="4" w:space="0" w:color="auto"/>
              <w:right w:val="single" w:sz="4" w:space="0" w:color="auto"/>
            </w:tcBorders>
            <w:shd w:val="clear" w:color="auto" w:fill="auto"/>
            <w:vAlign w:val="center"/>
          </w:tcPr>
          <w:p w14:paraId="3B1E101A" w14:textId="6FFC27C4" w:rsidR="00BE3465" w:rsidRPr="008B51A1" w:rsidRDefault="00BE3465" w:rsidP="00BE3465">
            <w:pPr>
              <w:widowControl/>
              <w:jc w:val="center"/>
              <w:rPr>
                <w:rFonts w:ascii="宋体" w:hAnsi="宋体" w:cs="宋体"/>
                <w:color w:val="000000"/>
                <w:kern w:val="0"/>
                <w:sz w:val="18"/>
                <w:szCs w:val="18"/>
              </w:rPr>
            </w:pPr>
            <w:r w:rsidRPr="008B51A1">
              <w:rPr>
                <w:color w:val="000000"/>
                <w:sz w:val="18"/>
                <w:szCs w:val="18"/>
              </w:rPr>
              <w:t>1</w:t>
            </w:r>
          </w:p>
        </w:tc>
      </w:tr>
      <w:tr w:rsidR="00BE3465" w:rsidRPr="004D77D7" w14:paraId="50C9D27B" w14:textId="0B5C7D9B" w:rsidTr="003967F9">
        <w:trPr>
          <w:trHeight w:val="27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6952160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142</w:t>
            </w:r>
          </w:p>
        </w:tc>
        <w:tc>
          <w:tcPr>
            <w:tcW w:w="1134" w:type="dxa"/>
            <w:tcBorders>
              <w:top w:val="nil"/>
              <w:left w:val="nil"/>
              <w:bottom w:val="single" w:sz="4" w:space="0" w:color="auto"/>
              <w:right w:val="single" w:sz="4" w:space="0" w:color="auto"/>
            </w:tcBorders>
            <w:shd w:val="clear" w:color="auto" w:fill="auto"/>
            <w:noWrap/>
            <w:vAlign w:val="bottom"/>
            <w:hideMark/>
          </w:tcPr>
          <w:p w14:paraId="390B0696" w14:textId="0FBFE3B4" w:rsidR="00BE3465" w:rsidRPr="004D77D7" w:rsidRDefault="00BE3465" w:rsidP="00BE3465">
            <w:pPr>
              <w:widowControl/>
              <w:jc w:val="left"/>
              <w:rPr>
                <w:rFonts w:ascii="宋体" w:hAnsi="宋体" w:cs="宋体"/>
                <w:color w:val="000000"/>
                <w:kern w:val="0"/>
                <w:sz w:val="18"/>
                <w:szCs w:val="18"/>
              </w:rPr>
            </w:pPr>
            <w:r>
              <w:rPr>
                <w:rFonts w:hint="eastAsia"/>
                <w:color w:val="000000"/>
                <w:sz w:val="22"/>
                <w:szCs w:val="22"/>
              </w:rPr>
              <w:t>*</w:t>
            </w:r>
            <w:r>
              <w:rPr>
                <w:rFonts w:hint="eastAsia"/>
                <w:color w:val="000000"/>
                <w:sz w:val="22"/>
                <w:szCs w:val="22"/>
              </w:rPr>
              <w:t>方</w:t>
            </w:r>
          </w:p>
        </w:tc>
        <w:tc>
          <w:tcPr>
            <w:tcW w:w="624" w:type="dxa"/>
            <w:tcBorders>
              <w:top w:val="nil"/>
              <w:left w:val="nil"/>
              <w:bottom w:val="single" w:sz="4" w:space="0" w:color="auto"/>
              <w:right w:val="single" w:sz="4" w:space="0" w:color="auto"/>
            </w:tcBorders>
            <w:shd w:val="clear" w:color="auto" w:fill="auto"/>
            <w:noWrap/>
            <w:vAlign w:val="bottom"/>
            <w:hideMark/>
          </w:tcPr>
          <w:p w14:paraId="77088A58"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92</w:t>
            </w:r>
          </w:p>
        </w:tc>
        <w:tc>
          <w:tcPr>
            <w:tcW w:w="509" w:type="dxa"/>
            <w:tcBorders>
              <w:top w:val="nil"/>
              <w:left w:val="nil"/>
              <w:bottom w:val="single" w:sz="4" w:space="0" w:color="auto"/>
              <w:right w:val="single" w:sz="4" w:space="0" w:color="auto"/>
            </w:tcBorders>
            <w:shd w:val="clear" w:color="auto" w:fill="auto"/>
            <w:noWrap/>
            <w:vAlign w:val="bottom"/>
            <w:hideMark/>
          </w:tcPr>
          <w:p w14:paraId="1DB05AB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74</w:t>
            </w:r>
          </w:p>
        </w:tc>
        <w:tc>
          <w:tcPr>
            <w:tcW w:w="567" w:type="dxa"/>
            <w:tcBorders>
              <w:top w:val="nil"/>
              <w:left w:val="nil"/>
              <w:bottom w:val="single" w:sz="4" w:space="0" w:color="auto"/>
              <w:right w:val="single" w:sz="4" w:space="0" w:color="auto"/>
            </w:tcBorders>
            <w:shd w:val="clear" w:color="auto" w:fill="auto"/>
            <w:noWrap/>
            <w:vAlign w:val="bottom"/>
            <w:hideMark/>
          </w:tcPr>
          <w:p w14:paraId="1194E4FE"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77</w:t>
            </w:r>
          </w:p>
        </w:tc>
        <w:tc>
          <w:tcPr>
            <w:tcW w:w="486" w:type="dxa"/>
            <w:tcBorders>
              <w:top w:val="nil"/>
              <w:left w:val="nil"/>
              <w:bottom w:val="single" w:sz="4" w:space="0" w:color="auto"/>
              <w:right w:val="single" w:sz="4" w:space="0" w:color="auto"/>
            </w:tcBorders>
            <w:shd w:val="clear" w:color="auto" w:fill="auto"/>
            <w:noWrap/>
            <w:vAlign w:val="bottom"/>
            <w:hideMark/>
          </w:tcPr>
          <w:p w14:paraId="182194D4"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82</w:t>
            </w:r>
          </w:p>
        </w:tc>
        <w:tc>
          <w:tcPr>
            <w:tcW w:w="507" w:type="dxa"/>
            <w:tcBorders>
              <w:top w:val="nil"/>
              <w:left w:val="nil"/>
              <w:bottom w:val="single" w:sz="4" w:space="0" w:color="auto"/>
              <w:right w:val="single" w:sz="4" w:space="0" w:color="auto"/>
            </w:tcBorders>
            <w:shd w:val="clear" w:color="000000" w:fill="F2F2F2"/>
            <w:noWrap/>
            <w:vAlign w:val="bottom"/>
            <w:hideMark/>
          </w:tcPr>
          <w:p w14:paraId="5B57577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80</w:t>
            </w:r>
          </w:p>
        </w:tc>
        <w:tc>
          <w:tcPr>
            <w:tcW w:w="576" w:type="dxa"/>
            <w:tcBorders>
              <w:top w:val="nil"/>
              <w:left w:val="nil"/>
              <w:bottom w:val="single" w:sz="4" w:space="0" w:color="auto"/>
              <w:right w:val="single" w:sz="4" w:space="0" w:color="auto"/>
            </w:tcBorders>
            <w:shd w:val="clear" w:color="auto" w:fill="auto"/>
            <w:noWrap/>
            <w:vAlign w:val="bottom"/>
            <w:hideMark/>
          </w:tcPr>
          <w:p w14:paraId="40C350E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5</w:t>
            </w:r>
          </w:p>
        </w:tc>
        <w:tc>
          <w:tcPr>
            <w:tcW w:w="576" w:type="dxa"/>
            <w:tcBorders>
              <w:top w:val="nil"/>
              <w:left w:val="nil"/>
              <w:bottom w:val="single" w:sz="4" w:space="0" w:color="auto"/>
              <w:right w:val="single" w:sz="4" w:space="0" w:color="auto"/>
            </w:tcBorders>
            <w:shd w:val="clear" w:color="auto" w:fill="auto"/>
            <w:noWrap/>
            <w:vAlign w:val="bottom"/>
            <w:hideMark/>
          </w:tcPr>
          <w:p w14:paraId="2002FA7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w:t>
            </w:r>
          </w:p>
        </w:tc>
        <w:tc>
          <w:tcPr>
            <w:tcW w:w="576" w:type="dxa"/>
            <w:tcBorders>
              <w:top w:val="nil"/>
              <w:left w:val="nil"/>
              <w:bottom w:val="single" w:sz="4" w:space="0" w:color="auto"/>
              <w:right w:val="single" w:sz="4" w:space="0" w:color="auto"/>
            </w:tcBorders>
            <w:shd w:val="clear" w:color="auto" w:fill="auto"/>
            <w:noWrap/>
            <w:vAlign w:val="bottom"/>
            <w:hideMark/>
          </w:tcPr>
          <w:p w14:paraId="2D4EA30F"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15</w:t>
            </w:r>
          </w:p>
        </w:tc>
        <w:tc>
          <w:tcPr>
            <w:tcW w:w="576" w:type="dxa"/>
            <w:tcBorders>
              <w:top w:val="nil"/>
              <w:left w:val="nil"/>
              <w:bottom w:val="single" w:sz="4" w:space="0" w:color="auto"/>
              <w:right w:val="single" w:sz="4" w:space="0" w:color="auto"/>
            </w:tcBorders>
            <w:shd w:val="clear" w:color="auto" w:fill="auto"/>
            <w:noWrap/>
            <w:vAlign w:val="bottom"/>
            <w:hideMark/>
          </w:tcPr>
          <w:p w14:paraId="3CD2406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15</w:t>
            </w:r>
          </w:p>
        </w:tc>
        <w:tc>
          <w:tcPr>
            <w:tcW w:w="576" w:type="dxa"/>
            <w:tcBorders>
              <w:top w:val="nil"/>
              <w:left w:val="nil"/>
              <w:bottom w:val="single" w:sz="4" w:space="0" w:color="auto"/>
              <w:right w:val="single" w:sz="4" w:space="0" w:color="auto"/>
            </w:tcBorders>
            <w:shd w:val="clear" w:color="auto" w:fill="auto"/>
            <w:noWrap/>
            <w:vAlign w:val="bottom"/>
            <w:hideMark/>
          </w:tcPr>
          <w:p w14:paraId="68FD93F8"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4</w:t>
            </w:r>
          </w:p>
        </w:tc>
        <w:tc>
          <w:tcPr>
            <w:tcW w:w="576" w:type="dxa"/>
            <w:tcBorders>
              <w:top w:val="nil"/>
              <w:left w:val="nil"/>
              <w:bottom w:val="single" w:sz="4" w:space="0" w:color="auto"/>
              <w:right w:val="single" w:sz="4" w:space="0" w:color="auto"/>
            </w:tcBorders>
            <w:shd w:val="clear" w:color="auto" w:fill="auto"/>
            <w:noWrap/>
            <w:vAlign w:val="bottom"/>
            <w:hideMark/>
          </w:tcPr>
          <w:p w14:paraId="6322882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w:t>
            </w:r>
          </w:p>
        </w:tc>
        <w:tc>
          <w:tcPr>
            <w:tcW w:w="666"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3ECE320F" w14:textId="77777777" w:rsidR="00BE3465" w:rsidRPr="004D77D7" w:rsidRDefault="00BE3465" w:rsidP="00BE3465">
            <w:pPr>
              <w:widowControl/>
              <w:jc w:val="left"/>
              <w:rPr>
                <w:rFonts w:ascii="宋体" w:hAnsi="宋体" w:cs="宋体"/>
                <w:color w:val="9C0006"/>
                <w:kern w:val="0"/>
                <w:sz w:val="18"/>
                <w:szCs w:val="18"/>
              </w:rPr>
            </w:pPr>
            <w:r w:rsidRPr="004D77D7">
              <w:rPr>
                <w:rFonts w:ascii="宋体" w:hAnsi="宋体" w:cs="宋体" w:hint="eastAsia"/>
                <w:color w:val="9C0006"/>
                <w:kern w:val="0"/>
                <w:sz w:val="18"/>
                <w:szCs w:val="18"/>
              </w:rPr>
              <w:t>49</w:t>
            </w:r>
          </w:p>
        </w:tc>
        <w:tc>
          <w:tcPr>
            <w:tcW w:w="576" w:type="dxa"/>
            <w:tcBorders>
              <w:top w:val="nil"/>
              <w:left w:val="nil"/>
              <w:bottom w:val="single" w:sz="4" w:space="0" w:color="auto"/>
              <w:right w:val="single" w:sz="4" w:space="0" w:color="auto"/>
            </w:tcBorders>
            <w:shd w:val="clear" w:color="auto" w:fill="auto"/>
            <w:noWrap/>
            <w:vAlign w:val="bottom"/>
            <w:hideMark/>
          </w:tcPr>
          <w:p w14:paraId="076346E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68</w:t>
            </w:r>
          </w:p>
        </w:tc>
        <w:tc>
          <w:tcPr>
            <w:tcW w:w="576" w:type="dxa"/>
            <w:tcBorders>
              <w:top w:val="nil"/>
              <w:left w:val="nil"/>
              <w:bottom w:val="single" w:sz="4" w:space="0" w:color="auto"/>
              <w:right w:val="single" w:sz="4" w:space="0" w:color="auto"/>
            </w:tcBorders>
            <w:shd w:val="clear" w:color="auto" w:fill="auto"/>
            <w:noWrap/>
            <w:vAlign w:val="bottom"/>
            <w:hideMark/>
          </w:tcPr>
          <w:p w14:paraId="06A3395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54</w:t>
            </w:r>
          </w:p>
        </w:tc>
        <w:tc>
          <w:tcPr>
            <w:tcW w:w="576" w:type="dxa"/>
            <w:tcBorders>
              <w:top w:val="nil"/>
              <w:left w:val="nil"/>
              <w:bottom w:val="single" w:sz="4" w:space="0" w:color="auto"/>
              <w:right w:val="single" w:sz="4" w:space="0" w:color="auto"/>
            </w:tcBorders>
            <w:shd w:val="clear" w:color="auto" w:fill="auto"/>
            <w:noWrap/>
            <w:vAlign w:val="bottom"/>
            <w:hideMark/>
          </w:tcPr>
          <w:p w14:paraId="3EDBDEB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58</w:t>
            </w:r>
          </w:p>
        </w:tc>
        <w:tc>
          <w:tcPr>
            <w:tcW w:w="576" w:type="dxa"/>
            <w:tcBorders>
              <w:top w:val="nil"/>
              <w:left w:val="nil"/>
              <w:bottom w:val="single" w:sz="4" w:space="0" w:color="auto"/>
              <w:right w:val="single" w:sz="4" w:space="0" w:color="auto"/>
            </w:tcBorders>
            <w:shd w:val="clear" w:color="auto" w:fill="auto"/>
            <w:noWrap/>
            <w:vAlign w:val="bottom"/>
            <w:hideMark/>
          </w:tcPr>
          <w:p w14:paraId="13FC65C8"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63</w:t>
            </w:r>
          </w:p>
        </w:tc>
        <w:tc>
          <w:tcPr>
            <w:tcW w:w="576" w:type="dxa"/>
            <w:tcBorders>
              <w:top w:val="nil"/>
              <w:left w:val="nil"/>
              <w:bottom w:val="single" w:sz="4" w:space="0" w:color="auto"/>
              <w:right w:val="single" w:sz="4" w:space="0" w:color="auto"/>
            </w:tcBorders>
            <w:shd w:val="clear" w:color="auto" w:fill="auto"/>
            <w:noWrap/>
            <w:vAlign w:val="bottom"/>
            <w:hideMark/>
          </w:tcPr>
          <w:p w14:paraId="54D965D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91</w:t>
            </w:r>
          </w:p>
        </w:tc>
        <w:tc>
          <w:tcPr>
            <w:tcW w:w="576" w:type="dxa"/>
            <w:tcBorders>
              <w:top w:val="nil"/>
              <w:left w:val="nil"/>
              <w:bottom w:val="single" w:sz="4" w:space="0" w:color="auto"/>
              <w:right w:val="single" w:sz="4" w:space="0" w:color="auto"/>
            </w:tcBorders>
            <w:shd w:val="clear" w:color="auto" w:fill="auto"/>
            <w:noWrap/>
            <w:vAlign w:val="bottom"/>
            <w:hideMark/>
          </w:tcPr>
          <w:p w14:paraId="33242406"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70</w:t>
            </w:r>
          </w:p>
        </w:tc>
        <w:tc>
          <w:tcPr>
            <w:tcW w:w="576" w:type="dxa"/>
            <w:tcBorders>
              <w:top w:val="nil"/>
              <w:left w:val="nil"/>
              <w:bottom w:val="single" w:sz="4" w:space="0" w:color="auto"/>
              <w:right w:val="single" w:sz="4" w:space="0" w:color="auto"/>
            </w:tcBorders>
            <w:shd w:val="clear" w:color="auto" w:fill="auto"/>
            <w:noWrap/>
            <w:vAlign w:val="bottom"/>
            <w:hideMark/>
          </w:tcPr>
          <w:p w14:paraId="0C86C1E4"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74</w:t>
            </w:r>
          </w:p>
        </w:tc>
        <w:tc>
          <w:tcPr>
            <w:tcW w:w="634" w:type="dxa"/>
            <w:tcBorders>
              <w:top w:val="nil"/>
              <w:left w:val="nil"/>
              <w:bottom w:val="single" w:sz="4" w:space="0" w:color="auto"/>
              <w:right w:val="single" w:sz="4" w:space="0" w:color="auto"/>
            </w:tcBorders>
            <w:shd w:val="clear" w:color="auto" w:fill="auto"/>
            <w:noWrap/>
            <w:vAlign w:val="bottom"/>
            <w:hideMark/>
          </w:tcPr>
          <w:p w14:paraId="28C8F4C9"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82</w:t>
            </w:r>
          </w:p>
        </w:tc>
        <w:tc>
          <w:tcPr>
            <w:tcW w:w="426" w:type="dxa"/>
            <w:tcBorders>
              <w:top w:val="nil"/>
              <w:left w:val="nil"/>
              <w:bottom w:val="single" w:sz="4" w:space="0" w:color="auto"/>
              <w:right w:val="single" w:sz="4" w:space="0" w:color="auto"/>
            </w:tcBorders>
            <w:shd w:val="clear" w:color="000000" w:fill="F2F2F2"/>
            <w:noWrap/>
            <w:vAlign w:val="bottom"/>
            <w:hideMark/>
          </w:tcPr>
          <w:p w14:paraId="40639C4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61</w:t>
            </w:r>
          </w:p>
        </w:tc>
        <w:tc>
          <w:tcPr>
            <w:tcW w:w="425" w:type="dxa"/>
            <w:tcBorders>
              <w:top w:val="nil"/>
              <w:left w:val="nil"/>
              <w:bottom w:val="single" w:sz="4" w:space="0" w:color="auto"/>
              <w:right w:val="single" w:sz="4" w:space="0" w:color="auto"/>
            </w:tcBorders>
            <w:shd w:val="clear" w:color="000000" w:fill="F2F2F2"/>
            <w:noWrap/>
            <w:vAlign w:val="bottom"/>
            <w:hideMark/>
          </w:tcPr>
          <w:p w14:paraId="486E76A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w:t>
            </w:r>
          </w:p>
        </w:tc>
        <w:tc>
          <w:tcPr>
            <w:tcW w:w="709" w:type="dxa"/>
            <w:tcBorders>
              <w:top w:val="single" w:sz="4" w:space="0" w:color="auto"/>
              <w:left w:val="single" w:sz="4" w:space="0" w:color="auto"/>
              <w:bottom w:val="single" w:sz="4" w:space="0" w:color="auto"/>
              <w:right w:val="single" w:sz="4" w:space="0" w:color="auto"/>
            </w:tcBorders>
            <w:shd w:val="clear" w:color="000000" w:fill="FFC7CE"/>
            <w:vAlign w:val="center"/>
          </w:tcPr>
          <w:p w14:paraId="764B53B6" w14:textId="378E8E87" w:rsidR="00BE3465" w:rsidRPr="008B51A1" w:rsidRDefault="00BE3465" w:rsidP="00BE3465">
            <w:pPr>
              <w:widowControl/>
              <w:jc w:val="center"/>
              <w:rPr>
                <w:rFonts w:ascii="宋体" w:hAnsi="宋体" w:cs="宋体"/>
                <w:color w:val="000000"/>
                <w:kern w:val="0"/>
                <w:sz w:val="18"/>
                <w:szCs w:val="18"/>
              </w:rPr>
            </w:pPr>
            <w:r w:rsidRPr="008B51A1">
              <w:rPr>
                <w:color w:val="9C0006"/>
                <w:sz w:val="18"/>
                <w:szCs w:val="18"/>
              </w:rPr>
              <w:t>0</w:t>
            </w:r>
          </w:p>
        </w:tc>
      </w:tr>
      <w:tr w:rsidR="00BE3465" w:rsidRPr="004D77D7" w14:paraId="7499F0B6" w14:textId="42D753FE" w:rsidTr="003967F9">
        <w:trPr>
          <w:trHeight w:val="27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699CAA46"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143</w:t>
            </w:r>
          </w:p>
        </w:tc>
        <w:tc>
          <w:tcPr>
            <w:tcW w:w="1134" w:type="dxa"/>
            <w:tcBorders>
              <w:top w:val="nil"/>
              <w:left w:val="nil"/>
              <w:bottom w:val="single" w:sz="4" w:space="0" w:color="auto"/>
              <w:right w:val="single" w:sz="4" w:space="0" w:color="auto"/>
            </w:tcBorders>
            <w:shd w:val="clear" w:color="auto" w:fill="auto"/>
            <w:noWrap/>
            <w:vAlign w:val="bottom"/>
            <w:hideMark/>
          </w:tcPr>
          <w:p w14:paraId="571BA56D" w14:textId="40A4F5BA" w:rsidR="00BE3465" w:rsidRPr="004D77D7" w:rsidRDefault="00BE3465" w:rsidP="00BE3465">
            <w:pPr>
              <w:widowControl/>
              <w:jc w:val="left"/>
              <w:rPr>
                <w:rFonts w:ascii="宋体" w:hAnsi="宋体" w:cs="宋体"/>
                <w:color w:val="000000"/>
                <w:kern w:val="0"/>
                <w:sz w:val="18"/>
                <w:szCs w:val="18"/>
              </w:rPr>
            </w:pPr>
            <w:r>
              <w:rPr>
                <w:rFonts w:hint="eastAsia"/>
                <w:color w:val="000000"/>
                <w:sz w:val="22"/>
                <w:szCs w:val="22"/>
              </w:rPr>
              <w:t>*</w:t>
            </w:r>
            <w:r>
              <w:rPr>
                <w:rFonts w:hint="eastAsia"/>
                <w:color w:val="000000"/>
                <w:sz w:val="22"/>
                <w:szCs w:val="22"/>
              </w:rPr>
              <w:t>嘉</w:t>
            </w:r>
          </w:p>
        </w:tc>
        <w:tc>
          <w:tcPr>
            <w:tcW w:w="624" w:type="dxa"/>
            <w:tcBorders>
              <w:top w:val="nil"/>
              <w:left w:val="nil"/>
              <w:bottom w:val="single" w:sz="4" w:space="0" w:color="auto"/>
              <w:right w:val="single" w:sz="4" w:space="0" w:color="auto"/>
            </w:tcBorders>
            <w:shd w:val="clear" w:color="auto" w:fill="auto"/>
            <w:noWrap/>
            <w:vAlign w:val="bottom"/>
            <w:hideMark/>
          </w:tcPr>
          <w:p w14:paraId="5AA6187E"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55</w:t>
            </w:r>
          </w:p>
        </w:tc>
        <w:tc>
          <w:tcPr>
            <w:tcW w:w="509" w:type="dxa"/>
            <w:tcBorders>
              <w:top w:val="nil"/>
              <w:left w:val="nil"/>
              <w:bottom w:val="single" w:sz="4" w:space="0" w:color="auto"/>
              <w:right w:val="single" w:sz="4" w:space="0" w:color="auto"/>
            </w:tcBorders>
            <w:shd w:val="clear" w:color="auto" w:fill="auto"/>
            <w:noWrap/>
            <w:vAlign w:val="bottom"/>
            <w:hideMark/>
          </w:tcPr>
          <w:p w14:paraId="3106881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75</w:t>
            </w:r>
          </w:p>
        </w:tc>
        <w:tc>
          <w:tcPr>
            <w:tcW w:w="567" w:type="dxa"/>
            <w:tcBorders>
              <w:top w:val="nil"/>
              <w:left w:val="nil"/>
              <w:bottom w:val="single" w:sz="4" w:space="0" w:color="auto"/>
              <w:right w:val="single" w:sz="4" w:space="0" w:color="auto"/>
            </w:tcBorders>
            <w:shd w:val="clear" w:color="auto" w:fill="auto"/>
            <w:noWrap/>
            <w:vAlign w:val="bottom"/>
            <w:hideMark/>
          </w:tcPr>
          <w:p w14:paraId="629EDC66"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20</w:t>
            </w:r>
          </w:p>
        </w:tc>
        <w:tc>
          <w:tcPr>
            <w:tcW w:w="486" w:type="dxa"/>
            <w:tcBorders>
              <w:top w:val="nil"/>
              <w:left w:val="nil"/>
              <w:bottom w:val="single" w:sz="4" w:space="0" w:color="auto"/>
              <w:right w:val="single" w:sz="4" w:space="0" w:color="auto"/>
            </w:tcBorders>
            <w:shd w:val="clear" w:color="auto" w:fill="auto"/>
            <w:noWrap/>
            <w:vAlign w:val="bottom"/>
            <w:hideMark/>
          </w:tcPr>
          <w:p w14:paraId="037A284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80</w:t>
            </w:r>
          </w:p>
        </w:tc>
        <w:tc>
          <w:tcPr>
            <w:tcW w:w="507" w:type="dxa"/>
            <w:tcBorders>
              <w:top w:val="nil"/>
              <w:left w:val="nil"/>
              <w:bottom w:val="single" w:sz="4" w:space="0" w:color="auto"/>
              <w:right w:val="single" w:sz="4" w:space="0" w:color="auto"/>
            </w:tcBorders>
            <w:shd w:val="clear" w:color="000000" w:fill="F2F2F2"/>
            <w:noWrap/>
            <w:vAlign w:val="bottom"/>
            <w:hideMark/>
          </w:tcPr>
          <w:p w14:paraId="0068AD0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64</w:t>
            </w:r>
          </w:p>
        </w:tc>
        <w:tc>
          <w:tcPr>
            <w:tcW w:w="576" w:type="dxa"/>
            <w:tcBorders>
              <w:top w:val="nil"/>
              <w:left w:val="nil"/>
              <w:bottom w:val="single" w:sz="4" w:space="0" w:color="auto"/>
              <w:right w:val="single" w:sz="4" w:space="0" w:color="auto"/>
            </w:tcBorders>
            <w:shd w:val="clear" w:color="auto" w:fill="auto"/>
            <w:noWrap/>
            <w:vAlign w:val="bottom"/>
            <w:hideMark/>
          </w:tcPr>
          <w:p w14:paraId="4AC2889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w:t>
            </w:r>
          </w:p>
        </w:tc>
        <w:tc>
          <w:tcPr>
            <w:tcW w:w="576" w:type="dxa"/>
            <w:tcBorders>
              <w:top w:val="nil"/>
              <w:left w:val="nil"/>
              <w:bottom w:val="single" w:sz="4" w:space="0" w:color="auto"/>
              <w:right w:val="single" w:sz="4" w:space="0" w:color="auto"/>
            </w:tcBorders>
            <w:shd w:val="clear" w:color="auto" w:fill="auto"/>
            <w:noWrap/>
            <w:vAlign w:val="bottom"/>
            <w:hideMark/>
          </w:tcPr>
          <w:p w14:paraId="23FFA2D0"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23</w:t>
            </w:r>
          </w:p>
        </w:tc>
        <w:tc>
          <w:tcPr>
            <w:tcW w:w="576" w:type="dxa"/>
            <w:tcBorders>
              <w:top w:val="nil"/>
              <w:left w:val="nil"/>
              <w:bottom w:val="single" w:sz="4" w:space="0" w:color="auto"/>
              <w:right w:val="single" w:sz="4" w:space="0" w:color="auto"/>
            </w:tcBorders>
            <w:shd w:val="clear" w:color="auto" w:fill="auto"/>
            <w:noWrap/>
            <w:vAlign w:val="bottom"/>
            <w:hideMark/>
          </w:tcPr>
          <w:p w14:paraId="2115DB2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25</w:t>
            </w:r>
          </w:p>
        </w:tc>
        <w:tc>
          <w:tcPr>
            <w:tcW w:w="576" w:type="dxa"/>
            <w:tcBorders>
              <w:top w:val="nil"/>
              <w:left w:val="nil"/>
              <w:bottom w:val="single" w:sz="4" w:space="0" w:color="auto"/>
              <w:right w:val="single" w:sz="4" w:space="0" w:color="auto"/>
            </w:tcBorders>
            <w:shd w:val="clear" w:color="auto" w:fill="auto"/>
            <w:noWrap/>
            <w:vAlign w:val="bottom"/>
            <w:hideMark/>
          </w:tcPr>
          <w:p w14:paraId="5E846B76"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11</w:t>
            </w:r>
          </w:p>
        </w:tc>
        <w:tc>
          <w:tcPr>
            <w:tcW w:w="576" w:type="dxa"/>
            <w:tcBorders>
              <w:top w:val="nil"/>
              <w:left w:val="nil"/>
              <w:bottom w:val="single" w:sz="4" w:space="0" w:color="auto"/>
              <w:right w:val="single" w:sz="4" w:space="0" w:color="auto"/>
            </w:tcBorders>
            <w:shd w:val="clear" w:color="auto" w:fill="auto"/>
            <w:noWrap/>
            <w:vAlign w:val="bottom"/>
            <w:hideMark/>
          </w:tcPr>
          <w:p w14:paraId="191B6BFB"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4</w:t>
            </w:r>
          </w:p>
        </w:tc>
        <w:tc>
          <w:tcPr>
            <w:tcW w:w="576" w:type="dxa"/>
            <w:tcBorders>
              <w:top w:val="nil"/>
              <w:left w:val="nil"/>
              <w:bottom w:val="single" w:sz="4" w:space="0" w:color="auto"/>
              <w:right w:val="single" w:sz="4" w:space="0" w:color="auto"/>
            </w:tcBorders>
            <w:shd w:val="clear" w:color="auto" w:fill="auto"/>
            <w:noWrap/>
            <w:vAlign w:val="bottom"/>
            <w:hideMark/>
          </w:tcPr>
          <w:p w14:paraId="4C0A350E"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w:t>
            </w:r>
          </w:p>
        </w:tc>
        <w:tc>
          <w:tcPr>
            <w:tcW w:w="666" w:type="dxa"/>
            <w:tcBorders>
              <w:top w:val="nil"/>
              <w:left w:val="nil"/>
              <w:bottom w:val="single" w:sz="4" w:space="0" w:color="auto"/>
              <w:right w:val="single" w:sz="4" w:space="0" w:color="auto"/>
            </w:tcBorders>
            <w:shd w:val="clear" w:color="000000" w:fill="F2F2F2"/>
            <w:noWrap/>
            <w:vAlign w:val="bottom"/>
            <w:hideMark/>
          </w:tcPr>
          <w:p w14:paraId="3EA22EC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72</w:t>
            </w:r>
          </w:p>
        </w:tc>
        <w:tc>
          <w:tcPr>
            <w:tcW w:w="576" w:type="dxa"/>
            <w:tcBorders>
              <w:top w:val="nil"/>
              <w:left w:val="nil"/>
              <w:bottom w:val="single" w:sz="4" w:space="0" w:color="auto"/>
              <w:right w:val="single" w:sz="4" w:space="0" w:color="auto"/>
            </w:tcBorders>
            <w:shd w:val="clear" w:color="auto" w:fill="auto"/>
            <w:noWrap/>
            <w:vAlign w:val="bottom"/>
            <w:hideMark/>
          </w:tcPr>
          <w:p w14:paraId="6EE885B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81</w:t>
            </w:r>
          </w:p>
        </w:tc>
        <w:tc>
          <w:tcPr>
            <w:tcW w:w="576" w:type="dxa"/>
            <w:tcBorders>
              <w:top w:val="nil"/>
              <w:left w:val="nil"/>
              <w:bottom w:val="single" w:sz="4" w:space="0" w:color="auto"/>
              <w:right w:val="single" w:sz="4" w:space="0" w:color="auto"/>
            </w:tcBorders>
            <w:shd w:val="clear" w:color="auto" w:fill="auto"/>
            <w:noWrap/>
            <w:vAlign w:val="bottom"/>
            <w:hideMark/>
          </w:tcPr>
          <w:p w14:paraId="695DC07F"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87</w:t>
            </w:r>
          </w:p>
        </w:tc>
        <w:tc>
          <w:tcPr>
            <w:tcW w:w="576" w:type="dxa"/>
            <w:tcBorders>
              <w:top w:val="nil"/>
              <w:left w:val="nil"/>
              <w:bottom w:val="single" w:sz="4" w:space="0" w:color="auto"/>
              <w:right w:val="single" w:sz="4" w:space="0" w:color="auto"/>
            </w:tcBorders>
            <w:shd w:val="clear" w:color="auto" w:fill="auto"/>
            <w:noWrap/>
            <w:vAlign w:val="bottom"/>
            <w:hideMark/>
          </w:tcPr>
          <w:p w14:paraId="4CAEC93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68</w:t>
            </w:r>
          </w:p>
        </w:tc>
        <w:tc>
          <w:tcPr>
            <w:tcW w:w="576" w:type="dxa"/>
            <w:tcBorders>
              <w:top w:val="nil"/>
              <w:left w:val="nil"/>
              <w:bottom w:val="single" w:sz="4" w:space="0" w:color="auto"/>
              <w:right w:val="single" w:sz="4" w:space="0" w:color="auto"/>
            </w:tcBorders>
            <w:shd w:val="clear" w:color="auto" w:fill="auto"/>
            <w:noWrap/>
            <w:vAlign w:val="bottom"/>
            <w:hideMark/>
          </w:tcPr>
          <w:p w14:paraId="686B01B9"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48</w:t>
            </w:r>
          </w:p>
        </w:tc>
        <w:tc>
          <w:tcPr>
            <w:tcW w:w="576" w:type="dxa"/>
            <w:tcBorders>
              <w:top w:val="nil"/>
              <w:left w:val="nil"/>
              <w:bottom w:val="single" w:sz="4" w:space="0" w:color="auto"/>
              <w:right w:val="single" w:sz="4" w:space="0" w:color="auto"/>
            </w:tcBorders>
            <w:shd w:val="clear" w:color="auto" w:fill="auto"/>
            <w:noWrap/>
            <w:vAlign w:val="bottom"/>
            <w:hideMark/>
          </w:tcPr>
          <w:p w14:paraId="6C2E0ADE"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84</w:t>
            </w:r>
          </w:p>
        </w:tc>
        <w:tc>
          <w:tcPr>
            <w:tcW w:w="576" w:type="dxa"/>
            <w:tcBorders>
              <w:top w:val="nil"/>
              <w:left w:val="nil"/>
              <w:bottom w:val="single" w:sz="4" w:space="0" w:color="auto"/>
              <w:right w:val="single" w:sz="4" w:space="0" w:color="auto"/>
            </w:tcBorders>
            <w:shd w:val="clear" w:color="auto" w:fill="auto"/>
            <w:noWrap/>
            <w:vAlign w:val="bottom"/>
            <w:hideMark/>
          </w:tcPr>
          <w:p w14:paraId="3D63DFB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79</w:t>
            </w:r>
          </w:p>
        </w:tc>
        <w:tc>
          <w:tcPr>
            <w:tcW w:w="576" w:type="dxa"/>
            <w:tcBorders>
              <w:top w:val="nil"/>
              <w:left w:val="nil"/>
              <w:bottom w:val="single" w:sz="4" w:space="0" w:color="auto"/>
              <w:right w:val="single" w:sz="4" w:space="0" w:color="auto"/>
            </w:tcBorders>
            <w:shd w:val="clear" w:color="auto" w:fill="auto"/>
            <w:noWrap/>
            <w:vAlign w:val="bottom"/>
            <w:hideMark/>
          </w:tcPr>
          <w:p w14:paraId="3B8AF72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75</w:t>
            </w:r>
          </w:p>
        </w:tc>
        <w:tc>
          <w:tcPr>
            <w:tcW w:w="634" w:type="dxa"/>
            <w:tcBorders>
              <w:top w:val="nil"/>
              <w:left w:val="nil"/>
              <w:bottom w:val="single" w:sz="4" w:space="0" w:color="auto"/>
              <w:right w:val="single" w:sz="4" w:space="0" w:color="auto"/>
            </w:tcBorders>
            <w:shd w:val="clear" w:color="auto" w:fill="auto"/>
            <w:noWrap/>
            <w:vAlign w:val="bottom"/>
            <w:hideMark/>
          </w:tcPr>
          <w:p w14:paraId="5D38746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58</w:t>
            </w:r>
          </w:p>
        </w:tc>
        <w:tc>
          <w:tcPr>
            <w:tcW w:w="426" w:type="dxa"/>
            <w:tcBorders>
              <w:top w:val="nil"/>
              <w:left w:val="nil"/>
              <w:bottom w:val="single" w:sz="4" w:space="0" w:color="auto"/>
              <w:right w:val="single" w:sz="4" w:space="0" w:color="auto"/>
            </w:tcBorders>
            <w:shd w:val="clear" w:color="000000" w:fill="F2F2F2"/>
            <w:noWrap/>
            <w:vAlign w:val="bottom"/>
            <w:hideMark/>
          </w:tcPr>
          <w:p w14:paraId="59D74A98"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69</w:t>
            </w:r>
          </w:p>
        </w:tc>
        <w:tc>
          <w:tcPr>
            <w:tcW w:w="425" w:type="dxa"/>
            <w:tcBorders>
              <w:top w:val="nil"/>
              <w:left w:val="nil"/>
              <w:bottom w:val="single" w:sz="4" w:space="0" w:color="auto"/>
              <w:right w:val="single" w:sz="4" w:space="0" w:color="auto"/>
            </w:tcBorders>
            <w:shd w:val="clear" w:color="000000" w:fill="F2F2F2"/>
            <w:noWrap/>
            <w:vAlign w:val="bottom"/>
            <w:hideMark/>
          </w:tcPr>
          <w:p w14:paraId="3355909F"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w:t>
            </w:r>
          </w:p>
        </w:tc>
        <w:tc>
          <w:tcPr>
            <w:tcW w:w="709" w:type="dxa"/>
            <w:tcBorders>
              <w:top w:val="single" w:sz="4" w:space="0" w:color="auto"/>
              <w:left w:val="single" w:sz="4" w:space="0" w:color="auto"/>
              <w:bottom w:val="single" w:sz="4" w:space="0" w:color="auto"/>
              <w:right w:val="single" w:sz="4" w:space="0" w:color="auto"/>
            </w:tcBorders>
            <w:shd w:val="clear" w:color="000000" w:fill="FFC7CE"/>
            <w:vAlign w:val="center"/>
          </w:tcPr>
          <w:p w14:paraId="59BE203F" w14:textId="72FEA27D" w:rsidR="00BE3465" w:rsidRPr="008B51A1" w:rsidRDefault="00BE3465" w:rsidP="00BE3465">
            <w:pPr>
              <w:widowControl/>
              <w:jc w:val="center"/>
              <w:rPr>
                <w:rFonts w:ascii="宋体" w:hAnsi="宋体" w:cs="宋体"/>
                <w:color w:val="000000"/>
                <w:kern w:val="0"/>
                <w:sz w:val="18"/>
                <w:szCs w:val="18"/>
              </w:rPr>
            </w:pPr>
            <w:r w:rsidRPr="008B51A1">
              <w:rPr>
                <w:color w:val="9C0006"/>
                <w:sz w:val="18"/>
                <w:szCs w:val="18"/>
              </w:rPr>
              <w:t>0</w:t>
            </w:r>
          </w:p>
        </w:tc>
      </w:tr>
      <w:tr w:rsidR="00BE3465" w:rsidRPr="004D77D7" w14:paraId="53938DA5" w14:textId="6DE7FD15" w:rsidTr="003967F9">
        <w:trPr>
          <w:trHeight w:val="27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50B464D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144</w:t>
            </w:r>
          </w:p>
        </w:tc>
        <w:tc>
          <w:tcPr>
            <w:tcW w:w="1134" w:type="dxa"/>
            <w:tcBorders>
              <w:top w:val="nil"/>
              <w:left w:val="nil"/>
              <w:bottom w:val="single" w:sz="4" w:space="0" w:color="auto"/>
              <w:right w:val="single" w:sz="4" w:space="0" w:color="auto"/>
            </w:tcBorders>
            <w:shd w:val="clear" w:color="auto" w:fill="auto"/>
            <w:noWrap/>
            <w:vAlign w:val="bottom"/>
            <w:hideMark/>
          </w:tcPr>
          <w:p w14:paraId="71FD5C79" w14:textId="599801C1" w:rsidR="00BE3465" w:rsidRPr="004D77D7" w:rsidRDefault="00BE3465" w:rsidP="00BE3465">
            <w:pPr>
              <w:widowControl/>
              <w:jc w:val="left"/>
              <w:rPr>
                <w:rFonts w:ascii="宋体" w:hAnsi="宋体" w:cs="宋体"/>
                <w:color w:val="000000"/>
                <w:kern w:val="0"/>
                <w:sz w:val="18"/>
                <w:szCs w:val="18"/>
              </w:rPr>
            </w:pPr>
            <w:r>
              <w:rPr>
                <w:rFonts w:hint="eastAsia"/>
                <w:color w:val="000000"/>
                <w:sz w:val="22"/>
                <w:szCs w:val="22"/>
              </w:rPr>
              <w:t>*</w:t>
            </w:r>
            <w:r>
              <w:rPr>
                <w:rFonts w:hint="eastAsia"/>
                <w:color w:val="000000"/>
                <w:sz w:val="22"/>
                <w:szCs w:val="22"/>
              </w:rPr>
              <w:t>应</w:t>
            </w:r>
          </w:p>
        </w:tc>
        <w:tc>
          <w:tcPr>
            <w:tcW w:w="624" w:type="dxa"/>
            <w:tcBorders>
              <w:top w:val="nil"/>
              <w:left w:val="nil"/>
              <w:bottom w:val="single" w:sz="4" w:space="0" w:color="auto"/>
              <w:right w:val="single" w:sz="4" w:space="0" w:color="auto"/>
            </w:tcBorders>
            <w:shd w:val="clear" w:color="auto" w:fill="auto"/>
            <w:noWrap/>
            <w:vAlign w:val="bottom"/>
            <w:hideMark/>
          </w:tcPr>
          <w:p w14:paraId="1FD16FBE"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97</w:t>
            </w:r>
          </w:p>
        </w:tc>
        <w:tc>
          <w:tcPr>
            <w:tcW w:w="509" w:type="dxa"/>
            <w:tcBorders>
              <w:top w:val="nil"/>
              <w:left w:val="nil"/>
              <w:bottom w:val="single" w:sz="4" w:space="0" w:color="auto"/>
              <w:right w:val="single" w:sz="4" w:space="0" w:color="auto"/>
            </w:tcBorders>
            <w:shd w:val="clear" w:color="auto" w:fill="auto"/>
            <w:noWrap/>
            <w:vAlign w:val="bottom"/>
            <w:hideMark/>
          </w:tcPr>
          <w:p w14:paraId="40B88126"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87</w:t>
            </w:r>
          </w:p>
        </w:tc>
        <w:tc>
          <w:tcPr>
            <w:tcW w:w="567" w:type="dxa"/>
            <w:tcBorders>
              <w:top w:val="nil"/>
              <w:left w:val="nil"/>
              <w:bottom w:val="single" w:sz="4" w:space="0" w:color="auto"/>
              <w:right w:val="single" w:sz="4" w:space="0" w:color="auto"/>
            </w:tcBorders>
            <w:shd w:val="clear" w:color="auto" w:fill="auto"/>
            <w:noWrap/>
            <w:vAlign w:val="bottom"/>
            <w:hideMark/>
          </w:tcPr>
          <w:p w14:paraId="013F6055"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82</w:t>
            </w:r>
          </w:p>
        </w:tc>
        <w:tc>
          <w:tcPr>
            <w:tcW w:w="486" w:type="dxa"/>
            <w:tcBorders>
              <w:top w:val="nil"/>
              <w:left w:val="nil"/>
              <w:bottom w:val="single" w:sz="4" w:space="0" w:color="auto"/>
              <w:right w:val="single" w:sz="4" w:space="0" w:color="auto"/>
            </w:tcBorders>
            <w:shd w:val="clear" w:color="auto" w:fill="auto"/>
            <w:noWrap/>
            <w:vAlign w:val="bottom"/>
            <w:hideMark/>
          </w:tcPr>
          <w:p w14:paraId="775F41F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74</w:t>
            </w:r>
          </w:p>
        </w:tc>
        <w:tc>
          <w:tcPr>
            <w:tcW w:w="507" w:type="dxa"/>
            <w:tcBorders>
              <w:top w:val="nil"/>
              <w:left w:val="nil"/>
              <w:bottom w:val="single" w:sz="4" w:space="0" w:color="auto"/>
              <w:right w:val="single" w:sz="4" w:space="0" w:color="auto"/>
            </w:tcBorders>
            <w:shd w:val="clear" w:color="000000" w:fill="F2F2F2"/>
            <w:noWrap/>
            <w:vAlign w:val="bottom"/>
            <w:hideMark/>
          </w:tcPr>
          <w:p w14:paraId="1C729D9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85</w:t>
            </w:r>
          </w:p>
        </w:tc>
        <w:tc>
          <w:tcPr>
            <w:tcW w:w="576" w:type="dxa"/>
            <w:tcBorders>
              <w:top w:val="nil"/>
              <w:left w:val="nil"/>
              <w:bottom w:val="single" w:sz="4" w:space="0" w:color="auto"/>
              <w:right w:val="single" w:sz="4" w:space="0" w:color="auto"/>
            </w:tcBorders>
            <w:shd w:val="clear" w:color="auto" w:fill="auto"/>
            <w:noWrap/>
            <w:vAlign w:val="bottom"/>
            <w:hideMark/>
          </w:tcPr>
          <w:p w14:paraId="741373D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w:t>
            </w:r>
          </w:p>
        </w:tc>
        <w:tc>
          <w:tcPr>
            <w:tcW w:w="576" w:type="dxa"/>
            <w:tcBorders>
              <w:top w:val="nil"/>
              <w:left w:val="nil"/>
              <w:bottom w:val="single" w:sz="4" w:space="0" w:color="auto"/>
              <w:right w:val="single" w:sz="4" w:space="0" w:color="auto"/>
            </w:tcBorders>
            <w:shd w:val="clear" w:color="auto" w:fill="auto"/>
            <w:noWrap/>
            <w:vAlign w:val="bottom"/>
            <w:hideMark/>
          </w:tcPr>
          <w:p w14:paraId="29506A88"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11</w:t>
            </w:r>
          </w:p>
        </w:tc>
        <w:tc>
          <w:tcPr>
            <w:tcW w:w="576" w:type="dxa"/>
            <w:tcBorders>
              <w:top w:val="nil"/>
              <w:left w:val="nil"/>
              <w:bottom w:val="single" w:sz="4" w:space="0" w:color="auto"/>
              <w:right w:val="single" w:sz="4" w:space="0" w:color="auto"/>
            </w:tcBorders>
            <w:shd w:val="clear" w:color="auto" w:fill="auto"/>
            <w:noWrap/>
            <w:vAlign w:val="bottom"/>
            <w:hideMark/>
          </w:tcPr>
          <w:p w14:paraId="0D13B276"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17</w:t>
            </w:r>
          </w:p>
        </w:tc>
        <w:tc>
          <w:tcPr>
            <w:tcW w:w="576" w:type="dxa"/>
            <w:tcBorders>
              <w:top w:val="nil"/>
              <w:left w:val="nil"/>
              <w:bottom w:val="single" w:sz="4" w:space="0" w:color="auto"/>
              <w:right w:val="single" w:sz="4" w:space="0" w:color="auto"/>
            </w:tcBorders>
            <w:shd w:val="clear" w:color="auto" w:fill="auto"/>
            <w:noWrap/>
            <w:vAlign w:val="bottom"/>
            <w:hideMark/>
          </w:tcPr>
          <w:p w14:paraId="47B1FE2E"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18</w:t>
            </w:r>
          </w:p>
        </w:tc>
        <w:tc>
          <w:tcPr>
            <w:tcW w:w="576" w:type="dxa"/>
            <w:tcBorders>
              <w:top w:val="nil"/>
              <w:left w:val="nil"/>
              <w:bottom w:val="single" w:sz="4" w:space="0" w:color="auto"/>
              <w:right w:val="single" w:sz="4" w:space="0" w:color="auto"/>
            </w:tcBorders>
            <w:shd w:val="clear" w:color="auto" w:fill="auto"/>
            <w:noWrap/>
            <w:vAlign w:val="bottom"/>
            <w:hideMark/>
          </w:tcPr>
          <w:p w14:paraId="12711616"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3</w:t>
            </w:r>
          </w:p>
        </w:tc>
        <w:tc>
          <w:tcPr>
            <w:tcW w:w="576" w:type="dxa"/>
            <w:tcBorders>
              <w:top w:val="nil"/>
              <w:left w:val="nil"/>
              <w:bottom w:val="single" w:sz="4" w:space="0" w:color="auto"/>
              <w:right w:val="single" w:sz="4" w:space="0" w:color="auto"/>
            </w:tcBorders>
            <w:shd w:val="clear" w:color="auto" w:fill="auto"/>
            <w:noWrap/>
            <w:vAlign w:val="bottom"/>
            <w:hideMark/>
          </w:tcPr>
          <w:p w14:paraId="176908A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0</w:t>
            </w:r>
          </w:p>
        </w:tc>
        <w:tc>
          <w:tcPr>
            <w:tcW w:w="666"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337D02FF" w14:textId="77777777" w:rsidR="00BE3465" w:rsidRPr="004D77D7" w:rsidRDefault="00BE3465" w:rsidP="00BE3465">
            <w:pPr>
              <w:widowControl/>
              <w:jc w:val="left"/>
              <w:rPr>
                <w:rFonts w:ascii="宋体" w:hAnsi="宋体" w:cs="宋体"/>
                <w:color w:val="9C0006"/>
                <w:kern w:val="0"/>
                <w:sz w:val="18"/>
                <w:szCs w:val="18"/>
              </w:rPr>
            </w:pPr>
            <w:r w:rsidRPr="004D77D7">
              <w:rPr>
                <w:rFonts w:ascii="宋体" w:hAnsi="宋体" w:cs="宋体" w:hint="eastAsia"/>
                <w:color w:val="9C0006"/>
                <w:kern w:val="0"/>
                <w:sz w:val="18"/>
                <w:szCs w:val="18"/>
              </w:rPr>
              <w:t>56</w:t>
            </w:r>
          </w:p>
        </w:tc>
        <w:tc>
          <w:tcPr>
            <w:tcW w:w="576" w:type="dxa"/>
            <w:tcBorders>
              <w:top w:val="nil"/>
              <w:left w:val="nil"/>
              <w:bottom w:val="single" w:sz="4" w:space="0" w:color="auto"/>
              <w:right w:val="single" w:sz="4" w:space="0" w:color="auto"/>
            </w:tcBorders>
            <w:shd w:val="clear" w:color="auto" w:fill="auto"/>
            <w:noWrap/>
            <w:vAlign w:val="bottom"/>
            <w:hideMark/>
          </w:tcPr>
          <w:p w14:paraId="5DE8C9C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87</w:t>
            </w:r>
          </w:p>
        </w:tc>
        <w:tc>
          <w:tcPr>
            <w:tcW w:w="576" w:type="dxa"/>
            <w:tcBorders>
              <w:top w:val="nil"/>
              <w:left w:val="nil"/>
              <w:bottom w:val="single" w:sz="4" w:space="0" w:color="auto"/>
              <w:right w:val="single" w:sz="4" w:space="0" w:color="auto"/>
            </w:tcBorders>
            <w:shd w:val="clear" w:color="auto" w:fill="auto"/>
            <w:noWrap/>
            <w:vAlign w:val="bottom"/>
            <w:hideMark/>
          </w:tcPr>
          <w:p w14:paraId="46929D28"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61</w:t>
            </w:r>
          </w:p>
        </w:tc>
        <w:tc>
          <w:tcPr>
            <w:tcW w:w="576" w:type="dxa"/>
            <w:tcBorders>
              <w:top w:val="nil"/>
              <w:left w:val="nil"/>
              <w:bottom w:val="single" w:sz="4" w:space="0" w:color="auto"/>
              <w:right w:val="single" w:sz="4" w:space="0" w:color="auto"/>
            </w:tcBorders>
            <w:shd w:val="clear" w:color="auto" w:fill="auto"/>
            <w:noWrap/>
            <w:vAlign w:val="bottom"/>
            <w:hideMark/>
          </w:tcPr>
          <w:p w14:paraId="01A3DFA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63</w:t>
            </w:r>
          </w:p>
        </w:tc>
        <w:tc>
          <w:tcPr>
            <w:tcW w:w="576" w:type="dxa"/>
            <w:tcBorders>
              <w:top w:val="nil"/>
              <w:left w:val="nil"/>
              <w:bottom w:val="single" w:sz="4" w:space="0" w:color="auto"/>
              <w:right w:val="single" w:sz="4" w:space="0" w:color="auto"/>
            </w:tcBorders>
            <w:shd w:val="clear" w:color="auto" w:fill="auto"/>
            <w:noWrap/>
            <w:vAlign w:val="bottom"/>
            <w:hideMark/>
          </w:tcPr>
          <w:p w14:paraId="06C7AE29"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71</w:t>
            </w:r>
          </w:p>
        </w:tc>
        <w:tc>
          <w:tcPr>
            <w:tcW w:w="576" w:type="dxa"/>
            <w:tcBorders>
              <w:top w:val="nil"/>
              <w:left w:val="nil"/>
              <w:bottom w:val="single" w:sz="4" w:space="0" w:color="auto"/>
              <w:right w:val="single" w:sz="4" w:space="0" w:color="auto"/>
            </w:tcBorders>
            <w:shd w:val="clear" w:color="auto" w:fill="auto"/>
            <w:noWrap/>
            <w:vAlign w:val="bottom"/>
            <w:hideMark/>
          </w:tcPr>
          <w:p w14:paraId="35711FFB"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79</w:t>
            </w:r>
          </w:p>
        </w:tc>
        <w:tc>
          <w:tcPr>
            <w:tcW w:w="576" w:type="dxa"/>
            <w:tcBorders>
              <w:top w:val="nil"/>
              <w:left w:val="nil"/>
              <w:bottom w:val="single" w:sz="4" w:space="0" w:color="auto"/>
              <w:right w:val="single" w:sz="4" w:space="0" w:color="auto"/>
            </w:tcBorders>
            <w:shd w:val="clear" w:color="auto" w:fill="auto"/>
            <w:noWrap/>
            <w:vAlign w:val="bottom"/>
            <w:hideMark/>
          </w:tcPr>
          <w:p w14:paraId="4FE4B14B"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60</w:t>
            </w:r>
          </w:p>
        </w:tc>
        <w:tc>
          <w:tcPr>
            <w:tcW w:w="576" w:type="dxa"/>
            <w:tcBorders>
              <w:top w:val="nil"/>
              <w:left w:val="nil"/>
              <w:bottom w:val="single" w:sz="4" w:space="0" w:color="auto"/>
              <w:right w:val="single" w:sz="4" w:space="0" w:color="auto"/>
            </w:tcBorders>
            <w:shd w:val="clear" w:color="auto" w:fill="auto"/>
            <w:noWrap/>
            <w:vAlign w:val="bottom"/>
            <w:hideMark/>
          </w:tcPr>
          <w:p w14:paraId="137268F5"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87</w:t>
            </w:r>
          </w:p>
        </w:tc>
        <w:tc>
          <w:tcPr>
            <w:tcW w:w="634" w:type="dxa"/>
            <w:tcBorders>
              <w:top w:val="nil"/>
              <w:left w:val="nil"/>
              <w:bottom w:val="single" w:sz="4" w:space="0" w:color="auto"/>
              <w:right w:val="single" w:sz="4" w:space="0" w:color="auto"/>
            </w:tcBorders>
            <w:shd w:val="clear" w:color="auto" w:fill="auto"/>
            <w:noWrap/>
            <w:vAlign w:val="bottom"/>
            <w:hideMark/>
          </w:tcPr>
          <w:p w14:paraId="2731494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90</w:t>
            </w:r>
          </w:p>
        </w:tc>
        <w:tc>
          <w:tcPr>
            <w:tcW w:w="426" w:type="dxa"/>
            <w:tcBorders>
              <w:top w:val="nil"/>
              <w:left w:val="nil"/>
              <w:bottom w:val="single" w:sz="4" w:space="0" w:color="auto"/>
              <w:right w:val="single" w:sz="4" w:space="0" w:color="auto"/>
            </w:tcBorders>
            <w:shd w:val="clear" w:color="000000" w:fill="F2F2F2"/>
            <w:noWrap/>
            <w:vAlign w:val="bottom"/>
            <w:hideMark/>
          </w:tcPr>
          <w:p w14:paraId="28D4430B"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68</w:t>
            </w:r>
          </w:p>
        </w:tc>
        <w:tc>
          <w:tcPr>
            <w:tcW w:w="425" w:type="dxa"/>
            <w:tcBorders>
              <w:top w:val="nil"/>
              <w:left w:val="nil"/>
              <w:bottom w:val="single" w:sz="4" w:space="0" w:color="auto"/>
              <w:right w:val="single" w:sz="4" w:space="0" w:color="auto"/>
            </w:tcBorders>
            <w:shd w:val="clear" w:color="000000" w:fill="F2F2F2"/>
            <w:noWrap/>
            <w:vAlign w:val="bottom"/>
            <w:hideMark/>
          </w:tcPr>
          <w:p w14:paraId="721CBD35"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w:t>
            </w:r>
          </w:p>
        </w:tc>
        <w:tc>
          <w:tcPr>
            <w:tcW w:w="709" w:type="dxa"/>
            <w:tcBorders>
              <w:top w:val="single" w:sz="4" w:space="0" w:color="auto"/>
              <w:left w:val="single" w:sz="4" w:space="0" w:color="auto"/>
              <w:bottom w:val="single" w:sz="4" w:space="0" w:color="auto"/>
              <w:right w:val="single" w:sz="4" w:space="0" w:color="auto"/>
            </w:tcBorders>
            <w:shd w:val="clear" w:color="000000" w:fill="FFC7CE"/>
            <w:vAlign w:val="center"/>
          </w:tcPr>
          <w:p w14:paraId="77E4F38E" w14:textId="2DAC8042" w:rsidR="00BE3465" w:rsidRPr="008B51A1" w:rsidRDefault="00BE3465" w:rsidP="00BE3465">
            <w:pPr>
              <w:widowControl/>
              <w:jc w:val="center"/>
              <w:rPr>
                <w:rFonts w:ascii="宋体" w:hAnsi="宋体" w:cs="宋体"/>
                <w:color w:val="000000"/>
                <w:kern w:val="0"/>
                <w:sz w:val="18"/>
                <w:szCs w:val="18"/>
              </w:rPr>
            </w:pPr>
            <w:r w:rsidRPr="008B51A1">
              <w:rPr>
                <w:color w:val="9C0006"/>
                <w:sz w:val="18"/>
                <w:szCs w:val="18"/>
              </w:rPr>
              <w:t>0</w:t>
            </w:r>
          </w:p>
        </w:tc>
      </w:tr>
      <w:tr w:rsidR="00BE3465" w:rsidRPr="004D77D7" w14:paraId="6F35D5C6" w14:textId="25608234" w:rsidTr="003967F9">
        <w:trPr>
          <w:trHeight w:val="27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5EADC24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145</w:t>
            </w:r>
          </w:p>
        </w:tc>
        <w:tc>
          <w:tcPr>
            <w:tcW w:w="1134" w:type="dxa"/>
            <w:tcBorders>
              <w:top w:val="nil"/>
              <w:left w:val="nil"/>
              <w:bottom w:val="single" w:sz="4" w:space="0" w:color="auto"/>
              <w:right w:val="single" w:sz="4" w:space="0" w:color="auto"/>
            </w:tcBorders>
            <w:shd w:val="clear" w:color="auto" w:fill="auto"/>
            <w:noWrap/>
            <w:vAlign w:val="bottom"/>
            <w:hideMark/>
          </w:tcPr>
          <w:p w14:paraId="5F301536" w14:textId="0024349D" w:rsidR="00BE3465" w:rsidRPr="004D77D7" w:rsidRDefault="00BE3465" w:rsidP="00BE3465">
            <w:pPr>
              <w:widowControl/>
              <w:jc w:val="left"/>
              <w:rPr>
                <w:rFonts w:ascii="宋体" w:hAnsi="宋体" w:cs="宋体"/>
                <w:color w:val="000000"/>
                <w:kern w:val="0"/>
                <w:sz w:val="18"/>
                <w:szCs w:val="18"/>
              </w:rPr>
            </w:pPr>
            <w:r>
              <w:rPr>
                <w:rFonts w:hint="eastAsia"/>
                <w:color w:val="000000"/>
                <w:sz w:val="22"/>
                <w:szCs w:val="22"/>
              </w:rPr>
              <w:t>*</w:t>
            </w:r>
            <w:r>
              <w:rPr>
                <w:rFonts w:hint="eastAsia"/>
                <w:color w:val="000000"/>
                <w:sz w:val="22"/>
                <w:szCs w:val="22"/>
              </w:rPr>
              <w:t>奕</w:t>
            </w:r>
          </w:p>
        </w:tc>
        <w:tc>
          <w:tcPr>
            <w:tcW w:w="624" w:type="dxa"/>
            <w:tcBorders>
              <w:top w:val="nil"/>
              <w:left w:val="nil"/>
              <w:bottom w:val="single" w:sz="4" w:space="0" w:color="auto"/>
              <w:right w:val="single" w:sz="4" w:space="0" w:color="auto"/>
            </w:tcBorders>
            <w:shd w:val="clear" w:color="auto" w:fill="auto"/>
            <w:noWrap/>
            <w:vAlign w:val="bottom"/>
            <w:hideMark/>
          </w:tcPr>
          <w:p w14:paraId="52AA9F1E"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91</w:t>
            </w:r>
          </w:p>
        </w:tc>
        <w:tc>
          <w:tcPr>
            <w:tcW w:w="509" w:type="dxa"/>
            <w:tcBorders>
              <w:top w:val="nil"/>
              <w:left w:val="nil"/>
              <w:bottom w:val="single" w:sz="4" w:space="0" w:color="auto"/>
              <w:right w:val="single" w:sz="4" w:space="0" w:color="auto"/>
            </w:tcBorders>
            <w:shd w:val="clear" w:color="auto" w:fill="auto"/>
            <w:noWrap/>
            <w:vAlign w:val="bottom"/>
            <w:hideMark/>
          </w:tcPr>
          <w:p w14:paraId="76A72E5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90</w:t>
            </w:r>
          </w:p>
        </w:tc>
        <w:tc>
          <w:tcPr>
            <w:tcW w:w="567" w:type="dxa"/>
            <w:tcBorders>
              <w:top w:val="nil"/>
              <w:left w:val="nil"/>
              <w:bottom w:val="single" w:sz="4" w:space="0" w:color="auto"/>
              <w:right w:val="single" w:sz="4" w:space="0" w:color="auto"/>
            </w:tcBorders>
            <w:shd w:val="clear" w:color="auto" w:fill="auto"/>
            <w:noWrap/>
            <w:vAlign w:val="bottom"/>
            <w:hideMark/>
          </w:tcPr>
          <w:p w14:paraId="06A8D34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81</w:t>
            </w:r>
          </w:p>
        </w:tc>
        <w:tc>
          <w:tcPr>
            <w:tcW w:w="486" w:type="dxa"/>
            <w:tcBorders>
              <w:top w:val="nil"/>
              <w:left w:val="nil"/>
              <w:bottom w:val="single" w:sz="4" w:space="0" w:color="auto"/>
              <w:right w:val="single" w:sz="4" w:space="0" w:color="auto"/>
            </w:tcBorders>
            <w:shd w:val="clear" w:color="auto" w:fill="auto"/>
            <w:noWrap/>
            <w:vAlign w:val="bottom"/>
            <w:hideMark/>
          </w:tcPr>
          <w:p w14:paraId="15BD724E"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89</w:t>
            </w:r>
          </w:p>
        </w:tc>
        <w:tc>
          <w:tcPr>
            <w:tcW w:w="507" w:type="dxa"/>
            <w:tcBorders>
              <w:top w:val="nil"/>
              <w:left w:val="nil"/>
              <w:bottom w:val="single" w:sz="4" w:space="0" w:color="auto"/>
              <w:right w:val="single" w:sz="4" w:space="0" w:color="auto"/>
            </w:tcBorders>
            <w:shd w:val="clear" w:color="000000" w:fill="F2F2F2"/>
            <w:noWrap/>
            <w:vAlign w:val="bottom"/>
            <w:hideMark/>
          </w:tcPr>
          <w:p w14:paraId="1FD6E05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89</w:t>
            </w:r>
          </w:p>
        </w:tc>
        <w:tc>
          <w:tcPr>
            <w:tcW w:w="576" w:type="dxa"/>
            <w:tcBorders>
              <w:top w:val="nil"/>
              <w:left w:val="nil"/>
              <w:bottom w:val="single" w:sz="4" w:space="0" w:color="auto"/>
              <w:right w:val="single" w:sz="4" w:space="0" w:color="auto"/>
            </w:tcBorders>
            <w:shd w:val="clear" w:color="auto" w:fill="auto"/>
            <w:noWrap/>
            <w:vAlign w:val="bottom"/>
            <w:hideMark/>
          </w:tcPr>
          <w:p w14:paraId="1168764B"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5</w:t>
            </w:r>
          </w:p>
        </w:tc>
        <w:tc>
          <w:tcPr>
            <w:tcW w:w="576" w:type="dxa"/>
            <w:tcBorders>
              <w:top w:val="nil"/>
              <w:left w:val="nil"/>
              <w:bottom w:val="single" w:sz="4" w:space="0" w:color="auto"/>
              <w:right w:val="single" w:sz="4" w:space="0" w:color="auto"/>
            </w:tcBorders>
            <w:shd w:val="clear" w:color="auto" w:fill="auto"/>
            <w:noWrap/>
            <w:vAlign w:val="bottom"/>
            <w:hideMark/>
          </w:tcPr>
          <w:p w14:paraId="6F8EE02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w:t>
            </w:r>
          </w:p>
        </w:tc>
        <w:tc>
          <w:tcPr>
            <w:tcW w:w="576" w:type="dxa"/>
            <w:tcBorders>
              <w:top w:val="nil"/>
              <w:left w:val="nil"/>
              <w:bottom w:val="single" w:sz="4" w:space="0" w:color="auto"/>
              <w:right w:val="single" w:sz="4" w:space="0" w:color="auto"/>
            </w:tcBorders>
            <w:shd w:val="clear" w:color="auto" w:fill="auto"/>
            <w:noWrap/>
            <w:vAlign w:val="bottom"/>
            <w:hideMark/>
          </w:tcPr>
          <w:p w14:paraId="573B22BF"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30</w:t>
            </w:r>
          </w:p>
        </w:tc>
        <w:tc>
          <w:tcPr>
            <w:tcW w:w="576" w:type="dxa"/>
            <w:tcBorders>
              <w:top w:val="nil"/>
              <w:left w:val="nil"/>
              <w:bottom w:val="single" w:sz="4" w:space="0" w:color="auto"/>
              <w:right w:val="single" w:sz="4" w:space="0" w:color="auto"/>
            </w:tcBorders>
            <w:shd w:val="clear" w:color="auto" w:fill="auto"/>
            <w:noWrap/>
            <w:vAlign w:val="bottom"/>
            <w:hideMark/>
          </w:tcPr>
          <w:p w14:paraId="12B0D1BB"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19</w:t>
            </w:r>
          </w:p>
        </w:tc>
        <w:tc>
          <w:tcPr>
            <w:tcW w:w="576" w:type="dxa"/>
            <w:tcBorders>
              <w:top w:val="nil"/>
              <w:left w:val="nil"/>
              <w:bottom w:val="single" w:sz="4" w:space="0" w:color="auto"/>
              <w:right w:val="single" w:sz="4" w:space="0" w:color="auto"/>
            </w:tcBorders>
            <w:shd w:val="clear" w:color="auto" w:fill="auto"/>
            <w:noWrap/>
            <w:vAlign w:val="bottom"/>
            <w:hideMark/>
          </w:tcPr>
          <w:p w14:paraId="246AAC55"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4</w:t>
            </w:r>
          </w:p>
        </w:tc>
        <w:tc>
          <w:tcPr>
            <w:tcW w:w="576" w:type="dxa"/>
            <w:tcBorders>
              <w:top w:val="nil"/>
              <w:left w:val="nil"/>
              <w:bottom w:val="single" w:sz="4" w:space="0" w:color="auto"/>
              <w:right w:val="single" w:sz="4" w:space="0" w:color="auto"/>
            </w:tcBorders>
            <w:shd w:val="clear" w:color="auto" w:fill="auto"/>
            <w:noWrap/>
            <w:vAlign w:val="bottom"/>
            <w:hideMark/>
          </w:tcPr>
          <w:p w14:paraId="2B61F19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w:t>
            </w:r>
          </w:p>
        </w:tc>
        <w:tc>
          <w:tcPr>
            <w:tcW w:w="666" w:type="dxa"/>
            <w:tcBorders>
              <w:top w:val="nil"/>
              <w:left w:val="nil"/>
              <w:bottom w:val="single" w:sz="4" w:space="0" w:color="auto"/>
              <w:right w:val="single" w:sz="4" w:space="0" w:color="auto"/>
            </w:tcBorders>
            <w:shd w:val="clear" w:color="000000" w:fill="F2F2F2"/>
            <w:noWrap/>
            <w:vAlign w:val="bottom"/>
            <w:hideMark/>
          </w:tcPr>
          <w:p w14:paraId="677E67A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67</w:t>
            </w:r>
          </w:p>
        </w:tc>
        <w:tc>
          <w:tcPr>
            <w:tcW w:w="576" w:type="dxa"/>
            <w:tcBorders>
              <w:top w:val="nil"/>
              <w:left w:val="nil"/>
              <w:bottom w:val="single" w:sz="4" w:space="0" w:color="auto"/>
              <w:right w:val="single" w:sz="4" w:space="0" w:color="auto"/>
            </w:tcBorders>
            <w:shd w:val="clear" w:color="auto" w:fill="auto"/>
            <w:noWrap/>
            <w:vAlign w:val="bottom"/>
            <w:hideMark/>
          </w:tcPr>
          <w:p w14:paraId="775C43AB"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70</w:t>
            </w:r>
          </w:p>
        </w:tc>
        <w:tc>
          <w:tcPr>
            <w:tcW w:w="576" w:type="dxa"/>
            <w:tcBorders>
              <w:top w:val="nil"/>
              <w:left w:val="nil"/>
              <w:bottom w:val="single" w:sz="4" w:space="0" w:color="auto"/>
              <w:right w:val="single" w:sz="4" w:space="0" w:color="auto"/>
            </w:tcBorders>
            <w:shd w:val="clear" w:color="auto" w:fill="auto"/>
            <w:noWrap/>
            <w:vAlign w:val="bottom"/>
            <w:hideMark/>
          </w:tcPr>
          <w:p w14:paraId="299CDF9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54</w:t>
            </w:r>
          </w:p>
        </w:tc>
        <w:tc>
          <w:tcPr>
            <w:tcW w:w="576" w:type="dxa"/>
            <w:tcBorders>
              <w:top w:val="nil"/>
              <w:left w:val="nil"/>
              <w:bottom w:val="single" w:sz="4" w:space="0" w:color="auto"/>
              <w:right w:val="single" w:sz="4" w:space="0" w:color="auto"/>
            </w:tcBorders>
            <w:shd w:val="clear" w:color="auto" w:fill="auto"/>
            <w:noWrap/>
            <w:vAlign w:val="bottom"/>
            <w:hideMark/>
          </w:tcPr>
          <w:p w14:paraId="0239C5F9"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87</w:t>
            </w:r>
          </w:p>
        </w:tc>
        <w:tc>
          <w:tcPr>
            <w:tcW w:w="576" w:type="dxa"/>
            <w:tcBorders>
              <w:top w:val="nil"/>
              <w:left w:val="nil"/>
              <w:bottom w:val="single" w:sz="4" w:space="0" w:color="auto"/>
              <w:right w:val="single" w:sz="4" w:space="0" w:color="auto"/>
            </w:tcBorders>
            <w:shd w:val="clear" w:color="auto" w:fill="auto"/>
            <w:noWrap/>
            <w:vAlign w:val="bottom"/>
            <w:hideMark/>
          </w:tcPr>
          <w:p w14:paraId="7D6CA47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75</w:t>
            </w:r>
          </w:p>
        </w:tc>
        <w:tc>
          <w:tcPr>
            <w:tcW w:w="576" w:type="dxa"/>
            <w:tcBorders>
              <w:top w:val="nil"/>
              <w:left w:val="nil"/>
              <w:bottom w:val="single" w:sz="4" w:space="0" w:color="auto"/>
              <w:right w:val="single" w:sz="4" w:space="0" w:color="auto"/>
            </w:tcBorders>
            <w:shd w:val="clear" w:color="auto" w:fill="auto"/>
            <w:noWrap/>
            <w:vAlign w:val="bottom"/>
            <w:hideMark/>
          </w:tcPr>
          <w:p w14:paraId="4BED6BB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95</w:t>
            </w:r>
          </w:p>
        </w:tc>
        <w:tc>
          <w:tcPr>
            <w:tcW w:w="576" w:type="dxa"/>
            <w:tcBorders>
              <w:top w:val="nil"/>
              <w:left w:val="nil"/>
              <w:bottom w:val="single" w:sz="4" w:space="0" w:color="auto"/>
              <w:right w:val="single" w:sz="4" w:space="0" w:color="auto"/>
            </w:tcBorders>
            <w:shd w:val="clear" w:color="auto" w:fill="auto"/>
            <w:noWrap/>
            <w:vAlign w:val="bottom"/>
            <w:hideMark/>
          </w:tcPr>
          <w:p w14:paraId="6E4AA5E5"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77</w:t>
            </w:r>
          </w:p>
        </w:tc>
        <w:tc>
          <w:tcPr>
            <w:tcW w:w="576" w:type="dxa"/>
            <w:tcBorders>
              <w:top w:val="nil"/>
              <w:left w:val="nil"/>
              <w:bottom w:val="single" w:sz="4" w:space="0" w:color="auto"/>
              <w:right w:val="single" w:sz="4" w:space="0" w:color="auto"/>
            </w:tcBorders>
            <w:shd w:val="clear" w:color="auto" w:fill="auto"/>
            <w:noWrap/>
            <w:vAlign w:val="bottom"/>
            <w:hideMark/>
          </w:tcPr>
          <w:p w14:paraId="40CB2E8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90</w:t>
            </w:r>
          </w:p>
        </w:tc>
        <w:tc>
          <w:tcPr>
            <w:tcW w:w="634" w:type="dxa"/>
            <w:tcBorders>
              <w:top w:val="nil"/>
              <w:left w:val="nil"/>
              <w:bottom w:val="single" w:sz="4" w:space="0" w:color="auto"/>
              <w:right w:val="single" w:sz="4" w:space="0" w:color="auto"/>
            </w:tcBorders>
            <w:shd w:val="clear" w:color="auto" w:fill="auto"/>
            <w:noWrap/>
            <w:vAlign w:val="bottom"/>
            <w:hideMark/>
          </w:tcPr>
          <w:p w14:paraId="4DC530C9"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89</w:t>
            </w:r>
          </w:p>
        </w:tc>
        <w:tc>
          <w:tcPr>
            <w:tcW w:w="426" w:type="dxa"/>
            <w:tcBorders>
              <w:top w:val="nil"/>
              <w:left w:val="nil"/>
              <w:bottom w:val="single" w:sz="4" w:space="0" w:color="auto"/>
              <w:right w:val="single" w:sz="4" w:space="0" w:color="auto"/>
            </w:tcBorders>
            <w:shd w:val="clear" w:color="000000" w:fill="F2F2F2"/>
            <w:noWrap/>
            <w:vAlign w:val="bottom"/>
            <w:hideMark/>
          </w:tcPr>
          <w:p w14:paraId="20ED61E4"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76</w:t>
            </w:r>
          </w:p>
        </w:tc>
        <w:tc>
          <w:tcPr>
            <w:tcW w:w="425" w:type="dxa"/>
            <w:tcBorders>
              <w:top w:val="nil"/>
              <w:left w:val="nil"/>
              <w:bottom w:val="single" w:sz="4" w:space="0" w:color="auto"/>
              <w:right w:val="single" w:sz="4" w:space="0" w:color="auto"/>
            </w:tcBorders>
            <w:shd w:val="clear" w:color="000000" w:fill="F2F2F2"/>
            <w:noWrap/>
            <w:vAlign w:val="bottom"/>
            <w:hideMark/>
          </w:tcPr>
          <w:p w14:paraId="4DD13D9F"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w:t>
            </w:r>
          </w:p>
        </w:tc>
        <w:tc>
          <w:tcPr>
            <w:tcW w:w="709" w:type="dxa"/>
            <w:tcBorders>
              <w:top w:val="single" w:sz="4" w:space="0" w:color="auto"/>
              <w:left w:val="single" w:sz="4" w:space="0" w:color="auto"/>
              <w:bottom w:val="single" w:sz="4" w:space="0" w:color="auto"/>
              <w:right w:val="single" w:sz="4" w:space="0" w:color="auto"/>
            </w:tcBorders>
            <w:shd w:val="clear" w:color="000000" w:fill="FFC7CE"/>
            <w:vAlign w:val="center"/>
          </w:tcPr>
          <w:p w14:paraId="026FC2DC" w14:textId="4DC13EB7" w:rsidR="00BE3465" w:rsidRPr="008B51A1" w:rsidRDefault="00BE3465" w:rsidP="00BE3465">
            <w:pPr>
              <w:widowControl/>
              <w:jc w:val="center"/>
              <w:rPr>
                <w:rFonts w:ascii="宋体" w:hAnsi="宋体" w:cs="宋体"/>
                <w:color w:val="000000"/>
                <w:kern w:val="0"/>
                <w:sz w:val="18"/>
                <w:szCs w:val="18"/>
              </w:rPr>
            </w:pPr>
            <w:r w:rsidRPr="008B51A1">
              <w:rPr>
                <w:color w:val="9C0006"/>
                <w:sz w:val="18"/>
                <w:szCs w:val="18"/>
              </w:rPr>
              <w:t>0</w:t>
            </w:r>
          </w:p>
        </w:tc>
      </w:tr>
      <w:tr w:rsidR="00BE3465" w:rsidRPr="004D77D7" w14:paraId="719A8CC9" w14:textId="14932DB8" w:rsidTr="003967F9">
        <w:trPr>
          <w:trHeight w:val="27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7F570509"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146</w:t>
            </w:r>
          </w:p>
        </w:tc>
        <w:tc>
          <w:tcPr>
            <w:tcW w:w="1134" w:type="dxa"/>
            <w:tcBorders>
              <w:top w:val="nil"/>
              <w:left w:val="nil"/>
              <w:bottom w:val="single" w:sz="4" w:space="0" w:color="auto"/>
              <w:right w:val="single" w:sz="4" w:space="0" w:color="auto"/>
            </w:tcBorders>
            <w:shd w:val="clear" w:color="auto" w:fill="auto"/>
            <w:noWrap/>
            <w:vAlign w:val="bottom"/>
            <w:hideMark/>
          </w:tcPr>
          <w:p w14:paraId="068C2A54" w14:textId="7AC4B89D" w:rsidR="00BE3465" w:rsidRPr="004D77D7" w:rsidRDefault="00BE3465" w:rsidP="00BE3465">
            <w:pPr>
              <w:widowControl/>
              <w:jc w:val="left"/>
              <w:rPr>
                <w:rFonts w:ascii="宋体" w:hAnsi="宋体" w:cs="宋体"/>
                <w:color w:val="000000"/>
                <w:kern w:val="0"/>
                <w:sz w:val="18"/>
                <w:szCs w:val="18"/>
              </w:rPr>
            </w:pPr>
            <w:r>
              <w:rPr>
                <w:rFonts w:hint="eastAsia"/>
                <w:color w:val="000000"/>
                <w:sz w:val="22"/>
                <w:szCs w:val="22"/>
              </w:rPr>
              <w:t>*</w:t>
            </w:r>
            <w:r>
              <w:rPr>
                <w:rFonts w:hint="eastAsia"/>
                <w:color w:val="000000"/>
                <w:sz w:val="22"/>
                <w:szCs w:val="22"/>
              </w:rPr>
              <w:t>永</w:t>
            </w:r>
          </w:p>
        </w:tc>
        <w:tc>
          <w:tcPr>
            <w:tcW w:w="624" w:type="dxa"/>
            <w:tcBorders>
              <w:top w:val="nil"/>
              <w:left w:val="nil"/>
              <w:bottom w:val="single" w:sz="4" w:space="0" w:color="auto"/>
              <w:right w:val="single" w:sz="4" w:space="0" w:color="auto"/>
            </w:tcBorders>
            <w:shd w:val="clear" w:color="auto" w:fill="auto"/>
            <w:noWrap/>
            <w:vAlign w:val="bottom"/>
            <w:hideMark/>
          </w:tcPr>
          <w:p w14:paraId="4A408120"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95</w:t>
            </w:r>
          </w:p>
        </w:tc>
        <w:tc>
          <w:tcPr>
            <w:tcW w:w="509" w:type="dxa"/>
            <w:tcBorders>
              <w:top w:val="nil"/>
              <w:left w:val="nil"/>
              <w:bottom w:val="single" w:sz="4" w:space="0" w:color="auto"/>
              <w:right w:val="single" w:sz="4" w:space="0" w:color="auto"/>
            </w:tcBorders>
            <w:shd w:val="clear" w:color="auto" w:fill="auto"/>
            <w:noWrap/>
            <w:vAlign w:val="bottom"/>
            <w:hideMark/>
          </w:tcPr>
          <w:p w14:paraId="27A693B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90</w:t>
            </w:r>
          </w:p>
        </w:tc>
        <w:tc>
          <w:tcPr>
            <w:tcW w:w="567" w:type="dxa"/>
            <w:tcBorders>
              <w:top w:val="nil"/>
              <w:left w:val="nil"/>
              <w:bottom w:val="single" w:sz="4" w:space="0" w:color="auto"/>
              <w:right w:val="single" w:sz="4" w:space="0" w:color="auto"/>
            </w:tcBorders>
            <w:shd w:val="clear" w:color="auto" w:fill="auto"/>
            <w:noWrap/>
            <w:vAlign w:val="bottom"/>
            <w:hideMark/>
          </w:tcPr>
          <w:p w14:paraId="3C7D0328"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71</w:t>
            </w:r>
          </w:p>
        </w:tc>
        <w:tc>
          <w:tcPr>
            <w:tcW w:w="486" w:type="dxa"/>
            <w:tcBorders>
              <w:top w:val="nil"/>
              <w:left w:val="nil"/>
              <w:bottom w:val="single" w:sz="4" w:space="0" w:color="auto"/>
              <w:right w:val="single" w:sz="4" w:space="0" w:color="auto"/>
            </w:tcBorders>
            <w:shd w:val="clear" w:color="auto" w:fill="auto"/>
            <w:noWrap/>
            <w:vAlign w:val="bottom"/>
            <w:hideMark/>
          </w:tcPr>
          <w:p w14:paraId="22EEFA29"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81</w:t>
            </w:r>
          </w:p>
        </w:tc>
        <w:tc>
          <w:tcPr>
            <w:tcW w:w="507" w:type="dxa"/>
            <w:tcBorders>
              <w:top w:val="nil"/>
              <w:left w:val="nil"/>
              <w:bottom w:val="single" w:sz="4" w:space="0" w:color="auto"/>
              <w:right w:val="single" w:sz="4" w:space="0" w:color="auto"/>
            </w:tcBorders>
            <w:shd w:val="clear" w:color="000000" w:fill="F2F2F2"/>
            <w:noWrap/>
            <w:vAlign w:val="bottom"/>
            <w:hideMark/>
          </w:tcPr>
          <w:p w14:paraId="44FFCE90"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86</w:t>
            </w:r>
          </w:p>
        </w:tc>
        <w:tc>
          <w:tcPr>
            <w:tcW w:w="576" w:type="dxa"/>
            <w:tcBorders>
              <w:top w:val="nil"/>
              <w:left w:val="nil"/>
              <w:bottom w:val="single" w:sz="4" w:space="0" w:color="auto"/>
              <w:right w:val="single" w:sz="4" w:space="0" w:color="auto"/>
            </w:tcBorders>
            <w:shd w:val="clear" w:color="auto" w:fill="auto"/>
            <w:noWrap/>
            <w:vAlign w:val="bottom"/>
            <w:hideMark/>
          </w:tcPr>
          <w:p w14:paraId="24A431B9"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w:t>
            </w:r>
          </w:p>
        </w:tc>
        <w:tc>
          <w:tcPr>
            <w:tcW w:w="576" w:type="dxa"/>
            <w:tcBorders>
              <w:top w:val="nil"/>
              <w:left w:val="nil"/>
              <w:bottom w:val="single" w:sz="4" w:space="0" w:color="auto"/>
              <w:right w:val="single" w:sz="4" w:space="0" w:color="auto"/>
            </w:tcBorders>
            <w:shd w:val="clear" w:color="auto" w:fill="auto"/>
            <w:noWrap/>
            <w:vAlign w:val="bottom"/>
            <w:hideMark/>
          </w:tcPr>
          <w:p w14:paraId="4A143DA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12</w:t>
            </w:r>
          </w:p>
        </w:tc>
        <w:tc>
          <w:tcPr>
            <w:tcW w:w="576" w:type="dxa"/>
            <w:tcBorders>
              <w:top w:val="nil"/>
              <w:left w:val="nil"/>
              <w:bottom w:val="single" w:sz="4" w:space="0" w:color="auto"/>
              <w:right w:val="single" w:sz="4" w:space="0" w:color="auto"/>
            </w:tcBorders>
            <w:shd w:val="clear" w:color="auto" w:fill="auto"/>
            <w:noWrap/>
            <w:vAlign w:val="bottom"/>
            <w:hideMark/>
          </w:tcPr>
          <w:p w14:paraId="058E1965"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28</w:t>
            </w:r>
          </w:p>
        </w:tc>
        <w:tc>
          <w:tcPr>
            <w:tcW w:w="576" w:type="dxa"/>
            <w:tcBorders>
              <w:top w:val="nil"/>
              <w:left w:val="nil"/>
              <w:bottom w:val="single" w:sz="4" w:space="0" w:color="auto"/>
              <w:right w:val="single" w:sz="4" w:space="0" w:color="auto"/>
            </w:tcBorders>
            <w:shd w:val="clear" w:color="auto" w:fill="auto"/>
            <w:noWrap/>
            <w:vAlign w:val="bottom"/>
            <w:hideMark/>
          </w:tcPr>
          <w:p w14:paraId="3770F67B"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25</w:t>
            </w:r>
          </w:p>
        </w:tc>
        <w:tc>
          <w:tcPr>
            <w:tcW w:w="576" w:type="dxa"/>
            <w:tcBorders>
              <w:top w:val="nil"/>
              <w:left w:val="nil"/>
              <w:bottom w:val="single" w:sz="4" w:space="0" w:color="auto"/>
              <w:right w:val="single" w:sz="4" w:space="0" w:color="auto"/>
            </w:tcBorders>
            <w:shd w:val="clear" w:color="auto" w:fill="auto"/>
            <w:noWrap/>
            <w:vAlign w:val="bottom"/>
            <w:hideMark/>
          </w:tcPr>
          <w:p w14:paraId="03ACAEC5"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3</w:t>
            </w:r>
          </w:p>
        </w:tc>
        <w:tc>
          <w:tcPr>
            <w:tcW w:w="576" w:type="dxa"/>
            <w:tcBorders>
              <w:top w:val="nil"/>
              <w:left w:val="nil"/>
              <w:bottom w:val="single" w:sz="4" w:space="0" w:color="auto"/>
              <w:right w:val="single" w:sz="4" w:space="0" w:color="auto"/>
            </w:tcBorders>
            <w:shd w:val="clear" w:color="auto" w:fill="auto"/>
            <w:noWrap/>
            <w:vAlign w:val="bottom"/>
            <w:hideMark/>
          </w:tcPr>
          <w:p w14:paraId="12B9662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w:t>
            </w:r>
          </w:p>
        </w:tc>
        <w:tc>
          <w:tcPr>
            <w:tcW w:w="666" w:type="dxa"/>
            <w:tcBorders>
              <w:top w:val="nil"/>
              <w:left w:val="nil"/>
              <w:bottom w:val="single" w:sz="4" w:space="0" w:color="auto"/>
              <w:right w:val="single" w:sz="4" w:space="0" w:color="auto"/>
            </w:tcBorders>
            <w:shd w:val="clear" w:color="000000" w:fill="F2F2F2"/>
            <w:noWrap/>
            <w:vAlign w:val="bottom"/>
            <w:hideMark/>
          </w:tcPr>
          <w:p w14:paraId="6D8FBA0E"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78</w:t>
            </w:r>
          </w:p>
        </w:tc>
        <w:tc>
          <w:tcPr>
            <w:tcW w:w="576" w:type="dxa"/>
            <w:tcBorders>
              <w:top w:val="nil"/>
              <w:left w:val="nil"/>
              <w:bottom w:val="single" w:sz="4" w:space="0" w:color="auto"/>
              <w:right w:val="single" w:sz="4" w:space="0" w:color="auto"/>
            </w:tcBorders>
            <w:shd w:val="clear" w:color="auto" w:fill="auto"/>
            <w:noWrap/>
            <w:vAlign w:val="bottom"/>
            <w:hideMark/>
          </w:tcPr>
          <w:p w14:paraId="3DE1A286"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96</w:t>
            </w:r>
          </w:p>
        </w:tc>
        <w:tc>
          <w:tcPr>
            <w:tcW w:w="576" w:type="dxa"/>
            <w:tcBorders>
              <w:top w:val="nil"/>
              <w:left w:val="nil"/>
              <w:bottom w:val="single" w:sz="4" w:space="0" w:color="auto"/>
              <w:right w:val="single" w:sz="4" w:space="0" w:color="auto"/>
            </w:tcBorders>
            <w:shd w:val="clear" w:color="auto" w:fill="auto"/>
            <w:noWrap/>
            <w:vAlign w:val="bottom"/>
            <w:hideMark/>
          </w:tcPr>
          <w:p w14:paraId="1424B6D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64</w:t>
            </w:r>
          </w:p>
        </w:tc>
        <w:tc>
          <w:tcPr>
            <w:tcW w:w="576" w:type="dxa"/>
            <w:tcBorders>
              <w:top w:val="nil"/>
              <w:left w:val="nil"/>
              <w:bottom w:val="single" w:sz="4" w:space="0" w:color="auto"/>
              <w:right w:val="single" w:sz="4" w:space="0" w:color="auto"/>
            </w:tcBorders>
            <w:shd w:val="clear" w:color="auto" w:fill="auto"/>
            <w:noWrap/>
            <w:vAlign w:val="bottom"/>
            <w:hideMark/>
          </w:tcPr>
          <w:p w14:paraId="5F87068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82</w:t>
            </w:r>
          </w:p>
        </w:tc>
        <w:tc>
          <w:tcPr>
            <w:tcW w:w="576" w:type="dxa"/>
            <w:tcBorders>
              <w:top w:val="nil"/>
              <w:left w:val="nil"/>
              <w:bottom w:val="single" w:sz="4" w:space="0" w:color="auto"/>
              <w:right w:val="single" w:sz="4" w:space="0" w:color="auto"/>
            </w:tcBorders>
            <w:shd w:val="clear" w:color="auto" w:fill="auto"/>
            <w:noWrap/>
            <w:vAlign w:val="bottom"/>
            <w:hideMark/>
          </w:tcPr>
          <w:p w14:paraId="5A11901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88</w:t>
            </w:r>
          </w:p>
        </w:tc>
        <w:tc>
          <w:tcPr>
            <w:tcW w:w="576" w:type="dxa"/>
            <w:tcBorders>
              <w:top w:val="nil"/>
              <w:left w:val="nil"/>
              <w:bottom w:val="single" w:sz="4" w:space="0" w:color="auto"/>
              <w:right w:val="single" w:sz="4" w:space="0" w:color="auto"/>
            </w:tcBorders>
            <w:shd w:val="clear" w:color="auto" w:fill="auto"/>
            <w:noWrap/>
            <w:vAlign w:val="bottom"/>
            <w:hideMark/>
          </w:tcPr>
          <w:p w14:paraId="6ED21E58"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80</w:t>
            </w:r>
          </w:p>
        </w:tc>
        <w:tc>
          <w:tcPr>
            <w:tcW w:w="576" w:type="dxa"/>
            <w:tcBorders>
              <w:top w:val="nil"/>
              <w:left w:val="nil"/>
              <w:bottom w:val="single" w:sz="4" w:space="0" w:color="auto"/>
              <w:right w:val="single" w:sz="4" w:space="0" w:color="auto"/>
            </w:tcBorders>
            <w:shd w:val="clear" w:color="auto" w:fill="auto"/>
            <w:noWrap/>
            <w:vAlign w:val="bottom"/>
            <w:hideMark/>
          </w:tcPr>
          <w:p w14:paraId="0DE2FB3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94</w:t>
            </w:r>
          </w:p>
        </w:tc>
        <w:tc>
          <w:tcPr>
            <w:tcW w:w="576" w:type="dxa"/>
            <w:tcBorders>
              <w:top w:val="nil"/>
              <w:left w:val="nil"/>
              <w:bottom w:val="single" w:sz="4" w:space="0" w:color="auto"/>
              <w:right w:val="single" w:sz="4" w:space="0" w:color="auto"/>
            </w:tcBorders>
            <w:shd w:val="clear" w:color="auto" w:fill="auto"/>
            <w:noWrap/>
            <w:vAlign w:val="bottom"/>
            <w:hideMark/>
          </w:tcPr>
          <w:p w14:paraId="57CB964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90</w:t>
            </w:r>
          </w:p>
        </w:tc>
        <w:tc>
          <w:tcPr>
            <w:tcW w:w="634" w:type="dxa"/>
            <w:tcBorders>
              <w:top w:val="nil"/>
              <w:left w:val="nil"/>
              <w:bottom w:val="single" w:sz="4" w:space="0" w:color="auto"/>
              <w:right w:val="single" w:sz="4" w:space="0" w:color="auto"/>
            </w:tcBorders>
            <w:shd w:val="clear" w:color="auto" w:fill="auto"/>
            <w:noWrap/>
            <w:vAlign w:val="bottom"/>
            <w:hideMark/>
          </w:tcPr>
          <w:p w14:paraId="385168A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89</w:t>
            </w:r>
          </w:p>
        </w:tc>
        <w:tc>
          <w:tcPr>
            <w:tcW w:w="426" w:type="dxa"/>
            <w:tcBorders>
              <w:top w:val="nil"/>
              <w:left w:val="nil"/>
              <w:bottom w:val="single" w:sz="4" w:space="0" w:color="auto"/>
              <w:right w:val="single" w:sz="4" w:space="0" w:color="auto"/>
            </w:tcBorders>
            <w:shd w:val="clear" w:color="000000" w:fill="F2F2F2"/>
            <w:noWrap/>
            <w:vAlign w:val="bottom"/>
            <w:hideMark/>
          </w:tcPr>
          <w:p w14:paraId="2628AB5B"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81</w:t>
            </w:r>
          </w:p>
        </w:tc>
        <w:tc>
          <w:tcPr>
            <w:tcW w:w="425" w:type="dxa"/>
            <w:tcBorders>
              <w:top w:val="nil"/>
              <w:left w:val="nil"/>
              <w:bottom w:val="single" w:sz="4" w:space="0" w:color="auto"/>
              <w:right w:val="single" w:sz="4" w:space="0" w:color="auto"/>
            </w:tcBorders>
            <w:shd w:val="clear" w:color="000000" w:fill="F2F2F2"/>
            <w:noWrap/>
            <w:vAlign w:val="bottom"/>
            <w:hideMark/>
          </w:tcPr>
          <w:p w14:paraId="01428FF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w:t>
            </w:r>
          </w:p>
        </w:tc>
        <w:tc>
          <w:tcPr>
            <w:tcW w:w="709" w:type="dxa"/>
            <w:tcBorders>
              <w:top w:val="nil"/>
              <w:left w:val="single" w:sz="4" w:space="0" w:color="auto"/>
              <w:bottom w:val="single" w:sz="4" w:space="0" w:color="auto"/>
              <w:right w:val="single" w:sz="4" w:space="0" w:color="auto"/>
            </w:tcBorders>
            <w:shd w:val="clear" w:color="auto" w:fill="auto"/>
            <w:vAlign w:val="center"/>
          </w:tcPr>
          <w:p w14:paraId="6D4D9D5F" w14:textId="098FCB0D" w:rsidR="00BE3465" w:rsidRPr="008B51A1" w:rsidRDefault="00BE3465" w:rsidP="00BE3465">
            <w:pPr>
              <w:widowControl/>
              <w:jc w:val="center"/>
              <w:rPr>
                <w:rFonts w:ascii="宋体" w:hAnsi="宋体" w:cs="宋体"/>
                <w:color w:val="000000"/>
                <w:kern w:val="0"/>
                <w:sz w:val="18"/>
                <w:szCs w:val="18"/>
              </w:rPr>
            </w:pPr>
            <w:r w:rsidRPr="008B51A1">
              <w:rPr>
                <w:color w:val="000000"/>
                <w:sz w:val="18"/>
                <w:szCs w:val="18"/>
              </w:rPr>
              <w:t>1</w:t>
            </w:r>
          </w:p>
        </w:tc>
      </w:tr>
      <w:tr w:rsidR="00BE3465" w:rsidRPr="004D77D7" w14:paraId="3B65B23C" w14:textId="559B38D3" w:rsidTr="003967F9">
        <w:trPr>
          <w:trHeight w:val="27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5117FDD8"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147</w:t>
            </w:r>
          </w:p>
        </w:tc>
        <w:tc>
          <w:tcPr>
            <w:tcW w:w="1134" w:type="dxa"/>
            <w:tcBorders>
              <w:top w:val="nil"/>
              <w:left w:val="nil"/>
              <w:bottom w:val="single" w:sz="4" w:space="0" w:color="auto"/>
              <w:right w:val="single" w:sz="4" w:space="0" w:color="auto"/>
            </w:tcBorders>
            <w:shd w:val="clear" w:color="auto" w:fill="auto"/>
            <w:noWrap/>
            <w:vAlign w:val="bottom"/>
            <w:hideMark/>
          </w:tcPr>
          <w:p w14:paraId="580407E2" w14:textId="4AB1487B" w:rsidR="00BE3465" w:rsidRPr="004D77D7" w:rsidRDefault="00BE3465" w:rsidP="00BE3465">
            <w:pPr>
              <w:widowControl/>
              <w:jc w:val="left"/>
              <w:rPr>
                <w:rFonts w:ascii="宋体" w:hAnsi="宋体" w:cs="宋体"/>
                <w:color w:val="000000"/>
                <w:kern w:val="0"/>
                <w:sz w:val="18"/>
                <w:szCs w:val="18"/>
              </w:rPr>
            </w:pPr>
            <w:r>
              <w:rPr>
                <w:rFonts w:hint="eastAsia"/>
                <w:color w:val="000000"/>
                <w:sz w:val="22"/>
                <w:szCs w:val="22"/>
              </w:rPr>
              <w:t>*</w:t>
            </w:r>
            <w:r>
              <w:rPr>
                <w:rFonts w:hint="eastAsia"/>
                <w:color w:val="000000"/>
                <w:sz w:val="22"/>
                <w:szCs w:val="22"/>
              </w:rPr>
              <w:t>倩</w:t>
            </w:r>
          </w:p>
        </w:tc>
        <w:tc>
          <w:tcPr>
            <w:tcW w:w="624" w:type="dxa"/>
            <w:tcBorders>
              <w:top w:val="nil"/>
              <w:left w:val="nil"/>
              <w:bottom w:val="single" w:sz="4" w:space="0" w:color="auto"/>
              <w:right w:val="single" w:sz="4" w:space="0" w:color="auto"/>
            </w:tcBorders>
            <w:shd w:val="clear" w:color="auto" w:fill="auto"/>
            <w:noWrap/>
            <w:vAlign w:val="bottom"/>
            <w:hideMark/>
          </w:tcPr>
          <w:p w14:paraId="2DAF55F9"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65</w:t>
            </w:r>
          </w:p>
        </w:tc>
        <w:tc>
          <w:tcPr>
            <w:tcW w:w="509" w:type="dxa"/>
            <w:tcBorders>
              <w:top w:val="nil"/>
              <w:left w:val="nil"/>
              <w:bottom w:val="single" w:sz="4" w:space="0" w:color="auto"/>
              <w:right w:val="single" w:sz="4" w:space="0" w:color="auto"/>
            </w:tcBorders>
            <w:shd w:val="clear" w:color="auto" w:fill="auto"/>
            <w:noWrap/>
            <w:vAlign w:val="bottom"/>
            <w:hideMark/>
          </w:tcPr>
          <w:p w14:paraId="3A820860"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87</w:t>
            </w:r>
          </w:p>
        </w:tc>
        <w:tc>
          <w:tcPr>
            <w:tcW w:w="567" w:type="dxa"/>
            <w:tcBorders>
              <w:top w:val="nil"/>
              <w:left w:val="nil"/>
              <w:bottom w:val="single" w:sz="4" w:space="0" w:color="auto"/>
              <w:right w:val="single" w:sz="4" w:space="0" w:color="auto"/>
            </w:tcBorders>
            <w:shd w:val="clear" w:color="auto" w:fill="auto"/>
            <w:noWrap/>
            <w:vAlign w:val="bottom"/>
            <w:hideMark/>
          </w:tcPr>
          <w:p w14:paraId="29881954"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62</w:t>
            </w:r>
          </w:p>
        </w:tc>
        <w:tc>
          <w:tcPr>
            <w:tcW w:w="486" w:type="dxa"/>
            <w:tcBorders>
              <w:top w:val="nil"/>
              <w:left w:val="nil"/>
              <w:bottom w:val="single" w:sz="4" w:space="0" w:color="auto"/>
              <w:right w:val="single" w:sz="4" w:space="0" w:color="auto"/>
            </w:tcBorders>
            <w:shd w:val="clear" w:color="auto" w:fill="auto"/>
            <w:noWrap/>
            <w:vAlign w:val="bottom"/>
            <w:hideMark/>
          </w:tcPr>
          <w:p w14:paraId="654065CF"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84</w:t>
            </w:r>
          </w:p>
        </w:tc>
        <w:tc>
          <w:tcPr>
            <w:tcW w:w="507" w:type="dxa"/>
            <w:tcBorders>
              <w:top w:val="nil"/>
              <w:left w:val="nil"/>
              <w:bottom w:val="single" w:sz="4" w:space="0" w:color="auto"/>
              <w:right w:val="single" w:sz="4" w:space="0" w:color="auto"/>
            </w:tcBorders>
            <w:shd w:val="clear" w:color="000000" w:fill="F2F2F2"/>
            <w:noWrap/>
            <w:vAlign w:val="bottom"/>
            <w:hideMark/>
          </w:tcPr>
          <w:p w14:paraId="728E9C2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78</w:t>
            </w:r>
          </w:p>
        </w:tc>
        <w:tc>
          <w:tcPr>
            <w:tcW w:w="576" w:type="dxa"/>
            <w:tcBorders>
              <w:top w:val="nil"/>
              <w:left w:val="nil"/>
              <w:bottom w:val="single" w:sz="4" w:space="0" w:color="auto"/>
              <w:right w:val="single" w:sz="4" w:space="0" w:color="auto"/>
            </w:tcBorders>
            <w:shd w:val="clear" w:color="auto" w:fill="auto"/>
            <w:noWrap/>
            <w:vAlign w:val="bottom"/>
            <w:hideMark/>
          </w:tcPr>
          <w:p w14:paraId="640A4C5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w:t>
            </w:r>
          </w:p>
        </w:tc>
        <w:tc>
          <w:tcPr>
            <w:tcW w:w="576" w:type="dxa"/>
            <w:tcBorders>
              <w:top w:val="nil"/>
              <w:left w:val="nil"/>
              <w:bottom w:val="single" w:sz="4" w:space="0" w:color="auto"/>
              <w:right w:val="single" w:sz="4" w:space="0" w:color="auto"/>
            </w:tcBorders>
            <w:shd w:val="clear" w:color="auto" w:fill="auto"/>
            <w:noWrap/>
            <w:vAlign w:val="bottom"/>
            <w:hideMark/>
          </w:tcPr>
          <w:p w14:paraId="7A20090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21</w:t>
            </w:r>
          </w:p>
        </w:tc>
        <w:tc>
          <w:tcPr>
            <w:tcW w:w="576" w:type="dxa"/>
            <w:tcBorders>
              <w:top w:val="nil"/>
              <w:left w:val="nil"/>
              <w:bottom w:val="single" w:sz="4" w:space="0" w:color="auto"/>
              <w:right w:val="single" w:sz="4" w:space="0" w:color="auto"/>
            </w:tcBorders>
            <w:shd w:val="clear" w:color="auto" w:fill="auto"/>
            <w:noWrap/>
            <w:vAlign w:val="bottom"/>
            <w:hideMark/>
          </w:tcPr>
          <w:p w14:paraId="3A069CA5"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24</w:t>
            </w:r>
          </w:p>
        </w:tc>
        <w:tc>
          <w:tcPr>
            <w:tcW w:w="576" w:type="dxa"/>
            <w:tcBorders>
              <w:top w:val="nil"/>
              <w:left w:val="nil"/>
              <w:bottom w:val="single" w:sz="4" w:space="0" w:color="auto"/>
              <w:right w:val="single" w:sz="4" w:space="0" w:color="auto"/>
            </w:tcBorders>
            <w:shd w:val="clear" w:color="auto" w:fill="auto"/>
            <w:noWrap/>
            <w:vAlign w:val="bottom"/>
            <w:hideMark/>
          </w:tcPr>
          <w:p w14:paraId="2AB436C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19</w:t>
            </w:r>
          </w:p>
        </w:tc>
        <w:tc>
          <w:tcPr>
            <w:tcW w:w="576" w:type="dxa"/>
            <w:tcBorders>
              <w:top w:val="nil"/>
              <w:left w:val="nil"/>
              <w:bottom w:val="single" w:sz="4" w:space="0" w:color="auto"/>
              <w:right w:val="single" w:sz="4" w:space="0" w:color="auto"/>
            </w:tcBorders>
            <w:shd w:val="clear" w:color="auto" w:fill="auto"/>
            <w:noWrap/>
            <w:vAlign w:val="bottom"/>
            <w:hideMark/>
          </w:tcPr>
          <w:p w14:paraId="5EA6BCD8"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4</w:t>
            </w:r>
          </w:p>
        </w:tc>
        <w:tc>
          <w:tcPr>
            <w:tcW w:w="576" w:type="dxa"/>
            <w:tcBorders>
              <w:top w:val="nil"/>
              <w:left w:val="nil"/>
              <w:bottom w:val="single" w:sz="4" w:space="0" w:color="auto"/>
              <w:right w:val="single" w:sz="4" w:space="0" w:color="auto"/>
            </w:tcBorders>
            <w:shd w:val="clear" w:color="auto" w:fill="auto"/>
            <w:noWrap/>
            <w:vAlign w:val="bottom"/>
            <w:hideMark/>
          </w:tcPr>
          <w:p w14:paraId="3DA7A60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w:t>
            </w:r>
          </w:p>
        </w:tc>
        <w:tc>
          <w:tcPr>
            <w:tcW w:w="666" w:type="dxa"/>
            <w:tcBorders>
              <w:top w:val="nil"/>
              <w:left w:val="nil"/>
              <w:bottom w:val="single" w:sz="4" w:space="0" w:color="auto"/>
              <w:right w:val="single" w:sz="4" w:space="0" w:color="auto"/>
            </w:tcBorders>
            <w:shd w:val="clear" w:color="000000" w:fill="F2F2F2"/>
            <w:noWrap/>
            <w:vAlign w:val="bottom"/>
            <w:hideMark/>
          </w:tcPr>
          <w:p w14:paraId="6399222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76</w:t>
            </w:r>
          </w:p>
        </w:tc>
        <w:tc>
          <w:tcPr>
            <w:tcW w:w="576" w:type="dxa"/>
            <w:tcBorders>
              <w:top w:val="nil"/>
              <w:left w:val="nil"/>
              <w:bottom w:val="single" w:sz="4" w:space="0" w:color="auto"/>
              <w:right w:val="single" w:sz="4" w:space="0" w:color="auto"/>
            </w:tcBorders>
            <w:shd w:val="clear" w:color="auto" w:fill="auto"/>
            <w:noWrap/>
            <w:vAlign w:val="bottom"/>
            <w:hideMark/>
          </w:tcPr>
          <w:p w14:paraId="04C0E4B4"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85</w:t>
            </w:r>
          </w:p>
        </w:tc>
        <w:tc>
          <w:tcPr>
            <w:tcW w:w="576" w:type="dxa"/>
            <w:tcBorders>
              <w:top w:val="nil"/>
              <w:left w:val="nil"/>
              <w:bottom w:val="single" w:sz="4" w:space="0" w:color="auto"/>
              <w:right w:val="single" w:sz="4" w:space="0" w:color="auto"/>
            </w:tcBorders>
            <w:shd w:val="clear" w:color="auto" w:fill="auto"/>
            <w:noWrap/>
            <w:vAlign w:val="bottom"/>
            <w:hideMark/>
          </w:tcPr>
          <w:p w14:paraId="7712846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87</w:t>
            </w:r>
          </w:p>
        </w:tc>
        <w:tc>
          <w:tcPr>
            <w:tcW w:w="576" w:type="dxa"/>
            <w:tcBorders>
              <w:top w:val="nil"/>
              <w:left w:val="nil"/>
              <w:bottom w:val="single" w:sz="4" w:space="0" w:color="auto"/>
              <w:right w:val="single" w:sz="4" w:space="0" w:color="auto"/>
            </w:tcBorders>
            <w:shd w:val="clear" w:color="auto" w:fill="auto"/>
            <w:noWrap/>
            <w:vAlign w:val="bottom"/>
            <w:hideMark/>
          </w:tcPr>
          <w:p w14:paraId="1C6DB03F"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72</w:t>
            </w:r>
          </w:p>
        </w:tc>
        <w:tc>
          <w:tcPr>
            <w:tcW w:w="576" w:type="dxa"/>
            <w:tcBorders>
              <w:top w:val="nil"/>
              <w:left w:val="nil"/>
              <w:bottom w:val="single" w:sz="4" w:space="0" w:color="auto"/>
              <w:right w:val="single" w:sz="4" w:space="0" w:color="auto"/>
            </w:tcBorders>
            <w:shd w:val="clear" w:color="auto" w:fill="auto"/>
            <w:noWrap/>
            <w:vAlign w:val="bottom"/>
            <w:hideMark/>
          </w:tcPr>
          <w:p w14:paraId="370F121E"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71</w:t>
            </w:r>
          </w:p>
        </w:tc>
        <w:tc>
          <w:tcPr>
            <w:tcW w:w="576" w:type="dxa"/>
            <w:tcBorders>
              <w:top w:val="nil"/>
              <w:left w:val="nil"/>
              <w:bottom w:val="single" w:sz="4" w:space="0" w:color="auto"/>
              <w:right w:val="single" w:sz="4" w:space="0" w:color="auto"/>
            </w:tcBorders>
            <w:shd w:val="clear" w:color="auto" w:fill="auto"/>
            <w:noWrap/>
            <w:vAlign w:val="bottom"/>
            <w:hideMark/>
          </w:tcPr>
          <w:p w14:paraId="5836C956"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90</w:t>
            </w:r>
          </w:p>
        </w:tc>
        <w:tc>
          <w:tcPr>
            <w:tcW w:w="576" w:type="dxa"/>
            <w:tcBorders>
              <w:top w:val="nil"/>
              <w:left w:val="nil"/>
              <w:bottom w:val="single" w:sz="4" w:space="0" w:color="auto"/>
              <w:right w:val="single" w:sz="4" w:space="0" w:color="auto"/>
            </w:tcBorders>
            <w:shd w:val="clear" w:color="auto" w:fill="auto"/>
            <w:noWrap/>
            <w:vAlign w:val="bottom"/>
            <w:hideMark/>
          </w:tcPr>
          <w:p w14:paraId="48D6CA2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70</w:t>
            </w:r>
          </w:p>
        </w:tc>
        <w:tc>
          <w:tcPr>
            <w:tcW w:w="576" w:type="dxa"/>
            <w:tcBorders>
              <w:top w:val="nil"/>
              <w:left w:val="nil"/>
              <w:bottom w:val="single" w:sz="4" w:space="0" w:color="auto"/>
              <w:right w:val="single" w:sz="4" w:space="0" w:color="auto"/>
            </w:tcBorders>
            <w:shd w:val="clear" w:color="auto" w:fill="auto"/>
            <w:noWrap/>
            <w:vAlign w:val="bottom"/>
            <w:hideMark/>
          </w:tcPr>
          <w:p w14:paraId="7316E355"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87</w:t>
            </w:r>
          </w:p>
        </w:tc>
        <w:tc>
          <w:tcPr>
            <w:tcW w:w="634" w:type="dxa"/>
            <w:tcBorders>
              <w:top w:val="nil"/>
              <w:left w:val="nil"/>
              <w:bottom w:val="single" w:sz="4" w:space="0" w:color="auto"/>
              <w:right w:val="single" w:sz="4" w:space="0" w:color="auto"/>
            </w:tcBorders>
            <w:shd w:val="clear" w:color="auto" w:fill="auto"/>
            <w:noWrap/>
            <w:vAlign w:val="bottom"/>
            <w:hideMark/>
          </w:tcPr>
          <w:p w14:paraId="501C1C8E"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74</w:t>
            </w:r>
          </w:p>
        </w:tc>
        <w:tc>
          <w:tcPr>
            <w:tcW w:w="426" w:type="dxa"/>
            <w:tcBorders>
              <w:top w:val="nil"/>
              <w:left w:val="nil"/>
              <w:bottom w:val="single" w:sz="4" w:space="0" w:color="auto"/>
              <w:right w:val="single" w:sz="4" w:space="0" w:color="auto"/>
            </w:tcBorders>
            <w:shd w:val="clear" w:color="000000" w:fill="F2F2F2"/>
            <w:noWrap/>
            <w:vAlign w:val="bottom"/>
            <w:hideMark/>
          </w:tcPr>
          <w:p w14:paraId="618043FB"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77</w:t>
            </w:r>
          </w:p>
        </w:tc>
        <w:tc>
          <w:tcPr>
            <w:tcW w:w="425" w:type="dxa"/>
            <w:tcBorders>
              <w:top w:val="nil"/>
              <w:left w:val="nil"/>
              <w:bottom w:val="single" w:sz="4" w:space="0" w:color="auto"/>
              <w:right w:val="single" w:sz="4" w:space="0" w:color="auto"/>
            </w:tcBorders>
            <w:shd w:val="clear" w:color="000000" w:fill="F2F2F2"/>
            <w:noWrap/>
            <w:vAlign w:val="bottom"/>
            <w:hideMark/>
          </w:tcPr>
          <w:p w14:paraId="10BCF09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w:t>
            </w:r>
          </w:p>
        </w:tc>
        <w:tc>
          <w:tcPr>
            <w:tcW w:w="709" w:type="dxa"/>
            <w:tcBorders>
              <w:top w:val="nil"/>
              <w:left w:val="single" w:sz="4" w:space="0" w:color="auto"/>
              <w:bottom w:val="single" w:sz="4" w:space="0" w:color="auto"/>
              <w:right w:val="single" w:sz="4" w:space="0" w:color="auto"/>
            </w:tcBorders>
            <w:shd w:val="clear" w:color="auto" w:fill="auto"/>
            <w:vAlign w:val="center"/>
          </w:tcPr>
          <w:p w14:paraId="3EDFE579" w14:textId="6C6D59A8" w:rsidR="00BE3465" w:rsidRPr="008B51A1" w:rsidRDefault="00BE3465" w:rsidP="00BE3465">
            <w:pPr>
              <w:widowControl/>
              <w:jc w:val="center"/>
              <w:rPr>
                <w:rFonts w:ascii="宋体" w:hAnsi="宋体" w:cs="宋体"/>
                <w:color w:val="000000"/>
                <w:kern w:val="0"/>
                <w:sz w:val="18"/>
                <w:szCs w:val="18"/>
              </w:rPr>
            </w:pPr>
            <w:r w:rsidRPr="008B51A1">
              <w:rPr>
                <w:color w:val="000000"/>
                <w:sz w:val="18"/>
                <w:szCs w:val="18"/>
              </w:rPr>
              <w:t>1</w:t>
            </w:r>
          </w:p>
        </w:tc>
      </w:tr>
      <w:tr w:rsidR="00BE3465" w:rsidRPr="004D77D7" w14:paraId="09EA469A" w14:textId="2E731F3C" w:rsidTr="003967F9">
        <w:trPr>
          <w:trHeight w:val="27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47736D2E"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148</w:t>
            </w:r>
          </w:p>
        </w:tc>
        <w:tc>
          <w:tcPr>
            <w:tcW w:w="1134" w:type="dxa"/>
            <w:tcBorders>
              <w:top w:val="nil"/>
              <w:left w:val="nil"/>
              <w:bottom w:val="single" w:sz="4" w:space="0" w:color="auto"/>
              <w:right w:val="single" w:sz="4" w:space="0" w:color="auto"/>
            </w:tcBorders>
            <w:shd w:val="clear" w:color="auto" w:fill="auto"/>
            <w:noWrap/>
            <w:vAlign w:val="bottom"/>
            <w:hideMark/>
          </w:tcPr>
          <w:p w14:paraId="04C0C0B5" w14:textId="58B5BFCB" w:rsidR="00BE3465" w:rsidRPr="004D77D7" w:rsidRDefault="00BE3465" w:rsidP="00BE3465">
            <w:pPr>
              <w:widowControl/>
              <w:jc w:val="left"/>
              <w:rPr>
                <w:rFonts w:ascii="宋体" w:hAnsi="宋体" w:cs="宋体"/>
                <w:color w:val="000000"/>
                <w:kern w:val="0"/>
                <w:sz w:val="18"/>
                <w:szCs w:val="18"/>
              </w:rPr>
            </w:pPr>
            <w:r>
              <w:rPr>
                <w:rFonts w:hint="eastAsia"/>
                <w:color w:val="000000"/>
                <w:sz w:val="22"/>
                <w:szCs w:val="22"/>
              </w:rPr>
              <w:t>*</w:t>
            </w:r>
            <w:r>
              <w:rPr>
                <w:rFonts w:hint="eastAsia"/>
                <w:color w:val="000000"/>
                <w:sz w:val="22"/>
                <w:szCs w:val="22"/>
              </w:rPr>
              <w:t>钒</w:t>
            </w:r>
          </w:p>
        </w:tc>
        <w:tc>
          <w:tcPr>
            <w:tcW w:w="624" w:type="dxa"/>
            <w:tcBorders>
              <w:top w:val="nil"/>
              <w:left w:val="nil"/>
              <w:bottom w:val="single" w:sz="4" w:space="0" w:color="auto"/>
              <w:right w:val="single" w:sz="4" w:space="0" w:color="auto"/>
            </w:tcBorders>
            <w:shd w:val="clear" w:color="auto" w:fill="auto"/>
            <w:noWrap/>
            <w:vAlign w:val="bottom"/>
            <w:hideMark/>
          </w:tcPr>
          <w:p w14:paraId="71AD946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94</w:t>
            </w:r>
          </w:p>
        </w:tc>
        <w:tc>
          <w:tcPr>
            <w:tcW w:w="509" w:type="dxa"/>
            <w:tcBorders>
              <w:top w:val="nil"/>
              <w:left w:val="nil"/>
              <w:bottom w:val="single" w:sz="4" w:space="0" w:color="auto"/>
              <w:right w:val="single" w:sz="4" w:space="0" w:color="auto"/>
            </w:tcBorders>
            <w:shd w:val="clear" w:color="auto" w:fill="auto"/>
            <w:noWrap/>
            <w:vAlign w:val="bottom"/>
            <w:hideMark/>
          </w:tcPr>
          <w:p w14:paraId="2B240E0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94</w:t>
            </w:r>
          </w:p>
        </w:tc>
        <w:tc>
          <w:tcPr>
            <w:tcW w:w="567" w:type="dxa"/>
            <w:tcBorders>
              <w:top w:val="nil"/>
              <w:left w:val="nil"/>
              <w:bottom w:val="single" w:sz="4" w:space="0" w:color="auto"/>
              <w:right w:val="single" w:sz="4" w:space="0" w:color="auto"/>
            </w:tcBorders>
            <w:shd w:val="clear" w:color="auto" w:fill="auto"/>
            <w:noWrap/>
            <w:vAlign w:val="bottom"/>
            <w:hideMark/>
          </w:tcPr>
          <w:p w14:paraId="213B539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84</w:t>
            </w:r>
          </w:p>
        </w:tc>
        <w:tc>
          <w:tcPr>
            <w:tcW w:w="486" w:type="dxa"/>
            <w:tcBorders>
              <w:top w:val="nil"/>
              <w:left w:val="nil"/>
              <w:bottom w:val="single" w:sz="4" w:space="0" w:color="auto"/>
              <w:right w:val="single" w:sz="4" w:space="0" w:color="auto"/>
            </w:tcBorders>
            <w:shd w:val="clear" w:color="auto" w:fill="auto"/>
            <w:noWrap/>
            <w:vAlign w:val="bottom"/>
            <w:hideMark/>
          </w:tcPr>
          <w:p w14:paraId="7C02F6B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84</w:t>
            </w:r>
          </w:p>
        </w:tc>
        <w:tc>
          <w:tcPr>
            <w:tcW w:w="507" w:type="dxa"/>
            <w:tcBorders>
              <w:top w:val="nil"/>
              <w:left w:val="nil"/>
              <w:bottom w:val="single" w:sz="4" w:space="0" w:color="auto"/>
              <w:right w:val="single" w:sz="4" w:space="0" w:color="auto"/>
            </w:tcBorders>
            <w:shd w:val="clear" w:color="000000" w:fill="F2F2F2"/>
            <w:noWrap/>
            <w:vAlign w:val="bottom"/>
            <w:hideMark/>
          </w:tcPr>
          <w:p w14:paraId="18C0888E"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90</w:t>
            </w:r>
          </w:p>
        </w:tc>
        <w:tc>
          <w:tcPr>
            <w:tcW w:w="576" w:type="dxa"/>
            <w:tcBorders>
              <w:top w:val="nil"/>
              <w:left w:val="nil"/>
              <w:bottom w:val="single" w:sz="4" w:space="0" w:color="auto"/>
              <w:right w:val="single" w:sz="4" w:space="0" w:color="auto"/>
            </w:tcBorders>
            <w:shd w:val="clear" w:color="auto" w:fill="auto"/>
            <w:noWrap/>
            <w:vAlign w:val="bottom"/>
            <w:hideMark/>
          </w:tcPr>
          <w:p w14:paraId="2D43659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w:t>
            </w:r>
          </w:p>
        </w:tc>
        <w:tc>
          <w:tcPr>
            <w:tcW w:w="576" w:type="dxa"/>
            <w:tcBorders>
              <w:top w:val="nil"/>
              <w:left w:val="nil"/>
              <w:bottom w:val="single" w:sz="4" w:space="0" w:color="auto"/>
              <w:right w:val="single" w:sz="4" w:space="0" w:color="auto"/>
            </w:tcBorders>
            <w:shd w:val="clear" w:color="auto" w:fill="auto"/>
            <w:noWrap/>
            <w:vAlign w:val="bottom"/>
            <w:hideMark/>
          </w:tcPr>
          <w:p w14:paraId="0D9DEA1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23</w:t>
            </w:r>
          </w:p>
        </w:tc>
        <w:tc>
          <w:tcPr>
            <w:tcW w:w="576" w:type="dxa"/>
            <w:tcBorders>
              <w:top w:val="nil"/>
              <w:left w:val="nil"/>
              <w:bottom w:val="single" w:sz="4" w:space="0" w:color="auto"/>
              <w:right w:val="single" w:sz="4" w:space="0" w:color="auto"/>
            </w:tcBorders>
            <w:shd w:val="clear" w:color="auto" w:fill="auto"/>
            <w:noWrap/>
            <w:vAlign w:val="bottom"/>
            <w:hideMark/>
          </w:tcPr>
          <w:p w14:paraId="7E2A34B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29</w:t>
            </w:r>
          </w:p>
        </w:tc>
        <w:tc>
          <w:tcPr>
            <w:tcW w:w="576" w:type="dxa"/>
            <w:tcBorders>
              <w:top w:val="nil"/>
              <w:left w:val="nil"/>
              <w:bottom w:val="single" w:sz="4" w:space="0" w:color="auto"/>
              <w:right w:val="single" w:sz="4" w:space="0" w:color="auto"/>
            </w:tcBorders>
            <w:shd w:val="clear" w:color="auto" w:fill="auto"/>
            <w:noWrap/>
            <w:vAlign w:val="bottom"/>
            <w:hideMark/>
          </w:tcPr>
          <w:p w14:paraId="343551CF"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22</w:t>
            </w:r>
          </w:p>
        </w:tc>
        <w:tc>
          <w:tcPr>
            <w:tcW w:w="576" w:type="dxa"/>
            <w:tcBorders>
              <w:top w:val="nil"/>
              <w:left w:val="nil"/>
              <w:bottom w:val="single" w:sz="4" w:space="0" w:color="auto"/>
              <w:right w:val="single" w:sz="4" w:space="0" w:color="auto"/>
            </w:tcBorders>
            <w:shd w:val="clear" w:color="auto" w:fill="auto"/>
            <w:noWrap/>
            <w:vAlign w:val="bottom"/>
            <w:hideMark/>
          </w:tcPr>
          <w:p w14:paraId="7C903974"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4</w:t>
            </w:r>
          </w:p>
        </w:tc>
        <w:tc>
          <w:tcPr>
            <w:tcW w:w="576" w:type="dxa"/>
            <w:tcBorders>
              <w:top w:val="nil"/>
              <w:left w:val="nil"/>
              <w:bottom w:val="single" w:sz="4" w:space="0" w:color="auto"/>
              <w:right w:val="single" w:sz="4" w:space="0" w:color="auto"/>
            </w:tcBorders>
            <w:shd w:val="clear" w:color="auto" w:fill="auto"/>
            <w:noWrap/>
            <w:vAlign w:val="bottom"/>
            <w:hideMark/>
          </w:tcPr>
          <w:p w14:paraId="43F90D6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w:t>
            </w:r>
          </w:p>
        </w:tc>
        <w:tc>
          <w:tcPr>
            <w:tcW w:w="666" w:type="dxa"/>
            <w:tcBorders>
              <w:top w:val="nil"/>
              <w:left w:val="nil"/>
              <w:bottom w:val="single" w:sz="4" w:space="0" w:color="auto"/>
              <w:right w:val="single" w:sz="4" w:space="0" w:color="auto"/>
            </w:tcBorders>
            <w:shd w:val="clear" w:color="000000" w:fill="F2F2F2"/>
            <w:noWrap/>
            <w:vAlign w:val="bottom"/>
            <w:hideMark/>
          </w:tcPr>
          <w:p w14:paraId="44830DFE"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88</w:t>
            </w:r>
          </w:p>
        </w:tc>
        <w:tc>
          <w:tcPr>
            <w:tcW w:w="576" w:type="dxa"/>
            <w:tcBorders>
              <w:top w:val="nil"/>
              <w:left w:val="nil"/>
              <w:bottom w:val="single" w:sz="4" w:space="0" w:color="auto"/>
              <w:right w:val="single" w:sz="4" w:space="0" w:color="auto"/>
            </w:tcBorders>
            <w:shd w:val="clear" w:color="auto" w:fill="auto"/>
            <w:noWrap/>
            <w:vAlign w:val="bottom"/>
            <w:hideMark/>
          </w:tcPr>
          <w:p w14:paraId="72BC953F"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97</w:t>
            </w:r>
          </w:p>
        </w:tc>
        <w:tc>
          <w:tcPr>
            <w:tcW w:w="576" w:type="dxa"/>
            <w:tcBorders>
              <w:top w:val="nil"/>
              <w:left w:val="nil"/>
              <w:bottom w:val="single" w:sz="4" w:space="0" w:color="auto"/>
              <w:right w:val="single" w:sz="4" w:space="0" w:color="auto"/>
            </w:tcBorders>
            <w:shd w:val="clear" w:color="auto" w:fill="auto"/>
            <w:noWrap/>
            <w:vAlign w:val="bottom"/>
            <w:hideMark/>
          </w:tcPr>
          <w:p w14:paraId="47B6992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96</w:t>
            </w:r>
          </w:p>
        </w:tc>
        <w:tc>
          <w:tcPr>
            <w:tcW w:w="576" w:type="dxa"/>
            <w:tcBorders>
              <w:top w:val="nil"/>
              <w:left w:val="nil"/>
              <w:bottom w:val="single" w:sz="4" w:space="0" w:color="auto"/>
              <w:right w:val="single" w:sz="4" w:space="0" w:color="auto"/>
            </w:tcBorders>
            <w:shd w:val="clear" w:color="auto" w:fill="auto"/>
            <w:noWrap/>
            <w:vAlign w:val="bottom"/>
            <w:hideMark/>
          </w:tcPr>
          <w:p w14:paraId="431D81F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85</w:t>
            </w:r>
          </w:p>
        </w:tc>
        <w:tc>
          <w:tcPr>
            <w:tcW w:w="576" w:type="dxa"/>
            <w:tcBorders>
              <w:top w:val="nil"/>
              <w:left w:val="nil"/>
              <w:bottom w:val="single" w:sz="4" w:space="0" w:color="auto"/>
              <w:right w:val="single" w:sz="4" w:space="0" w:color="auto"/>
            </w:tcBorders>
            <w:shd w:val="clear" w:color="auto" w:fill="auto"/>
            <w:noWrap/>
            <w:vAlign w:val="bottom"/>
            <w:hideMark/>
          </w:tcPr>
          <w:p w14:paraId="5E0EFD86"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82</w:t>
            </w:r>
          </w:p>
        </w:tc>
        <w:tc>
          <w:tcPr>
            <w:tcW w:w="576" w:type="dxa"/>
            <w:tcBorders>
              <w:top w:val="nil"/>
              <w:left w:val="nil"/>
              <w:bottom w:val="single" w:sz="4" w:space="0" w:color="auto"/>
              <w:right w:val="single" w:sz="4" w:space="0" w:color="auto"/>
            </w:tcBorders>
            <w:shd w:val="clear" w:color="auto" w:fill="auto"/>
            <w:noWrap/>
            <w:vAlign w:val="bottom"/>
            <w:hideMark/>
          </w:tcPr>
          <w:p w14:paraId="0020EB0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95</w:t>
            </w:r>
          </w:p>
        </w:tc>
        <w:tc>
          <w:tcPr>
            <w:tcW w:w="576" w:type="dxa"/>
            <w:tcBorders>
              <w:top w:val="nil"/>
              <w:left w:val="nil"/>
              <w:bottom w:val="single" w:sz="4" w:space="0" w:color="auto"/>
              <w:right w:val="single" w:sz="4" w:space="0" w:color="auto"/>
            </w:tcBorders>
            <w:shd w:val="clear" w:color="auto" w:fill="auto"/>
            <w:noWrap/>
            <w:vAlign w:val="bottom"/>
            <w:hideMark/>
          </w:tcPr>
          <w:p w14:paraId="09E4395E"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96</w:t>
            </w:r>
          </w:p>
        </w:tc>
        <w:tc>
          <w:tcPr>
            <w:tcW w:w="576" w:type="dxa"/>
            <w:tcBorders>
              <w:top w:val="nil"/>
              <w:left w:val="nil"/>
              <w:bottom w:val="single" w:sz="4" w:space="0" w:color="auto"/>
              <w:right w:val="single" w:sz="4" w:space="0" w:color="auto"/>
            </w:tcBorders>
            <w:shd w:val="clear" w:color="auto" w:fill="auto"/>
            <w:noWrap/>
            <w:vAlign w:val="bottom"/>
            <w:hideMark/>
          </w:tcPr>
          <w:p w14:paraId="137980E0"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94</w:t>
            </w:r>
          </w:p>
        </w:tc>
        <w:tc>
          <w:tcPr>
            <w:tcW w:w="634" w:type="dxa"/>
            <w:tcBorders>
              <w:top w:val="nil"/>
              <w:left w:val="nil"/>
              <w:bottom w:val="single" w:sz="4" w:space="0" w:color="auto"/>
              <w:right w:val="single" w:sz="4" w:space="0" w:color="auto"/>
            </w:tcBorders>
            <w:shd w:val="clear" w:color="auto" w:fill="auto"/>
            <w:noWrap/>
            <w:vAlign w:val="bottom"/>
            <w:hideMark/>
          </w:tcPr>
          <w:p w14:paraId="3751DC4B"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92</w:t>
            </w:r>
          </w:p>
        </w:tc>
        <w:tc>
          <w:tcPr>
            <w:tcW w:w="426" w:type="dxa"/>
            <w:tcBorders>
              <w:top w:val="nil"/>
              <w:left w:val="nil"/>
              <w:bottom w:val="single" w:sz="4" w:space="0" w:color="auto"/>
              <w:right w:val="single" w:sz="4" w:space="0" w:color="auto"/>
            </w:tcBorders>
            <w:shd w:val="clear" w:color="000000" w:fill="F2F2F2"/>
            <w:noWrap/>
            <w:vAlign w:val="bottom"/>
            <w:hideMark/>
          </w:tcPr>
          <w:p w14:paraId="5A7D0C6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89</w:t>
            </w:r>
          </w:p>
        </w:tc>
        <w:tc>
          <w:tcPr>
            <w:tcW w:w="425" w:type="dxa"/>
            <w:tcBorders>
              <w:top w:val="nil"/>
              <w:left w:val="nil"/>
              <w:bottom w:val="single" w:sz="4" w:space="0" w:color="auto"/>
              <w:right w:val="single" w:sz="4" w:space="0" w:color="auto"/>
            </w:tcBorders>
            <w:shd w:val="clear" w:color="000000" w:fill="F2F2F2"/>
            <w:noWrap/>
            <w:vAlign w:val="bottom"/>
            <w:hideMark/>
          </w:tcPr>
          <w:p w14:paraId="0A52148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w:t>
            </w:r>
          </w:p>
        </w:tc>
        <w:tc>
          <w:tcPr>
            <w:tcW w:w="709" w:type="dxa"/>
            <w:tcBorders>
              <w:top w:val="nil"/>
              <w:left w:val="single" w:sz="4" w:space="0" w:color="auto"/>
              <w:bottom w:val="single" w:sz="4" w:space="0" w:color="auto"/>
              <w:right w:val="single" w:sz="4" w:space="0" w:color="auto"/>
            </w:tcBorders>
            <w:shd w:val="clear" w:color="auto" w:fill="auto"/>
            <w:vAlign w:val="center"/>
          </w:tcPr>
          <w:p w14:paraId="11821731" w14:textId="3A157B1E" w:rsidR="00BE3465" w:rsidRPr="008B51A1" w:rsidRDefault="00BE3465" w:rsidP="00BE3465">
            <w:pPr>
              <w:widowControl/>
              <w:jc w:val="center"/>
              <w:rPr>
                <w:rFonts w:ascii="宋体" w:hAnsi="宋体" w:cs="宋体"/>
                <w:color w:val="000000"/>
                <w:kern w:val="0"/>
                <w:sz w:val="18"/>
                <w:szCs w:val="18"/>
              </w:rPr>
            </w:pPr>
            <w:r w:rsidRPr="008B51A1">
              <w:rPr>
                <w:color w:val="000000"/>
                <w:sz w:val="18"/>
                <w:szCs w:val="18"/>
              </w:rPr>
              <w:t>1</w:t>
            </w:r>
          </w:p>
        </w:tc>
      </w:tr>
      <w:tr w:rsidR="00BE3465" w:rsidRPr="004D77D7" w14:paraId="50C7C763" w14:textId="46C076D6" w:rsidTr="003967F9">
        <w:trPr>
          <w:trHeight w:val="27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7BA3475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149</w:t>
            </w:r>
          </w:p>
        </w:tc>
        <w:tc>
          <w:tcPr>
            <w:tcW w:w="1134" w:type="dxa"/>
            <w:tcBorders>
              <w:top w:val="nil"/>
              <w:left w:val="nil"/>
              <w:bottom w:val="single" w:sz="4" w:space="0" w:color="auto"/>
              <w:right w:val="single" w:sz="4" w:space="0" w:color="auto"/>
            </w:tcBorders>
            <w:shd w:val="clear" w:color="auto" w:fill="auto"/>
            <w:noWrap/>
            <w:vAlign w:val="bottom"/>
            <w:hideMark/>
          </w:tcPr>
          <w:p w14:paraId="52BB169D" w14:textId="3AD53F6B" w:rsidR="00BE3465" w:rsidRPr="004D77D7" w:rsidRDefault="00BE3465" w:rsidP="00BE3465">
            <w:pPr>
              <w:widowControl/>
              <w:jc w:val="left"/>
              <w:rPr>
                <w:rFonts w:ascii="宋体" w:hAnsi="宋体" w:cs="宋体"/>
                <w:color w:val="000000"/>
                <w:kern w:val="0"/>
                <w:sz w:val="18"/>
                <w:szCs w:val="18"/>
              </w:rPr>
            </w:pPr>
            <w:r>
              <w:rPr>
                <w:rFonts w:hint="eastAsia"/>
                <w:color w:val="000000"/>
                <w:sz w:val="22"/>
                <w:szCs w:val="22"/>
              </w:rPr>
              <w:t>*</w:t>
            </w:r>
            <w:r>
              <w:rPr>
                <w:rFonts w:hint="eastAsia"/>
                <w:color w:val="000000"/>
                <w:sz w:val="22"/>
                <w:szCs w:val="22"/>
              </w:rPr>
              <w:t>世</w:t>
            </w:r>
          </w:p>
        </w:tc>
        <w:tc>
          <w:tcPr>
            <w:tcW w:w="624" w:type="dxa"/>
            <w:tcBorders>
              <w:top w:val="nil"/>
              <w:left w:val="nil"/>
              <w:bottom w:val="single" w:sz="4" w:space="0" w:color="auto"/>
              <w:right w:val="single" w:sz="4" w:space="0" w:color="auto"/>
            </w:tcBorders>
            <w:shd w:val="clear" w:color="auto" w:fill="auto"/>
            <w:noWrap/>
            <w:vAlign w:val="bottom"/>
            <w:hideMark/>
          </w:tcPr>
          <w:p w14:paraId="6E5F670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95</w:t>
            </w:r>
          </w:p>
        </w:tc>
        <w:tc>
          <w:tcPr>
            <w:tcW w:w="509" w:type="dxa"/>
            <w:tcBorders>
              <w:top w:val="nil"/>
              <w:left w:val="nil"/>
              <w:bottom w:val="single" w:sz="4" w:space="0" w:color="auto"/>
              <w:right w:val="single" w:sz="4" w:space="0" w:color="auto"/>
            </w:tcBorders>
            <w:shd w:val="clear" w:color="auto" w:fill="auto"/>
            <w:noWrap/>
            <w:vAlign w:val="bottom"/>
            <w:hideMark/>
          </w:tcPr>
          <w:p w14:paraId="5D00DAF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92</w:t>
            </w:r>
          </w:p>
        </w:tc>
        <w:tc>
          <w:tcPr>
            <w:tcW w:w="567" w:type="dxa"/>
            <w:tcBorders>
              <w:top w:val="nil"/>
              <w:left w:val="nil"/>
              <w:bottom w:val="single" w:sz="4" w:space="0" w:color="auto"/>
              <w:right w:val="single" w:sz="4" w:space="0" w:color="auto"/>
            </w:tcBorders>
            <w:shd w:val="clear" w:color="auto" w:fill="auto"/>
            <w:noWrap/>
            <w:vAlign w:val="bottom"/>
            <w:hideMark/>
          </w:tcPr>
          <w:p w14:paraId="04DC80E9"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70</w:t>
            </w:r>
          </w:p>
        </w:tc>
        <w:tc>
          <w:tcPr>
            <w:tcW w:w="486" w:type="dxa"/>
            <w:tcBorders>
              <w:top w:val="nil"/>
              <w:left w:val="nil"/>
              <w:bottom w:val="single" w:sz="4" w:space="0" w:color="auto"/>
              <w:right w:val="single" w:sz="4" w:space="0" w:color="auto"/>
            </w:tcBorders>
            <w:shd w:val="clear" w:color="auto" w:fill="auto"/>
            <w:noWrap/>
            <w:vAlign w:val="bottom"/>
            <w:hideMark/>
          </w:tcPr>
          <w:p w14:paraId="1A4A1BF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79</w:t>
            </w:r>
          </w:p>
        </w:tc>
        <w:tc>
          <w:tcPr>
            <w:tcW w:w="507" w:type="dxa"/>
            <w:tcBorders>
              <w:top w:val="nil"/>
              <w:left w:val="nil"/>
              <w:bottom w:val="single" w:sz="4" w:space="0" w:color="auto"/>
              <w:right w:val="single" w:sz="4" w:space="0" w:color="auto"/>
            </w:tcBorders>
            <w:shd w:val="clear" w:color="000000" w:fill="F2F2F2"/>
            <w:noWrap/>
            <w:vAlign w:val="bottom"/>
            <w:hideMark/>
          </w:tcPr>
          <w:p w14:paraId="281F00B0"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86</w:t>
            </w:r>
          </w:p>
        </w:tc>
        <w:tc>
          <w:tcPr>
            <w:tcW w:w="576" w:type="dxa"/>
            <w:tcBorders>
              <w:top w:val="nil"/>
              <w:left w:val="nil"/>
              <w:bottom w:val="single" w:sz="4" w:space="0" w:color="auto"/>
              <w:right w:val="single" w:sz="4" w:space="0" w:color="auto"/>
            </w:tcBorders>
            <w:shd w:val="clear" w:color="auto" w:fill="auto"/>
            <w:noWrap/>
            <w:vAlign w:val="bottom"/>
            <w:hideMark/>
          </w:tcPr>
          <w:p w14:paraId="486A176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w:t>
            </w:r>
          </w:p>
        </w:tc>
        <w:tc>
          <w:tcPr>
            <w:tcW w:w="576" w:type="dxa"/>
            <w:tcBorders>
              <w:top w:val="nil"/>
              <w:left w:val="nil"/>
              <w:bottom w:val="single" w:sz="4" w:space="0" w:color="auto"/>
              <w:right w:val="single" w:sz="4" w:space="0" w:color="auto"/>
            </w:tcBorders>
            <w:shd w:val="clear" w:color="auto" w:fill="auto"/>
            <w:noWrap/>
            <w:vAlign w:val="bottom"/>
            <w:hideMark/>
          </w:tcPr>
          <w:p w14:paraId="290FF454"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10</w:t>
            </w:r>
          </w:p>
        </w:tc>
        <w:tc>
          <w:tcPr>
            <w:tcW w:w="576" w:type="dxa"/>
            <w:tcBorders>
              <w:top w:val="nil"/>
              <w:left w:val="nil"/>
              <w:bottom w:val="single" w:sz="4" w:space="0" w:color="auto"/>
              <w:right w:val="single" w:sz="4" w:space="0" w:color="auto"/>
            </w:tcBorders>
            <w:shd w:val="clear" w:color="auto" w:fill="auto"/>
            <w:noWrap/>
            <w:vAlign w:val="bottom"/>
            <w:hideMark/>
          </w:tcPr>
          <w:p w14:paraId="641CF94E"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25</w:t>
            </w:r>
          </w:p>
        </w:tc>
        <w:tc>
          <w:tcPr>
            <w:tcW w:w="576" w:type="dxa"/>
            <w:tcBorders>
              <w:top w:val="nil"/>
              <w:left w:val="nil"/>
              <w:bottom w:val="single" w:sz="4" w:space="0" w:color="auto"/>
              <w:right w:val="single" w:sz="4" w:space="0" w:color="auto"/>
            </w:tcBorders>
            <w:shd w:val="clear" w:color="auto" w:fill="auto"/>
            <w:noWrap/>
            <w:vAlign w:val="bottom"/>
            <w:hideMark/>
          </w:tcPr>
          <w:p w14:paraId="4695076B"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11</w:t>
            </w:r>
          </w:p>
        </w:tc>
        <w:tc>
          <w:tcPr>
            <w:tcW w:w="576" w:type="dxa"/>
            <w:tcBorders>
              <w:top w:val="nil"/>
              <w:left w:val="nil"/>
              <w:bottom w:val="single" w:sz="4" w:space="0" w:color="auto"/>
              <w:right w:val="single" w:sz="4" w:space="0" w:color="auto"/>
            </w:tcBorders>
            <w:shd w:val="clear" w:color="auto" w:fill="auto"/>
            <w:noWrap/>
            <w:vAlign w:val="bottom"/>
            <w:hideMark/>
          </w:tcPr>
          <w:p w14:paraId="5E4A64CB"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w:t>
            </w:r>
          </w:p>
        </w:tc>
        <w:tc>
          <w:tcPr>
            <w:tcW w:w="576" w:type="dxa"/>
            <w:tcBorders>
              <w:top w:val="nil"/>
              <w:left w:val="nil"/>
              <w:bottom w:val="single" w:sz="4" w:space="0" w:color="auto"/>
              <w:right w:val="single" w:sz="4" w:space="0" w:color="auto"/>
            </w:tcBorders>
            <w:shd w:val="clear" w:color="auto" w:fill="auto"/>
            <w:noWrap/>
            <w:vAlign w:val="bottom"/>
            <w:hideMark/>
          </w:tcPr>
          <w:p w14:paraId="6709A02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w:t>
            </w:r>
          </w:p>
        </w:tc>
        <w:tc>
          <w:tcPr>
            <w:tcW w:w="666"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7752D5C8" w14:textId="77777777" w:rsidR="00BE3465" w:rsidRPr="004D77D7" w:rsidRDefault="00BE3465" w:rsidP="00BE3465">
            <w:pPr>
              <w:widowControl/>
              <w:jc w:val="left"/>
              <w:rPr>
                <w:rFonts w:ascii="宋体" w:hAnsi="宋体" w:cs="宋体"/>
                <w:color w:val="9C0006"/>
                <w:kern w:val="0"/>
                <w:sz w:val="18"/>
                <w:szCs w:val="18"/>
              </w:rPr>
            </w:pPr>
            <w:r w:rsidRPr="004D77D7">
              <w:rPr>
                <w:rFonts w:ascii="宋体" w:hAnsi="宋体" w:cs="宋体" w:hint="eastAsia"/>
                <w:color w:val="9C0006"/>
                <w:kern w:val="0"/>
                <w:sz w:val="18"/>
                <w:szCs w:val="18"/>
              </w:rPr>
              <w:t>55</w:t>
            </w:r>
          </w:p>
        </w:tc>
        <w:tc>
          <w:tcPr>
            <w:tcW w:w="576" w:type="dxa"/>
            <w:tcBorders>
              <w:top w:val="nil"/>
              <w:left w:val="nil"/>
              <w:bottom w:val="single" w:sz="4" w:space="0" w:color="auto"/>
              <w:right w:val="single" w:sz="4" w:space="0" w:color="auto"/>
            </w:tcBorders>
            <w:shd w:val="clear" w:color="auto" w:fill="auto"/>
            <w:noWrap/>
            <w:vAlign w:val="bottom"/>
            <w:hideMark/>
          </w:tcPr>
          <w:p w14:paraId="3FE0480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78</w:t>
            </w:r>
          </w:p>
        </w:tc>
        <w:tc>
          <w:tcPr>
            <w:tcW w:w="576" w:type="dxa"/>
            <w:tcBorders>
              <w:top w:val="nil"/>
              <w:left w:val="nil"/>
              <w:bottom w:val="single" w:sz="4" w:space="0" w:color="auto"/>
              <w:right w:val="single" w:sz="4" w:space="0" w:color="auto"/>
            </w:tcBorders>
            <w:shd w:val="clear" w:color="auto" w:fill="auto"/>
            <w:noWrap/>
            <w:vAlign w:val="bottom"/>
            <w:hideMark/>
          </w:tcPr>
          <w:p w14:paraId="1A37FD7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58</w:t>
            </w:r>
          </w:p>
        </w:tc>
        <w:tc>
          <w:tcPr>
            <w:tcW w:w="576" w:type="dxa"/>
            <w:tcBorders>
              <w:top w:val="nil"/>
              <w:left w:val="nil"/>
              <w:bottom w:val="single" w:sz="4" w:space="0" w:color="auto"/>
              <w:right w:val="single" w:sz="4" w:space="0" w:color="auto"/>
            </w:tcBorders>
            <w:shd w:val="clear" w:color="auto" w:fill="auto"/>
            <w:noWrap/>
            <w:vAlign w:val="bottom"/>
            <w:hideMark/>
          </w:tcPr>
          <w:p w14:paraId="7102F480"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77</w:t>
            </w:r>
          </w:p>
        </w:tc>
        <w:tc>
          <w:tcPr>
            <w:tcW w:w="576" w:type="dxa"/>
            <w:tcBorders>
              <w:top w:val="nil"/>
              <w:left w:val="nil"/>
              <w:bottom w:val="single" w:sz="4" w:space="0" w:color="auto"/>
              <w:right w:val="single" w:sz="4" w:space="0" w:color="auto"/>
            </w:tcBorders>
            <w:shd w:val="clear" w:color="auto" w:fill="auto"/>
            <w:noWrap/>
            <w:vAlign w:val="bottom"/>
            <w:hideMark/>
          </w:tcPr>
          <w:p w14:paraId="196AB688"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55</w:t>
            </w:r>
          </w:p>
        </w:tc>
        <w:tc>
          <w:tcPr>
            <w:tcW w:w="576" w:type="dxa"/>
            <w:tcBorders>
              <w:top w:val="nil"/>
              <w:left w:val="nil"/>
              <w:bottom w:val="single" w:sz="4" w:space="0" w:color="auto"/>
              <w:right w:val="single" w:sz="4" w:space="0" w:color="auto"/>
            </w:tcBorders>
            <w:shd w:val="clear" w:color="auto" w:fill="auto"/>
            <w:noWrap/>
            <w:vAlign w:val="bottom"/>
            <w:hideMark/>
          </w:tcPr>
          <w:p w14:paraId="2DE945C4"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53</w:t>
            </w:r>
          </w:p>
        </w:tc>
        <w:tc>
          <w:tcPr>
            <w:tcW w:w="576" w:type="dxa"/>
            <w:tcBorders>
              <w:top w:val="nil"/>
              <w:left w:val="nil"/>
              <w:bottom w:val="single" w:sz="4" w:space="0" w:color="auto"/>
              <w:right w:val="single" w:sz="4" w:space="0" w:color="auto"/>
            </w:tcBorders>
            <w:shd w:val="clear" w:color="auto" w:fill="auto"/>
            <w:noWrap/>
            <w:vAlign w:val="bottom"/>
            <w:hideMark/>
          </w:tcPr>
          <w:p w14:paraId="6926392E"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95</w:t>
            </w:r>
          </w:p>
        </w:tc>
        <w:tc>
          <w:tcPr>
            <w:tcW w:w="576" w:type="dxa"/>
            <w:tcBorders>
              <w:top w:val="nil"/>
              <w:left w:val="nil"/>
              <w:bottom w:val="single" w:sz="4" w:space="0" w:color="auto"/>
              <w:right w:val="single" w:sz="4" w:space="0" w:color="auto"/>
            </w:tcBorders>
            <w:shd w:val="clear" w:color="auto" w:fill="auto"/>
            <w:noWrap/>
            <w:vAlign w:val="bottom"/>
            <w:hideMark/>
          </w:tcPr>
          <w:p w14:paraId="7A6C96C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92</w:t>
            </w:r>
          </w:p>
        </w:tc>
        <w:tc>
          <w:tcPr>
            <w:tcW w:w="634" w:type="dxa"/>
            <w:tcBorders>
              <w:top w:val="nil"/>
              <w:left w:val="nil"/>
              <w:bottom w:val="single" w:sz="4" w:space="0" w:color="auto"/>
              <w:right w:val="single" w:sz="4" w:space="0" w:color="auto"/>
            </w:tcBorders>
            <w:shd w:val="clear" w:color="auto" w:fill="auto"/>
            <w:noWrap/>
            <w:vAlign w:val="bottom"/>
            <w:hideMark/>
          </w:tcPr>
          <w:p w14:paraId="32E0BD1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90</w:t>
            </w:r>
          </w:p>
        </w:tc>
        <w:tc>
          <w:tcPr>
            <w:tcW w:w="426" w:type="dxa"/>
            <w:tcBorders>
              <w:top w:val="nil"/>
              <w:left w:val="nil"/>
              <w:bottom w:val="single" w:sz="4" w:space="0" w:color="auto"/>
              <w:right w:val="single" w:sz="4" w:space="0" w:color="auto"/>
            </w:tcBorders>
            <w:shd w:val="clear" w:color="000000" w:fill="F2F2F2"/>
            <w:noWrap/>
            <w:vAlign w:val="bottom"/>
            <w:hideMark/>
          </w:tcPr>
          <w:p w14:paraId="72C3C83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67</w:t>
            </w:r>
          </w:p>
        </w:tc>
        <w:tc>
          <w:tcPr>
            <w:tcW w:w="425" w:type="dxa"/>
            <w:tcBorders>
              <w:top w:val="nil"/>
              <w:left w:val="nil"/>
              <w:bottom w:val="single" w:sz="4" w:space="0" w:color="auto"/>
              <w:right w:val="single" w:sz="4" w:space="0" w:color="auto"/>
            </w:tcBorders>
            <w:shd w:val="clear" w:color="000000" w:fill="F2F2F2"/>
            <w:noWrap/>
            <w:vAlign w:val="bottom"/>
            <w:hideMark/>
          </w:tcPr>
          <w:p w14:paraId="5BE3E4A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w:t>
            </w:r>
          </w:p>
        </w:tc>
        <w:tc>
          <w:tcPr>
            <w:tcW w:w="709" w:type="dxa"/>
            <w:tcBorders>
              <w:top w:val="single" w:sz="4" w:space="0" w:color="auto"/>
              <w:left w:val="single" w:sz="4" w:space="0" w:color="auto"/>
              <w:bottom w:val="single" w:sz="4" w:space="0" w:color="auto"/>
              <w:right w:val="single" w:sz="4" w:space="0" w:color="auto"/>
            </w:tcBorders>
            <w:shd w:val="clear" w:color="000000" w:fill="FFC7CE"/>
            <w:vAlign w:val="center"/>
          </w:tcPr>
          <w:p w14:paraId="609BC6E2" w14:textId="6520F5C1" w:rsidR="00BE3465" w:rsidRPr="008B51A1" w:rsidRDefault="00BE3465" w:rsidP="00BE3465">
            <w:pPr>
              <w:widowControl/>
              <w:jc w:val="center"/>
              <w:rPr>
                <w:rFonts w:ascii="宋体" w:hAnsi="宋体" w:cs="宋体"/>
                <w:color w:val="000000"/>
                <w:kern w:val="0"/>
                <w:sz w:val="18"/>
                <w:szCs w:val="18"/>
              </w:rPr>
            </w:pPr>
            <w:r w:rsidRPr="008B51A1">
              <w:rPr>
                <w:color w:val="9C0006"/>
                <w:sz w:val="18"/>
                <w:szCs w:val="18"/>
              </w:rPr>
              <w:t>0</w:t>
            </w:r>
          </w:p>
        </w:tc>
      </w:tr>
      <w:tr w:rsidR="00BE3465" w:rsidRPr="004D77D7" w14:paraId="44E108F8" w14:textId="5329AF75" w:rsidTr="003967F9">
        <w:trPr>
          <w:trHeight w:val="27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1B391050"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150</w:t>
            </w:r>
          </w:p>
        </w:tc>
        <w:tc>
          <w:tcPr>
            <w:tcW w:w="1134" w:type="dxa"/>
            <w:tcBorders>
              <w:top w:val="nil"/>
              <w:left w:val="nil"/>
              <w:bottom w:val="single" w:sz="4" w:space="0" w:color="auto"/>
              <w:right w:val="single" w:sz="4" w:space="0" w:color="auto"/>
            </w:tcBorders>
            <w:shd w:val="clear" w:color="auto" w:fill="auto"/>
            <w:noWrap/>
            <w:vAlign w:val="bottom"/>
            <w:hideMark/>
          </w:tcPr>
          <w:p w14:paraId="0D5E453D" w14:textId="5C4F74E3" w:rsidR="00BE3465" w:rsidRPr="004D77D7" w:rsidRDefault="00BE3465" w:rsidP="00BE3465">
            <w:pPr>
              <w:widowControl/>
              <w:jc w:val="left"/>
              <w:rPr>
                <w:rFonts w:ascii="宋体" w:hAnsi="宋体" w:cs="宋体"/>
                <w:color w:val="000000"/>
                <w:kern w:val="0"/>
                <w:sz w:val="18"/>
                <w:szCs w:val="18"/>
              </w:rPr>
            </w:pPr>
            <w:r>
              <w:rPr>
                <w:rFonts w:hint="eastAsia"/>
                <w:color w:val="000000"/>
                <w:sz w:val="22"/>
                <w:szCs w:val="22"/>
              </w:rPr>
              <w:t>*</w:t>
            </w:r>
            <w:r>
              <w:rPr>
                <w:rFonts w:hint="eastAsia"/>
                <w:color w:val="000000"/>
                <w:sz w:val="22"/>
                <w:szCs w:val="22"/>
              </w:rPr>
              <w:t>奕</w:t>
            </w:r>
          </w:p>
        </w:tc>
        <w:tc>
          <w:tcPr>
            <w:tcW w:w="624" w:type="dxa"/>
            <w:tcBorders>
              <w:top w:val="nil"/>
              <w:left w:val="nil"/>
              <w:bottom w:val="single" w:sz="4" w:space="0" w:color="auto"/>
              <w:right w:val="single" w:sz="4" w:space="0" w:color="auto"/>
            </w:tcBorders>
            <w:shd w:val="clear" w:color="auto" w:fill="auto"/>
            <w:noWrap/>
            <w:vAlign w:val="bottom"/>
            <w:hideMark/>
          </w:tcPr>
          <w:p w14:paraId="7492FBD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96</w:t>
            </w:r>
          </w:p>
        </w:tc>
        <w:tc>
          <w:tcPr>
            <w:tcW w:w="509" w:type="dxa"/>
            <w:tcBorders>
              <w:top w:val="nil"/>
              <w:left w:val="nil"/>
              <w:bottom w:val="single" w:sz="4" w:space="0" w:color="auto"/>
              <w:right w:val="single" w:sz="4" w:space="0" w:color="auto"/>
            </w:tcBorders>
            <w:shd w:val="clear" w:color="auto" w:fill="auto"/>
            <w:noWrap/>
            <w:vAlign w:val="bottom"/>
            <w:hideMark/>
          </w:tcPr>
          <w:p w14:paraId="45D365C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86</w:t>
            </w:r>
          </w:p>
        </w:tc>
        <w:tc>
          <w:tcPr>
            <w:tcW w:w="567" w:type="dxa"/>
            <w:tcBorders>
              <w:top w:val="nil"/>
              <w:left w:val="nil"/>
              <w:bottom w:val="single" w:sz="4" w:space="0" w:color="auto"/>
              <w:right w:val="single" w:sz="4" w:space="0" w:color="auto"/>
            </w:tcBorders>
            <w:shd w:val="clear" w:color="auto" w:fill="auto"/>
            <w:noWrap/>
            <w:vAlign w:val="bottom"/>
            <w:hideMark/>
          </w:tcPr>
          <w:p w14:paraId="59F4700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99</w:t>
            </w:r>
          </w:p>
        </w:tc>
        <w:tc>
          <w:tcPr>
            <w:tcW w:w="486" w:type="dxa"/>
            <w:tcBorders>
              <w:top w:val="nil"/>
              <w:left w:val="nil"/>
              <w:bottom w:val="single" w:sz="4" w:space="0" w:color="auto"/>
              <w:right w:val="single" w:sz="4" w:space="0" w:color="auto"/>
            </w:tcBorders>
            <w:shd w:val="clear" w:color="auto" w:fill="auto"/>
            <w:noWrap/>
            <w:vAlign w:val="bottom"/>
            <w:hideMark/>
          </w:tcPr>
          <w:p w14:paraId="117A1270"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89</w:t>
            </w:r>
          </w:p>
        </w:tc>
        <w:tc>
          <w:tcPr>
            <w:tcW w:w="507" w:type="dxa"/>
            <w:tcBorders>
              <w:top w:val="nil"/>
              <w:left w:val="nil"/>
              <w:bottom w:val="single" w:sz="4" w:space="0" w:color="auto"/>
              <w:right w:val="single" w:sz="4" w:space="0" w:color="auto"/>
            </w:tcBorders>
            <w:shd w:val="clear" w:color="000000" w:fill="F2F2F2"/>
            <w:noWrap/>
            <w:vAlign w:val="bottom"/>
            <w:hideMark/>
          </w:tcPr>
          <w:p w14:paraId="13220305"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91</w:t>
            </w:r>
          </w:p>
        </w:tc>
        <w:tc>
          <w:tcPr>
            <w:tcW w:w="576" w:type="dxa"/>
            <w:tcBorders>
              <w:top w:val="nil"/>
              <w:left w:val="nil"/>
              <w:bottom w:val="single" w:sz="4" w:space="0" w:color="auto"/>
              <w:right w:val="single" w:sz="4" w:space="0" w:color="auto"/>
            </w:tcBorders>
            <w:shd w:val="clear" w:color="auto" w:fill="auto"/>
            <w:noWrap/>
            <w:vAlign w:val="bottom"/>
            <w:hideMark/>
          </w:tcPr>
          <w:p w14:paraId="1ADA905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w:t>
            </w:r>
          </w:p>
        </w:tc>
        <w:tc>
          <w:tcPr>
            <w:tcW w:w="576" w:type="dxa"/>
            <w:tcBorders>
              <w:top w:val="nil"/>
              <w:left w:val="nil"/>
              <w:bottom w:val="single" w:sz="4" w:space="0" w:color="auto"/>
              <w:right w:val="single" w:sz="4" w:space="0" w:color="auto"/>
            </w:tcBorders>
            <w:shd w:val="clear" w:color="auto" w:fill="auto"/>
            <w:noWrap/>
            <w:vAlign w:val="bottom"/>
            <w:hideMark/>
          </w:tcPr>
          <w:p w14:paraId="4DE1067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13</w:t>
            </w:r>
          </w:p>
        </w:tc>
        <w:tc>
          <w:tcPr>
            <w:tcW w:w="576" w:type="dxa"/>
            <w:tcBorders>
              <w:top w:val="nil"/>
              <w:left w:val="nil"/>
              <w:bottom w:val="single" w:sz="4" w:space="0" w:color="auto"/>
              <w:right w:val="single" w:sz="4" w:space="0" w:color="auto"/>
            </w:tcBorders>
            <w:shd w:val="clear" w:color="auto" w:fill="auto"/>
            <w:noWrap/>
            <w:vAlign w:val="bottom"/>
            <w:hideMark/>
          </w:tcPr>
          <w:p w14:paraId="4CC101E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20</w:t>
            </w:r>
          </w:p>
        </w:tc>
        <w:tc>
          <w:tcPr>
            <w:tcW w:w="576" w:type="dxa"/>
            <w:tcBorders>
              <w:top w:val="nil"/>
              <w:left w:val="nil"/>
              <w:bottom w:val="single" w:sz="4" w:space="0" w:color="auto"/>
              <w:right w:val="single" w:sz="4" w:space="0" w:color="auto"/>
            </w:tcBorders>
            <w:shd w:val="clear" w:color="auto" w:fill="auto"/>
            <w:noWrap/>
            <w:vAlign w:val="bottom"/>
            <w:hideMark/>
          </w:tcPr>
          <w:p w14:paraId="2372E77E"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15</w:t>
            </w:r>
          </w:p>
        </w:tc>
        <w:tc>
          <w:tcPr>
            <w:tcW w:w="576" w:type="dxa"/>
            <w:tcBorders>
              <w:top w:val="nil"/>
              <w:left w:val="nil"/>
              <w:bottom w:val="single" w:sz="4" w:space="0" w:color="auto"/>
              <w:right w:val="single" w:sz="4" w:space="0" w:color="auto"/>
            </w:tcBorders>
            <w:shd w:val="clear" w:color="auto" w:fill="auto"/>
            <w:noWrap/>
            <w:vAlign w:val="bottom"/>
            <w:hideMark/>
          </w:tcPr>
          <w:p w14:paraId="0A2787D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4</w:t>
            </w:r>
          </w:p>
        </w:tc>
        <w:tc>
          <w:tcPr>
            <w:tcW w:w="576" w:type="dxa"/>
            <w:tcBorders>
              <w:top w:val="nil"/>
              <w:left w:val="nil"/>
              <w:bottom w:val="single" w:sz="4" w:space="0" w:color="auto"/>
              <w:right w:val="single" w:sz="4" w:space="0" w:color="auto"/>
            </w:tcBorders>
            <w:shd w:val="clear" w:color="auto" w:fill="auto"/>
            <w:noWrap/>
            <w:vAlign w:val="bottom"/>
            <w:hideMark/>
          </w:tcPr>
          <w:p w14:paraId="29923BD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w:t>
            </w:r>
          </w:p>
        </w:tc>
        <w:tc>
          <w:tcPr>
            <w:tcW w:w="666" w:type="dxa"/>
            <w:tcBorders>
              <w:top w:val="nil"/>
              <w:left w:val="nil"/>
              <w:bottom w:val="single" w:sz="4" w:space="0" w:color="auto"/>
              <w:right w:val="single" w:sz="4" w:space="0" w:color="auto"/>
            </w:tcBorders>
            <w:shd w:val="clear" w:color="000000" w:fill="F2F2F2"/>
            <w:noWrap/>
            <w:vAlign w:val="bottom"/>
            <w:hideMark/>
          </w:tcPr>
          <w:p w14:paraId="6A0F4614"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60</w:t>
            </w:r>
          </w:p>
        </w:tc>
        <w:tc>
          <w:tcPr>
            <w:tcW w:w="576" w:type="dxa"/>
            <w:tcBorders>
              <w:top w:val="nil"/>
              <w:left w:val="nil"/>
              <w:bottom w:val="single" w:sz="4" w:space="0" w:color="auto"/>
              <w:right w:val="single" w:sz="4" w:space="0" w:color="auto"/>
            </w:tcBorders>
            <w:shd w:val="clear" w:color="auto" w:fill="auto"/>
            <w:noWrap/>
            <w:vAlign w:val="bottom"/>
            <w:hideMark/>
          </w:tcPr>
          <w:p w14:paraId="67006154"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80</w:t>
            </w:r>
          </w:p>
        </w:tc>
        <w:tc>
          <w:tcPr>
            <w:tcW w:w="576" w:type="dxa"/>
            <w:tcBorders>
              <w:top w:val="nil"/>
              <w:left w:val="nil"/>
              <w:bottom w:val="single" w:sz="4" w:space="0" w:color="auto"/>
              <w:right w:val="single" w:sz="4" w:space="0" w:color="auto"/>
            </w:tcBorders>
            <w:shd w:val="clear" w:color="auto" w:fill="auto"/>
            <w:noWrap/>
            <w:vAlign w:val="bottom"/>
            <w:hideMark/>
          </w:tcPr>
          <w:p w14:paraId="14A2BB38"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69</w:t>
            </w:r>
          </w:p>
        </w:tc>
        <w:tc>
          <w:tcPr>
            <w:tcW w:w="576" w:type="dxa"/>
            <w:tcBorders>
              <w:top w:val="nil"/>
              <w:left w:val="nil"/>
              <w:bottom w:val="single" w:sz="4" w:space="0" w:color="auto"/>
              <w:right w:val="single" w:sz="4" w:space="0" w:color="auto"/>
            </w:tcBorders>
            <w:shd w:val="clear" w:color="auto" w:fill="auto"/>
            <w:noWrap/>
            <w:vAlign w:val="bottom"/>
            <w:hideMark/>
          </w:tcPr>
          <w:p w14:paraId="41F515CE"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71</w:t>
            </w:r>
          </w:p>
        </w:tc>
        <w:tc>
          <w:tcPr>
            <w:tcW w:w="576" w:type="dxa"/>
            <w:tcBorders>
              <w:top w:val="nil"/>
              <w:left w:val="nil"/>
              <w:bottom w:val="single" w:sz="4" w:space="0" w:color="auto"/>
              <w:right w:val="single" w:sz="4" w:space="0" w:color="auto"/>
            </w:tcBorders>
            <w:shd w:val="clear" w:color="auto" w:fill="auto"/>
            <w:noWrap/>
            <w:vAlign w:val="bottom"/>
            <w:hideMark/>
          </w:tcPr>
          <w:p w14:paraId="72525E18"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66</w:t>
            </w:r>
          </w:p>
        </w:tc>
        <w:tc>
          <w:tcPr>
            <w:tcW w:w="576" w:type="dxa"/>
            <w:tcBorders>
              <w:top w:val="nil"/>
              <w:left w:val="nil"/>
              <w:bottom w:val="single" w:sz="4" w:space="0" w:color="auto"/>
              <w:right w:val="single" w:sz="4" w:space="0" w:color="auto"/>
            </w:tcBorders>
            <w:shd w:val="clear" w:color="auto" w:fill="auto"/>
            <w:noWrap/>
            <w:vAlign w:val="bottom"/>
            <w:hideMark/>
          </w:tcPr>
          <w:p w14:paraId="5CF0ABE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96</w:t>
            </w:r>
          </w:p>
        </w:tc>
        <w:tc>
          <w:tcPr>
            <w:tcW w:w="576" w:type="dxa"/>
            <w:tcBorders>
              <w:top w:val="nil"/>
              <w:left w:val="nil"/>
              <w:bottom w:val="single" w:sz="4" w:space="0" w:color="auto"/>
              <w:right w:val="single" w:sz="4" w:space="0" w:color="auto"/>
            </w:tcBorders>
            <w:shd w:val="clear" w:color="auto" w:fill="auto"/>
            <w:noWrap/>
            <w:vAlign w:val="bottom"/>
            <w:hideMark/>
          </w:tcPr>
          <w:p w14:paraId="17FF1655"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93</w:t>
            </w:r>
          </w:p>
        </w:tc>
        <w:tc>
          <w:tcPr>
            <w:tcW w:w="576" w:type="dxa"/>
            <w:tcBorders>
              <w:top w:val="nil"/>
              <w:left w:val="nil"/>
              <w:bottom w:val="single" w:sz="4" w:space="0" w:color="auto"/>
              <w:right w:val="single" w:sz="4" w:space="0" w:color="auto"/>
            </w:tcBorders>
            <w:shd w:val="clear" w:color="auto" w:fill="auto"/>
            <w:noWrap/>
            <w:vAlign w:val="bottom"/>
            <w:hideMark/>
          </w:tcPr>
          <w:p w14:paraId="30087FD0"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86</w:t>
            </w:r>
          </w:p>
        </w:tc>
        <w:tc>
          <w:tcPr>
            <w:tcW w:w="634" w:type="dxa"/>
            <w:tcBorders>
              <w:top w:val="nil"/>
              <w:left w:val="nil"/>
              <w:bottom w:val="single" w:sz="4" w:space="0" w:color="auto"/>
              <w:right w:val="single" w:sz="4" w:space="0" w:color="auto"/>
            </w:tcBorders>
            <w:shd w:val="clear" w:color="auto" w:fill="auto"/>
            <w:noWrap/>
            <w:vAlign w:val="bottom"/>
            <w:hideMark/>
          </w:tcPr>
          <w:p w14:paraId="511C2C99"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92</w:t>
            </w:r>
          </w:p>
        </w:tc>
        <w:tc>
          <w:tcPr>
            <w:tcW w:w="426" w:type="dxa"/>
            <w:tcBorders>
              <w:top w:val="nil"/>
              <w:left w:val="nil"/>
              <w:bottom w:val="single" w:sz="4" w:space="0" w:color="auto"/>
              <w:right w:val="single" w:sz="4" w:space="0" w:color="auto"/>
            </w:tcBorders>
            <w:shd w:val="clear" w:color="000000" w:fill="F2F2F2"/>
            <w:noWrap/>
            <w:vAlign w:val="bottom"/>
            <w:hideMark/>
          </w:tcPr>
          <w:p w14:paraId="40E7C1D9"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72</w:t>
            </w:r>
          </w:p>
        </w:tc>
        <w:tc>
          <w:tcPr>
            <w:tcW w:w="425" w:type="dxa"/>
            <w:tcBorders>
              <w:top w:val="nil"/>
              <w:left w:val="nil"/>
              <w:bottom w:val="single" w:sz="4" w:space="0" w:color="auto"/>
              <w:right w:val="single" w:sz="4" w:space="0" w:color="auto"/>
            </w:tcBorders>
            <w:shd w:val="clear" w:color="000000" w:fill="F2F2F2"/>
            <w:noWrap/>
            <w:vAlign w:val="bottom"/>
            <w:hideMark/>
          </w:tcPr>
          <w:p w14:paraId="16047AA0"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w:t>
            </w:r>
          </w:p>
        </w:tc>
        <w:tc>
          <w:tcPr>
            <w:tcW w:w="709" w:type="dxa"/>
            <w:tcBorders>
              <w:top w:val="nil"/>
              <w:left w:val="single" w:sz="4" w:space="0" w:color="auto"/>
              <w:bottom w:val="single" w:sz="4" w:space="0" w:color="auto"/>
              <w:right w:val="single" w:sz="4" w:space="0" w:color="auto"/>
            </w:tcBorders>
            <w:shd w:val="clear" w:color="auto" w:fill="auto"/>
            <w:vAlign w:val="center"/>
          </w:tcPr>
          <w:p w14:paraId="013CEFCD" w14:textId="3C80CE5F" w:rsidR="00BE3465" w:rsidRPr="008B51A1" w:rsidRDefault="00BE3465" w:rsidP="00BE3465">
            <w:pPr>
              <w:widowControl/>
              <w:jc w:val="center"/>
              <w:rPr>
                <w:rFonts w:ascii="宋体" w:hAnsi="宋体" w:cs="宋体"/>
                <w:color w:val="000000"/>
                <w:kern w:val="0"/>
                <w:sz w:val="18"/>
                <w:szCs w:val="18"/>
              </w:rPr>
            </w:pPr>
            <w:r w:rsidRPr="008B51A1">
              <w:rPr>
                <w:color w:val="000000"/>
                <w:sz w:val="18"/>
                <w:szCs w:val="18"/>
              </w:rPr>
              <w:t>1</w:t>
            </w:r>
          </w:p>
        </w:tc>
      </w:tr>
      <w:tr w:rsidR="00BE3465" w:rsidRPr="004D77D7" w14:paraId="540BB03F" w14:textId="19C84C37" w:rsidTr="003967F9">
        <w:trPr>
          <w:trHeight w:val="27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0821D875"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151</w:t>
            </w:r>
          </w:p>
        </w:tc>
        <w:tc>
          <w:tcPr>
            <w:tcW w:w="1134" w:type="dxa"/>
            <w:tcBorders>
              <w:top w:val="nil"/>
              <w:left w:val="nil"/>
              <w:bottom w:val="single" w:sz="4" w:space="0" w:color="auto"/>
              <w:right w:val="single" w:sz="4" w:space="0" w:color="auto"/>
            </w:tcBorders>
            <w:shd w:val="clear" w:color="auto" w:fill="auto"/>
            <w:noWrap/>
            <w:vAlign w:val="bottom"/>
            <w:hideMark/>
          </w:tcPr>
          <w:p w14:paraId="7673B2F3" w14:textId="22A87303" w:rsidR="00BE3465" w:rsidRPr="004D77D7" w:rsidRDefault="00BE3465" w:rsidP="00BE3465">
            <w:pPr>
              <w:widowControl/>
              <w:jc w:val="left"/>
              <w:rPr>
                <w:rFonts w:ascii="宋体" w:hAnsi="宋体" w:cs="宋体"/>
                <w:color w:val="000000"/>
                <w:kern w:val="0"/>
                <w:sz w:val="18"/>
                <w:szCs w:val="18"/>
              </w:rPr>
            </w:pPr>
            <w:r>
              <w:rPr>
                <w:rFonts w:hint="eastAsia"/>
                <w:color w:val="000000"/>
                <w:sz w:val="22"/>
                <w:szCs w:val="22"/>
              </w:rPr>
              <w:t>*</w:t>
            </w:r>
            <w:r>
              <w:rPr>
                <w:rFonts w:hint="eastAsia"/>
                <w:color w:val="000000"/>
                <w:sz w:val="22"/>
                <w:szCs w:val="22"/>
              </w:rPr>
              <w:t>立</w:t>
            </w:r>
          </w:p>
        </w:tc>
        <w:tc>
          <w:tcPr>
            <w:tcW w:w="624" w:type="dxa"/>
            <w:tcBorders>
              <w:top w:val="nil"/>
              <w:left w:val="nil"/>
              <w:bottom w:val="single" w:sz="4" w:space="0" w:color="auto"/>
              <w:right w:val="single" w:sz="4" w:space="0" w:color="auto"/>
            </w:tcBorders>
            <w:shd w:val="clear" w:color="auto" w:fill="auto"/>
            <w:noWrap/>
            <w:vAlign w:val="bottom"/>
            <w:hideMark/>
          </w:tcPr>
          <w:p w14:paraId="4FA51A8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70</w:t>
            </w:r>
          </w:p>
        </w:tc>
        <w:tc>
          <w:tcPr>
            <w:tcW w:w="509" w:type="dxa"/>
            <w:tcBorders>
              <w:top w:val="nil"/>
              <w:left w:val="nil"/>
              <w:bottom w:val="single" w:sz="4" w:space="0" w:color="auto"/>
              <w:right w:val="single" w:sz="4" w:space="0" w:color="auto"/>
            </w:tcBorders>
            <w:shd w:val="clear" w:color="auto" w:fill="auto"/>
            <w:noWrap/>
            <w:vAlign w:val="bottom"/>
            <w:hideMark/>
          </w:tcPr>
          <w:p w14:paraId="0BF859E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41</w:t>
            </w:r>
          </w:p>
        </w:tc>
        <w:tc>
          <w:tcPr>
            <w:tcW w:w="567" w:type="dxa"/>
            <w:tcBorders>
              <w:top w:val="nil"/>
              <w:left w:val="nil"/>
              <w:bottom w:val="single" w:sz="4" w:space="0" w:color="auto"/>
              <w:right w:val="single" w:sz="4" w:space="0" w:color="auto"/>
            </w:tcBorders>
            <w:shd w:val="clear" w:color="auto" w:fill="auto"/>
            <w:noWrap/>
            <w:vAlign w:val="bottom"/>
            <w:hideMark/>
          </w:tcPr>
          <w:p w14:paraId="519CF19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21</w:t>
            </w:r>
          </w:p>
        </w:tc>
        <w:tc>
          <w:tcPr>
            <w:tcW w:w="486" w:type="dxa"/>
            <w:tcBorders>
              <w:top w:val="nil"/>
              <w:left w:val="nil"/>
              <w:bottom w:val="single" w:sz="4" w:space="0" w:color="auto"/>
              <w:right w:val="single" w:sz="4" w:space="0" w:color="auto"/>
            </w:tcBorders>
            <w:shd w:val="clear" w:color="auto" w:fill="auto"/>
            <w:noWrap/>
            <w:vAlign w:val="bottom"/>
            <w:hideMark/>
          </w:tcPr>
          <w:p w14:paraId="0CED1A6E"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53</w:t>
            </w:r>
          </w:p>
        </w:tc>
        <w:tc>
          <w:tcPr>
            <w:tcW w:w="507"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7F1BA900" w14:textId="77777777" w:rsidR="00BE3465" w:rsidRPr="004D77D7" w:rsidRDefault="00BE3465" w:rsidP="00BE3465">
            <w:pPr>
              <w:widowControl/>
              <w:jc w:val="left"/>
              <w:rPr>
                <w:rFonts w:ascii="宋体" w:hAnsi="宋体" w:cs="宋体"/>
                <w:color w:val="9C0006"/>
                <w:kern w:val="0"/>
                <w:sz w:val="18"/>
                <w:szCs w:val="18"/>
              </w:rPr>
            </w:pPr>
            <w:r w:rsidRPr="004D77D7">
              <w:rPr>
                <w:rFonts w:ascii="宋体" w:hAnsi="宋体" w:cs="宋体" w:hint="eastAsia"/>
                <w:color w:val="9C0006"/>
                <w:kern w:val="0"/>
                <w:sz w:val="18"/>
                <w:szCs w:val="18"/>
              </w:rPr>
              <w:t>47</w:t>
            </w:r>
          </w:p>
        </w:tc>
        <w:tc>
          <w:tcPr>
            <w:tcW w:w="576" w:type="dxa"/>
            <w:tcBorders>
              <w:top w:val="nil"/>
              <w:left w:val="nil"/>
              <w:bottom w:val="single" w:sz="4" w:space="0" w:color="auto"/>
              <w:right w:val="single" w:sz="4" w:space="0" w:color="auto"/>
            </w:tcBorders>
            <w:shd w:val="clear" w:color="auto" w:fill="auto"/>
            <w:noWrap/>
            <w:vAlign w:val="bottom"/>
            <w:hideMark/>
          </w:tcPr>
          <w:p w14:paraId="632F6A4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w:t>
            </w:r>
          </w:p>
        </w:tc>
        <w:tc>
          <w:tcPr>
            <w:tcW w:w="576" w:type="dxa"/>
            <w:tcBorders>
              <w:top w:val="nil"/>
              <w:left w:val="nil"/>
              <w:bottom w:val="single" w:sz="4" w:space="0" w:color="auto"/>
              <w:right w:val="single" w:sz="4" w:space="0" w:color="auto"/>
            </w:tcBorders>
            <w:shd w:val="clear" w:color="auto" w:fill="auto"/>
            <w:noWrap/>
            <w:vAlign w:val="bottom"/>
            <w:hideMark/>
          </w:tcPr>
          <w:p w14:paraId="2D0DC4D8"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w:t>
            </w:r>
          </w:p>
        </w:tc>
        <w:tc>
          <w:tcPr>
            <w:tcW w:w="576" w:type="dxa"/>
            <w:tcBorders>
              <w:top w:val="nil"/>
              <w:left w:val="nil"/>
              <w:bottom w:val="single" w:sz="4" w:space="0" w:color="auto"/>
              <w:right w:val="single" w:sz="4" w:space="0" w:color="auto"/>
            </w:tcBorders>
            <w:shd w:val="clear" w:color="auto" w:fill="auto"/>
            <w:noWrap/>
            <w:vAlign w:val="bottom"/>
            <w:hideMark/>
          </w:tcPr>
          <w:p w14:paraId="04456724"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17</w:t>
            </w:r>
          </w:p>
        </w:tc>
        <w:tc>
          <w:tcPr>
            <w:tcW w:w="576" w:type="dxa"/>
            <w:tcBorders>
              <w:top w:val="nil"/>
              <w:left w:val="nil"/>
              <w:bottom w:val="single" w:sz="4" w:space="0" w:color="auto"/>
              <w:right w:val="single" w:sz="4" w:space="0" w:color="auto"/>
            </w:tcBorders>
            <w:shd w:val="clear" w:color="auto" w:fill="auto"/>
            <w:noWrap/>
            <w:vAlign w:val="bottom"/>
            <w:hideMark/>
          </w:tcPr>
          <w:p w14:paraId="75928D4B"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w:t>
            </w:r>
          </w:p>
        </w:tc>
        <w:tc>
          <w:tcPr>
            <w:tcW w:w="576" w:type="dxa"/>
            <w:tcBorders>
              <w:top w:val="nil"/>
              <w:left w:val="nil"/>
              <w:bottom w:val="single" w:sz="4" w:space="0" w:color="auto"/>
              <w:right w:val="single" w:sz="4" w:space="0" w:color="auto"/>
            </w:tcBorders>
            <w:shd w:val="clear" w:color="auto" w:fill="auto"/>
            <w:noWrap/>
            <w:vAlign w:val="bottom"/>
            <w:hideMark/>
          </w:tcPr>
          <w:p w14:paraId="12435F7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4</w:t>
            </w:r>
          </w:p>
        </w:tc>
        <w:tc>
          <w:tcPr>
            <w:tcW w:w="576" w:type="dxa"/>
            <w:tcBorders>
              <w:top w:val="nil"/>
              <w:left w:val="nil"/>
              <w:bottom w:val="single" w:sz="4" w:space="0" w:color="auto"/>
              <w:right w:val="single" w:sz="4" w:space="0" w:color="auto"/>
            </w:tcBorders>
            <w:shd w:val="clear" w:color="auto" w:fill="auto"/>
            <w:noWrap/>
            <w:vAlign w:val="bottom"/>
            <w:hideMark/>
          </w:tcPr>
          <w:p w14:paraId="3DB1732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w:t>
            </w:r>
          </w:p>
        </w:tc>
        <w:tc>
          <w:tcPr>
            <w:tcW w:w="666"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5B9B77BB" w14:textId="77777777" w:rsidR="00BE3465" w:rsidRPr="004D77D7" w:rsidRDefault="00BE3465" w:rsidP="00BE3465">
            <w:pPr>
              <w:widowControl/>
              <w:jc w:val="left"/>
              <w:rPr>
                <w:rFonts w:ascii="宋体" w:hAnsi="宋体" w:cs="宋体"/>
                <w:color w:val="9C0006"/>
                <w:kern w:val="0"/>
                <w:sz w:val="18"/>
                <w:szCs w:val="18"/>
              </w:rPr>
            </w:pPr>
            <w:r w:rsidRPr="004D77D7">
              <w:rPr>
                <w:rFonts w:ascii="宋体" w:hAnsi="宋体" w:cs="宋体" w:hint="eastAsia"/>
                <w:color w:val="9C0006"/>
                <w:kern w:val="0"/>
                <w:sz w:val="18"/>
                <w:szCs w:val="18"/>
              </w:rPr>
              <w:t>45</w:t>
            </w:r>
          </w:p>
        </w:tc>
        <w:tc>
          <w:tcPr>
            <w:tcW w:w="576" w:type="dxa"/>
            <w:tcBorders>
              <w:top w:val="nil"/>
              <w:left w:val="nil"/>
              <w:bottom w:val="single" w:sz="4" w:space="0" w:color="auto"/>
              <w:right w:val="single" w:sz="4" w:space="0" w:color="auto"/>
            </w:tcBorders>
            <w:shd w:val="clear" w:color="auto" w:fill="auto"/>
            <w:noWrap/>
            <w:vAlign w:val="bottom"/>
            <w:hideMark/>
          </w:tcPr>
          <w:p w14:paraId="764D3598"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67</w:t>
            </w:r>
          </w:p>
        </w:tc>
        <w:tc>
          <w:tcPr>
            <w:tcW w:w="576" w:type="dxa"/>
            <w:tcBorders>
              <w:top w:val="nil"/>
              <w:left w:val="nil"/>
              <w:bottom w:val="single" w:sz="4" w:space="0" w:color="auto"/>
              <w:right w:val="single" w:sz="4" w:space="0" w:color="auto"/>
            </w:tcBorders>
            <w:shd w:val="clear" w:color="auto" w:fill="auto"/>
            <w:noWrap/>
            <w:vAlign w:val="bottom"/>
            <w:hideMark/>
          </w:tcPr>
          <w:p w14:paraId="0B0E014E"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39</w:t>
            </w:r>
          </w:p>
        </w:tc>
        <w:tc>
          <w:tcPr>
            <w:tcW w:w="576" w:type="dxa"/>
            <w:tcBorders>
              <w:top w:val="nil"/>
              <w:left w:val="nil"/>
              <w:bottom w:val="single" w:sz="4" w:space="0" w:color="auto"/>
              <w:right w:val="single" w:sz="4" w:space="0" w:color="auto"/>
            </w:tcBorders>
            <w:shd w:val="clear" w:color="auto" w:fill="auto"/>
            <w:noWrap/>
            <w:vAlign w:val="bottom"/>
            <w:hideMark/>
          </w:tcPr>
          <w:p w14:paraId="3354D53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47</w:t>
            </w:r>
          </w:p>
        </w:tc>
        <w:tc>
          <w:tcPr>
            <w:tcW w:w="576" w:type="dxa"/>
            <w:tcBorders>
              <w:top w:val="nil"/>
              <w:left w:val="nil"/>
              <w:bottom w:val="single" w:sz="4" w:space="0" w:color="auto"/>
              <w:right w:val="single" w:sz="4" w:space="0" w:color="auto"/>
            </w:tcBorders>
            <w:shd w:val="clear" w:color="auto" w:fill="auto"/>
            <w:noWrap/>
            <w:vAlign w:val="bottom"/>
            <w:hideMark/>
          </w:tcPr>
          <w:p w14:paraId="58839A0E"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36</w:t>
            </w:r>
          </w:p>
        </w:tc>
        <w:tc>
          <w:tcPr>
            <w:tcW w:w="576" w:type="dxa"/>
            <w:tcBorders>
              <w:top w:val="nil"/>
              <w:left w:val="nil"/>
              <w:bottom w:val="single" w:sz="4" w:space="0" w:color="auto"/>
              <w:right w:val="single" w:sz="4" w:space="0" w:color="auto"/>
            </w:tcBorders>
            <w:shd w:val="clear" w:color="auto" w:fill="auto"/>
            <w:noWrap/>
            <w:vAlign w:val="bottom"/>
            <w:hideMark/>
          </w:tcPr>
          <w:p w14:paraId="4BBA027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76</w:t>
            </w:r>
          </w:p>
        </w:tc>
        <w:tc>
          <w:tcPr>
            <w:tcW w:w="576" w:type="dxa"/>
            <w:tcBorders>
              <w:top w:val="nil"/>
              <w:left w:val="nil"/>
              <w:bottom w:val="single" w:sz="4" w:space="0" w:color="auto"/>
              <w:right w:val="single" w:sz="4" w:space="0" w:color="auto"/>
            </w:tcBorders>
            <w:shd w:val="clear" w:color="auto" w:fill="auto"/>
            <w:noWrap/>
            <w:vAlign w:val="bottom"/>
            <w:hideMark/>
          </w:tcPr>
          <w:p w14:paraId="39FCB6D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67</w:t>
            </w:r>
          </w:p>
        </w:tc>
        <w:tc>
          <w:tcPr>
            <w:tcW w:w="576" w:type="dxa"/>
            <w:tcBorders>
              <w:top w:val="nil"/>
              <w:left w:val="nil"/>
              <w:bottom w:val="single" w:sz="4" w:space="0" w:color="auto"/>
              <w:right w:val="single" w:sz="4" w:space="0" w:color="auto"/>
            </w:tcBorders>
            <w:shd w:val="clear" w:color="auto" w:fill="auto"/>
            <w:noWrap/>
            <w:vAlign w:val="bottom"/>
            <w:hideMark/>
          </w:tcPr>
          <w:p w14:paraId="2EFE3CE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41</w:t>
            </w:r>
          </w:p>
        </w:tc>
        <w:tc>
          <w:tcPr>
            <w:tcW w:w="634" w:type="dxa"/>
            <w:tcBorders>
              <w:top w:val="nil"/>
              <w:left w:val="nil"/>
              <w:bottom w:val="single" w:sz="4" w:space="0" w:color="auto"/>
              <w:right w:val="single" w:sz="4" w:space="0" w:color="auto"/>
            </w:tcBorders>
            <w:shd w:val="clear" w:color="auto" w:fill="auto"/>
            <w:noWrap/>
            <w:vAlign w:val="bottom"/>
            <w:hideMark/>
          </w:tcPr>
          <w:p w14:paraId="6A724C1E"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50</w:t>
            </w:r>
          </w:p>
        </w:tc>
        <w:tc>
          <w:tcPr>
            <w:tcW w:w="426"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3DDF0692" w14:textId="77777777" w:rsidR="00BE3465" w:rsidRPr="004D77D7" w:rsidRDefault="00BE3465" w:rsidP="00BE3465">
            <w:pPr>
              <w:widowControl/>
              <w:jc w:val="left"/>
              <w:rPr>
                <w:rFonts w:ascii="宋体" w:hAnsi="宋体" w:cs="宋体"/>
                <w:color w:val="9C0006"/>
                <w:kern w:val="0"/>
                <w:sz w:val="18"/>
                <w:szCs w:val="18"/>
              </w:rPr>
            </w:pPr>
            <w:r w:rsidRPr="004D77D7">
              <w:rPr>
                <w:rFonts w:ascii="宋体" w:hAnsi="宋体" w:cs="宋体" w:hint="eastAsia"/>
                <w:color w:val="9C0006"/>
                <w:kern w:val="0"/>
                <w:sz w:val="18"/>
                <w:szCs w:val="18"/>
              </w:rPr>
              <w:t>46</w:t>
            </w:r>
          </w:p>
        </w:tc>
        <w:tc>
          <w:tcPr>
            <w:tcW w:w="425"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300BE98E" w14:textId="77777777" w:rsidR="00BE3465" w:rsidRPr="004D77D7" w:rsidRDefault="00BE3465" w:rsidP="00BE3465">
            <w:pPr>
              <w:widowControl/>
              <w:jc w:val="left"/>
              <w:rPr>
                <w:rFonts w:ascii="宋体" w:hAnsi="宋体" w:cs="宋体"/>
                <w:color w:val="9C0006"/>
                <w:kern w:val="0"/>
                <w:sz w:val="18"/>
                <w:szCs w:val="18"/>
              </w:rPr>
            </w:pPr>
            <w:r w:rsidRPr="004D77D7">
              <w:rPr>
                <w:rFonts w:ascii="宋体" w:hAnsi="宋体" w:cs="宋体" w:hint="eastAsia"/>
                <w:color w:val="9C0006"/>
                <w:kern w:val="0"/>
                <w:sz w:val="18"/>
                <w:szCs w:val="18"/>
              </w:rPr>
              <w:t>0</w:t>
            </w:r>
          </w:p>
        </w:tc>
        <w:tc>
          <w:tcPr>
            <w:tcW w:w="709" w:type="dxa"/>
            <w:tcBorders>
              <w:top w:val="single" w:sz="4" w:space="0" w:color="auto"/>
              <w:left w:val="single" w:sz="4" w:space="0" w:color="auto"/>
              <w:bottom w:val="single" w:sz="4" w:space="0" w:color="auto"/>
              <w:right w:val="single" w:sz="4" w:space="0" w:color="auto"/>
            </w:tcBorders>
            <w:shd w:val="clear" w:color="000000" w:fill="FFC7CE"/>
            <w:vAlign w:val="center"/>
          </w:tcPr>
          <w:p w14:paraId="34208B10" w14:textId="3479E383" w:rsidR="00BE3465" w:rsidRPr="008B51A1" w:rsidRDefault="00BE3465" w:rsidP="00BE3465">
            <w:pPr>
              <w:widowControl/>
              <w:jc w:val="center"/>
              <w:rPr>
                <w:rFonts w:ascii="宋体" w:hAnsi="宋体" w:cs="宋体"/>
                <w:color w:val="9C0006"/>
                <w:kern w:val="0"/>
                <w:sz w:val="18"/>
                <w:szCs w:val="18"/>
              </w:rPr>
            </w:pPr>
            <w:r w:rsidRPr="008B51A1">
              <w:rPr>
                <w:color w:val="9C0006"/>
                <w:sz w:val="18"/>
                <w:szCs w:val="18"/>
              </w:rPr>
              <w:t>0</w:t>
            </w:r>
          </w:p>
        </w:tc>
      </w:tr>
      <w:tr w:rsidR="00BE3465" w:rsidRPr="004D77D7" w14:paraId="4B373063" w14:textId="5F83A2D0" w:rsidTr="003967F9">
        <w:trPr>
          <w:trHeight w:val="27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5F753B8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152</w:t>
            </w:r>
          </w:p>
        </w:tc>
        <w:tc>
          <w:tcPr>
            <w:tcW w:w="1134" w:type="dxa"/>
            <w:tcBorders>
              <w:top w:val="nil"/>
              <w:left w:val="nil"/>
              <w:bottom w:val="single" w:sz="4" w:space="0" w:color="auto"/>
              <w:right w:val="single" w:sz="4" w:space="0" w:color="auto"/>
            </w:tcBorders>
            <w:shd w:val="clear" w:color="auto" w:fill="auto"/>
            <w:noWrap/>
            <w:vAlign w:val="bottom"/>
            <w:hideMark/>
          </w:tcPr>
          <w:p w14:paraId="050787B7" w14:textId="481A6745" w:rsidR="00BE3465" w:rsidRPr="004D77D7" w:rsidRDefault="00BE3465" w:rsidP="00BE3465">
            <w:pPr>
              <w:widowControl/>
              <w:jc w:val="left"/>
              <w:rPr>
                <w:rFonts w:ascii="宋体" w:hAnsi="宋体" w:cs="宋体"/>
                <w:color w:val="000000"/>
                <w:kern w:val="0"/>
                <w:sz w:val="18"/>
                <w:szCs w:val="18"/>
              </w:rPr>
            </w:pPr>
            <w:r>
              <w:rPr>
                <w:rFonts w:hint="eastAsia"/>
                <w:color w:val="000000"/>
                <w:sz w:val="22"/>
                <w:szCs w:val="22"/>
              </w:rPr>
              <w:t>*</w:t>
            </w:r>
            <w:r>
              <w:rPr>
                <w:rFonts w:hint="eastAsia"/>
                <w:color w:val="000000"/>
                <w:sz w:val="22"/>
                <w:szCs w:val="22"/>
              </w:rPr>
              <w:t>康</w:t>
            </w:r>
          </w:p>
        </w:tc>
        <w:tc>
          <w:tcPr>
            <w:tcW w:w="624" w:type="dxa"/>
            <w:tcBorders>
              <w:top w:val="nil"/>
              <w:left w:val="nil"/>
              <w:bottom w:val="single" w:sz="4" w:space="0" w:color="auto"/>
              <w:right w:val="single" w:sz="4" w:space="0" w:color="auto"/>
            </w:tcBorders>
            <w:shd w:val="clear" w:color="auto" w:fill="auto"/>
            <w:noWrap/>
            <w:vAlign w:val="bottom"/>
            <w:hideMark/>
          </w:tcPr>
          <w:p w14:paraId="0CEE2378"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95</w:t>
            </w:r>
          </w:p>
        </w:tc>
        <w:tc>
          <w:tcPr>
            <w:tcW w:w="509" w:type="dxa"/>
            <w:tcBorders>
              <w:top w:val="nil"/>
              <w:left w:val="nil"/>
              <w:bottom w:val="single" w:sz="4" w:space="0" w:color="auto"/>
              <w:right w:val="single" w:sz="4" w:space="0" w:color="auto"/>
            </w:tcBorders>
            <w:shd w:val="clear" w:color="auto" w:fill="auto"/>
            <w:noWrap/>
            <w:vAlign w:val="bottom"/>
            <w:hideMark/>
          </w:tcPr>
          <w:p w14:paraId="26D3579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84</w:t>
            </w:r>
          </w:p>
        </w:tc>
        <w:tc>
          <w:tcPr>
            <w:tcW w:w="567" w:type="dxa"/>
            <w:tcBorders>
              <w:top w:val="nil"/>
              <w:left w:val="nil"/>
              <w:bottom w:val="single" w:sz="4" w:space="0" w:color="auto"/>
              <w:right w:val="single" w:sz="4" w:space="0" w:color="auto"/>
            </w:tcBorders>
            <w:shd w:val="clear" w:color="auto" w:fill="auto"/>
            <w:noWrap/>
            <w:vAlign w:val="bottom"/>
            <w:hideMark/>
          </w:tcPr>
          <w:p w14:paraId="14D4CB2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93</w:t>
            </w:r>
          </w:p>
        </w:tc>
        <w:tc>
          <w:tcPr>
            <w:tcW w:w="486" w:type="dxa"/>
            <w:tcBorders>
              <w:top w:val="nil"/>
              <w:left w:val="nil"/>
              <w:bottom w:val="single" w:sz="4" w:space="0" w:color="auto"/>
              <w:right w:val="single" w:sz="4" w:space="0" w:color="auto"/>
            </w:tcBorders>
            <w:shd w:val="clear" w:color="auto" w:fill="auto"/>
            <w:noWrap/>
            <w:vAlign w:val="bottom"/>
            <w:hideMark/>
          </w:tcPr>
          <w:p w14:paraId="4283261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75</w:t>
            </w:r>
          </w:p>
        </w:tc>
        <w:tc>
          <w:tcPr>
            <w:tcW w:w="507" w:type="dxa"/>
            <w:tcBorders>
              <w:top w:val="nil"/>
              <w:left w:val="nil"/>
              <w:bottom w:val="single" w:sz="4" w:space="0" w:color="auto"/>
              <w:right w:val="single" w:sz="4" w:space="0" w:color="auto"/>
            </w:tcBorders>
            <w:shd w:val="clear" w:color="000000" w:fill="F2F2F2"/>
            <w:noWrap/>
            <w:vAlign w:val="bottom"/>
            <w:hideMark/>
          </w:tcPr>
          <w:p w14:paraId="3C59D2D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85</w:t>
            </w:r>
          </w:p>
        </w:tc>
        <w:tc>
          <w:tcPr>
            <w:tcW w:w="576" w:type="dxa"/>
            <w:tcBorders>
              <w:top w:val="nil"/>
              <w:left w:val="nil"/>
              <w:bottom w:val="single" w:sz="4" w:space="0" w:color="auto"/>
              <w:right w:val="single" w:sz="4" w:space="0" w:color="auto"/>
            </w:tcBorders>
            <w:shd w:val="clear" w:color="auto" w:fill="auto"/>
            <w:noWrap/>
            <w:vAlign w:val="bottom"/>
            <w:hideMark/>
          </w:tcPr>
          <w:p w14:paraId="5CF9832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w:t>
            </w:r>
          </w:p>
        </w:tc>
        <w:tc>
          <w:tcPr>
            <w:tcW w:w="576" w:type="dxa"/>
            <w:tcBorders>
              <w:top w:val="nil"/>
              <w:left w:val="nil"/>
              <w:bottom w:val="single" w:sz="4" w:space="0" w:color="auto"/>
              <w:right w:val="single" w:sz="4" w:space="0" w:color="auto"/>
            </w:tcBorders>
            <w:shd w:val="clear" w:color="auto" w:fill="auto"/>
            <w:noWrap/>
            <w:vAlign w:val="bottom"/>
            <w:hideMark/>
          </w:tcPr>
          <w:p w14:paraId="6B2A3AB9"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13</w:t>
            </w:r>
          </w:p>
        </w:tc>
        <w:tc>
          <w:tcPr>
            <w:tcW w:w="576" w:type="dxa"/>
            <w:tcBorders>
              <w:top w:val="nil"/>
              <w:left w:val="nil"/>
              <w:bottom w:val="single" w:sz="4" w:space="0" w:color="auto"/>
              <w:right w:val="single" w:sz="4" w:space="0" w:color="auto"/>
            </w:tcBorders>
            <w:shd w:val="clear" w:color="auto" w:fill="auto"/>
            <w:noWrap/>
            <w:vAlign w:val="bottom"/>
            <w:hideMark/>
          </w:tcPr>
          <w:p w14:paraId="4E1BC23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17</w:t>
            </w:r>
          </w:p>
        </w:tc>
        <w:tc>
          <w:tcPr>
            <w:tcW w:w="576" w:type="dxa"/>
            <w:tcBorders>
              <w:top w:val="nil"/>
              <w:left w:val="nil"/>
              <w:bottom w:val="single" w:sz="4" w:space="0" w:color="auto"/>
              <w:right w:val="single" w:sz="4" w:space="0" w:color="auto"/>
            </w:tcBorders>
            <w:shd w:val="clear" w:color="auto" w:fill="auto"/>
            <w:noWrap/>
            <w:vAlign w:val="bottom"/>
            <w:hideMark/>
          </w:tcPr>
          <w:p w14:paraId="19F5BCB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12</w:t>
            </w:r>
          </w:p>
        </w:tc>
        <w:tc>
          <w:tcPr>
            <w:tcW w:w="576" w:type="dxa"/>
            <w:tcBorders>
              <w:top w:val="nil"/>
              <w:left w:val="nil"/>
              <w:bottom w:val="single" w:sz="4" w:space="0" w:color="auto"/>
              <w:right w:val="single" w:sz="4" w:space="0" w:color="auto"/>
            </w:tcBorders>
            <w:shd w:val="clear" w:color="auto" w:fill="auto"/>
            <w:noWrap/>
            <w:vAlign w:val="bottom"/>
            <w:hideMark/>
          </w:tcPr>
          <w:p w14:paraId="0355E6C5"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4</w:t>
            </w:r>
          </w:p>
        </w:tc>
        <w:tc>
          <w:tcPr>
            <w:tcW w:w="576" w:type="dxa"/>
            <w:tcBorders>
              <w:top w:val="nil"/>
              <w:left w:val="nil"/>
              <w:bottom w:val="single" w:sz="4" w:space="0" w:color="auto"/>
              <w:right w:val="single" w:sz="4" w:space="0" w:color="auto"/>
            </w:tcBorders>
            <w:shd w:val="clear" w:color="auto" w:fill="auto"/>
            <w:noWrap/>
            <w:vAlign w:val="bottom"/>
            <w:hideMark/>
          </w:tcPr>
          <w:p w14:paraId="1182B3B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w:t>
            </w:r>
          </w:p>
        </w:tc>
        <w:tc>
          <w:tcPr>
            <w:tcW w:w="666"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5E352408" w14:textId="77777777" w:rsidR="00BE3465" w:rsidRPr="004D77D7" w:rsidRDefault="00BE3465" w:rsidP="00BE3465">
            <w:pPr>
              <w:widowControl/>
              <w:jc w:val="left"/>
              <w:rPr>
                <w:rFonts w:ascii="宋体" w:hAnsi="宋体" w:cs="宋体"/>
                <w:color w:val="9C0006"/>
                <w:kern w:val="0"/>
                <w:sz w:val="18"/>
                <w:szCs w:val="18"/>
              </w:rPr>
            </w:pPr>
            <w:r w:rsidRPr="004D77D7">
              <w:rPr>
                <w:rFonts w:ascii="宋体" w:hAnsi="宋体" w:cs="宋体" w:hint="eastAsia"/>
                <w:color w:val="9C0006"/>
                <w:kern w:val="0"/>
                <w:sz w:val="18"/>
                <w:szCs w:val="18"/>
              </w:rPr>
              <w:t>56</w:t>
            </w:r>
          </w:p>
        </w:tc>
        <w:tc>
          <w:tcPr>
            <w:tcW w:w="576" w:type="dxa"/>
            <w:tcBorders>
              <w:top w:val="nil"/>
              <w:left w:val="nil"/>
              <w:bottom w:val="single" w:sz="4" w:space="0" w:color="auto"/>
              <w:right w:val="single" w:sz="4" w:space="0" w:color="auto"/>
            </w:tcBorders>
            <w:shd w:val="clear" w:color="auto" w:fill="auto"/>
            <w:noWrap/>
            <w:vAlign w:val="bottom"/>
            <w:hideMark/>
          </w:tcPr>
          <w:p w14:paraId="37B43BB8"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96</w:t>
            </w:r>
          </w:p>
        </w:tc>
        <w:tc>
          <w:tcPr>
            <w:tcW w:w="576" w:type="dxa"/>
            <w:tcBorders>
              <w:top w:val="nil"/>
              <w:left w:val="nil"/>
              <w:bottom w:val="single" w:sz="4" w:space="0" w:color="auto"/>
              <w:right w:val="single" w:sz="4" w:space="0" w:color="auto"/>
            </w:tcBorders>
            <w:shd w:val="clear" w:color="auto" w:fill="auto"/>
            <w:noWrap/>
            <w:vAlign w:val="bottom"/>
            <w:hideMark/>
          </w:tcPr>
          <w:p w14:paraId="1863E28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66</w:t>
            </w:r>
          </w:p>
        </w:tc>
        <w:tc>
          <w:tcPr>
            <w:tcW w:w="576" w:type="dxa"/>
            <w:tcBorders>
              <w:top w:val="nil"/>
              <w:left w:val="nil"/>
              <w:bottom w:val="single" w:sz="4" w:space="0" w:color="auto"/>
              <w:right w:val="single" w:sz="4" w:space="0" w:color="auto"/>
            </w:tcBorders>
            <w:shd w:val="clear" w:color="auto" w:fill="auto"/>
            <w:noWrap/>
            <w:vAlign w:val="bottom"/>
            <w:hideMark/>
          </w:tcPr>
          <w:p w14:paraId="4AF52E7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63</w:t>
            </w:r>
          </w:p>
        </w:tc>
        <w:tc>
          <w:tcPr>
            <w:tcW w:w="576" w:type="dxa"/>
            <w:tcBorders>
              <w:top w:val="nil"/>
              <w:left w:val="nil"/>
              <w:bottom w:val="single" w:sz="4" w:space="0" w:color="auto"/>
              <w:right w:val="single" w:sz="4" w:space="0" w:color="auto"/>
            </w:tcBorders>
            <w:shd w:val="clear" w:color="auto" w:fill="auto"/>
            <w:noWrap/>
            <w:vAlign w:val="bottom"/>
            <w:hideMark/>
          </w:tcPr>
          <w:p w14:paraId="3B04E054"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57</w:t>
            </w:r>
          </w:p>
        </w:tc>
        <w:tc>
          <w:tcPr>
            <w:tcW w:w="576" w:type="dxa"/>
            <w:tcBorders>
              <w:top w:val="nil"/>
              <w:left w:val="nil"/>
              <w:bottom w:val="single" w:sz="4" w:space="0" w:color="auto"/>
              <w:right w:val="single" w:sz="4" w:space="0" w:color="auto"/>
            </w:tcBorders>
            <w:shd w:val="clear" w:color="auto" w:fill="auto"/>
            <w:noWrap/>
            <w:vAlign w:val="bottom"/>
            <w:hideMark/>
          </w:tcPr>
          <w:p w14:paraId="451EC078"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93</w:t>
            </w:r>
          </w:p>
        </w:tc>
        <w:tc>
          <w:tcPr>
            <w:tcW w:w="576" w:type="dxa"/>
            <w:tcBorders>
              <w:top w:val="nil"/>
              <w:left w:val="nil"/>
              <w:bottom w:val="single" w:sz="4" w:space="0" w:color="auto"/>
              <w:right w:val="single" w:sz="4" w:space="0" w:color="auto"/>
            </w:tcBorders>
            <w:shd w:val="clear" w:color="auto" w:fill="auto"/>
            <w:noWrap/>
            <w:vAlign w:val="bottom"/>
            <w:hideMark/>
          </w:tcPr>
          <w:p w14:paraId="47CAA026"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92</w:t>
            </w:r>
          </w:p>
        </w:tc>
        <w:tc>
          <w:tcPr>
            <w:tcW w:w="576" w:type="dxa"/>
            <w:tcBorders>
              <w:top w:val="nil"/>
              <w:left w:val="nil"/>
              <w:bottom w:val="single" w:sz="4" w:space="0" w:color="auto"/>
              <w:right w:val="single" w:sz="4" w:space="0" w:color="auto"/>
            </w:tcBorders>
            <w:shd w:val="clear" w:color="auto" w:fill="auto"/>
            <w:noWrap/>
            <w:vAlign w:val="bottom"/>
            <w:hideMark/>
          </w:tcPr>
          <w:p w14:paraId="436EA28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84</w:t>
            </w:r>
          </w:p>
        </w:tc>
        <w:tc>
          <w:tcPr>
            <w:tcW w:w="634" w:type="dxa"/>
            <w:tcBorders>
              <w:top w:val="nil"/>
              <w:left w:val="nil"/>
              <w:bottom w:val="single" w:sz="4" w:space="0" w:color="auto"/>
              <w:right w:val="single" w:sz="4" w:space="0" w:color="auto"/>
            </w:tcBorders>
            <w:shd w:val="clear" w:color="auto" w:fill="auto"/>
            <w:noWrap/>
            <w:vAlign w:val="bottom"/>
            <w:hideMark/>
          </w:tcPr>
          <w:p w14:paraId="065CFA65"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90</w:t>
            </w:r>
          </w:p>
        </w:tc>
        <w:tc>
          <w:tcPr>
            <w:tcW w:w="426" w:type="dxa"/>
            <w:tcBorders>
              <w:top w:val="nil"/>
              <w:left w:val="nil"/>
              <w:bottom w:val="single" w:sz="4" w:space="0" w:color="auto"/>
              <w:right w:val="single" w:sz="4" w:space="0" w:color="auto"/>
            </w:tcBorders>
            <w:shd w:val="clear" w:color="000000" w:fill="F2F2F2"/>
            <w:noWrap/>
            <w:vAlign w:val="bottom"/>
            <w:hideMark/>
          </w:tcPr>
          <w:p w14:paraId="37FEABC4"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68</w:t>
            </w:r>
          </w:p>
        </w:tc>
        <w:tc>
          <w:tcPr>
            <w:tcW w:w="425" w:type="dxa"/>
            <w:tcBorders>
              <w:top w:val="nil"/>
              <w:left w:val="nil"/>
              <w:bottom w:val="single" w:sz="4" w:space="0" w:color="auto"/>
              <w:right w:val="single" w:sz="4" w:space="0" w:color="auto"/>
            </w:tcBorders>
            <w:shd w:val="clear" w:color="000000" w:fill="F2F2F2"/>
            <w:noWrap/>
            <w:vAlign w:val="bottom"/>
            <w:hideMark/>
          </w:tcPr>
          <w:p w14:paraId="40104516"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w:t>
            </w:r>
          </w:p>
        </w:tc>
        <w:tc>
          <w:tcPr>
            <w:tcW w:w="709" w:type="dxa"/>
            <w:tcBorders>
              <w:top w:val="single" w:sz="4" w:space="0" w:color="auto"/>
              <w:left w:val="single" w:sz="4" w:space="0" w:color="auto"/>
              <w:bottom w:val="single" w:sz="4" w:space="0" w:color="auto"/>
              <w:right w:val="single" w:sz="4" w:space="0" w:color="auto"/>
            </w:tcBorders>
            <w:shd w:val="clear" w:color="000000" w:fill="FFC7CE"/>
            <w:vAlign w:val="center"/>
          </w:tcPr>
          <w:p w14:paraId="5809FE62" w14:textId="4319D9A1" w:rsidR="00BE3465" w:rsidRPr="008B51A1" w:rsidRDefault="00BE3465" w:rsidP="00BE3465">
            <w:pPr>
              <w:widowControl/>
              <w:jc w:val="center"/>
              <w:rPr>
                <w:rFonts w:ascii="宋体" w:hAnsi="宋体" w:cs="宋体"/>
                <w:color w:val="000000"/>
                <w:kern w:val="0"/>
                <w:sz w:val="18"/>
                <w:szCs w:val="18"/>
              </w:rPr>
            </w:pPr>
            <w:r w:rsidRPr="008B51A1">
              <w:rPr>
                <w:color w:val="9C0006"/>
                <w:sz w:val="18"/>
                <w:szCs w:val="18"/>
              </w:rPr>
              <w:t>0</w:t>
            </w:r>
          </w:p>
        </w:tc>
      </w:tr>
      <w:tr w:rsidR="00BE3465" w:rsidRPr="004D77D7" w14:paraId="6ADDE15B" w14:textId="1270DEA7" w:rsidTr="003967F9">
        <w:trPr>
          <w:trHeight w:val="27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1F48262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153</w:t>
            </w:r>
          </w:p>
        </w:tc>
        <w:tc>
          <w:tcPr>
            <w:tcW w:w="1134" w:type="dxa"/>
            <w:tcBorders>
              <w:top w:val="nil"/>
              <w:left w:val="nil"/>
              <w:bottom w:val="single" w:sz="4" w:space="0" w:color="auto"/>
              <w:right w:val="single" w:sz="4" w:space="0" w:color="auto"/>
            </w:tcBorders>
            <w:shd w:val="clear" w:color="auto" w:fill="auto"/>
            <w:noWrap/>
            <w:vAlign w:val="bottom"/>
            <w:hideMark/>
          </w:tcPr>
          <w:p w14:paraId="0303C454" w14:textId="59F488C2" w:rsidR="00BE3465" w:rsidRPr="004D77D7" w:rsidRDefault="00BE3465" w:rsidP="00BE3465">
            <w:pPr>
              <w:widowControl/>
              <w:jc w:val="left"/>
              <w:rPr>
                <w:rFonts w:ascii="宋体" w:hAnsi="宋体" w:cs="宋体"/>
                <w:color w:val="000000"/>
                <w:kern w:val="0"/>
                <w:sz w:val="18"/>
                <w:szCs w:val="18"/>
              </w:rPr>
            </w:pPr>
            <w:r>
              <w:rPr>
                <w:rFonts w:hint="eastAsia"/>
                <w:color w:val="000000"/>
                <w:sz w:val="22"/>
                <w:szCs w:val="22"/>
              </w:rPr>
              <w:t>*</w:t>
            </w:r>
            <w:r>
              <w:rPr>
                <w:rFonts w:hint="eastAsia"/>
                <w:color w:val="000000"/>
                <w:sz w:val="22"/>
                <w:szCs w:val="22"/>
              </w:rPr>
              <w:t>道</w:t>
            </w:r>
          </w:p>
        </w:tc>
        <w:tc>
          <w:tcPr>
            <w:tcW w:w="624" w:type="dxa"/>
            <w:tcBorders>
              <w:top w:val="nil"/>
              <w:left w:val="nil"/>
              <w:bottom w:val="single" w:sz="4" w:space="0" w:color="auto"/>
              <w:right w:val="single" w:sz="4" w:space="0" w:color="auto"/>
            </w:tcBorders>
            <w:shd w:val="clear" w:color="auto" w:fill="auto"/>
            <w:noWrap/>
            <w:vAlign w:val="bottom"/>
            <w:hideMark/>
          </w:tcPr>
          <w:p w14:paraId="428F6BD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92</w:t>
            </w:r>
          </w:p>
        </w:tc>
        <w:tc>
          <w:tcPr>
            <w:tcW w:w="509" w:type="dxa"/>
            <w:tcBorders>
              <w:top w:val="nil"/>
              <w:left w:val="nil"/>
              <w:bottom w:val="single" w:sz="4" w:space="0" w:color="auto"/>
              <w:right w:val="single" w:sz="4" w:space="0" w:color="auto"/>
            </w:tcBorders>
            <w:shd w:val="clear" w:color="auto" w:fill="auto"/>
            <w:noWrap/>
            <w:vAlign w:val="bottom"/>
            <w:hideMark/>
          </w:tcPr>
          <w:p w14:paraId="1329AA3F"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79</w:t>
            </w:r>
          </w:p>
        </w:tc>
        <w:tc>
          <w:tcPr>
            <w:tcW w:w="567" w:type="dxa"/>
            <w:tcBorders>
              <w:top w:val="nil"/>
              <w:left w:val="nil"/>
              <w:bottom w:val="single" w:sz="4" w:space="0" w:color="auto"/>
              <w:right w:val="single" w:sz="4" w:space="0" w:color="auto"/>
            </w:tcBorders>
            <w:shd w:val="clear" w:color="auto" w:fill="auto"/>
            <w:noWrap/>
            <w:vAlign w:val="bottom"/>
            <w:hideMark/>
          </w:tcPr>
          <w:p w14:paraId="4074FCC4"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70</w:t>
            </w:r>
          </w:p>
        </w:tc>
        <w:tc>
          <w:tcPr>
            <w:tcW w:w="486" w:type="dxa"/>
            <w:tcBorders>
              <w:top w:val="nil"/>
              <w:left w:val="nil"/>
              <w:bottom w:val="single" w:sz="4" w:space="0" w:color="auto"/>
              <w:right w:val="single" w:sz="4" w:space="0" w:color="auto"/>
            </w:tcBorders>
            <w:shd w:val="clear" w:color="auto" w:fill="auto"/>
            <w:noWrap/>
            <w:vAlign w:val="bottom"/>
            <w:hideMark/>
          </w:tcPr>
          <w:p w14:paraId="6311C8C9"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86</w:t>
            </w:r>
          </w:p>
        </w:tc>
        <w:tc>
          <w:tcPr>
            <w:tcW w:w="507" w:type="dxa"/>
            <w:tcBorders>
              <w:top w:val="nil"/>
              <w:left w:val="nil"/>
              <w:bottom w:val="single" w:sz="4" w:space="0" w:color="auto"/>
              <w:right w:val="single" w:sz="4" w:space="0" w:color="auto"/>
            </w:tcBorders>
            <w:shd w:val="clear" w:color="000000" w:fill="F2F2F2"/>
            <w:noWrap/>
            <w:vAlign w:val="bottom"/>
            <w:hideMark/>
          </w:tcPr>
          <w:p w14:paraId="3C50C234"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82</w:t>
            </w:r>
          </w:p>
        </w:tc>
        <w:tc>
          <w:tcPr>
            <w:tcW w:w="576" w:type="dxa"/>
            <w:tcBorders>
              <w:top w:val="nil"/>
              <w:left w:val="nil"/>
              <w:bottom w:val="single" w:sz="4" w:space="0" w:color="auto"/>
              <w:right w:val="single" w:sz="4" w:space="0" w:color="auto"/>
            </w:tcBorders>
            <w:shd w:val="clear" w:color="auto" w:fill="auto"/>
            <w:noWrap/>
            <w:vAlign w:val="bottom"/>
            <w:hideMark/>
          </w:tcPr>
          <w:p w14:paraId="0137100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w:t>
            </w:r>
          </w:p>
        </w:tc>
        <w:tc>
          <w:tcPr>
            <w:tcW w:w="576" w:type="dxa"/>
            <w:tcBorders>
              <w:top w:val="nil"/>
              <w:left w:val="nil"/>
              <w:bottom w:val="single" w:sz="4" w:space="0" w:color="auto"/>
              <w:right w:val="single" w:sz="4" w:space="0" w:color="auto"/>
            </w:tcBorders>
            <w:shd w:val="clear" w:color="auto" w:fill="auto"/>
            <w:noWrap/>
            <w:vAlign w:val="bottom"/>
            <w:hideMark/>
          </w:tcPr>
          <w:p w14:paraId="386F56F4"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11</w:t>
            </w:r>
          </w:p>
        </w:tc>
        <w:tc>
          <w:tcPr>
            <w:tcW w:w="576" w:type="dxa"/>
            <w:tcBorders>
              <w:top w:val="nil"/>
              <w:left w:val="nil"/>
              <w:bottom w:val="single" w:sz="4" w:space="0" w:color="auto"/>
              <w:right w:val="single" w:sz="4" w:space="0" w:color="auto"/>
            </w:tcBorders>
            <w:shd w:val="clear" w:color="auto" w:fill="auto"/>
            <w:noWrap/>
            <w:vAlign w:val="bottom"/>
            <w:hideMark/>
          </w:tcPr>
          <w:p w14:paraId="2267AA2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23</w:t>
            </w:r>
          </w:p>
        </w:tc>
        <w:tc>
          <w:tcPr>
            <w:tcW w:w="576" w:type="dxa"/>
            <w:tcBorders>
              <w:top w:val="nil"/>
              <w:left w:val="nil"/>
              <w:bottom w:val="single" w:sz="4" w:space="0" w:color="auto"/>
              <w:right w:val="single" w:sz="4" w:space="0" w:color="auto"/>
            </w:tcBorders>
            <w:shd w:val="clear" w:color="auto" w:fill="auto"/>
            <w:noWrap/>
            <w:vAlign w:val="bottom"/>
            <w:hideMark/>
          </w:tcPr>
          <w:p w14:paraId="7DF690F9"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16</w:t>
            </w:r>
          </w:p>
        </w:tc>
        <w:tc>
          <w:tcPr>
            <w:tcW w:w="576" w:type="dxa"/>
            <w:tcBorders>
              <w:top w:val="nil"/>
              <w:left w:val="nil"/>
              <w:bottom w:val="single" w:sz="4" w:space="0" w:color="auto"/>
              <w:right w:val="single" w:sz="4" w:space="0" w:color="auto"/>
            </w:tcBorders>
            <w:shd w:val="clear" w:color="auto" w:fill="auto"/>
            <w:noWrap/>
            <w:vAlign w:val="bottom"/>
            <w:hideMark/>
          </w:tcPr>
          <w:p w14:paraId="77248A4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4</w:t>
            </w:r>
          </w:p>
        </w:tc>
        <w:tc>
          <w:tcPr>
            <w:tcW w:w="576" w:type="dxa"/>
            <w:tcBorders>
              <w:top w:val="nil"/>
              <w:left w:val="nil"/>
              <w:bottom w:val="single" w:sz="4" w:space="0" w:color="auto"/>
              <w:right w:val="single" w:sz="4" w:space="0" w:color="auto"/>
            </w:tcBorders>
            <w:shd w:val="clear" w:color="auto" w:fill="auto"/>
            <w:noWrap/>
            <w:vAlign w:val="bottom"/>
            <w:hideMark/>
          </w:tcPr>
          <w:p w14:paraId="4FD8CBB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w:t>
            </w:r>
          </w:p>
        </w:tc>
        <w:tc>
          <w:tcPr>
            <w:tcW w:w="666" w:type="dxa"/>
            <w:tcBorders>
              <w:top w:val="nil"/>
              <w:left w:val="nil"/>
              <w:bottom w:val="single" w:sz="4" w:space="0" w:color="auto"/>
              <w:right w:val="single" w:sz="4" w:space="0" w:color="auto"/>
            </w:tcBorders>
            <w:shd w:val="clear" w:color="000000" w:fill="F2F2F2"/>
            <w:noWrap/>
            <w:vAlign w:val="bottom"/>
            <w:hideMark/>
          </w:tcPr>
          <w:p w14:paraId="4B0CC955"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63</w:t>
            </w:r>
          </w:p>
        </w:tc>
        <w:tc>
          <w:tcPr>
            <w:tcW w:w="576" w:type="dxa"/>
            <w:tcBorders>
              <w:top w:val="nil"/>
              <w:left w:val="nil"/>
              <w:bottom w:val="single" w:sz="4" w:space="0" w:color="auto"/>
              <w:right w:val="single" w:sz="4" w:space="0" w:color="auto"/>
            </w:tcBorders>
            <w:shd w:val="clear" w:color="auto" w:fill="auto"/>
            <w:noWrap/>
            <w:vAlign w:val="bottom"/>
            <w:hideMark/>
          </w:tcPr>
          <w:p w14:paraId="44949A25"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86</w:t>
            </w:r>
          </w:p>
        </w:tc>
        <w:tc>
          <w:tcPr>
            <w:tcW w:w="576" w:type="dxa"/>
            <w:tcBorders>
              <w:top w:val="nil"/>
              <w:left w:val="nil"/>
              <w:bottom w:val="single" w:sz="4" w:space="0" w:color="auto"/>
              <w:right w:val="single" w:sz="4" w:space="0" w:color="auto"/>
            </w:tcBorders>
            <w:shd w:val="clear" w:color="auto" w:fill="auto"/>
            <w:noWrap/>
            <w:vAlign w:val="bottom"/>
            <w:hideMark/>
          </w:tcPr>
          <w:p w14:paraId="13EA563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60</w:t>
            </w:r>
          </w:p>
        </w:tc>
        <w:tc>
          <w:tcPr>
            <w:tcW w:w="576" w:type="dxa"/>
            <w:tcBorders>
              <w:top w:val="nil"/>
              <w:left w:val="nil"/>
              <w:bottom w:val="single" w:sz="4" w:space="0" w:color="auto"/>
              <w:right w:val="single" w:sz="4" w:space="0" w:color="auto"/>
            </w:tcBorders>
            <w:shd w:val="clear" w:color="auto" w:fill="auto"/>
            <w:noWrap/>
            <w:vAlign w:val="bottom"/>
            <w:hideMark/>
          </w:tcPr>
          <w:p w14:paraId="1FFAF8A4"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72</w:t>
            </w:r>
          </w:p>
        </w:tc>
        <w:tc>
          <w:tcPr>
            <w:tcW w:w="576" w:type="dxa"/>
            <w:tcBorders>
              <w:top w:val="nil"/>
              <w:left w:val="nil"/>
              <w:bottom w:val="single" w:sz="4" w:space="0" w:color="auto"/>
              <w:right w:val="single" w:sz="4" w:space="0" w:color="auto"/>
            </w:tcBorders>
            <w:shd w:val="clear" w:color="auto" w:fill="auto"/>
            <w:noWrap/>
            <w:vAlign w:val="bottom"/>
            <w:hideMark/>
          </w:tcPr>
          <w:p w14:paraId="7A2171EF"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66</w:t>
            </w:r>
          </w:p>
        </w:tc>
        <w:tc>
          <w:tcPr>
            <w:tcW w:w="576" w:type="dxa"/>
            <w:tcBorders>
              <w:top w:val="nil"/>
              <w:left w:val="nil"/>
              <w:bottom w:val="single" w:sz="4" w:space="0" w:color="auto"/>
              <w:right w:val="single" w:sz="4" w:space="0" w:color="auto"/>
            </w:tcBorders>
            <w:shd w:val="clear" w:color="auto" w:fill="auto"/>
            <w:noWrap/>
            <w:vAlign w:val="bottom"/>
            <w:hideMark/>
          </w:tcPr>
          <w:p w14:paraId="701CCD2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92</w:t>
            </w:r>
          </w:p>
        </w:tc>
        <w:tc>
          <w:tcPr>
            <w:tcW w:w="576" w:type="dxa"/>
            <w:tcBorders>
              <w:top w:val="nil"/>
              <w:left w:val="nil"/>
              <w:bottom w:val="single" w:sz="4" w:space="0" w:color="auto"/>
              <w:right w:val="single" w:sz="4" w:space="0" w:color="auto"/>
            </w:tcBorders>
            <w:shd w:val="clear" w:color="auto" w:fill="auto"/>
            <w:noWrap/>
            <w:vAlign w:val="bottom"/>
            <w:hideMark/>
          </w:tcPr>
          <w:p w14:paraId="1BF7C17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89</w:t>
            </w:r>
          </w:p>
        </w:tc>
        <w:tc>
          <w:tcPr>
            <w:tcW w:w="576" w:type="dxa"/>
            <w:tcBorders>
              <w:top w:val="nil"/>
              <w:left w:val="nil"/>
              <w:bottom w:val="single" w:sz="4" w:space="0" w:color="auto"/>
              <w:right w:val="single" w:sz="4" w:space="0" w:color="auto"/>
            </w:tcBorders>
            <w:shd w:val="clear" w:color="auto" w:fill="auto"/>
            <w:noWrap/>
            <w:vAlign w:val="bottom"/>
            <w:hideMark/>
          </w:tcPr>
          <w:p w14:paraId="0AC5B9C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79</w:t>
            </w:r>
          </w:p>
        </w:tc>
        <w:tc>
          <w:tcPr>
            <w:tcW w:w="634" w:type="dxa"/>
            <w:tcBorders>
              <w:top w:val="nil"/>
              <w:left w:val="nil"/>
              <w:bottom w:val="single" w:sz="4" w:space="0" w:color="auto"/>
              <w:right w:val="single" w:sz="4" w:space="0" w:color="auto"/>
            </w:tcBorders>
            <w:shd w:val="clear" w:color="auto" w:fill="auto"/>
            <w:noWrap/>
            <w:vAlign w:val="bottom"/>
            <w:hideMark/>
          </w:tcPr>
          <w:p w14:paraId="5E753FC4"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83</w:t>
            </w:r>
          </w:p>
        </w:tc>
        <w:tc>
          <w:tcPr>
            <w:tcW w:w="426" w:type="dxa"/>
            <w:tcBorders>
              <w:top w:val="nil"/>
              <w:left w:val="nil"/>
              <w:bottom w:val="single" w:sz="4" w:space="0" w:color="auto"/>
              <w:right w:val="single" w:sz="4" w:space="0" w:color="auto"/>
            </w:tcBorders>
            <w:shd w:val="clear" w:color="000000" w:fill="F2F2F2"/>
            <w:noWrap/>
            <w:vAlign w:val="bottom"/>
            <w:hideMark/>
          </w:tcPr>
          <w:p w14:paraId="531C23AF"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71</w:t>
            </w:r>
          </w:p>
        </w:tc>
        <w:tc>
          <w:tcPr>
            <w:tcW w:w="425" w:type="dxa"/>
            <w:tcBorders>
              <w:top w:val="nil"/>
              <w:left w:val="nil"/>
              <w:bottom w:val="single" w:sz="4" w:space="0" w:color="auto"/>
              <w:right w:val="single" w:sz="4" w:space="0" w:color="auto"/>
            </w:tcBorders>
            <w:shd w:val="clear" w:color="000000" w:fill="F2F2F2"/>
            <w:noWrap/>
            <w:vAlign w:val="bottom"/>
            <w:hideMark/>
          </w:tcPr>
          <w:p w14:paraId="7991D679"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w:t>
            </w:r>
          </w:p>
        </w:tc>
        <w:tc>
          <w:tcPr>
            <w:tcW w:w="709" w:type="dxa"/>
            <w:tcBorders>
              <w:top w:val="single" w:sz="4" w:space="0" w:color="auto"/>
              <w:left w:val="single" w:sz="4" w:space="0" w:color="auto"/>
              <w:bottom w:val="single" w:sz="4" w:space="0" w:color="auto"/>
              <w:right w:val="single" w:sz="4" w:space="0" w:color="auto"/>
            </w:tcBorders>
            <w:shd w:val="clear" w:color="000000" w:fill="FFC7CE"/>
            <w:vAlign w:val="center"/>
          </w:tcPr>
          <w:p w14:paraId="0F1A7979" w14:textId="51BEC270" w:rsidR="00BE3465" w:rsidRPr="008B51A1" w:rsidRDefault="00BE3465" w:rsidP="00BE3465">
            <w:pPr>
              <w:widowControl/>
              <w:jc w:val="center"/>
              <w:rPr>
                <w:rFonts w:ascii="宋体" w:hAnsi="宋体" w:cs="宋体"/>
                <w:color w:val="000000"/>
                <w:kern w:val="0"/>
                <w:sz w:val="18"/>
                <w:szCs w:val="18"/>
              </w:rPr>
            </w:pPr>
            <w:r w:rsidRPr="008B51A1">
              <w:rPr>
                <w:color w:val="9C0006"/>
                <w:sz w:val="18"/>
                <w:szCs w:val="18"/>
              </w:rPr>
              <w:t>0</w:t>
            </w:r>
          </w:p>
        </w:tc>
      </w:tr>
      <w:tr w:rsidR="00BE3465" w:rsidRPr="004D77D7" w14:paraId="425A1239" w14:textId="05B2D168" w:rsidTr="003967F9">
        <w:trPr>
          <w:trHeight w:val="27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5D1B549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154</w:t>
            </w:r>
          </w:p>
        </w:tc>
        <w:tc>
          <w:tcPr>
            <w:tcW w:w="1134" w:type="dxa"/>
            <w:tcBorders>
              <w:top w:val="nil"/>
              <w:left w:val="nil"/>
              <w:bottom w:val="single" w:sz="4" w:space="0" w:color="auto"/>
              <w:right w:val="single" w:sz="4" w:space="0" w:color="auto"/>
            </w:tcBorders>
            <w:shd w:val="clear" w:color="auto" w:fill="auto"/>
            <w:noWrap/>
            <w:vAlign w:val="bottom"/>
            <w:hideMark/>
          </w:tcPr>
          <w:p w14:paraId="147BF169" w14:textId="5709D355" w:rsidR="00BE3465" w:rsidRPr="004D77D7" w:rsidRDefault="00BE3465" w:rsidP="00BE3465">
            <w:pPr>
              <w:widowControl/>
              <w:jc w:val="left"/>
              <w:rPr>
                <w:rFonts w:ascii="宋体" w:hAnsi="宋体" w:cs="宋体"/>
                <w:color w:val="000000"/>
                <w:kern w:val="0"/>
                <w:sz w:val="18"/>
                <w:szCs w:val="18"/>
              </w:rPr>
            </w:pPr>
            <w:r>
              <w:rPr>
                <w:rFonts w:hint="eastAsia"/>
                <w:color w:val="000000"/>
                <w:sz w:val="22"/>
                <w:szCs w:val="22"/>
              </w:rPr>
              <w:t>*</w:t>
            </w:r>
            <w:r>
              <w:rPr>
                <w:rFonts w:hint="eastAsia"/>
                <w:color w:val="000000"/>
                <w:sz w:val="22"/>
                <w:szCs w:val="22"/>
              </w:rPr>
              <w:t>玲</w:t>
            </w:r>
          </w:p>
        </w:tc>
        <w:tc>
          <w:tcPr>
            <w:tcW w:w="624" w:type="dxa"/>
            <w:tcBorders>
              <w:top w:val="nil"/>
              <w:left w:val="nil"/>
              <w:bottom w:val="single" w:sz="4" w:space="0" w:color="auto"/>
              <w:right w:val="single" w:sz="4" w:space="0" w:color="auto"/>
            </w:tcBorders>
            <w:shd w:val="clear" w:color="auto" w:fill="auto"/>
            <w:noWrap/>
            <w:vAlign w:val="bottom"/>
            <w:hideMark/>
          </w:tcPr>
          <w:p w14:paraId="71E8FF5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96</w:t>
            </w:r>
          </w:p>
        </w:tc>
        <w:tc>
          <w:tcPr>
            <w:tcW w:w="509" w:type="dxa"/>
            <w:tcBorders>
              <w:top w:val="nil"/>
              <w:left w:val="nil"/>
              <w:bottom w:val="single" w:sz="4" w:space="0" w:color="auto"/>
              <w:right w:val="single" w:sz="4" w:space="0" w:color="auto"/>
            </w:tcBorders>
            <w:shd w:val="clear" w:color="auto" w:fill="auto"/>
            <w:noWrap/>
            <w:vAlign w:val="bottom"/>
            <w:hideMark/>
          </w:tcPr>
          <w:p w14:paraId="1297ACC8"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86</w:t>
            </w:r>
          </w:p>
        </w:tc>
        <w:tc>
          <w:tcPr>
            <w:tcW w:w="567" w:type="dxa"/>
            <w:tcBorders>
              <w:top w:val="nil"/>
              <w:left w:val="nil"/>
              <w:bottom w:val="single" w:sz="4" w:space="0" w:color="auto"/>
              <w:right w:val="single" w:sz="4" w:space="0" w:color="auto"/>
            </w:tcBorders>
            <w:shd w:val="clear" w:color="auto" w:fill="auto"/>
            <w:noWrap/>
            <w:vAlign w:val="bottom"/>
            <w:hideMark/>
          </w:tcPr>
          <w:p w14:paraId="5FCC2CE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81</w:t>
            </w:r>
          </w:p>
        </w:tc>
        <w:tc>
          <w:tcPr>
            <w:tcW w:w="486" w:type="dxa"/>
            <w:tcBorders>
              <w:top w:val="nil"/>
              <w:left w:val="nil"/>
              <w:bottom w:val="single" w:sz="4" w:space="0" w:color="auto"/>
              <w:right w:val="single" w:sz="4" w:space="0" w:color="auto"/>
            </w:tcBorders>
            <w:shd w:val="clear" w:color="auto" w:fill="auto"/>
            <w:noWrap/>
            <w:vAlign w:val="bottom"/>
            <w:hideMark/>
          </w:tcPr>
          <w:p w14:paraId="36E469BF"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70</w:t>
            </w:r>
          </w:p>
        </w:tc>
        <w:tc>
          <w:tcPr>
            <w:tcW w:w="507" w:type="dxa"/>
            <w:tcBorders>
              <w:top w:val="nil"/>
              <w:left w:val="nil"/>
              <w:bottom w:val="single" w:sz="4" w:space="0" w:color="auto"/>
              <w:right w:val="single" w:sz="4" w:space="0" w:color="auto"/>
            </w:tcBorders>
            <w:shd w:val="clear" w:color="000000" w:fill="F2F2F2"/>
            <w:noWrap/>
            <w:vAlign w:val="bottom"/>
            <w:hideMark/>
          </w:tcPr>
          <w:p w14:paraId="73B9A29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83</w:t>
            </w:r>
          </w:p>
        </w:tc>
        <w:tc>
          <w:tcPr>
            <w:tcW w:w="576" w:type="dxa"/>
            <w:tcBorders>
              <w:top w:val="nil"/>
              <w:left w:val="nil"/>
              <w:bottom w:val="single" w:sz="4" w:space="0" w:color="auto"/>
              <w:right w:val="single" w:sz="4" w:space="0" w:color="auto"/>
            </w:tcBorders>
            <w:shd w:val="clear" w:color="auto" w:fill="auto"/>
            <w:noWrap/>
            <w:vAlign w:val="bottom"/>
            <w:hideMark/>
          </w:tcPr>
          <w:p w14:paraId="339EA13E"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w:t>
            </w:r>
          </w:p>
        </w:tc>
        <w:tc>
          <w:tcPr>
            <w:tcW w:w="576" w:type="dxa"/>
            <w:tcBorders>
              <w:top w:val="nil"/>
              <w:left w:val="nil"/>
              <w:bottom w:val="single" w:sz="4" w:space="0" w:color="auto"/>
              <w:right w:val="single" w:sz="4" w:space="0" w:color="auto"/>
            </w:tcBorders>
            <w:shd w:val="clear" w:color="auto" w:fill="auto"/>
            <w:noWrap/>
            <w:vAlign w:val="bottom"/>
            <w:hideMark/>
          </w:tcPr>
          <w:p w14:paraId="679C981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11</w:t>
            </w:r>
          </w:p>
        </w:tc>
        <w:tc>
          <w:tcPr>
            <w:tcW w:w="576" w:type="dxa"/>
            <w:tcBorders>
              <w:top w:val="nil"/>
              <w:left w:val="nil"/>
              <w:bottom w:val="single" w:sz="4" w:space="0" w:color="auto"/>
              <w:right w:val="single" w:sz="4" w:space="0" w:color="auto"/>
            </w:tcBorders>
            <w:shd w:val="clear" w:color="auto" w:fill="auto"/>
            <w:noWrap/>
            <w:vAlign w:val="bottom"/>
            <w:hideMark/>
          </w:tcPr>
          <w:p w14:paraId="7D82CE7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27</w:t>
            </w:r>
          </w:p>
        </w:tc>
        <w:tc>
          <w:tcPr>
            <w:tcW w:w="576" w:type="dxa"/>
            <w:tcBorders>
              <w:top w:val="nil"/>
              <w:left w:val="nil"/>
              <w:bottom w:val="single" w:sz="4" w:space="0" w:color="auto"/>
              <w:right w:val="single" w:sz="4" w:space="0" w:color="auto"/>
            </w:tcBorders>
            <w:shd w:val="clear" w:color="auto" w:fill="auto"/>
            <w:noWrap/>
            <w:vAlign w:val="bottom"/>
            <w:hideMark/>
          </w:tcPr>
          <w:p w14:paraId="1E389D74"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19</w:t>
            </w:r>
          </w:p>
        </w:tc>
        <w:tc>
          <w:tcPr>
            <w:tcW w:w="576" w:type="dxa"/>
            <w:tcBorders>
              <w:top w:val="nil"/>
              <w:left w:val="nil"/>
              <w:bottom w:val="single" w:sz="4" w:space="0" w:color="auto"/>
              <w:right w:val="single" w:sz="4" w:space="0" w:color="auto"/>
            </w:tcBorders>
            <w:shd w:val="clear" w:color="auto" w:fill="auto"/>
            <w:noWrap/>
            <w:vAlign w:val="bottom"/>
            <w:hideMark/>
          </w:tcPr>
          <w:p w14:paraId="7CFD3158"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3</w:t>
            </w:r>
          </w:p>
        </w:tc>
        <w:tc>
          <w:tcPr>
            <w:tcW w:w="576" w:type="dxa"/>
            <w:tcBorders>
              <w:top w:val="nil"/>
              <w:left w:val="nil"/>
              <w:bottom w:val="single" w:sz="4" w:space="0" w:color="auto"/>
              <w:right w:val="single" w:sz="4" w:space="0" w:color="auto"/>
            </w:tcBorders>
            <w:shd w:val="clear" w:color="auto" w:fill="auto"/>
            <w:noWrap/>
            <w:vAlign w:val="bottom"/>
            <w:hideMark/>
          </w:tcPr>
          <w:p w14:paraId="185B04BE"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w:t>
            </w:r>
          </w:p>
        </w:tc>
        <w:tc>
          <w:tcPr>
            <w:tcW w:w="666" w:type="dxa"/>
            <w:tcBorders>
              <w:top w:val="nil"/>
              <w:left w:val="nil"/>
              <w:bottom w:val="single" w:sz="4" w:space="0" w:color="auto"/>
              <w:right w:val="single" w:sz="4" w:space="0" w:color="auto"/>
            </w:tcBorders>
            <w:shd w:val="clear" w:color="000000" w:fill="F2F2F2"/>
            <w:noWrap/>
            <w:vAlign w:val="bottom"/>
            <w:hideMark/>
          </w:tcPr>
          <w:p w14:paraId="76D1A59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70</w:t>
            </w:r>
          </w:p>
        </w:tc>
        <w:tc>
          <w:tcPr>
            <w:tcW w:w="576" w:type="dxa"/>
            <w:tcBorders>
              <w:top w:val="nil"/>
              <w:left w:val="nil"/>
              <w:bottom w:val="single" w:sz="4" w:space="0" w:color="auto"/>
              <w:right w:val="single" w:sz="4" w:space="0" w:color="auto"/>
            </w:tcBorders>
            <w:shd w:val="clear" w:color="auto" w:fill="auto"/>
            <w:noWrap/>
            <w:vAlign w:val="bottom"/>
            <w:hideMark/>
          </w:tcPr>
          <w:p w14:paraId="63CA9760"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95</w:t>
            </w:r>
          </w:p>
        </w:tc>
        <w:tc>
          <w:tcPr>
            <w:tcW w:w="576" w:type="dxa"/>
            <w:tcBorders>
              <w:top w:val="nil"/>
              <w:left w:val="nil"/>
              <w:bottom w:val="single" w:sz="4" w:space="0" w:color="auto"/>
              <w:right w:val="single" w:sz="4" w:space="0" w:color="auto"/>
            </w:tcBorders>
            <w:shd w:val="clear" w:color="auto" w:fill="auto"/>
            <w:noWrap/>
            <w:vAlign w:val="bottom"/>
            <w:hideMark/>
          </w:tcPr>
          <w:p w14:paraId="6E1E3216"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60</w:t>
            </w:r>
          </w:p>
        </w:tc>
        <w:tc>
          <w:tcPr>
            <w:tcW w:w="576" w:type="dxa"/>
            <w:tcBorders>
              <w:top w:val="nil"/>
              <w:left w:val="nil"/>
              <w:bottom w:val="single" w:sz="4" w:space="0" w:color="auto"/>
              <w:right w:val="single" w:sz="4" w:space="0" w:color="auto"/>
            </w:tcBorders>
            <w:shd w:val="clear" w:color="auto" w:fill="auto"/>
            <w:noWrap/>
            <w:vAlign w:val="bottom"/>
            <w:hideMark/>
          </w:tcPr>
          <w:p w14:paraId="17746BA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79</w:t>
            </w:r>
          </w:p>
        </w:tc>
        <w:tc>
          <w:tcPr>
            <w:tcW w:w="576" w:type="dxa"/>
            <w:tcBorders>
              <w:top w:val="nil"/>
              <w:left w:val="nil"/>
              <w:bottom w:val="single" w:sz="4" w:space="0" w:color="auto"/>
              <w:right w:val="single" w:sz="4" w:space="0" w:color="auto"/>
            </w:tcBorders>
            <w:shd w:val="clear" w:color="auto" w:fill="auto"/>
            <w:noWrap/>
            <w:vAlign w:val="bottom"/>
            <w:hideMark/>
          </w:tcPr>
          <w:p w14:paraId="6851E038"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73</w:t>
            </w:r>
          </w:p>
        </w:tc>
        <w:tc>
          <w:tcPr>
            <w:tcW w:w="576" w:type="dxa"/>
            <w:tcBorders>
              <w:top w:val="nil"/>
              <w:left w:val="nil"/>
              <w:bottom w:val="single" w:sz="4" w:space="0" w:color="auto"/>
              <w:right w:val="single" w:sz="4" w:space="0" w:color="auto"/>
            </w:tcBorders>
            <w:shd w:val="clear" w:color="auto" w:fill="auto"/>
            <w:noWrap/>
            <w:vAlign w:val="bottom"/>
            <w:hideMark/>
          </w:tcPr>
          <w:p w14:paraId="2813B14B"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79</w:t>
            </w:r>
          </w:p>
        </w:tc>
        <w:tc>
          <w:tcPr>
            <w:tcW w:w="576" w:type="dxa"/>
            <w:tcBorders>
              <w:top w:val="nil"/>
              <w:left w:val="nil"/>
              <w:bottom w:val="single" w:sz="4" w:space="0" w:color="auto"/>
              <w:right w:val="single" w:sz="4" w:space="0" w:color="auto"/>
            </w:tcBorders>
            <w:shd w:val="clear" w:color="auto" w:fill="auto"/>
            <w:noWrap/>
            <w:vAlign w:val="bottom"/>
            <w:hideMark/>
          </w:tcPr>
          <w:p w14:paraId="168541C5"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93</w:t>
            </w:r>
          </w:p>
        </w:tc>
        <w:tc>
          <w:tcPr>
            <w:tcW w:w="576" w:type="dxa"/>
            <w:tcBorders>
              <w:top w:val="nil"/>
              <w:left w:val="nil"/>
              <w:bottom w:val="single" w:sz="4" w:space="0" w:color="auto"/>
              <w:right w:val="single" w:sz="4" w:space="0" w:color="auto"/>
            </w:tcBorders>
            <w:shd w:val="clear" w:color="auto" w:fill="auto"/>
            <w:noWrap/>
            <w:vAlign w:val="bottom"/>
            <w:hideMark/>
          </w:tcPr>
          <w:p w14:paraId="1138ECE6"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86</w:t>
            </w:r>
          </w:p>
        </w:tc>
        <w:tc>
          <w:tcPr>
            <w:tcW w:w="634" w:type="dxa"/>
            <w:tcBorders>
              <w:top w:val="nil"/>
              <w:left w:val="nil"/>
              <w:bottom w:val="single" w:sz="4" w:space="0" w:color="auto"/>
              <w:right w:val="single" w:sz="4" w:space="0" w:color="auto"/>
            </w:tcBorders>
            <w:shd w:val="clear" w:color="auto" w:fill="auto"/>
            <w:noWrap/>
            <w:vAlign w:val="bottom"/>
            <w:hideMark/>
          </w:tcPr>
          <w:p w14:paraId="4FE4EE39"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90</w:t>
            </w:r>
          </w:p>
        </w:tc>
        <w:tc>
          <w:tcPr>
            <w:tcW w:w="426" w:type="dxa"/>
            <w:tcBorders>
              <w:top w:val="nil"/>
              <w:left w:val="nil"/>
              <w:bottom w:val="single" w:sz="4" w:space="0" w:color="auto"/>
              <w:right w:val="single" w:sz="4" w:space="0" w:color="auto"/>
            </w:tcBorders>
            <w:shd w:val="clear" w:color="000000" w:fill="F2F2F2"/>
            <w:noWrap/>
            <w:vAlign w:val="bottom"/>
            <w:hideMark/>
          </w:tcPr>
          <w:p w14:paraId="1C93E32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75</w:t>
            </w:r>
          </w:p>
        </w:tc>
        <w:tc>
          <w:tcPr>
            <w:tcW w:w="425" w:type="dxa"/>
            <w:tcBorders>
              <w:top w:val="nil"/>
              <w:left w:val="nil"/>
              <w:bottom w:val="single" w:sz="4" w:space="0" w:color="auto"/>
              <w:right w:val="single" w:sz="4" w:space="0" w:color="auto"/>
            </w:tcBorders>
            <w:shd w:val="clear" w:color="000000" w:fill="F2F2F2"/>
            <w:noWrap/>
            <w:vAlign w:val="bottom"/>
            <w:hideMark/>
          </w:tcPr>
          <w:p w14:paraId="707E8FA8"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w:t>
            </w:r>
          </w:p>
        </w:tc>
        <w:tc>
          <w:tcPr>
            <w:tcW w:w="709" w:type="dxa"/>
            <w:tcBorders>
              <w:top w:val="nil"/>
              <w:left w:val="single" w:sz="4" w:space="0" w:color="auto"/>
              <w:bottom w:val="single" w:sz="4" w:space="0" w:color="auto"/>
              <w:right w:val="single" w:sz="4" w:space="0" w:color="auto"/>
            </w:tcBorders>
            <w:shd w:val="clear" w:color="auto" w:fill="auto"/>
            <w:vAlign w:val="center"/>
          </w:tcPr>
          <w:p w14:paraId="381829F8" w14:textId="1E36316F" w:rsidR="00BE3465" w:rsidRPr="008B51A1" w:rsidRDefault="00BE3465" w:rsidP="00BE3465">
            <w:pPr>
              <w:widowControl/>
              <w:jc w:val="center"/>
              <w:rPr>
                <w:rFonts w:ascii="宋体" w:hAnsi="宋体" w:cs="宋体"/>
                <w:color w:val="000000"/>
                <w:kern w:val="0"/>
                <w:sz w:val="18"/>
                <w:szCs w:val="18"/>
              </w:rPr>
            </w:pPr>
            <w:r w:rsidRPr="008B51A1">
              <w:rPr>
                <w:color w:val="000000"/>
                <w:sz w:val="18"/>
                <w:szCs w:val="18"/>
              </w:rPr>
              <w:t>1</w:t>
            </w:r>
          </w:p>
        </w:tc>
      </w:tr>
      <w:tr w:rsidR="00BE3465" w:rsidRPr="004D77D7" w14:paraId="620436EA" w14:textId="120EE8DC" w:rsidTr="003967F9">
        <w:trPr>
          <w:trHeight w:val="27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1479E7A8"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155</w:t>
            </w:r>
          </w:p>
        </w:tc>
        <w:tc>
          <w:tcPr>
            <w:tcW w:w="1134" w:type="dxa"/>
            <w:tcBorders>
              <w:top w:val="nil"/>
              <w:left w:val="nil"/>
              <w:bottom w:val="single" w:sz="4" w:space="0" w:color="auto"/>
              <w:right w:val="single" w:sz="4" w:space="0" w:color="auto"/>
            </w:tcBorders>
            <w:shd w:val="clear" w:color="auto" w:fill="auto"/>
            <w:noWrap/>
            <w:vAlign w:val="bottom"/>
            <w:hideMark/>
          </w:tcPr>
          <w:p w14:paraId="03D426DC" w14:textId="47C7A464" w:rsidR="00BE3465" w:rsidRPr="004D77D7" w:rsidRDefault="00BE3465" w:rsidP="00BE3465">
            <w:pPr>
              <w:widowControl/>
              <w:jc w:val="left"/>
              <w:rPr>
                <w:rFonts w:ascii="宋体" w:hAnsi="宋体" w:cs="宋体"/>
                <w:color w:val="000000"/>
                <w:kern w:val="0"/>
                <w:sz w:val="18"/>
                <w:szCs w:val="18"/>
              </w:rPr>
            </w:pPr>
            <w:r>
              <w:rPr>
                <w:rFonts w:hint="eastAsia"/>
                <w:color w:val="000000"/>
                <w:sz w:val="22"/>
                <w:szCs w:val="22"/>
              </w:rPr>
              <w:t>*</w:t>
            </w:r>
            <w:r>
              <w:rPr>
                <w:rFonts w:hint="eastAsia"/>
                <w:color w:val="000000"/>
                <w:sz w:val="22"/>
                <w:szCs w:val="22"/>
              </w:rPr>
              <w:t>献</w:t>
            </w:r>
          </w:p>
        </w:tc>
        <w:tc>
          <w:tcPr>
            <w:tcW w:w="624" w:type="dxa"/>
            <w:tcBorders>
              <w:top w:val="nil"/>
              <w:left w:val="nil"/>
              <w:bottom w:val="single" w:sz="4" w:space="0" w:color="auto"/>
              <w:right w:val="single" w:sz="4" w:space="0" w:color="auto"/>
            </w:tcBorders>
            <w:shd w:val="clear" w:color="auto" w:fill="auto"/>
            <w:noWrap/>
            <w:vAlign w:val="bottom"/>
            <w:hideMark/>
          </w:tcPr>
          <w:p w14:paraId="7CE371A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92</w:t>
            </w:r>
          </w:p>
        </w:tc>
        <w:tc>
          <w:tcPr>
            <w:tcW w:w="509" w:type="dxa"/>
            <w:tcBorders>
              <w:top w:val="nil"/>
              <w:left w:val="nil"/>
              <w:bottom w:val="single" w:sz="4" w:space="0" w:color="auto"/>
              <w:right w:val="single" w:sz="4" w:space="0" w:color="auto"/>
            </w:tcBorders>
            <w:shd w:val="clear" w:color="auto" w:fill="auto"/>
            <w:noWrap/>
            <w:vAlign w:val="bottom"/>
            <w:hideMark/>
          </w:tcPr>
          <w:p w14:paraId="3C8CFD0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91</w:t>
            </w:r>
          </w:p>
        </w:tc>
        <w:tc>
          <w:tcPr>
            <w:tcW w:w="567" w:type="dxa"/>
            <w:tcBorders>
              <w:top w:val="nil"/>
              <w:left w:val="nil"/>
              <w:bottom w:val="single" w:sz="4" w:space="0" w:color="auto"/>
              <w:right w:val="single" w:sz="4" w:space="0" w:color="auto"/>
            </w:tcBorders>
            <w:shd w:val="clear" w:color="auto" w:fill="auto"/>
            <w:noWrap/>
            <w:vAlign w:val="bottom"/>
            <w:hideMark/>
          </w:tcPr>
          <w:p w14:paraId="07D4914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73</w:t>
            </w:r>
          </w:p>
        </w:tc>
        <w:tc>
          <w:tcPr>
            <w:tcW w:w="486" w:type="dxa"/>
            <w:tcBorders>
              <w:top w:val="nil"/>
              <w:left w:val="nil"/>
              <w:bottom w:val="single" w:sz="4" w:space="0" w:color="auto"/>
              <w:right w:val="single" w:sz="4" w:space="0" w:color="auto"/>
            </w:tcBorders>
            <w:shd w:val="clear" w:color="auto" w:fill="auto"/>
            <w:noWrap/>
            <w:vAlign w:val="bottom"/>
            <w:hideMark/>
          </w:tcPr>
          <w:p w14:paraId="00D6E595"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86</w:t>
            </w:r>
          </w:p>
        </w:tc>
        <w:tc>
          <w:tcPr>
            <w:tcW w:w="507" w:type="dxa"/>
            <w:tcBorders>
              <w:top w:val="nil"/>
              <w:left w:val="nil"/>
              <w:bottom w:val="single" w:sz="4" w:space="0" w:color="auto"/>
              <w:right w:val="single" w:sz="4" w:space="0" w:color="auto"/>
            </w:tcBorders>
            <w:shd w:val="clear" w:color="000000" w:fill="F2F2F2"/>
            <w:noWrap/>
            <w:vAlign w:val="bottom"/>
            <w:hideMark/>
          </w:tcPr>
          <w:p w14:paraId="4F3237DB"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88</w:t>
            </w:r>
          </w:p>
        </w:tc>
        <w:tc>
          <w:tcPr>
            <w:tcW w:w="576" w:type="dxa"/>
            <w:tcBorders>
              <w:top w:val="nil"/>
              <w:left w:val="nil"/>
              <w:bottom w:val="single" w:sz="4" w:space="0" w:color="auto"/>
              <w:right w:val="single" w:sz="4" w:space="0" w:color="auto"/>
            </w:tcBorders>
            <w:shd w:val="clear" w:color="auto" w:fill="auto"/>
            <w:noWrap/>
            <w:vAlign w:val="bottom"/>
            <w:hideMark/>
          </w:tcPr>
          <w:p w14:paraId="5495A546"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w:t>
            </w:r>
          </w:p>
        </w:tc>
        <w:tc>
          <w:tcPr>
            <w:tcW w:w="576" w:type="dxa"/>
            <w:tcBorders>
              <w:top w:val="nil"/>
              <w:left w:val="nil"/>
              <w:bottom w:val="single" w:sz="4" w:space="0" w:color="auto"/>
              <w:right w:val="single" w:sz="4" w:space="0" w:color="auto"/>
            </w:tcBorders>
            <w:shd w:val="clear" w:color="auto" w:fill="auto"/>
            <w:noWrap/>
            <w:vAlign w:val="bottom"/>
            <w:hideMark/>
          </w:tcPr>
          <w:p w14:paraId="0BF2562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22</w:t>
            </w:r>
          </w:p>
        </w:tc>
        <w:tc>
          <w:tcPr>
            <w:tcW w:w="576" w:type="dxa"/>
            <w:tcBorders>
              <w:top w:val="nil"/>
              <w:left w:val="nil"/>
              <w:bottom w:val="single" w:sz="4" w:space="0" w:color="auto"/>
              <w:right w:val="single" w:sz="4" w:space="0" w:color="auto"/>
            </w:tcBorders>
            <w:shd w:val="clear" w:color="auto" w:fill="auto"/>
            <w:noWrap/>
            <w:vAlign w:val="bottom"/>
            <w:hideMark/>
          </w:tcPr>
          <w:p w14:paraId="6ADF18D0"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29</w:t>
            </w:r>
          </w:p>
        </w:tc>
        <w:tc>
          <w:tcPr>
            <w:tcW w:w="576" w:type="dxa"/>
            <w:tcBorders>
              <w:top w:val="nil"/>
              <w:left w:val="nil"/>
              <w:bottom w:val="single" w:sz="4" w:space="0" w:color="auto"/>
              <w:right w:val="single" w:sz="4" w:space="0" w:color="auto"/>
            </w:tcBorders>
            <w:shd w:val="clear" w:color="auto" w:fill="auto"/>
            <w:noWrap/>
            <w:vAlign w:val="bottom"/>
            <w:hideMark/>
          </w:tcPr>
          <w:p w14:paraId="0BC7C1D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20</w:t>
            </w:r>
          </w:p>
        </w:tc>
        <w:tc>
          <w:tcPr>
            <w:tcW w:w="576" w:type="dxa"/>
            <w:tcBorders>
              <w:top w:val="nil"/>
              <w:left w:val="nil"/>
              <w:bottom w:val="single" w:sz="4" w:space="0" w:color="auto"/>
              <w:right w:val="single" w:sz="4" w:space="0" w:color="auto"/>
            </w:tcBorders>
            <w:shd w:val="clear" w:color="auto" w:fill="auto"/>
            <w:noWrap/>
            <w:vAlign w:val="bottom"/>
            <w:hideMark/>
          </w:tcPr>
          <w:p w14:paraId="0963829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4</w:t>
            </w:r>
          </w:p>
        </w:tc>
        <w:tc>
          <w:tcPr>
            <w:tcW w:w="576" w:type="dxa"/>
            <w:tcBorders>
              <w:top w:val="nil"/>
              <w:left w:val="nil"/>
              <w:bottom w:val="single" w:sz="4" w:space="0" w:color="auto"/>
              <w:right w:val="single" w:sz="4" w:space="0" w:color="auto"/>
            </w:tcBorders>
            <w:shd w:val="clear" w:color="auto" w:fill="auto"/>
            <w:noWrap/>
            <w:vAlign w:val="bottom"/>
            <w:hideMark/>
          </w:tcPr>
          <w:p w14:paraId="49967509"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w:t>
            </w:r>
          </w:p>
        </w:tc>
        <w:tc>
          <w:tcPr>
            <w:tcW w:w="666" w:type="dxa"/>
            <w:tcBorders>
              <w:top w:val="nil"/>
              <w:left w:val="nil"/>
              <w:bottom w:val="single" w:sz="4" w:space="0" w:color="auto"/>
              <w:right w:val="single" w:sz="4" w:space="0" w:color="auto"/>
            </w:tcBorders>
            <w:shd w:val="clear" w:color="000000" w:fill="F2F2F2"/>
            <w:noWrap/>
            <w:vAlign w:val="bottom"/>
            <w:hideMark/>
          </w:tcPr>
          <w:p w14:paraId="2C14B65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83</w:t>
            </w:r>
          </w:p>
        </w:tc>
        <w:tc>
          <w:tcPr>
            <w:tcW w:w="576" w:type="dxa"/>
            <w:tcBorders>
              <w:top w:val="nil"/>
              <w:left w:val="nil"/>
              <w:bottom w:val="single" w:sz="4" w:space="0" w:color="auto"/>
              <w:right w:val="single" w:sz="4" w:space="0" w:color="auto"/>
            </w:tcBorders>
            <w:shd w:val="clear" w:color="auto" w:fill="auto"/>
            <w:noWrap/>
            <w:vAlign w:val="bottom"/>
            <w:hideMark/>
          </w:tcPr>
          <w:p w14:paraId="31A4A3F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79</w:t>
            </w:r>
          </w:p>
        </w:tc>
        <w:tc>
          <w:tcPr>
            <w:tcW w:w="576" w:type="dxa"/>
            <w:tcBorders>
              <w:top w:val="nil"/>
              <w:left w:val="nil"/>
              <w:bottom w:val="single" w:sz="4" w:space="0" w:color="auto"/>
              <w:right w:val="single" w:sz="4" w:space="0" w:color="auto"/>
            </w:tcBorders>
            <w:shd w:val="clear" w:color="auto" w:fill="auto"/>
            <w:noWrap/>
            <w:vAlign w:val="bottom"/>
            <w:hideMark/>
          </w:tcPr>
          <w:p w14:paraId="14330B95"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93</w:t>
            </w:r>
          </w:p>
        </w:tc>
        <w:tc>
          <w:tcPr>
            <w:tcW w:w="576" w:type="dxa"/>
            <w:tcBorders>
              <w:top w:val="nil"/>
              <w:left w:val="nil"/>
              <w:bottom w:val="single" w:sz="4" w:space="0" w:color="auto"/>
              <w:right w:val="single" w:sz="4" w:space="0" w:color="auto"/>
            </w:tcBorders>
            <w:shd w:val="clear" w:color="auto" w:fill="auto"/>
            <w:noWrap/>
            <w:vAlign w:val="bottom"/>
            <w:hideMark/>
          </w:tcPr>
          <w:p w14:paraId="0550063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84</w:t>
            </w:r>
          </w:p>
        </w:tc>
        <w:tc>
          <w:tcPr>
            <w:tcW w:w="576" w:type="dxa"/>
            <w:tcBorders>
              <w:top w:val="nil"/>
              <w:left w:val="nil"/>
              <w:bottom w:val="single" w:sz="4" w:space="0" w:color="auto"/>
              <w:right w:val="single" w:sz="4" w:space="0" w:color="auto"/>
            </w:tcBorders>
            <w:shd w:val="clear" w:color="auto" w:fill="auto"/>
            <w:noWrap/>
            <w:vAlign w:val="bottom"/>
            <w:hideMark/>
          </w:tcPr>
          <w:p w14:paraId="6A0BDAA0"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77</w:t>
            </w:r>
          </w:p>
        </w:tc>
        <w:tc>
          <w:tcPr>
            <w:tcW w:w="576" w:type="dxa"/>
            <w:tcBorders>
              <w:top w:val="nil"/>
              <w:left w:val="nil"/>
              <w:bottom w:val="single" w:sz="4" w:space="0" w:color="auto"/>
              <w:right w:val="single" w:sz="4" w:space="0" w:color="auto"/>
            </w:tcBorders>
            <w:shd w:val="clear" w:color="auto" w:fill="auto"/>
            <w:noWrap/>
            <w:vAlign w:val="bottom"/>
            <w:hideMark/>
          </w:tcPr>
          <w:p w14:paraId="63CF1A1E"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94</w:t>
            </w:r>
          </w:p>
        </w:tc>
        <w:tc>
          <w:tcPr>
            <w:tcW w:w="576" w:type="dxa"/>
            <w:tcBorders>
              <w:top w:val="nil"/>
              <w:left w:val="nil"/>
              <w:bottom w:val="single" w:sz="4" w:space="0" w:color="auto"/>
              <w:right w:val="single" w:sz="4" w:space="0" w:color="auto"/>
            </w:tcBorders>
            <w:shd w:val="clear" w:color="auto" w:fill="auto"/>
            <w:noWrap/>
            <w:vAlign w:val="bottom"/>
            <w:hideMark/>
          </w:tcPr>
          <w:p w14:paraId="1B29E39E"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94</w:t>
            </w:r>
          </w:p>
        </w:tc>
        <w:tc>
          <w:tcPr>
            <w:tcW w:w="576" w:type="dxa"/>
            <w:tcBorders>
              <w:top w:val="nil"/>
              <w:left w:val="nil"/>
              <w:bottom w:val="single" w:sz="4" w:space="0" w:color="auto"/>
              <w:right w:val="single" w:sz="4" w:space="0" w:color="auto"/>
            </w:tcBorders>
            <w:shd w:val="clear" w:color="auto" w:fill="auto"/>
            <w:noWrap/>
            <w:vAlign w:val="bottom"/>
            <w:hideMark/>
          </w:tcPr>
          <w:p w14:paraId="310DDB66"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91</w:t>
            </w:r>
          </w:p>
        </w:tc>
        <w:tc>
          <w:tcPr>
            <w:tcW w:w="634" w:type="dxa"/>
            <w:tcBorders>
              <w:top w:val="nil"/>
              <w:left w:val="nil"/>
              <w:bottom w:val="single" w:sz="4" w:space="0" w:color="auto"/>
              <w:right w:val="single" w:sz="4" w:space="0" w:color="auto"/>
            </w:tcBorders>
            <w:shd w:val="clear" w:color="auto" w:fill="auto"/>
            <w:noWrap/>
            <w:vAlign w:val="bottom"/>
            <w:hideMark/>
          </w:tcPr>
          <w:p w14:paraId="7BA697F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89</w:t>
            </w:r>
          </w:p>
        </w:tc>
        <w:tc>
          <w:tcPr>
            <w:tcW w:w="426" w:type="dxa"/>
            <w:tcBorders>
              <w:top w:val="nil"/>
              <w:left w:val="nil"/>
              <w:bottom w:val="single" w:sz="4" w:space="0" w:color="auto"/>
              <w:right w:val="single" w:sz="4" w:space="0" w:color="auto"/>
            </w:tcBorders>
            <w:shd w:val="clear" w:color="000000" w:fill="F2F2F2"/>
            <w:noWrap/>
            <w:vAlign w:val="bottom"/>
            <w:hideMark/>
          </w:tcPr>
          <w:p w14:paraId="4120DC9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85</w:t>
            </w:r>
          </w:p>
        </w:tc>
        <w:tc>
          <w:tcPr>
            <w:tcW w:w="425" w:type="dxa"/>
            <w:tcBorders>
              <w:top w:val="nil"/>
              <w:left w:val="nil"/>
              <w:bottom w:val="single" w:sz="4" w:space="0" w:color="auto"/>
              <w:right w:val="single" w:sz="4" w:space="0" w:color="auto"/>
            </w:tcBorders>
            <w:shd w:val="clear" w:color="000000" w:fill="F2F2F2"/>
            <w:noWrap/>
            <w:vAlign w:val="bottom"/>
            <w:hideMark/>
          </w:tcPr>
          <w:p w14:paraId="24BC2C8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w:t>
            </w:r>
          </w:p>
        </w:tc>
        <w:tc>
          <w:tcPr>
            <w:tcW w:w="709" w:type="dxa"/>
            <w:tcBorders>
              <w:top w:val="nil"/>
              <w:left w:val="single" w:sz="4" w:space="0" w:color="auto"/>
              <w:bottom w:val="single" w:sz="4" w:space="0" w:color="auto"/>
              <w:right w:val="single" w:sz="4" w:space="0" w:color="auto"/>
            </w:tcBorders>
            <w:shd w:val="clear" w:color="auto" w:fill="auto"/>
            <w:vAlign w:val="center"/>
          </w:tcPr>
          <w:p w14:paraId="61080AA0" w14:textId="201334A3" w:rsidR="00BE3465" w:rsidRPr="008B51A1" w:rsidRDefault="00BE3465" w:rsidP="00BE3465">
            <w:pPr>
              <w:widowControl/>
              <w:jc w:val="center"/>
              <w:rPr>
                <w:rFonts w:ascii="宋体" w:hAnsi="宋体" w:cs="宋体"/>
                <w:color w:val="000000"/>
                <w:kern w:val="0"/>
                <w:sz w:val="18"/>
                <w:szCs w:val="18"/>
              </w:rPr>
            </w:pPr>
            <w:r w:rsidRPr="008B51A1">
              <w:rPr>
                <w:color w:val="000000"/>
                <w:sz w:val="18"/>
                <w:szCs w:val="18"/>
              </w:rPr>
              <w:t>1</w:t>
            </w:r>
          </w:p>
        </w:tc>
      </w:tr>
      <w:tr w:rsidR="00BE3465" w:rsidRPr="004D77D7" w14:paraId="73DD8D52" w14:textId="0C8C79A4" w:rsidTr="003967F9">
        <w:trPr>
          <w:trHeight w:val="27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56BB97FB"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lastRenderedPageBreak/>
              <w:t>156</w:t>
            </w:r>
          </w:p>
        </w:tc>
        <w:tc>
          <w:tcPr>
            <w:tcW w:w="1134" w:type="dxa"/>
            <w:tcBorders>
              <w:top w:val="nil"/>
              <w:left w:val="nil"/>
              <w:bottom w:val="single" w:sz="4" w:space="0" w:color="auto"/>
              <w:right w:val="single" w:sz="4" w:space="0" w:color="auto"/>
            </w:tcBorders>
            <w:shd w:val="clear" w:color="auto" w:fill="auto"/>
            <w:noWrap/>
            <w:vAlign w:val="bottom"/>
            <w:hideMark/>
          </w:tcPr>
          <w:p w14:paraId="3D91C22B" w14:textId="30CAD0AD" w:rsidR="00BE3465" w:rsidRPr="004D77D7" w:rsidRDefault="00BE3465" w:rsidP="00BE3465">
            <w:pPr>
              <w:widowControl/>
              <w:jc w:val="left"/>
              <w:rPr>
                <w:rFonts w:ascii="宋体" w:hAnsi="宋体" w:cs="宋体"/>
                <w:color w:val="000000"/>
                <w:kern w:val="0"/>
                <w:sz w:val="18"/>
                <w:szCs w:val="18"/>
              </w:rPr>
            </w:pPr>
            <w:r>
              <w:rPr>
                <w:rFonts w:hint="eastAsia"/>
                <w:color w:val="000000"/>
                <w:sz w:val="22"/>
                <w:szCs w:val="22"/>
              </w:rPr>
              <w:t>*</w:t>
            </w:r>
            <w:r>
              <w:rPr>
                <w:rFonts w:hint="eastAsia"/>
                <w:color w:val="000000"/>
                <w:sz w:val="22"/>
                <w:szCs w:val="22"/>
              </w:rPr>
              <w:t>锶</w:t>
            </w:r>
          </w:p>
        </w:tc>
        <w:tc>
          <w:tcPr>
            <w:tcW w:w="624" w:type="dxa"/>
            <w:tcBorders>
              <w:top w:val="nil"/>
              <w:left w:val="nil"/>
              <w:bottom w:val="single" w:sz="4" w:space="0" w:color="auto"/>
              <w:right w:val="single" w:sz="4" w:space="0" w:color="auto"/>
            </w:tcBorders>
            <w:shd w:val="clear" w:color="auto" w:fill="auto"/>
            <w:noWrap/>
            <w:vAlign w:val="bottom"/>
            <w:hideMark/>
          </w:tcPr>
          <w:p w14:paraId="1BD2B8E0"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76</w:t>
            </w:r>
          </w:p>
        </w:tc>
        <w:tc>
          <w:tcPr>
            <w:tcW w:w="509" w:type="dxa"/>
            <w:tcBorders>
              <w:top w:val="nil"/>
              <w:left w:val="nil"/>
              <w:bottom w:val="single" w:sz="4" w:space="0" w:color="auto"/>
              <w:right w:val="single" w:sz="4" w:space="0" w:color="auto"/>
            </w:tcBorders>
            <w:shd w:val="clear" w:color="auto" w:fill="auto"/>
            <w:noWrap/>
            <w:vAlign w:val="bottom"/>
            <w:hideMark/>
          </w:tcPr>
          <w:p w14:paraId="7E0B274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94</w:t>
            </w:r>
          </w:p>
        </w:tc>
        <w:tc>
          <w:tcPr>
            <w:tcW w:w="567" w:type="dxa"/>
            <w:tcBorders>
              <w:top w:val="nil"/>
              <w:left w:val="nil"/>
              <w:bottom w:val="single" w:sz="4" w:space="0" w:color="auto"/>
              <w:right w:val="single" w:sz="4" w:space="0" w:color="auto"/>
            </w:tcBorders>
            <w:shd w:val="clear" w:color="auto" w:fill="auto"/>
            <w:noWrap/>
            <w:vAlign w:val="bottom"/>
            <w:hideMark/>
          </w:tcPr>
          <w:p w14:paraId="0CEE36E5"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58</w:t>
            </w:r>
          </w:p>
        </w:tc>
        <w:tc>
          <w:tcPr>
            <w:tcW w:w="486" w:type="dxa"/>
            <w:tcBorders>
              <w:top w:val="nil"/>
              <w:left w:val="nil"/>
              <w:bottom w:val="single" w:sz="4" w:space="0" w:color="auto"/>
              <w:right w:val="single" w:sz="4" w:space="0" w:color="auto"/>
            </w:tcBorders>
            <w:shd w:val="clear" w:color="auto" w:fill="auto"/>
            <w:noWrap/>
            <w:vAlign w:val="bottom"/>
            <w:hideMark/>
          </w:tcPr>
          <w:p w14:paraId="29BCA4EB"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85</w:t>
            </w:r>
          </w:p>
        </w:tc>
        <w:tc>
          <w:tcPr>
            <w:tcW w:w="507" w:type="dxa"/>
            <w:tcBorders>
              <w:top w:val="nil"/>
              <w:left w:val="nil"/>
              <w:bottom w:val="single" w:sz="4" w:space="0" w:color="auto"/>
              <w:right w:val="single" w:sz="4" w:space="0" w:color="auto"/>
            </w:tcBorders>
            <w:shd w:val="clear" w:color="000000" w:fill="F2F2F2"/>
            <w:noWrap/>
            <w:vAlign w:val="bottom"/>
            <w:hideMark/>
          </w:tcPr>
          <w:p w14:paraId="450F87E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83</w:t>
            </w:r>
          </w:p>
        </w:tc>
        <w:tc>
          <w:tcPr>
            <w:tcW w:w="576" w:type="dxa"/>
            <w:tcBorders>
              <w:top w:val="nil"/>
              <w:left w:val="nil"/>
              <w:bottom w:val="single" w:sz="4" w:space="0" w:color="auto"/>
              <w:right w:val="single" w:sz="4" w:space="0" w:color="auto"/>
            </w:tcBorders>
            <w:shd w:val="clear" w:color="auto" w:fill="auto"/>
            <w:noWrap/>
            <w:vAlign w:val="bottom"/>
            <w:hideMark/>
          </w:tcPr>
          <w:p w14:paraId="7FDDECD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5</w:t>
            </w:r>
          </w:p>
        </w:tc>
        <w:tc>
          <w:tcPr>
            <w:tcW w:w="576" w:type="dxa"/>
            <w:tcBorders>
              <w:top w:val="nil"/>
              <w:left w:val="nil"/>
              <w:bottom w:val="single" w:sz="4" w:space="0" w:color="auto"/>
              <w:right w:val="single" w:sz="4" w:space="0" w:color="auto"/>
            </w:tcBorders>
            <w:shd w:val="clear" w:color="auto" w:fill="auto"/>
            <w:noWrap/>
            <w:vAlign w:val="bottom"/>
            <w:hideMark/>
          </w:tcPr>
          <w:p w14:paraId="7FD46705"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22</w:t>
            </w:r>
          </w:p>
        </w:tc>
        <w:tc>
          <w:tcPr>
            <w:tcW w:w="576" w:type="dxa"/>
            <w:tcBorders>
              <w:top w:val="nil"/>
              <w:left w:val="nil"/>
              <w:bottom w:val="single" w:sz="4" w:space="0" w:color="auto"/>
              <w:right w:val="single" w:sz="4" w:space="0" w:color="auto"/>
            </w:tcBorders>
            <w:shd w:val="clear" w:color="auto" w:fill="auto"/>
            <w:noWrap/>
            <w:vAlign w:val="bottom"/>
            <w:hideMark/>
          </w:tcPr>
          <w:p w14:paraId="1281268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31</w:t>
            </w:r>
          </w:p>
        </w:tc>
        <w:tc>
          <w:tcPr>
            <w:tcW w:w="576" w:type="dxa"/>
            <w:tcBorders>
              <w:top w:val="nil"/>
              <w:left w:val="nil"/>
              <w:bottom w:val="single" w:sz="4" w:space="0" w:color="auto"/>
              <w:right w:val="single" w:sz="4" w:space="0" w:color="auto"/>
            </w:tcBorders>
            <w:shd w:val="clear" w:color="auto" w:fill="auto"/>
            <w:noWrap/>
            <w:vAlign w:val="bottom"/>
            <w:hideMark/>
          </w:tcPr>
          <w:p w14:paraId="7FAFB85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25</w:t>
            </w:r>
          </w:p>
        </w:tc>
        <w:tc>
          <w:tcPr>
            <w:tcW w:w="576" w:type="dxa"/>
            <w:tcBorders>
              <w:top w:val="nil"/>
              <w:left w:val="nil"/>
              <w:bottom w:val="single" w:sz="4" w:space="0" w:color="auto"/>
              <w:right w:val="single" w:sz="4" w:space="0" w:color="auto"/>
            </w:tcBorders>
            <w:shd w:val="clear" w:color="auto" w:fill="auto"/>
            <w:noWrap/>
            <w:vAlign w:val="bottom"/>
            <w:hideMark/>
          </w:tcPr>
          <w:p w14:paraId="133F133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4</w:t>
            </w:r>
          </w:p>
        </w:tc>
        <w:tc>
          <w:tcPr>
            <w:tcW w:w="576" w:type="dxa"/>
            <w:tcBorders>
              <w:top w:val="nil"/>
              <w:left w:val="nil"/>
              <w:bottom w:val="single" w:sz="4" w:space="0" w:color="auto"/>
              <w:right w:val="single" w:sz="4" w:space="0" w:color="auto"/>
            </w:tcBorders>
            <w:shd w:val="clear" w:color="auto" w:fill="auto"/>
            <w:noWrap/>
            <w:vAlign w:val="bottom"/>
            <w:hideMark/>
          </w:tcPr>
          <w:p w14:paraId="75D1989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w:t>
            </w:r>
          </w:p>
        </w:tc>
        <w:tc>
          <w:tcPr>
            <w:tcW w:w="666" w:type="dxa"/>
            <w:tcBorders>
              <w:top w:val="nil"/>
              <w:left w:val="nil"/>
              <w:bottom w:val="single" w:sz="4" w:space="0" w:color="auto"/>
              <w:right w:val="single" w:sz="4" w:space="0" w:color="auto"/>
            </w:tcBorders>
            <w:shd w:val="clear" w:color="000000" w:fill="F2F2F2"/>
            <w:noWrap/>
            <w:vAlign w:val="bottom"/>
            <w:hideMark/>
          </w:tcPr>
          <w:p w14:paraId="04D7069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89</w:t>
            </w:r>
          </w:p>
        </w:tc>
        <w:tc>
          <w:tcPr>
            <w:tcW w:w="576" w:type="dxa"/>
            <w:tcBorders>
              <w:top w:val="nil"/>
              <w:left w:val="nil"/>
              <w:bottom w:val="single" w:sz="4" w:space="0" w:color="auto"/>
              <w:right w:val="single" w:sz="4" w:space="0" w:color="auto"/>
            </w:tcBorders>
            <w:shd w:val="clear" w:color="auto" w:fill="auto"/>
            <w:noWrap/>
            <w:vAlign w:val="bottom"/>
            <w:hideMark/>
          </w:tcPr>
          <w:p w14:paraId="4824718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68</w:t>
            </w:r>
          </w:p>
        </w:tc>
        <w:tc>
          <w:tcPr>
            <w:tcW w:w="576" w:type="dxa"/>
            <w:tcBorders>
              <w:top w:val="nil"/>
              <w:left w:val="nil"/>
              <w:bottom w:val="single" w:sz="4" w:space="0" w:color="auto"/>
              <w:right w:val="single" w:sz="4" w:space="0" w:color="auto"/>
            </w:tcBorders>
            <w:shd w:val="clear" w:color="auto" w:fill="auto"/>
            <w:noWrap/>
            <w:vAlign w:val="bottom"/>
            <w:hideMark/>
          </w:tcPr>
          <w:p w14:paraId="3924E585"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91</w:t>
            </w:r>
          </w:p>
        </w:tc>
        <w:tc>
          <w:tcPr>
            <w:tcW w:w="576" w:type="dxa"/>
            <w:tcBorders>
              <w:top w:val="nil"/>
              <w:left w:val="nil"/>
              <w:bottom w:val="single" w:sz="4" w:space="0" w:color="auto"/>
              <w:right w:val="single" w:sz="4" w:space="0" w:color="auto"/>
            </w:tcBorders>
            <w:shd w:val="clear" w:color="auto" w:fill="auto"/>
            <w:noWrap/>
            <w:vAlign w:val="bottom"/>
            <w:hideMark/>
          </w:tcPr>
          <w:p w14:paraId="5785FB1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86</w:t>
            </w:r>
          </w:p>
        </w:tc>
        <w:tc>
          <w:tcPr>
            <w:tcW w:w="576" w:type="dxa"/>
            <w:tcBorders>
              <w:top w:val="nil"/>
              <w:left w:val="nil"/>
              <w:bottom w:val="single" w:sz="4" w:space="0" w:color="auto"/>
              <w:right w:val="single" w:sz="4" w:space="0" w:color="auto"/>
            </w:tcBorders>
            <w:shd w:val="clear" w:color="auto" w:fill="auto"/>
            <w:noWrap/>
            <w:vAlign w:val="bottom"/>
            <w:hideMark/>
          </w:tcPr>
          <w:p w14:paraId="49FF01D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87</w:t>
            </w:r>
          </w:p>
        </w:tc>
        <w:tc>
          <w:tcPr>
            <w:tcW w:w="576" w:type="dxa"/>
            <w:tcBorders>
              <w:top w:val="nil"/>
              <w:left w:val="nil"/>
              <w:bottom w:val="single" w:sz="4" w:space="0" w:color="auto"/>
              <w:right w:val="single" w:sz="4" w:space="0" w:color="auto"/>
            </w:tcBorders>
            <w:shd w:val="clear" w:color="auto" w:fill="auto"/>
            <w:noWrap/>
            <w:vAlign w:val="bottom"/>
            <w:hideMark/>
          </w:tcPr>
          <w:p w14:paraId="56F67670"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92</w:t>
            </w:r>
          </w:p>
        </w:tc>
        <w:tc>
          <w:tcPr>
            <w:tcW w:w="576" w:type="dxa"/>
            <w:tcBorders>
              <w:top w:val="nil"/>
              <w:left w:val="nil"/>
              <w:bottom w:val="single" w:sz="4" w:space="0" w:color="auto"/>
              <w:right w:val="single" w:sz="4" w:space="0" w:color="auto"/>
            </w:tcBorders>
            <w:shd w:val="clear" w:color="auto" w:fill="auto"/>
            <w:noWrap/>
            <w:vAlign w:val="bottom"/>
            <w:hideMark/>
          </w:tcPr>
          <w:p w14:paraId="482A7EA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92</w:t>
            </w:r>
          </w:p>
        </w:tc>
        <w:tc>
          <w:tcPr>
            <w:tcW w:w="576" w:type="dxa"/>
            <w:tcBorders>
              <w:top w:val="nil"/>
              <w:left w:val="nil"/>
              <w:bottom w:val="single" w:sz="4" w:space="0" w:color="auto"/>
              <w:right w:val="single" w:sz="4" w:space="0" w:color="auto"/>
            </w:tcBorders>
            <w:shd w:val="clear" w:color="auto" w:fill="auto"/>
            <w:noWrap/>
            <w:vAlign w:val="bottom"/>
            <w:hideMark/>
          </w:tcPr>
          <w:p w14:paraId="2149AFF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94</w:t>
            </w:r>
          </w:p>
        </w:tc>
        <w:tc>
          <w:tcPr>
            <w:tcW w:w="634" w:type="dxa"/>
            <w:tcBorders>
              <w:top w:val="nil"/>
              <w:left w:val="nil"/>
              <w:bottom w:val="single" w:sz="4" w:space="0" w:color="auto"/>
              <w:right w:val="single" w:sz="4" w:space="0" w:color="auto"/>
            </w:tcBorders>
            <w:shd w:val="clear" w:color="auto" w:fill="auto"/>
            <w:noWrap/>
            <w:vAlign w:val="bottom"/>
            <w:hideMark/>
          </w:tcPr>
          <w:p w14:paraId="22EFCA9B"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80</w:t>
            </w:r>
          </w:p>
        </w:tc>
        <w:tc>
          <w:tcPr>
            <w:tcW w:w="426" w:type="dxa"/>
            <w:tcBorders>
              <w:top w:val="nil"/>
              <w:left w:val="nil"/>
              <w:bottom w:val="single" w:sz="4" w:space="0" w:color="auto"/>
              <w:right w:val="single" w:sz="4" w:space="0" w:color="auto"/>
            </w:tcBorders>
            <w:shd w:val="clear" w:color="000000" w:fill="F2F2F2"/>
            <w:noWrap/>
            <w:vAlign w:val="bottom"/>
            <w:hideMark/>
          </w:tcPr>
          <w:p w14:paraId="643C612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87</w:t>
            </w:r>
          </w:p>
        </w:tc>
        <w:tc>
          <w:tcPr>
            <w:tcW w:w="425" w:type="dxa"/>
            <w:tcBorders>
              <w:top w:val="nil"/>
              <w:left w:val="nil"/>
              <w:bottom w:val="single" w:sz="4" w:space="0" w:color="auto"/>
              <w:right w:val="single" w:sz="4" w:space="0" w:color="auto"/>
            </w:tcBorders>
            <w:shd w:val="clear" w:color="000000" w:fill="F2F2F2"/>
            <w:noWrap/>
            <w:vAlign w:val="bottom"/>
            <w:hideMark/>
          </w:tcPr>
          <w:p w14:paraId="7B6885AF"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w:t>
            </w:r>
          </w:p>
        </w:tc>
        <w:tc>
          <w:tcPr>
            <w:tcW w:w="709" w:type="dxa"/>
            <w:tcBorders>
              <w:top w:val="nil"/>
              <w:left w:val="single" w:sz="4" w:space="0" w:color="auto"/>
              <w:bottom w:val="single" w:sz="4" w:space="0" w:color="auto"/>
              <w:right w:val="single" w:sz="4" w:space="0" w:color="auto"/>
            </w:tcBorders>
            <w:shd w:val="clear" w:color="auto" w:fill="auto"/>
            <w:vAlign w:val="center"/>
          </w:tcPr>
          <w:p w14:paraId="04233012" w14:textId="1BD7055E" w:rsidR="00BE3465" w:rsidRPr="008B51A1" w:rsidRDefault="00BE3465" w:rsidP="00BE3465">
            <w:pPr>
              <w:widowControl/>
              <w:jc w:val="center"/>
              <w:rPr>
                <w:rFonts w:ascii="宋体" w:hAnsi="宋体" w:cs="宋体"/>
                <w:color w:val="000000"/>
                <w:kern w:val="0"/>
                <w:sz w:val="18"/>
                <w:szCs w:val="18"/>
              </w:rPr>
            </w:pPr>
            <w:r w:rsidRPr="008B51A1">
              <w:rPr>
                <w:color w:val="000000"/>
                <w:sz w:val="18"/>
                <w:szCs w:val="18"/>
              </w:rPr>
              <w:t>1</w:t>
            </w:r>
          </w:p>
        </w:tc>
      </w:tr>
      <w:tr w:rsidR="00BE3465" w:rsidRPr="004D77D7" w14:paraId="640B4A3C" w14:textId="54F7CB73" w:rsidTr="003967F9">
        <w:trPr>
          <w:trHeight w:val="27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158381A5"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157</w:t>
            </w:r>
          </w:p>
        </w:tc>
        <w:tc>
          <w:tcPr>
            <w:tcW w:w="1134" w:type="dxa"/>
            <w:tcBorders>
              <w:top w:val="nil"/>
              <w:left w:val="nil"/>
              <w:bottom w:val="single" w:sz="4" w:space="0" w:color="auto"/>
              <w:right w:val="single" w:sz="4" w:space="0" w:color="auto"/>
            </w:tcBorders>
            <w:shd w:val="clear" w:color="auto" w:fill="auto"/>
            <w:noWrap/>
            <w:vAlign w:val="bottom"/>
            <w:hideMark/>
          </w:tcPr>
          <w:p w14:paraId="425D5A24" w14:textId="71385498" w:rsidR="00BE3465" w:rsidRPr="004D77D7" w:rsidRDefault="00BE3465" w:rsidP="00BE3465">
            <w:pPr>
              <w:widowControl/>
              <w:jc w:val="left"/>
              <w:rPr>
                <w:rFonts w:ascii="宋体" w:hAnsi="宋体" w:cs="宋体"/>
                <w:color w:val="000000"/>
                <w:kern w:val="0"/>
                <w:sz w:val="18"/>
                <w:szCs w:val="18"/>
              </w:rPr>
            </w:pPr>
            <w:r>
              <w:rPr>
                <w:rFonts w:hint="eastAsia"/>
                <w:color w:val="000000"/>
                <w:sz w:val="22"/>
                <w:szCs w:val="22"/>
              </w:rPr>
              <w:t>*</w:t>
            </w:r>
            <w:r>
              <w:rPr>
                <w:rFonts w:hint="eastAsia"/>
                <w:color w:val="000000"/>
                <w:sz w:val="22"/>
                <w:szCs w:val="22"/>
              </w:rPr>
              <w:t>恩</w:t>
            </w:r>
          </w:p>
        </w:tc>
        <w:tc>
          <w:tcPr>
            <w:tcW w:w="624" w:type="dxa"/>
            <w:tcBorders>
              <w:top w:val="nil"/>
              <w:left w:val="nil"/>
              <w:bottom w:val="single" w:sz="4" w:space="0" w:color="auto"/>
              <w:right w:val="single" w:sz="4" w:space="0" w:color="auto"/>
            </w:tcBorders>
            <w:shd w:val="clear" w:color="auto" w:fill="auto"/>
            <w:noWrap/>
            <w:vAlign w:val="bottom"/>
            <w:hideMark/>
          </w:tcPr>
          <w:p w14:paraId="125800CE"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57</w:t>
            </w:r>
          </w:p>
        </w:tc>
        <w:tc>
          <w:tcPr>
            <w:tcW w:w="509" w:type="dxa"/>
            <w:tcBorders>
              <w:top w:val="nil"/>
              <w:left w:val="nil"/>
              <w:bottom w:val="single" w:sz="4" w:space="0" w:color="auto"/>
              <w:right w:val="single" w:sz="4" w:space="0" w:color="auto"/>
            </w:tcBorders>
            <w:shd w:val="clear" w:color="auto" w:fill="auto"/>
            <w:noWrap/>
            <w:vAlign w:val="bottom"/>
            <w:hideMark/>
          </w:tcPr>
          <w:p w14:paraId="55239DA0"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84</w:t>
            </w:r>
          </w:p>
        </w:tc>
        <w:tc>
          <w:tcPr>
            <w:tcW w:w="567" w:type="dxa"/>
            <w:tcBorders>
              <w:top w:val="nil"/>
              <w:left w:val="nil"/>
              <w:bottom w:val="single" w:sz="4" w:space="0" w:color="auto"/>
              <w:right w:val="single" w:sz="4" w:space="0" w:color="auto"/>
            </w:tcBorders>
            <w:shd w:val="clear" w:color="auto" w:fill="auto"/>
            <w:noWrap/>
            <w:vAlign w:val="bottom"/>
            <w:hideMark/>
          </w:tcPr>
          <w:p w14:paraId="5262E535"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56</w:t>
            </w:r>
          </w:p>
        </w:tc>
        <w:tc>
          <w:tcPr>
            <w:tcW w:w="486" w:type="dxa"/>
            <w:tcBorders>
              <w:top w:val="nil"/>
              <w:left w:val="nil"/>
              <w:bottom w:val="single" w:sz="4" w:space="0" w:color="auto"/>
              <w:right w:val="single" w:sz="4" w:space="0" w:color="auto"/>
            </w:tcBorders>
            <w:shd w:val="clear" w:color="auto" w:fill="auto"/>
            <w:noWrap/>
            <w:vAlign w:val="bottom"/>
            <w:hideMark/>
          </w:tcPr>
          <w:p w14:paraId="36FFF32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71</w:t>
            </w:r>
          </w:p>
        </w:tc>
        <w:tc>
          <w:tcPr>
            <w:tcW w:w="507" w:type="dxa"/>
            <w:tcBorders>
              <w:top w:val="nil"/>
              <w:left w:val="nil"/>
              <w:bottom w:val="single" w:sz="4" w:space="0" w:color="auto"/>
              <w:right w:val="single" w:sz="4" w:space="0" w:color="auto"/>
            </w:tcBorders>
            <w:shd w:val="clear" w:color="000000" w:fill="F2F2F2"/>
            <w:noWrap/>
            <w:vAlign w:val="bottom"/>
            <w:hideMark/>
          </w:tcPr>
          <w:p w14:paraId="1420E5C9"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71</w:t>
            </w:r>
          </w:p>
        </w:tc>
        <w:tc>
          <w:tcPr>
            <w:tcW w:w="576" w:type="dxa"/>
            <w:tcBorders>
              <w:top w:val="nil"/>
              <w:left w:val="nil"/>
              <w:bottom w:val="single" w:sz="4" w:space="0" w:color="auto"/>
              <w:right w:val="single" w:sz="4" w:space="0" w:color="auto"/>
            </w:tcBorders>
            <w:shd w:val="clear" w:color="auto" w:fill="auto"/>
            <w:noWrap/>
            <w:vAlign w:val="bottom"/>
            <w:hideMark/>
          </w:tcPr>
          <w:p w14:paraId="4D1BFAB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w:t>
            </w:r>
          </w:p>
        </w:tc>
        <w:tc>
          <w:tcPr>
            <w:tcW w:w="576" w:type="dxa"/>
            <w:tcBorders>
              <w:top w:val="nil"/>
              <w:left w:val="nil"/>
              <w:bottom w:val="single" w:sz="4" w:space="0" w:color="auto"/>
              <w:right w:val="single" w:sz="4" w:space="0" w:color="auto"/>
            </w:tcBorders>
            <w:shd w:val="clear" w:color="auto" w:fill="auto"/>
            <w:noWrap/>
            <w:vAlign w:val="bottom"/>
            <w:hideMark/>
          </w:tcPr>
          <w:p w14:paraId="456E9FF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21</w:t>
            </w:r>
          </w:p>
        </w:tc>
        <w:tc>
          <w:tcPr>
            <w:tcW w:w="576" w:type="dxa"/>
            <w:tcBorders>
              <w:top w:val="nil"/>
              <w:left w:val="nil"/>
              <w:bottom w:val="single" w:sz="4" w:space="0" w:color="auto"/>
              <w:right w:val="single" w:sz="4" w:space="0" w:color="auto"/>
            </w:tcBorders>
            <w:shd w:val="clear" w:color="auto" w:fill="auto"/>
            <w:noWrap/>
            <w:vAlign w:val="bottom"/>
            <w:hideMark/>
          </w:tcPr>
          <w:p w14:paraId="3FFAA96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27</w:t>
            </w:r>
          </w:p>
        </w:tc>
        <w:tc>
          <w:tcPr>
            <w:tcW w:w="576" w:type="dxa"/>
            <w:tcBorders>
              <w:top w:val="nil"/>
              <w:left w:val="nil"/>
              <w:bottom w:val="single" w:sz="4" w:space="0" w:color="auto"/>
              <w:right w:val="single" w:sz="4" w:space="0" w:color="auto"/>
            </w:tcBorders>
            <w:shd w:val="clear" w:color="auto" w:fill="auto"/>
            <w:noWrap/>
            <w:vAlign w:val="bottom"/>
            <w:hideMark/>
          </w:tcPr>
          <w:p w14:paraId="0E40DD5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20</w:t>
            </w:r>
          </w:p>
        </w:tc>
        <w:tc>
          <w:tcPr>
            <w:tcW w:w="576" w:type="dxa"/>
            <w:tcBorders>
              <w:top w:val="nil"/>
              <w:left w:val="nil"/>
              <w:bottom w:val="single" w:sz="4" w:space="0" w:color="auto"/>
              <w:right w:val="single" w:sz="4" w:space="0" w:color="auto"/>
            </w:tcBorders>
            <w:shd w:val="clear" w:color="auto" w:fill="auto"/>
            <w:noWrap/>
            <w:vAlign w:val="bottom"/>
            <w:hideMark/>
          </w:tcPr>
          <w:p w14:paraId="6978D435"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4</w:t>
            </w:r>
          </w:p>
        </w:tc>
        <w:tc>
          <w:tcPr>
            <w:tcW w:w="576" w:type="dxa"/>
            <w:tcBorders>
              <w:top w:val="nil"/>
              <w:left w:val="nil"/>
              <w:bottom w:val="single" w:sz="4" w:space="0" w:color="auto"/>
              <w:right w:val="single" w:sz="4" w:space="0" w:color="auto"/>
            </w:tcBorders>
            <w:shd w:val="clear" w:color="auto" w:fill="auto"/>
            <w:noWrap/>
            <w:vAlign w:val="bottom"/>
            <w:hideMark/>
          </w:tcPr>
          <w:p w14:paraId="5B71E186"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w:t>
            </w:r>
          </w:p>
        </w:tc>
        <w:tc>
          <w:tcPr>
            <w:tcW w:w="666" w:type="dxa"/>
            <w:tcBorders>
              <w:top w:val="nil"/>
              <w:left w:val="nil"/>
              <w:bottom w:val="single" w:sz="4" w:space="0" w:color="auto"/>
              <w:right w:val="single" w:sz="4" w:space="0" w:color="auto"/>
            </w:tcBorders>
            <w:shd w:val="clear" w:color="000000" w:fill="F2F2F2"/>
            <w:noWrap/>
            <w:vAlign w:val="bottom"/>
            <w:hideMark/>
          </w:tcPr>
          <w:p w14:paraId="3AE5BD94"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81</w:t>
            </w:r>
          </w:p>
        </w:tc>
        <w:tc>
          <w:tcPr>
            <w:tcW w:w="576" w:type="dxa"/>
            <w:tcBorders>
              <w:top w:val="nil"/>
              <w:left w:val="nil"/>
              <w:bottom w:val="single" w:sz="4" w:space="0" w:color="auto"/>
              <w:right w:val="single" w:sz="4" w:space="0" w:color="auto"/>
            </w:tcBorders>
            <w:shd w:val="clear" w:color="auto" w:fill="auto"/>
            <w:noWrap/>
            <w:vAlign w:val="bottom"/>
            <w:hideMark/>
          </w:tcPr>
          <w:p w14:paraId="1AA69FD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83</w:t>
            </w:r>
          </w:p>
        </w:tc>
        <w:tc>
          <w:tcPr>
            <w:tcW w:w="576" w:type="dxa"/>
            <w:tcBorders>
              <w:top w:val="nil"/>
              <w:left w:val="nil"/>
              <w:bottom w:val="single" w:sz="4" w:space="0" w:color="auto"/>
              <w:right w:val="single" w:sz="4" w:space="0" w:color="auto"/>
            </w:tcBorders>
            <w:shd w:val="clear" w:color="auto" w:fill="auto"/>
            <w:noWrap/>
            <w:vAlign w:val="bottom"/>
            <w:hideMark/>
          </w:tcPr>
          <w:p w14:paraId="054E18F4"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84</w:t>
            </w:r>
          </w:p>
        </w:tc>
        <w:tc>
          <w:tcPr>
            <w:tcW w:w="576" w:type="dxa"/>
            <w:tcBorders>
              <w:top w:val="nil"/>
              <w:left w:val="nil"/>
              <w:bottom w:val="single" w:sz="4" w:space="0" w:color="auto"/>
              <w:right w:val="single" w:sz="4" w:space="0" w:color="auto"/>
            </w:tcBorders>
            <w:shd w:val="clear" w:color="auto" w:fill="auto"/>
            <w:noWrap/>
            <w:vAlign w:val="bottom"/>
            <w:hideMark/>
          </w:tcPr>
          <w:p w14:paraId="201FFE1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74</w:t>
            </w:r>
          </w:p>
        </w:tc>
        <w:tc>
          <w:tcPr>
            <w:tcW w:w="576" w:type="dxa"/>
            <w:tcBorders>
              <w:top w:val="nil"/>
              <w:left w:val="nil"/>
              <w:bottom w:val="single" w:sz="4" w:space="0" w:color="auto"/>
              <w:right w:val="single" w:sz="4" w:space="0" w:color="auto"/>
            </w:tcBorders>
            <w:shd w:val="clear" w:color="auto" w:fill="auto"/>
            <w:noWrap/>
            <w:vAlign w:val="bottom"/>
            <w:hideMark/>
          </w:tcPr>
          <w:p w14:paraId="06629936"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71</w:t>
            </w:r>
          </w:p>
        </w:tc>
        <w:tc>
          <w:tcPr>
            <w:tcW w:w="576" w:type="dxa"/>
            <w:tcBorders>
              <w:top w:val="nil"/>
              <w:left w:val="nil"/>
              <w:bottom w:val="single" w:sz="4" w:space="0" w:color="auto"/>
              <w:right w:val="single" w:sz="4" w:space="0" w:color="auto"/>
            </w:tcBorders>
            <w:shd w:val="clear" w:color="auto" w:fill="auto"/>
            <w:noWrap/>
            <w:vAlign w:val="bottom"/>
            <w:hideMark/>
          </w:tcPr>
          <w:p w14:paraId="0F9C679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87</w:t>
            </w:r>
          </w:p>
        </w:tc>
        <w:tc>
          <w:tcPr>
            <w:tcW w:w="576" w:type="dxa"/>
            <w:tcBorders>
              <w:top w:val="nil"/>
              <w:left w:val="nil"/>
              <w:bottom w:val="single" w:sz="4" w:space="0" w:color="auto"/>
              <w:right w:val="single" w:sz="4" w:space="0" w:color="auto"/>
            </w:tcBorders>
            <w:shd w:val="clear" w:color="auto" w:fill="auto"/>
            <w:noWrap/>
            <w:vAlign w:val="bottom"/>
            <w:hideMark/>
          </w:tcPr>
          <w:p w14:paraId="7E3EBD74"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84</w:t>
            </w:r>
          </w:p>
        </w:tc>
        <w:tc>
          <w:tcPr>
            <w:tcW w:w="576" w:type="dxa"/>
            <w:tcBorders>
              <w:top w:val="nil"/>
              <w:left w:val="nil"/>
              <w:bottom w:val="single" w:sz="4" w:space="0" w:color="auto"/>
              <w:right w:val="single" w:sz="4" w:space="0" w:color="auto"/>
            </w:tcBorders>
            <w:shd w:val="clear" w:color="auto" w:fill="auto"/>
            <w:noWrap/>
            <w:vAlign w:val="bottom"/>
            <w:hideMark/>
          </w:tcPr>
          <w:p w14:paraId="47F714C9"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84</w:t>
            </w:r>
          </w:p>
        </w:tc>
        <w:tc>
          <w:tcPr>
            <w:tcW w:w="634" w:type="dxa"/>
            <w:tcBorders>
              <w:top w:val="nil"/>
              <w:left w:val="nil"/>
              <w:bottom w:val="single" w:sz="4" w:space="0" w:color="auto"/>
              <w:right w:val="single" w:sz="4" w:space="0" w:color="auto"/>
            </w:tcBorders>
            <w:shd w:val="clear" w:color="auto" w:fill="auto"/>
            <w:noWrap/>
            <w:vAlign w:val="bottom"/>
            <w:hideMark/>
          </w:tcPr>
          <w:p w14:paraId="6CE5306B"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68</w:t>
            </w:r>
          </w:p>
        </w:tc>
        <w:tc>
          <w:tcPr>
            <w:tcW w:w="426" w:type="dxa"/>
            <w:tcBorders>
              <w:top w:val="nil"/>
              <w:left w:val="nil"/>
              <w:bottom w:val="single" w:sz="4" w:space="0" w:color="auto"/>
              <w:right w:val="single" w:sz="4" w:space="0" w:color="auto"/>
            </w:tcBorders>
            <w:shd w:val="clear" w:color="000000" w:fill="F2F2F2"/>
            <w:noWrap/>
            <w:vAlign w:val="bottom"/>
            <w:hideMark/>
          </w:tcPr>
          <w:p w14:paraId="2F7F6B10"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77</w:t>
            </w:r>
          </w:p>
        </w:tc>
        <w:tc>
          <w:tcPr>
            <w:tcW w:w="425" w:type="dxa"/>
            <w:tcBorders>
              <w:top w:val="nil"/>
              <w:left w:val="nil"/>
              <w:bottom w:val="single" w:sz="4" w:space="0" w:color="auto"/>
              <w:right w:val="single" w:sz="4" w:space="0" w:color="auto"/>
            </w:tcBorders>
            <w:shd w:val="clear" w:color="000000" w:fill="F2F2F2"/>
            <w:noWrap/>
            <w:vAlign w:val="bottom"/>
            <w:hideMark/>
          </w:tcPr>
          <w:p w14:paraId="463B17C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w:t>
            </w:r>
          </w:p>
        </w:tc>
        <w:tc>
          <w:tcPr>
            <w:tcW w:w="709" w:type="dxa"/>
            <w:tcBorders>
              <w:top w:val="nil"/>
              <w:left w:val="single" w:sz="4" w:space="0" w:color="auto"/>
              <w:bottom w:val="single" w:sz="4" w:space="0" w:color="auto"/>
              <w:right w:val="single" w:sz="4" w:space="0" w:color="auto"/>
            </w:tcBorders>
            <w:shd w:val="clear" w:color="auto" w:fill="auto"/>
            <w:vAlign w:val="center"/>
          </w:tcPr>
          <w:p w14:paraId="4144DB5C" w14:textId="22F5AAD0" w:rsidR="00BE3465" w:rsidRPr="008B51A1" w:rsidRDefault="00BE3465" w:rsidP="00BE3465">
            <w:pPr>
              <w:widowControl/>
              <w:jc w:val="center"/>
              <w:rPr>
                <w:rFonts w:ascii="宋体" w:hAnsi="宋体" w:cs="宋体"/>
                <w:color w:val="000000"/>
                <w:kern w:val="0"/>
                <w:sz w:val="18"/>
                <w:szCs w:val="18"/>
              </w:rPr>
            </w:pPr>
            <w:r w:rsidRPr="008B51A1">
              <w:rPr>
                <w:color w:val="000000"/>
                <w:sz w:val="18"/>
                <w:szCs w:val="18"/>
              </w:rPr>
              <w:t>1</w:t>
            </w:r>
          </w:p>
        </w:tc>
      </w:tr>
      <w:tr w:rsidR="00BE3465" w:rsidRPr="004D77D7" w14:paraId="3238B9D2" w14:textId="09A0376F" w:rsidTr="003967F9">
        <w:trPr>
          <w:trHeight w:val="27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202BDB0E"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158</w:t>
            </w:r>
          </w:p>
        </w:tc>
        <w:tc>
          <w:tcPr>
            <w:tcW w:w="1134" w:type="dxa"/>
            <w:tcBorders>
              <w:top w:val="nil"/>
              <w:left w:val="nil"/>
              <w:bottom w:val="single" w:sz="4" w:space="0" w:color="auto"/>
              <w:right w:val="single" w:sz="4" w:space="0" w:color="auto"/>
            </w:tcBorders>
            <w:shd w:val="clear" w:color="auto" w:fill="auto"/>
            <w:noWrap/>
            <w:vAlign w:val="bottom"/>
            <w:hideMark/>
          </w:tcPr>
          <w:p w14:paraId="2E802017" w14:textId="6C3AD31E" w:rsidR="00BE3465" w:rsidRPr="004D77D7" w:rsidRDefault="00BE3465" w:rsidP="00BE3465">
            <w:pPr>
              <w:widowControl/>
              <w:jc w:val="left"/>
              <w:rPr>
                <w:rFonts w:ascii="宋体" w:hAnsi="宋体" w:cs="宋体"/>
                <w:color w:val="000000"/>
                <w:kern w:val="0"/>
                <w:sz w:val="18"/>
                <w:szCs w:val="18"/>
              </w:rPr>
            </w:pPr>
            <w:r>
              <w:rPr>
                <w:rFonts w:hint="eastAsia"/>
                <w:color w:val="000000"/>
                <w:sz w:val="22"/>
                <w:szCs w:val="22"/>
              </w:rPr>
              <w:t>*</w:t>
            </w:r>
            <w:r>
              <w:rPr>
                <w:rFonts w:hint="eastAsia"/>
                <w:color w:val="000000"/>
                <w:sz w:val="22"/>
                <w:szCs w:val="22"/>
              </w:rPr>
              <w:t>嘉</w:t>
            </w:r>
          </w:p>
        </w:tc>
        <w:tc>
          <w:tcPr>
            <w:tcW w:w="624" w:type="dxa"/>
            <w:tcBorders>
              <w:top w:val="nil"/>
              <w:left w:val="nil"/>
              <w:bottom w:val="single" w:sz="4" w:space="0" w:color="auto"/>
              <w:right w:val="single" w:sz="4" w:space="0" w:color="auto"/>
            </w:tcBorders>
            <w:shd w:val="clear" w:color="auto" w:fill="auto"/>
            <w:noWrap/>
            <w:vAlign w:val="bottom"/>
            <w:hideMark/>
          </w:tcPr>
          <w:p w14:paraId="045BEE39"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96</w:t>
            </w:r>
          </w:p>
        </w:tc>
        <w:tc>
          <w:tcPr>
            <w:tcW w:w="509" w:type="dxa"/>
            <w:tcBorders>
              <w:top w:val="nil"/>
              <w:left w:val="nil"/>
              <w:bottom w:val="single" w:sz="4" w:space="0" w:color="auto"/>
              <w:right w:val="single" w:sz="4" w:space="0" w:color="auto"/>
            </w:tcBorders>
            <w:shd w:val="clear" w:color="auto" w:fill="auto"/>
            <w:noWrap/>
            <w:vAlign w:val="bottom"/>
            <w:hideMark/>
          </w:tcPr>
          <w:p w14:paraId="55CEA858"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95</w:t>
            </w:r>
          </w:p>
        </w:tc>
        <w:tc>
          <w:tcPr>
            <w:tcW w:w="567" w:type="dxa"/>
            <w:tcBorders>
              <w:top w:val="nil"/>
              <w:left w:val="nil"/>
              <w:bottom w:val="single" w:sz="4" w:space="0" w:color="auto"/>
              <w:right w:val="single" w:sz="4" w:space="0" w:color="auto"/>
            </w:tcBorders>
            <w:shd w:val="clear" w:color="auto" w:fill="auto"/>
            <w:noWrap/>
            <w:vAlign w:val="bottom"/>
            <w:hideMark/>
          </w:tcPr>
          <w:p w14:paraId="741D152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63</w:t>
            </w:r>
          </w:p>
        </w:tc>
        <w:tc>
          <w:tcPr>
            <w:tcW w:w="486" w:type="dxa"/>
            <w:tcBorders>
              <w:top w:val="nil"/>
              <w:left w:val="nil"/>
              <w:bottom w:val="single" w:sz="4" w:space="0" w:color="auto"/>
              <w:right w:val="single" w:sz="4" w:space="0" w:color="auto"/>
            </w:tcBorders>
            <w:shd w:val="clear" w:color="auto" w:fill="auto"/>
            <w:noWrap/>
            <w:vAlign w:val="bottom"/>
            <w:hideMark/>
          </w:tcPr>
          <w:p w14:paraId="1AC25E0E"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88</w:t>
            </w:r>
          </w:p>
        </w:tc>
        <w:tc>
          <w:tcPr>
            <w:tcW w:w="507" w:type="dxa"/>
            <w:tcBorders>
              <w:top w:val="nil"/>
              <w:left w:val="nil"/>
              <w:bottom w:val="single" w:sz="4" w:space="0" w:color="auto"/>
              <w:right w:val="single" w:sz="4" w:space="0" w:color="auto"/>
            </w:tcBorders>
            <w:shd w:val="clear" w:color="000000" w:fill="F2F2F2"/>
            <w:noWrap/>
            <w:vAlign w:val="bottom"/>
            <w:hideMark/>
          </w:tcPr>
          <w:p w14:paraId="2D9EF88F"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88</w:t>
            </w:r>
          </w:p>
        </w:tc>
        <w:tc>
          <w:tcPr>
            <w:tcW w:w="576" w:type="dxa"/>
            <w:tcBorders>
              <w:top w:val="nil"/>
              <w:left w:val="nil"/>
              <w:bottom w:val="single" w:sz="4" w:space="0" w:color="auto"/>
              <w:right w:val="single" w:sz="4" w:space="0" w:color="auto"/>
            </w:tcBorders>
            <w:shd w:val="clear" w:color="auto" w:fill="auto"/>
            <w:noWrap/>
            <w:vAlign w:val="bottom"/>
            <w:hideMark/>
          </w:tcPr>
          <w:p w14:paraId="46B245A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w:t>
            </w:r>
          </w:p>
        </w:tc>
        <w:tc>
          <w:tcPr>
            <w:tcW w:w="576" w:type="dxa"/>
            <w:tcBorders>
              <w:top w:val="nil"/>
              <w:left w:val="nil"/>
              <w:bottom w:val="single" w:sz="4" w:space="0" w:color="auto"/>
              <w:right w:val="single" w:sz="4" w:space="0" w:color="auto"/>
            </w:tcBorders>
            <w:shd w:val="clear" w:color="auto" w:fill="auto"/>
            <w:noWrap/>
            <w:vAlign w:val="bottom"/>
            <w:hideMark/>
          </w:tcPr>
          <w:p w14:paraId="4026673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22</w:t>
            </w:r>
          </w:p>
        </w:tc>
        <w:tc>
          <w:tcPr>
            <w:tcW w:w="576" w:type="dxa"/>
            <w:tcBorders>
              <w:top w:val="nil"/>
              <w:left w:val="nil"/>
              <w:bottom w:val="single" w:sz="4" w:space="0" w:color="auto"/>
              <w:right w:val="single" w:sz="4" w:space="0" w:color="auto"/>
            </w:tcBorders>
            <w:shd w:val="clear" w:color="auto" w:fill="auto"/>
            <w:noWrap/>
            <w:vAlign w:val="bottom"/>
            <w:hideMark/>
          </w:tcPr>
          <w:p w14:paraId="1C5188A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33</w:t>
            </w:r>
          </w:p>
        </w:tc>
        <w:tc>
          <w:tcPr>
            <w:tcW w:w="576" w:type="dxa"/>
            <w:tcBorders>
              <w:top w:val="nil"/>
              <w:left w:val="nil"/>
              <w:bottom w:val="single" w:sz="4" w:space="0" w:color="auto"/>
              <w:right w:val="single" w:sz="4" w:space="0" w:color="auto"/>
            </w:tcBorders>
            <w:shd w:val="clear" w:color="auto" w:fill="auto"/>
            <w:noWrap/>
            <w:vAlign w:val="bottom"/>
            <w:hideMark/>
          </w:tcPr>
          <w:p w14:paraId="7EF393C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19</w:t>
            </w:r>
          </w:p>
        </w:tc>
        <w:tc>
          <w:tcPr>
            <w:tcW w:w="576" w:type="dxa"/>
            <w:tcBorders>
              <w:top w:val="nil"/>
              <w:left w:val="nil"/>
              <w:bottom w:val="single" w:sz="4" w:space="0" w:color="auto"/>
              <w:right w:val="single" w:sz="4" w:space="0" w:color="auto"/>
            </w:tcBorders>
            <w:shd w:val="clear" w:color="auto" w:fill="auto"/>
            <w:noWrap/>
            <w:vAlign w:val="bottom"/>
            <w:hideMark/>
          </w:tcPr>
          <w:p w14:paraId="61792CD5"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4</w:t>
            </w:r>
          </w:p>
        </w:tc>
        <w:tc>
          <w:tcPr>
            <w:tcW w:w="576" w:type="dxa"/>
            <w:tcBorders>
              <w:top w:val="nil"/>
              <w:left w:val="nil"/>
              <w:bottom w:val="single" w:sz="4" w:space="0" w:color="auto"/>
              <w:right w:val="single" w:sz="4" w:space="0" w:color="auto"/>
            </w:tcBorders>
            <w:shd w:val="clear" w:color="auto" w:fill="auto"/>
            <w:noWrap/>
            <w:vAlign w:val="bottom"/>
            <w:hideMark/>
          </w:tcPr>
          <w:p w14:paraId="00B9C4D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w:t>
            </w:r>
          </w:p>
        </w:tc>
        <w:tc>
          <w:tcPr>
            <w:tcW w:w="666" w:type="dxa"/>
            <w:tcBorders>
              <w:top w:val="nil"/>
              <w:left w:val="nil"/>
              <w:bottom w:val="single" w:sz="4" w:space="0" w:color="auto"/>
              <w:right w:val="single" w:sz="4" w:space="0" w:color="auto"/>
            </w:tcBorders>
            <w:shd w:val="clear" w:color="000000" w:fill="F2F2F2"/>
            <w:noWrap/>
            <w:vAlign w:val="bottom"/>
            <w:hideMark/>
          </w:tcPr>
          <w:p w14:paraId="71C04CCE"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88</w:t>
            </w:r>
          </w:p>
        </w:tc>
        <w:tc>
          <w:tcPr>
            <w:tcW w:w="576" w:type="dxa"/>
            <w:tcBorders>
              <w:top w:val="nil"/>
              <w:left w:val="nil"/>
              <w:bottom w:val="single" w:sz="4" w:space="0" w:color="auto"/>
              <w:right w:val="single" w:sz="4" w:space="0" w:color="auto"/>
            </w:tcBorders>
            <w:shd w:val="clear" w:color="auto" w:fill="auto"/>
            <w:noWrap/>
            <w:vAlign w:val="bottom"/>
            <w:hideMark/>
          </w:tcPr>
          <w:p w14:paraId="794F7498"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97</w:t>
            </w:r>
          </w:p>
        </w:tc>
        <w:tc>
          <w:tcPr>
            <w:tcW w:w="576" w:type="dxa"/>
            <w:tcBorders>
              <w:top w:val="nil"/>
              <w:left w:val="nil"/>
              <w:bottom w:val="single" w:sz="4" w:space="0" w:color="auto"/>
              <w:right w:val="single" w:sz="4" w:space="0" w:color="auto"/>
            </w:tcBorders>
            <w:shd w:val="clear" w:color="auto" w:fill="auto"/>
            <w:noWrap/>
            <w:vAlign w:val="bottom"/>
            <w:hideMark/>
          </w:tcPr>
          <w:p w14:paraId="7838D70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93</w:t>
            </w:r>
          </w:p>
        </w:tc>
        <w:tc>
          <w:tcPr>
            <w:tcW w:w="576" w:type="dxa"/>
            <w:tcBorders>
              <w:top w:val="nil"/>
              <w:left w:val="nil"/>
              <w:bottom w:val="single" w:sz="4" w:space="0" w:color="auto"/>
              <w:right w:val="single" w:sz="4" w:space="0" w:color="auto"/>
            </w:tcBorders>
            <w:shd w:val="clear" w:color="auto" w:fill="auto"/>
            <w:noWrap/>
            <w:vAlign w:val="bottom"/>
            <w:hideMark/>
          </w:tcPr>
          <w:p w14:paraId="379E8329"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91</w:t>
            </w:r>
          </w:p>
        </w:tc>
        <w:tc>
          <w:tcPr>
            <w:tcW w:w="576" w:type="dxa"/>
            <w:tcBorders>
              <w:top w:val="nil"/>
              <w:left w:val="nil"/>
              <w:bottom w:val="single" w:sz="4" w:space="0" w:color="auto"/>
              <w:right w:val="single" w:sz="4" w:space="0" w:color="auto"/>
            </w:tcBorders>
            <w:shd w:val="clear" w:color="auto" w:fill="auto"/>
            <w:noWrap/>
            <w:vAlign w:val="bottom"/>
            <w:hideMark/>
          </w:tcPr>
          <w:p w14:paraId="571A7E5B"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75</w:t>
            </w:r>
          </w:p>
        </w:tc>
        <w:tc>
          <w:tcPr>
            <w:tcW w:w="576" w:type="dxa"/>
            <w:tcBorders>
              <w:top w:val="nil"/>
              <w:left w:val="nil"/>
              <w:bottom w:val="single" w:sz="4" w:space="0" w:color="auto"/>
              <w:right w:val="single" w:sz="4" w:space="0" w:color="auto"/>
            </w:tcBorders>
            <w:shd w:val="clear" w:color="auto" w:fill="auto"/>
            <w:noWrap/>
            <w:vAlign w:val="bottom"/>
            <w:hideMark/>
          </w:tcPr>
          <w:p w14:paraId="2E6E475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95</w:t>
            </w:r>
          </w:p>
        </w:tc>
        <w:tc>
          <w:tcPr>
            <w:tcW w:w="576" w:type="dxa"/>
            <w:tcBorders>
              <w:top w:val="nil"/>
              <w:left w:val="nil"/>
              <w:bottom w:val="single" w:sz="4" w:space="0" w:color="auto"/>
              <w:right w:val="single" w:sz="4" w:space="0" w:color="auto"/>
            </w:tcBorders>
            <w:shd w:val="clear" w:color="auto" w:fill="auto"/>
            <w:noWrap/>
            <w:vAlign w:val="bottom"/>
            <w:hideMark/>
          </w:tcPr>
          <w:p w14:paraId="57B2DB98"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97</w:t>
            </w:r>
          </w:p>
        </w:tc>
        <w:tc>
          <w:tcPr>
            <w:tcW w:w="576" w:type="dxa"/>
            <w:tcBorders>
              <w:top w:val="nil"/>
              <w:left w:val="nil"/>
              <w:bottom w:val="single" w:sz="4" w:space="0" w:color="auto"/>
              <w:right w:val="single" w:sz="4" w:space="0" w:color="auto"/>
            </w:tcBorders>
            <w:shd w:val="clear" w:color="auto" w:fill="auto"/>
            <w:noWrap/>
            <w:vAlign w:val="bottom"/>
            <w:hideMark/>
          </w:tcPr>
          <w:p w14:paraId="039F490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95</w:t>
            </w:r>
          </w:p>
        </w:tc>
        <w:tc>
          <w:tcPr>
            <w:tcW w:w="634" w:type="dxa"/>
            <w:tcBorders>
              <w:top w:val="nil"/>
              <w:left w:val="nil"/>
              <w:bottom w:val="single" w:sz="4" w:space="0" w:color="auto"/>
              <w:right w:val="single" w:sz="4" w:space="0" w:color="auto"/>
            </w:tcBorders>
            <w:shd w:val="clear" w:color="auto" w:fill="auto"/>
            <w:noWrap/>
            <w:vAlign w:val="bottom"/>
            <w:hideMark/>
          </w:tcPr>
          <w:p w14:paraId="10C0B60F"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90</w:t>
            </w:r>
          </w:p>
        </w:tc>
        <w:tc>
          <w:tcPr>
            <w:tcW w:w="426" w:type="dxa"/>
            <w:tcBorders>
              <w:top w:val="nil"/>
              <w:left w:val="nil"/>
              <w:bottom w:val="single" w:sz="4" w:space="0" w:color="auto"/>
              <w:right w:val="single" w:sz="4" w:space="0" w:color="auto"/>
            </w:tcBorders>
            <w:shd w:val="clear" w:color="000000" w:fill="F2F2F2"/>
            <w:noWrap/>
            <w:vAlign w:val="bottom"/>
            <w:hideMark/>
          </w:tcPr>
          <w:p w14:paraId="4C15193E"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88</w:t>
            </w:r>
          </w:p>
        </w:tc>
        <w:tc>
          <w:tcPr>
            <w:tcW w:w="425" w:type="dxa"/>
            <w:tcBorders>
              <w:top w:val="nil"/>
              <w:left w:val="nil"/>
              <w:bottom w:val="single" w:sz="4" w:space="0" w:color="auto"/>
              <w:right w:val="single" w:sz="4" w:space="0" w:color="auto"/>
            </w:tcBorders>
            <w:shd w:val="clear" w:color="000000" w:fill="F2F2F2"/>
            <w:noWrap/>
            <w:vAlign w:val="bottom"/>
            <w:hideMark/>
          </w:tcPr>
          <w:p w14:paraId="6076376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w:t>
            </w:r>
          </w:p>
        </w:tc>
        <w:tc>
          <w:tcPr>
            <w:tcW w:w="709" w:type="dxa"/>
            <w:tcBorders>
              <w:top w:val="nil"/>
              <w:left w:val="single" w:sz="4" w:space="0" w:color="auto"/>
              <w:bottom w:val="single" w:sz="4" w:space="0" w:color="auto"/>
              <w:right w:val="single" w:sz="4" w:space="0" w:color="auto"/>
            </w:tcBorders>
            <w:shd w:val="clear" w:color="auto" w:fill="auto"/>
            <w:vAlign w:val="center"/>
          </w:tcPr>
          <w:p w14:paraId="627B5D16" w14:textId="45A6A1DD" w:rsidR="00BE3465" w:rsidRPr="008B51A1" w:rsidRDefault="00BE3465" w:rsidP="00BE3465">
            <w:pPr>
              <w:widowControl/>
              <w:jc w:val="center"/>
              <w:rPr>
                <w:rFonts w:ascii="宋体" w:hAnsi="宋体" w:cs="宋体"/>
                <w:color w:val="000000"/>
                <w:kern w:val="0"/>
                <w:sz w:val="18"/>
                <w:szCs w:val="18"/>
              </w:rPr>
            </w:pPr>
            <w:r w:rsidRPr="008B51A1">
              <w:rPr>
                <w:color w:val="000000"/>
                <w:sz w:val="18"/>
                <w:szCs w:val="18"/>
              </w:rPr>
              <w:t>1</w:t>
            </w:r>
          </w:p>
        </w:tc>
      </w:tr>
      <w:tr w:rsidR="00BE3465" w:rsidRPr="004D77D7" w14:paraId="3B789A90" w14:textId="31AF04F0" w:rsidTr="003967F9">
        <w:trPr>
          <w:trHeight w:val="27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453D7EB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159</w:t>
            </w:r>
          </w:p>
        </w:tc>
        <w:tc>
          <w:tcPr>
            <w:tcW w:w="1134" w:type="dxa"/>
            <w:tcBorders>
              <w:top w:val="nil"/>
              <w:left w:val="nil"/>
              <w:bottom w:val="single" w:sz="4" w:space="0" w:color="auto"/>
              <w:right w:val="single" w:sz="4" w:space="0" w:color="auto"/>
            </w:tcBorders>
            <w:shd w:val="clear" w:color="auto" w:fill="auto"/>
            <w:noWrap/>
            <w:vAlign w:val="bottom"/>
            <w:hideMark/>
          </w:tcPr>
          <w:p w14:paraId="57B7AF07" w14:textId="5EA120BD" w:rsidR="00BE3465" w:rsidRPr="004D77D7" w:rsidRDefault="00BE3465" w:rsidP="00BE3465">
            <w:pPr>
              <w:widowControl/>
              <w:jc w:val="left"/>
              <w:rPr>
                <w:rFonts w:ascii="宋体" w:hAnsi="宋体" w:cs="宋体"/>
                <w:color w:val="000000"/>
                <w:kern w:val="0"/>
                <w:sz w:val="18"/>
                <w:szCs w:val="18"/>
              </w:rPr>
            </w:pPr>
            <w:r>
              <w:rPr>
                <w:rFonts w:hint="eastAsia"/>
                <w:color w:val="000000"/>
                <w:sz w:val="22"/>
                <w:szCs w:val="22"/>
              </w:rPr>
              <w:t>*</w:t>
            </w:r>
            <w:r>
              <w:rPr>
                <w:rFonts w:hint="eastAsia"/>
                <w:color w:val="000000"/>
                <w:sz w:val="22"/>
                <w:szCs w:val="22"/>
              </w:rPr>
              <w:t>启</w:t>
            </w:r>
          </w:p>
        </w:tc>
        <w:tc>
          <w:tcPr>
            <w:tcW w:w="624" w:type="dxa"/>
            <w:tcBorders>
              <w:top w:val="nil"/>
              <w:left w:val="nil"/>
              <w:bottom w:val="single" w:sz="4" w:space="0" w:color="auto"/>
              <w:right w:val="single" w:sz="4" w:space="0" w:color="auto"/>
            </w:tcBorders>
            <w:shd w:val="clear" w:color="auto" w:fill="auto"/>
            <w:noWrap/>
            <w:vAlign w:val="bottom"/>
            <w:hideMark/>
          </w:tcPr>
          <w:p w14:paraId="3CC29089"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93</w:t>
            </w:r>
          </w:p>
        </w:tc>
        <w:tc>
          <w:tcPr>
            <w:tcW w:w="509" w:type="dxa"/>
            <w:tcBorders>
              <w:top w:val="nil"/>
              <w:left w:val="nil"/>
              <w:bottom w:val="single" w:sz="4" w:space="0" w:color="auto"/>
              <w:right w:val="single" w:sz="4" w:space="0" w:color="auto"/>
            </w:tcBorders>
            <w:shd w:val="clear" w:color="auto" w:fill="auto"/>
            <w:noWrap/>
            <w:vAlign w:val="bottom"/>
            <w:hideMark/>
          </w:tcPr>
          <w:p w14:paraId="0F2FAE5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89</w:t>
            </w:r>
          </w:p>
        </w:tc>
        <w:tc>
          <w:tcPr>
            <w:tcW w:w="567" w:type="dxa"/>
            <w:tcBorders>
              <w:top w:val="nil"/>
              <w:left w:val="nil"/>
              <w:bottom w:val="single" w:sz="4" w:space="0" w:color="auto"/>
              <w:right w:val="single" w:sz="4" w:space="0" w:color="auto"/>
            </w:tcBorders>
            <w:shd w:val="clear" w:color="auto" w:fill="auto"/>
            <w:noWrap/>
            <w:vAlign w:val="bottom"/>
            <w:hideMark/>
          </w:tcPr>
          <w:p w14:paraId="333F0509"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72</w:t>
            </w:r>
          </w:p>
        </w:tc>
        <w:tc>
          <w:tcPr>
            <w:tcW w:w="486" w:type="dxa"/>
            <w:tcBorders>
              <w:top w:val="nil"/>
              <w:left w:val="nil"/>
              <w:bottom w:val="single" w:sz="4" w:space="0" w:color="auto"/>
              <w:right w:val="single" w:sz="4" w:space="0" w:color="auto"/>
            </w:tcBorders>
            <w:shd w:val="clear" w:color="auto" w:fill="auto"/>
            <w:noWrap/>
            <w:vAlign w:val="bottom"/>
            <w:hideMark/>
          </w:tcPr>
          <w:p w14:paraId="13B0F92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68</w:t>
            </w:r>
          </w:p>
        </w:tc>
        <w:tc>
          <w:tcPr>
            <w:tcW w:w="507" w:type="dxa"/>
            <w:tcBorders>
              <w:top w:val="nil"/>
              <w:left w:val="nil"/>
              <w:bottom w:val="single" w:sz="4" w:space="0" w:color="auto"/>
              <w:right w:val="single" w:sz="4" w:space="0" w:color="auto"/>
            </w:tcBorders>
            <w:shd w:val="clear" w:color="000000" w:fill="F2F2F2"/>
            <w:noWrap/>
            <w:vAlign w:val="bottom"/>
            <w:hideMark/>
          </w:tcPr>
          <w:p w14:paraId="0753CABB"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82</w:t>
            </w:r>
          </w:p>
        </w:tc>
        <w:tc>
          <w:tcPr>
            <w:tcW w:w="576" w:type="dxa"/>
            <w:tcBorders>
              <w:top w:val="nil"/>
              <w:left w:val="nil"/>
              <w:bottom w:val="single" w:sz="4" w:space="0" w:color="auto"/>
              <w:right w:val="single" w:sz="4" w:space="0" w:color="auto"/>
            </w:tcBorders>
            <w:shd w:val="clear" w:color="auto" w:fill="auto"/>
            <w:noWrap/>
            <w:vAlign w:val="bottom"/>
            <w:hideMark/>
          </w:tcPr>
          <w:p w14:paraId="34950ED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w:t>
            </w:r>
          </w:p>
        </w:tc>
        <w:tc>
          <w:tcPr>
            <w:tcW w:w="576" w:type="dxa"/>
            <w:tcBorders>
              <w:top w:val="nil"/>
              <w:left w:val="nil"/>
              <w:bottom w:val="single" w:sz="4" w:space="0" w:color="auto"/>
              <w:right w:val="single" w:sz="4" w:space="0" w:color="auto"/>
            </w:tcBorders>
            <w:shd w:val="clear" w:color="auto" w:fill="auto"/>
            <w:noWrap/>
            <w:vAlign w:val="bottom"/>
            <w:hideMark/>
          </w:tcPr>
          <w:p w14:paraId="5566728B"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23</w:t>
            </w:r>
          </w:p>
        </w:tc>
        <w:tc>
          <w:tcPr>
            <w:tcW w:w="576" w:type="dxa"/>
            <w:tcBorders>
              <w:top w:val="nil"/>
              <w:left w:val="nil"/>
              <w:bottom w:val="single" w:sz="4" w:space="0" w:color="auto"/>
              <w:right w:val="single" w:sz="4" w:space="0" w:color="auto"/>
            </w:tcBorders>
            <w:shd w:val="clear" w:color="auto" w:fill="auto"/>
            <w:noWrap/>
            <w:vAlign w:val="bottom"/>
            <w:hideMark/>
          </w:tcPr>
          <w:p w14:paraId="564519AF"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28</w:t>
            </w:r>
          </w:p>
        </w:tc>
        <w:tc>
          <w:tcPr>
            <w:tcW w:w="576" w:type="dxa"/>
            <w:tcBorders>
              <w:top w:val="nil"/>
              <w:left w:val="nil"/>
              <w:bottom w:val="single" w:sz="4" w:space="0" w:color="auto"/>
              <w:right w:val="single" w:sz="4" w:space="0" w:color="auto"/>
            </w:tcBorders>
            <w:shd w:val="clear" w:color="auto" w:fill="auto"/>
            <w:noWrap/>
            <w:vAlign w:val="bottom"/>
            <w:hideMark/>
          </w:tcPr>
          <w:p w14:paraId="33F72A96"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19</w:t>
            </w:r>
          </w:p>
        </w:tc>
        <w:tc>
          <w:tcPr>
            <w:tcW w:w="576" w:type="dxa"/>
            <w:tcBorders>
              <w:top w:val="nil"/>
              <w:left w:val="nil"/>
              <w:bottom w:val="single" w:sz="4" w:space="0" w:color="auto"/>
              <w:right w:val="single" w:sz="4" w:space="0" w:color="auto"/>
            </w:tcBorders>
            <w:shd w:val="clear" w:color="auto" w:fill="auto"/>
            <w:noWrap/>
            <w:vAlign w:val="bottom"/>
            <w:hideMark/>
          </w:tcPr>
          <w:p w14:paraId="2C29986E"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3</w:t>
            </w:r>
          </w:p>
        </w:tc>
        <w:tc>
          <w:tcPr>
            <w:tcW w:w="576" w:type="dxa"/>
            <w:tcBorders>
              <w:top w:val="nil"/>
              <w:left w:val="nil"/>
              <w:bottom w:val="single" w:sz="4" w:space="0" w:color="auto"/>
              <w:right w:val="single" w:sz="4" w:space="0" w:color="auto"/>
            </w:tcBorders>
            <w:shd w:val="clear" w:color="auto" w:fill="auto"/>
            <w:noWrap/>
            <w:vAlign w:val="bottom"/>
            <w:hideMark/>
          </w:tcPr>
          <w:p w14:paraId="52C988EE"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w:t>
            </w:r>
          </w:p>
        </w:tc>
        <w:tc>
          <w:tcPr>
            <w:tcW w:w="666" w:type="dxa"/>
            <w:tcBorders>
              <w:top w:val="nil"/>
              <w:left w:val="nil"/>
              <w:bottom w:val="single" w:sz="4" w:space="0" w:color="auto"/>
              <w:right w:val="single" w:sz="4" w:space="0" w:color="auto"/>
            </w:tcBorders>
            <w:shd w:val="clear" w:color="000000" w:fill="F2F2F2"/>
            <w:noWrap/>
            <w:vAlign w:val="bottom"/>
            <w:hideMark/>
          </w:tcPr>
          <w:p w14:paraId="1896EB8E"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82</w:t>
            </w:r>
          </w:p>
        </w:tc>
        <w:tc>
          <w:tcPr>
            <w:tcW w:w="576" w:type="dxa"/>
            <w:tcBorders>
              <w:top w:val="nil"/>
              <w:left w:val="nil"/>
              <w:bottom w:val="single" w:sz="4" w:space="0" w:color="auto"/>
              <w:right w:val="single" w:sz="4" w:space="0" w:color="auto"/>
            </w:tcBorders>
            <w:shd w:val="clear" w:color="auto" w:fill="auto"/>
            <w:noWrap/>
            <w:vAlign w:val="bottom"/>
            <w:hideMark/>
          </w:tcPr>
          <w:p w14:paraId="70D758EF"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95</w:t>
            </w:r>
          </w:p>
        </w:tc>
        <w:tc>
          <w:tcPr>
            <w:tcW w:w="576" w:type="dxa"/>
            <w:tcBorders>
              <w:top w:val="nil"/>
              <w:left w:val="nil"/>
              <w:bottom w:val="single" w:sz="4" w:space="0" w:color="auto"/>
              <w:right w:val="single" w:sz="4" w:space="0" w:color="auto"/>
            </w:tcBorders>
            <w:shd w:val="clear" w:color="auto" w:fill="auto"/>
            <w:noWrap/>
            <w:vAlign w:val="bottom"/>
            <w:hideMark/>
          </w:tcPr>
          <w:p w14:paraId="107BCB6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93</w:t>
            </w:r>
          </w:p>
        </w:tc>
        <w:tc>
          <w:tcPr>
            <w:tcW w:w="576" w:type="dxa"/>
            <w:tcBorders>
              <w:top w:val="nil"/>
              <w:left w:val="nil"/>
              <w:bottom w:val="single" w:sz="4" w:space="0" w:color="auto"/>
              <w:right w:val="single" w:sz="4" w:space="0" w:color="auto"/>
            </w:tcBorders>
            <w:shd w:val="clear" w:color="auto" w:fill="auto"/>
            <w:noWrap/>
            <w:vAlign w:val="bottom"/>
            <w:hideMark/>
          </w:tcPr>
          <w:p w14:paraId="7837DF26"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80</w:t>
            </w:r>
          </w:p>
        </w:tc>
        <w:tc>
          <w:tcPr>
            <w:tcW w:w="576" w:type="dxa"/>
            <w:tcBorders>
              <w:top w:val="nil"/>
              <w:left w:val="nil"/>
              <w:bottom w:val="single" w:sz="4" w:space="0" w:color="auto"/>
              <w:right w:val="single" w:sz="4" w:space="0" w:color="auto"/>
            </w:tcBorders>
            <w:shd w:val="clear" w:color="auto" w:fill="auto"/>
            <w:noWrap/>
            <w:vAlign w:val="bottom"/>
            <w:hideMark/>
          </w:tcPr>
          <w:p w14:paraId="1278AABF"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72</w:t>
            </w:r>
          </w:p>
        </w:tc>
        <w:tc>
          <w:tcPr>
            <w:tcW w:w="576" w:type="dxa"/>
            <w:tcBorders>
              <w:top w:val="nil"/>
              <w:left w:val="nil"/>
              <w:bottom w:val="single" w:sz="4" w:space="0" w:color="auto"/>
              <w:right w:val="single" w:sz="4" w:space="0" w:color="auto"/>
            </w:tcBorders>
            <w:shd w:val="clear" w:color="auto" w:fill="auto"/>
            <w:noWrap/>
            <w:vAlign w:val="bottom"/>
            <w:hideMark/>
          </w:tcPr>
          <w:p w14:paraId="3A3B1144"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78</w:t>
            </w:r>
          </w:p>
        </w:tc>
        <w:tc>
          <w:tcPr>
            <w:tcW w:w="576" w:type="dxa"/>
            <w:tcBorders>
              <w:top w:val="nil"/>
              <w:left w:val="nil"/>
              <w:bottom w:val="single" w:sz="4" w:space="0" w:color="auto"/>
              <w:right w:val="single" w:sz="4" w:space="0" w:color="auto"/>
            </w:tcBorders>
            <w:shd w:val="clear" w:color="auto" w:fill="auto"/>
            <w:noWrap/>
            <w:vAlign w:val="bottom"/>
            <w:hideMark/>
          </w:tcPr>
          <w:p w14:paraId="07123A2B"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77</w:t>
            </w:r>
          </w:p>
        </w:tc>
        <w:tc>
          <w:tcPr>
            <w:tcW w:w="576" w:type="dxa"/>
            <w:tcBorders>
              <w:top w:val="nil"/>
              <w:left w:val="nil"/>
              <w:bottom w:val="single" w:sz="4" w:space="0" w:color="auto"/>
              <w:right w:val="single" w:sz="4" w:space="0" w:color="auto"/>
            </w:tcBorders>
            <w:shd w:val="clear" w:color="auto" w:fill="auto"/>
            <w:noWrap/>
            <w:vAlign w:val="bottom"/>
            <w:hideMark/>
          </w:tcPr>
          <w:p w14:paraId="614E3CA4"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89</w:t>
            </w:r>
          </w:p>
        </w:tc>
        <w:tc>
          <w:tcPr>
            <w:tcW w:w="634" w:type="dxa"/>
            <w:tcBorders>
              <w:top w:val="nil"/>
              <w:left w:val="nil"/>
              <w:bottom w:val="single" w:sz="4" w:space="0" w:color="auto"/>
              <w:right w:val="single" w:sz="4" w:space="0" w:color="auto"/>
            </w:tcBorders>
            <w:shd w:val="clear" w:color="auto" w:fill="auto"/>
            <w:noWrap/>
            <w:vAlign w:val="bottom"/>
            <w:hideMark/>
          </w:tcPr>
          <w:p w14:paraId="11794230"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88</w:t>
            </w:r>
          </w:p>
        </w:tc>
        <w:tc>
          <w:tcPr>
            <w:tcW w:w="426" w:type="dxa"/>
            <w:tcBorders>
              <w:top w:val="nil"/>
              <w:left w:val="nil"/>
              <w:bottom w:val="single" w:sz="4" w:space="0" w:color="auto"/>
              <w:right w:val="single" w:sz="4" w:space="0" w:color="auto"/>
            </w:tcBorders>
            <w:shd w:val="clear" w:color="000000" w:fill="F2F2F2"/>
            <w:noWrap/>
            <w:vAlign w:val="bottom"/>
            <w:hideMark/>
          </w:tcPr>
          <w:p w14:paraId="73ECE069"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82</w:t>
            </w:r>
          </w:p>
        </w:tc>
        <w:tc>
          <w:tcPr>
            <w:tcW w:w="425" w:type="dxa"/>
            <w:tcBorders>
              <w:top w:val="nil"/>
              <w:left w:val="nil"/>
              <w:bottom w:val="single" w:sz="4" w:space="0" w:color="auto"/>
              <w:right w:val="single" w:sz="4" w:space="0" w:color="auto"/>
            </w:tcBorders>
            <w:shd w:val="clear" w:color="000000" w:fill="F2F2F2"/>
            <w:noWrap/>
            <w:vAlign w:val="bottom"/>
            <w:hideMark/>
          </w:tcPr>
          <w:p w14:paraId="616A061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w:t>
            </w:r>
          </w:p>
        </w:tc>
        <w:tc>
          <w:tcPr>
            <w:tcW w:w="709" w:type="dxa"/>
            <w:tcBorders>
              <w:top w:val="nil"/>
              <w:left w:val="single" w:sz="4" w:space="0" w:color="auto"/>
              <w:bottom w:val="single" w:sz="4" w:space="0" w:color="auto"/>
              <w:right w:val="single" w:sz="4" w:space="0" w:color="auto"/>
            </w:tcBorders>
            <w:shd w:val="clear" w:color="auto" w:fill="auto"/>
            <w:vAlign w:val="center"/>
          </w:tcPr>
          <w:p w14:paraId="225D2CE7" w14:textId="249C6CE2" w:rsidR="00BE3465" w:rsidRPr="008B51A1" w:rsidRDefault="00BE3465" w:rsidP="00BE3465">
            <w:pPr>
              <w:widowControl/>
              <w:jc w:val="center"/>
              <w:rPr>
                <w:rFonts w:ascii="宋体" w:hAnsi="宋体" w:cs="宋体"/>
                <w:color w:val="000000"/>
                <w:kern w:val="0"/>
                <w:sz w:val="18"/>
                <w:szCs w:val="18"/>
              </w:rPr>
            </w:pPr>
            <w:r w:rsidRPr="008B51A1">
              <w:rPr>
                <w:color w:val="000000"/>
                <w:sz w:val="18"/>
                <w:szCs w:val="18"/>
              </w:rPr>
              <w:t>1</w:t>
            </w:r>
          </w:p>
        </w:tc>
      </w:tr>
      <w:tr w:rsidR="00BE3465" w:rsidRPr="004D77D7" w14:paraId="0DAD5898" w14:textId="6B9058DB" w:rsidTr="003967F9">
        <w:trPr>
          <w:trHeight w:val="27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1CCE69F8"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160</w:t>
            </w:r>
          </w:p>
        </w:tc>
        <w:tc>
          <w:tcPr>
            <w:tcW w:w="1134" w:type="dxa"/>
            <w:tcBorders>
              <w:top w:val="nil"/>
              <w:left w:val="nil"/>
              <w:bottom w:val="single" w:sz="4" w:space="0" w:color="auto"/>
              <w:right w:val="single" w:sz="4" w:space="0" w:color="auto"/>
            </w:tcBorders>
            <w:shd w:val="clear" w:color="auto" w:fill="auto"/>
            <w:noWrap/>
            <w:vAlign w:val="bottom"/>
            <w:hideMark/>
          </w:tcPr>
          <w:p w14:paraId="3EFC062C" w14:textId="3A2614FD" w:rsidR="00BE3465" w:rsidRPr="004D77D7" w:rsidRDefault="00BE3465" w:rsidP="00BE3465">
            <w:pPr>
              <w:widowControl/>
              <w:jc w:val="left"/>
              <w:rPr>
                <w:rFonts w:ascii="宋体" w:hAnsi="宋体" w:cs="宋体"/>
                <w:color w:val="000000"/>
                <w:kern w:val="0"/>
                <w:sz w:val="18"/>
                <w:szCs w:val="18"/>
              </w:rPr>
            </w:pPr>
            <w:r>
              <w:rPr>
                <w:rFonts w:hint="eastAsia"/>
                <w:color w:val="000000"/>
                <w:sz w:val="22"/>
                <w:szCs w:val="22"/>
              </w:rPr>
              <w:t>*</w:t>
            </w:r>
            <w:r>
              <w:rPr>
                <w:rFonts w:hint="eastAsia"/>
                <w:color w:val="000000"/>
                <w:sz w:val="22"/>
                <w:szCs w:val="22"/>
              </w:rPr>
              <w:t>晓</w:t>
            </w:r>
          </w:p>
        </w:tc>
        <w:tc>
          <w:tcPr>
            <w:tcW w:w="624" w:type="dxa"/>
            <w:tcBorders>
              <w:top w:val="nil"/>
              <w:left w:val="nil"/>
              <w:bottom w:val="single" w:sz="4" w:space="0" w:color="auto"/>
              <w:right w:val="single" w:sz="4" w:space="0" w:color="auto"/>
            </w:tcBorders>
            <w:shd w:val="clear" w:color="auto" w:fill="auto"/>
            <w:noWrap/>
            <w:vAlign w:val="bottom"/>
            <w:hideMark/>
          </w:tcPr>
          <w:p w14:paraId="65859EE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94</w:t>
            </w:r>
          </w:p>
        </w:tc>
        <w:tc>
          <w:tcPr>
            <w:tcW w:w="509" w:type="dxa"/>
            <w:tcBorders>
              <w:top w:val="nil"/>
              <w:left w:val="nil"/>
              <w:bottom w:val="single" w:sz="4" w:space="0" w:color="auto"/>
              <w:right w:val="single" w:sz="4" w:space="0" w:color="auto"/>
            </w:tcBorders>
            <w:shd w:val="clear" w:color="auto" w:fill="auto"/>
            <w:noWrap/>
            <w:vAlign w:val="bottom"/>
            <w:hideMark/>
          </w:tcPr>
          <w:p w14:paraId="522EB4E0"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74</w:t>
            </w:r>
          </w:p>
        </w:tc>
        <w:tc>
          <w:tcPr>
            <w:tcW w:w="567" w:type="dxa"/>
            <w:tcBorders>
              <w:top w:val="nil"/>
              <w:left w:val="nil"/>
              <w:bottom w:val="single" w:sz="4" w:space="0" w:color="auto"/>
              <w:right w:val="single" w:sz="4" w:space="0" w:color="auto"/>
            </w:tcBorders>
            <w:shd w:val="clear" w:color="auto" w:fill="auto"/>
            <w:noWrap/>
            <w:vAlign w:val="bottom"/>
            <w:hideMark/>
          </w:tcPr>
          <w:p w14:paraId="64DDD9D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74</w:t>
            </w:r>
          </w:p>
        </w:tc>
        <w:tc>
          <w:tcPr>
            <w:tcW w:w="486" w:type="dxa"/>
            <w:tcBorders>
              <w:top w:val="nil"/>
              <w:left w:val="nil"/>
              <w:bottom w:val="single" w:sz="4" w:space="0" w:color="auto"/>
              <w:right w:val="single" w:sz="4" w:space="0" w:color="auto"/>
            </w:tcBorders>
            <w:shd w:val="clear" w:color="auto" w:fill="auto"/>
            <w:noWrap/>
            <w:vAlign w:val="bottom"/>
            <w:hideMark/>
          </w:tcPr>
          <w:p w14:paraId="2DFB704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83</w:t>
            </w:r>
          </w:p>
        </w:tc>
        <w:tc>
          <w:tcPr>
            <w:tcW w:w="507" w:type="dxa"/>
            <w:tcBorders>
              <w:top w:val="nil"/>
              <w:left w:val="nil"/>
              <w:bottom w:val="single" w:sz="4" w:space="0" w:color="auto"/>
              <w:right w:val="single" w:sz="4" w:space="0" w:color="auto"/>
            </w:tcBorders>
            <w:shd w:val="clear" w:color="000000" w:fill="F2F2F2"/>
            <w:noWrap/>
            <w:vAlign w:val="bottom"/>
            <w:hideMark/>
          </w:tcPr>
          <w:p w14:paraId="220F9689"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80</w:t>
            </w:r>
          </w:p>
        </w:tc>
        <w:tc>
          <w:tcPr>
            <w:tcW w:w="576" w:type="dxa"/>
            <w:tcBorders>
              <w:top w:val="nil"/>
              <w:left w:val="nil"/>
              <w:bottom w:val="single" w:sz="4" w:space="0" w:color="auto"/>
              <w:right w:val="single" w:sz="4" w:space="0" w:color="auto"/>
            </w:tcBorders>
            <w:shd w:val="clear" w:color="auto" w:fill="auto"/>
            <w:noWrap/>
            <w:vAlign w:val="bottom"/>
            <w:hideMark/>
          </w:tcPr>
          <w:p w14:paraId="4B0EBC78"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w:t>
            </w:r>
          </w:p>
        </w:tc>
        <w:tc>
          <w:tcPr>
            <w:tcW w:w="576" w:type="dxa"/>
            <w:tcBorders>
              <w:top w:val="nil"/>
              <w:left w:val="nil"/>
              <w:bottom w:val="single" w:sz="4" w:space="0" w:color="auto"/>
              <w:right w:val="single" w:sz="4" w:space="0" w:color="auto"/>
            </w:tcBorders>
            <w:shd w:val="clear" w:color="auto" w:fill="auto"/>
            <w:noWrap/>
            <w:vAlign w:val="bottom"/>
            <w:hideMark/>
          </w:tcPr>
          <w:p w14:paraId="0F611200"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11</w:t>
            </w:r>
          </w:p>
        </w:tc>
        <w:tc>
          <w:tcPr>
            <w:tcW w:w="576" w:type="dxa"/>
            <w:tcBorders>
              <w:top w:val="nil"/>
              <w:left w:val="nil"/>
              <w:bottom w:val="single" w:sz="4" w:space="0" w:color="auto"/>
              <w:right w:val="single" w:sz="4" w:space="0" w:color="auto"/>
            </w:tcBorders>
            <w:shd w:val="clear" w:color="auto" w:fill="auto"/>
            <w:noWrap/>
            <w:vAlign w:val="bottom"/>
            <w:hideMark/>
          </w:tcPr>
          <w:p w14:paraId="19FC4BA4"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21</w:t>
            </w:r>
          </w:p>
        </w:tc>
        <w:tc>
          <w:tcPr>
            <w:tcW w:w="576" w:type="dxa"/>
            <w:tcBorders>
              <w:top w:val="nil"/>
              <w:left w:val="nil"/>
              <w:bottom w:val="single" w:sz="4" w:space="0" w:color="auto"/>
              <w:right w:val="single" w:sz="4" w:space="0" w:color="auto"/>
            </w:tcBorders>
            <w:shd w:val="clear" w:color="auto" w:fill="auto"/>
            <w:noWrap/>
            <w:vAlign w:val="bottom"/>
            <w:hideMark/>
          </w:tcPr>
          <w:p w14:paraId="7EEE8A8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27</w:t>
            </w:r>
          </w:p>
        </w:tc>
        <w:tc>
          <w:tcPr>
            <w:tcW w:w="576" w:type="dxa"/>
            <w:tcBorders>
              <w:top w:val="nil"/>
              <w:left w:val="nil"/>
              <w:bottom w:val="single" w:sz="4" w:space="0" w:color="auto"/>
              <w:right w:val="single" w:sz="4" w:space="0" w:color="auto"/>
            </w:tcBorders>
            <w:shd w:val="clear" w:color="auto" w:fill="auto"/>
            <w:noWrap/>
            <w:vAlign w:val="bottom"/>
            <w:hideMark/>
          </w:tcPr>
          <w:p w14:paraId="20461100"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3</w:t>
            </w:r>
          </w:p>
        </w:tc>
        <w:tc>
          <w:tcPr>
            <w:tcW w:w="576" w:type="dxa"/>
            <w:tcBorders>
              <w:top w:val="nil"/>
              <w:left w:val="nil"/>
              <w:bottom w:val="single" w:sz="4" w:space="0" w:color="auto"/>
              <w:right w:val="single" w:sz="4" w:space="0" w:color="auto"/>
            </w:tcBorders>
            <w:shd w:val="clear" w:color="auto" w:fill="auto"/>
            <w:noWrap/>
            <w:vAlign w:val="bottom"/>
            <w:hideMark/>
          </w:tcPr>
          <w:p w14:paraId="3B06F575"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w:t>
            </w:r>
          </w:p>
        </w:tc>
        <w:tc>
          <w:tcPr>
            <w:tcW w:w="666" w:type="dxa"/>
            <w:tcBorders>
              <w:top w:val="nil"/>
              <w:left w:val="nil"/>
              <w:bottom w:val="single" w:sz="4" w:space="0" w:color="auto"/>
              <w:right w:val="single" w:sz="4" w:space="0" w:color="auto"/>
            </w:tcBorders>
            <w:shd w:val="clear" w:color="000000" w:fill="F2F2F2"/>
            <w:noWrap/>
            <w:vAlign w:val="bottom"/>
            <w:hideMark/>
          </w:tcPr>
          <w:p w14:paraId="150355C9"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70</w:t>
            </w:r>
          </w:p>
        </w:tc>
        <w:tc>
          <w:tcPr>
            <w:tcW w:w="576" w:type="dxa"/>
            <w:tcBorders>
              <w:top w:val="nil"/>
              <w:left w:val="nil"/>
              <w:bottom w:val="single" w:sz="4" w:space="0" w:color="auto"/>
              <w:right w:val="single" w:sz="4" w:space="0" w:color="auto"/>
            </w:tcBorders>
            <w:shd w:val="clear" w:color="auto" w:fill="auto"/>
            <w:noWrap/>
            <w:vAlign w:val="bottom"/>
            <w:hideMark/>
          </w:tcPr>
          <w:p w14:paraId="3BFEB00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77</w:t>
            </w:r>
          </w:p>
        </w:tc>
        <w:tc>
          <w:tcPr>
            <w:tcW w:w="576" w:type="dxa"/>
            <w:tcBorders>
              <w:top w:val="nil"/>
              <w:left w:val="nil"/>
              <w:bottom w:val="single" w:sz="4" w:space="0" w:color="auto"/>
              <w:right w:val="single" w:sz="4" w:space="0" w:color="auto"/>
            </w:tcBorders>
            <w:shd w:val="clear" w:color="auto" w:fill="auto"/>
            <w:noWrap/>
            <w:vAlign w:val="bottom"/>
            <w:hideMark/>
          </w:tcPr>
          <w:p w14:paraId="34B4A6C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59</w:t>
            </w:r>
          </w:p>
        </w:tc>
        <w:tc>
          <w:tcPr>
            <w:tcW w:w="576" w:type="dxa"/>
            <w:tcBorders>
              <w:top w:val="nil"/>
              <w:left w:val="nil"/>
              <w:bottom w:val="single" w:sz="4" w:space="0" w:color="auto"/>
              <w:right w:val="single" w:sz="4" w:space="0" w:color="auto"/>
            </w:tcBorders>
            <w:shd w:val="clear" w:color="auto" w:fill="auto"/>
            <w:noWrap/>
            <w:vAlign w:val="bottom"/>
            <w:hideMark/>
          </w:tcPr>
          <w:p w14:paraId="116E379F"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68</w:t>
            </w:r>
          </w:p>
        </w:tc>
        <w:tc>
          <w:tcPr>
            <w:tcW w:w="576" w:type="dxa"/>
            <w:tcBorders>
              <w:top w:val="nil"/>
              <w:left w:val="nil"/>
              <w:bottom w:val="single" w:sz="4" w:space="0" w:color="auto"/>
              <w:right w:val="single" w:sz="4" w:space="0" w:color="auto"/>
            </w:tcBorders>
            <w:shd w:val="clear" w:color="auto" w:fill="auto"/>
            <w:noWrap/>
            <w:vAlign w:val="bottom"/>
            <w:hideMark/>
          </w:tcPr>
          <w:p w14:paraId="4C588BC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91</w:t>
            </w:r>
          </w:p>
        </w:tc>
        <w:tc>
          <w:tcPr>
            <w:tcW w:w="576" w:type="dxa"/>
            <w:tcBorders>
              <w:top w:val="nil"/>
              <w:left w:val="nil"/>
              <w:bottom w:val="single" w:sz="4" w:space="0" w:color="auto"/>
              <w:right w:val="single" w:sz="4" w:space="0" w:color="auto"/>
            </w:tcBorders>
            <w:shd w:val="clear" w:color="auto" w:fill="auto"/>
            <w:noWrap/>
            <w:vAlign w:val="bottom"/>
            <w:hideMark/>
          </w:tcPr>
          <w:p w14:paraId="7BF63F6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77</w:t>
            </w:r>
          </w:p>
        </w:tc>
        <w:tc>
          <w:tcPr>
            <w:tcW w:w="576" w:type="dxa"/>
            <w:tcBorders>
              <w:top w:val="nil"/>
              <w:left w:val="nil"/>
              <w:bottom w:val="single" w:sz="4" w:space="0" w:color="auto"/>
              <w:right w:val="single" w:sz="4" w:space="0" w:color="auto"/>
            </w:tcBorders>
            <w:shd w:val="clear" w:color="auto" w:fill="auto"/>
            <w:noWrap/>
            <w:vAlign w:val="bottom"/>
            <w:hideMark/>
          </w:tcPr>
          <w:p w14:paraId="30EB5FE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87</w:t>
            </w:r>
          </w:p>
        </w:tc>
        <w:tc>
          <w:tcPr>
            <w:tcW w:w="576" w:type="dxa"/>
            <w:tcBorders>
              <w:top w:val="nil"/>
              <w:left w:val="nil"/>
              <w:bottom w:val="single" w:sz="4" w:space="0" w:color="auto"/>
              <w:right w:val="single" w:sz="4" w:space="0" w:color="auto"/>
            </w:tcBorders>
            <w:shd w:val="clear" w:color="auto" w:fill="auto"/>
            <w:noWrap/>
            <w:vAlign w:val="bottom"/>
            <w:hideMark/>
          </w:tcPr>
          <w:p w14:paraId="50CA388B"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74</w:t>
            </w:r>
          </w:p>
        </w:tc>
        <w:tc>
          <w:tcPr>
            <w:tcW w:w="634" w:type="dxa"/>
            <w:tcBorders>
              <w:top w:val="nil"/>
              <w:left w:val="nil"/>
              <w:bottom w:val="single" w:sz="4" w:space="0" w:color="auto"/>
              <w:right w:val="single" w:sz="4" w:space="0" w:color="auto"/>
            </w:tcBorders>
            <w:shd w:val="clear" w:color="auto" w:fill="auto"/>
            <w:noWrap/>
            <w:vAlign w:val="bottom"/>
            <w:hideMark/>
          </w:tcPr>
          <w:p w14:paraId="78E8055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82</w:t>
            </w:r>
          </w:p>
        </w:tc>
        <w:tc>
          <w:tcPr>
            <w:tcW w:w="426" w:type="dxa"/>
            <w:tcBorders>
              <w:top w:val="nil"/>
              <w:left w:val="nil"/>
              <w:bottom w:val="single" w:sz="4" w:space="0" w:color="auto"/>
              <w:right w:val="single" w:sz="4" w:space="0" w:color="auto"/>
            </w:tcBorders>
            <w:shd w:val="clear" w:color="000000" w:fill="F2F2F2"/>
            <w:noWrap/>
            <w:vAlign w:val="bottom"/>
            <w:hideMark/>
          </w:tcPr>
          <w:p w14:paraId="78228498"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74</w:t>
            </w:r>
          </w:p>
        </w:tc>
        <w:tc>
          <w:tcPr>
            <w:tcW w:w="425" w:type="dxa"/>
            <w:tcBorders>
              <w:top w:val="nil"/>
              <w:left w:val="nil"/>
              <w:bottom w:val="single" w:sz="4" w:space="0" w:color="auto"/>
              <w:right w:val="single" w:sz="4" w:space="0" w:color="auto"/>
            </w:tcBorders>
            <w:shd w:val="clear" w:color="000000" w:fill="F2F2F2"/>
            <w:noWrap/>
            <w:vAlign w:val="bottom"/>
            <w:hideMark/>
          </w:tcPr>
          <w:p w14:paraId="5F45A3E4"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w:t>
            </w:r>
          </w:p>
        </w:tc>
        <w:tc>
          <w:tcPr>
            <w:tcW w:w="709" w:type="dxa"/>
            <w:tcBorders>
              <w:top w:val="single" w:sz="4" w:space="0" w:color="auto"/>
              <w:left w:val="single" w:sz="4" w:space="0" w:color="auto"/>
              <w:bottom w:val="single" w:sz="4" w:space="0" w:color="auto"/>
              <w:right w:val="single" w:sz="4" w:space="0" w:color="auto"/>
            </w:tcBorders>
            <w:shd w:val="clear" w:color="000000" w:fill="FFC7CE"/>
            <w:vAlign w:val="center"/>
          </w:tcPr>
          <w:p w14:paraId="1BADB994" w14:textId="2009EC86" w:rsidR="00BE3465" w:rsidRPr="008B51A1" w:rsidRDefault="00BE3465" w:rsidP="00BE3465">
            <w:pPr>
              <w:widowControl/>
              <w:jc w:val="center"/>
              <w:rPr>
                <w:rFonts w:ascii="宋体" w:hAnsi="宋体" w:cs="宋体"/>
                <w:color w:val="000000"/>
                <w:kern w:val="0"/>
                <w:sz w:val="18"/>
                <w:szCs w:val="18"/>
              </w:rPr>
            </w:pPr>
            <w:r w:rsidRPr="008B51A1">
              <w:rPr>
                <w:color w:val="9C0006"/>
                <w:sz w:val="18"/>
                <w:szCs w:val="18"/>
              </w:rPr>
              <w:t>0</w:t>
            </w:r>
          </w:p>
        </w:tc>
      </w:tr>
      <w:tr w:rsidR="00BE3465" w:rsidRPr="004D77D7" w14:paraId="6317B490" w14:textId="72B52B85" w:rsidTr="003967F9">
        <w:trPr>
          <w:trHeight w:val="27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4E2C6EDF"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161</w:t>
            </w:r>
          </w:p>
        </w:tc>
        <w:tc>
          <w:tcPr>
            <w:tcW w:w="1134" w:type="dxa"/>
            <w:tcBorders>
              <w:top w:val="nil"/>
              <w:left w:val="nil"/>
              <w:bottom w:val="single" w:sz="4" w:space="0" w:color="auto"/>
              <w:right w:val="single" w:sz="4" w:space="0" w:color="auto"/>
            </w:tcBorders>
            <w:shd w:val="clear" w:color="auto" w:fill="auto"/>
            <w:noWrap/>
            <w:vAlign w:val="bottom"/>
            <w:hideMark/>
          </w:tcPr>
          <w:p w14:paraId="1C2EEC36" w14:textId="32FD278A" w:rsidR="00BE3465" w:rsidRPr="004D77D7" w:rsidRDefault="00BE3465" w:rsidP="00BE3465">
            <w:pPr>
              <w:widowControl/>
              <w:jc w:val="left"/>
              <w:rPr>
                <w:rFonts w:ascii="宋体" w:hAnsi="宋体" w:cs="宋体"/>
                <w:color w:val="000000"/>
                <w:kern w:val="0"/>
                <w:sz w:val="18"/>
                <w:szCs w:val="18"/>
              </w:rPr>
            </w:pPr>
            <w:r>
              <w:rPr>
                <w:rFonts w:hint="eastAsia"/>
                <w:color w:val="000000"/>
                <w:sz w:val="22"/>
                <w:szCs w:val="22"/>
              </w:rPr>
              <w:t>*</w:t>
            </w:r>
            <w:r>
              <w:rPr>
                <w:rFonts w:hint="eastAsia"/>
                <w:color w:val="000000"/>
                <w:sz w:val="22"/>
                <w:szCs w:val="22"/>
              </w:rPr>
              <w:t>文</w:t>
            </w:r>
          </w:p>
        </w:tc>
        <w:tc>
          <w:tcPr>
            <w:tcW w:w="624" w:type="dxa"/>
            <w:tcBorders>
              <w:top w:val="nil"/>
              <w:left w:val="nil"/>
              <w:bottom w:val="single" w:sz="4" w:space="0" w:color="auto"/>
              <w:right w:val="single" w:sz="4" w:space="0" w:color="auto"/>
            </w:tcBorders>
            <w:shd w:val="clear" w:color="auto" w:fill="auto"/>
            <w:noWrap/>
            <w:vAlign w:val="bottom"/>
            <w:hideMark/>
          </w:tcPr>
          <w:p w14:paraId="4F288EB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98</w:t>
            </w:r>
          </w:p>
        </w:tc>
        <w:tc>
          <w:tcPr>
            <w:tcW w:w="509" w:type="dxa"/>
            <w:tcBorders>
              <w:top w:val="nil"/>
              <w:left w:val="nil"/>
              <w:bottom w:val="single" w:sz="4" w:space="0" w:color="auto"/>
              <w:right w:val="single" w:sz="4" w:space="0" w:color="auto"/>
            </w:tcBorders>
            <w:shd w:val="clear" w:color="auto" w:fill="auto"/>
            <w:noWrap/>
            <w:vAlign w:val="bottom"/>
            <w:hideMark/>
          </w:tcPr>
          <w:p w14:paraId="61F8A83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96</w:t>
            </w:r>
          </w:p>
        </w:tc>
        <w:tc>
          <w:tcPr>
            <w:tcW w:w="567" w:type="dxa"/>
            <w:tcBorders>
              <w:top w:val="nil"/>
              <w:left w:val="nil"/>
              <w:bottom w:val="single" w:sz="4" w:space="0" w:color="auto"/>
              <w:right w:val="single" w:sz="4" w:space="0" w:color="auto"/>
            </w:tcBorders>
            <w:shd w:val="clear" w:color="auto" w:fill="auto"/>
            <w:noWrap/>
            <w:vAlign w:val="bottom"/>
            <w:hideMark/>
          </w:tcPr>
          <w:p w14:paraId="1B59879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85</w:t>
            </w:r>
          </w:p>
        </w:tc>
        <w:tc>
          <w:tcPr>
            <w:tcW w:w="486" w:type="dxa"/>
            <w:tcBorders>
              <w:top w:val="nil"/>
              <w:left w:val="nil"/>
              <w:bottom w:val="single" w:sz="4" w:space="0" w:color="auto"/>
              <w:right w:val="single" w:sz="4" w:space="0" w:color="auto"/>
            </w:tcBorders>
            <w:shd w:val="clear" w:color="auto" w:fill="auto"/>
            <w:noWrap/>
            <w:vAlign w:val="bottom"/>
            <w:hideMark/>
          </w:tcPr>
          <w:p w14:paraId="54B293C0"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78</w:t>
            </w:r>
          </w:p>
        </w:tc>
        <w:tc>
          <w:tcPr>
            <w:tcW w:w="507" w:type="dxa"/>
            <w:tcBorders>
              <w:top w:val="nil"/>
              <w:left w:val="nil"/>
              <w:bottom w:val="single" w:sz="4" w:space="0" w:color="auto"/>
              <w:right w:val="single" w:sz="4" w:space="0" w:color="auto"/>
            </w:tcBorders>
            <w:shd w:val="clear" w:color="000000" w:fill="F2F2F2"/>
            <w:noWrap/>
            <w:vAlign w:val="bottom"/>
            <w:hideMark/>
          </w:tcPr>
          <w:p w14:paraId="61DB10E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90</w:t>
            </w:r>
          </w:p>
        </w:tc>
        <w:tc>
          <w:tcPr>
            <w:tcW w:w="576" w:type="dxa"/>
            <w:tcBorders>
              <w:top w:val="nil"/>
              <w:left w:val="nil"/>
              <w:bottom w:val="single" w:sz="4" w:space="0" w:color="auto"/>
              <w:right w:val="single" w:sz="4" w:space="0" w:color="auto"/>
            </w:tcBorders>
            <w:shd w:val="clear" w:color="auto" w:fill="auto"/>
            <w:noWrap/>
            <w:vAlign w:val="bottom"/>
            <w:hideMark/>
          </w:tcPr>
          <w:p w14:paraId="2C254EAF"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5</w:t>
            </w:r>
          </w:p>
        </w:tc>
        <w:tc>
          <w:tcPr>
            <w:tcW w:w="576" w:type="dxa"/>
            <w:tcBorders>
              <w:top w:val="nil"/>
              <w:left w:val="nil"/>
              <w:bottom w:val="single" w:sz="4" w:space="0" w:color="auto"/>
              <w:right w:val="single" w:sz="4" w:space="0" w:color="auto"/>
            </w:tcBorders>
            <w:shd w:val="clear" w:color="auto" w:fill="auto"/>
            <w:noWrap/>
            <w:vAlign w:val="bottom"/>
            <w:hideMark/>
          </w:tcPr>
          <w:p w14:paraId="2E484958"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21</w:t>
            </w:r>
          </w:p>
        </w:tc>
        <w:tc>
          <w:tcPr>
            <w:tcW w:w="576" w:type="dxa"/>
            <w:tcBorders>
              <w:top w:val="nil"/>
              <w:left w:val="nil"/>
              <w:bottom w:val="single" w:sz="4" w:space="0" w:color="auto"/>
              <w:right w:val="single" w:sz="4" w:space="0" w:color="auto"/>
            </w:tcBorders>
            <w:shd w:val="clear" w:color="auto" w:fill="auto"/>
            <w:noWrap/>
            <w:vAlign w:val="bottom"/>
            <w:hideMark/>
          </w:tcPr>
          <w:p w14:paraId="26329088"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23</w:t>
            </w:r>
          </w:p>
        </w:tc>
        <w:tc>
          <w:tcPr>
            <w:tcW w:w="576" w:type="dxa"/>
            <w:tcBorders>
              <w:top w:val="nil"/>
              <w:left w:val="nil"/>
              <w:bottom w:val="single" w:sz="4" w:space="0" w:color="auto"/>
              <w:right w:val="single" w:sz="4" w:space="0" w:color="auto"/>
            </w:tcBorders>
            <w:shd w:val="clear" w:color="auto" w:fill="auto"/>
            <w:noWrap/>
            <w:vAlign w:val="bottom"/>
            <w:hideMark/>
          </w:tcPr>
          <w:p w14:paraId="7CDF89E5"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25</w:t>
            </w:r>
          </w:p>
        </w:tc>
        <w:tc>
          <w:tcPr>
            <w:tcW w:w="576" w:type="dxa"/>
            <w:tcBorders>
              <w:top w:val="nil"/>
              <w:left w:val="nil"/>
              <w:bottom w:val="single" w:sz="4" w:space="0" w:color="auto"/>
              <w:right w:val="single" w:sz="4" w:space="0" w:color="auto"/>
            </w:tcBorders>
            <w:shd w:val="clear" w:color="auto" w:fill="auto"/>
            <w:noWrap/>
            <w:vAlign w:val="bottom"/>
            <w:hideMark/>
          </w:tcPr>
          <w:p w14:paraId="26BA03E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4</w:t>
            </w:r>
          </w:p>
        </w:tc>
        <w:tc>
          <w:tcPr>
            <w:tcW w:w="576" w:type="dxa"/>
            <w:tcBorders>
              <w:top w:val="nil"/>
              <w:left w:val="nil"/>
              <w:bottom w:val="single" w:sz="4" w:space="0" w:color="auto"/>
              <w:right w:val="single" w:sz="4" w:space="0" w:color="auto"/>
            </w:tcBorders>
            <w:shd w:val="clear" w:color="auto" w:fill="auto"/>
            <w:noWrap/>
            <w:vAlign w:val="bottom"/>
            <w:hideMark/>
          </w:tcPr>
          <w:p w14:paraId="4933F24E"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w:t>
            </w:r>
          </w:p>
        </w:tc>
        <w:tc>
          <w:tcPr>
            <w:tcW w:w="666" w:type="dxa"/>
            <w:tcBorders>
              <w:top w:val="nil"/>
              <w:left w:val="nil"/>
              <w:bottom w:val="single" w:sz="4" w:space="0" w:color="auto"/>
              <w:right w:val="single" w:sz="4" w:space="0" w:color="auto"/>
            </w:tcBorders>
            <w:shd w:val="clear" w:color="000000" w:fill="F2F2F2"/>
            <w:noWrap/>
            <w:vAlign w:val="bottom"/>
            <w:hideMark/>
          </w:tcPr>
          <w:p w14:paraId="68E3882E"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80</w:t>
            </w:r>
          </w:p>
        </w:tc>
        <w:tc>
          <w:tcPr>
            <w:tcW w:w="576" w:type="dxa"/>
            <w:tcBorders>
              <w:top w:val="nil"/>
              <w:left w:val="nil"/>
              <w:bottom w:val="single" w:sz="4" w:space="0" w:color="auto"/>
              <w:right w:val="single" w:sz="4" w:space="0" w:color="auto"/>
            </w:tcBorders>
            <w:shd w:val="clear" w:color="auto" w:fill="auto"/>
            <w:noWrap/>
            <w:vAlign w:val="bottom"/>
            <w:hideMark/>
          </w:tcPr>
          <w:p w14:paraId="7BEC317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71</w:t>
            </w:r>
          </w:p>
        </w:tc>
        <w:tc>
          <w:tcPr>
            <w:tcW w:w="576" w:type="dxa"/>
            <w:tcBorders>
              <w:top w:val="nil"/>
              <w:left w:val="nil"/>
              <w:bottom w:val="single" w:sz="4" w:space="0" w:color="auto"/>
              <w:right w:val="single" w:sz="4" w:space="0" w:color="auto"/>
            </w:tcBorders>
            <w:shd w:val="clear" w:color="auto" w:fill="auto"/>
            <w:noWrap/>
            <w:vAlign w:val="bottom"/>
            <w:hideMark/>
          </w:tcPr>
          <w:p w14:paraId="2F336E04"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91</w:t>
            </w:r>
          </w:p>
        </w:tc>
        <w:tc>
          <w:tcPr>
            <w:tcW w:w="576" w:type="dxa"/>
            <w:tcBorders>
              <w:top w:val="nil"/>
              <w:left w:val="nil"/>
              <w:bottom w:val="single" w:sz="4" w:space="0" w:color="auto"/>
              <w:right w:val="single" w:sz="4" w:space="0" w:color="auto"/>
            </w:tcBorders>
            <w:shd w:val="clear" w:color="auto" w:fill="auto"/>
            <w:noWrap/>
            <w:vAlign w:val="bottom"/>
            <w:hideMark/>
          </w:tcPr>
          <w:p w14:paraId="63104E9E"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75</w:t>
            </w:r>
          </w:p>
        </w:tc>
        <w:tc>
          <w:tcPr>
            <w:tcW w:w="576" w:type="dxa"/>
            <w:tcBorders>
              <w:top w:val="nil"/>
              <w:left w:val="nil"/>
              <w:bottom w:val="single" w:sz="4" w:space="0" w:color="auto"/>
              <w:right w:val="single" w:sz="4" w:space="0" w:color="auto"/>
            </w:tcBorders>
            <w:shd w:val="clear" w:color="auto" w:fill="auto"/>
            <w:noWrap/>
            <w:vAlign w:val="bottom"/>
            <w:hideMark/>
          </w:tcPr>
          <w:p w14:paraId="03A4E1F6"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89</w:t>
            </w:r>
          </w:p>
        </w:tc>
        <w:tc>
          <w:tcPr>
            <w:tcW w:w="576" w:type="dxa"/>
            <w:tcBorders>
              <w:top w:val="nil"/>
              <w:left w:val="nil"/>
              <w:bottom w:val="single" w:sz="4" w:space="0" w:color="auto"/>
              <w:right w:val="single" w:sz="4" w:space="0" w:color="auto"/>
            </w:tcBorders>
            <w:shd w:val="clear" w:color="auto" w:fill="auto"/>
            <w:noWrap/>
            <w:vAlign w:val="bottom"/>
            <w:hideMark/>
          </w:tcPr>
          <w:p w14:paraId="677D56AF"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96</w:t>
            </w:r>
          </w:p>
        </w:tc>
        <w:tc>
          <w:tcPr>
            <w:tcW w:w="576" w:type="dxa"/>
            <w:tcBorders>
              <w:top w:val="nil"/>
              <w:left w:val="nil"/>
              <w:bottom w:val="single" w:sz="4" w:space="0" w:color="auto"/>
              <w:right w:val="single" w:sz="4" w:space="0" w:color="auto"/>
            </w:tcBorders>
            <w:shd w:val="clear" w:color="auto" w:fill="auto"/>
            <w:noWrap/>
            <w:vAlign w:val="bottom"/>
            <w:hideMark/>
          </w:tcPr>
          <w:p w14:paraId="4E7359E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98</w:t>
            </w:r>
          </w:p>
        </w:tc>
        <w:tc>
          <w:tcPr>
            <w:tcW w:w="576" w:type="dxa"/>
            <w:tcBorders>
              <w:top w:val="nil"/>
              <w:left w:val="nil"/>
              <w:bottom w:val="single" w:sz="4" w:space="0" w:color="auto"/>
              <w:right w:val="single" w:sz="4" w:space="0" w:color="auto"/>
            </w:tcBorders>
            <w:shd w:val="clear" w:color="auto" w:fill="auto"/>
            <w:noWrap/>
            <w:vAlign w:val="bottom"/>
            <w:hideMark/>
          </w:tcPr>
          <w:p w14:paraId="3A4BF29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96</w:t>
            </w:r>
          </w:p>
        </w:tc>
        <w:tc>
          <w:tcPr>
            <w:tcW w:w="634" w:type="dxa"/>
            <w:tcBorders>
              <w:top w:val="nil"/>
              <w:left w:val="nil"/>
              <w:bottom w:val="single" w:sz="4" w:space="0" w:color="auto"/>
              <w:right w:val="single" w:sz="4" w:space="0" w:color="auto"/>
            </w:tcBorders>
            <w:shd w:val="clear" w:color="auto" w:fill="auto"/>
            <w:noWrap/>
            <w:vAlign w:val="bottom"/>
            <w:hideMark/>
          </w:tcPr>
          <w:p w14:paraId="0EA578C0"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95</w:t>
            </w:r>
          </w:p>
        </w:tc>
        <w:tc>
          <w:tcPr>
            <w:tcW w:w="426" w:type="dxa"/>
            <w:tcBorders>
              <w:top w:val="nil"/>
              <w:left w:val="nil"/>
              <w:bottom w:val="single" w:sz="4" w:space="0" w:color="auto"/>
              <w:right w:val="single" w:sz="4" w:space="0" w:color="auto"/>
            </w:tcBorders>
            <w:shd w:val="clear" w:color="000000" w:fill="F2F2F2"/>
            <w:noWrap/>
            <w:vAlign w:val="bottom"/>
            <w:hideMark/>
          </w:tcPr>
          <w:p w14:paraId="7D160994"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84</w:t>
            </w:r>
          </w:p>
        </w:tc>
        <w:tc>
          <w:tcPr>
            <w:tcW w:w="425" w:type="dxa"/>
            <w:tcBorders>
              <w:top w:val="nil"/>
              <w:left w:val="nil"/>
              <w:bottom w:val="single" w:sz="4" w:space="0" w:color="auto"/>
              <w:right w:val="single" w:sz="4" w:space="0" w:color="auto"/>
            </w:tcBorders>
            <w:shd w:val="clear" w:color="000000" w:fill="F2F2F2"/>
            <w:noWrap/>
            <w:vAlign w:val="bottom"/>
            <w:hideMark/>
          </w:tcPr>
          <w:p w14:paraId="517A7CEF"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w:t>
            </w:r>
          </w:p>
        </w:tc>
        <w:tc>
          <w:tcPr>
            <w:tcW w:w="709" w:type="dxa"/>
            <w:tcBorders>
              <w:top w:val="nil"/>
              <w:left w:val="single" w:sz="4" w:space="0" w:color="auto"/>
              <w:bottom w:val="single" w:sz="4" w:space="0" w:color="auto"/>
              <w:right w:val="single" w:sz="4" w:space="0" w:color="auto"/>
            </w:tcBorders>
            <w:shd w:val="clear" w:color="auto" w:fill="auto"/>
            <w:vAlign w:val="center"/>
          </w:tcPr>
          <w:p w14:paraId="2B537578" w14:textId="37C3A307" w:rsidR="00BE3465" w:rsidRPr="008B51A1" w:rsidRDefault="00BE3465" w:rsidP="00BE3465">
            <w:pPr>
              <w:widowControl/>
              <w:jc w:val="center"/>
              <w:rPr>
                <w:rFonts w:ascii="宋体" w:hAnsi="宋体" w:cs="宋体"/>
                <w:color w:val="000000"/>
                <w:kern w:val="0"/>
                <w:sz w:val="18"/>
                <w:szCs w:val="18"/>
              </w:rPr>
            </w:pPr>
            <w:r w:rsidRPr="008B51A1">
              <w:rPr>
                <w:color w:val="000000"/>
                <w:sz w:val="18"/>
                <w:szCs w:val="18"/>
              </w:rPr>
              <w:t>1</w:t>
            </w:r>
          </w:p>
        </w:tc>
      </w:tr>
      <w:tr w:rsidR="00BE3465" w:rsidRPr="004D77D7" w14:paraId="5A5F9563" w14:textId="3BCE42A7" w:rsidTr="003967F9">
        <w:trPr>
          <w:trHeight w:val="27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1F76ED0E"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162</w:t>
            </w:r>
          </w:p>
        </w:tc>
        <w:tc>
          <w:tcPr>
            <w:tcW w:w="1134" w:type="dxa"/>
            <w:tcBorders>
              <w:top w:val="nil"/>
              <w:left w:val="nil"/>
              <w:bottom w:val="single" w:sz="4" w:space="0" w:color="auto"/>
              <w:right w:val="single" w:sz="4" w:space="0" w:color="auto"/>
            </w:tcBorders>
            <w:shd w:val="clear" w:color="auto" w:fill="auto"/>
            <w:noWrap/>
            <w:vAlign w:val="bottom"/>
            <w:hideMark/>
          </w:tcPr>
          <w:p w14:paraId="761DD73D" w14:textId="76ED7827" w:rsidR="00BE3465" w:rsidRPr="004D77D7" w:rsidRDefault="00BE3465" w:rsidP="00BE3465">
            <w:pPr>
              <w:widowControl/>
              <w:jc w:val="left"/>
              <w:rPr>
                <w:rFonts w:ascii="宋体" w:hAnsi="宋体" w:cs="宋体"/>
                <w:color w:val="000000"/>
                <w:kern w:val="0"/>
                <w:sz w:val="18"/>
                <w:szCs w:val="18"/>
              </w:rPr>
            </w:pPr>
            <w:r>
              <w:rPr>
                <w:rFonts w:hint="eastAsia"/>
                <w:color w:val="000000"/>
                <w:sz w:val="22"/>
                <w:szCs w:val="22"/>
              </w:rPr>
              <w:t>*</w:t>
            </w:r>
            <w:r>
              <w:rPr>
                <w:rFonts w:hint="eastAsia"/>
                <w:color w:val="000000"/>
                <w:sz w:val="22"/>
                <w:szCs w:val="22"/>
              </w:rPr>
              <w:t>庆</w:t>
            </w:r>
          </w:p>
        </w:tc>
        <w:tc>
          <w:tcPr>
            <w:tcW w:w="624" w:type="dxa"/>
            <w:tcBorders>
              <w:top w:val="nil"/>
              <w:left w:val="nil"/>
              <w:bottom w:val="single" w:sz="4" w:space="0" w:color="auto"/>
              <w:right w:val="single" w:sz="4" w:space="0" w:color="auto"/>
            </w:tcBorders>
            <w:shd w:val="clear" w:color="auto" w:fill="auto"/>
            <w:noWrap/>
            <w:vAlign w:val="bottom"/>
            <w:hideMark/>
          </w:tcPr>
          <w:p w14:paraId="71D7472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98</w:t>
            </w:r>
          </w:p>
        </w:tc>
        <w:tc>
          <w:tcPr>
            <w:tcW w:w="509" w:type="dxa"/>
            <w:tcBorders>
              <w:top w:val="nil"/>
              <w:left w:val="nil"/>
              <w:bottom w:val="single" w:sz="4" w:space="0" w:color="auto"/>
              <w:right w:val="single" w:sz="4" w:space="0" w:color="auto"/>
            </w:tcBorders>
            <w:shd w:val="clear" w:color="auto" w:fill="auto"/>
            <w:noWrap/>
            <w:vAlign w:val="bottom"/>
            <w:hideMark/>
          </w:tcPr>
          <w:p w14:paraId="6AD19714"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96</w:t>
            </w:r>
          </w:p>
        </w:tc>
        <w:tc>
          <w:tcPr>
            <w:tcW w:w="567" w:type="dxa"/>
            <w:tcBorders>
              <w:top w:val="nil"/>
              <w:left w:val="nil"/>
              <w:bottom w:val="single" w:sz="4" w:space="0" w:color="auto"/>
              <w:right w:val="single" w:sz="4" w:space="0" w:color="auto"/>
            </w:tcBorders>
            <w:shd w:val="clear" w:color="auto" w:fill="auto"/>
            <w:noWrap/>
            <w:vAlign w:val="bottom"/>
            <w:hideMark/>
          </w:tcPr>
          <w:p w14:paraId="059DDA79"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87</w:t>
            </w:r>
          </w:p>
        </w:tc>
        <w:tc>
          <w:tcPr>
            <w:tcW w:w="486" w:type="dxa"/>
            <w:tcBorders>
              <w:top w:val="nil"/>
              <w:left w:val="nil"/>
              <w:bottom w:val="single" w:sz="4" w:space="0" w:color="auto"/>
              <w:right w:val="single" w:sz="4" w:space="0" w:color="auto"/>
            </w:tcBorders>
            <w:shd w:val="clear" w:color="auto" w:fill="auto"/>
            <w:noWrap/>
            <w:vAlign w:val="bottom"/>
            <w:hideMark/>
          </w:tcPr>
          <w:p w14:paraId="13D2FF58"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80</w:t>
            </w:r>
          </w:p>
        </w:tc>
        <w:tc>
          <w:tcPr>
            <w:tcW w:w="507" w:type="dxa"/>
            <w:tcBorders>
              <w:top w:val="nil"/>
              <w:left w:val="nil"/>
              <w:bottom w:val="single" w:sz="4" w:space="0" w:color="auto"/>
              <w:right w:val="single" w:sz="4" w:space="0" w:color="auto"/>
            </w:tcBorders>
            <w:shd w:val="clear" w:color="000000" w:fill="F2F2F2"/>
            <w:noWrap/>
            <w:vAlign w:val="bottom"/>
            <w:hideMark/>
          </w:tcPr>
          <w:p w14:paraId="209A8CF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91</w:t>
            </w:r>
          </w:p>
        </w:tc>
        <w:tc>
          <w:tcPr>
            <w:tcW w:w="576" w:type="dxa"/>
            <w:tcBorders>
              <w:top w:val="nil"/>
              <w:left w:val="nil"/>
              <w:bottom w:val="single" w:sz="4" w:space="0" w:color="auto"/>
              <w:right w:val="single" w:sz="4" w:space="0" w:color="auto"/>
            </w:tcBorders>
            <w:shd w:val="clear" w:color="auto" w:fill="auto"/>
            <w:noWrap/>
            <w:vAlign w:val="bottom"/>
            <w:hideMark/>
          </w:tcPr>
          <w:p w14:paraId="641EA9D5"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5</w:t>
            </w:r>
          </w:p>
        </w:tc>
        <w:tc>
          <w:tcPr>
            <w:tcW w:w="576" w:type="dxa"/>
            <w:tcBorders>
              <w:top w:val="nil"/>
              <w:left w:val="nil"/>
              <w:bottom w:val="single" w:sz="4" w:space="0" w:color="auto"/>
              <w:right w:val="single" w:sz="4" w:space="0" w:color="auto"/>
            </w:tcBorders>
            <w:shd w:val="clear" w:color="auto" w:fill="auto"/>
            <w:noWrap/>
            <w:vAlign w:val="bottom"/>
            <w:hideMark/>
          </w:tcPr>
          <w:p w14:paraId="076642E0"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23</w:t>
            </w:r>
          </w:p>
        </w:tc>
        <w:tc>
          <w:tcPr>
            <w:tcW w:w="576" w:type="dxa"/>
            <w:tcBorders>
              <w:top w:val="nil"/>
              <w:left w:val="nil"/>
              <w:bottom w:val="single" w:sz="4" w:space="0" w:color="auto"/>
              <w:right w:val="single" w:sz="4" w:space="0" w:color="auto"/>
            </w:tcBorders>
            <w:shd w:val="clear" w:color="auto" w:fill="auto"/>
            <w:noWrap/>
            <w:vAlign w:val="bottom"/>
            <w:hideMark/>
          </w:tcPr>
          <w:p w14:paraId="79202D7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32</w:t>
            </w:r>
          </w:p>
        </w:tc>
        <w:tc>
          <w:tcPr>
            <w:tcW w:w="576" w:type="dxa"/>
            <w:tcBorders>
              <w:top w:val="nil"/>
              <w:left w:val="nil"/>
              <w:bottom w:val="single" w:sz="4" w:space="0" w:color="auto"/>
              <w:right w:val="single" w:sz="4" w:space="0" w:color="auto"/>
            </w:tcBorders>
            <w:shd w:val="clear" w:color="auto" w:fill="auto"/>
            <w:noWrap/>
            <w:vAlign w:val="bottom"/>
            <w:hideMark/>
          </w:tcPr>
          <w:p w14:paraId="627D20DE"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27</w:t>
            </w:r>
          </w:p>
        </w:tc>
        <w:tc>
          <w:tcPr>
            <w:tcW w:w="576" w:type="dxa"/>
            <w:tcBorders>
              <w:top w:val="nil"/>
              <w:left w:val="nil"/>
              <w:bottom w:val="single" w:sz="4" w:space="0" w:color="auto"/>
              <w:right w:val="single" w:sz="4" w:space="0" w:color="auto"/>
            </w:tcBorders>
            <w:shd w:val="clear" w:color="auto" w:fill="auto"/>
            <w:noWrap/>
            <w:vAlign w:val="bottom"/>
            <w:hideMark/>
          </w:tcPr>
          <w:p w14:paraId="7562E18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4</w:t>
            </w:r>
          </w:p>
        </w:tc>
        <w:tc>
          <w:tcPr>
            <w:tcW w:w="576" w:type="dxa"/>
            <w:tcBorders>
              <w:top w:val="nil"/>
              <w:left w:val="nil"/>
              <w:bottom w:val="single" w:sz="4" w:space="0" w:color="auto"/>
              <w:right w:val="single" w:sz="4" w:space="0" w:color="auto"/>
            </w:tcBorders>
            <w:shd w:val="clear" w:color="auto" w:fill="auto"/>
            <w:noWrap/>
            <w:vAlign w:val="bottom"/>
            <w:hideMark/>
          </w:tcPr>
          <w:p w14:paraId="6D73D68E"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w:t>
            </w:r>
          </w:p>
        </w:tc>
        <w:tc>
          <w:tcPr>
            <w:tcW w:w="666" w:type="dxa"/>
            <w:tcBorders>
              <w:top w:val="nil"/>
              <w:left w:val="nil"/>
              <w:bottom w:val="single" w:sz="4" w:space="0" w:color="auto"/>
              <w:right w:val="single" w:sz="4" w:space="0" w:color="auto"/>
            </w:tcBorders>
            <w:shd w:val="clear" w:color="000000" w:fill="F2F2F2"/>
            <w:noWrap/>
            <w:vAlign w:val="bottom"/>
            <w:hideMark/>
          </w:tcPr>
          <w:p w14:paraId="0FFAFB00"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93</w:t>
            </w:r>
          </w:p>
        </w:tc>
        <w:tc>
          <w:tcPr>
            <w:tcW w:w="576" w:type="dxa"/>
            <w:tcBorders>
              <w:top w:val="nil"/>
              <w:left w:val="nil"/>
              <w:bottom w:val="single" w:sz="4" w:space="0" w:color="auto"/>
              <w:right w:val="single" w:sz="4" w:space="0" w:color="auto"/>
            </w:tcBorders>
            <w:shd w:val="clear" w:color="auto" w:fill="auto"/>
            <w:noWrap/>
            <w:vAlign w:val="bottom"/>
            <w:hideMark/>
          </w:tcPr>
          <w:p w14:paraId="2A7BFAC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71</w:t>
            </w:r>
          </w:p>
        </w:tc>
        <w:tc>
          <w:tcPr>
            <w:tcW w:w="576" w:type="dxa"/>
            <w:tcBorders>
              <w:top w:val="nil"/>
              <w:left w:val="nil"/>
              <w:bottom w:val="single" w:sz="4" w:space="0" w:color="auto"/>
              <w:right w:val="single" w:sz="4" w:space="0" w:color="auto"/>
            </w:tcBorders>
            <w:shd w:val="clear" w:color="auto" w:fill="auto"/>
            <w:noWrap/>
            <w:vAlign w:val="bottom"/>
            <w:hideMark/>
          </w:tcPr>
          <w:p w14:paraId="714F8A16"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97</w:t>
            </w:r>
          </w:p>
        </w:tc>
        <w:tc>
          <w:tcPr>
            <w:tcW w:w="576" w:type="dxa"/>
            <w:tcBorders>
              <w:top w:val="nil"/>
              <w:left w:val="nil"/>
              <w:bottom w:val="single" w:sz="4" w:space="0" w:color="auto"/>
              <w:right w:val="single" w:sz="4" w:space="0" w:color="auto"/>
            </w:tcBorders>
            <w:shd w:val="clear" w:color="auto" w:fill="auto"/>
            <w:noWrap/>
            <w:vAlign w:val="bottom"/>
            <w:hideMark/>
          </w:tcPr>
          <w:p w14:paraId="1371753E"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91</w:t>
            </w:r>
          </w:p>
        </w:tc>
        <w:tc>
          <w:tcPr>
            <w:tcW w:w="576" w:type="dxa"/>
            <w:tcBorders>
              <w:top w:val="nil"/>
              <w:left w:val="nil"/>
              <w:bottom w:val="single" w:sz="4" w:space="0" w:color="auto"/>
              <w:right w:val="single" w:sz="4" w:space="0" w:color="auto"/>
            </w:tcBorders>
            <w:shd w:val="clear" w:color="auto" w:fill="auto"/>
            <w:noWrap/>
            <w:vAlign w:val="bottom"/>
            <w:hideMark/>
          </w:tcPr>
          <w:p w14:paraId="02AB79C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94</w:t>
            </w:r>
          </w:p>
        </w:tc>
        <w:tc>
          <w:tcPr>
            <w:tcW w:w="576" w:type="dxa"/>
            <w:tcBorders>
              <w:top w:val="nil"/>
              <w:left w:val="nil"/>
              <w:bottom w:val="single" w:sz="4" w:space="0" w:color="auto"/>
              <w:right w:val="single" w:sz="4" w:space="0" w:color="auto"/>
            </w:tcBorders>
            <w:shd w:val="clear" w:color="auto" w:fill="auto"/>
            <w:noWrap/>
            <w:vAlign w:val="bottom"/>
            <w:hideMark/>
          </w:tcPr>
          <w:p w14:paraId="076ABDB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96</w:t>
            </w:r>
          </w:p>
        </w:tc>
        <w:tc>
          <w:tcPr>
            <w:tcW w:w="576" w:type="dxa"/>
            <w:tcBorders>
              <w:top w:val="nil"/>
              <w:left w:val="nil"/>
              <w:bottom w:val="single" w:sz="4" w:space="0" w:color="auto"/>
              <w:right w:val="single" w:sz="4" w:space="0" w:color="auto"/>
            </w:tcBorders>
            <w:shd w:val="clear" w:color="auto" w:fill="auto"/>
            <w:noWrap/>
            <w:vAlign w:val="bottom"/>
            <w:hideMark/>
          </w:tcPr>
          <w:p w14:paraId="24FD4F88"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98</w:t>
            </w:r>
          </w:p>
        </w:tc>
        <w:tc>
          <w:tcPr>
            <w:tcW w:w="576" w:type="dxa"/>
            <w:tcBorders>
              <w:top w:val="nil"/>
              <w:left w:val="nil"/>
              <w:bottom w:val="single" w:sz="4" w:space="0" w:color="auto"/>
              <w:right w:val="single" w:sz="4" w:space="0" w:color="auto"/>
            </w:tcBorders>
            <w:shd w:val="clear" w:color="auto" w:fill="auto"/>
            <w:noWrap/>
            <w:vAlign w:val="bottom"/>
            <w:hideMark/>
          </w:tcPr>
          <w:p w14:paraId="24E0DF6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96</w:t>
            </w:r>
          </w:p>
        </w:tc>
        <w:tc>
          <w:tcPr>
            <w:tcW w:w="634" w:type="dxa"/>
            <w:tcBorders>
              <w:top w:val="nil"/>
              <w:left w:val="nil"/>
              <w:bottom w:val="single" w:sz="4" w:space="0" w:color="auto"/>
              <w:right w:val="single" w:sz="4" w:space="0" w:color="auto"/>
            </w:tcBorders>
            <w:shd w:val="clear" w:color="auto" w:fill="auto"/>
            <w:noWrap/>
            <w:vAlign w:val="bottom"/>
            <w:hideMark/>
          </w:tcPr>
          <w:p w14:paraId="61E73630"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96</w:t>
            </w:r>
          </w:p>
        </w:tc>
        <w:tc>
          <w:tcPr>
            <w:tcW w:w="426" w:type="dxa"/>
            <w:tcBorders>
              <w:top w:val="nil"/>
              <w:left w:val="nil"/>
              <w:bottom w:val="single" w:sz="4" w:space="0" w:color="auto"/>
              <w:right w:val="single" w:sz="4" w:space="0" w:color="auto"/>
            </w:tcBorders>
            <w:shd w:val="clear" w:color="000000" w:fill="F2F2F2"/>
            <w:noWrap/>
            <w:vAlign w:val="bottom"/>
            <w:hideMark/>
          </w:tcPr>
          <w:p w14:paraId="7E16C7BB"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92</w:t>
            </w:r>
          </w:p>
        </w:tc>
        <w:tc>
          <w:tcPr>
            <w:tcW w:w="425" w:type="dxa"/>
            <w:tcBorders>
              <w:top w:val="nil"/>
              <w:left w:val="nil"/>
              <w:bottom w:val="single" w:sz="4" w:space="0" w:color="auto"/>
              <w:right w:val="single" w:sz="4" w:space="0" w:color="auto"/>
            </w:tcBorders>
            <w:shd w:val="clear" w:color="000000" w:fill="F2F2F2"/>
            <w:noWrap/>
            <w:vAlign w:val="bottom"/>
            <w:hideMark/>
          </w:tcPr>
          <w:p w14:paraId="4AF955DB"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w:t>
            </w:r>
          </w:p>
        </w:tc>
        <w:tc>
          <w:tcPr>
            <w:tcW w:w="709" w:type="dxa"/>
            <w:tcBorders>
              <w:top w:val="nil"/>
              <w:left w:val="single" w:sz="4" w:space="0" w:color="auto"/>
              <w:bottom w:val="single" w:sz="4" w:space="0" w:color="auto"/>
              <w:right w:val="single" w:sz="4" w:space="0" w:color="auto"/>
            </w:tcBorders>
            <w:shd w:val="clear" w:color="auto" w:fill="auto"/>
            <w:vAlign w:val="center"/>
          </w:tcPr>
          <w:p w14:paraId="72DFD423" w14:textId="67520EEB" w:rsidR="00BE3465" w:rsidRPr="008B51A1" w:rsidRDefault="00BE3465" w:rsidP="00BE3465">
            <w:pPr>
              <w:widowControl/>
              <w:jc w:val="center"/>
              <w:rPr>
                <w:rFonts w:ascii="宋体" w:hAnsi="宋体" w:cs="宋体"/>
                <w:color w:val="000000"/>
                <w:kern w:val="0"/>
                <w:sz w:val="18"/>
                <w:szCs w:val="18"/>
              </w:rPr>
            </w:pPr>
            <w:r w:rsidRPr="008B51A1">
              <w:rPr>
                <w:color w:val="000000"/>
                <w:sz w:val="18"/>
                <w:szCs w:val="18"/>
              </w:rPr>
              <w:t>1</w:t>
            </w:r>
          </w:p>
        </w:tc>
      </w:tr>
      <w:tr w:rsidR="00BE3465" w:rsidRPr="004D77D7" w14:paraId="6D6B4EF5" w14:textId="0FDA29E5" w:rsidTr="003967F9">
        <w:trPr>
          <w:trHeight w:val="27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1FF2E736"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163</w:t>
            </w:r>
          </w:p>
        </w:tc>
        <w:tc>
          <w:tcPr>
            <w:tcW w:w="1134" w:type="dxa"/>
            <w:tcBorders>
              <w:top w:val="nil"/>
              <w:left w:val="nil"/>
              <w:bottom w:val="single" w:sz="4" w:space="0" w:color="auto"/>
              <w:right w:val="single" w:sz="4" w:space="0" w:color="auto"/>
            </w:tcBorders>
            <w:shd w:val="clear" w:color="auto" w:fill="auto"/>
            <w:noWrap/>
            <w:vAlign w:val="bottom"/>
            <w:hideMark/>
          </w:tcPr>
          <w:p w14:paraId="4B9241ED" w14:textId="76EF1F9A" w:rsidR="00BE3465" w:rsidRPr="004D77D7" w:rsidRDefault="00BE3465" w:rsidP="00BE3465">
            <w:pPr>
              <w:widowControl/>
              <w:jc w:val="left"/>
              <w:rPr>
                <w:rFonts w:ascii="宋体" w:hAnsi="宋体" w:cs="宋体"/>
                <w:color w:val="000000"/>
                <w:kern w:val="0"/>
                <w:sz w:val="18"/>
                <w:szCs w:val="18"/>
              </w:rPr>
            </w:pPr>
            <w:r>
              <w:rPr>
                <w:rFonts w:hint="eastAsia"/>
                <w:color w:val="000000"/>
                <w:sz w:val="22"/>
                <w:szCs w:val="22"/>
              </w:rPr>
              <w:t>*</w:t>
            </w:r>
            <w:r>
              <w:rPr>
                <w:rFonts w:hint="eastAsia"/>
                <w:color w:val="000000"/>
                <w:sz w:val="22"/>
                <w:szCs w:val="22"/>
              </w:rPr>
              <w:t>莉</w:t>
            </w:r>
          </w:p>
        </w:tc>
        <w:tc>
          <w:tcPr>
            <w:tcW w:w="624" w:type="dxa"/>
            <w:tcBorders>
              <w:top w:val="nil"/>
              <w:left w:val="nil"/>
              <w:bottom w:val="single" w:sz="4" w:space="0" w:color="auto"/>
              <w:right w:val="single" w:sz="4" w:space="0" w:color="auto"/>
            </w:tcBorders>
            <w:shd w:val="clear" w:color="auto" w:fill="auto"/>
            <w:noWrap/>
            <w:vAlign w:val="bottom"/>
            <w:hideMark/>
          </w:tcPr>
          <w:p w14:paraId="44F7EC40"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97</w:t>
            </w:r>
          </w:p>
        </w:tc>
        <w:tc>
          <w:tcPr>
            <w:tcW w:w="509" w:type="dxa"/>
            <w:tcBorders>
              <w:top w:val="nil"/>
              <w:left w:val="nil"/>
              <w:bottom w:val="single" w:sz="4" w:space="0" w:color="auto"/>
              <w:right w:val="single" w:sz="4" w:space="0" w:color="auto"/>
            </w:tcBorders>
            <w:shd w:val="clear" w:color="auto" w:fill="auto"/>
            <w:noWrap/>
            <w:vAlign w:val="bottom"/>
            <w:hideMark/>
          </w:tcPr>
          <w:p w14:paraId="762F3434"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93</w:t>
            </w:r>
          </w:p>
        </w:tc>
        <w:tc>
          <w:tcPr>
            <w:tcW w:w="567" w:type="dxa"/>
            <w:tcBorders>
              <w:top w:val="nil"/>
              <w:left w:val="nil"/>
              <w:bottom w:val="single" w:sz="4" w:space="0" w:color="auto"/>
              <w:right w:val="single" w:sz="4" w:space="0" w:color="auto"/>
            </w:tcBorders>
            <w:shd w:val="clear" w:color="auto" w:fill="auto"/>
            <w:noWrap/>
            <w:vAlign w:val="bottom"/>
            <w:hideMark/>
          </w:tcPr>
          <w:p w14:paraId="0BF2B0BF"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79</w:t>
            </w:r>
          </w:p>
        </w:tc>
        <w:tc>
          <w:tcPr>
            <w:tcW w:w="486" w:type="dxa"/>
            <w:tcBorders>
              <w:top w:val="nil"/>
              <w:left w:val="nil"/>
              <w:bottom w:val="single" w:sz="4" w:space="0" w:color="auto"/>
              <w:right w:val="single" w:sz="4" w:space="0" w:color="auto"/>
            </w:tcBorders>
            <w:shd w:val="clear" w:color="auto" w:fill="auto"/>
            <w:noWrap/>
            <w:vAlign w:val="bottom"/>
            <w:hideMark/>
          </w:tcPr>
          <w:p w14:paraId="78733A9E"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88</w:t>
            </w:r>
          </w:p>
        </w:tc>
        <w:tc>
          <w:tcPr>
            <w:tcW w:w="507" w:type="dxa"/>
            <w:tcBorders>
              <w:top w:val="nil"/>
              <w:left w:val="nil"/>
              <w:bottom w:val="single" w:sz="4" w:space="0" w:color="auto"/>
              <w:right w:val="single" w:sz="4" w:space="0" w:color="auto"/>
            </w:tcBorders>
            <w:shd w:val="clear" w:color="000000" w:fill="F2F2F2"/>
            <w:noWrap/>
            <w:vAlign w:val="bottom"/>
            <w:hideMark/>
          </w:tcPr>
          <w:p w14:paraId="779CB82E"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90</w:t>
            </w:r>
          </w:p>
        </w:tc>
        <w:tc>
          <w:tcPr>
            <w:tcW w:w="576" w:type="dxa"/>
            <w:tcBorders>
              <w:top w:val="nil"/>
              <w:left w:val="nil"/>
              <w:bottom w:val="single" w:sz="4" w:space="0" w:color="auto"/>
              <w:right w:val="single" w:sz="4" w:space="0" w:color="auto"/>
            </w:tcBorders>
            <w:shd w:val="clear" w:color="auto" w:fill="auto"/>
            <w:noWrap/>
            <w:vAlign w:val="bottom"/>
            <w:hideMark/>
          </w:tcPr>
          <w:p w14:paraId="5252B56B"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w:t>
            </w:r>
          </w:p>
        </w:tc>
        <w:tc>
          <w:tcPr>
            <w:tcW w:w="576" w:type="dxa"/>
            <w:tcBorders>
              <w:top w:val="nil"/>
              <w:left w:val="nil"/>
              <w:bottom w:val="single" w:sz="4" w:space="0" w:color="auto"/>
              <w:right w:val="single" w:sz="4" w:space="0" w:color="auto"/>
            </w:tcBorders>
            <w:shd w:val="clear" w:color="auto" w:fill="auto"/>
            <w:noWrap/>
            <w:vAlign w:val="bottom"/>
            <w:hideMark/>
          </w:tcPr>
          <w:p w14:paraId="4A06BBB0"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11</w:t>
            </w:r>
          </w:p>
        </w:tc>
        <w:tc>
          <w:tcPr>
            <w:tcW w:w="576" w:type="dxa"/>
            <w:tcBorders>
              <w:top w:val="nil"/>
              <w:left w:val="nil"/>
              <w:bottom w:val="single" w:sz="4" w:space="0" w:color="auto"/>
              <w:right w:val="single" w:sz="4" w:space="0" w:color="auto"/>
            </w:tcBorders>
            <w:shd w:val="clear" w:color="auto" w:fill="auto"/>
            <w:noWrap/>
            <w:vAlign w:val="bottom"/>
            <w:hideMark/>
          </w:tcPr>
          <w:p w14:paraId="7F5B256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29</w:t>
            </w:r>
          </w:p>
        </w:tc>
        <w:tc>
          <w:tcPr>
            <w:tcW w:w="576" w:type="dxa"/>
            <w:tcBorders>
              <w:top w:val="nil"/>
              <w:left w:val="nil"/>
              <w:bottom w:val="single" w:sz="4" w:space="0" w:color="auto"/>
              <w:right w:val="single" w:sz="4" w:space="0" w:color="auto"/>
            </w:tcBorders>
            <w:shd w:val="clear" w:color="auto" w:fill="auto"/>
            <w:noWrap/>
            <w:vAlign w:val="bottom"/>
            <w:hideMark/>
          </w:tcPr>
          <w:p w14:paraId="66B6D1C8"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24</w:t>
            </w:r>
          </w:p>
        </w:tc>
        <w:tc>
          <w:tcPr>
            <w:tcW w:w="576" w:type="dxa"/>
            <w:tcBorders>
              <w:top w:val="nil"/>
              <w:left w:val="nil"/>
              <w:bottom w:val="single" w:sz="4" w:space="0" w:color="auto"/>
              <w:right w:val="single" w:sz="4" w:space="0" w:color="auto"/>
            </w:tcBorders>
            <w:shd w:val="clear" w:color="auto" w:fill="auto"/>
            <w:noWrap/>
            <w:vAlign w:val="bottom"/>
            <w:hideMark/>
          </w:tcPr>
          <w:p w14:paraId="0E9ADF1E"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4</w:t>
            </w:r>
          </w:p>
        </w:tc>
        <w:tc>
          <w:tcPr>
            <w:tcW w:w="576" w:type="dxa"/>
            <w:tcBorders>
              <w:top w:val="nil"/>
              <w:left w:val="nil"/>
              <w:bottom w:val="single" w:sz="4" w:space="0" w:color="auto"/>
              <w:right w:val="single" w:sz="4" w:space="0" w:color="auto"/>
            </w:tcBorders>
            <w:shd w:val="clear" w:color="auto" w:fill="auto"/>
            <w:noWrap/>
            <w:vAlign w:val="bottom"/>
            <w:hideMark/>
          </w:tcPr>
          <w:p w14:paraId="666E463B"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w:t>
            </w:r>
          </w:p>
        </w:tc>
        <w:tc>
          <w:tcPr>
            <w:tcW w:w="666" w:type="dxa"/>
            <w:tcBorders>
              <w:top w:val="nil"/>
              <w:left w:val="nil"/>
              <w:bottom w:val="single" w:sz="4" w:space="0" w:color="auto"/>
              <w:right w:val="single" w:sz="4" w:space="0" w:color="auto"/>
            </w:tcBorders>
            <w:shd w:val="clear" w:color="000000" w:fill="F2F2F2"/>
            <w:noWrap/>
            <w:vAlign w:val="bottom"/>
            <w:hideMark/>
          </w:tcPr>
          <w:p w14:paraId="2F89387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76</w:t>
            </w:r>
          </w:p>
        </w:tc>
        <w:tc>
          <w:tcPr>
            <w:tcW w:w="576" w:type="dxa"/>
            <w:tcBorders>
              <w:top w:val="nil"/>
              <w:left w:val="nil"/>
              <w:bottom w:val="single" w:sz="4" w:space="0" w:color="auto"/>
              <w:right w:val="single" w:sz="4" w:space="0" w:color="auto"/>
            </w:tcBorders>
            <w:shd w:val="clear" w:color="auto" w:fill="auto"/>
            <w:noWrap/>
            <w:vAlign w:val="bottom"/>
            <w:hideMark/>
          </w:tcPr>
          <w:p w14:paraId="3E4766A6"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80</w:t>
            </w:r>
          </w:p>
        </w:tc>
        <w:tc>
          <w:tcPr>
            <w:tcW w:w="576" w:type="dxa"/>
            <w:tcBorders>
              <w:top w:val="nil"/>
              <w:left w:val="nil"/>
              <w:bottom w:val="single" w:sz="4" w:space="0" w:color="auto"/>
              <w:right w:val="single" w:sz="4" w:space="0" w:color="auto"/>
            </w:tcBorders>
            <w:shd w:val="clear" w:color="auto" w:fill="auto"/>
            <w:noWrap/>
            <w:vAlign w:val="bottom"/>
            <w:hideMark/>
          </w:tcPr>
          <w:p w14:paraId="5439C419"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63</w:t>
            </w:r>
          </w:p>
        </w:tc>
        <w:tc>
          <w:tcPr>
            <w:tcW w:w="576" w:type="dxa"/>
            <w:tcBorders>
              <w:top w:val="nil"/>
              <w:left w:val="nil"/>
              <w:bottom w:val="single" w:sz="4" w:space="0" w:color="auto"/>
              <w:right w:val="single" w:sz="4" w:space="0" w:color="auto"/>
            </w:tcBorders>
            <w:shd w:val="clear" w:color="auto" w:fill="auto"/>
            <w:noWrap/>
            <w:vAlign w:val="bottom"/>
            <w:hideMark/>
          </w:tcPr>
          <w:p w14:paraId="4724CC19"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85</w:t>
            </w:r>
          </w:p>
        </w:tc>
        <w:tc>
          <w:tcPr>
            <w:tcW w:w="576" w:type="dxa"/>
            <w:tcBorders>
              <w:top w:val="nil"/>
              <w:left w:val="nil"/>
              <w:bottom w:val="single" w:sz="4" w:space="0" w:color="auto"/>
              <w:right w:val="single" w:sz="4" w:space="0" w:color="auto"/>
            </w:tcBorders>
            <w:shd w:val="clear" w:color="auto" w:fill="auto"/>
            <w:noWrap/>
            <w:vAlign w:val="bottom"/>
            <w:hideMark/>
          </w:tcPr>
          <w:p w14:paraId="69B6ACD4"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87</w:t>
            </w:r>
          </w:p>
        </w:tc>
        <w:tc>
          <w:tcPr>
            <w:tcW w:w="576" w:type="dxa"/>
            <w:tcBorders>
              <w:top w:val="nil"/>
              <w:left w:val="nil"/>
              <w:bottom w:val="single" w:sz="4" w:space="0" w:color="auto"/>
              <w:right w:val="single" w:sz="4" w:space="0" w:color="auto"/>
            </w:tcBorders>
            <w:shd w:val="clear" w:color="auto" w:fill="auto"/>
            <w:noWrap/>
            <w:vAlign w:val="bottom"/>
            <w:hideMark/>
          </w:tcPr>
          <w:p w14:paraId="20112160"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96</w:t>
            </w:r>
          </w:p>
        </w:tc>
        <w:tc>
          <w:tcPr>
            <w:tcW w:w="576" w:type="dxa"/>
            <w:tcBorders>
              <w:top w:val="nil"/>
              <w:left w:val="nil"/>
              <w:bottom w:val="single" w:sz="4" w:space="0" w:color="auto"/>
              <w:right w:val="single" w:sz="4" w:space="0" w:color="auto"/>
            </w:tcBorders>
            <w:shd w:val="clear" w:color="auto" w:fill="auto"/>
            <w:noWrap/>
            <w:vAlign w:val="bottom"/>
            <w:hideMark/>
          </w:tcPr>
          <w:p w14:paraId="4C3A29FB"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96</w:t>
            </w:r>
          </w:p>
        </w:tc>
        <w:tc>
          <w:tcPr>
            <w:tcW w:w="576" w:type="dxa"/>
            <w:tcBorders>
              <w:top w:val="nil"/>
              <w:left w:val="nil"/>
              <w:bottom w:val="single" w:sz="4" w:space="0" w:color="auto"/>
              <w:right w:val="single" w:sz="4" w:space="0" w:color="auto"/>
            </w:tcBorders>
            <w:shd w:val="clear" w:color="auto" w:fill="auto"/>
            <w:noWrap/>
            <w:vAlign w:val="bottom"/>
            <w:hideMark/>
          </w:tcPr>
          <w:p w14:paraId="6E694E4F"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93</w:t>
            </w:r>
          </w:p>
        </w:tc>
        <w:tc>
          <w:tcPr>
            <w:tcW w:w="634" w:type="dxa"/>
            <w:tcBorders>
              <w:top w:val="nil"/>
              <w:left w:val="nil"/>
              <w:bottom w:val="single" w:sz="4" w:space="0" w:color="auto"/>
              <w:right w:val="single" w:sz="4" w:space="0" w:color="auto"/>
            </w:tcBorders>
            <w:shd w:val="clear" w:color="auto" w:fill="auto"/>
            <w:noWrap/>
            <w:vAlign w:val="bottom"/>
            <w:hideMark/>
          </w:tcPr>
          <w:p w14:paraId="58EE1B84"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92</w:t>
            </w:r>
          </w:p>
        </w:tc>
        <w:tc>
          <w:tcPr>
            <w:tcW w:w="426" w:type="dxa"/>
            <w:tcBorders>
              <w:top w:val="nil"/>
              <w:left w:val="nil"/>
              <w:bottom w:val="single" w:sz="4" w:space="0" w:color="auto"/>
              <w:right w:val="single" w:sz="4" w:space="0" w:color="auto"/>
            </w:tcBorders>
            <w:shd w:val="clear" w:color="000000" w:fill="F2F2F2"/>
            <w:noWrap/>
            <w:vAlign w:val="bottom"/>
            <w:hideMark/>
          </w:tcPr>
          <w:p w14:paraId="41A289AB"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82</w:t>
            </w:r>
          </w:p>
        </w:tc>
        <w:tc>
          <w:tcPr>
            <w:tcW w:w="425" w:type="dxa"/>
            <w:tcBorders>
              <w:top w:val="nil"/>
              <w:left w:val="nil"/>
              <w:bottom w:val="single" w:sz="4" w:space="0" w:color="auto"/>
              <w:right w:val="single" w:sz="4" w:space="0" w:color="auto"/>
            </w:tcBorders>
            <w:shd w:val="clear" w:color="000000" w:fill="F2F2F2"/>
            <w:noWrap/>
            <w:vAlign w:val="bottom"/>
            <w:hideMark/>
          </w:tcPr>
          <w:p w14:paraId="1388427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w:t>
            </w:r>
          </w:p>
        </w:tc>
        <w:tc>
          <w:tcPr>
            <w:tcW w:w="709" w:type="dxa"/>
            <w:tcBorders>
              <w:top w:val="nil"/>
              <w:left w:val="single" w:sz="4" w:space="0" w:color="auto"/>
              <w:bottom w:val="single" w:sz="4" w:space="0" w:color="auto"/>
              <w:right w:val="single" w:sz="4" w:space="0" w:color="auto"/>
            </w:tcBorders>
            <w:shd w:val="clear" w:color="auto" w:fill="auto"/>
            <w:vAlign w:val="center"/>
          </w:tcPr>
          <w:p w14:paraId="3F85EE50" w14:textId="5213433C" w:rsidR="00BE3465" w:rsidRPr="008B51A1" w:rsidRDefault="00BE3465" w:rsidP="00BE3465">
            <w:pPr>
              <w:widowControl/>
              <w:jc w:val="center"/>
              <w:rPr>
                <w:rFonts w:ascii="宋体" w:hAnsi="宋体" w:cs="宋体"/>
                <w:color w:val="000000"/>
                <w:kern w:val="0"/>
                <w:sz w:val="18"/>
                <w:szCs w:val="18"/>
              </w:rPr>
            </w:pPr>
            <w:r w:rsidRPr="008B51A1">
              <w:rPr>
                <w:color w:val="000000"/>
                <w:sz w:val="18"/>
                <w:szCs w:val="18"/>
              </w:rPr>
              <w:t>1</w:t>
            </w:r>
          </w:p>
        </w:tc>
      </w:tr>
      <w:tr w:rsidR="00BE3465" w:rsidRPr="004D77D7" w14:paraId="14BDB962" w14:textId="10144EC7" w:rsidTr="003967F9">
        <w:trPr>
          <w:trHeight w:val="27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48C10AE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164</w:t>
            </w:r>
          </w:p>
        </w:tc>
        <w:tc>
          <w:tcPr>
            <w:tcW w:w="1134" w:type="dxa"/>
            <w:tcBorders>
              <w:top w:val="nil"/>
              <w:left w:val="nil"/>
              <w:bottom w:val="single" w:sz="4" w:space="0" w:color="auto"/>
              <w:right w:val="single" w:sz="4" w:space="0" w:color="auto"/>
            </w:tcBorders>
            <w:shd w:val="clear" w:color="auto" w:fill="auto"/>
            <w:noWrap/>
            <w:vAlign w:val="bottom"/>
            <w:hideMark/>
          </w:tcPr>
          <w:p w14:paraId="052C39E1" w14:textId="5FC23360" w:rsidR="00BE3465" w:rsidRPr="004D77D7" w:rsidRDefault="00BE3465" w:rsidP="00BE3465">
            <w:pPr>
              <w:widowControl/>
              <w:jc w:val="left"/>
              <w:rPr>
                <w:rFonts w:ascii="宋体" w:hAnsi="宋体" w:cs="宋体"/>
                <w:color w:val="000000"/>
                <w:kern w:val="0"/>
                <w:sz w:val="18"/>
                <w:szCs w:val="18"/>
              </w:rPr>
            </w:pPr>
            <w:r>
              <w:rPr>
                <w:rFonts w:hint="eastAsia"/>
                <w:color w:val="000000"/>
                <w:sz w:val="22"/>
                <w:szCs w:val="22"/>
              </w:rPr>
              <w:t>*</w:t>
            </w:r>
            <w:r>
              <w:rPr>
                <w:rFonts w:hint="eastAsia"/>
                <w:color w:val="000000"/>
                <w:sz w:val="22"/>
                <w:szCs w:val="22"/>
              </w:rPr>
              <w:t>永</w:t>
            </w:r>
          </w:p>
        </w:tc>
        <w:tc>
          <w:tcPr>
            <w:tcW w:w="624" w:type="dxa"/>
            <w:tcBorders>
              <w:top w:val="nil"/>
              <w:left w:val="nil"/>
              <w:bottom w:val="single" w:sz="4" w:space="0" w:color="auto"/>
              <w:right w:val="single" w:sz="4" w:space="0" w:color="auto"/>
            </w:tcBorders>
            <w:shd w:val="clear" w:color="auto" w:fill="auto"/>
            <w:noWrap/>
            <w:vAlign w:val="bottom"/>
            <w:hideMark/>
          </w:tcPr>
          <w:p w14:paraId="0CB52F5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96</w:t>
            </w:r>
          </w:p>
        </w:tc>
        <w:tc>
          <w:tcPr>
            <w:tcW w:w="509" w:type="dxa"/>
            <w:tcBorders>
              <w:top w:val="nil"/>
              <w:left w:val="nil"/>
              <w:bottom w:val="single" w:sz="4" w:space="0" w:color="auto"/>
              <w:right w:val="single" w:sz="4" w:space="0" w:color="auto"/>
            </w:tcBorders>
            <w:shd w:val="clear" w:color="auto" w:fill="auto"/>
            <w:noWrap/>
            <w:vAlign w:val="bottom"/>
            <w:hideMark/>
          </w:tcPr>
          <w:p w14:paraId="1DE65588"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89</w:t>
            </w:r>
          </w:p>
        </w:tc>
        <w:tc>
          <w:tcPr>
            <w:tcW w:w="567" w:type="dxa"/>
            <w:tcBorders>
              <w:top w:val="nil"/>
              <w:left w:val="nil"/>
              <w:bottom w:val="single" w:sz="4" w:space="0" w:color="auto"/>
              <w:right w:val="single" w:sz="4" w:space="0" w:color="auto"/>
            </w:tcBorders>
            <w:shd w:val="clear" w:color="auto" w:fill="auto"/>
            <w:noWrap/>
            <w:vAlign w:val="bottom"/>
            <w:hideMark/>
          </w:tcPr>
          <w:p w14:paraId="286C00F9"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85</w:t>
            </w:r>
          </w:p>
        </w:tc>
        <w:tc>
          <w:tcPr>
            <w:tcW w:w="486" w:type="dxa"/>
            <w:tcBorders>
              <w:top w:val="nil"/>
              <w:left w:val="nil"/>
              <w:bottom w:val="single" w:sz="4" w:space="0" w:color="auto"/>
              <w:right w:val="single" w:sz="4" w:space="0" w:color="auto"/>
            </w:tcBorders>
            <w:shd w:val="clear" w:color="auto" w:fill="auto"/>
            <w:noWrap/>
            <w:vAlign w:val="bottom"/>
            <w:hideMark/>
          </w:tcPr>
          <w:p w14:paraId="526E1DA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79</w:t>
            </w:r>
          </w:p>
        </w:tc>
        <w:tc>
          <w:tcPr>
            <w:tcW w:w="507" w:type="dxa"/>
            <w:tcBorders>
              <w:top w:val="nil"/>
              <w:left w:val="nil"/>
              <w:bottom w:val="single" w:sz="4" w:space="0" w:color="auto"/>
              <w:right w:val="single" w:sz="4" w:space="0" w:color="auto"/>
            </w:tcBorders>
            <w:shd w:val="clear" w:color="000000" w:fill="F2F2F2"/>
            <w:noWrap/>
            <w:vAlign w:val="bottom"/>
            <w:hideMark/>
          </w:tcPr>
          <w:p w14:paraId="6573AD2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88</w:t>
            </w:r>
          </w:p>
        </w:tc>
        <w:tc>
          <w:tcPr>
            <w:tcW w:w="576" w:type="dxa"/>
            <w:tcBorders>
              <w:top w:val="nil"/>
              <w:left w:val="nil"/>
              <w:bottom w:val="single" w:sz="4" w:space="0" w:color="auto"/>
              <w:right w:val="single" w:sz="4" w:space="0" w:color="auto"/>
            </w:tcBorders>
            <w:shd w:val="clear" w:color="auto" w:fill="auto"/>
            <w:noWrap/>
            <w:vAlign w:val="bottom"/>
            <w:hideMark/>
          </w:tcPr>
          <w:p w14:paraId="21C5F70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w:t>
            </w:r>
          </w:p>
        </w:tc>
        <w:tc>
          <w:tcPr>
            <w:tcW w:w="576" w:type="dxa"/>
            <w:tcBorders>
              <w:top w:val="nil"/>
              <w:left w:val="nil"/>
              <w:bottom w:val="single" w:sz="4" w:space="0" w:color="auto"/>
              <w:right w:val="single" w:sz="4" w:space="0" w:color="auto"/>
            </w:tcBorders>
            <w:shd w:val="clear" w:color="auto" w:fill="auto"/>
            <w:noWrap/>
            <w:vAlign w:val="bottom"/>
            <w:hideMark/>
          </w:tcPr>
          <w:p w14:paraId="42A27CD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13</w:t>
            </w:r>
          </w:p>
        </w:tc>
        <w:tc>
          <w:tcPr>
            <w:tcW w:w="576" w:type="dxa"/>
            <w:tcBorders>
              <w:top w:val="nil"/>
              <w:left w:val="nil"/>
              <w:bottom w:val="single" w:sz="4" w:space="0" w:color="auto"/>
              <w:right w:val="single" w:sz="4" w:space="0" w:color="auto"/>
            </w:tcBorders>
            <w:shd w:val="clear" w:color="auto" w:fill="auto"/>
            <w:noWrap/>
            <w:vAlign w:val="bottom"/>
            <w:hideMark/>
          </w:tcPr>
          <w:p w14:paraId="6E9B3D6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22</w:t>
            </w:r>
          </w:p>
        </w:tc>
        <w:tc>
          <w:tcPr>
            <w:tcW w:w="576" w:type="dxa"/>
            <w:tcBorders>
              <w:top w:val="nil"/>
              <w:left w:val="nil"/>
              <w:bottom w:val="single" w:sz="4" w:space="0" w:color="auto"/>
              <w:right w:val="single" w:sz="4" w:space="0" w:color="auto"/>
            </w:tcBorders>
            <w:shd w:val="clear" w:color="auto" w:fill="auto"/>
            <w:noWrap/>
            <w:vAlign w:val="bottom"/>
            <w:hideMark/>
          </w:tcPr>
          <w:p w14:paraId="548EC22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25</w:t>
            </w:r>
          </w:p>
        </w:tc>
        <w:tc>
          <w:tcPr>
            <w:tcW w:w="576" w:type="dxa"/>
            <w:tcBorders>
              <w:top w:val="nil"/>
              <w:left w:val="nil"/>
              <w:bottom w:val="single" w:sz="4" w:space="0" w:color="auto"/>
              <w:right w:val="single" w:sz="4" w:space="0" w:color="auto"/>
            </w:tcBorders>
            <w:shd w:val="clear" w:color="auto" w:fill="auto"/>
            <w:noWrap/>
            <w:vAlign w:val="bottom"/>
            <w:hideMark/>
          </w:tcPr>
          <w:p w14:paraId="03BC0FA5"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4</w:t>
            </w:r>
          </w:p>
        </w:tc>
        <w:tc>
          <w:tcPr>
            <w:tcW w:w="576" w:type="dxa"/>
            <w:tcBorders>
              <w:top w:val="nil"/>
              <w:left w:val="nil"/>
              <w:bottom w:val="single" w:sz="4" w:space="0" w:color="auto"/>
              <w:right w:val="single" w:sz="4" w:space="0" w:color="auto"/>
            </w:tcBorders>
            <w:shd w:val="clear" w:color="auto" w:fill="auto"/>
            <w:noWrap/>
            <w:vAlign w:val="bottom"/>
            <w:hideMark/>
          </w:tcPr>
          <w:p w14:paraId="60B0D18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w:t>
            </w:r>
          </w:p>
        </w:tc>
        <w:tc>
          <w:tcPr>
            <w:tcW w:w="666" w:type="dxa"/>
            <w:tcBorders>
              <w:top w:val="nil"/>
              <w:left w:val="nil"/>
              <w:bottom w:val="single" w:sz="4" w:space="0" w:color="auto"/>
              <w:right w:val="single" w:sz="4" w:space="0" w:color="auto"/>
            </w:tcBorders>
            <w:shd w:val="clear" w:color="000000" w:fill="F2F2F2"/>
            <w:noWrap/>
            <w:vAlign w:val="bottom"/>
            <w:hideMark/>
          </w:tcPr>
          <w:p w14:paraId="7A62344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72</w:t>
            </w:r>
          </w:p>
        </w:tc>
        <w:tc>
          <w:tcPr>
            <w:tcW w:w="576" w:type="dxa"/>
            <w:tcBorders>
              <w:top w:val="nil"/>
              <w:left w:val="nil"/>
              <w:bottom w:val="single" w:sz="4" w:space="0" w:color="auto"/>
              <w:right w:val="single" w:sz="4" w:space="0" w:color="auto"/>
            </w:tcBorders>
            <w:shd w:val="clear" w:color="auto" w:fill="auto"/>
            <w:noWrap/>
            <w:vAlign w:val="bottom"/>
            <w:hideMark/>
          </w:tcPr>
          <w:p w14:paraId="247C6FA5"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79</w:t>
            </w:r>
          </w:p>
        </w:tc>
        <w:tc>
          <w:tcPr>
            <w:tcW w:w="576" w:type="dxa"/>
            <w:tcBorders>
              <w:top w:val="nil"/>
              <w:left w:val="nil"/>
              <w:bottom w:val="single" w:sz="4" w:space="0" w:color="auto"/>
              <w:right w:val="single" w:sz="4" w:space="0" w:color="auto"/>
            </w:tcBorders>
            <w:shd w:val="clear" w:color="auto" w:fill="auto"/>
            <w:noWrap/>
            <w:vAlign w:val="bottom"/>
            <w:hideMark/>
          </w:tcPr>
          <w:p w14:paraId="54D3DD7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67</w:t>
            </w:r>
          </w:p>
        </w:tc>
        <w:tc>
          <w:tcPr>
            <w:tcW w:w="576" w:type="dxa"/>
            <w:tcBorders>
              <w:top w:val="nil"/>
              <w:left w:val="nil"/>
              <w:bottom w:val="single" w:sz="4" w:space="0" w:color="auto"/>
              <w:right w:val="single" w:sz="4" w:space="0" w:color="auto"/>
            </w:tcBorders>
            <w:shd w:val="clear" w:color="auto" w:fill="auto"/>
            <w:noWrap/>
            <w:vAlign w:val="bottom"/>
            <w:hideMark/>
          </w:tcPr>
          <w:p w14:paraId="5EE4E85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72</w:t>
            </w:r>
          </w:p>
        </w:tc>
        <w:tc>
          <w:tcPr>
            <w:tcW w:w="576" w:type="dxa"/>
            <w:tcBorders>
              <w:top w:val="nil"/>
              <w:left w:val="nil"/>
              <w:bottom w:val="single" w:sz="4" w:space="0" w:color="auto"/>
              <w:right w:val="single" w:sz="4" w:space="0" w:color="auto"/>
            </w:tcBorders>
            <w:shd w:val="clear" w:color="auto" w:fill="auto"/>
            <w:noWrap/>
            <w:vAlign w:val="bottom"/>
            <w:hideMark/>
          </w:tcPr>
          <w:p w14:paraId="0EB31D7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88</w:t>
            </w:r>
          </w:p>
        </w:tc>
        <w:tc>
          <w:tcPr>
            <w:tcW w:w="576" w:type="dxa"/>
            <w:tcBorders>
              <w:top w:val="nil"/>
              <w:left w:val="nil"/>
              <w:bottom w:val="single" w:sz="4" w:space="0" w:color="auto"/>
              <w:right w:val="single" w:sz="4" w:space="0" w:color="auto"/>
            </w:tcBorders>
            <w:shd w:val="clear" w:color="auto" w:fill="auto"/>
            <w:noWrap/>
            <w:vAlign w:val="bottom"/>
            <w:hideMark/>
          </w:tcPr>
          <w:p w14:paraId="087E245E"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94</w:t>
            </w:r>
          </w:p>
        </w:tc>
        <w:tc>
          <w:tcPr>
            <w:tcW w:w="576" w:type="dxa"/>
            <w:tcBorders>
              <w:top w:val="nil"/>
              <w:left w:val="nil"/>
              <w:bottom w:val="single" w:sz="4" w:space="0" w:color="auto"/>
              <w:right w:val="single" w:sz="4" w:space="0" w:color="auto"/>
            </w:tcBorders>
            <w:shd w:val="clear" w:color="auto" w:fill="auto"/>
            <w:noWrap/>
            <w:vAlign w:val="bottom"/>
            <w:hideMark/>
          </w:tcPr>
          <w:p w14:paraId="6A45DE39"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94</w:t>
            </w:r>
          </w:p>
        </w:tc>
        <w:tc>
          <w:tcPr>
            <w:tcW w:w="576" w:type="dxa"/>
            <w:tcBorders>
              <w:top w:val="nil"/>
              <w:left w:val="nil"/>
              <w:bottom w:val="single" w:sz="4" w:space="0" w:color="auto"/>
              <w:right w:val="single" w:sz="4" w:space="0" w:color="auto"/>
            </w:tcBorders>
            <w:shd w:val="clear" w:color="auto" w:fill="auto"/>
            <w:noWrap/>
            <w:vAlign w:val="bottom"/>
            <w:hideMark/>
          </w:tcPr>
          <w:p w14:paraId="156B13C4"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89</w:t>
            </w:r>
          </w:p>
        </w:tc>
        <w:tc>
          <w:tcPr>
            <w:tcW w:w="634" w:type="dxa"/>
            <w:tcBorders>
              <w:top w:val="nil"/>
              <w:left w:val="nil"/>
              <w:bottom w:val="single" w:sz="4" w:space="0" w:color="auto"/>
              <w:right w:val="single" w:sz="4" w:space="0" w:color="auto"/>
            </w:tcBorders>
            <w:shd w:val="clear" w:color="auto" w:fill="auto"/>
            <w:noWrap/>
            <w:vAlign w:val="bottom"/>
            <w:hideMark/>
          </w:tcPr>
          <w:p w14:paraId="47E1FEA0"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92</w:t>
            </w:r>
          </w:p>
        </w:tc>
        <w:tc>
          <w:tcPr>
            <w:tcW w:w="426" w:type="dxa"/>
            <w:tcBorders>
              <w:top w:val="nil"/>
              <w:left w:val="nil"/>
              <w:bottom w:val="single" w:sz="4" w:space="0" w:color="auto"/>
              <w:right w:val="single" w:sz="4" w:space="0" w:color="auto"/>
            </w:tcBorders>
            <w:shd w:val="clear" w:color="000000" w:fill="F2F2F2"/>
            <w:noWrap/>
            <w:vAlign w:val="bottom"/>
            <w:hideMark/>
          </w:tcPr>
          <w:p w14:paraId="43F21159"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78</w:t>
            </w:r>
          </w:p>
        </w:tc>
        <w:tc>
          <w:tcPr>
            <w:tcW w:w="425" w:type="dxa"/>
            <w:tcBorders>
              <w:top w:val="nil"/>
              <w:left w:val="nil"/>
              <w:bottom w:val="single" w:sz="4" w:space="0" w:color="auto"/>
              <w:right w:val="single" w:sz="4" w:space="0" w:color="auto"/>
            </w:tcBorders>
            <w:shd w:val="clear" w:color="000000" w:fill="F2F2F2"/>
            <w:noWrap/>
            <w:vAlign w:val="bottom"/>
            <w:hideMark/>
          </w:tcPr>
          <w:p w14:paraId="3890594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w:t>
            </w:r>
          </w:p>
        </w:tc>
        <w:tc>
          <w:tcPr>
            <w:tcW w:w="709" w:type="dxa"/>
            <w:tcBorders>
              <w:top w:val="nil"/>
              <w:left w:val="single" w:sz="4" w:space="0" w:color="auto"/>
              <w:bottom w:val="single" w:sz="4" w:space="0" w:color="auto"/>
              <w:right w:val="single" w:sz="4" w:space="0" w:color="auto"/>
            </w:tcBorders>
            <w:shd w:val="clear" w:color="auto" w:fill="auto"/>
            <w:vAlign w:val="center"/>
          </w:tcPr>
          <w:p w14:paraId="761EE85B" w14:textId="480723EC" w:rsidR="00BE3465" w:rsidRPr="008B51A1" w:rsidRDefault="00BE3465" w:rsidP="00BE3465">
            <w:pPr>
              <w:widowControl/>
              <w:jc w:val="center"/>
              <w:rPr>
                <w:rFonts w:ascii="宋体" w:hAnsi="宋体" w:cs="宋体"/>
                <w:color w:val="000000"/>
                <w:kern w:val="0"/>
                <w:sz w:val="18"/>
                <w:szCs w:val="18"/>
              </w:rPr>
            </w:pPr>
            <w:r w:rsidRPr="008B51A1">
              <w:rPr>
                <w:color w:val="000000"/>
                <w:sz w:val="18"/>
                <w:szCs w:val="18"/>
              </w:rPr>
              <w:t>1</w:t>
            </w:r>
          </w:p>
        </w:tc>
      </w:tr>
      <w:tr w:rsidR="00BE3465" w:rsidRPr="004D77D7" w14:paraId="57A1CCCD" w14:textId="1AC4D084" w:rsidTr="003967F9">
        <w:trPr>
          <w:trHeight w:val="27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4D7DAE1B"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165</w:t>
            </w:r>
          </w:p>
        </w:tc>
        <w:tc>
          <w:tcPr>
            <w:tcW w:w="1134" w:type="dxa"/>
            <w:tcBorders>
              <w:top w:val="nil"/>
              <w:left w:val="nil"/>
              <w:bottom w:val="single" w:sz="4" w:space="0" w:color="auto"/>
              <w:right w:val="single" w:sz="4" w:space="0" w:color="auto"/>
            </w:tcBorders>
            <w:shd w:val="clear" w:color="auto" w:fill="auto"/>
            <w:noWrap/>
            <w:vAlign w:val="bottom"/>
            <w:hideMark/>
          </w:tcPr>
          <w:p w14:paraId="6681546E" w14:textId="1B1EB4C4" w:rsidR="00BE3465" w:rsidRPr="004D77D7" w:rsidRDefault="00BE3465" w:rsidP="00BE3465">
            <w:pPr>
              <w:widowControl/>
              <w:jc w:val="left"/>
              <w:rPr>
                <w:rFonts w:ascii="宋体" w:hAnsi="宋体" w:cs="宋体"/>
                <w:color w:val="000000"/>
                <w:kern w:val="0"/>
                <w:sz w:val="18"/>
                <w:szCs w:val="18"/>
              </w:rPr>
            </w:pPr>
            <w:r>
              <w:rPr>
                <w:rFonts w:hint="eastAsia"/>
                <w:color w:val="000000"/>
                <w:sz w:val="22"/>
                <w:szCs w:val="22"/>
              </w:rPr>
              <w:t>*</w:t>
            </w:r>
            <w:r>
              <w:rPr>
                <w:rFonts w:hint="eastAsia"/>
                <w:color w:val="000000"/>
                <w:sz w:val="22"/>
                <w:szCs w:val="22"/>
              </w:rPr>
              <w:t>春</w:t>
            </w:r>
          </w:p>
        </w:tc>
        <w:tc>
          <w:tcPr>
            <w:tcW w:w="624" w:type="dxa"/>
            <w:tcBorders>
              <w:top w:val="nil"/>
              <w:left w:val="nil"/>
              <w:bottom w:val="single" w:sz="4" w:space="0" w:color="auto"/>
              <w:right w:val="single" w:sz="4" w:space="0" w:color="auto"/>
            </w:tcBorders>
            <w:shd w:val="clear" w:color="auto" w:fill="auto"/>
            <w:noWrap/>
            <w:vAlign w:val="bottom"/>
            <w:hideMark/>
          </w:tcPr>
          <w:p w14:paraId="0A90EF9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94</w:t>
            </w:r>
          </w:p>
        </w:tc>
        <w:tc>
          <w:tcPr>
            <w:tcW w:w="509" w:type="dxa"/>
            <w:tcBorders>
              <w:top w:val="nil"/>
              <w:left w:val="nil"/>
              <w:bottom w:val="single" w:sz="4" w:space="0" w:color="auto"/>
              <w:right w:val="single" w:sz="4" w:space="0" w:color="auto"/>
            </w:tcBorders>
            <w:shd w:val="clear" w:color="auto" w:fill="auto"/>
            <w:noWrap/>
            <w:vAlign w:val="bottom"/>
            <w:hideMark/>
          </w:tcPr>
          <w:p w14:paraId="7544D98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95</w:t>
            </w:r>
          </w:p>
        </w:tc>
        <w:tc>
          <w:tcPr>
            <w:tcW w:w="567" w:type="dxa"/>
            <w:tcBorders>
              <w:top w:val="nil"/>
              <w:left w:val="nil"/>
              <w:bottom w:val="single" w:sz="4" w:space="0" w:color="auto"/>
              <w:right w:val="single" w:sz="4" w:space="0" w:color="auto"/>
            </w:tcBorders>
            <w:shd w:val="clear" w:color="auto" w:fill="auto"/>
            <w:noWrap/>
            <w:vAlign w:val="bottom"/>
            <w:hideMark/>
          </w:tcPr>
          <w:p w14:paraId="6D59460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79</w:t>
            </w:r>
          </w:p>
        </w:tc>
        <w:tc>
          <w:tcPr>
            <w:tcW w:w="486" w:type="dxa"/>
            <w:tcBorders>
              <w:top w:val="nil"/>
              <w:left w:val="nil"/>
              <w:bottom w:val="single" w:sz="4" w:space="0" w:color="auto"/>
              <w:right w:val="single" w:sz="4" w:space="0" w:color="auto"/>
            </w:tcBorders>
            <w:shd w:val="clear" w:color="auto" w:fill="auto"/>
            <w:noWrap/>
            <w:vAlign w:val="bottom"/>
            <w:hideMark/>
          </w:tcPr>
          <w:p w14:paraId="14DFCF9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78</w:t>
            </w:r>
          </w:p>
        </w:tc>
        <w:tc>
          <w:tcPr>
            <w:tcW w:w="507" w:type="dxa"/>
            <w:tcBorders>
              <w:top w:val="nil"/>
              <w:left w:val="nil"/>
              <w:bottom w:val="single" w:sz="4" w:space="0" w:color="auto"/>
              <w:right w:val="single" w:sz="4" w:space="0" w:color="auto"/>
            </w:tcBorders>
            <w:shd w:val="clear" w:color="000000" w:fill="F2F2F2"/>
            <w:noWrap/>
            <w:vAlign w:val="bottom"/>
            <w:hideMark/>
          </w:tcPr>
          <w:p w14:paraId="692C6A8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88</w:t>
            </w:r>
          </w:p>
        </w:tc>
        <w:tc>
          <w:tcPr>
            <w:tcW w:w="576" w:type="dxa"/>
            <w:tcBorders>
              <w:top w:val="nil"/>
              <w:left w:val="nil"/>
              <w:bottom w:val="single" w:sz="4" w:space="0" w:color="auto"/>
              <w:right w:val="single" w:sz="4" w:space="0" w:color="auto"/>
            </w:tcBorders>
            <w:shd w:val="clear" w:color="auto" w:fill="auto"/>
            <w:noWrap/>
            <w:vAlign w:val="bottom"/>
            <w:hideMark/>
          </w:tcPr>
          <w:p w14:paraId="67FF116F"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w:t>
            </w:r>
          </w:p>
        </w:tc>
        <w:tc>
          <w:tcPr>
            <w:tcW w:w="576" w:type="dxa"/>
            <w:tcBorders>
              <w:top w:val="nil"/>
              <w:left w:val="nil"/>
              <w:bottom w:val="single" w:sz="4" w:space="0" w:color="auto"/>
              <w:right w:val="single" w:sz="4" w:space="0" w:color="auto"/>
            </w:tcBorders>
            <w:shd w:val="clear" w:color="auto" w:fill="auto"/>
            <w:noWrap/>
            <w:vAlign w:val="bottom"/>
            <w:hideMark/>
          </w:tcPr>
          <w:p w14:paraId="3F4CB41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23</w:t>
            </w:r>
          </w:p>
        </w:tc>
        <w:tc>
          <w:tcPr>
            <w:tcW w:w="576" w:type="dxa"/>
            <w:tcBorders>
              <w:top w:val="nil"/>
              <w:left w:val="nil"/>
              <w:bottom w:val="single" w:sz="4" w:space="0" w:color="auto"/>
              <w:right w:val="single" w:sz="4" w:space="0" w:color="auto"/>
            </w:tcBorders>
            <w:shd w:val="clear" w:color="auto" w:fill="auto"/>
            <w:noWrap/>
            <w:vAlign w:val="bottom"/>
            <w:hideMark/>
          </w:tcPr>
          <w:p w14:paraId="7CA62F0B"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32</w:t>
            </w:r>
          </w:p>
        </w:tc>
        <w:tc>
          <w:tcPr>
            <w:tcW w:w="576" w:type="dxa"/>
            <w:tcBorders>
              <w:top w:val="nil"/>
              <w:left w:val="nil"/>
              <w:bottom w:val="single" w:sz="4" w:space="0" w:color="auto"/>
              <w:right w:val="single" w:sz="4" w:space="0" w:color="auto"/>
            </w:tcBorders>
            <w:shd w:val="clear" w:color="auto" w:fill="auto"/>
            <w:noWrap/>
            <w:vAlign w:val="bottom"/>
            <w:hideMark/>
          </w:tcPr>
          <w:p w14:paraId="0E67C4E4"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22</w:t>
            </w:r>
          </w:p>
        </w:tc>
        <w:tc>
          <w:tcPr>
            <w:tcW w:w="576" w:type="dxa"/>
            <w:tcBorders>
              <w:top w:val="nil"/>
              <w:left w:val="nil"/>
              <w:bottom w:val="single" w:sz="4" w:space="0" w:color="auto"/>
              <w:right w:val="single" w:sz="4" w:space="0" w:color="auto"/>
            </w:tcBorders>
            <w:shd w:val="clear" w:color="auto" w:fill="auto"/>
            <w:noWrap/>
            <w:vAlign w:val="bottom"/>
            <w:hideMark/>
          </w:tcPr>
          <w:p w14:paraId="3DF9171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w:t>
            </w:r>
          </w:p>
        </w:tc>
        <w:tc>
          <w:tcPr>
            <w:tcW w:w="576" w:type="dxa"/>
            <w:tcBorders>
              <w:top w:val="nil"/>
              <w:left w:val="nil"/>
              <w:bottom w:val="single" w:sz="4" w:space="0" w:color="auto"/>
              <w:right w:val="single" w:sz="4" w:space="0" w:color="auto"/>
            </w:tcBorders>
            <w:shd w:val="clear" w:color="auto" w:fill="auto"/>
            <w:noWrap/>
            <w:vAlign w:val="bottom"/>
            <w:hideMark/>
          </w:tcPr>
          <w:p w14:paraId="17F803B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w:t>
            </w:r>
          </w:p>
        </w:tc>
        <w:tc>
          <w:tcPr>
            <w:tcW w:w="666" w:type="dxa"/>
            <w:tcBorders>
              <w:top w:val="nil"/>
              <w:left w:val="nil"/>
              <w:bottom w:val="single" w:sz="4" w:space="0" w:color="auto"/>
              <w:right w:val="single" w:sz="4" w:space="0" w:color="auto"/>
            </w:tcBorders>
            <w:shd w:val="clear" w:color="000000" w:fill="F2F2F2"/>
            <w:noWrap/>
            <w:vAlign w:val="bottom"/>
            <w:hideMark/>
          </w:tcPr>
          <w:p w14:paraId="20B3FB1F"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86</w:t>
            </w:r>
          </w:p>
        </w:tc>
        <w:tc>
          <w:tcPr>
            <w:tcW w:w="576" w:type="dxa"/>
            <w:tcBorders>
              <w:top w:val="nil"/>
              <w:left w:val="nil"/>
              <w:bottom w:val="single" w:sz="4" w:space="0" w:color="auto"/>
              <w:right w:val="single" w:sz="4" w:space="0" w:color="auto"/>
            </w:tcBorders>
            <w:shd w:val="clear" w:color="auto" w:fill="auto"/>
            <w:noWrap/>
            <w:vAlign w:val="bottom"/>
            <w:hideMark/>
          </w:tcPr>
          <w:p w14:paraId="33B5941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88</w:t>
            </w:r>
          </w:p>
        </w:tc>
        <w:tc>
          <w:tcPr>
            <w:tcW w:w="576" w:type="dxa"/>
            <w:tcBorders>
              <w:top w:val="nil"/>
              <w:left w:val="nil"/>
              <w:bottom w:val="single" w:sz="4" w:space="0" w:color="auto"/>
              <w:right w:val="single" w:sz="4" w:space="0" w:color="auto"/>
            </w:tcBorders>
            <w:shd w:val="clear" w:color="auto" w:fill="auto"/>
            <w:noWrap/>
            <w:vAlign w:val="bottom"/>
            <w:hideMark/>
          </w:tcPr>
          <w:p w14:paraId="57FF79FE"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96</w:t>
            </w:r>
          </w:p>
        </w:tc>
        <w:tc>
          <w:tcPr>
            <w:tcW w:w="576" w:type="dxa"/>
            <w:tcBorders>
              <w:top w:val="nil"/>
              <w:left w:val="nil"/>
              <w:bottom w:val="single" w:sz="4" w:space="0" w:color="auto"/>
              <w:right w:val="single" w:sz="4" w:space="0" w:color="auto"/>
            </w:tcBorders>
            <w:shd w:val="clear" w:color="auto" w:fill="auto"/>
            <w:noWrap/>
            <w:vAlign w:val="bottom"/>
            <w:hideMark/>
          </w:tcPr>
          <w:p w14:paraId="7EF7E939"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90</w:t>
            </w:r>
          </w:p>
        </w:tc>
        <w:tc>
          <w:tcPr>
            <w:tcW w:w="576" w:type="dxa"/>
            <w:tcBorders>
              <w:top w:val="nil"/>
              <w:left w:val="nil"/>
              <w:bottom w:val="single" w:sz="4" w:space="0" w:color="auto"/>
              <w:right w:val="single" w:sz="4" w:space="0" w:color="auto"/>
            </w:tcBorders>
            <w:shd w:val="clear" w:color="auto" w:fill="auto"/>
            <w:noWrap/>
            <w:vAlign w:val="bottom"/>
            <w:hideMark/>
          </w:tcPr>
          <w:p w14:paraId="07BB3BC0"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81</w:t>
            </w:r>
          </w:p>
        </w:tc>
        <w:tc>
          <w:tcPr>
            <w:tcW w:w="576" w:type="dxa"/>
            <w:tcBorders>
              <w:top w:val="nil"/>
              <w:left w:val="nil"/>
              <w:bottom w:val="single" w:sz="4" w:space="0" w:color="auto"/>
              <w:right w:val="single" w:sz="4" w:space="0" w:color="auto"/>
            </w:tcBorders>
            <w:shd w:val="clear" w:color="auto" w:fill="auto"/>
            <w:noWrap/>
            <w:vAlign w:val="bottom"/>
            <w:hideMark/>
          </w:tcPr>
          <w:p w14:paraId="34EFFAF5"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54</w:t>
            </w:r>
          </w:p>
        </w:tc>
        <w:tc>
          <w:tcPr>
            <w:tcW w:w="576" w:type="dxa"/>
            <w:tcBorders>
              <w:top w:val="nil"/>
              <w:left w:val="nil"/>
              <w:bottom w:val="single" w:sz="4" w:space="0" w:color="auto"/>
              <w:right w:val="single" w:sz="4" w:space="0" w:color="auto"/>
            </w:tcBorders>
            <w:shd w:val="clear" w:color="auto" w:fill="auto"/>
            <w:noWrap/>
            <w:vAlign w:val="bottom"/>
            <w:hideMark/>
          </w:tcPr>
          <w:p w14:paraId="757B6A68"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80</w:t>
            </w:r>
          </w:p>
        </w:tc>
        <w:tc>
          <w:tcPr>
            <w:tcW w:w="576" w:type="dxa"/>
            <w:tcBorders>
              <w:top w:val="nil"/>
              <w:left w:val="nil"/>
              <w:bottom w:val="single" w:sz="4" w:space="0" w:color="auto"/>
              <w:right w:val="single" w:sz="4" w:space="0" w:color="auto"/>
            </w:tcBorders>
            <w:shd w:val="clear" w:color="auto" w:fill="auto"/>
            <w:noWrap/>
            <w:vAlign w:val="bottom"/>
            <w:hideMark/>
          </w:tcPr>
          <w:p w14:paraId="1AAE1D15"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95</w:t>
            </w:r>
          </w:p>
        </w:tc>
        <w:tc>
          <w:tcPr>
            <w:tcW w:w="634" w:type="dxa"/>
            <w:tcBorders>
              <w:top w:val="nil"/>
              <w:left w:val="nil"/>
              <w:bottom w:val="single" w:sz="4" w:space="0" w:color="auto"/>
              <w:right w:val="single" w:sz="4" w:space="0" w:color="auto"/>
            </w:tcBorders>
            <w:shd w:val="clear" w:color="auto" w:fill="auto"/>
            <w:noWrap/>
            <w:vAlign w:val="bottom"/>
            <w:hideMark/>
          </w:tcPr>
          <w:p w14:paraId="249E6780"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92</w:t>
            </w:r>
          </w:p>
        </w:tc>
        <w:tc>
          <w:tcPr>
            <w:tcW w:w="426" w:type="dxa"/>
            <w:tcBorders>
              <w:top w:val="nil"/>
              <w:left w:val="nil"/>
              <w:bottom w:val="single" w:sz="4" w:space="0" w:color="auto"/>
              <w:right w:val="single" w:sz="4" w:space="0" w:color="auto"/>
            </w:tcBorders>
            <w:shd w:val="clear" w:color="000000" w:fill="F2F2F2"/>
            <w:noWrap/>
            <w:vAlign w:val="bottom"/>
            <w:hideMark/>
          </w:tcPr>
          <w:p w14:paraId="6BF56E2B"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87</w:t>
            </w:r>
          </w:p>
        </w:tc>
        <w:tc>
          <w:tcPr>
            <w:tcW w:w="425" w:type="dxa"/>
            <w:tcBorders>
              <w:top w:val="nil"/>
              <w:left w:val="nil"/>
              <w:bottom w:val="single" w:sz="4" w:space="0" w:color="auto"/>
              <w:right w:val="single" w:sz="4" w:space="0" w:color="auto"/>
            </w:tcBorders>
            <w:shd w:val="clear" w:color="000000" w:fill="F2F2F2"/>
            <w:noWrap/>
            <w:vAlign w:val="bottom"/>
            <w:hideMark/>
          </w:tcPr>
          <w:p w14:paraId="41904B3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w:t>
            </w:r>
          </w:p>
        </w:tc>
        <w:tc>
          <w:tcPr>
            <w:tcW w:w="709" w:type="dxa"/>
            <w:tcBorders>
              <w:top w:val="single" w:sz="4" w:space="0" w:color="auto"/>
              <w:left w:val="single" w:sz="4" w:space="0" w:color="auto"/>
              <w:bottom w:val="single" w:sz="4" w:space="0" w:color="auto"/>
              <w:right w:val="single" w:sz="4" w:space="0" w:color="auto"/>
            </w:tcBorders>
            <w:shd w:val="clear" w:color="000000" w:fill="FFC7CE"/>
            <w:vAlign w:val="center"/>
          </w:tcPr>
          <w:p w14:paraId="0B800956" w14:textId="54F9E761" w:rsidR="00BE3465" w:rsidRPr="008B51A1" w:rsidRDefault="00BE3465" w:rsidP="00BE3465">
            <w:pPr>
              <w:widowControl/>
              <w:jc w:val="center"/>
              <w:rPr>
                <w:rFonts w:ascii="宋体" w:hAnsi="宋体" w:cs="宋体"/>
                <w:color w:val="000000"/>
                <w:kern w:val="0"/>
                <w:sz w:val="18"/>
                <w:szCs w:val="18"/>
              </w:rPr>
            </w:pPr>
            <w:r w:rsidRPr="008B51A1">
              <w:rPr>
                <w:color w:val="9C0006"/>
                <w:sz w:val="18"/>
                <w:szCs w:val="18"/>
              </w:rPr>
              <w:t>0</w:t>
            </w:r>
          </w:p>
        </w:tc>
      </w:tr>
      <w:tr w:rsidR="00BE3465" w:rsidRPr="004D77D7" w14:paraId="25ABCB66" w14:textId="49F2D041" w:rsidTr="003967F9">
        <w:trPr>
          <w:trHeight w:val="27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753AB62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166</w:t>
            </w:r>
          </w:p>
        </w:tc>
        <w:tc>
          <w:tcPr>
            <w:tcW w:w="1134" w:type="dxa"/>
            <w:tcBorders>
              <w:top w:val="nil"/>
              <w:left w:val="nil"/>
              <w:bottom w:val="single" w:sz="4" w:space="0" w:color="auto"/>
              <w:right w:val="single" w:sz="4" w:space="0" w:color="auto"/>
            </w:tcBorders>
            <w:shd w:val="clear" w:color="auto" w:fill="auto"/>
            <w:noWrap/>
            <w:vAlign w:val="bottom"/>
            <w:hideMark/>
          </w:tcPr>
          <w:p w14:paraId="0C29E849" w14:textId="7DEEF6C7" w:rsidR="00BE3465" w:rsidRPr="004D77D7" w:rsidRDefault="00BE3465" w:rsidP="00BE3465">
            <w:pPr>
              <w:widowControl/>
              <w:jc w:val="left"/>
              <w:rPr>
                <w:rFonts w:ascii="宋体" w:hAnsi="宋体" w:cs="宋体"/>
                <w:color w:val="000000"/>
                <w:kern w:val="0"/>
                <w:sz w:val="18"/>
                <w:szCs w:val="18"/>
              </w:rPr>
            </w:pPr>
            <w:r>
              <w:rPr>
                <w:rFonts w:hint="eastAsia"/>
                <w:color w:val="000000"/>
                <w:sz w:val="22"/>
                <w:szCs w:val="22"/>
              </w:rPr>
              <w:t>*</w:t>
            </w:r>
            <w:r>
              <w:rPr>
                <w:rFonts w:hint="eastAsia"/>
                <w:color w:val="000000"/>
                <w:sz w:val="22"/>
                <w:szCs w:val="22"/>
              </w:rPr>
              <w:t>铭</w:t>
            </w:r>
          </w:p>
        </w:tc>
        <w:tc>
          <w:tcPr>
            <w:tcW w:w="624" w:type="dxa"/>
            <w:tcBorders>
              <w:top w:val="nil"/>
              <w:left w:val="nil"/>
              <w:bottom w:val="single" w:sz="4" w:space="0" w:color="auto"/>
              <w:right w:val="single" w:sz="4" w:space="0" w:color="auto"/>
            </w:tcBorders>
            <w:shd w:val="clear" w:color="auto" w:fill="auto"/>
            <w:noWrap/>
            <w:vAlign w:val="bottom"/>
            <w:hideMark/>
          </w:tcPr>
          <w:p w14:paraId="3EC0E85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95</w:t>
            </w:r>
          </w:p>
        </w:tc>
        <w:tc>
          <w:tcPr>
            <w:tcW w:w="509" w:type="dxa"/>
            <w:tcBorders>
              <w:top w:val="nil"/>
              <w:left w:val="nil"/>
              <w:bottom w:val="single" w:sz="4" w:space="0" w:color="auto"/>
              <w:right w:val="single" w:sz="4" w:space="0" w:color="auto"/>
            </w:tcBorders>
            <w:shd w:val="clear" w:color="auto" w:fill="auto"/>
            <w:noWrap/>
            <w:vAlign w:val="bottom"/>
            <w:hideMark/>
          </w:tcPr>
          <w:p w14:paraId="099D8DA6"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91</w:t>
            </w:r>
          </w:p>
        </w:tc>
        <w:tc>
          <w:tcPr>
            <w:tcW w:w="567" w:type="dxa"/>
            <w:tcBorders>
              <w:top w:val="nil"/>
              <w:left w:val="nil"/>
              <w:bottom w:val="single" w:sz="4" w:space="0" w:color="auto"/>
              <w:right w:val="single" w:sz="4" w:space="0" w:color="auto"/>
            </w:tcBorders>
            <w:shd w:val="clear" w:color="auto" w:fill="auto"/>
            <w:noWrap/>
            <w:vAlign w:val="bottom"/>
            <w:hideMark/>
          </w:tcPr>
          <w:p w14:paraId="7C4FD67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97</w:t>
            </w:r>
          </w:p>
        </w:tc>
        <w:tc>
          <w:tcPr>
            <w:tcW w:w="486" w:type="dxa"/>
            <w:tcBorders>
              <w:top w:val="nil"/>
              <w:left w:val="nil"/>
              <w:bottom w:val="single" w:sz="4" w:space="0" w:color="auto"/>
              <w:right w:val="single" w:sz="4" w:space="0" w:color="auto"/>
            </w:tcBorders>
            <w:shd w:val="clear" w:color="auto" w:fill="auto"/>
            <w:noWrap/>
            <w:vAlign w:val="bottom"/>
            <w:hideMark/>
          </w:tcPr>
          <w:p w14:paraId="1DE2B5A6"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93</w:t>
            </w:r>
          </w:p>
        </w:tc>
        <w:tc>
          <w:tcPr>
            <w:tcW w:w="507" w:type="dxa"/>
            <w:tcBorders>
              <w:top w:val="nil"/>
              <w:left w:val="nil"/>
              <w:bottom w:val="single" w:sz="4" w:space="0" w:color="auto"/>
              <w:right w:val="single" w:sz="4" w:space="0" w:color="auto"/>
            </w:tcBorders>
            <w:shd w:val="clear" w:color="000000" w:fill="F2F2F2"/>
            <w:noWrap/>
            <w:vAlign w:val="bottom"/>
            <w:hideMark/>
          </w:tcPr>
          <w:p w14:paraId="1D5F59E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93</w:t>
            </w:r>
          </w:p>
        </w:tc>
        <w:tc>
          <w:tcPr>
            <w:tcW w:w="576" w:type="dxa"/>
            <w:tcBorders>
              <w:top w:val="nil"/>
              <w:left w:val="nil"/>
              <w:bottom w:val="single" w:sz="4" w:space="0" w:color="auto"/>
              <w:right w:val="single" w:sz="4" w:space="0" w:color="auto"/>
            </w:tcBorders>
            <w:shd w:val="clear" w:color="auto" w:fill="auto"/>
            <w:noWrap/>
            <w:vAlign w:val="bottom"/>
            <w:hideMark/>
          </w:tcPr>
          <w:p w14:paraId="6E07C588"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w:t>
            </w:r>
          </w:p>
        </w:tc>
        <w:tc>
          <w:tcPr>
            <w:tcW w:w="576" w:type="dxa"/>
            <w:tcBorders>
              <w:top w:val="nil"/>
              <w:left w:val="nil"/>
              <w:bottom w:val="single" w:sz="4" w:space="0" w:color="auto"/>
              <w:right w:val="single" w:sz="4" w:space="0" w:color="auto"/>
            </w:tcBorders>
            <w:shd w:val="clear" w:color="auto" w:fill="auto"/>
            <w:noWrap/>
            <w:vAlign w:val="bottom"/>
            <w:hideMark/>
          </w:tcPr>
          <w:p w14:paraId="3B31E679"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22</w:t>
            </w:r>
          </w:p>
        </w:tc>
        <w:tc>
          <w:tcPr>
            <w:tcW w:w="576" w:type="dxa"/>
            <w:tcBorders>
              <w:top w:val="nil"/>
              <w:left w:val="nil"/>
              <w:bottom w:val="single" w:sz="4" w:space="0" w:color="auto"/>
              <w:right w:val="single" w:sz="4" w:space="0" w:color="auto"/>
            </w:tcBorders>
            <w:shd w:val="clear" w:color="auto" w:fill="auto"/>
            <w:noWrap/>
            <w:vAlign w:val="bottom"/>
            <w:hideMark/>
          </w:tcPr>
          <w:p w14:paraId="04637160"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30</w:t>
            </w:r>
          </w:p>
        </w:tc>
        <w:tc>
          <w:tcPr>
            <w:tcW w:w="576" w:type="dxa"/>
            <w:tcBorders>
              <w:top w:val="nil"/>
              <w:left w:val="nil"/>
              <w:bottom w:val="single" w:sz="4" w:space="0" w:color="auto"/>
              <w:right w:val="single" w:sz="4" w:space="0" w:color="auto"/>
            </w:tcBorders>
            <w:shd w:val="clear" w:color="auto" w:fill="auto"/>
            <w:noWrap/>
            <w:vAlign w:val="bottom"/>
            <w:hideMark/>
          </w:tcPr>
          <w:p w14:paraId="760112F0"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28</w:t>
            </w:r>
          </w:p>
        </w:tc>
        <w:tc>
          <w:tcPr>
            <w:tcW w:w="576" w:type="dxa"/>
            <w:tcBorders>
              <w:top w:val="nil"/>
              <w:left w:val="nil"/>
              <w:bottom w:val="single" w:sz="4" w:space="0" w:color="auto"/>
              <w:right w:val="single" w:sz="4" w:space="0" w:color="auto"/>
            </w:tcBorders>
            <w:shd w:val="clear" w:color="auto" w:fill="auto"/>
            <w:noWrap/>
            <w:vAlign w:val="bottom"/>
            <w:hideMark/>
          </w:tcPr>
          <w:p w14:paraId="224081B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4</w:t>
            </w:r>
          </w:p>
        </w:tc>
        <w:tc>
          <w:tcPr>
            <w:tcW w:w="576" w:type="dxa"/>
            <w:tcBorders>
              <w:top w:val="nil"/>
              <w:left w:val="nil"/>
              <w:bottom w:val="single" w:sz="4" w:space="0" w:color="auto"/>
              <w:right w:val="single" w:sz="4" w:space="0" w:color="auto"/>
            </w:tcBorders>
            <w:shd w:val="clear" w:color="auto" w:fill="auto"/>
            <w:noWrap/>
            <w:vAlign w:val="bottom"/>
            <w:hideMark/>
          </w:tcPr>
          <w:p w14:paraId="1FBC2A8F"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w:t>
            </w:r>
          </w:p>
        </w:tc>
        <w:tc>
          <w:tcPr>
            <w:tcW w:w="666" w:type="dxa"/>
            <w:tcBorders>
              <w:top w:val="nil"/>
              <w:left w:val="nil"/>
              <w:bottom w:val="single" w:sz="4" w:space="0" w:color="auto"/>
              <w:right w:val="single" w:sz="4" w:space="0" w:color="auto"/>
            </w:tcBorders>
            <w:shd w:val="clear" w:color="000000" w:fill="F2F2F2"/>
            <w:noWrap/>
            <w:vAlign w:val="bottom"/>
            <w:hideMark/>
          </w:tcPr>
          <w:p w14:paraId="10B97FD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93</w:t>
            </w:r>
          </w:p>
        </w:tc>
        <w:tc>
          <w:tcPr>
            <w:tcW w:w="576" w:type="dxa"/>
            <w:tcBorders>
              <w:top w:val="nil"/>
              <w:left w:val="nil"/>
              <w:bottom w:val="single" w:sz="4" w:space="0" w:color="auto"/>
              <w:right w:val="single" w:sz="4" w:space="0" w:color="auto"/>
            </w:tcBorders>
            <w:shd w:val="clear" w:color="auto" w:fill="auto"/>
            <w:noWrap/>
            <w:vAlign w:val="bottom"/>
            <w:hideMark/>
          </w:tcPr>
          <w:p w14:paraId="37698D4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89</w:t>
            </w:r>
          </w:p>
        </w:tc>
        <w:tc>
          <w:tcPr>
            <w:tcW w:w="576" w:type="dxa"/>
            <w:tcBorders>
              <w:top w:val="nil"/>
              <w:left w:val="nil"/>
              <w:bottom w:val="single" w:sz="4" w:space="0" w:color="auto"/>
              <w:right w:val="single" w:sz="4" w:space="0" w:color="auto"/>
            </w:tcBorders>
            <w:shd w:val="clear" w:color="auto" w:fill="auto"/>
            <w:noWrap/>
            <w:vAlign w:val="bottom"/>
            <w:hideMark/>
          </w:tcPr>
          <w:p w14:paraId="675CDB04"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95</w:t>
            </w:r>
          </w:p>
        </w:tc>
        <w:tc>
          <w:tcPr>
            <w:tcW w:w="576" w:type="dxa"/>
            <w:tcBorders>
              <w:top w:val="nil"/>
              <w:left w:val="nil"/>
              <w:bottom w:val="single" w:sz="4" w:space="0" w:color="auto"/>
              <w:right w:val="single" w:sz="4" w:space="0" w:color="auto"/>
            </w:tcBorders>
            <w:shd w:val="clear" w:color="auto" w:fill="auto"/>
            <w:noWrap/>
            <w:vAlign w:val="bottom"/>
            <w:hideMark/>
          </w:tcPr>
          <w:p w14:paraId="704B119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89</w:t>
            </w:r>
          </w:p>
        </w:tc>
        <w:tc>
          <w:tcPr>
            <w:tcW w:w="576" w:type="dxa"/>
            <w:tcBorders>
              <w:top w:val="nil"/>
              <w:left w:val="nil"/>
              <w:bottom w:val="single" w:sz="4" w:space="0" w:color="auto"/>
              <w:right w:val="single" w:sz="4" w:space="0" w:color="auto"/>
            </w:tcBorders>
            <w:shd w:val="clear" w:color="auto" w:fill="auto"/>
            <w:noWrap/>
            <w:vAlign w:val="bottom"/>
            <w:hideMark/>
          </w:tcPr>
          <w:p w14:paraId="0AEE2E8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98</w:t>
            </w:r>
          </w:p>
        </w:tc>
        <w:tc>
          <w:tcPr>
            <w:tcW w:w="576" w:type="dxa"/>
            <w:tcBorders>
              <w:top w:val="nil"/>
              <w:left w:val="nil"/>
              <w:bottom w:val="single" w:sz="4" w:space="0" w:color="auto"/>
              <w:right w:val="single" w:sz="4" w:space="0" w:color="auto"/>
            </w:tcBorders>
            <w:shd w:val="clear" w:color="auto" w:fill="auto"/>
            <w:noWrap/>
            <w:vAlign w:val="bottom"/>
            <w:hideMark/>
          </w:tcPr>
          <w:p w14:paraId="6E7C1A9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97</w:t>
            </w:r>
          </w:p>
        </w:tc>
        <w:tc>
          <w:tcPr>
            <w:tcW w:w="576" w:type="dxa"/>
            <w:tcBorders>
              <w:top w:val="nil"/>
              <w:left w:val="nil"/>
              <w:bottom w:val="single" w:sz="4" w:space="0" w:color="auto"/>
              <w:right w:val="single" w:sz="4" w:space="0" w:color="auto"/>
            </w:tcBorders>
            <w:shd w:val="clear" w:color="auto" w:fill="auto"/>
            <w:noWrap/>
            <w:vAlign w:val="bottom"/>
            <w:hideMark/>
          </w:tcPr>
          <w:p w14:paraId="2A15882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95</w:t>
            </w:r>
          </w:p>
        </w:tc>
        <w:tc>
          <w:tcPr>
            <w:tcW w:w="576" w:type="dxa"/>
            <w:tcBorders>
              <w:top w:val="nil"/>
              <w:left w:val="nil"/>
              <w:bottom w:val="single" w:sz="4" w:space="0" w:color="auto"/>
              <w:right w:val="single" w:sz="4" w:space="0" w:color="auto"/>
            </w:tcBorders>
            <w:shd w:val="clear" w:color="auto" w:fill="auto"/>
            <w:noWrap/>
            <w:vAlign w:val="bottom"/>
            <w:hideMark/>
          </w:tcPr>
          <w:p w14:paraId="1715CE2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91</w:t>
            </w:r>
          </w:p>
        </w:tc>
        <w:tc>
          <w:tcPr>
            <w:tcW w:w="634" w:type="dxa"/>
            <w:tcBorders>
              <w:top w:val="nil"/>
              <w:left w:val="nil"/>
              <w:bottom w:val="single" w:sz="4" w:space="0" w:color="auto"/>
              <w:right w:val="single" w:sz="4" w:space="0" w:color="auto"/>
            </w:tcBorders>
            <w:shd w:val="clear" w:color="auto" w:fill="auto"/>
            <w:noWrap/>
            <w:vAlign w:val="bottom"/>
            <w:hideMark/>
          </w:tcPr>
          <w:p w14:paraId="3A91D980"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94</w:t>
            </w:r>
          </w:p>
        </w:tc>
        <w:tc>
          <w:tcPr>
            <w:tcW w:w="426" w:type="dxa"/>
            <w:tcBorders>
              <w:top w:val="nil"/>
              <w:left w:val="nil"/>
              <w:bottom w:val="single" w:sz="4" w:space="0" w:color="auto"/>
              <w:right w:val="single" w:sz="4" w:space="0" w:color="auto"/>
            </w:tcBorders>
            <w:shd w:val="clear" w:color="000000" w:fill="F2F2F2"/>
            <w:noWrap/>
            <w:vAlign w:val="bottom"/>
            <w:hideMark/>
          </w:tcPr>
          <w:p w14:paraId="0851D39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93</w:t>
            </w:r>
          </w:p>
        </w:tc>
        <w:tc>
          <w:tcPr>
            <w:tcW w:w="425" w:type="dxa"/>
            <w:tcBorders>
              <w:top w:val="nil"/>
              <w:left w:val="nil"/>
              <w:bottom w:val="single" w:sz="4" w:space="0" w:color="auto"/>
              <w:right w:val="single" w:sz="4" w:space="0" w:color="auto"/>
            </w:tcBorders>
            <w:shd w:val="clear" w:color="000000" w:fill="F2F2F2"/>
            <w:noWrap/>
            <w:vAlign w:val="bottom"/>
            <w:hideMark/>
          </w:tcPr>
          <w:p w14:paraId="462F751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w:t>
            </w:r>
          </w:p>
        </w:tc>
        <w:tc>
          <w:tcPr>
            <w:tcW w:w="709" w:type="dxa"/>
            <w:tcBorders>
              <w:top w:val="nil"/>
              <w:left w:val="single" w:sz="4" w:space="0" w:color="auto"/>
              <w:bottom w:val="single" w:sz="4" w:space="0" w:color="auto"/>
              <w:right w:val="single" w:sz="4" w:space="0" w:color="auto"/>
            </w:tcBorders>
            <w:shd w:val="clear" w:color="auto" w:fill="auto"/>
            <w:vAlign w:val="center"/>
          </w:tcPr>
          <w:p w14:paraId="032C274E" w14:textId="122E5B7E" w:rsidR="00BE3465" w:rsidRPr="008B51A1" w:rsidRDefault="00BE3465" w:rsidP="00BE3465">
            <w:pPr>
              <w:widowControl/>
              <w:jc w:val="center"/>
              <w:rPr>
                <w:rFonts w:ascii="宋体" w:hAnsi="宋体" w:cs="宋体"/>
                <w:color w:val="000000"/>
                <w:kern w:val="0"/>
                <w:sz w:val="18"/>
                <w:szCs w:val="18"/>
              </w:rPr>
            </w:pPr>
            <w:r w:rsidRPr="008B51A1">
              <w:rPr>
                <w:color w:val="000000"/>
                <w:sz w:val="18"/>
                <w:szCs w:val="18"/>
              </w:rPr>
              <w:t>1</w:t>
            </w:r>
          </w:p>
        </w:tc>
      </w:tr>
      <w:tr w:rsidR="00BE3465" w:rsidRPr="004D77D7" w14:paraId="17A460AE" w14:textId="4FEC9F12" w:rsidTr="003967F9">
        <w:trPr>
          <w:trHeight w:val="27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4AA6CBF0"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167</w:t>
            </w:r>
          </w:p>
        </w:tc>
        <w:tc>
          <w:tcPr>
            <w:tcW w:w="1134" w:type="dxa"/>
            <w:tcBorders>
              <w:top w:val="nil"/>
              <w:left w:val="nil"/>
              <w:bottom w:val="single" w:sz="4" w:space="0" w:color="auto"/>
              <w:right w:val="single" w:sz="4" w:space="0" w:color="auto"/>
            </w:tcBorders>
            <w:shd w:val="clear" w:color="auto" w:fill="auto"/>
            <w:noWrap/>
            <w:vAlign w:val="bottom"/>
            <w:hideMark/>
          </w:tcPr>
          <w:p w14:paraId="73E5C8B5" w14:textId="2D25524B" w:rsidR="00BE3465" w:rsidRPr="004D77D7" w:rsidRDefault="00BE3465" w:rsidP="00BE3465">
            <w:pPr>
              <w:widowControl/>
              <w:jc w:val="left"/>
              <w:rPr>
                <w:rFonts w:ascii="宋体" w:hAnsi="宋体" w:cs="宋体"/>
                <w:color w:val="000000"/>
                <w:kern w:val="0"/>
                <w:sz w:val="18"/>
                <w:szCs w:val="18"/>
              </w:rPr>
            </w:pPr>
            <w:r>
              <w:rPr>
                <w:rFonts w:hint="eastAsia"/>
                <w:color w:val="000000"/>
                <w:sz w:val="22"/>
                <w:szCs w:val="22"/>
              </w:rPr>
              <w:t>*</w:t>
            </w:r>
            <w:r>
              <w:rPr>
                <w:rFonts w:hint="eastAsia"/>
                <w:color w:val="000000"/>
                <w:sz w:val="22"/>
                <w:szCs w:val="22"/>
              </w:rPr>
              <w:t>军</w:t>
            </w:r>
          </w:p>
        </w:tc>
        <w:tc>
          <w:tcPr>
            <w:tcW w:w="624" w:type="dxa"/>
            <w:tcBorders>
              <w:top w:val="nil"/>
              <w:left w:val="nil"/>
              <w:bottom w:val="single" w:sz="4" w:space="0" w:color="auto"/>
              <w:right w:val="single" w:sz="4" w:space="0" w:color="auto"/>
            </w:tcBorders>
            <w:shd w:val="clear" w:color="auto" w:fill="auto"/>
            <w:noWrap/>
            <w:vAlign w:val="bottom"/>
            <w:hideMark/>
          </w:tcPr>
          <w:p w14:paraId="5151C1A9"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89</w:t>
            </w:r>
          </w:p>
        </w:tc>
        <w:tc>
          <w:tcPr>
            <w:tcW w:w="509" w:type="dxa"/>
            <w:tcBorders>
              <w:top w:val="nil"/>
              <w:left w:val="nil"/>
              <w:bottom w:val="single" w:sz="4" w:space="0" w:color="auto"/>
              <w:right w:val="single" w:sz="4" w:space="0" w:color="auto"/>
            </w:tcBorders>
            <w:shd w:val="clear" w:color="auto" w:fill="auto"/>
            <w:noWrap/>
            <w:vAlign w:val="bottom"/>
            <w:hideMark/>
          </w:tcPr>
          <w:p w14:paraId="487F5E9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93</w:t>
            </w:r>
          </w:p>
        </w:tc>
        <w:tc>
          <w:tcPr>
            <w:tcW w:w="567" w:type="dxa"/>
            <w:tcBorders>
              <w:top w:val="nil"/>
              <w:left w:val="nil"/>
              <w:bottom w:val="single" w:sz="4" w:space="0" w:color="auto"/>
              <w:right w:val="single" w:sz="4" w:space="0" w:color="auto"/>
            </w:tcBorders>
            <w:shd w:val="clear" w:color="auto" w:fill="auto"/>
            <w:noWrap/>
            <w:vAlign w:val="bottom"/>
            <w:hideMark/>
          </w:tcPr>
          <w:p w14:paraId="595D8E4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97</w:t>
            </w:r>
          </w:p>
        </w:tc>
        <w:tc>
          <w:tcPr>
            <w:tcW w:w="486" w:type="dxa"/>
            <w:tcBorders>
              <w:top w:val="nil"/>
              <w:left w:val="nil"/>
              <w:bottom w:val="single" w:sz="4" w:space="0" w:color="auto"/>
              <w:right w:val="single" w:sz="4" w:space="0" w:color="auto"/>
            </w:tcBorders>
            <w:shd w:val="clear" w:color="auto" w:fill="auto"/>
            <w:noWrap/>
            <w:vAlign w:val="bottom"/>
            <w:hideMark/>
          </w:tcPr>
          <w:p w14:paraId="7528A43E"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93</w:t>
            </w:r>
          </w:p>
        </w:tc>
        <w:tc>
          <w:tcPr>
            <w:tcW w:w="507" w:type="dxa"/>
            <w:tcBorders>
              <w:top w:val="nil"/>
              <w:left w:val="nil"/>
              <w:bottom w:val="single" w:sz="4" w:space="0" w:color="auto"/>
              <w:right w:val="single" w:sz="4" w:space="0" w:color="auto"/>
            </w:tcBorders>
            <w:shd w:val="clear" w:color="000000" w:fill="F2F2F2"/>
            <w:noWrap/>
            <w:vAlign w:val="bottom"/>
            <w:hideMark/>
          </w:tcPr>
          <w:p w14:paraId="3331C5E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93</w:t>
            </w:r>
          </w:p>
        </w:tc>
        <w:tc>
          <w:tcPr>
            <w:tcW w:w="576" w:type="dxa"/>
            <w:tcBorders>
              <w:top w:val="nil"/>
              <w:left w:val="nil"/>
              <w:bottom w:val="single" w:sz="4" w:space="0" w:color="auto"/>
              <w:right w:val="single" w:sz="4" w:space="0" w:color="auto"/>
            </w:tcBorders>
            <w:shd w:val="clear" w:color="auto" w:fill="auto"/>
            <w:noWrap/>
            <w:vAlign w:val="bottom"/>
            <w:hideMark/>
          </w:tcPr>
          <w:p w14:paraId="1782E20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w:t>
            </w:r>
          </w:p>
        </w:tc>
        <w:tc>
          <w:tcPr>
            <w:tcW w:w="576" w:type="dxa"/>
            <w:tcBorders>
              <w:top w:val="nil"/>
              <w:left w:val="nil"/>
              <w:bottom w:val="single" w:sz="4" w:space="0" w:color="auto"/>
              <w:right w:val="single" w:sz="4" w:space="0" w:color="auto"/>
            </w:tcBorders>
            <w:shd w:val="clear" w:color="auto" w:fill="auto"/>
            <w:noWrap/>
            <w:vAlign w:val="bottom"/>
            <w:hideMark/>
          </w:tcPr>
          <w:p w14:paraId="1326D51B"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20</w:t>
            </w:r>
          </w:p>
        </w:tc>
        <w:tc>
          <w:tcPr>
            <w:tcW w:w="576" w:type="dxa"/>
            <w:tcBorders>
              <w:top w:val="nil"/>
              <w:left w:val="nil"/>
              <w:bottom w:val="single" w:sz="4" w:space="0" w:color="auto"/>
              <w:right w:val="single" w:sz="4" w:space="0" w:color="auto"/>
            </w:tcBorders>
            <w:shd w:val="clear" w:color="auto" w:fill="auto"/>
            <w:noWrap/>
            <w:vAlign w:val="bottom"/>
            <w:hideMark/>
          </w:tcPr>
          <w:p w14:paraId="53CA321E"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21</w:t>
            </w:r>
          </w:p>
        </w:tc>
        <w:tc>
          <w:tcPr>
            <w:tcW w:w="576" w:type="dxa"/>
            <w:tcBorders>
              <w:top w:val="nil"/>
              <w:left w:val="nil"/>
              <w:bottom w:val="single" w:sz="4" w:space="0" w:color="auto"/>
              <w:right w:val="single" w:sz="4" w:space="0" w:color="auto"/>
            </w:tcBorders>
            <w:shd w:val="clear" w:color="auto" w:fill="auto"/>
            <w:noWrap/>
            <w:vAlign w:val="bottom"/>
            <w:hideMark/>
          </w:tcPr>
          <w:p w14:paraId="0EF1836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17</w:t>
            </w:r>
          </w:p>
        </w:tc>
        <w:tc>
          <w:tcPr>
            <w:tcW w:w="576" w:type="dxa"/>
            <w:tcBorders>
              <w:top w:val="nil"/>
              <w:left w:val="nil"/>
              <w:bottom w:val="single" w:sz="4" w:space="0" w:color="auto"/>
              <w:right w:val="single" w:sz="4" w:space="0" w:color="auto"/>
            </w:tcBorders>
            <w:shd w:val="clear" w:color="auto" w:fill="auto"/>
            <w:noWrap/>
            <w:vAlign w:val="bottom"/>
            <w:hideMark/>
          </w:tcPr>
          <w:p w14:paraId="624B3D2B"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4</w:t>
            </w:r>
          </w:p>
        </w:tc>
        <w:tc>
          <w:tcPr>
            <w:tcW w:w="576" w:type="dxa"/>
            <w:tcBorders>
              <w:top w:val="nil"/>
              <w:left w:val="nil"/>
              <w:bottom w:val="single" w:sz="4" w:space="0" w:color="auto"/>
              <w:right w:val="single" w:sz="4" w:space="0" w:color="auto"/>
            </w:tcBorders>
            <w:shd w:val="clear" w:color="auto" w:fill="auto"/>
            <w:noWrap/>
            <w:vAlign w:val="bottom"/>
            <w:hideMark/>
          </w:tcPr>
          <w:p w14:paraId="7B767548"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w:t>
            </w:r>
          </w:p>
        </w:tc>
        <w:tc>
          <w:tcPr>
            <w:tcW w:w="666" w:type="dxa"/>
            <w:tcBorders>
              <w:top w:val="nil"/>
              <w:left w:val="nil"/>
              <w:bottom w:val="single" w:sz="4" w:space="0" w:color="auto"/>
              <w:right w:val="single" w:sz="4" w:space="0" w:color="auto"/>
            </w:tcBorders>
            <w:shd w:val="clear" w:color="000000" w:fill="F2F2F2"/>
            <w:noWrap/>
            <w:vAlign w:val="bottom"/>
            <w:hideMark/>
          </w:tcPr>
          <w:p w14:paraId="0A7E431F"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72</w:t>
            </w:r>
          </w:p>
        </w:tc>
        <w:tc>
          <w:tcPr>
            <w:tcW w:w="576" w:type="dxa"/>
            <w:tcBorders>
              <w:top w:val="nil"/>
              <w:left w:val="nil"/>
              <w:bottom w:val="single" w:sz="4" w:space="0" w:color="auto"/>
              <w:right w:val="single" w:sz="4" w:space="0" w:color="auto"/>
            </w:tcBorders>
            <w:shd w:val="clear" w:color="auto" w:fill="auto"/>
            <w:noWrap/>
            <w:vAlign w:val="bottom"/>
            <w:hideMark/>
          </w:tcPr>
          <w:p w14:paraId="28E1A865"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98</w:t>
            </w:r>
          </w:p>
        </w:tc>
        <w:tc>
          <w:tcPr>
            <w:tcW w:w="576" w:type="dxa"/>
            <w:tcBorders>
              <w:top w:val="nil"/>
              <w:left w:val="nil"/>
              <w:bottom w:val="single" w:sz="4" w:space="0" w:color="auto"/>
              <w:right w:val="single" w:sz="4" w:space="0" w:color="auto"/>
            </w:tcBorders>
            <w:shd w:val="clear" w:color="auto" w:fill="auto"/>
            <w:noWrap/>
            <w:vAlign w:val="bottom"/>
            <w:hideMark/>
          </w:tcPr>
          <w:p w14:paraId="7406040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89</w:t>
            </w:r>
          </w:p>
        </w:tc>
        <w:tc>
          <w:tcPr>
            <w:tcW w:w="576" w:type="dxa"/>
            <w:tcBorders>
              <w:top w:val="nil"/>
              <w:left w:val="nil"/>
              <w:bottom w:val="single" w:sz="4" w:space="0" w:color="auto"/>
              <w:right w:val="single" w:sz="4" w:space="0" w:color="auto"/>
            </w:tcBorders>
            <w:shd w:val="clear" w:color="auto" w:fill="auto"/>
            <w:noWrap/>
            <w:vAlign w:val="bottom"/>
            <w:hideMark/>
          </w:tcPr>
          <w:p w14:paraId="25D487F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73</w:t>
            </w:r>
          </w:p>
        </w:tc>
        <w:tc>
          <w:tcPr>
            <w:tcW w:w="576" w:type="dxa"/>
            <w:tcBorders>
              <w:top w:val="nil"/>
              <w:left w:val="nil"/>
              <w:bottom w:val="single" w:sz="4" w:space="0" w:color="auto"/>
              <w:right w:val="single" w:sz="4" w:space="0" w:color="auto"/>
            </w:tcBorders>
            <w:shd w:val="clear" w:color="auto" w:fill="auto"/>
            <w:noWrap/>
            <w:vAlign w:val="bottom"/>
            <w:hideMark/>
          </w:tcPr>
          <w:p w14:paraId="65719E7E"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72</w:t>
            </w:r>
          </w:p>
        </w:tc>
        <w:tc>
          <w:tcPr>
            <w:tcW w:w="576" w:type="dxa"/>
            <w:tcBorders>
              <w:top w:val="nil"/>
              <w:left w:val="nil"/>
              <w:bottom w:val="single" w:sz="4" w:space="0" w:color="auto"/>
              <w:right w:val="single" w:sz="4" w:space="0" w:color="auto"/>
            </w:tcBorders>
            <w:shd w:val="clear" w:color="auto" w:fill="auto"/>
            <w:noWrap/>
            <w:vAlign w:val="bottom"/>
            <w:hideMark/>
          </w:tcPr>
          <w:p w14:paraId="52DA40B5"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97</w:t>
            </w:r>
          </w:p>
        </w:tc>
        <w:tc>
          <w:tcPr>
            <w:tcW w:w="576" w:type="dxa"/>
            <w:tcBorders>
              <w:top w:val="nil"/>
              <w:left w:val="nil"/>
              <w:bottom w:val="single" w:sz="4" w:space="0" w:color="auto"/>
              <w:right w:val="single" w:sz="4" w:space="0" w:color="auto"/>
            </w:tcBorders>
            <w:shd w:val="clear" w:color="auto" w:fill="auto"/>
            <w:noWrap/>
            <w:vAlign w:val="bottom"/>
            <w:hideMark/>
          </w:tcPr>
          <w:p w14:paraId="19F1400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95</w:t>
            </w:r>
          </w:p>
        </w:tc>
        <w:tc>
          <w:tcPr>
            <w:tcW w:w="576" w:type="dxa"/>
            <w:tcBorders>
              <w:top w:val="nil"/>
              <w:left w:val="nil"/>
              <w:bottom w:val="single" w:sz="4" w:space="0" w:color="auto"/>
              <w:right w:val="single" w:sz="4" w:space="0" w:color="auto"/>
            </w:tcBorders>
            <w:shd w:val="clear" w:color="auto" w:fill="auto"/>
            <w:noWrap/>
            <w:vAlign w:val="bottom"/>
            <w:hideMark/>
          </w:tcPr>
          <w:p w14:paraId="573282C4"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93</w:t>
            </w:r>
          </w:p>
        </w:tc>
        <w:tc>
          <w:tcPr>
            <w:tcW w:w="634" w:type="dxa"/>
            <w:tcBorders>
              <w:top w:val="nil"/>
              <w:left w:val="nil"/>
              <w:bottom w:val="single" w:sz="4" w:space="0" w:color="auto"/>
              <w:right w:val="single" w:sz="4" w:space="0" w:color="auto"/>
            </w:tcBorders>
            <w:shd w:val="clear" w:color="auto" w:fill="auto"/>
            <w:noWrap/>
            <w:vAlign w:val="bottom"/>
            <w:hideMark/>
          </w:tcPr>
          <w:p w14:paraId="47CF8FD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92</w:t>
            </w:r>
          </w:p>
        </w:tc>
        <w:tc>
          <w:tcPr>
            <w:tcW w:w="426" w:type="dxa"/>
            <w:tcBorders>
              <w:top w:val="nil"/>
              <w:left w:val="nil"/>
              <w:bottom w:val="single" w:sz="4" w:space="0" w:color="auto"/>
              <w:right w:val="single" w:sz="4" w:space="0" w:color="auto"/>
            </w:tcBorders>
            <w:shd w:val="clear" w:color="000000" w:fill="F2F2F2"/>
            <w:noWrap/>
            <w:vAlign w:val="bottom"/>
            <w:hideMark/>
          </w:tcPr>
          <w:p w14:paraId="00CD0D0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80</w:t>
            </w:r>
          </w:p>
        </w:tc>
        <w:tc>
          <w:tcPr>
            <w:tcW w:w="425" w:type="dxa"/>
            <w:tcBorders>
              <w:top w:val="nil"/>
              <w:left w:val="nil"/>
              <w:bottom w:val="single" w:sz="4" w:space="0" w:color="auto"/>
              <w:right w:val="single" w:sz="4" w:space="0" w:color="auto"/>
            </w:tcBorders>
            <w:shd w:val="clear" w:color="000000" w:fill="F2F2F2"/>
            <w:noWrap/>
            <w:vAlign w:val="bottom"/>
            <w:hideMark/>
          </w:tcPr>
          <w:p w14:paraId="5578D586"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w:t>
            </w:r>
          </w:p>
        </w:tc>
        <w:tc>
          <w:tcPr>
            <w:tcW w:w="709" w:type="dxa"/>
            <w:tcBorders>
              <w:top w:val="nil"/>
              <w:left w:val="single" w:sz="4" w:space="0" w:color="auto"/>
              <w:bottom w:val="single" w:sz="4" w:space="0" w:color="auto"/>
              <w:right w:val="single" w:sz="4" w:space="0" w:color="auto"/>
            </w:tcBorders>
            <w:shd w:val="clear" w:color="auto" w:fill="auto"/>
            <w:vAlign w:val="center"/>
          </w:tcPr>
          <w:p w14:paraId="439F572C" w14:textId="1778AFCA" w:rsidR="00BE3465" w:rsidRPr="008B51A1" w:rsidRDefault="00BE3465" w:rsidP="00BE3465">
            <w:pPr>
              <w:widowControl/>
              <w:jc w:val="center"/>
              <w:rPr>
                <w:rFonts w:ascii="宋体" w:hAnsi="宋体" w:cs="宋体"/>
                <w:color w:val="000000"/>
                <w:kern w:val="0"/>
                <w:sz w:val="18"/>
                <w:szCs w:val="18"/>
              </w:rPr>
            </w:pPr>
            <w:r w:rsidRPr="008B51A1">
              <w:rPr>
                <w:color w:val="000000"/>
                <w:sz w:val="18"/>
                <w:szCs w:val="18"/>
              </w:rPr>
              <w:t>1</w:t>
            </w:r>
          </w:p>
        </w:tc>
      </w:tr>
      <w:tr w:rsidR="00BE3465" w:rsidRPr="004D77D7" w14:paraId="10F1B260" w14:textId="52E01776" w:rsidTr="003967F9">
        <w:trPr>
          <w:trHeight w:val="27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181DC0D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168</w:t>
            </w:r>
          </w:p>
        </w:tc>
        <w:tc>
          <w:tcPr>
            <w:tcW w:w="1134" w:type="dxa"/>
            <w:tcBorders>
              <w:top w:val="nil"/>
              <w:left w:val="nil"/>
              <w:bottom w:val="single" w:sz="4" w:space="0" w:color="auto"/>
              <w:right w:val="single" w:sz="4" w:space="0" w:color="auto"/>
            </w:tcBorders>
            <w:shd w:val="clear" w:color="auto" w:fill="auto"/>
            <w:noWrap/>
            <w:vAlign w:val="bottom"/>
            <w:hideMark/>
          </w:tcPr>
          <w:p w14:paraId="4C7AB8E7" w14:textId="324E8EF8" w:rsidR="00BE3465" w:rsidRPr="004D77D7" w:rsidRDefault="00BE3465" w:rsidP="00BE3465">
            <w:pPr>
              <w:widowControl/>
              <w:jc w:val="left"/>
              <w:rPr>
                <w:rFonts w:ascii="宋体" w:hAnsi="宋体" w:cs="宋体"/>
                <w:color w:val="000000"/>
                <w:kern w:val="0"/>
                <w:sz w:val="18"/>
                <w:szCs w:val="18"/>
              </w:rPr>
            </w:pPr>
            <w:r>
              <w:rPr>
                <w:rFonts w:hint="eastAsia"/>
                <w:color w:val="000000"/>
                <w:sz w:val="22"/>
                <w:szCs w:val="22"/>
              </w:rPr>
              <w:t>*</w:t>
            </w:r>
            <w:r>
              <w:rPr>
                <w:rFonts w:hint="eastAsia"/>
                <w:color w:val="000000"/>
                <w:sz w:val="22"/>
                <w:szCs w:val="22"/>
              </w:rPr>
              <w:t>宇</w:t>
            </w:r>
          </w:p>
        </w:tc>
        <w:tc>
          <w:tcPr>
            <w:tcW w:w="624" w:type="dxa"/>
            <w:tcBorders>
              <w:top w:val="nil"/>
              <w:left w:val="nil"/>
              <w:bottom w:val="single" w:sz="4" w:space="0" w:color="auto"/>
              <w:right w:val="single" w:sz="4" w:space="0" w:color="auto"/>
            </w:tcBorders>
            <w:shd w:val="clear" w:color="auto" w:fill="auto"/>
            <w:noWrap/>
            <w:vAlign w:val="bottom"/>
            <w:hideMark/>
          </w:tcPr>
          <w:p w14:paraId="1B1453CE"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87</w:t>
            </w:r>
          </w:p>
        </w:tc>
        <w:tc>
          <w:tcPr>
            <w:tcW w:w="509" w:type="dxa"/>
            <w:tcBorders>
              <w:top w:val="nil"/>
              <w:left w:val="nil"/>
              <w:bottom w:val="single" w:sz="4" w:space="0" w:color="auto"/>
              <w:right w:val="single" w:sz="4" w:space="0" w:color="auto"/>
            </w:tcBorders>
            <w:shd w:val="clear" w:color="auto" w:fill="auto"/>
            <w:noWrap/>
            <w:vAlign w:val="bottom"/>
            <w:hideMark/>
          </w:tcPr>
          <w:p w14:paraId="75DFD029"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98</w:t>
            </w:r>
          </w:p>
        </w:tc>
        <w:tc>
          <w:tcPr>
            <w:tcW w:w="567" w:type="dxa"/>
            <w:tcBorders>
              <w:top w:val="nil"/>
              <w:left w:val="nil"/>
              <w:bottom w:val="single" w:sz="4" w:space="0" w:color="auto"/>
              <w:right w:val="single" w:sz="4" w:space="0" w:color="auto"/>
            </w:tcBorders>
            <w:shd w:val="clear" w:color="auto" w:fill="auto"/>
            <w:noWrap/>
            <w:vAlign w:val="bottom"/>
            <w:hideMark/>
          </w:tcPr>
          <w:p w14:paraId="2641BC4B"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82</w:t>
            </w:r>
          </w:p>
        </w:tc>
        <w:tc>
          <w:tcPr>
            <w:tcW w:w="486" w:type="dxa"/>
            <w:tcBorders>
              <w:top w:val="nil"/>
              <w:left w:val="nil"/>
              <w:bottom w:val="single" w:sz="4" w:space="0" w:color="auto"/>
              <w:right w:val="single" w:sz="4" w:space="0" w:color="auto"/>
            </w:tcBorders>
            <w:shd w:val="clear" w:color="auto" w:fill="auto"/>
            <w:noWrap/>
            <w:vAlign w:val="bottom"/>
            <w:hideMark/>
          </w:tcPr>
          <w:p w14:paraId="42E1456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82</w:t>
            </w:r>
          </w:p>
        </w:tc>
        <w:tc>
          <w:tcPr>
            <w:tcW w:w="507" w:type="dxa"/>
            <w:tcBorders>
              <w:top w:val="nil"/>
              <w:left w:val="nil"/>
              <w:bottom w:val="single" w:sz="4" w:space="0" w:color="auto"/>
              <w:right w:val="single" w:sz="4" w:space="0" w:color="auto"/>
            </w:tcBorders>
            <w:shd w:val="clear" w:color="000000" w:fill="F2F2F2"/>
            <w:noWrap/>
            <w:vAlign w:val="bottom"/>
            <w:hideMark/>
          </w:tcPr>
          <w:p w14:paraId="5730C7E0"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90</w:t>
            </w:r>
          </w:p>
        </w:tc>
        <w:tc>
          <w:tcPr>
            <w:tcW w:w="576" w:type="dxa"/>
            <w:tcBorders>
              <w:top w:val="nil"/>
              <w:left w:val="nil"/>
              <w:bottom w:val="single" w:sz="4" w:space="0" w:color="auto"/>
              <w:right w:val="single" w:sz="4" w:space="0" w:color="auto"/>
            </w:tcBorders>
            <w:shd w:val="clear" w:color="auto" w:fill="auto"/>
            <w:noWrap/>
            <w:vAlign w:val="bottom"/>
            <w:hideMark/>
          </w:tcPr>
          <w:p w14:paraId="0570CA7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w:t>
            </w:r>
          </w:p>
        </w:tc>
        <w:tc>
          <w:tcPr>
            <w:tcW w:w="576" w:type="dxa"/>
            <w:tcBorders>
              <w:top w:val="nil"/>
              <w:left w:val="nil"/>
              <w:bottom w:val="single" w:sz="4" w:space="0" w:color="auto"/>
              <w:right w:val="single" w:sz="4" w:space="0" w:color="auto"/>
            </w:tcBorders>
            <w:shd w:val="clear" w:color="auto" w:fill="auto"/>
            <w:noWrap/>
            <w:vAlign w:val="bottom"/>
            <w:hideMark/>
          </w:tcPr>
          <w:p w14:paraId="53134AB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22</w:t>
            </w:r>
          </w:p>
        </w:tc>
        <w:tc>
          <w:tcPr>
            <w:tcW w:w="576" w:type="dxa"/>
            <w:tcBorders>
              <w:top w:val="nil"/>
              <w:left w:val="nil"/>
              <w:bottom w:val="single" w:sz="4" w:space="0" w:color="auto"/>
              <w:right w:val="single" w:sz="4" w:space="0" w:color="auto"/>
            </w:tcBorders>
            <w:shd w:val="clear" w:color="auto" w:fill="auto"/>
            <w:noWrap/>
            <w:vAlign w:val="bottom"/>
            <w:hideMark/>
          </w:tcPr>
          <w:p w14:paraId="2626E78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31</w:t>
            </w:r>
          </w:p>
        </w:tc>
        <w:tc>
          <w:tcPr>
            <w:tcW w:w="576" w:type="dxa"/>
            <w:tcBorders>
              <w:top w:val="nil"/>
              <w:left w:val="nil"/>
              <w:bottom w:val="single" w:sz="4" w:space="0" w:color="auto"/>
              <w:right w:val="single" w:sz="4" w:space="0" w:color="auto"/>
            </w:tcBorders>
            <w:shd w:val="clear" w:color="auto" w:fill="auto"/>
            <w:noWrap/>
            <w:vAlign w:val="bottom"/>
            <w:hideMark/>
          </w:tcPr>
          <w:p w14:paraId="3D8D596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27</w:t>
            </w:r>
          </w:p>
        </w:tc>
        <w:tc>
          <w:tcPr>
            <w:tcW w:w="576" w:type="dxa"/>
            <w:tcBorders>
              <w:top w:val="nil"/>
              <w:left w:val="nil"/>
              <w:bottom w:val="single" w:sz="4" w:space="0" w:color="auto"/>
              <w:right w:val="single" w:sz="4" w:space="0" w:color="auto"/>
            </w:tcBorders>
            <w:shd w:val="clear" w:color="auto" w:fill="auto"/>
            <w:noWrap/>
            <w:vAlign w:val="bottom"/>
            <w:hideMark/>
          </w:tcPr>
          <w:p w14:paraId="72AC583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w:t>
            </w:r>
          </w:p>
        </w:tc>
        <w:tc>
          <w:tcPr>
            <w:tcW w:w="576" w:type="dxa"/>
            <w:tcBorders>
              <w:top w:val="nil"/>
              <w:left w:val="nil"/>
              <w:bottom w:val="single" w:sz="4" w:space="0" w:color="auto"/>
              <w:right w:val="single" w:sz="4" w:space="0" w:color="auto"/>
            </w:tcBorders>
            <w:shd w:val="clear" w:color="auto" w:fill="auto"/>
            <w:noWrap/>
            <w:vAlign w:val="bottom"/>
            <w:hideMark/>
          </w:tcPr>
          <w:p w14:paraId="58C19AA9"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w:t>
            </w:r>
          </w:p>
        </w:tc>
        <w:tc>
          <w:tcPr>
            <w:tcW w:w="666" w:type="dxa"/>
            <w:tcBorders>
              <w:top w:val="nil"/>
              <w:left w:val="nil"/>
              <w:bottom w:val="single" w:sz="4" w:space="0" w:color="auto"/>
              <w:right w:val="single" w:sz="4" w:space="0" w:color="auto"/>
            </w:tcBorders>
            <w:shd w:val="clear" w:color="000000" w:fill="F2F2F2"/>
            <w:noWrap/>
            <w:vAlign w:val="bottom"/>
            <w:hideMark/>
          </w:tcPr>
          <w:p w14:paraId="16572D5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92</w:t>
            </w:r>
          </w:p>
        </w:tc>
        <w:tc>
          <w:tcPr>
            <w:tcW w:w="576" w:type="dxa"/>
            <w:tcBorders>
              <w:top w:val="nil"/>
              <w:left w:val="nil"/>
              <w:bottom w:val="single" w:sz="4" w:space="0" w:color="auto"/>
              <w:right w:val="single" w:sz="4" w:space="0" w:color="auto"/>
            </w:tcBorders>
            <w:shd w:val="clear" w:color="auto" w:fill="auto"/>
            <w:noWrap/>
            <w:vAlign w:val="bottom"/>
            <w:hideMark/>
          </w:tcPr>
          <w:p w14:paraId="29727A28"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97</w:t>
            </w:r>
          </w:p>
        </w:tc>
        <w:tc>
          <w:tcPr>
            <w:tcW w:w="576" w:type="dxa"/>
            <w:tcBorders>
              <w:top w:val="nil"/>
              <w:left w:val="nil"/>
              <w:bottom w:val="single" w:sz="4" w:space="0" w:color="auto"/>
              <w:right w:val="single" w:sz="4" w:space="0" w:color="auto"/>
            </w:tcBorders>
            <w:shd w:val="clear" w:color="auto" w:fill="auto"/>
            <w:noWrap/>
            <w:vAlign w:val="bottom"/>
            <w:hideMark/>
          </w:tcPr>
          <w:p w14:paraId="27C5226E"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94</w:t>
            </w:r>
          </w:p>
        </w:tc>
        <w:tc>
          <w:tcPr>
            <w:tcW w:w="576" w:type="dxa"/>
            <w:tcBorders>
              <w:top w:val="nil"/>
              <w:left w:val="nil"/>
              <w:bottom w:val="single" w:sz="4" w:space="0" w:color="auto"/>
              <w:right w:val="single" w:sz="4" w:space="0" w:color="auto"/>
            </w:tcBorders>
            <w:shd w:val="clear" w:color="auto" w:fill="auto"/>
            <w:noWrap/>
            <w:vAlign w:val="bottom"/>
            <w:hideMark/>
          </w:tcPr>
          <w:p w14:paraId="50C69DE4"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89</w:t>
            </w:r>
          </w:p>
        </w:tc>
        <w:tc>
          <w:tcPr>
            <w:tcW w:w="576" w:type="dxa"/>
            <w:tcBorders>
              <w:top w:val="nil"/>
              <w:left w:val="nil"/>
              <w:bottom w:val="single" w:sz="4" w:space="0" w:color="auto"/>
              <w:right w:val="single" w:sz="4" w:space="0" w:color="auto"/>
            </w:tcBorders>
            <w:shd w:val="clear" w:color="auto" w:fill="auto"/>
            <w:noWrap/>
            <w:vAlign w:val="bottom"/>
            <w:hideMark/>
          </w:tcPr>
          <w:p w14:paraId="6EA41C0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94</w:t>
            </w:r>
          </w:p>
        </w:tc>
        <w:tc>
          <w:tcPr>
            <w:tcW w:w="576" w:type="dxa"/>
            <w:tcBorders>
              <w:top w:val="nil"/>
              <w:left w:val="nil"/>
              <w:bottom w:val="single" w:sz="4" w:space="0" w:color="auto"/>
              <w:right w:val="single" w:sz="4" w:space="0" w:color="auto"/>
            </w:tcBorders>
            <w:shd w:val="clear" w:color="auto" w:fill="auto"/>
            <w:noWrap/>
            <w:vAlign w:val="bottom"/>
            <w:hideMark/>
          </w:tcPr>
          <w:p w14:paraId="28D511F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68</w:t>
            </w:r>
          </w:p>
        </w:tc>
        <w:tc>
          <w:tcPr>
            <w:tcW w:w="576" w:type="dxa"/>
            <w:tcBorders>
              <w:top w:val="nil"/>
              <w:left w:val="nil"/>
              <w:bottom w:val="single" w:sz="4" w:space="0" w:color="auto"/>
              <w:right w:val="single" w:sz="4" w:space="0" w:color="auto"/>
            </w:tcBorders>
            <w:shd w:val="clear" w:color="auto" w:fill="auto"/>
            <w:noWrap/>
            <w:vAlign w:val="bottom"/>
            <w:hideMark/>
          </w:tcPr>
          <w:p w14:paraId="111EF24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96</w:t>
            </w:r>
          </w:p>
        </w:tc>
        <w:tc>
          <w:tcPr>
            <w:tcW w:w="576" w:type="dxa"/>
            <w:tcBorders>
              <w:top w:val="nil"/>
              <w:left w:val="nil"/>
              <w:bottom w:val="single" w:sz="4" w:space="0" w:color="auto"/>
              <w:right w:val="single" w:sz="4" w:space="0" w:color="auto"/>
            </w:tcBorders>
            <w:shd w:val="clear" w:color="auto" w:fill="auto"/>
            <w:noWrap/>
            <w:vAlign w:val="bottom"/>
            <w:hideMark/>
          </w:tcPr>
          <w:p w14:paraId="6B41FE9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98</w:t>
            </w:r>
          </w:p>
        </w:tc>
        <w:tc>
          <w:tcPr>
            <w:tcW w:w="634" w:type="dxa"/>
            <w:tcBorders>
              <w:top w:val="nil"/>
              <w:left w:val="nil"/>
              <w:bottom w:val="single" w:sz="4" w:space="0" w:color="auto"/>
              <w:right w:val="single" w:sz="4" w:space="0" w:color="auto"/>
            </w:tcBorders>
            <w:shd w:val="clear" w:color="auto" w:fill="auto"/>
            <w:noWrap/>
            <w:vAlign w:val="bottom"/>
            <w:hideMark/>
          </w:tcPr>
          <w:p w14:paraId="5DD19EEE"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91</w:t>
            </w:r>
          </w:p>
        </w:tc>
        <w:tc>
          <w:tcPr>
            <w:tcW w:w="426" w:type="dxa"/>
            <w:tcBorders>
              <w:top w:val="nil"/>
              <w:left w:val="nil"/>
              <w:bottom w:val="single" w:sz="4" w:space="0" w:color="auto"/>
              <w:right w:val="single" w:sz="4" w:space="0" w:color="auto"/>
            </w:tcBorders>
            <w:shd w:val="clear" w:color="000000" w:fill="F2F2F2"/>
            <w:noWrap/>
            <w:vAlign w:val="bottom"/>
            <w:hideMark/>
          </w:tcPr>
          <w:p w14:paraId="4DCAFED4"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91</w:t>
            </w:r>
          </w:p>
        </w:tc>
        <w:tc>
          <w:tcPr>
            <w:tcW w:w="425" w:type="dxa"/>
            <w:tcBorders>
              <w:top w:val="nil"/>
              <w:left w:val="nil"/>
              <w:bottom w:val="single" w:sz="4" w:space="0" w:color="auto"/>
              <w:right w:val="single" w:sz="4" w:space="0" w:color="auto"/>
            </w:tcBorders>
            <w:shd w:val="clear" w:color="000000" w:fill="F2F2F2"/>
            <w:noWrap/>
            <w:vAlign w:val="bottom"/>
            <w:hideMark/>
          </w:tcPr>
          <w:p w14:paraId="7F9EFA35"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w:t>
            </w:r>
          </w:p>
        </w:tc>
        <w:tc>
          <w:tcPr>
            <w:tcW w:w="709" w:type="dxa"/>
            <w:tcBorders>
              <w:top w:val="nil"/>
              <w:left w:val="single" w:sz="4" w:space="0" w:color="auto"/>
              <w:bottom w:val="single" w:sz="4" w:space="0" w:color="auto"/>
              <w:right w:val="single" w:sz="4" w:space="0" w:color="auto"/>
            </w:tcBorders>
            <w:shd w:val="clear" w:color="auto" w:fill="auto"/>
            <w:vAlign w:val="center"/>
          </w:tcPr>
          <w:p w14:paraId="79F0F9F5" w14:textId="0BFCA902" w:rsidR="00BE3465" w:rsidRPr="008B51A1" w:rsidRDefault="00BE3465" w:rsidP="00BE3465">
            <w:pPr>
              <w:widowControl/>
              <w:jc w:val="center"/>
              <w:rPr>
                <w:rFonts w:ascii="宋体" w:hAnsi="宋体" w:cs="宋体"/>
                <w:color w:val="000000"/>
                <w:kern w:val="0"/>
                <w:sz w:val="18"/>
                <w:szCs w:val="18"/>
              </w:rPr>
            </w:pPr>
            <w:r w:rsidRPr="008B51A1">
              <w:rPr>
                <w:color w:val="000000"/>
                <w:sz w:val="18"/>
                <w:szCs w:val="18"/>
              </w:rPr>
              <w:t>1</w:t>
            </w:r>
          </w:p>
        </w:tc>
      </w:tr>
      <w:tr w:rsidR="00BE3465" w:rsidRPr="004D77D7" w14:paraId="40C1F6F2" w14:textId="2CB22204" w:rsidTr="003967F9">
        <w:trPr>
          <w:trHeight w:val="27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2354CEB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169</w:t>
            </w:r>
          </w:p>
        </w:tc>
        <w:tc>
          <w:tcPr>
            <w:tcW w:w="1134" w:type="dxa"/>
            <w:tcBorders>
              <w:top w:val="nil"/>
              <w:left w:val="nil"/>
              <w:bottom w:val="single" w:sz="4" w:space="0" w:color="auto"/>
              <w:right w:val="single" w:sz="4" w:space="0" w:color="auto"/>
            </w:tcBorders>
            <w:shd w:val="clear" w:color="auto" w:fill="auto"/>
            <w:noWrap/>
            <w:vAlign w:val="bottom"/>
            <w:hideMark/>
          </w:tcPr>
          <w:p w14:paraId="1F57708C" w14:textId="5879A132" w:rsidR="00BE3465" w:rsidRPr="004D77D7" w:rsidRDefault="00BE3465" w:rsidP="00BE3465">
            <w:pPr>
              <w:widowControl/>
              <w:jc w:val="left"/>
              <w:rPr>
                <w:rFonts w:ascii="宋体" w:hAnsi="宋体" w:cs="宋体"/>
                <w:color w:val="000000"/>
                <w:kern w:val="0"/>
                <w:sz w:val="18"/>
                <w:szCs w:val="18"/>
              </w:rPr>
            </w:pPr>
            <w:r>
              <w:rPr>
                <w:rFonts w:hint="eastAsia"/>
                <w:color w:val="000000"/>
                <w:sz w:val="22"/>
                <w:szCs w:val="22"/>
              </w:rPr>
              <w:t>*</w:t>
            </w:r>
            <w:r>
              <w:rPr>
                <w:rFonts w:hint="eastAsia"/>
                <w:color w:val="000000"/>
                <w:sz w:val="22"/>
                <w:szCs w:val="22"/>
              </w:rPr>
              <w:t>雪</w:t>
            </w:r>
          </w:p>
        </w:tc>
        <w:tc>
          <w:tcPr>
            <w:tcW w:w="624" w:type="dxa"/>
            <w:tcBorders>
              <w:top w:val="nil"/>
              <w:left w:val="nil"/>
              <w:bottom w:val="single" w:sz="4" w:space="0" w:color="auto"/>
              <w:right w:val="single" w:sz="4" w:space="0" w:color="auto"/>
            </w:tcBorders>
            <w:shd w:val="clear" w:color="auto" w:fill="auto"/>
            <w:noWrap/>
            <w:vAlign w:val="bottom"/>
            <w:hideMark/>
          </w:tcPr>
          <w:p w14:paraId="78857449"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96</w:t>
            </w:r>
          </w:p>
        </w:tc>
        <w:tc>
          <w:tcPr>
            <w:tcW w:w="509" w:type="dxa"/>
            <w:tcBorders>
              <w:top w:val="nil"/>
              <w:left w:val="nil"/>
              <w:bottom w:val="single" w:sz="4" w:space="0" w:color="auto"/>
              <w:right w:val="single" w:sz="4" w:space="0" w:color="auto"/>
            </w:tcBorders>
            <w:shd w:val="clear" w:color="auto" w:fill="auto"/>
            <w:noWrap/>
            <w:vAlign w:val="bottom"/>
            <w:hideMark/>
          </w:tcPr>
          <w:p w14:paraId="32CB1506"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96</w:t>
            </w:r>
          </w:p>
        </w:tc>
        <w:tc>
          <w:tcPr>
            <w:tcW w:w="567" w:type="dxa"/>
            <w:tcBorders>
              <w:top w:val="nil"/>
              <w:left w:val="nil"/>
              <w:bottom w:val="single" w:sz="4" w:space="0" w:color="auto"/>
              <w:right w:val="single" w:sz="4" w:space="0" w:color="auto"/>
            </w:tcBorders>
            <w:shd w:val="clear" w:color="auto" w:fill="auto"/>
            <w:noWrap/>
            <w:vAlign w:val="bottom"/>
            <w:hideMark/>
          </w:tcPr>
          <w:p w14:paraId="33F24E70"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71</w:t>
            </w:r>
          </w:p>
        </w:tc>
        <w:tc>
          <w:tcPr>
            <w:tcW w:w="486" w:type="dxa"/>
            <w:tcBorders>
              <w:top w:val="nil"/>
              <w:left w:val="nil"/>
              <w:bottom w:val="single" w:sz="4" w:space="0" w:color="auto"/>
              <w:right w:val="single" w:sz="4" w:space="0" w:color="auto"/>
            </w:tcBorders>
            <w:shd w:val="clear" w:color="auto" w:fill="auto"/>
            <w:noWrap/>
            <w:vAlign w:val="bottom"/>
            <w:hideMark/>
          </w:tcPr>
          <w:p w14:paraId="71B7EE8F"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85</w:t>
            </w:r>
          </w:p>
        </w:tc>
        <w:tc>
          <w:tcPr>
            <w:tcW w:w="507" w:type="dxa"/>
            <w:tcBorders>
              <w:top w:val="nil"/>
              <w:left w:val="nil"/>
              <w:bottom w:val="single" w:sz="4" w:space="0" w:color="auto"/>
              <w:right w:val="single" w:sz="4" w:space="0" w:color="auto"/>
            </w:tcBorders>
            <w:shd w:val="clear" w:color="000000" w:fill="F2F2F2"/>
            <w:noWrap/>
            <w:vAlign w:val="bottom"/>
            <w:hideMark/>
          </w:tcPr>
          <w:p w14:paraId="3847D5E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89</w:t>
            </w:r>
          </w:p>
        </w:tc>
        <w:tc>
          <w:tcPr>
            <w:tcW w:w="576" w:type="dxa"/>
            <w:tcBorders>
              <w:top w:val="nil"/>
              <w:left w:val="nil"/>
              <w:bottom w:val="single" w:sz="4" w:space="0" w:color="auto"/>
              <w:right w:val="single" w:sz="4" w:space="0" w:color="auto"/>
            </w:tcBorders>
            <w:shd w:val="clear" w:color="auto" w:fill="auto"/>
            <w:noWrap/>
            <w:vAlign w:val="bottom"/>
            <w:hideMark/>
          </w:tcPr>
          <w:p w14:paraId="36E6567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w:t>
            </w:r>
          </w:p>
        </w:tc>
        <w:tc>
          <w:tcPr>
            <w:tcW w:w="576" w:type="dxa"/>
            <w:tcBorders>
              <w:top w:val="nil"/>
              <w:left w:val="nil"/>
              <w:bottom w:val="single" w:sz="4" w:space="0" w:color="auto"/>
              <w:right w:val="single" w:sz="4" w:space="0" w:color="auto"/>
            </w:tcBorders>
            <w:shd w:val="clear" w:color="auto" w:fill="auto"/>
            <w:noWrap/>
            <w:vAlign w:val="bottom"/>
            <w:hideMark/>
          </w:tcPr>
          <w:p w14:paraId="3D90C324"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w:t>
            </w:r>
          </w:p>
        </w:tc>
        <w:tc>
          <w:tcPr>
            <w:tcW w:w="576" w:type="dxa"/>
            <w:tcBorders>
              <w:top w:val="nil"/>
              <w:left w:val="nil"/>
              <w:bottom w:val="single" w:sz="4" w:space="0" w:color="auto"/>
              <w:right w:val="single" w:sz="4" w:space="0" w:color="auto"/>
            </w:tcBorders>
            <w:shd w:val="clear" w:color="auto" w:fill="auto"/>
            <w:noWrap/>
            <w:vAlign w:val="bottom"/>
            <w:hideMark/>
          </w:tcPr>
          <w:p w14:paraId="759B0BB9"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32</w:t>
            </w:r>
          </w:p>
        </w:tc>
        <w:tc>
          <w:tcPr>
            <w:tcW w:w="576" w:type="dxa"/>
            <w:tcBorders>
              <w:top w:val="nil"/>
              <w:left w:val="nil"/>
              <w:bottom w:val="single" w:sz="4" w:space="0" w:color="auto"/>
              <w:right w:val="single" w:sz="4" w:space="0" w:color="auto"/>
            </w:tcBorders>
            <w:shd w:val="clear" w:color="auto" w:fill="auto"/>
            <w:noWrap/>
            <w:vAlign w:val="bottom"/>
            <w:hideMark/>
          </w:tcPr>
          <w:p w14:paraId="581DBBA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28</w:t>
            </w:r>
          </w:p>
        </w:tc>
        <w:tc>
          <w:tcPr>
            <w:tcW w:w="576" w:type="dxa"/>
            <w:tcBorders>
              <w:top w:val="nil"/>
              <w:left w:val="nil"/>
              <w:bottom w:val="single" w:sz="4" w:space="0" w:color="auto"/>
              <w:right w:val="single" w:sz="4" w:space="0" w:color="auto"/>
            </w:tcBorders>
            <w:shd w:val="clear" w:color="auto" w:fill="auto"/>
            <w:noWrap/>
            <w:vAlign w:val="bottom"/>
            <w:hideMark/>
          </w:tcPr>
          <w:p w14:paraId="07B40069"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3</w:t>
            </w:r>
          </w:p>
        </w:tc>
        <w:tc>
          <w:tcPr>
            <w:tcW w:w="576" w:type="dxa"/>
            <w:tcBorders>
              <w:top w:val="nil"/>
              <w:left w:val="nil"/>
              <w:bottom w:val="single" w:sz="4" w:space="0" w:color="auto"/>
              <w:right w:val="single" w:sz="4" w:space="0" w:color="auto"/>
            </w:tcBorders>
            <w:shd w:val="clear" w:color="auto" w:fill="auto"/>
            <w:noWrap/>
            <w:vAlign w:val="bottom"/>
            <w:hideMark/>
          </w:tcPr>
          <w:p w14:paraId="1F80655B"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w:t>
            </w:r>
          </w:p>
        </w:tc>
        <w:tc>
          <w:tcPr>
            <w:tcW w:w="666" w:type="dxa"/>
            <w:tcBorders>
              <w:top w:val="nil"/>
              <w:left w:val="nil"/>
              <w:bottom w:val="single" w:sz="4" w:space="0" w:color="auto"/>
              <w:right w:val="single" w:sz="4" w:space="0" w:color="auto"/>
            </w:tcBorders>
            <w:shd w:val="clear" w:color="000000" w:fill="F2F2F2"/>
            <w:noWrap/>
            <w:vAlign w:val="bottom"/>
            <w:hideMark/>
          </w:tcPr>
          <w:p w14:paraId="1BBD2A2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81</w:t>
            </w:r>
          </w:p>
        </w:tc>
        <w:tc>
          <w:tcPr>
            <w:tcW w:w="576" w:type="dxa"/>
            <w:tcBorders>
              <w:top w:val="nil"/>
              <w:left w:val="nil"/>
              <w:bottom w:val="single" w:sz="4" w:space="0" w:color="auto"/>
              <w:right w:val="single" w:sz="4" w:space="0" w:color="auto"/>
            </w:tcBorders>
            <w:shd w:val="clear" w:color="auto" w:fill="auto"/>
            <w:noWrap/>
            <w:vAlign w:val="bottom"/>
            <w:hideMark/>
          </w:tcPr>
          <w:p w14:paraId="4306E8B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97</w:t>
            </w:r>
          </w:p>
        </w:tc>
        <w:tc>
          <w:tcPr>
            <w:tcW w:w="576" w:type="dxa"/>
            <w:tcBorders>
              <w:top w:val="nil"/>
              <w:left w:val="nil"/>
              <w:bottom w:val="single" w:sz="4" w:space="0" w:color="auto"/>
              <w:right w:val="single" w:sz="4" w:space="0" w:color="auto"/>
            </w:tcBorders>
            <w:shd w:val="clear" w:color="auto" w:fill="auto"/>
            <w:noWrap/>
            <w:vAlign w:val="bottom"/>
            <w:hideMark/>
          </w:tcPr>
          <w:p w14:paraId="7B19B5E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57</w:t>
            </w:r>
          </w:p>
        </w:tc>
        <w:tc>
          <w:tcPr>
            <w:tcW w:w="576" w:type="dxa"/>
            <w:tcBorders>
              <w:top w:val="nil"/>
              <w:left w:val="nil"/>
              <w:bottom w:val="single" w:sz="4" w:space="0" w:color="auto"/>
              <w:right w:val="single" w:sz="4" w:space="0" w:color="auto"/>
            </w:tcBorders>
            <w:shd w:val="clear" w:color="auto" w:fill="auto"/>
            <w:noWrap/>
            <w:vAlign w:val="bottom"/>
            <w:hideMark/>
          </w:tcPr>
          <w:p w14:paraId="246526F5"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90</w:t>
            </w:r>
          </w:p>
        </w:tc>
        <w:tc>
          <w:tcPr>
            <w:tcW w:w="576" w:type="dxa"/>
            <w:tcBorders>
              <w:top w:val="nil"/>
              <w:left w:val="nil"/>
              <w:bottom w:val="single" w:sz="4" w:space="0" w:color="auto"/>
              <w:right w:val="single" w:sz="4" w:space="0" w:color="auto"/>
            </w:tcBorders>
            <w:shd w:val="clear" w:color="auto" w:fill="auto"/>
            <w:noWrap/>
            <w:vAlign w:val="bottom"/>
            <w:hideMark/>
          </w:tcPr>
          <w:p w14:paraId="5794412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96</w:t>
            </w:r>
          </w:p>
        </w:tc>
        <w:tc>
          <w:tcPr>
            <w:tcW w:w="576" w:type="dxa"/>
            <w:tcBorders>
              <w:top w:val="nil"/>
              <w:left w:val="nil"/>
              <w:bottom w:val="single" w:sz="4" w:space="0" w:color="auto"/>
              <w:right w:val="single" w:sz="4" w:space="0" w:color="auto"/>
            </w:tcBorders>
            <w:shd w:val="clear" w:color="auto" w:fill="auto"/>
            <w:noWrap/>
            <w:vAlign w:val="bottom"/>
            <w:hideMark/>
          </w:tcPr>
          <w:p w14:paraId="6D95095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82</w:t>
            </w:r>
          </w:p>
        </w:tc>
        <w:tc>
          <w:tcPr>
            <w:tcW w:w="576" w:type="dxa"/>
            <w:tcBorders>
              <w:top w:val="nil"/>
              <w:left w:val="nil"/>
              <w:bottom w:val="single" w:sz="4" w:space="0" w:color="auto"/>
              <w:right w:val="single" w:sz="4" w:space="0" w:color="auto"/>
            </w:tcBorders>
            <w:shd w:val="clear" w:color="auto" w:fill="auto"/>
            <w:noWrap/>
            <w:vAlign w:val="bottom"/>
            <w:hideMark/>
          </w:tcPr>
          <w:p w14:paraId="0994AFC5"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81</w:t>
            </w:r>
          </w:p>
        </w:tc>
        <w:tc>
          <w:tcPr>
            <w:tcW w:w="576" w:type="dxa"/>
            <w:tcBorders>
              <w:top w:val="nil"/>
              <w:left w:val="nil"/>
              <w:bottom w:val="single" w:sz="4" w:space="0" w:color="auto"/>
              <w:right w:val="single" w:sz="4" w:space="0" w:color="auto"/>
            </w:tcBorders>
            <w:shd w:val="clear" w:color="auto" w:fill="auto"/>
            <w:noWrap/>
            <w:vAlign w:val="bottom"/>
            <w:hideMark/>
          </w:tcPr>
          <w:p w14:paraId="2827C59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96</w:t>
            </w:r>
          </w:p>
        </w:tc>
        <w:tc>
          <w:tcPr>
            <w:tcW w:w="634" w:type="dxa"/>
            <w:tcBorders>
              <w:top w:val="nil"/>
              <w:left w:val="nil"/>
              <w:bottom w:val="single" w:sz="4" w:space="0" w:color="auto"/>
              <w:right w:val="single" w:sz="4" w:space="0" w:color="auto"/>
            </w:tcBorders>
            <w:shd w:val="clear" w:color="auto" w:fill="auto"/>
            <w:noWrap/>
            <w:vAlign w:val="bottom"/>
            <w:hideMark/>
          </w:tcPr>
          <w:p w14:paraId="18D45ECB"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92</w:t>
            </w:r>
          </w:p>
        </w:tc>
        <w:tc>
          <w:tcPr>
            <w:tcW w:w="426" w:type="dxa"/>
            <w:tcBorders>
              <w:top w:val="nil"/>
              <w:left w:val="nil"/>
              <w:bottom w:val="single" w:sz="4" w:space="0" w:color="auto"/>
              <w:right w:val="single" w:sz="4" w:space="0" w:color="auto"/>
            </w:tcBorders>
            <w:shd w:val="clear" w:color="000000" w:fill="F2F2F2"/>
            <w:noWrap/>
            <w:vAlign w:val="bottom"/>
            <w:hideMark/>
          </w:tcPr>
          <w:p w14:paraId="26454DE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84</w:t>
            </w:r>
          </w:p>
        </w:tc>
        <w:tc>
          <w:tcPr>
            <w:tcW w:w="425" w:type="dxa"/>
            <w:tcBorders>
              <w:top w:val="nil"/>
              <w:left w:val="nil"/>
              <w:bottom w:val="single" w:sz="4" w:space="0" w:color="auto"/>
              <w:right w:val="single" w:sz="4" w:space="0" w:color="auto"/>
            </w:tcBorders>
            <w:shd w:val="clear" w:color="000000" w:fill="F2F2F2"/>
            <w:noWrap/>
            <w:vAlign w:val="bottom"/>
            <w:hideMark/>
          </w:tcPr>
          <w:p w14:paraId="4BCADE60"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w:t>
            </w:r>
          </w:p>
        </w:tc>
        <w:tc>
          <w:tcPr>
            <w:tcW w:w="709" w:type="dxa"/>
            <w:tcBorders>
              <w:top w:val="single" w:sz="4" w:space="0" w:color="auto"/>
              <w:left w:val="single" w:sz="4" w:space="0" w:color="auto"/>
              <w:bottom w:val="single" w:sz="4" w:space="0" w:color="auto"/>
              <w:right w:val="single" w:sz="4" w:space="0" w:color="auto"/>
            </w:tcBorders>
            <w:shd w:val="clear" w:color="000000" w:fill="FFC7CE"/>
            <w:vAlign w:val="center"/>
          </w:tcPr>
          <w:p w14:paraId="48CFD097" w14:textId="76EC7648" w:rsidR="00BE3465" w:rsidRPr="008B51A1" w:rsidRDefault="00BE3465" w:rsidP="00BE3465">
            <w:pPr>
              <w:widowControl/>
              <w:jc w:val="center"/>
              <w:rPr>
                <w:rFonts w:ascii="宋体" w:hAnsi="宋体" w:cs="宋体"/>
                <w:color w:val="000000"/>
                <w:kern w:val="0"/>
                <w:sz w:val="18"/>
                <w:szCs w:val="18"/>
              </w:rPr>
            </w:pPr>
            <w:r w:rsidRPr="008B51A1">
              <w:rPr>
                <w:color w:val="9C0006"/>
                <w:sz w:val="18"/>
                <w:szCs w:val="18"/>
              </w:rPr>
              <w:t>0</w:t>
            </w:r>
          </w:p>
        </w:tc>
      </w:tr>
      <w:tr w:rsidR="00BE3465" w:rsidRPr="004D77D7" w14:paraId="27EBD7E8" w14:textId="6782023A" w:rsidTr="003967F9">
        <w:trPr>
          <w:trHeight w:val="27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6C2B753B"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170</w:t>
            </w:r>
          </w:p>
        </w:tc>
        <w:tc>
          <w:tcPr>
            <w:tcW w:w="1134" w:type="dxa"/>
            <w:tcBorders>
              <w:top w:val="nil"/>
              <w:left w:val="nil"/>
              <w:bottom w:val="single" w:sz="4" w:space="0" w:color="auto"/>
              <w:right w:val="single" w:sz="4" w:space="0" w:color="auto"/>
            </w:tcBorders>
            <w:shd w:val="clear" w:color="auto" w:fill="auto"/>
            <w:noWrap/>
            <w:vAlign w:val="bottom"/>
            <w:hideMark/>
          </w:tcPr>
          <w:p w14:paraId="7E6737FE" w14:textId="591F760F" w:rsidR="00BE3465" w:rsidRPr="004D77D7" w:rsidRDefault="00BE3465" w:rsidP="00BE3465">
            <w:pPr>
              <w:widowControl/>
              <w:jc w:val="left"/>
              <w:rPr>
                <w:rFonts w:ascii="宋体" w:hAnsi="宋体" w:cs="宋体"/>
                <w:color w:val="000000"/>
                <w:kern w:val="0"/>
                <w:sz w:val="18"/>
                <w:szCs w:val="18"/>
              </w:rPr>
            </w:pPr>
            <w:r>
              <w:rPr>
                <w:rFonts w:hint="eastAsia"/>
                <w:color w:val="000000"/>
                <w:sz w:val="22"/>
                <w:szCs w:val="22"/>
              </w:rPr>
              <w:t>*</w:t>
            </w:r>
            <w:r>
              <w:rPr>
                <w:rFonts w:hint="eastAsia"/>
                <w:color w:val="000000"/>
                <w:sz w:val="22"/>
                <w:szCs w:val="22"/>
              </w:rPr>
              <w:t>科</w:t>
            </w:r>
          </w:p>
        </w:tc>
        <w:tc>
          <w:tcPr>
            <w:tcW w:w="624" w:type="dxa"/>
            <w:tcBorders>
              <w:top w:val="nil"/>
              <w:left w:val="nil"/>
              <w:bottom w:val="single" w:sz="4" w:space="0" w:color="auto"/>
              <w:right w:val="single" w:sz="4" w:space="0" w:color="auto"/>
            </w:tcBorders>
            <w:shd w:val="clear" w:color="auto" w:fill="auto"/>
            <w:noWrap/>
            <w:vAlign w:val="bottom"/>
            <w:hideMark/>
          </w:tcPr>
          <w:p w14:paraId="58DC0C99"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92</w:t>
            </w:r>
          </w:p>
        </w:tc>
        <w:tc>
          <w:tcPr>
            <w:tcW w:w="509" w:type="dxa"/>
            <w:tcBorders>
              <w:top w:val="nil"/>
              <w:left w:val="nil"/>
              <w:bottom w:val="single" w:sz="4" w:space="0" w:color="auto"/>
              <w:right w:val="single" w:sz="4" w:space="0" w:color="auto"/>
            </w:tcBorders>
            <w:shd w:val="clear" w:color="auto" w:fill="auto"/>
            <w:noWrap/>
            <w:vAlign w:val="bottom"/>
            <w:hideMark/>
          </w:tcPr>
          <w:p w14:paraId="0CDC3735"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99</w:t>
            </w:r>
          </w:p>
        </w:tc>
        <w:tc>
          <w:tcPr>
            <w:tcW w:w="567" w:type="dxa"/>
            <w:tcBorders>
              <w:top w:val="nil"/>
              <w:left w:val="nil"/>
              <w:bottom w:val="single" w:sz="4" w:space="0" w:color="auto"/>
              <w:right w:val="single" w:sz="4" w:space="0" w:color="auto"/>
            </w:tcBorders>
            <w:shd w:val="clear" w:color="auto" w:fill="auto"/>
            <w:noWrap/>
            <w:vAlign w:val="bottom"/>
            <w:hideMark/>
          </w:tcPr>
          <w:p w14:paraId="773E95C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86</w:t>
            </w:r>
          </w:p>
        </w:tc>
        <w:tc>
          <w:tcPr>
            <w:tcW w:w="486" w:type="dxa"/>
            <w:tcBorders>
              <w:top w:val="nil"/>
              <w:left w:val="nil"/>
              <w:bottom w:val="single" w:sz="4" w:space="0" w:color="auto"/>
              <w:right w:val="single" w:sz="4" w:space="0" w:color="auto"/>
            </w:tcBorders>
            <w:shd w:val="clear" w:color="auto" w:fill="auto"/>
            <w:noWrap/>
            <w:vAlign w:val="bottom"/>
            <w:hideMark/>
          </w:tcPr>
          <w:p w14:paraId="37044BCF"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92</w:t>
            </w:r>
          </w:p>
        </w:tc>
        <w:tc>
          <w:tcPr>
            <w:tcW w:w="507" w:type="dxa"/>
            <w:tcBorders>
              <w:top w:val="nil"/>
              <w:left w:val="nil"/>
              <w:bottom w:val="single" w:sz="4" w:space="0" w:color="auto"/>
              <w:right w:val="single" w:sz="4" w:space="0" w:color="auto"/>
            </w:tcBorders>
            <w:shd w:val="clear" w:color="000000" w:fill="F2F2F2"/>
            <w:noWrap/>
            <w:vAlign w:val="bottom"/>
            <w:hideMark/>
          </w:tcPr>
          <w:p w14:paraId="3ADD025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94</w:t>
            </w:r>
          </w:p>
        </w:tc>
        <w:tc>
          <w:tcPr>
            <w:tcW w:w="576" w:type="dxa"/>
            <w:tcBorders>
              <w:top w:val="nil"/>
              <w:left w:val="nil"/>
              <w:bottom w:val="single" w:sz="4" w:space="0" w:color="auto"/>
              <w:right w:val="single" w:sz="4" w:space="0" w:color="auto"/>
            </w:tcBorders>
            <w:shd w:val="clear" w:color="auto" w:fill="auto"/>
            <w:noWrap/>
            <w:vAlign w:val="bottom"/>
            <w:hideMark/>
          </w:tcPr>
          <w:p w14:paraId="4BAEA728"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w:t>
            </w:r>
          </w:p>
        </w:tc>
        <w:tc>
          <w:tcPr>
            <w:tcW w:w="576" w:type="dxa"/>
            <w:tcBorders>
              <w:top w:val="nil"/>
              <w:left w:val="nil"/>
              <w:bottom w:val="single" w:sz="4" w:space="0" w:color="auto"/>
              <w:right w:val="single" w:sz="4" w:space="0" w:color="auto"/>
            </w:tcBorders>
            <w:shd w:val="clear" w:color="auto" w:fill="auto"/>
            <w:noWrap/>
            <w:vAlign w:val="bottom"/>
            <w:hideMark/>
          </w:tcPr>
          <w:p w14:paraId="064F792F"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17</w:t>
            </w:r>
          </w:p>
        </w:tc>
        <w:tc>
          <w:tcPr>
            <w:tcW w:w="576" w:type="dxa"/>
            <w:tcBorders>
              <w:top w:val="nil"/>
              <w:left w:val="nil"/>
              <w:bottom w:val="single" w:sz="4" w:space="0" w:color="auto"/>
              <w:right w:val="single" w:sz="4" w:space="0" w:color="auto"/>
            </w:tcBorders>
            <w:shd w:val="clear" w:color="auto" w:fill="auto"/>
            <w:noWrap/>
            <w:vAlign w:val="bottom"/>
            <w:hideMark/>
          </w:tcPr>
          <w:p w14:paraId="31E8B6C6"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30</w:t>
            </w:r>
          </w:p>
        </w:tc>
        <w:tc>
          <w:tcPr>
            <w:tcW w:w="576" w:type="dxa"/>
            <w:tcBorders>
              <w:top w:val="nil"/>
              <w:left w:val="nil"/>
              <w:bottom w:val="single" w:sz="4" w:space="0" w:color="auto"/>
              <w:right w:val="single" w:sz="4" w:space="0" w:color="auto"/>
            </w:tcBorders>
            <w:shd w:val="clear" w:color="auto" w:fill="auto"/>
            <w:noWrap/>
            <w:vAlign w:val="bottom"/>
            <w:hideMark/>
          </w:tcPr>
          <w:p w14:paraId="47B89455"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28</w:t>
            </w:r>
          </w:p>
        </w:tc>
        <w:tc>
          <w:tcPr>
            <w:tcW w:w="576" w:type="dxa"/>
            <w:tcBorders>
              <w:top w:val="nil"/>
              <w:left w:val="nil"/>
              <w:bottom w:val="single" w:sz="4" w:space="0" w:color="auto"/>
              <w:right w:val="single" w:sz="4" w:space="0" w:color="auto"/>
            </w:tcBorders>
            <w:shd w:val="clear" w:color="auto" w:fill="auto"/>
            <w:noWrap/>
            <w:vAlign w:val="bottom"/>
            <w:hideMark/>
          </w:tcPr>
          <w:p w14:paraId="0F1F68E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4</w:t>
            </w:r>
          </w:p>
        </w:tc>
        <w:tc>
          <w:tcPr>
            <w:tcW w:w="576" w:type="dxa"/>
            <w:tcBorders>
              <w:top w:val="nil"/>
              <w:left w:val="nil"/>
              <w:bottom w:val="single" w:sz="4" w:space="0" w:color="auto"/>
              <w:right w:val="single" w:sz="4" w:space="0" w:color="auto"/>
            </w:tcBorders>
            <w:shd w:val="clear" w:color="auto" w:fill="auto"/>
            <w:noWrap/>
            <w:vAlign w:val="bottom"/>
            <w:hideMark/>
          </w:tcPr>
          <w:p w14:paraId="43075E1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w:t>
            </w:r>
          </w:p>
        </w:tc>
        <w:tc>
          <w:tcPr>
            <w:tcW w:w="666" w:type="dxa"/>
            <w:tcBorders>
              <w:top w:val="nil"/>
              <w:left w:val="nil"/>
              <w:bottom w:val="single" w:sz="4" w:space="0" w:color="auto"/>
              <w:right w:val="single" w:sz="4" w:space="0" w:color="auto"/>
            </w:tcBorders>
            <w:shd w:val="clear" w:color="000000" w:fill="F2F2F2"/>
            <w:noWrap/>
            <w:vAlign w:val="bottom"/>
            <w:hideMark/>
          </w:tcPr>
          <w:p w14:paraId="0CB0CCAE"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88</w:t>
            </w:r>
          </w:p>
        </w:tc>
        <w:tc>
          <w:tcPr>
            <w:tcW w:w="576" w:type="dxa"/>
            <w:tcBorders>
              <w:top w:val="nil"/>
              <w:left w:val="nil"/>
              <w:bottom w:val="single" w:sz="4" w:space="0" w:color="auto"/>
              <w:right w:val="single" w:sz="4" w:space="0" w:color="auto"/>
            </w:tcBorders>
            <w:shd w:val="clear" w:color="auto" w:fill="auto"/>
            <w:noWrap/>
            <w:vAlign w:val="bottom"/>
            <w:hideMark/>
          </w:tcPr>
          <w:p w14:paraId="75A8F784"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89</w:t>
            </w:r>
          </w:p>
        </w:tc>
        <w:tc>
          <w:tcPr>
            <w:tcW w:w="576" w:type="dxa"/>
            <w:tcBorders>
              <w:top w:val="nil"/>
              <w:left w:val="nil"/>
              <w:bottom w:val="single" w:sz="4" w:space="0" w:color="auto"/>
              <w:right w:val="single" w:sz="4" w:space="0" w:color="auto"/>
            </w:tcBorders>
            <w:shd w:val="clear" w:color="auto" w:fill="auto"/>
            <w:noWrap/>
            <w:vAlign w:val="bottom"/>
            <w:hideMark/>
          </w:tcPr>
          <w:p w14:paraId="6E2C67A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81</w:t>
            </w:r>
          </w:p>
        </w:tc>
        <w:tc>
          <w:tcPr>
            <w:tcW w:w="576" w:type="dxa"/>
            <w:tcBorders>
              <w:top w:val="nil"/>
              <w:left w:val="nil"/>
              <w:bottom w:val="single" w:sz="4" w:space="0" w:color="auto"/>
              <w:right w:val="single" w:sz="4" w:space="0" w:color="auto"/>
            </w:tcBorders>
            <w:shd w:val="clear" w:color="auto" w:fill="auto"/>
            <w:noWrap/>
            <w:vAlign w:val="bottom"/>
            <w:hideMark/>
          </w:tcPr>
          <w:p w14:paraId="389176AB"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89</w:t>
            </w:r>
          </w:p>
        </w:tc>
        <w:tc>
          <w:tcPr>
            <w:tcW w:w="576" w:type="dxa"/>
            <w:tcBorders>
              <w:top w:val="nil"/>
              <w:left w:val="nil"/>
              <w:bottom w:val="single" w:sz="4" w:space="0" w:color="auto"/>
              <w:right w:val="single" w:sz="4" w:space="0" w:color="auto"/>
            </w:tcBorders>
            <w:shd w:val="clear" w:color="auto" w:fill="auto"/>
            <w:noWrap/>
            <w:vAlign w:val="bottom"/>
            <w:hideMark/>
          </w:tcPr>
          <w:p w14:paraId="3F82417B"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98</w:t>
            </w:r>
          </w:p>
        </w:tc>
        <w:tc>
          <w:tcPr>
            <w:tcW w:w="576" w:type="dxa"/>
            <w:tcBorders>
              <w:top w:val="nil"/>
              <w:left w:val="nil"/>
              <w:bottom w:val="single" w:sz="4" w:space="0" w:color="auto"/>
              <w:right w:val="single" w:sz="4" w:space="0" w:color="auto"/>
            </w:tcBorders>
            <w:shd w:val="clear" w:color="auto" w:fill="auto"/>
            <w:noWrap/>
            <w:vAlign w:val="bottom"/>
            <w:hideMark/>
          </w:tcPr>
          <w:p w14:paraId="0316F0D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97</w:t>
            </w:r>
          </w:p>
        </w:tc>
        <w:tc>
          <w:tcPr>
            <w:tcW w:w="576" w:type="dxa"/>
            <w:tcBorders>
              <w:top w:val="nil"/>
              <w:left w:val="nil"/>
              <w:bottom w:val="single" w:sz="4" w:space="0" w:color="auto"/>
              <w:right w:val="single" w:sz="4" w:space="0" w:color="auto"/>
            </w:tcBorders>
            <w:shd w:val="clear" w:color="auto" w:fill="auto"/>
            <w:noWrap/>
            <w:vAlign w:val="bottom"/>
            <w:hideMark/>
          </w:tcPr>
          <w:p w14:paraId="222223D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98</w:t>
            </w:r>
          </w:p>
        </w:tc>
        <w:tc>
          <w:tcPr>
            <w:tcW w:w="576" w:type="dxa"/>
            <w:tcBorders>
              <w:top w:val="nil"/>
              <w:left w:val="nil"/>
              <w:bottom w:val="single" w:sz="4" w:space="0" w:color="auto"/>
              <w:right w:val="single" w:sz="4" w:space="0" w:color="auto"/>
            </w:tcBorders>
            <w:shd w:val="clear" w:color="auto" w:fill="auto"/>
            <w:noWrap/>
            <w:vAlign w:val="bottom"/>
            <w:hideMark/>
          </w:tcPr>
          <w:p w14:paraId="12C52695"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99</w:t>
            </w:r>
          </w:p>
        </w:tc>
        <w:tc>
          <w:tcPr>
            <w:tcW w:w="634" w:type="dxa"/>
            <w:tcBorders>
              <w:top w:val="nil"/>
              <w:left w:val="nil"/>
              <w:bottom w:val="single" w:sz="4" w:space="0" w:color="auto"/>
              <w:right w:val="single" w:sz="4" w:space="0" w:color="auto"/>
            </w:tcBorders>
            <w:shd w:val="clear" w:color="auto" w:fill="auto"/>
            <w:noWrap/>
            <w:vAlign w:val="bottom"/>
            <w:hideMark/>
          </w:tcPr>
          <w:p w14:paraId="3065CCD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94</w:t>
            </w:r>
          </w:p>
        </w:tc>
        <w:tc>
          <w:tcPr>
            <w:tcW w:w="426" w:type="dxa"/>
            <w:tcBorders>
              <w:top w:val="nil"/>
              <w:left w:val="nil"/>
              <w:bottom w:val="single" w:sz="4" w:space="0" w:color="auto"/>
              <w:right w:val="single" w:sz="4" w:space="0" w:color="auto"/>
            </w:tcBorders>
            <w:shd w:val="clear" w:color="000000" w:fill="F2F2F2"/>
            <w:noWrap/>
            <w:vAlign w:val="bottom"/>
            <w:hideMark/>
          </w:tcPr>
          <w:p w14:paraId="4C701C1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90</w:t>
            </w:r>
          </w:p>
        </w:tc>
        <w:tc>
          <w:tcPr>
            <w:tcW w:w="425" w:type="dxa"/>
            <w:tcBorders>
              <w:top w:val="nil"/>
              <w:left w:val="nil"/>
              <w:bottom w:val="single" w:sz="4" w:space="0" w:color="auto"/>
              <w:right w:val="single" w:sz="4" w:space="0" w:color="auto"/>
            </w:tcBorders>
            <w:shd w:val="clear" w:color="000000" w:fill="F2F2F2"/>
            <w:noWrap/>
            <w:vAlign w:val="bottom"/>
            <w:hideMark/>
          </w:tcPr>
          <w:p w14:paraId="03F34D5F"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w:t>
            </w:r>
          </w:p>
        </w:tc>
        <w:tc>
          <w:tcPr>
            <w:tcW w:w="709" w:type="dxa"/>
            <w:tcBorders>
              <w:top w:val="nil"/>
              <w:left w:val="single" w:sz="4" w:space="0" w:color="auto"/>
              <w:bottom w:val="single" w:sz="4" w:space="0" w:color="auto"/>
              <w:right w:val="single" w:sz="4" w:space="0" w:color="auto"/>
            </w:tcBorders>
            <w:shd w:val="clear" w:color="auto" w:fill="auto"/>
            <w:vAlign w:val="center"/>
          </w:tcPr>
          <w:p w14:paraId="019C4EF4" w14:textId="6882B013" w:rsidR="00BE3465" w:rsidRPr="008B51A1" w:rsidRDefault="00BE3465" w:rsidP="00BE3465">
            <w:pPr>
              <w:widowControl/>
              <w:jc w:val="center"/>
              <w:rPr>
                <w:rFonts w:ascii="宋体" w:hAnsi="宋体" w:cs="宋体"/>
                <w:color w:val="000000"/>
                <w:kern w:val="0"/>
                <w:sz w:val="18"/>
                <w:szCs w:val="18"/>
              </w:rPr>
            </w:pPr>
            <w:r w:rsidRPr="008B51A1">
              <w:rPr>
                <w:color w:val="000000"/>
                <w:sz w:val="18"/>
                <w:szCs w:val="18"/>
              </w:rPr>
              <w:t>1</w:t>
            </w:r>
          </w:p>
        </w:tc>
      </w:tr>
      <w:tr w:rsidR="00BE3465" w:rsidRPr="004D77D7" w14:paraId="743979F0" w14:textId="648D9EFC" w:rsidTr="003967F9">
        <w:trPr>
          <w:trHeight w:val="27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1DC6A11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171</w:t>
            </w:r>
          </w:p>
        </w:tc>
        <w:tc>
          <w:tcPr>
            <w:tcW w:w="1134" w:type="dxa"/>
            <w:tcBorders>
              <w:top w:val="nil"/>
              <w:left w:val="nil"/>
              <w:bottom w:val="single" w:sz="4" w:space="0" w:color="auto"/>
              <w:right w:val="single" w:sz="4" w:space="0" w:color="auto"/>
            </w:tcBorders>
            <w:shd w:val="clear" w:color="auto" w:fill="auto"/>
            <w:noWrap/>
            <w:vAlign w:val="bottom"/>
            <w:hideMark/>
          </w:tcPr>
          <w:p w14:paraId="605E024F" w14:textId="6E156148" w:rsidR="00BE3465" w:rsidRPr="004D77D7" w:rsidRDefault="00BE3465" w:rsidP="00BE3465">
            <w:pPr>
              <w:widowControl/>
              <w:jc w:val="left"/>
              <w:rPr>
                <w:rFonts w:ascii="宋体" w:hAnsi="宋体" w:cs="宋体"/>
                <w:color w:val="000000"/>
                <w:kern w:val="0"/>
                <w:sz w:val="18"/>
                <w:szCs w:val="18"/>
              </w:rPr>
            </w:pPr>
            <w:r>
              <w:rPr>
                <w:rFonts w:hint="eastAsia"/>
                <w:color w:val="000000"/>
                <w:sz w:val="22"/>
                <w:szCs w:val="22"/>
              </w:rPr>
              <w:t>*</w:t>
            </w:r>
            <w:r>
              <w:rPr>
                <w:rFonts w:hint="eastAsia"/>
                <w:color w:val="000000"/>
                <w:sz w:val="22"/>
                <w:szCs w:val="22"/>
              </w:rPr>
              <w:t>培</w:t>
            </w:r>
          </w:p>
        </w:tc>
        <w:tc>
          <w:tcPr>
            <w:tcW w:w="624" w:type="dxa"/>
            <w:tcBorders>
              <w:top w:val="nil"/>
              <w:left w:val="nil"/>
              <w:bottom w:val="single" w:sz="4" w:space="0" w:color="auto"/>
              <w:right w:val="single" w:sz="4" w:space="0" w:color="auto"/>
            </w:tcBorders>
            <w:shd w:val="clear" w:color="auto" w:fill="auto"/>
            <w:noWrap/>
            <w:vAlign w:val="bottom"/>
            <w:hideMark/>
          </w:tcPr>
          <w:p w14:paraId="118B801F"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96</w:t>
            </w:r>
          </w:p>
        </w:tc>
        <w:tc>
          <w:tcPr>
            <w:tcW w:w="509" w:type="dxa"/>
            <w:tcBorders>
              <w:top w:val="nil"/>
              <w:left w:val="nil"/>
              <w:bottom w:val="single" w:sz="4" w:space="0" w:color="auto"/>
              <w:right w:val="single" w:sz="4" w:space="0" w:color="auto"/>
            </w:tcBorders>
            <w:shd w:val="clear" w:color="auto" w:fill="auto"/>
            <w:noWrap/>
            <w:vAlign w:val="bottom"/>
            <w:hideMark/>
          </w:tcPr>
          <w:p w14:paraId="2FBEDC8F"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97</w:t>
            </w:r>
          </w:p>
        </w:tc>
        <w:tc>
          <w:tcPr>
            <w:tcW w:w="567" w:type="dxa"/>
            <w:tcBorders>
              <w:top w:val="nil"/>
              <w:left w:val="nil"/>
              <w:bottom w:val="single" w:sz="4" w:space="0" w:color="auto"/>
              <w:right w:val="single" w:sz="4" w:space="0" w:color="auto"/>
            </w:tcBorders>
            <w:shd w:val="clear" w:color="auto" w:fill="auto"/>
            <w:noWrap/>
            <w:vAlign w:val="bottom"/>
            <w:hideMark/>
          </w:tcPr>
          <w:p w14:paraId="482035B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82</w:t>
            </w:r>
          </w:p>
        </w:tc>
        <w:tc>
          <w:tcPr>
            <w:tcW w:w="486" w:type="dxa"/>
            <w:tcBorders>
              <w:top w:val="nil"/>
              <w:left w:val="nil"/>
              <w:bottom w:val="single" w:sz="4" w:space="0" w:color="auto"/>
              <w:right w:val="single" w:sz="4" w:space="0" w:color="auto"/>
            </w:tcBorders>
            <w:shd w:val="clear" w:color="auto" w:fill="auto"/>
            <w:noWrap/>
            <w:vAlign w:val="bottom"/>
            <w:hideMark/>
          </w:tcPr>
          <w:p w14:paraId="16BA5AB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94</w:t>
            </w:r>
          </w:p>
        </w:tc>
        <w:tc>
          <w:tcPr>
            <w:tcW w:w="507" w:type="dxa"/>
            <w:tcBorders>
              <w:top w:val="nil"/>
              <w:left w:val="nil"/>
              <w:bottom w:val="single" w:sz="4" w:space="0" w:color="auto"/>
              <w:right w:val="single" w:sz="4" w:space="0" w:color="auto"/>
            </w:tcBorders>
            <w:shd w:val="clear" w:color="000000" w:fill="F2F2F2"/>
            <w:noWrap/>
            <w:vAlign w:val="bottom"/>
            <w:hideMark/>
          </w:tcPr>
          <w:p w14:paraId="063619A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94</w:t>
            </w:r>
          </w:p>
        </w:tc>
        <w:tc>
          <w:tcPr>
            <w:tcW w:w="576" w:type="dxa"/>
            <w:tcBorders>
              <w:top w:val="nil"/>
              <w:left w:val="nil"/>
              <w:bottom w:val="single" w:sz="4" w:space="0" w:color="auto"/>
              <w:right w:val="single" w:sz="4" w:space="0" w:color="auto"/>
            </w:tcBorders>
            <w:shd w:val="clear" w:color="auto" w:fill="auto"/>
            <w:noWrap/>
            <w:vAlign w:val="bottom"/>
            <w:hideMark/>
          </w:tcPr>
          <w:p w14:paraId="648233D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w:t>
            </w:r>
          </w:p>
        </w:tc>
        <w:tc>
          <w:tcPr>
            <w:tcW w:w="576" w:type="dxa"/>
            <w:tcBorders>
              <w:top w:val="nil"/>
              <w:left w:val="nil"/>
              <w:bottom w:val="single" w:sz="4" w:space="0" w:color="auto"/>
              <w:right w:val="single" w:sz="4" w:space="0" w:color="auto"/>
            </w:tcBorders>
            <w:shd w:val="clear" w:color="auto" w:fill="auto"/>
            <w:noWrap/>
            <w:vAlign w:val="bottom"/>
            <w:hideMark/>
          </w:tcPr>
          <w:p w14:paraId="720ABC34"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22</w:t>
            </w:r>
          </w:p>
        </w:tc>
        <w:tc>
          <w:tcPr>
            <w:tcW w:w="576" w:type="dxa"/>
            <w:tcBorders>
              <w:top w:val="nil"/>
              <w:left w:val="nil"/>
              <w:bottom w:val="single" w:sz="4" w:space="0" w:color="auto"/>
              <w:right w:val="single" w:sz="4" w:space="0" w:color="auto"/>
            </w:tcBorders>
            <w:shd w:val="clear" w:color="auto" w:fill="auto"/>
            <w:noWrap/>
            <w:vAlign w:val="bottom"/>
            <w:hideMark/>
          </w:tcPr>
          <w:p w14:paraId="20E30A95"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33</w:t>
            </w:r>
          </w:p>
        </w:tc>
        <w:tc>
          <w:tcPr>
            <w:tcW w:w="576" w:type="dxa"/>
            <w:tcBorders>
              <w:top w:val="nil"/>
              <w:left w:val="nil"/>
              <w:bottom w:val="single" w:sz="4" w:space="0" w:color="auto"/>
              <w:right w:val="single" w:sz="4" w:space="0" w:color="auto"/>
            </w:tcBorders>
            <w:shd w:val="clear" w:color="auto" w:fill="auto"/>
            <w:noWrap/>
            <w:vAlign w:val="bottom"/>
            <w:hideMark/>
          </w:tcPr>
          <w:p w14:paraId="4119BAF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28</w:t>
            </w:r>
          </w:p>
        </w:tc>
        <w:tc>
          <w:tcPr>
            <w:tcW w:w="576" w:type="dxa"/>
            <w:tcBorders>
              <w:top w:val="nil"/>
              <w:left w:val="nil"/>
              <w:bottom w:val="single" w:sz="4" w:space="0" w:color="auto"/>
              <w:right w:val="single" w:sz="4" w:space="0" w:color="auto"/>
            </w:tcBorders>
            <w:shd w:val="clear" w:color="auto" w:fill="auto"/>
            <w:noWrap/>
            <w:vAlign w:val="bottom"/>
            <w:hideMark/>
          </w:tcPr>
          <w:p w14:paraId="132752FB"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4</w:t>
            </w:r>
          </w:p>
        </w:tc>
        <w:tc>
          <w:tcPr>
            <w:tcW w:w="576" w:type="dxa"/>
            <w:tcBorders>
              <w:top w:val="nil"/>
              <w:left w:val="nil"/>
              <w:bottom w:val="single" w:sz="4" w:space="0" w:color="auto"/>
              <w:right w:val="single" w:sz="4" w:space="0" w:color="auto"/>
            </w:tcBorders>
            <w:shd w:val="clear" w:color="auto" w:fill="auto"/>
            <w:noWrap/>
            <w:vAlign w:val="bottom"/>
            <w:hideMark/>
          </w:tcPr>
          <w:p w14:paraId="66A71D34"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w:t>
            </w:r>
          </w:p>
        </w:tc>
        <w:tc>
          <w:tcPr>
            <w:tcW w:w="666" w:type="dxa"/>
            <w:tcBorders>
              <w:top w:val="nil"/>
              <w:left w:val="nil"/>
              <w:bottom w:val="single" w:sz="4" w:space="0" w:color="auto"/>
              <w:right w:val="single" w:sz="4" w:space="0" w:color="auto"/>
            </w:tcBorders>
            <w:shd w:val="clear" w:color="000000" w:fill="F2F2F2"/>
            <w:noWrap/>
            <w:vAlign w:val="bottom"/>
            <w:hideMark/>
          </w:tcPr>
          <w:p w14:paraId="341852A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97</w:t>
            </w:r>
          </w:p>
        </w:tc>
        <w:tc>
          <w:tcPr>
            <w:tcW w:w="576" w:type="dxa"/>
            <w:tcBorders>
              <w:top w:val="nil"/>
              <w:left w:val="nil"/>
              <w:bottom w:val="single" w:sz="4" w:space="0" w:color="auto"/>
              <w:right w:val="single" w:sz="4" w:space="0" w:color="auto"/>
            </w:tcBorders>
            <w:shd w:val="clear" w:color="auto" w:fill="auto"/>
            <w:noWrap/>
            <w:vAlign w:val="bottom"/>
            <w:hideMark/>
          </w:tcPr>
          <w:p w14:paraId="242850D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98</w:t>
            </w:r>
          </w:p>
        </w:tc>
        <w:tc>
          <w:tcPr>
            <w:tcW w:w="576" w:type="dxa"/>
            <w:tcBorders>
              <w:top w:val="nil"/>
              <w:left w:val="nil"/>
              <w:bottom w:val="single" w:sz="4" w:space="0" w:color="auto"/>
              <w:right w:val="single" w:sz="4" w:space="0" w:color="auto"/>
            </w:tcBorders>
            <w:shd w:val="clear" w:color="auto" w:fill="auto"/>
            <w:noWrap/>
            <w:vAlign w:val="bottom"/>
            <w:hideMark/>
          </w:tcPr>
          <w:p w14:paraId="39B26FC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95</w:t>
            </w:r>
          </w:p>
        </w:tc>
        <w:tc>
          <w:tcPr>
            <w:tcW w:w="576" w:type="dxa"/>
            <w:tcBorders>
              <w:top w:val="nil"/>
              <w:left w:val="nil"/>
              <w:bottom w:val="single" w:sz="4" w:space="0" w:color="auto"/>
              <w:right w:val="single" w:sz="4" w:space="0" w:color="auto"/>
            </w:tcBorders>
            <w:shd w:val="clear" w:color="auto" w:fill="auto"/>
            <w:noWrap/>
            <w:vAlign w:val="bottom"/>
            <w:hideMark/>
          </w:tcPr>
          <w:p w14:paraId="0D77AC38"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94</w:t>
            </w:r>
          </w:p>
        </w:tc>
        <w:tc>
          <w:tcPr>
            <w:tcW w:w="576" w:type="dxa"/>
            <w:tcBorders>
              <w:top w:val="nil"/>
              <w:left w:val="nil"/>
              <w:bottom w:val="single" w:sz="4" w:space="0" w:color="auto"/>
              <w:right w:val="single" w:sz="4" w:space="0" w:color="auto"/>
            </w:tcBorders>
            <w:shd w:val="clear" w:color="auto" w:fill="auto"/>
            <w:noWrap/>
            <w:vAlign w:val="bottom"/>
            <w:hideMark/>
          </w:tcPr>
          <w:p w14:paraId="4316A248"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98</w:t>
            </w:r>
          </w:p>
        </w:tc>
        <w:tc>
          <w:tcPr>
            <w:tcW w:w="576" w:type="dxa"/>
            <w:tcBorders>
              <w:top w:val="nil"/>
              <w:left w:val="nil"/>
              <w:bottom w:val="single" w:sz="4" w:space="0" w:color="auto"/>
              <w:right w:val="single" w:sz="4" w:space="0" w:color="auto"/>
            </w:tcBorders>
            <w:shd w:val="clear" w:color="auto" w:fill="auto"/>
            <w:noWrap/>
            <w:vAlign w:val="bottom"/>
            <w:hideMark/>
          </w:tcPr>
          <w:p w14:paraId="565C7800"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97</w:t>
            </w:r>
          </w:p>
        </w:tc>
        <w:tc>
          <w:tcPr>
            <w:tcW w:w="576" w:type="dxa"/>
            <w:tcBorders>
              <w:top w:val="nil"/>
              <w:left w:val="nil"/>
              <w:bottom w:val="single" w:sz="4" w:space="0" w:color="auto"/>
              <w:right w:val="single" w:sz="4" w:space="0" w:color="auto"/>
            </w:tcBorders>
            <w:shd w:val="clear" w:color="auto" w:fill="auto"/>
            <w:noWrap/>
            <w:vAlign w:val="bottom"/>
            <w:hideMark/>
          </w:tcPr>
          <w:p w14:paraId="34747BA8"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97</w:t>
            </w:r>
          </w:p>
        </w:tc>
        <w:tc>
          <w:tcPr>
            <w:tcW w:w="576" w:type="dxa"/>
            <w:tcBorders>
              <w:top w:val="nil"/>
              <w:left w:val="nil"/>
              <w:bottom w:val="single" w:sz="4" w:space="0" w:color="auto"/>
              <w:right w:val="single" w:sz="4" w:space="0" w:color="auto"/>
            </w:tcBorders>
            <w:shd w:val="clear" w:color="auto" w:fill="auto"/>
            <w:noWrap/>
            <w:vAlign w:val="bottom"/>
            <w:hideMark/>
          </w:tcPr>
          <w:p w14:paraId="73B8A5D5"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97</w:t>
            </w:r>
          </w:p>
        </w:tc>
        <w:tc>
          <w:tcPr>
            <w:tcW w:w="634" w:type="dxa"/>
            <w:tcBorders>
              <w:top w:val="nil"/>
              <w:left w:val="nil"/>
              <w:bottom w:val="single" w:sz="4" w:space="0" w:color="auto"/>
              <w:right w:val="single" w:sz="4" w:space="0" w:color="auto"/>
            </w:tcBorders>
            <w:shd w:val="clear" w:color="auto" w:fill="auto"/>
            <w:noWrap/>
            <w:vAlign w:val="bottom"/>
            <w:hideMark/>
          </w:tcPr>
          <w:p w14:paraId="0DBED95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94</w:t>
            </w:r>
          </w:p>
        </w:tc>
        <w:tc>
          <w:tcPr>
            <w:tcW w:w="426" w:type="dxa"/>
            <w:tcBorders>
              <w:top w:val="nil"/>
              <w:left w:val="nil"/>
              <w:bottom w:val="single" w:sz="4" w:space="0" w:color="auto"/>
              <w:right w:val="single" w:sz="4" w:space="0" w:color="auto"/>
            </w:tcBorders>
            <w:shd w:val="clear" w:color="000000" w:fill="F2F2F2"/>
            <w:noWrap/>
            <w:vAlign w:val="bottom"/>
            <w:hideMark/>
          </w:tcPr>
          <w:p w14:paraId="6DA5775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96</w:t>
            </w:r>
          </w:p>
        </w:tc>
        <w:tc>
          <w:tcPr>
            <w:tcW w:w="425" w:type="dxa"/>
            <w:tcBorders>
              <w:top w:val="nil"/>
              <w:left w:val="nil"/>
              <w:bottom w:val="single" w:sz="4" w:space="0" w:color="auto"/>
              <w:right w:val="single" w:sz="4" w:space="0" w:color="auto"/>
            </w:tcBorders>
            <w:shd w:val="clear" w:color="000000" w:fill="F2F2F2"/>
            <w:noWrap/>
            <w:vAlign w:val="bottom"/>
            <w:hideMark/>
          </w:tcPr>
          <w:p w14:paraId="7FE0F58F"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w:t>
            </w:r>
          </w:p>
        </w:tc>
        <w:tc>
          <w:tcPr>
            <w:tcW w:w="709" w:type="dxa"/>
            <w:tcBorders>
              <w:top w:val="nil"/>
              <w:left w:val="single" w:sz="4" w:space="0" w:color="auto"/>
              <w:bottom w:val="single" w:sz="4" w:space="0" w:color="auto"/>
              <w:right w:val="single" w:sz="4" w:space="0" w:color="auto"/>
            </w:tcBorders>
            <w:shd w:val="clear" w:color="auto" w:fill="auto"/>
            <w:vAlign w:val="center"/>
          </w:tcPr>
          <w:p w14:paraId="28191A2B" w14:textId="78A9B5EB" w:rsidR="00BE3465" w:rsidRPr="008B51A1" w:rsidRDefault="00BE3465" w:rsidP="00BE3465">
            <w:pPr>
              <w:widowControl/>
              <w:jc w:val="center"/>
              <w:rPr>
                <w:rFonts w:ascii="宋体" w:hAnsi="宋体" w:cs="宋体"/>
                <w:color w:val="000000"/>
                <w:kern w:val="0"/>
                <w:sz w:val="18"/>
                <w:szCs w:val="18"/>
              </w:rPr>
            </w:pPr>
            <w:r w:rsidRPr="008B51A1">
              <w:rPr>
                <w:color w:val="000000"/>
                <w:sz w:val="18"/>
                <w:szCs w:val="18"/>
              </w:rPr>
              <w:t>1</w:t>
            </w:r>
          </w:p>
        </w:tc>
      </w:tr>
      <w:tr w:rsidR="00BE3465" w:rsidRPr="004D77D7" w14:paraId="2DAF110A" w14:textId="660DA2C9" w:rsidTr="003967F9">
        <w:trPr>
          <w:trHeight w:val="27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5C07EA4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172</w:t>
            </w:r>
          </w:p>
        </w:tc>
        <w:tc>
          <w:tcPr>
            <w:tcW w:w="1134" w:type="dxa"/>
            <w:tcBorders>
              <w:top w:val="nil"/>
              <w:left w:val="nil"/>
              <w:bottom w:val="single" w:sz="4" w:space="0" w:color="auto"/>
              <w:right w:val="single" w:sz="4" w:space="0" w:color="auto"/>
            </w:tcBorders>
            <w:shd w:val="clear" w:color="auto" w:fill="auto"/>
            <w:noWrap/>
            <w:vAlign w:val="bottom"/>
            <w:hideMark/>
          </w:tcPr>
          <w:p w14:paraId="347E4653" w14:textId="0E60E5EF" w:rsidR="00BE3465" w:rsidRPr="004D77D7" w:rsidRDefault="00BE3465" w:rsidP="00BE3465">
            <w:pPr>
              <w:widowControl/>
              <w:jc w:val="left"/>
              <w:rPr>
                <w:rFonts w:ascii="宋体" w:hAnsi="宋体" w:cs="宋体"/>
                <w:color w:val="000000"/>
                <w:kern w:val="0"/>
                <w:sz w:val="18"/>
                <w:szCs w:val="18"/>
              </w:rPr>
            </w:pPr>
            <w:r>
              <w:rPr>
                <w:rFonts w:hint="eastAsia"/>
                <w:color w:val="000000"/>
                <w:sz w:val="22"/>
                <w:szCs w:val="22"/>
              </w:rPr>
              <w:t>*</w:t>
            </w:r>
            <w:r>
              <w:rPr>
                <w:rFonts w:hint="eastAsia"/>
                <w:color w:val="000000"/>
                <w:sz w:val="22"/>
                <w:szCs w:val="22"/>
              </w:rPr>
              <w:t>旭</w:t>
            </w:r>
          </w:p>
        </w:tc>
        <w:tc>
          <w:tcPr>
            <w:tcW w:w="624" w:type="dxa"/>
            <w:tcBorders>
              <w:top w:val="nil"/>
              <w:left w:val="nil"/>
              <w:bottom w:val="single" w:sz="4" w:space="0" w:color="auto"/>
              <w:right w:val="single" w:sz="4" w:space="0" w:color="auto"/>
            </w:tcBorders>
            <w:shd w:val="clear" w:color="auto" w:fill="auto"/>
            <w:noWrap/>
            <w:vAlign w:val="bottom"/>
            <w:hideMark/>
          </w:tcPr>
          <w:p w14:paraId="6B5C9DC4"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95</w:t>
            </w:r>
          </w:p>
        </w:tc>
        <w:tc>
          <w:tcPr>
            <w:tcW w:w="509" w:type="dxa"/>
            <w:tcBorders>
              <w:top w:val="nil"/>
              <w:left w:val="nil"/>
              <w:bottom w:val="single" w:sz="4" w:space="0" w:color="auto"/>
              <w:right w:val="single" w:sz="4" w:space="0" w:color="auto"/>
            </w:tcBorders>
            <w:shd w:val="clear" w:color="auto" w:fill="auto"/>
            <w:noWrap/>
            <w:vAlign w:val="bottom"/>
            <w:hideMark/>
          </w:tcPr>
          <w:p w14:paraId="5B1D4A35"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93</w:t>
            </w:r>
          </w:p>
        </w:tc>
        <w:tc>
          <w:tcPr>
            <w:tcW w:w="567" w:type="dxa"/>
            <w:tcBorders>
              <w:top w:val="nil"/>
              <w:left w:val="nil"/>
              <w:bottom w:val="single" w:sz="4" w:space="0" w:color="auto"/>
              <w:right w:val="single" w:sz="4" w:space="0" w:color="auto"/>
            </w:tcBorders>
            <w:shd w:val="clear" w:color="auto" w:fill="auto"/>
            <w:noWrap/>
            <w:vAlign w:val="bottom"/>
            <w:hideMark/>
          </w:tcPr>
          <w:p w14:paraId="0DB4C39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77</w:t>
            </w:r>
          </w:p>
        </w:tc>
        <w:tc>
          <w:tcPr>
            <w:tcW w:w="486" w:type="dxa"/>
            <w:tcBorders>
              <w:top w:val="nil"/>
              <w:left w:val="nil"/>
              <w:bottom w:val="single" w:sz="4" w:space="0" w:color="auto"/>
              <w:right w:val="single" w:sz="4" w:space="0" w:color="auto"/>
            </w:tcBorders>
            <w:shd w:val="clear" w:color="auto" w:fill="auto"/>
            <w:noWrap/>
            <w:vAlign w:val="bottom"/>
            <w:hideMark/>
          </w:tcPr>
          <w:p w14:paraId="6ABF9C9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80</w:t>
            </w:r>
          </w:p>
        </w:tc>
        <w:tc>
          <w:tcPr>
            <w:tcW w:w="507" w:type="dxa"/>
            <w:tcBorders>
              <w:top w:val="nil"/>
              <w:left w:val="nil"/>
              <w:bottom w:val="single" w:sz="4" w:space="0" w:color="auto"/>
              <w:right w:val="single" w:sz="4" w:space="0" w:color="auto"/>
            </w:tcBorders>
            <w:shd w:val="clear" w:color="000000" w:fill="F2F2F2"/>
            <w:noWrap/>
            <w:vAlign w:val="bottom"/>
            <w:hideMark/>
          </w:tcPr>
          <w:p w14:paraId="53E743E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88</w:t>
            </w:r>
          </w:p>
        </w:tc>
        <w:tc>
          <w:tcPr>
            <w:tcW w:w="576" w:type="dxa"/>
            <w:tcBorders>
              <w:top w:val="nil"/>
              <w:left w:val="nil"/>
              <w:bottom w:val="single" w:sz="4" w:space="0" w:color="auto"/>
              <w:right w:val="single" w:sz="4" w:space="0" w:color="auto"/>
            </w:tcBorders>
            <w:shd w:val="clear" w:color="auto" w:fill="auto"/>
            <w:noWrap/>
            <w:vAlign w:val="bottom"/>
            <w:hideMark/>
          </w:tcPr>
          <w:p w14:paraId="6A2559E6"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w:t>
            </w:r>
          </w:p>
        </w:tc>
        <w:tc>
          <w:tcPr>
            <w:tcW w:w="576" w:type="dxa"/>
            <w:tcBorders>
              <w:top w:val="nil"/>
              <w:left w:val="nil"/>
              <w:bottom w:val="single" w:sz="4" w:space="0" w:color="auto"/>
              <w:right w:val="single" w:sz="4" w:space="0" w:color="auto"/>
            </w:tcBorders>
            <w:shd w:val="clear" w:color="auto" w:fill="auto"/>
            <w:noWrap/>
            <w:vAlign w:val="bottom"/>
            <w:hideMark/>
          </w:tcPr>
          <w:p w14:paraId="35F6A9FE"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23</w:t>
            </w:r>
          </w:p>
        </w:tc>
        <w:tc>
          <w:tcPr>
            <w:tcW w:w="576" w:type="dxa"/>
            <w:tcBorders>
              <w:top w:val="nil"/>
              <w:left w:val="nil"/>
              <w:bottom w:val="single" w:sz="4" w:space="0" w:color="auto"/>
              <w:right w:val="single" w:sz="4" w:space="0" w:color="auto"/>
            </w:tcBorders>
            <w:shd w:val="clear" w:color="auto" w:fill="auto"/>
            <w:noWrap/>
            <w:vAlign w:val="bottom"/>
            <w:hideMark/>
          </w:tcPr>
          <w:p w14:paraId="52E43C28"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31</w:t>
            </w:r>
          </w:p>
        </w:tc>
        <w:tc>
          <w:tcPr>
            <w:tcW w:w="576" w:type="dxa"/>
            <w:tcBorders>
              <w:top w:val="nil"/>
              <w:left w:val="nil"/>
              <w:bottom w:val="single" w:sz="4" w:space="0" w:color="auto"/>
              <w:right w:val="single" w:sz="4" w:space="0" w:color="auto"/>
            </w:tcBorders>
            <w:shd w:val="clear" w:color="auto" w:fill="auto"/>
            <w:noWrap/>
            <w:vAlign w:val="bottom"/>
            <w:hideMark/>
          </w:tcPr>
          <w:p w14:paraId="18E49DEE"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28</w:t>
            </w:r>
          </w:p>
        </w:tc>
        <w:tc>
          <w:tcPr>
            <w:tcW w:w="576" w:type="dxa"/>
            <w:tcBorders>
              <w:top w:val="nil"/>
              <w:left w:val="nil"/>
              <w:bottom w:val="single" w:sz="4" w:space="0" w:color="auto"/>
              <w:right w:val="single" w:sz="4" w:space="0" w:color="auto"/>
            </w:tcBorders>
            <w:shd w:val="clear" w:color="auto" w:fill="auto"/>
            <w:noWrap/>
            <w:vAlign w:val="bottom"/>
            <w:hideMark/>
          </w:tcPr>
          <w:p w14:paraId="158B6D4F"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4</w:t>
            </w:r>
          </w:p>
        </w:tc>
        <w:tc>
          <w:tcPr>
            <w:tcW w:w="576" w:type="dxa"/>
            <w:tcBorders>
              <w:top w:val="nil"/>
              <w:left w:val="nil"/>
              <w:bottom w:val="single" w:sz="4" w:space="0" w:color="auto"/>
              <w:right w:val="single" w:sz="4" w:space="0" w:color="auto"/>
            </w:tcBorders>
            <w:shd w:val="clear" w:color="auto" w:fill="auto"/>
            <w:noWrap/>
            <w:vAlign w:val="bottom"/>
            <w:hideMark/>
          </w:tcPr>
          <w:p w14:paraId="20ED2BDE"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w:t>
            </w:r>
          </w:p>
        </w:tc>
        <w:tc>
          <w:tcPr>
            <w:tcW w:w="666" w:type="dxa"/>
            <w:tcBorders>
              <w:top w:val="nil"/>
              <w:left w:val="nil"/>
              <w:bottom w:val="single" w:sz="4" w:space="0" w:color="auto"/>
              <w:right w:val="single" w:sz="4" w:space="0" w:color="auto"/>
            </w:tcBorders>
            <w:shd w:val="clear" w:color="000000" w:fill="F2F2F2"/>
            <w:noWrap/>
            <w:vAlign w:val="bottom"/>
            <w:hideMark/>
          </w:tcPr>
          <w:p w14:paraId="45B8B805"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96</w:t>
            </w:r>
          </w:p>
        </w:tc>
        <w:tc>
          <w:tcPr>
            <w:tcW w:w="576" w:type="dxa"/>
            <w:tcBorders>
              <w:top w:val="nil"/>
              <w:left w:val="nil"/>
              <w:bottom w:val="single" w:sz="4" w:space="0" w:color="auto"/>
              <w:right w:val="single" w:sz="4" w:space="0" w:color="auto"/>
            </w:tcBorders>
            <w:shd w:val="clear" w:color="auto" w:fill="auto"/>
            <w:noWrap/>
            <w:vAlign w:val="bottom"/>
            <w:hideMark/>
          </w:tcPr>
          <w:p w14:paraId="5A785F86"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96</w:t>
            </w:r>
          </w:p>
        </w:tc>
        <w:tc>
          <w:tcPr>
            <w:tcW w:w="576" w:type="dxa"/>
            <w:tcBorders>
              <w:top w:val="nil"/>
              <w:left w:val="nil"/>
              <w:bottom w:val="single" w:sz="4" w:space="0" w:color="auto"/>
              <w:right w:val="single" w:sz="4" w:space="0" w:color="auto"/>
            </w:tcBorders>
            <w:shd w:val="clear" w:color="auto" w:fill="auto"/>
            <w:noWrap/>
            <w:vAlign w:val="bottom"/>
            <w:hideMark/>
          </w:tcPr>
          <w:p w14:paraId="56F56B00"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96</w:t>
            </w:r>
          </w:p>
        </w:tc>
        <w:tc>
          <w:tcPr>
            <w:tcW w:w="576" w:type="dxa"/>
            <w:tcBorders>
              <w:top w:val="nil"/>
              <w:left w:val="nil"/>
              <w:bottom w:val="single" w:sz="4" w:space="0" w:color="auto"/>
              <w:right w:val="single" w:sz="4" w:space="0" w:color="auto"/>
            </w:tcBorders>
            <w:shd w:val="clear" w:color="auto" w:fill="auto"/>
            <w:noWrap/>
            <w:vAlign w:val="bottom"/>
            <w:hideMark/>
          </w:tcPr>
          <w:p w14:paraId="2016B83E"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88</w:t>
            </w:r>
          </w:p>
        </w:tc>
        <w:tc>
          <w:tcPr>
            <w:tcW w:w="576" w:type="dxa"/>
            <w:tcBorders>
              <w:top w:val="nil"/>
              <w:left w:val="nil"/>
              <w:bottom w:val="single" w:sz="4" w:space="0" w:color="auto"/>
              <w:right w:val="single" w:sz="4" w:space="0" w:color="auto"/>
            </w:tcBorders>
            <w:shd w:val="clear" w:color="auto" w:fill="auto"/>
            <w:noWrap/>
            <w:vAlign w:val="bottom"/>
            <w:hideMark/>
          </w:tcPr>
          <w:p w14:paraId="22A6E2D0"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96</w:t>
            </w:r>
          </w:p>
        </w:tc>
        <w:tc>
          <w:tcPr>
            <w:tcW w:w="576" w:type="dxa"/>
            <w:tcBorders>
              <w:top w:val="nil"/>
              <w:left w:val="nil"/>
              <w:bottom w:val="single" w:sz="4" w:space="0" w:color="auto"/>
              <w:right w:val="single" w:sz="4" w:space="0" w:color="auto"/>
            </w:tcBorders>
            <w:shd w:val="clear" w:color="auto" w:fill="auto"/>
            <w:noWrap/>
            <w:vAlign w:val="bottom"/>
            <w:hideMark/>
          </w:tcPr>
          <w:p w14:paraId="7758198E"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95</w:t>
            </w:r>
          </w:p>
        </w:tc>
        <w:tc>
          <w:tcPr>
            <w:tcW w:w="576" w:type="dxa"/>
            <w:tcBorders>
              <w:top w:val="nil"/>
              <w:left w:val="nil"/>
              <w:bottom w:val="single" w:sz="4" w:space="0" w:color="auto"/>
              <w:right w:val="single" w:sz="4" w:space="0" w:color="auto"/>
            </w:tcBorders>
            <w:shd w:val="clear" w:color="auto" w:fill="auto"/>
            <w:noWrap/>
            <w:vAlign w:val="bottom"/>
            <w:hideMark/>
          </w:tcPr>
          <w:p w14:paraId="09D94E2E"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96</w:t>
            </w:r>
          </w:p>
        </w:tc>
        <w:tc>
          <w:tcPr>
            <w:tcW w:w="576" w:type="dxa"/>
            <w:tcBorders>
              <w:top w:val="nil"/>
              <w:left w:val="nil"/>
              <w:bottom w:val="single" w:sz="4" w:space="0" w:color="auto"/>
              <w:right w:val="single" w:sz="4" w:space="0" w:color="auto"/>
            </w:tcBorders>
            <w:shd w:val="clear" w:color="auto" w:fill="auto"/>
            <w:noWrap/>
            <w:vAlign w:val="bottom"/>
            <w:hideMark/>
          </w:tcPr>
          <w:p w14:paraId="7098FC45"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93</w:t>
            </w:r>
          </w:p>
        </w:tc>
        <w:tc>
          <w:tcPr>
            <w:tcW w:w="634" w:type="dxa"/>
            <w:tcBorders>
              <w:top w:val="nil"/>
              <w:left w:val="nil"/>
              <w:bottom w:val="single" w:sz="4" w:space="0" w:color="auto"/>
              <w:right w:val="single" w:sz="4" w:space="0" w:color="auto"/>
            </w:tcBorders>
            <w:shd w:val="clear" w:color="auto" w:fill="auto"/>
            <w:noWrap/>
            <w:vAlign w:val="bottom"/>
            <w:hideMark/>
          </w:tcPr>
          <w:p w14:paraId="3812E0C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92</w:t>
            </w:r>
          </w:p>
        </w:tc>
        <w:tc>
          <w:tcPr>
            <w:tcW w:w="426" w:type="dxa"/>
            <w:tcBorders>
              <w:top w:val="nil"/>
              <w:left w:val="nil"/>
              <w:bottom w:val="single" w:sz="4" w:space="0" w:color="auto"/>
              <w:right w:val="single" w:sz="4" w:space="0" w:color="auto"/>
            </w:tcBorders>
            <w:shd w:val="clear" w:color="000000" w:fill="F2F2F2"/>
            <w:noWrap/>
            <w:vAlign w:val="bottom"/>
            <w:hideMark/>
          </w:tcPr>
          <w:p w14:paraId="4746C428"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93</w:t>
            </w:r>
          </w:p>
        </w:tc>
        <w:tc>
          <w:tcPr>
            <w:tcW w:w="425" w:type="dxa"/>
            <w:tcBorders>
              <w:top w:val="nil"/>
              <w:left w:val="nil"/>
              <w:bottom w:val="single" w:sz="4" w:space="0" w:color="auto"/>
              <w:right w:val="single" w:sz="4" w:space="0" w:color="auto"/>
            </w:tcBorders>
            <w:shd w:val="clear" w:color="000000" w:fill="F2F2F2"/>
            <w:noWrap/>
            <w:vAlign w:val="bottom"/>
            <w:hideMark/>
          </w:tcPr>
          <w:p w14:paraId="00E0086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w:t>
            </w:r>
          </w:p>
        </w:tc>
        <w:tc>
          <w:tcPr>
            <w:tcW w:w="709" w:type="dxa"/>
            <w:tcBorders>
              <w:top w:val="nil"/>
              <w:left w:val="single" w:sz="4" w:space="0" w:color="auto"/>
              <w:bottom w:val="single" w:sz="4" w:space="0" w:color="auto"/>
              <w:right w:val="single" w:sz="4" w:space="0" w:color="auto"/>
            </w:tcBorders>
            <w:shd w:val="clear" w:color="auto" w:fill="auto"/>
            <w:vAlign w:val="center"/>
          </w:tcPr>
          <w:p w14:paraId="342AD795" w14:textId="21B50397" w:rsidR="00BE3465" w:rsidRPr="008B51A1" w:rsidRDefault="00BE3465" w:rsidP="00BE3465">
            <w:pPr>
              <w:widowControl/>
              <w:jc w:val="center"/>
              <w:rPr>
                <w:rFonts w:ascii="宋体" w:hAnsi="宋体" w:cs="宋体"/>
                <w:color w:val="000000"/>
                <w:kern w:val="0"/>
                <w:sz w:val="18"/>
                <w:szCs w:val="18"/>
              </w:rPr>
            </w:pPr>
            <w:r w:rsidRPr="008B51A1">
              <w:rPr>
                <w:color w:val="000000"/>
                <w:sz w:val="18"/>
                <w:szCs w:val="18"/>
              </w:rPr>
              <w:t>1</w:t>
            </w:r>
          </w:p>
        </w:tc>
      </w:tr>
      <w:tr w:rsidR="00BE3465" w:rsidRPr="004D77D7" w14:paraId="353734EF" w14:textId="6A9D2B72" w:rsidTr="003967F9">
        <w:trPr>
          <w:trHeight w:val="27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302D7A4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173</w:t>
            </w:r>
          </w:p>
        </w:tc>
        <w:tc>
          <w:tcPr>
            <w:tcW w:w="1134" w:type="dxa"/>
            <w:tcBorders>
              <w:top w:val="nil"/>
              <w:left w:val="nil"/>
              <w:bottom w:val="single" w:sz="4" w:space="0" w:color="auto"/>
              <w:right w:val="single" w:sz="4" w:space="0" w:color="auto"/>
            </w:tcBorders>
            <w:shd w:val="clear" w:color="auto" w:fill="auto"/>
            <w:noWrap/>
            <w:vAlign w:val="bottom"/>
            <w:hideMark/>
          </w:tcPr>
          <w:p w14:paraId="420546D9" w14:textId="5B8F5280" w:rsidR="00BE3465" w:rsidRPr="004D77D7" w:rsidRDefault="00BE3465" w:rsidP="00BE3465">
            <w:pPr>
              <w:widowControl/>
              <w:jc w:val="left"/>
              <w:rPr>
                <w:rFonts w:ascii="宋体" w:hAnsi="宋体" w:cs="宋体"/>
                <w:color w:val="000000"/>
                <w:kern w:val="0"/>
                <w:sz w:val="18"/>
                <w:szCs w:val="18"/>
              </w:rPr>
            </w:pPr>
            <w:r>
              <w:rPr>
                <w:rFonts w:hint="eastAsia"/>
                <w:color w:val="000000"/>
                <w:sz w:val="22"/>
                <w:szCs w:val="22"/>
              </w:rPr>
              <w:t>*</w:t>
            </w:r>
            <w:r>
              <w:rPr>
                <w:rFonts w:hint="eastAsia"/>
                <w:color w:val="000000"/>
                <w:sz w:val="22"/>
                <w:szCs w:val="22"/>
              </w:rPr>
              <w:t>沐</w:t>
            </w:r>
          </w:p>
        </w:tc>
        <w:tc>
          <w:tcPr>
            <w:tcW w:w="624" w:type="dxa"/>
            <w:tcBorders>
              <w:top w:val="nil"/>
              <w:left w:val="nil"/>
              <w:bottom w:val="single" w:sz="4" w:space="0" w:color="auto"/>
              <w:right w:val="single" w:sz="4" w:space="0" w:color="auto"/>
            </w:tcBorders>
            <w:shd w:val="clear" w:color="auto" w:fill="auto"/>
            <w:noWrap/>
            <w:vAlign w:val="bottom"/>
            <w:hideMark/>
          </w:tcPr>
          <w:p w14:paraId="5F7BD11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99</w:t>
            </w:r>
          </w:p>
        </w:tc>
        <w:tc>
          <w:tcPr>
            <w:tcW w:w="509" w:type="dxa"/>
            <w:tcBorders>
              <w:top w:val="nil"/>
              <w:left w:val="nil"/>
              <w:bottom w:val="single" w:sz="4" w:space="0" w:color="auto"/>
              <w:right w:val="single" w:sz="4" w:space="0" w:color="auto"/>
            </w:tcBorders>
            <w:shd w:val="clear" w:color="auto" w:fill="auto"/>
            <w:noWrap/>
            <w:vAlign w:val="bottom"/>
            <w:hideMark/>
          </w:tcPr>
          <w:p w14:paraId="2C114C8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85</w:t>
            </w:r>
          </w:p>
        </w:tc>
        <w:tc>
          <w:tcPr>
            <w:tcW w:w="567" w:type="dxa"/>
            <w:tcBorders>
              <w:top w:val="nil"/>
              <w:left w:val="nil"/>
              <w:bottom w:val="single" w:sz="4" w:space="0" w:color="auto"/>
              <w:right w:val="single" w:sz="4" w:space="0" w:color="auto"/>
            </w:tcBorders>
            <w:shd w:val="clear" w:color="auto" w:fill="auto"/>
            <w:noWrap/>
            <w:vAlign w:val="bottom"/>
            <w:hideMark/>
          </w:tcPr>
          <w:p w14:paraId="2EB1A379"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46</w:t>
            </w:r>
          </w:p>
        </w:tc>
        <w:tc>
          <w:tcPr>
            <w:tcW w:w="486" w:type="dxa"/>
            <w:tcBorders>
              <w:top w:val="nil"/>
              <w:left w:val="nil"/>
              <w:bottom w:val="single" w:sz="4" w:space="0" w:color="auto"/>
              <w:right w:val="single" w:sz="4" w:space="0" w:color="auto"/>
            </w:tcBorders>
            <w:shd w:val="clear" w:color="auto" w:fill="auto"/>
            <w:noWrap/>
            <w:vAlign w:val="bottom"/>
            <w:hideMark/>
          </w:tcPr>
          <w:p w14:paraId="6FD916E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90</w:t>
            </w:r>
          </w:p>
        </w:tc>
        <w:tc>
          <w:tcPr>
            <w:tcW w:w="507" w:type="dxa"/>
            <w:tcBorders>
              <w:top w:val="nil"/>
              <w:left w:val="nil"/>
              <w:bottom w:val="single" w:sz="4" w:space="0" w:color="auto"/>
              <w:right w:val="single" w:sz="4" w:space="0" w:color="auto"/>
            </w:tcBorders>
            <w:shd w:val="clear" w:color="000000" w:fill="F2F2F2"/>
            <w:noWrap/>
            <w:vAlign w:val="bottom"/>
            <w:hideMark/>
          </w:tcPr>
          <w:p w14:paraId="76513DE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83</w:t>
            </w:r>
          </w:p>
        </w:tc>
        <w:tc>
          <w:tcPr>
            <w:tcW w:w="576" w:type="dxa"/>
            <w:tcBorders>
              <w:top w:val="nil"/>
              <w:left w:val="nil"/>
              <w:bottom w:val="single" w:sz="4" w:space="0" w:color="auto"/>
              <w:right w:val="single" w:sz="4" w:space="0" w:color="auto"/>
            </w:tcBorders>
            <w:shd w:val="clear" w:color="auto" w:fill="auto"/>
            <w:noWrap/>
            <w:vAlign w:val="bottom"/>
            <w:hideMark/>
          </w:tcPr>
          <w:p w14:paraId="25C02BDF"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w:t>
            </w:r>
          </w:p>
        </w:tc>
        <w:tc>
          <w:tcPr>
            <w:tcW w:w="576" w:type="dxa"/>
            <w:tcBorders>
              <w:top w:val="nil"/>
              <w:left w:val="nil"/>
              <w:bottom w:val="single" w:sz="4" w:space="0" w:color="auto"/>
              <w:right w:val="single" w:sz="4" w:space="0" w:color="auto"/>
            </w:tcBorders>
            <w:shd w:val="clear" w:color="auto" w:fill="auto"/>
            <w:noWrap/>
            <w:vAlign w:val="bottom"/>
            <w:hideMark/>
          </w:tcPr>
          <w:p w14:paraId="585FCDF8"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11</w:t>
            </w:r>
          </w:p>
        </w:tc>
        <w:tc>
          <w:tcPr>
            <w:tcW w:w="576" w:type="dxa"/>
            <w:tcBorders>
              <w:top w:val="nil"/>
              <w:left w:val="nil"/>
              <w:bottom w:val="single" w:sz="4" w:space="0" w:color="auto"/>
              <w:right w:val="single" w:sz="4" w:space="0" w:color="auto"/>
            </w:tcBorders>
            <w:shd w:val="clear" w:color="auto" w:fill="auto"/>
            <w:noWrap/>
            <w:vAlign w:val="bottom"/>
            <w:hideMark/>
          </w:tcPr>
          <w:p w14:paraId="6E6D99A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25</w:t>
            </w:r>
          </w:p>
        </w:tc>
        <w:tc>
          <w:tcPr>
            <w:tcW w:w="576" w:type="dxa"/>
            <w:tcBorders>
              <w:top w:val="nil"/>
              <w:left w:val="nil"/>
              <w:bottom w:val="single" w:sz="4" w:space="0" w:color="auto"/>
              <w:right w:val="single" w:sz="4" w:space="0" w:color="auto"/>
            </w:tcBorders>
            <w:shd w:val="clear" w:color="auto" w:fill="auto"/>
            <w:noWrap/>
            <w:vAlign w:val="bottom"/>
            <w:hideMark/>
          </w:tcPr>
          <w:p w14:paraId="7DAB9CF6"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27</w:t>
            </w:r>
          </w:p>
        </w:tc>
        <w:tc>
          <w:tcPr>
            <w:tcW w:w="576" w:type="dxa"/>
            <w:tcBorders>
              <w:top w:val="nil"/>
              <w:left w:val="nil"/>
              <w:bottom w:val="single" w:sz="4" w:space="0" w:color="auto"/>
              <w:right w:val="single" w:sz="4" w:space="0" w:color="auto"/>
            </w:tcBorders>
            <w:shd w:val="clear" w:color="auto" w:fill="auto"/>
            <w:noWrap/>
            <w:vAlign w:val="bottom"/>
            <w:hideMark/>
          </w:tcPr>
          <w:p w14:paraId="3BB183B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4</w:t>
            </w:r>
          </w:p>
        </w:tc>
        <w:tc>
          <w:tcPr>
            <w:tcW w:w="576" w:type="dxa"/>
            <w:tcBorders>
              <w:top w:val="nil"/>
              <w:left w:val="nil"/>
              <w:bottom w:val="single" w:sz="4" w:space="0" w:color="auto"/>
              <w:right w:val="single" w:sz="4" w:space="0" w:color="auto"/>
            </w:tcBorders>
            <w:shd w:val="clear" w:color="auto" w:fill="auto"/>
            <w:noWrap/>
            <w:vAlign w:val="bottom"/>
            <w:hideMark/>
          </w:tcPr>
          <w:p w14:paraId="241741E0"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w:t>
            </w:r>
          </w:p>
        </w:tc>
        <w:tc>
          <w:tcPr>
            <w:tcW w:w="666" w:type="dxa"/>
            <w:tcBorders>
              <w:top w:val="nil"/>
              <w:left w:val="nil"/>
              <w:bottom w:val="single" w:sz="4" w:space="0" w:color="auto"/>
              <w:right w:val="single" w:sz="4" w:space="0" w:color="auto"/>
            </w:tcBorders>
            <w:shd w:val="clear" w:color="000000" w:fill="F2F2F2"/>
            <w:noWrap/>
            <w:vAlign w:val="bottom"/>
            <w:hideMark/>
          </w:tcPr>
          <w:p w14:paraId="2B46F6E8"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77</w:t>
            </w:r>
          </w:p>
        </w:tc>
        <w:tc>
          <w:tcPr>
            <w:tcW w:w="576" w:type="dxa"/>
            <w:tcBorders>
              <w:top w:val="nil"/>
              <w:left w:val="nil"/>
              <w:bottom w:val="single" w:sz="4" w:space="0" w:color="auto"/>
              <w:right w:val="single" w:sz="4" w:space="0" w:color="auto"/>
            </w:tcBorders>
            <w:shd w:val="clear" w:color="auto" w:fill="auto"/>
            <w:noWrap/>
            <w:vAlign w:val="bottom"/>
            <w:hideMark/>
          </w:tcPr>
          <w:p w14:paraId="5C7AF586"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95</w:t>
            </w:r>
          </w:p>
        </w:tc>
        <w:tc>
          <w:tcPr>
            <w:tcW w:w="576" w:type="dxa"/>
            <w:tcBorders>
              <w:top w:val="nil"/>
              <w:left w:val="nil"/>
              <w:bottom w:val="single" w:sz="4" w:space="0" w:color="auto"/>
              <w:right w:val="single" w:sz="4" w:space="0" w:color="auto"/>
            </w:tcBorders>
            <w:shd w:val="clear" w:color="auto" w:fill="auto"/>
            <w:noWrap/>
            <w:vAlign w:val="bottom"/>
            <w:hideMark/>
          </w:tcPr>
          <w:p w14:paraId="742A0E50"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60</w:t>
            </w:r>
          </w:p>
        </w:tc>
        <w:tc>
          <w:tcPr>
            <w:tcW w:w="576" w:type="dxa"/>
            <w:tcBorders>
              <w:top w:val="nil"/>
              <w:left w:val="nil"/>
              <w:bottom w:val="single" w:sz="4" w:space="0" w:color="auto"/>
              <w:right w:val="single" w:sz="4" w:space="0" w:color="auto"/>
            </w:tcBorders>
            <w:shd w:val="clear" w:color="auto" w:fill="auto"/>
            <w:noWrap/>
            <w:vAlign w:val="bottom"/>
            <w:hideMark/>
          </w:tcPr>
          <w:p w14:paraId="0C73FDD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75</w:t>
            </w:r>
          </w:p>
        </w:tc>
        <w:tc>
          <w:tcPr>
            <w:tcW w:w="576" w:type="dxa"/>
            <w:tcBorders>
              <w:top w:val="nil"/>
              <w:left w:val="nil"/>
              <w:bottom w:val="single" w:sz="4" w:space="0" w:color="auto"/>
              <w:right w:val="single" w:sz="4" w:space="0" w:color="auto"/>
            </w:tcBorders>
            <w:shd w:val="clear" w:color="auto" w:fill="auto"/>
            <w:noWrap/>
            <w:vAlign w:val="bottom"/>
            <w:hideMark/>
          </w:tcPr>
          <w:p w14:paraId="58DDCE70"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92</w:t>
            </w:r>
          </w:p>
        </w:tc>
        <w:tc>
          <w:tcPr>
            <w:tcW w:w="576" w:type="dxa"/>
            <w:tcBorders>
              <w:top w:val="nil"/>
              <w:left w:val="nil"/>
              <w:bottom w:val="single" w:sz="4" w:space="0" w:color="auto"/>
              <w:right w:val="single" w:sz="4" w:space="0" w:color="auto"/>
            </w:tcBorders>
            <w:shd w:val="clear" w:color="auto" w:fill="auto"/>
            <w:noWrap/>
            <w:vAlign w:val="bottom"/>
            <w:hideMark/>
          </w:tcPr>
          <w:p w14:paraId="50457468"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92</w:t>
            </w:r>
          </w:p>
        </w:tc>
        <w:tc>
          <w:tcPr>
            <w:tcW w:w="576" w:type="dxa"/>
            <w:tcBorders>
              <w:top w:val="nil"/>
              <w:left w:val="nil"/>
              <w:bottom w:val="single" w:sz="4" w:space="0" w:color="auto"/>
              <w:right w:val="single" w:sz="4" w:space="0" w:color="auto"/>
            </w:tcBorders>
            <w:shd w:val="clear" w:color="auto" w:fill="auto"/>
            <w:noWrap/>
            <w:vAlign w:val="bottom"/>
            <w:hideMark/>
          </w:tcPr>
          <w:p w14:paraId="138F8BD5"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93</w:t>
            </w:r>
          </w:p>
        </w:tc>
        <w:tc>
          <w:tcPr>
            <w:tcW w:w="576" w:type="dxa"/>
            <w:tcBorders>
              <w:top w:val="nil"/>
              <w:left w:val="nil"/>
              <w:bottom w:val="single" w:sz="4" w:space="0" w:color="auto"/>
              <w:right w:val="single" w:sz="4" w:space="0" w:color="auto"/>
            </w:tcBorders>
            <w:shd w:val="clear" w:color="auto" w:fill="auto"/>
            <w:noWrap/>
            <w:vAlign w:val="bottom"/>
            <w:hideMark/>
          </w:tcPr>
          <w:p w14:paraId="04F419E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85</w:t>
            </w:r>
          </w:p>
        </w:tc>
        <w:tc>
          <w:tcPr>
            <w:tcW w:w="634" w:type="dxa"/>
            <w:tcBorders>
              <w:top w:val="nil"/>
              <w:left w:val="nil"/>
              <w:bottom w:val="single" w:sz="4" w:space="0" w:color="auto"/>
              <w:right w:val="single" w:sz="4" w:space="0" w:color="auto"/>
            </w:tcBorders>
            <w:shd w:val="clear" w:color="auto" w:fill="auto"/>
            <w:noWrap/>
            <w:vAlign w:val="bottom"/>
            <w:hideMark/>
          </w:tcPr>
          <w:p w14:paraId="2391D316"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85</w:t>
            </w:r>
          </w:p>
        </w:tc>
        <w:tc>
          <w:tcPr>
            <w:tcW w:w="426" w:type="dxa"/>
            <w:tcBorders>
              <w:top w:val="nil"/>
              <w:left w:val="nil"/>
              <w:bottom w:val="single" w:sz="4" w:space="0" w:color="auto"/>
              <w:right w:val="single" w:sz="4" w:space="0" w:color="auto"/>
            </w:tcBorders>
            <w:shd w:val="clear" w:color="000000" w:fill="F2F2F2"/>
            <w:noWrap/>
            <w:vAlign w:val="bottom"/>
            <w:hideMark/>
          </w:tcPr>
          <w:p w14:paraId="2C5BC09F"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79</w:t>
            </w:r>
          </w:p>
        </w:tc>
        <w:tc>
          <w:tcPr>
            <w:tcW w:w="425" w:type="dxa"/>
            <w:tcBorders>
              <w:top w:val="nil"/>
              <w:left w:val="nil"/>
              <w:bottom w:val="single" w:sz="4" w:space="0" w:color="auto"/>
              <w:right w:val="single" w:sz="4" w:space="0" w:color="auto"/>
            </w:tcBorders>
            <w:shd w:val="clear" w:color="000000" w:fill="F2F2F2"/>
            <w:noWrap/>
            <w:vAlign w:val="bottom"/>
            <w:hideMark/>
          </w:tcPr>
          <w:p w14:paraId="56F94E2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w:t>
            </w:r>
          </w:p>
        </w:tc>
        <w:tc>
          <w:tcPr>
            <w:tcW w:w="709" w:type="dxa"/>
            <w:tcBorders>
              <w:top w:val="nil"/>
              <w:left w:val="single" w:sz="4" w:space="0" w:color="auto"/>
              <w:bottom w:val="single" w:sz="4" w:space="0" w:color="auto"/>
              <w:right w:val="single" w:sz="4" w:space="0" w:color="auto"/>
            </w:tcBorders>
            <w:shd w:val="clear" w:color="auto" w:fill="auto"/>
            <w:vAlign w:val="center"/>
          </w:tcPr>
          <w:p w14:paraId="2A9896B9" w14:textId="38577E37" w:rsidR="00BE3465" w:rsidRPr="008B51A1" w:rsidRDefault="00BE3465" w:rsidP="00BE3465">
            <w:pPr>
              <w:widowControl/>
              <w:jc w:val="center"/>
              <w:rPr>
                <w:rFonts w:ascii="宋体" w:hAnsi="宋体" w:cs="宋体"/>
                <w:color w:val="000000"/>
                <w:kern w:val="0"/>
                <w:sz w:val="18"/>
                <w:szCs w:val="18"/>
              </w:rPr>
            </w:pPr>
            <w:r w:rsidRPr="008B51A1">
              <w:rPr>
                <w:color w:val="000000"/>
                <w:sz w:val="18"/>
                <w:szCs w:val="18"/>
              </w:rPr>
              <w:t>1</w:t>
            </w:r>
          </w:p>
        </w:tc>
      </w:tr>
      <w:tr w:rsidR="00BE3465" w:rsidRPr="004D77D7" w14:paraId="0A27545A" w14:textId="3ADAF6AC" w:rsidTr="003967F9">
        <w:trPr>
          <w:trHeight w:val="27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21F692B6"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174</w:t>
            </w:r>
          </w:p>
        </w:tc>
        <w:tc>
          <w:tcPr>
            <w:tcW w:w="1134" w:type="dxa"/>
            <w:tcBorders>
              <w:top w:val="nil"/>
              <w:left w:val="nil"/>
              <w:bottom w:val="single" w:sz="4" w:space="0" w:color="auto"/>
              <w:right w:val="single" w:sz="4" w:space="0" w:color="auto"/>
            </w:tcBorders>
            <w:shd w:val="clear" w:color="auto" w:fill="auto"/>
            <w:noWrap/>
            <w:vAlign w:val="bottom"/>
            <w:hideMark/>
          </w:tcPr>
          <w:p w14:paraId="0D6E6873" w14:textId="18CFFBD7" w:rsidR="00BE3465" w:rsidRPr="004D77D7" w:rsidRDefault="00BE3465" w:rsidP="00BE3465">
            <w:pPr>
              <w:widowControl/>
              <w:jc w:val="left"/>
              <w:rPr>
                <w:rFonts w:ascii="宋体" w:hAnsi="宋体" w:cs="宋体"/>
                <w:color w:val="000000"/>
                <w:kern w:val="0"/>
                <w:sz w:val="18"/>
                <w:szCs w:val="18"/>
              </w:rPr>
            </w:pPr>
            <w:r>
              <w:rPr>
                <w:rFonts w:hint="eastAsia"/>
                <w:color w:val="000000"/>
                <w:sz w:val="22"/>
                <w:szCs w:val="22"/>
              </w:rPr>
              <w:t>*</w:t>
            </w:r>
            <w:r>
              <w:rPr>
                <w:rFonts w:hint="eastAsia"/>
                <w:color w:val="000000"/>
                <w:sz w:val="22"/>
                <w:szCs w:val="22"/>
              </w:rPr>
              <w:t>鹏</w:t>
            </w:r>
          </w:p>
        </w:tc>
        <w:tc>
          <w:tcPr>
            <w:tcW w:w="624" w:type="dxa"/>
            <w:tcBorders>
              <w:top w:val="nil"/>
              <w:left w:val="nil"/>
              <w:bottom w:val="single" w:sz="4" w:space="0" w:color="auto"/>
              <w:right w:val="single" w:sz="4" w:space="0" w:color="auto"/>
            </w:tcBorders>
            <w:shd w:val="clear" w:color="auto" w:fill="auto"/>
            <w:noWrap/>
            <w:vAlign w:val="bottom"/>
            <w:hideMark/>
          </w:tcPr>
          <w:p w14:paraId="5FA9BFDE"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94</w:t>
            </w:r>
          </w:p>
        </w:tc>
        <w:tc>
          <w:tcPr>
            <w:tcW w:w="509" w:type="dxa"/>
            <w:tcBorders>
              <w:top w:val="nil"/>
              <w:left w:val="nil"/>
              <w:bottom w:val="single" w:sz="4" w:space="0" w:color="auto"/>
              <w:right w:val="single" w:sz="4" w:space="0" w:color="auto"/>
            </w:tcBorders>
            <w:shd w:val="clear" w:color="auto" w:fill="auto"/>
            <w:noWrap/>
            <w:vAlign w:val="bottom"/>
            <w:hideMark/>
          </w:tcPr>
          <w:p w14:paraId="0E329B6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78</w:t>
            </w:r>
          </w:p>
        </w:tc>
        <w:tc>
          <w:tcPr>
            <w:tcW w:w="567" w:type="dxa"/>
            <w:tcBorders>
              <w:top w:val="nil"/>
              <w:left w:val="nil"/>
              <w:bottom w:val="single" w:sz="4" w:space="0" w:color="auto"/>
              <w:right w:val="single" w:sz="4" w:space="0" w:color="auto"/>
            </w:tcBorders>
            <w:shd w:val="clear" w:color="auto" w:fill="auto"/>
            <w:noWrap/>
            <w:vAlign w:val="bottom"/>
            <w:hideMark/>
          </w:tcPr>
          <w:p w14:paraId="4680FD56"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70</w:t>
            </w:r>
          </w:p>
        </w:tc>
        <w:tc>
          <w:tcPr>
            <w:tcW w:w="486" w:type="dxa"/>
            <w:tcBorders>
              <w:top w:val="nil"/>
              <w:left w:val="nil"/>
              <w:bottom w:val="single" w:sz="4" w:space="0" w:color="auto"/>
              <w:right w:val="single" w:sz="4" w:space="0" w:color="auto"/>
            </w:tcBorders>
            <w:shd w:val="clear" w:color="auto" w:fill="auto"/>
            <w:noWrap/>
            <w:vAlign w:val="bottom"/>
            <w:hideMark/>
          </w:tcPr>
          <w:p w14:paraId="5D839F30"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95</w:t>
            </w:r>
          </w:p>
        </w:tc>
        <w:tc>
          <w:tcPr>
            <w:tcW w:w="507" w:type="dxa"/>
            <w:tcBorders>
              <w:top w:val="nil"/>
              <w:left w:val="nil"/>
              <w:bottom w:val="single" w:sz="4" w:space="0" w:color="auto"/>
              <w:right w:val="single" w:sz="4" w:space="0" w:color="auto"/>
            </w:tcBorders>
            <w:shd w:val="clear" w:color="000000" w:fill="F2F2F2"/>
            <w:noWrap/>
            <w:vAlign w:val="bottom"/>
            <w:hideMark/>
          </w:tcPr>
          <w:p w14:paraId="1D7ED13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84</w:t>
            </w:r>
          </w:p>
        </w:tc>
        <w:tc>
          <w:tcPr>
            <w:tcW w:w="576" w:type="dxa"/>
            <w:tcBorders>
              <w:top w:val="nil"/>
              <w:left w:val="nil"/>
              <w:bottom w:val="single" w:sz="4" w:space="0" w:color="auto"/>
              <w:right w:val="single" w:sz="4" w:space="0" w:color="auto"/>
            </w:tcBorders>
            <w:shd w:val="clear" w:color="auto" w:fill="auto"/>
            <w:noWrap/>
            <w:vAlign w:val="bottom"/>
            <w:hideMark/>
          </w:tcPr>
          <w:p w14:paraId="252C666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w:t>
            </w:r>
          </w:p>
        </w:tc>
        <w:tc>
          <w:tcPr>
            <w:tcW w:w="576" w:type="dxa"/>
            <w:tcBorders>
              <w:top w:val="nil"/>
              <w:left w:val="nil"/>
              <w:bottom w:val="single" w:sz="4" w:space="0" w:color="auto"/>
              <w:right w:val="single" w:sz="4" w:space="0" w:color="auto"/>
            </w:tcBorders>
            <w:shd w:val="clear" w:color="auto" w:fill="auto"/>
            <w:noWrap/>
            <w:vAlign w:val="bottom"/>
            <w:hideMark/>
          </w:tcPr>
          <w:p w14:paraId="33620F5B"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11</w:t>
            </w:r>
          </w:p>
        </w:tc>
        <w:tc>
          <w:tcPr>
            <w:tcW w:w="576" w:type="dxa"/>
            <w:tcBorders>
              <w:top w:val="nil"/>
              <w:left w:val="nil"/>
              <w:bottom w:val="single" w:sz="4" w:space="0" w:color="auto"/>
              <w:right w:val="single" w:sz="4" w:space="0" w:color="auto"/>
            </w:tcBorders>
            <w:shd w:val="clear" w:color="auto" w:fill="auto"/>
            <w:noWrap/>
            <w:vAlign w:val="bottom"/>
            <w:hideMark/>
          </w:tcPr>
          <w:p w14:paraId="53F3F2E5"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23</w:t>
            </w:r>
          </w:p>
        </w:tc>
        <w:tc>
          <w:tcPr>
            <w:tcW w:w="576" w:type="dxa"/>
            <w:tcBorders>
              <w:top w:val="nil"/>
              <w:left w:val="nil"/>
              <w:bottom w:val="single" w:sz="4" w:space="0" w:color="auto"/>
              <w:right w:val="single" w:sz="4" w:space="0" w:color="auto"/>
            </w:tcBorders>
            <w:shd w:val="clear" w:color="auto" w:fill="auto"/>
            <w:noWrap/>
            <w:vAlign w:val="bottom"/>
            <w:hideMark/>
          </w:tcPr>
          <w:p w14:paraId="50BA170E"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11</w:t>
            </w:r>
          </w:p>
        </w:tc>
        <w:tc>
          <w:tcPr>
            <w:tcW w:w="576" w:type="dxa"/>
            <w:tcBorders>
              <w:top w:val="nil"/>
              <w:left w:val="nil"/>
              <w:bottom w:val="single" w:sz="4" w:space="0" w:color="auto"/>
              <w:right w:val="single" w:sz="4" w:space="0" w:color="auto"/>
            </w:tcBorders>
            <w:shd w:val="clear" w:color="auto" w:fill="auto"/>
            <w:noWrap/>
            <w:vAlign w:val="bottom"/>
            <w:hideMark/>
          </w:tcPr>
          <w:p w14:paraId="0E13421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3</w:t>
            </w:r>
          </w:p>
        </w:tc>
        <w:tc>
          <w:tcPr>
            <w:tcW w:w="576" w:type="dxa"/>
            <w:tcBorders>
              <w:top w:val="nil"/>
              <w:left w:val="nil"/>
              <w:bottom w:val="single" w:sz="4" w:space="0" w:color="auto"/>
              <w:right w:val="single" w:sz="4" w:space="0" w:color="auto"/>
            </w:tcBorders>
            <w:shd w:val="clear" w:color="auto" w:fill="auto"/>
            <w:noWrap/>
            <w:vAlign w:val="bottom"/>
            <w:hideMark/>
          </w:tcPr>
          <w:p w14:paraId="13DB2335"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w:t>
            </w:r>
          </w:p>
        </w:tc>
        <w:tc>
          <w:tcPr>
            <w:tcW w:w="666"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58E25A3B" w14:textId="77777777" w:rsidR="00BE3465" w:rsidRPr="004D77D7" w:rsidRDefault="00BE3465" w:rsidP="00BE3465">
            <w:pPr>
              <w:widowControl/>
              <w:jc w:val="left"/>
              <w:rPr>
                <w:rFonts w:ascii="宋体" w:hAnsi="宋体" w:cs="宋体"/>
                <w:color w:val="9C0006"/>
                <w:kern w:val="0"/>
                <w:sz w:val="18"/>
                <w:szCs w:val="18"/>
              </w:rPr>
            </w:pPr>
            <w:r w:rsidRPr="004D77D7">
              <w:rPr>
                <w:rFonts w:ascii="宋体" w:hAnsi="宋体" w:cs="宋体" w:hint="eastAsia"/>
                <w:color w:val="9C0006"/>
                <w:kern w:val="0"/>
                <w:sz w:val="18"/>
                <w:szCs w:val="18"/>
              </w:rPr>
              <w:t>56</w:t>
            </w:r>
          </w:p>
        </w:tc>
        <w:tc>
          <w:tcPr>
            <w:tcW w:w="576" w:type="dxa"/>
            <w:tcBorders>
              <w:top w:val="nil"/>
              <w:left w:val="nil"/>
              <w:bottom w:val="single" w:sz="4" w:space="0" w:color="auto"/>
              <w:right w:val="single" w:sz="4" w:space="0" w:color="auto"/>
            </w:tcBorders>
            <w:shd w:val="clear" w:color="auto" w:fill="auto"/>
            <w:noWrap/>
            <w:vAlign w:val="bottom"/>
            <w:hideMark/>
          </w:tcPr>
          <w:p w14:paraId="7EAC6930"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78</w:t>
            </w:r>
          </w:p>
        </w:tc>
        <w:tc>
          <w:tcPr>
            <w:tcW w:w="576" w:type="dxa"/>
            <w:tcBorders>
              <w:top w:val="nil"/>
              <w:left w:val="nil"/>
              <w:bottom w:val="single" w:sz="4" w:space="0" w:color="auto"/>
              <w:right w:val="single" w:sz="4" w:space="0" w:color="auto"/>
            </w:tcBorders>
            <w:shd w:val="clear" w:color="auto" w:fill="auto"/>
            <w:noWrap/>
            <w:vAlign w:val="bottom"/>
            <w:hideMark/>
          </w:tcPr>
          <w:p w14:paraId="374C5BE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61</w:t>
            </w:r>
          </w:p>
        </w:tc>
        <w:tc>
          <w:tcPr>
            <w:tcW w:w="576" w:type="dxa"/>
            <w:tcBorders>
              <w:top w:val="nil"/>
              <w:left w:val="nil"/>
              <w:bottom w:val="single" w:sz="4" w:space="0" w:color="auto"/>
              <w:right w:val="single" w:sz="4" w:space="0" w:color="auto"/>
            </w:tcBorders>
            <w:shd w:val="clear" w:color="auto" w:fill="auto"/>
            <w:noWrap/>
            <w:vAlign w:val="bottom"/>
            <w:hideMark/>
          </w:tcPr>
          <w:p w14:paraId="076DDA4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73</w:t>
            </w:r>
          </w:p>
        </w:tc>
        <w:tc>
          <w:tcPr>
            <w:tcW w:w="576" w:type="dxa"/>
            <w:tcBorders>
              <w:top w:val="nil"/>
              <w:left w:val="nil"/>
              <w:bottom w:val="single" w:sz="4" w:space="0" w:color="auto"/>
              <w:right w:val="single" w:sz="4" w:space="0" w:color="auto"/>
            </w:tcBorders>
            <w:shd w:val="clear" w:color="auto" w:fill="auto"/>
            <w:noWrap/>
            <w:vAlign w:val="bottom"/>
            <w:hideMark/>
          </w:tcPr>
          <w:p w14:paraId="1C5B7BD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55</w:t>
            </w:r>
          </w:p>
        </w:tc>
        <w:tc>
          <w:tcPr>
            <w:tcW w:w="576" w:type="dxa"/>
            <w:tcBorders>
              <w:top w:val="nil"/>
              <w:left w:val="nil"/>
              <w:bottom w:val="single" w:sz="4" w:space="0" w:color="auto"/>
              <w:right w:val="single" w:sz="4" w:space="0" w:color="auto"/>
            </w:tcBorders>
            <w:shd w:val="clear" w:color="auto" w:fill="auto"/>
            <w:noWrap/>
            <w:vAlign w:val="bottom"/>
            <w:hideMark/>
          </w:tcPr>
          <w:p w14:paraId="7CAB64E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79</w:t>
            </w:r>
          </w:p>
        </w:tc>
        <w:tc>
          <w:tcPr>
            <w:tcW w:w="576" w:type="dxa"/>
            <w:tcBorders>
              <w:top w:val="nil"/>
              <w:left w:val="nil"/>
              <w:bottom w:val="single" w:sz="4" w:space="0" w:color="auto"/>
              <w:right w:val="single" w:sz="4" w:space="0" w:color="auto"/>
            </w:tcBorders>
            <w:shd w:val="clear" w:color="auto" w:fill="auto"/>
            <w:noWrap/>
            <w:vAlign w:val="bottom"/>
            <w:hideMark/>
          </w:tcPr>
          <w:p w14:paraId="564A3A9F"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89</w:t>
            </w:r>
          </w:p>
        </w:tc>
        <w:tc>
          <w:tcPr>
            <w:tcW w:w="576" w:type="dxa"/>
            <w:tcBorders>
              <w:top w:val="nil"/>
              <w:left w:val="nil"/>
              <w:bottom w:val="single" w:sz="4" w:space="0" w:color="auto"/>
              <w:right w:val="single" w:sz="4" w:space="0" w:color="auto"/>
            </w:tcBorders>
            <w:shd w:val="clear" w:color="auto" w:fill="auto"/>
            <w:noWrap/>
            <w:vAlign w:val="bottom"/>
            <w:hideMark/>
          </w:tcPr>
          <w:p w14:paraId="78B7BDC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78</w:t>
            </w:r>
          </w:p>
        </w:tc>
        <w:tc>
          <w:tcPr>
            <w:tcW w:w="634" w:type="dxa"/>
            <w:tcBorders>
              <w:top w:val="nil"/>
              <w:left w:val="nil"/>
              <w:bottom w:val="single" w:sz="4" w:space="0" w:color="auto"/>
              <w:right w:val="single" w:sz="4" w:space="0" w:color="auto"/>
            </w:tcBorders>
            <w:shd w:val="clear" w:color="auto" w:fill="auto"/>
            <w:noWrap/>
            <w:vAlign w:val="bottom"/>
            <w:hideMark/>
          </w:tcPr>
          <w:p w14:paraId="3BF94BB9"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83</w:t>
            </w:r>
          </w:p>
        </w:tc>
        <w:tc>
          <w:tcPr>
            <w:tcW w:w="426" w:type="dxa"/>
            <w:tcBorders>
              <w:top w:val="nil"/>
              <w:left w:val="nil"/>
              <w:bottom w:val="single" w:sz="4" w:space="0" w:color="auto"/>
              <w:right w:val="single" w:sz="4" w:space="0" w:color="auto"/>
            </w:tcBorders>
            <w:shd w:val="clear" w:color="000000" w:fill="F2F2F2"/>
            <w:noWrap/>
            <w:vAlign w:val="bottom"/>
            <w:hideMark/>
          </w:tcPr>
          <w:p w14:paraId="65DAC18F"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67</w:t>
            </w:r>
          </w:p>
        </w:tc>
        <w:tc>
          <w:tcPr>
            <w:tcW w:w="425" w:type="dxa"/>
            <w:tcBorders>
              <w:top w:val="nil"/>
              <w:left w:val="nil"/>
              <w:bottom w:val="single" w:sz="4" w:space="0" w:color="auto"/>
              <w:right w:val="single" w:sz="4" w:space="0" w:color="auto"/>
            </w:tcBorders>
            <w:shd w:val="clear" w:color="000000" w:fill="F2F2F2"/>
            <w:noWrap/>
            <w:vAlign w:val="bottom"/>
            <w:hideMark/>
          </w:tcPr>
          <w:p w14:paraId="1440847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w:t>
            </w:r>
          </w:p>
        </w:tc>
        <w:tc>
          <w:tcPr>
            <w:tcW w:w="709" w:type="dxa"/>
            <w:tcBorders>
              <w:top w:val="single" w:sz="4" w:space="0" w:color="auto"/>
              <w:left w:val="single" w:sz="4" w:space="0" w:color="auto"/>
              <w:bottom w:val="single" w:sz="4" w:space="0" w:color="auto"/>
              <w:right w:val="single" w:sz="4" w:space="0" w:color="auto"/>
            </w:tcBorders>
            <w:shd w:val="clear" w:color="000000" w:fill="FFC7CE"/>
            <w:vAlign w:val="center"/>
          </w:tcPr>
          <w:p w14:paraId="7D35F88D" w14:textId="0F91CCF7" w:rsidR="00BE3465" w:rsidRPr="008B51A1" w:rsidRDefault="00BE3465" w:rsidP="00BE3465">
            <w:pPr>
              <w:widowControl/>
              <w:jc w:val="center"/>
              <w:rPr>
                <w:rFonts w:ascii="宋体" w:hAnsi="宋体" w:cs="宋体"/>
                <w:color w:val="000000"/>
                <w:kern w:val="0"/>
                <w:sz w:val="18"/>
                <w:szCs w:val="18"/>
              </w:rPr>
            </w:pPr>
            <w:r w:rsidRPr="008B51A1">
              <w:rPr>
                <w:color w:val="9C0006"/>
                <w:sz w:val="18"/>
                <w:szCs w:val="18"/>
              </w:rPr>
              <w:t>0</w:t>
            </w:r>
          </w:p>
        </w:tc>
      </w:tr>
      <w:tr w:rsidR="00BE3465" w:rsidRPr="004D77D7" w14:paraId="088B9B6D" w14:textId="1A8D31C9" w:rsidTr="003967F9">
        <w:trPr>
          <w:trHeight w:val="27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21DBC93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175</w:t>
            </w:r>
          </w:p>
        </w:tc>
        <w:tc>
          <w:tcPr>
            <w:tcW w:w="1134" w:type="dxa"/>
            <w:tcBorders>
              <w:top w:val="nil"/>
              <w:left w:val="nil"/>
              <w:bottom w:val="single" w:sz="4" w:space="0" w:color="auto"/>
              <w:right w:val="single" w:sz="4" w:space="0" w:color="auto"/>
            </w:tcBorders>
            <w:shd w:val="clear" w:color="auto" w:fill="auto"/>
            <w:noWrap/>
            <w:vAlign w:val="bottom"/>
            <w:hideMark/>
          </w:tcPr>
          <w:p w14:paraId="7377BAB2" w14:textId="72C92E19" w:rsidR="00BE3465" w:rsidRPr="004D77D7" w:rsidRDefault="00BE3465" w:rsidP="00BE3465">
            <w:pPr>
              <w:widowControl/>
              <w:jc w:val="left"/>
              <w:rPr>
                <w:rFonts w:ascii="宋体" w:hAnsi="宋体" w:cs="宋体"/>
                <w:color w:val="000000"/>
                <w:kern w:val="0"/>
                <w:sz w:val="18"/>
                <w:szCs w:val="18"/>
              </w:rPr>
            </w:pPr>
            <w:r>
              <w:rPr>
                <w:rFonts w:hint="eastAsia"/>
                <w:color w:val="000000"/>
                <w:sz w:val="22"/>
                <w:szCs w:val="22"/>
              </w:rPr>
              <w:t>*</w:t>
            </w:r>
            <w:r>
              <w:rPr>
                <w:rFonts w:hint="eastAsia"/>
                <w:color w:val="000000"/>
                <w:sz w:val="22"/>
                <w:szCs w:val="22"/>
              </w:rPr>
              <w:t>文</w:t>
            </w:r>
          </w:p>
        </w:tc>
        <w:tc>
          <w:tcPr>
            <w:tcW w:w="624" w:type="dxa"/>
            <w:tcBorders>
              <w:top w:val="nil"/>
              <w:left w:val="nil"/>
              <w:bottom w:val="single" w:sz="4" w:space="0" w:color="auto"/>
              <w:right w:val="single" w:sz="4" w:space="0" w:color="auto"/>
            </w:tcBorders>
            <w:shd w:val="clear" w:color="auto" w:fill="auto"/>
            <w:noWrap/>
            <w:vAlign w:val="bottom"/>
            <w:hideMark/>
          </w:tcPr>
          <w:p w14:paraId="53422970"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99</w:t>
            </w:r>
          </w:p>
        </w:tc>
        <w:tc>
          <w:tcPr>
            <w:tcW w:w="509" w:type="dxa"/>
            <w:tcBorders>
              <w:top w:val="nil"/>
              <w:left w:val="nil"/>
              <w:bottom w:val="single" w:sz="4" w:space="0" w:color="auto"/>
              <w:right w:val="single" w:sz="4" w:space="0" w:color="auto"/>
            </w:tcBorders>
            <w:shd w:val="clear" w:color="auto" w:fill="auto"/>
            <w:noWrap/>
            <w:vAlign w:val="bottom"/>
            <w:hideMark/>
          </w:tcPr>
          <w:p w14:paraId="2C3C816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85</w:t>
            </w:r>
          </w:p>
        </w:tc>
        <w:tc>
          <w:tcPr>
            <w:tcW w:w="567" w:type="dxa"/>
            <w:tcBorders>
              <w:top w:val="nil"/>
              <w:left w:val="nil"/>
              <w:bottom w:val="single" w:sz="4" w:space="0" w:color="auto"/>
              <w:right w:val="single" w:sz="4" w:space="0" w:color="auto"/>
            </w:tcBorders>
            <w:shd w:val="clear" w:color="auto" w:fill="auto"/>
            <w:noWrap/>
            <w:vAlign w:val="bottom"/>
            <w:hideMark/>
          </w:tcPr>
          <w:p w14:paraId="283C625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65</w:t>
            </w:r>
          </w:p>
        </w:tc>
        <w:tc>
          <w:tcPr>
            <w:tcW w:w="486" w:type="dxa"/>
            <w:tcBorders>
              <w:top w:val="nil"/>
              <w:left w:val="nil"/>
              <w:bottom w:val="single" w:sz="4" w:space="0" w:color="auto"/>
              <w:right w:val="single" w:sz="4" w:space="0" w:color="auto"/>
            </w:tcBorders>
            <w:shd w:val="clear" w:color="auto" w:fill="auto"/>
            <w:noWrap/>
            <w:vAlign w:val="bottom"/>
            <w:hideMark/>
          </w:tcPr>
          <w:p w14:paraId="2F94B5D6"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73</w:t>
            </w:r>
          </w:p>
        </w:tc>
        <w:tc>
          <w:tcPr>
            <w:tcW w:w="507" w:type="dxa"/>
            <w:tcBorders>
              <w:top w:val="nil"/>
              <w:left w:val="nil"/>
              <w:bottom w:val="single" w:sz="4" w:space="0" w:color="auto"/>
              <w:right w:val="single" w:sz="4" w:space="0" w:color="auto"/>
            </w:tcBorders>
            <w:shd w:val="clear" w:color="000000" w:fill="F2F2F2"/>
            <w:noWrap/>
            <w:vAlign w:val="bottom"/>
            <w:hideMark/>
          </w:tcPr>
          <w:p w14:paraId="7710A89B"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82</w:t>
            </w:r>
          </w:p>
        </w:tc>
        <w:tc>
          <w:tcPr>
            <w:tcW w:w="576" w:type="dxa"/>
            <w:tcBorders>
              <w:top w:val="nil"/>
              <w:left w:val="nil"/>
              <w:bottom w:val="single" w:sz="4" w:space="0" w:color="auto"/>
              <w:right w:val="single" w:sz="4" w:space="0" w:color="auto"/>
            </w:tcBorders>
            <w:shd w:val="clear" w:color="auto" w:fill="auto"/>
            <w:noWrap/>
            <w:vAlign w:val="bottom"/>
            <w:hideMark/>
          </w:tcPr>
          <w:p w14:paraId="552148A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w:t>
            </w:r>
          </w:p>
        </w:tc>
        <w:tc>
          <w:tcPr>
            <w:tcW w:w="576" w:type="dxa"/>
            <w:tcBorders>
              <w:top w:val="nil"/>
              <w:left w:val="nil"/>
              <w:bottom w:val="single" w:sz="4" w:space="0" w:color="auto"/>
              <w:right w:val="single" w:sz="4" w:space="0" w:color="auto"/>
            </w:tcBorders>
            <w:shd w:val="clear" w:color="auto" w:fill="auto"/>
            <w:noWrap/>
            <w:vAlign w:val="bottom"/>
            <w:hideMark/>
          </w:tcPr>
          <w:p w14:paraId="78ED22BB"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12</w:t>
            </w:r>
          </w:p>
        </w:tc>
        <w:tc>
          <w:tcPr>
            <w:tcW w:w="576" w:type="dxa"/>
            <w:tcBorders>
              <w:top w:val="nil"/>
              <w:left w:val="nil"/>
              <w:bottom w:val="single" w:sz="4" w:space="0" w:color="auto"/>
              <w:right w:val="single" w:sz="4" w:space="0" w:color="auto"/>
            </w:tcBorders>
            <w:shd w:val="clear" w:color="auto" w:fill="auto"/>
            <w:noWrap/>
            <w:vAlign w:val="bottom"/>
            <w:hideMark/>
          </w:tcPr>
          <w:p w14:paraId="3C5A47A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27</w:t>
            </w:r>
          </w:p>
        </w:tc>
        <w:tc>
          <w:tcPr>
            <w:tcW w:w="576" w:type="dxa"/>
            <w:tcBorders>
              <w:top w:val="nil"/>
              <w:left w:val="nil"/>
              <w:bottom w:val="single" w:sz="4" w:space="0" w:color="auto"/>
              <w:right w:val="single" w:sz="4" w:space="0" w:color="auto"/>
            </w:tcBorders>
            <w:shd w:val="clear" w:color="auto" w:fill="auto"/>
            <w:noWrap/>
            <w:vAlign w:val="bottom"/>
            <w:hideMark/>
          </w:tcPr>
          <w:p w14:paraId="6E7AFAA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21</w:t>
            </w:r>
          </w:p>
        </w:tc>
        <w:tc>
          <w:tcPr>
            <w:tcW w:w="576" w:type="dxa"/>
            <w:tcBorders>
              <w:top w:val="nil"/>
              <w:left w:val="nil"/>
              <w:bottom w:val="single" w:sz="4" w:space="0" w:color="auto"/>
              <w:right w:val="single" w:sz="4" w:space="0" w:color="auto"/>
            </w:tcBorders>
            <w:shd w:val="clear" w:color="auto" w:fill="auto"/>
            <w:noWrap/>
            <w:vAlign w:val="bottom"/>
            <w:hideMark/>
          </w:tcPr>
          <w:p w14:paraId="7EEF9D1B"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3</w:t>
            </w:r>
          </w:p>
        </w:tc>
        <w:tc>
          <w:tcPr>
            <w:tcW w:w="576" w:type="dxa"/>
            <w:tcBorders>
              <w:top w:val="nil"/>
              <w:left w:val="nil"/>
              <w:bottom w:val="single" w:sz="4" w:space="0" w:color="auto"/>
              <w:right w:val="single" w:sz="4" w:space="0" w:color="auto"/>
            </w:tcBorders>
            <w:shd w:val="clear" w:color="auto" w:fill="auto"/>
            <w:noWrap/>
            <w:vAlign w:val="bottom"/>
            <w:hideMark/>
          </w:tcPr>
          <w:p w14:paraId="496B022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w:t>
            </w:r>
          </w:p>
        </w:tc>
        <w:tc>
          <w:tcPr>
            <w:tcW w:w="666" w:type="dxa"/>
            <w:tcBorders>
              <w:top w:val="nil"/>
              <w:left w:val="nil"/>
              <w:bottom w:val="single" w:sz="4" w:space="0" w:color="auto"/>
              <w:right w:val="single" w:sz="4" w:space="0" w:color="auto"/>
            </w:tcBorders>
            <w:shd w:val="clear" w:color="000000" w:fill="F2F2F2"/>
            <w:noWrap/>
            <w:vAlign w:val="bottom"/>
            <w:hideMark/>
          </w:tcPr>
          <w:p w14:paraId="293D866E"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70</w:t>
            </w:r>
          </w:p>
        </w:tc>
        <w:tc>
          <w:tcPr>
            <w:tcW w:w="576" w:type="dxa"/>
            <w:tcBorders>
              <w:top w:val="nil"/>
              <w:left w:val="nil"/>
              <w:bottom w:val="single" w:sz="4" w:space="0" w:color="auto"/>
              <w:right w:val="single" w:sz="4" w:space="0" w:color="auto"/>
            </w:tcBorders>
            <w:shd w:val="clear" w:color="auto" w:fill="auto"/>
            <w:noWrap/>
            <w:vAlign w:val="bottom"/>
            <w:hideMark/>
          </w:tcPr>
          <w:p w14:paraId="385AE6A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77</w:t>
            </w:r>
          </w:p>
        </w:tc>
        <w:tc>
          <w:tcPr>
            <w:tcW w:w="576" w:type="dxa"/>
            <w:tcBorders>
              <w:top w:val="nil"/>
              <w:left w:val="nil"/>
              <w:bottom w:val="single" w:sz="4" w:space="0" w:color="auto"/>
              <w:right w:val="single" w:sz="4" w:space="0" w:color="auto"/>
            </w:tcBorders>
            <w:shd w:val="clear" w:color="auto" w:fill="auto"/>
            <w:noWrap/>
            <w:vAlign w:val="bottom"/>
            <w:hideMark/>
          </w:tcPr>
          <w:p w14:paraId="124F7375"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62</w:t>
            </w:r>
          </w:p>
        </w:tc>
        <w:tc>
          <w:tcPr>
            <w:tcW w:w="576" w:type="dxa"/>
            <w:tcBorders>
              <w:top w:val="nil"/>
              <w:left w:val="nil"/>
              <w:bottom w:val="single" w:sz="4" w:space="0" w:color="auto"/>
              <w:right w:val="single" w:sz="4" w:space="0" w:color="auto"/>
            </w:tcBorders>
            <w:shd w:val="clear" w:color="auto" w:fill="auto"/>
            <w:noWrap/>
            <w:vAlign w:val="bottom"/>
            <w:hideMark/>
          </w:tcPr>
          <w:p w14:paraId="0D0CFA5E"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78</w:t>
            </w:r>
          </w:p>
        </w:tc>
        <w:tc>
          <w:tcPr>
            <w:tcW w:w="576" w:type="dxa"/>
            <w:tcBorders>
              <w:top w:val="nil"/>
              <w:left w:val="nil"/>
              <w:bottom w:val="single" w:sz="4" w:space="0" w:color="auto"/>
              <w:right w:val="single" w:sz="4" w:space="0" w:color="auto"/>
            </w:tcBorders>
            <w:shd w:val="clear" w:color="auto" w:fill="auto"/>
            <w:noWrap/>
            <w:vAlign w:val="bottom"/>
            <w:hideMark/>
          </w:tcPr>
          <w:p w14:paraId="45ED97B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77</w:t>
            </w:r>
          </w:p>
        </w:tc>
        <w:tc>
          <w:tcPr>
            <w:tcW w:w="576" w:type="dxa"/>
            <w:tcBorders>
              <w:top w:val="nil"/>
              <w:left w:val="nil"/>
              <w:bottom w:val="single" w:sz="4" w:space="0" w:color="auto"/>
              <w:right w:val="single" w:sz="4" w:space="0" w:color="auto"/>
            </w:tcBorders>
            <w:shd w:val="clear" w:color="auto" w:fill="auto"/>
            <w:noWrap/>
            <w:vAlign w:val="bottom"/>
            <w:hideMark/>
          </w:tcPr>
          <w:p w14:paraId="46E2A186"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78</w:t>
            </w:r>
          </w:p>
        </w:tc>
        <w:tc>
          <w:tcPr>
            <w:tcW w:w="576" w:type="dxa"/>
            <w:tcBorders>
              <w:top w:val="nil"/>
              <w:left w:val="nil"/>
              <w:bottom w:val="single" w:sz="4" w:space="0" w:color="auto"/>
              <w:right w:val="single" w:sz="4" w:space="0" w:color="auto"/>
            </w:tcBorders>
            <w:shd w:val="clear" w:color="auto" w:fill="auto"/>
            <w:noWrap/>
            <w:vAlign w:val="bottom"/>
            <w:hideMark/>
          </w:tcPr>
          <w:p w14:paraId="7F5B5B2E"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76</w:t>
            </w:r>
          </w:p>
        </w:tc>
        <w:tc>
          <w:tcPr>
            <w:tcW w:w="576" w:type="dxa"/>
            <w:tcBorders>
              <w:top w:val="nil"/>
              <w:left w:val="nil"/>
              <w:bottom w:val="single" w:sz="4" w:space="0" w:color="auto"/>
              <w:right w:val="single" w:sz="4" w:space="0" w:color="auto"/>
            </w:tcBorders>
            <w:shd w:val="clear" w:color="auto" w:fill="auto"/>
            <w:noWrap/>
            <w:vAlign w:val="bottom"/>
            <w:hideMark/>
          </w:tcPr>
          <w:p w14:paraId="6EC5FB2E"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85</w:t>
            </w:r>
          </w:p>
        </w:tc>
        <w:tc>
          <w:tcPr>
            <w:tcW w:w="634" w:type="dxa"/>
            <w:tcBorders>
              <w:top w:val="nil"/>
              <w:left w:val="nil"/>
              <w:bottom w:val="single" w:sz="4" w:space="0" w:color="auto"/>
              <w:right w:val="single" w:sz="4" w:space="0" w:color="auto"/>
            </w:tcBorders>
            <w:shd w:val="clear" w:color="auto" w:fill="auto"/>
            <w:noWrap/>
            <w:vAlign w:val="bottom"/>
            <w:hideMark/>
          </w:tcPr>
          <w:p w14:paraId="3C41FD2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88</w:t>
            </w:r>
          </w:p>
        </w:tc>
        <w:tc>
          <w:tcPr>
            <w:tcW w:w="426" w:type="dxa"/>
            <w:tcBorders>
              <w:top w:val="nil"/>
              <w:left w:val="nil"/>
              <w:bottom w:val="single" w:sz="4" w:space="0" w:color="auto"/>
              <w:right w:val="single" w:sz="4" w:space="0" w:color="auto"/>
            </w:tcBorders>
            <w:shd w:val="clear" w:color="000000" w:fill="F2F2F2"/>
            <w:noWrap/>
            <w:vAlign w:val="bottom"/>
            <w:hideMark/>
          </w:tcPr>
          <w:p w14:paraId="4A98F11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75</w:t>
            </w:r>
          </w:p>
        </w:tc>
        <w:tc>
          <w:tcPr>
            <w:tcW w:w="425" w:type="dxa"/>
            <w:tcBorders>
              <w:top w:val="nil"/>
              <w:left w:val="nil"/>
              <w:bottom w:val="single" w:sz="4" w:space="0" w:color="auto"/>
              <w:right w:val="single" w:sz="4" w:space="0" w:color="auto"/>
            </w:tcBorders>
            <w:shd w:val="clear" w:color="000000" w:fill="F2F2F2"/>
            <w:noWrap/>
            <w:vAlign w:val="bottom"/>
            <w:hideMark/>
          </w:tcPr>
          <w:p w14:paraId="686512B5"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w:t>
            </w:r>
          </w:p>
        </w:tc>
        <w:tc>
          <w:tcPr>
            <w:tcW w:w="709" w:type="dxa"/>
            <w:tcBorders>
              <w:top w:val="nil"/>
              <w:left w:val="single" w:sz="4" w:space="0" w:color="auto"/>
              <w:bottom w:val="single" w:sz="4" w:space="0" w:color="auto"/>
              <w:right w:val="single" w:sz="4" w:space="0" w:color="auto"/>
            </w:tcBorders>
            <w:shd w:val="clear" w:color="auto" w:fill="auto"/>
            <w:vAlign w:val="center"/>
          </w:tcPr>
          <w:p w14:paraId="35BBA989" w14:textId="6770D00F" w:rsidR="00BE3465" w:rsidRPr="008B51A1" w:rsidRDefault="00BE3465" w:rsidP="00BE3465">
            <w:pPr>
              <w:widowControl/>
              <w:jc w:val="center"/>
              <w:rPr>
                <w:rFonts w:ascii="宋体" w:hAnsi="宋体" w:cs="宋体"/>
                <w:color w:val="000000"/>
                <w:kern w:val="0"/>
                <w:sz w:val="18"/>
                <w:szCs w:val="18"/>
              </w:rPr>
            </w:pPr>
            <w:r w:rsidRPr="008B51A1">
              <w:rPr>
                <w:color w:val="000000"/>
                <w:sz w:val="18"/>
                <w:szCs w:val="18"/>
              </w:rPr>
              <w:t>1</w:t>
            </w:r>
          </w:p>
        </w:tc>
      </w:tr>
      <w:tr w:rsidR="00BE3465" w:rsidRPr="004D77D7" w14:paraId="7231BEA3" w14:textId="7B63CB7A" w:rsidTr="003967F9">
        <w:trPr>
          <w:trHeight w:val="27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6ED646C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176</w:t>
            </w:r>
          </w:p>
        </w:tc>
        <w:tc>
          <w:tcPr>
            <w:tcW w:w="1134" w:type="dxa"/>
            <w:tcBorders>
              <w:top w:val="nil"/>
              <w:left w:val="nil"/>
              <w:bottom w:val="single" w:sz="4" w:space="0" w:color="auto"/>
              <w:right w:val="single" w:sz="4" w:space="0" w:color="auto"/>
            </w:tcBorders>
            <w:shd w:val="clear" w:color="auto" w:fill="auto"/>
            <w:noWrap/>
            <w:vAlign w:val="bottom"/>
            <w:hideMark/>
          </w:tcPr>
          <w:p w14:paraId="2EC92E20" w14:textId="651087A9" w:rsidR="00BE3465" w:rsidRPr="004D77D7" w:rsidRDefault="00BE3465" w:rsidP="00BE3465">
            <w:pPr>
              <w:widowControl/>
              <w:jc w:val="left"/>
              <w:rPr>
                <w:rFonts w:ascii="宋体" w:hAnsi="宋体" w:cs="宋体"/>
                <w:color w:val="000000"/>
                <w:kern w:val="0"/>
                <w:sz w:val="18"/>
                <w:szCs w:val="18"/>
              </w:rPr>
            </w:pPr>
            <w:r>
              <w:rPr>
                <w:rFonts w:hint="eastAsia"/>
                <w:color w:val="000000"/>
                <w:sz w:val="22"/>
                <w:szCs w:val="22"/>
              </w:rPr>
              <w:t>*</w:t>
            </w:r>
            <w:r>
              <w:rPr>
                <w:rFonts w:hint="eastAsia"/>
                <w:color w:val="000000"/>
                <w:sz w:val="22"/>
                <w:szCs w:val="22"/>
              </w:rPr>
              <w:t>凯</w:t>
            </w:r>
          </w:p>
        </w:tc>
        <w:tc>
          <w:tcPr>
            <w:tcW w:w="624" w:type="dxa"/>
            <w:tcBorders>
              <w:top w:val="nil"/>
              <w:left w:val="nil"/>
              <w:bottom w:val="single" w:sz="4" w:space="0" w:color="auto"/>
              <w:right w:val="single" w:sz="4" w:space="0" w:color="auto"/>
            </w:tcBorders>
            <w:shd w:val="clear" w:color="auto" w:fill="auto"/>
            <w:noWrap/>
            <w:vAlign w:val="bottom"/>
            <w:hideMark/>
          </w:tcPr>
          <w:p w14:paraId="76FB4D00"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73</w:t>
            </w:r>
          </w:p>
        </w:tc>
        <w:tc>
          <w:tcPr>
            <w:tcW w:w="509" w:type="dxa"/>
            <w:tcBorders>
              <w:top w:val="nil"/>
              <w:left w:val="nil"/>
              <w:bottom w:val="single" w:sz="4" w:space="0" w:color="auto"/>
              <w:right w:val="single" w:sz="4" w:space="0" w:color="auto"/>
            </w:tcBorders>
            <w:shd w:val="clear" w:color="auto" w:fill="auto"/>
            <w:noWrap/>
            <w:vAlign w:val="bottom"/>
            <w:hideMark/>
          </w:tcPr>
          <w:p w14:paraId="21C5EED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88</w:t>
            </w:r>
          </w:p>
        </w:tc>
        <w:tc>
          <w:tcPr>
            <w:tcW w:w="567" w:type="dxa"/>
            <w:tcBorders>
              <w:top w:val="nil"/>
              <w:left w:val="nil"/>
              <w:bottom w:val="single" w:sz="4" w:space="0" w:color="auto"/>
              <w:right w:val="single" w:sz="4" w:space="0" w:color="auto"/>
            </w:tcBorders>
            <w:shd w:val="clear" w:color="auto" w:fill="auto"/>
            <w:noWrap/>
            <w:vAlign w:val="bottom"/>
            <w:hideMark/>
          </w:tcPr>
          <w:p w14:paraId="4169637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40</w:t>
            </w:r>
          </w:p>
        </w:tc>
        <w:tc>
          <w:tcPr>
            <w:tcW w:w="486" w:type="dxa"/>
            <w:tcBorders>
              <w:top w:val="nil"/>
              <w:left w:val="nil"/>
              <w:bottom w:val="single" w:sz="4" w:space="0" w:color="auto"/>
              <w:right w:val="single" w:sz="4" w:space="0" w:color="auto"/>
            </w:tcBorders>
            <w:shd w:val="clear" w:color="auto" w:fill="auto"/>
            <w:noWrap/>
            <w:vAlign w:val="bottom"/>
            <w:hideMark/>
          </w:tcPr>
          <w:p w14:paraId="031A65A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96</w:t>
            </w:r>
          </w:p>
        </w:tc>
        <w:tc>
          <w:tcPr>
            <w:tcW w:w="507" w:type="dxa"/>
            <w:tcBorders>
              <w:top w:val="nil"/>
              <w:left w:val="nil"/>
              <w:bottom w:val="single" w:sz="4" w:space="0" w:color="auto"/>
              <w:right w:val="single" w:sz="4" w:space="0" w:color="auto"/>
            </w:tcBorders>
            <w:shd w:val="clear" w:color="000000" w:fill="F2F2F2"/>
            <w:noWrap/>
            <w:vAlign w:val="bottom"/>
            <w:hideMark/>
          </w:tcPr>
          <w:p w14:paraId="26BAE78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79</w:t>
            </w:r>
          </w:p>
        </w:tc>
        <w:tc>
          <w:tcPr>
            <w:tcW w:w="576" w:type="dxa"/>
            <w:tcBorders>
              <w:top w:val="nil"/>
              <w:left w:val="nil"/>
              <w:bottom w:val="single" w:sz="4" w:space="0" w:color="auto"/>
              <w:right w:val="single" w:sz="4" w:space="0" w:color="auto"/>
            </w:tcBorders>
            <w:shd w:val="clear" w:color="auto" w:fill="auto"/>
            <w:noWrap/>
            <w:vAlign w:val="bottom"/>
            <w:hideMark/>
          </w:tcPr>
          <w:p w14:paraId="6B50E56F"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w:t>
            </w:r>
          </w:p>
        </w:tc>
        <w:tc>
          <w:tcPr>
            <w:tcW w:w="576" w:type="dxa"/>
            <w:tcBorders>
              <w:top w:val="nil"/>
              <w:left w:val="nil"/>
              <w:bottom w:val="single" w:sz="4" w:space="0" w:color="auto"/>
              <w:right w:val="single" w:sz="4" w:space="0" w:color="auto"/>
            </w:tcBorders>
            <w:shd w:val="clear" w:color="auto" w:fill="auto"/>
            <w:noWrap/>
            <w:vAlign w:val="bottom"/>
            <w:hideMark/>
          </w:tcPr>
          <w:p w14:paraId="197EB76E"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22</w:t>
            </w:r>
          </w:p>
        </w:tc>
        <w:tc>
          <w:tcPr>
            <w:tcW w:w="576" w:type="dxa"/>
            <w:tcBorders>
              <w:top w:val="nil"/>
              <w:left w:val="nil"/>
              <w:bottom w:val="single" w:sz="4" w:space="0" w:color="auto"/>
              <w:right w:val="single" w:sz="4" w:space="0" w:color="auto"/>
            </w:tcBorders>
            <w:shd w:val="clear" w:color="auto" w:fill="auto"/>
            <w:noWrap/>
            <w:vAlign w:val="bottom"/>
            <w:hideMark/>
          </w:tcPr>
          <w:p w14:paraId="2D4FC43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19</w:t>
            </w:r>
          </w:p>
        </w:tc>
        <w:tc>
          <w:tcPr>
            <w:tcW w:w="576" w:type="dxa"/>
            <w:tcBorders>
              <w:top w:val="nil"/>
              <w:left w:val="nil"/>
              <w:bottom w:val="single" w:sz="4" w:space="0" w:color="auto"/>
              <w:right w:val="single" w:sz="4" w:space="0" w:color="auto"/>
            </w:tcBorders>
            <w:shd w:val="clear" w:color="auto" w:fill="auto"/>
            <w:noWrap/>
            <w:vAlign w:val="bottom"/>
            <w:hideMark/>
          </w:tcPr>
          <w:p w14:paraId="68272FDE"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19</w:t>
            </w:r>
          </w:p>
        </w:tc>
        <w:tc>
          <w:tcPr>
            <w:tcW w:w="576" w:type="dxa"/>
            <w:tcBorders>
              <w:top w:val="nil"/>
              <w:left w:val="nil"/>
              <w:bottom w:val="single" w:sz="4" w:space="0" w:color="auto"/>
              <w:right w:val="single" w:sz="4" w:space="0" w:color="auto"/>
            </w:tcBorders>
            <w:shd w:val="clear" w:color="auto" w:fill="auto"/>
            <w:noWrap/>
            <w:vAlign w:val="bottom"/>
            <w:hideMark/>
          </w:tcPr>
          <w:p w14:paraId="4264593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4</w:t>
            </w:r>
          </w:p>
        </w:tc>
        <w:tc>
          <w:tcPr>
            <w:tcW w:w="576" w:type="dxa"/>
            <w:tcBorders>
              <w:top w:val="nil"/>
              <w:left w:val="nil"/>
              <w:bottom w:val="single" w:sz="4" w:space="0" w:color="auto"/>
              <w:right w:val="single" w:sz="4" w:space="0" w:color="auto"/>
            </w:tcBorders>
            <w:shd w:val="clear" w:color="auto" w:fill="auto"/>
            <w:noWrap/>
            <w:vAlign w:val="bottom"/>
            <w:hideMark/>
          </w:tcPr>
          <w:p w14:paraId="1EBED58B"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w:t>
            </w:r>
          </w:p>
        </w:tc>
        <w:tc>
          <w:tcPr>
            <w:tcW w:w="666" w:type="dxa"/>
            <w:tcBorders>
              <w:top w:val="nil"/>
              <w:left w:val="nil"/>
              <w:bottom w:val="single" w:sz="4" w:space="0" w:color="auto"/>
              <w:right w:val="single" w:sz="4" w:space="0" w:color="auto"/>
            </w:tcBorders>
            <w:shd w:val="clear" w:color="000000" w:fill="F2F2F2"/>
            <w:noWrap/>
            <w:vAlign w:val="bottom"/>
            <w:hideMark/>
          </w:tcPr>
          <w:p w14:paraId="1A12EB1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72</w:t>
            </w:r>
          </w:p>
        </w:tc>
        <w:tc>
          <w:tcPr>
            <w:tcW w:w="576" w:type="dxa"/>
            <w:tcBorders>
              <w:top w:val="nil"/>
              <w:left w:val="nil"/>
              <w:bottom w:val="single" w:sz="4" w:space="0" w:color="auto"/>
              <w:right w:val="single" w:sz="4" w:space="0" w:color="auto"/>
            </w:tcBorders>
            <w:shd w:val="clear" w:color="auto" w:fill="auto"/>
            <w:noWrap/>
            <w:vAlign w:val="bottom"/>
            <w:hideMark/>
          </w:tcPr>
          <w:p w14:paraId="62D0E68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76</w:t>
            </w:r>
          </w:p>
        </w:tc>
        <w:tc>
          <w:tcPr>
            <w:tcW w:w="576" w:type="dxa"/>
            <w:tcBorders>
              <w:top w:val="nil"/>
              <w:left w:val="nil"/>
              <w:bottom w:val="single" w:sz="4" w:space="0" w:color="auto"/>
              <w:right w:val="single" w:sz="4" w:space="0" w:color="auto"/>
            </w:tcBorders>
            <w:shd w:val="clear" w:color="auto" w:fill="auto"/>
            <w:noWrap/>
            <w:vAlign w:val="bottom"/>
            <w:hideMark/>
          </w:tcPr>
          <w:p w14:paraId="0327E25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90</w:t>
            </w:r>
          </w:p>
        </w:tc>
        <w:tc>
          <w:tcPr>
            <w:tcW w:w="576" w:type="dxa"/>
            <w:tcBorders>
              <w:top w:val="nil"/>
              <w:left w:val="nil"/>
              <w:bottom w:val="single" w:sz="4" w:space="0" w:color="auto"/>
              <w:right w:val="single" w:sz="4" w:space="0" w:color="auto"/>
            </w:tcBorders>
            <w:shd w:val="clear" w:color="auto" w:fill="auto"/>
            <w:noWrap/>
            <w:vAlign w:val="bottom"/>
            <w:hideMark/>
          </w:tcPr>
          <w:p w14:paraId="2C221624"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64</w:t>
            </w:r>
          </w:p>
        </w:tc>
        <w:tc>
          <w:tcPr>
            <w:tcW w:w="576" w:type="dxa"/>
            <w:tcBorders>
              <w:top w:val="nil"/>
              <w:left w:val="nil"/>
              <w:bottom w:val="single" w:sz="4" w:space="0" w:color="auto"/>
              <w:right w:val="single" w:sz="4" w:space="0" w:color="auto"/>
            </w:tcBorders>
            <w:shd w:val="clear" w:color="auto" w:fill="auto"/>
            <w:noWrap/>
            <w:vAlign w:val="bottom"/>
            <w:hideMark/>
          </w:tcPr>
          <w:p w14:paraId="32B83F5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72</w:t>
            </w:r>
          </w:p>
        </w:tc>
        <w:tc>
          <w:tcPr>
            <w:tcW w:w="576" w:type="dxa"/>
            <w:tcBorders>
              <w:top w:val="nil"/>
              <w:left w:val="nil"/>
              <w:bottom w:val="single" w:sz="4" w:space="0" w:color="auto"/>
              <w:right w:val="single" w:sz="4" w:space="0" w:color="auto"/>
            </w:tcBorders>
            <w:shd w:val="clear" w:color="auto" w:fill="auto"/>
            <w:noWrap/>
            <w:vAlign w:val="bottom"/>
            <w:hideMark/>
          </w:tcPr>
          <w:p w14:paraId="6161E7E8"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91</w:t>
            </w:r>
          </w:p>
        </w:tc>
        <w:tc>
          <w:tcPr>
            <w:tcW w:w="576" w:type="dxa"/>
            <w:tcBorders>
              <w:top w:val="nil"/>
              <w:left w:val="nil"/>
              <w:bottom w:val="single" w:sz="4" w:space="0" w:color="auto"/>
              <w:right w:val="single" w:sz="4" w:space="0" w:color="auto"/>
            </w:tcBorders>
            <w:shd w:val="clear" w:color="auto" w:fill="auto"/>
            <w:noWrap/>
            <w:vAlign w:val="bottom"/>
            <w:hideMark/>
          </w:tcPr>
          <w:p w14:paraId="040A9530"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88</w:t>
            </w:r>
          </w:p>
        </w:tc>
        <w:tc>
          <w:tcPr>
            <w:tcW w:w="576" w:type="dxa"/>
            <w:tcBorders>
              <w:top w:val="nil"/>
              <w:left w:val="nil"/>
              <w:bottom w:val="single" w:sz="4" w:space="0" w:color="auto"/>
              <w:right w:val="single" w:sz="4" w:space="0" w:color="auto"/>
            </w:tcBorders>
            <w:shd w:val="clear" w:color="auto" w:fill="auto"/>
            <w:noWrap/>
            <w:vAlign w:val="bottom"/>
            <w:hideMark/>
          </w:tcPr>
          <w:p w14:paraId="250A071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88</w:t>
            </w:r>
          </w:p>
        </w:tc>
        <w:tc>
          <w:tcPr>
            <w:tcW w:w="634" w:type="dxa"/>
            <w:tcBorders>
              <w:top w:val="nil"/>
              <w:left w:val="nil"/>
              <w:bottom w:val="single" w:sz="4" w:space="0" w:color="auto"/>
              <w:right w:val="single" w:sz="4" w:space="0" w:color="auto"/>
            </w:tcBorders>
            <w:shd w:val="clear" w:color="auto" w:fill="auto"/>
            <w:noWrap/>
            <w:vAlign w:val="bottom"/>
            <w:hideMark/>
          </w:tcPr>
          <w:p w14:paraId="0CBFB19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74</w:t>
            </w:r>
          </w:p>
        </w:tc>
        <w:tc>
          <w:tcPr>
            <w:tcW w:w="426" w:type="dxa"/>
            <w:tcBorders>
              <w:top w:val="nil"/>
              <w:left w:val="nil"/>
              <w:bottom w:val="single" w:sz="4" w:space="0" w:color="auto"/>
              <w:right w:val="single" w:sz="4" w:space="0" w:color="auto"/>
            </w:tcBorders>
            <w:shd w:val="clear" w:color="000000" w:fill="F2F2F2"/>
            <w:noWrap/>
            <w:vAlign w:val="bottom"/>
            <w:hideMark/>
          </w:tcPr>
          <w:p w14:paraId="310D91D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75</w:t>
            </w:r>
          </w:p>
        </w:tc>
        <w:tc>
          <w:tcPr>
            <w:tcW w:w="425" w:type="dxa"/>
            <w:tcBorders>
              <w:top w:val="nil"/>
              <w:left w:val="nil"/>
              <w:bottom w:val="single" w:sz="4" w:space="0" w:color="auto"/>
              <w:right w:val="single" w:sz="4" w:space="0" w:color="auto"/>
            </w:tcBorders>
            <w:shd w:val="clear" w:color="000000" w:fill="F2F2F2"/>
            <w:noWrap/>
            <w:vAlign w:val="bottom"/>
            <w:hideMark/>
          </w:tcPr>
          <w:p w14:paraId="70A12C69"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w:t>
            </w:r>
          </w:p>
        </w:tc>
        <w:tc>
          <w:tcPr>
            <w:tcW w:w="709" w:type="dxa"/>
            <w:tcBorders>
              <w:top w:val="nil"/>
              <w:left w:val="single" w:sz="4" w:space="0" w:color="auto"/>
              <w:bottom w:val="single" w:sz="4" w:space="0" w:color="auto"/>
              <w:right w:val="single" w:sz="4" w:space="0" w:color="auto"/>
            </w:tcBorders>
            <w:shd w:val="clear" w:color="auto" w:fill="auto"/>
            <w:vAlign w:val="center"/>
          </w:tcPr>
          <w:p w14:paraId="3E81F7F0" w14:textId="6DEAAF5B" w:rsidR="00BE3465" w:rsidRPr="008B51A1" w:rsidRDefault="00BE3465" w:rsidP="00BE3465">
            <w:pPr>
              <w:widowControl/>
              <w:jc w:val="center"/>
              <w:rPr>
                <w:rFonts w:ascii="宋体" w:hAnsi="宋体" w:cs="宋体"/>
                <w:color w:val="000000"/>
                <w:kern w:val="0"/>
                <w:sz w:val="18"/>
                <w:szCs w:val="18"/>
              </w:rPr>
            </w:pPr>
            <w:r w:rsidRPr="008B51A1">
              <w:rPr>
                <w:color w:val="000000"/>
                <w:sz w:val="18"/>
                <w:szCs w:val="18"/>
              </w:rPr>
              <w:t>1</w:t>
            </w:r>
          </w:p>
        </w:tc>
      </w:tr>
      <w:tr w:rsidR="00BE3465" w:rsidRPr="004D77D7" w14:paraId="195B60C2" w14:textId="1B118C54" w:rsidTr="003967F9">
        <w:trPr>
          <w:trHeight w:val="27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796B7536"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177</w:t>
            </w:r>
          </w:p>
        </w:tc>
        <w:tc>
          <w:tcPr>
            <w:tcW w:w="1134" w:type="dxa"/>
            <w:tcBorders>
              <w:top w:val="nil"/>
              <w:left w:val="nil"/>
              <w:bottom w:val="single" w:sz="4" w:space="0" w:color="auto"/>
              <w:right w:val="single" w:sz="4" w:space="0" w:color="auto"/>
            </w:tcBorders>
            <w:shd w:val="clear" w:color="auto" w:fill="auto"/>
            <w:noWrap/>
            <w:vAlign w:val="bottom"/>
            <w:hideMark/>
          </w:tcPr>
          <w:p w14:paraId="09D9F836" w14:textId="6E015105" w:rsidR="00BE3465" w:rsidRPr="004D77D7" w:rsidRDefault="00BE3465" w:rsidP="00BE3465">
            <w:pPr>
              <w:widowControl/>
              <w:jc w:val="left"/>
              <w:rPr>
                <w:rFonts w:ascii="宋体" w:hAnsi="宋体" w:cs="宋体"/>
                <w:color w:val="000000"/>
                <w:kern w:val="0"/>
                <w:sz w:val="18"/>
                <w:szCs w:val="18"/>
              </w:rPr>
            </w:pPr>
            <w:r>
              <w:rPr>
                <w:rFonts w:hint="eastAsia"/>
                <w:color w:val="000000"/>
                <w:sz w:val="22"/>
                <w:szCs w:val="22"/>
              </w:rPr>
              <w:t>*</w:t>
            </w:r>
            <w:r>
              <w:rPr>
                <w:rFonts w:hint="eastAsia"/>
                <w:color w:val="000000"/>
                <w:sz w:val="22"/>
                <w:szCs w:val="22"/>
              </w:rPr>
              <w:t>惠</w:t>
            </w:r>
          </w:p>
        </w:tc>
        <w:tc>
          <w:tcPr>
            <w:tcW w:w="624" w:type="dxa"/>
            <w:tcBorders>
              <w:top w:val="nil"/>
              <w:left w:val="nil"/>
              <w:bottom w:val="single" w:sz="4" w:space="0" w:color="auto"/>
              <w:right w:val="single" w:sz="4" w:space="0" w:color="auto"/>
            </w:tcBorders>
            <w:shd w:val="clear" w:color="auto" w:fill="auto"/>
            <w:noWrap/>
            <w:vAlign w:val="bottom"/>
            <w:hideMark/>
          </w:tcPr>
          <w:p w14:paraId="0A13E35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92</w:t>
            </w:r>
          </w:p>
        </w:tc>
        <w:tc>
          <w:tcPr>
            <w:tcW w:w="509" w:type="dxa"/>
            <w:tcBorders>
              <w:top w:val="nil"/>
              <w:left w:val="nil"/>
              <w:bottom w:val="single" w:sz="4" w:space="0" w:color="auto"/>
              <w:right w:val="single" w:sz="4" w:space="0" w:color="auto"/>
            </w:tcBorders>
            <w:shd w:val="clear" w:color="auto" w:fill="auto"/>
            <w:noWrap/>
            <w:vAlign w:val="bottom"/>
            <w:hideMark/>
          </w:tcPr>
          <w:p w14:paraId="3804810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83</w:t>
            </w:r>
          </w:p>
        </w:tc>
        <w:tc>
          <w:tcPr>
            <w:tcW w:w="567" w:type="dxa"/>
            <w:tcBorders>
              <w:top w:val="nil"/>
              <w:left w:val="nil"/>
              <w:bottom w:val="single" w:sz="4" w:space="0" w:color="auto"/>
              <w:right w:val="single" w:sz="4" w:space="0" w:color="auto"/>
            </w:tcBorders>
            <w:shd w:val="clear" w:color="auto" w:fill="auto"/>
            <w:noWrap/>
            <w:vAlign w:val="bottom"/>
            <w:hideMark/>
          </w:tcPr>
          <w:p w14:paraId="1FD5D064"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21</w:t>
            </w:r>
          </w:p>
        </w:tc>
        <w:tc>
          <w:tcPr>
            <w:tcW w:w="486" w:type="dxa"/>
            <w:tcBorders>
              <w:top w:val="nil"/>
              <w:left w:val="nil"/>
              <w:bottom w:val="single" w:sz="4" w:space="0" w:color="auto"/>
              <w:right w:val="single" w:sz="4" w:space="0" w:color="auto"/>
            </w:tcBorders>
            <w:shd w:val="clear" w:color="auto" w:fill="auto"/>
            <w:noWrap/>
            <w:vAlign w:val="bottom"/>
            <w:hideMark/>
          </w:tcPr>
          <w:p w14:paraId="68A85BA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66</w:t>
            </w:r>
          </w:p>
        </w:tc>
        <w:tc>
          <w:tcPr>
            <w:tcW w:w="507" w:type="dxa"/>
            <w:tcBorders>
              <w:top w:val="nil"/>
              <w:left w:val="nil"/>
              <w:bottom w:val="single" w:sz="4" w:space="0" w:color="auto"/>
              <w:right w:val="single" w:sz="4" w:space="0" w:color="auto"/>
            </w:tcBorders>
            <w:shd w:val="clear" w:color="000000" w:fill="F2F2F2"/>
            <w:noWrap/>
            <w:vAlign w:val="bottom"/>
            <w:hideMark/>
          </w:tcPr>
          <w:p w14:paraId="1DD1E36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71</w:t>
            </w:r>
          </w:p>
        </w:tc>
        <w:tc>
          <w:tcPr>
            <w:tcW w:w="576" w:type="dxa"/>
            <w:tcBorders>
              <w:top w:val="nil"/>
              <w:left w:val="nil"/>
              <w:bottom w:val="single" w:sz="4" w:space="0" w:color="auto"/>
              <w:right w:val="single" w:sz="4" w:space="0" w:color="auto"/>
            </w:tcBorders>
            <w:shd w:val="clear" w:color="auto" w:fill="auto"/>
            <w:noWrap/>
            <w:vAlign w:val="bottom"/>
            <w:hideMark/>
          </w:tcPr>
          <w:p w14:paraId="180D9AF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w:t>
            </w:r>
          </w:p>
        </w:tc>
        <w:tc>
          <w:tcPr>
            <w:tcW w:w="576" w:type="dxa"/>
            <w:tcBorders>
              <w:top w:val="nil"/>
              <w:left w:val="nil"/>
              <w:bottom w:val="single" w:sz="4" w:space="0" w:color="auto"/>
              <w:right w:val="single" w:sz="4" w:space="0" w:color="auto"/>
            </w:tcBorders>
            <w:shd w:val="clear" w:color="auto" w:fill="auto"/>
            <w:noWrap/>
            <w:vAlign w:val="bottom"/>
            <w:hideMark/>
          </w:tcPr>
          <w:p w14:paraId="5CFDF60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22</w:t>
            </w:r>
          </w:p>
        </w:tc>
        <w:tc>
          <w:tcPr>
            <w:tcW w:w="576" w:type="dxa"/>
            <w:tcBorders>
              <w:top w:val="nil"/>
              <w:left w:val="nil"/>
              <w:bottom w:val="single" w:sz="4" w:space="0" w:color="auto"/>
              <w:right w:val="single" w:sz="4" w:space="0" w:color="auto"/>
            </w:tcBorders>
            <w:shd w:val="clear" w:color="auto" w:fill="auto"/>
            <w:noWrap/>
            <w:vAlign w:val="bottom"/>
            <w:hideMark/>
          </w:tcPr>
          <w:p w14:paraId="15D53D26"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11</w:t>
            </w:r>
          </w:p>
        </w:tc>
        <w:tc>
          <w:tcPr>
            <w:tcW w:w="576" w:type="dxa"/>
            <w:tcBorders>
              <w:top w:val="nil"/>
              <w:left w:val="nil"/>
              <w:bottom w:val="single" w:sz="4" w:space="0" w:color="auto"/>
              <w:right w:val="single" w:sz="4" w:space="0" w:color="auto"/>
            </w:tcBorders>
            <w:shd w:val="clear" w:color="auto" w:fill="auto"/>
            <w:noWrap/>
            <w:vAlign w:val="bottom"/>
            <w:hideMark/>
          </w:tcPr>
          <w:p w14:paraId="309787E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11</w:t>
            </w:r>
          </w:p>
        </w:tc>
        <w:tc>
          <w:tcPr>
            <w:tcW w:w="576" w:type="dxa"/>
            <w:tcBorders>
              <w:top w:val="nil"/>
              <w:left w:val="nil"/>
              <w:bottom w:val="single" w:sz="4" w:space="0" w:color="auto"/>
              <w:right w:val="single" w:sz="4" w:space="0" w:color="auto"/>
            </w:tcBorders>
            <w:shd w:val="clear" w:color="auto" w:fill="auto"/>
            <w:noWrap/>
            <w:vAlign w:val="bottom"/>
            <w:hideMark/>
          </w:tcPr>
          <w:p w14:paraId="4045DCD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3</w:t>
            </w:r>
          </w:p>
        </w:tc>
        <w:tc>
          <w:tcPr>
            <w:tcW w:w="576" w:type="dxa"/>
            <w:tcBorders>
              <w:top w:val="nil"/>
              <w:left w:val="nil"/>
              <w:bottom w:val="single" w:sz="4" w:space="0" w:color="auto"/>
              <w:right w:val="single" w:sz="4" w:space="0" w:color="auto"/>
            </w:tcBorders>
            <w:shd w:val="clear" w:color="auto" w:fill="auto"/>
            <w:noWrap/>
            <w:vAlign w:val="bottom"/>
            <w:hideMark/>
          </w:tcPr>
          <w:p w14:paraId="533542B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0</w:t>
            </w:r>
          </w:p>
        </w:tc>
        <w:tc>
          <w:tcPr>
            <w:tcW w:w="666"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3D4CA1C6" w14:textId="77777777" w:rsidR="00BE3465" w:rsidRPr="004D77D7" w:rsidRDefault="00BE3465" w:rsidP="00BE3465">
            <w:pPr>
              <w:widowControl/>
              <w:jc w:val="left"/>
              <w:rPr>
                <w:rFonts w:ascii="宋体" w:hAnsi="宋体" w:cs="宋体"/>
                <w:color w:val="9C0006"/>
                <w:kern w:val="0"/>
                <w:sz w:val="18"/>
                <w:szCs w:val="18"/>
              </w:rPr>
            </w:pPr>
            <w:r w:rsidRPr="004D77D7">
              <w:rPr>
                <w:rFonts w:ascii="宋体" w:hAnsi="宋体" w:cs="宋体" w:hint="eastAsia"/>
                <w:color w:val="9C0006"/>
                <w:kern w:val="0"/>
                <w:sz w:val="18"/>
                <w:szCs w:val="18"/>
              </w:rPr>
              <w:t>53</w:t>
            </w:r>
          </w:p>
        </w:tc>
        <w:tc>
          <w:tcPr>
            <w:tcW w:w="576" w:type="dxa"/>
            <w:tcBorders>
              <w:top w:val="nil"/>
              <w:left w:val="nil"/>
              <w:bottom w:val="single" w:sz="4" w:space="0" w:color="auto"/>
              <w:right w:val="single" w:sz="4" w:space="0" w:color="auto"/>
            </w:tcBorders>
            <w:shd w:val="clear" w:color="auto" w:fill="auto"/>
            <w:noWrap/>
            <w:vAlign w:val="bottom"/>
            <w:hideMark/>
          </w:tcPr>
          <w:p w14:paraId="3FE6ED1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74</w:t>
            </w:r>
          </w:p>
        </w:tc>
        <w:tc>
          <w:tcPr>
            <w:tcW w:w="576" w:type="dxa"/>
            <w:tcBorders>
              <w:top w:val="nil"/>
              <w:left w:val="nil"/>
              <w:bottom w:val="single" w:sz="4" w:space="0" w:color="auto"/>
              <w:right w:val="single" w:sz="4" w:space="0" w:color="auto"/>
            </w:tcBorders>
            <w:shd w:val="clear" w:color="auto" w:fill="auto"/>
            <w:noWrap/>
            <w:vAlign w:val="bottom"/>
            <w:hideMark/>
          </w:tcPr>
          <w:p w14:paraId="1923569E"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87</w:t>
            </w:r>
          </w:p>
        </w:tc>
        <w:tc>
          <w:tcPr>
            <w:tcW w:w="576" w:type="dxa"/>
            <w:tcBorders>
              <w:top w:val="nil"/>
              <w:left w:val="nil"/>
              <w:bottom w:val="single" w:sz="4" w:space="0" w:color="auto"/>
              <w:right w:val="single" w:sz="4" w:space="0" w:color="auto"/>
            </w:tcBorders>
            <w:shd w:val="clear" w:color="auto" w:fill="auto"/>
            <w:noWrap/>
            <w:vAlign w:val="bottom"/>
            <w:hideMark/>
          </w:tcPr>
          <w:p w14:paraId="7BBEA025"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46</w:t>
            </w:r>
          </w:p>
        </w:tc>
        <w:tc>
          <w:tcPr>
            <w:tcW w:w="576" w:type="dxa"/>
            <w:tcBorders>
              <w:top w:val="nil"/>
              <w:left w:val="nil"/>
              <w:bottom w:val="single" w:sz="4" w:space="0" w:color="auto"/>
              <w:right w:val="single" w:sz="4" w:space="0" w:color="auto"/>
            </w:tcBorders>
            <w:shd w:val="clear" w:color="auto" w:fill="auto"/>
            <w:noWrap/>
            <w:vAlign w:val="bottom"/>
            <w:hideMark/>
          </w:tcPr>
          <w:p w14:paraId="5B12A6D9"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50</w:t>
            </w:r>
          </w:p>
        </w:tc>
        <w:tc>
          <w:tcPr>
            <w:tcW w:w="576" w:type="dxa"/>
            <w:tcBorders>
              <w:top w:val="nil"/>
              <w:left w:val="nil"/>
              <w:bottom w:val="single" w:sz="4" w:space="0" w:color="auto"/>
              <w:right w:val="single" w:sz="4" w:space="0" w:color="auto"/>
            </w:tcBorders>
            <w:shd w:val="clear" w:color="auto" w:fill="auto"/>
            <w:noWrap/>
            <w:vAlign w:val="bottom"/>
            <w:hideMark/>
          </w:tcPr>
          <w:p w14:paraId="7597B2F6"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73</w:t>
            </w:r>
          </w:p>
        </w:tc>
        <w:tc>
          <w:tcPr>
            <w:tcW w:w="576" w:type="dxa"/>
            <w:tcBorders>
              <w:top w:val="nil"/>
              <w:left w:val="nil"/>
              <w:bottom w:val="single" w:sz="4" w:space="0" w:color="auto"/>
              <w:right w:val="single" w:sz="4" w:space="0" w:color="auto"/>
            </w:tcBorders>
            <w:shd w:val="clear" w:color="auto" w:fill="auto"/>
            <w:noWrap/>
            <w:vAlign w:val="bottom"/>
            <w:hideMark/>
          </w:tcPr>
          <w:p w14:paraId="57B9894B"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57</w:t>
            </w:r>
          </w:p>
        </w:tc>
        <w:tc>
          <w:tcPr>
            <w:tcW w:w="576" w:type="dxa"/>
            <w:tcBorders>
              <w:top w:val="nil"/>
              <w:left w:val="nil"/>
              <w:bottom w:val="single" w:sz="4" w:space="0" w:color="auto"/>
              <w:right w:val="single" w:sz="4" w:space="0" w:color="auto"/>
            </w:tcBorders>
            <w:shd w:val="clear" w:color="auto" w:fill="auto"/>
            <w:noWrap/>
            <w:vAlign w:val="bottom"/>
            <w:hideMark/>
          </w:tcPr>
          <w:p w14:paraId="03D4DAE4"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83</w:t>
            </w:r>
          </w:p>
        </w:tc>
        <w:tc>
          <w:tcPr>
            <w:tcW w:w="634" w:type="dxa"/>
            <w:tcBorders>
              <w:top w:val="nil"/>
              <w:left w:val="nil"/>
              <w:bottom w:val="single" w:sz="4" w:space="0" w:color="auto"/>
              <w:right w:val="single" w:sz="4" w:space="0" w:color="auto"/>
            </w:tcBorders>
            <w:shd w:val="clear" w:color="auto" w:fill="auto"/>
            <w:noWrap/>
            <w:vAlign w:val="bottom"/>
            <w:hideMark/>
          </w:tcPr>
          <w:p w14:paraId="17DE0BB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77</w:t>
            </w:r>
          </w:p>
        </w:tc>
        <w:tc>
          <w:tcPr>
            <w:tcW w:w="426" w:type="dxa"/>
            <w:tcBorders>
              <w:top w:val="nil"/>
              <w:left w:val="nil"/>
              <w:bottom w:val="single" w:sz="4" w:space="0" w:color="auto"/>
              <w:right w:val="single" w:sz="4" w:space="0" w:color="auto"/>
            </w:tcBorders>
            <w:shd w:val="clear" w:color="000000" w:fill="F2F2F2"/>
            <w:noWrap/>
            <w:vAlign w:val="bottom"/>
            <w:hideMark/>
          </w:tcPr>
          <w:p w14:paraId="3C74F9E6"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60</w:t>
            </w:r>
          </w:p>
        </w:tc>
        <w:tc>
          <w:tcPr>
            <w:tcW w:w="425" w:type="dxa"/>
            <w:tcBorders>
              <w:top w:val="nil"/>
              <w:left w:val="nil"/>
              <w:bottom w:val="single" w:sz="4" w:space="0" w:color="auto"/>
              <w:right w:val="single" w:sz="4" w:space="0" w:color="auto"/>
            </w:tcBorders>
            <w:shd w:val="clear" w:color="000000" w:fill="F2F2F2"/>
            <w:noWrap/>
            <w:vAlign w:val="bottom"/>
            <w:hideMark/>
          </w:tcPr>
          <w:p w14:paraId="6EA3B4C8"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w:t>
            </w:r>
          </w:p>
        </w:tc>
        <w:tc>
          <w:tcPr>
            <w:tcW w:w="709" w:type="dxa"/>
            <w:tcBorders>
              <w:top w:val="single" w:sz="4" w:space="0" w:color="auto"/>
              <w:left w:val="single" w:sz="4" w:space="0" w:color="auto"/>
              <w:bottom w:val="single" w:sz="4" w:space="0" w:color="auto"/>
              <w:right w:val="single" w:sz="4" w:space="0" w:color="auto"/>
            </w:tcBorders>
            <w:shd w:val="clear" w:color="000000" w:fill="FFC7CE"/>
            <w:vAlign w:val="center"/>
          </w:tcPr>
          <w:p w14:paraId="0B4139B3" w14:textId="5F562314" w:rsidR="00BE3465" w:rsidRPr="008B51A1" w:rsidRDefault="00BE3465" w:rsidP="00BE3465">
            <w:pPr>
              <w:widowControl/>
              <w:jc w:val="center"/>
              <w:rPr>
                <w:rFonts w:ascii="宋体" w:hAnsi="宋体" w:cs="宋体"/>
                <w:color w:val="000000"/>
                <w:kern w:val="0"/>
                <w:sz w:val="18"/>
                <w:szCs w:val="18"/>
              </w:rPr>
            </w:pPr>
            <w:r w:rsidRPr="008B51A1">
              <w:rPr>
                <w:color w:val="9C0006"/>
                <w:sz w:val="18"/>
                <w:szCs w:val="18"/>
              </w:rPr>
              <w:t>0</w:t>
            </w:r>
          </w:p>
        </w:tc>
      </w:tr>
      <w:tr w:rsidR="00BE3465" w:rsidRPr="004D77D7" w14:paraId="0326B371" w14:textId="604F50EE" w:rsidTr="003967F9">
        <w:trPr>
          <w:trHeight w:val="27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619BAEF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178</w:t>
            </w:r>
          </w:p>
        </w:tc>
        <w:tc>
          <w:tcPr>
            <w:tcW w:w="1134" w:type="dxa"/>
            <w:tcBorders>
              <w:top w:val="nil"/>
              <w:left w:val="nil"/>
              <w:bottom w:val="single" w:sz="4" w:space="0" w:color="auto"/>
              <w:right w:val="single" w:sz="4" w:space="0" w:color="auto"/>
            </w:tcBorders>
            <w:shd w:val="clear" w:color="auto" w:fill="auto"/>
            <w:noWrap/>
            <w:vAlign w:val="bottom"/>
            <w:hideMark/>
          </w:tcPr>
          <w:p w14:paraId="289CA055" w14:textId="3F061A49" w:rsidR="00BE3465" w:rsidRPr="004D77D7" w:rsidRDefault="00BE3465" w:rsidP="00BE3465">
            <w:pPr>
              <w:widowControl/>
              <w:jc w:val="left"/>
              <w:rPr>
                <w:rFonts w:ascii="宋体" w:hAnsi="宋体" w:cs="宋体"/>
                <w:color w:val="000000"/>
                <w:kern w:val="0"/>
                <w:sz w:val="18"/>
                <w:szCs w:val="18"/>
              </w:rPr>
            </w:pPr>
            <w:r>
              <w:rPr>
                <w:rFonts w:hint="eastAsia"/>
                <w:color w:val="000000"/>
                <w:sz w:val="22"/>
                <w:szCs w:val="22"/>
              </w:rPr>
              <w:t>*</w:t>
            </w:r>
            <w:r>
              <w:rPr>
                <w:rFonts w:hint="eastAsia"/>
                <w:color w:val="000000"/>
                <w:sz w:val="22"/>
                <w:szCs w:val="22"/>
              </w:rPr>
              <w:t>涛</w:t>
            </w:r>
          </w:p>
        </w:tc>
        <w:tc>
          <w:tcPr>
            <w:tcW w:w="624" w:type="dxa"/>
            <w:tcBorders>
              <w:top w:val="nil"/>
              <w:left w:val="nil"/>
              <w:bottom w:val="single" w:sz="4" w:space="0" w:color="auto"/>
              <w:right w:val="single" w:sz="4" w:space="0" w:color="auto"/>
            </w:tcBorders>
            <w:shd w:val="clear" w:color="auto" w:fill="auto"/>
            <w:noWrap/>
            <w:vAlign w:val="bottom"/>
            <w:hideMark/>
          </w:tcPr>
          <w:p w14:paraId="1BBFB1B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95</w:t>
            </w:r>
          </w:p>
        </w:tc>
        <w:tc>
          <w:tcPr>
            <w:tcW w:w="509" w:type="dxa"/>
            <w:tcBorders>
              <w:top w:val="nil"/>
              <w:left w:val="nil"/>
              <w:bottom w:val="single" w:sz="4" w:space="0" w:color="auto"/>
              <w:right w:val="single" w:sz="4" w:space="0" w:color="auto"/>
            </w:tcBorders>
            <w:shd w:val="clear" w:color="auto" w:fill="auto"/>
            <w:noWrap/>
            <w:vAlign w:val="bottom"/>
            <w:hideMark/>
          </w:tcPr>
          <w:p w14:paraId="2410EB2F"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82</w:t>
            </w:r>
          </w:p>
        </w:tc>
        <w:tc>
          <w:tcPr>
            <w:tcW w:w="567" w:type="dxa"/>
            <w:tcBorders>
              <w:top w:val="nil"/>
              <w:left w:val="nil"/>
              <w:bottom w:val="single" w:sz="4" w:space="0" w:color="auto"/>
              <w:right w:val="single" w:sz="4" w:space="0" w:color="auto"/>
            </w:tcBorders>
            <w:shd w:val="clear" w:color="auto" w:fill="auto"/>
            <w:noWrap/>
            <w:vAlign w:val="bottom"/>
            <w:hideMark/>
          </w:tcPr>
          <w:p w14:paraId="381B24AB"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99</w:t>
            </w:r>
          </w:p>
        </w:tc>
        <w:tc>
          <w:tcPr>
            <w:tcW w:w="486" w:type="dxa"/>
            <w:tcBorders>
              <w:top w:val="nil"/>
              <w:left w:val="nil"/>
              <w:bottom w:val="single" w:sz="4" w:space="0" w:color="auto"/>
              <w:right w:val="single" w:sz="4" w:space="0" w:color="auto"/>
            </w:tcBorders>
            <w:shd w:val="clear" w:color="auto" w:fill="auto"/>
            <w:noWrap/>
            <w:vAlign w:val="bottom"/>
            <w:hideMark/>
          </w:tcPr>
          <w:p w14:paraId="045A8F9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96</w:t>
            </w:r>
          </w:p>
        </w:tc>
        <w:tc>
          <w:tcPr>
            <w:tcW w:w="507" w:type="dxa"/>
            <w:tcBorders>
              <w:top w:val="nil"/>
              <w:left w:val="nil"/>
              <w:bottom w:val="single" w:sz="4" w:space="0" w:color="auto"/>
              <w:right w:val="single" w:sz="4" w:space="0" w:color="auto"/>
            </w:tcBorders>
            <w:shd w:val="clear" w:color="000000" w:fill="F2F2F2"/>
            <w:noWrap/>
            <w:vAlign w:val="bottom"/>
            <w:hideMark/>
          </w:tcPr>
          <w:p w14:paraId="2144253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91</w:t>
            </w:r>
          </w:p>
        </w:tc>
        <w:tc>
          <w:tcPr>
            <w:tcW w:w="576" w:type="dxa"/>
            <w:tcBorders>
              <w:top w:val="nil"/>
              <w:left w:val="nil"/>
              <w:bottom w:val="single" w:sz="4" w:space="0" w:color="auto"/>
              <w:right w:val="single" w:sz="4" w:space="0" w:color="auto"/>
            </w:tcBorders>
            <w:shd w:val="clear" w:color="auto" w:fill="auto"/>
            <w:noWrap/>
            <w:vAlign w:val="bottom"/>
            <w:hideMark/>
          </w:tcPr>
          <w:p w14:paraId="4E53BA9E"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w:t>
            </w:r>
          </w:p>
        </w:tc>
        <w:tc>
          <w:tcPr>
            <w:tcW w:w="576" w:type="dxa"/>
            <w:tcBorders>
              <w:top w:val="nil"/>
              <w:left w:val="nil"/>
              <w:bottom w:val="single" w:sz="4" w:space="0" w:color="auto"/>
              <w:right w:val="single" w:sz="4" w:space="0" w:color="auto"/>
            </w:tcBorders>
            <w:shd w:val="clear" w:color="auto" w:fill="auto"/>
            <w:noWrap/>
            <w:vAlign w:val="bottom"/>
            <w:hideMark/>
          </w:tcPr>
          <w:p w14:paraId="7D2B15D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21</w:t>
            </w:r>
          </w:p>
        </w:tc>
        <w:tc>
          <w:tcPr>
            <w:tcW w:w="576" w:type="dxa"/>
            <w:tcBorders>
              <w:top w:val="nil"/>
              <w:left w:val="nil"/>
              <w:bottom w:val="single" w:sz="4" w:space="0" w:color="auto"/>
              <w:right w:val="single" w:sz="4" w:space="0" w:color="auto"/>
            </w:tcBorders>
            <w:shd w:val="clear" w:color="auto" w:fill="auto"/>
            <w:noWrap/>
            <w:vAlign w:val="bottom"/>
            <w:hideMark/>
          </w:tcPr>
          <w:p w14:paraId="78F2B0A6"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20</w:t>
            </w:r>
          </w:p>
        </w:tc>
        <w:tc>
          <w:tcPr>
            <w:tcW w:w="576" w:type="dxa"/>
            <w:tcBorders>
              <w:top w:val="nil"/>
              <w:left w:val="nil"/>
              <w:bottom w:val="single" w:sz="4" w:space="0" w:color="auto"/>
              <w:right w:val="single" w:sz="4" w:space="0" w:color="auto"/>
            </w:tcBorders>
            <w:shd w:val="clear" w:color="auto" w:fill="auto"/>
            <w:noWrap/>
            <w:vAlign w:val="bottom"/>
            <w:hideMark/>
          </w:tcPr>
          <w:p w14:paraId="116FC9C4"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13</w:t>
            </w:r>
          </w:p>
        </w:tc>
        <w:tc>
          <w:tcPr>
            <w:tcW w:w="576" w:type="dxa"/>
            <w:tcBorders>
              <w:top w:val="nil"/>
              <w:left w:val="nil"/>
              <w:bottom w:val="single" w:sz="4" w:space="0" w:color="auto"/>
              <w:right w:val="single" w:sz="4" w:space="0" w:color="auto"/>
            </w:tcBorders>
            <w:shd w:val="clear" w:color="auto" w:fill="auto"/>
            <w:noWrap/>
            <w:vAlign w:val="bottom"/>
            <w:hideMark/>
          </w:tcPr>
          <w:p w14:paraId="089C289E"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4</w:t>
            </w:r>
          </w:p>
        </w:tc>
        <w:tc>
          <w:tcPr>
            <w:tcW w:w="576" w:type="dxa"/>
            <w:tcBorders>
              <w:top w:val="nil"/>
              <w:left w:val="nil"/>
              <w:bottom w:val="single" w:sz="4" w:space="0" w:color="auto"/>
              <w:right w:val="single" w:sz="4" w:space="0" w:color="auto"/>
            </w:tcBorders>
            <w:shd w:val="clear" w:color="auto" w:fill="auto"/>
            <w:noWrap/>
            <w:vAlign w:val="bottom"/>
            <w:hideMark/>
          </w:tcPr>
          <w:p w14:paraId="69CEE2A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w:t>
            </w:r>
          </w:p>
        </w:tc>
        <w:tc>
          <w:tcPr>
            <w:tcW w:w="666" w:type="dxa"/>
            <w:tcBorders>
              <w:top w:val="nil"/>
              <w:left w:val="nil"/>
              <w:bottom w:val="single" w:sz="4" w:space="0" w:color="auto"/>
              <w:right w:val="single" w:sz="4" w:space="0" w:color="auto"/>
            </w:tcBorders>
            <w:shd w:val="clear" w:color="000000" w:fill="F2F2F2"/>
            <w:noWrap/>
            <w:vAlign w:val="bottom"/>
            <w:hideMark/>
          </w:tcPr>
          <w:p w14:paraId="40DA15C8"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67</w:t>
            </w:r>
          </w:p>
        </w:tc>
        <w:tc>
          <w:tcPr>
            <w:tcW w:w="576" w:type="dxa"/>
            <w:tcBorders>
              <w:top w:val="nil"/>
              <w:left w:val="nil"/>
              <w:bottom w:val="single" w:sz="4" w:space="0" w:color="auto"/>
              <w:right w:val="single" w:sz="4" w:space="0" w:color="auto"/>
            </w:tcBorders>
            <w:shd w:val="clear" w:color="auto" w:fill="auto"/>
            <w:noWrap/>
            <w:vAlign w:val="bottom"/>
            <w:hideMark/>
          </w:tcPr>
          <w:p w14:paraId="09826FD4"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97</w:t>
            </w:r>
          </w:p>
        </w:tc>
        <w:tc>
          <w:tcPr>
            <w:tcW w:w="576" w:type="dxa"/>
            <w:tcBorders>
              <w:top w:val="nil"/>
              <w:left w:val="nil"/>
              <w:bottom w:val="single" w:sz="4" w:space="0" w:color="auto"/>
              <w:right w:val="single" w:sz="4" w:space="0" w:color="auto"/>
            </w:tcBorders>
            <w:shd w:val="clear" w:color="auto" w:fill="auto"/>
            <w:noWrap/>
            <w:vAlign w:val="bottom"/>
            <w:hideMark/>
          </w:tcPr>
          <w:p w14:paraId="6C08C725"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91</w:t>
            </w:r>
          </w:p>
        </w:tc>
        <w:tc>
          <w:tcPr>
            <w:tcW w:w="576" w:type="dxa"/>
            <w:tcBorders>
              <w:top w:val="nil"/>
              <w:left w:val="nil"/>
              <w:bottom w:val="single" w:sz="4" w:space="0" w:color="auto"/>
              <w:right w:val="single" w:sz="4" w:space="0" w:color="auto"/>
            </w:tcBorders>
            <w:shd w:val="clear" w:color="auto" w:fill="auto"/>
            <w:noWrap/>
            <w:vAlign w:val="bottom"/>
            <w:hideMark/>
          </w:tcPr>
          <w:p w14:paraId="27CCB9F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71</w:t>
            </w:r>
          </w:p>
        </w:tc>
        <w:tc>
          <w:tcPr>
            <w:tcW w:w="576" w:type="dxa"/>
            <w:tcBorders>
              <w:top w:val="nil"/>
              <w:left w:val="nil"/>
              <w:bottom w:val="single" w:sz="4" w:space="0" w:color="auto"/>
              <w:right w:val="single" w:sz="4" w:space="0" w:color="auto"/>
            </w:tcBorders>
            <w:shd w:val="clear" w:color="auto" w:fill="auto"/>
            <w:noWrap/>
            <w:vAlign w:val="bottom"/>
            <w:hideMark/>
          </w:tcPr>
          <w:p w14:paraId="74065B24"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62</w:t>
            </w:r>
          </w:p>
        </w:tc>
        <w:tc>
          <w:tcPr>
            <w:tcW w:w="576" w:type="dxa"/>
            <w:tcBorders>
              <w:top w:val="nil"/>
              <w:left w:val="nil"/>
              <w:bottom w:val="single" w:sz="4" w:space="0" w:color="auto"/>
              <w:right w:val="single" w:sz="4" w:space="0" w:color="auto"/>
            </w:tcBorders>
            <w:shd w:val="clear" w:color="auto" w:fill="auto"/>
            <w:noWrap/>
            <w:vAlign w:val="bottom"/>
            <w:hideMark/>
          </w:tcPr>
          <w:p w14:paraId="32E3794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96</w:t>
            </w:r>
          </w:p>
        </w:tc>
        <w:tc>
          <w:tcPr>
            <w:tcW w:w="576" w:type="dxa"/>
            <w:tcBorders>
              <w:top w:val="nil"/>
              <w:left w:val="nil"/>
              <w:bottom w:val="single" w:sz="4" w:space="0" w:color="auto"/>
              <w:right w:val="single" w:sz="4" w:space="0" w:color="auto"/>
            </w:tcBorders>
            <w:shd w:val="clear" w:color="auto" w:fill="auto"/>
            <w:noWrap/>
            <w:vAlign w:val="bottom"/>
            <w:hideMark/>
          </w:tcPr>
          <w:p w14:paraId="5BB15750"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74</w:t>
            </w:r>
          </w:p>
        </w:tc>
        <w:tc>
          <w:tcPr>
            <w:tcW w:w="576" w:type="dxa"/>
            <w:tcBorders>
              <w:top w:val="nil"/>
              <w:left w:val="nil"/>
              <w:bottom w:val="single" w:sz="4" w:space="0" w:color="auto"/>
              <w:right w:val="single" w:sz="4" w:space="0" w:color="auto"/>
            </w:tcBorders>
            <w:shd w:val="clear" w:color="auto" w:fill="auto"/>
            <w:noWrap/>
            <w:vAlign w:val="bottom"/>
            <w:hideMark/>
          </w:tcPr>
          <w:p w14:paraId="3D6F77D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82</w:t>
            </w:r>
          </w:p>
        </w:tc>
        <w:tc>
          <w:tcPr>
            <w:tcW w:w="634" w:type="dxa"/>
            <w:tcBorders>
              <w:top w:val="nil"/>
              <w:left w:val="nil"/>
              <w:bottom w:val="single" w:sz="4" w:space="0" w:color="auto"/>
              <w:right w:val="single" w:sz="4" w:space="0" w:color="auto"/>
            </w:tcBorders>
            <w:shd w:val="clear" w:color="auto" w:fill="auto"/>
            <w:noWrap/>
            <w:vAlign w:val="bottom"/>
            <w:hideMark/>
          </w:tcPr>
          <w:p w14:paraId="7854925F"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90</w:t>
            </w:r>
          </w:p>
        </w:tc>
        <w:tc>
          <w:tcPr>
            <w:tcW w:w="426" w:type="dxa"/>
            <w:tcBorders>
              <w:top w:val="nil"/>
              <w:left w:val="nil"/>
              <w:bottom w:val="single" w:sz="4" w:space="0" w:color="auto"/>
              <w:right w:val="single" w:sz="4" w:space="0" w:color="auto"/>
            </w:tcBorders>
            <w:shd w:val="clear" w:color="000000" w:fill="F2F2F2"/>
            <w:noWrap/>
            <w:vAlign w:val="bottom"/>
            <w:hideMark/>
          </w:tcPr>
          <w:p w14:paraId="5F80339B"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77</w:t>
            </w:r>
          </w:p>
        </w:tc>
        <w:tc>
          <w:tcPr>
            <w:tcW w:w="425" w:type="dxa"/>
            <w:tcBorders>
              <w:top w:val="nil"/>
              <w:left w:val="nil"/>
              <w:bottom w:val="single" w:sz="4" w:space="0" w:color="auto"/>
              <w:right w:val="single" w:sz="4" w:space="0" w:color="auto"/>
            </w:tcBorders>
            <w:shd w:val="clear" w:color="000000" w:fill="F2F2F2"/>
            <w:noWrap/>
            <w:vAlign w:val="bottom"/>
            <w:hideMark/>
          </w:tcPr>
          <w:p w14:paraId="5448AD2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w:t>
            </w:r>
          </w:p>
        </w:tc>
        <w:tc>
          <w:tcPr>
            <w:tcW w:w="709" w:type="dxa"/>
            <w:tcBorders>
              <w:top w:val="nil"/>
              <w:left w:val="single" w:sz="4" w:space="0" w:color="auto"/>
              <w:bottom w:val="single" w:sz="4" w:space="0" w:color="auto"/>
              <w:right w:val="single" w:sz="4" w:space="0" w:color="auto"/>
            </w:tcBorders>
            <w:shd w:val="clear" w:color="auto" w:fill="auto"/>
            <w:vAlign w:val="center"/>
          </w:tcPr>
          <w:p w14:paraId="5DE0B08C" w14:textId="068C9B33" w:rsidR="00BE3465" w:rsidRPr="008B51A1" w:rsidRDefault="00BE3465" w:rsidP="00BE3465">
            <w:pPr>
              <w:widowControl/>
              <w:jc w:val="center"/>
              <w:rPr>
                <w:rFonts w:ascii="宋体" w:hAnsi="宋体" w:cs="宋体"/>
                <w:color w:val="000000"/>
                <w:kern w:val="0"/>
                <w:sz w:val="18"/>
                <w:szCs w:val="18"/>
              </w:rPr>
            </w:pPr>
            <w:r w:rsidRPr="008B51A1">
              <w:rPr>
                <w:color w:val="000000"/>
                <w:sz w:val="18"/>
                <w:szCs w:val="18"/>
              </w:rPr>
              <w:t>1</w:t>
            </w:r>
          </w:p>
        </w:tc>
      </w:tr>
      <w:tr w:rsidR="00BE3465" w:rsidRPr="004D77D7" w14:paraId="73E80F4F" w14:textId="0FE1CEE4" w:rsidTr="003967F9">
        <w:trPr>
          <w:trHeight w:val="27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7EBEB17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179</w:t>
            </w:r>
          </w:p>
        </w:tc>
        <w:tc>
          <w:tcPr>
            <w:tcW w:w="1134" w:type="dxa"/>
            <w:tcBorders>
              <w:top w:val="nil"/>
              <w:left w:val="nil"/>
              <w:bottom w:val="single" w:sz="4" w:space="0" w:color="auto"/>
              <w:right w:val="single" w:sz="4" w:space="0" w:color="auto"/>
            </w:tcBorders>
            <w:shd w:val="clear" w:color="auto" w:fill="auto"/>
            <w:noWrap/>
            <w:vAlign w:val="bottom"/>
            <w:hideMark/>
          </w:tcPr>
          <w:p w14:paraId="6491425B" w14:textId="5FB9EFF1" w:rsidR="00BE3465" w:rsidRPr="004D77D7" w:rsidRDefault="00BE3465" w:rsidP="00BE3465">
            <w:pPr>
              <w:widowControl/>
              <w:jc w:val="left"/>
              <w:rPr>
                <w:rFonts w:ascii="宋体" w:hAnsi="宋体" w:cs="宋体"/>
                <w:color w:val="000000"/>
                <w:kern w:val="0"/>
                <w:sz w:val="18"/>
                <w:szCs w:val="18"/>
              </w:rPr>
            </w:pPr>
            <w:r>
              <w:rPr>
                <w:rFonts w:hint="eastAsia"/>
                <w:color w:val="000000"/>
                <w:sz w:val="22"/>
                <w:szCs w:val="22"/>
              </w:rPr>
              <w:t>*</w:t>
            </w:r>
            <w:r>
              <w:rPr>
                <w:rFonts w:hint="eastAsia"/>
                <w:color w:val="000000"/>
                <w:sz w:val="22"/>
                <w:szCs w:val="22"/>
              </w:rPr>
              <w:t>晓</w:t>
            </w:r>
          </w:p>
        </w:tc>
        <w:tc>
          <w:tcPr>
            <w:tcW w:w="624" w:type="dxa"/>
            <w:tcBorders>
              <w:top w:val="nil"/>
              <w:left w:val="nil"/>
              <w:bottom w:val="single" w:sz="4" w:space="0" w:color="auto"/>
              <w:right w:val="single" w:sz="4" w:space="0" w:color="auto"/>
            </w:tcBorders>
            <w:shd w:val="clear" w:color="auto" w:fill="auto"/>
            <w:noWrap/>
            <w:vAlign w:val="bottom"/>
            <w:hideMark/>
          </w:tcPr>
          <w:p w14:paraId="33AB90F9"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94</w:t>
            </w:r>
          </w:p>
        </w:tc>
        <w:tc>
          <w:tcPr>
            <w:tcW w:w="509" w:type="dxa"/>
            <w:tcBorders>
              <w:top w:val="nil"/>
              <w:left w:val="nil"/>
              <w:bottom w:val="single" w:sz="4" w:space="0" w:color="auto"/>
              <w:right w:val="single" w:sz="4" w:space="0" w:color="auto"/>
            </w:tcBorders>
            <w:shd w:val="clear" w:color="auto" w:fill="auto"/>
            <w:noWrap/>
            <w:vAlign w:val="bottom"/>
            <w:hideMark/>
          </w:tcPr>
          <w:p w14:paraId="57E57A38"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83</w:t>
            </w:r>
          </w:p>
        </w:tc>
        <w:tc>
          <w:tcPr>
            <w:tcW w:w="567" w:type="dxa"/>
            <w:tcBorders>
              <w:top w:val="nil"/>
              <w:left w:val="nil"/>
              <w:bottom w:val="single" w:sz="4" w:space="0" w:color="auto"/>
              <w:right w:val="single" w:sz="4" w:space="0" w:color="auto"/>
            </w:tcBorders>
            <w:shd w:val="clear" w:color="auto" w:fill="auto"/>
            <w:noWrap/>
            <w:vAlign w:val="bottom"/>
            <w:hideMark/>
          </w:tcPr>
          <w:p w14:paraId="198EA76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88</w:t>
            </w:r>
          </w:p>
        </w:tc>
        <w:tc>
          <w:tcPr>
            <w:tcW w:w="486" w:type="dxa"/>
            <w:tcBorders>
              <w:top w:val="nil"/>
              <w:left w:val="nil"/>
              <w:bottom w:val="single" w:sz="4" w:space="0" w:color="auto"/>
              <w:right w:val="single" w:sz="4" w:space="0" w:color="auto"/>
            </w:tcBorders>
            <w:shd w:val="clear" w:color="auto" w:fill="auto"/>
            <w:noWrap/>
            <w:vAlign w:val="bottom"/>
            <w:hideMark/>
          </w:tcPr>
          <w:p w14:paraId="10B944A9"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93</w:t>
            </w:r>
          </w:p>
        </w:tc>
        <w:tc>
          <w:tcPr>
            <w:tcW w:w="507" w:type="dxa"/>
            <w:tcBorders>
              <w:top w:val="nil"/>
              <w:left w:val="nil"/>
              <w:bottom w:val="single" w:sz="4" w:space="0" w:color="auto"/>
              <w:right w:val="single" w:sz="4" w:space="0" w:color="auto"/>
            </w:tcBorders>
            <w:shd w:val="clear" w:color="000000" w:fill="F2F2F2"/>
            <w:noWrap/>
            <w:vAlign w:val="bottom"/>
            <w:hideMark/>
          </w:tcPr>
          <w:p w14:paraId="2E8BAEE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88</w:t>
            </w:r>
          </w:p>
        </w:tc>
        <w:tc>
          <w:tcPr>
            <w:tcW w:w="576" w:type="dxa"/>
            <w:tcBorders>
              <w:top w:val="nil"/>
              <w:left w:val="nil"/>
              <w:bottom w:val="single" w:sz="4" w:space="0" w:color="auto"/>
              <w:right w:val="single" w:sz="4" w:space="0" w:color="auto"/>
            </w:tcBorders>
            <w:shd w:val="clear" w:color="auto" w:fill="auto"/>
            <w:noWrap/>
            <w:vAlign w:val="bottom"/>
            <w:hideMark/>
          </w:tcPr>
          <w:p w14:paraId="3FC0E360"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w:t>
            </w:r>
          </w:p>
        </w:tc>
        <w:tc>
          <w:tcPr>
            <w:tcW w:w="576" w:type="dxa"/>
            <w:tcBorders>
              <w:top w:val="nil"/>
              <w:left w:val="nil"/>
              <w:bottom w:val="single" w:sz="4" w:space="0" w:color="auto"/>
              <w:right w:val="single" w:sz="4" w:space="0" w:color="auto"/>
            </w:tcBorders>
            <w:shd w:val="clear" w:color="auto" w:fill="auto"/>
            <w:noWrap/>
            <w:vAlign w:val="bottom"/>
            <w:hideMark/>
          </w:tcPr>
          <w:p w14:paraId="65DFBA75"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19</w:t>
            </w:r>
          </w:p>
        </w:tc>
        <w:tc>
          <w:tcPr>
            <w:tcW w:w="576" w:type="dxa"/>
            <w:tcBorders>
              <w:top w:val="nil"/>
              <w:left w:val="nil"/>
              <w:bottom w:val="single" w:sz="4" w:space="0" w:color="auto"/>
              <w:right w:val="single" w:sz="4" w:space="0" w:color="auto"/>
            </w:tcBorders>
            <w:shd w:val="clear" w:color="auto" w:fill="auto"/>
            <w:noWrap/>
            <w:vAlign w:val="bottom"/>
            <w:hideMark/>
          </w:tcPr>
          <w:p w14:paraId="5300F98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21</w:t>
            </w:r>
          </w:p>
        </w:tc>
        <w:tc>
          <w:tcPr>
            <w:tcW w:w="576" w:type="dxa"/>
            <w:tcBorders>
              <w:top w:val="nil"/>
              <w:left w:val="nil"/>
              <w:bottom w:val="single" w:sz="4" w:space="0" w:color="auto"/>
              <w:right w:val="single" w:sz="4" w:space="0" w:color="auto"/>
            </w:tcBorders>
            <w:shd w:val="clear" w:color="auto" w:fill="auto"/>
            <w:noWrap/>
            <w:vAlign w:val="bottom"/>
            <w:hideMark/>
          </w:tcPr>
          <w:p w14:paraId="6770FCB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14</w:t>
            </w:r>
          </w:p>
        </w:tc>
        <w:tc>
          <w:tcPr>
            <w:tcW w:w="576" w:type="dxa"/>
            <w:tcBorders>
              <w:top w:val="nil"/>
              <w:left w:val="nil"/>
              <w:bottom w:val="single" w:sz="4" w:space="0" w:color="auto"/>
              <w:right w:val="single" w:sz="4" w:space="0" w:color="auto"/>
            </w:tcBorders>
            <w:shd w:val="clear" w:color="auto" w:fill="auto"/>
            <w:noWrap/>
            <w:vAlign w:val="bottom"/>
            <w:hideMark/>
          </w:tcPr>
          <w:p w14:paraId="749BE86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4</w:t>
            </w:r>
          </w:p>
        </w:tc>
        <w:tc>
          <w:tcPr>
            <w:tcW w:w="576" w:type="dxa"/>
            <w:tcBorders>
              <w:top w:val="nil"/>
              <w:left w:val="nil"/>
              <w:bottom w:val="single" w:sz="4" w:space="0" w:color="auto"/>
              <w:right w:val="single" w:sz="4" w:space="0" w:color="auto"/>
            </w:tcBorders>
            <w:shd w:val="clear" w:color="auto" w:fill="auto"/>
            <w:noWrap/>
            <w:vAlign w:val="bottom"/>
            <w:hideMark/>
          </w:tcPr>
          <w:p w14:paraId="1C305F50"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w:t>
            </w:r>
          </w:p>
        </w:tc>
        <w:tc>
          <w:tcPr>
            <w:tcW w:w="666" w:type="dxa"/>
            <w:tcBorders>
              <w:top w:val="nil"/>
              <w:left w:val="nil"/>
              <w:bottom w:val="single" w:sz="4" w:space="0" w:color="auto"/>
              <w:right w:val="single" w:sz="4" w:space="0" w:color="auto"/>
            </w:tcBorders>
            <w:shd w:val="clear" w:color="000000" w:fill="F2F2F2"/>
            <w:noWrap/>
            <w:vAlign w:val="bottom"/>
            <w:hideMark/>
          </w:tcPr>
          <w:p w14:paraId="06C53F15"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67</w:t>
            </w:r>
          </w:p>
        </w:tc>
        <w:tc>
          <w:tcPr>
            <w:tcW w:w="576" w:type="dxa"/>
            <w:tcBorders>
              <w:top w:val="nil"/>
              <w:left w:val="nil"/>
              <w:bottom w:val="single" w:sz="4" w:space="0" w:color="auto"/>
              <w:right w:val="single" w:sz="4" w:space="0" w:color="auto"/>
            </w:tcBorders>
            <w:shd w:val="clear" w:color="auto" w:fill="auto"/>
            <w:noWrap/>
            <w:vAlign w:val="bottom"/>
            <w:hideMark/>
          </w:tcPr>
          <w:p w14:paraId="5811B2E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88</w:t>
            </w:r>
          </w:p>
        </w:tc>
        <w:tc>
          <w:tcPr>
            <w:tcW w:w="576" w:type="dxa"/>
            <w:tcBorders>
              <w:top w:val="nil"/>
              <w:left w:val="nil"/>
              <w:bottom w:val="single" w:sz="4" w:space="0" w:color="auto"/>
              <w:right w:val="single" w:sz="4" w:space="0" w:color="auto"/>
            </w:tcBorders>
            <w:shd w:val="clear" w:color="auto" w:fill="auto"/>
            <w:noWrap/>
            <w:vAlign w:val="bottom"/>
            <w:hideMark/>
          </w:tcPr>
          <w:p w14:paraId="3A08996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84</w:t>
            </w:r>
          </w:p>
        </w:tc>
        <w:tc>
          <w:tcPr>
            <w:tcW w:w="576" w:type="dxa"/>
            <w:tcBorders>
              <w:top w:val="nil"/>
              <w:left w:val="nil"/>
              <w:bottom w:val="single" w:sz="4" w:space="0" w:color="auto"/>
              <w:right w:val="single" w:sz="4" w:space="0" w:color="auto"/>
            </w:tcBorders>
            <w:shd w:val="clear" w:color="auto" w:fill="auto"/>
            <w:noWrap/>
            <w:vAlign w:val="bottom"/>
            <w:hideMark/>
          </w:tcPr>
          <w:p w14:paraId="76F14C85"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71</w:t>
            </w:r>
          </w:p>
        </w:tc>
        <w:tc>
          <w:tcPr>
            <w:tcW w:w="576" w:type="dxa"/>
            <w:tcBorders>
              <w:top w:val="nil"/>
              <w:left w:val="nil"/>
              <w:bottom w:val="single" w:sz="4" w:space="0" w:color="auto"/>
              <w:right w:val="single" w:sz="4" w:space="0" w:color="auto"/>
            </w:tcBorders>
            <w:shd w:val="clear" w:color="auto" w:fill="auto"/>
            <w:noWrap/>
            <w:vAlign w:val="bottom"/>
            <w:hideMark/>
          </w:tcPr>
          <w:p w14:paraId="22117730"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63</w:t>
            </w:r>
          </w:p>
        </w:tc>
        <w:tc>
          <w:tcPr>
            <w:tcW w:w="576" w:type="dxa"/>
            <w:tcBorders>
              <w:top w:val="nil"/>
              <w:left w:val="nil"/>
              <w:bottom w:val="single" w:sz="4" w:space="0" w:color="auto"/>
              <w:right w:val="single" w:sz="4" w:space="0" w:color="auto"/>
            </w:tcBorders>
            <w:shd w:val="clear" w:color="auto" w:fill="auto"/>
            <w:noWrap/>
            <w:vAlign w:val="bottom"/>
            <w:hideMark/>
          </w:tcPr>
          <w:p w14:paraId="1316436F"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95</w:t>
            </w:r>
          </w:p>
        </w:tc>
        <w:tc>
          <w:tcPr>
            <w:tcW w:w="576" w:type="dxa"/>
            <w:tcBorders>
              <w:top w:val="nil"/>
              <w:left w:val="nil"/>
              <w:bottom w:val="single" w:sz="4" w:space="0" w:color="auto"/>
              <w:right w:val="single" w:sz="4" w:space="0" w:color="auto"/>
            </w:tcBorders>
            <w:shd w:val="clear" w:color="auto" w:fill="auto"/>
            <w:noWrap/>
            <w:vAlign w:val="bottom"/>
            <w:hideMark/>
          </w:tcPr>
          <w:p w14:paraId="5825A86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91</w:t>
            </w:r>
          </w:p>
        </w:tc>
        <w:tc>
          <w:tcPr>
            <w:tcW w:w="576" w:type="dxa"/>
            <w:tcBorders>
              <w:top w:val="nil"/>
              <w:left w:val="nil"/>
              <w:bottom w:val="single" w:sz="4" w:space="0" w:color="auto"/>
              <w:right w:val="single" w:sz="4" w:space="0" w:color="auto"/>
            </w:tcBorders>
            <w:shd w:val="clear" w:color="auto" w:fill="auto"/>
            <w:noWrap/>
            <w:vAlign w:val="bottom"/>
            <w:hideMark/>
          </w:tcPr>
          <w:p w14:paraId="37B96DC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83</w:t>
            </w:r>
          </w:p>
        </w:tc>
        <w:tc>
          <w:tcPr>
            <w:tcW w:w="634" w:type="dxa"/>
            <w:tcBorders>
              <w:top w:val="nil"/>
              <w:left w:val="nil"/>
              <w:bottom w:val="single" w:sz="4" w:space="0" w:color="auto"/>
              <w:right w:val="single" w:sz="4" w:space="0" w:color="auto"/>
            </w:tcBorders>
            <w:shd w:val="clear" w:color="auto" w:fill="auto"/>
            <w:noWrap/>
            <w:vAlign w:val="bottom"/>
            <w:hideMark/>
          </w:tcPr>
          <w:p w14:paraId="5FB52B48"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88</w:t>
            </w:r>
          </w:p>
        </w:tc>
        <w:tc>
          <w:tcPr>
            <w:tcW w:w="426" w:type="dxa"/>
            <w:tcBorders>
              <w:top w:val="nil"/>
              <w:left w:val="nil"/>
              <w:bottom w:val="single" w:sz="4" w:space="0" w:color="auto"/>
              <w:right w:val="single" w:sz="4" w:space="0" w:color="auto"/>
            </w:tcBorders>
            <w:shd w:val="clear" w:color="000000" w:fill="F2F2F2"/>
            <w:noWrap/>
            <w:vAlign w:val="bottom"/>
            <w:hideMark/>
          </w:tcPr>
          <w:p w14:paraId="444A47A4"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75</w:t>
            </w:r>
          </w:p>
        </w:tc>
        <w:tc>
          <w:tcPr>
            <w:tcW w:w="425" w:type="dxa"/>
            <w:tcBorders>
              <w:top w:val="nil"/>
              <w:left w:val="nil"/>
              <w:bottom w:val="single" w:sz="4" w:space="0" w:color="auto"/>
              <w:right w:val="single" w:sz="4" w:space="0" w:color="auto"/>
            </w:tcBorders>
            <w:shd w:val="clear" w:color="000000" w:fill="F2F2F2"/>
            <w:noWrap/>
            <w:vAlign w:val="bottom"/>
            <w:hideMark/>
          </w:tcPr>
          <w:p w14:paraId="70AB3A4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w:t>
            </w:r>
          </w:p>
        </w:tc>
        <w:tc>
          <w:tcPr>
            <w:tcW w:w="709" w:type="dxa"/>
            <w:tcBorders>
              <w:top w:val="nil"/>
              <w:left w:val="single" w:sz="4" w:space="0" w:color="auto"/>
              <w:bottom w:val="single" w:sz="4" w:space="0" w:color="auto"/>
              <w:right w:val="single" w:sz="4" w:space="0" w:color="auto"/>
            </w:tcBorders>
            <w:shd w:val="clear" w:color="auto" w:fill="auto"/>
            <w:vAlign w:val="center"/>
          </w:tcPr>
          <w:p w14:paraId="64CAC71C" w14:textId="5B2A9A57" w:rsidR="00BE3465" w:rsidRPr="008B51A1" w:rsidRDefault="00BE3465" w:rsidP="00BE3465">
            <w:pPr>
              <w:widowControl/>
              <w:jc w:val="center"/>
              <w:rPr>
                <w:rFonts w:ascii="宋体" w:hAnsi="宋体" w:cs="宋体"/>
                <w:color w:val="000000"/>
                <w:kern w:val="0"/>
                <w:sz w:val="18"/>
                <w:szCs w:val="18"/>
              </w:rPr>
            </w:pPr>
            <w:r w:rsidRPr="008B51A1">
              <w:rPr>
                <w:color w:val="000000"/>
                <w:sz w:val="18"/>
                <w:szCs w:val="18"/>
              </w:rPr>
              <w:t>1</w:t>
            </w:r>
          </w:p>
        </w:tc>
      </w:tr>
      <w:tr w:rsidR="00BE3465" w:rsidRPr="004D77D7" w14:paraId="2CEF50B5" w14:textId="5245658C" w:rsidTr="003967F9">
        <w:trPr>
          <w:trHeight w:val="27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28A02F3B"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180</w:t>
            </w:r>
          </w:p>
        </w:tc>
        <w:tc>
          <w:tcPr>
            <w:tcW w:w="1134" w:type="dxa"/>
            <w:tcBorders>
              <w:top w:val="nil"/>
              <w:left w:val="nil"/>
              <w:bottom w:val="single" w:sz="4" w:space="0" w:color="auto"/>
              <w:right w:val="single" w:sz="4" w:space="0" w:color="auto"/>
            </w:tcBorders>
            <w:shd w:val="clear" w:color="auto" w:fill="auto"/>
            <w:noWrap/>
            <w:vAlign w:val="bottom"/>
            <w:hideMark/>
          </w:tcPr>
          <w:p w14:paraId="5EAEBD0A" w14:textId="045D5DB2" w:rsidR="00BE3465" w:rsidRPr="004D77D7" w:rsidRDefault="00BE3465" w:rsidP="00BE3465">
            <w:pPr>
              <w:widowControl/>
              <w:jc w:val="left"/>
              <w:rPr>
                <w:rFonts w:ascii="宋体" w:hAnsi="宋体" w:cs="宋体"/>
                <w:color w:val="000000"/>
                <w:kern w:val="0"/>
                <w:sz w:val="18"/>
                <w:szCs w:val="18"/>
              </w:rPr>
            </w:pPr>
            <w:r>
              <w:rPr>
                <w:rFonts w:hint="eastAsia"/>
                <w:color w:val="000000"/>
                <w:sz w:val="22"/>
                <w:szCs w:val="22"/>
              </w:rPr>
              <w:t>*</w:t>
            </w:r>
            <w:r>
              <w:rPr>
                <w:rFonts w:hint="eastAsia"/>
                <w:color w:val="000000"/>
                <w:sz w:val="22"/>
                <w:szCs w:val="22"/>
              </w:rPr>
              <w:t>繁</w:t>
            </w:r>
          </w:p>
        </w:tc>
        <w:tc>
          <w:tcPr>
            <w:tcW w:w="624" w:type="dxa"/>
            <w:tcBorders>
              <w:top w:val="nil"/>
              <w:left w:val="nil"/>
              <w:bottom w:val="single" w:sz="4" w:space="0" w:color="auto"/>
              <w:right w:val="single" w:sz="4" w:space="0" w:color="auto"/>
            </w:tcBorders>
            <w:shd w:val="clear" w:color="auto" w:fill="auto"/>
            <w:noWrap/>
            <w:vAlign w:val="bottom"/>
            <w:hideMark/>
          </w:tcPr>
          <w:p w14:paraId="709706D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93</w:t>
            </w:r>
          </w:p>
        </w:tc>
        <w:tc>
          <w:tcPr>
            <w:tcW w:w="509" w:type="dxa"/>
            <w:tcBorders>
              <w:top w:val="nil"/>
              <w:left w:val="nil"/>
              <w:bottom w:val="single" w:sz="4" w:space="0" w:color="auto"/>
              <w:right w:val="single" w:sz="4" w:space="0" w:color="auto"/>
            </w:tcBorders>
            <w:shd w:val="clear" w:color="auto" w:fill="auto"/>
            <w:noWrap/>
            <w:vAlign w:val="bottom"/>
            <w:hideMark/>
          </w:tcPr>
          <w:p w14:paraId="6CED6620"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92</w:t>
            </w:r>
          </w:p>
        </w:tc>
        <w:tc>
          <w:tcPr>
            <w:tcW w:w="567" w:type="dxa"/>
            <w:tcBorders>
              <w:top w:val="nil"/>
              <w:left w:val="nil"/>
              <w:bottom w:val="single" w:sz="4" w:space="0" w:color="auto"/>
              <w:right w:val="single" w:sz="4" w:space="0" w:color="auto"/>
            </w:tcBorders>
            <w:shd w:val="clear" w:color="auto" w:fill="auto"/>
            <w:noWrap/>
            <w:vAlign w:val="bottom"/>
            <w:hideMark/>
          </w:tcPr>
          <w:p w14:paraId="6A73D089"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77</w:t>
            </w:r>
          </w:p>
        </w:tc>
        <w:tc>
          <w:tcPr>
            <w:tcW w:w="486" w:type="dxa"/>
            <w:tcBorders>
              <w:top w:val="nil"/>
              <w:left w:val="nil"/>
              <w:bottom w:val="single" w:sz="4" w:space="0" w:color="auto"/>
              <w:right w:val="single" w:sz="4" w:space="0" w:color="auto"/>
            </w:tcBorders>
            <w:shd w:val="clear" w:color="auto" w:fill="auto"/>
            <w:noWrap/>
            <w:vAlign w:val="bottom"/>
            <w:hideMark/>
          </w:tcPr>
          <w:p w14:paraId="7813FBC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92</w:t>
            </w:r>
          </w:p>
        </w:tc>
        <w:tc>
          <w:tcPr>
            <w:tcW w:w="507" w:type="dxa"/>
            <w:tcBorders>
              <w:top w:val="nil"/>
              <w:left w:val="nil"/>
              <w:bottom w:val="single" w:sz="4" w:space="0" w:color="auto"/>
              <w:right w:val="single" w:sz="4" w:space="0" w:color="auto"/>
            </w:tcBorders>
            <w:shd w:val="clear" w:color="000000" w:fill="F2F2F2"/>
            <w:noWrap/>
            <w:vAlign w:val="bottom"/>
            <w:hideMark/>
          </w:tcPr>
          <w:p w14:paraId="31AFADC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90</w:t>
            </w:r>
          </w:p>
        </w:tc>
        <w:tc>
          <w:tcPr>
            <w:tcW w:w="576" w:type="dxa"/>
            <w:tcBorders>
              <w:top w:val="nil"/>
              <w:left w:val="nil"/>
              <w:bottom w:val="single" w:sz="4" w:space="0" w:color="auto"/>
              <w:right w:val="single" w:sz="4" w:space="0" w:color="auto"/>
            </w:tcBorders>
            <w:shd w:val="clear" w:color="auto" w:fill="auto"/>
            <w:noWrap/>
            <w:vAlign w:val="bottom"/>
            <w:hideMark/>
          </w:tcPr>
          <w:p w14:paraId="3BA9ADA4"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w:t>
            </w:r>
          </w:p>
        </w:tc>
        <w:tc>
          <w:tcPr>
            <w:tcW w:w="576" w:type="dxa"/>
            <w:tcBorders>
              <w:top w:val="nil"/>
              <w:left w:val="nil"/>
              <w:bottom w:val="single" w:sz="4" w:space="0" w:color="auto"/>
              <w:right w:val="single" w:sz="4" w:space="0" w:color="auto"/>
            </w:tcBorders>
            <w:shd w:val="clear" w:color="auto" w:fill="auto"/>
            <w:noWrap/>
            <w:vAlign w:val="bottom"/>
            <w:hideMark/>
          </w:tcPr>
          <w:p w14:paraId="77772EF6"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22</w:t>
            </w:r>
          </w:p>
        </w:tc>
        <w:tc>
          <w:tcPr>
            <w:tcW w:w="576" w:type="dxa"/>
            <w:tcBorders>
              <w:top w:val="nil"/>
              <w:left w:val="nil"/>
              <w:bottom w:val="single" w:sz="4" w:space="0" w:color="auto"/>
              <w:right w:val="single" w:sz="4" w:space="0" w:color="auto"/>
            </w:tcBorders>
            <w:shd w:val="clear" w:color="auto" w:fill="auto"/>
            <w:noWrap/>
            <w:vAlign w:val="bottom"/>
            <w:hideMark/>
          </w:tcPr>
          <w:p w14:paraId="32519106"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32</w:t>
            </w:r>
          </w:p>
        </w:tc>
        <w:tc>
          <w:tcPr>
            <w:tcW w:w="576" w:type="dxa"/>
            <w:tcBorders>
              <w:top w:val="nil"/>
              <w:left w:val="nil"/>
              <w:bottom w:val="single" w:sz="4" w:space="0" w:color="auto"/>
              <w:right w:val="single" w:sz="4" w:space="0" w:color="auto"/>
            </w:tcBorders>
            <w:shd w:val="clear" w:color="auto" w:fill="auto"/>
            <w:noWrap/>
            <w:vAlign w:val="bottom"/>
            <w:hideMark/>
          </w:tcPr>
          <w:p w14:paraId="7E355E2E"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21</w:t>
            </w:r>
          </w:p>
        </w:tc>
        <w:tc>
          <w:tcPr>
            <w:tcW w:w="576" w:type="dxa"/>
            <w:tcBorders>
              <w:top w:val="nil"/>
              <w:left w:val="nil"/>
              <w:bottom w:val="single" w:sz="4" w:space="0" w:color="auto"/>
              <w:right w:val="single" w:sz="4" w:space="0" w:color="auto"/>
            </w:tcBorders>
            <w:shd w:val="clear" w:color="auto" w:fill="auto"/>
            <w:noWrap/>
            <w:vAlign w:val="bottom"/>
            <w:hideMark/>
          </w:tcPr>
          <w:p w14:paraId="606B0418"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4</w:t>
            </w:r>
          </w:p>
        </w:tc>
        <w:tc>
          <w:tcPr>
            <w:tcW w:w="576" w:type="dxa"/>
            <w:tcBorders>
              <w:top w:val="nil"/>
              <w:left w:val="nil"/>
              <w:bottom w:val="single" w:sz="4" w:space="0" w:color="auto"/>
              <w:right w:val="single" w:sz="4" w:space="0" w:color="auto"/>
            </w:tcBorders>
            <w:shd w:val="clear" w:color="auto" w:fill="auto"/>
            <w:noWrap/>
            <w:vAlign w:val="bottom"/>
            <w:hideMark/>
          </w:tcPr>
          <w:p w14:paraId="0488F074"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w:t>
            </w:r>
          </w:p>
        </w:tc>
        <w:tc>
          <w:tcPr>
            <w:tcW w:w="666" w:type="dxa"/>
            <w:tcBorders>
              <w:top w:val="nil"/>
              <w:left w:val="nil"/>
              <w:bottom w:val="single" w:sz="4" w:space="0" w:color="auto"/>
              <w:right w:val="single" w:sz="4" w:space="0" w:color="auto"/>
            </w:tcBorders>
            <w:shd w:val="clear" w:color="000000" w:fill="F2F2F2"/>
            <w:noWrap/>
            <w:vAlign w:val="bottom"/>
            <w:hideMark/>
          </w:tcPr>
          <w:p w14:paraId="147D3C8E"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89</w:t>
            </w:r>
          </w:p>
        </w:tc>
        <w:tc>
          <w:tcPr>
            <w:tcW w:w="576" w:type="dxa"/>
            <w:tcBorders>
              <w:top w:val="nil"/>
              <w:left w:val="nil"/>
              <w:bottom w:val="single" w:sz="4" w:space="0" w:color="auto"/>
              <w:right w:val="single" w:sz="4" w:space="0" w:color="auto"/>
            </w:tcBorders>
            <w:shd w:val="clear" w:color="auto" w:fill="auto"/>
            <w:noWrap/>
            <w:vAlign w:val="bottom"/>
            <w:hideMark/>
          </w:tcPr>
          <w:p w14:paraId="2388BFB9"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97</w:t>
            </w:r>
          </w:p>
        </w:tc>
        <w:tc>
          <w:tcPr>
            <w:tcW w:w="576" w:type="dxa"/>
            <w:tcBorders>
              <w:top w:val="nil"/>
              <w:left w:val="nil"/>
              <w:bottom w:val="single" w:sz="4" w:space="0" w:color="auto"/>
              <w:right w:val="single" w:sz="4" w:space="0" w:color="auto"/>
            </w:tcBorders>
            <w:shd w:val="clear" w:color="auto" w:fill="auto"/>
            <w:noWrap/>
            <w:vAlign w:val="bottom"/>
            <w:hideMark/>
          </w:tcPr>
          <w:p w14:paraId="502FCF28"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94</w:t>
            </w:r>
          </w:p>
        </w:tc>
        <w:tc>
          <w:tcPr>
            <w:tcW w:w="576" w:type="dxa"/>
            <w:tcBorders>
              <w:top w:val="nil"/>
              <w:left w:val="nil"/>
              <w:bottom w:val="single" w:sz="4" w:space="0" w:color="auto"/>
              <w:right w:val="single" w:sz="4" w:space="0" w:color="auto"/>
            </w:tcBorders>
            <w:shd w:val="clear" w:color="auto" w:fill="auto"/>
            <w:noWrap/>
            <w:vAlign w:val="bottom"/>
            <w:hideMark/>
          </w:tcPr>
          <w:p w14:paraId="552B1F26"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91</w:t>
            </w:r>
          </w:p>
        </w:tc>
        <w:tc>
          <w:tcPr>
            <w:tcW w:w="576" w:type="dxa"/>
            <w:tcBorders>
              <w:top w:val="nil"/>
              <w:left w:val="nil"/>
              <w:bottom w:val="single" w:sz="4" w:space="0" w:color="auto"/>
              <w:right w:val="single" w:sz="4" w:space="0" w:color="auto"/>
            </w:tcBorders>
            <w:shd w:val="clear" w:color="auto" w:fill="auto"/>
            <w:noWrap/>
            <w:vAlign w:val="bottom"/>
            <w:hideMark/>
          </w:tcPr>
          <w:p w14:paraId="7256EB0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80</w:t>
            </w:r>
          </w:p>
        </w:tc>
        <w:tc>
          <w:tcPr>
            <w:tcW w:w="576" w:type="dxa"/>
            <w:tcBorders>
              <w:top w:val="nil"/>
              <w:left w:val="nil"/>
              <w:bottom w:val="single" w:sz="4" w:space="0" w:color="auto"/>
              <w:right w:val="single" w:sz="4" w:space="0" w:color="auto"/>
            </w:tcBorders>
            <w:shd w:val="clear" w:color="auto" w:fill="auto"/>
            <w:noWrap/>
            <w:vAlign w:val="bottom"/>
            <w:hideMark/>
          </w:tcPr>
          <w:p w14:paraId="0B83D09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95</w:t>
            </w:r>
          </w:p>
        </w:tc>
        <w:tc>
          <w:tcPr>
            <w:tcW w:w="576" w:type="dxa"/>
            <w:tcBorders>
              <w:top w:val="nil"/>
              <w:left w:val="nil"/>
              <w:bottom w:val="single" w:sz="4" w:space="0" w:color="auto"/>
              <w:right w:val="single" w:sz="4" w:space="0" w:color="auto"/>
            </w:tcBorders>
            <w:shd w:val="clear" w:color="auto" w:fill="auto"/>
            <w:noWrap/>
            <w:vAlign w:val="bottom"/>
            <w:hideMark/>
          </w:tcPr>
          <w:p w14:paraId="5AE6620F"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95</w:t>
            </w:r>
          </w:p>
        </w:tc>
        <w:tc>
          <w:tcPr>
            <w:tcW w:w="576" w:type="dxa"/>
            <w:tcBorders>
              <w:top w:val="nil"/>
              <w:left w:val="nil"/>
              <w:bottom w:val="single" w:sz="4" w:space="0" w:color="auto"/>
              <w:right w:val="single" w:sz="4" w:space="0" w:color="auto"/>
            </w:tcBorders>
            <w:shd w:val="clear" w:color="auto" w:fill="auto"/>
            <w:noWrap/>
            <w:vAlign w:val="bottom"/>
            <w:hideMark/>
          </w:tcPr>
          <w:p w14:paraId="534CC98B"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92</w:t>
            </w:r>
          </w:p>
        </w:tc>
        <w:tc>
          <w:tcPr>
            <w:tcW w:w="634" w:type="dxa"/>
            <w:tcBorders>
              <w:top w:val="nil"/>
              <w:left w:val="nil"/>
              <w:bottom w:val="single" w:sz="4" w:space="0" w:color="auto"/>
              <w:right w:val="single" w:sz="4" w:space="0" w:color="auto"/>
            </w:tcBorders>
            <w:shd w:val="clear" w:color="auto" w:fill="auto"/>
            <w:noWrap/>
            <w:vAlign w:val="bottom"/>
            <w:hideMark/>
          </w:tcPr>
          <w:p w14:paraId="43DCA925"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90</w:t>
            </w:r>
          </w:p>
        </w:tc>
        <w:tc>
          <w:tcPr>
            <w:tcW w:w="426" w:type="dxa"/>
            <w:tcBorders>
              <w:top w:val="nil"/>
              <w:left w:val="nil"/>
              <w:bottom w:val="single" w:sz="4" w:space="0" w:color="auto"/>
              <w:right w:val="single" w:sz="4" w:space="0" w:color="auto"/>
            </w:tcBorders>
            <w:shd w:val="clear" w:color="000000" w:fill="F2F2F2"/>
            <w:noWrap/>
            <w:vAlign w:val="bottom"/>
            <w:hideMark/>
          </w:tcPr>
          <w:p w14:paraId="0351CD8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89</w:t>
            </w:r>
          </w:p>
        </w:tc>
        <w:tc>
          <w:tcPr>
            <w:tcW w:w="425" w:type="dxa"/>
            <w:tcBorders>
              <w:top w:val="nil"/>
              <w:left w:val="nil"/>
              <w:bottom w:val="single" w:sz="4" w:space="0" w:color="auto"/>
              <w:right w:val="single" w:sz="4" w:space="0" w:color="auto"/>
            </w:tcBorders>
            <w:shd w:val="clear" w:color="000000" w:fill="F2F2F2"/>
            <w:noWrap/>
            <w:vAlign w:val="bottom"/>
            <w:hideMark/>
          </w:tcPr>
          <w:p w14:paraId="74459844"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w:t>
            </w:r>
          </w:p>
        </w:tc>
        <w:tc>
          <w:tcPr>
            <w:tcW w:w="709" w:type="dxa"/>
            <w:tcBorders>
              <w:top w:val="nil"/>
              <w:left w:val="single" w:sz="4" w:space="0" w:color="auto"/>
              <w:bottom w:val="single" w:sz="4" w:space="0" w:color="auto"/>
              <w:right w:val="single" w:sz="4" w:space="0" w:color="auto"/>
            </w:tcBorders>
            <w:shd w:val="clear" w:color="auto" w:fill="auto"/>
            <w:vAlign w:val="center"/>
          </w:tcPr>
          <w:p w14:paraId="4B5586AC" w14:textId="0C6FD8E5" w:rsidR="00BE3465" w:rsidRPr="008B51A1" w:rsidRDefault="00BE3465" w:rsidP="00BE3465">
            <w:pPr>
              <w:widowControl/>
              <w:jc w:val="center"/>
              <w:rPr>
                <w:rFonts w:ascii="宋体" w:hAnsi="宋体" w:cs="宋体"/>
                <w:color w:val="000000"/>
                <w:kern w:val="0"/>
                <w:sz w:val="18"/>
                <w:szCs w:val="18"/>
              </w:rPr>
            </w:pPr>
            <w:r w:rsidRPr="008B51A1">
              <w:rPr>
                <w:color w:val="000000"/>
                <w:sz w:val="18"/>
                <w:szCs w:val="18"/>
              </w:rPr>
              <w:t>1</w:t>
            </w:r>
          </w:p>
        </w:tc>
      </w:tr>
      <w:tr w:rsidR="00BE3465" w:rsidRPr="004D77D7" w14:paraId="5179A7CE" w14:textId="2B1C5405" w:rsidTr="003967F9">
        <w:trPr>
          <w:trHeight w:val="27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73F7FEC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181</w:t>
            </w:r>
          </w:p>
        </w:tc>
        <w:tc>
          <w:tcPr>
            <w:tcW w:w="1134" w:type="dxa"/>
            <w:tcBorders>
              <w:top w:val="nil"/>
              <w:left w:val="nil"/>
              <w:bottom w:val="single" w:sz="4" w:space="0" w:color="auto"/>
              <w:right w:val="single" w:sz="4" w:space="0" w:color="auto"/>
            </w:tcBorders>
            <w:shd w:val="clear" w:color="auto" w:fill="auto"/>
            <w:noWrap/>
            <w:vAlign w:val="bottom"/>
            <w:hideMark/>
          </w:tcPr>
          <w:p w14:paraId="1B75BD1D" w14:textId="0FC20E4E" w:rsidR="00BE3465" w:rsidRPr="004D77D7" w:rsidRDefault="00BE3465" w:rsidP="00BE3465">
            <w:pPr>
              <w:widowControl/>
              <w:jc w:val="left"/>
              <w:rPr>
                <w:rFonts w:ascii="宋体" w:hAnsi="宋体" w:cs="宋体"/>
                <w:color w:val="000000"/>
                <w:kern w:val="0"/>
                <w:sz w:val="18"/>
                <w:szCs w:val="18"/>
              </w:rPr>
            </w:pPr>
            <w:r>
              <w:rPr>
                <w:rFonts w:hint="eastAsia"/>
                <w:color w:val="000000"/>
                <w:sz w:val="22"/>
                <w:szCs w:val="22"/>
              </w:rPr>
              <w:t>*</w:t>
            </w:r>
            <w:r>
              <w:rPr>
                <w:rFonts w:hint="eastAsia"/>
                <w:color w:val="000000"/>
                <w:sz w:val="22"/>
                <w:szCs w:val="22"/>
              </w:rPr>
              <w:t>方</w:t>
            </w:r>
          </w:p>
        </w:tc>
        <w:tc>
          <w:tcPr>
            <w:tcW w:w="624" w:type="dxa"/>
            <w:tcBorders>
              <w:top w:val="nil"/>
              <w:left w:val="nil"/>
              <w:bottom w:val="single" w:sz="4" w:space="0" w:color="auto"/>
              <w:right w:val="single" w:sz="4" w:space="0" w:color="auto"/>
            </w:tcBorders>
            <w:shd w:val="clear" w:color="auto" w:fill="auto"/>
            <w:noWrap/>
            <w:vAlign w:val="bottom"/>
            <w:hideMark/>
          </w:tcPr>
          <w:p w14:paraId="0EE4CE1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93</w:t>
            </w:r>
          </w:p>
        </w:tc>
        <w:tc>
          <w:tcPr>
            <w:tcW w:w="509" w:type="dxa"/>
            <w:tcBorders>
              <w:top w:val="nil"/>
              <w:left w:val="nil"/>
              <w:bottom w:val="single" w:sz="4" w:space="0" w:color="auto"/>
              <w:right w:val="single" w:sz="4" w:space="0" w:color="auto"/>
            </w:tcBorders>
            <w:shd w:val="clear" w:color="auto" w:fill="auto"/>
            <w:noWrap/>
            <w:vAlign w:val="bottom"/>
            <w:hideMark/>
          </w:tcPr>
          <w:p w14:paraId="7AC3FA6F"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81</w:t>
            </w:r>
          </w:p>
        </w:tc>
        <w:tc>
          <w:tcPr>
            <w:tcW w:w="567" w:type="dxa"/>
            <w:tcBorders>
              <w:top w:val="nil"/>
              <w:left w:val="nil"/>
              <w:bottom w:val="single" w:sz="4" w:space="0" w:color="auto"/>
              <w:right w:val="single" w:sz="4" w:space="0" w:color="auto"/>
            </w:tcBorders>
            <w:shd w:val="clear" w:color="auto" w:fill="auto"/>
            <w:noWrap/>
            <w:vAlign w:val="bottom"/>
            <w:hideMark/>
          </w:tcPr>
          <w:p w14:paraId="4B6B749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74</w:t>
            </w:r>
          </w:p>
        </w:tc>
        <w:tc>
          <w:tcPr>
            <w:tcW w:w="486" w:type="dxa"/>
            <w:tcBorders>
              <w:top w:val="nil"/>
              <w:left w:val="nil"/>
              <w:bottom w:val="single" w:sz="4" w:space="0" w:color="auto"/>
              <w:right w:val="single" w:sz="4" w:space="0" w:color="auto"/>
            </w:tcBorders>
            <w:shd w:val="clear" w:color="auto" w:fill="auto"/>
            <w:noWrap/>
            <w:vAlign w:val="bottom"/>
            <w:hideMark/>
          </w:tcPr>
          <w:p w14:paraId="74651095"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80</w:t>
            </w:r>
          </w:p>
        </w:tc>
        <w:tc>
          <w:tcPr>
            <w:tcW w:w="507" w:type="dxa"/>
            <w:tcBorders>
              <w:top w:val="nil"/>
              <w:left w:val="nil"/>
              <w:bottom w:val="single" w:sz="4" w:space="0" w:color="auto"/>
              <w:right w:val="single" w:sz="4" w:space="0" w:color="auto"/>
            </w:tcBorders>
            <w:shd w:val="clear" w:color="000000" w:fill="F2F2F2"/>
            <w:noWrap/>
            <w:vAlign w:val="bottom"/>
            <w:hideMark/>
          </w:tcPr>
          <w:p w14:paraId="643A1FC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82</w:t>
            </w:r>
          </w:p>
        </w:tc>
        <w:tc>
          <w:tcPr>
            <w:tcW w:w="576" w:type="dxa"/>
            <w:tcBorders>
              <w:top w:val="nil"/>
              <w:left w:val="nil"/>
              <w:bottom w:val="single" w:sz="4" w:space="0" w:color="auto"/>
              <w:right w:val="single" w:sz="4" w:space="0" w:color="auto"/>
            </w:tcBorders>
            <w:shd w:val="clear" w:color="auto" w:fill="auto"/>
            <w:noWrap/>
            <w:vAlign w:val="bottom"/>
            <w:hideMark/>
          </w:tcPr>
          <w:p w14:paraId="24E14A9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w:t>
            </w:r>
          </w:p>
        </w:tc>
        <w:tc>
          <w:tcPr>
            <w:tcW w:w="576" w:type="dxa"/>
            <w:tcBorders>
              <w:top w:val="nil"/>
              <w:left w:val="nil"/>
              <w:bottom w:val="single" w:sz="4" w:space="0" w:color="auto"/>
              <w:right w:val="single" w:sz="4" w:space="0" w:color="auto"/>
            </w:tcBorders>
            <w:shd w:val="clear" w:color="auto" w:fill="auto"/>
            <w:noWrap/>
            <w:vAlign w:val="bottom"/>
            <w:hideMark/>
          </w:tcPr>
          <w:p w14:paraId="71F75905"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20</w:t>
            </w:r>
          </w:p>
        </w:tc>
        <w:tc>
          <w:tcPr>
            <w:tcW w:w="576" w:type="dxa"/>
            <w:tcBorders>
              <w:top w:val="nil"/>
              <w:left w:val="nil"/>
              <w:bottom w:val="single" w:sz="4" w:space="0" w:color="auto"/>
              <w:right w:val="single" w:sz="4" w:space="0" w:color="auto"/>
            </w:tcBorders>
            <w:shd w:val="clear" w:color="auto" w:fill="auto"/>
            <w:noWrap/>
            <w:vAlign w:val="bottom"/>
            <w:hideMark/>
          </w:tcPr>
          <w:p w14:paraId="391F10A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29</w:t>
            </w:r>
          </w:p>
        </w:tc>
        <w:tc>
          <w:tcPr>
            <w:tcW w:w="576" w:type="dxa"/>
            <w:tcBorders>
              <w:top w:val="nil"/>
              <w:left w:val="nil"/>
              <w:bottom w:val="single" w:sz="4" w:space="0" w:color="auto"/>
              <w:right w:val="single" w:sz="4" w:space="0" w:color="auto"/>
            </w:tcBorders>
            <w:shd w:val="clear" w:color="auto" w:fill="auto"/>
            <w:noWrap/>
            <w:vAlign w:val="bottom"/>
            <w:hideMark/>
          </w:tcPr>
          <w:p w14:paraId="77CF7A10"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28</w:t>
            </w:r>
          </w:p>
        </w:tc>
        <w:tc>
          <w:tcPr>
            <w:tcW w:w="576" w:type="dxa"/>
            <w:tcBorders>
              <w:top w:val="nil"/>
              <w:left w:val="nil"/>
              <w:bottom w:val="single" w:sz="4" w:space="0" w:color="auto"/>
              <w:right w:val="single" w:sz="4" w:space="0" w:color="auto"/>
            </w:tcBorders>
            <w:shd w:val="clear" w:color="auto" w:fill="auto"/>
            <w:noWrap/>
            <w:vAlign w:val="bottom"/>
            <w:hideMark/>
          </w:tcPr>
          <w:p w14:paraId="6D8AA10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4</w:t>
            </w:r>
          </w:p>
        </w:tc>
        <w:tc>
          <w:tcPr>
            <w:tcW w:w="576" w:type="dxa"/>
            <w:tcBorders>
              <w:top w:val="nil"/>
              <w:left w:val="nil"/>
              <w:bottom w:val="single" w:sz="4" w:space="0" w:color="auto"/>
              <w:right w:val="single" w:sz="4" w:space="0" w:color="auto"/>
            </w:tcBorders>
            <w:shd w:val="clear" w:color="auto" w:fill="auto"/>
            <w:noWrap/>
            <w:vAlign w:val="bottom"/>
            <w:hideMark/>
          </w:tcPr>
          <w:p w14:paraId="7A4FCAD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w:t>
            </w:r>
          </w:p>
        </w:tc>
        <w:tc>
          <w:tcPr>
            <w:tcW w:w="666" w:type="dxa"/>
            <w:tcBorders>
              <w:top w:val="nil"/>
              <w:left w:val="nil"/>
              <w:bottom w:val="single" w:sz="4" w:space="0" w:color="auto"/>
              <w:right w:val="single" w:sz="4" w:space="0" w:color="auto"/>
            </w:tcBorders>
            <w:shd w:val="clear" w:color="000000" w:fill="F2F2F2"/>
            <w:noWrap/>
            <w:vAlign w:val="bottom"/>
            <w:hideMark/>
          </w:tcPr>
          <w:p w14:paraId="6224FFA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91</w:t>
            </w:r>
          </w:p>
        </w:tc>
        <w:tc>
          <w:tcPr>
            <w:tcW w:w="576" w:type="dxa"/>
            <w:tcBorders>
              <w:top w:val="nil"/>
              <w:left w:val="nil"/>
              <w:bottom w:val="single" w:sz="4" w:space="0" w:color="auto"/>
              <w:right w:val="single" w:sz="4" w:space="0" w:color="auto"/>
            </w:tcBorders>
            <w:shd w:val="clear" w:color="auto" w:fill="auto"/>
            <w:noWrap/>
            <w:vAlign w:val="bottom"/>
            <w:hideMark/>
          </w:tcPr>
          <w:p w14:paraId="4070A560"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95</w:t>
            </w:r>
          </w:p>
        </w:tc>
        <w:tc>
          <w:tcPr>
            <w:tcW w:w="576" w:type="dxa"/>
            <w:tcBorders>
              <w:top w:val="nil"/>
              <w:left w:val="nil"/>
              <w:bottom w:val="single" w:sz="4" w:space="0" w:color="auto"/>
              <w:right w:val="single" w:sz="4" w:space="0" w:color="auto"/>
            </w:tcBorders>
            <w:shd w:val="clear" w:color="auto" w:fill="auto"/>
            <w:noWrap/>
            <w:vAlign w:val="bottom"/>
            <w:hideMark/>
          </w:tcPr>
          <w:p w14:paraId="3C85297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85</w:t>
            </w:r>
          </w:p>
        </w:tc>
        <w:tc>
          <w:tcPr>
            <w:tcW w:w="576" w:type="dxa"/>
            <w:tcBorders>
              <w:top w:val="nil"/>
              <w:left w:val="nil"/>
              <w:bottom w:val="single" w:sz="4" w:space="0" w:color="auto"/>
              <w:right w:val="single" w:sz="4" w:space="0" w:color="auto"/>
            </w:tcBorders>
            <w:shd w:val="clear" w:color="auto" w:fill="auto"/>
            <w:noWrap/>
            <w:vAlign w:val="bottom"/>
            <w:hideMark/>
          </w:tcPr>
          <w:p w14:paraId="5B93BE86"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82</w:t>
            </w:r>
          </w:p>
        </w:tc>
        <w:tc>
          <w:tcPr>
            <w:tcW w:w="576" w:type="dxa"/>
            <w:tcBorders>
              <w:top w:val="nil"/>
              <w:left w:val="nil"/>
              <w:bottom w:val="single" w:sz="4" w:space="0" w:color="auto"/>
              <w:right w:val="single" w:sz="4" w:space="0" w:color="auto"/>
            </w:tcBorders>
            <w:shd w:val="clear" w:color="auto" w:fill="auto"/>
            <w:noWrap/>
            <w:vAlign w:val="bottom"/>
            <w:hideMark/>
          </w:tcPr>
          <w:p w14:paraId="4E00F8C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94</w:t>
            </w:r>
          </w:p>
        </w:tc>
        <w:tc>
          <w:tcPr>
            <w:tcW w:w="576" w:type="dxa"/>
            <w:tcBorders>
              <w:top w:val="nil"/>
              <w:left w:val="nil"/>
              <w:bottom w:val="single" w:sz="4" w:space="0" w:color="auto"/>
              <w:right w:val="single" w:sz="4" w:space="0" w:color="auto"/>
            </w:tcBorders>
            <w:shd w:val="clear" w:color="auto" w:fill="auto"/>
            <w:noWrap/>
            <w:vAlign w:val="bottom"/>
            <w:hideMark/>
          </w:tcPr>
          <w:p w14:paraId="16553C9F"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92</w:t>
            </w:r>
          </w:p>
        </w:tc>
        <w:tc>
          <w:tcPr>
            <w:tcW w:w="576" w:type="dxa"/>
            <w:tcBorders>
              <w:top w:val="nil"/>
              <w:left w:val="nil"/>
              <w:bottom w:val="single" w:sz="4" w:space="0" w:color="auto"/>
              <w:right w:val="single" w:sz="4" w:space="0" w:color="auto"/>
            </w:tcBorders>
            <w:shd w:val="clear" w:color="auto" w:fill="auto"/>
            <w:noWrap/>
            <w:vAlign w:val="bottom"/>
            <w:hideMark/>
          </w:tcPr>
          <w:p w14:paraId="5F034E1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90</w:t>
            </w:r>
          </w:p>
        </w:tc>
        <w:tc>
          <w:tcPr>
            <w:tcW w:w="576" w:type="dxa"/>
            <w:tcBorders>
              <w:top w:val="nil"/>
              <w:left w:val="nil"/>
              <w:bottom w:val="single" w:sz="4" w:space="0" w:color="auto"/>
              <w:right w:val="single" w:sz="4" w:space="0" w:color="auto"/>
            </w:tcBorders>
            <w:shd w:val="clear" w:color="auto" w:fill="auto"/>
            <w:noWrap/>
            <w:vAlign w:val="bottom"/>
            <w:hideMark/>
          </w:tcPr>
          <w:p w14:paraId="1CD6C5C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81</w:t>
            </w:r>
          </w:p>
        </w:tc>
        <w:tc>
          <w:tcPr>
            <w:tcW w:w="634" w:type="dxa"/>
            <w:tcBorders>
              <w:top w:val="nil"/>
              <w:left w:val="nil"/>
              <w:bottom w:val="single" w:sz="4" w:space="0" w:color="auto"/>
              <w:right w:val="single" w:sz="4" w:space="0" w:color="auto"/>
            </w:tcBorders>
            <w:shd w:val="clear" w:color="auto" w:fill="auto"/>
            <w:noWrap/>
            <w:vAlign w:val="bottom"/>
            <w:hideMark/>
          </w:tcPr>
          <w:p w14:paraId="766D664F"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85</w:t>
            </w:r>
          </w:p>
        </w:tc>
        <w:tc>
          <w:tcPr>
            <w:tcW w:w="426" w:type="dxa"/>
            <w:tcBorders>
              <w:top w:val="nil"/>
              <w:left w:val="nil"/>
              <w:bottom w:val="single" w:sz="4" w:space="0" w:color="auto"/>
              <w:right w:val="single" w:sz="4" w:space="0" w:color="auto"/>
            </w:tcBorders>
            <w:shd w:val="clear" w:color="000000" w:fill="F2F2F2"/>
            <w:noWrap/>
            <w:vAlign w:val="bottom"/>
            <w:hideMark/>
          </w:tcPr>
          <w:p w14:paraId="5DFAE5C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87</w:t>
            </w:r>
          </w:p>
        </w:tc>
        <w:tc>
          <w:tcPr>
            <w:tcW w:w="425" w:type="dxa"/>
            <w:tcBorders>
              <w:top w:val="nil"/>
              <w:left w:val="nil"/>
              <w:bottom w:val="single" w:sz="4" w:space="0" w:color="auto"/>
              <w:right w:val="single" w:sz="4" w:space="0" w:color="auto"/>
            </w:tcBorders>
            <w:shd w:val="clear" w:color="000000" w:fill="F2F2F2"/>
            <w:noWrap/>
            <w:vAlign w:val="bottom"/>
            <w:hideMark/>
          </w:tcPr>
          <w:p w14:paraId="7D4EC21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w:t>
            </w:r>
          </w:p>
        </w:tc>
        <w:tc>
          <w:tcPr>
            <w:tcW w:w="709" w:type="dxa"/>
            <w:tcBorders>
              <w:top w:val="nil"/>
              <w:left w:val="single" w:sz="4" w:space="0" w:color="auto"/>
              <w:bottom w:val="single" w:sz="4" w:space="0" w:color="auto"/>
              <w:right w:val="single" w:sz="4" w:space="0" w:color="auto"/>
            </w:tcBorders>
            <w:shd w:val="clear" w:color="auto" w:fill="auto"/>
            <w:vAlign w:val="center"/>
          </w:tcPr>
          <w:p w14:paraId="78D00DFE" w14:textId="39E08223" w:rsidR="00BE3465" w:rsidRPr="008B51A1" w:rsidRDefault="00BE3465" w:rsidP="00BE3465">
            <w:pPr>
              <w:widowControl/>
              <w:jc w:val="center"/>
              <w:rPr>
                <w:rFonts w:ascii="宋体" w:hAnsi="宋体" w:cs="宋体"/>
                <w:color w:val="000000"/>
                <w:kern w:val="0"/>
                <w:sz w:val="18"/>
                <w:szCs w:val="18"/>
              </w:rPr>
            </w:pPr>
            <w:r w:rsidRPr="008B51A1">
              <w:rPr>
                <w:color w:val="000000"/>
                <w:sz w:val="18"/>
                <w:szCs w:val="18"/>
              </w:rPr>
              <w:t>1</w:t>
            </w:r>
          </w:p>
        </w:tc>
      </w:tr>
      <w:tr w:rsidR="00BE3465" w:rsidRPr="004D77D7" w14:paraId="62836533" w14:textId="60B5C2BB" w:rsidTr="003967F9">
        <w:trPr>
          <w:trHeight w:val="27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43275896"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182</w:t>
            </w:r>
          </w:p>
        </w:tc>
        <w:tc>
          <w:tcPr>
            <w:tcW w:w="1134" w:type="dxa"/>
            <w:tcBorders>
              <w:top w:val="nil"/>
              <w:left w:val="nil"/>
              <w:bottom w:val="single" w:sz="4" w:space="0" w:color="auto"/>
              <w:right w:val="single" w:sz="4" w:space="0" w:color="auto"/>
            </w:tcBorders>
            <w:shd w:val="clear" w:color="auto" w:fill="auto"/>
            <w:noWrap/>
            <w:vAlign w:val="bottom"/>
            <w:hideMark/>
          </w:tcPr>
          <w:p w14:paraId="22B650E4" w14:textId="265EBE65" w:rsidR="00BE3465" w:rsidRPr="004D77D7" w:rsidRDefault="00BE3465" w:rsidP="00BE3465">
            <w:pPr>
              <w:widowControl/>
              <w:jc w:val="left"/>
              <w:rPr>
                <w:rFonts w:ascii="宋体" w:hAnsi="宋体" w:cs="宋体"/>
                <w:color w:val="000000"/>
                <w:kern w:val="0"/>
                <w:sz w:val="18"/>
                <w:szCs w:val="18"/>
              </w:rPr>
            </w:pPr>
            <w:r>
              <w:rPr>
                <w:rFonts w:hint="eastAsia"/>
                <w:color w:val="000000"/>
                <w:sz w:val="22"/>
                <w:szCs w:val="22"/>
              </w:rPr>
              <w:t>*</w:t>
            </w:r>
            <w:r>
              <w:rPr>
                <w:rFonts w:hint="eastAsia"/>
                <w:color w:val="000000"/>
                <w:sz w:val="22"/>
                <w:szCs w:val="22"/>
              </w:rPr>
              <w:t>传</w:t>
            </w:r>
          </w:p>
        </w:tc>
        <w:tc>
          <w:tcPr>
            <w:tcW w:w="624" w:type="dxa"/>
            <w:tcBorders>
              <w:top w:val="nil"/>
              <w:left w:val="nil"/>
              <w:bottom w:val="single" w:sz="4" w:space="0" w:color="auto"/>
              <w:right w:val="single" w:sz="4" w:space="0" w:color="auto"/>
            </w:tcBorders>
            <w:shd w:val="clear" w:color="auto" w:fill="auto"/>
            <w:noWrap/>
            <w:vAlign w:val="bottom"/>
            <w:hideMark/>
          </w:tcPr>
          <w:p w14:paraId="4749F7F8"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92</w:t>
            </w:r>
          </w:p>
        </w:tc>
        <w:tc>
          <w:tcPr>
            <w:tcW w:w="509" w:type="dxa"/>
            <w:tcBorders>
              <w:top w:val="nil"/>
              <w:left w:val="nil"/>
              <w:bottom w:val="single" w:sz="4" w:space="0" w:color="auto"/>
              <w:right w:val="single" w:sz="4" w:space="0" w:color="auto"/>
            </w:tcBorders>
            <w:shd w:val="clear" w:color="auto" w:fill="auto"/>
            <w:noWrap/>
            <w:vAlign w:val="bottom"/>
            <w:hideMark/>
          </w:tcPr>
          <w:p w14:paraId="7BBAC75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87</w:t>
            </w:r>
          </w:p>
        </w:tc>
        <w:tc>
          <w:tcPr>
            <w:tcW w:w="567" w:type="dxa"/>
            <w:tcBorders>
              <w:top w:val="nil"/>
              <w:left w:val="nil"/>
              <w:bottom w:val="single" w:sz="4" w:space="0" w:color="auto"/>
              <w:right w:val="single" w:sz="4" w:space="0" w:color="auto"/>
            </w:tcBorders>
            <w:shd w:val="clear" w:color="auto" w:fill="auto"/>
            <w:noWrap/>
            <w:vAlign w:val="bottom"/>
            <w:hideMark/>
          </w:tcPr>
          <w:p w14:paraId="477D9A0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75</w:t>
            </w:r>
          </w:p>
        </w:tc>
        <w:tc>
          <w:tcPr>
            <w:tcW w:w="486" w:type="dxa"/>
            <w:tcBorders>
              <w:top w:val="nil"/>
              <w:left w:val="nil"/>
              <w:bottom w:val="single" w:sz="4" w:space="0" w:color="auto"/>
              <w:right w:val="single" w:sz="4" w:space="0" w:color="auto"/>
            </w:tcBorders>
            <w:shd w:val="clear" w:color="auto" w:fill="auto"/>
            <w:noWrap/>
            <w:vAlign w:val="bottom"/>
            <w:hideMark/>
          </w:tcPr>
          <w:p w14:paraId="388A3D6E"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94</w:t>
            </w:r>
          </w:p>
        </w:tc>
        <w:tc>
          <w:tcPr>
            <w:tcW w:w="507" w:type="dxa"/>
            <w:tcBorders>
              <w:top w:val="nil"/>
              <w:left w:val="nil"/>
              <w:bottom w:val="single" w:sz="4" w:space="0" w:color="auto"/>
              <w:right w:val="single" w:sz="4" w:space="0" w:color="auto"/>
            </w:tcBorders>
            <w:shd w:val="clear" w:color="000000" w:fill="F2F2F2"/>
            <w:noWrap/>
            <w:vAlign w:val="bottom"/>
            <w:hideMark/>
          </w:tcPr>
          <w:p w14:paraId="2A6384B9"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88</w:t>
            </w:r>
          </w:p>
        </w:tc>
        <w:tc>
          <w:tcPr>
            <w:tcW w:w="576" w:type="dxa"/>
            <w:tcBorders>
              <w:top w:val="nil"/>
              <w:left w:val="nil"/>
              <w:bottom w:val="single" w:sz="4" w:space="0" w:color="auto"/>
              <w:right w:val="single" w:sz="4" w:space="0" w:color="auto"/>
            </w:tcBorders>
            <w:shd w:val="clear" w:color="auto" w:fill="auto"/>
            <w:noWrap/>
            <w:vAlign w:val="bottom"/>
            <w:hideMark/>
          </w:tcPr>
          <w:p w14:paraId="46E765E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w:t>
            </w:r>
          </w:p>
        </w:tc>
        <w:tc>
          <w:tcPr>
            <w:tcW w:w="576" w:type="dxa"/>
            <w:tcBorders>
              <w:top w:val="nil"/>
              <w:left w:val="nil"/>
              <w:bottom w:val="single" w:sz="4" w:space="0" w:color="auto"/>
              <w:right w:val="single" w:sz="4" w:space="0" w:color="auto"/>
            </w:tcBorders>
            <w:shd w:val="clear" w:color="auto" w:fill="auto"/>
            <w:noWrap/>
            <w:vAlign w:val="bottom"/>
            <w:hideMark/>
          </w:tcPr>
          <w:p w14:paraId="363E223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21</w:t>
            </w:r>
          </w:p>
        </w:tc>
        <w:tc>
          <w:tcPr>
            <w:tcW w:w="576" w:type="dxa"/>
            <w:tcBorders>
              <w:top w:val="nil"/>
              <w:left w:val="nil"/>
              <w:bottom w:val="single" w:sz="4" w:space="0" w:color="auto"/>
              <w:right w:val="single" w:sz="4" w:space="0" w:color="auto"/>
            </w:tcBorders>
            <w:shd w:val="clear" w:color="auto" w:fill="auto"/>
            <w:noWrap/>
            <w:vAlign w:val="bottom"/>
            <w:hideMark/>
          </w:tcPr>
          <w:p w14:paraId="08B29DA0"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29</w:t>
            </w:r>
          </w:p>
        </w:tc>
        <w:tc>
          <w:tcPr>
            <w:tcW w:w="576" w:type="dxa"/>
            <w:tcBorders>
              <w:top w:val="nil"/>
              <w:left w:val="nil"/>
              <w:bottom w:val="single" w:sz="4" w:space="0" w:color="auto"/>
              <w:right w:val="single" w:sz="4" w:space="0" w:color="auto"/>
            </w:tcBorders>
            <w:shd w:val="clear" w:color="auto" w:fill="auto"/>
            <w:noWrap/>
            <w:vAlign w:val="bottom"/>
            <w:hideMark/>
          </w:tcPr>
          <w:p w14:paraId="4755C536"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19</w:t>
            </w:r>
          </w:p>
        </w:tc>
        <w:tc>
          <w:tcPr>
            <w:tcW w:w="576" w:type="dxa"/>
            <w:tcBorders>
              <w:top w:val="nil"/>
              <w:left w:val="nil"/>
              <w:bottom w:val="single" w:sz="4" w:space="0" w:color="auto"/>
              <w:right w:val="single" w:sz="4" w:space="0" w:color="auto"/>
            </w:tcBorders>
            <w:shd w:val="clear" w:color="auto" w:fill="auto"/>
            <w:noWrap/>
            <w:vAlign w:val="bottom"/>
            <w:hideMark/>
          </w:tcPr>
          <w:p w14:paraId="407B8A66"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4</w:t>
            </w:r>
          </w:p>
        </w:tc>
        <w:tc>
          <w:tcPr>
            <w:tcW w:w="576" w:type="dxa"/>
            <w:tcBorders>
              <w:top w:val="nil"/>
              <w:left w:val="nil"/>
              <w:bottom w:val="single" w:sz="4" w:space="0" w:color="auto"/>
              <w:right w:val="single" w:sz="4" w:space="0" w:color="auto"/>
            </w:tcBorders>
            <w:shd w:val="clear" w:color="auto" w:fill="auto"/>
            <w:noWrap/>
            <w:vAlign w:val="bottom"/>
            <w:hideMark/>
          </w:tcPr>
          <w:p w14:paraId="5E79467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w:t>
            </w:r>
          </w:p>
        </w:tc>
        <w:tc>
          <w:tcPr>
            <w:tcW w:w="666" w:type="dxa"/>
            <w:tcBorders>
              <w:top w:val="nil"/>
              <w:left w:val="nil"/>
              <w:bottom w:val="single" w:sz="4" w:space="0" w:color="auto"/>
              <w:right w:val="single" w:sz="4" w:space="0" w:color="auto"/>
            </w:tcBorders>
            <w:shd w:val="clear" w:color="000000" w:fill="F2F2F2"/>
            <w:noWrap/>
            <w:vAlign w:val="bottom"/>
            <w:hideMark/>
          </w:tcPr>
          <w:p w14:paraId="6D913425"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83</w:t>
            </w:r>
          </w:p>
        </w:tc>
        <w:tc>
          <w:tcPr>
            <w:tcW w:w="576" w:type="dxa"/>
            <w:tcBorders>
              <w:top w:val="nil"/>
              <w:left w:val="nil"/>
              <w:bottom w:val="single" w:sz="4" w:space="0" w:color="auto"/>
              <w:right w:val="single" w:sz="4" w:space="0" w:color="auto"/>
            </w:tcBorders>
            <w:shd w:val="clear" w:color="auto" w:fill="auto"/>
            <w:noWrap/>
            <w:vAlign w:val="bottom"/>
            <w:hideMark/>
          </w:tcPr>
          <w:p w14:paraId="768A6560"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96</w:t>
            </w:r>
          </w:p>
        </w:tc>
        <w:tc>
          <w:tcPr>
            <w:tcW w:w="576" w:type="dxa"/>
            <w:tcBorders>
              <w:top w:val="nil"/>
              <w:left w:val="nil"/>
              <w:bottom w:val="single" w:sz="4" w:space="0" w:color="auto"/>
              <w:right w:val="single" w:sz="4" w:space="0" w:color="auto"/>
            </w:tcBorders>
            <w:shd w:val="clear" w:color="auto" w:fill="auto"/>
            <w:noWrap/>
            <w:vAlign w:val="bottom"/>
            <w:hideMark/>
          </w:tcPr>
          <w:p w14:paraId="3660107B"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90</w:t>
            </w:r>
          </w:p>
        </w:tc>
        <w:tc>
          <w:tcPr>
            <w:tcW w:w="576" w:type="dxa"/>
            <w:tcBorders>
              <w:top w:val="nil"/>
              <w:left w:val="nil"/>
              <w:bottom w:val="single" w:sz="4" w:space="0" w:color="auto"/>
              <w:right w:val="single" w:sz="4" w:space="0" w:color="auto"/>
            </w:tcBorders>
            <w:shd w:val="clear" w:color="auto" w:fill="auto"/>
            <w:noWrap/>
            <w:vAlign w:val="bottom"/>
            <w:hideMark/>
          </w:tcPr>
          <w:p w14:paraId="1E651B39"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85</w:t>
            </w:r>
          </w:p>
        </w:tc>
        <w:tc>
          <w:tcPr>
            <w:tcW w:w="576" w:type="dxa"/>
            <w:tcBorders>
              <w:top w:val="nil"/>
              <w:left w:val="nil"/>
              <w:bottom w:val="single" w:sz="4" w:space="0" w:color="auto"/>
              <w:right w:val="single" w:sz="4" w:space="0" w:color="auto"/>
            </w:tcBorders>
            <w:shd w:val="clear" w:color="auto" w:fill="auto"/>
            <w:noWrap/>
            <w:vAlign w:val="bottom"/>
            <w:hideMark/>
          </w:tcPr>
          <w:p w14:paraId="27D219B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75</w:t>
            </w:r>
          </w:p>
        </w:tc>
        <w:tc>
          <w:tcPr>
            <w:tcW w:w="576" w:type="dxa"/>
            <w:tcBorders>
              <w:top w:val="nil"/>
              <w:left w:val="nil"/>
              <w:bottom w:val="single" w:sz="4" w:space="0" w:color="auto"/>
              <w:right w:val="single" w:sz="4" w:space="0" w:color="auto"/>
            </w:tcBorders>
            <w:shd w:val="clear" w:color="auto" w:fill="auto"/>
            <w:noWrap/>
            <w:vAlign w:val="bottom"/>
            <w:hideMark/>
          </w:tcPr>
          <w:p w14:paraId="4230A026"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94</w:t>
            </w:r>
          </w:p>
        </w:tc>
        <w:tc>
          <w:tcPr>
            <w:tcW w:w="576" w:type="dxa"/>
            <w:tcBorders>
              <w:top w:val="nil"/>
              <w:left w:val="nil"/>
              <w:bottom w:val="single" w:sz="4" w:space="0" w:color="auto"/>
              <w:right w:val="single" w:sz="4" w:space="0" w:color="auto"/>
            </w:tcBorders>
            <w:shd w:val="clear" w:color="auto" w:fill="auto"/>
            <w:noWrap/>
            <w:vAlign w:val="bottom"/>
            <w:hideMark/>
          </w:tcPr>
          <w:p w14:paraId="5E7CAD84"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92</w:t>
            </w:r>
          </w:p>
        </w:tc>
        <w:tc>
          <w:tcPr>
            <w:tcW w:w="576" w:type="dxa"/>
            <w:tcBorders>
              <w:top w:val="nil"/>
              <w:left w:val="nil"/>
              <w:bottom w:val="single" w:sz="4" w:space="0" w:color="auto"/>
              <w:right w:val="single" w:sz="4" w:space="0" w:color="auto"/>
            </w:tcBorders>
            <w:shd w:val="clear" w:color="auto" w:fill="auto"/>
            <w:noWrap/>
            <w:vAlign w:val="bottom"/>
            <w:hideMark/>
          </w:tcPr>
          <w:p w14:paraId="7019876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87</w:t>
            </w:r>
          </w:p>
        </w:tc>
        <w:tc>
          <w:tcPr>
            <w:tcW w:w="634" w:type="dxa"/>
            <w:tcBorders>
              <w:top w:val="nil"/>
              <w:left w:val="nil"/>
              <w:bottom w:val="single" w:sz="4" w:space="0" w:color="auto"/>
              <w:right w:val="single" w:sz="4" w:space="0" w:color="auto"/>
            </w:tcBorders>
            <w:shd w:val="clear" w:color="auto" w:fill="auto"/>
            <w:noWrap/>
            <w:vAlign w:val="bottom"/>
            <w:hideMark/>
          </w:tcPr>
          <w:p w14:paraId="1E6B79B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87</w:t>
            </w:r>
          </w:p>
        </w:tc>
        <w:tc>
          <w:tcPr>
            <w:tcW w:w="426" w:type="dxa"/>
            <w:tcBorders>
              <w:top w:val="nil"/>
              <w:left w:val="nil"/>
              <w:bottom w:val="single" w:sz="4" w:space="0" w:color="auto"/>
              <w:right w:val="single" w:sz="4" w:space="0" w:color="auto"/>
            </w:tcBorders>
            <w:shd w:val="clear" w:color="000000" w:fill="F2F2F2"/>
            <w:noWrap/>
            <w:vAlign w:val="bottom"/>
            <w:hideMark/>
          </w:tcPr>
          <w:p w14:paraId="1C28530B"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85</w:t>
            </w:r>
          </w:p>
        </w:tc>
        <w:tc>
          <w:tcPr>
            <w:tcW w:w="425" w:type="dxa"/>
            <w:tcBorders>
              <w:top w:val="nil"/>
              <w:left w:val="nil"/>
              <w:bottom w:val="single" w:sz="4" w:space="0" w:color="auto"/>
              <w:right w:val="single" w:sz="4" w:space="0" w:color="auto"/>
            </w:tcBorders>
            <w:shd w:val="clear" w:color="000000" w:fill="F2F2F2"/>
            <w:noWrap/>
            <w:vAlign w:val="bottom"/>
            <w:hideMark/>
          </w:tcPr>
          <w:p w14:paraId="52069B5F"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w:t>
            </w:r>
          </w:p>
        </w:tc>
        <w:tc>
          <w:tcPr>
            <w:tcW w:w="709" w:type="dxa"/>
            <w:tcBorders>
              <w:top w:val="nil"/>
              <w:left w:val="single" w:sz="4" w:space="0" w:color="auto"/>
              <w:bottom w:val="single" w:sz="4" w:space="0" w:color="auto"/>
              <w:right w:val="single" w:sz="4" w:space="0" w:color="auto"/>
            </w:tcBorders>
            <w:shd w:val="clear" w:color="auto" w:fill="auto"/>
            <w:vAlign w:val="center"/>
          </w:tcPr>
          <w:p w14:paraId="37FC6AB5" w14:textId="74ED5459" w:rsidR="00BE3465" w:rsidRPr="008B51A1" w:rsidRDefault="00BE3465" w:rsidP="00BE3465">
            <w:pPr>
              <w:widowControl/>
              <w:jc w:val="center"/>
              <w:rPr>
                <w:rFonts w:ascii="宋体" w:hAnsi="宋体" w:cs="宋体"/>
                <w:color w:val="000000"/>
                <w:kern w:val="0"/>
                <w:sz w:val="18"/>
                <w:szCs w:val="18"/>
              </w:rPr>
            </w:pPr>
            <w:r w:rsidRPr="008B51A1">
              <w:rPr>
                <w:color w:val="000000"/>
                <w:sz w:val="18"/>
                <w:szCs w:val="18"/>
              </w:rPr>
              <w:t>1</w:t>
            </w:r>
          </w:p>
        </w:tc>
      </w:tr>
      <w:tr w:rsidR="00BE3465" w:rsidRPr="004D77D7" w14:paraId="6FF32E00" w14:textId="6996755F" w:rsidTr="003967F9">
        <w:trPr>
          <w:trHeight w:val="27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65CE3FA0"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lastRenderedPageBreak/>
              <w:t>183</w:t>
            </w:r>
          </w:p>
        </w:tc>
        <w:tc>
          <w:tcPr>
            <w:tcW w:w="1134" w:type="dxa"/>
            <w:tcBorders>
              <w:top w:val="nil"/>
              <w:left w:val="nil"/>
              <w:bottom w:val="single" w:sz="4" w:space="0" w:color="auto"/>
              <w:right w:val="single" w:sz="4" w:space="0" w:color="auto"/>
            </w:tcBorders>
            <w:shd w:val="clear" w:color="auto" w:fill="auto"/>
            <w:noWrap/>
            <w:vAlign w:val="bottom"/>
            <w:hideMark/>
          </w:tcPr>
          <w:p w14:paraId="2481E5F4" w14:textId="6B1BA99A" w:rsidR="00BE3465" w:rsidRPr="004D77D7" w:rsidRDefault="00BE3465" w:rsidP="00BE3465">
            <w:pPr>
              <w:widowControl/>
              <w:jc w:val="left"/>
              <w:rPr>
                <w:rFonts w:ascii="宋体" w:hAnsi="宋体" w:cs="宋体"/>
                <w:color w:val="000000"/>
                <w:kern w:val="0"/>
                <w:sz w:val="18"/>
                <w:szCs w:val="18"/>
              </w:rPr>
            </w:pPr>
            <w:r>
              <w:rPr>
                <w:rFonts w:hint="eastAsia"/>
                <w:color w:val="000000"/>
                <w:sz w:val="22"/>
                <w:szCs w:val="22"/>
              </w:rPr>
              <w:t>*</w:t>
            </w:r>
            <w:r>
              <w:rPr>
                <w:rFonts w:hint="eastAsia"/>
                <w:color w:val="000000"/>
                <w:sz w:val="22"/>
                <w:szCs w:val="22"/>
              </w:rPr>
              <w:t>晨</w:t>
            </w:r>
          </w:p>
        </w:tc>
        <w:tc>
          <w:tcPr>
            <w:tcW w:w="624" w:type="dxa"/>
            <w:tcBorders>
              <w:top w:val="nil"/>
              <w:left w:val="nil"/>
              <w:bottom w:val="single" w:sz="4" w:space="0" w:color="auto"/>
              <w:right w:val="single" w:sz="4" w:space="0" w:color="auto"/>
            </w:tcBorders>
            <w:shd w:val="clear" w:color="auto" w:fill="auto"/>
            <w:noWrap/>
            <w:vAlign w:val="bottom"/>
            <w:hideMark/>
          </w:tcPr>
          <w:p w14:paraId="265F9470"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97</w:t>
            </w:r>
          </w:p>
        </w:tc>
        <w:tc>
          <w:tcPr>
            <w:tcW w:w="509" w:type="dxa"/>
            <w:tcBorders>
              <w:top w:val="nil"/>
              <w:left w:val="nil"/>
              <w:bottom w:val="single" w:sz="4" w:space="0" w:color="auto"/>
              <w:right w:val="single" w:sz="4" w:space="0" w:color="auto"/>
            </w:tcBorders>
            <w:shd w:val="clear" w:color="auto" w:fill="auto"/>
            <w:noWrap/>
            <w:vAlign w:val="bottom"/>
            <w:hideMark/>
          </w:tcPr>
          <w:p w14:paraId="3BCE5B8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89</w:t>
            </w:r>
          </w:p>
        </w:tc>
        <w:tc>
          <w:tcPr>
            <w:tcW w:w="567" w:type="dxa"/>
            <w:tcBorders>
              <w:top w:val="nil"/>
              <w:left w:val="nil"/>
              <w:bottom w:val="single" w:sz="4" w:space="0" w:color="auto"/>
              <w:right w:val="single" w:sz="4" w:space="0" w:color="auto"/>
            </w:tcBorders>
            <w:shd w:val="clear" w:color="auto" w:fill="auto"/>
            <w:noWrap/>
            <w:vAlign w:val="bottom"/>
            <w:hideMark/>
          </w:tcPr>
          <w:p w14:paraId="76998DB9"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53</w:t>
            </w:r>
          </w:p>
        </w:tc>
        <w:tc>
          <w:tcPr>
            <w:tcW w:w="486" w:type="dxa"/>
            <w:tcBorders>
              <w:top w:val="nil"/>
              <w:left w:val="nil"/>
              <w:bottom w:val="single" w:sz="4" w:space="0" w:color="auto"/>
              <w:right w:val="single" w:sz="4" w:space="0" w:color="auto"/>
            </w:tcBorders>
            <w:shd w:val="clear" w:color="auto" w:fill="auto"/>
            <w:noWrap/>
            <w:vAlign w:val="bottom"/>
            <w:hideMark/>
          </w:tcPr>
          <w:p w14:paraId="7BDEE9F0"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73</w:t>
            </w:r>
          </w:p>
        </w:tc>
        <w:tc>
          <w:tcPr>
            <w:tcW w:w="507" w:type="dxa"/>
            <w:tcBorders>
              <w:top w:val="nil"/>
              <w:left w:val="nil"/>
              <w:bottom w:val="single" w:sz="4" w:space="0" w:color="auto"/>
              <w:right w:val="single" w:sz="4" w:space="0" w:color="auto"/>
            </w:tcBorders>
            <w:shd w:val="clear" w:color="000000" w:fill="F2F2F2"/>
            <w:noWrap/>
            <w:vAlign w:val="bottom"/>
            <w:hideMark/>
          </w:tcPr>
          <w:p w14:paraId="31C1A695"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81</w:t>
            </w:r>
          </w:p>
        </w:tc>
        <w:tc>
          <w:tcPr>
            <w:tcW w:w="576" w:type="dxa"/>
            <w:tcBorders>
              <w:top w:val="nil"/>
              <w:left w:val="nil"/>
              <w:bottom w:val="single" w:sz="4" w:space="0" w:color="auto"/>
              <w:right w:val="single" w:sz="4" w:space="0" w:color="auto"/>
            </w:tcBorders>
            <w:shd w:val="clear" w:color="auto" w:fill="auto"/>
            <w:noWrap/>
            <w:vAlign w:val="bottom"/>
            <w:hideMark/>
          </w:tcPr>
          <w:p w14:paraId="6D20687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w:t>
            </w:r>
          </w:p>
        </w:tc>
        <w:tc>
          <w:tcPr>
            <w:tcW w:w="576" w:type="dxa"/>
            <w:tcBorders>
              <w:top w:val="nil"/>
              <w:left w:val="nil"/>
              <w:bottom w:val="single" w:sz="4" w:space="0" w:color="auto"/>
              <w:right w:val="single" w:sz="4" w:space="0" w:color="auto"/>
            </w:tcBorders>
            <w:shd w:val="clear" w:color="auto" w:fill="auto"/>
            <w:noWrap/>
            <w:vAlign w:val="bottom"/>
            <w:hideMark/>
          </w:tcPr>
          <w:p w14:paraId="0F554C65"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13</w:t>
            </w:r>
          </w:p>
        </w:tc>
        <w:tc>
          <w:tcPr>
            <w:tcW w:w="576" w:type="dxa"/>
            <w:tcBorders>
              <w:top w:val="nil"/>
              <w:left w:val="nil"/>
              <w:bottom w:val="single" w:sz="4" w:space="0" w:color="auto"/>
              <w:right w:val="single" w:sz="4" w:space="0" w:color="auto"/>
            </w:tcBorders>
            <w:shd w:val="clear" w:color="auto" w:fill="auto"/>
            <w:noWrap/>
            <w:vAlign w:val="bottom"/>
            <w:hideMark/>
          </w:tcPr>
          <w:p w14:paraId="56606F2B"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21</w:t>
            </w:r>
          </w:p>
        </w:tc>
        <w:tc>
          <w:tcPr>
            <w:tcW w:w="576" w:type="dxa"/>
            <w:tcBorders>
              <w:top w:val="nil"/>
              <w:left w:val="nil"/>
              <w:bottom w:val="single" w:sz="4" w:space="0" w:color="auto"/>
              <w:right w:val="single" w:sz="4" w:space="0" w:color="auto"/>
            </w:tcBorders>
            <w:shd w:val="clear" w:color="auto" w:fill="auto"/>
            <w:noWrap/>
            <w:vAlign w:val="bottom"/>
            <w:hideMark/>
          </w:tcPr>
          <w:p w14:paraId="4C95B27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18</w:t>
            </w:r>
          </w:p>
        </w:tc>
        <w:tc>
          <w:tcPr>
            <w:tcW w:w="576" w:type="dxa"/>
            <w:tcBorders>
              <w:top w:val="nil"/>
              <w:left w:val="nil"/>
              <w:bottom w:val="single" w:sz="4" w:space="0" w:color="auto"/>
              <w:right w:val="single" w:sz="4" w:space="0" w:color="auto"/>
            </w:tcBorders>
            <w:shd w:val="clear" w:color="auto" w:fill="auto"/>
            <w:noWrap/>
            <w:vAlign w:val="bottom"/>
            <w:hideMark/>
          </w:tcPr>
          <w:p w14:paraId="25EC640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w:t>
            </w:r>
          </w:p>
        </w:tc>
        <w:tc>
          <w:tcPr>
            <w:tcW w:w="576" w:type="dxa"/>
            <w:tcBorders>
              <w:top w:val="nil"/>
              <w:left w:val="nil"/>
              <w:bottom w:val="single" w:sz="4" w:space="0" w:color="auto"/>
              <w:right w:val="single" w:sz="4" w:space="0" w:color="auto"/>
            </w:tcBorders>
            <w:shd w:val="clear" w:color="auto" w:fill="auto"/>
            <w:noWrap/>
            <w:vAlign w:val="bottom"/>
            <w:hideMark/>
          </w:tcPr>
          <w:p w14:paraId="78C58654"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w:t>
            </w:r>
          </w:p>
        </w:tc>
        <w:tc>
          <w:tcPr>
            <w:tcW w:w="666" w:type="dxa"/>
            <w:tcBorders>
              <w:top w:val="nil"/>
              <w:left w:val="nil"/>
              <w:bottom w:val="single" w:sz="4" w:space="0" w:color="auto"/>
              <w:right w:val="single" w:sz="4" w:space="0" w:color="auto"/>
            </w:tcBorders>
            <w:shd w:val="clear" w:color="000000" w:fill="F2F2F2"/>
            <w:noWrap/>
            <w:vAlign w:val="bottom"/>
            <w:hideMark/>
          </w:tcPr>
          <w:p w14:paraId="4CBF2A0B"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62</w:t>
            </w:r>
          </w:p>
        </w:tc>
        <w:tc>
          <w:tcPr>
            <w:tcW w:w="576" w:type="dxa"/>
            <w:tcBorders>
              <w:top w:val="nil"/>
              <w:left w:val="nil"/>
              <w:bottom w:val="single" w:sz="4" w:space="0" w:color="auto"/>
              <w:right w:val="single" w:sz="4" w:space="0" w:color="auto"/>
            </w:tcBorders>
            <w:shd w:val="clear" w:color="auto" w:fill="auto"/>
            <w:noWrap/>
            <w:vAlign w:val="bottom"/>
            <w:hideMark/>
          </w:tcPr>
          <w:p w14:paraId="5CBCC6A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94</w:t>
            </w:r>
          </w:p>
        </w:tc>
        <w:tc>
          <w:tcPr>
            <w:tcW w:w="576" w:type="dxa"/>
            <w:tcBorders>
              <w:top w:val="nil"/>
              <w:left w:val="nil"/>
              <w:bottom w:val="single" w:sz="4" w:space="0" w:color="auto"/>
              <w:right w:val="single" w:sz="4" w:space="0" w:color="auto"/>
            </w:tcBorders>
            <w:shd w:val="clear" w:color="auto" w:fill="auto"/>
            <w:noWrap/>
            <w:vAlign w:val="bottom"/>
            <w:hideMark/>
          </w:tcPr>
          <w:p w14:paraId="511CF82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65</w:t>
            </w:r>
          </w:p>
        </w:tc>
        <w:tc>
          <w:tcPr>
            <w:tcW w:w="576" w:type="dxa"/>
            <w:tcBorders>
              <w:top w:val="nil"/>
              <w:left w:val="nil"/>
              <w:bottom w:val="single" w:sz="4" w:space="0" w:color="auto"/>
              <w:right w:val="single" w:sz="4" w:space="0" w:color="auto"/>
            </w:tcBorders>
            <w:shd w:val="clear" w:color="auto" w:fill="auto"/>
            <w:noWrap/>
            <w:vAlign w:val="bottom"/>
            <w:hideMark/>
          </w:tcPr>
          <w:p w14:paraId="5F6834E6"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67</w:t>
            </w:r>
          </w:p>
        </w:tc>
        <w:tc>
          <w:tcPr>
            <w:tcW w:w="576" w:type="dxa"/>
            <w:tcBorders>
              <w:top w:val="nil"/>
              <w:left w:val="nil"/>
              <w:bottom w:val="single" w:sz="4" w:space="0" w:color="auto"/>
              <w:right w:val="single" w:sz="4" w:space="0" w:color="auto"/>
            </w:tcBorders>
            <w:shd w:val="clear" w:color="auto" w:fill="auto"/>
            <w:noWrap/>
            <w:vAlign w:val="bottom"/>
            <w:hideMark/>
          </w:tcPr>
          <w:p w14:paraId="3BC241C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70</w:t>
            </w:r>
          </w:p>
        </w:tc>
        <w:tc>
          <w:tcPr>
            <w:tcW w:w="576" w:type="dxa"/>
            <w:tcBorders>
              <w:top w:val="nil"/>
              <w:left w:val="nil"/>
              <w:bottom w:val="single" w:sz="4" w:space="0" w:color="auto"/>
              <w:right w:val="single" w:sz="4" w:space="0" w:color="auto"/>
            </w:tcBorders>
            <w:shd w:val="clear" w:color="auto" w:fill="auto"/>
            <w:noWrap/>
            <w:vAlign w:val="bottom"/>
            <w:hideMark/>
          </w:tcPr>
          <w:p w14:paraId="2661800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51</w:t>
            </w:r>
          </w:p>
        </w:tc>
        <w:tc>
          <w:tcPr>
            <w:tcW w:w="576" w:type="dxa"/>
            <w:tcBorders>
              <w:top w:val="nil"/>
              <w:left w:val="nil"/>
              <w:bottom w:val="single" w:sz="4" w:space="0" w:color="auto"/>
              <w:right w:val="single" w:sz="4" w:space="0" w:color="auto"/>
            </w:tcBorders>
            <w:shd w:val="clear" w:color="auto" w:fill="auto"/>
            <w:noWrap/>
            <w:vAlign w:val="bottom"/>
            <w:hideMark/>
          </w:tcPr>
          <w:p w14:paraId="05794A2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78</w:t>
            </w:r>
          </w:p>
        </w:tc>
        <w:tc>
          <w:tcPr>
            <w:tcW w:w="576" w:type="dxa"/>
            <w:tcBorders>
              <w:top w:val="nil"/>
              <w:left w:val="nil"/>
              <w:bottom w:val="single" w:sz="4" w:space="0" w:color="auto"/>
              <w:right w:val="single" w:sz="4" w:space="0" w:color="auto"/>
            </w:tcBorders>
            <w:shd w:val="clear" w:color="auto" w:fill="auto"/>
            <w:noWrap/>
            <w:vAlign w:val="bottom"/>
            <w:hideMark/>
          </w:tcPr>
          <w:p w14:paraId="191DE008"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89</w:t>
            </w:r>
          </w:p>
        </w:tc>
        <w:tc>
          <w:tcPr>
            <w:tcW w:w="634" w:type="dxa"/>
            <w:tcBorders>
              <w:top w:val="nil"/>
              <w:left w:val="nil"/>
              <w:bottom w:val="single" w:sz="4" w:space="0" w:color="auto"/>
              <w:right w:val="single" w:sz="4" w:space="0" w:color="auto"/>
            </w:tcBorders>
            <w:shd w:val="clear" w:color="auto" w:fill="auto"/>
            <w:noWrap/>
            <w:vAlign w:val="bottom"/>
            <w:hideMark/>
          </w:tcPr>
          <w:p w14:paraId="2A28590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87</w:t>
            </w:r>
          </w:p>
        </w:tc>
        <w:tc>
          <w:tcPr>
            <w:tcW w:w="426" w:type="dxa"/>
            <w:tcBorders>
              <w:top w:val="nil"/>
              <w:left w:val="nil"/>
              <w:bottom w:val="single" w:sz="4" w:space="0" w:color="auto"/>
              <w:right w:val="single" w:sz="4" w:space="0" w:color="auto"/>
            </w:tcBorders>
            <w:shd w:val="clear" w:color="000000" w:fill="F2F2F2"/>
            <w:noWrap/>
            <w:vAlign w:val="bottom"/>
            <w:hideMark/>
          </w:tcPr>
          <w:p w14:paraId="68ECAF1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70</w:t>
            </w:r>
          </w:p>
        </w:tc>
        <w:tc>
          <w:tcPr>
            <w:tcW w:w="425" w:type="dxa"/>
            <w:tcBorders>
              <w:top w:val="nil"/>
              <w:left w:val="nil"/>
              <w:bottom w:val="single" w:sz="4" w:space="0" w:color="auto"/>
              <w:right w:val="single" w:sz="4" w:space="0" w:color="auto"/>
            </w:tcBorders>
            <w:shd w:val="clear" w:color="000000" w:fill="F2F2F2"/>
            <w:noWrap/>
            <w:vAlign w:val="bottom"/>
            <w:hideMark/>
          </w:tcPr>
          <w:p w14:paraId="5B052898"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w:t>
            </w:r>
          </w:p>
        </w:tc>
        <w:tc>
          <w:tcPr>
            <w:tcW w:w="709" w:type="dxa"/>
            <w:tcBorders>
              <w:top w:val="single" w:sz="4" w:space="0" w:color="auto"/>
              <w:left w:val="single" w:sz="4" w:space="0" w:color="auto"/>
              <w:bottom w:val="single" w:sz="4" w:space="0" w:color="auto"/>
              <w:right w:val="single" w:sz="4" w:space="0" w:color="auto"/>
            </w:tcBorders>
            <w:shd w:val="clear" w:color="000000" w:fill="FFC7CE"/>
            <w:vAlign w:val="center"/>
          </w:tcPr>
          <w:p w14:paraId="4C21B2A0" w14:textId="4FC9E027" w:rsidR="00BE3465" w:rsidRPr="008B51A1" w:rsidRDefault="00BE3465" w:rsidP="00BE3465">
            <w:pPr>
              <w:widowControl/>
              <w:jc w:val="center"/>
              <w:rPr>
                <w:rFonts w:ascii="宋体" w:hAnsi="宋体" w:cs="宋体"/>
                <w:color w:val="000000"/>
                <w:kern w:val="0"/>
                <w:sz w:val="18"/>
                <w:szCs w:val="18"/>
              </w:rPr>
            </w:pPr>
            <w:r w:rsidRPr="008B51A1">
              <w:rPr>
                <w:color w:val="9C0006"/>
                <w:sz w:val="18"/>
                <w:szCs w:val="18"/>
              </w:rPr>
              <w:t>0</w:t>
            </w:r>
          </w:p>
        </w:tc>
      </w:tr>
      <w:tr w:rsidR="00BE3465" w:rsidRPr="004D77D7" w14:paraId="7C2EFC7D" w14:textId="43CE7A4B" w:rsidTr="003967F9">
        <w:trPr>
          <w:trHeight w:val="27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5F38AD95"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184</w:t>
            </w:r>
          </w:p>
        </w:tc>
        <w:tc>
          <w:tcPr>
            <w:tcW w:w="1134" w:type="dxa"/>
            <w:tcBorders>
              <w:top w:val="nil"/>
              <w:left w:val="nil"/>
              <w:bottom w:val="single" w:sz="4" w:space="0" w:color="auto"/>
              <w:right w:val="single" w:sz="4" w:space="0" w:color="auto"/>
            </w:tcBorders>
            <w:shd w:val="clear" w:color="auto" w:fill="auto"/>
            <w:noWrap/>
            <w:vAlign w:val="bottom"/>
            <w:hideMark/>
          </w:tcPr>
          <w:p w14:paraId="630A6E46" w14:textId="6963E96F" w:rsidR="00BE3465" w:rsidRPr="004D77D7" w:rsidRDefault="00BE3465" w:rsidP="00BE3465">
            <w:pPr>
              <w:widowControl/>
              <w:jc w:val="left"/>
              <w:rPr>
                <w:rFonts w:ascii="宋体" w:hAnsi="宋体" w:cs="宋体"/>
                <w:color w:val="000000"/>
                <w:kern w:val="0"/>
                <w:sz w:val="18"/>
                <w:szCs w:val="18"/>
              </w:rPr>
            </w:pPr>
            <w:r>
              <w:rPr>
                <w:rFonts w:hint="eastAsia"/>
                <w:color w:val="000000"/>
                <w:sz w:val="22"/>
                <w:szCs w:val="22"/>
              </w:rPr>
              <w:t>*</w:t>
            </w:r>
            <w:r>
              <w:rPr>
                <w:rFonts w:hint="eastAsia"/>
                <w:color w:val="000000"/>
                <w:sz w:val="22"/>
                <w:szCs w:val="22"/>
              </w:rPr>
              <w:t>世</w:t>
            </w:r>
          </w:p>
        </w:tc>
        <w:tc>
          <w:tcPr>
            <w:tcW w:w="624" w:type="dxa"/>
            <w:tcBorders>
              <w:top w:val="nil"/>
              <w:left w:val="nil"/>
              <w:bottom w:val="single" w:sz="4" w:space="0" w:color="auto"/>
              <w:right w:val="single" w:sz="4" w:space="0" w:color="auto"/>
            </w:tcBorders>
            <w:shd w:val="clear" w:color="auto" w:fill="auto"/>
            <w:noWrap/>
            <w:vAlign w:val="bottom"/>
            <w:hideMark/>
          </w:tcPr>
          <w:p w14:paraId="2235634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93</w:t>
            </w:r>
          </w:p>
        </w:tc>
        <w:tc>
          <w:tcPr>
            <w:tcW w:w="509" w:type="dxa"/>
            <w:tcBorders>
              <w:top w:val="nil"/>
              <w:left w:val="nil"/>
              <w:bottom w:val="single" w:sz="4" w:space="0" w:color="auto"/>
              <w:right w:val="single" w:sz="4" w:space="0" w:color="auto"/>
            </w:tcBorders>
            <w:shd w:val="clear" w:color="auto" w:fill="auto"/>
            <w:noWrap/>
            <w:vAlign w:val="bottom"/>
            <w:hideMark/>
          </w:tcPr>
          <w:p w14:paraId="752F3BB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87</w:t>
            </w:r>
          </w:p>
        </w:tc>
        <w:tc>
          <w:tcPr>
            <w:tcW w:w="567" w:type="dxa"/>
            <w:tcBorders>
              <w:top w:val="nil"/>
              <w:left w:val="nil"/>
              <w:bottom w:val="single" w:sz="4" w:space="0" w:color="auto"/>
              <w:right w:val="single" w:sz="4" w:space="0" w:color="auto"/>
            </w:tcBorders>
            <w:shd w:val="clear" w:color="auto" w:fill="auto"/>
            <w:noWrap/>
            <w:vAlign w:val="bottom"/>
            <w:hideMark/>
          </w:tcPr>
          <w:p w14:paraId="3012C4E8"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63</w:t>
            </w:r>
          </w:p>
        </w:tc>
        <w:tc>
          <w:tcPr>
            <w:tcW w:w="486" w:type="dxa"/>
            <w:tcBorders>
              <w:top w:val="nil"/>
              <w:left w:val="nil"/>
              <w:bottom w:val="single" w:sz="4" w:space="0" w:color="auto"/>
              <w:right w:val="single" w:sz="4" w:space="0" w:color="auto"/>
            </w:tcBorders>
            <w:shd w:val="clear" w:color="auto" w:fill="auto"/>
            <w:noWrap/>
            <w:vAlign w:val="bottom"/>
            <w:hideMark/>
          </w:tcPr>
          <w:p w14:paraId="5B18C1A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94</w:t>
            </w:r>
          </w:p>
        </w:tc>
        <w:tc>
          <w:tcPr>
            <w:tcW w:w="507" w:type="dxa"/>
            <w:tcBorders>
              <w:top w:val="nil"/>
              <w:left w:val="nil"/>
              <w:bottom w:val="single" w:sz="4" w:space="0" w:color="auto"/>
              <w:right w:val="single" w:sz="4" w:space="0" w:color="auto"/>
            </w:tcBorders>
            <w:shd w:val="clear" w:color="000000" w:fill="F2F2F2"/>
            <w:noWrap/>
            <w:vAlign w:val="bottom"/>
            <w:hideMark/>
          </w:tcPr>
          <w:p w14:paraId="5FC95D6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86</w:t>
            </w:r>
          </w:p>
        </w:tc>
        <w:tc>
          <w:tcPr>
            <w:tcW w:w="576" w:type="dxa"/>
            <w:tcBorders>
              <w:top w:val="nil"/>
              <w:left w:val="nil"/>
              <w:bottom w:val="single" w:sz="4" w:space="0" w:color="auto"/>
              <w:right w:val="single" w:sz="4" w:space="0" w:color="auto"/>
            </w:tcBorders>
            <w:shd w:val="clear" w:color="auto" w:fill="auto"/>
            <w:noWrap/>
            <w:vAlign w:val="bottom"/>
            <w:hideMark/>
          </w:tcPr>
          <w:p w14:paraId="4B106A44"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w:t>
            </w:r>
          </w:p>
        </w:tc>
        <w:tc>
          <w:tcPr>
            <w:tcW w:w="576" w:type="dxa"/>
            <w:tcBorders>
              <w:top w:val="nil"/>
              <w:left w:val="nil"/>
              <w:bottom w:val="single" w:sz="4" w:space="0" w:color="auto"/>
              <w:right w:val="single" w:sz="4" w:space="0" w:color="auto"/>
            </w:tcBorders>
            <w:shd w:val="clear" w:color="auto" w:fill="auto"/>
            <w:noWrap/>
            <w:vAlign w:val="bottom"/>
            <w:hideMark/>
          </w:tcPr>
          <w:p w14:paraId="4FC9A199"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11</w:t>
            </w:r>
          </w:p>
        </w:tc>
        <w:tc>
          <w:tcPr>
            <w:tcW w:w="576" w:type="dxa"/>
            <w:tcBorders>
              <w:top w:val="nil"/>
              <w:left w:val="nil"/>
              <w:bottom w:val="single" w:sz="4" w:space="0" w:color="auto"/>
              <w:right w:val="single" w:sz="4" w:space="0" w:color="auto"/>
            </w:tcBorders>
            <w:shd w:val="clear" w:color="auto" w:fill="auto"/>
            <w:noWrap/>
            <w:vAlign w:val="bottom"/>
            <w:hideMark/>
          </w:tcPr>
          <w:p w14:paraId="05493DD5"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26</w:t>
            </w:r>
          </w:p>
        </w:tc>
        <w:tc>
          <w:tcPr>
            <w:tcW w:w="576" w:type="dxa"/>
            <w:tcBorders>
              <w:top w:val="nil"/>
              <w:left w:val="nil"/>
              <w:bottom w:val="single" w:sz="4" w:space="0" w:color="auto"/>
              <w:right w:val="single" w:sz="4" w:space="0" w:color="auto"/>
            </w:tcBorders>
            <w:shd w:val="clear" w:color="auto" w:fill="auto"/>
            <w:noWrap/>
            <w:vAlign w:val="bottom"/>
            <w:hideMark/>
          </w:tcPr>
          <w:p w14:paraId="65D5C049"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21</w:t>
            </w:r>
          </w:p>
        </w:tc>
        <w:tc>
          <w:tcPr>
            <w:tcW w:w="576" w:type="dxa"/>
            <w:tcBorders>
              <w:top w:val="nil"/>
              <w:left w:val="nil"/>
              <w:bottom w:val="single" w:sz="4" w:space="0" w:color="auto"/>
              <w:right w:val="single" w:sz="4" w:space="0" w:color="auto"/>
            </w:tcBorders>
            <w:shd w:val="clear" w:color="auto" w:fill="auto"/>
            <w:noWrap/>
            <w:vAlign w:val="bottom"/>
            <w:hideMark/>
          </w:tcPr>
          <w:p w14:paraId="543E9B4B"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4</w:t>
            </w:r>
          </w:p>
        </w:tc>
        <w:tc>
          <w:tcPr>
            <w:tcW w:w="576" w:type="dxa"/>
            <w:tcBorders>
              <w:top w:val="nil"/>
              <w:left w:val="nil"/>
              <w:bottom w:val="single" w:sz="4" w:space="0" w:color="auto"/>
              <w:right w:val="single" w:sz="4" w:space="0" w:color="auto"/>
            </w:tcBorders>
            <w:shd w:val="clear" w:color="auto" w:fill="auto"/>
            <w:noWrap/>
            <w:vAlign w:val="bottom"/>
            <w:hideMark/>
          </w:tcPr>
          <w:p w14:paraId="00D85FDF"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w:t>
            </w:r>
          </w:p>
        </w:tc>
        <w:tc>
          <w:tcPr>
            <w:tcW w:w="666" w:type="dxa"/>
            <w:tcBorders>
              <w:top w:val="nil"/>
              <w:left w:val="nil"/>
              <w:bottom w:val="single" w:sz="4" w:space="0" w:color="auto"/>
              <w:right w:val="single" w:sz="4" w:space="0" w:color="auto"/>
            </w:tcBorders>
            <w:shd w:val="clear" w:color="000000" w:fill="F2F2F2"/>
            <w:noWrap/>
            <w:vAlign w:val="bottom"/>
            <w:hideMark/>
          </w:tcPr>
          <w:p w14:paraId="07E2966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71</w:t>
            </w:r>
          </w:p>
        </w:tc>
        <w:tc>
          <w:tcPr>
            <w:tcW w:w="576" w:type="dxa"/>
            <w:tcBorders>
              <w:top w:val="nil"/>
              <w:left w:val="nil"/>
              <w:bottom w:val="single" w:sz="4" w:space="0" w:color="auto"/>
              <w:right w:val="single" w:sz="4" w:space="0" w:color="auto"/>
            </w:tcBorders>
            <w:shd w:val="clear" w:color="auto" w:fill="auto"/>
            <w:noWrap/>
            <w:vAlign w:val="bottom"/>
            <w:hideMark/>
          </w:tcPr>
          <w:p w14:paraId="1AB09D3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87</w:t>
            </w:r>
          </w:p>
        </w:tc>
        <w:tc>
          <w:tcPr>
            <w:tcW w:w="576" w:type="dxa"/>
            <w:tcBorders>
              <w:top w:val="nil"/>
              <w:left w:val="nil"/>
              <w:bottom w:val="single" w:sz="4" w:space="0" w:color="auto"/>
              <w:right w:val="single" w:sz="4" w:space="0" w:color="auto"/>
            </w:tcBorders>
            <w:shd w:val="clear" w:color="auto" w:fill="auto"/>
            <w:noWrap/>
            <w:vAlign w:val="bottom"/>
            <w:hideMark/>
          </w:tcPr>
          <w:p w14:paraId="048C74B5"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61</w:t>
            </w:r>
          </w:p>
        </w:tc>
        <w:tc>
          <w:tcPr>
            <w:tcW w:w="576" w:type="dxa"/>
            <w:tcBorders>
              <w:top w:val="nil"/>
              <w:left w:val="nil"/>
              <w:bottom w:val="single" w:sz="4" w:space="0" w:color="auto"/>
              <w:right w:val="single" w:sz="4" w:space="0" w:color="auto"/>
            </w:tcBorders>
            <w:shd w:val="clear" w:color="auto" w:fill="auto"/>
            <w:noWrap/>
            <w:vAlign w:val="bottom"/>
            <w:hideMark/>
          </w:tcPr>
          <w:p w14:paraId="1B65E92F"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79</w:t>
            </w:r>
          </w:p>
        </w:tc>
        <w:tc>
          <w:tcPr>
            <w:tcW w:w="576" w:type="dxa"/>
            <w:tcBorders>
              <w:top w:val="nil"/>
              <w:left w:val="nil"/>
              <w:bottom w:val="single" w:sz="4" w:space="0" w:color="auto"/>
              <w:right w:val="single" w:sz="4" w:space="0" w:color="auto"/>
            </w:tcBorders>
            <w:shd w:val="clear" w:color="auto" w:fill="auto"/>
            <w:noWrap/>
            <w:vAlign w:val="bottom"/>
            <w:hideMark/>
          </w:tcPr>
          <w:p w14:paraId="2FAF6C5B"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79</w:t>
            </w:r>
          </w:p>
        </w:tc>
        <w:tc>
          <w:tcPr>
            <w:tcW w:w="576" w:type="dxa"/>
            <w:tcBorders>
              <w:top w:val="nil"/>
              <w:left w:val="nil"/>
              <w:bottom w:val="single" w:sz="4" w:space="0" w:color="auto"/>
              <w:right w:val="single" w:sz="4" w:space="0" w:color="auto"/>
            </w:tcBorders>
            <w:shd w:val="clear" w:color="auto" w:fill="auto"/>
            <w:noWrap/>
            <w:vAlign w:val="bottom"/>
            <w:hideMark/>
          </w:tcPr>
          <w:p w14:paraId="77DCAAB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94</w:t>
            </w:r>
          </w:p>
        </w:tc>
        <w:tc>
          <w:tcPr>
            <w:tcW w:w="576" w:type="dxa"/>
            <w:tcBorders>
              <w:top w:val="nil"/>
              <w:left w:val="nil"/>
              <w:bottom w:val="single" w:sz="4" w:space="0" w:color="auto"/>
              <w:right w:val="single" w:sz="4" w:space="0" w:color="auto"/>
            </w:tcBorders>
            <w:shd w:val="clear" w:color="auto" w:fill="auto"/>
            <w:noWrap/>
            <w:vAlign w:val="bottom"/>
            <w:hideMark/>
          </w:tcPr>
          <w:p w14:paraId="678D69BB"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93</w:t>
            </w:r>
          </w:p>
        </w:tc>
        <w:tc>
          <w:tcPr>
            <w:tcW w:w="576" w:type="dxa"/>
            <w:tcBorders>
              <w:top w:val="nil"/>
              <w:left w:val="nil"/>
              <w:bottom w:val="single" w:sz="4" w:space="0" w:color="auto"/>
              <w:right w:val="single" w:sz="4" w:space="0" w:color="auto"/>
            </w:tcBorders>
            <w:shd w:val="clear" w:color="auto" w:fill="auto"/>
            <w:noWrap/>
            <w:vAlign w:val="bottom"/>
            <w:hideMark/>
          </w:tcPr>
          <w:p w14:paraId="371E254B"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87</w:t>
            </w:r>
          </w:p>
        </w:tc>
        <w:tc>
          <w:tcPr>
            <w:tcW w:w="634" w:type="dxa"/>
            <w:tcBorders>
              <w:top w:val="nil"/>
              <w:left w:val="nil"/>
              <w:bottom w:val="single" w:sz="4" w:space="0" w:color="auto"/>
              <w:right w:val="single" w:sz="4" w:space="0" w:color="auto"/>
            </w:tcBorders>
            <w:shd w:val="clear" w:color="auto" w:fill="auto"/>
            <w:noWrap/>
            <w:vAlign w:val="bottom"/>
            <w:hideMark/>
          </w:tcPr>
          <w:p w14:paraId="1A89797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86</w:t>
            </w:r>
          </w:p>
        </w:tc>
        <w:tc>
          <w:tcPr>
            <w:tcW w:w="426" w:type="dxa"/>
            <w:tcBorders>
              <w:top w:val="nil"/>
              <w:left w:val="nil"/>
              <w:bottom w:val="single" w:sz="4" w:space="0" w:color="auto"/>
              <w:right w:val="single" w:sz="4" w:space="0" w:color="auto"/>
            </w:tcBorders>
            <w:shd w:val="clear" w:color="000000" w:fill="F2F2F2"/>
            <w:noWrap/>
            <w:vAlign w:val="bottom"/>
            <w:hideMark/>
          </w:tcPr>
          <w:p w14:paraId="2705FEE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77</w:t>
            </w:r>
          </w:p>
        </w:tc>
        <w:tc>
          <w:tcPr>
            <w:tcW w:w="425" w:type="dxa"/>
            <w:tcBorders>
              <w:top w:val="nil"/>
              <w:left w:val="nil"/>
              <w:bottom w:val="single" w:sz="4" w:space="0" w:color="auto"/>
              <w:right w:val="single" w:sz="4" w:space="0" w:color="auto"/>
            </w:tcBorders>
            <w:shd w:val="clear" w:color="000000" w:fill="F2F2F2"/>
            <w:noWrap/>
            <w:vAlign w:val="bottom"/>
            <w:hideMark/>
          </w:tcPr>
          <w:p w14:paraId="2C0FFB78"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w:t>
            </w:r>
          </w:p>
        </w:tc>
        <w:tc>
          <w:tcPr>
            <w:tcW w:w="709" w:type="dxa"/>
            <w:tcBorders>
              <w:top w:val="nil"/>
              <w:left w:val="single" w:sz="4" w:space="0" w:color="auto"/>
              <w:bottom w:val="single" w:sz="4" w:space="0" w:color="auto"/>
              <w:right w:val="single" w:sz="4" w:space="0" w:color="auto"/>
            </w:tcBorders>
            <w:shd w:val="clear" w:color="auto" w:fill="auto"/>
            <w:vAlign w:val="center"/>
          </w:tcPr>
          <w:p w14:paraId="633664BD" w14:textId="0EA921E5" w:rsidR="00BE3465" w:rsidRPr="008B51A1" w:rsidRDefault="00BE3465" w:rsidP="00BE3465">
            <w:pPr>
              <w:widowControl/>
              <w:jc w:val="center"/>
              <w:rPr>
                <w:rFonts w:ascii="宋体" w:hAnsi="宋体" w:cs="宋体"/>
                <w:color w:val="000000"/>
                <w:kern w:val="0"/>
                <w:sz w:val="18"/>
                <w:szCs w:val="18"/>
              </w:rPr>
            </w:pPr>
            <w:r w:rsidRPr="008B51A1">
              <w:rPr>
                <w:color w:val="000000"/>
                <w:sz w:val="18"/>
                <w:szCs w:val="18"/>
              </w:rPr>
              <w:t>1</w:t>
            </w:r>
          </w:p>
        </w:tc>
      </w:tr>
      <w:tr w:rsidR="00BE3465" w:rsidRPr="004D77D7" w14:paraId="5FD18275" w14:textId="38C38A2A" w:rsidTr="003967F9">
        <w:trPr>
          <w:trHeight w:val="27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319935B5"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185</w:t>
            </w:r>
          </w:p>
        </w:tc>
        <w:tc>
          <w:tcPr>
            <w:tcW w:w="1134" w:type="dxa"/>
            <w:tcBorders>
              <w:top w:val="nil"/>
              <w:left w:val="nil"/>
              <w:bottom w:val="single" w:sz="4" w:space="0" w:color="auto"/>
              <w:right w:val="single" w:sz="4" w:space="0" w:color="auto"/>
            </w:tcBorders>
            <w:shd w:val="clear" w:color="auto" w:fill="auto"/>
            <w:noWrap/>
            <w:vAlign w:val="bottom"/>
            <w:hideMark/>
          </w:tcPr>
          <w:p w14:paraId="7C72D446" w14:textId="331D4697" w:rsidR="00BE3465" w:rsidRPr="004D77D7" w:rsidRDefault="00BE3465" w:rsidP="00BE3465">
            <w:pPr>
              <w:widowControl/>
              <w:jc w:val="left"/>
              <w:rPr>
                <w:rFonts w:ascii="宋体" w:hAnsi="宋体" w:cs="宋体"/>
                <w:color w:val="000000"/>
                <w:kern w:val="0"/>
                <w:sz w:val="18"/>
                <w:szCs w:val="18"/>
              </w:rPr>
            </w:pPr>
            <w:r>
              <w:rPr>
                <w:rFonts w:hint="eastAsia"/>
                <w:color w:val="000000"/>
                <w:sz w:val="22"/>
                <w:szCs w:val="22"/>
              </w:rPr>
              <w:t>*</w:t>
            </w:r>
            <w:r>
              <w:rPr>
                <w:rFonts w:hint="eastAsia"/>
                <w:color w:val="000000"/>
                <w:sz w:val="22"/>
                <w:szCs w:val="22"/>
              </w:rPr>
              <w:t>文</w:t>
            </w:r>
          </w:p>
        </w:tc>
        <w:tc>
          <w:tcPr>
            <w:tcW w:w="624" w:type="dxa"/>
            <w:tcBorders>
              <w:top w:val="nil"/>
              <w:left w:val="nil"/>
              <w:bottom w:val="single" w:sz="4" w:space="0" w:color="auto"/>
              <w:right w:val="single" w:sz="4" w:space="0" w:color="auto"/>
            </w:tcBorders>
            <w:shd w:val="clear" w:color="auto" w:fill="auto"/>
            <w:noWrap/>
            <w:vAlign w:val="bottom"/>
            <w:hideMark/>
          </w:tcPr>
          <w:p w14:paraId="5C466934"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96</w:t>
            </w:r>
          </w:p>
        </w:tc>
        <w:tc>
          <w:tcPr>
            <w:tcW w:w="509" w:type="dxa"/>
            <w:tcBorders>
              <w:top w:val="nil"/>
              <w:left w:val="nil"/>
              <w:bottom w:val="single" w:sz="4" w:space="0" w:color="auto"/>
              <w:right w:val="single" w:sz="4" w:space="0" w:color="auto"/>
            </w:tcBorders>
            <w:shd w:val="clear" w:color="auto" w:fill="auto"/>
            <w:noWrap/>
            <w:vAlign w:val="bottom"/>
            <w:hideMark/>
          </w:tcPr>
          <w:p w14:paraId="143EDFC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96</w:t>
            </w:r>
          </w:p>
        </w:tc>
        <w:tc>
          <w:tcPr>
            <w:tcW w:w="567" w:type="dxa"/>
            <w:tcBorders>
              <w:top w:val="nil"/>
              <w:left w:val="nil"/>
              <w:bottom w:val="single" w:sz="4" w:space="0" w:color="auto"/>
              <w:right w:val="single" w:sz="4" w:space="0" w:color="auto"/>
            </w:tcBorders>
            <w:shd w:val="clear" w:color="auto" w:fill="auto"/>
            <w:noWrap/>
            <w:vAlign w:val="bottom"/>
            <w:hideMark/>
          </w:tcPr>
          <w:p w14:paraId="4B1AF695"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63</w:t>
            </w:r>
          </w:p>
        </w:tc>
        <w:tc>
          <w:tcPr>
            <w:tcW w:w="486" w:type="dxa"/>
            <w:tcBorders>
              <w:top w:val="nil"/>
              <w:left w:val="nil"/>
              <w:bottom w:val="single" w:sz="4" w:space="0" w:color="auto"/>
              <w:right w:val="single" w:sz="4" w:space="0" w:color="auto"/>
            </w:tcBorders>
            <w:shd w:val="clear" w:color="auto" w:fill="auto"/>
            <w:noWrap/>
            <w:vAlign w:val="bottom"/>
            <w:hideMark/>
          </w:tcPr>
          <w:p w14:paraId="64729B8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91</w:t>
            </w:r>
          </w:p>
        </w:tc>
        <w:tc>
          <w:tcPr>
            <w:tcW w:w="507" w:type="dxa"/>
            <w:tcBorders>
              <w:top w:val="nil"/>
              <w:left w:val="nil"/>
              <w:bottom w:val="single" w:sz="4" w:space="0" w:color="auto"/>
              <w:right w:val="single" w:sz="4" w:space="0" w:color="auto"/>
            </w:tcBorders>
            <w:shd w:val="clear" w:color="000000" w:fill="F2F2F2"/>
            <w:noWrap/>
            <w:vAlign w:val="bottom"/>
            <w:hideMark/>
          </w:tcPr>
          <w:p w14:paraId="1BC65FDE"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90</w:t>
            </w:r>
          </w:p>
        </w:tc>
        <w:tc>
          <w:tcPr>
            <w:tcW w:w="576" w:type="dxa"/>
            <w:tcBorders>
              <w:top w:val="nil"/>
              <w:left w:val="nil"/>
              <w:bottom w:val="single" w:sz="4" w:space="0" w:color="auto"/>
              <w:right w:val="single" w:sz="4" w:space="0" w:color="auto"/>
            </w:tcBorders>
            <w:shd w:val="clear" w:color="auto" w:fill="auto"/>
            <w:noWrap/>
            <w:vAlign w:val="bottom"/>
            <w:hideMark/>
          </w:tcPr>
          <w:p w14:paraId="245893D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w:t>
            </w:r>
          </w:p>
        </w:tc>
        <w:tc>
          <w:tcPr>
            <w:tcW w:w="576" w:type="dxa"/>
            <w:tcBorders>
              <w:top w:val="nil"/>
              <w:left w:val="nil"/>
              <w:bottom w:val="single" w:sz="4" w:space="0" w:color="auto"/>
              <w:right w:val="single" w:sz="4" w:space="0" w:color="auto"/>
            </w:tcBorders>
            <w:shd w:val="clear" w:color="auto" w:fill="auto"/>
            <w:noWrap/>
            <w:vAlign w:val="bottom"/>
            <w:hideMark/>
          </w:tcPr>
          <w:p w14:paraId="752CE19E"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11</w:t>
            </w:r>
          </w:p>
        </w:tc>
        <w:tc>
          <w:tcPr>
            <w:tcW w:w="576" w:type="dxa"/>
            <w:tcBorders>
              <w:top w:val="nil"/>
              <w:left w:val="nil"/>
              <w:bottom w:val="single" w:sz="4" w:space="0" w:color="auto"/>
              <w:right w:val="single" w:sz="4" w:space="0" w:color="auto"/>
            </w:tcBorders>
            <w:shd w:val="clear" w:color="auto" w:fill="auto"/>
            <w:noWrap/>
            <w:vAlign w:val="bottom"/>
            <w:hideMark/>
          </w:tcPr>
          <w:p w14:paraId="55D858EB"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27</w:t>
            </w:r>
          </w:p>
        </w:tc>
        <w:tc>
          <w:tcPr>
            <w:tcW w:w="576" w:type="dxa"/>
            <w:tcBorders>
              <w:top w:val="nil"/>
              <w:left w:val="nil"/>
              <w:bottom w:val="single" w:sz="4" w:space="0" w:color="auto"/>
              <w:right w:val="single" w:sz="4" w:space="0" w:color="auto"/>
            </w:tcBorders>
            <w:shd w:val="clear" w:color="auto" w:fill="auto"/>
            <w:noWrap/>
            <w:vAlign w:val="bottom"/>
            <w:hideMark/>
          </w:tcPr>
          <w:p w14:paraId="67D80636"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28</w:t>
            </w:r>
          </w:p>
        </w:tc>
        <w:tc>
          <w:tcPr>
            <w:tcW w:w="576" w:type="dxa"/>
            <w:tcBorders>
              <w:top w:val="nil"/>
              <w:left w:val="nil"/>
              <w:bottom w:val="single" w:sz="4" w:space="0" w:color="auto"/>
              <w:right w:val="single" w:sz="4" w:space="0" w:color="auto"/>
            </w:tcBorders>
            <w:shd w:val="clear" w:color="auto" w:fill="auto"/>
            <w:noWrap/>
            <w:vAlign w:val="bottom"/>
            <w:hideMark/>
          </w:tcPr>
          <w:p w14:paraId="65733376"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4</w:t>
            </w:r>
          </w:p>
        </w:tc>
        <w:tc>
          <w:tcPr>
            <w:tcW w:w="576" w:type="dxa"/>
            <w:tcBorders>
              <w:top w:val="nil"/>
              <w:left w:val="nil"/>
              <w:bottom w:val="single" w:sz="4" w:space="0" w:color="auto"/>
              <w:right w:val="single" w:sz="4" w:space="0" w:color="auto"/>
            </w:tcBorders>
            <w:shd w:val="clear" w:color="auto" w:fill="auto"/>
            <w:noWrap/>
            <w:vAlign w:val="bottom"/>
            <w:hideMark/>
          </w:tcPr>
          <w:p w14:paraId="0F8A1AA6"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w:t>
            </w:r>
          </w:p>
        </w:tc>
        <w:tc>
          <w:tcPr>
            <w:tcW w:w="666" w:type="dxa"/>
            <w:tcBorders>
              <w:top w:val="nil"/>
              <w:left w:val="nil"/>
              <w:bottom w:val="single" w:sz="4" w:space="0" w:color="auto"/>
              <w:right w:val="single" w:sz="4" w:space="0" w:color="auto"/>
            </w:tcBorders>
            <w:shd w:val="clear" w:color="000000" w:fill="F2F2F2"/>
            <w:noWrap/>
            <w:vAlign w:val="bottom"/>
            <w:hideMark/>
          </w:tcPr>
          <w:p w14:paraId="402D118B"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79</w:t>
            </w:r>
          </w:p>
        </w:tc>
        <w:tc>
          <w:tcPr>
            <w:tcW w:w="576" w:type="dxa"/>
            <w:tcBorders>
              <w:top w:val="nil"/>
              <w:left w:val="nil"/>
              <w:bottom w:val="single" w:sz="4" w:space="0" w:color="auto"/>
              <w:right w:val="single" w:sz="4" w:space="0" w:color="auto"/>
            </w:tcBorders>
            <w:shd w:val="clear" w:color="auto" w:fill="auto"/>
            <w:noWrap/>
            <w:vAlign w:val="bottom"/>
            <w:hideMark/>
          </w:tcPr>
          <w:p w14:paraId="1C06E70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88</w:t>
            </w:r>
          </w:p>
        </w:tc>
        <w:tc>
          <w:tcPr>
            <w:tcW w:w="576" w:type="dxa"/>
            <w:tcBorders>
              <w:top w:val="nil"/>
              <w:left w:val="nil"/>
              <w:bottom w:val="single" w:sz="4" w:space="0" w:color="auto"/>
              <w:right w:val="single" w:sz="4" w:space="0" w:color="auto"/>
            </w:tcBorders>
            <w:shd w:val="clear" w:color="auto" w:fill="auto"/>
            <w:noWrap/>
            <w:vAlign w:val="bottom"/>
            <w:hideMark/>
          </w:tcPr>
          <w:p w14:paraId="4FD9AFB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63</w:t>
            </w:r>
          </w:p>
        </w:tc>
        <w:tc>
          <w:tcPr>
            <w:tcW w:w="576" w:type="dxa"/>
            <w:tcBorders>
              <w:top w:val="nil"/>
              <w:left w:val="nil"/>
              <w:bottom w:val="single" w:sz="4" w:space="0" w:color="auto"/>
              <w:right w:val="single" w:sz="4" w:space="0" w:color="auto"/>
            </w:tcBorders>
            <w:shd w:val="clear" w:color="auto" w:fill="auto"/>
            <w:noWrap/>
            <w:vAlign w:val="bottom"/>
            <w:hideMark/>
          </w:tcPr>
          <w:p w14:paraId="6D37C85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81</w:t>
            </w:r>
          </w:p>
        </w:tc>
        <w:tc>
          <w:tcPr>
            <w:tcW w:w="576" w:type="dxa"/>
            <w:tcBorders>
              <w:top w:val="nil"/>
              <w:left w:val="nil"/>
              <w:bottom w:val="single" w:sz="4" w:space="0" w:color="auto"/>
              <w:right w:val="single" w:sz="4" w:space="0" w:color="auto"/>
            </w:tcBorders>
            <w:shd w:val="clear" w:color="auto" w:fill="auto"/>
            <w:noWrap/>
            <w:vAlign w:val="bottom"/>
            <w:hideMark/>
          </w:tcPr>
          <w:p w14:paraId="100D93E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96</w:t>
            </w:r>
          </w:p>
        </w:tc>
        <w:tc>
          <w:tcPr>
            <w:tcW w:w="576" w:type="dxa"/>
            <w:tcBorders>
              <w:top w:val="nil"/>
              <w:left w:val="nil"/>
              <w:bottom w:val="single" w:sz="4" w:space="0" w:color="auto"/>
              <w:right w:val="single" w:sz="4" w:space="0" w:color="auto"/>
            </w:tcBorders>
            <w:shd w:val="clear" w:color="auto" w:fill="auto"/>
            <w:noWrap/>
            <w:vAlign w:val="bottom"/>
            <w:hideMark/>
          </w:tcPr>
          <w:p w14:paraId="73F03778"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95</w:t>
            </w:r>
          </w:p>
        </w:tc>
        <w:tc>
          <w:tcPr>
            <w:tcW w:w="576" w:type="dxa"/>
            <w:tcBorders>
              <w:top w:val="nil"/>
              <w:left w:val="nil"/>
              <w:bottom w:val="single" w:sz="4" w:space="0" w:color="auto"/>
              <w:right w:val="single" w:sz="4" w:space="0" w:color="auto"/>
            </w:tcBorders>
            <w:shd w:val="clear" w:color="auto" w:fill="auto"/>
            <w:noWrap/>
            <w:vAlign w:val="bottom"/>
            <w:hideMark/>
          </w:tcPr>
          <w:p w14:paraId="618CF106"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97</w:t>
            </w:r>
          </w:p>
        </w:tc>
        <w:tc>
          <w:tcPr>
            <w:tcW w:w="576" w:type="dxa"/>
            <w:tcBorders>
              <w:top w:val="nil"/>
              <w:left w:val="nil"/>
              <w:bottom w:val="single" w:sz="4" w:space="0" w:color="auto"/>
              <w:right w:val="single" w:sz="4" w:space="0" w:color="auto"/>
            </w:tcBorders>
            <w:shd w:val="clear" w:color="auto" w:fill="auto"/>
            <w:noWrap/>
            <w:vAlign w:val="bottom"/>
            <w:hideMark/>
          </w:tcPr>
          <w:p w14:paraId="77076BE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96</w:t>
            </w:r>
          </w:p>
        </w:tc>
        <w:tc>
          <w:tcPr>
            <w:tcW w:w="634" w:type="dxa"/>
            <w:tcBorders>
              <w:top w:val="nil"/>
              <w:left w:val="nil"/>
              <w:bottom w:val="single" w:sz="4" w:space="0" w:color="auto"/>
              <w:right w:val="single" w:sz="4" w:space="0" w:color="auto"/>
            </w:tcBorders>
            <w:shd w:val="clear" w:color="auto" w:fill="auto"/>
            <w:noWrap/>
            <w:vAlign w:val="bottom"/>
            <w:hideMark/>
          </w:tcPr>
          <w:p w14:paraId="72C2D534"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90</w:t>
            </w:r>
          </w:p>
        </w:tc>
        <w:tc>
          <w:tcPr>
            <w:tcW w:w="426" w:type="dxa"/>
            <w:tcBorders>
              <w:top w:val="nil"/>
              <w:left w:val="nil"/>
              <w:bottom w:val="single" w:sz="4" w:space="0" w:color="auto"/>
              <w:right w:val="single" w:sz="4" w:space="0" w:color="auto"/>
            </w:tcBorders>
            <w:shd w:val="clear" w:color="000000" w:fill="F2F2F2"/>
            <w:noWrap/>
            <w:vAlign w:val="bottom"/>
            <w:hideMark/>
          </w:tcPr>
          <w:p w14:paraId="377A21E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83</w:t>
            </w:r>
          </w:p>
        </w:tc>
        <w:tc>
          <w:tcPr>
            <w:tcW w:w="425" w:type="dxa"/>
            <w:tcBorders>
              <w:top w:val="nil"/>
              <w:left w:val="nil"/>
              <w:bottom w:val="single" w:sz="4" w:space="0" w:color="auto"/>
              <w:right w:val="single" w:sz="4" w:space="0" w:color="auto"/>
            </w:tcBorders>
            <w:shd w:val="clear" w:color="000000" w:fill="F2F2F2"/>
            <w:noWrap/>
            <w:vAlign w:val="bottom"/>
            <w:hideMark/>
          </w:tcPr>
          <w:p w14:paraId="6373780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w:t>
            </w:r>
          </w:p>
        </w:tc>
        <w:tc>
          <w:tcPr>
            <w:tcW w:w="709" w:type="dxa"/>
            <w:tcBorders>
              <w:top w:val="nil"/>
              <w:left w:val="single" w:sz="4" w:space="0" w:color="auto"/>
              <w:bottom w:val="single" w:sz="4" w:space="0" w:color="auto"/>
              <w:right w:val="single" w:sz="4" w:space="0" w:color="auto"/>
            </w:tcBorders>
            <w:shd w:val="clear" w:color="auto" w:fill="auto"/>
            <w:vAlign w:val="center"/>
          </w:tcPr>
          <w:p w14:paraId="40984F7D" w14:textId="09860CFC" w:rsidR="00BE3465" w:rsidRPr="008B51A1" w:rsidRDefault="00BE3465" w:rsidP="00BE3465">
            <w:pPr>
              <w:widowControl/>
              <w:jc w:val="center"/>
              <w:rPr>
                <w:rFonts w:ascii="宋体" w:hAnsi="宋体" w:cs="宋体"/>
                <w:color w:val="000000"/>
                <w:kern w:val="0"/>
                <w:sz w:val="18"/>
                <w:szCs w:val="18"/>
              </w:rPr>
            </w:pPr>
            <w:r w:rsidRPr="008B51A1">
              <w:rPr>
                <w:color w:val="000000"/>
                <w:sz w:val="18"/>
                <w:szCs w:val="18"/>
              </w:rPr>
              <w:t>1</w:t>
            </w:r>
          </w:p>
        </w:tc>
      </w:tr>
      <w:tr w:rsidR="00BE3465" w:rsidRPr="004D77D7" w14:paraId="632D4582" w14:textId="2E2E4D45" w:rsidTr="003967F9">
        <w:trPr>
          <w:trHeight w:val="27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0386A66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186</w:t>
            </w:r>
          </w:p>
        </w:tc>
        <w:tc>
          <w:tcPr>
            <w:tcW w:w="1134" w:type="dxa"/>
            <w:tcBorders>
              <w:top w:val="nil"/>
              <w:left w:val="nil"/>
              <w:bottom w:val="single" w:sz="4" w:space="0" w:color="auto"/>
              <w:right w:val="single" w:sz="4" w:space="0" w:color="auto"/>
            </w:tcBorders>
            <w:shd w:val="clear" w:color="auto" w:fill="auto"/>
            <w:noWrap/>
            <w:vAlign w:val="bottom"/>
            <w:hideMark/>
          </w:tcPr>
          <w:p w14:paraId="1275B352" w14:textId="300811EC" w:rsidR="00BE3465" w:rsidRPr="004D77D7" w:rsidRDefault="00BE3465" w:rsidP="00BE3465">
            <w:pPr>
              <w:widowControl/>
              <w:jc w:val="left"/>
              <w:rPr>
                <w:rFonts w:ascii="宋体" w:hAnsi="宋体" w:cs="宋体"/>
                <w:color w:val="000000"/>
                <w:kern w:val="0"/>
                <w:sz w:val="18"/>
                <w:szCs w:val="18"/>
              </w:rPr>
            </w:pPr>
            <w:r>
              <w:rPr>
                <w:rFonts w:hint="eastAsia"/>
                <w:color w:val="000000"/>
                <w:sz w:val="22"/>
                <w:szCs w:val="22"/>
              </w:rPr>
              <w:t>*</w:t>
            </w:r>
            <w:r>
              <w:rPr>
                <w:rFonts w:hint="eastAsia"/>
                <w:color w:val="000000"/>
                <w:sz w:val="22"/>
                <w:szCs w:val="22"/>
              </w:rPr>
              <w:t>靖</w:t>
            </w:r>
          </w:p>
        </w:tc>
        <w:tc>
          <w:tcPr>
            <w:tcW w:w="624" w:type="dxa"/>
            <w:tcBorders>
              <w:top w:val="nil"/>
              <w:left w:val="nil"/>
              <w:bottom w:val="single" w:sz="4" w:space="0" w:color="auto"/>
              <w:right w:val="single" w:sz="4" w:space="0" w:color="auto"/>
            </w:tcBorders>
            <w:shd w:val="clear" w:color="auto" w:fill="auto"/>
            <w:noWrap/>
            <w:vAlign w:val="bottom"/>
            <w:hideMark/>
          </w:tcPr>
          <w:p w14:paraId="486D047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91</w:t>
            </w:r>
          </w:p>
        </w:tc>
        <w:tc>
          <w:tcPr>
            <w:tcW w:w="509" w:type="dxa"/>
            <w:tcBorders>
              <w:top w:val="nil"/>
              <w:left w:val="nil"/>
              <w:bottom w:val="single" w:sz="4" w:space="0" w:color="auto"/>
              <w:right w:val="single" w:sz="4" w:space="0" w:color="auto"/>
            </w:tcBorders>
            <w:shd w:val="clear" w:color="auto" w:fill="auto"/>
            <w:noWrap/>
            <w:vAlign w:val="bottom"/>
            <w:hideMark/>
          </w:tcPr>
          <w:p w14:paraId="195215F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78</w:t>
            </w:r>
          </w:p>
        </w:tc>
        <w:tc>
          <w:tcPr>
            <w:tcW w:w="567" w:type="dxa"/>
            <w:tcBorders>
              <w:top w:val="nil"/>
              <w:left w:val="nil"/>
              <w:bottom w:val="single" w:sz="4" w:space="0" w:color="auto"/>
              <w:right w:val="single" w:sz="4" w:space="0" w:color="auto"/>
            </w:tcBorders>
            <w:shd w:val="clear" w:color="auto" w:fill="auto"/>
            <w:noWrap/>
            <w:vAlign w:val="bottom"/>
            <w:hideMark/>
          </w:tcPr>
          <w:p w14:paraId="7D2257EF"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50</w:t>
            </w:r>
          </w:p>
        </w:tc>
        <w:tc>
          <w:tcPr>
            <w:tcW w:w="486" w:type="dxa"/>
            <w:tcBorders>
              <w:top w:val="nil"/>
              <w:left w:val="nil"/>
              <w:bottom w:val="single" w:sz="4" w:space="0" w:color="auto"/>
              <w:right w:val="single" w:sz="4" w:space="0" w:color="auto"/>
            </w:tcBorders>
            <w:shd w:val="clear" w:color="auto" w:fill="auto"/>
            <w:noWrap/>
            <w:vAlign w:val="bottom"/>
            <w:hideMark/>
          </w:tcPr>
          <w:p w14:paraId="2994618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70</w:t>
            </w:r>
          </w:p>
        </w:tc>
        <w:tc>
          <w:tcPr>
            <w:tcW w:w="507" w:type="dxa"/>
            <w:tcBorders>
              <w:top w:val="nil"/>
              <w:left w:val="nil"/>
              <w:bottom w:val="single" w:sz="4" w:space="0" w:color="auto"/>
              <w:right w:val="single" w:sz="4" w:space="0" w:color="auto"/>
            </w:tcBorders>
            <w:shd w:val="clear" w:color="000000" w:fill="F2F2F2"/>
            <w:noWrap/>
            <w:vAlign w:val="bottom"/>
            <w:hideMark/>
          </w:tcPr>
          <w:p w14:paraId="3C6EAC65"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74</w:t>
            </w:r>
          </w:p>
        </w:tc>
        <w:tc>
          <w:tcPr>
            <w:tcW w:w="576" w:type="dxa"/>
            <w:tcBorders>
              <w:top w:val="nil"/>
              <w:left w:val="nil"/>
              <w:bottom w:val="single" w:sz="4" w:space="0" w:color="auto"/>
              <w:right w:val="single" w:sz="4" w:space="0" w:color="auto"/>
            </w:tcBorders>
            <w:shd w:val="clear" w:color="auto" w:fill="auto"/>
            <w:noWrap/>
            <w:vAlign w:val="bottom"/>
            <w:hideMark/>
          </w:tcPr>
          <w:p w14:paraId="7CD8808B"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5</w:t>
            </w:r>
          </w:p>
        </w:tc>
        <w:tc>
          <w:tcPr>
            <w:tcW w:w="576" w:type="dxa"/>
            <w:tcBorders>
              <w:top w:val="nil"/>
              <w:left w:val="nil"/>
              <w:bottom w:val="single" w:sz="4" w:space="0" w:color="auto"/>
              <w:right w:val="single" w:sz="4" w:space="0" w:color="auto"/>
            </w:tcBorders>
            <w:shd w:val="clear" w:color="auto" w:fill="auto"/>
            <w:noWrap/>
            <w:vAlign w:val="bottom"/>
            <w:hideMark/>
          </w:tcPr>
          <w:p w14:paraId="18C85D3E"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11</w:t>
            </w:r>
          </w:p>
        </w:tc>
        <w:tc>
          <w:tcPr>
            <w:tcW w:w="576" w:type="dxa"/>
            <w:tcBorders>
              <w:top w:val="nil"/>
              <w:left w:val="nil"/>
              <w:bottom w:val="single" w:sz="4" w:space="0" w:color="auto"/>
              <w:right w:val="single" w:sz="4" w:space="0" w:color="auto"/>
            </w:tcBorders>
            <w:shd w:val="clear" w:color="auto" w:fill="auto"/>
            <w:noWrap/>
            <w:vAlign w:val="bottom"/>
            <w:hideMark/>
          </w:tcPr>
          <w:p w14:paraId="59ADDA08"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19</w:t>
            </w:r>
          </w:p>
        </w:tc>
        <w:tc>
          <w:tcPr>
            <w:tcW w:w="576" w:type="dxa"/>
            <w:tcBorders>
              <w:top w:val="nil"/>
              <w:left w:val="nil"/>
              <w:bottom w:val="single" w:sz="4" w:space="0" w:color="auto"/>
              <w:right w:val="single" w:sz="4" w:space="0" w:color="auto"/>
            </w:tcBorders>
            <w:shd w:val="clear" w:color="auto" w:fill="auto"/>
            <w:noWrap/>
            <w:vAlign w:val="bottom"/>
            <w:hideMark/>
          </w:tcPr>
          <w:p w14:paraId="7D923BD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12</w:t>
            </w:r>
          </w:p>
        </w:tc>
        <w:tc>
          <w:tcPr>
            <w:tcW w:w="576" w:type="dxa"/>
            <w:tcBorders>
              <w:top w:val="nil"/>
              <w:left w:val="nil"/>
              <w:bottom w:val="single" w:sz="4" w:space="0" w:color="auto"/>
              <w:right w:val="single" w:sz="4" w:space="0" w:color="auto"/>
            </w:tcBorders>
            <w:shd w:val="clear" w:color="auto" w:fill="auto"/>
            <w:noWrap/>
            <w:vAlign w:val="bottom"/>
            <w:hideMark/>
          </w:tcPr>
          <w:p w14:paraId="6E0DDC1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4</w:t>
            </w:r>
          </w:p>
        </w:tc>
        <w:tc>
          <w:tcPr>
            <w:tcW w:w="576" w:type="dxa"/>
            <w:tcBorders>
              <w:top w:val="nil"/>
              <w:left w:val="nil"/>
              <w:bottom w:val="single" w:sz="4" w:space="0" w:color="auto"/>
              <w:right w:val="single" w:sz="4" w:space="0" w:color="auto"/>
            </w:tcBorders>
            <w:shd w:val="clear" w:color="auto" w:fill="auto"/>
            <w:noWrap/>
            <w:vAlign w:val="bottom"/>
            <w:hideMark/>
          </w:tcPr>
          <w:p w14:paraId="24C1B22E"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w:t>
            </w:r>
          </w:p>
        </w:tc>
        <w:tc>
          <w:tcPr>
            <w:tcW w:w="666"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35DD555F" w14:textId="77777777" w:rsidR="00BE3465" w:rsidRPr="004D77D7" w:rsidRDefault="00BE3465" w:rsidP="00BE3465">
            <w:pPr>
              <w:widowControl/>
              <w:jc w:val="left"/>
              <w:rPr>
                <w:rFonts w:ascii="宋体" w:hAnsi="宋体" w:cs="宋体"/>
                <w:color w:val="9C0006"/>
                <w:kern w:val="0"/>
                <w:sz w:val="18"/>
                <w:szCs w:val="18"/>
              </w:rPr>
            </w:pPr>
            <w:r w:rsidRPr="004D77D7">
              <w:rPr>
                <w:rFonts w:ascii="宋体" w:hAnsi="宋体" w:cs="宋体" w:hint="eastAsia"/>
                <w:color w:val="9C0006"/>
                <w:kern w:val="0"/>
                <w:sz w:val="18"/>
                <w:szCs w:val="18"/>
              </w:rPr>
              <w:t>53</w:t>
            </w:r>
          </w:p>
        </w:tc>
        <w:tc>
          <w:tcPr>
            <w:tcW w:w="576" w:type="dxa"/>
            <w:tcBorders>
              <w:top w:val="nil"/>
              <w:left w:val="nil"/>
              <w:bottom w:val="single" w:sz="4" w:space="0" w:color="auto"/>
              <w:right w:val="single" w:sz="4" w:space="0" w:color="auto"/>
            </w:tcBorders>
            <w:shd w:val="clear" w:color="auto" w:fill="auto"/>
            <w:noWrap/>
            <w:vAlign w:val="bottom"/>
            <w:hideMark/>
          </w:tcPr>
          <w:p w14:paraId="0720DC0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66</w:t>
            </w:r>
          </w:p>
        </w:tc>
        <w:tc>
          <w:tcPr>
            <w:tcW w:w="576" w:type="dxa"/>
            <w:tcBorders>
              <w:top w:val="nil"/>
              <w:left w:val="nil"/>
              <w:bottom w:val="single" w:sz="4" w:space="0" w:color="auto"/>
              <w:right w:val="single" w:sz="4" w:space="0" w:color="auto"/>
            </w:tcBorders>
            <w:shd w:val="clear" w:color="auto" w:fill="auto"/>
            <w:noWrap/>
            <w:vAlign w:val="bottom"/>
            <w:hideMark/>
          </w:tcPr>
          <w:p w14:paraId="12A4D89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57</w:t>
            </w:r>
          </w:p>
        </w:tc>
        <w:tc>
          <w:tcPr>
            <w:tcW w:w="576" w:type="dxa"/>
            <w:tcBorders>
              <w:top w:val="nil"/>
              <w:left w:val="nil"/>
              <w:bottom w:val="single" w:sz="4" w:space="0" w:color="auto"/>
              <w:right w:val="single" w:sz="4" w:space="0" w:color="auto"/>
            </w:tcBorders>
            <w:shd w:val="clear" w:color="auto" w:fill="auto"/>
            <w:noWrap/>
            <w:vAlign w:val="bottom"/>
            <w:hideMark/>
          </w:tcPr>
          <w:p w14:paraId="59153A7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62</w:t>
            </w:r>
          </w:p>
        </w:tc>
        <w:tc>
          <w:tcPr>
            <w:tcW w:w="576" w:type="dxa"/>
            <w:tcBorders>
              <w:top w:val="nil"/>
              <w:left w:val="nil"/>
              <w:bottom w:val="single" w:sz="4" w:space="0" w:color="auto"/>
              <w:right w:val="single" w:sz="4" w:space="0" w:color="auto"/>
            </w:tcBorders>
            <w:shd w:val="clear" w:color="auto" w:fill="auto"/>
            <w:noWrap/>
            <w:vAlign w:val="bottom"/>
            <w:hideMark/>
          </w:tcPr>
          <w:p w14:paraId="1E70065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54</w:t>
            </w:r>
          </w:p>
        </w:tc>
        <w:tc>
          <w:tcPr>
            <w:tcW w:w="576" w:type="dxa"/>
            <w:tcBorders>
              <w:top w:val="nil"/>
              <w:left w:val="nil"/>
              <w:bottom w:val="single" w:sz="4" w:space="0" w:color="auto"/>
              <w:right w:val="single" w:sz="4" w:space="0" w:color="auto"/>
            </w:tcBorders>
            <w:shd w:val="clear" w:color="auto" w:fill="auto"/>
            <w:noWrap/>
            <w:vAlign w:val="bottom"/>
            <w:hideMark/>
          </w:tcPr>
          <w:p w14:paraId="4AB0637E"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88</w:t>
            </w:r>
          </w:p>
        </w:tc>
        <w:tc>
          <w:tcPr>
            <w:tcW w:w="576" w:type="dxa"/>
            <w:tcBorders>
              <w:top w:val="nil"/>
              <w:left w:val="nil"/>
              <w:bottom w:val="single" w:sz="4" w:space="0" w:color="auto"/>
              <w:right w:val="single" w:sz="4" w:space="0" w:color="auto"/>
            </w:tcBorders>
            <w:shd w:val="clear" w:color="auto" w:fill="auto"/>
            <w:noWrap/>
            <w:vAlign w:val="bottom"/>
            <w:hideMark/>
          </w:tcPr>
          <w:p w14:paraId="6BE5A679"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88</w:t>
            </w:r>
          </w:p>
        </w:tc>
        <w:tc>
          <w:tcPr>
            <w:tcW w:w="576" w:type="dxa"/>
            <w:tcBorders>
              <w:top w:val="nil"/>
              <w:left w:val="nil"/>
              <w:bottom w:val="single" w:sz="4" w:space="0" w:color="auto"/>
              <w:right w:val="single" w:sz="4" w:space="0" w:color="auto"/>
            </w:tcBorders>
            <w:shd w:val="clear" w:color="auto" w:fill="auto"/>
            <w:noWrap/>
            <w:vAlign w:val="bottom"/>
            <w:hideMark/>
          </w:tcPr>
          <w:p w14:paraId="643057A8"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78</w:t>
            </w:r>
          </w:p>
        </w:tc>
        <w:tc>
          <w:tcPr>
            <w:tcW w:w="634" w:type="dxa"/>
            <w:tcBorders>
              <w:top w:val="nil"/>
              <w:left w:val="nil"/>
              <w:bottom w:val="single" w:sz="4" w:space="0" w:color="auto"/>
              <w:right w:val="single" w:sz="4" w:space="0" w:color="auto"/>
            </w:tcBorders>
            <w:shd w:val="clear" w:color="auto" w:fill="auto"/>
            <w:noWrap/>
            <w:vAlign w:val="bottom"/>
            <w:hideMark/>
          </w:tcPr>
          <w:p w14:paraId="2D9FB0DB"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79</w:t>
            </w:r>
          </w:p>
        </w:tc>
        <w:tc>
          <w:tcPr>
            <w:tcW w:w="426" w:type="dxa"/>
            <w:tcBorders>
              <w:top w:val="nil"/>
              <w:left w:val="nil"/>
              <w:bottom w:val="single" w:sz="4" w:space="0" w:color="auto"/>
              <w:right w:val="single" w:sz="4" w:space="0" w:color="auto"/>
            </w:tcBorders>
            <w:shd w:val="clear" w:color="000000" w:fill="F2F2F2"/>
            <w:noWrap/>
            <w:vAlign w:val="bottom"/>
            <w:hideMark/>
          </w:tcPr>
          <w:p w14:paraId="62509FD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61</w:t>
            </w:r>
          </w:p>
        </w:tc>
        <w:tc>
          <w:tcPr>
            <w:tcW w:w="425" w:type="dxa"/>
            <w:tcBorders>
              <w:top w:val="nil"/>
              <w:left w:val="nil"/>
              <w:bottom w:val="single" w:sz="4" w:space="0" w:color="auto"/>
              <w:right w:val="single" w:sz="4" w:space="0" w:color="auto"/>
            </w:tcBorders>
            <w:shd w:val="clear" w:color="000000" w:fill="F2F2F2"/>
            <w:noWrap/>
            <w:vAlign w:val="bottom"/>
            <w:hideMark/>
          </w:tcPr>
          <w:p w14:paraId="4A100219"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w:t>
            </w:r>
          </w:p>
        </w:tc>
        <w:tc>
          <w:tcPr>
            <w:tcW w:w="709" w:type="dxa"/>
            <w:tcBorders>
              <w:top w:val="single" w:sz="4" w:space="0" w:color="auto"/>
              <w:left w:val="single" w:sz="4" w:space="0" w:color="auto"/>
              <w:bottom w:val="single" w:sz="4" w:space="0" w:color="auto"/>
              <w:right w:val="single" w:sz="4" w:space="0" w:color="auto"/>
            </w:tcBorders>
            <w:shd w:val="clear" w:color="000000" w:fill="FFC7CE"/>
            <w:vAlign w:val="center"/>
          </w:tcPr>
          <w:p w14:paraId="41572842" w14:textId="76ACDB43" w:rsidR="00BE3465" w:rsidRPr="008B51A1" w:rsidRDefault="00BE3465" w:rsidP="00BE3465">
            <w:pPr>
              <w:widowControl/>
              <w:jc w:val="center"/>
              <w:rPr>
                <w:rFonts w:ascii="宋体" w:hAnsi="宋体" w:cs="宋体"/>
                <w:color w:val="000000"/>
                <w:kern w:val="0"/>
                <w:sz w:val="18"/>
                <w:szCs w:val="18"/>
              </w:rPr>
            </w:pPr>
            <w:r w:rsidRPr="008B51A1">
              <w:rPr>
                <w:color w:val="9C0006"/>
                <w:sz w:val="18"/>
                <w:szCs w:val="18"/>
              </w:rPr>
              <w:t>0</w:t>
            </w:r>
          </w:p>
        </w:tc>
      </w:tr>
      <w:tr w:rsidR="00BE3465" w:rsidRPr="004D77D7" w14:paraId="50E941FE" w14:textId="47B03DCC" w:rsidTr="003967F9">
        <w:trPr>
          <w:trHeight w:val="27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5AD0708E"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187</w:t>
            </w:r>
          </w:p>
        </w:tc>
        <w:tc>
          <w:tcPr>
            <w:tcW w:w="1134" w:type="dxa"/>
            <w:tcBorders>
              <w:top w:val="nil"/>
              <w:left w:val="nil"/>
              <w:bottom w:val="single" w:sz="4" w:space="0" w:color="auto"/>
              <w:right w:val="single" w:sz="4" w:space="0" w:color="auto"/>
            </w:tcBorders>
            <w:shd w:val="clear" w:color="auto" w:fill="auto"/>
            <w:noWrap/>
            <w:vAlign w:val="bottom"/>
            <w:hideMark/>
          </w:tcPr>
          <w:p w14:paraId="490025EA" w14:textId="790A42BE" w:rsidR="00BE3465" w:rsidRPr="004D77D7" w:rsidRDefault="00BE3465" w:rsidP="00BE3465">
            <w:pPr>
              <w:widowControl/>
              <w:jc w:val="left"/>
              <w:rPr>
                <w:rFonts w:ascii="宋体" w:hAnsi="宋体" w:cs="宋体"/>
                <w:color w:val="000000"/>
                <w:kern w:val="0"/>
                <w:sz w:val="18"/>
                <w:szCs w:val="18"/>
              </w:rPr>
            </w:pPr>
            <w:r>
              <w:rPr>
                <w:rFonts w:hint="eastAsia"/>
                <w:color w:val="000000"/>
                <w:sz w:val="22"/>
                <w:szCs w:val="22"/>
              </w:rPr>
              <w:t>*</w:t>
            </w:r>
            <w:r>
              <w:rPr>
                <w:rFonts w:hint="eastAsia"/>
                <w:color w:val="000000"/>
                <w:sz w:val="22"/>
                <w:szCs w:val="22"/>
              </w:rPr>
              <w:t>赐</w:t>
            </w:r>
          </w:p>
        </w:tc>
        <w:tc>
          <w:tcPr>
            <w:tcW w:w="624" w:type="dxa"/>
            <w:tcBorders>
              <w:top w:val="nil"/>
              <w:left w:val="nil"/>
              <w:bottom w:val="single" w:sz="4" w:space="0" w:color="auto"/>
              <w:right w:val="single" w:sz="4" w:space="0" w:color="auto"/>
            </w:tcBorders>
            <w:shd w:val="clear" w:color="auto" w:fill="auto"/>
            <w:noWrap/>
            <w:vAlign w:val="bottom"/>
            <w:hideMark/>
          </w:tcPr>
          <w:p w14:paraId="25BB5E5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23</w:t>
            </w:r>
          </w:p>
        </w:tc>
        <w:tc>
          <w:tcPr>
            <w:tcW w:w="509" w:type="dxa"/>
            <w:tcBorders>
              <w:top w:val="nil"/>
              <w:left w:val="nil"/>
              <w:bottom w:val="single" w:sz="4" w:space="0" w:color="auto"/>
              <w:right w:val="single" w:sz="4" w:space="0" w:color="auto"/>
            </w:tcBorders>
            <w:shd w:val="clear" w:color="auto" w:fill="auto"/>
            <w:noWrap/>
            <w:vAlign w:val="bottom"/>
            <w:hideMark/>
          </w:tcPr>
          <w:p w14:paraId="201E413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77</w:t>
            </w:r>
          </w:p>
        </w:tc>
        <w:tc>
          <w:tcPr>
            <w:tcW w:w="567" w:type="dxa"/>
            <w:tcBorders>
              <w:top w:val="nil"/>
              <w:left w:val="nil"/>
              <w:bottom w:val="single" w:sz="4" w:space="0" w:color="auto"/>
              <w:right w:val="single" w:sz="4" w:space="0" w:color="auto"/>
            </w:tcBorders>
            <w:shd w:val="clear" w:color="auto" w:fill="auto"/>
            <w:noWrap/>
            <w:vAlign w:val="bottom"/>
            <w:hideMark/>
          </w:tcPr>
          <w:p w14:paraId="43B985A5"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0</w:t>
            </w:r>
          </w:p>
        </w:tc>
        <w:tc>
          <w:tcPr>
            <w:tcW w:w="486" w:type="dxa"/>
            <w:tcBorders>
              <w:top w:val="nil"/>
              <w:left w:val="nil"/>
              <w:bottom w:val="single" w:sz="4" w:space="0" w:color="auto"/>
              <w:right w:val="single" w:sz="4" w:space="0" w:color="auto"/>
            </w:tcBorders>
            <w:shd w:val="clear" w:color="auto" w:fill="auto"/>
            <w:noWrap/>
            <w:vAlign w:val="bottom"/>
            <w:hideMark/>
          </w:tcPr>
          <w:p w14:paraId="3F48E588"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71</w:t>
            </w:r>
          </w:p>
        </w:tc>
        <w:tc>
          <w:tcPr>
            <w:tcW w:w="507"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6A9A5D08" w14:textId="77777777" w:rsidR="00BE3465" w:rsidRPr="004D77D7" w:rsidRDefault="00BE3465" w:rsidP="00BE3465">
            <w:pPr>
              <w:widowControl/>
              <w:jc w:val="left"/>
              <w:rPr>
                <w:rFonts w:ascii="宋体" w:hAnsi="宋体" w:cs="宋体"/>
                <w:color w:val="9C0006"/>
                <w:kern w:val="0"/>
                <w:sz w:val="18"/>
                <w:szCs w:val="18"/>
              </w:rPr>
            </w:pPr>
            <w:r w:rsidRPr="004D77D7">
              <w:rPr>
                <w:rFonts w:ascii="宋体" w:hAnsi="宋体" w:cs="宋体" w:hint="eastAsia"/>
                <w:color w:val="9C0006"/>
                <w:kern w:val="0"/>
                <w:sz w:val="18"/>
                <w:szCs w:val="18"/>
              </w:rPr>
              <w:t>53</w:t>
            </w:r>
          </w:p>
        </w:tc>
        <w:tc>
          <w:tcPr>
            <w:tcW w:w="576" w:type="dxa"/>
            <w:tcBorders>
              <w:top w:val="nil"/>
              <w:left w:val="nil"/>
              <w:bottom w:val="single" w:sz="4" w:space="0" w:color="auto"/>
              <w:right w:val="single" w:sz="4" w:space="0" w:color="auto"/>
            </w:tcBorders>
            <w:shd w:val="clear" w:color="auto" w:fill="auto"/>
            <w:noWrap/>
            <w:vAlign w:val="bottom"/>
            <w:hideMark/>
          </w:tcPr>
          <w:p w14:paraId="3EEFF8D0"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w:t>
            </w:r>
          </w:p>
        </w:tc>
        <w:tc>
          <w:tcPr>
            <w:tcW w:w="576" w:type="dxa"/>
            <w:tcBorders>
              <w:top w:val="nil"/>
              <w:left w:val="nil"/>
              <w:bottom w:val="single" w:sz="4" w:space="0" w:color="auto"/>
              <w:right w:val="single" w:sz="4" w:space="0" w:color="auto"/>
            </w:tcBorders>
            <w:shd w:val="clear" w:color="auto" w:fill="auto"/>
            <w:noWrap/>
            <w:vAlign w:val="bottom"/>
            <w:hideMark/>
          </w:tcPr>
          <w:p w14:paraId="17291589"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13</w:t>
            </w:r>
          </w:p>
        </w:tc>
        <w:tc>
          <w:tcPr>
            <w:tcW w:w="576" w:type="dxa"/>
            <w:tcBorders>
              <w:top w:val="nil"/>
              <w:left w:val="nil"/>
              <w:bottom w:val="single" w:sz="4" w:space="0" w:color="auto"/>
              <w:right w:val="single" w:sz="4" w:space="0" w:color="auto"/>
            </w:tcBorders>
            <w:shd w:val="clear" w:color="auto" w:fill="auto"/>
            <w:noWrap/>
            <w:vAlign w:val="bottom"/>
            <w:hideMark/>
          </w:tcPr>
          <w:p w14:paraId="1E2BF7A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12</w:t>
            </w:r>
          </w:p>
        </w:tc>
        <w:tc>
          <w:tcPr>
            <w:tcW w:w="576" w:type="dxa"/>
            <w:tcBorders>
              <w:top w:val="nil"/>
              <w:left w:val="nil"/>
              <w:bottom w:val="single" w:sz="4" w:space="0" w:color="auto"/>
              <w:right w:val="single" w:sz="4" w:space="0" w:color="auto"/>
            </w:tcBorders>
            <w:shd w:val="clear" w:color="auto" w:fill="auto"/>
            <w:noWrap/>
            <w:vAlign w:val="bottom"/>
            <w:hideMark/>
          </w:tcPr>
          <w:p w14:paraId="17C93F3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19</w:t>
            </w:r>
          </w:p>
        </w:tc>
        <w:tc>
          <w:tcPr>
            <w:tcW w:w="576" w:type="dxa"/>
            <w:tcBorders>
              <w:top w:val="nil"/>
              <w:left w:val="nil"/>
              <w:bottom w:val="single" w:sz="4" w:space="0" w:color="auto"/>
              <w:right w:val="single" w:sz="4" w:space="0" w:color="auto"/>
            </w:tcBorders>
            <w:shd w:val="clear" w:color="auto" w:fill="auto"/>
            <w:noWrap/>
            <w:vAlign w:val="bottom"/>
            <w:hideMark/>
          </w:tcPr>
          <w:p w14:paraId="1E8B615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4</w:t>
            </w:r>
          </w:p>
        </w:tc>
        <w:tc>
          <w:tcPr>
            <w:tcW w:w="576" w:type="dxa"/>
            <w:tcBorders>
              <w:top w:val="nil"/>
              <w:left w:val="nil"/>
              <w:bottom w:val="single" w:sz="4" w:space="0" w:color="auto"/>
              <w:right w:val="single" w:sz="4" w:space="0" w:color="auto"/>
            </w:tcBorders>
            <w:shd w:val="clear" w:color="auto" w:fill="auto"/>
            <w:noWrap/>
            <w:vAlign w:val="bottom"/>
            <w:hideMark/>
          </w:tcPr>
          <w:p w14:paraId="64216B0B"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w:t>
            </w:r>
          </w:p>
        </w:tc>
        <w:tc>
          <w:tcPr>
            <w:tcW w:w="666"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7114602E" w14:textId="77777777" w:rsidR="00BE3465" w:rsidRPr="004D77D7" w:rsidRDefault="00BE3465" w:rsidP="00BE3465">
            <w:pPr>
              <w:widowControl/>
              <w:jc w:val="left"/>
              <w:rPr>
                <w:rFonts w:ascii="宋体" w:hAnsi="宋体" w:cs="宋体"/>
                <w:color w:val="9C0006"/>
                <w:kern w:val="0"/>
                <w:sz w:val="18"/>
                <w:szCs w:val="18"/>
              </w:rPr>
            </w:pPr>
            <w:r w:rsidRPr="004D77D7">
              <w:rPr>
                <w:rFonts w:ascii="宋体" w:hAnsi="宋体" w:cs="宋体" w:hint="eastAsia"/>
                <w:color w:val="9C0006"/>
                <w:kern w:val="0"/>
                <w:sz w:val="18"/>
                <w:szCs w:val="18"/>
              </w:rPr>
              <w:t>55</w:t>
            </w:r>
          </w:p>
        </w:tc>
        <w:tc>
          <w:tcPr>
            <w:tcW w:w="576" w:type="dxa"/>
            <w:tcBorders>
              <w:top w:val="nil"/>
              <w:left w:val="nil"/>
              <w:bottom w:val="single" w:sz="4" w:space="0" w:color="auto"/>
              <w:right w:val="single" w:sz="4" w:space="0" w:color="auto"/>
            </w:tcBorders>
            <w:shd w:val="clear" w:color="auto" w:fill="auto"/>
            <w:noWrap/>
            <w:vAlign w:val="bottom"/>
            <w:hideMark/>
          </w:tcPr>
          <w:p w14:paraId="35BAC716"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69</w:t>
            </w:r>
          </w:p>
        </w:tc>
        <w:tc>
          <w:tcPr>
            <w:tcW w:w="576" w:type="dxa"/>
            <w:tcBorders>
              <w:top w:val="nil"/>
              <w:left w:val="nil"/>
              <w:bottom w:val="single" w:sz="4" w:space="0" w:color="auto"/>
              <w:right w:val="single" w:sz="4" w:space="0" w:color="auto"/>
            </w:tcBorders>
            <w:shd w:val="clear" w:color="auto" w:fill="auto"/>
            <w:noWrap/>
            <w:vAlign w:val="bottom"/>
            <w:hideMark/>
          </w:tcPr>
          <w:p w14:paraId="597472EE"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56</w:t>
            </w:r>
          </w:p>
        </w:tc>
        <w:tc>
          <w:tcPr>
            <w:tcW w:w="576" w:type="dxa"/>
            <w:tcBorders>
              <w:top w:val="nil"/>
              <w:left w:val="nil"/>
              <w:bottom w:val="single" w:sz="4" w:space="0" w:color="auto"/>
              <w:right w:val="single" w:sz="4" w:space="0" w:color="auto"/>
            </w:tcBorders>
            <w:shd w:val="clear" w:color="auto" w:fill="auto"/>
            <w:noWrap/>
            <w:vAlign w:val="bottom"/>
            <w:hideMark/>
          </w:tcPr>
          <w:p w14:paraId="6369E96E"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41</w:t>
            </w:r>
          </w:p>
        </w:tc>
        <w:tc>
          <w:tcPr>
            <w:tcW w:w="576" w:type="dxa"/>
            <w:tcBorders>
              <w:top w:val="nil"/>
              <w:left w:val="nil"/>
              <w:bottom w:val="single" w:sz="4" w:space="0" w:color="auto"/>
              <w:right w:val="single" w:sz="4" w:space="0" w:color="auto"/>
            </w:tcBorders>
            <w:shd w:val="clear" w:color="auto" w:fill="auto"/>
            <w:noWrap/>
            <w:vAlign w:val="bottom"/>
            <w:hideMark/>
          </w:tcPr>
          <w:p w14:paraId="712CFA0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62</w:t>
            </w:r>
          </w:p>
        </w:tc>
        <w:tc>
          <w:tcPr>
            <w:tcW w:w="576" w:type="dxa"/>
            <w:tcBorders>
              <w:top w:val="nil"/>
              <w:left w:val="nil"/>
              <w:bottom w:val="single" w:sz="4" w:space="0" w:color="auto"/>
              <w:right w:val="single" w:sz="4" w:space="0" w:color="auto"/>
            </w:tcBorders>
            <w:shd w:val="clear" w:color="auto" w:fill="auto"/>
            <w:noWrap/>
            <w:vAlign w:val="bottom"/>
            <w:hideMark/>
          </w:tcPr>
          <w:p w14:paraId="65819D70"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79</w:t>
            </w:r>
          </w:p>
        </w:tc>
        <w:tc>
          <w:tcPr>
            <w:tcW w:w="576" w:type="dxa"/>
            <w:tcBorders>
              <w:top w:val="nil"/>
              <w:left w:val="nil"/>
              <w:bottom w:val="single" w:sz="4" w:space="0" w:color="auto"/>
              <w:right w:val="single" w:sz="4" w:space="0" w:color="auto"/>
            </w:tcBorders>
            <w:shd w:val="clear" w:color="auto" w:fill="auto"/>
            <w:noWrap/>
            <w:vAlign w:val="bottom"/>
            <w:hideMark/>
          </w:tcPr>
          <w:p w14:paraId="3881ADE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56</w:t>
            </w:r>
          </w:p>
        </w:tc>
        <w:tc>
          <w:tcPr>
            <w:tcW w:w="576" w:type="dxa"/>
            <w:tcBorders>
              <w:top w:val="nil"/>
              <w:left w:val="nil"/>
              <w:bottom w:val="single" w:sz="4" w:space="0" w:color="auto"/>
              <w:right w:val="single" w:sz="4" w:space="0" w:color="auto"/>
            </w:tcBorders>
            <w:shd w:val="clear" w:color="auto" w:fill="auto"/>
            <w:noWrap/>
            <w:vAlign w:val="bottom"/>
            <w:hideMark/>
          </w:tcPr>
          <w:p w14:paraId="61FA279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77</w:t>
            </w:r>
          </w:p>
        </w:tc>
        <w:tc>
          <w:tcPr>
            <w:tcW w:w="634" w:type="dxa"/>
            <w:tcBorders>
              <w:top w:val="nil"/>
              <w:left w:val="nil"/>
              <w:bottom w:val="single" w:sz="4" w:space="0" w:color="auto"/>
              <w:right w:val="single" w:sz="4" w:space="0" w:color="auto"/>
            </w:tcBorders>
            <w:shd w:val="clear" w:color="auto" w:fill="auto"/>
            <w:noWrap/>
            <w:vAlign w:val="bottom"/>
            <w:hideMark/>
          </w:tcPr>
          <w:p w14:paraId="54CD215F"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42</w:t>
            </w:r>
          </w:p>
        </w:tc>
        <w:tc>
          <w:tcPr>
            <w:tcW w:w="426"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5C8613B9" w14:textId="77777777" w:rsidR="00BE3465" w:rsidRPr="004D77D7" w:rsidRDefault="00BE3465" w:rsidP="00BE3465">
            <w:pPr>
              <w:widowControl/>
              <w:jc w:val="left"/>
              <w:rPr>
                <w:rFonts w:ascii="宋体" w:hAnsi="宋体" w:cs="宋体"/>
                <w:color w:val="9C0006"/>
                <w:kern w:val="0"/>
                <w:sz w:val="18"/>
                <w:szCs w:val="18"/>
              </w:rPr>
            </w:pPr>
            <w:r w:rsidRPr="004D77D7">
              <w:rPr>
                <w:rFonts w:ascii="宋体" w:hAnsi="宋体" w:cs="宋体" w:hint="eastAsia"/>
                <w:color w:val="9C0006"/>
                <w:kern w:val="0"/>
                <w:sz w:val="18"/>
                <w:szCs w:val="18"/>
              </w:rPr>
              <w:t>54</w:t>
            </w:r>
          </w:p>
        </w:tc>
        <w:tc>
          <w:tcPr>
            <w:tcW w:w="425"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1EAF94B9" w14:textId="77777777" w:rsidR="00BE3465" w:rsidRPr="004D77D7" w:rsidRDefault="00BE3465" w:rsidP="00BE3465">
            <w:pPr>
              <w:widowControl/>
              <w:jc w:val="left"/>
              <w:rPr>
                <w:rFonts w:ascii="宋体" w:hAnsi="宋体" w:cs="宋体"/>
                <w:color w:val="9C0006"/>
                <w:kern w:val="0"/>
                <w:sz w:val="18"/>
                <w:szCs w:val="18"/>
              </w:rPr>
            </w:pPr>
            <w:r w:rsidRPr="004D77D7">
              <w:rPr>
                <w:rFonts w:ascii="宋体" w:hAnsi="宋体" w:cs="宋体" w:hint="eastAsia"/>
                <w:color w:val="9C0006"/>
                <w:kern w:val="0"/>
                <w:sz w:val="18"/>
                <w:szCs w:val="18"/>
              </w:rPr>
              <w:t>0</w:t>
            </w:r>
          </w:p>
        </w:tc>
        <w:tc>
          <w:tcPr>
            <w:tcW w:w="709" w:type="dxa"/>
            <w:tcBorders>
              <w:top w:val="single" w:sz="4" w:space="0" w:color="auto"/>
              <w:left w:val="single" w:sz="4" w:space="0" w:color="auto"/>
              <w:bottom w:val="single" w:sz="4" w:space="0" w:color="auto"/>
              <w:right w:val="single" w:sz="4" w:space="0" w:color="auto"/>
            </w:tcBorders>
            <w:shd w:val="clear" w:color="000000" w:fill="FFC7CE"/>
            <w:vAlign w:val="center"/>
          </w:tcPr>
          <w:p w14:paraId="4F3FA26F" w14:textId="606490A0" w:rsidR="00BE3465" w:rsidRPr="008B51A1" w:rsidRDefault="00BE3465" w:rsidP="00BE3465">
            <w:pPr>
              <w:widowControl/>
              <w:jc w:val="center"/>
              <w:rPr>
                <w:rFonts w:ascii="宋体" w:hAnsi="宋体" w:cs="宋体"/>
                <w:color w:val="9C0006"/>
                <w:kern w:val="0"/>
                <w:sz w:val="18"/>
                <w:szCs w:val="18"/>
              </w:rPr>
            </w:pPr>
            <w:r w:rsidRPr="008B51A1">
              <w:rPr>
                <w:color w:val="9C0006"/>
                <w:sz w:val="18"/>
                <w:szCs w:val="18"/>
              </w:rPr>
              <w:t>0</w:t>
            </w:r>
          </w:p>
        </w:tc>
      </w:tr>
      <w:tr w:rsidR="00BE3465" w:rsidRPr="004D77D7" w14:paraId="1FFAE19D" w14:textId="574768AB" w:rsidTr="003967F9">
        <w:trPr>
          <w:trHeight w:val="27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1F957D60"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188</w:t>
            </w:r>
          </w:p>
        </w:tc>
        <w:tc>
          <w:tcPr>
            <w:tcW w:w="1134" w:type="dxa"/>
            <w:tcBorders>
              <w:top w:val="nil"/>
              <w:left w:val="nil"/>
              <w:bottom w:val="single" w:sz="4" w:space="0" w:color="auto"/>
              <w:right w:val="single" w:sz="4" w:space="0" w:color="auto"/>
            </w:tcBorders>
            <w:shd w:val="clear" w:color="auto" w:fill="auto"/>
            <w:noWrap/>
            <w:vAlign w:val="bottom"/>
            <w:hideMark/>
          </w:tcPr>
          <w:p w14:paraId="66DD45DB" w14:textId="78690678" w:rsidR="00BE3465" w:rsidRPr="004D77D7" w:rsidRDefault="00BE3465" w:rsidP="00BE3465">
            <w:pPr>
              <w:widowControl/>
              <w:jc w:val="left"/>
              <w:rPr>
                <w:rFonts w:ascii="宋体" w:hAnsi="宋体" w:cs="宋体"/>
                <w:color w:val="000000"/>
                <w:kern w:val="0"/>
                <w:sz w:val="18"/>
                <w:szCs w:val="18"/>
              </w:rPr>
            </w:pPr>
            <w:r>
              <w:rPr>
                <w:rFonts w:hint="eastAsia"/>
                <w:color w:val="000000"/>
                <w:sz w:val="22"/>
                <w:szCs w:val="22"/>
              </w:rPr>
              <w:t>*</w:t>
            </w:r>
            <w:r>
              <w:rPr>
                <w:rFonts w:hint="eastAsia"/>
                <w:color w:val="000000"/>
                <w:sz w:val="22"/>
                <w:szCs w:val="22"/>
              </w:rPr>
              <w:t>林</w:t>
            </w:r>
          </w:p>
        </w:tc>
        <w:tc>
          <w:tcPr>
            <w:tcW w:w="624" w:type="dxa"/>
            <w:tcBorders>
              <w:top w:val="nil"/>
              <w:left w:val="nil"/>
              <w:bottom w:val="single" w:sz="4" w:space="0" w:color="auto"/>
              <w:right w:val="single" w:sz="4" w:space="0" w:color="auto"/>
            </w:tcBorders>
            <w:shd w:val="clear" w:color="auto" w:fill="auto"/>
            <w:noWrap/>
            <w:vAlign w:val="bottom"/>
            <w:hideMark/>
          </w:tcPr>
          <w:p w14:paraId="51CDCCCE"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95</w:t>
            </w:r>
          </w:p>
        </w:tc>
        <w:tc>
          <w:tcPr>
            <w:tcW w:w="509" w:type="dxa"/>
            <w:tcBorders>
              <w:top w:val="nil"/>
              <w:left w:val="nil"/>
              <w:bottom w:val="single" w:sz="4" w:space="0" w:color="auto"/>
              <w:right w:val="single" w:sz="4" w:space="0" w:color="auto"/>
            </w:tcBorders>
            <w:shd w:val="clear" w:color="auto" w:fill="auto"/>
            <w:noWrap/>
            <w:vAlign w:val="bottom"/>
            <w:hideMark/>
          </w:tcPr>
          <w:p w14:paraId="5F36EA6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96</w:t>
            </w:r>
          </w:p>
        </w:tc>
        <w:tc>
          <w:tcPr>
            <w:tcW w:w="567" w:type="dxa"/>
            <w:tcBorders>
              <w:top w:val="nil"/>
              <w:left w:val="nil"/>
              <w:bottom w:val="single" w:sz="4" w:space="0" w:color="auto"/>
              <w:right w:val="single" w:sz="4" w:space="0" w:color="auto"/>
            </w:tcBorders>
            <w:shd w:val="clear" w:color="auto" w:fill="auto"/>
            <w:noWrap/>
            <w:vAlign w:val="bottom"/>
            <w:hideMark/>
          </w:tcPr>
          <w:p w14:paraId="58CB5D04"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82</w:t>
            </w:r>
          </w:p>
        </w:tc>
        <w:tc>
          <w:tcPr>
            <w:tcW w:w="486" w:type="dxa"/>
            <w:tcBorders>
              <w:top w:val="nil"/>
              <w:left w:val="nil"/>
              <w:bottom w:val="single" w:sz="4" w:space="0" w:color="auto"/>
              <w:right w:val="single" w:sz="4" w:space="0" w:color="auto"/>
            </w:tcBorders>
            <w:shd w:val="clear" w:color="auto" w:fill="auto"/>
            <w:noWrap/>
            <w:vAlign w:val="bottom"/>
            <w:hideMark/>
          </w:tcPr>
          <w:p w14:paraId="0CBC3600"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76</w:t>
            </w:r>
          </w:p>
        </w:tc>
        <w:tc>
          <w:tcPr>
            <w:tcW w:w="507" w:type="dxa"/>
            <w:tcBorders>
              <w:top w:val="nil"/>
              <w:left w:val="nil"/>
              <w:bottom w:val="single" w:sz="4" w:space="0" w:color="auto"/>
              <w:right w:val="single" w:sz="4" w:space="0" w:color="auto"/>
            </w:tcBorders>
            <w:shd w:val="clear" w:color="000000" w:fill="F2F2F2"/>
            <w:noWrap/>
            <w:vAlign w:val="bottom"/>
            <w:hideMark/>
          </w:tcPr>
          <w:p w14:paraId="2B7065C8"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88</w:t>
            </w:r>
          </w:p>
        </w:tc>
        <w:tc>
          <w:tcPr>
            <w:tcW w:w="576" w:type="dxa"/>
            <w:tcBorders>
              <w:top w:val="nil"/>
              <w:left w:val="nil"/>
              <w:bottom w:val="single" w:sz="4" w:space="0" w:color="auto"/>
              <w:right w:val="single" w:sz="4" w:space="0" w:color="auto"/>
            </w:tcBorders>
            <w:shd w:val="clear" w:color="auto" w:fill="auto"/>
            <w:noWrap/>
            <w:vAlign w:val="bottom"/>
            <w:hideMark/>
          </w:tcPr>
          <w:p w14:paraId="11FD83F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w:t>
            </w:r>
          </w:p>
        </w:tc>
        <w:tc>
          <w:tcPr>
            <w:tcW w:w="576" w:type="dxa"/>
            <w:tcBorders>
              <w:top w:val="nil"/>
              <w:left w:val="nil"/>
              <w:bottom w:val="single" w:sz="4" w:space="0" w:color="auto"/>
              <w:right w:val="single" w:sz="4" w:space="0" w:color="auto"/>
            </w:tcBorders>
            <w:shd w:val="clear" w:color="auto" w:fill="auto"/>
            <w:noWrap/>
            <w:vAlign w:val="bottom"/>
            <w:hideMark/>
          </w:tcPr>
          <w:p w14:paraId="45BBB008"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19</w:t>
            </w:r>
          </w:p>
        </w:tc>
        <w:tc>
          <w:tcPr>
            <w:tcW w:w="576" w:type="dxa"/>
            <w:tcBorders>
              <w:top w:val="nil"/>
              <w:left w:val="nil"/>
              <w:bottom w:val="single" w:sz="4" w:space="0" w:color="auto"/>
              <w:right w:val="single" w:sz="4" w:space="0" w:color="auto"/>
            </w:tcBorders>
            <w:shd w:val="clear" w:color="auto" w:fill="auto"/>
            <w:noWrap/>
            <w:vAlign w:val="bottom"/>
            <w:hideMark/>
          </w:tcPr>
          <w:p w14:paraId="4C5D09EF"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28</w:t>
            </w:r>
          </w:p>
        </w:tc>
        <w:tc>
          <w:tcPr>
            <w:tcW w:w="576" w:type="dxa"/>
            <w:tcBorders>
              <w:top w:val="nil"/>
              <w:left w:val="nil"/>
              <w:bottom w:val="single" w:sz="4" w:space="0" w:color="auto"/>
              <w:right w:val="single" w:sz="4" w:space="0" w:color="auto"/>
            </w:tcBorders>
            <w:shd w:val="clear" w:color="auto" w:fill="auto"/>
            <w:noWrap/>
            <w:vAlign w:val="bottom"/>
            <w:hideMark/>
          </w:tcPr>
          <w:p w14:paraId="2852E64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27</w:t>
            </w:r>
          </w:p>
        </w:tc>
        <w:tc>
          <w:tcPr>
            <w:tcW w:w="576" w:type="dxa"/>
            <w:tcBorders>
              <w:top w:val="nil"/>
              <w:left w:val="nil"/>
              <w:bottom w:val="single" w:sz="4" w:space="0" w:color="auto"/>
              <w:right w:val="single" w:sz="4" w:space="0" w:color="auto"/>
            </w:tcBorders>
            <w:shd w:val="clear" w:color="auto" w:fill="auto"/>
            <w:noWrap/>
            <w:vAlign w:val="bottom"/>
            <w:hideMark/>
          </w:tcPr>
          <w:p w14:paraId="0F59CE99"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3</w:t>
            </w:r>
          </w:p>
        </w:tc>
        <w:tc>
          <w:tcPr>
            <w:tcW w:w="576" w:type="dxa"/>
            <w:tcBorders>
              <w:top w:val="nil"/>
              <w:left w:val="nil"/>
              <w:bottom w:val="single" w:sz="4" w:space="0" w:color="auto"/>
              <w:right w:val="single" w:sz="4" w:space="0" w:color="auto"/>
            </w:tcBorders>
            <w:shd w:val="clear" w:color="auto" w:fill="auto"/>
            <w:noWrap/>
            <w:vAlign w:val="bottom"/>
            <w:hideMark/>
          </w:tcPr>
          <w:p w14:paraId="03578706"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w:t>
            </w:r>
          </w:p>
        </w:tc>
        <w:tc>
          <w:tcPr>
            <w:tcW w:w="666" w:type="dxa"/>
            <w:tcBorders>
              <w:top w:val="nil"/>
              <w:left w:val="nil"/>
              <w:bottom w:val="single" w:sz="4" w:space="0" w:color="auto"/>
              <w:right w:val="single" w:sz="4" w:space="0" w:color="auto"/>
            </w:tcBorders>
            <w:shd w:val="clear" w:color="000000" w:fill="F2F2F2"/>
            <w:noWrap/>
            <w:vAlign w:val="bottom"/>
            <w:hideMark/>
          </w:tcPr>
          <w:p w14:paraId="4FE3909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85</w:t>
            </w:r>
          </w:p>
        </w:tc>
        <w:tc>
          <w:tcPr>
            <w:tcW w:w="576" w:type="dxa"/>
            <w:tcBorders>
              <w:top w:val="nil"/>
              <w:left w:val="nil"/>
              <w:bottom w:val="single" w:sz="4" w:space="0" w:color="auto"/>
              <w:right w:val="single" w:sz="4" w:space="0" w:color="auto"/>
            </w:tcBorders>
            <w:shd w:val="clear" w:color="auto" w:fill="auto"/>
            <w:noWrap/>
            <w:vAlign w:val="bottom"/>
            <w:hideMark/>
          </w:tcPr>
          <w:p w14:paraId="682E355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79</w:t>
            </w:r>
          </w:p>
        </w:tc>
        <w:tc>
          <w:tcPr>
            <w:tcW w:w="576" w:type="dxa"/>
            <w:tcBorders>
              <w:top w:val="nil"/>
              <w:left w:val="nil"/>
              <w:bottom w:val="single" w:sz="4" w:space="0" w:color="auto"/>
              <w:right w:val="single" w:sz="4" w:space="0" w:color="auto"/>
            </w:tcBorders>
            <w:shd w:val="clear" w:color="auto" w:fill="auto"/>
            <w:noWrap/>
            <w:vAlign w:val="bottom"/>
            <w:hideMark/>
          </w:tcPr>
          <w:p w14:paraId="4FC20215"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85</w:t>
            </w:r>
          </w:p>
        </w:tc>
        <w:tc>
          <w:tcPr>
            <w:tcW w:w="576" w:type="dxa"/>
            <w:tcBorders>
              <w:top w:val="nil"/>
              <w:left w:val="nil"/>
              <w:bottom w:val="single" w:sz="4" w:space="0" w:color="auto"/>
              <w:right w:val="single" w:sz="4" w:space="0" w:color="auto"/>
            </w:tcBorders>
            <w:shd w:val="clear" w:color="auto" w:fill="auto"/>
            <w:noWrap/>
            <w:vAlign w:val="bottom"/>
            <w:hideMark/>
          </w:tcPr>
          <w:p w14:paraId="60D6BC8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83</w:t>
            </w:r>
          </w:p>
        </w:tc>
        <w:tc>
          <w:tcPr>
            <w:tcW w:w="576" w:type="dxa"/>
            <w:tcBorders>
              <w:top w:val="nil"/>
              <w:left w:val="nil"/>
              <w:bottom w:val="single" w:sz="4" w:space="0" w:color="auto"/>
              <w:right w:val="single" w:sz="4" w:space="0" w:color="auto"/>
            </w:tcBorders>
            <w:shd w:val="clear" w:color="auto" w:fill="auto"/>
            <w:noWrap/>
            <w:vAlign w:val="bottom"/>
            <w:hideMark/>
          </w:tcPr>
          <w:p w14:paraId="290BDCF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93</w:t>
            </w:r>
          </w:p>
        </w:tc>
        <w:tc>
          <w:tcPr>
            <w:tcW w:w="576" w:type="dxa"/>
            <w:tcBorders>
              <w:top w:val="nil"/>
              <w:left w:val="nil"/>
              <w:bottom w:val="single" w:sz="4" w:space="0" w:color="auto"/>
              <w:right w:val="single" w:sz="4" w:space="0" w:color="auto"/>
            </w:tcBorders>
            <w:shd w:val="clear" w:color="auto" w:fill="auto"/>
            <w:noWrap/>
            <w:vAlign w:val="bottom"/>
            <w:hideMark/>
          </w:tcPr>
          <w:p w14:paraId="4728B99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81</w:t>
            </w:r>
          </w:p>
        </w:tc>
        <w:tc>
          <w:tcPr>
            <w:tcW w:w="576" w:type="dxa"/>
            <w:tcBorders>
              <w:top w:val="nil"/>
              <w:left w:val="nil"/>
              <w:bottom w:val="single" w:sz="4" w:space="0" w:color="auto"/>
              <w:right w:val="single" w:sz="4" w:space="0" w:color="auto"/>
            </w:tcBorders>
            <w:shd w:val="clear" w:color="auto" w:fill="auto"/>
            <w:noWrap/>
            <w:vAlign w:val="bottom"/>
            <w:hideMark/>
          </w:tcPr>
          <w:p w14:paraId="0065734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97</w:t>
            </w:r>
          </w:p>
        </w:tc>
        <w:tc>
          <w:tcPr>
            <w:tcW w:w="576" w:type="dxa"/>
            <w:tcBorders>
              <w:top w:val="nil"/>
              <w:left w:val="nil"/>
              <w:bottom w:val="single" w:sz="4" w:space="0" w:color="auto"/>
              <w:right w:val="single" w:sz="4" w:space="0" w:color="auto"/>
            </w:tcBorders>
            <w:shd w:val="clear" w:color="auto" w:fill="auto"/>
            <w:noWrap/>
            <w:vAlign w:val="bottom"/>
            <w:hideMark/>
          </w:tcPr>
          <w:p w14:paraId="4F037FCB"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96</w:t>
            </w:r>
          </w:p>
        </w:tc>
        <w:tc>
          <w:tcPr>
            <w:tcW w:w="634" w:type="dxa"/>
            <w:tcBorders>
              <w:top w:val="nil"/>
              <w:left w:val="nil"/>
              <w:bottom w:val="single" w:sz="4" w:space="0" w:color="auto"/>
              <w:right w:val="single" w:sz="4" w:space="0" w:color="auto"/>
            </w:tcBorders>
            <w:shd w:val="clear" w:color="auto" w:fill="auto"/>
            <w:noWrap/>
            <w:vAlign w:val="bottom"/>
            <w:hideMark/>
          </w:tcPr>
          <w:p w14:paraId="544A804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93</w:t>
            </w:r>
          </w:p>
        </w:tc>
        <w:tc>
          <w:tcPr>
            <w:tcW w:w="426" w:type="dxa"/>
            <w:tcBorders>
              <w:top w:val="nil"/>
              <w:left w:val="nil"/>
              <w:bottom w:val="single" w:sz="4" w:space="0" w:color="auto"/>
              <w:right w:val="single" w:sz="4" w:space="0" w:color="auto"/>
            </w:tcBorders>
            <w:shd w:val="clear" w:color="000000" w:fill="F2F2F2"/>
            <w:noWrap/>
            <w:vAlign w:val="bottom"/>
            <w:hideMark/>
          </w:tcPr>
          <w:p w14:paraId="492779AF"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86</w:t>
            </w:r>
          </w:p>
        </w:tc>
        <w:tc>
          <w:tcPr>
            <w:tcW w:w="425" w:type="dxa"/>
            <w:tcBorders>
              <w:top w:val="nil"/>
              <w:left w:val="nil"/>
              <w:bottom w:val="single" w:sz="4" w:space="0" w:color="auto"/>
              <w:right w:val="single" w:sz="4" w:space="0" w:color="auto"/>
            </w:tcBorders>
            <w:shd w:val="clear" w:color="000000" w:fill="F2F2F2"/>
            <w:noWrap/>
            <w:vAlign w:val="bottom"/>
            <w:hideMark/>
          </w:tcPr>
          <w:p w14:paraId="0A740545"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w:t>
            </w:r>
          </w:p>
        </w:tc>
        <w:tc>
          <w:tcPr>
            <w:tcW w:w="709" w:type="dxa"/>
            <w:tcBorders>
              <w:top w:val="nil"/>
              <w:left w:val="single" w:sz="4" w:space="0" w:color="auto"/>
              <w:bottom w:val="single" w:sz="4" w:space="0" w:color="auto"/>
              <w:right w:val="single" w:sz="4" w:space="0" w:color="auto"/>
            </w:tcBorders>
            <w:shd w:val="clear" w:color="auto" w:fill="auto"/>
            <w:vAlign w:val="center"/>
          </w:tcPr>
          <w:p w14:paraId="69875AFC" w14:textId="0D0D2A90" w:rsidR="00BE3465" w:rsidRPr="008B51A1" w:rsidRDefault="00BE3465" w:rsidP="00BE3465">
            <w:pPr>
              <w:widowControl/>
              <w:jc w:val="center"/>
              <w:rPr>
                <w:rFonts w:ascii="宋体" w:hAnsi="宋体" w:cs="宋体"/>
                <w:color w:val="000000"/>
                <w:kern w:val="0"/>
                <w:sz w:val="18"/>
                <w:szCs w:val="18"/>
              </w:rPr>
            </w:pPr>
            <w:r w:rsidRPr="008B51A1">
              <w:rPr>
                <w:color w:val="000000"/>
                <w:sz w:val="18"/>
                <w:szCs w:val="18"/>
              </w:rPr>
              <w:t>1</w:t>
            </w:r>
          </w:p>
        </w:tc>
      </w:tr>
      <w:tr w:rsidR="00BE3465" w:rsidRPr="004D77D7" w14:paraId="4A4CDC60" w14:textId="08BA60D9" w:rsidTr="003967F9">
        <w:trPr>
          <w:trHeight w:val="27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76AE0AB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189</w:t>
            </w:r>
          </w:p>
        </w:tc>
        <w:tc>
          <w:tcPr>
            <w:tcW w:w="1134" w:type="dxa"/>
            <w:tcBorders>
              <w:top w:val="nil"/>
              <w:left w:val="nil"/>
              <w:bottom w:val="single" w:sz="4" w:space="0" w:color="auto"/>
              <w:right w:val="single" w:sz="4" w:space="0" w:color="auto"/>
            </w:tcBorders>
            <w:shd w:val="clear" w:color="auto" w:fill="auto"/>
            <w:noWrap/>
            <w:vAlign w:val="bottom"/>
            <w:hideMark/>
          </w:tcPr>
          <w:p w14:paraId="744E7DE3" w14:textId="1D1962DB" w:rsidR="00BE3465" w:rsidRPr="004D77D7" w:rsidRDefault="00BE3465" w:rsidP="00BE3465">
            <w:pPr>
              <w:widowControl/>
              <w:jc w:val="left"/>
              <w:rPr>
                <w:rFonts w:ascii="宋体" w:hAnsi="宋体" w:cs="宋体"/>
                <w:color w:val="000000"/>
                <w:kern w:val="0"/>
                <w:sz w:val="18"/>
                <w:szCs w:val="18"/>
              </w:rPr>
            </w:pPr>
            <w:r>
              <w:rPr>
                <w:rFonts w:hint="eastAsia"/>
                <w:color w:val="000000"/>
                <w:sz w:val="22"/>
                <w:szCs w:val="22"/>
              </w:rPr>
              <w:t>*</w:t>
            </w:r>
            <w:r>
              <w:rPr>
                <w:rFonts w:hint="eastAsia"/>
                <w:color w:val="000000"/>
                <w:sz w:val="22"/>
                <w:szCs w:val="22"/>
              </w:rPr>
              <w:t>冠</w:t>
            </w:r>
          </w:p>
        </w:tc>
        <w:tc>
          <w:tcPr>
            <w:tcW w:w="624" w:type="dxa"/>
            <w:tcBorders>
              <w:top w:val="nil"/>
              <w:left w:val="nil"/>
              <w:bottom w:val="single" w:sz="4" w:space="0" w:color="auto"/>
              <w:right w:val="single" w:sz="4" w:space="0" w:color="auto"/>
            </w:tcBorders>
            <w:shd w:val="clear" w:color="auto" w:fill="auto"/>
            <w:noWrap/>
            <w:vAlign w:val="bottom"/>
            <w:hideMark/>
          </w:tcPr>
          <w:p w14:paraId="02405CD0"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91</w:t>
            </w:r>
          </w:p>
        </w:tc>
        <w:tc>
          <w:tcPr>
            <w:tcW w:w="509" w:type="dxa"/>
            <w:tcBorders>
              <w:top w:val="nil"/>
              <w:left w:val="nil"/>
              <w:bottom w:val="single" w:sz="4" w:space="0" w:color="auto"/>
              <w:right w:val="single" w:sz="4" w:space="0" w:color="auto"/>
            </w:tcBorders>
            <w:shd w:val="clear" w:color="auto" w:fill="auto"/>
            <w:noWrap/>
            <w:vAlign w:val="bottom"/>
            <w:hideMark/>
          </w:tcPr>
          <w:p w14:paraId="7A35480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93</w:t>
            </w:r>
          </w:p>
        </w:tc>
        <w:tc>
          <w:tcPr>
            <w:tcW w:w="567" w:type="dxa"/>
            <w:tcBorders>
              <w:top w:val="nil"/>
              <w:left w:val="nil"/>
              <w:bottom w:val="single" w:sz="4" w:space="0" w:color="auto"/>
              <w:right w:val="single" w:sz="4" w:space="0" w:color="auto"/>
            </w:tcBorders>
            <w:shd w:val="clear" w:color="auto" w:fill="auto"/>
            <w:noWrap/>
            <w:vAlign w:val="bottom"/>
            <w:hideMark/>
          </w:tcPr>
          <w:p w14:paraId="6919957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69</w:t>
            </w:r>
          </w:p>
        </w:tc>
        <w:tc>
          <w:tcPr>
            <w:tcW w:w="486" w:type="dxa"/>
            <w:tcBorders>
              <w:top w:val="nil"/>
              <w:left w:val="nil"/>
              <w:bottom w:val="single" w:sz="4" w:space="0" w:color="auto"/>
              <w:right w:val="single" w:sz="4" w:space="0" w:color="auto"/>
            </w:tcBorders>
            <w:shd w:val="clear" w:color="auto" w:fill="auto"/>
            <w:noWrap/>
            <w:vAlign w:val="bottom"/>
            <w:hideMark/>
          </w:tcPr>
          <w:p w14:paraId="1588652E"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94</w:t>
            </w:r>
          </w:p>
        </w:tc>
        <w:tc>
          <w:tcPr>
            <w:tcW w:w="507" w:type="dxa"/>
            <w:tcBorders>
              <w:top w:val="nil"/>
              <w:left w:val="nil"/>
              <w:bottom w:val="single" w:sz="4" w:space="0" w:color="auto"/>
              <w:right w:val="single" w:sz="4" w:space="0" w:color="auto"/>
            </w:tcBorders>
            <w:shd w:val="clear" w:color="000000" w:fill="F2F2F2"/>
            <w:noWrap/>
            <w:vAlign w:val="bottom"/>
            <w:hideMark/>
          </w:tcPr>
          <w:p w14:paraId="2C9E52DB"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89</w:t>
            </w:r>
          </w:p>
        </w:tc>
        <w:tc>
          <w:tcPr>
            <w:tcW w:w="576" w:type="dxa"/>
            <w:tcBorders>
              <w:top w:val="nil"/>
              <w:left w:val="nil"/>
              <w:bottom w:val="single" w:sz="4" w:space="0" w:color="auto"/>
              <w:right w:val="single" w:sz="4" w:space="0" w:color="auto"/>
            </w:tcBorders>
            <w:shd w:val="clear" w:color="auto" w:fill="auto"/>
            <w:noWrap/>
            <w:vAlign w:val="bottom"/>
            <w:hideMark/>
          </w:tcPr>
          <w:p w14:paraId="50DD576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w:t>
            </w:r>
          </w:p>
        </w:tc>
        <w:tc>
          <w:tcPr>
            <w:tcW w:w="576" w:type="dxa"/>
            <w:tcBorders>
              <w:top w:val="nil"/>
              <w:left w:val="nil"/>
              <w:bottom w:val="single" w:sz="4" w:space="0" w:color="auto"/>
              <w:right w:val="single" w:sz="4" w:space="0" w:color="auto"/>
            </w:tcBorders>
            <w:shd w:val="clear" w:color="auto" w:fill="auto"/>
            <w:noWrap/>
            <w:vAlign w:val="bottom"/>
            <w:hideMark/>
          </w:tcPr>
          <w:p w14:paraId="566FCF75"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21</w:t>
            </w:r>
          </w:p>
        </w:tc>
        <w:tc>
          <w:tcPr>
            <w:tcW w:w="576" w:type="dxa"/>
            <w:tcBorders>
              <w:top w:val="nil"/>
              <w:left w:val="nil"/>
              <w:bottom w:val="single" w:sz="4" w:space="0" w:color="auto"/>
              <w:right w:val="single" w:sz="4" w:space="0" w:color="auto"/>
            </w:tcBorders>
            <w:shd w:val="clear" w:color="auto" w:fill="auto"/>
            <w:noWrap/>
            <w:vAlign w:val="bottom"/>
            <w:hideMark/>
          </w:tcPr>
          <w:p w14:paraId="1A7693B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11</w:t>
            </w:r>
          </w:p>
        </w:tc>
        <w:tc>
          <w:tcPr>
            <w:tcW w:w="576" w:type="dxa"/>
            <w:tcBorders>
              <w:top w:val="nil"/>
              <w:left w:val="nil"/>
              <w:bottom w:val="single" w:sz="4" w:space="0" w:color="auto"/>
              <w:right w:val="single" w:sz="4" w:space="0" w:color="auto"/>
            </w:tcBorders>
            <w:shd w:val="clear" w:color="auto" w:fill="auto"/>
            <w:noWrap/>
            <w:vAlign w:val="bottom"/>
            <w:hideMark/>
          </w:tcPr>
          <w:p w14:paraId="520CE57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25</w:t>
            </w:r>
          </w:p>
        </w:tc>
        <w:tc>
          <w:tcPr>
            <w:tcW w:w="576" w:type="dxa"/>
            <w:tcBorders>
              <w:top w:val="nil"/>
              <w:left w:val="nil"/>
              <w:bottom w:val="single" w:sz="4" w:space="0" w:color="auto"/>
              <w:right w:val="single" w:sz="4" w:space="0" w:color="auto"/>
            </w:tcBorders>
            <w:shd w:val="clear" w:color="auto" w:fill="auto"/>
            <w:noWrap/>
            <w:vAlign w:val="bottom"/>
            <w:hideMark/>
          </w:tcPr>
          <w:p w14:paraId="53CCAD5F"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4</w:t>
            </w:r>
          </w:p>
        </w:tc>
        <w:tc>
          <w:tcPr>
            <w:tcW w:w="576" w:type="dxa"/>
            <w:tcBorders>
              <w:top w:val="nil"/>
              <w:left w:val="nil"/>
              <w:bottom w:val="single" w:sz="4" w:space="0" w:color="auto"/>
              <w:right w:val="single" w:sz="4" w:space="0" w:color="auto"/>
            </w:tcBorders>
            <w:shd w:val="clear" w:color="auto" w:fill="auto"/>
            <w:noWrap/>
            <w:vAlign w:val="bottom"/>
            <w:hideMark/>
          </w:tcPr>
          <w:p w14:paraId="6E2401DB"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w:t>
            </w:r>
          </w:p>
        </w:tc>
        <w:tc>
          <w:tcPr>
            <w:tcW w:w="666" w:type="dxa"/>
            <w:tcBorders>
              <w:top w:val="nil"/>
              <w:left w:val="nil"/>
              <w:bottom w:val="single" w:sz="4" w:space="0" w:color="auto"/>
              <w:right w:val="single" w:sz="4" w:space="0" w:color="auto"/>
            </w:tcBorders>
            <w:shd w:val="clear" w:color="000000" w:fill="F2F2F2"/>
            <w:noWrap/>
            <w:vAlign w:val="bottom"/>
            <w:hideMark/>
          </w:tcPr>
          <w:p w14:paraId="7668216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69</w:t>
            </w:r>
          </w:p>
        </w:tc>
        <w:tc>
          <w:tcPr>
            <w:tcW w:w="576" w:type="dxa"/>
            <w:tcBorders>
              <w:top w:val="nil"/>
              <w:left w:val="nil"/>
              <w:bottom w:val="single" w:sz="4" w:space="0" w:color="auto"/>
              <w:right w:val="single" w:sz="4" w:space="0" w:color="auto"/>
            </w:tcBorders>
            <w:shd w:val="clear" w:color="auto" w:fill="auto"/>
            <w:noWrap/>
            <w:vAlign w:val="bottom"/>
            <w:hideMark/>
          </w:tcPr>
          <w:p w14:paraId="13D7179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79</w:t>
            </w:r>
          </w:p>
        </w:tc>
        <w:tc>
          <w:tcPr>
            <w:tcW w:w="576" w:type="dxa"/>
            <w:tcBorders>
              <w:top w:val="nil"/>
              <w:left w:val="nil"/>
              <w:bottom w:val="single" w:sz="4" w:space="0" w:color="auto"/>
              <w:right w:val="single" w:sz="4" w:space="0" w:color="auto"/>
            </w:tcBorders>
            <w:shd w:val="clear" w:color="auto" w:fill="auto"/>
            <w:noWrap/>
            <w:vAlign w:val="bottom"/>
            <w:hideMark/>
          </w:tcPr>
          <w:p w14:paraId="3DB17A6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91</w:t>
            </w:r>
          </w:p>
        </w:tc>
        <w:tc>
          <w:tcPr>
            <w:tcW w:w="576" w:type="dxa"/>
            <w:tcBorders>
              <w:top w:val="nil"/>
              <w:left w:val="nil"/>
              <w:bottom w:val="single" w:sz="4" w:space="0" w:color="auto"/>
              <w:right w:val="single" w:sz="4" w:space="0" w:color="auto"/>
            </w:tcBorders>
            <w:shd w:val="clear" w:color="auto" w:fill="auto"/>
            <w:noWrap/>
            <w:vAlign w:val="bottom"/>
            <w:hideMark/>
          </w:tcPr>
          <w:p w14:paraId="5CB10314"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54</w:t>
            </w:r>
          </w:p>
        </w:tc>
        <w:tc>
          <w:tcPr>
            <w:tcW w:w="576" w:type="dxa"/>
            <w:tcBorders>
              <w:top w:val="nil"/>
              <w:left w:val="nil"/>
              <w:bottom w:val="single" w:sz="4" w:space="0" w:color="auto"/>
              <w:right w:val="single" w:sz="4" w:space="0" w:color="auto"/>
            </w:tcBorders>
            <w:shd w:val="clear" w:color="auto" w:fill="auto"/>
            <w:noWrap/>
            <w:vAlign w:val="bottom"/>
            <w:hideMark/>
          </w:tcPr>
          <w:p w14:paraId="0DCFEB50"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89</w:t>
            </w:r>
          </w:p>
        </w:tc>
        <w:tc>
          <w:tcPr>
            <w:tcW w:w="576" w:type="dxa"/>
            <w:tcBorders>
              <w:top w:val="nil"/>
              <w:left w:val="nil"/>
              <w:bottom w:val="single" w:sz="4" w:space="0" w:color="auto"/>
              <w:right w:val="single" w:sz="4" w:space="0" w:color="auto"/>
            </w:tcBorders>
            <w:shd w:val="clear" w:color="auto" w:fill="auto"/>
            <w:noWrap/>
            <w:vAlign w:val="bottom"/>
            <w:hideMark/>
          </w:tcPr>
          <w:p w14:paraId="7C8315C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95</w:t>
            </w:r>
          </w:p>
        </w:tc>
        <w:tc>
          <w:tcPr>
            <w:tcW w:w="576" w:type="dxa"/>
            <w:tcBorders>
              <w:top w:val="nil"/>
              <w:left w:val="nil"/>
              <w:bottom w:val="single" w:sz="4" w:space="0" w:color="auto"/>
              <w:right w:val="single" w:sz="4" w:space="0" w:color="auto"/>
            </w:tcBorders>
            <w:shd w:val="clear" w:color="auto" w:fill="auto"/>
            <w:noWrap/>
            <w:vAlign w:val="bottom"/>
            <w:hideMark/>
          </w:tcPr>
          <w:p w14:paraId="4BE6881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95</w:t>
            </w:r>
          </w:p>
        </w:tc>
        <w:tc>
          <w:tcPr>
            <w:tcW w:w="576" w:type="dxa"/>
            <w:tcBorders>
              <w:top w:val="nil"/>
              <w:left w:val="nil"/>
              <w:bottom w:val="single" w:sz="4" w:space="0" w:color="auto"/>
              <w:right w:val="single" w:sz="4" w:space="0" w:color="auto"/>
            </w:tcBorders>
            <w:shd w:val="clear" w:color="auto" w:fill="auto"/>
            <w:noWrap/>
            <w:vAlign w:val="bottom"/>
            <w:hideMark/>
          </w:tcPr>
          <w:p w14:paraId="65FEF739"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93</w:t>
            </w:r>
          </w:p>
        </w:tc>
        <w:tc>
          <w:tcPr>
            <w:tcW w:w="634" w:type="dxa"/>
            <w:tcBorders>
              <w:top w:val="nil"/>
              <w:left w:val="nil"/>
              <w:bottom w:val="single" w:sz="4" w:space="0" w:color="auto"/>
              <w:right w:val="single" w:sz="4" w:space="0" w:color="auto"/>
            </w:tcBorders>
            <w:shd w:val="clear" w:color="auto" w:fill="auto"/>
            <w:noWrap/>
            <w:vAlign w:val="bottom"/>
            <w:hideMark/>
          </w:tcPr>
          <w:p w14:paraId="015F3A00"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88</w:t>
            </w:r>
          </w:p>
        </w:tc>
        <w:tc>
          <w:tcPr>
            <w:tcW w:w="426" w:type="dxa"/>
            <w:tcBorders>
              <w:top w:val="nil"/>
              <w:left w:val="nil"/>
              <w:bottom w:val="single" w:sz="4" w:space="0" w:color="auto"/>
              <w:right w:val="single" w:sz="4" w:space="0" w:color="auto"/>
            </w:tcBorders>
            <w:shd w:val="clear" w:color="000000" w:fill="F2F2F2"/>
            <w:noWrap/>
            <w:vAlign w:val="bottom"/>
            <w:hideMark/>
          </w:tcPr>
          <w:p w14:paraId="3D40C1E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77</w:t>
            </w:r>
          </w:p>
        </w:tc>
        <w:tc>
          <w:tcPr>
            <w:tcW w:w="425" w:type="dxa"/>
            <w:tcBorders>
              <w:top w:val="nil"/>
              <w:left w:val="nil"/>
              <w:bottom w:val="single" w:sz="4" w:space="0" w:color="auto"/>
              <w:right w:val="single" w:sz="4" w:space="0" w:color="auto"/>
            </w:tcBorders>
            <w:shd w:val="clear" w:color="000000" w:fill="F2F2F2"/>
            <w:noWrap/>
            <w:vAlign w:val="bottom"/>
            <w:hideMark/>
          </w:tcPr>
          <w:p w14:paraId="785AB13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w:t>
            </w:r>
          </w:p>
        </w:tc>
        <w:tc>
          <w:tcPr>
            <w:tcW w:w="709" w:type="dxa"/>
            <w:tcBorders>
              <w:top w:val="single" w:sz="4" w:space="0" w:color="auto"/>
              <w:left w:val="single" w:sz="4" w:space="0" w:color="auto"/>
              <w:bottom w:val="single" w:sz="4" w:space="0" w:color="auto"/>
              <w:right w:val="single" w:sz="4" w:space="0" w:color="auto"/>
            </w:tcBorders>
            <w:shd w:val="clear" w:color="000000" w:fill="FFC7CE"/>
            <w:vAlign w:val="center"/>
          </w:tcPr>
          <w:p w14:paraId="71221C80" w14:textId="4D268105" w:rsidR="00BE3465" w:rsidRPr="008B51A1" w:rsidRDefault="00BE3465" w:rsidP="00BE3465">
            <w:pPr>
              <w:widowControl/>
              <w:jc w:val="center"/>
              <w:rPr>
                <w:rFonts w:ascii="宋体" w:hAnsi="宋体" w:cs="宋体"/>
                <w:color w:val="000000"/>
                <w:kern w:val="0"/>
                <w:sz w:val="18"/>
                <w:szCs w:val="18"/>
              </w:rPr>
            </w:pPr>
            <w:r w:rsidRPr="008B51A1">
              <w:rPr>
                <w:color w:val="9C0006"/>
                <w:sz w:val="18"/>
                <w:szCs w:val="18"/>
              </w:rPr>
              <w:t>0</w:t>
            </w:r>
          </w:p>
        </w:tc>
      </w:tr>
      <w:tr w:rsidR="00BE3465" w:rsidRPr="004D77D7" w14:paraId="6966DED1" w14:textId="44AC5921" w:rsidTr="003967F9">
        <w:trPr>
          <w:trHeight w:val="27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01AF299E"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190</w:t>
            </w:r>
          </w:p>
        </w:tc>
        <w:tc>
          <w:tcPr>
            <w:tcW w:w="1134" w:type="dxa"/>
            <w:tcBorders>
              <w:top w:val="nil"/>
              <w:left w:val="nil"/>
              <w:bottom w:val="single" w:sz="4" w:space="0" w:color="auto"/>
              <w:right w:val="single" w:sz="4" w:space="0" w:color="auto"/>
            </w:tcBorders>
            <w:shd w:val="clear" w:color="auto" w:fill="auto"/>
            <w:noWrap/>
            <w:vAlign w:val="bottom"/>
            <w:hideMark/>
          </w:tcPr>
          <w:p w14:paraId="18409640" w14:textId="725DD9C4" w:rsidR="00BE3465" w:rsidRPr="004D77D7" w:rsidRDefault="00BE3465" w:rsidP="00BE3465">
            <w:pPr>
              <w:widowControl/>
              <w:jc w:val="left"/>
              <w:rPr>
                <w:rFonts w:ascii="宋体" w:hAnsi="宋体" w:cs="宋体"/>
                <w:color w:val="000000"/>
                <w:kern w:val="0"/>
                <w:sz w:val="18"/>
                <w:szCs w:val="18"/>
              </w:rPr>
            </w:pPr>
            <w:r>
              <w:rPr>
                <w:rFonts w:hint="eastAsia"/>
                <w:color w:val="000000"/>
                <w:sz w:val="22"/>
                <w:szCs w:val="22"/>
              </w:rPr>
              <w:t>*</w:t>
            </w:r>
            <w:r>
              <w:rPr>
                <w:rFonts w:hint="eastAsia"/>
                <w:color w:val="000000"/>
                <w:sz w:val="22"/>
                <w:szCs w:val="22"/>
              </w:rPr>
              <w:t>奕</w:t>
            </w:r>
          </w:p>
        </w:tc>
        <w:tc>
          <w:tcPr>
            <w:tcW w:w="624" w:type="dxa"/>
            <w:tcBorders>
              <w:top w:val="nil"/>
              <w:left w:val="nil"/>
              <w:bottom w:val="single" w:sz="4" w:space="0" w:color="auto"/>
              <w:right w:val="single" w:sz="4" w:space="0" w:color="auto"/>
            </w:tcBorders>
            <w:shd w:val="clear" w:color="auto" w:fill="auto"/>
            <w:noWrap/>
            <w:vAlign w:val="bottom"/>
            <w:hideMark/>
          </w:tcPr>
          <w:p w14:paraId="00D0D89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92</w:t>
            </w:r>
          </w:p>
        </w:tc>
        <w:tc>
          <w:tcPr>
            <w:tcW w:w="509" w:type="dxa"/>
            <w:tcBorders>
              <w:top w:val="nil"/>
              <w:left w:val="nil"/>
              <w:bottom w:val="single" w:sz="4" w:space="0" w:color="auto"/>
              <w:right w:val="single" w:sz="4" w:space="0" w:color="auto"/>
            </w:tcBorders>
            <w:shd w:val="clear" w:color="auto" w:fill="auto"/>
            <w:noWrap/>
            <w:vAlign w:val="bottom"/>
            <w:hideMark/>
          </w:tcPr>
          <w:p w14:paraId="6712BDD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97</w:t>
            </w:r>
          </w:p>
        </w:tc>
        <w:tc>
          <w:tcPr>
            <w:tcW w:w="567" w:type="dxa"/>
            <w:tcBorders>
              <w:top w:val="nil"/>
              <w:left w:val="nil"/>
              <w:bottom w:val="single" w:sz="4" w:space="0" w:color="auto"/>
              <w:right w:val="single" w:sz="4" w:space="0" w:color="auto"/>
            </w:tcBorders>
            <w:shd w:val="clear" w:color="auto" w:fill="auto"/>
            <w:noWrap/>
            <w:vAlign w:val="bottom"/>
            <w:hideMark/>
          </w:tcPr>
          <w:p w14:paraId="550929B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81</w:t>
            </w:r>
          </w:p>
        </w:tc>
        <w:tc>
          <w:tcPr>
            <w:tcW w:w="486" w:type="dxa"/>
            <w:tcBorders>
              <w:top w:val="nil"/>
              <w:left w:val="nil"/>
              <w:bottom w:val="single" w:sz="4" w:space="0" w:color="auto"/>
              <w:right w:val="single" w:sz="4" w:space="0" w:color="auto"/>
            </w:tcBorders>
            <w:shd w:val="clear" w:color="auto" w:fill="auto"/>
            <w:noWrap/>
            <w:vAlign w:val="bottom"/>
            <w:hideMark/>
          </w:tcPr>
          <w:p w14:paraId="5B92EDAF"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97</w:t>
            </w:r>
          </w:p>
        </w:tc>
        <w:tc>
          <w:tcPr>
            <w:tcW w:w="507" w:type="dxa"/>
            <w:tcBorders>
              <w:top w:val="nil"/>
              <w:left w:val="nil"/>
              <w:bottom w:val="single" w:sz="4" w:space="0" w:color="auto"/>
              <w:right w:val="single" w:sz="4" w:space="0" w:color="auto"/>
            </w:tcBorders>
            <w:shd w:val="clear" w:color="000000" w:fill="F2F2F2"/>
            <w:noWrap/>
            <w:vAlign w:val="bottom"/>
            <w:hideMark/>
          </w:tcPr>
          <w:p w14:paraId="2EB52AFE"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93</w:t>
            </w:r>
          </w:p>
        </w:tc>
        <w:tc>
          <w:tcPr>
            <w:tcW w:w="576" w:type="dxa"/>
            <w:tcBorders>
              <w:top w:val="nil"/>
              <w:left w:val="nil"/>
              <w:bottom w:val="single" w:sz="4" w:space="0" w:color="auto"/>
              <w:right w:val="single" w:sz="4" w:space="0" w:color="auto"/>
            </w:tcBorders>
            <w:shd w:val="clear" w:color="auto" w:fill="auto"/>
            <w:noWrap/>
            <w:vAlign w:val="bottom"/>
            <w:hideMark/>
          </w:tcPr>
          <w:p w14:paraId="773F12A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w:t>
            </w:r>
          </w:p>
        </w:tc>
        <w:tc>
          <w:tcPr>
            <w:tcW w:w="576" w:type="dxa"/>
            <w:tcBorders>
              <w:top w:val="nil"/>
              <w:left w:val="nil"/>
              <w:bottom w:val="single" w:sz="4" w:space="0" w:color="auto"/>
              <w:right w:val="single" w:sz="4" w:space="0" w:color="auto"/>
            </w:tcBorders>
            <w:shd w:val="clear" w:color="auto" w:fill="auto"/>
            <w:noWrap/>
            <w:vAlign w:val="bottom"/>
            <w:hideMark/>
          </w:tcPr>
          <w:p w14:paraId="49BAD22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21</w:t>
            </w:r>
          </w:p>
        </w:tc>
        <w:tc>
          <w:tcPr>
            <w:tcW w:w="576" w:type="dxa"/>
            <w:tcBorders>
              <w:top w:val="nil"/>
              <w:left w:val="nil"/>
              <w:bottom w:val="single" w:sz="4" w:space="0" w:color="auto"/>
              <w:right w:val="single" w:sz="4" w:space="0" w:color="auto"/>
            </w:tcBorders>
            <w:shd w:val="clear" w:color="auto" w:fill="auto"/>
            <w:noWrap/>
            <w:vAlign w:val="bottom"/>
            <w:hideMark/>
          </w:tcPr>
          <w:p w14:paraId="1F1DF5F8"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17</w:t>
            </w:r>
          </w:p>
        </w:tc>
        <w:tc>
          <w:tcPr>
            <w:tcW w:w="576" w:type="dxa"/>
            <w:tcBorders>
              <w:top w:val="nil"/>
              <w:left w:val="nil"/>
              <w:bottom w:val="single" w:sz="4" w:space="0" w:color="auto"/>
              <w:right w:val="single" w:sz="4" w:space="0" w:color="auto"/>
            </w:tcBorders>
            <w:shd w:val="clear" w:color="auto" w:fill="auto"/>
            <w:noWrap/>
            <w:vAlign w:val="bottom"/>
            <w:hideMark/>
          </w:tcPr>
          <w:p w14:paraId="5B71FAF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18</w:t>
            </w:r>
          </w:p>
        </w:tc>
        <w:tc>
          <w:tcPr>
            <w:tcW w:w="576" w:type="dxa"/>
            <w:tcBorders>
              <w:top w:val="nil"/>
              <w:left w:val="nil"/>
              <w:bottom w:val="single" w:sz="4" w:space="0" w:color="auto"/>
              <w:right w:val="single" w:sz="4" w:space="0" w:color="auto"/>
            </w:tcBorders>
            <w:shd w:val="clear" w:color="auto" w:fill="auto"/>
            <w:noWrap/>
            <w:vAlign w:val="bottom"/>
            <w:hideMark/>
          </w:tcPr>
          <w:p w14:paraId="3EB5C7B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3</w:t>
            </w:r>
          </w:p>
        </w:tc>
        <w:tc>
          <w:tcPr>
            <w:tcW w:w="576" w:type="dxa"/>
            <w:tcBorders>
              <w:top w:val="nil"/>
              <w:left w:val="nil"/>
              <w:bottom w:val="single" w:sz="4" w:space="0" w:color="auto"/>
              <w:right w:val="single" w:sz="4" w:space="0" w:color="auto"/>
            </w:tcBorders>
            <w:shd w:val="clear" w:color="auto" w:fill="auto"/>
            <w:noWrap/>
            <w:vAlign w:val="bottom"/>
            <w:hideMark/>
          </w:tcPr>
          <w:p w14:paraId="5EBADC1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w:t>
            </w:r>
          </w:p>
        </w:tc>
        <w:tc>
          <w:tcPr>
            <w:tcW w:w="666" w:type="dxa"/>
            <w:tcBorders>
              <w:top w:val="nil"/>
              <w:left w:val="nil"/>
              <w:bottom w:val="single" w:sz="4" w:space="0" w:color="auto"/>
              <w:right w:val="single" w:sz="4" w:space="0" w:color="auto"/>
            </w:tcBorders>
            <w:shd w:val="clear" w:color="000000" w:fill="F2F2F2"/>
            <w:noWrap/>
            <w:vAlign w:val="bottom"/>
            <w:hideMark/>
          </w:tcPr>
          <w:p w14:paraId="4199614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67</w:t>
            </w:r>
          </w:p>
        </w:tc>
        <w:tc>
          <w:tcPr>
            <w:tcW w:w="576" w:type="dxa"/>
            <w:tcBorders>
              <w:top w:val="nil"/>
              <w:left w:val="nil"/>
              <w:bottom w:val="single" w:sz="4" w:space="0" w:color="auto"/>
              <w:right w:val="single" w:sz="4" w:space="0" w:color="auto"/>
            </w:tcBorders>
            <w:shd w:val="clear" w:color="auto" w:fill="auto"/>
            <w:noWrap/>
            <w:vAlign w:val="bottom"/>
            <w:hideMark/>
          </w:tcPr>
          <w:p w14:paraId="34369ABE"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80</w:t>
            </w:r>
          </w:p>
        </w:tc>
        <w:tc>
          <w:tcPr>
            <w:tcW w:w="576" w:type="dxa"/>
            <w:tcBorders>
              <w:top w:val="nil"/>
              <w:left w:val="nil"/>
              <w:bottom w:val="single" w:sz="4" w:space="0" w:color="auto"/>
              <w:right w:val="single" w:sz="4" w:space="0" w:color="auto"/>
            </w:tcBorders>
            <w:shd w:val="clear" w:color="auto" w:fill="auto"/>
            <w:noWrap/>
            <w:vAlign w:val="bottom"/>
            <w:hideMark/>
          </w:tcPr>
          <w:p w14:paraId="2DDB47B6"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92</w:t>
            </w:r>
          </w:p>
        </w:tc>
        <w:tc>
          <w:tcPr>
            <w:tcW w:w="576" w:type="dxa"/>
            <w:tcBorders>
              <w:top w:val="nil"/>
              <w:left w:val="nil"/>
              <w:bottom w:val="single" w:sz="4" w:space="0" w:color="auto"/>
              <w:right w:val="single" w:sz="4" w:space="0" w:color="auto"/>
            </w:tcBorders>
            <w:shd w:val="clear" w:color="auto" w:fill="auto"/>
            <w:noWrap/>
            <w:vAlign w:val="bottom"/>
            <w:hideMark/>
          </w:tcPr>
          <w:p w14:paraId="505ADF0B"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66</w:t>
            </w:r>
          </w:p>
        </w:tc>
        <w:tc>
          <w:tcPr>
            <w:tcW w:w="576" w:type="dxa"/>
            <w:tcBorders>
              <w:top w:val="nil"/>
              <w:left w:val="nil"/>
              <w:bottom w:val="single" w:sz="4" w:space="0" w:color="auto"/>
              <w:right w:val="single" w:sz="4" w:space="0" w:color="auto"/>
            </w:tcBorders>
            <w:shd w:val="clear" w:color="auto" w:fill="auto"/>
            <w:noWrap/>
            <w:vAlign w:val="bottom"/>
            <w:hideMark/>
          </w:tcPr>
          <w:p w14:paraId="492B7F3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74</w:t>
            </w:r>
          </w:p>
        </w:tc>
        <w:tc>
          <w:tcPr>
            <w:tcW w:w="576" w:type="dxa"/>
            <w:tcBorders>
              <w:top w:val="nil"/>
              <w:left w:val="nil"/>
              <w:bottom w:val="single" w:sz="4" w:space="0" w:color="auto"/>
              <w:right w:val="single" w:sz="4" w:space="0" w:color="auto"/>
            </w:tcBorders>
            <w:shd w:val="clear" w:color="auto" w:fill="auto"/>
            <w:noWrap/>
            <w:vAlign w:val="bottom"/>
            <w:hideMark/>
          </w:tcPr>
          <w:p w14:paraId="24BD23A0"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83</w:t>
            </w:r>
          </w:p>
        </w:tc>
        <w:tc>
          <w:tcPr>
            <w:tcW w:w="576" w:type="dxa"/>
            <w:tcBorders>
              <w:top w:val="nil"/>
              <w:left w:val="nil"/>
              <w:bottom w:val="single" w:sz="4" w:space="0" w:color="auto"/>
              <w:right w:val="single" w:sz="4" w:space="0" w:color="auto"/>
            </w:tcBorders>
            <w:shd w:val="clear" w:color="auto" w:fill="auto"/>
            <w:noWrap/>
            <w:vAlign w:val="bottom"/>
            <w:hideMark/>
          </w:tcPr>
          <w:p w14:paraId="070C6A26"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97</w:t>
            </w:r>
          </w:p>
        </w:tc>
        <w:tc>
          <w:tcPr>
            <w:tcW w:w="576" w:type="dxa"/>
            <w:tcBorders>
              <w:top w:val="nil"/>
              <w:left w:val="nil"/>
              <w:bottom w:val="single" w:sz="4" w:space="0" w:color="auto"/>
              <w:right w:val="single" w:sz="4" w:space="0" w:color="auto"/>
            </w:tcBorders>
            <w:shd w:val="clear" w:color="auto" w:fill="auto"/>
            <w:noWrap/>
            <w:vAlign w:val="bottom"/>
            <w:hideMark/>
          </w:tcPr>
          <w:p w14:paraId="0250F00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97</w:t>
            </w:r>
          </w:p>
        </w:tc>
        <w:tc>
          <w:tcPr>
            <w:tcW w:w="634" w:type="dxa"/>
            <w:tcBorders>
              <w:top w:val="nil"/>
              <w:left w:val="nil"/>
              <w:bottom w:val="single" w:sz="4" w:space="0" w:color="auto"/>
              <w:right w:val="single" w:sz="4" w:space="0" w:color="auto"/>
            </w:tcBorders>
            <w:shd w:val="clear" w:color="auto" w:fill="auto"/>
            <w:noWrap/>
            <w:vAlign w:val="bottom"/>
            <w:hideMark/>
          </w:tcPr>
          <w:p w14:paraId="7615D7B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92</w:t>
            </w:r>
          </w:p>
        </w:tc>
        <w:tc>
          <w:tcPr>
            <w:tcW w:w="426" w:type="dxa"/>
            <w:tcBorders>
              <w:top w:val="nil"/>
              <w:left w:val="nil"/>
              <w:bottom w:val="single" w:sz="4" w:space="0" w:color="auto"/>
              <w:right w:val="single" w:sz="4" w:space="0" w:color="auto"/>
            </w:tcBorders>
            <w:shd w:val="clear" w:color="000000" w:fill="F2F2F2"/>
            <w:noWrap/>
            <w:vAlign w:val="bottom"/>
            <w:hideMark/>
          </w:tcPr>
          <w:p w14:paraId="3F00B19E"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77</w:t>
            </w:r>
          </w:p>
        </w:tc>
        <w:tc>
          <w:tcPr>
            <w:tcW w:w="425" w:type="dxa"/>
            <w:tcBorders>
              <w:top w:val="nil"/>
              <w:left w:val="nil"/>
              <w:bottom w:val="single" w:sz="4" w:space="0" w:color="auto"/>
              <w:right w:val="single" w:sz="4" w:space="0" w:color="auto"/>
            </w:tcBorders>
            <w:shd w:val="clear" w:color="000000" w:fill="F2F2F2"/>
            <w:noWrap/>
            <w:vAlign w:val="bottom"/>
            <w:hideMark/>
          </w:tcPr>
          <w:p w14:paraId="18AABED0"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w:t>
            </w:r>
          </w:p>
        </w:tc>
        <w:tc>
          <w:tcPr>
            <w:tcW w:w="709" w:type="dxa"/>
            <w:tcBorders>
              <w:top w:val="nil"/>
              <w:left w:val="single" w:sz="4" w:space="0" w:color="auto"/>
              <w:bottom w:val="single" w:sz="4" w:space="0" w:color="auto"/>
              <w:right w:val="single" w:sz="4" w:space="0" w:color="auto"/>
            </w:tcBorders>
            <w:shd w:val="clear" w:color="auto" w:fill="auto"/>
            <w:vAlign w:val="center"/>
          </w:tcPr>
          <w:p w14:paraId="22E41FEE" w14:textId="59308B2F" w:rsidR="00BE3465" w:rsidRPr="008B51A1" w:rsidRDefault="00BE3465" w:rsidP="00BE3465">
            <w:pPr>
              <w:widowControl/>
              <w:jc w:val="center"/>
              <w:rPr>
                <w:rFonts w:ascii="宋体" w:hAnsi="宋体" w:cs="宋体"/>
                <w:color w:val="000000"/>
                <w:kern w:val="0"/>
                <w:sz w:val="18"/>
                <w:szCs w:val="18"/>
              </w:rPr>
            </w:pPr>
            <w:r w:rsidRPr="008B51A1">
              <w:rPr>
                <w:color w:val="000000"/>
                <w:sz w:val="18"/>
                <w:szCs w:val="18"/>
              </w:rPr>
              <w:t>1</w:t>
            </w:r>
          </w:p>
        </w:tc>
      </w:tr>
      <w:tr w:rsidR="00BE3465" w:rsidRPr="004D77D7" w14:paraId="73988754" w14:textId="24A9B83E" w:rsidTr="003967F9">
        <w:trPr>
          <w:trHeight w:val="27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2A7EED0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191</w:t>
            </w:r>
          </w:p>
        </w:tc>
        <w:tc>
          <w:tcPr>
            <w:tcW w:w="1134" w:type="dxa"/>
            <w:tcBorders>
              <w:top w:val="nil"/>
              <w:left w:val="nil"/>
              <w:bottom w:val="single" w:sz="4" w:space="0" w:color="auto"/>
              <w:right w:val="single" w:sz="4" w:space="0" w:color="auto"/>
            </w:tcBorders>
            <w:shd w:val="clear" w:color="auto" w:fill="auto"/>
            <w:noWrap/>
            <w:vAlign w:val="bottom"/>
            <w:hideMark/>
          </w:tcPr>
          <w:p w14:paraId="759F83F7" w14:textId="3B187E39" w:rsidR="00BE3465" w:rsidRPr="004D77D7" w:rsidRDefault="00BE3465" w:rsidP="00BE3465">
            <w:pPr>
              <w:widowControl/>
              <w:jc w:val="left"/>
              <w:rPr>
                <w:rFonts w:ascii="宋体" w:hAnsi="宋体" w:cs="宋体"/>
                <w:color w:val="000000"/>
                <w:kern w:val="0"/>
                <w:sz w:val="18"/>
                <w:szCs w:val="18"/>
              </w:rPr>
            </w:pPr>
            <w:r>
              <w:rPr>
                <w:rFonts w:hint="eastAsia"/>
                <w:color w:val="000000"/>
                <w:sz w:val="22"/>
                <w:szCs w:val="22"/>
              </w:rPr>
              <w:t>*</w:t>
            </w:r>
            <w:r>
              <w:rPr>
                <w:rFonts w:hint="eastAsia"/>
                <w:color w:val="000000"/>
                <w:sz w:val="22"/>
                <w:szCs w:val="22"/>
              </w:rPr>
              <w:t>紫</w:t>
            </w:r>
          </w:p>
        </w:tc>
        <w:tc>
          <w:tcPr>
            <w:tcW w:w="624" w:type="dxa"/>
            <w:tcBorders>
              <w:top w:val="nil"/>
              <w:left w:val="nil"/>
              <w:bottom w:val="single" w:sz="4" w:space="0" w:color="auto"/>
              <w:right w:val="single" w:sz="4" w:space="0" w:color="auto"/>
            </w:tcBorders>
            <w:shd w:val="clear" w:color="auto" w:fill="auto"/>
            <w:noWrap/>
            <w:vAlign w:val="bottom"/>
            <w:hideMark/>
          </w:tcPr>
          <w:p w14:paraId="03967E3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94</w:t>
            </w:r>
          </w:p>
        </w:tc>
        <w:tc>
          <w:tcPr>
            <w:tcW w:w="509" w:type="dxa"/>
            <w:tcBorders>
              <w:top w:val="nil"/>
              <w:left w:val="nil"/>
              <w:bottom w:val="single" w:sz="4" w:space="0" w:color="auto"/>
              <w:right w:val="single" w:sz="4" w:space="0" w:color="auto"/>
            </w:tcBorders>
            <w:shd w:val="clear" w:color="auto" w:fill="auto"/>
            <w:noWrap/>
            <w:vAlign w:val="bottom"/>
            <w:hideMark/>
          </w:tcPr>
          <w:p w14:paraId="3F75A60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95</w:t>
            </w:r>
          </w:p>
        </w:tc>
        <w:tc>
          <w:tcPr>
            <w:tcW w:w="567" w:type="dxa"/>
            <w:tcBorders>
              <w:top w:val="nil"/>
              <w:left w:val="nil"/>
              <w:bottom w:val="single" w:sz="4" w:space="0" w:color="auto"/>
              <w:right w:val="single" w:sz="4" w:space="0" w:color="auto"/>
            </w:tcBorders>
            <w:shd w:val="clear" w:color="auto" w:fill="auto"/>
            <w:noWrap/>
            <w:vAlign w:val="bottom"/>
            <w:hideMark/>
          </w:tcPr>
          <w:p w14:paraId="1F6F3968"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74</w:t>
            </w:r>
          </w:p>
        </w:tc>
        <w:tc>
          <w:tcPr>
            <w:tcW w:w="486" w:type="dxa"/>
            <w:tcBorders>
              <w:top w:val="nil"/>
              <w:left w:val="nil"/>
              <w:bottom w:val="single" w:sz="4" w:space="0" w:color="auto"/>
              <w:right w:val="single" w:sz="4" w:space="0" w:color="auto"/>
            </w:tcBorders>
            <w:shd w:val="clear" w:color="auto" w:fill="auto"/>
            <w:noWrap/>
            <w:vAlign w:val="bottom"/>
            <w:hideMark/>
          </w:tcPr>
          <w:p w14:paraId="08F9FC9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81</w:t>
            </w:r>
          </w:p>
        </w:tc>
        <w:tc>
          <w:tcPr>
            <w:tcW w:w="507" w:type="dxa"/>
            <w:tcBorders>
              <w:top w:val="nil"/>
              <w:left w:val="nil"/>
              <w:bottom w:val="single" w:sz="4" w:space="0" w:color="auto"/>
              <w:right w:val="single" w:sz="4" w:space="0" w:color="auto"/>
            </w:tcBorders>
            <w:shd w:val="clear" w:color="000000" w:fill="F2F2F2"/>
            <w:noWrap/>
            <w:vAlign w:val="bottom"/>
            <w:hideMark/>
          </w:tcPr>
          <w:p w14:paraId="795CBE7E"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88</w:t>
            </w:r>
          </w:p>
        </w:tc>
        <w:tc>
          <w:tcPr>
            <w:tcW w:w="576" w:type="dxa"/>
            <w:tcBorders>
              <w:top w:val="nil"/>
              <w:left w:val="nil"/>
              <w:bottom w:val="single" w:sz="4" w:space="0" w:color="auto"/>
              <w:right w:val="single" w:sz="4" w:space="0" w:color="auto"/>
            </w:tcBorders>
            <w:shd w:val="clear" w:color="auto" w:fill="auto"/>
            <w:noWrap/>
            <w:vAlign w:val="bottom"/>
            <w:hideMark/>
          </w:tcPr>
          <w:p w14:paraId="7604CF19"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w:t>
            </w:r>
          </w:p>
        </w:tc>
        <w:tc>
          <w:tcPr>
            <w:tcW w:w="576" w:type="dxa"/>
            <w:tcBorders>
              <w:top w:val="nil"/>
              <w:left w:val="nil"/>
              <w:bottom w:val="single" w:sz="4" w:space="0" w:color="auto"/>
              <w:right w:val="single" w:sz="4" w:space="0" w:color="auto"/>
            </w:tcBorders>
            <w:shd w:val="clear" w:color="auto" w:fill="auto"/>
            <w:noWrap/>
            <w:vAlign w:val="bottom"/>
            <w:hideMark/>
          </w:tcPr>
          <w:p w14:paraId="3189DE8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23</w:t>
            </w:r>
          </w:p>
        </w:tc>
        <w:tc>
          <w:tcPr>
            <w:tcW w:w="576" w:type="dxa"/>
            <w:tcBorders>
              <w:top w:val="nil"/>
              <w:left w:val="nil"/>
              <w:bottom w:val="single" w:sz="4" w:space="0" w:color="auto"/>
              <w:right w:val="single" w:sz="4" w:space="0" w:color="auto"/>
            </w:tcBorders>
            <w:shd w:val="clear" w:color="auto" w:fill="auto"/>
            <w:noWrap/>
            <w:vAlign w:val="bottom"/>
            <w:hideMark/>
          </w:tcPr>
          <w:p w14:paraId="1129CE69"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25</w:t>
            </w:r>
          </w:p>
        </w:tc>
        <w:tc>
          <w:tcPr>
            <w:tcW w:w="576" w:type="dxa"/>
            <w:tcBorders>
              <w:top w:val="nil"/>
              <w:left w:val="nil"/>
              <w:bottom w:val="single" w:sz="4" w:space="0" w:color="auto"/>
              <w:right w:val="single" w:sz="4" w:space="0" w:color="auto"/>
            </w:tcBorders>
            <w:shd w:val="clear" w:color="auto" w:fill="auto"/>
            <w:noWrap/>
            <w:vAlign w:val="bottom"/>
            <w:hideMark/>
          </w:tcPr>
          <w:p w14:paraId="0BE059EE"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28</w:t>
            </w:r>
          </w:p>
        </w:tc>
        <w:tc>
          <w:tcPr>
            <w:tcW w:w="576" w:type="dxa"/>
            <w:tcBorders>
              <w:top w:val="nil"/>
              <w:left w:val="nil"/>
              <w:bottom w:val="single" w:sz="4" w:space="0" w:color="auto"/>
              <w:right w:val="single" w:sz="4" w:space="0" w:color="auto"/>
            </w:tcBorders>
            <w:shd w:val="clear" w:color="auto" w:fill="auto"/>
            <w:noWrap/>
            <w:vAlign w:val="bottom"/>
            <w:hideMark/>
          </w:tcPr>
          <w:p w14:paraId="38E6B36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4</w:t>
            </w:r>
          </w:p>
        </w:tc>
        <w:tc>
          <w:tcPr>
            <w:tcW w:w="576" w:type="dxa"/>
            <w:tcBorders>
              <w:top w:val="nil"/>
              <w:left w:val="nil"/>
              <w:bottom w:val="single" w:sz="4" w:space="0" w:color="auto"/>
              <w:right w:val="single" w:sz="4" w:space="0" w:color="auto"/>
            </w:tcBorders>
            <w:shd w:val="clear" w:color="auto" w:fill="auto"/>
            <w:noWrap/>
            <w:vAlign w:val="bottom"/>
            <w:hideMark/>
          </w:tcPr>
          <w:p w14:paraId="057CB216"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w:t>
            </w:r>
          </w:p>
        </w:tc>
        <w:tc>
          <w:tcPr>
            <w:tcW w:w="666" w:type="dxa"/>
            <w:tcBorders>
              <w:top w:val="nil"/>
              <w:left w:val="nil"/>
              <w:bottom w:val="single" w:sz="4" w:space="0" w:color="auto"/>
              <w:right w:val="single" w:sz="4" w:space="0" w:color="auto"/>
            </w:tcBorders>
            <w:shd w:val="clear" w:color="000000" w:fill="F2F2F2"/>
            <w:noWrap/>
            <w:vAlign w:val="bottom"/>
            <w:hideMark/>
          </w:tcPr>
          <w:p w14:paraId="1BC8B6A8"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89</w:t>
            </w:r>
          </w:p>
        </w:tc>
        <w:tc>
          <w:tcPr>
            <w:tcW w:w="576" w:type="dxa"/>
            <w:tcBorders>
              <w:top w:val="nil"/>
              <w:left w:val="nil"/>
              <w:bottom w:val="single" w:sz="4" w:space="0" w:color="auto"/>
              <w:right w:val="single" w:sz="4" w:space="0" w:color="auto"/>
            </w:tcBorders>
            <w:shd w:val="clear" w:color="auto" w:fill="auto"/>
            <w:noWrap/>
            <w:vAlign w:val="bottom"/>
            <w:hideMark/>
          </w:tcPr>
          <w:p w14:paraId="7E141B80"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88</w:t>
            </w:r>
          </w:p>
        </w:tc>
        <w:tc>
          <w:tcPr>
            <w:tcW w:w="576" w:type="dxa"/>
            <w:tcBorders>
              <w:top w:val="nil"/>
              <w:left w:val="nil"/>
              <w:bottom w:val="single" w:sz="4" w:space="0" w:color="auto"/>
              <w:right w:val="single" w:sz="4" w:space="0" w:color="auto"/>
            </w:tcBorders>
            <w:shd w:val="clear" w:color="auto" w:fill="auto"/>
            <w:noWrap/>
            <w:vAlign w:val="bottom"/>
            <w:hideMark/>
          </w:tcPr>
          <w:p w14:paraId="647000D9"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96</w:t>
            </w:r>
          </w:p>
        </w:tc>
        <w:tc>
          <w:tcPr>
            <w:tcW w:w="576" w:type="dxa"/>
            <w:tcBorders>
              <w:top w:val="nil"/>
              <w:left w:val="nil"/>
              <w:bottom w:val="single" w:sz="4" w:space="0" w:color="auto"/>
              <w:right w:val="single" w:sz="4" w:space="0" w:color="auto"/>
            </w:tcBorders>
            <w:shd w:val="clear" w:color="auto" w:fill="auto"/>
            <w:noWrap/>
            <w:vAlign w:val="bottom"/>
            <w:hideMark/>
          </w:tcPr>
          <w:p w14:paraId="37DD6EB5"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78</w:t>
            </w:r>
          </w:p>
        </w:tc>
        <w:tc>
          <w:tcPr>
            <w:tcW w:w="576" w:type="dxa"/>
            <w:tcBorders>
              <w:top w:val="nil"/>
              <w:left w:val="nil"/>
              <w:bottom w:val="single" w:sz="4" w:space="0" w:color="auto"/>
              <w:right w:val="single" w:sz="4" w:space="0" w:color="auto"/>
            </w:tcBorders>
            <w:shd w:val="clear" w:color="auto" w:fill="auto"/>
            <w:noWrap/>
            <w:vAlign w:val="bottom"/>
            <w:hideMark/>
          </w:tcPr>
          <w:p w14:paraId="44ECE27B"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96</w:t>
            </w:r>
          </w:p>
        </w:tc>
        <w:tc>
          <w:tcPr>
            <w:tcW w:w="576" w:type="dxa"/>
            <w:tcBorders>
              <w:top w:val="nil"/>
              <w:left w:val="nil"/>
              <w:bottom w:val="single" w:sz="4" w:space="0" w:color="auto"/>
              <w:right w:val="single" w:sz="4" w:space="0" w:color="auto"/>
            </w:tcBorders>
            <w:shd w:val="clear" w:color="auto" w:fill="auto"/>
            <w:noWrap/>
            <w:vAlign w:val="bottom"/>
            <w:hideMark/>
          </w:tcPr>
          <w:p w14:paraId="4EB96286"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95</w:t>
            </w:r>
          </w:p>
        </w:tc>
        <w:tc>
          <w:tcPr>
            <w:tcW w:w="576" w:type="dxa"/>
            <w:tcBorders>
              <w:top w:val="nil"/>
              <w:left w:val="nil"/>
              <w:bottom w:val="single" w:sz="4" w:space="0" w:color="auto"/>
              <w:right w:val="single" w:sz="4" w:space="0" w:color="auto"/>
            </w:tcBorders>
            <w:shd w:val="clear" w:color="auto" w:fill="auto"/>
            <w:noWrap/>
            <w:vAlign w:val="bottom"/>
            <w:hideMark/>
          </w:tcPr>
          <w:p w14:paraId="3905805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97</w:t>
            </w:r>
          </w:p>
        </w:tc>
        <w:tc>
          <w:tcPr>
            <w:tcW w:w="576" w:type="dxa"/>
            <w:tcBorders>
              <w:top w:val="nil"/>
              <w:left w:val="nil"/>
              <w:bottom w:val="single" w:sz="4" w:space="0" w:color="auto"/>
              <w:right w:val="single" w:sz="4" w:space="0" w:color="auto"/>
            </w:tcBorders>
            <w:shd w:val="clear" w:color="auto" w:fill="auto"/>
            <w:noWrap/>
            <w:vAlign w:val="bottom"/>
            <w:hideMark/>
          </w:tcPr>
          <w:p w14:paraId="2319D616"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95</w:t>
            </w:r>
          </w:p>
        </w:tc>
        <w:tc>
          <w:tcPr>
            <w:tcW w:w="634" w:type="dxa"/>
            <w:tcBorders>
              <w:top w:val="nil"/>
              <w:left w:val="nil"/>
              <w:bottom w:val="single" w:sz="4" w:space="0" w:color="auto"/>
              <w:right w:val="single" w:sz="4" w:space="0" w:color="auto"/>
            </w:tcBorders>
            <w:shd w:val="clear" w:color="auto" w:fill="auto"/>
            <w:noWrap/>
            <w:vAlign w:val="bottom"/>
            <w:hideMark/>
          </w:tcPr>
          <w:p w14:paraId="3136D838"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91</w:t>
            </w:r>
          </w:p>
        </w:tc>
        <w:tc>
          <w:tcPr>
            <w:tcW w:w="426" w:type="dxa"/>
            <w:tcBorders>
              <w:top w:val="nil"/>
              <w:left w:val="nil"/>
              <w:bottom w:val="single" w:sz="4" w:space="0" w:color="auto"/>
              <w:right w:val="single" w:sz="4" w:space="0" w:color="auto"/>
            </w:tcBorders>
            <w:shd w:val="clear" w:color="000000" w:fill="F2F2F2"/>
            <w:noWrap/>
            <w:vAlign w:val="bottom"/>
            <w:hideMark/>
          </w:tcPr>
          <w:p w14:paraId="2011A819"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89</w:t>
            </w:r>
          </w:p>
        </w:tc>
        <w:tc>
          <w:tcPr>
            <w:tcW w:w="425" w:type="dxa"/>
            <w:tcBorders>
              <w:top w:val="nil"/>
              <w:left w:val="nil"/>
              <w:bottom w:val="single" w:sz="4" w:space="0" w:color="auto"/>
              <w:right w:val="single" w:sz="4" w:space="0" w:color="auto"/>
            </w:tcBorders>
            <w:shd w:val="clear" w:color="000000" w:fill="F2F2F2"/>
            <w:noWrap/>
            <w:vAlign w:val="bottom"/>
            <w:hideMark/>
          </w:tcPr>
          <w:p w14:paraId="606A930F"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w:t>
            </w:r>
          </w:p>
        </w:tc>
        <w:tc>
          <w:tcPr>
            <w:tcW w:w="709" w:type="dxa"/>
            <w:tcBorders>
              <w:top w:val="nil"/>
              <w:left w:val="single" w:sz="4" w:space="0" w:color="auto"/>
              <w:bottom w:val="single" w:sz="4" w:space="0" w:color="auto"/>
              <w:right w:val="single" w:sz="4" w:space="0" w:color="auto"/>
            </w:tcBorders>
            <w:shd w:val="clear" w:color="auto" w:fill="auto"/>
            <w:vAlign w:val="center"/>
          </w:tcPr>
          <w:p w14:paraId="1E0DE0A4" w14:textId="36587945" w:rsidR="00BE3465" w:rsidRPr="008B51A1" w:rsidRDefault="00BE3465" w:rsidP="00BE3465">
            <w:pPr>
              <w:widowControl/>
              <w:jc w:val="center"/>
              <w:rPr>
                <w:rFonts w:ascii="宋体" w:hAnsi="宋体" w:cs="宋体"/>
                <w:color w:val="000000"/>
                <w:kern w:val="0"/>
                <w:sz w:val="18"/>
                <w:szCs w:val="18"/>
              </w:rPr>
            </w:pPr>
            <w:r w:rsidRPr="008B51A1">
              <w:rPr>
                <w:color w:val="000000"/>
                <w:sz w:val="18"/>
                <w:szCs w:val="18"/>
              </w:rPr>
              <w:t>1</w:t>
            </w:r>
          </w:p>
        </w:tc>
      </w:tr>
      <w:tr w:rsidR="00BE3465" w:rsidRPr="004D77D7" w14:paraId="7E3766D1" w14:textId="156FBD4F" w:rsidTr="003967F9">
        <w:trPr>
          <w:trHeight w:val="27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3D8C9C66"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192</w:t>
            </w:r>
          </w:p>
        </w:tc>
        <w:tc>
          <w:tcPr>
            <w:tcW w:w="1134" w:type="dxa"/>
            <w:tcBorders>
              <w:top w:val="nil"/>
              <w:left w:val="nil"/>
              <w:bottom w:val="single" w:sz="4" w:space="0" w:color="auto"/>
              <w:right w:val="single" w:sz="4" w:space="0" w:color="auto"/>
            </w:tcBorders>
            <w:shd w:val="clear" w:color="auto" w:fill="auto"/>
            <w:noWrap/>
            <w:vAlign w:val="bottom"/>
            <w:hideMark/>
          </w:tcPr>
          <w:p w14:paraId="2765001B" w14:textId="1D9B1C0A" w:rsidR="00BE3465" w:rsidRPr="004D77D7" w:rsidRDefault="00BE3465" w:rsidP="00BE3465">
            <w:pPr>
              <w:widowControl/>
              <w:jc w:val="left"/>
              <w:rPr>
                <w:rFonts w:ascii="宋体" w:hAnsi="宋体" w:cs="宋体"/>
                <w:color w:val="000000"/>
                <w:kern w:val="0"/>
                <w:sz w:val="18"/>
                <w:szCs w:val="18"/>
              </w:rPr>
            </w:pPr>
            <w:r>
              <w:rPr>
                <w:rFonts w:hint="eastAsia"/>
                <w:color w:val="000000"/>
                <w:sz w:val="22"/>
                <w:szCs w:val="22"/>
              </w:rPr>
              <w:t>*</w:t>
            </w:r>
            <w:r>
              <w:rPr>
                <w:rFonts w:hint="eastAsia"/>
                <w:color w:val="000000"/>
                <w:sz w:val="22"/>
                <w:szCs w:val="22"/>
              </w:rPr>
              <w:t>祚</w:t>
            </w:r>
          </w:p>
        </w:tc>
        <w:tc>
          <w:tcPr>
            <w:tcW w:w="624" w:type="dxa"/>
            <w:tcBorders>
              <w:top w:val="nil"/>
              <w:left w:val="nil"/>
              <w:bottom w:val="single" w:sz="4" w:space="0" w:color="auto"/>
              <w:right w:val="single" w:sz="4" w:space="0" w:color="auto"/>
            </w:tcBorders>
            <w:shd w:val="clear" w:color="auto" w:fill="auto"/>
            <w:noWrap/>
            <w:vAlign w:val="bottom"/>
            <w:hideMark/>
          </w:tcPr>
          <w:p w14:paraId="68C1E5C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87</w:t>
            </w:r>
          </w:p>
        </w:tc>
        <w:tc>
          <w:tcPr>
            <w:tcW w:w="509" w:type="dxa"/>
            <w:tcBorders>
              <w:top w:val="nil"/>
              <w:left w:val="nil"/>
              <w:bottom w:val="single" w:sz="4" w:space="0" w:color="auto"/>
              <w:right w:val="single" w:sz="4" w:space="0" w:color="auto"/>
            </w:tcBorders>
            <w:shd w:val="clear" w:color="auto" w:fill="auto"/>
            <w:noWrap/>
            <w:vAlign w:val="bottom"/>
            <w:hideMark/>
          </w:tcPr>
          <w:p w14:paraId="7199A2B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77</w:t>
            </w:r>
          </w:p>
        </w:tc>
        <w:tc>
          <w:tcPr>
            <w:tcW w:w="567" w:type="dxa"/>
            <w:tcBorders>
              <w:top w:val="nil"/>
              <w:left w:val="nil"/>
              <w:bottom w:val="single" w:sz="4" w:space="0" w:color="auto"/>
              <w:right w:val="single" w:sz="4" w:space="0" w:color="auto"/>
            </w:tcBorders>
            <w:shd w:val="clear" w:color="auto" w:fill="auto"/>
            <w:noWrap/>
            <w:vAlign w:val="bottom"/>
            <w:hideMark/>
          </w:tcPr>
          <w:p w14:paraId="2E043DFE"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87</w:t>
            </w:r>
          </w:p>
        </w:tc>
        <w:tc>
          <w:tcPr>
            <w:tcW w:w="486" w:type="dxa"/>
            <w:tcBorders>
              <w:top w:val="nil"/>
              <w:left w:val="nil"/>
              <w:bottom w:val="single" w:sz="4" w:space="0" w:color="auto"/>
              <w:right w:val="single" w:sz="4" w:space="0" w:color="auto"/>
            </w:tcBorders>
            <w:shd w:val="clear" w:color="auto" w:fill="auto"/>
            <w:noWrap/>
            <w:vAlign w:val="bottom"/>
            <w:hideMark/>
          </w:tcPr>
          <w:p w14:paraId="73CB085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82</w:t>
            </w:r>
          </w:p>
        </w:tc>
        <w:tc>
          <w:tcPr>
            <w:tcW w:w="507" w:type="dxa"/>
            <w:tcBorders>
              <w:top w:val="nil"/>
              <w:left w:val="nil"/>
              <w:bottom w:val="single" w:sz="4" w:space="0" w:color="auto"/>
              <w:right w:val="single" w:sz="4" w:space="0" w:color="auto"/>
            </w:tcBorders>
            <w:shd w:val="clear" w:color="000000" w:fill="F2F2F2"/>
            <w:noWrap/>
            <w:vAlign w:val="bottom"/>
            <w:hideMark/>
          </w:tcPr>
          <w:p w14:paraId="4F0B23D4"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82</w:t>
            </w:r>
          </w:p>
        </w:tc>
        <w:tc>
          <w:tcPr>
            <w:tcW w:w="576" w:type="dxa"/>
            <w:tcBorders>
              <w:top w:val="nil"/>
              <w:left w:val="nil"/>
              <w:bottom w:val="single" w:sz="4" w:space="0" w:color="auto"/>
              <w:right w:val="single" w:sz="4" w:space="0" w:color="auto"/>
            </w:tcBorders>
            <w:shd w:val="clear" w:color="auto" w:fill="auto"/>
            <w:noWrap/>
            <w:vAlign w:val="bottom"/>
            <w:hideMark/>
          </w:tcPr>
          <w:p w14:paraId="796A6789"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w:t>
            </w:r>
          </w:p>
        </w:tc>
        <w:tc>
          <w:tcPr>
            <w:tcW w:w="576" w:type="dxa"/>
            <w:tcBorders>
              <w:top w:val="nil"/>
              <w:left w:val="nil"/>
              <w:bottom w:val="single" w:sz="4" w:space="0" w:color="auto"/>
              <w:right w:val="single" w:sz="4" w:space="0" w:color="auto"/>
            </w:tcBorders>
            <w:shd w:val="clear" w:color="auto" w:fill="auto"/>
            <w:noWrap/>
            <w:vAlign w:val="bottom"/>
            <w:hideMark/>
          </w:tcPr>
          <w:p w14:paraId="0212E5B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10</w:t>
            </w:r>
          </w:p>
        </w:tc>
        <w:tc>
          <w:tcPr>
            <w:tcW w:w="576" w:type="dxa"/>
            <w:tcBorders>
              <w:top w:val="nil"/>
              <w:left w:val="nil"/>
              <w:bottom w:val="single" w:sz="4" w:space="0" w:color="auto"/>
              <w:right w:val="single" w:sz="4" w:space="0" w:color="auto"/>
            </w:tcBorders>
            <w:shd w:val="clear" w:color="auto" w:fill="auto"/>
            <w:noWrap/>
            <w:vAlign w:val="bottom"/>
            <w:hideMark/>
          </w:tcPr>
          <w:p w14:paraId="2A03432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17</w:t>
            </w:r>
          </w:p>
        </w:tc>
        <w:tc>
          <w:tcPr>
            <w:tcW w:w="576" w:type="dxa"/>
            <w:tcBorders>
              <w:top w:val="nil"/>
              <w:left w:val="nil"/>
              <w:bottom w:val="single" w:sz="4" w:space="0" w:color="auto"/>
              <w:right w:val="single" w:sz="4" w:space="0" w:color="auto"/>
            </w:tcBorders>
            <w:shd w:val="clear" w:color="auto" w:fill="auto"/>
            <w:noWrap/>
            <w:vAlign w:val="bottom"/>
            <w:hideMark/>
          </w:tcPr>
          <w:p w14:paraId="5A34B079"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14</w:t>
            </w:r>
          </w:p>
        </w:tc>
        <w:tc>
          <w:tcPr>
            <w:tcW w:w="576" w:type="dxa"/>
            <w:tcBorders>
              <w:top w:val="nil"/>
              <w:left w:val="nil"/>
              <w:bottom w:val="single" w:sz="4" w:space="0" w:color="auto"/>
              <w:right w:val="single" w:sz="4" w:space="0" w:color="auto"/>
            </w:tcBorders>
            <w:shd w:val="clear" w:color="auto" w:fill="auto"/>
            <w:noWrap/>
            <w:vAlign w:val="bottom"/>
            <w:hideMark/>
          </w:tcPr>
          <w:p w14:paraId="3262F95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3</w:t>
            </w:r>
          </w:p>
        </w:tc>
        <w:tc>
          <w:tcPr>
            <w:tcW w:w="576" w:type="dxa"/>
            <w:tcBorders>
              <w:top w:val="nil"/>
              <w:left w:val="nil"/>
              <w:bottom w:val="single" w:sz="4" w:space="0" w:color="auto"/>
              <w:right w:val="single" w:sz="4" w:space="0" w:color="auto"/>
            </w:tcBorders>
            <w:shd w:val="clear" w:color="auto" w:fill="auto"/>
            <w:noWrap/>
            <w:vAlign w:val="bottom"/>
            <w:hideMark/>
          </w:tcPr>
          <w:p w14:paraId="1A050B60"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w:t>
            </w:r>
          </w:p>
        </w:tc>
        <w:tc>
          <w:tcPr>
            <w:tcW w:w="666"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4E922A41" w14:textId="77777777" w:rsidR="00BE3465" w:rsidRPr="004D77D7" w:rsidRDefault="00BE3465" w:rsidP="00BE3465">
            <w:pPr>
              <w:widowControl/>
              <w:jc w:val="left"/>
              <w:rPr>
                <w:rFonts w:ascii="宋体" w:hAnsi="宋体" w:cs="宋体"/>
                <w:color w:val="9C0006"/>
                <w:kern w:val="0"/>
                <w:sz w:val="18"/>
                <w:szCs w:val="18"/>
              </w:rPr>
            </w:pPr>
            <w:r w:rsidRPr="004D77D7">
              <w:rPr>
                <w:rFonts w:ascii="宋体" w:hAnsi="宋体" w:cs="宋体" w:hint="eastAsia"/>
                <w:color w:val="9C0006"/>
                <w:kern w:val="0"/>
                <w:sz w:val="18"/>
                <w:szCs w:val="18"/>
              </w:rPr>
              <w:t>54</w:t>
            </w:r>
          </w:p>
        </w:tc>
        <w:tc>
          <w:tcPr>
            <w:tcW w:w="576" w:type="dxa"/>
            <w:tcBorders>
              <w:top w:val="nil"/>
              <w:left w:val="nil"/>
              <w:bottom w:val="single" w:sz="4" w:space="0" w:color="auto"/>
              <w:right w:val="single" w:sz="4" w:space="0" w:color="auto"/>
            </w:tcBorders>
            <w:shd w:val="clear" w:color="auto" w:fill="auto"/>
            <w:noWrap/>
            <w:vAlign w:val="bottom"/>
            <w:hideMark/>
          </w:tcPr>
          <w:p w14:paraId="586BEB49"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95</w:t>
            </w:r>
          </w:p>
        </w:tc>
        <w:tc>
          <w:tcPr>
            <w:tcW w:w="576" w:type="dxa"/>
            <w:tcBorders>
              <w:top w:val="nil"/>
              <w:left w:val="nil"/>
              <w:bottom w:val="single" w:sz="4" w:space="0" w:color="auto"/>
              <w:right w:val="single" w:sz="4" w:space="0" w:color="auto"/>
            </w:tcBorders>
            <w:shd w:val="clear" w:color="auto" w:fill="auto"/>
            <w:noWrap/>
            <w:vAlign w:val="bottom"/>
            <w:hideMark/>
          </w:tcPr>
          <w:p w14:paraId="3F2E2A09"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57</w:t>
            </w:r>
          </w:p>
        </w:tc>
        <w:tc>
          <w:tcPr>
            <w:tcW w:w="576" w:type="dxa"/>
            <w:tcBorders>
              <w:top w:val="nil"/>
              <w:left w:val="nil"/>
              <w:bottom w:val="single" w:sz="4" w:space="0" w:color="auto"/>
              <w:right w:val="single" w:sz="4" w:space="0" w:color="auto"/>
            </w:tcBorders>
            <w:shd w:val="clear" w:color="auto" w:fill="auto"/>
            <w:noWrap/>
            <w:vAlign w:val="bottom"/>
            <w:hideMark/>
          </w:tcPr>
          <w:p w14:paraId="690F5EE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62</w:t>
            </w:r>
          </w:p>
        </w:tc>
        <w:tc>
          <w:tcPr>
            <w:tcW w:w="576" w:type="dxa"/>
            <w:tcBorders>
              <w:top w:val="nil"/>
              <w:left w:val="nil"/>
              <w:bottom w:val="single" w:sz="4" w:space="0" w:color="auto"/>
              <w:right w:val="single" w:sz="4" w:space="0" w:color="auto"/>
            </w:tcBorders>
            <w:shd w:val="clear" w:color="auto" w:fill="auto"/>
            <w:noWrap/>
            <w:vAlign w:val="bottom"/>
            <w:hideMark/>
          </w:tcPr>
          <w:p w14:paraId="0DB9AB2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61</w:t>
            </w:r>
          </w:p>
        </w:tc>
        <w:tc>
          <w:tcPr>
            <w:tcW w:w="576" w:type="dxa"/>
            <w:tcBorders>
              <w:top w:val="nil"/>
              <w:left w:val="nil"/>
              <w:bottom w:val="single" w:sz="4" w:space="0" w:color="auto"/>
              <w:right w:val="single" w:sz="4" w:space="0" w:color="auto"/>
            </w:tcBorders>
            <w:shd w:val="clear" w:color="auto" w:fill="auto"/>
            <w:noWrap/>
            <w:vAlign w:val="bottom"/>
            <w:hideMark/>
          </w:tcPr>
          <w:p w14:paraId="26E6BC39"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78</w:t>
            </w:r>
          </w:p>
        </w:tc>
        <w:tc>
          <w:tcPr>
            <w:tcW w:w="576" w:type="dxa"/>
            <w:tcBorders>
              <w:top w:val="nil"/>
              <w:left w:val="nil"/>
              <w:bottom w:val="single" w:sz="4" w:space="0" w:color="auto"/>
              <w:right w:val="single" w:sz="4" w:space="0" w:color="auto"/>
            </w:tcBorders>
            <w:shd w:val="clear" w:color="auto" w:fill="auto"/>
            <w:noWrap/>
            <w:vAlign w:val="bottom"/>
            <w:hideMark/>
          </w:tcPr>
          <w:p w14:paraId="7CCFA920"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87</w:t>
            </w:r>
          </w:p>
        </w:tc>
        <w:tc>
          <w:tcPr>
            <w:tcW w:w="576" w:type="dxa"/>
            <w:tcBorders>
              <w:top w:val="nil"/>
              <w:left w:val="nil"/>
              <w:bottom w:val="single" w:sz="4" w:space="0" w:color="auto"/>
              <w:right w:val="single" w:sz="4" w:space="0" w:color="auto"/>
            </w:tcBorders>
            <w:shd w:val="clear" w:color="auto" w:fill="auto"/>
            <w:noWrap/>
            <w:vAlign w:val="bottom"/>
            <w:hideMark/>
          </w:tcPr>
          <w:p w14:paraId="45982956"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77</w:t>
            </w:r>
          </w:p>
        </w:tc>
        <w:tc>
          <w:tcPr>
            <w:tcW w:w="634" w:type="dxa"/>
            <w:tcBorders>
              <w:top w:val="nil"/>
              <w:left w:val="nil"/>
              <w:bottom w:val="single" w:sz="4" w:space="0" w:color="auto"/>
              <w:right w:val="single" w:sz="4" w:space="0" w:color="auto"/>
            </w:tcBorders>
            <w:shd w:val="clear" w:color="auto" w:fill="auto"/>
            <w:noWrap/>
            <w:vAlign w:val="bottom"/>
            <w:hideMark/>
          </w:tcPr>
          <w:p w14:paraId="797693B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83</w:t>
            </w:r>
          </w:p>
        </w:tc>
        <w:tc>
          <w:tcPr>
            <w:tcW w:w="426" w:type="dxa"/>
            <w:tcBorders>
              <w:top w:val="nil"/>
              <w:left w:val="nil"/>
              <w:bottom w:val="single" w:sz="4" w:space="0" w:color="auto"/>
              <w:right w:val="single" w:sz="4" w:space="0" w:color="auto"/>
            </w:tcBorders>
            <w:shd w:val="clear" w:color="000000" w:fill="F2F2F2"/>
            <w:noWrap/>
            <w:vAlign w:val="bottom"/>
            <w:hideMark/>
          </w:tcPr>
          <w:p w14:paraId="550CEA2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65</w:t>
            </w:r>
          </w:p>
        </w:tc>
        <w:tc>
          <w:tcPr>
            <w:tcW w:w="425" w:type="dxa"/>
            <w:tcBorders>
              <w:top w:val="nil"/>
              <w:left w:val="nil"/>
              <w:bottom w:val="single" w:sz="4" w:space="0" w:color="auto"/>
              <w:right w:val="single" w:sz="4" w:space="0" w:color="auto"/>
            </w:tcBorders>
            <w:shd w:val="clear" w:color="000000" w:fill="F2F2F2"/>
            <w:noWrap/>
            <w:vAlign w:val="bottom"/>
            <w:hideMark/>
          </w:tcPr>
          <w:p w14:paraId="6B7EE58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w:t>
            </w:r>
          </w:p>
        </w:tc>
        <w:tc>
          <w:tcPr>
            <w:tcW w:w="709" w:type="dxa"/>
            <w:tcBorders>
              <w:top w:val="single" w:sz="4" w:space="0" w:color="auto"/>
              <w:left w:val="single" w:sz="4" w:space="0" w:color="auto"/>
              <w:bottom w:val="single" w:sz="4" w:space="0" w:color="auto"/>
              <w:right w:val="single" w:sz="4" w:space="0" w:color="auto"/>
            </w:tcBorders>
            <w:shd w:val="clear" w:color="000000" w:fill="FFC7CE"/>
            <w:vAlign w:val="center"/>
          </w:tcPr>
          <w:p w14:paraId="7ABE4F58" w14:textId="7B3114D2" w:rsidR="00BE3465" w:rsidRPr="008B51A1" w:rsidRDefault="00BE3465" w:rsidP="00BE3465">
            <w:pPr>
              <w:widowControl/>
              <w:jc w:val="center"/>
              <w:rPr>
                <w:rFonts w:ascii="宋体" w:hAnsi="宋体" w:cs="宋体"/>
                <w:color w:val="000000"/>
                <w:kern w:val="0"/>
                <w:sz w:val="18"/>
                <w:szCs w:val="18"/>
              </w:rPr>
            </w:pPr>
            <w:r w:rsidRPr="008B51A1">
              <w:rPr>
                <w:color w:val="9C0006"/>
                <w:sz w:val="18"/>
                <w:szCs w:val="18"/>
              </w:rPr>
              <w:t>0</w:t>
            </w:r>
          </w:p>
        </w:tc>
      </w:tr>
      <w:tr w:rsidR="00BE3465" w:rsidRPr="004D77D7" w14:paraId="10DFF80C" w14:textId="71F6E664" w:rsidTr="003967F9">
        <w:trPr>
          <w:trHeight w:val="27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2E7061EE"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193</w:t>
            </w:r>
          </w:p>
        </w:tc>
        <w:tc>
          <w:tcPr>
            <w:tcW w:w="1134" w:type="dxa"/>
            <w:tcBorders>
              <w:top w:val="nil"/>
              <w:left w:val="nil"/>
              <w:bottom w:val="single" w:sz="4" w:space="0" w:color="auto"/>
              <w:right w:val="single" w:sz="4" w:space="0" w:color="auto"/>
            </w:tcBorders>
            <w:shd w:val="clear" w:color="auto" w:fill="auto"/>
            <w:noWrap/>
            <w:vAlign w:val="bottom"/>
            <w:hideMark/>
          </w:tcPr>
          <w:p w14:paraId="77443107" w14:textId="34DB3D55" w:rsidR="00BE3465" w:rsidRPr="004D77D7" w:rsidRDefault="00BE3465" w:rsidP="00BE3465">
            <w:pPr>
              <w:widowControl/>
              <w:jc w:val="left"/>
              <w:rPr>
                <w:rFonts w:ascii="宋体" w:hAnsi="宋体" w:cs="宋体"/>
                <w:color w:val="000000"/>
                <w:kern w:val="0"/>
                <w:sz w:val="18"/>
                <w:szCs w:val="18"/>
              </w:rPr>
            </w:pPr>
            <w:r>
              <w:rPr>
                <w:rFonts w:hint="eastAsia"/>
                <w:color w:val="000000"/>
                <w:sz w:val="22"/>
                <w:szCs w:val="22"/>
              </w:rPr>
              <w:t>*</w:t>
            </w:r>
            <w:r>
              <w:rPr>
                <w:rFonts w:hint="eastAsia"/>
                <w:color w:val="000000"/>
                <w:sz w:val="22"/>
                <w:szCs w:val="22"/>
              </w:rPr>
              <w:t>运</w:t>
            </w:r>
          </w:p>
        </w:tc>
        <w:tc>
          <w:tcPr>
            <w:tcW w:w="624" w:type="dxa"/>
            <w:tcBorders>
              <w:top w:val="nil"/>
              <w:left w:val="nil"/>
              <w:bottom w:val="single" w:sz="4" w:space="0" w:color="auto"/>
              <w:right w:val="single" w:sz="4" w:space="0" w:color="auto"/>
            </w:tcBorders>
            <w:shd w:val="clear" w:color="auto" w:fill="auto"/>
            <w:noWrap/>
            <w:vAlign w:val="bottom"/>
            <w:hideMark/>
          </w:tcPr>
          <w:p w14:paraId="0E19D30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88</w:t>
            </w:r>
          </w:p>
        </w:tc>
        <w:tc>
          <w:tcPr>
            <w:tcW w:w="509" w:type="dxa"/>
            <w:tcBorders>
              <w:top w:val="nil"/>
              <w:left w:val="nil"/>
              <w:bottom w:val="single" w:sz="4" w:space="0" w:color="auto"/>
              <w:right w:val="single" w:sz="4" w:space="0" w:color="auto"/>
            </w:tcBorders>
            <w:shd w:val="clear" w:color="auto" w:fill="auto"/>
            <w:noWrap/>
            <w:vAlign w:val="bottom"/>
            <w:hideMark/>
          </w:tcPr>
          <w:p w14:paraId="0FC091C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90</w:t>
            </w:r>
          </w:p>
        </w:tc>
        <w:tc>
          <w:tcPr>
            <w:tcW w:w="567" w:type="dxa"/>
            <w:tcBorders>
              <w:top w:val="nil"/>
              <w:left w:val="nil"/>
              <w:bottom w:val="single" w:sz="4" w:space="0" w:color="auto"/>
              <w:right w:val="single" w:sz="4" w:space="0" w:color="auto"/>
            </w:tcBorders>
            <w:shd w:val="clear" w:color="auto" w:fill="auto"/>
            <w:noWrap/>
            <w:vAlign w:val="bottom"/>
            <w:hideMark/>
          </w:tcPr>
          <w:p w14:paraId="69A52C8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98</w:t>
            </w:r>
          </w:p>
        </w:tc>
        <w:tc>
          <w:tcPr>
            <w:tcW w:w="486" w:type="dxa"/>
            <w:tcBorders>
              <w:top w:val="nil"/>
              <w:left w:val="nil"/>
              <w:bottom w:val="single" w:sz="4" w:space="0" w:color="auto"/>
              <w:right w:val="single" w:sz="4" w:space="0" w:color="auto"/>
            </w:tcBorders>
            <w:shd w:val="clear" w:color="auto" w:fill="auto"/>
            <w:noWrap/>
            <w:vAlign w:val="bottom"/>
            <w:hideMark/>
          </w:tcPr>
          <w:p w14:paraId="00AAEBF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94</w:t>
            </w:r>
          </w:p>
        </w:tc>
        <w:tc>
          <w:tcPr>
            <w:tcW w:w="507" w:type="dxa"/>
            <w:tcBorders>
              <w:top w:val="nil"/>
              <w:left w:val="nil"/>
              <w:bottom w:val="single" w:sz="4" w:space="0" w:color="auto"/>
              <w:right w:val="single" w:sz="4" w:space="0" w:color="auto"/>
            </w:tcBorders>
            <w:shd w:val="clear" w:color="000000" w:fill="F2F2F2"/>
            <w:noWrap/>
            <w:vAlign w:val="bottom"/>
            <w:hideMark/>
          </w:tcPr>
          <w:p w14:paraId="382B85A0"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92</w:t>
            </w:r>
          </w:p>
        </w:tc>
        <w:tc>
          <w:tcPr>
            <w:tcW w:w="576" w:type="dxa"/>
            <w:tcBorders>
              <w:top w:val="nil"/>
              <w:left w:val="nil"/>
              <w:bottom w:val="single" w:sz="4" w:space="0" w:color="auto"/>
              <w:right w:val="single" w:sz="4" w:space="0" w:color="auto"/>
            </w:tcBorders>
            <w:shd w:val="clear" w:color="auto" w:fill="auto"/>
            <w:noWrap/>
            <w:vAlign w:val="bottom"/>
            <w:hideMark/>
          </w:tcPr>
          <w:p w14:paraId="78B2209E"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5</w:t>
            </w:r>
          </w:p>
        </w:tc>
        <w:tc>
          <w:tcPr>
            <w:tcW w:w="576" w:type="dxa"/>
            <w:tcBorders>
              <w:top w:val="nil"/>
              <w:left w:val="nil"/>
              <w:bottom w:val="single" w:sz="4" w:space="0" w:color="auto"/>
              <w:right w:val="single" w:sz="4" w:space="0" w:color="auto"/>
            </w:tcBorders>
            <w:shd w:val="clear" w:color="auto" w:fill="auto"/>
            <w:noWrap/>
            <w:vAlign w:val="bottom"/>
            <w:hideMark/>
          </w:tcPr>
          <w:p w14:paraId="649A3C5E"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11</w:t>
            </w:r>
          </w:p>
        </w:tc>
        <w:tc>
          <w:tcPr>
            <w:tcW w:w="576" w:type="dxa"/>
            <w:tcBorders>
              <w:top w:val="nil"/>
              <w:left w:val="nil"/>
              <w:bottom w:val="single" w:sz="4" w:space="0" w:color="auto"/>
              <w:right w:val="single" w:sz="4" w:space="0" w:color="auto"/>
            </w:tcBorders>
            <w:shd w:val="clear" w:color="auto" w:fill="auto"/>
            <w:noWrap/>
            <w:vAlign w:val="bottom"/>
            <w:hideMark/>
          </w:tcPr>
          <w:p w14:paraId="0C0ABC7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20</w:t>
            </w:r>
          </w:p>
        </w:tc>
        <w:tc>
          <w:tcPr>
            <w:tcW w:w="576" w:type="dxa"/>
            <w:tcBorders>
              <w:top w:val="nil"/>
              <w:left w:val="nil"/>
              <w:bottom w:val="single" w:sz="4" w:space="0" w:color="auto"/>
              <w:right w:val="single" w:sz="4" w:space="0" w:color="auto"/>
            </w:tcBorders>
            <w:shd w:val="clear" w:color="auto" w:fill="auto"/>
            <w:noWrap/>
            <w:vAlign w:val="bottom"/>
            <w:hideMark/>
          </w:tcPr>
          <w:p w14:paraId="12EBE9CF"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22</w:t>
            </w:r>
          </w:p>
        </w:tc>
        <w:tc>
          <w:tcPr>
            <w:tcW w:w="576" w:type="dxa"/>
            <w:tcBorders>
              <w:top w:val="nil"/>
              <w:left w:val="nil"/>
              <w:bottom w:val="single" w:sz="4" w:space="0" w:color="auto"/>
              <w:right w:val="single" w:sz="4" w:space="0" w:color="auto"/>
            </w:tcBorders>
            <w:shd w:val="clear" w:color="auto" w:fill="auto"/>
            <w:noWrap/>
            <w:vAlign w:val="bottom"/>
            <w:hideMark/>
          </w:tcPr>
          <w:p w14:paraId="7F756AD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3</w:t>
            </w:r>
          </w:p>
        </w:tc>
        <w:tc>
          <w:tcPr>
            <w:tcW w:w="576" w:type="dxa"/>
            <w:tcBorders>
              <w:top w:val="nil"/>
              <w:left w:val="nil"/>
              <w:bottom w:val="single" w:sz="4" w:space="0" w:color="auto"/>
              <w:right w:val="single" w:sz="4" w:space="0" w:color="auto"/>
            </w:tcBorders>
            <w:shd w:val="clear" w:color="auto" w:fill="auto"/>
            <w:noWrap/>
            <w:vAlign w:val="bottom"/>
            <w:hideMark/>
          </w:tcPr>
          <w:p w14:paraId="569170C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w:t>
            </w:r>
          </w:p>
        </w:tc>
        <w:tc>
          <w:tcPr>
            <w:tcW w:w="666" w:type="dxa"/>
            <w:tcBorders>
              <w:top w:val="nil"/>
              <w:left w:val="nil"/>
              <w:bottom w:val="single" w:sz="4" w:space="0" w:color="auto"/>
              <w:right w:val="single" w:sz="4" w:space="0" w:color="auto"/>
            </w:tcBorders>
            <w:shd w:val="clear" w:color="000000" w:fill="F2F2F2"/>
            <w:noWrap/>
            <w:vAlign w:val="bottom"/>
            <w:hideMark/>
          </w:tcPr>
          <w:p w14:paraId="249F9F9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62</w:t>
            </w:r>
          </w:p>
        </w:tc>
        <w:tc>
          <w:tcPr>
            <w:tcW w:w="576" w:type="dxa"/>
            <w:tcBorders>
              <w:top w:val="nil"/>
              <w:left w:val="nil"/>
              <w:bottom w:val="single" w:sz="4" w:space="0" w:color="auto"/>
              <w:right w:val="single" w:sz="4" w:space="0" w:color="auto"/>
            </w:tcBorders>
            <w:shd w:val="clear" w:color="auto" w:fill="auto"/>
            <w:noWrap/>
            <w:vAlign w:val="bottom"/>
            <w:hideMark/>
          </w:tcPr>
          <w:p w14:paraId="1ABB1B69"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71</w:t>
            </w:r>
          </w:p>
        </w:tc>
        <w:tc>
          <w:tcPr>
            <w:tcW w:w="576" w:type="dxa"/>
            <w:tcBorders>
              <w:top w:val="nil"/>
              <w:left w:val="nil"/>
              <w:bottom w:val="single" w:sz="4" w:space="0" w:color="auto"/>
              <w:right w:val="single" w:sz="4" w:space="0" w:color="auto"/>
            </w:tcBorders>
            <w:shd w:val="clear" w:color="auto" w:fill="auto"/>
            <w:noWrap/>
            <w:vAlign w:val="bottom"/>
            <w:hideMark/>
          </w:tcPr>
          <w:p w14:paraId="171748A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64</w:t>
            </w:r>
          </w:p>
        </w:tc>
        <w:tc>
          <w:tcPr>
            <w:tcW w:w="576" w:type="dxa"/>
            <w:tcBorders>
              <w:top w:val="nil"/>
              <w:left w:val="nil"/>
              <w:bottom w:val="single" w:sz="4" w:space="0" w:color="auto"/>
              <w:right w:val="single" w:sz="4" w:space="0" w:color="auto"/>
            </w:tcBorders>
            <w:shd w:val="clear" w:color="auto" w:fill="auto"/>
            <w:noWrap/>
            <w:vAlign w:val="bottom"/>
            <w:hideMark/>
          </w:tcPr>
          <w:p w14:paraId="734B5A1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71</w:t>
            </w:r>
          </w:p>
        </w:tc>
        <w:tc>
          <w:tcPr>
            <w:tcW w:w="576" w:type="dxa"/>
            <w:tcBorders>
              <w:top w:val="nil"/>
              <w:left w:val="nil"/>
              <w:bottom w:val="single" w:sz="4" w:space="0" w:color="auto"/>
              <w:right w:val="single" w:sz="4" w:space="0" w:color="auto"/>
            </w:tcBorders>
            <w:shd w:val="clear" w:color="auto" w:fill="auto"/>
            <w:noWrap/>
            <w:vAlign w:val="bottom"/>
            <w:hideMark/>
          </w:tcPr>
          <w:p w14:paraId="2CCC8810"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83</w:t>
            </w:r>
          </w:p>
        </w:tc>
        <w:tc>
          <w:tcPr>
            <w:tcW w:w="576" w:type="dxa"/>
            <w:tcBorders>
              <w:top w:val="nil"/>
              <w:left w:val="nil"/>
              <w:bottom w:val="single" w:sz="4" w:space="0" w:color="auto"/>
              <w:right w:val="single" w:sz="4" w:space="0" w:color="auto"/>
            </w:tcBorders>
            <w:shd w:val="clear" w:color="auto" w:fill="auto"/>
            <w:noWrap/>
            <w:vAlign w:val="bottom"/>
            <w:hideMark/>
          </w:tcPr>
          <w:p w14:paraId="3D8CA7F4"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83</w:t>
            </w:r>
          </w:p>
        </w:tc>
        <w:tc>
          <w:tcPr>
            <w:tcW w:w="576" w:type="dxa"/>
            <w:tcBorders>
              <w:top w:val="nil"/>
              <w:left w:val="nil"/>
              <w:bottom w:val="single" w:sz="4" w:space="0" w:color="auto"/>
              <w:right w:val="single" w:sz="4" w:space="0" w:color="auto"/>
            </w:tcBorders>
            <w:shd w:val="clear" w:color="auto" w:fill="auto"/>
            <w:noWrap/>
            <w:vAlign w:val="bottom"/>
            <w:hideMark/>
          </w:tcPr>
          <w:p w14:paraId="581402D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76</w:t>
            </w:r>
          </w:p>
        </w:tc>
        <w:tc>
          <w:tcPr>
            <w:tcW w:w="576" w:type="dxa"/>
            <w:tcBorders>
              <w:top w:val="nil"/>
              <w:left w:val="nil"/>
              <w:bottom w:val="single" w:sz="4" w:space="0" w:color="auto"/>
              <w:right w:val="single" w:sz="4" w:space="0" w:color="auto"/>
            </w:tcBorders>
            <w:shd w:val="clear" w:color="auto" w:fill="auto"/>
            <w:noWrap/>
            <w:vAlign w:val="bottom"/>
            <w:hideMark/>
          </w:tcPr>
          <w:p w14:paraId="12BD2190"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90</w:t>
            </w:r>
          </w:p>
        </w:tc>
        <w:tc>
          <w:tcPr>
            <w:tcW w:w="634" w:type="dxa"/>
            <w:tcBorders>
              <w:top w:val="nil"/>
              <w:left w:val="nil"/>
              <w:bottom w:val="single" w:sz="4" w:space="0" w:color="auto"/>
              <w:right w:val="single" w:sz="4" w:space="0" w:color="auto"/>
            </w:tcBorders>
            <w:shd w:val="clear" w:color="auto" w:fill="auto"/>
            <w:noWrap/>
            <w:vAlign w:val="bottom"/>
            <w:hideMark/>
          </w:tcPr>
          <w:p w14:paraId="7CBD3AAB"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91</w:t>
            </w:r>
          </w:p>
        </w:tc>
        <w:tc>
          <w:tcPr>
            <w:tcW w:w="426" w:type="dxa"/>
            <w:tcBorders>
              <w:top w:val="nil"/>
              <w:left w:val="nil"/>
              <w:bottom w:val="single" w:sz="4" w:space="0" w:color="auto"/>
              <w:right w:val="single" w:sz="4" w:space="0" w:color="auto"/>
            </w:tcBorders>
            <w:shd w:val="clear" w:color="000000" w:fill="F2F2F2"/>
            <w:noWrap/>
            <w:vAlign w:val="bottom"/>
            <w:hideMark/>
          </w:tcPr>
          <w:p w14:paraId="0280BC85"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74</w:t>
            </w:r>
          </w:p>
        </w:tc>
        <w:tc>
          <w:tcPr>
            <w:tcW w:w="425" w:type="dxa"/>
            <w:tcBorders>
              <w:top w:val="nil"/>
              <w:left w:val="nil"/>
              <w:bottom w:val="single" w:sz="4" w:space="0" w:color="auto"/>
              <w:right w:val="single" w:sz="4" w:space="0" w:color="auto"/>
            </w:tcBorders>
            <w:shd w:val="clear" w:color="000000" w:fill="F2F2F2"/>
            <w:noWrap/>
            <w:vAlign w:val="bottom"/>
            <w:hideMark/>
          </w:tcPr>
          <w:p w14:paraId="1FCCDA50"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w:t>
            </w:r>
          </w:p>
        </w:tc>
        <w:tc>
          <w:tcPr>
            <w:tcW w:w="709" w:type="dxa"/>
            <w:tcBorders>
              <w:top w:val="nil"/>
              <w:left w:val="single" w:sz="4" w:space="0" w:color="auto"/>
              <w:bottom w:val="single" w:sz="4" w:space="0" w:color="auto"/>
              <w:right w:val="single" w:sz="4" w:space="0" w:color="auto"/>
            </w:tcBorders>
            <w:shd w:val="clear" w:color="auto" w:fill="auto"/>
            <w:vAlign w:val="center"/>
          </w:tcPr>
          <w:p w14:paraId="27F17B3F" w14:textId="24F8A471" w:rsidR="00BE3465" w:rsidRPr="008B51A1" w:rsidRDefault="00BE3465" w:rsidP="00BE3465">
            <w:pPr>
              <w:widowControl/>
              <w:jc w:val="center"/>
              <w:rPr>
                <w:rFonts w:ascii="宋体" w:hAnsi="宋体" w:cs="宋体"/>
                <w:color w:val="000000"/>
                <w:kern w:val="0"/>
                <w:sz w:val="18"/>
                <w:szCs w:val="18"/>
              </w:rPr>
            </w:pPr>
            <w:r w:rsidRPr="008B51A1">
              <w:rPr>
                <w:color w:val="000000"/>
                <w:sz w:val="18"/>
                <w:szCs w:val="18"/>
              </w:rPr>
              <w:t>1</w:t>
            </w:r>
          </w:p>
        </w:tc>
      </w:tr>
      <w:tr w:rsidR="00BE3465" w:rsidRPr="004D77D7" w14:paraId="0C1D8242" w14:textId="7611EF88" w:rsidTr="003967F9">
        <w:trPr>
          <w:trHeight w:val="27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7B3BABB0"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194</w:t>
            </w:r>
          </w:p>
        </w:tc>
        <w:tc>
          <w:tcPr>
            <w:tcW w:w="1134" w:type="dxa"/>
            <w:tcBorders>
              <w:top w:val="nil"/>
              <w:left w:val="nil"/>
              <w:bottom w:val="single" w:sz="4" w:space="0" w:color="auto"/>
              <w:right w:val="single" w:sz="4" w:space="0" w:color="auto"/>
            </w:tcBorders>
            <w:shd w:val="clear" w:color="auto" w:fill="auto"/>
            <w:noWrap/>
            <w:vAlign w:val="bottom"/>
            <w:hideMark/>
          </w:tcPr>
          <w:p w14:paraId="34455F00" w14:textId="1C0C883D" w:rsidR="00BE3465" w:rsidRPr="004D77D7" w:rsidRDefault="00BE3465" w:rsidP="00BE3465">
            <w:pPr>
              <w:widowControl/>
              <w:jc w:val="left"/>
              <w:rPr>
                <w:rFonts w:ascii="宋体" w:hAnsi="宋体" w:cs="宋体"/>
                <w:color w:val="000000"/>
                <w:kern w:val="0"/>
                <w:sz w:val="18"/>
                <w:szCs w:val="18"/>
              </w:rPr>
            </w:pPr>
            <w:r>
              <w:rPr>
                <w:rFonts w:hint="eastAsia"/>
                <w:color w:val="000000"/>
                <w:sz w:val="22"/>
                <w:szCs w:val="22"/>
              </w:rPr>
              <w:t>*</w:t>
            </w:r>
            <w:r>
              <w:rPr>
                <w:rFonts w:hint="eastAsia"/>
                <w:color w:val="000000"/>
                <w:sz w:val="22"/>
                <w:szCs w:val="22"/>
              </w:rPr>
              <w:t>昊</w:t>
            </w:r>
          </w:p>
        </w:tc>
        <w:tc>
          <w:tcPr>
            <w:tcW w:w="624" w:type="dxa"/>
            <w:tcBorders>
              <w:top w:val="nil"/>
              <w:left w:val="nil"/>
              <w:bottom w:val="single" w:sz="4" w:space="0" w:color="auto"/>
              <w:right w:val="single" w:sz="4" w:space="0" w:color="auto"/>
            </w:tcBorders>
            <w:shd w:val="clear" w:color="auto" w:fill="auto"/>
            <w:noWrap/>
            <w:vAlign w:val="bottom"/>
            <w:hideMark/>
          </w:tcPr>
          <w:p w14:paraId="645A486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93</w:t>
            </w:r>
          </w:p>
        </w:tc>
        <w:tc>
          <w:tcPr>
            <w:tcW w:w="509" w:type="dxa"/>
            <w:tcBorders>
              <w:top w:val="nil"/>
              <w:left w:val="nil"/>
              <w:bottom w:val="single" w:sz="4" w:space="0" w:color="auto"/>
              <w:right w:val="single" w:sz="4" w:space="0" w:color="auto"/>
            </w:tcBorders>
            <w:shd w:val="clear" w:color="auto" w:fill="auto"/>
            <w:noWrap/>
            <w:vAlign w:val="bottom"/>
            <w:hideMark/>
          </w:tcPr>
          <w:p w14:paraId="7697B915"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93</w:t>
            </w:r>
          </w:p>
        </w:tc>
        <w:tc>
          <w:tcPr>
            <w:tcW w:w="567" w:type="dxa"/>
            <w:tcBorders>
              <w:top w:val="nil"/>
              <w:left w:val="nil"/>
              <w:bottom w:val="single" w:sz="4" w:space="0" w:color="auto"/>
              <w:right w:val="single" w:sz="4" w:space="0" w:color="auto"/>
            </w:tcBorders>
            <w:shd w:val="clear" w:color="auto" w:fill="auto"/>
            <w:noWrap/>
            <w:vAlign w:val="bottom"/>
            <w:hideMark/>
          </w:tcPr>
          <w:p w14:paraId="35A44088"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74</w:t>
            </w:r>
          </w:p>
        </w:tc>
        <w:tc>
          <w:tcPr>
            <w:tcW w:w="486" w:type="dxa"/>
            <w:tcBorders>
              <w:top w:val="nil"/>
              <w:left w:val="nil"/>
              <w:bottom w:val="single" w:sz="4" w:space="0" w:color="auto"/>
              <w:right w:val="single" w:sz="4" w:space="0" w:color="auto"/>
            </w:tcBorders>
            <w:shd w:val="clear" w:color="auto" w:fill="auto"/>
            <w:noWrap/>
            <w:vAlign w:val="bottom"/>
            <w:hideMark/>
          </w:tcPr>
          <w:p w14:paraId="794C7C7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94</w:t>
            </w:r>
          </w:p>
        </w:tc>
        <w:tc>
          <w:tcPr>
            <w:tcW w:w="507" w:type="dxa"/>
            <w:tcBorders>
              <w:top w:val="nil"/>
              <w:left w:val="nil"/>
              <w:bottom w:val="single" w:sz="4" w:space="0" w:color="auto"/>
              <w:right w:val="single" w:sz="4" w:space="0" w:color="auto"/>
            </w:tcBorders>
            <w:shd w:val="clear" w:color="000000" w:fill="F2F2F2"/>
            <w:noWrap/>
            <w:vAlign w:val="bottom"/>
            <w:hideMark/>
          </w:tcPr>
          <w:p w14:paraId="064EEF7E"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91</w:t>
            </w:r>
          </w:p>
        </w:tc>
        <w:tc>
          <w:tcPr>
            <w:tcW w:w="576" w:type="dxa"/>
            <w:tcBorders>
              <w:top w:val="nil"/>
              <w:left w:val="nil"/>
              <w:bottom w:val="single" w:sz="4" w:space="0" w:color="auto"/>
              <w:right w:val="single" w:sz="4" w:space="0" w:color="auto"/>
            </w:tcBorders>
            <w:shd w:val="clear" w:color="auto" w:fill="auto"/>
            <w:noWrap/>
            <w:vAlign w:val="bottom"/>
            <w:hideMark/>
          </w:tcPr>
          <w:p w14:paraId="1D4672BE"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w:t>
            </w:r>
          </w:p>
        </w:tc>
        <w:tc>
          <w:tcPr>
            <w:tcW w:w="576" w:type="dxa"/>
            <w:tcBorders>
              <w:top w:val="nil"/>
              <w:left w:val="nil"/>
              <w:bottom w:val="single" w:sz="4" w:space="0" w:color="auto"/>
              <w:right w:val="single" w:sz="4" w:space="0" w:color="auto"/>
            </w:tcBorders>
            <w:shd w:val="clear" w:color="auto" w:fill="auto"/>
            <w:noWrap/>
            <w:vAlign w:val="bottom"/>
            <w:hideMark/>
          </w:tcPr>
          <w:p w14:paraId="32AC9ED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12</w:t>
            </w:r>
          </w:p>
        </w:tc>
        <w:tc>
          <w:tcPr>
            <w:tcW w:w="576" w:type="dxa"/>
            <w:tcBorders>
              <w:top w:val="nil"/>
              <w:left w:val="nil"/>
              <w:bottom w:val="single" w:sz="4" w:space="0" w:color="auto"/>
              <w:right w:val="single" w:sz="4" w:space="0" w:color="auto"/>
            </w:tcBorders>
            <w:shd w:val="clear" w:color="auto" w:fill="auto"/>
            <w:noWrap/>
            <w:vAlign w:val="bottom"/>
            <w:hideMark/>
          </w:tcPr>
          <w:p w14:paraId="23558FD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16</w:t>
            </w:r>
          </w:p>
        </w:tc>
        <w:tc>
          <w:tcPr>
            <w:tcW w:w="576" w:type="dxa"/>
            <w:tcBorders>
              <w:top w:val="nil"/>
              <w:left w:val="nil"/>
              <w:bottom w:val="single" w:sz="4" w:space="0" w:color="auto"/>
              <w:right w:val="single" w:sz="4" w:space="0" w:color="auto"/>
            </w:tcBorders>
            <w:shd w:val="clear" w:color="auto" w:fill="auto"/>
            <w:noWrap/>
            <w:vAlign w:val="bottom"/>
            <w:hideMark/>
          </w:tcPr>
          <w:p w14:paraId="247B213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22</w:t>
            </w:r>
          </w:p>
        </w:tc>
        <w:tc>
          <w:tcPr>
            <w:tcW w:w="576" w:type="dxa"/>
            <w:tcBorders>
              <w:top w:val="nil"/>
              <w:left w:val="nil"/>
              <w:bottom w:val="single" w:sz="4" w:space="0" w:color="auto"/>
              <w:right w:val="single" w:sz="4" w:space="0" w:color="auto"/>
            </w:tcBorders>
            <w:shd w:val="clear" w:color="auto" w:fill="auto"/>
            <w:noWrap/>
            <w:vAlign w:val="bottom"/>
            <w:hideMark/>
          </w:tcPr>
          <w:p w14:paraId="22B6F29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4</w:t>
            </w:r>
          </w:p>
        </w:tc>
        <w:tc>
          <w:tcPr>
            <w:tcW w:w="576" w:type="dxa"/>
            <w:tcBorders>
              <w:top w:val="nil"/>
              <w:left w:val="nil"/>
              <w:bottom w:val="single" w:sz="4" w:space="0" w:color="auto"/>
              <w:right w:val="single" w:sz="4" w:space="0" w:color="auto"/>
            </w:tcBorders>
            <w:shd w:val="clear" w:color="auto" w:fill="auto"/>
            <w:noWrap/>
            <w:vAlign w:val="bottom"/>
            <w:hideMark/>
          </w:tcPr>
          <w:p w14:paraId="5F860F28"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w:t>
            </w:r>
          </w:p>
        </w:tc>
        <w:tc>
          <w:tcPr>
            <w:tcW w:w="666" w:type="dxa"/>
            <w:tcBorders>
              <w:top w:val="nil"/>
              <w:left w:val="nil"/>
              <w:bottom w:val="single" w:sz="4" w:space="0" w:color="auto"/>
              <w:right w:val="single" w:sz="4" w:space="0" w:color="auto"/>
            </w:tcBorders>
            <w:shd w:val="clear" w:color="000000" w:fill="F2F2F2"/>
            <w:noWrap/>
            <w:vAlign w:val="bottom"/>
            <w:hideMark/>
          </w:tcPr>
          <w:p w14:paraId="35004C1F"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62</w:t>
            </w:r>
          </w:p>
        </w:tc>
        <w:tc>
          <w:tcPr>
            <w:tcW w:w="576" w:type="dxa"/>
            <w:tcBorders>
              <w:top w:val="nil"/>
              <w:left w:val="nil"/>
              <w:bottom w:val="single" w:sz="4" w:space="0" w:color="auto"/>
              <w:right w:val="single" w:sz="4" w:space="0" w:color="auto"/>
            </w:tcBorders>
            <w:shd w:val="clear" w:color="auto" w:fill="auto"/>
            <w:noWrap/>
            <w:vAlign w:val="bottom"/>
            <w:hideMark/>
          </w:tcPr>
          <w:p w14:paraId="67750BE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80</w:t>
            </w:r>
          </w:p>
        </w:tc>
        <w:tc>
          <w:tcPr>
            <w:tcW w:w="576" w:type="dxa"/>
            <w:tcBorders>
              <w:top w:val="nil"/>
              <w:left w:val="nil"/>
              <w:bottom w:val="single" w:sz="4" w:space="0" w:color="auto"/>
              <w:right w:val="single" w:sz="4" w:space="0" w:color="auto"/>
            </w:tcBorders>
            <w:shd w:val="clear" w:color="auto" w:fill="auto"/>
            <w:noWrap/>
            <w:vAlign w:val="bottom"/>
            <w:hideMark/>
          </w:tcPr>
          <w:p w14:paraId="10560060"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66</w:t>
            </w:r>
          </w:p>
        </w:tc>
        <w:tc>
          <w:tcPr>
            <w:tcW w:w="576" w:type="dxa"/>
            <w:tcBorders>
              <w:top w:val="nil"/>
              <w:left w:val="nil"/>
              <w:bottom w:val="single" w:sz="4" w:space="0" w:color="auto"/>
              <w:right w:val="single" w:sz="4" w:space="0" w:color="auto"/>
            </w:tcBorders>
            <w:shd w:val="clear" w:color="auto" w:fill="auto"/>
            <w:noWrap/>
            <w:vAlign w:val="bottom"/>
            <w:hideMark/>
          </w:tcPr>
          <w:p w14:paraId="4E590E7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63</w:t>
            </w:r>
          </w:p>
        </w:tc>
        <w:tc>
          <w:tcPr>
            <w:tcW w:w="576" w:type="dxa"/>
            <w:tcBorders>
              <w:top w:val="nil"/>
              <w:left w:val="nil"/>
              <w:bottom w:val="single" w:sz="4" w:space="0" w:color="auto"/>
              <w:right w:val="single" w:sz="4" w:space="0" w:color="auto"/>
            </w:tcBorders>
            <w:shd w:val="clear" w:color="auto" w:fill="auto"/>
            <w:noWrap/>
            <w:vAlign w:val="bottom"/>
            <w:hideMark/>
          </w:tcPr>
          <w:p w14:paraId="498D79F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83</w:t>
            </w:r>
          </w:p>
        </w:tc>
        <w:tc>
          <w:tcPr>
            <w:tcW w:w="576" w:type="dxa"/>
            <w:tcBorders>
              <w:top w:val="nil"/>
              <w:left w:val="nil"/>
              <w:bottom w:val="single" w:sz="4" w:space="0" w:color="auto"/>
              <w:right w:val="single" w:sz="4" w:space="0" w:color="auto"/>
            </w:tcBorders>
            <w:shd w:val="clear" w:color="auto" w:fill="auto"/>
            <w:noWrap/>
            <w:vAlign w:val="bottom"/>
            <w:hideMark/>
          </w:tcPr>
          <w:p w14:paraId="538C1D04"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96</w:t>
            </w:r>
          </w:p>
        </w:tc>
        <w:tc>
          <w:tcPr>
            <w:tcW w:w="576" w:type="dxa"/>
            <w:tcBorders>
              <w:top w:val="nil"/>
              <w:left w:val="nil"/>
              <w:bottom w:val="single" w:sz="4" w:space="0" w:color="auto"/>
              <w:right w:val="single" w:sz="4" w:space="0" w:color="auto"/>
            </w:tcBorders>
            <w:shd w:val="clear" w:color="auto" w:fill="auto"/>
            <w:noWrap/>
            <w:vAlign w:val="bottom"/>
            <w:hideMark/>
          </w:tcPr>
          <w:p w14:paraId="4142161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95</w:t>
            </w:r>
          </w:p>
        </w:tc>
        <w:tc>
          <w:tcPr>
            <w:tcW w:w="576" w:type="dxa"/>
            <w:tcBorders>
              <w:top w:val="nil"/>
              <w:left w:val="nil"/>
              <w:bottom w:val="single" w:sz="4" w:space="0" w:color="auto"/>
              <w:right w:val="single" w:sz="4" w:space="0" w:color="auto"/>
            </w:tcBorders>
            <w:shd w:val="clear" w:color="auto" w:fill="auto"/>
            <w:noWrap/>
            <w:vAlign w:val="bottom"/>
            <w:hideMark/>
          </w:tcPr>
          <w:p w14:paraId="1F556E6F"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93</w:t>
            </w:r>
          </w:p>
        </w:tc>
        <w:tc>
          <w:tcPr>
            <w:tcW w:w="634" w:type="dxa"/>
            <w:tcBorders>
              <w:top w:val="nil"/>
              <w:left w:val="nil"/>
              <w:bottom w:val="single" w:sz="4" w:space="0" w:color="auto"/>
              <w:right w:val="single" w:sz="4" w:space="0" w:color="auto"/>
            </w:tcBorders>
            <w:shd w:val="clear" w:color="auto" w:fill="auto"/>
            <w:noWrap/>
            <w:vAlign w:val="bottom"/>
            <w:hideMark/>
          </w:tcPr>
          <w:p w14:paraId="2B7A4D26"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90</w:t>
            </w:r>
          </w:p>
        </w:tc>
        <w:tc>
          <w:tcPr>
            <w:tcW w:w="426" w:type="dxa"/>
            <w:tcBorders>
              <w:top w:val="nil"/>
              <w:left w:val="nil"/>
              <w:bottom w:val="single" w:sz="4" w:space="0" w:color="auto"/>
              <w:right w:val="single" w:sz="4" w:space="0" w:color="auto"/>
            </w:tcBorders>
            <w:shd w:val="clear" w:color="000000" w:fill="F2F2F2"/>
            <w:noWrap/>
            <w:vAlign w:val="bottom"/>
            <w:hideMark/>
          </w:tcPr>
          <w:p w14:paraId="0DEE86D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74</w:t>
            </w:r>
          </w:p>
        </w:tc>
        <w:tc>
          <w:tcPr>
            <w:tcW w:w="425" w:type="dxa"/>
            <w:tcBorders>
              <w:top w:val="nil"/>
              <w:left w:val="nil"/>
              <w:bottom w:val="single" w:sz="4" w:space="0" w:color="auto"/>
              <w:right w:val="single" w:sz="4" w:space="0" w:color="auto"/>
            </w:tcBorders>
            <w:shd w:val="clear" w:color="000000" w:fill="F2F2F2"/>
            <w:noWrap/>
            <w:vAlign w:val="bottom"/>
            <w:hideMark/>
          </w:tcPr>
          <w:p w14:paraId="12B6DBDE"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w:t>
            </w:r>
          </w:p>
        </w:tc>
        <w:tc>
          <w:tcPr>
            <w:tcW w:w="709" w:type="dxa"/>
            <w:tcBorders>
              <w:top w:val="nil"/>
              <w:left w:val="single" w:sz="4" w:space="0" w:color="auto"/>
              <w:bottom w:val="single" w:sz="4" w:space="0" w:color="auto"/>
              <w:right w:val="single" w:sz="4" w:space="0" w:color="auto"/>
            </w:tcBorders>
            <w:shd w:val="clear" w:color="auto" w:fill="auto"/>
            <w:vAlign w:val="center"/>
          </w:tcPr>
          <w:p w14:paraId="291F37D5" w14:textId="71C9491B" w:rsidR="00BE3465" w:rsidRPr="008B51A1" w:rsidRDefault="00BE3465" w:rsidP="00BE3465">
            <w:pPr>
              <w:widowControl/>
              <w:jc w:val="center"/>
              <w:rPr>
                <w:rFonts w:ascii="宋体" w:hAnsi="宋体" w:cs="宋体"/>
                <w:color w:val="000000"/>
                <w:kern w:val="0"/>
                <w:sz w:val="18"/>
                <w:szCs w:val="18"/>
              </w:rPr>
            </w:pPr>
            <w:r w:rsidRPr="008B51A1">
              <w:rPr>
                <w:color w:val="000000"/>
                <w:sz w:val="18"/>
                <w:szCs w:val="18"/>
              </w:rPr>
              <w:t>1</w:t>
            </w:r>
          </w:p>
        </w:tc>
      </w:tr>
      <w:tr w:rsidR="00BE3465" w:rsidRPr="004D77D7" w14:paraId="32BF7B82" w14:textId="2DADB0EF" w:rsidTr="003967F9">
        <w:trPr>
          <w:trHeight w:val="27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631AD0B4"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195</w:t>
            </w:r>
          </w:p>
        </w:tc>
        <w:tc>
          <w:tcPr>
            <w:tcW w:w="1134" w:type="dxa"/>
            <w:tcBorders>
              <w:top w:val="nil"/>
              <w:left w:val="nil"/>
              <w:bottom w:val="single" w:sz="4" w:space="0" w:color="auto"/>
              <w:right w:val="single" w:sz="4" w:space="0" w:color="auto"/>
            </w:tcBorders>
            <w:shd w:val="clear" w:color="auto" w:fill="auto"/>
            <w:noWrap/>
            <w:vAlign w:val="bottom"/>
            <w:hideMark/>
          </w:tcPr>
          <w:p w14:paraId="2D51820C" w14:textId="6F3176E4" w:rsidR="00BE3465" w:rsidRPr="004D77D7" w:rsidRDefault="00BE3465" w:rsidP="00BE3465">
            <w:pPr>
              <w:widowControl/>
              <w:jc w:val="left"/>
              <w:rPr>
                <w:rFonts w:ascii="宋体" w:hAnsi="宋体" w:cs="宋体"/>
                <w:color w:val="000000"/>
                <w:kern w:val="0"/>
                <w:sz w:val="18"/>
                <w:szCs w:val="18"/>
              </w:rPr>
            </w:pPr>
            <w:r>
              <w:rPr>
                <w:rFonts w:hint="eastAsia"/>
                <w:color w:val="000000"/>
                <w:sz w:val="22"/>
                <w:szCs w:val="22"/>
              </w:rPr>
              <w:t>*</w:t>
            </w:r>
            <w:r>
              <w:rPr>
                <w:rFonts w:hint="eastAsia"/>
                <w:color w:val="000000"/>
                <w:sz w:val="22"/>
                <w:szCs w:val="22"/>
              </w:rPr>
              <w:t>嘉</w:t>
            </w:r>
          </w:p>
        </w:tc>
        <w:tc>
          <w:tcPr>
            <w:tcW w:w="624" w:type="dxa"/>
            <w:tcBorders>
              <w:top w:val="nil"/>
              <w:left w:val="nil"/>
              <w:bottom w:val="single" w:sz="4" w:space="0" w:color="auto"/>
              <w:right w:val="single" w:sz="4" w:space="0" w:color="auto"/>
            </w:tcBorders>
            <w:shd w:val="clear" w:color="auto" w:fill="auto"/>
            <w:noWrap/>
            <w:vAlign w:val="bottom"/>
            <w:hideMark/>
          </w:tcPr>
          <w:p w14:paraId="2AF6D0D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91</w:t>
            </w:r>
          </w:p>
        </w:tc>
        <w:tc>
          <w:tcPr>
            <w:tcW w:w="509" w:type="dxa"/>
            <w:tcBorders>
              <w:top w:val="nil"/>
              <w:left w:val="nil"/>
              <w:bottom w:val="single" w:sz="4" w:space="0" w:color="auto"/>
              <w:right w:val="single" w:sz="4" w:space="0" w:color="auto"/>
            </w:tcBorders>
            <w:shd w:val="clear" w:color="auto" w:fill="auto"/>
            <w:noWrap/>
            <w:vAlign w:val="bottom"/>
            <w:hideMark/>
          </w:tcPr>
          <w:p w14:paraId="59B690B6"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92</w:t>
            </w:r>
          </w:p>
        </w:tc>
        <w:tc>
          <w:tcPr>
            <w:tcW w:w="567" w:type="dxa"/>
            <w:tcBorders>
              <w:top w:val="nil"/>
              <w:left w:val="nil"/>
              <w:bottom w:val="single" w:sz="4" w:space="0" w:color="auto"/>
              <w:right w:val="single" w:sz="4" w:space="0" w:color="auto"/>
            </w:tcBorders>
            <w:shd w:val="clear" w:color="auto" w:fill="auto"/>
            <w:noWrap/>
            <w:vAlign w:val="bottom"/>
            <w:hideMark/>
          </w:tcPr>
          <w:p w14:paraId="4BDA7055"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83</w:t>
            </w:r>
          </w:p>
        </w:tc>
        <w:tc>
          <w:tcPr>
            <w:tcW w:w="486" w:type="dxa"/>
            <w:tcBorders>
              <w:top w:val="nil"/>
              <w:left w:val="nil"/>
              <w:bottom w:val="single" w:sz="4" w:space="0" w:color="auto"/>
              <w:right w:val="single" w:sz="4" w:space="0" w:color="auto"/>
            </w:tcBorders>
            <w:shd w:val="clear" w:color="auto" w:fill="auto"/>
            <w:noWrap/>
            <w:vAlign w:val="bottom"/>
            <w:hideMark/>
          </w:tcPr>
          <w:p w14:paraId="16143B08"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97</w:t>
            </w:r>
          </w:p>
        </w:tc>
        <w:tc>
          <w:tcPr>
            <w:tcW w:w="507" w:type="dxa"/>
            <w:tcBorders>
              <w:top w:val="nil"/>
              <w:left w:val="nil"/>
              <w:bottom w:val="single" w:sz="4" w:space="0" w:color="auto"/>
              <w:right w:val="single" w:sz="4" w:space="0" w:color="auto"/>
            </w:tcBorders>
            <w:shd w:val="clear" w:color="000000" w:fill="F2F2F2"/>
            <w:noWrap/>
            <w:vAlign w:val="bottom"/>
            <w:hideMark/>
          </w:tcPr>
          <w:p w14:paraId="212966B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92</w:t>
            </w:r>
          </w:p>
        </w:tc>
        <w:tc>
          <w:tcPr>
            <w:tcW w:w="576" w:type="dxa"/>
            <w:tcBorders>
              <w:top w:val="nil"/>
              <w:left w:val="nil"/>
              <w:bottom w:val="single" w:sz="4" w:space="0" w:color="auto"/>
              <w:right w:val="single" w:sz="4" w:space="0" w:color="auto"/>
            </w:tcBorders>
            <w:shd w:val="clear" w:color="auto" w:fill="auto"/>
            <w:noWrap/>
            <w:vAlign w:val="bottom"/>
            <w:hideMark/>
          </w:tcPr>
          <w:p w14:paraId="4C556466"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w:t>
            </w:r>
          </w:p>
        </w:tc>
        <w:tc>
          <w:tcPr>
            <w:tcW w:w="576" w:type="dxa"/>
            <w:tcBorders>
              <w:top w:val="nil"/>
              <w:left w:val="nil"/>
              <w:bottom w:val="single" w:sz="4" w:space="0" w:color="auto"/>
              <w:right w:val="single" w:sz="4" w:space="0" w:color="auto"/>
            </w:tcBorders>
            <w:shd w:val="clear" w:color="auto" w:fill="auto"/>
            <w:noWrap/>
            <w:vAlign w:val="bottom"/>
            <w:hideMark/>
          </w:tcPr>
          <w:p w14:paraId="02F97D9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23</w:t>
            </w:r>
          </w:p>
        </w:tc>
        <w:tc>
          <w:tcPr>
            <w:tcW w:w="576" w:type="dxa"/>
            <w:tcBorders>
              <w:top w:val="nil"/>
              <w:left w:val="nil"/>
              <w:bottom w:val="single" w:sz="4" w:space="0" w:color="auto"/>
              <w:right w:val="single" w:sz="4" w:space="0" w:color="auto"/>
            </w:tcBorders>
            <w:shd w:val="clear" w:color="auto" w:fill="auto"/>
            <w:noWrap/>
            <w:vAlign w:val="bottom"/>
            <w:hideMark/>
          </w:tcPr>
          <w:p w14:paraId="3852D55B"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33</w:t>
            </w:r>
          </w:p>
        </w:tc>
        <w:tc>
          <w:tcPr>
            <w:tcW w:w="576" w:type="dxa"/>
            <w:tcBorders>
              <w:top w:val="nil"/>
              <w:left w:val="nil"/>
              <w:bottom w:val="single" w:sz="4" w:space="0" w:color="auto"/>
              <w:right w:val="single" w:sz="4" w:space="0" w:color="auto"/>
            </w:tcBorders>
            <w:shd w:val="clear" w:color="auto" w:fill="auto"/>
            <w:noWrap/>
            <w:vAlign w:val="bottom"/>
            <w:hideMark/>
          </w:tcPr>
          <w:p w14:paraId="5CCFC7F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20</w:t>
            </w:r>
          </w:p>
        </w:tc>
        <w:tc>
          <w:tcPr>
            <w:tcW w:w="576" w:type="dxa"/>
            <w:tcBorders>
              <w:top w:val="nil"/>
              <w:left w:val="nil"/>
              <w:bottom w:val="single" w:sz="4" w:space="0" w:color="auto"/>
              <w:right w:val="single" w:sz="4" w:space="0" w:color="auto"/>
            </w:tcBorders>
            <w:shd w:val="clear" w:color="auto" w:fill="auto"/>
            <w:noWrap/>
            <w:vAlign w:val="bottom"/>
            <w:hideMark/>
          </w:tcPr>
          <w:p w14:paraId="2A366F20"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3</w:t>
            </w:r>
          </w:p>
        </w:tc>
        <w:tc>
          <w:tcPr>
            <w:tcW w:w="576" w:type="dxa"/>
            <w:tcBorders>
              <w:top w:val="nil"/>
              <w:left w:val="nil"/>
              <w:bottom w:val="single" w:sz="4" w:space="0" w:color="auto"/>
              <w:right w:val="single" w:sz="4" w:space="0" w:color="auto"/>
            </w:tcBorders>
            <w:shd w:val="clear" w:color="auto" w:fill="auto"/>
            <w:noWrap/>
            <w:vAlign w:val="bottom"/>
            <w:hideMark/>
          </w:tcPr>
          <w:p w14:paraId="0551DAC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w:t>
            </w:r>
          </w:p>
        </w:tc>
        <w:tc>
          <w:tcPr>
            <w:tcW w:w="666" w:type="dxa"/>
            <w:tcBorders>
              <w:top w:val="nil"/>
              <w:left w:val="nil"/>
              <w:bottom w:val="single" w:sz="4" w:space="0" w:color="auto"/>
              <w:right w:val="single" w:sz="4" w:space="0" w:color="auto"/>
            </w:tcBorders>
            <w:shd w:val="clear" w:color="000000" w:fill="F2F2F2"/>
            <w:noWrap/>
            <w:vAlign w:val="bottom"/>
            <w:hideMark/>
          </w:tcPr>
          <w:p w14:paraId="3043721E"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88</w:t>
            </w:r>
          </w:p>
        </w:tc>
        <w:tc>
          <w:tcPr>
            <w:tcW w:w="576" w:type="dxa"/>
            <w:tcBorders>
              <w:top w:val="nil"/>
              <w:left w:val="nil"/>
              <w:bottom w:val="single" w:sz="4" w:space="0" w:color="auto"/>
              <w:right w:val="single" w:sz="4" w:space="0" w:color="auto"/>
            </w:tcBorders>
            <w:shd w:val="clear" w:color="auto" w:fill="auto"/>
            <w:noWrap/>
            <w:vAlign w:val="bottom"/>
            <w:hideMark/>
          </w:tcPr>
          <w:p w14:paraId="267DB09B"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98</w:t>
            </w:r>
          </w:p>
        </w:tc>
        <w:tc>
          <w:tcPr>
            <w:tcW w:w="576" w:type="dxa"/>
            <w:tcBorders>
              <w:top w:val="nil"/>
              <w:left w:val="nil"/>
              <w:bottom w:val="single" w:sz="4" w:space="0" w:color="auto"/>
              <w:right w:val="single" w:sz="4" w:space="0" w:color="auto"/>
            </w:tcBorders>
            <w:shd w:val="clear" w:color="auto" w:fill="auto"/>
            <w:noWrap/>
            <w:vAlign w:val="bottom"/>
            <w:hideMark/>
          </w:tcPr>
          <w:p w14:paraId="3EECFDA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97</w:t>
            </w:r>
          </w:p>
        </w:tc>
        <w:tc>
          <w:tcPr>
            <w:tcW w:w="576" w:type="dxa"/>
            <w:tcBorders>
              <w:top w:val="nil"/>
              <w:left w:val="nil"/>
              <w:bottom w:val="single" w:sz="4" w:space="0" w:color="auto"/>
              <w:right w:val="single" w:sz="4" w:space="0" w:color="auto"/>
            </w:tcBorders>
            <w:shd w:val="clear" w:color="auto" w:fill="auto"/>
            <w:noWrap/>
            <w:vAlign w:val="bottom"/>
            <w:hideMark/>
          </w:tcPr>
          <w:p w14:paraId="24CAE2BB"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93</w:t>
            </w:r>
          </w:p>
        </w:tc>
        <w:tc>
          <w:tcPr>
            <w:tcW w:w="576" w:type="dxa"/>
            <w:tcBorders>
              <w:top w:val="nil"/>
              <w:left w:val="nil"/>
              <w:bottom w:val="single" w:sz="4" w:space="0" w:color="auto"/>
              <w:right w:val="single" w:sz="4" w:space="0" w:color="auto"/>
            </w:tcBorders>
            <w:shd w:val="clear" w:color="auto" w:fill="auto"/>
            <w:noWrap/>
            <w:vAlign w:val="bottom"/>
            <w:hideMark/>
          </w:tcPr>
          <w:p w14:paraId="1668E03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78</w:t>
            </w:r>
          </w:p>
        </w:tc>
        <w:tc>
          <w:tcPr>
            <w:tcW w:w="576" w:type="dxa"/>
            <w:tcBorders>
              <w:top w:val="nil"/>
              <w:left w:val="nil"/>
              <w:bottom w:val="single" w:sz="4" w:space="0" w:color="auto"/>
              <w:right w:val="single" w:sz="4" w:space="0" w:color="auto"/>
            </w:tcBorders>
            <w:shd w:val="clear" w:color="auto" w:fill="auto"/>
            <w:noWrap/>
            <w:vAlign w:val="bottom"/>
            <w:hideMark/>
          </w:tcPr>
          <w:p w14:paraId="506EBEB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83</w:t>
            </w:r>
          </w:p>
        </w:tc>
        <w:tc>
          <w:tcPr>
            <w:tcW w:w="576" w:type="dxa"/>
            <w:tcBorders>
              <w:top w:val="nil"/>
              <w:left w:val="nil"/>
              <w:bottom w:val="single" w:sz="4" w:space="0" w:color="auto"/>
              <w:right w:val="single" w:sz="4" w:space="0" w:color="auto"/>
            </w:tcBorders>
            <w:shd w:val="clear" w:color="auto" w:fill="auto"/>
            <w:noWrap/>
            <w:vAlign w:val="bottom"/>
            <w:hideMark/>
          </w:tcPr>
          <w:p w14:paraId="4396CA9E"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78</w:t>
            </w:r>
          </w:p>
        </w:tc>
        <w:tc>
          <w:tcPr>
            <w:tcW w:w="576" w:type="dxa"/>
            <w:tcBorders>
              <w:top w:val="nil"/>
              <w:left w:val="nil"/>
              <w:bottom w:val="single" w:sz="4" w:space="0" w:color="auto"/>
              <w:right w:val="single" w:sz="4" w:space="0" w:color="auto"/>
            </w:tcBorders>
            <w:shd w:val="clear" w:color="auto" w:fill="auto"/>
            <w:noWrap/>
            <w:vAlign w:val="bottom"/>
            <w:hideMark/>
          </w:tcPr>
          <w:p w14:paraId="0AE7F754"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92</w:t>
            </w:r>
          </w:p>
        </w:tc>
        <w:tc>
          <w:tcPr>
            <w:tcW w:w="634" w:type="dxa"/>
            <w:tcBorders>
              <w:top w:val="nil"/>
              <w:left w:val="nil"/>
              <w:bottom w:val="single" w:sz="4" w:space="0" w:color="auto"/>
              <w:right w:val="single" w:sz="4" w:space="0" w:color="auto"/>
            </w:tcBorders>
            <w:shd w:val="clear" w:color="auto" w:fill="auto"/>
            <w:noWrap/>
            <w:vAlign w:val="bottom"/>
            <w:hideMark/>
          </w:tcPr>
          <w:p w14:paraId="00080286"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90</w:t>
            </w:r>
          </w:p>
        </w:tc>
        <w:tc>
          <w:tcPr>
            <w:tcW w:w="426" w:type="dxa"/>
            <w:tcBorders>
              <w:top w:val="nil"/>
              <w:left w:val="nil"/>
              <w:bottom w:val="single" w:sz="4" w:space="0" w:color="auto"/>
              <w:right w:val="single" w:sz="4" w:space="0" w:color="auto"/>
            </w:tcBorders>
            <w:shd w:val="clear" w:color="000000" w:fill="F2F2F2"/>
            <w:noWrap/>
            <w:vAlign w:val="bottom"/>
            <w:hideMark/>
          </w:tcPr>
          <w:p w14:paraId="4E557A36"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90</w:t>
            </w:r>
          </w:p>
        </w:tc>
        <w:tc>
          <w:tcPr>
            <w:tcW w:w="425" w:type="dxa"/>
            <w:tcBorders>
              <w:top w:val="nil"/>
              <w:left w:val="nil"/>
              <w:bottom w:val="single" w:sz="4" w:space="0" w:color="auto"/>
              <w:right w:val="single" w:sz="4" w:space="0" w:color="auto"/>
            </w:tcBorders>
            <w:shd w:val="clear" w:color="000000" w:fill="F2F2F2"/>
            <w:noWrap/>
            <w:vAlign w:val="bottom"/>
            <w:hideMark/>
          </w:tcPr>
          <w:p w14:paraId="403E57E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w:t>
            </w:r>
          </w:p>
        </w:tc>
        <w:tc>
          <w:tcPr>
            <w:tcW w:w="709" w:type="dxa"/>
            <w:tcBorders>
              <w:top w:val="nil"/>
              <w:left w:val="single" w:sz="4" w:space="0" w:color="auto"/>
              <w:bottom w:val="single" w:sz="4" w:space="0" w:color="auto"/>
              <w:right w:val="single" w:sz="4" w:space="0" w:color="auto"/>
            </w:tcBorders>
            <w:shd w:val="clear" w:color="auto" w:fill="auto"/>
            <w:vAlign w:val="center"/>
          </w:tcPr>
          <w:p w14:paraId="7B699065" w14:textId="52068AA4" w:rsidR="00BE3465" w:rsidRPr="008B51A1" w:rsidRDefault="00BE3465" w:rsidP="00BE3465">
            <w:pPr>
              <w:widowControl/>
              <w:jc w:val="center"/>
              <w:rPr>
                <w:rFonts w:ascii="宋体" w:hAnsi="宋体" w:cs="宋体"/>
                <w:color w:val="000000"/>
                <w:kern w:val="0"/>
                <w:sz w:val="18"/>
                <w:szCs w:val="18"/>
              </w:rPr>
            </w:pPr>
            <w:r w:rsidRPr="008B51A1">
              <w:rPr>
                <w:color w:val="000000"/>
                <w:sz w:val="18"/>
                <w:szCs w:val="18"/>
              </w:rPr>
              <w:t>1</w:t>
            </w:r>
          </w:p>
        </w:tc>
      </w:tr>
      <w:tr w:rsidR="00BE3465" w:rsidRPr="004D77D7" w14:paraId="3C9EF849" w14:textId="1BD56F26" w:rsidTr="003967F9">
        <w:trPr>
          <w:trHeight w:val="27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76F1F959"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196</w:t>
            </w:r>
          </w:p>
        </w:tc>
        <w:tc>
          <w:tcPr>
            <w:tcW w:w="1134" w:type="dxa"/>
            <w:tcBorders>
              <w:top w:val="nil"/>
              <w:left w:val="nil"/>
              <w:bottom w:val="single" w:sz="4" w:space="0" w:color="auto"/>
              <w:right w:val="single" w:sz="4" w:space="0" w:color="auto"/>
            </w:tcBorders>
            <w:shd w:val="clear" w:color="auto" w:fill="auto"/>
            <w:noWrap/>
            <w:vAlign w:val="bottom"/>
            <w:hideMark/>
          </w:tcPr>
          <w:p w14:paraId="2B3424EF" w14:textId="56B4732B" w:rsidR="00BE3465" w:rsidRPr="004D77D7" w:rsidRDefault="00BE3465" w:rsidP="00BE3465">
            <w:pPr>
              <w:widowControl/>
              <w:jc w:val="left"/>
              <w:rPr>
                <w:rFonts w:ascii="宋体" w:hAnsi="宋体" w:cs="宋体"/>
                <w:color w:val="000000"/>
                <w:kern w:val="0"/>
                <w:sz w:val="18"/>
                <w:szCs w:val="18"/>
              </w:rPr>
            </w:pPr>
            <w:r>
              <w:rPr>
                <w:rFonts w:hint="eastAsia"/>
                <w:color w:val="000000"/>
                <w:sz w:val="22"/>
                <w:szCs w:val="22"/>
              </w:rPr>
              <w:t>*</w:t>
            </w:r>
            <w:r>
              <w:rPr>
                <w:rFonts w:hint="eastAsia"/>
                <w:color w:val="000000"/>
                <w:sz w:val="22"/>
                <w:szCs w:val="22"/>
              </w:rPr>
              <w:t>明</w:t>
            </w:r>
          </w:p>
        </w:tc>
        <w:tc>
          <w:tcPr>
            <w:tcW w:w="624" w:type="dxa"/>
            <w:tcBorders>
              <w:top w:val="nil"/>
              <w:left w:val="nil"/>
              <w:bottom w:val="single" w:sz="4" w:space="0" w:color="auto"/>
              <w:right w:val="single" w:sz="4" w:space="0" w:color="auto"/>
            </w:tcBorders>
            <w:shd w:val="clear" w:color="auto" w:fill="auto"/>
            <w:noWrap/>
            <w:vAlign w:val="bottom"/>
            <w:hideMark/>
          </w:tcPr>
          <w:p w14:paraId="0A79AAD0"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91</w:t>
            </w:r>
          </w:p>
        </w:tc>
        <w:tc>
          <w:tcPr>
            <w:tcW w:w="509" w:type="dxa"/>
            <w:tcBorders>
              <w:top w:val="nil"/>
              <w:left w:val="nil"/>
              <w:bottom w:val="single" w:sz="4" w:space="0" w:color="auto"/>
              <w:right w:val="single" w:sz="4" w:space="0" w:color="auto"/>
            </w:tcBorders>
            <w:shd w:val="clear" w:color="auto" w:fill="auto"/>
            <w:noWrap/>
            <w:vAlign w:val="bottom"/>
            <w:hideMark/>
          </w:tcPr>
          <w:p w14:paraId="789A93B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61</w:t>
            </w:r>
          </w:p>
        </w:tc>
        <w:tc>
          <w:tcPr>
            <w:tcW w:w="567" w:type="dxa"/>
            <w:tcBorders>
              <w:top w:val="nil"/>
              <w:left w:val="nil"/>
              <w:bottom w:val="single" w:sz="4" w:space="0" w:color="auto"/>
              <w:right w:val="single" w:sz="4" w:space="0" w:color="auto"/>
            </w:tcBorders>
            <w:shd w:val="clear" w:color="auto" w:fill="auto"/>
            <w:noWrap/>
            <w:vAlign w:val="bottom"/>
            <w:hideMark/>
          </w:tcPr>
          <w:p w14:paraId="5D21255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53</w:t>
            </w:r>
          </w:p>
        </w:tc>
        <w:tc>
          <w:tcPr>
            <w:tcW w:w="486" w:type="dxa"/>
            <w:tcBorders>
              <w:top w:val="nil"/>
              <w:left w:val="nil"/>
              <w:bottom w:val="single" w:sz="4" w:space="0" w:color="auto"/>
              <w:right w:val="single" w:sz="4" w:space="0" w:color="auto"/>
            </w:tcBorders>
            <w:shd w:val="clear" w:color="auto" w:fill="auto"/>
            <w:noWrap/>
            <w:vAlign w:val="bottom"/>
            <w:hideMark/>
          </w:tcPr>
          <w:p w14:paraId="5BA1BF30"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81</w:t>
            </w:r>
          </w:p>
        </w:tc>
        <w:tc>
          <w:tcPr>
            <w:tcW w:w="507" w:type="dxa"/>
            <w:tcBorders>
              <w:top w:val="nil"/>
              <w:left w:val="nil"/>
              <w:bottom w:val="single" w:sz="4" w:space="0" w:color="auto"/>
              <w:right w:val="single" w:sz="4" w:space="0" w:color="auto"/>
            </w:tcBorders>
            <w:shd w:val="clear" w:color="000000" w:fill="F2F2F2"/>
            <w:noWrap/>
            <w:vAlign w:val="bottom"/>
            <w:hideMark/>
          </w:tcPr>
          <w:p w14:paraId="67306CB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71</w:t>
            </w:r>
          </w:p>
        </w:tc>
        <w:tc>
          <w:tcPr>
            <w:tcW w:w="576" w:type="dxa"/>
            <w:tcBorders>
              <w:top w:val="nil"/>
              <w:left w:val="nil"/>
              <w:bottom w:val="single" w:sz="4" w:space="0" w:color="auto"/>
              <w:right w:val="single" w:sz="4" w:space="0" w:color="auto"/>
            </w:tcBorders>
            <w:shd w:val="clear" w:color="auto" w:fill="auto"/>
            <w:noWrap/>
            <w:vAlign w:val="bottom"/>
            <w:hideMark/>
          </w:tcPr>
          <w:p w14:paraId="47C70E2E"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w:t>
            </w:r>
          </w:p>
        </w:tc>
        <w:tc>
          <w:tcPr>
            <w:tcW w:w="576" w:type="dxa"/>
            <w:tcBorders>
              <w:top w:val="nil"/>
              <w:left w:val="nil"/>
              <w:bottom w:val="single" w:sz="4" w:space="0" w:color="auto"/>
              <w:right w:val="single" w:sz="4" w:space="0" w:color="auto"/>
            </w:tcBorders>
            <w:shd w:val="clear" w:color="auto" w:fill="auto"/>
            <w:noWrap/>
            <w:vAlign w:val="bottom"/>
            <w:hideMark/>
          </w:tcPr>
          <w:p w14:paraId="3A77DDEB"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21</w:t>
            </w:r>
          </w:p>
        </w:tc>
        <w:tc>
          <w:tcPr>
            <w:tcW w:w="576" w:type="dxa"/>
            <w:tcBorders>
              <w:top w:val="nil"/>
              <w:left w:val="nil"/>
              <w:bottom w:val="single" w:sz="4" w:space="0" w:color="auto"/>
              <w:right w:val="single" w:sz="4" w:space="0" w:color="auto"/>
            </w:tcBorders>
            <w:shd w:val="clear" w:color="auto" w:fill="auto"/>
            <w:noWrap/>
            <w:vAlign w:val="bottom"/>
            <w:hideMark/>
          </w:tcPr>
          <w:p w14:paraId="238946BB"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20</w:t>
            </w:r>
          </w:p>
        </w:tc>
        <w:tc>
          <w:tcPr>
            <w:tcW w:w="576" w:type="dxa"/>
            <w:tcBorders>
              <w:top w:val="nil"/>
              <w:left w:val="nil"/>
              <w:bottom w:val="single" w:sz="4" w:space="0" w:color="auto"/>
              <w:right w:val="single" w:sz="4" w:space="0" w:color="auto"/>
            </w:tcBorders>
            <w:shd w:val="clear" w:color="auto" w:fill="auto"/>
            <w:noWrap/>
            <w:vAlign w:val="bottom"/>
            <w:hideMark/>
          </w:tcPr>
          <w:p w14:paraId="646B3CE9"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14</w:t>
            </w:r>
          </w:p>
        </w:tc>
        <w:tc>
          <w:tcPr>
            <w:tcW w:w="576" w:type="dxa"/>
            <w:tcBorders>
              <w:top w:val="nil"/>
              <w:left w:val="nil"/>
              <w:bottom w:val="single" w:sz="4" w:space="0" w:color="auto"/>
              <w:right w:val="single" w:sz="4" w:space="0" w:color="auto"/>
            </w:tcBorders>
            <w:shd w:val="clear" w:color="auto" w:fill="auto"/>
            <w:noWrap/>
            <w:vAlign w:val="bottom"/>
            <w:hideMark/>
          </w:tcPr>
          <w:p w14:paraId="010CB3B4"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4</w:t>
            </w:r>
          </w:p>
        </w:tc>
        <w:tc>
          <w:tcPr>
            <w:tcW w:w="576" w:type="dxa"/>
            <w:tcBorders>
              <w:top w:val="nil"/>
              <w:left w:val="nil"/>
              <w:bottom w:val="single" w:sz="4" w:space="0" w:color="auto"/>
              <w:right w:val="single" w:sz="4" w:space="0" w:color="auto"/>
            </w:tcBorders>
            <w:shd w:val="clear" w:color="auto" w:fill="auto"/>
            <w:noWrap/>
            <w:vAlign w:val="bottom"/>
            <w:hideMark/>
          </w:tcPr>
          <w:p w14:paraId="5F56B9EF"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w:t>
            </w:r>
          </w:p>
        </w:tc>
        <w:tc>
          <w:tcPr>
            <w:tcW w:w="666" w:type="dxa"/>
            <w:tcBorders>
              <w:top w:val="nil"/>
              <w:left w:val="nil"/>
              <w:bottom w:val="single" w:sz="4" w:space="0" w:color="auto"/>
              <w:right w:val="single" w:sz="4" w:space="0" w:color="auto"/>
            </w:tcBorders>
            <w:shd w:val="clear" w:color="000000" w:fill="F2F2F2"/>
            <w:noWrap/>
            <w:vAlign w:val="bottom"/>
            <w:hideMark/>
          </w:tcPr>
          <w:p w14:paraId="1D27F2D9"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66</w:t>
            </w:r>
          </w:p>
        </w:tc>
        <w:tc>
          <w:tcPr>
            <w:tcW w:w="576" w:type="dxa"/>
            <w:tcBorders>
              <w:top w:val="nil"/>
              <w:left w:val="nil"/>
              <w:bottom w:val="single" w:sz="4" w:space="0" w:color="auto"/>
              <w:right w:val="single" w:sz="4" w:space="0" w:color="auto"/>
            </w:tcBorders>
            <w:shd w:val="clear" w:color="auto" w:fill="auto"/>
            <w:noWrap/>
            <w:vAlign w:val="bottom"/>
            <w:hideMark/>
          </w:tcPr>
          <w:p w14:paraId="209C38C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74</w:t>
            </w:r>
          </w:p>
        </w:tc>
        <w:tc>
          <w:tcPr>
            <w:tcW w:w="576" w:type="dxa"/>
            <w:tcBorders>
              <w:top w:val="nil"/>
              <w:left w:val="nil"/>
              <w:bottom w:val="single" w:sz="4" w:space="0" w:color="auto"/>
              <w:right w:val="single" w:sz="4" w:space="0" w:color="auto"/>
            </w:tcBorders>
            <w:shd w:val="clear" w:color="auto" w:fill="auto"/>
            <w:noWrap/>
            <w:vAlign w:val="bottom"/>
            <w:hideMark/>
          </w:tcPr>
          <w:p w14:paraId="243B5B9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84</w:t>
            </w:r>
          </w:p>
        </w:tc>
        <w:tc>
          <w:tcPr>
            <w:tcW w:w="576" w:type="dxa"/>
            <w:tcBorders>
              <w:top w:val="nil"/>
              <w:left w:val="nil"/>
              <w:bottom w:val="single" w:sz="4" w:space="0" w:color="auto"/>
              <w:right w:val="single" w:sz="4" w:space="0" w:color="auto"/>
            </w:tcBorders>
            <w:shd w:val="clear" w:color="auto" w:fill="auto"/>
            <w:noWrap/>
            <w:vAlign w:val="bottom"/>
            <w:hideMark/>
          </w:tcPr>
          <w:p w14:paraId="1434E71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62</w:t>
            </w:r>
          </w:p>
        </w:tc>
        <w:tc>
          <w:tcPr>
            <w:tcW w:w="576" w:type="dxa"/>
            <w:tcBorders>
              <w:top w:val="nil"/>
              <w:left w:val="nil"/>
              <w:bottom w:val="single" w:sz="4" w:space="0" w:color="auto"/>
              <w:right w:val="single" w:sz="4" w:space="0" w:color="auto"/>
            </w:tcBorders>
            <w:shd w:val="clear" w:color="auto" w:fill="auto"/>
            <w:noWrap/>
            <w:vAlign w:val="bottom"/>
            <w:hideMark/>
          </w:tcPr>
          <w:p w14:paraId="4C929BF9"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58</w:t>
            </w:r>
          </w:p>
        </w:tc>
        <w:tc>
          <w:tcPr>
            <w:tcW w:w="576" w:type="dxa"/>
            <w:tcBorders>
              <w:top w:val="nil"/>
              <w:left w:val="nil"/>
              <w:bottom w:val="single" w:sz="4" w:space="0" w:color="auto"/>
              <w:right w:val="single" w:sz="4" w:space="0" w:color="auto"/>
            </w:tcBorders>
            <w:shd w:val="clear" w:color="auto" w:fill="auto"/>
            <w:noWrap/>
            <w:vAlign w:val="bottom"/>
            <w:hideMark/>
          </w:tcPr>
          <w:p w14:paraId="2F767CE5"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87</w:t>
            </w:r>
          </w:p>
        </w:tc>
        <w:tc>
          <w:tcPr>
            <w:tcW w:w="576" w:type="dxa"/>
            <w:tcBorders>
              <w:top w:val="nil"/>
              <w:left w:val="nil"/>
              <w:bottom w:val="single" w:sz="4" w:space="0" w:color="auto"/>
              <w:right w:val="single" w:sz="4" w:space="0" w:color="auto"/>
            </w:tcBorders>
            <w:shd w:val="clear" w:color="auto" w:fill="auto"/>
            <w:noWrap/>
            <w:vAlign w:val="bottom"/>
            <w:hideMark/>
          </w:tcPr>
          <w:p w14:paraId="6FA2241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64</w:t>
            </w:r>
          </w:p>
        </w:tc>
        <w:tc>
          <w:tcPr>
            <w:tcW w:w="576" w:type="dxa"/>
            <w:tcBorders>
              <w:top w:val="nil"/>
              <w:left w:val="nil"/>
              <w:bottom w:val="single" w:sz="4" w:space="0" w:color="auto"/>
              <w:right w:val="single" w:sz="4" w:space="0" w:color="auto"/>
            </w:tcBorders>
            <w:shd w:val="clear" w:color="auto" w:fill="auto"/>
            <w:noWrap/>
            <w:vAlign w:val="bottom"/>
            <w:hideMark/>
          </w:tcPr>
          <w:p w14:paraId="3A4EC04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61</w:t>
            </w:r>
          </w:p>
        </w:tc>
        <w:tc>
          <w:tcPr>
            <w:tcW w:w="634" w:type="dxa"/>
            <w:tcBorders>
              <w:top w:val="nil"/>
              <w:left w:val="nil"/>
              <w:bottom w:val="single" w:sz="4" w:space="0" w:color="auto"/>
              <w:right w:val="single" w:sz="4" w:space="0" w:color="auto"/>
            </w:tcBorders>
            <w:shd w:val="clear" w:color="auto" w:fill="auto"/>
            <w:noWrap/>
            <w:vAlign w:val="bottom"/>
            <w:hideMark/>
          </w:tcPr>
          <w:p w14:paraId="7A3403E4"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72</w:t>
            </w:r>
          </w:p>
        </w:tc>
        <w:tc>
          <w:tcPr>
            <w:tcW w:w="426" w:type="dxa"/>
            <w:tcBorders>
              <w:top w:val="nil"/>
              <w:left w:val="nil"/>
              <w:bottom w:val="single" w:sz="4" w:space="0" w:color="auto"/>
              <w:right w:val="single" w:sz="4" w:space="0" w:color="auto"/>
            </w:tcBorders>
            <w:shd w:val="clear" w:color="000000" w:fill="F2F2F2"/>
            <w:noWrap/>
            <w:vAlign w:val="bottom"/>
            <w:hideMark/>
          </w:tcPr>
          <w:p w14:paraId="38862B54"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68</w:t>
            </w:r>
          </w:p>
        </w:tc>
        <w:tc>
          <w:tcPr>
            <w:tcW w:w="425" w:type="dxa"/>
            <w:tcBorders>
              <w:top w:val="nil"/>
              <w:left w:val="nil"/>
              <w:bottom w:val="single" w:sz="4" w:space="0" w:color="auto"/>
              <w:right w:val="single" w:sz="4" w:space="0" w:color="auto"/>
            </w:tcBorders>
            <w:shd w:val="clear" w:color="000000" w:fill="F2F2F2"/>
            <w:noWrap/>
            <w:vAlign w:val="bottom"/>
            <w:hideMark/>
          </w:tcPr>
          <w:p w14:paraId="0E3905C4"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w:t>
            </w:r>
          </w:p>
        </w:tc>
        <w:tc>
          <w:tcPr>
            <w:tcW w:w="709" w:type="dxa"/>
            <w:tcBorders>
              <w:top w:val="single" w:sz="4" w:space="0" w:color="auto"/>
              <w:left w:val="single" w:sz="4" w:space="0" w:color="auto"/>
              <w:bottom w:val="single" w:sz="4" w:space="0" w:color="auto"/>
              <w:right w:val="single" w:sz="4" w:space="0" w:color="auto"/>
            </w:tcBorders>
            <w:shd w:val="clear" w:color="000000" w:fill="FFC7CE"/>
            <w:vAlign w:val="center"/>
          </w:tcPr>
          <w:p w14:paraId="6615D367" w14:textId="60019CE7" w:rsidR="00BE3465" w:rsidRPr="008B51A1" w:rsidRDefault="00BE3465" w:rsidP="00BE3465">
            <w:pPr>
              <w:widowControl/>
              <w:jc w:val="center"/>
              <w:rPr>
                <w:rFonts w:ascii="宋体" w:hAnsi="宋体" w:cs="宋体"/>
                <w:color w:val="000000"/>
                <w:kern w:val="0"/>
                <w:sz w:val="18"/>
                <w:szCs w:val="18"/>
              </w:rPr>
            </w:pPr>
            <w:r w:rsidRPr="008B51A1">
              <w:rPr>
                <w:color w:val="9C0006"/>
                <w:sz w:val="18"/>
                <w:szCs w:val="18"/>
              </w:rPr>
              <w:t>0</w:t>
            </w:r>
          </w:p>
        </w:tc>
      </w:tr>
      <w:tr w:rsidR="00BE3465" w:rsidRPr="004D77D7" w14:paraId="559D05B4" w14:textId="6E5C0502" w:rsidTr="003967F9">
        <w:trPr>
          <w:trHeight w:val="27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39A7D85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197</w:t>
            </w:r>
          </w:p>
        </w:tc>
        <w:tc>
          <w:tcPr>
            <w:tcW w:w="1134" w:type="dxa"/>
            <w:tcBorders>
              <w:top w:val="nil"/>
              <w:left w:val="nil"/>
              <w:bottom w:val="single" w:sz="4" w:space="0" w:color="auto"/>
              <w:right w:val="single" w:sz="4" w:space="0" w:color="auto"/>
            </w:tcBorders>
            <w:shd w:val="clear" w:color="auto" w:fill="auto"/>
            <w:noWrap/>
            <w:vAlign w:val="bottom"/>
            <w:hideMark/>
          </w:tcPr>
          <w:p w14:paraId="028BC5C3" w14:textId="68F49DBC" w:rsidR="00BE3465" w:rsidRPr="004D77D7" w:rsidRDefault="00BE3465" w:rsidP="00BE3465">
            <w:pPr>
              <w:widowControl/>
              <w:jc w:val="left"/>
              <w:rPr>
                <w:rFonts w:ascii="宋体" w:hAnsi="宋体" w:cs="宋体"/>
                <w:color w:val="000000"/>
                <w:kern w:val="0"/>
                <w:sz w:val="18"/>
                <w:szCs w:val="18"/>
              </w:rPr>
            </w:pPr>
            <w:r>
              <w:rPr>
                <w:rFonts w:hint="eastAsia"/>
                <w:color w:val="000000"/>
                <w:sz w:val="22"/>
                <w:szCs w:val="22"/>
              </w:rPr>
              <w:t>*</w:t>
            </w:r>
            <w:r>
              <w:rPr>
                <w:rFonts w:hint="eastAsia"/>
                <w:color w:val="000000"/>
                <w:sz w:val="22"/>
                <w:szCs w:val="22"/>
              </w:rPr>
              <w:t>淼</w:t>
            </w:r>
          </w:p>
        </w:tc>
        <w:tc>
          <w:tcPr>
            <w:tcW w:w="624" w:type="dxa"/>
            <w:tcBorders>
              <w:top w:val="nil"/>
              <w:left w:val="nil"/>
              <w:bottom w:val="single" w:sz="4" w:space="0" w:color="auto"/>
              <w:right w:val="single" w:sz="4" w:space="0" w:color="auto"/>
            </w:tcBorders>
            <w:shd w:val="clear" w:color="auto" w:fill="auto"/>
            <w:noWrap/>
            <w:vAlign w:val="bottom"/>
            <w:hideMark/>
          </w:tcPr>
          <w:p w14:paraId="472E8C4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89</w:t>
            </w:r>
          </w:p>
        </w:tc>
        <w:tc>
          <w:tcPr>
            <w:tcW w:w="509" w:type="dxa"/>
            <w:tcBorders>
              <w:top w:val="nil"/>
              <w:left w:val="nil"/>
              <w:bottom w:val="single" w:sz="4" w:space="0" w:color="auto"/>
              <w:right w:val="single" w:sz="4" w:space="0" w:color="auto"/>
            </w:tcBorders>
            <w:shd w:val="clear" w:color="auto" w:fill="auto"/>
            <w:noWrap/>
            <w:vAlign w:val="bottom"/>
            <w:hideMark/>
          </w:tcPr>
          <w:p w14:paraId="5FC9443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92</w:t>
            </w:r>
          </w:p>
        </w:tc>
        <w:tc>
          <w:tcPr>
            <w:tcW w:w="567" w:type="dxa"/>
            <w:tcBorders>
              <w:top w:val="nil"/>
              <w:left w:val="nil"/>
              <w:bottom w:val="single" w:sz="4" w:space="0" w:color="auto"/>
              <w:right w:val="single" w:sz="4" w:space="0" w:color="auto"/>
            </w:tcBorders>
            <w:shd w:val="clear" w:color="auto" w:fill="auto"/>
            <w:noWrap/>
            <w:vAlign w:val="bottom"/>
            <w:hideMark/>
          </w:tcPr>
          <w:p w14:paraId="474B8F9B"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83</w:t>
            </w:r>
          </w:p>
        </w:tc>
        <w:tc>
          <w:tcPr>
            <w:tcW w:w="486" w:type="dxa"/>
            <w:tcBorders>
              <w:top w:val="nil"/>
              <w:left w:val="nil"/>
              <w:bottom w:val="single" w:sz="4" w:space="0" w:color="auto"/>
              <w:right w:val="single" w:sz="4" w:space="0" w:color="auto"/>
            </w:tcBorders>
            <w:shd w:val="clear" w:color="auto" w:fill="auto"/>
            <w:noWrap/>
            <w:vAlign w:val="bottom"/>
            <w:hideMark/>
          </w:tcPr>
          <w:p w14:paraId="38D11708"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70</w:t>
            </w:r>
          </w:p>
        </w:tc>
        <w:tc>
          <w:tcPr>
            <w:tcW w:w="507" w:type="dxa"/>
            <w:tcBorders>
              <w:top w:val="nil"/>
              <w:left w:val="nil"/>
              <w:bottom w:val="single" w:sz="4" w:space="0" w:color="auto"/>
              <w:right w:val="single" w:sz="4" w:space="0" w:color="auto"/>
            </w:tcBorders>
            <w:shd w:val="clear" w:color="000000" w:fill="F2F2F2"/>
            <w:noWrap/>
            <w:vAlign w:val="bottom"/>
            <w:hideMark/>
          </w:tcPr>
          <w:p w14:paraId="486D730F"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84</w:t>
            </w:r>
          </w:p>
        </w:tc>
        <w:tc>
          <w:tcPr>
            <w:tcW w:w="576" w:type="dxa"/>
            <w:tcBorders>
              <w:top w:val="nil"/>
              <w:left w:val="nil"/>
              <w:bottom w:val="single" w:sz="4" w:space="0" w:color="auto"/>
              <w:right w:val="single" w:sz="4" w:space="0" w:color="auto"/>
            </w:tcBorders>
            <w:shd w:val="clear" w:color="auto" w:fill="auto"/>
            <w:noWrap/>
            <w:vAlign w:val="bottom"/>
            <w:hideMark/>
          </w:tcPr>
          <w:p w14:paraId="29E3E888"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w:t>
            </w:r>
          </w:p>
        </w:tc>
        <w:tc>
          <w:tcPr>
            <w:tcW w:w="576" w:type="dxa"/>
            <w:tcBorders>
              <w:top w:val="nil"/>
              <w:left w:val="nil"/>
              <w:bottom w:val="single" w:sz="4" w:space="0" w:color="auto"/>
              <w:right w:val="single" w:sz="4" w:space="0" w:color="auto"/>
            </w:tcBorders>
            <w:shd w:val="clear" w:color="auto" w:fill="auto"/>
            <w:noWrap/>
            <w:vAlign w:val="bottom"/>
            <w:hideMark/>
          </w:tcPr>
          <w:p w14:paraId="275C7A55"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19</w:t>
            </w:r>
          </w:p>
        </w:tc>
        <w:tc>
          <w:tcPr>
            <w:tcW w:w="576" w:type="dxa"/>
            <w:tcBorders>
              <w:top w:val="nil"/>
              <w:left w:val="nil"/>
              <w:bottom w:val="single" w:sz="4" w:space="0" w:color="auto"/>
              <w:right w:val="single" w:sz="4" w:space="0" w:color="auto"/>
            </w:tcBorders>
            <w:shd w:val="clear" w:color="auto" w:fill="auto"/>
            <w:noWrap/>
            <w:vAlign w:val="bottom"/>
            <w:hideMark/>
          </w:tcPr>
          <w:p w14:paraId="21CDC8F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13</w:t>
            </w:r>
          </w:p>
        </w:tc>
        <w:tc>
          <w:tcPr>
            <w:tcW w:w="576" w:type="dxa"/>
            <w:tcBorders>
              <w:top w:val="nil"/>
              <w:left w:val="nil"/>
              <w:bottom w:val="single" w:sz="4" w:space="0" w:color="auto"/>
              <w:right w:val="single" w:sz="4" w:space="0" w:color="auto"/>
            </w:tcBorders>
            <w:shd w:val="clear" w:color="auto" w:fill="auto"/>
            <w:noWrap/>
            <w:vAlign w:val="bottom"/>
            <w:hideMark/>
          </w:tcPr>
          <w:p w14:paraId="6EA2E359"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23</w:t>
            </w:r>
          </w:p>
        </w:tc>
        <w:tc>
          <w:tcPr>
            <w:tcW w:w="576" w:type="dxa"/>
            <w:tcBorders>
              <w:top w:val="nil"/>
              <w:left w:val="nil"/>
              <w:bottom w:val="single" w:sz="4" w:space="0" w:color="auto"/>
              <w:right w:val="single" w:sz="4" w:space="0" w:color="auto"/>
            </w:tcBorders>
            <w:shd w:val="clear" w:color="auto" w:fill="auto"/>
            <w:noWrap/>
            <w:vAlign w:val="bottom"/>
            <w:hideMark/>
          </w:tcPr>
          <w:p w14:paraId="79F8BBB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4</w:t>
            </w:r>
          </w:p>
        </w:tc>
        <w:tc>
          <w:tcPr>
            <w:tcW w:w="576" w:type="dxa"/>
            <w:tcBorders>
              <w:top w:val="nil"/>
              <w:left w:val="nil"/>
              <w:bottom w:val="single" w:sz="4" w:space="0" w:color="auto"/>
              <w:right w:val="single" w:sz="4" w:space="0" w:color="auto"/>
            </w:tcBorders>
            <w:shd w:val="clear" w:color="auto" w:fill="auto"/>
            <w:noWrap/>
            <w:vAlign w:val="bottom"/>
            <w:hideMark/>
          </w:tcPr>
          <w:p w14:paraId="5645B14B"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w:t>
            </w:r>
          </w:p>
        </w:tc>
        <w:tc>
          <w:tcPr>
            <w:tcW w:w="666" w:type="dxa"/>
            <w:tcBorders>
              <w:top w:val="nil"/>
              <w:left w:val="nil"/>
              <w:bottom w:val="single" w:sz="4" w:space="0" w:color="auto"/>
              <w:right w:val="single" w:sz="4" w:space="0" w:color="auto"/>
            </w:tcBorders>
            <w:shd w:val="clear" w:color="000000" w:fill="F2F2F2"/>
            <w:noWrap/>
            <w:vAlign w:val="bottom"/>
            <w:hideMark/>
          </w:tcPr>
          <w:p w14:paraId="4AAF8068"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67</w:t>
            </w:r>
          </w:p>
        </w:tc>
        <w:tc>
          <w:tcPr>
            <w:tcW w:w="576" w:type="dxa"/>
            <w:tcBorders>
              <w:top w:val="nil"/>
              <w:left w:val="nil"/>
              <w:bottom w:val="single" w:sz="4" w:space="0" w:color="auto"/>
              <w:right w:val="single" w:sz="4" w:space="0" w:color="auto"/>
            </w:tcBorders>
            <w:shd w:val="clear" w:color="auto" w:fill="auto"/>
            <w:noWrap/>
            <w:vAlign w:val="bottom"/>
            <w:hideMark/>
          </w:tcPr>
          <w:p w14:paraId="49DE00C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87</w:t>
            </w:r>
          </w:p>
        </w:tc>
        <w:tc>
          <w:tcPr>
            <w:tcW w:w="576" w:type="dxa"/>
            <w:tcBorders>
              <w:top w:val="nil"/>
              <w:left w:val="nil"/>
              <w:bottom w:val="single" w:sz="4" w:space="0" w:color="auto"/>
              <w:right w:val="single" w:sz="4" w:space="0" w:color="auto"/>
            </w:tcBorders>
            <w:shd w:val="clear" w:color="auto" w:fill="auto"/>
            <w:noWrap/>
            <w:vAlign w:val="bottom"/>
            <w:hideMark/>
          </w:tcPr>
          <w:p w14:paraId="64D0BAD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83</w:t>
            </w:r>
          </w:p>
        </w:tc>
        <w:tc>
          <w:tcPr>
            <w:tcW w:w="576" w:type="dxa"/>
            <w:tcBorders>
              <w:top w:val="nil"/>
              <w:left w:val="nil"/>
              <w:bottom w:val="single" w:sz="4" w:space="0" w:color="auto"/>
              <w:right w:val="single" w:sz="4" w:space="0" w:color="auto"/>
            </w:tcBorders>
            <w:shd w:val="clear" w:color="auto" w:fill="auto"/>
            <w:noWrap/>
            <w:vAlign w:val="bottom"/>
            <w:hideMark/>
          </w:tcPr>
          <w:p w14:paraId="369BCCA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56</w:t>
            </w:r>
          </w:p>
        </w:tc>
        <w:tc>
          <w:tcPr>
            <w:tcW w:w="576" w:type="dxa"/>
            <w:tcBorders>
              <w:top w:val="nil"/>
              <w:left w:val="nil"/>
              <w:bottom w:val="single" w:sz="4" w:space="0" w:color="auto"/>
              <w:right w:val="single" w:sz="4" w:space="0" w:color="auto"/>
            </w:tcBorders>
            <w:shd w:val="clear" w:color="auto" w:fill="auto"/>
            <w:noWrap/>
            <w:vAlign w:val="bottom"/>
            <w:hideMark/>
          </w:tcPr>
          <w:p w14:paraId="1207E024"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82</w:t>
            </w:r>
          </w:p>
        </w:tc>
        <w:tc>
          <w:tcPr>
            <w:tcW w:w="576" w:type="dxa"/>
            <w:tcBorders>
              <w:top w:val="nil"/>
              <w:left w:val="nil"/>
              <w:bottom w:val="single" w:sz="4" w:space="0" w:color="auto"/>
              <w:right w:val="single" w:sz="4" w:space="0" w:color="auto"/>
            </w:tcBorders>
            <w:shd w:val="clear" w:color="auto" w:fill="auto"/>
            <w:noWrap/>
            <w:vAlign w:val="bottom"/>
            <w:hideMark/>
          </w:tcPr>
          <w:p w14:paraId="532E900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93</w:t>
            </w:r>
          </w:p>
        </w:tc>
        <w:tc>
          <w:tcPr>
            <w:tcW w:w="576" w:type="dxa"/>
            <w:tcBorders>
              <w:top w:val="nil"/>
              <w:left w:val="nil"/>
              <w:bottom w:val="single" w:sz="4" w:space="0" w:color="auto"/>
              <w:right w:val="single" w:sz="4" w:space="0" w:color="auto"/>
            </w:tcBorders>
            <w:shd w:val="clear" w:color="auto" w:fill="auto"/>
            <w:noWrap/>
            <w:vAlign w:val="bottom"/>
            <w:hideMark/>
          </w:tcPr>
          <w:p w14:paraId="3C5768C8"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77</w:t>
            </w:r>
          </w:p>
        </w:tc>
        <w:tc>
          <w:tcPr>
            <w:tcW w:w="576" w:type="dxa"/>
            <w:tcBorders>
              <w:top w:val="nil"/>
              <w:left w:val="nil"/>
              <w:bottom w:val="single" w:sz="4" w:space="0" w:color="auto"/>
              <w:right w:val="single" w:sz="4" w:space="0" w:color="auto"/>
            </w:tcBorders>
            <w:shd w:val="clear" w:color="auto" w:fill="auto"/>
            <w:noWrap/>
            <w:vAlign w:val="bottom"/>
            <w:hideMark/>
          </w:tcPr>
          <w:p w14:paraId="005B8226"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92</w:t>
            </w:r>
          </w:p>
        </w:tc>
        <w:tc>
          <w:tcPr>
            <w:tcW w:w="634" w:type="dxa"/>
            <w:tcBorders>
              <w:top w:val="nil"/>
              <w:left w:val="nil"/>
              <w:bottom w:val="single" w:sz="4" w:space="0" w:color="auto"/>
              <w:right w:val="single" w:sz="4" w:space="0" w:color="auto"/>
            </w:tcBorders>
            <w:shd w:val="clear" w:color="auto" w:fill="auto"/>
            <w:noWrap/>
            <w:vAlign w:val="bottom"/>
            <w:hideMark/>
          </w:tcPr>
          <w:p w14:paraId="519C95D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89</w:t>
            </w:r>
          </w:p>
        </w:tc>
        <w:tc>
          <w:tcPr>
            <w:tcW w:w="426" w:type="dxa"/>
            <w:tcBorders>
              <w:top w:val="nil"/>
              <w:left w:val="nil"/>
              <w:bottom w:val="single" w:sz="4" w:space="0" w:color="auto"/>
              <w:right w:val="single" w:sz="4" w:space="0" w:color="auto"/>
            </w:tcBorders>
            <w:shd w:val="clear" w:color="000000" w:fill="F2F2F2"/>
            <w:noWrap/>
            <w:vAlign w:val="bottom"/>
            <w:hideMark/>
          </w:tcPr>
          <w:p w14:paraId="7F2D2F1F"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74</w:t>
            </w:r>
          </w:p>
        </w:tc>
        <w:tc>
          <w:tcPr>
            <w:tcW w:w="425" w:type="dxa"/>
            <w:tcBorders>
              <w:top w:val="nil"/>
              <w:left w:val="nil"/>
              <w:bottom w:val="single" w:sz="4" w:space="0" w:color="auto"/>
              <w:right w:val="single" w:sz="4" w:space="0" w:color="auto"/>
            </w:tcBorders>
            <w:shd w:val="clear" w:color="000000" w:fill="F2F2F2"/>
            <w:noWrap/>
            <w:vAlign w:val="bottom"/>
            <w:hideMark/>
          </w:tcPr>
          <w:p w14:paraId="0375B49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w:t>
            </w:r>
          </w:p>
        </w:tc>
        <w:tc>
          <w:tcPr>
            <w:tcW w:w="709" w:type="dxa"/>
            <w:tcBorders>
              <w:top w:val="single" w:sz="4" w:space="0" w:color="auto"/>
              <w:left w:val="single" w:sz="4" w:space="0" w:color="auto"/>
              <w:bottom w:val="single" w:sz="4" w:space="0" w:color="auto"/>
              <w:right w:val="single" w:sz="4" w:space="0" w:color="auto"/>
            </w:tcBorders>
            <w:shd w:val="clear" w:color="000000" w:fill="FFC7CE"/>
            <w:vAlign w:val="center"/>
          </w:tcPr>
          <w:p w14:paraId="5B3921D3" w14:textId="38ED3644" w:rsidR="00BE3465" w:rsidRPr="008B51A1" w:rsidRDefault="00BE3465" w:rsidP="00BE3465">
            <w:pPr>
              <w:widowControl/>
              <w:jc w:val="center"/>
              <w:rPr>
                <w:rFonts w:ascii="宋体" w:hAnsi="宋体" w:cs="宋体"/>
                <w:color w:val="000000"/>
                <w:kern w:val="0"/>
                <w:sz w:val="18"/>
                <w:szCs w:val="18"/>
              </w:rPr>
            </w:pPr>
            <w:r w:rsidRPr="008B51A1">
              <w:rPr>
                <w:color w:val="9C0006"/>
                <w:sz w:val="18"/>
                <w:szCs w:val="18"/>
              </w:rPr>
              <w:t>0</w:t>
            </w:r>
          </w:p>
        </w:tc>
      </w:tr>
      <w:tr w:rsidR="00BE3465" w:rsidRPr="004D77D7" w14:paraId="3FA0D741" w14:textId="39D37E7C" w:rsidTr="003967F9">
        <w:trPr>
          <w:trHeight w:val="27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03F09ADE"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198</w:t>
            </w:r>
          </w:p>
        </w:tc>
        <w:tc>
          <w:tcPr>
            <w:tcW w:w="1134" w:type="dxa"/>
            <w:tcBorders>
              <w:top w:val="nil"/>
              <w:left w:val="nil"/>
              <w:bottom w:val="single" w:sz="4" w:space="0" w:color="auto"/>
              <w:right w:val="single" w:sz="4" w:space="0" w:color="auto"/>
            </w:tcBorders>
            <w:shd w:val="clear" w:color="auto" w:fill="auto"/>
            <w:noWrap/>
            <w:vAlign w:val="bottom"/>
            <w:hideMark/>
          </w:tcPr>
          <w:p w14:paraId="6DA859DD" w14:textId="34DDCBFB" w:rsidR="00BE3465" w:rsidRPr="004D77D7" w:rsidRDefault="00BE3465" w:rsidP="00BE3465">
            <w:pPr>
              <w:widowControl/>
              <w:jc w:val="left"/>
              <w:rPr>
                <w:rFonts w:ascii="宋体" w:hAnsi="宋体" w:cs="宋体"/>
                <w:color w:val="000000"/>
                <w:kern w:val="0"/>
                <w:sz w:val="18"/>
                <w:szCs w:val="18"/>
              </w:rPr>
            </w:pPr>
            <w:r>
              <w:rPr>
                <w:rFonts w:hint="eastAsia"/>
                <w:color w:val="000000"/>
                <w:sz w:val="22"/>
                <w:szCs w:val="22"/>
              </w:rPr>
              <w:t>*</w:t>
            </w:r>
            <w:r>
              <w:rPr>
                <w:rFonts w:hint="eastAsia"/>
                <w:color w:val="000000"/>
                <w:sz w:val="22"/>
                <w:szCs w:val="22"/>
              </w:rPr>
              <w:t>健</w:t>
            </w:r>
          </w:p>
        </w:tc>
        <w:tc>
          <w:tcPr>
            <w:tcW w:w="624" w:type="dxa"/>
            <w:tcBorders>
              <w:top w:val="nil"/>
              <w:left w:val="nil"/>
              <w:bottom w:val="single" w:sz="4" w:space="0" w:color="auto"/>
              <w:right w:val="single" w:sz="4" w:space="0" w:color="auto"/>
            </w:tcBorders>
            <w:shd w:val="clear" w:color="auto" w:fill="auto"/>
            <w:noWrap/>
            <w:vAlign w:val="bottom"/>
            <w:hideMark/>
          </w:tcPr>
          <w:p w14:paraId="6E8C5F6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89</w:t>
            </w:r>
          </w:p>
        </w:tc>
        <w:tc>
          <w:tcPr>
            <w:tcW w:w="509" w:type="dxa"/>
            <w:tcBorders>
              <w:top w:val="nil"/>
              <w:left w:val="nil"/>
              <w:bottom w:val="single" w:sz="4" w:space="0" w:color="auto"/>
              <w:right w:val="single" w:sz="4" w:space="0" w:color="auto"/>
            </w:tcBorders>
            <w:shd w:val="clear" w:color="auto" w:fill="auto"/>
            <w:noWrap/>
            <w:vAlign w:val="bottom"/>
            <w:hideMark/>
          </w:tcPr>
          <w:p w14:paraId="1A34F6D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86</w:t>
            </w:r>
          </w:p>
        </w:tc>
        <w:tc>
          <w:tcPr>
            <w:tcW w:w="567" w:type="dxa"/>
            <w:tcBorders>
              <w:top w:val="nil"/>
              <w:left w:val="nil"/>
              <w:bottom w:val="single" w:sz="4" w:space="0" w:color="auto"/>
              <w:right w:val="single" w:sz="4" w:space="0" w:color="auto"/>
            </w:tcBorders>
            <w:shd w:val="clear" w:color="auto" w:fill="auto"/>
            <w:noWrap/>
            <w:vAlign w:val="bottom"/>
            <w:hideMark/>
          </w:tcPr>
          <w:p w14:paraId="7CED884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62</w:t>
            </w:r>
          </w:p>
        </w:tc>
        <w:tc>
          <w:tcPr>
            <w:tcW w:w="486" w:type="dxa"/>
            <w:tcBorders>
              <w:top w:val="nil"/>
              <w:left w:val="nil"/>
              <w:bottom w:val="single" w:sz="4" w:space="0" w:color="auto"/>
              <w:right w:val="single" w:sz="4" w:space="0" w:color="auto"/>
            </w:tcBorders>
            <w:shd w:val="clear" w:color="auto" w:fill="auto"/>
            <w:noWrap/>
            <w:vAlign w:val="bottom"/>
            <w:hideMark/>
          </w:tcPr>
          <w:p w14:paraId="3F917876"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88</w:t>
            </w:r>
          </w:p>
        </w:tc>
        <w:tc>
          <w:tcPr>
            <w:tcW w:w="507" w:type="dxa"/>
            <w:tcBorders>
              <w:top w:val="nil"/>
              <w:left w:val="nil"/>
              <w:bottom w:val="single" w:sz="4" w:space="0" w:color="auto"/>
              <w:right w:val="single" w:sz="4" w:space="0" w:color="auto"/>
            </w:tcBorders>
            <w:shd w:val="clear" w:color="000000" w:fill="F2F2F2"/>
            <w:noWrap/>
            <w:vAlign w:val="bottom"/>
            <w:hideMark/>
          </w:tcPr>
          <w:p w14:paraId="4AC7261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83</w:t>
            </w:r>
          </w:p>
        </w:tc>
        <w:tc>
          <w:tcPr>
            <w:tcW w:w="576" w:type="dxa"/>
            <w:tcBorders>
              <w:top w:val="nil"/>
              <w:left w:val="nil"/>
              <w:bottom w:val="single" w:sz="4" w:space="0" w:color="auto"/>
              <w:right w:val="single" w:sz="4" w:space="0" w:color="auto"/>
            </w:tcBorders>
            <w:shd w:val="clear" w:color="auto" w:fill="auto"/>
            <w:noWrap/>
            <w:vAlign w:val="bottom"/>
            <w:hideMark/>
          </w:tcPr>
          <w:p w14:paraId="550D881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w:t>
            </w:r>
          </w:p>
        </w:tc>
        <w:tc>
          <w:tcPr>
            <w:tcW w:w="576" w:type="dxa"/>
            <w:tcBorders>
              <w:top w:val="nil"/>
              <w:left w:val="nil"/>
              <w:bottom w:val="single" w:sz="4" w:space="0" w:color="auto"/>
              <w:right w:val="single" w:sz="4" w:space="0" w:color="auto"/>
            </w:tcBorders>
            <w:shd w:val="clear" w:color="auto" w:fill="auto"/>
            <w:noWrap/>
            <w:vAlign w:val="bottom"/>
            <w:hideMark/>
          </w:tcPr>
          <w:p w14:paraId="032BA41E"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13</w:t>
            </w:r>
          </w:p>
        </w:tc>
        <w:tc>
          <w:tcPr>
            <w:tcW w:w="576" w:type="dxa"/>
            <w:tcBorders>
              <w:top w:val="nil"/>
              <w:left w:val="nil"/>
              <w:bottom w:val="single" w:sz="4" w:space="0" w:color="auto"/>
              <w:right w:val="single" w:sz="4" w:space="0" w:color="auto"/>
            </w:tcBorders>
            <w:shd w:val="clear" w:color="auto" w:fill="auto"/>
            <w:noWrap/>
            <w:vAlign w:val="bottom"/>
            <w:hideMark/>
          </w:tcPr>
          <w:p w14:paraId="3C43D5B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27</w:t>
            </w:r>
          </w:p>
        </w:tc>
        <w:tc>
          <w:tcPr>
            <w:tcW w:w="576" w:type="dxa"/>
            <w:tcBorders>
              <w:top w:val="nil"/>
              <w:left w:val="nil"/>
              <w:bottom w:val="single" w:sz="4" w:space="0" w:color="auto"/>
              <w:right w:val="single" w:sz="4" w:space="0" w:color="auto"/>
            </w:tcBorders>
            <w:shd w:val="clear" w:color="auto" w:fill="auto"/>
            <w:noWrap/>
            <w:vAlign w:val="bottom"/>
            <w:hideMark/>
          </w:tcPr>
          <w:p w14:paraId="116B680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21</w:t>
            </w:r>
          </w:p>
        </w:tc>
        <w:tc>
          <w:tcPr>
            <w:tcW w:w="576" w:type="dxa"/>
            <w:tcBorders>
              <w:top w:val="nil"/>
              <w:left w:val="nil"/>
              <w:bottom w:val="single" w:sz="4" w:space="0" w:color="auto"/>
              <w:right w:val="single" w:sz="4" w:space="0" w:color="auto"/>
            </w:tcBorders>
            <w:shd w:val="clear" w:color="auto" w:fill="auto"/>
            <w:noWrap/>
            <w:vAlign w:val="bottom"/>
            <w:hideMark/>
          </w:tcPr>
          <w:p w14:paraId="608310D6"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4</w:t>
            </w:r>
          </w:p>
        </w:tc>
        <w:tc>
          <w:tcPr>
            <w:tcW w:w="576" w:type="dxa"/>
            <w:tcBorders>
              <w:top w:val="nil"/>
              <w:left w:val="nil"/>
              <w:bottom w:val="single" w:sz="4" w:space="0" w:color="auto"/>
              <w:right w:val="single" w:sz="4" w:space="0" w:color="auto"/>
            </w:tcBorders>
            <w:shd w:val="clear" w:color="auto" w:fill="auto"/>
            <w:noWrap/>
            <w:vAlign w:val="bottom"/>
            <w:hideMark/>
          </w:tcPr>
          <w:p w14:paraId="1F29CD5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w:t>
            </w:r>
          </w:p>
        </w:tc>
        <w:tc>
          <w:tcPr>
            <w:tcW w:w="666" w:type="dxa"/>
            <w:tcBorders>
              <w:top w:val="nil"/>
              <w:left w:val="nil"/>
              <w:bottom w:val="single" w:sz="4" w:space="0" w:color="auto"/>
              <w:right w:val="single" w:sz="4" w:space="0" w:color="auto"/>
            </w:tcBorders>
            <w:shd w:val="clear" w:color="000000" w:fill="F2F2F2"/>
            <w:noWrap/>
            <w:vAlign w:val="bottom"/>
            <w:hideMark/>
          </w:tcPr>
          <w:p w14:paraId="21B7562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74</w:t>
            </w:r>
          </w:p>
        </w:tc>
        <w:tc>
          <w:tcPr>
            <w:tcW w:w="576" w:type="dxa"/>
            <w:tcBorders>
              <w:top w:val="nil"/>
              <w:left w:val="nil"/>
              <w:bottom w:val="single" w:sz="4" w:space="0" w:color="auto"/>
              <w:right w:val="single" w:sz="4" w:space="0" w:color="auto"/>
            </w:tcBorders>
            <w:shd w:val="clear" w:color="auto" w:fill="auto"/>
            <w:noWrap/>
            <w:vAlign w:val="bottom"/>
            <w:hideMark/>
          </w:tcPr>
          <w:p w14:paraId="1170DDF4"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86</w:t>
            </w:r>
          </w:p>
        </w:tc>
        <w:tc>
          <w:tcPr>
            <w:tcW w:w="576" w:type="dxa"/>
            <w:tcBorders>
              <w:top w:val="nil"/>
              <w:left w:val="nil"/>
              <w:bottom w:val="single" w:sz="4" w:space="0" w:color="auto"/>
              <w:right w:val="single" w:sz="4" w:space="0" w:color="auto"/>
            </w:tcBorders>
            <w:shd w:val="clear" w:color="auto" w:fill="auto"/>
            <w:noWrap/>
            <w:vAlign w:val="bottom"/>
            <w:hideMark/>
          </w:tcPr>
          <w:p w14:paraId="31FF8D9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66</w:t>
            </w:r>
          </w:p>
        </w:tc>
        <w:tc>
          <w:tcPr>
            <w:tcW w:w="576" w:type="dxa"/>
            <w:tcBorders>
              <w:top w:val="nil"/>
              <w:left w:val="nil"/>
              <w:bottom w:val="single" w:sz="4" w:space="0" w:color="auto"/>
              <w:right w:val="single" w:sz="4" w:space="0" w:color="auto"/>
            </w:tcBorders>
            <w:shd w:val="clear" w:color="auto" w:fill="auto"/>
            <w:noWrap/>
            <w:vAlign w:val="bottom"/>
            <w:hideMark/>
          </w:tcPr>
          <w:p w14:paraId="33E6C8C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79</w:t>
            </w:r>
          </w:p>
        </w:tc>
        <w:tc>
          <w:tcPr>
            <w:tcW w:w="576" w:type="dxa"/>
            <w:tcBorders>
              <w:top w:val="nil"/>
              <w:left w:val="nil"/>
              <w:bottom w:val="single" w:sz="4" w:space="0" w:color="auto"/>
              <w:right w:val="single" w:sz="4" w:space="0" w:color="auto"/>
            </w:tcBorders>
            <w:shd w:val="clear" w:color="auto" w:fill="auto"/>
            <w:noWrap/>
            <w:vAlign w:val="bottom"/>
            <w:hideMark/>
          </w:tcPr>
          <w:p w14:paraId="37B1FAC6"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78</w:t>
            </w:r>
          </w:p>
        </w:tc>
        <w:tc>
          <w:tcPr>
            <w:tcW w:w="576" w:type="dxa"/>
            <w:tcBorders>
              <w:top w:val="nil"/>
              <w:left w:val="nil"/>
              <w:bottom w:val="single" w:sz="4" w:space="0" w:color="auto"/>
              <w:right w:val="single" w:sz="4" w:space="0" w:color="auto"/>
            </w:tcBorders>
            <w:shd w:val="clear" w:color="auto" w:fill="auto"/>
            <w:noWrap/>
            <w:vAlign w:val="bottom"/>
            <w:hideMark/>
          </w:tcPr>
          <w:p w14:paraId="41EE4E6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92</w:t>
            </w:r>
          </w:p>
        </w:tc>
        <w:tc>
          <w:tcPr>
            <w:tcW w:w="576" w:type="dxa"/>
            <w:tcBorders>
              <w:top w:val="nil"/>
              <w:left w:val="nil"/>
              <w:bottom w:val="single" w:sz="4" w:space="0" w:color="auto"/>
              <w:right w:val="single" w:sz="4" w:space="0" w:color="auto"/>
            </w:tcBorders>
            <w:shd w:val="clear" w:color="auto" w:fill="auto"/>
            <w:noWrap/>
            <w:vAlign w:val="bottom"/>
            <w:hideMark/>
          </w:tcPr>
          <w:p w14:paraId="6E42A26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91</w:t>
            </w:r>
          </w:p>
        </w:tc>
        <w:tc>
          <w:tcPr>
            <w:tcW w:w="576" w:type="dxa"/>
            <w:tcBorders>
              <w:top w:val="nil"/>
              <w:left w:val="nil"/>
              <w:bottom w:val="single" w:sz="4" w:space="0" w:color="auto"/>
              <w:right w:val="single" w:sz="4" w:space="0" w:color="auto"/>
            </w:tcBorders>
            <w:shd w:val="clear" w:color="auto" w:fill="auto"/>
            <w:noWrap/>
            <w:vAlign w:val="bottom"/>
            <w:hideMark/>
          </w:tcPr>
          <w:p w14:paraId="0D5D3338"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86</w:t>
            </w:r>
          </w:p>
        </w:tc>
        <w:tc>
          <w:tcPr>
            <w:tcW w:w="634" w:type="dxa"/>
            <w:tcBorders>
              <w:top w:val="nil"/>
              <w:left w:val="nil"/>
              <w:bottom w:val="single" w:sz="4" w:space="0" w:color="auto"/>
              <w:right w:val="single" w:sz="4" w:space="0" w:color="auto"/>
            </w:tcBorders>
            <w:shd w:val="clear" w:color="auto" w:fill="auto"/>
            <w:noWrap/>
            <w:vAlign w:val="bottom"/>
            <w:hideMark/>
          </w:tcPr>
          <w:p w14:paraId="4B82B11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83</w:t>
            </w:r>
          </w:p>
        </w:tc>
        <w:tc>
          <w:tcPr>
            <w:tcW w:w="426" w:type="dxa"/>
            <w:tcBorders>
              <w:top w:val="nil"/>
              <w:left w:val="nil"/>
              <w:bottom w:val="single" w:sz="4" w:space="0" w:color="auto"/>
              <w:right w:val="single" w:sz="4" w:space="0" w:color="auto"/>
            </w:tcBorders>
            <w:shd w:val="clear" w:color="000000" w:fill="F2F2F2"/>
            <w:noWrap/>
            <w:vAlign w:val="bottom"/>
            <w:hideMark/>
          </w:tcPr>
          <w:p w14:paraId="6FD1106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78</w:t>
            </w:r>
          </w:p>
        </w:tc>
        <w:tc>
          <w:tcPr>
            <w:tcW w:w="425" w:type="dxa"/>
            <w:tcBorders>
              <w:top w:val="nil"/>
              <w:left w:val="nil"/>
              <w:bottom w:val="single" w:sz="4" w:space="0" w:color="auto"/>
              <w:right w:val="single" w:sz="4" w:space="0" w:color="auto"/>
            </w:tcBorders>
            <w:shd w:val="clear" w:color="000000" w:fill="F2F2F2"/>
            <w:noWrap/>
            <w:vAlign w:val="bottom"/>
            <w:hideMark/>
          </w:tcPr>
          <w:p w14:paraId="426F3714"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w:t>
            </w:r>
          </w:p>
        </w:tc>
        <w:tc>
          <w:tcPr>
            <w:tcW w:w="709" w:type="dxa"/>
            <w:tcBorders>
              <w:top w:val="nil"/>
              <w:left w:val="single" w:sz="4" w:space="0" w:color="auto"/>
              <w:bottom w:val="single" w:sz="4" w:space="0" w:color="auto"/>
              <w:right w:val="single" w:sz="4" w:space="0" w:color="auto"/>
            </w:tcBorders>
            <w:shd w:val="clear" w:color="auto" w:fill="auto"/>
            <w:vAlign w:val="center"/>
          </w:tcPr>
          <w:p w14:paraId="01A824EE" w14:textId="7F479B34" w:rsidR="00BE3465" w:rsidRPr="008B51A1" w:rsidRDefault="00BE3465" w:rsidP="00BE3465">
            <w:pPr>
              <w:widowControl/>
              <w:jc w:val="center"/>
              <w:rPr>
                <w:rFonts w:ascii="宋体" w:hAnsi="宋体" w:cs="宋体"/>
                <w:color w:val="000000"/>
                <w:kern w:val="0"/>
                <w:sz w:val="18"/>
                <w:szCs w:val="18"/>
              </w:rPr>
            </w:pPr>
            <w:r w:rsidRPr="008B51A1">
              <w:rPr>
                <w:color w:val="000000"/>
                <w:sz w:val="18"/>
                <w:szCs w:val="18"/>
              </w:rPr>
              <w:t>1</w:t>
            </w:r>
          </w:p>
        </w:tc>
      </w:tr>
      <w:tr w:rsidR="00BE3465" w:rsidRPr="004D77D7" w14:paraId="7E919A0B" w14:textId="2A9D75AF" w:rsidTr="003967F9">
        <w:trPr>
          <w:trHeight w:val="27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186E9C0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199</w:t>
            </w:r>
          </w:p>
        </w:tc>
        <w:tc>
          <w:tcPr>
            <w:tcW w:w="1134" w:type="dxa"/>
            <w:tcBorders>
              <w:top w:val="nil"/>
              <w:left w:val="nil"/>
              <w:bottom w:val="single" w:sz="4" w:space="0" w:color="auto"/>
              <w:right w:val="single" w:sz="4" w:space="0" w:color="auto"/>
            </w:tcBorders>
            <w:shd w:val="clear" w:color="auto" w:fill="auto"/>
            <w:noWrap/>
            <w:vAlign w:val="bottom"/>
            <w:hideMark/>
          </w:tcPr>
          <w:p w14:paraId="5ACCA0A4" w14:textId="2D7293FC" w:rsidR="00BE3465" w:rsidRPr="004D77D7" w:rsidRDefault="00BE3465" w:rsidP="00BE3465">
            <w:pPr>
              <w:widowControl/>
              <w:jc w:val="left"/>
              <w:rPr>
                <w:rFonts w:ascii="宋体" w:hAnsi="宋体" w:cs="宋体"/>
                <w:color w:val="000000"/>
                <w:kern w:val="0"/>
                <w:sz w:val="18"/>
                <w:szCs w:val="18"/>
              </w:rPr>
            </w:pPr>
            <w:r>
              <w:rPr>
                <w:rFonts w:hint="eastAsia"/>
                <w:color w:val="000000"/>
                <w:sz w:val="22"/>
                <w:szCs w:val="22"/>
              </w:rPr>
              <w:t>*</w:t>
            </w:r>
            <w:r>
              <w:rPr>
                <w:rFonts w:hint="eastAsia"/>
                <w:color w:val="000000"/>
                <w:sz w:val="22"/>
                <w:szCs w:val="22"/>
              </w:rPr>
              <w:t>昕</w:t>
            </w:r>
          </w:p>
        </w:tc>
        <w:tc>
          <w:tcPr>
            <w:tcW w:w="624" w:type="dxa"/>
            <w:tcBorders>
              <w:top w:val="nil"/>
              <w:left w:val="nil"/>
              <w:bottom w:val="single" w:sz="4" w:space="0" w:color="auto"/>
              <w:right w:val="single" w:sz="4" w:space="0" w:color="auto"/>
            </w:tcBorders>
            <w:shd w:val="clear" w:color="auto" w:fill="auto"/>
            <w:noWrap/>
            <w:vAlign w:val="bottom"/>
            <w:hideMark/>
          </w:tcPr>
          <w:p w14:paraId="773BAB3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95</w:t>
            </w:r>
          </w:p>
        </w:tc>
        <w:tc>
          <w:tcPr>
            <w:tcW w:w="509" w:type="dxa"/>
            <w:tcBorders>
              <w:top w:val="nil"/>
              <w:left w:val="nil"/>
              <w:bottom w:val="single" w:sz="4" w:space="0" w:color="auto"/>
              <w:right w:val="single" w:sz="4" w:space="0" w:color="auto"/>
            </w:tcBorders>
            <w:shd w:val="clear" w:color="auto" w:fill="auto"/>
            <w:noWrap/>
            <w:vAlign w:val="bottom"/>
            <w:hideMark/>
          </w:tcPr>
          <w:p w14:paraId="4725201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96</w:t>
            </w:r>
          </w:p>
        </w:tc>
        <w:tc>
          <w:tcPr>
            <w:tcW w:w="567" w:type="dxa"/>
            <w:tcBorders>
              <w:top w:val="nil"/>
              <w:left w:val="nil"/>
              <w:bottom w:val="single" w:sz="4" w:space="0" w:color="auto"/>
              <w:right w:val="single" w:sz="4" w:space="0" w:color="auto"/>
            </w:tcBorders>
            <w:shd w:val="clear" w:color="auto" w:fill="auto"/>
            <w:noWrap/>
            <w:vAlign w:val="bottom"/>
            <w:hideMark/>
          </w:tcPr>
          <w:p w14:paraId="764C355E"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84</w:t>
            </w:r>
          </w:p>
        </w:tc>
        <w:tc>
          <w:tcPr>
            <w:tcW w:w="486" w:type="dxa"/>
            <w:tcBorders>
              <w:top w:val="nil"/>
              <w:left w:val="nil"/>
              <w:bottom w:val="single" w:sz="4" w:space="0" w:color="auto"/>
              <w:right w:val="single" w:sz="4" w:space="0" w:color="auto"/>
            </w:tcBorders>
            <w:shd w:val="clear" w:color="auto" w:fill="auto"/>
            <w:noWrap/>
            <w:vAlign w:val="bottom"/>
            <w:hideMark/>
          </w:tcPr>
          <w:p w14:paraId="64A84764"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83</w:t>
            </w:r>
          </w:p>
        </w:tc>
        <w:tc>
          <w:tcPr>
            <w:tcW w:w="507" w:type="dxa"/>
            <w:tcBorders>
              <w:top w:val="nil"/>
              <w:left w:val="nil"/>
              <w:bottom w:val="single" w:sz="4" w:space="0" w:color="auto"/>
              <w:right w:val="single" w:sz="4" w:space="0" w:color="auto"/>
            </w:tcBorders>
            <w:shd w:val="clear" w:color="000000" w:fill="F2F2F2"/>
            <w:noWrap/>
            <w:vAlign w:val="bottom"/>
            <w:hideMark/>
          </w:tcPr>
          <w:p w14:paraId="26C7A51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91</w:t>
            </w:r>
          </w:p>
        </w:tc>
        <w:tc>
          <w:tcPr>
            <w:tcW w:w="576" w:type="dxa"/>
            <w:tcBorders>
              <w:top w:val="nil"/>
              <w:left w:val="nil"/>
              <w:bottom w:val="single" w:sz="4" w:space="0" w:color="auto"/>
              <w:right w:val="single" w:sz="4" w:space="0" w:color="auto"/>
            </w:tcBorders>
            <w:shd w:val="clear" w:color="auto" w:fill="auto"/>
            <w:noWrap/>
            <w:vAlign w:val="bottom"/>
            <w:hideMark/>
          </w:tcPr>
          <w:p w14:paraId="5414399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w:t>
            </w:r>
          </w:p>
        </w:tc>
        <w:tc>
          <w:tcPr>
            <w:tcW w:w="576" w:type="dxa"/>
            <w:tcBorders>
              <w:top w:val="nil"/>
              <w:left w:val="nil"/>
              <w:bottom w:val="single" w:sz="4" w:space="0" w:color="auto"/>
              <w:right w:val="single" w:sz="4" w:space="0" w:color="auto"/>
            </w:tcBorders>
            <w:shd w:val="clear" w:color="auto" w:fill="auto"/>
            <w:noWrap/>
            <w:vAlign w:val="bottom"/>
            <w:hideMark/>
          </w:tcPr>
          <w:p w14:paraId="26F158F4"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21</w:t>
            </w:r>
          </w:p>
        </w:tc>
        <w:tc>
          <w:tcPr>
            <w:tcW w:w="576" w:type="dxa"/>
            <w:tcBorders>
              <w:top w:val="nil"/>
              <w:left w:val="nil"/>
              <w:bottom w:val="single" w:sz="4" w:space="0" w:color="auto"/>
              <w:right w:val="single" w:sz="4" w:space="0" w:color="auto"/>
            </w:tcBorders>
            <w:shd w:val="clear" w:color="auto" w:fill="auto"/>
            <w:noWrap/>
            <w:vAlign w:val="bottom"/>
            <w:hideMark/>
          </w:tcPr>
          <w:p w14:paraId="13EE43F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25</w:t>
            </w:r>
          </w:p>
        </w:tc>
        <w:tc>
          <w:tcPr>
            <w:tcW w:w="576" w:type="dxa"/>
            <w:tcBorders>
              <w:top w:val="nil"/>
              <w:left w:val="nil"/>
              <w:bottom w:val="single" w:sz="4" w:space="0" w:color="auto"/>
              <w:right w:val="single" w:sz="4" w:space="0" w:color="auto"/>
            </w:tcBorders>
            <w:shd w:val="clear" w:color="auto" w:fill="auto"/>
            <w:noWrap/>
            <w:vAlign w:val="bottom"/>
            <w:hideMark/>
          </w:tcPr>
          <w:p w14:paraId="36B2EEFE"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28</w:t>
            </w:r>
          </w:p>
        </w:tc>
        <w:tc>
          <w:tcPr>
            <w:tcW w:w="576" w:type="dxa"/>
            <w:tcBorders>
              <w:top w:val="nil"/>
              <w:left w:val="nil"/>
              <w:bottom w:val="single" w:sz="4" w:space="0" w:color="auto"/>
              <w:right w:val="single" w:sz="4" w:space="0" w:color="auto"/>
            </w:tcBorders>
            <w:shd w:val="clear" w:color="auto" w:fill="auto"/>
            <w:noWrap/>
            <w:vAlign w:val="bottom"/>
            <w:hideMark/>
          </w:tcPr>
          <w:p w14:paraId="098754F4"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4</w:t>
            </w:r>
          </w:p>
        </w:tc>
        <w:tc>
          <w:tcPr>
            <w:tcW w:w="576" w:type="dxa"/>
            <w:tcBorders>
              <w:top w:val="nil"/>
              <w:left w:val="nil"/>
              <w:bottom w:val="single" w:sz="4" w:space="0" w:color="auto"/>
              <w:right w:val="single" w:sz="4" w:space="0" w:color="auto"/>
            </w:tcBorders>
            <w:shd w:val="clear" w:color="auto" w:fill="auto"/>
            <w:noWrap/>
            <w:vAlign w:val="bottom"/>
            <w:hideMark/>
          </w:tcPr>
          <w:p w14:paraId="27D2BD7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w:t>
            </w:r>
          </w:p>
        </w:tc>
        <w:tc>
          <w:tcPr>
            <w:tcW w:w="666" w:type="dxa"/>
            <w:tcBorders>
              <w:top w:val="nil"/>
              <w:left w:val="nil"/>
              <w:bottom w:val="single" w:sz="4" w:space="0" w:color="auto"/>
              <w:right w:val="single" w:sz="4" w:space="0" w:color="auto"/>
            </w:tcBorders>
            <w:shd w:val="clear" w:color="000000" w:fill="F2F2F2"/>
            <w:noWrap/>
            <w:vAlign w:val="bottom"/>
            <w:hideMark/>
          </w:tcPr>
          <w:p w14:paraId="5ABBCAEF"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87</w:t>
            </w:r>
          </w:p>
        </w:tc>
        <w:tc>
          <w:tcPr>
            <w:tcW w:w="576" w:type="dxa"/>
            <w:tcBorders>
              <w:top w:val="nil"/>
              <w:left w:val="nil"/>
              <w:bottom w:val="single" w:sz="4" w:space="0" w:color="auto"/>
              <w:right w:val="single" w:sz="4" w:space="0" w:color="auto"/>
            </w:tcBorders>
            <w:shd w:val="clear" w:color="auto" w:fill="auto"/>
            <w:noWrap/>
            <w:vAlign w:val="bottom"/>
            <w:hideMark/>
          </w:tcPr>
          <w:p w14:paraId="716515F4"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89</w:t>
            </w:r>
          </w:p>
        </w:tc>
        <w:tc>
          <w:tcPr>
            <w:tcW w:w="576" w:type="dxa"/>
            <w:tcBorders>
              <w:top w:val="nil"/>
              <w:left w:val="nil"/>
              <w:bottom w:val="single" w:sz="4" w:space="0" w:color="auto"/>
              <w:right w:val="single" w:sz="4" w:space="0" w:color="auto"/>
            </w:tcBorders>
            <w:shd w:val="clear" w:color="auto" w:fill="auto"/>
            <w:noWrap/>
            <w:vAlign w:val="bottom"/>
            <w:hideMark/>
          </w:tcPr>
          <w:p w14:paraId="4E081765"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91</w:t>
            </w:r>
          </w:p>
        </w:tc>
        <w:tc>
          <w:tcPr>
            <w:tcW w:w="576" w:type="dxa"/>
            <w:tcBorders>
              <w:top w:val="nil"/>
              <w:left w:val="nil"/>
              <w:bottom w:val="single" w:sz="4" w:space="0" w:color="auto"/>
              <w:right w:val="single" w:sz="4" w:space="0" w:color="auto"/>
            </w:tcBorders>
            <w:shd w:val="clear" w:color="auto" w:fill="auto"/>
            <w:noWrap/>
            <w:vAlign w:val="bottom"/>
            <w:hideMark/>
          </w:tcPr>
          <w:p w14:paraId="27764AF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79</w:t>
            </w:r>
          </w:p>
        </w:tc>
        <w:tc>
          <w:tcPr>
            <w:tcW w:w="576" w:type="dxa"/>
            <w:tcBorders>
              <w:top w:val="nil"/>
              <w:left w:val="nil"/>
              <w:bottom w:val="single" w:sz="4" w:space="0" w:color="auto"/>
              <w:right w:val="single" w:sz="4" w:space="0" w:color="auto"/>
            </w:tcBorders>
            <w:shd w:val="clear" w:color="auto" w:fill="auto"/>
            <w:noWrap/>
            <w:vAlign w:val="bottom"/>
            <w:hideMark/>
          </w:tcPr>
          <w:p w14:paraId="0025E3CF"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97</w:t>
            </w:r>
          </w:p>
        </w:tc>
        <w:tc>
          <w:tcPr>
            <w:tcW w:w="576" w:type="dxa"/>
            <w:tcBorders>
              <w:top w:val="nil"/>
              <w:left w:val="nil"/>
              <w:bottom w:val="single" w:sz="4" w:space="0" w:color="auto"/>
              <w:right w:val="single" w:sz="4" w:space="0" w:color="auto"/>
            </w:tcBorders>
            <w:shd w:val="clear" w:color="auto" w:fill="auto"/>
            <w:noWrap/>
            <w:vAlign w:val="bottom"/>
            <w:hideMark/>
          </w:tcPr>
          <w:p w14:paraId="48A13106"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96</w:t>
            </w:r>
          </w:p>
        </w:tc>
        <w:tc>
          <w:tcPr>
            <w:tcW w:w="576" w:type="dxa"/>
            <w:tcBorders>
              <w:top w:val="nil"/>
              <w:left w:val="nil"/>
              <w:bottom w:val="single" w:sz="4" w:space="0" w:color="auto"/>
              <w:right w:val="single" w:sz="4" w:space="0" w:color="auto"/>
            </w:tcBorders>
            <w:shd w:val="clear" w:color="auto" w:fill="auto"/>
            <w:noWrap/>
            <w:vAlign w:val="bottom"/>
            <w:hideMark/>
          </w:tcPr>
          <w:p w14:paraId="6AE28F3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97</w:t>
            </w:r>
          </w:p>
        </w:tc>
        <w:tc>
          <w:tcPr>
            <w:tcW w:w="576" w:type="dxa"/>
            <w:tcBorders>
              <w:top w:val="nil"/>
              <w:left w:val="nil"/>
              <w:bottom w:val="single" w:sz="4" w:space="0" w:color="auto"/>
              <w:right w:val="single" w:sz="4" w:space="0" w:color="auto"/>
            </w:tcBorders>
            <w:shd w:val="clear" w:color="auto" w:fill="auto"/>
            <w:noWrap/>
            <w:vAlign w:val="bottom"/>
            <w:hideMark/>
          </w:tcPr>
          <w:p w14:paraId="109C352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96</w:t>
            </w:r>
          </w:p>
        </w:tc>
        <w:tc>
          <w:tcPr>
            <w:tcW w:w="634" w:type="dxa"/>
            <w:tcBorders>
              <w:top w:val="nil"/>
              <w:left w:val="nil"/>
              <w:bottom w:val="single" w:sz="4" w:space="0" w:color="auto"/>
              <w:right w:val="single" w:sz="4" w:space="0" w:color="auto"/>
            </w:tcBorders>
            <w:shd w:val="clear" w:color="auto" w:fill="auto"/>
            <w:noWrap/>
            <w:vAlign w:val="bottom"/>
            <w:hideMark/>
          </w:tcPr>
          <w:p w14:paraId="53AEDCDF"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94</w:t>
            </w:r>
          </w:p>
        </w:tc>
        <w:tc>
          <w:tcPr>
            <w:tcW w:w="426" w:type="dxa"/>
            <w:tcBorders>
              <w:top w:val="nil"/>
              <w:left w:val="nil"/>
              <w:bottom w:val="single" w:sz="4" w:space="0" w:color="auto"/>
              <w:right w:val="single" w:sz="4" w:space="0" w:color="auto"/>
            </w:tcBorders>
            <w:shd w:val="clear" w:color="000000" w:fill="F2F2F2"/>
            <w:noWrap/>
            <w:vAlign w:val="bottom"/>
            <w:hideMark/>
          </w:tcPr>
          <w:p w14:paraId="765C4574"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89</w:t>
            </w:r>
          </w:p>
        </w:tc>
        <w:tc>
          <w:tcPr>
            <w:tcW w:w="425" w:type="dxa"/>
            <w:tcBorders>
              <w:top w:val="nil"/>
              <w:left w:val="nil"/>
              <w:bottom w:val="single" w:sz="4" w:space="0" w:color="auto"/>
              <w:right w:val="single" w:sz="4" w:space="0" w:color="auto"/>
            </w:tcBorders>
            <w:shd w:val="clear" w:color="000000" w:fill="F2F2F2"/>
            <w:noWrap/>
            <w:vAlign w:val="bottom"/>
            <w:hideMark/>
          </w:tcPr>
          <w:p w14:paraId="4CE1694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w:t>
            </w:r>
          </w:p>
        </w:tc>
        <w:tc>
          <w:tcPr>
            <w:tcW w:w="709" w:type="dxa"/>
            <w:tcBorders>
              <w:top w:val="nil"/>
              <w:left w:val="single" w:sz="4" w:space="0" w:color="auto"/>
              <w:bottom w:val="single" w:sz="4" w:space="0" w:color="auto"/>
              <w:right w:val="single" w:sz="4" w:space="0" w:color="auto"/>
            </w:tcBorders>
            <w:shd w:val="clear" w:color="auto" w:fill="auto"/>
            <w:vAlign w:val="center"/>
          </w:tcPr>
          <w:p w14:paraId="75B88F64" w14:textId="791A052F" w:rsidR="00BE3465" w:rsidRPr="008B51A1" w:rsidRDefault="00BE3465" w:rsidP="00BE3465">
            <w:pPr>
              <w:widowControl/>
              <w:jc w:val="center"/>
              <w:rPr>
                <w:rFonts w:ascii="宋体" w:hAnsi="宋体" w:cs="宋体"/>
                <w:color w:val="000000"/>
                <w:kern w:val="0"/>
                <w:sz w:val="18"/>
                <w:szCs w:val="18"/>
              </w:rPr>
            </w:pPr>
            <w:r w:rsidRPr="008B51A1">
              <w:rPr>
                <w:color w:val="000000"/>
                <w:sz w:val="18"/>
                <w:szCs w:val="18"/>
              </w:rPr>
              <w:t>1</w:t>
            </w:r>
          </w:p>
        </w:tc>
      </w:tr>
      <w:tr w:rsidR="00BE3465" w:rsidRPr="004D77D7" w14:paraId="4C3A948E" w14:textId="4461EC59" w:rsidTr="003967F9">
        <w:trPr>
          <w:trHeight w:val="27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32CF877E"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200</w:t>
            </w:r>
          </w:p>
        </w:tc>
        <w:tc>
          <w:tcPr>
            <w:tcW w:w="1134" w:type="dxa"/>
            <w:tcBorders>
              <w:top w:val="nil"/>
              <w:left w:val="nil"/>
              <w:bottom w:val="single" w:sz="4" w:space="0" w:color="auto"/>
              <w:right w:val="single" w:sz="4" w:space="0" w:color="auto"/>
            </w:tcBorders>
            <w:shd w:val="clear" w:color="auto" w:fill="auto"/>
            <w:noWrap/>
            <w:vAlign w:val="bottom"/>
            <w:hideMark/>
          </w:tcPr>
          <w:p w14:paraId="7BE7764C" w14:textId="7262FA78" w:rsidR="00BE3465" w:rsidRPr="004D77D7" w:rsidRDefault="00BE3465" w:rsidP="00BE3465">
            <w:pPr>
              <w:widowControl/>
              <w:jc w:val="left"/>
              <w:rPr>
                <w:rFonts w:ascii="宋体" w:hAnsi="宋体" w:cs="宋体"/>
                <w:color w:val="000000"/>
                <w:kern w:val="0"/>
                <w:sz w:val="18"/>
                <w:szCs w:val="18"/>
              </w:rPr>
            </w:pPr>
            <w:r>
              <w:rPr>
                <w:rFonts w:hint="eastAsia"/>
                <w:color w:val="000000"/>
                <w:sz w:val="22"/>
                <w:szCs w:val="22"/>
              </w:rPr>
              <w:t>*</w:t>
            </w:r>
            <w:r>
              <w:rPr>
                <w:rFonts w:hint="eastAsia"/>
                <w:color w:val="000000"/>
                <w:sz w:val="22"/>
                <w:szCs w:val="22"/>
              </w:rPr>
              <w:t>心</w:t>
            </w:r>
          </w:p>
        </w:tc>
        <w:tc>
          <w:tcPr>
            <w:tcW w:w="624" w:type="dxa"/>
            <w:tcBorders>
              <w:top w:val="nil"/>
              <w:left w:val="nil"/>
              <w:bottom w:val="single" w:sz="4" w:space="0" w:color="auto"/>
              <w:right w:val="single" w:sz="4" w:space="0" w:color="auto"/>
            </w:tcBorders>
            <w:shd w:val="clear" w:color="auto" w:fill="auto"/>
            <w:noWrap/>
            <w:vAlign w:val="bottom"/>
            <w:hideMark/>
          </w:tcPr>
          <w:p w14:paraId="79B22F60"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72</w:t>
            </w:r>
          </w:p>
        </w:tc>
        <w:tc>
          <w:tcPr>
            <w:tcW w:w="509" w:type="dxa"/>
            <w:tcBorders>
              <w:top w:val="nil"/>
              <w:left w:val="nil"/>
              <w:bottom w:val="single" w:sz="4" w:space="0" w:color="auto"/>
              <w:right w:val="single" w:sz="4" w:space="0" w:color="auto"/>
            </w:tcBorders>
            <w:shd w:val="clear" w:color="auto" w:fill="auto"/>
            <w:noWrap/>
            <w:vAlign w:val="bottom"/>
            <w:hideMark/>
          </w:tcPr>
          <w:p w14:paraId="43D07A20"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76</w:t>
            </w:r>
          </w:p>
        </w:tc>
        <w:tc>
          <w:tcPr>
            <w:tcW w:w="567" w:type="dxa"/>
            <w:tcBorders>
              <w:top w:val="nil"/>
              <w:left w:val="nil"/>
              <w:bottom w:val="single" w:sz="4" w:space="0" w:color="auto"/>
              <w:right w:val="single" w:sz="4" w:space="0" w:color="auto"/>
            </w:tcBorders>
            <w:shd w:val="clear" w:color="auto" w:fill="auto"/>
            <w:noWrap/>
            <w:vAlign w:val="bottom"/>
            <w:hideMark/>
          </w:tcPr>
          <w:p w14:paraId="2FE9E808"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17</w:t>
            </w:r>
          </w:p>
        </w:tc>
        <w:tc>
          <w:tcPr>
            <w:tcW w:w="486" w:type="dxa"/>
            <w:tcBorders>
              <w:top w:val="nil"/>
              <w:left w:val="nil"/>
              <w:bottom w:val="single" w:sz="4" w:space="0" w:color="auto"/>
              <w:right w:val="single" w:sz="4" w:space="0" w:color="auto"/>
            </w:tcBorders>
            <w:shd w:val="clear" w:color="auto" w:fill="auto"/>
            <w:noWrap/>
            <w:vAlign w:val="bottom"/>
            <w:hideMark/>
          </w:tcPr>
          <w:p w14:paraId="3B773C8B"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78</w:t>
            </w:r>
          </w:p>
        </w:tc>
        <w:tc>
          <w:tcPr>
            <w:tcW w:w="507" w:type="dxa"/>
            <w:tcBorders>
              <w:top w:val="nil"/>
              <w:left w:val="nil"/>
              <w:bottom w:val="single" w:sz="4" w:space="0" w:color="auto"/>
              <w:right w:val="single" w:sz="4" w:space="0" w:color="auto"/>
            </w:tcBorders>
            <w:shd w:val="clear" w:color="000000" w:fill="F2F2F2"/>
            <w:noWrap/>
            <w:vAlign w:val="bottom"/>
            <w:hideMark/>
          </w:tcPr>
          <w:p w14:paraId="685A7ED4"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67</w:t>
            </w:r>
          </w:p>
        </w:tc>
        <w:tc>
          <w:tcPr>
            <w:tcW w:w="576" w:type="dxa"/>
            <w:tcBorders>
              <w:top w:val="nil"/>
              <w:left w:val="nil"/>
              <w:bottom w:val="single" w:sz="4" w:space="0" w:color="auto"/>
              <w:right w:val="single" w:sz="4" w:space="0" w:color="auto"/>
            </w:tcBorders>
            <w:shd w:val="clear" w:color="auto" w:fill="auto"/>
            <w:noWrap/>
            <w:vAlign w:val="bottom"/>
            <w:hideMark/>
          </w:tcPr>
          <w:p w14:paraId="72C07F2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w:t>
            </w:r>
          </w:p>
        </w:tc>
        <w:tc>
          <w:tcPr>
            <w:tcW w:w="576" w:type="dxa"/>
            <w:tcBorders>
              <w:top w:val="nil"/>
              <w:left w:val="nil"/>
              <w:bottom w:val="single" w:sz="4" w:space="0" w:color="auto"/>
              <w:right w:val="single" w:sz="4" w:space="0" w:color="auto"/>
            </w:tcBorders>
            <w:shd w:val="clear" w:color="auto" w:fill="auto"/>
            <w:noWrap/>
            <w:vAlign w:val="bottom"/>
            <w:hideMark/>
          </w:tcPr>
          <w:p w14:paraId="5DDAE9D6"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20</w:t>
            </w:r>
          </w:p>
        </w:tc>
        <w:tc>
          <w:tcPr>
            <w:tcW w:w="576" w:type="dxa"/>
            <w:tcBorders>
              <w:top w:val="nil"/>
              <w:left w:val="nil"/>
              <w:bottom w:val="single" w:sz="4" w:space="0" w:color="auto"/>
              <w:right w:val="single" w:sz="4" w:space="0" w:color="auto"/>
            </w:tcBorders>
            <w:shd w:val="clear" w:color="auto" w:fill="auto"/>
            <w:noWrap/>
            <w:vAlign w:val="bottom"/>
            <w:hideMark/>
          </w:tcPr>
          <w:p w14:paraId="32499B86"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31</w:t>
            </w:r>
          </w:p>
        </w:tc>
        <w:tc>
          <w:tcPr>
            <w:tcW w:w="576" w:type="dxa"/>
            <w:tcBorders>
              <w:top w:val="nil"/>
              <w:left w:val="nil"/>
              <w:bottom w:val="single" w:sz="4" w:space="0" w:color="auto"/>
              <w:right w:val="single" w:sz="4" w:space="0" w:color="auto"/>
            </w:tcBorders>
            <w:shd w:val="clear" w:color="auto" w:fill="auto"/>
            <w:noWrap/>
            <w:vAlign w:val="bottom"/>
            <w:hideMark/>
          </w:tcPr>
          <w:p w14:paraId="4CE022EB"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13</w:t>
            </w:r>
          </w:p>
        </w:tc>
        <w:tc>
          <w:tcPr>
            <w:tcW w:w="576" w:type="dxa"/>
            <w:tcBorders>
              <w:top w:val="nil"/>
              <w:left w:val="nil"/>
              <w:bottom w:val="single" w:sz="4" w:space="0" w:color="auto"/>
              <w:right w:val="single" w:sz="4" w:space="0" w:color="auto"/>
            </w:tcBorders>
            <w:shd w:val="clear" w:color="auto" w:fill="auto"/>
            <w:noWrap/>
            <w:vAlign w:val="bottom"/>
            <w:hideMark/>
          </w:tcPr>
          <w:p w14:paraId="4DA876E6"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4</w:t>
            </w:r>
          </w:p>
        </w:tc>
        <w:tc>
          <w:tcPr>
            <w:tcW w:w="576" w:type="dxa"/>
            <w:tcBorders>
              <w:top w:val="nil"/>
              <w:left w:val="nil"/>
              <w:bottom w:val="single" w:sz="4" w:space="0" w:color="auto"/>
              <w:right w:val="single" w:sz="4" w:space="0" w:color="auto"/>
            </w:tcBorders>
            <w:shd w:val="clear" w:color="auto" w:fill="auto"/>
            <w:noWrap/>
            <w:vAlign w:val="bottom"/>
            <w:hideMark/>
          </w:tcPr>
          <w:p w14:paraId="52E6341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w:t>
            </w:r>
          </w:p>
        </w:tc>
        <w:tc>
          <w:tcPr>
            <w:tcW w:w="666" w:type="dxa"/>
            <w:tcBorders>
              <w:top w:val="nil"/>
              <w:left w:val="nil"/>
              <w:bottom w:val="single" w:sz="4" w:space="0" w:color="auto"/>
              <w:right w:val="single" w:sz="4" w:space="0" w:color="auto"/>
            </w:tcBorders>
            <w:shd w:val="clear" w:color="000000" w:fill="F2F2F2"/>
            <w:noWrap/>
            <w:vAlign w:val="bottom"/>
            <w:hideMark/>
          </w:tcPr>
          <w:p w14:paraId="646A1F3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75</w:t>
            </w:r>
          </w:p>
        </w:tc>
        <w:tc>
          <w:tcPr>
            <w:tcW w:w="576" w:type="dxa"/>
            <w:tcBorders>
              <w:top w:val="nil"/>
              <w:left w:val="nil"/>
              <w:bottom w:val="single" w:sz="4" w:space="0" w:color="auto"/>
              <w:right w:val="single" w:sz="4" w:space="0" w:color="auto"/>
            </w:tcBorders>
            <w:shd w:val="clear" w:color="auto" w:fill="auto"/>
            <w:noWrap/>
            <w:vAlign w:val="bottom"/>
            <w:hideMark/>
          </w:tcPr>
          <w:p w14:paraId="563C6349"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73</w:t>
            </w:r>
          </w:p>
        </w:tc>
        <w:tc>
          <w:tcPr>
            <w:tcW w:w="576" w:type="dxa"/>
            <w:tcBorders>
              <w:top w:val="nil"/>
              <w:left w:val="nil"/>
              <w:bottom w:val="single" w:sz="4" w:space="0" w:color="auto"/>
              <w:right w:val="single" w:sz="4" w:space="0" w:color="auto"/>
            </w:tcBorders>
            <w:shd w:val="clear" w:color="auto" w:fill="auto"/>
            <w:noWrap/>
            <w:vAlign w:val="bottom"/>
            <w:hideMark/>
          </w:tcPr>
          <w:p w14:paraId="65B9CD58"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80</w:t>
            </w:r>
          </w:p>
        </w:tc>
        <w:tc>
          <w:tcPr>
            <w:tcW w:w="576" w:type="dxa"/>
            <w:tcBorders>
              <w:top w:val="nil"/>
              <w:left w:val="nil"/>
              <w:bottom w:val="single" w:sz="4" w:space="0" w:color="auto"/>
              <w:right w:val="single" w:sz="4" w:space="0" w:color="auto"/>
            </w:tcBorders>
            <w:shd w:val="clear" w:color="auto" w:fill="auto"/>
            <w:noWrap/>
            <w:vAlign w:val="bottom"/>
            <w:hideMark/>
          </w:tcPr>
          <w:p w14:paraId="2407A36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79</w:t>
            </w:r>
          </w:p>
        </w:tc>
        <w:tc>
          <w:tcPr>
            <w:tcW w:w="576" w:type="dxa"/>
            <w:tcBorders>
              <w:top w:val="nil"/>
              <w:left w:val="nil"/>
              <w:bottom w:val="single" w:sz="4" w:space="0" w:color="auto"/>
              <w:right w:val="single" w:sz="4" w:space="0" w:color="auto"/>
            </w:tcBorders>
            <w:shd w:val="clear" w:color="auto" w:fill="auto"/>
            <w:noWrap/>
            <w:vAlign w:val="bottom"/>
            <w:hideMark/>
          </w:tcPr>
          <w:p w14:paraId="5414789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54</w:t>
            </w:r>
          </w:p>
        </w:tc>
        <w:tc>
          <w:tcPr>
            <w:tcW w:w="576" w:type="dxa"/>
            <w:tcBorders>
              <w:top w:val="nil"/>
              <w:left w:val="nil"/>
              <w:bottom w:val="single" w:sz="4" w:space="0" w:color="auto"/>
              <w:right w:val="single" w:sz="4" w:space="0" w:color="auto"/>
            </w:tcBorders>
            <w:shd w:val="clear" w:color="auto" w:fill="auto"/>
            <w:noWrap/>
            <w:vAlign w:val="bottom"/>
            <w:hideMark/>
          </w:tcPr>
          <w:p w14:paraId="306402D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85</w:t>
            </w:r>
          </w:p>
        </w:tc>
        <w:tc>
          <w:tcPr>
            <w:tcW w:w="576" w:type="dxa"/>
            <w:tcBorders>
              <w:top w:val="nil"/>
              <w:left w:val="nil"/>
              <w:bottom w:val="single" w:sz="4" w:space="0" w:color="auto"/>
              <w:right w:val="single" w:sz="4" w:space="0" w:color="auto"/>
            </w:tcBorders>
            <w:shd w:val="clear" w:color="auto" w:fill="auto"/>
            <w:noWrap/>
            <w:vAlign w:val="bottom"/>
            <w:hideMark/>
          </w:tcPr>
          <w:p w14:paraId="07CDC9D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66</w:t>
            </w:r>
          </w:p>
        </w:tc>
        <w:tc>
          <w:tcPr>
            <w:tcW w:w="576" w:type="dxa"/>
            <w:tcBorders>
              <w:top w:val="nil"/>
              <w:left w:val="nil"/>
              <w:bottom w:val="single" w:sz="4" w:space="0" w:color="auto"/>
              <w:right w:val="single" w:sz="4" w:space="0" w:color="auto"/>
            </w:tcBorders>
            <w:shd w:val="clear" w:color="auto" w:fill="auto"/>
            <w:noWrap/>
            <w:vAlign w:val="bottom"/>
            <w:hideMark/>
          </w:tcPr>
          <w:p w14:paraId="7CC55834"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76</w:t>
            </w:r>
          </w:p>
        </w:tc>
        <w:tc>
          <w:tcPr>
            <w:tcW w:w="634" w:type="dxa"/>
            <w:tcBorders>
              <w:top w:val="nil"/>
              <w:left w:val="nil"/>
              <w:bottom w:val="single" w:sz="4" w:space="0" w:color="auto"/>
              <w:right w:val="single" w:sz="4" w:space="0" w:color="auto"/>
            </w:tcBorders>
            <w:shd w:val="clear" w:color="auto" w:fill="auto"/>
            <w:noWrap/>
            <w:vAlign w:val="bottom"/>
            <w:hideMark/>
          </w:tcPr>
          <w:p w14:paraId="39D5C2F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65</w:t>
            </w:r>
          </w:p>
        </w:tc>
        <w:tc>
          <w:tcPr>
            <w:tcW w:w="426" w:type="dxa"/>
            <w:tcBorders>
              <w:top w:val="nil"/>
              <w:left w:val="nil"/>
              <w:bottom w:val="single" w:sz="4" w:space="0" w:color="auto"/>
              <w:right w:val="single" w:sz="4" w:space="0" w:color="auto"/>
            </w:tcBorders>
            <w:shd w:val="clear" w:color="000000" w:fill="F2F2F2"/>
            <w:noWrap/>
            <w:vAlign w:val="bottom"/>
            <w:hideMark/>
          </w:tcPr>
          <w:p w14:paraId="58A481B9"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72</w:t>
            </w:r>
          </w:p>
        </w:tc>
        <w:tc>
          <w:tcPr>
            <w:tcW w:w="425" w:type="dxa"/>
            <w:tcBorders>
              <w:top w:val="nil"/>
              <w:left w:val="nil"/>
              <w:bottom w:val="single" w:sz="4" w:space="0" w:color="auto"/>
              <w:right w:val="single" w:sz="4" w:space="0" w:color="auto"/>
            </w:tcBorders>
            <w:shd w:val="clear" w:color="000000" w:fill="F2F2F2"/>
            <w:noWrap/>
            <w:vAlign w:val="bottom"/>
            <w:hideMark/>
          </w:tcPr>
          <w:p w14:paraId="3A117ECF"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w:t>
            </w:r>
          </w:p>
        </w:tc>
        <w:tc>
          <w:tcPr>
            <w:tcW w:w="709" w:type="dxa"/>
            <w:tcBorders>
              <w:top w:val="single" w:sz="4" w:space="0" w:color="auto"/>
              <w:left w:val="single" w:sz="4" w:space="0" w:color="auto"/>
              <w:bottom w:val="single" w:sz="4" w:space="0" w:color="auto"/>
              <w:right w:val="single" w:sz="4" w:space="0" w:color="auto"/>
            </w:tcBorders>
            <w:shd w:val="clear" w:color="000000" w:fill="FFC7CE"/>
            <w:vAlign w:val="center"/>
          </w:tcPr>
          <w:p w14:paraId="7BB4DBAF" w14:textId="7645E078" w:rsidR="00BE3465" w:rsidRPr="008B51A1" w:rsidRDefault="00BE3465" w:rsidP="00BE3465">
            <w:pPr>
              <w:widowControl/>
              <w:jc w:val="center"/>
              <w:rPr>
                <w:rFonts w:ascii="宋体" w:hAnsi="宋体" w:cs="宋体"/>
                <w:color w:val="000000"/>
                <w:kern w:val="0"/>
                <w:sz w:val="18"/>
                <w:szCs w:val="18"/>
              </w:rPr>
            </w:pPr>
            <w:r w:rsidRPr="008B51A1">
              <w:rPr>
                <w:color w:val="9C0006"/>
                <w:sz w:val="18"/>
                <w:szCs w:val="18"/>
              </w:rPr>
              <w:t>0</w:t>
            </w:r>
          </w:p>
        </w:tc>
      </w:tr>
      <w:tr w:rsidR="00BE3465" w:rsidRPr="004D77D7" w14:paraId="413C8D9D" w14:textId="645CC21B" w:rsidTr="003967F9">
        <w:trPr>
          <w:trHeight w:val="27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7E61DEC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201</w:t>
            </w:r>
          </w:p>
        </w:tc>
        <w:tc>
          <w:tcPr>
            <w:tcW w:w="1134" w:type="dxa"/>
            <w:tcBorders>
              <w:top w:val="nil"/>
              <w:left w:val="nil"/>
              <w:bottom w:val="single" w:sz="4" w:space="0" w:color="auto"/>
              <w:right w:val="single" w:sz="4" w:space="0" w:color="auto"/>
            </w:tcBorders>
            <w:shd w:val="clear" w:color="auto" w:fill="auto"/>
            <w:noWrap/>
            <w:vAlign w:val="bottom"/>
            <w:hideMark/>
          </w:tcPr>
          <w:p w14:paraId="4DEB5843" w14:textId="77167B81" w:rsidR="00BE3465" w:rsidRPr="004D77D7" w:rsidRDefault="00BE3465" w:rsidP="00BE3465">
            <w:pPr>
              <w:widowControl/>
              <w:jc w:val="left"/>
              <w:rPr>
                <w:rFonts w:ascii="宋体" w:hAnsi="宋体" w:cs="宋体"/>
                <w:color w:val="000000"/>
                <w:kern w:val="0"/>
                <w:sz w:val="18"/>
                <w:szCs w:val="18"/>
              </w:rPr>
            </w:pPr>
            <w:r>
              <w:rPr>
                <w:rFonts w:hint="eastAsia"/>
                <w:color w:val="000000"/>
                <w:sz w:val="22"/>
                <w:szCs w:val="22"/>
              </w:rPr>
              <w:t>*</w:t>
            </w:r>
            <w:r>
              <w:rPr>
                <w:rFonts w:hint="eastAsia"/>
                <w:color w:val="000000"/>
                <w:sz w:val="22"/>
                <w:szCs w:val="22"/>
              </w:rPr>
              <w:t>桂</w:t>
            </w:r>
          </w:p>
        </w:tc>
        <w:tc>
          <w:tcPr>
            <w:tcW w:w="624" w:type="dxa"/>
            <w:tcBorders>
              <w:top w:val="nil"/>
              <w:left w:val="nil"/>
              <w:bottom w:val="single" w:sz="4" w:space="0" w:color="auto"/>
              <w:right w:val="single" w:sz="4" w:space="0" w:color="auto"/>
            </w:tcBorders>
            <w:shd w:val="clear" w:color="auto" w:fill="auto"/>
            <w:noWrap/>
            <w:vAlign w:val="bottom"/>
            <w:hideMark/>
          </w:tcPr>
          <w:p w14:paraId="58A5DC8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97</w:t>
            </w:r>
          </w:p>
        </w:tc>
        <w:tc>
          <w:tcPr>
            <w:tcW w:w="509" w:type="dxa"/>
            <w:tcBorders>
              <w:top w:val="nil"/>
              <w:left w:val="nil"/>
              <w:bottom w:val="single" w:sz="4" w:space="0" w:color="auto"/>
              <w:right w:val="single" w:sz="4" w:space="0" w:color="auto"/>
            </w:tcBorders>
            <w:shd w:val="clear" w:color="auto" w:fill="auto"/>
            <w:noWrap/>
            <w:vAlign w:val="bottom"/>
            <w:hideMark/>
          </w:tcPr>
          <w:p w14:paraId="6E0B01B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94</w:t>
            </w:r>
          </w:p>
        </w:tc>
        <w:tc>
          <w:tcPr>
            <w:tcW w:w="567" w:type="dxa"/>
            <w:tcBorders>
              <w:top w:val="nil"/>
              <w:left w:val="nil"/>
              <w:bottom w:val="single" w:sz="4" w:space="0" w:color="auto"/>
              <w:right w:val="single" w:sz="4" w:space="0" w:color="auto"/>
            </w:tcBorders>
            <w:shd w:val="clear" w:color="auto" w:fill="auto"/>
            <w:noWrap/>
            <w:vAlign w:val="bottom"/>
            <w:hideMark/>
          </w:tcPr>
          <w:p w14:paraId="374E747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90</w:t>
            </w:r>
          </w:p>
        </w:tc>
        <w:tc>
          <w:tcPr>
            <w:tcW w:w="486" w:type="dxa"/>
            <w:tcBorders>
              <w:top w:val="nil"/>
              <w:left w:val="nil"/>
              <w:bottom w:val="single" w:sz="4" w:space="0" w:color="auto"/>
              <w:right w:val="single" w:sz="4" w:space="0" w:color="auto"/>
            </w:tcBorders>
            <w:shd w:val="clear" w:color="auto" w:fill="auto"/>
            <w:noWrap/>
            <w:vAlign w:val="bottom"/>
            <w:hideMark/>
          </w:tcPr>
          <w:p w14:paraId="57D609A9"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84</w:t>
            </w:r>
          </w:p>
        </w:tc>
        <w:tc>
          <w:tcPr>
            <w:tcW w:w="507" w:type="dxa"/>
            <w:tcBorders>
              <w:top w:val="nil"/>
              <w:left w:val="nil"/>
              <w:bottom w:val="single" w:sz="4" w:space="0" w:color="auto"/>
              <w:right w:val="single" w:sz="4" w:space="0" w:color="auto"/>
            </w:tcBorders>
            <w:shd w:val="clear" w:color="000000" w:fill="F2F2F2"/>
            <w:noWrap/>
            <w:vAlign w:val="bottom"/>
            <w:hideMark/>
          </w:tcPr>
          <w:p w14:paraId="493D86D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91</w:t>
            </w:r>
          </w:p>
        </w:tc>
        <w:tc>
          <w:tcPr>
            <w:tcW w:w="576" w:type="dxa"/>
            <w:tcBorders>
              <w:top w:val="nil"/>
              <w:left w:val="nil"/>
              <w:bottom w:val="single" w:sz="4" w:space="0" w:color="auto"/>
              <w:right w:val="single" w:sz="4" w:space="0" w:color="auto"/>
            </w:tcBorders>
            <w:shd w:val="clear" w:color="auto" w:fill="auto"/>
            <w:noWrap/>
            <w:vAlign w:val="bottom"/>
            <w:hideMark/>
          </w:tcPr>
          <w:p w14:paraId="586AB5E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5</w:t>
            </w:r>
          </w:p>
        </w:tc>
        <w:tc>
          <w:tcPr>
            <w:tcW w:w="576" w:type="dxa"/>
            <w:tcBorders>
              <w:top w:val="nil"/>
              <w:left w:val="nil"/>
              <w:bottom w:val="single" w:sz="4" w:space="0" w:color="auto"/>
              <w:right w:val="single" w:sz="4" w:space="0" w:color="auto"/>
            </w:tcBorders>
            <w:shd w:val="clear" w:color="auto" w:fill="auto"/>
            <w:noWrap/>
            <w:vAlign w:val="bottom"/>
            <w:hideMark/>
          </w:tcPr>
          <w:p w14:paraId="10D149EB"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21</w:t>
            </w:r>
          </w:p>
        </w:tc>
        <w:tc>
          <w:tcPr>
            <w:tcW w:w="576" w:type="dxa"/>
            <w:tcBorders>
              <w:top w:val="nil"/>
              <w:left w:val="nil"/>
              <w:bottom w:val="single" w:sz="4" w:space="0" w:color="auto"/>
              <w:right w:val="single" w:sz="4" w:space="0" w:color="auto"/>
            </w:tcBorders>
            <w:shd w:val="clear" w:color="auto" w:fill="auto"/>
            <w:noWrap/>
            <w:vAlign w:val="bottom"/>
            <w:hideMark/>
          </w:tcPr>
          <w:p w14:paraId="480D7E88"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29</w:t>
            </w:r>
          </w:p>
        </w:tc>
        <w:tc>
          <w:tcPr>
            <w:tcW w:w="576" w:type="dxa"/>
            <w:tcBorders>
              <w:top w:val="nil"/>
              <w:left w:val="nil"/>
              <w:bottom w:val="single" w:sz="4" w:space="0" w:color="auto"/>
              <w:right w:val="single" w:sz="4" w:space="0" w:color="auto"/>
            </w:tcBorders>
            <w:shd w:val="clear" w:color="auto" w:fill="auto"/>
            <w:noWrap/>
            <w:vAlign w:val="bottom"/>
            <w:hideMark/>
          </w:tcPr>
          <w:p w14:paraId="48BC1028"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28</w:t>
            </w:r>
          </w:p>
        </w:tc>
        <w:tc>
          <w:tcPr>
            <w:tcW w:w="576" w:type="dxa"/>
            <w:tcBorders>
              <w:top w:val="nil"/>
              <w:left w:val="nil"/>
              <w:bottom w:val="single" w:sz="4" w:space="0" w:color="auto"/>
              <w:right w:val="single" w:sz="4" w:space="0" w:color="auto"/>
            </w:tcBorders>
            <w:shd w:val="clear" w:color="auto" w:fill="auto"/>
            <w:noWrap/>
            <w:vAlign w:val="bottom"/>
            <w:hideMark/>
          </w:tcPr>
          <w:p w14:paraId="71C4A5D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3</w:t>
            </w:r>
          </w:p>
        </w:tc>
        <w:tc>
          <w:tcPr>
            <w:tcW w:w="576" w:type="dxa"/>
            <w:tcBorders>
              <w:top w:val="nil"/>
              <w:left w:val="nil"/>
              <w:bottom w:val="single" w:sz="4" w:space="0" w:color="auto"/>
              <w:right w:val="single" w:sz="4" w:space="0" w:color="auto"/>
            </w:tcBorders>
            <w:shd w:val="clear" w:color="auto" w:fill="auto"/>
            <w:noWrap/>
            <w:vAlign w:val="bottom"/>
            <w:hideMark/>
          </w:tcPr>
          <w:p w14:paraId="201A5A95"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w:t>
            </w:r>
          </w:p>
        </w:tc>
        <w:tc>
          <w:tcPr>
            <w:tcW w:w="666" w:type="dxa"/>
            <w:tcBorders>
              <w:top w:val="nil"/>
              <w:left w:val="nil"/>
              <w:bottom w:val="single" w:sz="4" w:space="0" w:color="auto"/>
              <w:right w:val="single" w:sz="4" w:space="0" w:color="auto"/>
            </w:tcBorders>
            <w:shd w:val="clear" w:color="000000" w:fill="F2F2F2"/>
            <w:noWrap/>
            <w:vAlign w:val="bottom"/>
            <w:hideMark/>
          </w:tcPr>
          <w:p w14:paraId="2E11D22F"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87</w:t>
            </w:r>
          </w:p>
        </w:tc>
        <w:tc>
          <w:tcPr>
            <w:tcW w:w="576" w:type="dxa"/>
            <w:tcBorders>
              <w:top w:val="nil"/>
              <w:left w:val="nil"/>
              <w:bottom w:val="single" w:sz="4" w:space="0" w:color="auto"/>
              <w:right w:val="single" w:sz="4" w:space="0" w:color="auto"/>
            </w:tcBorders>
            <w:shd w:val="clear" w:color="auto" w:fill="auto"/>
            <w:noWrap/>
            <w:vAlign w:val="bottom"/>
            <w:hideMark/>
          </w:tcPr>
          <w:p w14:paraId="7CB9168F"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71</w:t>
            </w:r>
          </w:p>
        </w:tc>
        <w:tc>
          <w:tcPr>
            <w:tcW w:w="576" w:type="dxa"/>
            <w:tcBorders>
              <w:top w:val="nil"/>
              <w:left w:val="nil"/>
              <w:bottom w:val="single" w:sz="4" w:space="0" w:color="auto"/>
              <w:right w:val="single" w:sz="4" w:space="0" w:color="auto"/>
            </w:tcBorders>
            <w:shd w:val="clear" w:color="auto" w:fill="auto"/>
            <w:noWrap/>
            <w:vAlign w:val="bottom"/>
            <w:hideMark/>
          </w:tcPr>
          <w:p w14:paraId="63A362B5"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91</w:t>
            </w:r>
          </w:p>
        </w:tc>
        <w:tc>
          <w:tcPr>
            <w:tcW w:w="576" w:type="dxa"/>
            <w:tcBorders>
              <w:top w:val="nil"/>
              <w:left w:val="nil"/>
              <w:bottom w:val="single" w:sz="4" w:space="0" w:color="auto"/>
              <w:right w:val="single" w:sz="4" w:space="0" w:color="auto"/>
            </w:tcBorders>
            <w:shd w:val="clear" w:color="auto" w:fill="auto"/>
            <w:noWrap/>
            <w:vAlign w:val="bottom"/>
            <w:hideMark/>
          </w:tcPr>
          <w:p w14:paraId="0E0EB63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86</w:t>
            </w:r>
          </w:p>
        </w:tc>
        <w:tc>
          <w:tcPr>
            <w:tcW w:w="576" w:type="dxa"/>
            <w:tcBorders>
              <w:top w:val="nil"/>
              <w:left w:val="nil"/>
              <w:bottom w:val="single" w:sz="4" w:space="0" w:color="auto"/>
              <w:right w:val="single" w:sz="4" w:space="0" w:color="auto"/>
            </w:tcBorders>
            <w:shd w:val="clear" w:color="auto" w:fill="auto"/>
            <w:noWrap/>
            <w:vAlign w:val="bottom"/>
            <w:hideMark/>
          </w:tcPr>
          <w:p w14:paraId="65710424"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97</w:t>
            </w:r>
          </w:p>
        </w:tc>
        <w:tc>
          <w:tcPr>
            <w:tcW w:w="576" w:type="dxa"/>
            <w:tcBorders>
              <w:top w:val="nil"/>
              <w:left w:val="nil"/>
              <w:bottom w:val="single" w:sz="4" w:space="0" w:color="auto"/>
              <w:right w:val="single" w:sz="4" w:space="0" w:color="auto"/>
            </w:tcBorders>
            <w:shd w:val="clear" w:color="auto" w:fill="auto"/>
            <w:noWrap/>
            <w:vAlign w:val="bottom"/>
            <w:hideMark/>
          </w:tcPr>
          <w:p w14:paraId="3BB8C0B4"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82</w:t>
            </w:r>
          </w:p>
        </w:tc>
        <w:tc>
          <w:tcPr>
            <w:tcW w:w="576" w:type="dxa"/>
            <w:tcBorders>
              <w:top w:val="nil"/>
              <w:left w:val="nil"/>
              <w:bottom w:val="single" w:sz="4" w:space="0" w:color="auto"/>
              <w:right w:val="single" w:sz="4" w:space="0" w:color="auto"/>
            </w:tcBorders>
            <w:shd w:val="clear" w:color="auto" w:fill="auto"/>
            <w:noWrap/>
            <w:vAlign w:val="bottom"/>
            <w:hideMark/>
          </w:tcPr>
          <w:p w14:paraId="39C59B3F"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80</w:t>
            </w:r>
          </w:p>
        </w:tc>
        <w:tc>
          <w:tcPr>
            <w:tcW w:w="576" w:type="dxa"/>
            <w:tcBorders>
              <w:top w:val="nil"/>
              <w:left w:val="nil"/>
              <w:bottom w:val="single" w:sz="4" w:space="0" w:color="auto"/>
              <w:right w:val="single" w:sz="4" w:space="0" w:color="auto"/>
            </w:tcBorders>
            <w:shd w:val="clear" w:color="auto" w:fill="auto"/>
            <w:noWrap/>
            <w:vAlign w:val="bottom"/>
            <w:hideMark/>
          </w:tcPr>
          <w:p w14:paraId="6CE1A244"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94</w:t>
            </w:r>
          </w:p>
        </w:tc>
        <w:tc>
          <w:tcPr>
            <w:tcW w:w="634" w:type="dxa"/>
            <w:tcBorders>
              <w:top w:val="nil"/>
              <w:left w:val="nil"/>
              <w:bottom w:val="single" w:sz="4" w:space="0" w:color="auto"/>
              <w:right w:val="single" w:sz="4" w:space="0" w:color="auto"/>
            </w:tcBorders>
            <w:shd w:val="clear" w:color="auto" w:fill="auto"/>
            <w:noWrap/>
            <w:vAlign w:val="bottom"/>
            <w:hideMark/>
          </w:tcPr>
          <w:p w14:paraId="271AF780"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94</w:t>
            </w:r>
          </w:p>
        </w:tc>
        <w:tc>
          <w:tcPr>
            <w:tcW w:w="426" w:type="dxa"/>
            <w:tcBorders>
              <w:top w:val="nil"/>
              <w:left w:val="nil"/>
              <w:bottom w:val="single" w:sz="4" w:space="0" w:color="auto"/>
              <w:right w:val="single" w:sz="4" w:space="0" w:color="auto"/>
            </w:tcBorders>
            <w:shd w:val="clear" w:color="000000" w:fill="F2F2F2"/>
            <w:noWrap/>
            <w:vAlign w:val="bottom"/>
            <w:hideMark/>
          </w:tcPr>
          <w:p w14:paraId="5095B97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89</w:t>
            </w:r>
          </w:p>
        </w:tc>
        <w:tc>
          <w:tcPr>
            <w:tcW w:w="425" w:type="dxa"/>
            <w:tcBorders>
              <w:top w:val="nil"/>
              <w:left w:val="nil"/>
              <w:bottom w:val="single" w:sz="4" w:space="0" w:color="auto"/>
              <w:right w:val="single" w:sz="4" w:space="0" w:color="auto"/>
            </w:tcBorders>
            <w:shd w:val="clear" w:color="000000" w:fill="F2F2F2"/>
            <w:noWrap/>
            <w:vAlign w:val="bottom"/>
            <w:hideMark/>
          </w:tcPr>
          <w:p w14:paraId="1AF8435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w:t>
            </w:r>
          </w:p>
        </w:tc>
        <w:tc>
          <w:tcPr>
            <w:tcW w:w="709" w:type="dxa"/>
            <w:tcBorders>
              <w:top w:val="nil"/>
              <w:left w:val="single" w:sz="4" w:space="0" w:color="auto"/>
              <w:bottom w:val="single" w:sz="4" w:space="0" w:color="auto"/>
              <w:right w:val="single" w:sz="4" w:space="0" w:color="auto"/>
            </w:tcBorders>
            <w:shd w:val="clear" w:color="auto" w:fill="auto"/>
            <w:vAlign w:val="center"/>
          </w:tcPr>
          <w:p w14:paraId="558F77A0" w14:textId="71C15A4B" w:rsidR="00BE3465" w:rsidRPr="008B51A1" w:rsidRDefault="00BE3465" w:rsidP="00BE3465">
            <w:pPr>
              <w:widowControl/>
              <w:jc w:val="center"/>
              <w:rPr>
                <w:rFonts w:ascii="宋体" w:hAnsi="宋体" w:cs="宋体"/>
                <w:color w:val="000000"/>
                <w:kern w:val="0"/>
                <w:sz w:val="18"/>
                <w:szCs w:val="18"/>
              </w:rPr>
            </w:pPr>
            <w:r w:rsidRPr="008B51A1">
              <w:rPr>
                <w:color w:val="000000"/>
                <w:sz w:val="18"/>
                <w:szCs w:val="18"/>
              </w:rPr>
              <w:t>1</w:t>
            </w:r>
          </w:p>
        </w:tc>
      </w:tr>
      <w:tr w:rsidR="00BE3465" w:rsidRPr="004D77D7" w14:paraId="73C17F75" w14:textId="7BED0B97" w:rsidTr="003967F9">
        <w:trPr>
          <w:trHeight w:val="27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4B11A989"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202</w:t>
            </w:r>
          </w:p>
        </w:tc>
        <w:tc>
          <w:tcPr>
            <w:tcW w:w="1134" w:type="dxa"/>
            <w:tcBorders>
              <w:top w:val="nil"/>
              <w:left w:val="nil"/>
              <w:bottom w:val="single" w:sz="4" w:space="0" w:color="auto"/>
              <w:right w:val="single" w:sz="4" w:space="0" w:color="auto"/>
            </w:tcBorders>
            <w:shd w:val="clear" w:color="auto" w:fill="auto"/>
            <w:noWrap/>
            <w:vAlign w:val="bottom"/>
            <w:hideMark/>
          </w:tcPr>
          <w:p w14:paraId="7ADD30E5" w14:textId="21DBE6C0" w:rsidR="00BE3465" w:rsidRPr="004D77D7" w:rsidRDefault="00BE3465" w:rsidP="00BE3465">
            <w:pPr>
              <w:widowControl/>
              <w:jc w:val="left"/>
              <w:rPr>
                <w:rFonts w:ascii="宋体" w:hAnsi="宋体" w:cs="宋体"/>
                <w:color w:val="000000"/>
                <w:kern w:val="0"/>
                <w:sz w:val="18"/>
                <w:szCs w:val="18"/>
              </w:rPr>
            </w:pPr>
            <w:r>
              <w:rPr>
                <w:rFonts w:hint="eastAsia"/>
                <w:color w:val="000000"/>
                <w:sz w:val="22"/>
                <w:szCs w:val="22"/>
              </w:rPr>
              <w:t>*</w:t>
            </w:r>
            <w:r>
              <w:rPr>
                <w:rFonts w:hint="eastAsia"/>
                <w:color w:val="000000"/>
                <w:sz w:val="22"/>
                <w:szCs w:val="22"/>
              </w:rPr>
              <w:t>伟</w:t>
            </w:r>
          </w:p>
        </w:tc>
        <w:tc>
          <w:tcPr>
            <w:tcW w:w="624" w:type="dxa"/>
            <w:tcBorders>
              <w:top w:val="nil"/>
              <w:left w:val="nil"/>
              <w:bottom w:val="single" w:sz="4" w:space="0" w:color="auto"/>
              <w:right w:val="single" w:sz="4" w:space="0" w:color="auto"/>
            </w:tcBorders>
            <w:shd w:val="clear" w:color="auto" w:fill="auto"/>
            <w:noWrap/>
            <w:vAlign w:val="bottom"/>
            <w:hideMark/>
          </w:tcPr>
          <w:p w14:paraId="12A9B78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31</w:t>
            </w:r>
          </w:p>
        </w:tc>
        <w:tc>
          <w:tcPr>
            <w:tcW w:w="509" w:type="dxa"/>
            <w:tcBorders>
              <w:top w:val="nil"/>
              <w:left w:val="nil"/>
              <w:bottom w:val="single" w:sz="4" w:space="0" w:color="auto"/>
              <w:right w:val="single" w:sz="4" w:space="0" w:color="auto"/>
            </w:tcBorders>
            <w:shd w:val="clear" w:color="auto" w:fill="auto"/>
            <w:noWrap/>
            <w:vAlign w:val="bottom"/>
            <w:hideMark/>
          </w:tcPr>
          <w:p w14:paraId="13F1A28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45</w:t>
            </w:r>
          </w:p>
        </w:tc>
        <w:tc>
          <w:tcPr>
            <w:tcW w:w="567" w:type="dxa"/>
            <w:tcBorders>
              <w:top w:val="nil"/>
              <w:left w:val="nil"/>
              <w:bottom w:val="single" w:sz="4" w:space="0" w:color="auto"/>
              <w:right w:val="single" w:sz="4" w:space="0" w:color="auto"/>
            </w:tcBorders>
            <w:shd w:val="clear" w:color="auto" w:fill="auto"/>
            <w:noWrap/>
            <w:vAlign w:val="bottom"/>
            <w:hideMark/>
          </w:tcPr>
          <w:p w14:paraId="37F43C7B"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5</w:t>
            </w:r>
          </w:p>
        </w:tc>
        <w:tc>
          <w:tcPr>
            <w:tcW w:w="486" w:type="dxa"/>
            <w:tcBorders>
              <w:top w:val="nil"/>
              <w:left w:val="nil"/>
              <w:bottom w:val="single" w:sz="4" w:space="0" w:color="auto"/>
              <w:right w:val="single" w:sz="4" w:space="0" w:color="auto"/>
            </w:tcBorders>
            <w:shd w:val="clear" w:color="auto" w:fill="auto"/>
            <w:noWrap/>
            <w:vAlign w:val="bottom"/>
            <w:hideMark/>
          </w:tcPr>
          <w:p w14:paraId="2FC0F9B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61</w:t>
            </w:r>
          </w:p>
        </w:tc>
        <w:tc>
          <w:tcPr>
            <w:tcW w:w="507"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193818A7" w14:textId="77777777" w:rsidR="00BE3465" w:rsidRPr="004D77D7" w:rsidRDefault="00BE3465" w:rsidP="00BE3465">
            <w:pPr>
              <w:widowControl/>
              <w:jc w:val="left"/>
              <w:rPr>
                <w:rFonts w:ascii="宋体" w:hAnsi="宋体" w:cs="宋体"/>
                <w:color w:val="9C0006"/>
                <w:kern w:val="0"/>
                <w:sz w:val="18"/>
                <w:szCs w:val="18"/>
              </w:rPr>
            </w:pPr>
            <w:r w:rsidRPr="004D77D7">
              <w:rPr>
                <w:rFonts w:ascii="宋体" w:hAnsi="宋体" w:cs="宋体" w:hint="eastAsia"/>
                <w:color w:val="9C0006"/>
                <w:kern w:val="0"/>
                <w:sz w:val="18"/>
                <w:szCs w:val="18"/>
              </w:rPr>
              <w:t>40</w:t>
            </w:r>
          </w:p>
        </w:tc>
        <w:tc>
          <w:tcPr>
            <w:tcW w:w="576" w:type="dxa"/>
            <w:tcBorders>
              <w:top w:val="nil"/>
              <w:left w:val="nil"/>
              <w:bottom w:val="single" w:sz="4" w:space="0" w:color="auto"/>
              <w:right w:val="single" w:sz="4" w:space="0" w:color="auto"/>
            </w:tcBorders>
            <w:shd w:val="clear" w:color="auto" w:fill="auto"/>
            <w:noWrap/>
            <w:vAlign w:val="bottom"/>
            <w:hideMark/>
          </w:tcPr>
          <w:p w14:paraId="1816833B"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w:t>
            </w:r>
          </w:p>
        </w:tc>
        <w:tc>
          <w:tcPr>
            <w:tcW w:w="576" w:type="dxa"/>
            <w:tcBorders>
              <w:top w:val="nil"/>
              <w:left w:val="nil"/>
              <w:bottom w:val="single" w:sz="4" w:space="0" w:color="auto"/>
              <w:right w:val="single" w:sz="4" w:space="0" w:color="auto"/>
            </w:tcBorders>
            <w:shd w:val="clear" w:color="auto" w:fill="auto"/>
            <w:noWrap/>
            <w:vAlign w:val="bottom"/>
            <w:hideMark/>
          </w:tcPr>
          <w:p w14:paraId="32B529A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12</w:t>
            </w:r>
          </w:p>
        </w:tc>
        <w:tc>
          <w:tcPr>
            <w:tcW w:w="576" w:type="dxa"/>
            <w:tcBorders>
              <w:top w:val="nil"/>
              <w:left w:val="nil"/>
              <w:bottom w:val="single" w:sz="4" w:space="0" w:color="auto"/>
              <w:right w:val="single" w:sz="4" w:space="0" w:color="auto"/>
            </w:tcBorders>
            <w:shd w:val="clear" w:color="auto" w:fill="auto"/>
            <w:noWrap/>
            <w:vAlign w:val="bottom"/>
            <w:hideMark/>
          </w:tcPr>
          <w:p w14:paraId="6B0ACBFE"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16</w:t>
            </w:r>
          </w:p>
        </w:tc>
        <w:tc>
          <w:tcPr>
            <w:tcW w:w="576" w:type="dxa"/>
            <w:tcBorders>
              <w:top w:val="nil"/>
              <w:left w:val="nil"/>
              <w:bottom w:val="single" w:sz="4" w:space="0" w:color="auto"/>
              <w:right w:val="single" w:sz="4" w:space="0" w:color="auto"/>
            </w:tcBorders>
            <w:shd w:val="clear" w:color="auto" w:fill="auto"/>
            <w:noWrap/>
            <w:vAlign w:val="bottom"/>
            <w:hideMark/>
          </w:tcPr>
          <w:p w14:paraId="1840CC8E"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w:t>
            </w:r>
          </w:p>
        </w:tc>
        <w:tc>
          <w:tcPr>
            <w:tcW w:w="576" w:type="dxa"/>
            <w:tcBorders>
              <w:top w:val="nil"/>
              <w:left w:val="nil"/>
              <w:bottom w:val="single" w:sz="4" w:space="0" w:color="auto"/>
              <w:right w:val="single" w:sz="4" w:space="0" w:color="auto"/>
            </w:tcBorders>
            <w:shd w:val="clear" w:color="auto" w:fill="auto"/>
            <w:noWrap/>
            <w:vAlign w:val="bottom"/>
            <w:hideMark/>
          </w:tcPr>
          <w:p w14:paraId="08F4320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3</w:t>
            </w:r>
          </w:p>
        </w:tc>
        <w:tc>
          <w:tcPr>
            <w:tcW w:w="576" w:type="dxa"/>
            <w:tcBorders>
              <w:top w:val="nil"/>
              <w:left w:val="nil"/>
              <w:bottom w:val="single" w:sz="4" w:space="0" w:color="auto"/>
              <w:right w:val="single" w:sz="4" w:space="0" w:color="auto"/>
            </w:tcBorders>
            <w:shd w:val="clear" w:color="auto" w:fill="auto"/>
            <w:noWrap/>
            <w:vAlign w:val="bottom"/>
            <w:hideMark/>
          </w:tcPr>
          <w:p w14:paraId="1B3063EE"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w:t>
            </w:r>
          </w:p>
        </w:tc>
        <w:tc>
          <w:tcPr>
            <w:tcW w:w="666"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2A766114" w14:textId="77777777" w:rsidR="00BE3465" w:rsidRPr="004D77D7" w:rsidRDefault="00BE3465" w:rsidP="00BE3465">
            <w:pPr>
              <w:widowControl/>
              <w:jc w:val="left"/>
              <w:rPr>
                <w:rFonts w:ascii="宋体" w:hAnsi="宋体" w:cs="宋体"/>
                <w:color w:val="9C0006"/>
                <w:kern w:val="0"/>
                <w:sz w:val="18"/>
                <w:szCs w:val="18"/>
              </w:rPr>
            </w:pPr>
            <w:r w:rsidRPr="004D77D7">
              <w:rPr>
                <w:rFonts w:ascii="宋体" w:hAnsi="宋体" w:cs="宋体" w:hint="eastAsia"/>
                <w:color w:val="9C0006"/>
                <w:kern w:val="0"/>
                <w:sz w:val="18"/>
                <w:szCs w:val="18"/>
              </w:rPr>
              <w:t>49</w:t>
            </w:r>
          </w:p>
        </w:tc>
        <w:tc>
          <w:tcPr>
            <w:tcW w:w="576" w:type="dxa"/>
            <w:tcBorders>
              <w:top w:val="nil"/>
              <w:left w:val="nil"/>
              <w:bottom w:val="single" w:sz="4" w:space="0" w:color="auto"/>
              <w:right w:val="single" w:sz="4" w:space="0" w:color="auto"/>
            </w:tcBorders>
            <w:shd w:val="clear" w:color="auto" w:fill="auto"/>
            <w:noWrap/>
            <w:vAlign w:val="bottom"/>
            <w:hideMark/>
          </w:tcPr>
          <w:p w14:paraId="1A76F7E9"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82</w:t>
            </w:r>
          </w:p>
        </w:tc>
        <w:tc>
          <w:tcPr>
            <w:tcW w:w="576" w:type="dxa"/>
            <w:tcBorders>
              <w:top w:val="nil"/>
              <w:left w:val="nil"/>
              <w:bottom w:val="single" w:sz="4" w:space="0" w:color="auto"/>
              <w:right w:val="single" w:sz="4" w:space="0" w:color="auto"/>
            </w:tcBorders>
            <w:shd w:val="clear" w:color="auto" w:fill="auto"/>
            <w:noWrap/>
            <w:vAlign w:val="bottom"/>
            <w:hideMark/>
          </w:tcPr>
          <w:p w14:paraId="61116F99"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48</w:t>
            </w:r>
          </w:p>
        </w:tc>
        <w:tc>
          <w:tcPr>
            <w:tcW w:w="576" w:type="dxa"/>
            <w:tcBorders>
              <w:top w:val="nil"/>
              <w:left w:val="nil"/>
              <w:bottom w:val="single" w:sz="4" w:space="0" w:color="auto"/>
              <w:right w:val="single" w:sz="4" w:space="0" w:color="auto"/>
            </w:tcBorders>
            <w:shd w:val="clear" w:color="auto" w:fill="auto"/>
            <w:noWrap/>
            <w:vAlign w:val="bottom"/>
            <w:hideMark/>
          </w:tcPr>
          <w:p w14:paraId="74F3252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43</w:t>
            </w:r>
          </w:p>
        </w:tc>
        <w:tc>
          <w:tcPr>
            <w:tcW w:w="576" w:type="dxa"/>
            <w:tcBorders>
              <w:top w:val="nil"/>
              <w:left w:val="nil"/>
              <w:bottom w:val="single" w:sz="4" w:space="0" w:color="auto"/>
              <w:right w:val="single" w:sz="4" w:space="0" w:color="auto"/>
            </w:tcBorders>
            <w:shd w:val="clear" w:color="auto" w:fill="auto"/>
            <w:noWrap/>
            <w:vAlign w:val="bottom"/>
            <w:hideMark/>
          </w:tcPr>
          <w:p w14:paraId="2EE4806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35</w:t>
            </w:r>
          </w:p>
        </w:tc>
        <w:tc>
          <w:tcPr>
            <w:tcW w:w="576" w:type="dxa"/>
            <w:tcBorders>
              <w:top w:val="nil"/>
              <w:left w:val="nil"/>
              <w:bottom w:val="single" w:sz="4" w:space="0" w:color="auto"/>
              <w:right w:val="single" w:sz="4" w:space="0" w:color="auto"/>
            </w:tcBorders>
            <w:shd w:val="clear" w:color="auto" w:fill="auto"/>
            <w:noWrap/>
            <w:vAlign w:val="bottom"/>
            <w:hideMark/>
          </w:tcPr>
          <w:p w14:paraId="0F1F2E1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59</w:t>
            </w:r>
          </w:p>
        </w:tc>
        <w:tc>
          <w:tcPr>
            <w:tcW w:w="576" w:type="dxa"/>
            <w:tcBorders>
              <w:top w:val="nil"/>
              <w:left w:val="nil"/>
              <w:bottom w:val="single" w:sz="4" w:space="0" w:color="auto"/>
              <w:right w:val="single" w:sz="4" w:space="0" w:color="auto"/>
            </w:tcBorders>
            <w:shd w:val="clear" w:color="auto" w:fill="auto"/>
            <w:noWrap/>
            <w:vAlign w:val="bottom"/>
            <w:hideMark/>
          </w:tcPr>
          <w:p w14:paraId="3A38CC94"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44</w:t>
            </w:r>
          </w:p>
        </w:tc>
        <w:tc>
          <w:tcPr>
            <w:tcW w:w="576" w:type="dxa"/>
            <w:tcBorders>
              <w:top w:val="nil"/>
              <w:left w:val="nil"/>
              <w:bottom w:val="single" w:sz="4" w:space="0" w:color="auto"/>
              <w:right w:val="single" w:sz="4" w:space="0" w:color="auto"/>
            </w:tcBorders>
            <w:shd w:val="clear" w:color="auto" w:fill="auto"/>
            <w:noWrap/>
            <w:vAlign w:val="bottom"/>
            <w:hideMark/>
          </w:tcPr>
          <w:p w14:paraId="300D0C8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45</w:t>
            </w:r>
          </w:p>
        </w:tc>
        <w:tc>
          <w:tcPr>
            <w:tcW w:w="634" w:type="dxa"/>
            <w:tcBorders>
              <w:top w:val="nil"/>
              <w:left w:val="nil"/>
              <w:bottom w:val="single" w:sz="4" w:space="0" w:color="auto"/>
              <w:right w:val="single" w:sz="4" w:space="0" w:color="auto"/>
            </w:tcBorders>
            <w:shd w:val="clear" w:color="auto" w:fill="auto"/>
            <w:noWrap/>
            <w:vAlign w:val="bottom"/>
            <w:hideMark/>
          </w:tcPr>
          <w:p w14:paraId="7FA66ACF"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33</w:t>
            </w:r>
          </w:p>
        </w:tc>
        <w:tc>
          <w:tcPr>
            <w:tcW w:w="426"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2E5C8A40" w14:textId="77777777" w:rsidR="00BE3465" w:rsidRPr="004D77D7" w:rsidRDefault="00BE3465" w:rsidP="00BE3465">
            <w:pPr>
              <w:widowControl/>
              <w:jc w:val="left"/>
              <w:rPr>
                <w:rFonts w:ascii="宋体" w:hAnsi="宋体" w:cs="宋体"/>
                <w:color w:val="9C0006"/>
                <w:kern w:val="0"/>
                <w:sz w:val="18"/>
                <w:szCs w:val="18"/>
              </w:rPr>
            </w:pPr>
            <w:r w:rsidRPr="004D77D7">
              <w:rPr>
                <w:rFonts w:ascii="宋体" w:hAnsi="宋体" w:cs="宋体" w:hint="eastAsia"/>
                <w:color w:val="9C0006"/>
                <w:kern w:val="0"/>
                <w:sz w:val="18"/>
                <w:szCs w:val="18"/>
              </w:rPr>
              <w:t>45</w:t>
            </w:r>
          </w:p>
        </w:tc>
        <w:tc>
          <w:tcPr>
            <w:tcW w:w="425"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2F308740" w14:textId="77777777" w:rsidR="00BE3465" w:rsidRPr="004D77D7" w:rsidRDefault="00BE3465" w:rsidP="00BE3465">
            <w:pPr>
              <w:widowControl/>
              <w:jc w:val="left"/>
              <w:rPr>
                <w:rFonts w:ascii="宋体" w:hAnsi="宋体" w:cs="宋体"/>
                <w:color w:val="9C0006"/>
                <w:kern w:val="0"/>
                <w:sz w:val="18"/>
                <w:szCs w:val="18"/>
              </w:rPr>
            </w:pPr>
            <w:r w:rsidRPr="004D77D7">
              <w:rPr>
                <w:rFonts w:ascii="宋体" w:hAnsi="宋体" w:cs="宋体" w:hint="eastAsia"/>
                <w:color w:val="9C0006"/>
                <w:kern w:val="0"/>
                <w:sz w:val="18"/>
                <w:szCs w:val="18"/>
              </w:rPr>
              <w:t>0</w:t>
            </w:r>
          </w:p>
        </w:tc>
        <w:tc>
          <w:tcPr>
            <w:tcW w:w="709" w:type="dxa"/>
            <w:tcBorders>
              <w:top w:val="single" w:sz="4" w:space="0" w:color="auto"/>
              <w:left w:val="single" w:sz="4" w:space="0" w:color="auto"/>
              <w:bottom w:val="single" w:sz="4" w:space="0" w:color="auto"/>
              <w:right w:val="single" w:sz="4" w:space="0" w:color="auto"/>
            </w:tcBorders>
            <w:shd w:val="clear" w:color="000000" w:fill="FFC7CE"/>
            <w:vAlign w:val="center"/>
          </w:tcPr>
          <w:p w14:paraId="4FE29139" w14:textId="21B1F572" w:rsidR="00BE3465" w:rsidRPr="008B51A1" w:rsidRDefault="00BE3465" w:rsidP="00BE3465">
            <w:pPr>
              <w:widowControl/>
              <w:jc w:val="center"/>
              <w:rPr>
                <w:rFonts w:ascii="宋体" w:hAnsi="宋体" w:cs="宋体"/>
                <w:color w:val="9C0006"/>
                <w:kern w:val="0"/>
                <w:sz w:val="18"/>
                <w:szCs w:val="18"/>
              </w:rPr>
            </w:pPr>
            <w:r w:rsidRPr="008B51A1">
              <w:rPr>
                <w:color w:val="9C0006"/>
                <w:sz w:val="18"/>
                <w:szCs w:val="18"/>
              </w:rPr>
              <w:t>0</w:t>
            </w:r>
          </w:p>
        </w:tc>
      </w:tr>
      <w:tr w:rsidR="00BE3465" w:rsidRPr="004D77D7" w14:paraId="6F4B5136" w14:textId="41EA0ACD" w:rsidTr="003967F9">
        <w:trPr>
          <w:trHeight w:val="27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6143AA35"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203</w:t>
            </w:r>
          </w:p>
        </w:tc>
        <w:tc>
          <w:tcPr>
            <w:tcW w:w="1134" w:type="dxa"/>
            <w:tcBorders>
              <w:top w:val="nil"/>
              <w:left w:val="nil"/>
              <w:bottom w:val="single" w:sz="4" w:space="0" w:color="auto"/>
              <w:right w:val="single" w:sz="4" w:space="0" w:color="auto"/>
            </w:tcBorders>
            <w:shd w:val="clear" w:color="auto" w:fill="auto"/>
            <w:noWrap/>
            <w:vAlign w:val="bottom"/>
            <w:hideMark/>
          </w:tcPr>
          <w:p w14:paraId="3148990C" w14:textId="299AAD5B" w:rsidR="00BE3465" w:rsidRPr="004D77D7" w:rsidRDefault="00BE3465" w:rsidP="00BE3465">
            <w:pPr>
              <w:widowControl/>
              <w:jc w:val="left"/>
              <w:rPr>
                <w:rFonts w:ascii="宋体" w:hAnsi="宋体" w:cs="宋体"/>
                <w:color w:val="000000"/>
                <w:kern w:val="0"/>
                <w:sz w:val="18"/>
                <w:szCs w:val="18"/>
              </w:rPr>
            </w:pPr>
            <w:r>
              <w:rPr>
                <w:rFonts w:hint="eastAsia"/>
                <w:color w:val="000000"/>
                <w:sz w:val="22"/>
                <w:szCs w:val="22"/>
              </w:rPr>
              <w:t>*</w:t>
            </w:r>
            <w:r>
              <w:rPr>
                <w:rFonts w:hint="eastAsia"/>
                <w:color w:val="000000"/>
                <w:sz w:val="22"/>
                <w:szCs w:val="22"/>
              </w:rPr>
              <w:t>小</w:t>
            </w:r>
          </w:p>
        </w:tc>
        <w:tc>
          <w:tcPr>
            <w:tcW w:w="624" w:type="dxa"/>
            <w:tcBorders>
              <w:top w:val="nil"/>
              <w:left w:val="nil"/>
              <w:bottom w:val="single" w:sz="4" w:space="0" w:color="auto"/>
              <w:right w:val="single" w:sz="4" w:space="0" w:color="auto"/>
            </w:tcBorders>
            <w:shd w:val="clear" w:color="auto" w:fill="auto"/>
            <w:noWrap/>
            <w:vAlign w:val="bottom"/>
            <w:hideMark/>
          </w:tcPr>
          <w:p w14:paraId="4924241F"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95</w:t>
            </w:r>
          </w:p>
        </w:tc>
        <w:tc>
          <w:tcPr>
            <w:tcW w:w="509" w:type="dxa"/>
            <w:tcBorders>
              <w:top w:val="nil"/>
              <w:left w:val="nil"/>
              <w:bottom w:val="single" w:sz="4" w:space="0" w:color="auto"/>
              <w:right w:val="single" w:sz="4" w:space="0" w:color="auto"/>
            </w:tcBorders>
            <w:shd w:val="clear" w:color="auto" w:fill="auto"/>
            <w:noWrap/>
            <w:vAlign w:val="bottom"/>
            <w:hideMark/>
          </w:tcPr>
          <w:p w14:paraId="0A8A8D09"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73</w:t>
            </w:r>
          </w:p>
        </w:tc>
        <w:tc>
          <w:tcPr>
            <w:tcW w:w="567" w:type="dxa"/>
            <w:tcBorders>
              <w:top w:val="nil"/>
              <w:left w:val="nil"/>
              <w:bottom w:val="single" w:sz="4" w:space="0" w:color="auto"/>
              <w:right w:val="single" w:sz="4" w:space="0" w:color="auto"/>
            </w:tcBorders>
            <w:shd w:val="clear" w:color="auto" w:fill="auto"/>
            <w:noWrap/>
            <w:vAlign w:val="bottom"/>
            <w:hideMark/>
          </w:tcPr>
          <w:p w14:paraId="00514899"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49</w:t>
            </w:r>
          </w:p>
        </w:tc>
        <w:tc>
          <w:tcPr>
            <w:tcW w:w="486" w:type="dxa"/>
            <w:tcBorders>
              <w:top w:val="nil"/>
              <w:left w:val="nil"/>
              <w:bottom w:val="single" w:sz="4" w:space="0" w:color="auto"/>
              <w:right w:val="single" w:sz="4" w:space="0" w:color="auto"/>
            </w:tcBorders>
            <w:shd w:val="clear" w:color="auto" w:fill="auto"/>
            <w:noWrap/>
            <w:vAlign w:val="bottom"/>
            <w:hideMark/>
          </w:tcPr>
          <w:p w14:paraId="495ABD25"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72</w:t>
            </w:r>
          </w:p>
        </w:tc>
        <w:tc>
          <w:tcPr>
            <w:tcW w:w="507" w:type="dxa"/>
            <w:tcBorders>
              <w:top w:val="nil"/>
              <w:left w:val="nil"/>
              <w:bottom w:val="single" w:sz="4" w:space="0" w:color="auto"/>
              <w:right w:val="single" w:sz="4" w:space="0" w:color="auto"/>
            </w:tcBorders>
            <w:shd w:val="clear" w:color="000000" w:fill="F2F2F2"/>
            <w:noWrap/>
            <w:vAlign w:val="bottom"/>
            <w:hideMark/>
          </w:tcPr>
          <w:p w14:paraId="39170AB0"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73</w:t>
            </w:r>
          </w:p>
        </w:tc>
        <w:tc>
          <w:tcPr>
            <w:tcW w:w="576" w:type="dxa"/>
            <w:tcBorders>
              <w:top w:val="nil"/>
              <w:left w:val="nil"/>
              <w:bottom w:val="single" w:sz="4" w:space="0" w:color="auto"/>
              <w:right w:val="single" w:sz="4" w:space="0" w:color="auto"/>
            </w:tcBorders>
            <w:shd w:val="clear" w:color="auto" w:fill="auto"/>
            <w:noWrap/>
            <w:vAlign w:val="bottom"/>
            <w:hideMark/>
          </w:tcPr>
          <w:p w14:paraId="4401C66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w:t>
            </w:r>
          </w:p>
        </w:tc>
        <w:tc>
          <w:tcPr>
            <w:tcW w:w="576" w:type="dxa"/>
            <w:tcBorders>
              <w:top w:val="nil"/>
              <w:left w:val="nil"/>
              <w:bottom w:val="single" w:sz="4" w:space="0" w:color="auto"/>
              <w:right w:val="single" w:sz="4" w:space="0" w:color="auto"/>
            </w:tcBorders>
            <w:shd w:val="clear" w:color="auto" w:fill="auto"/>
            <w:noWrap/>
            <w:vAlign w:val="bottom"/>
            <w:hideMark/>
          </w:tcPr>
          <w:p w14:paraId="1325F7D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w:t>
            </w:r>
          </w:p>
        </w:tc>
        <w:tc>
          <w:tcPr>
            <w:tcW w:w="576" w:type="dxa"/>
            <w:tcBorders>
              <w:top w:val="nil"/>
              <w:left w:val="nil"/>
              <w:bottom w:val="single" w:sz="4" w:space="0" w:color="auto"/>
              <w:right w:val="single" w:sz="4" w:space="0" w:color="auto"/>
            </w:tcBorders>
            <w:shd w:val="clear" w:color="auto" w:fill="auto"/>
            <w:noWrap/>
            <w:vAlign w:val="bottom"/>
            <w:hideMark/>
          </w:tcPr>
          <w:p w14:paraId="32A12448"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10</w:t>
            </w:r>
          </w:p>
        </w:tc>
        <w:tc>
          <w:tcPr>
            <w:tcW w:w="576" w:type="dxa"/>
            <w:tcBorders>
              <w:top w:val="nil"/>
              <w:left w:val="nil"/>
              <w:bottom w:val="single" w:sz="4" w:space="0" w:color="auto"/>
              <w:right w:val="single" w:sz="4" w:space="0" w:color="auto"/>
            </w:tcBorders>
            <w:shd w:val="clear" w:color="auto" w:fill="auto"/>
            <w:noWrap/>
            <w:vAlign w:val="bottom"/>
            <w:hideMark/>
          </w:tcPr>
          <w:p w14:paraId="6AF9B4B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22</w:t>
            </w:r>
          </w:p>
        </w:tc>
        <w:tc>
          <w:tcPr>
            <w:tcW w:w="576" w:type="dxa"/>
            <w:tcBorders>
              <w:top w:val="nil"/>
              <w:left w:val="nil"/>
              <w:bottom w:val="single" w:sz="4" w:space="0" w:color="auto"/>
              <w:right w:val="single" w:sz="4" w:space="0" w:color="auto"/>
            </w:tcBorders>
            <w:shd w:val="clear" w:color="auto" w:fill="auto"/>
            <w:noWrap/>
            <w:vAlign w:val="bottom"/>
            <w:hideMark/>
          </w:tcPr>
          <w:p w14:paraId="0896090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4</w:t>
            </w:r>
          </w:p>
        </w:tc>
        <w:tc>
          <w:tcPr>
            <w:tcW w:w="576" w:type="dxa"/>
            <w:tcBorders>
              <w:top w:val="nil"/>
              <w:left w:val="nil"/>
              <w:bottom w:val="single" w:sz="4" w:space="0" w:color="auto"/>
              <w:right w:val="single" w:sz="4" w:space="0" w:color="auto"/>
            </w:tcBorders>
            <w:shd w:val="clear" w:color="auto" w:fill="auto"/>
            <w:noWrap/>
            <w:vAlign w:val="bottom"/>
            <w:hideMark/>
          </w:tcPr>
          <w:p w14:paraId="7EE4140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w:t>
            </w:r>
          </w:p>
        </w:tc>
        <w:tc>
          <w:tcPr>
            <w:tcW w:w="666"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0EE20267" w14:textId="77777777" w:rsidR="00BE3465" w:rsidRPr="004D77D7" w:rsidRDefault="00BE3465" w:rsidP="00BE3465">
            <w:pPr>
              <w:widowControl/>
              <w:jc w:val="left"/>
              <w:rPr>
                <w:rFonts w:ascii="宋体" w:hAnsi="宋体" w:cs="宋体"/>
                <w:color w:val="9C0006"/>
                <w:kern w:val="0"/>
                <w:sz w:val="18"/>
                <w:szCs w:val="18"/>
              </w:rPr>
            </w:pPr>
            <w:r w:rsidRPr="004D77D7">
              <w:rPr>
                <w:rFonts w:ascii="宋体" w:hAnsi="宋体" w:cs="宋体" w:hint="eastAsia"/>
                <w:color w:val="9C0006"/>
                <w:kern w:val="0"/>
                <w:sz w:val="18"/>
                <w:szCs w:val="18"/>
              </w:rPr>
              <w:t>53</w:t>
            </w:r>
          </w:p>
        </w:tc>
        <w:tc>
          <w:tcPr>
            <w:tcW w:w="576" w:type="dxa"/>
            <w:tcBorders>
              <w:top w:val="nil"/>
              <w:left w:val="nil"/>
              <w:bottom w:val="single" w:sz="4" w:space="0" w:color="auto"/>
              <w:right w:val="single" w:sz="4" w:space="0" w:color="auto"/>
            </w:tcBorders>
            <w:shd w:val="clear" w:color="auto" w:fill="auto"/>
            <w:noWrap/>
            <w:vAlign w:val="bottom"/>
            <w:hideMark/>
          </w:tcPr>
          <w:p w14:paraId="0F82EE94"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83</w:t>
            </w:r>
          </w:p>
        </w:tc>
        <w:tc>
          <w:tcPr>
            <w:tcW w:w="576" w:type="dxa"/>
            <w:tcBorders>
              <w:top w:val="nil"/>
              <w:left w:val="nil"/>
              <w:bottom w:val="single" w:sz="4" w:space="0" w:color="auto"/>
              <w:right w:val="single" w:sz="4" w:space="0" w:color="auto"/>
            </w:tcBorders>
            <w:shd w:val="clear" w:color="auto" w:fill="auto"/>
            <w:noWrap/>
            <w:vAlign w:val="bottom"/>
            <w:hideMark/>
          </w:tcPr>
          <w:p w14:paraId="2D077058"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48</w:t>
            </w:r>
          </w:p>
        </w:tc>
        <w:tc>
          <w:tcPr>
            <w:tcW w:w="576" w:type="dxa"/>
            <w:tcBorders>
              <w:top w:val="nil"/>
              <w:left w:val="nil"/>
              <w:bottom w:val="single" w:sz="4" w:space="0" w:color="auto"/>
              <w:right w:val="single" w:sz="4" w:space="0" w:color="auto"/>
            </w:tcBorders>
            <w:shd w:val="clear" w:color="auto" w:fill="auto"/>
            <w:noWrap/>
            <w:vAlign w:val="bottom"/>
            <w:hideMark/>
          </w:tcPr>
          <w:p w14:paraId="116DABE0"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46</w:t>
            </w:r>
          </w:p>
        </w:tc>
        <w:tc>
          <w:tcPr>
            <w:tcW w:w="576" w:type="dxa"/>
            <w:tcBorders>
              <w:top w:val="nil"/>
              <w:left w:val="nil"/>
              <w:bottom w:val="single" w:sz="4" w:space="0" w:color="auto"/>
              <w:right w:val="single" w:sz="4" w:space="0" w:color="auto"/>
            </w:tcBorders>
            <w:shd w:val="clear" w:color="auto" w:fill="auto"/>
            <w:noWrap/>
            <w:vAlign w:val="bottom"/>
            <w:hideMark/>
          </w:tcPr>
          <w:p w14:paraId="376763E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77</w:t>
            </w:r>
          </w:p>
        </w:tc>
        <w:tc>
          <w:tcPr>
            <w:tcW w:w="576" w:type="dxa"/>
            <w:tcBorders>
              <w:top w:val="nil"/>
              <w:left w:val="nil"/>
              <w:bottom w:val="single" w:sz="4" w:space="0" w:color="auto"/>
              <w:right w:val="single" w:sz="4" w:space="0" w:color="auto"/>
            </w:tcBorders>
            <w:shd w:val="clear" w:color="auto" w:fill="auto"/>
            <w:noWrap/>
            <w:vAlign w:val="bottom"/>
            <w:hideMark/>
          </w:tcPr>
          <w:p w14:paraId="147153BE"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88</w:t>
            </w:r>
          </w:p>
        </w:tc>
        <w:tc>
          <w:tcPr>
            <w:tcW w:w="576" w:type="dxa"/>
            <w:tcBorders>
              <w:top w:val="nil"/>
              <w:left w:val="nil"/>
              <w:bottom w:val="single" w:sz="4" w:space="0" w:color="auto"/>
              <w:right w:val="single" w:sz="4" w:space="0" w:color="auto"/>
            </w:tcBorders>
            <w:shd w:val="clear" w:color="auto" w:fill="auto"/>
            <w:noWrap/>
            <w:vAlign w:val="bottom"/>
            <w:hideMark/>
          </w:tcPr>
          <w:p w14:paraId="5AA64EE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87</w:t>
            </w:r>
          </w:p>
        </w:tc>
        <w:tc>
          <w:tcPr>
            <w:tcW w:w="576" w:type="dxa"/>
            <w:tcBorders>
              <w:top w:val="nil"/>
              <w:left w:val="nil"/>
              <w:bottom w:val="single" w:sz="4" w:space="0" w:color="auto"/>
              <w:right w:val="single" w:sz="4" w:space="0" w:color="auto"/>
            </w:tcBorders>
            <w:shd w:val="clear" w:color="auto" w:fill="auto"/>
            <w:noWrap/>
            <w:vAlign w:val="bottom"/>
            <w:hideMark/>
          </w:tcPr>
          <w:p w14:paraId="392ECF10"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73</w:t>
            </w:r>
          </w:p>
        </w:tc>
        <w:tc>
          <w:tcPr>
            <w:tcW w:w="634" w:type="dxa"/>
            <w:tcBorders>
              <w:top w:val="nil"/>
              <w:left w:val="nil"/>
              <w:bottom w:val="single" w:sz="4" w:space="0" w:color="auto"/>
              <w:right w:val="single" w:sz="4" w:space="0" w:color="auto"/>
            </w:tcBorders>
            <w:shd w:val="clear" w:color="auto" w:fill="auto"/>
            <w:noWrap/>
            <w:vAlign w:val="bottom"/>
            <w:hideMark/>
          </w:tcPr>
          <w:p w14:paraId="53CA610B"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78</w:t>
            </w:r>
          </w:p>
        </w:tc>
        <w:tc>
          <w:tcPr>
            <w:tcW w:w="426" w:type="dxa"/>
            <w:tcBorders>
              <w:top w:val="nil"/>
              <w:left w:val="nil"/>
              <w:bottom w:val="single" w:sz="4" w:space="0" w:color="auto"/>
              <w:right w:val="single" w:sz="4" w:space="0" w:color="auto"/>
            </w:tcBorders>
            <w:shd w:val="clear" w:color="000000" w:fill="F2F2F2"/>
            <w:noWrap/>
            <w:vAlign w:val="bottom"/>
            <w:hideMark/>
          </w:tcPr>
          <w:p w14:paraId="15F9C0B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61</w:t>
            </w:r>
          </w:p>
        </w:tc>
        <w:tc>
          <w:tcPr>
            <w:tcW w:w="425" w:type="dxa"/>
            <w:tcBorders>
              <w:top w:val="nil"/>
              <w:left w:val="nil"/>
              <w:bottom w:val="single" w:sz="4" w:space="0" w:color="auto"/>
              <w:right w:val="single" w:sz="4" w:space="0" w:color="auto"/>
            </w:tcBorders>
            <w:shd w:val="clear" w:color="000000" w:fill="F2F2F2"/>
            <w:noWrap/>
            <w:vAlign w:val="bottom"/>
            <w:hideMark/>
          </w:tcPr>
          <w:p w14:paraId="2963A8B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w:t>
            </w:r>
          </w:p>
        </w:tc>
        <w:tc>
          <w:tcPr>
            <w:tcW w:w="709" w:type="dxa"/>
            <w:tcBorders>
              <w:top w:val="single" w:sz="4" w:space="0" w:color="auto"/>
              <w:left w:val="single" w:sz="4" w:space="0" w:color="auto"/>
              <w:bottom w:val="single" w:sz="4" w:space="0" w:color="auto"/>
              <w:right w:val="single" w:sz="4" w:space="0" w:color="auto"/>
            </w:tcBorders>
            <w:shd w:val="clear" w:color="000000" w:fill="FFC7CE"/>
            <w:vAlign w:val="center"/>
          </w:tcPr>
          <w:p w14:paraId="4AAD452C" w14:textId="4321D62E" w:rsidR="00BE3465" w:rsidRPr="008B51A1" w:rsidRDefault="00BE3465" w:rsidP="00BE3465">
            <w:pPr>
              <w:widowControl/>
              <w:jc w:val="center"/>
              <w:rPr>
                <w:rFonts w:ascii="宋体" w:hAnsi="宋体" w:cs="宋体"/>
                <w:color w:val="000000"/>
                <w:kern w:val="0"/>
                <w:sz w:val="18"/>
                <w:szCs w:val="18"/>
              </w:rPr>
            </w:pPr>
            <w:r w:rsidRPr="008B51A1">
              <w:rPr>
                <w:color w:val="9C0006"/>
                <w:sz w:val="18"/>
                <w:szCs w:val="18"/>
              </w:rPr>
              <w:t>0</w:t>
            </w:r>
          </w:p>
        </w:tc>
      </w:tr>
      <w:tr w:rsidR="00BE3465" w:rsidRPr="004D77D7" w14:paraId="21B2F25E" w14:textId="744375A2" w:rsidTr="003967F9">
        <w:trPr>
          <w:trHeight w:val="27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3777665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204</w:t>
            </w:r>
          </w:p>
        </w:tc>
        <w:tc>
          <w:tcPr>
            <w:tcW w:w="1134" w:type="dxa"/>
            <w:tcBorders>
              <w:top w:val="nil"/>
              <w:left w:val="nil"/>
              <w:bottom w:val="single" w:sz="4" w:space="0" w:color="auto"/>
              <w:right w:val="single" w:sz="4" w:space="0" w:color="auto"/>
            </w:tcBorders>
            <w:shd w:val="clear" w:color="auto" w:fill="auto"/>
            <w:noWrap/>
            <w:vAlign w:val="bottom"/>
            <w:hideMark/>
          </w:tcPr>
          <w:p w14:paraId="00768643" w14:textId="4F75A057" w:rsidR="00BE3465" w:rsidRPr="004D77D7" w:rsidRDefault="00BE3465" w:rsidP="00BE3465">
            <w:pPr>
              <w:widowControl/>
              <w:jc w:val="left"/>
              <w:rPr>
                <w:rFonts w:ascii="宋体" w:hAnsi="宋体" w:cs="宋体"/>
                <w:color w:val="000000"/>
                <w:kern w:val="0"/>
                <w:sz w:val="18"/>
                <w:szCs w:val="18"/>
              </w:rPr>
            </w:pPr>
            <w:r>
              <w:rPr>
                <w:rFonts w:hint="eastAsia"/>
                <w:color w:val="000000"/>
                <w:sz w:val="22"/>
                <w:szCs w:val="22"/>
              </w:rPr>
              <w:t>*</w:t>
            </w:r>
            <w:r>
              <w:rPr>
                <w:rFonts w:hint="eastAsia"/>
                <w:color w:val="000000"/>
                <w:sz w:val="22"/>
                <w:szCs w:val="22"/>
              </w:rPr>
              <w:t>在</w:t>
            </w:r>
          </w:p>
        </w:tc>
        <w:tc>
          <w:tcPr>
            <w:tcW w:w="624" w:type="dxa"/>
            <w:tcBorders>
              <w:top w:val="nil"/>
              <w:left w:val="nil"/>
              <w:bottom w:val="single" w:sz="4" w:space="0" w:color="auto"/>
              <w:right w:val="single" w:sz="4" w:space="0" w:color="auto"/>
            </w:tcBorders>
            <w:shd w:val="clear" w:color="auto" w:fill="auto"/>
            <w:noWrap/>
            <w:vAlign w:val="bottom"/>
            <w:hideMark/>
          </w:tcPr>
          <w:p w14:paraId="5E09615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93</w:t>
            </w:r>
          </w:p>
        </w:tc>
        <w:tc>
          <w:tcPr>
            <w:tcW w:w="509" w:type="dxa"/>
            <w:tcBorders>
              <w:top w:val="nil"/>
              <w:left w:val="nil"/>
              <w:bottom w:val="single" w:sz="4" w:space="0" w:color="auto"/>
              <w:right w:val="single" w:sz="4" w:space="0" w:color="auto"/>
            </w:tcBorders>
            <w:shd w:val="clear" w:color="auto" w:fill="auto"/>
            <w:noWrap/>
            <w:vAlign w:val="bottom"/>
            <w:hideMark/>
          </w:tcPr>
          <w:p w14:paraId="28E794B5"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74</w:t>
            </w:r>
          </w:p>
        </w:tc>
        <w:tc>
          <w:tcPr>
            <w:tcW w:w="567" w:type="dxa"/>
            <w:tcBorders>
              <w:top w:val="nil"/>
              <w:left w:val="nil"/>
              <w:bottom w:val="single" w:sz="4" w:space="0" w:color="auto"/>
              <w:right w:val="single" w:sz="4" w:space="0" w:color="auto"/>
            </w:tcBorders>
            <w:shd w:val="clear" w:color="auto" w:fill="auto"/>
            <w:noWrap/>
            <w:vAlign w:val="bottom"/>
            <w:hideMark/>
          </w:tcPr>
          <w:p w14:paraId="5740A3BE"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32</w:t>
            </w:r>
          </w:p>
        </w:tc>
        <w:tc>
          <w:tcPr>
            <w:tcW w:w="486" w:type="dxa"/>
            <w:tcBorders>
              <w:top w:val="nil"/>
              <w:left w:val="nil"/>
              <w:bottom w:val="single" w:sz="4" w:space="0" w:color="auto"/>
              <w:right w:val="single" w:sz="4" w:space="0" w:color="auto"/>
            </w:tcBorders>
            <w:shd w:val="clear" w:color="auto" w:fill="auto"/>
            <w:noWrap/>
            <w:vAlign w:val="bottom"/>
            <w:hideMark/>
          </w:tcPr>
          <w:p w14:paraId="65D68E8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78</w:t>
            </w:r>
          </w:p>
        </w:tc>
        <w:tc>
          <w:tcPr>
            <w:tcW w:w="507" w:type="dxa"/>
            <w:tcBorders>
              <w:top w:val="nil"/>
              <w:left w:val="nil"/>
              <w:bottom w:val="single" w:sz="4" w:space="0" w:color="auto"/>
              <w:right w:val="single" w:sz="4" w:space="0" w:color="auto"/>
            </w:tcBorders>
            <w:shd w:val="clear" w:color="000000" w:fill="F2F2F2"/>
            <w:noWrap/>
            <w:vAlign w:val="bottom"/>
            <w:hideMark/>
          </w:tcPr>
          <w:p w14:paraId="7325ECF0"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72</w:t>
            </w:r>
          </w:p>
        </w:tc>
        <w:tc>
          <w:tcPr>
            <w:tcW w:w="576" w:type="dxa"/>
            <w:tcBorders>
              <w:top w:val="nil"/>
              <w:left w:val="nil"/>
              <w:bottom w:val="single" w:sz="4" w:space="0" w:color="auto"/>
              <w:right w:val="single" w:sz="4" w:space="0" w:color="auto"/>
            </w:tcBorders>
            <w:shd w:val="clear" w:color="auto" w:fill="auto"/>
            <w:noWrap/>
            <w:vAlign w:val="bottom"/>
            <w:hideMark/>
          </w:tcPr>
          <w:p w14:paraId="10FF999E"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4</w:t>
            </w:r>
          </w:p>
        </w:tc>
        <w:tc>
          <w:tcPr>
            <w:tcW w:w="576" w:type="dxa"/>
            <w:tcBorders>
              <w:top w:val="nil"/>
              <w:left w:val="nil"/>
              <w:bottom w:val="single" w:sz="4" w:space="0" w:color="auto"/>
              <w:right w:val="single" w:sz="4" w:space="0" w:color="auto"/>
            </w:tcBorders>
            <w:shd w:val="clear" w:color="auto" w:fill="auto"/>
            <w:noWrap/>
            <w:vAlign w:val="bottom"/>
            <w:hideMark/>
          </w:tcPr>
          <w:p w14:paraId="38B50190"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12</w:t>
            </w:r>
          </w:p>
        </w:tc>
        <w:tc>
          <w:tcPr>
            <w:tcW w:w="576" w:type="dxa"/>
            <w:tcBorders>
              <w:top w:val="nil"/>
              <w:left w:val="nil"/>
              <w:bottom w:val="single" w:sz="4" w:space="0" w:color="auto"/>
              <w:right w:val="single" w:sz="4" w:space="0" w:color="auto"/>
            </w:tcBorders>
            <w:shd w:val="clear" w:color="auto" w:fill="auto"/>
            <w:noWrap/>
            <w:vAlign w:val="bottom"/>
            <w:hideMark/>
          </w:tcPr>
          <w:p w14:paraId="1309CFE0"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21</w:t>
            </w:r>
          </w:p>
        </w:tc>
        <w:tc>
          <w:tcPr>
            <w:tcW w:w="576" w:type="dxa"/>
            <w:tcBorders>
              <w:top w:val="nil"/>
              <w:left w:val="nil"/>
              <w:bottom w:val="single" w:sz="4" w:space="0" w:color="auto"/>
              <w:right w:val="single" w:sz="4" w:space="0" w:color="auto"/>
            </w:tcBorders>
            <w:shd w:val="clear" w:color="auto" w:fill="auto"/>
            <w:noWrap/>
            <w:vAlign w:val="bottom"/>
            <w:hideMark/>
          </w:tcPr>
          <w:p w14:paraId="7A7880B0"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11</w:t>
            </w:r>
          </w:p>
        </w:tc>
        <w:tc>
          <w:tcPr>
            <w:tcW w:w="576" w:type="dxa"/>
            <w:tcBorders>
              <w:top w:val="nil"/>
              <w:left w:val="nil"/>
              <w:bottom w:val="single" w:sz="4" w:space="0" w:color="auto"/>
              <w:right w:val="single" w:sz="4" w:space="0" w:color="auto"/>
            </w:tcBorders>
            <w:shd w:val="clear" w:color="auto" w:fill="auto"/>
            <w:noWrap/>
            <w:vAlign w:val="bottom"/>
            <w:hideMark/>
          </w:tcPr>
          <w:p w14:paraId="7BEDE89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4</w:t>
            </w:r>
          </w:p>
        </w:tc>
        <w:tc>
          <w:tcPr>
            <w:tcW w:w="576" w:type="dxa"/>
            <w:tcBorders>
              <w:top w:val="nil"/>
              <w:left w:val="nil"/>
              <w:bottom w:val="single" w:sz="4" w:space="0" w:color="auto"/>
              <w:right w:val="single" w:sz="4" w:space="0" w:color="auto"/>
            </w:tcBorders>
            <w:shd w:val="clear" w:color="auto" w:fill="auto"/>
            <w:noWrap/>
            <w:vAlign w:val="bottom"/>
            <w:hideMark/>
          </w:tcPr>
          <w:p w14:paraId="7101682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w:t>
            </w:r>
          </w:p>
        </w:tc>
        <w:tc>
          <w:tcPr>
            <w:tcW w:w="666"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5E04DADC" w14:textId="77777777" w:rsidR="00BE3465" w:rsidRPr="004D77D7" w:rsidRDefault="00BE3465" w:rsidP="00BE3465">
            <w:pPr>
              <w:widowControl/>
              <w:jc w:val="left"/>
              <w:rPr>
                <w:rFonts w:ascii="宋体" w:hAnsi="宋体" w:cs="宋体"/>
                <w:color w:val="9C0006"/>
                <w:kern w:val="0"/>
                <w:sz w:val="18"/>
                <w:szCs w:val="18"/>
              </w:rPr>
            </w:pPr>
            <w:r w:rsidRPr="004D77D7">
              <w:rPr>
                <w:rFonts w:ascii="宋体" w:hAnsi="宋体" w:cs="宋体" w:hint="eastAsia"/>
                <w:color w:val="9C0006"/>
                <w:kern w:val="0"/>
                <w:sz w:val="18"/>
                <w:szCs w:val="18"/>
              </w:rPr>
              <w:t>54</w:t>
            </w:r>
          </w:p>
        </w:tc>
        <w:tc>
          <w:tcPr>
            <w:tcW w:w="576" w:type="dxa"/>
            <w:tcBorders>
              <w:top w:val="nil"/>
              <w:left w:val="nil"/>
              <w:bottom w:val="single" w:sz="4" w:space="0" w:color="auto"/>
              <w:right w:val="single" w:sz="4" w:space="0" w:color="auto"/>
            </w:tcBorders>
            <w:shd w:val="clear" w:color="auto" w:fill="auto"/>
            <w:noWrap/>
            <w:vAlign w:val="bottom"/>
            <w:hideMark/>
          </w:tcPr>
          <w:p w14:paraId="7B4D0328"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57</w:t>
            </w:r>
          </w:p>
        </w:tc>
        <w:tc>
          <w:tcPr>
            <w:tcW w:w="576" w:type="dxa"/>
            <w:tcBorders>
              <w:top w:val="nil"/>
              <w:left w:val="nil"/>
              <w:bottom w:val="single" w:sz="4" w:space="0" w:color="auto"/>
              <w:right w:val="single" w:sz="4" w:space="0" w:color="auto"/>
            </w:tcBorders>
            <w:shd w:val="clear" w:color="auto" w:fill="auto"/>
            <w:noWrap/>
            <w:vAlign w:val="bottom"/>
            <w:hideMark/>
          </w:tcPr>
          <w:p w14:paraId="547F228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59</w:t>
            </w:r>
          </w:p>
        </w:tc>
        <w:tc>
          <w:tcPr>
            <w:tcW w:w="576" w:type="dxa"/>
            <w:tcBorders>
              <w:top w:val="nil"/>
              <w:left w:val="nil"/>
              <w:bottom w:val="single" w:sz="4" w:space="0" w:color="auto"/>
              <w:right w:val="single" w:sz="4" w:space="0" w:color="auto"/>
            </w:tcBorders>
            <w:shd w:val="clear" w:color="auto" w:fill="auto"/>
            <w:noWrap/>
            <w:vAlign w:val="bottom"/>
            <w:hideMark/>
          </w:tcPr>
          <w:p w14:paraId="2C5D290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64</w:t>
            </w:r>
          </w:p>
        </w:tc>
        <w:tc>
          <w:tcPr>
            <w:tcW w:w="576" w:type="dxa"/>
            <w:tcBorders>
              <w:top w:val="nil"/>
              <w:left w:val="nil"/>
              <w:bottom w:val="single" w:sz="4" w:space="0" w:color="auto"/>
              <w:right w:val="single" w:sz="4" w:space="0" w:color="auto"/>
            </w:tcBorders>
            <w:shd w:val="clear" w:color="auto" w:fill="auto"/>
            <w:noWrap/>
            <w:vAlign w:val="bottom"/>
            <w:hideMark/>
          </w:tcPr>
          <w:p w14:paraId="0CFAE488"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51</w:t>
            </w:r>
          </w:p>
        </w:tc>
        <w:tc>
          <w:tcPr>
            <w:tcW w:w="576" w:type="dxa"/>
            <w:tcBorders>
              <w:top w:val="nil"/>
              <w:left w:val="nil"/>
              <w:bottom w:val="single" w:sz="4" w:space="0" w:color="auto"/>
              <w:right w:val="single" w:sz="4" w:space="0" w:color="auto"/>
            </w:tcBorders>
            <w:shd w:val="clear" w:color="auto" w:fill="auto"/>
            <w:noWrap/>
            <w:vAlign w:val="bottom"/>
            <w:hideMark/>
          </w:tcPr>
          <w:p w14:paraId="101DEEBB"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87</w:t>
            </w:r>
          </w:p>
        </w:tc>
        <w:tc>
          <w:tcPr>
            <w:tcW w:w="576" w:type="dxa"/>
            <w:tcBorders>
              <w:top w:val="nil"/>
              <w:left w:val="nil"/>
              <w:bottom w:val="single" w:sz="4" w:space="0" w:color="auto"/>
              <w:right w:val="single" w:sz="4" w:space="0" w:color="auto"/>
            </w:tcBorders>
            <w:shd w:val="clear" w:color="auto" w:fill="auto"/>
            <w:noWrap/>
            <w:vAlign w:val="bottom"/>
            <w:hideMark/>
          </w:tcPr>
          <w:p w14:paraId="675C2DAF"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87</w:t>
            </w:r>
          </w:p>
        </w:tc>
        <w:tc>
          <w:tcPr>
            <w:tcW w:w="576" w:type="dxa"/>
            <w:tcBorders>
              <w:top w:val="nil"/>
              <w:left w:val="nil"/>
              <w:bottom w:val="single" w:sz="4" w:space="0" w:color="auto"/>
              <w:right w:val="single" w:sz="4" w:space="0" w:color="auto"/>
            </w:tcBorders>
            <w:shd w:val="clear" w:color="auto" w:fill="auto"/>
            <w:noWrap/>
            <w:vAlign w:val="bottom"/>
            <w:hideMark/>
          </w:tcPr>
          <w:p w14:paraId="565183C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74</w:t>
            </w:r>
          </w:p>
        </w:tc>
        <w:tc>
          <w:tcPr>
            <w:tcW w:w="634" w:type="dxa"/>
            <w:tcBorders>
              <w:top w:val="nil"/>
              <w:left w:val="nil"/>
              <w:bottom w:val="single" w:sz="4" w:space="0" w:color="auto"/>
              <w:right w:val="single" w:sz="4" w:space="0" w:color="auto"/>
            </w:tcBorders>
            <w:shd w:val="clear" w:color="auto" w:fill="auto"/>
            <w:noWrap/>
            <w:vAlign w:val="bottom"/>
            <w:hideMark/>
          </w:tcPr>
          <w:p w14:paraId="1039C7D5"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75</w:t>
            </w:r>
          </w:p>
        </w:tc>
        <w:tc>
          <w:tcPr>
            <w:tcW w:w="426" w:type="dxa"/>
            <w:tcBorders>
              <w:top w:val="nil"/>
              <w:left w:val="nil"/>
              <w:bottom w:val="single" w:sz="4" w:space="0" w:color="auto"/>
              <w:right w:val="single" w:sz="4" w:space="0" w:color="auto"/>
            </w:tcBorders>
            <w:shd w:val="clear" w:color="000000" w:fill="F2F2F2"/>
            <w:noWrap/>
            <w:vAlign w:val="bottom"/>
            <w:hideMark/>
          </w:tcPr>
          <w:p w14:paraId="13B3FBFE"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61</w:t>
            </w:r>
          </w:p>
        </w:tc>
        <w:tc>
          <w:tcPr>
            <w:tcW w:w="425" w:type="dxa"/>
            <w:tcBorders>
              <w:top w:val="nil"/>
              <w:left w:val="nil"/>
              <w:bottom w:val="single" w:sz="4" w:space="0" w:color="auto"/>
              <w:right w:val="single" w:sz="4" w:space="0" w:color="auto"/>
            </w:tcBorders>
            <w:shd w:val="clear" w:color="000000" w:fill="F2F2F2"/>
            <w:noWrap/>
            <w:vAlign w:val="bottom"/>
            <w:hideMark/>
          </w:tcPr>
          <w:p w14:paraId="7AD6E8EE"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w:t>
            </w:r>
          </w:p>
        </w:tc>
        <w:tc>
          <w:tcPr>
            <w:tcW w:w="709" w:type="dxa"/>
            <w:tcBorders>
              <w:top w:val="single" w:sz="4" w:space="0" w:color="auto"/>
              <w:left w:val="single" w:sz="4" w:space="0" w:color="auto"/>
              <w:bottom w:val="single" w:sz="4" w:space="0" w:color="auto"/>
              <w:right w:val="single" w:sz="4" w:space="0" w:color="auto"/>
            </w:tcBorders>
            <w:shd w:val="clear" w:color="000000" w:fill="FFC7CE"/>
            <w:vAlign w:val="center"/>
          </w:tcPr>
          <w:p w14:paraId="5B04C116" w14:textId="04226C4B" w:rsidR="00BE3465" w:rsidRPr="008B51A1" w:rsidRDefault="00BE3465" w:rsidP="00BE3465">
            <w:pPr>
              <w:widowControl/>
              <w:jc w:val="center"/>
              <w:rPr>
                <w:rFonts w:ascii="宋体" w:hAnsi="宋体" w:cs="宋体"/>
                <w:color w:val="000000"/>
                <w:kern w:val="0"/>
                <w:sz w:val="18"/>
                <w:szCs w:val="18"/>
              </w:rPr>
            </w:pPr>
            <w:r w:rsidRPr="008B51A1">
              <w:rPr>
                <w:color w:val="9C0006"/>
                <w:sz w:val="18"/>
                <w:szCs w:val="18"/>
              </w:rPr>
              <w:t>0</w:t>
            </w:r>
          </w:p>
        </w:tc>
      </w:tr>
      <w:tr w:rsidR="00BE3465" w:rsidRPr="004D77D7" w14:paraId="6A06ECD9" w14:textId="60703EEF" w:rsidTr="003967F9">
        <w:trPr>
          <w:trHeight w:val="27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6908B605"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205</w:t>
            </w:r>
          </w:p>
        </w:tc>
        <w:tc>
          <w:tcPr>
            <w:tcW w:w="1134" w:type="dxa"/>
            <w:tcBorders>
              <w:top w:val="nil"/>
              <w:left w:val="nil"/>
              <w:bottom w:val="single" w:sz="4" w:space="0" w:color="auto"/>
              <w:right w:val="single" w:sz="4" w:space="0" w:color="auto"/>
            </w:tcBorders>
            <w:shd w:val="clear" w:color="auto" w:fill="auto"/>
            <w:noWrap/>
            <w:vAlign w:val="bottom"/>
            <w:hideMark/>
          </w:tcPr>
          <w:p w14:paraId="2773F200" w14:textId="67C0066B" w:rsidR="00BE3465" w:rsidRPr="004D77D7" w:rsidRDefault="00BE3465" w:rsidP="00BE3465">
            <w:pPr>
              <w:widowControl/>
              <w:jc w:val="left"/>
              <w:rPr>
                <w:rFonts w:ascii="宋体" w:hAnsi="宋体" w:cs="宋体"/>
                <w:color w:val="000000"/>
                <w:kern w:val="0"/>
                <w:sz w:val="18"/>
                <w:szCs w:val="18"/>
              </w:rPr>
            </w:pPr>
            <w:r>
              <w:rPr>
                <w:rFonts w:hint="eastAsia"/>
                <w:color w:val="000000"/>
                <w:sz w:val="22"/>
                <w:szCs w:val="22"/>
              </w:rPr>
              <w:t>*</w:t>
            </w:r>
            <w:r>
              <w:rPr>
                <w:rFonts w:hint="eastAsia"/>
                <w:color w:val="000000"/>
                <w:sz w:val="22"/>
                <w:szCs w:val="22"/>
              </w:rPr>
              <w:t>兆</w:t>
            </w:r>
          </w:p>
        </w:tc>
        <w:tc>
          <w:tcPr>
            <w:tcW w:w="624" w:type="dxa"/>
            <w:tcBorders>
              <w:top w:val="nil"/>
              <w:left w:val="nil"/>
              <w:bottom w:val="single" w:sz="4" w:space="0" w:color="auto"/>
              <w:right w:val="single" w:sz="4" w:space="0" w:color="auto"/>
            </w:tcBorders>
            <w:shd w:val="clear" w:color="auto" w:fill="auto"/>
            <w:noWrap/>
            <w:vAlign w:val="bottom"/>
            <w:hideMark/>
          </w:tcPr>
          <w:p w14:paraId="2617C43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93</w:t>
            </w:r>
          </w:p>
        </w:tc>
        <w:tc>
          <w:tcPr>
            <w:tcW w:w="509" w:type="dxa"/>
            <w:tcBorders>
              <w:top w:val="nil"/>
              <w:left w:val="nil"/>
              <w:bottom w:val="single" w:sz="4" w:space="0" w:color="auto"/>
              <w:right w:val="single" w:sz="4" w:space="0" w:color="auto"/>
            </w:tcBorders>
            <w:shd w:val="clear" w:color="auto" w:fill="auto"/>
            <w:noWrap/>
            <w:vAlign w:val="bottom"/>
            <w:hideMark/>
          </w:tcPr>
          <w:p w14:paraId="78CF402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98</w:t>
            </w:r>
          </w:p>
        </w:tc>
        <w:tc>
          <w:tcPr>
            <w:tcW w:w="567" w:type="dxa"/>
            <w:tcBorders>
              <w:top w:val="nil"/>
              <w:left w:val="nil"/>
              <w:bottom w:val="single" w:sz="4" w:space="0" w:color="auto"/>
              <w:right w:val="single" w:sz="4" w:space="0" w:color="auto"/>
            </w:tcBorders>
            <w:shd w:val="clear" w:color="auto" w:fill="auto"/>
            <w:noWrap/>
            <w:vAlign w:val="bottom"/>
            <w:hideMark/>
          </w:tcPr>
          <w:p w14:paraId="41DC1D2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92</w:t>
            </w:r>
          </w:p>
        </w:tc>
        <w:tc>
          <w:tcPr>
            <w:tcW w:w="486" w:type="dxa"/>
            <w:tcBorders>
              <w:top w:val="nil"/>
              <w:left w:val="nil"/>
              <w:bottom w:val="single" w:sz="4" w:space="0" w:color="auto"/>
              <w:right w:val="single" w:sz="4" w:space="0" w:color="auto"/>
            </w:tcBorders>
            <w:shd w:val="clear" w:color="auto" w:fill="auto"/>
            <w:noWrap/>
            <w:vAlign w:val="bottom"/>
            <w:hideMark/>
          </w:tcPr>
          <w:p w14:paraId="345697F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93</w:t>
            </w:r>
          </w:p>
        </w:tc>
        <w:tc>
          <w:tcPr>
            <w:tcW w:w="507" w:type="dxa"/>
            <w:tcBorders>
              <w:top w:val="nil"/>
              <w:left w:val="nil"/>
              <w:bottom w:val="single" w:sz="4" w:space="0" w:color="auto"/>
              <w:right w:val="single" w:sz="4" w:space="0" w:color="auto"/>
            </w:tcBorders>
            <w:shd w:val="clear" w:color="000000" w:fill="F2F2F2"/>
            <w:noWrap/>
            <w:vAlign w:val="bottom"/>
            <w:hideMark/>
          </w:tcPr>
          <w:p w14:paraId="7910A6CF"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95</w:t>
            </w:r>
          </w:p>
        </w:tc>
        <w:tc>
          <w:tcPr>
            <w:tcW w:w="576" w:type="dxa"/>
            <w:tcBorders>
              <w:top w:val="nil"/>
              <w:left w:val="nil"/>
              <w:bottom w:val="single" w:sz="4" w:space="0" w:color="auto"/>
              <w:right w:val="single" w:sz="4" w:space="0" w:color="auto"/>
            </w:tcBorders>
            <w:shd w:val="clear" w:color="auto" w:fill="auto"/>
            <w:noWrap/>
            <w:vAlign w:val="bottom"/>
            <w:hideMark/>
          </w:tcPr>
          <w:p w14:paraId="0EDC495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w:t>
            </w:r>
          </w:p>
        </w:tc>
        <w:tc>
          <w:tcPr>
            <w:tcW w:w="576" w:type="dxa"/>
            <w:tcBorders>
              <w:top w:val="nil"/>
              <w:left w:val="nil"/>
              <w:bottom w:val="single" w:sz="4" w:space="0" w:color="auto"/>
              <w:right w:val="single" w:sz="4" w:space="0" w:color="auto"/>
            </w:tcBorders>
            <w:shd w:val="clear" w:color="auto" w:fill="auto"/>
            <w:noWrap/>
            <w:vAlign w:val="bottom"/>
            <w:hideMark/>
          </w:tcPr>
          <w:p w14:paraId="33F7397F"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23</w:t>
            </w:r>
          </w:p>
        </w:tc>
        <w:tc>
          <w:tcPr>
            <w:tcW w:w="576" w:type="dxa"/>
            <w:tcBorders>
              <w:top w:val="nil"/>
              <w:left w:val="nil"/>
              <w:bottom w:val="single" w:sz="4" w:space="0" w:color="auto"/>
              <w:right w:val="single" w:sz="4" w:space="0" w:color="auto"/>
            </w:tcBorders>
            <w:shd w:val="clear" w:color="auto" w:fill="auto"/>
            <w:noWrap/>
            <w:vAlign w:val="bottom"/>
            <w:hideMark/>
          </w:tcPr>
          <w:p w14:paraId="2E658645"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23</w:t>
            </w:r>
          </w:p>
        </w:tc>
        <w:tc>
          <w:tcPr>
            <w:tcW w:w="576" w:type="dxa"/>
            <w:tcBorders>
              <w:top w:val="nil"/>
              <w:left w:val="nil"/>
              <w:bottom w:val="single" w:sz="4" w:space="0" w:color="auto"/>
              <w:right w:val="single" w:sz="4" w:space="0" w:color="auto"/>
            </w:tcBorders>
            <w:shd w:val="clear" w:color="auto" w:fill="auto"/>
            <w:noWrap/>
            <w:vAlign w:val="bottom"/>
            <w:hideMark/>
          </w:tcPr>
          <w:p w14:paraId="07DCC356"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23</w:t>
            </w:r>
          </w:p>
        </w:tc>
        <w:tc>
          <w:tcPr>
            <w:tcW w:w="576" w:type="dxa"/>
            <w:tcBorders>
              <w:top w:val="nil"/>
              <w:left w:val="nil"/>
              <w:bottom w:val="single" w:sz="4" w:space="0" w:color="auto"/>
              <w:right w:val="single" w:sz="4" w:space="0" w:color="auto"/>
            </w:tcBorders>
            <w:shd w:val="clear" w:color="auto" w:fill="auto"/>
            <w:noWrap/>
            <w:vAlign w:val="bottom"/>
            <w:hideMark/>
          </w:tcPr>
          <w:p w14:paraId="3B3E6B8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4</w:t>
            </w:r>
          </w:p>
        </w:tc>
        <w:tc>
          <w:tcPr>
            <w:tcW w:w="576" w:type="dxa"/>
            <w:tcBorders>
              <w:top w:val="nil"/>
              <w:left w:val="nil"/>
              <w:bottom w:val="single" w:sz="4" w:space="0" w:color="auto"/>
              <w:right w:val="single" w:sz="4" w:space="0" w:color="auto"/>
            </w:tcBorders>
            <w:shd w:val="clear" w:color="auto" w:fill="auto"/>
            <w:noWrap/>
            <w:vAlign w:val="bottom"/>
            <w:hideMark/>
          </w:tcPr>
          <w:p w14:paraId="64B0A144"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w:t>
            </w:r>
          </w:p>
        </w:tc>
        <w:tc>
          <w:tcPr>
            <w:tcW w:w="666" w:type="dxa"/>
            <w:tcBorders>
              <w:top w:val="nil"/>
              <w:left w:val="nil"/>
              <w:bottom w:val="single" w:sz="4" w:space="0" w:color="auto"/>
              <w:right w:val="single" w:sz="4" w:space="0" w:color="auto"/>
            </w:tcBorders>
            <w:shd w:val="clear" w:color="000000" w:fill="F2F2F2"/>
            <w:noWrap/>
            <w:vAlign w:val="bottom"/>
            <w:hideMark/>
          </w:tcPr>
          <w:p w14:paraId="67278B8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83</w:t>
            </w:r>
          </w:p>
        </w:tc>
        <w:tc>
          <w:tcPr>
            <w:tcW w:w="576" w:type="dxa"/>
            <w:tcBorders>
              <w:top w:val="nil"/>
              <w:left w:val="nil"/>
              <w:bottom w:val="single" w:sz="4" w:space="0" w:color="auto"/>
              <w:right w:val="single" w:sz="4" w:space="0" w:color="auto"/>
            </w:tcBorders>
            <w:shd w:val="clear" w:color="auto" w:fill="auto"/>
            <w:noWrap/>
            <w:vAlign w:val="bottom"/>
            <w:hideMark/>
          </w:tcPr>
          <w:p w14:paraId="73200A50"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98</w:t>
            </w:r>
          </w:p>
        </w:tc>
        <w:tc>
          <w:tcPr>
            <w:tcW w:w="576" w:type="dxa"/>
            <w:tcBorders>
              <w:top w:val="nil"/>
              <w:left w:val="nil"/>
              <w:bottom w:val="single" w:sz="4" w:space="0" w:color="auto"/>
              <w:right w:val="single" w:sz="4" w:space="0" w:color="auto"/>
            </w:tcBorders>
            <w:shd w:val="clear" w:color="auto" w:fill="auto"/>
            <w:noWrap/>
            <w:vAlign w:val="bottom"/>
            <w:hideMark/>
          </w:tcPr>
          <w:p w14:paraId="2F388438"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98</w:t>
            </w:r>
          </w:p>
        </w:tc>
        <w:tc>
          <w:tcPr>
            <w:tcW w:w="576" w:type="dxa"/>
            <w:tcBorders>
              <w:top w:val="nil"/>
              <w:left w:val="nil"/>
              <w:bottom w:val="single" w:sz="4" w:space="0" w:color="auto"/>
              <w:right w:val="single" w:sz="4" w:space="0" w:color="auto"/>
            </w:tcBorders>
            <w:shd w:val="clear" w:color="auto" w:fill="auto"/>
            <w:noWrap/>
            <w:vAlign w:val="bottom"/>
            <w:hideMark/>
          </w:tcPr>
          <w:p w14:paraId="2635143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77</w:t>
            </w:r>
          </w:p>
        </w:tc>
        <w:tc>
          <w:tcPr>
            <w:tcW w:w="576" w:type="dxa"/>
            <w:tcBorders>
              <w:top w:val="nil"/>
              <w:left w:val="nil"/>
              <w:bottom w:val="single" w:sz="4" w:space="0" w:color="auto"/>
              <w:right w:val="single" w:sz="4" w:space="0" w:color="auto"/>
            </w:tcBorders>
            <w:shd w:val="clear" w:color="auto" w:fill="auto"/>
            <w:noWrap/>
            <w:vAlign w:val="bottom"/>
            <w:hideMark/>
          </w:tcPr>
          <w:p w14:paraId="5D553A7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86</w:t>
            </w:r>
          </w:p>
        </w:tc>
        <w:tc>
          <w:tcPr>
            <w:tcW w:w="576" w:type="dxa"/>
            <w:tcBorders>
              <w:top w:val="nil"/>
              <w:left w:val="nil"/>
              <w:bottom w:val="single" w:sz="4" w:space="0" w:color="auto"/>
              <w:right w:val="single" w:sz="4" w:space="0" w:color="auto"/>
            </w:tcBorders>
            <w:shd w:val="clear" w:color="auto" w:fill="auto"/>
            <w:noWrap/>
            <w:vAlign w:val="bottom"/>
            <w:hideMark/>
          </w:tcPr>
          <w:p w14:paraId="29B1328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98</w:t>
            </w:r>
          </w:p>
        </w:tc>
        <w:tc>
          <w:tcPr>
            <w:tcW w:w="576" w:type="dxa"/>
            <w:tcBorders>
              <w:top w:val="nil"/>
              <w:left w:val="nil"/>
              <w:bottom w:val="single" w:sz="4" w:space="0" w:color="auto"/>
              <w:right w:val="single" w:sz="4" w:space="0" w:color="auto"/>
            </w:tcBorders>
            <w:shd w:val="clear" w:color="auto" w:fill="auto"/>
            <w:noWrap/>
            <w:vAlign w:val="bottom"/>
            <w:hideMark/>
          </w:tcPr>
          <w:p w14:paraId="0DEB9D6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97</w:t>
            </w:r>
          </w:p>
        </w:tc>
        <w:tc>
          <w:tcPr>
            <w:tcW w:w="576" w:type="dxa"/>
            <w:tcBorders>
              <w:top w:val="nil"/>
              <w:left w:val="nil"/>
              <w:bottom w:val="single" w:sz="4" w:space="0" w:color="auto"/>
              <w:right w:val="single" w:sz="4" w:space="0" w:color="auto"/>
            </w:tcBorders>
            <w:shd w:val="clear" w:color="auto" w:fill="auto"/>
            <w:noWrap/>
            <w:vAlign w:val="bottom"/>
            <w:hideMark/>
          </w:tcPr>
          <w:p w14:paraId="2302AC79"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98</w:t>
            </w:r>
          </w:p>
        </w:tc>
        <w:tc>
          <w:tcPr>
            <w:tcW w:w="634" w:type="dxa"/>
            <w:tcBorders>
              <w:top w:val="nil"/>
              <w:left w:val="nil"/>
              <w:bottom w:val="single" w:sz="4" w:space="0" w:color="auto"/>
              <w:right w:val="single" w:sz="4" w:space="0" w:color="auto"/>
            </w:tcBorders>
            <w:shd w:val="clear" w:color="auto" w:fill="auto"/>
            <w:noWrap/>
            <w:vAlign w:val="bottom"/>
            <w:hideMark/>
          </w:tcPr>
          <w:p w14:paraId="389F63F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95</w:t>
            </w:r>
          </w:p>
        </w:tc>
        <w:tc>
          <w:tcPr>
            <w:tcW w:w="426" w:type="dxa"/>
            <w:tcBorders>
              <w:top w:val="nil"/>
              <w:left w:val="nil"/>
              <w:bottom w:val="single" w:sz="4" w:space="0" w:color="auto"/>
              <w:right w:val="single" w:sz="4" w:space="0" w:color="auto"/>
            </w:tcBorders>
            <w:shd w:val="clear" w:color="000000" w:fill="F2F2F2"/>
            <w:noWrap/>
            <w:vAlign w:val="bottom"/>
            <w:hideMark/>
          </w:tcPr>
          <w:p w14:paraId="55C9E10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88</w:t>
            </w:r>
          </w:p>
        </w:tc>
        <w:tc>
          <w:tcPr>
            <w:tcW w:w="425" w:type="dxa"/>
            <w:tcBorders>
              <w:top w:val="nil"/>
              <w:left w:val="nil"/>
              <w:bottom w:val="single" w:sz="4" w:space="0" w:color="auto"/>
              <w:right w:val="single" w:sz="4" w:space="0" w:color="auto"/>
            </w:tcBorders>
            <w:shd w:val="clear" w:color="000000" w:fill="F2F2F2"/>
            <w:noWrap/>
            <w:vAlign w:val="bottom"/>
            <w:hideMark/>
          </w:tcPr>
          <w:p w14:paraId="3CCB9B05"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w:t>
            </w:r>
          </w:p>
        </w:tc>
        <w:tc>
          <w:tcPr>
            <w:tcW w:w="709" w:type="dxa"/>
            <w:tcBorders>
              <w:top w:val="nil"/>
              <w:left w:val="single" w:sz="4" w:space="0" w:color="auto"/>
              <w:bottom w:val="single" w:sz="4" w:space="0" w:color="auto"/>
              <w:right w:val="single" w:sz="4" w:space="0" w:color="auto"/>
            </w:tcBorders>
            <w:shd w:val="clear" w:color="auto" w:fill="auto"/>
            <w:vAlign w:val="center"/>
          </w:tcPr>
          <w:p w14:paraId="4D2B3DC6" w14:textId="37A13AF6" w:rsidR="00BE3465" w:rsidRPr="008B51A1" w:rsidRDefault="00BE3465" w:rsidP="00BE3465">
            <w:pPr>
              <w:widowControl/>
              <w:jc w:val="center"/>
              <w:rPr>
                <w:rFonts w:ascii="宋体" w:hAnsi="宋体" w:cs="宋体"/>
                <w:color w:val="000000"/>
                <w:kern w:val="0"/>
                <w:sz w:val="18"/>
                <w:szCs w:val="18"/>
              </w:rPr>
            </w:pPr>
            <w:r w:rsidRPr="008B51A1">
              <w:rPr>
                <w:color w:val="000000"/>
                <w:sz w:val="18"/>
                <w:szCs w:val="18"/>
              </w:rPr>
              <w:t>1</w:t>
            </w:r>
          </w:p>
        </w:tc>
      </w:tr>
      <w:tr w:rsidR="00BE3465" w:rsidRPr="004D77D7" w14:paraId="766D4A65" w14:textId="0EEDC4CD" w:rsidTr="003967F9">
        <w:trPr>
          <w:trHeight w:val="27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26B93F76"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206</w:t>
            </w:r>
          </w:p>
        </w:tc>
        <w:tc>
          <w:tcPr>
            <w:tcW w:w="1134" w:type="dxa"/>
            <w:tcBorders>
              <w:top w:val="nil"/>
              <w:left w:val="nil"/>
              <w:bottom w:val="single" w:sz="4" w:space="0" w:color="auto"/>
              <w:right w:val="single" w:sz="4" w:space="0" w:color="auto"/>
            </w:tcBorders>
            <w:shd w:val="clear" w:color="auto" w:fill="auto"/>
            <w:noWrap/>
            <w:vAlign w:val="bottom"/>
            <w:hideMark/>
          </w:tcPr>
          <w:p w14:paraId="293C923D" w14:textId="744D91CD" w:rsidR="00BE3465" w:rsidRPr="004D77D7" w:rsidRDefault="00BE3465" w:rsidP="00BE3465">
            <w:pPr>
              <w:widowControl/>
              <w:jc w:val="left"/>
              <w:rPr>
                <w:rFonts w:ascii="宋体" w:hAnsi="宋体" w:cs="宋体"/>
                <w:color w:val="000000"/>
                <w:kern w:val="0"/>
                <w:sz w:val="18"/>
                <w:szCs w:val="18"/>
              </w:rPr>
            </w:pPr>
            <w:r>
              <w:rPr>
                <w:rFonts w:hint="eastAsia"/>
                <w:color w:val="000000"/>
                <w:sz w:val="22"/>
                <w:szCs w:val="22"/>
              </w:rPr>
              <w:t>*</w:t>
            </w:r>
            <w:r>
              <w:rPr>
                <w:rFonts w:hint="eastAsia"/>
                <w:color w:val="000000"/>
                <w:sz w:val="22"/>
                <w:szCs w:val="22"/>
              </w:rPr>
              <w:t>明</w:t>
            </w:r>
          </w:p>
        </w:tc>
        <w:tc>
          <w:tcPr>
            <w:tcW w:w="624" w:type="dxa"/>
            <w:tcBorders>
              <w:top w:val="nil"/>
              <w:left w:val="nil"/>
              <w:bottom w:val="single" w:sz="4" w:space="0" w:color="auto"/>
              <w:right w:val="single" w:sz="4" w:space="0" w:color="auto"/>
            </w:tcBorders>
            <w:shd w:val="clear" w:color="auto" w:fill="auto"/>
            <w:noWrap/>
            <w:vAlign w:val="bottom"/>
            <w:hideMark/>
          </w:tcPr>
          <w:p w14:paraId="13C2F485"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95</w:t>
            </w:r>
          </w:p>
        </w:tc>
        <w:tc>
          <w:tcPr>
            <w:tcW w:w="509" w:type="dxa"/>
            <w:tcBorders>
              <w:top w:val="nil"/>
              <w:left w:val="nil"/>
              <w:bottom w:val="single" w:sz="4" w:space="0" w:color="auto"/>
              <w:right w:val="single" w:sz="4" w:space="0" w:color="auto"/>
            </w:tcBorders>
            <w:shd w:val="clear" w:color="auto" w:fill="auto"/>
            <w:noWrap/>
            <w:vAlign w:val="bottom"/>
            <w:hideMark/>
          </w:tcPr>
          <w:p w14:paraId="392B5B4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96</w:t>
            </w:r>
          </w:p>
        </w:tc>
        <w:tc>
          <w:tcPr>
            <w:tcW w:w="567" w:type="dxa"/>
            <w:tcBorders>
              <w:top w:val="nil"/>
              <w:left w:val="nil"/>
              <w:bottom w:val="single" w:sz="4" w:space="0" w:color="auto"/>
              <w:right w:val="single" w:sz="4" w:space="0" w:color="auto"/>
            </w:tcBorders>
            <w:shd w:val="clear" w:color="auto" w:fill="auto"/>
            <w:noWrap/>
            <w:vAlign w:val="bottom"/>
            <w:hideMark/>
          </w:tcPr>
          <w:p w14:paraId="4F5A494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72</w:t>
            </w:r>
          </w:p>
        </w:tc>
        <w:tc>
          <w:tcPr>
            <w:tcW w:w="486" w:type="dxa"/>
            <w:tcBorders>
              <w:top w:val="nil"/>
              <w:left w:val="nil"/>
              <w:bottom w:val="single" w:sz="4" w:space="0" w:color="auto"/>
              <w:right w:val="single" w:sz="4" w:space="0" w:color="auto"/>
            </w:tcBorders>
            <w:shd w:val="clear" w:color="auto" w:fill="auto"/>
            <w:noWrap/>
            <w:vAlign w:val="bottom"/>
            <w:hideMark/>
          </w:tcPr>
          <w:p w14:paraId="55BAEEE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99</w:t>
            </w:r>
          </w:p>
        </w:tc>
        <w:tc>
          <w:tcPr>
            <w:tcW w:w="507" w:type="dxa"/>
            <w:tcBorders>
              <w:top w:val="nil"/>
              <w:left w:val="nil"/>
              <w:bottom w:val="single" w:sz="4" w:space="0" w:color="auto"/>
              <w:right w:val="single" w:sz="4" w:space="0" w:color="auto"/>
            </w:tcBorders>
            <w:shd w:val="clear" w:color="000000" w:fill="F2F2F2"/>
            <w:noWrap/>
            <w:vAlign w:val="bottom"/>
            <w:hideMark/>
          </w:tcPr>
          <w:p w14:paraId="7F6B1AC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93</w:t>
            </w:r>
          </w:p>
        </w:tc>
        <w:tc>
          <w:tcPr>
            <w:tcW w:w="576" w:type="dxa"/>
            <w:tcBorders>
              <w:top w:val="nil"/>
              <w:left w:val="nil"/>
              <w:bottom w:val="single" w:sz="4" w:space="0" w:color="auto"/>
              <w:right w:val="single" w:sz="4" w:space="0" w:color="auto"/>
            </w:tcBorders>
            <w:shd w:val="clear" w:color="auto" w:fill="auto"/>
            <w:noWrap/>
            <w:vAlign w:val="bottom"/>
            <w:hideMark/>
          </w:tcPr>
          <w:p w14:paraId="4AEE6954"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w:t>
            </w:r>
          </w:p>
        </w:tc>
        <w:tc>
          <w:tcPr>
            <w:tcW w:w="576" w:type="dxa"/>
            <w:tcBorders>
              <w:top w:val="nil"/>
              <w:left w:val="nil"/>
              <w:bottom w:val="single" w:sz="4" w:space="0" w:color="auto"/>
              <w:right w:val="single" w:sz="4" w:space="0" w:color="auto"/>
            </w:tcBorders>
            <w:shd w:val="clear" w:color="auto" w:fill="auto"/>
            <w:noWrap/>
            <w:vAlign w:val="bottom"/>
            <w:hideMark/>
          </w:tcPr>
          <w:p w14:paraId="374BA83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22</w:t>
            </w:r>
          </w:p>
        </w:tc>
        <w:tc>
          <w:tcPr>
            <w:tcW w:w="576" w:type="dxa"/>
            <w:tcBorders>
              <w:top w:val="nil"/>
              <w:left w:val="nil"/>
              <w:bottom w:val="single" w:sz="4" w:space="0" w:color="auto"/>
              <w:right w:val="single" w:sz="4" w:space="0" w:color="auto"/>
            </w:tcBorders>
            <w:shd w:val="clear" w:color="auto" w:fill="auto"/>
            <w:noWrap/>
            <w:vAlign w:val="bottom"/>
            <w:hideMark/>
          </w:tcPr>
          <w:p w14:paraId="6C81F52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17</w:t>
            </w:r>
          </w:p>
        </w:tc>
        <w:tc>
          <w:tcPr>
            <w:tcW w:w="576" w:type="dxa"/>
            <w:tcBorders>
              <w:top w:val="nil"/>
              <w:left w:val="nil"/>
              <w:bottom w:val="single" w:sz="4" w:space="0" w:color="auto"/>
              <w:right w:val="single" w:sz="4" w:space="0" w:color="auto"/>
            </w:tcBorders>
            <w:shd w:val="clear" w:color="auto" w:fill="auto"/>
            <w:noWrap/>
            <w:vAlign w:val="bottom"/>
            <w:hideMark/>
          </w:tcPr>
          <w:p w14:paraId="50A63CC5"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27</w:t>
            </w:r>
          </w:p>
        </w:tc>
        <w:tc>
          <w:tcPr>
            <w:tcW w:w="576" w:type="dxa"/>
            <w:tcBorders>
              <w:top w:val="nil"/>
              <w:left w:val="nil"/>
              <w:bottom w:val="single" w:sz="4" w:space="0" w:color="auto"/>
              <w:right w:val="single" w:sz="4" w:space="0" w:color="auto"/>
            </w:tcBorders>
            <w:shd w:val="clear" w:color="auto" w:fill="auto"/>
            <w:noWrap/>
            <w:vAlign w:val="bottom"/>
            <w:hideMark/>
          </w:tcPr>
          <w:p w14:paraId="1476318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4</w:t>
            </w:r>
          </w:p>
        </w:tc>
        <w:tc>
          <w:tcPr>
            <w:tcW w:w="576" w:type="dxa"/>
            <w:tcBorders>
              <w:top w:val="nil"/>
              <w:left w:val="nil"/>
              <w:bottom w:val="single" w:sz="4" w:space="0" w:color="auto"/>
              <w:right w:val="single" w:sz="4" w:space="0" w:color="auto"/>
            </w:tcBorders>
            <w:shd w:val="clear" w:color="auto" w:fill="auto"/>
            <w:noWrap/>
            <w:vAlign w:val="bottom"/>
            <w:hideMark/>
          </w:tcPr>
          <w:p w14:paraId="1557BBD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w:t>
            </w:r>
          </w:p>
        </w:tc>
        <w:tc>
          <w:tcPr>
            <w:tcW w:w="666" w:type="dxa"/>
            <w:tcBorders>
              <w:top w:val="nil"/>
              <w:left w:val="nil"/>
              <w:bottom w:val="single" w:sz="4" w:space="0" w:color="auto"/>
              <w:right w:val="single" w:sz="4" w:space="0" w:color="auto"/>
            </w:tcBorders>
            <w:shd w:val="clear" w:color="000000" w:fill="F2F2F2"/>
            <w:noWrap/>
            <w:vAlign w:val="bottom"/>
            <w:hideMark/>
          </w:tcPr>
          <w:p w14:paraId="61CE5490"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79</w:t>
            </w:r>
          </w:p>
        </w:tc>
        <w:tc>
          <w:tcPr>
            <w:tcW w:w="576" w:type="dxa"/>
            <w:tcBorders>
              <w:top w:val="nil"/>
              <w:left w:val="nil"/>
              <w:bottom w:val="single" w:sz="4" w:space="0" w:color="auto"/>
              <w:right w:val="single" w:sz="4" w:space="0" w:color="auto"/>
            </w:tcBorders>
            <w:shd w:val="clear" w:color="auto" w:fill="auto"/>
            <w:noWrap/>
            <w:vAlign w:val="bottom"/>
            <w:hideMark/>
          </w:tcPr>
          <w:p w14:paraId="438F054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89</w:t>
            </w:r>
          </w:p>
        </w:tc>
        <w:tc>
          <w:tcPr>
            <w:tcW w:w="576" w:type="dxa"/>
            <w:tcBorders>
              <w:top w:val="nil"/>
              <w:left w:val="nil"/>
              <w:bottom w:val="single" w:sz="4" w:space="0" w:color="auto"/>
              <w:right w:val="single" w:sz="4" w:space="0" w:color="auto"/>
            </w:tcBorders>
            <w:shd w:val="clear" w:color="auto" w:fill="auto"/>
            <w:noWrap/>
            <w:vAlign w:val="bottom"/>
            <w:hideMark/>
          </w:tcPr>
          <w:p w14:paraId="60C992D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95</w:t>
            </w:r>
          </w:p>
        </w:tc>
        <w:tc>
          <w:tcPr>
            <w:tcW w:w="576" w:type="dxa"/>
            <w:tcBorders>
              <w:top w:val="nil"/>
              <w:left w:val="nil"/>
              <w:bottom w:val="single" w:sz="4" w:space="0" w:color="auto"/>
              <w:right w:val="single" w:sz="4" w:space="0" w:color="auto"/>
            </w:tcBorders>
            <w:shd w:val="clear" w:color="auto" w:fill="auto"/>
            <w:noWrap/>
            <w:vAlign w:val="bottom"/>
            <w:hideMark/>
          </w:tcPr>
          <w:p w14:paraId="3013F29E"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66</w:t>
            </w:r>
          </w:p>
        </w:tc>
        <w:tc>
          <w:tcPr>
            <w:tcW w:w="576" w:type="dxa"/>
            <w:tcBorders>
              <w:top w:val="nil"/>
              <w:left w:val="nil"/>
              <w:bottom w:val="single" w:sz="4" w:space="0" w:color="auto"/>
              <w:right w:val="single" w:sz="4" w:space="0" w:color="auto"/>
            </w:tcBorders>
            <w:shd w:val="clear" w:color="auto" w:fill="auto"/>
            <w:noWrap/>
            <w:vAlign w:val="bottom"/>
            <w:hideMark/>
          </w:tcPr>
          <w:p w14:paraId="084F521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95</w:t>
            </w:r>
          </w:p>
        </w:tc>
        <w:tc>
          <w:tcPr>
            <w:tcW w:w="576" w:type="dxa"/>
            <w:tcBorders>
              <w:top w:val="nil"/>
              <w:left w:val="nil"/>
              <w:bottom w:val="single" w:sz="4" w:space="0" w:color="auto"/>
              <w:right w:val="single" w:sz="4" w:space="0" w:color="auto"/>
            </w:tcBorders>
            <w:shd w:val="clear" w:color="auto" w:fill="auto"/>
            <w:noWrap/>
            <w:vAlign w:val="bottom"/>
            <w:hideMark/>
          </w:tcPr>
          <w:p w14:paraId="660C38A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97</w:t>
            </w:r>
          </w:p>
        </w:tc>
        <w:tc>
          <w:tcPr>
            <w:tcW w:w="576" w:type="dxa"/>
            <w:tcBorders>
              <w:top w:val="nil"/>
              <w:left w:val="nil"/>
              <w:bottom w:val="single" w:sz="4" w:space="0" w:color="auto"/>
              <w:right w:val="single" w:sz="4" w:space="0" w:color="auto"/>
            </w:tcBorders>
            <w:shd w:val="clear" w:color="auto" w:fill="auto"/>
            <w:noWrap/>
            <w:vAlign w:val="bottom"/>
            <w:hideMark/>
          </w:tcPr>
          <w:p w14:paraId="7DE56C40"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97</w:t>
            </w:r>
          </w:p>
        </w:tc>
        <w:tc>
          <w:tcPr>
            <w:tcW w:w="576" w:type="dxa"/>
            <w:tcBorders>
              <w:top w:val="nil"/>
              <w:left w:val="nil"/>
              <w:bottom w:val="single" w:sz="4" w:space="0" w:color="auto"/>
              <w:right w:val="single" w:sz="4" w:space="0" w:color="auto"/>
            </w:tcBorders>
            <w:shd w:val="clear" w:color="auto" w:fill="auto"/>
            <w:noWrap/>
            <w:vAlign w:val="bottom"/>
            <w:hideMark/>
          </w:tcPr>
          <w:p w14:paraId="6576C570"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96</w:t>
            </w:r>
          </w:p>
        </w:tc>
        <w:tc>
          <w:tcPr>
            <w:tcW w:w="634" w:type="dxa"/>
            <w:tcBorders>
              <w:top w:val="nil"/>
              <w:left w:val="nil"/>
              <w:bottom w:val="single" w:sz="4" w:space="0" w:color="auto"/>
              <w:right w:val="single" w:sz="4" w:space="0" w:color="auto"/>
            </w:tcBorders>
            <w:shd w:val="clear" w:color="auto" w:fill="auto"/>
            <w:noWrap/>
            <w:vAlign w:val="bottom"/>
            <w:hideMark/>
          </w:tcPr>
          <w:p w14:paraId="18815300"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92</w:t>
            </w:r>
          </w:p>
        </w:tc>
        <w:tc>
          <w:tcPr>
            <w:tcW w:w="426" w:type="dxa"/>
            <w:tcBorders>
              <w:top w:val="nil"/>
              <w:left w:val="nil"/>
              <w:bottom w:val="single" w:sz="4" w:space="0" w:color="auto"/>
              <w:right w:val="single" w:sz="4" w:space="0" w:color="auto"/>
            </w:tcBorders>
            <w:shd w:val="clear" w:color="000000" w:fill="F2F2F2"/>
            <w:noWrap/>
            <w:vAlign w:val="bottom"/>
            <w:hideMark/>
          </w:tcPr>
          <w:p w14:paraId="3459DD66"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85</w:t>
            </w:r>
          </w:p>
        </w:tc>
        <w:tc>
          <w:tcPr>
            <w:tcW w:w="425" w:type="dxa"/>
            <w:tcBorders>
              <w:top w:val="nil"/>
              <w:left w:val="nil"/>
              <w:bottom w:val="single" w:sz="4" w:space="0" w:color="auto"/>
              <w:right w:val="single" w:sz="4" w:space="0" w:color="auto"/>
            </w:tcBorders>
            <w:shd w:val="clear" w:color="000000" w:fill="F2F2F2"/>
            <w:noWrap/>
            <w:vAlign w:val="bottom"/>
            <w:hideMark/>
          </w:tcPr>
          <w:p w14:paraId="768F66F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w:t>
            </w:r>
          </w:p>
        </w:tc>
        <w:tc>
          <w:tcPr>
            <w:tcW w:w="709" w:type="dxa"/>
            <w:tcBorders>
              <w:top w:val="nil"/>
              <w:left w:val="single" w:sz="4" w:space="0" w:color="auto"/>
              <w:bottom w:val="single" w:sz="4" w:space="0" w:color="auto"/>
              <w:right w:val="single" w:sz="4" w:space="0" w:color="auto"/>
            </w:tcBorders>
            <w:shd w:val="clear" w:color="auto" w:fill="auto"/>
            <w:vAlign w:val="center"/>
          </w:tcPr>
          <w:p w14:paraId="52A3A737" w14:textId="3F5FAE4F" w:rsidR="00BE3465" w:rsidRPr="008B51A1" w:rsidRDefault="00BE3465" w:rsidP="00BE3465">
            <w:pPr>
              <w:widowControl/>
              <w:jc w:val="center"/>
              <w:rPr>
                <w:rFonts w:ascii="宋体" w:hAnsi="宋体" w:cs="宋体"/>
                <w:color w:val="000000"/>
                <w:kern w:val="0"/>
                <w:sz w:val="18"/>
                <w:szCs w:val="18"/>
              </w:rPr>
            </w:pPr>
            <w:r w:rsidRPr="008B51A1">
              <w:rPr>
                <w:color w:val="000000"/>
                <w:sz w:val="18"/>
                <w:szCs w:val="18"/>
              </w:rPr>
              <w:t>1</w:t>
            </w:r>
          </w:p>
        </w:tc>
      </w:tr>
      <w:tr w:rsidR="00BE3465" w:rsidRPr="004D77D7" w14:paraId="03A6BA5F" w14:textId="6B52D267" w:rsidTr="003967F9">
        <w:trPr>
          <w:trHeight w:val="27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59CC07E4"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207</w:t>
            </w:r>
          </w:p>
        </w:tc>
        <w:tc>
          <w:tcPr>
            <w:tcW w:w="1134" w:type="dxa"/>
            <w:tcBorders>
              <w:top w:val="nil"/>
              <w:left w:val="nil"/>
              <w:bottom w:val="single" w:sz="4" w:space="0" w:color="auto"/>
              <w:right w:val="single" w:sz="4" w:space="0" w:color="auto"/>
            </w:tcBorders>
            <w:shd w:val="clear" w:color="auto" w:fill="auto"/>
            <w:noWrap/>
            <w:vAlign w:val="bottom"/>
            <w:hideMark/>
          </w:tcPr>
          <w:p w14:paraId="517FE12C" w14:textId="39BA01B3" w:rsidR="00BE3465" w:rsidRPr="004D77D7" w:rsidRDefault="00BE3465" w:rsidP="00BE3465">
            <w:pPr>
              <w:widowControl/>
              <w:jc w:val="left"/>
              <w:rPr>
                <w:rFonts w:ascii="宋体" w:hAnsi="宋体" w:cs="宋体"/>
                <w:color w:val="000000"/>
                <w:kern w:val="0"/>
                <w:sz w:val="18"/>
                <w:szCs w:val="18"/>
              </w:rPr>
            </w:pPr>
            <w:r>
              <w:rPr>
                <w:rFonts w:hint="eastAsia"/>
                <w:color w:val="000000"/>
                <w:sz w:val="22"/>
                <w:szCs w:val="22"/>
              </w:rPr>
              <w:t>*</w:t>
            </w:r>
            <w:r>
              <w:rPr>
                <w:rFonts w:hint="eastAsia"/>
                <w:color w:val="000000"/>
                <w:sz w:val="22"/>
                <w:szCs w:val="22"/>
              </w:rPr>
              <w:t>月</w:t>
            </w:r>
          </w:p>
        </w:tc>
        <w:tc>
          <w:tcPr>
            <w:tcW w:w="624" w:type="dxa"/>
            <w:tcBorders>
              <w:top w:val="nil"/>
              <w:left w:val="nil"/>
              <w:bottom w:val="single" w:sz="4" w:space="0" w:color="auto"/>
              <w:right w:val="single" w:sz="4" w:space="0" w:color="auto"/>
            </w:tcBorders>
            <w:shd w:val="clear" w:color="auto" w:fill="auto"/>
            <w:noWrap/>
            <w:vAlign w:val="bottom"/>
            <w:hideMark/>
          </w:tcPr>
          <w:p w14:paraId="31EE2E1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89</w:t>
            </w:r>
          </w:p>
        </w:tc>
        <w:tc>
          <w:tcPr>
            <w:tcW w:w="509" w:type="dxa"/>
            <w:tcBorders>
              <w:top w:val="nil"/>
              <w:left w:val="nil"/>
              <w:bottom w:val="single" w:sz="4" w:space="0" w:color="auto"/>
              <w:right w:val="single" w:sz="4" w:space="0" w:color="auto"/>
            </w:tcBorders>
            <w:shd w:val="clear" w:color="auto" w:fill="auto"/>
            <w:noWrap/>
            <w:vAlign w:val="bottom"/>
            <w:hideMark/>
          </w:tcPr>
          <w:p w14:paraId="196A679F"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96</w:t>
            </w:r>
          </w:p>
        </w:tc>
        <w:tc>
          <w:tcPr>
            <w:tcW w:w="567" w:type="dxa"/>
            <w:tcBorders>
              <w:top w:val="nil"/>
              <w:left w:val="nil"/>
              <w:bottom w:val="single" w:sz="4" w:space="0" w:color="auto"/>
              <w:right w:val="single" w:sz="4" w:space="0" w:color="auto"/>
            </w:tcBorders>
            <w:shd w:val="clear" w:color="auto" w:fill="auto"/>
            <w:noWrap/>
            <w:vAlign w:val="bottom"/>
            <w:hideMark/>
          </w:tcPr>
          <w:p w14:paraId="2215F4A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84</w:t>
            </w:r>
          </w:p>
        </w:tc>
        <w:tc>
          <w:tcPr>
            <w:tcW w:w="486" w:type="dxa"/>
            <w:tcBorders>
              <w:top w:val="nil"/>
              <w:left w:val="nil"/>
              <w:bottom w:val="single" w:sz="4" w:space="0" w:color="auto"/>
              <w:right w:val="single" w:sz="4" w:space="0" w:color="auto"/>
            </w:tcBorders>
            <w:shd w:val="clear" w:color="auto" w:fill="auto"/>
            <w:noWrap/>
            <w:vAlign w:val="bottom"/>
            <w:hideMark/>
          </w:tcPr>
          <w:p w14:paraId="3F56DBB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74</w:t>
            </w:r>
          </w:p>
        </w:tc>
        <w:tc>
          <w:tcPr>
            <w:tcW w:w="507" w:type="dxa"/>
            <w:tcBorders>
              <w:top w:val="nil"/>
              <w:left w:val="nil"/>
              <w:bottom w:val="single" w:sz="4" w:space="0" w:color="auto"/>
              <w:right w:val="single" w:sz="4" w:space="0" w:color="auto"/>
            </w:tcBorders>
            <w:shd w:val="clear" w:color="000000" w:fill="F2F2F2"/>
            <w:noWrap/>
            <w:vAlign w:val="bottom"/>
            <w:hideMark/>
          </w:tcPr>
          <w:p w14:paraId="02370446"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87</w:t>
            </w:r>
          </w:p>
        </w:tc>
        <w:tc>
          <w:tcPr>
            <w:tcW w:w="576" w:type="dxa"/>
            <w:tcBorders>
              <w:top w:val="nil"/>
              <w:left w:val="nil"/>
              <w:bottom w:val="single" w:sz="4" w:space="0" w:color="auto"/>
              <w:right w:val="single" w:sz="4" w:space="0" w:color="auto"/>
            </w:tcBorders>
            <w:shd w:val="clear" w:color="auto" w:fill="auto"/>
            <w:noWrap/>
            <w:vAlign w:val="bottom"/>
            <w:hideMark/>
          </w:tcPr>
          <w:p w14:paraId="13ABA548"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w:t>
            </w:r>
          </w:p>
        </w:tc>
        <w:tc>
          <w:tcPr>
            <w:tcW w:w="576" w:type="dxa"/>
            <w:tcBorders>
              <w:top w:val="nil"/>
              <w:left w:val="nil"/>
              <w:bottom w:val="single" w:sz="4" w:space="0" w:color="auto"/>
              <w:right w:val="single" w:sz="4" w:space="0" w:color="auto"/>
            </w:tcBorders>
            <w:shd w:val="clear" w:color="auto" w:fill="auto"/>
            <w:noWrap/>
            <w:vAlign w:val="bottom"/>
            <w:hideMark/>
          </w:tcPr>
          <w:p w14:paraId="3AF0894F"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23</w:t>
            </w:r>
          </w:p>
        </w:tc>
        <w:tc>
          <w:tcPr>
            <w:tcW w:w="576" w:type="dxa"/>
            <w:tcBorders>
              <w:top w:val="nil"/>
              <w:left w:val="nil"/>
              <w:bottom w:val="single" w:sz="4" w:space="0" w:color="auto"/>
              <w:right w:val="single" w:sz="4" w:space="0" w:color="auto"/>
            </w:tcBorders>
            <w:shd w:val="clear" w:color="auto" w:fill="auto"/>
            <w:noWrap/>
            <w:vAlign w:val="bottom"/>
            <w:hideMark/>
          </w:tcPr>
          <w:p w14:paraId="38D0777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25</w:t>
            </w:r>
          </w:p>
        </w:tc>
        <w:tc>
          <w:tcPr>
            <w:tcW w:w="576" w:type="dxa"/>
            <w:tcBorders>
              <w:top w:val="nil"/>
              <w:left w:val="nil"/>
              <w:bottom w:val="single" w:sz="4" w:space="0" w:color="auto"/>
              <w:right w:val="single" w:sz="4" w:space="0" w:color="auto"/>
            </w:tcBorders>
            <w:shd w:val="clear" w:color="auto" w:fill="auto"/>
            <w:noWrap/>
            <w:vAlign w:val="bottom"/>
            <w:hideMark/>
          </w:tcPr>
          <w:p w14:paraId="3084BD7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28</w:t>
            </w:r>
          </w:p>
        </w:tc>
        <w:tc>
          <w:tcPr>
            <w:tcW w:w="576" w:type="dxa"/>
            <w:tcBorders>
              <w:top w:val="nil"/>
              <w:left w:val="nil"/>
              <w:bottom w:val="single" w:sz="4" w:space="0" w:color="auto"/>
              <w:right w:val="single" w:sz="4" w:space="0" w:color="auto"/>
            </w:tcBorders>
            <w:shd w:val="clear" w:color="auto" w:fill="auto"/>
            <w:noWrap/>
            <w:vAlign w:val="bottom"/>
            <w:hideMark/>
          </w:tcPr>
          <w:p w14:paraId="6F64796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4</w:t>
            </w:r>
          </w:p>
        </w:tc>
        <w:tc>
          <w:tcPr>
            <w:tcW w:w="576" w:type="dxa"/>
            <w:tcBorders>
              <w:top w:val="nil"/>
              <w:left w:val="nil"/>
              <w:bottom w:val="single" w:sz="4" w:space="0" w:color="auto"/>
              <w:right w:val="single" w:sz="4" w:space="0" w:color="auto"/>
            </w:tcBorders>
            <w:shd w:val="clear" w:color="auto" w:fill="auto"/>
            <w:noWrap/>
            <w:vAlign w:val="bottom"/>
            <w:hideMark/>
          </w:tcPr>
          <w:p w14:paraId="7C917C90"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w:t>
            </w:r>
          </w:p>
        </w:tc>
        <w:tc>
          <w:tcPr>
            <w:tcW w:w="666" w:type="dxa"/>
            <w:tcBorders>
              <w:top w:val="nil"/>
              <w:left w:val="nil"/>
              <w:bottom w:val="single" w:sz="4" w:space="0" w:color="auto"/>
              <w:right w:val="single" w:sz="4" w:space="0" w:color="auto"/>
            </w:tcBorders>
            <w:shd w:val="clear" w:color="000000" w:fill="F2F2F2"/>
            <w:noWrap/>
            <w:vAlign w:val="bottom"/>
            <w:hideMark/>
          </w:tcPr>
          <w:p w14:paraId="7464AA1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90</w:t>
            </w:r>
          </w:p>
        </w:tc>
        <w:tc>
          <w:tcPr>
            <w:tcW w:w="576" w:type="dxa"/>
            <w:tcBorders>
              <w:top w:val="nil"/>
              <w:left w:val="nil"/>
              <w:bottom w:val="single" w:sz="4" w:space="0" w:color="auto"/>
              <w:right w:val="single" w:sz="4" w:space="0" w:color="auto"/>
            </w:tcBorders>
            <w:shd w:val="clear" w:color="auto" w:fill="auto"/>
            <w:noWrap/>
            <w:vAlign w:val="bottom"/>
            <w:hideMark/>
          </w:tcPr>
          <w:p w14:paraId="54DEA925"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96</w:t>
            </w:r>
          </w:p>
        </w:tc>
        <w:tc>
          <w:tcPr>
            <w:tcW w:w="576" w:type="dxa"/>
            <w:tcBorders>
              <w:top w:val="nil"/>
              <w:left w:val="nil"/>
              <w:bottom w:val="single" w:sz="4" w:space="0" w:color="auto"/>
              <w:right w:val="single" w:sz="4" w:space="0" w:color="auto"/>
            </w:tcBorders>
            <w:shd w:val="clear" w:color="auto" w:fill="auto"/>
            <w:noWrap/>
            <w:vAlign w:val="bottom"/>
            <w:hideMark/>
          </w:tcPr>
          <w:p w14:paraId="7D0BDA76"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95</w:t>
            </w:r>
          </w:p>
        </w:tc>
        <w:tc>
          <w:tcPr>
            <w:tcW w:w="576" w:type="dxa"/>
            <w:tcBorders>
              <w:top w:val="nil"/>
              <w:left w:val="nil"/>
              <w:bottom w:val="single" w:sz="4" w:space="0" w:color="auto"/>
              <w:right w:val="single" w:sz="4" w:space="0" w:color="auto"/>
            </w:tcBorders>
            <w:shd w:val="clear" w:color="auto" w:fill="auto"/>
            <w:noWrap/>
            <w:vAlign w:val="bottom"/>
            <w:hideMark/>
          </w:tcPr>
          <w:p w14:paraId="4AC8E1E5"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77</w:t>
            </w:r>
          </w:p>
        </w:tc>
        <w:tc>
          <w:tcPr>
            <w:tcW w:w="576" w:type="dxa"/>
            <w:tcBorders>
              <w:top w:val="nil"/>
              <w:left w:val="nil"/>
              <w:bottom w:val="single" w:sz="4" w:space="0" w:color="auto"/>
              <w:right w:val="single" w:sz="4" w:space="0" w:color="auto"/>
            </w:tcBorders>
            <w:shd w:val="clear" w:color="auto" w:fill="auto"/>
            <w:noWrap/>
            <w:vAlign w:val="bottom"/>
            <w:hideMark/>
          </w:tcPr>
          <w:p w14:paraId="178EDFF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95</w:t>
            </w:r>
          </w:p>
        </w:tc>
        <w:tc>
          <w:tcPr>
            <w:tcW w:w="576" w:type="dxa"/>
            <w:tcBorders>
              <w:top w:val="nil"/>
              <w:left w:val="nil"/>
              <w:bottom w:val="single" w:sz="4" w:space="0" w:color="auto"/>
              <w:right w:val="single" w:sz="4" w:space="0" w:color="auto"/>
            </w:tcBorders>
            <w:shd w:val="clear" w:color="auto" w:fill="auto"/>
            <w:noWrap/>
            <w:vAlign w:val="bottom"/>
            <w:hideMark/>
          </w:tcPr>
          <w:p w14:paraId="5F31DA8B"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94</w:t>
            </w:r>
          </w:p>
        </w:tc>
        <w:tc>
          <w:tcPr>
            <w:tcW w:w="576" w:type="dxa"/>
            <w:tcBorders>
              <w:top w:val="nil"/>
              <w:left w:val="nil"/>
              <w:bottom w:val="single" w:sz="4" w:space="0" w:color="auto"/>
              <w:right w:val="single" w:sz="4" w:space="0" w:color="auto"/>
            </w:tcBorders>
            <w:shd w:val="clear" w:color="auto" w:fill="auto"/>
            <w:noWrap/>
            <w:vAlign w:val="bottom"/>
            <w:hideMark/>
          </w:tcPr>
          <w:p w14:paraId="1699F6F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96</w:t>
            </w:r>
          </w:p>
        </w:tc>
        <w:tc>
          <w:tcPr>
            <w:tcW w:w="576" w:type="dxa"/>
            <w:tcBorders>
              <w:top w:val="nil"/>
              <w:left w:val="nil"/>
              <w:bottom w:val="single" w:sz="4" w:space="0" w:color="auto"/>
              <w:right w:val="single" w:sz="4" w:space="0" w:color="auto"/>
            </w:tcBorders>
            <w:shd w:val="clear" w:color="auto" w:fill="auto"/>
            <w:noWrap/>
            <w:vAlign w:val="bottom"/>
            <w:hideMark/>
          </w:tcPr>
          <w:p w14:paraId="2BA42DD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96</w:t>
            </w:r>
          </w:p>
        </w:tc>
        <w:tc>
          <w:tcPr>
            <w:tcW w:w="634" w:type="dxa"/>
            <w:tcBorders>
              <w:top w:val="nil"/>
              <w:left w:val="nil"/>
              <w:bottom w:val="single" w:sz="4" w:space="0" w:color="auto"/>
              <w:right w:val="single" w:sz="4" w:space="0" w:color="auto"/>
            </w:tcBorders>
            <w:shd w:val="clear" w:color="auto" w:fill="auto"/>
            <w:noWrap/>
            <w:vAlign w:val="bottom"/>
            <w:hideMark/>
          </w:tcPr>
          <w:p w14:paraId="54801960"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91</w:t>
            </w:r>
          </w:p>
        </w:tc>
        <w:tc>
          <w:tcPr>
            <w:tcW w:w="426" w:type="dxa"/>
            <w:tcBorders>
              <w:top w:val="nil"/>
              <w:left w:val="nil"/>
              <w:bottom w:val="single" w:sz="4" w:space="0" w:color="auto"/>
              <w:right w:val="single" w:sz="4" w:space="0" w:color="auto"/>
            </w:tcBorders>
            <w:shd w:val="clear" w:color="000000" w:fill="F2F2F2"/>
            <w:noWrap/>
            <w:vAlign w:val="bottom"/>
            <w:hideMark/>
          </w:tcPr>
          <w:p w14:paraId="515A6A84"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89</w:t>
            </w:r>
          </w:p>
        </w:tc>
        <w:tc>
          <w:tcPr>
            <w:tcW w:w="425" w:type="dxa"/>
            <w:tcBorders>
              <w:top w:val="nil"/>
              <w:left w:val="nil"/>
              <w:bottom w:val="single" w:sz="4" w:space="0" w:color="auto"/>
              <w:right w:val="single" w:sz="4" w:space="0" w:color="auto"/>
            </w:tcBorders>
            <w:shd w:val="clear" w:color="000000" w:fill="F2F2F2"/>
            <w:noWrap/>
            <w:vAlign w:val="bottom"/>
            <w:hideMark/>
          </w:tcPr>
          <w:p w14:paraId="14B52059"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w:t>
            </w:r>
          </w:p>
        </w:tc>
        <w:tc>
          <w:tcPr>
            <w:tcW w:w="709" w:type="dxa"/>
            <w:tcBorders>
              <w:top w:val="nil"/>
              <w:left w:val="single" w:sz="4" w:space="0" w:color="auto"/>
              <w:bottom w:val="single" w:sz="4" w:space="0" w:color="auto"/>
              <w:right w:val="single" w:sz="4" w:space="0" w:color="auto"/>
            </w:tcBorders>
            <w:shd w:val="clear" w:color="auto" w:fill="auto"/>
            <w:vAlign w:val="center"/>
          </w:tcPr>
          <w:p w14:paraId="635EA90F" w14:textId="54AED65A" w:rsidR="00BE3465" w:rsidRPr="008B51A1" w:rsidRDefault="00BE3465" w:rsidP="00BE3465">
            <w:pPr>
              <w:widowControl/>
              <w:jc w:val="center"/>
              <w:rPr>
                <w:rFonts w:ascii="宋体" w:hAnsi="宋体" w:cs="宋体"/>
                <w:color w:val="000000"/>
                <w:kern w:val="0"/>
                <w:sz w:val="18"/>
                <w:szCs w:val="18"/>
              </w:rPr>
            </w:pPr>
            <w:r w:rsidRPr="008B51A1">
              <w:rPr>
                <w:color w:val="000000"/>
                <w:sz w:val="18"/>
                <w:szCs w:val="18"/>
              </w:rPr>
              <w:t>1</w:t>
            </w:r>
          </w:p>
        </w:tc>
      </w:tr>
      <w:tr w:rsidR="00BE3465" w:rsidRPr="004D77D7" w14:paraId="5A0BB79B" w14:textId="4188972A" w:rsidTr="003967F9">
        <w:trPr>
          <w:trHeight w:val="27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2E487F4B"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208</w:t>
            </w:r>
          </w:p>
        </w:tc>
        <w:tc>
          <w:tcPr>
            <w:tcW w:w="1134" w:type="dxa"/>
            <w:tcBorders>
              <w:top w:val="nil"/>
              <w:left w:val="nil"/>
              <w:bottom w:val="single" w:sz="4" w:space="0" w:color="auto"/>
              <w:right w:val="single" w:sz="4" w:space="0" w:color="auto"/>
            </w:tcBorders>
            <w:shd w:val="clear" w:color="auto" w:fill="auto"/>
            <w:noWrap/>
            <w:vAlign w:val="bottom"/>
            <w:hideMark/>
          </w:tcPr>
          <w:p w14:paraId="1F968175" w14:textId="421AED7C" w:rsidR="00BE3465" w:rsidRPr="004D77D7" w:rsidRDefault="00BE3465" w:rsidP="00BE3465">
            <w:pPr>
              <w:widowControl/>
              <w:jc w:val="left"/>
              <w:rPr>
                <w:rFonts w:ascii="宋体" w:hAnsi="宋体" w:cs="宋体"/>
                <w:color w:val="000000"/>
                <w:kern w:val="0"/>
                <w:sz w:val="18"/>
                <w:szCs w:val="18"/>
              </w:rPr>
            </w:pPr>
            <w:r>
              <w:rPr>
                <w:rFonts w:hint="eastAsia"/>
                <w:color w:val="000000"/>
                <w:sz w:val="22"/>
                <w:szCs w:val="22"/>
              </w:rPr>
              <w:t>*</w:t>
            </w:r>
            <w:r>
              <w:rPr>
                <w:rFonts w:hint="eastAsia"/>
                <w:color w:val="000000"/>
                <w:sz w:val="22"/>
                <w:szCs w:val="22"/>
              </w:rPr>
              <w:t>传</w:t>
            </w:r>
          </w:p>
        </w:tc>
        <w:tc>
          <w:tcPr>
            <w:tcW w:w="624" w:type="dxa"/>
            <w:tcBorders>
              <w:top w:val="nil"/>
              <w:left w:val="nil"/>
              <w:bottom w:val="single" w:sz="4" w:space="0" w:color="auto"/>
              <w:right w:val="single" w:sz="4" w:space="0" w:color="auto"/>
            </w:tcBorders>
            <w:shd w:val="clear" w:color="auto" w:fill="auto"/>
            <w:noWrap/>
            <w:vAlign w:val="bottom"/>
            <w:hideMark/>
          </w:tcPr>
          <w:p w14:paraId="6BF1263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96</w:t>
            </w:r>
          </w:p>
        </w:tc>
        <w:tc>
          <w:tcPr>
            <w:tcW w:w="509" w:type="dxa"/>
            <w:tcBorders>
              <w:top w:val="nil"/>
              <w:left w:val="nil"/>
              <w:bottom w:val="single" w:sz="4" w:space="0" w:color="auto"/>
              <w:right w:val="single" w:sz="4" w:space="0" w:color="auto"/>
            </w:tcBorders>
            <w:shd w:val="clear" w:color="auto" w:fill="auto"/>
            <w:noWrap/>
            <w:vAlign w:val="bottom"/>
            <w:hideMark/>
          </w:tcPr>
          <w:p w14:paraId="1D54EFF8"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93</w:t>
            </w:r>
          </w:p>
        </w:tc>
        <w:tc>
          <w:tcPr>
            <w:tcW w:w="567" w:type="dxa"/>
            <w:tcBorders>
              <w:top w:val="nil"/>
              <w:left w:val="nil"/>
              <w:bottom w:val="single" w:sz="4" w:space="0" w:color="auto"/>
              <w:right w:val="single" w:sz="4" w:space="0" w:color="auto"/>
            </w:tcBorders>
            <w:shd w:val="clear" w:color="auto" w:fill="auto"/>
            <w:noWrap/>
            <w:vAlign w:val="bottom"/>
            <w:hideMark/>
          </w:tcPr>
          <w:p w14:paraId="5E86AFAB"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92</w:t>
            </w:r>
          </w:p>
        </w:tc>
        <w:tc>
          <w:tcPr>
            <w:tcW w:w="486" w:type="dxa"/>
            <w:tcBorders>
              <w:top w:val="nil"/>
              <w:left w:val="nil"/>
              <w:bottom w:val="single" w:sz="4" w:space="0" w:color="auto"/>
              <w:right w:val="single" w:sz="4" w:space="0" w:color="auto"/>
            </w:tcBorders>
            <w:shd w:val="clear" w:color="auto" w:fill="auto"/>
            <w:noWrap/>
            <w:vAlign w:val="bottom"/>
            <w:hideMark/>
          </w:tcPr>
          <w:p w14:paraId="700E244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92</w:t>
            </w:r>
          </w:p>
        </w:tc>
        <w:tc>
          <w:tcPr>
            <w:tcW w:w="507" w:type="dxa"/>
            <w:tcBorders>
              <w:top w:val="nil"/>
              <w:left w:val="nil"/>
              <w:bottom w:val="single" w:sz="4" w:space="0" w:color="auto"/>
              <w:right w:val="single" w:sz="4" w:space="0" w:color="auto"/>
            </w:tcBorders>
            <w:shd w:val="clear" w:color="000000" w:fill="F2F2F2"/>
            <w:noWrap/>
            <w:vAlign w:val="bottom"/>
            <w:hideMark/>
          </w:tcPr>
          <w:p w14:paraId="699202D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93</w:t>
            </w:r>
          </w:p>
        </w:tc>
        <w:tc>
          <w:tcPr>
            <w:tcW w:w="576" w:type="dxa"/>
            <w:tcBorders>
              <w:top w:val="nil"/>
              <w:left w:val="nil"/>
              <w:bottom w:val="single" w:sz="4" w:space="0" w:color="auto"/>
              <w:right w:val="single" w:sz="4" w:space="0" w:color="auto"/>
            </w:tcBorders>
            <w:shd w:val="clear" w:color="auto" w:fill="auto"/>
            <w:noWrap/>
            <w:vAlign w:val="bottom"/>
            <w:hideMark/>
          </w:tcPr>
          <w:p w14:paraId="2182FC18"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5</w:t>
            </w:r>
          </w:p>
        </w:tc>
        <w:tc>
          <w:tcPr>
            <w:tcW w:w="576" w:type="dxa"/>
            <w:tcBorders>
              <w:top w:val="nil"/>
              <w:left w:val="nil"/>
              <w:bottom w:val="single" w:sz="4" w:space="0" w:color="auto"/>
              <w:right w:val="single" w:sz="4" w:space="0" w:color="auto"/>
            </w:tcBorders>
            <w:shd w:val="clear" w:color="auto" w:fill="auto"/>
            <w:noWrap/>
            <w:vAlign w:val="bottom"/>
            <w:hideMark/>
          </w:tcPr>
          <w:p w14:paraId="390DFB56"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23</w:t>
            </w:r>
          </w:p>
        </w:tc>
        <w:tc>
          <w:tcPr>
            <w:tcW w:w="576" w:type="dxa"/>
            <w:tcBorders>
              <w:top w:val="nil"/>
              <w:left w:val="nil"/>
              <w:bottom w:val="single" w:sz="4" w:space="0" w:color="auto"/>
              <w:right w:val="single" w:sz="4" w:space="0" w:color="auto"/>
            </w:tcBorders>
            <w:shd w:val="clear" w:color="auto" w:fill="auto"/>
            <w:noWrap/>
            <w:vAlign w:val="bottom"/>
            <w:hideMark/>
          </w:tcPr>
          <w:p w14:paraId="686FEB2E"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25</w:t>
            </w:r>
          </w:p>
        </w:tc>
        <w:tc>
          <w:tcPr>
            <w:tcW w:w="576" w:type="dxa"/>
            <w:tcBorders>
              <w:top w:val="nil"/>
              <w:left w:val="nil"/>
              <w:bottom w:val="single" w:sz="4" w:space="0" w:color="auto"/>
              <w:right w:val="single" w:sz="4" w:space="0" w:color="auto"/>
            </w:tcBorders>
            <w:shd w:val="clear" w:color="auto" w:fill="auto"/>
            <w:noWrap/>
            <w:vAlign w:val="bottom"/>
            <w:hideMark/>
          </w:tcPr>
          <w:p w14:paraId="289E34DB"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23</w:t>
            </w:r>
          </w:p>
        </w:tc>
        <w:tc>
          <w:tcPr>
            <w:tcW w:w="576" w:type="dxa"/>
            <w:tcBorders>
              <w:top w:val="nil"/>
              <w:left w:val="nil"/>
              <w:bottom w:val="single" w:sz="4" w:space="0" w:color="auto"/>
              <w:right w:val="single" w:sz="4" w:space="0" w:color="auto"/>
            </w:tcBorders>
            <w:shd w:val="clear" w:color="auto" w:fill="auto"/>
            <w:noWrap/>
            <w:vAlign w:val="bottom"/>
            <w:hideMark/>
          </w:tcPr>
          <w:p w14:paraId="585E73A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4</w:t>
            </w:r>
          </w:p>
        </w:tc>
        <w:tc>
          <w:tcPr>
            <w:tcW w:w="576" w:type="dxa"/>
            <w:tcBorders>
              <w:top w:val="nil"/>
              <w:left w:val="nil"/>
              <w:bottom w:val="single" w:sz="4" w:space="0" w:color="auto"/>
              <w:right w:val="single" w:sz="4" w:space="0" w:color="auto"/>
            </w:tcBorders>
            <w:shd w:val="clear" w:color="auto" w:fill="auto"/>
            <w:noWrap/>
            <w:vAlign w:val="bottom"/>
            <w:hideMark/>
          </w:tcPr>
          <w:p w14:paraId="3A887D94"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w:t>
            </w:r>
          </w:p>
        </w:tc>
        <w:tc>
          <w:tcPr>
            <w:tcW w:w="666" w:type="dxa"/>
            <w:tcBorders>
              <w:top w:val="nil"/>
              <w:left w:val="nil"/>
              <w:bottom w:val="single" w:sz="4" w:space="0" w:color="auto"/>
              <w:right w:val="single" w:sz="4" w:space="0" w:color="auto"/>
            </w:tcBorders>
            <w:shd w:val="clear" w:color="000000" w:fill="F2F2F2"/>
            <w:noWrap/>
            <w:vAlign w:val="bottom"/>
            <w:hideMark/>
          </w:tcPr>
          <w:p w14:paraId="2146666B"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82</w:t>
            </w:r>
          </w:p>
        </w:tc>
        <w:tc>
          <w:tcPr>
            <w:tcW w:w="576" w:type="dxa"/>
            <w:tcBorders>
              <w:top w:val="nil"/>
              <w:left w:val="nil"/>
              <w:bottom w:val="single" w:sz="4" w:space="0" w:color="auto"/>
              <w:right w:val="single" w:sz="4" w:space="0" w:color="auto"/>
            </w:tcBorders>
            <w:shd w:val="clear" w:color="auto" w:fill="auto"/>
            <w:noWrap/>
            <w:vAlign w:val="bottom"/>
            <w:hideMark/>
          </w:tcPr>
          <w:p w14:paraId="24D3CD9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72</w:t>
            </w:r>
          </w:p>
        </w:tc>
        <w:tc>
          <w:tcPr>
            <w:tcW w:w="576" w:type="dxa"/>
            <w:tcBorders>
              <w:top w:val="nil"/>
              <w:left w:val="nil"/>
              <w:bottom w:val="single" w:sz="4" w:space="0" w:color="auto"/>
              <w:right w:val="single" w:sz="4" w:space="0" w:color="auto"/>
            </w:tcBorders>
            <w:shd w:val="clear" w:color="auto" w:fill="auto"/>
            <w:noWrap/>
            <w:vAlign w:val="bottom"/>
            <w:hideMark/>
          </w:tcPr>
          <w:p w14:paraId="6C82247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98</w:t>
            </w:r>
          </w:p>
        </w:tc>
        <w:tc>
          <w:tcPr>
            <w:tcW w:w="576" w:type="dxa"/>
            <w:tcBorders>
              <w:top w:val="nil"/>
              <w:left w:val="nil"/>
              <w:bottom w:val="single" w:sz="4" w:space="0" w:color="auto"/>
              <w:right w:val="single" w:sz="4" w:space="0" w:color="auto"/>
            </w:tcBorders>
            <w:shd w:val="clear" w:color="auto" w:fill="auto"/>
            <w:noWrap/>
            <w:vAlign w:val="bottom"/>
            <w:hideMark/>
          </w:tcPr>
          <w:p w14:paraId="57BCEB0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80</w:t>
            </w:r>
          </w:p>
        </w:tc>
        <w:tc>
          <w:tcPr>
            <w:tcW w:w="576" w:type="dxa"/>
            <w:tcBorders>
              <w:top w:val="nil"/>
              <w:left w:val="nil"/>
              <w:bottom w:val="single" w:sz="4" w:space="0" w:color="auto"/>
              <w:right w:val="single" w:sz="4" w:space="0" w:color="auto"/>
            </w:tcBorders>
            <w:shd w:val="clear" w:color="auto" w:fill="auto"/>
            <w:noWrap/>
            <w:vAlign w:val="bottom"/>
            <w:hideMark/>
          </w:tcPr>
          <w:p w14:paraId="05923010"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86</w:t>
            </w:r>
          </w:p>
        </w:tc>
        <w:tc>
          <w:tcPr>
            <w:tcW w:w="576" w:type="dxa"/>
            <w:tcBorders>
              <w:top w:val="nil"/>
              <w:left w:val="nil"/>
              <w:bottom w:val="single" w:sz="4" w:space="0" w:color="auto"/>
              <w:right w:val="single" w:sz="4" w:space="0" w:color="auto"/>
            </w:tcBorders>
            <w:shd w:val="clear" w:color="auto" w:fill="auto"/>
            <w:noWrap/>
            <w:vAlign w:val="bottom"/>
            <w:hideMark/>
          </w:tcPr>
          <w:p w14:paraId="544A7D39"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97</w:t>
            </w:r>
          </w:p>
        </w:tc>
        <w:tc>
          <w:tcPr>
            <w:tcW w:w="576" w:type="dxa"/>
            <w:tcBorders>
              <w:top w:val="nil"/>
              <w:left w:val="nil"/>
              <w:bottom w:val="single" w:sz="4" w:space="0" w:color="auto"/>
              <w:right w:val="single" w:sz="4" w:space="0" w:color="auto"/>
            </w:tcBorders>
            <w:shd w:val="clear" w:color="auto" w:fill="auto"/>
            <w:noWrap/>
            <w:vAlign w:val="bottom"/>
            <w:hideMark/>
          </w:tcPr>
          <w:p w14:paraId="48B2E260"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96</w:t>
            </w:r>
          </w:p>
        </w:tc>
        <w:tc>
          <w:tcPr>
            <w:tcW w:w="576" w:type="dxa"/>
            <w:tcBorders>
              <w:top w:val="nil"/>
              <w:left w:val="nil"/>
              <w:bottom w:val="single" w:sz="4" w:space="0" w:color="auto"/>
              <w:right w:val="single" w:sz="4" w:space="0" w:color="auto"/>
            </w:tcBorders>
            <w:shd w:val="clear" w:color="auto" w:fill="auto"/>
            <w:noWrap/>
            <w:vAlign w:val="bottom"/>
            <w:hideMark/>
          </w:tcPr>
          <w:p w14:paraId="11A36195"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93</w:t>
            </w:r>
          </w:p>
        </w:tc>
        <w:tc>
          <w:tcPr>
            <w:tcW w:w="634" w:type="dxa"/>
            <w:tcBorders>
              <w:top w:val="nil"/>
              <w:left w:val="nil"/>
              <w:bottom w:val="single" w:sz="4" w:space="0" w:color="auto"/>
              <w:right w:val="single" w:sz="4" w:space="0" w:color="auto"/>
            </w:tcBorders>
            <w:shd w:val="clear" w:color="auto" w:fill="auto"/>
            <w:noWrap/>
            <w:vAlign w:val="bottom"/>
            <w:hideMark/>
          </w:tcPr>
          <w:p w14:paraId="43E34966"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94</w:t>
            </w:r>
          </w:p>
        </w:tc>
        <w:tc>
          <w:tcPr>
            <w:tcW w:w="426" w:type="dxa"/>
            <w:tcBorders>
              <w:top w:val="nil"/>
              <w:left w:val="nil"/>
              <w:bottom w:val="single" w:sz="4" w:space="0" w:color="auto"/>
              <w:right w:val="single" w:sz="4" w:space="0" w:color="auto"/>
            </w:tcBorders>
            <w:shd w:val="clear" w:color="000000" w:fill="F2F2F2"/>
            <w:noWrap/>
            <w:vAlign w:val="bottom"/>
            <w:hideMark/>
          </w:tcPr>
          <w:p w14:paraId="0183B7B5"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86</w:t>
            </w:r>
          </w:p>
        </w:tc>
        <w:tc>
          <w:tcPr>
            <w:tcW w:w="425" w:type="dxa"/>
            <w:tcBorders>
              <w:top w:val="nil"/>
              <w:left w:val="nil"/>
              <w:bottom w:val="single" w:sz="4" w:space="0" w:color="auto"/>
              <w:right w:val="single" w:sz="4" w:space="0" w:color="auto"/>
            </w:tcBorders>
            <w:shd w:val="clear" w:color="000000" w:fill="F2F2F2"/>
            <w:noWrap/>
            <w:vAlign w:val="bottom"/>
            <w:hideMark/>
          </w:tcPr>
          <w:p w14:paraId="352B5294"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w:t>
            </w:r>
          </w:p>
        </w:tc>
        <w:tc>
          <w:tcPr>
            <w:tcW w:w="709" w:type="dxa"/>
            <w:tcBorders>
              <w:top w:val="nil"/>
              <w:left w:val="single" w:sz="4" w:space="0" w:color="auto"/>
              <w:bottom w:val="single" w:sz="4" w:space="0" w:color="auto"/>
              <w:right w:val="single" w:sz="4" w:space="0" w:color="auto"/>
            </w:tcBorders>
            <w:shd w:val="clear" w:color="auto" w:fill="auto"/>
            <w:vAlign w:val="center"/>
          </w:tcPr>
          <w:p w14:paraId="301C039F" w14:textId="526229BD" w:rsidR="00BE3465" w:rsidRPr="008B51A1" w:rsidRDefault="00BE3465" w:rsidP="00BE3465">
            <w:pPr>
              <w:widowControl/>
              <w:jc w:val="center"/>
              <w:rPr>
                <w:rFonts w:ascii="宋体" w:hAnsi="宋体" w:cs="宋体"/>
                <w:color w:val="000000"/>
                <w:kern w:val="0"/>
                <w:sz w:val="18"/>
                <w:szCs w:val="18"/>
              </w:rPr>
            </w:pPr>
            <w:r w:rsidRPr="008B51A1">
              <w:rPr>
                <w:color w:val="000000"/>
                <w:sz w:val="18"/>
                <w:szCs w:val="18"/>
              </w:rPr>
              <w:t>1</w:t>
            </w:r>
          </w:p>
        </w:tc>
      </w:tr>
      <w:tr w:rsidR="00BE3465" w:rsidRPr="004D77D7" w14:paraId="5B124890" w14:textId="3DC3AAAD" w:rsidTr="003967F9">
        <w:trPr>
          <w:trHeight w:val="27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0E8F915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209</w:t>
            </w:r>
          </w:p>
        </w:tc>
        <w:tc>
          <w:tcPr>
            <w:tcW w:w="1134" w:type="dxa"/>
            <w:tcBorders>
              <w:top w:val="nil"/>
              <w:left w:val="nil"/>
              <w:bottom w:val="single" w:sz="4" w:space="0" w:color="auto"/>
              <w:right w:val="single" w:sz="4" w:space="0" w:color="auto"/>
            </w:tcBorders>
            <w:shd w:val="clear" w:color="auto" w:fill="auto"/>
            <w:noWrap/>
            <w:vAlign w:val="bottom"/>
            <w:hideMark/>
          </w:tcPr>
          <w:p w14:paraId="01B3A36C" w14:textId="382262A2" w:rsidR="00BE3465" w:rsidRPr="004D77D7" w:rsidRDefault="00BE3465" w:rsidP="00BE3465">
            <w:pPr>
              <w:widowControl/>
              <w:jc w:val="left"/>
              <w:rPr>
                <w:rFonts w:ascii="宋体" w:hAnsi="宋体" w:cs="宋体"/>
                <w:color w:val="000000"/>
                <w:kern w:val="0"/>
                <w:sz w:val="18"/>
                <w:szCs w:val="18"/>
              </w:rPr>
            </w:pPr>
            <w:r>
              <w:rPr>
                <w:rFonts w:hint="eastAsia"/>
                <w:color w:val="000000"/>
                <w:sz w:val="22"/>
                <w:szCs w:val="22"/>
              </w:rPr>
              <w:t>*</w:t>
            </w:r>
            <w:r>
              <w:rPr>
                <w:rFonts w:hint="eastAsia"/>
                <w:color w:val="000000"/>
                <w:sz w:val="22"/>
                <w:szCs w:val="22"/>
              </w:rPr>
              <w:t>家</w:t>
            </w:r>
          </w:p>
        </w:tc>
        <w:tc>
          <w:tcPr>
            <w:tcW w:w="624" w:type="dxa"/>
            <w:tcBorders>
              <w:top w:val="nil"/>
              <w:left w:val="nil"/>
              <w:bottom w:val="single" w:sz="4" w:space="0" w:color="auto"/>
              <w:right w:val="single" w:sz="4" w:space="0" w:color="auto"/>
            </w:tcBorders>
            <w:shd w:val="clear" w:color="auto" w:fill="auto"/>
            <w:noWrap/>
            <w:vAlign w:val="bottom"/>
            <w:hideMark/>
          </w:tcPr>
          <w:p w14:paraId="63912A44"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97</w:t>
            </w:r>
          </w:p>
        </w:tc>
        <w:tc>
          <w:tcPr>
            <w:tcW w:w="509" w:type="dxa"/>
            <w:tcBorders>
              <w:top w:val="nil"/>
              <w:left w:val="nil"/>
              <w:bottom w:val="single" w:sz="4" w:space="0" w:color="auto"/>
              <w:right w:val="single" w:sz="4" w:space="0" w:color="auto"/>
            </w:tcBorders>
            <w:shd w:val="clear" w:color="auto" w:fill="auto"/>
            <w:noWrap/>
            <w:vAlign w:val="bottom"/>
            <w:hideMark/>
          </w:tcPr>
          <w:p w14:paraId="530F7036"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91</w:t>
            </w:r>
          </w:p>
        </w:tc>
        <w:tc>
          <w:tcPr>
            <w:tcW w:w="567" w:type="dxa"/>
            <w:tcBorders>
              <w:top w:val="nil"/>
              <w:left w:val="nil"/>
              <w:bottom w:val="single" w:sz="4" w:space="0" w:color="auto"/>
              <w:right w:val="single" w:sz="4" w:space="0" w:color="auto"/>
            </w:tcBorders>
            <w:shd w:val="clear" w:color="auto" w:fill="auto"/>
            <w:noWrap/>
            <w:vAlign w:val="bottom"/>
            <w:hideMark/>
          </w:tcPr>
          <w:p w14:paraId="12509B9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84</w:t>
            </w:r>
          </w:p>
        </w:tc>
        <w:tc>
          <w:tcPr>
            <w:tcW w:w="486" w:type="dxa"/>
            <w:tcBorders>
              <w:top w:val="nil"/>
              <w:left w:val="nil"/>
              <w:bottom w:val="single" w:sz="4" w:space="0" w:color="auto"/>
              <w:right w:val="single" w:sz="4" w:space="0" w:color="auto"/>
            </w:tcBorders>
            <w:shd w:val="clear" w:color="auto" w:fill="auto"/>
            <w:noWrap/>
            <w:vAlign w:val="bottom"/>
            <w:hideMark/>
          </w:tcPr>
          <w:p w14:paraId="396EA144"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96</w:t>
            </w:r>
          </w:p>
        </w:tc>
        <w:tc>
          <w:tcPr>
            <w:tcW w:w="507" w:type="dxa"/>
            <w:tcBorders>
              <w:top w:val="nil"/>
              <w:left w:val="nil"/>
              <w:bottom w:val="single" w:sz="4" w:space="0" w:color="auto"/>
              <w:right w:val="single" w:sz="4" w:space="0" w:color="auto"/>
            </w:tcBorders>
            <w:shd w:val="clear" w:color="000000" w:fill="F2F2F2"/>
            <w:noWrap/>
            <w:vAlign w:val="bottom"/>
            <w:hideMark/>
          </w:tcPr>
          <w:p w14:paraId="642D6F4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92</w:t>
            </w:r>
          </w:p>
        </w:tc>
        <w:tc>
          <w:tcPr>
            <w:tcW w:w="576" w:type="dxa"/>
            <w:tcBorders>
              <w:top w:val="nil"/>
              <w:left w:val="nil"/>
              <w:bottom w:val="single" w:sz="4" w:space="0" w:color="auto"/>
              <w:right w:val="single" w:sz="4" w:space="0" w:color="auto"/>
            </w:tcBorders>
            <w:shd w:val="clear" w:color="auto" w:fill="auto"/>
            <w:noWrap/>
            <w:vAlign w:val="bottom"/>
            <w:hideMark/>
          </w:tcPr>
          <w:p w14:paraId="3E125B1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w:t>
            </w:r>
          </w:p>
        </w:tc>
        <w:tc>
          <w:tcPr>
            <w:tcW w:w="576" w:type="dxa"/>
            <w:tcBorders>
              <w:top w:val="nil"/>
              <w:left w:val="nil"/>
              <w:bottom w:val="single" w:sz="4" w:space="0" w:color="auto"/>
              <w:right w:val="single" w:sz="4" w:space="0" w:color="auto"/>
            </w:tcBorders>
            <w:shd w:val="clear" w:color="auto" w:fill="auto"/>
            <w:noWrap/>
            <w:vAlign w:val="bottom"/>
            <w:hideMark/>
          </w:tcPr>
          <w:p w14:paraId="613C936F"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21</w:t>
            </w:r>
          </w:p>
        </w:tc>
        <w:tc>
          <w:tcPr>
            <w:tcW w:w="576" w:type="dxa"/>
            <w:tcBorders>
              <w:top w:val="nil"/>
              <w:left w:val="nil"/>
              <w:bottom w:val="single" w:sz="4" w:space="0" w:color="auto"/>
              <w:right w:val="single" w:sz="4" w:space="0" w:color="auto"/>
            </w:tcBorders>
            <w:shd w:val="clear" w:color="auto" w:fill="auto"/>
            <w:noWrap/>
            <w:vAlign w:val="bottom"/>
            <w:hideMark/>
          </w:tcPr>
          <w:p w14:paraId="6BF0F79E"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22</w:t>
            </w:r>
          </w:p>
        </w:tc>
        <w:tc>
          <w:tcPr>
            <w:tcW w:w="576" w:type="dxa"/>
            <w:tcBorders>
              <w:top w:val="nil"/>
              <w:left w:val="nil"/>
              <w:bottom w:val="single" w:sz="4" w:space="0" w:color="auto"/>
              <w:right w:val="single" w:sz="4" w:space="0" w:color="auto"/>
            </w:tcBorders>
            <w:shd w:val="clear" w:color="auto" w:fill="auto"/>
            <w:noWrap/>
            <w:vAlign w:val="bottom"/>
            <w:hideMark/>
          </w:tcPr>
          <w:p w14:paraId="165850A0"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16</w:t>
            </w:r>
          </w:p>
        </w:tc>
        <w:tc>
          <w:tcPr>
            <w:tcW w:w="576" w:type="dxa"/>
            <w:tcBorders>
              <w:top w:val="nil"/>
              <w:left w:val="nil"/>
              <w:bottom w:val="single" w:sz="4" w:space="0" w:color="auto"/>
              <w:right w:val="single" w:sz="4" w:space="0" w:color="auto"/>
            </w:tcBorders>
            <w:shd w:val="clear" w:color="auto" w:fill="auto"/>
            <w:noWrap/>
            <w:vAlign w:val="bottom"/>
            <w:hideMark/>
          </w:tcPr>
          <w:p w14:paraId="5519D71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w:t>
            </w:r>
          </w:p>
        </w:tc>
        <w:tc>
          <w:tcPr>
            <w:tcW w:w="576" w:type="dxa"/>
            <w:tcBorders>
              <w:top w:val="nil"/>
              <w:left w:val="nil"/>
              <w:bottom w:val="single" w:sz="4" w:space="0" w:color="auto"/>
              <w:right w:val="single" w:sz="4" w:space="0" w:color="auto"/>
            </w:tcBorders>
            <w:shd w:val="clear" w:color="auto" w:fill="auto"/>
            <w:noWrap/>
            <w:vAlign w:val="bottom"/>
            <w:hideMark/>
          </w:tcPr>
          <w:p w14:paraId="5B5CE2A5"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w:t>
            </w:r>
          </w:p>
        </w:tc>
        <w:tc>
          <w:tcPr>
            <w:tcW w:w="666" w:type="dxa"/>
            <w:tcBorders>
              <w:top w:val="nil"/>
              <w:left w:val="nil"/>
              <w:bottom w:val="single" w:sz="4" w:space="0" w:color="auto"/>
              <w:right w:val="single" w:sz="4" w:space="0" w:color="auto"/>
            </w:tcBorders>
            <w:shd w:val="clear" w:color="000000" w:fill="F2F2F2"/>
            <w:noWrap/>
            <w:vAlign w:val="bottom"/>
            <w:hideMark/>
          </w:tcPr>
          <w:p w14:paraId="156FBF9E"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68</w:t>
            </w:r>
          </w:p>
        </w:tc>
        <w:tc>
          <w:tcPr>
            <w:tcW w:w="576" w:type="dxa"/>
            <w:tcBorders>
              <w:top w:val="nil"/>
              <w:left w:val="nil"/>
              <w:bottom w:val="single" w:sz="4" w:space="0" w:color="auto"/>
              <w:right w:val="single" w:sz="4" w:space="0" w:color="auto"/>
            </w:tcBorders>
            <w:shd w:val="clear" w:color="auto" w:fill="auto"/>
            <w:noWrap/>
            <w:vAlign w:val="bottom"/>
            <w:hideMark/>
          </w:tcPr>
          <w:p w14:paraId="7B16C48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89</w:t>
            </w:r>
          </w:p>
        </w:tc>
        <w:tc>
          <w:tcPr>
            <w:tcW w:w="576" w:type="dxa"/>
            <w:tcBorders>
              <w:top w:val="nil"/>
              <w:left w:val="nil"/>
              <w:bottom w:val="single" w:sz="4" w:space="0" w:color="auto"/>
              <w:right w:val="single" w:sz="4" w:space="0" w:color="auto"/>
            </w:tcBorders>
            <w:shd w:val="clear" w:color="auto" w:fill="auto"/>
            <w:noWrap/>
            <w:vAlign w:val="bottom"/>
            <w:hideMark/>
          </w:tcPr>
          <w:p w14:paraId="337F18E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92</w:t>
            </w:r>
          </w:p>
        </w:tc>
        <w:tc>
          <w:tcPr>
            <w:tcW w:w="576" w:type="dxa"/>
            <w:tcBorders>
              <w:top w:val="nil"/>
              <w:left w:val="nil"/>
              <w:bottom w:val="single" w:sz="4" w:space="0" w:color="auto"/>
              <w:right w:val="single" w:sz="4" w:space="0" w:color="auto"/>
            </w:tcBorders>
            <w:shd w:val="clear" w:color="auto" w:fill="auto"/>
            <w:noWrap/>
            <w:vAlign w:val="bottom"/>
            <w:hideMark/>
          </w:tcPr>
          <w:p w14:paraId="2DEA70D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74</w:t>
            </w:r>
          </w:p>
        </w:tc>
        <w:tc>
          <w:tcPr>
            <w:tcW w:w="576" w:type="dxa"/>
            <w:tcBorders>
              <w:top w:val="nil"/>
              <w:left w:val="nil"/>
              <w:bottom w:val="single" w:sz="4" w:space="0" w:color="auto"/>
              <w:right w:val="single" w:sz="4" w:space="0" w:color="auto"/>
            </w:tcBorders>
            <w:shd w:val="clear" w:color="auto" w:fill="auto"/>
            <w:noWrap/>
            <w:vAlign w:val="bottom"/>
            <w:hideMark/>
          </w:tcPr>
          <w:p w14:paraId="15F7C0A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69</w:t>
            </w:r>
          </w:p>
        </w:tc>
        <w:tc>
          <w:tcPr>
            <w:tcW w:w="576" w:type="dxa"/>
            <w:tcBorders>
              <w:top w:val="nil"/>
              <w:left w:val="nil"/>
              <w:bottom w:val="single" w:sz="4" w:space="0" w:color="auto"/>
              <w:right w:val="single" w:sz="4" w:space="0" w:color="auto"/>
            </w:tcBorders>
            <w:shd w:val="clear" w:color="auto" w:fill="auto"/>
            <w:noWrap/>
            <w:vAlign w:val="bottom"/>
            <w:hideMark/>
          </w:tcPr>
          <w:p w14:paraId="5CA754C8"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55</w:t>
            </w:r>
          </w:p>
        </w:tc>
        <w:tc>
          <w:tcPr>
            <w:tcW w:w="576" w:type="dxa"/>
            <w:tcBorders>
              <w:top w:val="nil"/>
              <w:left w:val="nil"/>
              <w:bottom w:val="single" w:sz="4" w:space="0" w:color="auto"/>
              <w:right w:val="single" w:sz="4" w:space="0" w:color="auto"/>
            </w:tcBorders>
            <w:shd w:val="clear" w:color="auto" w:fill="auto"/>
            <w:noWrap/>
            <w:vAlign w:val="bottom"/>
            <w:hideMark/>
          </w:tcPr>
          <w:p w14:paraId="1A6C75BE"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79</w:t>
            </w:r>
          </w:p>
        </w:tc>
        <w:tc>
          <w:tcPr>
            <w:tcW w:w="576" w:type="dxa"/>
            <w:tcBorders>
              <w:top w:val="nil"/>
              <w:left w:val="nil"/>
              <w:bottom w:val="single" w:sz="4" w:space="0" w:color="auto"/>
              <w:right w:val="single" w:sz="4" w:space="0" w:color="auto"/>
            </w:tcBorders>
            <w:shd w:val="clear" w:color="auto" w:fill="auto"/>
            <w:noWrap/>
            <w:vAlign w:val="bottom"/>
            <w:hideMark/>
          </w:tcPr>
          <w:p w14:paraId="4DEDC1E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91</w:t>
            </w:r>
          </w:p>
        </w:tc>
        <w:tc>
          <w:tcPr>
            <w:tcW w:w="634" w:type="dxa"/>
            <w:tcBorders>
              <w:top w:val="nil"/>
              <w:left w:val="nil"/>
              <w:bottom w:val="single" w:sz="4" w:space="0" w:color="auto"/>
              <w:right w:val="single" w:sz="4" w:space="0" w:color="auto"/>
            </w:tcBorders>
            <w:shd w:val="clear" w:color="auto" w:fill="auto"/>
            <w:noWrap/>
            <w:vAlign w:val="bottom"/>
            <w:hideMark/>
          </w:tcPr>
          <w:p w14:paraId="3533B5FF"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92</w:t>
            </w:r>
          </w:p>
        </w:tc>
        <w:tc>
          <w:tcPr>
            <w:tcW w:w="426" w:type="dxa"/>
            <w:tcBorders>
              <w:top w:val="nil"/>
              <w:left w:val="nil"/>
              <w:bottom w:val="single" w:sz="4" w:space="0" w:color="auto"/>
              <w:right w:val="single" w:sz="4" w:space="0" w:color="auto"/>
            </w:tcBorders>
            <w:shd w:val="clear" w:color="000000" w:fill="F2F2F2"/>
            <w:noWrap/>
            <w:vAlign w:val="bottom"/>
            <w:hideMark/>
          </w:tcPr>
          <w:p w14:paraId="1BD9C8A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78</w:t>
            </w:r>
          </w:p>
        </w:tc>
        <w:tc>
          <w:tcPr>
            <w:tcW w:w="425" w:type="dxa"/>
            <w:tcBorders>
              <w:top w:val="nil"/>
              <w:left w:val="nil"/>
              <w:bottom w:val="single" w:sz="4" w:space="0" w:color="auto"/>
              <w:right w:val="single" w:sz="4" w:space="0" w:color="auto"/>
            </w:tcBorders>
            <w:shd w:val="clear" w:color="000000" w:fill="F2F2F2"/>
            <w:noWrap/>
            <w:vAlign w:val="bottom"/>
            <w:hideMark/>
          </w:tcPr>
          <w:p w14:paraId="0CF2D64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w:t>
            </w:r>
          </w:p>
        </w:tc>
        <w:tc>
          <w:tcPr>
            <w:tcW w:w="709" w:type="dxa"/>
            <w:tcBorders>
              <w:top w:val="single" w:sz="4" w:space="0" w:color="auto"/>
              <w:left w:val="single" w:sz="4" w:space="0" w:color="auto"/>
              <w:bottom w:val="single" w:sz="4" w:space="0" w:color="auto"/>
              <w:right w:val="single" w:sz="4" w:space="0" w:color="auto"/>
            </w:tcBorders>
            <w:shd w:val="clear" w:color="000000" w:fill="FFC7CE"/>
            <w:vAlign w:val="center"/>
          </w:tcPr>
          <w:p w14:paraId="1677865E" w14:textId="1AE818D8" w:rsidR="00BE3465" w:rsidRPr="008B51A1" w:rsidRDefault="00BE3465" w:rsidP="00BE3465">
            <w:pPr>
              <w:widowControl/>
              <w:jc w:val="center"/>
              <w:rPr>
                <w:rFonts w:ascii="宋体" w:hAnsi="宋体" w:cs="宋体"/>
                <w:color w:val="000000"/>
                <w:kern w:val="0"/>
                <w:sz w:val="18"/>
                <w:szCs w:val="18"/>
              </w:rPr>
            </w:pPr>
            <w:r w:rsidRPr="008B51A1">
              <w:rPr>
                <w:color w:val="9C0006"/>
                <w:sz w:val="18"/>
                <w:szCs w:val="18"/>
              </w:rPr>
              <w:t>0</w:t>
            </w:r>
          </w:p>
        </w:tc>
      </w:tr>
      <w:tr w:rsidR="00BE3465" w:rsidRPr="004D77D7" w14:paraId="6B3D3BAD" w14:textId="026A7D9F" w:rsidTr="003967F9">
        <w:trPr>
          <w:trHeight w:val="27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6776AB0E"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lastRenderedPageBreak/>
              <w:t>210</w:t>
            </w:r>
          </w:p>
        </w:tc>
        <w:tc>
          <w:tcPr>
            <w:tcW w:w="1134" w:type="dxa"/>
            <w:tcBorders>
              <w:top w:val="nil"/>
              <w:left w:val="nil"/>
              <w:bottom w:val="single" w:sz="4" w:space="0" w:color="auto"/>
              <w:right w:val="single" w:sz="4" w:space="0" w:color="auto"/>
            </w:tcBorders>
            <w:shd w:val="clear" w:color="auto" w:fill="auto"/>
            <w:noWrap/>
            <w:vAlign w:val="bottom"/>
            <w:hideMark/>
          </w:tcPr>
          <w:p w14:paraId="17A1A3FE" w14:textId="0CA61685" w:rsidR="00BE3465" w:rsidRPr="004D77D7" w:rsidRDefault="00BE3465" w:rsidP="00BE3465">
            <w:pPr>
              <w:widowControl/>
              <w:jc w:val="left"/>
              <w:rPr>
                <w:rFonts w:ascii="宋体" w:hAnsi="宋体" w:cs="宋体"/>
                <w:color w:val="000000"/>
                <w:kern w:val="0"/>
                <w:sz w:val="18"/>
                <w:szCs w:val="18"/>
              </w:rPr>
            </w:pPr>
            <w:r>
              <w:rPr>
                <w:rFonts w:hint="eastAsia"/>
                <w:color w:val="000000"/>
                <w:sz w:val="22"/>
                <w:szCs w:val="22"/>
              </w:rPr>
              <w:t>*</w:t>
            </w:r>
            <w:r>
              <w:rPr>
                <w:rFonts w:hint="eastAsia"/>
                <w:color w:val="000000"/>
                <w:sz w:val="22"/>
                <w:szCs w:val="22"/>
              </w:rPr>
              <w:t>东</w:t>
            </w:r>
          </w:p>
        </w:tc>
        <w:tc>
          <w:tcPr>
            <w:tcW w:w="624" w:type="dxa"/>
            <w:tcBorders>
              <w:top w:val="nil"/>
              <w:left w:val="nil"/>
              <w:bottom w:val="single" w:sz="4" w:space="0" w:color="auto"/>
              <w:right w:val="single" w:sz="4" w:space="0" w:color="auto"/>
            </w:tcBorders>
            <w:shd w:val="clear" w:color="auto" w:fill="auto"/>
            <w:noWrap/>
            <w:vAlign w:val="bottom"/>
            <w:hideMark/>
          </w:tcPr>
          <w:p w14:paraId="2F1D0AEF"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95</w:t>
            </w:r>
          </w:p>
        </w:tc>
        <w:tc>
          <w:tcPr>
            <w:tcW w:w="509" w:type="dxa"/>
            <w:tcBorders>
              <w:top w:val="nil"/>
              <w:left w:val="nil"/>
              <w:bottom w:val="single" w:sz="4" w:space="0" w:color="auto"/>
              <w:right w:val="single" w:sz="4" w:space="0" w:color="auto"/>
            </w:tcBorders>
            <w:shd w:val="clear" w:color="auto" w:fill="auto"/>
            <w:noWrap/>
            <w:vAlign w:val="bottom"/>
            <w:hideMark/>
          </w:tcPr>
          <w:p w14:paraId="08394D7E"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93</w:t>
            </w:r>
          </w:p>
        </w:tc>
        <w:tc>
          <w:tcPr>
            <w:tcW w:w="567" w:type="dxa"/>
            <w:tcBorders>
              <w:top w:val="nil"/>
              <w:left w:val="nil"/>
              <w:bottom w:val="single" w:sz="4" w:space="0" w:color="auto"/>
              <w:right w:val="single" w:sz="4" w:space="0" w:color="auto"/>
            </w:tcBorders>
            <w:shd w:val="clear" w:color="auto" w:fill="auto"/>
            <w:noWrap/>
            <w:vAlign w:val="bottom"/>
            <w:hideMark/>
          </w:tcPr>
          <w:p w14:paraId="195E860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96</w:t>
            </w:r>
          </w:p>
        </w:tc>
        <w:tc>
          <w:tcPr>
            <w:tcW w:w="486" w:type="dxa"/>
            <w:tcBorders>
              <w:top w:val="nil"/>
              <w:left w:val="nil"/>
              <w:bottom w:val="single" w:sz="4" w:space="0" w:color="auto"/>
              <w:right w:val="single" w:sz="4" w:space="0" w:color="auto"/>
            </w:tcBorders>
            <w:shd w:val="clear" w:color="auto" w:fill="auto"/>
            <w:noWrap/>
            <w:vAlign w:val="bottom"/>
            <w:hideMark/>
          </w:tcPr>
          <w:p w14:paraId="5A47CD25"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94</w:t>
            </w:r>
          </w:p>
        </w:tc>
        <w:tc>
          <w:tcPr>
            <w:tcW w:w="507" w:type="dxa"/>
            <w:tcBorders>
              <w:top w:val="nil"/>
              <w:left w:val="nil"/>
              <w:bottom w:val="single" w:sz="4" w:space="0" w:color="auto"/>
              <w:right w:val="single" w:sz="4" w:space="0" w:color="auto"/>
            </w:tcBorders>
            <w:shd w:val="clear" w:color="000000" w:fill="F2F2F2"/>
            <w:noWrap/>
            <w:vAlign w:val="bottom"/>
            <w:hideMark/>
          </w:tcPr>
          <w:p w14:paraId="0F95FD2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94</w:t>
            </w:r>
          </w:p>
        </w:tc>
        <w:tc>
          <w:tcPr>
            <w:tcW w:w="576" w:type="dxa"/>
            <w:tcBorders>
              <w:top w:val="nil"/>
              <w:left w:val="nil"/>
              <w:bottom w:val="single" w:sz="4" w:space="0" w:color="auto"/>
              <w:right w:val="single" w:sz="4" w:space="0" w:color="auto"/>
            </w:tcBorders>
            <w:shd w:val="clear" w:color="auto" w:fill="auto"/>
            <w:noWrap/>
            <w:vAlign w:val="bottom"/>
            <w:hideMark/>
          </w:tcPr>
          <w:p w14:paraId="081D8C8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w:t>
            </w:r>
          </w:p>
        </w:tc>
        <w:tc>
          <w:tcPr>
            <w:tcW w:w="576" w:type="dxa"/>
            <w:tcBorders>
              <w:top w:val="nil"/>
              <w:left w:val="nil"/>
              <w:bottom w:val="single" w:sz="4" w:space="0" w:color="auto"/>
              <w:right w:val="single" w:sz="4" w:space="0" w:color="auto"/>
            </w:tcBorders>
            <w:shd w:val="clear" w:color="auto" w:fill="auto"/>
            <w:noWrap/>
            <w:vAlign w:val="bottom"/>
            <w:hideMark/>
          </w:tcPr>
          <w:p w14:paraId="70A5A65B"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23</w:t>
            </w:r>
          </w:p>
        </w:tc>
        <w:tc>
          <w:tcPr>
            <w:tcW w:w="576" w:type="dxa"/>
            <w:tcBorders>
              <w:top w:val="nil"/>
              <w:left w:val="nil"/>
              <w:bottom w:val="single" w:sz="4" w:space="0" w:color="auto"/>
              <w:right w:val="single" w:sz="4" w:space="0" w:color="auto"/>
            </w:tcBorders>
            <w:shd w:val="clear" w:color="auto" w:fill="auto"/>
            <w:noWrap/>
            <w:vAlign w:val="bottom"/>
            <w:hideMark/>
          </w:tcPr>
          <w:p w14:paraId="1DEBE68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17</w:t>
            </w:r>
          </w:p>
        </w:tc>
        <w:tc>
          <w:tcPr>
            <w:tcW w:w="576" w:type="dxa"/>
            <w:tcBorders>
              <w:top w:val="nil"/>
              <w:left w:val="nil"/>
              <w:bottom w:val="single" w:sz="4" w:space="0" w:color="auto"/>
              <w:right w:val="single" w:sz="4" w:space="0" w:color="auto"/>
            </w:tcBorders>
            <w:shd w:val="clear" w:color="auto" w:fill="auto"/>
            <w:noWrap/>
            <w:vAlign w:val="bottom"/>
            <w:hideMark/>
          </w:tcPr>
          <w:p w14:paraId="7DF85B80"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16</w:t>
            </w:r>
          </w:p>
        </w:tc>
        <w:tc>
          <w:tcPr>
            <w:tcW w:w="576" w:type="dxa"/>
            <w:tcBorders>
              <w:top w:val="nil"/>
              <w:left w:val="nil"/>
              <w:bottom w:val="single" w:sz="4" w:space="0" w:color="auto"/>
              <w:right w:val="single" w:sz="4" w:space="0" w:color="auto"/>
            </w:tcBorders>
            <w:shd w:val="clear" w:color="auto" w:fill="auto"/>
            <w:noWrap/>
            <w:vAlign w:val="bottom"/>
            <w:hideMark/>
          </w:tcPr>
          <w:p w14:paraId="3BDB4B1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3</w:t>
            </w:r>
          </w:p>
        </w:tc>
        <w:tc>
          <w:tcPr>
            <w:tcW w:w="576" w:type="dxa"/>
            <w:tcBorders>
              <w:top w:val="nil"/>
              <w:left w:val="nil"/>
              <w:bottom w:val="single" w:sz="4" w:space="0" w:color="auto"/>
              <w:right w:val="single" w:sz="4" w:space="0" w:color="auto"/>
            </w:tcBorders>
            <w:shd w:val="clear" w:color="auto" w:fill="auto"/>
            <w:noWrap/>
            <w:vAlign w:val="bottom"/>
            <w:hideMark/>
          </w:tcPr>
          <w:p w14:paraId="66DD7D10"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w:t>
            </w:r>
          </w:p>
        </w:tc>
        <w:tc>
          <w:tcPr>
            <w:tcW w:w="666" w:type="dxa"/>
            <w:tcBorders>
              <w:top w:val="nil"/>
              <w:left w:val="nil"/>
              <w:bottom w:val="single" w:sz="4" w:space="0" w:color="auto"/>
              <w:right w:val="single" w:sz="4" w:space="0" w:color="auto"/>
            </w:tcBorders>
            <w:shd w:val="clear" w:color="000000" w:fill="F2F2F2"/>
            <w:noWrap/>
            <w:vAlign w:val="bottom"/>
            <w:hideMark/>
          </w:tcPr>
          <w:p w14:paraId="5A13AD5F"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67</w:t>
            </w:r>
          </w:p>
        </w:tc>
        <w:tc>
          <w:tcPr>
            <w:tcW w:w="576" w:type="dxa"/>
            <w:tcBorders>
              <w:top w:val="nil"/>
              <w:left w:val="nil"/>
              <w:bottom w:val="single" w:sz="4" w:space="0" w:color="auto"/>
              <w:right w:val="single" w:sz="4" w:space="0" w:color="auto"/>
            </w:tcBorders>
            <w:shd w:val="clear" w:color="auto" w:fill="auto"/>
            <w:noWrap/>
            <w:vAlign w:val="bottom"/>
            <w:hideMark/>
          </w:tcPr>
          <w:p w14:paraId="3FEEF83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81</w:t>
            </w:r>
          </w:p>
        </w:tc>
        <w:tc>
          <w:tcPr>
            <w:tcW w:w="576" w:type="dxa"/>
            <w:tcBorders>
              <w:top w:val="nil"/>
              <w:left w:val="nil"/>
              <w:bottom w:val="single" w:sz="4" w:space="0" w:color="auto"/>
              <w:right w:val="single" w:sz="4" w:space="0" w:color="auto"/>
            </w:tcBorders>
            <w:shd w:val="clear" w:color="auto" w:fill="auto"/>
            <w:noWrap/>
            <w:vAlign w:val="bottom"/>
            <w:hideMark/>
          </w:tcPr>
          <w:p w14:paraId="4DB4521B"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98</w:t>
            </w:r>
          </w:p>
        </w:tc>
        <w:tc>
          <w:tcPr>
            <w:tcW w:w="576" w:type="dxa"/>
            <w:tcBorders>
              <w:top w:val="nil"/>
              <w:left w:val="nil"/>
              <w:bottom w:val="single" w:sz="4" w:space="0" w:color="auto"/>
              <w:right w:val="single" w:sz="4" w:space="0" w:color="auto"/>
            </w:tcBorders>
            <w:shd w:val="clear" w:color="auto" w:fill="auto"/>
            <w:noWrap/>
            <w:vAlign w:val="bottom"/>
            <w:hideMark/>
          </w:tcPr>
          <w:p w14:paraId="19BEBBA4"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67</w:t>
            </w:r>
          </w:p>
        </w:tc>
        <w:tc>
          <w:tcPr>
            <w:tcW w:w="576" w:type="dxa"/>
            <w:tcBorders>
              <w:top w:val="nil"/>
              <w:left w:val="nil"/>
              <w:bottom w:val="single" w:sz="4" w:space="0" w:color="auto"/>
              <w:right w:val="single" w:sz="4" w:space="0" w:color="auto"/>
            </w:tcBorders>
            <w:shd w:val="clear" w:color="auto" w:fill="auto"/>
            <w:noWrap/>
            <w:vAlign w:val="bottom"/>
            <w:hideMark/>
          </w:tcPr>
          <w:p w14:paraId="45313049"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70</w:t>
            </w:r>
          </w:p>
        </w:tc>
        <w:tc>
          <w:tcPr>
            <w:tcW w:w="576" w:type="dxa"/>
            <w:tcBorders>
              <w:top w:val="nil"/>
              <w:left w:val="nil"/>
              <w:bottom w:val="single" w:sz="4" w:space="0" w:color="auto"/>
              <w:right w:val="single" w:sz="4" w:space="0" w:color="auto"/>
            </w:tcBorders>
            <w:shd w:val="clear" w:color="auto" w:fill="auto"/>
            <w:noWrap/>
            <w:vAlign w:val="bottom"/>
            <w:hideMark/>
          </w:tcPr>
          <w:p w14:paraId="0B1632B8"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84</w:t>
            </w:r>
          </w:p>
        </w:tc>
        <w:tc>
          <w:tcPr>
            <w:tcW w:w="576" w:type="dxa"/>
            <w:tcBorders>
              <w:top w:val="nil"/>
              <w:left w:val="nil"/>
              <w:bottom w:val="single" w:sz="4" w:space="0" w:color="auto"/>
              <w:right w:val="single" w:sz="4" w:space="0" w:color="auto"/>
            </w:tcBorders>
            <w:shd w:val="clear" w:color="auto" w:fill="auto"/>
            <w:noWrap/>
            <w:vAlign w:val="bottom"/>
            <w:hideMark/>
          </w:tcPr>
          <w:p w14:paraId="6DA47A48"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96</w:t>
            </w:r>
          </w:p>
        </w:tc>
        <w:tc>
          <w:tcPr>
            <w:tcW w:w="576" w:type="dxa"/>
            <w:tcBorders>
              <w:top w:val="nil"/>
              <w:left w:val="nil"/>
              <w:bottom w:val="single" w:sz="4" w:space="0" w:color="auto"/>
              <w:right w:val="single" w:sz="4" w:space="0" w:color="auto"/>
            </w:tcBorders>
            <w:shd w:val="clear" w:color="auto" w:fill="auto"/>
            <w:noWrap/>
            <w:vAlign w:val="bottom"/>
            <w:hideMark/>
          </w:tcPr>
          <w:p w14:paraId="59F41A4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93</w:t>
            </w:r>
          </w:p>
        </w:tc>
        <w:tc>
          <w:tcPr>
            <w:tcW w:w="634" w:type="dxa"/>
            <w:tcBorders>
              <w:top w:val="nil"/>
              <w:left w:val="nil"/>
              <w:bottom w:val="single" w:sz="4" w:space="0" w:color="auto"/>
              <w:right w:val="single" w:sz="4" w:space="0" w:color="auto"/>
            </w:tcBorders>
            <w:shd w:val="clear" w:color="auto" w:fill="auto"/>
            <w:noWrap/>
            <w:vAlign w:val="bottom"/>
            <w:hideMark/>
          </w:tcPr>
          <w:p w14:paraId="04A04ACB"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94</w:t>
            </w:r>
          </w:p>
        </w:tc>
        <w:tc>
          <w:tcPr>
            <w:tcW w:w="426" w:type="dxa"/>
            <w:tcBorders>
              <w:top w:val="nil"/>
              <w:left w:val="nil"/>
              <w:bottom w:val="single" w:sz="4" w:space="0" w:color="auto"/>
              <w:right w:val="single" w:sz="4" w:space="0" w:color="auto"/>
            </w:tcBorders>
            <w:shd w:val="clear" w:color="000000" w:fill="F2F2F2"/>
            <w:noWrap/>
            <w:vAlign w:val="bottom"/>
            <w:hideMark/>
          </w:tcPr>
          <w:p w14:paraId="1462080B"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78</w:t>
            </w:r>
          </w:p>
        </w:tc>
        <w:tc>
          <w:tcPr>
            <w:tcW w:w="425" w:type="dxa"/>
            <w:tcBorders>
              <w:top w:val="nil"/>
              <w:left w:val="nil"/>
              <w:bottom w:val="single" w:sz="4" w:space="0" w:color="auto"/>
              <w:right w:val="single" w:sz="4" w:space="0" w:color="auto"/>
            </w:tcBorders>
            <w:shd w:val="clear" w:color="000000" w:fill="F2F2F2"/>
            <w:noWrap/>
            <w:vAlign w:val="bottom"/>
            <w:hideMark/>
          </w:tcPr>
          <w:p w14:paraId="0FDB4D9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w:t>
            </w:r>
          </w:p>
        </w:tc>
        <w:tc>
          <w:tcPr>
            <w:tcW w:w="709" w:type="dxa"/>
            <w:tcBorders>
              <w:top w:val="nil"/>
              <w:left w:val="single" w:sz="4" w:space="0" w:color="auto"/>
              <w:bottom w:val="single" w:sz="4" w:space="0" w:color="auto"/>
              <w:right w:val="single" w:sz="4" w:space="0" w:color="auto"/>
            </w:tcBorders>
            <w:shd w:val="clear" w:color="auto" w:fill="auto"/>
            <w:vAlign w:val="center"/>
          </w:tcPr>
          <w:p w14:paraId="4A61FC73" w14:textId="550DE07F" w:rsidR="00BE3465" w:rsidRPr="008B51A1" w:rsidRDefault="00BE3465" w:rsidP="00BE3465">
            <w:pPr>
              <w:widowControl/>
              <w:jc w:val="center"/>
              <w:rPr>
                <w:rFonts w:ascii="宋体" w:hAnsi="宋体" w:cs="宋体"/>
                <w:color w:val="000000"/>
                <w:kern w:val="0"/>
                <w:sz w:val="18"/>
                <w:szCs w:val="18"/>
              </w:rPr>
            </w:pPr>
            <w:r w:rsidRPr="008B51A1">
              <w:rPr>
                <w:color w:val="000000"/>
                <w:sz w:val="18"/>
                <w:szCs w:val="18"/>
              </w:rPr>
              <w:t>1</w:t>
            </w:r>
          </w:p>
        </w:tc>
      </w:tr>
      <w:tr w:rsidR="00BE3465" w:rsidRPr="004D77D7" w14:paraId="505929AD" w14:textId="2C1EB0C1" w:rsidTr="003967F9">
        <w:trPr>
          <w:trHeight w:val="27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27274C2B"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211</w:t>
            </w:r>
          </w:p>
        </w:tc>
        <w:tc>
          <w:tcPr>
            <w:tcW w:w="1134" w:type="dxa"/>
            <w:tcBorders>
              <w:top w:val="nil"/>
              <w:left w:val="nil"/>
              <w:bottom w:val="single" w:sz="4" w:space="0" w:color="auto"/>
              <w:right w:val="single" w:sz="4" w:space="0" w:color="auto"/>
            </w:tcBorders>
            <w:shd w:val="clear" w:color="auto" w:fill="auto"/>
            <w:noWrap/>
            <w:vAlign w:val="bottom"/>
            <w:hideMark/>
          </w:tcPr>
          <w:p w14:paraId="3F179B22" w14:textId="46E9C564" w:rsidR="00BE3465" w:rsidRPr="004D77D7" w:rsidRDefault="00BE3465" w:rsidP="00BE3465">
            <w:pPr>
              <w:widowControl/>
              <w:jc w:val="left"/>
              <w:rPr>
                <w:rFonts w:ascii="宋体" w:hAnsi="宋体" w:cs="宋体"/>
                <w:color w:val="000000"/>
                <w:kern w:val="0"/>
                <w:sz w:val="18"/>
                <w:szCs w:val="18"/>
              </w:rPr>
            </w:pPr>
            <w:r>
              <w:rPr>
                <w:rFonts w:hint="eastAsia"/>
                <w:color w:val="000000"/>
                <w:sz w:val="22"/>
                <w:szCs w:val="22"/>
              </w:rPr>
              <w:t>*</w:t>
            </w:r>
            <w:r>
              <w:rPr>
                <w:rFonts w:hint="eastAsia"/>
                <w:color w:val="000000"/>
                <w:sz w:val="22"/>
                <w:szCs w:val="22"/>
              </w:rPr>
              <w:t>信</w:t>
            </w:r>
          </w:p>
        </w:tc>
        <w:tc>
          <w:tcPr>
            <w:tcW w:w="624" w:type="dxa"/>
            <w:tcBorders>
              <w:top w:val="nil"/>
              <w:left w:val="nil"/>
              <w:bottom w:val="single" w:sz="4" w:space="0" w:color="auto"/>
              <w:right w:val="single" w:sz="4" w:space="0" w:color="auto"/>
            </w:tcBorders>
            <w:shd w:val="clear" w:color="auto" w:fill="auto"/>
            <w:noWrap/>
            <w:vAlign w:val="bottom"/>
            <w:hideMark/>
          </w:tcPr>
          <w:p w14:paraId="07A72EC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94</w:t>
            </w:r>
          </w:p>
        </w:tc>
        <w:tc>
          <w:tcPr>
            <w:tcW w:w="509" w:type="dxa"/>
            <w:tcBorders>
              <w:top w:val="nil"/>
              <w:left w:val="nil"/>
              <w:bottom w:val="single" w:sz="4" w:space="0" w:color="auto"/>
              <w:right w:val="single" w:sz="4" w:space="0" w:color="auto"/>
            </w:tcBorders>
            <w:shd w:val="clear" w:color="auto" w:fill="auto"/>
            <w:noWrap/>
            <w:vAlign w:val="bottom"/>
            <w:hideMark/>
          </w:tcPr>
          <w:p w14:paraId="33B9A64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93</w:t>
            </w:r>
          </w:p>
        </w:tc>
        <w:tc>
          <w:tcPr>
            <w:tcW w:w="567" w:type="dxa"/>
            <w:tcBorders>
              <w:top w:val="nil"/>
              <w:left w:val="nil"/>
              <w:bottom w:val="single" w:sz="4" w:space="0" w:color="auto"/>
              <w:right w:val="single" w:sz="4" w:space="0" w:color="auto"/>
            </w:tcBorders>
            <w:shd w:val="clear" w:color="auto" w:fill="auto"/>
            <w:noWrap/>
            <w:vAlign w:val="bottom"/>
            <w:hideMark/>
          </w:tcPr>
          <w:p w14:paraId="742D283E"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91</w:t>
            </w:r>
          </w:p>
        </w:tc>
        <w:tc>
          <w:tcPr>
            <w:tcW w:w="486" w:type="dxa"/>
            <w:tcBorders>
              <w:top w:val="nil"/>
              <w:left w:val="nil"/>
              <w:bottom w:val="single" w:sz="4" w:space="0" w:color="auto"/>
              <w:right w:val="single" w:sz="4" w:space="0" w:color="auto"/>
            </w:tcBorders>
            <w:shd w:val="clear" w:color="auto" w:fill="auto"/>
            <w:noWrap/>
            <w:vAlign w:val="bottom"/>
            <w:hideMark/>
          </w:tcPr>
          <w:p w14:paraId="036DB7AE"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85</w:t>
            </w:r>
          </w:p>
        </w:tc>
        <w:tc>
          <w:tcPr>
            <w:tcW w:w="507" w:type="dxa"/>
            <w:tcBorders>
              <w:top w:val="nil"/>
              <w:left w:val="nil"/>
              <w:bottom w:val="single" w:sz="4" w:space="0" w:color="auto"/>
              <w:right w:val="single" w:sz="4" w:space="0" w:color="auto"/>
            </w:tcBorders>
            <w:shd w:val="clear" w:color="000000" w:fill="F2F2F2"/>
            <w:noWrap/>
            <w:vAlign w:val="bottom"/>
            <w:hideMark/>
          </w:tcPr>
          <w:p w14:paraId="232C4A15"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91</w:t>
            </w:r>
          </w:p>
        </w:tc>
        <w:tc>
          <w:tcPr>
            <w:tcW w:w="576" w:type="dxa"/>
            <w:tcBorders>
              <w:top w:val="nil"/>
              <w:left w:val="nil"/>
              <w:bottom w:val="single" w:sz="4" w:space="0" w:color="auto"/>
              <w:right w:val="single" w:sz="4" w:space="0" w:color="auto"/>
            </w:tcBorders>
            <w:shd w:val="clear" w:color="auto" w:fill="auto"/>
            <w:noWrap/>
            <w:vAlign w:val="bottom"/>
            <w:hideMark/>
          </w:tcPr>
          <w:p w14:paraId="7522C01F"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w:t>
            </w:r>
          </w:p>
        </w:tc>
        <w:tc>
          <w:tcPr>
            <w:tcW w:w="576" w:type="dxa"/>
            <w:tcBorders>
              <w:top w:val="nil"/>
              <w:left w:val="nil"/>
              <w:bottom w:val="single" w:sz="4" w:space="0" w:color="auto"/>
              <w:right w:val="single" w:sz="4" w:space="0" w:color="auto"/>
            </w:tcBorders>
            <w:shd w:val="clear" w:color="auto" w:fill="auto"/>
            <w:noWrap/>
            <w:vAlign w:val="bottom"/>
            <w:hideMark/>
          </w:tcPr>
          <w:p w14:paraId="513163D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22</w:t>
            </w:r>
          </w:p>
        </w:tc>
        <w:tc>
          <w:tcPr>
            <w:tcW w:w="576" w:type="dxa"/>
            <w:tcBorders>
              <w:top w:val="nil"/>
              <w:left w:val="nil"/>
              <w:bottom w:val="single" w:sz="4" w:space="0" w:color="auto"/>
              <w:right w:val="single" w:sz="4" w:space="0" w:color="auto"/>
            </w:tcBorders>
            <w:shd w:val="clear" w:color="auto" w:fill="auto"/>
            <w:noWrap/>
            <w:vAlign w:val="bottom"/>
            <w:hideMark/>
          </w:tcPr>
          <w:p w14:paraId="6ECF1AD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20</w:t>
            </w:r>
          </w:p>
        </w:tc>
        <w:tc>
          <w:tcPr>
            <w:tcW w:w="576" w:type="dxa"/>
            <w:tcBorders>
              <w:top w:val="nil"/>
              <w:left w:val="nil"/>
              <w:bottom w:val="single" w:sz="4" w:space="0" w:color="auto"/>
              <w:right w:val="single" w:sz="4" w:space="0" w:color="auto"/>
            </w:tcBorders>
            <w:shd w:val="clear" w:color="auto" w:fill="auto"/>
            <w:noWrap/>
            <w:vAlign w:val="bottom"/>
            <w:hideMark/>
          </w:tcPr>
          <w:p w14:paraId="1A44D896"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23</w:t>
            </w:r>
          </w:p>
        </w:tc>
        <w:tc>
          <w:tcPr>
            <w:tcW w:w="576" w:type="dxa"/>
            <w:tcBorders>
              <w:top w:val="nil"/>
              <w:left w:val="nil"/>
              <w:bottom w:val="single" w:sz="4" w:space="0" w:color="auto"/>
              <w:right w:val="single" w:sz="4" w:space="0" w:color="auto"/>
            </w:tcBorders>
            <w:shd w:val="clear" w:color="auto" w:fill="auto"/>
            <w:noWrap/>
            <w:vAlign w:val="bottom"/>
            <w:hideMark/>
          </w:tcPr>
          <w:p w14:paraId="5E35B45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4</w:t>
            </w:r>
          </w:p>
        </w:tc>
        <w:tc>
          <w:tcPr>
            <w:tcW w:w="576" w:type="dxa"/>
            <w:tcBorders>
              <w:top w:val="nil"/>
              <w:left w:val="nil"/>
              <w:bottom w:val="single" w:sz="4" w:space="0" w:color="auto"/>
              <w:right w:val="single" w:sz="4" w:space="0" w:color="auto"/>
            </w:tcBorders>
            <w:shd w:val="clear" w:color="auto" w:fill="auto"/>
            <w:noWrap/>
            <w:vAlign w:val="bottom"/>
            <w:hideMark/>
          </w:tcPr>
          <w:p w14:paraId="4D54D3EF"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w:t>
            </w:r>
          </w:p>
        </w:tc>
        <w:tc>
          <w:tcPr>
            <w:tcW w:w="666" w:type="dxa"/>
            <w:tcBorders>
              <w:top w:val="nil"/>
              <w:left w:val="nil"/>
              <w:bottom w:val="single" w:sz="4" w:space="0" w:color="auto"/>
              <w:right w:val="single" w:sz="4" w:space="0" w:color="auto"/>
            </w:tcBorders>
            <w:shd w:val="clear" w:color="000000" w:fill="F2F2F2"/>
            <w:noWrap/>
            <w:vAlign w:val="bottom"/>
            <w:hideMark/>
          </w:tcPr>
          <w:p w14:paraId="4A535F99"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78</w:t>
            </w:r>
          </w:p>
        </w:tc>
        <w:tc>
          <w:tcPr>
            <w:tcW w:w="576" w:type="dxa"/>
            <w:tcBorders>
              <w:top w:val="nil"/>
              <w:left w:val="nil"/>
              <w:bottom w:val="single" w:sz="4" w:space="0" w:color="auto"/>
              <w:right w:val="single" w:sz="4" w:space="0" w:color="auto"/>
            </w:tcBorders>
            <w:shd w:val="clear" w:color="auto" w:fill="auto"/>
            <w:noWrap/>
            <w:vAlign w:val="bottom"/>
            <w:hideMark/>
          </w:tcPr>
          <w:p w14:paraId="7B87605F"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88</w:t>
            </w:r>
          </w:p>
        </w:tc>
        <w:tc>
          <w:tcPr>
            <w:tcW w:w="576" w:type="dxa"/>
            <w:tcBorders>
              <w:top w:val="nil"/>
              <w:left w:val="nil"/>
              <w:bottom w:val="single" w:sz="4" w:space="0" w:color="auto"/>
              <w:right w:val="single" w:sz="4" w:space="0" w:color="auto"/>
            </w:tcBorders>
            <w:shd w:val="clear" w:color="auto" w:fill="auto"/>
            <w:noWrap/>
            <w:vAlign w:val="bottom"/>
            <w:hideMark/>
          </w:tcPr>
          <w:p w14:paraId="13891D04"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94</w:t>
            </w:r>
          </w:p>
        </w:tc>
        <w:tc>
          <w:tcPr>
            <w:tcW w:w="576" w:type="dxa"/>
            <w:tcBorders>
              <w:top w:val="nil"/>
              <w:left w:val="nil"/>
              <w:bottom w:val="single" w:sz="4" w:space="0" w:color="auto"/>
              <w:right w:val="single" w:sz="4" w:space="0" w:color="auto"/>
            </w:tcBorders>
            <w:shd w:val="clear" w:color="auto" w:fill="auto"/>
            <w:noWrap/>
            <w:vAlign w:val="bottom"/>
            <w:hideMark/>
          </w:tcPr>
          <w:p w14:paraId="0E2AE9B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70</w:t>
            </w:r>
          </w:p>
        </w:tc>
        <w:tc>
          <w:tcPr>
            <w:tcW w:w="576" w:type="dxa"/>
            <w:tcBorders>
              <w:top w:val="nil"/>
              <w:left w:val="nil"/>
              <w:bottom w:val="single" w:sz="4" w:space="0" w:color="auto"/>
              <w:right w:val="single" w:sz="4" w:space="0" w:color="auto"/>
            </w:tcBorders>
            <w:shd w:val="clear" w:color="auto" w:fill="auto"/>
            <w:noWrap/>
            <w:vAlign w:val="bottom"/>
            <w:hideMark/>
          </w:tcPr>
          <w:p w14:paraId="1F54BAFE"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85</w:t>
            </w:r>
          </w:p>
        </w:tc>
        <w:tc>
          <w:tcPr>
            <w:tcW w:w="576" w:type="dxa"/>
            <w:tcBorders>
              <w:top w:val="nil"/>
              <w:left w:val="nil"/>
              <w:bottom w:val="single" w:sz="4" w:space="0" w:color="auto"/>
              <w:right w:val="single" w:sz="4" w:space="0" w:color="auto"/>
            </w:tcBorders>
            <w:shd w:val="clear" w:color="auto" w:fill="auto"/>
            <w:noWrap/>
            <w:vAlign w:val="bottom"/>
            <w:hideMark/>
          </w:tcPr>
          <w:p w14:paraId="10966DE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96</w:t>
            </w:r>
          </w:p>
        </w:tc>
        <w:tc>
          <w:tcPr>
            <w:tcW w:w="576" w:type="dxa"/>
            <w:tcBorders>
              <w:top w:val="nil"/>
              <w:left w:val="nil"/>
              <w:bottom w:val="single" w:sz="4" w:space="0" w:color="auto"/>
              <w:right w:val="single" w:sz="4" w:space="0" w:color="auto"/>
            </w:tcBorders>
            <w:shd w:val="clear" w:color="auto" w:fill="auto"/>
            <w:noWrap/>
            <w:vAlign w:val="bottom"/>
            <w:hideMark/>
          </w:tcPr>
          <w:p w14:paraId="76020EC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96</w:t>
            </w:r>
          </w:p>
        </w:tc>
        <w:tc>
          <w:tcPr>
            <w:tcW w:w="576" w:type="dxa"/>
            <w:tcBorders>
              <w:top w:val="nil"/>
              <w:left w:val="nil"/>
              <w:bottom w:val="single" w:sz="4" w:space="0" w:color="auto"/>
              <w:right w:val="single" w:sz="4" w:space="0" w:color="auto"/>
            </w:tcBorders>
            <w:shd w:val="clear" w:color="auto" w:fill="auto"/>
            <w:noWrap/>
            <w:vAlign w:val="bottom"/>
            <w:hideMark/>
          </w:tcPr>
          <w:p w14:paraId="47FDD16B"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93</w:t>
            </w:r>
          </w:p>
        </w:tc>
        <w:tc>
          <w:tcPr>
            <w:tcW w:w="634" w:type="dxa"/>
            <w:tcBorders>
              <w:top w:val="nil"/>
              <w:left w:val="nil"/>
              <w:bottom w:val="single" w:sz="4" w:space="0" w:color="auto"/>
              <w:right w:val="single" w:sz="4" w:space="0" w:color="auto"/>
            </w:tcBorders>
            <w:shd w:val="clear" w:color="auto" w:fill="auto"/>
            <w:noWrap/>
            <w:vAlign w:val="bottom"/>
            <w:hideMark/>
          </w:tcPr>
          <w:p w14:paraId="6F57C9B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93</w:t>
            </w:r>
          </w:p>
        </w:tc>
        <w:tc>
          <w:tcPr>
            <w:tcW w:w="426" w:type="dxa"/>
            <w:tcBorders>
              <w:top w:val="nil"/>
              <w:left w:val="nil"/>
              <w:bottom w:val="single" w:sz="4" w:space="0" w:color="auto"/>
              <w:right w:val="single" w:sz="4" w:space="0" w:color="auto"/>
            </w:tcBorders>
            <w:shd w:val="clear" w:color="000000" w:fill="F2F2F2"/>
            <w:noWrap/>
            <w:vAlign w:val="bottom"/>
            <w:hideMark/>
          </w:tcPr>
          <w:p w14:paraId="15E2552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83</w:t>
            </w:r>
          </w:p>
        </w:tc>
        <w:tc>
          <w:tcPr>
            <w:tcW w:w="425" w:type="dxa"/>
            <w:tcBorders>
              <w:top w:val="nil"/>
              <w:left w:val="nil"/>
              <w:bottom w:val="single" w:sz="4" w:space="0" w:color="auto"/>
              <w:right w:val="single" w:sz="4" w:space="0" w:color="auto"/>
            </w:tcBorders>
            <w:shd w:val="clear" w:color="000000" w:fill="F2F2F2"/>
            <w:noWrap/>
            <w:vAlign w:val="bottom"/>
            <w:hideMark/>
          </w:tcPr>
          <w:p w14:paraId="26E8E9A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w:t>
            </w:r>
          </w:p>
        </w:tc>
        <w:tc>
          <w:tcPr>
            <w:tcW w:w="709" w:type="dxa"/>
            <w:tcBorders>
              <w:top w:val="nil"/>
              <w:left w:val="single" w:sz="4" w:space="0" w:color="auto"/>
              <w:bottom w:val="single" w:sz="4" w:space="0" w:color="auto"/>
              <w:right w:val="single" w:sz="4" w:space="0" w:color="auto"/>
            </w:tcBorders>
            <w:shd w:val="clear" w:color="auto" w:fill="auto"/>
            <w:vAlign w:val="center"/>
          </w:tcPr>
          <w:p w14:paraId="306FB8F3" w14:textId="106A53A9" w:rsidR="00BE3465" w:rsidRPr="008B51A1" w:rsidRDefault="00BE3465" w:rsidP="00BE3465">
            <w:pPr>
              <w:widowControl/>
              <w:jc w:val="center"/>
              <w:rPr>
                <w:rFonts w:ascii="宋体" w:hAnsi="宋体" w:cs="宋体"/>
                <w:color w:val="000000"/>
                <w:kern w:val="0"/>
                <w:sz w:val="18"/>
                <w:szCs w:val="18"/>
              </w:rPr>
            </w:pPr>
            <w:r w:rsidRPr="008B51A1">
              <w:rPr>
                <w:color w:val="000000"/>
                <w:sz w:val="18"/>
                <w:szCs w:val="18"/>
              </w:rPr>
              <w:t>1</w:t>
            </w:r>
          </w:p>
        </w:tc>
      </w:tr>
      <w:tr w:rsidR="00BE3465" w:rsidRPr="004D77D7" w14:paraId="6F20FD51" w14:textId="49171E24" w:rsidTr="003967F9">
        <w:trPr>
          <w:trHeight w:val="27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07A0A28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212</w:t>
            </w:r>
          </w:p>
        </w:tc>
        <w:tc>
          <w:tcPr>
            <w:tcW w:w="1134" w:type="dxa"/>
            <w:tcBorders>
              <w:top w:val="nil"/>
              <w:left w:val="nil"/>
              <w:bottom w:val="single" w:sz="4" w:space="0" w:color="auto"/>
              <w:right w:val="single" w:sz="4" w:space="0" w:color="auto"/>
            </w:tcBorders>
            <w:shd w:val="clear" w:color="auto" w:fill="auto"/>
            <w:noWrap/>
            <w:vAlign w:val="bottom"/>
            <w:hideMark/>
          </w:tcPr>
          <w:p w14:paraId="6C7DD366" w14:textId="52476CF1" w:rsidR="00BE3465" w:rsidRPr="004D77D7" w:rsidRDefault="00BE3465" w:rsidP="00BE3465">
            <w:pPr>
              <w:widowControl/>
              <w:jc w:val="left"/>
              <w:rPr>
                <w:rFonts w:ascii="宋体" w:hAnsi="宋体" w:cs="宋体"/>
                <w:color w:val="000000"/>
                <w:kern w:val="0"/>
                <w:sz w:val="18"/>
                <w:szCs w:val="18"/>
              </w:rPr>
            </w:pPr>
            <w:r>
              <w:rPr>
                <w:rFonts w:hint="eastAsia"/>
                <w:color w:val="000000"/>
                <w:sz w:val="22"/>
                <w:szCs w:val="22"/>
              </w:rPr>
              <w:t>*</w:t>
            </w:r>
            <w:r>
              <w:rPr>
                <w:rFonts w:hint="eastAsia"/>
                <w:color w:val="000000"/>
                <w:sz w:val="22"/>
                <w:szCs w:val="22"/>
              </w:rPr>
              <w:t>子</w:t>
            </w:r>
          </w:p>
        </w:tc>
        <w:tc>
          <w:tcPr>
            <w:tcW w:w="624" w:type="dxa"/>
            <w:tcBorders>
              <w:top w:val="nil"/>
              <w:left w:val="nil"/>
              <w:bottom w:val="single" w:sz="4" w:space="0" w:color="auto"/>
              <w:right w:val="single" w:sz="4" w:space="0" w:color="auto"/>
            </w:tcBorders>
            <w:shd w:val="clear" w:color="auto" w:fill="auto"/>
            <w:noWrap/>
            <w:vAlign w:val="bottom"/>
            <w:hideMark/>
          </w:tcPr>
          <w:p w14:paraId="3223DD4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85</w:t>
            </w:r>
          </w:p>
        </w:tc>
        <w:tc>
          <w:tcPr>
            <w:tcW w:w="509" w:type="dxa"/>
            <w:tcBorders>
              <w:top w:val="nil"/>
              <w:left w:val="nil"/>
              <w:bottom w:val="single" w:sz="4" w:space="0" w:color="auto"/>
              <w:right w:val="single" w:sz="4" w:space="0" w:color="auto"/>
            </w:tcBorders>
            <w:shd w:val="clear" w:color="auto" w:fill="auto"/>
            <w:noWrap/>
            <w:vAlign w:val="bottom"/>
            <w:hideMark/>
          </w:tcPr>
          <w:p w14:paraId="24EDA685"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66</w:t>
            </w:r>
          </w:p>
        </w:tc>
        <w:tc>
          <w:tcPr>
            <w:tcW w:w="567" w:type="dxa"/>
            <w:tcBorders>
              <w:top w:val="nil"/>
              <w:left w:val="nil"/>
              <w:bottom w:val="single" w:sz="4" w:space="0" w:color="auto"/>
              <w:right w:val="single" w:sz="4" w:space="0" w:color="auto"/>
            </w:tcBorders>
            <w:shd w:val="clear" w:color="auto" w:fill="auto"/>
            <w:noWrap/>
            <w:vAlign w:val="bottom"/>
            <w:hideMark/>
          </w:tcPr>
          <w:p w14:paraId="4C1A0419"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80</w:t>
            </w:r>
          </w:p>
        </w:tc>
        <w:tc>
          <w:tcPr>
            <w:tcW w:w="486" w:type="dxa"/>
            <w:tcBorders>
              <w:top w:val="nil"/>
              <w:left w:val="nil"/>
              <w:bottom w:val="single" w:sz="4" w:space="0" w:color="auto"/>
              <w:right w:val="single" w:sz="4" w:space="0" w:color="auto"/>
            </w:tcBorders>
            <w:shd w:val="clear" w:color="auto" w:fill="auto"/>
            <w:noWrap/>
            <w:vAlign w:val="bottom"/>
            <w:hideMark/>
          </w:tcPr>
          <w:p w14:paraId="1D1C0D60"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46</w:t>
            </w:r>
          </w:p>
        </w:tc>
        <w:tc>
          <w:tcPr>
            <w:tcW w:w="507" w:type="dxa"/>
            <w:tcBorders>
              <w:top w:val="nil"/>
              <w:left w:val="nil"/>
              <w:bottom w:val="single" w:sz="4" w:space="0" w:color="auto"/>
              <w:right w:val="single" w:sz="4" w:space="0" w:color="auto"/>
            </w:tcBorders>
            <w:shd w:val="clear" w:color="000000" w:fill="F2F2F2"/>
            <w:noWrap/>
            <w:vAlign w:val="bottom"/>
            <w:hideMark/>
          </w:tcPr>
          <w:p w14:paraId="5839CAA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67</w:t>
            </w:r>
          </w:p>
        </w:tc>
        <w:tc>
          <w:tcPr>
            <w:tcW w:w="576" w:type="dxa"/>
            <w:tcBorders>
              <w:top w:val="nil"/>
              <w:left w:val="nil"/>
              <w:bottom w:val="single" w:sz="4" w:space="0" w:color="auto"/>
              <w:right w:val="single" w:sz="4" w:space="0" w:color="auto"/>
            </w:tcBorders>
            <w:shd w:val="clear" w:color="auto" w:fill="auto"/>
            <w:noWrap/>
            <w:vAlign w:val="bottom"/>
            <w:hideMark/>
          </w:tcPr>
          <w:p w14:paraId="3C1F6984"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w:t>
            </w:r>
          </w:p>
        </w:tc>
        <w:tc>
          <w:tcPr>
            <w:tcW w:w="576" w:type="dxa"/>
            <w:tcBorders>
              <w:top w:val="nil"/>
              <w:left w:val="nil"/>
              <w:bottom w:val="single" w:sz="4" w:space="0" w:color="auto"/>
              <w:right w:val="single" w:sz="4" w:space="0" w:color="auto"/>
            </w:tcBorders>
            <w:shd w:val="clear" w:color="auto" w:fill="auto"/>
            <w:noWrap/>
            <w:vAlign w:val="bottom"/>
            <w:hideMark/>
          </w:tcPr>
          <w:p w14:paraId="1C1FBD6E"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21</w:t>
            </w:r>
          </w:p>
        </w:tc>
        <w:tc>
          <w:tcPr>
            <w:tcW w:w="576" w:type="dxa"/>
            <w:tcBorders>
              <w:top w:val="nil"/>
              <w:left w:val="nil"/>
              <w:bottom w:val="single" w:sz="4" w:space="0" w:color="auto"/>
              <w:right w:val="single" w:sz="4" w:space="0" w:color="auto"/>
            </w:tcBorders>
            <w:shd w:val="clear" w:color="auto" w:fill="auto"/>
            <w:noWrap/>
            <w:vAlign w:val="bottom"/>
            <w:hideMark/>
          </w:tcPr>
          <w:p w14:paraId="08B2DB96"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19</w:t>
            </w:r>
          </w:p>
        </w:tc>
        <w:tc>
          <w:tcPr>
            <w:tcW w:w="576" w:type="dxa"/>
            <w:tcBorders>
              <w:top w:val="nil"/>
              <w:left w:val="nil"/>
              <w:bottom w:val="single" w:sz="4" w:space="0" w:color="auto"/>
              <w:right w:val="single" w:sz="4" w:space="0" w:color="auto"/>
            </w:tcBorders>
            <w:shd w:val="clear" w:color="auto" w:fill="auto"/>
            <w:noWrap/>
            <w:vAlign w:val="bottom"/>
            <w:hideMark/>
          </w:tcPr>
          <w:p w14:paraId="509ECCE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25</w:t>
            </w:r>
          </w:p>
        </w:tc>
        <w:tc>
          <w:tcPr>
            <w:tcW w:w="576" w:type="dxa"/>
            <w:tcBorders>
              <w:top w:val="nil"/>
              <w:left w:val="nil"/>
              <w:bottom w:val="single" w:sz="4" w:space="0" w:color="auto"/>
              <w:right w:val="single" w:sz="4" w:space="0" w:color="auto"/>
            </w:tcBorders>
            <w:shd w:val="clear" w:color="auto" w:fill="auto"/>
            <w:noWrap/>
            <w:vAlign w:val="bottom"/>
            <w:hideMark/>
          </w:tcPr>
          <w:p w14:paraId="77288C3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3</w:t>
            </w:r>
          </w:p>
        </w:tc>
        <w:tc>
          <w:tcPr>
            <w:tcW w:w="576" w:type="dxa"/>
            <w:tcBorders>
              <w:top w:val="nil"/>
              <w:left w:val="nil"/>
              <w:bottom w:val="single" w:sz="4" w:space="0" w:color="auto"/>
              <w:right w:val="single" w:sz="4" w:space="0" w:color="auto"/>
            </w:tcBorders>
            <w:shd w:val="clear" w:color="auto" w:fill="auto"/>
            <w:noWrap/>
            <w:vAlign w:val="bottom"/>
            <w:hideMark/>
          </w:tcPr>
          <w:p w14:paraId="69981E4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w:t>
            </w:r>
          </w:p>
        </w:tc>
        <w:tc>
          <w:tcPr>
            <w:tcW w:w="666" w:type="dxa"/>
            <w:tcBorders>
              <w:top w:val="nil"/>
              <w:left w:val="nil"/>
              <w:bottom w:val="single" w:sz="4" w:space="0" w:color="auto"/>
              <w:right w:val="single" w:sz="4" w:space="0" w:color="auto"/>
            </w:tcBorders>
            <w:shd w:val="clear" w:color="000000" w:fill="F2F2F2"/>
            <w:noWrap/>
            <w:vAlign w:val="bottom"/>
            <w:hideMark/>
          </w:tcPr>
          <w:p w14:paraId="0BCF67C9"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77</w:t>
            </w:r>
          </w:p>
        </w:tc>
        <w:tc>
          <w:tcPr>
            <w:tcW w:w="576" w:type="dxa"/>
            <w:tcBorders>
              <w:top w:val="nil"/>
              <w:left w:val="nil"/>
              <w:bottom w:val="single" w:sz="4" w:space="0" w:color="auto"/>
              <w:right w:val="single" w:sz="4" w:space="0" w:color="auto"/>
            </w:tcBorders>
            <w:shd w:val="clear" w:color="auto" w:fill="auto"/>
            <w:noWrap/>
            <w:vAlign w:val="bottom"/>
            <w:hideMark/>
          </w:tcPr>
          <w:p w14:paraId="2ECD4E8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81</w:t>
            </w:r>
          </w:p>
        </w:tc>
        <w:tc>
          <w:tcPr>
            <w:tcW w:w="576" w:type="dxa"/>
            <w:tcBorders>
              <w:top w:val="nil"/>
              <w:left w:val="nil"/>
              <w:bottom w:val="single" w:sz="4" w:space="0" w:color="auto"/>
              <w:right w:val="single" w:sz="4" w:space="0" w:color="auto"/>
            </w:tcBorders>
            <w:shd w:val="clear" w:color="auto" w:fill="auto"/>
            <w:noWrap/>
            <w:vAlign w:val="bottom"/>
            <w:hideMark/>
          </w:tcPr>
          <w:p w14:paraId="15498574"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82</w:t>
            </w:r>
          </w:p>
        </w:tc>
        <w:tc>
          <w:tcPr>
            <w:tcW w:w="576" w:type="dxa"/>
            <w:tcBorders>
              <w:top w:val="nil"/>
              <w:left w:val="nil"/>
              <w:bottom w:val="single" w:sz="4" w:space="0" w:color="auto"/>
              <w:right w:val="single" w:sz="4" w:space="0" w:color="auto"/>
            </w:tcBorders>
            <w:shd w:val="clear" w:color="auto" w:fill="auto"/>
            <w:noWrap/>
            <w:vAlign w:val="bottom"/>
            <w:hideMark/>
          </w:tcPr>
          <w:p w14:paraId="40917DC5"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59</w:t>
            </w:r>
          </w:p>
        </w:tc>
        <w:tc>
          <w:tcPr>
            <w:tcW w:w="576" w:type="dxa"/>
            <w:tcBorders>
              <w:top w:val="nil"/>
              <w:left w:val="nil"/>
              <w:bottom w:val="single" w:sz="4" w:space="0" w:color="auto"/>
              <w:right w:val="single" w:sz="4" w:space="0" w:color="auto"/>
            </w:tcBorders>
            <w:shd w:val="clear" w:color="auto" w:fill="auto"/>
            <w:noWrap/>
            <w:vAlign w:val="bottom"/>
            <w:hideMark/>
          </w:tcPr>
          <w:p w14:paraId="2892C51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81</w:t>
            </w:r>
          </w:p>
        </w:tc>
        <w:tc>
          <w:tcPr>
            <w:tcW w:w="576" w:type="dxa"/>
            <w:tcBorders>
              <w:top w:val="nil"/>
              <w:left w:val="nil"/>
              <w:bottom w:val="single" w:sz="4" w:space="0" w:color="auto"/>
              <w:right w:val="single" w:sz="4" w:space="0" w:color="auto"/>
            </w:tcBorders>
            <w:shd w:val="clear" w:color="auto" w:fill="auto"/>
            <w:noWrap/>
            <w:vAlign w:val="bottom"/>
            <w:hideMark/>
          </w:tcPr>
          <w:p w14:paraId="21A09525"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71</w:t>
            </w:r>
          </w:p>
        </w:tc>
        <w:tc>
          <w:tcPr>
            <w:tcW w:w="576" w:type="dxa"/>
            <w:tcBorders>
              <w:top w:val="nil"/>
              <w:left w:val="nil"/>
              <w:bottom w:val="single" w:sz="4" w:space="0" w:color="auto"/>
              <w:right w:val="single" w:sz="4" w:space="0" w:color="auto"/>
            </w:tcBorders>
            <w:shd w:val="clear" w:color="auto" w:fill="auto"/>
            <w:noWrap/>
            <w:vAlign w:val="bottom"/>
            <w:hideMark/>
          </w:tcPr>
          <w:p w14:paraId="28867B58"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82</w:t>
            </w:r>
          </w:p>
        </w:tc>
        <w:tc>
          <w:tcPr>
            <w:tcW w:w="576" w:type="dxa"/>
            <w:tcBorders>
              <w:top w:val="nil"/>
              <w:left w:val="nil"/>
              <w:bottom w:val="single" w:sz="4" w:space="0" w:color="auto"/>
              <w:right w:val="single" w:sz="4" w:space="0" w:color="auto"/>
            </w:tcBorders>
            <w:shd w:val="clear" w:color="auto" w:fill="auto"/>
            <w:noWrap/>
            <w:vAlign w:val="bottom"/>
            <w:hideMark/>
          </w:tcPr>
          <w:p w14:paraId="4A369CB6"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66</w:t>
            </w:r>
          </w:p>
        </w:tc>
        <w:tc>
          <w:tcPr>
            <w:tcW w:w="634" w:type="dxa"/>
            <w:tcBorders>
              <w:top w:val="nil"/>
              <w:left w:val="nil"/>
              <w:bottom w:val="single" w:sz="4" w:space="0" w:color="auto"/>
              <w:right w:val="single" w:sz="4" w:space="0" w:color="auto"/>
            </w:tcBorders>
            <w:shd w:val="clear" w:color="auto" w:fill="auto"/>
            <w:noWrap/>
            <w:vAlign w:val="bottom"/>
            <w:hideMark/>
          </w:tcPr>
          <w:p w14:paraId="2C26BF5F"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76</w:t>
            </w:r>
          </w:p>
        </w:tc>
        <w:tc>
          <w:tcPr>
            <w:tcW w:w="426" w:type="dxa"/>
            <w:tcBorders>
              <w:top w:val="nil"/>
              <w:left w:val="nil"/>
              <w:bottom w:val="single" w:sz="4" w:space="0" w:color="auto"/>
              <w:right w:val="single" w:sz="4" w:space="0" w:color="auto"/>
            </w:tcBorders>
            <w:shd w:val="clear" w:color="000000" w:fill="F2F2F2"/>
            <w:noWrap/>
            <w:vAlign w:val="bottom"/>
            <w:hideMark/>
          </w:tcPr>
          <w:p w14:paraId="65885D6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73</w:t>
            </w:r>
          </w:p>
        </w:tc>
        <w:tc>
          <w:tcPr>
            <w:tcW w:w="425" w:type="dxa"/>
            <w:tcBorders>
              <w:top w:val="nil"/>
              <w:left w:val="nil"/>
              <w:bottom w:val="single" w:sz="4" w:space="0" w:color="auto"/>
              <w:right w:val="single" w:sz="4" w:space="0" w:color="auto"/>
            </w:tcBorders>
            <w:shd w:val="clear" w:color="000000" w:fill="F2F2F2"/>
            <w:noWrap/>
            <w:vAlign w:val="bottom"/>
            <w:hideMark/>
          </w:tcPr>
          <w:p w14:paraId="3B74139B"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w:t>
            </w:r>
          </w:p>
        </w:tc>
        <w:tc>
          <w:tcPr>
            <w:tcW w:w="709" w:type="dxa"/>
            <w:tcBorders>
              <w:top w:val="single" w:sz="4" w:space="0" w:color="auto"/>
              <w:left w:val="single" w:sz="4" w:space="0" w:color="auto"/>
              <w:bottom w:val="single" w:sz="4" w:space="0" w:color="auto"/>
              <w:right w:val="single" w:sz="4" w:space="0" w:color="auto"/>
            </w:tcBorders>
            <w:shd w:val="clear" w:color="000000" w:fill="FFC7CE"/>
            <w:vAlign w:val="center"/>
          </w:tcPr>
          <w:p w14:paraId="16EC1915" w14:textId="5A1846F8" w:rsidR="00BE3465" w:rsidRPr="008B51A1" w:rsidRDefault="00BE3465" w:rsidP="00BE3465">
            <w:pPr>
              <w:widowControl/>
              <w:jc w:val="center"/>
              <w:rPr>
                <w:rFonts w:ascii="宋体" w:hAnsi="宋体" w:cs="宋体"/>
                <w:color w:val="000000"/>
                <w:kern w:val="0"/>
                <w:sz w:val="18"/>
                <w:szCs w:val="18"/>
              </w:rPr>
            </w:pPr>
            <w:r w:rsidRPr="008B51A1">
              <w:rPr>
                <w:color w:val="9C0006"/>
                <w:sz w:val="18"/>
                <w:szCs w:val="18"/>
              </w:rPr>
              <w:t>0</w:t>
            </w:r>
          </w:p>
        </w:tc>
      </w:tr>
      <w:tr w:rsidR="00BE3465" w:rsidRPr="004D77D7" w14:paraId="7C89AE2F" w14:textId="7A8AF179" w:rsidTr="003967F9">
        <w:trPr>
          <w:trHeight w:val="27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5FA30EB9"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213</w:t>
            </w:r>
          </w:p>
        </w:tc>
        <w:tc>
          <w:tcPr>
            <w:tcW w:w="1134" w:type="dxa"/>
            <w:tcBorders>
              <w:top w:val="nil"/>
              <w:left w:val="nil"/>
              <w:bottom w:val="single" w:sz="4" w:space="0" w:color="auto"/>
              <w:right w:val="single" w:sz="4" w:space="0" w:color="auto"/>
            </w:tcBorders>
            <w:shd w:val="clear" w:color="auto" w:fill="auto"/>
            <w:noWrap/>
            <w:vAlign w:val="bottom"/>
            <w:hideMark/>
          </w:tcPr>
          <w:p w14:paraId="6E01C917" w14:textId="2BF19763" w:rsidR="00BE3465" w:rsidRPr="004D77D7" w:rsidRDefault="00BE3465" w:rsidP="00BE3465">
            <w:pPr>
              <w:widowControl/>
              <w:jc w:val="left"/>
              <w:rPr>
                <w:rFonts w:ascii="宋体" w:hAnsi="宋体" w:cs="宋体"/>
                <w:color w:val="000000"/>
                <w:kern w:val="0"/>
                <w:sz w:val="18"/>
                <w:szCs w:val="18"/>
              </w:rPr>
            </w:pPr>
            <w:r>
              <w:rPr>
                <w:rFonts w:hint="eastAsia"/>
                <w:color w:val="000000"/>
                <w:sz w:val="22"/>
                <w:szCs w:val="22"/>
              </w:rPr>
              <w:t>*</w:t>
            </w:r>
            <w:r>
              <w:rPr>
                <w:rFonts w:hint="eastAsia"/>
                <w:color w:val="000000"/>
                <w:sz w:val="22"/>
                <w:szCs w:val="22"/>
              </w:rPr>
              <w:t>昭</w:t>
            </w:r>
          </w:p>
        </w:tc>
        <w:tc>
          <w:tcPr>
            <w:tcW w:w="624" w:type="dxa"/>
            <w:tcBorders>
              <w:top w:val="nil"/>
              <w:left w:val="nil"/>
              <w:bottom w:val="single" w:sz="4" w:space="0" w:color="auto"/>
              <w:right w:val="single" w:sz="4" w:space="0" w:color="auto"/>
            </w:tcBorders>
            <w:shd w:val="clear" w:color="auto" w:fill="auto"/>
            <w:noWrap/>
            <w:vAlign w:val="bottom"/>
            <w:hideMark/>
          </w:tcPr>
          <w:p w14:paraId="558C7250"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60</w:t>
            </w:r>
          </w:p>
        </w:tc>
        <w:tc>
          <w:tcPr>
            <w:tcW w:w="509" w:type="dxa"/>
            <w:tcBorders>
              <w:top w:val="nil"/>
              <w:left w:val="nil"/>
              <w:bottom w:val="single" w:sz="4" w:space="0" w:color="auto"/>
              <w:right w:val="single" w:sz="4" w:space="0" w:color="auto"/>
            </w:tcBorders>
            <w:shd w:val="clear" w:color="auto" w:fill="auto"/>
            <w:noWrap/>
            <w:vAlign w:val="bottom"/>
            <w:hideMark/>
          </w:tcPr>
          <w:p w14:paraId="080A43C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81</w:t>
            </w:r>
          </w:p>
        </w:tc>
        <w:tc>
          <w:tcPr>
            <w:tcW w:w="567" w:type="dxa"/>
            <w:tcBorders>
              <w:top w:val="nil"/>
              <w:left w:val="nil"/>
              <w:bottom w:val="single" w:sz="4" w:space="0" w:color="auto"/>
              <w:right w:val="single" w:sz="4" w:space="0" w:color="auto"/>
            </w:tcBorders>
            <w:shd w:val="clear" w:color="auto" w:fill="auto"/>
            <w:noWrap/>
            <w:vAlign w:val="bottom"/>
            <w:hideMark/>
          </w:tcPr>
          <w:p w14:paraId="0CD5EAAE"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w:t>
            </w:r>
          </w:p>
        </w:tc>
        <w:tc>
          <w:tcPr>
            <w:tcW w:w="486" w:type="dxa"/>
            <w:tcBorders>
              <w:top w:val="nil"/>
              <w:left w:val="nil"/>
              <w:bottom w:val="single" w:sz="4" w:space="0" w:color="auto"/>
              <w:right w:val="single" w:sz="4" w:space="0" w:color="auto"/>
            </w:tcBorders>
            <w:shd w:val="clear" w:color="auto" w:fill="auto"/>
            <w:noWrap/>
            <w:vAlign w:val="bottom"/>
            <w:hideMark/>
          </w:tcPr>
          <w:p w14:paraId="0598C518"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72</w:t>
            </w:r>
          </w:p>
        </w:tc>
        <w:tc>
          <w:tcPr>
            <w:tcW w:w="507" w:type="dxa"/>
            <w:tcBorders>
              <w:top w:val="nil"/>
              <w:left w:val="nil"/>
              <w:bottom w:val="single" w:sz="4" w:space="0" w:color="auto"/>
              <w:right w:val="single" w:sz="4" w:space="0" w:color="auto"/>
            </w:tcBorders>
            <w:shd w:val="clear" w:color="000000" w:fill="F2F2F2"/>
            <w:noWrap/>
            <w:vAlign w:val="bottom"/>
            <w:hideMark/>
          </w:tcPr>
          <w:p w14:paraId="50CDDFD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64</w:t>
            </w:r>
          </w:p>
        </w:tc>
        <w:tc>
          <w:tcPr>
            <w:tcW w:w="576" w:type="dxa"/>
            <w:tcBorders>
              <w:top w:val="nil"/>
              <w:left w:val="nil"/>
              <w:bottom w:val="single" w:sz="4" w:space="0" w:color="auto"/>
              <w:right w:val="single" w:sz="4" w:space="0" w:color="auto"/>
            </w:tcBorders>
            <w:shd w:val="clear" w:color="auto" w:fill="auto"/>
            <w:noWrap/>
            <w:vAlign w:val="bottom"/>
            <w:hideMark/>
          </w:tcPr>
          <w:p w14:paraId="05103450"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w:t>
            </w:r>
          </w:p>
        </w:tc>
        <w:tc>
          <w:tcPr>
            <w:tcW w:w="576" w:type="dxa"/>
            <w:tcBorders>
              <w:top w:val="nil"/>
              <w:left w:val="nil"/>
              <w:bottom w:val="single" w:sz="4" w:space="0" w:color="auto"/>
              <w:right w:val="single" w:sz="4" w:space="0" w:color="auto"/>
            </w:tcBorders>
            <w:shd w:val="clear" w:color="auto" w:fill="auto"/>
            <w:noWrap/>
            <w:vAlign w:val="bottom"/>
            <w:hideMark/>
          </w:tcPr>
          <w:p w14:paraId="59B39D4E"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22</w:t>
            </w:r>
          </w:p>
        </w:tc>
        <w:tc>
          <w:tcPr>
            <w:tcW w:w="576" w:type="dxa"/>
            <w:tcBorders>
              <w:top w:val="nil"/>
              <w:left w:val="nil"/>
              <w:bottom w:val="single" w:sz="4" w:space="0" w:color="auto"/>
              <w:right w:val="single" w:sz="4" w:space="0" w:color="auto"/>
            </w:tcBorders>
            <w:shd w:val="clear" w:color="auto" w:fill="auto"/>
            <w:noWrap/>
            <w:vAlign w:val="bottom"/>
            <w:hideMark/>
          </w:tcPr>
          <w:p w14:paraId="5AA694A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22</w:t>
            </w:r>
          </w:p>
        </w:tc>
        <w:tc>
          <w:tcPr>
            <w:tcW w:w="576" w:type="dxa"/>
            <w:tcBorders>
              <w:top w:val="nil"/>
              <w:left w:val="nil"/>
              <w:bottom w:val="single" w:sz="4" w:space="0" w:color="auto"/>
              <w:right w:val="single" w:sz="4" w:space="0" w:color="auto"/>
            </w:tcBorders>
            <w:shd w:val="clear" w:color="auto" w:fill="auto"/>
            <w:noWrap/>
            <w:vAlign w:val="bottom"/>
            <w:hideMark/>
          </w:tcPr>
          <w:p w14:paraId="43A2746F"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27</w:t>
            </w:r>
          </w:p>
        </w:tc>
        <w:tc>
          <w:tcPr>
            <w:tcW w:w="576" w:type="dxa"/>
            <w:tcBorders>
              <w:top w:val="nil"/>
              <w:left w:val="nil"/>
              <w:bottom w:val="single" w:sz="4" w:space="0" w:color="auto"/>
              <w:right w:val="single" w:sz="4" w:space="0" w:color="auto"/>
            </w:tcBorders>
            <w:shd w:val="clear" w:color="auto" w:fill="auto"/>
            <w:noWrap/>
            <w:vAlign w:val="bottom"/>
            <w:hideMark/>
          </w:tcPr>
          <w:p w14:paraId="4A599A05"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4</w:t>
            </w:r>
          </w:p>
        </w:tc>
        <w:tc>
          <w:tcPr>
            <w:tcW w:w="576" w:type="dxa"/>
            <w:tcBorders>
              <w:top w:val="nil"/>
              <w:left w:val="nil"/>
              <w:bottom w:val="single" w:sz="4" w:space="0" w:color="auto"/>
              <w:right w:val="single" w:sz="4" w:space="0" w:color="auto"/>
            </w:tcBorders>
            <w:shd w:val="clear" w:color="auto" w:fill="auto"/>
            <w:noWrap/>
            <w:vAlign w:val="bottom"/>
            <w:hideMark/>
          </w:tcPr>
          <w:p w14:paraId="6A768788"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w:t>
            </w:r>
          </w:p>
        </w:tc>
        <w:tc>
          <w:tcPr>
            <w:tcW w:w="666" w:type="dxa"/>
            <w:tcBorders>
              <w:top w:val="nil"/>
              <w:left w:val="nil"/>
              <w:bottom w:val="single" w:sz="4" w:space="0" w:color="auto"/>
              <w:right w:val="single" w:sz="4" w:space="0" w:color="auto"/>
            </w:tcBorders>
            <w:shd w:val="clear" w:color="000000" w:fill="F2F2F2"/>
            <w:noWrap/>
            <w:vAlign w:val="bottom"/>
            <w:hideMark/>
          </w:tcPr>
          <w:p w14:paraId="603A64D0"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83</w:t>
            </w:r>
          </w:p>
        </w:tc>
        <w:tc>
          <w:tcPr>
            <w:tcW w:w="576" w:type="dxa"/>
            <w:tcBorders>
              <w:top w:val="nil"/>
              <w:left w:val="nil"/>
              <w:bottom w:val="single" w:sz="4" w:space="0" w:color="auto"/>
              <w:right w:val="single" w:sz="4" w:space="0" w:color="auto"/>
            </w:tcBorders>
            <w:shd w:val="clear" w:color="auto" w:fill="auto"/>
            <w:noWrap/>
            <w:vAlign w:val="bottom"/>
            <w:hideMark/>
          </w:tcPr>
          <w:p w14:paraId="3B3A7BCB"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72</w:t>
            </w:r>
          </w:p>
        </w:tc>
        <w:tc>
          <w:tcPr>
            <w:tcW w:w="576" w:type="dxa"/>
            <w:tcBorders>
              <w:top w:val="nil"/>
              <w:left w:val="nil"/>
              <w:bottom w:val="single" w:sz="4" w:space="0" w:color="auto"/>
              <w:right w:val="single" w:sz="4" w:space="0" w:color="auto"/>
            </w:tcBorders>
            <w:shd w:val="clear" w:color="auto" w:fill="auto"/>
            <w:noWrap/>
            <w:vAlign w:val="bottom"/>
            <w:hideMark/>
          </w:tcPr>
          <w:p w14:paraId="4DABFABB"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84</w:t>
            </w:r>
          </w:p>
        </w:tc>
        <w:tc>
          <w:tcPr>
            <w:tcW w:w="576" w:type="dxa"/>
            <w:tcBorders>
              <w:top w:val="nil"/>
              <w:left w:val="nil"/>
              <w:bottom w:val="single" w:sz="4" w:space="0" w:color="auto"/>
              <w:right w:val="single" w:sz="4" w:space="0" w:color="auto"/>
            </w:tcBorders>
            <w:shd w:val="clear" w:color="auto" w:fill="auto"/>
            <w:noWrap/>
            <w:vAlign w:val="bottom"/>
            <w:hideMark/>
          </w:tcPr>
          <w:p w14:paraId="59BEA58F"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62</w:t>
            </w:r>
          </w:p>
        </w:tc>
        <w:tc>
          <w:tcPr>
            <w:tcW w:w="576" w:type="dxa"/>
            <w:tcBorders>
              <w:top w:val="nil"/>
              <w:left w:val="nil"/>
              <w:bottom w:val="single" w:sz="4" w:space="0" w:color="auto"/>
              <w:right w:val="single" w:sz="4" w:space="0" w:color="auto"/>
            </w:tcBorders>
            <w:shd w:val="clear" w:color="auto" w:fill="auto"/>
            <w:noWrap/>
            <w:vAlign w:val="bottom"/>
            <w:hideMark/>
          </w:tcPr>
          <w:p w14:paraId="01E23FB0"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85</w:t>
            </w:r>
          </w:p>
        </w:tc>
        <w:tc>
          <w:tcPr>
            <w:tcW w:w="576" w:type="dxa"/>
            <w:tcBorders>
              <w:top w:val="nil"/>
              <w:left w:val="nil"/>
              <w:bottom w:val="single" w:sz="4" w:space="0" w:color="auto"/>
              <w:right w:val="single" w:sz="4" w:space="0" w:color="auto"/>
            </w:tcBorders>
            <w:shd w:val="clear" w:color="auto" w:fill="auto"/>
            <w:noWrap/>
            <w:vAlign w:val="bottom"/>
            <w:hideMark/>
          </w:tcPr>
          <w:p w14:paraId="5FB1E328"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83</w:t>
            </w:r>
          </w:p>
        </w:tc>
        <w:tc>
          <w:tcPr>
            <w:tcW w:w="576" w:type="dxa"/>
            <w:tcBorders>
              <w:top w:val="nil"/>
              <w:left w:val="nil"/>
              <w:bottom w:val="single" w:sz="4" w:space="0" w:color="auto"/>
              <w:right w:val="single" w:sz="4" w:space="0" w:color="auto"/>
            </w:tcBorders>
            <w:shd w:val="clear" w:color="auto" w:fill="auto"/>
            <w:noWrap/>
            <w:vAlign w:val="bottom"/>
            <w:hideMark/>
          </w:tcPr>
          <w:p w14:paraId="4664536B"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83</w:t>
            </w:r>
          </w:p>
        </w:tc>
        <w:tc>
          <w:tcPr>
            <w:tcW w:w="576" w:type="dxa"/>
            <w:tcBorders>
              <w:top w:val="nil"/>
              <w:left w:val="nil"/>
              <w:bottom w:val="single" w:sz="4" w:space="0" w:color="auto"/>
              <w:right w:val="single" w:sz="4" w:space="0" w:color="auto"/>
            </w:tcBorders>
            <w:shd w:val="clear" w:color="auto" w:fill="auto"/>
            <w:noWrap/>
            <w:vAlign w:val="bottom"/>
            <w:hideMark/>
          </w:tcPr>
          <w:p w14:paraId="11E11135"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81</w:t>
            </w:r>
          </w:p>
        </w:tc>
        <w:tc>
          <w:tcPr>
            <w:tcW w:w="634" w:type="dxa"/>
            <w:tcBorders>
              <w:top w:val="nil"/>
              <w:left w:val="nil"/>
              <w:bottom w:val="single" w:sz="4" w:space="0" w:color="auto"/>
              <w:right w:val="single" w:sz="4" w:space="0" w:color="auto"/>
            </w:tcBorders>
            <w:shd w:val="clear" w:color="auto" w:fill="auto"/>
            <w:noWrap/>
            <w:vAlign w:val="bottom"/>
            <w:hideMark/>
          </w:tcPr>
          <w:p w14:paraId="025DCFD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61</w:t>
            </w:r>
          </w:p>
        </w:tc>
        <w:tc>
          <w:tcPr>
            <w:tcW w:w="426" w:type="dxa"/>
            <w:tcBorders>
              <w:top w:val="nil"/>
              <w:left w:val="nil"/>
              <w:bottom w:val="single" w:sz="4" w:space="0" w:color="auto"/>
              <w:right w:val="single" w:sz="4" w:space="0" w:color="auto"/>
            </w:tcBorders>
            <w:shd w:val="clear" w:color="000000" w:fill="F2F2F2"/>
            <w:noWrap/>
            <w:vAlign w:val="bottom"/>
            <w:hideMark/>
          </w:tcPr>
          <w:p w14:paraId="63FBE7D6"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75</w:t>
            </w:r>
          </w:p>
        </w:tc>
        <w:tc>
          <w:tcPr>
            <w:tcW w:w="425" w:type="dxa"/>
            <w:tcBorders>
              <w:top w:val="nil"/>
              <w:left w:val="nil"/>
              <w:bottom w:val="single" w:sz="4" w:space="0" w:color="auto"/>
              <w:right w:val="single" w:sz="4" w:space="0" w:color="auto"/>
            </w:tcBorders>
            <w:shd w:val="clear" w:color="000000" w:fill="F2F2F2"/>
            <w:noWrap/>
            <w:vAlign w:val="bottom"/>
            <w:hideMark/>
          </w:tcPr>
          <w:p w14:paraId="51F9F06F"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w:t>
            </w:r>
          </w:p>
        </w:tc>
        <w:tc>
          <w:tcPr>
            <w:tcW w:w="709" w:type="dxa"/>
            <w:tcBorders>
              <w:top w:val="nil"/>
              <w:left w:val="single" w:sz="4" w:space="0" w:color="auto"/>
              <w:bottom w:val="single" w:sz="4" w:space="0" w:color="auto"/>
              <w:right w:val="single" w:sz="4" w:space="0" w:color="auto"/>
            </w:tcBorders>
            <w:shd w:val="clear" w:color="auto" w:fill="auto"/>
            <w:vAlign w:val="center"/>
          </w:tcPr>
          <w:p w14:paraId="3F5EADA9" w14:textId="70678A5B" w:rsidR="00BE3465" w:rsidRPr="008B51A1" w:rsidRDefault="00BE3465" w:rsidP="00BE3465">
            <w:pPr>
              <w:widowControl/>
              <w:jc w:val="center"/>
              <w:rPr>
                <w:rFonts w:ascii="宋体" w:hAnsi="宋体" w:cs="宋体"/>
                <w:color w:val="000000"/>
                <w:kern w:val="0"/>
                <w:sz w:val="18"/>
                <w:szCs w:val="18"/>
              </w:rPr>
            </w:pPr>
            <w:r w:rsidRPr="008B51A1">
              <w:rPr>
                <w:color w:val="000000"/>
                <w:sz w:val="18"/>
                <w:szCs w:val="18"/>
              </w:rPr>
              <w:t>1</w:t>
            </w:r>
          </w:p>
        </w:tc>
      </w:tr>
      <w:tr w:rsidR="00BE3465" w:rsidRPr="004D77D7" w14:paraId="15EE8452" w14:textId="2E390C3B" w:rsidTr="003967F9">
        <w:trPr>
          <w:trHeight w:val="27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48EC3570"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214</w:t>
            </w:r>
          </w:p>
        </w:tc>
        <w:tc>
          <w:tcPr>
            <w:tcW w:w="1134" w:type="dxa"/>
            <w:tcBorders>
              <w:top w:val="nil"/>
              <w:left w:val="nil"/>
              <w:bottom w:val="single" w:sz="4" w:space="0" w:color="auto"/>
              <w:right w:val="single" w:sz="4" w:space="0" w:color="auto"/>
            </w:tcBorders>
            <w:shd w:val="clear" w:color="auto" w:fill="auto"/>
            <w:noWrap/>
            <w:vAlign w:val="bottom"/>
            <w:hideMark/>
          </w:tcPr>
          <w:p w14:paraId="0B0BBDC5" w14:textId="12DB1AFD" w:rsidR="00BE3465" w:rsidRPr="004D77D7" w:rsidRDefault="00BE3465" w:rsidP="00BE3465">
            <w:pPr>
              <w:widowControl/>
              <w:jc w:val="left"/>
              <w:rPr>
                <w:rFonts w:ascii="宋体" w:hAnsi="宋体" w:cs="宋体"/>
                <w:color w:val="000000"/>
                <w:kern w:val="0"/>
                <w:sz w:val="18"/>
                <w:szCs w:val="18"/>
              </w:rPr>
            </w:pPr>
            <w:r>
              <w:rPr>
                <w:rFonts w:hint="eastAsia"/>
                <w:color w:val="000000"/>
                <w:sz w:val="22"/>
                <w:szCs w:val="22"/>
              </w:rPr>
              <w:t>*</w:t>
            </w:r>
            <w:r>
              <w:rPr>
                <w:rFonts w:hint="eastAsia"/>
                <w:color w:val="000000"/>
                <w:sz w:val="22"/>
                <w:szCs w:val="22"/>
              </w:rPr>
              <w:t>中</w:t>
            </w:r>
          </w:p>
        </w:tc>
        <w:tc>
          <w:tcPr>
            <w:tcW w:w="624" w:type="dxa"/>
            <w:tcBorders>
              <w:top w:val="nil"/>
              <w:left w:val="nil"/>
              <w:bottom w:val="single" w:sz="4" w:space="0" w:color="auto"/>
              <w:right w:val="single" w:sz="4" w:space="0" w:color="auto"/>
            </w:tcBorders>
            <w:shd w:val="clear" w:color="auto" w:fill="auto"/>
            <w:noWrap/>
            <w:vAlign w:val="bottom"/>
            <w:hideMark/>
          </w:tcPr>
          <w:p w14:paraId="5C7BE3D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89</w:t>
            </w:r>
          </w:p>
        </w:tc>
        <w:tc>
          <w:tcPr>
            <w:tcW w:w="509" w:type="dxa"/>
            <w:tcBorders>
              <w:top w:val="nil"/>
              <w:left w:val="nil"/>
              <w:bottom w:val="single" w:sz="4" w:space="0" w:color="auto"/>
              <w:right w:val="single" w:sz="4" w:space="0" w:color="auto"/>
            </w:tcBorders>
            <w:shd w:val="clear" w:color="auto" w:fill="auto"/>
            <w:noWrap/>
            <w:vAlign w:val="bottom"/>
            <w:hideMark/>
          </w:tcPr>
          <w:p w14:paraId="17E08E9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92</w:t>
            </w:r>
          </w:p>
        </w:tc>
        <w:tc>
          <w:tcPr>
            <w:tcW w:w="567" w:type="dxa"/>
            <w:tcBorders>
              <w:top w:val="nil"/>
              <w:left w:val="nil"/>
              <w:bottom w:val="single" w:sz="4" w:space="0" w:color="auto"/>
              <w:right w:val="single" w:sz="4" w:space="0" w:color="auto"/>
            </w:tcBorders>
            <w:shd w:val="clear" w:color="auto" w:fill="auto"/>
            <w:noWrap/>
            <w:vAlign w:val="bottom"/>
            <w:hideMark/>
          </w:tcPr>
          <w:p w14:paraId="1CCA13E4"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95</w:t>
            </w:r>
          </w:p>
        </w:tc>
        <w:tc>
          <w:tcPr>
            <w:tcW w:w="486" w:type="dxa"/>
            <w:tcBorders>
              <w:top w:val="nil"/>
              <w:left w:val="nil"/>
              <w:bottom w:val="single" w:sz="4" w:space="0" w:color="auto"/>
              <w:right w:val="single" w:sz="4" w:space="0" w:color="auto"/>
            </w:tcBorders>
            <w:shd w:val="clear" w:color="auto" w:fill="auto"/>
            <w:noWrap/>
            <w:vAlign w:val="bottom"/>
            <w:hideMark/>
          </w:tcPr>
          <w:p w14:paraId="0F69C2AF"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99</w:t>
            </w:r>
          </w:p>
        </w:tc>
        <w:tc>
          <w:tcPr>
            <w:tcW w:w="507" w:type="dxa"/>
            <w:tcBorders>
              <w:top w:val="nil"/>
              <w:left w:val="nil"/>
              <w:bottom w:val="single" w:sz="4" w:space="0" w:color="auto"/>
              <w:right w:val="single" w:sz="4" w:space="0" w:color="auto"/>
            </w:tcBorders>
            <w:shd w:val="clear" w:color="000000" w:fill="F2F2F2"/>
            <w:noWrap/>
            <w:vAlign w:val="bottom"/>
            <w:hideMark/>
          </w:tcPr>
          <w:p w14:paraId="675E7788"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94</w:t>
            </w:r>
          </w:p>
        </w:tc>
        <w:tc>
          <w:tcPr>
            <w:tcW w:w="576" w:type="dxa"/>
            <w:tcBorders>
              <w:top w:val="nil"/>
              <w:left w:val="nil"/>
              <w:bottom w:val="single" w:sz="4" w:space="0" w:color="auto"/>
              <w:right w:val="single" w:sz="4" w:space="0" w:color="auto"/>
            </w:tcBorders>
            <w:shd w:val="clear" w:color="auto" w:fill="auto"/>
            <w:noWrap/>
            <w:vAlign w:val="bottom"/>
            <w:hideMark/>
          </w:tcPr>
          <w:p w14:paraId="2E1C92F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w:t>
            </w:r>
          </w:p>
        </w:tc>
        <w:tc>
          <w:tcPr>
            <w:tcW w:w="576" w:type="dxa"/>
            <w:tcBorders>
              <w:top w:val="nil"/>
              <w:left w:val="nil"/>
              <w:bottom w:val="single" w:sz="4" w:space="0" w:color="auto"/>
              <w:right w:val="single" w:sz="4" w:space="0" w:color="auto"/>
            </w:tcBorders>
            <w:shd w:val="clear" w:color="auto" w:fill="auto"/>
            <w:noWrap/>
            <w:vAlign w:val="bottom"/>
            <w:hideMark/>
          </w:tcPr>
          <w:p w14:paraId="193E0F08"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23</w:t>
            </w:r>
          </w:p>
        </w:tc>
        <w:tc>
          <w:tcPr>
            <w:tcW w:w="576" w:type="dxa"/>
            <w:tcBorders>
              <w:top w:val="nil"/>
              <w:left w:val="nil"/>
              <w:bottom w:val="single" w:sz="4" w:space="0" w:color="auto"/>
              <w:right w:val="single" w:sz="4" w:space="0" w:color="auto"/>
            </w:tcBorders>
            <w:shd w:val="clear" w:color="auto" w:fill="auto"/>
            <w:noWrap/>
            <w:vAlign w:val="bottom"/>
            <w:hideMark/>
          </w:tcPr>
          <w:p w14:paraId="7CD35376"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28</w:t>
            </w:r>
          </w:p>
        </w:tc>
        <w:tc>
          <w:tcPr>
            <w:tcW w:w="576" w:type="dxa"/>
            <w:tcBorders>
              <w:top w:val="nil"/>
              <w:left w:val="nil"/>
              <w:bottom w:val="single" w:sz="4" w:space="0" w:color="auto"/>
              <w:right w:val="single" w:sz="4" w:space="0" w:color="auto"/>
            </w:tcBorders>
            <w:shd w:val="clear" w:color="auto" w:fill="auto"/>
            <w:noWrap/>
            <w:vAlign w:val="bottom"/>
            <w:hideMark/>
          </w:tcPr>
          <w:p w14:paraId="5235C07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18</w:t>
            </w:r>
          </w:p>
        </w:tc>
        <w:tc>
          <w:tcPr>
            <w:tcW w:w="576" w:type="dxa"/>
            <w:tcBorders>
              <w:top w:val="nil"/>
              <w:left w:val="nil"/>
              <w:bottom w:val="single" w:sz="4" w:space="0" w:color="auto"/>
              <w:right w:val="single" w:sz="4" w:space="0" w:color="auto"/>
            </w:tcBorders>
            <w:shd w:val="clear" w:color="auto" w:fill="auto"/>
            <w:noWrap/>
            <w:vAlign w:val="bottom"/>
            <w:hideMark/>
          </w:tcPr>
          <w:p w14:paraId="7326678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4</w:t>
            </w:r>
          </w:p>
        </w:tc>
        <w:tc>
          <w:tcPr>
            <w:tcW w:w="576" w:type="dxa"/>
            <w:tcBorders>
              <w:top w:val="nil"/>
              <w:left w:val="nil"/>
              <w:bottom w:val="single" w:sz="4" w:space="0" w:color="auto"/>
              <w:right w:val="single" w:sz="4" w:space="0" w:color="auto"/>
            </w:tcBorders>
            <w:shd w:val="clear" w:color="auto" w:fill="auto"/>
            <w:noWrap/>
            <w:vAlign w:val="bottom"/>
            <w:hideMark/>
          </w:tcPr>
          <w:p w14:paraId="235EAA5E"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w:t>
            </w:r>
          </w:p>
        </w:tc>
        <w:tc>
          <w:tcPr>
            <w:tcW w:w="666" w:type="dxa"/>
            <w:tcBorders>
              <w:top w:val="nil"/>
              <w:left w:val="nil"/>
              <w:bottom w:val="single" w:sz="4" w:space="0" w:color="auto"/>
              <w:right w:val="single" w:sz="4" w:space="0" w:color="auto"/>
            </w:tcBorders>
            <w:shd w:val="clear" w:color="000000" w:fill="F2F2F2"/>
            <w:noWrap/>
            <w:vAlign w:val="bottom"/>
            <w:hideMark/>
          </w:tcPr>
          <w:p w14:paraId="01BAA99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81</w:t>
            </w:r>
          </w:p>
        </w:tc>
        <w:tc>
          <w:tcPr>
            <w:tcW w:w="576" w:type="dxa"/>
            <w:tcBorders>
              <w:top w:val="nil"/>
              <w:left w:val="nil"/>
              <w:bottom w:val="single" w:sz="4" w:space="0" w:color="auto"/>
              <w:right w:val="single" w:sz="4" w:space="0" w:color="auto"/>
            </w:tcBorders>
            <w:shd w:val="clear" w:color="auto" w:fill="auto"/>
            <w:noWrap/>
            <w:vAlign w:val="bottom"/>
            <w:hideMark/>
          </w:tcPr>
          <w:p w14:paraId="71091710"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80</w:t>
            </w:r>
          </w:p>
        </w:tc>
        <w:tc>
          <w:tcPr>
            <w:tcW w:w="576" w:type="dxa"/>
            <w:tcBorders>
              <w:top w:val="nil"/>
              <w:left w:val="nil"/>
              <w:bottom w:val="single" w:sz="4" w:space="0" w:color="auto"/>
              <w:right w:val="single" w:sz="4" w:space="0" w:color="auto"/>
            </w:tcBorders>
            <w:shd w:val="clear" w:color="auto" w:fill="auto"/>
            <w:noWrap/>
            <w:vAlign w:val="bottom"/>
            <w:hideMark/>
          </w:tcPr>
          <w:p w14:paraId="04C6C1C5"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98</w:t>
            </w:r>
          </w:p>
        </w:tc>
        <w:tc>
          <w:tcPr>
            <w:tcW w:w="576" w:type="dxa"/>
            <w:tcBorders>
              <w:top w:val="nil"/>
              <w:left w:val="nil"/>
              <w:bottom w:val="single" w:sz="4" w:space="0" w:color="auto"/>
              <w:right w:val="single" w:sz="4" w:space="0" w:color="auto"/>
            </w:tcBorders>
            <w:shd w:val="clear" w:color="auto" w:fill="auto"/>
            <w:noWrap/>
            <w:vAlign w:val="bottom"/>
            <w:hideMark/>
          </w:tcPr>
          <w:p w14:paraId="58045DD5"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86</w:t>
            </w:r>
          </w:p>
        </w:tc>
        <w:tc>
          <w:tcPr>
            <w:tcW w:w="576" w:type="dxa"/>
            <w:tcBorders>
              <w:top w:val="nil"/>
              <w:left w:val="nil"/>
              <w:bottom w:val="single" w:sz="4" w:space="0" w:color="auto"/>
              <w:right w:val="single" w:sz="4" w:space="0" w:color="auto"/>
            </w:tcBorders>
            <w:shd w:val="clear" w:color="auto" w:fill="auto"/>
            <w:noWrap/>
            <w:vAlign w:val="bottom"/>
            <w:hideMark/>
          </w:tcPr>
          <w:p w14:paraId="3A90A838"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74</w:t>
            </w:r>
          </w:p>
        </w:tc>
        <w:tc>
          <w:tcPr>
            <w:tcW w:w="576" w:type="dxa"/>
            <w:tcBorders>
              <w:top w:val="nil"/>
              <w:left w:val="nil"/>
              <w:bottom w:val="single" w:sz="4" w:space="0" w:color="auto"/>
              <w:right w:val="single" w:sz="4" w:space="0" w:color="auto"/>
            </w:tcBorders>
            <w:shd w:val="clear" w:color="auto" w:fill="auto"/>
            <w:noWrap/>
            <w:vAlign w:val="bottom"/>
            <w:hideMark/>
          </w:tcPr>
          <w:p w14:paraId="5A923F2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97</w:t>
            </w:r>
          </w:p>
        </w:tc>
        <w:tc>
          <w:tcPr>
            <w:tcW w:w="576" w:type="dxa"/>
            <w:tcBorders>
              <w:top w:val="nil"/>
              <w:left w:val="nil"/>
              <w:bottom w:val="single" w:sz="4" w:space="0" w:color="auto"/>
              <w:right w:val="single" w:sz="4" w:space="0" w:color="auto"/>
            </w:tcBorders>
            <w:shd w:val="clear" w:color="auto" w:fill="auto"/>
            <w:noWrap/>
            <w:vAlign w:val="bottom"/>
            <w:hideMark/>
          </w:tcPr>
          <w:p w14:paraId="378D16E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94</w:t>
            </w:r>
          </w:p>
        </w:tc>
        <w:tc>
          <w:tcPr>
            <w:tcW w:w="576" w:type="dxa"/>
            <w:tcBorders>
              <w:top w:val="nil"/>
              <w:left w:val="nil"/>
              <w:bottom w:val="single" w:sz="4" w:space="0" w:color="auto"/>
              <w:right w:val="single" w:sz="4" w:space="0" w:color="auto"/>
            </w:tcBorders>
            <w:shd w:val="clear" w:color="auto" w:fill="auto"/>
            <w:noWrap/>
            <w:vAlign w:val="bottom"/>
            <w:hideMark/>
          </w:tcPr>
          <w:p w14:paraId="3AB4790E"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92</w:t>
            </w:r>
          </w:p>
        </w:tc>
        <w:tc>
          <w:tcPr>
            <w:tcW w:w="634" w:type="dxa"/>
            <w:tcBorders>
              <w:top w:val="nil"/>
              <w:left w:val="nil"/>
              <w:bottom w:val="single" w:sz="4" w:space="0" w:color="auto"/>
              <w:right w:val="single" w:sz="4" w:space="0" w:color="auto"/>
            </w:tcBorders>
            <w:shd w:val="clear" w:color="auto" w:fill="auto"/>
            <w:noWrap/>
            <w:vAlign w:val="bottom"/>
            <w:hideMark/>
          </w:tcPr>
          <w:p w14:paraId="3894DF75"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91</w:t>
            </w:r>
          </w:p>
        </w:tc>
        <w:tc>
          <w:tcPr>
            <w:tcW w:w="426" w:type="dxa"/>
            <w:tcBorders>
              <w:top w:val="nil"/>
              <w:left w:val="nil"/>
              <w:bottom w:val="single" w:sz="4" w:space="0" w:color="auto"/>
              <w:right w:val="single" w:sz="4" w:space="0" w:color="auto"/>
            </w:tcBorders>
            <w:shd w:val="clear" w:color="000000" w:fill="F2F2F2"/>
            <w:noWrap/>
            <w:vAlign w:val="bottom"/>
            <w:hideMark/>
          </w:tcPr>
          <w:p w14:paraId="424D6F6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86</w:t>
            </w:r>
          </w:p>
        </w:tc>
        <w:tc>
          <w:tcPr>
            <w:tcW w:w="425" w:type="dxa"/>
            <w:tcBorders>
              <w:top w:val="nil"/>
              <w:left w:val="nil"/>
              <w:bottom w:val="single" w:sz="4" w:space="0" w:color="auto"/>
              <w:right w:val="single" w:sz="4" w:space="0" w:color="auto"/>
            </w:tcBorders>
            <w:shd w:val="clear" w:color="000000" w:fill="F2F2F2"/>
            <w:noWrap/>
            <w:vAlign w:val="bottom"/>
            <w:hideMark/>
          </w:tcPr>
          <w:p w14:paraId="2FB6E150"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w:t>
            </w:r>
          </w:p>
        </w:tc>
        <w:tc>
          <w:tcPr>
            <w:tcW w:w="709" w:type="dxa"/>
            <w:tcBorders>
              <w:top w:val="nil"/>
              <w:left w:val="single" w:sz="4" w:space="0" w:color="auto"/>
              <w:bottom w:val="single" w:sz="4" w:space="0" w:color="auto"/>
              <w:right w:val="single" w:sz="4" w:space="0" w:color="auto"/>
            </w:tcBorders>
            <w:shd w:val="clear" w:color="auto" w:fill="auto"/>
            <w:vAlign w:val="center"/>
          </w:tcPr>
          <w:p w14:paraId="5D96F31F" w14:textId="4F33C556" w:rsidR="00BE3465" w:rsidRPr="008B51A1" w:rsidRDefault="00BE3465" w:rsidP="00BE3465">
            <w:pPr>
              <w:widowControl/>
              <w:jc w:val="center"/>
              <w:rPr>
                <w:rFonts w:ascii="宋体" w:hAnsi="宋体" w:cs="宋体"/>
                <w:color w:val="000000"/>
                <w:kern w:val="0"/>
                <w:sz w:val="18"/>
                <w:szCs w:val="18"/>
              </w:rPr>
            </w:pPr>
            <w:r w:rsidRPr="008B51A1">
              <w:rPr>
                <w:color w:val="000000"/>
                <w:sz w:val="18"/>
                <w:szCs w:val="18"/>
              </w:rPr>
              <w:t>1</w:t>
            </w:r>
          </w:p>
        </w:tc>
      </w:tr>
      <w:tr w:rsidR="00BE3465" w:rsidRPr="004D77D7" w14:paraId="2DBE5E13" w14:textId="02F9D53E" w:rsidTr="003967F9">
        <w:trPr>
          <w:trHeight w:val="27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7A56F17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215</w:t>
            </w:r>
          </w:p>
        </w:tc>
        <w:tc>
          <w:tcPr>
            <w:tcW w:w="1134" w:type="dxa"/>
            <w:tcBorders>
              <w:top w:val="nil"/>
              <w:left w:val="nil"/>
              <w:bottom w:val="single" w:sz="4" w:space="0" w:color="auto"/>
              <w:right w:val="single" w:sz="4" w:space="0" w:color="auto"/>
            </w:tcBorders>
            <w:shd w:val="clear" w:color="auto" w:fill="auto"/>
            <w:noWrap/>
            <w:vAlign w:val="bottom"/>
            <w:hideMark/>
          </w:tcPr>
          <w:p w14:paraId="34C66D03" w14:textId="798CB206" w:rsidR="00BE3465" w:rsidRPr="004D77D7" w:rsidRDefault="00BE3465" w:rsidP="00BE3465">
            <w:pPr>
              <w:widowControl/>
              <w:jc w:val="left"/>
              <w:rPr>
                <w:rFonts w:ascii="宋体" w:hAnsi="宋体" w:cs="宋体"/>
                <w:color w:val="000000"/>
                <w:kern w:val="0"/>
                <w:sz w:val="18"/>
                <w:szCs w:val="18"/>
              </w:rPr>
            </w:pPr>
            <w:r>
              <w:rPr>
                <w:rFonts w:hint="eastAsia"/>
                <w:color w:val="000000"/>
                <w:sz w:val="22"/>
                <w:szCs w:val="22"/>
              </w:rPr>
              <w:t>*</w:t>
            </w:r>
            <w:r>
              <w:rPr>
                <w:rFonts w:hint="eastAsia"/>
                <w:color w:val="000000"/>
                <w:sz w:val="22"/>
                <w:szCs w:val="22"/>
              </w:rPr>
              <w:t>冬</w:t>
            </w:r>
          </w:p>
        </w:tc>
        <w:tc>
          <w:tcPr>
            <w:tcW w:w="624" w:type="dxa"/>
            <w:tcBorders>
              <w:top w:val="nil"/>
              <w:left w:val="nil"/>
              <w:bottom w:val="single" w:sz="4" w:space="0" w:color="auto"/>
              <w:right w:val="single" w:sz="4" w:space="0" w:color="auto"/>
            </w:tcBorders>
            <w:shd w:val="clear" w:color="auto" w:fill="auto"/>
            <w:noWrap/>
            <w:vAlign w:val="bottom"/>
            <w:hideMark/>
          </w:tcPr>
          <w:p w14:paraId="3B50E27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89</w:t>
            </w:r>
          </w:p>
        </w:tc>
        <w:tc>
          <w:tcPr>
            <w:tcW w:w="509" w:type="dxa"/>
            <w:tcBorders>
              <w:top w:val="nil"/>
              <w:left w:val="nil"/>
              <w:bottom w:val="single" w:sz="4" w:space="0" w:color="auto"/>
              <w:right w:val="single" w:sz="4" w:space="0" w:color="auto"/>
            </w:tcBorders>
            <w:shd w:val="clear" w:color="auto" w:fill="auto"/>
            <w:noWrap/>
            <w:vAlign w:val="bottom"/>
            <w:hideMark/>
          </w:tcPr>
          <w:p w14:paraId="290D7315"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78</w:t>
            </w:r>
          </w:p>
        </w:tc>
        <w:tc>
          <w:tcPr>
            <w:tcW w:w="567" w:type="dxa"/>
            <w:tcBorders>
              <w:top w:val="nil"/>
              <w:left w:val="nil"/>
              <w:bottom w:val="single" w:sz="4" w:space="0" w:color="auto"/>
              <w:right w:val="single" w:sz="4" w:space="0" w:color="auto"/>
            </w:tcBorders>
            <w:shd w:val="clear" w:color="auto" w:fill="auto"/>
            <w:noWrap/>
            <w:vAlign w:val="bottom"/>
            <w:hideMark/>
          </w:tcPr>
          <w:p w14:paraId="0404C3C6"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82</w:t>
            </w:r>
          </w:p>
        </w:tc>
        <w:tc>
          <w:tcPr>
            <w:tcW w:w="486" w:type="dxa"/>
            <w:tcBorders>
              <w:top w:val="nil"/>
              <w:left w:val="nil"/>
              <w:bottom w:val="single" w:sz="4" w:space="0" w:color="auto"/>
              <w:right w:val="single" w:sz="4" w:space="0" w:color="auto"/>
            </w:tcBorders>
            <w:shd w:val="clear" w:color="auto" w:fill="auto"/>
            <w:noWrap/>
            <w:vAlign w:val="bottom"/>
            <w:hideMark/>
          </w:tcPr>
          <w:p w14:paraId="45D73FE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57</w:t>
            </w:r>
          </w:p>
        </w:tc>
        <w:tc>
          <w:tcPr>
            <w:tcW w:w="507" w:type="dxa"/>
            <w:tcBorders>
              <w:top w:val="nil"/>
              <w:left w:val="nil"/>
              <w:bottom w:val="single" w:sz="4" w:space="0" w:color="auto"/>
              <w:right w:val="single" w:sz="4" w:space="0" w:color="auto"/>
            </w:tcBorders>
            <w:shd w:val="clear" w:color="000000" w:fill="F2F2F2"/>
            <w:noWrap/>
            <w:vAlign w:val="bottom"/>
            <w:hideMark/>
          </w:tcPr>
          <w:p w14:paraId="6DBC150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76</w:t>
            </w:r>
          </w:p>
        </w:tc>
        <w:tc>
          <w:tcPr>
            <w:tcW w:w="576" w:type="dxa"/>
            <w:tcBorders>
              <w:top w:val="nil"/>
              <w:left w:val="nil"/>
              <w:bottom w:val="single" w:sz="4" w:space="0" w:color="auto"/>
              <w:right w:val="single" w:sz="4" w:space="0" w:color="auto"/>
            </w:tcBorders>
            <w:shd w:val="clear" w:color="auto" w:fill="auto"/>
            <w:noWrap/>
            <w:vAlign w:val="bottom"/>
            <w:hideMark/>
          </w:tcPr>
          <w:p w14:paraId="637F94A4"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w:t>
            </w:r>
          </w:p>
        </w:tc>
        <w:tc>
          <w:tcPr>
            <w:tcW w:w="576" w:type="dxa"/>
            <w:tcBorders>
              <w:top w:val="nil"/>
              <w:left w:val="nil"/>
              <w:bottom w:val="single" w:sz="4" w:space="0" w:color="auto"/>
              <w:right w:val="single" w:sz="4" w:space="0" w:color="auto"/>
            </w:tcBorders>
            <w:shd w:val="clear" w:color="auto" w:fill="auto"/>
            <w:noWrap/>
            <w:vAlign w:val="bottom"/>
            <w:hideMark/>
          </w:tcPr>
          <w:p w14:paraId="3076556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14</w:t>
            </w:r>
          </w:p>
        </w:tc>
        <w:tc>
          <w:tcPr>
            <w:tcW w:w="576" w:type="dxa"/>
            <w:tcBorders>
              <w:top w:val="nil"/>
              <w:left w:val="nil"/>
              <w:bottom w:val="single" w:sz="4" w:space="0" w:color="auto"/>
              <w:right w:val="single" w:sz="4" w:space="0" w:color="auto"/>
            </w:tcBorders>
            <w:shd w:val="clear" w:color="auto" w:fill="auto"/>
            <w:noWrap/>
            <w:vAlign w:val="bottom"/>
            <w:hideMark/>
          </w:tcPr>
          <w:p w14:paraId="46B6697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16</w:t>
            </w:r>
          </w:p>
        </w:tc>
        <w:tc>
          <w:tcPr>
            <w:tcW w:w="576" w:type="dxa"/>
            <w:tcBorders>
              <w:top w:val="nil"/>
              <w:left w:val="nil"/>
              <w:bottom w:val="single" w:sz="4" w:space="0" w:color="auto"/>
              <w:right w:val="single" w:sz="4" w:space="0" w:color="auto"/>
            </w:tcBorders>
            <w:shd w:val="clear" w:color="auto" w:fill="auto"/>
            <w:noWrap/>
            <w:vAlign w:val="bottom"/>
            <w:hideMark/>
          </w:tcPr>
          <w:p w14:paraId="5EF8E46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22</w:t>
            </w:r>
          </w:p>
        </w:tc>
        <w:tc>
          <w:tcPr>
            <w:tcW w:w="576" w:type="dxa"/>
            <w:tcBorders>
              <w:top w:val="nil"/>
              <w:left w:val="nil"/>
              <w:bottom w:val="single" w:sz="4" w:space="0" w:color="auto"/>
              <w:right w:val="single" w:sz="4" w:space="0" w:color="auto"/>
            </w:tcBorders>
            <w:shd w:val="clear" w:color="auto" w:fill="auto"/>
            <w:noWrap/>
            <w:vAlign w:val="bottom"/>
            <w:hideMark/>
          </w:tcPr>
          <w:p w14:paraId="0D5F2C05"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4</w:t>
            </w:r>
          </w:p>
        </w:tc>
        <w:tc>
          <w:tcPr>
            <w:tcW w:w="576" w:type="dxa"/>
            <w:tcBorders>
              <w:top w:val="nil"/>
              <w:left w:val="nil"/>
              <w:bottom w:val="single" w:sz="4" w:space="0" w:color="auto"/>
              <w:right w:val="single" w:sz="4" w:space="0" w:color="auto"/>
            </w:tcBorders>
            <w:shd w:val="clear" w:color="auto" w:fill="auto"/>
            <w:noWrap/>
            <w:vAlign w:val="bottom"/>
            <w:hideMark/>
          </w:tcPr>
          <w:p w14:paraId="1728852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w:t>
            </w:r>
          </w:p>
        </w:tc>
        <w:tc>
          <w:tcPr>
            <w:tcW w:w="666" w:type="dxa"/>
            <w:tcBorders>
              <w:top w:val="nil"/>
              <w:left w:val="nil"/>
              <w:bottom w:val="single" w:sz="4" w:space="0" w:color="auto"/>
              <w:right w:val="single" w:sz="4" w:space="0" w:color="auto"/>
            </w:tcBorders>
            <w:shd w:val="clear" w:color="000000" w:fill="F2F2F2"/>
            <w:noWrap/>
            <w:vAlign w:val="bottom"/>
            <w:hideMark/>
          </w:tcPr>
          <w:p w14:paraId="0889BC29"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64</w:t>
            </w:r>
          </w:p>
        </w:tc>
        <w:tc>
          <w:tcPr>
            <w:tcW w:w="576" w:type="dxa"/>
            <w:tcBorders>
              <w:top w:val="nil"/>
              <w:left w:val="nil"/>
              <w:bottom w:val="single" w:sz="4" w:space="0" w:color="auto"/>
              <w:right w:val="single" w:sz="4" w:space="0" w:color="auto"/>
            </w:tcBorders>
            <w:shd w:val="clear" w:color="auto" w:fill="auto"/>
            <w:noWrap/>
            <w:vAlign w:val="bottom"/>
            <w:hideMark/>
          </w:tcPr>
          <w:p w14:paraId="270415D6"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75</w:t>
            </w:r>
          </w:p>
        </w:tc>
        <w:tc>
          <w:tcPr>
            <w:tcW w:w="576" w:type="dxa"/>
            <w:tcBorders>
              <w:top w:val="nil"/>
              <w:left w:val="nil"/>
              <w:bottom w:val="single" w:sz="4" w:space="0" w:color="auto"/>
              <w:right w:val="single" w:sz="4" w:space="0" w:color="auto"/>
            </w:tcBorders>
            <w:shd w:val="clear" w:color="auto" w:fill="auto"/>
            <w:noWrap/>
            <w:vAlign w:val="bottom"/>
            <w:hideMark/>
          </w:tcPr>
          <w:p w14:paraId="62C67B45"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66</w:t>
            </w:r>
          </w:p>
        </w:tc>
        <w:tc>
          <w:tcPr>
            <w:tcW w:w="576" w:type="dxa"/>
            <w:tcBorders>
              <w:top w:val="nil"/>
              <w:left w:val="nil"/>
              <w:bottom w:val="single" w:sz="4" w:space="0" w:color="auto"/>
              <w:right w:val="single" w:sz="4" w:space="0" w:color="auto"/>
            </w:tcBorders>
            <w:shd w:val="clear" w:color="auto" w:fill="auto"/>
            <w:noWrap/>
            <w:vAlign w:val="bottom"/>
            <w:hideMark/>
          </w:tcPr>
          <w:p w14:paraId="7373FFA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57</w:t>
            </w:r>
          </w:p>
        </w:tc>
        <w:tc>
          <w:tcPr>
            <w:tcW w:w="576" w:type="dxa"/>
            <w:tcBorders>
              <w:top w:val="nil"/>
              <w:left w:val="nil"/>
              <w:bottom w:val="single" w:sz="4" w:space="0" w:color="auto"/>
              <w:right w:val="single" w:sz="4" w:space="0" w:color="auto"/>
            </w:tcBorders>
            <w:shd w:val="clear" w:color="auto" w:fill="auto"/>
            <w:noWrap/>
            <w:vAlign w:val="bottom"/>
            <w:hideMark/>
          </w:tcPr>
          <w:p w14:paraId="4424621E"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77</w:t>
            </w:r>
          </w:p>
        </w:tc>
        <w:tc>
          <w:tcPr>
            <w:tcW w:w="576" w:type="dxa"/>
            <w:tcBorders>
              <w:top w:val="nil"/>
              <w:left w:val="nil"/>
              <w:bottom w:val="single" w:sz="4" w:space="0" w:color="auto"/>
              <w:right w:val="single" w:sz="4" w:space="0" w:color="auto"/>
            </w:tcBorders>
            <w:shd w:val="clear" w:color="auto" w:fill="auto"/>
            <w:noWrap/>
            <w:vAlign w:val="bottom"/>
            <w:hideMark/>
          </w:tcPr>
          <w:p w14:paraId="42D503D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89</w:t>
            </w:r>
          </w:p>
        </w:tc>
        <w:tc>
          <w:tcPr>
            <w:tcW w:w="576" w:type="dxa"/>
            <w:tcBorders>
              <w:top w:val="nil"/>
              <w:left w:val="nil"/>
              <w:bottom w:val="single" w:sz="4" w:space="0" w:color="auto"/>
              <w:right w:val="single" w:sz="4" w:space="0" w:color="auto"/>
            </w:tcBorders>
            <w:shd w:val="clear" w:color="auto" w:fill="auto"/>
            <w:noWrap/>
            <w:vAlign w:val="bottom"/>
            <w:hideMark/>
          </w:tcPr>
          <w:p w14:paraId="010070D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88</w:t>
            </w:r>
          </w:p>
        </w:tc>
        <w:tc>
          <w:tcPr>
            <w:tcW w:w="576" w:type="dxa"/>
            <w:tcBorders>
              <w:top w:val="nil"/>
              <w:left w:val="nil"/>
              <w:bottom w:val="single" w:sz="4" w:space="0" w:color="auto"/>
              <w:right w:val="single" w:sz="4" w:space="0" w:color="auto"/>
            </w:tcBorders>
            <w:shd w:val="clear" w:color="auto" w:fill="auto"/>
            <w:noWrap/>
            <w:vAlign w:val="bottom"/>
            <w:hideMark/>
          </w:tcPr>
          <w:p w14:paraId="08F5FB58"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78</w:t>
            </w:r>
          </w:p>
        </w:tc>
        <w:tc>
          <w:tcPr>
            <w:tcW w:w="634" w:type="dxa"/>
            <w:tcBorders>
              <w:top w:val="nil"/>
              <w:left w:val="nil"/>
              <w:bottom w:val="single" w:sz="4" w:space="0" w:color="auto"/>
              <w:right w:val="single" w:sz="4" w:space="0" w:color="auto"/>
            </w:tcBorders>
            <w:shd w:val="clear" w:color="auto" w:fill="auto"/>
            <w:noWrap/>
            <w:vAlign w:val="bottom"/>
            <w:hideMark/>
          </w:tcPr>
          <w:p w14:paraId="5FB80F86"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83</w:t>
            </w:r>
          </w:p>
        </w:tc>
        <w:tc>
          <w:tcPr>
            <w:tcW w:w="426" w:type="dxa"/>
            <w:tcBorders>
              <w:top w:val="nil"/>
              <w:left w:val="nil"/>
              <w:bottom w:val="single" w:sz="4" w:space="0" w:color="auto"/>
              <w:right w:val="single" w:sz="4" w:space="0" w:color="auto"/>
            </w:tcBorders>
            <w:shd w:val="clear" w:color="000000" w:fill="F2F2F2"/>
            <w:noWrap/>
            <w:vAlign w:val="bottom"/>
            <w:hideMark/>
          </w:tcPr>
          <w:p w14:paraId="333861A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69</w:t>
            </w:r>
          </w:p>
        </w:tc>
        <w:tc>
          <w:tcPr>
            <w:tcW w:w="425" w:type="dxa"/>
            <w:tcBorders>
              <w:top w:val="nil"/>
              <w:left w:val="nil"/>
              <w:bottom w:val="single" w:sz="4" w:space="0" w:color="auto"/>
              <w:right w:val="single" w:sz="4" w:space="0" w:color="auto"/>
            </w:tcBorders>
            <w:shd w:val="clear" w:color="000000" w:fill="F2F2F2"/>
            <w:noWrap/>
            <w:vAlign w:val="bottom"/>
            <w:hideMark/>
          </w:tcPr>
          <w:p w14:paraId="15064CD6"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w:t>
            </w:r>
          </w:p>
        </w:tc>
        <w:tc>
          <w:tcPr>
            <w:tcW w:w="709" w:type="dxa"/>
            <w:tcBorders>
              <w:top w:val="single" w:sz="4" w:space="0" w:color="auto"/>
              <w:left w:val="single" w:sz="4" w:space="0" w:color="auto"/>
              <w:bottom w:val="single" w:sz="4" w:space="0" w:color="auto"/>
              <w:right w:val="single" w:sz="4" w:space="0" w:color="auto"/>
            </w:tcBorders>
            <w:shd w:val="clear" w:color="000000" w:fill="FFC7CE"/>
            <w:vAlign w:val="center"/>
          </w:tcPr>
          <w:p w14:paraId="45764AFE" w14:textId="10264CE3" w:rsidR="00BE3465" w:rsidRPr="008B51A1" w:rsidRDefault="00BE3465" w:rsidP="00BE3465">
            <w:pPr>
              <w:widowControl/>
              <w:jc w:val="center"/>
              <w:rPr>
                <w:rFonts w:ascii="宋体" w:hAnsi="宋体" w:cs="宋体"/>
                <w:color w:val="000000"/>
                <w:kern w:val="0"/>
                <w:sz w:val="18"/>
                <w:szCs w:val="18"/>
              </w:rPr>
            </w:pPr>
            <w:r w:rsidRPr="008B51A1">
              <w:rPr>
                <w:color w:val="9C0006"/>
                <w:sz w:val="18"/>
                <w:szCs w:val="18"/>
              </w:rPr>
              <w:t>0</w:t>
            </w:r>
          </w:p>
        </w:tc>
      </w:tr>
      <w:tr w:rsidR="00BE3465" w:rsidRPr="004D77D7" w14:paraId="12A445A3" w14:textId="6627D734" w:rsidTr="003967F9">
        <w:trPr>
          <w:trHeight w:val="27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7B2BB87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216</w:t>
            </w:r>
          </w:p>
        </w:tc>
        <w:tc>
          <w:tcPr>
            <w:tcW w:w="1134" w:type="dxa"/>
            <w:tcBorders>
              <w:top w:val="nil"/>
              <w:left w:val="nil"/>
              <w:bottom w:val="single" w:sz="4" w:space="0" w:color="auto"/>
              <w:right w:val="single" w:sz="4" w:space="0" w:color="auto"/>
            </w:tcBorders>
            <w:shd w:val="clear" w:color="auto" w:fill="auto"/>
            <w:noWrap/>
            <w:vAlign w:val="bottom"/>
            <w:hideMark/>
          </w:tcPr>
          <w:p w14:paraId="2D7BB941" w14:textId="1DA94048" w:rsidR="00BE3465" w:rsidRPr="004D77D7" w:rsidRDefault="00BE3465" w:rsidP="00BE3465">
            <w:pPr>
              <w:widowControl/>
              <w:jc w:val="left"/>
              <w:rPr>
                <w:rFonts w:ascii="宋体" w:hAnsi="宋体" w:cs="宋体"/>
                <w:color w:val="000000"/>
                <w:kern w:val="0"/>
                <w:sz w:val="18"/>
                <w:szCs w:val="18"/>
              </w:rPr>
            </w:pPr>
            <w:r>
              <w:rPr>
                <w:rFonts w:hint="eastAsia"/>
                <w:color w:val="000000"/>
                <w:sz w:val="22"/>
                <w:szCs w:val="22"/>
              </w:rPr>
              <w:t>*</w:t>
            </w:r>
            <w:r>
              <w:rPr>
                <w:rFonts w:hint="eastAsia"/>
                <w:color w:val="000000"/>
                <w:sz w:val="22"/>
                <w:szCs w:val="22"/>
              </w:rPr>
              <w:t>大</w:t>
            </w:r>
          </w:p>
        </w:tc>
        <w:tc>
          <w:tcPr>
            <w:tcW w:w="624" w:type="dxa"/>
            <w:tcBorders>
              <w:top w:val="nil"/>
              <w:left w:val="nil"/>
              <w:bottom w:val="single" w:sz="4" w:space="0" w:color="auto"/>
              <w:right w:val="single" w:sz="4" w:space="0" w:color="auto"/>
            </w:tcBorders>
            <w:shd w:val="clear" w:color="auto" w:fill="auto"/>
            <w:noWrap/>
            <w:vAlign w:val="bottom"/>
            <w:hideMark/>
          </w:tcPr>
          <w:p w14:paraId="7E7EBFC9"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89</w:t>
            </w:r>
          </w:p>
        </w:tc>
        <w:tc>
          <w:tcPr>
            <w:tcW w:w="509" w:type="dxa"/>
            <w:tcBorders>
              <w:top w:val="nil"/>
              <w:left w:val="nil"/>
              <w:bottom w:val="single" w:sz="4" w:space="0" w:color="auto"/>
              <w:right w:val="single" w:sz="4" w:space="0" w:color="auto"/>
            </w:tcBorders>
            <w:shd w:val="clear" w:color="auto" w:fill="auto"/>
            <w:noWrap/>
            <w:vAlign w:val="bottom"/>
            <w:hideMark/>
          </w:tcPr>
          <w:p w14:paraId="5F9085AB"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88</w:t>
            </w:r>
          </w:p>
        </w:tc>
        <w:tc>
          <w:tcPr>
            <w:tcW w:w="567" w:type="dxa"/>
            <w:tcBorders>
              <w:top w:val="nil"/>
              <w:left w:val="nil"/>
              <w:bottom w:val="single" w:sz="4" w:space="0" w:color="auto"/>
              <w:right w:val="single" w:sz="4" w:space="0" w:color="auto"/>
            </w:tcBorders>
            <w:shd w:val="clear" w:color="auto" w:fill="auto"/>
            <w:noWrap/>
            <w:vAlign w:val="bottom"/>
            <w:hideMark/>
          </w:tcPr>
          <w:p w14:paraId="4664D08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78</w:t>
            </w:r>
          </w:p>
        </w:tc>
        <w:tc>
          <w:tcPr>
            <w:tcW w:w="486" w:type="dxa"/>
            <w:tcBorders>
              <w:top w:val="nil"/>
              <w:left w:val="nil"/>
              <w:bottom w:val="single" w:sz="4" w:space="0" w:color="auto"/>
              <w:right w:val="single" w:sz="4" w:space="0" w:color="auto"/>
            </w:tcBorders>
            <w:shd w:val="clear" w:color="auto" w:fill="auto"/>
            <w:noWrap/>
            <w:vAlign w:val="bottom"/>
            <w:hideMark/>
          </w:tcPr>
          <w:p w14:paraId="249FC779"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49</w:t>
            </w:r>
          </w:p>
        </w:tc>
        <w:tc>
          <w:tcPr>
            <w:tcW w:w="507" w:type="dxa"/>
            <w:tcBorders>
              <w:top w:val="nil"/>
              <w:left w:val="nil"/>
              <w:bottom w:val="single" w:sz="4" w:space="0" w:color="auto"/>
              <w:right w:val="single" w:sz="4" w:space="0" w:color="auto"/>
            </w:tcBorders>
            <w:shd w:val="clear" w:color="000000" w:fill="F2F2F2"/>
            <w:noWrap/>
            <w:vAlign w:val="bottom"/>
            <w:hideMark/>
          </w:tcPr>
          <w:p w14:paraId="20B421EF"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77</w:t>
            </w:r>
          </w:p>
        </w:tc>
        <w:tc>
          <w:tcPr>
            <w:tcW w:w="576" w:type="dxa"/>
            <w:tcBorders>
              <w:top w:val="nil"/>
              <w:left w:val="nil"/>
              <w:bottom w:val="single" w:sz="4" w:space="0" w:color="auto"/>
              <w:right w:val="single" w:sz="4" w:space="0" w:color="auto"/>
            </w:tcBorders>
            <w:shd w:val="clear" w:color="auto" w:fill="auto"/>
            <w:noWrap/>
            <w:vAlign w:val="bottom"/>
            <w:hideMark/>
          </w:tcPr>
          <w:p w14:paraId="39869169"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w:t>
            </w:r>
          </w:p>
        </w:tc>
        <w:tc>
          <w:tcPr>
            <w:tcW w:w="576" w:type="dxa"/>
            <w:tcBorders>
              <w:top w:val="nil"/>
              <w:left w:val="nil"/>
              <w:bottom w:val="single" w:sz="4" w:space="0" w:color="auto"/>
              <w:right w:val="single" w:sz="4" w:space="0" w:color="auto"/>
            </w:tcBorders>
            <w:shd w:val="clear" w:color="auto" w:fill="auto"/>
            <w:noWrap/>
            <w:vAlign w:val="bottom"/>
            <w:hideMark/>
          </w:tcPr>
          <w:p w14:paraId="7A853CD6"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10</w:t>
            </w:r>
          </w:p>
        </w:tc>
        <w:tc>
          <w:tcPr>
            <w:tcW w:w="576" w:type="dxa"/>
            <w:tcBorders>
              <w:top w:val="nil"/>
              <w:left w:val="nil"/>
              <w:bottom w:val="single" w:sz="4" w:space="0" w:color="auto"/>
              <w:right w:val="single" w:sz="4" w:space="0" w:color="auto"/>
            </w:tcBorders>
            <w:shd w:val="clear" w:color="auto" w:fill="auto"/>
            <w:noWrap/>
            <w:vAlign w:val="bottom"/>
            <w:hideMark/>
          </w:tcPr>
          <w:p w14:paraId="647BD9D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10</w:t>
            </w:r>
          </w:p>
        </w:tc>
        <w:tc>
          <w:tcPr>
            <w:tcW w:w="576" w:type="dxa"/>
            <w:tcBorders>
              <w:top w:val="nil"/>
              <w:left w:val="nil"/>
              <w:bottom w:val="single" w:sz="4" w:space="0" w:color="auto"/>
              <w:right w:val="single" w:sz="4" w:space="0" w:color="auto"/>
            </w:tcBorders>
            <w:shd w:val="clear" w:color="auto" w:fill="auto"/>
            <w:noWrap/>
            <w:vAlign w:val="bottom"/>
            <w:hideMark/>
          </w:tcPr>
          <w:p w14:paraId="7E6045B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15</w:t>
            </w:r>
          </w:p>
        </w:tc>
        <w:tc>
          <w:tcPr>
            <w:tcW w:w="576" w:type="dxa"/>
            <w:tcBorders>
              <w:top w:val="nil"/>
              <w:left w:val="nil"/>
              <w:bottom w:val="single" w:sz="4" w:space="0" w:color="auto"/>
              <w:right w:val="single" w:sz="4" w:space="0" w:color="auto"/>
            </w:tcBorders>
            <w:shd w:val="clear" w:color="auto" w:fill="auto"/>
            <w:noWrap/>
            <w:vAlign w:val="bottom"/>
            <w:hideMark/>
          </w:tcPr>
          <w:p w14:paraId="4E5EB9E5"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4</w:t>
            </w:r>
          </w:p>
        </w:tc>
        <w:tc>
          <w:tcPr>
            <w:tcW w:w="576" w:type="dxa"/>
            <w:tcBorders>
              <w:top w:val="nil"/>
              <w:left w:val="nil"/>
              <w:bottom w:val="single" w:sz="4" w:space="0" w:color="auto"/>
              <w:right w:val="single" w:sz="4" w:space="0" w:color="auto"/>
            </w:tcBorders>
            <w:shd w:val="clear" w:color="auto" w:fill="auto"/>
            <w:noWrap/>
            <w:vAlign w:val="bottom"/>
            <w:hideMark/>
          </w:tcPr>
          <w:p w14:paraId="230E6654"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w:t>
            </w:r>
          </w:p>
        </w:tc>
        <w:tc>
          <w:tcPr>
            <w:tcW w:w="666"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7A7859B6" w14:textId="77777777" w:rsidR="00BE3465" w:rsidRPr="004D77D7" w:rsidRDefault="00BE3465" w:rsidP="00BE3465">
            <w:pPr>
              <w:widowControl/>
              <w:jc w:val="left"/>
              <w:rPr>
                <w:rFonts w:ascii="宋体" w:hAnsi="宋体" w:cs="宋体"/>
                <w:color w:val="9C0006"/>
                <w:kern w:val="0"/>
                <w:sz w:val="18"/>
                <w:szCs w:val="18"/>
              </w:rPr>
            </w:pPr>
            <w:r w:rsidRPr="004D77D7">
              <w:rPr>
                <w:rFonts w:ascii="宋体" w:hAnsi="宋体" w:cs="宋体" w:hint="eastAsia"/>
                <w:color w:val="9C0006"/>
                <w:kern w:val="0"/>
                <w:sz w:val="18"/>
                <w:szCs w:val="18"/>
              </w:rPr>
              <w:t>48</w:t>
            </w:r>
          </w:p>
        </w:tc>
        <w:tc>
          <w:tcPr>
            <w:tcW w:w="576" w:type="dxa"/>
            <w:tcBorders>
              <w:top w:val="nil"/>
              <w:left w:val="nil"/>
              <w:bottom w:val="single" w:sz="4" w:space="0" w:color="auto"/>
              <w:right w:val="single" w:sz="4" w:space="0" w:color="auto"/>
            </w:tcBorders>
            <w:shd w:val="clear" w:color="auto" w:fill="auto"/>
            <w:noWrap/>
            <w:vAlign w:val="bottom"/>
            <w:hideMark/>
          </w:tcPr>
          <w:p w14:paraId="761699F8"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93</w:t>
            </w:r>
          </w:p>
        </w:tc>
        <w:tc>
          <w:tcPr>
            <w:tcW w:w="576" w:type="dxa"/>
            <w:tcBorders>
              <w:top w:val="nil"/>
              <w:left w:val="nil"/>
              <w:bottom w:val="single" w:sz="4" w:space="0" w:color="auto"/>
              <w:right w:val="single" w:sz="4" w:space="0" w:color="auto"/>
            </w:tcBorders>
            <w:shd w:val="clear" w:color="auto" w:fill="auto"/>
            <w:noWrap/>
            <w:vAlign w:val="bottom"/>
            <w:hideMark/>
          </w:tcPr>
          <w:p w14:paraId="5C1DACD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55</w:t>
            </w:r>
          </w:p>
        </w:tc>
        <w:tc>
          <w:tcPr>
            <w:tcW w:w="576" w:type="dxa"/>
            <w:tcBorders>
              <w:top w:val="nil"/>
              <w:left w:val="nil"/>
              <w:bottom w:val="single" w:sz="4" w:space="0" w:color="auto"/>
              <w:right w:val="single" w:sz="4" w:space="0" w:color="auto"/>
            </w:tcBorders>
            <w:shd w:val="clear" w:color="auto" w:fill="auto"/>
            <w:noWrap/>
            <w:vAlign w:val="bottom"/>
            <w:hideMark/>
          </w:tcPr>
          <w:p w14:paraId="797D782B"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47</w:t>
            </w:r>
          </w:p>
        </w:tc>
        <w:tc>
          <w:tcPr>
            <w:tcW w:w="576" w:type="dxa"/>
            <w:tcBorders>
              <w:top w:val="nil"/>
              <w:left w:val="nil"/>
              <w:bottom w:val="single" w:sz="4" w:space="0" w:color="auto"/>
              <w:right w:val="single" w:sz="4" w:space="0" w:color="auto"/>
            </w:tcBorders>
            <w:shd w:val="clear" w:color="auto" w:fill="auto"/>
            <w:noWrap/>
            <w:vAlign w:val="bottom"/>
            <w:hideMark/>
          </w:tcPr>
          <w:p w14:paraId="5D77FA50"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60</w:t>
            </w:r>
          </w:p>
        </w:tc>
        <w:tc>
          <w:tcPr>
            <w:tcW w:w="576" w:type="dxa"/>
            <w:tcBorders>
              <w:top w:val="nil"/>
              <w:left w:val="nil"/>
              <w:bottom w:val="single" w:sz="4" w:space="0" w:color="auto"/>
              <w:right w:val="single" w:sz="4" w:space="0" w:color="auto"/>
            </w:tcBorders>
            <w:shd w:val="clear" w:color="auto" w:fill="auto"/>
            <w:noWrap/>
            <w:vAlign w:val="bottom"/>
            <w:hideMark/>
          </w:tcPr>
          <w:p w14:paraId="5ECAB018"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90</w:t>
            </w:r>
          </w:p>
        </w:tc>
        <w:tc>
          <w:tcPr>
            <w:tcW w:w="576" w:type="dxa"/>
            <w:tcBorders>
              <w:top w:val="nil"/>
              <w:left w:val="nil"/>
              <w:bottom w:val="single" w:sz="4" w:space="0" w:color="auto"/>
              <w:right w:val="single" w:sz="4" w:space="0" w:color="auto"/>
            </w:tcBorders>
            <w:shd w:val="clear" w:color="auto" w:fill="auto"/>
            <w:noWrap/>
            <w:vAlign w:val="bottom"/>
            <w:hideMark/>
          </w:tcPr>
          <w:p w14:paraId="20D26B2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76</w:t>
            </w:r>
          </w:p>
        </w:tc>
        <w:tc>
          <w:tcPr>
            <w:tcW w:w="576" w:type="dxa"/>
            <w:tcBorders>
              <w:top w:val="nil"/>
              <w:left w:val="nil"/>
              <w:bottom w:val="single" w:sz="4" w:space="0" w:color="auto"/>
              <w:right w:val="single" w:sz="4" w:space="0" w:color="auto"/>
            </w:tcBorders>
            <w:shd w:val="clear" w:color="auto" w:fill="auto"/>
            <w:noWrap/>
            <w:vAlign w:val="bottom"/>
            <w:hideMark/>
          </w:tcPr>
          <w:p w14:paraId="43666AC0"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88</w:t>
            </w:r>
          </w:p>
        </w:tc>
        <w:tc>
          <w:tcPr>
            <w:tcW w:w="634" w:type="dxa"/>
            <w:tcBorders>
              <w:top w:val="nil"/>
              <w:left w:val="nil"/>
              <w:bottom w:val="single" w:sz="4" w:space="0" w:color="auto"/>
              <w:right w:val="single" w:sz="4" w:space="0" w:color="auto"/>
            </w:tcBorders>
            <w:shd w:val="clear" w:color="auto" w:fill="auto"/>
            <w:noWrap/>
            <w:vAlign w:val="bottom"/>
            <w:hideMark/>
          </w:tcPr>
          <w:p w14:paraId="4B1A1394"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87</w:t>
            </w:r>
          </w:p>
        </w:tc>
        <w:tc>
          <w:tcPr>
            <w:tcW w:w="426" w:type="dxa"/>
            <w:tcBorders>
              <w:top w:val="nil"/>
              <w:left w:val="nil"/>
              <w:bottom w:val="single" w:sz="4" w:space="0" w:color="auto"/>
              <w:right w:val="single" w:sz="4" w:space="0" w:color="auto"/>
            </w:tcBorders>
            <w:shd w:val="clear" w:color="000000" w:fill="F2F2F2"/>
            <w:noWrap/>
            <w:vAlign w:val="bottom"/>
            <w:hideMark/>
          </w:tcPr>
          <w:p w14:paraId="426DE7B6"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60</w:t>
            </w:r>
          </w:p>
        </w:tc>
        <w:tc>
          <w:tcPr>
            <w:tcW w:w="425" w:type="dxa"/>
            <w:tcBorders>
              <w:top w:val="nil"/>
              <w:left w:val="nil"/>
              <w:bottom w:val="single" w:sz="4" w:space="0" w:color="auto"/>
              <w:right w:val="single" w:sz="4" w:space="0" w:color="auto"/>
            </w:tcBorders>
            <w:shd w:val="clear" w:color="000000" w:fill="F2F2F2"/>
            <w:noWrap/>
            <w:vAlign w:val="bottom"/>
            <w:hideMark/>
          </w:tcPr>
          <w:p w14:paraId="0D5F0DE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w:t>
            </w:r>
          </w:p>
        </w:tc>
        <w:tc>
          <w:tcPr>
            <w:tcW w:w="709" w:type="dxa"/>
            <w:tcBorders>
              <w:top w:val="single" w:sz="4" w:space="0" w:color="auto"/>
              <w:left w:val="single" w:sz="4" w:space="0" w:color="auto"/>
              <w:bottom w:val="single" w:sz="4" w:space="0" w:color="auto"/>
              <w:right w:val="single" w:sz="4" w:space="0" w:color="auto"/>
            </w:tcBorders>
            <w:shd w:val="clear" w:color="000000" w:fill="FFC7CE"/>
            <w:vAlign w:val="center"/>
          </w:tcPr>
          <w:p w14:paraId="2177CA12" w14:textId="28604F5F" w:rsidR="00BE3465" w:rsidRPr="008B51A1" w:rsidRDefault="00BE3465" w:rsidP="00BE3465">
            <w:pPr>
              <w:widowControl/>
              <w:jc w:val="center"/>
              <w:rPr>
                <w:rFonts w:ascii="宋体" w:hAnsi="宋体" w:cs="宋体"/>
                <w:color w:val="000000"/>
                <w:kern w:val="0"/>
                <w:sz w:val="18"/>
                <w:szCs w:val="18"/>
              </w:rPr>
            </w:pPr>
            <w:r w:rsidRPr="008B51A1">
              <w:rPr>
                <w:color w:val="9C0006"/>
                <w:sz w:val="18"/>
                <w:szCs w:val="18"/>
              </w:rPr>
              <w:t>0</w:t>
            </w:r>
          </w:p>
        </w:tc>
      </w:tr>
      <w:tr w:rsidR="00BE3465" w:rsidRPr="004D77D7" w14:paraId="34E48631" w14:textId="0B8FE8C3" w:rsidTr="003967F9">
        <w:trPr>
          <w:trHeight w:val="27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431029F9"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217</w:t>
            </w:r>
          </w:p>
        </w:tc>
        <w:tc>
          <w:tcPr>
            <w:tcW w:w="1134" w:type="dxa"/>
            <w:tcBorders>
              <w:top w:val="nil"/>
              <w:left w:val="nil"/>
              <w:bottom w:val="single" w:sz="4" w:space="0" w:color="auto"/>
              <w:right w:val="single" w:sz="4" w:space="0" w:color="auto"/>
            </w:tcBorders>
            <w:shd w:val="clear" w:color="auto" w:fill="auto"/>
            <w:noWrap/>
            <w:vAlign w:val="bottom"/>
            <w:hideMark/>
          </w:tcPr>
          <w:p w14:paraId="1BF5A31C" w14:textId="6D50622B" w:rsidR="00BE3465" w:rsidRPr="004D77D7" w:rsidRDefault="00BE3465" w:rsidP="00BE3465">
            <w:pPr>
              <w:widowControl/>
              <w:jc w:val="left"/>
              <w:rPr>
                <w:rFonts w:ascii="宋体" w:hAnsi="宋体" w:cs="宋体"/>
                <w:color w:val="000000"/>
                <w:kern w:val="0"/>
                <w:sz w:val="18"/>
                <w:szCs w:val="18"/>
              </w:rPr>
            </w:pPr>
            <w:r>
              <w:rPr>
                <w:rFonts w:hint="eastAsia"/>
                <w:color w:val="000000"/>
                <w:sz w:val="22"/>
                <w:szCs w:val="22"/>
              </w:rPr>
              <w:t>*</w:t>
            </w:r>
            <w:r>
              <w:rPr>
                <w:rFonts w:hint="eastAsia"/>
                <w:color w:val="000000"/>
                <w:sz w:val="22"/>
                <w:szCs w:val="22"/>
              </w:rPr>
              <w:t>荣</w:t>
            </w:r>
          </w:p>
        </w:tc>
        <w:tc>
          <w:tcPr>
            <w:tcW w:w="624" w:type="dxa"/>
            <w:tcBorders>
              <w:top w:val="nil"/>
              <w:left w:val="nil"/>
              <w:bottom w:val="single" w:sz="4" w:space="0" w:color="auto"/>
              <w:right w:val="single" w:sz="4" w:space="0" w:color="auto"/>
            </w:tcBorders>
            <w:shd w:val="clear" w:color="auto" w:fill="auto"/>
            <w:noWrap/>
            <w:vAlign w:val="bottom"/>
            <w:hideMark/>
          </w:tcPr>
          <w:p w14:paraId="397F372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89</w:t>
            </w:r>
          </w:p>
        </w:tc>
        <w:tc>
          <w:tcPr>
            <w:tcW w:w="509" w:type="dxa"/>
            <w:tcBorders>
              <w:top w:val="nil"/>
              <w:left w:val="nil"/>
              <w:bottom w:val="single" w:sz="4" w:space="0" w:color="auto"/>
              <w:right w:val="single" w:sz="4" w:space="0" w:color="auto"/>
            </w:tcBorders>
            <w:shd w:val="clear" w:color="auto" w:fill="auto"/>
            <w:noWrap/>
            <w:vAlign w:val="bottom"/>
            <w:hideMark/>
          </w:tcPr>
          <w:p w14:paraId="6074703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88</w:t>
            </w:r>
          </w:p>
        </w:tc>
        <w:tc>
          <w:tcPr>
            <w:tcW w:w="567" w:type="dxa"/>
            <w:tcBorders>
              <w:top w:val="nil"/>
              <w:left w:val="nil"/>
              <w:bottom w:val="single" w:sz="4" w:space="0" w:color="auto"/>
              <w:right w:val="single" w:sz="4" w:space="0" w:color="auto"/>
            </w:tcBorders>
            <w:shd w:val="clear" w:color="auto" w:fill="auto"/>
            <w:noWrap/>
            <w:vAlign w:val="bottom"/>
            <w:hideMark/>
          </w:tcPr>
          <w:p w14:paraId="6E01068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58</w:t>
            </w:r>
          </w:p>
        </w:tc>
        <w:tc>
          <w:tcPr>
            <w:tcW w:w="486" w:type="dxa"/>
            <w:tcBorders>
              <w:top w:val="nil"/>
              <w:left w:val="nil"/>
              <w:bottom w:val="single" w:sz="4" w:space="0" w:color="auto"/>
              <w:right w:val="single" w:sz="4" w:space="0" w:color="auto"/>
            </w:tcBorders>
            <w:shd w:val="clear" w:color="auto" w:fill="auto"/>
            <w:noWrap/>
            <w:vAlign w:val="bottom"/>
            <w:hideMark/>
          </w:tcPr>
          <w:p w14:paraId="3863629F"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82</w:t>
            </w:r>
          </w:p>
        </w:tc>
        <w:tc>
          <w:tcPr>
            <w:tcW w:w="507" w:type="dxa"/>
            <w:tcBorders>
              <w:top w:val="nil"/>
              <w:left w:val="nil"/>
              <w:bottom w:val="single" w:sz="4" w:space="0" w:color="auto"/>
              <w:right w:val="single" w:sz="4" w:space="0" w:color="auto"/>
            </w:tcBorders>
            <w:shd w:val="clear" w:color="000000" w:fill="F2F2F2"/>
            <w:noWrap/>
            <w:vAlign w:val="bottom"/>
            <w:hideMark/>
          </w:tcPr>
          <w:p w14:paraId="57CB4CFF"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82</w:t>
            </w:r>
          </w:p>
        </w:tc>
        <w:tc>
          <w:tcPr>
            <w:tcW w:w="576" w:type="dxa"/>
            <w:tcBorders>
              <w:top w:val="nil"/>
              <w:left w:val="nil"/>
              <w:bottom w:val="single" w:sz="4" w:space="0" w:color="auto"/>
              <w:right w:val="single" w:sz="4" w:space="0" w:color="auto"/>
            </w:tcBorders>
            <w:shd w:val="clear" w:color="auto" w:fill="auto"/>
            <w:noWrap/>
            <w:vAlign w:val="bottom"/>
            <w:hideMark/>
          </w:tcPr>
          <w:p w14:paraId="2D55A74F"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w:t>
            </w:r>
          </w:p>
        </w:tc>
        <w:tc>
          <w:tcPr>
            <w:tcW w:w="576" w:type="dxa"/>
            <w:tcBorders>
              <w:top w:val="nil"/>
              <w:left w:val="nil"/>
              <w:bottom w:val="single" w:sz="4" w:space="0" w:color="auto"/>
              <w:right w:val="single" w:sz="4" w:space="0" w:color="auto"/>
            </w:tcBorders>
            <w:shd w:val="clear" w:color="auto" w:fill="auto"/>
            <w:noWrap/>
            <w:vAlign w:val="bottom"/>
            <w:hideMark/>
          </w:tcPr>
          <w:p w14:paraId="4A003EE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13</w:t>
            </w:r>
          </w:p>
        </w:tc>
        <w:tc>
          <w:tcPr>
            <w:tcW w:w="576" w:type="dxa"/>
            <w:tcBorders>
              <w:top w:val="nil"/>
              <w:left w:val="nil"/>
              <w:bottom w:val="single" w:sz="4" w:space="0" w:color="auto"/>
              <w:right w:val="single" w:sz="4" w:space="0" w:color="auto"/>
            </w:tcBorders>
            <w:shd w:val="clear" w:color="auto" w:fill="auto"/>
            <w:noWrap/>
            <w:vAlign w:val="bottom"/>
            <w:hideMark/>
          </w:tcPr>
          <w:p w14:paraId="067A8036"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31</w:t>
            </w:r>
          </w:p>
        </w:tc>
        <w:tc>
          <w:tcPr>
            <w:tcW w:w="576" w:type="dxa"/>
            <w:tcBorders>
              <w:top w:val="nil"/>
              <w:left w:val="nil"/>
              <w:bottom w:val="single" w:sz="4" w:space="0" w:color="auto"/>
              <w:right w:val="single" w:sz="4" w:space="0" w:color="auto"/>
            </w:tcBorders>
            <w:shd w:val="clear" w:color="auto" w:fill="auto"/>
            <w:noWrap/>
            <w:vAlign w:val="bottom"/>
            <w:hideMark/>
          </w:tcPr>
          <w:p w14:paraId="24954BFE"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27</w:t>
            </w:r>
          </w:p>
        </w:tc>
        <w:tc>
          <w:tcPr>
            <w:tcW w:w="576" w:type="dxa"/>
            <w:tcBorders>
              <w:top w:val="nil"/>
              <w:left w:val="nil"/>
              <w:bottom w:val="single" w:sz="4" w:space="0" w:color="auto"/>
              <w:right w:val="single" w:sz="4" w:space="0" w:color="auto"/>
            </w:tcBorders>
            <w:shd w:val="clear" w:color="auto" w:fill="auto"/>
            <w:noWrap/>
            <w:vAlign w:val="bottom"/>
            <w:hideMark/>
          </w:tcPr>
          <w:p w14:paraId="0E9127D8"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3</w:t>
            </w:r>
          </w:p>
        </w:tc>
        <w:tc>
          <w:tcPr>
            <w:tcW w:w="576" w:type="dxa"/>
            <w:tcBorders>
              <w:top w:val="nil"/>
              <w:left w:val="nil"/>
              <w:bottom w:val="single" w:sz="4" w:space="0" w:color="auto"/>
              <w:right w:val="single" w:sz="4" w:space="0" w:color="auto"/>
            </w:tcBorders>
            <w:shd w:val="clear" w:color="auto" w:fill="auto"/>
            <w:noWrap/>
            <w:vAlign w:val="bottom"/>
            <w:hideMark/>
          </w:tcPr>
          <w:p w14:paraId="71B2316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w:t>
            </w:r>
          </w:p>
        </w:tc>
        <w:tc>
          <w:tcPr>
            <w:tcW w:w="666" w:type="dxa"/>
            <w:tcBorders>
              <w:top w:val="nil"/>
              <w:left w:val="nil"/>
              <w:bottom w:val="single" w:sz="4" w:space="0" w:color="auto"/>
              <w:right w:val="single" w:sz="4" w:space="0" w:color="auto"/>
            </w:tcBorders>
            <w:shd w:val="clear" w:color="000000" w:fill="F2F2F2"/>
            <w:noWrap/>
            <w:vAlign w:val="bottom"/>
            <w:hideMark/>
          </w:tcPr>
          <w:p w14:paraId="5C1E3580"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82</w:t>
            </w:r>
          </w:p>
        </w:tc>
        <w:tc>
          <w:tcPr>
            <w:tcW w:w="576" w:type="dxa"/>
            <w:tcBorders>
              <w:top w:val="nil"/>
              <w:left w:val="nil"/>
              <w:bottom w:val="single" w:sz="4" w:space="0" w:color="auto"/>
              <w:right w:val="single" w:sz="4" w:space="0" w:color="auto"/>
            </w:tcBorders>
            <w:shd w:val="clear" w:color="auto" w:fill="auto"/>
            <w:noWrap/>
            <w:vAlign w:val="bottom"/>
            <w:hideMark/>
          </w:tcPr>
          <w:p w14:paraId="0DF75DB9"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77</w:t>
            </w:r>
          </w:p>
        </w:tc>
        <w:tc>
          <w:tcPr>
            <w:tcW w:w="576" w:type="dxa"/>
            <w:tcBorders>
              <w:top w:val="nil"/>
              <w:left w:val="nil"/>
              <w:bottom w:val="single" w:sz="4" w:space="0" w:color="auto"/>
              <w:right w:val="single" w:sz="4" w:space="0" w:color="auto"/>
            </w:tcBorders>
            <w:shd w:val="clear" w:color="auto" w:fill="auto"/>
            <w:noWrap/>
            <w:vAlign w:val="bottom"/>
            <w:hideMark/>
          </w:tcPr>
          <w:p w14:paraId="65D33D19"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66</w:t>
            </w:r>
          </w:p>
        </w:tc>
        <w:tc>
          <w:tcPr>
            <w:tcW w:w="576" w:type="dxa"/>
            <w:tcBorders>
              <w:top w:val="nil"/>
              <w:left w:val="nil"/>
              <w:bottom w:val="single" w:sz="4" w:space="0" w:color="auto"/>
              <w:right w:val="single" w:sz="4" w:space="0" w:color="auto"/>
            </w:tcBorders>
            <w:shd w:val="clear" w:color="auto" w:fill="auto"/>
            <w:noWrap/>
            <w:vAlign w:val="bottom"/>
            <w:hideMark/>
          </w:tcPr>
          <w:p w14:paraId="73DBDF7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85</w:t>
            </w:r>
          </w:p>
        </w:tc>
        <w:tc>
          <w:tcPr>
            <w:tcW w:w="576" w:type="dxa"/>
            <w:tcBorders>
              <w:top w:val="nil"/>
              <w:left w:val="nil"/>
              <w:bottom w:val="single" w:sz="4" w:space="0" w:color="auto"/>
              <w:right w:val="single" w:sz="4" w:space="0" w:color="auto"/>
            </w:tcBorders>
            <w:shd w:val="clear" w:color="auto" w:fill="auto"/>
            <w:noWrap/>
            <w:vAlign w:val="bottom"/>
            <w:hideMark/>
          </w:tcPr>
          <w:p w14:paraId="5517D97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92</w:t>
            </w:r>
          </w:p>
        </w:tc>
        <w:tc>
          <w:tcPr>
            <w:tcW w:w="576" w:type="dxa"/>
            <w:tcBorders>
              <w:top w:val="nil"/>
              <w:left w:val="nil"/>
              <w:bottom w:val="single" w:sz="4" w:space="0" w:color="auto"/>
              <w:right w:val="single" w:sz="4" w:space="0" w:color="auto"/>
            </w:tcBorders>
            <w:shd w:val="clear" w:color="auto" w:fill="auto"/>
            <w:noWrap/>
            <w:vAlign w:val="bottom"/>
            <w:hideMark/>
          </w:tcPr>
          <w:p w14:paraId="0EFE0418"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78</w:t>
            </w:r>
          </w:p>
        </w:tc>
        <w:tc>
          <w:tcPr>
            <w:tcW w:w="576" w:type="dxa"/>
            <w:tcBorders>
              <w:top w:val="nil"/>
              <w:left w:val="nil"/>
              <w:bottom w:val="single" w:sz="4" w:space="0" w:color="auto"/>
              <w:right w:val="single" w:sz="4" w:space="0" w:color="auto"/>
            </w:tcBorders>
            <w:shd w:val="clear" w:color="auto" w:fill="auto"/>
            <w:noWrap/>
            <w:vAlign w:val="bottom"/>
            <w:hideMark/>
          </w:tcPr>
          <w:p w14:paraId="41EFD51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92</w:t>
            </w:r>
          </w:p>
        </w:tc>
        <w:tc>
          <w:tcPr>
            <w:tcW w:w="576" w:type="dxa"/>
            <w:tcBorders>
              <w:top w:val="nil"/>
              <w:left w:val="nil"/>
              <w:bottom w:val="single" w:sz="4" w:space="0" w:color="auto"/>
              <w:right w:val="single" w:sz="4" w:space="0" w:color="auto"/>
            </w:tcBorders>
            <w:shd w:val="clear" w:color="auto" w:fill="auto"/>
            <w:noWrap/>
            <w:vAlign w:val="bottom"/>
            <w:hideMark/>
          </w:tcPr>
          <w:p w14:paraId="28CF0BC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88</w:t>
            </w:r>
          </w:p>
        </w:tc>
        <w:tc>
          <w:tcPr>
            <w:tcW w:w="634" w:type="dxa"/>
            <w:tcBorders>
              <w:top w:val="nil"/>
              <w:left w:val="nil"/>
              <w:bottom w:val="single" w:sz="4" w:space="0" w:color="auto"/>
              <w:right w:val="single" w:sz="4" w:space="0" w:color="auto"/>
            </w:tcBorders>
            <w:shd w:val="clear" w:color="auto" w:fill="auto"/>
            <w:noWrap/>
            <w:vAlign w:val="bottom"/>
            <w:hideMark/>
          </w:tcPr>
          <w:p w14:paraId="2A02C5A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84</w:t>
            </w:r>
          </w:p>
        </w:tc>
        <w:tc>
          <w:tcPr>
            <w:tcW w:w="426" w:type="dxa"/>
            <w:tcBorders>
              <w:top w:val="nil"/>
              <w:left w:val="nil"/>
              <w:bottom w:val="single" w:sz="4" w:space="0" w:color="auto"/>
              <w:right w:val="single" w:sz="4" w:space="0" w:color="auto"/>
            </w:tcBorders>
            <w:shd w:val="clear" w:color="000000" w:fill="F2F2F2"/>
            <w:noWrap/>
            <w:vAlign w:val="bottom"/>
            <w:hideMark/>
          </w:tcPr>
          <w:p w14:paraId="47647526"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82</w:t>
            </w:r>
          </w:p>
        </w:tc>
        <w:tc>
          <w:tcPr>
            <w:tcW w:w="425" w:type="dxa"/>
            <w:tcBorders>
              <w:top w:val="nil"/>
              <w:left w:val="nil"/>
              <w:bottom w:val="single" w:sz="4" w:space="0" w:color="auto"/>
              <w:right w:val="single" w:sz="4" w:space="0" w:color="auto"/>
            </w:tcBorders>
            <w:shd w:val="clear" w:color="000000" w:fill="F2F2F2"/>
            <w:noWrap/>
            <w:vAlign w:val="bottom"/>
            <w:hideMark/>
          </w:tcPr>
          <w:p w14:paraId="73EF0D7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w:t>
            </w:r>
          </w:p>
        </w:tc>
        <w:tc>
          <w:tcPr>
            <w:tcW w:w="709" w:type="dxa"/>
            <w:tcBorders>
              <w:top w:val="nil"/>
              <w:left w:val="single" w:sz="4" w:space="0" w:color="auto"/>
              <w:bottom w:val="single" w:sz="4" w:space="0" w:color="auto"/>
              <w:right w:val="single" w:sz="4" w:space="0" w:color="auto"/>
            </w:tcBorders>
            <w:shd w:val="clear" w:color="auto" w:fill="auto"/>
            <w:vAlign w:val="center"/>
          </w:tcPr>
          <w:p w14:paraId="2AE13A9C" w14:textId="11D1BE1D" w:rsidR="00BE3465" w:rsidRPr="008B51A1" w:rsidRDefault="00BE3465" w:rsidP="00BE3465">
            <w:pPr>
              <w:widowControl/>
              <w:jc w:val="center"/>
              <w:rPr>
                <w:rFonts w:ascii="宋体" w:hAnsi="宋体" w:cs="宋体"/>
                <w:color w:val="000000"/>
                <w:kern w:val="0"/>
                <w:sz w:val="18"/>
                <w:szCs w:val="18"/>
              </w:rPr>
            </w:pPr>
            <w:r w:rsidRPr="008B51A1">
              <w:rPr>
                <w:color w:val="000000"/>
                <w:sz w:val="18"/>
                <w:szCs w:val="18"/>
              </w:rPr>
              <w:t>1</w:t>
            </w:r>
          </w:p>
        </w:tc>
      </w:tr>
      <w:tr w:rsidR="00BE3465" w:rsidRPr="004D77D7" w14:paraId="400EA39D" w14:textId="1D924E3D" w:rsidTr="003967F9">
        <w:trPr>
          <w:trHeight w:val="27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3DFCD84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218</w:t>
            </w:r>
          </w:p>
        </w:tc>
        <w:tc>
          <w:tcPr>
            <w:tcW w:w="1134" w:type="dxa"/>
            <w:tcBorders>
              <w:top w:val="nil"/>
              <w:left w:val="nil"/>
              <w:bottom w:val="single" w:sz="4" w:space="0" w:color="auto"/>
              <w:right w:val="single" w:sz="4" w:space="0" w:color="auto"/>
            </w:tcBorders>
            <w:shd w:val="clear" w:color="auto" w:fill="auto"/>
            <w:noWrap/>
            <w:vAlign w:val="bottom"/>
            <w:hideMark/>
          </w:tcPr>
          <w:p w14:paraId="0AE3AF5C" w14:textId="1BBEFA4B" w:rsidR="00BE3465" w:rsidRPr="004D77D7" w:rsidRDefault="00BE3465" w:rsidP="00BE3465">
            <w:pPr>
              <w:widowControl/>
              <w:jc w:val="left"/>
              <w:rPr>
                <w:rFonts w:ascii="宋体" w:hAnsi="宋体" w:cs="宋体"/>
                <w:color w:val="000000"/>
                <w:kern w:val="0"/>
                <w:sz w:val="18"/>
                <w:szCs w:val="18"/>
              </w:rPr>
            </w:pPr>
            <w:r>
              <w:rPr>
                <w:rFonts w:hint="eastAsia"/>
                <w:color w:val="000000"/>
                <w:sz w:val="22"/>
                <w:szCs w:val="22"/>
              </w:rPr>
              <w:t>*</w:t>
            </w:r>
            <w:r>
              <w:rPr>
                <w:rFonts w:hint="eastAsia"/>
                <w:color w:val="000000"/>
                <w:sz w:val="22"/>
                <w:szCs w:val="22"/>
              </w:rPr>
              <w:t>好</w:t>
            </w:r>
          </w:p>
        </w:tc>
        <w:tc>
          <w:tcPr>
            <w:tcW w:w="624" w:type="dxa"/>
            <w:tcBorders>
              <w:top w:val="nil"/>
              <w:left w:val="nil"/>
              <w:bottom w:val="single" w:sz="4" w:space="0" w:color="auto"/>
              <w:right w:val="single" w:sz="4" w:space="0" w:color="auto"/>
            </w:tcBorders>
            <w:shd w:val="clear" w:color="auto" w:fill="auto"/>
            <w:noWrap/>
            <w:vAlign w:val="bottom"/>
            <w:hideMark/>
          </w:tcPr>
          <w:p w14:paraId="5BCB05EE"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89</w:t>
            </w:r>
          </w:p>
        </w:tc>
        <w:tc>
          <w:tcPr>
            <w:tcW w:w="509" w:type="dxa"/>
            <w:tcBorders>
              <w:top w:val="nil"/>
              <w:left w:val="nil"/>
              <w:bottom w:val="single" w:sz="4" w:space="0" w:color="auto"/>
              <w:right w:val="single" w:sz="4" w:space="0" w:color="auto"/>
            </w:tcBorders>
            <w:shd w:val="clear" w:color="auto" w:fill="auto"/>
            <w:noWrap/>
            <w:vAlign w:val="bottom"/>
            <w:hideMark/>
          </w:tcPr>
          <w:p w14:paraId="16AF6D6E"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82</w:t>
            </w:r>
          </w:p>
        </w:tc>
        <w:tc>
          <w:tcPr>
            <w:tcW w:w="567" w:type="dxa"/>
            <w:tcBorders>
              <w:top w:val="nil"/>
              <w:left w:val="nil"/>
              <w:bottom w:val="single" w:sz="4" w:space="0" w:color="auto"/>
              <w:right w:val="single" w:sz="4" w:space="0" w:color="auto"/>
            </w:tcBorders>
            <w:shd w:val="clear" w:color="auto" w:fill="auto"/>
            <w:noWrap/>
            <w:vAlign w:val="bottom"/>
            <w:hideMark/>
          </w:tcPr>
          <w:p w14:paraId="6305D300"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93</w:t>
            </w:r>
          </w:p>
        </w:tc>
        <w:tc>
          <w:tcPr>
            <w:tcW w:w="486" w:type="dxa"/>
            <w:tcBorders>
              <w:top w:val="nil"/>
              <w:left w:val="nil"/>
              <w:bottom w:val="single" w:sz="4" w:space="0" w:color="auto"/>
              <w:right w:val="single" w:sz="4" w:space="0" w:color="auto"/>
            </w:tcBorders>
            <w:shd w:val="clear" w:color="auto" w:fill="auto"/>
            <w:noWrap/>
            <w:vAlign w:val="bottom"/>
            <w:hideMark/>
          </w:tcPr>
          <w:p w14:paraId="717C901F"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57</w:t>
            </w:r>
          </w:p>
        </w:tc>
        <w:tc>
          <w:tcPr>
            <w:tcW w:w="507" w:type="dxa"/>
            <w:tcBorders>
              <w:top w:val="nil"/>
              <w:left w:val="nil"/>
              <w:bottom w:val="single" w:sz="4" w:space="0" w:color="auto"/>
              <w:right w:val="single" w:sz="4" w:space="0" w:color="auto"/>
            </w:tcBorders>
            <w:shd w:val="clear" w:color="000000" w:fill="F2F2F2"/>
            <w:noWrap/>
            <w:vAlign w:val="bottom"/>
            <w:hideMark/>
          </w:tcPr>
          <w:p w14:paraId="52B1EF65"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79</w:t>
            </w:r>
          </w:p>
        </w:tc>
        <w:tc>
          <w:tcPr>
            <w:tcW w:w="576" w:type="dxa"/>
            <w:tcBorders>
              <w:top w:val="nil"/>
              <w:left w:val="nil"/>
              <w:bottom w:val="single" w:sz="4" w:space="0" w:color="auto"/>
              <w:right w:val="single" w:sz="4" w:space="0" w:color="auto"/>
            </w:tcBorders>
            <w:shd w:val="clear" w:color="auto" w:fill="auto"/>
            <w:noWrap/>
            <w:vAlign w:val="bottom"/>
            <w:hideMark/>
          </w:tcPr>
          <w:p w14:paraId="0F39D288"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w:t>
            </w:r>
          </w:p>
        </w:tc>
        <w:tc>
          <w:tcPr>
            <w:tcW w:w="576" w:type="dxa"/>
            <w:tcBorders>
              <w:top w:val="nil"/>
              <w:left w:val="nil"/>
              <w:bottom w:val="single" w:sz="4" w:space="0" w:color="auto"/>
              <w:right w:val="single" w:sz="4" w:space="0" w:color="auto"/>
            </w:tcBorders>
            <w:shd w:val="clear" w:color="auto" w:fill="auto"/>
            <w:noWrap/>
            <w:vAlign w:val="bottom"/>
            <w:hideMark/>
          </w:tcPr>
          <w:p w14:paraId="384E60E8"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21</w:t>
            </w:r>
          </w:p>
        </w:tc>
        <w:tc>
          <w:tcPr>
            <w:tcW w:w="576" w:type="dxa"/>
            <w:tcBorders>
              <w:top w:val="nil"/>
              <w:left w:val="nil"/>
              <w:bottom w:val="single" w:sz="4" w:space="0" w:color="auto"/>
              <w:right w:val="single" w:sz="4" w:space="0" w:color="auto"/>
            </w:tcBorders>
            <w:shd w:val="clear" w:color="auto" w:fill="auto"/>
            <w:noWrap/>
            <w:vAlign w:val="bottom"/>
            <w:hideMark/>
          </w:tcPr>
          <w:p w14:paraId="31E87248"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28</w:t>
            </w:r>
          </w:p>
        </w:tc>
        <w:tc>
          <w:tcPr>
            <w:tcW w:w="576" w:type="dxa"/>
            <w:tcBorders>
              <w:top w:val="nil"/>
              <w:left w:val="nil"/>
              <w:bottom w:val="single" w:sz="4" w:space="0" w:color="auto"/>
              <w:right w:val="single" w:sz="4" w:space="0" w:color="auto"/>
            </w:tcBorders>
            <w:shd w:val="clear" w:color="auto" w:fill="auto"/>
            <w:noWrap/>
            <w:vAlign w:val="bottom"/>
            <w:hideMark/>
          </w:tcPr>
          <w:p w14:paraId="3D75115E"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23</w:t>
            </w:r>
          </w:p>
        </w:tc>
        <w:tc>
          <w:tcPr>
            <w:tcW w:w="576" w:type="dxa"/>
            <w:tcBorders>
              <w:top w:val="nil"/>
              <w:left w:val="nil"/>
              <w:bottom w:val="single" w:sz="4" w:space="0" w:color="auto"/>
              <w:right w:val="single" w:sz="4" w:space="0" w:color="auto"/>
            </w:tcBorders>
            <w:shd w:val="clear" w:color="auto" w:fill="auto"/>
            <w:noWrap/>
            <w:vAlign w:val="bottom"/>
            <w:hideMark/>
          </w:tcPr>
          <w:p w14:paraId="4F281B7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4</w:t>
            </w:r>
          </w:p>
        </w:tc>
        <w:tc>
          <w:tcPr>
            <w:tcW w:w="576" w:type="dxa"/>
            <w:tcBorders>
              <w:top w:val="nil"/>
              <w:left w:val="nil"/>
              <w:bottom w:val="single" w:sz="4" w:space="0" w:color="auto"/>
              <w:right w:val="single" w:sz="4" w:space="0" w:color="auto"/>
            </w:tcBorders>
            <w:shd w:val="clear" w:color="auto" w:fill="auto"/>
            <w:noWrap/>
            <w:vAlign w:val="bottom"/>
            <w:hideMark/>
          </w:tcPr>
          <w:p w14:paraId="50B36A2B"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w:t>
            </w:r>
          </w:p>
        </w:tc>
        <w:tc>
          <w:tcPr>
            <w:tcW w:w="666" w:type="dxa"/>
            <w:tcBorders>
              <w:top w:val="nil"/>
              <w:left w:val="nil"/>
              <w:bottom w:val="single" w:sz="4" w:space="0" w:color="auto"/>
              <w:right w:val="single" w:sz="4" w:space="0" w:color="auto"/>
            </w:tcBorders>
            <w:shd w:val="clear" w:color="000000" w:fill="F2F2F2"/>
            <w:noWrap/>
            <w:vAlign w:val="bottom"/>
            <w:hideMark/>
          </w:tcPr>
          <w:p w14:paraId="0DFCD2B5"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85</w:t>
            </w:r>
          </w:p>
        </w:tc>
        <w:tc>
          <w:tcPr>
            <w:tcW w:w="576" w:type="dxa"/>
            <w:tcBorders>
              <w:top w:val="nil"/>
              <w:left w:val="nil"/>
              <w:bottom w:val="single" w:sz="4" w:space="0" w:color="auto"/>
              <w:right w:val="single" w:sz="4" w:space="0" w:color="auto"/>
            </w:tcBorders>
            <w:shd w:val="clear" w:color="auto" w:fill="auto"/>
            <w:noWrap/>
            <w:vAlign w:val="bottom"/>
            <w:hideMark/>
          </w:tcPr>
          <w:p w14:paraId="372C307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85</w:t>
            </w:r>
          </w:p>
        </w:tc>
        <w:tc>
          <w:tcPr>
            <w:tcW w:w="576" w:type="dxa"/>
            <w:tcBorders>
              <w:top w:val="nil"/>
              <w:left w:val="nil"/>
              <w:bottom w:val="single" w:sz="4" w:space="0" w:color="auto"/>
              <w:right w:val="single" w:sz="4" w:space="0" w:color="auto"/>
            </w:tcBorders>
            <w:shd w:val="clear" w:color="auto" w:fill="auto"/>
            <w:noWrap/>
            <w:vAlign w:val="bottom"/>
            <w:hideMark/>
          </w:tcPr>
          <w:p w14:paraId="354CF0DF"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87</w:t>
            </w:r>
          </w:p>
        </w:tc>
        <w:tc>
          <w:tcPr>
            <w:tcW w:w="576" w:type="dxa"/>
            <w:tcBorders>
              <w:top w:val="nil"/>
              <w:left w:val="nil"/>
              <w:bottom w:val="single" w:sz="4" w:space="0" w:color="auto"/>
              <w:right w:val="single" w:sz="4" w:space="0" w:color="auto"/>
            </w:tcBorders>
            <w:shd w:val="clear" w:color="auto" w:fill="auto"/>
            <w:noWrap/>
            <w:vAlign w:val="bottom"/>
            <w:hideMark/>
          </w:tcPr>
          <w:p w14:paraId="63C15D19"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79</w:t>
            </w:r>
          </w:p>
        </w:tc>
        <w:tc>
          <w:tcPr>
            <w:tcW w:w="576" w:type="dxa"/>
            <w:tcBorders>
              <w:top w:val="nil"/>
              <w:left w:val="nil"/>
              <w:bottom w:val="single" w:sz="4" w:space="0" w:color="auto"/>
              <w:right w:val="single" w:sz="4" w:space="0" w:color="auto"/>
            </w:tcBorders>
            <w:shd w:val="clear" w:color="auto" w:fill="auto"/>
            <w:noWrap/>
            <w:vAlign w:val="bottom"/>
            <w:hideMark/>
          </w:tcPr>
          <w:p w14:paraId="0C1D69DE"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80</w:t>
            </w:r>
          </w:p>
        </w:tc>
        <w:tc>
          <w:tcPr>
            <w:tcW w:w="576" w:type="dxa"/>
            <w:tcBorders>
              <w:top w:val="nil"/>
              <w:left w:val="nil"/>
              <w:bottom w:val="single" w:sz="4" w:space="0" w:color="auto"/>
              <w:right w:val="single" w:sz="4" w:space="0" w:color="auto"/>
            </w:tcBorders>
            <w:shd w:val="clear" w:color="auto" w:fill="auto"/>
            <w:noWrap/>
            <w:vAlign w:val="bottom"/>
            <w:hideMark/>
          </w:tcPr>
          <w:p w14:paraId="5F731EB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90</w:t>
            </w:r>
          </w:p>
        </w:tc>
        <w:tc>
          <w:tcPr>
            <w:tcW w:w="576" w:type="dxa"/>
            <w:tcBorders>
              <w:top w:val="nil"/>
              <w:left w:val="nil"/>
              <w:bottom w:val="single" w:sz="4" w:space="0" w:color="auto"/>
              <w:right w:val="single" w:sz="4" w:space="0" w:color="auto"/>
            </w:tcBorders>
            <w:shd w:val="clear" w:color="auto" w:fill="auto"/>
            <w:noWrap/>
            <w:vAlign w:val="bottom"/>
            <w:hideMark/>
          </w:tcPr>
          <w:p w14:paraId="5E6D8394"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90</w:t>
            </w:r>
          </w:p>
        </w:tc>
        <w:tc>
          <w:tcPr>
            <w:tcW w:w="576" w:type="dxa"/>
            <w:tcBorders>
              <w:top w:val="nil"/>
              <w:left w:val="nil"/>
              <w:bottom w:val="single" w:sz="4" w:space="0" w:color="auto"/>
              <w:right w:val="single" w:sz="4" w:space="0" w:color="auto"/>
            </w:tcBorders>
            <w:shd w:val="clear" w:color="auto" w:fill="auto"/>
            <w:noWrap/>
            <w:vAlign w:val="bottom"/>
            <w:hideMark/>
          </w:tcPr>
          <w:p w14:paraId="2A5DBAB4"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82</w:t>
            </w:r>
          </w:p>
        </w:tc>
        <w:tc>
          <w:tcPr>
            <w:tcW w:w="634" w:type="dxa"/>
            <w:tcBorders>
              <w:top w:val="nil"/>
              <w:left w:val="nil"/>
              <w:bottom w:val="single" w:sz="4" w:space="0" w:color="auto"/>
              <w:right w:val="single" w:sz="4" w:space="0" w:color="auto"/>
            </w:tcBorders>
            <w:shd w:val="clear" w:color="auto" w:fill="auto"/>
            <w:noWrap/>
            <w:vAlign w:val="bottom"/>
            <w:hideMark/>
          </w:tcPr>
          <w:p w14:paraId="68D0617B"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87</w:t>
            </w:r>
          </w:p>
        </w:tc>
        <w:tc>
          <w:tcPr>
            <w:tcW w:w="426" w:type="dxa"/>
            <w:tcBorders>
              <w:top w:val="nil"/>
              <w:left w:val="nil"/>
              <w:bottom w:val="single" w:sz="4" w:space="0" w:color="auto"/>
              <w:right w:val="single" w:sz="4" w:space="0" w:color="auto"/>
            </w:tcBorders>
            <w:shd w:val="clear" w:color="000000" w:fill="F2F2F2"/>
            <w:noWrap/>
            <w:vAlign w:val="bottom"/>
            <w:hideMark/>
          </w:tcPr>
          <w:p w14:paraId="1D38A09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83</w:t>
            </w:r>
          </w:p>
        </w:tc>
        <w:tc>
          <w:tcPr>
            <w:tcW w:w="425" w:type="dxa"/>
            <w:tcBorders>
              <w:top w:val="nil"/>
              <w:left w:val="nil"/>
              <w:bottom w:val="single" w:sz="4" w:space="0" w:color="auto"/>
              <w:right w:val="single" w:sz="4" w:space="0" w:color="auto"/>
            </w:tcBorders>
            <w:shd w:val="clear" w:color="000000" w:fill="F2F2F2"/>
            <w:noWrap/>
            <w:vAlign w:val="bottom"/>
            <w:hideMark/>
          </w:tcPr>
          <w:p w14:paraId="2074E8AB"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w:t>
            </w:r>
          </w:p>
        </w:tc>
        <w:tc>
          <w:tcPr>
            <w:tcW w:w="709" w:type="dxa"/>
            <w:tcBorders>
              <w:top w:val="nil"/>
              <w:left w:val="single" w:sz="4" w:space="0" w:color="auto"/>
              <w:bottom w:val="single" w:sz="4" w:space="0" w:color="auto"/>
              <w:right w:val="single" w:sz="4" w:space="0" w:color="auto"/>
            </w:tcBorders>
            <w:shd w:val="clear" w:color="auto" w:fill="auto"/>
            <w:vAlign w:val="center"/>
          </w:tcPr>
          <w:p w14:paraId="10D02C4A" w14:textId="367726C4" w:rsidR="00BE3465" w:rsidRPr="008B51A1" w:rsidRDefault="00BE3465" w:rsidP="00BE3465">
            <w:pPr>
              <w:widowControl/>
              <w:jc w:val="center"/>
              <w:rPr>
                <w:rFonts w:ascii="宋体" w:hAnsi="宋体" w:cs="宋体"/>
                <w:color w:val="000000"/>
                <w:kern w:val="0"/>
                <w:sz w:val="18"/>
                <w:szCs w:val="18"/>
              </w:rPr>
            </w:pPr>
            <w:r w:rsidRPr="008B51A1">
              <w:rPr>
                <w:color w:val="000000"/>
                <w:sz w:val="18"/>
                <w:szCs w:val="18"/>
              </w:rPr>
              <w:t>1</w:t>
            </w:r>
          </w:p>
        </w:tc>
      </w:tr>
      <w:tr w:rsidR="00BE3465" w:rsidRPr="004D77D7" w14:paraId="4AB3F37F" w14:textId="1D3FDA38" w:rsidTr="003967F9">
        <w:trPr>
          <w:trHeight w:val="27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0CA7A06B"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219</w:t>
            </w:r>
          </w:p>
        </w:tc>
        <w:tc>
          <w:tcPr>
            <w:tcW w:w="1134" w:type="dxa"/>
            <w:tcBorders>
              <w:top w:val="nil"/>
              <w:left w:val="nil"/>
              <w:bottom w:val="single" w:sz="4" w:space="0" w:color="auto"/>
              <w:right w:val="single" w:sz="4" w:space="0" w:color="auto"/>
            </w:tcBorders>
            <w:shd w:val="clear" w:color="auto" w:fill="auto"/>
            <w:noWrap/>
            <w:vAlign w:val="bottom"/>
            <w:hideMark/>
          </w:tcPr>
          <w:p w14:paraId="4C065349" w14:textId="4E5DE09C" w:rsidR="00BE3465" w:rsidRPr="004D77D7" w:rsidRDefault="00BE3465" w:rsidP="00BE3465">
            <w:pPr>
              <w:widowControl/>
              <w:jc w:val="left"/>
              <w:rPr>
                <w:rFonts w:ascii="宋体" w:hAnsi="宋体" w:cs="宋体"/>
                <w:color w:val="000000"/>
                <w:kern w:val="0"/>
                <w:sz w:val="18"/>
                <w:szCs w:val="18"/>
              </w:rPr>
            </w:pPr>
            <w:r>
              <w:rPr>
                <w:rFonts w:hint="eastAsia"/>
                <w:color w:val="000000"/>
                <w:sz w:val="22"/>
                <w:szCs w:val="22"/>
              </w:rPr>
              <w:t>*</w:t>
            </w:r>
            <w:r>
              <w:rPr>
                <w:rFonts w:hint="eastAsia"/>
                <w:color w:val="000000"/>
                <w:sz w:val="22"/>
                <w:szCs w:val="22"/>
              </w:rPr>
              <w:t>晶</w:t>
            </w:r>
          </w:p>
        </w:tc>
        <w:tc>
          <w:tcPr>
            <w:tcW w:w="624" w:type="dxa"/>
            <w:tcBorders>
              <w:top w:val="nil"/>
              <w:left w:val="nil"/>
              <w:bottom w:val="single" w:sz="4" w:space="0" w:color="auto"/>
              <w:right w:val="single" w:sz="4" w:space="0" w:color="auto"/>
            </w:tcBorders>
            <w:shd w:val="clear" w:color="auto" w:fill="auto"/>
            <w:noWrap/>
            <w:vAlign w:val="bottom"/>
            <w:hideMark/>
          </w:tcPr>
          <w:p w14:paraId="29B5EA18"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89</w:t>
            </w:r>
          </w:p>
        </w:tc>
        <w:tc>
          <w:tcPr>
            <w:tcW w:w="509" w:type="dxa"/>
            <w:tcBorders>
              <w:top w:val="nil"/>
              <w:left w:val="nil"/>
              <w:bottom w:val="single" w:sz="4" w:space="0" w:color="auto"/>
              <w:right w:val="single" w:sz="4" w:space="0" w:color="auto"/>
            </w:tcBorders>
            <w:shd w:val="clear" w:color="auto" w:fill="auto"/>
            <w:noWrap/>
            <w:vAlign w:val="bottom"/>
            <w:hideMark/>
          </w:tcPr>
          <w:p w14:paraId="42E254A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80</w:t>
            </w:r>
          </w:p>
        </w:tc>
        <w:tc>
          <w:tcPr>
            <w:tcW w:w="567" w:type="dxa"/>
            <w:tcBorders>
              <w:top w:val="nil"/>
              <w:left w:val="nil"/>
              <w:bottom w:val="single" w:sz="4" w:space="0" w:color="auto"/>
              <w:right w:val="single" w:sz="4" w:space="0" w:color="auto"/>
            </w:tcBorders>
            <w:shd w:val="clear" w:color="auto" w:fill="auto"/>
            <w:noWrap/>
            <w:vAlign w:val="bottom"/>
            <w:hideMark/>
          </w:tcPr>
          <w:p w14:paraId="7FD5DAB6"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81</w:t>
            </w:r>
          </w:p>
        </w:tc>
        <w:tc>
          <w:tcPr>
            <w:tcW w:w="486" w:type="dxa"/>
            <w:tcBorders>
              <w:top w:val="nil"/>
              <w:left w:val="nil"/>
              <w:bottom w:val="single" w:sz="4" w:space="0" w:color="auto"/>
              <w:right w:val="single" w:sz="4" w:space="0" w:color="auto"/>
            </w:tcBorders>
            <w:shd w:val="clear" w:color="auto" w:fill="auto"/>
            <w:noWrap/>
            <w:vAlign w:val="bottom"/>
            <w:hideMark/>
          </w:tcPr>
          <w:p w14:paraId="4A346EB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87</w:t>
            </w:r>
          </w:p>
        </w:tc>
        <w:tc>
          <w:tcPr>
            <w:tcW w:w="507" w:type="dxa"/>
            <w:tcBorders>
              <w:top w:val="nil"/>
              <w:left w:val="nil"/>
              <w:bottom w:val="single" w:sz="4" w:space="0" w:color="auto"/>
              <w:right w:val="single" w:sz="4" w:space="0" w:color="auto"/>
            </w:tcBorders>
            <w:shd w:val="clear" w:color="000000" w:fill="F2F2F2"/>
            <w:noWrap/>
            <w:vAlign w:val="bottom"/>
            <w:hideMark/>
          </w:tcPr>
          <w:p w14:paraId="5888C41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84</w:t>
            </w:r>
          </w:p>
        </w:tc>
        <w:tc>
          <w:tcPr>
            <w:tcW w:w="576" w:type="dxa"/>
            <w:tcBorders>
              <w:top w:val="nil"/>
              <w:left w:val="nil"/>
              <w:bottom w:val="single" w:sz="4" w:space="0" w:color="auto"/>
              <w:right w:val="single" w:sz="4" w:space="0" w:color="auto"/>
            </w:tcBorders>
            <w:shd w:val="clear" w:color="auto" w:fill="auto"/>
            <w:noWrap/>
            <w:vAlign w:val="bottom"/>
            <w:hideMark/>
          </w:tcPr>
          <w:p w14:paraId="11D77D20"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w:t>
            </w:r>
          </w:p>
        </w:tc>
        <w:tc>
          <w:tcPr>
            <w:tcW w:w="576" w:type="dxa"/>
            <w:tcBorders>
              <w:top w:val="nil"/>
              <w:left w:val="nil"/>
              <w:bottom w:val="single" w:sz="4" w:space="0" w:color="auto"/>
              <w:right w:val="single" w:sz="4" w:space="0" w:color="auto"/>
            </w:tcBorders>
            <w:shd w:val="clear" w:color="auto" w:fill="auto"/>
            <w:noWrap/>
            <w:vAlign w:val="bottom"/>
            <w:hideMark/>
          </w:tcPr>
          <w:p w14:paraId="12E7F524"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21</w:t>
            </w:r>
          </w:p>
        </w:tc>
        <w:tc>
          <w:tcPr>
            <w:tcW w:w="576" w:type="dxa"/>
            <w:tcBorders>
              <w:top w:val="nil"/>
              <w:left w:val="nil"/>
              <w:bottom w:val="single" w:sz="4" w:space="0" w:color="auto"/>
              <w:right w:val="single" w:sz="4" w:space="0" w:color="auto"/>
            </w:tcBorders>
            <w:shd w:val="clear" w:color="auto" w:fill="auto"/>
            <w:noWrap/>
            <w:vAlign w:val="bottom"/>
            <w:hideMark/>
          </w:tcPr>
          <w:p w14:paraId="67B4289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17</w:t>
            </w:r>
          </w:p>
        </w:tc>
        <w:tc>
          <w:tcPr>
            <w:tcW w:w="576" w:type="dxa"/>
            <w:tcBorders>
              <w:top w:val="nil"/>
              <w:left w:val="nil"/>
              <w:bottom w:val="single" w:sz="4" w:space="0" w:color="auto"/>
              <w:right w:val="single" w:sz="4" w:space="0" w:color="auto"/>
            </w:tcBorders>
            <w:shd w:val="clear" w:color="auto" w:fill="auto"/>
            <w:noWrap/>
            <w:vAlign w:val="bottom"/>
            <w:hideMark/>
          </w:tcPr>
          <w:p w14:paraId="0586F444"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27</w:t>
            </w:r>
          </w:p>
        </w:tc>
        <w:tc>
          <w:tcPr>
            <w:tcW w:w="576" w:type="dxa"/>
            <w:tcBorders>
              <w:top w:val="nil"/>
              <w:left w:val="nil"/>
              <w:bottom w:val="single" w:sz="4" w:space="0" w:color="auto"/>
              <w:right w:val="single" w:sz="4" w:space="0" w:color="auto"/>
            </w:tcBorders>
            <w:shd w:val="clear" w:color="auto" w:fill="auto"/>
            <w:noWrap/>
            <w:vAlign w:val="bottom"/>
            <w:hideMark/>
          </w:tcPr>
          <w:p w14:paraId="25559764"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4</w:t>
            </w:r>
          </w:p>
        </w:tc>
        <w:tc>
          <w:tcPr>
            <w:tcW w:w="576" w:type="dxa"/>
            <w:tcBorders>
              <w:top w:val="nil"/>
              <w:left w:val="nil"/>
              <w:bottom w:val="single" w:sz="4" w:space="0" w:color="auto"/>
              <w:right w:val="single" w:sz="4" w:space="0" w:color="auto"/>
            </w:tcBorders>
            <w:shd w:val="clear" w:color="auto" w:fill="auto"/>
            <w:noWrap/>
            <w:vAlign w:val="bottom"/>
            <w:hideMark/>
          </w:tcPr>
          <w:p w14:paraId="5F9DA42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w:t>
            </w:r>
          </w:p>
        </w:tc>
        <w:tc>
          <w:tcPr>
            <w:tcW w:w="666" w:type="dxa"/>
            <w:tcBorders>
              <w:top w:val="nil"/>
              <w:left w:val="nil"/>
              <w:bottom w:val="single" w:sz="4" w:space="0" w:color="auto"/>
              <w:right w:val="single" w:sz="4" w:space="0" w:color="auto"/>
            </w:tcBorders>
            <w:shd w:val="clear" w:color="000000" w:fill="F2F2F2"/>
            <w:noWrap/>
            <w:vAlign w:val="bottom"/>
            <w:hideMark/>
          </w:tcPr>
          <w:p w14:paraId="3DAE66C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78</w:t>
            </w:r>
          </w:p>
        </w:tc>
        <w:tc>
          <w:tcPr>
            <w:tcW w:w="576" w:type="dxa"/>
            <w:tcBorders>
              <w:top w:val="nil"/>
              <w:left w:val="nil"/>
              <w:bottom w:val="single" w:sz="4" w:space="0" w:color="auto"/>
              <w:right w:val="single" w:sz="4" w:space="0" w:color="auto"/>
            </w:tcBorders>
            <w:shd w:val="clear" w:color="auto" w:fill="auto"/>
            <w:noWrap/>
            <w:vAlign w:val="bottom"/>
            <w:hideMark/>
          </w:tcPr>
          <w:p w14:paraId="66AA6DA8"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86</w:t>
            </w:r>
          </w:p>
        </w:tc>
        <w:tc>
          <w:tcPr>
            <w:tcW w:w="576" w:type="dxa"/>
            <w:tcBorders>
              <w:top w:val="nil"/>
              <w:left w:val="nil"/>
              <w:bottom w:val="single" w:sz="4" w:space="0" w:color="auto"/>
              <w:right w:val="single" w:sz="4" w:space="0" w:color="auto"/>
            </w:tcBorders>
            <w:shd w:val="clear" w:color="auto" w:fill="auto"/>
            <w:noWrap/>
            <w:vAlign w:val="bottom"/>
            <w:hideMark/>
          </w:tcPr>
          <w:p w14:paraId="333DC629"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89</w:t>
            </w:r>
          </w:p>
        </w:tc>
        <w:tc>
          <w:tcPr>
            <w:tcW w:w="576" w:type="dxa"/>
            <w:tcBorders>
              <w:top w:val="nil"/>
              <w:left w:val="nil"/>
              <w:bottom w:val="single" w:sz="4" w:space="0" w:color="auto"/>
              <w:right w:val="single" w:sz="4" w:space="0" w:color="auto"/>
            </w:tcBorders>
            <w:shd w:val="clear" w:color="auto" w:fill="auto"/>
            <w:noWrap/>
            <w:vAlign w:val="bottom"/>
            <w:hideMark/>
          </w:tcPr>
          <w:p w14:paraId="63E7DD99"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63</w:t>
            </w:r>
          </w:p>
        </w:tc>
        <w:tc>
          <w:tcPr>
            <w:tcW w:w="576" w:type="dxa"/>
            <w:tcBorders>
              <w:top w:val="nil"/>
              <w:left w:val="nil"/>
              <w:bottom w:val="single" w:sz="4" w:space="0" w:color="auto"/>
              <w:right w:val="single" w:sz="4" w:space="0" w:color="auto"/>
            </w:tcBorders>
            <w:shd w:val="clear" w:color="auto" w:fill="auto"/>
            <w:noWrap/>
            <w:vAlign w:val="bottom"/>
            <w:hideMark/>
          </w:tcPr>
          <w:p w14:paraId="512D1418"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92</w:t>
            </w:r>
          </w:p>
        </w:tc>
        <w:tc>
          <w:tcPr>
            <w:tcW w:w="576" w:type="dxa"/>
            <w:tcBorders>
              <w:top w:val="nil"/>
              <w:left w:val="nil"/>
              <w:bottom w:val="single" w:sz="4" w:space="0" w:color="auto"/>
              <w:right w:val="single" w:sz="4" w:space="0" w:color="auto"/>
            </w:tcBorders>
            <w:shd w:val="clear" w:color="auto" w:fill="auto"/>
            <w:noWrap/>
            <w:vAlign w:val="bottom"/>
            <w:hideMark/>
          </w:tcPr>
          <w:p w14:paraId="4968AA9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93</w:t>
            </w:r>
          </w:p>
        </w:tc>
        <w:tc>
          <w:tcPr>
            <w:tcW w:w="576" w:type="dxa"/>
            <w:tcBorders>
              <w:top w:val="nil"/>
              <w:left w:val="nil"/>
              <w:bottom w:val="single" w:sz="4" w:space="0" w:color="auto"/>
              <w:right w:val="single" w:sz="4" w:space="0" w:color="auto"/>
            </w:tcBorders>
            <w:shd w:val="clear" w:color="auto" w:fill="auto"/>
            <w:noWrap/>
            <w:vAlign w:val="bottom"/>
            <w:hideMark/>
          </w:tcPr>
          <w:p w14:paraId="4F647250"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89</w:t>
            </w:r>
          </w:p>
        </w:tc>
        <w:tc>
          <w:tcPr>
            <w:tcW w:w="576" w:type="dxa"/>
            <w:tcBorders>
              <w:top w:val="nil"/>
              <w:left w:val="nil"/>
              <w:bottom w:val="single" w:sz="4" w:space="0" w:color="auto"/>
              <w:right w:val="single" w:sz="4" w:space="0" w:color="auto"/>
            </w:tcBorders>
            <w:shd w:val="clear" w:color="auto" w:fill="auto"/>
            <w:noWrap/>
            <w:vAlign w:val="bottom"/>
            <w:hideMark/>
          </w:tcPr>
          <w:p w14:paraId="5B8247A5"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80</w:t>
            </w:r>
          </w:p>
        </w:tc>
        <w:tc>
          <w:tcPr>
            <w:tcW w:w="634" w:type="dxa"/>
            <w:tcBorders>
              <w:top w:val="nil"/>
              <w:left w:val="nil"/>
              <w:bottom w:val="single" w:sz="4" w:space="0" w:color="auto"/>
              <w:right w:val="single" w:sz="4" w:space="0" w:color="auto"/>
            </w:tcBorders>
            <w:shd w:val="clear" w:color="auto" w:fill="auto"/>
            <w:noWrap/>
            <w:vAlign w:val="bottom"/>
            <w:hideMark/>
          </w:tcPr>
          <w:p w14:paraId="300363F4"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84</w:t>
            </w:r>
          </w:p>
        </w:tc>
        <w:tc>
          <w:tcPr>
            <w:tcW w:w="426" w:type="dxa"/>
            <w:tcBorders>
              <w:top w:val="nil"/>
              <w:left w:val="nil"/>
              <w:bottom w:val="single" w:sz="4" w:space="0" w:color="auto"/>
              <w:right w:val="single" w:sz="4" w:space="0" w:color="auto"/>
            </w:tcBorders>
            <w:shd w:val="clear" w:color="000000" w:fill="F2F2F2"/>
            <w:noWrap/>
            <w:vAlign w:val="bottom"/>
            <w:hideMark/>
          </w:tcPr>
          <w:p w14:paraId="0D1E4768"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80</w:t>
            </w:r>
          </w:p>
        </w:tc>
        <w:tc>
          <w:tcPr>
            <w:tcW w:w="425" w:type="dxa"/>
            <w:tcBorders>
              <w:top w:val="nil"/>
              <w:left w:val="nil"/>
              <w:bottom w:val="single" w:sz="4" w:space="0" w:color="auto"/>
              <w:right w:val="single" w:sz="4" w:space="0" w:color="auto"/>
            </w:tcBorders>
            <w:shd w:val="clear" w:color="000000" w:fill="F2F2F2"/>
            <w:noWrap/>
            <w:vAlign w:val="bottom"/>
            <w:hideMark/>
          </w:tcPr>
          <w:p w14:paraId="5DA62A5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w:t>
            </w:r>
          </w:p>
        </w:tc>
        <w:tc>
          <w:tcPr>
            <w:tcW w:w="709" w:type="dxa"/>
            <w:tcBorders>
              <w:top w:val="nil"/>
              <w:left w:val="single" w:sz="4" w:space="0" w:color="auto"/>
              <w:bottom w:val="single" w:sz="4" w:space="0" w:color="auto"/>
              <w:right w:val="single" w:sz="4" w:space="0" w:color="auto"/>
            </w:tcBorders>
            <w:shd w:val="clear" w:color="auto" w:fill="auto"/>
            <w:vAlign w:val="center"/>
          </w:tcPr>
          <w:p w14:paraId="35A346D3" w14:textId="14170AF1" w:rsidR="00BE3465" w:rsidRPr="008B51A1" w:rsidRDefault="00BE3465" w:rsidP="00BE3465">
            <w:pPr>
              <w:widowControl/>
              <w:jc w:val="center"/>
              <w:rPr>
                <w:rFonts w:ascii="宋体" w:hAnsi="宋体" w:cs="宋体"/>
                <w:color w:val="000000"/>
                <w:kern w:val="0"/>
                <w:sz w:val="18"/>
                <w:szCs w:val="18"/>
              </w:rPr>
            </w:pPr>
            <w:r w:rsidRPr="008B51A1">
              <w:rPr>
                <w:color w:val="000000"/>
                <w:sz w:val="18"/>
                <w:szCs w:val="18"/>
              </w:rPr>
              <w:t>1</w:t>
            </w:r>
          </w:p>
        </w:tc>
      </w:tr>
      <w:tr w:rsidR="00BE3465" w:rsidRPr="004D77D7" w14:paraId="53826F5C" w14:textId="53E0D422" w:rsidTr="003967F9">
        <w:trPr>
          <w:trHeight w:val="27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74913470"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220</w:t>
            </w:r>
          </w:p>
        </w:tc>
        <w:tc>
          <w:tcPr>
            <w:tcW w:w="1134" w:type="dxa"/>
            <w:tcBorders>
              <w:top w:val="nil"/>
              <w:left w:val="nil"/>
              <w:bottom w:val="single" w:sz="4" w:space="0" w:color="auto"/>
              <w:right w:val="single" w:sz="4" w:space="0" w:color="auto"/>
            </w:tcBorders>
            <w:shd w:val="clear" w:color="auto" w:fill="auto"/>
            <w:noWrap/>
            <w:vAlign w:val="bottom"/>
            <w:hideMark/>
          </w:tcPr>
          <w:p w14:paraId="63A99482" w14:textId="5086E7E7" w:rsidR="00BE3465" w:rsidRPr="004D77D7" w:rsidRDefault="00BE3465" w:rsidP="00BE3465">
            <w:pPr>
              <w:widowControl/>
              <w:jc w:val="left"/>
              <w:rPr>
                <w:rFonts w:ascii="宋体" w:hAnsi="宋体" w:cs="宋体"/>
                <w:color w:val="000000"/>
                <w:kern w:val="0"/>
                <w:sz w:val="18"/>
                <w:szCs w:val="18"/>
              </w:rPr>
            </w:pPr>
            <w:r>
              <w:rPr>
                <w:rFonts w:hint="eastAsia"/>
                <w:color w:val="000000"/>
                <w:sz w:val="22"/>
                <w:szCs w:val="22"/>
              </w:rPr>
              <w:t>*</w:t>
            </w:r>
            <w:r>
              <w:rPr>
                <w:rFonts w:hint="eastAsia"/>
                <w:color w:val="000000"/>
                <w:sz w:val="22"/>
                <w:szCs w:val="22"/>
              </w:rPr>
              <w:t>煜</w:t>
            </w:r>
          </w:p>
        </w:tc>
        <w:tc>
          <w:tcPr>
            <w:tcW w:w="624" w:type="dxa"/>
            <w:tcBorders>
              <w:top w:val="nil"/>
              <w:left w:val="nil"/>
              <w:bottom w:val="single" w:sz="4" w:space="0" w:color="auto"/>
              <w:right w:val="single" w:sz="4" w:space="0" w:color="auto"/>
            </w:tcBorders>
            <w:shd w:val="clear" w:color="auto" w:fill="auto"/>
            <w:noWrap/>
            <w:vAlign w:val="bottom"/>
            <w:hideMark/>
          </w:tcPr>
          <w:p w14:paraId="7BB32760"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90</w:t>
            </w:r>
          </w:p>
        </w:tc>
        <w:tc>
          <w:tcPr>
            <w:tcW w:w="509" w:type="dxa"/>
            <w:tcBorders>
              <w:top w:val="nil"/>
              <w:left w:val="nil"/>
              <w:bottom w:val="single" w:sz="4" w:space="0" w:color="auto"/>
              <w:right w:val="single" w:sz="4" w:space="0" w:color="auto"/>
            </w:tcBorders>
            <w:shd w:val="clear" w:color="auto" w:fill="auto"/>
            <w:noWrap/>
            <w:vAlign w:val="bottom"/>
            <w:hideMark/>
          </w:tcPr>
          <w:p w14:paraId="22FA859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82</w:t>
            </w:r>
          </w:p>
        </w:tc>
        <w:tc>
          <w:tcPr>
            <w:tcW w:w="567" w:type="dxa"/>
            <w:tcBorders>
              <w:top w:val="nil"/>
              <w:left w:val="nil"/>
              <w:bottom w:val="single" w:sz="4" w:space="0" w:color="auto"/>
              <w:right w:val="single" w:sz="4" w:space="0" w:color="auto"/>
            </w:tcBorders>
            <w:shd w:val="clear" w:color="auto" w:fill="auto"/>
            <w:noWrap/>
            <w:vAlign w:val="bottom"/>
            <w:hideMark/>
          </w:tcPr>
          <w:p w14:paraId="7FE495B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91</w:t>
            </w:r>
          </w:p>
        </w:tc>
        <w:tc>
          <w:tcPr>
            <w:tcW w:w="486" w:type="dxa"/>
            <w:tcBorders>
              <w:top w:val="nil"/>
              <w:left w:val="nil"/>
              <w:bottom w:val="single" w:sz="4" w:space="0" w:color="auto"/>
              <w:right w:val="single" w:sz="4" w:space="0" w:color="auto"/>
            </w:tcBorders>
            <w:shd w:val="clear" w:color="auto" w:fill="auto"/>
            <w:noWrap/>
            <w:vAlign w:val="bottom"/>
            <w:hideMark/>
          </w:tcPr>
          <w:p w14:paraId="7F4FE0AB"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78</w:t>
            </w:r>
          </w:p>
        </w:tc>
        <w:tc>
          <w:tcPr>
            <w:tcW w:w="507" w:type="dxa"/>
            <w:tcBorders>
              <w:top w:val="nil"/>
              <w:left w:val="nil"/>
              <w:bottom w:val="single" w:sz="4" w:space="0" w:color="auto"/>
              <w:right w:val="single" w:sz="4" w:space="0" w:color="auto"/>
            </w:tcBorders>
            <w:shd w:val="clear" w:color="000000" w:fill="F2F2F2"/>
            <w:noWrap/>
            <w:vAlign w:val="bottom"/>
            <w:hideMark/>
          </w:tcPr>
          <w:p w14:paraId="366B0F0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84</w:t>
            </w:r>
          </w:p>
        </w:tc>
        <w:tc>
          <w:tcPr>
            <w:tcW w:w="576" w:type="dxa"/>
            <w:tcBorders>
              <w:top w:val="nil"/>
              <w:left w:val="nil"/>
              <w:bottom w:val="single" w:sz="4" w:space="0" w:color="auto"/>
              <w:right w:val="single" w:sz="4" w:space="0" w:color="auto"/>
            </w:tcBorders>
            <w:shd w:val="clear" w:color="auto" w:fill="auto"/>
            <w:noWrap/>
            <w:vAlign w:val="bottom"/>
            <w:hideMark/>
          </w:tcPr>
          <w:p w14:paraId="442BA88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w:t>
            </w:r>
          </w:p>
        </w:tc>
        <w:tc>
          <w:tcPr>
            <w:tcW w:w="576" w:type="dxa"/>
            <w:tcBorders>
              <w:top w:val="nil"/>
              <w:left w:val="nil"/>
              <w:bottom w:val="single" w:sz="4" w:space="0" w:color="auto"/>
              <w:right w:val="single" w:sz="4" w:space="0" w:color="auto"/>
            </w:tcBorders>
            <w:shd w:val="clear" w:color="auto" w:fill="auto"/>
            <w:noWrap/>
            <w:vAlign w:val="bottom"/>
            <w:hideMark/>
          </w:tcPr>
          <w:p w14:paraId="59EE077B"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12</w:t>
            </w:r>
          </w:p>
        </w:tc>
        <w:tc>
          <w:tcPr>
            <w:tcW w:w="576" w:type="dxa"/>
            <w:tcBorders>
              <w:top w:val="nil"/>
              <w:left w:val="nil"/>
              <w:bottom w:val="single" w:sz="4" w:space="0" w:color="auto"/>
              <w:right w:val="single" w:sz="4" w:space="0" w:color="auto"/>
            </w:tcBorders>
            <w:shd w:val="clear" w:color="auto" w:fill="auto"/>
            <w:noWrap/>
            <w:vAlign w:val="bottom"/>
            <w:hideMark/>
          </w:tcPr>
          <w:p w14:paraId="1BA1E6DB"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11</w:t>
            </w:r>
          </w:p>
        </w:tc>
        <w:tc>
          <w:tcPr>
            <w:tcW w:w="576" w:type="dxa"/>
            <w:tcBorders>
              <w:top w:val="nil"/>
              <w:left w:val="nil"/>
              <w:bottom w:val="single" w:sz="4" w:space="0" w:color="auto"/>
              <w:right w:val="single" w:sz="4" w:space="0" w:color="auto"/>
            </w:tcBorders>
            <w:shd w:val="clear" w:color="auto" w:fill="auto"/>
            <w:noWrap/>
            <w:vAlign w:val="bottom"/>
            <w:hideMark/>
          </w:tcPr>
          <w:p w14:paraId="2D222BF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16</w:t>
            </w:r>
          </w:p>
        </w:tc>
        <w:tc>
          <w:tcPr>
            <w:tcW w:w="576" w:type="dxa"/>
            <w:tcBorders>
              <w:top w:val="nil"/>
              <w:left w:val="nil"/>
              <w:bottom w:val="single" w:sz="4" w:space="0" w:color="auto"/>
              <w:right w:val="single" w:sz="4" w:space="0" w:color="auto"/>
            </w:tcBorders>
            <w:shd w:val="clear" w:color="auto" w:fill="auto"/>
            <w:noWrap/>
            <w:vAlign w:val="bottom"/>
            <w:hideMark/>
          </w:tcPr>
          <w:p w14:paraId="12FE46E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4</w:t>
            </w:r>
          </w:p>
        </w:tc>
        <w:tc>
          <w:tcPr>
            <w:tcW w:w="576" w:type="dxa"/>
            <w:tcBorders>
              <w:top w:val="nil"/>
              <w:left w:val="nil"/>
              <w:bottom w:val="single" w:sz="4" w:space="0" w:color="auto"/>
              <w:right w:val="single" w:sz="4" w:space="0" w:color="auto"/>
            </w:tcBorders>
            <w:shd w:val="clear" w:color="auto" w:fill="auto"/>
            <w:noWrap/>
            <w:vAlign w:val="bottom"/>
            <w:hideMark/>
          </w:tcPr>
          <w:p w14:paraId="3FF1E188"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w:t>
            </w:r>
          </w:p>
        </w:tc>
        <w:tc>
          <w:tcPr>
            <w:tcW w:w="666"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3D65F64C" w14:textId="77777777" w:rsidR="00BE3465" w:rsidRPr="004D77D7" w:rsidRDefault="00BE3465" w:rsidP="00BE3465">
            <w:pPr>
              <w:widowControl/>
              <w:jc w:val="left"/>
              <w:rPr>
                <w:rFonts w:ascii="宋体" w:hAnsi="宋体" w:cs="宋体"/>
                <w:color w:val="9C0006"/>
                <w:kern w:val="0"/>
                <w:sz w:val="18"/>
                <w:szCs w:val="18"/>
              </w:rPr>
            </w:pPr>
            <w:r w:rsidRPr="004D77D7">
              <w:rPr>
                <w:rFonts w:ascii="宋体" w:hAnsi="宋体" w:cs="宋体" w:hint="eastAsia"/>
                <w:color w:val="9C0006"/>
                <w:kern w:val="0"/>
                <w:sz w:val="18"/>
                <w:szCs w:val="18"/>
              </w:rPr>
              <w:t>51</w:t>
            </w:r>
          </w:p>
        </w:tc>
        <w:tc>
          <w:tcPr>
            <w:tcW w:w="576" w:type="dxa"/>
            <w:tcBorders>
              <w:top w:val="nil"/>
              <w:left w:val="nil"/>
              <w:bottom w:val="single" w:sz="4" w:space="0" w:color="auto"/>
              <w:right w:val="single" w:sz="4" w:space="0" w:color="auto"/>
            </w:tcBorders>
            <w:shd w:val="clear" w:color="auto" w:fill="auto"/>
            <w:noWrap/>
            <w:vAlign w:val="bottom"/>
            <w:hideMark/>
          </w:tcPr>
          <w:p w14:paraId="0BA69DE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78</w:t>
            </w:r>
          </w:p>
        </w:tc>
        <w:tc>
          <w:tcPr>
            <w:tcW w:w="576" w:type="dxa"/>
            <w:tcBorders>
              <w:top w:val="nil"/>
              <w:left w:val="nil"/>
              <w:bottom w:val="single" w:sz="4" w:space="0" w:color="auto"/>
              <w:right w:val="single" w:sz="4" w:space="0" w:color="auto"/>
            </w:tcBorders>
            <w:shd w:val="clear" w:color="auto" w:fill="auto"/>
            <w:noWrap/>
            <w:vAlign w:val="bottom"/>
            <w:hideMark/>
          </w:tcPr>
          <w:p w14:paraId="1205382F"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63</w:t>
            </w:r>
          </w:p>
        </w:tc>
        <w:tc>
          <w:tcPr>
            <w:tcW w:w="576" w:type="dxa"/>
            <w:tcBorders>
              <w:top w:val="nil"/>
              <w:left w:val="nil"/>
              <w:bottom w:val="single" w:sz="4" w:space="0" w:color="auto"/>
              <w:right w:val="single" w:sz="4" w:space="0" w:color="auto"/>
            </w:tcBorders>
            <w:shd w:val="clear" w:color="auto" w:fill="auto"/>
            <w:noWrap/>
            <w:vAlign w:val="bottom"/>
            <w:hideMark/>
          </w:tcPr>
          <w:p w14:paraId="6D49278E"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52</w:t>
            </w:r>
          </w:p>
        </w:tc>
        <w:tc>
          <w:tcPr>
            <w:tcW w:w="576" w:type="dxa"/>
            <w:tcBorders>
              <w:top w:val="nil"/>
              <w:left w:val="nil"/>
              <w:bottom w:val="single" w:sz="4" w:space="0" w:color="auto"/>
              <w:right w:val="single" w:sz="4" w:space="0" w:color="auto"/>
            </w:tcBorders>
            <w:shd w:val="clear" w:color="auto" w:fill="auto"/>
            <w:noWrap/>
            <w:vAlign w:val="bottom"/>
            <w:hideMark/>
          </w:tcPr>
          <w:p w14:paraId="2A7F738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66</w:t>
            </w:r>
          </w:p>
        </w:tc>
        <w:tc>
          <w:tcPr>
            <w:tcW w:w="576" w:type="dxa"/>
            <w:tcBorders>
              <w:top w:val="nil"/>
              <w:left w:val="nil"/>
              <w:bottom w:val="single" w:sz="4" w:space="0" w:color="auto"/>
              <w:right w:val="single" w:sz="4" w:space="0" w:color="auto"/>
            </w:tcBorders>
            <w:shd w:val="clear" w:color="auto" w:fill="auto"/>
            <w:noWrap/>
            <w:vAlign w:val="bottom"/>
            <w:hideMark/>
          </w:tcPr>
          <w:p w14:paraId="76803FD5"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93</w:t>
            </w:r>
          </w:p>
        </w:tc>
        <w:tc>
          <w:tcPr>
            <w:tcW w:w="576" w:type="dxa"/>
            <w:tcBorders>
              <w:top w:val="nil"/>
              <w:left w:val="nil"/>
              <w:bottom w:val="single" w:sz="4" w:space="0" w:color="auto"/>
              <w:right w:val="single" w:sz="4" w:space="0" w:color="auto"/>
            </w:tcBorders>
            <w:shd w:val="clear" w:color="auto" w:fill="auto"/>
            <w:noWrap/>
            <w:vAlign w:val="bottom"/>
            <w:hideMark/>
          </w:tcPr>
          <w:p w14:paraId="311DD24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90</w:t>
            </w:r>
          </w:p>
        </w:tc>
        <w:tc>
          <w:tcPr>
            <w:tcW w:w="576" w:type="dxa"/>
            <w:tcBorders>
              <w:top w:val="nil"/>
              <w:left w:val="nil"/>
              <w:bottom w:val="single" w:sz="4" w:space="0" w:color="auto"/>
              <w:right w:val="single" w:sz="4" w:space="0" w:color="auto"/>
            </w:tcBorders>
            <w:shd w:val="clear" w:color="auto" w:fill="auto"/>
            <w:noWrap/>
            <w:vAlign w:val="bottom"/>
            <w:hideMark/>
          </w:tcPr>
          <w:p w14:paraId="6017D576"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82</w:t>
            </w:r>
          </w:p>
        </w:tc>
        <w:tc>
          <w:tcPr>
            <w:tcW w:w="634" w:type="dxa"/>
            <w:tcBorders>
              <w:top w:val="nil"/>
              <w:left w:val="nil"/>
              <w:bottom w:val="single" w:sz="4" w:space="0" w:color="auto"/>
              <w:right w:val="single" w:sz="4" w:space="0" w:color="auto"/>
            </w:tcBorders>
            <w:shd w:val="clear" w:color="auto" w:fill="auto"/>
            <w:noWrap/>
            <w:vAlign w:val="bottom"/>
            <w:hideMark/>
          </w:tcPr>
          <w:p w14:paraId="0D65058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87</w:t>
            </w:r>
          </w:p>
        </w:tc>
        <w:tc>
          <w:tcPr>
            <w:tcW w:w="426" w:type="dxa"/>
            <w:tcBorders>
              <w:top w:val="nil"/>
              <w:left w:val="nil"/>
              <w:bottom w:val="single" w:sz="4" w:space="0" w:color="auto"/>
              <w:right w:val="single" w:sz="4" w:space="0" w:color="auto"/>
            </w:tcBorders>
            <w:shd w:val="clear" w:color="000000" w:fill="F2F2F2"/>
            <w:noWrap/>
            <w:vAlign w:val="bottom"/>
            <w:hideMark/>
          </w:tcPr>
          <w:p w14:paraId="7791067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64</w:t>
            </w:r>
          </w:p>
        </w:tc>
        <w:tc>
          <w:tcPr>
            <w:tcW w:w="425" w:type="dxa"/>
            <w:tcBorders>
              <w:top w:val="nil"/>
              <w:left w:val="nil"/>
              <w:bottom w:val="single" w:sz="4" w:space="0" w:color="auto"/>
              <w:right w:val="single" w:sz="4" w:space="0" w:color="auto"/>
            </w:tcBorders>
            <w:shd w:val="clear" w:color="000000" w:fill="F2F2F2"/>
            <w:noWrap/>
            <w:vAlign w:val="bottom"/>
            <w:hideMark/>
          </w:tcPr>
          <w:p w14:paraId="11B1226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w:t>
            </w:r>
          </w:p>
        </w:tc>
        <w:tc>
          <w:tcPr>
            <w:tcW w:w="709" w:type="dxa"/>
            <w:tcBorders>
              <w:top w:val="single" w:sz="4" w:space="0" w:color="auto"/>
              <w:left w:val="single" w:sz="4" w:space="0" w:color="auto"/>
              <w:bottom w:val="single" w:sz="4" w:space="0" w:color="auto"/>
              <w:right w:val="single" w:sz="4" w:space="0" w:color="auto"/>
            </w:tcBorders>
            <w:shd w:val="clear" w:color="000000" w:fill="FFC7CE"/>
            <w:vAlign w:val="center"/>
          </w:tcPr>
          <w:p w14:paraId="73370121" w14:textId="530B7BF1" w:rsidR="00BE3465" w:rsidRPr="008B51A1" w:rsidRDefault="00BE3465" w:rsidP="00BE3465">
            <w:pPr>
              <w:widowControl/>
              <w:jc w:val="center"/>
              <w:rPr>
                <w:rFonts w:ascii="宋体" w:hAnsi="宋体" w:cs="宋体"/>
                <w:color w:val="000000"/>
                <w:kern w:val="0"/>
                <w:sz w:val="18"/>
                <w:szCs w:val="18"/>
              </w:rPr>
            </w:pPr>
            <w:r w:rsidRPr="008B51A1">
              <w:rPr>
                <w:color w:val="9C0006"/>
                <w:sz w:val="18"/>
                <w:szCs w:val="18"/>
              </w:rPr>
              <w:t>0</w:t>
            </w:r>
          </w:p>
        </w:tc>
      </w:tr>
      <w:tr w:rsidR="00BE3465" w:rsidRPr="004D77D7" w14:paraId="0CB0D590" w14:textId="20333498" w:rsidTr="003967F9">
        <w:trPr>
          <w:trHeight w:val="27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4DF70C5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221</w:t>
            </w:r>
          </w:p>
        </w:tc>
        <w:tc>
          <w:tcPr>
            <w:tcW w:w="1134" w:type="dxa"/>
            <w:tcBorders>
              <w:top w:val="nil"/>
              <w:left w:val="nil"/>
              <w:bottom w:val="single" w:sz="4" w:space="0" w:color="auto"/>
              <w:right w:val="single" w:sz="4" w:space="0" w:color="auto"/>
            </w:tcBorders>
            <w:shd w:val="clear" w:color="auto" w:fill="auto"/>
            <w:noWrap/>
            <w:vAlign w:val="bottom"/>
            <w:hideMark/>
          </w:tcPr>
          <w:p w14:paraId="7EAC6439" w14:textId="3600CD31" w:rsidR="00BE3465" w:rsidRPr="004D77D7" w:rsidRDefault="00BE3465" w:rsidP="00BE3465">
            <w:pPr>
              <w:widowControl/>
              <w:jc w:val="left"/>
              <w:rPr>
                <w:rFonts w:ascii="宋体" w:hAnsi="宋体" w:cs="宋体"/>
                <w:color w:val="000000"/>
                <w:kern w:val="0"/>
                <w:sz w:val="18"/>
                <w:szCs w:val="18"/>
              </w:rPr>
            </w:pPr>
            <w:r>
              <w:rPr>
                <w:rFonts w:hint="eastAsia"/>
                <w:color w:val="000000"/>
                <w:sz w:val="22"/>
                <w:szCs w:val="22"/>
              </w:rPr>
              <w:t>*</w:t>
            </w:r>
            <w:r>
              <w:rPr>
                <w:rFonts w:hint="eastAsia"/>
                <w:color w:val="000000"/>
                <w:sz w:val="22"/>
                <w:szCs w:val="22"/>
              </w:rPr>
              <w:t>祥</w:t>
            </w:r>
          </w:p>
        </w:tc>
        <w:tc>
          <w:tcPr>
            <w:tcW w:w="624" w:type="dxa"/>
            <w:tcBorders>
              <w:top w:val="nil"/>
              <w:left w:val="nil"/>
              <w:bottom w:val="single" w:sz="4" w:space="0" w:color="auto"/>
              <w:right w:val="single" w:sz="4" w:space="0" w:color="auto"/>
            </w:tcBorders>
            <w:shd w:val="clear" w:color="auto" w:fill="auto"/>
            <w:noWrap/>
            <w:vAlign w:val="bottom"/>
            <w:hideMark/>
          </w:tcPr>
          <w:p w14:paraId="368DCEB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89</w:t>
            </w:r>
          </w:p>
        </w:tc>
        <w:tc>
          <w:tcPr>
            <w:tcW w:w="509" w:type="dxa"/>
            <w:tcBorders>
              <w:top w:val="nil"/>
              <w:left w:val="nil"/>
              <w:bottom w:val="single" w:sz="4" w:space="0" w:color="auto"/>
              <w:right w:val="single" w:sz="4" w:space="0" w:color="auto"/>
            </w:tcBorders>
            <w:shd w:val="clear" w:color="auto" w:fill="auto"/>
            <w:noWrap/>
            <w:vAlign w:val="bottom"/>
            <w:hideMark/>
          </w:tcPr>
          <w:p w14:paraId="79407E5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84</w:t>
            </w:r>
          </w:p>
        </w:tc>
        <w:tc>
          <w:tcPr>
            <w:tcW w:w="567" w:type="dxa"/>
            <w:tcBorders>
              <w:top w:val="nil"/>
              <w:left w:val="nil"/>
              <w:bottom w:val="single" w:sz="4" w:space="0" w:color="auto"/>
              <w:right w:val="single" w:sz="4" w:space="0" w:color="auto"/>
            </w:tcBorders>
            <w:shd w:val="clear" w:color="auto" w:fill="auto"/>
            <w:noWrap/>
            <w:vAlign w:val="bottom"/>
            <w:hideMark/>
          </w:tcPr>
          <w:p w14:paraId="3A3B1E4E"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65</w:t>
            </w:r>
          </w:p>
        </w:tc>
        <w:tc>
          <w:tcPr>
            <w:tcW w:w="486" w:type="dxa"/>
            <w:tcBorders>
              <w:top w:val="nil"/>
              <w:left w:val="nil"/>
              <w:bottom w:val="single" w:sz="4" w:space="0" w:color="auto"/>
              <w:right w:val="single" w:sz="4" w:space="0" w:color="auto"/>
            </w:tcBorders>
            <w:shd w:val="clear" w:color="auto" w:fill="auto"/>
            <w:noWrap/>
            <w:vAlign w:val="bottom"/>
            <w:hideMark/>
          </w:tcPr>
          <w:p w14:paraId="09065C66"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94</w:t>
            </w:r>
          </w:p>
        </w:tc>
        <w:tc>
          <w:tcPr>
            <w:tcW w:w="507" w:type="dxa"/>
            <w:tcBorders>
              <w:top w:val="nil"/>
              <w:left w:val="nil"/>
              <w:bottom w:val="single" w:sz="4" w:space="0" w:color="auto"/>
              <w:right w:val="single" w:sz="4" w:space="0" w:color="auto"/>
            </w:tcBorders>
            <w:shd w:val="clear" w:color="000000" w:fill="F2F2F2"/>
            <w:noWrap/>
            <w:vAlign w:val="bottom"/>
            <w:hideMark/>
          </w:tcPr>
          <w:p w14:paraId="54136229"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85</w:t>
            </w:r>
          </w:p>
        </w:tc>
        <w:tc>
          <w:tcPr>
            <w:tcW w:w="576" w:type="dxa"/>
            <w:tcBorders>
              <w:top w:val="nil"/>
              <w:left w:val="nil"/>
              <w:bottom w:val="single" w:sz="4" w:space="0" w:color="auto"/>
              <w:right w:val="single" w:sz="4" w:space="0" w:color="auto"/>
            </w:tcBorders>
            <w:shd w:val="clear" w:color="auto" w:fill="auto"/>
            <w:noWrap/>
            <w:vAlign w:val="bottom"/>
            <w:hideMark/>
          </w:tcPr>
          <w:p w14:paraId="06A9A61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5</w:t>
            </w:r>
          </w:p>
        </w:tc>
        <w:tc>
          <w:tcPr>
            <w:tcW w:w="576" w:type="dxa"/>
            <w:tcBorders>
              <w:top w:val="nil"/>
              <w:left w:val="nil"/>
              <w:bottom w:val="single" w:sz="4" w:space="0" w:color="auto"/>
              <w:right w:val="single" w:sz="4" w:space="0" w:color="auto"/>
            </w:tcBorders>
            <w:shd w:val="clear" w:color="auto" w:fill="auto"/>
            <w:noWrap/>
            <w:vAlign w:val="bottom"/>
            <w:hideMark/>
          </w:tcPr>
          <w:p w14:paraId="3554DEF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11</w:t>
            </w:r>
          </w:p>
        </w:tc>
        <w:tc>
          <w:tcPr>
            <w:tcW w:w="576" w:type="dxa"/>
            <w:tcBorders>
              <w:top w:val="nil"/>
              <w:left w:val="nil"/>
              <w:bottom w:val="single" w:sz="4" w:space="0" w:color="auto"/>
              <w:right w:val="single" w:sz="4" w:space="0" w:color="auto"/>
            </w:tcBorders>
            <w:shd w:val="clear" w:color="auto" w:fill="auto"/>
            <w:noWrap/>
            <w:vAlign w:val="bottom"/>
            <w:hideMark/>
          </w:tcPr>
          <w:p w14:paraId="13F9E506"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20</w:t>
            </w:r>
          </w:p>
        </w:tc>
        <w:tc>
          <w:tcPr>
            <w:tcW w:w="576" w:type="dxa"/>
            <w:tcBorders>
              <w:top w:val="nil"/>
              <w:left w:val="nil"/>
              <w:bottom w:val="single" w:sz="4" w:space="0" w:color="auto"/>
              <w:right w:val="single" w:sz="4" w:space="0" w:color="auto"/>
            </w:tcBorders>
            <w:shd w:val="clear" w:color="auto" w:fill="auto"/>
            <w:noWrap/>
            <w:vAlign w:val="bottom"/>
            <w:hideMark/>
          </w:tcPr>
          <w:p w14:paraId="74D3DB5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15</w:t>
            </w:r>
          </w:p>
        </w:tc>
        <w:tc>
          <w:tcPr>
            <w:tcW w:w="576" w:type="dxa"/>
            <w:tcBorders>
              <w:top w:val="nil"/>
              <w:left w:val="nil"/>
              <w:bottom w:val="single" w:sz="4" w:space="0" w:color="auto"/>
              <w:right w:val="single" w:sz="4" w:space="0" w:color="auto"/>
            </w:tcBorders>
            <w:shd w:val="clear" w:color="auto" w:fill="auto"/>
            <w:noWrap/>
            <w:vAlign w:val="bottom"/>
            <w:hideMark/>
          </w:tcPr>
          <w:p w14:paraId="7E9363D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4</w:t>
            </w:r>
          </w:p>
        </w:tc>
        <w:tc>
          <w:tcPr>
            <w:tcW w:w="576" w:type="dxa"/>
            <w:tcBorders>
              <w:top w:val="nil"/>
              <w:left w:val="nil"/>
              <w:bottom w:val="single" w:sz="4" w:space="0" w:color="auto"/>
              <w:right w:val="single" w:sz="4" w:space="0" w:color="auto"/>
            </w:tcBorders>
            <w:shd w:val="clear" w:color="auto" w:fill="auto"/>
            <w:noWrap/>
            <w:vAlign w:val="bottom"/>
            <w:hideMark/>
          </w:tcPr>
          <w:p w14:paraId="776AF078"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w:t>
            </w:r>
          </w:p>
        </w:tc>
        <w:tc>
          <w:tcPr>
            <w:tcW w:w="666"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5C982E0B" w14:textId="77777777" w:rsidR="00BE3465" w:rsidRPr="004D77D7" w:rsidRDefault="00BE3465" w:rsidP="00BE3465">
            <w:pPr>
              <w:widowControl/>
              <w:jc w:val="left"/>
              <w:rPr>
                <w:rFonts w:ascii="宋体" w:hAnsi="宋体" w:cs="宋体"/>
                <w:color w:val="9C0006"/>
                <w:kern w:val="0"/>
                <w:sz w:val="18"/>
                <w:szCs w:val="18"/>
              </w:rPr>
            </w:pPr>
            <w:r w:rsidRPr="004D77D7">
              <w:rPr>
                <w:rFonts w:ascii="宋体" w:hAnsi="宋体" w:cs="宋体" w:hint="eastAsia"/>
                <w:color w:val="9C0006"/>
                <w:kern w:val="0"/>
                <w:sz w:val="18"/>
                <w:szCs w:val="18"/>
              </w:rPr>
              <w:t>57</w:t>
            </w:r>
          </w:p>
        </w:tc>
        <w:tc>
          <w:tcPr>
            <w:tcW w:w="576" w:type="dxa"/>
            <w:tcBorders>
              <w:top w:val="nil"/>
              <w:left w:val="nil"/>
              <w:bottom w:val="single" w:sz="4" w:space="0" w:color="auto"/>
              <w:right w:val="single" w:sz="4" w:space="0" w:color="auto"/>
            </w:tcBorders>
            <w:shd w:val="clear" w:color="auto" w:fill="auto"/>
            <w:noWrap/>
            <w:vAlign w:val="bottom"/>
            <w:hideMark/>
          </w:tcPr>
          <w:p w14:paraId="552B3EF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69</w:t>
            </w:r>
          </w:p>
        </w:tc>
        <w:tc>
          <w:tcPr>
            <w:tcW w:w="576" w:type="dxa"/>
            <w:tcBorders>
              <w:top w:val="nil"/>
              <w:left w:val="nil"/>
              <w:bottom w:val="single" w:sz="4" w:space="0" w:color="auto"/>
              <w:right w:val="single" w:sz="4" w:space="0" w:color="auto"/>
            </w:tcBorders>
            <w:shd w:val="clear" w:color="auto" w:fill="auto"/>
            <w:noWrap/>
            <w:vAlign w:val="bottom"/>
            <w:hideMark/>
          </w:tcPr>
          <w:p w14:paraId="771BD4A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61</w:t>
            </w:r>
          </w:p>
        </w:tc>
        <w:tc>
          <w:tcPr>
            <w:tcW w:w="576" w:type="dxa"/>
            <w:tcBorders>
              <w:top w:val="nil"/>
              <w:left w:val="nil"/>
              <w:bottom w:val="single" w:sz="4" w:space="0" w:color="auto"/>
              <w:right w:val="single" w:sz="4" w:space="0" w:color="auto"/>
            </w:tcBorders>
            <w:shd w:val="clear" w:color="auto" w:fill="auto"/>
            <w:noWrap/>
            <w:vAlign w:val="bottom"/>
            <w:hideMark/>
          </w:tcPr>
          <w:p w14:paraId="01B94690"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68</w:t>
            </w:r>
          </w:p>
        </w:tc>
        <w:tc>
          <w:tcPr>
            <w:tcW w:w="576" w:type="dxa"/>
            <w:tcBorders>
              <w:top w:val="nil"/>
              <w:left w:val="nil"/>
              <w:bottom w:val="single" w:sz="4" w:space="0" w:color="auto"/>
              <w:right w:val="single" w:sz="4" w:space="0" w:color="auto"/>
            </w:tcBorders>
            <w:shd w:val="clear" w:color="auto" w:fill="auto"/>
            <w:noWrap/>
            <w:vAlign w:val="bottom"/>
            <w:hideMark/>
          </w:tcPr>
          <w:p w14:paraId="3BD4B198"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65</w:t>
            </w:r>
          </w:p>
        </w:tc>
        <w:tc>
          <w:tcPr>
            <w:tcW w:w="576" w:type="dxa"/>
            <w:tcBorders>
              <w:top w:val="nil"/>
              <w:left w:val="nil"/>
              <w:bottom w:val="single" w:sz="4" w:space="0" w:color="auto"/>
              <w:right w:val="single" w:sz="4" w:space="0" w:color="auto"/>
            </w:tcBorders>
            <w:shd w:val="clear" w:color="auto" w:fill="auto"/>
            <w:noWrap/>
            <w:vAlign w:val="bottom"/>
            <w:hideMark/>
          </w:tcPr>
          <w:p w14:paraId="69ADDF4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93</w:t>
            </w:r>
          </w:p>
        </w:tc>
        <w:tc>
          <w:tcPr>
            <w:tcW w:w="576" w:type="dxa"/>
            <w:tcBorders>
              <w:top w:val="nil"/>
              <w:left w:val="nil"/>
              <w:bottom w:val="single" w:sz="4" w:space="0" w:color="auto"/>
              <w:right w:val="single" w:sz="4" w:space="0" w:color="auto"/>
            </w:tcBorders>
            <w:shd w:val="clear" w:color="auto" w:fill="auto"/>
            <w:noWrap/>
            <w:vAlign w:val="bottom"/>
            <w:hideMark/>
          </w:tcPr>
          <w:p w14:paraId="4E5C579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90</w:t>
            </w:r>
          </w:p>
        </w:tc>
        <w:tc>
          <w:tcPr>
            <w:tcW w:w="576" w:type="dxa"/>
            <w:tcBorders>
              <w:top w:val="nil"/>
              <w:left w:val="nil"/>
              <w:bottom w:val="single" w:sz="4" w:space="0" w:color="auto"/>
              <w:right w:val="single" w:sz="4" w:space="0" w:color="auto"/>
            </w:tcBorders>
            <w:shd w:val="clear" w:color="auto" w:fill="auto"/>
            <w:noWrap/>
            <w:vAlign w:val="bottom"/>
            <w:hideMark/>
          </w:tcPr>
          <w:p w14:paraId="4799857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84</w:t>
            </w:r>
          </w:p>
        </w:tc>
        <w:tc>
          <w:tcPr>
            <w:tcW w:w="634" w:type="dxa"/>
            <w:tcBorders>
              <w:top w:val="nil"/>
              <w:left w:val="nil"/>
              <w:bottom w:val="single" w:sz="4" w:space="0" w:color="auto"/>
              <w:right w:val="single" w:sz="4" w:space="0" w:color="auto"/>
            </w:tcBorders>
            <w:shd w:val="clear" w:color="auto" w:fill="auto"/>
            <w:noWrap/>
            <w:vAlign w:val="bottom"/>
            <w:hideMark/>
          </w:tcPr>
          <w:p w14:paraId="67A2DE6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83</w:t>
            </w:r>
          </w:p>
        </w:tc>
        <w:tc>
          <w:tcPr>
            <w:tcW w:w="426" w:type="dxa"/>
            <w:tcBorders>
              <w:top w:val="nil"/>
              <w:left w:val="nil"/>
              <w:bottom w:val="single" w:sz="4" w:space="0" w:color="auto"/>
              <w:right w:val="single" w:sz="4" w:space="0" w:color="auto"/>
            </w:tcBorders>
            <w:shd w:val="clear" w:color="000000" w:fill="F2F2F2"/>
            <w:noWrap/>
            <w:vAlign w:val="bottom"/>
            <w:hideMark/>
          </w:tcPr>
          <w:p w14:paraId="6E3A2480"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68</w:t>
            </w:r>
          </w:p>
        </w:tc>
        <w:tc>
          <w:tcPr>
            <w:tcW w:w="425" w:type="dxa"/>
            <w:tcBorders>
              <w:top w:val="nil"/>
              <w:left w:val="nil"/>
              <w:bottom w:val="single" w:sz="4" w:space="0" w:color="auto"/>
              <w:right w:val="single" w:sz="4" w:space="0" w:color="auto"/>
            </w:tcBorders>
            <w:shd w:val="clear" w:color="000000" w:fill="F2F2F2"/>
            <w:noWrap/>
            <w:vAlign w:val="bottom"/>
            <w:hideMark/>
          </w:tcPr>
          <w:p w14:paraId="4797269B"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w:t>
            </w:r>
          </w:p>
        </w:tc>
        <w:tc>
          <w:tcPr>
            <w:tcW w:w="709" w:type="dxa"/>
            <w:tcBorders>
              <w:top w:val="nil"/>
              <w:left w:val="single" w:sz="4" w:space="0" w:color="auto"/>
              <w:bottom w:val="single" w:sz="4" w:space="0" w:color="auto"/>
              <w:right w:val="single" w:sz="4" w:space="0" w:color="auto"/>
            </w:tcBorders>
            <w:shd w:val="clear" w:color="auto" w:fill="auto"/>
            <w:vAlign w:val="center"/>
          </w:tcPr>
          <w:p w14:paraId="67756A62" w14:textId="7A9EB5D2" w:rsidR="00BE3465" w:rsidRPr="008B51A1" w:rsidRDefault="00BE3465" w:rsidP="00BE3465">
            <w:pPr>
              <w:widowControl/>
              <w:jc w:val="center"/>
              <w:rPr>
                <w:rFonts w:ascii="宋体" w:hAnsi="宋体" w:cs="宋体"/>
                <w:color w:val="000000"/>
                <w:kern w:val="0"/>
                <w:sz w:val="18"/>
                <w:szCs w:val="18"/>
              </w:rPr>
            </w:pPr>
            <w:r w:rsidRPr="008B51A1">
              <w:rPr>
                <w:color w:val="000000"/>
                <w:sz w:val="18"/>
                <w:szCs w:val="18"/>
              </w:rPr>
              <w:t>1</w:t>
            </w:r>
          </w:p>
        </w:tc>
      </w:tr>
      <w:tr w:rsidR="00BE3465" w:rsidRPr="004D77D7" w14:paraId="3A561240" w14:textId="1E7F102A" w:rsidTr="003967F9">
        <w:trPr>
          <w:trHeight w:val="27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76FDB33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222</w:t>
            </w:r>
          </w:p>
        </w:tc>
        <w:tc>
          <w:tcPr>
            <w:tcW w:w="1134" w:type="dxa"/>
            <w:tcBorders>
              <w:top w:val="nil"/>
              <w:left w:val="nil"/>
              <w:bottom w:val="single" w:sz="4" w:space="0" w:color="auto"/>
              <w:right w:val="single" w:sz="4" w:space="0" w:color="auto"/>
            </w:tcBorders>
            <w:shd w:val="clear" w:color="auto" w:fill="auto"/>
            <w:noWrap/>
            <w:vAlign w:val="bottom"/>
            <w:hideMark/>
          </w:tcPr>
          <w:p w14:paraId="498CB45A" w14:textId="5F31847A" w:rsidR="00BE3465" w:rsidRPr="004D77D7" w:rsidRDefault="00BE3465" w:rsidP="00BE3465">
            <w:pPr>
              <w:widowControl/>
              <w:jc w:val="left"/>
              <w:rPr>
                <w:rFonts w:ascii="宋体" w:hAnsi="宋体" w:cs="宋体"/>
                <w:color w:val="000000"/>
                <w:kern w:val="0"/>
                <w:sz w:val="18"/>
                <w:szCs w:val="18"/>
              </w:rPr>
            </w:pPr>
            <w:r>
              <w:rPr>
                <w:rFonts w:hint="eastAsia"/>
                <w:color w:val="000000"/>
                <w:sz w:val="22"/>
                <w:szCs w:val="22"/>
              </w:rPr>
              <w:t>*</w:t>
            </w:r>
            <w:r>
              <w:rPr>
                <w:rFonts w:hint="eastAsia"/>
                <w:color w:val="000000"/>
                <w:sz w:val="22"/>
                <w:szCs w:val="22"/>
              </w:rPr>
              <w:t>增</w:t>
            </w:r>
          </w:p>
        </w:tc>
        <w:tc>
          <w:tcPr>
            <w:tcW w:w="624" w:type="dxa"/>
            <w:tcBorders>
              <w:top w:val="nil"/>
              <w:left w:val="nil"/>
              <w:bottom w:val="single" w:sz="4" w:space="0" w:color="auto"/>
              <w:right w:val="single" w:sz="4" w:space="0" w:color="auto"/>
            </w:tcBorders>
            <w:shd w:val="clear" w:color="auto" w:fill="auto"/>
            <w:noWrap/>
            <w:vAlign w:val="bottom"/>
            <w:hideMark/>
          </w:tcPr>
          <w:p w14:paraId="35EFC3A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80</w:t>
            </w:r>
          </w:p>
        </w:tc>
        <w:tc>
          <w:tcPr>
            <w:tcW w:w="509" w:type="dxa"/>
            <w:tcBorders>
              <w:top w:val="nil"/>
              <w:left w:val="nil"/>
              <w:bottom w:val="single" w:sz="4" w:space="0" w:color="auto"/>
              <w:right w:val="single" w:sz="4" w:space="0" w:color="auto"/>
            </w:tcBorders>
            <w:shd w:val="clear" w:color="auto" w:fill="auto"/>
            <w:noWrap/>
            <w:vAlign w:val="bottom"/>
            <w:hideMark/>
          </w:tcPr>
          <w:p w14:paraId="4A329BA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70</w:t>
            </w:r>
          </w:p>
        </w:tc>
        <w:tc>
          <w:tcPr>
            <w:tcW w:w="567" w:type="dxa"/>
            <w:tcBorders>
              <w:top w:val="nil"/>
              <w:left w:val="nil"/>
              <w:bottom w:val="single" w:sz="4" w:space="0" w:color="auto"/>
              <w:right w:val="single" w:sz="4" w:space="0" w:color="auto"/>
            </w:tcBorders>
            <w:shd w:val="clear" w:color="auto" w:fill="auto"/>
            <w:noWrap/>
            <w:vAlign w:val="bottom"/>
            <w:hideMark/>
          </w:tcPr>
          <w:p w14:paraId="128A9E1B"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80</w:t>
            </w:r>
          </w:p>
        </w:tc>
        <w:tc>
          <w:tcPr>
            <w:tcW w:w="486" w:type="dxa"/>
            <w:tcBorders>
              <w:top w:val="nil"/>
              <w:left w:val="nil"/>
              <w:bottom w:val="single" w:sz="4" w:space="0" w:color="auto"/>
              <w:right w:val="single" w:sz="4" w:space="0" w:color="auto"/>
            </w:tcBorders>
            <w:shd w:val="clear" w:color="auto" w:fill="auto"/>
            <w:noWrap/>
            <w:vAlign w:val="bottom"/>
            <w:hideMark/>
          </w:tcPr>
          <w:p w14:paraId="6AE0210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89</w:t>
            </w:r>
          </w:p>
        </w:tc>
        <w:tc>
          <w:tcPr>
            <w:tcW w:w="507" w:type="dxa"/>
            <w:tcBorders>
              <w:top w:val="nil"/>
              <w:left w:val="nil"/>
              <w:bottom w:val="single" w:sz="4" w:space="0" w:color="auto"/>
              <w:right w:val="single" w:sz="4" w:space="0" w:color="auto"/>
            </w:tcBorders>
            <w:shd w:val="clear" w:color="000000" w:fill="F2F2F2"/>
            <w:noWrap/>
            <w:vAlign w:val="bottom"/>
            <w:hideMark/>
          </w:tcPr>
          <w:p w14:paraId="335F5A90"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78</w:t>
            </w:r>
          </w:p>
        </w:tc>
        <w:tc>
          <w:tcPr>
            <w:tcW w:w="576" w:type="dxa"/>
            <w:tcBorders>
              <w:top w:val="nil"/>
              <w:left w:val="nil"/>
              <w:bottom w:val="single" w:sz="4" w:space="0" w:color="auto"/>
              <w:right w:val="single" w:sz="4" w:space="0" w:color="auto"/>
            </w:tcBorders>
            <w:shd w:val="clear" w:color="auto" w:fill="auto"/>
            <w:noWrap/>
            <w:vAlign w:val="bottom"/>
            <w:hideMark/>
          </w:tcPr>
          <w:p w14:paraId="6C22247F"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w:t>
            </w:r>
          </w:p>
        </w:tc>
        <w:tc>
          <w:tcPr>
            <w:tcW w:w="576" w:type="dxa"/>
            <w:tcBorders>
              <w:top w:val="nil"/>
              <w:left w:val="nil"/>
              <w:bottom w:val="single" w:sz="4" w:space="0" w:color="auto"/>
              <w:right w:val="single" w:sz="4" w:space="0" w:color="auto"/>
            </w:tcBorders>
            <w:shd w:val="clear" w:color="auto" w:fill="auto"/>
            <w:noWrap/>
            <w:vAlign w:val="bottom"/>
            <w:hideMark/>
          </w:tcPr>
          <w:p w14:paraId="74DF0256"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10</w:t>
            </w:r>
          </w:p>
        </w:tc>
        <w:tc>
          <w:tcPr>
            <w:tcW w:w="576" w:type="dxa"/>
            <w:tcBorders>
              <w:top w:val="nil"/>
              <w:left w:val="nil"/>
              <w:bottom w:val="single" w:sz="4" w:space="0" w:color="auto"/>
              <w:right w:val="single" w:sz="4" w:space="0" w:color="auto"/>
            </w:tcBorders>
            <w:shd w:val="clear" w:color="auto" w:fill="auto"/>
            <w:noWrap/>
            <w:vAlign w:val="bottom"/>
            <w:hideMark/>
          </w:tcPr>
          <w:p w14:paraId="2A699428"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10</w:t>
            </w:r>
          </w:p>
        </w:tc>
        <w:tc>
          <w:tcPr>
            <w:tcW w:w="576" w:type="dxa"/>
            <w:tcBorders>
              <w:top w:val="nil"/>
              <w:left w:val="nil"/>
              <w:bottom w:val="single" w:sz="4" w:space="0" w:color="auto"/>
              <w:right w:val="single" w:sz="4" w:space="0" w:color="auto"/>
            </w:tcBorders>
            <w:shd w:val="clear" w:color="auto" w:fill="auto"/>
            <w:noWrap/>
            <w:vAlign w:val="bottom"/>
            <w:hideMark/>
          </w:tcPr>
          <w:p w14:paraId="2F65803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11</w:t>
            </w:r>
          </w:p>
        </w:tc>
        <w:tc>
          <w:tcPr>
            <w:tcW w:w="576" w:type="dxa"/>
            <w:tcBorders>
              <w:top w:val="nil"/>
              <w:left w:val="nil"/>
              <w:bottom w:val="single" w:sz="4" w:space="0" w:color="auto"/>
              <w:right w:val="single" w:sz="4" w:space="0" w:color="auto"/>
            </w:tcBorders>
            <w:shd w:val="clear" w:color="auto" w:fill="auto"/>
            <w:noWrap/>
            <w:vAlign w:val="bottom"/>
            <w:hideMark/>
          </w:tcPr>
          <w:p w14:paraId="63F3EACF"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4</w:t>
            </w:r>
          </w:p>
        </w:tc>
        <w:tc>
          <w:tcPr>
            <w:tcW w:w="576" w:type="dxa"/>
            <w:tcBorders>
              <w:top w:val="nil"/>
              <w:left w:val="nil"/>
              <w:bottom w:val="single" w:sz="4" w:space="0" w:color="auto"/>
              <w:right w:val="single" w:sz="4" w:space="0" w:color="auto"/>
            </w:tcBorders>
            <w:shd w:val="clear" w:color="auto" w:fill="auto"/>
            <w:noWrap/>
            <w:vAlign w:val="bottom"/>
            <w:hideMark/>
          </w:tcPr>
          <w:p w14:paraId="1F83EF94"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w:t>
            </w:r>
          </w:p>
        </w:tc>
        <w:tc>
          <w:tcPr>
            <w:tcW w:w="666"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238AB538" w14:textId="77777777" w:rsidR="00BE3465" w:rsidRPr="004D77D7" w:rsidRDefault="00BE3465" w:rsidP="00BE3465">
            <w:pPr>
              <w:widowControl/>
              <w:jc w:val="left"/>
              <w:rPr>
                <w:rFonts w:ascii="宋体" w:hAnsi="宋体" w:cs="宋体"/>
                <w:color w:val="9C0006"/>
                <w:kern w:val="0"/>
                <w:sz w:val="18"/>
                <w:szCs w:val="18"/>
              </w:rPr>
            </w:pPr>
            <w:r w:rsidRPr="004D77D7">
              <w:rPr>
                <w:rFonts w:ascii="宋体" w:hAnsi="宋体" w:cs="宋体" w:hint="eastAsia"/>
                <w:color w:val="9C0006"/>
                <w:kern w:val="0"/>
                <w:sz w:val="18"/>
                <w:szCs w:val="18"/>
              </w:rPr>
              <w:t>43</w:t>
            </w:r>
          </w:p>
        </w:tc>
        <w:tc>
          <w:tcPr>
            <w:tcW w:w="576" w:type="dxa"/>
            <w:tcBorders>
              <w:top w:val="nil"/>
              <w:left w:val="nil"/>
              <w:bottom w:val="single" w:sz="4" w:space="0" w:color="auto"/>
              <w:right w:val="single" w:sz="4" w:space="0" w:color="auto"/>
            </w:tcBorders>
            <w:shd w:val="clear" w:color="auto" w:fill="auto"/>
            <w:noWrap/>
            <w:vAlign w:val="bottom"/>
            <w:hideMark/>
          </w:tcPr>
          <w:p w14:paraId="1B56DE84"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76</w:t>
            </w:r>
          </w:p>
        </w:tc>
        <w:tc>
          <w:tcPr>
            <w:tcW w:w="576" w:type="dxa"/>
            <w:tcBorders>
              <w:top w:val="nil"/>
              <w:left w:val="nil"/>
              <w:bottom w:val="single" w:sz="4" w:space="0" w:color="auto"/>
              <w:right w:val="single" w:sz="4" w:space="0" w:color="auto"/>
            </w:tcBorders>
            <w:shd w:val="clear" w:color="auto" w:fill="auto"/>
            <w:noWrap/>
            <w:vAlign w:val="bottom"/>
            <w:hideMark/>
          </w:tcPr>
          <w:p w14:paraId="6EA3382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56</w:t>
            </w:r>
          </w:p>
        </w:tc>
        <w:tc>
          <w:tcPr>
            <w:tcW w:w="576" w:type="dxa"/>
            <w:tcBorders>
              <w:top w:val="nil"/>
              <w:left w:val="nil"/>
              <w:bottom w:val="single" w:sz="4" w:space="0" w:color="auto"/>
              <w:right w:val="single" w:sz="4" w:space="0" w:color="auto"/>
            </w:tcBorders>
            <w:shd w:val="clear" w:color="auto" w:fill="auto"/>
            <w:noWrap/>
            <w:vAlign w:val="bottom"/>
            <w:hideMark/>
          </w:tcPr>
          <w:p w14:paraId="06AD437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49</w:t>
            </w:r>
          </w:p>
        </w:tc>
        <w:tc>
          <w:tcPr>
            <w:tcW w:w="576" w:type="dxa"/>
            <w:tcBorders>
              <w:top w:val="nil"/>
              <w:left w:val="nil"/>
              <w:bottom w:val="single" w:sz="4" w:space="0" w:color="auto"/>
              <w:right w:val="single" w:sz="4" w:space="0" w:color="auto"/>
            </w:tcBorders>
            <w:shd w:val="clear" w:color="auto" w:fill="auto"/>
            <w:noWrap/>
            <w:vAlign w:val="bottom"/>
            <w:hideMark/>
          </w:tcPr>
          <w:p w14:paraId="40015730"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53</w:t>
            </w:r>
          </w:p>
        </w:tc>
        <w:tc>
          <w:tcPr>
            <w:tcW w:w="576" w:type="dxa"/>
            <w:tcBorders>
              <w:top w:val="nil"/>
              <w:left w:val="nil"/>
              <w:bottom w:val="single" w:sz="4" w:space="0" w:color="auto"/>
              <w:right w:val="single" w:sz="4" w:space="0" w:color="auto"/>
            </w:tcBorders>
            <w:shd w:val="clear" w:color="auto" w:fill="auto"/>
            <w:noWrap/>
            <w:vAlign w:val="bottom"/>
            <w:hideMark/>
          </w:tcPr>
          <w:p w14:paraId="0E7AA010"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90</w:t>
            </w:r>
          </w:p>
        </w:tc>
        <w:tc>
          <w:tcPr>
            <w:tcW w:w="576" w:type="dxa"/>
            <w:tcBorders>
              <w:top w:val="nil"/>
              <w:left w:val="nil"/>
              <w:bottom w:val="single" w:sz="4" w:space="0" w:color="auto"/>
              <w:right w:val="single" w:sz="4" w:space="0" w:color="auto"/>
            </w:tcBorders>
            <w:shd w:val="clear" w:color="auto" w:fill="auto"/>
            <w:noWrap/>
            <w:vAlign w:val="bottom"/>
            <w:hideMark/>
          </w:tcPr>
          <w:p w14:paraId="115B2E34"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82</w:t>
            </w:r>
          </w:p>
        </w:tc>
        <w:tc>
          <w:tcPr>
            <w:tcW w:w="576" w:type="dxa"/>
            <w:tcBorders>
              <w:top w:val="nil"/>
              <w:left w:val="nil"/>
              <w:bottom w:val="single" w:sz="4" w:space="0" w:color="auto"/>
              <w:right w:val="single" w:sz="4" w:space="0" w:color="auto"/>
            </w:tcBorders>
            <w:shd w:val="clear" w:color="auto" w:fill="auto"/>
            <w:noWrap/>
            <w:vAlign w:val="bottom"/>
            <w:hideMark/>
          </w:tcPr>
          <w:p w14:paraId="720830B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70</w:t>
            </w:r>
          </w:p>
        </w:tc>
        <w:tc>
          <w:tcPr>
            <w:tcW w:w="634" w:type="dxa"/>
            <w:tcBorders>
              <w:top w:val="nil"/>
              <w:left w:val="nil"/>
              <w:bottom w:val="single" w:sz="4" w:space="0" w:color="auto"/>
              <w:right w:val="single" w:sz="4" w:space="0" w:color="auto"/>
            </w:tcBorders>
            <w:shd w:val="clear" w:color="auto" w:fill="auto"/>
            <w:noWrap/>
            <w:vAlign w:val="bottom"/>
            <w:hideMark/>
          </w:tcPr>
          <w:p w14:paraId="3F40F228"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76</w:t>
            </w:r>
          </w:p>
        </w:tc>
        <w:tc>
          <w:tcPr>
            <w:tcW w:w="426"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3996CC1D" w14:textId="77777777" w:rsidR="00BE3465" w:rsidRPr="004D77D7" w:rsidRDefault="00BE3465" w:rsidP="00BE3465">
            <w:pPr>
              <w:widowControl/>
              <w:jc w:val="left"/>
              <w:rPr>
                <w:rFonts w:ascii="宋体" w:hAnsi="宋体" w:cs="宋体"/>
                <w:color w:val="9C0006"/>
                <w:kern w:val="0"/>
                <w:sz w:val="18"/>
                <w:szCs w:val="18"/>
              </w:rPr>
            </w:pPr>
            <w:r w:rsidRPr="004D77D7">
              <w:rPr>
                <w:rFonts w:ascii="宋体" w:hAnsi="宋体" w:cs="宋体" w:hint="eastAsia"/>
                <w:color w:val="9C0006"/>
                <w:kern w:val="0"/>
                <w:sz w:val="18"/>
                <w:szCs w:val="18"/>
              </w:rPr>
              <w:t>57</w:t>
            </w:r>
          </w:p>
        </w:tc>
        <w:tc>
          <w:tcPr>
            <w:tcW w:w="425"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6921375E" w14:textId="77777777" w:rsidR="00BE3465" w:rsidRPr="004D77D7" w:rsidRDefault="00BE3465" w:rsidP="00BE3465">
            <w:pPr>
              <w:widowControl/>
              <w:jc w:val="left"/>
              <w:rPr>
                <w:rFonts w:ascii="宋体" w:hAnsi="宋体" w:cs="宋体"/>
                <w:color w:val="9C0006"/>
                <w:kern w:val="0"/>
                <w:sz w:val="18"/>
                <w:szCs w:val="18"/>
              </w:rPr>
            </w:pPr>
            <w:r w:rsidRPr="004D77D7">
              <w:rPr>
                <w:rFonts w:ascii="宋体" w:hAnsi="宋体" w:cs="宋体" w:hint="eastAsia"/>
                <w:color w:val="9C0006"/>
                <w:kern w:val="0"/>
                <w:sz w:val="18"/>
                <w:szCs w:val="18"/>
              </w:rPr>
              <w:t>0</w:t>
            </w:r>
          </w:p>
        </w:tc>
        <w:tc>
          <w:tcPr>
            <w:tcW w:w="709" w:type="dxa"/>
            <w:tcBorders>
              <w:top w:val="single" w:sz="4" w:space="0" w:color="auto"/>
              <w:left w:val="single" w:sz="4" w:space="0" w:color="auto"/>
              <w:bottom w:val="single" w:sz="4" w:space="0" w:color="auto"/>
              <w:right w:val="single" w:sz="4" w:space="0" w:color="auto"/>
            </w:tcBorders>
            <w:shd w:val="clear" w:color="000000" w:fill="FFC7CE"/>
            <w:vAlign w:val="center"/>
          </w:tcPr>
          <w:p w14:paraId="0B9BD794" w14:textId="35B2415C" w:rsidR="00BE3465" w:rsidRPr="008B51A1" w:rsidRDefault="00BE3465" w:rsidP="00BE3465">
            <w:pPr>
              <w:widowControl/>
              <w:jc w:val="center"/>
              <w:rPr>
                <w:rFonts w:ascii="宋体" w:hAnsi="宋体" w:cs="宋体"/>
                <w:color w:val="9C0006"/>
                <w:kern w:val="0"/>
                <w:sz w:val="18"/>
                <w:szCs w:val="18"/>
              </w:rPr>
            </w:pPr>
            <w:r w:rsidRPr="008B51A1">
              <w:rPr>
                <w:color w:val="9C0006"/>
                <w:sz w:val="18"/>
                <w:szCs w:val="18"/>
              </w:rPr>
              <w:t>0</w:t>
            </w:r>
          </w:p>
        </w:tc>
      </w:tr>
      <w:tr w:rsidR="00BE3465" w:rsidRPr="004D77D7" w14:paraId="3047354A" w14:textId="74AA04B5" w:rsidTr="003967F9">
        <w:trPr>
          <w:trHeight w:val="27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1306F9D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223</w:t>
            </w:r>
          </w:p>
        </w:tc>
        <w:tc>
          <w:tcPr>
            <w:tcW w:w="1134" w:type="dxa"/>
            <w:tcBorders>
              <w:top w:val="nil"/>
              <w:left w:val="nil"/>
              <w:bottom w:val="single" w:sz="4" w:space="0" w:color="auto"/>
              <w:right w:val="single" w:sz="4" w:space="0" w:color="auto"/>
            </w:tcBorders>
            <w:shd w:val="clear" w:color="auto" w:fill="auto"/>
            <w:noWrap/>
            <w:vAlign w:val="bottom"/>
            <w:hideMark/>
          </w:tcPr>
          <w:p w14:paraId="642BA4CA" w14:textId="5E49E2FA" w:rsidR="00BE3465" w:rsidRPr="004D77D7" w:rsidRDefault="00BE3465" w:rsidP="00BE3465">
            <w:pPr>
              <w:widowControl/>
              <w:jc w:val="left"/>
              <w:rPr>
                <w:rFonts w:ascii="宋体" w:hAnsi="宋体" w:cs="宋体"/>
                <w:color w:val="000000"/>
                <w:kern w:val="0"/>
                <w:sz w:val="18"/>
                <w:szCs w:val="18"/>
              </w:rPr>
            </w:pPr>
            <w:r>
              <w:rPr>
                <w:rFonts w:hint="eastAsia"/>
                <w:color w:val="000000"/>
                <w:sz w:val="22"/>
                <w:szCs w:val="22"/>
              </w:rPr>
              <w:t>*</w:t>
            </w:r>
            <w:r>
              <w:rPr>
                <w:rFonts w:hint="eastAsia"/>
                <w:color w:val="000000"/>
                <w:sz w:val="22"/>
                <w:szCs w:val="22"/>
              </w:rPr>
              <w:t>林</w:t>
            </w:r>
          </w:p>
        </w:tc>
        <w:tc>
          <w:tcPr>
            <w:tcW w:w="624" w:type="dxa"/>
            <w:tcBorders>
              <w:top w:val="nil"/>
              <w:left w:val="nil"/>
              <w:bottom w:val="single" w:sz="4" w:space="0" w:color="auto"/>
              <w:right w:val="single" w:sz="4" w:space="0" w:color="auto"/>
            </w:tcBorders>
            <w:shd w:val="clear" w:color="auto" w:fill="auto"/>
            <w:noWrap/>
            <w:vAlign w:val="bottom"/>
            <w:hideMark/>
          </w:tcPr>
          <w:p w14:paraId="795DC799"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89</w:t>
            </w:r>
          </w:p>
        </w:tc>
        <w:tc>
          <w:tcPr>
            <w:tcW w:w="509" w:type="dxa"/>
            <w:tcBorders>
              <w:top w:val="nil"/>
              <w:left w:val="nil"/>
              <w:bottom w:val="single" w:sz="4" w:space="0" w:color="auto"/>
              <w:right w:val="single" w:sz="4" w:space="0" w:color="auto"/>
            </w:tcBorders>
            <w:shd w:val="clear" w:color="auto" w:fill="auto"/>
            <w:noWrap/>
            <w:vAlign w:val="bottom"/>
            <w:hideMark/>
          </w:tcPr>
          <w:p w14:paraId="1DBF4034"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81</w:t>
            </w:r>
          </w:p>
        </w:tc>
        <w:tc>
          <w:tcPr>
            <w:tcW w:w="567" w:type="dxa"/>
            <w:tcBorders>
              <w:top w:val="nil"/>
              <w:left w:val="nil"/>
              <w:bottom w:val="single" w:sz="4" w:space="0" w:color="auto"/>
              <w:right w:val="single" w:sz="4" w:space="0" w:color="auto"/>
            </w:tcBorders>
            <w:shd w:val="clear" w:color="auto" w:fill="auto"/>
            <w:noWrap/>
            <w:vAlign w:val="bottom"/>
            <w:hideMark/>
          </w:tcPr>
          <w:p w14:paraId="4D0EDC0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96</w:t>
            </w:r>
          </w:p>
        </w:tc>
        <w:tc>
          <w:tcPr>
            <w:tcW w:w="486" w:type="dxa"/>
            <w:tcBorders>
              <w:top w:val="nil"/>
              <w:left w:val="nil"/>
              <w:bottom w:val="single" w:sz="4" w:space="0" w:color="auto"/>
              <w:right w:val="single" w:sz="4" w:space="0" w:color="auto"/>
            </w:tcBorders>
            <w:shd w:val="clear" w:color="auto" w:fill="auto"/>
            <w:noWrap/>
            <w:vAlign w:val="bottom"/>
            <w:hideMark/>
          </w:tcPr>
          <w:p w14:paraId="4E1C3A9B"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71</w:t>
            </w:r>
          </w:p>
        </w:tc>
        <w:tc>
          <w:tcPr>
            <w:tcW w:w="507" w:type="dxa"/>
            <w:tcBorders>
              <w:top w:val="nil"/>
              <w:left w:val="nil"/>
              <w:bottom w:val="single" w:sz="4" w:space="0" w:color="auto"/>
              <w:right w:val="single" w:sz="4" w:space="0" w:color="auto"/>
            </w:tcBorders>
            <w:shd w:val="clear" w:color="000000" w:fill="F2F2F2"/>
            <w:noWrap/>
            <w:vAlign w:val="bottom"/>
            <w:hideMark/>
          </w:tcPr>
          <w:p w14:paraId="2C01376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82</w:t>
            </w:r>
          </w:p>
        </w:tc>
        <w:tc>
          <w:tcPr>
            <w:tcW w:w="576" w:type="dxa"/>
            <w:tcBorders>
              <w:top w:val="nil"/>
              <w:left w:val="nil"/>
              <w:bottom w:val="single" w:sz="4" w:space="0" w:color="auto"/>
              <w:right w:val="single" w:sz="4" w:space="0" w:color="auto"/>
            </w:tcBorders>
            <w:shd w:val="clear" w:color="auto" w:fill="auto"/>
            <w:noWrap/>
            <w:vAlign w:val="bottom"/>
            <w:hideMark/>
          </w:tcPr>
          <w:p w14:paraId="45B673BB"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w:t>
            </w:r>
          </w:p>
        </w:tc>
        <w:tc>
          <w:tcPr>
            <w:tcW w:w="576" w:type="dxa"/>
            <w:tcBorders>
              <w:top w:val="nil"/>
              <w:left w:val="nil"/>
              <w:bottom w:val="single" w:sz="4" w:space="0" w:color="auto"/>
              <w:right w:val="single" w:sz="4" w:space="0" w:color="auto"/>
            </w:tcBorders>
            <w:shd w:val="clear" w:color="auto" w:fill="auto"/>
            <w:noWrap/>
            <w:vAlign w:val="bottom"/>
            <w:hideMark/>
          </w:tcPr>
          <w:p w14:paraId="0382B19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12</w:t>
            </w:r>
          </w:p>
        </w:tc>
        <w:tc>
          <w:tcPr>
            <w:tcW w:w="576" w:type="dxa"/>
            <w:tcBorders>
              <w:top w:val="nil"/>
              <w:left w:val="nil"/>
              <w:bottom w:val="single" w:sz="4" w:space="0" w:color="auto"/>
              <w:right w:val="single" w:sz="4" w:space="0" w:color="auto"/>
            </w:tcBorders>
            <w:shd w:val="clear" w:color="auto" w:fill="auto"/>
            <w:noWrap/>
            <w:vAlign w:val="bottom"/>
            <w:hideMark/>
          </w:tcPr>
          <w:p w14:paraId="47E2B8F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22</w:t>
            </w:r>
          </w:p>
        </w:tc>
        <w:tc>
          <w:tcPr>
            <w:tcW w:w="576" w:type="dxa"/>
            <w:tcBorders>
              <w:top w:val="nil"/>
              <w:left w:val="nil"/>
              <w:bottom w:val="single" w:sz="4" w:space="0" w:color="auto"/>
              <w:right w:val="single" w:sz="4" w:space="0" w:color="auto"/>
            </w:tcBorders>
            <w:shd w:val="clear" w:color="auto" w:fill="auto"/>
            <w:noWrap/>
            <w:vAlign w:val="bottom"/>
            <w:hideMark/>
          </w:tcPr>
          <w:p w14:paraId="5FDF3C9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26</w:t>
            </w:r>
          </w:p>
        </w:tc>
        <w:tc>
          <w:tcPr>
            <w:tcW w:w="576" w:type="dxa"/>
            <w:tcBorders>
              <w:top w:val="nil"/>
              <w:left w:val="nil"/>
              <w:bottom w:val="single" w:sz="4" w:space="0" w:color="auto"/>
              <w:right w:val="single" w:sz="4" w:space="0" w:color="auto"/>
            </w:tcBorders>
            <w:shd w:val="clear" w:color="auto" w:fill="auto"/>
            <w:noWrap/>
            <w:vAlign w:val="bottom"/>
            <w:hideMark/>
          </w:tcPr>
          <w:p w14:paraId="12244AAB"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4</w:t>
            </w:r>
          </w:p>
        </w:tc>
        <w:tc>
          <w:tcPr>
            <w:tcW w:w="576" w:type="dxa"/>
            <w:tcBorders>
              <w:top w:val="nil"/>
              <w:left w:val="nil"/>
              <w:bottom w:val="single" w:sz="4" w:space="0" w:color="auto"/>
              <w:right w:val="single" w:sz="4" w:space="0" w:color="auto"/>
            </w:tcBorders>
            <w:shd w:val="clear" w:color="auto" w:fill="auto"/>
            <w:noWrap/>
            <w:vAlign w:val="bottom"/>
            <w:hideMark/>
          </w:tcPr>
          <w:p w14:paraId="1551457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w:t>
            </w:r>
          </w:p>
        </w:tc>
        <w:tc>
          <w:tcPr>
            <w:tcW w:w="666" w:type="dxa"/>
            <w:tcBorders>
              <w:top w:val="nil"/>
              <w:left w:val="nil"/>
              <w:bottom w:val="single" w:sz="4" w:space="0" w:color="auto"/>
              <w:right w:val="single" w:sz="4" w:space="0" w:color="auto"/>
            </w:tcBorders>
            <w:shd w:val="clear" w:color="000000" w:fill="F2F2F2"/>
            <w:noWrap/>
            <w:vAlign w:val="bottom"/>
            <w:hideMark/>
          </w:tcPr>
          <w:p w14:paraId="69E364D6"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74</w:t>
            </w:r>
          </w:p>
        </w:tc>
        <w:tc>
          <w:tcPr>
            <w:tcW w:w="576" w:type="dxa"/>
            <w:tcBorders>
              <w:top w:val="nil"/>
              <w:left w:val="nil"/>
              <w:bottom w:val="single" w:sz="4" w:space="0" w:color="auto"/>
              <w:right w:val="single" w:sz="4" w:space="0" w:color="auto"/>
            </w:tcBorders>
            <w:shd w:val="clear" w:color="auto" w:fill="auto"/>
            <w:noWrap/>
            <w:vAlign w:val="bottom"/>
            <w:hideMark/>
          </w:tcPr>
          <w:p w14:paraId="53A047D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95</w:t>
            </w:r>
          </w:p>
        </w:tc>
        <w:tc>
          <w:tcPr>
            <w:tcW w:w="576" w:type="dxa"/>
            <w:tcBorders>
              <w:top w:val="nil"/>
              <w:left w:val="nil"/>
              <w:bottom w:val="single" w:sz="4" w:space="0" w:color="auto"/>
              <w:right w:val="single" w:sz="4" w:space="0" w:color="auto"/>
            </w:tcBorders>
            <w:shd w:val="clear" w:color="auto" w:fill="auto"/>
            <w:noWrap/>
            <w:vAlign w:val="bottom"/>
            <w:hideMark/>
          </w:tcPr>
          <w:p w14:paraId="46F03A9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63</w:t>
            </w:r>
          </w:p>
        </w:tc>
        <w:tc>
          <w:tcPr>
            <w:tcW w:w="576" w:type="dxa"/>
            <w:tcBorders>
              <w:top w:val="nil"/>
              <w:left w:val="nil"/>
              <w:bottom w:val="single" w:sz="4" w:space="0" w:color="auto"/>
              <w:right w:val="single" w:sz="4" w:space="0" w:color="auto"/>
            </w:tcBorders>
            <w:shd w:val="clear" w:color="auto" w:fill="auto"/>
            <w:noWrap/>
            <w:vAlign w:val="bottom"/>
            <w:hideMark/>
          </w:tcPr>
          <w:p w14:paraId="0903F9D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71</w:t>
            </w:r>
          </w:p>
        </w:tc>
        <w:tc>
          <w:tcPr>
            <w:tcW w:w="576" w:type="dxa"/>
            <w:tcBorders>
              <w:top w:val="nil"/>
              <w:left w:val="nil"/>
              <w:bottom w:val="single" w:sz="4" w:space="0" w:color="auto"/>
              <w:right w:val="single" w:sz="4" w:space="0" w:color="auto"/>
            </w:tcBorders>
            <w:shd w:val="clear" w:color="auto" w:fill="auto"/>
            <w:noWrap/>
            <w:vAlign w:val="bottom"/>
            <w:hideMark/>
          </w:tcPr>
          <w:p w14:paraId="789457D0"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89</w:t>
            </w:r>
          </w:p>
        </w:tc>
        <w:tc>
          <w:tcPr>
            <w:tcW w:w="576" w:type="dxa"/>
            <w:tcBorders>
              <w:top w:val="nil"/>
              <w:left w:val="nil"/>
              <w:bottom w:val="single" w:sz="4" w:space="0" w:color="auto"/>
              <w:right w:val="single" w:sz="4" w:space="0" w:color="auto"/>
            </w:tcBorders>
            <w:shd w:val="clear" w:color="auto" w:fill="auto"/>
            <w:noWrap/>
            <w:vAlign w:val="bottom"/>
            <w:hideMark/>
          </w:tcPr>
          <w:p w14:paraId="6DF9B4EE"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92</w:t>
            </w:r>
          </w:p>
        </w:tc>
        <w:tc>
          <w:tcPr>
            <w:tcW w:w="576" w:type="dxa"/>
            <w:tcBorders>
              <w:top w:val="nil"/>
              <w:left w:val="nil"/>
              <w:bottom w:val="single" w:sz="4" w:space="0" w:color="auto"/>
              <w:right w:val="single" w:sz="4" w:space="0" w:color="auto"/>
            </w:tcBorders>
            <w:shd w:val="clear" w:color="auto" w:fill="auto"/>
            <w:noWrap/>
            <w:vAlign w:val="bottom"/>
            <w:hideMark/>
          </w:tcPr>
          <w:p w14:paraId="1F9EFDBB"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89</w:t>
            </w:r>
          </w:p>
        </w:tc>
        <w:tc>
          <w:tcPr>
            <w:tcW w:w="576" w:type="dxa"/>
            <w:tcBorders>
              <w:top w:val="nil"/>
              <w:left w:val="nil"/>
              <w:bottom w:val="single" w:sz="4" w:space="0" w:color="auto"/>
              <w:right w:val="single" w:sz="4" w:space="0" w:color="auto"/>
            </w:tcBorders>
            <w:shd w:val="clear" w:color="auto" w:fill="auto"/>
            <w:noWrap/>
            <w:vAlign w:val="bottom"/>
            <w:hideMark/>
          </w:tcPr>
          <w:p w14:paraId="3178BEB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81</w:t>
            </w:r>
          </w:p>
        </w:tc>
        <w:tc>
          <w:tcPr>
            <w:tcW w:w="634" w:type="dxa"/>
            <w:tcBorders>
              <w:top w:val="nil"/>
              <w:left w:val="nil"/>
              <w:bottom w:val="single" w:sz="4" w:space="0" w:color="auto"/>
              <w:right w:val="single" w:sz="4" w:space="0" w:color="auto"/>
            </w:tcBorders>
            <w:shd w:val="clear" w:color="auto" w:fill="auto"/>
            <w:noWrap/>
            <w:vAlign w:val="bottom"/>
            <w:hideMark/>
          </w:tcPr>
          <w:p w14:paraId="0039F6EF"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87</w:t>
            </w:r>
          </w:p>
        </w:tc>
        <w:tc>
          <w:tcPr>
            <w:tcW w:w="426" w:type="dxa"/>
            <w:tcBorders>
              <w:top w:val="nil"/>
              <w:left w:val="nil"/>
              <w:bottom w:val="single" w:sz="4" w:space="0" w:color="auto"/>
              <w:right w:val="single" w:sz="4" w:space="0" w:color="auto"/>
            </w:tcBorders>
            <w:shd w:val="clear" w:color="000000" w:fill="F2F2F2"/>
            <w:noWrap/>
            <w:vAlign w:val="bottom"/>
            <w:hideMark/>
          </w:tcPr>
          <w:p w14:paraId="4AC2F0F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77</w:t>
            </w:r>
          </w:p>
        </w:tc>
        <w:tc>
          <w:tcPr>
            <w:tcW w:w="425" w:type="dxa"/>
            <w:tcBorders>
              <w:top w:val="nil"/>
              <w:left w:val="nil"/>
              <w:bottom w:val="single" w:sz="4" w:space="0" w:color="auto"/>
              <w:right w:val="single" w:sz="4" w:space="0" w:color="auto"/>
            </w:tcBorders>
            <w:shd w:val="clear" w:color="000000" w:fill="F2F2F2"/>
            <w:noWrap/>
            <w:vAlign w:val="bottom"/>
            <w:hideMark/>
          </w:tcPr>
          <w:p w14:paraId="33A3DC4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w:t>
            </w:r>
          </w:p>
        </w:tc>
        <w:tc>
          <w:tcPr>
            <w:tcW w:w="709" w:type="dxa"/>
            <w:tcBorders>
              <w:top w:val="nil"/>
              <w:left w:val="single" w:sz="4" w:space="0" w:color="auto"/>
              <w:bottom w:val="single" w:sz="4" w:space="0" w:color="auto"/>
              <w:right w:val="single" w:sz="4" w:space="0" w:color="auto"/>
            </w:tcBorders>
            <w:shd w:val="clear" w:color="auto" w:fill="auto"/>
            <w:vAlign w:val="center"/>
          </w:tcPr>
          <w:p w14:paraId="39837995" w14:textId="12823ADF" w:rsidR="00BE3465" w:rsidRPr="008B51A1" w:rsidRDefault="00BE3465" w:rsidP="00BE3465">
            <w:pPr>
              <w:widowControl/>
              <w:jc w:val="center"/>
              <w:rPr>
                <w:rFonts w:ascii="宋体" w:hAnsi="宋体" w:cs="宋体"/>
                <w:color w:val="000000"/>
                <w:kern w:val="0"/>
                <w:sz w:val="18"/>
                <w:szCs w:val="18"/>
              </w:rPr>
            </w:pPr>
            <w:r w:rsidRPr="008B51A1">
              <w:rPr>
                <w:color w:val="000000"/>
                <w:sz w:val="18"/>
                <w:szCs w:val="18"/>
              </w:rPr>
              <w:t>1</w:t>
            </w:r>
          </w:p>
        </w:tc>
      </w:tr>
      <w:tr w:rsidR="00BE3465" w:rsidRPr="004D77D7" w14:paraId="78AC9C61" w14:textId="03DC1D47" w:rsidTr="003967F9">
        <w:trPr>
          <w:trHeight w:val="27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36D41E04"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224</w:t>
            </w:r>
          </w:p>
        </w:tc>
        <w:tc>
          <w:tcPr>
            <w:tcW w:w="1134" w:type="dxa"/>
            <w:tcBorders>
              <w:top w:val="nil"/>
              <w:left w:val="nil"/>
              <w:bottom w:val="single" w:sz="4" w:space="0" w:color="auto"/>
              <w:right w:val="single" w:sz="4" w:space="0" w:color="auto"/>
            </w:tcBorders>
            <w:shd w:val="clear" w:color="auto" w:fill="auto"/>
            <w:noWrap/>
            <w:vAlign w:val="bottom"/>
            <w:hideMark/>
          </w:tcPr>
          <w:p w14:paraId="76D562E1" w14:textId="28574DFB" w:rsidR="00BE3465" w:rsidRPr="004D77D7" w:rsidRDefault="00BE3465" w:rsidP="00BE3465">
            <w:pPr>
              <w:widowControl/>
              <w:jc w:val="left"/>
              <w:rPr>
                <w:rFonts w:ascii="宋体" w:hAnsi="宋体" w:cs="宋体"/>
                <w:color w:val="000000"/>
                <w:kern w:val="0"/>
                <w:sz w:val="18"/>
                <w:szCs w:val="18"/>
              </w:rPr>
            </w:pPr>
            <w:r>
              <w:rPr>
                <w:rFonts w:hint="eastAsia"/>
                <w:color w:val="000000"/>
                <w:sz w:val="22"/>
                <w:szCs w:val="22"/>
              </w:rPr>
              <w:t>*</w:t>
            </w:r>
            <w:r>
              <w:rPr>
                <w:rFonts w:hint="eastAsia"/>
                <w:color w:val="000000"/>
                <w:sz w:val="22"/>
                <w:szCs w:val="22"/>
              </w:rPr>
              <w:t>道</w:t>
            </w:r>
          </w:p>
        </w:tc>
        <w:tc>
          <w:tcPr>
            <w:tcW w:w="624" w:type="dxa"/>
            <w:tcBorders>
              <w:top w:val="nil"/>
              <w:left w:val="nil"/>
              <w:bottom w:val="single" w:sz="4" w:space="0" w:color="auto"/>
              <w:right w:val="single" w:sz="4" w:space="0" w:color="auto"/>
            </w:tcBorders>
            <w:shd w:val="clear" w:color="auto" w:fill="auto"/>
            <w:noWrap/>
            <w:vAlign w:val="bottom"/>
            <w:hideMark/>
          </w:tcPr>
          <w:p w14:paraId="733F56E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90</w:t>
            </w:r>
          </w:p>
        </w:tc>
        <w:tc>
          <w:tcPr>
            <w:tcW w:w="509" w:type="dxa"/>
            <w:tcBorders>
              <w:top w:val="nil"/>
              <w:left w:val="nil"/>
              <w:bottom w:val="single" w:sz="4" w:space="0" w:color="auto"/>
              <w:right w:val="single" w:sz="4" w:space="0" w:color="auto"/>
            </w:tcBorders>
            <w:shd w:val="clear" w:color="auto" w:fill="auto"/>
            <w:noWrap/>
            <w:vAlign w:val="bottom"/>
            <w:hideMark/>
          </w:tcPr>
          <w:p w14:paraId="5FF52AB0"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95</w:t>
            </w:r>
          </w:p>
        </w:tc>
        <w:tc>
          <w:tcPr>
            <w:tcW w:w="567" w:type="dxa"/>
            <w:tcBorders>
              <w:top w:val="nil"/>
              <w:left w:val="nil"/>
              <w:bottom w:val="single" w:sz="4" w:space="0" w:color="auto"/>
              <w:right w:val="single" w:sz="4" w:space="0" w:color="auto"/>
            </w:tcBorders>
            <w:shd w:val="clear" w:color="auto" w:fill="auto"/>
            <w:noWrap/>
            <w:vAlign w:val="bottom"/>
            <w:hideMark/>
          </w:tcPr>
          <w:p w14:paraId="5B739540"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95</w:t>
            </w:r>
          </w:p>
        </w:tc>
        <w:tc>
          <w:tcPr>
            <w:tcW w:w="486" w:type="dxa"/>
            <w:tcBorders>
              <w:top w:val="nil"/>
              <w:left w:val="nil"/>
              <w:bottom w:val="single" w:sz="4" w:space="0" w:color="auto"/>
              <w:right w:val="single" w:sz="4" w:space="0" w:color="auto"/>
            </w:tcBorders>
            <w:shd w:val="clear" w:color="auto" w:fill="auto"/>
            <w:noWrap/>
            <w:vAlign w:val="bottom"/>
            <w:hideMark/>
          </w:tcPr>
          <w:p w14:paraId="7C31A6FE"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94</w:t>
            </w:r>
          </w:p>
        </w:tc>
        <w:tc>
          <w:tcPr>
            <w:tcW w:w="507" w:type="dxa"/>
            <w:tcBorders>
              <w:top w:val="nil"/>
              <w:left w:val="nil"/>
              <w:bottom w:val="single" w:sz="4" w:space="0" w:color="auto"/>
              <w:right w:val="single" w:sz="4" w:space="0" w:color="auto"/>
            </w:tcBorders>
            <w:shd w:val="clear" w:color="000000" w:fill="F2F2F2"/>
            <w:noWrap/>
            <w:vAlign w:val="bottom"/>
            <w:hideMark/>
          </w:tcPr>
          <w:p w14:paraId="17E049F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94</w:t>
            </w:r>
          </w:p>
        </w:tc>
        <w:tc>
          <w:tcPr>
            <w:tcW w:w="576" w:type="dxa"/>
            <w:tcBorders>
              <w:top w:val="nil"/>
              <w:left w:val="nil"/>
              <w:bottom w:val="single" w:sz="4" w:space="0" w:color="auto"/>
              <w:right w:val="single" w:sz="4" w:space="0" w:color="auto"/>
            </w:tcBorders>
            <w:shd w:val="clear" w:color="auto" w:fill="auto"/>
            <w:noWrap/>
            <w:vAlign w:val="bottom"/>
            <w:hideMark/>
          </w:tcPr>
          <w:p w14:paraId="1281A38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w:t>
            </w:r>
          </w:p>
        </w:tc>
        <w:tc>
          <w:tcPr>
            <w:tcW w:w="576" w:type="dxa"/>
            <w:tcBorders>
              <w:top w:val="nil"/>
              <w:left w:val="nil"/>
              <w:bottom w:val="single" w:sz="4" w:space="0" w:color="auto"/>
              <w:right w:val="single" w:sz="4" w:space="0" w:color="auto"/>
            </w:tcBorders>
            <w:shd w:val="clear" w:color="auto" w:fill="auto"/>
            <w:noWrap/>
            <w:vAlign w:val="bottom"/>
            <w:hideMark/>
          </w:tcPr>
          <w:p w14:paraId="126A567F"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23</w:t>
            </w:r>
          </w:p>
        </w:tc>
        <w:tc>
          <w:tcPr>
            <w:tcW w:w="576" w:type="dxa"/>
            <w:tcBorders>
              <w:top w:val="nil"/>
              <w:left w:val="nil"/>
              <w:bottom w:val="single" w:sz="4" w:space="0" w:color="auto"/>
              <w:right w:val="single" w:sz="4" w:space="0" w:color="auto"/>
            </w:tcBorders>
            <w:shd w:val="clear" w:color="auto" w:fill="auto"/>
            <w:noWrap/>
            <w:vAlign w:val="bottom"/>
            <w:hideMark/>
          </w:tcPr>
          <w:p w14:paraId="1484F65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32</w:t>
            </w:r>
          </w:p>
        </w:tc>
        <w:tc>
          <w:tcPr>
            <w:tcW w:w="576" w:type="dxa"/>
            <w:tcBorders>
              <w:top w:val="nil"/>
              <w:left w:val="nil"/>
              <w:bottom w:val="single" w:sz="4" w:space="0" w:color="auto"/>
              <w:right w:val="single" w:sz="4" w:space="0" w:color="auto"/>
            </w:tcBorders>
            <w:shd w:val="clear" w:color="auto" w:fill="auto"/>
            <w:noWrap/>
            <w:vAlign w:val="bottom"/>
            <w:hideMark/>
          </w:tcPr>
          <w:p w14:paraId="4BEA5366"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25</w:t>
            </w:r>
          </w:p>
        </w:tc>
        <w:tc>
          <w:tcPr>
            <w:tcW w:w="576" w:type="dxa"/>
            <w:tcBorders>
              <w:top w:val="nil"/>
              <w:left w:val="nil"/>
              <w:bottom w:val="single" w:sz="4" w:space="0" w:color="auto"/>
              <w:right w:val="single" w:sz="4" w:space="0" w:color="auto"/>
            </w:tcBorders>
            <w:shd w:val="clear" w:color="auto" w:fill="auto"/>
            <w:noWrap/>
            <w:vAlign w:val="bottom"/>
            <w:hideMark/>
          </w:tcPr>
          <w:p w14:paraId="778E3EF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4</w:t>
            </w:r>
          </w:p>
        </w:tc>
        <w:tc>
          <w:tcPr>
            <w:tcW w:w="576" w:type="dxa"/>
            <w:tcBorders>
              <w:top w:val="nil"/>
              <w:left w:val="nil"/>
              <w:bottom w:val="single" w:sz="4" w:space="0" w:color="auto"/>
              <w:right w:val="single" w:sz="4" w:space="0" w:color="auto"/>
            </w:tcBorders>
            <w:shd w:val="clear" w:color="auto" w:fill="auto"/>
            <w:noWrap/>
            <w:vAlign w:val="bottom"/>
            <w:hideMark/>
          </w:tcPr>
          <w:p w14:paraId="2711FABF"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w:t>
            </w:r>
          </w:p>
        </w:tc>
        <w:tc>
          <w:tcPr>
            <w:tcW w:w="666" w:type="dxa"/>
            <w:tcBorders>
              <w:top w:val="nil"/>
              <w:left w:val="nil"/>
              <w:bottom w:val="single" w:sz="4" w:space="0" w:color="auto"/>
              <w:right w:val="single" w:sz="4" w:space="0" w:color="auto"/>
            </w:tcBorders>
            <w:shd w:val="clear" w:color="000000" w:fill="F2F2F2"/>
            <w:noWrap/>
            <w:vAlign w:val="bottom"/>
            <w:hideMark/>
          </w:tcPr>
          <w:p w14:paraId="77CD3EA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94</w:t>
            </w:r>
          </w:p>
        </w:tc>
        <w:tc>
          <w:tcPr>
            <w:tcW w:w="576" w:type="dxa"/>
            <w:tcBorders>
              <w:top w:val="nil"/>
              <w:left w:val="nil"/>
              <w:bottom w:val="single" w:sz="4" w:space="0" w:color="auto"/>
              <w:right w:val="single" w:sz="4" w:space="0" w:color="auto"/>
            </w:tcBorders>
            <w:shd w:val="clear" w:color="auto" w:fill="auto"/>
            <w:noWrap/>
            <w:vAlign w:val="bottom"/>
            <w:hideMark/>
          </w:tcPr>
          <w:p w14:paraId="17E8D779"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98</w:t>
            </w:r>
          </w:p>
        </w:tc>
        <w:tc>
          <w:tcPr>
            <w:tcW w:w="576" w:type="dxa"/>
            <w:tcBorders>
              <w:top w:val="nil"/>
              <w:left w:val="nil"/>
              <w:bottom w:val="single" w:sz="4" w:space="0" w:color="auto"/>
              <w:right w:val="single" w:sz="4" w:space="0" w:color="auto"/>
            </w:tcBorders>
            <w:shd w:val="clear" w:color="auto" w:fill="auto"/>
            <w:noWrap/>
            <w:vAlign w:val="bottom"/>
            <w:hideMark/>
          </w:tcPr>
          <w:p w14:paraId="5A9EF1EE"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98</w:t>
            </w:r>
          </w:p>
        </w:tc>
        <w:tc>
          <w:tcPr>
            <w:tcW w:w="576" w:type="dxa"/>
            <w:tcBorders>
              <w:top w:val="nil"/>
              <w:left w:val="nil"/>
              <w:bottom w:val="single" w:sz="4" w:space="0" w:color="auto"/>
              <w:right w:val="single" w:sz="4" w:space="0" w:color="auto"/>
            </w:tcBorders>
            <w:shd w:val="clear" w:color="auto" w:fill="auto"/>
            <w:noWrap/>
            <w:vAlign w:val="bottom"/>
            <w:hideMark/>
          </w:tcPr>
          <w:p w14:paraId="1EB42169"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92</w:t>
            </w:r>
          </w:p>
        </w:tc>
        <w:tc>
          <w:tcPr>
            <w:tcW w:w="576" w:type="dxa"/>
            <w:tcBorders>
              <w:top w:val="nil"/>
              <w:left w:val="nil"/>
              <w:bottom w:val="single" w:sz="4" w:space="0" w:color="auto"/>
              <w:right w:val="single" w:sz="4" w:space="0" w:color="auto"/>
            </w:tcBorders>
            <w:shd w:val="clear" w:color="auto" w:fill="auto"/>
            <w:noWrap/>
            <w:vAlign w:val="bottom"/>
            <w:hideMark/>
          </w:tcPr>
          <w:p w14:paraId="7F728CD6"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91</w:t>
            </w:r>
          </w:p>
        </w:tc>
        <w:tc>
          <w:tcPr>
            <w:tcW w:w="576" w:type="dxa"/>
            <w:tcBorders>
              <w:top w:val="nil"/>
              <w:left w:val="nil"/>
              <w:bottom w:val="single" w:sz="4" w:space="0" w:color="auto"/>
              <w:right w:val="single" w:sz="4" w:space="0" w:color="auto"/>
            </w:tcBorders>
            <w:shd w:val="clear" w:color="auto" w:fill="auto"/>
            <w:noWrap/>
            <w:vAlign w:val="bottom"/>
            <w:hideMark/>
          </w:tcPr>
          <w:p w14:paraId="6891E9D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97</w:t>
            </w:r>
          </w:p>
        </w:tc>
        <w:tc>
          <w:tcPr>
            <w:tcW w:w="576" w:type="dxa"/>
            <w:tcBorders>
              <w:top w:val="nil"/>
              <w:left w:val="nil"/>
              <w:bottom w:val="single" w:sz="4" w:space="0" w:color="auto"/>
              <w:right w:val="single" w:sz="4" w:space="0" w:color="auto"/>
            </w:tcBorders>
            <w:shd w:val="clear" w:color="auto" w:fill="auto"/>
            <w:noWrap/>
            <w:vAlign w:val="bottom"/>
            <w:hideMark/>
          </w:tcPr>
          <w:p w14:paraId="40C415B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96</w:t>
            </w:r>
          </w:p>
        </w:tc>
        <w:tc>
          <w:tcPr>
            <w:tcW w:w="576" w:type="dxa"/>
            <w:tcBorders>
              <w:top w:val="nil"/>
              <w:left w:val="nil"/>
              <w:bottom w:val="single" w:sz="4" w:space="0" w:color="auto"/>
              <w:right w:val="single" w:sz="4" w:space="0" w:color="auto"/>
            </w:tcBorders>
            <w:shd w:val="clear" w:color="auto" w:fill="auto"/>
            <w:noWrap/>
            <w:vAlign w:val="bottom"/>
            <w:hideMark/>
          </w:tcPr>
          <w:p w14:paraId="3D8149E5"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95</w:t>
            </w:r>
          </w:p>
        </w:tc>
        <w:tc>
          <w:tcPr>
            <w:tcW w:w="634" w:type="dxa"/>
            <w:tcBorders>
              <w:top w:val="nil"/>
              <w:left w:val="nil"/>
              <w:bottom w:val="single" w:sz="4" w:space="0" w:color="auto"/>
              <w:right w:val="single" w:sz="4" w:space="0" w:color="auto"/>
            </w:tcBorders>
            <w:shd w:val="clear" w:color="auto" w:fill="auto"/>
            <w:noWrap/>
            <w:vAlign w:val="bottom"/>
            <w:hideMark/>
          </w:tcPr>
          <w:p w14:paraId="23FCB62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93</w:t>
            </w:r>
          </w:p>
        </w:tc>
        <w:tc>
          <w:tcPr>
            <w:tcW w:w="426" w:type="dxa"/>
            <w:tcBorders>
              <w:top w:val="nil"/>
              <w:left w:val="nil"/>
              <w:bottom w:val="single" w:sz="4" w:space="0" w:color="auto"/>
              <w:right w:val="single" w:sz="4" w:space="0" w:color="auto"/>
            </w:tcBorders>
            <w:shd w:val="clear" w:color="000000" w:fill="F2F2F2"/>
            <w:noWrap/>
            <w:vAlign w:val="bottom"/>
            <w:hideMark/>
          </w:tcPr>
          <w:p w14:paraId="30E5A9F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94</w:t>
            </w:r>
          </w:p>
        </w:tc>
        <w:tc>
          <w:tcPr>
            <w:tcW w:w="425" w:type="dxa"/>
            <w:tcBorders>
              <w:top w:val="nil"/>
              <w:left w:val="nil"/>
              <w:bottom w:val="single" w:sz="4" w:space="0" w:color="auto"/>
              <w:right w:val="single" w:sz="4" w:space="0" w:color="auto"/>
            </w:tcBorders>
            <w:shd w:val="clear" w:color="000000" w:fill="F2F2F2"/>
            <w:noWrap/>
            <w:vAlign w:val="bottom"/>
            <w:hideMark/>
          </w:tcPr>
          <w:p w14:paraId="75B69630"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w:t>
            </w:r>
          </w:p>
        </w:tc>
        <w:tc>
          <w:tcPr>
            <w:tcW w:w="709" w:type="dxa"/>
            <w:tcBorders>
              <w:top w:val="nil"/>
              <w:left w:val="single" w:sz="4" w:space="0" w:color="auto"/>
              <w:bottom w:val="single" w:sz="4" w:space="0" w:color="auto"/>
              <w:right w:val="single" w:sz="4" w:space="0" w:color="auto"/>
            </w:tcBorders>
            <w:shd w:val="clear" w:color="auto" w:fill="auto"/>
            <w:vAlign w:val="center"/>
          </w:tcPr>
          <w:p w14:paraId="2E5BDF99" w14:textId="29192553" w:rsidR="00BE3465" w:rsidRPr="008B51A1" w:rsidRDefault="00BE3465" w:rsidP="00BE3465">
            <w:pPr>
              <w:widowControl/>
              <w:jc w:val="center"/>
              <w:rPr>
                <w:rFonts w:ascii="宋体" w:hAnsi="宋体" w:cs="宋体"/>
                <w:color w:val="000000"/>
                <w:kern w:val="0"/>
                <w:sz w:val="18"/>
                <w:szCs w:val="18"/>
              </w:rPr>
            </w:pPr>
            <w:r w:rsidRPr="008B51A1">
              <w:rPr>
                <w:color w:val="000000"/>
                <w:sz w:val="18"/>
                <w:szCs w:val="18"/>
              </w:rPr>
              <w:t>1</w:t>
            </w:r>
          </w:p>
        </w:tc>
      </w:tr>
      <w:tr w:rsidR="00BE3465" w:rsidRPr="004D77D7" w14:paraId="61DC15DC" w14:textId="159DA9E8" w:rsidTr="003967F9">
        <w:trPr>
          <w:trHeight w:val="27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10F839A4"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225</w:t>
            </w:r>
          </w:p>
        </w:tc>
        <w:tc>
          <w:tcPr>
            <w:tcW w:w="1134" w:type="dxa"/>
            <w:tcBorders>
              <w:top w:val="nil"/>
              <w:left w:val="nil"/>
              <w:bottom w:val="single" w:sz="4" w:space="0" w:color="auto"/>
              <w:right w:val="single" w:sz="4" w:space="0" w:color="auto"/>
            </w:tcBorders>
            <w:shd w:val="clear" w:color="auto" w:fill="auto"/>
            <w:noWrap/>
            <w:vAlign w:val="bottom"/>
            <w:hideMark/>
          </w:tcPr>
          <w:p w14:paraId="1BE3F959" w14:textId="088C203E" w:rsidR="00BE3465" w:rsidRPr="004D77D7" w:rsidRDefault="00BE3465" w:rsidP="00BE3465">
            <w:pPr>
              <w:widowControl/>
              <w:jc w:val="left"/>
              <w:rPr>
                <w:rFonts w:ascii="宋体" w:hAnsi="宋体" w:cs="宋体"/>
                <w:color w:val="000000"/>
                <w:kern w:val="0"/>
                <w:sz w:val="18"/>
                <w:szCs w:val="18"/>
              </w:rPr>
            </w:pPr>
            <w:r>
              <w:rPr>
                <w:rFonts w:hint="eastAsia"/>
                <w:color w:val="000000"/>
                <w:sz w:val="22"/>
                <w:szCs w:val="22"/>
              </w:rPr>
              <w:t>*</w:t>
            </w:r>
            <w:r>
              <w:rPr>
                <w:rFonts w:hint="eastAsia"/>
                <w:color w:val="000000"/>
                <w:sz w:val="22"/>
                <w:szCs w:val="22"/>
              </w:rPr>
              <w:t>新</w:t>
            </w:r>
          </w:p>
        </w:tc>
        <w:tc>
          <w:tcPr>
            <w:tcW w:w="624" w:type="dxa"/>
            <w:tcBorders>
              <w:top w:val="nil"/>
              <w:left w:val="nil"/>
              <w:bottom w:val="single" w:sz="4" w:space="0" w:color="auto"/>
              <w:right w:val="single" w:sz="4" w:space="0" w:color="auto"/>
            </w:tcBorders>
            <w:shd w:val="clear" w:color="auto" w:fill="auto"/>
            <w:noWrap/>
            <w:vAlign w:val="bottom"/>
            <w:hideMark/>
          </w:tcPr>
          <w:p w14:paraId="13E1840E"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89</w:t>
            </w:r>
          </w:p>
        </w:tc>
        <w:tc>
          <w:tcPr>
            <w:tcW w:w="509" w:type="dxa"/>
            <w:tcBorders>
              <w:top w:val="nil"/>
              <w:left w:val="nil"/>
              <w:bottom w:val="single" w:sz="4" w:space="0" w:color="auto"/>
              <w:right w:val="single" w:sz="4" w:space="0" w:color="auto"/>
            </w:tcBorders>
            <w:shd w:val="clear" w:color="auto" w:fill="auto"/>
            <w:noWrap/>
            <w:vAlign w:val="bottom"/>
            <w:hideMark/>
          </w:tcPr>
          <w:p w14:paraId="4D93D3D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88</w:t>
            </w:r>
          </w:p>
        </w:tc>
        <w:tc>
          <w:tcPr>
            <w:tcW w:w="567" w:type="dxa"/>
            <w:tcBorders>
              <w:top w:val="nil"/>
              <w:left w:val="nil"/>
              <w:bottom w:val="single" w:sz="4" w:space="0" w:color="auto"/>
              <w:right w:val="single" w:sz="4" w:space="0" w:color="auto"/>
            </w:tcBorders>
            <w:shd w:val="clear" w:color="auto" w:fill="auto"/>
            <w:noWrap/>
            <w:vAlign w:val="bottom"/>
            <w:hideMark/>
          </w:tcPr>
          <w:p w14:paraId="3B31E4C0"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95</w:t>
            </w:r>
          </w:p>
        </w:tc>
        <w:tc>
          <w:tcPr>
            <w:tcW w:w="486" w:type="dxa"/>
            <w:tcBorders>
              <w:top w:val="nil"/>
              <w:left w:val="nil"/>
              <w:bottom w:val="single" w:sz="4" w:space="0" w:color="auto"/>
              <w:right w:val="single" w:sz="4" w:space="0" w:color="auto"/>
            </w:tcBorders>
            <w:shd w:val="clear" w:color="auto" w:fill="auto"/>
            <w:noWrap/>
            <w:vAlign w:val="bottom"/>
            <w:hideMark/>
          </w:tcPr>
          <w:p w14:paraId="04215BD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69</w:t>
            </w:r>
          </w:p>
        </w:tc>
        <w:tc>
          <w:tcPr>
            <w:tcW w:w="507" w:type="dxa"/>
            <w:tcBorders>
              <w:top w:val="nil"/>
              <w:left w:val="nil"/>
              <w:bottom w:val="single" w:sz="4" w:space="0" w:color="auto"/>
              <w:right w:val="single" w:sz="4" w:space="0" w:color="auto"/>
            </w:tcBorders>
            <w:shd w:val="clear" w:color="000000" w:fill="F2F2F2"/>
            <w:noWrap/>
            <w:vAlign w:val="bottom"/>
            <w:hideMark/>
          </w:tcPr>
          <w:p w14:paraId="0ECD028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85</w:t>
            </w:r>
          </w:p>
        </w:tc>
        <w:tc>
          <w:tcPr>
            <w:tcW w:w="576" w:type="dxa"/>
            <w:tcBorders>
              <w:top w:val="nil"/>
              <w:left w:val="nil"/>
              <w:bottom w:val="single" w:sz="4" w:space="0" w:color="auto"/>
              <w:right w:val="single" w:sz="4" w:space="0" w:color="auto"/>
            </w:tcBorders>
            <w:shd w:val="clear" w:color="auto" w:fill="auto"/>
            <w:noWrap/>
            <w:vAlign w:val="bottom"/>
            <w:hideMark/>
          </w:tcPr>
          <w:p w14:paraId="69E6AA1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w:t>
            </w:r>
          </w:p>
        </w:tc>
        <w:tc>
          <w:tcPr>
            <w:tcW w:w="576" w:type="dxa"/>
            <w:tcBorders>
              <w:top w:val="nil"/>
              <w:left w:val="nil"/>
              <w:bottom w:val="single" w:sz="4" w:space="0" w:color="auto"/>
              <w:right w:val="single" w:sz="4" w:space="0" w:color="auto"/>
            </w:tcBorders>
            <w:shd w:val="clear" w:color="auto" w:fill="auto"/>
            <w:noWrap/>
            <w:vAlign w:val="bottom"/>
            <w:hideMark/>
          </w:tcPr>
          <w:p w14:paraId="51182546"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22</w:t>
            </w:r>
          </w:p>
        </w:tc>
        <w:tc>
          <w:tcPr>
            <w:tcW w:w="576" w:type="dxa"/>
            <w:tcBorders>
              <w:top w:val="nil"/>
              <w:left w:val="nil"/>
              <w:bottom w:val="single" w:sz="4" w:space="0" w:color="auto"/>
              <w:right w:val="single" w:sz="4" w:space="0" w:color="auto"/>
            </w:tcBorders>
            <w:shd w:val="clear" w:color="auto" w:fill="auto"/>
            <w:noWrap/>
            <w:vAlign w:val="bottom"/>
            <w:hideMark/>
          </w:tcPr>
          <w:p w14:paraId="265ABE0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25</w:t>
            </w:r>
          </w:p>
        </w:tc>
        <w:tc>
          <w:tcPr>
            <w:tcW w:w="576" w:type="dxa"/>
            <w:tcBorders>
              <w:top w:val="nil"/>
              <w:left w:val="nil"/>
              <w:bottom w:val="single" w:sz="4" w:space="0" w:color="auto"/>
              <w:right w:val="single" w:sz="4" w:space="0" w:color="auto"/>
            </w:tcBorders>
            <w:shd w:val="clear" w:color="auto" w:fill="auto"/>
            <w:noWrap/>
            <w:vAlign w:val="bottom"/>
            <w:hideMark/>
          </w:tcPr>
          <w:p w14:paraId="02380276"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28</w:t>
            </w:r>
          </w:p>
        </w:tc>
        <w:tc>
          <w:tcPr>
            <w:tcW w:w="576" w:type="dxa"/>
            <w:tcBorders>
              <w:top w:val="nil"/>
              <w:left w:val="nil"/>
              <w:bottom w:val="single" w:sz="4" w:space="0" w:color="auto"/>
              <w:right w:val="single" w:sz="4" w:space="0" w:color="auto"/>
            </w:tcBorders>
            <w:shd w:val="clear" w:color="auto" w:fill="auto"/>
            <w:noWrap/>
            <w:vAlign w:val="bottom"/>
            <w:hideMark/>
          </w:tcPr>
          <w:p w14:paraId="39C31108"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4</w:t>
            </w:r>
          </w:p>
        </w:tc>
        <w:tc>
          <w:tcPr>
            <w:tcW w:w="576" w:type="dxa"/>
            <w:tcBorders>
              <w:top w:val="nil"/>
              <w:left w:val="nil"/>
              <w:bottom w:val="single" w:sz="4" w:space="0" w:color="auto"/>
              <w:right w:val="single" w:sz="4" w:space="0" w:color="auto"/>
            </w:tcBorders>
            <w:shd w:val="clear" w:color="auto" w:fill="auto"/>
            <w:noWrap/>
            <w:vAlign w:val="bottom"/>
            <w:hideMark/>
          </w:tcPr>
          <w:p w14:paraId="0B71212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w:t>
            </w:r>
          </w:p>
        </w:tc>
        <w:tc>
          <w:tcPr>
            <w:tcW w:w="666" w:type="dxa"/>
            <w:tcBorders>
              <w:top w:val="nil"/>
              <w:left w:val="nil"/>
              <w:bottom w:val="single" w:sz="4" w:space="0" w:color="auto"/>
              <w:right w:val="single" w:sz="4" w:space="0" w:color="auto"/>
            </w:tcBorders>
            <w:shd w:val="clear" w:color="000000" w:fill="F2F2F2"/>
            <w:noWrap/>
            <w:vAlign w:val="bottom"/>
            <w:hideMark/>
          </w:tcPr>
          <w:p w14:paraId="0E12677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88</w:t>
            </w:r>
          </w:p>
        </w:tc>
        <w:tc>
          <w:tcPr>
            <w:tcW w:w="576" w:type="dxa"/>
            <w:tcBorders>
              <w:top w:val="nil"/>
              <w:left w:val="nil"/>
              <w:bottom w:val="single" w:sz="4" w:space="0" w:color="auto"/>
              <w:right w:val="single" w:sz="4" w:space="0" w:color="auto"/>
            </w:tcBorders>
            <w:shd w:val="clear" w:color="auto" w:fill="auto"/>
            <w:noWrap/>
            <w:vAlign w:val="bottom"/>
            <w:hideMark/>
          </w:tcPr>
          <w:p w14:paraId="7318B2FF"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87</w:t>
            </w:r>
          </w:p>
        </w:tc>
        <w:tc>
          <w:tcPr>
            <w:tcW w:w="576" w:type="dxa"/>
            <w:tcBorders>
              <w:top w:val="nil"/>
              <w:left w:val="nil"/>
              <w:bottom w:val="single" w:sz="4" w:space="0" w:color="auto"/>
              <w:right w:val="single" w:sz="4" w:space="0" w:color="auto"/>
            </w:tcBorders>
            <w:shd w:val="clear" w:color="auto" w:fill="auto"/>
            <w:noWrap/>
            <w:vAlign w:val="bottom"/>
            <w:hideMark/>
          </w:tcPr>
          <w:p w14:paraId="1597CE4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92</w:t>
            </w:r>
          </w:p>
        </w:tc>
        <w:tc>
          <w:tcPr>
            <w:tcW w:w="576" w:type="dxa"/>
            <w:tcBorders>
              <w:top w:val="nil"/>
              <w:left w:val="nil"/>
              <w:bottom w:val="single" w:sz="4" w:space="0" w:color="auto"/>
              <w:right w:val="single" w:sz="4" w:space="0" w:color="auto"/>
            </w:tcBorders>
            <w:shd w:val="clear" w:color="auto" w:fill="auto"/>
            <w:noWrap/>
            <w:vAlign w:val="bottom"/>
            <w:hideMark/>
          </w:tcPr>
          <w:p w14:paraId="7BD089E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76</w:t>
            </w:r>
          </w:p>
        </w:tc>
        <w:tc>
          <w:tcPr>
            <w:tcW w:w="576" w:type="dxa"/>
            <w:tcBorders>
              <w:top w:val="nil"/>
              <w:left w:val="nil"/>
              <w:bottom w:val="single" w:sz="4" w:space="0" w:color="auto"/>
              <w:right w:val="single" w:sz="4" w:space="0" w:color="auto"/>
            </w:tcBorders>
            <w:shd w:val="clear" w:color="auto" w:fill="auto"/>
            <w:noWrap/>
            <w:vAlign w:val="bottom"/>
            <w:hideMark/>
          </w:tcPr>
          <w:p w14:paraId="0A481BA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94</w:t>
            </w:r>
          </w:p>
        </w:tc>
        <w:tc>
          <w:tcPr>
            <w:tcW w:w="576" w:type="dxa"/>
            <w:tcBorders>
              <w:top w:val="nil"/>
              <w:left w:val="nil"/>
              <w:bottom w:val="single" w:sz="4" w:space="0" w:color="auto"/>
              <w:right w:val="single" w:sz="4" w:space="0" w:color="auto"/>
            </w:tcBorders>
            <w:shd w:val="clear" w:color="auto" w:fill="auto"/>
            <w:noWrap/>
            <w:vAlign w:val="bottom"/>
            <w:hideMark/>
          </w:tcPr>
          <w:p w14:paraId="0B5A4F8F"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93</w:t>
            </w:r>
          </w:p>
        </w:tc>
        <w:tc>
          <w:tcPr>
            <w:tcW w:w="576" w:type="dxa"/>
            <w:tcBorders>
              <w:top w:val="nil"/>
              <w:left w:val="nil"/>
              <w:bottom w:val="single" w:sz="4" w:space="0" w:color="auto"/>
              <w:right w:val="single" w:sz="4" w:space="0" w:color="auto"/>
            </w:tcBorders>
            <w:shd w:val="clear" w:color="auto" w:fill="auto"/>
            <w:noWrap/>
            <w:vAlign w:val="bottom"/>
            <w:hideMark/>
          </w:tcPr>
          <w:p w14:paraId="22AACBA9"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92</w:t>
            </w:r>
          </w:p>
        </w:tc>
        <w:tc>
          <w:tcPr>
            <w:tcW w:w="576" w:type="dxa"/>
            <w:tcBorders>
              <w:top w:val="nil"/>
              <w:left w:val="nil"/>
              <w:bottom w:val="single" w:sz="4" w:space="0" w:color="auto"/>
              <w:right w:val="single" w:sz="4" w:space="0" w:color="auto"/>
            </w:tcBorders>
            <w:shd w:val="clear" w:color="auto" w:fill="auto"/>
            <w:noWrap/>
            <w:vAlign w:val="bottom"/>
            <w:hideMark/>
          </w:tcPr>
          <w:p w14:paraId="0D53DA6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88</w:t>
            </w:r>
          </w:p>
        </w:tc>
        <w:tc>
          <w:tcPr>
            <w:tcW w:w="634" w:type="dxa"/>
            <w:tcBorders>
              <w:top w:val="nil"/>
              <w:left w:val="nil"/>
              <w:bottom w:val="single" w:sz="4" w:space="0" w:color="auto"/>
              <w:right w:val="single" w:sz="4" w:space="0" w:color="auto"/>
            </w:tcBorders>
            <w:shd w:val="clear" w:color="auto" w:fill="auto"/>
            <w:noWrap/>
            <w:vAlign w:val="bottom"/>
            <w:hideMark/>
          </w:tcPr>
          <w:p w14:paraId="64EE6A3F"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90</w:t>
            </w:r>
          </w:p>
        </w:tc>
        <w:tc>
          <w:tcPr>
            <w:tcW w:w="426" w:type="dxa"/>
            <w:tcBorders>
              <w:top w:val="nil"/>
              <w:left w:val="nil"/>
              <w:bottom w:val="single" w:sz="4" w:space="0" w:color="auto"/>
              <w:right w:val="single" w:sz="4" w:space="0" w:color="auto"/>
            </w:tcBorders>
            <w:shd w:val="clear" w:color="000000" w:fill="F2F2F2"/>
            <w:noWrap/>
            <w:vAlign w:val="bottom"/>
            <w:hideMark/>
          </w:tcPr>
          <w:p w14:paraId="296EE20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87</w:t>
            </w:r>
          </w:p>
        </w:tc>
        <w:tc>
          <w:tcPr>
            <w:tcW w:w="425" w:type="dxa"/>
            <w:tcBorders>
              <w:top w:val="nil"/>
              <w:left w:val="nil"/>
              <w:bottom w:val="single" w:sz="4" w:space="0" w:color="auto"/>
              <w:right w:val="single" w:sz="4" w:space="0" w:color="auto"/>
            </w:tcBorders>
            <w:shd w:val="clear" w:color="000000" w:fill="F2F2F2"/>
            <w:noWrap/>
            <w:vAlign w:val="bottom"/>
            <w:hideMark/>
          </w:tcPr>
          <w:p w14:paraId="1DE12884"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w:t>
            </w:r>
          </w:p>
        </w:tc>
        <w:tc>
          <w:tcPr>
            <w:tcW w:w="709" w:type="dxa"/>
            <w:tcBorders>
              <w:top w:val="nil"/>
              <w:left w:val="single" w:sz="4" w:space="0" w:color="auto"/>
              <w:bottom w:val="single" w:sz="4" w:space="0" w:color="auto"/>
              <w:right w:val="single" w:sz="4" w:space="0" w:color="auto"/>
            </w:tcBorders>
            <w:shd w:val="clear" w:color="auto" w:fill="auto"/>
            <w:vAlign w:val="center"/>
          </w:tcPr>
          <w:p w14:paraId="5C8BDB08" w14:textId="44B9B05A" w:rsidR="00BE3465" w:rsidRPr="008B51A1" w:rsidRDefault="00BE3465" w:rsidP="00BE3465">
            <w:pPr>
              <w:widowControl/>
              <w:jc w:val="center"/>
              <w:rPr>
                <w:rFonts w:ascii="宋体" w:hAnsi="宋体" w:cs="宋体"/>
                <w:color w:val="000000"/>
                <w:kern w:val="0"/>
                <w:sz w:val="18"/>
                <w:szCs w:val="18"/>
              </w:rPr>
            </w:pPr>
            <w:r w:rsidRPr="008B51A1">
              <w:rPr>
                <w:color w:val="000000"/>
                <w:sz w:val="18"/>
                <w:szCs w:val="18"/>
              </w:rPr>
              <w:t>1</w:t>
            </w:r>
          </w:p>
        </w:tc>
      </w:tr>
      <w:tr w:rsidR="00BE3465" w:rsidRPr="004D77D7" w14:paraId="14FFD9E6" w14:textId="7C5EB31F" w:rsidTr="003967F9">
        <w:trPr>
          <w:trHeight w:val="27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533F84D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226</w:t>
            </w:r>
          </w:p>
        </w:tc>
        <w:tc>
          <w:tcPr>
            <w:tcW w:w="1134" w:type="dxa"/>
            <w:tcBorders>
              <w:top w:val="nil"/>
              <w:left w:val="nil"/>
              <w:bottom w:val="single" w:sz="4" w:space="0" w:color="auto"/>
              <w:right w:val="single" w:sz="4" w:space="0" w:color="auto"/>
            </w:tcBorders>
            <w:shd w:val="clear" w:color="auto" w:fill="auto"/>
            <w:noWrap/>
            <w:vAlign w:val="bottom"/>
            <w:hideMark/>
          </w:tcPr>
          <w:p w14:paraId="49264EA1" w14:textId="3E608350" w:rsidR="00BE3465" w:rsidRPr="004D77D7" w:rsidRDefault="00BE3465" w:rsidP="00BE3465">
            <w:pPr>
              <w:widowControl/>
              <w:jc w:val="left"/>
              <w:rPr>
                <w:rFonts w:ascii="宋体" w:hAnsi="宋体" w:cs="宋体"/>
                <w:color w:val="000000"/>
                <w:kern w:val="0"/>
                <w:sz w:val="18"/>
                <w:szCs w:val="18"/>
              </w:rPr>
            </w:pPr>
            <w:r>
              <w:rPr>
                <w:rFonts w:hint="eastAsia"/>
                <w:color w:val="000000"/>
                <w:sz w:val="22"/>
                <w:szCs w:val="22"/>
              </w:rPr>
              <w:t>*</w:t>
            </w:r>
            <w:r>
              <w:rPr>
                <w:rFonts w:hint="eastAsia"/>
                <w:color w:val="000000"/>
                <w:sz w:val="22"/>
                <w:szCs w:val="22"/>
              </w:rPr>
              <w:t>禹</w:t>
            </w:r>
          </w:p>
        </w:tc>
        <w:tc>
          <w:tcPr>
            <w:tcW w:w="624" w:type="dxa"/>
            <w:tcBorders>
              <w:top w:val="nil"/>
              <w:left w:val="nil"/>
              <w:bottom w:val="single" w:sz="4" w:space="0" w:color="auto"/>
              <w:right w:val="single" w:sz="4" w:space="0" w:color="auto"/>
            </w:tcBorders>
            <w:shd w:val="clear" w:color="auto" w:fill="auto"/>
            <w:noWrap/>
            <w:vAlign w:val="bottom"/>
            <w:hideMark/>
          </w:tcPr>
          <w:p w14:paraId="5DA35246"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89</w:t>
            </w:r>
          </w:p>
        </w:tc>
        <w:tc>
          <w:tcPr>
            <w:tcW w:w="509" w:type="dxa"/>
            <w:tcBorders>
              <w:top w:val="nil"/>
              <w:left w:val="nil"/>
              <w:bottom w:val="single" w:sz="4" w:space="0" w:color="auto"/>
              <w:right w:val="single" w:sz="4" w:space="0" w:color="auto"/>
            </w:tcBorders>
            <w:shd w:val="clear" w:color="auto" w:fill="auto"/>
            <w:noWrap/>
            <w:vAlign w:val="bottom"/>
            <w:hideMark/>
          </w:tcPr>
          <w:p w14:paraId="5D9834D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84</w:t>
            </w:r>
          </w:p>
        </w:tc>
        <w:tc>
          <w:tcPr>
            <w:tcW w:w="567" w:type="dxa"/>
            <w:tcBorders>
              <w:top w:val="nil"/>
              <w:left w:val="nil"/>
              <w:bottom w:val="single" w:sz="4" w:space="0" w:color="auto"/>
              <w:right w:val="single" w:sz="4" w:space="0" w:color="auto"/>
            </w:tcBorders>
            <w:shd w:val="clear" w:color="auto" w:fill="auto"/>
            <w:noWrap/>
            <w:vAlign w:val="bottom"/>
            <w:hideMark/>
          </w:tcPr>
          <w:p w14:paraId="332F63F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81</w:t>
            </w:r>
          </w:p>
        </w:tc>
        <w:tc>
          <w:tcPr>
            <w:tcW w:w="486" w:type="dxa"/>
            <w:tcBorders>
              <w:top w:val="nil"/>
              <w:left w:val="nil"/>
              <w:bottom w:val="single" w:sz="4" w:space="0" w:color="auto"/>
              <w:right w:val="single" w:sz="4" w:space="0" w:color="auto"/>
            </w:tcBorders>
            <w:shd w:val="clear" w:color="auto" w:fill="auto"/>
            <w:noWrap/>
            <w:vAlign w:val="bottom"/>
            <w:hideMark/>
          </w:tcPr>
          <w:p w14:paraId="3C1B928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74</w:t>
            </w:r>
          </w:p>
        </w:tc>
        <w:tc>
          <w:tcPr>
            <w:tcW w:w="507" w:type="dxa"/>
            <w:tcBorders>
              <w:top w:val="nil"/>
              <w:left w:val="nil"/>
              <w:bottom w:val="single" w:sz="4" w:space="0" w:color="auto"/>
              <w:right w:val="single" w:sz="4" w:space="0" w:color="auto"/>
            </w:tcBorders>
            <w:shd w:val="clear" w:color="000000" w:fill="F2F2F2"/>
            <w:noWrap/>
            <w:vAlign w:val="bottom"/>
            <w:hideMark/>
          </w:tcPr>
          <w:p w14:paraId="08D08EE0"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82</w:t>
            </w:r>
          </w:p>
        </w:tc>
        <w:tc>
          <w:tcPr>
            <w:tcW w:w="576" w:type="dxa"/>
            <w:tcBorders>
              <w:top w:val="nil"/>
              <w:left w:val="nil"/>
              <w:bottom w:val="single" w:sz="4" w:space="0" w:color="auto"/>
              <w:right w:val="single" w:sz="4" w:space="0" w:color="auto"/>
            </w:tcBorders>
            <w:shd w:val="clear" w:color="auto" w:fill="auto"/>
            <w:noWrap/>
            <w:vAlign w:val="bottom"/>
            <w:hideMark/>
          </w:tcPr>
          <w:p w14:paraId="4405CE56"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5</w:t>
            </w:r>
          </w:p>
        </w:tc>
        <w:tc>
          <w:tcPr>
            <w:tcW w:w="576" w:type="dxa"/>
            <w:tcBorders>
              <w:top w:val="nil"/>
              <w:left w:val="nil"/>
              <w:bottom w:val="single" w:sz="4" w:space="0" w:color="auto"/>
              <w:right w:val="single" w:sz="4" w:space="0" w:color="auto"/>
            </w:tcBorders>
            <w:shd w:val="clear" w:color="auto" w:fill="auto"/>
            <w:noWrap/>
            <w:vAlign w:val="bottom"/>
            <w:hideMark/>
          </w:tcPr>
          <w:p w14:paraId="2DC9A47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19</w:t>
            </w:r>
          </w:p>
        </w:tc>
        <w:tc>
          <w:tcPr>
            <w:tcW w:w="576" w:type="dxa"/>
            <w:tcBorders>
              <w:top w:val="nil"/>
              <w:left w:val="nil"/>
              <w:bottom w:val="single" w:sz="4" w:space="0" w:color="auto"/>
              <w:right w:val="single" w:sz="4" w:space="0" w:color="auto"/>
            </w:tcBorders>
            <w:shd w:val="clear" w:color="auto" w:fill="auto"/>
            <w:noWrap/>
            <w:vAlign w:val="bottom"/>
            <w:hideMark/>
          </w:tcPr>
          <w:p w14:paraId="2BB7404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18</w:t>
            </w:r>
          </w:p>
        </w:tc>
        <w:tc>
          <w:tcPr>
            <w:tcW w:w="576" w:type="dxa"/>
            <w:tcBorders>
              <w:top w:val="nil"/>
              <w:left w:val="nil"/>
              <w:bottom w:val="single" w:sz="4" w:space="0" w:color="auto"/>
              <w:right w:val="single" w:sz="4" w:space="0" w:color="auto"/>
            </w:tcBorders>
            <w:shd w:val="clear" w:color="auto" w:fill="auto"/>
            <w:noWrap/>
            <w:vAlign w:val="bottom"/>
            <w:hideMark/>
          </w:tcPr>
          <w:p w14:paraId="302A7FFF"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w:t>
            </w:r>
          </w:p>
        </w:tc>
        <w:tc>
          <w:tcPr>
            <w:tcW w:w="576" w:type="dxa"/>
            <w:tcBorders>
              <w:top w:val="nil"/>
              <w:left w:val="nil"/>
              <w:bottom w:val="single" w:sz="4" w:space="0" w:color="auto"/>
              <w:right w:val="single" w:sz="4" w:space="0" w:color="auto"/>
            </w:tcBorders>
            <w:shd w:val="clear" w:color="auto" w:fill="auto"/>
            <w:noWrap/>
            <w:vAlign w:val="bottom"/>
            <w:hideMark/>
          </w:tcPr>
          <w:p w14:paraId="697D320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3</w:t>
            </w:r>
          </w:p>
        </w:tc>
        <w:tc>
          <w:tcPr>
            <w:tcW w:w="576" w:type="dxa"/>
            <w:tcBorders>
              <w:top w:val="nil"/>
              <w:left w:val="nil"/>
              <w:bottom w:val="single" w:sz="4" w:space="0" w:color="auto"/>
              <w:right w:val="single" w:sz="4" w:space="0" w:color="auto"/>
            </w:tcBorders>
            <w:shd w:val="clear" w:color="auto" w:fill="auto"/>
            <w:noWrap/>
            <w:vAlign w:val="bottom"/>
            <w:hideMark/>
          </w:tcPr>
          <w:p w14:paraId="02F60374"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w:t>
            </w:r>
          </w:p>
        </w:tc>
        <w:tc>
          <w:tcPr>
            <w:tcW w:w="666"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32EF2DBE" w14:textId="77777777" w:rsidR="00BE3465" w:rsidRPr="004D77D7" w:rsidRDefault="00BE3465" w:rsidP="00BE3465">
            <w:pPr>
              <w:widowControl/>
              <w:jc w:val="left"/>
              <w:rPr>
                <w:rFonts w:ascii="宋体" w:hAnsi="宋体" w:cs="宋体"/>
                <w:color w:val="9C0006"/>
                <w:kern w:val="0"/>
                <w:sz w:val="18"/>
                <w:szCs w:val="18"/>
              </w:rPr>
            </w:pPr>
            <w:r w:rsidRPr="004D77D7">
              <w:rPr>
                <w:rFonts w:ascii="宋体" w:hAnsi="宋体" w:cs="宋体" w:hint="eastAsia"/>
                <w:color w:val="9C0006"/>
                <w:kern w:val="0"/>
                <w:sz w:val="18"/>
                <w:szCs w:val="18"/>
              </w:rPr>
              <w:t>56</w:t>
            </w:r>
          </w:p>
        </w:tc>
        <w:tc>
          <w:tcPr>
            <w:tcW w:w="576" w:type="dxa"/>
            <w:tcBorders>
              <w:top w:val="nil"/>
              <w:left w:val="nil"/>
              <w:bottom w:val="single" w:sz="4" w:space="0" w:color="auto"/>
              <w:right w:val="single" w:sz="4" w:space="0" w:color="auto"/>
            </w:tcBorders>
            <w:shd w:val="clear" w:color="auto" w:fill="auto"/>
            <w:noWrap/>
            <w:vAlign w:val="bottom"/>
            <w:hideMark/>
          </w:tcPr>
          <w:p w14:paraId="1CBA992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68</w:t>
            </w:r>
          </w:p>
        </w:tc>
        <w:tc>
          <w:tcPr>
            <w:tcW w:w="576" w:type="dxa"/>
            <w:tcBorders>
              <w:top w:val="nil"/>
              <w:left w:val="nil"/>
              <w:bottom w:val="single" w:sz="4" w:space="0" w:color="auto"/>
              <w:right w:val="single" w:sz="4" w:space="0" w:color="auto"/>
            </w:tcBorders>
            <w:shd w:val="clear" w:color="auto" w:fill="auto"/>
            <w:noWrap/>
            <w:vAlign w:val="bottom"/>
            <w:hideMark/>
          </w:tcPr>
          <w:p w14:paraId="3D91864B"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82</w:t>
            </w:r>
          </w:p>
        </w:tc>
        <w:tc>
          <w:tcPr>
            <w:tcW w:w="576" w:type="dxa"/>
            <w:tcBorders>
              <w:top w:val="nil"/>
              <w:left w:val="nil"/>
              <w:bottom w:val="single" w:sz="4" w:space="0" w:color="auto"/>
              <w:right w:val="single" w:sz="4" w:space="0" w:color="auto"/>
            </w:tcBorders>
            <w:shd w:val="clear" w:color="auto" w:fill="auto"/>
            <w:noWrap/>
            <w:vAlign w:val="bottom"/>
            <w:hideMark/>
          </w:tcPr>
          <w:p w14:paraId="12D9B60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63</w:t>
            </w:r>
          </w:p>
        </w:tc>
        <w:tc>
          <w:tcPr>
            <w:tcW w:w="576" w:type="dxa"/>
            <w:tcBorders>
              <w:top w:val="nil"/>
              <w:left w:val="nil"/>
              <w:bottom w:val="single" w:sz="4" w:space="0" w:color="auto"/>
              <w:right w:val="single" w:sz="4" w:space="0" w:color="auto"/>
            </w:tcBorders>
            <w:shd w:val="clear" w:color="auto" w:fill="auto"/>
            <w:noWrap/>
            <w:vAlign w:val="bottom"/>
            <w:hideMark/>
          </w:tcPr>
          <w:p w14:paraId="4528E8A9"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49</w:t>
            </w:r>
          </w:p>
        </w:tc>
        <w:tc>
          <w:tcPr>
            <w:tcW w:w="576" w:type="dxa"/>
            <w:tcBorders>
              <w:top w:val="nil"/>
              <w:left w:val="nil"/>
              <w:bottom w:val="single" w:sz="4" w:space="0" w:color="auto"/>
              <w:right w:val="single" w:sz="4" w:space="0" w:color="auto"/>
            </w:tcBorders>
            <w:shd w:val="clear" w:color="auto" w:fill="auto"/>
            <w:noWrap/>
            <w:vAlign w:val="bottom"/>
            <w:hideMark/>
          </w:tcPr>
          <w:p w14:paraId="4D726520"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78</w:t>
            </w:r>
          </w:p>
        </w:tc>
        <w:tc>
          <w:tcPr>
            <w:tcW w:w="576" w:type="dxa"/>
            <w:tcBorders>
              <w:top w:val="nil"/>
              <w:left w:val="nil"/>
              <w:bottom w:val="single" w:sz="4" w:space="0" w:color="auto"/>
              <w:right w:val="single" w:sz="4" w:space="0" w:color="auto"/>
            </w:tcBorders>
            <w:shd w:val="clear" w:color="auto" w:fill="auto"/>
            <w:noWrap/>
            <w:vAlign w:val="bottom"/>
            <w:hideMark/>
          </w:tcPr>
          <w:p w14:paraId="389E4C46"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90</w:t>
            </w:r>
          </w:p>
        </w:tc>
        <w:tc>
          <w:tcPr>
            <w:tcW w:w="576" w:type="dxa"/>
            <w:tcBorders>
              <w:top w:val="nil"/>
              <w:left w:val="nil"/>
              <w:bottom w:val="single" w:sz="4" w:space="0" w:color="auto"/>
              <w:right w:val="single" w:sz="4" w:space="0" w:color="auto"/>
            </w:tcBorders>
            <w:shd w:val="clear" w:color="auto" w:fill="auto"/>
            <w:noWrap/>
            <w:vAlign w:val="bottom"/>
            <w:hideMark/>
          </w:tcPr>
          <w:p w14:paraId="2BE0F67E"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84</w:t>
            </w:r>
          </w:p>
        </w:tc>
        <w:tc>
          <w:tcPr>
            <w:tcW w:w="634" w:type="dxa"/>
            <w:tcBorders>
              <w:top w:val="nil"/>
              <w:left w:val="nil"/>
              <w:bottom w:val="single" w:sz="4" w:space="0" w:color="auto"/>
              <w:right w:val="single" w:sz="4" w:space="0" w:color="auto"/>
            </w:tcBorders>
            <w:shd w:val="clear" w:color="auto" w:fill="auto"/>
            <w:noWrap/>
            <w:vAlign w:val="bottom"/>
            <w:hideMark/>
          </w:tcPr>
          <w:p w14:paraId="705D0A2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86</w:t>
            </w:r>
          </w:p>
        </w:tc>
        <w:tc>
          <w:tcPr>
            <w:tcW w:w="426" w:type="dxa"/>
            <w:tcBorders>
              <w:top w:val="nil"/>
              <w:left w:val="nil"/>
              <w:bottom w:val="single" w:sz="4" w:space="0" w:color="auto"/>
              <w:right w:val="single" w:sz="4" w:space="0" w:color="auto"/>
            </w:tcBorders>
            <w:shd w:val="clear" w:color="000000" w:fill="F2F2F2"/>
            <w:noWrap/>
            <w:vAlign w:val="bottom"/>
            <w:hideMark/>
          </w:tcPr>
          <w:p w14:paraId="3C5C4859"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66</w:t>
            </w:r>
          </w:p>
        </w:tc>
        <w:tc>
          <w:tcPr>
            <w:tcW w:w="425" w:type="dxa"/>
            <w:tcBorders>
              <w:top w:val="nil"/>
              <w:left w:val="nil"/>
              <w:bottom w:val="single" w:sz="4" w:space="0" w:color="auto"/>
              <w:right w:val="single" w:sz="4" w:space="0" w:color="auto"/>
            </w:tcBorders>
            <w:shd w:val="clear" w:color="000000" w:fill="F2F2F2"/>
            <w:noWrap/>
            <w:vAlign w:val="bottom"/>
            <w:hideMark/>
          </w:tcPr>
          <w:p w14:paraId="3B505CAB"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w:t>
            </w:r>
          </w:p>
        </w:tc>
        <w:tc>
          <w:tcPr>
            <w:tcW w:w="709" w:type="dxa"/>
            <w:tcBorders>
              <w:top w:val="single" w:sz="4" w:space="0" w:color="auto"/>
              <w:left w:val="single" w:sz="4" w:space="0" w:color="auto"/>
              <w:bottom w:val="single" w:sz="4" w:space="0" w:color="auto"/>
              <w:right w:val="single" w:sz="4" w:space="0" w:color="auto"/>
            </w:tcBorders>
            <w:shd w:val="clear" w:color="000000" w:fill="FFC7CE"/>
            <w:vAlign w:val="center"/>
          </w:tcPr>
          <w:p w14:paraId="580A97B5" w14:textId="22AF4650" w:rsidR="00BE3465" w:rsidRPr="008B51A1" w:rsidRDefault="00BE3465" w:rsidP="00BE3465">
            <w:pPr>
              <w:widowControl/>
              <w:jc w:val="center"/>
              <w:rPr>
                <w:rFonts w:ascii="宋体" w:hAnsi="宋体" w:cs="宋体"/>
                <w:color w:val="000000"/>
                <w:kern w:val="0"/>
                <w:sz w:val="18"/>
                <w:szCs w:val="18"/>
              </w:rPr>
            </w:pPr>
            <w:r w:rsidRPr="008B51A1">
              <w:rPr>
                <w:color w:val="9C0006"/>
                <w:sz w:val="18"/>
                <w:szCs w:val="18"/>
              </w:rPr>
              <w:t>0</w:t>
            </w:r>
          </w:p>
        </w:tc>
      </w:tr>
      <w:tr w:rsidR="00BE3465" w:rsidRPr="004D77D7" w14:paraId="640922D2" w14:textId="296AE6E1" w:rsidTr="003967F9">
        <w:trPr>
          <w:trHeight w:val="27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365714D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227</w:t>
            </w:r>
          </w:p>
        </w:tc>
        <w:tc>
          <w:tcPr>
            <w:tcW w:w="1134" w:type="dxa"/>
            <w:tcBorders>
              <w:top w:val="nil"/>
              <w:left w:val="nil"/>
              <w:bottom w:val="single" w:sz="4" w:space="0" w:color="auto"/>
              <w:right w:val="single" w:sz="4" w:space="0" w:color="auto"/>
            </w:tcBorders>
            <w:shd w:val="clear" w:color="auto" w:fill="auto"/>
            <w:noWrap/>
            <w:vAlign w:val="bottom"/>
            <w:hideMark/>
          </w:tcPr>
          <w:p w14:paraId="299878C3" w14:textId="187D365B" w:rsidR="00BE3465" w:rsidRPr="004D77D7" w:rsidRDefault="00BE3465" w:rsidP="00BE3465">
            <w:pPr>
              <w:widowControl/>
              <w:jc w:val="left"/>
              <w:rPr>
                <w:rFonts w:ascii="宋体" w:hAnsi="宋体" w:cs="宋体"/>
                <w:color w:val="000000"/>
                <w:kern w:val="0"/>
                <w:sz w:val="18"/>
                <w:szCs w:val="18"/>
              </w:rPr>
            </w:pPr>
            <w:r>
              <w:rPr>
                <w:rFonts w:hint="eastAsia"/>
                <w:color w:val="000000"/>
                <w:sz w:val="22"/>
                <w:szCs w:val="22"/>
              </w:rPr>
              <w:t>*</w:t>
            </w:r>
            <w:r>
              <w:rPr>
                <w:rFonts w:hint="eastAsia"/>
                <w:color w:val="000000"/>
                <w:sz w:val="22"/>
                <w:szCs w:val="22"/>
              </w:rPr>
              <w:t>丰</w:t>
            </w:r>
          </w:p>
        </w:tc>
        <w:tc>
          <w:tcPr>
            <w:tcW w:w="624" w:type="dxa"/>
            <w:tcBorders>
              <w:top w:val="nil"/>
              <w:left w:val="nil"/>
              <w:bottom w:val="single" w:sz="4" w:space="0" w:color="auto"/>
              <w:right w:val="single" w:sz="4" w:space="0" w:color="auto"/>
            </w:tcBorders>
            <w:shd w:val="clear" w:color="auto" w:fill="auto"/>
            <w:noWrap/>
            <w:vAlign w:val="bottom"/>
            <w:hideMark/>
          </w:tcPr>
          <w:p w14:paraId="595D9420"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89</w:t>
            </w:r>
          </w:p>
        </w:tc>
        <w:tc>
          <w:tcPr>
            <w:tcW w:w="509" w:type="dxa"/>
            <w:tcBorders>
              <w:top w:val="nil"/>
              <w:left w:val="nil"/>
              <w:bottom w:val="single" w:sz="4" w:space="0" w:color="auto"/>
              <w:right w:val="single" w:sz="4" w:space="0" w:color="auto"/>
            </w:tcBorders>
            <w:shd w:val="clear" w:color="auto" w:fill="auto"/>
            <w:noWrap/>
            <w:vAlign w:val="bottom"/>
            <w:hideMark/>
          </w:tcPr>
          <w:p w14:paraId="76086DCF"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81</w:t>
            </w:r>
          </w:p>
        </w:tc>
        <w:tc>
          <w:tcPr>
            <w:tcW w:w="567" w:type="dxa"/>
            <w:tcBorders>
              <w:top w:val="nil"/>
              <w:left w:val="nil"/>
              <w:bottom w:val="single" w:sz="4" w:space="0" w:color="auto"/>
              <w:right w:val="single" w:sz="4" w:space="0" w:color="auto"/>
            </w:tcBorders>
            <w:shd w:val="clear" w:color="auto" w:fill="auto"/>
            <w:noWrap/>
            <w:vAlign w:val="bottom"/>
            <w:hideMark/>
          </w:tcPr>
          <w:p w14:paraId="3C69846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41</w:t>
            </w:r>
          </w:p>
        </w:tc>
        <w:tc>
          <w:tcPr>
            <w:tcW w:w="486" w:type="dxa"/>
            <w:tcBorders>
              <w:top w:val="nil"/>
              <w:left w:val="nil"/>
              <w:bottom w:val="single" w:sz="4" w:space="0" w:color="auto"/>
              <w:right w:val="single" w:sz="4" w:space="0" w:color="auto"/>
            </w:tcBorders>
            <w:shd w:val="clear" w:color="auto" w:fill="auto"/>
            <w:noWrap/>
            <w:vAlign w:val="bottom"/>
            <w:hideMark/>
          </w:tcPr>
          <w:p w14:paraId="370933F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62</w:t>
            </w:r>
          </w:p>
        </w:tc>
        <w:tc>
          <w:tcPr>
            <w:tcW w:w="507" w:type="dxa"/>
            <w:tcBorders>
              <w:top w:val="nil"/>
              <w:left w:val="nil"/>
              <w:bottom w:val="single" w:sz="4" w:space="0" w:color="auto"/>
              <w:right w:val="single" w:sz="4" w:space="0" w:color="auto"/>
            </w:tcBorders>
            <w:shd w:val="clear" w:color="000000" w:fill="F2F2F2"/>
            <w:noWrap/>
            <w:vAlign w:val="bottom"/>
            <w:hideMark/>
          </w:tcPr>
          <w:p w14:paraId="771B6EAF"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72</w:t>
            </w:r>
          </w:p>
        </w:tc>
        <w:tc>
          <w:tcPr>
            <w:tcW w:w="576" w:type="dxa"/>
            <w:tcBorders>
              <w:top w:val="nil"/>
              <w:left w:val="nil"/>
              <w:bottom w:val="single" w:sz="4" w:space="0" w:color="auto"/>
              <w:right w:val="single" w:sz="4" w:space="0" w:color="auto"/>
            </w:tcBorders>
            <w:shd w:val="clear" w:color="auto" w:fill="auto"/>
            <w:noWrap/>
            <w:vAlign w:val="bottom"/>
            <w:hideMark/>
          </w:tcPr>
          <w:p w14:paraId="72721540"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w:t>
            </w:r>
          </w:p>
        </w:tc>
        <w:tc>
          <w:tcPr>
            <w:tcW w:w="576" w:type="dxa"/>
            <w:tcBorders>
              <w:top w:val="nil"/>
              <w:left w:val="nil"/>
              <w:bottom w:val="single" w:sz="4" w:space="0" w:color="auto"/>
              <w:right w:val="single" w:sz="4" w:space="0" w:color="auto"/>
            </w:tcBorders>
            <w:shd w:val="clear" w:color="auto" w:fill="auto"/>
            <w:noWrap/>
            <w:vAlign w:val="bottom"/>
            <w:hideMark/>
          </w:tcPr>
          <w:p w14:paraId="1DA624D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11</w:t>
            </w:r>
          </w:p>
        </w:tc>
        <w:tc>
          <w:tcPr>
            <w:tcW w:w="576" w:type="dxa"/>
            <w:tcBorders>
              <w:top w:val="nil"/>
              <w:left w:val="nil"/>
              <w:bottom w:val="single" w:sz="4" w:space="0" w:color="auto"/>
              <w:right w:val="single" w:sz="4" w:space="0" w:color="auto"/>
            </w:tcBorders>
            <w:shd w:val="clear" w:color="auto" w:fill="auto"/>
            <w:noWrap/>
            <w:vAlign w:val="bottom"/>
            <w:hideMark/>
          </w:tcPr>
          <w:p w14:paraId="09DF6DC6"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21</w:t>
            </w:r>
          </w:p>
        </w:tc>
        <w:tc>
          <w:tcPr>
            <w:tcW w:w="576" w:type="dxa"/>
            <w:tcBorders>
              <w:top w:val="nil"/>
              <w:left w:val="nil"/>
              <w:bottom w:val="single" w:sz="4" w:space="0" w:color="auto"/>
              <w:right w:val="single" w:sz="4" w:space="0" w:color="auto"/>
            </w:tcBorders>
            <w:shd w:val="clear" w:color="auto" w:fill="auto"/>
            <w:noWrap/>
            <w:vAlign w:val="bottom"/>
            <w:hideMark/>
          </w:tcPr>
          <w:p w14:paraId="5B830478"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19</w:t>
            </w:r>
          </w:p>
        </w:tc>
        <w:tc>
          <w:tcPr>
            <w:tcW w:w="576" w:type="dxa"/>
            <w:tcBorders>
              <w:top w:val="nil"/>
              <w:left w:val="nil"/>
              <w:bottom w:val="single" w:sz="4" w:space="0" w:color="auto"/>
              <w:right w:val="single" w:sz="4" w:space="0" w:color="auto"/>
            </w:tcBorders>
            <w:shd w:val="clear" w:color="auto" w:fill="auto"/>
            <w:noWrap/>
            <w:vAlign w:val="bottom"/>
            <w:hideMark/>
          </w:tcPr>
          <w:p w14:paraId="4C4F4AA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3</w:t>
            </w:r>
          </w:p>
        </w:tc>
        <w:tc>
          <w:tcPr>
            <w:tcW w:w="576" w:type="dxa"/>
            <w:tcBorders>
              <w:top w:val="nil"/>
              <w:left w:val="nil"/>
              <w:bottom w:val="single" w:sz="4" w:space="0" w:color="auto"/>
              <w:right w:val="single" w:sz="4" w:space="0" w:color="auto"/>
            </w:tcBorders>
            <w:shd w:val="clear" w:color="auto" w:fill="auto"/>
            <w:noWrap/>
            <w:vAlign w:val="bottom"/>
            <w:hideMark/>
          </w:tcPr>
          <w:p w14:paraId="18EEF6EE"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w:t>
            </w:r>
          </w:p>
        </w:tc>
        <w:tc>
          <w:tcPr>
            <w:tcW w:w="666" w:type="dxa"/>
            <w:tcBorders>
              <w:top w:val="nil"/>
              <w:left w:val="nil"/>
              <w:bottom w:val="single" w:sz="4" w:space="0" w:color="auto"/>
              <w:right w:val="single" w:sz="4" w:space="0" w:color="auto"/>
            </w:tcBorders>
            <w:shd w:val="clear" w:color="000000" w:fill="F2F2F2"/>
            <w:noWrap/>
            <w:vAlign w:val="bottom"/>
            <w:hideMark/>
          </w:tcPr>
          <w:p w14:paraId="2283C64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62</w:t>
            </w:r>
          </w:p>
        </w:tc>
        <w:tc>
          <w:tcPr>
            <w:tcW w:w="576" w:type="dxa"/>
            <w:tcBorders>
              <w:top w:val="nil"/>
              <w:left w:val="nil"/>
              <w:bottom w:val="single" w:sz="4" w:space="0" w:color="auto"/>
              <w:right w:val="single" w:sz="4" w:space="0" w:color="auto"/>
            </w:tcBorders>
            <w:shd w:val="clear" w:color="auto" w:fill="auto"/>
            <w:noWrap/>
            <w:vAlign w:val="bottom"/>
            <w:hideMark/>
          </w:tcPr>
          <w:p w14:paraId="345A660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74</w:t>
            </w:r>
          </w:p>
        </w:tc>
        <w:tc>
          <w:tcPr>
            <w:tcW w:w="576" w:type="dxa"/>
            <w:tcBorders>
              <w:top w:val="nil"/>
              <w:left w:val="nil"/>
              <w:bottom w:val="single" w:sz="4" w:space="0" w:color="auto"/>
              <w:right w:val="single" w:sz="4" w:space="0" w:color="auto"/>
            </w:tcBorders>
            <w:shd w:val="clear" w:color="auto" w:fill="auto"/>
            <w:noWrap/>
            <w:vAlign w:val="bottom"/>
            <w:hideMark/>
          </w:tcPr>
          <w:p w14:paraId="0B08613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56</w:t>
            </w:r>
          </w:p>
        </w:tc>
        <w:tc>
          <w:tcPr>
            <w:tcW w:w="576" w:type="dxa"/>
            <w:tcBorders>
              <w:top w:val="nil"/>
              <w:left w:val="nil"/>
              <w:bottom w:val="single" w:sz="4" w:space="0" w:color="auto"/>
              <w:right w:val="single" w:sz="4" w:space="0" w:color="auto"/>
            </w:tcBorders>
            <w:shd w:val="clear" w:color="auto" w:fill="auto"/>
            <w:noWrap/>
            <w:vAlign w:val="bottom"/>
            <w:hideMark/>
          </w:tcPr>
          <w:p w14:paraId="5B86A345"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64</w:t>
            </w:r>
          </w:p>
        </w:tc>
        <w:tc>
          <w:tcPr>
            <w:tcW w:w="576" w:type="dxa"/>
            <w:tcBorders>
              <w:top w:val="nil"/>
              <w:left w:val="nil"/>
              <w:bottom w:val="single" w:sz="4" w:space="0" w:color="auto"/>
              <w:right w:val="single" w:sz="4" w:space="0" w:color="auto"/>
            </w:tcBorders>
            <w:shd w:val="clear" w:color="auto" w:fill="auto"/>
            <w:noWrap/>
            <w:vAlign w:val="bottom"/>
            <w:hideMark/>
          </w:tcPr>
          <w:p w14:paraId="5732668E"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69</w:t>
            </w:r>
          </w:p>
        </w:tc>
        <w:tc>
          <w:tcPr>
            <w:tcW w:w="576" w:type="dxa"/>
            <w:tcBorders>
              <w:top w:val="nil"/>
              <w:left w:val="nil"/>
              <w:bottom w:val="single" w:sz="4" w:space="0" w:color="auto"/>
              <w:right w:val="single" w:sz="4" w:space="0" w:color="auto"/>
            </w:tcBorders>
            <w:shd w:val="clear" w:color="auto" w:fill="auto"/>
            <w:noWrap/>
            <w:vAlign w:val="bottom"/>
            <w:hideMark/>
          </w:tcPr>
          <w:p w14:paraId="43954348"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74</w:t>
            </w:r>
          </w:p>
        </w:tc>
        <w:tc>
          <w:tcPr>
            <w:tcW w:w="576" w:type="dxa"/>
            <w:tcBorders>
              <w:top w:val="nil"/>
              <w:left w:val="nil"/>
              <w:bottom w:val="single" w:sz="4" w:space="0" w:color="auto"/>
              <w:right w:val="single" w:sz="4" w:space="0" w:color="auto"/>
            </w:tcBorders>
            <w:shd w:val="clear" w:color="auto" w:fill="auto"/>
            <w:noWrap/>
            <w:vAlign w:val="bottom"/>
            <w:hideMark/>
          </w:tcPr>
          <w:p w14:paraId="5042F7FF"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89</w:t>
            </w:r>
          </w:p>
        </w:tc>
        <w:tc>
          <w:tcPr>
            <w:tcW w:w="576" w:type="dxa"/>
            <w:tcBorders>
              <w:top w:val="nil"/>
              <w:left w:val="nil"/>
              <w:bottom w:val="single" w:sz="4" w:space="0" w:color="auto"/>
              <w:right w:val="single" w:sz="4" w:space="0" w:color="auto"/>
            </w:tcBorders>
            <w:shd w:val="clear" w:color="auto" w:fill="auto"/>
            <w:noWrap/>
            <w:vAlign w:val="bottom"/>
            <w:hideMark/>
          </w:tcPr>
          <w:p w14:paraId="3430DF7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81</w:t>
            </w:r>
          </w:p>
        </w:tc>
        <w:tc>
          <w:tcPr>
            <w:tcW w:w="634" w:type="dxa"/>
            <w:tcBorders>
              <w:top w:val="nil"/>
              <w:left w:val="nil"/>
              <w:bottom w:val="single" w:sz="4" w:space="0" w:color="auto"/>
              <w:right w:val="single" w:sz="4" w:space="0" w:color="auto"/>
            </w:tcBorders>
            <w:shd w:val="clear" w:color="auto" w:fill="auto"/>
            <w:noWrap/>
            <w:vAlign w:val="bottom"/>
            <w:hideMark/>
          </w:tcPr>
          <w:p w14:paraId="51FA5676"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78</w:t>
            </w:r>
          </w:p>
        </w:tc>
        <w:tc>
          <w:tcPr>
            <w:tcW w:w="426" w:type="dxa"/>
            <w:tcBorders>
              <w:top w:val="nil"/>
              <w:left w:val="nil"/>
              <w:bottom w:val="single" w:sz="4" w:space="0" w:color="auto"/>
              <w:right w:val="single" w:sz="4" w:space="0" w:color="auto"/>
            </w:tcBorders>
            <w:shd w:val="clear" w:color="000000" w:fill="F2F2F2"/>
            <w:noWrap/>
            <w:vAlign w:val="bottom"/>
            <w:hideMark/>
          </w:tcPr>
          <w:p w14:paraId="0BD3D279"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66</w:t>
            </w:r>
          </w:p>
        </w:tc>
        <w:tc>
          <w:tcPr>
            <w:tcW w:w="425" w:type="dxa"/>
            <w:tcBorders>
              <w:top w:val="nil"/>
              <w:left w:val="nil"/>
              <w:bottom w:val="single" w:sz="4" w:space="0" w:color="auto"/>
              <w:right w:val="single" w:sz="4" w:space="0" w:color="auto"/>
            </w:tcBorders>
            <w:shd w:val="clear" w:color="000000" w:fill="F2F2F2"/>
            <w:noWrap/>
            <w:vAlign w:val="bottom"/>
            <w:hideMark/>
          </w:tcPr>
          <w:p w14:paraId="583E2B1F"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w:t>
            </w:r>
          </w:p>
        </w:tc>
        <w:tc>
          <w:tcPr>
            <w:tcW w:w="709" w:type="dxa"/>
            <w:tcBorders>
              <w:top w:val="single" w:sz="4" w:space="0" w:color="auto"/>
              <w:left w:val="single" w:sz="4" w:space="0" w:color="auto"/>
              <w:bottom w:val="single" w:sz="4" w:space="0" w:color="auto"/>
              <w:right w:val="single" w:sz="4" w:space="0" w:color="auto"/>
            </w:tcBorders>
            <w:shd w:val="clear" w:color="000000" w:fill="FFC7CE"/>
            <w:vAlign w:val="center"/>
          </w:tcPr>
          <w:p w14:paraId="0527FD57" w14:textId="392927D5" w:rsidR="00BE3465" w:rsidRPr="008B51A1" w:rsidRDefault="00BE3465" w:rsidP="00BE3465">
            <w:pPr>
              <w:widowControl/>
              <w:jc w:val="center"/>
              <w:rPr>
                <w:rFonts w:ascii="宋体" w:hAnsi="宋体" w:cs="宋体"/>
                <w:color w:val="000000"/>
                <w:kern w:val="0"/>
                <w:sz w:val="18"/>
                <w:szCs w:val="18"/>
              </w:rPr>
            </w:pPr>
            <w:r w:rsidRPr="008B51A1">
              <w:rPr>
                <w:color w:val="9C0006"/>
                <w:sz w:val="18"/>
                <w:szCs w:val="18"/>
              </w:rPr>
              <w:t>0</w:t>
            </w:r>
          </w:p>
        </w:tc>
      </w:tr>
      <w:tr w:rsidR="00BE3465" w:rsidRPr="004D77D7" w14:paraId="652569B9" w14:textId="6A2E9D8A" w:rsidTr="003967F9">
        <w:trPr>
          <w:trHeight w:val="27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4D89B4F8"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228</w:t>
            </w:r>
          </w:p>
        </w:tc>
        <w:tc>
          <w:tcPr>
            <w:tcW w:w="1134" w:type="dxa"/>
            <w:tcBorders>
              <w:top w:val="nil"/>
              <w:left w:val="nil"/>
              <w:bottom w:val="single" w:sz="4" w:space="0" w:color="auto"/>
              <w:right w:val="single" w:sz="4" w:space="0" w:color="auto"/>
            </w:tcBorders>
            <w:shd w:val="clear" w:color="auto" w:fill="auto"/>
            <w:noWrap/>
            <w:vAlign w:val="bottom"/>
            <w:hideMark/>
          </w:tcPr>
          <w:p w14:paraId="4114DEE2" w14:textId="556CB1DC" w:rsidR="00BE3465" w:rsidRPr="004D77D7" w:rsidRDefault="00BE3465" w:rsidP="00BE3465">
            <w:pPr>
              <w:widowControl/>
              <w:jc w:val="left"/>
              <w:rPr>
                <w:rFonts w:ascii="宋体" w:hAnsi="宋体" w:cs="宋体"/>
                <w:color w:val="000000"/>
                <w:kern w:val="0"/>
                <w:sz w:val="18"/>
                <w:szCs w:val="18"/>
              </w:rPr>
            </w:pPr>
            <w:r>
              <w:rPr>
                <w:rFonts w:hint="eastAsia"/>
                <w:color w:val="000000"/>
                <w:sz w:val="22"/>
                <w:szCs w:val="22"/>
              </w:rPr>
              <w:t>*</w:t>
            </w:r>
            <w:r>
              <w:rPr>
                <w:rFonts w:hint="eastAsia"/>
                <w:color w:val="000000"/>
                <w:sz w:val="22"/>
                <w:szCs w:val="22"/>
              </w:rPr>
              <w:t>旭</w:t>
            </w:r>
          </w:p>
        </w:tc>
        <w:tc>
          <w:tcPr>
            <w:tcW w:w="624" w:type="dxa"/>
            <w:tcBorders>
              <w:top w:val="nil"/>
              <w:left w:val="nil"/>
              <w:bottom w:val="single" w:sz="4" w:space="0" w:color="auto"/>
              <w:right w:val="single" w:sz="4" w:space="0" w:color="auto"/>
            </w:tcBorders>
            <w:shd w:val="clear" w:color="auto" w:fill="auto"/>
            <w:noWrap/>
            <w:vAlign w:val="bottom"/>
            <w:hideMark/>
          </w:tcPr>
          <w:p w14:paraId="58B7582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89</w:t>
            </w:r>
          </w:p>
        </w:tc>
        <w:tc>
          <w:tcPr>
            <w:tcW w:w="509" w:type="dxa"/>
            <w:tcBorders>
              <w:top w:val="nil"/>
              <w:left w:val="nil"/>
              <w:bottom w:val="single" w:sz="4" w:space="0" w:color="auto"/>
              <w:right w:val="single" w:sz="4" w:space="0" w:color="auto"/>
            </w:tcBorders>
            <w:shd w:val="clear" w:color="auto" w:fill="auto"/>
            <w:noWrap/>
            <w:vAlign w:val="bottom"/>
            <w:hideMark/>
          </w:tcPr>
          <w:p w14:paraId="0CBE622F"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80</w:t>
            </w:r>
          </w:p>
        </w:tc>
        <w:tc>
          <w:tcPr>
            <w:tcW w:w="567" w:type="dxa"/>
            <w:tcBorders>
              <w:top w:val="nil"/>
              <w:left w:val="nil"/>
              <w:bottom w:val="single" w:sz="4" w:space="0" w:color="auto"/>
              <w:right w:val="single" w:sz="4" w:space="0" w:color="auto"/>
            </w:tcBorders>
            <w:shd w:val="clear" w:color="auto" w:fill="auto"/>
            <w:noWrap/>
            <w:vAlign w:val="bottom"/>
            <w:hideMark/>
          </w:tcPr>
          <w:p w14:paraId="7EC9628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89</w:t>
            </w:r>
          </w:p>
        </w:tc>
        <w:tc>
          <w:tcPr>
            <w:tcW w:w="486" w:type="dxa"/>
            <w:tcBorders>
              <w:top w:val="nil"/>
              <w:left w:val="nil"/>
              <w:bottom w:val="single" w:sz="4" w:space="0" w:color="auto"/>
              <w:right w:val="single" w:sz="4" w:space="0" w:color="auto"/>
            </w:tcBorders>
            <w:shd w:val="clear" w:color="auto" w:fill="auto"/>
            <w:noWrap/>
            <w:vAlign w:val="bottom"/>
            <w:hideMark/>
          </w:tcPr>
          <w:p w14:paraId="0ED539B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78</w:t>
            </w:r>
          </w:p>
        </w:tc>
        <w:tc>
          <w:tcPr>
            <w:tcW w:w="507" w:type="dxa"/>
            <w:tcBorders>
              <w:top w:val="nil"/>
              <w:left w:val="nil"/>
              <w:bottom w:val="single" w:sz="4" w:space="0" w:color="auto"/>
              <w:right w:val="single" w:sz="4" w:space="0" w:color="auto"/>
            </w:tcBorders>
            <w:shd w:val="clear" w:color="000000" w:fill="F2F2F2"/>
            <w:noWrap/>
            <w:vAlign w:val="bottom"/>
            <w:hideMark/>
          </w:tcPr>
          <w:p w14:paraId="2513301E"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83</w:t>
            </w:r>
          </w:p>
        </w:tc>
        <w:tc>
          <w:tcPr>
            <w:tcW w:w="576" w:type="dxa"/>
            <w:tcBorders>
              <w:top w:val="nil"/>
              <w:left w:val="nil"/>
              <w:bottom w:val="single" w:sz="4" w:space="0" w:color="auto"/>
              <w:right w:val="single" w:sz="4" w:space="0" w:color="auto"/>
            </w:tcBorders>
            <w:shd w:val="clear" w:color="auto" w:fill="auto"/>
            <w:noWrap/>
            <w:vAlign w:val="bottom"/>
            <w:hideMark/>
          </w:tcPr>
          <w:p w14:paraId="6C29A93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w:t>
            </w:r>
          </w:p>
        </w:tc>
        <w:tc>
          <w:tcPr>
            <w:tcW w:w="576" w:type="dxa"/>
            <w:tcBorders>
              <w:top w:val="nil"/>
              <w:left w:val="nil"/>
              <w:bottom w:val="single" w:sz="4" w:space="0" w:color="auto"/>
              <w:right w:val="single" w:sz="4" w:space="0" w:color="auto"/>
            </w:tcBorders>
            <w:shd w:val="clear" w:color="auto" w:fill="auto"/>
            <w:noWrap/>
            <w:vAlign w:val="bottom"/>
            <w:hideMark/>
          </w:tcPr>
          <w:p w14:paraId="154CA2C8"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11</w:t>
            </w:r>
          </w:p>
        </w:tc>
        <w:tc>
          <w:tcPr>
            <w:tcW w:w="576" w:type="dxa"/>
            <w:tcBorders>
              <w:top w:val="nil"/>
              <w:left w:val="nil"/>
              <w:bottom w:val="single" w:sz="4" w:space="0" w:color="auto"/>
              <w:right w:val="single" w:sz="4" w:space="0" w:color="auto"/>
            </w:tcBorders>
            <w:shd w:val="clear" w:color="auto" w:fill="auto"/>
            <w:noWrap/>
            <w:vAlign w:val="bottom"/>
            <w:hideMark/>
          </w:tcPr>
          <w:p w14:paraId="380D8E60"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18</w:t>
            </w:r>
          </w:p>
        </w:tc>
        <w:tc>
          <w:tcPr>
            <w:tcW w:w="576" w:type="dxa"/>
            <w:tcBorders>
              <w:top w:val="nil"/>
              <w:left w:val="nil"/>
              <w:bottom w:val="single" w:sz="4" w:space="0" w:color="auto"/>
              <w:right w:val="single" w:sz="4" w:space="0" w:color="auto"/>
            </w:tcBorders>
            <w:shd w:val="clear" w:color="auto" w:fill="auto"/>
            <w:noWrap/>
            <w:vAlign w:val="bottom"/>
            <w:hideMark/>
          </w:tcPr>
          <w:p w14:paraId="7B1BC9CB"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14</w:t>
            </w:r>
          </w:p>
        </w:tc>
        <w:tc>
          <w:tcPr>
            <w:tcW w:w="576" w:type="dxa"/>
            <w:tcBorders>
              <w:top w:val="nil"/>
              <w:left w:val="nil"/>
              <w:bottom w:val="single" w:sz="4" w:space="0" w:color="auto"/>
              <w:right w:val="single" w:sz="4" w:space="0" w:color="auto"/>
            </w:tcBorders>
            <w:shd w:val="clear" w:color="auto" w:fill="auto"/>
            <w:noWrap/>
            <w:vAlign w:val="bottom"/>
            <w:hideMark/>
          </w:tcPr>
          <w:p w14:paraId="7419778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w:t>
            </w:r>
          </w:p>
        </w:tc>
        <w:tc>
          <w:tcPr>
            <w:tcW w:w="576" w:type="dxa"/>
            <w:tcBorders>
              <w:top w:val="nil"/>
              <w:left w:val="nil"/>
              <w:bottom w:val="single" w:sz="4" w:space="0" w:color="auto"/>
              <w:right w:val="single" w:sz="4" w:space="0" w:color="auto"/>
            </w:tcBorders>
            <w:shd w:val="clear" w:color="auto" w:fill="auto"/>
            <w:noWrap/>
            <w:vAlign w:val="bottom"/>
            <w:hideMark/>
          </w:tcPr>
          <w:p w14:paraId="100BE0A6"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w:t>
            </w:r>
          </w:p>
        </w:tc>
        <w:tc>
          <w:tcPr>
            <w:tcW w:w="666"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32B5E8FE" w14:textId="77777777" w:rsidR="00BE3465" w:rsidRPr="004D77D7" w:rsidRDefault="00BE3465" w:rsidP="00BE3465">
            <w:pPr>
              <w:widowControl/>
              <w:jc w:val="left"/>
              <w:rPr>
                <w:rFonts w:ascii="宋体" w:hAnsi="宋体" w:cs="宋体"/>
                <w:color w:val="9C0006"/>
                <w:kern w:val="0"/>
                <w:sz w:val="18"/>
                <w:szCs w:val="18"/>
              </w:rPr>
            </w:pPr>
            <w:r w:rsidRPr="004D77D7">
              <w:rPr>
                <w:rFonts w:ascii="宋体" w:hAnsi="宋体" w:cs="宋体" w:hint="eastAsia"/>
                <w:color w:val="9C0006"/>
                <w:kern w:val="0"/>
                <w:sz w:val="18"/>
                <w:szCs w:val="18"/>
              </w:rPr>
              <w:t>53</w:t>
            </w:r>
          </w:p>
        </w:tc>
        <w:tc>
          <w:tcPr>
            <w:tcW w:w="576" w:type="dxa"/>
            <w:tcBorders>
              <w:top w:val="nil"/>
              <w:left w:val="nil"/>
              <w:bottom w:val="single" w:sz="4" w:space="0" w:color="auto"/>
              <w:right w:val="single" w:sz="4" w:space="0" w:color="auto"/>
            </w:tcBorders>
            <w:shd w:val="clear" w:color="auto" w:fill="auto"/>
            <w:noWrap/>
            <w:vAlign w:val="bottom"/>
            <w:hideMark/>
          </w:tcPr>
          <w:p w14:paraId="07B823F4"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86</w:t>
            </w:r>
          </w:p>
        </w:tc>
        <w:tc>
          <w:tcPr>
            <w:tcW w:w="576" w:type="dxa"/>
            <w:tcBorders>
              <w:top w:val="nil"/>
              <w:left w:val="nil"/>
              <w:bottom w:val="single" w:sz="4" w:space="0" w:color="auto"/>
              <w:right w:val="single" w:sz="4" w:space="0" w:color="auto"/>
            </w:tcBorders>
            <w:shd w:val="clear" w:color="auto" w:fill="auto"/>
            <w:noWrap/>
            <w:vAlign w:val="bottom"/>
            <w:hideMark/>
          </w:tcPr>
          <w:p w14:paraId="3E480CA6"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60</w:t>
            </w:r>
          </w:p>
        </w:tc>
        <w:tc>
          <w:tcPr>
            <w:tcW w:w="576" w:type="dxa"/>
            <w:tcBorders>
              <w:top w:val="nil"/>
              <w:left w:val="nil"/>
              <w:bottom w:val="single" w:sz="4" w:space="0" w:color="auto"/>
              <w:right w:val="single" w:sz="4" w:space="0" w:color="auto"/>
            </w:tcBorders>
            <w:shd w:val="clear" w:color="auto" w:fill="auto"/>
            <w:noWrap/>
            <w:vAlign w:val="bottom"/>
            <w:hideMark/>
          </w:tcPr>
          <w:p w14:paraId="6D1A214E"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64</w:t>
            </w:r>
          </w:p>
        </w:tc>
        <w:tc>
          <w:tcPr>
            <w:tcW w:w="576" w:type="dxa"/>
            <w:tcBorders>
              <w:top w:val="nil"/>
              <w:left w:val="nil"/>
              <w:bottom w:val="single" w:sz="4" w:space="0" w:color="auto"/>
              <w:right w:val="single" w:sz="4" w:space="0" w:color="auto"/>
            </w:tcBorders>
            <w:shd w:val="clear" w:color="auto" w:fill="auto"/>
            <w:noWrap/>
            <w:vAlign w:val="bottom"/>
            <w:hideMark/>
          </w:tcPr>
          <w:p w14:paraId="1E7CA7D9"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61</w:t>
            </w:r>
          </w:p>
        </w:tc>
        <w:tc>
          <w:tcPr>
            <w:tcW w:w="576" w:type="dxa"/>
            <w:tcBorders>
              <w:top w:val="nil"/>
              <w:left w:val="nil"/>
              <w:bottom w:val="single" w:sz="4" w:space="0" w:color="auto"/>
              <w:right w:val="single" w:sz="4" w:space="0" w:color="auto"/>
            </w:tcBorders>
            <w:shd w:val="clear" w:color="auto" w:fill="auto"/>
            <w:noWrap/>
            <w:vAlign w:val="bottom"/>
            <w:hideMark/>
          </w:tcPr>
          <w:p w14:paraId="2F3FE2B6"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51</w:t>
            </w:r>
          </w:p>
        </w:tc>
        <w:tc>
          <w:tcPr>
            <w:tcW w:w="576" w:type="dxa"/>
            <w:tcBorders>
              <w:top w:val="nil"/>
              <w:left w:val="nil"/>
              <w:bottom w:val="single" w:sz="4" w:space="0" w:color="auto"/>
              <w:right w:val="single" w:sz="4" w:space="0" w:color="auto"/>
            </w:tcBorders>
            <w:shd w:val="clear" w:color="auto" w:fill="auto"/>
            <w:noWrap/>
            <w:vAlign w:val="bottom"/>
            <w:hideMark/>
          </w:tcPr>
          <w:p w14:paraId="40E92068"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89</w:t>
            </w:r>
          </w:p>
        </w:tc>
        <w:tc>
          <w:tcPr>
            <w:tcW w:w="576" w:type="dxa"/>
            <w:tcBorders>
              <w:top w:val="nil"/>
              <w:left w:val="nil"/>
              <w:bottom w:val="single" w:sz="4" w:space="0" w:color="auto"/>
              <w:right w:val="single" w:sz="4" w:space="0" w:color="auto"/>
            </w:tcBorders>
            <w:shd w:val="clear" w:color="auto" w:fill="auto"/>
            <w:noWrap/>
            <w:vAlign w:val="bottom"/>
            <w:hideMark/>
          </w:tcPr>
          <w:p w14:paraId="4A8D09C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80</w:t>
            </w:r>
          </w:p>
        </w:tc>
        <w:tc>
          <w:tcPr>
            <w:tcW w:w="634" w:type="dxa"/>
            <w:tcBorders>
              <w:top w:val="nil"/>
              <w:left w:val="nil"/>
              <w:bottom w:val="single" w:sz="4" w:space="0" w:color="auto"/>
              <w:right w:val="single" w:sz="4" w:space="0" w:color="auto"/>
            </w:tcBorders>
            <w:shd w:val="clear" w:color="auto" w:fill="auto"/>
            <w:noWrap/>
            <w:vAlign w:val="bottom"/>
            <w:hideMark/>
          </w:tcPr>
          <w:p w14:paraId="1FBCE286"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85</w:t>
            </w:r>
          </w:p>
        </w:tc>
        <w:tc>
          <w:tcPr>
            <w:tcW w:w="426" w:type="dxa"/>
            <w:tcBorders>
              <w:top w:val="nil"/>
              <w:left w:val="nil"/>
              <w:bottom w:val="single" w:sz="4" w:space="0" w:color="auto"/>
              <w:right w:val="single" w:sz="4" w:space="0" w:color="auto"/>
            </w:tcBorders>
            <w:shd w:val="clear" w:color="000000" w:fill="F2F2F2"/>
            <w:noWrap/>
            <w:vAlign w:val="bottom"/>
            <w:hideMark/>
          </w:tcPr>
          <w:p w14:paraId="2C4AF03E"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65</w:t>
            </w:r>
          </w:p>
        </w:tc>
        <w:tc>
          <w:tcPr>
            <w:tcW w:w="425" w:type="dxa"/>
            <w:tcBorders>
              <w:top w:val="nil"/>
              <w:left w:val="nil"/>
              <w:bottom w:val="single" w:sz="4" w:space="0" w:color="auto"/>
              <w:right w:val="single" w:sz="4" w:space="0" w:color="auto"/>
            </w:tcBorders>
            <w:shd w:val="clear" w:color="000000" w:fill="F2F2F2"/>
            <w:noWrap/>
            <w:vAlign w:val="bottom"/>
            <w:hideMark/>
          </w:tcPr>
          <w:p w14:paraId="51EF51E4"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w:t>
            </w:r>
          </w:p>
        </w:tc>
        <w:tc>
          <w:tcPr>
            <w:tcW w:w="709" w:type="dxa"/>
            <w:tcBorders>
              <w:top w:val="single" w:sz="4" w:space="0" w:color="auto"/>
              <w:left w:val="single" w:sz="4" w:space="0" w:color="auto"/>
              <w:bottom w:val="single" w:sz="4" w:space="0" w:color="auto"/>
              <w:right w:val="single" w:sz="4" w:space="0" w:color="auto"/>
            </w:tcBorders>
            <w:shd w:val="clear" w:color="000000" w:fill="FFC7CE"/>
            <w:vAlign w:val="center"/>
          </w:tcPr>
          <w:p w14:paraId="195E940C" w14:textId="7AE9D5C4" w:rsidR="00BE3465" w:rsidRPr="008B51A1" w:rsidRDefault="00BE3465" w:rsidP="00BE3465">
            <w:pPr>
              <w:widowControl/>
              <w:jc w:val="center"/>
              <w:rPr>
                <w:rFonts w:ascii="宋体" w:hAnsi="宋体" w:cs="宋体"/>
                <w:color w:val="000000"/>
                <w:kern w:val="0"/>
                <w:sz w:val="18"/>
                <w:szCs w:val="18"/>
              </w:rPr>
            </w:pPr>
            <w:r w:rsidRPr="008B51A1">
              <w:rPr>
                <w:color w:val="9C0006"/>
                <w:sz w:val="18"/>
                <w:szCs w:val="18"/>
              </w:rPr>
              <w:t>0</w:t>
            </w:r>
          </w:p>
        </w:tc>
      </w:tr>
      <w:tr w:rsidR="00BE3465" w:rsidRPr="004D77D7" w14:paraId="018C7983" w14:textId="5C624CD3" w:rsidTr="003967F9">
        <w:trPr>
          <w:trHeight w:val="27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6755CC80"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229</w:t>
            </w:r>
          </w:p>
        </w:tc>
        <w:tc>
          <w:tcPr>
            <w:tcW w:w="1134" w:type="dxa"/>
            <w:tcBorders>
              <w:top w:val="nil"/>
              <w:left w:val="nil"/>
              <w:bottom w:val="single" w:sz="4" w:space="0" w:color="auto"/>
              <w:right w:val="single" w:sz="4" w:space="0" w:color="auto"/>
            </w:tcBorders>
            <w:shd w:val="clear" w:color="auto" w:fill="auto"/>
            <w:noWrap/>
            <w:vAlign w:val="bottom"/>
            <w:hideMark/>
          </w:tcPr>
          <w:p w14:paraId="670DD672" w14:textId="269F9E9C" w:rsidR="00BE3465" w:rsidRPr="004D77D7" w:rsidRDefault="00BE3465" w:rsidP="00BE3465">
            <w:pPr>
              <w:widowControl/>
              <w:jc w:val="left"/>
              <w:rPr>
                <w:rFonts w:ascii="宋体" w:hAnsi="宋体" w:cs="宋体"/>
                <w:color w:val="000000"/>
                <w:kern w:val="0"/>
                <w:sz w:val="18"/>
                <w:szCs w:val="18"/>
              </w:rPr>
            </w:pPr>
            <w:r>
              <w:rPr>
                <w:rFonts w:hint="eastAsia"/>
                <w:color w:val="000000"/>
                <w:sz w:val="22"/>
                <w:szCs w:val="22"/>
              </w:rPr>
              <w:t>*</w:t>
            </w:r>
            <w:r>
              <w:rPr>
                <w:rFonts w:hint="eastAsia"/>
                <w:color w:val="000000"/>
                <w:sz w:val="22"/>
                <w:szCs w:val="22"/>
              </w:rPr>
              <w:t>传</w:t>
            </w:r>
          </w:p>
        </w:tc>
        <w:tc>
          <w:tcPr>
            <w:tcW w:w="624" w:type="dxa"/>
            <w:tcBorders>
              <w:top w:val="nil"/>
              <w:left w:val="nil"/>
              <w:bottom w:val="single" w:sz="4" w:space="0" w:color="auto"/>
              <w:right w:val="single" w:sz="4" w:space="0" w:color="auto"/>
            </w:tcBorders>
            <w:shd w:val="clear" w:color="auto" w:fill="auto"/>
            <w:noWrap/>
            <w:vAlign w:val="bottom"/>
            <w:hideMark/>
          </w:tcPr>
          <w:p w14:paraId="18E8BB3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89</w:t>
            </w:r>
          </w:p>
        </w:tc>
        <w:tc>
          <w:tcPr>
            <w:tcW w:w="509" w:type="dxa"/>
            <w:tcBorders>
              <w:top w:val="nil"/>
              <w:left w:val="nil"/>
              <w:bottom w:val="single" w:sz="4" w:space="0" w:color="auto"/>
              <w:right w:val="single" w:sz="4" w:space="0" w:color="auto"/>
            </w:tcBorders>
            <w:shd w:val="clear" w:color="auto" w:fill="auto"/>
            <w:noWrap/>
            <w:vAlign w:val="bottom"/>
            <w:hideMark/>
          </w:tcPr>
          <w:p w14:paraId="3362103B"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83</w:t>
            </w:r>
          </w:p>
        </w:tc>
        <w:tc>
          <w:tcPr>
            <w:tcW w:w="567" w:type="dxa"/>
            <w:tcBorders>
              <w:top w:val="nil"/>
              <w:left w:val="nil"/>
              <w:bottom w:val="single" w:sz="4" w:space="0" w:color="auto"/>
              <w:right w:val="single" w:sz="4" w:space="0" w:color="auto"/>
            </w:tcBorders>
            <w:shd w:val="clear" w:color="auto" w:fill="auto"/>
            <w:noWrap/>
            <w:vAlign w:val="bottom"/>
            <w:hideMark/>
          </w:tcPr>
          <w:p w14:paraId="5415819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96</w:t>
            </w:r>
          </w:p>
        </w:tc>
        <w:tc>
          <w:tcPr>
            <w:tcW w:w="486" w:type="dxa"/>
            <w:tcBorders>
              <w:top w:val="nil"/>
              <w:left w:val="nil"/>
              <w:bottom w:val="single" w:sz="4" w:space="0" w:color="auto"/>
              <w:right w:val="single" w:sz="4" w:space="0" w:color="auto"/>
            </w:tcBorders>
            <w:shd w:val="clear" w:color="auto" w:fill="auto"/>
            <w:noWrap/>
            <w:vAlign w:val="bottom"/>
            <w:hideMark/>
          </w:tcPr>
          <w:p w14:paraId="5818AB95"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78</w:t>
            </w:r>
          </w:p>
        </w:tc>
        <w:tc>
          <w:tcPr>
            <w:tcW w:w="507" w:type="dxa"/>
            <w:tcBorders>
              <w:top w:val="nil"/>
              <w:left w:val="nil"/>
              <w:bottom w:val="single" w:sz="4" w:space="0" w:color="auto"/>
              <w:right w:val="single" w:sz="4" w:space="0" w:color="auto"/>
            </w:tcBorders>
            <w:shd w:val="clear" w:color="000000" w:fill="F2F2F2"/>
            <w:noWrap/>
            <w:vAlign w:val="bottom"/>
            <w:hideMark/>
          </w:tcPr>
          <w:p w14:paraId="457B6266"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85</w:t>
            </w:r>
          </w:p>
        </w:tc>
        <w:tc>
          <w:tcPr>
            <w:tcW w:w="576" w:type="dxa"/>
            <w:tcBorders>
              <w:top w:val="nil"/>
              <w:left w:val="nil"/>
              <w:bottom w:val="single" w:sz="4" w:space="0" w:color="auto"/>
              <w:right w:val="single" w:sz="4" w:space="0" w:color="auto"/>
            </w:tcBorders>
            <w:shd w:val="clear" w:color="auto" w:fill="auto"/>
            <w:noWrap/>
            <w:vAlign w:val="bottom"/>
            <w:hideMark/>
          </w:tcPr>
          <w:p w14:paraId="297AB2C8"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w:t>
            </w:r>
          </w:p>
        </w:tc>
        <w:tc>
          <w:tcPr>
            <w:tcW w:w="576" w:type="dxa"/>
            <w:tcBorders>
              <w:top w:val="nil"/>
              <w:left w:val="nil"/>
              <w:bottom w:val="single" w:sz="4" w:space="0" w:color="auto"/>
              <w:right w:val="single" w:sz="4" w:space="0" w:color="auto"/>
            </w:tcBorders>
            <w:shd w:val="clear" w:color="auto" w:fill="auto"/>
            <w:noWrap/>
            <w:vAlign w:val="bottom"/>
            <w:hideMark/>
          </w:tcPr>
          <w:p w14:paraId="6329605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20</w:t>
            </w:r>
          </w:p>
        </w:tc>
        <w:tc>
          <w:tcPr>
            <w:tcW w:w="576" w:type="dxa"/>
            <w:tcBorders>
              <w:top w:val="nil"/>
              <w:left w:val="nil"/>
              <w:bottom w:val="single" w:sz="4" w:space="0" w:color="auto"/>
              <w:right w:val="single" w:sz="4" w:space="0" w:color="auto"/>
            </w:tcBorders>
            <w:shd w:val="clear" w:color="auto" w:fill="auto"/>
            <w:noWrap/>
            <w:vAlign w:val="bottom"/>
            <w:hideMark/>
          </w:tcPr>
          <w:p w14:paraId="4561166F"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27</w:t>
            </w:r>
          </w:p>
        </w:tc>
        <w:tc>
          <w:tcPr>
            <w:tcW w:w="576" w:type="dxa"/>
            <w:tcBorders>
              <w:top w:val="nil"/>
              <w:left w:val="nil"/>
              <w:bottom w:val="single" w:sz="4" w:space="0" w:color="auto"/>
              <w:right w:val="single" w:sz="4" w:space="0" w:color="auto"/>
            </w:tcBorders>
            <w:shd w:val="clear" w:color="auto" w:fill="auto"/>
            <w:noWrap/>
            <w:vAlign w:val="bottom"/>
            <w:hideMark/>
          </w:tcPr>
          <w:p w14:paraId="38A688B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18</w:t>
            </w:r>
          </w:p>
        </w:tc>
        <w:tc>
          <w:tcPr>
            <w:tcW w:w="576" w:type="dxa"/>
            <w:tcBorders>
              <w:top w:val="nil"/>
              <w:left w:val="nil"/>
              <w:bottom w:val="single" w:sz="4" w:space="0" w:color="auto"/>
              <w:right w:val="single" w:sz="4" w:space="0" w:color="auto"/>
            </w:tcBorders>
            <w:shd w:val="clear" w:color="auto" w:fill="auto"/>
            <w:noWrap/>
            <w:vAlign w:val="bottom"/>
            <w:hideMark/>
          </w:tcPr>
          <w:p w14:paraId="67D715D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4</w:t>
            </w:r>
          </w:p>
        </w:tc>
        <w:tc>
          <w:tcPr>
            <w:tcW w:w="576" w:type="dxa"/>
            <w:tcBorders>
              <w:top w:val="nil"/>
              <w:left w:val="nil"/>
              <w:bottom w:val="single" w:sz="4" w:space="0" w:color="auto"/>
              <w:right w:val="single" w:sz="4" w:space="0" w:color="auto"/>
            </w:tcBorders>
            <w:shd w:val="clear" w:color="auto" w:fill="auto"/>
            <w:noWrap/>
            <w:vAlign w:val="bottom"/>
            <w:hideMark/>
          </w:tcPr>
          <w:p w14:paraId="416DB8A4"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w:t>
            </w:r>
          </w:p>
        </w:tc>
        <w:tc>
          <w:tcPr>
            <w:tcW w:w="666" w:type="dxa"/>
            <w:tcBorders>
              <w:top w:val="nil"/>
              <w:left w:val="nil"/>
              <w:bottom w:val="single" w:sz="4" w:space="0" w:color="auto"/>
              <w:right w:val="single" w:sz="4" w:space="0" w:color="auto"/>
            </w:tcBorders>
            <w:shd w:val="clear" w:color="000000" w:fill="F2F2F2"/>
            <w:noWrap/>
            <w:vAlign w:val="bottom"/>
            <w:hideMark/>
          </w:tcPr>
          <w:p w14:paraId="295135C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77</w:t>
            </w:r>
          </w:p>
        </w:tc>
        <w:tc>
          <w:tcPr>
            <w:tcW w:w="576" w:type="dxa"/>
            <w:tcBorders>
              <w:top w:val="nil"/>
              <w:left w:val="nil"/>
              <w:bottom w:val="single" w:sz="4" w:space="0" w:color="auto"/>
              <w:right w:val="single" w:sz="4" w:space="0" w:color="auto"/>
            </w:tcBorders>
            <w:shd w:val="clear" w:color="auto" w:fill="auto"/>
            <w:noWrap/>
            <w:vAlign w:val="bottom"/>
            <w:hideMark/>
          </w:tcPr>
          <w:p w14:paraId="2B88269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78</w:t>
            </w:r>
          </w:p>
        </w:tc>
        <w:tc>
          <w:tcPr>
            <w:tcW w:w="576" w:type="dxa"/>
            <w:tcBorders>
              <w:top w:val="nil"/>
              <w:left w:val="nil"/>
              <w:bottom w:val="single" w:sz="4" w:space="0" w:color="auto"/>
              <w:right w:val="single" w:sz="4" w:space="0" w:color="auto"/>
            </w:tcBorders>
            <w:shd w:val="clear" w:color="auto" w:fill="auto"/>
            <w:noWrap/>
            <w:vAlign w:val="bottom"/>
            <w:hideMark/>
          </w:tcPr>
          <w:p w14:paraId="213C99B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86</w:t>
            </w:r>
          </w:p>
        </w:tc>
        <w:tc>
          <w:tcPr>
            <w:tcW w:w="576" w:type="dxa"/>
            <w:tcBorders>
              <w:top w:val="nil"/>
              <w:left w:val="nil"/>
              <w:bottom w:val="single" w:sz="4" w:space="0" w:color="auto"/>
              <w:right w:val="single" w:sz="4" w:space="0" w:color="auto"/>
            </w:tcBorders>
            <w:shd w:val="clear" w:color="auto" w:fill="auto"/>
            <w:noWrap/>
            <w:vAlign w:val="bottom"/>
            <w:hideMark/>
          </w:tcPr>
          <w:p w14:paraId="2CE2B450"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80</w:t>
            </w:r>
          </w:p>
        </w:tc>
        <w:tc>
          <w:tcPr>
            <w:tcW w:w="576" w:type="dxa"/>
            <w:tcBorders>
              <w:top w:val="nil"/>
              <w:left w:val="nil"/>
              <w:bottom w:val="single" w:sz="4" w:space="0" w:color="auto"/>
              <w:right w:val="single" w:sz="4" w:space="0" w:color="auto"/>
            </w:tcBorders>
            <w:shd w:val="clear" w:color="auto" w:fill="auto"/>
            <w:noWrap/>
            <w:vAlign w:val="bottom"/>
            <w:hideMark/>
          </w:tcPr>
          <w:p w14:paraId="102C33F0"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71</w:t>
            </w:r>
          </w:p>
        </w:tc>
        <w:tc>
          <w:tcPr>
            <w:tcW w:w="576" w:type="dxa"/>
            <w:tcBorders>
              <w:top w:val="nil"/>
              <w:left w:val="nil"/>
              <w:bottom w:val="single" w:sz="4" w:space="0" w:color="auto"/>
              <w:right w:val="single" w:sz="4" w:space="0" w:color="auto"/>
            </w:tcBorders>
            <w:shd w:val="clear" w:color="auto" w:fill="auto"/>
            <w:noWrap/>
            <w:vAlign w:val="bottom"/>
            <w:hideMark/>
          </w:tcPr>
          <w:p w14:paraId="0AD12D9F"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93</w:t>
            </w:r>
          </w:p>
        </w:tc>
        <w:tc>
          <w:tcPr>
            <w:tcW w:w="576" w:type="dxa"/>
            <w:tcBorders>
              <w:top w:val="nil"/>
              <w:left w:val="nil"/>
              <w:bottom w:val="single" w:sz="4" w:space="0" w:color="auto"/>
              <w:right w:val="single" w:sz="4" w:space="0" w:color="auto"/>
            </w:tcBorders>
            <w:shd w:val="clear" w:color="auto" w:fill="auto"/>
            <w:noWrap/>
            <w:vAlign w:val="bottom"/>
            <w:hideMark/>
          </w:tcPr>
          <w:p w14:paraId="15CFDF6B"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90</w:t>
            </w:r>
          </w:p>
        </w:tc>
        <w:tc>
          <w:tcPr>
            <w:tcW w:w="576" w:type="dxa"/>
            <w:tcBorders>
              <w:top w:val="nil"/>
              <w:left w:val="nil"/>
              <w:bottom w:val="single" w:sz="4" w:space="0" w:color="auto"/>
              <w:right w:val="single" w:sz="4" w:space="0" w:color="auto"/>
            </w:tcBorders>
            <w:shd w:val="clear" w:color="auto" w:fill="auto"/>
            <w:noWrap/>
            <w:vAlign w:val="bottom"/>
            <w:hideMark/>
          </w:tcPr>
          <w:p w14:paraId="62BAB74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83</w:t>
            </w:r>
          </w:p>
        </w:tc>
        <w:tc>
          <w:tcPr>
            <w:tcW w:w="634" w:type="dxa"/>
            <w:tcBorders>
              <w:top w:val="nil"/>
              <w:left w:val="nil"/>
              <w:bottom w:val="single" w:sz="4" w:space="0" w:color="auto"/>
              <w:right w:val="single" w:sz="4" w:space="0" w:color="auto"/>
            </w:tcBorders>
            <w:shd w:val="clear" w:color="auto" w:fill="auto"/>
            <w:noWrap/>
            <w:vAlign w:val="bottom"/>
            <w:hideMark/>
          </w:tcPr>
          <w:p w14:paraId="301518F9"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88</w:t>
            </w:r>
          </w:p>
        </w:tc>
        <w:tc>
          <w:tcPr>
            <w:tcW w:w="426" w:type="dxa"/>
            <w:tcBorders>
              <w:top w:val="nil"/>
              <w:left w:val="nil"/>
              <w:bottom w:val="single" w:sz="4" w:space="0" w:color="auto"/>
              <w:right w:val="single" w:sz="4" w:space="0" w:color="auto"/>
            </w:tcBorders>
            <w:shd w:val="clear" w:color="000000" w:fill="F2F2F2"/>
            <w:noWrap/>
            <w:vAlign w:val="bottom"/>
            <w:hideMark/>
          </w:tcPr>
          <w:p w14:paraId="346BD290"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80</w:t>
            </w:r>
          </w:p>
        </w:tc>
        <w:tc>
          <w:tcPr>
            <w:tcW w:w="425" w:type="dxa"/>
            <w:tcBorders>
              <w:top w:val="nil"/>
              <w:left w:val="nil"/>
              <w:bottom w:val="single" w:sz="4" w:space="0" w:color="auto"/>
              <w:right w:val="single" w:sz="4" w:space="0" w:color="auto"/>
            </w:tcBorders>
            <w:shd w:val="clear" w:color="000000" w:fill="F2F2F2"/>
            <w:noWrap/>
            <w:vAlign w:val="bottom"/>
            <w:hideMark/>
          </w:tcPr>
          <w:p w14:paraId="2779AA7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w:t>
            </w:r>
          </w:p>
        </w:tc>
        <w:tc>
          <w:tcPr>
            <w:tcW w:w="709" w:type="dxa"/>
            <w:tcBorders>
              <w:top w:val="nil"/>
              <w:left w:val="single" w:sz="4" w:space="0" w:color="auto"/>
              <w:bottom w:val="single" w:sz="4" w:space="0" w:color="auto"/>
              <w:right w:val="single" w:sz="4" w:space="0" w:color="auto"/>
            </w:tcBorders>
            <w:shd w:val="clear" w:color="auto" w:fill="auto"/>
            <w:vAlign w:val="center"/>
          </w:tcPr>
          <w:p w14:paraId="422A2AE5" w14:textId="77BAB3AA" w:rsidR="00BE3465" w:rsidRPr="008B51A1" w:rsidRDefault="00BE3465" w:rsidP="00BE3465">
            <w:pPr>
              <w:widowControl/>
              <w:jc w:val="center"/>
              <w:rPr>
                <w:rFonts w:ascii="宋体" w:hAnsi="宋体" w:cs="宋体"/>
                <w:color w:val="000000"/>
                <w:kern w:val="0"/>
                <w:sz w:val="18"/>
                <w:szCs w:val="18"/>
              </w:rPr>
            </w:pPr>
            <w:r w:rsidRPr="008B51A1">
              <w:rPr>
                <w:color w:val="000000"/>
                <w:sz w:val="18"/>
                <w:szCs w:val="18"/>
              </w:rPr>
              <w:t>1</w:t>
            </w:r>
          </w:p>
        </w:tc>
      </w:tr>
      <w:tr w:rsidR="00BE3465" w:rsidRPr="004D77D7" w14:paraId="65C80EB1" w14:textId="66BC70C6" w:rsidTr="003967F9">
        <w:trPr>
          <w:trHeight w:val="27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051E3C8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230</w:t>
            </w:r>
          </w:p>
        </w:tc>
        <w:tc>
          <w:tcPr>
            <w:tcW w:w="1134" w:type="dxa"/>
            <w:tcBorders>
              <w:top w:val="nil"/>
              <w:left w:val="nil"/>
              <w:bottom w:val="single" w:sz="4" w:space="0" w:color="auto"/>
              <w:right w:val="single" w:sz="4" w:space="0" w:color="auto"/>
            </w:tcBorders>
            <w:shd w:val="clear" w:color="auto" w:fill="auto"/>
            <w:noWrap/>
            <w:vAlign w:val="bottom"/>
            <w:hideMark/>
          </w:tcPr>
          <w:p w14:paraId="57316E82" w14:textId="6321074E" w:rsidR="00BE3465" w:rsidRPr="004D77D7" w:rsidRDefault="00BE3465" w:rsidP="00BE3465">
            <w:pPr>
              <w:widowControl/>
              <w:jc w:val="left"/>
              <w:rPr>
                <w:rFonts w:ascii="宋体" w:hAnsi="宋体" w:cs="宋体"/>
                <w:color w:val="000000"/>
                <w:kern w:val="0"/>
                <w:sz w:val="18"/>
                <w:szCs w:val="18"/>
              </w:rPr>
            </w:pPr>
            <w:r>
              <w:rPr>
                <w:rFonts w:hint="eastAsia"/>
                <w:color w:val="000000"/>
                <w:sz w:val="22"/>
                <w:szCs w:val="22"/>
              </w:rPr>
              <w:t>*</w:t>
            </w:r>
            <w:r>
              <w:rPr>
                <w:rFonts w:hint="eastAsia"/>
                <w:color w:val="000000"/>
                <w:sz w:val="22"/>
                <w:szCs w:val="22"/>
              </w:rPr>
              <w:t>成</w:t>
            </w:r>
          </w:p>
        </w:tc>
        <w:tc>
          <w:tcPr>
            <w:tcW w:w="624" w:type="dxa"/>
            <w:tcBorders>
              <w:top w:val="nil"/>
              <w:left w:val="nil"/>
              <w:bottom w:val="single" w:sz="4" w:space="0" w:color="auto"/>
              <w:right w:val="single" w:sz="4" w:space="0" w:color="auto"/>
            </w:tcBorders>
            <w:shd w:val="clear" w:color="auto" w:fill="auto"/>
            <w:noWrap/>
            <w:vAlign w:val="bottom"/>
            <w:hideMark/>
          </w:tcPr>
          <w:p w14:paraId="1E694F6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89</w:t>
            </w:r>
          </w:p>
        </w:tc>
        <w:tc>
          <w:tcPr>
            <w:tcW w:w="509" w:type="dxa"/>
            <w:tcBorders>
              <w:top w:val="nil"/>
              <w:left w:val="nil"/>
              <w:bottom w:val="single" w:sz="4" w:space="0" w:color="auto"/>
              <w:right w:val="single" w:sz="4" w:space="0" w:color="auto"/>
            </w:tcBorders>
            <w:shd w:val="clear" w:color="auto" w:fill="auto"/>
            <w:noWrap/>
            <w:vAlign w:val="bottom"/>
            <w:hideMark/>
          </w:tcPr>
          <w:p w14:paraId="49185559"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80</w:t>
            </w:r>
          </w:p>
        </w:tc>
        <w:tc>
          <w:tcPr>
            <w:tcW w:w="567" w:type="dxa"/>
            <w:tcBorders>
              <w:top w:val="nil"/>
              <w:left w:val="nil"/>
              <w:bottom w:val="single" w:sz="4" w:space="0" w:color="auto"/>
              <w:right w:val="single" w:sz="4" w:space="0" w:color="auto"/>
            </w:tcBorders>
            <w:shd w:val="clear" w:color="auto" w:fill="auto"/>
            <w:noWrap/>
            <w:vAlign w:val="bottom"/>
            <w:hideMark/>
          </w:tcPr>
          <w:p w14:paraId="458F07E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90</w:t>
            </w:r>
          </w:p>
        </w:tc>
        <w:tc>
          <w:tcPr>
            <w:tcW w:w="486" w:type="dxa"/>
            <w:tcBorders>
              <w:top w:val="nil"/>
              <w:left w:val="nil"/>
              <w:bottom w:val="single" w:sz="4" w:space="0" w:color="auto"/>
              <w:right w:val="single" w:sz="4" w:space="0" w:color="auto"/>
            </w:tcBorders>
            <w:shd w:val="clear" w:color="auto" w:fill="auto"/>
            <w:noWrap/>
            <w:vAlign w:val="bottom"/>
            <w:hideMark/>
          </w:tcPr>
          <w:p w14:paraId="1B2E26B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68</w:t>
            </w:r>
          </w:p>
        </w:tc>
        <w:tc>
          <w:tcPr>
            <w:tcW w:w="507" w:type="dxa"/>
            <w:tcBorders>
              <w:top w:val="nil"/>
              <w:left w:val="nil"/>
              <w:bottom w:val="single" w:sz="4" w:space="0" w:color="auto"/>
              <w:right w:val="single" w:sz="4" w:space="0" w:color="auto"/>
            </w:tcBorders>
            <w:shd w:val="clear" w:color="000000" w:fill="F2F2F2"/>
            <w:noWrap/>
            <w:vAlign w:val="bottom"/>
            <w:hideMark/>
          </w:tcPr>
          <w:p w14:paraId="548F39F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80</w:t>
            </w:r>
          </w:p>
        </w:tc>
        <w:tc>
          <w:tcPr>
            <w:tcW w:w="576" w:type="dxa"/>
            <w:tcBorders>
              <w:top w:val="nil"/>
              <w:left w:val="nil"/>
              <w:bottom w:val="single" w:sz="4" w:space="0" w:color="auto"/>
              <w:right w:val="single" w:sz="4" w:space="0" w:color="auto"/>
            </w:tcBorders>
            <w:shd w:val="clear" w:color="auto" w:fill="auto"/>
            <w:noWrap/>
            <w:vAlign w:val="bottom"/>
            <w:hideMark/>
          </w:tcPr>
          <w:p w14:paraId="15B0185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w:t>
            </w:r>
          </w:p>
        </w:tc>
        <w:tc>
          <w:tcPr>
            <w:tcW w:w="576" w:type="dxa"/>
            <w:tcBorders>
              <w:top w:val="nil"/>
              <w:left w:val="nil"/>
              <w:bottom w:val="single" w:sz="4" w:space="0" w:color="auto"/>
              <w:right w:val="single" w:sz="4" w:space="0" w:color="auto"/>
            </w:tcBorders>
            <w:shd w:val="clear" w:color="auto" w:fill="auto"/>
            <w:noWrap/>
            <w:vAlign w:val="bottom"/>
            <w:hideMark/>
          </w:tcPr>
          <w:p w14:paraId="1FA1B5DE"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21</w:t>
            </w:r>
          </w:p>
        </w:tc>
        <w:tc>
          <w:tcPr>
            <w:tcW w:w="576" w:type="dxa"/>
            <w:tcBorders>
              <w:top w:val="nil"/>
              <w:left w:val="nil"/>
              <w:bottom w:val="single" w:sz="4" w:space="0" w:color="auto"/>
              <w:right w:val="single" w:sz="4" w:space="0" w:color="auto"/>
            </w:tcBorders>
            <w:shd w:val="clear" w:color="auto" w:fill="auto"/>
            <w:noWrap/>
            <w:vAlign w:val="bottom"/>
            <w:hideMark/>
          </w:tcPr>
          <w:p w14:paraId="19CAC258"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26</w:t>
            </w:r>
          </w:p>
        </w:tc>
        <w:tc>
          <w:tcPr>
            <w:tcW w:w="576" w:type="dxa"/>
            <w:tcBorders>
              <w:top w:val="nil"/>
              <w:left w:val="nil"/>
              <w:bottom w:val="single" w:sz="4" w:space="0" w:color="auto"/>
              <w:right w:val="single" w:sz="4" w:space="0" w:color="auto"/>
            </w:tcBorders>
            <w:shd w:val="clear" w:color="auto" w:fill="auto"/>
            <w:noWrap/>
            <w:vAlign w:val="bottom"/>
            <w:hideMark/>
          </w:tcPr>
          <w:p w14:paraId="128E6265"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28</w:t>
            </w:r>
          </w:p>
        </w:tc>
        <w:tc>
          <w:tcPr>
            <w:tcW w:w="576" w:type="dxa"/>
            <w:tcBorders>
              <w:top w:val="nil"/>
              <w:left w:val="nil"/>
              <w:bottom w:val="single" w:sz="4" w:space="0" w:color="auto"/>
              <w:right w:val="single" w:sz="4" w:space="0" w:color="auto"/>
            </w:tcBorders>
            <w:shd w:val="clear" w:color="auto" w:fill="auto"/>
            <w:noWrap/>
            <w:vAlign w:val="bottom"/>
            <w:hideMark/>
          </w:tcPr>
          <w:p w14:paraId="7B61678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4</w:t>
            </w:r>
          </w:p>
        </w:tc>
        <w:tc>
          <w:tcPr>
            <w:tcW w:w="576" w:type="dxa"/>
            <w:tcBorders>
              <w:top w:val="nil"/>
              <w:left w:val="nil"/>
              <w:bottom w:val="single" w:sz="4" w:space="0" w:color="auto"/>
              <w:right w:val="single" w:sz="4" w:space="0" w:color="auto"/>
            </w:tcBorders>
            <w:shd w:val="clear" w:color="auto" w:fill="auto"/>
            <w:noWrap/>
            <w:vAlign w:val="bottom"/>
            <w:hideMark/>
          </w:tcPr>
          <w:p w14:paraId="62CE622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w:t>
            </w:r>
          </w:p>
        </w:tc>
        <w:tc>
          <w:tcPr>
            <w:tcW w:w="666" w:type="dxa"/>
            <w:tcBorders>
              <w:top w:val="nil"/>
              <w:left w:val="nil"/>
              <w:bottom w:val="single" w:sz="4" w:space="0" w:color="auto"/>
              <w:right w:val="single" w:sz="4" w:space="0" w:color="auto"/>
            </w:tcBorders>
            <w:shd w:val="clear" w:color="000000" w:fill="F2F2F2"/>
            <w:noWrap/>
            <w:vAlign w:val="bottom"/>
            <w:hideMark/>
          </w:tcPr>
          <w:p w14:paraId="2298CC49"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88</w:t>
            </w:r>
          </w:p>
        </w:tc>
        <w:tc>
          <w:tcPr>
            <w:tcW w:w="576" w:type="dxa"/>
            <w:tcBorders>
              <w:top w:val="nil"/>
              <w:left w:val="nil"/>
              <w:bottom w:val="single" w:sz="4" w:space="0" w:color="auto"/>
              <w:right w:val="single" w:sz="4" w:space="0" w:color="auto"/>
            </w:tcBorders>
            <w:shd w:val="clear" w:color="auto" w:fill="auto"/>
            <w:noWrap/>
            <w:vAlign w:val="bottom"/>
            <w:hideMark/>
          </w:tcPr>
          <w:p w14:paraId="5AE1DCFE"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85</w:t>
            </w:r>
          </w:p>
        </w:tc>
        <w:tc>
          <w:tcPr>
            <w:tcW w:w="576" w:type="dxa"/>
            <w:tcBorders>
              <w:top w:val="nil"/>
              <w:left w:val="nil"/>
              <w:bottom w:val="single" w:sz="4" w:space="0" w:color="auto"/>
              <w:right w:val="single" w:sz="4" w:space="0" w:color="auto"/>
            </w:tcBorders>
            <w:shd w:val="clear" w:color="auto" w:fill="auto"/>
            <w:noWrap/>
            <w:vAlign w:val="bottom"/>
            <w:hideMark/>
          </w:tcPr>
          <w:p w14:paraId="25E7D94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87</w:t>
            </w:r>
          </w:p>
        </w:tc>
        <w:tc>
          <w:tcPr>
            <w:tcW w:w="576" w:type="dxa"/>
            <w:tcBorders>
              <w:top w:val="nil"/>
              <w:left w:val="nil"/>
              <w:bottom w:val="single" w:sz="4" w:space="0" w:color="auto"/>
              <w:right w:val="single" w:sz="4" w:space="0" w:color="auto"/>
            </w:tcBorders>
            <w:shd w:val="clear" w:color="auto" w:fill="auto"/>
            <w:noWrap/>
            <w:vAlign w:val="bottom"/>
            <w:hideMark/>
          </w:tcPr>
          <w:p w14:paraId="4A86A2C6"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77</w:t>
            </w:r>
          </w:p>
        </w:tc>
        <w:tc>
          <w:tcPr>
            <w:tcW w:w="576" w:type="dxa"/>
            <w:tcBorders>
              <w:top w:val="nil"/>
              <w:left w:val="nil"/>
              <w:bottom w:val="single" w:sz="4" w:space="0" w:color="auto"/>
              <w:right w:val="single" w:sz="4" w:space="0" w:color="auto"/>
            </w:tcBorders>
            <w:shd w:val="clear" w:color="auto" w:fill="auto"/>
            <w:noWrap/>
            <w:vAlign w:val="bottom"/>
            <w:hideMark/>
          </w:tcPr>
          <w:p w14:paraId="2A1F720E"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93</w:t>
            </w:r>
          </w:p>
        </w:tc>
        <w:tc>
          <w:tcPr>
            <w:tcW w:w="576" w:type="dxa"/>
            <w:tcBorders>
              <w:top w:val="nil"/>
              <w:left w:val="nil"/>
              <w:bottom w:val="single" w:sz="4" w:space="0" w:color="auto"/>
              <w:right w:val="single" w:sz="4" w:space="0" w:color="auto"/>
            </w:tcBorders>
            <w:shd w:val="clear" w:color="auto" w:fill="auto"/>
            <w:noWrap/>
            <w:vAlign w:val="bottom"/>
            <w:hideMark/>
          </w:tcPr>
          <w:p w14:paraId="13673AB0"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91</w:t>
            </w:r>
          </w:p>
        </w:tc>
        <w:tc>
          <w:tcPr>
            <w:tcW w:w="576" w:type="dxa"/>
            <w:tcBorders>
              <w:top w:val="nil"/>
              <w:left w:val="nil"/>
              <w:bottom w:val="single" w:sz="4" w:space="0" w:color="auto"/>
              <w:right w:val="single" w:sz="4" w:space="0" w:color="auto"/>
            </w:tcBorders>
            <w:shd w:val="clear" w:color="auto" w:fill="auto"/>
            <w:noWrap/>
            <w:vAlign w:val="bottom"/>
            <w:hideMark/>
          </w:tcPr>
          <w:p w14:paraId="7A431CDE"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89</w:t>
            </w:r>
          </w:p>
        </w:tc>
        <w:tc>
          <w:tcPr>
            <w:tcW w:w="576" w:type="dxa"/>
            <w:tcBorders>
              <w:top w:val="nil"/>
              <w:left w:val="nil"/>
              <w:bottom w:val="single" w:sz="4" w:space="0" w:color="auto"/>
              <w:right w:val="single" w:sz="4" w:space="0" w:color="auto"/>
            </w:tcBorders>
            <w:shd w:val="clear" w:color="auto" w:fill="auto"/>
            <w:noWrap/>
            <w:vAlign w:val="bottom"/>
            <w:hideMark/>
          </w:tcPr>
          <w:p w14:paraId="7BB773EB"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80</w:t>
            </w:r>
          </w:p>
        </w:tc>
        <w:tc>
          <w:tcPr>
            <w:tcW w:w="634" w:type="dxa"/>
            <w:tcBorders>
              <w:top w:val="nil"/>
              <w:left w:val="nil"/>
              <w:bottom w:val="single" w:sz="4" w:space="0" w:color="auto"/>
              <w:right w:val="single" w:sz="4" w:space="0" w:color="auto"/>
            </w:tcBorders>
            <w:shd w:val="clear" w:color="auto" w:fill="auto"/>
            <w:noWrap/>
            <w:vAlign w:val="bottom"/>
            <w:hideMark/>
          </w:tcPr>
          <w:p w14:paraId="47E7079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85</w:t>
            </w:r>
          </w:p>
        </w:tc>
        <w:tc>
          <w:tcPr>
            <w:tcW w:w="426" w:type="dxa"/>
            <w:tcBorders>
              <w:top w:val="nil"/>
              <w:left w:val="nil"/>
              <w:bottom w:val="single" w:sz="4" w:space="0" w:color="auto"/>
              <w:right w:val="single" w:sz="4" w:space="0" w:color="auto"/>
            </w:tcBorders>
            <w:shd w:val="clear" w:color="000000" w:fill="F2F2F2"/>
            <w:noWrap/>
            <w:vAlign w:val="bottom"/>
            <w:hideMark/>
          </w:tcPr>
          <w:p w14:paraId="051A0FA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85</w:t>
            </w:r>
          </w:p>
        </w:tc>
        <w:tc>
          <w:tcPr>
            <w:tcW w:w="425" w:type="dxa"/>
            <w:tcBorders>
              <w:top w:val="nil"/>
              <w:left w:val="nil"/>
              <w:bottom w:val="single" w:sz="4" w:space="0" w:color="auto"/>
              <w:right w:val="single" w:sz="4" w:space="0" w:color="auto"/>
            </w:tcBorders>
            <w:shd w:val="clear" w:color="000000" w:fill="F2F2F2"/>
            <w:noWrap/>
            <w:vAlign w:val="bottom"/>
            <w:hideMark/>
          </w:tcPr>
          <w:p w14:paraId="53D6780B"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w:t>
            </w:r>
          </w:p>
        </w:tc>
        <w:tc>
          <w:tcPr>
            <w:tcW w:w="709" w:type="dxa"/>
            <w:tcBorders>
              <w:top w:val="nil"/>
              <w:left w:val="single" w:sz="4" w:space="0" w:color="auto"/>
              <w:bottom w:val="single" w:sz="4" w:space="0" w:color="auto"/>
              <w:right w:val="single" w:sz="4" w:space="0" w:color="auto"/>
            </w:tcBorders>
            <w:shd w:val="clear" w:color="auto" w:fill="auto"/>
            <w:vAlign w:val="center"/>
          </w:tcPr>
          <w:p w14:paraId="663F571C" w14:textId="508B7D83" w:rsidR="00BE3465" w:rsidRPr="008B51A1" w:rsidRDefault="00BE3465" w:rsidP="00BE3465">
            <w:pPr>
              <w:widowControl/>
              <w:jc w:val="center"/>
              <w:rPr>
                <w:rFonts w:ascii="宋体" w:hAnsi="宋体" w:cs="宋体"/>
                <w:color w:val="000000"/>
                <w:kern w:val="0"/>
                <w:sz w:val="18"/>
                <w:szCs w:val="18"/>
              </w:rPr>
            </w:pPr>
            <w:r w:rsidRPr="008B51A1">
              <w:rPr>
                <w:color w:val="000000"/>
                <w:sz w:val="18"/>
                <w:szCs w:val="18"/>
              </w:rPr>
              <w:t>1</w:t>
            </w:r>
          </w:p>
        </w:tc>
      </w:tr>
      <w:tr w:rsidR="00BE3465" w:rsidRPr="004D77D7" w14:paraId="03E0701E" w14:textId="26FDBEB1" w:rsidTr="003967F9">
        <w:trPr>
          <w:trHeight w:val="27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46E88E3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231</w:t>
            </w:r>
          </w:p>
        </w:tc>
        <w:tc>
          <w:tcPr>
            <w:tcW w:w="1134" w:type="dxa"/>
            <w:tcBorders>
              <w:top w:val="nil"/>
              <w:left w:val="nil"/>
              <w:bottom w:val="single" w:sz="4" w:space="0" w:color="auto"/>
              <w:right w:val="single" w:sz="4" w:space="0" w:color="auto"/>
            </w:tcBorders>
            <w:shd w:val="clear" w:color="auto" w:fill="auto"/>
            <w:noWrap/>
            <w:vAlign w:val="bottom"/>
            <w:hideMark/>
          </w:tcPr>
          <w:p w14:paraId="40B8AA0B" w14:textId="0B3F26BC" w:rsidR="00BE3465" w:rsidRPr="004D77D7" w:rsidRDefault="00BE3465" w:rsidP="00BE3465">
            <w:pPr>
              <w:widowControl/>
              <w:jc w:val="left"/>
              <w:rPr>
                <w:rFonts w:ascii="宋体" w:hAnsi="宋体" w:cs="宋体"/>
                <w:color w:val="000000"/>
                <w:kern w:val="0"/>
                <w:sz w:val="18"/>
                <w:szCs w:val="18"/>
              </w:rPr>
            </w:pPr>
            <w:r>
              <w:rPr>
                <w:rFonts w:hint="eastAsia"/>
                <w:color w:val="000000"/>
                <w:sz w:val="22"/>
                <w:szCs w:val="22"/>
              </w:rPr>
              <w:t>*</w:t>
            </w:r>
            <w:r>
              <w:rPr>
                <w:rFonts w:hint="eastAsia"/>
                <w:color w:val="000000"/>
                <w:sz w:val="22"/>
                <w:szCs w:val="22"/>
              </w:rPr>
              <w:t>金</w:t>
            </w:r>
          </w:p>
        </w:tc>
        <w:tc>
          <w:tcPr>
            <w:tcW w:w="624" w:type="dxa"/>
            <w:tcBorders>
              <w:top w:val="nil"/>
              <w:left w:val="nil"/>
              <w:bottom w:val="single" w:sz="4" w:space="0" w:color="auto"/>
              <w:right w:val="single" w:sz="4" w:space="0" w:color="auto"/>
            </w:tcBorders>
            <w:shd w:val="clear" w:color="auto" w:fill="auto"/>
            <w:noWrap/>
            <w:vAlign w:val="bottom"/>
            <w:hideMark/>
          </w:tcPr>
          <w:p w14:paraId="07603B65"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89</w:t>
            </w:r>
          </w:p>
        </w:tc>
        <w:tc>
          <w:tcPr>
            <w:tcW w:w="509" w:type="dxa"/>
            <w:tcBorders>
              <w:top w:val="nil"/>
              <w:left w:val="nil"/>
              <w:bottom w:val="single" w:sz="4" w:space="0" w:color="auto"/>
              <w:right w:val="single" w:sz="4" w:space="0" w:color="auto"/>
            </w:tcBorders>
            <w:shd w:val="clear" w:color="auto" w:fill="auto"/>
            <w:noWrap/>
            <w:vAlign w:val="bottom"/>
            <w:hideMark/>
          </w:tcPr>
          <w:p w14:paraId="11D34B8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86</w:t>
            </w:r>
          </w:p>
        </w:tc>
        <w:tc>
          <w:tcPr>
            <w:tcW w:w="567" w:type="dxa"/>
            <w:tcBorders>
              <w:top w:val="nil"/>
              <w:left w:val="nil"/>
              <w:bottom w:val="single" w:sz="4" w:space="0" w:color="auto"/>
              <w:right w:val="single" w:sz="4" w:space="0" w:color="auto"/>
            </w:tcBorders>
            <w:shd w:val="clear" w:color="auto" w:fill="auto"/>
            <w:noWrap/>
            <w:vAlign w:val="bottom"/>
            <w:hideMark/>
          </w:tcPr>
          <w:p w14:paraId="7205A94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94</w:t>
            </w:r>
          </w:p>
        </w:tc>
        <w:tc>
          <w:tcPr>
            <w:tcW w:w="486" w:type="dxa"/>
            <w:tcBorders>
              <w:top w:val="nil"/>
              <w:left w:val="nil"/>
              <w:bottom w:val="single" w:sz="4" w:space="0" w:color="auto"/>
              <w:right w:val="single" w:sz="4" w:space="0" w:color="auto"/>
            </w:tcBorders>
            <w:shd w:val="clear" w:color="auto" w:fill="auto"/>
            <w:noWrap/>
            <w:vAlign w:val="bottom"/>
            <w:hideMark/>
          </w:tcPr>
          <w:p w14:paraId="5E3CC35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75</w:t>
            </w:r>
          </w:p>
        </w:tc>
        <w:tc>
          <w:tcPr>
            <w:tcW w:w="507" w:type="dxa"/>
            <w:tcBorders>
              <w:top w:val="nil"/>
              <w:left w:val="nil"/>
              <w:bottom w:val="single" w:sz="4" w:space="0" w:color="auto"/>
              <w:right w:val="single" w:sz="4" w:space="0" w:color="auto"/>
            </w:tcBorders>
            <w:shd w:val="clear" w:color="000000" w:fill="F2F2F2"/>
            <w:noWrap/>
            <w:vAlign w:val="bottom"/>
            <w:hideMark/>
          </w:tcPr>
          <w:p w14:paraId="5C1ECED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85</w:t>
            </w:r>
          </w:p>
        </w:tc>
        <w:tc>
          <w:tcPr>
            <w:tcW w:w="576" w:type="dxa"/>
            <w:tcBorders>
              <w:top w:val="nil"/>
              <w:left w:val="nil"/>
              <w:bottom w:val="single" w:sz="4" w:space="0" w:color="auto"/>
              <w:right w:val="single" w:sz="4" w:space="0" w:color="auto"/>
            </w:tcBorders>
            <w:shd w:val="clear" w:color="auto" w:fill="auto"/>
            <w:noWrap/>
            <w:vAlign w:val="bottom"/>
            <w:hideMark/>
          </w:tcPr>
          <w:p w14:paraId="24F155E9"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w:t>
            </w:r>
          </w:p>
        </w:tc>
        <w:tc>
          <w:tcPr>
            <w:tcW w:w="576" w:type="dxa"/>
            <w:tcBorders>
              <w:top w:val="nil"/>
              <w:left w:val="nil"/>
              <w:bottom w:val="single" w:sz="4" w:space="0" w:color="auto"/>
              <w:right w:val="single" w:sz="4" w:space="0" w:color="auto"/>
            </w:tcBorders>
            <w:shd w:val="clear" w:color="auto" w:fill="auto"/>
            <w:noWrap/>
            <w:vAlign w:val="bottom"/>
            <w:hideMark/>
          </w:tcPr>
          <w:p w14:paraId="59799CA4"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20</w:t>
            </w:r>
          </w:p>
        </w:tc>
        <w:tc>
          <w:tcPr>
            <w:tcW w:w="576" w:type="dxa"/>
            <w:tcBorders>
              <w:top w:val="nil"/>
              <w:left w:val="nil"/>
              <w:bottom w:val="single" w:sz="4" w:space="0" w:color="auto"/>
              <w:right w:val="single" w:sz="4" w:space="0" w:color="auto"/>
            </w:tcBorders>
            <w:shd w:val="clear" w:color="auto" w:fill="auto"/>
            <w:noWrap/>
            <w:vAlign w:val="bottom"/>
            <w:hideMark/>
          </w:tcPr>
          <w:p w14:paraId="297B26FB"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26</w:t>
            </w:r>
          </w:p>
        </w:tc>
        <w:tc>
          <w:tcPr>
            <w:tcW w:w="576" w:type="dxa"/>
            <w:tcBorders>
              <w:top w:val="nil"/>
              <w:left w:val="nil"/>
              <w:bottom w:val="single" w:sz="4" w:space="0" w:color="auto"/>
              <w:right w:val="single" w:sz="4" w:space="0" w:color="auto"/>
            </w:tcBorders>
            <w:shd w:val="clear" w:color="auto" w:fill="auto"/>
            <w:noWrap/>
            <w:vAlign w:val="bottom"/>
            <w:hideMark/>
          </w:tcPr>
          <w:p w14:paraId="7493382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23</w:t>
            </w:r>
          </w:p>
        </w:tc>
        <w:tc>
          <w:tcPr>
            <w:tcW w:w="576" w:type="dxa"/>
            <w:tcBorders>
              <w:top w:val="nil"/>
              <w:left w:val="nil"/>
              <w:bottom w:val="single" w:sz="4" w:space="0" w:color="auto"/>
              <w:right w:val="single" w:sz="4" w:space="0" w:color="auto"/>
            </w:tcBorders>
            <w:shd w:val="clear" w:color="auto" w:fill="auto"/>
            <w:noWrap/>
            <w:vAlign w:val="bottom"/>
            <w:hideMark/>
          </w:tcPr>
          <w:p w14:paraId="4EDD5F18"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3</w:t>
            </w:r>
          </w:p>
        </w:tc>
        <w:tc>
          <w:tcPr>
            <w:tcW w:w="576" w:type="dxa"/>
            <w:tcBorders>
              <w:top w:val="nil"/>
              <w:left w:val="nil"/>
              <w:bottom w:val="single" w:sz="4" w:space="0" w:color="auto"/>
              <w:right w:val="single" w:sz="4" w:space="0" w:color="auto"/>
            </w:tcBorders>
            <w:shd w:val="clear" w:color="auto" w:fill="auto"/>
            <w:noWrap/>
            <w:vAlign w:val="bottom"/>
            <w:hideMark/>
          </w:tcPr>
          <w:p w14:paraId="1D96078B"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w:t>
            </w:r>
          </w:p>
        </w:tc>
        <w:tc>
          <w:tcPr>
            <w:tcW w:w="666" w:type="dxa"/>
            <w:tcBorders>
              <w:top w:val="nil"/>
              <w:left w:val="nil"/>
              <w:bottom w:val="single" w:sz="4" w:space="0" w:color="auto"/>
              <w:right w:val="single" w:sz="4" w:space="0" w:color="auto"/>
            </w:tcBorders>
            <w:shd w:val="clear" w:color="000000" w:fill="F2F2F2"/>
            <w:noWrap/>
            <w:vAlign w:val="bottom"/>
            <w:hideMark/>
          </w:tcPr>
          <w:p w14:paraId="1FAC2196"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81</w:t>
            </w:r>
          </w:p>
        </w:tc>
        <w:tc>
          <w:tcPr>
            <w:tcW w:w="576" w:type="dxa"/>
            <w:tcBorders>
              <w:top w:val="nil"/>
              <w:left w:val="nil"/>
              <w:bottom w:val="single" w:sz="4" w:space="0" w:color="auto"/>
              <w:right w:val="single" w:sz="4" w:space="0" w:color="auto"/>
            </w:tcBorders>
            <w:shd w:val="clear" w:color="auto" w:fill="auto"/>
            <w:noWrap/>
            <w:vAlign w:val="bottom"/>
            <w:hideMark/>
          </w:tcPr>
          <w:p w14:paraId="299132E9"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87</w:t>
            </w:r>
          </w:p>
        </w:tc>
        <w:tc>
          <w:tcPr>
            <w:tcW w:w="576" w:type="dxa"/>
            <w:tcBorders>
              <w:top w:val="nil"/>
              <w:left w:val="nil"/>
              <w:bottom w:val="single" w:sz="4" w:space="0" w:color="auto"/>
              <w:right w:val="single" w:sz="4" w:space="0" w:color="auto"/>
            </w:tcBorders>
            <w:shd w:val="clear" w:color="auto" w:fill="auto"/>
            <w:noWrap/>
            <w:vAlign w:val="bottom"/>
            <w:hideMark/>
          </w:tcPr>
          <w:p w14:paraId="425AF00F"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86</w:t>
            </w:r>
          </w:p>
        </w:tc>
        <w:tc>
          <w:tcPr>
            <w:tcW w:w="576" w:type="dxa"/>
            <w:tcBorders>
              <w:top w:val="nil"/>
              <w:left w:val="nil"/>
              <w:bottom w:val="single" w:sz="4" w:space="0" w:color="auto"/>
              <w:right w:val="single" w:sz="4" w:space="0" w:color="auto"/>
            </w:tcBorders>
            <w:shd w:val="clear" w:color="auto" w:fill="auto"/>
            <w:noWrap/>
            <w:vAlign w:val="bottom"/>
            <w:hideMark/>
          </w:tcPr>
          <w:p w14:paraId="35B83A0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79</w:t>
            </w:r>
          </w:p>
        </w:tc>
        <w:tc>
          <w:tcPr>
            <w:tcW w:w="576" w:type="dxa"/>
            <w:tcBorders>
              <w:top w:val="nil"/>
              <w:left w:val="nil"/>
              <w:bottom w:val="single" w:sz="4" w:space="0" w:color="auto"/>
              <w:right w:val="single" w:sz="4" w:space="0" w:color="auto"/>
            </w:tcBorders>
            <w:shd w:val="clear" w:color="auto" w:fill="auto"/>
            <w:noWrap/>
            <w:vAlign w:val="bottom"/>
            <w:hideMark/>
          </w:tcPr>
          <w:p w14:paraId="779607EF"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83</w:t>
            </w:r>
          </w:p>
        </w:tc>
        <w:tc>
          <w:tcPr>
            <w:tcW w:w="576" w:type="dxa"/>
            <w:tcBorders>
              <w:top w:val="nil"/>
              <w:left w:val="nil"/>
              <w:bottom w:val="single" w:sz="4" w:space="0" w:color="auto"/>
              <w:right w:val="single" w:sz="4" w:space="0" w:color="auto"/>
            </w:tcBorders>
            <w:shd w:val="clear" w:color="auto" w:fill="auto"/>
            <w:noWrap/>
            <w:vAlign w:val="bottom"/>
            <w:hideMark/>
          </w:tcPr>
          <w:p w14:paraId="51BB5848"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80</w:t>
            </w:r>
          </w:p>
        </w:tc>
        <w:tc>
          <w:tcPr>
            <w:tcW w:w="576" w:type="dxa"/>
            <w:tcBorders>
              <w:top w:val="nil"/>
              <w:left w:val="nil"/>
              <w:bottom w:val="single" w:sz="4" w:space="0" w:color="auto"/>
              <w:right w:val="single" w:sz="4" w:space="0" w:color="auto"/>
            </w:tcBorders>
            <w:shd w:val="clear" w:color="auto" w:fill="auto"/>
            <w:noWrap/>
            <w:vAlign w:val="bottom"/>
            <w:hideMark/>
          </w:tcPr>
          <w:p w14:paraId="1B3690C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91</w:t>
            </w:r>
          </w:p>
        </w:tc>
        <w:tc>
          <w:tcPr>
            <w:tcW w:w="576" w:type="dxa"/>
            <w:tcBorders>
              <w:top w:val="nil"/>
              <w:left w:val="nil"/>
              <w:bottom w:val="single" w:sz="4" w:space="0" w:color="auto"/>
              <w:right w:val="single" w:sz="4" w:space="0" w:color="auto"/>
            </w:tcBorders>
            <w:shd w:val="clear" w:color="auto" w:fill="auto"/>
            <w:noWrap/>
            <w:vAlign w:val="bottom"/>
            <w:hideMark/>
          </w:tcPr>
          <w:p w14:paraId="175C2AB6"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86</w:t>
            </w:r>
          </w:p>
        </w:tc>
        <w:tc>
          <w:tcPr>
            <w:tcW w:w="634" w:type="dxa"/>
            <w:tcBorders>
              <w:top w:val="nil"/>
              <w:left w:val="nil"/>
              <w:bottom w:val="single" w:sz="4" w:space="0" w:color="auto"/>
              <w:right w:val="single" w:sz="4" w:space="0" w:color="auto"/>
            </w:tcBorders>
            <w:shd w:val="clear" w:color="auto" w:fill="auto"/>
            <w:noWrap/>
            <w:vAlign w:val="bottom"/>
            <w:hideMark/>
          </w:tcPr>
          <w:p w14:paraId="45DF3F7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89</w:t>
            </w:r>
          </w:p>
        </w:tc>
        <w:tc>
          <w:tcPr>
            <w:tcW w:w="426" w:type="dxa"/>
            <w:tcBorders>
              <w:top w:val="nil"/>
              <w:left w:val="nil"/>
              <w:bottom w:val="single" w:sz="4" w:space="0" w:color="auto"/>
              <w:right w:val="single" w:sz="4" w:space="0" w:color="auto"/>
            </w:tcBorders>
            <w:shd w:val="clear" w:color="000000" w:fill="F2F2F2"/>
            <w:noWrap/>
            <w:vAlign w:val="bottom"/>
            <w:hideMark/>
          </w:tcPr>
          <w:p w14:paraId="2093812B"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83</w:t>
            </w:r>
          </w:p>
        </w:tc>
        <w:tc>
          <w:tcPr>
            <w:tcW w:w="425" w:type="dxa"/>
            <w:tcBorders>
              <w:top w:val="nil"/>
              <w:left w:val="nil"/>
              <w:bottom w:val="single" w:sz="4" w:space="0" w:color="auto"/>
              <w:right w:val="single" w:sz="4" w:space="0" w:color="auto"/>
            </w:tcBorders>
            <w:shd w:val="clear" w:color="000000" w:fill="F2F2F2"/>
            <w:noWrap/>
            <w:vAlign w:val="bottom"/>
            <w:hideMark/>
          </w:tcPr>
          <w:p w14:paraId="55CF1188"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w:t>
            </w:r>
          </w:p>
        </w:tc>
        <w:tc>
          <w:tcPr>
            <w:tcW w:w="709" w:type="dxa"/>
            <w:tcBorders>
              <w:top w:val="nil"/>
              <w:left w:val="single" w:sz="4" w:space="0" w:color="auto"/>
              <w:bottom w:val="single" w:sz="4" w:space="0" w:color="auto"/>
              <w:right w:val="single" w:sz="4" w:space="0" w:color="auto"/>
            </w:tcBorders>
            <w:shd w:val="clear" w:color="auto" w:fill="auto"/>
            <w:vAlign w:val="center"/>
          </w:tcPr>
          <w:p w14:paraId="6F8946E4" w14:textId="125AF511" w:rsidR="00BE3465" w:rsidRPr="008B51A1" w:rsidRDefault="00BE3465" w:rsidP="00BE3465">
            <w:pPr>
              <w:widowControl/>
              <w:jc w:val="center"/>
              <w:rPr>
                <w:rFonts w:ascii="宋体" w:hAnsi="宋体" w:cs="宋体"/>
                <w:color w:val="000000"/>
                <w:kern w:val="0"/>
                <w:sz w:val="18"/>
                <w:szCs w:val="18"/>
              </w:rPr>
            </w:pPr>
            <w:r w:rsidRPr="008B51A1">
              <w:rPr>
                <w:color w:val="000000"/>
                <w:sz w:val="18"/>
                <w:szCs w:val="18"/>
              </w:rPr>
              <w:t>1</w:t>
            </w:r>
          </w:p>
        </w:tc>
      </w:tr>
      <w:tr w:rsidR="00BE3465" w:rsidRPr="004D77D7" w14:paraId="02BDE000" w14:textId="00719AAF" w:rsidTr="003967F9">
        <w:trPr>
          <w:trHeight w:val="27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5439DCF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232</w:t>
            </w:r>
          </w:p>
        </w:tc>
        <w:tc>
          <w:tcPr>
            <w:tcW w:w="1134" w:type="dxa"/>
            <w:tcBorders>
              <w:top w:val="nil"/>
              <w:left w:val="nil"/>
              <w:bottom w:val="single" w:sz="4" w:space="0" w:color="auto"/>
              <w:right w:val="single" w:sz="4" w:space="0" w:color="auto"/>
            </w:tcBorders>
            <w:shd w:val="clear" w:color="auto" w:fill="auto"/>
            <w:noWrap/>
            <w:vAlign w:val="bottom"/>
            <w:hideMark/>
          </w:tcPr>
          <w:p w14:paraId="753A621E" w14:textId="56F43FC8" w:rsidR="00BE3465" w:rsidRPr="004D77D7" w:rsidRDefault="00BE3465" w:rsidP="00BE3465">
            <w:pPr>
              <w:widowControl/>
              <w:jc w:val="left"/>
              <w:rPr>
                <w:rFonts w:ascii="宋体" w:hAnsi="宋体" w:cs="宋体"/>
                <w:color w:val="000000"/>
                <w:kern w:val="0"/>
                <w:sz w:val="18"/>
                <w:szCs w:val="18"/>
              </w:rPr>
            </w:pPr>
            <w:r>
              <w:rPr>
                <w:rFonts w:hint="eastAsia"/>
                <w:color w:val="000000"/>
                <w:sz w:val="22"/>
                <w:szCs w:val="22"/>
              </w:rPr>
              <w:t>*</w:t>
            </w:r>
            <w:r>
              <w:rPr>
                <w:rFonts w:hint="eastAsia"/>
                <w:color w:val="000000"/>
                <w:sz w:val="22"/>
                <w:szCs w:val="22"/>
              </w:rPr>
              <w:t>富</w:t>
            </w:r>
          </w:p>
        </w:tc>
        <w:tc>
          <w:tcPr>
            <w:tcW w:w="624" w:type="dxa"/>
            <w:tcBorders>
              <w:top w:val="nil"/>
              <w:left w:val="nil"/>
              <w:bottom w:val="single" w:sz="4" w:space="0" w:color="auto"/>
              <w:right w:val="single" w:sz="4" w:space="0" w:color="auto"/>
            </w:tcBorders>
            <w:shd w:val="clear" w:color="auto" w:fill="auto"/>
            <w:noWrap/>
            <w:vAlign w:val="bottom"/>
            <w:hideMark/>
          </w:tcPr>
          <w:p w14:paraId="5BD318E0"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89</w:t>
            </w:r>
          </w:p>
        </w:tc>
        <w:tc>
          <w:tcPr>
            <w:tcW w:w="509" w:type="dxa"/>
            <w:tcBorders>
              <w:top w:val="nil"/>
              <w:left w:val="nil"/>
              <w:bottom w:val="single" w:sz="4" w:space="0" w:color="auto"/>
              <w:right w:val="single" w:sz="4" w:space="0" w:color="auto"/>
            </w:tcBorders>
            <w:shd w:val="clear" w:color="auto" w:fill="auto"/>
            <w:noWrap/>
            <w:vAlign w:val="bottom"/>
            <w:hideMark/>
          </w:tcPr>
          <w:p w14:paraId="4C6E2C8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75</w:t>
            </w:r>
          </w:p>
        </w:tc>
        <w:tc>
          <w:tcPr>
            <w:tcW w:w="567" w:type="dxa"/>
            <w:tcBorders>
              <w:top w:val="nil"/>
              <w:left w:val="nil"/>
              <w:bottom w:val="single" w:sz="4" w:space="0" w:color="auto"/>
              <w:right w:val="single" w:sz="4" w:space="0" w:color="auto"/>
            </w:tcBorders>
            <w:shd w:val="clear" w:color="auto" w:fill="auto"/>
            <w:noWrap/>
            <w:vAlign w:val="bottom"/>
            <w:hideMark/>
          </w:tcPr>
          <w:p w14:paraId="39AE369E"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90</w:t>
            </w:r>
          </w:p>
        </w:tc>
        <w:tc>
          <w:tcPr>
            <w:tcW w:w="486" w:type="dxa"/>
            <w:tcBorders>
              <w:top w:val="nil"/>
              <w:left w:val="nil"/>
              <w:bottom w:val="single" w:sz="4" w:space="0" w:color="auto"/>
              <w:right w:val="single" w:sz="4" w:space="0" w:color="auto"/>
            </w:tcBorders>
            <w:shd w:val="clear" w:color="auto" w:fill="auto"/>
            <w:noWrap/>
            <w:vAlign w:val="bottom"/>
            <w:hideMark/>
          </w:tcPr>
          <w:p w14:paraId="6B72187F"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62</w:t>
            </w:r>
          </w:p>
        </w:tc>
        <w:tc>
          <w:tcPr>
            <w:tcW w:w="507" w:type="dxa"/>
            <w:tcBorders>
              <w:top w:val="nil"/>
              <w:left w:val="nil"/>
              <w:bottom w:val="single" w:sz="4" w:space="0" w:color="auto"/>
              <w:right w:val="single" w:sz="4" w:space="0" w:color="auto"/>
            </w:tcBorders>
            <w:shd w:val="clear" w:color="000000" w:fill="F2F2F2"/>
            <w:noWrap/>
            <w:vAlign w:val="bottom"/>
            <w:hideMark/>
          </w:tcPr>
          <w:p w14:paraId="1322BCD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77</w:t>
            </w:r>
          </w:p>
        </w:tc>
        <w:tc>
          <w:tcPr>
            <w:tcW w:w="576" w:type="dxa"/>
            <w:tcBorders>
              <w:top w:val="nil"/>
              <w:left w:val="nil"/>
              <w:bottom w:val="single" w:sz="4" w:space="0" w:color="auto"/>
              <w:right w:val="single" w:sz="4" w:space="0" w:color="auto"/>
            </w:tcBorders>
            <w:shd w:val="clear" w:color="auto" w:fill="auto"/>
            <w:noWrap/>
            <w:vAlign w:val="bottom"/>
            <w:hideMark/>
          </w:tcPr>
          <w:p w14:paraId="36B2815B"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w:t>
            </w:r>
          </w:p>
        </w:tc>
        <w:tc>
          <w:tcPr>
            <w:tcW w:w="576" w:type="dxa"/>
            <w:tcBorders>
              <w:top w:val="nil"/>
              <w:left w:val="nil"/>
              <w:bottom w:val="single" w:sz="4" w:space="0" w:color="auto"/>
              <w:right w:val="single" w:sz="4" w:space="0" w:color="auto"/>
            </w:tcBorders>
            <w:shd w:val="clear" w:color="auto" w:fill="auto"/>
            <w:noWrap/>
            <w:vAlign w:val="bottom"/>
            <w:hideMark/>
          </w:tcPr>
          <w:p w14:paraId="79195B5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11</w:t>
            </w:r>
          </w:p>
        </w:tc>
        <w:tc>
          <w:tcPr>
            <w:tcW w:w="576" w:type="dxa"/>
            <w:tcBorders>
              <w:top w:val="nil"/>
              <w:left w:val="nil"/>
              <w:bottom w:val="single" w:sz="4" w:space="0" w:color="auto"/>
              <w:right w:val="single" w:sz="4" w:space="0" w:color="auto"/>
            </w:tcBorders>
            <w:shd w:val="clear" w:color="auto" w:fill="auto"/>
            <w:noWrap/>
            <w:vAlign w:val="bottom"/>
            <w:hideMark/>
          </w:tcPr>
          <w:p w14:paraId="5CD13BC5"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18</w:t>
            </w:r>
          </w:p>
        </w:tc>
        <w:tc>
          <w:tcPr>
            <w:tcW w:w="576" w:type="dxa"/>
            <w:tcBorders>
              <w:top w:val="nil"/>
              <w:left w:val="nil"/>
              <w:bottom w:val="single" w:sz="4" w:space="0" w:color="auto"/>
              <w:right w:val="single" w:sz="4" w:space="0" w:color="auto"/>
            </w:tcBorders>
            <w:shd w:val="clear" w:color="auto" w:fill="auto"/>
            <w:noWrap/>
            <w:vAlign w:val="bottom"/>
            <w:hideMark/>
          </w:tcPr>
          <w:p w14:paraId="61EECC75"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17</w:t>
            </w:r>
          </w:p>
        </w:tc>
        <w:tc>
          <w:tcPr>
            <w:tcW w:w="576" w:type="dxa"/>
            <w:tcBorders>
              <w:top w:val="nil"/>
              <w:left w:val="nil"/>
              <w:bottom w:val="single" w:sz="4" w:space="0" w:color="auto"/>
              <w:right w:val="single" w:sz="4" w:space="0" w:color="auto"/>
            </w:tcBorders>
            <w:shd w:val="clear" w:color="auto" w:fill="auto"/>
            <w:noWrap/>
            <w:vAlign w:val="bottom"/>
            <w:hideMark/>
          </w:tcPr>
          <w:p w14:paraId="212680D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4</w:t>
            </w:r>
          </w:p>
        </w:tc>
        <w:tc>
          <w:tcPr>
            <w:tcW w:w="576" w:type="dxa"/>
            <w:tcBorders>
              <w:top w:val="nil"/>
              <w:left w:val="nil"/>
              <w:bottom w:val="single" w:sz="4" w:space="0" w:color="auto"/>
              <w:right w:val="single" w:sz="4" w:space="0" w:color="auto"/>
            </w:tcBorders>
            <w:shd w:val="clear" w:color="auto" w:fill="auto"/>
            <w:noWrap/>
            <w:vAlign w:val="bottom"/>
            <w:hideMark/>
          </w:tcPr>
          <w:p w14:paraId="5D28A35F"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w:t>
            </w:r>
          </w:p>
        </w:tc>
        <w:tc>
          <w:tcPr>
            <w:tcW w:w="666"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7B105E5B" w14:textId="77777777" w:rsidR="00BE3465" w:rsidRPr="004D77D7" w:rsidRDefault="00BE3465" w:rsidP="00BE3465">
            <w:pPr>
              <w:widowControl/>
              <w:jc w:val="left"/>
              <w:rPr>
                <w:rFonts w:ascii="宋体" w:hAnsi="宋体" w:cs="宋体"/>
                <w:color w:val="9C0006"/>
                <w:kern w:val="0"/>
                <w:sz w:val="18"/>
                <w:szCs w:val="18"/>
              </w:rPr>
            </w:pPr>
            <w:r w:rsidRPr="004D77D7">
              <w:rPr>
                <w:rFonts w:ascii="宋体" w:hAnsi="宋体" w:cs="宋体" w:hint="eastAsia"/>
                <w:color w:val="9C0006"/>
                <w:kern w:val="0"/>
                <w:sz w:val="18"/>
                <w:szCs w:val="18"/>
              </w:rPr>
              <w:t>59</w:t>
            </w:r>
          </w:p>
        </w:tc>
        <w:tc>
          <w:tcPr>
            <w:tcW w:w="576" w:type="dxa"/>
            <w:tcBorders>
              <w:top w:val="nil"/>
              <w:left w:val="nil"/>
              <w:bottom w:val="single" w:sz="4" w:space="0" w:color="auto"/>
              <w:right w:val="single" w:sz="4" w:space="0" w:color="auto"/>
            </w:tcBorders>
            <w:shd w:val="clear" w:color="auto" w:fill="auto"/>
            <w:noWrap/>
            <w:vAlign w:val="bottom"/>
            <w:hideMark/>
          </w:tcPr>
          <w:p w14:paraId="3E00CA0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84</w:t>
            </w:r>
          </w:p>
        </w:tc>
        <w:tc>
          <w:tcPr>
            <w:tcW w:w="576" w:type="dxa"/>
            <w:tcBorders>
              <w:top w:val="nil"/>
              <w:left w:val="nil"/>
              <w:bottom w:val="single" w:sz="4" w:space="0" w:color="auto"/>
              <w:right w:val="single" w:sz="4" w:space="0" w:color="auto"/>
            </w:tcBorders>
            <w:shd w:val="clear" w:color="auto" w:fill="auto"/>
            <w:noWrap/>
            <w:vAlign w:val="bottom"/>
            <w:hideMark/>
          </w:tcPr>
          <w:p w14:paraId="3F529FCB"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58</w:t>
            </w:r>
          </w:p>
        </w:tc>
        <w:tc>
          <w:tcPr>
            <w:tcW w:w="576" w:type="dxa"/>
            <w:tcBorders>
              <w:top w:val="nil"/>
              <w:left w:val="nil"/>
              <w:bottom w:val="single" w:sz="4" w:space="0" w:color="auto"/>
              <w:right w:val="single" w:sz="4" w:space="0" w:color="auto"/>
            </w:tcBorders>
            <w:shd w:val="clear" w:color="auto" w:fill="auto"/>
            <w:noWrap/>
            <w:vAlign w:val="bottom"/>
            <w:hideMark/>
          </w:tcPr>
          <w:p w14:paraId="5FC90C4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61</w:t>
            </w:r>
          </w:p>
        </w:tc>
        <w:tc>
          <w:tcPr>
            <w:tcW w:w="576" w:type="dxa"/>
            <w:tcBorders>
              <w:top w:val="nil"/>
              <w:left w:val="nil"/>
              <w:bottom w:val="single" w:sz="4" w:space="0" w:color="auto"/>
              <w:right w:val="single" w:sz="4" w:space="0" w:color="auto"/>
            </w:tcBorders>
            <w:shd w:val="clear" w:color="auto" w:fill="auto"/>
            <w:noWrap/>
            <w:vAlign w:val="bottom"/>
            <w:hideMark/>
          </w:tcPr>
          <w:p w14:paraId="3EE80DD4"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66</w:t>
            </w:r>
          </w:p>
        </w:tc>
        <w:tc>
          <w:tcPr>
            <w:tcW w:w="576" w:type="dxa"/>
            <w:tcBorders>
              <w:top w:val="nil"/>
              <w:left w:val="nil"/>
              <w:bottom w:val="single" w:sz="4" w:space="0" w:color="auto"/>
              <w:right w:val="single" w:sz="4" w:space="0" w:color="auto"/>
            </w:tcBorders>
            <w:shd w:val="clear" w:color="auto" w:fill="auto"/>
            <w:noWrap/>
            <w:vAlign w:val="bottom"/>
            <w:hideMark/>
          </w:tcPr>
          <w:p w14:paraId="67674D4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89</w:t>
            </w:r>
          </w:p>
        </w:tc>
        <w:tc>
          <w:tcPr>
            <w:tcW w:w="576" w:type="dxa"/>
            <w:tcBorders>
              <w:top w:val="nil"/>
              <w:left w:val="nil"/>
              <w:bottom w:val="single" w:sz="4" w:space="0" w:color="auto"/>
              <w:right w:val="single" w:sz="4" w:space="0" w:color="auto"/>
            </w:tcBorders>
            <w:shd w:val="clear" w:color="auto" w:fill="auto"/>
            <w:noWrap/>
            <w:vAlign w:val="bottom"/>
            <w:hideMark/>
          </w:tcPr>
          <w:p w14:paraId="010CF078"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86</w:t>
            </w:r>
          </w:p>
        </w:tc>
        <w:tc>
          <w:tcPr>
            <w:tcW w:w="576" w:type="dxa"/>
            <w:tcBorders>
              <w:top w:val="nil"/>
              <w:left w:val="nil"/>
              <w:bottom w:val="single" w:sz="4" w:space="0" w:color="auto"/>
              <w:right w:val="single" w:sz="4" w:space="0" w:color="auto"/>
            </w:tcBorders>
            <w:shd w:val="clear" w:color="auto" w:fill="auto"/>
            <w:noWrap/>
            <w:vAlign w:val="bottom"/>
            <w:hideMark/>
          </w:tcPr>
          <w:p w14:paraId="6871E43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75</w:t>
            </w:r>
          </w:p>
        </w:tc>
        <w:tc>
          <w:tcPr>
            <w:tcW w:w="634" w:type="dxa"/>
            <w:tcBorders>
              <w:top w:val="nil"/>
              <w:left w:val="nil"/>
              <w:bottom w:val="single" w:sz="4" w:space="0" w:color="auto"/>
              <w:right w:val="single" w:sz="4" w:space="0" w:color="auto"/>
            </w:tcBorders>
            <w:shd w:val="clear" w:color="auto" w:fill="auto"/>
            <w:noWrap/>
            <w:vAlign w:val="bottom"/>
            <w:hideMark/>
          </w:tcPr>
          <w:p w14:paraId="744DDE49"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83</w:t>
            </w:r>
          </w:p>
        </w:tc>
        <w:tc>
          <w:tcPr>
            <w:tcW w:w="426" w:type="dxa"/>
            <w:tcBorders>
              <w:top w:val="nil"/>
              <w:left w:val="nil"/>
              <w:bottom w:val="single" w:sz="4" w:space="0" w:color="auto"/>
              <w:right w:val="single" w:sz="4" w:space="0" w:color="auto"/>
            </w:tcBorders>
            <w:shd w:val="clear" w:color="000000" w:fill="F2F2F2"/>
            <w:noWrap/>
            <w:vAlign w:val="bottom"/>
            <w:hideMark/>
          </w:tcPr>
          <w:p w14:paraId="6A5591E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66</w:t>
            </w:r>
          </w:p>
        </w:tc>
        <w:tc>
          <w:tcPr>
            <w:tcW w:w="425" w:type="dxa"/>
            <w:tcBorders>
              <w:top w:val="nil"/>
              <w:left w:val="nil"/>
              <w:bottom w:val="single" w:sz="4" w:space="0" w:color="auto"/>
              <w:right w:val="single" w:sz="4" w:space="0" w:color="auto"/>
            </w:tcBorders>
            <w:shd w:val="clear" w:color="000000" w:fill="F2F2F2"/>
            <w:noWrap/>
            <w:vAlign w:val="bottom"/>
            <w:hideMark/>
          </w:tcPr>
          <w:p w14:paraId="6FCC113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w:t>
            </w:r>
          </w:p>
        </w:tc>
        <w:tc>
          <w:tcPr>
            <w:tcW w:w="709" w:type="dxa"/>
            <w:tcBorders>
              <w:top w:val="single" w:sz="4" w:space="0" w:color="auto"/>
              <w:left w:val="single" w:sz="4" w:space="0" w:color="auto"/>
              <w:bottom w:val="single" w:sz="4" w:space="0" w:color="auto"/>
              <w:right w:val="single" w:sz="4" w:space="0" w:color="auto"/>
            </w:tcBorders>
            <w:shd w:val="clear" w:color="000000" w:fill="FFC7CE"/>
            <w:vAlign w:val="center"/>
          </w:tcPr>
          <w:p w14:paraId="2147D6CF" w14:textId="467844EC" w:rsidR="00BE3465" w:rsidRPr="008B51A1" w:rsidRDefault="00BE3465" w:rsidP="00BE3465">
            <w:pPr>
              <w:widowControl/>
              <w:jc w:val="center"/>
              <w:rPr>
                <w:rFonts w:ascii="宋体" w:hAnsi="宋体" w:cs="宋体"/>
                <w:color w:val="000000"/>
                <w:kern w:val="0"/>
                <w:sz w:val="18"/>
                <w:szCs w:val="18"/>
              </w:rPr>
            </w:pPr>
            <w:r w:rsidRPr="008B51A1">
              <w:rPr>
                <w:color w:val="9C0006"/>
                <w:sz w:val="18"/>
                <w:szCs w:val="18"/>
              </w:rPr>
              <w:t>0</w:t>
            </w:r>
          </w:p>
        </w:tc>
      </w:tr>
      <w:tr w:rsidR="00BE3465" w:rsidRPr="004D77D7" w14:paraId="0FC98F98" w14:textId="5C08959F" w:rsidTr="003967F9">
        <w:trPr>
          <w:trHeight w:val="27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4947124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233</w:t>
            </w:r>
          </w:p>
        </w:tc>
        <w:tc>
          <w:tcPr>
            <w:tcW w:w="1134" w:type="dxa"/>
            <w:tcBorders>
              <w:top w:val="nil"/>
              <w:left w:val="nil"/>
              <w:bottom w:val="single" w:sz="4" w:space="0" w:color="auto"/>
              <w:right w:val="single" w:sz="4" w:space="0" w:color="auto"/>
            </w:tcBorders>
            <w:shd w:val="clear" w:color="auto" w:fill="auto"/>
            <w:noWrap/>
            <w:vAlign w:val="bottom"/>
            <w:hideMark/>
          </w:tcPr>
          <w:p w14:paraId="5DA3626A" w14:textId="71AC1211" w:rsidR="00BE3465" w:rsidRPr="004D77D7" w:rsidRDefault="00BE3465" w:rsidP="00BE3465">
            <w:pPr>
              <w:widowControl/>
              <w:jc w:val="left"/>
              <w:rPr>
                <w:rFonts w:ascii="宋体" w:hAnsi="宋体" w:cs="宋体"/>
                <w:color w:val="000000"/>
                <w:kern w:val="0"/>
                <w:sz w:val="18"/>
                <w:szCs w:val="18"/>
              </w:rPr>
            </w:pPr>
            <w:r>
              <w:rPr>
                <w:rFonts w:hint="eastAsia"/>
                <w:color w:val="000000"/>
                <w:sz w:val="22"/>
                <w:szCs w:val="22"/>
              </w:rPr>
              <w:t>*</w:t>
            </w:r>
            <w:r>
              <w:rPr>
                <w:rFonts w:hint="eastAsia"/>
                <w:color w:val="000000"/>
                <w:sz w:val="22"/>
                <w:szCs w:val="22"/>
              </w:rPr>
              <w:t>国</w:t>
            </w:r>
          </w:p>
        </w:tc>
        <w:tc>
          <w:tcPr>
            <w:tcW w:w="624" w:type="dxa"/>
            <w:tcBorders>
              <w:top w:val="nil"/>
              <w:left w:val="nil"/>
              <w:bottom w:val="single" w:sz="4" w:space="0" w:color="auto"/>
              <w:right w:val="single" w:sz="4" w:space="0" w:color="auto"/>
            </w:tcBorders>
            <w:shd w:val="clear" w:color="auto" w:fill="auto"/>
            <w:noWrap/>
            <w:vAlign w:val="bottom"/>
            <w:hideMark/>
          </w:tcPr>
          <w:p w14:paraId="60036209"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89</w:t>
            </w:r>
          </w:p>
        </w:tc>
        <w:tc>
          <w:tcPr>
            <w:tcW w:w="509" w:type="dxa"/>
            <w:tcBorders>
              <w:top w:val="nil"/>
              <w:left w:val="nil"/>
              <w:bottom w:val="single" w:sz="4" w:space="0" w:color="auto"/>
              <w:right w:val="single" w:sz="4" w:space="0" w:color="auto"/>
            </w:tcBorders>
            <w:shd w:val="clear" w:color="auto" w:fill="auto"/>
            <w:noWrap/>
            <w:vAlign w:val="bottom"/>
            <w:hideMark/>
          </w:tcPr>
          <w:p w14:paraId="7CD4D1D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84</w:t>
            </w:r>
          </w:p>
        </w:tc>
        <w:tc>
          <w:tcPr>
            <w:tcW w:w="567" w:type="dxa"/>
            <w:tcBorders>
              <w:top w:val="nil"/>
              <w:left w:val="nil"/>
              <w:bottom w:val="single" w:sz="4" w:space="0" w:color="auto"/>
              <w:right w:val="single" w:sz="4" w:space="0" w:color="auto"/>
            </w:tcBorders>
            <w:shd w:val="clear" w:color="auto" w:fill="auto"/>
            <w:noWrap/>
            <w:vAlign w:val="bottom"/>
            <w:hideMark/>
          </w:tcPr>
          <w:p w14:paraId="0B8294B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91</w:t>
            </w:r>
          </w:p>
        </w:tc>
        <w:tc>
          <w:tcPr>
            <w:tcW w:w="486" w:type="dxa"/>
            <w:tcBorders>
              <w:top w:val="nil"/>
              <w:left w:val="nil"/>
              <w:bottom w:val="single" w:sz="4" w:space="0" w:color="auto"/>
              <w:right w:val="single" w:sz="4" w:space="0" w:color="auto"/>
            </w:tcBorders>
            <w:shd w:val="clear" w:color="auto" w:fill="auto"/>
            <w:noWrap/>
            <w:vAlign w:val="bottom"/>
            <w:hideMark/>
          </w:tcPr>
          <w:p w14:paraId="2B8F530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71</w:t>
            </w:r>
          </w:p>
        </w:tc>
        <w:tc>
          <w:tcPr>
            <w:tcW w:w="507" w:type="dxa"/>
            <w:tcBorders>
              <w:top w:val="nil"/>
              <w:left w:val="nil"/>
              <w:bottom w:val="single" w:sz="4" w:space="0" w:color="auto"/>
              <w:right w:val="single" w:sz="4" w:space="0" w:color="auto"/>
            </w:tcBorders>
            <w:shd w:val="clear" w:color="000000" w:fill="F2F2F2"/>
            <w:noWrap/>
            <w:vAlign w:val="bottom"/>
            <w:hideMark/>
          </w:tcPr>
          <w:p w14:paraId="3471B9CB"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83</w:t>
            </w:r>
          </w:p>
        </w:tc>
        <w:tc>
          <w:tcPr>
            <w:tcW w:w="576" w:type="dxa"/>
            <w:tcBorders>
              <w:top w:val="nil"/>
              <w:left w:val="nil"/>
              <w:bottom w:val="single" w:sz="4" w:space="0" w:color="auto"/>
              <w:right w:val="single" w:sz="4" w:space="0" w:color="auto"/>
            </w:tcBorders>
            <w:shd w:val="clear" w:color="auto" w:fill="auto"/>
            <w:noWrap/>
            <w:vAlign w:val="bottom"/>
            <w:hideMark/>
          </w:tcPr>
          <w:p w14:paraId="09F170B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5</w:t>
            </w:r>
          </w:p>
        </w:tc>
        <w:tc>
          <w:tcPr>
            <w:tcW w:w="576" w:type="dxa"/>
            <w:tcBorders>
              <w:top w:val="nil"/>
              <w:left w:val="nil"/>
              <w:bottom w:val="single" w:sz="4" w:space="0" w:color="auto"/>
              <w:right w:val="single" w:sz="4" w:space="0" w:color="auto"/>
            </w:tcBorders>
            <w:shd w:val="clear" w:color="auto" w:fill="auto"/>
            <w:noWrap/>
            <w:vAlign w:val="bottom"/>
            <w:hideMark/>
          </w:tcPr>
          <w:p w14:paraId="0E7D2F3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14</w:t>
            </w:r>
          </w:p>
        </w:tc>
        <w:tc>
          <w:tcPr>
            <w:tcW w:w="576" w:type="dxa"/>
            <w:tcBorders>
              <w:top w:val="nil"/>
              <w:left w:val="nil"/>
              <w:bottom w:val="single" w:sz="4" w:space="0" w:color="auto"/>
              <w:right w:val="single" w:sz="4" w:space="0" w:color="auto"/>
            </w:tcBorders>
            <w:shd w:val="clear" w:color="auto" w:fill="auto"/>
            <w:noWrap/>
            <w:vAlign w:val="bottom"/>
            <w:hideMark/>
          </w:tcPr>
          <w:p w14:paraId="7389F114"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18</w:t>
            </w:r>
          </w:p>
        </w:tc>
        <w:tc>
          <w:tcPr>
            <w:tcW w:w="576" w:type="dxa"/>
            <w:tcBorders>
              <w:top w:val="nil"/>
              <w:left w:val="nil"/>
              <w:bottom w:val="single" w:sz="4" w:space="0" w:color="auto"/>
              <w:right w:val="single" w:sz="4" w:space="0" w:color="auto"/>
            </w:tcBorders>
            <w:shd w:val="clear" w:color="auto" w:fill="auto"/>
            <w:noWrap/>
            <w:vAlign w:val="bottom"/>
            <w:hideMark/>
          </w:tcPr>
          <w:p w14:paraId="0DF275C5"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19</w:t>
            </w:r>
          </w:p>
        </w:tc>
        <w:tc>
          <w:tcPr>
            <w:tcW w:w="576" w:type="dxa"/>
            <w:tcBorders>
              <w:top w:val="nil"/>
              <w:left w:val="nil"/>
              <w:bottom w:val="single" w:sz="4" w:space="0" w:color="auto"/>
              <w:right w:val="single" w:sz="4" w:space="0" w:color="auto"/>
            </w:tcBorders>
            <w:shd w:val="clear" w:color="auto" w:fill="auto"/>
            <w:noWrap/>
            <w:vAlign w:val="bottom"/>
            <w:hideMark/>
          </w:tcPr>
          <w:p w14:paraId="299CB074"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4</w:t>
            </w:r>
          </w:p>
        </w:tc>
        <w:tc>
          <w:tcPr>
            <w:tcW w:w="576" w:type="dxa"/>
            <w:tcBorders>
              <w:top w:val="nil"/>
              <w:left w:val="nil"/>
              <w:bottom w:val="single" w:sz="4" w:space="0" w:color="auto"/>
              <w:right w:val="single" w:sz="4" w:space="0" w:color="auto"/>
            </w:tcBorders>
            <w:shd w:val="clear" w:color="auto" w:fill="auto"/>
            <w:noWrap/>
            <w:vAlign w:val="bottom"/>
            <w:hideMark/>
          </w:tcPr>
          <w:p w14:paraId="7B2A1A38"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w:t>
            </w:r>
          </w:p>
        </w:tc>
        <w:tc>
          <w:tcPr>
            <w:tcW w:w="666" w:type="dxa"/>
            <w:tcBorders>
              <w:top w:val="nil"/>
              <w:left w:val="nil"/>
              <w:bottom w:val="single" w:sz="4" w:space="0" w:color="auto"/>
              <w:right w:val="single" w:sz="4" w:space="0" w:color="auto"/>
            </w:tcBorders>
            <w:shd w:val="clear" w:color="000000" w:fill="F2F2F2"/>
            <w:noWrap/>
            <w:vAlign w:val="bottom"/>
            <w:hideMark/>
          </w:tcPr>
          <w:p w14:paraId="193CCC8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62</w:t>
            </w:r>
          </w:p>
        </w:tc>
        <w:tc>
          <w:tcPr>
            <w:tcW w:w="576" w:type="dxa"/>
            <w:tcBorders>
              <w:top w:val="nil"/>
              <w:left w:val="nil"/>
              <w:bottom w:val="single" w:sz="4" w:space="0" w:color="auto"/>
              <w:right w:val="single" w:sz="4" w:space="0" w:color="auto"/>
            </w:tcBorders>
            <w:shd w:val="clear" w:color="auto" w:fill="auto"/>
            <w:noWrap/>
            <w:vAlign w:val="bottom"/>
            <w:hideMark/>
          </w:tcPr>
          <w:p w14:paraId="4C7E5BEF"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68</w:t>
            </w:r>
          </w:p>
        </w:tc>
        <w:tc>
          <w:tcPr>
            <w:tcW w:w="576" w:type="dxa"/>
            <w:tcBorders>
              <w:top w:val="nil"/>
              <w:left w:val="nil"/>
              <w:bottom w:val="single" w:sz="4" w:space="0" w:color="auto"/>
              <w:right w:val="single" w:sz="4" w:space="0" w:color="auto"/>
            </w:tcBorders>
            <w:shd w:val="clear" w:color="auto" w:fill="auto"/>
            <w:noWrap/>
            <w:vAlign w:val="bottom"/>
            <w:hideMark/>
          </w:tcPr>
          <w:p w14:paraId="2699CF5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69</w:t>
            </w:r>
          </w:p>
        </w:tc>
        <w:tc>
          <w:tcPr>
            <w:tcW w:w="576" w:type="dxa"/>
            <w:tcBorders>
              <w:top w:val="nil"/>
              <w:left w:val="nil"/>
              <w:bottom w:val="single" w:sz="4" w:space="0" w:color="auto"/>
              <w:right w:val="single" w:sz="4" w:space="0" w:color="auto"/>
            </w:tcBorders>
            <w:shd w:val="clear" w:color="auto" w:fill="auto"/>
            <w:noWrap/>
            <w:vAlign w:val="bottom"/>
            <w:hideMark/>
          </w:tcPr>
          <w:p w14:paraId="75B33B0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64</w:t>
            </w:r>
          </w:p>
        </w:tc>
        <w:tc>
          <w:tcPr>
            <w:tcW w:w="576" w:type="dxa"/>
            <w:tcBorders>
              <w:top w:val="nil"/>
              <w:left w:val="nil"/>
              <w:bottom w:val="single" w:sz="4" w:space="0" w:color="auto"/>
              <w:right w:val="single" w:sz="4" w:space="0" w:color="auto"/>
            </w:tcBorders>
            <w:shd w:val="clear" w:color="auto" w:fill="auto"/>
            <w:noWrap/>
            <w:vAlign w:val="bottom"/>
            <w:hideMark/>
          </w:tcPr>
          <w:p w14:paraId="77ED5FC0"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73</w:t>
            </w:r>
          </w:p>
        </w:tc>
        <w:tc>
          <w:tcPr>
            <w:tcW w:w="576" w:type="dxa"/>
            <w:tcBorders>
              <w:top w:val="nil"/>
              <w:left w:val="nil"/>
              <w:bottom w:val="single" w:sz="4" w:space="0" w:color="auto"/>
              <w:right w:val="single" w:sz="4" w:space="0" w:color="auto"/>
            </w:tcBorders>
            <w:shd w:val="clear" w:color="auto" w:fill="auto"/>
            <w:noWrap/>
            <w:vAlign w:val="bottom"/>
            <w:hideMark/>
          </w:tcPr>
          <w:p w14:paraId="687F36AB"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92</w:t>
            </w:r>
          </w:p>
        </w:tc>
        <w:tc>
          <w:tcPr>
            <w:tcW w:w="576" w:type="dxa"/>
            <w:tcBorders>
              <w:top w:val="nil"/>
              <w:left w:val="nil"/>
              <w:bottom w:val="single" w:sz="4" w:space="0" w:color="auto"/>
              <w:right w:val="single" w:sz="4" w:space="0" w:color="auto"/>
            </w:tcBorders>
            <w:shd w:val="clear" w:color="auto" w:fill="auto"/>
            <w:noWrap/>
            <w:vAlign w:val="bottom"/>
            <w:hideMark/>
          </w:tcPr>
          <w:p w14:paraId="736129F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90</w:t>
            </w:r>
          </w:p>
        </w:tc>
        <w:tc>
          <w:tcPr>
            <w:tcW w:w="576" w:type="dxa"/>
            <w:tcBorders>
              <w:top w:val="nil"/>
              <w:left w:val="nil"/>
              <w:bottom w:val="single" w:sz="4" w:space="0" w:color="auto"/>
              <w:right w:val="single" w:sz="4" w:space="0" w:color="auto"/>
            </w:tcBorders>
            <w:shd w:val="clear" w:color="auto" w:fill="auto"/>
            <w:noWrap/>
            <w:vAlign w:val="bottom"/>
            <w:hideMark/>
          </w:tcPr>
          <w:p w14:paraId="7192EB00"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84</w:t>
            </w:r>
          </w:p>
        </w:tc>
        <w:tc>
          <w:tcPr>
            <w:tcW w:w="634" w:type="dxa"/>
            <w:tcBorders>
              <w:top w:val="nil"/>
              <w:left w:val="nil"/>
              <w:bottom w:val="single" w:sz="4" w:space="0" w:color="auto"/>
              <w:right w:val="single" w:sz="4" w:space="0" w:color="auto"/>
            </w:tcBorders>
            <w:shd w:val="clear" w:color="auto" w:fill="auto"/>
            <w:noWrap/>
            <w:vAlign w:val="bottom"/>
            <w:hideMark/>
          </w:tcPr>
          <w:p w14:paraId="2C4E40EF"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87</w:t>
            </w:r>
          </w:p>
        </w:tc>
        <w:tc>
          <w:tcPr>
            <w:tcW w:w="426" w:type="dxa"/>
            <w:tcBorders>
              <w:top w:val="nil"/>
              <w:left w:val="nil"/>
              <w:bottom w:val="single" w:sz="4" w:space="0" w:color="auto"/>
              <w:right w:val="single" w:sz="4" w:space="0" w:color="auto"/>
            </w:tcBorders>
            <w:shd w:val="clear" w:color="000000" w:fill="F2F2F2"/>
            <w:noWrap/>
            <w:vAlign w:val="bottom"/>
            <w:hideMark/>
          </w:tcPr>
          <w:p w14:paraId="511DD3E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70</w:t>
            </w:r>
          </w:p>
        </w:tc>
        <w:tc>
          <w:tcPr>
            <w:tcW w:w="425" w:type="dxa"/>
            <w:tcBorders>
              <w:top w:val="nil"/>
              <w:left w:val="nil"/>
              <w:bottom w:val="single" w:sz="4" w:space="0" w:color="auto"/>
              <w:right w:val="single" w:sz="4" w:space="0" w:color="auto"/>
            </w:tcBorders>
            <w:shd w:val="clear" w:color="000000" w:fill="F2F2F2"/>
            <w:noWrap/>
            <w:vAlign w:val="bottom"/>
            <w:hideMark/>
          </w:tcPr>
          <w:p w14:paraId="005674C0"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w:t>
            </w:r>
          </w:p>
        </w:tc>
        <w:tc>
          <w:tcPr>
            <w:tcW w:w="709" w:type="dxa"/>
            <w:tcBorders>
              <w:top w:val="nil"/>
              <w:left w:val="single" w:sz="4" w:space="0" w:color="auto"/>
              <w:bottom w:val="single" w:sz="4" w:space="0" w:color="auto"/>
              <w:right w:val="single" w:sz="4" w:space="0" w:color="auto"/>
            </w:tcBorders>
            <w:shd w:val="clear" w:color="auto" w:fill="auto"/>
            <w:vAlign w:val="center"/>
          </w:tcPr>
          <w:p w14:paraId="5060D29C" w14:textId="0EF8F0F9" w:rsidR="00BE3465" w:rsidRPr="008B51A1" w:rsidRDefault="00BE3465" w:rsidP="00BE3465">
            <w:pPr>
              <w:widowControl/>
              <w:jc w:val="center"/>
              <w:rPr>
                <w:rFonts w:ascii="宋体" w:hAnsi="宋体" w:cs="宋体"/>
                <w:color w:val="000000"/>
                <w:kern w:val="0"/>
                <w:sz w:val="18"/>
                <w:szCs w:val="18"/>
              </w:rPr>
            </w:pPr>
            <w:r w:rsidRPr="008B51A1">
              <w:rPr>
                <w:color w:val="000000"/>
                <w:sz w:val="18"/>
                <w:szCs w:val="18"/>
              </w:rPr>
              <w:t>1</w:t>
            </w:r>
          </w:p>
        </w:tc>
      </w:tr>
      <w:tr w:rsidR="00BE3465" w:rsidRPr="004D77D7" w14:paraId="57201768" w14:textId="2D7C84BD" w:rsidTr="003967F9">
        <w:trPr>
          <w:trHeight w:val="27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42966348"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234</w:t>
            </w:r>
          </w:p>
        </w:tc>
        <w:tc>
          <w:tcPr>
            <w:tcW w:w="1134" w:type="dxa"/>
            <w:tcBorders>
              <w:top w:val="nil"/>
              <w:left w:val="nil"/>
              <w:bottom w:val="single" w:sz="4" w:space="0" w:color="auto"/>
              <w:right w:val="single" w:sz="4" w:space="0" w:color="auto"/>
            </w:tcBorders>
            <w:shd w:val="clear" w:color="auto" w:fill="auto"/>
            <w:noWrap/>
            <w:vAlign w:val="bottom"/>
            <w:hideMark/>
          </w:tcPr>
          <w:p w14:paraId="20A6C80D" w14:textId="76CD8EE5" w:rsidR="00BE3465" w:rsidRPr="004D77D7" w:rsidRDefault="00BE3465" w:rsidP="00BE3465">
            <w:pPr>
              <w:widowControl/>
              <w:jc w:val="left"/>
              <w:rPr>
                <w:rFonts w:ascii="宋体" w:hAnsi="宋体" w:cs="宋体"/>
                <w:color w:val="000000"/>
                <w:kern w:val="0"/>
                <w:sz w:val="18"/>
                <w:szCs w:val="18"/>
              </w:rPr>
            </w:pPr>
            <w:r>
              <w:rPr>
                <w:rFonts w:hint="eastAsia"/>
                <w:color w:val="000000"/>
                <w:sz w:val="22"/>
                <w:szCs w:val="22"/>
              </w:rPr>
              <w:t>*</w:t>
            </w:r>
            <w:r>
              <w:rPr>
                <w:rFonts w:hint="eastAsia"/>
                <w:color w:val="000000"/>
                <w:sz w:val="22"/>
                <w:szCs w:val="22"/>
              </w:rPr>
              <w:t>力</w:t>
            </w:r>
          </w:p>
        </w:tc>
        <w:tc>
          <w:tcPr>
            <w:tcW w:w="624" w:type="dxa"/>
            <w:tcBorders>
              <w:top w:val="nil"/>
              <w:left w:val="nil"/>
              <w:bottom w:val="single" w:sz="4" w:space="0" w:color="auto"/>
              <w:right w:val="single" w:sz="4" w:space="0" w:color="auto"/>
            </w:tcBorders>
            <w:shd w:val="clear" w:color="auto" w:fill="auto"/>
            <w:noWrap/>
            <w:vAlign w:val="bottom"/>
            <w:hideMark/>
          </w:tcPr>
          <w:p w14:paraId="39556C65"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89</w:t>
            </w:r>
          </w:p>
        </w:tc>
        <w:tc>
          <w:tcPr>
            <w:tcW w:w="509" w:type="dxa"/>
            <w:tcBorders>
              <w:top w:val="nil"/>
              <w:left w:val="nil"/>
              <w:bottom w:val="single" w:sz="4" w:space="0" w:color="auto"/>
              <w:right w:val="single" w:sz="4" w:space="0" w:color="auto"/>
            </w:tcBorders>
            <w:shd w:val="clear" w:color="auto" w:fill="auto"/>
            <w:noWrap/>
            <w:vAlign w:val="bottom"/>
            <w:hideMark/>
          </w:tcPr>
          <w:p w14:paraId="1D2C3815"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91</w:t>
            </w:r>
          </w:p>
        </w:tc>
        <w:tc>
          <w:tcPr>
            <w:tcW w:w="567" w:type="dxa"/>
            <w:tcBorders>
              <w:top w:val="nil"/>
              <w:left w:val="nil"/>
              <w:bottom w:val="single" w:sz="4" w:space="0" w:color="auto"/>
              <w:right w:val="single" w:sz="4" w:space="0" w:color="auto"/>
            </w:tcBorders>
            <w:shd w:val="clear" w:color="auto" w:fill="auto"/>
            <w:noWrap/>
            <w:vAlign w:val="bottom"/>
            <w:hideMark/>
          </w:tcPr>
          <w:p w14:paraId="44704BDB"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75</w:t>
            </w:r>
          </w:p>
        </w:tc>
        <w:tc>
          <w:tcPr>
            <w:tcW w:w="486" w:type="dxa"/>
            <w:tcBorders>
              <w:top w:val="nil"/>
              <w:left w:val="nil"/>
              <w:bottom w:val="single" w:sz="4" w:space="0" w:color="auto"/>
              <w:right w:val="single" w:sz="4" w:space="0" w:color="auto"/>
            </w:tcBorders>
            <w:shd w:val="clear" w:color="auto" w:fill="auto"/>
            <w:noWrap/>
            <w:vAlign w:val="bottom"/>
            <w:hideMark/>
          </w:tcPr>
          <w:p w14:paraId="231ADC50"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78</w:t>
            </w:r>
          </w:p>
        </w:tc>
        <w:tc>
          <w:tcPr>
            <w:tcW w:w="507" w:type="dxa"/>
            <w:tcBorders>
              <w:top w:val="nil"/>
              <w:left w:val="nil"/>
              <w:bottom w:val="single" w:sz="4" w:space="0" w:color="auto"/>
              <w:right w:val="single" w:sz="4" w:space="0" w:color="auto"/>
            </w:tcBorders>
            <w:shd w:val="clear" w:color="000000" w:fill="F2F2F2"/>
            <w:noWrap/>
            <w:vAlign w:val="bottom"/>
            <w:hideMark/>
          </w:tcPr>
          <w:p w14:paraId="5882B50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85</w:t>
            </w:r>
          </w:p>
        </w:tc>
        <w:tc>
          <w:tcPr>
            <w:tcW w:w="576" w:type="dxa"/>
            <w:tcBorders>
              <w:top w:val="nil"/>
              <w:left w:val="nil"/>
              <w:bottom w:val="single" w:sz="4" w:space="0" w:color="auto"/>
              <w:right w:val="single" w:sz="4" w:space="0" w:color="auto"/>
            </w:tcBorders>
            <w:shd w:val="clear" w:color="auto" w:fill="auto"/>
            <w:noWrap/>
            <w:vAlign w:val="bottom"/>
            <w:hideMark/>
          </w:tcPr>
          <w:p w14:paraId="29682184"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w:t>
            </w:r>
          </w:p>
        </w:tc>
        <w:tc>
          <w:tcPr>
            <w:tcW w:w="576" w:type="dxa"/>
            <w:tcBorders>
              <w:top w:val="nil"/>
              <w:left w:val="nil"/>
              <w:bottom w:val="single" w:sz="4" w:space="0" w:color="auto"/>
              <w:right w:val="single" w:sz="4" w:space="0" w:color="auto"/>
            </w:tcBorders>
            <w:shd w:val="clear" w:color="auto" w:fill="auto"/>
            <w:noWrap/>
            <w:vAlign w:val="bottom"/>
            <w:hideMark/>
          </w:tcPr>
          <w:p w14:paraId="1ADA997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14</w:t>
            </w:r>
          </w:p>
        </w:tc>
        <w:tc>
          <w:tcPr>
            <w:tcW w:w="576" w:type="dxa"/>
            <w:tcBorders>
              <w:top w:val="nil"/>
              <w:left w:val="nil"/>
              <w:bottom w:val="single" w:sz="4" w:space="0" w:color="auto"/>
              <w:right w:val="single" w:sz="4" w:space="0" w:color="auto"/>
            </w:tcBorders>
            <w:shd w:val="clear" w:color="auto" w:fill="auto"/>
            <w:noWrap/>
            <w:vAlign w:val="bottom"/>
            <w:hideMark/>
          </w:tcPr>
          <w:p w14:paraId="4F3E8C99"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25</w:t>
            </w:r>
          </w:p>
        </w:tc>
        <w:tc>
          <w:tcPr>
            <w:tcW w:w="576" w:type="dxa"/>
            <w:tcBorders>
              <w:top w:val="nil"/>
              <w:left w:val="nil"/>
              <w:bottom w:val="single" w:sz="4" w:space="0" w:color="auto"/>
              <w:right w:val="single" w:sz="4" w:space="0" w:color="auto"/>
            </w:tcBorders>
            <w:shd w:val="clear" w:color="auto" w:fill="auto"/>
            <w:noWrap/>
            <w:vAlign w:val="bottom"/>
            <w:hideMark/>
          </w:tcPr>
          <w:p w14:paraId="2DA4BB06"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14</w:t>
            </w:r>
          </w:p>
        </w:tc>
        <w:tc>
          <w:tcPr>
            <w:tcW w:w="576" w:type="dxa"/>
            <w:tcBorders>
              <w:top w:val="nil"/>
              <w:left w:val="nil"/>
              <w:bottom w:val="single" w:sz="4" w:space="0" w:color="auto"/>
              <w:right w:val="single" w:sz="4" w:space="0" w:color="auto"/>
            </w:tcBorders>
            <w:shd w:val="clear" w:color="auto" w:fill="auto"/>
            <w:noWrap/>
            <w:vAlign w:val="bottom"/>
            <w:hideMark/>
          </w:tcPr>
          <w:p w14:paraId="23A7AF2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3</w:t>
            </w:r>
          </w:p>
        </w:tc>
        <w:tc>
          <w:tcPr>
            <w:tcW w:w="576" w:type="dxa"/>
            <w:tcBorders>
              <w:top w:val="nil"/>
              <w:left w:val="nil"/>
              <w:bottom w:val="single" w:sz="4" w:space="0" w:color="auto"/>
              <w:right w:val="single" w:sz="4" w:space="0" w:color="auto"/>
            </w:tcBorders>
            <w:shd w:val="clear" w:color="auto" w:fill="auto"/>
            <w:noWrap/>
            <w:vAlign w:val="bottom"/>
            <w:hideMark/>
          </w:tcPr>
          <w:p w14:paraId="72F7E43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w:t>
            </w:r>
          </w:p>
        </w:tc>
        <w:tc>
          <w:tcPr>
            <w:tcW w:w="666" w:type="dxa"/>
            <w:tcBorders>
              <w:top w:val="nil"/>
              <w:left w:val="nil"/>
              <w:bottom w:val="single" w:sz="4" w:space="0" w:color="auto"/>
              <w:right w:val="single" w:sz="4" w:space="0" w:color="auto"/>
            </w:tcBorders>
            <w:shd w:val="clear" w:color="000000" w:fill="F2F2F2"/>
            <w:noWrap/>
            <w:vAlign w:val="bottom"/>
            <w:hideMark/>
          </w:tcPr>
          <w:p w14:paraId="2AFB7C95"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66</w:t>
            </w:r>
          </w:p>
        </w:tc>
        <w:tc>
          <w:tcPr>
            <w:tcW w:w="576" w:type="dxa"/>
            <w:tcBorders>
              <w:top w:val="nil"/>
              <w:left w:val="nil"/>
              <w:bottom w:val="single" w:sz="4" w:space="0" w:color="auto"/>
              <w:right w:val="single" w:sz="4" w:space="0" w:color="auto"/>
            </w:tcBorders>
            <w:shd w:val="clear" w:color="auto" w:fill="auto"/>
            <w:noWrap/>
            <w:vAlign w:val="bottom"/>
            <w:hideMark/>
          </w:tcPr>
          <w:p w14:paraId="0CE72F2F"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96</w:t>
            </w:r>
          </w:p>
        </w:tc>
        <w:tc>
          <w:tcPr>
            <w:tcW w:w="576" w:type="dxa"/>
            <w:tcBorders>
              <w:top w:val="nil"/>
              <w:left w:val="nil"/>
              <w:bottom w:val="single" w:sz="4" w:space="0" w:color="auto"/>
              <w:right w:val="single" w:sz="4" w:space="0" w:color="auto"/>
            </w:tcBorders>
            <w:shd w:val="clear" w:color="auto" w:fill="auto"/>
            <w:noWrap/>
            <w:vAlign w:val="bottom"/>
            <w:hideMark/>
          </w:tcPr>
          <w:p w14:paraId="1C09C364"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69</w:t>
            </w:r>
          </w:p>
        </w:tc>
        <w:tc>
          <w:tcPr>
            <w:tcW w:w="576" w:type="dxa"/>
            <w:tcBorders>
              <w:top w:val="nil"/>
              <w:left w:val="nil"/>
              <w:bottom w:val="single" w:sz="4" w:space="0" w:color="auto"/>
              <w:right w:val="single" w:sz="4" w:space="0" w:color="auto"/>
            </w:tcBorders>
            <w:shd w:val="clear" w:color="auto" w:fill="auto"/>
            <w:noWrap/>
            <w:vAlign w:val="bottom"/>
            <w:hideMark/>
          </w:tcPr>
          <w:p w14:paraId="3D999856"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76</w:t>
            </w:r>
          </w:p>
        </w:tc>
        <w:tc>
          <w:tcPr>
            <w:tcW w:w="576" w:type="dxa"/>
            <w:tcBorders>
              <w:top w:val="nil"/>
              <w:left w:val="nil"/>
              <w:bottom w:val="single" w:sz="4" w:space="0" w:color="auto"/>
              <w:right w:val="single" w:sz="4" w:space="0" w:color="auto"/>
            </w:tcBorders>
            <w:shd w:val="clear" w:color="auto" w:fill="auto"/>
            <w:noWrap/>
            <w:vAlign w:val="bottom"/>
            <w:hideMark/>
          </w:tcPr>
          <w:p w14:paraId="4876003F"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61</w:t>
            </w:r>
          </w:p>
        </w:tc>
        <w:tc>
          <w:tcPr>
            <w:tcW w:w="576" w:type="dxa"/>
            <w:tcBorders>
              <w:top w:val="nil"/>
              <w:left w:val="nil"/>
              <w:bottom w:val="single" w:sz="4" w:space="0" w:color="auto"/>
              <w:right w:val="single" w:sz="4" w:space="0" w:color="auto"/>
            </w:tcBorders>
            <w:shd w:val="clear" w:color="auto" w:fill="auto"/>
            <w:noWrap/>
            <w:vAlign w:val="bottom"/>
            <w:hideMark/>
          </w:tcPr>
          <w:p w14:paraId="71F4450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80</w:t>
            </w:r>
          </w:p>
        </w:tc>
        <w:tc>
          <w:tcPr>
            <w:tcW w:w="576" w:type="dxa"/>
            <w:tcBorders>
              <w:top w:val="nil"/>
              <w:left w:val="nil"/>
              <w:bottom w:val="single" w:sz="4" w:space="0" w:color="auto"/>
              <w:right w:val="single" w:sz="4" w:space="0" w:color="auto"/>
            </w:tcBorders>
            <w:shd w:val="clear" w:color="auto" w:fill="auto"/>
            <w:noWrap/>
            <w:vAlign w:val="bottom"/>
            <w:hideMark/>
          </w:tcPr>
          <w:p w14:paraId="43091D1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94</w:t>
            </w:r>
          </w:p>
        </w:tc>
        <w:tc>
          <w:tcPr>
            <w:tcW w:w="576" w:type="dxa"/>
            <w:tcBorders>
              <w:top w:val="nil"/>
              <w:left w:val="nil"/>
              <w:bottom w:val="single" w:sz="4" w:space="0" w:color="auto"/>
              <w:right w:val="single" w:sz="4" w:space="0" w:color="auto"/>
            </w:tcBorders>
            <w:shd w:val="clear" w:color="auto" w:fill="auto"/>
            <w:noWrap/>
            <w:vAlign w:val="bottom"/>
            <w:hideMark/>
          </w:tcPr>
          <w:p w14:paraId="4FAD1B5F"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91</w:t>
            </w:r>
          </w:p>
        </w:tc>
        <w:tc>
          <w:tcPr>
            <w:tcW w:w="634" w:type="dxa"/>
            <w:tcBorders>
              <w:top w:val="nil"/>
              <w:left w:val="nil"/>
              <w:bottom w:val="single" w:sz="4" w:space="0" w:color="auto"/>
              <w:right w:val="single" w:sz="4" w:space="0" w:color="auto"/>
            </w:tcBorders>
            <w:shd w:val="clear" w:color="auto" w:fill="auto"/>
            <w:noWrap/>
            <w:vAlign w:val="bottom"/>
            <w:hideMark/>
          </w:tcPr>
          <w:p w14:paraId="3EFFF190"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88</w:t>
            </w:r>
          </w:p>
        </w:tc>
        <w:tc>
          <w:tcPr>
            <w:tcW w:w="426" w:type="dxa"/>
            <w:tcBorders>
              <w:top w:val="nil"/>
              <w:left w:val="nil"/>
              <w:bottom w:val="single" w:sz="4" w:space="0" w:color="auto"/>
              <w:right w:val="single" w:sz="4" w:space="0" w:color="auto"/>
            </w:tcBorders>
            <w:shd w:val="clear" w:color="000000" w:fill="F2F2F2"/>
            <w:noWrap/>
            <w:vAlign w:val="bottom"/>
            <w:hideMark/>
          </w:tcPr>
          <w:p w14:paraId="7BE30A49"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74</w:t>
            </w:r>
          </w:p>
        </w:tc>
        <w:tc>
          <w:tcPr>
            <w:tcW w:w="425" w:type="dxa"/>
            <w:tcBorders>
              <w:top w:val="nil"/>
              <w:left w:val="nil"/>
              <w:bottom w:val="single" w:sz="4" w:space="0" w:color="auto"/>
              <w:right w:val="single" w:sz="4" w:space="0" w:color="auto"/>
            </w:tcBorders>
            <w:shd w:val="clear" w:color="000000" w:fill="F2F2F2"/>
            <w:noWrap/>
            <w:vAlign w:val="bottom"/>
            <w:hideMark/>
          </w:tcPr>
          <w:p w14:paraId="500E7EB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w:t>
            </w:r>
          </w:p>
        </w:tc>
        <w:tc>
          <w:tcPr>
            <w:tcW w:w="709" w:type="dxa"/>
            <w:tcBorders>
              <w:top w:val="nil"/>
              <w:left w:val="single" w:sz="4" w:space="0" w:color="auto"/>
              <w:bottom w:val="single" w:sz="4" w:space="0" w:color="auto"/>
              <w:right w:val="single" w:sz="4" w:space="0" w:color="auto"/>
            </w:tcBorders>
            <w:shd w:val="clear" w:color="auto" w:fill="auto"/>
            <w:vAlign w:val="center"/>
          </w:tcPr>
          <w:p w14:paraId="1CFD06E0" w14:textId="7F412EC2" w:rsidR="00BE3465" w:rsidRPr="008B51A1" w:rsidRDefault="00BE3465" w:rsidP="00BE3465">
            <w:pPr>
              <w:widowControl/>
              <w:jc w:val="center"/>
              <w:rPr>
                <w:rFonts w:ascii="宋体" w:hAnsi="宋体" w:cs="宋体"/>
                <w:color w:val="000000"/>
                <w:kern w:val="0"/>
                <w:sz w:val="18"/>
                <w:szCs w:val="18"/>
              </w:rPr>
            </w:pPr>
            <w:r w:rsidRPr="008B51A1">
              <w:rPr>
                <w:color w:val="000000"/>
                <w:sz w:val="18"/>
                <w:szCs w:val="18"/>
              </w:rPr>
              <w:t>1</w:t>
            </w:r>
          </w:p>
        </w:tc>
      </w:tr>
      <w:tr w:rsidR="00BE3465" w:rsidRPr="004D77D7" w14:paraId="34B11497" w14:textId="31FD8C67" w:rsidTr="003967F9">
        <w:trPr>
          <w:trHeight w:val="27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052EE45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235</w:t>
            </w:r>
          </w:p>
        </w:tc>
        <w:tc>
          <w:tcPr>
            <w:tcW w:w="1134" w:type="dxa"/>
            <w:tcBorders>
              <w:top w:val="nil"/>
              <w:left w:val="nil"/>
              <w:bottom w:val="single" w:sz="4" w:space="0" w:color="auto"/>
              <w:right w:val="single" w:sz="4" w:space="0" w:color="auto"/>
            </w:tcBorders>
            <w:shd w:val="clear" w:color="auto" w:fill="auto"/>
            <w:noWrap/>
            <w:vAlign w:val="bottom"/>
            <w:hideMark/>
          </w:tcPr>
          <w:p w14:paraId="7B21E735" w14:textId="7B5C2D25" w:rsidR="00BE3465" w:rsidRPr="004D77D7" w:rsidRDefault="00BE3465" w:rsidP="00BE3465">
            <w:pPr>
              <w:widowControl/>
              <w:jc w:val="left"/>
              <w:rPr>
                <w:rFonts w:ascii="宋体" w:hAnsi="宋体" w:cs="宋体"/>
                <w:color w:val="000000"/>
                <w:kern w:val="0"/>
                <w:sz w:val="18"/>
                <w:szCs w:val="18"/>
              </w:rPr>
            </w:pPr>
            <w:r>
              <w:rPr>
                <w:rFonts w:hint="eastAsia"/>
                <w:color w:val="000000"/>
                <w:sz w:val="22"/>
                <w:szCs w:val="22"/>
              </w:rPr>
              <w:t>*</w:t>
            </w:r>
            <w:r>
              <w:rPr>
                <w:rFonts w:hint="eastAsia"/>
                <w:color w:val="000000"/>
                <w:sz w:val="22"/>
                <w:szCs w:val="22"/>
              </w:rPr>
              <w:t>裕</w:t>
            </w:r>
          </w:p>
        </w:tc>
        <w:tc>
          <w:tcPr>
            <w:tcW w:w="624" w:type="dxa"/>
            <w:tcBorders>
              <w:top w:val="nil"/>
              <w:left w:val="nil"/>
              <w:bottom w:val="single" w:sz="4" w:space="0" w:color="auto"/>
              <w:right w:val="single" w:sz="4" w:space="0" w:color="auto"/>
            </w:tcBorders>
            <w:shd w:val="clear" w:color="auto" w:fill="auto"/>
            <w:noWrap/>
            <w:vAlign w:val="bottom"/>
            <w:hideMark/>
          </w:tcPr>
          <w:p w14:paraId="5EAFDE4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89</w:t>
            </w:r>
          </w:p>
        </w:tc>
        <w:tc>
          <w:tcPr>
            <w:tcW w:w="509" w:type="dxa"/>
            <w:tcBorders>
              <w:top w:val="nil"/>
              <w:left w:val="nil"/>
              <w:bottom w:val="single" w:sz="4" w:space="0" w:color="auto"/>
              <w:right w:val="single" w:sz="4" w:space="0" w:color="auto"/>
            </w:tcBorders>
            <w:shd w:val="clear" w:color="auto" w:fill="auto"/>
            <w:noWrap/>
            <w:vAlign w:val="bottom"/>
            <w:hideMark/>
          </w:tcPr>
          <w:p w14:paraId="1BEE4326"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78</w:t>
            </w:r>
          </w:p>
        </w:tc>
        <w:tc>
          <w:tcPr>
            <w:tcW w:w="567" w:type="dxa"/>
            <w:tcBorders>
              <w:top w:val="nil"/>
              <w:left w:val="nil"/>
              <w:bottom w:val="single" w:sz="4" w:space="0" w:color="auto"/>
              <w:right w:val="single" w:sz="4" w:space="0" w:color="auto"/>
            </w:tcBorders>
            <w:shd w:val="clear" w:color="auto" w:fill="auto"/>
            <w:noWrap/>
            <w:vAlign w:val="bottom"/>
            <w:hideMark/>
          </w:tcPr>
          <w:p w14:paraId="1E92D2F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82</w:t>
            </w:r>
          </w:p>
        </w:tc>
        <w:tc>
          <w:tcPr>
            <w:tcW w:w="486" w:type="dxa"/>
            <w:tcBorders>
              <w:top w:val="nil"/>
              <w:left w:val="nil"/>
              <w:bottom w:val="single" w:sz="4" w:space="0" w:color="auto"/>
              <w:right w:val="single" w:sz="4" w:space="0" w:color="auto"/>
            </w:tcBorders>
            <w:shd w:val="clear" w:color="auto" w:fill="auto"/>
            <w:noWrap/>
            <w:vAlign w:val="bottom"/>
            <w:hideMark/>
          </w:tcPr>
          <w:p w14:paraId="01B4E0A5"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73</w:t>
            </w:r>
          </w:p>
        </w:tc>
        <w:tc>
          <w:tcPr>
            <w:tcW w:w="507" w:type="dxa"/>
            <w:tcBorders>
              <w:top w:val="nil"/>
              <w:left w:val="nil"/>
              <w:bottom w:val="single" w:sz="4" w:space="0" w:color="auto"/>
              <w:right w:val="single" w:sz="4" w:space="0" w:color="auto"/>
            </w:tcBorders>
            <w:shd w:val="clear" w:color="000000" w:fill="F2F2F2"/>
            <w:noWrap/>
            <w:vAlign w:val="bottom"/>
            <w:hideMark/>
          </w:tcPr>
          <w:p w14:paraId="131ADE4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80</w:t>
            </w:r>
          </w:p>
        </w:tc>
        <w:tc>
          <w:tcPr>
            <w:tcW w:w="576" w:type="dxa"/>
            <w:tcBorders>
              <w:top w:val="nil"/>
              <w:left w:val="nil"/>
              <w:bottom w:val="single" w:sz="4" w:space="0" w:color="auto"/>
              <w:right w:val="single" w:sz="4" w:space="0" w:color="auto"/>
            </w:tcBorders>
            <w:shd w:val="clear" w:color="auto" w:fill="auto"/>
            <w:noWrap/>
            <w:vAlign w:val="bottom"/>
            <w:hideMark/>
          </w:tcPr>
          <w:p w14:paraId="08CE167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5</w:t>
            </w:r>
          </w:p>
        </w:tc>
        <w:tc>
          <w:tcPr>
            <w:tcW w:w="576" w:type="dxa"/>
            <w:tcBorders>
              <w:top w:val="nil"/>
              <w:left w:val="nil"/>
              <w:bottom w:val="single" w:sz="4" w:space="0" w:color="auto"/>
              <w:right w:val="single" w:sz="4" w:space="0" w:color="auto"/>
            </w:tcBorders>
            <w:shd w:val="clear" w:color="auto" w:fill="auto"/>
            <w:noWrap/>
            <w:vAlign w:val="bottom"/>
            <w:hideMark/>
          </w:tcPr>
          <w:p w14:paraId="653FFD49"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w:t>
            </w:r>
          </w:p>
        </w:tc>
        <w:tc>
          <w:tcPr>
            <w:tcW w:w="576" w:type="dxa"/>
            <w:tcBorders>
              <w:top w:val="nil"/>
              <w:left w:val="nil"/>
              <w:bottom w:val="single" w:sz="4" w:space="0" w:color="auto"/>
              <w:right w:val="single" w:sz="4" w:space="0" w:color="auto"/>
            </w:tcBorders>
            <w:shd w:val="clear" w:color="auto" w:fill="auto"/>
            <w:noWrap/>
            <w:vAlign w:val="bottom"/>
            <w:hideMark/>
          </w:tcPr>
          <w:p w14:paraId="62E4CC9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12</w:t>
            </w:r>
          </w:p>
        </w:tc>
        <w:tc>
          <w:tcPr>
            <w:tcW w:w="576" w:type="dxa"/>
            <w:tcBorders>
              <w:top w:val="nil"/>
              <w:left w:val="nil"/>
              <w:bottom w:val="single" w:sz="4" w:space="0" w:color="auto"/>
              <w:right w:val="single" w:sz="4" w:space="0" w:color="auto"/>
            </w:tcBorders>
            <w:shd w:val="clear" w:color="auto" w:fill="auto"/>
            <w:noWrap/>
            <w:vAlign w:val="bottom"/>
            <w:hideMark/>
          </w:tcPr>
          <w:p w14:paraId="7E8A568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12</w:t>
            </w:r>
          </w:p>
        </w:tc>
        <w:tc>
          <w:tcPr>
            <w:tcW w:w="576" w:type="dxa"/>
            <w:tcBorders>
              <w:top w:val="nil"/>
              <w:left w:val="nil"/>
              <w:bottom w:val="single" w:sz="4" w:space="0" w:color="auto"/>
              <w:right w:val="single" w:sz="4" w:space="0" w:color="auto"/>
            </w:tcBorders>
            <w:shd w:val="clear" w:color="auto" w:fill="auto"/>
            <w:noWrap/>
            <w:vAlign w:val="bottom"/>
            <w:hideMark/>
          </w:tcPr>
          <w:p w14:paraId="1C25B144"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4</w:t>
            </w:r>
          </w:p>
        </w:tc>
        <w:tc>
          <w:tcPr>
            <w:tcW w:w="576" w:type="dxa"/>
            <w:tcBorders>
              <w:top w:val="nil"/>
              <w:left w:val="nil"/>
              <w:bottom w:val="single" w:sz="4" w:space="0" w:color="auto"/>
              <w:right w:val="single" w:sz="4" w:space="0" w:color="auto"/>
            </w:tcBorders>
            <w:shd w:val="clear" w:color="auto" w:fill="auto"/>
            <w:noWrap/>
            <w:vAlign w:val="bottom"/>
            <w:hideMark/>
          </w:tcPr>
          <w:p w14:paraId="6D0E30E0"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w:t>
            </w:r>
          </w:p>
        </w:tc>
        <w:tc>
          <w:tcPr>
            <w:tcW w:w="666"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547603E6" w14:textId="77777777" w:rsidR="00BE3465" w:rsidRPr="004D77D7" w:rsidRDefault="00BE3465" w:rsidP="00BE3465">
            <w:pPr>
              <w:widowControl/>
              <w:jc w:val="left"/>
              <w:rPr>
                <w:rFonts w:ascii="宋体" w:hAnsi="宋体" w:cs="宋体"/>
                <w:color w:val="9C0006"/>
                <w:kern w:val="0"/>
                <w:sz w:val="18"/>
                <w:szCs w:val="18"/>
              </w:rPr>
            </w:pPr>
            <w:r w:rsidRPr="004D77D7">
              <w:rPr>
                <w:rFonts w:ascii="宋体" w:hAnsi="宋体" w:cs="宋体" w:hint="eastAsia"/>
                <w:color w:val="9C0006"/>
                <w:kern w:val="0"/>
                <w:sz w:val="18"/>
                <w:szCs w:val="18"/>
              </w:rPr>
              <w:t>44</w:t>
            </w:r>
          </w:p>
        </w:tc>
        <w:tc>
          <w:tcPr>
            <w:tcW w:w="576" w:type="dxa"/>
            <w:tcBorders>
              <w:top w:val="nil"/>
              <w:left w:val="nil"/>
              <w:bottom w:val="single" w:sz="4" w:space="0" w:color="auto"/>
              <w:right w:val="single" w:sz="4" w:space="0" w:color="auto"/>
            </w:tcBorders>
            <w:shd w:val="clear" w:color="auto" w:fill="auto"/>
            <w:noWrap/>
            <w:vAlign w:val="bottom"/>
            <w:hideMark/>
          </w:tcPr>
          <w:p w14:paraId="4E807894"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68</w:t>
            </w:r>
          </w:p>
        </w:tc>
        <w:tc>
          <w:tcPr>
            <w:tcW w:w="576" w:type="dxa"/>
            <w:tcBorders>
              <w:top w:val="nil"/>
              <w:left w:val="nil"/>
              <w:bottom w:val="single" w:sz="4" w:space="0" w:color="auto"/>
              <w:right w:val="single" w:sz="4" w:space="0" w:color="auto"/>
            </w:tcBorders>
            <w:shd w:val="clear" w:color="auto" w:fill="auto"/>
            <w:noWrap/>
            <w:vAlign w:val="bottom"/>
            <w:hideMark/>
          </w:tcPr>
          <w:p w14:paraId="319EA06E"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53</w:t>
            </w:r>
          </w:p>
        </w:tc>
        <w:tc>
          <w:tcPr>
            <w:tcW w:w="576" w:type="dxa"/>
            <w:tcBorders>
              <w:top w:val="nil"/>
              <w:left w:val="nil"/>
              <w:bottom w:val="single" w:sz="4" w:space="0" w:color="auto"/>
              <w:right w:val="single" w:sz="4" w:space="0" w:color="auto"/>
            </w:tcBorders>
            <w:shd w:val="clear" w:color="auto" w:fill="auto"/>
            <w:noWrap/>
            <w:vAlign w:val="bottom"/>
            <w:hideMark/>
          </w:tcPr>
          <w:p w14:paraId="2D7D6D8F"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52</w:t>
            </w:r>
          </w:p>
        </w:tc>
        <w:tc>
          <w:tcPr>
            <w:tcW w:w="576" w:type="dxa"/>
            <w:tcBorders>
              <w:top w:val="nil"/>
              <w:left w:val="nil"/>
              <w:bottom w:val="single" w:sz="4" w:space="0" w:color="auto"/>
              <w:right w:val="single" w:sz="4" w:space="0" w:color="auto"/>
            </w:tcBorders>
            <w:shd w:val="clear" w:color="auto" w:fill="auto"/>
            <w:noWrap/>
            <w:vAlign w:val="bottom"/>
            <w:hideMark/>
          </w:tcPr>
          <w:p w14:paraId="3FE0D95F"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55</w:t>
            </w:r>
          </w:p>
        </w:tc>
        <w:tc>
          <w:tcPr>
            <w:tcW w:w="576" w:type="dxa"/>
            <w:tcBorders>
              <w:top w:val="nil"/>
              <w:left w:val="nil"/>
              <w:bottom w:val="single" w:sz="4" w:space="0" w:color="auto"/>
              <w:right w:val="single" w:sz="4" w:space="0" w:color="auto"/>
            </w:tcBorders>
            <w:shd w:val="clear" w:color="auto" w:fill="auto"/>
            <w:noWrap/>
            <w:vAlign w:val="bottom"/>
            <w:hideMark/>
          </w:tcPr>
          <w:p w14:paraId="2FFFE3D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91</w:t>
            </w:r>
          </w:p>
        </w:tc>
        <w:tc>
          <w:tcPr>
            <w:tcW w:w="576" w:type="dxa"/>
            <w:tcBorders>
              <w:top w:val="nil"/>
              <w:left w:val="nil"/>
              <w:bottom w:val="single" w:sz="4" w:space="0" w:color="auto"/>
              <w:right w:val="single" w:sz="4" w:space="0" w:color="auto"/>
            </w:tcBorders>
            <w:shd w:val="clear" w:color="auto" w:fill="auto"/>
            <w:noWrap/>
            <w:vAlign w:val="bottom"/>
            <w:hideMark/>
          </w:tcPr>
          <w:p w14:paraId="06D53A4E"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88</w:t>
            </w:r>
          </w:p>
        </w:tc>
        <w:tc>
          <w:tcPr>
            <w:tcW w:w="576" w:type="dxa"/>
            <w:tcBorders>
              <w:top w:val="nil"/>
              <w:left w:val="nil"/>
              <w:bottom w:val="single" w:sz="4" w:space="0" w:color="auto"/>
              <w:right w:val="single" w:sz="4" w:space="0" w:color="auto"/>
            </w:tcBorders>
            <w:shd w:val="clear" w:color="auto" w:fill="auto"/>
            <w:noWrap/>
            <w:vAlign w:val="bottom"/>
            <w:hideMark/>
          </w:tcPr>
          <w:p w14:paraId="3D2A6B79"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78</w:t>
            </w:r>
          </w:p>
        </w:tc>
        <w:tc>
          <w:tcPr>
            <w:tcW w:w="634" w:type="dxa"/>
            <w:tcBorders>
              <w:top w:val="nil"/>
              <w:left w:val="nil"/>
              <w:bottom w:val="single" w:sz="4" w:space="0" w:color="auto"/>
              <w:right w:val="single" w:sz="4" w:space="0" w:color="auto"/>
            </w:tcBorders>
            <w:shd w:val="clear" w:color="auto" w:fill="auto"/>
            <w:noWrap/>
            <w:vAlign w:val="bottom"/>
            <w:hideMark/>
          </w:tcPr>
          <w:p w14:paraId="1F69D015"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83</w:t>
            </w:r>
          </w:p>
        </w:tc>
        <w:tc>
          <w:tcPr>
            <w:tcW w:w="426"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39608847" w14:textId="77777777" w:rsidR="00BE3465" w:rsidRPr="004D77D7" w:rsidRDefault="00BE3465" w:rsidP="00BE3465">
            <w:pPr>
              <w:widowControl/>
              <w:jc w:val="left"/>
              <w:rPr>
                <w:rFonts w:ascii="宋体" w:hAnsi="宋体" w:cs="宋体"/>
                <w:color w:val="9C0006"/>
                <w:kern w:val="0"/>
                <w:sz w:val="18"/>
                <w:szCs w:val="18"/>
              </w:rPr>
            </w:pPr>
            <w:r w:rsidRPr="004D77D7">
              <w:rPr>
                <w:rFonts w:ascii="宋体" w:hAnsi="宋体" w:cs="宋体" w:hint="eastAsia"/>
                <w:color w:val="9C0006"/>
                <w:kern w:val="0"/>
                <w:sz w:val="18"/>
                <w:szCs w:val="18"/>
              </w:rPr>
              <w:t>58</w:t>
            </w:r>
          </w:p>
        </w:tc>
        <w:tc>
          <w:tcPr>
            <w:tcW w:w="425"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4758CCAE" w14:textId="77777777" w:rsidR="00BE3465" w:rsidRPr="004D77D7" w:rsidRDefault="00BE3465" w:rsidP="00BE3465">
            <w:pPr>
              <w:widowControl/>
              <w:jc w:val="left"/>
              <w:rPr>
                <w:rFonts w:ascii="宋体" w:hAnsi="宋体" w:cs="宋体"/>
                <w:color w:val="9C0006"/>
                <w:kern w:val="0"/>
                <w:sz w:val="18"/>
                <w:szCs w:val="18"/>
              </w:rPr>
            </w:pPr>
            <w:r w:rsidRPr="004D77D7">
              <w:rPr>
                <w:rFonts w:ascii="宋体" w:hAnsi="宋体" w:cs="宋体" w:hint="eastAsia"/>
                <w:color w:val="9C0006"/>
                <w:kern w:val="0"/>
                <w:sz w:val="18"/>
                <w:szCs w:val="18"/>
              </w:rPr>
              <w:t>0</w:t>
            </w:r>
          </w:p>
        </w:tc>
        <w:tc>
          <w:tcPr>
            <w:tcW w:w="709" w:type="dxa"/>
            <w:tcBorders>
              <w:top w:val="single" w:sz="4" w:space="0" w:color="auto"/>
              <w:left w:val="single" w:sz="4" w:space="0" w:color="auto"/>
              <w:bottom w:val="single" w:sz="4" w:space="0" w:color="auto"/>
              <w:right w:val="single" w:sz="4" w:space="0" w:color="auto"/>
            </w:tcBorders>
            <w:shd w:val="clear" w:color="000000" w:fill="FFC7CE"/>
            <w:vAlign w:val="center"/>
          </w:tcPr>
          <w:p w14:paraId="67001AC4" w14:textId="02ABD26C" w:rsidR="00BE3465" w:rsidRPr="008B51A1" w:rsidRDefault="00BE3465" w:rsidP="00BE3465">
            <w:pPr>
              <w:widowControl/>
              <w:jc w:val="center"/>
              <w:rPr>
                <w:rFonts w:ascii="宋体" w:hAnsi="宋体" w:cs="宋体"/>
                <w:color w:val="9C0006"/>
                <w:kern w:val="0"/>
                <w:sz w:val="18"/>
                <w:szCs w:val="18"/>
              </w:rPr>
            </w:pPr>
            <w:r w:rsidRPr="008B51A1">
              <w:rPr>
                <w:color w:val="9C0006"/>
                <w:sz w:val="18"/>
                <w:szCs w:val="18"/>
              </w:rPr>
              <w:t>0</w:t>
            </w:r>
          </w:p>
        </w:tc>
      </w:tr>
      <w:tr w:rsidR="00BE3465" w:rsidRPr="004D77D7" w14:paraId="384B6591" w14:textId="0A0FB8C2" w:rsidTr="003967F9">
        <w:trPr>
          <w:trHeight w:val="27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086FB57B"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236</w:t>
            </w:r>
          </w:p>
        </w:tc>
        <w:tc>
          <w:tcPr>
            <w:tcW w:w="1134" w:type="dxa"/>
            <w:tcBorders>
              <w:top w:val="nil"/>
              <w:left w:val="nil"/>
              <w:bottom w:val="single" w:sz="4" w:space="0" w:color="auto"/>
              <w:right w:val="single" w:sz="4" w:space="0" w:color="auto"/>
            </w:tcBorders>
            <w:shd w:val="clear" w:color="auto" w:fill="auto"/>
            <w:noWrap/>
            <w:vAlign w:val="bottom"/>
            <w:hideMark/>
          </w:tcPr>
          <w:p w14:paraId="3A53D015" w14:textId="2A8FDCF9" w:rsidR="00BE3465" w:rsidRPr="004D77D7" w:rsidRDefault="00BE3465" w:rsidP="00BE3465">
            <w:pPr>
              <w:widowControl/>
              <w:jc w:val="left"/>
              <w:rPr>
                <w:rFonts w:ascii="宋体" w:hAnsi="宋体" w:cs="宋体"/>
                <w:color w:val="000000"/>
                <w:kern w:val="0"/>
                <w:sz w:val="18"/>
                <w:szCs w:val="18"/>
              </w:rPr>
            </w:pPr>
            <w:r>
              <w:rPr>
                <w:rFonts w:hint="eastAsia"/>
                <w:color w:val="000000"/>
                <w:sz w:val="22"/>
                <w:szCs w:val="22"/>
              </w:rPr>
              <w:t>*</w:t>
            </w:r>
            <w:r>
              <w:rPr>
                <w:rFonts w:hint="eastAsia"/>
                <w:color w:val="000000"/>
                <w:sz w:val="22"/>
                <w:szCs w:val="22"/>
              </w:rPr>
              <w:t>泳</w:t>
            </w:r>
          </w:p>
        </w:tc>
        <w:tc>
          <w:tcPr>
            <w:tcW w:w="624" w:type="dxa"/>
            <w:tcBorders>
              <w:top w:val="nil"/>
              <w:left w:val="nil"/>
              <w:bottom w:val="single" w:sz="4" w:space="0" w:color="auto"/>
              <w:right w:val="single" w:sz="4" w:space="0" w:color="auto"/>
            </w:tcBorders>
            <w:shd w:val="clear" w:color="auto" w:fill="auto"/>
            <w:noWrap/>
            <w:vAlign w:val="bottom"/>
            <w:hideMark/>
          </w:tcPr>
          <w:p w14:paraId="3C627C2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89</w:t>
            </w:r>
          </w:p>
        </w:tc>
        <w:tc>
          <w:tcPr>
            <w:tcW w:w="509" w:type="dxa"/>
            <w:tcBorders>
              <w:top w:val="nil"/>
              <w:left w:val="nil"/>
              <w:bottom w:val="single" w:sz="4" w:space="0" w:color="auto"/>
              <w:right w:val="single" w:sz="4" w:space="0" w:color="auto"/>
            </w:tcBorders>
            <w:shd w:val="clear" w:color="auto" w:fill="auto"/>
            <w:noWrap/>
            <w:vAlign w:val="bottom"/>
            <w:hideMark/>
          </w:tcPr>
          <w:p w14:paraId="294121A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90</w:t>
            </w:r>
          </w:p>
        </w:tc>
        <w:tc>
          <w:tcPr>
            <w:tcW w:w="567" w:type="dxa"/>
            <w:tcBorders>
              <w:top w:val="nil"/>
              <w:left w:val="nil"/>
              <w:bottom w:val="single" w:sz="4" w:space="0" w:color="auto"/>
              <w:right w:val="single" w:sz="4" w:space="0" w:color="auto"/>
            </w:tcBorders>
            <w:shd w:val="clear" w:color="auto" w:fill="auto"/>
            <w:noWrap/>
            <w:vAlign w:val="bottom"/>
            <w:hideMark/>
          </w:tcPr>
          <w:p w14:paraId="42B4124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92</w:t>
            </w:r>
          </w:p>
        </w:tc>
        <w:tc>
          <w:tcPr>
            <w:tcW w:w="486" w:type="dxa"/>
            <w:tcBorders>
              <w:top w:val="nil"/>
              <w:left w:val="nil"/>
              <w:bottom w:val="single" w:sz="4" w:space="0" w:color="auto"/>
              <w:right w:val="single" w:sz="4" w:space="0" w:color="auto"/>
            </w:tcBorders>
            <w:shd w:val="clear" w:color="auto" w:fill="auto"/>
            <w:noWrap/>
            <w:vAlign w:val="bottom"/>
            <w:hideMark/>
          </w:tcPr>
          <w:p w14:paraId="112EF4A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91</w:t>
            </w:r>
          </w:p>
        </w:tc>
        <w:tc>
          <w:tcPr>
            <w:tcW w:w="507" w:type="dxa"/>
            <w:tcBorders>
              <w:top w:val="nil"/>
              <w:left w:val="nil"/>
              <w:bottom w:val="single" w:sz="4" w:space="0" w:color="auto"/>
              <w:right w:val="single" w:sz="4" w:space="0" w:color="auto"/>
            </w:tcBorders>
            <w:shd w:val="clear" w:color="000000" w:fill="F2F2F2"/>
            <w:noWrap/>
            <w:vAlign w:val="bottom"/>
            <w:hideMark/>
          </w:tcPr>
          <w:p w14:paraId="516BAA7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90</w:t>
            </w:r>
          </w:p>
        </w:tc>
        <w:tc>
          <w:tcPr>
            <w:tcW w:w="576" w:type="dxa"/>
            <w:tcBorders>
              <w:top w:val="nil"/>
              <w:left w:val="nil"/>
              <w:bottom w:val="single" w:sz="4" w:space="0" w:color="auto"/>
              <w:right w:val="single" w:sz="4" w:space="0" w:color="auto"/>
            </w:tcBorders>
            <w:shd w:val="clear" w:color="auto" w:fill="auto"/>
            <w:noWrap/>
            <w:vAlign w:val="bottom"/>
            <w:hideMark/>
          </w:tcPr>
          <w:p w14:paraId="2A77793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w:t>
            </w:r>
          </w:p>
        </w:tc>
        <w:tc>
          <w:tcPr>
            <w:tcW w:w="576" w:type="dxa"/>
            <w:tcBorders>
              <w:top w:val="nil"/>
              <w:left w:val="nil"/>
              <w:bottom w:val="single" w:sz="4" w:space="0" w:color="auto"/>
              <w:right w:val="single" w:sz="4" w:space="0" w:color="auto"/>
            </w:tcBorders>
            <w:shd w:val="clear" w:color="auto" w:fill="auto"/>
            <w:noWrap/>
            <w:vAlign w:val="bottom"/>
            <w:hideMark/>
          </w:tcPr>
          <w:p w14:paraId="4472E31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12</w:t>
            </w:r>
          </w:p>
        </w:tc>
        <w:tc>
          <w:tcPr>
            <w:tcW w:w="576" w:type="dxa"/>
            <w:tcBorders>
              <w:top w:val="nil"/>
              <w:left w:val="nil"/>
              <w:bottom w:val="single" w:sz="4" w:space="0" w:color="auto"/>
              <w:right w:val="single" w:sz="4" w:space="0" w:color="auto"/>
            </w:tcBorders>
            <w:shd w:val="clear" w:color="auto" w:fill="auto"/>
            <w:noWrap/>
            <w:vAlign w:val="bottom"/>
            <w:hideMark/>
          </w:tcPr>
          <w:p w14:paraId="067FB418"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24</w:t>
            </w:r>
          </w:p>
        </w:tc>
        <w:tc>
          <w:tcPr>
            <w:tcW w:w="576" w:type="dxa"/>
            <w:tcBorders>
              <w:top w:val="nil"/>
              <w:left w:val="nil"/>
              <w:bottom w:val="single" w:sz="4" w:space="0" w:color="auto"/>
              <w:right w:val="single" w:sz="4" w:space="0" w:color="auto"/>
            </w:tcBorders>
            <w:shd w:val="clear" w:color="auto" w:fill="auto"/>
            <w:noWrap/>
            <w:vAlign w:val="bottom"/>
            <w:hideMark/>
          </w:tcPr>
          <w:p w14:paraId="6C2CA70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11</w:t>
            </w:r>
          </w:p>
        </w:tc>
        <w:tc>
          <w:tcPr>
            <w:tcW w:w="576" w:type="dxa"/>
            <w:tcBorders>
              <w:top w:val="nil"/>
              <w:left w:val="nil"/>
              <w:bottom w:val="single" w:sz="4" w:space="0" w:color="auto"/>
              <w:right w:val="single" w:sz="4" w:space="0" w:color="auto"/>
            </w:tcBorders>
            <w:shd w:val="clear" w:color="auto" w:fill="auto"/>
            <w:noWrap/>
            <w:vAlign w:val="bottom"/>
            <w:hideMark/>
          </w:tcPr>
          <w:p w14:paraId="08118F9E"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4</w:t>
            </w:r>
          </w:p>
        </w:tc>
        <w:tc>
          <w:tcPr>
            <w:tcW w:w="576" w:type="dxa"/>
            <w:tcBorders>
              <w:top w:val="nil"/>
              <w:left w:val="nil"/>
              <w:bottom w:val="single" w:sz="4" w:space="0" w:color="auto"/>
              <w:right w:val="single" w:sz="4" w:space="0" w:color="auto"/>
            </w:tcBorders>
            <w:shd w:val="clear" w:color="auto" w:fill="auto"/>
            <w:noWrap/>
            <w:vAlign w:val="bottom"/>
            <w:hideMark/>
          </w:tcPr>
          <w:p w14:paraId="24BF5779"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w:t>
            </w:r>
          </w:p>
        </w:tc>
        <w:tc>
          <w:tcPr>
            <w:tcW w:w="666" w:type="dxa"/>
            <w:tcBorders>
              <w:top w:val="nil"/>
              <w:left w:val="nil"/>
              <w:bottom w:val="single" w:sz="4" w:space="0" w:color="auto"/>
              <w:right w:val="single" w:sz="4" w:space="0" w:color="auto"/>
            </w:tcBorders>
            <w:shd w:val="clear" w:color="000000" w:fill="F2F2F2"/>
            <w:noWrap/>
            <w:vAlign w:val="bottom"/>
            <w:hideMark/>
          </w:tcPr>
          <w:p w14:paraId="5B8B83D6"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60</w:t>
            </w:r>
          </w:p>
        </w:tc>
        <w:tc>
          <w:tcPr>
            <w:tcW w:w="576" w:type="dxa"/>
            <w:tcBorders>
              <w:top w:val="nil"/>
              <w:left w:val="nil"/>
              <w:bottom w:val="single" w:sz="4" w:space="0" w:color="auto"/>
              <w:right w:val="single" w:sz="4" w:space="0" w:color="auto"/>
            </w:tcBorders>
            <w:shd w:val="clear" w:color="auto" w:fill="auto"/>
            <w:noWrap/>
            <w:vAlign w:val="bottom"/>
            <w:hideMark/>
          </w:tcPr>
          <w:p w14:paraId="124DA28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88</w:t>
            </w:r>
          </w:p>
        </w:tc>
        <w:tc>
          <w:tcPr>
            <w:tcW w:w="576" w:type="dxa"/>
            <w:tcBorders>
              <w:top w:val="nil"/>
              <w:left w:val="nil"/>
              <w:bottom w:val="single" w:sz="4" w:space="0" w:color="auto"/>
              <w:right w:val="single" w:sz="4" w:space="0" w:color="auto"/>
            </w:tcBorders>
            <w:shd w:val="clear" w:color="auto" w:fill="auto"/>
            <w:noWrap/>
            <w:vAlign w:val="bottom"/>
            <w:hideMark/>
          </w:tcPr>
          <w:p w14:paraId="475FE8B5"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66</w:t>
            </w:r>
          </w:p>
        </w:tc>
        <w:tc>
          <w:tcPr>
            <w:tcW w:w="576" w:type="dxa"/>
            <w:tcBorders>
              <w:top w:val="nil"/>
              <w:left w:val="nil"/>
              <w:bottom w:val="single" w:sz="4" w:space="0" w:color="auto"/>
              <w:right w:val="single" w:sz="4" w:space="0" w:color="auto"/>
            </w:tcBorders>
            <w:shd w:val="clear" w:color="auto" w:fill="auto"/>
            <w:noWrap/>
            <w:vAlign w:val="bottom"/>
            <w:hideMark/>
          </w:tcPr>
          <w:p w14:paraId="456F4A49"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77</w:t>
            </w:r>
          </w:p>
        </w:tc>
        <w:tc>
          <w:tcPr>
            <w:tcW w:w="576" w:type="dxa"/>
            <w:tcBorders>
              <w:top w:val="nil"/>
              <w:left w:val="nil"/>
              <w:bottom w:val="single" w:sz="4" w:space="0" w:color="auto"/>
              <w:right w:val="single" w:sz="4" w:space="0" w:color="auto"/>
            </w:tcBorders>
            <w:shd w:val="clear" w:color="auto" w:fill="auto"/>
            <w:noWrap/>
            <w:vAlign w:val="bottom"/>
            <w:hideMark/>
          </w:tcPr>
          <w:p w14:paraId="5981A6E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57</w:t>
            </w:r>
          </w:p>
        </w:tc>
        <w:tc>
          <w:tcPr>
            <w:tcW w:w="576" w:type="dxa"/>
            <w:tcBorders>
              <w:top w:val="nil"/>
              <w:left w:val="nil"/>
              <w:bottom w:val="single" w:sz="4" w:space="0" w:color="auto"/>
              <w:right w:val="single" w:sz="4" w:space="0" w:color="auto"/>
            </w:tcBorders>
            <w:shd w:val="clear" w:color="auto" w:fill="auto"/>
            <w:noWrap/>
            <w:vAlign w:val="bottom"/>
            <w:hideMark/>
          </w:tcPr>
          <w:p w14:paraId="5DEC4088"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96</w:t>
            </w:r>
          </w:p>
        </w:tc>
        <w:tc>
          <w:tcPr>
            <w:tcW w:w="576" w:type="dxa"/>
            <w:tcBorders>
              <w:top w:val="nil"/>
              <w:left w:val="nil"/>
              <w:bottom w:val="single" w:sz="4" w:space="0" w:color="auto"/>
              <w:right w:val="single" w:sz="4" w:space="0" w:color="auto"/>
            </w:tcBorders>
            <w:shd w:val="clear" w:color="auto" w:fill="auto"/>
            <w:noWrap/>
            <w:vAlign w:val="bottom"/>
            <w:hideMark/>
          </w:tcPr>
          <w:p w14:paraId="4B749B1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93</w:t>
            </w:r>
          </w:p>
        </w:tc>
        <w:tc>
          <w:tcPr>
            <w:tcW w:w="576" w:type="dxa"/>
            <w:tcBorders>
              <w:top w:val="nil"/>
              <w:left w:val="nil"/>
              <w:bottom w:val="single" w:sz="4" w:space="0" w:color="auto"/>
              <w:right w:val="single" w:sz="4" w:space="0" w:color="auto"/>
            </w:tcBorders>
            <w:shd w:val="clear" w:color="auto" w:fill="auto"/>
            <w:noWrap/>
            <w:vAlign w:val="bottom"/>
            <w:hideMark/>
          </w:tcPr>
          <w:p w14:paraId="536E9A98"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90</w:t>
            </w:r>
          </w:p>
        </w:tc>
        <w:tc>
          <w:tcPr>
            <w:tcW w:w="634" w:type="dxa"/>
            <w:tcBorders>
              <w:top w:val="nil"/>
              <w:left w:val="nil"/>
              <w:bottom w:val="single" w:sz="4" w:space="0" w:color="auto"/>
              <w:right w:val="single" w:sz="4" w:space="0" w:color="auto"/>
            </w:tcBorders>
            <w:shd w:val="clear" w:color="auto" w:fill="auto"/>
            <w:noWrap/>
            <w:vAlign w:val="bottom"/>
            <w:hideMark/>
          </w:tcPr>
          <w:p w14:paraId="552D9FDF"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90</w:t>
            </w:r>
          </w:p>
        </w:tc>
        <w:tc>
          <w:tcPr>
            <w:tcW w:w="426" w:type="dxa"/>
            <w:tcBorders>
              <w:top w:val="nil"/>
              <w:left w:val="nil"/>
              <w:bottom w:val="single" w:sz="4" w:space="0" w:color="auto"/>
              <w:right w:val="single" w:sz="4" w:space="0" w:color="auto"/>
            </w:tcBorders>
            <w:shd w:val="clear" w:color="000000" w:fill="F2F2F2"/>
            <w:noWrap/>
            <w:vAlign w:val="bottom"/>
            <w:hideMark/>
          </w:tcPr>
          <w:p w14:paraId="525B020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72</w:t>
            </w:r>
          </w:p>
        </w:tc>
        <w:tc>
          <w:tcPr>
            <w:tcW w:w="425" w:type="dxa"/>
            <w:tcBorders>
              <w:top w:val="nil"/>
              <w:left w:val="nil"/>
              <w:bottom w:val="single" w:sz="4" w:space="0" w:color="auto"/>
              <w:right w:val="single" w:sz="4" w:space="0" w:color="auto"/>
            </w:tcBorders>
            <w:shd w:val="clear" w:color="000000" w:fill="F2F2F2"/>
            <w:noWrap/>
            <w:vAlign w:val="bottom"/>
            <w:hideMark/>
          </w:tcPr>
          <w:p w14:paraId="0868D1F5"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w:t>
            </w:r>
          </w:p>
        </w:tc>
        <w:tc>
          <w:tcPr>
            <w:tcW w:w="709" w:type="dxa"/>
            <w:tcBorders>
              <w:top w:val="single" w:sz="4" w:space="0" w:color="auto"/>
              <w:left w:val="single" w:sz="4" w:space="0" w:color="auto"/>
              <w:bottom w:val="single" w:sz="4" w:space="0" w:color="auto"/>
              <w:right w:val="single" w:sz="4" w:space="0" w:color="auto"/>
            </w:tcBorders>
            <w:shd w:val="clear" w:color="000000" w:fill="FFC7CE"/>
            <w:vAlign w:val="center"/>
          </w:tcPr>
          <w:p w14:paraId="182F9F01" w14:textId="14B43C26" w:rsidR="00BE3465" w:rsidRPr="008B51A1" w:rsidRDefault="00BE3465" w:rsidP="00BE3465">
            <w:pPr>
              <w:widowControl/>
              <w:jc w:val="center"/>
              <w:rPr>
                <w:rFonts w:ascii="宋体" w:hAnsi="宋体" w:cs="宋体"/>
                <w:color w:val="000000"/>
                <w:kern w:val="0"/>
                <w:sz w:val="18"/>
                <w:szCs w:val="18"/>
              </w:rPr>
            </w:pPr>
            <w:r w:rsidRPr="008B51A1">
              <w:rPr>
                <w:color w:val="9C0006"/>
                <w:sz w:val="18"/>
                <w:szCs w:val="18"/>
              </w:rPr>
              <w:t>0</w:t>
            </w:r>
          </w:p>
        </w:tc>
      </w:tr>
      <w:tr w:rsidR="00BE3465" w:rsidRPr="004D77D7" w14:paraId="6766691C" w14:textId="75F3A980" w:rsidTr="003967F9">
        <w:trPr>
          <w:trHeight w:val="27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3F84430B"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lastRenderedPageBreak/>
              <w:t>237</w:t>
            </w:r>
          </w:p>
        </w:tc>
        <w:tc>
          <w:tcPr>
            <w:tcW w:w="1134" w:type="dxa"/>
            <w:tcBorders>
              <w:top w:val="nil"/>
              <w:left w:val="nil"/>
              <w:bottom w:val="single" w:sz="4" w:space="0" w:color="auto"/>
              <w:right w:val="single" w:sz="4" w:space="0" w:color="auto"/>
            </w:tcBorders>
            <w:shd w:val="clear" w:color="auto" w:fill="auto"/>
            <w:noWrap/>
            <w:vAlign w:val="bottom"/>
            <w:hideMark/>
          </w:tcPr>
          <w:p w14:paraId="1669EF20" w14:textId="2F527CCC" w:rsidR="00BE3465" w:rsidRPr="004D77D7" w:rsidRDefault="00BE3465" w:rsidP="00BE3465">
            <w:pPr>
              <w:widowControl/>
              <w:jc w:val="left"/>
              <w:rPr>
                <w:rFonts w:ascii="宋体" w:hAnsi="宋体" w:cs="宋体"/>
                <w:color w:val="000000"/>
                <w:kern w:val="0"/>
                <w:sz w:val="18"/>
                <w:szCs w:val="18"/>
              </w:rPr>
            </w:pPr>
            <w:r>
              <w:rPr>
                <w:rFonts w:hint="eastAsia"/>
                <w:color w:val="000000"/>
                <w:sz w:val="22"/>
                <w:szCs w:val="22"/>
              </w:rPr>
              <w:t>*</w:t>
            </w:r>
            <w:r>
              <w:rPr>
                <w:rFonts w:hint="eastAsia"/>
                <w:color w:val="000000"/>
                <w:sz w:val="22"/>
                <w:szCs w:val="22"/>
              </w:rPr>
              <w:t>子</w:t>
            </w:r>
          </w:p>
        </w:tc>
        <w:tc>
          <w:tcPr>
            <w:tcW w:w="624" w:type="dxa"/>
            <w:tcBorders>
              <w:top w:val="nil"/>
              <w:left w:val="nil"/>
              <w:bottom w:val="single" w:sz="4" w:space="0" w:color="auto"/>
              <w:right w:val="single" w:sz="4" w:space="0" w:color="auto"/>
            </w:tcBorders>
            <w:shd w:val="clear" w:color="auto" w:fill="auto"/>
            <w:noWrap/>
            <w:vAlign w:val="bottom"/>
            <w:hideMark/>
          </w:tcPr>
          <w:p w14:paraId="7907607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85</w:t>
            </w:r>
          </w:p>
        </w:tc>
        <w:tc>
          <w:tcPr>
            <w:tcW w:w="509" w:type="dxa"/>
            <w:tcBorders>
              <w:top w:val="nil"/>
              <w:left w:val="nil"/>
              <w:bottom w:val="single" w:sz="4" w:space="0" w:color="auto"/>
              <w:right w:val="single" w:sz="4" w:space="0" w:color="auto"/>
            </w:tcBorders>
            <w:shd w:val="clear" w:color="auto" w:fill="auto"/>
            <w:noWrap/>
            <w:vAlign w:val="bottom"/>
            <w:hideMark/>
          </w:tcPr>
          <w:p w14:paraId="2B0D684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88</w:t>
            </w:r>
          </w:p>
        </w:tc>
        <w:tc>
          <w:tcPr>
            <w:tcW w:w="567" w:type="dxa"/>
            <w:tcBorders>
              <w:top w:val="nil"/>
              <w:left w:val="nil"/>
              <w:bottom w:val="single" w:sz="4" w:space="0" w:color="auto"/>
              <w:right w:val="single" w:sz="4" w:space="0" w:color="auto"/>
            </w:tcBorders>
            <w:shd w:val="clear" w:color="auto" w:fill="auto"/>
            <w:noWrap/>
            <w:vAlign w:val="bottom"/>
            <w:hideMark/>
          </w:tcPr>
          <w:p w14:paraId="3C66A07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59</w:t>
            </w:r>
          </w:p>
        </w:tc>
        <w:tc>
          <w:tcPr>
            <w:tcW w:w="486" w:type="dxa"/>
            <w:tcBorders>
              <w:top w:val="nil"/>
              <w:left w:val="nil"/>
              <w:bottom w:val="single" w:sz="4" w:space="0" w:color="auto"/>
              <w:right w:val="single" w:sz="4" w:space="0" w:color="auto"/>
            </w:tcBorders>
            <w:shd w:val="clear" w:color="auto" w:fill="auto"/>
            <w:noWrap/>
            <w:vAlign w:val="bottom"/>
            <w:hideMark/>
          </w:tcPr>
          <w:p w14:paraId="48260CC8"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68</w:t>
            </w:r>
          </w:p>
        </w:tc>
        <w:tc>
          <w:tcPr>
            <w:tcW w:w="507" w:type="dxa"/>
            <w:tcBorders>
              <w:top w:val="nil"/>
              <w:left w:val="nil"/>
              <w:bottom w:val="single" w:sz="4" w:space="0" w:color="auto"/>
              <w:right w:val="single" w:sz="4" w:space="0" w:color="auto"/>
            </w:tcBorders>
            <w:shd w:val="clear" w:color="000000" w:fill="F2F2F2"/>
            <w:noWrap/>
            <w:vAlign w:val="bottom"/>
            <w:hideMark/>
          </w:tcPr>
          <w:p w14:paraId="76C5268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78</w:t>
            </w:r>
          </w:p>
        </w:tc>
        <w:tc>
          <w:tcPr>
            <w:tcW w:w="576" w:type="dxa"/>
            <w:tcBorders>
              <w:top w:val="nil"/>
              <w:left w:val="nil"/>
              <w:bottom w:val="single" w:sz="4" w:space="0" w:color="auto"/>
              <w:right w:val="single" w:sz="4" w:space="0" w:color="auto"/>
            </w:tcBorders>
            <w:shd w:val="clear" w:color="auto" w:fill="auto"/>
            <w:noWrap/>
            <w:vAlign w:val="bottom"/>
            <w:hideMark/>
          </w:tcPr>
          <w:p w14:paraId="0464DD85"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w:t>
            </w:r>
          </w:p>
        </w:tc>
        <w:tc>
          <w:tcPr>
            <w:tcW w:w="576" w:type="dxa"/>
            <w:tcBorders>
              <w:top w:val="nil"/>
              <w:left w:val="nil"/>
              <w:bottom w:val="single" w:sz="4" w:space="0" w:color="auto"/>
              <w:right w:val="single" w:sz="4" w:space="0" w:color="auto"/>
            </w:tcBorders>
            <w:shd w:val="clear" w:color="auto" w:fill="auto"/>
            <w:noWrap/>
            <w:vAlign w:val="bottom"/>
            <w:hideMark/>
          </w:tcPr>
          <w:p w14:paraId="2C92F92E"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10</w:t>
            </w:r>
          </w:p>
        </w:tc>
        <w:tc>
          <w:tcPr>
            <w:tcW w:w="576" w:type="dxa"/>
            <w:tcBorders>
              <w:top w:val="nil"/>
              <w:left w:val="nil"/>
              <w:bottom w:val="single" w:sz="4" w:space="0" w:color="auto"/>
              <w:right w:val="single" w:sz="4" w:space="0" w:color="auto"/>
            </w:tcBorders>
            <w:shd w:val="clear" w:color="auto" w:fill="auto"/>
            <w:noWrap/>
            <w:vAlign w:val="bottom"/>
            <w:hideMark/>
          </w:tcPr>
          <w:p w14:paraId="1D6E269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20</w:t>
            </w:r>
          </w:p>
        </w:tc>
        <w:tc>
          <w:tcPr>
            <w:tcW w:w="576" w:type="dxa"/>
            <w:tcBorders>
              <w:top w:val="nil"/>
              <w:left w:val="nil"/>
              <w:bottom w:val="single" w:sz="4" w:space="0" w:color="auto"/>
              <w:right w:val="single" w:sz="4" w:space="0" w:color="auto"/>
            </w:tcBorders>
            <w:shd w:val="clear" w:color="auto" w:fill="auto"/>
            <w:noWrap/>
            <w:vAlign w:val="bottom"/>
            <w:hideMark/>
          </w:tcPr>
          <w:p w14:paraId="25CB3045"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22</w:t>
            </w:r>
          </w:p>
        </w:tc>
        <w:tc>
          <w:tcPr>
            <w:tcW w:w="576" w:type="dxa"/>
            <w:tcBorders>
              <w:top w:val="nil"/>
              <w:left w:val="nil"/>
              <w:bottom w:val="single" w:sz="4" w:space="0" w:color="auto"/>
              <w:right w:val="single" w:sz="4" w:space="0" w:color="auto"/>
            </w:tcBorders>
            <w:shd w:val="clear" w:color="auto" w:fill="auto"/>
            <w:noWrap/>
            <w:vAlign w:val="bottom"/>
            <w:hideMark/>
          </w:tcPr>
          <w:p w14:paraId="7F07907E"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4</w:t>
            </w:r>
          </w:p>
        </w:tc>
        <w:tc>
          <w:tcPr>
            <w:tcW w:w="576" w:type="dxa"/>
            <w:tcBorders>
              <w:top w:val="nil"/>
              <w:left w:val="nil"/>
              <w:bottom w:val="single" w:sz="4" w:space="0" w:color="auto"/>
              <w:right w:val="single" w:sz="4" w:space="0" w:color="auto"/>
            </w:tcBorders>
            <w:shd w:val="clear" w:color="auto" w:fill="auto"/>
            <w:noWrap/>
            <w:vAlign w:val="bottom"/>
            <w:hideMark/>
          </w:tcPr>
          <w:p w14:paraId="603F3246"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w:t>
            </w:r>
          </w:p>
        </w:tc>
        <w:tc>
          <w:tcPr>
            <w:tcW w:w="666" w:type="dxa"/>
            <w:tcBorders>
              <w:top w:val="nil"/>
              <w:left w:val="nil"/>
              <w:bottom w:val="single" w:sz="4" w:space="0" w:color="auto"/>
              <w:right w:val="single" w:sz="4" w:space="0" w:color="auto"/>
            </w:tcBorders>
            <w:shd w:val="clear" w:color="000000" w:fill="F2F2F2"/>
            <w:noWrap/>
            <w:vAlign w:val="bottom"/>
            <w:hideMark/>
          </w:tcPr>
          <w:p w14:paraId="7378950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64</w:t>
            </w:r>
          </w:p>
        </w:tc>
        <w:tc>
          <w:tcPr>
            <w:tcW w:w="576" w:type="dxa"/>
            <w:tcBorders>
              <w:top w:val="nil"/>
              <w:left w:val="nil"/>
              <w:bottom w:val="single" w:sz="4" w:space="0" w:color="auto"/>
              <w:right w:val="single" w:sz="4" w:space="0" w:color="auto"/>
            </w:tcBorders>
            <w:shd w:val="clear" w:color="auto" w:fill="auto"/>
            <w:noWrap/>
            <w:vAlign w:val="bottom"/>
            <w:hideMark/>
          </w:tcPr>
          <w:p w14:paraId="73FAE398"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85</w:t>
            </w:r>
          </w:p>
        </w:tc>
        <w:tc>
          <w:tcPr>
            <w:tcW w:w="576" w:type="dxa"/>
            <w:tcBorders>
              <w:top w:val="nil"/>
              <w:left w:val="nil"/>
              <w:bottom w:val="single" w:sz="4" w:space="0" w:color="auto"/>
              <w:right w:val="single" w:sz="4" w:space="0" w:color="auto"/>
            </w:tcBorders>
            <w:shd w:val="clear" w:color="auto" w:fill="auto"/>
            <w:noWrap/>
            <w:vAlign w:val="bottom"/>
            <w:hideMark/>
          </w:tcPr>
          <w:p w14:paraId="7AFA3055"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56</w:t>
            </w:r>
          </w:p>
        </w:tc>
        <w:tc>
          <w:tcPr>
            <w:tcW w:w="576" w:type="dxa"/>
            <w:tcBorders>
              <w:top w:val="nil"/>
              <w:left w:val="nil"/>
              <w:bottom w:val="single" w:sz="4" w:space="0" w:color="auto"/>
              <w:right w:val="single" w:sz="4" w:space="0" w:color="auto"/>
            </w:tcBorders>
            <w:shd w:val="clear" w:color="auto" w:fill="auto"/>
            <w:noWrap/>
            <w:vAlign w:val="bottom"/>
            <w:hideMark/>
          </w:tcPr>
          <w:p w14:paraId="6B1D1F4B"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65</w:t>
            </w:r>
          </w:p>
        </w:tc>
        <w:tc>
          <w:tcPr>
            <w:tcW w:w="576" w:type="dxa"/>
            <w:tcBorders>
              <w:top w:val="nil"/>
              <w:left w:val="nil"/>
              <w:bottom w:val="single" w:sz="4" w:space="0" w:color="auto"/>
              <w:right w:val="single" w:sz="4" w:space="0" w:color="auto"/>
            </w:tcBorders>
            <w:shd w:val="clear" w:color="auto" w:fill="auto"/>
            <w:noWrap/>
            <w:vAlign w:val="bottom"/>
            <w:hideMark/>
          </w:tcPr>
          <w:p w14:paraId="5746682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78</w:t>
            </w:r>
          </w:p>
        </w:tc>
        <w:tc>
          <w:tcPr>
            <w:tcW w:w="576" w:type="dxa"/>
            <w:tcBorders>
              <w:top w:val="nil"/>
              <w:left w:val="nil"/>
              <w:bottom w:val="single" w:sz="4" w:space="0" w:color="auto"/>
              <w:right w:val="single" w:sz="4" w:space="0" w:color="auto"/>
            </w:tcBorders>
            <w:shd w:val="clear" w:color="auto" w:fill="auto"/>
            <w:noWrap/>
            <w:vAlign w:val="bottom"/>
            <w:hideMark/>
          </w:tcPr>
          <w:p w14:paraId="4317376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90</w:t>
            </w:r>
          </w:p>
        </w:tc>
        <w:tc>
          <w:tcPr>
            <w:tcW w:w="576" w:type="dxa"/>
            <w:tcBorders>
              <w:top w:val="nil"/>
              <w:left w:val="nil"/>
              <w:bottom w:val="single" w:sz="4" w:space="0" w:color="auto"/>
              <w:right w:val="single" w:sz="4" w:space="0" w:color="auto"/>
            </w:tcBorders>
            <w:shd w:val="clear" w:color="auto" w:fill="auto"/>
            <w:noWrap/>
            <w:vAlign w:val="bottom"/>
            <w:hideMark/>
          </w:tcPr>
          <w:p w14:paraId="6CB62976"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75</w:t>
            </w:r>
          </w:p>
        </w:tc>
        <w:tc>
          <w:tcPr>
            <w:tcW w:w="576" w:type="dxa"/>
            <w:tcBorders>
              <w:top w:val="nil"/>
              <w:left w:val="nil"/>
              <w:bottom w:val="single" w:sz="4" w:space="0" w:color="auto"/>
              <w:right w:val="single" w:sz="4" w:space="0" w:color="auto"/>
            </w:tcBorders>
            <w:shd w:val="clear" w:color="auto" w:fill="auto"/>
            <w:noWrap/>
            <w:vAlign w:val="bottom"/>
            <w:hideMark/>
          </w:tcPr>
          <w:p w14:paraId="23617E0B"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88</w:t>
            </w:r>
          </w:p>
        </w:tc>
        <w:tc>
          <w:tcPr>
            <w:tcW w:w="634" w:type="dxa"/>
            <w:tcBorders>
              <w:top w:val="nil"/>
              <w:left w:val="nil"/>
              <w:bottom w:val="single" w:sz="4" w:space="0" w:color="auto"/>
              <w:right w:val="single" w:sz="4" w:space="0" w:color="auto"/>
            </w:tcBorders>
            <w:shd w:val="clear" w:color="auto" w:fill="auto"/>
            <w:noWrap/>
            <w:vAlign w:val="bottom"/>
            <w:hideMark/>
          </w:tcPr>
          <w:p w14:paraId="6E2D2E4E"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82</w:t>
            </w:r>
          </w:p>
        </w:tc>
        <w:tc>
          <w:tcPr>
            <w:tcW w:w="426" w:type="dxa"/>
            <w:tcBorders>
              <w:top w:val="nil"/>
              <w:left w:val="nil"/>
              <w:bottom w:val="single" w:sz="4" w:space="0" w:color="auto"/>
              <w:right w:val="single" w:sz="4" w:space="0" w:color="auto"/>
            </w:tcBorders>
            <w:shd w:val="clear" w:color="000000" w:fill="F2F2F2"/>
            <w:noWrap/>
            <w:vAlign w:val="bottom"/>
            <w:hideMark/>
          </w:tcPr>
          <w:p w14:paraId="56565D05"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70</w:t>
            </w:r>
          </w:p>
        </w:tc>
        <w:tc>
          <w:tcPr>
            <w:tcW w:w="425" w:type="dxa"/>
            <w:tcBorders>
              <w:top w:val="nil"/>
              <w:left w:val="nil"/>
              <w:bottom w:val="single" w:sz="4" w:space="0" w:color="auto"/>
              <w:right w:val="single" w:sz="4" w:space="0" w:color="auto"/>
            </w:tcBorders>
            <w:shd w:val="clear" w:color="000000" w:fill="F2F2F2"/>
            <w:noWrap/>
            <w:vAlign w:val="bottom"/>
            <w:hideMark/>
          </w:tcPr>
          <w:p w14:paraId="4A3B7E3B"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w:t>
            </w:r>
          </w:p>
        </w:tc>
        <w:tc>
          <w:tcPr>
            <w:tcW w:w="709" w:type="dxa"/>
            <w:tcBorders>
              <w:top w:val="single" w:sz="4" w:space="0" w:color="auto"/>
              <w:left w:val="single" w:sz="4" w:space="0" w:color="auto"/>
              <w:bottom w:val="single" w:sz="4" w:space="0" w:color="auto"/>
              <w:right w:val="single" w:sz="4" w:space="0" w:color="auto"/>
            </w:tcBorders>
            <w:shd w:val="clear" w:color="000000" w:fill="FFC7CE"/>
            <w:vAlign w:val="center"/>
          </w:tcPr>
          <w:p w14:paraId="1FBA7FEC" w14:textId="61743926" w:rsidR="00BE3465" w:rsidRPr="008B51A1" w:rsidRDefault="00BE3465" w:rsidP="00BE3465">
            <w:pPr>
              <w:widowControl/>
              <w:jc w:val="center"/>
              <w:rPr>
                <w:rFonts w:ascii="宋体" w:hAnsi="宋体" w:cs="宋体"/>
                <w:color w:val="000000"/>
                <w:kern w:val="0"/>
                <w:sz w:val="18"/>
                <w:szCs w:val="18"/>
              </w:rPr>
            </w:pPr>
            <w:r w:rsidRPr="008B51A1">
              <w:rPr>
                <w:color w:val="9C0006"/>
                <w:sz w:val="18"/>
                <w:szCs w:val="18"/>
              </w:rPr>
              <w:t>0</w:t>
            </w:r>
          </w:p>
        </w:tc>
      </w:tr>
      <w:tr w:rsidR="00BE3465" w:rsidRPr="004D77D7" w14:paraId="2FFBB3DE" w14:textId="50CA5447" w:rsidTr="003967F9">
        <w:trPr>
          <w:trHeight w:val="27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5EDB428B"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238</w:t>
            </w:r>
          </w:p>
        </w:tc>
        <w:tc>
          <w:tcPr>
            <w:tcW w:w="1134" w:type="dxa"/>
            <w:tcBorders>
              <w:top w:val="nil"/>
              <w:left w:val="nil"/>
              <w:bottom w:val="single" w:sz="4" w:space="0" w:color="auto"/>
              <w:right w:val="single" w:sz="4" w:space="0" w:color="auto"/>
            </w:tcBorders>
            <w:shd w:val="clear" w:color="auto" w:fill="auto"/>
            <w:noWrap/>
            <w:vAlign w:val="bottom"/>
            <w:hideMark/>
          </w:tcPr>
          <w:p w14:paraId="0FB709A6" w14:textId="7A2059DD" w:rsidR="00BE3465" w:rsidRPr="004D77D7" w:rsidRDefault="00BE3465" w:rsidP="00BE3465">
            <w:pPr>
              <w:widowControl/>
              <w:jc w:val="left"/>
              <w:rPr>
                <w:rFonts w:ascii="宋体" w:hAnsi="宋体" w:cs="宋体"/>
                <w:color w:val="000000"/>
                <w:kern w:val="0"/>
                <w:sz w:val="18"/>
                <w:szCs w:val="18"/>
              </w:rPr>
            </w:pPr>
            <w:r>
              <w:rPr>
                <w:rFonts w:hint="eastAsia"/>
                <w:color w:val="000000"/>
                <w:sz w:val="22"/>
                <w:szCs w:val="22"/>
              </w:rPr>
              <w:t>*</w:t>
            </w:r>
            <w:r>
              <w:rPr>
                <w:rFonts w:hint="eastAsia"/>
                <w:color w:val="000000"/>
                <w:sz w:val="22"/>
                <w:szCs w:val="22"/>
              </w:rPr>
              <w:t>仕</w:t>
            </w:r>
          </w:p>
        </w:tc>
        <w:tc>
          <w:tcPr>
            <w:tcW w:w="624" w:type="dxa"/>
            <w:tcBorders>
              <w:top w:val="nil"/>
              <w:left w:val="nil"/>
              <w:bottom w:val="single" w:sz="4" w:space="0" w:color="auto"/>
              <w:right w:val="single" w:sz="4" w:space="0" w:color="auto"/>
            </w:tcBorders>
            <w:shd w:val="clear" w:color="auto" w:fill="auto"/>
            <w:noWrap/>
            <w:vAlign w:val="bottom"/>
            <w:hideMark/>
          </w:tcPr>
          <w:p w14:paraId="7BF9D81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89</w:t>
            </w:r>
          </w:p>
        </w:tc>
        <w:tc>
          <w:tcPr>
            <w:tcW w:w="509" w:type="dxa"/>
            <w:tcBorders>
              <w:top w:val="nil"/>
              <w:left w:val="nil"/>
              <w:bottom w:val="single" w:sz="4" w:space="0" w:color="auto"/>
              <w:right w:val="single" w:sz="4" w:space="0" w:color="auto"/>
            </w:tcBorders>
            <w:shd w:val="clear" w:color="auto" w:fill="auto"/>
            <w:noWrap/>
            <w:vAlign w:val="bottom"/>
            <w:hideMark/>
          </w:tcPr>
          <w:p w14:paraId="3AE4637E"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43</w:t>
            </w:r>
          </w:p>
        </w:tc>
        <w:tc>
          <w:tcPr>
            <w:tcW w:w="567" w:type="dxa"/>
            <w:tcBorders>
              <w:top w:val="nil"/>
              <w:left w:val="nil"/>
              <w:bottom w:val="single" w:sz="4" w:space="0" w:color="auto"/>
              <w:right w:val="single" w:sz="4" w:space="0" w:color="auto"/>
            </w:tcBorders>
            <w:shd w:val="clear" w:color="auto" w:fill="auto"/>
            <w:noWrap/>
            <w:vAlign w:val="bottom"/>
            <w:hideMark/>
          </w:tcPr>
          <w:p w14:paraId="66C9B0F6"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73</w:t>
            </w:r>
          </w:p>
        </w:tc>
        <w:tc>
          <w:tcPr>
            <w:tcW w:w="486" w:type="dxa"/>
            <w:tcBorders>
              <w:top w:val="nil"/>
              <w:left w:val="nil"/>
              <w:bottom w:val="single" w:sz="4" w:space="0" w:color="auto"/>
              <w:right w:val="single" w:sz="4" w:space="0" w:color="auto"/>
            </w:tcBorders>
            <w:shd w:val="clear" w:color="auto" w:fill="auto"/>
            <w:noWrap/>
            <w:vAlign w:val="bottom"/>
            <w:hideMark/>
          </w:tcPr>
          <w:p w14:paraId="6296C58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56</w:t>
            </w:r>
          </w:p>
        </w:tc>
        <w:tc>
          <w:tcPr>
            <w:tcW w:w="507" w:type="dxa"/>
            <w:tcBorders>
              <w:top w:val="nil"/>
              <w:left w:val="nil"/>
              <w:bottom w:val="single" w:sz="4" w:space="0" w:color="auto"/>
              <w:right w:val="single" w:sz="4" w:space="0" w:color="auto"/>
            </w:tcBorders>
            <w:shd w:val="clear" w:color="000000" w:fill="F2F2F2"/>
            <w:noWrap/>
            <w:vAlign w:val="bottom"/>
            <w:hideMark/>
          </w:tcPr>
          <w:p w14:paraId="4D25998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60</w:t>
            </w:r>
          </w:p>
        </w:tc>
        <w:tc>
          <w:tcPr>
            <w:tcW w:w="576" w:type="dxa"/>
            <w:tcBorders>
              <w:top w:val="nil"/>
              <w:left w:val="nil"/>
              <w:bottom w:val="single" w:sz="4" w:space="0" w:color="auto"/>
              <w:right w:val="single" w:sz="4" w:space="0" w:color="auto"/>
            </w:tcBorders>
            <w:shd w:val="clear" w:color="auto" w:fill="auto"/>
            <w:noWrap/>
            <w:vAlign w:val="bottom"/>
            <w:hideMark/>
          </w:tcPr>
          <w:p w14:paraId="36807C35"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4</w:t>
            </w:r>
          </w:p>
        </w:tc>
        <w:tc>
          <w:tcPr>
            <w:tcW w:w="576" w:type="dxa"/>
            <w:tcBorders>
              <w:top w:val="nil"/>
              <w:left w:val="nil"/>
              <w:bottom w:val="single" w:sz="4" w:space="0" w:color="auto"/>
              <w:right w:val="single" w:sz="4" w:space="0" w:color="auto"/>
            </w:tcBorders>
            <w:shd w:val="clear" w:color="auto" w:fill="auto"/>
            <w:noWrap/>
            <w:vAlign w:val="bottom"/>
            <w:hideMark/>
          </w:tcPr>
          <w:p w14:paraId="7A29C9C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10</w:t>
            </w:r>
          </w:p>
        </w:tc>
        <w:tc>
          <w:tcPr>
            <w:tcW w:w="576" w:type="dxa"/>
            <w:tcBorders>
              <w:top w:val="nil"/>
              <w:left w:val="nil"/>
              <w:bottom w:val="single" w:sz="4" w:space="0" w:color="auto"/>
              <w:right w:val="single" w:sz="4" w:space="0" w:color="auto"/>
            </w:tcBorders>
            <w:shd w:val="clear" w:color="auto" w:fill="auto"/>
            <w:noWrap/>
            <w:vAlign w:val="bottom"/>
            <w:hideMark/>
          </w:tcPr>
          <w:p w14:paraId="302DDC69"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13</w:t>
            </w:r>
          </w:p>
        </w:tc>
        <w:tc>
          <w:tcPr>
            <w:tcW w:w="576" w:type="dxa"/>
            <w:tcBorders>
              <w:top w:val="nil"/>
              <w:left w:val="nil"/>
              <w:bottom w:val="single" w:sz="4" w:space="0" w:color="auto"/>
              <w:right w:val="single" w:sz="4" w:space="0" w:color="auto"/>
            </w:tcBorders>
            <w:shd w:val="clear" w:color="auto" w:fill="auto"/>
            <w:noWrap/>
            <w:vAlign w:val="bottom"/>
            <w:hideMark/>
          </w:tcPr>
          <w:p w14:paraId="6A6D862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13</w:t>
            </w:r>
          </w:p>
        </w:tc>
        <w:tc>
          <w:tcPr>
            <w:tcW w:w="576" w:type="dxa"/>
            <w:tcBorders>
              <w:top w:val="nil"/>
              <w:left w:val="nil"/>
              <w:bottom w:val="single" w:sz="4" w:space="0" w:color="auto"/>
              <w:right w:val="single" w:sz="4" w:space="0" w:color="auto"/>
            </w:tcBorders>
            <w:shd w:val="clear" w:color="auto" w:fill="auto"/>
            <w:noWrap/>
            <w:vAlign w:val="bottom"/>
            <w:hideMark/>
          </w:tcPr>
          <w:p w14:paraId="06C16AFB"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w:t>
            </w:r>
          </w:p>
        </w:tc>
        <w:tc>
          <w:tcPr>
            <w:tcW w:w="576" w:type="dxa"/>
            <w:tcBorders>
              <w:top w:val="nil"/>
              <w:left w:val="nil"/>
              <w:bottom w:val="single" w:sz="4" w:space="0" w:color="auto"/>
              <w:right w:val="single" w:sz="4" w:space="0" w:color="auto"/>
            </w:tcBorders>
            <w:shd w:val="clear" w:color="auto" w:fill="auto"/>
            <w:noWrap/>
            <w:vAlign w:val="bottom"/>
            <w:hideMark/>
          </w:tcPr>
          <w:p w14:paraId="4531D19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w:t>
            </w:r>
          </w:p>
        </w:tc>
        <w:tc>
          <w:tcPr>
            <w:tcW w:w="666"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234330E1" w14:textId="77777777" w:rsidR="00BE3465" w:rsidRPr="004D77D7" w:rsidRDefault="00BE3465" w:rsidP="00BE3465">
            <w:pPr>
              <w:widowControl/>
              <w:jc w:val="left"/>
              <w:rPr>
                <w:rFonts w:ascii="宋体" w:hAnsi="宋体" w:cs="宋体"/>
                <w:color w:val="9C0006"/>
                <w:kern w:val="0"/>
                <w:sz w:val="18"/>
                <w:szCs w:val="18"/>
              </w:rPr>
            </w:pPr>
            <w:r w:rsidRPr="004D77D7">
              <w:rPr>
                <w:rFonts w:ascii="宋体" w:hAnsi="宋体" w:cs="宋体" w:hint="eastAsia"/>
                <w:color w:val="9C0006"/>
                <w:kern w:val="0"/>
                <w:sz w:val="18"/>
                <w:szCs w:val="18"/>
              </w:rPr>
              <w:t>44</w:t>
            </w:r>
          </w:p>
        </w:tc>
        <w:tc>
          <w:tcPr>
            <w:tcW w:w="576" w:type="dxa"/>
            <w:tcBorders>
              <w:top w:val="nil"/>
              <w:left w:val="nil"/>
              <w:bottom w:val="single" w:sz="4" w:space="0" w:color="auto"/>
              <w:right w:val="single" w:sz="4" w:space="0" w:color="auto"/>
            </w:tcBorders>
            <w:shd w:val="clear" w:color="auto" w:fill="auto"/>
            <w:noWrap/>
            <w:vAlign w:val="bottom"/>
            <w:hideMark/>
          </w:tcPr>
          <w:p w14:paraId="63B6EE18"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53</w:t>
            </w:r>
          </w:p>
        </w:tc>
        <w:tc>
          <w:tcPr>
            <w:tcW w:w="576" w:type="dxa"/>
            <w:tcBorders>
              <w:top w:val="nil"/>
              <w:left w:val="nil"/>
              <w:bottom w:val="single" w:sz="4" w:space="0" w:color="auto"/>
              <w:right w:val="single" w:sz="4" w:space="0" w:color="auto"/>
            </w:tcBorders>
            <w:shd w:val="clear" w:color="auto" w:fill="auto"/>
            <w:noWrap/>
            <w:vAlign w:val="bottom"/>
            <w:hideMark/>
          </w:tcPr>
          <w:p w14:paraId="7BD8FE0F"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49</w:t>
            </w:r>
          </w:p>
        </w:tc>
        <w:tc>
          <w:tcPr>
            <w:tcW w:w="576" w:type="dxa"/>
            <w:tcBorders>
              <w:top w:val="nil"/>
              <w:left w:val="nil"/>
              <w:bottom w:val="single" w:sz="4" w:space="0" w:color="auto"/>
              <w:right w:val="single" w:sz="4" w:space="0" w:color="auto"/>
            </w:tcBorders>
            <w:shd w:val="clear" w:color="auto" w:fill="auto"/>
            <w:noWrap/>
            <w:vAlign w:val="bottom"/>
            <w:hideMark/>
          </w:tcPr>
          <w:p w14:paraId="4E97828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46</w:t>
            </w:r>
          </w:p>
        </w:tc>
        <w:tc>
          <w:tcPr>
            <w:tcW w:w="576" w:type="dxa"/>
            <w:tcBorders>
              <w:top w:val="nil"/>
              <w:left w:val="nil"/>
              <w:bottom w:val="single" w:sz="4" w:space="0" w:color="auto"/>
              <w:right w:val="single" w:sz="4" w:space="0" w:color="auto"/>
            </w:tcBorders>
            <w:shd w:val="clear" w:color="auto" w:fill="auto"/>
            <w:noWrap/>
            <w:vAlign w:val="bottom"/>
            <w:hideMark/>
          </w:tcPr>
          <w:p w14:paraId="25766ED9"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52</w:t>
            </w:r>
          </w:p>
        </w:tc>
        <w:tc>
          <w:tcPr>
            <w:tcW w:w="576" w:type="dxa"/>
            <w:tcBorders>
              <w:top w:val="nil"/>
              <w:left w:val="nil"/>
              <w:bottom w:val="single" w:sz="4" w:space="0" w:color="auto"/>
              <w:right w:val="single" w:sz="4" w:space="0" w:color="auto"/>
            </w:tcBorders>
            <w:shd w:val="clear" w:color="auto" w:fill="auto"/>
            <w:noWrap/>
            <w:vAlign w:val="bottom"/>
            <w:hideMark/>
          </w:tcPr>
          <w:p w14:paraId="4B874875"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55</w:t>
            </w:r>
          </w:p>
        </w:tc>
        <w:tc>
          <w:tcPr>
            <w:tcW w:w="576" w:type="dxa"/>
            <w:tcBorders>
              <w:top w:val="nil"/>
              <w:left w:val="nil"/>
              <w:bottom w:val="single" w:sz="4" w:space="0" w:color="auto"/>
              <w:right w:val="single" w:sz="4" w:space="0" w:color="auto"/>
            </w:tcBorders>
            <w:shd w:val="clear" w:color="auto" w:fill="auto"/>
            <w:noWrap/>
            <w:vAlign w:val="bottom"/>
            <w:hideMark/>
          </w:tcPr>
          <w:p w14:paraId="1FF3913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72</w:t>
            </w:r>
          </w:p>
        </w:tc>
        <w:tc>
          <w:tcPr>
            <w:tcW w:w="576" w:type="dxa"/>
            <w:tcBorders>
              <w:top w:val="nil"/>
              <w:left w:val="nil"/>
              <w:bottom w:val="single" w:sz="4" w:space="0" w:color="auto"/>
              <w:right w:val="single" w:sz="4" w:space="0" w:color="auto"/>
            </w:tcBorders>
            <w:shd w:val="clear" w:color="auto" w:fill="auto"/>
            <w:noWrap/>
            <w:vAlign w:val="bottom"/>
            <w:hideMark/>
          </w:tcPr>
          <w:p w14:paraId="5E1797BE"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43</w:t>
            </w:r>
          </w:p>
        </w:tc>
        <w:tc>
          <w:tcPr>
            <w:tcW w:w="634" w:type="dxa"/>
            <w:tcBorders>
              <w:top w:val="nil"/>
              <w:left w:val="nil"/>
              <w:bottom w:val="single" w:sz="4" w:space="0" w:color="auto"/>
              <w:right w:val="single" w:sz="4" w:space="0" w:color="auto"/>
            </w:tcBorders>
            <w:shd w:val="clear" w:color="auto" w:fill="auto"/>
            <w:noWrap/>
            <w:vAlign w:val="bottom"/>
            <w:hideMark/>
          </w:tcPr>
          <w:p w14:paraId="4A2531E9"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67</w:t>
            </w:r>
          </w:p>
        </w:tc>
        <w:tc>
          <w:tcPr>
            <w:tcW w:w="426"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0FF881FA" w14:textId="77777777" w:rsidR="00BE3465" w:rsidRPr="004D77D7" w:rsidRDefault="00BE3465" w:rsidP="00BE3465">
            <w:pPr>
              <w:widowControl/>
              <w:jc w:val="left"/>
              <w:rPr>
                <w:rFonts w:ascii="宋体" w:hAnsi="宋体" w:cs="宋体"/>
                <w:color w:val="9C0006"/>
                <w:kern w:val="0"/>
                <w:sz w:val="18"/>
                <w:szCs w:val="18"/>
              </w:rPr>
            </w:pPr>
            <w:r w:rsidRPr="004D77D7">
              <w:rPr>
                <w:rFonts w:ascii="宋体" w:hAnsi="宋体" w:cs="宋体" w:hint="eastAsia"/>
                <w:color w:val="9C0006"/>
                <w:kern w:val="0"/>
                <w:sz w:val="18"/>
                <w:szCs w:val="18"/>
              </w:rPr>
              <w:t>50</w:t>
            </w:r>
          </w:p>
        </w:tc>
        <w:tc>
          <w:tcPr>
            <w:tcW w:w="425"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4B9F0E7D" w14:textId="77777777" w:rsidR="00BE3465" w:rsidRPr="004D77D7" w:rsidRDefault="00BE3465" w:rsidP="00BE3465">
            <w:pPr>
              <w:widowControl/>
              <w:jc w:val="left"/>
              <w:rPr>
                <w:rFonts w:ascii="宋体" w:hAnsi="宋体" w:cs="宋体"/>
                <w:color w:val="9C0006"/>
                <w:kern w:val="0"/>
                <w:sz w:val="18"/>
                <w:szCs w:val="18"/>
              </w:rPr>
            </w:pPr>
            <w:r w:rsidRPr="004D77D7">
              <w:rPr>
                <w:rFonts w:ascii="宋体" w:hAnsi="宋体" w:cs="宋体" w:hint="eastAsia"/>
                <w:color w:val="9C0006"/>
                <w:kern w:val="0"/>
                <w:sz w:val="18"/>
                <w:szCs w:val="18"/>
              </w:rPr>
              <w:t>0</w:t>
            </w:r>
          </w:p>
        </w:tc>
        <w:tc>
          <w:tcPr>
            <w:tcW w:w="709" w:type="dxa"/>
            <w:tcBorders>
              <w:top w:val="single" w:sz="4" w:space="0" w:color="auto"/>
              <w:left w:val="single" w:sz="4" w:space="0" w:color="auto"/>
              <w:bottom w:val="single" w:sz="4" w:space="0" w:color="auto"/>
              <w:right w:val="single" w:sz="4" w:space="0" w:color="auto"/>
            </w:tcBorders>
            <w:shd w:val="clear" w:color="000000" w:fill="FFC7CE"/>
            <w:vAlign w:val="center"/>
          </w:tcPr>
          <w:p w14:paraId="7D1015EF" w14:textId="42C15241" w:rsidR="00BE3465" w:rsidRPr="008B51A1" w:rsidRDefault="00BE3465" w:rsidP="00BE3465">
            <w:pPr>
              <w:widowControl/>
              <w:jc w:val="center"/>
              <w:rPr>
                <w:rFonts w:ascii="宋体" w:hAnsi="宋体" w:cs="宋体"/>
                <w:color w:val="9C0006"/>
                <w:kern w:val="0"/>
                <w:sz w:val="18"/>
                <w:szCs w:val="18"/>
              </w:rPr>
            </w:pPr>
            <w:r w:rsidRPr="008B51A1">
              <w:rPr>
                <w:color w:val="9C0006"/>
                <w:sz w:val="18"/>
                <w:szCs w:val="18"/>
              </w:rPr>
              <w:t>0</w:t>
            </w:r>
          </w:p>
        </w:tc>
      </w:tr>
      <w:tr w:rsidR="00BE3465" w:rsidRPr="004D77D7" w14:paraId="6CF3FF34" w14:textId="6D267279" w:rsidTr="003967F9">
        <w:trPr>
          <w:trHeight w:val="27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6630190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239</w:t>
            </w:r>
          </w:p>
        </w:tc>
        <w:tc>
          <w:tcPr>
            <w:tcW w:w="1134" w:type="dxa"/>
            <w:tcBorders>
              <w:top w:val="nil"/>
              <w:left w:val="nil"/>
              <w:bottom w:val="single" w:sz="4" w:space="0" w:color="auto"/>
              <w:right w:val="single" w:sz="4" w:space="0" w:color="auto"/>
            </w:tcBorders>
            <w:shd w:val="clear" w:color="auto" w:fill="auto"/>
            <w:noWrap/>
            <w:vAlign w:val="bottom"/>
            <w:hideMark/>
          </w:tcPr>
          <w:p w14:paraId="04E99B2C" w14:textId="7F63D4AC" w:rsidR="00BE3465" w:rsidRPr="004D77D7" w:rsidRDefault="00BE3465" w:rsidP="00BE3465">
            <w:pPr>
              <w:widowControl/>
              <w:jc w:val="left"/>
              <w:rPr>
                <w:rFonts w:ascii="宋体" w:hAnsi="宋体" w:cs="宋体"/>
                <w:color w:val="000000"/>
                <w:kern w:val="0"/>
                <w:sz w:val="18"/>
                <w:szCs w:val="18"/>
              </w:rPr>
            </w:pPr>
            <w:r>
              <w:rPr>
                <w:rFonts w:hint="eastAsia"/>
                <w:color w:val="000000"/>
                <w:sz w:val="22"/>
                <w:szCs w:val="22"/>
              </w:rPr>
              <w:t>*</w:t>
            </w:r>
            <w:r>
              <w:rPr>
                <w:rFonts w:hint="eastAsia"/>
                <w:color w:val="000000"/>
                <w:sz w:val="22"/>
                <w:szCs w:val="22"/>
              </w:rPr>
              <w:t>松</w:t>
            </w:r>
          </w:p>
        </w:tc>
        <w:tc>
          <w:tcPr>
            <w:tcW w:w="624" w:type="dxa"/>
            <w:tcBorders>
              <w:top w:val="nil"/>
              <w:left w:val="nil"/>
              <w:bottom w:val="single" w:sz="4" w:space="0" w:color="auto"/>
              <w:right w:val="single" w:sz="4" w:space="0" w:color="auto"/>
            </w:tcBorders>
            <w:shd w:val="clear" w:color="auto" w:fill="auto"/>
            <w:noWrap/>
            <w:vAlign w:val="bottom"/>
            <w:hideMark/>
          </w:tcPr>
          <w:p w14:paraId="10F29D6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89</w:t>
            </w:r>
          </w:p>
        </w:tc>
        <w:tc>
          <w:tcPr>
            <w:tcW w:w="509" w:type="dxa"/>
            <w:tcBorders>
              <w:top w:val="nil"/>
              <w:left w:val="nil"/>
              <w:bottom w:val="single" w:sz="4" w:space="0" w:color="auto"/>
              <w:right w:val="single" w:sz="4" w:space="0" w:color="auto"/>
            </w:tcBorders>
            <w:shd w:val="clear" w:color="auto" w:fill="auto"/>
            <w:noWrap/>
            <w:vAlign w:val="bottom"/>
            <w:hideMark/>
          </w:tcPr>
          <w:p w14:paraId="468C8D7F"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88</w:t>
            </w:r>
          </w:p>
        </w:tc>
        <w:tc>
          <w:tcPr>
            <w:tcW w:w="567" w:type="dxa"/>
            <w:tcBorders>
              <w:top w:val="nil"/>
              <w:left w:val="nil"/>
              <w:bottom w:val="single" w:sz="4" w:space="0" w:color="auto"/>
              <w:right w:val="single" w:sz="4" w:space="0" w:color="auto"/>
            </w:tcBorders>
            <w:shd w:val="clear" w:color="auto" w:fill="auto"/>
            <w:noWrap/>
            <w:vAlign w:val="bottom"/>
            <w:hideMark/>
          </w:tcPr>
          <w:p w14:paraId="191D134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86</w:t>
            </w:r>
          </w:p>
        </w:tc>
        <w:tc>
          <w:tcPr>
            <w:tcW w:w="486" w:type="dxa"/>
            <w:tcBorders>
              <w:top w:val="nil"/>
              <w:left w:val="nil"/>
              <w:bottom w:val="single" w:sz="4" w:space="0" w:color="auto"/>
              <w:right w:val="single" w:sz="4" w:space="0" w:color="auto"/>
            </w:tcBorders>
            <w:shd w:val="clear" w:color="auto" w:fill="auto"/>
            <w:noWrap/>
            <w:vAlign w:val="bottom"/>
            <w:hideMark/>
          </w:tcPr>
          <w:p w14:paraId="0B78A7D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70</w:t>
            </w:r>
          </w:p>
        </w:tc>
        <w:tc>
          <w:tcPr>
            <w:tcW w:w="507" w:type="dxa"/>
            <w:tcBorders>
              <w:top w:val="nil"/>
              <w:left w:val="nil"/>
              <w:bottom w:val="single" w:sz="4" w:space="0" w:color="auto"/>
              <w:right w:val="single" w:sz="4" w:space="0" w:color="auto"/>
            </w:tcBorders>
            <w:shd w:val="clear" w:color="000000" w:fill="F2F2F2"/>
            <w:noWrap/>
            <w:vAlign w:val="bottom"/>
            <w:hideMark/>
          </w:tcPr>
          <w:p w14:paraId="2ECAB26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83</w:t>
            </w:r>
          </w:p>
        </w:tc>
        <w:tc>
          <w:tcPr>
            <w:tcW w:w="576" w:type="dxa"/>
            <w:tcBorders>
              <w:top w:val="nil"/>
              <w:left w:val="nil"/>
              <w:bottom w:val="single" w:sz="4" w:space="0" w:color="auto"/>
              <w:right w:val="single" w:sz="4" w:space="0" w:color="auto"/>
            </w:tcBorders>
            <w:shd w:val="clear" w:color="auto" w:fill="auto"/>
            <w:noWrap/>
            <w:vAlign w:val="bottom"/>
            <w:hideMark/>
          </w:tcPr>
          <w:p w14:paraId="312BCD99"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w:t>
            </w:r>
          </w:p>
        </w:tc>
        <w:tc>
          <w:tcPr>
            <w:tcW w:w="576" w:type="dxa"/>
            <w:tcBorders>
              <w:top w:val="nil"/>
              <w:left w:val="nil"/>
              <w:bottom w:val="single" w:sz="4" w:space="0" w:color="auto"/>
              <w:right w:val="single" w:sz="4" w:space="0" w:color="auto"/>
            </w:tcBorders>
            <w:shd w:val="clear" w:color="auto" w:fill="auto"/>
            <w:noWrap/>
            <w:vAlign w:val="bottom"/>
            <w:hideMark/>
          </w:tcPr>
          <w:p w14:paraId="787B43C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11</w:t>
            </w:r>
          </w:p>
        </w:tc>
        <w:tc>
          <w:tcPr>
            <w:tcW w:w="576" w:type="dxa"/>
            <w:tcBorders>
              <w:top w:val="nil"/>
              <w:left w:val="nil"/>
              <w:bottom w:val="single" w:sz="4" w:space="0" w:color="auto"/>
              <w:right w:val="single" w:sz="4" w:space="0" w:color="auto"/>
            </w:tcBorders>
            <w:shd w:val="clear" w:color="auto" w:fill="auto"/>
            <w:noWrap/>
            <w:vAlign w:val="bottom"/>
            <w:hideMark/>
          </w:tcPr>
          <w:p w14:paraId="2BE49B1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17</w:t>
            </w:r>
          </w:p>
        </w:tc>
        <w:tc>
          <w:tcPr>
            <w:tcW w:w="576" w:type="dxa"/>
            <w:tcBorders>
              <w:top w:val="nil"/>
              <w:left w:val="nil"/>
              <w:bottom w:val="single" w:sz="4" w:space="0" w:color="auto"/>
              <w:right w:val="single" w:sz="4" w:space="0" w:color="auto"/>
            </w:tcBorders>
            <w:shd w:val="clear" w:color="auto" w:fill="auto"/>
            <w:noWrap/>
            <w:vAlign w:val="bottom"/>
            <w:hideMark/>
          </w:tcPr>
          <w:p w14:paraId="7C1E7AD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16</w:t>
            </w:r>
          </w:p>
        </w:tc>
        <w:tc>
          <w:tcPr>
            <w:tcW w:w="576" w:type="dxa"/>
            <w:tcBorders>
              <w:top w:val="nil"/>
              <w:left w:val="nil"/>
              <w:bottom w:val="single" w:sz="4" w:space="0" w:color="auto"/>
              <w:right w:val="single" w:sz="4" w:space="0" w:color="auto"/>
            </w:tcBorders>
            <w:shd w:val="clear" w:color="auto" w:fill="auto"/>
            <w:noWrap/>
            <w:vAlign w:val="bottom"/>
            <w:hideMark/>
          </w:tcPr>
          <w:p w14:paraId="385AD6B5"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3</w:t>
            </w:r>
          </w:p>
        </w:tc>
        <w:tc>
          <w:tcPr>
            <w:tcW w:w="576" w:type="dxa"/>
            <w:tcBorders>
              <w:top w:val="nil"/>
              <w:left w:val="nil"/>
              <w:bottom w:val="single" w:sz="4" w:space="0" w:color="auto"/>
              <w:right w:val="single" w:sz="4" w:space="0" w:color="auto"/>
            </w:tcBorders>
            <w:shd w:val="clear" w:color="auto" w:fill="auto"/>
            <w:noWrap/>
            <w:vAlign w:val="bottom"/>
            <w:hideMark/>
          </w:tcPr>
          <w:p w14:paraId="0FEBA085"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w:t>
            </w:r>
          </w:p>
        </w:tc>
        <w:tc>
          <w:tcPr>
            <w:tcW w:w="666"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5D79BBB9" w14:textId="77777777" w:rsidR="00BE3465" w:rsidRPr="004D77D7" w:rsidRDefault="00BE3465" w:rsidP="00BE3465">
            <w:pPr>
              <w:widowControl/>
              <w:jc w:val="left"/>
              <w:rPr>
                <w:rFonts w:ascii="宋体" w:hAnsi="宋体" w:cs="宋体"/>
                <w:color w:val="9C0006"/>
                <w:kern w:val="0"/>
                <w:sz w:val="18"/>
                <w:szCs w:val="18"/>
              </w:rPr>
            </w:pPr>
            <w:r w:rsidRPr="004D77D7">
              <w:rPr>
                <w:rFonts w:ascii="宋体" w:hAnsi="宋体" w:cs="宋体" w:hint="eastAsia"/>
                <w:color w:val="9C0006"/>
                <w:kern w:val="0"/>
                <w:sz w:val="18"/>
                <w:szCs w:val="18"/>
              </w:rPr>
              <w:t>55</w:t>
            </w:r>
          </w:p>
        </w:tc>
        <w:tc>
          <w:tcPr>
            <w:tcW w:w="576" w:type="dxa"/>
            <w:tcBorders>
              <w:top w:val="nil"/>
              <w:left w:val="nil"/>
              <w:bottom w:val="single" w:sz="4" w:space="0" w:color="auto"/>
              <w:right w:val="single" w:sz="4" w:space="0" w:color="auto"/>
            </w:tcBorders>
            <w:shd w:val="clear" w:color="auto" w:fill="auto"/>
            <w:noWrap/>
            <w:vAlign w:val="bottom"/>
            <w:hideMark/>
          </w:tcPr>
          <w:p w14:paraId="222384E5"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77</w:t>
            </w:r>
          </w:p>
        </w:tc>
        <w:tc>
          <w:tcPr>
            <w:tcW w:w="576" w:type="dxa"/>
            <w:tcBorders>
              <w:top w:val="nil"/>
              <w:left w:val="nil"/>
              <w:bottom w:val="single" w:sz="4" w:space="0" w:color="auto"/>
              <w:right w:val="single" w:sz="4" w:space="0" w:color="auto"/>
            </w:tcBorders>
            <w:shd w:val="clear" w:color="auto" w:fill="auto"/>
            <w:noWrap/>
            <w:vAlign w:val="bottom"/>
            <w:hideMark/>
          </w:tcPr>
          <w:p w14:paraId="47AE131E"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60</w:t>
            </w:r>
          </w:p>
        </w:tc>
        <w:tc>
          <w:tcPr>
            <w:tcW w:w="576" w:type="dxa"/>
            <w:tcBorders>
              <w:top w:val="nil"/>
              <w:left w:val="nil"/>
              <w:bottom w:val="single" w:sz="4" w:space="0" w:color="auto"/>
              <w:right w:val="single" w:sz="4" w:space="0" w:color="auto"/>
            </w:tcBorders>
            <w:shd w:val="clear" w:color="auto" w:fill="auto"/>
            <w:noWrap/>
            <w:vAlign w:val="bottom"/>
            <w:hideMark/>
          </w:tcPr>
          <w:p w14:paraId="7C203C2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62</w:t>
            </w:r>
          </w:p>
        </w:tc>
        <w:tc>
          <w:tcPr>
            <w:tcW w:w="576" w:type="dxa"/>
            <w:tcBorders>
              <w:top w:val="nil"/>
              <w:left w:val="nil"/>
              <w:bottom w:val="single" w:sz="4" w:space="0" w:color="auto"/>
              <w:right w:val="single" w:sz="4" w:space="0" w:color="auto"/>
            </w:tcBorders>
            <w:shd w:val="clear" w:color="auto" w:fill="auto"/>
            <w:noWrap/>
            <w:vAlign w:val="bottom"/>
            <w:hideMark/>
          </w:tcPr>
          <w:p w14:paraId="7BB00D89"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65</w:t>
            </w:r>
          </w:p>
        </w:tc>
        <w:tc>
          <w:tcPr>
            <w:tcW w:w="576" w:type="dxa"/>
            <w:tcBorders>
              <w:top w:val="nil"/>
              <w:left w:val="nil"/>
              <w:bottom w:val="single" w:sz="4" w:space="0" w:color="auto"/>
              <w:right w:val="single" w:sz="4" w:space="0" w:color="auto"/>
            </w:tcBorders>
            <w:shd w:val="clear" w:color="auto" w:fill="auto"/>
            <w:noWrap/>
            <w:vAlign w:val="bottom"/>
            <w:hideMark/>
          </w:tcPr>
          <w:p w14:paraId="2C0446AB"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79</w:t>
            </w:r>
          </w:p>
        </w:tc>
        <w:tc>
          <w:tcPr>
            <w:tcW w:w="576" w:type="dxa"/>
            <w:tcBorders>
              <w:top w:val="nil"/>
              <w:left w:val="nil"/>
              <w:bottom w:val="single" w:sz="4" w:space="0" w:color="auto"/>
              <w:right w:val="single" w:sz="4" w:space="0" w:color="auto"/>
            </w:tcBorders>
            <w:shd w:val="clear" w:color="auto" w:fill="auto"/>
            <w:noWrap/>
            <w:vAlign w:val="bottom"/>
            <w:hideMark/>
          </w:tcPr>
          <w:p w14:paraId="3B17D860"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92</w:t>
            </w:r>
          </w:p>
        </w:tc>
        <w:tc>
          <w:tcPr>
            <w:tcW w:w="576" w:type="dxa"/>
            <w:tcBorders>
              <w:top w:val="nil"/>
              <w:left w:val="nil"/>
              <w:bottom w:val="single" w:sz="4" w:space="0" w:color="auto"/>
              <w:right w:val="single" w:sz="4" w:space="0" w:color="auto"/>
            </w:tcBorders>
            <w:shd w:val="clear" w:color="auto" w:fill="auto"/>
            <w:noWrap/>
            <w:vAlign w:val="bottom"/>
            <w:hideMark/>
          </w:tcPr>
          <w:p w14:paraId="1CD4B4F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88</w:t>
            </w:r>
          </w:p>
        </w:tc>
        <w:tc>
          <w:tcPr>
            <w:tcW w:w="634" w:type="dxa"/>
            <w:tcBorders>
              <w:top w:val="nil"/>
              <w:left w:val="nil"/>
              <w:bottom w:val="single" w:sz="4" w:space="0" w:color="auto"/>
              <w:right w:val="single" w:sz="4" w:space="0" w:color="auto"/>
            </w:tcBorders>
            <w:shd w:val="clear" w:color="auto" w:fill="auto"/>
            <w:noWrap/>
            <w:vAlign w:val="bottom"/>
            <w:hideMark/>
          </w:tcPr>
          <w:p w14:paraId="272E41C4"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88</w:t>
            </w:r>
          </w:p>
        </w:tc>
        <w:tc>
          <w:tcPr>
            <w:tcW w:w="426" w:type="dxa"/>
            <w:tcBorders>
              <w:top w:val="nil"/>
              <w:left w:val="nil"/>
              <w:bottom w:val="single" w:sz="4" w:space="0" w:color="auto"/>
              <w:right w:val="single" w:sz="4" w:space="0" w:color="auto"/>
            </w:tcBorders>
            <w:shd w:val="clear" w:color="000000" w:fill="F2F2F2"/>
            <w:noWrap/>
            <w:vAlign w:val="bottom"/>
            <w:hideMark/>
          </w:tcPr>
          <w:p w14:paraId="349DC93B"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66</w:t>
            </w:r>
          </w:p>
        </w:tc>
        <w:tc>
          <w:tcPr>
            <w:tcW w:w="425" w:type="dxa"/>
            <w:tcBorders>
              <w:top w:val="nil"/>
              <w:left w:val="nil"/>
              <w:bottom w:val="single" w:sz="4" w:space="0" w:color="auto"/>
              <w:right w:val="single" w:sz="4" w:space="0" w:color="auto"/>
            </w:tcBorders>
            <w:shd w:val="clear" w:color="000000" w:fill="F2F2F2"/>
            <w:noWrap/>
            <w:vAlign w:val="bottom"/>
            <w:hideMark/>
          </w:tcPr>
          <w:p w14:paraId="243DABC9"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w:t>
            </w:r>
          </w:p>
        </w:tc>
        <w:tc>
          <w:tcPr>
            <w:tcW w:w="709" w:type="dxa"/>
            <w:tcBorders>
              <w:top w:val="nil"/>
              <w:left w:val="single" w:sz="4" w:space="0" w:color="auto"/>
              <w:bottom w:val="single" w:sz="4" w:space="0" w:color="auto"/>
              <w:right w:val="single" w:sz="4" w:space="0" w:color="auto"/>
            </w:tcBorders>
            <w:shd w:val="clear" w:color="auto" w:fill="auto"/>
            <w:vAlign w:val="center"/>
          </w:tcPr>
          <w:p w14:paraId="77028783" w14:textId="0D7D4D3A" w:rsidR="00BE3465" w:rsidRPr="008B51A1" w:rsidRDefault="00BE3465" w:rsidP="00BE3465">
            <w:pPr>
              <w:widowControl/>
              <w:jc w:val="center"/>
              <w:rPr>
                <w:rFonts w:ascii="宋体" w:hAnsi="宋体" w:cs="宋体"/>
                <w:color w:val="000000"/>
                <w:kern w:val="0"/>
                <w:sz w:val="18"/>
                <w:szCs w:val="18"/>
              </w:rPr>
            </w:pPr>
            <w:r w:rsidRPr="008B51A1">
              <w:rPr>
                <w:color w:val="000000"/>
                <w:sz w:val="18"/>
                <w:szCs w:val="18"/>
              </w:rPr>
              <w:t>1</w:t>
            </w:r>
          </w:p>
        </w:tc>
      </w:tr>
      <w:tr w:rsidR="00BE3465" w:rsidRPr="004D77D7" w14:paraId="44C5C258" w14:textId="37159AA9" w:rsidTr="003967F9">
        <w:trPr>
          <w:trHeight w:val="27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67926F24"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240</w:t>
            </w:r>
          </w:p>
        </w:tc>
        <w:tc>
          <w:tcPr>
            <w:tcW w:w="1134" w:type="dxa"/>
            <w:tcBorders>
              <w:top w:val="nil"/>
              <w:left w:val="nil"/>
              <w:bottom w:val="single" w:sz="4" w:space="0" w:color="auto"/>
              <w:right w:val="single" w:sz="4" w:space="0" w:color="auto"/>
            </w:tcBorders>
            <w:shd w:val="clear" w:color="auto" w:fill="auto"/>
            <w:noWrap/>
            <w:vAlign w:val="bottom"/>
            <w:hideMark/>
          </w:tcPr>
          <w:p w14:paraId="66D9600E" w14:textId="1C394E46" w:rsidR="00BE3465" w:rsidRPr="004D77D7" w:rsidRDefault="00BE3465" w:rsidP="00BE3465">
            <w:pPr>
              <w:widowControl/>
              <w:jc w:val="left"/>
              <w:rPr>
                <w:rFonts w:ascii="宋体" w:hAnsi="宋体" w:cs="宋体"/>
                <w:color w:val="000000"/>
                <w:kern w:val="0"/>
                <w:sz w:val="18"/>
                <w:szCs w:val="18"/>
              </w:rPr>
            </w:pPr>
            <w:r>
              <w:rPr>
                <w:rFonts w:hint="eastAsia"/>
                <w:color w:val="000000"/>
                <w:sz w:val="22"/>
                <w:szCs w:val="22"/>
              </w:rPr>
              <w:t>*</w:t>
            </w:r>
            <w:r>
              <w:rPr>
                <w:rFonts w:hint="eastAsia"/>
                <w:color w:val="000000"/>
                <w:sz w:val="22"/>
                <w:szCs w:val="22"/>
              </w:rPr>
              <w:t>孝</w:t>
            </w:r>
          </w:p>
        </w:tc>
        <w:tc>
          <w:tcPr>
            <w:tcW w:w="624" w:type="dxa"/>
            <w:tcBorders>
              <w:top w:val="nil"/>
              <w:left w:val="nil"/>
              <w:bottom w:val="single" w:sz="4" w:space="0" w:color="auto"/>
              <w:right w:val="single" w:sz="4" w:space="0" w:color="auto"/>
            </w:tcBorders>
            <w:shd w:val="clear" w:color="auto" w:fill="auto"/>
            <w:noWrap/>
            <w:vAlign w:val="bottom"/>
            <w:hideMark/>
          </w:tcPr>
          <w:p w14:paraId="3C46EEC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89</w:t>
            </w:r>
          </w:p>
        </w:tc>
        <w:tc>
          <w:tcPr>
            <w:tcW w:w="509" w:type="dxa"/>
            <w:tcBorders>
              <w:top w:val="nil"/>
              <w:left w:val="nil"/>
              <w:bottom w:val="single" w:sz="4" w:space="0" w:color="auto"/>
              <w:right w:val="single" w:sz="4" w:space="0" w:color="auto"/>
            </w:tcBorders>
            <w:shd w:val="clear" w:color="auto" w:fill="auto"/>
            <w:noWrap/>
            <w:vAlign w:val="bottom"/>
            <w:hideMark/>
          </w:tcPr>
          <w:p w14:paraId="0843EFA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78</w:t>
            </w:r>
          </w:p>
        </w:tc>
        <w:tc>
          <w:tcPr>
            <w:tcW w:w="567" w:type="dxa"/>
            <w:tcBorders>
              <w:top w:val="nil"/>
              <w:left w:val="nil"/>
              <w:bottom w:val="single" w:sz="4" w:space="0" w:color="auto"/>
              <w:right w:val="single" w:sz="4" w:space="0" w:color="auto"/>
            </w:tcBorders>
            <w:shd w:val="clear" w:color="auto" w:fill="auto"/>
            <w:noWrap/>
            <w:vAlign w:val="bottom"/>
            <w:hideMark/>
          </w:tcPr>
          <w:p w14:paraId="314E0149"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51</w:t>
            </w:r>
          </w:p>
        </w:tc>
        <w:tc>
          <w:tcPr>
            <w:tcW w:w="486" w:type="dxa"/>
            <w:tcBorders>
              <w:top w:val="nil"/>
              <w:left w:val="nil"/>
              <w:bottom w:val="single" w:sz="4" w:space="0" w:color="auto"/>
              <w:right w:val="single" w:sz="4" w:space="0" w:color="auto"/>
            </w:tcBorders>
            <w:shd w:val="clear" w:color="auto" w:fill="auto"/>
            <w:noWrap/>
            <w:vAlign w:val="bottom"/>
            <w:hideMark/>
          </w:tcPr>
          <w:p w14:paraId="18940DA9"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53</w:t>
            </w:r>
          </w:p>
        </w:tc>
        <w:tc>
          <w:tcPr>
            <w:tcW w:w="507" w:type="dxa"/>
            <w:tcBorders>
              <w:top w:val="nil"/>
              <w:left w:val="nil"/>
              <w:bottom w:val="single" w:sz="4" w:space="0" w:color="auto"/>
              <w:right w:val="single" w:sz="4" w:space="0" w:color="auto"/>
            </w:tcBorders>
            <w:shd w:val="clear" w:color="000000" w:fill="F2F2F2"/>
            <w:noWrap/>
            <w:vAlign w:val="bottom"/>
            <w:hideMark/>
          </w:tcPr>
          <w:p w14:paraId="02DCD275"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70</w:t>
            </w:r>
          </w:p>
        </w:tc>
        <w:tc>
          <w:tcPr>
            <w:tcW w:w="576" w:type="dxa"/>
            <w:tcBorders>
              <w:top w:val="nil"/>
              <w:left w:val="nil"/>
              <w:bottom w:val="single" w:sz="4" w:space="0" w:color="auto"/>
              <w:right w:val="single" w:sz="4" w:space="0" w:color="auto"/>
            </w:tcBorders>
            <w:shd w:val="clear" w:color="auto" w:fill="auto"/>
            <w:noWrap/>
            <w:vAlign w:val="bottom"/>
            <w:hideMark/>
          </w:tcPr>
          <w:p w14:paraId="6C827F9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w:t>
            </w:r>
          </w:p>
        </w:tc>
        <w:tc>
          <w:tcPr>
            <w:tcW w:w="576" w:type="dxa"/>
            <w:tcBorders>
              <w:top w:val="nil"/>
              <w:left w:val="nil"/>
              <w:bottom w:val="single" w:sz="4" w:space="0" w:color="auto"/>
              <w:right w:val="single" w:sz="4" w:space="0" w:color="auto"/>
            </w:tcBorders>
            <w:shd w:val="clear" w:color="auto" w:fill="auto"/>
            <w:noWrap/>
            <w:vAlign w:val="bottom"/>
            <w:hideMark/>
          </w:tcPr>
          <w:p w14:paraId="65666AD9"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10</w:t>
            </w:r>
          </w:p>
        </w:tc>
        <w:tc>
          <w:tcPr>
            <w:tcW w:w="576" w:type="dxa"/>
            <w:tcBorders>
              <w:top w:val="nil"/>
              <w:left w:val="nil"/>
              <w:bottom w:val="single" w:sz="4" w:space="0" w:color="auto"/>
              <w:right w:val="single" w:sz="4" w:space="0" w:color="auto"/>
            </w:tcBorders>
            <w:shd w:val="clear" w:color="auto" w:fill="auto"/>
            <w:noWrap/>
            <w:vAlign w:val="bottom"/>
            <w:hideMark/>
          </w:tcPr>
          <w:p w14:paraId="251DFC3F"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21</w:t>
            </w:r>
          </w:p>
        </w:tc>
        <w:tc>
          <w:tcPr>
            <w:tcW w:w="576" w:type="dxa"/>
            <w:tcBorders>
              <w:top w:val="nil"/>
              <w:left w:val="nil"/>
              <w:bottom w:val="single" w:sz="4" w:space="0" w:color="auto"/>
              <w:right w:val="single" w:sz="4" w:space="0" w:color="auto"/>
            </w:tcBorders>
            <w:shd w:val="clear" w:color="auto" w:fill="auto"/>
            <w:noWrap/>
            <w:vAlign w:val="bottom"/>
            <w:hideMark/>
          </w:tcPr>
          <w:p w14:paraId="0A62C89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27</w:t>
            </w:r>
          </w:p>
        </w:tc>
        <w:tc>
          <w:tcPr>
            <w:tcW w:w="576" w:type="dxa"/>
            <w:tcBorders>
              <w:top w:val="nil"/>
              <w:left w:val="nil"/>
              <w:bottom w:val="single" w:sz="4" w:space="0" w:color="auto"/>
              <w:right w:val="single" w:sz="4" w:space="0" w:color="auto"/>
            </w:tcBorders>
            <w:shd w:val="clear" w:color="auto" w:fill="auto"/>
            <w:noWrap/>
            <w:vAlign w:val="bottom"/>
            <w:hideMark/>
          </w:tcPr>
          <w:p w14:paraId="0AB527B0"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3</w:t>
            </w:r>
          </w:p>
        </w:tc>
        <w:tc>
          <w:tcPr>
            <w:tcW w:w="576" w:type="dxa"/>
            <w:tcBorders>
              <w:top w:val="nil"/>
              <w:left w:val="nil"/>
              <w:bottom w:val="single" w:sz="4" w:space="0" w:color="auto"/>
              <w:right w:val="single" w:sz="4" w:space="0" w:color="auto"/>
            </w:tcBorders>
            <w:shd w:val="clear" w:color="auto" w:fill="auto"/>
            <w:noWrap/>
            <w:vAlign w:val="bottom"/>
            <w:hideMark/>
          </w:tcPr>
          <w:p w14:paraId="62C0499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w:t>
            </w:r>
          </w:p>
        </w:tc>
        <w:tc>
          <w:tcPr>
            <w:tcW w:w="666" w:type="dxa"/>
            <w:tcBorders>
              <w:top w:val="nil"/>
              <w:left w:val="nil"/>
              <w:bottom w:val="single" w:sz="4" w:space="0" w:color="auto"/>
              <w:right w:val="single" w:sz="4" w:space="0" w:color="auto"/>
            </w:tcBorders>
            <w:shd w:val="clear" w:color="000000" w:fill="F2F2F2"/>
            <w:noWrap/>
            <w:vAlign w:val="bottom"/>
            <w:hideMark/>
          </w:tcPr>
          <w:p w14:paraId="05D386E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69</w:t>
            </w:r>
          </w:p>
        </w:tc>
        <w:tc>
          <w:tcPr>
            <w:tcW w:w="576" w:type="dxa"/>
            <w:tcBorders>
              <w:top w:val="nil"/>
              <w:left w:val="nil"/>
              <w:bottom w:val="single" w:sz="4" w:space="0" w:color="auto"/>
              <w:right w:val="single" w:sz="4" w:space="0" w:color="auto"/>
            </w:tcBorders>
            <w:shd w:val="clear" w:color="auto" w:fill="auto"/>
            <w:noWrap/>
            <w:vAlign w:val="bottom"/>
            <w:hideMark/>
          </w:tcPr>
          <w:p w14:paraId="1EEB71D0"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74</w:t>
            </w:r>
          </w:p>
        </w:tc>
        <w:tc>
          <w:tcPr>
            <w:tcW w:w="576" w:type="dxa"/>
            <w:tcBorders>
              <w:top w:val="nil"/>
              <w:left w:val="nil"/>
              <w:bottom w:val="single" w:sz="4" w:space="0" w:color="auto"/>
              <w:right w:val="single" w:sz="4" w:space="0" w:color="auto"/>
            </w:tcBorders>
            <w:shd w:val="clear" w:color="auto" w:fill="auto"/>
            <w:noWrap/>
            <w:vAlign w:val="bottom"/>
            <w:hideMark/>
          </w:tcPr>
          <w:p w14:paraId="4979F1E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53</w:t>
            </w:r>
          </w:p>
        </w:tc>
        <w:tc>
          <w:tcPr>
            <w:tcW w:w="576" w:type="dxa"/>
            <w:tcBorders>
              <w:top w:val="nil"/>
              <w:left w:val="nil"/>
              <w:bottom w:val="single" w:sz="4" w:space="0" w:color="auto"/>
              <w:right w:val="single" w:sz="4" w:space="0" w:color="auto"/>
            </w:tcBorders>
            <w:shd w:val="clear" w:color="auto" w:fill="auto"/>
            <w:noWrap/>
            <w:vAlign w:val="bottom"/>
            <w:hideMark/>
          </w:tcPr>
          <w:p w14:paraId="6641433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63</w:t>
            </w:r>
          </w:p>
        </w:tc>
        <w:tc>
          <w:tcPr>
            <w:tcW w:w="576" w:type="dxa"/>
            <w:tcBorders>
              <w:top w:val="nil"/>
              <w:left w:val="nil"/>
              <w:bottom w:val="single" w:sz="4" w:space="0" w:color="auto"/>
              <w:right w:val="single" w:sz="4" w:space="0" w:color="auto"/>
            </w:tcBorders>
            <w:shd w:val="clear" w:color="auto" w:fill="auto"/>
            <w:noWrap/>
            <w:vAlign w:val="bottom"/>
            <w:hideMark/>
          </w:tcPr>
          <w:p w14:paraId="70BC863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87</w:t>
            </w:r>
          </w:p>
        </w:tc>
        <w:tc>
          <w:tcPr>
            <w:tcW w:w="576" w:type="dxa"/>
            <w:tcBorders>
              <w:top w:val="nil"/>
              <w:left w:val="nil"/>
              <w:bottom w:val="single" w:sz="4" w:space="0" w:color="auto"/>
              <w:right w:val="single" w:sz="4" w:space="0" w:color="auto"/>
            </w:tcBorders>
            <w:shd w:val="clear" w:color="auto" w:fill="auto"/>
            <w:noWrap/>
            <w:vAlign w:val="bottom"/>
            <w:hideMark/>
          </w:tcPr>
          <w:p w14:paraId="0B75179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73</w:t>
            </w:r>
          </w:p>
        </w:tc>
        <w:tc>
          <w:tcPr>
            <w:tcW w:w="576" w:type="dxa"/>
            <w:tcBorders>
              <w:top w:val="nil"/>
              <w:left w:val="nil"/>
              <w:bottom w:val="single" w:sz="4" w:space="0" w:color="auto"/>
              <w:right w:val="single" w:sz="4" w:space="0" w:color="auto"/>
            </w:tcBorders>
            <w:shd w:val="clear" w:color="auto" w:fill="auto"/>
            <w:noWrap/>
            <w:vAlign w:val="bottom"/>
            <w:hideMark/>
          </w:tcPr>
          <w:p w14:paraId="2617A7C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88</w:t>
            </w:r>
          </w:p>
        </w:tc>
        <w:tc>
          <w:tcPr>
            <w:tcW w:w="576" w:type="dxa"/>
            <w:tcBorders>
              <w:top w:val="nil"/>
              <w:left w:val="nil"/>
              <w:bottom w:val="single" w:sz="4" w:space="0" w:color="auto"/>
              <w:right w:val="single" w:sz="4" w:space="0" w:color="auto"/>
            </w:tcBorders>
            <w:shd w:val="clear" w:color="auto" w:fill="auto"/>
            <w:noWrap/>
            <w:vAlign w:val="bottom"/>
            <w:hideMark/>
          </w:tcPr>
          <w:p w14:paraId="748CF4B4"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78</w:t>
            </w:r>
          </w:p>
        </w:tc>
        <w:tc>
          <w:tcPr>
            <w:tcW w:w="634" w:type="dxa"/>
            <w:tcBorders>
              <w:top w:val="nil"/>
              <w:left w:val="nil"/>
              <w:bottom w:val="single" w:sz="4" w:space="0" w:color="auto"/>
              <w:right w:val="single" w:sz="4" w:space="0" w:color="auto"/>
            </w:tcBorders>
            <w:shd w:val="clear" w:color="auto" w:fill="auto"/>
            <w:noWrap/>
            <w:vAlign w:val="bottom"/>
            <w:hideMark/>
          </w:tcPr>
          <w:p w14:paraId="5E94950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78</w:t>
            </w:r>
          </w:p>
        </w:tc>
        <w:tc>
          <w:tcPr>
            <w:tcW w:w="426" w:type="dxa"/>
            <w:tcBorders>
              <w:top w:val="nil"/>
              <w:left w:val="nil"/>
              <w:bottom w:val="single" w:sz="4" w:space="0" w:color="auto"/>
              <w:right w:val="single" w:sz="4" w:space="0" w:color="auto"/>
            </w:tcBorders>
            <w:shd w:val="clear" w:color="000000" w:fill="F2F2F2"/>
            <w:noWrap/>
            <w:vAlign w:val="bottom"/>
            <w:hideMark/>
          </w:tcPr>
          <w:p w14:paraId="0526F0B6"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69</w:t>
            </w:r>
          </w:p>
        </w:tc>
        <w:tc>
          <w:tcPr>
            <w:tcW w:w="425" w:type="dxa"/>
            <w:tcBorders>
              <w:top w:val="nil"/>
              <w:left w:val="nil"/>
              <w:bottom w:val="single" w:sz="4" w:space="0" w:color="auto"/>
              <w:right w:val="single" w:sz="4" w:space="0" w:color="auto"/>
            </w:tcBorders>
            <w:shd w:val="clear" w:color="000000" w:fill="F2F2F2"/>
            <w:noWrap/>
            <w:vAlign w:val="bottom"/>
            <w:hideMark/>
          </w:tcPr>
          <w:p w14:paraId="41ED398E"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w:t>
            </w:r>
          </w:p>
        </w:tc>
        <w:tc>
          <w:tcPr>
            <w:tcW w:w="709" w:type="dxa"/>
            <w:tcBorders>
              <w:top w:val="single" w:sz="4" w:space="0" w:color="auto"/>
              <w:left w:val="single" w:sz="4" w:space="0" w:color="auto"/>
              <w:bottom w:val="single" w:sz="4" w:space="0" w:color="auto"/>
              <w:right w:val="single" w:sz="4" w:space="0" w:color="auto"/>
            </w:tcBorders>
            <w:shd w:val="clear" w:color="000000" w:fill="FFC7CE"/>
            <w:vAlign w:val="center"/>
          </w:tcPr>
          <w:p w14:paraId="52DB18CA" w14:textId="1B0853BC" w:rsidR="00BE3465" w:rsidRPr="008B51A1" w:rsidRDefault="00BE3465" w:rsidP="00BE3465">
            <w:pPr>
              <w:widowControl/>
              <w:jc w:val="center"/>
              <w:rPr>
                <w:rFonts w:ascii="宋体" w:hAnsi="宋体" w:cs="宋体"/>
                <w:color w:val="000000"/>
                <w:kern w:val="0"/>
                <w:sz w:val="18"/>
                <w:szCs w:val="18"/>
              </w:rPr>
            </w:pPr>
            <w:r w:rsidRPr="008B51A1">
              <w:rPr>
                <w:color w:val="9C0006"/>
                <w:sz w:val="18"/>
                <w:szCs w:val="18"/>
              </w:rPr>
              <w:t>0</w:t>
            </w:r>
          </w:p>
        </w:tc>
      </w:tr>
      <w:tr w:rsidR="00BE3465" w:rsidRPr="004D77D7" w14:paraId="4A267DBF" w14:textId="3A52DD97" w:rsidTr="003967F9">
        <w:trPr>
          <w:trHeight w:val="27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71BD87E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241</w:t>
            </w:r>
          </w:p>
        </w:tc>
        <w:tc>
          <w:tcPr>
            <w:tcW w:w="1134" w:type="dxa"/>
            <w:tcBorders>
              <w:top w:val="nil"/>
              <w:left w:val="nil"/>
              <w:bottom w:val="single" w:sz="4" w:space="0" w:color="auto"/>
              <w:right w:val="single" w:sz="4" w:space="0" w:color="auto"/>
            </w:tcBorders>
            <w:shd w:val="clear" w:color="auto" w:fill="auto"/>
            <w:noWrap/>
            <w:vAlign w:val="bottom"/>
            <w:hideMark/>
          </w:tcPr>
          <w:p w14:paraId="21829D77" w14:textId="0F754B41" w:rsidR="00BE3465" w:rsidRPr="004D77D7" w:rsidRDefault="00BE3465" w:rsidP="00BE3465">
            <w:pPr>
              <w:widowControl/>
              <w:jc w:val="left"/>
              <w:rPr>
                <w:rFonts w:ascii="宋体" w:hAnsi="宋体" w:cs="宋体"/>
                <w:color w:val="000000"/>
                <w:kern w:val="0"/>
                <w:sz w:val="18"/>
                <w:szCs w:val="18"/>
              </w:rPr>
            </w:pPr>
            <w:r>
              <w:rPr>
                <w:rFonts w:hint="eastAsia"/>
                <w:color w:val="000000"/>
                <w:sz w:val="22"/>
                <w:szCs w:val="22"/>
              </w:rPr>
              <w:t>*</w:t>
            </w:r>
            <w:r>
              <w:rPr>
                <w:rFonts w:hint="eastAsia"/>
                <w:color w:val="000000"/>
                <w:sz w:val="22"/>
                <w:szCs w:val="22"/>
              </w:rPr>
              <w:t>荣</w:t>
            </w:r>
          </w:p>
        </w:tc>
        <w:tc>
          <w:tcPr>
            <w:tcW w:w="624" w:type="dxa"/>
            <w:tcBorders>
              <w:top w:val="nil"/>
              <w:left w:val="nil"/>
              <w:bottom w:val="single" w:sz="4" w:space="0" w:color="auto"/>
              <w:right w:val="single" w:sz="4" w:space="0" w:color="auto"/>
            </w:tcBorders>
            <w:shd w:val="clear" w:color="auto" w:fill="auto"/>
            <w:noWrap/>
            <w:vAlign w:val="bottom"/>
            <w:hideMark/>
          </w:tcPr>
          <w:p w14:paraId="2ADFA1AB"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89</w:t>
            </w:r>
          </w:p>
        </w:tc>
        <w:tc>
          <w:tcPr>
            <w:tcW w:w="509" w:type="dxa"/>
            <w:tcBorders>
              <w:top w:val="nil"/>
              <w:left w:val="nil"/>
              <w:bottom w:val="single" w:sz="4" w:space="0" w:color="auto"/>
              <w:right w:val="single" w:sz="4" w:space="0" w:color="auto"/>
            </w:tcBorders>
            <w:shd w:val="clear" w:color="auto" w:fill="auto"/>
            <w:noWrap/>
            <w:vAlign w:val="bottom"/>
            <w:hideMark/>
          </w:tcPr>
          <w:p w14:paraId="6049E2E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88</w:t>
            </w:r>
          </w:p>
        </w:tc>
        <w:tc>
          <w:tcPr>
            <w:tcW w:w="567" w:type="dxa"/>
            <w:tcBorders>
              <w:top w:val="nil"/>
              <w:left w:val="nil"/>
              <w:bottom w:val="single" w:sz="4" w:space="0" w:color="auto"/>
              <w:right w:val="single" w:sz="4" w:space="0" w:color="auto"/>
            </w:tcBorders>
            <w:shd w:val="clear" w:color="auto" w:fill="auto"/>
            <w:noWrap/>
            <w:vAlign w:val="bottom"/>
            <w:hideMark/>
          </w:tcPr>
          <w:p w14:paraId="0D91AFB4"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47</w:t>
            </w:r>
          </w:p>
        </w:tc>
        <w:tc>
          <w:tcPr>
            <w:tcW w:w="486" w:type="dxa"/>
            <w:tcBorders>
              <w:top w:val="nil"/>
              <w:left w:val="nil"/>
              <w:bottom w:val="single" w:sz="4" w:space="0" w:color="auto"/>
              <w:right w:val="single" w:sz="4" w:space="0" w:color="auto"/>
            </w:tcBorders>
            <w:shd w:val="clear" w:color="auto" w:fill="auto"/>
            <w:noWrap/>
            <w:vAlign w:val="bottom"/>
            <w:hideMark/>
          </w:tcPr>
          <w:p w14:paraId="290E3754"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65</w:t>
            </w:r>
          </w:p>
        </w:tc>
        <w:tc>
          <w:tcPr>
            <w:tcW w:w="507" w:type="dxa"/>
            <w:tcBorders>
              <w:top w:val="nil"/>
              <w:left w:val="nil"/>
              <w:bottom w:val="single" w:sz="4" w:space="0" w:color="auto"/>
              <w:right w:val="single" w:sz="4" w:space="0" w:color="auto"/>
            </w:tcBorders>
            <w:shd w:val="clear" w:color="000000" w:fill="F2F2F2"/>
            <w:noWrap/>
            <w:vAlign w:val="bottom"/>
            <w:hideMark/>
          </w:tcPr>
          <w:p w14:paraId="216D481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76</w:t>
            </w:r>
          </w:p>
        </w:tc>
        <w:tc>
          <w:tcPr>
            <w:tcW w:w="576" w:type="dxa"/>
            <w:tcBorders>
              <w:top w:val="nil"/>
              <w:left w:val="nil"/>
              <w:bottom w:val="single" w:sz="4" w:space="0" w:color="auto"/>
              <w:right w:val="single" w:sz="4" w:space="0" w:color="auto"/>
            </w:tcBorders>
            <w:shd w:val="clear" w:color="auto" w:fill="auto"/>
            <w:noWrap/>
            <w:vAlign w:val="bottom"/>
            <w:hideMark/>
          </w:tcPr>
          <w:p w14:paraId="787270A4"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w:t>
            </w:r>
          </w:p>
        </w:tc>
        <w:tc>
          <w:tcPr>
            <w:tcW w:w="576" w:type="dxa"/>
            <w:tcBorders>
              <w:top w:val="nil"/>
              <w:left w:val="nil"/>
              <w:bottom w:val="single" w:sz="4" w:space="0" w:color="auto"/>
              <w:right w:val="single" w:sz="4" w:space="0" w:color="auto"/>
            </w:tcBorders>
            <w:shd w:val="clear" w:color="auto" w:fill="auto"/>
            <w:noWrap/>
            <w:vAlign w:val="bottom"/>
            <w:hideMark/>
          </w:tcPr>
          <w:p w14:paraId="595833D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w:t>
            </w:r>
          </w:p>
        </w:tc>
        <w:tc>
          <w:tcPr>
            <w:tcW w:w="576" w:type="dxa"/>
            <w:tcBorders>
              <w:top w:val="nil"/>
              <w:left w:val="nil"/>
              <w:bottom w:val="single" w:sz="4" w:space="0" w:color="auto"/>
              <w:right w:val="single" w:sz="4" w:space="0" w:color="auto"/>
            </w:tcBorders>
            <w:shd w:val="clear" w:color="auto" w:fill="auto"/>
            <w:noWrap/>
            <w:vAlign w:val="bottom"/>
            <w:hideMark/>
          </w:tcPr>
          <w:p w14:paraId="27C8DD0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18</w:t>
            </w:r>
          </w:p>
        </w:tc>
        <w:tc>
          <w:tcPr>
            <w:tcW w:w="576" w:type="dxa"/>
            <w:tcBorders>
              <w:top w:val="nil"/>
              <w:left w:val="nil"/>
              <w:bottom w:val="single" w:sz="4" w:space="0" w:color="auto"/>
              <w:right w:val="single" w:sz="4" w:space="0" w:color="auto"/>
            </w:tcBorders>
            <w:shd w:val="clear" w:color="auto" w:fill="auto"/>
            <w:noWrap/>
            <w:vAlign w:val="bottom"/>
            <w:hideMark/>
          </w:tcPr>
          <w:p w14:paraId="5FD411EF"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10</w:t>
            </w:r>
          </w:p>
        </w:tc>
        <w:tc>
          <w:tcPr>
            <w:tcW w:w="576" w:type="dxa"/>
            <w:tcBorders>
              <w:top w:val="nil"/>
              <w:left w:val="nil"/>
              <w:bottom w:val="single" w:sz="4" w:space="0" w:color="auto"/>
              <w:right w:val="single" w:sz="4" w:space="0" w:color="auto"/>
            </w:tcBorders>
            <w:shd w:val="clear" w:color="auto" w:fill="auto"/>
            <w:noWrap/>
            <w:vAlign w:val="bottom"/>
            <w:hideMark/>
          </w:tcPr>
          <w:p w14:paraId="65C0E719"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4</w:t>
            </w:r>
          </w:p>
        </w:tc>
        <w:tc>
          <w:tcPr>
            <w:tcW w:w="576" w:type="dxa"/>
            <w:tcBorders>
              <w:top w:val="nil"/>
              <w:left w:val="nil"/>
              <w:bottom w:val="single" w:sz="4" w:space="0" w:color="auto"/>
              <w:right w:val="single" w:sz="4" w:space="0" w:color="auto"/>
            </w:tcBorders>
            <w:shd w:val="clear" w:color="auto" w:fill="auto"/>
            <w:noWrap/>
            <w:vAlign w:val="bottom"/>
            <w:hideMark/>
          </w:tcPr>
          <w:p w14:paraId="346E8BC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w:t>
            </w:r>
          </w:p>
        </w:tc>
        <w:tc>
          <w:tcPr>
            <w:tcW w:w="666"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0FF598D5" w14:textId="77777777" w:rsidR="00BE3465" w:rsidRPr="004D77D7" w:rsidRDefault="00BE3465" w:rsidP="00BE3465">
            <w:pPr>
              <w:widowControl/>
              <w:jc w:val="left"/>
              <w:rPr>
                <w:rFonts w:ascii="宋体" w:hAnsi="宋体" w:cs="宋体"/>
                <w:color w:val="9C0006"/>
                <w:kern w:val="0"/>
                <w:sz w:val="18"/>
                <w:szCs w:val="18"/>
              </w:rPr>
            </w:pPr>
            <w:r w:rsidRPr="004D77D7">
              <w:rPr>
                <w:rFonts w:ascii="宋体" w:hAnsi="宋体" w:cs="宋体" w:hint="eastAsia"/>
                <w:color w:val="9C0006"/>
                <w:kern w:val="0"/>
                <w:sz w:val="18"/>
                <w:szCs w:val="18"/>
              </w:rPr>
              <w:t>49</w:t>
            </w:r>
          </w:p>
        </w:tc>
        <w:tc>
          <w:tcPr>
            <w:tcW w:w="576" w:type="dxa"/>
            <w:tcBorders>
              <w:top w:val="nil"/>
              <w:left w:val="nil"/>
              <w:bottom w:val="single" w:sz="4" w:space="0" w:color="auto"/>
              <w:right w:val="single" w:sz="4" w:space="0" w:color="auto"/>
            </w:tcBorders>
            <w:shd w:val="clear" w:color="auto" w:fill="auto"/>
            <w:noWrap/>
            <w:vAlign w:val="bottom"/>
            <w:hideMark/>
          </w:tcPr>
          <w:p w14:paraId="5BF4CBB0"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75</w:t>
            </w:r>
          </w:p>
        </w:tc>
        <w:tc>
          <w:tcPr>
            <w:tcW w:w="576" w:type="dxa"/>
            <w:tcBorders>
              <w:top w:val="nil"/>
              <w:left w:val="nil"/>
              <w:bottom w:val="single" w:sz="4" w:space="0" w:color="auto"/>
              <w:right w:val="single" w:sz="4" w:space="0" w:color="auto"/>
            </w:tcBorders>
            <w:shd w:val="clear" w:color="auto" w:fill="auto"/>
            <w:noWrap/>
            <w:vAlign w:val="bottom"/>
            <w:hideMark/>
          </w:tcPr>
          <w:p w14:paraId="59371480"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52</w:t>
            </w:r>
          </w:p>
        </w:tc>
        <w:tc>
          <w:tcPr>
            <w:tcW w:w="576" w:type="dxa"/>
            <w:tcBorders>
              <w:top w:val="nil"/>
              <w:left w:val="nil"/>
              <w:bottom w:val="single" w:sz="4" w:space="0" w:color="auto"/>
              <w:right w:val="single" w:sz="4" w:space="0" w:color="auto"/>
            </w:tcBorders>
            <w:shd w:val="clear" w:color="auto" w:fill="auto"/>
            <w:noWrap/>
            <w:vAlign w:val="bottom"/>
            <w:hideMark/>
          </w:tcPr>
          <w:p w14:paraId="311A4C1E"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60</w:t>
            </w:r>
          </w:p>
        </w:tc>
        <w:tc>
          <w:tcPr>
            <w:tcW w:w="576" w:type="dxa"/>
            <w:tcBorders>
              <w:top w:val="nil"/>
              <w:left w:val="nil"/>
              <w:bottom w:val="single" w:sz="4" w:space="0" w:color="auto"/>
              <w:right w:val="single" w:sz="4" w:space="0" w:color="auto"/>
            </w:tcBorders>
            <w:shd w:val="clear" w:color="auto" w:fill="auto"/>
            <w:noWrap/>
            <w:vAlign w:val="bottom"/>
            <w:hideMark/>
          </w:tcPr>
          <w:p w14:paraId="58E6D7A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49</w:t>
            </w:r>
          </w:p>
        </w:tc>
        <w:tc>
          <w:tcPr>
            <w:tcW w:w="576" w:type="dxa"/>
            <w:tcBorders>
              <w:top w:val="nil"/>
              <w:left w:val="nil"/>
              <w:bottom w:val="single" w:sz="4" w:space="0" w:color="auto"/>
              <w:right w:val="single" w:sz="4" w:space="0" w:color="auto"/>
            </w:tcBorders>
            <w:shd w:val="clear" w:color="auto" w:fill="auto"/>
            <w:noWrap/>
            <w:vAlign w:val="bottom"/>
            <w:hideMark/>
          </w:tcPr>
          <w:p w14:paraId="2AEC7A8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89</w:t>
            </w:r>
          </w:p>
        </w:tc>
        <w:tc>
          <w:tcPr>
            <w:tcW w:w="576" w:type="dxa"/>
            <w:tcBorders>
              <w:top w:val="nil"/>
              <w:left w:val="nil"/>
              <w:bottom w:val="single" w:sz="4" w:space="0" w:color="auto"/>
              <w:right w:val="single" w:sz="4" w:space="0" w:color="auto"/>
            </w:tcBorders>
            <w:shd w:val="clear" w:color="auto" w:fill="auto"/>
            <w:noWrap/>
            <w:vAlign w:val="bottom"/>
            <w:hideMark/>
          </w:tcPr>
          <w:p w14:paraId="4D24C0B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92</w:t>
            </w:r>
          </w:p>
        </w:tc>
        <w:tc>
          <w:tcPr>
            <w:tcW w:w="576" w:type="dxa"/>
            <w:tcBorders>
              <w:top w:val="nil"/>
              <w:left w:val="nil"/>
              <w:bottom w:val="single" w:sz="4" w:space="0" w:color="auto"/>
              <w:right w:val="single" w:sz="4" w:space="0" w:color="auto"/>
            </w:tcBorders>
            <w:shd w:val="clear" w:color="auto" w:fill="auto"/>
            <w:noWrap/>
            <w:vAlign w:val="bottom"/>
            <w:hideMark/>
          </w:tcPr>
          <w:p w14:paraId="16011C9F"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88</w:t>
            </w:r>
          </w:p>
        </w:tc>
        <w:tc>
          <w:tcPr>
            <w:tcW w:w="634" w:type="dxa"/>
            <w:tcBorders>
              <w:top w:val="nil"/>
              <w:left w:val="nil"/>
              <w:bottom w:val="single" w:sz="4" w:space="0" w:color="auto"/>
              <w:right w:val="single" w:sz="4" w:space="0" w:color="auto"/>
            </w:tcBorders>
            <w:shd w:val="clear" w:color="auto" w:fill="auto"/>
            <w:noWrap/>
            <w:vAlign w:val="bottom"/>
            <w:hideMark/>
          </w:tcPr>
          <w:p w14:paraId="43B3BCD4"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82</w:t>
            </w:r>
          </w:p>
        </w:tc>
        <w:tc>
          <w:tcPr>
            <w:tcW w:w="426" w:type="dxa"/>
            <w:tcBorders>
              <w:top w:val="nil"/>
              <w:left w:val="nil"/>
              <w:bottom w:val="single" w:sz="4" w:space="0" w:color="auto"/>
              <w:right w:val="single" w:sz="4" w:space="0" w:color="auto"/>
            </w:tcBorders>
            <w:shd w:val="clear" w:color="000000" w:fill="F2F2F2"/>
            <w:noWrap/>
            <w:vAlign w:val="bottom"/>
            <w:hideMark/>
          </w:tcPr>
          <w:p w14:paraId="615FEC4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60</w:t>
            </w:r>
          </w:p>
        </w:tc>
        <w:tc>
          <w:tcPr>
            <w:tcW w:w="425" w:type="dxa"/>
            <w:tcBorders>
              <w:top w:val="nil"/>
              <w:left w:val="nil"/>
              <w:bottom w:val="single" w:sz="4" w:space="0" w:color="auto"/>
              <w:right w:val="single" w:sz="4" w:space="0" w:color="auto"/>
            </w:tcBorders>
            <w:shd w:val="clear" w:color="000000" w:fill="F2F2F2"/>
            <w:noWrap/>
            <w:vAlign w:val="bottom"/>
            <w:hideMark/>
          </w:tcPr>
          <w:p w14:paraId="37F842C6"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w:t>
            </w:r>
          </w:p>
        </w:tc>
        <w:tc>
          <w:tcPr>
            <w:tcW w:w="709" w:type="dxa"/>
            <w:tcBorders>
              <w:top w:val="single" w:sz="4" w:space="0" w:color="auto"/>
              <w:left w:val="single" w:sz="4" w:space="0" w:color="auto"/>
              <w:bottom w:val="single" w:sz="4" w:space="0" w:color="auto"/>
              <w:right w:val="single" w:sz="4" w:space="0" w:color="auto"/>
            </w:tcBorders>
            <w:shd w:val="clear" w:color="000000" w:fill="FFC7CE"/>
            <w:vAlign w:val="center"/>
          </w:tcPr>
          <w:p w14:paraId="180BCC64" w14:textId="29810679" w:rsidR="00BE3465" w:rsidRPr="008B51A1" w:rsidRDefault="00BE3465" w:rsidP="00BE3465">
            <w:pPr>
              <w:widowControl/>
              <w:jc w:val="center"/>
              <w:rPr>
                <w:rFonts w:ascii="宋体" w:hAnsi="宋体" w:cs="宋体"/>
                <w:color w:val="000000"/>
                <w:kern w:val="0"/>
                <w:sz w:val="18"/>
                <w:szCs w:val="18"/>
              </w:rPr>
            </w:pPr>
            <w:r w:rsidRPr="008B51A1">
              <w:rPr>
                <w:color w:val="9C0006"/>
                <w:sz w:val="18"/>
                <w:szCs w:val="18"/>
              </w:rPr>
              <w:t>0</w:t>
            </w:r>
          </w:p>
        </w:tc>
      </w:tr>
      <w:tr w:rsidR="00BE3465" w:rsidRPr="004D77D7" w14:paraId="7B309DA9" w14:textId="17ACC656" w:rsidTr="003967F9">
        <w:trPr>
          <w:trHeight w:val="27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41B2DDBB"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242</w:t>
            </w:r>
          </w:p>
        </w:tc>
        <w:tc>
          <w:tcPr>
            <w:tcW w:w="1134" w:type="dxa"/>
            <w:tcBorders>
              <w:top w:val="nil"/>
              <w:left w:val="nil"/>
              <w:bottom w:val="single" w:sz="4" w:space="0" w:color="auto"/>
              <w:right w:val="single" w:sz="4" w:space="0" w:color="auto"/>
            </w:tcBorders>
            <w:shd w:val="clear" w:color="auto" w:fill="auto"/>
            <w:noWrap/>
            <w:vAlign w:val="bottom"/>
            <w:hideMark/>
          </w:tcPr>
          <w:p w14:paraId="0F122CFA" w14:textId="7A28F4DB" w:rsidR="00BE3465" w:rsidRPr="004D77D7" w:rsidRDefault="00BE3465" w:rsidP="00BE3465">
            <w:pPr>
              <w:widowControl/>
              <w:jc w:val="left"/>
              <w:rPr>
                <w:rFonts w:ascii="宋体" w:hAnsi="宋体" w:cs="宋体"/>
                <w:color w:val="000000"/>
                <w:kern w:val="0"/>
                <w:sz w:val="18"/>
                <w:szCs w:val="18"/>
              </w:rPr>
            </w:pPr>
            <w:r>
              <w:rPr>
                <w:rFonts w:hint="eastAsia"/>
                <w:color w:val="000000"/>
                <w:sz w:val="22"/>
                <w:szCs w:val="22"/>
              </w:rPr>
              <w:t>*</w:t>
            </w:r>
            <w:r>
              <w:rPr>
                <w:rFonts w:hint="eastAsia"/>
                <w:color w:val="000000"/>
                <w:sz w:val="22"/>
                <w:szCs w:val="22"/>
              </w:rPr>
              <w:t>锐</w:t>
            </w:r>
          </w:p>
        </w:tc>
        <w:tc>
          <w:tcPr>
            <w:tcW w:w="624" w:type="dxa"/>
            <w:tcBorders>
              <w:top w:val="nil"/>
              <w:left w:val="nil"/>
              <w:bottom w:val="single" w:sz="4" w:space="0" w:color="auto"/>
              <w:right w:val="single" w:sz="4" w:space="0" w:color="auto"/>
            </w:tcBorders>
            <w:shd w:val="clear" w:color="auto" w:fill="auto"/>
            <w:noWrap/>
            <w:vAlign w:val="bottom"/>
            <w:hideMark/>
          </w:tcPr>
          <w:p w14:paraId="47542A9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89</w:t>
            </w:r>
          </w:p>
        </w:tc>
        <w:tc>
          <w:tcPr>
            <w:tcW w:w="509" w:type="dxa"/>
            <w:tcBorders>
              <w:top w:val="nil"/>
              <w:left w:val="nil"/>
              <w:bottom w:val="single" w:sz="4" w:space="0" w:color="auto"/>
              <w:right w:val="single" w:sz="4" w:space="0" w:color="auto"/>
            </w:tcBorders>
            <w:shd w:val="clear" w:color="auto" w:fill="auto"/>
            <w:noWrap/>
            <w:vAlign w:val="bottom"/>
            <w:hideMark/>
          </w:tcPr>
          <w:p w14:paraId="02F1DBE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87</w:t>
            </w:r>
          </w:p>
        </w:tc>
        <w:tc>
          <w:tcPr>
            <w:tcW w:w="567" w:type="dxa"/>
            <w:tcBorders>
              <w:top w:val="nil"/>
              <w:left w:val="nil"/>
              <w:bottom w:val="single" w:sz="4" w:space="0" w:color="auto"/>
              <w:right w:val="single" w:sz="4" w:space="0" w:color="auto"/>
            </w:tcBorders>
            <w:shd w:val="clear" w:color="auto" w:fill="auto"/>
            <w:noWrap/>
            <w:vAlign w:val="bottom"/>
            <w:hideMark/>
          </w:tcPr>
          <w:p w14:paraId="138E4E5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45</w:t>
            </w:r>
          </w:p>
        </w:tc>
        <w:tc>
          <w:tcPr>
            <w:tcW w:w="486" w:type="dxa"/>
            <w:tcBorders>
              <w:top w:val="nil"/>
              <w:left w:val="nil"/>
              <w:bottom w:val="single" w:sz="4" w:space="0" w:color="auto"/>
              <w:right w:val="single" w:sz="4" w:space="0" w:color="auto"/>
            </w:tcBorders>
            <w:shd w:val="clear" w:color="auto" w:fill="auto"/>
            <w:noWrap/>
            <w:vAlign w:val="bottom"/>
            <w:hideMark/>
          </w:tcPr>
          <w:p w14:paraId="555F36A5"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64</w:t>
            </w:r>
          </w:p>
        </w:tc>
        <w:tc>
          <w:tcPr>
            <w:tcW w:w="507" w:type="dxa"/>
            <w:tcBorders>
              <w:top w:val="nil"/>
              <w:left w:val="nil"/>
              <w:bottom w:val="single" w:sz="4" w:space="0" w:color="auto"/>
              <w:right w:val="single" w:sz="4" w:space="0" w:color="auto"/>
            </w:tcBorders>
            <w:shd w:val="clear" w:color="000000" w:fill="F2F2F2"/>
            <w:noWrap/>
            <w:vAlign w:val="bottom"/>
            <w:hideMark/>
          </w:tcPr>
          <w:p w14:paraId="40C031C8"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75</w:t>
            </w:r>
          </w:p>
        </w:tc>
        <w:tc>
          <w:tcPr>
            <w:tcW w:w="576" w:type="dxa"/>
            <w:tcBorders>
              <w:top w:val="nil"/>
              <w:left w:val="nil"/>
              <w:bottom w:val="single" w:sz="4" w:space="0" w:color="auto"/>
              <w:right w:val="single" w:sz="4" w:space="0" w:color="auto"/>
            </w:tcBorders>
            <w:shd w:val="clear" w:color="auto" w:fill="auto"/>
            <w:noWrap/>
            <w:vAlign w:val="bottom"/>
            <w:hideMark/>
          </w:tcPr>
          <w:p w14:paraId="28429754"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w:t>
            </w:r>
          </w:p>
        </w:tc>
        <w:tc>
          <w:tcPr>
            <w:tcW w:w="576" w:type="dxa"/>
            <w:tcBorders>
              <w:top w:val="nil"/>
              <w:left w:val="nil"/>
              <w:bottom w:val="single" w:sz="4" w:space="0" w:color="auto"/>
              <w:right w:val="single" w:sz="4" w:space="0" w:color="auto"/>
            </w:tcBorders>
            <w:shd w:val="clear" w:color="auto" w:fill="auto"/>
            <w:noWrap/>
            <w:vAlign w:val="bottom"/>
            <w:hideMark/>
          </w:tcPr>
          <w:p w14:paraId="1DB44AE8"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22</w:t>
            </w:r>
          </w:p>
        </w:tc>
        <w:tc>
          <w:tcPr>
            <w:tcW w:w="576" w:type="dxa"/>
            <w:tcBorders>
              <w:top w:val="nil"/>
              <w:left w:val="nil"/>
              <w:bottom w:val="single" w:sz="4" w:space="0" w:color="auto"/>
              <w:right w:val="single" w:sz="4" w:space="0" w:color="auto"/>
            </w:tcBorders>
            <w:shd w:val="clear" w:color="auto" w:fill="auto"/>
            <w:noWrap/>
            <w:vAlign w:val="bottom"/>
            <w:hideMark/>
          </w:tcPr>
          <w:p w14:paraId="28AA748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18</w:t>
            </w:r>
          </w:p>
        </w:tc>
        <w:tc>
          <w:tcPr>
            <w:tcW w:w="576" w:type="dxa"/>
            <w:tcBorders>
              <w:top w:val="nil"/>
              <w:left w:val="nil"/>
              <w:bottom w:val="single" w:sz="4" w:space="0" w:color="auto"/>
              <w:right w:val="single" w:sz="4" w:space="0" w:color="auto"/>
            </w:tcBorders>
            <w:shd w:val="clear" w:color="auto" w:fill="auto"/>
            <w:noWrap/>
            <w:vAlign w:val="bottom"/>
            <w:hideMark/>
          </w:tcPr>
          <w:p w14:paraId="2E446AFB"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19</w:t>
            </w:r>
          </w:p>
        </w:tc>
        <w:tc>
          <w:tcPr>
            <w:tcW w:w="576" w:type="dxa"/>
            <w:tcBorders>
              <w:top w:val="nil"/>
              <w:left w:val="nil"/>
              <w:bottom w:val="single" w:sz="4" w:space="0" w:color="auto"/>
              <w:right w:val="single" w:sz="4" w:space="0" w:color="auto"/>
            </w:tcBorders>
            <w:shd w:val="clear" w:color="auto" w:fill="auto"/>
            <w:noWrap/>
            <w:vAlign w:val="bottom"/>
            <w:hideMark/>
          </w:tcPr>
          <w:p w14:paraId="11C8EB2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4</w:t>
            </w:r>
          </w:p>
        </w:tc>
        <w:tc>
          <w:tcPr>
            <w:tcW w:w="576" w:type="dxa"/>
            <w:tcBorders>
              <w:top w:val="nil"/>
              <w:left w:val="nil"/>
              <w:bottom w:val="single" w:sz="4" w:space="0" w:color="auto"/>
              <w:right w:val="single" w:sz="4" w:space="0" w:color="auto"/>
            </w:tcBorders>
            <w:shd w:val="clear" w:color="auto" w:fill="auto"/>
            <w:noWrap/>
            <w:vAlign w:val="bottom"/>
            <w:hideMark/>
          </w:tcPr>
          <w:p w14:paraId="63F264C6"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w:t>
            </w:r>
          </w:p>
        </w:tc>
        <w:tc>
          <w:tcPr>
            <w:tcW w:w="666" w:type="dxa"/>
            <w:tcBorders>
              <w:top w:val="nil"/>
              <w:left w:val="nil"/>
              <w:bottom w:val="single" w:sz="4" w:space="0" w:color="auto"/>
              <w:right w:val="single" w:sz="4" w:space="0" w:color="auto"/>
            </w:tcBorders>
            <w:shd w:val="clear" w:color="000000" w:fill="F2F2F2"/>
            <w:noWrap/>
            <w:vAlign w:val="bottom"/>
            <w:hideMark/>
          </w:tcPr>
          <w:p w14:paraId="6510FACF"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71</w:t>
            </w:r>
          </w:p>
        </w:tc>
        <w:tc>
          <w:tcPr>
            <w:tcW w:w="576" w:type="dxa"/>
            <w:tcBorders>
              <w:top w:val="nil"/>
              <w:left w:val="nil"/>
              <w:bottom w:val="single" w:sz="4" w:space="0" w:color="auto"/>
              <w:right w:val="single" w:sz="4" w:space="0" w:color="auto"/>
            </w:tcBorders>
            <w:shd w:val="clear" w:color="auto" w:fill="auto"/>
            <w:noWrap/>
            <w:vAlign w:val="bottom"/>
            <w:hideMark/>
          </w:tcPr>
          <w:p w14:paraId="5772D334"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75</w:t>
            </w:r>
          </w:p>
        </w:tc>
        <w:tc>
          <w:tcPr>
            <w:tcW w:w="576" w:type="dxa"/>
            <w:tcBorders>
              <w:top w:val="nil"/>
              <w:left w:val="nil"/>
              <w:bottom w:val="single" w:sz="4" w:space="0" w:color="auto"/>
              <w:right w:val="single" w:sz="4" w:space="0" w:color="auto"/>
            </w:tcBorders>
            <w:shd w:val="clear" w:color="auto" w:fill="auto"/>
            <w:noWrap/>
            <w:vAlign w:val="bottom"/>
            <w:hideMark/>
          </w:tcPr>
          <w:p w14:paraId="6B1D6354"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88</w:t>
            </w:r>
          </w:p>
        </w:tc>
        <w:tc>
          <w:tcPr>
            <w:tcW w:w="576" w:type="dxa"/>
            <w:tcBorders>
              <w:top w:val="nil"/>
              <w:left w:val="nil"/>
              <w:bottom w:val="single" w:sz="4" w:space="0" w:color="auto"/>
              <w:right w:val="single" w:sz="4" w:space="0" w:color="auto"/>
            </w:tcBorders>
            <w:shd w:val="clear" w:color="auto" w:fill="auto"/>
            <w:noWrap/>
            <w:vAlign w:val="bottom"/>
            <w:hideMark/>
          </w:tcPr>
          <w:p w14:paraId="61788DDE"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60</w:t>
            </w:r>
          </w:p>
        </w:tc>
        <w:tc>
          <w:tcPr>
            <w:tcW w:w="576" w:type="dxa"/>
            <w:tcBorders>
              <w:top w:val="nil"/>
              <w:left w:val="nil"/>
              <w:bottom w:val="single" w:sz="4" w:space="0" w:color="auto"/>
              <w:right w:val="single" w:sz="4" w:space="0" w:color="auto"/>
            </w:tcBorders>
            <w:shd w:val="clear" w:color="auto" w:fill="auto"/>
            <w:noWrap/>
            <w:vAlign w:val="bottom"/>
            <w:hideMark/>
          </w:tcPr>
          <w:p w14:paraId="68E75D54"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70</w:t>
            </w:r>
          </w:p>
        </w:tc>
        <w:tc>
          <w:tcPr>
            <w:tcW w:w="576" w:type="dxa"/>
            <w:tcBorders>
              <w:top w:val="nil"/>
              <w:left w:val="nil"/>
              <w:bottom w:val="single" w:sz="4" w:space="0" w:color="auto"/>
              <w:right w:val="single" w:sz="4" w:space="0" w:color="auto"/>
            </w:tcBorders>
            <w:shd w:val="clear" w:color="auto" w:fill="auto"/>
            <w:noWrap/>
            <w:vAlign w:val="bottom"/>
            <w:hideMark/>
          </w:tcPr>
          <w:p w14:paraId="0EF45DFF"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89</w:t>
            </w:r>
          </w:p>
        </w:tc>
        <w:tc>
          <w:tcPr>
            <w:tcW w:w="576" w:type="dxa"/>
            <w:tcBorders>
              <w:top w:val="nil"/>
              <w:left w:val="nil"/>
              <w:bottom w:val="single" w:sz="4" w:space="0" w:color="auto"/>
              <w:right w:val="single" w:sz="4" w:space="0" w:color="auto"/>
            </w:tcBorders>
            <w:shd w:val="clear" w:color="auto" w:fill="auto"/>
            <w:noWrap/>
            <w:vAlign w:val="bottom"/>
            <w:hideMark/>
          </w:tcPr>
          <w:p w14:paraId="4FC6CA7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92</w:t>
            </w:r>
          </w:p>
        </w:tc>
        <w:tc>
          <w:tcPr>
            <w:tcW w:w="576" w:type="dxa"/>
            <w:tcBorders>
              <w:top w:val="nil"/>
              <w:left w:val="nil"/>
              <w:bottom w:val="single" w:sz="4" w:space="0" w:color="auto"/>
              <w:right w:val="single" w:sz="4" w:space="0" w:color="auto"/>
            </w:tcBorders>
            <w:shd w:val="clear" w:color="auto" w:fill="auto"/>
            <w:noWrap/>
            <w:vAlign w:val="bottom"/>
            <w:hideMark/>
          </w:tcPr>
          <w:p w14:paraId="185308D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87</w:t>
            </w:r>
          </w:p>
        </w:tc>
        <w:tc>
          <w:tcPr>
            <w:tcW w:w="634" w:type="dxa"/>
            <w:tcBorders>
              <w:top w:val="nil"/>
              <w:left w:val="nil"/>
              <w:bottom w:val="single" w:sz="4" w:space="0" w:color="auto"/>
              <w:right w:val="single" w:sz="4" w:space="0" w:color="auto"/>
            </w:tcBorders>
            <w:shd w:val="clear" w:color="auto" w:fill="auto"/>
            <w:noWrap/>
            <w:vAlign w:val="bottom"/>
            <w:hideMark/>
          </w:tcPr>
          <w:p w14:paraId="4487A588"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81</w:t>
            </w:r>
          </w:p>
        </w:tc>
        <w:tc>
          <w:tcPr>
            <w:tcW w:w="426" w:type="dxa"/>
            <w:tcBorders>
              <w:top w:val="nil"/>
              <w:left w:val="nil"/>
              <w:bottom w:val="single" w:sz="4" w:space="0" w:color="auto"/>
              <w:right w:val="single" w:sz="4" w:space="0" w:color="auto"/>
            </w:tcBorders>
            <w:shd w:val="clear" w:color="000000" w:fill="F2F2F2"/>
            <w:noWrap/>
            <w:vAlign w:val="bottom"/>
            <w:hideMark/>
          </w:tcPr>
          <w:p w14:paraId="22E6226F"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73</w:t>
            </w:r>
          </w:p>
        </w:tc>
        <w:tc>
          <w:tcPr>
            <w:tcW w:w="425" w:type="dxa"/>
            <w:tcBorders>
              <w:top w:val="nil"/>
              <w:left w:val="nil"/>
              <w:bottom w:val="single" w:sz="4" w:space="0" w:color="auto"/>
              <w:right w:val="single" w:sz="4" w:space="0" w:color="auto"/>
            </w:tcBorders>
            <w:shd w:val="clear" w:color="000000" w:fill="F2F2F2"/>
            <w:noWrap/>
            <w:vAlign w:val="bottom"/>
            <w:hideMark/>
          </w:tcPr>
          <w:p w14:paraId="71C3AF7F"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w:t>
            </w:r>
          </w:p>
        </w:tc>
        <w:tc>
          <w:tcPr>
            <w:tcW w:w="709" w:type="dxa"/>
            <w:tcBorders>
              <w:top w:val="single" w:sz="4" w:space="0" w:color="auto"/>
              <w:left w:val="single" w:sz="4" w:space="0" w:color="auto"/>
              <w:bottom w:val="single" w:sz="4" w:space="0" w:color="auto"/>
              <w:right w:val="single" w:sz="4" w:space="0" w:color="auto"/>
            </w:tcBorders>
            <w:shd w:val="clear" w:color="000000" w:fill="FFC7CE"/>
            <w:vAlign w:val="center"/>
          </w:tcPr>
          <w:p w14:paraId="5A4198F3" w14:textId="55E22C1E" w:rsidR="00BE3465" w:rsidRPr="008B51A1" w:rsidRDefault="00BE3465" w:rsidP="00BE3465">
            <w:pPr>
              <w:widowControl/>
              <w:jc w:val="center"/>
              <w:rPr>
                <w:rFonts w:ascii="宋体" w:hAnsi="宋体" w:cs="宋体"/>
                <w:color w:val="000000"/>
                <w:kern w:val="0"/>
                <w:sz w:val="18"/>
                <w:szCs w:val="18"/>
              </w:rPr>
            </w:pPr>
            <w:r w:rsidRPr="008B51A1">
              <w:rPr>
                <w:color w:val="9C0006"/>
                <w:sz w:val="18"/>
                <w:szCs w:val="18"/>
              </w:rPr>
              <w:t>0</w:t>
            </w:r>
          </w:p>
        </w:tc>
      </w:tr>
      <w:tr w:rsidR="00BE3465" w:rsidRPr="004D77D7" w14:paraId="56E7CAC2" w14:textId="2195759A" w:rsidTr="003967F9">
        <w:trPr>
          <w:trHeight w:val="27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131D466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243</w:t>
            </w:r>
          </w:p>
        </w:tc>
        <w:tc>
          <w:tcPr>
            <w:tcW w:w="1134" w:type="dxa"/>
            <w:tcBorders>
              <w:top w:val="nil"/>
              <w:left w:val="nil"/>
              <w:bottom w:val="single" w:sz="4" w:space="0" w:color="auto"/>
              <w:right w:val="single" w:sz="4" w:space="0" w:color="auto"/>
            </w:tcBorders>
            <w:shd w:val="clear" w:color="auto" w:fill="auto"/>
            <w:noWrap/>
            <w:vAlign w:val="bottom"/>
            <w:hideMark/>
          </w:tcPr>
          <w:p w14:paraId="16FEA63D" w14:textId="7AB32510" w:rsidR="00BE3465" w:rsidRPr="004D77D7" w:rsidRDefault="00BE3465" w:rsidP="00BE3465">
            <w:pPr>
              <w:widowControl/>
              <w:jc w:val="left"/>
              <w:rPr>
                <w:rFonts w:ascii="宋体" w:hAnsi="宋体" w:cs="宋体"/>
                <w:color w:val="000000"/>
                <w:kern w:val="0"/>
                <w:sz w:val="18"/>
                <w:szCs w:val="18"/>
              </w:rPr>
            </w:pPr>
            <w:r>
              <w:rPr>
                <w:rFonts w:hint="eastAsia"/>
                <w:color w:val="000000"/>
                <w:sz w:val="22"/>
                <w:szCs w:val="22"/>
              </w:rPr>
              <w:t>*</w:t>
            </w:r>
            <w:r>
              <w:rPr>
                <w:rFonts w:hint="eastAsia"/>
                <w:color w:val="000000"/>
                <w:sz w:val="22"/>
                <w:szCs w:val="22"/>
              </w:rPr>
              <w:t>登</w:t>
            </w:r>
          </w:p>
        </w:tc>
        <w:tc>
          <w:tcPr>
            <w:tcW w:w="624" w:type="dxa"/>
            <w:tcBorders>
              <w:top w:val="nil"/>
              <w:left w:val="nil"/>
              <w:bottom w:val="single" w:sz="4" w:space="0" w:color="auto"/>
              <w:right w:val="single" w:sz="4" w:space="0" w:color="auto"/>
            </w:tcBorders>
            <w:shd w:val="clear" w:color="auto" w:fill="auto"/>
            <w:noWrap/>
            <w:vAlign w:val="bottom"/>
            <w:hideMark/>
          </w:tcPr>
          <w:p w14:paraId="423C4076"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89</w:t>
            </w:r>
          </w:p>
        </w:tc>
        <w:tc>
          <w:tcPr>
            <w:tcW w:w="509" w:type="dxa"/>
            <w:tcBorders>
              <w:top w:val="nil"/>
              <w:left w:val="nil"/>
              <w:bottom w:val="single" w:sz="4" w:space="0" w:color="auto"/>
              <w:right w:val="single" w:sz="4" w:space="0" w:color="auto"/>
            </w:tcBorders>
            <w:shd w:val="clear" w:color="auto" w:fill="auto"/>
            <w:noWrap/>
            <w:vAlign w:val="bottom"/>
            <w:hideMark/>
          </w:tcPr>
          <w:p w14:paraId="1C81C19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81</w:t>
            </w:r>
          </w:p>
        </w:tc>
        <w:tc>
          <w:tcPr>
            <w:tcW w:w="567" w:type="dxa"/>
            <w:tcBorders>
              <w:top w:val="nil"/>
              <w:left w:val="nil"/>
              <w:bottom w:val="single" w:sz="4" w:space="0" w:color="auto"/>
              <w:right w:val="single" w:sz="4" w:space="0" w:color="auto"/>
            </w:tcBorders>
            <w:shd w:val="clear" w:color="auto" w:fill="auto"/>
            <w:noWrap/>
            <w:vAlign w:val="bottom"/>
            <w:hideMark/>
          </w:tcPr>
          <w:p w14:paraId="38EC85B6"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75</w:t>
            </w:r>
          </w:p>
        </w:tc>
        <w:tc>
          <w:tcPr>
            <w:tcW w:w="486" w:type="dxa"/>
            <w:tcBorders>
              <w:top w:val="nil"/>
              <w:left w:val="nil"/>
              <w:bottom w:val="single" w:sz="4" w:space="0" w:color="auto"/>
              <w:right w:val="single" w:sz="4" w:space="0" w:color="auto"/>
            </w:tcBorders>
            <w:shd w:val="clear" w:color="auto" w:fill="auto"/>
            <w:noWrap/>
            <w:vAlign w:val="bottom"/>
            <w:hideMark/>
          </w:tcPr>
          <w:p w14:paraId="64D2785F"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59</w:t>
            </w:r>
          </w:p>
        </w:tc>
        <w:tc>
          <w:tcPr>
            <w:tcW w:w="507" w:type="dxa"/>
            <w:tcBorders>
              <w:top w:val="nil"/>
              <w:left w:val="nil"/>
              <w:bottom w:val="single" w:sz="4" w:space="0" w:color="auto"/>
              <w:right w:val="single" w:sz="4" w:space="0" w:color="auto"/>
            </w:tcBorders>
            <w:shd w:val="clear" w:color="000000" w:fill="F2F2F2"/>
            <w:noWrap/>
            <w:vAlign w:val="bottom"/>
            <w:hideMark/>
          </w:tcPr>
          <w:p w14:paraId="7960CBDF"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76</w:t>
            </w:r>
          </w:p>
        </w:tc>
        <w:tc>
          <w:tcPr>
            <w:tcW w:w="576" w:type="dxa"/>
            <w:tcBorders>
              <w:top w:val="nil"/>
              <w:left w:val="nil"/>
              <w:bottom w:val="single" w:sz="4" w:space="0" w:color="auto"/>
              <w:right w:val="single" w:sz="4" w:space="0" w:color="auto"/>
            </w:tcBorders>
            <w:shd w:val="clear" w:color="auto" w:fill="auto"/>
            <w:noWrap/>
            <w:vAlign w:val="bottom"/>
            <w:hideMark/>
          </w:tcPr>
          <w:p w14:paraId="117A116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w:t>
            </w:r>
          </w:p>
        </w:tc>
        <w:tc>
          <w:tcPr>
            <w:tcW w:w="576" w:type="dxa"/>
            <w:tcBorders>
              <w:top w:val="nil"/>
              <w:left w:val="nil"/>
              <w:bottom w:val="single" w:sz="4" w:space="0" w:color="auto"/>
              <w:right w:val="single" w:sz="4" w:space="0" w:color="auto"/>
            </w:tcBorders>
            <w:shd w:val="clear" w:color="auto" w:fill="auto"/>
            <w:noWrap/>
            <w:vAlign w:val="bottom"/>
            <w:hideMark/>
          </w:tcPr>
          <w:p w14:paraId="12FADC76"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19</w:t>
            </w:r>
          </w:p>
        </w:tc>
        <w:tc>
          <w:tcPr>
            <w:tcW w:w="576" w:type="dxa"/>
            <w:tcBorders>
              <w:top w:val="nil"/>
              <w:left w:val="nil"/>
              <w:bottom w:val="single" w:sz="4" w:space="0" w:color="auto"/>
              <w:right w:val="single" w:sz="4" w:space="0" w:color="auto"/>
            </w:tcBorders>
            <w:shd w:val="clear" w:color="auto" w:fill="auto"/>
            <w:noWrap/>
            <w:vAlign w:val="bottom"/>
            <w:hideMark/>
          </w:tcPr>
          <w:p w14:paraId="3CE86340"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12</w:t>
            </w:r>
          </w:p>
        </w:tc>
        <w:tc>
          <w:tcPr>
            <w:tcW w:w="576" w:type="dxa"/>
            <w:tcBorders>
              <w:top w:val="nil"/>
              <w:left w:val="nil"/>
              <w:bottom w:val="single" w:sz="4" w:space="0" w:color="auto"/>
              <w:right w:val="single" w:sz="4" w:space="0" w:color="auto"/>
            </w:tcBorders>
            <w:shd w:val="clear" w:color="auto" w:fill="auto"/>
            <w:noWrap/>
            <w:vAlign w:val="bottom"/>
            <w:hideMark/>
          </w:tcPr>
          <w:p w14:paraId="3A34538F"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17</w:t>
            </w:r>
          </w:p>
        </w:tc>
        <w:tc>
          <w:tcPr>
            <w:tcW w:w="576" w:type="dxa"/>
            <w:tcBorders>
              <w:top w:val="nil"/>
              <w:left w:val="nil"/>
              <w:bottom w:val="single" w:sz="4" w:space="0" w:color="auto"/>
              <w:right w:val="single" w:sz="4" w:space="0" w:color="auto"/>
            </w:tcBorders>
            <w:shd w:val="clear" w:color="auto" w:fill="auto"/>
            <w:noWrap/>
            <w:vAlign w:val="bottom"/>
            <w:hideMark/>
          </w:tcPr>
          <w:p w14:paraId="04766F7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w:t>
            </w:r>
          </w:p>
        </w:tc>
        <w:tc>
          <w:tcPr>
            <w:tcW w:w="576" w:type="dxa"/>
            <w:tcBorders>
              <w:top w:val="nil"/>
              <w:left w:val="nil"/>
              <w:bottom w:val="single" w:sz="4" w:space="0" w:color="auto"/>
              <w:right w:val="single" w:sz="4" w:space="0" w:color="auto"/>
            </w:tcBorders>
            <w:shd w:val="clear" w:color="auto" w:fill="auto"/>
            <w:noWrap/>
            <w:vAlign w:val="bottom"/>
            <w:hideMark/>
          </w:tcPr>
          <w:p w14:paraId="4E9EEBE4"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w:t>
            </w:r>
          </w:p>
        </w:tc>
        <w:tc>
          <w:tcPr>
            <w:tcW w:w="666"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41CC647E" w14:textId="77777777" w:rsidR="00BE3465" w:rsidRPr="004D77D7" w:rsidRDefault="00BE3465" w:rsidP="00BE3465">
            <w:pPr>
              <w:widowControl/>
              <w:jc w:val="left"/>
              <w:rPr>
                <w:rFonts w:ascii="宋体" w:hAnsi="宋体" w:cs="宋体"/>
                <w:color w:val="9C0006"/>
                <w:kern w:val="0"/>
                <w:sz w:val="18"/>
                <w:szCs w:val="18"/>
              </w:rPr>
            </w:pPr>
            <w:r w:rsidRPr="004D77D7">
              <w:rPr>
                <w:rFonts w:ascii="宋体" w:hAnsi="宋体" w:cs="宋体" w:hint="eastAsia"/>
                <w:color w:val="9C0006"/>
                <w:kern w:val="0"/>
                <w:sz w:val="18"/>
                <w:szCs w:val="18"/>
              </w:rPr>
              <w:t>57</w:t>
            </w:r>
          </w:p>
        </w:tc>
        <w:tc>
          <w:tcPr>
            <w:tcW w:w="576" w:type="dxa"/>
            <w:tcBorders>
              <w:top w:val="nil"/>
              <w:left w:val="nil"/>
              <w:bottom w:val="single" w:sz="4" w:space="0" w:color="auto"/>
              <w:right w:val="single" w:sz="4" w:space="0" w:color="auto"/>
            </w:tcBorders>
            <w:shd w:val="clear" w:color="auto" w:fill="auto"/>
            <w:noWrap/>
            <w:vAlign w:val="bottom"/>
            <w:hideMark/>
          </w:tcPr>
          <w:p w14:paraId="5938075E"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75</w:t>
            </w:r>
          </w:p>
        </w:tc>
        <w:tc>
          <w:tcPr>
            <w:tcW w:w="576" w:type="dxa"/>
            <w:tcBorders>
              <w:top w:val="nil"/>
              <w:left w:val="nil"/>
              <w:bottom w:val="single" w:sz="4" w:space="0" w:color="auto"/>
              <w:right w:val="single" w:sz="4" w:space="0" w:color="auto"/>
            </w:tcBorders>
            <w:shd w:val="clear" w:color="auto" w:fill="auto"/>
            <w:noWrap/>
            <w:vAlign w:val="bottom"/>
            <w:hideMark/>
          </w:tcPr>
          <w:p w14:paraId="557F99EF"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80</w:t>
            </w:r>
          </w:p>
        </w:tc>
        <w:tc>
          <w:tcPr>
            <w:tcW w:w="576" w:type="dxa"/>
            <w:tcBorders>
              <w:top w:val="nil"/>
              <w:left w:val="nil"/>
              <w:bottom w:val="single" w:sz="4" w:space="0" w:color="auto"/>
              <w:right w:val="single" w:sz="4" w:space="0" w:color="auto"/>
            </w:tcBorders>
            <w:shd w:val="clear" w:color="auto" w:fill="auto"/>
            <w:noWrap/>
            <w:vAlign w:val="bottom"/>
            <w:hideMark/>
          </w:tcPr>
          <w:p w14:paraId="1B41382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50</w:t>
            </w:r>
          </w:p>
        </w:tc>
        <w:tc>
          <w:tcPr>
            <w:tcW w:w="576" w:type="dxa"/>
            <w:tcBorders>
              <w:top w:val="nil"/>
              <w:left w:val="nil"/>
              <w:bottom w:val="single" w:sz="4" w:space="0" w:color="auto"/>
              <w:right w:val="single" w:sz="4" w:space="0" w:color="auto"/>
            </w:tcBorders>
            <w:shd w:val="clear" w:color="auto" w:fill="auto"/>
            <w:noWrap/>
            <w:vAlign w:val="bottom"/>
            <w:hideMark/>
          </w:tcPr>
          <w:p w14:paraId="3014BB5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65</w:t>
            </w:r>
          </w:p>
        </w:tc>
        <w:tc>
          <w:tcPr>
            <w:tcW w:w="576" w:type="dxa"/>
            <w:tcBorders>
              <w:top w:val="nil"/>
              <w:left w:val="nil"/>
              <w:bottom w:val="single" w:sz="4" w:space="0" w:color="auto"/>
              <w:right w:val="single" w:sz="4" w:space="0" w:color="auto"/>
            </w:tcBorders>
            <w:shd w:val="clear" w:color="auto" w:fill="auto"/>
            <w:noWrap/>
            <w:vAlign w:val="bottom"/>
            <w:hideMark/>
          </w:tcPr>
          <w:p w14:paraId="2664AE49"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48</w:t>
            </w:r>
          </w:p>
        </w:tc>
        <w:tc>
          <w:tcPr>
            <w:tcW w:w="576" w:type="dxa"/>
            <w:tcBorders>
              <w:top w:val="nil"/>
              <w:left w:val="nil"/>
              <w:bottom w:val="single" w:sz="4" w:space="0" w:color="auto"/>
              <w:right w:val="single" w:sz="4" w:space="0" w:color="auto"/>
            </w:tcBorders>
            <w:shd w:val="clear" w:color="auto" w:fill="auto"/>
            <w:noWrap/>
            <w:vAlign w:val="bottom"/>
            <w:hideMark/>
          </w:tcPr>
          <w:p w14:paraId="7F7EF5A4"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89</w:t>
            </w:r>
          </w:p>
        </w:tc>
        <w:tc>
          <w:tcPr>
            <w:tcW w:w="576" w:type="dxa"/>
            <w:tcBorders>
              <w:top w:val="nil"/>
              <w:left w:val="nil"/>
              <w:bottom w:val="single" w:sz="4" w:space="0" w:color="auto"/>
              <w:right w:val="single" w:sz="4" w:space="0" w:color="auto"/>
            </w:tcBorders>
            <w:shd w:val="clear" w:color="auto" w:fill="auto"/>
            <w:noWrap/>
            <w:vAlign w:val="bottom"/>
            <w:hideMark/>
          </w:tcPr>
          <w:p w14:paraId="44A28D96"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81</w:t>
            </w:r>
          </w:p>
        </w:tc>
        <w:tc>
          <w:tcPr>
            <w:tcW w:w="634" w:type="dxa"/>
            <w:tcBorders>
              <w:top w:val="nil"/>
              <w:left w:val="nil"/>
              <w:bottom w:val="single" w:sz="4" w:space="0" w:color="auto"/>
              <w:right w:val="single" w:sz="4" w:space="0" w:color="auto"/>
            </w:tcBorders>
            <w:shd w:val="clear" w:color="auto" w:fill="auto"/>
            <w:noWrap/>
            <w:vAlign w:val="bottom"/>
            <w:hideMark/>
          </w:tcPr>
          <w:p w14:paraId="2B1E9AD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83</w:t>
            </w:r>
          </w:p>
        </w:tc>
        <w:tc>
          <w:tcPr>
            <w:tcW w:w="426" w:type="dxa"/>
            <w:tcBorders>
              <w:top w:val="nil"/>
              <w:left w:val="nil"/>
              <w:bottom w:val="single" w:sz="4" w:space="0" w:color="auto"/>
              <w:right w:val="single" w:sz="4" w:space="0" w:color="auto"/>
            </w:tcBorders>
            <w:shd w:val="clear" w:color="000000" w:fill="F2F2F2"/>
            <w:noWrap/>
            <w:vAlign w:val="bottom"/>
            <w:hideMark/>
          </w:tcPr>
          <w:p w14:paraId="50263045"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65</w:t>
            </w:r>
          </w:p>
        </w:tc>
        <w:tc>
          <w:tcPr>
            <w:tcW w:w="425" w:type="dxa"/>
            <w:tcBorders>
              <w:top w:val="nil"/>
              <w:left w:val="nil"/>
              <w:bottom w:val="single" w:sz="4" w:space="0" w:color="auto"/>
              <w:right w:val="single" w:sz="4" w:space="0" w:color="auto"/>
            </w:tcBorders>
            <w:shd w:val="clear" w:color="000000" w:fill="F2F2F2"/>
            <w:noWrap/>
            <w:vAlign w:val="bottom"/>
            <w:hideMark/>
          </w:tcPr>
          <w:p w14:paraId="6416B9EE"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w:t>
            </w:r>
          </w:p>
        </w:tc>
        <w:tc>
          <w:tcPr>
            <w:tcW w:w="709" w:type="dxa"/>
            <w:tcBorders>
              <w:top w:val="single" w:sz="4" w:space="0" w:color="auto"/>
              <w:left w:val="single" w:sz="4" w:space="0" w:color="auto"/>
              <w:bottom w:val="single" w:sz="4" w:space="0" w:color="auto"/>
              <w:right w:val="single" w:sz="4" w:space="0" w:color="auto"/>
            </w:tcBorders>
            <w:shd w:val="clear" w:color="000000" w:fill="FFC7CE"/>
            <w:vAlign w:val="center"/>
          </w:tcPr>
          <w:p w14:paraId="7DCD47D1" w14:textId="60C364C5" w:rsidR="00BE3465" w:rsidRPr="008B51A1" w:rsidRDefault="00BE3465" w:rsidP="00BE3465">
            <w:pPr>
              <w:widowControl/>
              <w:jc w:val="center"/>
              <w:rPr>
                <w:rFonts w:ascii="宋体" w:hAnsi="宋体" w:cs="宋体"/>
                <w:color w:val="000000"/>
                <w:kern w:val="0"/>
                <w:sz w:val="18"/>
                <w:szCs w:val="18"/>
              </w:rPr>
            </w:pPr>
            <w:r w:rsidRPr="008B51A1">
              <w:rPr>
                <w:color w:val="9C0006"/>
                <w:sz w:val="18"/>
                <w:szCs w:val="18"/>
              </w:rPr>
              <w:t>0</w:t>
            </w:r>
          </w:p>
        </w:tc>
      </w:tr>
      <w:tr w:rsidR="00BE3465" w:rsidRPr="004D77D7" w14:paraId="3907E9CC" w14:textId="474929F1" w:rsidTr="003967F9">
        <w:trPr>
          <w:trHeight w:val="27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155A5284"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244</w:t>
            </w:r>
          </w:p>
        </w:tc>
        <w:tc>
          <w:tcPr>
            <w:tcW w:w="1134" w:type="dxa"/>
            <w:tcBorders>
              <w:top w:val="nil"/>
              <w:left w:val="nil"/>
              <w:bottom w:val="single" w:sz="4" w:space="0" w:color="auto"/>
              <w:right w:val="single" w:sz="4" w:space="0" w:color="auto"/>
            </w:tcBorders>
            <w:shd w:val="clear" w:color="auto" w:fill="auto"/>
            <w:noWrap/>
            <w:vAlign w:val="bottom"/>
            <w:hideMark/>
          </w:tcPr>
          <w:p w14:paraId="68640159" w14:textId="6C07AEAE" w:rsidR="00BE3465" w:rsidRPr="004D77D7" w:rsidRDefault="00BE3465" w:rsidP="00BE3465">
            <w:pPr>
              <w:widowControl/>
              <w:jc w:val="left"/>
              <w:rPr>
                <w:rFonts w:ascii="宋体" w:hAnsi="宋体" w:cs="宋体"/>
                <w:color w:val="000000"/>
                <w:kern w:val="0"/>
                <w:sz w:val="18"/>
                <w:szCs w:val="18"/>
              </w:rPr>
            </w:pPr>
            <w:r>
              <w:rPr>
                <w:rFonts w:hint="eastAsia"/>
                <w:color w:val="000000"/>
                <w:sz w:val="22"/>
                <w:szCs w:val="22"/>
              </w:rPr>
              <w:t>*</w:t>
            </w:r>
            <w:r>
              <w:rPr>
                <w:rFonts w:hint="eastAsia"/>
                <w:color w:val="000000"/>
                <w:sz w:val="22"/>
                <w:szCs w:val="22"/>
              </w:rPr>
              <w:t>飞</w:t>
            </w:r>
          </w:p>
        </w:tc>
        <w:tc>
          <w:tcPr>
            <w:tcW w:w="624" w:type="dxa"/>
            <w:tcBorders>
              <w:top w:val="nil"/>
              <w:left w:val="nil"/>
              <w:bottom w:val="single" w:sz="4" w:space="0" w:color="auto"/>
              <w:right w:val="single" w:sz="4" w:space="0" w:color="auto"/>
            </w:tcBorders>
            <w:shd w:val="clear" w:color="auto" w:fill="auto"/>
            <w:noWrap/>
            <w:vAlign w:val="bottom"/>
            <w:hideMark/>
          </w:tcPr>
          <w:p w14:paraId="5F949689"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89</w:t>
            </w:r>
          </w:p>
        </w:tc>
        <w:tc>
          <w:tcPr>
            <w:tcW w:w="509" w:type="dxa"/>
            <w:tcBorders>
              <w:top w:val="nil"/>
              <w:left w:val="nil"/>
              <w:bottom w:val="single" w:sz="4" w:space="0" w:color="auto"/>
              <w:right w:val="single" w:sz="4" w:space="0" w:color="auto"/>
            </w:tcBorders>
            <w:shd w:val="clear" w:color="auto" w:fill="auto"/>
            <w:noWrap/>
            <w:vAlign w:val="bottom"/>
            <w:hideMark/>
          </w:tcPr>
          <w:p w14:paraId="625FF27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73</w:t>
            </w:r>
          </w:p>
        </w:tc>
        <w:tc>
          <w:tcPr>
            <w:tcW w:w="567" w:type="dxa"/>
            <w:tcBorders>
              <w:top w:val="nil"/>
              <w:left w:val="nil"/>
              <w:bottom w:val="single" w:sz="4" w:space="0" w:color="auto"/>
              <w:right w:val="single" w:sz="4" w:space="0" w:color="auto"/>
            </w:tcBorders>
            <w:shd w:val="clear" w:color="auto" w:fill="auto"/>
            <w:noWrap/>
            <w:vAlign w:val="bottom"/>
            <w:hideMark/>
          </w:tcPr>
          <w:p w14:paraId="15E694C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69</w:t>
            </w:r>
          </w:p>
        </w:tc>
        <w:tc>
          <w:tcPr>
            <w:tcW w:w="486" w:type="dxa"/>
            <w:tcBorders>
              <w:top w:val="nil"/>
              <w:left w:val="nil"/>
              <w:bottom w:val="single" w:sz="4" w:space="0" w:color="auto"/>
              <w:right w:val="single" w:sz="4" w:space="0" w:color="auto"/>
            </w:tcBorders>
            <w:shd w:val="clear" w:color="auto" w:fill="auto"/>
            <w:noWrap/>
            <w:vAlign w:val="bottom"/>
            <w:hideMark/>
          </w:tcPr>
          <w:p w14:paraId="49E586CE"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59</w:t>
            </w:r>
          </w:p>
        </w:tc>
        <w:tc>
          <w:tcPr>
            <w:tcW w:w="507" w:type="dxa"/>
            <w:tcBorders>
              <w:top w:val="nil"/>
              <w:left w:val="nil"/>
              <w:bottom w:val="single" w:sz="4" w:space="0" w:color="auto"/>
              <w:right w:val="single" w:sz="4" w:space="0" w:color="auto"/>
            </w:tcBorders>
            <w:shd w:val="clear" w:color="000000" w:fill="F2F2F2"/>
            <w:noWrap/>
            <w:vAlign w:val="bottom"/>
            <w:hideMark/>
          </w:tcPr>
          <w:p w14:paraId="05716CC0"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72</w:t>
            </w:r>
          </w:p>
        </w:tc>
        <w:tc>
          <w:tcPr>
            <w:tcW w:w="576" w:type="dxa"/>
            <w:tcBorders>
              <w:top w:val="nil"/>
              <w:left w:val="nil"/>
              <w:bottom w:val="single" w:sz="4" w:space="0" w:color="auto"/>
              <w:right w:val="single" w:sz="4" w:space="0" w:color="auto"/>
            </w:tcBorders>
            <w:shd w:val="clear" w:color="auto" w:fill="auto"/>
            <w:noWrap/>
            <w:vAlign w:val="bottom"/>
            <w:hideMark/>
          </w:tcPr>
          <w:p w14:paraId="6B65A20B"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w:t>
            </w:r>
          </w:p>
        </w:tc>
        <w:tc>
          <w:tcPr>
            <w:tcW w:w="576" w:type="dxa"/>
            <w:tcBorders>
              <w:top w:val="nil"/>
              <w:left w:val="nil"/>
              <w:bottom w:val="single" w:sz="4" w:space="0" w:color="auto"/>
              <w:right w:val="single" w:sz="4" w:space="0" w:color="auto"/>
            </w:tcBorders>
            <w:shd w:val="clear" w:color="auto" w:fill="auto"/>
            <w:noWrap/>
            <w:vAlign w:val="bottom"/>
            <w:hideMark/>
          </w:tcPr>
          <w:p w14:paraId="350664D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12</w:t>
            </w:r>
          </w:p>
        </w:tc>
        <w:tc>
          <w:tcPr>
            <w:tcW w:w="576" w:type="dxa"/>
            <w:tcBorders>
              <w:top w:val="nil"/>
              <w:left w:val="nil"/>
              <w:bottom w:val="single" w:sz="4" w:space="0" w:color="auto"/>
              <w:right w:val="single" w:sz="4" w:space="0" w:color="auto"/>
            </w:tcBorders>
            <w:shd w:val="clear" w:color="auto" w:fill="auto"/>
            <w:noWrap/>
            <w:vAlign w:val="bottom"/>
            <w:hideMark/>
          </w:tcPr>
          <w:p w14:paraId="5157C58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20</w:t>
            </w:r>
          </w:p>
        </w:tc>
        <w:tc>
          <w:tcPr>
            <w:tcW w:w="576" w:type="dxa"/>
            <w:tcBorders>
              <w:top w:val="nil"/>
              <w:left w:val="nil"/>
              <w:bottom w:val="single" w:sz="4" w:space="0" w:color="auto"/>
              <w:right w:val="single" w:sz="4" w:space="0" w:color="auto"/>
            </w:tcBorders>
            <w:shd w:val="clear" w:color="auto" w:fill="auto"/>
            <w:noWrap/>
            <w:vAlign w:val="bottom"/>
            <w:hideMark/>
          </w:tcPr>
          <w:p w14:paraId="2F42A19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20</w:t>
            </w:r>
          </w:p>
        </w:tc>
        <w:tc>
          <w:tcPr>
            <w:tcW w:w="576" w:type="dxa"/>
            <w:tcBorders>
              <w:top w:val="nil"/>
              <w:left w:val="nil"/>
              <w:bottom w:val="single" w:sz="4" w:space="0" w:color="auto"/>
              <w:right w:val="single" w:sz="4" w:space="0" w:color="auto"/>
            </w:tcBorders>
            <w:shd w:val="clear" w:color="auto" w:fill="auto"/>
            <w:noWrap/>
            <w:vAlign w:val="bottom"/>
            <w:hideMark/>
          </w:tcPr>
          <w:p w14:paraId="2A3D0E5F"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4</w:t>
            </w:r>
          </w:p>
        </w:tc>
        <w:tc>
          <w:tcPr>
            <w:tcW w:w="576" w:type="dxa"/>
            <w:tcBorders>
              <w:top w:val="nil"/>
              <w:left w:val="nil"/>
              <w:bottom w:val="single" w:sz="4" w:space="0" w:color="auto"/>
              <w:right w:val="single" w:sz="4" w:space="0" w:color="auto"/>
            </w:tcBorders>
            <w:shd w:val="clear" w:color="auto" w:fill="auto"/>
            <w:noWrap/>
            <w:vAlign w:val="bottom"/>
            <w:hideMark/>
          </w:tcPr>
          <w:p w14:paraId="035D0C10"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w:t>
            </w:r>
          </w:p>
        </w:tc>
        <w:tc>
          <w:tcPr>
            <w:tcW w:w="666" w:type="dxa"/>
            <w:tcBorders>
              <w:top w:val="nil"/>
              <w:left w:val="nil"/>
              <w:bottom w:val="single" w:sz="4" w:space="0" w:color="auto"/>
              <w:right w:val="single" w:sz="4" w:space="0" w:color="auto"/>
            </w:tcBorders>
            <w:shd w:val="clear" w:color="000000" w:fill="F2F2F2"/>
            <w:noWrap/>
            <w:vAlign w:val="bottom"/>
            <w:hideMark/>
          </w:tcPr>
          <w:p w14:paraId="23A4621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66</w:t>
            </w:r>
          </w:p>
        </w:tc>
        <w:tc>
          <w:tcPr>
            <w:tcW w:w="576" w:type="dxa"/>
            <w:tcBorders>
              <w:top w:val="nil"/>
              <w:left w:val="nil"/>
              <w:bottom w:val="single" w:sz="4" w:space="0" w:color="auto"/>
              <w:right w:val="single" w:sz="4" w:space="0" w:color="auto"/>
            </w:tcBorders>
            <w:shd w:val="clear" w:color="auto" w:fill="auto"/>
            <w:noWrap/>
            <w:vAlign w:val="bottom"/>
            <w:hideMark/>
          </w:tcPr>
          <w:p w14:paraId="74548AA9"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92</w:t>
            </w:r>
          </w:p>
        </w:tc>
        <w:tc>
          <w:tcPr>
            <w:tcW w:w="576" w:type="dxa"/>
            <w:tcBorders>
              <w:top w:val="nil"/>
              <w:left w:val="nil"/>
              <w:bottom w:val="single" w:sz="4" w:space="0" w:color="auto"/>
              <w:right w:val="single" w:sz="4" w:space="0" w:color="auto"/>
            </w:tcBorders>
            <w:shd w:val="clear" w:color="auto" w:fill="auto"/>
            <w:noWrap/>
            <w:vAlign w:val="bottom"/>
            <w:hideMark/>
          </w:tcPr>
          <w:p w14:paraId="6A5861F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59</w:t>
            </w:r>
          </w:p>
        </w:tc>
        <w:tc>
          <w:tcPr>
            <w:tcW w:w="576" w:type="dxa"/>
            <w:tcBorders>
              <w:top w:val="nil"/>
              <w:left w:val="nil"/>
              <w:bottom w:val="single" w:sz="4" w:space="0" w:color="auto"/>
              <w:right w:val="single" w:sz="4" w:space="0" w:color="auto"/>
            </w:tcBorders>
            <w:shd w:val="clear" w:color="auto" w:fill="auto"/>
            <w:noWrap/>
            <w:vAlign w:val="bottom"/>
            <w:hideMark/>
          </w:tcPr>
          <w:p w14:paraId="5BB32236"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63</w:t>
            </w:r>
          </w:p>
        </w:tc>
        <w:tc>
          <w:tcPr>
            <w:tcW w:w="576" w:type="dxa"/>
            <w:tcBorders>
              <w:top w:val="nil"/>
              <w:left w:val="nil"/>
              <w:bottom w:val="single" w:sz="4" w:space="0" w:color="auto"/>
              <w:right w:val="single" w:sz="4" w:space="0" w:color="auto"/>
            </w:tcBorders>
            <w:shd w:val="clear" w:color="auto" w:fill="auto"/>
            <w:noWrap/>
            <w:vAlign w:val="bottom"/>
            <w:hideMark/>
          </w:tcPr>
          <w:p w14:paraId="02345786"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71</w:t>
            </w:r>
          </w:p>
        </w:tc>
        <w:tc>
          <w:tcPr>
            <w:tcW w:w="576" w:type="dxa"/>
            <w:tcBorders>
              <w:top w:val="nil"/>
              <w:left w:val="nil"/>
              <w:bottom w:val="single" w:sz="4" w:space="0" w:color="auto"/>
              <w:right w:val="single" w:sz="4" w:space="0" w:color="auto"/>
            </w:tcBorders>
            <w:shd w:val="clear" w:color="auto" w:fill="auto"/>
            <w:noWrap/>
            <w:vAlign w:val="bottom"/>
            <w:hideMark/>
          </w:tcPr>
          <w:p w14:paraId="2D0E645B"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87</w:t>
            </w:r>
          </w:p>
        </w:tc>
        <w:tc>
          <w:tcPr>
            <w:tcW w:w="576" w:type="dxa"/>
            <w:tcBorders>
              <w:top w:val="nil"/>
              <w:left w:val="nil"/>
              <w:bottom w:val="single" w:sz="4" w:space="0" w:color="auto"/>
              <w:right w:val="single" w:sz="4" w:space="0" w:color="auto"/>
            </w:tcBorders>
            <w:shd w:val="clear" w:color="auto" w:fill="auto"/>
            <w:noWrap/>
            <w:vAlign w:val="bottom"/>
            <w:hideMark/>
          </w:tcPr>
          <w:p w14:paraId="1C2CC524"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86</w:t>
            </w:r>
          </w:p>
        </w:tc>
        <w:tc>
          <w:tcPr>
            <w:tcW w:w="576" w:type="dxa"/>
            <w:tcBorders>
              <w:top w:val="nil"/>
              <w:left w:val="nil"/>
              <w:bottom w:val="single" w:sz="4" w:space="0" w:color="auto"/>
              <w:right w:val="single" w:sz="4" w:space="0" w:color="auto"/>
            </w:tcBorders>
            <w:shd w:val="clear" w:color="auto" w:fill="auto"/>
            <w:noWrap/>
            <w:vAlign w:val="bottom"/>
            <w:hideMark/>
          </w:tcPr>
          <w:p w14:paraId="7C93A488"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73</w:t>
            </w:r>
          </w:p>
        </w:tc>
        <w:tc>
          <w:tcPr>
            <w:tcW w:w="634" w:type="dxa"/>
            <w:tcBorders>
              <w:top w:val="nil"/>
              <w:left w:val="nil"/>
              <w:bottom w:val="single" w:sz="4" w:space="0" w:color="auto"/>
              <w:right w:val="single" w:sz="4" w:space="0" w:color="auto"/>
            </w:tcBorders>
            <w:shd w:val="clear" w:color="auto" w:fill="auto"/>
            <w:noWrap/>
            <w:vAlign w:val="bottom"/>
            <w:hideMark/>
          </w:tcPr>
          <w:p w14:paraId="471BE6E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79</w:t>
            </w:r>
          </w:p>
        </w:tc>
        <w:tc>
          <w:tcPr>
            <w:tcW w:w="426" w:type="dxa"/>
            <w:tcBorders>
              <w:top w:val="nil"/>
              <w:left w:val="nil"/>
              <w:bottom w:val="single" w:sz="4" w:space="0" w:color="auto"/>
              <w:right w:val="single" w:sz="4" w:space="0" w:color="auto"/>
            </w:tcBorders>
            <w:shd w:val="clear" w:color="000000" w:fill="F2F2F2"/>
            <w:noWrap/>
            <w:vAlign w:val="bottom"/>
            <w:hideMark/>
          </w:tcPr>
          <w:p w14:paraId="1476CCC5"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68</w:t>
            </w:r>
          </w:p>
        </w:tc>
        <w:tc>
          <w:tcPr>
            <w:tcW w:w="425" w:type="dxa"/>
            <w:tcBorders>
              <w:top w:val="nil"/>
              <w:left w:val="nil"/>
              <w:bottom w:val="single" w:sz="4" w:space="0" w:color="auto"/>
              <w:right w:val="single" w:sz="4" w:space="0" w:color="auto"/>
            </w:tcBorders>
            <w:shd w:val="clear" w:color="000000" w:fill="F2F2F2"/>
            <w:noWrap/>
            <w:vAlign w:val="bottom"/>
            <w:hideMark/>
          </w:tcPr>
          <w:p w14:paraId="2C9A5DA9"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w:t>
            </w:r>
          </w:p>
        </w:tc>
        <w:tc>
          <w:tcPr>
            <w:tcW w:w="709" w:type="dxa"/>
            <w:tcBorders>
              <w:top w:val="single" w:sz="4" w:space="0" w:color="auto"/>
              <w:left w:val="single" w:sz="4" w:space="0" w:color="auto"/>
              <w:bottom w:val="single" w:sz="4" w:space="0" w:color="auto"/>
              <w:right w:val="single" w:sz="4" w:space="0" w:color="auto"/>
            </w:tcBorders>
            <w:shd w:val="clear" w:color="000000" w:fill="FFC7CE"/>
            <w:vAlign w:val="center"/>
          </w:tcPr>
          <w:p w14:paraId="5CDAD6B2" w14:textId="42FDCCA8" w:rsidR="00BE3465" w:rsidRPr="008B51A1" w:rsidRDefault="00BE3465" w:rsidP="00BE3465">
            <w:pPr>
              <w:widowControl/>
              <w:jc w:val="center"/>
              <w:rPr>
                <w:rFonts w:ascii="宋体" w:hAnsi="宋体" w:cs="宋体"/>
                <w:color w:val="000000"/>
                <w:kern w:val="0"/>
                <w:sz w:val="18"/>
                <w:szCs w:val="18"/>
              </w:rPr>
            </w:pPr>
            <w:r w:rsidRPr="008B51A1">
              <w:rPr>
                <w:color w:val="9C0006"/>
                <w:sz w:val="18"/>
                <w:szCs w:val="18"/>
              </w:rPr>
              <w:t>0</w:t>
            </w:r>
          </w:p>
        </w:tc>
      </w:tr>
      <w:tr w:rsidR="00BE3465" w:rsidRPr="004D77D7" w14:paraId="220FEBD4" w14:textId="526B43D4" w:rsidTr="003967F9">
        <w:trPr>
          <w:trHeight w:val="27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7FA102EF"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245</w:t>
            </w:r>
          </w:p>
        </w:tc>
        <w:tc>
          <w:tcPr>
            <w:tcW w:w="1134" w:type="dxa"/>
            <w:tcBorders>
              <w:top w:val="nil"/>
              <w:left w:val="nil"/>
              <w:bottom w:val="single" w:sz="4" w:space="0" w:color="auto"/>
              <w:right w:val="single" w:sz="4" w:space="0" w:color="auto"/>
            </w:tcBorders>
            <w:shd w:val="clear" w:color="auto" w:fill="auto"/>
            <w:noWrap/>
            <w:vAlign w:val="bottom"/>
            <w:hideMark/>
          </w:tcPr>
          <w:p w14:paraId="4BABE930" w14:textId="10CA056F" w:rsidR="00BE3465" w:rsidRPr="004D77D7" w:rsidRDefault="00BE3465" w:rsidP="00BE3465">
            <w:pPr>
              <w:widowControl/>
              <w:jc w:val="left"/>
              <w:rPr>
                <w:rFonts w:ascii="宋体" w:hAnsi="宋体" w:cs="宋体"/>
                <w:color w:val="000000"/>
                <w:kern w:val="0"/>
                <w:sz w:val="18"/>
                <w:szCs w:val="18"/>
              </w:rPr>
            </w:pPr>
            <w:r>
              <w:rPr>
                <w:rFonts w:hint="eastAsia"/>
                <w:color w:val="000000"/>
                <w:sz w:val="22"/>
                <w:szCs w:val="22"/>
              </w:rPr>
              <w:t>*</w:t>
            </w:r>
            <w:r>
              <w:rPr>
                <w:rFonts w:hint="eastAsia"/>
                <w:color w:val="000000"/>
                <w:sz w:val="22"/>
                <w:szCs w:val="22"/>
              </w:rPr>
              <w:t>诗</w:t>
            </w:r>
          </w:p>
        </w:tc>
        <w:tc>
          <w:tcPr>
            <w:tcW w:w="624" w:type="dxa"/>
            <w:tcBorders>
              <w:top w:val="nil"/>
              <w:left w:val="nil"/>
              <w:bottom w:val="single" w:sz="4" w:space="0" w:color="auto"/>
              <w:right w:val="single" w:sz="4" w:space="0" w:color="auto"/>
            </w:tcBorders>
            <w:shd w:val="clear" w:color="auto" w:fill="auto"/>
            <w:noWrap/>
            <w:vAlign w:val="bottom"/>
            <w:hideMark/>
          </w:tcPr>
          <w:p w14:paraId="1D1DB24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89</w:t>
            </w:r>
          </w:p>
        </w:tc>
        <w:tc>
          <w:tcPr>
            <w:tcW w:w="509" w:type="dxa"/>
            <w:tcBorders>
              <w:top w:val="nil"/>
              <w:left w:val="nil"/>
              <w:bottom w:val="single" w:sz="4" w:space="0" w:color="auto"/>
              <w:right w:val="single" w:sz="4" w:space="0" w:color="auto"/>
            </w:tcBorders>
            <w:shd w:val="clear" w:color="auto" w:fill="auto"/>
            <w:noWrap/>
            <w:vAlign w:val="bottom"/>
            <w:hideMark/>
          </w:tcPr>
          <w:p w14:paraId="174E01F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92</w:t>
            </w:r>
          </w:p>
        </w:tc>
        <w:tc>
          <w:tcPr>
            <w:tcW w:w="567" w:type="dxa"/>
            <w:tcBorders>
              <w:top w:val="nil"/>
              <w:left w:val="nil"/>
              <w:bottom w:val="single" w:sz="4" w:space="0" w:color="auto"/>
              <w:right w:val="single" w:sz="4" w:space="0" w:color="auto"/>
            </w:tcBorders>
            <w:shd w:val="clear" w:color="auto" w:fill="auto"/>
            <w:noWrap/>
            <w:vAlign w:val="bottom"/>
            <w:hideMark/>
          </w:tcPr>
          <w:p w14:paraId="26AE8AAB"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92</w:t>
            </w:r>
          </w:p>
        </w:tc>
        <w:tc>
          <w:tcPr>
            <w:tcW w:w="486" w:type="dxa"/>
            <w:tcBorders>
              <w:top w:val="nil"/>
              <w:left w:val="nil"/>
              <w:bottom w:val="single" w:sz="4" w:space="0" w:color="auto"/>
              <w:right w:val="single" w:sz="4" w:space="0" w:color="auto"/>
            </w:tcBorders>
            <w:shd w:val="clear" w:color="auto" w:fill="auto"/>
            <w:noWrap/>
            <w:vAlign w:val="bottom"/>
            <w:hideMark/>
          </w:tcPr>
          <w:p w14:paraId="110A9A7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81</w:t>
            </w:r>
          </w:p>
        </w:tc>
        <w:tc>
          <w:tcPr>
            <w:tcW w:w="507" w:type="dxa"/>
            <w:tcBorders>
              <w:top w:val="nil"/>
              <w:left w:val="nil"/>
              <w:bottom w:val="single" w:sz="4" w:space="0" w:color="auto"/>
              <w:right w:val="single" w:sz="4" w:space="0" w:color="auto"/>
            </w:tcBorders>
            <w:shd w:val="clear" w:color="000000" w:fill="F2F2F2"/>
            <w:noWrap/>
            <w:vAlign w:val="bottom"/>
            <w:hideMark/>
          </w:tcPr>
          <w:p w14:paraId="5ED480A0"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89</w:t>
            </w:r>
          </w:p>
        </w:tc>
        <w:tc>
          <w:tcPr>
            <w:tcW w:w="576" w:type="dxa"/>
            <w:tcBorders>
              <w:top w:val="nil"/>
              <w:left w:val="nil"/>
              <w:bottom w:val="single" w:sz="4" w:space="0" w:color="auto"/>
              <w:right w:val="single" w:sz="4" w:space="0" w:color="auto"/>
            </w:tcBorders>
            <w:shd w:val="clear" w:color="auto" w:fill="auto"/>
            <w:noWrap/>
            <w:vAlign w:val="bottom"/>
            <w:hideMark/>
          </w:tcPr>
          <w:p w14:paraId="19575936"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w:t>
            </w:r>
          </w:p>
        </w:tc>
        <w:tc>
          <w:tcPr>
            <w:tcW w:w="576" w:type="dxa"/>
            <w:tcBorders>
              <w:top w:val="nil"/>
              <w:left w:val="nil"/>
              <w:bottom w:val="single" w:sz="4" w:space="0" w:color="auto"/>
              <w:right w:val="single" w:sz="4" w:space="0" w:color="auto"/>
            </w:tcBorders>
            <w:shd w:val="clear" w:color="auto" w:fill="auto"/>
            <w:noWrap/>
            <w:vAlign w:val="bottom"/>
            <w:hideMark/>
          </w:tcPr>
          <w:p w14:paraId="47063359"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14</w:t>
            </w:r>
          </w:p>
        </w:tc>
        <w:tc>
          <w:tcPr>
            <w:tcW w:w="576" w:type="dxa"/>
            <w:tcBorders>
              <w:top w:val="nil"/>
              <w:left w:val="nil"/>
              <w:bottom w:val="single" w:sz="4" w:space="0" w:color="auto"/>
              <w:right w:val="single" w:sz="4" w:space="0" w:color="auto"/>
            </w:tcBorders>
            <w:shd w:val="clear" w:color="auto" w:fill="auto"/>
            <w:noWrap/>
            <w:vAlign w:val="bottom"/>
            <w:hideMark/>
          </w:tcPr>
          <w:p w14:paraId="53ECC92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30</w:t>
            </w:r>
          </w:p>
        </w:tc>
        <w:tc>
          <w:tcPr>
            <w:tcW w:w="576" w:type="dxa"/>
            <w:tcBorders>
              <w:top w:val="nil"/>
              <w:left w:val="nil"/>
              <w:bottom w:val="single" w:sz="4" w:space="0" w:color="auto"/>
              <w:right w:val="single" w:sz="4" w:space="0" w:color="auto"/>
            </w:tcBorders>
            <w:shd w:val="clear" w:color="auto" w:fill="auto"/>
            <w:noWrap/>
            <w:vAlign w:val="bottom"/>
            <w:hideMark/>
          </w:tcPr>
          <w:p w14:paraId="3DEDC59E"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28</w:t>
            </w:r>
          </w:p>
        </w:tc>
        <w:tc>
          <w:tcPr>
            <w:tcW w:w="576" w:type="dxa"/>
            <w:tcBorders>
              <w:top w:val="nil"/>
              <w:left w:val="nil"/>
              <w:bottom w:val="single" w:sz="4" w:space="0" w:color="auto"/>
              <w:right w:val="single" w:sz="4" w:space="0" w:color="auto"/>
            </w:tcBorders>
            <w:shd w:val="clear" w:color="auto" w:fill="auto"/>
            <w:noWrap/>
            <w:vAlign w:val="bottom"/>
            <w:hideMark/>
          </w:tcPr>
          <w:p w14:paraId="65C3202E"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3</w:t>
            </w:r>
          </w:p>
        </w:tc>
        <w:tc>
          <w:tcPr>
            <w:tcW w:w="576" w:type="dxa"/>
            <w:tcBorders>
              <w:top w:val="nil"/>
              <w:left w:val="nil"/>
              <w:bottom w:val="single" w:sz="4" w:space="0" w:color="auto"/>
              <w:right w:val="single" w:sz="4" w:space="0" w:color="auto"/>
            </w:tcBorders>
            <w:shd w:val="clear" w:color="auto" w:fill="auto"/>
            <w:noWrap/>
            <w:vAlign w:val="bottom"/>
            <w:hideMark/>
          </w:tcPr>
          <w:p w14:paraId="09B6602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w:t>
            </w:r>
          </w:p>
        </w:tc>
        <w:tc>
          <w:tcPr>
            <w:tcW w:w="666" w:type="dxa"/>
            <w:tcBorders>
              <w:top w:val="nil"/>
              <w:left w:val="nil"/>
              <w:bottom w:val="single" w:sz="4" w:space="0" w:color="auto"/>
              <w:right w:val="single" w:sz="4" w:space="0" w:color="auto"/>
            </w:tcBorders>
            <w:shd w:val="clear" w:color="000000" w:fill="F2F2F2"/>
            <w:noWrap/>
            <w:vAlign w:val="bottom"/>
            <w:hideMark/>
          </w:tcPr>
          <w:p w14:paraId="3492762E"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84</w:t>
            </w:r>
          </w:p>
        </w:tc>
        <w:tc>
          <w:tcPr>
            <w:tcW w:w="576" w:type="dxa"/>
            <w:tcBorders>
              <w:top w:val="nil"/>
              <w:left w:val="nil"/>
              <w:bottom w:val="single" w:sz="4" w:space="0" w:color="auto"/>
              <w:right w:val="single" w:sz="4" w:space="0" w:color="auto"/>
            </w:tcBorders>
            <w:shd w:val="clear" w:color="auto" w:fill="auto"/>
            <w:noWrap/>
            <w:vAlign w:val="bottom"/>
            <w:hideMark/>
          </w:tcPr>
          <w:p w14:paraId="71CC9248"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88</w:t>
            </w:r>
          </w:p>
        </w:tc>
        <w:tc>
          <w:tcPr>
            <w:tcW w:w="576" w:type="dxa"/>
            <w:tcBorders>
              <w:top w:val="nil"/>
              <w:left w:val="nil"/>
              <w:bottom w:val="single" w:sz="4" w:space="0" w:color="auto"/>
              <w:right w:val="single" w:sz="4" w:space="0" w:color="auto"/>
            </w:tcBorders>
            <w:shd w:val="clear" w:color="auto" w:fill="auto"/>
            <w:noWrap/>
            <w:vAlign w:val="bottom"/>
            <w:hideMark/>
          </w:tcPr>
          <w:p w14:paraId="5014D09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71</w:t>
            </w:r>
          </w:p>
        </w:tc>
        <w:tc>
          <w:tcPr>
            <w:tcW w:w="576" w:type="dxa"/>
            <w:tcBorders>
              <w:top w:val="nil"/>
              <w:left w:val="nil"/>
              <w:bottom w:val="single" w:sz="4" w:space="0" w:color="auto"/>
              <w:right w:val="single" w:sz="4" w:space="0" w:color="auto"/>
            </w:tcBorders>
            <w:shd w:val="clear" w:color="auto" w:fill="auto"/>
            <w:noWrap/>
            <w:vAlign w:val="bottom"/>
            <w:hideMark/>
          </w:tcPr>
          <w:p w14:paraId="4993E5A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87</w:t>
            </w:r>
          </w:p>
        </w:tc>
        <w:tc>
          <w:tcPr>
            <w:tcW w:w="576" w:type="dxa"/>
            <w:tcBorders>
              <w:top w:val="nil"/>
              <w:left w:val="nil"/>
              <w:bottom w:val="single" w:sz="4" w:space="0" w:color="auto"/>
              <w:right w:val="single" w:sz="4" w:space="0" w:color="auto"/>
            </w:tcBorders>
            <w:shd w:val="clear" w:color="auto" w:fill="auto"/>
            <w:noWrap/>
            <w:vAlign w:val="bottom"/>
            <w:hideMark/>
          </w:tcPr>
          <w:p w14:paraId="49DD667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96</w:t>
            </w:r>
          </w:p>
        </w:tc>
        <w:tc>
          <w:tcPr>
            <w:tcW w:w="576" w:type="dxa"/>
            <w:tcBorders>
              <w:top w:val="nil"/>
              <w:left w:val="nil"/>
              <w:bottom w:val="single" w:sz="4" w:space="0" w:color="auto"/>
              <w:right w:val="single" w:sz="4" w:space="0" w:color="auto"/>
            </w:tcBorders>
            <w:shd w:val="clear" w:color="auto" w:fill="auto"/>
            <w:noWrap/>
            <w:vAlign w:val="bottom"/>
            <w:hideMark/>
          </w:tcPr>
          <w:p w14:paraId="4DB00126"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81</w:t>
            </w:r>
          </w:p>
        </w:tc>
        <w:tc>
          <w:tcPr>
            <w:tcW w:w="576" w:type="dxa"/>
            <w:tcBorders>
              <w:top w:val="nil"/>
              <w:left w:val="nil"/>
              <w:bottom w:val="single" w:sz="4" w:space="0" w:color="auto"/>
              <w:right w:val="single" w:sz="4" w:space="0" w:color="auto"/>
            </w:tcBorders>
            <w:shd w:val="clear" w:color="auto" w:fill="auto"/>
            <w:noWrap/>
            <w:vAlign w:val="bottom"/>
            <w:hideMark/>
          </w:tcPr>
          <w:p w14:paraId="7428F18F"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94</w:t>
            </w:r>
          </w:p>
        </w:tc>
        <w:tc>
          <w:tcPr>
            <w:tcW w:w="576" w:type="dxa"/>
            <w:tcBorders>
              <w:top w:val="nil"/>
              <w:left w:val="nil"/>
              <w:bottom w:val="single" w:sz="4" w:space="0" w:color="auto"/>
              <w:right w:val="single" w:sz="4" w:space="0" w:color="auto"/>
            </w:tcBorders>
            <w:shd w:val="clear" w:color="auto" w:fill="auto"/>
            <w:noWrap/>
            <w:vAlign w:val="bottom"/>
            <w:hideMark/>
          </w:tcPr>
          <w:p w14:paraId="61C7E439"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92</w:t>
            </w:r>
          </w:p>
        </w:tc>
        <w:tc>
          <w:tcPr>
            <w:tcW w:w="634" w:type="dxa"/>
            <w:tcBorders>
              <w:top w:val="nil"/>
              <w:left w:val="nil"/>
              <w:bottom w:val="single" w:sz="4" w:space="0" w:color="auto"/>
              <w:right w:val="single" w:sz="4" w:space="0" w:color="auto"/>
            </w:tcBorders>
            <w:shd w:val="clear" w:color="auto" w:fill="auto"/>
            <w:noWrap/>
            <w:vAlign w:val="bottom"/>
            <w:hideMark/>
          </w:tcPr>
          <w:p w14:paraId="4C8B407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91</w:t>
            </w:r>
          </w:p>
        </w:tc>
        <w:tc>
          <w:tcPr>
            <w:tcW w:w="426" w:type="dxa"/>
            <w:tcBorders>
              <w:top w:val="nil"/>
              <w:left w:val="nil"/>
              <w:bottom w:val="single" w:sz="4" w:space="0" w:color="auto"/>
              <w:right w:val="single" w:sz="4" w:space="0" w:color="auto"/>
            </w:tcBorders>
            <w:shd w:val="clear" w:color="000000" w:fill="F2F2F2"/>
            <w:noWrap/>
            <w:vAlign w:val="bottom"/>
            <w:hideMark/>
          </w:tcPr>
          <w:p w14:paraId="1535D6D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86</w:t>
            </w:r>
          </w:p>
        </w:tc>
        <w:tc>
          <w:tcPr>
            <w:tcW w:w="425" w:type="dxa"/>
            <w:tcBorders>
              <w:top w:val="nil"/>
              <w:left w:val="nil"/>
              <w:bottom w:val="single" w:sz="4" w:space="0" w:color="auto"/>
              <w:right w:val="single" w:sz="4" w:space="0" w:color="auto"/>
            </w:tcBorders>
            <w:shd w:val="clear" w:color="000000" w:fill="F2F2F2"/>
            <w:noWrap/>
            <w:vAlign w:val="bottom"/>
            <w:hideMark/>
          </w:tcPr>
          <w:p w14:paraId="4D7F2735"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w:t>
            </w:r>
          </w:p>
        </w:tc>
        <w:tc>
          <w:tcPr>
            <w:tcW w:w="709" w:type="dxa"/>
            <w:tcBorders>
              <w:top w:val="nil"/>
              <w:left w:val="single" w:sz="4" w:space="0" w:color="auto"/>
              <w:bottom w:val="single" w:sz="4" w:space="0" w:color="auto"/>
              <w:right w:val="single" w:sz="4" w:space="0" w:color="auto"/>
            </w:tcBorders>
            <w:shd w:val="clear" w:color="auto" w:fill="auto"/>
            <w:vAlign w:val="center"/>
          </w:tcPr>
          <w:p w14:paraId="7815FBB2" w14:textId="1DA122DF" w:rsidR="00BE3465" w:rsidRPr="008B51A1" w:rsidRDefault="00BE3465" w:rsidP="00BE3465">
            <w:pPr>
              <w:widowControl/>
              <w:jc w:val="center"/>
              <w:rPr>
                <w:rFonts w:ascii="宋体" w:hAnsi="宋体" w:cs="宋体"/>
                <w:color w:val="000000"/>
                <w:kern w:val="0"/>
                <w:sz w:val="18"/>
                <w:szCs w:val="18"/>
              </w:rPr>
            </w:pPr>
            <w:r w:rsidRPr="008B51A1">
              <w:rPr>
                <w:color w:val="000000"/>
                <w:sz w:val="18"/>
                <w:szCs w:val="18"/>
              </w:rPr>
              <w:t>1</w:t>
            </w:r>
          </w:p>
        </w:tc>
      </w:tr>
      <w:tr w:rsidR="00BE3465" w:rsidRPr="004D77D7" w14:paraId="6A3FEB83" w14:textId="7E65DA24" w:rsidTr="003967F9">
        <w:trPr>
          <w:trHeight w:val="27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57D6FA1B"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246</w:t>
            </w:r>
          </w:p>
        </w:tc>
        <w:tc>
          <w:tcPr>
            <w:tcW w:w="1134" w:type="dxa"/>
            <w:tcBorders>
              <w:top w:val="nil"/>
              <w:left w:val="nil"/>
              <w:bottom w:val="single" w:sz="4" w:space="0" w:color="auto"/>
              <w:right w:val="single" w:sz="4" w:space="0" w:color="auto"/>
            </w:tcBorders>
            <w:shd w:val="clear" w:color="auto" w:fill="auto"/>
            <w:noWrap/>
            <w:vAlign w:val="bottom"/>
            <w:hideMark/>
          </w:tcPr>
          <w:p w14:paraId="2AB0DE4B" w14:textId="5EA9592D" w:rsidR="00BE3465" w:rsidRPr="004D77D7" w:rsidRDefault="00BE3465" w:rsidP="00BE3465">
            <w:pPr>
              <w:widowControl/>
              <w:jc w:val="left"/>
              <w:rPr>
                <w:rFonts w:ascii="宋体" w:hAnsi="宋体" w:cs="宋体"/>
                <w:color w:val="000000"/>
                <w:kern w:val="0"/>
                <w:sz w:val="18"/>
                <w:szCs w:val="18"/>
              </w:rPr>
            </w:pPr>
            <w:r>
              <w:rPr>
                <w:rFonts w:hint="eastAsia"/>
                <w:color w:val="000000"/>
                <w:sz w:val="22"/>
                <w:szCs w:val="22"/>
              </w:rPr>
              <w:t>*</w:t>
            </w:r>
            <w:r>
              <w:rPr>
                <w:rFonts w:hint="eastAsia"/>
                <w:color w:val="000000"/>
                <w:sz w:val="22"/>
                <w:szCs w:val="22"/>
              </w:rPr>
              <w:t>佳</w:t>
            </w:r>
          </w:p>
        </w:tc>
        <w:tc>
          <w:tcPr>
            <w:tcW w:w="624" w:type="dxa"/>
            <w:tcBorders>
              <w:top w:val="nil"/>
              <w:left w:val="nil"/>
              <w:bottom w:val="single" w:sz="4" w:space="0" w:color="auto"/>
              <w:right w:val="single" w:sz="4" w:space="0" w:color="auto"/>
            </w:tcBorders>
            <w:shd w:val="clear" w:color="auto" w:fill="auto"/>
            <w:noWrap/>
            <w:vAlign w:val="bottom"/>
            <w:hideMark/>
          </w:tcPr>
          <w:p w14:paraId="5E4C9ED0"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89</w:t>
            </w:r>
          </w:p>
        </w:tc>
        <w:tc>
          <w:tcPr>
            <w:tcW w:w="509" w:type="dxa"/>
            <w:tcBorders>
              <w:top w:val="nil"/>
              <w:left w:val="nil"/>
              <w:bottom w:val="single" w:sz="4" w:space="0" w:color="auto"/>
              <w:right w:val="single" w:sz="4" w:space="0" w:color="auto"/>
            </w:tcBorders>
            <w:shd w:val="clear" w:color="auto" w:fill="auto"/>
            <w:noWrap/>
            <w:vAlign w:val="bottom"/>
            <w:hideMark/>
          </w:tcPr>
          <w:p w14:paraId="3C757AE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75</w:t>
            </w:r>
          </w:p>
        </w:tc>
        <w:tc>
          <w:tcPr>
            <w:tcW w:w="567" w:type="dxa"/>
            <w:tcBorders>
              <w:top w:val="nil"/>
              <w:left w:val="nil"/>
              <w:bottom w:val="single" w:sz="4" w:space="0" w:color="auto"/>
              <w:right w:val="single" w:sz="4" w:space="0" w:color="auto"/>
            </w:tcBorders>
            <w:shd w:val="clear" w:color="auto" w:fill="auto"/>
            <w:noWrap/>
            <w:vAlign w:val="bottom"/>
            <w:hideMark/>
          </w:tcPr>
          <w:p w14:paraId="01F9255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89</w:t>
            </w:r>
          </w:p>
        </w:tc>
        <w:tc>
          <w:tcPr>
            <w:tcW w:w="486" w:type="dxa"/>
            <w:tcBorders>
              <w:top w:val="nil"/>
              <w:left w:val="nil"/>
              <w:bottom w:val="single" w:sz="4" w:space="0" w:color="auto"/>
              <w:right w:val="single" w:sz="4" w:space="0" w:color="auto"/>
            </w:tcBorders>
            <w:shd w:val="clear" w:color="auto" w:fill="auto"/>
            <w:noWrap/>
            <w:vAlign w:val="bottom"/>
            <w:hideMark/>
          </w:tcPr>
          <w:p w14:paraId="4E198B1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76</w:t>
            </w:r>
          </w:p>
        </w:tc>
        <w:tc>
          <w:tcPr>
            <w:tcW w:w="507" w:type="dxa"/>
            <w:tcBorders>
              <w:top w:val="nil"/>
              <w:left w:val="nil"/>
              <w:bottom w:val="single" w:sz="4" w:space="0" w:color="auto"/>
              <w:right w:val="single" w:sz="4" w:space="0" w:color="auto"/>
            </w:tcBorders>
            <w:shd w:val="clear" w:color="000000" w:fill="F2F2F2"/>
            <w:noWrap/>
            <w:vAlign w:val="bottom"/>
            <w:hideMark/>
          </w:tcPr>
          <w:p w14:paraId="44FAA696"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80</w:t>
            </w:r>
          </w:p>
        </w:tc>
        <w:tc>
          <w:tcPr>
            <w:tcW w:w="576" w:type="dxa"/>
            <w:tcBorders>
              <w:top w:val="nil"/>
              <w:left w:val="nil"/>
              <w:bottom w:val="single" w:sz="4" w:space="0" w:color="auto"/>
              <w:right w:val="single" w:sz="4" w:space="0" w:color="auto"/>
            </w:tcBorders>
            <w:shd w:val="clear" w:color="auto" w:fill="auto"/>
            <w:noWrap/>
            <w:vAlign w:val="bottom"/>
            <w:hideMark/>
          </w:tcPr>
          <w:p w14:paraId="5ED5AB2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4</w:t>
            </w:r>
          </w:p>
        </w:tc>
        <w:tc>
          <w:tcPr>
            <w:tcW w:w="576" w:type="dxa"/>
            <w:tcBorders>
              <w:top w:val="nil"/>
              <w:left w:val="nil"/>
              <w:bottom w:val="single" w:sz="4" w:space="0" w:color="auto"/>
              <w:right w:val="single" w:sz="4" w:space="0" w:color="auto"/>
            </w:tcBorders>
            <w:shd w:val="clear" w:color="auto" w:fill="auto"/>
            <w:noWrap/>
            <w:vAlign w:val="bottom"/>
            <w:hideMark/>
          </w:tcPr>
          <w:p w14:paraId="4614994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20</w:t>
            </w:r>
          </w:p>
        </w:tc>
        <w:tc>
          <w:tcPr>
            <w:tcW w:w="576" w:type="dxa"/>
            <w:tcBorders>
              <w:top w:val="nil"/>
              <w:left w:val="nil"/>
              <w:bottom w:val="single" w:sz="4" w:space="0" w:color="auto"/>
              <w:right w:val="single" w:sz="4" w:space="0" w:color="auto"/>
            </w:tcBorders>
            <w:shd w:val="clear" w:color="auto" w:fill="auto"/>
            <w:noWrap/>
            <w:vAlign w:val="bottom"/>
            <w:hideMark/>
          </w:tcPr>
          <w:p w14:paraId="1F4991B6"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26</w:t>
            </w:r>
          </w:p>
        </w:tc>
        <w:tc>
          <w:tcPr>
            <w:tcW w:w="576" w:type="dxa"/>
            <w:tcBorders>
              <w:top w:val="nil"/>
              <w:left w:val="nil"/>
              <w:bottom w:val="single" w:sz="4" w:space="0" w:color="auto"/>
              <w:right w:val="single" w:sz="4" w:space="0" w:color="auto"/>
            </w:tcBorders>
            <w:shd w:val="clear" w:color="auto" w:fill="auto"/>
            <w:noWrap/>
            <w:vAlign w:val="bottom"/>
            <w:hideMark/>
          </w:tcPr>
          <w:p w14:paraId="6467C72F"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12</w:t>
            </w:r>
          </w:p>
        </w:tc>
        <w:tc>
          <w:tcPr>
            <w:tcW w:w="576" w:type="dxa"/>
            <w:tcBorders>
              <w:top w:val="nil"/>
              <w:left w:val="nil"/>
              <w:bottom w:val="single" w:sz="4" w:space="0" w:color="auto"/>
              <w:right w:val="single" w:sz="4" w:space="0" w:color="auto"/>
            </w:tcBorders>
            <w:shd w:val="clear" w:color="auto" w:fill="auto"/>
            <w:noWrap/>
            <w:vAlign w:val="bottom"/>
            <w:hideMark/>
          </w:tcPr>
          <w:p w14:paraId="7C514EA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4</w:t>
            </w:r>
          </w:p>
        </w:tc>
        <w:tc>
          <w:tcPr>
            <w:tcW w:w="576" w:type="dxa"/>
            <w:tcBorders>
              <w:top w:val="nil"/>
              <w:left w:val="nil"/>
              <w:bottom w:val="single" w:sz="4" w:space="0" w:color="auto"/>
              <w:right w:val="single" w:sz="4" w:space="0" w:color="auto"/>
            </w:tcBorders>
            <w:shd w:val="clear" w:color="auto" w:fill="auto"/>
            <w:noWrap/>
            <w:vAlign w:val="bottom"/>
            <w:hideMark/>
          </w:tcPr>
          <w:p w14:paraId="564280A8"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w:t>
            </w:r>
          </w:p>
        </w:tc>
        <w:tc>
          <w:tcPr>
            <w:tcW w:w="666" w:type="dxa"/>
            <w:tcBorders>
              <w:top w:val="nil"/>
              <w:left w:val="nil"/>
              <w:bottom w:val="single" w:sz="4" w:space="0" w:color="auto"/>
              <w:right w:val="single" w:sz="4" w:space="0" w:color="auto"/>
            </w:tcBorders>
            <w:shd w:val="clear" w:color="000000" w:fill="F2F2F2"/>
            <w:noWrap/>
            <w:vAlign w:val="bottom"/>
            <w:hideMark/>
          </w:tcPr>
          <w:p w14:paraId="504E84C6"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68</w:t>
            </w:r>
          </w:p>
        </w:tc>
        <w:tc>
          <w:tcPr>
            <w:tcW w:w="576" w:type="dxa"/>
            <w:tcBorders>
              <w:top w:val="nil"/>
              <w:left w:val="nil"/>
              <w:bottom w:val="single" w:sz="4" w:space="0" w:color="auto"/>
              <w:right w:val="single" w:sz="4" w:space="0" w:color="auto"/>
            </w:tcBorders>
            <w:shd w:val="clear" w:color="auto" w:fill="auto"/>
            <w:noWrap/>
            <w:vAlign w:val="bottom"/>
            <w:hideMark/>
          </w:tcPr>
          <w:p w14:paraId="6F486E4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59</w:t>
            </w:r>
          </w:p>
        </w:tc>
        <w:tc>
          <w:tcPr>
            <w:tcW w:w="576" w:type="dxa"/>
            <w:tcBorders>
              <w:top w:val="nil"/>
              <w:left w:val="nil"/>
              <w:bottom w:val="single" w:sz="4" w:space="0" w:color="auto"/>
              <w:right w:val="single" w:sz="4" w:space="0" w:color="auto"/>
            </w:tcBorders>
            <w:shd w:val="clear" w:color="auto" w:fill="auto"/>
            <w:noWrap/>
            <w:vAlign w:val="bottom"/>
            <w:hideMark/>
          </w:tcPr>
          <w:p w14:paraId="48BC8006"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84</w:t>
            </w:r>
          </w:p>
        </w:tc>
        <w:tc>
          <w:tcPr>
            <w:tcW w:w="576" w:type="dxa"/>
            <w:tcBorders>
              <w:top w:val="nil"/>
              <w:left w:val="nil"/>
              <w:bottom w:val="single" w:sz="4" w:space="0" w:color="auto"/>
              <w:right w:val="single" w:sz="4" w:space="0" w:color="auto"/>
            </w:tcBorders>
            <w:shd w:val="clear" w:color="auto" w:fill="auto"/>
            <w:noWrap/>
            <w:vAlign w:val="bottom"/>
            <w:hideMark/>
          </w:tcPr>
          <w:p w14:paraId="0288505B"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77</w:t>
            </w:r>
          </w:p>
        </w:tc>
        <w:tc>
          <w:tcPr>
            <w:tcW w:w="576" w:type="dxa"/>
            <w:tcBorders>
              <w:top w:val="nil"/>
              <w:left w:val="nil"/>
              <w:bottom w:val="single" w:sz="4" w:space="0" w:color="auto"/>
              <w:right w:val="single" w:sz="4" w:space="0" w:color="auto"/>
            </w:tcBorders>
            <w:shd w:val="clear" w:color="auto" w:fill="auto"/>
            <w:noWrap/>
            <w:vAlign w:val="bottom"/>
            <w:hideMark/>
          </w:tcPr>
          <w:p w14:paraId="427F754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56</w:t>
            </w:r>
          </w:p>
        </w:tc>
        <w:tc>
          <w:tcPr>
            <w:tcW w:w="576" w:type="dxa"/>
            <w:tcBorders>
              <w:top w:val="nil"/>
              <w:left w:val="nil"/>
              <w:bottom w:val="single" w:sz="4" w:space="0" w:color="auto"/>
              <w:right w:val="single" w:sz="4" w:space="0" w:color="auto"/>
            </w:tcBorders>
            <w:shd w:val="clear" w:color="auto" w:fill="auto"/>
            <w:noWrap/>
            <w:vAlign w:val="bottom"/>
            <w:hideMark/>
          </w:tcPr>
          <w:p w14:paraId="2EC3ADF8"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91</w:t>
            </w:r>
          </w:p>
        </w:tc>
        <w:tc>
          <w:tcPr>
            <w:tcW w:w="576" w:type="dxa"/>
            <w:tcBorders>
              <w:top w:val="nil"/>
              <w:left w:val="nil"/>
              <w:bottom w:val="single" w:sz="4" w:space="0" w:color="auto"/>
              <w:right w:val="single" w:sz="4" w:space="0" w:color="auto"/>
            </w:tcBorders>
            <w:shd w:val="clear" w:color="auto" w:fill="auto"/>
            <w:noWrap/>
            <w:vAlign w:val="bottom"/>
            <w:hideMark/>
          </w:tcPr>
          <w:p w14:paraId="23F5C6E8"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86</w:t>
            </w:r>
          </w:p>
        </w:tc>
        <w:tc>
          <w:tcPr>
            <w:tcW w:w="576" w:type="dxa"/>
            <w:tcBorders>
              <w:top w:val="nil"/>
              <w:left w:val="nil"/>
              <w:bottom w:val="single" w:sz="4" w:space="0" w:color="auto"/>
              <w:right w:val="single" w:sz="4" w:space="0" w:color="auto"/>
            </w:tcBorders>
            <w:shd w:val="clear" w:color="auto" w:fill="auto"/>
            <w:noWrap/>
            <w:vAlign w:val="bottom"/>
            <w:hideMark/>
          </w:tcPr>
          <w:p w14:paraId="26DC7485"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75</w:t>
            </w:r>
          </w:p>
        </w:tc>
        <w:tc>
          <w:tcPr>
            <w:tcW w:w="634" w:type="dxa"/>
            <w:tcBorders>
              <w:top w:val="nil"/>
              <w:left w:val="nil"/>
              <w:bottom w:val="single" w:sz="4" w:space="0" w:color="auto"/>
              <w:right w:val="single" w:sz="4" w:space="0" w:color="auto"/>
            </w:tcBorders>
            <w:shd w:val="clear" w:color="auto" w:fill="auto"/>
            <w:noWrap/>
            <w:vAlign w:val="bottom"/>
            <w:hideMark/>
          </w:tcPr>
          <w:p w14:paraId="726EDBAB"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83</w:t>
            </w:r>
          </w:p>
        </w:tc>
        <w:tc>
          <w:tcPr>
            <w:tcW w:w="426" w:type="dxa"/>
            <w:tcBorders>
              <w:top w:val="nil"/>
              <w:left w:val="nil"/>
              <w:bottom w:val="single" w:sz="4" w:space="0" w:color="auto"/>
              <w:right w:val="single" w:sz="4" w:space="0" w:color="auto"/>
            </w:tcBorders>
            <w:shd w:val="clear" w:color="000000" w:fill="F2F2F2"/>
            <w:noWrap/>
            <w:vAlign w:val="bottom"/>
            <w:hideMark/>
          </w:tcPr>
          <w:p w14:paraId="21EE28A8"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73</w:t>
            </w:r>
          </w:p>
        </w:tc>
        <w:tc>
          <w:tcPr>
            <w:tcW w:w="425" w:type="dxa"/>
            <w:tcBorders>
              <w:top w:val="nil"/>
              <w:left w:val="nil"/>
              <w:bottom w:val="single" w:sz="4" w:space="0" w:color="auto"/>
              <w:right w:val="single" w:sz="4" w:space="0" w:color="auto"/>
            </w:tcBorders>
            <w:shd w:val="clear" w:color="000000" w:fill="F2F2F2"/>
            <w:noWrap/>
            <w:vAlign w:val="bottom"/>
            <w:hideMark/>
          </w:tcPr>
          <w:p w14:paraId="489A807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w:t>
            </w:r>
          </w:p>
        </w:tc>
        <w:tc>
          <w:tcPr>
            <w:tcW w:w="709" w:type="dxa"/>
            <w:tcBorders>
              <w:top w:val="single" w:sz="4" w:space="0" w:color="auto"/>
              <w:left w:val="single" w:sz="4" w:space="0" w:color="auto"/>
              <w:bottom w:val="single" w:sz="4" w:space="0" w:color="auto"/>
              <w:right w:val="single" w:sz="4" w:space="0" w:color="auto"/>
            </w:tcBorders>
            <w:shd w:val="clear" w:color="000000" w:fill="FFC7CE"/>
            <w:vAlign w:val="center"/>
          </w:tcPr>
          <w:p w14:paraId="246E884C" w14:textId="49C396AF" w:rsidR="00BE3465" w:rsidRPr="008B51A1" w:rsidRDefault="00BE3465" w:rsidP="00BE3465">
            <w:pPr>
              <w:widowControl/>
              <w:jc w:val="center"/>
              <w:rPr>
                <w:rFonts w:ascii="宋体" w:hAnsi="宋体" w:cs="宋体"/>
                <w:color w:val="000000"/>
                <w:kern w:val="0"/>
                <w:sz w:val="18"/>
                <w:szCs w:val="18"/>
              </w:rPr>
            </w:pPr>
            <w:r w:rsidRPr="008B51A1">
              <w:rPr>
                <w:color w:val="9C0006"/>
                <w:sz w:val="18"/>
                <w:szCs w:val="18"/>
              </w:rPr>
              <w:t>0</w:t>
            </w:r>
          </w:p>
        </w:tc>
      </w:tr>
      <w:tr w:rsidR="00BE3465" w:rsidRPr="004D77D7" w14:paraId="3BBC30EF" w14:textId="3F6F90C5" w:rsidTr="003967F9">
        <w:trPr>
          <w:trHeight w:val="27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313AF1F5"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247</w:t>
            </w:r>
          </w:p>
        </w:tc>
        <w:tc>
          <w:tcPr>
            <w:tcW w:w="1134" w:type="dxa"/>
            <w:tcBorders>
              <w:top w:val="nil"/>
              <w:left w:val="nil"/>
              <w:bottom w:val="single" w:sz="4" w:space="0" w:color="auto"/>
              <w:right w:val="single" w:sz="4" w:space="0" w:color="auto"/>
            </w:tcBorders>
            <w:shd w:val="clear" w:color="auto" w:fill="auto"/>
            <w:noWrap/>
            <w:vAlign w:val="bottom"/>
            <w:hideMark/>
          </w:tcPr>
          <w:p w14:paraId="50BD24E9" w14:textId="1F4DA3FC" w:rsidR="00BE3465" w:rsidRPr="004D77D7" w:rsidRDefault="00BE3465" w:rsidP="00BE3465">
            <w:pPr>
              <w:widowControl/>
              <w:jc w:val="left"/>
              <w:rPr>
                <w:rFonts w:ascii="宋体" w:hAnsi="宋体" w:cs="宋体"/>
                <w:color w:val="000000"/>
                <w:kern w:val="0"/>
                <w:sz w:val="18"/>
                <w:szCs w:val="18"/>
              </w:rPr>
            </w:pPr>
            <w:r>
              <w:rPr>
                <w:rFonts w:hint="eastAsia"/>
                <w:color w:val="000000"/>
                <w:sz w:val="22"/>
                <w:szCs w:val="22"/>
              </w:rPr>
              <w:t>*</w:t>
            </w:r>
            <w:r>
              <w:rPr>
                <w:rFonts w:hint="eastAsia"/>
                <w:color w:val="000000"/>
                <w:sz w:val="22"/>
                <w:szCs w:val="22"/>
              </w:rPr>
              <w:t>冷</w:t>
            </w:r>
          </w:p>
        </w:tc>
        <w:tc>
          <w:tcPr>
            <w:tcW w:w="624" w:type="dxa"/>
            <w:tcBorders>
              <w:top w:val="nil"/>
              <w:left w:val="nil"/>
              <w:bottom w:val="single" w:sz="4" w:space="0" w:color="auto"/>
              <w:right w:val="single" w:sz="4" w:space="0" w:color="auto"/>
            </w:tcBorders>
            <w:shd w:val="clear" w:color="auto" w:fill="auto"/>
            <w:noWrap/>
            <w:vAlign w:val="bottom"/>
            <w:hideMark/>
          </w:tcPr>
          <w:p w14:paraId="033DCF6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85</w:t>
            </w:r>
          </w:p>
        </w:tc>
        <w:tc>
          <w:tcPr>
            <w:tcW w:w="509" w:type="dxa"/>
            <w:tcBorders>
              <w:top w:val="nil"/>
              <w:left w:val="nil"/>
              <w:bottom w:val="single" w:sz="4" w:space="0" w:color="auto"/>
              <w:right w:val="single" w:sz="4" w:space="0" w:color="auto"/>
            </w:tcBorders>
            <w:shd w:val="clear" w:color="auto" w:fill="auto"/>
            <w:noWrap/>
            <w:vAlign w:val="bottom"/>
            <w:hideMark/>
          </w:tcPr>
          <w:p w14:paraId="754B0E5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80</w:t>
            </w:r>
          </w:p>
        </w:tc>
        <w:tc>
          <w:tcPr>
            <w:tcW w:w="567" w:type="dxa"/>
            <w:tcBorders>
              <w:top w:val="nil"/>
              <w:left w:val="nil"/>
              <w:bottom w:val="single" w:sz="4" w:space="0" w:color="auto"/>
              <w:right w:val="single" w:sz="4" w:space="0" w:color="auto"/>
            </w:tcBorders>
            <w:shd w:val="clear" w:color="auto" w:fill="auto"/>
            <w:noWrap/>
            <w:vAlign w:val="bottom"/>
            <w:hideMark/>
          </w:tcPr>
          <w:p w14:paraId="5B73057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72</w:t>
            </w:r>
          </w:p>
        </w:tc>
        <w:tc>
          <w:tcPr>
            <w:tcW w:w="486" w:type="dxa"/>
            <w:tcBorders>
              <w:top w:val="nil"/>
              <w:left w:val="nil"/>
              <w:bottom w:val="single" w:sz="4" w:space="0" w:color="auto"/>
              <w:right w:val="single" w:sz="4" w:space="0" w:color="auto"/>
            </w:tcBorders>
            <w:shd w:val="clear" w:color="auto" w:fill="auto"/>
            <w:noWrap/>
            <w:vAlign w:val="bottom"/>
            <w:hideMark/>
          </w:tcPr>
          <w:p w14:paraId="66A58490"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75</w:t>
            </w:r>
          </w:p>
        </w:tc>
        <w:tc>
          <w:tcPr>
            <w:tcW w:w="507" w:type="dxa"/>
            <w:tcBorders>
              <w:top w:val="nil"/>
              <w:left w:val="nil"/>
              <w:bottom w:val="single" w:sz="4" w:space="0" w:color="auto"/>
              <w:right w:val="single" w:sz="4" w:space="0" w:color="auto"/>
            </w:tcBorders>
            <w:shd w:val="clear" w:color="000000" w:fill="F2F2F2"/>
            <w:noWrap/>
            <w:vAlign w:val="bottom"/>
            <w:hideMark/>
          </w:tcPr>
          <w:p w14:paraId="76DB7C7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79</w:t>
            </w:r>
          </w:p>
        </w:tc>
        <w:tc>
          <w:tcPr>
            <w:tcW w:w="576" w:type="dxa"/>
            <w:tcBorders>
              <w:top w:val="nil"/>
              <w:left w:val="nil"/>
              <w:bottom w:val="single" w:sz="4" w:space="0" w:color="auto"/>
              <w:right w:val="single" w:sz="4" w:space="0" w:color="auto"/>
            </w:tcBorders>
            <w:shd w:val="clear" w:color="auto" w:fill="auto"/>
            <w:noWrap/>
            <w:vAlign w:val="bottom"/>
            <w:hideMark/>
          </w:tcPr>
          <w:p w14:paraId="5D42367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w:t>
            </w:r>
          </w:p>
        </w:tc>
        <w:tc>
          <w:tcPr>
            <w:tcW w:w="576" w:type="dxa"/>
            <w:tcBorders>
              <w:top w:val="nil"/>
              <w:left w:val="nil"/>
              <w:bottom w:val="single" w:sz="4" w:space="0" w:color="auto"/>
              <w:right w:val="single" w:sz="4" w:space="0" w:color="auto"/>
            </w:tcBorders>
            <w:shd w:val="clear" w:color="auto" w:fill="auto"/>
            <w:noWrap/>
            <w:vAlign w:val="bottom"/>
            <w:hideMark/>
          </w:tcPr>
          <w:p w14:paraId="502F983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22</w:t>
            </w:r>
          </w:p>
        </w:tc>
        <w:tc>
          <w:tcPr>
            <w:tcW w:w="576" w:type="dxa"/>
            <w:tcBorders>
              <w:top w:val="nil"/>
              <w:left w:val="nil"/>
              <w:bottom w:val="single" w:sz="4" w:space="0" w:color="auto"/>
              <w:right w:val="single" w:sz="4" w:space="0" w:color="auto"/>
            </w:tcBorders>
            <w:shd w:val="clear" w:color="auto" w:fill="auto"/>
            <w:noWrap/>
            <w:vAlign w:val="bottom"/>
            <w:hideMark/>
          </w:tcPr>
          <w:p w14:paraId="4CEE756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23</w:t>
            </w:r>
          </w:p>
        </w:tc>
        <w:tc>
          <w:tcPr>
            <w:tcW w:w="576" w:type="dxa"/>
            <w:tcBorders>
              <w:top w:val="nil"/>
              <w:left w:val="nil"/>
              <w:bottom w:val="single" w:sz="4" w:space="0" w:color="auto"/>
              <w:right w:val="single" w:sz="4" w:space="0" w:color="auto"/>
            </w:tcBorders>
            <w:shd w:val="clear" w:color="auto" w:fill="auto"/>
            <w:noWrap/>
            <w:vAlign w:val="bottom"/>
            <w:hideMark/>
          </w:tcPr>
          <w:p w14:paraId="731AD5F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27</w:t>
            </w:r>
          </w:p>
        </w:tc>
        <w:tc>
          <w:tcPr>
            <w:tcW w:w="576" w:type="dxa"/>
            <w:tcBorders>
              <w:top w:val="nil"/>
              <w:left w:val="nil"/>
              <w:bottom w:val="single" w:sz="4" w:space="0" w:color="auto"/>
              <w:right w:val="single" w:sz="4" w:space="0" w:color="auto"/>
            </w:tcBorders>
            <w:shd w:val="clear" w:color="auto" w:fill="auto"/>
            <w:noWrap/>
            <w:vAlign w:val="bottom"/>
            <w:hideMark/>
          </w:tcPr>
          <w:p w14:paraId="678E8379"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3</w:t>
            </w:r>
          </w:p>
        </w:tc>
        <w:tc>
          <w:tcPr>
            <w:tcW w:w="576" w:type="dxa"/>
            <w:tcBorders>
              <w:top w:val="nil"/>
              <w:left w:val="nil"/>
              <w:bottom w:val="single" w:sz="4" w:space="0" w:color="auto"/>
              <w:right w:val="single" w:sz="4" w:space="0" w:color="auto"/>
            </w:tcBorders>
            <w:shd w:val="clear" w:color="auto" w:fill="auto"/>
            <w:noWrap/>
            <w:vAlign w:val="bottom"/>
            <w:hideMark/>
          </w:tcPr>
          <w:p w14:paraId="61569BC9"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w:t>
            </w:r>
          </w:p>
        </w:tc>
        <w:tc>
          <w:tcPr>
            <w:tcW w:w="666" w:type="dxa"/>
            <w:tcBorders>
              <w:top w:val="nil"/>
              <w:left w:val="nil"/>
              <w:bottom w:val="single" w:sz="4" w:space="0" w:color="auto"/>
              <w:right w:val="single" w:sz="4" w:space="0" w:color="auto"/>
            </w:tcBorders>
            <w:shd w:val="clear" w:color="000000" w:fill="F2F2F2"/>
            <w:noWrap/>
            <w:vAlign w:val="bottom"/>
            <w:hideMark/>
          </w:tcPr>
          <w:p w14:paraId="52A35E4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83</w:t>
            </w:r>
          </w:p>
        </w:tc>
        <w:tc>
          <w:tcPr>
            <w:tcW w:w="576" w:type="dxa"/>
            <w:tcBorders>
              <w:top w:val="nil"/>
              <w:left w:val="nil"/>
              <w:bottom w:val="single" w:sz="4" w:space="0" w:color="auto"/>
              <w:right w:val="single" w:sz="4" w:space="0" w:color="auto"/>
            </w:tcBorders>
            <w:shd w:val="clear" w:color="auto" w:fill="auto"/>
            <w:noWrap/>
            <w:vAlign w:val="bottom"/>
            <w:hideMark/>
          </w:tcPr>
          <w:p w14:paraId="60640DE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85</w:t>
            </w:r>
          </w:p>
        </w:tc>
        <w:tc>
          <w:tcPr>
            <w:tcW w:w="576" w:type="dxa"/>
            <w:tcBorders>
              <w:top w:val="nil"/>
              <w:left w:val="nil"/>
              <w:bottom w:val="single" w:sz="4" w:space="0" w:color="auto"/>
              <w:right w:val="single" w:sz="4" w:space="0" w:color="auto"/>
            </w:tcBorders>
            <w:shd w:val="clear" w:color="auto" w:fill="auto"/>
            <w:noWrap/>
            <w:vAlign w:val="bottom"/>
            <w:hideMark/>
          </w:tcPr>
          <w:p w14:paraId="797711E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89</w:t>
            </w:r>
          </w:p>
        </w:tc>
        <w:tc>
          <w:tcPr>
            <w:tcW w:w="576" w:type="dxa"/>
            <w:tcBorders>
              <w:top w:val="nil"/>
              <w:left w:val="nil"/>
              <w:bottom w:val="single" w:sz="4" w:space="0" w:color="auto"/>
              <w:right w:val="single" w:sz="4" w:space="0" w:color="auto"/>
            </w:tcBorders>
            <w:shd w:val="clear" w:color="auto" w:fill="auto"/>
            <w:noWrap/>
            <w:vAlign w:val="bottom"/>
            <w:hideMark/>
          </w:tcPr>
          <w:p w14:paraId="67F72F86"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71</w:t>
            </w:r>
          </w:p>
        </w:tc>
        <w:tc>
          <w:tcPr>
            <w:tcW w:w="576" w:type="dxa"/>
            <w:tcBorders>
              <w:top w:val="nil"/>
              <w:left w:val="nil"/>
              <w:bottom w:val="single" w:sz="4" w:space="0" w:color="auto"/>
              <w:right w:val="single" w:sz="4" w:space="0" w:color="auto"/>
            </w:tcBorders>
            <w:shd w:val="clear" w:color="auto" w:fill="auto"/>
            <w:noWrap/>
            <w:vAlign w:val="bottom"/>
            <w:hideMark/>
          </w:tcPr>
          <w:p w14:paraId="10E708B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90</w:t>
            </w:r>
          </w:p>
        </w:tc>
        <w:tc>
          <w:tcPr>
            <w:tcW w:w="576" w:type="dxa"/>
            <w:tcBorders>
              <w:top w:val="nil"/>
              <w:left w:val="nil"/>
              <w:bottom w:val="single" w:sz="4" w:space="0" w:color="auto"/>
              <w:right w:val="single" w:sz="4" w:space="0" w:color="auto"/>
            </w:tcBorders>
            <w:shd w:val="clear" w:color="auto" w:fill="auto"/>
            <w:noWrap/>
            <w:vAlign w:val="bottom"/>
            <w:hideMark/>
          </w:tcPr>
          <w:p w14:paraId="0A461094"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77</w:t>
            </w:r>
          </w:p>
        </w:tc>
        <w:tc>
          <w:tcPr>
            <w:tcW w:w="576" w:type="dxa"/>
            <w:tcBorders>
              <w:top w:val="nil"/>
              <w:left w:val="nil"/>
              <w:bottom w:val="single" w:sz="4" w:space="0" w:color="auto"/>
              <w:right w:val="single" w:sz="4" w:space="0" w:color="auto"/>
            </w:tcBorders>
            <w:shd w:val="clear" w:color="auto" w:fill="auto"/>
            <w:noWrap/>
            <w:vAlign w:val="bottom"/>
            <w:hideMark/>
          </w:tcPr>
          <w:p w14:paraId="3CF6A4CE"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71</w:t>
            </w:r>
          </w:p>
        </w:tc>
        <w:tc>
          <w:tcPr>
            <w:tcW w:w="576" w:type="dxa"/>
            <w:tcBorders>
              <w:top w:val="nil"/>
              <w:left w:val="nil"/>
              <w:bottom w:val="single" w:sz="4" w:space="0" w:color="auto"/>
              <w:right w:val="single" w:sz="4" w:space="0" w:color="auto"/>
            </w:tcBorders>
            <w:shd w:val="clear" w:color="auto" w:fill="auto"/>
            <w:noWrap/>
            <w:vAlign w:val="bottom"/>
            <w:hideMark/>
          </w:tcPr>
          <w:p w14:paraId="5D1D3EA9"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80</w:t>
            </w:r>
          </w:p>
        </w:tc>
        <w:tc>
          <w:tcPr>
            <w:tcW w:w="634" w:type="dxa"/>
            <w:tcBorders>
              <w:top w:val="nil"/>
              <w:left w:val="nil"/>
              <w:bottom w:val="single" w:sz="4" w:space="0" w:color="auto"/>
              <w:right w:val="single" w:sz="4" w:space="0" w:color="auto"/>
            </w:tcBorders>
            <w:shd w:val="clear" w:color="auto" w:fill="auto"/>
            <w:noWrap/>
            <w:vAlign w:val="bottom"/>
            <w:hideMark/>
          </w:tcPr>
          <w:p w14:paraId="45F9D2B4"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81</w:t>
            </w:r>
          </w:p>
        </w:tc>
        <w:tc>
          <w:tcPr>
            <w:tcW w:w="426" w:type="dxa"/>
            <w:tcBorders>
              <w:top w:val="nil"/>
              <w:left w:val="nil"/>
              <w:bottom w:val="single" w:sz="4" w:space="0" w:color="auto"/>
              <w:right w:val="single" w:sz="4" w:space="0" w:color="auto"/>
            </w:tcBorders>
            <w:shd w:val="clear" w:color="000000" w:fill="F2F2F2"/>
            <w:noWrap/>
            <w:vAlign w:val="bottom"/>
            <w:hideMark/>
          </w:tcPr>
          <w:p w14:paraId="1C152028"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81</w:t>
            </w:r>
          </w:p>
        </w:tc>
        <w:tc>
          <w:tcPr>
            <w:tcW w:w="425" w:type="dxa"/>
            <w:tcBorders>
              <w:top w:val="nil"/>
              <w:left w:val="nil"/>
              <w:bottom w:val="single" w:sz="4" w:space="0" w:color="auto"/>
              <w:right w:val="single" w:sz="4" w:space="0" w:color="auto"/>
            </w:tcBorders>
            <w:shd w:val="clear" w:color="000000" w:fill="F2F2F2"/>
            <w:noWrap/>
            <w:vAlign w:val="bottom"/>
            <w:hideMark/>
          </w:tcPr>
          <w:p w14:paraId="717F4D0F"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w:t>
            </w:r>
          </w:p>
        </w:tc>
        <w:tc>
          <w:tcPr>
            <w:tcW w:w="709" w:type="dxa"/>
            <w:tcBorders>
              <w:top w:val="nil"/>
              <w:left w:val="single" w:sz="4" w:space="0" w:color="auto"/>
              <w:bottom w:val="single" w:sz="4" w:space="0" w:color="auto"/>
              <w:right w:val="single" w:sz="4" w:space="0" w:color="auto"/>
            </w:tcBorders>
            <w:shd w:val="clear" w:color="auto" w:fill="auto"/>
            <w:vAlign w:val="center"/>
          </w:tcPr>
          <w:p w14:paraId="3611A225" w14:textId="6F7890F6" w:rsidR="00BE3465" w:rsidRPr="008B51A1" w:rsidRDefault="00BE3465" w:rsidP="00BE3465">
            <w:pPr>
              <w:widowControl/>
              <w:jc w:val="center"/>
              <w:rPr>
                <w:rFonts w:ascii="宋体" w:hAnsi="宋体" w:cs="宋体"/>
                <w:color w:val="000000"/>
                <w:kern w:val="0"/>
                <w:sz w:val="18"/>
                <w:szCs w:val="18"/>
              </w:rPr>
            </w:pPr>
            <w:r w:rsidRPr="008B51A1">
              <w:rPr>
                <w:color w:val="000000"/>
                <w:sz w:val="18"/>
                <w:szCs w:val="18"/>
              </w:rPr>
              <w:t>1</w:t>
            </w:r>
          </w:p>
        </w:tc>
      </w:tr>
      <w:tr w:rsidR="00BE3465" w:rsidRPr="004D77D7" w14:paraId="24BC0990" w14:textId="5D863158" w:rsidTr="003967F9">
        <w:trPr>
          <w:trHeight w:val="27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3DAE1DA9"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248</w:t>
            </w:r>
          </w:p>
        </w:tc>
        <w:tc>
          <w:tcPr>
            <w:tcW w:w="1134" w:type="dxa"/>
            <w:tcBorders>
              <w:top w:val="nil"/>
              <w:left w:val="nil"/>
              <w:bottom w:val="single" w:sz="4" w:space="0" w:color="auto"/>
              <w:right w:val="single" w:sz="4" w:space="0" w:color="auto"/>
            </w:tcBorders>
            <w:shd w:val="clear" w:color="auto" w:fill="auto"/>
            <w:noWrap/>
            <w:vAlign w:val="bottom"/>
            <w:hideMark/>
          </w:tcPr>
          <w:p w14:paraId="3F0D89FA" w14:textId="7E755589" w:rsidR="00BE3465" w:rsidRPr="004D77D7" w:rsidRDefault="00BE3465" w:rsidP="00BE3465">
            <w:pPr>
              <w:widowControl/>
              <w:jc w:val="left"/>
              <w:rPr>
                <w:rFonts w:ascii="宋体" w:hAnsi="宋体" w:cs="宋体"/>
                <w:color w:val="000000"/>
                <w:kern w:val="0"/>
                <w:sz w:val="18"/>
                <w:szCs w:val="18"/>
              </w:rPr>
            </w:pPr>
            <w:r>
              <w:rPr>
                <w:rFonts w:hint="eastAsia"/>
                <w:color w:val="000000"/>
                <w:sz w:val="22"/>
                <w:szCs w:val="22"/>
              </w:rPr>
              <w:t>*</w:t>
            </w:r>
            <w:r>
              <w:rPr>
                <w:rFonts w:hint="eastAsia"/>
                <w:color w:val="000000"/>
                <w:sz w:val="22"/>
                <w:szCs w:val="22"/>
              </w:rPr>
              <w:t>运</w:t>
            </w:r>
          </w:p>
        </w:tc>
        <w:tc>
          <w:tcPr>
            <w:tcW w:w="624" w:type="dxa"/>
            <w:tcBorders>
              <w:top w:val="nil"/>
              <w:left w:val="nil"/>
              <w:bottom w:val="single" w:sz="4" w:space="0" w:color="auto"/>
              <w:right w:val="single" w:sz="4" w:space="0" w:color="auto"/>
            </w:tcBorders>
            <w:shd w:val="clear" w:color="auto" w:fill="auto"/>
            <w:noWrap/>
            <w:vAlign w:val="bottom"/>
            <w:hideMark/>
          </w:tcPr>
          <w:p w14:paraId="05731909"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89</w:t>
            </w:r>
          </w:p>
        </w:tc>
        <w:tc>
          <w:tcPr>
            <w:tcW w:w="509" w:type="dxa"/>
            <w:tcBorders>
              <w:top w:val="nil"/>
              <w:left w:val="nil"/>
              <w:bottom w:val="single" w:sz="4" w:space="0" w:color="auto"/>
              <w:right w:val="single" w:sz="4" w:space="0" w:color="auto"/>
            </w:tcBorders>
            <w:shd w:val="clear" w:color="auto" w:fill="auto"/>
            <w:noWrap/>
            <w:vAlign w:val="bottom"/>
            <w:hideMark/>
          </w:tcPr>
          <w:p w14:paraId="2B942040"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81</w:t>
            </w:r>
          </w:p>
        </w:tc>
        <w:tc>
          <w:tcPr>
            <w:tcW w:w="567" w:type="dxa"/>
            <w:tcBorders>
              <w:top w:val="nil"/>
              <w:left w:val="nil"/>
              <w:bottom w:val="single" w:sz="4" w:space="0" w:color="auto"/>
              <w:right w:val="single" w:sz="4" w:space="0" w:color="auto"/>
            </w:tcBorders>
            <w:shd w:val="clear" w:color="auto" w:fill="auto"/>
            <w:noWrap/>
            <w:vAlign w:val="bottom"/>
            <w:hideMark/>
          </w:tcPr>
          <w:p w14:paraId="6CA5F0A5"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78</w:t>
            </w:r>
          </w:p>
        </w:tc>
        <w:tc>
          <w:tcPr>
            <w:tcW w:w="486" w:type="dxa"/>
            <w:tcBorders>
              <w:top w:val="nil"/>
              <w:left w:val="nil"/>
              <w:bottom w:val="single" w:sz="4" w:space="0" w:color="auto"/>
              <w:right w:val="single" w:sz="4" w:space="0" w:color="auto"/>
            </w:tcBorders>
            <w:shd w:val="clear" w:color="auto" w:fill="auto"/>
            <w:noWrap/>
            <w:vAlign w:val="bottom"/>
            <w:hideMark/>
          </w:tcPr>
          <w:p w14:paraId="350DC90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62</w:t>
            </w:r>
          </w:p>
        </w:tc>
        <w:tc>
          <w:tcPr>
            <w:tcW w:w="507" w:type="dxa"/>
            <w:tcBorders>
              <w:top w:val="nil"/>
              <w:left w:val="nil"/>
              <w:bottom w:val="single" w:sz="4" w:space="0" w:color="auto"/>
              <w:right w:val="single" w:sz="4" w:space="0" w:color="auto"/>
            </w:tcBorders>
            <w:shd w:val="clear" w:color="000000" w:fill="F2F2F2"/>
            <w:noWrap/>
            <w:vAlign w:val="bottom"/>
            <w:hideMark/>
          </w:tcPr>
          <w:p w14:paraId="6CE5D859"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77</w:t>
            </w:r>
          </w:p>
        </w:tc>
        <w:tc>
          <w:tcPr>
            <w:tcW w:w="576" w:type="dxa"/>
            <w:tcBorders>
              <w:top w:val="nil"/>
              <w:left w:val="nil"/>
              <w:bottom w:val="single" w:sz="4" w:space="0" w:color="auto"/>
              <w:right w:val="single" w:sz="4" w:space="0" w:color="auto"/>
            </w:tcBorders>
            <w:shd w:val="clear" w:color="auto" w:fill="auto"/>
            <w:noWrap/>
            <w:vAlign w:val="bottom"/>
            <w:hideMark/>
          </w:tcPr>
          <w:p w14:paraId="48A9C11F"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w:t>
            </w:r>
          </w:p>
        </w:tc>
        <w:tc>
          <w:tcPr>
            <w:tcW w:w="576" w:type="dxa"/>
            <w:tcBorders>
              <w:top w:val="nil"/>
              <w:left w:val="nil"/>
              <w:bottom w:val="single" w:sz="4" w:space="0" w:color="auto"/>
              <w:right w:val="single" w:sz="4" w:space="0" w:color="auto"/>
            </w:tcBorders>
            <w:shd w:val="clear" w:color="auto" w:fill="auto"/>
            <w:noWrap/>
            <w:vAlign w:val="bottom"/>
            <w:hideMark/>
          </w:tcPr>
          <w:p w14:paraId="3362A69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13</w:t>
            </w:r>
          </w:p>
        </w:tc>
        <w:tc>
          <w:tcPr>
            <w:tcW w:w="576" w:type="dxa"/>
            <w:tcBorders>
              <w:top w:val="nil"/>
              <w:left w:val="nil"/>
              <w:bottom w:val="single" w:sz="4" w:space="0" w:color="auto"/>
              <w:right w:val="single" w:sz="4" w:space="0" w:color="auto"/>
            </w:tcBorders>
            <w:shd w:val="clear" w:color="auto" w:fill="auto"/>
            <w:noWrap/>
            <w:vAlign w:val="bottom"/>
            <w:hideMark/>
          </w:tcPr>
          <w:p w14:paraId="6A9DD10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23</w:t>
            </w:r>
          </w:p>
        </w:tc>
        <w:tc>
          <w:tcPr>
            <w:tcW w:w="576" w:type="dxa"/>
            <w:tcBorders>
              <w:top w:val="nil"/>
              <w:left w:val="nil"/>
              <w:bottom w:val="single" w:sz="4" w:space="0" w:color="auto"/>
              <w:right w:val="single" w:sz="4" w:space="0" w:color="auto"/>
            </w:tcBorders>
            <w:shd w:val="clear" w:color="auto" w:fill="auto"/>
            <w:noWrap/>
            <w:vAlign w:val="bottom"/>
            <w:hideMark/>
          </w:tcPr>
          <w:p w14:paraId="436837FB"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14</w:t>
            </w:r>
          </w:p>
        </w:tc>
        <w:tc>
          <w:tcPr>
            <w:tcW w:w="576" w:type="dxa"/>
            <w:tcBorders>
              <w:top w:val="nil"/>
              <w:left w:val="nil"/>
              <w:bottom w:val="single" w:sz="4" w:space="0" w:color="auto"/>
              <w:right w:val="single" w:sz="4" w:space="0" w:color="auto"/>
            </w:tcBorders>
            <w:shd w:val="clear" w:color="auto" w:fill="auto"/>
            <w:noWrap/>
            <w:vAlign w:val="bottom"/>
            <w:hideMark/>
          </w:tcPr>
          <w:p w14:paraId="10387480"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4</w:t>
            </w:r>
          </w:p>
        </w:tc>
        <w:tc>
          <w:tcPr>
            <w:tcW w:w="576" w:type="dxa"/>
            <w:tcBorders>
              <w:top w:val="nil"/>
              <w:left w:val="nil"/>
              <w:bottom w:val="single" w:sz="4" w:space="0" w:color="auto"/>
              <w:right w:val="single" w:sz="4" w:space="0" w:color="auto"/>
            </w:tcBorders>
            <w:shd w:val="clear" w:color="auto" w:fill="auto"/>
            <w:noWrap/>
            <w:vAlign w:val="bottom"/>
            <w:hideMark/>
          </w:tcPr>
          <w:p w14:paraId="60D9FD95"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w:t>
            </w:r>
          </w:p>
        </w:tc>
        <w:tc>
          <w:tcPr>
            <w:tcW w:w="666" w:type="dxa"/>
            <w:tcBorders>
              <w:top w:val="nil"/>
              <w:left w:val="nil"/>
              <w:bottom w:val="single" w:sz="4" w:space="0" w:color="auto"/>
              <w:right w:val="single" w:sz="4" w:space="0" w:color="auto"/>
            </w:tcBorders>
            <w:shd w:val="clear" w:color="000000" w:fill="F2F2F2"/>
            <w:noWrap/>
            <w:vAlign w:val="bottom"/>
            <w:hideMark/>
          </w:tcPr>
          <w:p w14:paraId="25E227FB"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64</w:t>
            </w:r>
          </w:p>
        </w:tc>
        <w:tc>
          <w:tcPr>
            <w:tcW w:w="576" w:type="dxa"/>
            <w:tcBorders>
              <w:top w:val="nil"/>
              <w:left w:val="nil"/>
              <w:bottom w:val="single" w:sz="4" w:space="0" w:color="auto"/>
              <w:right w:val="single" w:sz="4" w:space="0" w:color="auto"/>
            </w:tcBorders>
            <w:shd w:val="clear" w:color="auto" w:fill="auto"/>
            <w:noWrap/>
            <w:vAlign w:val="bottom"/>
            <w:hideMark/>
          </w:tcPr>
          <w:p w14:paraId="70247C68"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93</w:t>
            </w:r>
          </w:p>
        </w:tc>
        <w:tc>
          <w:tcPr>
            <w:tcW w:w="576" w:type="dxa"/>
            <w:tcBorders>
              <w:top w:val="nil"/>
              <w:left w:val="nil"/>
              <w:bottom w:val="single" w:sz="4" w:space="0" w:color="auto"/>
              <w:right w:val="single" w:sz="4" w:space="0" w:color="auto"/>
            </w:tcBorders>
            <w:shd w:val="clear" w:color="auto" w:fill="auto"/>
            <w:noWrap/>
            <w:vAlign w:val="bottom"/>
            <w:hideMark/>
          </w:tcPr>
          <w:p w14:paraId="42C592C6"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64</w:t>
            </w:r>
          </w:p>
        </w:tc>
        <w:tc>
          <w:tcPr>
            <w:tcW w:w="576" w:type="dxa"/>
            <w:tcBorders>
              <w:top w:val="nil"/>
              <w:left w:val="nil"/>
              <w:bottom w:val="single" w:sz="4" w:space="0" w:color="auto"/>
              <w:right w:val="single" w:sz="4" w:space="0" w:color="auto"/>
            </w:tcBorders>
            <w:shd w:val="clear" w:color="auto" w:fill="auto"/>
            <w:noWrap/>
            <w:vAlign w:val="bottom"/>
            <w:hideMark/>
          </w:tcPr>
          <w:p w14:paraId="309C8C79"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70</w:t>
            </w:r>
          </w:p>
        </w:tc>
        <w:tc>
          <w:tcPr>
            <w:tcW w:w="576" w:type="dxa"/>
            <w:tcBorders>
              <w:top w:val="nil"/>
              <w:left w:val="nil"/>
              <w:bottom w:val="single" w:sz="4" w:space="0" w:color="auto"/>
              <w:right w:val="single" w:sz="4" w:space="0" w:color="auto"/>
            </w:tcBorders>
            <w:shd w:val="clear" w:color="auto" w:fill="auto"/>
            <w:noWrap/>
            <w:vAlign w:val="bottom"/>
            <w:hideMark/>
          </w:tcPr>
          <w:p w14:paraId="00C5CFEF"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59</w:t>
            </w:r>
          </w:p>
        </w:tc>
        <w:tc>
          <w:tcPr>
            <w:tcW w:w="576" w:type="dxa"/>
            <w:tcBorders>
              <w:top w:val="nil"/>
              <w:left w:val="nil"/>
              <w:bottom w:val="single" w:sz="4" w:space="0" w:color="auto"/>
              <w:right w:val="single" w:sz="4" w:space="0" w:color="auto"/>
            </w:tcBorders>
            <w:shd w:val="clear" w:color="auto" w:fill="auto"/>
            <w:noWrap/>
            <w:vAlign w:val="bottom"/>
            <w:hideMark/>
          </w:tcPr>
          <w:p w14:paraId="3FC6AC5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90</w:t>
            </w:r>
          </w:p>
        </w:tc>
        <w:tc>
          <w:tcPr>
            <w:tcW w:w="576" w:type="dxa"/>
            <w:tcBorders>
              <w:top w:val="nil"/>
              <w:left w:val="nil"/>
              <w:bottom w:val="single" w:sz="4" w:space="0" w:color="auto"/>
              <w:right w:val="single" w:sz="4" w:space="0" w:color="auto"/>
            </w:tcBorders>
            <w:shd w:val="clear" w:color="auto" w:fill="auto"/>
            <w:noWrap/>
            <w:vAlign w:val="bottom"/>
            <w:hideMark/>
          </w:tcPr>
          <w:p w14:paraId="43CF298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89</w:t>
            </w:r>
          </w:p>
        </w:tc>
        <w:tc>
          <w:tcPr>
            <w:tcW w:w="576" w:type="dxa"/>
            <w:tcBorders>
              <w:top w:val="nil"/>
              <w:left w:val="nil"/>
              <w:bottom w:val="single" w:sz="4" w:space="0" w:color="auto"/>
              <w:right w:val="single" w:sz="4" w:space="0" w:color="auto"/>
            </w:tcBorders>
            <w:shd w:val="clear" w:color="auto" w:fill="auto"/>
            <w:noWrap/>
            <w:vAlign w:val="bottom"/>
            <w:hideMark/>
          </w:tcPr>
          <w:p w14:paraId="7D78F8C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81</w:t>
            </w:r>
          </w:p>
        </w:tc>
        <w:tc>
          <w:tcPr>
            <w:tcW w:w="634" w:type="dxa"/>
            <w:tcBorders>
              <w:top w:val="nil"/>
              <w:left w:val="nil"/>
              <w:bottom w:val="single" w:sz="4" w:space="0" w:color="auto"/>
              <w:right w:val="single" w:sz="4" w:space="0" w:color="auto"/>
            </w:tcBorders>
            <w:shd w:val="clear" w:color="auto" w:fill="auto"/>
            <w:noWrap/>
            <w:vAlign w:val="bottom"/>
            <w:hideMark/>
          </w:tcPr>
          <w:p w14:paraId="24EC06B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84</w:t>
            </w:r>
          </w:p>
        </w:tc>
        <w:tc>
          <w:tcPr>
            <w:tcW w:w="426" w:type="dxa"/>
            <w:tcBorders>
              <w:top w:val="nil"/>
              <w:left w:val="nil"/>
              <w:bottom w:val="single" w:sz="4" w:space="0" w:color="auto"/>
              <w:right w:val="single" w:sz="4" w:space="0" w:color="auto"/>
            </w:tcBorders>
            <w:shd w:val="clear" w:color="000000" w:fill="F2F2F2"/>
            <w:noWrap/>
            <w:vAlign w:val="bottom"/>
            <w:hideMark/>
          </w:tcPr>
          <w:p w14:paraId="0DCA650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69</w:t>
            </w:r>
          </w:p>
        </w:tc>
        <w:tc>
          <w:tcPr>
            <w:tcW w:w="425" w:type="dxa"/>
            <w:tcBorders>
              <w:top w:val="nil"/>
              <w:left w:val="nil"/>
              <w:bottom w:val="single" w:sz="4" w:space="0" w:color="auto"/>
              <w:right w:val="single" w:sz="4" w:space="0" w:color="auto"/>
            </w:tcBorders>
            <w:shd w:val="clear" w:color="000000" w:fill="F2F2F2"/>
            <w:noWrap/>
            <w:vAlign w:val="bottom"/>
            <w:hideMark/>
          </w:tcPr>
          <w:p w14:paraId="2892D9D8"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w:t>
            </w:r>
          </w:p>
        </w:tc>
        <w:tc>
          <w:tcPr>
            <w:tcW w:w="709" w:type="dxa"/>
            <w:tcBorders>
              <w:top w:val="single" w:sz="4" w:space="0" w:color="auto"/>
              <w:left w:val="single" w:sz="4" w:space="0" w:color="auto"/>
              <w:bottom w:val="single" w:sz="4" w:space="0" w:color="auto"/>
              <w:right w:val="single" w:sz="4" w:space="0" w:color="auto"/>
            </w:tcBorders>
            <w:shd w:val="clear" w:color="000000" w:fill="FFC7CE"/>
            <w:vAlign w:val="center"/>
          </w:tcPr>
          <w:p w14:paraId="001FD6E3" w14:textId="7F5E21F4" w:rsidR="00BE3465" w:rsidRPr="008B51A1" w:rsidRDefault="00BE3465" w:rsidP="00BE3465">
            <w:pPr>
              <w:widowControl/>
              <w:jc w:val="center"/>
              <w:rPr>
                <w:rFonts w:ascii="宋体" w:hAnsi="宋体" w:cs="宋体"/>
                <w:color w:val="000000"/>
                <w:kern w:val="0"/>
                <w:sz w:val="18"/>
                <w:szCs w:val="18"/>
              </w:rPr>
            </w:pPr>
            <w:r w:rsidRPr="008B51A1">
              <w:rPr>
                <w:color w:val="9C0006"/>
                <w:sz w:val="18"/>
                <w:szCs w:val="18"/>
              </w:rPr>
              <w:t>0</w:t>
            </w:r>
          </w:p>
        </w:tc>
      </w:tr>
      <w:tr w:rsidR="00BE3465" w:rsidRPr="004D77D7" w14:paraId="4F919B8E" w14:textId="608374BD" w:rsidTr="003967F9">
        <w:trPr>
          <w:trHeight w:val="27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5CC7A7D6"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249</w:t>
            </w:r>
          </w:p>
        </w:tc>
        <w:tc>
          <w:tcPr>
            <w:tcW w:w="1134" w:type="dxa"/>
            <w:tcBorders>
              <w:top w:val="nil"/>
              <w:left w:val="nil"/>
              <w:bottom w:val="single" w:sz="4" w:space="0" w:color="auto"/>
              <w:right w:val="single" w:sz="4" w:space="0" w:color="auto"/>
            </w:tcBorders>
            <w:shd w:val="clear" w:color="auto" w:fill="auto"/>
            <w:noWrap/>
            <w:vAlign w:val="bottom"/>
            <w:hideMark/>
          </w:tcPr>
          <w:p w14:paraId="7F748C00" w14:textId="441A4374" w:rsidR="00BE3465" w:rsidRPr="004D77D7" w:rsidRDefault="00BE3465" w:rsidP="00BE3465">
            <w:pPr>
              <w:widowControl/>
              <w:jc w:val="left"/>
              <w:rPr>
                <w:rFonts w:ascii="宋体" w:hAnsi="宋体" w:cs="宋体"/>
                <w:color w:val="000000"/>
                <w:kern w:val="0"/>
                <w:sz w:val="18"/>
                <w:szCs w:val="18"/>
              </w:rPr>
            </w:pPr>
            <w:r>
              <w:rPr>
                <w:rFonts w:hint="eastAsia"/>
                <w:color w:val="000000"/>
                <w:sz w:val="22"/>
                <w:szCs w:val="22"/>
              </w:rPr>
              <w:t>*</w:t>
            </w:r>
            <w:r>
              <w:rPr>
                <w:rFonts w:hint="eastAsia"/>
                <w:color w:val="000000"/>
                <w:sz w:val="22"/>
                <w:szCs w:val="22"/>
              </w:rPr>
              <w:t>奕</w:t>
            </w:r>
          </w:p>
        </w:tc>
        <w:tc>
          <w:tcPr>
            <w:tcW w:w="624" w:type="dxa"/>
            <w:tcBorders>
              <w:top w:val="nil"/>
              <w:left w:val="nil"/>
              <w:bottom w:val="single" w:sz="4" w:space="0" w:color="auto"/>
              <w:right w:val="single" w:sz="4" w:space="0" w:color="auto"/>
            </w:tcBorders>
            <w:shd w:val="clear" w:color="auto" w:fill="auto"/>
            <w:noWrap/>
            <w:vAlign w:val="bottom"/>
            <w:hideMark/>
          </w:tcPr>
          <w:p w14:paraId="352BE4E5"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89</w:t>
            </w:r>
          </w:p>
        </w:tc>
        <w:tc>
          <w:tcPr>
            <w:tcW w:w="509" w:type="dxa"/>
            <w:tcBorders>
              <w:top w:val="nil"/>
              <w:left w:val="nil"/>
              <w:bottom w:val="single" w:sz="4" w:space="0" w:color="auto"/>
              <w:right w:val="single" w:sz="4" w:space="0" w:color="auto"/>
            </w:tcBorders>
            <w:shd w:val="clear" w:color="auto" w:fill="auto"/>
            <w:noWrap/>
            <w:vAlign w:val="bottom"/>
            <w:hideMark/>
          </w:tcPr>
          <w:p w14:paraId="6FF8F9A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77</w:t>
            </w:r>
          </w:p>
        </w:tc>
        <w:tc>
          <w:tcPr>
            <w:tcW w:w="567" w:type="dxa"/>
            <w:tcBorders>
              <w:top w:val="nil"/>
              <w:left w:val="nil"/>
              <w:bottom w:val="single" w:sz="4" w:space="0" w:color="auto"/>
              <w:right w:val="single" w:sz="4" w:space="0" w:color="auto"/>
            </w:tcBorders>
            <w:shd w:val="clear" w:color="auto" w:fill="auto"/>
            <w:noWrap/>
            <w:vAlign w:val="bottom"/>
            <w:hideMark/>
          </w:tcPr>
          <w:p w14:paraId="3D8DB0E4"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42</w:t>
            </w:r>
          </w:p>
        </w:tc>
        <w:tc>
          <w:tcPr>
            <w:tcW w:w="486" w:type="dxa"/>
            <w:tcBorders>
              <w:top w:val="nil"/>
              <w:left w:val="nil"/>
              <w:bottom w:val="single" w:sz="4" w:space="0" w:color="auto"/>
              <w:right w:val="single" w:sz="4" w:space="0" w:color="auto"/>
            </w:tcBorders>
            <w:shd w:val="clear" w:color="auto" w:fill="auto"/>
            <w:noWrap/>
            <w:vAlign w:val="bottom"/>
            <w:hideMark/>
          </w:tcPr>
          <w:p w14:paraId="7FC7EA2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50</w:t>
            </w:r>
          </w:p>
        </w:tc>
        <w:tc>
          <w:tcPr>
            <w:tcW w:w="507" w:type="dxa"/>
            <w:tcBorders>
              <w:top w:val="nil"/>
              <w:left w:val="nil"/>
              <w:bottom w:val="single" w:sz="4" w:space="0" w:color="auto"/>
              <w:right w:val="single" w:sz="4" w:space="0" w:color="auto"/>
            </w:tcBorders>
            <w:shd w:val="clear" w:color="000000" w:fill="F2F2F2"/>
            <w:noWrap/>
            <w:vAlign w:val="bottom"/>
            <w:hideMark/>
          </w:tcPr>
          <w:p w14:paraId="336FA7E6"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67</w:t>
            </w:r>
          </w:p>
        </w:tc>
        <w:tc>
          <w:tcPr>
            <w:tcW w:w="576" w:type="dxa"/>
            <w:tcBorders>
              <w:top w:val="nil"/>
              <w:left w:val="nil"/>
              <w:bottom w:val="single" w:sz="4" w:space="0" w:color="auto"/>
              <w:right w:val="single" w:sz="4" w:space="0" w:color="auto"/>
            </w:tcBorders>
            <w:shd w:val="clear" w:color="auto" w:fill="auto"/>
            <w:noWrap/>
            <w:vAlign w:val="bottom"/>
            <w:hideMark/>
          </w:tcPr>
          <w:p w14:paraId="5D88FD9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w:t>
            </w:r>
          </w:p>
        </w:tc>
        <w:tc>
          <w:tcPr>
            <w:tcW w:w="576" w:type="dxa"/>
            <w:tcBorders>
              <w:top w:val="nil"/>
              <w:left w:val="nil"/>
              <w:bottom w:val="single" w:sz="4" w:space="0" w:color="auto"/>
              <w:right w:val="single" w:sz="4" w:space="0" w:color="auto"/>
            </w:tcBorders>
            <w:shd w:val="clear" w:color="auto" w:fill="auto"/>
            <w:noWrap/>
            <w:vAlign w:val="bottom"/>
            <w:hideMark/>
          </w:tcPr>
          <w:p w14:paraId="6B757E4B"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22</w:t>
            </w:r>
          </w:p>
        </w:tc>
        <w:tc>
          <w:tcPr>
            <w:tcW w:w="576" w:type="dxa"/>
            <w:tcBorders>
              <w:top w:val="nil"/>
              <w:left w:val="nil"/>
              <w:bottom w:val="single" w:sz="4" w:space="0" w:color="auto"/>
              <w:right w:val="single" w:sz="4" w:space="0" w:color="auto"/>
            </w:tcBorders>
            <w:shd w:val="clear" w:color="auto" w:fill="auto"/>
            <w:noWrap/>
            <w:vAlign w:val="bottom"/>
            <w:hideMark/>
          </w:tcPr>
          <w:p w14:paraId="157AE76E"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19</w:t>
            </w:r>
          </w:p>
        </w:tc>
        <w:tc>
          <w:tcPr>
            <w:tcW w:w="576" w:type="dxa"/>
            <w:tcBorders>
              <w:top w:val="nil"/>
              <w:left w:val="nil"/>
              <w:bottom w:val="single" w:sz="4" w:space="0" w:color="auto"/>
              <w:right w:val="single" w:sz="4" w:space="0" w:color="auto"/>
            </w:tcBorders>
            <w:shd w:val="clear" w:color="auto" w:fill="auto"/>
            <w:noWrap/>
            <w:vAlign w:val="bottom"/>
            <w:hideMark/>
          </w:tcPr>
          <w:p w14:paraId="270D14E5"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10</w:t>
            </w:r>
          </w:p>
        </w:tc>
        <w:tc>
          <w:tcPr>
            <w:tcW w:w="576" w:type="dxa"/>
            <w:tcBorders>
              <w:top w:val="nil"/>
              <w:left w:val="nil"/>
              <w:bottom w:val="single" w:sz="4" w:space="0" w:color="auto"/>
              <w:right w:val="single" w:sz="4" w:space="0" w:color="auto"/>
            </w:tcBorders>
            <w:shd w:val="clear" w:color="auto" w:fill="auto"/>
            <w:noWrap/>
            <w:vAlign w:val="bottom"/>
            <w:hideMark/>
          </w:tcPr>
          <w:p w14:paraId="3BE755EE"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w:t>
            </w:r>
          </w:p>
        </w:tc>
        <w:tc>
          <w:tcPr>
            <w:tcW w:w="576" w:type="dxa"/>
            <w:tcBorders>
              <w:top w:val="nil"/>
              <w:left w:val="nil"/>
              <w:bottom w:val="single" w:sz="4" w:space="0" w:color="auto"/>
              <w:right w:val="single" w:sz="4" w:space="0" w:color="auto"/>
            </w:tcBorders>
            <w:shd w:val="clear" w:color="auto" w:fill="auto"/>
            <w:noWrap/>
            <w:vAlign w:val="bottom"/>
            <w:hideMark/>
          </w:tcPr>
          <w:p w14:paraId="34D862E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w:t>
            </w:r>
          </w:p>
        </w:tc>
        <w:tc>
          <w:tcPr>
            <w:tcW w:w="666" w:type="dxa"/>
            <w:tcBorders>
              <w:top w:val="nil"/>
              <w:left w:val="nil"/>
              <w:bottom w:val="single" w:sz="4" w:space="0" w:color="auto"/>
              <w:right w:val="single" w:sz="4" w:space="0" w:color="auto"/>
            </w:tcBorders>
            <w:shd w:val="clear" w:color="000000" w:fill="F2F2F2"/>
            <w:noWrap/>
            <w:vAlign w:val="bottom"/>
            <w:hideMark/>
          </w:tcPr>
          <w:p w14:paraId="6C5710C8"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60</w:t>
            </w:r>
          </w:p>
        </w:tc>
        <w:tc>
          <w:tcPr>
            <w:tcW w:w="576" w:type="dxa"/>
            <w:tcBorders>
              <w:top w:val="nil"/>
              <w:left w:val="nil"/>
              <w:bottom w:val="single" w:sz="4" w:space="0" w:color="auto"/>
              <w:right w:val="single" w:sz="4" w:space="0" w:color="auto"/>
            </w:tcBorders>
            <w:shd w:val="clear" w:color="auto" w:fill="auto"/>
            <w:noWrap/>
            <w:vAlign w:val="bottom"/>
            <w:hideMark/>
          </w:tcPr>
          <w:p w14:paraId="632BB2D4"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73</w:t>
            </w:r>
          </w:p>
        </w:tc>
        <w:tc>
          <w:tcPr>
            <w:tcW w:w="576" w:type="dxa"/>
            <w:tcBorders>
              <w:top w:val="nil"/>
              <w:left w:val="nil"/>
              <w:bottom w:val="single" w:sz="4" w:space="0" w:color="auto"/>
              <w:right w:val="single" w:sz="4" w:space="0" w:color="auto"/>
            </w:tcBorders>
            <w:shd w:val="clear" w:color="auto" w:fill="auto"/>
            <w:noWrap/>
            <w:vAlign w:val="bottom"/>
            <w:hideMark/>
          </w:tcPr>
          <w:p w14:paraId="1E7857B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85</w:t>
            </w:r>
          </w:p>
        </w:tc>
        <w:tc>
          <w:tcPr>
            <w:tcW w:w="576" w:type="dxa"/>
            <w:tcBorders>
              <w:top w:val="nil"/>
              <w:left w:val="nil"/>
              <w:bottom w:val="single" w:sz="4" w:space="0" w:color="auto"/>
              <w:right w:val="single" w:sz="4" w:space="0" w:color="auto"/>
            </w:tcBorders>
            <w:shd w:val="clear" w:color="auto" w:fill="auto"/>
            <w:noWrap/>
            <w:vAlign w:val="bottom"/>
            <w:hideMark/>
          </w:tcPr>
          <w:p w14:paraId="09C8F1A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58</w:t>
            </w:r>
          </w:p>
        </w:tc>
        <w:tc>
          <w:tcPr>
            <w:tcW w:w="576" w:type="dxa"/>
            <w:tcBorders>
              <w:top w:val="nil"/>
              <w:left w:val="nil"/>
              <w:bottom w:val="single" w:sz="4" w:space="0" w:color="auto"/>
              <w:right w:val="single" w:sz="4" w:space="0" w:color="auto"/>
            </w:tcBorders>
            <w:shd w:val="clear" w:color="auto" w:fill="auto"/>
            <w:noWrap/>
            <w:vAlign w:val="bottom"/>
            <w:hideMark/>
          </w:tcPr>
          <w:p w14:paraId="7CEA562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46</w:t>
            </w:r>
          </w:p>
        </w:tc>
        <w:tc>
          <w:tcPr>
            <w:tcW w:w="576" w:type="dxa"/>
            <w:tcBorders>
              <w:top w:val="nil"/>
              <w:left w:val="nil"/>
              <w:bottom w:val="single" w:sz="4" w:space="0" w:color="auto"/>
              <w:right w:val="single" w:sz="4" w:space="0" w:color="auto"/>
            </w:tcBorders>
            <w:shd w:val="clear" w:color="auto" w:fill="auto"/>
            <w:noWrap/>
            <w:vAlign w:val="bottom"/>
            <w:hideMark/>
          </w:tcPr>
          <w:p w14:paraId="44F8C806"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44</w:t>
            </w:r>
          </w:p>
        </w:tc>
        <w:tc>
          <w:tcPr>
            <w:tcW w:w="576" w:type="dxa"/>
            <w:tcBorders>
              <w:top w:val="nil"/>
              <w:left w:val="nil"/>
              <w:bottom w:val="single" w:sz="4" w:space="0" w:color="auto"/>
              <w:right w:val="single" w:sz="4" w:space="0" w:color="auto"/>
            </w:tcBorders>
            <w:shd w:val="clear" w:color="auto" w:fill="auto"/>
            <w:noWrap/>
            <w:vAlign w:val="bottom"/>
            <w:hideMark/>
          </w:tcPr>
          <w:p w14:paraId="171E79B4"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87</w:t>
            </w:r>
          </w:p>
        </w:tc>
        <w:tc>
          <w:tcPr>
            <w:tcW w:w="576" w:type="dxa"/>
            <w:tcBorders>
              <w:top w:val="nil"/>
              <w:left w:val="nil"/>
              <w:bottom w:val="single" w:sz="4" w:space="0" w:color="auto"/>
              <w:right w:val="single" w:sz="4" w:space="0" w:color="auto"/>
            </w:tcBorders>
            <w:shd w:val="clear" w:color="auto" w:fill="auto"/>
            <w:noWrap/>
            <w:vAlign w:val="bottom"/>
            <w:hideMark/>
          </w:tcPr>
          <w:p w14:paraId="072FBAF9"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77</w:t>
            </w:r>
          </w:p>
        </w:tc>
        <w:tc>
          <w:tcPr>
            <w:tcW w:w="634" w:type="dxa"/>
            <w:tcBorders>
              <w:top w:val="nil"/>
              <w:left w:val="nil"/>
              <w:bottom w:val="single" w:sz="4" w:space="0" w:color="auto"/>
              <w:right w:val="single" w:sz="4" w:space="0" w:color="auto"/>
            </w:tcBorders>
            <w:shd w:val="clear" w:color="auto" w:fill="auto"/>
            <w:noWrap/>
            <w:vAlign w:val="bottom"/>
            <w:hideMark/>
          </w:tcPr>
          <w:p w14:paraId="4D2487FF"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77</w:t>
            </w:r>
          </w:p>
        </w:tc>
        <w:tc>
          <w:tcPr>
            <w:tcW w:w="426" w:type="dxa"/>
            <w:tcBorders>
              <w:top w:val="nil"/>
              <w:left w:val="nil"/>
              <w:bottom w:val="single" w:sz="4" w:space="0" w:color="auto"/>
              <w:right w:val="single" w:sz="4" w:space="0" w:color="auto"/>
            </w:tcBorders>
            <w:shd w:val="clear" w:color="000000" w:fill="F2F2F2"/>
            <w:noWrap/>
            <w:vAlign w:val="bottom"/>
            <w:hideMark/>
          </w:tcPr>
          <w:p w14:paraId="0D821B8E"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63</w:t>
            </w:r>
          </w:p>
        </w:tc>
        <w:tc>
          <w:tcPr>
            <w:tcW w:w="425" w:type="dxa"/>
            <w:tcBorders>
              <w:top w:val="nil"/>
              <w:left w:val="nil"/>
              <w:bottom w:val="single" w:sz="4" w:space="0" w:color="auto"/>
              <w:right w:val="single" w:sz="4" w:space="0" w:color="auto"/>
            </w:tcBorders>
            <w:shd w:val="clear" w:color="000000" w:fill="F2F2F2"/>
            <w:noWrap/>
            <w:vAlign w:val="bottom"/>
            <w:hideMark/>
          </w:tcPr>
          <w:p w14:paraId="5367C8D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w:t>
            </w:r>
          </w:p>
        </w:tc>
        <w:tc>
          <w:tcPr>
            <w:tcW w:w="709" w:type="dxa"/>
            <w:tcBorders>
              <w:top w:val="single" w:sz="4" w:space="0" w:color="auto"/>
              <w:left w:val="single" w:sz="4" w:space="0" w:color="auto"/>
              <w:bottom w:val="single" w:sz="4" w:space="0" w:color="auto"/>
              <w:right w:val="single" w:sz="4" w:space="0" w:color="auto"/>
            </w:tcBorders>
            <w:shd w:val="clear" w:color="000000" w:fill="FFC7CE"/>
            <w:vAlign w:val="center"/>
          </w:tcPr>
          <w:p w14:paraId="2E22724B" w14:textId="59497FC1" w:rsidR="00BE3465" w:rsidRPr="008B51A1" w:rsidRDefault="00BE3465" w:rsidP="00BE3465">
            <w:pPr>
              <w:widowControl/>
              <w:jc w:val="center"/>
              <w:rPr>
                <w:rFonts w:ascii="宋体" w:hAnsi="宋体" w:cs="宋体"/>
                <w:color w:val="000000"/>
                <w:kern w:val="0"/>
                <w:sz w:val="18"/>
                <w:szCs w:val="18"/>
              </w:rPr>
            </w:pPr>
            <w:r w:rsidRPr="008B51A1">
              <w:rPr>
                <w:color w:val="9C0006"/>
                <w:sz w:val="18"/>
                <w:szCs w:val="18"/>
              </w:rPr>
              <w:t>0</w:t>
            </w:r>
          </w:p>
        </w:tc>
      </w:tr>
      <w:tr w:rsidR="00BE3465" w:rsidRPr="004D77D7" w14:paraId="3A155565" w14:textId="7A87843B" w:rsidTr="003967F9">
        <w:trPr>
          <w:trHeight w:val="27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20096530"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250</w:t>
            </w:r>
          </w:p>
        </w:tc>
        <w:tc>
          <w:tcPr>
            <w:tcW w:w="1134" w:type="dxa"/>
            <w:tcBorders>
              <w:top w:val="nil"/>
              <w:left w:val="nil"/>
              <w:bottom w:val="single" w:sz="4" w:space="0" w:color="auto"/>
              <w:right w:val="single" w:sz="4" w:space="0" w:color="auto"/>
            </w:tcBorders>
            <w:shd w:val="clear" w:color="auto" w:fill="auto"/>
            <w:noWrap/>
            <w:vAlign w:val="bottom"/>
            <w:hideMark/>
          </w:tcPr>
          <w:p w14:paraId="5A4F3FDB" w14:textId="485397E5" w:rsidR="00BE3465" w:rsidRPr="004D77D7" w:rsidRDefault="00BE3465" w:rsidP="00BE3465">
            <w:pPr>
              <w:widowControl/>
              <w:jc w:val="left"/>
              <w:rPr>
                <w:rFonts w:ascii="宋体" w:hAnsi="宋体" w:cs="宋体"/>
                <w:color w:val="000000"/>
                <w:kern w:val="0"/>
                <w:sz w:val="18"/>
                <w:szCs w:val="18"/>
              </w:rPr>
            </w:pPr>
            <w:r>
              <w:rPr>
                <w:rFonts w:hint="eastAsia"/>
                <w:color w:val="000000"/>
                <w:sz w:val="22"/>
                <w:szCs w:val="22"/>
              </w:rPr>
              <w:t>*</w:t>
            </w:r>
            <w:r>
              <w:rPr>
                <w:rFonts w:hint="eastAsia"/>
                <w:color w:val="000000"/>
                <w:sz w:val="22"/>
                <w:szCs w:val="22"/>
              </w:rPr>
              <w:t>晓</w:t>
            </w:r>
          </w:p>
        </w:tc>
        <w:tc>
          <w:tcPr>
            <w:tcW w:w="624" w:type="dxa"/>
            <w:tcBorders>
              <w:top w:val="nil"/>
              <w:left w:val="nil"/>
              <w:bottom w:val="single" w:sz="4" w:space="0" w:color="auto"/>
              <w:right w:val="single" w:sz="4" w:space="0" w:color="auto"/>
            </w:tcBorders>
            <w:shd w:val="clear" w:color="auto" w:fill="auto"/>
            <w:noWrap/>
            <w:vAlign w:val="bottom"/>
            <w:hideMark/>
          </w:tcPr>
          <w:p w14:paraId="2D51975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70</w:t>
            </w:r>
          </w:p>
        </w:tc>
        <w:tc>
          <w:tcPr>
            <w:tcW w:w="509" w:type="dxa"/>
            <w:tcBorders>
              <w:top w:val="nil"/>
              <w:left w:val="nil"/>
              <w:bottom w:val="single" w:sz="4" w:space="0" w:color="auto"/>
              <w:right w:val="single" w:sz="4" w:space="0" w:color="auto"/>
            </w:tcBorders>
            <w:shd w:val="clear" w:color="auto" w:fill="auto"/>
            <w:noWrap/>
            <w:vAlign w:val="bottom"/>
            <w:hideMark/>
          </w:tcPr>
          <w:p w14:paraId="2E26C15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76</w:t>
            </w:r>
          </w:p>
        </w:tc>
        <w:tc>
          <w:tcPr>
            <w:tcW w:w="567" w:type="dxa"/>
            <w:tcBorders>
              <w:top w:val="nil"/>
              <w:left w:val="nil"/>
              <w:bottom w:val="single" w:sz="4" w:space="0" w:color="auto"/>
              <w:right w:val="single" w:sz="4" w:space="0" w:color="auto"/>
            </w:tcBorders>
            <w:shd w:val="clear" w:color="auto" w:fill="auto"/>
            <w:noWrap/>
            <w:vAlign w:val="bottom"/>
            <w:hideMark/>
          </w:tcPr>
          <w:p w14:paraId="1FD3E1F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40</w:t>
            </w:r>
          </w:p>
        </w:tc>
        <w:tc>
          <w:tcPr>
            <w:tcW w:w="486" w:type="dxa"/>
            <w:tcBorders>
              <w:top w:val="nil"/>
              <w:left w:val="nil"/>
              <w:bottom w:val="single" w:sz="4" w:space="0" w:color="auto"/>
              <w:right w:val="single" w:sz="4" w:space="0" w:color="auto"/>
            </w:tcBorders>
            <w:shd w:val="clear" w:color="auto" w:fill="auto"/>
            <w:noWrap/>
            <w:vAlign w:val="bottom"/>
            <w:hideMark/>
          </w:tcPr>
          <w:p w14:paraId="1E8FFBB9"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70</w:t>
            </w:r>
          </w:p>
        </w:tc>
        <w:tc>
          <w:tcPr>
            <w:tcW w:w="507" w:type="dxa"/>
            <w:tcBorders>
              <w:top w:val="nil"/>
              <w:left w:val="nil"/>
              <w:bottom w:val="single" w:sz="4" w:space="0" w:color="auto"/>
              <w:right w:val="single" w:sz="4" w:space="0" w:color="auto"/>
            </w:tcBorders>
            <w:shd w:val="clear" w:color="000000" w:fill="F2F2F2"/>
            <w:noWrap/>
            <w:vAlign w:val="bottom"/>
            <w:hideMark/>
          </w:tcPr>
          <w:p w14:paraId="14B8B6E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68</w:t>
            </w:r>
          </w:p>
        </w:tc>
        <w:tc>
          <w:tcPr>
            <w:tcW w:w="576" w:type="dxa"/>
            <w:tcBorders>
              <w:top w:val="nil"/>
              <w:left w:val="nil"/>
              <w:bottom w:val="single" w:sz="4" w:space="0" w:color="auto"/>
              <w:right w:val="single" w:sz="4" w:space="0" w:color="auto"/>
            </w:tcBorders>
            <w:shd w:val="clear" w:color="auto" w:fill="auto"/>
            <w:noWrap/>
            <w:vAlign w:val="bottom"/>
            <w:hideMark/>
          </w:tcPr>
          <w:p w14:paraId="0D4CCB4E"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w:t>
            </w:r>
          </w:p>
        </w:tc>
        <w:tc>
          <w:tcPr>
            <w:tcW w:w="576" w:type="dxa"/>
            <w:tcBorders>
              <w:top w:val="nil"/>
              <w:left w:val="nil"/>
              <w:bottom w:val="single" w:sz="4" w:space="0" w:color="auto"/>
              <w:right w:val="single" w:sz="4" w:space="0" w:color="auto"/>
            </w:tcBorders>
            <w:shd w:val="clear" w:color="auto" w:fill="auto"/>
            <w:noWrap/>
            <w:vAlign w:val="bottom"/>
            <w:hideMark/>
          </w:tcPr>
          <w:p w14:paraId="56202296"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19</w:t>
            </w:r>
          </w:p>
        </w:tc>
        <w:tc>
          <w:tcPr>
            <w:tcW w:w="576" w:type="dxa"/>
            <w:tcBorders>
              <w:top w:val="nil"/>
              <w:left w:val="nil"/>
              <w:bottom w:val="single" w:sz="4" w:space="0" w:color="auto"/>
              <w:right w:val="single" w:sz="4" w:space="0" w:color="auto"/>
            </w:tcBorders>
            <w:shd w:val="clear" w:color="auto" w:fill="auto"/>
            <w:noWrap/>
            <w:vAlign w:val="bottom"/>
            <w:hideMark/>
          </w:tcPr>
          <w:p w14:paraId="29DBB7A0"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11</w:t>
            </w:r>
          </w:p>
        </w:tc>
        <w:tc>
          <w:tcPr>
            <w:tcW w:w="576" w:type="dxa"/>
            <w:tcBorders>
              <w:top w:val="nil"/>
              <w:left w:val="nil"/>
              <w:bottom w:val="single" w:sz="4" w:space="0" w:color="auto"/>
              <w:right w:val="single" w:sz="4" w:space="0" w:color="auto"/>
            </w:tcBorders>
            <w:shd w:val="clear" w:color="auto" w:fill="auto"/>
            <w:noWrap/>
            <w:vAlign w:val="bottom"/>
            <w:hideMark/>
          </w:tcPr>
          <w:p w14:paraId="6D20348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11</w:t>
            </w:r>
          </w:p>
        </w:tc>
        <w:tc>
          <w:tcPr>
            <w:tcW w:w="576" w:type="dxa"/>
            <w:tcBorders>
              <w:top w:val="nil"/>
              <w:left w:val="nil"/>
              <w:bottom w:val="single" w:sz="4" w:space="0" w:color="auto"/>
              <w:right w:val="single" w:sz="4" w:space="0" w:color="auto"/>
            </w:tcBorders>
            <w:shd w:val="clear" w:color="auto" w:fill="auto"/>
            <w:noWrap/>
            <w:vAlign w:val="bottom"/>
            <w:hideMark/>
          </w:tcPr>
          <w:p w14:paraId="078B790F"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4</w:t>
            </w:r>
          </w:p>
        </w:tc>
        <w:tc>
          <w:tcPr>
            <w:tcW w:w="576" w:type="dxa"/>
            <w:tcBorders>
              <w:top w:val="nil"/>
              <w:left w:val="nil"/>
              <w:bottom w:val="single" w:sz="4" w:space="0" w:color="auto"/>
              <w:right w:val="single" w:sz="4" w:space="0" w:color="auto"/>
            </w:tcBorders>
            <w:shd w:val="clear" w:color="auto" w:fill="auto"/>
            <w:noWrap/>
            <w:vAlign w:val="bottom"/>
            <w:hideMark/>
          </w:tcPr>
          <w:p w14:paraId="0CAFE47B"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w:t>
            </w:r>
          </w:p>
        </w:tc>
        <w:tc>
          <w:tcPr>
            <w:tcW w:w="666"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52DD06B8" w14:textId="77777777" w:rsidR="00BE3465" w:rsidRPr="004D77D7" w:rsidRDefault="00BE3465" w:rsidP="00BE3465">
            <w:pPr>
              <w:widowControl/>
              <w:jc w:val="left"/>
              <w:rPr>
                <w:rFonts w:ascii="宋体" w:hAnsi="宋体" w:cs="宋体"/>
                <w:color w:val="9C0006"/>
                <w:kern w:val="0"/>
                <w:sz w:val="18"/>
                <w:szCs w:val="18"/>
              </w:rPr>
            </w:pPr>
            <w:r w:rsidRPr="004D77D7">
              <w:rPr>
                <w:rFonts w:ascii="宋体" w:hAnsi="宋体" w:cs="宋体" w:hint="eastAsia"/>
                <w:color w:val="9C0006"/>
                <w:kern w:val="0"/>
                <w:sz w:val="18"/>
                <w:szCs w:val="18"/>
              </w:rPr>
              <w:t>54</w:t>
            </w:r>
          </w:p>
        </w:tc>
        <w:tc>
          <w:tcPr>
            <w:tcW w:w="576" w:type="dxa"/>
            <w:tcBorders>
              <w:top w:val="nil"/>
              <w:left w:val="nil"/>
              <w:bottom w:val="single" w:sz="4" w:space="0" w:color="auto"/>
              <w:right w:val="single" w:sz="4" w:space="0" w:color="auto"/>
            </w:tcBorders>
            <w:shd w:val="clear" w:color="auto" w:fill="auto"/>
            <w:noWrap/>
            <w:vAlign w:val="bottom"/>
            <w:hideMark/>
          </w:tcPr>
          <w:p w14:paraId="045797F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82</w:t>
            </w:r>
          </w:p>
        </w:tc>
        <w:tc>
          <w:tcPr>
            <w:tcW w:w="576" w:type="dxa"/>
            <w:tcBorders>
              <w:top w:val="nil"/>
              <w:left w:val="nil"/>
              <w:bottom w:val="single" w:sz="4" w:space="0" w:color="auto"/>
              <w:right w:val="single" w:sz="4" w:space="0" w:color="auto"/>
            </w:tcBorders>
            <w:shd w:val="clear" w:color="auto" w:fill="auto"/>
            <w:noWrap/>
            <w:vAlign w:val="bottom"/>
            <w:hideMark/>
          </w:tcPr>
          <w:p w14:paraId="2F6E81E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77</w:t>
            </w:r>
          </w:p>
        </w:tc>
        <w:tc>
          <w:tcPr>
            <w:tcW w:w="576" w:type="dxa"/>
            <w:tcBorders>
              <w:top w:val="nil"/>
              <w:left w:val="nil"/>
              <w:bottom w:val="single" w:sz="4" w:space="0" w:color="auto"/>
              <w:right w:val="single" w:sz="4" w:space="0" w:color="auto"/>
            </w:tcBorders>
            <w:shd w:val="clear" w:color="auto" w:fill="auto"/>
            <w:noWrap/>
            <w:vAlign w:val="bottom"/>
            <w:hideMark/>
          </w:tcPr>
          <w:p w14:paraId="3D7A4F36"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45</w:t>
            </w:r>
          </w:p>
        </w:tc>
        <w:tc>
          <w:tcPr>
            <w:tcW w:w="576" w:type="dxa"/>
            <w:tcBorders>
              <w:top w:val="nil"/>
              <w:left w:val="nil"/>
              <w:bottom w:val="single" w:sz="4" w:space="0" w:color="auto"/>
              <w:right w:val="single" w:sz="4" w:space="0" w:color="auto"/>
            </w:tcBorders>
            <w:shd w:val="clear" w:color="auto" w:fill="auto"/>
            <w:noWrap/>
            <w:vAlign w:val="bottom"/>
            <w:hideMark/>
          </w:tcPr>
          <w:p w14:paraId="183DB1B9"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49</w:t>
            </w:r>
          </w:p>
        </w:tc>
        <w:tc>
          <w:tcPr>
            <w:tcW w:w="576" w:type="dxa"/>
            <w:tcBorders>
              <w:top w:val="nil"/>
              <w:left w:val="nil"/>
              <w:bottom w:val="single" w:sz="4" w:space="0" w:color="auto"/>
              <w:right w:val="single" w:sz="4" w:space="0" w:color="auto"/>
            </w:tcBorders>
            <w:shd w:val="clear" w:color="auto" w:fill="auto"/>
            <w:noWrap/>
            <w:vAlign w:val="bottom"/>
            <w:hideMark/>
          </w:tcPr>
          <w:p w14:paraId="11D7B74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85</w:t>
            </w:r>
          </w:p>
        </w:tc>
        <w:tc>
          <w:tcPr>
            <w:tcW w:w="576" w:type="dxa"/>
            <w:tcBorders>
              <w:top w:val="nil"/>
              <w:left w:val="nil"/>
              <w:bottom w:val="single" w:sz="4" w:space="0" w:color="auto"/>
              <w:right w:val="single" w:sz="4" w:space="0" w:color="auto"/>
            </w:tcBorders>
            <w:shd w:val="clear" w:color="auto" w:fill="auto"/>
            <w:noWrap/>
            <w:vAlign w:val="bottom"/>
            <w:hideMark/>
          </w:tcPr>
          <w:p w14:paraId="1B9F446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83</w:t>
            </w:r>
          </w:p>
        </w:tc>
        <w:tc>
          <w:tcPr>
            <w:tcW w:w="576" w:type="dxa"/>
            <w:tcBorders>
              <w:top w:val="nil"/>
              <w:left w:val="nil"/>
              <w:bottom w:val="single" w:sz="4" w:space="0" w:color="auto"/>
              <w:right w:val="single" w:sz="4" w:space="0" w:color="auto"/>
            </w:tcBorders>
            <w:shd w:val="clear" w:color="auto" w:fill="auto"/>
            <w:noWrap/>
            <w:vAlign w:val="bottom"/>
            <w:hideMark/>
          </w:tcPr>
          <w:p w14:paraId="480F4DC6"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76</w:t>
            </w:r>
          </w:p>
        </w:tc>
        <w:tc>
          <w:tcPr>
            <w:tcW w:w="634" w:type="dxa"/>
            <w:tcBorders>
              <w:top w:val="nil"/>
              <w:left w:val="nil"/>
              <w:bottom w:val="single" w:sz="4" w:space="0" w:color="auto"/>
              <w:right w:val="single" w:sz="4" w:space="0" w:color="auto"/>
            </w:tcBorders>
            <w:shd w:val="clear" w:color="auto" w:fill="auto"/>
            <w:noWrap/>
            <w:vAlign w:val="bottom"/>
            <w:hideMark/>
          </w:tcPr>
          <w:p w14:paraId="0E278D88"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68</w:t>
            </w:r>
          </w:p>
        </w:tc>
        <w:tc>
          <w:tcPr>
            <w:tcW w:w="426" w:type="dxa"/>
            <w:tcBorders>
              <w:top w:val="nil"/>
              <w:left w:val="nil"/>
              <w:bottom w:val="single" w:sz="4" w:space="0" w:color="auto"/>
              <w:right w:val="single" w:sz="4" w:space="0" w:color="auto"/>
            </w:tcBorders>
            <w:shd w:val="clear" w:color="000000" w:fill="F2F2F2"/>
            <w:noWrap/>
            <w:vAlign w:val="bottom"/>
            <w:hideMark/>
          </w:tcPr>
          <w:p w14:paraId="1E6D63C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60</w:t>
            </w:r>
          </w:p>
        </w:tc>
        <w:tc>
          <w:tcPr>
            <w:tcW w:w="425" w:type="dxa"/>
            <w:tcBorders>
              <w:top w:val="nil"/>
              <w:left w:val="nil"/>
              <w:bottom w:val="single" w:sz="4" w:space="0" w:color="auto"/>
              <w:right w:val="single" w:sz="4" w:space="0" w:color="auto"/>
            </w:tcBorders>
            <w:shd w:val="clear" w:color="000000" w:fill="F2F2F2"/>
            <w:noWrap/>
            <w:vAlign w:val="bottom"/>
            <w:hideMark/>
          </w:tcPr>
          <w:p w14:paraId="6599030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w:t>
            </w:r>
          </w:p>
        </w:tc>
        <w:tc>
          <w:tcPr>
            <w:tcW w:w="709" w:type="dxa"/>
            <w:tcBorders>
              <w:top w:val="single" w:sz="4" w:space="0" w:color="auto"/>
              <w:left w:val="single" w:sz="4" w:space="0" w:color="auto"/>
              <w:bottom w:val="single" w:sz="4" w:space="0" w:color="auto"/>
              <w:right w:val="single" w:sz="4" w:space="0" w:color="auto"/>
            </w:tcBorders>
            <w:shd w:val="clear" w:color="000000" w:fill="FFC7CE"/>
            <w:vAlign w:val="center"/>
          </w:tcPr>
          <w:p w14:paraId="3BE8B53C" w14:textId="73B70187" w:rsidR="00BE3465" w:rsidRPr="008B51A1" w:rsidRDefault="00BE3465" w:rsidP="00BE3465">
            <w:pPr>
              <w:widowControl/>
              <w:jc w:val="center"/>
              <w:rPr>
                <w:rFonts w:ascii="宋体" w:hAnsi="宋体" w:cs="宋体"/>
                <w:color w:val="000000"/>
                <w:kern w:val="0"/>
                <w:sz w:val="18"/>
                <w:szCs w:val="18"/>
              </w:rPr>
            </w:pPr>
            <w:r w:rsidRPr="008B51A1">
              <w:rPr>
                <w:color w:val="9C0006"/>
                <w:sz w:val="18"/>
                <w:szCs w:val="18"/>
              </w:rPr>
              <w:t>0</w:t>
            </w:r>
          </w:p>
        </w:tc>
      </w:tr>
      <w:tr w:rsidR="00BE3465" w:rsidRPr="004D77D7" w14:paraId="4598590F" w14:textId="697D848E" w:rsidTr="003967F9">
        <w:trPr>
          <w:trHeight w:val="27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5F79CC38"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251</w:t>
            </w:r>
          </w:p>
        </w:tc>
        <w:tc>
          <w:tcPr>
            <w:tcW w:w="1134" w:type="dxa"/>
            <w:tcBorders>
              <w:top w:val="nil"/>
              <w:left w:val="nil"/>
              <w:bottom w:val="single" w:sz="4" w:space="0" w:color="auto"/>
              <w:right w:val="single" w:sz="4" w:space="0" w:color="auto"/>
            </w:tcBorders>
            <w:shd w:val="clear" w:color="auto" w:fill="auto"/>
            <w:noWrap/>
            <w:vAlign w:val="bottom"/>
            <w:hideMark/>
          </w:tcPr>
          <w:p w14:paraId="33FF57EA" w14:textId="235C01D7" w:rsidR="00BE3465" w:rsidRPr="004D77D7" w:rsidRDefault="00BE3465" w:rsidP="00BE3465">
            <w:pPr>
              <w:widowControl/>
              <w:jc w:val="left"/>
              <w:rPr>
                <w:rFonts w:ascii="宋体" w:hAnsi="宋体" w:cs="宋体"/>
                <w:color w:val="000000"/>
                <w:kern w:val="0"/>
                <w:sz w:val="18"/>
                <w:szCs w:val="18"/>
              </w:rPr>
            </w:pPr>
            <w:r>
              <w:rPr>
                <w:rFonts w:hint="eastAsia"/>
                <w:color w:val="000000"/>
                <w:sz w:val="22"/>
                <w:szCs w:val="22"/>
              </w:rPr>
              <w:t>*</w:t>
            </w:r>
            <w:r>
              <w:rPr>
                <w:rFonts w:hint="eastAsia"/>
                <w:color w:val="000000"/>
                <w:sz w:val="22"/>
                <w:szCs w:val="22"/>
              </w:rPr>
              <w:t>嘉</w:t>
            </w:r>
          </w:p>
        </w:tc>
        <w:tc>
          <w:tcPr>
            <w:tcW w:w="624" w:type="dxa"/>
            <w:tcBorders>
              <w:top w:val="nil"/>
              <w:left w:val="nil"/>
              <w:bottom w:val="single" w:sz="4" w:space="0" w:color="auto"/>
              <w:right w:val="single" w:sz="4" w:space="0" w:color="auto"/>
            </w:tcBorders>
            <w:shd w:val="clear" w:color="auto" w:fill="auto"/>
            <w:noWrap/>
            <w:vAlign w:val="bottom"/>
            <w:hideMark/>
          </w:tcPr>
          <w:p w14:paraId="65DC706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89</w:t>
            </w:r>
          </w:p>
        </w:tc>
        <w:tc>
          <w:tcPr>
            <w:tcW w:w="509" w:type="dxa"/>
            <w:tcBorders>
              <w:top w:val="nil"/>
              <w:left w:val="nil"/>
              <w:bottom w:val="single" w:sz="4" w:space="0" w:color="auto"/>
              <w:right w:val="single" w:sz="4" w:space="0" w:color="auto"/>
            </w:tcBorders>
            <w:shd w:val="clear" w:color="auto" w:fill="auto"/>
            <w:noWrap/>
            <w:vAlign w:val="bottom"/>
            <w:hideMark/>
          </w:tcPr>
          <w:p w14:paraId="54D18C7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92</w:t>
            </w:r>
          </w:p>
        </w:tc>
        <w:tc>
          <w:tcPr>
            <w:tcW w:w="567" w:type="dxa"/>
            <w:tcBorders>
              <w:top w:val="nil"/>
              <w:left w:val="nil"/>
              <w:bottom w:val="single" w:sz="4" w:space="0" w:color="auto"/>
              <w:right w:val="single" w:sz="4" w:space="0" w:color="auto"/>
            </w:tcBorders>
            <w:shd w:val="clear" w:color="auto" w:fill="auto"/>
            <w:noWrap/>
            <w:vAlign w:val="bottom"/>
            <w:hideMark/>
          </w:tcPr>
          <w:p w14:paraId="06078C8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69</w:t>
            </w:r>
          </w:p>
        </w:tc>
        <w:tc>
          <w:tcPr>
            <w:tcW w:w="486" w:type="dxa"/>
            <w:tcBorders>
              <w:top w:val="nil"/>
              <w:left w:val="nil"/>
              <w:bottom w:val="single" w:sz="4" w:space="0" w:color="auto"/>
              <w:right w:val="single" w:sz="4" w:space="0" w:color="auto"/>
            </w:tcBorders>
            <w:shd w:val="clear" w:color="auto" w:fill="auto"/>
            <w:noWrap/>
            <w:vAlign w:val="bottom"/>
            <w:hideMark/>
          </w:tcPr>
          <w:p w14:paraId="6AA6C6D8"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94</w:t>
            </w:r>
          </w:p>
        </w:tc>
        <w:tc>
          <w:tcPr>
            <w:tcW w:w="507" w:type="dxa"/>
            <w:tcBorders>
              <w:top w:val="nil"/>
              <w:left w:val="nil"/>
              <w:bottom w:val="single" w:sz="4" w:space="0" w:color="auto"/>
              <w:right w:val="single" w:sz="4" w:space="0" w:color="auto"/>
            </w:tcBorders>
            <w:shd w:val="clear" w:color="000000" w:fill="F2F2F2"/>
            <w:noWrap/>
            <w:vAlign w:val="bottom"/>
            <w:hideMark/>
          </w:tcPr>
          <w:p w14:paraId="1B274854"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88</w:t>
            </w:r>
          </w:p>
        </w:tc>
        <w:tc>
          <w:tcPr>
            <w:tcW w:w="576" w:type="dxa"/>
            <w:tcBorders>
              <w:top w:val="nil"/>
              <w:left w:val="nil"/>
              <w:bottom w:val="single" w:sz="4" w:space="0" w:color="auto"/>
              <w:right w:val="single" w:sz="4" w:space="0" w:color="auto"/>
            </w:tcBorders>
            <w:shd w:val="clear" w:color="auto" w:fill="auto"/>
            <w:noWrap/>
            <w:vAlign w:val="bottom"/>
            <w:hideMark/>
          </w:tcPr>
          <w:p w14:paraId="4D0E7BA8"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5</w:t>
            </w:r>
          </w:p>
        </w:tc>
        <w:tc>
          <w:tcPr>
            <w:tcW w:w="576" w:type="dxa"/>
            <w:tcBorders>
              <w:top w:val="nil"/>
              <w:left w:val="nil"/>
              <w:bottom w:val="single" w:sz="4" w:space="0" w:color="auto"/>
              <w:right w:val="single" w:sz="4" w:space="0" w:color="auto"/>
            </w:tcBorders>
            <w:shd w:val="clear" w:color="auto" w:fill="auto"/>
            <w:noWrap/>
            <w:vAlign w:val="bottom"/>
            <w:hideMark/>
          </w:tcPr>
          <w:p w14:paraId="3FAABE4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w:t>
            </w:r>
          </w:p>
        </w:tc>
        <w:tc>
          <w:tcPr>
            <w:tcW w:w="576" w:type="dxa"/>
            <w:tcBorders>
              <w:top w:val="nil"/>
              <w:left w:val="nil"/>
              <w:bottom w:val="single" w:sz="4" w:space="0" w:color="auto"/>
              <w:right w:val="single" w:sz="4" w:space="0" w:color="auto"/>
            </w:tcBorders>
            <w:shd w:val="clear" w:color="auto" w:fill="auto"/>
            <w:noWrap/>
            <w:vAlign w:val="bottom"/>
            <w:hideMark/>
          </w:tcPr>
          <w:p w14:paraId="1451EF34"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19</w:t>
            </w:r>
          </w:p>
        </w:tc>
        <w:tc>
          <w:tcPr>
            <w:tcW w:w="576" w:type="dxa"/>
            <w:tcBorders>
              <w:top w:val="nil"/>
              <w:left w:val="nil"/>
              <w:bottom w:val="single" w:sz="4" w:space="0" w:color="auto"/>
              <w:right w:val="single" w:sz="4" w:space="0" w:color="auto"/>
            </w:tcBorders>
            <w:shd w:val="clear" w:color="auto" w:fill="auto"/>
            <w:noWrap/>
            <w:vAlign w:val="bottom"/>
            <w:hideMark/>
          </w:tcPr>
          <w:p w14:paraId="26524FB8"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27</w:t>
            </w:r>
          </w:p>
        </w:tc>
        <w:tc>
          <w:tcPr>
            <w:tcW w:w="576" w:type="dxa"/>
            <w:tcBorders>
              <w:top w:val="nil"/>
              <w:left w:val="nil"/>
              <w:bottom w:val="single" w:sz="4" w:space="0" w:color="auto"/>
              <w:right w:val="single" w:sz="4" w:space="0" w:color="auto"/>
            </w:tcBorders>
            <w:shd w:val="clear" w:color="auto" w:fill="auto"/>
            <w:noWrap/>
            <w:vAlign w:val="bottom"/>
            <w:hideMark/>
          </w:tcPr>
          <w:p w14:paraId="3EC917A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4</w:t>
            </w:r>
          </w:p>
        </w:tc>
        <w:tc>
          <w:tcPr>
            <w:tcW w:w="576" w:type="dxa"/>
            <w:tcBorders>
              <w:top w:val="nil"/>
              <w:left w:val="nil"/>
              <w:bottom w:val="single" w:sz="4" w:space="0" w:color="auto"/>
              <w:right w:val="single" w:sz="4" w:space="0" w:color="auto"/>
            </w:tcBorders>
            <w:shd w:val="clear" w:color="auto" w:fill="auto"/>
            <w:noWrap/>
            <w:vAlign w:val="bottom"/>
            <w:hideMark/>
          </w:tcPr>
          <w:p w14:paraId="439DBC16"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w:t>
            </w:r>
          </w:p>
        </w:tc>
        <w:tc>
          <w:tcPr>
            <w:tcW w:w="666" w:type="dxa"/>
            <w:tcBorders>
              <w:top w:val="nil"/>
              <w:left w:val="nil"/>
              <w:bottom w:val="single" w:sz="4" w:space="0" w:color="auto"/>
              <w:right w:val="single" w:sz="4" w:space="0" w:color="auto"/>
            </w:tcBorders>
            <w:shd w:val="clear" w:color="000000" w:fill="F2F2F2"/>
            <w:noWrap/>
            <w:vAlign w:val="bottom"/>
            <w:hideMark/>
          </w:tcPr>
          <w:p w14:paraId="15455DF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65</w:t>
            </w:r>
          </w:p>
        </w:tc>
        <w:tc>
          <w:tcPr>
            <w:tcW w:w="576" w:type="dxa"/>
            <w:tcBorders>
              <w:top w:val="nil"/>
              <w:left w:val="nil"/>
              <w:bottom w:val="single" w:sz="4" w:space="0" w:color="auto"/>
              <w:right w:val="single" w:sz="4" w:space="0" w:color="auto"/>
            </w:tcBorders>
            <w:shd w:val="clear" w:color="auto" w:fill="auto"/>
            <w:noWrap/>
            <w:vAlign w:val="bottom"/>
            <w:hideMark/>
          </w:tcPr>
          <w:p w14:paraId="21330C5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70</w:t>
            </w:r>
          </w:p>
        </w:tc>
        <w:tc>
          <w:tcPr>
            <w:tcW w:w="576" w:type="dxa"/>
            <w:tcBorders>
              <w:top w:val="nil"/>
              <w:left w:val="nil"/>
              <w:bottom w:val="single" w:sz="4" w:space="0" w:color="auto"/>
              <w:right w:val="single" w:sz="4" w:space="0" w:color="auto"/>
            </w:tcBorders>
            <w:shd w:val="clear" w:color="auto" w:fill="auto"/>
            <w:noWrap/>
            <w:vAlign w:val="bottom"/>
            <w:hideMark/>
          </w:tcPr>
          <w:p w14:paraId="3E6C9116"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54</w:t>
            </w:r>
          </w:p>
        </w:tc>
        <w:tc>
          <w:tcPr>
            <w:tcW w:w="576" w:type="dxa"/>
            <w:tcBorders>
              <w:top w:val="nil"/>
              <w:left w:val="nil"/>
              <w:bottom w:val="single" w:sz="4" w:space="0" w:color="auto"/>
              <w:right w:val="single" w:sz="4" w:space="0" w:color="auto"/>
            </w:tcBorders>
            <w:shd w:val="clear" w:color="auto" w:fill="auto"/>
            <w:noWrap/>
            <w:vAlign w:val="bottom"/>
            <w:hideMark/>
          </w:tcPr>
          <w:p w14:paraId="6606D706"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68</w:t>
            </w:r>
          </w:p>
        </w:tc>
        <w:tc>
          <w:tcPr>
            <w:tcW w:w="576" w:type="dxa"/>
            <w:tcBorders>
              <w:top w:val="nil"/>
              <w:left w:val="nil"/>
              <w:bottom w:val="single" w:sz="4" w:space="0" w:color="auto"/>
              <w:right w:val="single" w:sz="4" w:space="0" w:color="auto"/>
            </w:tcBorders>
            <w:shd w:val="clear" w:color="auto" w:fill="auto"/>
            <w:noWrap/>
            <w:vAlign w:val="bottom"/>
            <w:hideMark/>
          </w:tcPr>
          <w:p w14:paraId="2F73FFCF"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94</w:t>
            </w:r>
          </w:p>
        </w:tc>
        <w:tc>
          <w:tcPr>
            <w:tcW w:w="576" w:type="dxa"/>
            <w:tcBorders>
              <w:top w:val="nil"/>
              <w:left w:val="nil"/>
              <w:bottom w:val="single" w:sz="4" w:space="0" w:color="auto"/>
              <w:right w:val="single" w:sz="4" w:space="0" w:color="auto"/>
            </w:tcBorders>
            <w:shd w:val="clear" w:color="auto" w:fill="auto"/>
            <w:noWrap/>
            <w:vAlign w:val="bottom"/>
            <w:hideMark/>
          </w:tcPr>
          <w:p w14:paraId="102980FE"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95</w:t>
            </w:r>
          </w:p>
        </w:tc>
        <w:tc>
          <w:tcPr>
            <w:tcW w:w="576" w:type="dxa"/>
            <w:tcBorders>
              <w:top w:val="nil"/>
              <w:left w:val="nil"/>
              <w:bottom w:val="single" w:sz="4" w:space="0" w:color="auto"/>
              <w:right w:val="single" w:sz="4" w:space="0" w:color="auto"/>
            </w:tcBorders>
            <w:shd w:val="clear" w:color="auto" w:fill="auto"/>
            <w:noWrap/>
            <w:vAlign w:val="bottom"/>
            <w:hideMark/>
          </w:tcPr>
          <w:p w14:paraId="23464D1E"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94</w:t>
            </w:r>
          </w:p>
        </w:tc>
        <w:tc>
          <w:tcPr>
            <w:tcW w:w="576" w:type="dxa"/>
            <w:tcBorders>
              <w:top w:val="nil"/>
              <w:left w:val="nil"/>
              <w:bottom w:val="single" w:sz="4" w:space="0" w:color="auto"/>
              <w:right w:val="single" w:sz="4" w:space="0" w:color="auto"/>
            </w:tcBorders>
            <w:shd w:val="clear" w:color="auto" w:fill="auto"/>
            <w:noWrap/>
            <w:vAlign w:val="bottom"/>
            <w:hideMark/>
          </w:tcPr>
          <w:p w14:paraId="5B093E4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92</w:t>
            </w:r>
          </w:p>
        </w:tc>
        <w:tc>
          <w:tcPr>
            <w:tcW w:w="634" w:type="dxa"/>
            <w:tcBorders>
              <w:top w:val="nil"/>
              <w:left w:val="nil"/>
              <w:bottom w:val="single" w:sz="4" w:space="0" w:color="auto"/>
              <w:right w:val="single" w:sz="4" w:space="0" w:color="auto"/>
            </w:tcBorders>
            <w:shd w:val="clear" w:color="auto" w:fill="auto"/>
            <w:noWrap/>
            <w:vAlign w:val="bottom"/>
            <w:hideMark/>
          </w:tcPr>
          <w:p w14:paraId="0CA632F6"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87</w:t>
            </w:r>
          </w:p>
        </w:tc>
        <w:tc>
          <w:tcPr>
            <w:tcW w:w="426" w:type="dxa"/>
            <w:tcBorders>
              <w:top w:val="nil"/>
              <w:left w:val="nil"/>
              <w:bottom w:val="single" w:sz="4" w:space="0" w:color="auto"/>
              <w:right w:val="single" w:sz="4" w:space="0" w:color="auto"/>
            </w:tcBorders>
            <w:shd w:val="clear" w:color="000000" w:fill="F2F2F2"/>
            <w:noWrap/>
            <w:vAlign w:val="bottom"/>
            <w:hideMark/>
          </w:tcPr>
          <w:p w14:paraId="5EFDB7B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74</w:t>
            </w:r>
          </w:p>
        </w:tc>
        <w:tc>
          <w:tcPr>
            <w:tcW w:w="425" w:type="dxa"/>
            <w:tcBorders>
              <w:top w:val="nil"/>
              <w:left w:val="nil"/>
              <w:bottom w:val="single" w:sz="4" w:space="0" w:color="auto"/>
              <w:right w:val="single" w:sz="4" w:space="0" w:color="auto"/>
            </w:tcBorders>
            <w:shd w:val="clear" w:color="000000" w:fill="F2F2F2"/>
            <w:noWrap/>
            <w:vAlign w:val="bottom"/>
            <w:hideMark/>
          </w:tcPr>
          <w:p w14:paraId="467D079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w:t>
            </w:r>
          </w:p>
        </w:tc>
        <w:tc>
          <w:tcPr>
            <w:tcW w:w="709" w:type="dxa"/>
            <w:tcBorders>
              <w:top w:val="single" w:sz="4" w:space="0" w:color="auto"/>
              <w:left w:val="single" w:sz="4" w:space="0" w:color="auto"/>
              <w:bottom w:val="single" w:sz="4" w:space="0" w:color="auto"/>
              <w:right w:val="single" w:sz="4" w:space="0" w:color="auto"/>
            </w:tcBorders>
            <w:shd w:val="clear" w:color="000000" w:fill="FFC7CE"/>
            <w:vAlign w:val="center"/>
          </w:tcPr>
          <w:p w14:paraId="0F53198D" w14:textId="4EC27FE5" w:rsidR="00BE3465" w:rsidRPr="008B51A1" w:rsidRDefault="00BE3465" w:rsidP="00BE3465">
            <w:pPr>
              <w:widowControl/>
              <w:jc w:val="center"/>
              <w:rPr>
                <w:rFonts w:ascii="宋体" w:hAnsi="宋体" w:cs="宋体"/>
                <w:color w:val="000000"/>
                <w:kern w:val="0"/>
                <w:sz w:val="18"/>
                <w:szCs w:val="18"/>
              </w:rPr>
            </w:pPr>
            <w:r w:rsidRPr="008B51A1">
              <w:rPr>
                <w:color w:val="9C0006"/>
                <w:sz w:val="18"/>
                <w:szCs w:val="18"/>
              </w:rPr>
              <w:t>0</w:t>
            </w:r>
          </w:p>
        </w:tc>
      </w:tr>
      <w:tr w:rsidR="00BE3465" w:rsidRPr="004D77D7" w14:paraId="15A2CDC6" w14:textId="0207E129" w:rsidTr="003967F9">
        <w:trPr>
          <w:trHeight w:val="27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009D794F"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252</w:t>
            </w:r>
          </w:p>
        </w:tc>
        <w:tc>
          <w:tcPr>
            <w:tcW w:w="1134" w:type="dxa"/>
            <w:tcBorders>
              <w:top w:val="nil"/>
              <w:left w:val="nil"/>
              <w:bottom w:val="single" w:sz="4" w:space="0" w:color="auto"/>
              <w:right w:val="single" w:sz="4" w:space="0" w:color="auto"/>
            </w:tcBorders>
            <w:shd w:val="clear" w:color="auto" w:fill="auto"/>
            <w:noWrap/>
            <w:vAlign w:val="bottom"/>
            <w:hideMark/>
          </w:tcPr>
          <w:p w14:paraId="198194E8" w14:textId="1821A1D5" w:rsidR="00BE3465" w:rsidRPr="004D77D7" w:rsidRDefault="00BE3465" w:rsidP="00BE3465">
            <w:pPr>
              <w:widowControl/>
              <w:jc w:val="left"/>
              <w:rPr>
                <w:rFonts w:ascii="宋体" w:hAnsi="宋体" w:cs="宋体"/>
                <w:color w:val="000000"/>
                <w:kern w:val="0"/>
                <w:sz w:val="18"/>
                <w:szCs w:val="18"/>
              </w:rPr>
            </w:pPr>
            <w:r>
              <w:rPr>
                <w:rFonts w:hint="eastAsia"/>
                <w:color w:val="000000"/>
                <w:sz w:val="22"/>
                <w:szCs w:val="22"/>
              </w:rPr>
              <w:t>*</w:t>
            </w:r>
            <w:r>
              <w:rPr>
                <w:rFonts w:hint="eastAsia"/>
                <w:color w:val="000000"/>
                <w:sz w:val="22"/>
                <w:szCs w:val="22"/>
              </w:rPr>
              <w:t>萌</w:t>
            </w:r>
          </w:p>
        </w:tc>
        <w:tc>
          <w:tcPr>
            <w:tcW w:w="624" w:type="dxa"/>
            <w:tcBorders>
              <w:top w:val="nil"/>
              <w:left w:val="nil"/>
              <w:bottom w:val="single" w:sz="4" w:space="0" w:color="auto"/>
              <w:right w:val="single" w:sz="4" w:space="0" w:color="auto"/>
            </w:tcBorders>
            <w:shd w:val="clear" w:color="auto" w:fill="auto"/>
            <w:noWrap/>
            <w:vAlign w:val="bottom"/>
            <w:hideMark/>
          </w:tcPr>
          <w:p w14:paraId="1B3A4C5B"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89</w:t>
            </w:r>
          </w:p>
        </w:tc>
        <w:tc>
          <w:tcPr>
            <w:tcW w:w="509" w:type="dxa"/>
            <w:tcBorders>
              <w:top w:val="nil"/>
              <w:left w:val="nil"/>
              <w:bottom w:val="single" w:sz="4" w:space="0" w:color="auto"/>
              <w:right w:val="single" w:sz="4" w:space="0" w:color="auto"/>
            </w:tcBorders>
            <w:shd w:val="clear" w:color="auto" w:fill="auto"/>
            <w:noWrap/>
            <w:vAlign w:val="bottom"/>
            <w:hideMark/>
          </w:tcPr>
          <w:p w14:paraId="2690068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55</w:t>
            </w:r>
          </w:p>
        </w:tc>
        <w:tc>
          <w:tcPr>
            <w:tcW w:w="567" w:type="dxa"/>
            <w:tcBorders>
              <w:top w:val="nil"/>
              <w:left w:val="nil"/>
              <w:bottom w:val="single" w:sz="4" w:space="0" w:color="auto"/>
              <w:right w:val="single" w:sz="4" w:space="0" w:color="auto"/>
            </w:tcBorders>
            <w:shd w:val="clear" w:color="auto" w:fill="auto"/>
            <w:noWrap/>
            <w:vAlign w:val="bottom"/>
            <w:hideMark/>
          </w:tcPr>
          <w:p w14:paraId="7E5650F9"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40</w:t>
            </w:r>
          </w:p>
        </w:tc>
        <w:tc>
          <w:tcPr>
            <w:tcW w:w="486" w:type="dxa"/>
            <w:tcBorders>
              <w:top w:val="nil"/>
              <w:left w:val="nil"/>
              <w:bottom w:val="single" w:sz="4" w:space="0" w:color="auto"/>
              <w:right w:val="single" w:sz="4" w:space="0" w:color="auto"/>
            </w:tcBorders>
            <w:shd w:val="clear" w:color="auto" w:fill="auto"/>
            <w:noWrap/>
            <w:vAlign w:val="bottom"/>
            <w:hideMark/>
          </w:tcPr>
          <w:p w14:paraId="506D5B4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81</w:t>
            </w:r>
          </w:p>
        </w:tc>
        <w:tc>
          <w:tcPr>
            <w:tcW w:w="507" w:type="dxa"/>
            <w:tcBorders>
              <w:top w:val="nil"/>
              <w:left w:val="nil"/>
              <w:bottom w:val="single" w:sz="4" w:space="0" w:color="auto"/>
              <w:right w:val="single" w:sz="4" w:space="0" w:color="auto"/>
            </w:tcBorders>
            <w:shd w:val="clear" w:color="000000" w:fill="F2F2F2"/>
            <w:noWrap/>
            <w:vAlign w:val="bottom"/>
            <w:hideMark/>
          </w:tcPr>
          <w:p w14:paraId="0E547E5B"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66</w:t>
            </w:r>
          </w:p>
        </w:tc>
        <w:tc>
          <w:tcPr>
            <w:tcW w:w="576" w:type="dxa"/>
            <w:tcBorders>
              <w:top w:val="nil"/>
              <w:left w:val="nil"/>
              <w:bottom w:val="single" w:sz="4" w:space="0" w:color="auto"/>
              <w:right w:val="single" w:sz="4" w:space="0" w:color="auto"/>
            </w:tcBorders>
            <w:shd w:val="clear" w:color="auto" w:fill="auto"/>
            <w:noWrap/>
            <w:vAlign w:val="bottom"/>
            <w:hideMark/>
          </w:tcPr>
          <w:p w14:paraId="5A80135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w:t>
            </w:r>
          </w:p>
        </w:tc>
        <w:tc>
          <w:tcPr>
            <w:tcW w:w="576" w:type="dxa"/>
            <w:tcBorders>
              <w:top w:val="nil"/>
              <w:left w:val="nil"/>
              <w:bottom w:val="single" w:sz="4" w:space="0" w:color="auto"/>
              <w:right w:val="single" w:sz="4" w:space="0" w:color="auto"/>
            </w:tcBorders>
            <w:shd w:val="clear" w:color="auto" w:fill="auto"/>
            <w:noWrap/>
            <w:vAlign w:val="bottom"/>
            <w:hideMark/>
          </w:tcPr>
          <w:p w14:paraId="7E71F558"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22</w:t>
            </w:r>
          </w:p>
        </w:tc>
        <w:tc>
          <w:tcPr>
            <w:tcW w:w="576" w:type="dxa"/>
            <w:tcBorders>
              <w:top w:val="nil"/>
              <w:left w:val="nil"/>
              <w:bottom w:val="single" w:sz="4" w:space="0" w:color="auto"/>
              <w:right w:val="single" w:sz="4" w:space="0" w:color="auto"/>
            </w:tcBorders>
            <w:shd w:val="clear" w:color="auto" w:fill="auto"/>
            <w:noWrap/>
            <w:vAlign w:val="bottom"/>
            <w:hideMark/>
          </w:tcPr>
          <w:p w14:paraId="74DE38E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20</w:t>
            </w:r>
          </w:p>
        </w:tc>
        <w:tc>
          <w:tcPr>
            <w:tcW w:w="576" w:type="dxa"/>
            <w:tcBorders>
              <w:top w:val="nil"/>
              <w:left w:val="nil"/>
              <w:bottom w:val="single" w:sz="4" w:space="0" w:color="auto"/>
              <w:right w:val="single" w:sz="4" w:space="0" w:color="auto"/>
            </w:tcBorders>
            <w:shd w:val="clear" w:color="auto" w:fill="auto"/>
            <w:noWrap/>
            <w:vAlign w:val="bottom"/>
            <w:hideMark/>
          </w:tcPr>
          <w:p w14:paraId="0C39497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20</w:t>
            </w:r>
          </w:p>
        </w:tc>
        <w:tc>
          <w:tcPr>
            <w:tcW w:w="576" w:type="dxa"/>
            <w:tcBorders>
              <w:top w:val="nil"/>
              <w:left w:val="nil"/>
              <w:bottom w:val="single" w:sz="4" w:space="0" w:color="auto"/>
              <w:right w:val="single" w:sz="4" w:space="0" w:color="auto"/>
            </w:tcBorders>
            <w:shd w:val="clear" w:color="auto" w:fill="auto"/>
            <w:noWrap/>
            <w:vAlign w:val="bottom"/>
            <w:hideMark/>
          </w:tcPr>
          <w:p w14:paraId="0CC4FEFB"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4</w:t>
            </w:r>
          </w:p>
        </w:tc>
        <w:tc>
          <w:tcPr>
            <w:tcW w:w="576" w:type="dxa"/>
            <w:tcBorders>
              <w:top w:val="nil"/>
              <w:left w:val="nil"/>
              <w:bottom w:val="single" w:sz="4" w:space="0" w:color="auto"/>
              <w:right w:val="single" w:sz="4" w:space="0" w:color="auto"/>
            </w:tcBorders>
            <w:shd w:val="clear" w:color="auto" w:fill="auto"/>
            <w:noWrap/>
            <w:vAlign w:val="bottom"/>
            <w:hideMark/>
          </w:tcPr>
          <w:p w14:paraId="7C7689FE"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w:t>
            </w:r>
          </w:p>
        </w:tc>
        <w:tc>
          <w:tcPr>
            <w:tcW w:w="666" w:type="dxa"/>
            <w:tcBorders>
              <w:top w:val="nil"/>
              <w:left w:val="nil"/>
              <w:bottom w:val="single" w:sz="4" w:space="0" w:color="auto"/>
              <w:right w:val="single" w:sz="4" w:space="0" w:color="auto"/>
            </w:tcBorders>
            <w:shd w:val="clear" w:color="000000" w:fill="F2F2F2"/>
            <w:noWrap/>
            <w:vAlign w:val="bottom"/>
            <w:hideMark/>
          </w:tcPr>
          <w:p w14:paraId="6A98D8E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75</w:t>
            </w:r>
          </w:p>
        </w:tc>
        <w:tc>
          <w:tcPr>
            <w:tcW w:w="576" w:type="dxa"/>
            <w:tcBorders>
              <w:top w:val="nil"/>
              <w:left w:val="nil"/>
              <w:bottom w:val="single" w:sz="4" w:space="0" w:color="auto"/>
              <w:right w:val="single" w:sz="4" w:space="0" w:color="auto"/>
            </w:tcBorders>
            <w:shd w:val="clear" w:color="auto" w:fill="auto"/>
            <w:noWrap/>
            <w:vAlign w:val="bottom"/>
            <w:hideMark/>
          </w:tcPr>
          <w:p w14:paraId="04C6B51F"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81</w:t>
            </w:r>
          </w:p>
        </w:tc>
        <w:tc>
          <w:tcPr>
            <w:tcW w:w="576" w:type="dxa"/>
            <w:tcBorders>
              <w:top w:val="nil"/>
              <w:left w:val="nil"/>
              <w:bottom w:val="single" w:sz="4" w:space="0" w:color="auto"/>
              <w:right w:val="single" w:sz="4" w:space="0" w:color="auto"/>
            </w:tcBorders>
            <w:shd w:val="clear" w:color="auto" w:fill="auto"/>
            <w:noWrap/>
            <w:vAlign w:val="bottom"/>
            <w:hideMark/>
          </w:tcPr>
          <w:p w14:paraId="561F228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85</w:t>
            </w:r>
          </w:p>
        </w:tc>
        <w:tc>
          <w:tcPr>
            <w:tcW w:w="576" w:type="dxa"/>
            <w:tcBorders>
              <w:top w:val="nil"/>
              <w:left w:val="nil"/>
              <w:bottom w:val="single" w:sz="4" w:space="0" w:color="auto"/>
              <w:right w:val="single" w:sz="4" w:space="0" w:color="auto"/>
            </w:tcBorders>
            <w:shd w:val="clear" w:color="auto" w:fill="auto"/>
            <w:noWrap/>
            <w:vAlign w:val="bottom"/>
            <w:hideMark/>
          </w:tcPr>
          <w:p w14:paraId="037B8A34"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60</w:t>
            </w:r>
          </w:p>
        </w:tc>
        <w:tc>
          <w:tcPr>
            <w:tcW w:w="576" w:type="dxa"/>
            <w:tcBorders>
              <w:top w:val="nil"/>
              <w:left w:val="nil"/>
              <w:bottom w:val="single" w:sz="4" w:space="0" w:color="auto"/>
              <w:right w:val="single" w:sz="4" w:space="0" w:color="auto"/>
            </w:tcBorders>
            <w:shd w:val="clear" w:color="auto" w:fill="auto"/>
            <w:noWrap/>
            <w:vAlign w:val="bottom"/>
            <w:hideMark/>
          </w:tcPr>
          <w:p w14:paraId="3571B07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71</w:t>
            </w:r>
          </w:p>
        </w:tc>
        <w:tc>
          <w:tcPr>
            <w:tcW w:w="576" w:type="dxa"/>
            <w:tcBorders>
              <w:top w:val="nil"/>
              <w:left w:val="nil"/>
              <w:bottom w:val="single" w:sz="4" w:space="0" w:color="auto"/>
              <w:right w:val="single" w:sz="4" w:space="0" w:color="auto"/>
            </w:tcBorders>
            <w:shd w:val="clear" w:color="auto" w:fill="auto"/>
            <w:noWrap/>
            <w:vAlign w:val="bottom"/>
            <w:hideMark/>
          </w:tcPr>
          <w:p w14:paraId="658C0C0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85</w:t>
            </w:r>
          </w:p>
        </w:tc>
        <w:tc>
          <w:tcPr>
            <w:tcW w:w="576" w:type="dxa"/>
            <w:tcBorders>
              <w:top w:val="nil"/>
              <w:left w:val="nil"/>
              <w:bottom w:val="single" w:sz="4" w:space="0" w:color="auto"/>
              <w:right w:val="single" w:sz="4" w:space="0" w:color="auto"/>
            </w:tcBorders>
            <w:shd w:val="clear" w:color="auto" w:fill="auto"/>
            <w:noWrap/>
            <w:vAlign w:val="bottom"/>
            <w:hideMark/>
          </w:tcPr>
          <w:p w14:paraId="48B5CB2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78</w:t>
            </w:r>
          </w:p>
        </w:tc>
        <w:tc>
          <w:tcPr>
            <w:tcW w:w="576" w:type="dxa"/>
            <w:tcBorders>
              <w:top w:val="nil"/>
              <w:left w:val="nil"/>
              <w:bottom w:val="single" w:sz="4" w:space="0" w:color="auto"/>
              <w:right w:val="single" w:sz="4" w:space="0" w:color="auto"/>
            </w:tcBorders>
            <w:shd w:val="clear" w:color="auto" w:fill="auto"/>
            <w:noWrap/>
            <w:vAlign w:val="bottom"/>
            <w:hideMark/>
          </w:tcPr>
          <w:p w14:paraId="01402909"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55</w:t>
            </w:r>
          </w:p>
        </w:tc>
        <w:tc>
          <w:tcPr>
            <w:tcW w:w="634" w:type="dxa"/>
            <w:tcBorders>
              <w:top w:val="nil"/>
              <w:left w:val="nil"/>
              <w:bottom w:val="single" w:sz="4" w:space="0" w:color="auto"/>
              <w:right w:val="single" w:sz="4" w:space="0" w:color="auto"/>
            </w:tcBorders>
            <w:shd w:val="clear" w:color="auto" w:fill="auto"/>
            <w:noWrap/>
            <w:vAlign w:val="bottom"/>
            <w:hideMark/>
          </w:tcPr>
          <w:p w14:paraId="1572EDC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67</w:t>
            </w:r>
          </w:p>
        </w:tc>
        <w:tc>
          <w:tcPr>
            <w:tcW w:w="426" w:type="dxa"/>
            <w:tcBorders>
              <w:top w:val="nil"/>
              <w:left w:val="nil"/>
              <w:bottom w:val="single" w:sz="4" w:space="0" w:color="auto"/>
              <w:right w:val="single" w:sz="4" w:space="0" w:color="auto"/>
            </w:tcBorders>
            <w:shd w:val="clear" w:color="000000" w:fill="F2F2F2"/>
            <w:noWrap/>
            <w:vAlign w:val="bottom"/>
            <w:hideMark/>
          </w:tcPr>
          <w:p w14:paraId="7518A4E9"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71</w:t>
            </w:r>
          </w:p>
        </w:tc>
        <w:tc>
          <w:tcPr>
            <w:tcW w:w="425" w:type="dxa"/>
            <w:tcBorders>
              <w:top w:val="nil"/>
              <w:left w:val="nil"/>
              <w:bottom w:val="single" w:sz="4" w:space="0" w:color="auto"/>
              <w:right w:val="single" w:sz="4" w:space="0" w:color="auto"/>
            </w:tcBorders>
            <w:shd w:val="clear" w:color="000000" w:fill="F2F2F2"/>
            <w:noWrap/>
            <w:vAlign w:val="bottom"/>
            <w:hideMark/>
          </w:tcPr>
          <w:p w14:paraId="4D7B7E2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w:t>
            </w:r>
          </w:p>
        </w:tc>
        <w:tc>
          <w:tcPr>
            <w:tcW w:w="709" w:type="dxa"/>
            <w:tcBorders>
              <w:top w:val="single" w:sz="4" w:space="0" w:color="auto"/>
              <w:left w:val="single" w:sz="4" w:space="0" w:color="auto"/>
              <w:bottom w:val="single" w:sz="4" w:space="0" w:color="auto"/>
              <w:right w:val="single" w:sz="4" w:space="0" w:color="auto"/>
            </w:tcBorders>
            <w:shd w:val="clear" w:color="000000" w:fill="FFC7CE"/>
            <w:vAlign w:val="center"/>
          </w:tcPr>
          <w:p w14:paraId="03559872" w14:textId="16B144BE" w:rsidR="00BE3465" w:rsidRPr="008B51A1" w:rsidRDefault="00BE3465" w:rsidP="00BE3465">
            <w:pPr>
              <w:widowControl/>
              <w:jc w:val="center"/>
              <w:rPr>
                <w:rFonts w:ascii="宋体" w:hAnsi="宋体" w:cs="宋体"/>
                <w:color w:val="000000"/>
                <w:kern w:val="0"/>
                <w:sz w:val="18"/>
                <w:szCs w:val="18"/>
              </w:rPr>
            </w:pPr>
            <w:r w:rsidRPr="008B51A1">
              <w:rPr>
                <w:color w:val="9C0006"/>
                <w:sz w:val="18"/>
                <w:szCs w:val="18"/>
              </w:rPr>
              <w:t>0</w:t>
            </w:r>
          </w:p>
        </w:tc>
      </w:tr>
      <w:tr w:rsidR="00BE3465" w:rsidRPr="004D77D7" w14:paraId="63026595" w14:textId="05C609E3" w:rsidTr="003967F9">
        <w:trPr>
          <w:trHeight w:val="27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21BCDC3B"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253</w:t>
            </w:r>
          </w:p>
        </w:tc>
        <w:tc>
          <w:tcPr>
            <w:tcW w:w="1134" w:type="dxa"/>
            <w:tcBorders>
              <w:top w:val="nil"/>
              <w:left w:val="nil"/>
              <w:bottom w:val="single" w:sz="4" w:space="0" w:color="auto"/>
              <w:right w:val="single" w:sz="4" w:space="0" w:color="auto"/>
            </w:tcBorders>
            <w:shd w:val="clear" w:color="auto" w:fill="auto"/>
            <w:noWrap/>
            <w:vAlign w:val="bottom"/>
            <w:hideMark/>
          </w:tcPr>
          <w:p w14:paraId="347E56F4" w14:textId="01C79374" w:rsidR="00BE3465" w:rsidRPr="004D77D7" w:rsidRDefault="00BE3465" w:rsidP="00BE3465">
            <w:pPr>
              <w:widowControl/>
              <w:jc w:val="left"/>
              <w:rPr>
                <w:rFonts w:ascii="宋体" w:hAnsi="宋体" w:cs="宋体"/>
                <w:color w:val="000000"/>
                <w:kern w:val="0"/>
                <w:sz w:val="18"/>
                <w:szCs w:val="18"/>
              </w:rPr>
            </w:pPr>
            <w:r>
              <w:rPr>
                <w:rFonts w:hint="eastAsia"/>
                <w:color w:val="000000"/>
                <w:sz w:val="22"/>
                <w:szCs w:val="22"/>
              </w:rPr>
              <w:t>*</w:t>
            </w:r>
            <w:r>
              <w:rPr>
                <w:rFonts w:hint="eastAsia"/>
                <w:color w:val="000000"/>
                <w:sz w:val="22"/>
                <w:szCs w:val="22"/>
              </w:rPr>
              <w:t>业</w:t>
            </w:r>
          </w:p>
        </w:tc>
        <w:tc>
          <w:tcPr>
            <w:tcW w:w="624" w:type="dxa"/>
            <w:tcBorders>
              <w:top w:val="nil"/>
              <w:left w:val="nil"/>
              <w:bottom w:val="single" w:sz="4" w:space="0" w:color="auto"/>
              <w:right w:val="single" w:sz="4" w:space="0" w:color="auto"/>
            </w:tcBorders>
            <w:shd w:val="clear" w:color="auto" w:fill="auto"/>
            <w:noWrap/>
            <w:vAlign w:val="bottom"/>
            <w:hideMark/>
          </w:tcPr>
          <w:p w14:paraId="6DDAAFF8"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89</w:t>
            </w:r>
          </w:p>
        </w:tc>
        <w:tc>
          <w:tcPr>
            <w:tcW w:w="509" w:type="dxa"/>
            <w:tcBorders>
              <w:top w:val="nil"/>
              <w:left w:val="nil"/>
              <w:bottom w:val="single" w:sz="4" w:space="0" w:color="auto"/>
              <w:right w:val="single" w:sz="4" w:space="0" w:color="auto"/>
            </w:tcBorders>
            <w:shd w:val="clear" w:color="auto" w:fill="auto"/>
            <w:noWrap/>
            <w:vAlign w:val="bottom"/>
            <w:hideMark/>
          </w:tcPr>
          <w:p w14:paraId="799DBB6B"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75</w:t>
            </w:r>
          </w:p>
        </w:tc>
        <w:tc>
          <w:tcPr>
            <w:tcW w:w="567" w:type="dxa"/>
            <w:tcBorders>
              <w:top w:val="nil"/>
              <w:left w:val="nil"/>
              <w:bottom w:val="single" w:sz="4" w:space="0" w:color="auto"/>
              <w:right w:val="single" w:sz="4" w:space="0" w:color="auto"/>
            </w:tcBorders>
            <w:shd w:val="clear" w:color="auto" w:fill="auto"/>
            <w:noWrap/>
            <w:vAlign w:val="bottom"/>
            <w:hideMark/>
          </w:tcPr>
          <w:p w14:paraId="332C01A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41</w:t>
            </w:r>
          </w:p>
        </w:tc>
        <w:tc>
          <w:tcPr>
            <w:tcW w:w="486" w:type="dxa"/>
            <w:tcBorders>
              <w:top w:val="nil"/>
              <w:left w:val="nil"/>
              <w:bottom w:val="single" w:sz="4" w:space="0" w:color="auto"/>
              <w:right w:val="single" w:sz="4" w:space="0" w:color="auto"/>
            </w:tcBorders>
            <w:shd w:val="clear" w:color="auto" w:fill="auto"/>
            <w:noWrap/>
            <w:vAlign w:val="bottom"/>
            <w:hideMark/>
          </w:tcPr>
          <w:p w14:paraId="3A48B219"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77</w:t>
            </w:r>
          </w:p>
        </w:tc>
        <w:tc>
          <w:tcPr>
            <w:tcW w:w="507" w:type="dxa"/>
            <w:tcBorders>
              <w:top w:val="nil"/>
              <w:left w:val="nil"/>
              <w:bottom w:val="single" w:sz="4" w:space="0" w:color="auto"/>
              <w:right w:val="single" w:sz="4" w:space="0" w:color="auto"/>
            </w:tcBorders>
            <w:shd w:val="clear" w:color="000000" w:fill="F2F2F2"/>
            <w:noWrap/>
            <w:vAlign w:val="bottom"/>
            <w:hideMark/>
          </w:tcPr>
          <w:p w14:paraId="11E52CA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73</w:t>
            </w:r>
          </w:p>
        </w:tc>
        <w:tc>
          <w:tcPr>
            <w:tcW w:w="576" w:type="dxa"/>
            <w:tcBorders>
              <w:top w:val="nil"/>
              <w:left w:val="nil"/>
              <w:bottom w:val="single" w:sz="4" w:space="0" w:color="auto"/>
              <w:right w:val="single" w:sz="4" w:space="0" w:color="auto"/>
            </w:tcBorders>
            <w:shd w:val="clear" w:color="auto" w:fill="auto"/>
            <w:noWrap/>
            <w:vAlign w:val="bottom"/>
            <w:hideMark/>
          </w:tcPr>
          <w:p w14:paraId="1FEF6FD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5</w:t>
            </w:r>
          </w:p>
        </w:tc>
        <w:tc>
          <w:tcPr>
            <w:tcW w:w="576" w:type="dxa"/>
            <w:tcBorders>
              <w:top w:val="nil"/>
              <w:left w:val="nil"/>
              <w:bottom w:val="single" w:sz="4" w:space="0" w:color="auto"/>
              <w:right w:val="single" w:sz="4" w:space="0" w:color="auto"/>
            </w:tcBorders>
            <w:shd w:val="clear" w:color="auto" w:fill="auto"/>
            <w:noWrap/>
            <w:vAlign w:val="bottom"/>
            <w:hideMark/>
          </w:tcPr>
          <w:p w14:paraId="3FA17AA5"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21</w:t>
            </w:r>
          </w:p>
        </w:tc>
        <w:tc>
          <w:tcPr>
            <w:tcW w:w="576" w:type="dxa"/>
            <w:tcBorders>
              <w:top w:val="nil"/>
              <w:left w:val="nil"/>
              <w:bottom w:val="single" w:sz="4" w:space="0" w:color="auto"/>
              <w:right w:val="single" w:sz="4" w:space="0" w:color="auto"/>
            </w:tcBorders>
            <w:shd w:val="clear" w:color="auto" w:fill="auto"/>
            <w:noWrap/>
            <w:vAlign w:val="bottom"/>
            <w:hideMark/>
          </w:tcPr>
          <w:p w14:paraId="30EADDF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26</w:t>
            </w:r>
          </w:p>
        </w:tc>
        <w:tc>
          <w:tcPr>
            <w:tcW w:w="576" w:type="dxa"/>
            <w:tcBorders>
              <w:top w:val="nil"/>
              <w:left w:val="nil"/>
              <w:bottom w:val="single" w:sz="4" w:space="0" w:color="auto"/>
              <w:right w:val="single" w:sz="4" w:space="0" w:color="auto"/>
            </w:tcBorders>
            <w:shd w:val="clear" w:color="auto" w:fill="auto"/>
            <w:noWrap/>
            <w:vAlign w:val="bottom"/>
            <w:hideMark/>
          </w:tcPr>
          <w:p w14:paraId="3D5308C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27</w:t>
            </w:r>
          </w:p>
        </w:tc>
        <w:tc>
          <w:tcPr>
            <w:tcW w:w="576" w:type="dxa"/>
            <w:tcBorders>
              <w:top w:val="nil"/>
              <w:left w:val="nil"/>
              <w:bottom w:val="single" w:sz="4" w:space="0" w:color="auto"/>
              <w:right w:val="single" w:sz="4" w:space="0" w:color="auto"/>
            </w:tcBorders>
            <w:shd w:val="clear" w:color="auto" w:fill="auto"/>
            <w:noWrap/>
            <w:vAlign w:val="bottom"/>
            <w:hideMark/>
          </w:tcPr>
          <w:p w14:paraId="35849A4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3</w:t>
            </w:r>
          </w:p>
        </w:tc>
        <w:tc>
          <w:tcPr>
            <w:tcW w:w="576" w:type="dxa"/>
            <w:tcBorders>
              <w:top w:val="nil"/>
              <w:left w:val="nil"/>
              <w:bottom w:val="single" w:sz="4" w:space="0" w:color="auto"/>
              <w:right w:val="single" w:sz="4" w:space="0" w:color="auto"/>
            </w:tcBorders>
            <w:shd w:val="clear" w:color="auto" w:fill="auto"/>
            <w:noWrap/>
            <w:vAlign w:val="bottom"/>
            <w:hideMark/>
          </w:tcPr>
          <w:p w14:paraId="3B1F636B"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w:t>
            </w:r>
          </w:p>
        </w:tc>
        <w:tc>
          <w:tcPr>
            <w:tcW w:w="666" w:type="dxa"/>
            <w:tcBorders>
              <w:top w:val="nil"/>
              <w:left w:val="nil"/>
              <w:bottom w:val="single" w:sz="4" w:space="0" w:color="auto"/>
              <w:right w:val="single" w:sz="4" w:space="0" w:color="auto"/>
            </w:tcBorders>
            <w:shd w:val="clear" w:color="000000" w:fill="F2F2F2"/>
            <w:noWrap/>
            <w:vAlign w:val="bottom"/>
            <w:hideMark/>
          </w:tcPr>
          <w:p w14:paraId="3E35E09B"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84</w:t>
            </w:r>
          </w:p>
        </w:tc>
        <w:tc>
          <w:tcPr>
            <w:tcW w:w="576" w:type="dxa"/>
            <w:tcBorders>
              <w:top w:val="nil"/>
              <w:left w:val="nil"/>
              <w:bottom w:val="single" w:sz="4" w:space="0" w:color="auto"/>
              <w:right w:val="single" w:sz="4" w:space="0" w:color="auto"/>
            </w:tcBorders>
            <w:shd w:val="clear" w:color="auto" w:fill="auto"/>
            <w:noWrap/>
            <w:vAlign w:val="bottom"/>
            <w:hideMark/>
          </w:tcPr>
          <w:p w14:paraId="33F660E4"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66</w:t>
            </w:r>
          </w:p>
        </w:tc>
        <w:tc>
          <w:tcPr>
            <w:tcW w:w="576" w:type="dxa"/>
            <w:tcBorders>
              <w:top w:val="nil"/>
              <w:left w:val="nil"/>
              <w:bottom w:val="single" w:sz="4" w:space="0" w:color="auto"/>
              <w:right w:val="single" w:sz="4" w:space="0" w:color="auto"/>
            </w:tcBorders>
            <w:shd w:val="clear" w:color="auto" w:fill="auto"/>
            <w:noWrap/>
            <w:vAlign w:val="bottom"/>
            <w:hideMark/>
          </w:tcPr>
          <w:p w14:paraId="0DEFE8B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85</w:t>
            </w:r>
          </w:p>
        </w:tc>
        <w:tc>
          <w:tcPr>
            <w:tcW w:w="576" w:type="dxa"/>
            <w:tcBorders>
              <w:top w:val="nil"/>
              <w:left w:val="nil"/>
              <w:bottom w:val="single" w:sz="4" w:space="0" w:color="auto"/>
              <w:right w:val="single" w:sz="4" w:space="0" w:color="auto"/>
            </w:tcBorders>
            <w:shd w:val="clear" w:color="auto" w:fill="auto"/>
            <w:noWrap/>
            <w:vAlign w:val="bottom"/>
            <w:hideMark/>
          </w:tcPr>
          <w:p w14:paraId="47BF7ECF"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73</w:t>
            </w:r>
          </w:p>
        </w:tc>
        <w:tc>
          <w:tcPr>
            <w:tcW w:w="576" w:type="dxa"/>
            <w:tcBorders>
              <w:top w:val="nil"/>
              <w:left w:val="nil"/>
              <w:bottom w:val="single" w:sz="4" w:space="0" w:color="auto"/>
              <w:right w:val="single" w:sz="4" w:space="0" w:color="auto"/>
            </w:tcBorders>
            <w:shd w:val="clear" w:color="auto" w:fill="auto"/>
            <w:noWrap/>
            <w:vAlign w:val="bottom"/>
            <w:hideMark/>
          </w:tcPr>
          <w:p w14:paraId="1870AC3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89</w:t>
            </w:r>
          </w:p>
        </w:tc>
        <w:tc>
          <w:tcPr>
            <w:tcW w:w="576" w:type="dxa"/>
            <w:tcBorders>
              <w:top w:val="nil"/>
              <w:left w:val="nil"/>
              <w:bottom w:val="single" w:sz="4" w:space="0" w:color="auto"/>
              <w:right w:val="single" w:sz="4" w:space="0" w:color="auto"/>
            </w:tcBorders>
            <w:shd w:val="clear" w:color="auto" w:fill="auto"/>
            <w:noWrap/>
            <w:vAlign w:val="bottom"/>
            <w:hideMark/>
          </w:tcPr>
          <w:p w14:paraId="358C35E4"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74</w:t>
            </w:r>
          </w:p>
        </w:tc>
        <w:tc>
          <w:tcPr>
            <w:tcW w:w="576" w:type="dxa"/>
            <w:tcBorders>
              <w:top w:val="nil"/>
              <w:left w:val="nil"/>
              <w:bottom w:val="single" w:sz="4" w:space="0" w:color="auto"/>
              <w:right w:val="single" w:sz="4" w:space="0" w:color="auto"/>
            </w:tcBorders>
            <w:shd w:val="clear" w:color="auto" w:fill="auto"/>
            <w:noWrap/>
            <w:vAlign w:val="bottom"/>
            <w:hideMark/>
          </w:tcPr>
          <w:p w14:paraId="5EFC393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86</w:t>
            </w:r>
          </w:p>
        </w:tc>
        <w:tc>
          <w:tcPr>
            <w:tcW w:w="576" w:type="dxa"/>
            <w:tcBorders>
              <w:top w:val="nil"/>
              <w:left w:val="nil"/>
              <w:bottom w:val="single" w:sz="4" w:space="0" w:color="auto"/>
              <w:right w:val="single" w:sz="4" w:space="0" w:color="auto"/>
            </w:tcBorders>
            <w:shd w:val="clear" w:color="auto" w:fill="auto"/>
            <w:noWrap/>
            <w:vAlign w:val="bottom"/>
            <w:hideMark/>
          </w:tcPr>
          <w:p w14:paraId="0D2C5844"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75</w:t>
            </w:r>
          </w:p>
        </w:tc>
        <w:tc>
          <w:tcPr>
            <w:tcW w:w="634" w:type="dxa"/>
            <w:tcBorders>
              <w:top w:val="nil"/>
              <w:left w:val="nil"/>
              <w:bottom w:val="single" w:sz="4" w:space="0" w:color="auto"/>
              <w:right w:val="single" w:sz="4" w:space="0" w:color="auto"/>
            </w:tcBorders>
            <w:shd w:val="clear" w:color="auto" w:fill="auto"/>
            <w:noWrap/>
            <w:vAlign w:val="bottom"/>
            <w:hideMark/>
          </w:tcPr>
          <w:p w14:paraId="7942D548"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76</w:t>
            </w:r>
          </w:p>
        </w:tc>
        <w:tc>
          <w:tcPr>
            <w:tcW w:w="426" w:type="dxa"/>
            <w:tcBorders>
              <w:top w:val="nil"/>
              <w:left w:val="nil"/>
              <w:bottom w:val="single" w:sz="4" w:space="0" w:color="auto"/>
              <w:right w:val="single" w:sz="4" w:space="0" w:color="auto"/>
            </w:tcBorders>
            <w:shd w:val="clear" w:color="000000" w:fill="F2F2F2"/>
            <w:noWrap/>
            <w:vAlign w:val="bottom"/>
            <w:hideMark/>
          </w:tcPr>
          <w:p w14:paraId="13FD2E49"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80</w:t>
            </w:r>
          </w:p>
        </w:tc>
        <w:tc>
          <w:tcPr>
            <w:tcW w:w="425" w:type="dxa"/>
            <w:tcBorders>
              <w:top w:val="nil"/>
              <w:left w:val="nil"/>
              <w:bottom w:val="single" w:sz="4" w:space="0" w:color="auto"/>
              <w:right w:val="single" w:sz="4" w:space="0" w:color="auto"/>
            </w:tcBorders>
            <w:shd w:val="clear" w:color="000000" w:fill="F2F2F2"/>
            <w:noWrap/>
            <w:vAlign w:val="bottom"/>
            <w:hideMark/>
          </w:tcPr>
          <w:p w14:paraId="72E5553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w:t>
            </w:r>
          </w:p>
        </w:tc>
        <w:tc>
          <w:tcPr>
            <w:tcW w:w="709" w:type="dxa"/>
            <w:tcBorders>
              <w:top w:val="nil"/>
              <w:left w:val="single" w:sz="4" w:space="0" w:color="auto"/>
              <w:bottom w:val="single" w:sz="4" w:space="0" w:color="auto"/>
              <w:right w:val="single" w:sz="4" w:space="0" w:color="auto"/>
            </w:tcBorders>
            <w:shd w:val="clear" w:color="auto" w:fill="auto"/>
            <w:vAlign w:val="center"/>
          </w:tcPr>
          <w:p w14:paraId="197603FB" w14:textId="29A6EA9E" w:rsidR="00BE3465" w:rsidRPr="008B51A1" w:rsidRDefault="00BE3465" w:rsidP="00BE3465">
            <w:pPr>
              <w:widowControl/>
              <w:jc w:val="center"/>
              <w:rPr>
                <w:rFonts w:ascii="宋体" w:hAnsi="宋体" w:cs="宋体"/>
                <w:color w:val="000000"/>
                <w:kern w:val="0"/>
                <w:sz w:val="18"/>
                <w:szCs w:val="18"/>
              </w:rPr>
            </w:pPr>
            <w:r w:rsidRPr="008B51A1">
              <w:rPr>
                <w:color w:val="000000"/>
                <w:sz w:val="18"/>
                <w:szCs w:val="18"/>
              </w:rPr>
              <w:t>1</w:t>
            </w:r>
          </w:p>
        </w:tc>
      </w:tr>
      <w:tr w:rsidR="00BE3465" w:rsidRPr="004D77D7" w14:paraId="4D48BE67" w14:textId="5F838113" w:rsidTr="003967F9">
        <w:trPr>
          <w:trHeight w:val="27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6E00003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254</w:t>
            </w:r>
          </w:p>
        </w:tc>
        <w:tc>
          <w:tcPr>
            <w:tcW w:w="1134" w:type="dxa"/>
            <w:tcBorders>
              <w:top w:val="nil"/>
              <w:left w:val="nil"/>
              <w:bottom w:val="single" w:sz="4" w:space="0" w:color="auto"/>
              <w:right w:val="single" w:sz="4" w:space="0" w:color="auto"/>
            </w:tcBorders>
            <w:shd w:val="clear" w:color="auto" w:fill="auto"/>
            <w:noWrap/>
            <w:vAlign w:val="bottom"/>
            <w:hideMark/>
          </w:tcPr>
          <w:p w14:paraId="107F5D33" w14:textId="58D66F23" w:rsidR="00BE3465" w:rsidRPr="004D77D7" w:rsidRDefault="00BE3465" w:rsidP="00BE3465">
            <w:pPr>
              <w:widowControl/>
              <w:jc w:val="left"/>
              <w:rPr>
                <w:rFonts w:ascii="宋体" w:hAnsi="宋体" w:cs="宋体"/>
                <w:color w:val="000000"/>
                <w:kern w:val="0"/>
                <w:sz w:val="18"/>
                <w:szCs w:val="18"/>
              </w:rPr>
            </w:pPr>
            <w:r>
              <w:rPr>
                <w:rFonts w:hint="eastAsia"/>
                <w:color w:val="000000"/>
                <w:sz w:val="22"/>
                <w:szCs w:val="22"/>
              </w:rPr>
              <w:t>*</w:t>
            </w:r>
            <w:r>
              <w:rPr>
                <w:rFonts w:hint="eastAsia"/>
                <w:color w:val="000000"/>
                <w:sz w:val="22"/>
                <w:szCs w:val="22"/>
              </w:rPr>
              <w:t>仕</w:t>
            </w:r>
          </w:p>
        </w:tc>
        <w:tc>
          <w:tcPr>
            <w:tcW w:w="624" w:type="dxa"/>
            <w:tcBorders>
              <w:top w:val="nil"/>
              <w:left w:val="nil"/>
              <w:bottom w:val="single" w:sz="4" w:space="0" w:color="auto"/>
              <w:right w:val="single" w:sz="4" w:space="0" w:color="auto"/>
            </w:tcBorders>
            <w:shd w:val="clear" w:color="auto" w:fill="auto"/>
            <w:noWrap/>
            <w:vAlign w:val="bottom"/>
            <w:hideMark/>
          </w:tcPr>
          <w:p w14:paraId="01273038"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90</w:t>
            </w:r>
          </w:p>
        </w:tc>
        <w:tc>
          <w:tcPr>
            <w:tcW w:w="509" w:type="dxa"/>
            <w:tcBorders>
              <w:top w:val="nil"/>
              <w:left w:val="nil"/>
              <w:bottom w:val="single" w:sz="4" w:space="0" w:color="auto"/>
              <w:right w:val="single" w:sz="4" w:space="0" w:color="auto"/>
            </w:tcBorders>
            <w:shd w:val="clear" w:color="auto" w:fill="auto"/>
            <w:noWrap/>
            <w:vAlign w:val="bottom"/>
            <w:hideMark/>
          </w:tcPr>
          <w:p w14:paraId="57717AC8"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67</w:t>
            </w:r>
          </w:p>
        </w:tc>
        <w:tc>
          <w:tcPr>
            <w:tcW w:w="567" w:type="dxa"/>
            <w:tcBorders>
              <w:top w:val="nil"/>
              <w:left w:val="nil"/>
              <w:bottom w:val="single" w:sz="4" w:space="0" w:color="auto"/>
              <w:right w:val="single" w:sz="4" w:space="0" w:color="auto"/>
            </w:tcBorders>
            <w:shd w:val="clear" w:color="auto" w:fill="auto"/>
            <w:noWrap/>
            <w:vAlign w:val="bottom"/>
            <w:hideMark/>
          </w:tcPr>
          <w:p w14:paraId="37802B7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31</w:t>
            </w:r>
          </w:p>
        </w:tc>
        <w:tc>
          <w:tcPr>
            <w:tcW w:w="486" w:type="dxa"/>
            <w:tcBorders>
              <w:top w:val="nil"/>
              <w:left w:val="nil"/>
              <w:bottom w:val="single" w:sz="4" w:space="0" w:color="auto"/>
              <w:right w:val="single" w:sz="4" w:space="0" w:color="auto"/>
            </w:tcBorders>
            <w:shd w:val="clear" w:color="auto" w:fill="auto"/>
            <w:noWrap/>
            <w:vAlign w:val="bottom"/>
            <w:hideMark/>
          </w:tcPr>
          <w:p w14:paraId="4B104D3F"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77</w:t>
            </w:r>
          </w:p>
        </w:tc>
        <w:tc>
          <w:tcPr>
            <w:tcW w:w="507" w:type="dxa"/>
            <w:tcBorders>
              <w:top w:val="nil"/>
              <w:left w:val="nil"/>
              <w:bottom w:val="single" w:sz="4" w:space="0" w:color="auto"/>
              <w:right w:val="single" w:sz="4" w:space="0" w:color="auto"/>
            </w:tcBorders>
            <w:shd w:val="clear" w:color="000000" w:fill="F2F2F2"/>
            <w:noWrap/>
            <w:vAlign w:val="bottom"/>
            <w:hideMark/>
          </w:tcPr>
          <w:p w14:paraId="4B703BA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69</w:t>
            </w:r>
          </w:p>
        </w:tc>
        <w:tc>
          <w:tcPr>
            <w:tcW w:w="576" w:type="dxa"/>
            <w:tcBorders>
              <w:top w:val="nil"/>
              <w:left w:val="nil"/>
              <w:bottom w:val="single" w:sz="4" w:space="0" w:color="auto"/>
              <w:right w:val="single" w:sz="4" w:space="0" w:color="auto"/>
            </w:tcBorders>
            <w:shd w:val="clear" w:color="auto" w:fill="auto"/>
            <w:noWrap/>
            <w:vAlign w:val="bottom"/>
            <w:hideMark/>
          </w:tcPr>
          <w:p w14:paraId="2BAC9636"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w:t>
            </w:r>
          </w:p>
        </w:tc>
        <w:tc>
          <w:tcPr>
            <w:tcW w:w="576" w:type="dxa"/>
            <w:tcBorders>
              <w:top w:val="nil"/>
              <w:left w:val="nil"/>
              <w:bottom w:val="single" w:sz="4" w:space="0" w:color="auto"/>
              <w:right w:val="single" w:sz="4" w:space="0" w:color="auto"/>
            </w:tcBorders>
            <w:shd w:val="clear" w:color="auto" w:fill="auto"/>
            <w:noWrap/>
            <w:vAlign w:val="bottom"/>
            <w:hideMark/>
          </w:tcPr>
          <w:p w14:paraId="170B5FB9"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12</w:t>
            </w:r>
          </w:p>
        </w:tc>
        <w:tc>
          <w:tcPr>
            <w:tcW w:w="576" w:type="dxa"/>
            <w:tcBorders>
              <w:top w:val="nil"/>
              <w:left w:val="nil"/>
              <w:bottom w:val="single" w:sz="4" w:space="0" w:color="auto"/>
              <w:right w:val="single" w:sz="4" w:space="0" w:color="auto"/>
            </w:tcBorders>
            <w:shd w:val="clear" w:color="auto" w:fill="auto"/>
            <w:noWrap/>
            <w:vAlign w:val="bottom"/>
            <w:hideMark/>
          </w:tcPr>
          <w:p w14:paraId="2A640856"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21</w:t>
            </w:r>
          </w:p>
        </w:tc>
        <w:tc>
          <w:tcPr>
            <w:tcW w:w="576" w:type="dxa"/>
            <w:tcBorders>
              <w:top w:val="nil"/>
              <w:left w:val="nil"/>
              <w:bottom w:val="single" w:sz="4" w:space="0" w:color="auto"/>
              <w:right w:val="single" w:sz="4" w:space="0" w:color="auto"/>
            </w:tcBorders>
            <w:shd w:val="clear" w:color="auto" w:fill="auto"/>
            <w:noWrap/>
            <w:vAlign w:val="bottom"/>
            <w:hideMark/>
          </w:tcPr>
          <w:p w14:paraId="5AA093B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25</w:t>
            </w:r>
          </w:p>
        </w:tc>
        <w:tc>
          <w:tcPr>
            <w:tcW w:w="576" w:type="dxa"/>
            <w:tcBorders>
              <w:top w:val="nil"/>
              <w:left w:val="nil"/>
              <w:bottom w:val="single" w:sz="4" w:space="0" w:color="auto"/>
              <w:right w:val="single" w:sz="4" w:space="0" w:color="auto"/>
            </w:tcBorders>
            <w:shd w:val="clear" w:color="auto" w:fill="auto"/>
            <w:noWrap/>
            <w:vAlign w:val="bottom"/>
            <w:hideMark/>
          </w:tcPr>
          <w:p w14:paraId="5D4F064E"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w:t>
            </w:r>
          </w:p>
        </w:tc>
        <w:tc>
          <w:tcPr>
            <w:tcW w:w="576" w:type="dxa"/>
            <w:tcBorders>
              <w:top w:val="nil"/>
              <w:left w:val="nil"/>
              <w:bottom w:val="single" w:sz="4" w:space="0" w:color="auto"/>
              <w:right w:val="single" w:sz="4" w:space="0" w:color="auto"/>
            </w:tcBorders>
            <w:shd w:val="clear" w:color="auto" w:fill="auto"/>
            <w:noWrap/>
            <w:vAlign w:val="bottom"/>
            <w:hideMark/>
          </w:tcPr>
          <w:p w14:paraId="3BB1B4BB"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w:t>
            </w:r>
          </w:p>
        </w:tc>
        <w:tc>
          <w:tcPr>
            <w:tcW w:w="666" w:type="dxa"/>
            <w:tcBorders>
              <w:top w:val="nil"/>
              <w:left w:val="nil"/>
              <w:bottom w:val="single" w:sz="4" w:space="0" w:color="auto"/>
              <w:right w:val="single" w:sz="4" w:space="0" w:color="auto"/>
            </w:tcBorders>
            <w:shd w:val="clear" w:color="000000" w:fill="F2F2F2"/>
            <w:noWrap/>
            <w:vAlign w:val="bottom"/>
            <w:hideMark/>
          </w:tcPr>
          <w:p w14:paraId="2B6F2DF8"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68</w:t>
            </w:r>
          </w:p>
        </w:tc>
        <w:tc>
          <w:tcPr>
            <w:tcW w:w="576" w:type="dxa"/>
            <w:tcBorders>
              <w:top w:val="nil"/>
              <w:left w:val="nil"/>
              <w:bottom w:val="single" w:sz="4" w:space="0" w:color="auto"/>
              <w:right w:val="single" w:sz="4" w:space="0" w:color="auto"/>
            </w:tcBorders>
            <w:shd w:val="clear" w:color="auto" w:fill="auto"/>
            <w:noWrap/>
            <w:vAlign w:val="bottom"/>
            <w:hideMark/>
          </w:tcPr>
          <w:p w14:paraId="63435A3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73</w:t>
            </w:r>
          </w:p>
        </w:tc>
        <w:tc>
          <w:tcPr>
            <w:tcW w:w="576" w:type="dxa"/>
            <w:tcBorders>
              <w:top w:val="nil"/>
              <w:left w:val="nil"/>
              <w:bottom w:val="single" w:sz="4" w:space="0" w:color="auto"/>
              <w:right w:val="single" w:sz="4" w:space="0" w:color="auto"/>
            </w:tcBorders>
            <w:shd w:val="clear" w:color="auto" w:fill="auto"/>
            <w:noWrap/>
            <w:vAlign w:val="bottom"/>
            <w:hideMark/>
          </w:tcPr>
          <w:p w14:paraId="29E9932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58</w:t>
            </w:r>
          </w:p>
        </w:tc>
        <w:tc>
          <w:tcPr>
            <w:tcW w:w="576" w:type="dxa"/>
            <w:tcBorders>
              <w:top w:val="nil"/>
              <w:left w:val="nil"/>
              <w:bottom w:val="single" w:sz="4" w:space="0" w:color="auto"/>
              <w:right w:val="single" w:sz="4" w:space="0" w:color="auto"/>
            </w:tcBorders>
            <w:shd w:val="clear" w:color="auto" w:fill="auto"/>
            <w:noWrap/>
            <w:vAlign w:val="bottom"/>
            <w:hideMark/>
          </w:tcPr>
          <w:p w14:paraId="00BF137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63</w:t>
            </w:r>
          </w:p>
        </w:tc>
        <w:tc>
          <w:tcPr>
            <w:tcW w:w="576" w:type="dxa"/>
            <w:tcBorders>
              <w:top w:val="nil"/>
              <w:left w:val="nil"/>
              <w:bottom w:val="single" w:sz="4" w:space="0" w:color="auto"/>
              <w:right w:val="single" w:sz="4" w:space="0" w:color="auto"/>
            </w:tcBorders>
            <w:shd w:val="clear" w:color="auto" w:fill="auto"/>
            <w:noWrap/>
            <w:vAlign w:val="bottom"/>
            <w:hideMark/>
          </w:tcPr>
          <w:p w14:paraId="3D5A7CF8"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83</w:t>
            </w:r>
          </w:p>
        </w:tc>
        <w:tc>
          <w:tcPr>
            <w:tcW w:w="576" w:type="dxa"/>
            <w:tcBorders>
              <w:top w:val="nil"/>
              <w:left w:val="nil"/>
              <w:bottom w:val="single" w:sz="4" w:space="0" w:color="auto"/>
              <w:right w:val="single" w:sz="4" w:space="0" w:color="auto"/>
            </w:tcBorders>
            <w:shd w:val="clear" w:color="auto" w:fill="auto"/>
            <w:noWrap/>
            <w:vAlign w:val="bottom"/>
            <w:hideMark/>
          </w:tcPr>
          <w:p w14:paraId="53790D89"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59</w:t>
            </w:r>
          </w:p>
        </w:tc>
        <w:tc>
          <w:tcPr>
            <w:tcW w:w="576" w:type="dxa"/>
            <w:tcBorders>
              <w:top w:val="nil"/>
              <w:left w:val="nil"/>
              <w:bottom w:val="single" w:sz="4" w:space="0" w:color="auto"/>
              <w:right w:val="single" w:sz="4" w:space="0" w:color="auto"/>
            </w:tcBorders>
            <w:shd w:val="clear" w:color="auto" w:fill="auto"/>
            <w:noWrap/>
            <w:vAlign w:val="bottom"/>
            <w:hideMark/>
          </w:tcPr>
          <w:p w14:paraId="66092519"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83</w:t>
            </w:r>
          </w:p>
        </w:tc>
        <w:tc>
          <w:tcPr>
            <w:tcW w:w="576" w:type="dxa"/>
            <w:tcBorders>
              <w:top w:val="nil"/>
              <w:left w:val="nil"/>
              <w:bottom w:val="single" w:sz="4" w:space="0" w:color="auto"/>
              <w:right w:val="single" w:sz="4" w:space="0" w:color="auto"/>
            </w:tcBorders>
            <w:shd w:val="clear" w:color="auto" w:fill="auto"/>
            <w:noWrap/>
            <w:vAlign w:val="bottom"/>
            <w:hideMark/>
          </w:tcPr>
          <w:p w14:paraId="07E1123E"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67</w:t>
            </w:r>
          </w:p>
        </w:tc>
        <w:tc>
          <w:tcPr>
            <w:tcW w:w="634" w:type="dxa"/>
            <w:tcBorders>
              <w:top w:val="nil"/>
              <w:left w:val="nil"/>
              <w:bottom w:val="single" w:sz="4" w:space="0" w:color="auto"/>
              <w:right w:val="single" w:sz="4" w:space="0" w:color="auto"/>
            </w:tcBorders>
            <w:shd w:val="clear" w:color="auto" w:fill="auto"/>
            <w:noWrap/>
            <w:vAlign w:val="bottom"/>
            <w:hideMark/>
          </w:tcPr>
          <w:p w14:paraId="6085860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71</w:t>
            </w:r>
          </w:p>
        </w:tc>
        <w:tc>
          <w:tcPr>
            <w:tcW w:w="426" w:type="dxa"/>
            <w:tcBorders>
              <w:top w:val="nil"/>
              <w:left w:val="nil"/>
              <w:bottom w:val="single" w:sz="4" w:space="0" w:color="auto"/>
              <w:right w:val="single" w:sz="4" w:space="0" w:color="auto"/>
            </w:tcBorders>
            <w:shd w:val="clear" w:color="000000" w:fill="F2F2F2"/>
            <w:noWrap/>
            <w:vAlign w:val="bottom"/>
            <w:hideMark/>
          </w:tcPr>
          <w:p w14:paraId="7D747D08"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68</w:t>
            </w:r>
          </w:p>
        </w:tc>
        <w:tc>
          <w:tcPr>
            <w:tcW w:w="425" w:type="dxa"/>
            <w:tcBorders>
              <w:top w:val="nil"/>
              <w:left w:val="nil"/>
              <w:bottom w:val="single" w:sz="4" w:space="0" w:color="auto"/>
              <w:right w:val="single" w:sz="4" w:space="0" w:color="auto"/>
            </w:tcBorders>
            <w:shd w:val="clear" w:color="000000" w:fill="F2F2F2"/>
            <w:noWrap/>
            <w:vAlign w:val="bottom"/>
            <w:hideMark/>
          </w:tcPr>
          <w:p w14:paraId="78ED93B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w:t>
            </w:r>
          </w:p>
        </w:tc>
        <w:tc>
          <w:tcPr>
            <w:tcW w:w="709" w:type="dxa"/>
            <w:tcBorders>
              <w:top w:val="single" w:sz="4" w:space="0" w:color="auto"/>
              <w:left w:val="single" w:sz="4" w:space="0" w:color="auto"/>
              <w:bottom w:val="single" w:sz="4" w:space="0" w:color="auto"/>
              <w:right w:val="single" w:sz="4" w:space="0" w:color="auto"/>
            </w:tcBorders>
            <w:shd w:val="clear" w:color="000000" w:fill="FFC7CE"/>
            <w:vAlign w:val="center"/>
          </w:tcPr>
          <w:p w14:paraId="52FB8E34" w14:textId="03836EB8" w:rsidR="00BE3465" w:rsidRPr="008B51A1" w:rsidRDefault="00BE3465" w:rsidP="00BE3465">
            <w:pPr>
              <w:widowControl/>
              <w:jc w:val="center"/>
              <w:rPr>
                <w:rFonts w:ascii="宋体" w:hAnsi="宋体" w:cs="宋体"/>
                <w:color w:val="000000"/>
                <w:kern w:val="0"/>
                <w:sz w:val="18"/>
                <w:szCs w:val="18"/>
              </w:rPr>
            </w:pPr>
            <w:r w:rsidRPr="008B51A1">
              <w:rPr>
                <w:color w:val="9C0006"/>
                <w:sz w:val="18"/>
                <w:szCs w:val="18"/>
              </w:rPr>
              <w:t>0</w:t>
            </w:r>
          </w:p>
        </w:tc>
      </w:tr>
      <w:tr w:rsidR="00BE3465" w:rsidRPr="004D77D7" w14:paraId="7D0F222C" w14:textId="178B5063" w:rsidTr="003967F9">
        <w:trPr>
          <w:trHeight w:val="27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7ABD570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255</w:t>
            </w:r>
          </w:p>
        </w:tc>
        <w:tc>
          <w:tcPr>
            <w:tcW w:w="1134" w:type="dxa"/>
            <w:tcBorders>
              <w:top w:val="nil"/>
              <w:left w:val="nil"/>
              <w:bottom w:val="single" w:sz="4" w:space="0" w:color="auto"/>
              <w:right w:val="single" w:sz="4" w:space="0" w:color="auto"/>
            </w:tcBorders>
            <w:shd w:val="clear" w:color="auto" w:fill="auto"/>
            <w:noWrap/>
            <w:vAlign w:val="bottom"/>
            <w:hideMark/>
          </w:tcPr>
          <w:p w14:paraId="30D48679" w14:textId="03CB3EC9" w:rsidR="00BE3465" w:rsidRPr="004D77D7" w:rsidRDefault="00BE3465" w:rsidP="00BE3465">
            <w:pPr>
              <w:widowControl/>
              <w:jc w:val="left"/>
              <w:rPr>
                <w:rFonts w:ascii="宋体" w:hAnsi="宋体" w:cs="宋体"/>
                <w:color w:val="000000"/>
                <w:kern w:val="0"/>
                <w:sz w:val="18"/>
                <w:szCs w:val="18"/>
              </w:rPr>
            </w:pPr>
            <w:r>
              <w:rPr>
                <w:rFonts w:hint="eastAsia"/>
                <w:color w:val="000000"/>
                <w:sz w:val="22"/>
                <w:szCs w:val="22"/>
              </w:rPr>
              <w:t>*</w:t>
            </w:r>
            <w:r>
              <w:rPr>
                <w:rFonts w:hint="eastAsia"/>
                <w:color w:val="000000"/>
                <w:sz w:val="22"/>
                <w:szCs w:val="22"/>
              </w:rPr>
              <w:t>鸿</w:t>
            </w:r>
          </w:p>
        </w:tc>
        <w:tc>
          <w:tcPr>
            <w:tcW w:w="624" w:type="dxa"/>
            <w:tcBorders>
              <w:top w:val="nil"/>
              <w:left w:val="nil"/>
              <w:bottom w:val="single" w:sz="4" w:space="0" w:color="auto"/>
              <w:right w:val="single" w:sz="4" w:space="0" w:color="auto"/>
            </w:tcBorders>
            <w:shd w:val="clear" w:color="auto" w:fill="auto"/>
            <w:noWrap/>
            <w:vAlign w:val="bottom"/>
            <w:hideMark/>
          </w:tcPr>
          <w:p w14:paraId="6437ACB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89</w:t>
            </w:r>
          </w:p>
        </w:tc>
        <w:tc>
          <w:tcPr>
            <w:tcW w:w="509" w:type="dxa"/>
            <w:tcBorders>
              <w:top w:val="nil"/>
              <w:left w:val="nil"/>
              <w:bottom w:val="single" w:sz="4" w:space="0" w:color="auto"/>
              <w:right w:val="single" w:sz="4" w:space="0" w:color="auto"/>
            </w:tcBorders>
            <w:shd w:val="clear" w:color="auto" w:fill="auto"/>
            <w:noWrap/>
            <w:vAlign w:val="bottom"/>
            <w:hideMark/>
          </w:tcPr>
          <w:p w14:paraId="46E9E3B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53</w:t>
            </w:r>
          </w:p>
        </w:tc>
        <w:tc>
          <w:tcPr>
            <w:tcW w:w="567" w:type="dxa"/>
            <w:tcBorders>
              <w:top w:val="nil"/>
              <w:left w:val="nil"/>
              <w:bottom w:val="single" w:sz="4" w:space="0" w:color="auto"/>
              <w:right w:val="single" w:sz="4" w:space="0" w:color="auto"/>
            </w:tcBorders>
            <w:shd w:val="clear" w:color="auto" w:fill="auto"/>
            <w:noWrap/>
            <w:vAlign w:val="bottom"/>
            <w:hideMark/>
          </w:tcPr>
          <w:p w14:paraId="15D29BC9"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45</w:t>
            </w:r>
          </w:p>
        </w:tc>
        <w:tc>
          <w:tcPr>
            <w:tcW w:w="486" w:type="dxa"/>
            <w:tcBorders>
              <w:top w:val="nil"/>
              <w:left w:val="nil"/>
              <w:bottom w:val="single" w:sz="4" w:space="0" w:color="auto"/>
              <w:right w:val="single" w:sz="4" w:space="0" w:color="auto"/>
            </w:tcBorders>
            <w:shd w:val="clear" w:color="auto" w:fill="auto"/>
            <w:noWrap/>
            <w:vAlign w:val="bottom"/>
            <w:hideMark/>
          </w:tcPr>
          <w:p w14:paraId="4BAF247E"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70</w:t>
            </w:r>
          </w:p>
        </w:tc>
        <w:tc>
          <w:tcPr>
            <w:tcW w:w="507" w:type="dxa"/>
            <w:tcBorders>
              <w:top w:val="nil"/>
              <w:left w:val="nil"/>
              <w:bottom w:val="single" w:sz="4" w:space="0" w:color="auto"/>
              <w:right w:val="single" w:sz="4" w:space="0" w:color="auto"/>
            </w:tcBorders>
            <w:shd w:val="clear" w:color="000000" w:fill="F2F2F2"/>
            <w:noWrap/>
            <w:vAlign w:val="bottom"/>
            <w:hideMark/>
          </w:tcPr>
          <w:p w14:paraId="1917D1A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63</w:t>
            </w:r>
          </w:p>
        </w:tc>
        <w:tc>
          <w:tcPr>
            <w:tcW w:w="576" w:type="dxa"/>
            <w:tcBorders>
              <w:top w:val="nil"/>
              <w:left w:val="nil"/>
              <w:bottom w:val="single" w:sz="4" w:space="0" w:color="auto"/>
              <w:right w:val="single" w:sz="4" w:space="0" w:color="auto"/>
            </w:tcBorders>
            <w:shd w:val="clear" w:color="auto" w:fill="auto"/>
            <w:noWrap/>
            <w:vAlign w:val="bottom"/>
            <w:hideMark/>
          </w:tcPr>
          <w:p w14:paraId="41D2283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5</w:t>
            </w:r>
          </w:p>
        </w:tc>
        <w:tc>
          <w:tcPr>
            <w:tcW w:w="576" w:type="dxa"/>
            <w:tcBorders>
              <w:top w:val="nil"/>
              <w:left w:val="nil"/>
              <w:bottom w:val="single" w:sz="4" w:space="0" w:color="auto"/>
              <w:right w:val="single" w:sz="4" w:space="0" w:color="auto"/>
            </w:tcBorders>
            <w:shd w:val="clear" w:color="auto" w:fill="auto"/>
            <w:noWrap/>
            <w:vAlign w:val="bottom"/>
            <w:hideMark/>
          </w:tcPr>
          <w:p w14:paraId="365DA33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12</w:t>
            </w:r>
          </w:p>
        </w:tc>
        <w:tc>
          <w:tcPr>
            <w:tcW w:w="576" w:type="dxa"/>
            <w:tcBorders>
              <w:top w:val="nil"/>
              <w:left w:val="nil"/>
              <w:bottom w:val="single" w:sz="4" w:space="0" w:color="auto"/>
              <w:right w:val="single" w:sz="4" w:space="0" w:color="auto"/>
            </w:tcBorders>
            <w:shd w:val="clear" w:color="auto" w:fill="auto"/>
            <w:noWrap/>
            <w:vAlign w:val="bottom"/>
            <w:hideMark/>
          </w:tcPr>
          <w:p w14:paraId="414A6724"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15</w:t>
            </w:r>
          </w:p>
        </w:tc>
        <w:tc>
          <w:tcPr>
            <w:tcW w:w="576" w:type="dxa"/>
            <w:tcBorders>
              <w:top w:val="nil"/>
              <w:left w:val="nil"/>
              <w:bottom w:val="single" w:sz="4" w:space="0" w:color="auto"/>
              <w:right w:val="single" w:sz="4" w:space="0" w:color="auto"/>
            </w:tcBorders>
            <w:shd w:val="clear" w:color="auto" w:fill="auto"/>
            <w:noWrap/>
            <w:vAlign w:val="bottom"/>
            <w:hideMark/>
          </w:tcPr>
          <w:p w14:paraId="5E63AFD6"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25</w:t>
            </w:r>
          </w:p>
        </w:tc>
        <w:tc>
          <w:tcPr>
            <w:tcW w:w="576" w:type="dxa"/>
            <w:tcBorders>
              <w:top w:val="nil"/>
              <w:left w:val="nil"/>
              <w:bottom w:val="single" w:sz="4" w:space="0" w:color="auto"/>
              <w:right w:val="single" w:sz="4" w:space="0" w:color="auto"/>
            </w:tcBorders>
            <w:shd w:val="clear" w:color="auto" w:fill="auto"/>
            <w:noWrap/>
            <w:vAlign w:val="bottom"/>
            <w:hideMark/>
          </w:tcPr>
          <w:p w14:paraId="315D83D4"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3</w:t>
            </w:r>
          </w:p>
        </w:tc>
        <w:tc>
          <w:tcPr>
            <w:tcW w:w="576" w:type="dxa"/>
            <w:tcBorders>
              <w:top w:val="nil"/>
              <w:left w:val="nil"/>
              <w:bottom w:val="single" w:sz="4" w:space="0" w:color="auto"/>
              <w:right w:val="single" w:sz="4" w:space="0" w:color="auto"/>
            </w:tcBorders>
            <w:shd w:val="clear" w:color="auto" w:fill="auto"/>
            <w:noWrap/>
            <w:vAlign w:val="bottom"/>
            <w:hideMark/>
          </w:tcPr>
          <w:p w14:paraId="6B9722BF"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w:t>
            </w:r>
          </w:p>
        </w:tc>
        <w:tc>
          <w:tcPr>
            <w:tcW w:w="666" w:type="dxa"/>
            <w:tcBorders>
              <w:top w:val="nil"/>
              <w:left w:val="nil"/>
              <w:bottom w:val="single" w:sz="4" w:space="0" w:color="auto"/>
              <w:right w:val="single" w:sz="4" w:space="0" w:color="auto"/>
            </w:tcBorders>
            <w:shd w:val="clear" w:color="000000" w:fill="F2F2F2"/>
            <w:noWrap/>
            <w:vAlign w:val="bottom"/>
            <w:hideMark/>
          </w:tcPr>
          <w:p w14:paraId="201CE536"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62</w:t>
            </w:r>
          </w:p>
        </w:tc>
        <w:tc>
          <w:tcPr>
            <w:tcW w:w="576" w:type="dxa"/>
            <w:tcBorders>
              <w:top w:val="nil"/>
              <w:left w:val="nil"/>
              <w:bottom w:val="single" w:sz="4" w:space="0" w:color="auto"/>
              <w:right w:val="single" w:sz="4" w:space="0" w:color="auto"/>
            </w:tcBorders>
            <w:shd w:val="clear" w:color="auto" w:fill="auto"/>
            <w:noWrap/>
            <w:vAlign w:val="bottom"/>
            <w:hideMark/>
          </w:tcPr>
          <w:p w14:paraId="0F920AC8"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63</w:t>
            </w:r>
          </w:p>
        </w:tc>
        <w:tc>
          <w:tcPr>
            <w:tcW w:w="576" w:type="dxa"/>
            <w:tcBorders>
              <w:top w:val="nil"/>
              <w:left w:val="nil"/>
              <w:bottom w:val="single" w:sz="4" w:space="0" w:color="auto"/>
              <w:right w:val="single" w:sz="4" w:space="0" w:color="auto"/>
            </w:tcBorders>
            <w:shd w:val="clear" w:color="auto" w:fill="auto"/>
            <w:noWrap/>
            <w:vAlign w:val="bottom"/>
            <w:hideMark/>
          </w:tcPr>
          <w:p w14:paraId="70B45D0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56</w:t>
            </w:r>
          </w:p>
        </w:tc>
        <w:tc>
          <w:tcPr>
            <w:tcW w:w="576" w:type="dxa"/>
            <w:tcBorders>
              <w:top w:val="nil"/>
              <w:left w:val="nil"/>
              <w:bottom w:val="single" w:sz="4" w:space="0" w:color="auto"/>
              <w:right w:val="single" w:sz="4" w:space="0" w:color="auto"/>
            </w:tcBorders>
            <w:shd w:val="clear" w:color="auto" w:fill="auto"/>
            <w:noWrap/>
            <w:vAlign w:val="bottom"/>
            <w:hideMark/>
          </w:tcPr>
          <w:p w14:paraId="52624649"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51</w:t>
            </w:r>
          </w:p>
        </w:tc>
        <w:tc>
          <w:tcPr>
            <w:tcW w:w="576" w:type="dxa"/>
            <w:tcBorders>
              <w:top w:val="nil"/>
              <w:left w:val="nil"/>
              <w:bottom w:val="single" w:sz="4" w:space="0" w:color="auto"/>
              <w:right w:val="single" w:sz="4" w:space="0" w:color="auto"/>
            </w:tcBorders>
            <w:shd w:val="clear" w:color="auto" w:fill="auto"/>
            <w:noWrap/>
            <w:vAlign w:val="bottom"/>
            <w:hideMark/>
          </w:tcPr>
          <w:p w14:paraId="1F2F4FE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81</w:t>
            </w:r>
          </w:p>
        </w:tc>
        <w:tc>
          <w:tcPr>
            <w:tcW w:w="576" w:type="dxa"/>
            <w:tcBorders>
              <w:top w:val="nil"/>
              <w:left w:val="nil"/>
              <w:bottom w:val="single" w:sz="4" w:space="0" w:color="auto"/>
              <w:right w:val="single" w:sz="4" w:space="0" w:color="auto"/>
            </w:tcBorders>
            <w:shd w:val="clear" w:color="auto" w:fill="auto"/>
            <w:noWrap/>
            <w:vAlign w:val="bottom"/>
            <w:hideMark/>
          </w:tcPr>
          <w:p w14:paraId="75188A7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70</w:t>
            </w:r>
          </w:p>
        </w:tc>
        <w:tc>
          <w:tcPr>
            <w:tcW w:w="576" w:type="dxa"/>
            <w:tcBorders>
              <w:top w:val="nil"/>
              <w:left w:val="nil"/>
              <w:bottom w:val="single" w:sz="4" w:space="0" w:color="auto"/>
              <w:right w:val="single" w:sz="4" w:space="0" w:color="auto"/>
            </w:tcBorders>
            <w:shd w:val="clear" w:color="auto" w:fill="auto"/>
            <w:noWrap/>
            <w:vAlign w:val="bottom"/>
            <w:hideMark/>
          </w:tcPr>
          <w:p w14:paraId="49859AC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77</w:t>
            </w:r>
          </w:p>
        </w:tc>
        <w:tc>
          <w:tcPr>
            <w:tcW w:w="576" w:type="dxa"/>
            <w:tcBorders>
              <w:top w:val="nil"/>
              <w:left w:val="nil"/>
              <w:bottom w:val="single" w:sz="4" w:space="0" w:color="auto"/>
              <w:right w:val="single" w:sz="4" w:space="0" w:color="auto"/>
            </w:tcBorders>
            <w:shd w:val="clear" w:color="auto" w:fill="auto"/>
            <w:noWrap/>
            <w:vAlign w:val="bottom"/>
            <w:hideMark/>
          </w:tcPr>
          <w:p w14:paraId="258F9524"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53</w:t>
            </w:r>
          </w:p>
        </w:tc>
        <w:tc>
          <w:tcPr>
            <w:tcW w:w="634" w:type="dxa"/>
            <w:tcBorders>
              <w:top w:val="nil"/>
              <w:left w:val="nil"/>
              <w:bottom w:val="single" w:sz="4" w:space="0" w:color="auto"/>
              <w:right w:val="single" w:sz="4" w:space="0" w:color="auto"/>
            </w:tcBorders>
            <w:shd w:val="clear" w:color="auto" w:fill="auto"/>
            <w:noWrap/>
            <w:vAlign w:val="bottom"/>
            <w:hideMark/>
          </w:tcPr>
          <w:p w14:paraId="10595F8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67</w:t>
            </w:r>
          </w:p>
        </w:tc>
        <w:tc>
          <w:tcPr>
            <w:tcW w:w="426" w:type="dxa"/>
            <w:tcBorders>
              <w:top w:val="nil"/>
              <w:left w:val="nil"/>
              <w:bottom w:val="single" w:sz="4" w:space="0" w:color="auto"/>
              <w:right w:val="single" w:sz="4" w:space="0" w:color="auto"/>
            </w:tcBorders>
            <w:shd w:val="clear" w:color="000000" w:fill="F2F2F2"/>
            <w:noWrap/>
            <w:vAlign w:val="bottom"/>
            <w:hideMark/>
          </w:tcPr>
          <w:p w14:paraId="4FB32CB0"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62</w:t>
            </w:r>
          </w:p>
        </w:tc>
        <w:tc>
          <w:tcPr>
            <w:tcW w:w="425" w:type="dxa"/>
            <w:tcBorders>
              <w:top w:val="nil"/>
              <w:left w:val="nil"/>
              <w:bottom w:val="single" w:sz="4" w:space="0" w:color="auto"/>
              <w:right w:val="single" w:sz="4" w:space="0" w:color="auto"/>
            </w:tcBorders>
            <w:shd w:val="clear" w:color="000000" w:fill="F2F2F2"/>
            <w:noWrap/>
            <w:vAlign w:val="bottom"/>
            <w:hideMark/>
          </w:tcPr>
          <w:p w14:paraId="27C649EF"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w:t>
            </w:r>
          </w:p>
        </w:tc>
        <w:tc>
          <w:tcPr>
            <w:tcW w:w="709" w:type="dxa"/>
            <w:tcBorders>
              <w:top w:val="single" w:sz="4" w:space="0" w:color="auto"/>
              <w:left w:val="single" w:sz="4" w:space="0" w:color="auto"/>
              <w:bottom w:val="single" w:sz="4" w:space="0" w:color="auto"/>
              <w:right w:val="single" w:sz="4" w:space="0" w:color="auto"/>
            </w:tcBorders>
            <w:shd w:val="clear" w:color="000000" w:fill="FFC7CE"/>
            <w:vAlign w:val="center"/>
          </w:tcPr>
          <w:p w14:paraId="5697A43B" w14:textId="643B289D" w:rsidR="00BE3465" w:rsidRPr="008B51A1" w:rsidRDefault="00BE3465" w:rsidP="00BE3465">
            <w:pPr>
              <w:widowControl/>
              <w:jc w:val="center"/>
              <w:rPr>
                <w:rFonts w:ascii="宋体" w:hAnsi="宋体" w:cs="宋体"/>
                <w:color w:val="000000"/>
                <w:kern w:val="0"/>
                <w:sz w:val="18"/>
                <w:szCs w:val="18"/>
              </w:rPr>
            </w:pPr>
            <w:r w:rsidRPr="008B51A1">
              <w:rPr>
                <w:color w:val="9C0006"/>
                <w:sz w:val="18"/>
                <w:szCs w:val="18"/>
              </w:rPr>
              <w:t>0</w:t>
            </w:r>
          </w:p>
        </w:tc>
      </w:tr>
      <w:tr w:rsidR="00BE3465" w:rsidRPr="004D77D7" w14:paraId="78FFE143" w14:textId="1284431A" w:rsidTr="003967F9">
        <w:trPr>
          <w:trHeight w:val="27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489EF5B5"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256</w:t>
            </w:r>
          </w:p>
        </w:tc>
        <w:tc>
          <w:tcPr>
            <w:tcW w:w="1134" w:type="dxa"/>
            <w:tcBorders>
              <w:top w:val="nil"/>
              <w:left w:val="nil"/>
              <w:bottom w:val="single" w:sz="4" w:space="0" w:color="auto"/>
              <w:right w:val="single" w:sz="4" w:space="0" w:color="auto"/>
            </w:tcBorders>
            <w:shd w:val="clear" w:color="auto" w:fill="auto"/>
            <w:noWrap/>
            <w:vAlign w:val="bottom"/>
            <w:hideMark/>
          </w:tcPr>
          <w:p w14:paraId="1431552B" w14:textId="1D33FD52" w:rsidR="00BE3465" w:rsidRPr="004D77D7" w:rsidRDefault="00BE3465" w:rsidP="00BE3465">
            <w:pPr>
              <w:widowControl/>
              <w:jc w:val="left"/>
              <w:rPr>
                <w:rFonts w:ascii="宋体" w:hAnsi="宋体" w:cs="宋体"/>
                <w:color w:val="000000"/>
                <w:kern w:val="0"/>
                <w:sz w:val="18"/>
                <w:szCs w:val="18"/>
              </w:rPr>
            </w:pPr>
            <w:r>
              <w:rPr>
                <w:rFonts w:hint="eastAsia"/>
                <w:color w:val="000000"/>
                <w:sz w:val="22"/>
                <w:szCs w:val="22"/>
              </w:rPr>
              <w:t>*</w:t>
            </w:r>
            <w:r>
              <w:rPr>
                <w:rFonts w:hint="eastAsia"/>
                <w:color w:val="000000"/>
                <w:sz w:val="22"/>
                <w:szCs w:val="22"/>
              </w:rPr>
              <w:t>锡</w:t>
            </w:r>
          </w:p>
        </w:tc>
        <w:tc>
          <w:tcPr>
            <w:tcW w:w="624" w:type="dxa"/>
            <w:tcBorders>
              <w:top w:val="nil"/>
              <w:left w:val="nil"/>
              <w:bottom w:val="single" w:sz="4" w:space="0" w:color="auto"/>
              <w:right w:val="single" w:sz="4" w:space="0" w:color="auto"/>
            </w:tcBorders>
            <w:shd w:val="clear" w:color="auto" w:fill="auto"/>
            <w:noWrap/>
            <w:vAlign w:val="bottom"/>
            <w:hideMark/>
          </w:tcPr>
          <w:p w14:paraId="439D03D9"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89</w:t>
            </w:r>
          </w:p>
        </w:tc>
        <w:tc>
          <w:tcPr>
            <w:tcW w:w="509" w:type="dxa"/>
            <w:tcBorders>
              <w:top w:val="nil"/>
              <w:left w:val="nil"/>
              <w:bottom w:val="single" w:sz="4" w:space="0" w:color="auto"/>
              <w:right w:val="single" w:sz="4" w:space="0" w:color="auto"/>
            </w:tcBorders>
            <w:shd w:val="clear" w:color="auto" w:fill="auto"/>
            <w:noWrap/>
            <w:vAlign w:val="bottom"/>
            <w:hideMark/>
          </w:tcPr>
          <w:p w14:paraId="79A982A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87</w:t>
            </w:r>
          </w:p>
        </w:tc>
        <w:tc>
          <w:tcPr>
            <w:tcW w:w="567" w:type="dxa"/>
            <w:tcBorders>
              <w:top w:val="nil"/>
              <w:left w:val="nil"/>
              <w:bottom w:val="single" w:sz="4" w:space="0" w:color="auto"/>
              <w:right w:val="single" w:sz="4" w:space="0" w:color="auto"/>
            </w:tcBorders>
            <w:shd w:val="clear" w:color="auto" w:fill="auto"/>
            <w:noWrap/>
            <w:vAlign w:val="bottom"/>
            <w:hideMark/>
          </w:tcPr>
          <w:p w14:paraId="770562C8"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93</w:t>
            </w:r>
          </w:p>
        </w:tc>
        <w:tc>
          <w:tcPr>
            <w:tcW w:w="486" w:type="dxa"/>
            <w:tcBorders>
              <w:top w:val="nil"/>
              <w:left w:val="nil"/>
              <w:bottom w:val="single" w:sz="4" w:space="0" w:color="auto"/>
              <w:right w:val="single" w:sz="4" w:space="0" w:color="auto"/>
            </w:tcBorders>
            <w:shd w:val="clear" w:color="auto" w:fill="auto"/>
            <w:noWrap/>
            <w:vAlign w:val="bottom"/>
            <w:hideMark/>
          </w:tcPr>
          <w:p w14:paraId="24AB7C15"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77</w:t>
            </w:r>
          </w:p>
        </w:tc>
        <w:tc>
          <w:tcPr>
            <w:tcW w:w="507" w:type="dxa"/>
            <w:tcBorders>
              <w:top w:val="nil"/>
              <w:left w:val="nil"/>
              <w:bottom w:val="single" w:sz="4" w:space="0" w:color="auto"/>
              <w:right w:val="single" w:sz="4" w:space="0" w:color="auto"/>
            </w:tcBorders>
            <w:shd w:val="clear" w:color="000000" w:fill="F2F2F2"/>
            <w:noWrap/>
            <w:vAlign w:val="bottom"/>
            <w:hideMark/>
          </w:tcPr>
          <w:p w14:paraId="61C3FAFB"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86</w:t>
            </w:r>
          </w:p>
        </w:tc>
        <w:tc>
          <w:tcPr>
            <w:tcW w:w="576" w:type="dxa"/>
            <w:tcBorders>
              <w:top w:val="nil"/>
              <w:left w:val="nil"/>
              <w:bottom w:val="single" w:sz="4" w:space="0" w:color="auto"/>
              <w:right w:val="single" w:sz="4" w:space="0" w:color="auto"/>
            </w:tcBorders>
            <w:shd w:val="clear" w:color="auto" w:fill="auto"/>
            <w:noWrap/>
            <w:vAlign w:val="bottom"/>
            <w:hideMark/>
          </w:tcPr>
          <w:p w14:paraId="368068B8"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w:t>
            </w:r>
          </w:p>
        </w:tc>
        <w:tc>
          <w:tcPr>
            <w:tcW w:w="576" w:type="dxa"/>
            <w:tcBorders>
              <w:top w:val="nil"/>
              <w:left w:val="nil"/>
              <w:bottom w:val="single" w:sz="4" w:space="0" w:color="auto"/>
              <w:right w:val="single" w:sz="4" w:space="0" w:color="auto"/>
            </w:tcBorders>
            <w:shd w:val="clear" w:color="auto" w:fill="auto"/>
            <w:noWrap/>
            <w:vAlign w:val="bottom"/>
            <w:hideMark/>
          </w:tcPr>
          <w:p w14:paraId="773E2625"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12</w:t>
            </w:r>
          </w:p>
        </w:tc>
        <w:tc>
          <w:tcPr>
            <w:tcW w:w="576" w:type="dxa"/>
            <w:tcBorders>
              <w:top w:val="nil"/>
              <w:left w:val="nil"/>
              <w:bottom w:val="single" w:sz="4" w:space="0" w:color="auto"/>
              <w:right w:val="single" w:sz="4" w:space="0" w:color="auto"/>
            </w:tcBorders>
            <w:shd w:val="clear" w:color="auto" w:fill="auto"/>
            <w:noWrap/>
            <w:vAlign w:val="bottom"/>
            <w:hideMark/>
          </w:tcPr>
          <w:p w14:paraId="264A4856"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17</w:t>
            </w:r>
          </w:p>
        </w:tc>
        <w:tc>
          <w:tcPr>
            <w:tcW w:w="576" w:type="dxa"/>
            <w:tcBorders>
              <w:top w:val="nil"/>
              <w:left w:val="nil"/>
              <w:bottom w:val="single" w:sz="4" w:space="0" w:color="auto"/>
              <w:right w:val="single" w:sz="4" w:space="0" w:color="auto"/>
            </w:tcBorders>
            <w:shd w:val="clear" w:color="auto" w:fill="auto"/>
            <w:noWrap/>
            <w:vAlign w:val="bottom"/>
            <w:hideMark/>
          </w:tcPr>
          <w:p w14:paraId="0AC5DE7E"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27</w:t>
            </w:r>
          </w:p>
        </w:tc>
        <w:tc>
          <w:tcPr>
            <w:tcW w:w="576" w:type="dxa"/>
            <w:tcBorders>
              <w:top w:val="nil"/>
              <w:left w:val="nil"/>
              <w:bottom w:val="single" w:sz="4" w:space="0" w:color="auto"/>
              <w:right w:val="single" w:sz="4" w:space="0" w:color="auto"/>
            </w:tcBorders>
            <w:shd w:val="clear" w:color="auto" w:fill="auto"/>
            <w:noWrap/>
            <w:vAlign w:val="bottom"/>
            <w:hideMark/>
          </w:tcPr>
          <w:p w14:paraId="63F533AE"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3</w:t>
            </w:r>
          </w:p>
        </w:tc>
        <w:tc>
          <w:tcPr>
            <w:tcW w:w="576" w:type="dxa"/>
            <w:tcBorders>
              <w:top w:val="nil"/>
              <w:left w:val="nil"/>
              <w:bottom w:val="single" w:sz="4" w:space="0" w:color="auto"/>
              <w:right w:val="single" w:sz="4" w:space="0" w:color="auto"/>
            </w:tcBorders>
            <w:shd w:val="clear" w:color="auto" w:fill="auto"/>
            <w:noWrap/>
            <w:vAlign w:val="bottom"/>
            <w:hideMark/>
          </w:tcPr>
          <w:p w14:paraId="50CC84F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w:t>
            </w:r>
          </w:p>
        </w:tc>
        <w:tc>
          <w:tcPr>
            <w:tcW w:w="666" w:type="dxa"/>
            <w:tcBorders>
              <w:top w:val="nil"/>
              <w:left w:val="nil"/>
              <w:bottom w:val="single" w:sz="4" w:space="0" w:color="auto"/>
              <w:right w:val="single" w:sz="4" w:space="0" w:color="auto"/>
            </w:tcBorders>
            <w:shd w:val="clear" w:color="000000" w:fill="F2F2F2"/>
            <w:noWrap/>
            <w:vAlign w:val="bottom"/>
            <w:hideMark/>
          </w:tcPr>
          <w:p w14:paraId="51168B2B"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68</w:t>
            </w:r>
          </w:p>
        </w:tc>
        <w:tc>
          <w:tcPr>
            <w:tcW w:w="576" w:type="dxa"/>
            <w:tcBorders>
              <w:top w:val="nil"/>
              <w:left w:val="nil"/>
              <w:bottom w:val="single" w:sz="4" w:space="0" w:color="auto"/>
              <w:right w:val="single" w:sz="4" w:space="0" w:color="auto"/>
            </w:tcBorders>
            <w:shd w:val="clear" w:color="auto" w:fill="auto"/>
            <w:noWrap/>
            <w:vAlign w:val="bottom"/>
            <w:hideMark/>
          </w:tcPr>
          <w:p w14:paraId="68E5BF5E"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87</w:t>
            </w:r>
          </w:p>
        </w:tc>
        <w:tc>
          <w:tcPr>
            <w:tcW w:w="576" w:type="dxa"/>
            <w:tcBorders>
              <w:top w:val="nil"/>
              <w:left w:val="nil"/>
              <w:bottom w:val="single" w:sz="4" w:space="0" w:color="auto"/>
              <w:right w:val="single" w:sz="4" w:space="0" w:color="auto"/>
            </w:tcBorders>
            <w:shd w:val="clear" w:color="auto" w:fill="auto"/>
            <w:noWrap/>
            <w:vAlign w:val="bottom"/>
            <w:hideMark/>
          </w:tcPr>
          <w:p w14:paraId="50EB75AE"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64</w:t>
            </w:r>
          </w:p>
        </w:tc>
        <w:tc>
          <w:tcPr>
            <w:tcW w:w="576" w:type="dxa"/>
            <w:tcBorders>
              <w:top w:val="nil"/>
              <w:left w:val="nil"/>
              <w:bottom w:val="single" w:sz="4" w:space="0" w:color="auto"/>
              <w:right w:val="single" w:sz="4" w:space="0" w:color="auto"/>
            </w:tcBorders>
            <w:shd w:val="clear" w:color="auto" w:fill="auto"/>
            <w:noWrap/>
            <w:vAlign w:val="bottom"/>
            <w:hideMark/>
          </w:tcPr>
          <w:p w14:paraId="740E69B4"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63</w:t>
            </w:r>
          </w:p>
        </w:tc>
        <w:tc>
          <w:tcPr>
            <w:tcW w:w="576" w:type="dxa"/>
            <w:tcBorders>
              <w:top w:val="nil"/>
              <w:left w:val="nil"/>
              <w:bottom w:val="single" w:sz="4" w:space="0" w:color="auto"/>
              <w:right w:val="single" w:sz="4" w:space="0" w:color="auto"/>
            </w:tcBorders>
            <w:shd w:val="clear" w:color="auto" w:fill="auto"/>
            <w:noWrap/>
            <w:vAlign w:val="bottom"/>
            <w:hideMark/>
          </w:tcPr>
          <w:p w14:paraId="67FA01E5"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92</w:t>
            </w:r>
          </w:p>
        </w:tc>
        <w:tc>
          <w:tcPr>
            <w:tcW w:w="576" w:type="dxa"/>
            <w:tcBorders>
              <w:top w:val="nil"/>
              <w:left w:val="nil"/>
              <w:bottom w:val="single" w:sz="4" w:space="0" w:color="auto"/>
              <w:right w:val="single" w:sz="4" w:space="0" w:color="auto"/>
            </w:tcBorders>
            <w:shd w:val="clear" w:color="auto" w:fill="auto"/>
            <w:noWrap/>
            <w:vAlign w:val="bottom"/>
            <w:hideMark/>
          </w:tcPr>
          <w:p w14:paraId="7D27906B"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80</w:t>
            </w:r>
          </w:p>
        </w:tc>
        <w:tc>
          <w:tcPr>
            <w:tcW w:w="576" w:type="dxa"/>
            <w:tcBorders>
              <w:top w:val="nil"/>
              <w:left w:val="nil"/>
              <w:bottom w:val="single" w:sz="4" w:space="0" w:color="auto"/>
              <w:right w:val="single" w:sz="4" w:space="0" w:color="auto"/>
            </w:tcBorders>
            <w:shd w:val="clear" w:color="auto" w:fill="auto"/>
            <w:noWrap/>
            <w:vAlign w:val="bottom"/>
            <w:hideMark/>
          </w:tcPr>
          <w:p w14:paraId="71DC5E1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92</w:t>
            </w:r>
          </w:p>
        </w:tc>
        <w:tc>
          <w:tcPr>
            <w:tcW w:w="576" w:type="dxa"/>
            <w:tcBorders>
              <w:top w:val="nil"/>
              <w:left w:val="nil"/>
              <w:bottom w:val="single" w:sz="4" w:space="0" w:color="auto"/>
              <w:right w:val="single" w:sz="4" w:space="0" w:color="auto"/>
            </w:tcBorders>
            <w:shd w:val="clear" w:color="auto" w:fill="auto"/>
            <w:noWrap/>
            <w:vAlign w:val="bottom"/>
            <w:hideMark/>
          </w:tcPr>
          <w:p w14:paraId="2E129710"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87</w:t>
            </w:r>
          </w:p>
        </w:tc>
        <w:tc>
          <w:tcPr>
            <w:tcW w:w="634" w:type="dxa"/>
            <w:tcBorders>
              <w:top w:val="nil"/>
              <w:left w:val="nil"/>
              <w:bottom w:val="single" w:sz="4" w:space="0" w:color="auto"/>
              <w:right w:val="single" w:sz="4" w:space="0" w:color="auto"/>
            </w:tcBorders>
            <w:shd w:val="clear" w:color="auto" w:fill="auto"/>
            <w:noWrap/>
            <w:vAlign w:val="bottom"/>
            <w:hideMark/>
          </w:tcPr>
          <w:p w14:paraId="1A39FA49"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89</w:t>
            </w:r>
          </w:p>
        </w:tc>
        <w:tc>
          <w:tcPr>
            <w:tcW w:w="426" w:type="dxa"/>
            <w:tcBorders>
              <w:top w:val="nil"/>
              <w:left w:val="nil"/>
              <w:bottom w:val="single" w:sz="4" w:space="0" w:color="auto"/>
              <w:right w:val="single" w:sz="4" w:space="0" w:color="auto"/>
            </w:tcBorders>
            <w:shd w:val="clear" w:color="000000" w:fill="F2F2F2"/>
            <w:noWrap/>
            <w:vAlign w:val="bottom"/>
            <w:hideMark/>
          </w:tcPr>
          <w:p w14:paraId="3D438236"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75</w:t>
            </w:r>
          </w:p>
        </w:tc>
        <w:tc>
          <w:tcPr>
            <w:tcW w:w="425" w:type="dxa"/>
            <w:tcBorders>
              <w:top w:val="nil"/>
              <w:left w:val="nil"/>
              <w:bottom w:val="single" w:sz="4" w:space="0" w:color="auto"/>
              <w:right w:val="single" w:sz="4" w:space="0" w:color="auto"/>
            </w:tcBorders>
            <w:shd w:val="clear" w:color="000000" w:fill="F2F2F2"/>
            <w:noWrap/>
            <w:vAlign w:val="bottom"/>
            <w:hideMark/>
          </w:tcPr>
          <w:p w14:paraId="61E7143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w:t>
            </w:r>
          </w:p>
        </w:tc>
        <w:tc>
          <w:tcPr>
            <w:tcW w:w="709" w:type="dxa"/>
            <w:tcBorders>
              <w:top w:val="nil"/>
              <w:left w:val="single" w:sz="4" w:space="0" w:color="auto"/>
              <w:bottom w:val="single" w:sz="4" w:space="0" w:color="auto"/>
              <w:right w:val="single" w:sz="4" w:space="0" w:color="auto"/>
            </w:tcBorders>
            <w:shd w:val="clear" w:color="auto" w:fill="auto"/>
            <w:vAlign w:val="center"/>
          </w:tcPr>
          <w:p w14:paraId="770F03D9" w14:textId="4C91E979" w:rsidR="00BE3465" w:rsidRPr="008B51A1" w:rsidRDefault="00BE3465" w:rsidP="00BE3465">
            <w:pPr>
              <w:widowControl/>
              <w:jc w:val="center"/>
              <w:rPr>
                <w:rFonts w:ascii="宋体" w:hAnsi="宋体" w:cs="宋体"/>
                <w:color w:val="000000"/>
                <w:kern w:val="0"/>
                <w:sz w:val="18"/>
                <w:szCs w:val="18"/>
              </w:rPr>
            </w:pPr>
            <w:r w:rsidRPr="008B51A1">
              <w:rPr>
                <w:color w:val="000000"/>
                <w:sz w:val="18"/>
                <w:szCs w:val="18"/>
              </w:rPr>
              <w:t>1</w:t>
            </w:r>
          </w:p>
        </w:tc>
      </w:tr>
      <w:tr w:rsidR="00BE3465" w:rsidRPr="004D77D7" w14:paraId="7868C2EE" w14:textId="1613A002" w:rsidTr="003967F9">
        <w:trPr>
          <w:trHeight w:val="27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0B71D2A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257</w:t>
            </w:r>
          </w:p>
        </w:tc>
        <w:tc>
          <w:tcPr>
            <w:tcW w:w="1134" w:type="dxa"/>
            <w:tcBorders>
              <w:top w:val="nil"/>
              <w:left w:val="nil"/>
              <w:bottom w:val="single" w:sz="4" w:space="0" w:color="auto"/>
              <w:right w:val="single" w:sz="4" w:space="0" w:color="auto"/>
            </w:tcBorders>
            <w:shd w:val="clear" w:color="auto" w:fill="auto"/>
            <w:noWrap/>
            <w:vAlign w:val="bottom"/>
            <w:hideMark/>
          </w:tcPr>
          <w:p w14:paraId="2AE8EFB3" w14:textId="3E7B4C09" w:rsidR="00BE3465" w:rsidRPr="004D77D7" w:rsidRDefault="00BE3465" w:rsidP="00BE3465">
            <w:pPr>
              <w:widowControl/>
              <w:jc w:val="left"/>
              <w:rPr>
                <w:rFonts w:ascii="宋体" w:hAnsi="宋体" w:cs="宋体"/>
                <w:color w:val="000000"/>
                <w:kern w:val="0"/>
                <w:sz w:val="18"/>
                <w:szCs w:val="18"/>
              </w:rPr>
            </w:pPr>
            <w:r>
              <w:rPr>
                <w:rFonts w:hint="eastAsia"/>
                <w:color w:val="000000"/>
                <w:sz w:val="22"/>
                <w:szCs w:val="22"/>
              </w:rPr>
              <w:t>*</w:t>
            </w:r>
            <w:r>
              <w:rPr>
                <w:rFonts w:hint="eastAsia"/>
                <w:color w:val="000000"/>
                <w:sz w:val="22"/>
                <w:szCs w:val="22"/>
              </w:rPr>
              <w:t>甫</w:t>
            </w:r>
          </w:p>
        </w:tc>
        <w:tc>
          <w:tcPr>
            <w:tcW w:w="624" w:type="dxa"/>
            <w:tcBorders>
              <w:top w:val="nil"/>
              <w:left w:val="nil"/>
              <w:bottom w:val="single" w:sz="4" w:space="0" w:color="auto"/>
              <w:right w:val="single" w:sz="4" w:space="0" w:color="auto"/>
            </w:tcBorders>
            <w:shd w:val="clear" w:color="auto" w:fill="auto"/>
            <w:noWrap/>
            <w:vAlign w:val="bottom"/>
            <w:hideMark/>
          </w:tcPr>
          <w:p w14:paraId="4540813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89</w:t>
            </w:r>
          </w:p>
        </w:tc>
        <w:tc>
          <w:tcPr>
            <w:tcW w:w="509" w:type="dxa"/>
            <w:tcBorders>
              <w:top w:val="nil"/>
              <w:left w:val="nil"/>
              <w:bottom w:val="single" w:sz="4" w:space="0" w:color="auto"/>
              <w:right w:val="single" w:sz="4" w:space="0" w:color="auto"/>
            </w:tcBorders>
            <w:shd w:val="clear" w:color="auto" w:fill="auto"/>
            <w:noWrap/>
            <w:vAlign w:val="bottom"/>
            <w:hideMark/>
          </w:tcPr>
          <w:p w14:paraId="56A9F6FE"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60</w:t>
            </w:r>
          </w:p>
        </w:tc>
        <w:tc>
          <w:tcPr>
            <w:tcW w:w="567" w:type="dxa"/>
            <w:tcBorders>
              <w:top w:val="nil"/>
              <w:left w:val="nil"/>
              <w:bottom w:val="single" w:sz="4" w:space="0" w:color="auto"/>
              <w:right w:val="single" w:sz="4" w:space="0" w:color="auto"/>
            </w:tcBorders>
            <w:shd w:val="clear" w:color="auto" w:fill="auto"/>
            <w:noWrap/>
            <w:vAlign w:val="bottom"/>
            <w:hideMark/>
          </w:tcPr>
          <w:p w14:paraId="51754A36"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45</w:t>
            </w:r>
          </w:p>
        </w:tc>
        <w:tc>
          <w:tcPr>
            <w:tcW w:w="486" w:type="dxa"/>
            <w:tcBorders>
              <w:top w:val="nil"/>
              <w:left w:val="nil"/>
              <w:bottom w:val="single" w:sz="4" w:space="0" w:color="auto"/>
              <w:right w:val="single" w:sz="4" w:space="0" w:color="auto"/>
            </w:tcBorders>
            <w:shd w:val="clear" w:color="auto" w:fill="auto"/>
            <w:noWrap/>
            <w:vAlign w:val="bottom"/>
            <w:hideMark/>
          </w:tcPr>
          <w:p w14:paraId="1BACCE9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72</w:t>
            </w:r>
          </w:p>
        </w:tc>
        <w:tc>
          <w:tcPr>
            <w:tcW w:w="507" w:type="dxa"/>
            <w:tcBorders>
              <w:top w:val="nil"/>
              <w:left w:val="nil"/>
              <w:bottom w:val="single" w:sz="4" w:space="0" w:color="auto"/>
              <w:right w:val="single" w:sz="4" w:space="0" w:color="auto"/>
            </w:tcBorders>
            <w:shd w:val="clear" w:color="000000" w:fill="F2F2F2"/>
            <w:noWrap/>
            <w:vAlign w:val="bottom"/>
            <w:hideMark/>
          </w:tcPr>
          <w:p w14:paraId="4F7E2995"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67</w:t>
            </w:r>
          </w:p>
        </w:tc>
        <w:tc>
          <w:tcPr>
            <w:tcW w:w="576" w:type="dxa"/>
            <w:tcBorders>
              <w:top w:val="nil"/>
              <w:left w:val="nil"/>
              <w:bottom w:val="single" w:sz="4" w:space="0" w:color="auto"/>
              <w:right w:val="single" w:sz="4" w:space="0" w:color="auto"/>
            </w:tcBorders>
            <w:shd w:val="clear" w:color="auto" w:fill="auto"/>
            <w:noWrap/>
            <w:vAlign w:val="bottom"/>
            <w:hideMark/>
          </w:tcPr>
          <w:p w14:paraId="360E11D8"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w:t>
            </w:r>
          </w:p>
        </w:tc>
        <w:tc>
          <w:tcPr>
            <w:tcW w:w="576" w:type="dxa"/>
            <w:tcBorders>
              <w:top w:val="nil"/>
              <w:left w:val="nil"/>
              <w:bottom w:val="single" w:sz="4" w:space="0" w:color="auto"/>
              <w:right w:val="single" w:sz="4" w:space="0" w:color="auto"/>
            </w:tcBorders>
            <w:shd w:val="clear" w:color="auto" w:fill="auto"/>
            <w:noWrap/>
            <w:vAlign w:val="bottom"/>
            <w:hideMark/>
          </w:tcPr>
          <w:p w14:paraId="54CF67B4"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11</w:t>
            </w:r>
          </w:p>
        </w:tc>
        <w:tc>
          <w:tcPr>
            <w:tcW w:w="576" w:type="dxa"/>
            <w:tcBorders>
              <w:top w:val="nil"/>
              <w:left w:val="nil"/>
              <w:bottom w:val="single" w:sz="4" w:space="0" w:color="auto"/>
              <w:right w:val="single" w:sz="4" w:space="0" w:color="auto"/>
            </w:tcBorders>
            <w:shd w:val="clear" w:color="auto" w:fill="auto"/>
            <w:noWrap/>
            <w:vAlign w:val="bottom"/>
            <w:hideMark/>
          </w:tcPr>
          <w:p w14:paraId="33CA553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10</w:t>
            </w:r>
          </w:p>
        </w:tc>
        <w:tc>
          <w:tcPr>
            <w:tcW w:w="576" w:type="dxa"/>
            <w:tcBorders>
              <w:top w:val="nil"/>
              <w:left w:val="nil"/>
              <w:bottom w:val="single" w:sz="4" w:space="0" w:color="auto"/>
              <w:right w:val="single" w:sz="4" w:space="0" w:color="auto"/>
            </w:tcBorders>
            <w:shd w:val="clear" w:color="auto" w:fill="auto"/>
            <w:noWrap/>
            <w:vAlign w:val="bottom"/>
            <w:hideMark/>
          </w:tcPr>
          <w:p w14:paraId="7434A766"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22</w:t>
            </w:r>
          </w:p>
        </w:tc>
        <w:tc>
          <w:tcPr>
            <w:tcW w:w="576" w:type="dxa"/>
            <w:tcBorders>
              <w:top w:val="nil"/>
              <w:left w:val="nil"/>
              <w:bottom w:val="single" w:sz="4" w:space="0" w:color="auto"/>
              <w:right w:val="single" w:sz="4" w:space="0" w:color="auto"/>
            </w:tcBorders>
            <w:shd w:val="clear" w:color="auto" w:fill="auto"/>
            <w:noWrap/>
            <w:vAlign w:val="bottom"/>
            <w:hideMark/>
          </w:tcPr>
          <w:p w14:paraId="2306F4A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4</w:t>
            </w:r>
          </w:p>
        </w:tc>
        <w:tc>
          <w:tcPr>
            <w:tcW w:w="576" w:type="dxa"/>
            <w:tcBorders>
              <w:top w:val="nil"/>
              <w:left w:val="nil"/>
              <w:bottom w:val="single" w:sz="4" w:space="0" w:color="auto"/>
              <w:right w:val="single" w:sz="4" w:space="0" w:color="auto"/>
            </w:tcBorders>
            <w:shd w:val="clear" w:color="auto" w:fill="auto"/>
            <w:noWrap/>
            <w:vAlign w:val="bottom"/>
            <w:hideMark/>
          </w:tcPr>
          <w:p w14:paraId="5CE3B900"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w:t>
            </w:r>
          </w:p>
        </w:tc>
        <w:tc>
          <w:tcPr>
            <w:tcW w:w="666"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273D2026" w14:textId="77777777" w:rsidR="00BE3465" w:rsidRPr="004D77D7" w:rsidRDefault="00BE3465" w:rsidP="00BE3465">
            <w:pPr>
              <w:widowControl/>
              <w:jc w:val="left"/>
              <w:rPr>
                <w:rFonts w:ascii="宋体" w:hAnsi="宋体" w:cs="宋体"/>
                <w:color w:val="9C0006"/>
                <w:kern w:val="0"/>
                <w:sz w:val="18"/>
                <w:szCs w:val="18"/>
              </w:rPr>
            </w:pPr>
            <w:r w:rsidRPr="004D77D7">
              <w:rPr>
                <w:rFonts w:ascii="宋体" w:hAnsi="宋体" w:cs="宋体" w:hint="eastAsia"/>
                <w:color w:val="9C0006"/>
                <w:kern w:val="0"/>
                <w:sz w:val="18"/>
                <w:szCs w:val="18"/>
              </w:rPr>
              <w:t>55</w:t>
            </w:r>
          </w:p>
        </w:tc>
        <w:tc>
          <w:tcPr>
            <w:tcW w:w="576" w:type="dxa"/>
            <w:tcBorders>
              <w:top w:val="nil"/>
              <w:left w:val="nil"/>
              <w:bottom w:val="single" w:sz="4" w:space="0" w:color="auto"/>
              <w:right w:val="single" w:sz="4" w:space="0" w:color="auto"/>
            </w:tcBorders>
            <w:shd w:val="clear" w:color="auto" w:fill="auto"/>
            <w:noWrap/>
            <w:vAlign w:val="bottom"/>
            <w:hideMark/>
          </w:tcPr>
          <w:p w14:paraId="6F0721E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73</w:t>
            </w:r>
          </w:p>
        </w:tc>
        <w:tc>
          <w:tcPr>
            <w:tcW w:w="576" w:type="dxa"/>
            <w:tcBorders>
              <w:top w:val="nil"/>
              <w:left w:val="nil"/>
              <w:bottom w:val="single" w:sz="4" w:space="0" w:color="auto"/>
              <w:right w:val="single" w:sz="4" w:space="0" w:color="auto"/>
            </w:tcBorders>
            <w:shd w:val="clear" w:color="auto" w:fill="auto"/>
            <w:noWrap/>
            <w:vAlign w:val="bottom"/>
            <w:hideMark/>
          </w:tcPr>
          <w:p w14:paraId="7FAC7B6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54</w:t>
            </w:r>
          </w:p>
        </w:tc>
        <w:tc>
          <w:tcPr>
            <w:tcW w:w="576" w:type="dxa"/>
            <w:tcBorders>
              <w:top w:val="nil"/>
              <w:left w:val="nil"/>
              <w:bottom w:val="single" w:sz="4" w:space="0" w:color="auto"/>
              <w:right w:val="single" w:sz="4" w:space="0" w:color="auto"/>
            </w:tcBorders>
            <w:shd w:val="clear" w:color="auto" w:fill="auto"/>
            <w:noWrap/>
            <w:vAlign w:val="bottom"/>
            <w:hideMark/>
          </w:tcPr>
          <w:p w14:paraId="1707DCA4"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43</w:t>
            </w:r>
          </w:p>
        </w:tc>
        <w:tc>
          <w:tcPr>
            <w:tcW w:w="576" w:type="dxa"/>
            <w:tcBorders>
              <w:top w:val="nil"/>
              <w:left w:val="nil"/>
              <w:bottom w:val="single" w:sz="4" w:space="0" w:color="auto"/>
              <w:right w:val="single" w:sz="4" w:space="0" w:color="auto"/>
            </w:tcBorders>
            <w:shd w:val="clear" w:color="auto" w:fill="auto"/>
            <w:noWrap/>
            <w:vAlign w:val="bottom"/>
            <w:hideMark/>
          </w:tcPr>
          <w:p w14:paraId="23A8438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75</w:t>
            </w:r>
          </w:p>
        </w:tc>
        <w:tc>
          <w:tcPr>
            <w:tcW w:w="576" w:type="dxa"/>
            <w:tcBorders>
              <w:top w:val="nil"/>
              <w:left w:val="nil"/>
              <w:bottom w:val="single" w:sz="4" w:space="0" w:color="auto"/>
              <w:right w:val="single" w:sz="4" w:space="0" w:color="auto"/>
            </w:tcBorders>
            <w:shd w:val="clear" w:color="auto" w:fill="auto"/>
            <w:noWrap/>
            <w:vAlign w:val="bottom"/>
            <w:hideMark/>
          </w:tcPr>
          <w:p w14:paraId="0933D54F"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85</w:t>
            </w:r>
          </w:p>
        </w:tc>
        <w:tc>
          <w:tcPr>
            <w:tcW w:w="576" w:type="dxa"/>
            <w:tcBorders>
              <w:top w:val="nil"/>
              <w:left w:val="nil"/>
              <w:bottom w:val="single" w:sz="4" w:space="0" w:color="auto"/>
              <w:right w:val="single" w:sz="4" w:space="0" w:color="auto"/>
            </w:tcBorders>
            <w:shd w:val="clear" w:color="auto" w:fill="auto"/>
            <w:noWrap/>
            <w:vAlign w:val="bottom"/>
            <w:hideMark/>
          </w:tcPr>
          <w:p w14:paraId="248AF8D0"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80</w:t>
            </w:r>
          </w:p>
        </w:tc>
        <w:tc>
          <w:tcPr>
            <w:tcW w:w="576" w:type="dxa"/>
            <w:tcBorders>
              <w:top w:val="nil"/>
              <w:left w:val="nil"/>
              <w:bottom w:val="single" w:sz="4" w:space="0" w:color="auto"/>
              <w:right w:val="single" w:sz="4" w:space="0" w:color="auto"/>
            </w:tcBorders>
            <w:shd w:val="clear" w:color="auto" w:fill="auto"/>
            <w:noWrap/>
            <w:vAlign w:val="bottom"/>
            <w:hideMark/>
          </w:tcPr>
          <w:p w14:paraId="0278177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60</w:t>
            </w:r>
          </w:p>
        </w:tc>
        <w:tc>
          <w:tcPr>
            <w:tcW w:w="634" w:type="dxa"/>
            <w:tcBorders>
              <w:top w:val="nil"/>
              <w:left w:val="nil"/>
              <w:bottom w:val="single" w:sz="4" w:space="0" w:color="auto"/>
              <w:right w:val="single" w:sz="4" w:space="0" w:color="auto"/>
            </w:tcBorders>
            <w:shd w:val="clear" w:color="auto" w:fill="auto"/>
            <w:noWrap/>
            <w:vAlign w:val="bottom"/>
            <w:hideMark/>
          </w:tcPr>
          <w:p w14:paraId="5429B44E"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70</w:t>
            </w:r>
          </w:p>
        </w:tc>
        <w:tc>
          <w:tcPr>
            <w:tcW w:w="426" w:type="dxa"/>
            <w:tcBorders>
              <w:top w:val="nil"/>
              <w:left w:val="nil"/>
              <w:bottom w:val="single" w:sz="4" w:space="0" w:color="auto"/>
              <w:right w:val="single" w:sz="4" w:space="0" w:color="auto"/>
            </w:tcBorders>
            <w:shd w:val="clear" w:color="000000" w:fill="F2F2F2"/>
            <w:noWrap/>
            <w:vAlign w:val="bottom"/>
            <w:hideMark/>
          </w:tcPr>
          <w:p w14:paraId="5EF7006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60</w:t>
            </w:r>
          </w:p>
        </w:tc>
        <w:tc>
          <w:tcPr>
            <w:tcW w:w="425" w:type="dxa"/>
            <w:tcBorders>
              <w:top w:val="nil"/>
              <w:left w:val="nil"/>
              <w:bottom w:val="single" w:sz="4" w:space="0" w:color="auto"/>
              <w:right w:val="single" w:sz="4" w:space="0" w:color="auto"/>
            </w:tcBorders>
            <w:shd w:val="clear" w:color="000000" w:fill="F2F2F2"/>
            <w:noWrap/>
            <w:vAlign w:val="bottom"/>
            <w:hideMark/>
          </w:tcPr>
          <w:p w14:paraId="44D69D99"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w:t>
            </w:r>
          </w:p>
        </w:tc>
        <w:tc>
          <w:tcPr>
            <w:tcW w:w="709" w:type="dxa"/>
            <w:tcBorders>
              <w:top w:val="single" w:sz="4" w:space="0" w:color="auto"/>
              <w:left w:val="single" w:sz="4" w:space="0" w:color="auto"/>
              <w:bottom w:val="single" w:sz="4" w:space="0" w:color="auto"/>
              <w:right w:val="single" w:sz="4" w:space="0" w:color="auto"/>
            </w:tcBorders>
            <w:shd w:val="clear" w:color="000000" w:fill="FFC7CE"/>
            <w:vAlign w:val="center"/>
          </w:tcPr>
          <w:p w14:paraId="09EE3017" w14:textId="14B6AA04" w:rsidR="00BE3465" w:rsidRPr="008B51A1" w:rsidRDefault="00BE3465" w:rsidP="00BE3465">
            <w:pPr>
              <w:widowControl/>
              <w:jc w:val="center"/>
              <w:rPr>
                <w:rFonts w:ascii="宋体" w:hAnsi="宋体" w:cs="宋体"/>
                <w:color w:val="000000"/>
                <w:kern w:val="0"/>
                <w:sz w:val="18"/>
                <w:szCs w:val="18"/>
              </w:rPr>
            </w:pPr>
            <w:r w:rsidRPr="008B51A1">
              <w:rPr>
                <w:color w:val="9C0006"/>
                <w:sz w:val="18"/>
                <w:szCs w:val="18"/>
              </w:rPr>
              <w:t>0</w:t>
            </w:r>
          </w:p>
        </w:tc>
      </w:tr>
      <w:tr w:rsidR="00BE3465" w:rsidRPr="004D77D7" w14:paraId="3075BCEE" w14:textId="11B7A126" w:rsidTr="003967F9">
        <w:trPr>
          <w:trHeight w:val="27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660B282F"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258</w:t>
            </w:r>
          </w:p>
        </w:tc>
        <w:tc>
          <w:tcPr>
            <w:tcW w:w="1134" w:type="dxa"/>
            <w:tcBorders>
              <w:top w:val="nil"/>
              <w:left w:val="nil"/>
              <w:bottom w:val="single" w:sz="4" w:space="0" w:color="auto"/>
              <w:right w:val="single" w:sz="4" w:space="0" w:color="auto"/>
            </w:tcBorders>
            <w:shd w:val="clear" w:color="auto" w:fill="auto"/>
            <w:noWrap/>
            <w:vAlign w:val="bottom"/>
            <w:hideMark/>
          </w:tcPr>
          <w:p w14:paraId="1A6F08F5" w14:textId="5396C3C7" w:rsidR="00BE3465" w:rsidRPr="004D77D7" w:rsidRDefault="00BE3465" w:rsidP="00BE3465">
            <w:pPr>
              <w:widowControl/>
              <w:jc w:val="left"/>
              <w:rPr>
                <w:rFonts w:ascii="宋体" w:hAnsi="宋体" w:cs="宋体"/>
                <w:color w:val="000000"/>
                <w:kern w:val="0"/>
                <w:sz w:val="18"/>
                <w:szCs w:val="18"/>
              </w:rPr>
            </w:pPr>
            <w:r>
              <w:rPr>
                <w:rFonts w:hint="eastAsia"/>
                <w:color w:val="000000"/>
                <w:sz w:val="22"/>
                <w:szCs w:val="22"/>
              </w:rPr>
              <w:t>*</w:t>
            </w:r>
            <w:r>
              <w:rPr>
                <w:rFonts w:hint="eastAsia"/>
                <w:color w:val="000000"/>
                <w:sz w:val="22"/>
                <w:szCs w:val="22"/>
              </w:rPr>
              <w:t>浩</w:t>
            </w:r>
          </w:p>
        </w:tc>
        <w:tc>
          <w:tcPr>
            <w:tcW w:w="624" w:type="dxa"/>
            <w:tcBorders>
              <w:top w:val="nil"/>
              <w:left w:val="nil"/>
              <w:bottom w:val="single" w:sz="4" w:space="0" w:color="auto"/>
              <w:right w:val="single" w:sz="4" w:space="0" w:color="auto"/>
            </w:tcBorders>
            <w:shd w:val="clear" w:color="auto" w:fill="auto"/>
            <w:noWrap/>
            <w:vAlign w:val="bottom"/>
            <w:hideMark/>
          </w:tcPr>
          <w:p w14:paraId="30B7503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89</w:t>
            </w:r>
          </w:p>
        </w:tc>
        <w:tc>
          <w:tcPr>
            <w:tcW w:w="509" w:type="dxa"/>
            <w:tcBorders>
              <w:top w:val="nil"/>
              <w:left w:val="nil"/>
              <w:bottom w:val="single" w:sz="4" w:space="0" w:color="auto"/>
              <w:right w:val="single" w:sz="4" w:space="0" w:color="auto"/>
            </w:tcBorders>
            <w:shd w:val="clear" w:color="auto" w:fill="auto"/>
            <w:noWrap/>
            <w:vAlign w:val="bottom"/>
            <w:hideMark/>
          </w:tcPr>
          <w:p w14:paraId="038DCE3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65</w:t>
            </w:r>
          </w:p>
        </w:tc>
        <w:tc>
          <w:tcPr>
            <w:tcW w:w="567" w:type="dxa"/>
            <w:tcBorders>
              <w:top w:val="nil"/>
              <w:left w:val="nil"/>
              <w:bottom w:val="single" w:sz="4" w:space="0" w:color="auto"/>
              <w:right w:val="single" w:sz="4" w:space="0" w:color="auto"/>
            </w:tcBorders>
            <w:shd w:val="clear" w:color="auto" w:fill="auto"/>
            <w:noWrap/>
            <w:vAlign w:val="bottom"/>
            <w:hideMark/>
          </w:tcPr>
          <w:p w14:paraId="722DB5B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35</w:t>
            </w:r>
          </w:p>
        </w:tc>
        <w:tc>
          <w:tcPr>
            <w:tcW w:w="486" w:type="dxa"/>
            <w:tcBorders>
              <w:top w:val="nil"/>
              <w:left w:val="nil"/>
              <w:bottom w:val="single" w:sz="4" w:space="0" w:color="auto"/>
              <w:right w:val="single" w:sz="4" w:space="0" w:color="auto"/>
            </w:tcBorders>
            <w:shd w:val="clear" w:color="auto" w:fill="auto"/>
            <w:noWrap/>
            <w:vAlign w:val="bottom"/>
            <w:hideMark/>
          </w:tcPr>
          <w:p w14:paraId="5EA189EB"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79</w:t>
            </w:r>
          </w:p>
        </w:tc>
        <w:tc>
          <w:tcPr>
            <w:tcW w:w="507" w:type="dxa"/>
            <w:tcBorders>
              <w:top w:val="nil"/>
              <w:left w:val="nil"/>
              <w:bottom w:val="single" w:sz="4" w:space="0" w:color="auto"/>
              <w:right w:val="single" w:sz="4" w:space="0" w:color="auto"/>
            </w:tcBorders>
            <w:shd w:val="clear" w:color="000000" w:fill="F2F2F2"/>
            <w:noWrap/>
            <w:vAlign w:val="bottom"/>
            <w:hideMark/>
          </w:tcPr>
          <w:p w14:paraId="7634E53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69</w:t>
            </w:r>
          </w:p>
        </w:tc>
        <w:tc>
          <w:tcPr>
            <w:tcW w:w="576" w:type="dxa"/>
            <w:tcBorders>
              <w:top w:val="nil"/>
              <w:left w:val="nil"/>
              <w:bottom w:val="single" w:sz="4" w:space="0" w:color="auto"/>
              <w:right w:val="single" w:sz="4" w:space="0" w:color="auto"/>
            </w:tcBorders>
            <w:shd w:val="clear" w:color="auto" w:fill="auto"/>
            <w:noWrap/>
            <w:vAlign w:val="bottom"/>
            <w:hideMark/>
          </w:tcPr>
          <w:p w14:paraId="66498D6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w:t>
            </w:r>
          </w:p>
        </w:tc>
        <w:tc>
          <w:tcPr>
            <w:tcW w:w="576" w:type="dxa"/>
            <w:tcBorders>
              <w:top w:val="nil"/>
              <w:left w:val="nil"/>
              <w:bottom w:val="single" w:sz="4" w:space="0" w:color="auto"/>
              <w:right w:val="single" w:sz="4" w:space="0" w:color="auto"/>
            </w:tcBorders>
            <w:shd w:val="clear" w:color="auto" w:fill="auto"/>
            <w:noWrap/>
            <w:vAlign w:val="bottom"/>
            <w:hideMark/>
          </w:tcPr>
          <w:p w14:paraId="2EC3558E"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13</w:t>
            </w:r>
          </w:p>
        </w:tc>
        <w:tc>
          <w:tcPr>
            <w:tcW w:w="576" w:type="dxa"/>
            <w:tcBorders>
              <w:top w:val="nil"/>
              <w:left w:val="nil"/>
              <w:bottom w:val="single" w:sz="4" w:space="0" w:color="auto"/>
              <w:right w:val="single" w:sz="4" w:space="0" w:color="auto"/>
            </w:tcBorders>
            <w:shd w:val="clear" w:color="auto" w:fill="auto"/>
            <w:noWrap/>
            <w:vAlign w:val="bottom"/>
            <w:hideMark/>
          </w:tcPr>
          <w:p w14:paraId="16B602F4"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26</w:t>
            </w:r>
          </w:p>
        </w:tc>
        <w:tc>
          <w:tcPr>
            <w:tcW w:w="576" w:type="dxa"/>
            <w:tcBorders>
              <w:top w:val="nil"/>
              <w:left w:val="nil"/>
              <w:bottom w:val="single" w:sz="4" w:space="0" w:color="auto"/>
              <w:right w:val="single" w:sz="4" w:space="0" w:color="auto"/>
            </w:tcBorders>
            <w:shd w:val="clear" w:color="auto" w:fill="auto"/>
            <w:noWrap/>
            <w:vAlign w:val="bottom"/>
            <w:hideMark/>
          </w:tcPr>
          <w:p w14:paraId="5F9C005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21</w:t>
            </w:r>
          </w:p>
        </w:tc>
        <w:tc>
          <w:tcPr>
            <w:tcW w:w="576" w:type="dxa"/>
            <w:tcBorders>
              <w:top w:val="nil"/>
              <w:left w:val="nil"/>
              <w:bottom w:val="single" w:sz="4" w:space="0" w:color="auto"/>
              <w:right w:val="single" w:sz="4" w:space="0" w:color="auto"/>
            </w:tcBorders>
            <w:shd w:val="clear" w:color="auto" w:fill="auto"/>
            <w:noWrap/>
            <w:vAlign w:val="bottom"/>
            <w:hideMark/>
          </w:tcPr>
          <w:p w14:paraId="7EC6D2B0"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4</w:t>
            </w:r>
          </w:p>
        </w:tc>
        <w:tc>
          <w:tcPr>
            <w:tcW w:w="576" w:type="dxa"/>
            <w:tcBorders>
              <w:top w:val="nil"/>
              <w:left w:val="nil"/>
              <w:bottom w:val="single" w:sz="4" w:space="0" w:color="auto"/>
              <w:right w:val="single" w:sz="4" w:space="0" w:color="auto"/>
            </w:tcBorders>
            <w:shd w:val="clear" w:color="auto" w:fill="auto"/>
            <w:noWrap/>
            <w:vAlign w:val="bottom"/>
            <w:hideMark/>
          </w:tcPr>
          <w:p w14:paraId="2C8DA126"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w:t>
            </w:r>
          </w:p>
        </w:tc>
        <w:tc>
          <w:tcPr>
            <w:tcW w:w="666" w:type="dxa"/>
            <w:tcBorders>
              <w:top w:val="nil"/>
              <w:left w:val="nil"/>
              <w:bottom w:val="single" w:sz="4" w:space="0" w:color="auto"/>
              <w:right w:val="single" w:sz="4" w:space="0" w:color="auto"/>
            </w:tcBorders>
            <w:shd w:val="clear" w:color="000000" w:fill="F2F2F2"/>
            <w:noWrap/>
            <w:vAlign w:val="bottom"/>
            <w:hideMark/>
          </w:tcPr>
          <w:p w14:paraId="506C0858"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73</w:t>
            </w:r>
          </w:p>
        </w:tc>
        <w:tc>
          <w:tcPr>
            <w:tcW w:w="576" w:type="dxa"/>
            <w:tcBorders>
              <w:top w:val="nil"/>
              <w:left w:val="nil"/>
              <w:bottom w:val="single" w:sz="4" w:space="0" w:color="auto"/>
              <w:right w:val="single" w:sz="4" w:space="0" w:color="auto"/>
            </w:tcBorders>
            <w:shd w:val="clear" w:color="auto" w:fill="auto"/>
            <w:noWrap/>
            <w:vAlign w:val="bottom"/>
            <w:hideMark/>
          </w:tcPr>
          <w:p w14:paraId="5B88F42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82</w:t>
            </w:r>
          </w:p>
        </w:tc>
        <w:tc>
          <w:tcPr>
            <w:tcW w:w="576" w:type="dxa"/>
            <w:tcBorders>
              <w:top w:val="nil"/>
              <w:left w:val="nil"/>
              <w:bottom w:val="single" w:sz="4" w:space="0" w:color="auto"/>
              <w:right w:val="single" w:sz="4" w:space="0" w:color="auto"/>
            </w:tcBorders>
            <w:shd w:val="clear" w:color="auto" w:fill="auto"/>
            <w:noWrap/>
            <w:vAlign w:val="bottom"/>
            <w:hideMark/>
          </w:tcPr>
          <w:p w14:paraId="300A7FD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61</w:t>
            </w:r>
          </w:p>
        </w:tc>
        <w:tc>
          <w:tcPr>
            <w:tcW w:w="576" w:type="dxa"/>
            <w:tcBorders>
              <w:top w:val="nil"/>
              <w:left w:val="nil"/>
              <w:bottom w:val="single" w:sz="4" w:space="0" w:color="auto"/>
              <w:right w:val="single" w:sz="4" w:space="0" w:color="auto"/>
            </w:tcBorders>
            <w:shd w:val="clear" w:color="auto" w:fill="auto"/>
            <w:noWrap/>
            <w:vAlign w:val="bottom"/>
            <w:hideMark/>
          </w:tcPr>
          <w:p w14:paraId="1DD80E04"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72</w:t>
            </w:r>
          </w:p>
        </w:tc>
        <w:tc>
          <w:tcPr>
            <w:tcW w:w="576" w:type="dxa"/>
            <w:tcBorders>
              <w:top w:val="nil"/>
              <w:left w:val="nil"/>
              <w:bottom w:val="single" w:sz="4" w:space="0" w:color="auto"/>
              <w:right w:val="single" w:sz="4" w:space="0" w:color="auto"/>
            </w:tcBorders>
            <w:shd w:val="clear" w:color="auto" w:fill="auto"/>
            <w:noWrap/>
            <w:vAlign w:val="bottom"/>
            <w:hideMark/>
          </w:tcPr>
          <w:p w14:paraId="049E62EF"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74</w:t>
            </w:r>
          </w:p>
        </w:tc>
        <w:tc>
          <w:tcPr>
            <w:tcW w:w="576" w:type="dxa"/>
            <w:tcBorders>
              <w:top w:val="nil"/>
              <w:left w:val="nil"/>
              <w:bottom w:val="single" w:sz="4" w:space="0" w:color="auto"/>
              <w:right w:val="single" w:sz="4" w:space="0" w:color="auto"/>
            </w:tcBorders>
            <w:shd w:val="clear" w:color="auto" w:fill="auto"/>
            <w:noWrap/>
            <w:vAlign w:val="bottom"/>
            <w:hideMark/>
          </w:tcPr>
          <w:p w14:paraId="4B46162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86</w:t>
            </w:r>
          </w:p>
        </w:tc>
        <w:tc>
          <w:tcPr>
            <w:tcW w:w="576" w:type="dxa"/>
            <w:tcBorders>
              <w:top w:val="nil"/>
              <w:left w:val="nil"/>
              <w:bottom w:val="single" w:sz="4" w:space="0" w:color="auto"/>
              <w:right w:val="single" w:sz="4" w:space="0" w:color="auto"/>
            </w:tcBorders>
            <w:shd w:val="clear" w:color="auto" w:fill="auto"/>
            <w:noWrap/>
            <w:vAlign w:val="bottom"/>
            <w:hideMark/>
          </w:tcPr>
          <w:p w14:paraId="5ACBEFB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82</w:t>
            </w:r>
          </w:p>
        </w:tc>
        <w:tc>
          <w:tcPr>
            <w:tcW w:w="576" w:type="dxa"/>
            <w:tcBorders>
              <w:top w:val="nil"/>
              <w:left w:val="nil"/>
              <w:bottom w:val="single" w:sz="4" w:space="0" w:color="auto"/>
              <w:right w:val="single" w:sz="4" w:space="0" w:color="auto"/>
            </w:tcBorders>
            <w:shd w:val="clear" w:color="auto" w:fill="auto"/>
            <w:noWrap/>
            <w:vAlign w:val="bottom"/>
            <w:hideMark/>
          </w:tcPr>
          <w:p w14:paraId="5CB91A3F"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65</w:t>
            </w:r>
          </w:p>
        </w:tc>
        <w:tc>
          <w:tcPr>
            <w:tcW w:w="634" w:type="dxa"/>
            <w:tcBorders>
              <w:top w:val="nil"/>
              <w:left w:val="nil"/>
              <w:bottom w:val="single" w:sz="4" w:space="0" w:color="auto"/>
              <w:right w:val="single" w:sz="4" w:space="0" w:color="auto"/>
            </w:tcBorders>
            <w:shd w:val="clear" w:color="auto" w:fill="auto"/>
            <w:noWrap/>
            <w:vAlign w:val="bottom"/>
            <w:hideMark/>
          </w:tcPr>
          <w:p w14:paraId="4430D50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70</w:t>
            </w:r>
          </w:p>
        </w:tc>
        <w:tc>
          <w:tcPr>
            <w:tcW w:w="426" w:type="dxa"/>
            <w:tcBorders>
              <w:top w:val="nil"/>
              <w:left w:val="nil"/>
              <w:bottom w:val="single" w:sz="4" w:space="0" w:color="auto"/>
              <w:right w:val="single" w:sz="4" w:space="0" w:color="auto"/>
            </w:tcBorders>
            <w:shd w:val="clear" w:color="000000" w:fill="F2F2F2"/>
            <w:noWrap/>
            <w:vAlign w:val="bottom"/>
            <w:hideMark/>
          </w:tcPr>
          <w:p w14:paraId="20685358"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71</w:t>
            </w:r>
          </w:p>
        </w:tc>
        <w:tc>
          <w:tcPr>
            <w:tcW w:w="425" w:type="dxa"/>
            <w:tcBorders>
              <w:top w:val="nil"/>
              <w:left w:val="nil"/>
              <w:bottom w:val="single" w:sz="4" w:space="0" w:color="auto"/>
              <w:right w:val="single" w:sz="4" w:space="0" w:color="auto"/>
            </w:tcBorders>
            <w:shd w:val="clear" w:color="000000" w:fill="F2F2F2"/>
            <w:noWrap/>
            <w:vAlign w:val="bottom"/>
            <w:hideMark/>
          </w:tcPr>
          <w:p w14:paraId="5D52117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w:t>
            </w:r>
          </w:p>
        </w:tc>
        <w:tc>
          <w:tcPr>
            <w:tcW w:w="709" w:type="dxa"/>
            <w:tcBorders>
              <w:top w:val="nil"/>
              <w:left w:val="single" w:sz="4" w:space="0" w:color="auto"/>
              <w:bottom w:val="single" w:sz="4" w:space="0" w:color="auto"/>
              <w:right w:val="single" w:sz="4" w:space="0" w:color="auto"/>
            </w:tcBorders>
            <w:shd w:val="clear" w:color="auto" w:fill="auto"/>
            <w:vAlign w:val="center"/>
          </w:tcPr>
          <w:p w14:paraId="4CADEA86" w14:textId="3EA513E0" w:rsidR="00BE3465" w:rsidRPr="008B51A1" w:rsidRDefault="00BE3465" w:rsidP="00BE3465">
            <w:pPr>
              <w:widowControl/>
              <w:jc w:val="center"/>
              <w:rPr>
                <w:rFonts w:ascii="宋体" w:hAnsi="宋体" w:cs="宋体"/>
                <w:color w:val="000000"/>
                <w:kern w:val="0"/>
                <w:sz w:val="18"/>
                <w:szCs w:val="18"/>
              </w:rPr>
            </w:pPr>
            <w:r w:rsidRPr="008B51A1">
              <w:rPr>
                <w:color w:val="000000"/>
                <w:sz w:val="18"/>
                <w:szCs w:val="18"/>
              </w:rPr>
              <w:t>1</w:t>
            </w:r>
          </w:p>
        </w:tc>
      </w:tr>
      <w:tr w:rsidR="00BE3465" w:rsidRPr="004D77D7" w14:paraId="397603A6" w14:textId="470AE79A" w:rsidTr="003967F9">
        <w:trPr>
          <w:trHeight w:val="27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2FDDCC1B"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259</w:t>
            </w:r>
          </w:p>
        </w:tc>
        <w:tc>
          <w:tcPr>
            <w:tcW w:w="1134" w:type="dxa"/>
            <w:tcBorders>
              <w:top w:val="nil"/>
              <w:left w:val="nil"/>
              <w:bottom w:val="single" w:sz="4" w:space="0" w:color="auto"/>
              <w:right w:val="single" w:sz="4" w:space="0" w:color="auto"/>
            </w:tcBorders>
            <w:shd w:val="clear" w:color="auto" w:fill="auto"/>
            <w:noWrap/>
            <w:vAlign w:val="bottom"/>
            <w:hideMark/>
          </w:tcPr>
          <w:p w14:paraId="78D1C873" w14:textId="39E3D2DF" w:rsidR="00BE3465" w:rsidRPr="004D77D7" w:rsidRDefault="00BE3465" w:rsidP="00BE3465">
            <w:pPr>
              <w:widowControl/>
              <w:jc w:val="left"/>
              <w:rPr>
                <w:rFonts w:ascii="宋体" w:hAnsi="宋体" w:cs="宋体"/>
                <w:color w:val="000000"/>
                <w:kern w:val="0"/>
                <w:sz w:val="18"/>
                <w:szCs w:val="18"/>
              </w:rPr>
            </w:pPr>
            <w:r>
              <w:rPr>
                <w:rFonts w:hint="eastAsia"/>
                <w:color w:val="000000"/>
                <w:sz w:val="22"/>
                <w:szCs w:val="22"/>
              </w:rPr>
              <w:t>*</w:t>
            </w:r>
            <w:r>
              <w:rPr>
                <w:rFonts w:hint="eastAsia"/>
                <w:color w:val="000000"/>
                <w:sz w:val="22"/>
                <w:szCs w:val="22"/>
              </w:rPr>
              <w:t>梓</w:t>
            </w:r>
          </w:p>
        </w:tc>
        <w:tc>
          <w:tcPr>
            <w:tcW w:w="624" w:type="dxa"/>
            <w:tcBorders>
              <w:top w:val="nil"/>
              <w:left w:val="nil"/>
              <w:bottom w:val="single" w:sz="4" w:space="0" w:color="auto"/>
              <w:right w:val="single" w:sz="4" w:space="0" w:color="auto"/>
            </w:tcBorders>
            <w:shd w:val="clear" w:color="auto" w:fill="auto"/>
            <w:noWrap/>
            <w:vAlign w:val="bottom"/>
            <w:hideMark/>
          </w:tcPr>
          <w:p w14:paraId="2303E9D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89</w:t>
            </w:r>
          </w:p>
        </w:tc>
        <w:tc>
          <w:tcPr>
            <w:tcW w:w="509" w:type="dxa"/>
            <w:tcBorders>
              <w:top w:val="nil"/>
              <w:left w:val="nil"/>
              <w:bottom w:val="single" w:sz="4" w:space="0" w:color="auto"/>
              <w:right w:val="single" w:sz="4" w:space="0" w:color="auto"/>
            </w:tcBorders>
            <w:shd w:val="clear" w:color="auto" w:fill="auto"/>
            <w:noWrap/>
            <w:vAlign w:val="bottom"/>
            <w:hideMark/>
          </w:tcPr>
          <w:p w14:paraId="682E1BD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61</w:t>
            </w:r>
          </w:p>
        </w:tc>
        <w:tc>
          <w:tcPr>
            <w:tcW w:w="567" w:type="dxa"/>
            <w:tcBorders>
              <w:top w:val="nil"/>
              <w:left w:val="nil"/>
              <w:bottom w:val="single" w:sz="4" w:space="0" w:color="auto"/>
              <w:right w:val="single" w:sz="4" w:space="0" w:color="auto"/>
            </w:tcBorders>
            <w:shd w:val="clear" w:color="auto" w:fill="auto"/>
            <w:noWrap/>
            <w:vAlign w:val="bottom"/>
            <w:hideMark/>
          </w:tcPr>
          <w:p w14:paraId="4BEEFF4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57</w:t>
            </w:r>
          </w:p>
        </w:tc>
        <w:tc>
          <w:tcPr>
            <w:tcW w:w="486" w:type="dxa"/>
            <w:tcBorders>
              <w:top w:val="nil"/>
              <w:left w:val="nil"/>
              <w:bottom w:val="single" w:sz="4" w:space="0" w:color="auto"/>
              <w:right w:val="single" w:sz="4" w:space="0" w:color="auto"/>
            </w:tcBorders>
            <w:shd w:val="clear" w:color="auto" w:fill="auto"/>
            <w:noWrap/>
            <w:vAlign w:val="bottom"/>
            <w:hideMark/>
          </w:tcPr>
          <w:p w14:paraId="2AC4A136"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82</w:t>
            </w:r>
          </w:p>
        </w:tc>
        <w:tc>
          <w:tcPr>
            <w:tcW w:w="507" w:type="dxa"/>
            <w:tcBorders>
              <w:top w:val="nil"/>
              <w:left w:val="nil"/>
              <w:bottom w:val="single" w:sz="4" w:space="0" w:color="auto"/>
              <w:right w:val="single" w:sz="4" w:space="0" w:color="auto"/>
            </w:tcBorders>
            <w:shd w:val="clear" w:color="000000" w:fill="F2F2F2"/>
            <w:noWrap/>
            <w:vAlign w:val="bottom"/>
            <w:hideMark/>
          </w:tcPr>
          <w:p w14:paraId="54695A99"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71</w:t>
            </w:r>
          </w:p>
        </w:tc>
        <w:tc>
          <w:tcPr>
            <w:tcW w:w="576" w:type="dxa"/>
            <w:tcBorders>
              <w:top w:val="nil"/>
              <w:left w:val="nil"/>
              <w:bottom w:val="single" w:sz="4" w:space="0" w:color="auto"/>
              <w:right w:val="single" w:sz="4" w:space="0" w:color="auto"/>
            </w:tcBorders>
            <w:shd w:val="clear" w:color="auto" w:fill="auto"/>
            <w:noWrap/>
            <w:vAlign w:val="bottom"/>
            <w:hideMark/>
          </w:tcPr>
          <w:p w14:paraId="68C5927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w:t>
            </w:r>
          </w:p>
        </w:tc>
        <w:tc>
          <w:tcPr>
            <w:tcW w:w="576" w:type="dxa"/>
            <w:tcBorders>
              <w:top w:val="nil"/>
              <w:left w:val="nil"/>
              <w:bottom w:val="single" w:sz="4" w:space="0" w:color="auto"/>
              <w:right w:val="single" w:sz="4" w:space="0" w:color="auto"/>
            </w:tcBorders>
            <w:shd w:val="clear" w:color="auto" w:fill="auto"/>
            <w:noWrap/>
            <w:vAlign w:val="bottom"/>
            <w:hideMark/>
          </w:tcPr>
          <w:p w14:paraId="7E900AB5"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21</w:t>
            </w:r>
          </w:p>
        </w:tc>
        <w:tc>
          <w:tcPr>
            <w:tcW w:w="576" w:type="dxa"/>
            <w:tcBorders>
              <w:top w:val="nil"/>
              <w:left w:val="nil"/>
              <w:bottom w:val="single" w:sz="4" w:space="0" w:color="auto"/>
              <w:right w:val="single" w:sz="4" w:space="0" w:color="auto"/>
            </w:tcBorders>
            <w:shd w:val="clear" w:color="auto" w:fill="auto"/>
            <w:noWrap/>
            <w:vAlign w:val="bottom"/>
            <w:hideMark/>
          </w:tcPr>
          <w:p w14:paraId="76F7C626"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24</w:t>
            </w:r>
          </w:p>
        </w:tc>
        <w:tc>
          <w:tcPr>
            <w:tcW w:w="576" w:type="dxa"/>
            <w:tcBorders>
              <w:top w:val="nil"/>
              <w:left w:val="nil"/>
              <w:bottom w:val="single" w:sz="4" w:space="0" w:color="auto"/>
              <w:right w:val="single" w:sz="4" w:space="0" w:color="auto"/>
            </w:tcBorders>
            <w:shd w:val="clear" w:color="auto" w:fill="auto"/>
            <w:noWrap/>
            <w:vAlign w:val="bottom"/>
            <w:hideMark/>
          </w:tcPr>
          <w:p w14:paraId="1A799E8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25</w:t>
            </w:r>
          </w:p>
        </w:tc>
        <w:tc>
          <w:tcPr>
            <w:tcW w:w="576" w:type="dxa"/>
            <w:tcBorders>
              <w:top w:val="nil"/>
              <w:left w:val="nil"/>
              <w:bottom w:val="single" w:sz="4" w:space="0" w:color="auto"/>
              <w:right w:val="single" w:sz="4" w:space="0" w:color="auto"/>
            </w:tcBorders>
            <w:shd w:val="clear" w:color="auto" w:fill="auto"/>
            <w:noWrap/>
            <w:vAlign w:val="bottom"/>
            <w:hideMark/>
          </w:tcPr>
          <w:p w14:paraId="46C2C10F"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4</w:t>
            </w:r>
          </w:p>
        </w:tc>
        <w:tc>
          <w:tcPr>
            <w:tcW w:w="576" w:type="dxa"/>
            <w:tcBorders>
              <w:top w:val="nil"/>
              <w:left w:val="nil"/>
              <w:bottom w:val="single" w:sz="4" w:space="0" w:color="auto"/>
              <w:right w:val="single" w:sz="4" w:space="0" w:color="auto"/>
            </w:tcBorders>
            <w:shd w:val="clear" w:color="auto" w:fill="auto"/>
            <w:noWrap/>
            <w:vAlign w:val="bottom"/>
            <w:hideMark/>
          </w:tcPr>
          <w:p w14:paraId="3875428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w:t>
            </w:r>
          </w:p>
        </w:tc>
        <w:tc>
          <w:tcPr>
            <w:tcW w:w="666" w:type="dxa"/>
            <w:tcBorders>
              <w:top w:val="nil"/>
              <w:left w:val="nil"/>
              <w:bottom w:val="single" w:sz="4" w:space="0" w:color="auto"/>
              <w:right w:val="single" w:sz="4" w:space="0" w:color="auto"/>
            </w:tcBorders>
            <w:shd w:val="clear" w:color="000000" w:fill="F2F2F2"/>
            <w:noWrap/>
            <w:vAlign w:val="bottom"/>
            <w:hideMark/>
          </w:tcPr>
          <w:p w14:paraId="0585117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82</w:t>
            </w:r>
          </w:p>
        </w:tc>
        <w:tc>
          <w:tcPr>
            <w:tcW w:w="576" w:type="dxa"/>
            <w:tcBorders>
              <w:top w:val="nil"/>
              <w:left w:val="nil"/>
              <w:bottom w:val="single" w:sz="4" w:space="0" w:color="auto"/>
              <w:right w:val="single" w:sz="4" w:space="0" w:color="auto"/>
            </w:tcBorders>
            <w:shd w:val="clear" w:color="auto" w:fill="auto"/>
            <w:noWrap/>
            <w:vAlign w:val="bottom"/>
            <w:hideMark/>
          </w:tcPr>
          <w:p w14:paraId="5CFC3B2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74</w:t>
            </w:r>
          </w:p>
        </w:tc>
        <w:tc>
          <w:tcPr>
            <w:tcW w:w="576" w:type="dxa"/>
            <w:tcBorders>
              <w:top w:val="nil"/>
              <w:left w:val="nil"/>
              <w:bottom w:val="single" w:sz="4" w:space="0" w:color="auto"/>
              <w:right w:val="single" w:sz="4" w:space="0" w:color="auto"/>
            </w:tcBorders>
            <w:shd w:val="clear" w:color="auto" w:fill="auto"/>
            <w:noWrap/>
            <w:vAlign w:val="bottom"/>
            <w:hideMark/>
          </w:tcPr>
          <w:p w14:paraId="53762C18"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84</w:t>
            </w:r>
          </w:p>
        </w:tc>
        <w:tc>
          <w:tcPr>
            <w:tcW w:w="576" w:type="dxa"/>
            <w:tcBorders>
              <w:top w:val="nil"/>
              <w:left w:val="nil"/>
              <w:bottom w:val="single" w:sz="4" w:space="0" w:color="auto"/>
              <w:right w:val="single" w:sz="4" w:space="0" w:color="auto"/>
            </w:tcBorders>
            <w:shd w:val="clear" w:color="auto" w:fill="auto"/>
            <w:noWrap/>
            <w:vAlign w:val="bottom"/>
            <w:hideMark/>
          </w:tcPr>
          <w:p w14:paraId="7786884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70</w:t>
            </w:r>
          </w:p>
        </w:tc>
        <w:tc>
          <w:tcPr>
            <w:tcW w:w="576" w:type="dxa"/>
            <w:tcBorders>
              <w:top w:val="nil"/>
              <w:left w:val="nil"/>
              <w:bottom w:val="single" w:sz="4" w:space="0" w:color="auto"/>
              <w:right w:val="single" w:sz="4" w:space="0" w:color="auto"/>
            </w:tcBorders>
            <w:shd w:val="clear" w:color="auto" w:fill="auto"/>
            <w:noWrap/>
            <w:vAlign w:val="bottom"/>
            <w:hideMark/>
          </w:tcPr>
          <w:p w14:paraId="7F26294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84</w:t>
            </w:r>
          </w:p>
        </w:tc>
        <w:tc>
          <w:tcPr>
            <w:tcW w:w="576" w:type="dxa"/>
            <w:tcBorders>
              <w:top w:val="nil"/>
              <w:left w:val="nil"/>
              <w:bottom w:val="single" w:sz="4" w:space="0" w:color="auto"/>
              <w:right w:val="single" w:sz="4" w:space="0" w:color="auto"/>
            </w:tcBorders>
            <w:shd w:val="clear" w:color="auto" w:fill="auto"/>
            <w:noWrap/>
            <w:vAlign w:val="bottom"/>
            <w:hideMark/>
          </w:tcPr>
          <w:p w14:paraId="7609CEB8"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87</w:t>
            </w:r>
          </w:p>
        </w:tc>
        <w:tc>
          <w:tcPr>
            <w:tcW w:w="576" w:type="dxa"/>
            <w:tcBorders>
              <w:top w:val="nil"/>
              <w:left w:val="nil"/>
              <w:bottom w:val="single" w:sz="4" w:space="0" w:color="auto"/>
              <w:right w:val="single" w:sz="4" w:space="0" w:color="auto"/>
            </w:tcBorders>
            <w:shd w:val="clear" w:color="auto" w:fill="auto"/>
            <w:noWrap/>
            <w:vAlign w:val="bottom"/>
            <w:hideMark/>
          </w:tcPr>
          <w:p w14:paraId="714C71E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80</w:t>
            </w:r>
          </w:p>
        </w:tc>
        <w:tc>
          <w:tcPr>
            <w:tcW w:w="576" w:type="dxa"/>
            <w:tcBorders>
              <w:top w:val="nil"/>
              <w:left w:val="nil"/>
              <w:bottom w:val="single" w:sz="4" w:space="0" w:color="auto"/>
              <w:right w:val="single" w:sz="4" w:space="0" w:color="auto"/>
            </w:tcBorders>
            <w:shd w:val="clear" w:color="auto" w:fill="auto"/>
            <w:noWrap/>
            <w:vAlign w:val="bottom"/>
            <w:hideMark/>
          </w:tcPr>
          <w:p w14:paraId="1CB9F3D9"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61</w:t>
            </w:r>
          </w:p>
        </w:tc>
        <w:tc>
          <w:tcPr>
            <w:tcW w:w="634" w:type="dxa"/>
            <w:tcBorders>
              <w:top w:val="nil"/>
              <w:left w:val="nil"/>
              <w:bottom w:val="single" w:sz="4" w:space="0" w:color="auto"/>
              <w:right w:val="single" w:sz="4" w:space="0" w:color="auto"/>
            </w:tcBorders>
            <w:shd w:val="clear" w:color="auto" w:fill="auto"/>
            <w:noWrap/>
            <w:vAlign w:val="bottom"/>
            <w:hideMark/>
          </w:tcPr>
          <w:p w14:paraId="24CC925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72</w:t>
            </w:r>
          </w:p>
        </w:tc>
        <w:tc>
          <w:tcPr>
            <w:tcW w:w="426" w:type="dxa"/>
            <w:tcBorders>
              <w:top w:val="nil"/>
              <w:left w:val="nil"/>
              <w:bottom w:val="single" w:sz="4" w:space="0" w:color="auto"/>
              <w:right w:val="single" w:sz="4" w:space="0" w:color="auto"/>
            </w:tcBorders>
            <w:shd w:val="clear" w:color="000000" w:fill="F2F2F2"/>
            <w:noWrap/>
            <w:vAlign w:val="bottom"/>
            <w:hideMark/>
          </w:tcPr>
          <w:p w14:paraId="5716EA85"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78</w:t>
            </w:r>
          </w:p>
        </w:tc>
        <w:tc>
          <w:tcPr>
            <w:tcW w:w="425" w:type="dxa"/>
            <w:tcBorders>
              <w:top w:val="nil"/>
              <w:left w:val="nil"/>
              <w:bottom w:val="single" w:sz="4" w:space="0" w:color="auto"/>
              <w:right w:val="single" w:sz="4" w:space="0" w:color="auto"/>
            </w:tcBorders>
            <w:shd w:val="clear" w:color="000000" w:fill="F2F2F2"/>
            <w:noWrap/>
            <w:vAlign w:val="bottom"/>
            <w:hideMark/>
          </w:tcPr>
          <w:p w14:paraId="252FE52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w:t>
            </w:r>
          </w:p>
        </w:tc>
        <w:tc>
          <w:tcPr>
            <w:tcW w:w="709" w:type="dxa"/>
            <w:tcBorders>
              <w:top w:val="nil"/>
              <w:left w:val="single" w:sz="4" w:space="0" w:color="auto"/>
              <w:bottom w:val="single" w:sz="4" w:space="0" w:color="auto"/>
              <w:right w:val="single" w:sz="4" w:space="0" w:color="auto"/>
            </w:tcBorders>
            <w:shd w:val="clear" w:color="auto" w:fill="auto"/>
            <w:vAlign w:val="center"/>
          </w:tcPr>
          <w:p w14:paraId="0863DF62" w14:textId="5DF84999" w:rsidR="00BE3465" w:rsidRPr="008B51A1" w:rsidRDefault="00BE3465" w:rsidP="00BE3465">
            <w:pPr>
              <w:widowControl/>
              <w:jc w:val="center"/>
              <w:rPr>
                <w:rFonts w:ascii="宋体" w:hAnsi="宋体" w:cs="宋体"/>
                <w:color w:val="000000"/>
                <w:kern w:val="0"/>
                <w:sz w:val="18"/>
                <w:szCs w:val="18"/>
              </w:rPr>
            </w:pPr>
            <w:r w:rsidRPr="008B51A1">
              <w:rPr>
                <w:color w:val="000000"/>
                <w:sz w:val="18"/>
                <w:szCs w:val="18"/>
              </w:rPr>
              <w:t>1</w:t>
            </w:r>
          </w:p>
        </w:tc>
      </w:tr>
      <w:tr w:rsidR="00BE3465" w:rsidRPr="004D77D7" w14:paraId="1F7DFE21" w14:textId="7A7D5D4F" w:rsidTr="003967F9">
        <w:trPr>
          <w:trHeight w:val="27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7F76B6E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260</w:t>
            </w:r>
          </w:p>
        </w:tc>
        <w:tc>
          <w:tcPr>
            <w:tcW w:w="1134" w:type="dxa"/>
            <w:tcBorders>
              <w:top w:val="nil"/>
              <w:left w:val="nil"/>
              <w:bottom w:val="single" w:sz="4" w:space="0" w:color="auto"/>
              <w:right w:val="single" w:sz="4" w:space="0" w:color="auto"/>
            </w:tcBorders>
            <w:shd w:val="clear" w:color="auto" w:fill="auto"/>
            <w:noWrap/>
            <w:vAlign w:val="bottom"/>
            <w:hideMark/>
          </w:tcPr>
          <w:p w14:paraId="21DD4E32" w14:textId="2BEA1F49" w:rsidR="00BE3465" w:rsidRPr="004D77D7" w:rsidRDefault="00BE3465" w:rsidP="00BE3465">
            <w:pPr>
              <w:widowControl/>
              <w:jc w:val="left"/>
              <w:rPr>
                <w:rFonts w:ascii="宋体" w:hAnsi="宋体" w:cs="宋体"/>
                <w:color w:val="000000"/>
                <w:kern w:val="0"/>
                <w:sz w:val="18"/>
                <w:szCs w:val="18"/>
              </w:rPr>
            </w:pPr>
            <w:r>
              <w:rPr>
                <w:rFonts w:hint="eastAsia"/>
                <w:color w:val="000000"/>
                <w:sz w:val="22"/>
                <w:szCs w:val="22"/>
              </w:rPr>
              <w:t>*</w:t>
            </w:r>
            <w:r>
              <w:rPr>
                <w:rFonts w:hint="eastAsia"/>
                <w:color w:val="000000"/>
                <w:sz w:val="22"/>
                <w:szCs w:val="22"/>
              </w:rPr>
              <w:t>宇</w:t>
            </w:r>
          </w:p>
        </w:tc>
        <w:tc>
          <w:tcPr>
            <w:tcW w:w="624" w:type="dxa"/>
            <w:tcBorders>
              <w:top w:val="nil"/>
              <w:left w:val="nil"/>
              <w:bottom w:val="single" w:sz="4" w:space="0" w:color="auto"/>
              <w:right w:val="single" w:sz="4" w:space="0" w:color="auto"/>
            </w:tcBorders>
            <w:shd w:val="clear" w:color="auto" w:fill="auto"/>
            <w:noWrap/>
            <w:vAlign w:val="bottom"/>
            <w:hideMark/>
          </w:tcPr>
          <w:p w14:paraId="420D925B"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88</w:t>
            </w:r>
          </w:p>
        </w:tc>
        <w:tc>
          <w:tcPr>
            <w:tcW w:w="509" w:type="dxa"/>
            <w:tcBorders>
              <w:top w:val="nil"/>
              <w:left w:val="nil"/>
              <w:bottom w:val="single" w:sz="4" w:space="0" w:color="auto"/>
              <w:right w:val="single" w:sz="4" w:space="0" w:color="auto"/>
            </w:tcBorders>
            <w:shd w:val="clear" w:color="auto" w:fill="auto"/>
            <w:noWrap/>
            <w:vAlign w:val="bottom"/>
            <w:hideMark/>
          </w:tcPr>
          <w:p w14:paraId="1DB47DC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60</w:t>
            </w:r>
          </w:p>
        </w:tc>
        <w:tc>
          <w:tcPr>
            <w:tcW w:w="567" w:type="dxa"/>
            <w:tcBorders>
              <w:top w:val="nil"/>
              <w:left w:val="nil"/>
              <w:bottom w:val="single" w:sz="4" w:space="0" w:color="auto"/>
              <w:right w:val="single" w:sz="4" w:space="0" w:color="auto"/>
            </w:tcBorders>
            <w:shd w:val="clear" w:color="auto" w:fill="auto"/>
            <w:noWrap/>
            <w:vAlign w:val="bottom"/>
            <w:hideMark/>
          </w:tcPr>
          <w:p w14:paraId="3049470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44</w:t>
            </w:r>
          </w:p>
        </w:tc>
        <w:tc>
          <w:tcPr>
            <w:tcW w:w="486" w:type="dxa"/>
            <w:tcBorders>
              <w:top w:val="nil"/>
              <w:left w:val="nil"/>
              <w:bottom w:val="single" w:sz="4" w:space="0" w:color="auto"/>
              <w:right w:val="single" w:sz="4" w:space="0" w:color="auto"/>
            </w:tcBorders>
            <w:shd w:val="clear" w:color="auto" w:fill="auto"/>
            <w:noWrap/>
            <w:vAlign w:val="bottom"/>
            <w:hideMark/>
          </w:tcPr>
          <w:p w14:paraId="0635CEC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68</w:t>
            </w:r>
          </w:p>
        </w:tc>
        <w:tc>
          <w:tcPr>
            <w:tcW w:w="507" w:type="dxa"/>
            <w:tcBorders>
              <w:top w:val="nil"/>
              <w:left w:val="nil"/>
              <w:bottom w:val="single" w:sz="4" w:space="0" w:color="auto"/>
              <w:right w:val="single" w:sz="4" w:space="0" w:color="auto"/>
            </w:tcBorders>
            <w:shd w:val="clear" w:color="000000" w:fill="F2F2F2"/>
            <w:noWrap/>
            <w:vAlign w:val="bottom"/>
            <w:hideMark/>
          </w:tcPr>
          <w:p w14:paraId="594B555B"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65</w:t>
            </w:r>
          </w:p>
        </w:tc>
        <w:tc>
          <w:tcPr>
            <w:tcW w:w="576" w:type="dxa"/>
            <w:tcBorders>
              <w:top w:val="nil"/>
              <w:left w:val="nil"/>
              <w:bottom w:val="single" w:sz="4" w:space="0" w:color="auto"/>
              <w:right w:val="single" w:sz="4" w:space="0" w:color="auto"/>
            </w:tcBorders>
            <w:shd w:val="clear" w:color="auto" w:fill="auto"/>
            <w:noWrap/>
            <w:vAlign w:val="bottom"/>
            <w:hideMark/>
          </w:tcPr>
          <w:p w14:paraId="3A165774"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5</w:t>
            </w:r>
          </w:p>
        </w:tc>
        <w:tc>
          <w:tcPr>
            <w:tcW w:w="576" w:type="dxa"/>
            <w:tcBorders>
              <w:top w:val="nil"/>
              <w:left w:val="nil"/>
              <w:bottom w:val="single" w:sz="4" w:space="0" w:color="auto"/>
              <w:right w:val="single" w:sz="4" w:space="0" w:color="auto"/>
            </w:tcBorders>
            <w:shd w:val="clear" w:color="auto" w:fill="auto"/>
            <w:noWrap/>
            <w:vAlign w:val="bottom"/>
            <w:hideMark/>
          </w:tcPr>
          <w:p w14:paraId="0625DD5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23</w:t>
            </w:r>
          </w:p>
        </w:tc>
        <w:tc>
          <w:tcPr>
            <w:tcW w:w="576" w:type="dxa"/>
            <w:tcBorders>
              <w:top w:val="nil"/>
              <w:left w:val="nil"/>
              <w:bottom w:val="single" w:sz="4" w:space="0" w:color="auto"/>
              <w:right w:val="single" w:sz="4" w:space="0" w:color="auto"/>
            </w:tcBorders>
            <w:shd w:val="clear" w:color="auto" w:fill="auto"/>
            <w:noWrap/>
            <w:vAlign w:val="bottom"/>
            <w:hideMark/>
          </w:tcPr>
          <w:p w14:paraId="75A981D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31</w:t>
            </w:r>
          </w:p>
        </w:tc>
        <w:tc>
          <w:tcPr>
            <w:tcW w:w="576" w:type="dxa"/>
            <w:tcBorders>
              <w:top w:val="nil"/>
              <w:left w:val="nil"/>
              <w:bottom w:val="single" w:sz="4" w:space="0" w:color="auto"/>
              <w:right w:val="single" w:sz="4" w:space="0" w:color="auto"/>
            </w:tcBorders>
            <w:shd w:val="clear" w:color="auto" w:fill="auto"/>
            <w:noWrap/>
            <w:vAlign w:val="bottom"/>
            <w:hideMark/>
          </w:tcPr>
          <w:p w14:paraId="02E7CFA9"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19</w:t>
            </w:r>
          </w:p>
        </w:tc>
        <w:tc>
          <w:tcPr>
            <w:tcW w:w="576" w:type="dxa"/>
            <w:tcBorders>
              <w:top w:val="nil"/>
              <w:left w:val="nil"/>
              <w:bottom w:val="single" w:sz="4" w:space="0" w:color="auto"/>
              <w:right w:val="single" w:sz="4" w:space="0" w:color="auto"/>
            </w:tcBorders>
            <w:shd w:val="clear" w:color="auto" w:fill="auto"/>
            <w:noWrap/>
            <w:vAlign w:val="bottom"/>
            <w:hideMark/>
          </w:tcPr>
          <w:p w14:paraId="121627E4"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4</w:t>
            </w:r>
          </w:p>
        </w:tc>
        <w:tc>
          <w:tcPr>
            <w:tcW w:w="576" w:type="dxa"/>
            <w:tcBorders>
              <w:top w:val="nil"/>
              <w:left w:val="nil"/>
              <w:bottom w:val="single" w:sz="4" w:space="0" w:color="auto"/>
              <w:right w:val="single" w:sz="4" w:space="0" w:color="auto"/>
            </w:tcBorders>
            <w:shd w:val="clear" w:color="auto" w:fill="auto"/>
            <w:noWrap/>
            <w:vAlign w:val="bottom"/>
            <w:hideMark/>
          </w:tcPr>
          <w:p w14:paraId="770510B9"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w:t>
            </w:r>
          </w:p>
        </w:tc>
        <w:tc>
          <w:tcPr>
            <w:tcW w:w="666" w:type="dxa"/>
            <w:tcBorders>
              <w:top w:val="nil"/>
              <w:left w:val="nil"/>
              <w:bottom w:val="single" w:sz="4" w:space="0" w:color="auto"/>
              <w:right w:val="single" w:sz="4" w:space="0" w:color="auto"/>
            </w:tcBorders>
            <w:shd w:val="clear" w:color="000000" w:fill="F2F2F2"/>
            <w:noWrap/>
            <w:vAlign w:val="bottom"/>
            <w:hideMark/>
          </w:tcPr>
          <w:p w14:paraId="185F7136"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83</w:t>
            </w:r>
          </w:p>
        </w:tc>
        <w:tc>
          <w:tcPr>
            <w:tcW w:w="576" w:type="dxa"/>
            <w:tcBorders>
              <w:top w:val="nil"/>
              <w:left w:val="nil"/>
              <w:bottom w:val="single" w:sz="4" w:space="0" w:color="auto"/>
              <w:right w:val="single" w:sz="4" w:space="0" w:color="auto"/>
            </w:tcBorders>
            <w:shd w:val="clear" w:color="auto" w:fill="auto"/>
            <w:noWrap/>
            <w:vAlign w:val="bottom"/>
            <w:hideMark/>
          </w:tcPr>
          <w:p w14:paraId="2086DC9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63</w:t>
            </w:r>
          </w:p>
        </w:tc>
        <w:tc>
          <w:tcPr>
            <w:tcW w:w="576" w:type="dxa"/>
            <w:tcBorders>
              <w:top w:val="nil"/>
              <w:left w:val="nil"/>
              <w:bottom w:val="single" w:sz="4" w:space="0" w:color="auto"/>
              <w:right w:val="single" w:sz="4" w:space="0" w:color="auto"/>
            </w:tcBorders>
            <w:shd w:val="clear" w:color="auto" w:fill="auto"/>
            <w:noWrap/>
            <w:vAlign w:val="bottom"/>
            <w:hideMark/>
          </w:tcPr>
          <w:p w14:paraId="70C95AA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87</w:t>
            </w:r>
          </w:p>
        </w:tc>
        <w:tc>
          <w:tcPr>
            <w:tcW w:w="576" w:type="dxa"/>
            <w:tcBorders>
              <w:top w:val="nil"/>
              <w:left w:val="nil"/>
              <w:bottom w:val="single" w:sz="4" w:space="0" w:color="auto"/>
              <w:right w:val="single" w:sz="4" w:space="0" w:color="auto"/>
            </w:tcBorders>
            <w:shd w:val="clear" w:color="auto" w:fill="auto"/>
            <w:noWrap/>
            <w:vAlign w:val="bottom"/>
            <w:hideMark/>
          </w:tcPr>
          <w:p w14:paraId="77A6C128"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79</w:t>
            </w:r>
          </w:p>
        </w:tc>
        <w:tc>
          <w:tcPr>
            <w:tcW w:w="576" w:type="dxa"/>
            <w:tcBorders>
              <w:top w:val="nil"/>
              <w:left w:val="nil"/>
              <w:bottom w:val="single" w:sz="4" w:space="0" w:color="auto"/>
              <w:right w:val="single" w:sz="4" w:space="0" w:color="auto"/>
            </w:tcBorders>
            <w:shd w:val="clear" w:color="auto" w:fill="auto"/>
            <w:noWrap/>
            <w:vAlign w:val="bottom"/>
            <w:hideMark/>
          </w:tcPr>
          <w:p w14:paraId="534D004F"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68</w:t>
            </w:r>
          </w:p>
        </w:tc>
        <w:tc>
          <w:tcPr>
            <w:tcW w:w="576" w:type="dxa"/>
            <w:tcBorders>
              <w:top w:val="nil"/>
              <w:left w:val="nil"/>
              <w:bottom w:val="single" w:sz="4" w:space="0" w:color="auto"/>
              <w:right w:val="single" w:sz="4" w:space="0" w:color="auto"/>
            </w:tcBorders>
            <w:shd w:val="clear" w:color="auto" w:fill="auto"/>
            <w:noWrap/>
            <w:vAlign w:val="bottom"/>
            <w:hideMark/>
          </w:tcPr>
          <w:p w14:paraId="4C11BC60"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84</w:t>
            </w:r>
          </w:p>
        </w:tc>
        <w:tc>
          <w:tcPr>
            <w:tcW w:w="576" w:type="dxa"/>
            <w:tcBorders>
              <w:top w:val="nil"/>
              <w:left w:val="nil"/>
              <w:bottom w:val="single" w:sz="4" w:space="0" w:color="auto"/>
              <w:right w:val="single" w:sz="4" w:space="0" w:color="auto"/>
            </w:tcBorders>
            <w:shd w:val="clear" w:color="auto" w:fill="auto"/>
            <w:noWrap/>
            <w:vAlign w:val="bottom"/>
            <w:hideMark/>
          </w:tcPr>
          <w:p w14:paraId="5F749B5F"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63</w:t>
            </w:r>
          </w:p>
        </w:tc>
        <w:tc>
          <w:tcPr>
            <w:tcW w:w="576" w:type="dxa"/>
            <w:tcBorders>
              <w:top w:val="nil"/>
              <w:left w:val="nil"/>
              <w:bottom w:val="single" w:sz="4" w:space="0" w:color="auto"/>
              <w:right w:val="single" w:sz="4" w:space="0" w:color="auto"/>
            </w:tcBorders>
            <w:shd w:val="clear" w:color="auto" w:fill="auto"/>
            <w:noWrap/>
            <w:vAlign w:val="bottom"/>
            <w:hideMark/>
          </w:tcPr>
          <w:p w14:paraId="177965F4"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60</w:t>
            </w:r>
          </w:p>
        </w:tc>
        <w:tc>
          <w:tcPr>
            <w:tcW w:w="634" w:type="dxa"/>
            <w:tcBorders>
              <w:top w:val="nil"/>
              <w:left w:val="nil"/>
              <w:bottom w:val="single" w:sz="4" w:space="0" w:color="auto"/>
              <w:right w:val="single" w:sz="4" w:space="0" w:color="auto"/>
            </w:tcBorders>
            <w:shd w:val="clear" w:color="auto" w:fill="auto"/>
            <w:noWrap/>
            <w:vAlign w:val="bottom"/>
            <w:hideMark/>
          </w:tcPr>
          <w:p w14:paraId="2748FE56"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69</w:t>
            </w:r>
          </w:p>
        </w:tc>
        <w:tc>
          <w:tcPr>
            <w:tcW w:w="426" w:type="dxa"/>
            <w:tcBorders>
              <w:top w:val="nil"/>
              <w:left w:val="nil"/>
              <w:bottom w:val="single" w:sz="4" w:space="0" w:color="auto"/>
              <w:right w:val="single" w:sz="4" w:space="0" w:color="auto"/>
            </w:tcBorders>
            <w:shd w:val="clear" w:color="000000" w:fill="F2F2F2"/>
            <w:noWrap/>
            <w:vAlign w:val="bottom"/>
            <w:hideMark/>
          </w:tcPr>
          <w:p w14:paraId="3651E1A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76</w:t>
            </w:r>
          </w:p>
        </w:tc>
        <w:tc>
          <w:tcPr>
            <w:tcW w:w="425" w:type="dxa"/>
            <w:tcBorders>
              <w:top w:val="nil"/>
              <w:left w:val="nil"/>
              <w:bottom w:val="single" w:sz="4" w:space="0" w:color="auto"/>
              <w:right w:val="single" w:sz="4" w:space="0" w:color="auto"/>
            </w:tcBorders>
            <w:shd w:val="clear" w:color="000000" w:fill="F2F2F2"/>
            <w:noWrap/>
            <w:vAlign w:val="bottom"/>
            <w:hideMark/>
          </w:tcPr>
          <w:p w14:paraId="7E4B07F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w:t>
            </w:r>
          </w:p>
        </w:tc>
        <w:tc>
          <w:tcPr>
            <w:tcW w:w="709" w:type="dxa"/>
            <w:tcBorders>
              <w:top w:val="nil"/>
              <w:left w:val="single" w:sz="4" w:space="0" w:color="auto"/>
              <w:bottom w:val="single" w:sz="4" w:space="0" w:color="auto"/>
              <w:right w:val="single" w:sz="4" w:space="0" w:color="auto"/>
            </w:tcBorders>
            <w:shd w:val="clear" w:color="auto" w:fill="auto"/>
            <w:vAlign w:val="center"/>
          </w:tcPr>
          <w:p w14:paraId="36718E12" w14:textId="192C4887" w:rsidR="00BE3465" w:rsidRPr="008B51A1" w:rsidRDefault="00BE3465" w:rsidP="00BE3465">
            <w:pPr>
              <w:widowControl/>
              <w:jc w:val="center"/>
              <w:rPr>
                <w:rFonts w:ascii="宋体" w:hAnsi="宋体" w:cs="宋体"/>
                <w:color w:val="000000"/>
                <w:kern w:val="0"/>
                <w:sz w:val="18"/>
                <w:szCs w:val="18"/>
              </w:rPr>
            </w:pPr>
            <w:r w:rsidRPr="008B51A1">
              <w:rPr>
                <w:color w:val="000000"/>
                <w:sz w:val="18"/>
                <w:szCs w:val="18"/>
              </w:rPr>
              <w:t>1</w:t>
            </w:r>
          </w:p>
        </w:tc>
      </w:tr>
      <w:tr w:rsidR="00BE3465" w:rsidRPr="004D77D7" w14:paraId="105443CC" w14:textId="3D641172" w:rsidTr="003967F9">
        <w:trPr>
          <w:trHeight w:val="27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3F8AF8A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261</w:t>
            </w:r>
          </w:p>
        </w:tc>
        <w:tc>
          <w:tcPr>
            <w:tcW w:w="1134" w:type="dxa"/>
            <w:tcBorders>
              <w:top w:val="nil"/>
              <w:left w:val="nil"/>
              <w:bottom w:val="single" w:sz="4" w:space="0" w:color="auto"/>
              <w:right w:val="single" w:sz="4" w:space="0" w:color="auto"/>
            </w:tcBorders>
            <w:shd w:val="clear" w:color="auto" w:fill="auto"/>
            <w:noWrap/>
            <w:vAlign w:val="bottom"/>
            <w:hideMark/>
          </w:tcPr>
          <w:p w14:paraId="1AF01511" w14:textId="6B710222" w:rsidR="00BE3465" w:rsidRPr="004D77D7" w:rsidRDefault="00BE3465" w:rsidP="00BE3465">
            <w:pPr>
              <w:widowControl/>
              <w:jc w:val="left"/>
              <w:rPr>
                <w:rFonts w:ascii="宋体" w:hAnsi="宋体" w:cs="宋体"/>
                <w:color w:val="000000"/>
                <w:kern w:val="0"/>
                <w:sz w:val="18"/>
                <w:szCs w:val="18"/>
              </w:rPr>
            </w:pPr>
            <w:r>
              <w:rPr>
                <w:rFonts w:hint="eastAsia"/>
                <w:color w:val="000000"/>
                <w:sz w:val="22"/>
                <w:szCs w:val="22"/>
              </w:rPr>
              <w:t>*</w:t>
            </w:r>
            <w:r>
              <w:rPr>
                <w:rFonts w:hint="eastAsia"/>
                <w:color w:val="000000"/>
                <w:sz w:val="22"/>
                <w:szCs w:val="22"/>
              </w:rPr>
              <w:t>楷</w:t>
            </w:r>
          </w:p>
        </w:tc>
        <w:tc>
          <w:tcPr>
            <w:tcW w:w="624" w:type="dxa"/>
            <w:tcBorders>
              <w:top w:val="nil"/>
              <w:left w:val="nil"/>
              <w:bottom w:val="single" w:sz="4" w:space="0" w:color="auto"/>
              <w:right w:val="single" w:sz="4" w:space="0" w:color="auto"/>
            </w:tcBorders>
            <w:shd w:val="clear" w:color="auto" w:fill="auto"/>
            <w:noWrap/>
            <w:vAlign w:val="bottom"/>
            <w:hideMark/>
          </w:tcPr>
          <w:p w14:paraId="0764F09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85</w:t>
            </w:r>
          </w:p>
        </w:tc>
        <w:tc>
          <w:tcPr>
            <w:tcW w:w="509" w:type="dxa"/>
            <w:tcBorders>
              <w:top w:val="nil"/>
              <w:left w:val="nil"/>
              <w:bottom w:val="single" w:sz="4" w:space="0" w:color="auto"/>
              <w:right w:val="single" w:sz="4" w:space="0" w:color="auto"/>
            </w:tcBorders>
            <w:shd w:val="clear" w:color="auto" w:fill="auto"/>
            <w:noWrap/>
            <w:vAlign w:val="bottom"/>
            <w:hideMark/>
          </w:tcPr>
          <w:p w14:paraId="466F7CCB"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86</w:t>
            </w:r>
          </w:p>
        </w:tc>
        <w:tc>
          <w:tcPr>
            <w:tcW w:w="567" w:type="dxa"/>
            <w:tcBorders>
              <w:top w:val="nil"/>
              <w:left w:val="nil"/>
              <w:bottom w:val="single" w:sz="4" w:space="0" w:color="auto"/>
              <w:right w:val="single" w:sz="4" w:space="0" w:color="auto"/>
            </w:tcBorders>
            <w:shd w:val="clear" w:color="auto" w:fill="auto"/>
            <w:noWrap/>
            <w:vAlign w:val="bottom"/>
            <w:hideMark/>
          </w:tcPr>
          <w:p w14:paraId="3E1355B5"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92</w:t>
            </w:r>
          </w:p>
        </w:tc>
        <w:tc>
          <w:tcPr>
            <w:tcW w:w="486" w:type="dxa"/>
            <w:tcBorders>
              <w:top w:val="nil"/>
              <w:left w:val="nil"/>
              <w:bottom w:val="single" w:sz="4" w:space="0" w:color="auto"/>
              <w:right w:val="single" w:sz="4" w:space="0" w:color="auto"/>
            </w:tcBorders>
            <w:shd w:val="clear" w:color="auto" w:fill="auto"/>
            <w:noWrap/>
            <w:vAlign w:val="bottom"/>
            <w:hideMark/>
          </w:tcPr>
          <w:p w14:paraId="06CBD20E"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65</w:t>
            </w:r>
          </w:p>
        </w:tc>
        <w:tc>
          <w:tcPr>
            <w:tcW w:w="507" w:type="dxa"/>
            <w:tcBorders>
              <w:top w:val="nil"/>
              <w:left w:val="nil"/>
              <w:bottom w:val="single" w:sz="4" w:space="0" w:color="auto"/>
              <w:right w:val="single" w:sz="4" w:space="0" w:color="auto"/>
            </w:tcBorders>
            <w:shd w:val="clear" w:color="000000" w:fill="F2F2F2"/>
            <w:noWrap/>
            <w:vAlign w:val="bottom"/>
            <w:hideMark/>
          </w:tcPr>
          <w:p w14:paraId="544619A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81</w:t>
            </w:r>
          </w:p>
        </w:tc>
        <w:tc>
          <w:tcPr>
            <w:tcW w:w="576" w:type="dxa"/>
            <w:tcBorders>
              <w:top w:val="nil"/>
              <w:left w:val="nil"/>
              <w:bottom w:val="single" w:sz="4" w:space="0" w:color="auto"/>
              <w:right w:val="single" w:sz="4" w:space="0" w:color="auto"/>
            </w:tcBorders>
            <w:shd w:val="clear" w:color="auto" w:fill="auto"/>
            <w:noWrap/>
            <w:vAlign w:val="bottom"/>
            <w:hideMark/>
          </w:tcPr>
          <w:p w14:paraId="20523EAF"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w:t>
            </w:r>
          </w:p>
        </w:tc>
        <w:tc>
          <w:tcPr>
            <w:tcW w:w="576" w:type="dxa"/>
            <w:tcBorders>
              <w:top w:val="nil"/>
              <w:left w:val="nil"/>
              <w:bottom w:val="single" w:sz="4" w:space="0" w:color="auto"/>
              <w:right w:val="single" w:sz="4" w:space="0" w:color="auto"/>
            </w:tcBorders>
            <w:shd w:val="clear" w:color="auto" w:fill="auto"/>
            <w:noWrap/>
            <w:vAlign w:val="bottom"/>
            <w:hideMark/>
          </w:tcPr>
          <w:p w14:paraId="0E3B8975"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16</w:t>
            </w:r>
          </w:p>
        </w:tc>
        <w:tc>
          <w:tcPr>
            <w:tcW w:w="576" w:type="dxa"/>
            <w:tcBorders>
              <w:top w:val="nil"/>
              <w:left w:val="nil"/>
              <w:bottom w:val="single" w:sz="4" w:space="0" w:color="auto"/>
              <w:right w:val="single" w:sz="4" w:space="0" w:color="auto"/>
            </w:tcBorders>
            <w:shd w:val="clear" w:color="auto" w:fill="auto"/>
            <w:noWrap/>
            <w:vAlign w:val="bottom"/>
            <w:hideMark/>
          </w:tcPr>
          <w:p w14:paraId="1D1504BB"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20</w:t>
            </w:r>
          </w:p>
        </w:tc>
        <w:tc>
          <w:tcPr>
            <w:tcW w:w="576" w:type="dxa"/>
            <w:tcBorders>
              <w:top w:val="nil"/>
              <w:left w:val="nil"/>
              <w:bottom w:val="single" w:sz="4" w:space="0" w:color="auto"/>
              <w:right w:val="single" w:sz="4" w:space="0" w:color="auto"/>
            </w:tcBorders>
            <w:shd w:val="clear" w:color="auto" w:fill="auto"/>
            <w:noWrap/>
            <w:vAlign w:val="bottom"/>
            <w:hideMark/>
          </w:tcPr>
          <w:p w14:paraId="4A632864"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12</w:t>
            </w:r>
          </w:p>
        </w:tc>
        <w:tc>
          <w:tcPr>
            <w:tcW w:w="576" w:type="dxa"/>
            <w:tcBorders>
              <w:top w:val="nil"/>
              <w:left w:val="nil"/>
              <w:bottom w:val="single" w:sz="4" w:space="0" w:color="auto"/>
              <w:right w:val="single" w:sz="4" w:space="0" w:color="auto"/>
            </w:tcBorders>
            <w:shd w:val="clear" w:color="auto" w:fill="auto"/>
            <w:noWrap/>
            <w:vAlign w:val="bottom"/>
            <w:hideMark/>
          </w:tcPr>
          <w:p w14:paraId="59114F7B"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4</w:t>
            </w:r>
          </w:p>
        </w:tc>
        <w:tc>
          <w:tcPr>
            <w:tcW w:w="576" w:type="dxa"/>
            <w:tcBorders>
              <w:top w:val="nil"/>
              <w:left w:val="nil"/>
              <w:bottom w:val="single" w:sz="4" w:space="0" w:color="auto"/>
              <w:right w:val="single" w:sz="4" w:space="0" w:color="auto"/>
            </w:tcBorders>
            <w:shd w:val="clear" w:color="auto" w:fill="auto"/>
            <w:noWrap/>
            <w:vAlign w:val="bottom"/>
            <w:hideMark/>
          </w:tcPr>
          <w:p w14:paraId="082302A5"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w:t>
            </w:r>
          </w:p>
        </w:tc>
        <w:tc>
          <w:tcPr>
            <w:tcW w:w="666" w:type="dxa"/>
            <w:tcBorders>
              <w:top w:val="nil"/>
              <w:left w:val="nil"/>
              <w:bottom w:val="single" w:sz="4" w:space="0" w:color="auto"/>
              <w:right w:val="single" w:sz="4" w:space="0" w:color="auto"/>
            </w:tcBorders>
            <w:shd w:val="clear" w:color="000000" w:fill="F2F2F2"/>
            <w:noWrap/>
            <w:vAlign w:val="bottom"/>
            <w:hideMark/>
          </w:tcPr>
          <w:p w14:paraId="4229291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61</w:t>
            </w:r>
          </w:p>
        </w:tc>
        <w:tc>
          <w:tcPr>
            <w:tcW w:w="576" w:type="dxa"/>
            <w:tcBorders>
              <w:top w:val="nil"/>
              <w:left w:val="nil"/>
              <w:bottom w:val="single" w:sz="4" w:space="0" w:color="auto"/>
              <w:right w:val="single" w:sz="4" w:space="0" w:color="auto"/>
            </w:tcBorders>
            <w:shd w:val="clear" w:color="auto" w:fill="auto"/>
            <w:noWrap/>
            <w:vAlign w:val="bottom"/>
            <w:hideMark/>
          </w:tcPr>
          <w:p w14:paraId="401942B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86</w:t>
            </w:r>
          </w:p>
        </w:tc>
        <w:tc>
          <w:tcPr>
            <w:tcW w:w="576" w:type="dxa"/>
            <w:tcBorders>
              <w:top w:val="nil"/>
              <w:left w:val="nil"/>
              <w:bottom w:val="single" w:sz="4" w:space="0" w:color="auto"/>
              <w:right w:val="single" w:sz="4" w:space="0" w:color="auto"/>
            </w:tcBorders>
            <w:shd w:val="clear" w:color="auto" w:fill="auto"/>
            <w:noWrap/>
            <w:vAlign w:val="bottom"/>
            <w:hideMark/>
          </w:tcPr>
          <w:p w14:paraId="2420987B"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74</w:t>
            </w:r>
          </w:p>
        </w:tc>
        <w:tc>
          <w:tcPr>
            <w:tcW w:w="576" w:type="dxa"/>
            <w:tcBorders>
              <w:top w:val="nil"/>
              <w:left w:val="nil"/>
              <w:bottom w:val="single" w:sz="4" w:space="0" w:color="auto"/>
              <w:right w:val="single" w:sz="4" w:space="0" w:color="auto"/>
            </w:tcBorders>
            <w:shd w:val="clear" w:color="auto" w:fill="auto"/>
            <w:noWrap/>
            <w:vAlign w:val="bottom"/>
            <w:hideMark/>
          </w:tcPr>
          <w:p w14:paraId="11867D2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67</w:t>
            </w:r>
          </w:p>
        </w:tc>
        <w:tc>
          <w:tcPr>
            <w:tcW w:w="576" w:type="dxa"/>
            <w:tcBorders>
              <w:top w:val="nil"/>
              <w:left w:val="nil"/>
              <w:bottom w:val="single" w:sz="4" w:space="0" w:color="auto"/>
              <w:right w:val="single" w:sz="4" w:space="0" w:color="auto"/>
            </w:tcBorders>
            <w:shd w:val="clear" w:color="auto" w:fill="auto"/>
            <w:noWrap/>
            <w:vAlign w:val="bottom"/>
            <w:hideMark/>
          </w:tcPr>
          <w:p w14:paraId="6F7C0C2B"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55</w:t>
            </w:r>
          </w:p>
        </w:tc>
        <w:tc>
          <w:tcPr>
            <w:tcW w:w="576" w:type="dxa"/>
            <w:tcBorders>
              <w:top w:val="nil"/>
              <w:left w:val="nil"/>
              <w:bottom w:val="single" w:sz="4" w:space="0" w:color="auto"/>
              <w:right w:val="single" w:sz="4" w:space="0" w:color="auto"/>
            </w:tcBorders>
            <w:shd w:val="clear" w:color="auto" w:fill="auto"/>
            <w:noWrap/>
            <w:vAlign w:val="bottom"/>
            <w:hideMark/>
          </w:tcPr>
          <w:p w14:paraId="04EBC70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92</w:t>
            </w:r>
          </w:p>
        </w:tc>
        <w:tc>
          <w:tcPr>
            <w:tcW w:w="576" w:type="dxa"/>
            <w:tcBorders>
              <w:top w:val="nil"/>
              <w:left w:val="nil"/>
              <w:bottom w:val="single" w:sz="4" w:space="0" w:color="auto"/>
              <w:right w:val="single" w:sz="4" w:space="0" w:color="auto"/>
            </w:tcBorders>
            <w:shd w:val="clear" w:color="auto" w:fill="auto"/>
            <w:noWrap/>
            <w:vAlign w:val="bottom"/>
            <w:hideMark/>
          </w:tcPr>
          <w:p w14:paraId="643E551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90</w:t>
            </w:r>
          </w:p>
        </w:tc>
        <w:tc>
          <w:tcPr>
            <w:tcW w:w="576" w:type="dxa"/>
            <w:tcBorders>
              <w:top w:val="nil"/>
              <w:left w:val="nil"/>
              <w:bottom w:val="single" w:sz="4" w:space="0" w:color="auto"/>
              <w:right w:val="single" w:sz="4" w:space="0" w:color="auto"/>
            </w:tcBorders>
            <w:shd w:val="clear" w:color="auto" w:fill="auto"/>
            <w:noWrap/>
            <w:vAlign w:val="bottom"/>
            <w:hideMark/>
          </w:tcPr>
          <w:p w14:paraId="46534A7E"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86</w:t>
            </w:r>
          </w:p>
        </w:tc>
        <w:tc>
          <w:tcPr>
            <w:tcW w:w="634" w:type="dxa"/>
            <w:tcBorders>
              <w:top w:val="nil"/>
              <w:left w:val="nil"/>
              <w:bottom w:val="single" w:sz="4" w:space="0" w:color="auto"/>
              <w:right w:val="single" w:sz="4" w:space="0" w:color="auto"/>
            </w:tcBorders>
            <w:shd w:val="clear" w:color="auto" w:fill="auto"/>
            <w:noWrap/>
            <w:vAlign w:val="bottom"/>
            <w:hideMark/>
          </w:tcPr>
          <w:p w14:paraId="045D9646"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87</w:t>
            </w:r>
          </w:p>
        </w:tc>
        <w:tc>
          <w:tcPr>
            <w:tcW w:w="426" w:type="dxa"/>
            <w:tcBorders>
              <w:top w:val="nil"/>
              <w:left w:val="nil"/>
              <w:bottom w:val="single" w:sz="4" w:space="0" w:color="auto"/>
              <w:right w:val="single" w:sz="4" w:space="0" w:color="auto"/>
            </w:tcBorders>
            <w:shd w:val="clear" w:color="000000" w:fill="F2F2F2"/>
            <w:noWrap/>
            <w:vAlign w:val="bottom"/>
            <w:hideMark/>
          </w:tcPr>
          <w:p w14:paraId="155AAE6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69</w:t>
            </w:r>
          </w:p>
        </w:tc>
        <w:tc>
          <w:tcPr>
            <w:tcW w:w="425" w:type="dxa"/>
            <w:tcBorders>
              <w:top w:val="nil"/>
              <w:left w:val="nil"/>
              <w:bottom w:val="single" w:sz="4" w:space="0" w:color="auto"/>
              <w:right w:val="single" w:sz="4" w:space="0" w:color="auto"/>
            </w:tcBorders>
            <w:shd w:val="clear" w:color="000000" w:fill="F2F2F2"/>
            <w:noWrap/>
            <w:vAlign w:val="bottom"/>
            <w:hideMark/>
          </w:tcPr>
          <w:p w14:paraId="52E0ACD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w:t>
            </w:r>
          </w:p>
        </w:tc>
        <w:tc>
          <w:tcPr>
            <w:tcW w:w="709" w:type="dxa"/>
            <w:tcBorders>
              <w:top w:val="single" w:sz="4" w:space="0" w:color="auto"/>
              <w:left w:val="single" w:sz="4" w:space="0" w:color="auto"/>
              <w:bottom w:val="single" w:sz="4" w:space="0" w:color="auto"/>
              <w:right w:val="single" w:sz="4" w:space="0" w:color="auto"/>
            </w:tcBorders>
            <w:shd w:val="clear" w:color="000000" w:fill="FFC7CE"/>
            <w:vAlign w:val="center"/>
          </w:tcPr>
          <w:p w14:paraId="42FE1223" w14:textId="52E723A1" w:rsidR="00BE3465" w:rsidRPr="008B51A1" w:rsidRDefault="00BE3465" w:rsidP="00BE3465">
            <w:pPr>
              <w:widowControl/>
              <w:jc w:val="center"/>
              <w:rPr>
                <w:rFonts w:ascii="宋体" w:hAnsi="宋体" w:cs="宋体"/>
                <w:color w:val="000000"/>
                <w:kern w:val="0"/>
                <w:sz w:val="18"/>
                <w:szCs w:val="18"/>
              </w:rPr>
            </w:pPr>
            <w:r w:rsidRPr="008B51A1">
              <w:rPr>
                <w:color w:val="9C0006"/>
                <w:sz w:val="18"/>
                <w:szCs w:val="18"/>
              </w:rPr>
              <w:t>0</w:t>
            </w:r>
          </w:p>
        </w:tc>
      </w:tr>
      <w:tr w:rsidR="00BE3465" w:rsidRPr="004D77D7" w14:paraId="18A49949" w14:textId="280AACBF" w:rsidTr="003967F9">
        <w:trPr>
          <w:trHeight w:val="27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0BB9B4B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262</w:t>
            </w:r>
          </w:p>
        </w:tc>
        <w:tc>
          <w:tcPr>
            <w:tcW w:w="1134" w:type="dxa"/>
            <w:tcBorders>
              <w:top w:val="nil"/>
              <w:left w:val="nil"/>
              <w:bottom w:val="single" w:sz="4" w:space="0" w:color="auto"/>
              <w:right w:val="single" w:sz="4" w:space="0" w:color="auto"/>
            </w:tcBorders>
            <w:shd w:val="clear" w:color="auto" w:fill="auto"/>
            <w:noWrap/>
            <w:vAlign w:val="bottom"/>
            <w:hideMark/>
          </w:tcPr>
          <w:p w14:paraId="09A66D72" w14:textId="640CD649" w:rsidR="00BE3465" w:rsidRPr="004D77D7" w:rsidRDefault="00BE3465" w:rsidP="00BE3465">
            <w:pPr>
              <w:widowControl/>
              <w:jc w:val="left"/>
              <w:rPr>
                <w:rFonts w:ascii="宋体" w:hAnsi="宋体" w:cs="宋体"/>
                <w:color w:val="000000"/>
                <w:kern w:val="0"/>
                <w:sz w:val="18"/>
                <w:szCs w:val="18"/>
              </w:rPr>
            </w:pPr>
            <w:r>
              <w:rPr>
                <w:rFonts w:hint="eastAsia"/>
                <w:color w:val="000000"/>
                <w:sz w:val="22"/>
                <w:szCs w:val="22"/>
              </w:rPr>
              <w:t>*</w:t>
            </w:r>
            <w:r>
              <w:rPr>
                <w:rFonts w:hint="eastAsia"/>
                <w:color w:val="000000"/>
                <w:sz w:val="22"/>
                <w:szCs w:val="22"/>
              </w:rPr>
              <w:t>俊</w:t>
            </w:r>
          </w:p>
        </w:tc>
        <w:tc>
          <w:tcPr>
            <w:tcW w:w="624" w:type="dxa"/>
            <w:tcBorders>
              <w:top w:val="nil"/>
              <w:left w:val="nil"/>
              <w:bottom w:val="single" w:sz="4" w:space="0" w:color="auto"/>
              <w:right w:val="single" w:sz="4" w:space="0" w:color="auto"/>
            </w:tcBorders>
            <w:shd w:val="clear" w:color="auto" w:fill="auto"/>
            <w:noWrap/>
            <w:vAlign w:val="bottom"/>
            <w:hideMark/>
          </w:tcPr>
          <w:p w14:paraId="50C15BE5"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85</w:t>
            </w:r>
          </w:p>
        </w:tc>
        <w:tc>
          <w:tcPr>
            <w:tcW w:w="509" w:type="dxa"/>
            <w:tcBorders>
              <w:top w:val="nil"/>
              <w:left w:val="nil"/>
              <w:bottom w:val="single" w:sz="4" w:space="0" w:color="auto"/>
              <w:right w:val="single" w:sz="4" w:space="0" w:color="auto"/>
            </w:tcBorders>
            <w:shd w:val="clear" w:color="auto" w:fill="auto"/>
            <w:noWrap/>
            <w:vAlign w:val="bottom"/>
            <w:hideMark/>
          </w:tcPr>
          <w:p w14:paraId="24EF43D9"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78</w:t>
            </w:r>
          </w:p>
        </w:tc>
        <w:tc>
          <w:tcPr>
            <w:tcW w:w="567" w:type="dxa"/>
            <w:tcBorders>
              <w:top w:val="nil"/>
              <w:left w:val="nil"/>
              <w:bottom w:val="single" w:sz="4" w:space="0" w:color="auto"/>
              <w:right w:val="single" w:sz="4" w:space="0" w:color="auto"/>
            </w:tcBorders>
            <w:shd w:val="clear" w:color="auto" w:fill="auto"/>
            <w:noWrap/>
            <w:vAlign w:val="bottom"/>
            <w:hideMark/>
          </w:tcPr>
          <w:p w14:paraId="0A0AA5A4"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55</w:t>
            </w:r>
          </w:p>
        </w:tc>
        <w:tc>
          <w:tcPr>
            <w:tcW w:w="486" w:type="dxa"/>
            <w:tcBorders>
              <w:top w:val="nil"/>
              <w:left w:val="nil"/>
              <w:bottom w:val="single" w:sz="4" w:space="0" w:color="auto"/>
              <w:right w:val="single" w:sz="4" w:space="0" w:color="auto"/>
            </w:tcBorders>
            <w:shd w:val="clear" w:color="auto" w:fill="auto"/>
            <w:noWrap/>
            <w:vAlign w:val="bottom"/>
            <w:hideMark/>
          </w:tcPr>
          <w:p w14:paraId="558134D5"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57</w:t>
            </w:r>
          </w:p>
        </w:tc>
        <w:tc>
          <w:tcPr>
            <w:tcW w:w="507" w:type="dxa"/>
            <w:tcBorders>
              <w:top w:val="nil"/>
              <w:left w:val="nil"/>
              <w:bottom w:val="single" w:sz="4" w:space="0" w:color="auto"/>
              <w:right w:val="single" w:sz="4" w:space="0" w:color="auto"/>
            </w:tcBorders>
            <w:shd w:val="clear" w:color="000000" w:fill="F2F2F2"/>
            <w:noWrap/>
            <w:vAlign w:val="bottom"/>
            <w:hideMark/>
          </w:tcPr>
          <w:p w14:paraId="58D4A85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71</w:t>
            </w:r>
          </w:p>
        </w:tc>
        <w:tc>
          <w:tcPr>
            <w:tcW w:w="576" w:type="dxa"/>
            <w:tcBorders>
              <w:top w:val="nil"/>
              <w:left w:val="nil"/>
              <w:bottom w:val="single" w:sz="4" w:space="0" w:color="auto"/>
              <w:right w:val="single" w:sz="4" w:space="0" w:color="auto"/>
            </w:tcBorders>
            <w:shd w:val="clear" w:color="auto" w:fill="auto"/>
            <w:noWrap/>
            <w:vAlign w:val="bottom"/>
            <w:hideMark/>
          </w:tcPr>
          <w:p w14:paraId="714A1C9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w:t>
            </w:r>
          </w:p>
        </w:tc>
        <w:tc>
          <w:tcPr>
            <w:tcW w:w="576" w:type="dxa"/>
            <w:tcBorders>
              <w:top w:val="nil"/>
              <w:left w:val="nil"/>
              <w:bottom w:val="single" w:sz="4" w:space="0" w:color="auto"/>
              <w:right w:val="single" w:sz="4" w:space="0" w:color="auto"/>
            </w:tcBorders>
            <w:shd w:val="clear" w:color="auto" w:fill="auto"/>
            <w:noWrap/>
            <w:vAlign w:val="bottom"/>
            <w:hideMark/>
          </w:tcPr>
          <w:p w14:paraId="4336CB28"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15</w:t>
            </w:r>
          </w:p>
        </w:tc>
        <w:tc>
          <w:tcPr>
            <w:tcW w:w="576" w:type="dxa"/>
            <w:tcBorders>
              <w:top w:val="nil"/>
              <w:left w:val="nil"/>
              <w:bottom w:val="single" w:sz="4" w:space="0" w:color="auto"/>
              <w:right w:val="single" w:sz="4" w:space="0" w:color="auto"/>
            </w:tcBorders>
            <w:shd w:val="clear" w:color="auto" w:fill="auto"/>
            <w:noWrap/>
            <w:vAlign w:val="bottom"/>
            <w:hideMark/>
          </w:tcPr>
          <w:p w14:paraId="281C8756"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12</w:t>
            </w:r>
          </w:p>
        </w:tc>
        <w:tc>
          <w:tcPr>
            <w:tcW w:w="576" w:type="dxa"/>
            <w:tcBorders>
              <w:top w:val="nil"/>
              <w:left w:val="nil"/>
              <w:bottom w:val="single" w:sz="4" w:space="0" w:color="auto"/>
              <w:right w:val="single" w:sz="4" w:space="0" w:color="auto"/>
            </w:tcBorders>
            <w:shd w:val="clear" w:color="auto" w:fill="auto"/>
            <w:noWrap/>
            <w:vAlign w:val="bottom"/>
            <w:hideMark/>
          </w:tcPr>
          <w:p w14:paraId="6980C4DB"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13</w:t>
            </w:r>
          </w:p>
        </w:tc>
        <w:tc>
          <w:tcPr>
            <w:tcW w:w="576" w:type="dxa"/>
            <w:tcBorders>
              <w:top w:val="nil"/>
              <w:left w:val="nil"/>
              <w:bottom w:val="single" w:sz="4" w:space="0" w:color="auto"/>
              <w:right w:val="single" w:sz="4" w:space="0" w:color="auto"/>
            </w:tcBorders>
            <w:shd w:val="clear" w:color="auto" w:fill="auto"/>
            <w:noWrap/>
            <w:vAlign w:val="bottom"/>
            <w:hideMark/>
          </w:tcPr>
          <w:p w14:paraId="0C0D04DE"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4</w:t>
            </w:r>
          </w:p>
        </w:tc>
        <w:tc>
          <w:tcPr>
            <w:tcW w:w="576" w:type="dxa"/>
            <w:tcBorders>
              <w:top w:val="nil"/>
              <w:left w:val="nil"/>
              <w:bottom w:val="single" w:sz="4" w:space="0" w:color="auto"/>
              <w:right w:val="single" w:sz="4" w:space="0" w:color="auto"/>
            </w:tcBorders>
            <w:shd w:val="clear" w:color="auto" w:fill="auto"/>
            <w:noWrap/>
            <w:vAlign w:val="bottom"/>
            <w:hideMark/>
          </w:tcPr>
          <w:p w14:paraId="6A805D10"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w:t>
            </w:r>
          </w:p>
        </w:tc>
        <w:tc>
          <w:tcPr>
            <w:tcW w:w="666"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597F134A" w14:textId="77777777" w:rsidR="00BE3465" w:rsidRPr="004D77D7" w:rsidRDefault="00BE3465" w:rsidP="00BE3465">
            <w:pPr>
              <w:widowControl/>
              <w:jc w:val="left"/>
              <w:rPr>
                <w:rFonts w:ascii="宋体" w:hAnsi="宋体" w:cs="宋体"/>
                <w:color w:val="9C0006"/>
                <w:kern w:val="0"/>
                <w:sz w:val="18"/>
                <w:szCs w:val="18"/>
              </w:rPr>
            </w:pPr>
            <w:r w:rsidRPr="004D77D7">
              <w:rPr>
                <w:rFonts w:ascii="宋体" w:hAnsi="宋体" w:cs="宋体" w:hint="eastAsia"/>
                <w:color w:val="9C0006"/>
                <w:kern w:val="0"/>
                <w:sz w:val="18"/>
                <w:szCs w:val="18"/>
              </w:rPr>
              <w:t>52</w:t>
            </w:r>
          </w:p>
        </w:tc>
        <w:tc>
          <w:tcPr>
            <w:tcW w:w="576" w:type="dxa"/>
            <w:tcBorders>
              <w:top w:val="nil"/>
              <w:left w:val="nil"/>
              <w:bottom w:val="single" w:sz="4" w:space="0" w:color="auto"/>
              <w:right w:val="single" w:sz="4" w:space="0" w:color="auto"/>
            </w:tcBorders>
            <w:shd w:val="clear" w:color="auto" w:fill="auto"/>
            <w:noWrap/>
            <w:vAlign w:val="bottom"/>
            <w:hideMark/>
          </w:tcPr>
          <w:p w14:paraId="7B13EDF9"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74</w:t>
            </w:r>
          </w:p>
        </w:tc>
        <w:tc>
          <w:tcPr>
            <w:tcW w:w="576" w:type="dxa"/>
            <w:tcBorders>
              <w:top w:val="nil"/>
              <w:left w:val="nil"/>
              <w:bottom w:val="single" w:sz="4" w:space="0" w:color="auto"/>
              <w:right w:val="single" w:sz="4" w:space="0" w:color="auto"/>
            </w:tcBorders>
            <w:shd w:val="clear" w:color="auto" w:fill="auto"/>
            <w:noWrap/>
            <w:vAlign w:val="bottom"/>
            <w:hideMark/>
          </w:tcPr>
          <w:p w14:paraId="469D5F78"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67</w:t>
            </w:r>
          </w:p>
        </w:tc>
        <w:tc>
          <w:tcPr>
            <w:tcW w:w="576" w:type="dxa"/>
            <w:tcBorders>
              <w:top w:val="nil"/>
              <w:left w:val="nil"/>
              <w:bottom w:val="single" w:sz="4" w:space="0" w:color="auto"/>
              <w:right w:val="single" w:sz="4" w:space="0" w:color="auto"/>
            </w:tcBorders>
            <w:shd w:val="clear" w:color="auto" w:fill="auto"/>
            <w:noWrap/>
            <w:vAlign w:val="bottom"/>
            <w:hideMark/>
          </w:tcPr>
          <w:p w14:paraId="1E645BBB"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48</w:t>
            </w:r>
          </w:p>
        </w:tc>
        <w:tc>
          <w:tcPr>
            <w:tcW w:w="576" w:type="dxa"/>
            <w:tcBorders>
              <w:top w:val="nil"/>
              <w:left w:val="nil"/>
              <w:bottom w:val="single" w:sz="4" w:space="0" w:color="auto"/>
              <w:right w:val="single" w:sz="4" w:space="0" w:color="auto"/>
            </w:tcBorders>
            <w:shd w:val="clear" w:color="auto" w:fill="auto"/>
            <w:noWrap/>
            <w:vAlign w:val="bottom"/>
            <w:hideMark/>
          </w:tcPr>
          <w:p w14:paraId="0B1FE64F"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54</w:t>
            </w:r>
          </w:p>
        </w:tc>
        <w:tc>
          <w:tcPr>
            <w:tcW w:w="576" w:type="dxa"/>
            <w:tcBorders>
              <w:top w:val="nil"/>
              <w:left w:val="nil"/>
              <w:bottom w:val="single" w:sz="4" w:space="0" w:color="auto"/>
              <w:right w:val="single" w:sz="4" w:space="0" w:color="auto"/>
            </w:tcBorders>
            <w:shd w:val="clear" w:color="auto" w:fill="auto"/>
            <w:noWrap/>
            <w:vAlign w:val="bottom"/>
            <w:hideMark/>
          </w:tcPr>
          <w:p w14:paraId="61D3223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87</w:t>
            </w:r>
          </w:p>
        </w:tc>
        <w:tc>
          <w:tcPr>
            <w:tcW w:w="576" w:type="dxa"/>
            <w:tcBorders>
              <w:top w:val="nil"/>
              <w:left w:val="nil"/>
              <w:bottom w:val="single" w:sz="4" w:space="0" w:color="auto"/>
              <w:right w:val="single" w:sz="4" w:space="0" w:color="auto"/>
            </w:tcBorders>
            <w:shd w:val="clear" w:color="auto" w:fill="auto"/>
            <w:noWrap/>
            <w:vAlign w:val="bottom"/>
            <w:hideMark/>
          </w:tcPr>
          <w:p w14:paraId="7BD476B0"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87</w:t>
            </w:r>
          </w:p>
        </w:tc>
        <w:tc>
          <w:tcPr>
            <w:tcW w:w="576" w:type="dxa"/>
            <w:tcBorders>
              <w:top w:val="nil"/>
              <w:left w:val="nil"/>
              <w:bottom w:val="single" w:sz="4" w:space="0" w:color="auto"/>
              <w:right w:val="single" w:sz="4" w:space="0" w:color="auto"/>
            </w:tcBorders>
            <w:shd w:val="clear" w:color="auto" w:fill="auto"/>
            <w:noWrap/>
            <w:vAlign w:val="bottom"/>
            <w:hideMark/>
          </w:tcPr>
          <w:p w14:paraId="20DA2E8F"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78</w:t>
            </w:r>
          </w:p>
        </w:tc>
        <w:tc>
          <w:tcPr>
            <w:tcW w:w="634" w:type="dxa"/>
            <w:tcBorders>
              <w:top w:val="nil"/>
              <w:left w:val="nil"/>
              <w:bottom w:val="single" w:sz="4" w:space="0" w:color="auto"/>
              <w:right w:val="single" w:sz="4" w:space="0" w:color="auto"/>
            </w:tcBorders>
            <w:shd w:val="clear" w:color="auto" w:fill="auto"/>
            <w:noWrap/>
            <w:vAlign w:val="bottom"/>
            <w:hideMark/>
          </w:tcPr>
          <w:p w14:paraId="6D38D7B9"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77</w:t>
            </w:r>
          </w:p>
        </w:tc>
        <w:tc>
          <w:tcPr>
            <w:tcW w:w="426" w:type="dxa"/>
            <w:tcBorders>
              <w:top w:val="nil"/>
              <w:left w:val="nil"/>
              <w:bottom w:val="single" w:sz="4" w:space="0" w:color="auto"/>
              <w:right w:val="single" w:sz="4" w:space="0" w:color="auto"/>
            </w:tcBorders>
            <w:shd w:val="clear" w:color="000000" w:fill="F2F2F2"/>
            <w:noWrap/>
            <w:vAlign w:val="bottom"/>
            <w:hideMark/>
          </w:tcPr>
          <w:p w14:paraId="38B8C1C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60</w:t>
            </w:r>
          </w:p>
        </w:tc>
        <w:tc>
          <w:tcPr>
            <w:tcW w:w="425" w:type="dxa"/>
            <w:tcBorders>
              <w:top w:val="nil"/>
              <w:left w:val="nil"/>
              <w:bottom w:val="single" w:sz="4" w:space="0" w:color="auto"/>
              <w:right w:val="single" w:sz="4" w:space="0" w:color="auto"/>
            </w:tcBorders>
            <w:shd w:val="clear" w:color="000000" w:fill="F2F2F2"/>
            <w:noWrap/>
            <w:vAlign w:val="bottom"/>
            <w:hideMark/>
          </w:tcPr>
          <w:p w14:paraId="22EDD22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w:t>
            </w:r>
          </w:p>
        </w:tc>
        <w:tc>
          <w:tcPr>
            <w:tcW w:w="709" w:type="dxa"/>
            <w:tcBorders>
              <w:top w:val="single" w:sz="4" w:space="0" w:color="auto"/>
              <w:left w:val="single" w:sz="4" w:space="0" w:color="auto"/>
              <w:bottom w:val="single" w:sz="4" w:space="0" w:color="auto"/>
              <w:right w:val="single" w:sz="4" w:space="0" w:color="auto"/>
            </w:tcBorders>
            <w:shd w:val="clear" w:color="000000" w:fill="FFC7CE"/>
            <w:vAlign w:val="center"/>
          </w:tcPr>
          <w:p w14:paraId="3C91E1AC" w14:textId="084EC75C" w:rsidR="00BE3465" w:rsidRPr="008B51A1" w:rsidRDefault="00BE3465" w:rsidP="00BE3465">
            <w:pPr>
              <w:widowControl/>
              <w:jc w:val="center"/>
              <w:rPr>
                <w:rFonts w:ascii="宋体" w:hAnsi="宋体" w:cs="宋体"/>
                <w:color w:val="000000"/>
                <w:kern w:val="0"/>
                <w:sz w:val="18"/>
                <w:szCs w:val="18"/>
              </w:rPr>
            </w:pPr>
            <w:r w:rsidRPr="008B51A1">
              <w:rPr>
                <w:color w:val="9C0006"/>
                <w:sz w:val="18"/>
                <w:szCs w:val="18"/>
              </w:rPr>
              <w:t>0</w:t>
            </w:r>
          </w:p>
        </w:tc>
      </w:tr>
      <w:tr w:rsidR="00BE3465" w:rsidRPr="004D77D7" w14:paraId="27ECA064" w14:textId="438B457F" w:rsidTr="003967F9">
        <w:trPr>
          <w:trHeight w:val="27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7D993AF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263</w:t>
            </w:r>
          </w:p>
        </w:tc>
        <w:tc>
          <w:tcPr>
            <w:tcW w:w="1134" w:type="dxa"/>
            <w:tcBorders>
              <w:top w:val="nil"/>
              <w:left w:val="nil"/>
              <w:bottom w:val="single" w:sz="4" w:space="0" w:color="auto"/>
              <w:right w:val="single" w:sz="4" w:space="0" w:color="auto"/>
            </w:tcBorders>
            <w:shd w:val="clear" w:color="auto" w:fill="auto"/>
            <w:noWrap/>
            <w:vAlign w:val="bottom"/>
            <w:hideMark/>
          </w:tcPr>
          <w:p w14:paraId="469E513F" w14:textId="2FA44260" w:rsidR="00BE3465" w:rsidRPr="004D77D7" w:rsidRDefault="00BE3465" w:rsidP="00BE3465">
            <w:pPr>
              <w:widowControl/>
              <w:jc w:val="left"/>
              <w:rPr>
                <w:rFonts w:ascii="宋体" w:hAnsi="宋体" w:cs="宋体"/>
                <w:color w:val="000000"/>
                <w:kern w:val="0"/>
                <w:sz w:val="18"/>
                <w:szCs w:val="18"/>
              </w:rPr>
            </w:pPr>
            <w:r>
              <w:rPr>
                <w:rFonts w:hint="eastAsia"/>
                <w:color w:val="000000"/>
                <w:sz w:val="22"/>
                <w:szCs w:val="22"/>
              </w:rPr>
              <w:t>*</w:t>
            </w:r>
            <w:r>
              <w:rPr>
                <w:rFonts w:hint="eastAsia"/>
                <w:color w:val="000000"/>
                <w:sz w:val="22"/>
                <w:szCs w:val="22"/>
              </w:rPr>
              <w:t>睿</w:t>
            </w:r>
          </w:p>
        </w:tc>
        <w:tc>
          <w:tcPr>
            <w:tcW w:w="624" w:type="dxa"/>
            <w:tcBorders>
              <w:top w:val="nil"/>
              <w:left w:val="nil"/>
              <w:bottom w:val="single" w:sz="4" w:space="0" w:color="auto"/>
              <w:right w:val="single" w:sz="4" w:space="0" w:color="auto"/>
            </w:tcBorders>
            <w:shd w:val="clear" w:color="auto" w:fill="auto"/>
            <w:noWrap/>
            <w:vAlign w:val="bottom"/>
            <w:hideMark/>
          </w:tcPr>
          <w:p w14:paraId="429FB5E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89</w:t>
            </w:r>
          </w:p>
        </w:tc>
        <w:tc>
          <w:tcPr>
            <w:tcW w:w="509" w:type="dxa"/>
            <w:tcBorders>
              <w:top w:val="nil"/>
              <w:left w:val="nil"/>
              <w:bottom w:val="single" w:sz="4" w:space="0" w:color="auto"/>
              <w:right w:val="single" w:sz="4" w:space="0" w:color="auto"/>
            </w:tcBorders>
            <w:shd w:val="clear" w:color="auto" w:fill="auto"/>
            <w:noWrap/>
            <w:vAlign w:val="bottom"/>
            <w:hideMark/>
          </w:tcPr>
          <w:p w14:paraId="04132F5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84</w:t>
            </w:r>
          </w:p>
        </w:tc>
        <w:tc>
          <w:tcPr>
            <w:tcW w:w="567" w:type="dxa"/>
            <w:tcBorders>
              <w:top w:val="nil"/>
              <w:left w:val="nil"/>
              <w:bottom w:val="single" w:sz="4" w:space="0" w:color="auto"/>
              <w:right w:val="single" w:sz="4" w:space="0" w:color="auto"/>
            </w:tcBorders>
            <w:shd w:val="clear" w:color="auto" w:fill="auto"/>
            <w:noWrap/>
            <w:vAlign w:val="bottom"/>
            <w:hideMark/>
          </w:tcPr>
          <w:p w14:paraId="6F0C3289"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96</w:t>
            </w:r>
          </w:p>
        </w:tc>
        <w:tc>
          <w:tcPr>
            <w:tcW w:w="486" w:type="dxa"/>
            <w:tcBorders>
              <w:top w:val="nil"/>
              <w:left w:val="nil"/>
              <w:bottom w:val="single" w:sz="4" w:space="0" w:color="auto"/>
              <w:right w:val="single" w:sz="4" w:space="0" w:color="auto"/>
            </w:tcBorders>
            <w:shd w:val="clear" w:color="auto" w:fill="auto"/>
            <w:noWrap/>
            <w:vAlign w:val="bottom"/>
            <w:hideMark/>
          </w:tcPr>
          <w:p w14:paraId="41FB9D5E"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84</w:t>
            </w:r>
          </w:p>
        </w:tc>
        <w:tc>
          <w:tcPr>
            <w:tcW w:w="507" w:type="dxa"/>
            <w:tcBorders>
              <w:top w:val="nil"/>
              <w:left w:val="nil"/>
              <w:bottom w:val="single" w:sz="4" w:space="0" w:color="auto"/>
              <w:right w:val="single" w:sz="4" w:space="0" w:color="auto"/>
            </w:tcBorders>
            <w:shd w:val="clear" w:color="000000" w:fill="F2F2F2"/>
            <w:noWrap/>
            <w:vAlign w:val="bottom"/>
            <w:hideMark/>
          </w:tcPr>
          <w:p w14:paraId="6CD0F2B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87</w:t>
            </w:r>
          </w:p>
        </w:tc>
        <w:tc>
          <w:tcPr>
            <w:tcW w:w="576" w:type="dxa"/>
            <w:tcBorders>
              <w:top w:val="nil"/>
              <w:left w:val="nil"/>
              <w:bottom w:val="single" w:sz="4" w:space="0" w:color="auto"/>
              <w:right w:val="single" w:sz="4" w:space="0" w:color="auto"/>
            </w:tcBorders>
            <w:shd w:val="clear" w:color="auto" w:fill="auto"/>
            <w:noWrap/>
            <w:vAlign w:val="bottom"/>
            <w:hideMark/>
          </w:tcPr>
          <w:p w14:paraId="26FB5E7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w:t>
            </w:r>
          </w:p>
        </w:tc>
        <w:tc>
          <w:tcPr>
            <w:tcW w:w="576" w:type="dxa"/>
            <w:tcBorders>
              <w:top w:val="nil"/>
              <w:left w:val="nil"/>
              <w:bottom w:val="single" w:sz="4" w:space="0" w:color="auto"/>
              <w:right w:val="single" w:sz="4" w:space="0" w:color="auto"/>
            </w:tcBorders>
            <w:shd w:val="clear" w:color="auto" w:fill="auto"/>
            <w:noWrap/>
            <w:vAlign w:val="bottom"/>
            <w:hideMark/>
          </w:tcPr>
          <w:p w14:paraId="146315DB"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21</w:t>
            </w:r>
          </w:p>
        </w:tc>
        <w:tc>
          <w:tcPr>
            <w:tcW w:w="576" w:type="dxa"/>
            <w:tcBorders>
              <w:top w:val="nil"/>
              <w:left w:val="nil"/>
              <w:bottom w:val="single" w:sz="4" w:space="0" w:color="auto"/>
              <w:right w:val="single" w:sz="4" w:space="0" w:color="auto"/>
            </w:tcBorders>
            <w:shd w:val="clear" w:color="auto" w:fill="auto"/>
            <w:noWrap/>
            <w:vAlign w:val="bottom"/>
            <w:hideMark/>
          </w:tcPr>
          <w:p w14:paraId="384A2F40"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29</w:t>
            </w:r>
          </w:p>
        </w:tc>
        <w:tc>
          <w:tcPr>
            <w:tcW w:w="576" w:type="dxa"/>
            <w:tcBorders>
              <w:top w:val="nil"/>
              <w:left w:val="nil"/>
              <w:bottom w:val="single" w:sz="4" w:space="0" w:color="auto"/>
              <w:right w:val="single" w:sz="4" w:space="0" w:color="auto"/>
            </w:tcBorders>
            <w:shd w:val="clear" w:color="auto" w:fill="auto"/>
            <w:noWrap/>
            <w:vAlign w:val="bottom"/>
            <w:hideMark/>
          </w:tcPr>
          <w:p w14:paraId="1103890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20</w:t>
            </w:r>
          </w:p>
        </w:tc>
        <w:tc>
          <w:tcPr>
            <w:tcW w:w="576" w:type="dxa"/>
            <w:tcBorders>
              <w:top w:val="nil"/>
              <w:left w:val="nil"/>
              <w:bottom w:val="single" w:sz="4" w:space="0" w:color="auto"/>
              <w:right w:val="single" w:sz="4" w:space="0" w:color="auto"/>
            </w:tcBorders>
            <w:shd w:val="clear" w:color="auto" w:fill="auto"/>
            <w:noWrap/>
            <w:vAlign w:val="bottom"/>
            <w:hideMark/>
          </w:tcPr>
          <w:p w14:paraId="4FACEF7E"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4</w:t>
            </w:r>
          </w:p>
        </w:tc>
        <w:tc>
          <w:tcPr>
            <w:tcW w:w="576" w:type="dxa"/>
            <w:tcBorders>
              <w:top w:val="nil"/>
              <w:left w:val="nil"/>
              <w:bottom w:val="single" w:sz="4" w:space="0" w:color="auto"/>
              <w:right w:val="single" w:sz="4" w:space="0" w:color="auto"/>
            </w:tcBorders>
            <w:shd w:val="clear" w:color="auto" w:fill="auto"/>
            <w:noWrap/>
            <w:vAlign w:val="bottom"/>
            <w:hideMark/>
          </w:tcPr>
          <w:p w14:paraId="386C8AB8"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w:t>
            </w:r>
          </w:p>
        </w:tc>
        <w:tc>
          <w:tcPr>
            <w:tcW w:w="666" w:type="dxa"/>
            <w:tcBorders>
              <w:top w:val="nil"/>
              <w:left w:val="nil"/>
              <w:bottom w:val="single" w:sz="4" w:space="0" w:color="auto"/>
              <w:right w:val="single" w:sz="4" w:space="0" w:color="auto"/>
            </w:tcBorders>
            <w:shd w:val="clear" w:color="000000" w:fill="F2F2F2"/>
            <w:noWrap/>
            <w:vAlign w:val="bottom"/>
            <w:hideMark/>
          </w:tcPr>
          <w:p w14:paraId="3712756F"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84</w:t>
            </w:r>
          </w:p>
        </w:tc>
        <w:tc>
          <w:tcPr>
            <w:tcW w:w="576" w:type="dxa"/>
            <w:tcBorders>
              <w:top w:val="nil"/>
              <w:left w:val="nil"/>
              <w:bottom w:val="single" w:sz="4" w:space="0" w:color="auto"/>
              <w:right w:val="single" w:sz="4" w:space="0" w:color="auto"/>
            </w:tcBorders>
            <w:shd w:val="clear" w:color="auto" w:fill="auto"/>
            <w:noWrap/>
            <w:vAlign w:val="bottom"/>
            <w:hideMark/>
          </w:tcPr>
          <w:p w14:paraId="5A2FECD4"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96</w:t>
            </w:r>
          </w:p>
        </w:tc>
        <w:tc>
          <w:tcPr>
            <w:tcW w:w="576" w:type="dxa"/>
            <w:tcBorders>
              <w:top w:val="nil"/>
              <w:left w:val="nil"/>
              <w:bottom w:val="single" w:sz="4" w:space="0" w:color="auto"/>
              <w:right w:val="single" w:sz="4" w:space="0" w:color="auto"/>
            </w:tcBorders>
            <w:shd w:val="clear" w:color="auto" w:fill="auto"/>
            <w:noWrap/>
            <w:vAlign w:val="bottom"/>
            <w:hideMark/>
          </w:tcPr>
          <w:p w14:paraId="7B9D621F"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90</w:t>
            </w:r>
          </w:p>
        </w:tc>
        <w:tc>
          <w:tcPr>
            <w:tcW w:w="576" w:type="dxa"/>
            <w:tcBorders>
              <w:top w:val="nil"/>
              <w:left w:val="nil"/>
              <w:bottom w:val="single" w:sz="4" w:space="0" w:color="auto"/>
              <w:right w:val="single" w:sz="4" w:space="0" w:color="auto"/>
            </w:tcBorders>
            <w:shd w:val="clear" w:color="auto" w:fill="auto"/>
            <w:noWrap/>
            <w:vAlign w:val="bottom"/>
            <w:hideMark/>
          </w:tcPr>
          <w:p w14:paraId="5FCA28AF"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85</w:t>
            </w:r>
          </w:p>
        </w:tc>
        <w:tc>
          <w:tcPr>
            <w:tcW w:w="576" w:type="dxa"/>
            <w:tcBorders>
              <w:top w:val="nil"/>
              <w:left w:val="nil"/>
              <w:bottom w:val="single" w:sz="4" w:space="0" w:color="auto"/>
              <w:right w:val="single" w:sz="4" w:space="0" w:color="auto"/>
            </w:tcBorders>
            <w:shd w:val="clear" w:color="auto" w:fill="auto"/>
            <w:noWrap/>
            <w:vAlign w:val="bottom"/>
            <w:hideMark/>
          </w:tcPr>
          <w:p w14:paraId="6987B14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77</w:t>
            </w:r>
          </w:p>
        </w:tc>
        <w:tc>
          <w:tcPr>
            <w:tcW w:w="576" w:type="dxa"/>
            <w:tcBorders>
              <w:top w:val="nil"/>
              <w:left w:val="nil"/>
              <w:bottom w:val="single" w:sz="4" w:space="0" w:color="auto"/>
              <w:right w:val="single" w:sz="4" w:space="0" w:color="auto"/>
            </w:tcBorders>
            <w:shd w:val="clear" w:color="auto" w:fill="auto"/>
            <w:noWrap/>
            <w:vAlign w:val="bottom"/>
            <w:hideMark/>
          </w:tcPr>
          <w:p w14:paraId="15A95D6B"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94</w:t>
            </w:r>
          </w:p>
        </w:tc>
        <w:tc>
          <w:tcPr>
            <w:tcW w:w="576" w:type="dxa"/>
            <w:tcBorders>
              <w:top w:val="nil"/>
              <w:left w:val="nil"/>
              <w:bottom w:val="single" w:sz="4" w:space="0" w:color="auto"/>
              <w:right w:val="single" w:sz="4" w:space="0" w:color="auto"/>
            </w:tcBorders>
            <w:shd w:val="clear" w:color="auto" w:fill="auto"/>
            <w:noWrap/>
            <w:vAlign w:val="bottom"/>
            <w:hideMark/>
          </w:tcPr>
          <w:p w14:paraId="1D719D2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90</w:t>
            </w:r>
          </w:p>
        </w:tc>
        <w:tc>
          <w:tcPr>
            <w:tcW w:w="576" w:type="dxa"/>
            <w:tcBorders>
              <w:top w:val="nil"/>
              <w:left w:val="nil"/>
              <w:bottom w:val="single" w:sz="4" w:space="0" w:color="auto"/>
              <w:right w:val="single" w:sz="4" w:space="0" w:color="auto"/>
            </w:tcBorders>
            <w:shd w:val="clear" w:color="auto" w:fill="auto"/>
            <w:noWrap/>
            <w:vAlign w:val="bottom"/>
            <w:hideMark/>
          </w:tcPr>
          <w:p w14:paraId="2AA78FE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84</w:t>
            </w:r>
          </w:p>
        </w:tc>
        <w:tc>
          <w:tcPr>
            <w:tcW w:w="634" w:type="dxa"/>
            <w:tcBorders>
              <w:top w:val="nil"/>
              <w:left w:val="nil"/>
              <w:bottom w:val="single" w:sz="4" w:space="0" w:color="auto"/>
              <w:right w:val="single" w:sz="4" w:space="0" w:color="auto"/>
            </w:tcBorders>
            <w:shd w:val="clear" w:color="auto" w:fill="auto"/>
            <w:noWrap/>
            <w:vAlign w:val="bottom"/>
            <w:hideMark/>
          </w:tcPr>
          <w:p w14:paraId="79477DFB"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88</w:t>
            </w:r>
          </w:p>
        </w:tc>
        <w:tc>
          <w:tcPr>
            <w:tcW w:w="426" w:type="dxa"/>
            <w:tcBorders>
              <w:top w:val="nil"/>
              <w:left w:val="nil"/>
              <w:bottom w:val="single" w:sz="4" w:space="0" w:color="auto"/>
              <w:right w:val="single" w:sz="4" w:space="0" w:color="auto"/>
            </w:tcBorders>
            <w:shd w:val="clear" w:color="000000" w:fill="F2F2F2"/>
            <w:noWrap/>
            <w:vAlign w:val="bottom"/>
            <w:hideMark/>
          </w:tcPr>
          <w:p w14:paraId="46B8FED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85</w:t>
            </w:r>
          </w:p>
        </w:tc>
        <w:tc>
          <w:tcPr>
            <w:tcW w:w="425" w:type="dxa"/>
            <w:tcBorders>
              <w:top w:val="nil"/>
              <w:left w:val="nil"/>
              <w:bottom w:val="single" w:sz="4" w:space="0" w:color="auto"/>
              <w:right w:val="single" w:sz="4" w:space="0" w:color="auto"/>
            </w:tcBorders>
            <w:shd w:val="clear" w:color="000000" w:fill="F2F2F2"/>
            <w:noWrap/>
            <w:vAlign w:val="bottom"/>
            <w:hideMark/>
          </w:tcPr>
          <w:p w14:paraId="421482D9"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w:t>
            </w:r>
          </w:p>
        </w:tc>
        <w:tc>
          <w:tcPr>
            <w:tcW w:w="709" w:type="dxa"/>
            <w:tcBorders>
              <w:top w:val="nil"/>
              <w:left w:val="single" w:sz="4" w:space="0" w:color="auto"/>
              <w:bottom w:val="single" w:sz="4" w:space="0" w:color="auto"/>
              <w:right w:val="single" w:sz="4" w:space="0" w:color="auto"/>
            </w:tcBorders>
            <w:shd w:val="clear" w:color="auto" w:fill="auto"/>
            <w:vAlign w:val="center"/>
          </w:tcPr>
          <w:p w14:paraId="50F5F3F3" w14:textId="5142CF2A" w:rsidR="00BE3465" w:rsidRPr="008B51A1" w:rsidRDefault="00BE3465" w:rsidP="00BE3465">
            <w:pPr>
              <w:widowControl/>
              <w:jc w:val="center"/>
              <w:rPr>
                <w:rFonts w:ascii="宋体" w:hAnsi="宋体" w:cs="宋体"/>
                <w:color w:val="000000"/>
                <w:kern w:val="0"/>
                <w:sz w:val="18"/>
                <w:szCs w:val="18"/>
              </w:rPr>
            </w:pPr>
            <w:r w:rsidRPr="008B51A1">
              <w:rPr>
                <w:color w:val="000000"/>
                <w:sz w:val="18"/>
                <w:szCs w:val="18"/>
              </w:rPr>
              <w:t>1</w:t>
            </w:r>
          </w:p>
        </w:tc>
      </w:tr>
      <w:tr w:rsidR="00BE3465" w:rsidRPr="004D77D7" w14:paraId="6187D3A1" w14:textId="069C90D1" w:rsidTr="003967F9">
        <w:trPr>
          <w:trHeight w:val="27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3BD1E2D6"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lastRenderedPageBreak/>
              <w:t>264</w:t>
            </w:r>
          </w:p>
        </w:tc>
        <w:tc>
          <w:tcPr>
            <w:tcW w:w="1134" w:type="dxa"/>
            <w:tcBorders>
              <w:top w:val="nil"/>
              <w:left w:val="nil"/>
              <w:bottom w:val="single" w:sz="4" w:space="0" w:color="auto"/>
              <w:right w:val="single" w:sz="4" w:space="0" w:color="auto"/>
            </w:tcBorders>
            <w:shd w:val="clear" w:color="auto" w:fill="auto"/>
            <w:noWrap/>
            <w:vAlign w:val="bottom"/>
            <w:hideMark/>
          </w:tcPr>
          <w:p w14:paraId="2E8ADBD9" w14:textId="689008B2" w:rsidR="00BE3465" w:rsidRPr="004D77D7" w:rsidRDefault="00BE3465" w:rsidP="00BE3465">
            <w:pPr>
              <w:widowControl/>
              <w:jc w:val="left"/>
              <w:rPr>
                <w:rFonts w:ascii="宋体" w:hAnsi="宋体" w:cs="宋体"/>
                <w:color w:val="000000"/>
                <w:kern w:val="0"/>
                <w:sz w:val="18"/>
                <w:szCs w:val="18"/>
              </w:rPr>
            </w:pPr>
            <w:r>
              <w:rPr>
                <w:rFonts w:hint="eastAsia"/>
                <w:color w:val="000000"/>
                <w:sz w:val="22"/>
                <w:szCs w:val="22"/>
              </w:rPr>
              <w:t>*</w:t>
            </w:r>
            <w:r>
              <w:rPr>
                <w:rFonts w:hint="eastAsia"/>
                <w:color w:val="000000"/>
                <w:sz w:val="22"/>
                <w:szCs w:val="22"/>
              </w:rPr>
              <w:t>金</w:t>
            </w:r>
          </w:p>
        </w:tc>
        <w:tc>
          <w:tcPr>
            <w:tcW w:w="624" w:type="dxa"/>
            <w:tcBorders>
              <w:top w:val="nil"/>
              <w:left w:val="nil"/>
              <w:bottom w:val="single" w:sz="4" w:space="0" w:color="auto"/>
              <w:right w:val="single" w:sz="4" w:space="0" w:color="auto"/>
            </w:tcBorders>
            <w:shd w:val="clear" w:color="auto" w:fill="auto"/>
            <w:noWrap/>
            <w:vAlign w:val="bottom"/>
            <w:hideMark/>
          </w:tcPr>
          <w:p w14:paraId="2020CE34"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91</w:t>
            </w:r>
          </w:p>
        </w:tc>
        <w:tc>
          <w:tcPr>
            <w:tcW w:w="509" w:type="dxa"/>
            <w:tcBorders>
              <w:top w:val="nil"/>
              <w:left w:val="nil"/>
              <w:bottom w:val="single" w:sz="4" w:space="0" w:color="auto"/>
              <w:right w:val="single" w:sz="4" w:space="0" w:color="auto"/>
            </w:tcBorders>
            <w:shd w:val="clear" w:color="auto" w:fill="auto"/>
            <w:noWrap/>
            <w:vAlign w:val="bottom"/>
            <w:hideMark/>
          </w:tcPr>
          <w:p w14:paraId="2593677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56</w:t>
            </w:r>
          </w:p>
        </w:tc>
        <w:tc>
          <w:tcPr>
            <w:tcW w:w="567" w:type="dxa"/>
            <w:tcBorders>
              <w:top w:val="nil"/>
              <w:left w:val="nil"/>
              <w:bottom w:val="single" w:sz="4" w:space="0" w:color="auto"/>
              <w:right w:val="single" w:sz="4" w:space="0" w:color="auto"/>
            </w:tcBorders>
            <w:shd w:val="clear" w:color="auto" w:fill="auto"/>
            <w:noWrap/>
            <w:vAlign w:val="bottom"/>
            <w:hideMark/>
          </w:tcPr>
          <w:p w14:paraId="22F56AD8"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76</w:t>
            </w:r>
          </w:p>
        </w:tc>
        <w:tc>
          <w:tcPr>
            <w:tcW w:w="486" w:type="dxa"/>
            <w:tcBorders>
              <w:top w:val="nil"/>
              <w:left w:val="nil"/>
              <w:bottom w:val="single" w:sz="4" w:space="0" w:color="auto"/>
              <w:right w:val="single" w:sz="4" w:space="0" w:color="auto"/>
            </w:tcBorders>
            <w:shd w:val="clear" w:color="auto" w:fill="auto"/>
            <w:noWrap/>
            <w:vAlign w:val="bottom"/>
            <w:hideMark/>
          </w:tcPr>
          <w:p w14:paraId="3C10AAC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74</w:t>
            </w:r>
          </w:p>
        </w:tc>
        <w:tc>
          <w:tcPr>
            <w:tcW w:w="507" w:type="dxa"/>
            <w:tcBorders>
              <w:top w:val="nil"/>
              <w:left w:val="nil"/>
              <w:bottom w:val="single" w:sz="4" w:space="0" w:color="auto"/>
              <w:right w:val="single" w:sz="4" w:space="0" w:color="auto"/>
            </w:tcBorders>
            <w:shd w:val="clear" w:color="000000" w:fill="F2F2F2"/>
            <w:noWrap/>
            <w:vAlign w:val="bottom"/>
            <w:hideMark/>
          </w:tcPr>
          <w:p w14:paraId="66753524"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71</w:t>
            </w:r>
          </w:p>
        </w:tc>
        <w:tc>
          <w:tcPr>
            <w:tcW w:w="576" w:type="dxa"/>
            <w:tcBorders>
              <w:top w:val="nil"/>
              <w:left w:val="nil"/>
              <w:bottom w:val="single" w:sz="4" w:space="0" w:color="auto"/>
              <w:right w:val="single" w:sz="4" w:space="0" w:color="auto"/>
            </w:tcBorders>
            <w:shd w:val="clear" w:color="auto" w:fill="auto"/>
            <w:noWrap/>
            <w:vAlign w:val="bottom"/>
            <w:hideMark/>
          </w:tcPr>
          <w:p w14:paraId="39848889"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w:t>
            </w:r>
          </w:p>
        </w:tc>
        <w:tc>
          <w:tcPr>
            <w:tcW w:w="576" w:type="dxa"/>
            <w:tcBorders>
              <w:top w:val="nil"/>
              <w:left w:val="nil"/>
              <w:bottom w:val="single" w:sz="4" w:space="0" w:color="auto"/>
              <w:right w:val="single" w:sz="4" w:space="0" w:color="auto"/>
            </w:tcBorders>
            <w:shd w:val="clear" w:color="auto" w:fill="auto"/>
            <w:noWrap/>
            <w:vAlign w:val="bottom"/>
            <w:hideMark/>
          </w:tcPr>
          <w:p w14:paraId="2C76BD2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21</w:t>
            </w:r>
          </w:p>
        </w:tc>
        <w:tc>
          <w:tcPr>
            <w:tcW w:w="576" w:type="dxa"/>
            <w:tcBorders>
              <w:top w:val="nil"/>
              <w:left w:val="nil"/>
              <w:bottom w:val="single" w:sz="4" w:space="0" w:color="auto"/>
              <w:right w:val="single" w:sz="4" w:space="0" w:color="auto"/>
            </w:tcBorders>
            <w:shd w:val="clear" w:color="auto" w:fill="auto"/>
            <w:noWrap/>
            <w:vAlign w:val="bottom"/>
            <w:hideMark/>
          </w:tcPr>
          <w:p w14:paraId="62440CCF"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22</w:t>
            </w:r>
          </w:p>
        </w:tc>
        <w:tc>
          <w:tcPr>
            <w:tcW w:w="576" w:type="dxa"/>
            <w:tcBorders>
              <w:top w:val="nil"/>
              <w:left w:val="nil"/>
              <w:bottom w:val="single" w:sz="4" w:space="0" w:color="auto"/>
              <w:right w:val="single" w:sz="4" w:space="0" w:color="auto"/>
            </w:tcBorders>
            <w:shd w:val="clear" w:color="auto" w:fill="auto"/>
            <w:noWrap/>
            <w:vAlign w:val="bottom"/>
            <w:hideMark/>
          </w:tcPr>
          <w:p w14:paraId="67AC5A8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27</w:t>
            </w:r>
          </w:p>
        </w:tc>
        <w:tc>
          <w:tcPr>
            <w:tcW w:w="576" w:type="dxa"/>
            <w:tcBorders>
              <w:top w:val="nil"/>
              <w:left w:val="nil"/>
              <w:bottom w:val="single" w:sz="4" w:space="0" w:color="auto"/>
              <w:right w:val="single" w:sz="4" w:space="0" w:color="auto"/>
            </w:tcBorders>
            <w:shd w:val="clear" w:color="auto" w:fill="auto"/>
            <w:noWrap/>
            <w:vAlign w:val="bottom"/>
            <w:hideMark/>
          </w:tcPr>
          <w:p w14:paraId="5A1909F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4</w:t>
            </w:r>
          </w:p>
        </w:tc>
        <w:tc>
          <w:tcPr>
            <w:tcW w:w="576" w:type="dxa"/>
            <w:tcBorders>
              <w:top w:val="nil"/>
              <w:left w:val="nil"/>
              <w:bottom w:val="single" w:sz="4" w:space="0" w:color="auto"/>
              <w:right w:val="single" w:sz="4" w:space="0" w:color="auto"/>
            </w:tcBorders>
            <w:shd w:val="clear" w:color="auto" w:fill="auto"/>
            <w:noWrap/>
            <w:vAlign w:val="bottom"/>
            <w:hideMark/>
          </w:tcPr>
          <w:p w14:paraId="0DA103CF"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w:t>
            </w:r>
          </w:p>
        </w:tc>
        <w:tc>
          <w:tcPr>
            <w:tcW w:w="666" w:type="dxa"/>
            <w:tcBorders>
              <w:top w:val="nil"/>
              <w:left w:val="nil"/>
              <w:bottom w:val="single" w:sz="4" w:space="0" w:color="auto"/>
              <w:right w:val="single" w:sz="4" w:space="0" w:color="auto"/>
            </w:tcBorders>
            <w:shd w:val="clear" w:color="000000" w:fill="F2F2F2"/>
            <w:noWrap/>
            <w:vAlign w:val="bottom"/>
            <w:hideMark/>
          </w:tcPr>
          <w:p w14:paraId="751BC7F4"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83</w:t>
            </w:r>
          </w:p>
        </w:tc>
        <w:tc>
          <w:tcPr>
            <w:tcW w:w="576" w:type="dxa"/>
            <w:tcBorders>
              <w:top w:val="nil"/>
              <w:left w:val="nil"/>
              <w:bottom w:val="single" w:sz="4" w:space="0" w:color="auto"/>
              <w:right w:val="single" w:sz="4" w:space="0" w:color="auto"/>
            </w:tcBorders>
            <w:shd w:val="clear" w:color="auto" w:fill="auto"/>
            <w:noWrap/>
            <w:vAlign w:val="bottom"/>
            <w:hideMark/>
          </w:tcPr>
          <w:p w14:paraId="45D2DED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83</w:t>
            </w:r>
          </w:p>
        </w:tc>
        <w:tc>
          <w:tcPr>
            <w:tcW w:w="576" w:type="dxa"/>
            <w:tcBorders>
              <w:top w:val="nil"/>
              <w:left w:val="nil"/>
              <w:bottom w:val="single" w:sz="4" w:space="0" w:color="auto"/>
              <w:right w:val="single" w:sz="4" w:space="0" w:color="auto"/>
            </w:tcBorders>
            <w:shd w:val="clear" w:color="auto" w:fill="auto"/>
            <w:noWrap/>
            <w:vAlign w:val="bottom"/>
            <w:hideMark/>
          </w:tcPr>
          <w:p w14:paraId="45BBBA0B"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84</w:t>
            </w:r>
          </w:p>
        </w:tc>
        <w:tc>
          <w:tcPr>
            <w:tcW w:w="576" w:type="dxa"/>
            <w:tcBorders>
              <w:top w:val="nil"/>
              <w:left w:val="nil"/>
              <w:bottom w:val="single" w:sz="4" w:space="0" w:color="auto"/>
              <w:right w:val="single" w:sz="4" w:space="0" w:color="auto"/>
            </w:tcBorders>
            <w:shd w:val="clear" w:color="auto" w:fill="auto"/>
            <w:noWrap/>
            <w:vAlign w:val="bottom"/>
            <w:hideMark/>
          </w:tcPr>
          <w:p w14:paraId="4DDD0CF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66</w:t>
            </w:r>
          </w:p>
        </w:tc>
        <w:tc>
          <w:tcPr>
            <w:tcW w:w="576" w:type="dxa"/>
            <w:tcBorders>
              <w:top w:val="nil"/>
              <w:left w:val="nil"/>
              <w:bottom w:val="single" w:sz="4" w:space="0" w:color="auto"/>
              <w:right w:val="single" w:sz="4" w:space="0" w:color="auto"/>
            </w:tcBorders>
            <w:shd w:val="clear" w:color="auto" w:fill="auto"/>
            <w:noWrap/>
            <w:vAlign w:val="bottom"/>
            <w:hideMark/>
          </w:tcPr>
          <w:p w14:paraId="344738D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89</w:t>
            </w:r>
          </w:p>
        </w:tc>
        <w:tc>
          <w:tcPr>
            <w:tcW w:w="576" w:type="dxa"/>
            <w:tcBorders>
              <w:top w:val="nil"/>
              <w:left w:val="nil"/>
              <w:bottom w:val="single" w:sz="4" w:space="0" w:color="auto"/>
              <w:right w:val="single" w:sz="4" w:space="0" w:color="auto"/>
            </w:tcBorders>
            <w:shd w:val="clear" w:color="auto" w:fill="auto"/>
            <w:noWrap/>
            <w:vAlign w:val="bottom"/>
            <w:hideMark/>
          </w:tcPr>
          <w:p w14:paraId="2B5BA90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87</w:t>
            </w:r>
          </w:p>
        </w:tc>
        <w:tc>
          <w:tcPr>
            <w:tcW w:w="576" w:type="dxa"/>
            <w:tcBorders>
              <w:top w:val="nil"/>
              <w:left w:val="nil"/>
              <w:bottom w:val="single" w:sz="4" w:space="0" w:color="auto"/>
              <w:right w:val="single" w:sz="4" w:space="0" w:color="auto"/>
            </w:tcBorders>
            <w:shd w:val="clear" w:color="auto" w:fill="auto"/>
            <w:noWrap/>
            <w:vAlign w:val="bottom"/>
            <w:hideMark/>
          </w:tcPr>
          <w:p w14:paraId="766F6799"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78</w:t>
            </w:r>
          </w:p>
        </w:tc>
        <w:tc>
          <w:tcPr>
            <w:tcW w:w="576" w:type="dxa"/>
            <w:tcBorders>
              <w:top w:val="nil"/>
              <w:left w:val="nil"/>
              <w:bottom w:val="single" w:sz="4" w:space="0" w:color="auto"/>
              <w:right w:val="single" w:sz="4" w:space="0" w:color="auto"/>
            </w:tcBorders>
            <w:shd w:val="clear" w:color="auto" w:fill="auto"/>
            <w:noWrap/>
            <w:vAlign w:val="bottom"/>
            <w:hideMark/>
          </w:tcPr>
          <w:p w14:paraId="2AE6496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56</w:t>
            </w:r>
          </w:p>
        </w:tc>
        <w:tc>
          <w:tcPr>
            <w:tcW w:w="634" w:type="dxa"/>
            <w:tcBorders>
              <w:top w:val="nil"/>
              <w:left w:val="nil"/>
              <w:bottom w:val="single" w:sz="4" w:space="0" w:color="auto"/>
              <w:right w:val="single" w:sz="4" w:space="0" w:color="auto"/>
            </w:tcBorders>
            <w:shd w:val="clear" w:color="auto" w:fill="auto"/>
            <w:noWrap/>
            <w:vAlign w:val="bottom"/>
            <w:hideMark/>
          </w:tcPr>
          <w:p w14:paraId="5F9BA35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74</w:t>
            </w:r>
          </w:p>
        </w:tc>
        <w:tc>
          <w:tcPr>
            <w:tcW w:w="426" w:type="dxa"/>
            <w:tcBorders>
              <w:top w:val="nil"/>
              <w:left w:val="nil"/>
              <w:bottom w:val="single" w:sz="4" w:space="0" w:color="auto"/>
              <w:right w:val="single" w:sz="4" w:space="0" w:color="auto"/>
            </w:tcBorders>
            <w:shd w:val="clear" w:color="000000" w:fill="F2F2F2"/>
            <w:noWrap/>
            <w:vAlign w:val="bottom"/>
            <w:hideMark/>
          </w:tcPr>
          <w:p w14:paraId="70D69BD8"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78</w:t>
            </w:r>
          </w:p>
        </w:tc>
        <w:tc>
          <w:tcPr>
            <w:tcW w:w="425" w:type="dxa"/>
            <w:tcBorders>
              <w:top w:val="nil"/>
              <w:left w:val="nil"/>
              <w:bottom w:val="single" w:sz="4" w:space="0" w:color="auto"/>
              <w:right w:val="single" w:sz="4" w:space="0" w:color="auto"/>
            </w:tcBorders>
            <w:shd w:val="clear" w:color="000000" w:fill="F2F2F2"/>
            <w:noWrap/>
            <w:vAlign w:val="bottom"/>
            <w:hideMark/>
          </w:tcPr>
          <w:p w14:paraId="742599B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w:t>
            </w:r>
          </w:p>
        </w:tc>
        <w:tc>
          <w:tcPr>
            <w:tcW w:w="709" w:type="dxa"/>
            <w:tcBorders>
              <w:top w:val="single" w:sz="4" w:space="0" w:color="auto"/>
              <w:left w:val="single" w:sz="4" w:space="0" w:color="auto"/>
              <w:bottom w:val="single" w:sz="4" w:space="0" w:color="auto"/>
              <w:right w:val="single" w:sz="4" w:space="0" w:color="auto"/>
            </w:tcBorders>
            <w:shd w:val="clear" w:color="000000" w:fill="FFC7CE"/>
            <w:vAlign w:val="center"/>
          </w:tcPr>
          <w:p w14:paraId="3F6C45BE" w14:textId="0B1267AF" w:rsidR="00BE3465" w:rsidRPr="008B51A1" w:rsidRDefault="00BE3465" w:rsidP="00BE3465">
            <w:pPr>
              <w:widowControl/>
              <w:jc w:val="center"/>
              <w:rPr>
                <w:rFonts w:ascii="宋体" w:hAnsi="宋体" w:cs="宋体"/>
                <w:color w:val="000000"/>
                <w:kern w:val="0"/>
                <w:sz w:val="18"/>
                <w:szCs w:val="18"/>
              </w:rPr>
            </w:pPr>
            <w:r w:rsidRPr="008B51A1">
              <w:rPr>
                <w:color w:val="9C0006"/>
                <w:sz w:val="18"/>
                <w:szCs w:val="18"/>
              </w:rPr>
              <w:t>0</w:t>
            </w:r>
          </w:p>
        </w:tc>
      </w:tr>
      <w:tr w:rsidR="00BE3465" w:rsidRPr="004D77D7" w14:paraId="6C566E68" w14:textId="37BC5D1F" w:rsidTr="003967F9">
        <w:trPr>
          <w:trHeight w:val="27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32CEBDF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265</w:t>
            </w:r>
          </w:p>
        </w:tc>
        <w:tc>
          <w:tcPr>
            <w:tcW w:w="1134" w:type="dxa"/>
            <w:tcBorders>
              <w:top w:val="nil"/>
              <w:left w:val="nil"/>
              <w:bottom w:val="single" w:sz="4" w:space="0" w:color="auto"/>
              <w:right w:val="single" w:sz="4" w:space="0" w:color="auto"/>
            </w:tcBorders>
            <w:shd w:val="clear" w:color="auto" w:fill="auto"/>
            <w:noWrap/>
            <w:vAlign w:val="bottom"/>
            <w:hideMark/>
          </w:tcPr>
          <w:p w14:paraId="55EA3E0F" w14:textId="3FB6E182" w:rsidR="00BE3465" w:rsidRPr="004D77D7" w:rsidRDefault="00BE3465" w:rsidP="00BE3465">
            <w:pPr>
              <w:widowControl/>
              <w:jc w:val="left"/>
              <w:rPr>
                <w:rFonts w:ascii="宋体" w:hAnsi="宋体" w:cs="宋体"/>
                <w:color w:val="000000"/>
                <w:kern w:val="0"/>
                <w:sz w:val="18"/>
                <w:szCs w:val="18"/>
              </w:rPr>
            </w:pPr>
            <w:r>
              <w:rPr>
                <w:rFonts w:hint="eastAsia"/>
                <w:color w:val="000000"/>
                <w:sz w:val="22"/>
                <w:szCs w:val="22"/>
              </w:rPr>
              <w:t>*</w:t>
            </w:r>
            <w:r>
              <w:rPr>
                <w:rFonts w:hint="eastAsia"/>
                <w:color w:val="000000"/>
                <w:sz w:val="22"/>
                <w:szCs w:val="22"/>
              </w:rPr>
              <w:t>子</w:t>
            </w:r>
          </w:p>
        </w:tc>
        <w:tc>
          <w:tcPr>
            <w:tcW w:w="624" w:type="dxa"/>
            <w:tcBorders>
              <w:top w:val="nil"/>
              <w:left w:val="nil"/>
              <w:bottom w:val="single" w:sz="4" w:space="0" w:color="auto"/>
              <w:right w:val="single" w:sz="4" w:space="0" w:color="auto"/>
            </w:tcBorders>
            <w:shd w:val="clear" w:color="auto" w:fill="auto"/>
            <w:noWrap/>
            <w:vAlign w:val="bottom"/>
            <w:hideMark/>
          </w:tcPr>
          <w:p w14:paraId="165BAFB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70</w:t>
            </w:r>
          </w:p>
        </w:tc>
        <w:tc>
          <w:tcPr>
            <w:tcW w:w="509" w:type="dxa"/>
            <w:tcBorders>
              <w:top w:val="nil"/>
              <w:left w:val="nil"/>
              <w:bottom w:val="single" w:sz="4" w:space="0" w:color="auto"/>
              <w:right w:val="single" w:sz="4" w:space="0" w:color="auto"/>
            </w:tcBorders>
            <w:shd w:val="clear" w:color="auto" w:fill="auto"/>
            <w:noWrap/>
            <w:vAlign w:val="bottom"/>
            <w:hideMark/>
          </w:tcPr>
          <w:p w14:paraId="56702F3B"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60</w:t>
            </w:r>
          </w:p>
        </w:tc>
        <w:tc>
          <w:tcPr>
            <w:tcW w:w="567" w:type="dxa"/>
            <w:tcBorders>
              <w:top w:val="nil"/>
              <w:left w:val="nil"/>
              <w:bottom w:val="single" w:sz="4" w:space="0" w:color="auto"/>
              <w:right w:val="single" w:sz="4" w:space="0" w:color="auto"/>
            </w:tcBorders>
            <w:shd w:val="clear" w:color="auto" w:fill="auto"/>
            <w:noWrap/>
            <w:vAlign w:val="bottom"/>
            <w:hideMark/>
          </w:tcPr>
          <w:p w14:paraId="28D0D608"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3</w:t>
            </w:r>
          </w:p>
        </w:tc>
        <w:tc>
          <w:tcPr>
            <w:tcW w:w="486" w:type="dxa"/>
            <w:tcBorders>
              <w:top w:val="nil"/>
              <w:left w:val="nil"/>
              <w:bottom w:val="single" w:sz="4" w:space="0" w:color="auto"/>
              <w:right w:val="single" w:sz="4" w:space="0" w:color="auto"/>
            </w:tcBorders>
            <w:shd w:val="clear" w:color="auto" w:fill="auto"/>
            <w:noWrap/>
            <w:vAlign w:val="bottom"/>
            <w:hideMark/>
          </w:tcPr>
          <w:p w14:paraId="6EAFC47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38</w:t>
            </w:r>
          </w:p>
        </w:tc>
        <w:tc>
          <w:tcPr>
            <w:tcW w:w="507"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68105DEB" w14:textId="77777777" w:rsidR="00BE3465" w:rsidRPr="004D77D7" w:rsidRDefault="00BE3465" w:rsidP="00BE3465">
            <w:pPr>
              <w:widowControl/>
              <w:jc w:val="left"/>
              <w:rPr>
                <w:rFonts w:ascii="宋体" w:hAnsi="宋体" w:cs="宋体"/>
                <w:color w:val="9C0006"/>
                <w:kern w:val="0"/>
                <w:sz w:val="18"/>
                <w:szCs w:val="18"/>
              </w:rPr>
            </w:pPr>
            <w:r w:rsidRPr="004D77D7">
              <w:rPr>
                <w:rFonts w:ascii="宋体" w:hAnsi="宋体" w:cs="宋体" w:hint="eastAsia"/>
                <w:color w:val="9C0006"/>
                <w:kern w:val="0"/>
                <w:sz w:val="18"/>
                <w:szCs w:val="18"/>
              </w:rPr>
              <w:t>48</w:t>
            </w:r>
          </w:p>
        </w:tc>
        <w:tc>
          <w:tcPr>
            <w:tcW w:w="576" w:type="dxa"/>
            <w:tcBorders>
              <w:top w:val="nil"/>
              <w:left w:val="nil"/>
              <w:bottom w:val="single" w:sz="4" w:space="0" w:color="auto"/>
              <w:right w:val="single" w:sz="4" w:space="0" w:color="auto"/>
            </w:tcBorders>
            <w:shd w:val="clear" w:color="auto" w:fill="auto"/>
            <w:noWrap/>
            <w:vAlign w:val="bottom"/>
            <w:hideMark/>
          </w:tcPr>
          <w:p w14:paraId="56F0012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w:t>
            </w:r>
          </w:p>
        </w:tc>
        <w:tc>
          <w:tcPr>
            <w:tcW w:w="576" w:type="dxa"/>
            <w:tcBorders>
              <w:top w:val="nil"/>
              <w:left w:val="nil"/>
              <w:bottom w:val="single" w:sz="4" w:space="0" w:color="auto"/>
              <w:right w:val="single" w:sz="4" w:space="0" w:color="auto"/>
            </w:tcBorders>
            <w:shd w:val="clear" w:color="auto" w:fill="auto"/>
            <w:noWrap/>
            <w:vAlign w:val="bottom"/>
            <w:hideMark/>
          </w:tcPr>
          <w:p w14:paraId="5069D80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11</w:t>
            </w:r>
          </w:p>
        </w:tc>
        <w:tc>
          <w:tcPr>
            <w:tcW w:w="576" w:type="dxa"/>
            <w:tcBorders>
              <w:top w:val="nil"/>
              <w:left w:val="nil"/>
              <w:bottom w:val="single" w:sz="4" w:space="0" w:color="auto"/>
              <w:right w:val="single" w:sz="4" w:space="0" w:color="auto"/>
            </w:tcBorders>
            <w:shd w:val="clear" w:color="auto" w:fill="auto"/>
            <w:noWrap/>
            <w:vAlign w:val="bottom"/>
            <w:hideMark/>
          </w:tcPr>
          <w:p w14:paraId="0791D66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11</w:t>
            </w:r>
          </w:p>
        </w:tc>
        <w:tc>
          <w:tcPr>
            <w:tcW w:w="576" w:type="dxa"/>
            <w:tcBorders>
              <w:top w:val="nil"/>
              <w:left w:val="nil"/>
              <w:bottom w:val="single" w:sz="4" w:space="0" w:color="auto"/>
              <w:right w:val="single" w:sz="4" w:space="0" w:color="auto"/>
            </w:tcBorders>
            <w:shd w:val="clear" w:color="auto" w:fill="auto"/>
            <w:noWrap/>
            <w:vAlign w:val="bottom"/>
            <w:hideMark/>
          </w:tcPr>
          <w:p w14:paraId="00DB9819"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w:t>
            </w:r>
          </w:p>
        </w:tc>
        <w:tc>
          <w:tcPr>
            <w:tcW w:w="576" w:type="dxa"/>
            <w:tcBorders>
              <w:top w:val="nil"/>
              <w:left w:val="nil"/>
              <w:bottom w:val="single" w:sz="4" w:space="0" w:color="auto"/>
              <w:right w:val="single" w:sz="4" w:space="0" w:color="auto"/>
            </w:tcBorders>
            <w:shd w:val="clear" w:color="auto" w:fill="auto"/>
            <w:noWrap/>
            <w:vAlign w:val="bottom"/>
            <w:hideMark/>
          </w:tcPr>
          <w:p w14:paraId="0366A6A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4</w:t>
            </w:r>
          </w:p>
        </w:tc>
        <w:tc>
          <w:tcPr>
            <w:tcW w:w="576" w:type="dxa"/>
            <w:tcBorders>
              <w:top w:val="nil"/>
              <w:left w:val="nil"/>
              <w:bottom w:val="single" w:sz="4" w:space="0" w:color="auto"/>
              <w:right w:val="single" w:sz="4" w:space="0" w:color="auto"/>
            </w:tcBorders>
            <w:shd w:val="clear" w:color="auto" w:fill="auto"/>
            <w:noWrap/>
            <w:vAlign w:val="bottom"/>
            <w:hideMark/>
          </w:tcPr>
          <w:p w14:paraId="1414885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w:t>
            </w:r>
          </w:p>
        </w:tc>
        <w:tc>
          <w:tcPr>
            <w:tcW w:w="666"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72BF9355" w14:textId="77777777" w:rsidR="00BE3465" w:rsidRPr="004D77D7" w:rsidRDefault="00BE3465" w:rsidP="00BE3465">
            <w:pPr>
              <w:widowControl/>
              <w:jc w:val="left"/>
              <w:rPr>
                <w:rFonts w:ascii="宋体" w:hAnsi="宋体" w:cs="宋体"/>
                <w:color w:val="9C0006"/>
                <w:kern w:val="0"/>
                <w:sz w:val="18"/>
                <w:szCs w:val="18"/>
              </w:rPr>
            </w:pPr>
            <w:r w:rsidRPr="004D77D7">
              <w:rPr>
                <w:rFonts w:ascii="宋体" w:hAnsi="宋体" w:cs="宋体" w:hint="eastAsia"/>
                <w:color w:val="9C0006"/>
                <w:kern w:val="0"/>
                <w:sz w:val="18"/>
                <w:szCs w:val="18"/>
              </w:rPr>
              <w:t>41</w:t>
            </w:r>
          </w:p>
        </w:tc>
        <w:tc>
          <w:tcPr>
            <w:tcW w:w="576" w:type="dxa"/>
            <w:tcBorders>
              <w:top w:val="nil"/>
              <w:left w:val="nil"/>
              <w:bottom w:val="single" w:sz="4" w:space="0" w:color="auto"/>
              <w:right w:val="single" w:sz="4" w:space="0" w:color="auto"/>
            </w:tcBorders>
            <w:shd w:val="clear" w:color="auto" w:fill="auto"/>
            <w:noWrap/>
            <w:vAlign w:val="bottom"/>
            <w:hideMark/>
          </w:tcPr>
          <w:p w14:paraId="3A840C0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67</w:t>
            </w:r>
          </w:p>
        </w:tc>
        <w:tc>
          <w:tcPr>
            <w:tcW w:w="576" w:type="dxa"/>
            <w:tcBorders>
              <w:top w:val="nil"/>
              <w:left w:val="nil"/>
              <w:bottom w:val="single" w:sz="4" w:space="0" w:color="auto"/>
              <w:right w:val="single" w:sz="4" w:space="0" w:color="auto"/>
            </w:tcBorders>
            <w:shd w:val="clear" w:color="auto" w:fill="auto"/>
            <w:noWrap/>
            <w:vAlign w:val="bottom"/>
            <w:hideMark/>
          </w:tcPr>
          <w:p w14:paraId="76CD9CF0"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47</w:t>
            </w:r>
          </w:p>
        </w:tc>
        <w:tc>
          <w:tcPr>
            <w:tcW w:w="576" w:type="dxa"/>
            <w:tcBorders>
              <w:top w:val="nil"/>
              <w:left w:val="nil"/>
              <w:bottom w:val="single" w:sz="4" w:space="0" w:color="auto"/>
              <w:right w:val="single" w:sz="4" w:space="0" w:color="auto"/>
            </w:tcBorders>
            <w:shd w:val="clear" w:color="auto" w:fill="auto"/>
            <w:noWrap/>
            <w:vAlign w:val="bottom"/>
            <w:hideMark/>
          </w:tcPr>
          <w:p w14:paraId="490A98D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37</w:t>
            </w:r>
          </w:p>
        </w:tc>
        <w:tc>
          <w:tcPr>
            <w:tcW w:w="576" w:type="dxa"/>
            <w:tcBorders>
              <w:top w:val="nil"/>
              <w:left w:val="nil"/>
              <w:bottom w:val="single" w:sz="4" w:space="0" w:color="auto"/>
              <w:right w:val="single" w:sz="4" w:space="0" w:color="auto"/>
            </w:tcBorders>
            <w:shd w:val="clear" w:color="auto" w:fill="auto"/>
            <w:noWrap/>
            <w:vAlign w:val="bottom"/>
            <w:hideMark/>
          </w:tcPr>
          <w:p w14:paraId="3695B76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32</w:t>
            </w:r>
          </w:p>
        </w:tc>
        <w:tc>
          <w:tcPr>
            <w:tcW w:w="576" w:type="dxa"/>
            <w:tcBorders>
              <w:top w:val="nil"/>
              <w:left w:val="nil"/>
              <w:bottom w:val="single" w:sz="4" w:space="0" w:color="auto"/>
              <w:right w:val="single" w:sz="4" w:space="0" w:color="auto"/>
            </w:tcBorders>
            <w:shd w:val="clear" w:color="auto" w:fill="auto"/>
            <w:noWrap/>
            <w:vAlign w:val="bottom"/>
            <w:hideMark/>
          </w:tcPr>
          <w:p w14:paraId="28A9178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76</w:t>
            </w:r>
          </w:p>
        </w:tc>
        <w:tc>
          <w:tcPr>
            <w:tcW w:w="576" w:type="dxa"/>
            <w:tcBorders>
              <w:top w:val="nil"/>
              <w:left w:val="nil"/>
              <w:bottom w:val="single" w:sz="4" w:space="0" w:color="auto"/>
              <w:right w:val="single" w:sz="4" w:space="0" w:color="auto"/>
            </w:tcBorders>
            <w:shd w:val="clear" w:color="auto" w:fill="auto"/>
            <w:noWrap/>
            <w:vAlign w:val="bottom"/>
            <w:hideMark/>
          </w:tcPr>
          <w:p w14:paraId="79F933BE"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76</w:t>
            </w:r>
          </w:p>
        </w:tc>
        <w:tc>
          <w:tcPr>
            <w:tcW w:w="576" w:type="dxa"/>
            <w:tcBorders>
              <w:top w:val="nil"/>
              <w:left w:val="nil"/>
              <w:bottom w:val="single" w:sz="4" w:space="0" w:color="auto"/>
              <w:right w:val="single" w:sz="4" w:space="0" w:color="auto"/>
            </w:tcBorders>
            <w:shd w:val="clear" w:color="auto" w:fill="auto"/>
            <w:noWrap/>
            <w:vAlign w:val="bottom"/>
            <w:hideMark/>
          </w:tcPr>
          <w:p w14:paraId="6842F0B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60</w:t>
            </w:r>
          </w:p>
        </w:tc>
        <w:tc>
          <w:tcPr>
            <w:tcW w:w="634" w:type="dxa"/>
            <w:tcBorders>
              <w:top w:val="nil"/>
              <w:left w:val="nil"/>
              <w:bottom w:val="single" w:sz="4" w:space="0" w:color="auto"/>
              <w:right w:val="single" w:sz="4" w:space="0" w:color="auto"/>
            </w:tcBorders>
            <w:shd w:val="clear" w:color="auto" w:fill="auto"/>
            <w:noWrap/>
            <w:vAlign w:val="bottom"/>
            <w:hideMark/>
          </w:tcPr>
          <w:p w14:paraId="6B197D8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55</w:t>
            </w:r>
          </w:p>
        </w:tc>
        <w:tc>
          <w:tcPr>
            <w:tcW w:w="426"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4BF0ED0C" w14:textId="77777777" w:rsidR="00BE3465" w:rsidRPr="004D77D7" w:rsidRDefault="00BE3465" w:rsidP="00BE3465">
            <w:pPr>
              <w:widowControl/>
              <w:jc w:val="left"/>
              <w:rPr>
                <w:rFonts w:ascii="宋体" w:hAnsi="宋体" w:cs="宋体"/>
                <w:color w:val="9C0006"/>
                <w:kern w:val="0"/>
                <w:sz w:val="18"/>
                <w:szCs w:val="18"/>
              </w:rPr>
            </w:pPr>
            <w:r w:rsidRPr="004D77D7">
              <w:rPr>
                <w:rFonts w:ascii="宋体" w:hAnsi="宋体" w:cs="宋体" w:hint="eastAsia"/>
                <w:color w:val="9C0006"/>
                <w:kern w:val="0"/>
                <w:sz w:val="18"/>
                <w:szCs w:val="18"/>
              </w:rPr>
              <w:t>44</w:t>
            </w:r>
          </w:p>
        </w:tc>
        <w:tc>
          <w:tcPr>
            <w:tcW w:w="425"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74C2B2E8" w14:textId="77777777" w:rsidR="00BE3465" w:rsidRPr="004D77D7" w:rsidRDefault="00BE3465" w:rsidP="00BE3465">
            <w:pPr>
              <w:widowControl/>
              <w:jc w:val="left"/>
              <w:rPr>
                <w:rFonts w:ascii="宋体" w:hAnsi="宋体" w:cs="宋体"/>
                <w:color w:val="9C0006"/>
                <w:kern w:val="0"/>
                <w:sz w:val="18"/>
                <w:szCs w:val="18"/>
              </w:rPr>
            </w:pPr>
            <w:r w:rsidRPr="004D77D7">
              <w:rPr>
                <w:rFonts w:ascii="宋体" w:hAnsi="宋体" w:cs="宋体" w:hint="eastAsia"/>
                <w:color w:val="9C0006"/>
                <w:kern w:val="0"/>
                <w:sz w:val="18"/>
                <w:szCs w:val="18"/>
              </w:rPr>
              <w:t>0</w:t>
            </w:r>
          </w:p>
        </w:tc>
        <w:tc>
          <w:tcPr>
            <w:tcW w:w="709" w:type="dxa"/>
            <w:tcBorders>
              <w:top w:val="single" w:sz="4" w:space="0" w:color="auto"/>
              <w:left w:val="single" w:sz="4" w:space="0" w:color="auto"/>
              <w:bottom w:val="single" w:sz="4" w:space="0" w:color="auto"/>
              <w:right w:val="single" w:sz="4" w:space="0" w:color="auto"/>
            </w:tcBorders>
            <w:shd w:val="clear" w:color="000000" w:fill="FFC7CE"/>
            <w:vAlign w:val="center"/>
          </w:tcPr>
          <w:p w14:paraId="504D3298" w14:textId="5C206DDA" w:rsidR="00BE3465" w:rsidRPr="008B51A1" w:rsidRDefault="00BE3465" w:rsidP="00BE3465">
            <w:pPr>
              <w:widowControl/>
              <w:jc w:val="center"/>
              <w:rPr>
                <w:rFonts w:ascii="宋体" w:hAnsi="宋体" w:cs="宋体"/>
                <w:color w:val="9C0006"/>
                <w:kern w:val="0"/>
                <w:sz w:val="18"/>
                <w:szCs w:val="18"/>
              </w:rPr>
            </w:pPr>
            <w:r w:rsidRPr="008B51A1">
              <w:rPr>
                <w:color w:val="9C0006"/>
                <w:sz w:val="18"/>
                <w:szCs w:val="18"/>
              </w:rPr>
              <w:t>0</w:t>
            </w:r>
          </w:p>
        </w:tc>
      </w:tr>
      <w:tr w:rsidR="00BE3465" w:rsidRPr="004D77D7" w14:paraId="3718B5BE" w14:textId="3C9AE43C" w:rsidTr="003967F9">
        <w:trPr>
          <w:trHeight w:val="27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4AD67CFF"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266</w:t>
            </w:r>
          </w:p>
        </w:tc>
        <w:tc>
          <w:tcPr>
            <w:tcW w:w="1134" w:type="dxa"/>
            <w:tcBorders>
              <w:top w:val="nil"/>
              <w:left w:val="nil"/>
              <w:bottom w:val="single" w:sz="4" w:space="0" w:color="auto"/>
              <w:right w:val="single" w:sz="4" w:space="0" w:color="auto"/>
            </w:tcBorders>
            <w:shd w:val="clear" w:color="auto" w:fill="auto"/>
            <w:noWrap/>
            <w:vAlign w:val="bottom"/>
            <w:hideMark/>
          </w:tcPr>
          <w:p w14:paraId="33A5A779" w14:textId="2979865F" w:rsidR="00BE3465" w:rsidRPr="004D77D7" w:rsidRDefault="00BE3465" w:rsidP="00BE3465">
            <w:pPr>
              <w:widowControl/>
              <w:jc w:val="left"/>
              <w:rPr>
                <w:rFonts w:ascii="宋体" w:hAnsi="宋体" w:cs="宋体"/>
                <w:color w:val="000000"/>
                <w:kern w:val="0"/>
                <w:sz w:val="18"/>
                <w:szCs w:val="18"/>
              </w:rPr>
            </w:pPr>
            <w:r>
              <w:rPr>
                <w:rFonts w:hint="eastAsia"/>
                <w:color w:val="000000"/>
                <w:sz w:val="22"/>
                <w:szCs w:val="22"/>
              </w:rPr>
              <w:t>*</w:t>
            </w:r>
            <w:r>
              <w:rPr>
                <w:rFonts w:hint="eastAsia"/>
                <w:color w:val="000000"/>
                <w:sz w:val="22"/>
                <w:szCs w:val="22"/>
              </w:rPr>
              <w:t>桂</w:t>
            </w:r>
          </w:p>
        </w:tc>
        <w:tc>
          <w:tcPr>
            <w:tcW w:w="624" w:type="dxa"/>
            <w:tcBorders>
              <w:top w:val="nil"/>
              <w:left w:val="nil"/>
              <w:bottom w:val="single" w:sz="4" w:space="0" w:color="auto"/>
              <w:right w:val="single" w:sz="4" w:space="0" w:color="auto"/>
            </w:tcBorders>
            <w:shd w:val="clear" w:color="auto" w:fill="auto"/>
            <w:noWrap/>
            <w:vAlign w:val="bottom"/>
            <w:hideMark/>
          </w:tcPr>
          <w:p w14:paraId="751698DB"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91</w:t>
            </w:r>
          </w:p>
        </w:tc>
        <w:tc>
          <w:tcPr>
            <w:tcW w:w="509" w:type="dxa"/>
            <w:tcBorders>
              <w:top w:val="nil"/>
              <w:left w:val="nil"/>
              <w:bottom w:val="single" w:sz="4" w:space="0" w:color="auto"/>
              <w:right w:val="single" w:sz="4" w:space="0" w:color="auto"/>
            </w:tcBorders>
            <w:shd w:val="clear" w:color="auto" w:fill="auto"/>
            <w:noWrap/>
            <w:vAlign w:val="bottom"/>
            <w:hideMark/>
          </w:tcPr>
          <w:p w14:paraId="7EF309D5"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70</w:t>
            </w:r>
          </w:p>
        </w:tc>
        <w:tc>
          <w:tcPr>
            <w:tcW w:w="567" w:type="dxa"/>
            <w:tcBorders>
              <w:top w:val="nil"/>
              <w:left w:val="nil"/>
              <w:bottom w:val="single" w:sz="4" w:space="0" w:color="auto"/>
              <w:right w:val="single" w:sz="4" w:space="0" w:color="auto"/>
            </w:tcBorders>
            <w:shd w:val="clear" w:color="auto" w:fill="auto"/>
            <w:noWrap/>
            <w:vAlign w:val="bottom"/>
            <w:hideMark/>
          </w:tcPr>
          <w:p w14:paraId="4CCD2F6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94</w:t>
            </w:r>
          </w:p>
        </w:tc>
        <w:tc>
          <w:tcPr>
            <w:tcW w:w="486" w:type="dxa"/>
            <w:tcBorders>
              <w:top w:val="nil"/>
              <w:left w:val="nil"/>
              <w:bottom w:val="single" w:sz="4" w:space="0" w:color="auto"/>
              <w:right w:val="single" w:sz="4" w:space="0" w:color="auto"/>
            </w:tcBorders>
            <w:shd w:val="clear" w:color="auto" w:fill="auto"/>
            <w:noWrap/>
            <w:vAlign w:val="bottom"/>
            <w:hideMark/>
          </w:tcPr>
          <w:p w14:paraId="769F97F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63</w:t>
            </w:r>
          </w:p>
        </w:tc>
        <w:tc>
          <w:tcPr>
            <w:tcW w:w="507" w:type="dxa"/>
            <w:tcBorders>
              <w:top w:val="nil"/>
              <w:left w:val="nil"/>
              <w:bottom w:val="single" w:sz="4" w:space="0" w:color="auto"/>
              <w:right w:val="single" w:sz="4" w:space="0" w:color="auto"/>
            </w:tcBorders>
            <w:shd w:val="clear" w:color="000000" w:fill="F2F2F2"/>
            <w:noWrap/>
            <w:vAlign w:val="bottom"/>
            <w:hideMark/>
          </w:tcPr>
          <w:p w14:paraId="6394F47B"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76</w:t>
            </w:r>
          </w:p>
        </w:tc>
        <w:tc>
          <w:tcPr>
            <w:tcW w:w="576" w:type="dxa"/>
            <w:tcBorders>
              <w:top w:val="nil"/>
              <w:left w:val="nil"/>
              <w:bottom w:val="single" w:sz="4" w:space="0" w:color="auto"/>
              <w:right w:val="single" w:sz="4" w:space="0" w:color="auto"/>
            </w:tcBorders>
            <w:shd w:val="clear" w:color="auto" w:fill="auto"/>
            <w:noWrap/>
            <w:vAlign w:val="bottom"/>
            <w:hideMark/>
          </w:tcPr>
          <w:p w14:paraId="6473FD4E"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w:t>
            </w:r>
          </w:p>
        </w:tc>
        <w:tc>
          <w:tcPr>
            <w:tcW w:w="576" w:type="dxa"/>
            <w:tcBorders>
              <w:top w:val="nil"/>
              <w:left w:val="nil"/>
              <w:bottom w:val="single" w:sz="4" w:space="0" w:color="auto"/>
              <w:right w:val="single" w:sz="4" w:space="0" w:color="auto"/>
            </w:tcBorders>
            <w:shd w:val="clear" w:color="auto" w:fill="auto"/>
            <w:noWrap/>
            <w:vAlign w:val="bottom"/>
            <w:hideMark/>
          </w:tcPr>
          <w:p w14:paraId="50C9856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11</w:t>
            </w:r>
          </w:p>
        </w:tc>
        <w:tc>
          <w:tcPr>
            <w:tcW w:w="576" w:type="dxa"/>
            <w:tcBorders>
              <w:top w:val="nil"/>
              <w:left w:val="nil"/>
              <w:bottom w:val="single" w:sz="4" w:space="0" w:color="auto"/>
              <w:right w:val="single" w:sz="4" w:space="0" w:color="auto"/>
            </w:tcBorders>
            <w:shd w:val="clear" w:color="auto" w:fill="auto"/>
            <w:noWrap/>
            <w:vAlign w:val="bottom"/>
            <w:hideMark/>
          </w:tcPr>
          <w:p w14:paraId="5E0ED798"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15</w:t>
            </w:r>
          </w:p>
        </w:tc>
        <w:tc>
          <w:tcPr>
            <w:tcW w:w="576" w:type="dxa"/>
            <w:tcBorders>
              <w:top w:val="nil"/>
              <w:left w:val="nil"/>
              <w:bottom w:val="single" w:sz="4" w:space="0" w:color="auto"/>
              <w:right w:val="single" w:sz="4" w:space="0" w:color="auto"/>
            </w:tcBorders>
            <w:shd w:val="clear" w:color="auto" w:fill="auto"/>
            <w:noWrap/>
            <w:vAlign w:val="bottom"/>
            <w:hideMark/>
          </w:tcPr>
          <w:p w14:paraId="7A71B7A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11</w:t>
            </w:r>
          </w:p>
        </w:tc>
        <w:tc>
          <w:tcPr>
            <w:tcW w:w="576" w:type="dxa"/>
            <w:tcBorders>
              <w:top w:val="nil"/>
              <w:left w:val="nil"/>
              <w:bottom w:val="single" w:sz="4" w:space="0" w:color="auto"/>
              <w:right w:val="single" w:sz="4" w:space="0" w:color="auto"/>
            </w:tcBorders>
            <w:shd w:val="clear" w:color="auto" w:fill="auto"/>
            <w:noWrap/>
            <w:vAlign w:val="bottom"/>
            <w:hideMark/>
          </w:tcPr>
          <w:p w14:paraId="779EC4C0"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4</w:t>
            </w:r>
          </w:p>
        </w:tc>
        <w:tc>
          <w:tcPr>
            <w:tcW w:w="576" w:type="dxa"/>
            <w:tcBorders>
              <w:top w:val="nil"/>
              <w:left w:val="nil"/>
              <w:bottom w:val="single" w:sz="4" w:space="0" w:color="auto"/>
              <w:right w:val="single" w:sz="4" w:space="0" w:color="auto"/>
            </w:tcBorders>
            <w:shd w:val="clear" w:color="auto" w:fill="auto"/>
            <w:noWrap/>
            <w:vAlign w:val="bottom"/>
            <w:hideMark/>
          </w:tcPr>
          <w:p w14:paraId="20EEE02E"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w:t>
            </w:r>
          </w:p>
        </w:tc>
        <w:tc>
          <w:tcPr>
            <w:tcW w:w="666"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071B03E1" w14:textId="77777777" w:rsidR="00BE3465" w:rsidRPr="004D77D7" w:rsidRDefault="00BE3465" w:rsidP="00BE3465">
            <w:pPr>
              <w:widowControl/>
              <w:jc w:val="left"/>
              <w:rPr>
                <w:rFonts w:ascii="宋体" w:hAnsi="宋体" w:cs="宋体"/>
                <w:color w:val="9C0006"/>
                <w:kern w:val="0"/>
                <w:sz w:val="18"/>
                <w:szCs w:val="18"/>
              </w:rPr>
            </w:pPr>
            <w:r w:rsidRPr="004D77D7">
              <w:rPr>
                <w:rFonts w:ascii="宋体" w:hAnsi="宋体" w:cs="宋体" w:hint="eastAsia"/>
                <w:color w:val="9C0006"/>
                <w:kern w:val="0"/>
                <w:sz w:val="18"/>
                <w:szCs w:val="18"/>
              </w:rPr>
              <w:t>49</w:t>
            </w:r>
          </w:p>
        </w:tc>
        <w:tc>
          <w:tcPr>
            <w:tcW w:w="576" w:type="dxa"/>
            <w:tcBorders>
              <w:top w:val="nil"/>
              <w:left w:val="nil"/>
              <w:bottom w:val="single" w:sz="4" w:space="0" w:color="auto"/>
              <w:right w:val="single" w:sz="4" w:space="0" w:color="auto"/>
            </w:tcBorders>
            <w:shd w:val="clear" w:color="auto" w:fill="auto"/>
            <w:noWrap/>
            <w:vAlign w:val="bottom"/>
            <w:hideMark/>
          </w:tcPr>
          <w:p w14:paraId="327086F0"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75</w:t>
            </w:r>
          </w:p>
        </w:tc>
        <w:tc>
          <w:tcPr>
            <w:tcW w:w="576" w:type="dxa"/>
            <w:tcBorders>
              <w:top w:val="nil"/>
              <w:left w:val="nil"/>
              <w:bottom w:val="single" w:sz="4" w:space="0" w:color="auto"/>
              <w:right w:val="single" w:sz="4" w:space="0" w:color="auto"/>
            </w:tcBorders>
            <w:shd w:val="clear" w:color="auto" w:fill="auto"/>
            <w:noWrap/>
            <w:vAlign w:val="bottom"/>
            <w:hideMark/>
          </w:tcPr>
          <w:p w14:paraId="21F5618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58</w:t>
            </w:r>
          </w:p>
        </w:tc>
        <w:tc>
          <w:tcPr>
            <w:tcW w:w="576" w:type="dxa"/>
            <w:tcBorders>
              <w:top w:val="nil"/>
              <w:left w:val="nil"/>
              <w:bottom w:val="single" w:sz="4" w:space="0" w:color="auto"/>
              <w:right w:val="single" w:sz="4" w:space="0" w:color="auto"/>
            </w:tcBorders>
            <w:shd w:val="clear" w:color="auto" w:fill="auto"/>
            <w:noWrap/>
            <w:vAlign w:val="bottom"/>
            <w:hideMark/>
          </w:tcPr>
          <w:p w14:paraId="5DAA742B"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56</w:t>
            </w:r>
          </w:p>
        </w:tc>
        <w:tc>
          <w:tcPr>
            <w:tcW w:w="576" w:type="dxa"/>
            <w:tcBorders>
              <w:top w:val="nil"/>
              <w:left w:val="nil"/>
              <w:bottom w:val="single" w:sz="4" w:space="0" w:color="auto"/>
              <w:right w:val="single" w:sz="4" w:space="0" w:color="auto"/>
            </w:tcBorders>
            <w:shd w:val="clear" w:color="auto" w:fill="auto"/>
            <w:noWrap/>
            <w:vAlign w:val="bottom"/>
            <w:hideMark/>
          </w:tcPr>
          <w:p w14:paraId="6F377B7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52</w:t>
            </w:r>
          </w:p>
        </w:tc>
        <w:tc>
          <w:tcPr>
            <w:tcW w:w="576" w:type="dxa"/>
            <w:tcBorders>
              <w:top w:val="nil"/>
              <w:left w:val="nil"/>
              <w:bottom w:val="single" w:sz="4" w:space="0" w:color="auto"/>
              <w:right w:val="single" w:sz="4" w:space="0" w:color="auto"/>
            </w:tcBorders>
            <w:shd w:val="clear" w:color="auto" w:fill="auto"/>
            <w:noWrap/>
            <w:vAlign w:val="bottom"/>
            <w:hideMark/>
          </w:tcPr>
          <w:p w14:paraId="3E87BED9"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89</w:t>
            </w:r>
          </w:p>
        </w:tc>
        <w:tc>
          <w:tcPr>
            <w:tcW w:w="576" w:type="dxa"/>
            <w:tcBorders>
              <w:top w:val="nil"/>
              <w:left w:val="nil"/>
              <w:bottom w:val="single" w:sz="4" w:space="0" w:color="auto"/>
              <w:right w:val="single" w:sz="4" w:space="0" w:color="auto"/>
            </w:tcBorders>
            <w:shd w:val="clear" w:color="auto" w:fill="auto"/>
            <w:noWrap/>
            <w:vAlign w:val="bottom"/>
            <w:hideMark/>
          </w:tcPr>
          <w:p w14:paraId="78B15D2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85</w:t>
            </w:r>
          </w:p>
        </w:tc>
        <w:tc>
          <w:tcPr>
            <w:tcW w:w="576" w:type="dxa"/>
            <w:tcBorders>
              <w:top w:val="nil"/>
              <w:left w:val="nil"/>
              <w:bottom w:val="single" w:sz="4" w:space="0" w:color="auto"/>
              <w:right w:val="single" w:sz="4" w:space="0" w:color="auto"/>
            </w:tcBorders>
            <w:shd w:val="clear" w:color="auto" w:fill="auto"/>
            <w:noWrap/>
            <w:vAlign w:val="bottom"/>
            <w:hideMark/>
          </w:tcPr>
          <w:p w14:paraId="4750791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70</w:t>
            </w:r>
          </w:p>
        </w:tc>
        <w:tc>
          <w:tcPr>
            <w:tcW w:w="634" w:type="dxa"/>
            <w:tcBorders>
              <w:top w:val="nil"/>
              <w:left w:val="nil"/>
              <w:bottom w:val="single" w:sz="4" w:space="0" w:color="auto"/>
              <w:right w:val="single" w:sz="4" w:space="0" w:color="auto"/>
            </w:tcBorders>
            <w:shd w:val="clear" w:color="auto" w:fill="auto"/>
            <w:noWrap/>
            <w:vAlign w:val="bottom"/>
            <w:hideMark/>
          </w:tcPr>
          <w:p w14:paraId="75423700"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83</w:t>
            </w:r>
          </w:p>
        </w:tc>
        <w:tc>
          <w:tcPr>
            <w:tcW w:w="426" w:type="dxa"/>
            <w:tcBorders>
              <w:top w:val="nil"/>
              <w:left w:val="nil"/>
              <w:bottom w:val="single" w:sz="4" w:space="0" w:color="auto"/>
              <w:right w:val="single" w:sz="4" w:space="0" w:color="auto"/>
            </w:tcBorders>
            <w:shd w:val="clear" w:color="000000" w:fill="F2F2F2"/>
            <w:noWrap/>
            <w:vAlign w:val="bottom"/>
            <w:hideMark/>
          </w:tcPr>
          <w:p w14:paraId="0844FE6E"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60</w:t>
            </w:r>
          </w:p>
        </w:tc>
        <w:tc>
          <w:tcPr>
            <w:tcW w:w="425" w:type="dxa"/>
            <w:tcBorders>
              <w:top w:val="nil"/>
              <w:left w:val="nil"/>
              <w:bottom w:val="single" w:sz="4" w:space="0" w:color="auto"/>
              <w:right w:val="single" w:sz="4" w:space="0" w:color="auto"/>
            </w:tcBorders>
            <w:shd w:val="clear" w:color="000000" w:fill="F2F2F2"/>
            <w:noWrap/>
            <w:vAlign w:val="bottom"/>
            <w:hideMark/>
          </w:tcPr>
          <w:p w14:paraId="59E16626"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w:t>
            </w:r>
          </w:p>
        </w:tc>
        <w:tc>
          <w:tcPr>
            <w:tcW w:w="709" w:type="dxa"/>
            <w:tcBorders>
              <w:top w:val="single" w:sz="4" w:space="0" w:color="auto"/>
              <w:left w:val="single" w:sz="4" w:space="0" w:color="auto"/>
              <w:bottom w:val="single" w:sz="4" w:space="0" w:color="auto"/>
              <w:right w:val="single" w:sz="4" w:space="0" w:color="auto"/>
            </w:tcBorders>
            <w:shd w:val="clear" w:color="000000" w:fill="FFC7CE"/>
            <w:vAlign w:val="center"/>
          </w:tcPr>
          <w:p w14:paraId="1D32A4AC" w14:textId="632336C2" w:rsidR="00BE3465" w:rsidRPr="008B51A1" w:rsidRDefault="00BE3465" w:rsidP="00BE3465">
            <w:pPr>
              <w:widowControl/>
              <w:jc w:val="center"/>
              <w:rPr>
                <w:rFonts w:ascii="宋体" w:hAnsi="宋体" w:cs="宋体"/>
                <w:color w:val="000000"/>
                <w:kern w:val="0"/>
                <w:sz w:val="18"/>
                <w:szCs w:val="18"/>
              </w:rPr>
            </w:pPr>
            <w:r w:rsidRPr="008B51A1">
              <w:rPr>
                <w:color w:val="9C0006"/>
                <w:sz w:val="18"/>
                <w:szCs w:val="18"/>
              </w:rPr>
              <w:t>0</w:t>
            </w:r>
          </w:p>
        </w:tc>
      </w:tr>
      <w:tr w:rsidR="00BE3465" w:rsidRPr="004D77D7" w14:paraId="6CCB5DB4" w14:textId="3AE409EA" w:rsidTr="003967F9">
        <w:trPr>
          <w:trHeight w:val="27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4A01101E"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267</w:t>
            </w:r>
          </w:p>
        </w:tc>
        <w:tc>
          <w:tcPr>
            <w:tcW w:w="1134" w:type="dxa"/>
            <w:tcBorders>
              <w:top w:val="nil"/>
              <w:left w:val="nil"/>
              <w:bottom w:val="single" w:sz="4" w:space="0" w:color="auto"/>
              <w:right w:val="single" w:sz="4" w:space="0" w:color="auto"/>
            </w:tcBorders>
            <w:shd w:val="clear" w:color="auto" w:fill="auto"/>
            <w:noWrap/>
            <w:vAlign w:val="bottom"/>
            <w:hideMark/>
          </w:tcPr>
          <w:p w14:paraId="55799FDC" w14:textId="37C1EE15" w:rsidR="00BE3465" w:rsidRPr="004D77D7" w:rsidRDefault="00BE3465" w:rsidP="00BE3465">
            <w:pPr>
              <w:widowControl/>
              <w:jc w:val="left"/>
              <w:rPr>
                <w:rFonts w:ascii="宋体" w:hAnsi="宋体" w:cs="宋体"/>
                <w:color w:val="000000"/>
                <w:kern w:val="0"/>
                <w:sz w:val="18"/>
                <w:szCs w:val="18"/>
              </w:rPr>
            </w:pPr>
            <w:r>
              <w:rPr>
                <w:rFonts w:hint="eastAsia"/>
                <w:color w:val="000000"/>
                <w:sz w:val="22"/>
                <w:szCs w:val="22"/>
              </w:rPr>
              <w:t>*</w:t>
            </w:r>
            <w:r>
              <w:rPr>
                <w:rFonts w:hint="eastAsia"/>
                <w:color w:val="000000"/>
                <w:sz w:val="22"/>
                <w:szCs w:val="22"/>
              </w:rPr>
              <w:t>德</w:t>
            </w:r>
          </w:p>
        </w:tc>
        <w:tc>
          <w:tcPr>
            <w:tcW w:w="624" w:type="dxa"/>
            <w:tcBorders>
              <w:top w:val="nil"/>
              <w:left w:val="nil"/>
              <w:bottom w:val="single" w:sz="4" w:space="0" w:color="auto"/>
              <w:right w:val="single" w:sz="4" w:space="0" w:color="auto"/>
            </w:tcBorders>
            <w:shd w:val="clear" w:color="auto" w:fill="auto"/>
            <w:noWrap/>
            <w:vAlign w:val="bottom"/>
            <w:hideMark/>
          </w:tcPr>
          <w:p w14:paraId="35F69CC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84</w:t>
            </w:r>
          </w:p>
        </w:tc>
        <w:tc>
          <w:tcPr>
            <w:tcW w:w="509" w:type="dxa"/>
            <w:tcBorders>
              <w:top w:val="nil"/>
              <w:left w:val="nil"/>
              <w:bottom w:val="single" w:sz="4" w:space="0" w:color="auto"/>
              <w:right w:val="single" w:sz="4" w:space="0" w:color="auto"/>
            </w:tcBorders>
            <w:shd w:val="clear" w:color="auto" w:fill="auto"/>
            <w:noWrap/>
            <w:vAlign w:val="bottom"/>
            <w:hideMark/>
          </w:tcPr>
          <w:p w14:paraId="50E960A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55</w:t>
            </w:r>
          </w:p>
        </w:tc>
        <w:tc>
          <w:tcPr>
            <w:tcW w:w="567" w:type="dxa"/>
            <w:tcBorders>
              <w:top w:val="nil"/>
              <w:left w:val="nil"/>
              <w:bottom w:val="single" w:sz="4" w:space="0" w:color="auto"/>
              <w:right w:val="single" w:sz="4" w:space="0" w:color="auto"/>
            </w:tcBorders>
            <w:shd w:val="clear" w:color="auto" w:fill="auto"/>
            <w:noWrap/>
            <w:vAlign w:val="bottom"/>
            <w:hideMark/>
          </w:tcPr>
          <w:p w14:paraId="242E9348"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45</w:t>
            </w:r>
          </w:p>
        </w:tc>
        <w:tc>
          <w:tcPr>
            <w:tcW w:w="486" w:type="dxa"/>
            <w:tcBorders>
              <w:top w:val="nil"/>
              <w:left w:val="nil"/>
              <w:bottom w:val="single" w:sz="4" w:space="0" w:color="auto"/>
              <w:right w:val="single" w:sz="4" w:space="0" w:color="auto"/>
            </w:tcBorders>
            <w:shd w:val="clear" w:color="auto" w:fill="auto"/>
            <w:noWrap/>
            <w:vAlign w:val="bottom"/>
            <w:hideMark/>
          </w:tcPr>
          <w:p w14:paraId="29D5011B"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59</w:t>
            </w:r>
          </w:p>
        </w:tc>
        <w:tc>
          <w:tcPr>
            <w:tcW w:w="507" w:type="dxa"/>
            <w:tcBorders>
              <w:top w:val="nil"/>
              <w:left w:val="nil"/>
              <w:bottom w:val="single" w:sz="4" w:space="0" w:color="auto"/>
              <w:right w:val="single" w:sz="4" w:space="0" w:color="auto"/>
            </w:tcBorders>
            <w:shd w:val="clear" w:color="000000" w:fill="F2F2F2"/>
            <w:noWrap/>
            <w:vAlign w:val="bottom"/>
            <w:hideMark/>
          </w:tcPr>
          <w:p w14:paraId="6B983B6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60</w:t>
            </w:r>
          </w:p>
        </w:tc>
        <w:tc>
          <w:tcPr>
            <w:tcW w:w="576" w:type="dxa"/>
            <w:tcBorders>
              <w:top w:val="nil"/>
              <w:left w:val="nil"/>
              <w:bottom w:val="single" w:sz="4" w:space="0" w:color="auto"/>
              <w:right w:val="single" w:sz="4" w:space="0" w:color="auto"/>
            </w:tcBorders>
            <w:shd w:val="clear" w:color="auto" w:fill="auto"/>
            <w:noWrap/>
            <w:vAlign w:val="bottom"/>
            <w:hideMark/>
          </w:tcPr>
          <w:p w14:paraId="4A2AD885"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w:t>
            </w:r>
          </w:p>
        </w:tc>
        <w:tc>
          <w:tcPr>
            <w:tcW w:w="576" w:type="dxa"/>
            <w:tcBorders>
              <w:top w:val="nil"/>
              <w:left w:val="nil"/>
              <w:bottom w:val="single" w:sz="4" w:space="0" w:color="auto"/>
              <w:right w:val="single" w:sz="4" w:space="0" w:color="auto"/>
            </w:tcBorders>
            <w:shd w:val="clear" w:color="auto" w:fill="auto"/>
            <w:noWrap/>
            <w:vAlign w:val="bottom"/>
            <w:hideMark/>
          </w:tcPr>
          <w:p w14:paraId="68C14FE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10</w:t>
            </w:r>
          </w:p>
        </w:tc>
        <w:tc>
          <w:tcPr>
            <w:tcW w:w="576" w:type="dxa"/>
            <w:tcBorders>
              <w:top w:val="nil"/>
              <w:left w:val="nil"/>
              <w:bottom w:val="single" w:sz="4" w:space="0" w:color="auto"/>
              <w:right w:val="single" w:sz="4" w:space="0" w:color="auto"/>
            </w:tcBorders>
            <w:shd w:val="clear" w:color="auto" w:fill="auto"/>
            <w:noWrap/>
            <w:vAlign w:val="bottom"/>
            <w:hideMark/>
          </w:tcPr>
          <w:p w14:paraId="5B22B50B"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w:t>
            </w:r>
          </w:p>
        </w:tc>
        <w:tc>
          <w:tcPr>
            <w:tcW w:w="576" w:type="dxa"/>
            <w:tcBorders>
              <w:top w:val="nil"/>
              <w:left w:val="nil"/>
              <w:bottom w:val="single" w:sz="4" w:space="0" w:color="auto"/>
              <w:right w:val="single" w:sz="4" w:space="0" w:color="auto"/>
            </w:tcBorders>
            <w:shd w:val="clear" w:color="auto" w:fill="auto"/>
            <w:noWrap/>
            <w:vAlign w:val="bottom"/>
            <w:hideMark/>
          </w:tcPr>
          <w:p w14:paraId="5D88515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3</w:t>
            </w:r>
          </w:p>
        </w:tc>
        <w:tc>
          <w:tcPr>
            <w:tcW w:w="576" w:type="dxa"/>
            <w:tcBorders>
              <w:top w:val="nil"/>
              <w:left w:val="nil"/>
              <w:bottom w:val="single" w:sz="4" w:space="0" w:color="auto"/>
              <w:right w:val="single" w:sz="4" w:space="0" w:color="auto"/>
            </w:tcBorders>
            <w:shd w:val="clear" w:color="auto" w:fill="auto"/>
            <w:noWrap/>
            <w:vAlign w:val="bottom"/>
            <w:hideMark/>
          </w:tcPr>
          <w:p w14:paraId="51A486F6"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3</w:t>
            </w:r>
          </w:p>
        </w:tc>
        <w:tc>
          <w:tcPr>
            <w:tcW w:w="576" w:type="dxa"/>
            <w:tcBorders>
              <w:top w:val="nil"/>
              <w:left w:val="nil"/>
              <w:bottom w:val="single" w:sz="4" w:space="0" w:color="auto"/>
              <w:right w:val="single" w:sz="4" w:space="0" w:color="auto"/>
            </w:tcBorders>
            <w:shd w:val="clear" w:color="auto" w:fill="auto"/>
            <w:noWrap/>
            <w:vAlign w:val="bottom"/>
            <w:hideMark/>
          </w:tcPr>
          <w:p w14:paraId="2FDA72D8"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w:t>
            </w:r>
          </w:p>
        </w:tc>
        <w:tc>
          <w:tcPr>
            <w:tcW w:w="666"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6A749C63" w14:textId="77777777" w:rsidR="00BE3465" w:rsidRPr="004D77D7" w:rsidRDefault="00BE3465" w:rsidP="00BE3465">
            <w:pPr>
              <w:widowControl/>
              <w:jc w:val="left"/>
              <w:rPr>
                <w:rFonts w:ascii="宋体" w:hAnsi="宋体" w:cs="宋体"/>
                <w:color w:val="9C0006"/>
                <w:kern w:val="0"/>
                <w:sz w:val="18"/>
                <w:szCs w:val="18"/>
              </w:rPr>
            </w:pPr>
            <w:r w:rsidRPr="004D77D7">
              <w:rPr>
                <w:rFonts w:ascii="宋体" w:hAnsi="宋体" w:cs="宋体" w:hint="eastAsia"/>
                <w:color w:val="9C0006"/>
                <w:kern w:val="0"/>
                <w:sz w:val="18"/>
                <w:szCs w:val="18"/>
              </w:rPr>
              <w:t>34</w:t>
            </w:r>
          </w:p>
        </w:tc>
        <w:tc>
          <w:tcPr>
            <w:tcW w:w="576" w:type="dxa"/>
            <w:tcBorders>
              <w:top w:val="nil"/>
              <w:left w:val="nil"/>
              <w:bottom w:val="single" w:sz="4" w:space="0" w:color="auto"/>
              <w:right w:val="single" w:sz="4" w:space="0" w:color="auto"/>
            </w:tcBorders>
            <w:shd w:val="clear" w:color="auto" w:fill="auto"/>
            <w:noWrap/>
            <w:vAlign w:val="bottom"/>
            <w:hideMark/>
          </w:tcPr>
          <w:p w14:paraId="16A06C9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80</w:t>
            </w:r>
          </w:p>
        </w:tc>
        <w:tc>
          <w:tcPr>
            <w:tcW w:w="576" w:type="dxa"/>
            <w:tcBorders>
              <w:top w:val="nil"/>
              <w:left w:val="nil"/>
              <w:bottom w:val="single" w:sz="4" w:space="0" w:color="auto"/>
              <w:right w:val="single" w:sz="4" w:space="0" w:color="auto"/>
            </w:tcBorders>
            <w:shd w:val="clear" w:color="auto" w:fill="auto"/>
            <w:noWrap/>
            <w:vAlign w:val="bottom"/>
            <w:hideMark/>
          </w:tcPr>
          <w:p w14:paraId="2372A28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49</w:t>
            </w:r>
          </w:p>
        </w:tc>
        <w:tc>
          <w:tcPr>
            <w:tcW w:w="576" w:type="dxa"/>
            <w:tcBorders>
              <w:top w:val="nil"/>
              <w:left w:val="nil"/>
              <w:bottom w:val="single" w:sz="4" w:space="0" w:color="auto"/>
              <w:right w:val="single" w:sz="4" w:space="0" w:color="auto"/>
            </w:tcBorders>
            <w:shd w:val="clear" w:color="auto" w:fill="auto"/>
            <w:noWrap/>
            <w:vAlign w:val="bottom"/>
            <w:hideMark/>
          </w:tcPr>
          <w:p w14:paraId="7FD25F1F"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39</w:t>
            </w:r>
          </w:p>
        </w:tc>
        <w:tc>
          <w:tcPr>
            <w:tcW w:w="576" w:type="dxa"/>
            <w:tcBorders>
              <w:top w:val="nil"/>
              <w:left w:val="nil"/>
              <w:bottom w:val="single" w:sz="4" w:space="0" w:color="auto"/>
              <w:right w:val="single" w:sz="4" w:space="0" w:color="auto"/>
            </w:tcBorders>
            <w:shd w:val="clear" w:color="auto" w:fill="auto"/>
            <w:noWrap/>
            <w:vAlign w:val="bottom"/>
            <w:hideMark/>
          </w:tcPr>
          <w:p w14:paraId="4498240B"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28</w:t>
            </w:r>
          </w:p>
        </w:tc>
        <w:tc>
          <w:tcPr>
            <w:tcW w:w="576" w:type="dxa"/>
            <w:tcBorders>
              <w:top w:val="nil"/>
              <w:left w:val="nil"/>
              <w:bottom w:val="single" w:sz="4" w:space="0" w:color="auto"/>
              <w:right w:val="single" w:sz="4" w:space="0" w:color="auto"/>
            </w:tcBorders>
            <w:shd w:val="clear" w:color="auto" w:fill="auto"/>
            <w:noWrap/>
            <w:vAlign w:val="bottom"/>
            <w:hideMark/>
          </w:tcPr>
          <w:p w14:paraId="1BAB9689"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68</w:t>
            </w:r>
          </w:p>
        </w:tc>
        <w:tc>
          <w:tcPr>
            <w:tcW w:w="576" w:type="dxa"/>
            <w:tcBorders>
              <w:top w:val="nil"/>
              <w:left w:val="nil"/>
              <w:bottom w:val="single" w:sz="4" w:space="0" w:color="auto"/>
              <w:right w:val="single" w:sz="4" w:space="0" w:color="auto"/>
            </w:tcBorders>
            <w:shd w:val="clear" w:color="auto" w:fill="auto"/>
            <w:noWrap/>
            <w:vAlign w:val="bottom"/>
            <w:hideMark/>
          </w:tcPr>
          <w:p w14:paraId="20BAC5C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76</w:t>
            </w:r>
          </w:p>
        </w:tc>
        <w:tc>
          <w:tcPr>
            <w:tcW w:w="576" w:type="dxa"/>
            <w:tcBorders>
              <w:top w:val="nil"/>
              <w:left w:val="nil"/>
              <w:bottom w:val="single" w:sz="4" w:space="0" w:color="auto"/>
              <w:right w:val="single" w:sz="4" w:space="0" w:color="auto"/>
            </w:tcBorders>
            <w:shd w:val="clear" w:color="auto" w:fill="auto"/>
            <w:noWrap/>
            <w:vAlign w:val="bottom"/>
            <w:hideMark/>
          </w:tcPr>
          <w:p w14:paraId="384181F6"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55</w:t>
            </w:r>
          </w:p>
        </w:tc>
        <w:tc>
          <w:tcPr>
            <w:tcW w:w="634" w:type="dxa"/>
            <w:tcBorders>
              <w:top w:val="nil"/>
              <w:left w:val="nil"/>
              <w:bottom w:val="single" w:sz="4" w:space="0" w:color="auto"/>
              <w:right w:val="single" w:sz="4" w:space="0" w:color="auto"/>
            </w:tcBorders>
            <w:shd w:val="clear" w:color="auto" w:fill="auto"/>
            <w:noWrap/>
            <w:vAlign w:val="bottom"/>
            <w:hideMark/>
          </w:tcPr>
          <w:p w14:paraId="44239614"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66</w:t>
            </w:r>
          </w:p>
        </w:tc>
        <w:tc>
          <w:tcPr>
            <w:tcW w:w="426"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244163B2" w14:textId="77777777" w:rsidR="00BE3465" w:rsidRPr="004D77D7" w:rsidRDefault="00BE3465" w:rsidP="00BE3465">
            <w:pPr>
              <w:widowControl/>
              <w:jc w:val="left"/>
              <w:rPr>
                <w:rFonts w:ascii="宋体" w:hAnsi="宋体" w:cs="宋体"/>
                <w:color w:val="9C0006"/>
                <w:kern w:val="0"/>
                <w:sz w:val="18"/>
                <w:szCs w:val="18"/>
              </w:rPr>
            </w:pPr>
            <w:r w:rsidRPr="004D77D7">
              <w:rPr>
                <w:rFonts w:ascii="宋体" w:hAnsi="宋体" w:cs="宋体" w:hint="eastAsia"/>
                <w:color w:val="9C0006"/>
                <w:kern w:val="0"/>
                <w:sz w:val="18"/>
                <w:szCs w:val="18"/>
              </w:rPr>
              <w:t>44</w:t>
            </w:r>
          </w:p>
        </w:tc>
        <w:tc>
          <w:tcPr>
            <w:tcW w:w="425"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7B9A62C0" w14:textId="77777777" w:rsidR="00BE3465" w:rsidRPr="004D77D7" w:rsidRDefault="00BE3465" w:rsidP="00BE3465">
            <w:pPr>
              <w:widowControl/>
              <w:jc w:val="left"/>
              <w:rPr>
                <w:rFonts w:ascii="宋体" w:hAnsi="宋体" w:cs="宋体"/>
                <w:color w:val="9C0006"/>
                <w:kern w:val="0"/>
                <w:sz w:val="18"/>
                <w:szCs w:val="18"/>
              </w:rPr>
            </w:pPr>
            <w:r w:rsidRPr="004D77D7">
              <w:rPr>
                <w:rFonts w:ascii="宋体" w:hAnsi="宋体" w:cs="宋体" w:hint="eastAsia"/>
                <w:color w:val="9C0006"/>
                <w:kern w:val="0"/>
                <w:sz w:val="18"/>
                <w:szCs w:val="18"/>
              </w:rPr>
              <w:t>0</w:t>
            </w:r>
          </w:p>
        </w:tc>
        <w:tc>
          <w:tcPr>
            <w:tcW w:w="709" w:type="dxa"/>
            <w:tcBorders>
              <w:top w:val="single" w:sz="4" w:space="0" w:color="auto"/>
              <w:left w:val="single" w:sz="4" w:space="0" w:color="auto"/>
              <w:bottom w:val="single" w:sz="4" w:space="0" w:color="auto"/>
              <w:right w:val="single" w:sz="4" w:space="0" w:color="auto"/>
            </w:tcBorders>
            <w:shd w:val="clear" w:color="000000" w:fill="FFC7CE"/>
            <w:vAlign w:val="center"/>
          </w:tcPr>
          <w:p w14:paraId="595D2F05" w14:textId="58F8A643" w:rsidR="00BE3465" w:rsidRPr="008B51A1" w:rsidRDefault="00BE3465" w:rsidP="00BE3465">
            <w:pPr>
              <w:widowControl/>
              <w:jc w:val="center"/>
              <w:rPr>
                <w:rFonts w:ascii="宋体" w:hAnsi="宋体" w:cs="宋体"/>
                <w:color w:val="9C0006"/>
                <w:kern w:val="0"/>
                <w:sz w:val="18"/>
                <w:szCs w:val="18"/>
              </w:rPr>
            </w:pPr>
            <w:r w:rsidRPr="008B51A1">
              <w:rPr>
                <w:color w:val="9C0006"/>
                <w:sz w:val="18"/>
                <w:szCs w:val="18"/>
              </w:rPr>
              <w:t>0</w:t>
            </w:r>
          </w:p>
        </w:tc>
      </w:tr>
      <w:tr w:rsidR="00BE3465" w:rsidRPr="004D77D7" w14:paraId="309ED55A" w14:textId="66E1CAED" w:rsidTr="003967F9">
        <w:trPr>
          <w:trHeight w:val="27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50D6A944"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268</w:t>
            </w:r>
          </w:p>
        </w:tc>
        <w:tc>
          <w:tcPr>
            <w:tcW w:w="1134" w:type="dxa"/>
            <w:tcBorders>
              <w:top w:val="nil"/>
              <w:left w:val="nil"/>
              <w:bottom w:val="single" w:sz="4" w:space="0" w:color="auto"/>
              <w:right w:val="single" w:sz="4" w:space="0" w:color="auto"/>
            </w:tcBorders>
            <w:shd w:val="clear" w:color="auto" w:fill="auto"/>
            <w:noWrap/>
            <w:vAlign w:val="bottom"/>
            <w:hideMark/>
          </w:tcPr>
          <w:p w14:paraId="6A909F0B" w14:textId="51B77CD2" w:rsidR="00BE3465" w:rsidRPr="004D77D7" w:rsidRDefault="00BE3465" w:rsidP="00BE3465">
            <w:pPr>
              <w:widowControl/>
              <w:jc w:val="left"/>
              <w:rPr>
                <w:rFonts w:ascii="宋体" w:hAnsi="宋体" w:cs="宋体"/>
                <w:color w:val="000000"/>
                <w:kern w:val="0"/>
                <w:sz w:val="18"/>
                <w:szCs w:val="18"/>
              </w:rPr>
            </w:pPr>
            <w:r>
              <w:rPr>
                <w:rFonts w:hint="eastAsia"/>
                <w:color w:val="000000"/>
                <w:sz w:val="22"/>
                <w:szCs w:val="22"/>
              </w:rPr>
              <w:t>*</w:t>
            </w:r>
            <w:r>
              <w:rPr>
                <w:rFonts w:hint="eastAsia"/>
                <w:color w:val="000000"/>
                <w:sz w:val="22"/>
                <w:szCs w:val="22"/>
              </w:rPr>
              <w:t>明</w:t>
            </w:r>
          </w:p>
        </w:tc>
        <w:tc>
          <w:tcPr>
            <w:tcW w:w="624" w:type="dxa"/>
            <w:tcBorders>
              <w:top w:val="nil"/>
              <w:left w:val="nil"/>
              <w:bottom w:val="single" w:sz="4" w:space="0" w:color="auto"/>
              <w:right w:val="single" w:sz="4" w:space="0" w:color="auto"/>
            </w:tcBorders>
            <w:shd w:val="clear" w:color="auto" w:fill="auto"/>
            <w:noWrap/>
            <w:vAlign w:val="bottom"/>
            <w:hideMark/>
          </w:tcPr>
          <w:p w14:paraId="49324DE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89</w:t>
            </w:r>
          </w:p>
        </w:tc>
        <w:tc>
          <w:tcPr>
            <w:tcW w:w="509" w:type="dxa"/>
            <w:tcBorders>
              <w:top w:val="nil"/>
              <w:left w:val="nil"/>
              <w:bottom w:val="single" w:sz="4" w:space="0" w:color="auto"/>
              <w:right w:val="single" w:sz="4" w:space="0" w:color="auto"/>
            </w:tcBorders>
            <w:shd w:val="clear" w:color="auto" w:fill="auto"/>
            <w:noWrap/>
            <w:vAlign w:val="bottom"/>
            <w:hideMark/>
          </w:tcPr>
          <w:p w14:paraId="29E44A4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79</w:t>
            </w:r>
          </w:p>
        </w:tc>
        <w:tc>
          <w:tcPr>
            <w:tcW w:w="567" w:type="dxa"/>
            <w:tcBorders>
              <w:top w:val="nil"/>
              <w:left w:val="nil"/>
              <w:bottom w:val="single" w:sz="4" w:space="0" w:color="auto"/>
              <w:right w:val="single" w:sz="4" w:space="0" w:color="auto"/>
            </w:tcBorders>
            <w:shd w:val="clear" w:color="auto" w:fill="auto"/>
            <w:noWrap/>
            <w:vAlign w:val="bottom"/>
            <w:hideMark/>
          </w:tcPr>
          <w:p w14:paraId="36023CB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73</w:t>
            </w:r>
          </w:p>
        </w:tc>
        <w:tc>
          <w:tcPr>
            <w:tcW w:w="486" w:type="dxa"/>
            <w:tcBorders>
              <w:top w:val="nil"/>
              <w:left w:val="nil"/>
              <w:bottom w:val="single" w:sz="4" w:space="0" w:color="auto"/>
              <w:right w:val="single" w:sz="4" w:space="0" w:color="auto"/>
            </w:tcBorders>
            <w:shd w:val="clear" w:color="auto" w:fill="auto"/>
            <w:noWrap/>
            <w:vAlign w:val="bottom"/>
            <w:hideMark/>
          </w:tcPr>
          <w:p w14:paraId="0EE017CB"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69</w:t>
            </w:r>
          </w:p>
        </w:tc>
        <w:tc>
          <w:tcPr>
            <w:tcW w:w="507" w:type="dxa"/>
            <w:tcBorders>
              <w:top w:val="nil"/>
              <w:left w:val="nil"/>
              <w:bottom w:val="single" w:sz="4" w:space="0" w:color="auto"/>
              <w:right w:val="single" w:sz="4" w:space="0" w:color="auto"/>
            </w:tcBorders>
            <w:shd w:val="clear" w:color="000000" w:fill="F2F2F2"/>
            <w:noWrap/>
            <w:vAlign w:val="bottom"/>
            <w:hideMark/>
          </w:tcPr>
          <w:p w14:paraId="45FD7C05"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78</w:t>
            </w:r>
          </w:p>
        </w:tc>
        <w:tc>
          <w:tcPr>
            <w:tcW w:w="576" w:type="dxa"/>
            <w:tcBorders>
              <w:top w:val="nil"/>
              <w:left w:val="nil"/>
              <w:bottom w:val="single" w:sz="4" w:space="0" w:color="auto"/>
              <w:right w:val="single" w:sz="4" w:space="0" w:color="auto"/>
            </w:tcBorders>
            <w:shd w:val="clear" w:color="auto" w:fill="auto"/>
            <w:noWrap/>
            <w:vAlign w:val="bottom"/>
            <w:hideMark/>
          </w:tcPr>
          <w:p w14:paraId="288BAB4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w:t>
            </w:r>
          </w:p>
        </w:tc>
        <w:tc>
          <w:tcPr>
            <w:tcW w:w="576" w:type="dxa"/>
            <w:tcBorders>
              <w:top w:val="nil"/>
              <w:left w:val="nil"/>
              <w:bottom w:val="single" w:sz="4" w:space="0" w:color="auto"/>
              <w:right w:val="single" w:sz="4" w:space="0" w:color="auto"/>
            </w:tcBorders>
            <w:shd w:val="clear" w:color="auto" w:fill="auto"/>
            <w:noWrap/>
            <w:vAlign w:val="bottom"/>
            <w:hideMark/>
          </w:tcPr>
          <w:p w14:paraId="1136860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23</w:t>
            </w:r>
          </w:p>
        </w:tc>
        <w:tc>
          <w:tcPr>
            <w:tcW w:w="576" w:type="dxa"/>
            <w:tcBorders>
              <w:top w:val="nil"/>
              <w:left w:val="nil"/>
              <w:bottom w:val="single" w:sz="4" w:space="0" w:color="auto"/>
              <w:right w:val="single" w:sz="4" w:space="0" w:color="auto"/>
            </w:tcBorders>
            <w:shd w:val="clear" w:color="auto" w:fill="auto"/>
            <w:noWrap/>
            <w:vAlign w:val="bottom"/>
            <w:hideMark/>
          </w:tcPr>
          <w:p w14:paraId="73BFAB94"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22</w:t>
            </w:r>
          </w:p>
        </w:tc>
        <w:tc>
          <w:tcPr>
            <w:tcW w:w="576" w:type="dxa"/>
            <w:tcBorders>
              <w:top w:val="nil"/>
              <w:left w:val="nil"/>
              <w:bottom w:val="single" w:sz="4" w:space="0" w:color="auto"/>
              <w:right w:val="single" w:sz="4" w:space="0" w:color="auto"/>
            </w:tcBorders>
            <w:shd w:val="clear" w:color="auto" w:fill="auto"/>
            <w:noWrap/>
            <w:vAlign w:val="bottom"/>
            <w:hideMark/>
          </w:tcPr>
          <w:p w14:paraId="1B26371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21</w:t>
            </w:r>
          </w:p>
        </w:tc>
        <w:tc>
          <w:tcPr>
            <w:tcW w:w="576" w:type="dxa"/>
            <w:tcBorders>
              <w:top w:val="nil"/>
              <w:left w:val="nil"/>
              <w:bottom w:val="single" w:sz="4" w:space="0" w:color="auto"/>
              <w:right w:val="single" w:sz="4" w:space="0" w:color="auto"/>
            </w:tcBorders>
            <w:shd w:val="clear" w:color="auto" w:fill="auto"/>
            <w:noWrap/>
            <w:vAlign w:val="bottom"/>
            <w:hideMark/>
          </w:tcPr>
          <w:p w14:paraId="241C3D9B"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4</w:t>
            </w:r>
          </w:p>
        </w:tc>
        <w:tc>
          <w:tcPr>
            <w:tcW w:w="576" w:type="dxa"/>
            <w:tcBorders>
              <w:top w:val="nil"/>
              <w:left w:val="nil"/>
              <w:bottom w:val="single" w:sz="4" w:space="0" w:color="auto"/>
              <w:right w:val="single" w:sz="4" w:space="0" w:color="auto"/>
            </w:tcBorders>
            <w:shd w:val="clear" w:color="auto" w:fill="auto"/>
            <w:noWrap/>
            <w:vAlign w:val="bottom"/>
            <w:hideMark/>
          </w:tcPr>
          <w:p w14:paraId="6A742B6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w:t>
            </w:r>
          </w:p>
        </w:tc>
        <w:tc>
          <w:tcPr>
            <w:tcW w:w="666" w:type="dxa"/>
            <w:tcBorders>
              <w:top w:val="nil"/>
              <w:left w:val="nil"/>
              <w:bottom w:val="single" w:sz="4" w:space="0" w:color="auto"/>
              <w:right w:val="single" w:sz="4" w:space="0" w:color="auto"/>
            </w:tcBorders>
            <w:shd w:val="clear" w:color="000000" w:fill="F2F2F2"/>
            <w:noWrap/>
            <w:vAlign w:val="bottom"/>
            <w:hideMark/>
          </w:tcPr>
          <w:p w14:paraId="05B16B2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79</w:t>
            </w:r>
          </w:p>
        </w:tc>
        <w:tc>
          <w:tcPr>
            <w:tcW w:w="576" w:type="dxa"/>
            <w:tcBorders>
              <w:top w:val="nil"/>
              <w:left w:val="nil"/>
              <w:bottom w:val="single" w:sz="4" w:space="0" w:color="auto"/>
              <w:right w:val="single" w:sz="4" w:space="0" w:color="auto"/>
            </w:tcBorders>
            <w:shd w:val="clear" w:color="auto" w:fill="auto"/>
            <w:noWrap/>
            <w:vAlign w:val="bottom"/>
            <w:hideMark/>
          </w:tcPr>
          <w:p w14:paraId="026795A0"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85</w:t>
            </w:r>
          </w:p>
        </w:tc>
        <w:tc>
          <w:tcPr>
            <w:tcW w:w="576" w:type="dxa"/>
            <w:tcBorders>
              <w:top w:val="nil"/>
              <w:left w:val="nil"/>
              <w:bottom w:val="single" w:sz="4" w:space="0" w:color="auto"/>
              <w:right w:val="single" w:sz="4" w:space="0" w:color="auto"/>
            </w:tcBorders>
            <w:shd w:val="clear" w:color="auto" w:fill="auto"/>
            <w:noWrap/>
            <w:vAlign w:val="bottom"/>
            <w:hideMark/>
          </w:tcPr>
          <w:p w14:paraId="5AE3DD49"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92</w:t>
            </w:r>
          </w:p>
        </w:tc>
        <w:tc>
          <w:tcPr>
            <w:tcW w:w="576" w:type="dxa"/>
            <w:tcBorders>
              <w:top w:val="nil"/>
              <w:left w:val="nil"/>
              <w:bottom w:val="single" w:sz="4" w:space="0" w:color="auto"/>
              <w:right w:val="single" w:sz="4" w:space="0" w:color="auto"/>
            </w:tcBorders>
            <w:shd w:val="clear" w:color="auto" w:fill="auto"/>
            <w:noWrap/>
            <w:vAlign w:val="bottom"/>
            <w:hideMark/>
          </w:tcPr>
          <w:p w14:paraId="72AD2245"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68</w:t>
            </w:r>
          </w:p>
        </w:tc>
        <w:tc>
          <w:tcPr>
            <w:tcW w:w="576" w:type="dxa"/>
            <w:tcBorders>
              <w:top w:val="nil"/>
              <w:left w:val="nil"/>
              <w:bottom w:val="single" w:sz="4" w:space="0" w:color="auto"/>
              <w:right w:val="single" w:sz="4" w:space="0" w:color="auto"/>
            </w:tcBorders>
            <w:shd w:val="clear" w:color="auto" w:fill="auto"/>
            <w:noWrap/>
            <w:vAlign w:val="bottom"/>
            <w:hideMark/>
          </w:tcPr>
          <w:p w14:paraId="77089F5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76</w:t>
            </w:r>
          </w:p>
        </w:tc>
        <w:tc>
          <w:tcPr>
            <w:tcW w:w="576" w:type="dxa"/>
            <w:tcBorders>
              <w:top w:val="nil"/>
              <w:left w:val="nil"/>
              <w:bottom w:val="single" w:sz="4" w:space="0" w:color="auto"/>
              <w:right w:val="single" w:sz="4" w:space="0" w:color="auto"/>
            </w:tcBorders>
            <w:shd w:val="clear" w:color="auto" w:fill="auto"/>
            <w:noWrap/>
            <w:vAlign w:val="bottom"/>
            <w:hideMark/>
          </w:tcPr>
          <w:p w14:paraId="20D674A6"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90</w:t>
            </w:r>
          </w:p>
        </w:tc>
        <w:tc>
          <w:tcPr>
            <w:tcW w:w="576" w:type="dxa"/>
            <w:tcBorders>
              <w:top w:val="nil"/>
              <w:left w:val="nil"/>
              <w:bottom w:val="single" w:sz="4" w:space="0" w:color="auto"/>
              <w:right w:val="single" w:sz="4" w:space="0" w:color="auto"/>
            </w:tcBorders>
            <w:shd w:val="clear" w:color="auto" w:fill="auto"/>
            <w:noWrap/>
            <w:vAlign w:val="bottom"/>
            <w:hideMark/>
          </w:tcPr>
          <w:p w14:paraId="5E45D14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88</w:t>
            </w:r>
          </w:p>
        </w:tc>
        <w:tc>
          <w:tcPr>
            <w:tcW w:w="576" w:type="dxa"/>
            <w:tcBorders>
              <w:top w:val="nil"/>
              <w:left w:val="nil"/>
              <w:bottom w:val="single" w:sz="4" w:space="0" w:color="auto"/>
              <w:right w:val="single" w:sz="4" w:space="0" w:color="auto"/>
            </w:tcBorders>
            <w:shd w:val="clear" w:color="auto" w:fill="auto"/>
            <w:noWrap/>
            <w:vAlign w:val="bottom"/>
            <w:hideMark/>
          </w:tcPr>
          <w:p w14:paraId="3779995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79</w:t>
            </w:r>
          </w:p>
        </w:tc>
        <w:tc>
          <w:tcPr>
            <w:tcW w:w="634" w:type="dxa"/>
            <w:tcBorders>
              <w:top w:val="nil"/>
              <w:left w:val="nil"/>
              <w:bottom w:val="single" w:sz="4" w:space="0" w:color="auto"/>
              <w:right w:val="single" w:sz="4" w:space="0" w:color="auto"/>
            </w:tcBorders>
            <w:shd w:val="clear" w:color="auto" w:fill="auto"/>
            <w:noWrap/>
            <w:vAlign w:val="bottom"/>
            <w:hideMark/>
          </w:tcPr>
          <w:p w14:paraId="4EFD23BB"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82</w:t>
            </w:r>
          </w:p>
        </w:tc>
        <w:tc>
          <w:tcPr>
            <w:tcW w:w="426" w:type="dxa"/>
            <w:tcBorders>
              <w:top w:val="nil"/>
              <w:left w:val="nil"/>
              <w:bottom w:val="single" w:sz="4" w:space="0" w:color="auto"/>
              <w:right w:val="single" w:sz="4" w:space="0" w:color="auto"/>
            </w:tcBorders>
            <w:shd w:val="clear" w:color="000000" w:fill="F2F2F2"/>
            <w:noWrap/>
            <w:vAlign w:val="bottom"/>
            <w:hideMark/>
          </w:tcPr>
          <w:p w14:paraId="6050977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79</w:t>
            </w:r>
          </w:p>
        </w:tc>
        <w:tc>
          <w:tcPr>
            <w:tcW w:w="425" w:type="dxa"/>
            <w:tcBorders>
              <w:top w:val="nil"/>
              <w:left w:val="nil"/>
              <w:bottom w:val="single" w:sz="4" w:space="0" w:color="auto"/>
              <w:right w:val="single" w:sz="4" w:space="0" w:color="auto"/>
            </w:tcBorders>
            <w:shd w:val="clear" w:color="000000" w:fill="F2F2F2"/>
            <w:noWrap/>
            <w:vAlign w:val="bottom"/>
            <w:hideMark/>
          </w:tcPr>
          <w:p w14:paraId="0ECEDA7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w:t>
            </w:r>
          </w:p>
        </w:tc>
        <w:tc>
          <w:tcPr>
            <w:tcW w:w="709" w:type="dxa"/>
            <w:tcBorders>
              <w:top w:val="nil"/>
              <w:left w:val="single" w:sz="4" w:space="0" w:color="auto"/>
              <w:bottom w:val="single" w:sz="4" w:space="0" w:color="auto"/>
              <w:right w:val="single" w:sz="4" w:space="0" w:color="auto"/>
            </w:tcBorders>
            <w:shd w:val="clear" w:color="auto" w:fill="auto"/>
            <w:vAlign w:val="center"/>
          </w:tcPr>
          <w:p w14:paraId="7F32C674" w14:textId="560F46DC" w:rsidR="00BE3465" w:rsidRPr="008B51A1" w:rsidRDefault="00BE3465" w:rsidP="00BE3465">
            <w:pPr>
              <w:widowControl/>
              <w:jc w:val="center"/>
              <w:rPr>
                <w:rFonts w:ascii="宋体" w:hAnsi="宋体" w:cs="宋体"/>
                <w:color w:val="000000"/>
                <w:kern w:val="0"/>
                <w:sz w:val="18"/>
                <w:szCs w:val="18"/>
              </w:rPr>
            </w:pPr>
            <w:r w:rsidRPr="008B51A1">
              <w:rPr>
                <w:color w:val="000000"/>
                <w:sz w:val="18"/>
                <w:szCs w:val="18"/>
              </w:rPr>
              <w:t>1</w:t>
            </w:r>
          </w:p>
        </w:tc>
      </w:tr>
      <w:tr w:rsidR="00BE3465" w:rsidRPr="004D77D7" w14:paraId="2242B522" w14:textId="59F4409B" w:rsidTr="003967F9">
        <w:trPr>
          <w:trHeight w:val="27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586BAF4B"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269</w:t>
            </w:r>
          </w:p>
        </w:tc>
        <w:tc>
          <w:tcPr>
            <w:tcW w:w="1134" w:type="dxa"/>
            <w:tcBorders>
              <w:top w:val="nil"/>
              <w:left w:val="nil"/>
              <w:bottom w:val="single" w:sz="4" w:space="0" w:color="auto"/>
              <w:right w:val="single" w:sz="4" w:space="0" w:color="auto"/>
            </w:tcBorders>
            <w:shd w:val="clear" w:color="auto" w:fill="auto"/>
            <w:noWrap/>
            <w:vAlign w:val="bottom"/>
            <w:hideMark/>
          </w:tcPr>
          <w:p w14:paraId="02DD4C79" w14:textId="35BF7DF3" w:rsidR="00BE3465" w:rsidRPr="004D77D7" w:rsidRDefault="00BE3465" w:rsidP="00BE3465">
            <w:pPr>
              <w:widowControl/>
              <w:jc w:val="left"/>
              <w:rPr>
                <w:rFonts w:ascii="宋体" w:hAnsi="宋体" w:cs="宋体"/>
                <w:color w:val="000000"/>
                <w:kern w:val="0"/>
                <w:sz w:val="18"/>
                <w:szCs w:val="18"/>
              </w:rPr>
            </w:pPr>
            <w:r>
              <w:rPr>
                <w:rFonts w:hint="eastAsia"/>
                <w:color w:val="000000"/>
                <w:sz w:val="22"/>
                <w:szCs w:val="22"/>
              </w:rPr>
              <w:t>*</w:t>
            </w:r>
            <w:r>
              <w:rPr>
                <w:rFonts w:hint="eastAsia"/>
                <w:color w:val="000000"/>
                <w:sz w:val="22"/>
                <w:szCs w:val="22"/>
              </w:rPr>
              <w:t>同</w:t>
            </w:r>
          </w:p>
        </w:tc>
        <w:tc>
          <w:tcPr>
            <w:tcW w:w="624" w:type="dxa"/>
            <w:tcBorders>
              <w:top w:val="nil"/>
              <w:left w:val="nil"/>
              <w:bottom w:val="single" w:sz="4" w:space="0" w:color="auto"/>
              <w:right w:val="single" w:sz="4" w:space="0" w:color="auto"/>
            </w:tcBorders>
            <w:shd w:val="clear" w:color="auto" w:fill="auto"/>
            <w:noWrap/>
            <w:vAlign w:val="bottom"/>
            <w:hideMark/>
          </w:tcPr>
          <w:p w14:paraId="7ECB62F8"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70</w:t>
            </w:r>
          </w:p>
        </w:tc>
        <w:tc>
          <w:tcPr>
            <w:tcW w:w="509" w:type="dxa"/>
            <w:tcBorders>
              <w:top w:val="nil"/>
              <w:left w:val="nil"/>
              <w:bottom w:val="single" w:sz="4" w:space="0" w:color="auto"/>
              <w:right w:val="single" w:sz="4" w:space="0" w:color="auto"/>
            </w:tcBorders>
            <w:shd w:val="clear" w:color="auto" w:fill="auto"/>
            <w:noWrap/>
            <w:vAlign w:val="bottom"/>
            <w:hideMark/>
          </w:tcPr>
          <w:p w14:paraId="5BA0B9F5"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60</w:t>
            </w:r>
          </w:p>
        </w:tc>
        <w:tc>
          <w:tcPr>
            <w:tcW w:w="567" w:type="dxa"/>
            <w:tcBorders>
              <w:top w:val="nil"/>
              <w:left w:val="nil"/>
              <w:bottom w:val="single" w:sz="4" w:space="0" w:color="auto"/>
              <w:right w:val="single" w:sz="4" w:space="0" w:color="auto"/>
            </w:tcBorders>
            <w:shd w:val="clear" w:color="auto" w:fill="auto"/>
            <w:noWrap/>
            <w:vAlign w:val="bottom"/>
            <w:hideMark/>
          </w:tcPr>
          <w:p w14:paraId="400AD22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15</w:t>
            </w:r>
          </w:p>
        </w:tc>
        <w:tc>
          <w:tcPr>
            <w:tcW w:w="486" w:type="dxa"/>
            <w:tcBorders>
              <w:top w:val="nil"/>
              <w:left w:val="nil"/>
              <w:bottom w:val="single" w:sz="4" w:space="0" w:color="auto"/>
              <w:right w:val="single" w:sz="4" w:space="0" w:color="auto"/>
            </w:tcBorders>
            <w:shd w:val="clear" w:color="auto" w:fill="auto"/>
            <w:noWrap/>
            <w:vAlign w:val="bottom"/>
            <w:hideMark/>
          </w:tcPr>
          <w:p w14:paraId="7A2C2BEE"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62</w:t>
            </w:r>
          </w:p>
        </w:tc>
        <w:tc>
          <w:tcPr>
            <w:tcW w:w="507"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0B9E318A" w14:textId="77777777" w:rsidR="00BE3465" w:rsidRPr="004D77D7" w:rsidRDefault="00BE3465" w:rsidP="00BE3465">
            <w:pPr>
              <w:widowControl/>
              <w:jc w:val="left"/>
              <w:rPr>
                <w:rFonts w:ascii="宋体" w:hAnsi="宋体" w:cs="宋体"/>
                <w:color w:val="9C0006"/>
                <w:kern w:val="0"/>
                <w:sz w:val="18"/>
                <w:szCs w:val="18"/>
              </w:rPr>
            </w:pPr>
            <w:r w:rsidRPr="004D77D7">
              <w:rPr>
                <w:rFonts w:ascii="宋体" w:hAnsi="宋体" w:cs="宋体" w:hint="eastAsia"/>
                <w:color w:val="9C0006"/>
                <w:kern w:val="0"/>
                <w:sz w:val="18"/>
                <w:szCs w:val="18"/>
              </w:rPr>
              <w:t>56</w:t>
            </w:r>
          </w:p>
        </w:tc>
        <w:tc>
          <w:tcPr>
            <w:tcW w:w="576" w:type="dxa"/>
            <w:tcBorders>
              <w:top w:val="nil"/>
              <w:left w:val="nil"/>
              <w:bottom w:val="single" w:sz="4" w:space="0" w:color="auto"/>
              <w:right w:val="single" w:sz="4" w:space="0" w:color="auto"/>
            </w:tcBorders>
            <w:shd w:val="clear" w:color="auto" w:fill="auto"/>
            <w:noWrap/>
            <w:vAlign w:val="bottom"/>
            <w:hideMark/>
          </w:tcPr>
          <w:p w14:paraId="4EDF3A26"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w:t>
            </w:r>
          </w:p>
        </w:tc>
        <w:tc>
          <w:tcPr>
            <w:tcW w:w="576" w:type="dxa"/>
            <w:tcBorders>
              <w:top w:val="nil"/>
              <w:left w:val="nil"/>
              <w:bottom w:val="single" w:sz="4" w:space="0" w:color="auto"/>
              <w:right w:val="single" w:sz="4" w:space="0" w:color="auto"/>
            </w:tcBorders>
            <w:shd w:val="clear" w:color="auto" w:fill="auto"/>
            <w:noWrap/>
            <w:vAlign w:val="bottom"/>
            <w:hideMark/>
          </w:tcPr>
          <w:p w14:paraId="64C6946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12</w:t>
            </w:r>
          </w:p>
        </w:tc>
        <w:tc>
          <w:tcPr>
            <w:tcW w:w="576" w:type="dxa"/>
            <w:tcBorders>
              <w:top w:val="nil"/>
              <w:left w:val="nil"/>
              <w:bottom w:val="single" w:sz="4" w:space="0" w:color="auto"/>
              <w:right w:val="single" w:sz="4" w:space="0" w:color="auto"/>
            </w:tcBorders>
            <w:shd w:val="clear" w:color="auto" w:fill="auto"/>
            <w:noWrap/>
            <w:vAlign w:val="bottom"/>
            <w:hideMark/>
          </w:tcPr>
          <w:p w14:paraId="31390486"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17</w:t>
            </w:r>
          </w:p>
        </w:tc>
        <w:tc>
          <w:tcPr>
            <w:tcW w:w="576" w:type="dxa"/>
            <w:tcBorders>
              <w:top w:val="nil"/>
              <w:left w:val="nil"/>
              <w:bottom w:val="single" w:sz="4" w:space="0" w:color="auto"/>
              <w:right w:val="single" w:sz="4" w:space="0" w:color="auto"/>
            </w:tcBorders>
            <w:shd w:val="clear" w:color="auto" w:fill="auto"/>
            <w:noWrap/>
            <w:vAlign w:val="bottom"/>
            <w:hideMark/>
          </w:tcPr>
          <w:p w14:paraId="736F43DF"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w:t>
            </w:r>
          </w:p>
        </w:tc>
        <w:tc>
          <w:tcPr>
            <w:tcW w:w="576" w:type="dxa"/>
            <w:tcBorders>
              <w:top w:val="nil"/>
              <w:left w:val="nil"/>
              <w:bottom w:val="single" w:sz="4" w:space="0" w:color="auto"/>
              <w:right w:val="single" w:sz="4" w:space="0" w:color="auto"/>
            </w:tcBorders>
            <w:shd w:val="clear" w:color="auto" w:fill="auto"/>
            <w:noWrap/>
            <w:vAlign w:val="bottom"/>
            <w:hideMark/>
          </w:tcPr>
          <w:p w14:paraId="0E8BAEE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3</w:t>
            </w:r>
          </w:p>
        </w:tc>
        <w:tc>
          <w:tcPr>
            <w:tcW w:w="576" w:type="dxa"/>
            <w:tcBorders>
              <w:top w:val="nil"/>
              <w:left w:val="nil"/>
              <w:bottom w:val="single" w:sz="4" w:space="0" w:color="auto"/>
              <w:right w:val="single" w:sz="4" w:space="0" w:color="auto"/>
            </w:tcBorders>
            <w:shd w:val="clear" w:color="auto" w:fill="auto"/>
            <w:noWrap/>
            <w:vAlign w:val="bottom"/>
            <w:hideMark/>
          </w:tcPr>
          <w:p w14:paraId="1FC0EB18"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0</w:t>
            </w:r>
          </w:p>
        </w:tc>
        <w:tc>
          <w:tcPr>
            <w:tcW w:w="666"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4707CD23" w14:textId="77777777" w:rsidR="00BE3465" w:rsidRPr="004D77D7" w:rsidRDefault="00BE3465" w:rsidP="00BE3465">
            <w:pPr>
              <w:widowControl/>
              <w:jc w:val="left"/>
              <w:rPr>
                <w:rFonts w:ascii="宋体" w:hAnsi="宋体" w:cs="宋体"/>
                <w:color w:val="9C0006"/>
                <w:kern w:val="0"/>
                <w:sz w:val="18"/>
                <w:szCs w:val="18"/>
              </w:rPr>
            </w:pPr>
            <w:r w:rsidRPr="004D77D7">
              <w:rPr>
                <w:rFonts w:ascii="宋体" w:hAnsi="宋体" w:cs="宋体" w:hint="eastAsia"/>
                <w:color w:val="9C0006"/>
                <w:kern w:val="0"/>
                <w:sz w:val="18"/>
                <w:szCs w:val="18"/>
              </w:rPr>
              <w:t>47</w:t>
            </w:r>
          </w:p>
        </w:tc>
        <w:tc>
          <w:tcPr>
            <w:tcW w:w="576" w:type="dxa"/>
            <w:tcBorders>
              <w:top w:val="nil"/>
              <w:left w:val="nil"/>
              <w:bottom w:val="single" w:sz="4" w:space="0" w:color="auto"/>
              <w:right w:val="single" w:sz="4" w:space="0" w:color="auto"/>
            </w:tcBorders>
            <w:shd w:val="clear" w:color="auto" w:fill="auto"/>
            <w:noWrap/>
            <w:vAlign w:val="bottom"/>
            <w:hideMark/>
          </w:tcPr>
          <w:p w14:paraId="1155944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78</w:t>
            </w:r>
          </w:p>
        </w:tc>
        <w:tc>
          <w:tcPr>
            <w:tcW w:w="576" w:type="dxa"/>
            <w:tcBorders>
              <w:top w:val="nil"/>
              <w:left w:val="nil"/>
              <w:bottom w:val="single" w:sz="4" w:space="0" w:color="auto"/>
              <w:right w:val="single" w:sz="4" w:space="0" w:color="auto"/>
            </w:tcBorders>
            <w:shd w:val="clear" w:color="auto" w:fill="auto"/>
            <w:noWrap/>
            <w:vAlign w:val="bottom"/>
            <w:hideMark/>
          </w:tcPr>
          <w:p w14:paraId="1B25419B"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53</w:t>
            </w:r>
          </w:p>
        </w:tc>
        <w:tc>
          <w:tcPr>
            <w:tcW w:w="576" w:type="dxa"/>
            <w:tcBorders>
              <w:top w:val="nil"/>
              <w:left w:val="nil"/>
              <w:bottom w:val="single" w:sz="4" w:space="0" w:color="auto"/>
              <w:right w:val="single" w:sz="4" w:space="0" w:color="auto"/>
            </w:tcBorders>
            <w:shd w:val="clear" w:color="auto" w:fill="auto"/>
            <w:noWrap/>
            <w:vAlign w:val="bottom"/>
            <w:hideMark/>
          </w:tcPr>
          <w:p w14:paraId="7F528F6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51</w:t>
            </w:r>
          </w:p>
        </w:tc>
        <w:tc>
          <w:tcPr>
            <w:tcW w:w="576" w:type="dxa"/>
            <w:tcBorders>
              <w:top w:val="nil"/>
              <w:left w:val="nil"/>
              <w:bottom w:val="single" w:sz="4" w:space="0" w:color="auto"/>
              <w:right w:val="single" w:sz="4" w:space="0" w:color="auto"/>
            </w:tcBorders>
            <w:shd w:val="clear" w:color="auto" w:fill="auto"/>
            <w:noWrap/>
            <w:vAlign w:val="bottom"/>
            <w:hideMark/>
          </w:tcPr>
          <w:p w14:paraId="1D554AA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38</w:t>
            </w:r>
          </w:p>
        </w:tc>
        <w:tc>
          <w:tcPr>
            <w:tcW w:w="576" w:type="dxa"/>
            <w:tcBorders>
              <w:top w:val="nil"/>
              <w:left w:val="nil"/>
              <w:bottom w:val="single" w:sz="4" w:space="0" w:color="auto"/>
              <w:right w:val="single" w:sz="4" w:space="0" w:color="auto"/>
            </w:tcBorders>
            <w:shd w:val="clear" w:color="auto" w:fill="auto"/>
            <w:noWrap/>
            <w:vAlign w:val="bottom"/>
            <w:hideMark/>
          </w:tcPr>
          <w:p w14:paraId="6C1E8EE9"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66</w:t>
            </w:r>
          </w:p>
        </w:tc>
        <w:tc>
          <w:tcPr>
            <w:tcW w:w="576" w:type="dxa"/>
            <w:tcBorders>
              <w:top w:val="nil"/>
              <w:left w:val="nil"/>
              <w:bottom w:val="single" w:sz="4" w:space="0" w:color="auto"/>
              <w:right w:val="single" w:sz="4" w:space="0" w:color="auto"/>
            </w:tcBorders>
            <w:shd w:val="clear" w:color="auto" w:fill="auto"/>
            <w:noWrap/>
            <w:vAlign w:val="bottom"/>
            <w:hideMark/>
          </w:tcPr>
          <w:p w14:paraId="6B5D6618"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42</w:t>
            </w:r>
          </w:p>
        </w:tc>
        <w:tc>
          <w:tcPr>
            <w:tcW w:w="576" w:type="dxa"/>
            <w:tcBorders>
              <w:top w:val="nil"/>
              <w:left w:val="nil"/>
              <w:bottom w:val="single" w:sz="4" w:space="0" w:color="auto"/>
              <w:right w:val="single" w:sz="4" w:space="0" w:color="auto"/>
            </w:tcBorders>
            <w:shd w:val="clear" w:color="auto" w:fill="auto"/>
            <w:noWrap/>
            <w:vAlign w:val="bottom"/>
            <w:hideMark/>
          </w:tcPr>
          <w:p w14:paraId="7922A4D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60</w:t>
            </w:r>
          </w:p>
        </w:tc>
        <w:tc>
          <w:tcPr>
            <w:tcW w:w="634" w:type="dxa"/>
            <w:tcBorders>
              <w:top w:val="nil"/>
              <w:left w:val="nil"/>
              <w:bottom w:val="single" w:sz="4" w:space="0" w:color="auto"/>
              <w:right w:val="single" w:sz="4" w:space="0" w:color="auto"/>
            </w:tcBorders>
            <w:shd w:val="clear" w:color="auto" w:fill="auto"/>
            <w:noWrap/>
            <w:vAlign w:val="bottom"/>
            <w:hideMark/>
          </w:tcPr>
          <w:p w14:paraId="411A011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57</w:t>
            </w:r>
          </w:p>
        </w:tc>
        <w:tc>
          <w:tcPr>
            <w:tcW w:w="426"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1DA9232E" w14:textId="77777777" w:rsidR="00BE3465" w:rsidRPr="004D77D7" w:rsidRDefault="00BE3465" w:rsidP="00BE3465">
            <w:pPr>
              <w:widowControl/>
              <w:jc w:val="left"/>
              <w:rPr>
                <w:rFonts w:ascii="宋体" w:hAnsi="宋体" w:cs="宋体"/>
                <w:color w:val="9C0006"/>
                <w:kern w:val="0"/>
                <w:sz w:val="18"/>
                <w:szCs w:val="18"/>
              </w:rPr>
            </w:pPr>
            <w:r w:rsidRPr="004D77D7">
              <w:rPr>
                <w:rFonts w:ascii="宋体" w:hAnsi="宋体" w:cs="宋体" w:hint="eastAsia"/>
                <w:color w:val="9C0006"/>
                <w:kern w:val="0"/>
                <w:sz w:val="18"/>
                <w:szCs w:val="18"/>
              </w:rPr>
              <w:t>51</w:t>
            </w:r>
          </w:p>
        </w:tc>
        <w:tc>
          <w:tcPr>
            <w:tcW w:w="425"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7CB7624A" w14:textId="77777777" w:rsidR="00BE3465" w:rsidRPr="004D77D7" w:rsidRDefault="00BE3465" w:rsidP="00BE3465">
            <w:pPr>
              <w:widowControl/>
              <w:jc w:val="left"/>
              <w:rPr>
                <w:rFonts w:ascii="宋体" w:hAnsi="宋体" w:cs="宋体"/>
                <w:color w:val="9C0006"/>
                <w:kern w:val="0"/>
                <w:sz w:val="18"/>
                <w:szCs w:val="18"/>
              </w:rPr>
            </w:pPr>
            <w:r w:rsidRPr="004D77D7">
              <w:rPr>
                <w:rFonts w:ascii="宋体" w:hAnsi="宋体" w:cs="宋体" w:hint="eastAsia"/>
                <w:color w:val="9C0006"/>
                <w:kern w:val="0"/>
                <w:sz w:val="18"/>
                <w:szCs w:val="18"/>
              </w:rPr>
              <w:t>0</w:t>
            </w:r>
          </w:p>
        </w:tc>
        <w:tc>
          <w:tcPr>
            <w:tcW w:w="709" w:type="dxa"/>
            <w:tcBorders>
              <w:top w:val="single" w:sz="4" w:space="0" w:color="auto"/>
              <w:left w:val="single" w:sz="4" w:space="0" w:color="auto"/>
              <w:bottom w:val="single" w:sz="4" w:space="0" w:color="auto"/>
              <w:right w:val="single" w:sz="4" w:space="0" w:color="auto"/>
            </w:tcBorders>
            <w:shd w:val="clear" w:color="000000" w:fill="FFC7CE"/>
            <w:vAlign w:val="center"/>
          </w:tcPr>
          <w:p w14:paraId="0A5F6CE1" w14:textId="231E3CB1" w:rsidR="00BE3465" w:rsidRPr="008B51A1" w:rsidRDefault="00BE3465" w:rsidP="00BE3465">
            <w:pPr>
              <w:widowControl/>
              <w:jc w:val="center"/>
              <w:rPr>
                <w:rFonts w:ascii="宋体" w:hAnsi="宋体" w:cs="宋体"/>
                <w:color w:val="9C0006"/>
                <w:kern w:val="0"/>
                <w:sz w:val="18"/>
                <w:szCs w:val="18"/>
              </w:rPr>
            </w:pPr>
            <w:r w:rsidRPr="008B51A1">
              <w:rPr>
                <w:color w:val="9C0006"/>
                <w:sz w:val="18"/>
                <w:szCs w:val="18"/>
              </w:rPr>
              <w:t>0</w:t>
            </w:r>
          </w:p>
        </w:tc>
      </w:tr>
      <w:tr w:rsidR="00BE3465" w:rsidRPr="004D77D7" w14:paraId="596DD04C" w14:textId="09E09CCD" w:rsidTr="003967F9">
        <w:trPr>
          <w:trHeight w:val="27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742BA3C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270</w:t>
            </w:r>
          </w:p>
        </w:tc>
        <w:tc>
          <w:tcPr>
            <w:tcW w:w="1134" w:type="dxa"/>
            <w:tcBorders>
              <w:top w:val="nil"/>
              <w:left w:val="nil"/>
              <w:bottom w:val="single" w:sz="4" w:space="0" w:color="auto"/>
              <w:right w:val="single" w:sz="4" w:space="0" w:color="auto"/>
            </w:tcBorders>
            <w:shd w:val="clear" w:color="auto" w:fill="auto"/>
            <w:noWrap/>
            <w:vAlign w:val="bottom"/>
            <w:hideMark/>
          </w:tcPr>
          <w:p w14:paraId="395535DF" w14:textId="1FD9BEC8" w:rsidR="00BE3465" w:rsidRPr="004D77D7" w:rsidRDefault="00BE3465" w:rsidP="00BE3465">
            <w:pPr>
              <w:widowControl/>
              <w:jc w:val="left"/>
              <w:rPr>
                <w:rFonts w:ascii="宋体" w:hAnsi="宋体" w:cs="宋体"/>
                <w:color w:val="000000"/>
                <w:kern w:val="0"/>
                <w:sz w:val="18"/>
                <w:szCs w:val="18"/>
              </w:rPr>
            </w:pPr>
            <w:r>
              <w:rPr>
                <w:rFonts w:hint="eastAsia"/>
                <w:color w:val="000000"/>
                <w:sz w:val="22"/>
                <w:szCs w:val="22"/>
              </w:rPr>
              <w:t>*</w:t>
            </w:r>
            <w:r>
              <w:rPr>
                <w:rFonts w:hint="eastAsia"/>
                <w:color w:val="000000"/>
                <w:sz w:val="22"/>
                <w:szCs w:val="22"/>
              </w:rPr>
              <w:t>诗</w:t>
            </w:r>
          </w:p>
        </w:tc>
        <w:tc>
          <w:tcPr>
            <w:tcW w:w="624" w:type="dxa"/>
            <w:tcBorders>
              <w:top w:val="nil"/>
              <w:left w:val="nil"/>
              <w:bottom w:val="single" w:sz="4" w:space="0" w:color="auto"/>
              <w:right w:val="single" w:sz="4" w:space="0" w:color="auto"/>
            </w:tcBorders>
            <w:shd w:val="clear" w:color="auto" w:fill="auto"/>
            <w:noWrap/>
            <w:vAlign w:val="bottom"/>
            <w:hideMark/>
          </w:tcPr>
          <w:p w14:paraId="150079C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91</w:t>
            </w:r>
          </w:p>
        </w:tc>
        <w:tc>
          <w:tcPr>
            <w:tcW w:w="509" w:type="dxa"/>
            <w:tcBorders>
              <w:top w:val="nil"/>
              <w:left w:val="nil"/>
              <w:bottom w:val="single" w:sz="4" w:space="0" w:color="auto"/>
              <w:right w:val="single" w:sz="4" w:space="0" w:color="auto"/>
            </w:tcBorders>
            <w:shd w:val="clear" w:color="auto" w:fill="auto"/>
            <w:noWrap/>
            <w:vAlign w:val="bottom"/>
            <w:hideMark/>
          </w:tcPr>
          <w:p w14:paraId="4E4D02B0"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80</w:t>
            </w:r>
          </w:p>
        </w:tc>
        <w:tc>
          <w:tcPr>
            <w:tcW w:w="567" w:type="dxa"/>
            <w:tcBorders>
              <w:top w:val="nil"/>
              <w:left w:val="nil"/>
              <w:bottom w:val="single" w:sz="4" w:space="0" w:color="auto"/>
              <w:right w:val="single" w:sz="4" w:space="0" w:color="auto"/>
            </w:tcBorders>
            <w:shd w:val="clear" w:color="auto" w:fill="auto"/>
            <w:noWrap/>
            <w:vAlign w:val="bottom"/>
            <w:hideMark/>
          </w:tcPr>
          <w:p w14:paraId="7B6CFEA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64</w:t>
            </w:r>
          </w:p>
        </w:tc>
        <w:tc>
          <w:tcPr>
            <w:tcW w:w="486" w:type="dxa"/>
            <w:tcBorders>
              <w:top w:val="nil"/>
              <w:left w:val="nil"/>
              <w:bottom w:val="single" w:sz="4" w:space="0" w:color="auto"/>
              <w:right w:val="single" w:sz="4" w:space="0" w:color="auto"/>
            </w:tcBorders>
            <w:shd w:val="clear" w:color="auto" w:fill="auto"/>
            <w:noWrap/>
            <w:vAlign w:val="bottom"/>
            <w:hideMark/>
          </w:tcPr>
          <w:p w14:paraId="1F71B83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65</w:t>
            </w:r>
          </w:p>
        </w:tc>
        <w:tc>
          <w:tcPr>
            <w:tcW w:w="507" w:type="dxa"/>
            <w:tcBorders>
              <w:top w:val="nil"/>
              <w:left w:val="nil"/>
              <w:bottom w:val="single" w:sz="4" w:space="0" w:color="auto"/>
              <w:right w:val="single" w:sz="4" w:space="0" w:color="auto"/>
            </w:tcBorders>
            <w:shd w:val="clear" w:color="000000" w:fill="F2F2F2"/>
            <w:noWrap/>
            <w:vAlign w:val="bottom"/>
            <w:hideMark/>
          </w:tcPr>
          <w:p w14:paraId="68B4D95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76</w:t>
            </w:r>
          </w:p>
        </w:tc>
        <w:tc>
          <w:tcPr>
            <w:tcW w:w="576" w:type="dxa"/>
            <w:tcBorders>
              <w:top w:val="nil"/>
              <w:left w:val="nil"/>
              <w:bottom w:val="single" w:sz="4" w:space="0" w:color="auto"/>
              <w:right w:val="single" w:sz="4" w:space="0" w:color="auto"/>
            </w:tcBorders>
            <w:shd w:val="clear" w:color="auto" w:fill="auto"/>
            <w:noWrap/>
            <w:vAlign w:val="bottom"/>
            <w:hideMark/>
          </w:tcPr>
          <w:p w14:paraId="7D02C3C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w:t>
            </w:r>
          </w:p>
        </w:tc>
        <w:tc>
          <w:tcPr>
            <w:tcW w:w="576" w:type="dxa"/>
            <w:tcBorders>
              <w:top w:val="nil"/>
              <w:left w:val="nil"/>
              <w:bottom w:val="single" w:sz="4" w:space="0" w:color="auto"/>
              <w:right w:val="single" w:sz="4" w:space="0" w:color="auto"/>
            </w:tcBorders>
            <w:shd w:val="clear" w:color="auto" w:fill="auto"/>
            <w:noWrap/>
            <w:vAlign w:val="bottom"/>
            <w:hideMark/>
          </w:tcPr>
          <w:p w14:paraId="6E1CCB8E"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w:t>
            </w:r>
          </w:p>
        </w:tc>
        <w:tc>
          <w:tcPr>
            <w:tcW w:w="576" w:type="dxa"/>
            <w:tcBorders>
              <w:top w:val="nil"/>
              <w:left w:val="nil"/>
              <w:bottom w:val="single" w:sz="4" w:space="0" w:color="auto"/>
              <w:right w:val="single" w:sz="4" w:space="0" w:color="auto"/>
            </w:tcBorders>
            <w:shd w:val="clear" w:color="auto" w:fill="auto"/>
            <w:noWrap/>
            <w:vAlign w:val="bottom"/>
            <w:hideMark/>
          </w:tcPr>
          <w:p w14:paraId="61B9FDF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13</w:t>
            </w:r>
          </w:p>
        </w:tc>
        <w:tc>
          <w:tcPr>
            <w:tcW w:w="576" w:type="dxa"/>
            <w:tcBorders>
              <w:top w:val="nil"/>
              <w:left w:val="nil"/>
              <w:bottom w:val="single" w:sz="4" w:space="0" w:color="auto"/>
              <w:right w:val="single" w:sz="4" w:space="0" w:color="auto"/>
            </w:tcBorders>
            <w:shd w:val="clear" w:color="auto" w:fill="auto"/>
            <w:noWrap/>
            <w:vAlign w:val="bottom"/>
            <w:hideMark/>
          </w:tcPr>
          <w:p w14:paraId="37501464"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13</w:t>
            </w:r>
          </w:p>
        </w:tc>
        <w:tc>
          <w:tcPr>
            <w:tcW w:w="576" w:type="dxa"/>
            <w:tcBorders>
              <w:top w:val="nil"/>
              <w:left w:val="nil"/>
              <w:bottom w:val="single" w:sz="4" w:space="0" w:color="auto"/>
              <w:right w:val="single" w:sz="4" w:space="0" w:color="auto"/>
            </w:tcBorders>
            <w:shd w:val="clear" w:color="auto" w:fill="auto"/>
            <w:noWrap/>
            <w:vAlign w:val="bottom"/>
            <w:hideMark/>
          </w:tcPr>
          <w:p w14:paraId="162B1440"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4</w:t>
            </w:r>
          </w:p>
        </w:tc>
        <w:tc>
          <w:tcPr>
            <w:tcW w:w="576" w:type="dxa"/>
            <w:tcBorders>
              <w:top w:val="nil"/>
              <w:left w:val="nil"/>
              <w:bottom w:val="single" w:sz="4" w:space="0" w:color="auto"/>
              <w:right w:val="single" w:sz="4" w:space="0" w:color="auto"/>
            </w:tcBorders>
            <w:shd w:val="clear" w:color="auto" w:fill="auto"/>
            <w:noWrap/>
            <w:vAlign w:val="bottom"/>
            <w:hideMark/>
          </w:tcPr>
          <w:p w14:paraId="0DB49F8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w:t>
            </w:r>
          </w:p>
        </w:tc>
        <w:tc>
          <w:tcPr>
            <w:tcW w:w="666"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65582A45" w14:textId="77777777" w:rsidR="00BE3465" w:rsidRPr="004D77D7" w:rsidRDefault="00BE3465" w:rsidP="00BE3465">
            <w:pPr>
              <w:widowControl/>
              <w:jc w:val="left"/>
              <w:rPr>
                <w:rFonts w:ascii="宋体" w:hAnsi="宋体" w:cs="宋体"/>
                <w:color w:val="9C0006"/>
                <w:kern w:val="0"/>
                <w:sz w:val="18"/>
                <w:szCs w:val="18"/>
              </w:rPr>
            </w:pPr>
            <w:r w:rsidRPr="004D77D7">
              <w:rPr>
                <w:rFonts w:ascii="宋体" w:hAnsi="宋体" w:cs="宋体" w:hint="eastAsia"/>
                <w:color w:val="9C0006"/>
                <w:kern w:val="0"/>
                <w:sz w:val="18"/>
                <w:szCs w:val="18"/>
              </w:rPr>
              <w:t>46</w:t>
            </w:r>
          </w:p>
        </w:tc>
        <w:tc>
          <w:tcPr>
            <w:tcW w:w="576" w:type="dxa"/>
            <w:tcBorders>
              <w:top w:val="nil"/>
              <w:left w:val="nil"/>
              <w:bottom w:val="single" w:sz="4" w:space="0" w:color="auto"/>
              <w:right w:val="single" w:sz="4" w:space="0" w:color="auto"/>
            </w:tcBorders>
            <w:shd w:val="clear" w:color="auto" w:fill="auto"/>
            <w:noWrap/>
            <w:vAlign w:val="bottom"/>
            <w:hideMark/>
          </w:tcPr>
          <w:p w14:paraId="025A966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75</w:t>
            </w:r>
          </w:p>
        </w:tc>
        <w:tc>
          <w:tcPr>
            <w:tcW w:w="576" w:type="dxa"/>
            <w:tcBorders>
              <w:top w:val="nil"/>
              <w:left w:val="nil"/>
              <w:bottom w:val="single" w:sz="4" w:space="0" w:color="auto"/>
              <w:right w:val="single" w:sz="4" w:space="0" w:color="auto"/>
            </w:tcBorders>
            <w:shd w:val="clear" w:color="auto" w:fill="auto"/>
            <w:noWrap/>
            <w:vAlign w:val="bottom"/>
            <w:hideMark/>
          </w:tcPr>
          <w:p w14:paraId="684982A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49</w:t>
            </w:r>
          </w:p>
        </w:tc>
        <w:tc>
          <w:tcPr>
            <w:tcW w:w="576" w:type="dxa"/>
            <w:tcBorders>
              <w:top w:val="nil"/>
              <w:left w:val="nil"/>
              <w:bottom w:val="single" w:sz="4" w:space="0" w:color="auto"/>
              <w:right w:val="single" w:sz="4" w:space="0" w:color="auto"/>
            </w:tcBorders>
            <w:shd w:val="clear" w:color="auto" w:fill="auto"/>
            <w:noWrap/>
            <w:vAlign w:val="bottom"/>
            <w:hideMark/>
          </w:tcPr>
          <w:p w14:paraId="67261D34"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52</w:t>
            </w:r>
          </w:p>
        </w:tc>
        <w:tc>
          <w:tcPr>
            <w:tcW w:w="576" w:type="dxa"/>
            <w:tcBorders>
              <w:top w:val="nil"/>
              <w:left w:val="nil"/>
              <w:bottom w:val="single" w:sz="4" w:space="0" w:color="auto"/>
              <w:right w:val="single" w:sz="4" w:space="0" w:color="auto"/>
            </w:tcBorders>
            <w:shd w:val="clear" w:color="auto" w:fill="auto"/>
            <w:noWrap/>
            <w:vAlign w:val="bottom"/>
            <w:hideMark/>
          </w:tcPr>
          <w:p w14:paraId="3C3B513F"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56</w:t>
            </w:r>
          </w:p>
        </w:tc>
        <w:tc>
          <w:tcPr>
            <w:tcW w:w="576" w:type="dxa"/>
            <w:tcBorders>
              <w:top w:val="nil"/>
              <w:left w:val="nil"/>
              <w:bottom w:val="single" w:sz="4" w:space="0" w:color="auto"/>
              <w:right w:val="single" w:sz="4" w:space="0" w:color="auto"/>
            </w:tcBorders>
            <w:shd w:val="clear" w:color="auto" w:fill="auto"/>
            <w:noWrap/>
            <w:vAlign w:val="bottom"/>
            <w:hideMark/>
          </w:tcPr>
          <w:p w14:paraId="4AA8B34E"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89</w:t>
            </w:r>
          </w:p>
        </w:tc>
        <w:tc>
          <w:tcPr>
            <w:tcW w:w="576" w:type="dxa"/>
            <w:tcBorders>
              <w:top w:val="nil"/>
              <w:left w:val="nil"/>
              <w:bottom w:val="single" w:sz="4" w:space="0" w:color="auto"/>
              <w:right w:val="single" w:sz="4" w:space="0" w:color="auto"/>
            </w:tcBorders>
            <w:shd w:val="clear" w:color="auto" w:fill="auto"/>
            <w:noWrap/>
            <w:vAlign w:val="bottom"/>
            <w:hideMark/>
          </w:tcPr>
          <w:p w14:paraId="44F393DF"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89</w:t>
            </w:r>
          </w:p>
        </w:tc>
        <w:tc>
          <w:tcPr>
            <w:tcW w:w="576" w:type="dxa"/>
            <w:tcBorders>
              <w:top w:val="nil"/>
              <w:left w:val="nil"/>
              <w:bottom w:val="single" w:sz="4" w:space="0" w:color="auto"/>
              <w:right w:val="single" w:sz="4" w:space="0" w:color="auto"/>
            </w:tcBorders>
            <w:shd w:val="clear" w:color="auto" w:fill="auto"/>
            <w:noWrap/>
            <w:vAlign w:val="bottom"/>
            <w:hideMark/>
          </w:tcPr>
          <w:p w14:paraId="4F7CB85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80</w:t>
            </w:r>
          </w:p>
        </w:tc>
        <w:tc>
          <w:tcPr>
            <w:tcW w:w="634" w:type="dxa"/>
            <w:tcBorders>
              <w:top w:val="nil"/>
              <w:left w:val="nil"/>
              <w:bottom w:val="single" w:sz="4" w:space="0" w:color="auto"/>
              <w:right w:val="single" w:sz="4" w:space="0" w:color="auto"/>
            </w:tcBorders>
            <w:shd w:val="clear" w:color="auto" w:fill="auto"/>
            <w:noWrap/>
            <w:vAlign w:val="bottom"/>
            <w:hideMark/>
          </w:tcPr>
          <w:p w14:paraId="7EB9A644"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82</w:t>
            </w:r>
          </w:p>
        </w:tc>
        <w:tc>
          <w:tcPr>
            <w:tcW w:w="426"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332C80C8" w14:textId="77777777" w:rsidR="00BE3465" w:rsidRPr="004D77D7" w:rsidRDefault="00BE3465" w:rsidP="00BE3465">
            <w:pPr>
              <w:widowControl/>
              <w:jc w:val="left"/>
              <w:rPr>
                <w:rFonts w:ascii="宋体" w:hAnsi="宋体" w:cs="宋体"/>
                <w:color w:val="9C0006"/>
                <w:kern w:val="0"/>
                <w:sz w:val="18"/>
                <w:szCs w:val="18"/>
              </w:rPr>
            </w:pPr>
            <w:r w:rsidRPr="004D77D7">
              <w:rPr>
                <w:rFonts w:ascii="宋体" w:hAnsi="宋体" w:cs="宋体" w:hint="eastAsia"/>
                <w:color w:val="9C0006"/>
                <w:kern w:val="0"/>
                <w:sz w:val="18"/>
                <w:szCs w:val="18"/>
              </w:rPr>
              <w:t>58</w:t>
            </w:r>
          </w:p>
        </w:tc>
        <w:tc>
          <w:tcPr>
            <w:tcW w:w="425"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4D5538B8" w14:textId="77777777" w:rsidR="00BE3465" w:rsidRPr="004D77D7" w:rsidRDefault="00BE3465" w:rsidP="00BE3465">
            <w:pPr>
              <w:widowControl/>
              <w:jc w:val="left"/>
              <w:rPr>
                <w:rFonts w:ascii="宋体" w:hAnsi="宋体" w:cs="宋体"/>
                <w:color w:val="9C0006"/>
                <w:kern w:val="0"/>
                <w:sz w:val="18"/>
                <w:szCs w:val="18"/>
              </w:rPr>
            </w:pPr>
            <w:r w:rsidRPr="004D77D7">
              <w:rPr>
                <w:rFonts w:ascii="宋体" w:hAnsi="宋体" w:cs="宋体" w:hint="eastAsia"/>
                <w:color w:val="9C0006"/>
                <w:kern w:val="0"/>
                <w:sz w:val="18"/>
                <w:szCs w:val="18"/>
              </w:rPr>
              <w:t>0</w:t>
            </w:r>
          </w:p>
        </w:tc>
        <w:tc>
          <w:tcPr>
            <w:tcW w:w="709" w:type="dxa"/>
            <w:tcBorders>
              <w:top w:val="single" w:sz="4" w:space="0" w:color="auto"/>
              <w:left w:val="single" w:sz="4" w:space="0" w:color="auto"/>
              <w:bottom w:val="single" w:sz="4" w:space="0" w:color="auto"/>
              <w:right w:val="single" w:sz="4" w:space="0" w:color="auto"/>
            </w:tcBorders>
            <w:shd w:val="clear" w:color="000000" w:fill="FFC7CE"/>
            <w:vAlign w:val="center"/>
          </w:tcPr>
          <w:p w14:paraId="08EC2CA2" w14:textId="5A0B12D0" w:rsidR="00BE3465" w:rsidRPr="008B51A1" w:rsidRDefault="00BE3465" w:rsidP="00BE3465">
            <w:pPr>
              <w:widowControl/>
              <w:jc w:val="center"/>
              <w:rPr>
                <w:rFonts w:ascii="宋体" w:hAnsi="宋体" w:cs="宋体"/>
                <w:color w:val="9C0006"/>
                <w:kern w:val="0"/>
                <w:sz w:val="18"/>
                <w:szCs w:val="18"/>
              </w:rPr>
            </w:pPr>
            <w:r w:rsidRPr="008B51A1">
              <w:rPr>
                <w:color w:val="9C0006"/>
                <w:sz w:val="18"/>
                <w:szCs w:val="18"/>
              </w:rPr>
              <w:t>0</w:t>
            </w:r>
          </w:p>
        </w:tc>
      </w:tr>
      <w:tr w:rsidR="00BE3465" w:rsidRPr="004D77D7" w14:paraId="60362D1A" w14:textId="6778F341" w:rsidTr="003967F9">
        <w:trPr>
          <w:trHeight w:val="27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64DCCB3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271</w:t>
            </w:r>
          </w:p>
        </w:tc>
        <w:tc>
          <w:tcPr>
            <w:tcW w:w="1134" w:type="dxa"/>
            <w:tcBorders>
              <w:top w:val="nil"/>
              <w:left w:val="nil"/>
              <w:bottom w:val="single" w:sz="4" w:space="0" w:color="auto"/>
              <w:right w:val="single" w:sz="4" w:space="0" w:color="auto"/>
            </w:tcBorders>
            <w:shd w:val="clear" w:color="auto" w:fill="auto"/>
            <w:noWrap/>
            <w:vAlign w:val="bottom"/>
            <w:hideMark/>
          </w:tcPr>
          <w:p w14:paraId="266C5A73" w14:textId="57D1ABEE" w:rsidR="00BE3465" w:rsidRPr="004D77D7" w:rsidRDefault="00BE3465" w:rsidP="00BE3465">
            <w:pPr>
              <w:widowControl/>
              <w:jc w:val="left"/>
              <w:rPr>
                <w:rFonts w:ascii="宋体" w:hAnsi="宋体" w:cs="宋体"/>
                <w:color w:val="000000"/>
                <w:kern w:val="0"/>
                <w:sz w:val="18"/>
                <w:szCs w:val="18"/>
              </w:rPr>
            </w:pPr>
            <w:r>
              <w:rPr>
                <w:rFonts w:hint="eastAsia"/>
                <w:color w:val="000000"/>
                <w:sz w:val="22"/>
                <w:szCs w:val="22"/>
              </w:rPr>
              <w:t>*</w:t>
            </w:r>
            <w:r>
              <w:rPr>
                <w:rFonts w:hint="eastAsia"/>
                <w:color w:val="000000"/>
                <w:sz w:val="22"/>
                <w:szCs w:val="22"/>
              </w:rPr>
              <w:t>科</w:t>
            </w:r>
          </w:p>
        </w:tc>
        <w:tc>
          <w:tcPr>
            <w:tcW w:w="624" w:type="dxa"/>
            <w:tcBorders>
              <w:top w:val="nil"/>
              <w:left w:val="nil"/>
              <w:bottom w:val="single" w:sz="4" w:space="0" w:color="auto"/>
              <w:right w:val="single" w:sz="4" w:space="0" w:color="auto"/>
            </w:tcBorders>
            <w:shd w:val="clear" w:color="auto" w:fill="auto"/>
            <w:noWrap/>
            <w:vAlign w:val="bottom"/>
            <w:hideMark/>
          </w:tcPr>
          <w:p w14:paraId="25D6B0C4"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91</w:t>
            </w:r>
          </w:p>
        </w:tc>
        <w:tc>
          <w:tcPr>
            <w:tcW w:w="509" w:type="dxa"/>
            <w:tcBorders>
              <w:top w:val="nil"/>
              <w:left w:val="nil"/>
              <w:bottom w:val="single" w:sz="4" w:space="0" w:color="auto"/>
              <w:right w:val="single" w:sz="4" w:space="0" w:color="auto"/>
            </w:tcBorders>
            <w:shd w:val="clear" w:color="auto" w:fill="auto"/>
            <w:noWrap/>
            <w:vAlign w:val="bottom"/>
            <w:hideMark/>
          </w:tcPr>
          <w:p w14:paraId="38481184"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96</w:t>
            </w:r>
          </w:p>
        </w:tc>
        <w:tc>
          <w:tcPr>
            <w:tcW w:w="567" w:type="dxa"/>
            <w:tcBorders>
              <w:top w:val="nil"/>
              <w:left w:val="nil"/>
              <w:bottom w:val="single" w:sz="4" w:space="0" w:color="auto"/>
              <w:right w:val="single" w:sz="4" w:space="0" w:color="auto"/>
            </w:tcBorders>
            <w:shd w:val="clear" w:color="auto" w:fill="auto"/>
            <w:noWrap/>
            <w:vAlign w:val="bottom"/>
            <w:hideMark/>
          </w:tcPr>
          <w:p w14:paraId="3FD4C54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95</w:t>
            </w:r>
          </w:p>
        </w:tc>
        <w:tc>
          <w:tcPr>
            <w:tcW w:w="486" w:type="dxa"/>
            <w:tcBorders>
              <w:top w:val="nil"/>
              <w:left w:val="nil"/>
              <w:bottom w:val="single" w:sz="4" w:space="0" w:color="auto"/>
              <w:right w:val="single" w:sz="4" w:space="0" w:color="auto"/>
            </w:tcBorders>
            <w:shd w:val="clear" w:color="auto" w:fill="auto"/>
            <w:noWrap/>
            <w:vAlign w:val="bottom"/>
            <w:hideMark/>
          </w:tcPr>
          <w:p w14:paraId="60A103D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95</w:t>
            </w:r>
          </w:p>
        </w:tc>
        <w:tc>
          <w:tcPr>
            <w:tcW w:w="507" w:type="dxa"/>
            <w:tcBorders>
              <w:top w:val="nil"/>
              <w:left w:val="nil"/>
              <w:bottom w:val="single" w:sz="4" w:space="0" w:color="auto"/>
              <w:right w:val="single" w:sz="4" w:space="0" w:color="auto"/>
            </w:tcBorders>
            <w:shd w:val="clear" w:color="000000" w:fill="F2F2F2"/>
            <w:noWrap/>
            <w:vAlign w:val="bottom"/>
            <w:hideMark/>
          </w:tcPr>
          <w:p w14:paraId="1C1D4126"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95</w:t>
            </w:r>
          </w:p>
        </w:tc>
        <w:tc>
          <w:tcPr>
            <w:tcW w:w="576" w:type="dxa"/>
            <w:tcBorders>
              <w:top w:val="nil"/>
              <w:left w:val="nil"/>
              <w:bottom w:val="single" w:sz="4" w:space="0" w:color="auto"/>
              <w:right w:val="single" w:sz="4" w:space="0" w:color="auto"/>
            </w:tcBorders>
            <w:shd w:val="clear" w:color="auto" w:fill="auto"/>
            <w:noWrap/>
            <w:vAlign w:val="bottom"/>
            <w:hideMark/>
          </w:tcPr>
          <w:p w14:paraId="295913D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w:t>
            </w:r>
          </w:p>
        </w:tc>
        <w:tc>
          <w:tcPr>
            <w:tcW w:w="576" w:type="dxa"/>
            <w:tcBorders>
              <w:top w:val="nil"/>
              <w:left w:val="nil"/>
              <w:bottom w:val="single" w:sz="4" w:space="0" w:color="auto"/>
              <w:right w:val="single" w:sz="4" w:space="0" w:color="auto"/>
            </w:tcBorders>
            <w:shd w:val="clear" w:color="auto" w:fill="auto"/>
            <w:noWrap/>
            <w:vAlign w:val="bottom"/>
            <w:hideMark/>
          </w:tcPr>
          <w:p w14:paraId="5959F79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22</w:t>
            </w:r>
          </w:p>
        </w:tc>
        <w:tc>
          <w:tcPr>
            <w:tcW w:w="576" w:type="dxa"/>
            <w:tcBorders>
              <w:top w:val="nil"/>
              <w:left w:val="nil"/>
              <w:bottom w:val="single" w:sz="4" w:space="0" w:color="auto"/>
              <w:right w:val="single" w:sz="4" w:space="0" w:color="auto"/>
            </w:tcBorders>
            <w:shd w:val="clear" w:color="auto" w:fill="auto"/>
            <w:noWrap/>
            <w:vAlign w:val="bottom"/>
            <w:hideMark/>
          </w:tcPr>
          <w:p w14:paraId="6B7B49D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34</w:t>
            </w:r>
          </w:p>
        </w:tc>
        <w:tc>
          <w:tcPr>
            <w:tcW w:w="576" w:type="dxa"/>
            <w:tcBorders>
              <w:top w:val="nil"/>
              <w:left w:val="nil"/>
              <w:bottom w:val="single" w:sz="4" w:space="0" w:color="auto"/>
              <w:right w:val="single" w:sz="4" w:space="0" w:color="auto"/>
            </w:tcBorders>
            <w:shd w:val="clear" w:color="auto" w:fill="auto"/>
            <w:noWrap/>
            <w:vAlign w:val="bottom"/>
            <w:hideMark/>
          </w:tcPr>
          <w:p w14:paraId="73CBD67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28</w:t>
            </w:r>
          </w:p>
        </w:tc>
        <w:tc>
          <w:tcPr>
            <w:tcW w:w="576" w:type="dxa"/>
            <w:tcBorders>
              <w:top w:val="nil"/>
              <w:left w:val="nil"/>
              <w:bottom w:val="single" w:sz="4" w:space="0" w:color="auto"/>
              <w:right w:val="single" w:sz="4" w:space="0" w:color="auto"/>
            </w:tcBorders>
            <w:shd w:val="clear" w:color="auto" w:fill="auto"/>
            <w:noWrap/>
            <w:vAlign w:val="bottom"/>
            <w:hideMark/>
          </w:tcPr>
          <w:p w14:paraId="6DEEFFF9"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w:t>
            </w:r>
          </w:p>
        </w:tc>
        <w:tc>
          <w:tcPr>
            <w:tcW w:w="576" w:type="dxa"/>
            <w:tcBorders>
              <w:top w:val="nil"/>
              <w:left w:val="nil"/>
              <w:bottom w:val="single" w:sz="4" w:space="0" w:color="auto"/>
              <w:right w:val="single" w:sz="4" w:space="0" w:color="auto"/>
            </w:tcBorders>
            <w:shd w:val="clear" w:color="auto" w:fill="auto"/>
            <w:noWrap/>
            <w:vAlign w:val="bottom"/>
            <w:hideMark/>
          </w:tcPr>
          <w:p w14:paraId="04DED99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w:t>
            </w:r>
          </w:p>
        </w:tc>
        <w:tc>
          <w:tcPr>
            <w:tcW w:w="666" w:type="dxa"/>
            <w:tcBorders>
              <w:top w:val="nil"/>
              <w:left w:val="nil"/>
              <w:bottom w:val="single" w:sz="4" w:space="0" w:color="auto"/>
              <w:right w:val="single" w:sz="4" w:space="0" w:color="auto"/>
            </w:tcBorders>
            <w:shd w:val="clear" w:color="000000" w:fill="F2F2F2"/>
            <w:noWrap/>
            <w:vAlign w:val="bottom"/>
            <w:hideMark/>
          </w:tcPr>
          <w:p w14:paraId="744E1925"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96</w:t>
            </w:r>
          </w:p>
        </w:tc>
        <w:tc>
          <w:tcPr>
            <w:tcW w:w="576" w:type="dxa"/>
            <w:tcBorders>
              <w:top w:val="nil"/>
              <w:left w:val="nil"/>
              <w:bottom w:val="single" w:sz="4" w:space="0" w:color="auto"/>
              <w:right w:val="single" w:sz="4" w:space="0" w:color="auto"/>
            </w:tcBorders>
            <w:shd w:val="clear" w:color="auto" w:fill="auto"/>
            <w:noWrap/>
            <w:vAlign w:val="bottom"/>
            <w:hideMark/>
          </w:tcPr>
          <w:p w14:paraId="73278F7B"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98</w:t>
            </w:r>
          </w:p>
        </w:tc>
        <w:tc>
          <w:tcPr>
            <w:tcW w:w="576" w:type="dxa"/>
            <w:tcBorders>
              <w:top w:val="nil"/>
              <w:left w:val="nil"/>
              <w:bottom w:val="single" w:sz="4" w:space="0" w:color="auto"/>
              <w:right w:val="single" w:sz="4" w:space="0" w:color="auto"/>
            </w:tcBorders>
            <w:shd w:val="clear" w:color="auto" w:fill="auto"/>
            <w:noWrap/>
            <w:vAlign w:val="bottom"/>
            <w:hideMark/>
          </w:tcPr>
          <w:p w14:paraId="4FB8696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95</w:t>
            </w:r>
          </w:p>
        </w:tc>
        <w:tc>
          <w:tcPr>
            <w:tcW w:w="576" w:type="dxa"/>
            <w:tcBorders>
              <w:top w:val="nil"/>
              <w:left w:val="nil"/>
              <w:bottom w:val="single" w:sz="4" w:space="0" w:color="auto"/>
              <w:right w:val="single" w:sz="4" w:space="0" w:color="auto"/>
            </w:tcBorders>
            <w:shd w:val="clear" w:color="auto" w:fill="auto"/>
            <w:noWrap/>
            <w:vAlign w:val="bottom"/>
            <w:hideMark/>
          </w:tcPr>
          <w:p w14:paraId="70AF864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96</w:t>
            </w:r>
          </w:p>
        </w:tc>
        <w:tc>
          <w:tcPr>
            <w:tcW w:w="576" w:type="dxa"/>
            <w:tcBorders>
              <w:top w:val="nil"/>
              <w:left w:val="nil"/>
              <w:bottom w:val="single" w:sz="4" w:space="0" w:color="auto"/>
              <w:right w:val="single" w:sz="4" w:space="0" w:color="auto"/>
            </w:tcBorders>
            <w:shd w:val="clear" w:color="auto" w:fill="auto"/>
            <w:noWrap/>
            <w:vAlign w:val="bottom"/>
            <w:hideMark/>
          </w:tcPr>
          <w:p w14:paraId="18BF3C0B"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98</w:t>
            </w:r>
          </w:p>
        </w:tc>
        <w:tc>
          <w:tcPr>
            <w:tcW w:w="576" w:type="dxa"/>
            <w:tcBorders>
              <w:top w:val="nil"/>
              <w:left w:val="nil"/>
              <w:bottom w:val="single" w:sz="4" w:space="0" w:color="auto"/>
              <w:right w:val="single" w:sz="4" w:space="0" w:color="auto"/>
            </w:tcBorders>
            <w:shd w:val="clear" w:color="auto" w:fill="auto"/>
            <w:noWrap/>
            <w:vAlign w:val="bottom"/>
            <w:hideMark/>
          </w:tcPr>
          <w:p w14:paraId="7B6F3B59"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70</w:t>
            </w:r>
          </w:p>
        </w:tc>
        <w:tc>
          <w:tcPr>
            <w:tcW w:w="576" w:type="dxa"/>
            <w:tcBorders>
              <w:top w:val="nil"/>
              <w:left w:val="nil"/>
              <w:bottom w:val="single" w:sz="4" w:space="0" w:color="auto"/>
              <w:right w:val="single" w:sz="4" w:space="0" w:color="auto"/>
            </w:tcBorders>
            <w:shd w:val="clear" w:color="auto" w:fill="auto"/>
            <w:noWrap/>
            <w:vAlign w:val="bottom"/>
            <w:hideMark/>
          </w:tcPr>
          <w:p w14:paraId="7544BED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96</w:t>
            </w:r>
          </w:p>
        </w:tc>
        <w:tc>
          <w:tcPr>
            <w:tcW w:w="576" w:type="dxa"/>
            <w:tcBorders>
              <w:top w:val="nil"/>
              <w:left w:val="nil"/>
              <w:bottom w:val="single" w:sz="4" w:space="0" w:color="auto"/>
              <w:right w:val="single" w:sz="4" w:space="0" w:color="auto"/>
            </w:tcBorders>
            <w:shd w:val="clear" w:color="auto" w:fill="auto"/>
            <w:noWrap/>
            <w:vAlign w:val="bottom"/>
            <w:hideMark/>
          </w:tcPr>
          <w:p w14:paraId="695B1619"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96</w:t>
            </w:r>
          </w:p>
        </w:tc>
        <w:tc>
          <w:tcPr>
            <w:tcW w:w="634" w:type="dxa"/>
            <w:tcBorders>
              <w:top w:val="nil"/>
              <w:left w:val="nil"/>
              <w:bottom w:val="single" w:sz="4" w:space="0" w:color="auto"/>
              <w:right w:val="single" w:sz="4" w:space="0" w:color="auto"/>
            </w:tcBorders>
            <w:shd w:val="clear" w:color="auto" w:fill="auto"/>
            <w:noWrap/>
            <w:vAlign w:val="bottom"/>
            <w:hideMark/>
          </w:tcPr>
          <w:p w14:paraId="666BB9F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94</w:t>
            </w:r>
          </w:p>
        </w:tc>
        <w:tc>
          <w:tcPr>
            <w:tcW w:w="426" w:type="dxa"/>
            <w:tcBorders>
              <w:top w:val="nil"/>
              <w:left w:val="nil"/>
              <w:bottom w:val="single" w:sz="4" w:space="0" w:color="auto"/>
              <w:right w:val="single" w:sz="4" w:space="0" w:color="auto"/>
            </w:tcBorders>
            <w:shd w:val="clear" w:color="000000" w:fill="F2F2F2"/>
            <w:noWrap/>
            <w:vAlign w:val="bottom"/>
            <w:hideMark/>
          </w:tcPr>
          <w:p w14:paraId="4DCAF0E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96</w:t>
            </w:r>
          </w:p>
        </w:tc>
        <w:tc>
          <w:tcPr>
            <w:tcW w:w="425" w:type="dxa"/>
            <w:tcBorders>
              <w:top w:val="nil"/>
              <w:left w:val="nil"/>
              <w:bottom w:val="single" w:sz="4" w:space="0" w:color="auto"/>
              <w:right w:val="single" w:sz="4" w:space="0" w:color="auto"/>
            </w:tcBorders>
            <w:shd w:val="clear" w:color="000000" w:fill="F2F2F2"/>
            <w:noWrap/>
            <w:vAlign w:val="bottom"/>
            <w:hideMark/>
          </w:tcPr>
          <w:p w14:paraId="7D87DCFF"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w:t>
            </w:r>
          </w:p>
        </w:tc>
        <w:tc>
          <w:tcPr>
            <w:tcW w:w="709" w:type="dxa"/>
            <w:tcBorders>
              <w:top w:val="nil"/>
              <w:left w:val="single" w:sz="4" w:space="0" w:color="auto"/>
              <w:bottom w:val="single" w:sz="4" w:space="0" w:color="auto"/>
              <w:right w:val="single" w:sz="4" w:space="0" w:color="auto"/>
            </w:tcBorders>
            <w:shd w:val="clear" w:color="auto" w:fill="auto"/>
            <w:vAlign w:val="center"/>
          </w:tcPr>
          <w:p w14:paraId="2618EB7E" w14:textId="75DD9E76" w:rsidR="00BE3465" w:rsidRPr="008B51A1" w:rsidRDefault="00BE3465" w:rsidP="00BE3465">
            <w:pPr>
              <w:widowControl/>
              <w:jc w:val="center"/>
              <w:rPr>
                <w:rFonts w:ascii="宋体" w:hAnsi="宋体" w:cs="宋体"/>
                <w:color w:val="000000"/>
                <w:kern w:val="0"/>
                <w:sz w:val="18"/>
                <w:szCs w:val="18"/>
              </w:rPr>
            </w:pPr>
            <w:r w:rsidRPr="008B51A1">
              <w:rPr>
                <w:color w:val="000000"/>
                <w:sz w:val="18"/>
                <w:szCs w:val="18"/>
              </w:rPr>
              <w:t>1</w:t>
            </w:r>
          </w:p>
        </w:tc>
      </w:tr>
      <w:tr w:rsidR="00BE3465" w:rsidRPr="004D77D7" w14:paraId="1BA1503A" w14:textId="250F0350" w:rsidTr="003967F9">
        <w:trPr>
          <w:trHeight w:val="27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196D3210"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272</w:t>
            </w:r>
          </w:p>
        </w:tc>
        <w:tc>
          <w:tcPr>
            <w:tcW w:w="1134" w:type="dxa"/>
            <w:tcBorders>
              <w:top w:val="nil"/>
              <w:left w:val="nil"/>
              <w:bottom w:val="single" w:sz="4" w:space="0" w:color="auto"/>
              <w:right w:val="single" w:sz="4" w:space="0" w:color="auto"/>
            </w:tcBorders>
            <w:shd w:val="clear" w:color="auto" w:fill="auto"/>
            <w:noWrap/>
            <w:vAlign w:val="bottom"/>
            <w:hideMark/>
          </w:tcPr>
          <w:p w14:paraId="117FCD95" w14:textId="07226520" w:rsidR="00BE3465" w:rsidRPr="004D77D7" w:rsidRDefault="00BE3465" w:rsidP="00BE3465">
            <w:pPr>
              <w:widowControl/>
              <w:jc w:val="left"/>
              <w:rPr>
                <w:rFonts w:ascii="宋体" w:hAnsi="宋体" w:cs="宋体"/>
                <w:color w:val="000000"/>
                <w:kern w:val="0"/>
                <w:sz w:val="18"/>
                <w:szCs w:val="18"/>
              </w:rPr>
            </w:pPr>
            <w:r>
              <w:rPr>
                <w:rFonts w:hint="eastAsia"/>
                <w:color w:val="000000"/>
                <w:sz w:val="22"/>
                <w:szCs w:val="22"/>
              </w:rPr>
              <w:t>*</w:t>
            </w:r>
            <w:r>
              <w:rPr>
                <w:rFonts w:hint="eastAsia"/>
                <w:color w:val="000000"/>
                <w:sz w:val="22"/>
                <w:szCs w:val="22"/>
              </w:rPr>
              <w:t>胜</w:t>
            </w:r>
          </w:p>
        </w:tc>
        <w:tc>
          <w:tcPr>
            <w:tcW w:w="624" w:type="dxa"/>
            <w:tcBorders>
              <w:top w:val="nil"/>
              <w:left w:val="nil"/>
              <w:bottom w:val="single" w:sz="4" w:space="0" w:color="auto"/>
              <w:right w:val="single" w:sz="4" w:space="0" w:color="auto"/>
            </w:tcBorders>
            <w:shd w:val="clear" w:color="auto" w:fill="auto"/>
            <w:noWrap/>
            <w:vAlign w:val="bottom"/>
            <w:hideMark/>
          </w:tcPr>
          <w:p w14:paraId="6EFE82C6"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89</w:t>
            </w:r>
          </w:p>
        </w:tc>
        <w:tc>
          <w:tcPr>
            <w:tcW w:w="509" w:type="dxa"/>
            <w:tcBorders>
              <w:top w:val="nil"/>
              <w:left w:val="nil"/>
              <w:bottom w:val="single" w:sz="4" w:space="0" w:color="auto"/>
              <w:right w:val="single" w:sz="4" w:space="0" w:color="auto"/>
            </w:tcBorders>
            <w:shd w:val="clear" w:color="auto" w:fill="auto"/>
            <w:noWrap/>
            <w:vAlign w:val="bottom"/>
            <w:hideMark/>
          </w:tcPr>
          <w:p w14:paraId="34EBE83B"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79</w:t>
            </w:r>
          </w:p>
        </w:tc>
        <w:tc>
          <w:tcPr>
            <w:tcW w:w="567" w:type="dxa"/>
            <w:tcBorders>
              <w:top w:val="nil"/>
              <w:left w:val="nil"/>
              <w:bottom w:val="single" w:sz="4" w:space="0" w:color="auto"/>
              <w:right w:val="single" w:sz="4" w:space="0" w:color="auto"/>
            </w:tcBorders>
            <w:shd w:val="clear" w:color="auto" w:fill="auto"/>
            <w:noWrap/>
            <w:vAlign w:val="bottom"/>
            <w:hideMark/>
          </w:tcPr>
          <w:p w14:paraId="5938F47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50</w:t>
            </w:r>
          </w:p>
        </w:tc>
        <w:tc>
          <w:tcPr>
            <w:tcW w:w="486" w:type="dxa"/>
            <w:tcBorders>
              <w:top w:val="nil"/>
              <w:left w:val="nil"/>
              <w:bottom w:val="single" w:sz="4" w:space="0" w:color="auto"/>
              <w:right w:val="single" w:sz="4" w:space="0" w:color="auto"/>
            </w:tcBorders>
            <w:shd w:val="clear" w:color="auto" w:fill="auto"/>
            <w:noWrap/>
            <w:vAlign w:val="bottom"/>
            <w:hideMark/>
          </w:tcPr>
          <w:p w14:paraId="7907CC60"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54</w:t>
            </w:r>
          </w:p>
        </w:tc>
        <w:tc>
          <w:tcPr>
            <w:tcW w:w="507" w:type="dxa"/>
            <w:tcBorders>
              <w:top w:val="nil"/>
              <w:left w:val="nil"/>
              <w:bottom w:val="single" w:sz="4" w:space="0" w:color="auto"/>
              <w:right w:val="single" w:sz="4" w:space="0" w:color="auto"/>
            </w:tcBorders>
            <w:shd w:val="clear" w:color="000000" w:fill="F2F2F2"/>
            <w:noWrap/>
            <w:vAlign w:val="bottom"/>
            <w:hideMark/>
          </w:tcPr>
          <w:p w14:paraId="3B3879D5"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70</w:t>
            </w:r>
          </w:p>
        </w:tc>
        <w:tc>
          <w:tcPr>
            <w:tcW w:w="576" w:type="dxa"/>
            <w:tcBorders>
              <w:top w:val="nil"/>
              <w:left w:val="nil"/>
              <w:bottom w:val="single" w:sz="4" w:space="0" w:color="auto"/>
              <w:right w:val="single" w:sz="4" w:space="0" w:color="auto"/>
            </w:tcBorders>
            <w:shd w:val="clear" w:color="auto" w:fill="auto"/>
            <w:noWrap/>
            <w:vAlign w:val="bottom"/>
            <w:hideMark/>
          </w:tcPr>
          <w:p w14:paraId="00A6BD1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w:t>
            </w:r>
          </w:p>
        </w:tc>
        <w:tc>
          <w:tcPr>
            <w:tcW w:w="576" w:type="dxa"/>
            <w:tcBorders>
              <w:top w:val="nil"/>
              <w:left w:val="nil"/>
              <w:bottom w:val="single" w:sz="4" w:space="0" w:color="auto"/>
              <w:right w:val="single" w:sz="4" w:space="0" w:color="auto"/>
            </w:tcBorders>
            <w:shd w:val="clear" w:color="auto" w:fill="auto"/>
            <w:noWrap/>
            <w:vAlign w:val="bottom"/>
            <w:hideMark/>
          </w:tcPr>
          <w:p w14:paraId="17B0031B"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11</w:t>
            </w:r>
          </w:p>
        </w:tc>
        <w:tc>
          <w:tcPr>
            <w:tcW w:w="576" w:type="dxa"/>
            <w:tcBorders>
              <w:top w:val="nil"/>
              <w:left w:val="nil"/>
              <w:bottom w:val="single" w:sz="4" w:space="0" w:color="auto"/>
              <w:right w:val="single" w:sz="4" w:space="0" w:color="auto"/>
            </w:tcBorders>
            <w:shd w:val="clear" w:color="auto" w:fill="auto"/>
            <w:noWrap/>
            <w:vAlign w:val="bottom"/>
            <w:hideMark/>
          </w:tcPr>
          <w:p w14:paraId="5673D2B0"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28</w:t>
            </w:r>
          </w:p>
        </w:tc>
        <w:tc>
          <w:tcPr>
            <w:tcW w:w="576" w:type="dxa"/>
            <w:tcBorders>
              <w:top w:val="nil"/>
              <w:left w:val="nil"/>
              <w:bottom w:val="single" w:sz="4" w:space="0" w:color="auto"/>
              <w:right w:val="single" w:sz="4" w:space="0" w:color="auto"/>
            </w:tcBorders>
            <w:shd w:val="clear" w:color="auto" w:fill="auto"/>
            <w:noWrap/>
            <w:vAlign w:val="bottom"/>
            <w:hideMark/>
          </w:tcPr>
          <w:p w14:paraId="346691E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18</w:t>
            </w:r>
          </w:p>
        </w:tc>
        <w:tc>
          <w:tcPr>
            <w:tcW w:w="576" w:type="dxa"/>
            <w:tcBorders>
              <w:top w:val="nil"/>
              <w:left w:val="nil"/>
              <w:bottom w:val="single" w:sz="4" w:space="0" w:color="auto"/>
              <w:right w:val="single" w:sz="4" w:space="0" w:color="auto"/>
            </w:tcBorders>
            <w:shd w:val="clear" w:color="auto" w:fill="auto"/>
            <w:noWrap/>
            <w:vAlign w:val="bottom"/>
            <w:hideMark/>
          </w:tcPr>
          <w:p w14:paraId="5DF8128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4</w:t>
            </w:r>
          </w:p>
        </w:tc>
        <w:tc>
          <w:tcPr>
            <w:tcW w:w="576" w:type="dxa"/>
            <w:tcBorders>
              <w:top w:val="nil"/>
              <w:left w:val="nil"/>
              <w:bottom w:val="single" w:sz="4" w:space="0" w:color="auto"/>
              <w:right w:val="single" w:sz="4" w:space="0" w:color="auto"/>
            </w:tcBorders>
            <w:shd w:val="clear" w:color="auto" w:fill="auto"/>
            <w:noWrap/>
            <w:vAlign w:val="bottom"/>
            <w:hideMark/>
          </w:tcPr>
          <w:p w14:paraId="10EC7794"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w:t>
            </w:r>
          </w:p>
        </w:tc>
        <w:tc>
          <w:tcPr>
            <w:tcW w:w="666" w:type="dxa"/>
            <w:tcBorders>
              <w:top w:val="nil"/>
              <w:left w:val="nil"/>
              <w:bottom w:val="single" w:sz="4" w:space="0" w:color="auto"/>
              <w:right w:val="single" w:sz="4" w:space="0" w:color="auto"/>
            </w:tcBorders>
            <w:shd w:val="clear" w:color="000000" w:fill="F2F2F2"/>
            <w:noWrap/>
            <w:vAlign w:val="bottom"/>
            <w:hideMark/>
          </w:tcPr>
          <w:p w14:paraId="5AB41FC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69</w:t>
            </w:r>
          </w:p>
        </w:tc>
        <w:tc>
          <w:tcPr>
            <w:tcW w:w="576" w:type="dxa"/>
            <w:tcBorders>
              <w:top w:val="nil"/>
              <w:left w:val="nil"/>
              <w:bottom w:val="single" w:sz="4" w:space="0" w:color="auto"/>
              <w:right w:val="single" w:sz="4" w:space="0" w:color="auto"/>
            </w:tcBorders>
            <w:shd w:val="clear" w:color="auto" w:fill="auto"/>
            <w:noWrap/>
            <w:vAlign w:val="bottom"/>
            <w:hideMark/>
          </w:tcPr>
          <w:p w14:paraId="4B33621E"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74</w:t>
            </w:r>
          </w:p>
        </w:tc>
        <w:tc>
          <w:tcPr>
            <w:tcW w:w="576" w:type="dxa"/>
            <w:tcBorders>
              <w:top w:val="nil"/>
              <w:left w:val="nil"/>
              <w:bottom w:val="single" w:sz="4" w:space="0" w:color="auto"/>
              <w:right w:val="single" w:sz="4" w:space="0" w:color="auto"/>
            </w:tcBorders>
            <w:shd w:val="clear" w:color="auto" w:fill="auto"/>
            <w:noWrap/>
            <w:vAlign w:val="bottom"/>
            <w:hideMark/>
          </w:tcPr>
          <w:p w14:paraId="0D47F06B"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55</w:t>
            </w:r>
          </w:p>
        </w:tc>
        <w:tc>
          <w:tcPr>
            <w:tcW w:w="576" w:type="dxa"/>
            <w:tcBorders>
              <w:top w:val="nil"/>
              <w:left w:val="nil"/>
              <w:bottom w:val="single" w:sz="4" w:space="0" w:color="auto"/>
              <w:right w:val="single" w:sz="4" w:space="0" w:color="auto"/>
            </w:tcBorders>
            <w:shd w:val="clear" w:color="auto" w:fill="auto"/>
            <w:noWrap/>
            <w:vAlign w:val="bottom"/>
            <w:hideMark/>
          </w:tcPr>
          <w:p w14:paraId="1BDEF258"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75</w:t>
            </w:r>
          </w:p>
        </w:tc>
        <w:tc>
          <w:tcPr>
            <w:tcW w:w="576" w:type="dxa"/>
            <w:tcBorders>
              <w:top w:val="nil"/>
              <w:left w:val="nil"/>
              <w:bottom w:val="single" w:sz="4" w:space="0" w:color="auto"/>
              <w:right w:val="single" w:sz="4" w:space="0" w:color="auto"/>
            </w:tcBorders>
            <w:shd w:val="clear" w:color="auto" w:fill="auto"/>
            <w:noWrap/>
            <w:vAlign w:val="bottom"/>
            <w:hideMark/>
          </w:tcPr>
          <w:p w14:paraId="5303D9A8"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66</w:t>
            </w:r>
          </w:p>
        </w:tc>
        <w:tc>
          <w:tcPr>
            <w:tcW w:w="576" w:type="dxa"/>
            <w:tcBorders>
              <w:top w:val="nil"/>
              <w:left w:val="nil"/>
              <w:bottom w:val="single" w:sz="4" w:space="0" w:color="auto"/>
              <w:right w:val="single" w:sz="4" w:space="0" w:color="auto"/>
            </w:tcBorders>
            <w:shd w:val="clear" w:color="auto" w:fill="auto"/>
            <w:noWrap/>
            <w:vAlign w:val="bottom"/>
            <w:hideMark/>
          </w:tcPr>
          <w:p w14:paraId="55C1EB0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87</w:t>
            </w:r>
          </w:p>
        </w:tc>
        <w:tc>
          <w:tcPr>
            <w:tcW w:w="576" w:type="dxa"/>
            <w:tcBorders>
              <w:top w:val="nil"/>
              <w:left w:val="nil"/>
              <w:bottom w:val="single" w:sz="4" w:space="0" w:color="auto"/>
              <w:right w:val="single" w:sz="4" w:space="0" w:color="auto"/>
            </w:tcBorders>
            <w:shd w:val="clear" w:color="auto" w:fill="auto"/>
            <w:noWrap/>
            <w:vAlign w:val="bottom"/>
            <w:hideMark/>
          </w:tcPr>
          <w:p w14:paraId="0B617190"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88</w:t>
            </w:r>
          </w:p>
        </w:tc>
        <w:tc>
          <w:tcPr>
            <w:tcW w:w="576" w:type="dxa"/>
            <w:tcBorders>
              <w:top w:val="nil"/>
              <w:left w:val="nil"/>
              <w:bottom w:val="single" w:sz="4" w:space="0" w:color="auto"/>
              <w:right w:val="single" w:sz="4" w:space="0" w:color="auto"/>
            </w:tcBorders>
            <w:shd w:val="clear" w:color="auto" w:fill="auto"/>
            <w:noWrap/>
            <w:vAlign w:val="bottom"/>
            <w:hideMark/>
          </w:tcPr>
          <w:p w14:paraId="344E5FE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79</w:t>
            </w:r>
          </w:p>
        </w:tc>
        <w:tc>
          <w:tcPr>
            <w:tcW w:w="634" w:type="dxa"/>
            <w:tcBorders>
              <w:top w:val="nil"/>
              <w:left w:val="nil"/>
              <w:bottom w:val="single" w:sz="4" w:space="0" w:color="auto"/>
              <w:right w:val="single" w:sz="4" w:space="0" w:color="auto"/>
            </w:tcBorders>
            <w:shd w:val="clear" w:color="auto" w:fill="auto"/>
            <w:noWrap/>
            <w:vAlign w:val="bottom"/>
            <w:hideMark/>
          </w:tcPr>
          <w:p w14:paraId="3DC107E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79</w:t>
            </w:r>
          </w:p>
        </w:tc>
        <w:tc>
          <w:tcPr>
            <w:tcW w:w="426" w:type="dxa"/>
            <w:tcBorders>
              <w:top w:val="nil"/>
              <w:left w:val="nil"/>
              <w:bottom w:val="single" w:sz="4" w:space="0" w:color="auto"/>
              <w:right w:val="single" w:sz="4" w:space="0" w:color="auto"/>
            </w:tcBorders>
            <w:shd w:val="clear" w:color="000000" w:fill="F2F2F2"/>
            <w:noWrap/>
            <w:vAlign w:val="bottom"/>
            <w:hideMark/>
          </w:tcPr>
          <w:p w14:paraId="3159794B"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69</w:t>
            </w:r>
          </w:p>
        </w:tc>
        <w:tc>
          <w:tcPr>
            <w:tcW w:w="425" w:type="dxa"/>
            <w:tcBorders>
              <w:top w:val="nil"/>
              <w:left w:val="nil"/>
              <w:bottom w:val="single" w:sz="4" w:space="0" w:color="auto"/>
              <w:right w:val="single" w:sz="4" w:space="0" w:color="auto"/>
            </w:tcBorders>
            <w:shd w:val="clear" w:color="000000" w:fill="F2F2F2"/>
            <w:noWrap/>
            <w:vAlign w:val="bottom"/>
            <w:hideMark/>
          </w:tcPr>
          <w:p w14:paraId="508F118E"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w:t>
            </w:r>
          </w:p>
        </w:tc>
        <w:tc>
          <w:tcPr>
            <w:tcW w:w="709" w:type="dxa"/>
            <w:tcBorders>
              <w:top w:val="single" w:sz="4" w:space="0" w:color="auto"/>
              <w:left w:val="single" w:sz="4" w:space="0" w:color="auto"/>
              <w:bottom w:val="single" w:sz="4" w:space="0" w:color="auto"/>
              <w:right w:val="single" w:sz="4" w:space="0" w:color="auto"/>
            </w:tcBorders>
            <w:shd w:val="clear" w:color="000000" w:fill="FFC7CE"/>
            <w:vAlign w:val="center"/>
          </w:tcPr>
          <w:p w14:paraId="4BFED2ED" w14:textId="5214FA18" w:rsidR="00BE3465" w:rsidRPr="008B51A1" w:rsidRDefault="00BE3465" w:rsidP="00BE3465">
            <w:pPr>
              <w:widowControl/>
              <w:jc w:val="center"/>
              <w:rPr>
                <w:rFonts w:ascii="宋体" w:hAnsi="宋体" w:cs="宋体"/>
                <w:color w:val="000000"/>
                <w:kern w:val="0"/>
                <w:sz w:val="18"/>
                <w:szCs w:val="18"/>
              </w:rPr>
            </w:pPr>
            <w:r w:rsidRPr="008B51A1">
              <w:rPr>
                <w:color w:val="9C0006"/>
                <w:sz w:val="18"/>
                <w:szCs w:val="18"/>
              </w:rPr>
              <w:t>0</w:t>
            </w:r>
          </w:p>
        </w:tc>
      </w:tr>
      <w:tr w:rsidR="00BE3465" w:rsidRPr="004D77D7" w14:paraId="219F7869" w14:textId="09EEB727" w:rsidTr="003967F9">
        <w:trPr>
          <w:trHeight w:val="27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168F7A2B"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273</w:t>
            </w:r>
          </w:p>
        </w:tc>
        <w:tc>
          <w:tcPr>
            <w:tcW w:w="1134" w:type="dxa"/>
            <w:tcBorders>
              <w:top w:val="nil"/>
              <w:left w:val="nil"/>
              <w:bottom w:val="single" w:sz="4" w:space="0" w:color="auto"/>
              <w:right w:val="single" w:sz="4" w:space="0" w:color="auto"/>
            </w:tcBorders>
            <w:shd w:val="clear" w:color="auto" w:fill="auto"/>
            <w:noWrap/>
            <w:vAlign w:val="bottom"/>
            <w:hideMark/>
          </w:tcPr>
          <w:p w14:paraId="74977098" w14:textId="63DADB7A" w:rsidR="00BE3465" w:rsidRPr="004D77D7" w:rsidRDefault="00BE3465" w:rsidP="00BE3465">
            <w:pPr>
              <w:widowControl/>
              <w:jc w:val="left"/>
              <w:rPr>
                <w:rFonts w:ascii="宋体" w:hAnsi="宋体" w:cs="宋体"/>
                <w:color w:val="000000"/>
                <w:kern w:val="0"/>
                <w:sz w:val="18"/>
                <w:szCs w:val="18"/>
              </w:rPr>
            </w:pPr>
            <w:r>
              <w:rPr>
                <w:rFonts w:hint="eastAsia"/>
                <w:color w:val="000000"/>
                <w:sz w:val="22"/>
                <w:szCs w:val="22"/>
              </w:rPr>
              <w:t>*</w:t>
            </w:r>
            <w:r>
              <w:rPr>
                <w:rFonts w:hint="eastAsia"/>
                <w:color w:val="000000"/>
                <w:sz w:val="22"/>
                <w:szCs w:val="22"/>
              </w:rPr>
              <w:t>琳</w:t>
            </w:r>
          </w:p>
        </w:tc>
        <w:tc>
          <w:tcPr>
            <w:tcW w:w="624" w:type="dxa"/>
            <w:tcBorders>
              <w:top w:val="nil"/>
              <w:left w:val="nil"/>
              <w:bottom w:val="single" w:sz="4" w:space="0" w:color="auto"/>
              <w:right w:val="single" w:sz="4" w:space="0" w:color="auto"/>
            </w:tcBorders>
            <w:shd w:val="clear" w:color="auto" w:fill="auto"/>
            <w:noWrap/>
            <w:vAlign w:val="bottom"/>
            <w:hideMark/>
          </w:tcPr>
          <w:p w14:paraId="70C7618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89</w:t>
            </w:r>
          </w:p>
        </w:tc>
        <w:tc>
          <w:tcPr>
            <w:tcW w:w="509" w:type="dxa"/>
            <w:tcBorders>
              <w:top w:val="nil"/>
              <w:left w:val="nil"/>
              <w:bottom w:val="single" w:sz="4" w:space="0" w:color="auto"/>
              <w:right w:val="single" w:sz="4" w:space="0" w:color="auto"/>
            </w:tcBorders>
            <w:shd w:val="clear" w:color="auto" w:fill="auto"/>
            <w:noWrap/>
            <w:vAlign w:val="bottom"/>
            <w:hideMark/>
          </w:tcPr>
          <w:p w14:paraId="2BF5E1BF"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85</w:t>
            </w:r>
          </w:p>
        </w:tc>
        <w:tc>
          <w:tcPr>
            <w:tcW w:w="567" w:type="dxa"/>
            <w:tcBorders>
              <w:top w:val="nil"/>
              <w:left w:val="nil"/>
              <w:bottom w:val="single" w:sz="4" w:space="0" w:color="auto"/>
              <w:right w:val="single" w:sz="4" w:space="0" w:color="auto"/>
            </w:tcBorders>
            <w:shd w:val="clear" w:color="auto" w:fill="auto"/>
            <w:noWrap/>
            <w:vAlign w:val="bottom"/>
            <w:hideMark/>
          </w:tcPr>
          <w:p w14:paraId="12E2248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57</w:t>
            </w:r>
          </w:p>
        </w:tc>
        <w:tc>
          <w:tcPr>
            <w:tcW w:w="486" w:type="dxa"/>
            <w:tcBorders>
              <w:top w:val="nil"/>
              <w:left w:val="nil"/>
              <w:bottom w:val="single" w:sz="4" w:space="0" w:color="auto"/>
              <w:right w:val="single" w:sz="4" w:space="0" w:color="auto"/>
            </w:tcBorders>
            <w:shd w:val="clear" w:color="auto" w:fill="auto"/>
            <w:noWrap/>
            <w:vAlign w:val="bottom"/>
            <w:hideMark/>
          </w:tcPr>
          <w:p w14:paraId="08A0BF44"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70</w:t>
            </w:r>
          </w:p>
        </w:tc>
        <w:tc>
          <w:tcPr>
            <w:tcW w:w="507" w:type="dxa"/>
            <w:tcBorders>
              <w:top w:val="nil"/>
              <w:left w:val="nil"/>
              <w:bottom w:val="single" w:sz="4" w:space="0" w:color="auto"/>
              <w:right w:val="single" w:sz="4" w:space="0" w:color="auto"/>
            </w:tcBorders>
            <w:shd w:val="clear" w:color="000000" w:fill="F2F2F2"/>
            <w:noWrap/>
            <w:vAlign w:val="bottom"/>
            <w:hideMark/>
          </w:tcPr>
          <w:p w14:paraId="19D65438"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78</w:t>
            </w:r>
          </w:p>
        </w:tc>
        <w:tc>
          <w:tcPr>
            <w:tcW w:w="576" w:type="dxa"/>
            <w:tcBorders>
              <w:top w:val="nil"/>
              <w:left w:val="nil"/>
              <w:bottom w:val="single" w:sz="4" w:space="0" w:color="auto"/>
              <w:right w:val="single" w:sz="4" w:space="0" w:color="auto"/>
            </w:tcBorders>
            <w:shd w:val="clear" w:color="auto" w:fill="auto"/>
            <w:noWrap/>
            <w:vAlign w:val="bottom"/>
            <w:hideMark/>
          </w:tcPr>
          <w:p w14:paraId="4E69AAE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w:t>
            </w:r>
          </w:p>
        </w:tc>
        <w:tc>
          <w:tcPr>
            <w:tcW w:w="576" w:type="dxa"/>
            <w:tcBorders>
              <w:top w:val="nil"/>
              <w:left w:val="nil"/>
              <w:bottom w:val="single" w:sz="4" w:space="0" w:color="auto"/>
              <w:right w:val="single" w:sz="4" w:space="0" w:color="auto"/>
            </w:tcBorders>
            <w:shd w:val="clear" w:color="auto" w:fill="auto"/>
            <w:noWrap/>
            <w:vAlign w:val="bottom"/>
            <w:hideMark/>
          </w:tcPr>
          <w:p w14:paraId="46CD5EF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21</w:t>
            </w:r>
          </w:p>
        </w:tc>
        <w:tc>
          <w:tcPr>
            <w:tcW w:w="576" w:type="dxa"/>
            <w:tcBorders>
              <w:top w:val="nil"/>
              <w:left w:val="nil"/>
              <w:bottom w:val="single" w:sz="4" w:space="0" w:color="auto"/>
              <w:right w:val="single" w:sz="4" w:space="0" w:color="auto"/>
            </w:tcBorders>
            <w:shd w:val="clear" w:color="auto" w:fill="auto"/>
            <w:noWrap/>
            <w:vAlign w:val="bottom"/>
            <w:hideMark/>
          </w:tcPr>
          <w:p w14:paraId="4FC112C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15</w:t>
            </w:r>
          </w:p>
        </w:tc>
        <w:tc>
          <w:tcPr>
            <w:tcW w:w="576" w:type="dxa"/>
            <w:tcBorders>
              <w:top w:val="nil"/>
              <w:left w:val="nil"/>
              <w:bottom w:val="single" w:sz="4" w:space="0" w:color="auto"/>
              <w:right w:val="single" w:sz="4" w:space="0" w:color="auto"/>
            </w:tcBorders>
            <w:shd w:val="clear" w:color="auto" w:fill="auto"/>
            <w:noWrap/>
            <w:vAlign w:val="bottom"/>
            <w:hideMark/>
          </w:tcPr>
          <w:p w14:paraId="3CFA4F75"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18</w:t>
            </w:r>
          </w:p>
        </w:tc>
        <w:tc>
          <w:tcPr>
            <w:tcW w:w="576" w:type="dxa"/>
            <w:tcBorders>
              <w:top w:val="nil"/>
              <w:left w:val="nil"/>
              <w:bottom w:val="single" w:sz="4" w:space="0" w:color="auto"/>
              <w:right w:val="single" w:sz="4" w:space="0" w:color="auto"/>
            </w:tcBorders>
            <w:shd w:val="clear" w:color="auto" w:fill="auto"/>
            <w:noWrap/>
            <w:vAlign w:val="bottom"/>
            <w:hideMark/>
          </w:tcPr>
          <w:p w14:paraId="69C71C4F"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3</w:t>
            </w:r>
          </w:p>
        </w:tc>
        <w:tc>
          <w:tcPr>
            <w:tcW w:w="576" w:type="dxa"/>
            <w:tcBorders>
              <w:top w:val="nil"/>
              <w:left w:val="nil"/>
              <w:bottom w:val="single" w:sz="4" w:space="0" w:color="auto"/>
              <w:right w:val="single" w:sz="4" w:space="0" w:color="auto"/>
            </w:tcBorders>
            <w:shd w:val="clear" w:color="auto" w:fill="auto"/>
            <w:noWrap/>
            <w:vAlign w:val="bottom"/>
            <w:hideMark/>
          </w:tcPr>
          <w:p w14:paraId="1695F69E"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w:t>
            </w:r>
          </w:p>
        </w:tc>
        <w:tc>
          <w:tcPr>
            <w:tcW w:w="666" w:type="dxa"/>
            <w:tcBorders>
              <w:top w:val="nil"/>
              <w:left w:val="nil"/>
              <w:bottom w:val="single" w:sz="4" w:space="0" w:color="auto"/>
              <w:right w:val="single" w:sz="4" w:space="0" w:color="auto"/>
            </w:tcBorders>
            <w:shd w:val="clear" w:color="000000" w:fill="F2F2F2"/>
            <w:noWrap/>
            <w:vAlign w:val="bottom"/>
            <w:hideMark/>
          </w:tcPr>
          <w:p w14:paraId="1222BEC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65</w:t>
            </w:r>
          </w:p>
        </w:tc>
        <w:tc>
          <w:tcPr>
            <w:tcW w:w="576" w:type="dxa"/>
            <w:tcBorders>
              <w:top w:val="nil"/>
              <w:left w:val="nil"/>
              <w:bottom w:val="single" w:sz="4" w:space="0" w:color="auto"/>
              <w:right w:val="single" w:sz="4" w:space="0" w:color="auto"/>
            </w:tcBorders>
            <w:shd w:val="clear" w:color="auto" w:fill="auto"/>
            <w:noWrap/>
            <w:vAlign w:val="bottom"/>
            <w:hideMark/>
          </w:tcPr>
          <w:p w14:paraId="59FE892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76</w:t>
            </w:r>
          </w:p>
        </w:tc>
        <w:tc>
          <w:tcPr>
            <w:tcW w:w="576" w:type="dxa"/>
            <w:tcBorders>
              <w:top w:val="nil"/>
              <w:left w:val="nil"/>
              <w:bottom w:val="single" w:sz="4" w:space="0" w:color="auto"/>
              <w:right w:val="single" w:sz="4" w:space="0" w:color="auto"/>
            </w:tcBorders>
            <w:shd w:val="clear" w:color="auto" w:fill="auto"/>
            <w:noWrap/>
            <w:vAlign w:val="bottom"/>
            <w:hideMark/>
          </w:tcPr>
          <w:p w14:paraId="14E160D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86</w:t>
            </w:r>
          </w:p>
        </w:tc>
        <w:tc>
          <w:tcPr>
            <w:tcW w:w="576" w:type="dxa"/>
            <w:tcBorders>
              <w:top w:val="nil"/>
              <w:left w:val="nil"/>
              <w:bottom w:val="single" w:sz="4" w:space="0" w:color="auto"/>
              <w:right w:val="single" w:sz="4" w:space="0" w:color="auto"/>
            </w:tcBorders>
            <w:shd w:val="clear" w:color="auto" w:fill="auto"/>
            <w:noWrap/>
            <w:vAlign w:val="bottom"/>
            <w:hideMark/>
          </w:tcPr>
          <w:p w14:paraId="254DA5C6"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56</w:t>
            </w:r>
          </w:p>
        </w:tc>
        <w:tc>
          <w:tcPr>
            <w:tcW w:w="576" w:type="dxa"/>
            <w:tcBorders>
              <w:top w:val="nil"/>
              <w:left w:val="nil"/>
              <w:bottom w:val="single" w:sz="4" w:space="0" w:color="auto"/>
              <w:right w:val="single" w:sz="4" w:space="0" w:color="auto"/>
            </w:tcBorders>
            <w:shd w:val="clear" w:color="auto" w:fill="auto"/>
            <w:noWrap/>
            <w:vAlign w:val="bottom"/>
            <w:hideMark/>
          </w:tcPr>
          <w:p w14:paraId="2EDD6C35"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69</w:t>
            </w:r>
          </w:p>
        </w:tc>
        <w:tc>
          <w:tcPr>
            <w:tcW w:w="576" w:type="dxa"/>
            <w:tcBorders>
              <w:top w:val="nil"/>
              <w:left w:val="nil"/>
              <w:bottom w:val="single" w:sz="4" w:space="0" w:color="auto"/>
              <w:right w:val="single" w:sz="4" w:space="0" w:color="auto"/>
            </w:tcBorders>
            <w:shd w:val="clear" w:color="auto" w:fill="auto"/>
            <w:noWrap/>
            <w:vAlign w:val="bottom"/>
            <w:hideMark/>
          </w:tcPr>
          <w:p w14:paraId="7F8CE778"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76</w:t>
            </w:r>
          </w:p>
        </w:tc>
        <w:tc>
          <w:tcPr>
            <w:tcW w:w="576" w:type="dxa"/>
            <w:tcBorders>
              <w:top w:val="nil"/>
              <w:left w:val="nil"/>
              <w:bottom w:val="single" w:sz="4" w:space="0" w:color="auto"/>
              <w:right w:val="single" w:sz="4" w:space="0" w:color="auto"/>
            </w:tcBorders>
            <w:shd w:val="clear" w:color="auto" w:fill="auto"/>
            <w:noWrap/>
            <w:vAlign w:val="bottom"/>
            <w:hideMark/>
          </w:tcPr>
          <w:p w14:paraId="5B98EBF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91</w:t>
            </w:r>
          </w:p>
        </w:tc>
        <w:tc>
          <w:tcPr>
            <w:tcW w:w="576" w:type="dxa"/>
            <w:tcBorders>
              <w:top w:val="nil"/>
              <w:left w:val="nil"/>
              <w:bottom w:val="single" w:sz="4" w:space="0" w:color="auto"/>
              <w:right w:val="single" w:sz="4" w:space="0" w:color="auto"/>
            </w:tcBorders>
            <w:shd w:val="clear" w:color="auto" w:fill="auto"/>
            <w:noWrap/>
            <w:vAlign w:val="bottom"/>
            <w:hideMark/>
          </w:tcPr>
          <w:p w14:paraId="14A148D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85</w:t>
            </w:r>
          </w:p>
        </w:tc>
        <w:tc>
          <w:tcPr>
            <w:tcW w:w="634" w:type="dxa"/>
            <w:tcBorders>
              <w:top w:val="nil"/>
              <w:left w:val="nil"/>
              <w:bottom w:val="single" w:sz="4" w:space="0" w:color="auto"/>
              <w:right w:val="single" w:sz="4" w:space="0" w:color="auto"/>
            </w:tcBorders>
            <w:shd w:val="clear" w:color="auto" w:fill="auto"/>
            <w:noWrap/>
            <w:vAlign w:val="bottom"/>
            <w:hideMark/>
          </w:tcPr>
          <w:p w14:paraId="0A74E98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82</w:t>
            </w:r>
          </w:p>
        </w:tc>
        <w:tc>
          <w:tcPr>
            <w:tcW w:w="426" w:type="dxa"/>
            <w:tcBorders>
              <w:top w:val="nil"/>
              <w:left w:val="nil"/>
              <w:bottom w:val="single" w:sz="4" w:space="0" w:color="auto"/>
              <w:right w:val="single" w:sz="4" w:space="0" w:color="auto"/>
            </w:tcBorders>
            <w:shd w:val="clear" w:color="000000" w:fill="F2F2F2"/>
            <w:noWrap/>
            <w:vAlign w:val="bottom"/>
            <w:hideMark/>
          </w:tcPr>
          <w:p w14:paraId="422EBB9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70</w:t>
            </w:r>
          </w:p>
        </w:tc>
        <w:tc>
          <w:tcPr>
            <w:tcW w:w="425" w:type="dxa"/>
            <w:tcBorders>
              <w:top w:val="nil"/>
              <w:left w:val="nil"/>
              <w:bottom w:val="single" w:sz="4" w:space="0" w:color="auto"/>
              <w:right w:val="single" w:sz="4" w:space="0" w:color="auto"/>
            </w:tcBorders>
            <w:shd w:val="clear" w:color="000000" w:fill="F2F2F2"/>
            <w:noWrap/>
            <w:vAlign w:val="bottom"/>
            <w:hideMark/>
          </w:tcPr>
          <w:p w14:paraId="15DEDBB5"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w:t>
            </w:r>
          </w:p>
        </w:tc>
        <w:tc>
          <w:tcPr>
            <w:tcW w:w="709" w:type="dxa"/>
            <w:tcBorders>
              <w:top w:val="single" w:sz="4" w:space="0" w:color="auto"/>
              <w:left w:val="single" w:sz="4" w:space="0" w:color="auto"/>
              <w:bottom w:val="single" w:sz="4" w:space="0" w:color="auto"/>
              <w:right w:val="single" w:sz="4" w:space="0" w:color="auto"/>
            </w:tcBorders>
            <w:shd w:val="clear" w:color="000000" w:fill="FFC7CE"/>
            <w:vAlign w:val="center"/>
          </w:tcPr>
          <w:p w14:paraId="25F4F99C" w14:textId="09CB53D9" w:rsidR="00BE3465" w:rsidRPr="008B51A1" w:rsidRDefault="00BE3465" w:rsidP="00BE3465">
            <w:pPr>
              <w:widowControl/>
              <w:jc w:val="center"/>
              <w:rPr>
                <w:rFonts w:ascii="宋体" w:hAnsi="宋体" w:cs="宋体"/>
                <w:color w:val="000000"/>
                <w:kern w:val="0"/>
                <w:sz w:val="18"/>
                <w:szCs w:val="18"/>
              </w:rPr>
            </w:pPr>
            <w:r w:rsidRPr="008B51A1">
              <w:rPr>
                <w:color w:val="9C0006"/>
                <w:sz w:val="18"/>
                <w:szCs w:val="18"/>
              </w:rPr>
              <w:t>0</w:t>
            </w:r>
          </w:p>
        </w:tc>
      </w:tr>
      <w:tr w:rsidR="00BE3465" w:rsidRPr="004D77D7" w14:paraId="2F4BFA6B" w14:textId="4218901E" w:rsidTr="003967F9">
        <w:trPr>
          <w:trHeight w:val="27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7DDB1CD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274</w:t>
            </w:r>
          </w:p>
        </w:tc>
        <w:tc>
          <w:tcPr>
            <w:tcW w:w="1134" w:type="dxa"/>
            <w:tcBorders>
              <w:top w:val="nil"/>
              <w:left w:val="nil"/>
              <w:bottom w:val="single" w:sz="4" w:space="0" w:color="auto"/>
              <w:right w:val="single" w:sz="4" w:space="0" w:color="auto"/>
            </w:tcBorders>
            <w:shd w:val="clear" w:color="auto" w:fill="auto"/>
            <w:noWrap/>
            <w:vAlign w:val="bottom"/>
            <w:hideMark/>
          </w:tcPr>
          <w:p w14:paraId="0DE5FADA" w14:textId="75CAAE5B" w:rsidR="00BE3465" w:rsidRPr="004D77D7" w:rsidRDefault="00BE3465" w:rsidP="00BE3465">
            <w:pPr>
              <w:widowControl/>
              <w:jc w:val="left"/>
              <w:rPr>
                <w:rFonts w:ascii="宋体" w:hAnsi="宋体" w:cs="宋体"/>
                <w:color w:val="000000"/>
                <w:kern w:val="0"/>
                <w:sz w:val="18"/>
                <w:szCs w:val="18"/>
              </w:rPr>
            </w:pPr>
            <w:r>
              <w:rPr>
                <w:rFonts w:hint="eastAsia"/>
                <w:color w:val="000000"/>
                <w:sz w:val="22"/>
                <w:szCs w:val="22"/>
              </w:rPr>
              <w:t>*</w:t>
            </w:r>
            <w:r>
              <w:rPr>
                <w:rFonts w:hint="eastAsia"/>
                <w:color w:val="000000"/>
                <w:sz w:val="22"/>
                <w:szCs w:val="22"/>
              </w:rPr>
              <w:t>泳</w:t>
            </w:r>
          </w:p>
        </w:tc>
        <w:tc>
          <w:tcPr>
            <w:tcW w:w="624" w:type="dxa"/>
            <w:tcBorders>
              <w:top w:val="nil"/>
              <w:left w:val="nil"/>
              <w:bottom w:val="single" w:sz="4" w:space="0" w:color="auto"/>
              <w:right w:val="single" w:sz="4" w:space="0" w:color="auto"/>
            </w:tcBorders>
            <w:shd w:val="clear" w:color="auto" w:fill="auto"/>
            <w:noWrap/>
            <w:vAlign w:val="bottom"/>
            <w:hideMark/>
          </w:tcPr>
          <w:p w14:paraId="4AD522F5"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90</w:t>
            </w:r>
          </w:p>
        </w:tc>
        <w:tc>
          <w:tcPr>
            <w:tcW w:w="509" w:type="dxa"/>
            <w:tcBorders>
              <w:top w:val="nil"/>
              <w:left w:val="nil"/>
              <w:bottom w:val="single" w:sz="4" w:space="0" w:color="auto"/>
              <w:right w:val="single" w:sz="4" w:space="0" w:color="auto"/>
            </w:tcBorders>
            <w:shd w:val="clear" w:color="auto" w:fill="auto"/>
            <w:noWrap/>
            <w:vAlign w:val="bottom"/>
            <w:hideMark/>
          </w:tcPr>
          <w:p w14:paraId="6DAAFFD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94</w:t>
            </w:r>
          </w:p>
        </w:tc>
        <w:tc>
          <w:tcPr>
            <w:tcW w:w="567" w:type="dxa"/>
            <w:tcBorders>
              <w:top w:val="nil"/>
              <w:left w:val="nil"/>
              <w:bottom w:val="single" w:sz="4" w:space="0" w:color="auto"/>
              <w:right w:val="single" w:sz="4" w:space="0" w:color="auto"/>
            </w:tcBorders>
            <w:shd w:val="clear" w:color="auto" w:fill="auto"/>
            <w:noWrap/>
            <w:vAlign w:val="bottom"/>
            <w:hideMark/>
          </w:tcPr>
          <w:p w14:paraId="54250DEE"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90</w:t>
            </w:r>
          </w:p>
        </w:tc>
        <w:tc>
          <w:tcPr>
            <w:tcW w:w="486" w:type="dxa"/>
            <w:tcBorders>
              <w:top w:val="nil"/>
              <w:left w:val="nil"/>
              <w:bottom w:val="single" w:sz="4" w:space="0" w:color="auto"/>
              <w:right w:val="single" w:sz="4" w:space="0" w:color="auto"/>
            </w:tcBorders>
            <w:shd w:val="clear" w:color="auto" w:fill="auto"/>
            <w:noWrap/>
            <w:vAlign w:val="bottom"/>
            <w:hideMark/>
          </w:tcPr>
          <w:p w14:paraId="2C943A0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59</w:t>
            </w:r>
          </w:p>
        </w:tc>
        <w:tc>
          <w:tcPr>
            <w:tcW w:w="507" w:type="dxa"/>
            <w:tcBorders>
              <w:top w:val="nil"/>
              <w:left w:val="nil"/>
              <w:bottom w:val="single" w:sz="4" w:space="0" w:color="auto"/>
              <w:right w:val="single" w:sz="4" w:space="0" w:color="auto"/>
            </w:tcBorders>
            <w:shd w:val="clear" w:color="000000" w:fill="F2F2F2"/>
            <w:noWrap/>
            <w:vAlign w:val="bottom"/>
            <w:hideMark/>
          </w:tcPr>
          <w:p w14:paraId="4D820A56"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84</w:t>
            </w:r>
          </w:p>
        </w:tc>
        <w:tc>
          <w:tcPr>
            <w:tcW w:w="576" w:type="dxa"/>
            <w:tcBorders>
              <w:top w:val="nil"/>
              <w:left w:val="nil"/>
              <w:bottom w:val="single" w:sz="4" w:space="0" w:color="auto"/>
              <w:right w:val="single" w:sz="4" w:space="0" w:color="auto"/>
            </w:tcBorders>
            <w:shd w:val="clear" w:color="auto" w:fill="auto"/>
            <w:noWrap/>
            <w:vAlign w:val="bottom"/>
            <w:hideMark/>
          </w:tcPr>
          <w:p w14:paraId="10D35425"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w:t>
            </w:r>
          </w:p>
        </w:tc>
        <w:tc>
          <w:tcPr>
            <w:tcW w:w="576" w:type="dxa"/>
            <w:tcBorders>
              <w:top w:val="nil"/>
              <w:left w:val="nil"/>
              <w:bottom w:val="single" w:sz="4" w:space="0" w:color="auto"/>
              <w:right w:val="single" w:sz="4" w:space="0" w:color="auto"/>
            </w:tcBorders>
            <w:shd w:val="clear" w:color="auto" w:fill="auto"/>
            <w:noWrap/>
            <w:vAlign w:val="bottom"/>
            <w:hideMark/>
          </w:tcPr>
          <w:p w14:paraId="164FCD2F"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21</w:t>
            </w:r>
          </w:p>
        </w:tc>
        <w:tc>
          <w:tcPr>
            <w:tcW w:w="576" w:type="dxa"/>
            <w:tcBorders>
              <w:top w:val="nil"/>
              <w:left w:val="nil"/>
              <w:bottom w:val="single" w:sz="4" w:space="0" w:color="auto"/>
              <w:right w:val="single" w:sz="4" w:space="0" w:color="auto"/>
            </w:tcBorders>
            <w:shd w:val="clear" w:color="auto" w:fill="auto"/>
            <w:noWrap/>
            <w:vAlign w:val="bottom"/>
            <w:hideMark/>
          </w:tcPr>
          <w:p w14:paraId="0E7F5154"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26</w:t>
            </w:r>
          </w:p>
        </w:tc>
        <w:tc>
          <w:tcPr>
            <w:tcW w:w="576" w:type="dxa"/>
            <w:tcBorders>
              <w:top w:val="nil"/>
              <w:left w:val="nil"/>
              <w:bottom w:val="single" w:sz="4" w:space="0" w:color="auto"/>
              <w:right w:val="single" w:sz="4" w:space="0" w:color="auto"/>
            </w:tcBorders>
            <w:shd w:val="clear" w:color="auto" w:fill="auto"/>
            <w:noWrap/>
            <w:vAlign w:val="bottom"/>
            <w:hideMark/>
          </w:tcPr>
          <w:p w14:paraId="455FC168"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25</w:t>
            </w:r>
          </w:p>
        </w:tc>
        <w:tc>
          <w:tcPr>
            <w:tcW w:w="576" w:type="dxa"/>
            <w:tcBorders>
              <w:top w:val="nil"/>
              <w:left w:val="nil"/>
              <w:bottom w:val="single" w:sz="4" w:space="0" w:color="auto"/>
              <w:right w:val="single" w:sz="4" w:space="0" w:color="auto"/>
            </w:tcBorders>
            <w:shd w:val="clear" w:color="auto" w:fill="auto"/>
            <w:noWrap/>
            <w:vAlign w:val="bottom"/>
            <w:hideMark/>
          </w:tcPr>
          <w:p w14:paraId="058B8DF9"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3</w:t>
            </w:r>
          </w:p>
        </w:tc>
        <w:tc>
          <w:tcPr>
            <w:tcW w:w="576" w:type="dxa"/>
            <w:tcBorders>
              <w:top w:val="nil"/>
              <w:left w:val="nil"/>
              <w:bottom w:val="single" w:sz="4" w:space="0" w:color="auto"/>
              <w:right w:val="single" w:sz="4" w:space="0" w:color="auto"/>
            </w:tcBorders>
            <w:shd w:val="clear" w:color="auto" w:fill="auto"/>
            <w:noWrap/>
            <w:vAlign w:val="bottom"/>
            <w:hideMark/>
          </w:tcPr>
          <w:p w14:paraId="55D23F1B"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w:t>
            </w:r>
          </w:p>
        </w:tc>
        <w:tc>
          <w:tcPr>
            <w:tcW w:w="666" w:type="dxa"/>
            <w:tcBorders>
              <w:top w:val="nil"/>
              <w:left w:val="nil"/>
              <w:bottom w:val="single" w:sz="4" w:space="0" w:color="auto"/>
              <w:right w:val="single" w:sz="4" w:space="0" w:color="auto"/>
            </w:tcBorders>
            <w:shd w:val="clear" w:color="000000" w:fill="F2F2F2"/>
            <w:noWrap/>
            <w:vAlign w:val="bottom"/>
            <w:hideMark/>
          </w:tcPr>
          <w:p w14:paraId="7DCBCABE"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84</w:t>
            </w:r>
          </w:p>
        </w:tc>
        <w:tc>
          <w:tcPr>
            <w:tcW w:w="576" w:type="dxa"/>
            <w:tcBorders>
              <w:top w:val="nil"/>
              <w:left w:val="nil"/>
              <w:bottom w:val="single" w:sz="4" w:space="0" w:color="auto"/>
              <w:right w:val="single" w:sz="4" w:space="0" w:color="auto"/>
            </w:tcBorders>
            <w:shd w:val="clear" w:color="auto" w:fill="auto"/>
            <w:noWrap/>
            <w:vAlign w:val="bottom"/>
            <w:hideMark/>
          </w:tcPr>
          <w:p w14:paraId="0E2DD65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86</w:t>
            </w:r>
          </w:p>
        </w:tc>
        <w:tc>
          <w:tcPr>
            <w:tcW w:w="576" w:type="dxa"/>
            <w:tcBorders>
              <w:top w:val="nil"/>
              <w:left w:val="nil"/>
              <w:bottom w:val="single" w:sz="4" w:space="0" w:color="auto"/>
              <w:right w:val="single" w:sz="4" w:space="0" w:color="auto"/>
            </w:tcBorders>
            <w:shd w:val="clear" w:color="auto" w:fill="auto"/>
            <w:noWrap/>
            <w:vAlign w:val="bottom"/>
            <w:hideMark/>
          </w:tcPr>
          <w:p w14:paraId="0F853A4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89</w:t>
            </w:r>
          </w:p>
        </w:tc>
        <w:tc>
          <w:tcPr>
            <w:tcW w:w="576" w:type="dxa"/>
            <w:tcBorders>
              <w:top w:val="nil"/>
              <w:left w:val="nil"/>
              <w:bottom w:val="single" w:sz="4" w:space="0" w:color="auto"/>
              <w:right w:val="single" w:sz="4" w:space="0" w:color="auto"/>
            </w:tcBorders>
            <w:shd w:val="clear" w:color="auto" w:fill="auto"/>
            <w:noWrap/>
            <w:vAlign w:val="bottom"/>
            <w:hideMark/>
          </w:tcPr>
          <w:p w14:paraId="051A5C44"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78</w:t>
            </w:r>
          </w:p>
        </w:tc>
        <w:tc>
          <w:tcPr>
            <w:tcW w:w="576" w:type="dxa"/>
            <w:tcBorders>
              <w:top w:val="nil"/>
              <w:left w:val="nil"/>
              <w:bottom w:val="single" w:sz="4" w:space="0" w:color="auto"/>
              <w:right w:val="single" w:sz="4" w:space="0" w:color="auto"/>
            </w:tcBorders>
            <w:shd w:val="clear" w:color="auto" w:fill="auto"/>
            <w:noWrap/>
            <w:vAlign w:val="bottom"/>
            <w:hideMark/>
          </w:tcPr>
          <w:p w14:paraId="5F524A55"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86</w:t>
            </w:r>
          </w:p>
        </w:tc>
        <w:tc>
          <w:tcPr>
            <w:tcW w:w="576" w:type="dxa"/>
            <w:tcBorders>
              <w:top w:val="nil"/>
              <w:left w:val="nil"/>
              <w:bottom w:val="single" w:sz="4" w:space="0" w:color="auto"/>
              <w:right w:val="single" w:sz="4" w:space="0" w:color="auto"/>
            </w:tcBorders>
            <w:shd w:val="clear" w:color="auto" w:fill="auto"/>
            <w:noWrap/>
            <w:vAlign w:val="bottom"/>
            <w:hideMark/>
          </w:tcPr>
          <w:p w14:paraId="72FA9078"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79</w:t>
            </w:r>
          </w:p>
        </w:tc>
        <w:tc>
          <w:tcPr>
            <w:tcW w:w="576" w:type="dxa"/>
            <w:tcBorders>
              <w:top w:val="nil"/>
              <w:left w:val="nil"/>
              <w:bottom w:val="single" w:sz="4" w:space="0" w:color="auto"/>
              <w:right w:val="single" w:sz="4" w:space="0" w:color="auto"/>
            </w:tcBorders>
            <w:shd w:val="clear" w:color="auto" w:fill="auto"/>
            <w:noWrap/>
            <w:vAlign w:val="bottom"/>
            <w:hideMark/>
          </w:tcPr>
          <w:p w14:paraId="11853386"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95</w:t>
            </w:r>
          </w:p>
        </w:tc>
        <w:tc>
          <w:tcPr>
            <w:tcW w:w="576" w:type="dxa"/>
            <w:tcBorders>
              <w:top w:val="nil"/>
              <w:left w:val="nil"/>
              <w:bottom w:val="single" w:sz="4" w:space="0" w:color="auto"/>
              <w:right w:val="single" w:sz="4" w:space="0" w:color="auto"/>
            </w:tcBorders>
            <w:shd w:val="clear" w:color="auto" w:fill="auto"/>
            <w:noWrap/>
            <w:vAlign w:val="bottom"/>
            <w:hideMark/>
          </w:tcPr>
          <w:p w14:paraId="3E164CC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94</w:t>
            </w:r>
          </w:p>
        </w:tc>
        <w:tc>
          <w:tcPr>
            <w:tcW w:w="634" w:type="dxa"/>
            <w:tcBorders>
              <w:top w:val="nil"/>
              <w:left w:val="nil"/>
              <w:bottom w:val="single" w:sz="4" w:space="0" w:color="auto"/>
              <w:right w:val="single" w:sz="4" w:space="0" w:color="auto"/>
            </w:tcBorders>
            <w:shd w:val="clear" w:color="auto" w:fill="auto"/>
            <w:noWrap/>
            <w:vAlign w:val="bottom"/>
            <w:hideMark/>
          </w:tcPr>
          <w:p w14:paraId="788B875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92</w:t>
            </w:r>
          </w:p>
        </w:tc>
        <w:tc>
          <w:tcPr>
            <w:tcW w:w="426" w:type="dxa"/>
            <w:tcBorders>
              <w:top w:val="nil"/>
              <w:left w:val="nil"/>
              <w:bottom w:val="single" w:sz="4" w:space="0" w:color="auto"/>
              <w:right w:val="single" w:sz="4" w:space="0" w:color="auto"/>
            </w:tcBorders>
            <w:shd w:val="clear" w:color="000000" w:fill="F2F2F2"/>
            <w:noWrap/>
            <w:vAlign w:val="bottom"/>
            <w:hideMark/>
          </w:tcPr>
          <w:p w14:paraId="1BD3FEC8"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84</w:t>
            </w:r>
          </w:p>
        </w:tc>
        <w:tc>
          <w:tcPr>
            <w:tcW w:w="425" w:type="dxa"/>
            <w:tcBorders>
              <w:top w:val="nil"/>
              <w:left w:val="nil"/>
              <w:bottom w:val="single" w:sz="4" w:space="0" w:color="auto"/>
              <w:right w:val="single" w:sz="4" w:space="0" w:color="auto"/>
            </w:tcBorders>
            <w:shd w:val="clear" w:color="000000" w:fill="F2F2F2"/>
            <w:noWrap/>
            <w:vAlign w:val="bottom"/>
            <w:hideMark/>
          </w:tcPr>
          <w:p w14:paraId="2EE200F8"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w:t>
            </w:r>
          </w:p>
        </w:tc>
        <w:tc>
          <w:tcPr>
            <w:tcW w:w="709" w:type="dxa"/>
            <w:tcBorders>
              <w:top w:val="nil"/>
              <w:left w:val="single" w:sz="4" w:space="0" w:color="auto"/>
              <w:bottom w:val="single" w:sz="4" w:space="0" w:color="auto"/>
              <w:right w:val="single" w:sz="4" w:space="0" w:color="auto"/>
            </w:tcBorders>
            <w:shd w:val="clear" w:color="auto" w:fill="auto"/>
            <w:vAlign w:val="center"/>
          </w:tcPr>
          <w:p w14:paraId="435D9C73" w14:textId="585C593D" w:rsidR="00BE3465" w:rsidRPr="008B51A1" w:rsidRDefault="00BE3465" w:rsidP="00BE3465">
            <w:pPr>
              <w:widowControl/>
              <w:jc w:val="center"/>
              <w:rPr>
                <w:rFonts w:ascii="宋体" w:hAnsi="宋体" w:cs="宋体"/>
                <w:color w:val="000000"/>
                <w:kern w:val="0"/>
                <w:sz w:val="18"/>
                <w:szCs w:val="18"/>
              </w:rPr>
            </w:pPr>
            <w:r w:rsidRPr="008B51A1">
              <w:rPr>
                <w:color w:val="000000"/>
                <w:sz w:val="18"/>
                <w:szCs w:val="18"/>
              </w:rPr>
              <w:t>1</w:t>
            </w:r>
          </w:p>
        </w:tc>
      </w:tr>
      <w:tr w:rsidR="00BE3465" w:rsidRPr="004D77D7" w14:paraId="63CE454A" w14:textId="7947C18A" w:rsidTr="003967F9">
        <w:trPr>
          <w:trHeight w:val="27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10D2A9E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275</w:t>
            </w:r>
          </w:p>
        </w:tc>
        <w:tc>
          <w:tcPr>
            <w:tcW w:w="1134" w:type="dxa"/>
            <w:tcBorders>
              <w:top w:val="nil"/>
              <w:left w:val="nil"/>
              <w:bottom w:val="single" w:sz="4" w:space="0" w:color="auto"/>
              <w:right w:val="single" w:sz="4" w:space="0" w:color="auto"/>
            </w:tcBorders>
            <w:shd w:val="clear" w:color="auto" w:fill="auto"/>
            <w:noWrap/>
            <w:vAlign w:val="bottom"/>
            <w:hideMark/>
          </w:tcPr>
          <w:p w14:paraId="74DD3D84" w14:textId="54F11ABB" w:rsidR="00BE3465" w:rsidRPr="004D77D7" w:rsidRDefault="00BE3465" w:rsidP="00BE3465">
            <w:pPr>
              <w:widowControl/>
              <w:jc w:val="left"/>
              <w:rPr>
                <w:rFonts w:ascii="宋体" w:hAnsi="宋体" w:cs="宋体"/>
                <w:color w:val="000000"/>
                <w:kern w:val="0"/>
                <w:sz w:val="18"/>
                <w:szCs w:val="18"/>
              </w:rPr>
            </w:pPr>
            <w:r>
              <w:rPr>
                <w:rFonts w:hint="eastAsia"/>
                <w:color w:val="000000"/>
                <w:sz w:val="22"/>
                <w:szCs w:val="22"/>
              </w:rPr>
              <w:t>*</w:t>
            </w:r>
            <w:r>
              <w:rPr>
                <w:rFonts w:hint="eastAsia"/>
                <w:color w:val="000000"/>
                <w:sz w:val="22"/>
                <w:szCs w:val="22"/>
              </w:rPr>
              <w:t>增</w:t>
            </w:r>
          </w:p>
        </w:tc>
        <w:tc>
          <w:tcPr>
            <w:tcW w:w="624" w:type="dxa"/>
            <w:tcBorders>
              <w:top w:val="nil"/>
              <w:left w:val="nil"/>
              <w:bottom w:val="single" w:sz="4" w:space="0" w:color="auto"/>
              <w:right w:val="single" w:sz="4" w:space="0" w:color="auto"/>
            </w:tcBorders>
            <w:shd w:val="clear" w:color="auto" w:fill="auto"/>
            <w:noWrap/>
            <w:vAlign w:val="bottom"/>
            <w:hideMark/>
          </w:tcPr>
          <w:p w14:paraId="668DD608"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89</w:t>
            </w:r>
          </w:p>
        </w:tc>
        <w:tc>
          <w:tcPr>
            <w:tcW w:w="509" w:type="dxa"/>
            <w:tcBorders>
              <w:top w:val="nil"/>
              <w:left w:val="nil"/>
              <w:bottom w:val="single" w:sz="4" w:space="0" w:color="auto"/>
              <w:right w:val="single" w:sz="4" w:space="0" w:color="auto"/>
            </w:tcBorders>
            <w:shd w:val="clear" w:color="auto" w:fill="auto"/>
            <w:noWrap/>
            <w:vAlign w:val="bottom"/>
            <w:hideMark/>
          </w:tcPr>
          <w:p w14:paraId="6A58CC1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83</w:t>
            </w:r>
          </w:p>
        </w:tc>
        <w:tc>
          <w:tcPr>
            <w:tcW w:w="567" w:type="dxa"/>
            <w:tcBorders>
              <w:top w:val="nil"/>
              <w:left w:val="nil"/>
              <w:bottom w:val="single" w:sz="4" w:space="0" w:color="auto"/>
              <w:right w:val="single" w:sz="4" w:space="0" w:color="auto"/>
            </w:tcBorders>
            <w:shd w:val="clear" w:color="auto" w:fill="auto"/>
            <w:noWrap/>
            <w:vAlign w:val="bottom"/>
            <w:hideMark/>
          </w:tcPr>
          <w:p w14:paraId="6B9A90B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97</w:t>
            </w:r>
          </w:p>
        </w:tc>
        <w:tc>
          <w:tcPr>
            <w:tcW w:w="486" w:type="dxa"/>
            <w:tcBorders>
              <w:top w:val="nil"/>
              <w:left w:val="nil"/>
              <w:bottom w:val="single" w:sz="4" w:space="0" w:color="auto"/>
              <w:right w:val="single" w:sz="4" w:space="0" w:color="auto"/>
            </w:tcBorders>
            <w:shd w:val="clear" w:color="auto" w:fill="auto"/>
            <w:noWrap/>
            <w:vAlign w:val="bottom"/>
            <w:hideMark/>
          </w:tcPr>
          <w:p w14:paraId="23AF31DF"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70</w:t>
            </w:r>
          </w:p>
        </w:tc>
        <w:tc>
          <w:tcPr>
            <w:tcW w:w="507" w:type="dxa"/>
            <w:tcBorders>
              <w:top w:val="nil"/>
              <w:left w:val="nil"/>
              <w:bottom w:val="single" w:sz="4" w:space="0" w:color="auto"/>
              <w:right w:val="single" w:sz="4" w:space="0" w:color="auto"/>
            </w:tcBorders>
            <w:shd w:val="clear" w:color="000000" w:fill="F2F2F2"/>
            <w:noWrap/>
            <w:vAlign w:val="bottom"/>
            <w:hideMark/>
          </w:tcPr>
          <w:p w14:paraId="13190D0F"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83</w:t>
            </w:r>
          </w:p>
        </w:tc>
        <w:tc>
          <w:tcPr>
            <w:tcW w:w="576" w:type="dxa"/>
            <w:tcBorders>
              <w:top w:val="nil"/>
              <w:left w:val="nil"/>
              <w:bottom w:val="single" w:sz="4" w:space="0" w:color="auto"/>
              <w:right w:val="single" w:sz="4" w:space="0" w:color="auto"/>
            </w:tcBorders>
            <w:shd w:val="clear" w:color="auto" w:fill="auto"/>
            <w:noWrap/>
            <w:vAlign w:val="bottom"/>
            <w:hideMark/>
          </w:tcPr>
          <w:p w14:paraId="4316B225"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w:t>
            </w:r>
          </w:p>
        </w:tc>
        <w:tc>
          <w:tcPr>
            <w:tcW w:w="576" w:type="dxa"/>
            <w:tcBorders>
              <w:top w:val="nil"/>
              <w:left w:val="nil"/>
              <w:bottom w:val="single" w:sz="4" w:space="0" w:color="auto"/>
              <w:right w:val="single" w:sz="4" w:space="0" w:color="auto"/>
            </w:tcBorders>
            <w:shd w:val="clear" w:color="auto" w:fill="auto"/>
            <w:noWrap/>
            <w:vAlign w:val="bottom"/>
            <w:hideMark/>
          </w:tcPr>
          <w:p w14:paraId="58BD0A09"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19</w:t>
            </w:r>
          </w:p>
        </w:tc>
        <w:tc>
          <w:tcPr>
            <w:tcW w:w="576" w:type="dxa"/>
            <w:tcBorders>
              <w:top w:val="nil"/>
              <w:left w:val="nil"/>
              <w:bottom w:val="single" w:sz="4" w:space="0" w:color="auto"/>
              <w:right w:val="single" w:sz="4" w:space="0" w:color="auto"/>
            </w:tcBorders>
            <w:shd w:val="clear" w:color="auto" w:fill="auto"/>
            <w:noWrap/>
            <w:vAlign w:val="bottom"/>
            <w:hideMark/>
          </w:tcPr>
          <w:p w14:paraId="6736D7E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30</w:t>
            </w:r>
          </w:p>
        </w:tc>
        <w:tc>
          <w:tcPr>
            <w:tcW w:w="576" w:type="dxa"/>
            <w:tcBorders>
              <w:top w:val="nil"/>
              <w:left w:val="nil"/>
              <w:bottom w:val="single" w:sz="4" w:space="0" w:color="auto"/>
              <w:right w:val="single" w:sz="4" w:space="0" w:color="auto"/>
            </w:tcBorders>
            <w:shd w:val="clear" w:color="auto" w:fill="auto"/>
            <w:noWrap/>
            <w:vAlign w:val="bottom"/>
            <w:hideMark/>
          </w:tcPr>
          <w:p w14:paraId="3E04C00F"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27</w:t>
            </w:r>
          </w:p>
        </w:tc>
        <w:tc>
          <w:tcPr>
            <w:tcW w:w="576" w:type="dxa"/>
            <w:tcBorders>
              <w:top w:val="nil"/>
              <w:left w:val="nil"/>
              <w:bottom w:val="single" w:sz="4" w:space="0" w:color="auto"/>
              <w:right w:val="single" w:sz="4" w:space="0" w:color="auto"/>
            </w:tcBorders>
            <w:shd w:val="clear" w:color="auto" w:fill="auto"/>
            <w:noWrap/>
            <w:vAlign w:val="bottom"/>
            <w:hideMark/>
          </w:tcPr>
          <w:p w14:paraId="5748D9D0"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4</w:t>
            </w:r>
          </w:p>
        </w:tc>
        <w:tc>
          <w:tcPr>
            <w:tcW w:w="576" w:type="dxa"/>
            <w:tcBorders>
              <w:top w:val="nil"/>
              <w:left w:val="nil"/>
              <w:bottom w:val="single" w:sz="4" w:space="0" w:color="auto"/>
              <w:right w:val="single" w:sz="4" w:space="0" w:color="auto"/>
            </w:tcBorders>
            <w:shd w:val="clear" w:color="auto" w:fill="auto"/>
            <w:noWrap/>
            <w:vAlign w:val="bottom"/>
            <w:hideMark/>
          </w:tcPr>
          <w:p w14:paraId="20D8DCA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w:t>
            </w:r>
          </w:p>
        </w:tc>
        <w:tc>
          <w:tcPr>
            <w:tcW w:w="666" w:type="dxa"/>
            <w:tcBorders>
              <w:top w:val="nil"/>
              <w:left w:val="nil"/>
              <w:bottom w:val="single" w:sz="4" w:space="0" w:color="auto"/>
              <w:right w:val="single" w:sz="4" w:space="0" w:color="auto"/>
            </w:tcBorders>
            <w:shd w:val="clear" w:color="000000" w:fill="F2F2F2"/>
            <w:noWrap/>
            <w:vAlign w:val="bottom"/>
            <w:hideMark/>
          </w:tcPr>
          <w:p w14:paraId="3A95AF36"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89</w:t>
            </w:r>
          </w:p>
        </w:tc>
        <w:tc>
          <w:tcPr>
            <w:tcW w:w="576" w:type="dxa"/>
            <w:tcBorders>
              <w:top w:val="nil"/>
              <w:left w:val="nil"/>
              <w:bottom w:val="single" w:sz="4" w:space="0" w:color="auto"/>
              <w:right w:val="single" w:sz="4" w:space="0" w:color="auto"/>
            </w:tcBorders>
            <w:shd w:val="clear" w:color="auto" w:fill="auto"/>
            <w:noWrap/>
            <w:vAlign w:val="bottom"/>
            <w:hideMark/>
          </w:tcPr>
          <w:p w14:paraId="1B6F7B78"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86</w:t>
            </w:r>
          </w:p>
        </w:tc>
        <w:tc>
          <w:tcPr>
            <w:tcW w:w="576" w:type="dxa"/>
            <w:tcBorders>
              <w:top w:val="nil"/>
              <w:left w:val="nil"/>
              <w:bottom w:val="single" w:sz="4" w:space="0" w:color="auto"/>
              <w:right w:val="single" w:sz="4" w:space="0" w:color="auto"/>
            </w:tcBorders>
            <w:shd w:val="clear" w:color="auto" w:fill="auto"/>
            <w:noWrap/>
            <w:vAlign w:val="bottom"/>
            <w:hideMark/>
          </w:tcPr>
          <w:p w14:paraId="1EE05DB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83</w:t>
            </w:r>
          </w:p>
        </w:tc>
        <w:tc>
          <w:tcPr>
            <w:tcW w:w="576" w:type="dxa"/>
            <w:tcBorders>
              <w:top w:val="nil"/>
              <w:left w:val="nil"/>
              <w:bottom w:val="single" w:sz="4" w:space="0" w:color="auto"/>
              <w:right w:val="single" w:sz="4" w:space="0" w:color="auto"/>
            </w:tcBorders>
            <w:shd w:val="clear" w:color="auto" w:fill="auto"/>
            <w:noWrap/>
            <w:vAlign w:val="bottom"/>
            <w:hideMark/>
          </w:tcPr>
          <w:p w14:paraId="20774AD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85</w:t>
            </w:r>
          </w:p>
        </w:tc>
        <w:tc>
          <w:tcPr>
            <w:tcW w:w="576" w:type="dxa"/>
            <w:tcBorders>
              <w:top w:val="nil"/>
              <w:left w:val="nil"/>
              <w:bottom w:val="single" w:sz="4" w:space="0" w:color="auto"/>
              <w:right w:val="single" w:sz="4" w:space="0" w:color="auto"/>
            </w:tcBorders>
            <w:shd w:val="clear" w:color="auto" w:fill="auto"/>
            <w:noWrap/>
            <w:vAlign w:val="bottom"/>
            <w:hideMark/>
          </w:tcPr>
          <w:p w14:paraId="1B7FA18E"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91</w:t>
            </w:r>
          </w:p>
        </w:tc>
        <w:tc>
          <w:tcPr>
            <w:tcW w:w="576" w:type="dxa"/>
            <w:tcBorders>
              <w:top w:val="nil"/>
              <w:left w:val="nil"/>
              <w:bottom w:val="single" w:sz="4" w:space="0" w:color="auto"/>
              <w:right w:val="single" w:sz="4" w:space="0" w:color="auto"/>
            </w:tcBorders>
            <w:shd w:val="clear" w:color="auto" w:fill="auto"/>
            <w:noWrap/>
            <w:vAlign w:val="bottom"/>
            <w:hideMark/>
          </w:tcPr>
          <w:p w14:paraId="0A6590F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92</w:t>
            </w:r>
          </w:p>
        </w:tc>
        <w:tc>
          <w:tcPr>
            <w:tcW w:w="576" w:type="dxa"/>
            <w:tcBorders>
              <w:top w:val="nil"/>
              <w:left w:val="nil"/>
              <w:bottom w:val="single" w:sz="4" w:space="0" w:color="auto"/>
              <w:right w:val="single" w:sz="4" w:space="0" w:color="auto"/>
            </w:tcBorders>
            <w:shd w:val="clear" w:color="auto" w:fill="auto"/>
            <w:noWrap/>
            <w:vAlign w:val="bottom"/>
            <w:hideMark/>
          </w:tcPr>
          <w:p w14:paraId="7576248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90</w:t>
            </w:r>
          </w:p>
        </w:tc>
        <w:tc>
          <w:tcPr>
            <w:tcW w:w="576" w:type="dxa"/>
            <w:tcBorders>
              <w:top w:val="nil"/>
              <w:left w:val="nil"/>
              <w:bottom w:val="single" w:sz="4" w:space="0" w:color="auto"/>
              <w:right w:val="single" w:sz="4" w:space="0" w:color="auto"/>
            </w:tcBorders>
            <w:shd w:val="clear" w:color="auto" w:fill="auto"/>
            <w:noWrap/>
            <w:vAlign w:val="bottom"/>
            <w:hideMark/>
          </w:tcPr>
          <w:p w14:paraId="5064F52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83</w:t>
            </w:r>
          </w:p>
        </w:tc>
        <w:tc>
          <w:tcPr>
            <w:tcW w:w="634" w:type="dxa"/>
            <w:tcBorders>
              <w:top w:val="nil"/>
              <w:left w:val="nil"/>
              <w:bottom w:val="single" w:sz="4" w:space="0" w:color="auto"/>
              <w:right w:val="single" w:sz="4" w:space="0" w:color="auto"/>
            </w:tcBorders>
            <w:shd w:val="clear" w:color="auto" w:fill="auto"/>
            <w:noWrap/>
            <w:vAlign w:val="bottom"/>
            <w:hideMark/>
          </w:tcPr>
          <w:p w14:paraId="4C1D174E"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88</w:t>
            </w:r>
          </w:p>
        </w:tc>
        <w:tc>
          <w:tcPr>
            <w:tcW w:w="426" w:type="dxa"/>
            <w:tcBorders>
              <w:top w:val="nil"/>
              <w:left w:val="nil"/>
              <w:bottom w:val="single" w:sz="4" w:space="0" w:color="auto"/>
              <w:right w:val="single" w:sz="4" w:space="0" w:color="auto"/>
            </w:tcBorders>
            <w:shd w:val="clear" w:color="000000" w:fill="F2F2F2"/>
            <w:noWrap/>
            <w:vAlign w:val="bottom"/>
            <w:hideMark/>
          </w:tcPr>
          <w:p w14:paraId="1313F224"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87</w:t>
            </w:r>
          </w:p>
        </w:tc>
        <w:tc>
          <w:tcPr>
            <w:tcW w:w="425" w:type="dxa"/>
            <w:tcBorders>
              <w:top w:val="nil"/>
              <w:left w:val="nil"/>
              <w:bottom w:val="single" w:sz="4" w:space="0" w:color="auto"/>
              <w:right w:val="single" w:sz="4" w:space="0" w:color="auto"/>
            </w:tcBorders>
            <w:shd w:val="clear" w:color="000000" w:fill="F2F2F2"/>
            <w:noWrap/>
            <w:vAlign w:val="bottom"/>
            <w:hideMark/>
          </w:tcPr>
          <w:p w14:paraId="7F3D0AA5"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w:t>
            </w:r>
          </w:p>
        </w:tc>
        <w:tc>
          <w:tcPr>
            <w:tcW w:w="709" w:type="dxa"/>
            <w:tcBorders>
              <w:top w:val="nil"/>
              <w:left w:val="single" w:sz="4" w:space="0" w:color="auto"/>
              <w:bottom w:val="single" w:sz="4" w:space="0" w:color="auto"/>
              <w:right w:val="single" w:sz="4" w:space="0" w:color="auto"/>
            </w:tcBorders>
            <w:shd w:val="clear" w:color="auto" w:fill="auto"/>
            <w:vAlign w:val="center"/>
          </w:tcPr>
          <w:p w14:paraId="50D8BC33" w14:textId="69D855D8" w:rsidR="00BE3465" w:rsidRPr="008B51A1" w:rsidRDefault="00BE3465" w:rsidP="00BE3465">
            <w:pPr>
              <w:widowControl/>
              <w:jc w:val="center"/>
              <w:rPr>
                <w:rFonts w:ascii="宋体" w:hAnsi="宋体" w:cs="宋体"/>
                <w:color w:val="000000"/>
                <w:kern w:val="0"/>
                <w:sz w:val="18"/>
                <w:szCs w:val="18"/>
              </w:rPr>
            </w:pPr>
            <w:r w:rsidRPr="008B51A1">
              <w:rPr>
                <w:color w:val="000000"/>
                <w:sz w:val="18"/>
                <w:szCs w:val="18"/>
              </w:rPr>
              <w:t>1</w:t>
            </w:r>
          </w:p>
        </w:tc>
      </w:tr>
      <w:tr w:rsidR="00BE3465" w:rsidRPr="004D77D7" w14:paraId="727CBDA3" w14:textId="25B8CE1D" w:rsidTr="003967F9">
        <w:trPr>
          <w:trHeight w:val="27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7B4510B4"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276</w:t>
            </w:r>
          </w:p>
        </w:tc>
        <w:tc>
          <w:tcPr>
            <w:tcW w:w="1134" w:type="dxa"/>
            <w:tcBorders>
              <w:top w:val="nil"/>
              <w:left w:val="nil"/>
              <w:bottom w:val="single" w:sz="4" w:space="0" w:color="auto"/>
              <w:right w:val="single" w:sz="4" w:space="0" w:color="auto"/>
            </w:tcBorders>
            <w:shd w:val="clear" w:color="auto" w:fill="auto"/>
            <w:noWrap/>
            <w:vAlign w:val="bottom"/>
            <w:hideMark/>
          </w:tcPr>
          <w:p w14:paraId="1E52366A" w14:textId="203E3A62" w:rsidR="00BE3465" w:rsidRPr="004D77D7" w:rsidRDefault="00BE3465" w:rsidP="00BE3465">
            <w:pPr>
              <w:widowControl/>
              <w:jc w:val="left"/>
              <w:rPr>
                <w:rFonts w:ascii="宋体" w:hAnsi="宋体" w:cs="宋体"/>
                <w:color w:val="000000"/>
                <w:kern w:val="0"/>
                <w:sz w:val="18"/>
                <w:szCs w:val="18"/>
              </w:rPr>
            </w:pPr>
            <w:r>
              <w:rPr>
                <w:rFonts w:hint="eastAsia"/>
                <w:color w:val="000000"/>
                <w:sz w:val="22"/>
                <w:szCs w:val="22"/>
              </w:rPr>
              <w:t>*</w:t>
            </w:r>
            <w:r>
              <w:rPr>
                <w:rFonts w:hint="eastAsia"/>
                <w:color w:val="000000"/>
                <w:sz w:val="22"/>
                <w:szCs w:val="22"/>
              </w:rPr>
              <w:t>凯</w:t>
            </w:r>
          </w:p>
        </w:tc>
        <w:tc>
          <w:tcPr>
            <w:tcW w:w="624" w:type="dxa"/>
            <w:tcBorders>
              <w:top w:val="nil"/>
              <w:left w:val="nil"/>
              <w:bottom w:val="single" w:sz="4" w:space="0" w:color="auto"/>
              <w:right w:val="single" w:sz="4" w:space="0" w:color="auto"/>
            </w:tcBorders>
            <w:shd w:val="clear" w:color="auto" w:fill="auto"/>
            <w:noWrap/>
            <w:vAlign w:val="bottom"/>
            <w:hideMark/>
          </w:tcPr>
          <w:p w14:paraId="52FE348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89</w:t>
            </w:r>
          </w:p>
        </w:tc>
        <w:tc>
          <w:tcPr>
            <w:tcW w:w="509" w:type="dxa"/>
            <w:tcBorders>
              <w:top w:val="nil"/>
              <w:left w:val="nil"/>
              <w:bottom w:val="single" w:sz="4" w:space="0" w:color="auto"/>
              <w:right w:val="single" w:sz="4" w:space="0" w:color="auto"/>
            </w:tcBorders>
            <w:shd w:val="clear" w:color="auto" w:fill="auto"/>
            <w:noWrap/>
            <w:vAlign w:val="bottom"/>
            <w:hideMark/>
          </w:tcPr>
          <w:p w14:paraId="7D313B4F"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86</w:t>
            </w:r>
          </w:p>
        </w:tc>
        <w:tc>
          <w:tcPr>
            <w:tcW w:w="567" w:type="dxa"/>
            <w:tcBorders>
              <w:top w:val="nil"/>
              <w:left w:val="nil"/>
              <w:bottom w:val="single" w:sz="4" w:space="0" w:color="auto"/>
              <w:right w:val="single" w:sz="4" w:space="0" w:color="auto"/>
            </w:tcBorders>
            <w:shd w:val="clear" w:color="auto" w:fill="auto"/>
            <w:noWrap/>
            <w:vAlign w:val="bottom"/>
            <w:hideMark/>
          </w:tcPr>
          <w:p w14:paraId="64BD4EF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87</w:t>
            </w:r>
          </w:p>
        </w:tc>
        <w:tc>
          <w:tcPr>
            <w:tcW w:w="486" w:type="dxa"/>
            <w:tcBorders>
              <w:top w:val="nil"/>
              <w:left w:val="nil"/>
              <w:bottom w:val="single" w:sz="4" w:space="0" w:color="auto"/>
              <w:right w:val="single" w:sz="4" w:space="0" w:color="auto"/>
            </w:tcBorders>
            <w:shd w:val="clear" w:color="auto" w:fill="auto"/>
            <w:noWrap/>
            <w:vAlign w:val="bottom"/>
            <w:hideMark/>
          </w:tcPr>
          <w:p w14:paraId="4D8B50F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53</w:t>
            </w:r>
          </w:p>
        </w:tc>
        <w:tc>
          <w:tcPr>
            <w:tcW w:w="507" w:type="dxa"/>
            <w:tcBorders>
              <w:top w:val="nil"/>
              <w:left w:val="nil"/>
              <w:bottom w:val="single" w:sz="4" w:space="0" w:color="auto"/>
              <w:right w:val="single" w:sz="4" w:space="0" w:color="auto"/>
            </w:tcBorders>
            <w:shd w:val="clear" w:color="000000" w:fill="F2F2F2"/>
            <w:noWrap/>
            <w:vAlign w:val="bottom"/>
            <w:hideMark/>
          </w:tcPr>
          <w:p w14:paraId="74AD070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79</w:t>
            </w:r>
          </w:p>
        </w:tc>
        <w:tc>
          <w:tcPr>
            <w:tcW w:w="576" w:type="dxa"/>
            <w:tcBorders>
              <w:top w:val="nil"/>
              <w:left w:val="nil"/>
              <w:bottom w:val="single" w:sz="4" w:space="0" w:color="auto"/>
              <w:right w:val="single" w:sz="4" w:space="0" w:color="auto"/>
            </w:tcBorders>
            <w:shd w:val="clear" w:color="auto" w:fill="auto"/>
            <w:noWrap/>
            <w:vAlign w:val="bottom"/>
            <w:hideMark/>
          </w:tcPr>
          <w:p w14:paraId="2CF2F9A6"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w:t>
            </w:r>
          </w:p>
        </w:tc>
        <w:tc>
          <w:tcPr>
            <w:tcW w:w="576" w:type="dxa"/>
            <w:tcBorders>
              <w:top w:val="nil"/>
              <w:left w:val="nil"/>
              <w:bottom w:val="single" w:sz="4" w:space="0" w:color="auto"/>
              <w:right w:val="single" w:sz="4" w:space="0" w:color="auto"/>
            </w:tcBorders>
            <w:shd w:val="clear" w:color="auto" w:fill="auto"/>
            <w:noWrap/>
            <w:vAlign w:val="bottom"/>
            <w:hideMark/>
          </w:tcPr>
          <w:p w14:paraId="00601D04"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w:t>
            </w:r>
          </w:p>
        </w:tc>
        <w:tc>
          <w:tcPr>
            <w:tcW w:w="576" w:type="dxa"/>
            <w:tcBorders>
              <w:top w:val="nil"/>
              <w:left w:val="nil"/>
              <w:bottom w:val="single" w:sz="4" w:space="0" w:color="auto"/>
              <w:right w:val="single" w:sz="4" w:space="0" w:color="auto"/>
            </w:tcBorders>
            <w:shd w:val="clear" w:color="auto" w:fill="auto"/>
            <w:noWrap/>
            <w:vAlign w:val="bottom"/>
            <w:hideMark/>
          </w:tcPr>
          <w:p w14:paraId="0245CF6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27</w:t>
            </w:r>
          </w:p>
        </w:tc>
        <w:tc>
          <w:tcPr>
            <w:tcW w:w="576" w:type="dxa"/>
            <w:tcBorders>
              <w:top w:val="nil"/>
              <w:left w:val="nil"/>
              <w:bottom w:val="single" w:sz="4" w:space="0" w:color="auto"/>
              <w:right w:val="single" w:sz="4" w:space="0" w:color="auto"/>
            </w:tcBorders>
            <w:shd w:val="clear" w:color="auto" w:fill="auto"/>
            <w:noWrap/>
            <w:vAlign w:val="bottom"/>
            <w:hideMark/>
          </w:tcPr>
          <w:p w14:paraId="4B32C86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20</w:t>
            </w:r>
          </w:p>
        </w:tc>
        <w:tc>
          <w:tcPr>
            <w:tcW w:w="576" w:type="dxa"/>
            <w:tcBorders>
              <w:top w:val="nil"/>
              <w:left w:val="nil"/>
              <w:bottom w:val="single" w:sz="4" w:space="0" w:color="auto"/>
              <w:right w:val="single" w:sz="4" w:space="0" w:color="auto"/>
            </w:tcBorders>
            <w:shd w:val="clear" w:color="auto" w:fill="auto"/>
            <w:noWrap/>
            <w:vAlign w:val="bottom"/>
            <w:hideMark/>
          </w:tcPr>
          <w:p w14:paraId="763E4CA0"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4</w:t>
            </w:r>
          </w:p>
        </w:tc>
        <w:tc>
          <w:tcPr>
            <w:tcW w:w="576" w:type="dxa"/>
            <w:tcBorders>
              <w:top w:val="nil"/>
              <w:left w:val="nil"/>
              <w:bottom w:val="single" w:sz="4" w:space="0" w:color="auto"/>
              <w:right w:val="single" w:sz="4" w:space="0" w:color="auto"/>
            </w:tcBorders>
            <w:shd w:val="clear" w:color="auto" w:fill="auto"/>
            <w:noWrap/>
            <w:vAlign w:val="bottom"/>
            <w:hideMark/>
          </w:tcPr>
          <w:p w14:paraId="4F0E8BC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w:t>
            </w:r>
          </w:p>
        </w:tc>
        <w:tc>
          <w:tcPr>
            <w:tcW w:w="666" w:type="dxa"/>
            <w:tcBorders>
              <w:top w:val="nil"/>
              <w:left w:val="nil"/>
              <w:bottom w:val="single" w:sz="4" w:space="0" w:color="auto"/>
              <w:right w:val="single" w:sz="4" w:space="0" w:color="auto"/>
            </w:tcBorders>
            <w:shd w:val="clear" w:color="000000" w:fill="F2F2F2"/>
            <w:noWrap/>
            <w:vAlign w:val="bottom"/>
            <w:hideMark/>
          </w:tcPr>
          <w:p w14:paraId="7C14989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69</w:t>
            </w:r>
          </w:p>
        </w:tc>
        <w:tc>
          <w:tcPr>
            <w:tcW w:w="576" w:type="dxa"/>
            <w:tcBorders>
              <w:top w:val="nil"/>
              <w:left w:val="nil"/>
              <w:bottom w:val="single" w:sz="4" w:space="0" w:color="auto"/>
              <w:right w:val="single" w:sz="4" w:space="0" w:color="auto"/>
            </w:tcBorders>
            <w:shd w:val="clear" w:color="auto" w:fill="auto"/>
            <w:noWrap/>
            <w:vAlign w:val="bottom"/>
            <w:hideMark/>
          </w:tcPr>
          <w:p w14:paraId="3D2E05F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94</w:t>
            </w:r>
          </w:p>
        </w:tc>
        <w:tc>
          <w:tcPr>
            <w:tcW w:w="576" w:type="dxa"/>
            <w:tcBorders>
              <w:top w:val="nil"/>
              <w:left w:val="nil"/>
              <w:bottom w:val="single" w:sz="4" w:space="0" w:color="auto"/>
              <w:right w:val="single" w:sz="4" w:space="0" w:color="auto"/>
            </w:tcBorders>
            <w:shd w:val="clear" w:color="auto" w:fill="auto"/>
            <w:noWrap/>
            <w:vAlign w:val="bottom"/>
            <w:hideMark/>
          </w:tcPr>
          <w:p w14:paraId="29A87295"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50</w:t>
            </w:r>
          </w:p>
        </w:tc>
        <w:tc>
          <w:tcPr>
            <w:tcW w:w="576" w:type="dxa"/>
            <w:tcBorders>
              <w:top w:val="nil"/>
              <w:left w:val="nil"/>
              <w:bottom w:val="single" w:sz="4" w:space="0" w:color="auto"/>
              <w:right w:val="single" w:sz="4" w:space="0" w:color="auto"/>
            </w:tcBorders>
            <w:shd w:val="clear" w:color="auto" w:fill="auto"/>
            <w:noWrap/>
            <w:vAlign w:val="bottom"/>
            <w:hideMark/>
          </w:tcPr>
          <w:p w14:paraId="3E409665"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77</w:t>
            </w:r>
          </w:p>
        </w:tc>
        <w:tc>
          <w:tcPr>
            <w:tcW w:w="576" w:type="dxa"/>
            <w:tcBorders>
              <w:top w:val="nil"/>
              <w:left w:val="nil"/>
              <w:bottom w:val="single" w:sz="4" w:space="0" w:color="auto"/>
              <w:right w:val="single" w:sz="4" w:space="0" w:color="auto"/>
            </w:tcBorders>
            <w:shd w:val="clear" w:color="auto" w:fill="auto"/>
            <w:noWrap/>
            <w:vAlign w:val="bottom"/>
            <w:hideMark/>
          </w:tcPr>
          <w:p w14:paraId="4ED6797B"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73</w:t>
            </w:r>
          </w:p>
        </w:tc>
        <w:tc>
          <w:tcPr>
            <w:tcW w:w="576" w:type="dxa"/>
            <w:tcBorders>
              <w:top w:val="nil"/>
              <w:left w:val="nil"/>
              <w:bottom w:val="single" w:sz="4" w:space="0" w:color="auto"/>
              <w:right w:val="single" w:sz="4" w:space="0" w:color="auto"/>
            </w:tcBorders>
            <w:shd w:val="clear" w:color="auto" w:fill="auto"/>
            <w:noWrap/>
            <w:vAlign w:val="bottom"/>
            <w:hideMark/>
          </w:tcPr>
          <w:p w14:paraId="14FF46E4"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90</w:t>
            </w:r>
          </w:p>
        </w:tc>
        <w:tc>
          <w:tcPr>
            <w:tcW w:w="576" w:type="dxa"/>
            <w:tcBorders>
              <w:top w:val="nil"/>
              <w:left w:val="nil"/>
              <w:bottom w:val="single" w:sz="4" w:space="0" w:color="auto"/>
              <w:right w:val="single" w:sz="4" w:space="0" w:color="auto"/>
            </w:tcBorders>
            <w:shd w:val="clear" w:color="auto" w:fill="auto"/>
            <w:noWrap/>
            <w:vAlign w:val="bottom"/>
            <w:hideMark/>
          </w:tcPr>
          <w:p w14:paraId="204F5F30"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91</w:t>
            </w:r>
          </w:p>
        </w:tc>
        <w:tc>
          <w:tcPr>
            <w:tcW w:w="576" w:type="dxa"/>
            <w:tcBorders>
              <w:top w:val="nil"/>
              <w:left w:val="nil"/>
              <w:bottom w:val="single" w:sz="4" w:space="0" w:color="auto"/>
              <w:right w:val="single" w:sz="4" w:space="0" w:color="auto"/>
            </w:tcBorders>
            <w:shd w:val="clear" w:color="auto" w:fill="auto"/>
            <w:noWrap/>
            <w:vAlign w:val="bottom"/>
            <w:hideMark/>
          </w:tcPr>
          <w:p w14:paraId="20037D6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86</w:t>
            </w:r>
          </w:p>
        </w:tc>
        <w:tc>
          <w:tcPr>
            <w:tcW w:w="634" w:type="dxa"/>
            <w:tcBorders>
              <w:top w:val="nil"/>
              <w:left w:val="nil"/>
              <w:bottom w:val="single" w:sz="4" w:space="0" w:color="auto"/>
              <w:right w:val="single" w:sz="4" w:space="0" w:color="auto"/>
            </w:tcBorders>
            <w:shd w:val="clear" w:color="auto" w:fill="auto"/>
            <w:noWrap/>
            <w:vAlign w:val="bottom"/>
            <w:hideMark/>
          </w:tcPr>
          <w:p w14:paraId="40EF4890"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87</w:t>
            </w:r>
          </w:p>
        </w:tc>
        <w:tc>
          <w:tcPr>
            <w:tcW w:w="426" w:type="dxa"/>
            <w:tcBorders>
              <w:top w:val="nil"/>
              <w:left w:val="nil"/>
              <w:bottom w:val="single" w:sz="4" w:space="0" w:color="auto"/>
              <w:right w:val="single" w:sz="4" w:space="0" w:color="auto"/>
            </w:tcBorders>
            <w:shd w:val="clear" w:color="000000" w:fill="F2F2F2"/>
            <w:noWrap/>
            <w:vAlign w:val="bottom"/>
            <w:hideMark/>
          </w:tcPr>
          <w:p w14:paraId="36BF9C39"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73</w:t>
            </w:r>
          </w:p>
        </w:tc>
        <w:tc>
          <w:tcPr>
            <w:tcW w:w="425" w:type="dxa"/>
            <w:tcBorders>
              <w:top w:val="nil"/>
              <w:left w:val="nil"/>
              <w:bottom w:val="single" w:sz="4" w:space="0" w:color="auto"/>
              <w:right w:val="single" w:sz="4" w:space="0" w:color="auto"/>
            </w:tcBorders>
            <w:shd w:val="clear" w:color="000000" w:fill="F2F2F2"/>
            <w:noWrap/>
            <w:vAlign w:val="bottom"/>
            <w:hideMark/>
          </w:tcPr>
          <w:p w14:paraId="6FD8FD5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w:t>
            </w:r>
          </w:p>
        </w:tc>
        <w:tc>
          <w:tcPr>
            <w:tcW w:w="709" w:type="dxa"/>
            <w:tcBorders>
              <w:top w:val="single" w:sz="4" w:space="0" w:color="auto"/>
              <w:left w:val="single" w:sz="4" w:space="0" w:color="auto"/>
              <w:bottom w:val="single" w:sz="4" w:space="0" w:color="auto"/>
              <w:right w:val="single" w:sz="4" w:space="0" w:color="auto"/>
            </w:tcBorders>
            <w:shd w:val="clear" w:color="000000" w:fill="FFC7CE"/>
            <w:vAlign w:val="center"/>
          </w:tcPr>
          <w:p w14:paraId="3DC8035B" w14:textId="2B6233C2" w:rsidR="00BE3465" w:rsidRPr="008B51A1" w:rsidRDefault="00BE3465" w:rsidP="00BE3465">
            <w:pPr>
              <w:widowControl/>
              <w:jc w:val="center"/>
              <w:rPr>
                <w:rFonts w:ascii="宋体" w:hAnsi="宋体" w:cs="宋体"/>
                <w:color w:val="000000"/>
                <w:kern w:val="0"/>
                <w:sz w:val="18"/>
                <w:szCs w:val="18"/>
              </w:rPr>
            </w:pPr>
            <w:r w:rsidRPr="008B51A1">
              <w:rPr>
                <w:color w:val="9C0006"/>
                <w:sz w:val="18"/>
                <w:szCs w:val="18"/>
              </w:rPr>
              <w:t>0</w:t>
            </w:r>
          </w:p>
        </w:tc>
      </w:tr>
      <w:tr w:rsidR="00BE3465" w:rsidRPr="004D77D7" w14:paraId="7D553451" w14:textId="3D358536" w:rsidTr="003967F9">
        <w:trPr>
          <w:trHeight w:val="27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368402F0"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277</w:t>
            </w:r>
          </w:p>
        </w:tc>
        <w:tc>
          <w:tcPr>
            <w:tcW w:w="1134" w:type="dxa"/>
            <w:tcBorders>
              <w:top w:val="nil"/>
              <w:left w:val="nil"/>
              <w:bottom w:val="single" w:sz="4" w:space="0" w:color="auto"/>
              <w:right w:val="single" w:sz="4" w:space="0" w:color="auto"/>
            </w:tcBorders>
            <w:shd w:val="clear" w:color="auto" w:fill="auto"/>
            <w:noWrap/>
            <w:vAlign w:val="bottom"/>
            <w:hideMark/>
          </w:tcPr>
          <w:p w14:paraId="796B7A2E" w14:textId="0CEC4BBC" w:rsidR="00BE3465" w:rsidRPr="004D77D7" w:rsidRDefault="00BE3465" w:rsidP="00BE3465">
            <w:pPr>
              <w:widowControl/>
              <w:jc w:val="left"/>
              <w:rPr>
                <w:rFonts w:ascii="宋体" w:hAnsi="宋体" w:cs="宋体"/>
                <w:color w:val="000000"/>
                <w:kern w:val="0"/>
                <w:sz w:val="18"/>
                <w:szCs w:val="18"/>
              </w:rPr>
            </w:pPr>
            <w:r>
              <w:rPr>
                <w:rFonts w:hint="eastAsia"/>
                <w:color w:val="000000"/>
                <w:sz w:val="22"/>
                <w:szCs w:val="22"/>
              </w:rPr>
              <w:t>*</w:t>
            </w:r>
            <w:r>
              <w:rPr>
                <w:rFonts w:hint="eastAsia"/>
                <w:color w:val="000000"/>
                <w:sz w:val="22"/>
                <w:szCs w:val="22"/>
              </w:rPr>
              <w:t>智</w:t>
            </w:r>
          </w:p>
        </w:tc>
        <w:tc>
          <w:tcPr>
            <w:tcW w:w="624" w:type="dxa"/>
            <w:tcBorders>
              <w:top w:val="nil"/>
              <w:left w:val="nil"/>
              <w:bottom w:val="single" w:sz="4" w:space="0" w:color="auto"/>
              <w:right w:val="single" w:sz="4" w:space="0" w:color="auto"/>
            </w:tcBorders>
            <w:shd w:val="clear" w:color="auto" w:fill="auto"/>
            <w:noWrap/>
            <w:vAlign w:val="bottom"/>
            <w:hideMark/>
          </w:tcPr>
          <w:p w14:paraId="2B3B38D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89</w:t>
            </w:r>
          </w:p>
        </w:tc>
        <w:tc>
          <w:tcPr>
            <w:tcW w:w="509" w:type="dxa"/>
            <w:tcBorders>
              <w:top w:val="nil"/>
              <w:left w:val="nil"/>
              <w:bottom w:val="single" w:sz="4" w:space="0" w:color="auto"/>
              <w:right w:val="single" w:sz="4" w:space="0" w:color="auto"/>
            </w:tcBorders>
            <w:shd w:val="clear" w:color="auto" w:fill="auto"/>
            <w:noWrap/>
            <w:vAlign w:val="bottom"/>
            <w:hideMark/>
          </w:tcPr>
          <w:p w14:paraId="1A0148EF"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84</w:t>
            </w:r>
          </w:p>
        </w:tc>
        <w:tc>
          <w:tcPr>
            <w:tcW w:w="567" w:type="dxa"/>
            <w:tcBorders>
              <w:top w:val="nil"/>
              <w:left w:val="nil"/>
              <w:bottom w:val="single" w:sz="4" w:space="0" w:color="auto"/>
              <w:right w:val="single" w:sz="4" w:space="0" w:color="auto"/>
            </w:tcBorders>
            <w:shd w:val="clear" w:color="auto" w:fill="auto"/>
            <w:noWrap/>
            <w:vAlign w:val="bottom"/>
            <w:hideMark/>
          </w:tcPr>
          <w:p w14:paraId="3E57B9B6"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99</w:t>
            </w:r>
          </w:p>
        </w:tc>
        <w:tc>
          <w:tcPr>
            <w:tcW w:w="486" w:type="dxa"/>
            <w:tcBorders>
              <w:top w:val="nil"/>
              <w:left w:val="nil"/>
              <w:bottom w:val="single" w:sz="4" w:space="0" w:color="auto"/>
              <w:right w:val="single" w:sz="4" w:space="0" w:color="auto"/>
            </w:tcBorders>
            <w:shd w:val="clear" w:color="auto" w:fill="auto"/>
            <w:noWrap/>
            <w:vAlign w:val="bottom"/>
            <w:hideMark/>
          </w:tcPr>
          <w:p w14:paraId="467C607F"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62</w:t>
            </w:r>
          </w:p>
        </w:tc>
        <w:tc>
          <w:tcPr>
            <w:tcW w:w="507" w:type="dxa"/>
            <w:tcBorders>
              <w:top w:val="nil"/>
              <w:left w:val="nil"/>
              <w:bottom w:val="single" w:sz="4" w:space="0" w:color="auto"/>
              <w:right w:val="single" w:sz="4" w:space="0" w:color="auto"/>
            </w:tcBorders>
            <w:shd w:val="clear" w:color="000000" w:fill="F2F2F2"/>
            <w:noWrap/>
            <w:vAlign w:val="bottom"/>
            <w:hideMark/>
          </w:tcPr>
          <w:p w14:paraId="2C8EB8C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82</w:t>
            </w:r>
          </w:p>
        </w:tc>
        <w:tc>
          <w:tcPr>
            <w:tcW w:w="576" w:type="dxa"/>
            <w:tcBorders>
              <w:top w:val="nil"/>
              <w:left w:val="nil"/>
              <w:bottom w:val="single" w:sz="4" w:space="0" w:color="auto"/>
              <w:right w:val="single" w:sz="4" w:space="0" w:color="auto"/>
            </w:tcBorders>
            <w:shd w:val="clear" w:color="auto" w:fill="auto"/>
            <w:noWrap/>
            <w:vAlign w:val="bottom"/>
            <w:hideMark/>
          </w:tcPr>
          <w:p w14:paraId="7A52D565"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w:t>
            </w:r>
          </w:p>
        </w:tc>
        <w:tc>
          <w:tcPr>
            <w:tcW w:w="576" w:type="dxa"/>
            <w:tcBorders>
              <w:top w:val="nil"/>
              <w:left w:val="nil"/>
              <w:bottom w:val="single" w:sz="4" w:space="0" w:color="auto"/>
              <w:right w:val="single" w:sz="4" w:space="0" w:color="auto"/>
            </w:tcBorders>
            <w:shd w:val="clear" w:color="auto" w:fill="auto"/>
            <w:noWrap/>
            <w:vAlign w:val="bottom"/>
            <w:hideMark/>
          </w:tcPr>
          <w:p w14:paraId="56D18B9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10</w:t>
            </w:r>
          </w:p>
        </w:tc>
        <w:tc>
          <w:tcPr>
            <w:tcW w:w="576" w:type="dxa"/>
            <w:tcBorders>
              <w:top w:val="nil"/>
              <w:left w:val="nil"/>
              <w:bottom w:val="single" w:sz="4" w:space="0" w:color="auto"/>
              <w:right w:val="single" w:sz="4" w:space="0" w:color="auto"/>
            </w:tcBorders>
            <w:shd w:val="clear" w:color="auto" w:fill="auto"/>
            <w:noWrap/>
            <w:vAlign w:val="bottom"/>
            <w:hideMark/>
          </w:tcPr>
          <w:p w14:paraId="3FE5CCB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20</w:t>
            </w:r>
          </w:p>
        </w:tc>
        <w:tc>
          <w:tcPr>
            <w:tcW w:w="576" w:type="dxa"/>
            <w:tcBorders>
              <w:top w:val="nil"/>
              <w:left w:val="nil"/>
              <w:bottom w:val="single" w:sz="4" w:space="0" w:color="auto"/>
              <w:right w:val="single" w:sz="4" w:space="0" w:color="auto"/>
            </w:tcBorders>
            <w:shd w:val="clear" w:color="auto" w:fill="auto"/>
            <w:noWrap/>
            <w:vAlign w:val="bottom"/>
            <w:hideMark/>
          </w:tcPr>
          <w:p w14:paraId="6DEA872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16</w:t>
            </w:r>
          </w:p>
        </w:tc>
        <w:tc>
          <w:tcPr>
            <w:tcW w:w="576" w:type="dxa"/>
            <w:tcBorders>
              <w:top w:val="nil"/>
              <w:left w:val="nil"/>
              <w:bottom w:val="single" w:sz="4" w:space="0" w:color="auto"/>
              <w:right w:val="single" w:sz="4" w:space="0" w:color="auto"/>
            </w:tcBorders>
            <w:shd w:val="clear" w:color="auto" w:fill="auto"/>
            <w:noWrap/>
            <w:vAlign w:val="bottom"/>
            <w:hideMark/>
          </w:tcPr>
          <w:p w14:paraId="594FCFB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w:t>
            </w:r>
          </w:p>
        </w:tc>
        <w:tc>
          <w:tcPr>
            <w:tcW w:w="576" w:type="dxa"/>
            <w:tcBorders>
              <w:top w:val="nil"/>
              <w:left w:val="nil"/>
              <w:bottom w:val="single" w:sz="4" w:space="0" w:color="auto"/>
              <w:right w:val="single" w:sz="4" w:space="0" w:color="auto"/>
            </w:tcBorders>
            <w:shd w:val="clear" w:color="auto" w:fill="auto"/>
            <w:noWrap/>
            <w:vAlign w:val="bottom"/>
            <w:hideMark/>
          </w:tcPr>
          <w:p w14:paraId="65E16724"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w:t>
            </w:r>
          </w:p>
        </w:tc>
        <w:tc>
          <w:tcPr>
            <w:tcW w:w="666"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133EB5FC" w14:textId="77777777" w:rsidR="00BE3465" w:rsidRPr="004D77D7" w:rsidRDefault="00BE3465" w:rsidP="00BE3465">
            <w:pPr>
              <w:widowControl/>
              <w:jc w:val="left"/>
              <w:rPr>
                <w:rFonts w:ascii="宋体" w:hAnsi="宋体" w:cs="宋体"/>
                <w:color w:val="9C0006"/>
                <w:kern w:val="0"/>
                <w:sz w:val="18"/>
                <w:szCs w:val="18"/>
              </w:rPr>
            </w:pPr>
            <w:r w:rsidRPr="004D77D7">
              <w:rPr>
                <w:rFonts w:ascii="宋体" w:hAnsi="宋体" w:cs="宋体" w:hint="eastAsia"/>
                <w:color w:val="9C0006"/>
                <w:kern w:val="0"/>
                <w:sz w:val="18"/>
                <w:szCs w:val="18"/>
              </w:rPr>
              <w:t>55</w:t>
            </w:r>
          </w:p>
        </w:tc>
        <w:tc>
          <w:tcPr>
            <w:tcW w:w="576" w:type="dxa"/>
            <w:tcBorders>
              <w:top w:val="nil"/>
              <w:left w:val="nil"/>
              <w:bottom w:val="single" w:sz="4" w:space="0" w:color="auto"/>
              <w:right w:val="single" w:sz="4" w:space="0" w:color="auto"/>
            </w:tcBorders>
            <w:shd w:val="clear" w:color="auto" w:fill="auto"/>
            <w:noWrap/>
            <w:vAlign w:val="bottom"/>
            <w:hideMark/>
          </w:tcPr>
          <w:p w14:paraId="67D83938"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77</w:t>
            </w:r>
          </w:p>
        </w:tc>
        <w:tc>
          <w:tcPr>
            <w:tcW w:w="576" w:type="dxa"/>
            <w:tcBorders>
              <w:top w:val="nil"/>
              <w:left w:val="nil"/>
              <w:bottom w:val="single" w:sz="4" w:space="0" w:color="auto"/>
              <w:right w:val="single" w:sz="4" w:space="0" w:color="auto"/>
            </w:tcBorders>
            <w:shd w:val="clear" w:color="auto" w:fill="auto"/>
            <w:noWrap/>
            <w:vAlign w:val="bottom"/>
            <w:hideMark/>
          </w:tcPr>
          <w:p w14:paraId="6D180DC8"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57</w:t>
            </w:r>
          </w:p>
        </w:tc>
        <w:tc>
          <w:tcPr>
            <w:tcW w:w="576" w:type="dxa"/>
            <w:tcBorders>
              <w:top w:val="nil"/>
              <w:left w:val="nil"/>
              <w:bottom w:val="single" w:sz="4" w:space="0" w:color="auto"/>
              <w:right w:val="single" w:sz="4" w:space="0" w:color="auto"/>
            </w:tcBorders>
            <w:shd w:val="clear" w:color="auto" w:fill="auto"/>
            <w:noWrap/>
            <w:vAlign w:val="bottom"/>
            <w:hideMark/>
          </w:tcPr>
          <w:p w14:paraId="4ED595D6"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67</w:t>
            </w:r>
          </w:p>
        </w:tc>
        <w:tc>
          <w:tcPr>
            <w:tcW w:w="576" w:type="dxa"/>
            <w:tcBorders>
              <w:top w:val="nil"/>
              <w:left w:val="nil"/>
              <w:bottom w:val="single" w:sz="4" w:space="0" w:color="auto"/>
              <w:right w:val="single" w:sz="4" w:space="0" w:color="auto"/>
            </w:tcBorders>
            <w:shd w:val="clear" w:color="auto" w:fill="auto"/>
            <w:noWrap/>
            <w:vAlign w:val="bottom"/>
            <w:hideMark/>
          </w:tcPr>
          <w:p w14:paraId="72E20709"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65</w:t>
            </w:r>
          </w:p>
        </w:tc>
        <w:tc>
          <w:tcPr>
            <w:tcW w:w="576" w:type="dxa"/>
            <w:tcBorders>
              <w:top w:val="nil"/>
              <w:left w:val="nil"/>
              <w:bottom w:val="single" w:sz="4" w:space="0" w:color="auto"/>
              <w:right w:val="single" w:sz="4" w:space="0" w:color="auto"/>
            </w:tcBorders>
            <w:shd w:val="clear" w:color="auto" w:fill="auto"/>
            <w:noWrap/>
            <w:vAlign w:val="bottom"/>
            <w:hideMark/>
          </w:tcPr>
          <w:p w14:paraId="6434CB5E"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51</w:t>
            </w:r>
          </w:p>
        </w:tc>
        <w:tc>
          <w:tcPr>
            <w:tcW w:w="576" w:type="dxa"/>
            <w:tcBorders>
              <w:top w:val="nil"/>
              <w:left w:val="nil"/>
              <w:bottom w:val="single" w:sz="4" w:space="0" w:color="auto"/>
              <w:right w:val="single" w:sz="4" w:space="0" w:color="auto"/>
            </w:tcBorders>
            <w:shd w:val="clear" w:color="auto" w:fill="auto"/>
            <w:noWrap/>
            <w:vAlign w:val="bottom"/>
            <w:hideMark/>
          </w:tcPr>
          <w:p w14:paraId="586AD2F4"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90</w:t>
            </w:r>
          </w:p>
        </w:tc>
        <w:tc>
          <w:tcPr>
            <w:tcW w:w="576" w:type="dxa"/>
            <w:tcBorders>
              <w:top w:val="nil"/>
              <w:left w:val="nil"/>
              <w:bottom w:val="single" w:sz="4" w:space="0" w:color="auto"/>
              <w:right w:val="single" w:sz="4" w:space="0" w:color="auto"/>
            </w:tcBorders>
            <w:shd w:val="clear" w:color="auto" w:fill="auto"/>
            <w:noWrap/>
            <w:vAlign w:val="bottom"/>
            <w:hideMark/>
          </w:tcPr>
          <w:p w14:paraId="152BB38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84</w:t>
            </w:r>
          </w:p>
        </w:tc>
        <w:tc>
          <w:tcPr>
            <w:tcW w:w="634" w:type="dxa"/>
            <w:tcBorders>
              <w:top w:val="nil"/>
              <w:left w:val="nil"/>
              <w:bottom w:val="single" w:sz="4" w:space="0" w:color="auto"/>
              <w:right w:val="single" w:sz="4" w:space="0" w:color="auto"/>
            </w:tcBorders>
            <w:shd w:val="clear" w:color="auto" w:fill="auto"/>
            <w:noWrap/>
            <w:vAlign w:val="bottom"/>
            <w:hideMark/>
          </w:tcPr>
          <w:p w14:paraId="48924609"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88</w:t>
            </w:r>
          </w:p>
        </w:tc>
        <w:tc>
          <w:tcPr>
            <w:tcW w:w="426" w:type="dxa"/>
            <w:tcBorders>
              <w:top w:val="nil"/>
              <w:left w:val="nil"/>
              <w:bottom w:val="single" w:sz="4" w:space="0" w:color="auto"/>
              <w:right w:val="single" w:sz="4" w:space="0" w:color="auto"/>
            </w:tcBorders>
            <w:shd w:val="clear" w:color="000000" w:fill="F2F2F2"/>
            <w:noWrap/>
            <w:vAlign w:val="bottom"/>
            <w:hideMark/>
          </w:tcPr>
          <w:p w14:paraId="2E95AFDF"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66</w:t>
            </w:r>
          </w:p>
        </w:tc>
        <w:tc>
          <w:tcPr>
            <w:tcW w:w="425" w:type="dxa"/>
            <w:tcBorders>
              <w:top w:val="nil"/>
              <w:left w:val="nil"/>
              <w:bottom w:val="single" w:sz="4" w:space="0" w:color="auto"/>
              <w:right w:val="single" w:sz="4" w:space="0" w:color="auto"/>
            </w:tcBorders>
            <w:shd w:val="clear" w:color="000000" w:fill="F2F2F2"/>
            <w:noWrap/>
            <w:vAlign w:val="bottom"/>
            <w:hideMark/>
          </w:tcPr>
          <w:p w14:paraId="3F88C75E"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w:t>
            </w:r>
          </w:p>
        </w:tc>
        <w:tc>
          <w:tcPr>
            <w:tcW w:w="709" w:type="dxa"/>
            <w:tcBorders>
              <w:top w:val="single" w:sz="4" w:space="0" w:color="auto"/>
              <w:left w:val="single" w:sz="4" w:space="0" w:color="auto"/>
              <w:bottom w:val="single" w:sz="4" w:space="0" w:color="auto"/>
              <w:right w:val="single" w:sz="4" w:space="0" w:color="auto"/>
            </w:tcBorders>
            <w:shd w:val="clear" w:color="000000" w:fill="FFC7CE"/>
            <w:vAlign w:val="center"/>
          </w:tcPr>
          <w:p w14:paraId="49444993" w14:textId="71686FB7" w:rsidR="00BE3465" w:rsidRPr="008B51A1" w:rsidRDefault="00BE3465" w:rsidP="00BE3465">
            <w:pPr>
              <w:widowControl/>
              <w:jc w:val="center"/>
              <w:rPr>
                <w:rFonts w:ascii="宋体" w:hAnsi="宋体" w:cs="宋体"/>
                <w:color w:val="000000"/>
                <w:kern w:val="0"/>
                <w:sz w:val="18"/>
                <w:szCs w:val="18"/>
              </w:rPr>
            </w:pPr>
            <w:r w:rsidRPr="008B51A1">
              <w:rPr>
                <w:color w:val="9C0006"/>
                <w:sz w:val="18"/>
                <w:szCs w:val="18"/>
              </w:rPr>
              <w:t>0</w:t>
            </w:r>
          </w:p>
        </w:tc>
      </w:tr>
      <w:tr w:rsidR="00BE3465" w:rsidRPr="004D77D7" w14:paraId="162E1FFB" w14:textId="5BC767E3" w:rsidTr="003967F9">
        <w:trPr>
          <w:trHeight w:val="27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48C4F91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278</w:t>
            </w:r>
          </w:p>
        </w:tc>
        <w:tc>
          <w:tcPr>
            <w:tcW w:w="1134" w:type="dxa"/>
            <w:tcBorders>
              <w:top w:val="nil"/>
              <w:left w:val="nil"/>
              <w:bottom w:val="single" w:sz="4" w:space="0" w:color="auto"/>
              <w:right w:val="single" w:sz="4" w:space="0" w:color="auto"/>
            </w:tcBorders>
            <w:shd w:val="clear" w:color="auto" w:fill="auto"/>
            <w:noWrap/>
            <w:vAlign w:val="bottom"/>
            <w:hideMark/>
          </w:tcPr>
          <w:p w14:paraId="33EF085E" w14:textId="170C2EBA" w:rsidR="00BE3465" w:rsidRPr="004D77D7" w:rsidRDefault="00BE3465" w:rsidP="00BE3465">
            <w:pPr>
              <w:widowControl/>
              <w:jc w:val="left"/>
              <w:rPr>
                <w:rFonts w:ascii="宋体" w:hAnsi="宋体" w:cs="宋体"/>
                <w:color w:val="000000"/>
                <w:kern w:val="0"/>
                <w:sz w:val="18"/>
                <w:szCs w:val="18"/>
              </w:rPr>
            </w:pPr>
            <w:r>
              <w:rPr>
                <w:rFonts w:hint="eastAsia"/>
                <w:color w:val="000000"/>
                <w:sz w:val="22"/>
                <w:szCs w:val="22"/>
              </w:rPr>
              <w:t>*</w:t>
            </w:r>
            <w:r>
              <w:rPr>
                <w:rFonts w:hint="eastAsia"/>
                <w:color w:val="000000"/>
                <w:sz w:val="22"/>
                <w:szCs w:val="22"/>
              </w:rPr>
              <w:t>欣</w:t>
            </w:r>
          </w:p>
        </w:tc>
        <w:tc>
          <w:tcPr>
            <w:tcW w:w="624" w:type="dxa"/>
            <w:tcBorders>
              <w:top w:val="nil"/>
              <w:left w:val="nil"/>
              <w:bottom w:val="single" w:sz="4" w:space="0" w:color="auto"/>
              <w:right w:val="single" w:sz="4" w:space="0" w:color="auto"/>
            </w:tcBorders>
            <w:shd w:val="clear" w:color="auto" w:fill="auto"/>
            <w:noWrap/>
            <w:vAlign w:val="bottom"/>
            <w:hideMark/>
          </w:tcPr>
          <w:p w14:paraId="7420CC4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85</w:t>
            </w:r>
          </w:p>
        </w:tc>
        <w:tc>
          <w:tcPr>
            <w:tcW w:w="509" w:type="dxa"/>
            <w:tcBorders>
              <w:top w:val="nil"/>
              <w:left w:val="nil"/>
              <w:bottom w:val="single" w:sz="4" w:space="0" w:color="auto"/>
              <w:right w:val="single" w:sz="4" w:space="0" w:color="auto"/>
            </w:tcBorders>
            <w:shd w:val="clear" w:color="auto" w:fill="auto"/>
            <w:noWrap/>
            <w:vAlign w:val="bottom"/>
            <w:hideMark/>
          </w:tcPr>
          <w:p w14:paraId="294A6AC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80</w:t>
            </w:r>
          </w:p>
        </w:tc>
        <w:tc>
          <w:tcPr>
            <w:tcW w:w="567" w:type="dxa"/>
            <w:tcBorders>
              <w:top w:val="nil"/>
              <w:left w:val="nil"/>
              <w:bottom w:val="single" w:sz="4" w:space="0" w:color="auto"/>
              <w:right w:val="single" w:sz="4" w:space="0" w:color="auto"/>
            </w:tcBorders>
            <w:shd w:val="clear" w:color="auto" w:fill="auto"/>
            <w:noWrap/>
            <w:vAlign w:val="bottom"/>
            <w:hideMark/>
          </w:tcPr>
          <w:p w14:paraId="26EE64B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88</w:t>
            </w:r>
          </w:p>
        </w:tc>
        <w:tc>
          <w:tcPr>
            <w:tcW w:w="486" w:type="dxa"/>
            <w:tcBorders>
              <w:top w:val="nil"/>
              <w:left w:val="nil"/>
              <w:bottom w:val="single" w:sz="4" w:space="0" w:color="auto"/>
              <w:right w:val="single" w:sz="4" w:space="0" w:color="auto"/>
            </w:tcBorders>
            <w:shd w:val="clear" w:color="auto" w:fill="auto"/>
            <w:noWrap/>
            <w:vAlign w:val="bottom"/>
            <w:hideMark/>
          </w:tcPr>
          <w:p w14:paraId="229AFBA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76</w:t>
            </w:r>
          </w:p>
        </w:tc>
        <w:tc>
          <w:tcPr>
            <w:tcW w:w="507" w:type="dxa"/>
            <w:tcBorders>
              <w:top w:val="nil"/>
              <w:left w:val="nil"/>
              <w:bottom w:val="single" w:sz="4" w:space="0" w:color="auto"/>
              <w:right w:val="single" w:sz="4" w:space="0" w:color="auto"/>
            </w:tcBorders>
            <w:shd w:val="clear" w:color="000000" w:fill="F2F2F2"/>
            <w:noWrap/>
            <w:vAlign w:val="bottom"/>
            <w:hideMark/>
          </w:tcPr>
          <w:p w14:paraId="2EB50578"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81</w:t>
            </w:r>
          </w:p>
        </w:tc>
        <w:tc>
          <w:tcPr>
            <w:tcW w:w="576" w:type="dxa"/>
            <w:tcBorders>
              <w:top w:val="nil"/>
              <w:left w:val="nil"/>
              <w:bottom w:val="single" w:sz="4" w:space="0" w:color="auto"/>
              <w:right w:val="single" w:sz="4" w:space="0" w:color="auto"/>
            </w:tcBorders>
            <w:shd w:val="clear" w:color="auto" w:fill="auto"/>
            <w:noWrap/>
            <w:vAlign w:val="bottom"/>
            <w:hideMark/>
          </w:tcPr>
          <w:p w14:paraId="719F913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w:t>
            </w:r>
          </w:p>
        </w:tc>
        <w:tc>
          <w:tcPr>
            <w:tcW w:w="576" w:type="dxa"/>
            <w:tcBorders>
              <w:top w:val="nil"/>
              <w:left w:val="nil"/>
              <w:bottom w:val="single" w:sz="4" w:space="0" w:color="auto"/>
              <w:right w:val="single" w:sz="4" w:space="0" w:color="auto"/>
            </w:tcBorders>
            <w:shd w:val="clear" w:color="auto" w:fill="auto"/>
            <w:noWrap/>
            <w:vAlign w:val="bottom"/>
            <w:hideMark/>
          </w:tcPr>
          <w:p w14:paraId="11934699"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w:t>
            </w:r>
          </w:p>
        </w:tc>
        <w:tc>
          <w:tcPr>
            <w:tcW w:w="576" w:type="dxa"/>
            <w:tcBorders>
              <w:top w:val="nil"/>
              <w:left w:val="nil"/>
              <w:bottom w:val="single" w:sz="4" w:space="0" w:color="auto"/>
              <w:right w:val="single" w:sz="4" w:space="0" w:color="auto"/>
            </w:tcBorders>
            <w:shd w:val="clear" w:color="auto" w:fill="auto"/>
            <w:noWrap/>
            <w:vAlign w:val="bottom"/>
            <w:hideMark/>
          </w:tcPr>
          <w:p w14:paraId="5A081E0B"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12</w:t>
            </w:r>
          </w:p>
        </w:tc>
        <w:tc>
          <w:tcPr>
            <w:tcW w:w="576" w:type="dxa"/>
            <w:tcBorders>
              <w:top w:val="nil"/>
              <w:left w:val="nil"/>
              <w:bottom w:val="single" w:sz="4" w:space="0" w:color="auto"/>
              <w:right w:val="single" w:sz="4" w:space="0" w:color="auto"/>
            </w:tcBorders>
            <w:shd w:val="clear" w:color="auto" w:fill="auto"/>
            <w:noWrap/>
            <w:vAlign w:val="bottom"/>
            <w:hideMark/>
          </w:tcPr>
          <w:p w14:paraId="04756A4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w:t>
            </w:r>
          </w:p>
        </w:tc>
        <w:tc>
          <w:tcPr>
            <w:tcW w:w="576" w:type="dxa"/>
            <w:tcBorders>
              <w:top w:val="nil"/>
              <w:left w:val="nil"/>
              <w:bottom w:val="single" w:sz="4" w:space="0" w:color="auto"/>
              <w:right w:val="single" w:sz="4" w:space="0" w:color="auto"/>
            </w:tcBorders>
            <w:shd w:val="clear" w:color="auto" w:fill="auto"/>
            <w:noWrap/>
            <w:vAlign w:val="bottom"/>
            <w:hideMark/>
          </w:tcPr>
          <w:p w14:paraId="277A2CC9"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4</w:t>
            </w:r>
          </w:p>
        </w:tc>
        <w:tc>
          <w:tcPr>
            <w:tcW w:w="576" w:type="dxa"/>
            <w:tcBorders>
              <w:top w:val="nil"/>
              <w:left w:val="nil"/>
              <w:bottom w:val="single" w:sz="4" w:space="0" w:color="auto"/>
              <w:right w:val="single" w:sz="4" w:space="0" w:color="auto"/>
            </w:tcBorders>
            <w:shd w:val="clear" w:color="auto" w:fill="auto"/>
            <w:noWrap/>
            <w:vAlign w:val="bottom"/>
            <w:hideMark/>
          </w:tcPr>
          <w:p w14:paraId="1514E77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w:t>
            </w:r>
          </w:p>
        </w:tc>
        <w:tc>
          <w:tcPr>
            <w:tcW w:w="666"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5DFFE4BE" w14:textId="77777777" w:rsidR="00BE3465" w:rsidRPr="004D77D7" w:rsidRDefault="00BE3465" w:rsidP="00BE3465">
            <w:pPr>
              <w:widowControl/>
              <w:jc w:val="left"/>
              <w:rPr>
                <w:rFonts w:ascii="宋体" w:hAnsi="宋体" w:cs="宋体"/>
                <w:color w:val="9C0006"/>
                <w:kern w:val="0"/>
                <w:sz w:val="18"/>
                <w:szCs w:val="18"/>
              </w:rPr>
            </w:pPr>
            <w:r w:rsidRPr="004D77D7">
              <w:rPr>
                <w:rFonts w:ascii="宋体" w:hAnsi="宋体" w:cs="宋体" w:hint="eastAsia"/>
                <w:color w:val="9C0006"/>
                <w:kern w:val="0"/>
                <w:sz w:val="18"/>
                <w:szCs w:val="18"/>
              </w:rPr>
              <w:t>43</w:t>
            </w:r>
          </w:p>
        </w:tc>
        <w:tc>
          <w:tcPr>
            <w:tcW w:w="576" w:type="dxa"/>
            <w:tcBorders>
              <w:top w:val="nil"/>
              <w:left w:val="nil"/>
              <w:bottom w:val="single" w:sz="4" w:space="0" w:color="auto"/>
              <w:right w:val="single" w:sz="4" w:space="0" w:color="auto"/>
            </w:tcBorders>
            <w:shd w:val="clear" w:color="auto" w:fill="auto"/>
            <w:noWrap/>
            <w:vAlign w:val="bottom"/>
            <w:hideMark/>
          </w:tcPr>
          <w:p w14:paraId="3CF72F2E"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94</w:t>
            </w:r>
          </w:p>
        </w:tc>
        <w:tc>
          <w:tcPr>
            <w:tcW w:w="576" w:type="dxa"/>
            <w:tcBorders>
              <w:top w:val="nil"/>
              <w:left w:val="nil"/>
              <w:bottom w:val="single" w:sz="4" w:space="0" w:color="auto"/>
              <w:right w:val="single" w:sz="4" w:space="0" w:color="auto"/>
            </w:tcBorders>
            <w:shd w:val="clear" w:color="auto" w:fill="auto"/>
            <w:noWrap/>
            <w:vAlign w:val="bottom"/>
            <w:hideMark/>
          </w:tcPr>
          <w:p w14:paraId="71D9CF99"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51</w:t>
            </w:r>
          </w:p>
        </w:tc>
        <w:tc>
          <w:tcPr>
            <w:tcW w:w="576" w:type="dxa"/>
            <w:tcBorders>
              <w:top w:val="nil"/>
              <w:left w:val="nil"/>
              <w:bottom w:val="single" w:sz="4" w:space="0" w:color="auto"/>
              <w:right w:val="single" w:sz="4" w:space="0" w:color="auto"/>
            </w:tcBorders>
            <w:shd w:val="clear" w:color="auto" w:fill="auto"/>
            <w:noWrap/>
            <w:vAlign w:val="bottom"/>
            <w:hideMark/>
          </w:tcPr>
          <w:p w14:paraId="4BFE234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53</w:t>
            </w:r>
          </w:p>
        </w:tc>
        <w:tc>
          <w:tcPr>
            <w:tcW w:w="576" w:type="dxa"/>
            <w:tcBorders>
              <w:top w:val="nil"/>
              <w:left w:val="nil"/>
              <w:bottom w:val="single" w:sz="4" w:space="0" w:color="auto"/>
              <w:right w:val="single" w:sz="4" w:space="0" w:color="auto"/>
            </w:tcBorders>
            <w:shd w:val="clear" w:color="auto" w:fill="auto"/>
            <w:noWrap/>
            <w:vAlign w:val="bottom"/>
            <w:hideMark/>
          </w:tcPr>
          <w:p w14:paraId="6F9B6C6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49</w:t>
            </w:r>
          </w:p>
        </w:tc>
        <w:tc>
          <w:tcPr>
            <w:tcW w:w="576" w:type="dxa"/>
            <w:tcBorders>
              <w:top w:val="nil"/>
              <w:left w:val="nil"/>
              <w:bottom w:val="single" w:sz="4" w:space="0" w:color="auto"/>
              <w:right w:val="single" w:sz="4" w:space="0" w:color="auto"/>
            </w:tcBorders>
            <w:shd w:val="clear" w:color="auto" w:fill="auto"/>
            <w:noWrap/>
            <w:vAlign w:val="bottom"/>
            <w:hideMark/>
          </w:tcPr>
          <w:p w14:paraId="389B5615"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91</w:t>
            </w:r>
          </w:p>
        </w:tc>
        <w:tc>
          <w:tcPr>
            <w:tcW w:w="576" w:type="dxa"/>
            <w:tcBorders>
              <w:top w:val="nil"/>
              <w:left w:val="nil"/>
              <w:bottom w:val="single" w:sz="4" w:space="0" w:color="auto"/>
              <w:right w:val="single" w:sz="4" w:space="0" w:color="auto"/>
            </w:tcBorders>
            <w:shd w:val="clear" w:color="auto" w:fill="auto"/>
            <w:noWrap/>
            <w:vAlign w:val="bottom"/>
            <w:hideMark/>
          </w:tcPr>
          <w:p w14:paraId="3A423E5E"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88</w:t>
            </w:r>
          </w:p>
        </w:tc>
        <w:tc>
          <w:tcPr>
            <w:tcW w:w="576" w:type="dxa"/>
            <w:tcBorders>
              <w:top w:val="nil"/>
              <w:left w:val="nil"/>
              <w:bottom w:val="single" w:sz="4" w:space="0" w:color="auto"/>
              <w:right w:val="single" w:sz="4" w:space="0" w:color="auto"/>
            </w:tcBorders>
            <w:shd w:val="clear" w:color="auto" w:fill="auto"/>
            <w:noWrap/>
            <w:vAlign w:val="bottom"/>
            <w:hideMark/>
          </w:tcPr>
          <w:p w14:paraId="1A5F74B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80</w:t>
            </w:r>
          </w:p>
        </w:tc>
        <w:tc>
          <w:tcPr>
            <w:tcW w:w="634" w:type="dxa"/>
            <w:tcBorders>
              <w:top w:val="nil"/>
              <w:left w:val="nil"/>
              <w:bottom w:val="single" w:sz="4" w:space="0" w:color="auto"/>
              <w:right w:val="single" w:sz="4" w:space="0" w:color="auto"/>
            </w:tcBorders>
            <w:shd w:val="clear" w:color="auto" w:fill="auto"/>
            <w:noWrap/>
            <w:vAlign w:val="bottom"/>
            <w:hideMark/>
          </w:tcPr>
          <w:p w14:paraId="5B0D5EC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83</w:t>
            </w:r>
          </w:p>
        </w:tc>
        <w:tc>
          <w:tcPr>
            <w:tcW w:w="426"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2AF9F161" w14:textId="77777777" w:rsidR="00BE3465" w:rsidRPr="004D77D7" w:rsidRDefault="00BE3465" w:rsidP="00BE3465">
            <w:pPr>
              <w:widowControl/>
              <w:jc w:val="left"/>
              <w:rPr>
                <w:rFonts w:ascii="宋体" w:hAnsi="宋体" w:cs="宋体"/>
                <w:color w:val="9C0006"/>
                <w:kern w:val="0"/>
                <w:sz w:val="18"/>
                <w:szCs w:val="18"/>
              </w:rPr>
            </w:pPr>
            <w:r w:rsidRPr="004D77D7">
              <w:rPr>
                <w:rFonts w:ascii="宋体" w:hAnsi="宋体" w:cs="宋体" w:hint="eastAsia"/>
                <w:color w:val="9C0006"/>
                <w:kern w:val="0"/>
                <w:sz w:val="18"/>
                <w:szCs w:val="18"/>
              </w:rPr>
              <w:t>58</w:t>
            </w:r>
          </w:p>
        </w:tc>
        <w:tc>
          <w:tcPr>
            <w:tcW w:w="425"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51ADDE18" w14:textId="77777777" w:rsidR="00BE3465" w:rsidRPr="004D77D7" w:rsidRDefault="00BE3465" w:rsidP="00BE3465">
            <w:pPr>
              <w:widowControl/>
              <w:jc w:val="left"/>
              <w:rPr>
                <w:rFonts w:ascii="宋体" w:hAnsi="宋体" w:cs="宋体"/>
                <w:color w:val="9C0006"/>
                <w:kern w:val="0"/>
                <w:sz w:val="18"/>
                <w:szCs w:val="18"/>
              </w:rPr>
            </w:pPr>
            <w:r w:rsidRPr="004D77D7">
              <w:rPr>
                <w:rFonts w:ascii="宋体" w:hAnsi="宋体" w:cs="宋体" w:hint="eastAsia"/>
                <w:color w:val="9C0006"/>
                <w:kern w:val="0"/>
                <w:sz w:val="18"/>
                <w:szCs w:val="18"/>
              </w:rPr>
              <w:t>0</w:t>
            </w:r>
          </w:p>
        </w:tc>
        <w:tc>
          <w:tcPr>
            <w:tcW w:w="709" w:type="dxa"/>
            <w:tcBorders>
              <w:top w:val="single" w:sz="4" w:space="0" w:color="auto"/>
              <w:left w:val="single" w:sz="4" w:space="0" w:color="auto"/>
              <w:bottom w:val="single" w:sz="4" w:space="0" w:color="auto"/>
              <w:right w:val="single" w:sz="4" w:space="0" w:color="auto"/>
            </w:tcBorders>
            <w:shd w:val="clear" w:color="000000" w:fill="FFC7CE"/>
            <w:vAlign w:val="center"/>
          </w:tcPr>
          <w:p w14:paraId="0BE9675B" w14:textId="4E92C24E" w:rsidR="00BE3465" w:rsidRPr="008B51A1" w:rsidRDefault="00BE3465" w:rsidP="00BE3465">
            <w:pPr>
              <w:widowControl/>
              <w:jc w:val="center"/>
              <w:rPr>
                <w:rFonts w:ascii="宋体" w:hAnsi="宋体" w:cs="宋体"/>
                <w:color w:val="9C0006"/>
                <w:kern w:val="0"/>
                <w:sz w:val="18"/>
                <w:szCs w:val="18"/>
              </w:rPr>
            </w:pPr>
            <w:r w:rsidRPr="008B51A1">
              <w:rPr>
                <w:color w:val="9C0006"/>
                <w:sz w:val="18"/>
                <w:szCs w:val="18"/>
              </w:rPr>
              <w:t>0</w:t>
            </w:r>
          </w:p>
        </w:tc>
      </w:tr>
      <w:tr w:rsidR="00BE3465" w:rsidRPr="004D77D7" w14:paraId="28E98656" w14:textId="142EB327" w:rsidTr="003967F9">
        <w:trPr>
          <w:trHeight w:val="27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028D8AD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279</w:t>
            </w:r>
          </w:p>
        </w:tc>
        <w:tc>
          <w:tcPr>
            <w:tcW w:w="1134" w:type="dxa"/>
            <w:tcBorders>
              <w:top w:val="nil"/>
              <w:left w:val="nil"/>
              <w:bottom w:val="single" w:sz="4" w:space="0" w:color="auto"/>
              <w:right w:val="single" w:sz="4" w:space="0" w:color="auto"/>
            </w:tcBorders>
            <w:shd w:val="clear" w:color="auto" w:fill="auto"/>
            <w:noWrap/>
            <w:vAlign w:val="bottom"/>
            <w:hideMark/>
          </w:tcPr>
          <w:p w14:paraId="00A37279" w14:textId="68719407" w:rsidR="00BE3465" w:rsidRPr="004D77D7" w:rsidRDefault="00BE3465" w:rsidP="00BE3465">
            <w:pPr>
              <w:widowControl/>
              <w:jc w:val="left"/>
              <w:rPr>
                <w:rFonts w:ascii="宋体" w:hAnsi="宋体" w:cs="宋体"/>
                <w:color w:val="000000"/>
                <w:kern w:val="0"/>
                <w:sz w:val="18"/>
                <w:szCs w:val="18"/>
              </w:rPr>
            </w:pPr>
            <w:r>
              <w:rPr>
                <w:rFonts w:hint="eastAsia"/>
                <w:color w:val="000000"/>
                <w:sz w:val="22"/>
                <w:szCs w:val="22"/>
              </w:rPr>
              <w:t>*</w:t>
            </w:r>
            <w:r>
              <w:rPr>
                <w:rFonts w:hint="eastAsia"/>
                <w:color w:val="000000"/>
                <w:sz w:val="22"/>
                <w:szCs w:val="22"/>
              </w:rPr>
              <w:t>俊</w:t>
            </w:r>
          </w:p>
        </w:tc>
        <w:tc>
          <w:tcPr>
            <w:tcW w:w="624" w:type="dxa"/>
            <w:tcBorders>
              <w:top w:val="nil"/>
              <w:left w:val="nil"/>
              <w:bottom w:val="single" w:sz="4" w:space="0" w:color="auto"/>
              <w:right w:val="single" w:sz="4" w:space="0" w:color="auto"/>
            </w:tcBorders>
            <w:shd w:val="clear" w:color="auto" w:fill="auto"/>
            <w:noWrap/>
            <w:vAlign w:val="bottom"/>
            <w:hideMark/>
          </w:tcPr>
          <w:p w14:paraId="196B44F9"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89</w:t>
            </w:r>
          </w:p>
        </w:tc>
        <w:tc>
          <w:tcPr>
            <w:tcW w:w="509" w:type="dxa"/>
            <w:tcBorders>
              <w:top w:val="nil"/>
              <w:left w:val="nil"/>
              <w:bottom w:val="single" w:sz="4" w:space="0" w:color="auto"/>
              <w:right w:val="single" w:sz="4" w:space="0" w:color="auto"/>
            </w:tcBorders>
            <w:shd w:val="clear" w:color="auto" w:fill="auto"/>
            <w:noWrap/>
            <w:vAlign w:val="bottom"/>
            <w:hideMark/>
          </w:tcPr>
          <w:p w14:paraId="4341B17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82</w:t>
            </w:r>
          </w:p>
        </w:tc>
        <w:tc>
          <w:tcPr>
            <w:tcW w:w="567" w:type="dxa"/>
            <w:tcBorders>
              <w:top w:val="nil"/>
              <w:left w:val="nil"/>
              <w:bottom w:val="single" w:sz="4" w:space="0" w:color="auto"/>
              <w:right w:val="single" w:sz="4" w:space="0" w:color="auto"/>
            </w:tcBorders>
            <w:shd w:val="clear" w:color="auto" w:fill="auto"/>
            <w:noWrap/>
            <w:vAlign w:val="bottom"/>
            <w:hideMark/>
          </w:tcPr>
          <w:p w14:paraId="4A41283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98</w:t>
            </w:r>
          </w:p>
        </w:tc>
        <w:tc>
          <w:tcPr>
            <w:tcW w:w="486" w:type="dxa"/>
            <w:tcBorders>
              <w:top w:val="nil"/>
              <w:left w:val="nil"/>
              <w:bottom w:val="single" w:sz="4" w:space="0" w:color="auto"/>
              <w:right w:val="single" w:sz="4" w:space="0" w:color="auto"/>
            </w:tcBorders>
            <w:shd w:val="clear" w:color="auto" w:fill="auto"/>
            <w:noWrap/>
            <w:vAlign w:val="bottom"/>
            <w:hideMark/>
          </w:tcPr>
          <w:p w14:paraId="40AFB5E5"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65</w:t>
            </w:r>
          </w:p>
        </w:tc>
        <w:tc>
          <w:tcPr>
            <w:tcW w:w="507" w:type="dxa"/>
            <w:tcBorders>
              <w:top w:val="nil"/>
              <w:left w:val="nil"/>
              <w:bottom w:val="single" w:sz="4" w:space="0" w:color="auto"/>
              <w:right w:val="single" w:sz="4" w:space="0" w:color="auto"/>
            </w:tcBorders>
            <w:shd w:val="clear" w:color="000000" w:fill="F2F2F2"/>
            <w:noWrap/>
            <w:vAlign w:val="bottom"/>
            <w:hideMark/>
          </w:tcPr>
          <w:p w14:paraId="2FE1E0B8"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82</w:t>
            </w:r>
          </w:p>
        </w:tc>
        <w:tc>
          <w:tcPr>
            <w:tcW w:w="576" w:type="dxa"/>
            <w:tcBorders>
              <w:top w:val="nil"/>
              <w:left w:val="nil"/>
              <w:bottom w:val="single" w:sz="4" w:space="0" w:color="auto"/>
              <w:right w:val="single" w:sz="4" w:space="0" w:color="auto"/>
            </w:tcBorders>
            <w:shd w:val="clear" w:color="auto" w:fill="auto"/>
            <w:noWrap/>
            <w:vAlign w:val="bottom"/>
            <w:hideMark/>
          </w:tcPr>
          <w:p w14:paraId="0776B41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w:t>
            </w:r>
          </w:p>
        </w:tc>
        <w:tc>
          <w:tcPr>
            <w:tcW w:w="576" w:type="dxa"/>
            <w:tcBorders>
              <w:top w:val="nil"/>
              <w:left w:val="nil"/>
              <w:bottom w:val="single" w:sz="4" w:space="0" w:color="auto"/>
              <w:right w:val="single" w:sz="4" w:space="0" w:color="auto"/>
            </w:tcBorders>
            <w:shd w:val="clear" w:color="auto" w:fill="auto"/>
            <w:noWrap/>
            <w:vAlign w:val="bottom"/>
            <w:hideMark/>
          </w:tcPr>
          <w:p w14:paraId="6FE851A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11</w:t>
            </w:r>
          </w:p>
        </w:tc>
        <w:tc>
          <w:tcPr>
            <w:tcW w:w="576" w:type="dxa"/>
            <w:tcBorders>
              <w:top w:val="nil"/>
              <w:left w:val="nil"/>
              <w:bottom w:val="single" w:sz="4" w:space="0" w:color="auto"/>
              <w:right w:val="single" w:sz="4" w:space="0" w:color="auto"/>
            </w:tcBorders>
            <w:shd w:val="clear" w:color="auto" w:fill="auto"/>
            <w:noWrap/>
            <w:vAlign w:val="bottom"/>
            <w:hideMark/>
          </w:tcPr>
          <w:p w14:paraId="3E91C924"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15</w:t>
            </w:r>
          </w:p>
        </w:tc>
        <w:tc>
          <w:tcPr>
            <w:tcW w:w="576" w:type="dxa"/>
            <w:tcBorders>
              <w:top w:val="nil"/>
              <w:left w:val="nil"/>
              <w:bottom w:val="single" w:sz="4" w:space="0" w:color="auto"/>
              <w:right w:val="single" w:sz="4" w:space="0" w:color="auto"/>
            </w:tcBorders>
            <w:shd w:val="clear" w:color="auto" w:fill="auto"/>
            <w:noWrap/>
            <w:vAlign w:val="bottom"/>
            <w:hideMark/>
          </w:tcPr>
          <w:p w14:paraId="79DE3095"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15</w:t>
            </w:r>
          </w:p>
        </w:tc>
        <w:tc>
          <w:tcPr>
            <w:tcW w:w="576" w:type="dxa"/>
            <w:tcBorders>
              <w:top w:val="nil"/>
              <w:left w:val="nil"/>
              <w:bottom w:val="single" w:sz="4" w:space="0" w:color="auto"/>
              <w:right w:val="single" w:sz="4" w:space="0" w:color="auto"/>
            </w:tcBorders>
            <w:shd w:val="clear" w:color="auto" w:fill="auto"/>
            <w:noWrap/>
            <w:vAlign w:val="bottom"/>
            <w:hideMark/>
          </w:tcPr>
          <w:p w14:paraId="5BFAC168"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w:t>
            </w:r>
          </w:p>
        </w:tc>
        <w:tc>
          <w:tcPr>
            <w:tcW w:w="576" w:type="dxa"/>
            <w:tcBorders>
              <w:top w:val="nil"/>
              <w:left w:val="nil"/>
              <w:bottom w:val="single" w:sz="4" w:space="0" w:color="auto"/>
              <w:right w:val="single" w:sz="4" w:space="0" w:color="auto"/>
            </w:tcBorders>
            <w:shd w:val="clear" w:color="auto" w:fill="auto"/>
            <w:noWrap/>
            <w:vAlign w:val="bottom"/>
            <w:hideMark/>
          </w:tcPr>
          <w:p w14:paraId="3DDAA798"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w:t>
            </w:r>
          </w:p>
        </w:tc>
        <w:tc>
          <w:tcPr>
            <w:tcW w:w="666"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085C52E1" w14:textId="77777777" w:rsidR="00BE3465" w:rsidRPr="004D77D7" w:rsidRDefault="00BE3465" w:rsidP="00BE3465">
            <w:pPr>
              <w:widowControl/>
              <w:jc w:val="left"/>
              <w:rPr>
                <w:rFonts w:ascii="宋体" w:hAnsi="宋体" w:cs="宋体"/>
                <w:color w:val="9C0006"/>
                <w:kern w:val="0"/>
                <w:sz w:val="18"/>
                <w:szCs w:val="18"/>
              </w:rPr>
            </w:pPr>
            <w:r w:rsidRPr="004D77D7">
              <w:rPr>
                <w:rFonts w:ascii="宋体" w:hAnsi="宋体" w:cs="宋体" w:hint="eastAsia"/>
                <w:color w:val="9C0006"/>
                <w:kern w:val="0"/>
                <w:sz w:val="18"/>
                <w:szCs w:val="18"/>
              </w:rPr>
              <w:t>51</w:t>
            </w:r>
          </w:p>
        </w:tc>
        <w:tc>
          <w:tcPr>
            <w:tcW w:w="576" w:type="dxa"/>
            <w:tcBorders>
              <w:top w:val="nil"/>
              <w:left w:val="nil"/>
              <w:bottom w:val="single" w:sz="4" w:space="0" w:color="auto"/>
              <w:right w:val="single" w:sz="4" w:space="0" w:color="auto"/>
            </w:tcBorders>
            <w:shd w:val="clear" w:color="auto" w:fill="auto"/>
            <w:noWrap/>
            <w:vAlign w:val="bottom"/>
            <w:hideMark/>
          </w:tcPr>
          <w:p w14:paraId="58E4415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86</w:t>
            </w:r>
          </w:p>
        </w:tc>
        <w:tc>
          <w:tcPr>
            <w:tcW w:w="576" w:type="dxa"/>
            <w:tcBorders>
              <w:top w:val="nil"/>
              <w:left w:val="nil"/>
              <w:bottom w:val="single" w:sz="4" w:space="0" w:color="auto"/>
              <w:right w:val="single" w:sz="4" w:space="0" w:color="auto"/>
            </w:tcBorders>
            <w:shd w:val="clear" w:color="auto" w:fill="auto"/>
            <w:noWrap/>
            <w:vAlign w:val="bottom"/>
            <w:hideMark/>
          </w:tcPr>
          <w:p w14:paraId="47ABFBB4"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60</w:t>
            </w:r>
          </w:p>
        </w:tc>
        <w:tc>
          <w:tcPr>
            <w:tcW w:w="576" w:type="dxa"/>
            <w:tcBorders>
              <w:top w:val="nil"/>
              <w:left w:val="nil"/>
              <w:bottom w:val="single" w:sz="4" w:space="0" w:color="auto"/>
              <w:right w:val="single" w:sz="4" w:space="0" w:color="auto"/>
            </w:tcBorders>
            <w:shd w:val="clear" w:color="auto" w:fill="auto"/>
            <w:noWrap/>
            <w:vAlign w:val="bottom"/>
            <w:hideMark/>
          </w:tcPr>
          <w:p w14:paraId="2BE3F259"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58</w:t>
            </w:r>
          </w:p>
        </w:tc>
        <w:tc>
          <w:tcPr>
            <w:tcW w:w="576" w:type="dxa"/>
            <w:tcBorders>
              <w:top w:val="nil"/>
              <w:left w:val="nil"/>
              <w:bottom w:val="single" w:sz="4" w:space="0" w:color="auto"/>
              <w:right w:val="single" w:sz="4" w:space="0" w:color="auto"/>
            </w:tcBorders>
            <w:shd w:val="clear" w:color="auto" w:fill="auto"/>
            <w:noWrap/>
            <w:vAlign w:val="bottom"/>
            <w:hideMark/>
          </w:tcPr>
          <w:p w14:paraId="62D4FE85"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62</w:t>
            </w:r>
          </w:p>
        </w:tc>
        <w:tc>
          <w:tcPr>
            <w:tcW w:w="576" w:type="dxa"/>
            <w:tcBorders>
              <w:top w:val="nil"/>
              <w:left w:val="nil"/>
              <w:bottom w:val="single" w:sz="4" w:space="0" w:color="auto"/>
              <w:right w:val="single" w:sz="4" w:space="0" w:color="auto"/>
            </w:tcBorders>
            <w:shd w:val="clear" w:color="auto" w:fill="auto"/>
            <w:noWrap/>
            <w:vAlign w:val="bottom"/>
            <w:hideMark/>
          </w:tcPr>
          <w:p w14:paraId="20352B6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51</w:t>
            </w:r>
          </w:p>
        </w:tc>
        <w:tc>
          <w:tcPr>
            <w:tcW w:w="576" w:type="dxa"/>
            <w:tcBorders>
              <w:top w:val="nil"/>
              <w:left w:val="nil"/>
              <w:bottom w:val="single" w:sz="4" w:space="0" w:color="auto"/>
              <w:right w:val="single" w:sz="4" w:space="0" w:color="auto"/>
            </w:tcBorders>
            <w:shd w:val="clear" w:color="auto" w:fill="auto"/>
            <w:noWrap/>
            <w:vAlign w:val="bottom"/>
            <w:hideMark/>
          </w:tcPr>
          <w:p w14:paraId="32CDF3C4"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90</w:t>
            </w:r>
          </w:p>
        </w:tc>
        <w:tc>
          <w:tcPr>
            <w:tcW w:w="576" w:type="dxa"/>
            <w:tcBorders>
              <w:top w:val="nil"/>
              <w:left w:val="nil"/>
              <w:bottom w:val="single" w:sz="4" w:space="0" w:color="auto"/>
              <w:right w:val="single" w:sz="4" w:space="0" w:color="auto"/>
            </w:tcBorders>
            <w:shd w:val="clear" w:color="auto" w:fill="auto"/>
            <w:noWrap/>
            <w:vAlign w:val="bottom"/>
            <w:hideMark/>
          </w:tcPr>
          <w:p w14:paraId="220D83A4"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82</w:t>
            </w:r>
          </w:p>
        </w:tc>
        <w:tc>
          <w:tcPr>
            <w:tcW w:w="634" w:type="dxa"/>
            <w:tcBorders>
              <w:top w:val="nil"/>
              <w:left w:val="nil"/>
              <w:bottom w:val="single" w:sz="4" w:space="0" w:color="auto"/>
              <w:right w:val="single" w:sz="4" w:space="0" w:color="auto"/>
            </w:tcBorders>
            <w:shd w:val="clear" w:color="auto" w:fill="auto"/>
            <w:noWrap/>
            <w:vAlign w:val="bottom"/>
            <w:hideMark/>
          </w:tcPr>
          <w:p w14:paraId="7B7FF175"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87</w:t>
            </w:r>
          </w:p>
        </w:tc>
        <w:tc>
          <w:tcPr>
            <w:tcW w:w="426" w:type="dxa"/>
            <w:tcBorders>
              <w:top w:val="nil"/>
              <w:left w:val="nil"/>
              <w:bottom w:val="single" w:sz="4" w:space="0" w:color="auto"/>
              <w:right w:val="single" w:sz="4" w:space="0" w:color="auto"/>
            </w:tcBorders>
            <w:shd w:val="clear" w:color="000000" w:fill="F2F2F2"/>
            <w:noWrap/>
            <w:vAlign w:val="bottom"/>
            <w:hideMark/>
          </w:tcPr>
          <w:p w14:paraId="765F0F4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63</w:t>
            </w:r>
          </w:p>
        </w:tc>
        <w:tc>
          <w:tcPr>
            <w:tcW w:w="425" w:type="dxa"/>
            <w:tcBorders>
              <w:top w:val="nil"/>
              <w:left w:val="nil"/>
              <w:bottom w:val="single" w:sz="4" w:space="0" w:color="auto"/>
              <w:right w:val="single" w:sz="4" w:space="0" w:color="auto"/>
            </w:tcBorders>
            <w:shd w:val="clear" w:color="000000" w:fill="F2F2F2"/>
            <w:noWrap/>
            <w:vAlign w:val="bottom"/>
            <w:hideMark/>
          </w:tcPr>
          <w:p w14:paraId="37D95DA0"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w:t>
            </w:r>
          </w:p>
        </w:tc>
        <w:tc>
          <w:tcPr>
            <w:tcW w:w="709" w:type="dxa"/>
            <w:tcBorders>
              <w:top w:val="single" w:sz="4" w:space="0" w:color="auto"/>
              <w:left w:val="single" w:sz="4" w:space="0" w:color="auto"/>
              <w:bottom w:val="single" w:sz="4" w:space="0" w:color="auto"/>
              <w:right w:val="single" w:sz="4" w:space="0" w:color="auto"/>
            </w:tcBorders>
            <w:shd w:val="clear" w:color="000000" w:fill="FFC7CE"/>
            <w:vAlign w:val="center"/>
          </w:tcPr>
          <w:p w14:paraId="5E9B8F45" w14:textId="6F3509DE" w:rsidR="00BE3465" w:rsidRPr="008B51A1" w:rsidRDefault="00BE3465" w:rsidP="00BE3465">
            <w:pPr>
              <w:widowControl/>
              <w:jc w:val="center"/>
              <w:rPr>
                <w:rFonts w:ascii="宋体" w:hAnsi="宋体" w:cs="宋体"/>
                <w:color w:val="000000"/>
                <w:kern w:val="0"/>
                <w:sz w:val="18"/>
                <w:szCs w:val="18"/>
              </w:rPr>
            </w:pPr>
            <w:r w:rsidRPr="008B51A1">
              <w:rPr>
                <w:color w:val="9C0006"/>
                <w:sz w:val="18"/>
                <w:szCs w:val="18"/>
              </w:rPr>
              <w:t>0</w:t>
            </w:r>
          </w:p>
        </w:tc>
      </w:tr>
      <w:tr w:rsidR="00BE3465" w:rsidRPr="004D77D7" w14:paraId="2E85387C" w14:textId="10D43B70" w:rsidTr="003967F9">
        <w:trPr>
          <w:trHeight w:val="27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21D36876"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280</w:t>
            </w:r>
          </w:p>
        </w:tc>
        <w:tc>
          <w:tcPr>
            <w:tcW w:w="1134" w:type="dxa"/>
            <w:tcBorders>
              <w:top w:val="nil"/>
              <w:left w:val="nil"/>
              <w:bottom w:val="single" w:sz="4" w:space="0" w:color="auto"/>
              <w:right w:val="single" w:sz="4" w:space="0" w:color="auto"/>
            </w:tcBorders>
            <w:shd w:val="clear" w:color="auto" w:fill="auto"/>
            <w:noWrap/>
            <w:vAlign w:val="bottom"/>
            <w:hideMark/>
          </w:tcPr>
          <w:p w14:paraId="34ECA731" w14:textId="49C5605B" w:rsidR="00BE3465" w:rsidRPr="004D77D7" w:rsidRDefault="00BE3465" w:rsidP="00BE3465">
            <w:pPr>
              <w:widowControl/>
              <w:jc w:val="left"/>
              <w:rPr>
                <w:rFonts w:ascii="宋体" w:hAnsi="宋体" w:cs="宋体"/>
                <w:color w:val="000000"/>
                <w:kern w:val="0"/>
                <w:sz w:val="18"/>
                <w:szCs w:val="18"/>
              </w:rPr>
            </w:pPr>
            <w:r>
              <w:rPr>
                <w:rFonts w:hint="eastAsia"/>
                <w:color w:val="000000"/>
                <w:sz w:val="22"/>
                <w:szCs w:val="22"/>
              </w:rPr>
              <w:t>*</w:t>
            </w:r>
            <w:r>
              <w:rPr>
                <w:rFonts w:hint="eastAsia"/>
                <w:color w:val="000000"/>
                <w:sz w:val="22"/>
                <w:szCs w:val="22"/>
              </w:rPr>
              <w:t>嘉</w:t>
            </w:r>
          </w:p>
        </w:tc>
        <w:tc>
          <w:tcPr>
            <w:tcW w:w="624" w:type="dxa"/>
            <w:tcBorders>
              <w:top w:val="nil"/>
              <w:left w:val="nil"/>
              <w:bottom w:val="single" w:sz="4" w:space="0" w:color="auto"/>
              <w:right w:val="single" w:sz="4" w:space="0" w:color="auto"/>
            </w:tcBorders>
            <w:shd w:val="clear" w:color="auto" w:fill="auto"/>
            <w:noWrap/>
            <w:vAlign w:val="bottom"/>
            <w:hideMark/>
          </w:tcPr>
          <w:p w14:paraId="75D6C3E9"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90</w:t>
            </w:r>
          </w:p>
        </w:tc>
        <w:tc>
          <w:tcPr>
            <w:tcW w:w="509" w:type="dxa"/>
            <w:tcBorders>
              <w:top w:val="nil"/>
              <w:left w:val="nil"/>
              <w:bottom w:val="single" w:sz="4" w:space="0" w:color="auto"/>
              <w:right w:val="single" w:sz="4" w:space="0" w:color="auto"/>
            </w:tcBorders>
            <w:shd w:val="clear" w:color="auto" w:fill="auto"/>
            <w:noWrap/>
            <w:vAlign w:val="bottom"/>
            <w:hideMark/>
          </w:tcPr>
          <w:p w14:paraId="4B26BBE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80</w:t>
            </w:r>
          </w:p>
        </w:tc>
        <w:tc>
          <w:tcPr>
            <w:tcW w:w="567" w:type="dxa"/>
            <w:tcBorders>
              <w:top w:val="nil"/>
              <w:left w:val="nil"/>
              <w:bottom w:val="single" w:sz="4" w:space="0" w:color="auto"/>
              <w:right w:val="single" w:sz="4" w:space="0" w:color="auto"/>
            </w:tcBorders>
            <w:shd w:val="clear" w:color="auto" w:fill="auto"/>
            <w:noWrap/>
            <w:vAlign w:val="bottom"/>
            <w:hideMark/>
          </w:tcPr>
          <w:p w14:paraId="28045DB9"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34</w:t>
            </w:r>
          </w:p>
        </w:tc>
        <w:tc>
          <w:tcPr>
            <w:tcW w:w="486" w:type="dxa"/>
            <w:tcBorders>
              <w:top w:val="nil"/>
              <w:left w:val="nil"/>
              <w:bottom w:val="single" w:sz="4" w:space="0" w:color="auto"/>
              <w:right w:val="single" w:sz="4" w:space="0" w:color="auto"/>
            </w:tcBorders>
            <w:shd w:val="clear" w:color="auto" w:fill="auto"/>
            <w:noWrap/>
            <w:vAlign w:val="bottom"/>
            <w:hideMark/>
          </w:tcPr>
          <w:p w14:paraId="4A8C47E4"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68</w:t>
            </w:r>
          </w:p>
        </w:tc>
        <w:tc>
          <w:tcPr>
            <w:tcW w:w="507" w:type="dxa"/>
            <w:tcBorders>
              <w:top w:val="nil"/>
              <w:left w:val="nil"/>
              <w:bottom w:val="single" w:sz="4" w:space="0" w:color="auto"/>
              <w:right w:val="single" w:sz="4" w:space="0" w:color="auto"/>
            </w:tcBorders>
            <w:shd w:val="clear" w:color="000000" w:fill="F2F2F2"/>
            <w:noWrap/>
            <w:vAlign w:val="bottom"/>
            <w:hideMark/>
          </w:tcPr>
          <w:p w14:paraId="02AECCD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72</w:t>
            </w:r>
          </w:p>
        </w:tc>
        <w:tc>
          <w:tcPr>
            <w:tcW w:w="576" w:type="dxa"/>
            <w:tcBorders>
              <w:top w:val="nil"/>
              <w:left w:val="nil"/>
              <w:bottom w:val="single" w:sz="4" w:space="0" w:color="auto"/>
              <w:right w:val="single" w:sz="4" w:space="0" w:color="auto"/>
            </w:tcBorders>
            <w:shd w:val="clear" w:color="auto" w:fill="auto"/>
            <w:noWrap/>
            <w:vAlign w:val="bottom"/>
            <w:hideMark/>
          </w:tcPr>
          <w:p w14:paraId="06F469B6"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w:t>
            </w:r>
          </w:p>
        </w:tc>
        <w:tc>
          <w:tcPr>
            <w:tcW w:w="576" w:type="dxa"/>
            <w:tcBorders>
              <w:top w:val="nil"/>
              <w:left w:val="nil"/>
              <w:bottom w:val="single" w:sz="4" w:space="0" w:color="auto"/>
              <w:right w:val="single" w:sz="4" w:space="0" w:color="auto"/>
            </w:tcBorders>
            <w:shd w:val="clear" w:color="auto" w:fill="auto"/>
            <w:noWrap/>
            <w:vAlign w:val="bottom"/>
            <w:hideMark/>
          </w:tcPr>
          <w:p w14:paraId="6988214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22</w:t>
            </w:r>
          </w:p>
        </w:tc>
        <w:tc>
          <w:tcPr>
            <w:tcW w:w="576" w:type="dxa"/>
            <w:tcBorders>
              <w:top w:val="nil"/>
              <w:left w:val="nil"/>
              <w:bottom w:val="single" w:sz="4" w:space="0" w:color="auto"/>
              <w:right w:val="single" w:sz="4" w:space="0" w:color="auto"/>
            </w:tcBorders>
            <w:shd w:val="clear" w:color="auto" w:fill="auto"/>
            <w:noWrap/>
            <w:vAlign w:val="bottom"/>
            <w:hideMark/>
          </w:tcPr>
          <w:p w14:paraId="2672113B"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26</w:t>
            </w:r>
          </w:p>
        </w:tc>
        <w:tc>
          <w:tcPr>
            <w:tcW w:w="576" w:type="dxa"/>
            <w:tcBorders>
              <w:top w:val="nil"/>
              <w:left w:val="nil"/>
              <w:bottom w:val="single" w:sz="4" w:space="0" w:color="auto"/>
              <w:right w:val="single" w:sz="4" w:space="0" w:color="auto"/>
            </w:tcBorders>
            <w:shd w:val="clear" w:color="auto" w:fill="auto"/>
            <w:noWrap/>
            <w:vAlign w:val="bottom"/>
            <w:hideMark/>
          </w:tcPr>
          <w:p w14:paraId="010BCA9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17</w:t>
            </w:r>
          </w:p>
        </w:tc>
        <w:tc>
          <w:tcPr>
            <w:tcW w:w="576" w:type="dxa"/>
            <w:tcBorders>
              <w:top w:val="nil"/>
              <w:left w:val="nil"/>
              <w:bottom w:val="single" w:sz="4" w:space="0" w:color="auto"/>
              <w:right w:val="single" w:sz="4" w:space="0" w:color="auto"/>
            </w:tcBorders>
            <w:shd w:val="clear" w:color="auto" w:fill="auto"/>
            <w:noWrap/>
            <w:vAlign w:val="bottom"/>
            <w:hideMark/>
          </w:tcPr>
          <w:p w14:paraId="3C66F71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4</w:t>
            </w:r>
          </w:p>
        </w:tc>
        <w:tc>
          <w:tcPr>
            <w:tcW w:w="576" w:type="dxa"/>
            <w:tcBorders>
              <w:top w:val="nil"/>
              <w:left w:val="nil"/>
              <w:bottom w:val="single" w:sz="4" w:space="0" w:color="auto"/>
              <w:right w:val="single" w:sz="4" w:space="0" w:color="auto"/>
            </w:tcBorders>
            <w:shd w:val="clear" w:color="auto" w:fill="auto"/>
            <w:noWrap/>
            <w:vAlign w:val="bottom"/>
            <w:hideMark/>
          </w:tcPr>
          <w:p w14:paraId="5522F69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w:t>
            </w:r>
          </w:p>
        </w:tc>
        <w:tc>
          <w:tcPr>
            <w:tcW w:w="666" w:type="dxa"/>
            <w:tcBorders>
              <w:top w:val="nil"/>
              <w:left w:val="nil"/>
              <w:bottom w:val="single" w:sz="4" w:space="0" w:color="auto"/>
              <w:right w:val="single" w:sz="4" w:space="0" w:color="auto"/>
            </w:tcBorders>
            <w:shd w:val="clear" w:color="000000" w:fill="F2F2F2"/>
            <w:noWrap/>
            <w:vAlign w:val="bottom"/>
            <w:hideMark/>
          </w:tcPr>
          <w:p w14:paraId="395AE91B"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77</w:t>
            </w:r>
          </w:p>
        </w:tc>
        <w:tc>
          <w:tcPr>
            <w:tcW w:w="576" w:type="dxa"/>
            <w:tcBorders>
              <w:top w:val="nil"/>
              <w:left w:val="nil"/>
              <w:bottom w:val="single" w:sz="4" w:space="0" w:color="auto"/>
              <w:right w:val="single" w:sz="4" w:space="0" w:color="auto"/>
            </w:tcBorders>
            <w:shd w:val="clear" w:color="auto" w:fill="auto"/>
            <w:noWrap/>
            <w:vAlign w:val="bottom"/>
            <w:hideMark/>
          </w:tcPr>
          <w:p w14:paraId="6FAD7A0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74</w:t>
            </w:r>
          </w:p>
        </w:tc>
        <w:tc>
          <w:tcPr>
            <w:tcW w:w="576" w:type="dxa"/>
            <w:tcBorders>
              <w:top w:val="nil"/>
              <w:left w:val="nil"/>
              <w:bottom w:val="single" w:sz="4" w:space="0" w:color="auto"/>
              <w:right w:val="single" w:sz="4" w:space="0" w:color="auto"/>
            </w:tcBorders>
            <w:shd w:val="clear" w:color="auto" w:fill="auto"/>
            <w:noWrap/>
            <w:vAlign w:val="bottom"/>
            <w:hideMark/>
          </w:tcPr>
          <w:p w14:paraId="6D2EB0AF"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87</w:t>
            </w:r>
          </w:p>
        </w:tc>
        <w:tc>
          <w:tcPr>
            <w:tcW w:w="576" w:type="dxa"/>
            <w:tcBorders>
              <w:top w:val="nil"/>
              <w:left w:val="nil"/>
              <w:bottom w:val="single" w:sz="4" w:space="0" w:color="auto"/>
              <w:right w:val="single" w:sz="4" w:space="0" w:color="auto"/>
            </w:tcBorders>
            <w:shd w:val="clear" w:color="auto" w:fill="auto"/>
            <w:noWrap/>
            <w:vAlign w:val="bottom"/>
            <w:hideMark/>
          </w:tcPr>
          <w:p w14:paraId="333D237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72</w:t>
            </w:r>
          </w:p>
        </w:tc>
        <w:tc>
          <w:tcPr>
            <w:tcW w:w="576" w:type="dxa"/>
            <w:tcBorders>
              <w:top w:val="nil"/>
              <w:left w:val="nil"/>
              <w:bottom w:val="single" w:sz="4" w:space="0" w:color="auto"/>
              <w:right w:val="single" w:sz="4" w:space="0" w:color="auto"/>
            </w:tcBorders>
            <w:shd w:val="clear" w:color="auto" w:fill="auto"/>
            <w:noWrap/>
            <w:vAlign w:val="bottom"/>
            <w:hideMark/>
          </w:tcPr>
          <w:p w14:paraId="4B8713E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64</w:t>
            </w:r>
          </w:p>
        </w:tc>
        <w:tc>
          <w:tcPr>
            <w:tcW w:w="576" w:type="dxa"/>
            <w:tcBorders>
              <w:top w:val="nil"/>
              <w:left w:val="nil"/>
              <w:bottom w:val="single" w:sz="4" w:space="0" w:color="auto"/>
              <w:right w:val="single" w:sz="4" w:space="0" w:color="auto"/>
            </w:tcBorders>
            <w:shd w:val="clear" w:color="auto" w:fill="auto"/>
            <w:noWrap/>
            <w:vAlign w:val="bottom"/>
            <w:hideMark/>
          </w:tcPr>
          <w:p w14:paraId="1813662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87</w:t>
            </w:r>
          </w:p>
        </w:tc>
        <w:tc>
          <w:tcPr>
            <w:tcW w:w="576" w:type="dxa"/>
            <w:tcBorders>
              <w:top w:val="nil"/>
              <w:left w:val="nil"/>
              <w:bottom w:val="single" w:sz="4" w:space="0" w:color="auto"/>
              <w:right w:val="single" w:sz="4" w:space="0" w:color="auto"/>
            </w:tcBorders>
            <w:shd w:val="clear" w:color="auto" w:fill="auto"/>
            <w:noWrap/>
            <w:vAlign w:val="bottom"/>
            <w:hideMark/>
          </w:tcPr>
          <w:p w14:paraId="3B439D59"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89</w:t>
            </w:r>
          </w:p>
        </w:tc>
        <w:tc>
          <w:tcPr>
            <w:tcW w:w="576" w:type="dxa"/>
            <w:tcBorders>
              <w:top w:val="nil"/>
              <w:left w:val="nil"/>
              <w:bottom w:val="single" w:sz="4" w:space="0" w:color="auto"/>
              <w:right w:val="single" w:sz="4" w:space="0" w:color="auto"/>
            </w:tcBorders>
            <w:shd w:val="clear" w:color="auto" w:fill="auto"/>
            <w:noWrap/>
            <w:vAlign w:val="bottom"/>
            <w:hideMark/>
          </w:tcPr>
          <w:p w14:paraId="2BF8205F"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80</w:t>
            </w:r>
          </w:p>
        </w:tc>
        <w:tc>
          <w:tcPr>
            <w:tcW w:w="634" w:type="dxa"/>
            <w:tcBorders>
              <w:top w:val="nil"/>
              <w:left w:val="nil"/>
              <w:bottom w:val="single" w:sz="4" w:space="0" w:color="auto"/>
              <w:right w:val="single" w:sz="4" w:space="0" w:color="auto"/>
            </w:tcBorders>
            <w:shd w:val="clear" w:color="auto" w:fill="auto"/>
            <w:noWrap/>
            <w:vAlign w:val="bottom"/>
            <w:hideMark/>
          </w:tcPr>
          <w:p w14:paraId="68FEA976"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77</w:t>
            </w:r>
          </w:p>
        </w:tc>
        <w:tc>
          <w:tcPr>
            <w:tcW w:w="426" w:type="dxa"/>
            <w:tcBorders>
              <w:top w:val="nil"/>
              <w:left w:val="nil"/>
              <w:bottom w:val="single" w:sz="4" w:space="0" w:color="auto"/>
              <w:right w:val="single" w:sz="4" w:space="0" w:color="auto"/>
            </w:tcBorders>
            <w:shd w:val="clear" w:color="000000" w:fill="F2F2F2"/>
            <w:noWrap/>
            <w:vAlign w:val="bottom"/>
            <w:hideMark/>
          </w:tcPr>
          <w:p w14:paraId="0CB8029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75</w:t>
            </w:r>
          </w:p>
        </w:tc>
        <w:tc>
          <w:tcPr>
            <w:tcW w:w="425" w:type="dxa"/>
            <w:tcBorders>
              <w:top w:val="nil"/>
              <w:left w:val="nil"/>
              <w:bottom w:val="single" w:sz="4" w:space="0" w:color="auto"/>
              <w:right w:val="single" w:sz="4" w:space="0" w:color="auto"/>
            </w:tcBorders>
            <w:shd w:val="clear" w:color="000000" w:fill="F2F2F2"/>
            <w:noWrap/>
            <w:vAlign w:val="bottom"/>
            <w:hideMark/>
          </w:tcPr>
          <w:p w14:paraId="0A490659"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w:t>
            </w:r>
          </w:p>
        </w:tc>
        <w:tc>
          <w:tcPr>
            <w:tcW w:w="709" w:type="dxa"/>
            <w:tcBorders>
              <w:top w:val="nil"/>
              <w:left w:val="single" w:sz="4" w:space="0" w:color="auto"/>
              <w:bottom w:val="single" w:sz="4" w:space="0" w:color="auto"/>
              <w:right w:val="single" w:sz="4" w:space="0" w:color="auto"/>
            </w:tcBorders>
            <w:shd w:val="clear" w:color="auto" w:fill="auto"/>
            <w:vAlign w:val="center"/>
          </w:tcPr>
          <w:p w14:paraId="38F8E458" w14:textId="60C87A30" w:rsidR="00BE3465" w:rsidRPr="008B51A1" w:rsidRDefault="00BE3465" w:rsidP="00BE3465">
            <w:pPr>
              <w:widowControl/>
              <w:jc w:val="center"/>
              <w:rPr>
                <w:rFonts w:ascii="宋体" w:hAnsi="宋体" w:cs="宋体"/>
                <w:color w:val="000000"/>
                <w:kern w:val="0"/>
                <w:sz w:val="18"/>
                <w:szCs w:val="18"/>
              </w:rPr>
            </w:pPr>
            <w:r w:rsidRPr="008B51A1">
              <w:rPr>
                <w:color w:val="000000"/>
                <w:sz w:val="18"/>
                <w:szCs w:val="18"/>
              </w:rPr>
              <w:t>1</w:t>
            </w:r>
          </w:p>
        </w:tc>
      </w:tr>
      <w:tr w:rsidR="00BE3465" w:rsidRPr="004D77D7" w14:paraId="2A6F360A" w14:textId="3F5CE7B3" w:rsidTr="003967F9">
        <w:trPr>
          <w:trHeight w:val="27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47D4B0B5"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281</w:t>
            </w:r>
          </w:p>
        </w:tc>
        <w:tc>
          <w:tcPr>
            <w:tcW w:w="1134" w:type="dxa"/>
            <w:tcBorders>
              <w:top w:val="nil"/>
              <w:left w:val="nil"/>
              <w:bottom w:val="single" w:sz="4" w:space="0" w:color="auto"/>
              <w:right w:val="single" w:sz="4" w:space="0" w:color="auto"/>
            </w:tcBorders>
            <w:shd w:val="clear" w:color="auto" w:fill="auto"/>
            <w:noWrap/>
            <w:vAlign w:val="bottom"/>
            <w:hideMark/>
          </w:tcPr>
          <w:p w14:paraId="23ACDC78" w14:textId="25F7B643" w:rsidR="00BE3465" w:rsidRPr="004D77D7" w:rsidRDefault="00BE3465" w:rsidP="00BE3465">
            <w:pPr>
              <w:widowControl/>
              <w:jc w:val="left"/>
              <w:rPr>
                <w:rFonts w:ascii="宋体" w:hAnsi="宋体" w:cs="宋体"/>
                <w:color w:val="000000"/>
                <w:kern w:val="0"/>
                <w:sz w:val="18"/>
                <w:szCs w:val="18"/>
              </w:rPr>
            </w:pPr>
            <w:r>
              <w:rPr>
                <w:rFonts w:hint="eastAsia"/>
                <w:color w:val="000000"/>
                <w:sz w:val="22"/>
                <w:szCs w:val="22"/>
              </w:rPr>
              <w:t>*</w:t>
            </w:r>
            <w:r>
              <w:rPr>
                <w:rFonts w:hint="eastAsia"/>
                <w:color w:val="000000"/>
                <w:sz w:val="22"/>
                <w:szCs w:val="22"/>
              </w:rPr>
              <w:t>胜</w:t>
            </w:r>
          </w:p>
        </w:tc>
        <w:tc>
          <w:tcPr>
            <w:tcW w:w="624" w:type="dxa"/>
            <w:tcBorders>
              <w:top w:val="nil"/>
              <w:left w:val="nil"/>
              <w:bottom w:val="single" w:sz="4" w:space="0" w:color="auto"/>
              <w:right w:val="single" w:sz="4" w:space="0" w:color="auto"/>
            </w:tcBorders>
            <w:shd w:val="clear" w:color="auto" w:fill="auto"/>
            <w:noWrap/>
            <w:vAlign w:val="bottom"/>
            <w:hideMark/>
          </w:tcPr>
          <w:p w14:paraId="3992BA04"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89</w:t>
            </w:r>
          </w:p>
        </w:tc>
        <w:tc>
          <w:tcPr>
            <w:tcW w:w="509" w:type="dxa"/>
            <w:tcBorders>
              <w:top w:val="nil"/>
              <w:left w:val="nil"/>
              <w:bottom w:val="single" w:sz="4" w:space="0" w:color="auto"/>
              <w:right w:val="single" w:sz="4" w:space="0" w:color="auto"/>
            </w:tcBorders>
            <w:shd w:val="clear" w:color="auto" w:fill="auto"/>
            <w:noWrap/>
            <w:vAlign w:val="bottom"/>
            <w:hideMark/>
          </w:tcPr>
          <w:p w14:paraId="4CF6FDC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55</w:t>
            </w:r>
          </w:p>
        </w:tc>
        <w:tc>
          <w:tcPr>
            <w:tcW w:w="567" w:type="dxa"/>
            <w:tcBorders>
              <w:top w:val="nil"/>
              <w:left w:val="nil"/>
              <w:bottom w:val="single" w:sz="4" w:space="0" w:color="auto"/>
              <w:right w:val="single" w:sz="4" w:space="0" w:color="auto"/>
            </w:tcBorders>
            <w:shd w:val="clear" w:color="auto" w:fill="auto"/>
            <w:noWrap/>
            <w:vAlign w:val="bottom"/>
            <w:hideMark/>
          </w:tcPr>
          <w:p w14:paraId="3A736CD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80</w:t>
            </w:r>
          </w:p>
        </w:tc>
        <w:tc>
          <w:tcPr>
            <w:tcW w:w="486" w:type="dxa"/>
            <w:tcBorders>
              <w:top w:val="nil"/>
              <w:left w:val="nil"/>
              <w:bottom w:val="single" w:sz="4" w:space="0" w:color="auto"/>
              <w:right w:val="single" w:sz="4" w:space="0" w:color="auto"/>
            </w:tcBorders>
            <w:shd w:val="clear" w:color="auto" w:fill="auto"/>
            <w:noWrap/>
            <w:vAlign w:val="bottom"/>
            <w:hideMark/>
          </w:tcPr>
          <w:p w14:paraId="7923B6B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63</w:t>
            </w:r>
          </w:p>
        </w:tc>
        <w:tc>
          <w:tcPr>
            <w:tcW w:w="507" w:type="dxa"/>
            <w:tcBorders>
              <w:top w:val="nil"/>
              <w:left w:val="nil"/>
              <w:bottom w:val="single" w:sz="4" w:space="0" w:color="auto"/>
              <w:right w:val="single" w:sz="4" w:space="0" w:color="auto"/>
            </w:tcBorders>
            <w:shd w:val="clear" w:color="000000" w:fill="F2F2F2"/>
            <w:noWrap/>
            <w:vAlign w:val="bottom"/>
            <w:hideMark/>
          </w:tcPr>
          <w:p w14:paraId="6A2499C9"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68</w:t>
            </w:r>
          </w:p>
        </w:tc>
        <w:tc>
          <w:tcPr>
            <w:tcW w:w="576" w:type="dxa"/>
            <w:tcBorders>
              <w:top w:val="nil"/>
              <w:left w:val="nil"/>
              <w:bottom w:val="single" w:sz="4" w:space="0" w:color="auto"/>
              <w:right w:val="single" w:sz="4" w:space="0" w:color="auto"/>
            </w:tcBorders>
            <w:shd w:val="clear" w:color="auto" w:fill="auto"/>
            <w:noWrap/>
            <w:vAlign w:val="bottom"/>
            <w:hideMark/>
          </w:tcPr>
          <w:p w14:paraId="192CAD08"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w:t>
            </w:r>
          </w:p>
        </w:tc>
        <w:tc>
          <w:tcPr>
            <w:tcW w:w="576" w:type="dxa"/>
            <w:tcBorders>
              <w:top w:val="nil"/>
              <w:left w:val="nil"/>
              <w:bottom w:val="single" w:sz="4" w:space="0" w:color="auto"/>
              <w:right w:val="single" w:sz="4" w:space="0" w:color="auto"/>
            </w:tcBorders>
            <w:shd w:val="clear" w:color="auto" w:fill="auto"/>
            <w:noWrap/>
            <w:vAlign w:val="bottom"/>
            <w:hideMark/>
          </w:tcPr>
          <w:p w14:paraId="61F6CCCB"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22</w:t>
            </w:r>
          </w:p>
        </w:tc>
        <w:tc>
          <w:tcPr>
            <w:tcW w:w="576" w:type="dxa"/>
            <w:tcBorders>
              <w:top w:val="nil"/>
              <w:left w:val="nil"/>
              <w:bottom w:val="single" w:sz="4" w:space="0" w:color="auto"/>
              <w:right w:val="single" w:sz="4" w:space="0" w:color="auto"/>
            </w:tcBorders>
            <w:shd w:val="clear" w:color="auto" w:fill="auto"/>
            <w:noWrap/>
            <w:vAlign w:val="bottom"/>
            <w:hideMark/>
          </w:tcPr>
          <w:p w14:paraId="541B6D20"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19</w:t>
            </w:r>
          </w:p>
        </w:tc>
        <w:tc>
          <w:tcPr>
            <w:tcW w:w="576" w:type="dxa"/>
            <w:tcBorders>
              <w:top w:val="nil"/>
              <w:left w:val="nil"/>
              <w:bottom w:val="single" w:sz="4" w:space="0" w:color="auto"/>
              <w:right w:val="single" w:sz="4" w:space="0" w:color="auto"/>
            </w:tcBorders>
            <w:shd w:val="clear" w:color="auto" w:fill="auto"/>
            <w:noWrap/>
            <w:vAlign w:val="bottom"/>
            <w:hideMark/>
          </w:tcPr>
          <w:p w14:paraId="3B363540"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18</w:t>
            </w:r>
          </w:p>
        </w:tc>
        <w:tc>
          <w:tcPr>
            <w:tcW w:w="576" w:type="dxa"/>
            <w:tcBorders>
              <w:top w:val="nil"/>
              <w:left w:val="nil"/>
              <w:bottom w:val="single" w:sz="4" w:space="0" w:color="auto"/>
              <w:right w:val="single" w:sz="4" w:space="0" w:color="auto"/>
            </w:tcBorders>
            <w:shd w:val="clear" w:color="auto" w:fill="auto"/>
            <w:noWrap/>
            <w:vAlign w:val="bottom"/>
            <w:hideMark/>
          </w:tcPr>
          <w:p w14:paraId="29A59CD0"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4</w:t>
            </w:r>
          </w:p>
        </w:tc>
        <w:tc>
          <w:tcPr>
            <w:tcW w:w="576" w:type="dxa"/>
            <w:tcBorders>
              <w:top w:val="nil"/>
              <w:left w:val="nil"/>
              <w:bottom w:val="single" w:sz="4" w:space="0" w:color="auto"/>
              <w:right w:val="single" w:sz="4" w:space="0" w:color="auto"/>
            </w:tcBorders>
            <w:shd w:val="clear" w:color="auto" w:fill="auto"/>
            <w:noWrap/>
            <w:vAlign w:val="bottom"/>
            <w:hideMark/>
          </w:tcPr>
          <w:p w14:paraId="517D92C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w:t>
            </w:r>
          </w:p>
        </w:tc>
        <w:tc>
          <w:tcPr>
            <w:tcW w:w="666" w:type="dxa"/>
            <w:tcBorders>
              <w:top w:val="nil"/>
              <w:left w:val="nil"/>
              <w:bottom w:val="single" w:sz="4" w:space="0" w:color="auto"/>
              <w:right w:val="single" w:sz="4" w:space="0" w:color="auto"/>
            </w:tcBorders>
            <w:shd w:val="clear" w:color="000000" w:fill="F2F2F2"/>
            <w:noWrap/>
            <w:vAlign w:val="bottom"/>
            <w:hideMark/>
          </w:tcPr>
          <w:p w14:paraId="5973E2F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72</w:t>
            </w:r>
          </w:p>
        </w:tc>
        <w:tc>
          <w:tcPr>
            <w:tcW w:w="576" w:type="dxa"/>
            <w:tcBorders>
              <w:top w:val="nil"/>
              <w:left w:val="nil"/>
              <w:bottom w:val="single" w:sz="4" w:space="0" w:color="auto"/>
              <w:right w:val="single" w:sz="4" w:space="0" w:color="auto"/>
            </w:tcBorders>
            <w:shd w:val="clear" w:color="auto" w:fill="auto"/>
            <w:noWrap/>
            <w:vAlign w:val="bottom"/>
            <w:hideMark/>
          </w:tcPr>
          <w:p w14:paraId="4DD7B47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82</w:t>
            </w:r>
          </w:p>
        </w:tc>
        <w:tc>
          <w:tcPr>
            <w:tcW w:w="576" w:type="dxa"/>
            <w:tcBorders>
              <w:top w:val="nil"/>
              <w:left w:val="nil"/>
              <w:bottom w:val="single" w:sz="4" w:space="0" w:color="auto"/>
              <w:right w:val="single" w:sz="4" w:space="0" w:color="auto"/>
            </w:tcBorders>
            <w:shd w:val="clear" w:color="auto" w:fill="auto"/>
            <w:noWrap/>
            <w:vAlign w:val="bottom"/>
            <w:hideMark/>
          </w:tcPr>
          <w:p w14:paraId="673307AE"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85</w:t>
            </w:r>
          </w:p>
        </w:tc>
        <w:tc>
          <w:tcPr>
            <w:tcW w:w="576" w:type="dxa"/>
            <w:tcBorders>
              <w:top w:val="nil"/>
              <w:left w:val="nil"/>
              <w:bottom w:val="single" w:sz="4" w:space="0" w:color="auto"/>
              <w:right w:val="single" w:sz="4" w:space="0" w:color="auto"/>
            </w:tcBorders>
            <w:shd w:val="clear" w:color="auto" w:fill="auto"/>
            <w:noWrap/>
            <w:vAlign w:val="bottom"/>
            <w:hideMark/>
          </w:tcPr>
          <w:p w14:paraId="2BBA7EDF"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60</w:t>
            </w:r>
          </w:p>
        </w:tc>
        <w:tc>
          <w:tcPr>
            <w:tcW w:w="576" w:type="dxa"/>
            <w:tcBorders>
              <w:top w:val="nil"/>
              <w:left w:val="nil"/>
              <w:bottom w:val="single" w:sz="4" w:space="0" w:color="auto"/>
              <w:right w:val="single" w:sz="4" w:space="0" w:color="auto"/>
            </w:tcBorders>
            <w:shd w:val="clear" w:color="auto" w:fill="auto"/>
            <w:noWrap/>
            <w:vAlign w:val="bottom"/>
            <w:hideMark/>
          </w:tcPr>
          <w:p w14:paraId="2CA1F0A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66</w:t>
            </w:r>
          </w:p>
        </w:tc>
        <w:tc>
          <w:tcPr>
            <w:tcW w:w="576" w:type="dxa"/>
            <w:tcBorders>
              <w:top w:val="nil"/>
              <w:left w:val="nil"/>
              <w:bottom w:val="single" w:sz="4" w:space="0" w:color="auto"/>
              <w:right w:val="single" w:sz="4" w:space="0" w:color="auto"/>
            </w:tcBorders>
            <w:shd w:val="clear" w:color="auto" w:fill="auto"/>
            <w:noWrap/>
            <w:vAlign w:val="bottom"/>
            <w:hideMark/>
          </w:tcPr>
          <w:p w14:paraId="5B990C2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85</w:t>
            </w:r>
          </w:p>
        </w:tc>
        <w:tc>
          <w:tcPr>
            <w:tcW w:w="576" w:type="dxa"/>
            <w:tcBorders>
              <w:top w:val="nil"/>
              <w:left w:val="nil"/>
              <w:bottom w:val="single" w:sz="4" w:space="0" w:color="auto"/>
              <w:right w:val="single" w:sz="4" w:space="0" w:color="auto"/>
            </w:tcBorders>
            <w:shd w:val="clear" w:color="auto" w:fill="auto"/>
            <w:noWrap/>
            <w:vAlign w:val="bottom"/>
            <w:hideMark/>
          </w:tcPr>
          <w:p w14:paraId="19733E4F"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78</w:t>
            </w:r>
          </w:p>
        </w:tc>
        <w:tc>
          <w:tcPr>
            <w:tcW w:w="576" w:type="dxa"/>
            <w:tcBorders>
              <w:top w:val="nil"/>
              <w:left w:val="nil"/>
              <w:bottom w:val="single" w:sz="4" w:space="0" w:color="auto"/>
              <w:right w:val="single" w:sz="4" w:space="0" w:color="auto"/>
            </w:tcBorders>
            <w:shd w:val="clear" w:color="auto" w:fill="auto"/>
            <w:noWrap/>
            <w:vAlign w:val="bottom"/>
            <w:hideMark/>
          </w:tcPr>
          <w:p w14:paraId="752A1AE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55</w:t>
            </w:r>
          </w:p>
        </w:tc>
        <w:tc>
          <w:tcPr>
            <w:tcW w:w="634" w:type="dxa"/>
            <w:tcBorders>
              <w:top w:val="nil"/>
              <w:left w:val="nil"/>
              <w:bottom w:val="single" w:sz="4" w:space="0" w:color="auto"/>
              <w:right w:val="single" w:sz="4" w:space="0" w:color="auto"/>
            </w:tcBorders>
            <w:shd w:val="clear" w:color="auto" w:fill="auto"/>
            <w:noWrap/>
            <w:vAlign w:val="bottom"/>
            <w:hideMark/>
          </w:tcPr>
          <w:p w14:paraId="6B566D86"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73</w:t>
            </w:r>
          </w:p>
        </w:tc>
        <w:tc>
          <w:tcPr>
            <w:tcW w:w="426" w:type="dxa"/>
            <w:tcBorders>
              <w:top w:val="nil"/>
              <w:left w:val="nil"/>
              <w:bottom w:val="single" w:sz="4" w:space="0" w:color="auto"/>
              <w:right w:val="single" w:sz="4" w:space="0" w:color="auto"/>
            </w:tcBorders>
            <w:shd w:val="clear" w:color="000000" w:fill="F2F2F2"/>
            <w:noWrap/>
            <w:vAlign w:val="bottom"/>
            <w:hideMark/>
          </w:tcPr>
          <w:p w14:paraId="6DB49FA5"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70</w:t>
            </w:r>
          </w:p>
        </w:tc>
        <w:tc>
          <w:tcPr>
            <w:tcW w:w="425" w:type="dxa"/>
            <w:tcBorders>
              <w:top w:val="nil"/>
              <w:left w:val="nil"/>
              <w:bottom w:val="single" w:sz="4" w:space="0" w:color="auto"/>
              <w:right w:val="single" w:sz="4" w:space="0" w:color="auto"/>
            </w:tcBorders>
            <w:shd w:val="clear" w:color="000000" w:fill="F2F2F2"/>
            <w:noWrap/>
            <w:vAlign w:val="bottom"/>
            <w:hideMark/>
          </w:tcPr>
          <w:p w14:paraId="455D616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w:t>
            </w:r>
          </w:p>
        </w:tc>
        <w:tc>
          <w:tcPr>
            <w:tcW w:w="709" w:type="dxa"/>
            <w:tcBorders>
              <w:top w:val="single" w:sz="4" w:space="0" w:color="auto"/>
              <w:left w:val="single" w:sz="4" w:space="0" w:color="auto"/>
              <w:bottom w:val="single" w:sz="4" w:space="0" w:color="auto"/>
              <w:right w:val="single" w:sz="4" w:space="0" w:color="auto"/>
            </w:tcBorders>
            <w:shd w:val="clear" w:color="000000" w:fill="FFC7CE"/>
            <w:vAlign w:val="center"/>
          </w:tcPr>
          <w:p w14:paraId="6A318ECC" w14:textId="06047D0D" w:rsidR="00BE3465" w:rsidRPr="008B51A1" w:rsidRDefault="00BE3465" w:rsidP="00BE3465">
            <w:pPr>
              <w:widowControl/>
              <w:jc w:val="center"/>
              <w:rPr>
                <w:rFonts w:ascii="宋体" w:hAnsi="宋体" w:cs="宋体"/>
                <w:color w:val="000000"/>
                <w:kern w:val="0"/>
                <w:sz w:val="18"/>
                <w:szCs w:val="18"/>
              </w:rPr>
            </w:pPr>
            <w:r w:rsidRPr="008B51A1">
              <w:rPr>
                <w:color w:val="9C0006"/>
                <w:sz w:val="18"/>
                <w:szCs w:val="18"/>
              </w:rPr>
              <w:t>0</w:t>
            </w:r>
          </w:p>
        </w:tc>
      </w:tr>
      <w:tr w:rsidR="00BE3465" w:rsidRPr="004D77D7" w14:paraId="581608F4" w14:textId="0A4020F9" w:rsidTr="003967F9">
        <w:trPr>
          <w:trHeight w:val="27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0778F44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282</w:t>
            </w:r>
          </w:p>
        </w:tc>
        <w:tc>
          <w:tcPr>
            <w:tcW w:w="1134" w:type="dxa"/>
            <w:tcBorders>
              <w:top w:val="nil"/>
              <w:left w:val="nil"/>
              <w:bottom w:val="single" w:sz="4" w:space="0" w:color="auto"/>
              <w:right w:val="single" w:sz="4" w:space="0" w:color="auto"/>
            </w:tcBorders>
            <w:shd w:val="clear" w:color="auto" w:fill="auto"/>
            <w:noWrap/>
            <w:vAlign w:val="bottom"/>
            <w:hideMark/>
          </w:tcPr>
          <w:p w14:paraId="7CF66693" w14:textId="52383A78" w:rsidR="00BE3465" w:rsidRPr="004D77D7" w:rsidRDefault="00BE3465" w:rsidP="00BE3465">
            <w:pPr>
              <w:widowControl/>
              <w:jc w:val="left"/>
              <w:rPr>
                <w:rFonts w:ascii="宋体" w:hAnsi="宋体" w:cs="宋体"/>
                <w:color w:val="000000"/>
                <w:kern w:val="0"/>
                <w:sz w:val="18"/>
                <w:szCs w:val="18"/>
              </w:rPr>
            </w:pPr>
            <w:r>
              <w:rPr>
                <w:rFonts w:hint="eastAsia"/>
                <w:color w:val="000000"/>
                <w:sz w:val="22"/>
                <w:szCs w:val="22"/>
              </w:rPr>
              <w:t>*</w:t>
            </w:r>
            <w:r>
              <w:rPr>
                <w:rFonts w:hint="eastAsia"/>
                <w:color w:val="000000"/>
                <w:sz w:val="22"/>
                <w:szCs w:val="22"/>
              </w:rPr>
              <w:t>昌</w:t>
            </w:r>
          </w:p>
        </w:tc>
        <w:tc>
          <w:tcPr>
            <w:tcW w:w="624" w:type="dxa"/>
            <w:tcBorders>
              <w:top w:val="nil"/>
              <w:left w:val="nil"/>
              <w:bottom w:val="single" w:sz="4" w:space="0" w:color="auto"/>
              <w:right w:val="single" w:sz="4" w:space="0" w:color="auto"/>
            </w:tcBorders>
            <w:shd w:val="clear" w:color="auto" w:fill="auto"/>
            <w:noWrap/>
            <w:vAlign w:val="bottom"/>
            <w:hideMark/>
          </w:tcPr>
          <w:p w14:paraId="13CA203F"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89</w:t>
            </w:r>
          </w:p>
        </w:tc>
        <w:tc>
          <w:tcPr>
            <w:tcW w:w="509" w:type="dxa"/>
            <w:tcBorders>
              <w:top w:val="nil"/>
              <w:left w:val="nil"/>
              <w:bottom w:val="single" w:sz="4" w:space="0" w:color="auto"/>
              <w:right w:val="single" w:sz="4" w:space="0" w:color="auto"/>
            </w:tcBorders>
            <w:shd w:val="clear" w:color="auto" w:fill="auto"/>
            <w:noWrap/>
            <w:vAlign w:val="bottom"/>
            <w:hideMark/>
          </w:tcPr>
          <w:p w14:paraId="4C43DAB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56</w:t>
            </w:r>
          </w:p>
        </w:tc>
        <w:tc>
          <w:tcPr>
            <w:tcW w:w="567" w:type="dxa"/>
            <w:tcBorders>
              <w:top w:val="nil"/>
              <w:left w:val="nil"/>
              <w:bottom w:val="single" w:sz="4" w:space="0" w:color="auto"/>
              <w:right w:val="single" w:sz="4" w:space="0" w:color="auto"/>
            </w:tcBorders>
            <w:shd w:val="clear" w:color="auto" w:fill="auto"/>
            <w:noWrap/>
            <w:vAlign w:val="bottom"/>
            <w:hideMark/>
          </w:tcPr>
          <w:p w14:paraId="62298EEB"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94</w:t>
            </w:r>
          </w:p>
        </w:tc>
        <w:tc>
          <w:tcPr>
            <w:tcW w:w="486" w:type="dxa"/>
            <w:tcBorders>
              <w:top w:val="nil"/>
              <w:left w:val="nil"/>
              <w:bottom w:val="single" w:sz="4" w:space="0" w:color="auto"/>
              <w:right w:val="single" w:sz="4" w:space="0" w:color="auto"/>
            </w:tcBorders>
            <w:shd w:val="clear" w:color="auto" w:fill="auto"/>
            <w:noWrap/>
            <w:vAlign w:val="bottom"/>
            <w:hideMark/>
          </w:tcPr>
          <w:p w14:paraId="6F5CA64F"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56</w:t>
            </w:r>
          </w:p>
        </w:tc>
        <w:tc>
          <w:tcPr>
            <w:tcW w:w="507" w:type="dxa"/>
            <w:tcBorders>
              <w:top w:val="nil"/>
              <w:left w:val="nil"/>
              <w:bottom w:val="single" w:sz="4" w:space="0" w:color="auto"/>
              <w:right w:val="single" w:sz="4" w:space="0" w:color="auto"/>
            </w:tcBorders>
            <w:shd w:val="clear" w:color="000000" w:fill="F2F2F2"/>
            <w:noWrap/>
            <w:vAlign w:val="bottom"/>
            <w:hideMark/>
          </w:tcPr>
          <w:p w14:paraId="506515D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68</w:t>
            </w:r>
          </w:p>
        </w:tc>
        <w:tc>
          <w:tcPr>
            <w:tcW w:w="576" w:type="dxa"/>
            <w:tcBorders>
              <w:top w:val="nil"/>
              <w:left w:val="nil"/>
              <w:bottom w:val="single" w:sz="4" w:space="0" w:color="auto"/>
              <w:right w:val="single" w:sz="4" w:space="0" w:color="auto"/>
            </w:tcBorders>
            <w:shd w:val="clear" w:color="auto" w:fill="auto"/>
            <w:noWrap/>
            <w:vAlign w:val="bottom"/>
            <w:hideMark/>
          </w:tcPr>
          <w:p w14:paraId="5103BDB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5</w:t>
            </w:r>
          </w:p>
        </w:tc>
        <w:tc>
          <w:tcPr>
            <w:tcW w:w="576" w:type="dxa"/>
            <w:tcBorders>
              <w:top w:val="nil"/>
              <w:left w:val="nil"/>
              <w:bottom w:val="single" w:sz="4" w:space="0" w:color="auto"/>
              <w:right w:val="single" w:sz="4" w:space="0" w:color="auto"/>
            </w:tcBorders>
            <w:shd w:val="clear" w:color="auto" w:fill="auto"/>
            <w:noWrap/>
            <w:vAlign w:val="bottom"/>
            <w:hideMark/>
          </w:tcPr>
          <w:p w14:paraId="1792ACF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22</w:t>
            </w:r>
          </w:p>
        </w:tc>
        <w:tc>
          <w:tcPr>
            <w:tcW w:w="576" w:type="dxa"/>
            <w:tcBorders>
              <w:top w:val="nil"/>
              <w:left w:val="nil"/>
              <w:bottom w:val="single" w:sz="4" w:space="0" w:color="auto"/>
              <w:right w:val="single" w:sz="4" w:space="0" w:color="auto"/>
            </w:tcBorders>
            <w:shd w:val="clear" w:color="auto" w:fill="auto"/>
            <w:noWrap/>
            <w:vAlign w:val="bottom"/>
            <w:hideMark/>
          </w:tcPr>
          <w:p w14:paraId="7102472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16</w:t>
            </w:r>
          </w:p>
        </w:tc>
        <w:tc>
          <w:tcPr>
            <w:tcW w:w="576" w:type="dxa"/>
            <w:tcBorders>
              <w:top w:val="nil"/>
              <w:left w:val="nil"/>
              <w:bottom w:val="single" w:sz="4" w:space="0" w:color="auto"/>
              <w:right w:val="single" w:sz="4" w:space="0" w:color="auto"/>
            </w:tcBorders>
            <w:shd w:val="clear" w:color="auto" w:fill="auto"/>
            <w:noWrap/>
            <w:vAlign w:val="bottom"/>
            <w:hideMark/>
          </w:tcPr>
          <w:p w14:paraId="7F6FE786"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19</w:t>
            </w:r>
          </w:p>
        </w:tc>
        <w:tc>
          <w:tcPr>
            <w:tcW w:w="576" w:type="dxa"/>
            <w:tcBorders>
              <w:top w:val="nil"/>
              <w:left w:val="nil"/>
              <w:bottom w:val="single" w:sz="4" w:space="0" w:color="auto"/>
              <w:right w:val="single" w:sz="4" w:space="0" w:color="auto"/>
            </w:tcBorders>
            <w:shd w:val="clear" w:color="auto" w:fill="auto"/>
            <w:noWrap/>
            <w:vAlign w:val="bottom"/>
            <w:hideMark/>
          </w:tcPr>
          <w:p w14:paraId="0311E968"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4</w:t>
            </w:r>
          </w:p>
        </w:tc>
        <w:tc>
          <w:tcPr>
            <w:tcW w:w="576" w:type="dxa"/>
            <w:tcBorders>
              <w:top w:val="nil"/>
              <w:left w:val="nil"/>
              <w:bottom w:val="single" w:sz="4" w:space="0" w:color="auto"/>
              <w:right w:val="single" w:sz="4" w:space="0" w:color="auto"/>
            </w:tcBorders>
            <w:shd w:val="clear" w:color="auto" w:fill="auto"/>
            <w:noWrap/>
            <w:vAlign w:val="bottom"/>
            <w:hideMark/>
          </w:tcPr>
          <w:p w14:paraId="6133F9A5"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w:t>
            </w:r>
          </w:p>
        </w:tc>
        <w:tc>
          <w:tcPr>
            <w:tcW w:w="666" w:type="dxa"/>
            <w:tcBorders>
              <w:top w:val="nil"/>
              <w:left w:val="nil"/>
              <w:bottom w:val="single" w:sz="4" w:space="0" w:color="auto"/>
              <w:right w:val="single" w:sz="4" w:space="0" w:color="auto"/>
            </w:tcBorders>
            <w:shd w:val="clear" w:color="000000" w:fill="F2F2F2"/>
            <w:noWrap/>
            <w:vAlign w:val="bottom"/>
            <w:hideMark/>
          </w:tcPr>
          <w:p w14:paraId="21FD17FF"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68</w:t>
            </w:r>
          </w:p>
        </w:tc>
        <w:tc>
          <w:tcPr>
            <w:tcW w:w="576" w:type="dxa"/>
            <w:tcBorders>
              <w:top w:val="nil"/>
              <w:left w:val="nil"/>
              <w:bottom w:val="single" w:sz="4" w:space="0" w:color="auto"/>
              <w:right w:val="single" w:sz="4" w:space="0" w:color="auto"/>
            </w:tcBorders>
            <w:shd w:val="clear" w:color="auto" w:fill="auto"/>
            <w:noWrap/>
            <w:vAlign w:val="bottom"/>
            <w:hideMark/>
          </w:tcPr>
          <w:p w14:paraId="058E4F15"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64</w:t>
            </w:r>
          </w:p>
        </w:tc>
        <w:tc>
          <w:tcPr>
            <w:tcW w:w="576" w:type="dxa"/>
            <w:tcBorders>
              <w:top w:val="nil"/>
              <w:left w:val="nil"/>
              <w:bottom w:val="single" w:sz="4" w:space="0" w:color="auto"/>
              <w:right w:val="single" w:sz="4" w:space="0" w:color="auto"/>
            </w:tcBorders>
            <w:shd w:val="clear" w:color="auto" w:fill="auto"/>
            <w:noWrap/>
            <w:vAlign w:val="bottom"/>
            <w:hideMark/>
          </w:tcPr>
          <w:p w14:paraId="3F7C8A0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86</w:t>
            </w:r>
          </w:p>
        </w:tc>
        <w:tc>
          <w:tcPr>
            <w:tcW w:w="576" w:type="dxa"/>
            <w:tcBorders>
              <w:top w:val="nil"/>
              <w:left w:val="nil"/>
              <w:bottom w:val="single" w:sz="4" w:space="0" w:color="auto"/>
              <w:right w:val="single" w:sz="4" w:space="0" w:color="auto"/>
            </w:tcBorders>
            <w:shd w:val="clear" w:color="auto" w:fill="auto"/>
            <w:noWrap/>
            <w:vAlign w:val="bottom"/>
            <w:hideMark/>
          </w:tcPr>
          <w:p w14:paraId="27C73D1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55</w:t>
            </w:r>
          </w:p>
        </w:tc>
        <w:tc>
          <w:tcPr>
            <w:tcW w:w="576" w:type="dxa"/>
            <w:tcBorders>
              <w:top w:val="nil"/>
              <w:left w:val="nil"/>
              <w:bottom w:val="single" w:sz="4" w:space="0" w:color="auto"/>
              <w:right w:val="single" w:sz="4" w:space="0" w:color="auto"/>
            </w:tcBorders>
            <w:shd w:val="clear" w:color="auto" w:fill="auto"/>
            <w:noWrap/>
            <w:vAlign w:val="bottom"/>
            <w:hideMark/>
          </w:tcPr>
          <w:p w14:paraId="217FE82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68</w:t>
            </w:r>
          </w:p>
        </w:tc>
        <w:tc>
          <w:tcPr>
            <w:tcW w:w="576" w:type="dxa"/>
            <w:tcBorders>
              <w:top w:val="nil"/>
              <w:left w:val="nil"/>
              <w:bottom w:val="single" w:sz="4" w:space="0" w:color="auto"/>
              <w:right w:val="single" w:sz="4" w:space="0" w:color="auto"/>
            </w:tcBorders>
            <w:shd w:val="clear" w:color="auto" w:fill="auto"/>
            <w:noWrap/>
            <w:vAlign w:val="bottom"/>
            <w:hideMark/>
          </w:tcPr>
          <w:p w14:paraId="42F94A7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86</w:t>
            </w:r>
          </w:p>
        </w:tc>
        <w:tc>
          <w:tcPr>
            <w:tcW w:w="576" w:type="dxa"/>
            <w:tcBorders>
              <w:top w:val="nil"/>
              <w:left w:val="nil"/>
              <w:bottom w:val="single" w:sz="4" w:space="0" w:color="auto"/>
              <w:right w:val="single" w:sz="4" w:space="0" w:color="auto"/>
            </w:tcBorders>
            <w:shd w:val="clear" w:color="auto" w:fill="auto"/>
            <w:noWrap/>
            <w:vAlign w:val="bottom"/>
            <w:hideMark/>
          </w:tcPr>
          <w:p w14:paraId="70A9FF68"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78</w:t>
            </w:r>
          </w:p>
        </w:tc>
        <w:tc>
          <w:tcPr>
            <w:tcW w:w="576" w:type="dxa"/>
            <w:tcBorders>
              <w:top w:val="nil"/>
              <w:left w:val="nil"/>
              <w:bottom w:val="single" w:sz="4" w:space="0" w:color="auto"/>
              <w:right w:val="single" w:sz="4" w:space="0" w:color="auto"/>
            </w:tcBorders>
            <w:shd w:val="clear" w:color="auto" w:fill="auto"/>
            <w:noWrap/>
            <w:vAlign w:val="bottom"/>
            <w:hideMark/>
          </w:tcPr>
          <w:p w14:paraId="44B82C9F"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56</w:t>
            </w:r>
          </w:p>
        </w:tc>
        <w:tc>
          <w:tcPr>
            <w:tcW w:w="634" w:type="dxa"/>
            <w:tcBorders>
              <w:top w:val="nil"/>
              <w:left w:val="nil"/>
              <w:bottom w:val="single" w:sz="4" w:space="0" w:color="auto"/>
              <w:right w:val="single" w:sz="4" w:space="0" w:color="auto"/>
            </w:tcBorders>
            <w:shd w:val="clear" w:color="auto" w:fill="auto"/>
            <w:noWrap/>
            <w:vAlign w:val="bottom"/>
            <w:hideMark/>
          </w:tcPr>
          <w:p w14:paraId="6894A2B5"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76</w:t>
            </w:r>
          </w:p>
        </w:tc>
        <w:tc>
          <w:tcPr>
            <w:tcW w:w="426" w:type="dxa"/>
            <w:tcBorders>
              <w:top w:val="nil"/>
              <w:left w:val="nil"/>
              <w:bottom w:val="single" w:sz="4" w:space="0" w:color="auto"/>
              <w:right w:val="single" w:sz="4" w:space="0" w:color="auto"/>
            </w:tcBorders>
            <w:shd w:val="clear" w:color="000000" w:fill="F2F2F2"/>
            <w:noWrap/>
            <w:vAlign w:val="bottom"/>
            <w:hideMark/>
          </w:tcPr>
          <w:p w14:paraId="2932D684"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68</w:t>
            </w:r>
          </w:p>
        </w:tc>
        <w:tc>
          <w:tcPr>
            <w:tcW w:w="425" w:type="dxa"/>
            <w:tcBorders>
              <w:top w:val="nil"/>
              <w:left w:val="nil"/>
              <w:bottom w:val="single" w:sz="4" w:space="0" w:color="auto"/>
              <w:right w:val="single" w:sz="4" w:space="0" w:color="auto"/>
            </w:tcBorders>
            <w:shd w:val="clear" w:color="000000" w:fill="F2F2F2"/>
            <w:noWrap/>
            <w:vAlign w:val="bottom"/>
            <w:hideMark/>
          </w:tcPr>
          <w:p w14:paraId="1E5C5AD9"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w:t>
            </w:r>
          </w:p>
        </w:tc>
        <w:tc>
          <w:tcPr>
            <w:tcW w:w="709" w:type="dxa"/>
            <w:tcBorders>
              <w:top w:val="single" w:sz="4" w:space="0" w:color="auto"/>
              <w:left w:val="single" w:sz="4" w:space="0" w:color="auto"/>
              <w:bottom w:val="single" w:sz="4" w:space="0" w:color="auto"/>
              <w:right w:val="single" w:sz="4" w:space="0" w:color="auto"/>
            </w:tcBorders>
            <w:shd w:val="clear" w:color="000000" w:fill="FFC7CE"/>
            <w:vAlign w:val="center"/>
          </w:tcPr>
          <w:p w14:paraId="593DA368" w14:textId="753E07A1" w:rsidR="00BE3465" w:rsidRPr="008B51A1" w:rsidRDefault="00BE3465" w:rsidP="00BE3465">
            <w:pPr>
              <w:widowControl/>
              <w:jc w:val="center"/>
              <w:rPr>
                <w:rFonts w:ascii="宋体" w:hAnsi="宋体" w:cs="宋体"/>
                <w:color w:val="000000"/>
                <w:kern w:val="0"/>
                <w:sz w:val="18"/>
                <w:szCs w:val="18"/>
              </w:rPr>
            </w:pPr>
            <w:r w:rsidRPr="008B51A1">
              <w:rPr>
                <w:color w:val="9C0006"/>
                <w:sz w:val="18"/>
                <w:szCs w:val="18"/>
              </w:rPr>
              <w:t>0</w:t>
            </w:r>
          </w:p>
        </w:tc>
      </w:tr>
      <w:tr w:rsidR="00BE3465" w:rsidRPr="004D77D7" w14:paraId="61EABA13" w14:textId="2CB2BA67" w:rsidTr="003967F9">
        <w:trPr>
          <w:trHeight w:val="27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6062557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283</w:t>
            </w:r>
          </w:p>
        </w:tc>
        <w:tc>
          <w:tcPr>
            <w:tcW w:w="1134" w:type="dxa"/>
            <w:tcBorders>
              <w:top w:val="nil"/>
              <w:left w:val="nil"/>
              <w:bottom w:val="single" w:sz="4" w:space="0" w:color="auto"/>
              <w:right w:val="single" w:sz="4" w:space="0" w:color="auto"/>
            </w:tcBorders>
            <w:shd w:val="clear" w:color="auto" w:fill="auto"/>
            <w:noWrap/>
            <w:vAlign w:val="bottom"/>
            <w:hideMark/>
          </w:tcPr>
          <w:p w14:paraId="45B1AA13" w14:textId="6202C6AE" w:rsidR="00BE3465" w:rsidRPr="004D77D7" w:rsidRDefault="00BE3465" w:rsidP="00BE3465">
            <w:pPr>
              <w:widowControl/>
              <w:jc w:val="left"/>
              <w:rPr>
                <w:rFonts w:ascii="宋体" w:hAnsi="宋体" w:cs="宋体"/>
                <w:color w:val="000000"/>
                <w:kern w:val="0"/>
                <w:sz w:val="18"/>
                <w:szCs w:val="18"/>
              </w:rPr>
            </w:pPr>
            <w:r>
              <w:rPr>
                <w:rFonts w:hint="eastAsia"/>
                <w:color w:val="000000"/>
                <w:sz w:val="22"/>
                <w:szCs w:val="22"/>
              </w:rPr>
              <w:t>*</w:t>
            </w:r>
            <w:r>
              <w:rPr>
                <w:rFonts w:hint="eastAsia"/>
                <w:color w:val="000000"/>
                <w:sz w:val="22"/>
                <w:szCs w:val="22"/>
              </w:rPr>
              <w:t>后</w:t>
            </w:r>
          </w:p>
        </w:tc>
        <w:tc>
          <w:tcPr>
            <w:tcW w:w="624" w:type="dxa"/>
            <w:tcBorders>
              <w:top w:val="nil"/>
              <w:left w:val="nil"/>
              <w:bottom w:val="single" w:sz="4" w:space="0" w:color="auto"/>
              <w:right w:val="single" w:sz="4" w:space="0" w:color="auto"/>
            </w:tcBorders>
            <w:shd w:val="clear" w:color="auto" w:fill="auto"/>
            <w:noWrap/>
            <w:vAlign w:val="bottom"/>
            <w:hideMark/>
          </w:tcPr>
          <w:p w14:paraId="4BD6781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89</w:t>
            </w:r>
          </w:p>
        </w:tc>
        <w:tc>
          <w:tcPr>
            <w:tcW w:w="509" w:type="dxa"/>
            <w:tcBorders>
              <w:top w:val="nil"/>
              <w:left w:val="nil"/>
              <w:bottom w:val="single" w:sz="4" w:space="0" w:color="auto"/>
              <w:right w:val="single" w:sz="4" w:space="0" w:color="auto"/>
            </w:tcBorders>
            <w:shd w:val="clear" w:color="auto" w:fill="auto"/>
            <w:noWrap/>
            <w:vAlign w:val="bottom"/>
            <w:hideMark/>
          </w:tcPr>
          <w:p w14:paraId="7DCAC8DF"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77</w:t>
            </w:r>
          </w:p>
        </w:tc>
        <w:tc>
          <w:tcPr>
            <w:tcW w:w="567" w:type="dxa"/>
            <w:tcBorders>
              <w:top w:val="nil"/>
              <w:left w:val="nil"/>
              <w:bottom w:val="single" w:sz="4" w:space="0" w:color="auto"/>
              <w:right w:val="single" w:sz="4" w:space="0" w:color="auto"/>
            </w:tcBorders>
            <w:shd w:val="clear" w:color="auto" w:fill="auto"/>
            <w:noWrap/>
            <w:vAlign w:val="bottom"/>
            <w:hideMark/>
          </w:tcPr>
          <w:p w14:paraId="6789192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94</w:t>
            </w:r>
          </w:p>
        </w:tc>
        <w:tc>
          <w:tcPr>
            <w:tcW w:w="486" w:type="dxa"/>
            <w:tcBorders>
              <w:top w:val="nil"/>
              <w:left w:val="nil"/>
              <w:bottom w:val="single" w:sz="4" w:space="0" w:color="auto"/>
              <w:right w:val="single" w:sz="4" w:space="0" w:color="auto"/>
            </w:tcBorders>
            <w:shd w:val="clear" w:color="auto" w:fill="auto"/>
            <w:noWrap/>
            <w:vAlign w:val="bottom"/>
            <w:hideMark/>
          </w:tcPr>
          <w:p w14:paraId="11960C9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61</w:t>
            </w:r>
          </w:p>
        </w:tc>
        <w:tc>
          <w:tcPr>
            <w:tcW w:w="507" w:type="dxa"/>
            <w:tcBorders>
              <w:top w:val="nil"/>
              <w:left w:val="nil"/>
              <w:bottom w:val="single" w:sz="4" w:space="0" w:color="auto"/>
              <w:right w:val="single" w:sz="4" w:space="0" w:color="auto"/>
            </w:tcBorders>
            <w:shd w:val="clear" w:color="000000" w:fill="F2F2F2"/>
            <w:noWrap/>
            <w:vAlign w:val="bottom"/>
            <w:hideMark/>
          </w:tcPr>
          <w:p w14:paraId="446DAB29"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78</w:t>
            </w:r>
          </w:p>
        </w:tc>
        <w:tc>
          <w:tcPr>
            <w:tcW w:w="576" w:type="dxa"/>
            <w:tcBorders>
              <w:top w:val="nil"/>
              <w:left w:val="nil"/>
              <w:bottom w:val="single" w:sz="4" w:space="0" w:color="auto"/>
              <w:right w:val="single" w:sz="4" w:space="0" w:color="auto"/>
            </w:tcBorders>
            <w:shd w:val="clear" w:color="auto" w:fill="auto"/>
            <w:noWrap/>
            <w:vAlign w:val="bottom"/>
            <w:hideMark/>
          </w:tcPr>
          <w:p w14:paraId="3E4C277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w:t>
            </w:r>
          </w:p>
        </w:tc>
        <w:tc>
          <w:tcPr>
            <w:tcW w:w="576" w:type="dxa"/>
            <w:tcBorders>
              <w:top w:val="nil"/>
              <w:left w:val="nil"/>
              <w:bottom w:val="single" w:sz="4" w:space="0" w:color="auto"/>
              <w:right w:val="single" w:sz="4" w:space="0" w:color="auto"/>
            </w:tcBorders>
            <w:shd w:val="clear" w:color="auto" w:fill="auto"/>
            <w:noWrap/>
            <w:vAlign w:val="bottom"/>
            <w:hideMark/>
          </w:tcPr>
          <w:p w14:paraId="0A933629"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22</w:t>
            </w:r>
          </w:p>
        </w:tc>
        <w:tc>
          <w:tcPr>
            <w:tcW w:w="576" w:type="dxa"/>
            <w:tcBorders>
              <w:top w:val="nil"/>
              <w:left w:val="nil"/>
              <w:bottom w:val="single" w:sz="4" w:space="0" w:color="auto"/>
              <w:right w:val="single" w:sz="4" w:space="0" w:color="auto"/>
            </w:tcBorders>
            <w:shd w:val="clear" w:color="auto" w:fill="auto"/>
            <w:noWrap/>
            <w:vAlign w:val="bottom"/>
            <w:hideMark/>
          </w:tcPr>
          <w:p w14:paraId="4C917745"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16</w:t>
            </w:r>
          </w:p>
        </w:tc>
        <w:tc>
          <w:tcPr>
            <w:tcW w:w="576" w:type="dxa"/>
            <w:tcBorders>
              <w:top w:val="nil"/>
              <w:left w:val="nil"/>
              <w:bottom w:val="single" w:sz="4" w:space="0" w:color="auto"/>
              <w:right w:val="single" w:sz="4" w:space="0" w:color="auto"/>
            </w:tcBorders>
            <w:shd w:val="clear" w:color="auto" w:fill="auto"/>
            <w:noWrap/>
            <w:vAlign w:val="bottom"/>
            <w:hideMark/>
          </w:tcPr>
          <w:p w14:paraId="03996AA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10</w:t>
            </w:r>
          </w:p>
        </w:tc>
        <w:tc>
          <w:tcPr>
            <w:tcW w:w="576" w:type="dxa"/>
            <w:tcBorders>
              <w:top w:val="nil"/>
              <w:left w:val="nil"/>
              <w:bottom w:val="single" w:sz="4" w:space="0" w:color="auto"/>
              <w:right w:val="single" w:sz="4" w:space="0" w:color="auto"/>
            </w:tcBorders>
            <w:shd w:val="clear" w:color="auto" w:fill="auto"/>
            <w:noWrap/>
            <w:vAlign w:val="bottom"/>
            <w:hideMark/>
          </w:tcPr>
          <w:p w14:paraId="2F9C972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4</w:t>
            </w:r>
          </w:p>
        </w:tc>
        <w:tc>
          <w:tcPr>
            <w:tcW w:w="576" w:type="dxa"/>
            <w:tcBorders>
              <w:top w:val="nil"/>
              <w:left w:val="nil"/>
              <w:bottom w:val="single" w:sz="4" w:space="0" w:color="auto"/>
              <w:right w:val="single" w:sz="4" w:space="0" w:color="auto"/>
            </w:tcBorders>
            <w:shd w:val="clear" w:color="auto" w:fill="auto"/>
            <w:noWrap/>
            <w:vAlign w:val="bottom"/>
            <w:hideMark/>
          </w:tcPr>
          <w:p w14:paraId="255F85E4"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w:t>
            </w:r>
          </w:p>
        </w:tc>
        <w:tc>
          <w:tcPr>
            <w:tcW w:w="666" w:type="dxa"/>
            <w:tcBorders>
              <w:top w:val="nil"/>
              <w:left w:val="nil"/>
              <w:bottom w:val="single" w:sz="4" w:space="0" w:color="auto"/>
              <w:right w:val="single" w:sz="4" w:space="0" w:color="auto"/>
            </w:tcBorders>
            <w:shd w:val="clear" w:color="000000" w:fill="F2F2F2"/>
            <w:noWrap/>
            <w:vAlign w:val="bottom"/>
            <w:hideMark/>
          </w:tcPr>
          <w:p w14:paraId="5CA043AF"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61</w:t>
            </w:r>
          </w:p>
        </w:tc>
        <w:tc>
          <w:tcPr>
            <w:tcW w:w="576" w:type="dxa"/>
            <w:tcBorders>
              <w:top w:val="nil"/>
              <w:left w:val="nil"/>
              <w:bottom w:val="single" w:sz="4" w:space="0" w:color="auto"/>
              <w:right w:val="single" w:sz="4" w:space="0" w:color="auto"/>
            </w:tcBorders>
            <w:shd w:val="clear" w:color="auto" w:fill="auto"/>
            <w:noWrap/>
            <w:vAlign w:val="bottom"/>
            <w:hideMark/>
          </w:tcPr>
          <w:p w14:paraId="0B5171D6"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85</w:t>
            </w:r>
          </w:p>
        </w:tc>
        <w:tc>
          <w:tcPr>
            <w:tcW w:w="576" w:type="dxa"/>
            <w:tcBorders>
              <w:top w:val="nil"/>
              <w:left w:val="nil"/>
              <w:bottom w:val="single" w:sz="4" w:space="0" w:color="auto"/>
              <w:right w:val="single" w:sz="4" w:space="0" w:color="auto"/>
            </w:tcBorders>
            <w:shd w:val="clear" w:color="auto" w:fill="auto"/>
            <w:noWrap/>
            <w:vAlign w:val="bottom"/>
            <w:hideMark/>
          </w:tcPr>
          <w:p w14:paraId="4E88C960"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89</w:t>
            </w:r>
          </w:p>
        </w:tc>
        <w:tc>
          <w:tcPr>
            <w:tcW w:w="576" w:type="dxa"/>
            <w:tcBorders>
              <w:top w:val="nil"/>
              <w:left w:val="nil"/>
              <w:bottom w:val="single" w:sz="4" w:space="0" w:color="auto"/>
              <w:right w:val="single" w:sz="4" w:space="0" w:color="auto"/>
            </w:tcBorders>
            <w:shd w:val="clear" w:color="auto" w:fill="auto"/>
            <w:noWrap/>
            <w:vAlign w:val="bottom"/>
            <w:hideMark/>
          </w:tcPr>
          <w:p w14:paraId="70A24F46"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58</w:t>
            </w:r>
          </w:p>
        </w:tc>
        <w:tc>
          <w:tcPr>
            <w:tcW w:w="576" w:type="dxa"/>
            <w:tcBorders>
              <w:top w:val="nil"/>
              <w:left w:val="nil"/>
              <w:bottom w:val="single" w:sz="4" w:space="0" w:color="auto"/>
              <w:right w:val="single" w:sz="4" w:space="0" w:color="auto"/>
            </w:tcBorders>
            <w:shd w:val="clear" w:color="auto" w:fill="auto"/>
            <w:noWrap/>
            <w:vAlign w:val="bottom"/>
            <w:hideMark/>
          </w:tcPr>
          <w:p w14:paraId="1DC823BF"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50</w:t>
            </w:r>
          </w:p>
        </w:tc>
        <w:tc>
          <w:tcPr>
            <w:tcW w:w="576" w:type="dxa"/>
            <w:tcBorders>
              <w:top w:val="nil"/>
              <w:left w:val="nil"/>
              <w:bottom w:val="single" w:sz="4" w:space="0" w:color="auto"/>
              <w:right w:val="single" w:sz="4" w:space="0" w:color="auto"/>
            </w:tcBorders>
            <w:shd w:val="clear" w:color="auto" w:fill="auto"/>
            <w:noWrap/>
            <w:vAlign w:val="bottom"/>
            <w:hideMark/>
          </w:tcPr>
          <w:p w14:paraId="22101ED8"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90</w:t>
            </w:r>
          </w:p>
        </w:tc>
        <w:tc>
          <w:tcPr>
            <w:tcW w:w="576" w:type="dxa"/>
            <w:tcBorders>
              <w:top w:val="nil"/>
              <w:left w:val="nil"/>
              <w:bottom w:val="single" w:sz="4" w:space="0" w:color="auto"/>
              <w:right w:val="single" w:sz="4" w:space="0" w:color="auto"/>
            </w:tcBorders>
            <w:shd w:val="clear" w:color="auto" w:fill="auto"/>
            <w:noWrap/>
            <w:vAlign w:val="bottom"/>
            <w:hideMark/>
          </w:tcPr>
          <w:p w14:paraId="5F7C10BF"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87</w:t>
            </w:r>
          </w:p>
        </w:tc>
        <w:tc>
          <w:tcPr>
            <w:tcW w:w="576" w:type="dxa"/>
            <w:tcBorders>
              <w:top w:val="nil"/>
              <w:left w:val="nil"/>
              <w:bottom w:val="single" w:sz="4" w:space="0" w:color="auto"/>
              <w:right w:val="single" w:sz="4" w:space="0" w:color="auto"/>
            </w:tcBorders>
            <w:shd w:val="clear" w:color="auto" w:fill="auto"/>
            <w:noWrap/>
            <w:vAlign w:val="bottom"/>
            <w:hideMark/>
          </w:tcPr>
          <w:p w14:paraId="359B45C8"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77</w:t>
            </w:r>
          </w:p>
        </w:tc>
        <w:tc>
          <w:tcPr>
            <w:tcW w:w="634" w:type="dxa"/>
            <w:tcBorders>
              <w:top w:val="nil"/>
              <w:left w:val="nil"/>
              <w:bottom w:val="single" w:sz="4" w:space="0" w:color="auto"/>
              <w:right w:val="single" w:sz="4" w:space="0" w:color="auto"/>
            </w:tcBorders>
            <w:shd w:val="clear" w:color="auto" w:fill="auto"/>
            <w:noWrap/>
            <w:vAlign w:val="bottom"/>
            <w:hideMark/>
          </w:tcPr>
          <w:p w14:paraId="20D0CDB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85</w:t>
            </w:r>
          </w:p>
        </w:tc>
        <w:tc>
          <w:tcPr>
            <w:tcW w:w="426" w:type="dxa"/>
            <w:tcBorders>
              <w:top w:val="nil"/>
              <w:left w:val="nil"/>
              <w:bottom w:val="single" w:sz="4" w:space="0" w:color="auto"/>
              <w:right w:val="single" w:sz="4" w:space="0" w:color="auto"/>
            </w:tcBorders>
            <w:shd w:val="clear" w:color="000000" w:fill="F2F2F2"/>
            <w:noWrap/>
            <w:vAlign w:val="bottom"/>
            <w:hideMark/>
          </w:tcPr>
          <w:p w14:paraId="056FD67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68</w:t>
            </w:r>
          </w:p>
        </w:tc>
        <w:tc>
          <w:tcPr>
            <w:tcW w:w="425" w:type="dxa"/>
            <w:tcBorders>
              <w:top w:val="nil"/>
              <w:left w:val="nil"/>
              <w:bottom w:val="single" w:sz="4" w:space="0" w:color="auto"/>
              <w:right w:val="single" w:sz="4" w:space="0" w:color="auto"/>
            </w:tcBorders>
            <w:shd w:val="clear" w:color="000000" w:fill="F2F2F2"/>
            <w:noWrap/>
            <w:vAlign w:val="bottom"/>
            <w:hideMark/>
          </w:tcPr>
          <w:p w14:paraId="2E829068"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w:t>
            </w:r>
          </w:p>
        </w:tc>
        <w:tc>
          <w:tcPr>
            <w:tcW w:w="709" w:type="dxa"/>
            <w:tcBorders>
              <w:top w:val="single" w:sz="4" w:space="0" w:color="auto"/>
              <w:left w:val="single" w:sz="4" w:space="0" w:color="auto"/>
              <w:bottom w:val="single" w:sz="4" w:space="0" w:color="auto"/>
              <w:right w:val="single" w:sz="4" w:space="0" w:color="auto"/>
            </w:tcBorders>
            <w:shd w:val="clear" w:color="000000" w:fill="FFC7CE"/>
            <w:vAlign w:val="center"/>
          </w:tcPr>
          <w:p w14:paraId="5FA5D14A" w14:textId="67B79642" w:rsidR="00BE3465" w:rsidRPr="008B51A1" w:rsidRDefault="00BE3465" w:rsidP="00BE3465">
            <w:pPr>
              <w:widowControl/>
              <w:jc w:val="center"/>
              <w:rPr>
                <w:rFonts w:ascii="宋体" w:hAnsi="宋体" w:cs="宋体"/>
                <w:color w:val="000000"/>
                <w:kern w:val="0"/>
                <w:sz w:val="18"/>
                <w:szCs w:val="18"/>
              </w:rPr>
            </w:pPr>
            <w:r w:rsidRPr="008B51A1">
              <w:rPr>
                <w:color w:val="9C0006"/>
                <w:sz w:val="18"/>
                <w:szCs w:val="18"/>
              </w:rPr>
              <w:t>0</w:t>
            </w:r>
          </w:p>
        </w:tc>
      </w:tr>
      <w:tr w:rsidR="00BE3465" w:rsidRPr="004D77D7" w14:paraId="4C207426" w14:textId="775AF5D8" w:rsidTr="003967F9">
        <w:trPr>
          <w:trHeight w:val="27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04F1520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284</w:t>
            </w:r>
          </w:p>
        </w:tc>
        <w:tc>
          <w:tcPr>
            <w:tcW w:w="1134" w:type="dxa"/>
            <w:tcBorders>
              <w:top w:val="nil"/>
              <w:left w:val="nil"/>
              <w:bottom w:val="single" w:sz="4" w:space="0" w:color="auto"/>
              <w:right w:val="single" w:sz="4" w:space="0" w:color="auto"/>
            </w:tcBorders>
            <w:shd w:val="clear" w:color="auto" w:fill="auto"/>
            <w:noWrap/>
            <w:vAlign w:val="bottom"/>
            <w:hideMark/>
          </w:tcPr>
          <w:p w14:paraId="157502B4" w14:textId="7E4B5EE2" w:rsidR="00BE3465" w:rsidRPr="004D77D7" w:rsidRDefault="00BE3465" w:rsidP="00BE3465">
            <w:pPr>
              <w:widowControl/>
              <w:jc w:val="left"/>
              <w:rPr>
                <w:rFonts w:ascii="宋体" w:hAnsi="宋体" w:cs="宋体"/>
                <w:color w:val="000000"/>
                <w:kern w:val="0"/>
                <w:sz w:val="18"/>
                <w:szCs w:val="18"/>
              </w:rPr>
            </w:pPr>
            <w:r>
              <w:rPr>
                <w:rFonts w:hint="eastAsia"/>
                <w:color w:val="000000"/>
                <w:sz w:val="22"/>
                <w:szCs w:val="22"/>
              </w:rPr>
              <w:t>*</w:t>
            </w:r>
            <w:r>
              <w:rPr>
                <w:rFonts w:hint="eastAsia"/>
                <w:color w:val="000000"/>
                <w:sz w:val="22"/>
                <w:szCs w:val="22"/>
              </w:rPr>
              <w:t>华</w:t>
            </w:r>
          </w:p>
        </w:tc>
        <w:tc>
          <w:tcPr>
            <w:tcW w:w="624" w:type="dxa"/>
            <w:tcBorders>
              <w:top w:val="nil"/>
              <w:left w:val="nil"/>
              <w:bottom w:val="single" w:sz="4" w:space="0" w:color="auto"/>
              <w:right w:val="single" w:sz="4" w:space="0" w:color="auto"/>
            </w:tcBorders>
            <w:shd w:val="clear" w:color="auto" w:fill="auto"/>
            <w:noWrap/>
            <w:vAlign w:val="bottom"/>
            <w:hideMark/>
          </w:tcPr>
          <w:p w14:paraId="44F5773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84</w:t>
            </w:r>
          </w:p>
        </w:tc>
        <w:tc>
          <w:tcPr>
            <w:tcW w:w="509" w:type="dxa"/>
            <w:tcBorders>
              <w:top w:val="nil"/>
              <w:left w:val="nil"/>
              <w:bottom w:val="single" w:sz="4" w:space="0" w:color="auto"/>
              <w:right w:val="single" w:sz="4" w:space="0" w:color="auto"/>
            </w:tcBorders>
            <w:shd w:val="clear" w:color="auto" w:fill="auto"/>
            <w:noWrap/>
            <w:vAlign w:val="bottom"/>
            <w:hideMark/>
          </w:tcPr>
          <w:p w14:paraId="17EAC82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95</w:t>
            </w:r>
          </w:p>
        </w:tc>
        <w:tc>
          <w:tcPr>
            <w:tcW w:w="567" w:type="dxa"/>
            <w:tcBorders>
              <w:top w:val="nil"/>
              <w:left w:val="nil"/>
              <w:bottom w:val="single" w:sz="4" w:space="0" w:color="auto"/>
              <w:right w:val="single" w:sz="4" w:space="0" w:color="auto"/>
            </w:tcBorders>
            <w:shd w:val="clear" w:color="auto" w:fill="auto"/>
            <w:noWrap/>
            <w:vAlign w:val="bottom"/>
            <w:hideMark/>
          </w:tcPr>
          <w:p w14:paraId="250C6358"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92</w:t>
            </w:r>
          </w:p>
        </w:tc>
        <w:tc>
          <w:tcPr>
            <w:tcW w:w="486" w:type="dxa"/>
            <w:tcBorders>
              <w:top w:val="nil"/>
              <w:left w:val="nil"/>
              <w:bottom w:val="single" w:sz="4" w:space="0" w:color="auto"/>
              <w:right w:val="single" w:sz="4" w:space="0" w:color="auto"/>
            </w:tcBorders>
            <w:shd w:val="clear" w:color="auto" w:fill="auto"/>
            <w:noWrap/>
            <w:vAlign w:val="bottom"/>
            <w:hideMark/>
          </w:tcPr>
          <w:p w14:paraId="674BFA2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92</w:t>
            </w:r>
          </w:p>
        </w:tc>
        <w:tc>
          <w:tcPr>
            <w:tcW w:w="507" w:type="dxa"/>
            <w:tcBorders>
              <w:top w:val="nil"/>
              <w:left w:val="nil"/>
              <w:bottom w:val="single" w:sz="4" w:space="0" w:color="auto"/>
              <w:right w:val="single" w:sz="4" w:space="0" w:color="auto"/>
            </w:tcBorders>
            <w:shd w:val="clear" w:color="000000" w:fill="F2F2F2"/>
            <w:noWrap/>
            <w:vAlign w:val="bottom"/>
            <w:hideMark/>
          </w:tcPr>
          <w:p w14:paraId="68C8026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92</w:t>
            </w:r>
          </w:p>
        </w:tc>
        <w:tc>
          <w:tcPr>
            <w:tcW w:w="576" w:type="dxa"/>
            <w:tcBorders>
              <w:top w:val="nil"/>
              <w:left w:val="nil"/>
              <w:bottom w:val="single" w:sz="4" w:space="0" w:color="auto"/>
              <w:right w:val="single" w:sz="4" w:space="0" w:color="auto"/>
            </w:tcBorders>
            <w:shd w:val="clear" w:color="auto" w:fill="auto"/>
            <w:noWrap/>
            <w:vAlign w:val="bottom"/>
            <w:hideMark/>
          </w:tcPr>
          <w:p w14:paraId="5C10322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w:t>
            </w:r>
          </w:p>
        </w:tc>
        <w:tc>
          <w:tcPr>
            <w:tcW w:w="576" w:type="dxa"/>
            <w:tcBorders>
              <w:top w:val="nil"/>
              <w:left w:val="nil"/>
              <w:bottom w:val="single" w:sz="4" w:space="0" w:color="auto"/>
              <w:right w:val="single" w:sz="4" w:space="0" w:color="auto"/>
            </w:tcBorders>
            <w:shd w:val="clear" w:color="auto" w:fill="auto"/>
            <w:noWrap/>
            <w:vAlign w:val="bottom"/>
            <w:hideMark/>
          </w:tcPr>
          <w:p w14:paraId="74601598"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22</w:t>
            </w:r>
          </w:p>
        </w:tc>
        <w:tc>
          <w:tcPr>
            <w:tcW w:w="576" w:type="dxa"/>
            <w:tcBorders>
              <w:top w:val="nil"/>
              <w:left w:val="nil"/>
              <w:bottom w:val="single" w:sz="4" w:space="0" w:color="auto"/>
              <w:right w:val="single" w:sz="4" w:space="0" w:color="auto"/>
            </w:tcBorders>
            <w:shd w:val="clear" w:color="auto" w:fill="auto"/>
            <w:noWrap/>
            <w:vAlign w:val="bottom"/>
            <w:hideMark/>
          </w:tcPr>
          <w:p w14:paraId="252960DB"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33</w:t>
            </w:r>
          </w:p>
        </w:tc>
        <w:tc>
          <w:tcPr>
            <w:tcW w:w="576" w:type="dxa"/>
            <w:tcBorders>
              <w:top w:val="nil"/>
              <w:left w:val="nil"/>
              <w:bottom w:val="single" w:sz="4" w:space="0" w:color="auto"/>
              <w:right w:val="single" w:sz="4" w:space="0" w:color="auto"/>
            </w:tcBorders>
            <w:shd w:val="clear" w:color="auto" w:fill="auto"/>
            <w:noWrap/>
            <w:vAlign w:val="bottom"/>
            <w:hideMark/>
          </w:tcPr>
          <w:p w14:paraId="3F75761E"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24</w:t>
            </w:r>
          </w:p>
        </w:tc>
        <w:tc>
          <w:tcPr>
            <w:tcW w:w="576" w:type="dxa"/>
            <w:tcBorders>
              <w:top w:val="nil"/>
              <w:left w:val="nil"/>
              <w:bottom w:val="single" w:sz="4" w:space="0" w:color="auto"/>
              <w:right w:val="single" w:sz="4" w:space="0" w:color="auto"/>
            </w:tcBorders>
            <w:shd w:val="clear" w:color="auto" w:fill="auto"/>
            <w:noWrap/>
            <w:vAlign w:val="bottom"/>
            <w:hideMark/>
          </w:tcPr>
          <w:p w14:paraId="18413E75"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4</w:t>
            </w:r>
          </w:p>
        </w:tc>
        <w:tc>
          <w:tcPr>
            <w:tcW w:w="576" w:type="dxa"/>
            <w:tcBorders>
              <w:top w:val="nil"/>
              <w:left w:val="nil"/>
              <w:bottom w:val="single" w:sz="4" w:space="0" w:color="auto"/>
              <w:right w:val="single" w:sz="4" w:space="0" w:color="auto"/>
            </w:tcBorders>
            <w:shd w:val="clear" w:color="auto" w:fill="auto"/>
            <w:noWrap/>
            <w:vAlign w:val="bottom"/>
            <w:hideMark/>
          </w:tcPr>
          <w:p w14:paraId="1A05D504"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w:t>
            </w:r>
          </w:p>
        </w:tc>
        <w:tc>
          <w:tcPr>
            <w:tcW w:w="666" w:type="dxa"/>
            <w:tcBorders>
              <w:top w:val="nil"/>
              <w:left w:val="nil"/>
              <w:bottom w:val="single" w:sz="4" w:space="0" w:color="auto"/>
              <w:right w:val="single" w:sz="4" w:space="0" w:color="auto"/>
            </w:tcBorders>
            <w:shd w:val="clear" w:color="000000" w:fill="F2F2F2"/>
            <w:noWrap/>
            <w:vAlign w:val="bottom"/>
            <w:hideMark/>
          </w:tcPr>
          <w:p w14:paraId="6CC9AB0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92</w:t>
            </w:r>
          </w:p>
        </w:tc>
        <w:tc>
          <w:tcPr>
            <w:tcW w:w="576" w:type="dxa"/>
            <w:tcBorders>
              <w:top w:val="nil"/>
              <w:left w:val="nil"/>
              <w:bottom w:val="single" w:sz="4" w:space="0" w:color="auto"/>
              <w:right w:val="single" w:sz="4" w:space="0" w:color="auto"/>
            </w:tcBorders>
            <w:shd w:val="clear" w:color="auto" w:fill="auto"/>
            <w:noWrap/>
            <w:vAlign w:val="bottom"/>
            <w:hideMark/>
          </w:tcPr>
          <w:p w14:paraId="0FB23A2E"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89</w:t>
            </w:r>
          </w:p>
        </w:tc>
        <w:tc>
          <w:tcPr>
            <w:tcW w:w="576" w:type="dxa"/>
            <w:tcBorders>
              <w:top w:val="nil"/>
              <w:left w:val="nil"/>
              <w:bottom w:val="single" w:sz="4" w:space="0" w:color="auto"/>
              <w:right w:val="single" w:sz="4" w:space="0" w:color="auto"/>
            </w:tcBorders>
            <w:shd w:val="clear" w:color="auto" w:fill="auto"/>
            <w:noWrap/>
            <w:vAlign w:val="bottom"/>
            <w:hideMark/>
          </w:tcPr>
          <w:p w14:paraId="436EB115"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94</w:t>
            </w:r>
          </w:p>
        </w:tc>
        <w:tc>
          <w:tcPr>
            <w:tcW w:w="576" w:type="dxa"/>
            <w:tcBorders>
              <w:top w:val="nil"/>
              <w:left w:val="nil"/>
              <w:bottom w:val="single" w:sz="4" w:space="0" w:color="auto"/>
              <w:right w:val="single" w:sz="4" w:space="0" w:color="auto"/>
            </w:tcBorders>
            <w:shd w:val="clear" w:color="auto" w:fill="auto"/>
            <w:noWrap/>
            <w:vAlign w:val="bottom"/>
            <w:hideMark/>
          </w:tcPr>
          <w:p w14:paraId="088C393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93</w:t>
            </w:r>
          </w:p>
        </w:tc>
        <w:tc>
          <w:tcPr>
            <w:tcW w:w="576" w:type="dxa"/>
            <w:tcBorders>
              <w:top w:val="nil"/>
              <w:left w:val="nil"/>
              <w:bottom w:val="single" w:sz="4" w:space="0" w:color="auto"/>
              <w:right w:val="single" w:sz="4" w:space="0" w:color="auto"/>
            </w:tcBorders>
            <w:shd w:val="clear" w:color="auto" w:fill="auto"/>
            <w:noWrap/>
            <w:vAlign w:val="bottom"/>
            <w:hideMark/>
          </w:tcPr>
          <w:p w14:paraId="067BAA8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87</w:t>
            </w:r>
          </w:p>
        </w:tc>
        <w:tc>
          <w:tcPr>
            <w:tcW w:w="576" w:type="dxa"/>
            <w:tcBorders>
              <w:top w:val="nil"/>
              <w:left w:val="nil"/>
              <w:bottom w:val="single" w:sz="4" w:space="0" w:color="auto"/>
              <w:right w:val="single" w:sz="4" w:space="0" w:color="auto"/>
            </w:tcBorders>
            <w:shd w:val="clear" w:color="auto" w:fill="auto"/>
            <w:noWrap/>
            <w:vAlign w:val="bottom"/>
            <w:hideMark/>
          </w:tcPr>
          <w:p w14:paraId="5148E13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96</w:t>
            </w:r>
          </w:p>
        </w:tc>
        <w:tc>
          <w:tcPr>
            <w:tcW w:w="576" w:type="dxa"/>
            <w:tcBorders>
              <w:top w:val="nil"/>
              <w:left w:val="nil"/>
              <w:bottom w:val="single" w:sz="4" w:space="0" w:color="auto"/>
              <w:right w:val="single" w:sz="4" w:space="0" w:color="auto"/>
            </w:tcBorders>
            <w:shd w:val="clear" w:color="auto" w:fill="auto"/>
            <w:noWrap/>
            <w:vAlign w:val="bottom"/>
            <w:hideMark/>
          </w:tcPr>
          <w:p w14:paraId="73F3F5D4"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94</w:t>
            </w:r>
          </w:p>
        </w:tc>
        <w:tc>
          <w:tcPr>
            <w:tcW w:w="576" w:type="dxa"/>
            <w:tcBorders>
              <w:top w:val="nil"/>
              <w:left w:val="nil"/>
              <w:bottom w:val="single" w:sz="4" w:space="0" w:color="auto"/>
              <w:right w:val="single" w:sz="4" w:space="0" w:color="auto"/>
            </w:tcBorders>
            <w:shd w:val="clear" w:color="auto" w:fill="auto"/>
            <w:noWrap/>
            <w:vAlign w:val="bottom"/>
            <w:hideMark/>
          </w:tcPr>
          <w:p w14:paraId="712ACED5"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95</w:t>
            </w:r>
          </w:p>
        </w:tc>
        <w:tc>
          <w:tcPr>
            <w:tcW w:w="634" w:type="dxa"/>
            <w:tcBorders>
              <w:top w:val="nil"/>
              <w:left w:val="nil"/>
              <w:bottom w:val="single" w:sz="4" w:space="0" w:color="auto"/>
              <w:right w:val="single" w:sz="4" w:space="0" w:color="auto"/>
            </w:tcBorders>
            <w:shd w:val="clear" w:color="auto" w:fill="auto"/>
            <w:noWrap/>
            <w:vAlign w:val="bottom"/>
            <w:hideMark/>
          </w:tcPr>
          <w:p w14:paraId="124DB54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90</w:t>
            </w:r>
          </w:p>
        </w:tc>
        <w:tc>
          <w:tcPr>
            <w:tcW w:w="426" w:type="dxa"/>
            <w:tcBorders>
              <w:top w:val="nil"/>
              <w:left w:val="nil"/>
              <w:bottom w:val="single" w:sz="4" w:space="0" w:color="auto"/>
              <w:right w:val="single" w:sz="4" w:space="0" w:color="auto"/>
            </w:tcBorders>
            <w:shd w:val="clear" w:color="000000" w:fill="F2F2F2"/>
            <w:noWrap/>
            <w:vAlign w:val="bottom"/>
            <w:hideMark/>
          </w:tcPr>
          <w:p w14:paraId="4A30D816"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92</w:t>
            </w:r>
          </w:p>
        </w:tc>
        <w:tc>
          <w:tcPr>
            <w:tcW w:w="425" w:type="dxa"/>
            <w:tcBorders>
              <w:top w:val="nil"/>
              <w:left w:val="nil"/>
              <w:bottom w:val="single" w:sz="4" w:space="0" w:color="auto"/>
              <w:right w:val="single" w:sz="4" w:space="0" w:color="auto"/>
            </w:tcBorders>
            <w:shd w:val="clear" w:color="000000" w:fill="F2F2F2"/>
            <w:noWrap/>
            <w:vAlign w:val="bottom"/>
            <w:hideMark/>
          </w:tcPr>
          <w:p w14:paraId="4EDE95A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w:t>
            </w:r>
          </w:p>
        </w:tc>
        <w:tc>
          <w:tcPr>
            <w:tcW w:w="709" w:type="dxa"/>
            <w:tcBorders>
              <w:top w:val="nil"/>
              <w:left w:val="single" w:sz="4" w:space="0" w:color="auto"/>
              <w:bottom w:val="single" w:sz="4" w:space="0" w:color="auto"/>
              <w:right w:val="single" w:sz="4" w:space="0" w:color="auto"/>
            </w:tcBorders>
            <w:shd w:val="clear" w:color="auto" w:fill="auto"/>
            <w:vAlign w:val="center"/>
          </w:tcPr>
          <w:p w14:paraId="77966A3C" w14:textId="090C5C0A" w:rsidR="00BE3465" w:rsidRPr="008B51A1" w:rsidRDefault="00BE3465" w:rsidP="00BE3465">
            <w:pPr>
              <w:widowControl/>
              <w:jc w:val="center"/>
              <w:rPr>
                <w:rFonts w:ascii="宋体" w:hAnsi="宋体" w:cs="宋体"/>
                <w:color w:val="000000"/>
                <w:kern w:val="0"/>
                <w:sz w:val="18"/>
                <w:szCs w:val="18"/>
              </w:rPr>
            </w:pPr>
            <w:r w:rsidRPr="008B51A1">
              <w:rPr>
                <w:color w:val="000000"/>
                <w:sz w:val="18"/>
                <w:szCs w:val="18"/>
              </w:rPr>
              <w:t>1</w:t>
            </w:r>
          </w:p>
        </w:tc>
      </w:tr>
      <w:tr w:rsidR="00BE3465" w:rsidRPr="004D77D7" w14:paraId="0A8EBAAD" w14:textId="607668EB" w:rsidTr="003967F9">
        <w:trPr>
          <w:trHeight w:val="27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1414A408"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285</w:t>
            </w:r>
          </w:p>
        </w:tc>
        <w:tc>
          <w:tcPr>
            <w:tcW w:w="1134" w:type="dxa"/>
            <w:tcBorders>
              <w:top w:val="nil"/>
              <w:left w:val="nil"/>
              <w:bottom w:val="single" w:sz="4" w:space="0" w:color="auto"/>
              <w:right w:val="single" w:sz="4" w:space="0" w:color="auto"/>
            </w:tcBorders>
            <w:shd w:val="clear" w:color="auto" w:fill="auto"/>
            <w:noWrap/>
            <w:vAlign w:val="bottom"/>
            <w:hideMark/>
          </w:tcPr>
          <w:p w14:paraId="6038295F" w14:textId="61CDDD40" w:rsidR="00BE3465" w:rsidRPr="004D77D7" w:rsidRDefault="00BE3465" w:rsidP="00BE3465">
            <w:pPr>
              <w:widowControl/>
              <w:jc w:val="left"/>
              <w:rPr>
                <w:rFonts w:ascii="宋体" w:hAnsi="宋体" w:cs="宋体"/>
                <w:color w:val="000000"/>
                <w:kern w:val="0"/>
                <w:sz w:val="18"/>
                <w:szCs w:val="18"/>
              </w:rPr>
            </w:pPr>
            <w:r>
              <w:rPr>
                <w:rFonts w:hint="eastAsia"/>
                <w:color w:val="000000"/>
                <w:sz w:val="22"/>
                <w:szCs w:val="22"/>
              </w:rPr>
              <w:t>*</w:t>
            </w:r>
            <w:r>
              <w:rPr>
                <w:rFonts w:hint="eastAsia"/>
                <w:color w:val="000000"/>
                <w:sz w:val="22"/>
                <w:szCs w:val="22"/>
              </w:rPr>
              <w:t>浩</w:t>
            </w:r>
          </w:p>
        </w:tc>
        <w:tc>
          <w:tcPr>
            <w:tcW w:w="624" w:type="dxa"/>
            <w:tcBorders>
              <w:top w:val="nil"/>
              <w:left w:val="nil"/>
              <w:bottom w:val="single" w:sz="4" w:space="0" w:color="auto"/>
              <w:right w:val="single" w:sz="4" w:space="0" w:color="auto"/>
            </w:tcBorders>
            <w:shd w:val="clear" w:color="auto" w:fill="auto"/>
            <w:noWrap/>
            <w:vAlign w:val="bottom"/>
            <w:hideMark/>
          </w:tcPr>
          <w:p w14:paraId="6598028B"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91</w:t>
            </w:r>
          </w:p>
        </w:tc>
        <w:tc>
          <w:tcPr>
            <w:tcW w:w="509" w:type="dxa"/>
            <w:tcBorders>
              <w:top w:val="nil"/>
              <w:left w:val="nil"/>
              <w:bottom w:val="single" w:sz="4" w:space="0" w:color="auto"/>
              <w:right w:val="single" w:sz="4" w:space="0" w:color="auto"/>
            </w:tcBorders>
            <w:shd w:val="clear" w:color="auto" w:fill="auto"/>
            <w:noWrap/>
            <w:vAlign w:val="bottom"/>
            <w:hideMark/>
          </w:tcPr>
          <w:p w14:paraId="13A670F4"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85</w:t>
            </w:r>
          </w:p>
        </w:tc>
        <w:tc>
          <w:tcPr>
            <w:tcW w:w="567" w:type="dxa"/>
            <w:tcBorders>
              <w:top w:val="nil"/>
              <w:left w:val="nil"/>
              <w:bottom w:val="single" w:sz="4" w:space="0" w:color="auto"/>
              <w:right w:val="single" w:sz="4" w:space="0" w:color="auto"/>
            </w:tcBorders>
            <w:shd w:val="clear" w:color="auto" w:fill="auto"/>
            <w:noWrap/>
            <w:vAlign w:val="bottom"/>
            <w:hideMark/>
          </w:tcPr>
          <w:p w14:paraId="73480E0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71</w:t>
            </w:r>
          </w:p>
        </w:tc>
        <w:tc>
          <w:tcPr>
            <w:tcW w:w="486" w:type="dxa"/>
            <w:tcBorders>
              <w:top w:val="nil"/>
              <w:left w:val="nil"/>
              <w:bottom w:val="single" w:sz="4" w:space="0" w:color="auto"/>
              <w:right w:val="single" w:sz="4" w:space="0" w:color="auto"/>
            </w:tcBorders>
            <w:shd w:val="clear" w:color="auto" w:fill="auto"/>
            <w:noWrap/>
            <w:vAlign w:val="bottom"/>
            <w:hideMark/>
          </w:tcPr>
          <w:p w14:paraId="2E4F87D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61</w:t>
            </w:r>
          </w:p>
        </w:tc>
        <w:tc>
          <w:tcPr>
            <w:tcW w:w="507" w:type="dxa"/>
            <w:tcBorders>
              <w:top w:val="nil"/>
              <w:left w:val="nil"/>
              <w:bottom w:val="single" w:sz="4" w:space="0" w:color="auto"/>
              <w:right w:val="single" w:sz="4" w:space="0" w:color="auto"/>
            </w:tcBorders>
            <w:shd w:val="clear" w:color="000000" w:fill="F2F2F2"/>
            <w:noWrap/>
            <w:vAlign w:val="bottom"/>
            <w:hideMark/>
          </w:tcPr>
          <w:p w14:paraId="3C1A7C99"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78</w:t>
            </w:r>
          </w:p>
        </w:tc>
        <w:tc>
          <w:tcPr>
            <w:tcW w:w="576" w:type="dxa"/>
            <w:tcBorders>
              <w:top w:val="nil"/>
              <w:left w:val="nil"/>
              <w:bottom w:val="single" w:sz="4" w:space="0" w:color="auto"/>
              <w:right w:val="single" w:sz="4" w:space="0" w:color="auto"/>
            </w:tcBorders>
            <w:shd w:val="clear" w:color="auto" w:fill="auto"/>
            <w:noWrap/>
            <w:vAlign w:val="bottom"/>
            <w:hideMark/>
          </w:tcPr>
          <w:p w14:paraId="5F2AD65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w:t>
            </w:r>
          </w:p>
        </w:tc>
        <w:tc>
          <w:tcPr>
            <w:tcW w:w="576" w:type="dxa"/>
            <w:tcBorders>
              <w:top w:val="nil"/>
              <w:left w:val="nil"/>
              <w:bottom w:val="single" w:sz="4" w:space="0" w:color="auto"/>
              <w:right w:val="single" w:sz="4" w:space="0" w:color="auto"/>
            </w:tcBorders>
            <w:shd w:val="clear" w:color="auto" w:fill="auto"/>
            <w:noWrap/>
            <w:vAlign w:val="bottom"/>
            <w:hideMark/>
          </w:tcPr>
          <w:p w14:paraId="096DC2DE"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13</w:t>
            </w:r>
          </w:p>
        </w:tc>
        <w:tc>
          <w:tcPr>
            <w:tcW w:w="576" w:type="dxa"/>
            <w:tcBorders>
              <w:top w:val="nil"/>
              <w:left w:val="nil"/>
              <w:bottom w:val="single" w:sz="4" w:space="0" w:color="auto"/>
              <w:right w:val="single" w:sz="4" w:space="0" w:color="auto"/>
            </w:tcBorders>
            <w:shd w:val="clear" w:color="auto" w:fill="auto"/>
            <w:noWrap/>
            <w:vAlign w:val="bottom"/>
            <w:hideMark/>
          </w:tcPr>
          <w:p w14:paraId="52D96A68"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23</w:t>
            </w:r>
          </w:p>
        </w:tc>
        <w:tc>
          <w:tcPr>
            <w:tcW w:w="576" w:type="dxa"/>
            <w:tcBorders>
              <w:top w:val="nil"/>
              <w:left w:val="nil"/>
              <w:bottom w:val="single" w:sz="4" w:space="0" w:color="auto"/>
              <w:right w:val="single" w:sz="4" w:space="0" w:color="auto"/>
            </w:tcBorders>
            <w:shd w:val="clear" w:color="auto" w:fill="auto"/>
            <w:noWrap/>
            <w:vAlign w:val="bottom"/>
            <w:hideMark/>
          </w:tcPr>
          <w:p w14:paraId="79D3F49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20</w:t>
            </w:r>
          </w:p>
        </w:tc>
        <w:tc>
          <w:tcPr>
            <w:tcW w:w="576" w:type="dxa"/>
            <w:tcBorders>
              <w:top w:val="nil"/>
              <w:left w:val="nil"/>
              <w:bottom w:val="single" w:sz="4" w:space="0" w:color="auto"/>
              <w:right w:val="single" w:sz="4" w:space="0" w:color="auto"/>
            </w:tcBorders>
            <w:shd w:val="clear" w:color="auto" w:fill="auto"/>
            <w:noWrap/>
            <w:vAlign w:val="bottom"/>
            <w:hideMark/>
          </w:tcPr>
          <w:p w14:paraId="535C2D4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4</w:t>
            </w:r>
          </w:p>
        </w:tc>
        <w:tc>
          <w:tcPr>
            <w:tcW w:w="576" w:type="dxa"/>
            <w:tcBorders>
              <w:top w:val="nil"/>
              <w:left w:val="nil"/>
              <w:bottom w:val="single" w:sz="4" w:space="0" w:color="auto"/>
              <w:right w:val="single" w:sz="4" w:space="0" w:color="auto"/>
            </w:tcBorders>
            <w:shd w:val="clear" w:color="auto" w:fill="auto"/>
            <w:noWrap/>
            <w:vAlign w:val="bottom"/>
            <w:hideMark/>
          </w:tcPr>
          <w:p w14:paraId="1241317E"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w:t>
            </w:r>
          </w:p>
        </w:tc>
        <w:tc>
          <w:tcPr>
            <w:tcW w:w="666" w:type="dxa"/>
            <w:tcBorders>
              <w:top w:val="nil"/>
              <w:left w:val="nil"/>
              <w:bottom w:val="single" w:sz="4" w:space="0" w:color="auto"/>
              <w:right w:val="single" w:sz="4" w:space="0" w:color="auto"/>
            </w:tcBorders>
            <w:shd w:val="clear" w:color="000000" w:fill="F2F2F2"/>
            <w:noWrap/>
            <w:vAlign w:val="bottom"/>
            <w:hideMark/>
          </w:tcPr>
          <w:p w14:paraId="6A14738E"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64</w:t>
            </w:r>
          </w:p>
        </w:tc>
        <w:tc>
          <w:tcPr>
            <w:tcW w:w="576" w:type="dxa"/>
            <w:tcBorders>
              <w:top w:val="nil"/>
              <w:left w:val="nil"/>
              <w:bottom w:val="single" w:sz="4" w:space="0" w:color="auto"/>
              <w:right w:val="single" w:sz="4" w:space="0" w:color="auto"/>
            </w:tcBorders>
            <w:shd w:val="clear" w:color="auto" w:fill="auto"/>
            <w:noWrap/>
            <w:vAlign w:val="bottom"/>
            <w:hideMark/>
          </w:tcPr>
          <w:p w14:paraId="2DA2050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41</w:t>
            </w:r>
          </w:p>
        </w:tc>
        <w:tc>
          <w:tcPr>
            <w:tcW w:w="576" w:type="dxa"/>
            <w:tcBorders>
              <w:top w:val="nil"/>
              <w:left w:val="nil"/>
              <w:bottom w:val="single" w:sz="4" w:space="0" w:color="auto"/>
              <w:right w:val="single" w:sz="4" w:space="0" w:color="auto"/>
            </w:tcBorders>
            <w:shd w:val="clear" w:color="auto" w:fill="auto"/>
            <w:noWrap/>
            <w:vAlign w:val="bottom"/>
            <w:hideMark/>
          </w:tcPr>
          <w:p w14:paraId="3BA87DDE"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64</w:t>
            </w:r>
          </w:p>
        </w:tc>
        <w:tc>
          <w:tcPr>
            <w:tcW w:w="576" w:type="dxa"/>
            <w:tcBorders>
              <w:top w:val="nil"/>
              <w:left w:val="nil"/>
              <w:bottom w:val="single" w:sz="4" w:space="0" w:color="auto"/>
              <w:right w:val="single" w:sz="4" w:space="0" w:color="auto"/>
            </w:tcBorders>
            <w:shd w:val="clear" w:color="auto" w:fill="auto"/>
            <w:noWrap/>
            <w:vAlign w:val="bottom"/>
            <w:hideMark/>
          </w:tcPr>
          <w:p w14:paraId="49F185B0"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70</w:t>
            </w:r>
          </w:p>
        </w:tc>
        <w:tc>
          <w:tcPr>
            <w:tcW w:w="576" w:type="dxa"/>
            <w:tcBorders>
              <w:top w:val="nil"/>
              <w:left w:val="nil"/>
              <w:bottom w:val="single" w:sz="4" w:space="0" w:color="auto"/>
              <w:right w:val="single" w:sz="4" w:space="0" w:color="auto"/>
            </w:tcBorders>
            <w:shd w:val="clear" w:color="auto" w:fill="auto"/>
            <w:noWrap/>
            <w:vAlign w:val="bottom"/>
            <w:hideMark/>
          </w:tcPr>
          <w:p w14:paraId="51A29B2F"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73</w:t>
            </w:r>
          </w:p>
        </w:tc>
        <w:tc>
          <w:tcPr>
            <w:tcW w:w="576" w:type="dxa"/>
            <w:tcBorders>
              <w:top w:val="nil"/>
              <w:left w:val="nil"/>
              <w:bottom w:val="single" w:sz="4" w:space="0" w:color="auto"/>
              <w:right w:val="single" w:sz="4" w:space="0" w:color="auto"/>
            </w:tcBorders>
            <w:shd w:val="clear" w:color="auto" w:fill="auto"/>
            <w:noWrap/>
            <w:vAlign w:val="bottom"/>
            <w:hideMark/>
          </w:tcPr>
          <w:p w14:paraId="662849A4"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90</w:t>
            </w:r>
          </w:p>
        </w:tc>
        <w:tc>
          <w:tcPr>
            <w:tcW w:w="576" w:type="dxa"/>
            <w:tcBorders>
              <w:top w:val="nil"/>
              <w:left w:val="nil"/>
              <w:bottom w:val="single" w:sz="4" w:space="0" w:color="auto"/>
              <w:right w:val="single" w:sz="4" w:space="0" w:color="auto"/>
            </w:tcBorders>
            <w:shd w:val="clear" w:color="auto" w:fill="auto"/>
            <w:noWrap/>
            <w:vAlign w:val="bottom"/>
            <w:hideMark/>
          </w:tcPr>
          <w:p w14:paraId="329E042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91</w:t>
            </w:r>
          </w:p>
        </w:tc>
        <w:tc>
          <w:tcPr>
            <w:tcW w:w="576" w:type="dxa"/>
            <w:tcBorders>
              <w:top w:val="nil"/>
              <w:left w:val="nil"/>
              <w:bottom w:val="single" w:sz="4" w:space="0" w:color="auto"/>
              <w:right w:val="single" w:sz="4" w:space="0" w:color="auto"/>
            </w:tcBorders>
            <w:shd w:val="clear" w:color="auto" w:fill="auto"/>
            <w:noWrap/>
            <w:vAlign w:val="bottom"/>
            <w:hideMark/>
          </w:tcPr>
          <w:p w14:paraId="731305E4"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85</w:t>
            </w:r>
          </w:p>
        </w:tc>
        <w:tc>
          <w:tcPr>
            <w:tcW w:w="634" w:type="dxa"/>
            <w:tcBorders>
              <w:top w:val="nil"/>
              <w:left w:val="nil"/>
              <w:bottom w:val="single" w:sz="4" w:space="0" w:color="auto"/>
              <w:right w:val="single" w:sz="4" w:space="0" w:color="auto"/>
            </w:tcBorders>
            <w:shd w:val="clear" w:color="auto" w:fill="auto"/>
            <w:noWrap/>
            <w:vAlign w:val="bottom"/>
            <w:hideMark/>
          </w:tcPr>
          <w:p w14:paraId="3BD5E9F9"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85</w:t>
            </w:r>
          </w:p>
        </w:tc>
        <w:tc>
          <w:tcPr>
            <w:tcW w:w="426" w:type="dxa"/>
            <w:tcBorders>
              <w:top w:val="nil"/>
              <w:left w:val="nil"/>
              <w:bottom w:val="single" w:sz="4" w:space="0" w:color="auto"/>
              <w:right w:val="single" w:sz="4" w:space="0" w:color="auto"/>
            </w:tcBorders>
            <w:shd w:val="clear" w:color="000000" w:fill="F2F2F2"/>
            <w:noWrap/>
            <w:vAlign w:val="bottom"/>
            <w:hideMark/>
          </w:tcPr>
          <w:p w14:paraId="187DCFE6"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70</w:t>
            </w:r>
          </w:p>
        </w:tc>
        <w:tc>
          <w:tcPr>
            <w:tcW w:w="425" w:type="dxa"/>
            <w:tcBorders>
              <w:top w:val="nil"/>
              <w:left w:val="nil"/>
              <w:bottom w:val="single" w:sz="4" w:space="0" w:color="auto"/>
              <w:right w:val="single" w:sz="4" w:space="0" w:color="auto"/>
            </w:tcBorders>
            <w:shd w:val="clear" w:color="000000" w:fill="F2F2F2"/>
            <w:noWrap/>
            <w:vAlign w:val="bottom"/>
            <w:hideMark/>
          </w:tcPr>
          <w:p w14:paraId="2D9D6740"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w:t>
            </w:r>
          </w:p>
        </w:tc>
        <w:tc>
          <w:tcPr>
            <w:tcW w:w="709" w:type="dxa"/>
            <w:tcBorders>
              <w:top w:val="single" w:sz="4" w:space="0" w:color="auto"/>
              <w:left w:val="single" w:sz="4" w:space="0" w:color="auto"/>
              <w:bottom w:val="single" w:sz="4" w:space="0" w:color="auto"/>
              <w:right w:val="single" w:sz="4" w:space="0" w:color="auto"/>
            </w:tcBorders>
            <w:shd w:val="clear" w:color="000000" w:fill="FFC7CE"/>
            <w:vAlign w:val="center"/>
          </w:tcPr>
          <w:p w14:paraId="39A3F994" w14:textId="3A339AFD" w:rsidR="00BE3465" w:rsidRPr="008B51A1" w:rsidRDefault="00BE3465" w:rsidP="00BE3465">
            <w:pPr>
              <w:widowControl/>
              <w:jc w:val="center"/>
              <w:rPr>
                <w:rFonts w:ascii="宋体" w:hAnsi="宋体" w:cs="宋体"/>
                <w:color w:val="000000"/>
                <w:kern w:val="0"/>
                <w:sz w:val="18"/>
                <w:szCs w:val="18"/>
              </w:rPr>
            </w:pPr>
            <w:r w:rsidRPr="008B51A1">
              <w:rPr>
                <w:color w:val="9C0006"/>
                <w:sz w:val="18"/>
                <w:szCs w:val="18"/>
              </w:rPr>
              <w:t>0</w:t>
            </w:r>
          </w:p>
        </w:tc>
      </w:tr>
      <w:tr w:rsidR="00BE3465" w:rsidRPr="004D77D7" w14:paraId="6447B3B7" w14:textId="62AA866B" w:rsidTr="003967F9">
        <w:trPr>
          <w:trHeight w:val="27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209C29B5"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286</w:t>
            </w:r>
          </w:p>
        </w:tc>
        <w:tc>
          <w:tcPr>
            <w:tcW w:w="1134" w:type="dxa"/>
            <w:tcBorders>
              <w:top w:val="nil"/>
              <w:left w:val="nil"/>
              <w:bottom w:val="single" w:sz="4" w:space="0" w:color="auto"/>
              <w:right w:val="single" w:sz="4" w:space="0" w:color="auto"/>
            </w:tcBorders>
            <w:shd w:val="clear" w:color="auto" w:fill="auto"/>
            <w:noWrap/>
            <w:vAlign w:val="bottom"/>
            <w:hideMark/>
          </w:tcPr>
          <w:p w14:paraId="62EAC59D" w14:textId="73EAD1F1" w:rsidR="00BE3465" w:rsidRPr="004D77D7" w:rsidRDefault="00BE3465" w:rsidP="00BE3465">
            <w:pPr>
              <w:widowControl/>
              <w:jc w:val="left"/>
              <w:rPr>
                <w:rFonts w:ascii="宋体" w:hAnsi="宋体" w:cs="宋体"/>
                <w:color w:val="000000"/>
                <w:kern w:val="0"/>
                <w:sz w:val="18"/>
                <w:szCs w:val="18"/>
              </w:rPr>
            </w:pPr>
            <w:r>
              <w:rPr>
                <w:rFonts w:hint="eastAsia"/>
                <w:color w:val="000000"/>
                <w:sz w:val="22"/>
                <w:szCs w:val="22"/>
              </w:rPr>
              <w:t>*</w:t>
            </w:r>
            <w:r>
              <w:rPr>
                <w:rFonts w:hint="eastAsia"/>
                <w:color w:val="000000"/>
                <w:sz w:val="22"/>
                <w:szCs w:val="22"/>
              </w:rPr>
              <w:t>格</w:t>
            </w:r>
          </w:p>
        </w:tc>
        <w:tc>
          <w:tcPr>
            <w:tcW w:w="624" w:type="dxa"/>
            <w:tcBorders>
              <w:top w:val="nil"/>
              <w:left w:val="nil"/>
              <w:bottom w:val="single" w:sz="4" w:space="0" w:color="auto"/>
              <w:right w:val="single" w:sz="4" w:space="0" w:color="auto"/>
            </w:tcBorders>
            <w:shd w:val="clear" w:color="auto" w:fill="auto"/>
            <w:noWrap/>
            <w:vAlign w:val="bottom"/>
            <w:hideMark/>
          </w:tcPr>
          <w:p w14:paraId="63AC07E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89</w:t>
            </w:r>
          </w:p>
        </w:tc>
        <w:tc>
          <w:tcPr>
            <w:tcW w:w="509" w:type="dxa"/>
            <w:tcBorders>
              <w:top w:val="nil"/>
              <w:left w:val="nil"/>
              <w:bottom w:val="single" w:sz="4" w:space="0" w:color="auto"/>
              <w:right w:val="single" w:sz="4" w:space="0" w:color="auto"/>
            </w:tcBorders>
            <w:shd w:val="clear" w:color="auto" w:fill="auto"/>
            <w:noWrap/>
            <w:vAlign w:val="bottom"/>
            <w:hideMark/>
          </w:tcPr>
          <w:p w14:paraId="59B80A06"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77</w:t>
            </w:r>
          </w:p>
        </w:tc>
        <w:tc>
          <w:tcPr>
            <w:tcW w:w="567" w:type="dxa"/>
            <w:tcBorders>
              <w:top w:val="nil"/>
              <w:left w:val="nil"/>
              <w:bottom w:val="single" w:sz="4" w:space="0" w:color="auto"/>
              <w:right w:val="single" w:sz="4" w:space="0" w:color="auto"/>
            </w:tcBorders>
            <w:shd w:val="clear" w:color="auto" w:fill="auto"/>
            <w:noWrap/>
            <w:vAlign w:val="bottom"/>
            <w:hideMark/>
          </w:tcPr>
          <w:p w14:paraId="0465719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57</w:t>
            </w:r>
          </w:p>
        </w:tc>
        <w:tc>
          <w:tcPr>
            <w:tcW w:w="486" w:type="dxa"/>
            <w:tcBorders>
              <w:top w:val="nil"/>
              <w:left w:val="nil"/>
              <w:bottom w:val="single" w:sz="4" w:space="0" w:color="auto"/>
              <w:right w:val="single" w:sz="4" w:space="0" w:color="auto"/>
            </w:tcBorders>
            <w:shd w:val="clear" w:color="auto" w:fill="auto"/>
            <w:noWrap/>
            <w:vAlign w:val="bottom"/>
            <w:hideMark/>
          </w:tcPr>
          <w:p w14:paraId="42C4109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81</w:t>
            </w:r>
          </w:p>
        </w:tc>
        <w:tc>
          <w:tcPr>
            <w:tcW w:w="507" w:type="dxa"/>
            <w:tcBorders>
              <w:top w:val="nil"/>
              <w:left w:val="nil"/>
              <w:bottom w:val="single" w:sz="4" w:space="0" w:color="auto"/>
              <w:right w:val="single" w:sz="4" w:space="0" w:color="auto"/>
            </w:tcBorders>
            <w:shd w:val="clear" w:color="000000" w:fill="F2F2F2"/>
            <w:noWrap/>
            <w:vAlign w:val="bottom"/>
            <w:hideMark/>
          </w:tcPr>
          <w:p w14:paraId="76BD3D0E"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77</w:t>
            </w:r>
          </w:p>
        </w:tc>
        <w:tc>
          <w:tcPr>
            <w:tcW w:w="576" w:type="dxa"/>
            <w:tcBorders>
              <w:top w:val="nil"/>
              <w:left w:val="nil"/>
              <w:bottom w:val="single" w:sz="4" w:space="0" w:color="auto"/>
              <w:right w:val="single" w:sz="4" w:space="0" w:color="auto"/>
            </w:tcBorders>
            <w:shd w:val="clear" w:color="auto" w:fill="auto"/>
            <w:noWrap/>
            <w:vAlign w:val="bottom"/>
            <w:hideMark/>
          </w:tcPr>
          <w:p w14:paraId="54DC37DF"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w:t>
            </w:r>
          </w:p>
        </w:tc>
        <w:tc>
          <w:tcPr>
            <w:tcW w:w="576" w:type="dxa"/>
            <w:tcBorders>
              <w:top w:val="nil"/>
              <w:left w:val="nil"/>
              <w:bottom w:val="single" w:sz="4" w:space="0" w:color="auto"/>
              <w:right w:val="single" w:sz="4" w:space="0" w:color="auto"/>
            </w:tcBorders>
            <w:shd w:val="clear" w:color="auto" w:fill="auto"/>
            <w:noWrap/>
            <w:vAlign w:val="bottom"/>
            <w:hideMark/>
          </w:tcPr>
          <w:p w14:paraId="1F585489"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21</w:t>
            </w:r>
          </w:p>
        </w:tc>
        <w:tc>
          <w:tcPr>
            <w:tcW w:w="576" w:type="dxa"/>
            <w:tcBorders>
              <w:top w:val="nil"/>
              <w:left w:val="nil"/>
              <w:bottom w:val="single" w:sz="4" w:space="0" w:color="auto"/>
              <w:right w:val="single" w:sz="4" w:space="0" w:color="auto"/>
            </w:tcBorders>
            <w:shd w:val="clear" w:color="auto" w:fill="auto"/>
            <w:noWrap/>
            <w:vAlign w:val="bottom"/>
            <w:hideMark/>
          </w:tcPr>
          <w:p w14:paraId="1AAFBC2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20</w:t>
            </w:r>
          </w:p>
        </w:tc>
        <w:tc>
          <w:tcPr>
            <w:tcW w:w="576" w:type="dxa"/>
            <w:tcBorders>
              <w:top w:val="nil"/>
              <w:left w:val="nil"/>
              <w:bottom w:val="single" w:sz="4" w:space="0" w:color="auto"/>
              <w:right w:val="single" w:sz="4" w:space="0" w:color="auto"/>
            </w:tcBorders>
            <w:shd w:val="clear" w:color="auto" w:fill="auto"/>
            <w:noWrap/>
            <w:vAlign w:val="bottom"/>
            <w:hideMark/>
          </w:tcPr>
          <w:p w14:paraId="62D2CAD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21</w:t>
            </w:r>
          </w:p>
        </w:tc>
        <w:tc>
          <w:tcPr>
            <w:tcW w:w="576" w:type="dxa"/>
            <w:tcBorders>
              <w:top w:val="nil"/>
              <w:left w:val="nil"/>
              <w:bottom w:val="single" w:sz="4" w:space="0" w:color="auto"/>
              <w:right w:val="single" w:sz="4" w:space="0" w:color="auto"/>
            </w:tcBorders>
            <w:shd w:val="clear" w:color="auto" w:fill="auto"/>
            <w:noWrap/>
            <w:vAlign w:val="bottom"/>
            <w:hideMark/>
          </w:tcPr>
          <w:p w14:paraId="4BBD42D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4</w:t>
            </w:r>
          </w:p>
        </w:tc>
        <w:tc>
          <w:tcPr>
            <w:tcW w:w="576" w:type="dxa"/>
            <w:tcBorders>
              <w:top w:val="nil"/>
              <w:left w:val="nil"/>
              <w:bottom w:val="single" w:sz="4" w:space="0" w:color="auto"/>
              <w:right w:val="single" w:sz="4" w:space="0" w:color="auto"/>
            </w:tcBorders>
            <w:shd w:val="clear" w:color="auto" w:fill="auto"/>
            <w:noWrap/>
            <w:vAlign w:val="bottom"/>
            <w:hideMark/>
          </w:tcPr>
          <w:p w14:paraId="36B95785"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w:t>
            </w:r>
          </w:p>
        </w:tc>
        <w:tc>
          <w:tcPr>
            <w:tcW w:w="666" w:type="dxa"/>
            <w:tcBorders>
              <w:top w:val="nil"/>
              <w:left w:val="nil"/>
              <w:bottom w:val="single" w:sz="4" w:space="0" w:color="auto"/>
              <w:right w:val="single" w:sz="4" w:space="0" w:color="auto"/>
            </w:tcBorders>
            <w:shd w:val="clear" w:color="000000" w:fill="F2F2F2"/>
            <w:noWrap/>
            <w:vAlign w:val="bottom"/>
            <w:hideMark/>
          </w:tcPr>
          <w:p w14:paraId="7F5F4C00"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75</w:t>
            </w:r>
          </w:p>
        </w:tc>
        <w:tc>
          <w:tcPr>
            <w:tcW w:w="576" w:type="dxa"/>
            <w:tcBorders>
              <w:top w:val="nil"/>
              <w:left w:val="nil"/>
              <w:bottom w:val="single" w:sz="4" w:space="0" w:color="auto"/>
              <w:right w:val="single" w:sz="4" w:space="0" w:color="auto"/>
            </w:tcBorders>
            <w:shd w:val="clear" w:color="auto" w:fill="auto"/>
            <w:noWrap/>
            <w:vAlign w:val="bottom"/>
            <w:hideMark/>
          </w:tcPr>
          <w:p w14:paraId="05F38F2B"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85</w:t>
            </w:r>
          </w:p>
        </w:tc>
        <w:tc>
          <w:tcPr>
            <w:tcW w:w="576" w:type="dxa"/>
            <w:tcBorders>
              <w:top w:val="nil"/>
              <w:left w:val="nil"/>
              <w:bottom w:val="single" w:sz="4" w:space="0" w:color="auto"/>
              <w:right w:val="single" w:sz="4" w:space="0" w:color="auto"/>
            </w:tcBorders>
            <w:shd w:val="clear" w:color="auto" w:fill="auto"/>
            <w:noWrap/>
            <w:vAlign w:val="bottom"/>
            <w:hideMark/>
          </w:tcPr>
          <w:p w14:paraId="6BC81F2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86</w:t>
            </w:r>
          </w:p>
        </w:tc>
        <w:tc>
          <w:tcPr>
            <w:tcW w:w="576" w:type="dxa"/>
            <w:tcBorders>
              <w:top w:val="nil"/>
              <w:left w:val="nil"/>
              <w:bottom w:val="single" w:sz="4" w:space="0" w:color="auto"/>
              <w:right w:val="single" w:sz="4" w:space="0" w:color="auto"/>
            </w:tcBorders>
            <w:shd w:val="clear" w:color="auto" w:fill="auto"/>
            <w:noWrap/>
            <w:vAlign w:val="bottom"/>
            <w:hideMark/>
          </w:tcPr>
          <w:p w14:paraId="775F7C98"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65</w:t>
            </w:r>
          </w:p>
        </w:tc>
        <w:tc>
          <w:tcPr>
            <w:tcW w:w="576" w:type="dxa"/>
            <w:tcBorders>
              <w:top w:val="nil"/>
              <w:left w:val="nil"/>
              <w:bottom w:val="single" w:sz="4" w:space="0" w:color="auto"/>
              <w:right w:val="single" w:sz="4" w:space="0" w:color="auto"/>
            </w:tcBorders>
            <w:shd w:val="clear" w:color="auto" w:fill="auto"/>
            <w:noWrap/>
            <w:vAlign w:val="bottom"/>
            <w:hideMark/>
          </w:tcPr>
          <w:p w14:paraId="253BCF3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76</w:t>
            </w:r>
          </w:p>
        </w:tc>
        <w:tc>
          <w:tcPr>
            <w:tcW w:w="576" w:type="dxa"/>
            <w:tcBorders>
              <w:top w:val="nil"/>
              <w:left w:val="nil"/>
              <w:bottom w:val="single" w:sz="4" w:space="0" w:color="auto"/>
              <w:right w:val="single" w:sz="4" w:space="0" w:color="auto"/>
            </w:tcBorders>
            <w:shd w:val="clear" w:color="auto" w:fill="auto"/>
            <w:noWrap/>
            <w:vAlign w:val="bottom"/>
            <w:hideMark/>
          </w:tcPr>
          <w:p w14:paraId="0289AF3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90</w:t>
            </w:r>
          </w:p>
        </w:tc>
        <w:tc>
          <w:tcPr>
            <w:tcW w:w="576" w:type="dxa"/>
            <w:tcBorders>
              <w:top w:val="nil"/>
              <w:left w:val="nil"/>
              <w:bottom w:val="single" w:sz="4" w:space="0" w:color="auto"/>
              <w:right w:val="single" w:sz="4" w:space="0" w:color="auto"/>
            </w:tcBorders>
            <w:shd w:val="clear" w:color="auto" w:fill="auto"/>
            <w:noWrap/>
            <w:vAlign w:val="bottom"/>
            <w:hideMark/>
          </w:tcPr>
          <w:p w14:paraId="7713FEA9"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87</w:t>
            </w:r>
          </w:p>
        </w:tc>
        <w:tc>
          <w:tcPr>
            <w:tcW w:w="576" w:type="dxa"/>
            <w:tcBorders>
              <w:top w:val="nil"/>
              <w:left w:val="nil"/>
              <w:bottom w:val="single" w:sz="4" w:space="0" w:color="auto"/>
              <w:right w:val="single" w:sz="4" w:space="0" w:color="auto"/>
            </w:tcBorders>
            <w:shd w:val="clear" w:color="auto" w:fill="auto"/>
            <w:noWrap/>
            <w:vAlign w:val="bottom"/>
            <w:hideMark/>
          </w:tcPr>
          <w:p w14:paraId="551D9B3F"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77</w:t>
            </w:r>
          </w:p>
        </w:tc>
        <w:tc>
          <w:tcPr>
            <w:tcW w:w="634" w:type="dxa"/>
            <w:tcBorders>
              <w:top w:val="nil"/>
              <w:left w:val="nil"/>
              <w:bottom w:val="single" w:sz="4" w:space="0" w:color="auto"/>
              <w:right w:val="single" w:sz="4" w:space="0" w:color="auto"/>
            </w:tcBorders>
            <w:shd w:val="clear" w:color="auto" w:fill="auto"/>
            <w:noWrap/>
            <w:vAlign w:val="bottom"/>
            <w:hideMark/>
          </w:tcPr>
          <w:p w14:paraId="6BD9A869"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79</w:t>
            </w:r>
          </w:p>
        </w:tc>
        <w:tc>
          <w:tcPr>
            <w:tcW w:w="426" w:type="dxa"/>
            <w:tcBorders>
              <w:top w:val="nil"/>
              <w:left w:val="nil"/>
              <w:bottom w:val="single" w:sz="4" w:space="0" w:color="auto"/>
              <w:right w:val="single" w:sz="4" w:space="0" w:color="auto"/>
            </w:tcBorders>
            <w:shd w:val="clear" w:color="000000" w:fill="F2F2F2"/>
            <w:noWrap/>
            <w:vAlign w:val="bottom"/>
            <w:hideMark/>
          </w:tcPr>
          <w:p w14:paraId="181EACE6"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76</w:t>
            </w:r>
          </w:p>
        </w:tc>
        <w:tc>
          <w:tcPr>
            <w:tcW w:w="425" w:type="dxa"/>
            <w:tcBorders>
              <w:top w:val="nil"/>
              <w:left w:val="nil"/>
              <w:bottom w:val="single" w:sz="4" w:space="0" w:color="auto"/>
              <w:right w:val="single" w:sz="4" w:space="0" w:color="auto"/>
            </w:tcBorders>
            <w:shd w:val="clear" w:color="000000" w:fill="F2F2F2"/>
            <w:noWrap/>
            <w:vAlign w:val="bottom"/>
            <w:hideMark/>
          </w:tcPr>
          <w:p w14:paraId="6BDBA4A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w:t>
            </w:r>
          </w:p>
        </w:tc>
        <w:tc>
          <w:tcPr>
            <w:tcW w:w="709" w:type="dxa"/>
            <w:tcBorders>
              <w:top w:val="nil"/>
              <w:left w:val="single" w:sz="4" w:space="0" w:color="auto"/>
              <w:bottom w:val="single" w:sz="4" w:space="0" w:color="auto"/>
              <w:right w:val="single" w:sz="4" w:space="0" w:color="auto"/>
            </w:tcBorders>
            <w:shd w:val="clear" w:color="auto" w:fill="auto"/>
            <w:vAlign w:val="center"/>
          </w:tcPr>
          <w:p w14:paraId="42F3A70A" w14:textId="68CDADF4" w:rsidR="00BE3465" w:rsidRPr="008B51A1" w:rsidRDefault="00BE3465" w:rsidP="00BE3465">
            <w:pPr>
              <w:widowControl/>
              <w:jc w:val="center"/>
              <w:rPr>
                <w:rFonts w:ascii="宋体" w:hAnsi="宋体" w:cs="宋体"/>
                <w:color w:val="000000"/>
                <w:kern w:val="0"/>
                <w:sz w:val="18"/>
                <w:szCs w:val="18"/>
              </w:rPr>
            </w:pPr>
            <w:r w:rsidRPr="008B51A1">
              <w:rPr>
                <w:color w:val="000000"/>
                <w:sz w:val="18"/>
                <w:szCs w:val="18"/>
              </w:rPr>
              <w:t>1</w:t>
            </w:r>
          </w:p>
        </w:tc>
      </w:tr>
      <w:tr w:rsidR="00BE3465" w:rsidRPr="004D77D7" w14:paraId="4DA05E17" w14:textId="185C0141" w:rsidTr="003967F9">
        <w:trPr>
          <w:trHeight w:val="27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2DC65DCE"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287</w:t>
            </w:r>
          </w:p>
        </w:tc>
        <w:tc>
          <w:tcPr>
            <w:tcW w:w="1134" w:type="dxa"/>
            <w:tcBorders>
              <w:top w:val="nil"/>
              <w:left w:val="nil"/>
              <w:bottom w:val="single" w:sz="4" w:space="0" w:color="auto"/>
              <w:right w:val="single" w:sz="4" w:space="0" w:color="auto"/>
            </w:tcBorders>
            <w:shd w:val="clear" w:color="auto" w:fill="auto"/>
            <w:noWrap/>
            <w:vAlign w:val="bottom"/>
            <w:hideMark/>
          </w:tcPr>
          <w:p w14:paraId="3C4DCC34" w14:textId="15143EA0" w:rsidR="00BE3465" w:rsidRPr="004D77D7" w:rsidRDefault="00BE3465" w:rsidP="00BE3465">
            <w:pPr>
              <w:widowControl/>
              <w:jc w:val="left"/>
              <w:rPr>
                <w:rFonts w:ascii="宋体" w:hAnsi="宋体" w:cs="宋体"/>
                <w:color w:val="000000"/>
                <w:kern w:val="0"/>
                <w:sz w:val="18"/>
                <w:szCs w:val="18"/>
              </w:rPr>
            </w:pPr>
            <w:r>
              <w:rPr>
                <w:rFonts w:hint="eastAsia"/>
                <w:color w:val="000000"/>
                <w:sz w:val="22"/>
                <w:szCs w:val="22"/>
              </w:rPr>
              <w:t>*</w:t>
            </w:r>
            <w:r>
              <w:rPr>
                <w:rFonts w:hint="eastAsia"/>
                <w:color w:val="000000"/>
                <w:sz w:val="22"/>
                <w:szCs w:val="22"/>
              </w:rPr>
              <w:t>洁</w:t>
            </w:r>
          </w:p>
        </w:tc>
        <w:tc>
          <w:tcPr>
            <w:tcW w:w="624" w:type="dxa"/>
            <w:tcBorders>
              <w:top w:val="nil"/>
              <w:left w:val="nil"/>
              <w:bottom w:val="single" w:sz="4" w:space="0" w:color="auto"/>
              <w:right w:val="single" w:sz="4" w:space="0" w:color="auto"/>
            </w:tcBorders>
            <w:shd w:val="clear" w:color="auto" w:fill="auto"/>
            <w:noWrap/>
            <w:vAlign w:val="bottom"/>
            <w:hideMark/>
          </w:tcPr>
          <w:p w14:paraId="0F9FBAD0"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91</w:t>
            </w:r>
          </w:p>
        </w:tc>
        <w:tc>
          <w:tcPr>
            <w:tcW w:w="509" w:type="dxa"/>
            <w:tcBorders>
              <w:top w:val="nil"/>
              <w:left w:val="nil"/>
              <w:bottom w:val="single" w:sz="4" w:space="0" w:color="auto"/>
              <w:right w:val="single" w:sz="4" w:space="0" w:color="auto"/>
            </w:tcBorders>
            <w:shd w:val="clear" w:color="auto" w:fill="auto"/>
            <w:noWrap/>
            <w:vAlign w:val="bottom"/>
            <w:hideMark/>
          </w:tcPr>
          <w:p w14:paraId="7DCE81D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83</w:t>
            </w:r>
          </w:p>
        </w:tc>
        <w:tc>
          <w:tcPr>
            <w:tcW w:w="567" w:type="dxa"/>
            <w:tcBorders>
              <w:top w:val="nil"/>
              <w:left w:val="nil"/>
              <w:bottom w:val="single" w:sz="4" w:space="0" w:color="auto"/>
              <w:right w:val="single" w:sz="4" w:space="0" w:color="auto"/>
            </w:tcBorders>
            <w:shd w:val="clear" w:color="auto" w:fill="auto"/>
            <w:noWrap/>
            <w:vAlign w:val="bottom"/>
            <w:hideMark/>
          </w:tcPr>
          <w:p w14:paraId="76574155"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76</w:t>
            </w:r>
          </w:p>
        </w:tc>
        <w:tc>
          <w:tcPr>
            <w:tcW w:w="486" w:type="dxa"/>
            <w:tcBorders>
              <w:top w:val="nil"/>
              <w:left w:val="nil"/>
              <w:bottom w:val="single" w:sz="4" w:space="0" w:color="auto"/>
              <w:right w:val="single" w:sz="4" w:space="0" w:color="auto"/>
            </w:tcBorders>
            <w:shd w:val="clear" w:color="auto" w:fill="auto"/>
            <w:noWrap/>
            <w:vAlign w:val="bottom"/>
            <w:hideMark/>
          </w:tcPr>
          <w:p w14:paraId="0C72576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71</w:t>
            </w:r>
          </w:p>
        </w:tc>
        <w:tc>
          <w:tcPr>
            <w:tcW w:w="507" w:type="dxa"/>
            <w:tcBorders>
              <w:top w:val="nil"/>
              <w:left w:val="nil"/>
              <w:bottom w:val="single" w:sz="4" w:space="0" w:color="auto"/>
              <w:right w:val="single" w:sz="4" w:space="0" w:color="auto"/>
            </w:tcBorders>
            <w:shd w:val="clear" w:color="000000" w:fill="F2F2F2"/>
            <w:noWrap/>
            <w:vAlign w:val="bottom"/>
            <w:hideMark/>
          </w:tcPr>
          <w:p w14:paraId="198F2E09"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81</w:t>
            </w:r>
          </w:p>
        </w:tc>
        <w:tc>
          <w:tcPr>
            <w:tcW w:w="576" w:type="dxa"/>
            <w:tcBorders>
              <w:top w:val="nil"/>
              <w:left w:val="nil"/>
              <w:bottom w:val="single" w:sz="4" w:space="0" w:color="auto"/>
              <w:right w:val="single" w:sz="4" w:space="0" w:color="auto"/>
            </w:tcBorders>
            <w:shd w:val="clear" w:color="auto" w:fill="auto"/>
            <w:noWrap/>
            <w:vAlign w:val="bottom"/>
            <w:hideMark/>
          </w:tcPr>
          <w:p w14:paraId="24E5C42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w:t>
            </w:r>
          </w:p>
        </w:tc>
        <w:tc>
          <w:tcPr>
            <w:tcW w:w="576" w:type="dxa"/>
            <w:tcBorders>
              <w:top w:val="nil"/>
              <w:left w:val="nil"/>
              <w:bottom w:val="single" w:sz="4" w:space="0" w:color="auto"/>
              <w:right w:val="single" w:sz="4" w:space="0" w:color="auto"/>
            </w:tcBorders>
            <w:shd w:val="clear" w:color="auto" w:fill="auto"/>
            <w:noWrap/>
            <w:vAlign w:val="bottom"/>
            <w:hideMark/>
          </w:tcPr>
          <w:p w14:paraId="1DA3889B"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11</w:t>
            </w:r>
          </w:p>
        </w:tc>
        <w:tc>
          <w:tcPr>
            <w:tcW w:w="576" w:type="dxa"/>
            <w:tcBorders>
              <w:top w:val="nil"/>
              <w:left w:val="nil"/>
              <w:bottom w:val="single" w:sz="4" w:space="0" w:color="auto"/>
              <w:right w:val="single" w:sz="4" w:space="0" w:color="auto"/>
            </w:tcBorders>
            <w:shd w:val="clear" w:color="auto" w:fill="auto"/>
            <w:noWrap/>
            <w:vAlign w:val="bottom"/>
            <w:hideMark/>
          </w:tcPr>
          <w:p w14:paraId="25BC53C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21</w:t>
            </w:r>
          </w:p>
        </w:tc>
        <w:tc>
          <w:tcPr>
            <w:tcW w:w="576" w:type="dxa"/>
            <w:tcBorders>
              <w:top w:val="nil"/>
              <w:left w:val="nil"/>
              <w:bottom w:val="single" w:sz="4" w:space="0" w:color="auto"/>
              <w:right w:val="single" w:sz="4" w:space="0" w:color="auto"/>
            </w:tcBorders>
            <w:shd w:val="clear" w:color="auto" w:fill="auto"/>
            <w:noWrap/>
            <w:vAlign w:val="bottom"/>
            <w:hideMark/>
          </w:tcPr>
          <w:p w14:paraId="44E6352F"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25</w:t>
            </w:r>
          </w:p>
        </w:tc>
        <w:tc>
          <w:tcPr>
            <w:tcW w:w="576" w:type="dxa"/>
            <w:tcBorders>
              <w:top w:val="nil"/>
              <w:left w:val="nil"/>
              <w:bottom w:val="single" w:sz="4" w:space="0" w:color="auto"/>
              <w:right w:val="single" w:sz="4" w:space="0" w:color="auto"/>
            </w:tcBorders>
            <w:shd w:val="clear" w:color="auto" w:fill="auto"/>
            <w:noWrap/>
            <w:vAlign w:val="bottom"/>
            <w:hideMark/>
          </w:tcPr>
          <w:p w14:paraId="4E9321A4"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w:t>
            </w:r>
          </w:p>
        </w:tc>
        <w:tc>
          <w:tcPr>
            <w:tcW w:w="576" w:type="dxa"/>
            <w:tcBorders>
              <w:top w:val="nil"/>
              <w:left w:val="nil"/>
              <w:bottom w:val="single" w:sz="4" w:space="0" w:color="auto"/>
              <w:right w:val="single" w:sz="4" w:space="0" w:color="auto"/>
            </w:tcBorders>
            <w:shd w:val="clear" w:color="auto" w:fill="auto"/>
            <w:noWrap/>
            <w:vAlign w:val="bottom"/>
            <w:hideMark/>
          </w:tcPr>
          <w:p w14:paraId="7D7E7B0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w:t>
            </w:r>
          </w:p>
        </w:tc>
        <w:tc>
          <w:tcPr>
            <w:tcW w:w="666" w:type="dxa"/>
            <w:tcBorders>
              <w:top w:val="nil"/>
              <w:left w:val="nil"/>
              <w:bottom w:val="single" w:sz="4" w:space="0" w:color="auto"/>
              <w:right w:val="single" w:sz="4" w:space="0" w:color="auto"/>
            </w:tcBorders>
            <w:shd w:val="clear" w:color="000000" w:fill="F2F2F2"/>
            <w:noWrap/>
            <w:vAlign w:val="bottom"/>
            <w:hideMark/>
          </w:tcPr>
          <w:p w14:paraId="78437FD4"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66</w:t>
            </w:r>
          </w:p>
        </w:tc>
        <w:tc>
          <w:tcPr>
            <w:tcW w:w="576" w:type="dxa"/>
            <w:tcBorders>
              <w:top w:val="nil"/>
              <w:left w:val="nil"/>
              <w:bottom w:val="single" w:sz="4" w:space="0" w:color="auto"/>
              <w:right w:val="single" w:sz="4" w:space="0" w:color="auto"/>
            </w:tcBorders>
            <w:shd w:val="clear" w:color="auto" w:fill="auto"/>
            <w:noWrap/>
            <w:vAlign w:val="bottom"/>
            <w:hideMark/>
          </w:tcPr>
          <w:p w14:paraId="508BED9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85</w:t>
            </w:r>
          </w:p>
        </w:tc>
        <w:tc>
          <w:tcPr>
            <w:tcW w:w="576" w:type="dxa"/>
            <w:tcBorders>
              <w:top w:val="nil"/>
              <w:left w:val="nil"/>
              <w:bottom w:val="single" w:sz="4" w:space="0" w:color="auto"/>
              <w:right w:val="single" w:sz="4" w:space="0" w:color="auto"/>
            </w:tcBorders>
            <w:shd w:val="clear" w:color="auto" w:fill="auto"/>
            <w:noWrap/>
            <w:vAlign w:val="bottom"/>
            <w:hideMark/>
          </w:tcPr>
          <w:p w14:paraId="232774C8"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59</w:t>
            </w:r>
          </w:p>
        </w:tc>
        <w:tc>
          <w:tcPr>
            <w:tcW w:w="576" w:type="dxa"/>
            <w:tcBorders>
              <w:top w:val="nil"/>
              <w:left w:val="nil"/>
              <w:bottom w:val="single" w:sz="4" w:space="0" w:color="auto"/>
              <w:right w:val="single" w:sz="4" w:space="0" w:color="auto"/>
            </w:tcBorders>
            <w:shd w:val="clear" w:color="auto" w:fill="auto"/>
            <w:noWrap/>
            <w:vAlign w:val="bottom"/>
            <w:hideMark/>
          </w:tcPr>
          <w:p w14:paraId="3BB7E0D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68</w:t>
            </w:r>
          </w:p>
        </w:tc>
        <w:tc>
          <w:tcPr>
            <w:tcW w:w="576" w:type="dxa"/>
            <w:tcBorders>
              <w:top w:val="nil"/>
              <w:left w:val="nil"/>
              <w:bottom w:val="single" w:sz="4" w:space="0" w:color="auto"/>
              <w:right w:val="single" w:sz="4" w:space="0" w:color="auto"/>
            </w:tcBorders>
            <w:shd w:val="clear" w:color="auto" w:fill="auto"/>
            <w:noWrap/>
            <w:vAlign w:val="bottom"/>
            <w:hideMark/>
          </w:tcPr>
          <w:p w14:paraId="18397D30"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86</w:t>
            </w:r>
          </w:p>
        </w:tc>
        <w:tc>
          <w:tcPr>
            <w:tcW w:w="576" w:type="dxa"/>
            <w:tcBorders>
              <w:top w:val="nil"/>
              <w:left w:val="nil"/>
              <w:bottom w:val="single" w:sz="4" w:space="0" w:color="auto"/>
              <w:right w:val="single" w:sz="4" w:space="0" w:color="auto"/>
            </w:tcBorders>
            <w:shd w:val="clear" w:color="auto" w:fill="auto"/>
            <w:noWrap/>
            <w:vAlign w:val="bottom"/>
            <w:hideMark/>
          </w:tcPr>
          <w:p w14:paraId="70844F2F"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50</w:t>
            </w:r>
          </w:p>
        </w:tc>
        <w:tc>
          <w:tcPr>
            <w:tcW w:w="576" w:type="dxa"/>
            <w:tcBorders>
              <w:top w:val="nil"/>
              <w:left w:val="nil"/>
              <w:bottom w:val="single" w:sz="4" w:space="0" w:color="auto"/>
              <w:right w:val="single" w:sz="4" w:space="0" w:color="auto"/>
            </w:tcBorders>
            <w:shd w:val="clear" w:color="auto" w:fill="auto"/>
            <w:noWrap/>
            <w:vAlign w:val="bottom"/>
            <w:hideMark/>
          </w:tcPr>
          <w:p w14:paraId="1EDEB97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74</w:t>
            </w:r>
          </w:p>
        </w:tc>
        <w:tc>
          <w:tcPr>
            <w:tcW w:w="576" w:type="dxa"/>
            <w:tcBorders>
              <w:top w:val="nil"/>
              <w:left w:val="nil"/>
              <w:bottom w:val="single" w:sz="4" w:space="0" w:color="auto"/>
              <w:right w:val="single" w:sz="4" w:space="0" w:color="auto"/>
            </w:tcBorders>
            <w:shd w:val="clear" w:color="auto" w:fill="auto"/>
            <w:noWrap/>
            <w:vAlign w:val="bottom"/>
            <w:hideMark/>
          </w:tcPr>
          <w:p w14:paraId="617E83D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83</w:t>
            </w:r>
          </w:p>
        </w:tc>
        <w:tc>
          <w:tcPr>
            <w:tcW w:w="634" w:type="dxa"/>
            <w:tcBorders>
              <w:top w:val="nil"/>
              <w:left w:val="nil"/>
              <w:bottom w:val="single" w:sz="4" w:space="0" w:color="auto"/>
              <w:right w:val="single" w:sz="4" w:space="0" w:color="auto"/>
            </w:tcBorders>
            <w:shd w:val="clear" w:color="auto" w:fill="auto"/>
            <w:noWrap/>
            <w:vAlign w:val="bottom"/>
            <w:hideMark/>
          </w:tcPr>
          <w:p w14:paraId="4D93C47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85</w:t>
            </w:r>
          </w:p>
        </w:tc>
        <w:tc>
          <w:tcPr>
            <w:tcW w:w="426" w:type="dxa"/>
            <w:tcBorders>
              <w:top w:val="nil"/>
              <w:left w:val="nil"/>
              <w:bottom w:val="single" w:sz="4" w:space="0" w:color="auto"/>
              <w:right w:val="single" w:sz="4" w:space="0" w:color="auto"/>
            </w:tcBorders>
            <w:shd w:val="clear" w:color="000000" w:fill="F2F2F2"/>
            <w:noWrap/>
            <w:vAlign w:val="bottom"/>
            <w:hideMark/>
          </w:tcPr>
          <w:p w14:paraId="38E5C7E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72</w:t>
            </w:r>
          </w:p>
        </w:tc>
        <w:tc>
          <w:tcPr>
            <w:tcW w:w="425" w:type="dxa"/>
            <w:tcBorders>
              <w:top w:val="nil"/>
              <w:left w:val="nil"/>
              <w:bottom w:val="single" w:sz="4" w:space="0" w:color="auto"/>
              <w:right w:val="single" w:sz="4" w:space="0" w:color="auto"/>
            </w:tcBorders>
            <w:shd w:val="clear" w:color="000000" w:fill="F2F2F2"/>
            <w:noWrap/>
            <w:vAlign w:val="bottom"/>
            <w:hideMark/>
          </w:tcPr>
          <w:p w14:paraId="6232B03F"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w:t>
            </w:r>
          </w:p>
        </w:tc>
        <w:tc>
          <w:tcPr>
            <w:tcW w:w="709" w:type="dxa"/>
            <w:tcBorders>
              <w:top w:val="single" w:sz="4" w:space="0" w:color="auto"/>
              <w:left w:val="single" w:sz="4" w:space="0" w:color="auto"/>
              <w:bottom w:val="single" w:sz="4" w:space="0" w:color="auto"/>
              <w:right w:val="single" w:sz="4" w:space="0" w:color="auto"/>
            </w:tcBorders>
            <w:shd w:val="clear" w:color="000000" w:fill="FFC7CE"/>
            <w:vAlign w:val="center"/>
          </w:tcPr>
          <w:p w14:paraId="1CA8CD31" w14:textId="359765DF" w:rsidR="00BE3465" w:rsidRPr="008B51A1" w:rsidRDefault="00BE3465" w:rsidP="00BE3465">
            <w:pPr>
              <w:widowControl/>
              <w:jc w:val="center"/>
              <w:rPr>
                <w:rFonts w:ascii="宋体" w:hAnsi="宋体" w:cs="宋体"/>
                <w:color w:val="000000"/>
                <w:kern w:val="0"/>
                <w:sz w:val="18"/>
                <w:szCs w:val="18"/>
              </w:rPr>
            </w:pPr>
            <w:r w:rsidRPr="008B51A1">
              <w:rPr>
                <w:color w:val="9C0006"/>
                <w:sz w:val="18"/>
                <w:szCs w:val="18"/>
              </w:rPr>
              <w:t>0</w:t>
            </w:r>
          </w:p>
        </w:tc>
      </w:tr>
      <w:tr w:rsidR="00BE3465" w:rsidRPr="004D77D7" w14:paraId="48BAA81F" w14:textId="12D49B95" w:rsidTr="003967F9">
        <w:trPr>
          <w:trHeight w:val="27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1C468634"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288</w:t>
            </w:r>
          </w:p>
        </w:tc>
        <w:tc>
          <w:tcPr>
            <w:tcW w:w="1134" w:type="dxa"/>
            <w:tcBorders>
              <w:top w:val="nil"/>
              <w:left w:val="nil"/>
              <w:bottom w:val="single" w:sz="4" w:space="0" w:color="auto"/>
              <w:right w:val="single" w:sz="4" w:space="0" w:color="auto"/>
            </w:tcBorders>
            <w:shd w:val="clear" w:color="auto" w:fill="auto"/>
            <w:noWrap/>
            <w:vAlign w:val="bottom"/>
            <w:hideMark/>
          </w:tcPr>
          <w:p w14:paraId="3C3190F0" w14:textId="29EF0B32" w:rsidR="00BE3465" w:rsidRPr="004D77D7" w:rsidRDefault="00BE3465" w:rsidP="00BE3465">
            <w:pPr>
              <w:widowControl/>
              <w:jc w:val="left"/>
              <w:rPr>
                <w:rFonts w:ascii="宋体" w:hAnsi="宋体" w:cs="宋体"/>
                <w:color w:val="000000"/>
                <w:kern w:val="0"/>
                <w:sz w:val="18"/>
                <w:szCs w:val="18"/>
              </w:rPr>
            </w:pPr>
            <w:r>
              <w:rPr>
                <w:rFonts w:hint="eastAsia"/>
                <w:color w:val="000000"/>
                <w:sz w:val="22"/>
                <w:szCs w:val="22"/>
              </w:rPr>
              <w:t>*</w:t>
            </w:r>
            <w:r>
              <w:rPr>
                <w:rFonts w:hint="eastAsia"/>
                <w:color w:val="000000"/>
                <w:sz w:val="22"/>
                <w:szCs w:val="22"/>
              </w:rPr>
              <w:t>呈</w:t>
            </w:r>
          </w:p>
        </w:tc>
        <w:tc>
          <w:tcPr>
            <w:tcW w:w="624" w:type="dxa"/>
            <w:tcBorders>
              <w:top w:val="nil"/>
              <w:left w:val="nil"/>
              <w:bottom w:val="single" w:sz="4" w:space="0" w:color="auto"/>
              <w:right w:val="single" w:sz="4" w:space="0" w:color="auto"/>
            </w:tcBorders>
            <w:shd w:val="clear" w:color="auto" w:fill="auto"/>
            <w:noWrap/>
            <w:vAlign w:val="bottom"/>
            <w:hideMark/>
          </w:tcPr>
          <w:p w14:paraId="54922CB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94</w:t>
            </w:r>
          </w:p>
        </w:tc>
        <w:tc>
          <w:tcPr>
            <w:tcW w:w="509" w:type="dxa"/>
            <w:tcBorders>
              <w:top w:val="nil"/>
              <w:left w:val="nil"/>
              <w:bottom w:val="single" w:sz="4" w:space="0" w:color="auto"/>
              <w:right w:val="single" w:sz="4" w:space="0" w:color="auto"/>
            </w:tcBorders>
            <w:shd w:val="clear" w:color="auto" w:fill="auto"/>
            <w:noWrap/>
            <w:vAlign w:val="bottom"/>
            <w:hideMark/>
          </w:tcPr>
          <w:p w14:paraId="06CA470B"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55</w:t>
            </w:r>
          </w:p>
        </w:tc>
        <w:tc>
          <w:tcPr>
            <w:tcW w:w="567" w:type="dxa"/>
            <w:tcBorders>
              <w:top w:val="nil"/>
              <w:left w:val="nil"/>
              <w:bottom w:val="single" w:sz="4" w:space="0" w:color="auto"/>
              <w:right w:val="single" w:sz="4" w:space="0" w:color="auto"/>
            </w:tcBorders>
            <w:shd w:val="clear" w:color="auto" w:fill="auto"/>
            <w:noWrap/>
            <w:vAlign w:val="bottom"/>
            <w:hideMark/>
          </w:tcPr>
          <w:p w14:paraId="19142D5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65</w:t>
            </w:r>
          </w:p>
        </w:tc>
        <w:tc>
          <w:tcPr>
            <w:tcW w:w="486" w:type="dxa"/>
            <w:tcBorders>
              <w:top w:val="nil"/>
              <w:left w:val="nil"/>
              <w:bottom w:val="single" w:sz="4" w:space="0" w:color="auto"/>
              <w:right w:val="single" w:sz="4" w:space="0" w:color="auto"/>
            </w:tcBorders>
            <w:shd w:val="clear" w:color="auto" w:fill="auto"/>
            <w:noWrap/>
            <w:vAlign w:val="bottom"/>
            <w:hideMark/>
          </w:tcPr>
          <w:p w14:paraId="361B385F"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69</w:t>
            </w:r>
          </w:p>
        </w:tc>
        <w:tc>
          <w:tcPr>
            <w:tcW w:w="507" w:type="dxa"/>
            <w:tcBorders>
              <w:top w:val="nil"/>
              <w:left w:val="nil"/>
              <w:bottom w:val="single" w:sz="4" w:space="0" w:color="auto"/>
              <w:right w:val="single" w:sz="4" w:space="0" w:color="auto"/>
            </w:tcBorders>
            <w:shd w:val="clear" w:color="000000" w:fill="F2F2F2"/>
            <w:noWrap/>
            <w:vAlign w:val="bottom"/>
            <w:hideMark/>
          </w:tcPr>
          <w:p w14:paraId="4D4E53F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68</w:t>
            </w:r>
          </w:p>
        </w:tc>
        <w:tc>
          <w:tcPr>
            <w:tcW w:w="576" w:type="dxa"/>
            <w:tcBorders>
              <w:top w:val="nil"/>
              <w:left w:val="nil"/>
              <w:bottom w:val="single" w:sz="4" w:space="0" w:color="auto"/>
              <w:right w:val="single" w:sz="4" w:space="0" w:color="auto"/>
            </w:tcBorders>
            <w:shd w:val="clear" w:color="auto" w:fill="auto"/>
            <w:noWrap/>
            <w:vAlign w:val="bottom"/>
            <w:hideMark/>
          </w:tcPr>
          <w:p w14:paraId="50F871E4"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5</w:t>
            </w:r>
          </w:p>
        </w:tc>
        <w:tc>
          <w:tcPr>
            <w:tcW w:w="576" w:type="dxa"/>
            <w:tcBorders>
              <w:top w:val="nil"/>
              <w:left w:val="nil"/>
              <w:bottom w:val="single" w:sz="4" w:space="0" w:color="auto"/>
              <w:right w:val="single" w:sz="4" w:space="0" w:color="auto"/>
            </w:tcBorders>
            <w:shd w:val="clear" w:color="auto" w:fill="auto"/>
            <w:noWrap/>
            <w:vAlign w:val="bottom"/>
            <w:hideMark/>
          </w:tcPr>
          <w:p w14:paraId="66360A06"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w:t>
            </w:r>
          </w:p>
        </w:tc>
        <w:tc>
          <w:tcPr>
            <w:tcW w:w="576" w:type="dxa"/>
            <w:tcBorders>
              <w:top w:val="nil"/>
              <w:left w:val="nil"/>
              <w:bottom w:val="single" w:sz="4" w:space="0" w:color="auto"/>
              <w:right w:val="single" w:sz="4" w:space="0" w:color="auto"/>
            </w:tcBorders>
            <w:shd w:val="clear" w:color="auto" w:fill="auto"/>
            <w:noWrap/>
            <w:vAlign w:val="bottom"/>
            <w:hideMark/>
          </w:tcPr>
          <w:p w14:paraId="422B6BF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21</w:t>
            </w:r>
          </w:p>
        </w:tc>
        <w:tc>
          <w:tcPr>
            <w:tcW w:w="576" w:type="dxa"/>
            <w:tcBorders>
              <w:top w:val="nil"/>
              <w:left w:val="nil"/>
              <w:bottom w:val="single" w:sz="4" w:space="0" w:color="auto"/>
              <w:right w:val="single" w:sz="4" w:space="0" w:color="auto"/>
            </w:tcBorders>
            <w:shd w:val="clear" w:color="auto" w:fill="auto"/>
            <w:noWrap/>
            <w:vAlign w:val="bottom"/>
            <w:hideMark/>
          </w:tcPr>
          <w:p w14:paraId="16DA7A4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24</w:t>
            </w:r>
          </w:p>
        </w:tc>
        <w:tc>
          <w:tcPr>
            <w:tcW w:w="576" w:type="dxa"/>
            <w:tcBorders>
              <w:top w:val="nil"/>
              <w:left w:val="nil"/>
              <w:bottom w:val="single" w:sz="4" w:space="0" w:color="auto"/>
              <w:right w:val="single" w:sz="4" w:space="0" w:color="auto"/>
            </w:tcBorders>
            <w:shd w:val="clear" w:color="auto" w:fill="auto"/>
            <w:noWrap/>
            <w:vAlign w:val="bottom"/>
            <w:hideMark/>
          </w:tcPr>
          <w:p w14:paraId="5692374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4</w:t>
            </w:r>
          </w:p>
        </w:tc>
        <w:tc>
          <w:tcPr>
            <w:tcW w:w="576" w:type="dxa"/>
            <w:tcBorders>
              <w:top w:val="nil"/>
              <w:left w:val="nil"/>
              <w:bottom w:val="single" w:sz="4" w:space="0" w:color="auto"/>
              <w:right w:val="single" w:sz="4" w:space="0" w:color="auto"/>
            </w:tcBorders>
            <w:shd w:val="clear" w:color="auto" w:fill="auto"/>
            <w:noWrap/>
            <w:vAlign w:val="bottom"/>
            <w:hideMark/>
          </w:tcPr>
          <w:p w14:paraId="425EB8A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w:t>
            </w:r>
          </w:p>
        </w:tc>
        <w:tc>
          <w:tcPr>
            <w:tcW w:w="666" w:type="dxa"/>
            <w:tcBorders>
              <w:top w:val="nil"/>
              <w:left w:val="nil"/>
              <w:bottom w:val="single" w:sz="4" w:space="0" w:color="auto"/>
              <w:right w:val="single" w:sz="4" w:space="0" w:color="auto"/>
            </w:tcBorders>
            <w:shd w:val="clear" w:color="000000" w:fill="F2F2F2"/>
            <w:noWrap/>
            <w:vAlign w:val="bottom"/>
            <w:hideMark/>
          </w:tcPr>
          <w:p w14:paraId="46DF3BDB"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63</w:t>
            </w:r>
          </w:p>
        </w:tc>
        <w:tc>
          <w:tcPr>
            <w:tcW w:w="576" w:type="dxa"/>
            <w:tcBorders>
              <w:top w:val="nil"/>
              <w:left w:val="nil"/>
              <w:bottom w:val="single" w:sz="4" w:space="0" w:color="auto"/>
              <w:right w:val="single" w:sz="4" w:space="0" w:color="auto"/>
            </w:tcBorders>
            <w:shd w:val="clear" w:color="auto" w:fill="auto"/>
            <w:noWrap/>
            <w:vAlign w:val="bottom"/>
            <w:hideMark/>
          </w:tcPr>
          <w:p w14:paraId="7D082230"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64</w:t>
            </w:r>
          </w:p>
        </w:tc>
        <w:tc>
          <w:tcPr>
            <w:tcW w:w="576" w:type="dxa"/>
            <w:tcBorders>
              <w:top w:val="nil"/>
              <w:left w:val="nil"/>
              <w:bottom w:val="single" w:sz="4" w:space="0" w:color="auto"/>
              <w:right w:val="single" w:sz="4" w:space="0" w:color="auto"/>
            </w:tcBorders>
            <w:shd w:val="clear" w:color="auto" w:fill="auto"/>
            <w:noWrap/>
            <w:vAlign w:val="bottom"/>
            <w:hideMark/>
          </w:tcPr>
          <w:p w14:paraId="3C147F4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43</w:t>
            </w:r>
          </w:p>
        </w:tc>
        <w:tc>
          <w:tcPr>
            <w:tcW w:w="576" w:type="dxa"/>
            <w:tcBorders>
              <w:top w:val="nil"/>
              <w:left w:val="nil"/>
              <w:bottom w:val="single" w:sz="4" w:space="0" w:color="auto"/>
              <w:right w:val="single" w:sz="4" w:space="0" w:color="auto"/>
            </w:tcBorders>
            <w:shd w:val="clear" w:color="auto" w:fill="auto"/>
            <w:noWrap/>
            <w:vAlign w:val="bottom"/>
            <w:hideMark/>
          </w:tcPr>
          <w:p w14:paraId="796399B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63</w:t>
            </w:r>
          </w:p>
        </w:tc>
        <w:tc>
          <w:tcPr>
            <w:tcW w:w="576" w:type="dxa"/>
            <w:tcBorders>
              <w:top w:val="nil"/>
              <w:left w:val="nil"/>
              <w:bottom w:val="single" w:sz="4" w:space="0" w:color="auto"/>
              <w:right w:val="single" w:sz="4" w:space="0" w:color="auto"/>
            </w:tcBorders>
            <w:shd w:val="clear" w:color="auto" w:fill="auto"/>
            <w:noWrap/>
            <w:vAlign w:val="bottom"/>
            <w:hideMark/>
          </w:tcPr>
          <w:p w14:paraId="7D0DC46B"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81</w:t>
            </w:r>
          </w:p>
        </w:tc>
        <w:tc>
          <w:tcPr>
            <w:tcW w:w="576" w:type="dxa"/>
            <w:tcBorders>
              <w:top w:val="nil"/>
              <w:left w:val="nil"/>
              <w:bottom w:val="single" w:sz="4" w:space="0" w:color="auto"/>
              <w:right w:val="single" w:sz="4" w:space="0" w:color="auto"/>
            </w:tcBorders>
            <w:shd w:val="clear" w:color="auto" w:fill="auto"/>
            <w:noWrap/>
            <w:vAlign w:val="bottom"/>
            <w:hideMark/>
          </w:tcPr>
          <w:p w14:paraId="14353848"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85</w:t>
            </w:r>
          </w:p>
        </w:tc>
        <w:tc>
          <w:tcPr>
            <w:tcW w:w="576" w:type="dxa"/>
            <w:tcBorders>
              <w:top w:val="nil"/>
              <w:left w:val="nil"/>
              <w:bottom w:val="single" w:sz="4" w:space="0" w:color="auto"/>
              <w:right w:val="single" w:sz="4" w:space="0" w:color="auto"/>
            </w:tcBorders>
            <w:shd w:val="clear" w:color="auto" w:fill="auto"/>
            <w:noWrap/>
            <w:vAlign w:val="bottom"/>
            <w:hideMark/>
          </w:tcPr>
          <w:p w14:paraId="58BCDBE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79</w:t>
            </w:r>
          </w:p>
        </w:tc>
        <w:tc>
          <w:tcPr>
            <w:tcW w:w="576" w:type="dxa"/>
            <w:tcBorders>
              <w:top w:val="nil"/>
              <w:left w:val="nil"/>
              <w:bottom w:val="single" w:sz="4" w:space="0" w:color="auto"/>
              <w:right w:val="single" w:sz="4" w:space="0" w:color="auto"/>
            </w:tcBorders>
            <w:shd w:val="clear" w:color="auto" w:fill="auto"/>
            <w:noWrap/>
            <w:vAlign w:val="bottom"/>
            <w:hideMark/>
          </w:tcPr>
          <w:p w14:paraId="604DEEA9"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55</w:t>
            </w:r>
          </w:p>
        </w:tc>
        <w:tc>
          <w:tcPr>
            <w:tcW w:w="634" w:type="dxa"/>
            <w:tcBorders>
              <w:top w:val="nil"/>
              <w:left w:val="nil"/>
              <w:bottom w:val="single" w:sz="4" w:space="0" w:color="auto"/>
              <w:right w:val="single" w:sz="4" w:space="0" w:color="auto"/>
            </w:tcBorders>
            <w:shd w:val="clear" w:color="auto" w:fill="auto"/>
            <w:noWrap/>
            <w:vAlign w:val="bottom"/>
            <w:hideMark/>
          </w:tcPr>
          <w:p w14:paraId="28C9A1E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73</w:t>
            </w:r>
          </w:p>
        </w:tc>
        <w:tc>
          <w:tcPr>
            <w:tcW w:w="426" w:type="dxa"/>
            <w:tcBorders>
              <w:top w:val="nil"/>
              <w:left w:val="nil"/>
              <w:bottom w:val="single" w:sz="4" w:space="0" w:color="auto"/>
              <w:right w:val="single" w:sz="4" w:space="0" w:color="auto"/>
            </w:tcBorders>
            <w:shd w:val="clear" w:color="000000" w:fill="F2F2F2"/>
            <w:noWrap/>
            <w:vAlign w:val="bottom"/>
            <w:hideMark/>
          </w:tcPr>
          <w:p w14:paraId="5A5448C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65</w:t>
            </w:r>
          </w:p>
        </w:tc>
        <w:tc>
          <w:tcPr>
            <w:tcW w:w="425" w:type="dxa"/>
            <w:tcBorders>
              <w:top w:val="nil"/>
              <w:left w:val="nil"/>
              <w:bottom w:val="single" w:sz="4" w:space="0" w:color="auto"/>
              <w:right w:val="single" w:sz="4" w:space="0" w:color="auto"/>
            </w:tcBorders>
            <w:shd w:val="clear" w:color="000000" w:fill="F2F2F2"/>
            <w:noWrap/>
            <w:vAlign w:val="bottom"/>
            <w:hideMark/>
          </w:tcPr>
          <w:p w14:paraId="6E7990F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w:t>
            </w:r>
          </w:p>
        </w:tc>
        <w:tc>
          <w:tcPr>
            <w:tcW w:w="709" w:type="dxa"/>
            <w:tcBorders>
              <w:top w:val="single" w:sz="4" w:space="0" w:color="auto"/>
              <w:left w:val="single" w:sz="4" w:space="0" w:color="auto"/>
              <w:bottom w:val="single" w:sz="4" w:space="0" w:color="auto"/>
              <w:right w:val="single" w:sz="4" w:space="0" w:color="auto"/>
            </w:tcBorders>
            <w:shd w:val="clear" w:color="000000" w:fill="FFC7CE"/>
            <w:vAlign w:val="center"/>
          </w:tcPr>
          <w:p w14:paraId="01616140" w14:textId="0C2BFC00" w:rsidR="00BE3465" w:rsidRPr="008B51A1" w:rsidRDefault="00BE3465" w:rsidP="00BE3465">
            <w:pPr>
              <w:widowControl/>
              <w:jc w:val="center"/>
              <w:rPr>
                <w:rFonts w:ascii="宋体" w:hAnsi="宋体" w:cs="宋体"/>
                <w:color w:val="000000"/>
                <w:kern w:val="0"/>
                <w:sz w:val="18"/>
                <w:szCs w:val="18"/>
              </w:rPr>
            </w:pPr>
            <w:r w:rsidRPr="008B51A1">
              <w:rPr>
                <w:color w:val="9C0006"/>
                <w:sz w:val="18"/>
                <w:szCs w:val="18"/>
              </w:rPr>
              <w:t>0</w:t>
            </w:r>
          </w:p>
        </w:tc>
      </w:tr>
      <w:tr w:rsidR="00BE3465" w:rsidRPr="004D77D7" w14:paraId="08C5A0C4" w14:textId="0FDC779F" w:rsidTr="003967F9">
        <w:trPr>
          <w:trHeight w:val="27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3BD0923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289</w:t>
            </w:r>
          </w:p>
        </w:tc>
        <w:tc>
          <w:tcPr>
            <w:tcW w:w="1134" w:type="dxa"/>
            <w:tcBorders>
              <w:top w:val="nil"/>
              <w:left w:val="nil"/>
              <w:bottom w:val="single" w:sz="4" w:space="0" w:color="auto"/>
              <w:right w:val="single" w:sz="4" w:space="0" w:color="auto"/>
            </w:tcBorders>
            <w:shd w:val="clear" w:color="auto" w:fill="auto"/>
            <w:noWrap/>
            <w:vAlign w:val="bottom"/>
            <w:hideMark/>
          </w:tcPr>
          <w:p w14:paraId="4F680A1B" w14:textId="1232FFD7" w:rsidR="00BE3465" w:rsidRPr="004D77D7" w:rsidRDefault="00BE3465" w:rsidP="00BE3465">
            <w:pPr>
              <w:widowControl/>
              <w:jc w:val="left"/>
              <w:rPr>
                <w:rFonts w:ascii="宋体" w:hAnsi="宋体" w:cs="宋体"/>
                <w:color w:val="000000"/>
                <w:kern w:val="0"/>
                <w:sz w:val="18"/>
                <w:szCs w:val="18"/>
              </w:rPr>
            </w:pPr>
            <w:r>
              <w:rPr>
                <w:rFonts w:hint="eastAsia"/>
                <w:color w:val="000000"/>
                <w:sz w:val="22"/>
                <w:szCs w:val="22"/>
              </w:rPr>
              <w:t>*</w:t>
            </w:r>
            <w:r>
              <w:rPr>
                <w:rFonts w:hint="eastAsia"/>
                <w:color w:val="000000"/>
                <w:sz w:val="22"/>
                <w:szCs w:val="22"/>
              </w:rPr>
              <w:t>显</w:t>
            </w:r>
          </w:p>
        </w:tc>
        <w:tc>
          <w:tcPr>
            <w:tcW w:w="624" w:type="dxa"/>
            <w:tcBorders>
              <w:top w:val="nil"/>
              <w:left w:val="nil"/>
              <w:bottom w:val="single" w:sz="4" w:space="0" w:color="auto"/>
              <w:right w:val="single" w:sz="4" w:space="0" w:color="auto"/>
            </w:tcBorders>
            <w:shd w:val="clear" w:color="auto" w:fill="auto"/>
            <w:noWrap/>
            <w:vAlign w:val="bottom"/>
            <w:hideMark/>
          </w:tcPr>
          <w:p w14:paraId="65588D1E"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89</w:t>
            </w:r>
          </w:p>
        </w:tc>
        <w:tc>
          <w:tcPr>
            <w:tcW w:w="509" w:type="dxa"/>
            <w:tcBorders>
              <w:top w:val="nil"/>
              <w:left w:val="nil"/>
              <w:bottom w:val="single" w:sz="4" w:space="0" w:color="auto"/>
              <w:right w:val="single" w:sz="4" w:space="0" w:color="auto"/>
            </w:tcBorders>
            <w:shd w:val="clear" w:color="auto" w:fill="auto"/>
            <w:noWrap/>
            <w:vAlign w:val="bottom"/>
            <w:hideMark/>
          </w:tcPr>
          <w:p w14:paraId="112A938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82</w:t>
            </w:r>
          </w:p>
        </w:tc>
        <w:tc>
          <w:tcPr>
            <w:tcW w:w="567" w:type="dxa"/>
            <w:tcBorders>
              <w:top w:val="nil"/>
              <w:left w:val="nil"/>
              <w:bottom w:val="single" w:sz="4" w:space="0" w:color="auto"/>
              <w:right w:val="single" w:sz="4" w:space="0" w:color="auto"/>
            </w:tcBorders>
            <w:shd w:val="clear" w:color="auto" w:fill="auto"/>
            <w:noWrap/>
            <w:vAlign w:val="bottom"/>
            <w:hideMark/>
          </w:tcPr>
          <w:p w14:paraId="296ACE3B"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64</w:t>
            </w:r>
          </w:p>
        </w:tc>
        <w:tc>
          <w:tcPr>
            <w:tcW w:w="486" w:type="dxa"/>
            <w:tcBorders>
              <w:top w:val="nil"/>
              <w:left w:val="nil"/>
              <w:bottom w:val="single" w:sz="4" w:space="0" w:color="auto"/>
              <w:right w:val="single" w:sz="4" w:space="0" w:color="auto"/>
            </w:tcBorders>
            <w:shd w:val="clear" w:color="auto" w:fill="auto"/>
            <w:noWrap/>
            <w:vAlign w:val="bottom"/>
            <w:hideMark/>
          </w:tcPr>
          <w:p w14:paraId="017670A6"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63</w:t>
            </w:r>
          </w:p>
        </w:tc>
        <w:tc>
          <w:tcPr>
            <w:tcW w:w="507" w:type="dxa"/>
            <w:tcBorders>
              <w:top w:val="nil"/>
              <w:left w:val="nil"/>
              <w:bottom w:val="single" w:sz="4" w:space="0" w:color="auto"/>
              <w:right w:val="single" w:sz="4" w:space="0" w:color="auto"/>
            </w:tcBorders>
            <w:shd w:val="clear" w:color="000000" w:fill="F2F2F2"/>
            <w:noWrap/>
            <w:vAlign w:val="bottom"/>
            <w:hideMark/>
          </w:tcPr>
          <w:p w14:paraId="37CC4129"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76</w:t>
            </w:r>
          </w:p>
        </w:tc>
        <w:tc>
          <w:tcPr>
            <w:tcW w:w="576" w:type="dxa"/>
            <w:tcBorders>
              <w:top w:val="nil"/>
              <w:left w:val="nil"/>
              <w:bottom w:val="single" w:sz="4" w:space="0" w:color="auto"/>
              <w:right w:val="single" w:sz="4" w:space="0" w:color="auto"/>
            </w:tcBorders>
            <w:shd w:val="clear" w:color="auto" w:fill="auto"/>
            <w:noWrap/>
            <w:vAlign w:val="bottom"/>
            <w:hideMark/>
          </w:tcPr>
          <w:p w14:paraId="31EC85DB"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5</w:t>
            </w:r>
          </w:p>
        </w:tc>
        <w:tc>
          <w:tcPr>
            <w:tcW w:w="576" w:type="dxa"/>
            <w:tcBorders>
              <w:top w:val="nil"/>
              <w:left w:val="nil"/>
              <w:bottom w:val="single" w:sz="4" w:space="0" w:color="auto"/>
              <w:right w:val="single" w:sz="4" w:space="0" w:color="auto"/>
            </w:tcBorders>
            <w:shd w:val="clear" w:color="auto" w:fill="auto"/>
            <w:noWrap/>
            <w:vAlign w:val="bottom"/>
            <w:hideMark/>
          </w:tcPr>
          <w:p w14:paraId="59D7FE3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13</w:t>
            </w:r>
          </w:p>
        </w:tc>
        <w:tc>
          <w:tcPr>
            <w:tcW w:w="576" w:type="dxa"/>
            <w:tcBorders>
              <w:top w:val="nil"/>
              <w:left w:val="nil"/>
              <w:bottom w:val="single" w:sz="4" w:space="0" w:color="auto"/>
              <w:right w:val="single" w:sz="4" w:space="0" w:color="auto"/>
            </w:tcBorders>
            <w:shd w:val="clear" w:color="auto" w:fill="auto"/>
            <w:noWrap/>
            <w:vAlign w:val="bottom"/>
            <w:hideMark/>
          </w:tcPr>
          <w:p w14:paraId="4E3FA39F"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18</w:t>
            </w:r>
          </w:p>
        </w:tc>
        <w:tc>
          <w:tcPr>
            <w:tcW w:w="576" w:type="dxa"/>
            <w:tcBorders>
              <w:top w:val="nil"/>
              <w:left w:val="nil"/>
              <w:bottom w:val="single" w:sz="4" w:space="0" w:color="auto"/>
              <w:right w:val="single" w:sz="4" w:space="0" w:color="auto"/>
            </w:tcBorders>
            <w:shd w:val="clear" w:color="auto" w:fill="auto"/>
            <w:noWrap/>
            <w:vAlign w:val="bottom"/>
            <w:hideMark/>
          </w:tcPr>
          <w:p w14:paraId="7A74F455"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27</w:t>
            </w:r>
          </w:p>
        </w:tc>
        <w:tc>
          <w:tcPr>
            <w:tcW w:w="576" w:type="dxa"/>
            <w:tcBorders>
              <w:top w:val="nil"/>
              <w:left w:val="nil"/>
              <w:bottom w:val="single" w:sz="4" w:space="0" w:color="auto"/>
              <w:right w:val="single" w:sz="4" w:space="0" w:color="auto"/>
            </w:tcBorders>
            <w:shd w:val="clear" w:color="auto" w:fill="auto"/>
            <w:noWrap/>
            <w:vAlign w:val="bottom"/>
            <w:hideMark/>
          </w:tcPr>
          <w:p w14:paraId="73CE5E75"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4</w:t>
            </w:r>
          </w:p>
        </w:tc>
        <w:tc>
          <w:tcPr>
            <w:tcW w:w="576" w:type="dxa"/>
            <w:tcBorders>
              <w:top w:val="nil"/>
              <w:left w:val="nil"/>
              <w:bottom w:val="single" w:sz="4" w:space="0" w:color="auto"/>
              <w:right w:val="single" w:sz="4" w:space="0" w:color="auto"/>
            </w:tcBorders>
            <w:shd w:val="clear" w:color="auto" w:fill="auto"/>
            <w:noWrap/>
            <w:vAlign w:val="bottom"/>
            <w:hideMark/>
          </w:tcPr>
          <w:p w14:paraId="4F0A98D4"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w:t>
            </w:r>
          </w:p>
        </w:tc>
        <w:tc>
          <w:tcPr>
            <w:tcW w:w="666" w:type="dxa"/>
            <w:tcBorders>
              <w:top w:val="nil"/>
              <w:left w:val="nil"/>
              <w:bottom w:val="single" w:sz="4" w:space="0" w:color="auto"/>
              <w:right w:val="single" w:sz="4" w:space="0" w:color="auto"/>
            </w:tcBorders>
            <w:shd w:val="clear" w:color="000000" w:fill="F2F2F2"/>
            <w:noWrap/>
            <w:vAlign w:val="bottom"/>
            <w:hideMark/>
          </w:tcPr>
          <w:p w14:paraId="6495CD4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69</w:t>
            </w:r>
          </w:p>
        </w:tc>
        <w:tc>
          <w:tcPr>
            <w:tcW w:w="576" w:type="dxa"/>
            <w:tcBorders>
              <w:top w:val="nil"/>
              <w:left w:val="nil"/>
              <w:bottom w:val="single" w:sz="4" w:space="0" w:color="auto"/>
              <w:right w:val="single" w:sz="4" w:space="0" w:color="auto"/>
            </w:tcBorders>
            <w:shd w:val="clear" w:color="auto" w:fill="auto"/>
            <w:noWrap/>
            <w:vAlign w:val="bottom"/>
            <w:hideMark/>
          </w:tcPr>
          <w:p w14:paraId="61F071C8"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66</w:t>
            </w:r>
          </w:p>
        </w:tc>
        <w:tc>
          <w:tcPr>
            <w:tcW w:w="576" w:type="dxa"/>
            <w:tcBorders>
              <w:top w:val="nil"/>
              <w:left w:val="nil"/>
              <w:bottom w:val="single" w:sz="4" w:space="0" w:color="auto"/>
              <w:right w:val="single" w:sz="4" w:space="0" w:color="auto"/>
            </w:tcBorders>
            <w:shd w:val="clear" w:color="auto" w:fill="auto"/>
            <w:noWrap/>
            <w:vAlign w:val="bottom"/>
            <w:hideMark/>
          </w:tcPr>
          <w:p w14:paraId="6049FBD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63</w:t>
            </w:r>
          </w:p>
        </w:tc>
        <w:tc>
          <w:tcPr>
            <w:tcW w:w="576" w:type="dxa"/>
            <w:tcBorders>
              <w:top w:val="nil"/>
              <w:left w:val="nil"/>
              <w:bottom w:val="single" w:sz="4" w:space="0" w:color="auto"/>
              <w:right w:val="single" w:sz="4" w:space="0" w:color="auto"/>
            </w:tcBorders>
            <w:shd w:val="clear" w:color="auto" w:fill="auto"/>
            <w:noWrap/>
            <w:vAlign w:val="bottom"/>
            <w:hideMark/>
          </w:tcPr>
          <w:p w14:paraId="114E6BE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61</w:t>
            </w:r>
          </w:p>
        </w:tc>
        <w:tc>
          <w:tcPr>
            <w:tcW w:w="576" w:type="dxa"/>
            <w:tcBorders>
              <w:top w:val="nil"/>
              <w:left w:val="nil"/>
              <w:bottom w:val="single" w:sz="4" w:space="0" w:color="auto"/>
              <w:right w:val="single" w:sz="4" w:space="0" w:color="auto"/>
            </w:tcBorders>
            <w:shd w:val="clear" w:color="auto" w:fill="auto"/>
            <w:noWrap/>
            <w:vAlign w:val="bottom"/>
            <w:hideMark/>
          </w:tcPr>
          <w:p w14:paraId="088F254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89</w:t>
            </w:r>
          </w:p>
        </w:tc>
        <w:tc>
          <w:tcPr>
            <w:tcW w:w="576" w:type="dxa"/>
            <w:tcBorders>
              <w:top w:val="nil"/>
              <w:left w:val="nil"/>
              <w:bottom w:val="single" w:sz="4" w:space="0" w:color="auto"/>
              <w:right w:val="single" w:sz="4" w:space="0" w:color="auto"/>
            </w:tcBorders>
            <w:shd w:val="clear" w:color="auto" w:fill="auto"/>
            <w:noWrap/>
            <w:vAlign w:val="bottom"/>
            <w:hideMark/>
          </w:tcPr>
          <w:p w14:paraId="76953DB9"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89</w:t>
            </w:r>
          </w:p>
        </w:tc>
        <w:tc>
          <w:tcPr>
            <w:tcW w:w="576" w:type="dxa"/>
            <w:tcBorders>
              <w:top w:val="nil"/>
              <w:left w:val="nil"/>
              <w:bottom w:val="single" w:sz="4" w:space="0" w:color="auto"/>
              <w:right w:val="single" w:sz="4" w:space="0" w:color="auto"/>
            </w:tcBorders>
            <w:shd w:val="clear" w:color="auto" w:fill="auto"/>
            <w:noWrap/>
            <w:vAlign w:val="bottom"/>
            <w:hideMark/>
          </w:tcPr>
          <w:p w14:paraId="566DDFD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90</w:t>
            </w:r>
          </w:p>
        </w:tc>
        <w:tc>
          <w:tcPr>
            <w:tcW w:w="576" w:type="dxa"/>
            <w:tcBorders>
              <w:top w:val="nil"/>
              <w:left w:val="nil"/>
              <w:bottom w:val="single" w:sz="4" w:space="0" w:color="auto"/>
              <w:right w:val="single" w:sz="4" w:space="0" w:color="auto"/>
            </w:tcBorders>
            <w:shd w:val="clear" w:color="auto" w:fill="auto"/>
            <w:noWrap/>
            <w:vAlign w:val="bottom"/>
            <w:hideMark/>
          </w:tcPr>
          <w:p w14:paraId="5031EC4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82</w:t>
            </w:r>
          </w:p>
        </w:tc>
        <w:tc>
          <w:tcPr>
            <w:tcW w:w="634" w:type="dxa"/>
            <w:tcBorders>
              <w:top w:val="nil"/>
              <w:left w:val="nil"/>
              <w:bottom w:val="single" w:sz="4" w:space="0" w:color="auto"/>
              <w:right w:val="single" w:sz="4" w:space="0" w:color="auto"/>
            </w:tcBorders>
            <w:shd w:val="clear" w:color="auto" w:fill="auto"/>
            <w:noWrap/>
            <w:vAlign w:val="bottom"/>
            <w:hideMark/>
          </w:tcPr>
          <w:p w14:paraId="2642A5E8"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82</w:t>
            </w:r>
          </w:p>
        </w:tc>
        <w:tc>
          <w:tcPr>
            <w:tcW w:w="426" w:type="dxa"/>
            <w:tcBorders>
              <w:top w:val="nil"/>
              <w:left w:val="nil"/>
              <w:bottom w:val="single" w:sz="4" w:space="0" w:color="auto"/>
              <w:right w:val="single" w:sz="4" w:space="0" w:color="auto"/>
            </w:tcBorders>
            <w:shd w:val="clear" w:color="000000" w:fill="F2F2F2"/>
            <w:noWrap/>
            <w:vAlign w:val="bottom"/>
            <w:hideMark/>
          </w:tcPr>
          <w:p w14:paraId="65E372A5"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72</w:t>
            </w:r>
          </w:p>
        </w:tc>
        <w:tc>
          <w:tcPr>
            <w:tcW w:w="425" w:type="dxa"/>
            <w:tcBorders>
              <w:top w:val="nil"/>
              <w:left w:val="nil"/>
              <w:bottom w:val="single" w:sz="4" w:space="0" w:color="auto"/>
              <w:right w:val="single" w:sz="4" w:space="0" w:color="auto"/>
            </w:tcBorders>
            <w:shd w:val="clear" w:color="000000" w:fill="F2F2F2"/>
            <w:noWrap/>
            <w:vAlign w:val="bottom"/>
            <w:hideMark/>
          </w:tcPr>
          <w:p w14:paraId="61B21B1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w:t>
            </w:r>
          </w:p>
        </w:tc>
        <w:tc>
          <w:tcPr>
            <w:tcW w:w="709" w:type="dxa"/>
            <w:tcBorders>
              <w:top w:val="nil"/>
              <w:left w:val="single" w:sz="4" w:space="0" w:color="auto"/>
              <w:bottom w:val="single" w:sz="4" w:space="0" w:color="auto"/>
              <w:right w:val="single" w:sz="4" w:space="0" w:color="auto"/>
            </w:tcBorders>
            <w:shd w:val="clear" w:color="auto" w:fill="auto"/>
            <w:vAlign w:val="center"/>
          </w:tcPr>
          <w:p w14:paraId="17E5B80D" w14:textId="0E6F3344" w:rsidR="00BE3465" w:rsidRPr="008B51A1" w:rsidRDefault="00BE3465" w:rsidP="00BE3465">
            <w:pPr>
              <w:widowControl/>
              <w:jc w:val="center"/>
              <w:rPr>
                <w:rFonts w:ascii="宋体" w:hAnsi="宋体" w:cs="宋体"/>
                <w:color w:val="000000"/>
                <w:kern w:val="0"/>
                <w:sz w:val="18"/>
                <w:szCs w:val="18"/>
              </w:rPr>
            </w:pPr>
            <w:r w:rsidRPr="008B51A1">
              <w:rPr>
                <w:color w:val="000000"/>
                <w:sz w:val="18"/>
                <w:szCs w:val="18"/>
              </w:rPr>
              <w:t>1</w:t>
            </w:r>
          </w:p>
        </w:tc>
      </w:tr>
      <w:tr w:rsidR="00BE3465" w:rsidRPr="004D77D7" w14:paraId="5B235FF3" w14:textId="62D28CEC" w:rsidTr="003967F9">
        <w:trPr>
          <w:trHeight w:val="27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20B53228"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290</w:t>
            </w:r>
          </w:p>
        </w:tc>
        <w:tc>
          <w:tcPr>
            <w:tcW w:w="1134" w:type="dxa"/>
            <w:tcBorders>
              <w:top w:val="nil"/>
              <w:left w:val="nil"/>
              <w:bottom w:val="single" w:sz="4" w:space="0" w:color="auto"/>
              <w:right w:val="single" w:sz="4" w:space="0" w:color="auto"/>
            </w:tcBorders>
            <w:shd w:val="clear" w:color="auto" w:fill="auto"/>
            <w:noWrap/>
            <w:vAlign w:val="bottom"/>
            <w:hideMark/>
          </w:tcPr>
          <w:p w14:paraId="7C68E841" w14:textId="5A38B28B" w:rsidR="00BE3465" w:rsidRPr="004D77D7" w:rsidRDefault="00BE3465" w:rsidP="00BE3465">
            <w:pPr>
              <w:widowControl/>
              <w:jc w:val="left"/>
              <w:rPr>
                <w:rFonts w:ascii="宋体" w:hAnsi="宋体" w:cs="宋体"/>
                <w:color w:val="000000"/>
                <w:kern w:val="0"/>
                <w:sz w:val="18"/>
                <w:szCs w:val="18"/>
              </w:rPr>
            </w:pPr>
            <w:r>
              <w:rPr>
                <w:rFonts w:hint="eastAsia"/>
                <w:color w:val="000000"/>
                <w:sz w:val="22"/>
                <w:szCs w:val="22"/>
              </w:rPr>
              <w:t>*</w:t>
            </w:r>
            <w:r>
              <w:rPr>
                <w:rFonts w:hint="eastAsia"/>
                <w:color w:val="000000"/>
                <w:sz w:val="22"/>
                <w:szCs w:val="22"/>
              </w:rPr>
              <w:t>祥</w:t>
            </w:r>
          </w:p>
        </w:tc>
        <w:tc>
          <w:tcPr>
            <w:tcW w:w="624" w:type="dxa"/>
            <w:tcBorders>
              <w:top w:val="nil"/>
              <w:left w:val="nil"/>
              <w:bottom w:val="single" w:sz="4" w:space="0" w:color="auto"/>
              <w:right w:val="single" w:sz="4" w:space="0" w:color="auto"/>
            </w:tcBorders>
            <w:shd w:val="clear" w:color="auto" w:fill="auto"/>
            <w:noWrap/>
            <w:vAlign w:val="bottom"/>
            <w:hideMark/>
          </w:tcPr>
          <w:p w14:paraId="5FA2F794"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94</w:t>
            </w:r>
          </w:p>
        </w:tc>
        <w:tc>
          <w:tcPr>
            <w:tcW w:w="509" w:type="dxa"/>
            <w:tcBorders>
              <w:top w:val="nil"/>
              <w:left w:val="nil"/>
              <w:bottom w:val="single" w:sz="4" w:space="0" w:color="auto"/>
              <w:right w:val="single" w:sz="4" w:space="0" w:color="auto"/>
            </w:tcBorders>
            <w:shd w:val="clear" w:color="auto" w:fill="auto"/>
            <w:noWrap/>
            <w:vAlign w:val="bottom"/>
            <w:hideMark/>
          </w:tcPr>
          <w:p w14:paraId="0A00CD40"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95</w:t>
            </w:r>
          </w:p>
        </w:tc>
        <w:tc>
          <w:tcPr>
            <w:tcW w:w="567" w:type="dxa"/>
            <w:tcBorders>
              <w:top w:val="nil"/>
              <w:left w:val="nil"/>
              <w:bottom w:val="single" w:sz="4" w:space="0" w:color="auto"/>
              <w:right w:val="single" w:sz="4" w:space="0" w:color="auto"/>
            </w:tcBorders>
            <w:shd w:val="clear" w:color="auto" w:fill="auto"/>
            <w:noWrap/>
            <w:vAlign w:val="bottom"/>
            <w:hideMark/>
          </w:tcPr>
          <w:p w14:paraId="5BCEB39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92</w:t>
            </w:r>
          </w:p>
        </w:tc>
        <w:tc>
          <w:tcPr>
            <w:tcW w:w="486" w:type="dxa"/>
            <w:tcBorders>
              <w:top w:val="nil"/>
              <w:left w:val="nil"/>
              <w:bottom w:val="single" w:sz="4" w:space="0" w:color="auto"/>
              <w:right w:val="single" w:sz="4" w:space="0" w:color="auto"/>
            </w:tcBorders>
            <w:shd w:val="clear" w:color="auto" w:fill="auto"/>
            <w:noWrap/>
            <w:vAlign w:val="bottom"/>
            <w:hideMark/>
          </w:tcPr>
          <w:p w14:paraId="23CD840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88</w:t>
            </w:r>
          </w:p>
        </w:tc>
        <w:tc>
          <w:tcPr>
            <w:tcW w:w="507" w:type="dxa"/>
            <w:tcBorders>
              <w:top w:val="nil"/>
              <w:left w:val="nil"/>
              <w:bottom w:val="single" w:sz="4" w:space="0" w:color="auto"/>
              <w:right w:val="single" w:sz="4" w:space="0" w:color="auto"/>
            </w:tcBorders>
            <w:shd w:val="clear" w:color="000000" w:fill="F2F2F2"/>
            <w:noWrap/>
            <w:vAlign w:val="bottom"/>
            <w:hideMark/>
          </w:tcPr>
          <w:p w14:paraId="1E4F9D6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93</w:t>
            </w:r>
          </w:p>
        </w:tc>
        <w:tc>
          <w:tcPr>
            <w:tcW w:w="576" w:type="dxa"/>
            <w:tcBorders>
              <w:top w:val="nil"/>
              <w:left w:val="nil"/>
              <w:bottom w:val="single" w:sz="4" w:space="0" w:color="auto"/>
              <w:right w:val="single" w:sz="4" w:space="0" w:color="auto"/>
            </w:tcBorders>
            <w:shd w:val="clear" w:color="auto" w:fill="auto"/>
            <w:noWrap/>
            <w:vAlign w:val="bottom"/>
            <w:hideMark/>
          </w:tcPr>
          <w:p w14:paraId="6F5702A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w:t>
            </w:r>
          </w:p>
        </w:tc>
        <w:tc>
          <w:tcPr>
            <w:tcW w:w="576" w:type="dxa"/>
            <w:tcBorders>
              <w:top w:val="nil"/>
              <w:left w:val="nil"/>
              <w:bottom w:val="single" w:sz="4" w:space="0" w:color="auto"/>
              <w:right w:val="single" w:sz="4" w:space="0" w:color="auto"/>
            </w:tcBorders>
            <w:shd w:val="clear" w:color="auto" w:fill="auto"/>
            <w:noWrap/>
            <w:vAlign w:val="bottom"/>
            <w:hideMark/>
          </w:tcPr>
          <w:p w14:paraId="780D0F36"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22</w:t>
            </w:r>
          </w:p>
        </w:tc>
        <w:tc>
          <w:tcPr>
            <w:tcW w:w="576" w:type="dxa"/>
            <w:tcBorders>
              <w:top w:val="nil"/>
              <w:left w:val="nil"/>
              <w:bottom w:val="single" w:sz="4" w:space="0" w:color="auto"/>
              <w:right w:val="single" w:sz="4" w:space="0" w:color="auto"/>
            </w:tcBorders>
            <w:shd w:val="clear" w:color="auto" w:fill="auto"/>
            <w:noWrap/>
            <w:vAlign w:val="bottom"/>
            <w:hideMark/>
          </w:tcPr>
          <w:p w14:paraId="280D8F5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29</w:t>
            </w:r>
          </w:p>
        </w:tc>
        <w:tc>
          <w:tcPr>
            <w:tcW w:w="576" w:type="dxa"/>
            <w:tcBorders>
              <w:top w:val="nil"/>
              <w:left w:val="nil"/>
              <w:bottom w:val="single" w:sz="4" w:space="0" w:color="auto"/>
              <w:right w:val="single" w:sz="4" w:space="0" w:color="auto"/>
            </w:tcBorders>
            <w:shd w:val="clear" w:color="auto" w:fill="auto"/>
            <w:noWrap/>
            <w:vAlign w:val="bottom"/>
            <w:hideMark/>
          </w:tcPr>
          <w:p w14:paraId="2B3FE44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28</w:t>
            </w:r>
          </w:p>
        </w:tc>
        <w:tc>
          <w:tcPr>
            <w:tcW w:w="576" w:type="dxa"/>
            <w:tcBorders>
              <w:top w:val="nil"/>
              <w:left w:val="nil"/>
              <w:bottom w:val="single" w:sz="4" w:space="0" w:color="auto"/>
              <w:right w:val="single" w:sz="4" w:space="0" w:color="auto"/>
            </w:tcBorders>
            <w:shd w:val="clear" w:color="auto" w:fill="auto"/>
            <w:noWrap/>
            <w:vAlign w:val="bottom"/>
            <w:hideMark/>
          </w:tcPr>
          <w:p w14:paraId="4D25471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4</w:t>
            </w:r>
          </w:p>
        </w:tc>
        <w:tc>
          <w:tcPr>
            <w:tcW w:w="576" w:type="dxa"/>
            <w:tcBorders>
              <w:top w:val="nil"/>
              <w:left w:val="nil"/>
              <w:bottom w:val="single" w:sz="4" w:space="0" w:color="auto"/>
              <w:right w:val="single" w:sz="4" w:space="0" w:color="auto"/>
            </w:tcBorders>
            <w:shd w:val="clear" w:color="auto" w:fill="auto"/>
            <w:noWrap/>
            <w:vAlign w:val="bottom"/>
            <w:hideMark/>
          </w:tcPr>
          <w:p w14:paraId="2A2437C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w:t>
            </w:r>
          </w:p>
        </w:tc>
        <w:tc>
          <w:tcPr>
            <w:tcW w:w="666" w:type="dxa"/>
            <w:tcBorders>
              <w:top w:val="nil"/>
              <w:left w:val="nil"/>
              <w:bottom w:val="single" w:sz="4" w:space="0" w:color="auto"/>
              <w:right w:val="single" w:sz="4" w:space="0" w:color="auto"/>
            </w:tcBorders>
            <w:shd w:val="clear" w:color="000000" w:fill="F2F2F2"/>
            <w:noWrap/>
            <w:vAlign w:val="bottom"/>
            <w:hideMark/>
          </w:tcPr>
          <w:p w14:paraId="4A7BEC7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92</w:t>
            </w:r>
          </w:p>
        </w:tc>
        <w:tc>
          <w:tcPr>
            <w:tcW w:w="576" w:type="dxa"/>
            <w:tcBorders>
              <w:top w:val="nil"/>
              <w:left w:val="nil"/>
              <w:bottom w:val="single" w:sz="4" w:space="0" w:color="auto"/>
              <w:right w:val="single" w:sz="4" w:space="0" w:color="auto"/>
            </w:tcBorders>
            <w:shd w:val="clear" w:color="auto" w:fill="auto"/>
            <w:noWrap/>
            <w:vAlign w:val="bottom"/>
            <w:hideMark/>
          </w:tcPr>
          <w:p w14:paraId="0F2C372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89</w:t>
            </w:r>
          </w:p>
        </w:tc>
        <w:tc>
          <w:tcPr>
            <w:tcW w:w="576" w:type="dxa"/>
            <w:tcBorders>
              <w:top w:val="nil"/>
              <w:left w:val="nil"/>
              <w:bottom w:val="single" w:sz="4" w:space="0" w:color="auto"/>
              <w:right w:val="single" w:sz="4" w:space="0" w:color="auto"/>
            </w:tcBorders>
            <w:shd w:val="clear" w:color="auto" w:fill="auto"/>
            <w:noWrap/>
            <w:vAlign w:val="bottom"/>
            <w:hideMark/>
          </w:tcPr>
          <w:p w14:paraId="2E4D82EE"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95</w:t>
            </w:r>
          </w:p>
        </w:tc>
        <w:tc>
          <w:tcPr>
            <w:tcW w:w="576" w:type="dxa"/>
            <w:tcBorders>
              <w:top w:val="nil"/>
              <w:left w:val="nil"/>
              <w:bottom w:val="single" w:sz="4" w:space="0" w:color="auto"/>
              <w:right w:val="single" w:sz="4" w:space="0" w:color="auto"/>
            </w:tcBorders>
            <w:shd w:val="clear" w:color="auto" w:fill="auto"/>
            <w:noWrap/>
            <w:vAlign w:val="bottom"/>
            <w:hideMark/>
          </w:tcPr>
          <w:p w14:paraId="6EA4A62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87</w:t>
            </w:r>
          </w:p>
        </w:tc>
        <w:tc>
          <w:tcPr>
            <w:tcW w:w="576" w:type="dxa"/>
            <w:tcBorders>
              <w:top w:val="nil"/>
              <w:left w:val="nil"/>
              <w:bottom w:val="single" w:sz="4" w:space="0" w:color="auto"/>
              <w:right w:val="single" w:sz="4" w:space="0" w:color="auto"/>
            </w:tcBorders>
            <w:shd w:val="clear" w:color="auto" w:fill="auto"/>
            <w:noWrap/>
            <w:vAlign w:val="bottom"/>
            <w:hideMark/>
          </w:tcPr>
          <w:p w14:paraId="3D87CB4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97</w:t>
            </w:r>
          </w:p>
        </w:tc>
        <w:tc>
          <w:tcPr>
            <w:tcW w:w="576" w:type="dxa"/>
            <w:tcBorders>
              <w:top w:val="nil"/>
              <w:left w:val="nil"/>
              <w:bottom w:val="single" w:sz="4" w:space="0" w:color="auto"/>
              <w:right w:val="single" w:sz="4" w:space="0" w:color="auto"/>
            </w:tcBorders>
            <w:shd w:val="clear" w:color="auto" w:fill="auto"/>
            <w:noWrap/>
            <w:vAlign w:val="bottom"/>
            <w:hideMark/>
          </w:tcPr>
          <w:p w14:paraId="1D8E9F8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97</w:t>
            </w:r>
          </w:p>
        </w:tc>
        <w:tc>
          <w:tcPr>
            <w:tcW w:w="576" w:type="dxa"/>
            <w:tcBorders>
              <w:top w:val="nil"/>
              <w:left w:val="nil"/>
              <w:bottom w:val="single" w:sz="4" w:space="0" w:color="auto"/>
              <w:right w:val="single" w:sz="4" w:space="0" w:color="auto"/>
            </w:tcBorders>
            <w:shd w:val="clear" w:color="auto" w:fill="auto"/>
            <w:noWrap/>
            <w:vAlign w:val="bottom"/>
            <w:hideMark/>
          </w:tcPr>
          <w:p w14:paraId="038B39D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96</w:t>
            </w:r>
          </w:p>
        </w:tc>
        <w:tc>
          <w:tcPr>
            <w:tcW w:w="576" w:type="dxa"/>
            <w:tcBorders>
              <w:top w:val="nil"/>
              <w:left w:val="nil"/>
              <w:bottom w:val="single" w:sz="4" w:space="0" w:color="auto"/>
              <w:right w:val="single" w:sz="4" w:space="0" w:color="auto"/>
            </w:tcBorders>
            <w:shd w:val="clear" w:color="auto" w:fill="auto"/>
            <w:noWrap/>
            <w:vAlign w:val="bottom"/>
            <w:hideMark/>
          </w:tcPr>
          <w:p w14:paraId="0F35C1BF"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95</w:t>
            </w:r>
          </w:p>
        </w:tc>
        <w:tc>
          <w:tcPr>
            <w:tcW w:w="634" w:type="dxa"/>
            <w:tcBorders>
              <w:top w:val="nil"/>
              <w:left w:val="nil"/>
              <w:bottom w:val="single" w:sz="4" w:space="0" w:color="auto"/>
              <w:right w:val="single" w:sz="4" w:space="0" w:color="auto"/>
            </w:tcBorders>
            <w:shd w:val="clear" w:color="auto" w:fill="auto"/>
            <w:noWrap/>
            <w:vAlign w:val="bottom"/>
            <w:hideMark/>
          </w:tcPr>
          <w:p w14:paraId="1C56866B"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94</w:t>
            </w:r>
          </w:p>
        </w:tc>
        <w:tc>
          <w:tcPr>
            <w:tcW w:w="426" w:type="dxa"/>
            <w:tcBorders>
              <w:top w:val="nil"/>
              <w:left w:val="nil"/>
              <w:bottom w:val="single" w:sz="4" w:space="0" w:color="auto"/>
              <w:right w:val="single" w:sz="4" w:space="0" w:color="auto"/>
            </w:tcBorders>
            <w:shd w:val="clear" w:color="000000" w:fill="F2F2F2"/>
            <w:noWrap/>
            <w:vAlign w:val="bottom"/>
            <w:hideMark/>
          </w:tcPr>
          <w:p w14:paraId="3E6F7C08"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92</w:t>
            </w:r>
          </w:p>
        </w:tc>
        <w:tc>
          <w:tcPr>
            <w:tcW w:w="425" w:type="dxa"/>
            <w:tcBorders>
              <w:top w:val="nil"/>
              <w:left w:val="nil"/>
              <w:bottom w:val="single" w:sz="4" w:space="0" w:color="auto"/>
              <w:right w:val="single" w:sz="4" w:space="0" w:color="auto"/>
            </w:tcBorders>
            <w:shd w:val="clear" w:color="000000" w:fill="F2F2F2"/>
            <w:noWrap/>
            <w:vAlign w:val="bottom"/>
            <w:hideMark/>
          </w:tcPr>
          <w:p w14:paraId="55F60B7B"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w:t>
            </w:r>
          </w:p>
        </w:tc>
        <w:tc>
          <w:tcPr>
            <w:tcW w:w="709" w:type="dxa"/>
            <w:tcBorders>
              <w:top w:val="nil"/>
              <w:left w:val="single" w:sz="4" w:space="0" w:color="auto"/>
              <w:bottom w:val="single" w:sz="4" w:space="0" w:color="auto"/>
              <w:right w:val="single" w:sz="4" w:space="0" w:color="auto"/>
            </w:tcBorders>
            <w:shd w:val="clear" w:color="auto" w:fill="auto"/>
            <w:vAlign w:val="center"/>
          </w:tcPr>
          <w:p w14:paraId="427512C9" w14:textId="5B0E7212" w:rsidR="00BE3465" w:rsidRPr="008B51A1" w:rsidRDefault="00BE3465" w:rsidP="00BE3465">
            <w:pPr>
              <w:widowControl/>
              <w:jc w:val="center"/>
              <w:rPr>
                <w:rFonts w:ascii="宋体" w:hAnsi="宋体" w:cs="宋体"/>
                <w:color w:val="000000"/>
                <w:kern w:val="0"/>
                <w:sz w:val="18"/>
                <w:szCs w:val="18"/>
              </w:rPr>
            </w:pPr>
            <w:r w:rsidRPr="008B51A1">
              <w:rPr>
                <w:color w:val="000000"/>
                <w:sz w:val="18"/>
                <w:szCs w:val="18"/>
              </w:rPr>
              <w:t>1</w:t>
            </w:r>
          </w:p>
        </w:tc>
      </w:tr>
      <w:tr w:rsidR="00BE3465" w:rsidRPr="004D77D7" w14:paraId="66C4021E" w14:textId="205E9179" w:rsidTr="003967F9">
        <w:trPr>
          <w:trHeight w:val="27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7724C730"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lastRenderedPageBreak/>
              <w:t>291</w:t>
            </w:r>
          </w:p>
        </w:tc>
        <w:tc>
          <w:tcPr>
            <w:tcW w:w="1134" w:type="dxa"/>
            <w:tcBorders>
              <w:top w:val="nil"/>
              <w:left w:val="nil"/>
              <w:bottom w:val="single" w:sz="4" w:space="0" w:color="auto"/>
              <w:right w:val="single" w:sz="4" w:space="0" w:color="auto"/>
            </w:tcBorders>
            <w:shd w:val="clear" w:color="auto" w:fill="auto"/>
            <w:noWrap/>
            <w:vAlign w:val="bottom"/>
            <w:hideMark/>
          </w:tcPr>
          <w:p w14:paraId="1C5E7366" w14:textId="7A3C5D31" w:rsidR="00BE3465" w:rsidRPr="004D77D7" w:rsidRDefault="00BE3465" w:rsidP="00BE3465">
            <w:pPr>
              <w:widowControl/>
              <w:jc w:val="left"/>
              <w:rPr>
                <w:rFonts w:ascii="宋体" w:hAnsi="宋体" w:cs="宋体"/>
                <w:color w:val="000000"/>
                <w:kern w:val="0"/>
                <w:sz w:val="18"/>
                <w:szCs w:val="18"/>
              </w:rPr>
            </w:pPr>
            <w:r>
              <w:rPr>
                <w:rFonts w:hint="eastAsia"/>
                <w:color w:val="000000"/>
                <w:sz w:val="22"/>
                <w:szCs w:val="22"/>
              </w:rPr>
              <w:t>*</w:t>
            </w:r>
            <w:r>
              <w:rPr>
                <w:rFonts w:hint="eastAsia"/>
                <w:color w:val="000000"/>
                <w:sz w:val="22"/>
                <w:szCs w:val="22"/>
              </w:rPr>
              <w:t>凯</w:t>
            </w:r>
          </w:p>
        </w:tc>
        <w:tc>
          <w:tcPr>
            <w:tcW w:w="624" w:type="dxa"/>
            <w:tcBorders>
              <w:top w:val="nil"/>
              <w:left w:val="nil"/>
              <w:bottom w:val="single" w:sz="4" w:space="0" w:color="auto"/>
              <w:right w:val="single" w:sz="4" w:space="0" w:color="auto"/>
            </w:tcBorders>
            <w:shd w:val="clear" w:color="auto" w:fill="auto"/>
            <w:noWrap/>
            <w:vAlign w:val="bottom"/>
            <w:hideMark/>
          </w:tcPr>
          <w:p w14:paraId="6E7DBF4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93</w:t>
            </w:r>
          </w:p>
        </w:tc>
        <w:tc>
          <w:tcPr>
            <w:tcW w:w="509" w:type="dxa"/>
            <w:tcBorders>
              <w:top w:val="nil"/>
              <w:left w:val="nil"/>
              <w:bottom w:val="single" w:sz="4" w:space="0" w:color="auto"/>
              <w:right w:val="single" w:sz="4" w:space="0" w:color="auto"/>
            </w:tcBorders>
            <w:shd w:val="clear" w:color="auto" w:fill="auto"/>
            <w:noWrap/>
            <w:vAlign w:val="bottom"/>
            <w:hideMark/>
          </w:tcPr>
          <w:p w14:paraId="691F317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81</w:t>
            </w:r>
          </w:p>
        </w:tc>
        <w:tc>
          <w:tcPr>
            <w:tcW w:w="567" w:type="dxa"/>
            <w:tcBorders>
              <w:top w:val="nil"/>
              <w:left w:val="nil"/>
              <w:bottom w:val="single" w:sz="4" w:space="0" w:color="auto"/>
              <w:right w:val="single" w:sz="4" w:space="0" w:color="auto"/>
            </w:tcBorders>
            <w:shd w:val="clear" w:color="auto" w:fill="auto"/>
            <w:noWrap/>
            <w:vAlign w:val="bottom"/>
            <w:hideMark/>
          </w:tcPr>
          <w:p w14:paraId="6CB8E6F6"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39</w:t>
            </w:r>
          </w:p>
        </w:tc>
        <w:tc>
          <w:tcPr>
            <w:tcW w:w="486" w:type="dxa"/>
            <w:tcBorders>
              <w:top w:val="nil"/>
              <w:left w:val="nil"/>
              <w:bottom w:val="single" w:sz="4" w:space="0" w:color="auto"/>
              <w:right w:val="single" w:sz="4" w:space="0" w:color="auto"/>
            </w:tcBorders>
            <w:shd w:val="clear" w:color="auto" w:fill="auto"/>
            <w:noWrap/>
            <w:vAlign w:val="bottom"/>
            <w:hideMark/>
          </w:tcPr>
          <w:p w14:paraId="0C81519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73</w:t>
            </w:r>
          </w:p>
        </w:tc>
        <w:tc>
          <w:tcPr>
            <w:tcW w:w="507" w:type="dxa"/>
            <w:tcBorders>
              <w:top w:val="nil"/>
              <w:left w:val="nil"/>
              <w:bottom w:val="single" w:sz="4" w:space="0" w:color="auto"/>
              <w:right w:val="single" w:sz="4" w:space="0" w:color="auto"/>
            </w:tcBorders>
            <w:shd w:val="clear" w:color="000000" w:fill="F2F2F2"/>
            <w:noWrap/>
            <w:vAlign w:val="bottom"/>
            <w:hideMark/>
          </w:tcPr>
          <w:p w14:paraId="58231E96"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75</w:t>
            </w:r>
          </w:p>
        </w:tc>
        <w:tc>
          <w:tcPr>
            <w:tcW w:w="576" w:type="dxa"/>
            <w:tcBorders>
              <w:top w:val="nil"/>
              <w:left w:val="nil"/>
              <w:bottom w:val="single" w:sz="4" w:space="0" w:color="auto"/>
              <w:right w:val="single" w:sz="4" w:space="0" w:color="auto"/>
            </w:tcBorders>
            <w:shd w:val="clear" w:color="auto" w:fill="auto"/>
            <w:noWrap/>
            <w:vAlign w:val="bottom"/>
            <w:hideMark/>
          </w:tcPr>
          <w:p w14:paraId="5659447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w:t>
            </w:r>
          </w:p>
        </w:tc>
        <w:tc>
          <w:tcPr>
            <w:tcW w:w="576" w:type="dxa"/>
            <w:tcBorders>
              <w:top w:val="nil"/>
              <w:left w:val="nil"/>
              <w:bottom w:val="single" w:sz="4" w:space="0" w:color="auto"/>
              <w:right w:val="single" w:sz="4" w:space="0" w:color="auto"/>
            </w:tcBorders>
            <w:shd w:val="clear" w:color="auto" w:fill="auto"/>
            <w:noWrap/>
            <w:vAlign w:val="bottom"/>
            <w:hideMark/>
          </w:tcPr>
          <w:p w14:paraId="39A3AF18"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10</w:t>
            </w:r>
          </w:p>
        </w:tc>
        <w:tc>
          <w:tcPr>
            <w:tcW w:w="576" w:type="dxa"/>
            <w:tcBorders>
              <w:top w:val="nil"/>
              <w:left w:val="nil"/>
              <w:bottom w:val="single" w:sz="4" w:space="0" w:color="auto"/>
              <w:right w:val="single" w:sz="4" w:space="0" w:color="auto"/>
            </w:tcBorders>
            <w:shd w:val="clear" w:color="auto" w:fill="auto"/>
            <w:noWrap/>
            <w:vAlign w:val="bottom"/>
            <w:hideMark/>
          </w:tcPr>
          <w:p w14:paraId="5780F1D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28</w:t>
            </w:r>
          </w:p>
        </w:tc>
        <w:tc>
          <w:tcPr>
            <w:tcW w:w="576" w:type="dxa"/>
            <w:tcBorders>
              <w:top w:val="nil"/>
              <w:left w:val="nil"/>
              <w:bottom w:val="single" w:sz="4" w:space="0" w:color="auto"/>
              <w:right w:val="single" w:sz="4" w:space="0" w:color="auto"/>
            </w:tcBorders>
            <w:shd w:val="clear" w:color="auto" w:fill="auto"/>
            <w:noWrap/>
            <w:vAlign w:val="bottom"/>
            <w:hideMark/>
          </w:tcPr>
          <w:p w14:paraId="08CB12A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19</w:t>
            </w:r>
          </w:p>
        </w:tc>
        <w:tc>
          <w:tcPr>
            <w:tcW w:w="576" w:type="dxa"/>
            <w:tcBorders>
              <w:top w:val="nil"/>
              <w:left w:val="nil"/>
              <w:bottom w:val="single" w:sz="4" w:space="0" w:color="auto"/>
              <w:right w:val="single" w:sz="4" w:space="0" w:color="auto"/>
            </w:tcBorders>
            <w:shd w:val="clear" w:color="auto" w:fill="auto"/>
            <w:noWrap/>
            <w:vAlign w:val="bottom"/>
            <w:hideMark/>
          </w:tcPr>
          <w:p w14:paraId="7196B3E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4</w:t>
            </w:r>
          </w:p>
        </w:tc>
        <w:tc>
          <w:tcPr>
            <w:tcW w:w="576" w:type="dxa"/>
            <w:tcBorders>
              <w:top w:val="nil"/>
              <w:left w:val="nil"/>
              <w:bottom w:val="single" w:sz="4" w:space="0" w:color="auto"/>
              <w:right w:val="single" w:sz="4" w:space="0" w:color="auto"/>
            </w:tcBorders>
            <w:shd w:val="clear" w:color="auto" w:fill="auto"/>
            <w:noWrap/>
            <w:vAlign w:val="bottom"/>
            <w:hideMark/>
          </w:tcPr>
          <w:p w14:paraId="3D80AA1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w:t>
            </w:r>
          </w:p>
        </w:tc>
        <w:tc>
          <w:tcPr>
            <w:tcW w:w="666" w:type="dxa"/>
            <w:tcBorders>
              <w:top w:val="nil"/>
              <w:left w:val="nil"/>
              <w:bottom w:val="single" w:sz="4" w:space="0" w:color="auto"/>
              <w:right w:val="single" w:sz="4" w:space="0" w:color="auto"/>
            </w:tcBorders>
            <w:shd w:val="clear" w:color="000000" w:fill="F2F2F2"/>
            <w:noWrap/>
            <w:vAlign w:val="bottom"/>
            <w:hideMark/>
          </w:tcPr>
          <w:p w14:paraId="0C091F7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70</w:t>
            </w:r>
          </w:p>
        </w:tc>
        <w:tc>
          <w:tcPr>
            <w:tcW w:w="576" w:type="dxa"/>
            <w:tcBorders>
              <w:top w:val="nil"/>
              <w:left w:val="nil"/>
              <w:bottom w:val="single" w:sz="4" w:space="0" w:color="auto"/>
              <w:right w:val="single" w:sz="4" w:space="0" w:color="auto"/>
            </w:tcBorders>
            <w:shd w:val="clear" w:color="auto" w:fill="auto"/>
            <w:noWrap/>
            <w:vAlign w:val="bottom"/>
            <w:hideMark/>
          </w:tcPr>
          <w:p w14:paraId="550941DE"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84</w:t>
            </w:r>
          </w:p>
        </w:tc>
        <w:tc>
          <w:tcPr>
            <w:tcW w:w="576" w:type="dxa"/>
            <w:tcBorders>
              <w:top w:val="nil"/>
              <w:left w:val="nil"/>
              <w:bottom w:val="single" w:sz="4" w:space="0" w:color="auto"/>
              <w:right w:val="single" w:sz="4" w:space="0" w:color="auto"/>
            </w:tcBorders>
            <w:shd w:val="clear" w:color="auto" w:fill="auto"/>
            <w:noWrap/>
            <w:vAlign w:val="bottom"/>
            <w:hideMark/>
          </w:tcPr>
          <w:p w14:paraId="5F30C47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54</w:t>
            </w:r>
          </w:p>
        </w:tc>
        <w:tc>
          <w:tcPr>
            <w:tcW w:w="576" w:type="dxa"/>
            <w:tcBorders>
              <w:top w:val="nil"/>
              <w:left w:val="nil"/>
              <w:bottom w:val="single" w:sz="4" w:space="0" w:color="auto"/>
              <w:right w:val="single" w:sz="4" w:space="0" w:color="auto"/>
            </w:tcBorders>
            <w:shd w:val="clear" w:color="auto" w:fill="auto"/>
            <w:noWrap/>
            <w:vAlign w:val="bottom"/>
            <w:hideMark/>
          </w:tcPr>
          <w:p w14:paraId="6CEE6C8F"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77</w:t>
            </w:r>
          </w:p>
        </w:tc>
        <w:tc>
          <w:tcPr>
            <w:tcW w:w="576" w:type="dxa"/>
            <w:tcBorders>
              <w:top w:val="nil"/>
              <w:left w:val="nil"/>
              <w:bottom w:val="single" w:sz="4" w:space="0" w:color="auto"/>
              <w:right w:val="single" w:sz="4" w:space="0" w:color="auto"/>
            </w:tcBorders>
            <w:shd w:val="clear" w:color="auto" w:fill="auto"/>
            <w:noWrap/>
            <w:vAlign w:val="bottom"/>
            <w:hideMark/>
          </w:tcPr>
          <w:p w14:paraId="11C7ADE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70</w:t>
            </w:r>
          </w:p>
        </w:tc>
        <w:tc>
          <w:tcPr>
            <w:tcW w:w="576" w:type="dxa"/>
            <w:tcBorders>
              <w:top w:val="nil"/>
              <w:left w:val="nil"/>
              <w:bottom w:val="single" w:sz="4" w:space="0" w:color="auto"/>
              <w:right w:val="single" w:sz="4" w:space="0" w:color="auto"/>
            </w:tcBorders>
            <w:shd w:val="clear" w:color="auto" w:fill="auto"/>
            <w:noWrap/>
            <w:vAlign w:val="bottom"/>
            <w:hideMark/>
          </w:tcPr>
          <w:p w14:paraId="3467257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89</w:t>
            </w:r>
          </w:p>
        </w:tc>
        <w:tc>
          <w:tcPr>
            <w:tcW w:w="576" w:type="dxa"/>
            <w:tcBorders>
              <w:top w:val="nil"/>
              <w:left w:val="nil"/>
              <w:bottom w:val="single" w:sz="4" w:space="0" w:color="auto"/>
              <w:right w:val="single" w:sz="4" w:space="0" w:color="auto"/>
            </w:tcBorders>
            <w:shd w:val="clear" w:color="auto" w:fill="auto"/>
            <w:noWrap/>
            <w:vAlign w:val="bottom"/>
            <w:hideMark/>
          </w:tcPr>
          <w:p w14:paraId="74147EE5"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90</w:t>
            </w:r>
          </w:p>
        </w:tc>
        <w:tc>
          <w:tcPr>
            <w:tcW w:w="576" w:type="dxa"/>
            <w:tcBorders>
              <w:top w:val="nil"/>
              <w:left w:val="nil"/>
              <w:bottom w:val="single" w:sz="4" w:space="0" w:color="auto"/>
              <w:right w:val="single" w:sz="4" w:space="0" w:color="auto"/>
            </w:tcBorders>
            <w:shd w:val="clear" w:color="auto" w:fill="auto"/>
            <w:noWrap/>
            <w:vAlign w:val="bottom"/>
            <w:hideMark/>
          </w:tcPr>
          <w:p w14:paraId="51551A64"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81</w:t>
            </w:r>
          </w:p>
        </w:tc>
        <w:tc>
          <w:tcPr>
            <w:tcW w:w="634" w:type="dxa"/>
            <w:tcBorders>
              <w:top w:val="nil"/>
              <w:left w:val="nil"/>
              <w:bottom w:val="single" w:sz="4" w:space="0" w:color="auto"/>
              <w:right w:val="single" w:sz="4" w:space="0" w:color="auto"/>
            </w:tcBorders>
            <w:shd w:val="clear" w:color="auto" w:fill="auto"/>
            <w:noWrap/>
            <w:vAlign w:val="bottom"/>
            <w:hideMark/>
          </w:tcPr>
          <w:p w14:paraId="48E24A44"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79</w:t>
            </w:r>
          </w:p>
        </w:tc>
        <w:tc>
          <w:tcPr>
            <w:tcW w:w="426" w:type="dxa"/>
            <w:tcBorders>
              <w:top w:val="nil"/>
              <w:left w:val="nil"/>
              <w:bottom w:val="single" w:sz="4" w:space="0" w:color="auto"/>
              <w:right w:val="single" w:sz="4" w:space="0" w:color="auto"/>
            </w:tcBorders>
            <w:shd w:val="clear" w:color="000000" w:fill="F2F2F2"/>
            <w:noWrap/>
            <w:vAlign w:val="bottom"/>
            <w:hideMark/>
          </w:tcPr>
          <w:p w14:paraId="2C47E7A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72</w:t>
            </w:r>
          </w:p>
        </w:tc>
        <w:tc>
          <w:tcPr>
            <w:tcW w:w="425" w:type="dxa"/>
            <w:tcBorders>
              <w:top w:val="nil"/>
              <w:left w:val="nil"/>
              <w:bottom w:val="single" w:sz="4" w:space="0" w:color="auto"/>
              <w:right w:val="single" w:sz="4" w:space="0" w:color="auto"/>
            </w:tcBorders>
            <w:shd w:val="clear" w:color="000000" w:fill="F2F2F2"/>
            <w:noWrap/>
            <w:vAlign w:val="bottom"/>
            <w:hideMark/>
          </w:tcPr>
          <w:p w14:paraId="5D8F8A9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w:t>
            </w:r>
          </w:p>
        </w:tc>
        <w:tc>
          <w:tcPr>
            <w:tcW w:w="709" w:type="dxa"/>
            <w:tcBorders>
              <w:top w:val="single" w:sz="4" w:space="0" w:color="auto"/>
              <w:left w:val="single" w:sz="4" w:space="0" w:color="auto"/>
              <w:bottom w:val="single" w:sz="4" w:space="0" w:color="auto"/>
              <w:right w:val="single" w:sz="4" w:space="0" w:color="auto"/>
            </w:tcBorders>
            <w:shd w:val="clear" w:color="000000" w:fill="FFC7CE"/>
            <w:vAlign w:val="center"/>
          </w:tcPr>
          <w:p w14:paraId="66FF8A60" w14:textId="543B097C" w:rsidR="00BE3465" w:rsidRPr="008B51A1" w:rsidRDefault="00BE3465" w:rsidP="00BE3465">
            <w:pPr>
              <w:widowControl/>
              <w:jc w:val="center"/>
              <w:rPr>
                <w:rFonts w:ascii="宋体" w:hAnsi="宋体" w:cs="宋体"/>
                <w:color w:val="000000"/>
                <w:kern w:val="0"/>
                <w:sz w:val="18"/>
                <w:szCs w:val="18"/>
              </w:rPr>
            </w:pPr>
            <w:r w:rsidRPr="008B51A1">
              <w:rPr>
                <w:color w:val="9C0006"/>
                <w:sz w:val="18"/>
                <w:szCs w:val="18"/>
              </w:rPr>
              <w:t>0</w:t>
            </w:r>
          </w:p>
        </w:tc>
      </w:tr>
      <w:tr w:rsidR="00BE3465" w:rsidRPr="004D77D7" w14:paraId="1755AF4E" w14:textId="746C6049" w:rsidTr="003967F9">
        <w:trPr>
          <w:trHeight w:val="27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08921524"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292</w:t>
            </w:r>
          </w:p>
        </w:tc>
        <w:tc>
          <w:tcPr>
            <w:tcW w:w="1134" w:type="dxa"/>
            <w:tcBorders>
              <w:top w:val="nil"/>
              <w:left w:val="nil"/>
              <w:bottom w:val="single" w:sz="4" w:space="0" w:color="auto"/>
              <w:right w:val="single" w:sz="4" w:space="0" w:color="auto"/>
            </w:tcBorders>
            <w:shd w:val="clear" w:color="auto" w:fill="auto"/>
            <w:noWrap/>
            <w:vAlign w:val="bottom"/>
            <w:hideMark/>
          </w:tcPr>
          <w:p w14:paraId="5D2B08C5" w14:textId="5FD1C040" w:rsidR="00BE3465" w:rsidRPr="004D77D7" w:rsidRDefault="00BE3465" w:rsidP="00BE3465">
            <w:pPr>
              <w:widowControl/>
              <w:jc w:val="left"/>
              <w:rPr>
                <w:rFonts w:ascii="宋体" w:hAnsi="宋体" w:cs="宋体"/>
                <w:color w:val="000000"/>
                <w:kern w:val="0"/>
                <w:sz w:val="18"/>
                <w:szCs w:val="18"/>
              </w:rPr>
            </w:pPr>
            <w:r>
              <w:rPr>
                <w:rFonts w:hint="eastAsia"/>
                <w:color w:val="000000"/>
                <w:sz w:val="22"/>
                <w:szCs w:val="22"/>
              </w:rPr>
              <w:t>*</w:t>
            </w:r>
            <w:r>
              <w:rPr>
                <w:rFonts w:hint="eastAsia"/>
                <w:color w:val="000000"/>
                <w:sz w:val="22"/>
                <w:szCs w:val="22"/>
              </w:rPr>
              <w:t>璐</w:t>
            </w:r>
          </w:p>
        </w:tc>
        <w:tc>
          <w:tcPr>
            <w:tcW w:w="624" w:type="dxa"/>
            <w:tcBorders>
              <w:top w:val="nil"/>
              <w:left w:val="nil"/>
              <w:bottom w:val="single" w:sz="4" w:space="0" w:color="auto"/>
              <w:right w:val="single" w:sz="4" w:space="0" w:color="auto"/>
            </w:tcBorders>
            <w:shd w:val="clear" w:color="auto" w:fill="auto"/>
            <w:noWrap/>
            <w:vAlign w:val="bottom"/>
            <w:hideMark/>
          </w:tcPr>
          <w:p w14:paraId="56FC47C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93</w:t>
            </w:r>
          </w:p>
        </w:tc>
        <w:tc>
          <w:tcPr>
            <w:tcW w:w="509" w:type="dxa"/>
            <w:tcBorders>
              <w:top w:val="nil"/>
              <w:left w:val="nil"/>
              <w:bottom w:val="single" w:sz="4" w:space="0" w:color="auto"/>
              <w:right w:val="single" w:sz="4" w:space="0" w:color="auto"/>
            </w:tcBorders>
            <w:shd w:val="clear" w:color="auto" w:fill="auto"/>
            <w:noWrap/>
            <w:vAlign w:val="bottom"/>
            <w:hideMark/>
          </w:tcPr>
          <w:p w14:paraId="275A91CF"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89</w:t>
            </w:r>
          </w:p>
        </w:tc>
        <w:tc>
          <w:tcPr>
            <w:tcW w:w="567" w:type="dxa"/>
            <w:tcBorders>
              <w:top w:val="nil"/>
              <w:left w:val="nil"/>
              <w:bottom w:val="single" w:sz="4" w:space="0" w:color="auto"/>
              <w:right w:val="single" w:sz="4" w:space="0" w:color="auto"/>
            </w:tcBorders>
            <w:shd w:val="clear" w:color="auto" w:fill="auto"/>
            <w:noWrap/>
            <w:vAlign w:val="bottom"/>
            <w:hideMark/>
          </w:tcPr>
          <w:p w14:paraId="589876FB"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98</w:t>
            </w:r>
          </w:p>
        </w:tc>
        <w:tc>
          <w:tcPr>
            <w:tcW w:w="486" w:type="dxa"/>
            <w:tcBorders>
              <w:top w:val="nil"/>
              <w:left w:val="nil"/>
              <w:bottom w:val="single" w:sz="4" w:space="0" w:color="auto"/>
              <w:right w:val="single" w:sz="4" w:space="0" w:color="auto"/>
            </w:tcBorders>
            <w:shd w:val="clear" w:color="auto" w:fill="auto"/>
            <w:noWrap/>
            <w:vAlign w:val="bottom"/>
            <w:hideMark/>
          </w:tcPr>
          <w:p w14:paraId="6C1971A5"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69</w:t>
            </w:r>
          </w:p>
        </w:tc>
        <w:tc>
          <w:tcPr>
            <w:tcW w:w="507" w:type="dxa"/>
            <w:tcBorders>
              <w:top w:val="nil"/>
              <w:left w:val="nil"/>
              <w:bottom w:val="single" w:sz="4" w:space="0" w:color="auto"/>
              <w:right w:val="single" w:sz="4" w:space="0" w:color="auto"/>
            </w:tcBorders>
            <w:shd w:val="clear" w:color="000000" w:fill="F2F2F2"/>
            <w:noWrap/>
            <w:vAlign w:val="bottom"/>
            <w:hideMark/>
          </w:tcPr>
          <w:p w14:paraId="2729A77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86</w:t>
            </w:r>
          </w:p>
        </w:tc>
        <w:tc>
          <w:tcPr>
            <w:tcW w:w="576" w:type="dxa"/>
            <w:tcBorders>
              <w:top w:val="nil"/>
              <w:left w:val="nil"/>
              <w:bottom w:val="single" w:sz="4" w:space="0" w:color="auto"/>
              <w:right w:val="single" w:sz="4" w:space="0" w:color="auto"/>
            </w:tcBorders>
            <w:shd w:val="clear" w:color="auto" w:fill="auto"/>
            <w:noWrap/>
            <w:vAlign w:val="bottom"/>
            <w:hideMark/>
          </w:tcPr>
          <w:p w14:paraId="0409BED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w:t>
            </w:r>
          </w:p>
        </w:tc>
        <w:tc>
          <w:tcPr>
            <w:tcW w:w="576" w:type="dxa"/>
            <w:tcBorders>
              <w:top w:val="nil"/>
              <w:left w:val="nil"/>
              <w:bottom w:val="single" w:sz="4" w:space="0" w:color="auto"/>
              <w:right w:val="single" w:sz="4" w:space="0" w:color="auto"/>
            </w:tcBorders>
            <w:shd w:val="clear" w:color="auto" w:fill="auto"/>
            <w:noWrap/>
            <w:vAlign w:val="bottom"/>
            <w:hideMark/>
          </w:tcPr>
          <w:p w14:paraId="04EA422E"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22</w:t>
            </w:r>
          </w:p>
        </w:tc>
        <w:tc>
          <w:tcPr>
            <w:tcW w:w="576" w:type="dxa"/>
            <w:tcBorders>
              <w:top w:val="nil"/>
              <w:left w:val="nil"/>
              <w:bottom w:val="single" w:sz="4" w:space="0" w:color="auto"/>
              <w:right w:val="single" w:sz="4" w:space="0" w:color="auto"/>
            </w:tcBorders>
            <w:shd w:val="clear" w:color="auto" w:fill="auto"/>
            <w:noWrap/>
            <w:vAlign w:val="bottom"/>
            <w:hideMark/>
          </w:tcPr>
          <w:p w14:paraId="29F9818E"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18</w:t>
            </w:r>
          </w:p>
        </w:tc>
        <w:tc>
          <w:tcPr>
            <w:tcW w:w="576" w:type="dxa"/>
            <w:tcBorders>
              <w:top w:val="nil"/>
              <w:left w:val="nil"/>
              <w:bottom w:val="single" w:sz="4" w:space="0" w:color="auto"/>
              <w:right w:val="single" w:sz="4" w:space="0" w:color="auto"/>
            </w:tcBorders>
            <w:shd w:val="clear" w:color="auto" w:fill="auto"/>
            <w:noWrap/>
            <w:vAlign w:val="bottom"/>
            <w:hideMark/>
          </w:tcPr>
          <w:p w14:paraId="63EBE9D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22</w:t>
            </w:r>
          </w:p>
        </w:tc>
        <w:tc>
          <w:tcPr>
            <w:tcW w:w="576" w:type="dxa"/>
            <w:tcBorders>
              <w:top w:val="nil"/>
              <w:left w:val="nil"/>
              <w:bottom w:val="single" w:sz="4" w:space="0" w:color="auto"/>
              <w:right w:val="single" w:sz="4" w:space="0" w:color="auto"/>
            </w:tcBorders>
            <w:shd w:val="clear" w:color="auto" w:fill="auto"/>
            <w:noWrap/>
            <w:vAlign w:val="bottom"/>
            <w:hideMark/>
          </w:tcPr>
          <w:p w14:paraId="6C75F0D5"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4</w:t>
            </w:r>
          </w:p>
        </w:tc>
        <w:tc>
          <w:tcPr>
            <w:tcW w:w="576" w:type="dxa"/>
            <w:tcBorders>
              <w:top w:val="nil"/>
              <w:left w:val="nil"/>
              <w:bottom w:val="single" w:sz="4" w:space="0" w:color="auto"/>
              <w:right w:val="single" w:sz="4" w:space="0" w:color="auto"/>
            </w:tcBorders>
            <w:shd w:val="clear" w:color="auto" w:fill="auto"/>
            <w:noWrap/>
            <w:vAlign w:val="bottom"/>
            <w:hideMark/>
          </w:tcPr>
          <w:p w14:paraId="03A5098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w:t>
            </w:r>
          </w:p>
        </w:tc>
        <w:tc>
          <w:tcPr>
            <w:tcW w:w="666" w:type="dxa"/>
            <w:tcBorders>
              <w:top w:val="nil"/>
              <w:left w:val="nil"/>
              <w:bottom w:val="single" w:sz="4" w:space="0" w:color="auto"/>
              <w:right w:val="single" w:sz="4" w:space="0" w:color="auto"/>
            </w:tcBorders>
            <w:shd w:val="clear" w:color="000000" w:fill="F2F2F2"/>
            <w:noWrap/>
            <w:vAlign w:val="bottom"/>
            <w:hideMark/>
          </w:tcPr>
          <w:p w14:paraId="6D6B341E"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74</w:t>
            </w:r>
          </w:p>
        </w:tc>
        <w:tc>
          <w:tcPr>
            <w:tcW w:w="576" w:type="dxa"/>
            <w:tcBorders>
              <w:top w:val="nil"/>
              <w:left w:val="nil"/>
              <w:bottom w:val="single" w:sz="4" w:space="0" w:color="auto"/>
              <w:right w:val="single" w:sz="4" w:space="0" w:color="auto"/>
            </w:tcBorders>
            <w:shd w:val="clear" w:color="auto" w:fill="auto"/>
            <w:noWrap/>
            <w:vAlign w:val="bottom"/>
            <w:hideMark/>
          </w:tcPr>
          <w:p w14:paraId="44BB45F4"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78</w:t>
            </w:r>
          </w:p>
        </w:tc>
        <w:tc>
          <w:tcPr>
            <w:tcW w:w="576" w:type="dxa"/>
            <w:tcBorders>
              <w:top w:val="nil"/>
              <w:left w:val="nil"/>
              <w:bottom w:val="single" w:sz="4" w:space="0" w:color="auto"/>
              <w:right w:val="single" w:sz="4" w:space="0" w:color="auto"/>
            </w:tcBorders>
            <w:shd w:val="clear" w:color="auto" w:fill="auto"/>
            <w:noWrap/>
            <w:vAlign w:val="bottom"/>
            <w:hideMark/>
          </w:tcPr>
          <w:p w14:paraId="5F77809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92</w:t>
            </w:r>
          </w:p>
        </w:tc>
        <w:tc>
          <w:tcPr>
            <w:tcW w:w="576" w:type="dxa"/>
            <w:tcBorders>
              <w:top w:val="nil"/>
              <w:left w:val="nil"/>
              <w:bottom w:val="single" w:sz="4" w:space="0" w:color="auto"/>
              <w:right w:val="single" w:sz="4" w:space="0" w:color="auto"/>
            </w:tcBorders>
            <w:shd w:val="clear" w:color="auto" w:fill="auto"/>
            <w:noWrap/>
            <w:vAlign w:val="bottom"/>
            <w:hideMark/>
          </w:tcPr>
          <w:p w14:paraId="068C669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65</w:t>
            </w:r>
          </w:p>
        </w:tc>
        <w:tc>
          <w:tcPr>
            <w:tcW w:w="576" w:type="dxa"/>
            <w:tcBorders>
              <w:top w:val="nil"/>
              <w:left w:val="nil"/>
              <w:bottom w:val="single" w:sz="4" w:space="0" w:color="auto"/>
              <w:right w:val="single" w:sz="4" w:space="0" w:color="auto"/>
            </w:tcBorders>
            <w:shd w:val="clear" w:color="auto" w:fill="auto"/>
            <w:noWrap/>
            <w:vAlign w:val="bottom"/>
            <w:hideMark/>
          </w:tcPr>
          <w:p w14:paraId="5347700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80</w:t>
            </w:r>
          </w:p>
        </w:tc>
        <w:tc>
          <w:tcPr>
            <w:tcW w:w="576" w:type="dxa"/>
            <w:tcBorders>
              <w:top w:val="nil"/>
              <w:left w:val="nil"/>
              <w:bottom w:val="single" w:sz="4" w:space="0" w:color="auto"/>
              <w:right w:val="single" w:sz="4" w:space="0" w:color="auto"/>
            </w:tcBorders>
            <w:shd w:val="clear" w:color="auto" w:fill="auto"/>
            <w:noWrap/>
            <w:vAlign w:val="bottom"/>
            <w:hideMark/>
          </w:tcPr>
          <w:p w14:paraId="76A10AC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94</w:t>
            </w:r>
          </w:p>
        </w:tc>
        <w:tc>
          <w:tcPr>
            <w:tcW w:w="576" w:type="dxa"/>
            <w:tcBorders>
              <w:top w:val="nil"/>
              <w:left w:val="nil"/>
              <w:bottom w:val="single" w:sz="4" w:space="0" w:color="auto"/>
              <w:right w:val="single" w:sz="4" w:space="0" w:color="auto"/>
            </w:tcBorders>
            <w:shd w:val="clear" w:color="auto" w:fill="auto"/>
            <w:noWrap/>
            <w:vAlign w:val="bottom"/>
            <w:hideMark/>
          </w:tcPr>
          <w:p w14:paraId="1B27D036"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94</w:t>
            </w:r>
          </w:p>
        </w:tc>
        <w:tc>
          <w:tcPr>
            <w:tcW w:w="576" w:type="dxa"/>
            <w:tcBorders>
              <w:top w:val="nil"/>
              <w:left w:val="nil"/>
              <w:bottom w:val="single" w:sz="4" w:space="0" w:color="auto"/>
              <w:right w:val="single" w:sz="4" w:space="0" w:color="auto"/>
            </w:tcBorders>
            <w:shd w:val="clear" w:color="auto" w:fill="auto"/>
            <w:noWrap/>
            <w:vAlign w:val="bottom"/>
            <w:hideMark/>
          </w:tcPr>
          <w:p w14:paraId="616B5F96"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89</w:t>
            </w:r>
          </w:p>
        </w:tc>
        <w:tc>
          <w:tcPr>
            <w:tcW w:w="634" w:type="dxa"/>
            <w:tcBorders>
              <w:top w:val="nil"/>
              <w:left w:val="nil"/>
              <w:bottom w:val="single" w:sz="4" w:space="0" w:color="auto"/>
              <w:right w:val="single" w:sz="4" w:space="0" w:color="auto"/>
            </w:tcBorders>
            <w:shd w:val="clear" w:color="auto" w:fill="auto"/>
            <w:noWrap/>
            <w:vAlign w:val="bottom"/>
            <w:hideMark/>
          </w:tcPr>
          <w:p w14:paraId="6F3EF1A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92</w:t>
            </w:r>
          </w:p>
        </w:tc>
        <w:tc>
          <w:tcPr>
            <w:tcW w:w="426" w:type="dxa"/>
            <w:tcBorders>
              <w:top w:val="nil"/>
              <w:left w:val="nil"/>
              <w:bottom w:val="single" w:sz="4" w:space="0" w:color="auto"/>
              <w:right w:val="single" w:sz="4" w:space="0" w:color="auto"/>
            </w:tcBorders>
            <w:shd w:val="clear" w:color="000000" w:fill="F2F2F2"/>
            <w:noWrap/>
            <w:vAlign w:val="bottom"/>
            <w:hideMark/>
          </w:tcPr>
          <w:p w14:paraId="5CC89C28"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79</w:t>
            </w:r>
          </w:p>
        </w:tc>
        <w:tc>
          <w:tcPr>
            <w:tcW w:w="425" w:type="dxa"/>
            <w:tcBorders>
              <w:top w:val="nil"/>
              <w:left w:val="nil"/>
              <w:bottom w:val="single" w:sz="4" w:space="0" w:color="auto"/>
              <w:right w:val="single" w:sz="4" w:space="0" w:color="auto"/>
            </w:tcBorders>
            <w:shd w:val="clear" w:color="000000" w:fill="F2F2F2"/>
            <w:noWrap/>
            <w:vAlign w:val="bottom"/>
            <w:hideMark/>
          </w:tcPr>
          <w:p w14:paraId="171B8F50"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w:t>
            </w:r>
          </w:p>
        </w:tc>
        <w:tc>
          <w:tcPr>
            <w:tcW w:w="709" w:type="dxa"/>
            <w:tcBorders>
              <w:top w:val="nil"/>
              <w:left w:val="single" w:sz="4" w:space="0" w:color="auto"/>
              <w:bottom w:val="single" w:sz="4" w:space="0" w:color="auto"/>
              <w:right w:val="single" w:sz="4" w:space="0" w:color="auto"/>
            </w:tcBorders>
            <w:shd w:val="clear" w:color="auto" w:fill="auto"/>
            <w:vAlign w:val="center"/>
          </w:tcPr>
          <w:p w14:paraId="7CB6C16F" w14:textId="77E7B7EE" w:rsidR="00BE3465" w:rsidRPr="008B51A1" w:rsidRDefault="00BE3465" w:rsidP="00BE3465">
            <w:pPr>
              <w:widowControl/>
              <w:jc w:val="center"/>
              <w:rPr>
                <w:rFonts w:ascii="宋体" w:hAnsi="宋体" w:cs="宋体"/>
                <w:color w:val="000000"/>
                <w:kern w:val="0"/>
                <w:sz w:val="18"/>
                <w:szCs w:val="18"/>
              </w:rPr>
            </w:pPr>
            <w:r w:rsidRPr="008B51A1">
              <w:rPr>
                <w:color w:val="000000"/>
                <w:sz w:val="18"/>
                <w:szCs w:val="18"/>
              </w:rPr>
              <w:t>1</w:t>
            </w:r>
          </w:p>
        </w:tc>
      </w:tr>
      <w:tr w:rsidR="00BE3465" w:rsidRPr="004D77D7" w14:paraId="6736421D" w14:textId="0A27B557" w:rsidTr="003967F9">
        <w:trPr>
          <w:trHeight w:val="27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4D330280"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293</w:t>
            </w:r>
          </w:p>
        </w:tc>
        <w:tc>
          <w:tcPr>
            <w:tcW w:w="1134" w:type="dxa"/>
            <w:tcBorders>
              <w:top w:val="nil"/>
              <w:left w:val="nil"/>
              <w:bottom w:val="single" w:sz="4" w:space="0" w:color="auto"/>
              <w:right w:val="single" w:sz="4" w:space="0" w:color="auto"/>
            </w:tcBorders>
            <w:shd w:val="clear" w:color="auto" w:fill="auto"/>
            <w:noWrap/>
            <w:vAlign w:val="bottom"/>
            <w:hideMark/>
          </w:tcPr>
          <w:p w14:paraId="7B286D20" w14:textId="1E2508C1" w:rsidR="00BE3465" w:rsidRPr="004D77D7" w:rsidRDefault="00BE3465" w:rsidP="00BE3465">
            <w:pPr>
              <w:widowControl/>
              <w:jc w:val="left"/>
              <w:rPr>
                <w:rFonts w:ascii="宋体" w:hAnsi="宋体" w:cs="宋体"/>
                <w:color w:val="000000"/>
                <w:kern w:val="0"/>
                <w:sz w:val="18"/>
                <w:szCs w:val="18"/>
              </w:rPr>
            </w:pPr>
            <w:r>
              <w:rPr>
                <w:rFonts w:hint="eastAsia"/>
                <w:color w:val="000000"/>
                <w:sz w:val="22"/>
                <w:szCs w:val="22"/>
              </w:rPr>
              <w:t>*</w:t>
            </w:r>
            <w:r>
              <w:rPr>
                <w:rFonts w:hint="eastAsia"/>
                <w:color w:val="000000"/>
                <w:sz w:val="22"/>
                <w:szCs w:val="22"/>
              </w:rPr>
              <w:t>瑞</w:t>
            </w:r>
          </w:p>
        </w:tc>
        <w:tc>
          <w:tcPr>
            <w:tcW w:w="624" w:type="dxa"/>
            <w:tcBorders>
              <w:top w:val="nil"/>
              <w:left w:val="nil"/>
              <w:bottom w:val="single" w:sz="4" w:space="0" w:color="auto"/>
              <w:right w:val="single" w:sz="4" w:space="0" w:color="auto"/>
            </w:tcBorders>
            <w:shd w:val="clear" w:color="auto" w:fill="auto"/>
            <w:noWrap/>
            <w:vAlign w:val="bottom"/>
            <w:hideMark/>
          </w:tcPr>
          <w:p w14:paraId="58EF6D4B"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89</w:t>
            </w:r>
          </w:p>
        </w:tc>
        <w:tc>
          <w:tcPr>
            <w:tcW w:w="509" w:type="dxa"/>
            <w:tcBorders>
              <w:top w:val="nil"/>
              <w:left w:val="nil"/>
              <w:bottom w:val="single" w:sz="4" w:space="0" w:color="auto"/>
              <w:right w:val="single" w:sz="4" w:space="0" w:color="auto"/>
            </w:tcBorders>
            <w:shd w:val="clear" w:color="auto" w:fill="auto"/>
            <w:noWrap/>
            <w:vAlign w:val="bottom"/>
            <w:hideMark/>
          </w:tcPr>
          <w:p w14:paraId="7440BC1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75</w:t>
            </w:r>
          </w:p>
        </w:tc>
        <w:tc>
          <w:tcPr>
            <w:tcW w:w="567" w:type="dxa"/>
            <w:tcBorders>
              <w:top w:val="nil"/>
              <w:left w:val="nil"/>
              <w:bottom w:val="single" w:sz="4" w:space="0" w:color="auto"/>
              <w:right w:val="single" w:sz="4" w:space="0" w:color="auto"/>
            </w:tcBorders>
            <w:shd w:val="clear" w:color="auto" w:fill="auto"/>
            <w:noWrap/>
            <w:vAlign w:val="bottom"/>
            <w:hideMark/>
          </w:tcPr>
          <w:p w14:paraId="727BF8F8"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28</w:t>
            </w:r>
          </w:p>
        </w:tc>
        <w:tc>
          <w:tcPr>
            <w:tcW w:w="486" w:type="dxa"/>
            <w:tcBorders>
              <w:top w:val="nil"/>
              <w:left w:val="nil"/>
              <w:bottom w:val="single" w:sz="4" w:space="0" w:color="auto"/>
              <w:right w:val="single" w:sz="4" w:space="0" w:color="auto"/>
            </w:tcBorders>
            <w:shd w:val="clear" w:color="auto" w:fill="auto"/>
            <w:noWrap/>
            <w:vAlign w:val="bottom"/>
            <w:hideMark/>
          </w:tcPr>
          <w:p w14:paraId="190B3ACE"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69</w:t>
            </w:r>
          </w:p>
        </w:tc>
        <w:tc>
          <w:tcPr>
            <w:tcW w:w="507" w:type="dxa"/>
            <w:tcBorders>
              <w:top w:val="nil"/>
              <w:left w:val="nil"/>
              <w:bottom w:val="single" w:sz="4" w:space="0" w:color="auto"/>
              <w:right w:val="single" w:sz="4" w:space="0" w:color="auto"/>
            </w:tcBorders>
            <w:shd w:val="clear" w:color="000000" w:fill="F2F2F2"/>
            <w:noWrap/>
            <w:vAlign w:val="bottom"/>
            <w:hideMark/>
          </w:tcPr>
          <w:p w14:paraId="5EDBBC4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69</w:t>
            </w:r>
          </w:p>
        </w:tc>
        <w:tc>
          <w:tcPr>
            <w:tcW w:w="576" w:type="dxa"/>
            <w:tcBorders>
              <w:top w:val="nil"/>
              <w:left w:val="nil"/>
              <w:bottom w:val="single" w:sz="4" w:space="0" w:color="auto"/>
              <w:right w:val="single" w:sz="4" w:space="0" w:color="auto"/>
            </w:tcBorders>
            <w:shd w:val="clear" w:color="auto" w:fill="auto"/>
            <w:noWrap/>
            <w:vAlign w:val="bottom"/>
            <w:hideMark/>
          </w:tcPr>
          <w:p w14:paraId="2ED3395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w:t>
            </w:r>
          </w:p>
        </w:tc>
        <w:tc>
          <w:tcPr>
            <w:tcW w:w="576" w:type="dxa"/>
            <w:tcBorders>
              <w:top w:val="nil"/>
              <w:left w:val="nil"/>
              <w:bottom w:val="single" w:sz="4" w:space="0" w:color="auto"/>
              <w:right w:val="single" w:sz="4" w:space="0" w:color="auto"/>
            </w:tcBorders>
            <w:shd w:val="clear" w:color="auto" w:fill="auto"/>
            <w:noWrap/>
            <w:vAlign w:val="bottom"/>
            <w:hideMark/>
          </w:tcPr>
          <w:p w14:paraId="784BFCB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10</w:t>
            </w:r>
          </w:p>
        </w:tc>
        <w:tc>
          <w:tcPr>
            <w:tcW w:w="576" w:type="dxa"/>
            <w:tcBorders>
              <w:top w:val="nil"/>
              <w:left w:val="nil"/>
              <w:bottom w:val="single" w:sz="4" w:space="0" w:color="auto"/>
              <w:right w:val="single" w:sz="4" w:space="0" w:color="auto"/>
            </w:tcBorders>
            <w:shd w:val="clear" w:color="auto" w:fill="auto"/>
            <w:noWrap/>
            <w:vAlign w:val="bottom"/>
            <w:hideMark/>
          </w:tcPr>
          <w:p w14:paraId="162A320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11</w:t>
            </w:r>
          </w:p>
        </w:tc>
        <w:tc>
          <w:tcPr>
            <w:tcW w:w="576" w:type="dxa"/>
            <w:tcBorders>
              <w:top w:val="nil"/>
              <w:left w:val="nil"/>
              <w:bottom w:val="single" w:sz="4" w:space="0" w:color="auto"/>
              <w:right w:val="single" w:sz="4" w:space="0" w:color="auto"/>
            </w:tcBorders>
            <w:shd w:val="clear" w:color="auto" w:fill="auto"/>
            <w:noWrap/>
            <w:vAlign w:val="bottom"/>
            <w:hideMark/>
          </w:tcPr>
          <w:p w14:paraId="6BCEDA16"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w:t>
            </w:r>
          </w:p>
        </w:tc>
        <w:tc>
          <w:tcPr>
            <w:tcW w:w="576" w:type="dxa"/>
            <w:tcBorders>
              <w:top w:val="nil"/>
              <w:left w:val="nil"/>
              <w:bottom w:val="single" w:sz="4" w:space="0" w:color="auto"/>
              <w:right w:val="single" w:sz="4" w:space="0" w:color="auto"/>
            </w:tcBorders>
            <w:shd w:val="clear" w:color="auto" w:fill="auto"/>
            <w:noWrap/>
            <w:vAlign w:val="bottom"/>
            <w:hideMark/>
          </w:tcPr>
          <w:p w14:paraId="79917520"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4</w:t>
            </w:r>
          </w:p>
        </w:tc>
        <w:tc>
          <w:tcPr>
            <w:tcW w:w="576" w:type="dxa"/>
            <w:tcBorders>
              <w:top w:val="nil"/>
              <w:left w:val="nil"/>
              <w:bottom w:val="single" w:sz="4" w:space="0" w:color="auto"/>
              <w:right w:val="single" w:sz="4" w:space="0" w:color="auto"/>
            </w:tcBorders>
            <w:shd w:val="clear" w:color="auto" w:fill="auto"/>
            <w:noWrap/>
            <w:vAlign w:val="bottom"/>
            <w:hideMark/>
          </w:tcPr>
          <w:p w14:paraId="5C4745A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w:t>
            </w:r>
          </w:p>
        </w:tc>
        <w:tc>
          <w:tcPr>
            <w:tcW w:w="666"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35473F2E" w14:textId="77777777" w:rsidR="00BE3465" w:rsidRPr="004D77D7" w:rsidRDefault="00BE3465" w:rsidP="00BE3465">
            <w:pPr>
              <w:widowControl/>
              <w:jc w:val="left"/>
              <w:rPr>
                <w:rFonts w:ascii="宋体" w:hAnsi="宋体" w:cs="宋体"/>
                <w:color w:val="9C0006"/>
                <w:kern w:val="0"/>
                <w:sz w:val="18"/>
                <w:szCs w:val="18"/>
              </w:rPr>
            </w:pPr>
            <w:r w:rsidRPr="004D77D7">
              <w:rPr>
                <w:rFonts w:ascii="宋体" w:hAnsi="宋体" w:cs="宋体" w:hint="eastAsia"/>
                <w:color w:val="9C0006"/>
                <w:kern w:val="0"/>
                <w:sz w:val="18"/>
                <w:szCs w:val="18"/>
              </w:rPr>
              <w:t>43</w:t>
            </w:r>
          </w:p>
        </w:tc>
        <w:tc>
          <w:tcPr>
            <w:tcW w:w="576" w:type="dxa"/>
            <w:tcBorders>
              <w:top w:val="nil"/>
              <w:left w:val="nil"/>
              <w:bottom w:val="single" w:sz="4" w:space="0" w:color="auto"/>
              <w:right w:val="single" w:sz="4" w:space="0" w:color="auto"/>
            </w:tcBorders>
            <w:shd w:val="clear" w:color="auto" w:fill="auto"/>
            <w:noWrap/>
            <w:vAlign w:val="bottom"/>
            <w:hideMark/>
          </w:tcPr>
          <w:p w14:paraId="094F8DB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82</w:t>
            </w:r>
          </w:p>
        </w:tc>
        <w:tc>
          <w:tcPr>
            <w:tcW w:w="576" w:type="dxa"/>
            <w:tcBorders>
              <w:top w:val="nil"/>
              <w:left w:val="nil"/>
              <w:bottom w:val="single" w:sz="4" w:space="0" w:color="auto"/>
              <w:right w:val="single" w:sz="4" w:space="0" w:color="auto"/>
            </w:tcBorders>
            <w:shd w:val="clear" w:color="auto" w:fill="auto"/>
            <w:noWrap/>
            <w:vAlign w:val="bottom"/>
            <w:hideMark/>
          </w:tcPr>
          <w:p w14:paraId="4BFBB22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52</w:t>
            </w:r>
          </w:p>
        </w:tc>
        <w:tc>
          <w:tcPr>
            <w:tcW w:w="576" w:type="dxa"/>
            <w:tcBorders>
              <w:top w:val="nil"/>
              <w:left w:val="nil"/>
              <w:bottom w:val="single" w:sz="4" w:space="0" w:color="auto"/>
              <w:right w:val="single" w:sz="4" w:space="0" w:color="auto"/>
            </w:tcBorders>
            <w:shd w:val="clear" w:color="auto" w:fill="auto"/>
            <w:noWrap/>
            <w:vAlign w:val="bottom"/>
            <w:hideMark/>
          </w:tcPr>
          <w:p w14:paraId="11EEE08F"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45</w:t>
            </w:r>
          </w:p>
        </w:tc>
        <w:tc>
          <w:tcPr>
            <w:tcW w:w="576" w:type="dxa"/>
            <w:tcBorders>
              <w:top w:val="nil"/>
              <w:left w:val="nil"/>
              <w:bottom w:val="single" w:sz="4" w:space="0" w:color="auto"/>
              <w:right w:val="single" w:sz="4" w:space="0" w:color="auto"/>
            </w:tcBorders>
            <w:shd w:val="clear" w:color="auto" w:fill="auto"/>
            <w:noWrap/>
            <w:vAlign w:val="bottom"/>
            <w:hideMark/>
          </w:tcPr>
          <w:p w14:paraId="142985A0"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45</w:t>
            </w:r>
          </w:p>
        </w:tc>
        <w:tc>
          <w:tcPr>
            <w:tcW w:w="576" w:type="dxa"/>
            <w:tcBorders>
              <w:top w:val="nil"/>
              <w:left w:val="nil"/>
              <w:bottom w:val="single" w:sz="4" w:space="0" w:color="auto"/>
              <w:right w:val="single" w:sz="4" w:space="0" w:color="auto"/>
            </w:tcBorders>
            <w:shd w:val="clear" w:color="auto" w:fill="auto"/>
            <w:noWrap/>
            <w:vAlign w:val="bottom"/>
            <w:hideMark/>
          </w:tcPr>
          <w:p w14:paraId="17F7FD08"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86</w:t>
            </w:r>
          </w:p>
        </w:tc>
        <w:tc>
          <w:tcPr>
            <w:tcW w:w="576" w:type="dxa"/>
            <w:tcBorders>
              <w:top w:val="nil"/>
              <w:left w:val="nil"/>
              <w:bottom w:val="single" w:sz="4" w:space="0" w:color="auto"/>
              <w:right w:val="single" w:sz="4" w:space="0" w:color="auto"/>
            </w:tcBorders>
            <w:shd w:val="clear" w:color="auto" w:fill="auto"/>
            <w:noWrap/>
            <w:vAlign w:val="bottom"/>
            <w:hideMark/>
          </w:tcPr>
          <w:p w14:paraId="1FB2CE56"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86</w:t>
            </w:r>
          </w:p>
        </w:tc>
        <w:tc>
          <w:tcPr>
            <w:tcW w:w="576" w:type="dxa"/>
            <w:tcBorders>
              <w:top w:val="nil"/>
              <w:left w:val="nil"/>
              <w:bottom w:val="single" w:sz="4" w:space="0" w:color="auto"/>
              <w:right w:val="single" w:sz="4" w:space="0" w:color="auto"/>
            </w:tcBorders>
            <w:shd w:val="clear" w:color="auto" w:fill="auto"/>
            <w:noWrap/>
            <w:vAlign w:val="bottom"/>
            <w:hideMark/>
          </w:tcPr>
          <w:p w14:paraId="29A27616"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75</w:t>
            </w:r>
          </w:p>
        </w:tc>
        <w:tc>
          <w:tcPr>
            <w:tcW w:w="634" w:type="dxa"/>
            <w:tcBorders>
              <w:top w:val="nil"/>
              <w:left w:val="nil"/>
              <w:bottom w:val="single" w:sz="4" w:space="0" w:color="auto"/>
              <w:right w:val="single" w:sz="4" w:space="0" w:color="auto"/>
            </w:tcBorders>
            <w:shd w:val="clear" w:color="auto" w:fill="auto"/>
            <w:noWrap/>
            <w:vAlign w:val="bottom"/>
            <w:hideMark/>
          </w:tcPr>
          <w:p w14:paraId="5898F059"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73</w:t>
            </w:r>
          </w:p>
        </w:tc>
        <w:tc>
          <w:tcPr>
            <w:tcW w:w="426"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7E4975AC" w14:textId="77777777" w:rsidR="00BE3465" w:rsidRPr="004D77D7" w:rsidRDefault="00BE3465" w:rsidP="00BE3465">
            <w:pPr>
              <w:widowControl/>
              <w:jc w:val="left"/>
              <w:rPr>
                <w:rFonts w:ascii="宋体" w:hAnsi="宋体" w:cs="宋体"/>
                <w:color w:val="9C0006"/>
                <w:kern w:val="0"/>
                <w:sz w:val="18"/>
                <w:szCs w:val="18"/>
              </w:rPr>
            </w:pPr>
            <w:r w:rsidRPr="004D77D7">
              <w:rPr>
                <w:rFonts w:ascii="宋体" w:hAnsi="宋体" w:cs="宋体" w:hint="eastAsia"/>
                <w:color w:val="9C0006"/>
                <w:kern w:val="0"/>
                <w:sz w:val="18"/>
                <w:szCs w:val="18"/>
              </w:rPr>
              <w:t>53</w:t>
            </w:r>
          </w:p>
        </w:tc>
        <w:tc>
          <w:tcPr>
            <w:tcW w:w="425"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6334448A" w14:textId="77777777" w:rsidR="00BE3465" w:rsidRPr="004D77D7" w:rsidRDefault="00BE3465" w:rsidP="00BE3465">
            <w:pPr>
              <w:widowControl/>
              <w:jc w:val="left"/>
              <w:rPr>
                <w:rFonts w:ascii="宋体" w:hAnsi="宋体" w:cs="宋体"/>
                <w:color w:val="9C0006"/>
                <w:kern w:val="0"/>
                <w:sz w:val="18"/>
                <w:szCs w:val="18"/>
              </w:rPr>
            </w:pPr>
            <w:r w:rsidRPr="004D77D7">
              <w:rPr>
                <w:rFonts w:ascii="宋体" w:hAnsi="宋体" w:cs="宋体" w:hint="eastAsia"/>
                <w:color w:val="9C0006"/>
                <w:kern w:val="0"/>
                <w:sz w:val="18"/>
                <w:szCs w:val="18"/>
              </w:rPr>
              <w:t>0</w:t>
            </w:r>
          </w:p>
        </w:tc>
        <w:tc>
          <w:tcPr>
            <w:tcW w:w="709" w:type="dxa"/>
            <w:tcBorders>
              <w:top w:val="single" w:sz="4" w:space="0" w:color="auto"/>
              <w:left w:val="single" w:sz="4" w:space="0" w:color="auto"/>
              <w:bottom w:val="single" w:sz="4" w:space="0" w:color="auto"/>
              <w:right w:val="single" w:sz="4" w:space="0" w:color="auto"/>
            </w:tcBorders>
            <w:shd w:val="clear" w:color="000000" w:fill="FFC7CE"/>
            <w:vAlign w:val="center"/>
          </w:tcPr>
          <w:p w14:paraId="30648161" w14:textId="0F881628" w:rsidR="00BE3465" w:rsidRPr="008B51A1" w:rsidRDefault="00BE3465" w:rsidP="00BE3465">
            <w:pPr>
              <w:widowControl/>
              <w:jc w:val="center"/>
              <w:rPr>
                <w:rFonts w:ascii="宋体" w:hAnsi="宋体" w:cs="宋体"/>
                <w:color w:val="9C0006"/>
                <w:kern w:val="0"/>
                <w:sz w:val="18"/>
                <w:szCs w:val="18"/>
              </w:rPr>
            </w:pPr>
            <w:r w:rsidRPr="008B51A1">
              <w:rPr>
                <w:color w:val="9C0006"/>
                <w:sz w:val="18"/>
                <w:szCs w:val="18"/>
              </w:rPr>
              <w:t>0</w:t>
            </w:r>
          </w:p>
        </w:tc>
      </w:tr>
      <w:tr w:rsidR="00BE3465" w:rsidRPr="004D77D7" w14:paraId="43939E10" w14:textId="1AC4379D" w:rsidTr="003967F9">
        <w:trPr>
          <w:trHeight w:val="27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2793468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294</w:t>
            </w:r>
          </w:p>
        </w:tc>
        <w:tc>
          <w:tcPr>
            <w:tcW w:w="1134" w:type="dxa"/>
            <w:tcBorders>
              <w:top w:val="nil"/>
              <w:left w:val="nil"/>
              <w:bottom w:val="single" w:sz="4" w:space="0" w:color="auto"/>
              <w:right w:val="single" w:sz="4" w:space="0" w:color="auto"/>
            </w:tcBorders>
            <w:shd w:val="clear" w:color="auto" w:fill="auto"/>
            <w:noWrap/>
            <w:vAlign w:val="bottom"/>
            <w:hideMark/>
          </w:tcPr>
          <w:p w14:paraId="61C3A017" w14:textId="217E3607" w:rsidR="00BE3465" w:rsidRPr="004D77D7" w:rsidRDefault="00BE3465" w:rsidP="00BE3465">
            <w:pPr>
              <w:widowControl/>
              <w:jc w:val="left"/>
              <w:rPr>
                <w:rFonts w:ascii="宋体" w:hAnsi="宋体" w:cs="宋体"/>
                <w:color w:val="000000"/>
                <w:kern w:val="0"/>
                <w:sz w:val="18"/>
                <w:szCs w:val="18"/>
              </w:rPr>
            </w:pPr>
            <w:r>
              <w:rPr>
                <w:rFonts w:hint="eastAsia"/>
                <w:color w:val="000000"/>
                <w:sz w:val="22"/>
                <w:szCs w:val="22"/>
              </w:rPr>
              <w:t>*</w:t>
            </w:r>
            <w:r>
              <w:rPr>
                <w:rFonts w:hint="eastAsia"/>
                <w:color w:val="000000"/>
                <w:sz w:val="22"/>
                <w:szCs w:val="22"/>
              </w:rPr>
              <w:t>羽</w:t>
            </w:r>
          </w:p>
        </w:tc>
        <w:tc>
          <w:tcPr>
            <w:tcW w:w="624" w:type="dxa"/>
            <w:tcBorders>
              <w:top w:val="nil"/>
              <w:left w:val="nil"/>
              <w:bottom w:val="single" w:sz="4" w:space="0" w:color="auto"/>
              <w:right w:val="single" w:sz="4" w:space="0" w:color="auto"/>
            </w:tcBorders>
            <w:shd w:val="clear" w:color="auto" w:fill="auto"/>
            <w:noWrap/>
            <w:vAlign w:val="bottom"/>
            <w:hideMark/>
          </w:tcPr>
          <w:p w14:paraId="28E1703E"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95</w:t>
            </w:r>
          </w:p>
        </w:tc>
        <w:tc>
          <w:tcPr>
            <w:tcW w:w="509" w:type="dxa"/>
            <w:tcBorders>
              <w:top w:val="nil"/>
              <w:left w:val="nil"/>
              <w:bottom w:val="single" w:sz="4" w:space="0" w:color="auto"/>
              <w:right w:val="single" w:sz="4" w:space="0" w:color="auto"/>
            </w:tcBorders>
            <w:shd w:val="clear" w:color="auto" w:fill="auto"/>
            <w:noWrap/>
            <w:vAlign w:val="bottom"/>
            <w:hideMark/>
          </w:tcPr>
          <w:p w14:paraId="6B9BC4D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89</w:t>
            </w:r>
          </w:p>
        </w:tc>
        <w:tc>
          <w:tcPr>
            <w:tcW w:w="567" w:type="dxa"/>
            <w:tcBorders>
              <w:top w:val="nil"/>
              <w:left w:val="nil"/>
              <w:bottom w:val="single" w:sz="4" w:space="0" w:color="auto"/>
              <w:right w:val="single" w:sz="4" w:space="0" w:color="auto"/>
            </w:tcBorders>
            <w:shd w:val="clear" w:color="auto" w:fill="auto"/>
            <w:noWrap/>
            <w:vAlign w:val="bottom"/>
            <w:hideMark/>
          </w:tcPr>
          <w:p w14:paraId="51DBC03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91</w:t>
            </w:r>
          </w:p>
        </w:tc>
        <w:tc>
          <w:tcPr>
            <w:tcW w:w="486" w:type="dxa"/>
            <w:tcBorders>
              <w:top w:val="nil"/>
              <w:left w:val="nil"/>
              <w:bottom w:val="single" w:sz="4" w:space="0" w:color="auto"/>
              <w:right w:val="single" w:sz="4" w:space="0" w:color="auto"/>
            </w:tcBorders>
            <w:shd w:val="clear" w:color="auto" w:fill="auto"/>
            <w:noWrap/>
            <w:vAlign w:val="bottom"/>
            <w:hideMark/>
          </w:tcPr>
          <w:p w14:paraId="766A5399"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72</w:t>
            </w:r>
          </w:p>
        </w:tc>
        <w:tc>
          <w:tcPr>
            <w:tcW w:w="507" w:type="dxa"/>
            <w:tcBorders>
              <w:top w:val="nil"/>
              <w:left w:val="nil"/>
              <w:bottom w:val="single" w:sz="4" w:space="0" w:color="auto"/>
              <w:right w:val="single" w:sz="4" w:space="0" w:color="auto"/>
            </w:tcBorders>
            <w:shd w:val="clear" w:color="000000" w:fill="F2F2F2"/>
            <w:noWrap/>
            <w:vAlign w:val="bottom"/>
            <w:hideMark/>
          </w:tcPr>
          <w:p w14:paraId="68160F50"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86</w:t>
            </w:r>
          </w:p>
        </w:tc>
        <w:tc>
          <w:tcPr>
            <w:tcW w:w="576" w:type="dxa"/>
            <w:tcBorders>
              <w:top w:val="nil"/>
              <w:left w:val="nil"/>
              <w:bottom w:val="single" w:sz="4" w:space="0" w:color="auto"/>
              <w:right w:val="single" w:sz="4" w:space="0" w:color="auto"/>
            </w:tcBorders>
            <w:shd w:val="clear" w:color="auto" w:fill="auto"/>
            <w:noWrap/>
            <w:vAlign w:val="bottom"/>
            <w:hideMark/>
          </w:tcPr>
          <w:p w14:paraId="31565E49"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w:t>
            </w:r>
          </w:p>
        </w:tc>
        <w:tc>
          <w:tcPr>
            <w:tcW w:w="576" w:type="dxa"/>
            <w:tcBorders>
              <w:top w:val="nil"/>
              <w:left w:val="nil"/>
              <w:bottom w:val="single" w:sz="4" w:space="0" w:color="auto"/>
              <w:right w:val="single" w:sz="4" w:space="0" w:color="auto"/>
            </w:tcBorders>
            <w:shd w:val="clear" w:color="auto" w:fill="auto"/>
            <w:noWrap/>
            <w:vAlign w:val="bottom"/>
            <w:hideMark/>
          </w:tcPr>
          <w:p w14:paraId="596BD169"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w:t>
            </w:r>
          </w:p>
        </w:tc>
        <w:tc>
          <w:tcPr>
            <w:tcW w:w="576" w:type="dxa"/>
            <w:tcBorders>
              <w:top w:val="nil"/>
              <w:left w:val="nil"/>
              <w:bottom w:val="single" w:sz="4" w:space="0" w:color="auto"/>
              <w:right w:val="single" w:sz="4" w:space="0" w:color="auto"/>
            </w:tcBorders>
            <w:shd w:val="clear" w:color="auto" w:fill="auto"/>
            <w:noWrap/>
            <w:vAlign w:val="bottom"/>
            <w:hideMark/>
          </w:tcPr>
          <w:p w14:paraId="184DA08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23</w:t>
            </w:r>
          </w:p>
        </w:tc>
        <w:tc>
          <w:tcPr>
            <w:tcW w:w="576" w:type="dxa"/>
            <w:tcBorders>
              <w:top w:val="nil"/>
              <w:left w:val="nil"/>
              <w:bottom w:val="single" w:sz="4" w:space="0" w:color="auto"/>
              <w:right w:val="single" w:sz="4" w:space="0" w:color="auto"/>
            </w:tcBorders>
            <w:shd w:val="clear" w:color="auto" w:fill="auto"/>
            <w:noWrap/>
            <w:vAlign w:val="bottom"/>
            <w:hideMark/>
          </w:tcPr>
          <w:p w14:paraId="75135C4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25</w:t>
            </w:r>
          </w:p>
        </w:tc>
        <w:tc>
          <w:tcPr>
            <w:tcW w:w="576" w:type="dxa"/>
            <w:tcBorders>
              <w:top w:val="nil"/>
              <w:left w:val="nil"/>
              <w:bottom w:val="single" w:sz="4" w:space="0" w:color="auto"/>
              <w:right w:val="single" w:sz="4" w:space="0" w:color="auto"/>
            </w:tcBorders>
            <w:shd w:val="clear" w:color="auto" w:fill="auto"/>
            <w:noWrap/>
            <w:vAlign w:val="bottom"/>
            <w:hideMark/>
          </w:tcPr>
          <w:p w14:paraId="02C769A9"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4</w:t>
            </w:r>
          </w:p>
        </w:tc>
        <w:tc>
          <w:tcPr>
            <w:tcW w:w="576" w:type="dxa"/>
            <w:tcBorders>
              <w:top w:val="nil"/>
              <w:left w:val="nil"/>
              <w:bottom w:val="single" w:sz="4" w:space="0" w:color="auto"/>
              <w:right w:val="single" w:sz="4" w:space="0" w:color="auto"/>
            </w:tcBorders>
            <w:shd w:val="clear" w:color="auto" w:fill="auto"/>
            <w:noWrap/>
            <w:vAlign w:val="bottom"/>
            <w:hideMark/>
          </w:tcPr>
          <w:p w14:paraId="372D1A7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w:t>
            </w:r>
          </w:p>
        </w:tc>
        <w:tc>
          <w:tcPr>
            <w:tcW w:w="666" w:type="dxa"/>
            <w:tcBorders>
              <w:top w:val="nil"/>
              <w:left w:val="nil"/>
              <w:bottom w:val="single" w:sz="4" w:space="0" w:color="auto"/>
              <w:right w:val="single" w:sz="4" w:space="0" w:color="auto"/>
            </w:tcBorders>
            <w:shd w:val="clear" w:color="000000" w:fill="F2F2F2"/>
            <w:noWrap/>
            <w:vAlign w:val="bottom"/>
            <w:hideMark/>
          </w:tcPr>
          <w:p w14:paraId="585DF9B0"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70</w:t>
            </w:r>
          </w:p>
        </w:tc>
        <w:tc>
          <w:tcPr>
            <w:tcW w:w="576" w:type="dxa"/>
            <w:tcBorders>
              <w:top w:val="nil"/>
              <w:left w:val="nil"/>
              <w:bottom w:val="single" w:sz="4" w:space="0" w:color="auto"/>
              <w:right w:val="single" w:sz="4" w:space="0" w:color="auto"/>
            </w:tcBorders>
            <w:shd w:val="clear" w:color="auto" w:fill="auto"/>
            <w:noWrap/>
            <w:vAlign w:val="bottom"/>
            <w:hideMark/>
          </w:tcPr>
          <w:p w14:paraId="2840C256"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96</w:t>
            </w:r>
          </w:p>
        </w:tc>
        <w:tc>
          <w:tcPr>
            <w:tcW w:w="576" w:type="dxa"/>
            <w:tcBorders>
              <w:top w:val="nil"/>
              <w:left w:val="nil"/>
              <w:bottom w:val="single" w:sz="4" w:space="0" w:color="auto"/>
              <w:right w:val="single" w:sz="4" w:space="0" w:color="auto"/>
            </w:tcBorders>
            <w:shd w:val="clear" w:color="auto" w:fill="auto"/>
            <w:noWrap/>
            <w:vAlign w:val="bottom"/>
            <w:hideMark/>
          </w:tcPr>
          <w:p w14:paraId="576C1836"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53</w:t>
            </w:r>
          </w:p>
        </w:tc>
        <w:tc>
          <w:tcPr>
            <w:tcW w:w="576" w:type="dxa"/>
            <w:tcBorders>
              <w:top w:val="nil"/>
              <w:left w:val="nil"/>
              <w:bottom w:val="single" w:sz="4" w:space="0" w:color="auto"/>
              <w:right w:val="single" w:sz="4" w:space="0" w:color="auto"/>
            </w:tcBorders>
            <w:shd w:val="clear" w:color="auto" w:fill="auto"/>
            <w:noWrap/>
            <w:vAlign w:val="bottom"/>
            <w:hideMark/>
          </w:tcPr>
          <w:p w14:paraId="68E9A795"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74</w:t>
            </w:r>
          </w:p>
        </w:tc>
        <w:tc>
          <w:tcPr>
            <w:tcW w:w="576" w:type="dxa"/>
            <w:tcBorders>
              <w:top w:val="nil"/>
              <w:left w:val="nil"/>
              <w:bottom w:val="single" w:sz="4" w:space="0" w:color="auto"/>
              <w:right w:val="single" w:sz="4" w:space="0" w:color="auto"/>
            </w:tcBorders>
            <w:shd w:val="clear" w:color="auto" w:fill="auto"/>
            <w:noWrap/>
            <w:vAlign w:val="bottom"/>
            <w:hideMark/>
          </w:tcPr>
          <w:p w14:paraId="66CEE268"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88</w:t>
            </w:r>
          </w:p>
        </w:tc>
        <w:tc>
          <w:tcPr>
            <w:tcW w:w="576" w:type="dxa"/>
            <w:tcBorders>
              <w:top w:val="nil"/>
              <w:left w:val="nil"/>
              <w:bottom w:val="single" w:sz="4" w:space="0" w:color="auto"/>
              <w:right w:val="single" w:sz="4" w:space="0" w:color="auto"/>
            </w:tcBorders>
            <w:shd w:val="clear" w:color="auto" w:fill="auto"/>
            <w:noWrap/>
            <w:vAlign w:val="bottom"/>
            <w:hideMark/>
          </w:tcPr>
          <w:p w14:paraId="29D0A379"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94</w:t>
            </w:r>
          </w:p>
        </w:tc>
        <w:tc>
          <w:tcPr>
            <w:tcW w:w="576" w:type="dxa"/>
            <w:tcBorders>
              <w:top w:val="nil"/>
              <w:left w:val="nil"/>
              <w:bottom w:val="single" w:sz="4" w:space="0" w:color="auto"/>
              <w:right w:val="single" w:sz="4" w:space="0" w:color="auto"/>
            </w:tcBorders>
            <w:shd w:val="clear" w:color="auto" w:fill="auto"/>
            <w:noWrap/>
            <w:vAlign w:val="bottom"/>
            <w:hideMark/>
          </w:tcPr>
          <w:p w14:paraId="441C1DD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94</w:t>
            </w:r>
          </w:p>
        </w:tc>
        <w:tc>
          <w:tcPr>
            <w:tcW w:w="576" w:type="dxa"/>
            <w:tcBorders>
              <w:top w:val="nil"/>
              <w:left w:val="nil"/>
              <w:bottom w:val="single" w:sz="4" w:space="0" w:color="auto"/>
              <w:right w:val="single" w:sz="4" w:space="0" w:color="auto"/>
            </w:tcBorders>
            <w:shd w:val="clear" w:color="auto" w:fill="auto"/>
            <w:noWrap/>
            <w:vAlign w:val="bottom"/>
            <w:hideMark/>
          </w:tcPr>
          <w:p w14:paraId="05B0B1FF"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89</w:t>
            </w:r>
          </w:p>
        </w:tc>
        <w:tc>
          <w:tcPr>
            <w:tcW w:w="634" w:type="dxa"/>
            <w:tcBorders>
              <w:top w:val="nil"/>
              <w:left w:val="nil"/>
              <w:bottom w:val="single" w:sz="4" w:space="0" w:color="auto"/>
              <w:right w:val="single" w:sz="4" w:space="0" w:color="auto"/>
            </w:tcBorders>
            <w:shd w:val="clear" w:color="auto" w:fill="auto"/>
            <w:noWrap/>
            <w:vAlign w:val="bottom"/>
            <w:hideMark/>
          </w:tcPr>
          <w:p w14:paraId="66A939A8"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92</w:t>
            </w:r>
          </w:p>
        </w:tc>
        <w:tc>
          <w:tcPr>
            <w:tcW w:w="426" w:type="dxa"/>
            <w:tcBorders>
              <w:top w:val="nil"/>
              <w:left w:val="nil"/>
              <w:bottom w:val="single" w:sz="4" w:space="0" w:color="auto"/>
              <w:right w:val="single" w:sz="4" w:space="0" w:color="auto"/>
            </w:tcBorders>
            <w:shd w:val="clear" w:color="000000" w:fill="F2F2F2"/>
            <w:noWrap/>
            <w:vAlign w:val="bottom"/>
            <w:hideMark/>
          </w:tcPr>
          <w:p w14:paraId="0515E0D0"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76</w:t>
            </w:r>
          </w:p>
        </w:tc>
        <w:tc>
          <w:tcPr>
            <w:tcW w:w="425" w:type="dxa"/>
            <w:tcBorders>
              <w:top w:val="nil"/>
              <w:left w:val="nil"/>
              <w:bottom w:val="single" w:sz="4" w:space="0" w:color="auto"/>
              <w:right w:val="single" w:sz="4" w:space="0" w:color="auto"/>
            </w:tcBorders>
            <w:shd w:val="clear" w:color="000000" w:fill="F2F2F2"/>
            <w:noWrap/>
            <w:vAlign w:val="bottom"/>
            <w:hideMark/>
          </w:tcPr>
          <w:p w14:paraId="335E4BE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w:t>
            </w:r>
          </w:p>
        </w:tc>
        <w:tc>
          <w:tcPr>
            <w:tcW w:w="709" w:type="dxa"/>
            <w:tcBorders>
              <w:top w:val="single" w:sz="4" w:space="0" w:color="auto"/>
              <w:left w:val="single" w:sz="4" w:space="0" w:color="auto"/>
              <w:bottom w:val="single" w:sz="4" w:space="0" w:color="auto"/>
              <w:right w:val="single" w:sz="4" w:space="0" w:color="auto"/>
            </w:tcBorders>
            <w:shd w:val="clear" w:color="000000" w:fill="FFC7CE"/>
            <w:vAlign w:val="center"/>
          </w:tcPr>
          <w:p w14:paraId="74963F8C" w14:textId="72C6B733" w:rsidR="00BE3465" w:rsidRPr="008B51A1" w:rsidRDefault="00BE3465" w:rsidP="00BE3465">
            <w:pPr>
              <w:widowControl/>
              <w:jc w:val="center"/>
              <w:rPr>
                <w:rFonts w:ascii="宋体" w:hAnsi="宋体" w:cs="宋体"/>
                <w:color w:val="000000"/>
                <w:kern w:val="0"/>
                <w:sz w:val="18"/>
                <w:szCs w:val="18"/>
              </w:rPr>
            </w:pPr>
            <w:r w:rsidRPr="008B51A1">
              <w:rPr>
                <w:color w:val="9C0006"/>
                <w:sz w:val="18"/>
                <w:szCs w:val="18"/>
              </w:rPr>
              <w:t>0</w:t>
            </w:r>
          </w:p>
        </w:tc>
      </w:tr>
      <w:tr w:rsidR="00BE3465" w:rsidRPr="004D77D7" w14:paraId="284DA838" w14:textId="4310E2EF" w:rsidTr="003967F9">
        <w:trPr>
          <w:trHeight w:val="27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112392E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295</w:t>
            </w:r>
          </w:p>
        </w:tc>
        <w:tc>
          <w:tcPr>
            <w:tcW w:w="1134" w:type="dxa"/>
            <w:tcBorders>
              <w:top w:val="nil"/>
              <w:left w:val="nil"/>
              <w:bottom w:val="single" w:sz="4" w:space="0" w:color="auto"/>
              <w:right w:val="single" w:sz="4" w:space="0" w:color="auto"/>
            </w:tcBorders>
            <w:shd w:val="clear" w:color="auto" w:fill="auto"/>
            <w:noWrap/>
            <w:vAlign w:val="bottom"/>
            <w:hideMark/>
          </w:tcPr>
          <w:p w14:paraId="45F37F54" w14:textId="41DE054F" w:rsidR="00BE3465" w:rsidRPr="004D77D7" w:rsidRDefault="00BE3465" w:rsidP="00BE3465">
            <w:pPr>
              <w:widowControl/>
              <w:jc w:val="left"/>
              <w:rPr>
                <w:rFonts w:ascii="宋体" w:hAnsi="宋体" w:cs="宋体"/>
                <w:color w:val="000000"/>
                <w:kern w:val="0"/>
                <w:sz w:val="18"/>
                <w:szCs w:val="18"/>
              </w:rPr>
            </w:pPr>
            <w:r>
              <w:rPr>
                <w:rFonts w:hint="eastAsia"/>
                <w:color w:val="000000"/>
                <w:sz w:val="22"/>
                <w:szCs w:val="22"/>
              </w:rPr>
              <w:t>*</w:t>
            </w:r>
            <w:r>
              <w:rPr>
                <w:rFonts w:hint="eastAsia"/>
                <w:color w:val="000000"/>
                <w:sz w:val="22"/>
                <w:szCs w:val="22"/>
              </w:rPr>
              <w:t>珂</w:t>
            </w:r>
          </w:p>
        </w:tc>
        <w:tc>
          <w:tcPr>
            <w:tcW w:w="624" w:type="dxa"/>
            <w:tcBorders>
              <w:top w:val="nil"/>
              <w:left w:val="nil"/>
              <w:bottom w:val="single" w:sz="4" w:space="0" w:color="auto"/>
              <w:right w:val="single" w:sz="4" w:space="0" w:color="auto"/>
            </w:tcBorders>
            <w:shd w:val="clear" w:color="auto" w:fill="auto"/>
            <w:noWrap/>
            <w:vAlign w:val="bottom"/>
            <w:hideMark/>
          </w:tcPr>
          <w:p w14:paraId="29689D2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89</w:t>
            </w:r>
          </w:p>
        </w:tc>
        <w:tc>
          <w:tcPr>
            <w:tcW w:w="509" w:type="dxa"/>
            <w:tcBorders>
              <w:top w:val="nil"/>
              <w:left w:val="nil"/>
              <w:bottom w:val="single" w:sz="4" w:space="0" w:color="auto"/>
              <w:right w:val="single" w:sz="4" w:space="0" w:color="auto"/>
            </w:tcBorders>
            <w:shd w:val="clear" w:color="auto" w:fill="auto"/>
            <w:noWrap/>
            <w:vAlign w:val="bottom"/>
            <w:hideMark/>
          </w:tcPr>
          <w:p w14:paraId="2D626AC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95</w:t>
            </w:r>
          </w:p>
        </w:tc>
        <w:tc>
          <w:tcPr>
            <w:tcW w:w="567" w:type="dxa"/>
            <w:tcBorders>
              <w:top w:val="nil"/>
              <w:left w:val="nil"/>
              <w:bottom w:val="single" w:sz="4" w:space="0" w:color="auto"/>
              <w:right w:val="single" w:sz="4" w:space="0" w:color="auto"/>
            </w:tcBorders>
            <w:shd w:val="clear" w:color="auto" w:fill="auto"/>
            <w:noWrap/>
            <w:vAlign w:val="bottom"/>
            <w:hideMark/>
          </w:tcPr>
          <w:p w14:paraId="33A79E00"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95</w:t>
            </w:r>
          </w:p>
        </w:tc>
        <w:tc>
          <w:tcPr>
            <w:tcW w:w="486" w:type="dxa"/>
            <w:tcBorders>
              <w:top w:val="nil"/>
              <w:left w:val="nil"/>
              <w:bottom w:val="single" w:sz="4" w:space="0" w:color="auto"/>
              <w:right w:val="single" w:sz="4" w:space="0" w:color="auto"/>
            </w:tcBorders>
            <w:shd w:val="clear" w:color="auto" w:fill="auto"/>
            <w:noWrap/>
            <w:vAlign w:val="bottom"/>
            <w:hideMark/>
          </w:tcPr>
          <w:p w14:paraId="40653EF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94</w:t>
            </w:r>
          </w:p>
        </w:tc>
        <w:tc>
          <w:tcPr>
            <w:tcW w:w="507" w:type="dxa"/>
            <w:tcBorders>
              <w:top w:val="nil"/>
              <w:left w:val="nil"/>
              <w:bottom w:val="single" w:sz="4" w:space="0" w:color="auto"/>
              <w:right w:val="single" w:sz="4" w:space="0" w:color="auto"/>
            </w:tcBorders>
            <w:shd w:val="clear" w:color="000000" w:fill="F2F2F2"/>
            <w:noWrap/>
            <w:vAlign w:val="bottom"/>
            <w:hideMark/>
          </w:tcPr>
          <w:p w14:paraId="072C6E55"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94</w:t>
            </w:r>
          </w:p>
        </w:tc>
        <w:tc>
          <w:tcPr>
            <w:tcW w:w="576" w:type="dxa"/>
            <w:tcBorders>
              <w:top w:val="nil"/>
              <w:left w:val="nil"/>
              <w:bottom w:val="single" w:sz="4" w:space="0" w:color="auto"/>
              <w:right w:val="single" w:sz="4" w:space="0" w:color="auto"/>
            </w:tcBorders>
            <w:shd w:val="clear" w:color="auto" w:fill="auto"/>
            <w:noWrap/>
            <w:vAlign w:val="bottom"/>
            <w:hideMark/>
          </w:tcPr>
          <w:p w14:paraId="4E9170FE"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w:t>
            </w:r>
          </w:p>
        </w:tc>
        <w:tc>
          <w:tcPr>
            <w:tcW w:w="576" w:type="dxa"/>
            <w:tcBorders>
              <w:top w:val="nil"/>
              <w:left w:val="nil"/>
              <w:bottom w:val="single" w:sz="4" w:space="0" w:color="auto"/>
              <w:right w:val="single" w:sz="4" w:space="0" w:color="auto"/>
            </w:tcBorders>
            <w:shd w:val="clear" w:color="auto" w:fill="auto"/>
            <w:noWrap/>
            <w:vAlign w:val="bottom"/>
            <w:hideMark/>
          </w:tcPr>
          <w:p w14:paraId="3CA8B05E"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22</w:t>
            </w:r>
          </w:p>
        </w:tc>
        <w:tc>
          <w:tcPr>
            <w:tcW w:w="576" w:type="dxa"/>
            <w:tcBorders>
              <w:top w:val="nil"/>
              <w:left w:val="nil"/>
              <w:bottom w:val="single" w:sz="4" w:space="0" w:color="auto"/>
              <w:right w:val="single" w:sz="4" w:space="0" w:color="auto"/>
            </w:tcBorders>
            <w:shd w:val="clear" w:color="auto" w:fill="auto"/>
            <w:noWrap/>
            <w:vAlign w:val="bottom"/>
            <w:hideMark/>
          </w:tcPr>
          <w:p w14:paraId="2E82D5C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31</w:t>
            </w:r>
          </w:p>
        </w:tc>
        <w:tc>
          <w:tcPr>
            <w:tcW w:w="576" w:type="dxa"/>
            <w:tcBorders>
              <w:top w:val="nil"/>
              <w:left w:val="nil"/>
              <w:bottom w:val="single" w:sz="4" w:space="0" w:color="auto"/>
              <w:right w:val="single" w:sz="4" w:space="0" w:color="auto"/>
            </w:tcBorders>
            <w:shd w:val="clear" w:color="auto" w:fill="auto"/>
            <w:noWrap/>
            <w:vAlign w:val="bottom"/>
            <w:hideMark/>
          </w:tcPr>
          <w:p w14:paraId="6C50D02B"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27</w:t>
            </w:r>
          </w:p>
        </w:tc>
        <w:tc>
          <w:tcPr>
            <w:tcW w:w="576" w:type="dxa"/>
            <w:tcBorders>
              <w:top w:val="nil"/>
              <w:left w:val="nil"/>
              <w:bottom w:val="single" w:sz="4" w:space="0" w:color="auto"/>
              <w:right w:val="single" w:sz="4" w:space="0" w:color="auto"/>
            </w:tcBorders>
            <w:shd w:val="clear" w:color="auto" w:fill="auto"/>
            <w:noWrap/>
            <w:vAlign w:val="bottom"/>
            <w:hideMark/>
          </w:tcPr>
          <w:p w14:paraId="734EF26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4</w:t>
            </w:r>
          </w:p>
        </w:tc>
        <w:tc>
          <w:tcPr>
            <w:tcW w:w="576" w:type="dxa"/>
            <w:tcBorders>
              <w:top w:val="nil"/>
              <w:left w:val="nil"/>
              <w:bottom w:val="single" w:sz="4" w:space="0" w:color="auto"/>
              <w:right w:val="single" w:sz="4" w:space="0" w:color="auto"/>
            </w:tcBorders>
            <w:shd w:val="clear" w:color="auto" w:fill="auto"/>
            <w:noWrap/>
            <w:vAlign w:val="bottom"/>
            <w:hideMark/>
          </w:tcPr>
          <w:p w14:paraId="36B5A80B"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w:t>
            </w:r>
          </w:p>
        </w:tc>
        <w:tc>
          <w:tcPr>
            <w:tcW w:w="666" w:type="dxa"/>
            <w:tcBorders>
              <w:top w:val="nil"/>
              <w:left w:val="nil"/>
              <w:bottom w:val="single" w:sz="4" w:space="0" w:color="auto"/>
              <w:right w:val="single" w:sz="4" w:space="0" w:color="auto"/>
            </w:tcBorders>
            <w:shd w:val="clear" w:color="000000" w:fill="F2F2F2"/>
            <w:noWrap/>
            <w:vAlign w:val="bottom"/>
            <w:hideMark/>
          </w:tcPr>
          <w:p w14:paraId="71FC6D0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94</w:t>
            </w:r>
          </w:p>
        </w:tc>
        <w:tc>
          <w:tcPr>
            <w:tcW w:w="576" w:type="dxa"/>
            <w:tcBorders>
              <w:top w:val="nil"/>
              <w:left w:val="nil"/>
              <w:bottom w:val="single" w:sz="4" w:space="0" w:color="auto"/>
              <w:right w:val="single" w:sz="4" w:space="0" w:color="auto"/>
            </w:tcBorders>
            <w:shd w:val="clear" w:color="auto" w:fill="auto"/>
            <w:noWrap/>
            <w:vAlign w:val="bottom"/>
            <w:hideMark/>
          </w:tcPr>
          <w:p w14:paraId="7BEEDCB6"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98</w:t>
            </w:r>
          </w:p>
        </w:tc>
        <w:tc>
          <w:tcPr>
            <w:tcW w:w="576" w:type="dxa"/>
            <w:tcBorders>
              <w:top w:val="nil"/>
              <w:left w:val="nil"/>
              <w:bottom w:val="single" w:sz="4" w:space="0" w:color="auto"/>
              <w:right w:val="single" w:sz="4" w:space="0" w:color="auto"/>
            </w:tcBorders>
            <w:shd w:val="clear" w:color="auto" w:fill="auto"/>
            <w:noWrap/>
            <w:vAlign w:val="bottom"/>
            <w:hideMark/>
          </w:tcPr>
          <w:p w14:paraId="15961D0B"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95</w:t>
            </w:r>
          </w:p>
        </w:tc>
        <w:tc>
          <w:tcPr>
            <w:tcW w:w="576" w:type="dxa"/>
            <w:tcBorders>
              <w:top w:val="nil"/>
              <w:left w:val="nil"/>
              <w:bottom w:val="single" w:sz="4" w:space="0" w:color="auto"/>
              <w:right w:val="single" w:sz="4" w:space="0" w:color="auto"/>
            </w:tcBorders>
            <w:shd w:val="clear" w:color="auto" w:fill="auto"/>
            <w:noWrap/>
            <w:vAlign w:val="bottom"/>
            <w:hideMark/>
          </w:tcPr>
          <w:p w14:paraId="3AE4EA44"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91</w:t>
            </w:r>
          </w:p>
        </w:tc>
        <w:tc>
          <w:tcPr>
            <w:tcW w:w="576" w:type="dxa"/>
            <w:tcBorders>
              <w:top w:val="nil"/>
              <w:left w:val="nil"/>
              <w:bottom w:val="single" w:sz="4" w:space="0" w:color="auto"/>
              <w:right w:val="single" w:sz="4" w:space="0" w:color="auto"/>
            </w:tcBorders>
            <w:shd w:val="clear" w:color="auto" w:fill="auto"/>
            <w:noWrap/>
            <w:vAlign w:val="bottom"/>
            <w:hideMark/>
          </w:tcPr>
          <w:p w14:paraId="7AFC002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95</w:t>
            </w:r>
          </w:p>
        </w:tc>
        <w:tc>
          <w:tcPr>
            <w:tcW w:w="576" w:type="dxa"/>
            <w:tcBorders>
              <w:top w:val="nil"/>
              <w:left w:val="nil"/>
              <w:bottom w:val="single" w:sz="4" w:space="0" w:color="auto"/>
              <w:right w:val="single" w:sz="4" w:space="0" w:color="auto"/>
            </w:tcBorders>
            <w:shd w:val="clear" w:color="auto" w:fill="auto"/>
            <w:noWrap/>
            <w:vAlign w:val="bottom"/>
            <w:hideMark/>
          </w:tcPr>
          <w:p w14:paraId="309FB78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97</w:t>
            </w:r>
          </w:p>
        </w:tc>
        <w:tc>
          <w:tcPr>
            <w:tcW w:w="576" w:type="dxa"/>
            <w:tcBorders>
              <w:top w:val="nil"/>
              <w:left w:val="nil"/>
              <w:bottom w:val="single" w:sz="4" w:space="0" w:color="auto"/>
              <w:right w:val="single" w:sz="4" w:space="0" w:color="auto"/>
            </w:tcBorders>
            <w:shd w:val="clear" w:color="auto" w:fill="auto"/>
            <w:noWrap/>
            <w:vAlign w:val="bottom"/>
            <w:hideMark/>
          </w:tcPr>
          <w:p w14:paraId="7A4FC51F"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95</w:t>
            </w:r>
          </w:p>
        </w:tc>
        <w:tc>
          <w:tcPr>
            <w:tcW w:w="576" w:type="dxa"/>
            <w:tcBorders>
              <w:top w:val="nil"/>
              <w:left w:val="nil"/>
              <w:bottom w:val="single" w:sz="4" w:space="0" w:color="auto"/>
              <w:right w:val="single" w:sz="4" w:space="0" w:color="auto"/>
            </w:tcBorders>
            <w:shd w:val="clear" w:color="auto" w:fill="auto"/>
            <w:noWrap/>
            <w:vAlign w:val="bottom"/>
            <w:hideMark/>
          </w:tcPr>
          <w:p w14:paraId="614A40B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95</w:t>
            </w:r>
          </w:p>
        </w:tc>
        <w:tc>
          <w:tcPr>
            <w:tcW w:w="634" w:type="dxa"/>
            <w:tcBorders>
              <w:top w:val="nil"/>
              <w:left w:val="nil"/>
              <w:bottom w:val="single" w:sz="4" w:space="0" w:color="auto"/>
              <w:right w:val="single" w:sz="4" w:space="0" w:color="auto"/>
            </w:tcBorders>
            <w:shd w:val="clear" w:color="auto" w:fill="auto"/>
            <w:noWrap/>
            <w:vAlign w:val="bottom"/>
            <w:hideMark/>
          </w:tcPr>
          <w:p w14:paraId="78A2132E"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92</w:t>
            </w:r>
          </w:p>
        </w:tc>
        <w:tc>
          <w:tcPr>
            <w:tcW w:w="426" w:type="dxa"/>
            <w:tcBorders>
              <w:top w:val="nil"/>
              <w:left w:val="nil"/>
              <w:bottom w:val="single" w:sz="4" w:space="0" w:color="auto"/>
              <w:right w:val="single" w:sz="4" w:space="0" w:color="auto"/>
            </w:tcBorders>
            <w:shd w:val="clear" w:color="000000" w:fill="F2F2F2"/>
            <w:noWrap/>
            <w:vAlign w:val="bottom"/>
            <w:hideMark/>
          </w:tcPr>
          <w:p w14:paraId="7CC6D65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94</w:t>
            </w:r>
          </w:p>
        </w:tc>
        <w:tc>
          <w:tcPr>
            <w:tcW w:w="425" w:type="dxa"/>
            <w:tcBorders>
              <w:top w:val="nil"/>
              <w:left w:val="nil"/>
              <w:bottom w:val="single" w:sz="4" w:space="0" w:color="auto"/>
              <w:right w:val="single" w:sz="4" w:space="0" w:color="auto"/>
            </w:tcBorders>
            <w:shd w:val="clear" w:color="000000" w:fill="F2F2F2"/>
            <w:noWrap/>
            <w:vAlign w:val="bottom"/>
            <w:hideMark/>
          </w:tcPr>
          <w:p w14:paraId="73192FD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w:t>
            </w:r>
          </w:p>
        </w:tc>
        <w:tc>
          <w:tcPr>
            <w:tcW w:w="709" w:type="dxa"/>
            <w:tcBorders>
              <w:top w:val="nil"/>
              <w:left w:val="single" w:sz="4" w:space="0" w:color="auto"/>
              <w:bottom w:val="single" w:sz="4" w:space="0" w:color="auto"/>
              <w:right w:val="single" w:sz="4" w:space="0" w:color="auto"/>
            </w:tcBorders>
            <w:shd w:val="clear" w:color="auto" w:fill="auto"/>
            <w:vAlign w:val="center"/>
          </w:tcPr>
          <w:p w14:paraId="79DEB513" w14:textId="4C6F01FC" w:rsidR="00BE3465" w:rsidRPr="008B51A1" w:rsidRDefault="00BE3465" w:rsidP="00BE3465">
            <w:pPr>
              <w:widowControl/>
              <w:jc w:val="center"/>
              <w:rPr>
                <w:rFonts w:ascii="宋体" w:hAnsi="宋体" w:cs="宋体"/>
                <w:color w:val="000000"/>
                <w:kern w:val="0"/>
                <w:sz w:val="18"/>
                <w:szCs w:val="18"/>
              </w:rPr>
            </w:pPr>
            <w:r w:rsidRPr="008B51A1">
              <w:rPr>
                <w:color w:val="000000"/>
                <w:sz w:val="18"/>
                <w:szCs w:val="18"/>
              </w:rPr>
              <w:t>1</w:t>
            </w:r>
          </w:p>
        </w:tc>
      </w:tr>
      <w:tr w:rsidR="00BE3465" w:rsidRPr="004D77D7" w14:paraId="0CBDF3D6" w14:textId="6FD59A54" w:rsidTr="003967F9">
        <w:trPr>
          <w:trHeight w:val="27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463B4715"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296</w:t>
            </w:r>
          </w:p>
        </w:tc>
        <w:tc>
          <w:tcPr>
            <w:tcW w:w="1134" w:type="dxa"/>
            <w:tcBorders>
              <w:top w:val="nil"/>
              <w:left w:val="nil"/>
              <w:bottom w:val="single" w:sz="4" w:space="0" w:color="auto"/>
              <w:right w:val="single" w:sz="4" w:space="0" w:color="auto"/>
            </w:tcBorders>
            <w:shd w:val="clear" w:color="auto" w:fill="auto"/>
            <w:noWrap/>
            <w:vAlign w:val="bottom"/>
            <w:hideMark/>
          </w:tcPr>
          <w:p w14:paraId="308D5177" w14:textId="7B029F5F" w:rsidR="00BE3465" w:rsidRPr="004D77D7" w:rsidRDefault="00BE3465" w:rsidP="00BE3465">
            <w:pPr>
              <w:widowControl/>
              <w:jc w:val="left"/>
              <w:rPr>
                <w:rFonts w:ascii="宋体" w:hAnsi="宋体" w:cs="宋体"/>
                <w:color w:val="000000"/>
                <w:kern w:val="0"/>
                <w:sz w:val="18"/>
                <w:szCs w:val="18"/>
              </w:rPr>
            </w:pPr>
            <w:r>
              <w:rPr>
                <w:rFonts w:hint="eastAsia"/>
                <w:color w:val="000000"/>
                <w:sz w:val="22"/>
                <w:szCs w:val="22"/>
              </w:rPr>
              <w:t>*</w:t>
            </w:r>
            <w:r>
              <w:rPr>
                <w:rFonts w:hint="eastAsia"/>
                <w:color w:val="000000"/>
                <w:sz w:val="22"/>
                <w:szCs w:val="22"/>
              </w:rPr>
              <w:t>腾</w:t>
            </w:r>
          </w:p>
        </w:tc>
        <w:tc>
          <w:tcPr>
            <w:tcW w:w="624" w:type="dxa"/>
            <w:tcBorders>
              <w:top w:val="nil"/>
              <w:left w:val="nil"/>
              <w:bottom w:val="single" w:sz="4" w:space="0" w:color="auto"/>
              <w:right w:val="single" w:sz="4" w:space="0" w:color="auto"/>
            </w:tcBorders>
            <w:shd w:val="clear" w:color="auto" w:fill="auto"/>
            <w:noWrap/>
            <w:vAlign w:val="bottom"/>
            <w:hideMark/>
          </w:tcPr>
          <w:p w14:paraId="387B150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86</w:t>
            </w:r>
          </w:p>
        </w:tc>
        <w:tc>
          <w:tcPr>
            <w:tcW w:w="509" w:type="dxa"/>
            <w:tcBorders>
              <w:top w:val="nil"/>
              <w:left w:val="nil"/>
              <w:bottom w:val="single" w:sz="4" w:space="0" w:color="auto"/>
              <w:right w:val="single" w:sz="4" w:space="0" w:color="auto"/>
            </w:tcBorders>
            <w:shd w:val="clear" w:color="auto" w:fill="auto"/>
            <w:noWrap/>
            <w:vAlign w:val="bottom"/>
            <w:hideMark/>
          </w:tcPr>
          <w:p w14:paraId="64E27C5E"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82</w:t>
            </w:r>
          </w:p>
        </w:tc>
        <w:tc>
          <w:tcPr>
            <w:tcW w:w="567" w:type="dxa"/>
            <w:tcBorders>
              <w:top w:val="nil"/>
              <w:left w:val="nil"/>
              <w:bottom w:val="single" w:sz="4" w:space="0" w:color="auto"/>
              <w:right w:val="single" w:sz="4" w:space="0" w:color="auto"/>
            </w:tcBorders>
            <w:shd w:val="clear" w:color="auto" w:fill="auto"/>
            <w:noWrap/>
            <w:vAlign w:val="bottom"/>
            <w:hideMark/>
          </w:tcPr>
          <w:p w14:paraId="5FC9FF48"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59</w:t>
            </w:r>
          </w:p>
        </w:tc>
        <w:tc>
          <w:tcPr>
            <w:tcW w:w="486" w:type="dxa"/>
            <w:tcBorders>
              <w:top w:val="nil"/>
              <w:left w:val="nil"/>
              <w:bottom w:val="single" w:sz="4" w:space="0" w:color="auto"/>
              <w:right w:val="single" w:sz="4" w:space="0" w:color="auto"/>
            </w:tcBorders>
            <w:shd w:val="clear" w:color="auto" w:fill="auto"/>
            <w:noWrap/>
            <w:vAlign w:val="bottom"/>
            <w:hideMark/>
          </w:tcPr>
          <w:p w14:paraId="635364E4"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52</w:t>
            </w:r>
          </w:p>
        </w:tc>
        <w:tc>
          <w:tcPr>
            <w:tcW w:w="507" w:type="dxa"/>
            <w:tcBorders>
              <w:top w:val="nil"/>
              <w:left w:val="nil"/>
              <w:bottom w:val="single" w:sz="4" w:space="0" w:color="auto"/>
              <w:right w:val="single" w:sz="4" w:space="0" w:color="auto"/>
            </w:tcBorders>
            <w:shd w:val="clear" w:color="000000" w:fill="F2F2F2"/>
            <w:noWrap/>
            <w:vAlign w:val="bottom"/>
            <w:hideMark/>
          </w:tcPr>
          <w:p w14:paraId="115262B6"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72</w:t>
            </w:r>
          </w:p>
        </w:tc>
        <w:tc>
          <w:tcPr>
            <w:tcW w:w="576" w:type="dxa"/>
            <w:tcBorders>
              <w:top w:val="nil"/>
              <w:left w:val="nil"/>
              <w:bottom w:val="single" w:sz="4" w:space="0" w:color="auto"/>
              <w:right w:val="single" w:sz="4" w:space="0" w:color="auto"/>
            </w:tcBorders>
            <w:shd w:val="clear" w:color="auto" w:fill="auto"/>
            <w:noWrap/>
            <w:vAlign w:val="bottom"/>
            <w:hideMark/>
          </w:tcPr>
          <w:p w14:paraId="20A1987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w:t>
            </w:r>
          </w:p>
        </w:tc>
        <w:tc>
          <w:tcPr>
            <w:tcW w:w="576" w:type="dxa"/>
            <w:tcBorders>
              <w:top w:val="nil"/>
              <w:left w:val="nil"/>
              <w:bottom w:val="single" w:sz="4" w:space="0" w:color="auto"/>
              <w:right w:val="single" w:sz="4" w:space="0" w:color="auto"/>
            </w:tcBorders>
            <w:shd w:val="clear" w:color="auto" w:fill="auto"/>
            <w:noWrap/>
            <w:vAlign w:val="bottom"/>
            <w:hideMark/>
          </w:tcPr>
          <w:p w14:paraId="7262D77B"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18</w:t>
            </w:r>
          </w:p>
        </w:tc>
        <w:tc>
          <w:tcPr>
            <w:tcW w:w="576" w:type="dxa"/>
            <w:tcBorders>
              <w:top w:val="nil"/>
              <w:left w:val="nil"/>
              <w:bottom w:val="single" w:sz="4" w:space="0" w:color="auto"/>
              <w:right w:val="single" w:sz="4" w:space="0" w:color="auto"/>
            </w:tcBorders>
            <w:shd w:val="clear" w:color="auto" w:fill="auto"/>
            <w:noWrap/>
            <w:vAlign w:val="bottom"/>
            <w:hideMark/>
          </w:tcPr>
          <w:p w14:paraId="54F18A1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25</w:t>
            </w:r>
          </w:p>
        </w:tc>
        <w:tc>
          <w:tcPr>
            <w:tcW w:w="576" w:type="dxa"/>
            <w:tcBorders>
              <w:top w:val="nil"/>
              <w:left w:val="nil"/>
              <w:bottom w:val="single" w:sz="4" w:space="0" w:color="auto"/>
              <w:right w:val="single" w:sz="4" w:space="0" w:color="auto"/>
            </w:tcBorders>
            <w:shd w:val="clear" w:color="auto" w:fill="auto"/>
            <w:noWrap/>
            <w:vAlign w:val="bottom"/>
            <w:hideMark/>
          </w:tcPr>
          <w:p w14:paraId="514C3AE6"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25</w:t>
            </w:r>
          </w:p>
        </w:tc>
        <w:tc>
          <w:tcPr>
            <w:tcW w:w="576" w:type="dxa"/>
            <w:tcBorders>
              <w:top w:val="nil"/>
              <w:left w:val="nil"/>
              <w:bottom w:val="single" w:sz="4" w:space="0" w:color="auto"/>
              <w:right w:val="single" w:sz="4" w:space="0" w:color="auto"/>
            </w:tcBorders>
            <w:shd w:val="clear" w:color="auto" w:fill="auto"/>
            <w:noWrap/>
            <w:vAlign w:val="bottom"/>
            <w:hideMark/>
          </w:tcPr>
          <w:p w14:paraId="747C6484"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4</w:t>
            </w:r>
          </w:p>
        </w:tc>
        <w:tc>
          <w:tcPr>
            <w:tcW w:w="576" w:type="dxa"/>
            <w:tcBorders>
              <w:top w:val="nil"/>
              <w:left w:val="nil"/>
              <w:bottom w:val="single" w:sz="4" w:space="0" w:color="auto"/>
              <w:right w:val="single" w:sz="4" w:space="0" w:color="auto"/>
            </w:tcBorders>
            <w:shd w:val="clear" w:color="auto" w:fill="auto"/>
            <w:noWrap/>
            <w:vAlign w:val="bottom"/>
            <w:hideMark/>
          </w:tcPr>
          <w:p w14:paraId="6329096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w:t>
            </w:r>
          </w:p>
        </w:tc>
        <w:tc>
          <w:tcPr>
            <w:tcW w:w="666" w:type="dxa"/>
            <w:tcBorders>
              <w:top w:val="nil"/>
              <w:left w:val="nil"/>
              <w:bottom w:val="single" w:sz="4" w:space="0" w:color="auto"/>
              <w:right w:val="single" w:sz="4" w:space="0" w:color="auto"/>
            </w:tcBorders>
            <w:shd w:val="clear" w:color="000000" w:fill="F2F2F2"/>
            <w:noWrap/>
            <w:vAlign w:val="bottom"/>
            <w:hideMark/>
          </w:tcPr>
          <w:p w14:paraId="385B5C9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82</w:t>
            </w:r>
          </w:p>
        </w:tc>
        <w:tc>
          <w:tcPr>
            <w:tcW w:w="576" w:type="dxa"/>
            <w:tcBorders>
              <w:top w:val="nil"/>
              <w:left w:val="nil"/>
              <w:bottom w:val="single" w:sz="4" w:space="0" w:color="auto"/>
              <w:right w:val="single" w:sz="4" w:space="0" w:color="auto"/>
            </w:tcBorders>
            <w:shd w:val="clear" w:color="auto" w:fill="auto"/>
            <w:noWrap/>
            <w:vAlign w:val="bottom"/>
            <w:hideMark/>
          </w:tcPr>
          <w:p w14:paraId="23FCA77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92</w:t>
            </w:r>
          </w:p>
        </w:tc>
        <w:tc>
          <w:tcPr>
            <w:tcW w:w="576" w:type="dxa"/>
            <w:tcBorders>
              <w:top w:val="nil"/>
              <w:left w:val="nil"/>
              <w:bottom w:val="single" w:sz="4" w:space="0" w:color="auto"/>
              <w:right w:val="single" w:sz="4" w:space="0" w:color="auto"/>
            </w:tcBorders>
            <w:shd w:val="clear" w:color="auto" w:fill="auto"/>
            <w:noWrap/>
            <w:vAlign w:val="bottom"/>
            <w:hideMark/>
          </w:tcPr>
          <w:p w14:paraId="2EB21F95"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76</w:t>
            </w:r>
          </w:p>
        </w:tc>
        <w:tc>
          <w:tcPr>
            <w:tcW w:w="576" w:type="dxa"/>
            <w:tcBorders>
              <w:top w:val="nil"/>
              <w:left w:val="nil"/>
              <w:bottom w:val="single" w:sz="4" w:space="0" w:color="auto"/>
              <w:right w:val="single" w:sz="4" w:space="0" w:color="auto"/>
            </w:tcBorders>
            <w:shd w:val="clear" w:color="auto" w:fill="auto"/>
            <w:noWrap/>
            <w:vAlign w:val="bottom"/>
            <w:hideMark/>
          </w:tcPr>
          <w:p w14:paraId="02726150"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71</w:t>
            </w:r>
          </w:p>
        </w:tc>
        <w:tc>
          <w:tcPr>
            <w:tcW w:w="576" w:type="dxa"/>
            <w:tcBorders>
              <w:top w:val="nil"/>
              <w:left w:val="nil"/>
              <w:bottom w:val="single" w:sz="4" w:space="0" w:color="auto"/>
              <w:right w:val="single" w:sz="4" w:space="0" w:color="auto"/>
            </w:tcBorders>
            <w:shd w:val="clear" w:color="auto" w:fill="auto"/>
            <w:noWrap/>
            <w:vAlign w:val="bottom"/>
            <w:hideMark/>
          </w:tcPr>
          <w:p w14:paraId="790BE6CB"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83</w:t>
            </w:r>
          </w:p>
        </w:tc>
        <w:tc>
          <w:tcPr>
            <w:tcW w:w="576" w:type="dxa"/>
            <w:tcBorders>
              <w:top w:val="nil"/>
              <w:left w:val="nil"/>
              <w:bottom w:val="single" w:sz="4" w:space="0" w:color="auto"/>
              <w:right w:val="single" w:sz="4" w:space="0" w:color="auto"/>
            </w:tcBorders>
            <w:shd w:val="clear" w:color="auto" w:fill="auto"/>
            <w:noWrap/>
            <w:vAlign w:val="bottom"/>
            <w:hideMark/>
          </w:tcPr>
          <w:p w14:paraId="58A1E47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87</w:t>
            </w:r>
          </w:p>
        </w:tc>
        <w:tc>
          <w:tcPr>
            <w:tcW w:w="576" w:type="dxa"/>
            <w:tcBorders>
              <w:top w:val="nil"/>
              <w:left w:val="nil"/>
              <w:bottom w:val="single" w:sz="4" w:space="0" w:color="auto"/>
              <w:right w:val="single" w:sz="4" w:space="0" w:color="auto"/>
            </w:tcBorders>
            <w:shd w:val="clear" w:color="auto" w:fill="auto"/>
            <w:noWrap/>
            <w:vAlign w:val="bottom"/>
            <w:hideMark/>
          </w:tcPr>
          <w:p w14:paraId="55C5CD25"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89</w:t>
            </w:r>
          </w:p>
        </w:tc>
        <w:tc>
          <w:tcPr>
            <w:tcW w:w="576" w:type="dxa"/>
            <w:tcBorders>
              <w:top w:val="nil"/>
              <w:left w:val="nil"/>
              <w:bottom w:val="single" w:sz="4" w:space="0" w:color="auto"/>
              <w:right w:val="single" w:sz="4" w:space="0" w:color="auto"/>
            </w:tcBorders>
            <w:shd w:val="clear" w:color="auto" w:fill="auto"/>
            <w:noWrap/>
            <w:vAlign w:val="bottom"/>
            <w:hideMark/>
          </w:tcPr>
          <w:p w14:paraId="205BD53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82</w:t>
            </w:r>
          </w:p>
        </w:tc>
        <w:tc>
          <w:tcPr>
            <w:tcW w:w="634" w:type="dxa"/>
            <w:tcBorders>
              <w:top w:val="nil"/>
              <w:left w:val="nil"/>
              <w:bottom w:val="single" w:sz="4" w:space="0" w:color="auto"/>
              <w:right w:val="single" w:sz="4" w:space="0" w:color="auto"/>
            </w:tcBorders>
            <w:shd w:val="clear" w:color="auto" w:fill="auto"/>
            <w:noWrap/>
            <w:vAlign w:val="bottom"/>
            <w:hideMark/>
          </w:tcPr>
          <w:p w14:paraId="7E0F7179"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80</w:t>
            </w:r>
          </w:p>
        </w:tc>
        <w:tc>
          <w:tcPr>
            <w:tcW w:w="426" w:type="dxa"/>
            <w:tcBorders>
              <w:top w:val="nil"/>
              <w:left w:val="nil"/>
              <w:bottom w:val="single" w:sz="4" w:space="0" w:color="auto"/>
              <w:right w:val="single" w:sz="4" w:space="0" w:color="auto"/>
            </w:tcBorders>
            <w:shd w:val="clear" w:color="000000" w:fill="F2F2F2"/>
            <w:noWrap/>
            <w:vAlign w:val="bottom"/>
            <w:hideMark/>
          </w:tcPr>
          <w:p w14:paraId="31812EA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78</w:t>
            </w:r>
          </w:p>
        </w:tc>
        <w:tc>
          <w:tcPr>
            <w:tcW w:w="425" w:type="dxa"/>
            <w:tcBorders>
              <w:top w:val="nil"/>
              <w:left w:val="nil"/>
              <w:bottom w:val="single" w:sz="4" w:space="0" w:color="auto"/>
              <w:right w:val="single" w:sz="4" w:space="0" w:color="auto"/>
            </w:tcBorders>
            <w:shd w:val="clear" w:color="000000" w:fill="F2F2F2"/>
            <w:noWrap/>
            <w:vAlign w:val="bottom"/>
            <w:hideMark/>
          </w:tcPr>
          <w:p w14:paraId="43E6EA79"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w:t>
            </w:r>
          </w:p>
        </w:tc>
        <w:tc>
          <w:tcPr>
            <w:tcW w:w="709" w:type="dxa"/>
            <w:tcBorders>
              <w:top w:val="nil"/>
              <w:left w:val="single" w:sz="4" w:space="0" w:color="auto"/>
              <w:bottom w:val="single" w:sz="4" w:space="0" w:color="auto"/>
              <w:right w:val="single" w:sz="4" w:space="0" w:color="auto"/>
            </w:tcBorders>
            <w:shd w:val="clear" w:color="auto" w:fill="auto"/>
            <w:vAlign w:val="center"/>
          </w:tcPr>
          <w:p w14:paraId="708E6F3D" w14:textId="59ABEE19" w:rsidR="00BE3465" w:rsidRPr="008B51A1" w:rsidRDefault="00BE3465" w:rsidP="00BE3465">
            <w:pPr>
              <w:widowControl/>
              <w:jc w:val="center"/>
              <w:rPr>
                <w:rFonts w:ascii="宋体" w:hAnsi="宋体" w:cs="宋体"/>
                <w:color w:val="000000"/>
                <w:kern w:val="0"/>
                <w:sz w:val="18"/>
                <w:szCs w:val="18"/>
              </w:rPr>
            </w:pPr>
            <w:r w:rsidRPr="008B51A1">
              <w:rPr>
                <w:color w:val="000000"/>
                <w:sz w:val="18"/>
                <w:szCs w:val="18"/>
              </w:rPr>
              <w:t>1</w:t>
            </w:r>
          </w:p>
        </w:tc>
      </w:tr>
      <w:tr w:rsidR="00BE3465" w:rsidRPr="004D77D7" w14:paraId="1223A3C9" w14:textId="234E7890" w:rsidTr="003967F9">
        <w:trPr>
          <w:trHeight w:val="27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6E3FFDFB"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297</w:t>
            </w:r>
          </w:p>
        </w:tc>
        <w:tc>
          <w:tcPr>
            <w:tcW w:w="1134" w:type="dxa"/>
            <w:tcBorders>
              <w:top w:val="nil"/>
              <w:left w:val="nil"/>
              <w:bottom w:val="single" w:sz="4" w:space="0" w:color="auto"/>
              <w:right w:val="single" w:sz="4" w:space="0" w:color="auto"/>
            </w:tcBorders>
            <w:shd w:val="clear" w:color="auto" w:fill="auto"/>
            <w:noWrap/>
            <w:vAlign w:val="bottom"/>
            <w:hideMark/>
          </w:tcPr>
          <w:p w14:paraId="0CA8E59F" w14:textId="2324EFB7" w:rsidR="00BE3465" w:rsidRPr="004D77D7" w:rsidRDefault="00BE3465" w:rsidP="00BE3465">
            <w:pPr>
              <w:widowControl/>
              <w:jc w:val="left"/>
              <w:rPr>
                <w:rFonts w:ascii="宋体" w:hAnsi="宋体" w:cs="宋体"/>
                <w:color w:val="000000"/>
                <w:kern w:val="0"/>
                <w:sz w:val="18"/>
                <w:szCs w:val="18"/>
              </w:rPr>
            </w:pPr>
            <w:r>
              <w:rPr>
                <w:rFonts w:hint="eastAsia"/>
                <w:color w:val="000000"/>
                <w:sz w:val="22"/>
                <w:szCs w:val="22"/>
              </w:rPr>
              <w:t>*</w:t>
            </w:r>
            <w:r>
              <w:rPr>
                <w:rFonts w:hint="eastAsia"/>
                <w:color w:val="000000"/>
                <w:sz w:val="22"/>
                <w:szCs w:val="22"/>
              </w:rPr>
              <w:t>琛</w:t>
            </w:r>
          </w:p>
        </w:tc>
        <w:tc>
          <w:tcPr>
            <w:tcW w:w="624" w:type="dxa"/>
            <w:tcBorders>
              <w:top w:val="nil"/>
              <w:left w:val="nil"/>
              <w:bottom w:val="single" w:sz="4" w:space="0" w:color="auto"/>
              <w:right w:val="single" w:sz="4" w:space="0" w:color="auto"/>
            </w:tcBorders>
            <w:shd w:val="clear" w:color="auto" w:fill="auto"/>
            <w:noWrap/>
            <w:vAlign w:val="bottom"/>
            <w:hideMark/>
          </w:tcPr>
          <w:p w14:paraId="467DB22B"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89</w:t>
            </w:r>
          </w:p>
        </w:tc>
        <w:tc>
          <w:tcPr>
            <w:tcW w:w="509" w:type="dxa"/>
            <w:tcBorders>
              <w:top w:val="nil"/>
              <w:left w:val="nil"/>
              <w:bottom w:val="single" w:sz="4" w:space="0" w:color="auto"/>
              <w:right w:val="single" w:sz="4" w:space="0" w:color="auto"/>
            </w:tcBorders>
            <w:shd w:val="clear" w:color="auto" w:fill="auto"/>
            <w:noWrap/>
            <w:vAlign w:val="bottom"/>
            <w:hideMark/>
          </w:tcPr>
          <w:p w14:paraId="5F28F84E"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92</w:t>
            </w:r>
          </w:p>
        </w:tc>
        <w:tc>
          <w:tcPr>
            <w:tcW w:w="567" w:type="dxa"/>
            <w:tcBorders>
              <w:top w:val="nil"/>
              <w:left w:val="nil"/>
              <w:bottom w:val="single" w:sz="4" w:space="0" w:color="auto"/>
              <w:right w:val="single" w:sz="4" w:space="0" w:color="auto"/>
            </w:tcBorders>
            <w:shd w:val="clear" w:color="auto" w:fill="auto"/>
            <w:noWrap/>
            <w:vAlign w:val="bottom"/>
            <w:hideMark/>
          </w:tcPr>
          <w:p w14:paraId="41CABCA0"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73</w:t>
            </w:r>
          </w:p>
        </w:tc>
        <w:tc>
          <w:tcPr>
            <w:tcW w:w="486" w:type="dxa"/>
            <w:tcBorders>
              <w:top w:val="nil"/>
              <w:left w:val="nil"/>
              <w:bottom w:val="single" w:sz="4" w:space="0" w:color="auto"/>
              <w:right w:val="single" w:sz="4" w:space="0" w:color="auto"/>
            </w:tcBorders>
            <w:shd w:val="clear" w:color="auto" w:fill="auto"/>
            <w:noWrap/>
            <w:vAlign w:val="bottom"/>
            <w:hideMark/>
          </w:tcPr>
          <w:p w14:paraId="19B31C5F"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60</w:t>
            </w:r>
          </w:p>
        </w:tc>
        <w:tc>
          <w:tcPr>
            <w:tcW w:w="507" w:type="dxa"/>
            <w:tcBorders>
              <w:top w:val="nil"/>
              <w:left w:val="nil"/>
              <w:bottom w:val="single" w:sz="4" w:space="0" w:color="auto"/>
              <w:right w:val="single" w:sz="4" w:space="0" w:color="auto"/>
            </w:tcBorders>
            <w:shd w:val="clear" w:color="000000" w:fill="F2F2F2"/>
            <w:noWrap/>
            <w:vAlign w:val="bottom"/>
            <w:hideMark/>
          </w:tcPr>
          <w:p w14:paraId="07541E9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81</w:t>
            </w:r>
          </w:p>
        </w:tc>
        <w:tc>
          <w:tcPr>
            <w:tcW w:w="576" w:type="dxa"/>
            <w:tcBorders>
              <w:top w:val="nil"/>
              <w:left w:val="nil"/>
              <w:bottom w:val="single" w:sz="4" w:space="0" w:color="auto"/>
              <w:right w:val="single" w:sz="4" w:space="0" w:color="auto"/>
            </w:tcBorders>
            <w:shd w:val="clear" w:color="auto" w:fill="auto"/>
            <w:noWrap/>
            <w:vAlign w:val="bottom"/>
            <w:hideMark/>
          </w:tcPr>
          <w:p w14:paraId="4127260E"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5</w:t>
            </w:r>
          </w:p>
        </w:tc>
        <w:tc>
          <w:tcPr>
            <w:tcW w:w="576" w:type="dxa"/>
            <w:tcBorders>
              <w:top w:val="nil"/>
              <w:left w:val="nil"/>
              <w:bottom w:val="single" w:sz="4" w:space="0" w:color="auto"/>
              <w:right w:val="single" w:sz="4" w:space="0" w:color="auto"/>
            </w:tcBorders>
            <w:shd w:val="clear" w:color="auto" w:fill="auto"/>
            <w:noWrap/>
            <w:vAlign w:val="bottom"/>
            <w:hideMark/>
          </w:tcPr>
          <w:p w14:paraId="15EBC9B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13</w:t>
            </w:r>
          </w:p>
        </w:tc>
        <w:tc>
          <w:tcPr>
            <w:tcW w:w="576" w:type="dxa"/>
            <w:tcBorders>
              <w:top w:val="nil"/>
              <w:left w:val="nil"/>
              <w:bottom w:val="single" w:sz="4" w:space="0" w:color="auto"/>
              <w:right w:val="single" w:sz="4" w:space="0" w:color="auto"/>
            </w:tcBorders>
            <w:shd w:val="clear" w:color="auto" w:fill="auto"/>
            <w:noWrap/>
            <w:vAlign w:val="bottom"/>
            <w:hideMark/>
          </w:tcPr>
          <w:p w14:paraId="11A566A4"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25</w:t>
            </w:r>
          </w:p>
        </w:tc>
        <w:tc>
          <w:tcPr>
            <w:tcW w:w="576" w:type="dxa"/>
            <w:tcBorders>
              <w:top w:val="nil"/>
              <w:left w:val="nil"/>
              <w:bottom w:val="single" w:sz="4" w:space="0" w:color="auto"/>
              <w:right w:val="single" w:sz="4" w:space="0" w:color="auto"/>
            </w:tcBorders>
            <w:shd w:val="clear" w:color="auto" w:fill="auto"/>
            <w:noWrap/>
            <w:vAlign w:val="bottom"/>
            <w:hideMark/>
          </w:tcPr>
          <w:p w14:paraId="115F652B"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21</w:t>
            </w:r>
          </w:p>
        </w:tc>
        <w:tc>
          <w:tcPr>
            <w:tcW w:w="576" w:type="dxa"/>
            <w:tcBorders>
              <w:top w:val="nil"/>
              <w:left w:val="nil"/>
              <w:bottom w:val="single" w:sz="4" w:space="0" w:color="auto"/>
              <w:right w:val="single" w:sz="4" w:space="0" w:color="auto"/>
            </w:tcBorders>
            <w:shd w:val="clear" w:color="auto" w:fill="auto"/>
            <w:noWrap/>
            <w:vAlign w:val="bottom"/>
            <w:hideMark/>
          </w:tcPr>
          <w:p w14:paraId="13B8CFF5"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4</w:t>
            </w:r>
          </w:p>
        </w:tc>
        <w:tc>
          <w:tcPr>
            <w:tcW w:w="576" w:type="dxa"/>
            <w:tcBorders>
              <w:top w:val="nil"/>
              <w:left w:val="nil"/>
              <w:bottom w:val="single" w:sz="4" w:space="0" w:color="auto"/>
              <w:right w:val="single" w:sz="4" w:space="0" w:color="auto"/>
            </w:tcBorders>
            <w:shd w:val="clear" w:color="auto" w:fill="auto"/>
            <w:noWrap/>
            <w:vAlign w:val="bottom"/>
            <w:hideMark/>
          </w:tcPr>
          <w:p w14:paraId="340E995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w:t>
            </w:r>
          </w:p>
        </w:tc>
        <w:tc>
          <w:tcPr>
            <w:tcW w:w="666" w:type="dxa"/>
            <w:tcBorders>
              <w:top w:val="nil"/>
              <w:left w:val="nil"/>
              <w:bottom w:val="single" w:sz="4" w:space="0" w:color="auto"/>
              <w:right w:val="single" w:sz="4" w:space="0" w:color="auto"/>
            </w:tcBorders>
            <w:shd w:val="clear" w:color="000000" w:fill="F2F2F2"/>
            <w:noWrap/>
            <w:vAlign w:val="bottom"/>
            <w:hideMark/>
          </w:tcPr>
          <w:p w14:paraId="2F1E3078"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69</w:t>
            </w:r>
          </w:p>
        </w:tc>
        <w:tc>
          <w:tcPr>
            <w:tcW w:w="576" w:type="dxa"/>
            <w:tcBorders>
              <w:top w:val="nil"/>
              <w:left w:val="nil"/>
              <w:bottom w:val="single" w:sz="4" w:space="0" w:color="auto"/>
              <w:right w:val="single" w:sz="4" w:space="0" w:color="auto"/>
            </w:tcBorders>
            <w:shd w:val="clear" w:color="auto" w:fill="auto"/>
            <w:noWrap/>
            <w:vAlign w:val="bottom"/>
            <w:hideMark/>
          </w:tcPr>
          <w:p w14:paraId="34364176"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68</w:t>
            </w:r>
          </w:p>
        </w:tc>
        <w:tc>
          <w:tcPr>
            <w:tcW w:w="576" w:type="dxa"/>
            <w:tcBorders>
              <w:top w:val="nil"/>
              <w:left w:val="nil"/>
              <w:bottom w:val="single" w:sz="4" w:space="0" w:color="auto"/>
              <w:right w:val="single" w:sz="4" w:space="0" w:color="auto"/>
            </w:tcBorders>
            <w:shd w:val="clear" w:color="auto" w:fill="auto"/>
            <w:noWrap/>
            <w:vAlign w:val="bottom"/>
            <w:hideMark/>
          </w:tcPr>
          <w:p w14:paraId="207A2BD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65</w:t>
            </w:r>
          </w:p>
        </w:tc>
        <w:tc>
          <w:tcPr>
            <w:tcW w:w="576" w:type="dxa"/>
            <w:tcBorders>
              <w:top w:val="nil"/>
              <w:left w:val="nil"/>
              <w:bottom w:val="single" w:sz="4" w:space="0" w:color="auto"/>
              <w:right w:val="single" w:sz="4" w:space="0" w:color="auto"/>
            </w:tcBorders>
            <w:shd w:val="clear" w:color="auto" w:fill="auto"/>
            <w:noWrap/>
            <w:vAlign w:val="bottom"/>
            <w:hideMark/>
          </w:tcPr>
          <w:p w14:paraId="09F117D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74</w:t>
            </w:r>
          </w:p>
        </w:tc>
        <w:tc>
          <w:tcPr>
            <w:tcW w:w="576" w:type="dxa"/>
            <w:tcBorders>
              <w:top w:val="nil"/>
              <w:left w:val="nil"/>
              <w:bottom w:val="single" w:sz="4" w:space="0" w:color="auto"/>
              <w:right w:val="single" w:sz="4" w:space="0" w:color="auto"/>
            </w:tcBorders>
            <w:shd w:val="clear" w:color="auto" w:fill="auto"/>
            <w:noWrap/>
            <w:vAlign w:val="bottom"/>
            <w:hideMark/>
          </w:tcPr>
          <w:p w14:paraId="012BB40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76</w:t>
            </w:r>
          </w:p>
        </w:tc>
        <w:tc>
          <w:tcPr>
            <w:tcW w:w="576" w:type="dxa"/>
            <w:tcBorders>
              <w:top w:val="nil"/>
              <w:left w:val="nil"/>
              <w:bottom w:val="single" w:sz="4" w:space="0" w:color="auto"/>
              <w:right w:val="single" w:sz="4" w:space="0" w:color="auto"/>
            </w:tcBorders>
            <w:shd w:val="clear" w:color="auto" w:fill="auto"/>
            <w:noWrap/>
            <w:vAlign w:val="bottom"/>
            <w:hideMark/>
          </w:tcPr>
          <w:p w14:paraId="04A610C4"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91</w:t>
            </w:r>
          </w:p>
        </w:tc>
        <w:tc>
          <w:tcPr>
            <w:tcW w:w="576" w:type="dxa"/>
            <w:tcBorders>
              <w:top w:val="nil"/>
              <w:left w:val="nil"/>
              <w:bottom w:val="single" w:sz="4" w:space="0" w:color="auto"/>
              <w:right w:val="single" w:sz="4" w:space="0" w:color="auto"/>
            </w:tcBorders>
            <w:shd w:val="clear" w:color="auto" w:fill="auto"/>
            <w:noWrap/>
            <w:vAlign w:val="bottom"/>
            <w:hideMark/>
          </w:tcPr>
          <w:p w14:paraId="71DDE6B9"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77</w:t>
            </w:r>
          </w:p>
        </w:tc>
        <w:tc>
          <w:tcPr>
            <w:tcW w:w="576" w:type="dxa"/>
            <w:tcBorders>
              <w:top w:val="nil"/>
              <w:left w:val="nil"/>
              <w:bottom w:val="single" w:sz="4" w:space="0" w:color="auto"/>
              <w:right w:val="single" w:sz="4" w:space="0" w:color="auto"/>
            </w:tcBorders>
            <w:shd w:val="clear" w:color="auto" w:fill="auto"/>
            <w:noWrap/>
            <w:vAlign w:val="bottom"/>
            <w:hideMark/>
          </w:tcPr>
          <w:p w14:paraId="68E94365"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92</w:t>
            </w:r>
          </w:p>
        </w:tc>
        <w:tc>
          <w:tcPr>
            <w:tcW w:w="634" w:type="dxa"/>
            <w:tcBorders>
              <w:top w:val="nil"/>
              <w:left w:val="nil"/>
              <w:bottom w:val="single" w:sz="4" w:space="0" w:color="auto"/>
              <w:right w:val="single" w:sz="4" w:space="0" w:color="auto"/>
            </w:tcBorders>
            <w:shd w:val="clear" w:color="auto" w:fill="auto"/>
            <w:noWrap/>
            <w:vAlign w:val="bottom"/>
            <w:hideMark/>
          </w:tcPr>
          <w:p w14:paraId="57CB61C4"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88</w:t>
            </w:r>
          </w:p>
        </w:tc>
        <w:tc>
          <w:tcPr>
            <w:tcW w:w="426" w:type="dxa"/>
            <w:tcBorders>
              <w:top w:val="nil"/>
              <w:left w:val="nil"/>
              <w:bottom w:val="single" w:sz="4" w:space="0" w:color="auto"/>
              <w:right w:val="single" w:sz="4" w:space="0" w:color="auto"/>
            </w:tcBorders>
            <w:shd w:val="clear" w:color="000000" w:fill="F2F2F2"/>
            <w:noWrap/>
            <w:vAlign w:val="bottom"/>
            <w:hideMark/>
          </w:tcPr>
          <w:p w14:paraId="3072818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74</w:t>
            </w:r>
          </w:p>
        </w:tc>
        <w:tc>
          <w:tcPr>
            <w:tcW w:w="425" w:type="dxa"/>
            <w:tcBorders>
              <w:top w:val="nil"/>
              <w:left w:val="nil"/>
              <w:bottom w:val="single" w:sz="4" w:space="0" w:color="auto"/>
              <w:right w:val="single" w:sz="4" w:space="0" w:color="auto"/>
            </w:tcBorders>
            <w:shd w:val="clear" w:color="000000" w:fill="F2F2F2"/>
            <w:noWrap/>
            <w:vAlign w:val="bottom"/>
            <w:hideMark/>
          </w:tcPr>
          <w:p w14:paraId="33DF21E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w:t>
            </w:r>
          </w:p>
        </w:tc>
        <w:tc>
          <w:tcPr>
            <w:tcW w:w="709" w:type="dxa"/>
            <w:tcBorders>
              <w:top w:val="nil"/>
              <w:left w:val="single" w:sz="4" w:space="0" w:color="auto"/>
              <w:bottom w:val="single" w:sz="4" w:space="0" w:color="auto"/>
              <w:right w:val="single" w:sz="4" w:space="0" w:color="auto"/>
            </w:tcBorders>
            <w:shd w:val="clear" w:color="auto" w:fill="auto"/>
            <w:vAlign w:val="center"/>
          </w:tcPr>
          <w:p w14:paraId="1473FA77" w14:textId="33DA0ED9" w:rsidR="00BE3465" w:rsidRPr="008B51A1" w:rsidRDefault="00BE3465" w:rsidP="00BE3465">
            <w:pPr>
              <w:widowControl/>
              <w:jc w:val="center"/>
              <w:rPr>
                <w:rFonts w:ascii="宋体" w:hAnsi="宋体" w:cs="宋体"/>
                <w:color w:val="000000"/>
                <w:kern w:val="0"/>
                <w:sz w:val="18"/>
                <w:szCs w:val="18"/>
              </w:rPr>
            </w:pPr>
            <w:r w:rsidRPr="008B51A1">
              <w:rPr>
                <w:color w:val="000000"/>
                <w:sz w:val="18"/>
                <w:szCs w:val="18"/>
              </w:rPr>
              <w:t>1</w:t>
            </w:r>
          </w:p>
        </w:tc>
      </w:tr>
      <w:tr w:rsidR="00BE3465" w:rsidRPr="004D77D7" w14:paraId="56575D52" w14:textId="405C6C04" w:rsidTr="003967F9">
        <w:trPr>
          <w:trHeight w:val="27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7C4F10D6"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298</w:t>
            </w:r>
          </w:p>
        </w:tc>
        <w:tc>
          <w:tcPr>
            <w:tcW w:w="1134" w:type="dxa"/>
            <w:tcBorders>
              <w:top w:val="nil"/>
              <w:left w:val="nil"/>
              <w:bottom w:val="single" w:sz="4" w:space="0" w:color="auto"/>
              <w:right w:val="single" w:sz="4" w:space="0" w:color="auto"/>
            </w:tcBorders>
            <w:shd w:val="clear" w:color="auto" w:fill="auto"/>
            <w:noWrap/>
            <w:vAlign w:val="bottom"/>
            <w:hideMark/>
          </w:tcPr>
          <w:p w14:paraId="119B4DE0" w14:textId="1BF9855C" w:rsidR="00BE3465" w:rsidRPr="004D77D7" w:rsidRDefault="00BE3465" w:rsidP="00BE3465">
            <w:pPr>
              <w:widowControl/>
              <w:jc w:val="left"/>
              <w:rPr>
                <w:rFonts w:ascii="宋体" w:hAnsi="宋体" w:cs="宋体"/>
                <w:color w:val="000000"/>
                <w:kern w:val="0"/>
                <w:sz w:val="18"/>
                <w:szCs w:val="18"/>
              </w:rPr>
            </w:pPr>
            <w:r>
              <w:rPr>
                <w:rFonts w:hint="eastAsia"/>
                <w:color w:val="000000"/>
                <w:sz w:val="22"/>
                <w:szCs w:val="22"/>
              </w:rPr>
              <w:t>*</w:t>
            </w:r>
            <w:r>
              <w:rPr>
                <w:rFonts w:hint="eastAsia"/>
                <w:color w:val="000000"/>
                <w:sz w:val="22"/>
                <w:szCs w:val="22"/>
              </w:rPr>
              <w:t>文</w:t>
            </w:r>
          </w:p>
        </w:tc>
        <w:tc>
          <w:tcPr>
            <w:tcW w:w="624" w:type="dxa"/>
            <w:tcBorders>
              <w:top w:val="nil"/>
              <w:left w:val="nil"/>
              <w:bottom w:val="single" w:sz="4" w:space="0" w:color="auto"/>
              <w:right w:val="single" w:sz="4" w:space="0" w:color="auto"/>
            </w:tcBorders>
            <w:shd w:val="clear" w:color="auto" w:fill="auto"/>
            <w:noWrap/>
            <w:vAlign w:val="bottom"/>
            <w:hideMark/>
          </w:tcPr>
          <w:p w14:paraId="0E0756F5"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89</w:t>
            </w:r>
          </w:p>
        </w:tc>
        <w:tc>
          <w:tcPr>
            <w:tcW w:w="509" w:type="dxa"/>
            <w:tcBorders>
              <w:top w:val="nil"/>
              <w:left w:val="nil"/>
              <w:bottom w:val="single" w:sz="4" w:space="0" w:color="auto"/>
              <w:right w:val="single" w:sz="4" w:space="0" w:color="auto"/>
            </w:tcBorders>
            <w:shd w:val="clear" w:color="auto" w:fill="auto"/>
            <w:noWrap/>
            <w:vAlign w:val="bottom"/>
            <w:hideMark/>
          </w:tcPr>
          <w:p w14:paraId="4A9FA8E9"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93</w:t>
            </w:r>
          </w:p>
        </w:tc>
        <w:tc>
          <w:tcPr>
            <w:tcW w:w="567" w:type="dxa"/>
            <w:tcBorders>
              <w:top w:val="nil"/>
              <w:left w:val="nil"/>
              <w:bottom w:val="single" w:sz="4" w:space="0" w:color="auto"/>
              <w:right w:val="single" w:sz="4" w:space="0" w:color="auto"/>
            </w:tcBorders>
            <w:shd w:val="clear" w:color="auto" w:fill="auto"/>
            <w:noWrap/>
            <w:vAlign w:val="bottom"/>
            <w:hideMark/>
          </w:tcPr>
          <w:p w14:paraId="6A1FCF9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89</w:t>
            </w:r>
          </w:p>
        </w:tc>
        <w:tc>
          <w:tcPr>
            <w:tcW w:w="486" w:type="dxa"/>
            <w:tcBorders>
              <w:top w:val="nil"/>
              <w:left w:val="nil"/>
              <w:bottom w:val="single" w:sz="4" w:space="0" w:color="auto"/>
              <w:right w:val="single" w:sz="4" w:space="0" w:color="auto"/>
            </w:tcBorders>
            <w:shd w:val="clear" w:color="auto" w:fill="auto"/>
            <w:noWrap/>
            <w:vAlign w:val="bottom"/>
            <w:hideMark/>
          </w:tcPr>
          <w:p w14:paraId="616C8556"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85</w:t>
            </w:r>
          </w:p>
        </w:tc>
        <w:tc>
          <w:tcPr>
            <w:tcW w:w="507" w:type="dxa"/>
            <w:tcBorders>
              <w:top w:val="nil"/>
              <w:left w:val="nil"/>
              <w:bottom w:val="single" w:sz="4" w:space="0" w:color="auto"/>
              <w:right w:val="single" w:sz="4" w:space="0" w:color="auto"/>
            </w:tcBorders>
            <w:shd w:val="clear" w:color="000000" w:fill="F2F2F2"/>
            <w:noWrap/>
            <w:vAlign w:val="bottom"/>
            <w:hideMark/>
          </w:tcPr>
          <w:p w14:paraId="1B44232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90</w:t>
            </w:r>
          </w:p>
        </w:tc>
        <w:tc>
          <w:tcPr>
            <w:tcW w:w="576" w:type="dxa"/>
            <w:tcBorders>
              <w:top w:val="nil"/>
              <w:left w:val="nil"/>
              <w:bottom w:val="single" w:sz="4" w:space="0" w:color="auto"/>
              <w:right w:val="single" w:sz="4" w:space="0" w:color="auto"/>
            </w:tcBorders>
            <w:shd w:val="clear" w:color="auto" w:fill="auto"/>
            <w:noWrap/>
            <w:vAlign w:val="bottom"/>
            <w:hideMark/>
          </w:tcPr>
          <w:p w14:paraId="2004C8F6"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5</w:t>
            </w:r>
          </w:p>
        </w:tc>
        <w:tc>
          <w:tcPr>
            <w:tcW w:w="576" w:type="dxa"/>
            <w:tcBorders>
              <w:top w:val="nil"/>
              <w:left w:val="nil"/>
              <w:bottom w:val="single" w:sz="4" w:space="0" w:color="auto"/>
              <w:right w:val="single" w:sz="4" w:space="0" w:color="auto"/>
            </w:tcBorders>
            <w:shd w:val="clear" w:color="auto" w:fill="auto"/>
            <w:noWrap/>
            <w:vAlign w:val="bottom"/>
            <w:hideMark/>
          </w:tcPr>
          <w:p w14:paraId="729E57A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22</w:t>
            </w:r>
          </w:p>
        </w:tc>
        <w:tc>
          <w:tcPr>
            <w:tcW w:w="576" w:type="dxa"/>
            <w:tcBorders>
              <w:top w:val="nil"/>
              <w:left w:val="nil"/>
              <w:bottom w:val="single" w:sz="4" w:space="0" w:color="auto"/>
              <w:right w:val="single" w:sz="4" w:space="0" w:color="auto"/>
            </w:tcBorders>
            <w:shd w:val="clear" w:color="auto" w:fill="auto"/>
            <w:noWrap/>
            <w:vAlign w:val="bottom"/>
            <w:hideMark/>
          </w:tcPr>
          <w:p w14:paraId="3F94F2F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30</w:t>
            </w:r>
          </w:p>
        </w:tc>
        <w:tc>
          <w:tcPr>
            <w:tcW w:w="576" w:type="dxa"/>
            <w:tcBorders>
              <w:top w:val="nil"/>
              <w:left w:val="nil"/>
              <w:bottom w:val="single" w:sz="4" w:space="0" w:color="auto"/>
              <w:right w:val="single" w:sz="4" w:space="0" w:color="auto"/>
            </w:tcBorders>
            <w:shd w:val="clear" w:color="auto" w:fill="auto"/>
            <w:noWrap/>
            <w:vAlign w:val="bottom"/>
            <w:hideMark/>
          </w:tcPr>
          <w:p w14:paraId="503AA79B"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27</w:t>
            </w:r>
          </w:p>
        </w:tc>
        <w:tc>
          <w:tcPr>
            <w:tcW w:w="576" w:type="dxa"/>
            <w:tcBorders>
              <w:top w:val="nil"/>
              <w:left w:val="nil"/>
              <w:bottom w:val="single" w:sz="4" w:space="0" w:color="auto"/>
              <w:right w:val="single" w:sz="4" w:space="0" w:color="auto"/>
            </w:tcBorders>
            <w:shd w:val="clear" w:color="auto" w:fill="auto"/>
            <w:noWrap/>
            <w:vAlign w:val="bottom"/>
            <w:hideMark/>
          </w:tcPr>
          <w:p w14:paraId="753CBB06"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4</w:t>
            </w:r>
          </w:p>
        </w:tc>
        <w:tc>
          <w:tcPr>
            <w:tcW w:w="576" w:type="dxa"/>
            <w:tcBorders>
              <w:top w:val="nil"/>
              <w:left w:val="nil"/>
              <w:bottom w:val="single" w:sz="4" w:space="0" w:color="auto"/>
              <w:right w:val="single" w:sz="4" w:space="0" w:color="auto"/>
            </w:tcBorders>
            <w:shd w:val="clear" w:color="auto" w:fill="auto"/>
            <w:noWrap/>
            <w:vAlign w:val="bottom"/>
            <w:hideMark/>
          </w:tcPr>
          <w:p w14:paraId="35DFCD9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w:t>
            </w:r>
          </w:p>
        </w:tc>
        <w:tc>
          <w:tcPr>
            <w:tcW w:w="666" w:type="dxa"/>
            <w:tcBorders>
              <w:top w:val="nil"/>
              <w:left w:val="nil"/>
              <w:bottom w:val="single" w:sz="4" w:space="0" w:color="auto"/>
              <w:right w:val="single" w:sz="4" w:space="0" w:color="auto"/>
            </w:tcBorders>
            <w:shd w:val="clear" w:color="000000" w:fill="F2F2F2"/>
            <w:noWrap/>
            <w:vAlign w:val="bottom"/>
            <w:hideMark/>
          </w:tcPr>
          <w:p w14:paraId="65DEEFC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90</w:t>
            </w:r>
          </w:p>
        </w:tc>
        <w:tc>
          <w:tcPr>
            <w:tcW w:w="576" w:type="dxa"/>
            <w:tcBorders>
              <w:top w:val="nil"/>
              <w:left w:val="nil"/>
              <w:bottom w:val="single" w:sz="4" w:space="0" w:color="auto"/>
              <w:right w:val="single" w:sz="4" w:space="0" w:color="auto"/>
            </w:tcBorders>
            <w:shd w:val="clear" w:color="auto" w:fill="auto"/>
            <w:noWrap/>
            <w:vAlign w:val="bottom"/>
            <w:hideMark/>
          </w:tcPr>
          <w:p w14:paraId="34A24C10"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70</w:t>
            </w:r>
          </w:p>
        </w:tc>
        <w:tc>
          <w:tcPr>
            <w:tcW w:w="576" w:type="dxa"/>
            <w:tcBorders>
              <w:top w:val="nil"/>
              <w:left w:val="nil"/>
              <w:bottom w:val="single" w:sz="4" w:space="0" w:color="auto"/>
              <w:right w:val="single" w:sz="4" w:space="0" w:color="auto"/>
            </w:tcBorders>
            <w:shd w:val="clear" w:color="auto" w:fill="auto"/>
            <w:noWrap/>
            <w:vAlign w:val="bottom"/>
            <w:hideMark/>
          </w:tcPr>
          <w:p w14:paraId="514CCB5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94</w:t>
            </w:r>
          </w:p>
        </w:tc>
        <w:tc>
          <w:tcPr>
            <w:tcW w:w="576" w:type="dxa"/>
            <w:tcBorders>
              <w:top w:val="nil"/>
              <w:left w:val="nil"/>
              <w:bottom w:val="single" w:sz="4" w:space="0" w:color="auto"/>
              <w:right w:val="single" w:sz="4" w:space="0" w:color="auto"/>
            </w:tcBorders>
            <w:shd w:val="clear" w:color="auto" w:fill="auto"/>
            <w:noWrap/>
            <w:vAlign w:val="bottom"/>
            <w:hideMark/>
          </w:tcPr>
          <w:p w14:paraId="0A20C389"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87</w:t>
            </w:r>
          </w:p>
        </w:tc>
        <w:tc>
          <w:tcPr>
            <w:tcW w:w="576" w:type="dxa"/>
            <w:tcBorders>
              <w:top w:val="nil"/>
              <w:left w:val="nil"/>
              <w:bottom w:val="single" w:sz="4" w:space="0" w:color="auto"/>
              <w:right w:val="single" w:sz="4" w:space="0" w:color="auto"/>
            </w:tcBorders>
            <w:shd w:val="clear" w:color="auto" w:fill="auto"/>
            <w:noWrap/>
            <w:vAlign w:val="bottom"/>
            <w:hideMark/>
          </w:tcPr>
          <w:p w14:paraId="25FA21D5"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94</w:t>
            </w:r>
          </w:p>
        </w:tc>
        <w:tc>
          <w:tcPr>
            <w:tcW w:w="576" w:type="dxa"/>
            <w:tcBorders>
              <w:top w:val="nil"/>
              <w:left w:val="nil"/>
              <w:bottom w:val="single" w:sz="4" w:space="0" w:color="auto"/>
              <w:right w:val="single" w:sz="4" w:space="0" w:color="auto"/>
            </w:tcBorders>
            <w:shd w:val="clear" w:color="auto" w:fill="auto"/>
            <w:noWrap/>
            <w:vAlign w:val="bottom"/>
            <w:hideMark/>
          </w:tcPr>
          <w:p w14:paraId="07F0B1A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95</w:t>
            </w:r>
          </w:p>
        </w:tc>
        <w:tc>
          <w:tcPr>
            <w:tcW w:w="576" w:type="dxa"/>
            <w:tcBorders>
              <w:top w:val="nil"/>
              <w:left w:val="nil"/>
              <w:bottom w:val="single" w:sz="4" w:space="0" w:color="auto"/>
              <w:right w:val="single" w:sz="4" w:space="0" w:color="auto"/>
            </w:tcBorders>
            <w:shd w:val="clear" w:color="auto" w:fill="auto"/>
            <w:noWrap/>
            <w:vAlign w:val="bottom"/>
            <w:hideMark/>
          </w:tcPr>
          <w:p w14:paraId="37DC6C99"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94</w:t>
            </w:r>
          </w:p>
        </w:tc>
        <w:tc>
          <w:tcPr>
            <w:tcW w:w="576" w:type="dxa"/>
            <w:tcBorders>
              <w:top w:val="nil"/>
              <w:left w:val="nil"/>
              <w:bottom w:val="single" w:sz="4" w:space="0" w:color="auto"/>
              <w:right w:val="single" w:sz="4" w:space="0" w:color="auto"/>
            </w:tcBorders>
            <w:shd w:val="clear" w:color="auto" w:fill="auto"/>
            <w:noWrap/>
            <w:vAlign w:val="bottom"/>
            <w:hideMark/>
          </w:tcPr>
          <w:p w14:paraId="1E3EF90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93</w:t>
            </w:r>
          </w:p>
        </w:tc>
        <w:tc>
          <w:tcPr>
            <w:tcW w:w="634" w:type="dxa"/>
            <w:tcBorders>
              <w:top w:val="nil"/>
              <w:left w:val="nil"/>
              <w:bottom w:val="single" w:sz="4" w:space="0" w:color="auto"/>
              <w:right w:val="single" w:sz="4" w:space="0" w:color="auto"/>
            </w:tcBorders>
            <w:shd w:val="clear" w:color="auto" w:fill="auto"/>
            <w:noWrap/>
            <w:vAlign w:val="bottom"/>
            <w:hideMark/>
          </w:tcPr>
          <w:p w14:paraId="70E389E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91</w:t>
            </w:r>
          </w:p>
        </w:tc>
        <w:tc>
          <w:tcPr>
            <w:tcW w:w="426" w:type="dxa"/>
            <w:tcBorders>
              <w:top w:val="nil"/>
              <w:left w:val="nil"/>
              <w:bottom w:val="single" w:sz="4" w:space="0" w:color="auto"/>
              <w:right w:val="single" w:sz="4" w:space="0" w:color="auto"/>
            </w:tcBorders>
            <w:shd w:val="clear" w:color="000000" w:fill="F2F2F2"/>
            <w:noWrap/>
            <w:vAlign w:val="bottom"/>
            <w:hideMark/>
          </w:tcPr>
          <w:p w14:paraId="642D79DE"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90</w:t>
            </w:r>
          </w:p>
        </w:tc>
        <w:tc>
          <w:tcPr>
            <w:tcW w:w="425" w:type="dxa"/>
            <w:tcBorders>
              <w:top w:val="nil"/>
              <w:left w:val="nil"/>
              <w:bottom w:val="single" w:sz="4" w:space="0" w:color="auto"/>
              <w:right w:val="single" w:sz="4" w:space="0" w:color="auto"/>
            </w:tcBorders>
            <w:shd w:val="clear" w:color="000000" w:fill="F2F2F2"/>
            <w:noWrap/>
            <w:vAlign w:val="bottom"/>
            <w:hideMark/>
          </w:tcPr>
          <w:p w14:paraId="3FA920A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w:t>
            </w:r>
          </w:p>
        </w:tc>
        <w:tc>
          <w:tcPr>
            <w:tcW w:w="709" w:type="dxa"/>
            <w:tcBorders>
              <w:top w:val="nil"/>
              <w:left w:val="single" w:sz="4" w:space="0" w:color="auto"/>
              <w:bottom w:val="single" w:sz="4" w:space="0" w:color="auto"/>
              <w:right w:val="single" w:sz="4" w:space="0" w:color="auto"/>
            </w:tcBorders>
            <w:shd w:val="clear" w:color="auto" w:fill="auto"/>
            <w:vAlign w:val="center"/>
          </w:tcPr>
          <w:p w14:paraId="34A8A58D" w14:textId="4F786589" w:rsidR="00BE3465" w:rsidRPr="008B51A1" w:rsidRDefault="00BE3465" w:rsidP="00BE3465">
            <w:pPr>
              <w:widowControl/>
              <w:jc w:val="center"/>
              <w:rPr>
                <w:rFonts w:ascii="宋体" w:hAnsi="宋体" w:cs="宋体"/>
                <w:color w:val="000000"/>
                <w:kern w:val="0"/>
                <w:sz w:val="18"/>
                <w:szCs w:val="18"/>
              </w:rPr>
            </w:pPr>
            <w:r w:rsidRPr="008B51A1">
              <w:rPr>
                <w:color w:val="000000"/>
                <w:sz w:val="18"/>
                <w:szCs w:val="18"/>
              </w:rPr>
              <w:t>1</w:t>
            </w:r>
          </w:p>
        </w:tc>
      </w:tr>
      <w:tr w:rsidR="00BE3465" w:rsidRPr="004D77D7" w14:paraId="1B7B59BB" w14:textId="44E3F2BB" w:rsidTr="003967F9">
        <w:trPr>
          <w:trHeight w:val="27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70A3EFC6"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299</w:t>
            </w:r>
          </w:p>
        </w:tc>
        <w:tc>
          <w:tcPr>
            <w:tcW w:w="1134" w:type="dxa"/>
            <w:tcBorders>
              <w:top w:val="nil"/>
              <w:left w:val="nil"/>
              <w:bottom w:val="single" w:sz="4" w:space="0" w:color="auto"/>
              <w:right w:val="single" w:sz="4" w:space="0" w:color="auto"/>
            </w:tcBorders>
            <w:shd w:val="clear" w:color="auto" w:fill="auto"/>
            <w:noWrap/>
            <w:vAlign w:val="bottom"/>
            <w:hideMark/>
          </w:tcPr>
          <w:p w14:paraId="14E893B2" w14:textId="4AE0A745" w:rsidR="00BE3465" w:rsidRPr="004D77D7" w:rsidRDefault="00BE3465" w:rsidP="00BE3465">
            <w:pPr>
              <w:widowControl/>
              <w:jc w:val="left"/>
              <w:rPr>
                <w:rFonts w:ascii="宋体" w:hAnsi="宋体" w:cs="宋体"/>
                <w:color w:val="000000"/>
                <w:kern w:val="0"/>
                <w:sz w:val="18"/>
                <w:szCs w:val="18"/>
              </w:rPr>
            </w:pPr>
            <w:r>
              <w:rPr>
                <w:rFonts w:hint="eastAsia"/>
                <w:color w:val="000000"/>
                <w:sz w:val="22"/>
                <w:szCs w:val="22"/>
              </w:rPr>
              <w:t>*</w:t>
            </w:r>
            <w:r>
              <w:rPr>
                <w:rFonts w:hint="eastAsia"/>
                <w:color w:val="000000"/>
                <w:sz w:val="22"/>
                <w:szCs w:val="22"/>
              </w:rPr>
              <w:t>坤</w:t>
            </w:r>
          </w:p>
        </w:tc>
        <w:tc>
          <w:tcPr>
            <w:tcW w:w="624" w:type="dxa"/>
            <w:tcBorders>
              <w:top w:val="nil"/>
              <w:left w:val="nil"/>
              <w:bottom w:val="single" w:sz="4" w:space="0" w:color="auto"/>
              <w:right w:val="single" w:sz="4" w:space="0" w:color="auto"/>
            </w:tcBorders>
            <w:shd w:val="clear" w:color="auto" w:fill="auto"/>
            <w:noWrap/>
            <w:vAlign w:val="bottom"/>
            <w:hideMark/>
          </w:tcPr>
          <w:p w14:paraId="3976CB4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89</w:t>
            </w:r>
          </w:p>
        </w:tc>
        <w:tc>
          <w:tcPr>
            <w:tcW w:w="509" w:type="dxa"/>
            <w:tcBorders>
              <w:top w:val="nil"/>
              <w:left w:val="nil"/>
              <w:bottom w:val="single" w:sz="4" w:space="0" w:color="auto"/>
              <w:right w:val="single" w:sz="4" w:space="0" w:color="auto"/>
            </w:tcBorders>
            <w:shd w:val="clear" w:color="auto" w:fill="auto"/>
            <w:noWrap/>
            <w:vAlign w:val="bottom"/>
            <w:hideMark/>
          </w:tcPr>
          <w:p w14:paraId="1D609AA4"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89</w:t>
            </w:r>
          </w:p>
        </w:tc>
        <w:tc>
          <w:tcPr>
            <w:tcW w:w="567" w:type="dxa"/>
            <w:tcBorders>
              <w:top w:val="nil"/>
              <w:left w:val="nil"/>
              <w:bottom w:val="single" w:sz="4" w:space="0" w:color="auto"/>
              <w:right w:val="single" w:sz="4" w:space="0" w:color="auto"/>
            </w:tcBorders>
            <w:shd w:val="clear" w:color="auto" w:fill="auto"/>
            <w:noWrap/>
            <w:vAlign w:val="bottom"/>
            <w:hideMark/>
          </w:tcPr>
          <w:p w14:paraId="1E193C2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78</w:t>
            </w:r>
          </w:p>
        </w:tc>
        <w:tc>
          <w:tcPr>
            <w:tcW w:w="486" w:type="dxa"/>
            <w:tcBorders>
              <w:top w:val="nil"/>
              <w:left w:val="nil"/>
              <w:bottom w:val="single" w:sz="4" w:space="0" w:color="auto"/>
              <w:right w:val="single" w:sz="4" w:space="0" w:color="auto"/>
            </w:tcBorders>
            <w:shd w:val="clear" w:color="auto" w:fill="auto"/>
            <w:noWrap/>
            <w:vAlign w:val="bottom"/>
            <w:hideMark/>
          </w:tcPr>
          <w:p w14:paraId="49247A75"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62</w:t>
            </w:r>
          </w:p>
        </w:tc>
        <w:tc>
          <w:tcPr>
            <w:tcW w:w="507" w:type="dxa"/>
            <w:tcBorders>
              <w:top w:val="nil"/>
              <w:left w:val="nil"/>
              <w:bottom w:val="single" w:sz="4" w:space="0" w:color="auto"/>
              <w:right w:val="single" w:sz="4" w:space="0" w:color="auto"/>
            </w:tcBorders>
            <w:shd w:val="clear" w:color="000000" w:fill="F2F2F2"/>
            <w:noWrap/>
            <w:vAlign w:val="bottom"/>
            <w:hideMark/>
          </w:tcPr>
          <w:p w14:paraId="177AA46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81</w:t>
            </w:r>
          </w:p>
        </w:tc>
        <w:tc>
          <w:tcPr>
            <w:tcW w:w="576" w:type="dxa"/>
            <w:tcBorders>
              <w:top w:val="nil"/>
              <w:left w:val="nil"/>
              <w:bottom w:val="single" w:sz="4" w:space="0" w:color="auto"/>
              <w:right w:val="single" w:sz="4" w:space="0" w:color="auto"/>
            </w:tcBorders>
            <w:shd w:val="clear" w:color="auto" w:fill="auto"/>
            <w:noWrap/>
            <w:vAlign w:val="bottom"/>
            <w:hideMark/>
          </w:tcPr>
          <w:p w14:paraId="57012130"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w:t>
            </w:r>
          </w:p>
        </w:tc>
        <w:tc>
          <w:tcPr>
            <w:tcW w:w="576" w:type="dxa"/>
            <w:tcBorders>
              <w:top w:val="nil"/>
              <w:left w:val="nil"/>
              <w:bottom w:val="single" w:sz="4" w:space="0" w:color="auto"/>
              <w:right w:val="single" w:sz="4" w:space="0" w:color="auto"/>
            </w:tcBorders>
            <w:shd w:val="clear" w:color="auto" w:fill="auto"/>
            <w:noWrap/>
            <w:vAlign w:val="bottom"/>
            <w:hideMark/>
          </w:tcPr>
          <w:p w14:paraId="6163034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20</w:t>
            </w:r>
          </w:p>
        </w:tc>
        <w:tc>
          <w:tcPr>
            <w:tcW w:w="576" w:type="dxa"/>
            <w:tcBorders>
              <w:top w:val="nil"/>
              <w:left w:val="nil"/>
              <w:bottom w:val="single" w:sz="4" w:space="0" w:color="auto"/>
              <w:right w:val="single" w:sz="4" w:space="0" w:color="auto"/>
            </w:tcBorders>
            <w:shd w:val="clear" w:color="auto" w:fill="auto"/>
            <w:noWrap/>
            <w:vAlign w:val="bottom"/>
            <w:hideMark/>
          </w:tcPr>
          <w:p w14:paraId="2E80C62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25</w:t>
            </w:r>
          </w:p>
        </w:tc>
        <w:tc>
          <w:tcPr>
            <w:tcW w:w="576" w:type="dxa"/>
            <w:tcBorders>
              <w:top w:val="nil"/>
              <w:left w:val="nil"/>
              <w:bottom w:val="single" w:sz="4" w:space="0" w:color="auto"/>
              <w:right w:val="single" w:sz="4" w:space="0" w:color="auto"/>
            </w:tcBorders>
            <w:shd w:val="clear" w:color="auto" w:fill="auto"/>
            <w:noWrap/>
            <w:vAlign w:val="bottom"/>
            <w:hideMark/>
          </w:tcPr>
          <w:p w14:paraId="1D3DC0F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27</w:t>
            </w:r>
          </w:p>
        </w:tc>
        <w:tc>
          <w:tcPr>
            <w:tcW w:w="576" w:type="dxa"/>
            <w:tcBorders>
              <w:top w:val="nil"/>
              <w:left w:val="nil"/>
              <w:bottom w:val="single" w:sz="4" w:space="0" w:color="auto"/>
              <w:right w:val="single" w:sz="4" w:space="0" w:color="auto"/>
            </w:tcBorders>
            <w:shd w:val="clear" w:color="auto" w:fill="auto"/>
            <w:noWrap/>
            <w:vAlign w:val="bottom"/>
            <w:hideMark/>
          </w:tcPr>
          <w:p w14:paraId="651FDF66"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4</w:t>
            </w:r>
          </w:p>
        </w:tc>
        <w:tc>
          <w:tcPr>
            <w:tcW w:w="576" w:type="dxa"/>
            <w:tcBorders>
              <w:top w:val="nil"/>
              <w:left w:val="nil"/>
              <w:bottom w:val="single" w:sz="4" w:space="0" w:color="auto"/>
              <w:right w:val="single" w:sz="4" w:space="0" w:color="auto"/>
            </w:tcBorders>
            <w:shd w:val="clear" w:color="auto" w:fill="auto"/>
            <w:noWrap/>
            <w:vAlign w:val="bottom"/>
            <w:hideMark/>
          </w:tcPr>
          <w:p w14:paraId="12CA43F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w:t>
            </w:r>
          </w:p>
        </w:tc>
        <w:tc>
          <w:tcPr>
            <w:tcW w:w="666" w:type="dxa"/>
            <w:tcBorders>
              <w:top w:val="nil"/>
              <w:left w:val="nil"/>
              <w:bottom w:val="single" w:sz="4" w:space="0" w:color="auto"/>
              <w:right w:val="single" w:sz="4" w:space="0" w:color="auto"/>
            </w:tcBorders>
            <w:shd w:val="clear" w:color="000000" w:fill="F2F2F2"/>
            <w:noWrap/>
            <w:vAlign w:val="bottom"/>
            <w:hideMark/>
          </w:tcPr>
          <w:p w14:paraId="749D4000"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84</w:t>
            </w:r>
          </w:p>
        </w:tc>
        <w:tc>
          <w:tcPr>
            <w:tcW w:w="576" w:type="dxa"/>
            <w:tcBorders>
              <w:top w:val="nil"/>
              <w:left w:val="nil"/>
              <w:bottom w:val="single" w:sz="4" w:space="0" w:color="auto"/>
              <w:right w:val="single" w:sz="4" w:space="0" w:color="auto"/>
            </w:tcBorders>
            <w:shd w:val="clear" w:color="auto" w:fill="auto"/>
            <w:noWrap/>
            <w:vAlign w:val="bottom"/>
            <w:hideMark/>
          </w:tcPr>
          <w:p w14:paraId="4FAD3CD4"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77</w:t>
            </w:r>
          </w:p>
        </w:tc>
        <w:tc>
          <w:tcPr>
            <w:tcW w:w="576" w:type="dxa"/>
            <w:tcBorders>
              <w:top w:val="nil"/>
              <w:left w:val="nil"/>
              <w:bottom w:val="single" w:sz="4" w:space="0" w:color="auto"/>
              <w:right w:val="single" w:sz="4" w:space="0" w:color="auto"/>
            </w:tcBorders>
            <w:shd w:val="clear" w:color="auto" w:fill="auto"/>
            <w:noWrap/>
            <w:vAlign w:val="bottom"/>
            <w:hideMark/>
          </w:tcPr>
          <w:p w14:paraId="44038288"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85</w:t>
            </w:r>
          </w:p>
        </w:tc>
        <w:tc>
          <w:tcPr>
            <w:tcW w:w="576" w:type="dxa"/>
            <w:tcBorders>
              <w:top w:val="nil"/>
              <w:left w:val="nil"/>
              <w:bottom w:val="single" w:sz="4" w:space="0" w:color="auto"/>
              <w:right w:val="single" w:sz="4" w:space="0" w:color="auto"/>
            </w:tcBorders>
            <w:shd w:val="clear" w:color="auto" w:fill="auto"/>
            <w:noWrap/>
            <w:vAlign w:val="bottom"/>
            <w:hideMark/>
          </w:tcPr>
          <w:p w14:paraId="55B37C5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74</w:t>
            </w:r>
          </w:p>
        </w:tc>
        <w:tc>
          <w:tcPr>
            <w:tcW w:w="576" w:type="dxa"/>
            <w:tcBorders>
              <w:top w:val="nil"/>
              <w:left w:val="nil"/>
              <w:bottom w:val="single" w:sz="4" w:space="0" w:color="auto"/>
              <w:right w:val="single" w:sz="4" w:space="0" w:color="auto"/>
            </w:tcBorders>
            <w:shd w:val="clear" w:color="auto" w:fill="auto"/>
            <w:noWrap/>
            <w:vAlign w:val="bottom"/>
            <w:hideMark/>
          </w:tcPr>
          <w:p w14:paraId="61B6D745"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90</w:t>
            </w:r>
          </w:p>
        </w:tc>
        <w:tc>
          <w:tcPr>
            <w:tcW w:w="576" w:type="dxa"/>
            <w:tcBorders>
              <w:top w:val="nil"/>
              <w:left w:val="nil"/>
              <w:bottom w:val="single" w:sz="4" w:space="0" w:color="auto"/>
              <w:right w:val="single" w:sz="4" w:space="0" w:color="auto"/>
            </w:tcBorders>
            <w:shd w:val="clear" w:color="auto" w:fill="auto"/>
            <w:noWrap/>
            <w:vAlign w:val="bottom"/>
            <w:hideMark/>
          </w:tcPr>
          <w:p w14:paraId="3E6D69F4"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91</w:t>
            </w:r>
          </w:p>
        </w:tc>
        <w:tc>
          <w:tcPr>
            <w:tcW w:w="576" w:type="dxa"/>
            <w:tcBorders>
              <w:top w:val="nil"/>
              <w:left w:val="nil"/>
              <w:bottom w:val="single" w:sz="4" w:space="0" w:color="auto"/>
              <w:right w:val="single" w:sz="4" w:space="0" w:color="auto"/>
            </w:tcBorders>
            <w:shd w:val="clear" w:color="auto" w:fill="auto"/>
            <w:noWrap/>
            <w:vAlign w:val="bottom"/>
            <w:hideMark/>
          </w:tcPr>
          <w:p w14:paraId="06868119"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93</w:t>
            </w:r>
          </w:p>
        </w:tc>
        <w:tc>
          <w:tcPr>
            <w:tcW w:w="576" w:type="dxa"/>
            <w:tcBorders>
              <w:top w:val="nil"/>
              <w:left w:val="nil"/>
              <w:bottom w:val="single" w:sz="4" w:space="0" w:color="auto"/>
              <w:right w:val="single" w:sz="4" w:space="0" w:color="auto"/>
            </w:tcBorders>
            <w:shd w:val="clear" w:color="auto" w:fill="auto"/>
            <w:noWrap/>
            <w:vAlign w:val="bottom"/>
            <w:hideMark/>
          </w:tcPr>
          <w:p w14:paraId="71134C2F"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89</w:t>
            </w:r>
          </w:p>
        </w:tc>
        <w:tc>
          <w:tcPr>
            <w:tcW w:w="634" w:type="dxa"/>
            <w:tcBorders>
              <w:top w:val="nil"/>
              <w:left w:val="nil"/>
              <w:bottom w:val="single" w:sz="4" w:space="0" w:color="auto"/>
              <w:right w:val="single" w:sz="4" w:space="0" w:color="auto"/>
            </w:tcBorders>
            <w:shd w:val="clear" w:color="auto" w:fill="auto"/>
            <w:noWrap/>
            <w:vAlign w:val="bottom"/>
            <w:hideMark/>
          </w:tcPr>
          <w:p w14:paraId="0C5E987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87</w:t>
            </w:r>
          </w:p>
        </w:tc>
        <w:tc>
          <w:tcPr>
            <w:tcW w:w="426" w:type="dxa"/>
            <w:tcBorders>
              <w:top w:val="nil"/>
              <w:left w:val="nil"/>
              <w:bottom w:val="single" w:sz="4" w:space="0" w:color="auto"/>
              <w:right w:val="single" w:sz="4" w:space="0" w:color="auto"/>
            </w:tcBorders>
            <w:shd w:val="clear" w:color="000000" w:fill="F2F2F2"/>
            <w:noWrap/>
            <w:vAlign w:val="bottom"/>
            <w:hideMark/>
          </w:tcPr>
          <w:p w14:paraId="240AFA26"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83</w:t>
            </w:r>
          </w:p>
        </w:tc>
        <w:tc>
          <w:tcPr>
            <w:tcW w:w="425" w:type="dxa"/>
            <w:tcBorders>
              <w:top w:val="nil"/>
              <w:left w:val="nil"/>
              <w:bottom w:val="single" w:sz="4" w:space="0" w:color="auto"/>
              <w:right w:val="single" w:sz="4" w:space="0" w:color="auto"/>
            </w:tcBorders>
            <w:shd w:val="clear" w:color="000000" w:fill="F2F2F2"/>
            <w:noWrap/>
            <w:vAlign w:val="bottom"/>
            <w:hideMark/>
          </w:tcPr>
          <w:p w14:paraId="542B482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w:t>
            </w:r>
          </w:p>
        </w:tc>
        <w:tc>
          <w:tcPr>
            <w:tcW w:w="709" w:type="dxa"/>
            <w:tcBorders>
              <w:top w:val="nil"/>
              <w:left w:val="single" w:sz="4" w:space="0" w:color="auto"/>
              <w:bottom w:val="single" w:sz="4" w:space="0" w:color="auto"/>
              <w:right w:val="single" w:sz="4" w:space="0" w:color="auto"/>
            </w:tcBorders>
            <w:shd w:val="clear" w:color="auto" w:fill="auto"/>
            <w:vAlign w:val="center"/>
          </w:tcPr>
          <w:p w14:paraId="77E3C7F9" w14:textId="58DC1647" w:rsidR="00BE3465" w:rsidRPr="008B51A1" w:rsidRDefault="00BE3465" w:rsidP="00BE3465">
            <w:pPr>
              <w:widowControl/>
              <w:jc w:val="center"/>
              <w:rPr>
                <w:rFonts w:ascii="宋体" w:hAnsi="宋体" w:cs="宋体"/>
                <w:color w:val="000000"/>
                <w:kern w:val="0"/>
                <w:sz w:val="18"/>
                <w:szCs w:val="18"/>
              </w:rPr>
            </w:pPr>
            <w:r w:rsidRPr="008B51A1">
              <w:rPr>
                <w:color w:val="000000"/>
                <w:sz w:val="18"/>
                <w:szCs w:val="18"/>
              </w:rPr>
              <w:t>1</w:t>
            </w:r>
          </w:p>
        </w:tc>
      </w:tr>
      <w:tr w:rsidR="00BE3465" w:rsidRPr="004D77D7" w14:paraId="09745FDE" w14:textId="787B85B4" w:rsidTr="003967F9">
        <w:trPr>
          <w:trHeight w:val="27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662E2DC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300</w:t>
            </w:r>
          </w:p>
        </w:tc>
        <w:tc>
          <w:tcPr>
            <w:tcW w:w="1134" w:type="dxa"/>
            <w:tcBorders>
              <w:top w:val="nil"/>
              <w:left w:val="nil"/>
              <w:bottom w:val="single" w:sz="4" w:space="0" w:color="auto"/>
              <w:right w:val="single" w:sz="4" w:space="0" w:color="auto"/>
            </w:tcBorders>
            <w:shd w:val="clear" w:color="auto" w:fill="auto"/>
            <w:noWrap/>
            <w:vAlign w:val="bottom"/>
            <w:hideMark/>
          </w:tcPr>
          <w:p w14:paraId="5B37B280" w14:textId="236FB930" w:rsidR="00BE3465" w:rsidRPr="004D77D7" w:rsidRDefault="00BE3465" w:rsidP="00BE3465">
            <w:pPr>
              <w:widowControl/>
              <w:jc w:val="left"/>
              <w:rPr>
                <w:rFonts w:ascii="宋体" w:hAnsi="宋体" w:cs="宋体"/>
                <w:color w:val="000000"/>
                <w:kern w:val="0"/>
                <w:sz w:val="18"/>
                <w:szCs w:val="18"/>
              </w:rPr>
            </w:pPr>
            <w:r>
              <w:rPr>
                <w:rFonts w:hint="eastAsia"/>
                <w:color w:val="000000"/>
                <w:sz w:val="22"/>
                <w:szCs w:val="22"/>
              </w:rPr>
              <w:t>*</w:t>
            </w:r>
            <w:r>
              <w:rPr>
                <w:rFonts w:hint="eastAsia"/>
                <w:color w:val="000000"/>
                <w:sz w:val="22"/>
                <w:szCs w:val="22"/>
              </w:rPr>
              <w:t>楠</w:t>
            </w:r>
          </w:p>
        </w:tc>
        <w:tc>
          <w:tcPr>
            <w:tcW w:w="624" w:type="dxa"/>
            <w:tcBorders>
              <w:top w:val="nil"/>
              <w:left w:val="nil"/>
              <w:bottom w:val="single" w:sz="4" w:space="0" w:color="auto"/>
              <w:right w:val="single" w:sz="4" w:space="0" w:color="auto"/>
            </w:tcBorders>
            <w:shd w:val="clear" w:color="auto" w:fill="auto"/>
            <w:noWrap/>
            <w:vAlign w:val="bottom"/>
            <w:hideMark/>
          </w:tcPr>
          <w:p w14:paraId="02C7D09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89</w:t>
            </w:r>
          </w:p>
        </w:tc>
        <w:tc>
          <w:tcPr>
            <w:tcW w:w="509" w:type="dxa"/>
            <w:tcBorders>
              <w:top w:val="nil"/>
              <w:left w:val="nil"/>
              <w:bottom w:val="single" w:sz="4" w:space="0" w:color="auto"/>
              <w:right w:val="single" w:sz="4" w:space="0" w:color="auto"/>
            </w:tcBorders>
            <w:shd w:val="clear" w:color="auto" w:fill="auto"/>
            <w:noWrap/>
            <w:vAlign w:val="bottom"/>
            <w:hideMark/>
          </w:tcPr>
          <w:p w14:paraId="469AD108"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78</w:t>
            </w:r>
          </w:p>
        </w:tc>
        <w:tc>
          <w:tcPr>
            <w:tcW w:w="567" w:type="dxa"/>
            <w:tcBorders>
              <w:top w:val="nil"/>
              <w:left w:val="nil"/>
              <w:bottom w:val="single" w:sz="4" w:space="0" w:color="auto"/>
              <w:right w:val="single" w:sz="4" w:space="0" w:color="auto"/>
            </w:tcBorders>
            <w:shd w:val="clear" w:color="auto" w:fill="auto"/>
            <w:noWrap/>
            <w:vAlign w:val="bottom"/>
            <w:hideMark/>
          </w:tcPr>
          <w:p w14:paraId="3C51EA0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82</w:t>
            </w:r>
          </w:p>
        </w:tc>
        <w:tc>
          <w:tcPr>
            <w:tcW w:w="486" w:type="dxa"/>
            <w:tcBorders>
              <w:top w:val="nil"/>
              <w:left w:val="nil"/>
              <w:bottom w:val="single" w:sz="4" w:space="0" w:color="auto"/>
              <w:right w:val="single" w:sz="4" w:space="0" w:color="auto"/>
            </w:tcBorders>
            <w:shd w:val="clear" w:color="auto" w:fill="auto"/>
            <w:noWrap/>
            <w:vAlign w:val="bottom"/>
            <w:hideMark/>
          </w:tcPr>
          <w:p w14:paraId="2D8B5839"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68</w:t>
            </w:r>
          </w:p>
        </w:tc>
        <w:tc>
          <w:tcPr>
            <w:tcW w:w="507" w:type="dxa"/>
            <w:tcBorders>
              <w:top w:val="nil"/>
              <w:left w:val="nil"/>
              <w:bottom w:val="single" w:sz="4" w:space="0" w:color="auto"/>
              <w:right w:val="single" w:sz="4" w:space="0" w:color="auto"/>
            </w:tcBorders>
            <w:shd w:val="clear" w:color="000000" w:fill="F2F2F2"/>
            <w:noWrap/>
            <w:vAlign w:val="bottom"/>
            <w:hideMark/>
          </w:tcPr>
          <w:p w14:paraId="55C44218"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78</w:t>
            </w:r>
          </w:p>
        </w:tc>
        <w:tc>
          <w:tcPr>
            <w:tcW w:w="576" w:type="dxa"/>
            <w:tcBorders>
              <w:top w:val="nil"/>
              <w:left w:val="nil"/>
              <w:bottom w:val="single" w:sz="4" w:space="0" w:color="auto"/>
              <w:right w:val="single" w:sz="4" w:space="0" w:color="auto"/>
            </w:tcBorders>
            <w:shd w:val="clear" w:color="auto" w:fill="auto"/>
            <w:noWrap/>
            <w:vAlign w:val="bottom"/>
            <w:hideMark/>
          </w:tcPr>
          <w:p w14:paraId="6528862E"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w:t>
            </w:r>
          </w:p>
        </w:tc>
        <w:tc>
          <w:tcPr>
            <w:tcW w:w="576" w:type="dxa"/>
            <w:tcBorders>
              <w:top w:val="nil"/>
              <w:left w:val="nil"/>
              <w:bottom w:val="single" w:sz="4" w:space="0" w:color="auto"/>
              <w:right w:val="single" w:sz="4" w:space="0" w:color="auto"/>
            </w:tcBorders>
            <w:shd w:val="clear" w:color="auto" w:fill="auto"/>
            <w:noWrap/>
            <w:vAlign w:val="bottom"/>
            <w:hideMark/>
          </w:tcPr>
          <w:p w14:paraId="5EB08F64"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19</w:t>
            </w:r>
          </w:p>
        </w:tc>
        <w:tc>
          <w:tcPr>
            <w:tcW w:w="576" w:type="dxa"/>
            <w:tcBorders>
              <w:top w:val="nil"/>
              <w:left w:val="nil"/>
              <w:bottom w:val="single" w:sz="4" w:space="0" w:color="auto"/>
              <w:right w:val="single" w:sz="4" w:space="0" w:color="auto"/>
            </w:tcBorders>
            <w:shd w:val="clear" w:color="auto" w:fill="auto"/>
            <w:noWrap/>
            <w:vAlign w:val="bottom"/>
            <w:hideMark/>
          </w:tcPr>
          <w:p w14:paraId="3679D2C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16</w:t>
            </w:r>
          </w:p>
        </w:tc>
        <w:tc>
          <w:tcPr>
            <w:tcW w:w="576" w:type="dxa"/>
            <w:tcBorders>
              <w:top w:val="nil"/>
              <w:left w:val="nil"/>
              <w:bottom w:val="single" w:sz="4" w:space="0" w:color="auto"/>
              <w:right w:val="single" w:sz="4" w:space="0" w:color="auto"/>
            </w:tcBorders>
            <w:shd w:val="clear" w:color="auto" w:fill="auto"/>
            <w:noWrap/>
            <w:vAlign w:val="bottom"/>
            <w:hideMark/>
          </w:tcPr>
          <w:p w14:paraId="7A9737B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w:t>
            </w:r>
          </w:p>
        </w:tc>
        <w:tc>
          <w:tcPr>
            <w:tcW w:w="576" w:type="dxa"/>
            <w:tcBorders>
              <w:top w:val="nil"/>
              <w:left w:val="nil"/>
              <w:bottom w:val="single" w:sz="4" w:space="0" w:color="auto"/>
              <w:right w:val="single" w:sz="4" w:space="0" w:color="auto"/>
            </w:tcBorders>
            <w:shd w:val="clear" w:color="auto" w:fill="auto"/>
            <w:noWrap/>
            <w:vAlign w:val="bottom"/>
            <w:hideMark/>
          </w:tcPr>
          <w:p w14:paraId="164230A5"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4</w:t>
            </w:r>
          </w:p>
        </w:tc>
        <w:tc>
          <w:tcPr>
            <w:tcW w:w="576" w:type="dxa"/>
            <w:tcBorders>
              <w:top w:val="nil"/>
              <w:left w:val="nil"/>
              <w:bottom w:val="single" w:sz="4" w:space="0" w:color="auto"/>
              <w:right w:val="single" w:sz="4" w:space="0" w:color="auto"/>
            </w:tcBorders>
            <w:shd w:val="clear" w:color="auto" w:fill="auto"/>
            <w:noWrap/>
            <w:vAlign w:val="bottom"/>
            <w:hideMark/>
          </w:tcPr>
          <w:p w14:paraId="0450DB79"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w:t>
            </w:r>
          </w:p>
        </w:tc>
        <w:tc>
          <w:tcPr>
            <w:tcW w:w="666"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2D0066E8" w14:textId="77777777" w:rsidR="00BE3465" w:rsidRPr="004D77D7" w:rsidRDefault="00BE3465" w:rsidP="00BE3465">
            <w:pPr>
              <w:widowControl/>
              <w:jc w:val="left"/>
              <w:rPr>
                <w:rFonts w:ascii="宋体" w:hAnsi="宋体" w:cs="宋体"/>
                <w:color w:val="9C0006"/>
                <w:kern w:val="0"/>
                <w:sz w:val="18"/>
                <w:szCs w:val="18"/>
              </w:rPr>
            </w:pPr>
            <w:r w:rsidRPr="004D77D7">
              <w:rPr>
                <w:rFonts w:ascii="宋体" w:hAnsi="宋体" w:cs="宋体" w:hint="eastAsia"/>
                <w:color w:val="9C0006"/>
                <w:kern w:val="0"/>
                <w:sz w:val="18"/>
                <w:szCs w:val="18"/>
              </w:rPr>
              <w:t>57</w:t>
            </w:r>
          </w:p>
        </w:tc>
        <w:tc>
          <w:tcPr>
            <w:tcW w:w="576" w:type="dxa"/>
            <w:tcBorders>
              <w:top w:val="nil"/>
              <w:left w:val="nil"/>
              <w:bottom w:val="single" w:sz="4" w:space="0" w:color="auto"/>
              <w:right w:val="single" w:sz="4" w:space="0" w:color="auto"/>
            </w:tcBorders>
            <w:shd w:val="clear" w:color="auto" w:fill="auto"/>
            <w:noWrap/>
            <w:vAlign w:val="bottom"/>
            <w:hideMark/>
          </w:tcPr>
          <w:p w14:paraId="0378A3BB"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94</w:t>
            </w:r>
          </w:p>
        </w:tc>
        <w:tc>
          <w:tcPr>
            <w:tcW w:w="576" w:type="dxa"/>
            <w:tcBorders>
              <w:top w:val="nil"/>
              <w:left w:val="nil"/>
              <w:bottom w:val="single" w:sz="4" w:space="0" w:color="auto"/>
              <w:right w:val="single" w:sz="4" w:space="0" w:color="auto"/>
            </w:tcBorders>
            <w:shd w:val="clear" w:color="auto" w:fill="auto"/>
            <w:noWrap/>
            <w:vAlign w:val="bottom"/>
            <w:hideMark/>
          </w:tcPr>
          <w:p w14:paraId="462E016B"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81</w:t>
            </w:r>
          </w:p>
        </w:tc>
        <w:tc>
          <w:tcPr>
            <w:tcW w:w="576" w:type="dxa"/>
            <w:tcBorders>
              <w:top w:val="nil"/>
              <w:left w:val="nil"/>
              <w:bottom w:val="single" w:sz="4" w:space="0" w:color="auto"/>
              <w:right w:val="single" w:sz="4" w:space="0" w:color="auto"/>
            </w:tcBorders>
            <w:shd w:val="clear" w:color="auto" w:fill="auto"/>
            <w:noWrap/>
            <w:vAlign w:val="bottom"/>
            <w:hideMark/>
          </w:tcPr>
          <w:p w14:paraId="6DF94075"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58</w:t>
            </w:r>
          </w:p>
        </w:tc>
        <w:tc>
          <w:tcPr>
            <w:tcW w:w="576" w:type="dxa"/>
            <w:tcBorders>
              <w:top w:val="nil"/>
              <w:left w:val="nil"/>
              <w:bottom w:val="single" w:sz="4" w:space="0" w:color="auto"/>
              <w:right w:val="single" w:sz="4" w:space="0" w:color="auto"/>
            </w:tcBorders>
            <w:shd w:val="clear" w:color="auto" w:fill="auto"/>
            <w:noWrap/>
            <w:vAlign w:val="bottom"/>
            <w:hideMark/>
          </w:tcPr>
          <w:p w14:paraId="0E2AB980"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45</w:t>
            </w:r>
          </w:p>
        </w:tc>
        <w:tc>
          <w:tcPr>
            <w:tcW w:w="576" w:type="dxa"/>
            <w:tcBorders>
              <w:top w:val="nil"/>
              <w:left w:val="nil"/>
              <w:bottom w:val="single" w:sz="4" w:space="0" w:color="auto"/>
              <w:right w:val="single" w:sz="4" w:space="0" w:color="auto"/>
            </w:tcBorders>
            <w:shd w:val="clear" w:color="auto" w:fill="auto"/>
            <w:noWrap/>
            <w:vAlign w:val="bottom"/>
            <w:hideMark/>
          </w:tcPr>
          <w:p w14:paraId="181B13AF"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90</w:t>
            </w:r>
          </w:p>
        </w:tc>
        <w:tc>
          <w:tcPr>
            <w:tcW w:w="576" w:type="dxa"/>
            <w:tcBorders>
              <w:top w:val="nil"/>
              <w:left w:val="nil"/>
              <w:bottom w:val="single" w:sz="4" w:space="0" w:color="auto"/>
              <w:right w:val="single" w:sz="4" w:space="0" w:color="auto"/>
            </w:tcBorders>
            <w:shd w:val="clear" w:color="auto" w:fill="auto"/>
            <w:noWrap/>
            <w:vAlign w:val="bottom"/>
            <w:hideMark/>
          </w:tcPr>
          <w:p w14:paraId="61CECC2E"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88</w:t>
            </w:r>
          </w:p>
        </w:tc>
        <w:tc>
          <w:tcPr>
            <w:tcW w:w="576" w:type="dxa"/>
            <w:tcBorders>
              <w:top w:val="nil"/>
              <w:left w:val="nil"/>
              <w:bottom w:val="single" w:sz="4" w:space="0" w:color="auto"/>
              <w:right w:val="single" w:sz="4" w:space="0" w:color="auto"/>
            </w:tcBorders>
            <w:shd w:val="clear" w:color="auto" w:fill="auto"/>
            <w:noWrap/>
            <w:vAlign w:val="bottom"/>
            <w:hideMark/>
          </w:tcPr>
          <w:p w14:paraId="557BF5F9"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78</w:t>
            </w:r>
          </w:p>
        </w:tc>
        <w:tc>
          <w:tcPr>
            <w:tcW w:w="634" w:type="dxa"/>
            <w:tcBorders>
              <w:top w:val="nil"/>
              <w:left w:val="nil"/>
              <w:bottom w:val="single" w:sz="4" w:space="0" w:color="auto"/>
              <w:right w:val="single" w:sz="4" w:space="0" w:color="auto"/>
            </w:tcBorders>
            <w:shd w:val="clear" w:color="auto" w:fill="auto"/>
            <w:noWrap/>
            <w:vAlign w:val="bottom"/>
            <w:hideMark/>
          </w:tcPr>
          <w:p w14:paraId="0F98359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83</w:t>
            </w:r>
          </w:p>
        </w:tc>
        <w:tc>
          <w:tcPr>
            <w:tcW w:w="426" w:type="dxa"/>
            <w:tcBorders>
              <w:top w:val="nil"/>
              <w:left w:val="nil"/>
              <w:bottom w:val="single" w:sz="4" w:space="0" w:color="auto"/>
              <w:right w:val="single" w:sz="4" w:space="0" w:color="auto"/>
            </w:tcBorders>
            <w:shd w:val="clear" w:color="000000" w:fill="F2F2F2"/>
            <w:noWrap/>
            <w:vAlign w:val="bottom"/>
            <w:hideMark/>
          </w:tcPr>
          <w:p w14:paraId="5D4BA290"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65</w:t>
            </w:r>
          </w:p>
        </w:tc>
        <w:tc>
          <w:tcPr>
            <w:tcW w:w="425" w:type="dxa"/>
            <w:tcBorders>
              <w:top w:val="nil"/>
              <w:left w:val="nil"/>
              <w:bottom w:val="single" w:sz="4" w:space="0" w:color="auto"/>
              <w:right w:val="single" w:sz="4" w:space="0" w:color="auto"/>
            </w:tcBorders>
            <w:shd w:val="clear" w:color="000000" w:fill="F2F2F2"/>
            <w:noWrap/>
            <w:vAlign w:val="bottom"/>
            <w:hideMark/>
          </w:tcPr>
          <w:p w14:paraId="39A8529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w:t>
            </w:r>
          </w:p>
        </w:tc>
        <w:tc>
          <w:tcPr>
            <w:tcW w:w="709" w:type="dxa"/>
            <w:tcBorders>
              <w:top w:val="single" w:sz="4" w:space="0" w:color="auto"/>
              <w:left w:val="single" w:sz="4" w:space="0" w:color="auto"/>
              <w:bottom w:val="single" w:sz="4" w:space="0" w:color="auto"/>
              <w:right w:val="single" w:sz="4" w:space="0" w:color="auto"/>
            </w:tcBorders>
            <w:shd w:val="clear" w:color="000000" w:fill="FFC7CE"/>
            <w:vAlign w:val="center"/>
          </w:tcPr>
          <w:p w14:paraId="35C53A1C" w14:textId="0E4F9603" w:rsidR="00BE3465" w:rsidRPr="008B51A1" w:rsidRDefault="00BE3465" w:rsidP="00BE3465">
            <w:pPr>
              <w:widowControl/>
              <w:jc w:val="center"/>
              <w:rPr>
                <w:rFonts w:ascii="宋体" w:hAnsi="宋体" w:cs="宋体"/>
                <w:color w:val="000000"/>
                <w:kern w:val="0"/>
                <w:sz w:val="18"/>
                <w:szCs w:val="18"/>
              </w:rPr>
            </w:pPr>
            <w:r w:rsidRPr="008B51A1">
              <w:rPr>
                <w:color w:val="9C0006"/>
                <w:sz w:val="18"/>
                <w:szCs w:val="18"/>
              </w:rPr>
              <w:t>0</w:t>
            </w:r>
          </w:p>
        </w:tc>
      </w:tr>
      <w:tr w:rsidR="00BE3465" w:rsidRPr="004D77D7" w14:paraId="408FB729" w14:textId="6A53176A" w:rsidTr="003967F9">
        <w:trPr>
          <w:trHeight w:val="27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508E7D4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301</w:t>
            </w:r>
          </w:p>
        </w:tc>
        <w:tc>
          <w:tcPr>
            <w:tcW w:w="1134" w:type="dxa"/>
            <w:tcBorders>
              <w:top w:val="nil"/>
              <w:left w:val="nil"/>
              <w:bottom w:val="single" w:sz="4" w:space="0" w:color="auto"/>
              <w:right w:val="single" w:sz="4" w:space="0" w:color="auto"/>
            </w:tcBorders>
            <w:shd w:val="clear" w:color="auto" w:fill="auto"/>
            <w:noWrap/>
            <w:vAlign w:val="bottom"/>
            <w:hideMark/>
          </w:tcPr>
          <w:p w14:paraId="4173D7D4" w14:textId="3BC84995" w:rsidR="00BE3465" w:rsidRPr="004D77D7" w:rsidRDefault="00BE3465" w:rsidP="00BE3465">
            <w:pPr>
              <w:widowControl/>
              <w:jc w:val="left"/>
              <w:rPr>
                <w:rFonts w:ascii="宋体" w:hAnsi="宋体" w:cs="宋体"/>
                <w:color w:val="000000"/>
                <w:kern w:val="0"/>
                <w:sz w:val="18"/>
                <w:szCs w:val="18"/>
              </w:rPr>
            </w:pPr>
            <w:r>
              <w:rPr>
                <w:rFonts w:hint="eastAsia"/>
                <w:color w:val="000000"/>
                <w:sz w:val="22"/>
                <w:szCs w:val="22"/>
              </w:rPr>
              <w:t>*</w:t>
            </w:r>
            <w:r>
              <w:rPr>
                <w:rFonts w:hint="eastAsia"/>
                <w:color w:val="000000"/>
                <w:sz w:val="22"/>
                <w:szCs w:val="22"/>
              </w:rPr>
              <w:t>尚</w:t>
            </w:r>
          </w:p>
        </w:tc>
        <w:tc>
          <w:tcPr>
            <w:tcW w:w="624" w:type="dxa"/>
            <w:tcBorders>
              <w:top w:val="nil"/>
              <w:left w:val="nil"/>
              <w:bottom w:val="single" w:sz="4" w:space="0" w:color="auto"/>
              <w:right w:val="single" w:sz="4" w:space="0" w:color="auto"/>
            </w:tcBorders>
            <w:shd w:val="clear" w:color="auto" w:fill="auto"/>
            <w:noWrap/>
            <w:vAlign w:val="bottom"/>
            <w:hideMark/>
          </w:tcPr>
          <w:p w14:paraId="142BB91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90</w:t>
            </w:r>
          </w:p>
        </w:tc>
        <w:tc>
          <w:tcPr>
            <w:tcW w:w="509" w:type="dxa"/>
            <w:tcBorders>
              <w:top w:val="nil"/>
              <w:left w:val="nil"/>
              <w:bottom w:val="single" w:sz="4" w:space="0" w:color="auto"/>
              <w:right w:val="single" w:sz="4" w:space="0" w:color="auto"/>
            </w:tcBorders>
            <w:shd w:val="clear" w:color="auto" w:fill="auto"/>
            <w:noWrap/>
            <w:vAlign w:val="bottom"/>
            <w:hideMark/>
          </w:tcPr>
          <w:p w14:paraId="6C691985"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81</w:t>
            </w:r>
          </w:p>
        </w:tc>
        <w:tc>
          <w:tcPr>
            <w:tcW w:w="567" w:type="dxa"/>
            <w:tcBorders>
              <w:top w:val="nil"/>
              <w:left w:val="nil"/>
              <w:bottom w:val="single" w:sz="4" w:space="0" w:color="auto"/>
              <w:right w:val="single" w:sz="4" w:space="0" w:color="auto"/>
            </w:tcBorders>
            <w:shd w:val="clear" w:color="auto" w:fill="auto"/>
            <w:noWrap/>
            <w:vAlign w:val="bottom"/>
            <w:hideMark/>
          </w:tcPr>
          <w:p w14:paraId="170505EB"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72</w:t>
            </w:r>
          </w:p>
        </w:tc>
        <w:tc>
          <w:tcPr>
            <w:tcW w:w="486" w:type="dxa"/>
            <w:tcBorders>
              <w:top w:val="nil"/>
              <w:left w:val="nil"/>
              <w:bottom w:val="single" w:sz="4" w:space="0" w:color="auto"/>
              <w:right w:val="single" w:sz="4" w:space="0" w:color="auto"/>
            </w:tcBorders>
            <w:shd w:val="clear" w:color="auto" w:fill="auto"/>
            <w:noWrap/>
            <w:vAlign w:val="bottom"/>
            <w:hideMark/>
          </w:tcPr>
          <w:p w14:paraId="36C0D2E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65</w:t>
            </w:r>
          </w:p>
        </w:tc>
        <w:tc>
          <w:tcPr>
            <w:tcW w:w="507" w:type="dxa"/>
            <w:tcBorders>
              <w:top w:val="nil"/>
              <w:left w:val="nil"/>
              <w:bottom w:val="single" w:sz="4" w:space="0" w:color="auto"/>
              <w:right w:val="single" w:sz="4" w:space="0" w:color="auto"/>
            </w:tcBorders>
            <w:shd w:val="clear" w:color="000000" w:fill="F2F2F2"/>
            <w:noWrap/>
            <w:vAlign w:val="bottom"/>
            <w:hideMark/>
          </w:tcPr>
          <w:p w14:paraId="1E689DA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77</w:t>
            </w:r>
          </w:p>
        </w:tc>
        <w:tc>
          <w:tcPr>
            <w:tcW w:w="576" w:type="dxa"/>
            <w:tcBorders>
              <w:top w:val="nil"/>
              <w:left w:val="nil"/>
              <w:bottom w:val="single" w:sz="4" w:space="0" w:color="auto"/>
              <w:right w:val="single" w:sz="4" w:space="0" w:color="auto"/>
            </w:tcBorders>
            <w:shd w:val="clear" w:color="auto" w:fill="auto"/>
            <w:noWrap/>
            <w:vAlign w:val="bottom"/>
            <w:hideMark/>
          </w:tcPr>
          <w:p w14:paraId="2E75A594"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w:t>
            </w:r>
          </w:p>
        </w:tc>
        <w:tc>
          <w:tcPr>
            <w:tcW w:w="576" w:type="dxa"/>
            <w:tcBorders>
              <w:top w:val="nil"/>
              <w:left w:val="nil"/>
              <w:bottom w:val="single" w:sz="4" w:space="0" w:color="auto"/>
              <w:right w:val="single" w:sz="4" w:space="0" w:color="auto"/>
            </w:tcBorders>
            <w:shd w:val="clear" w:color="auto" w:fill="auto"/>
            <w:noWrap/>
            <w:vAlign w:val="bottom"/>
            <w:hideMark/>
          </w:tcPr>
          <w:p w14:paraId="725DED4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22</w:t>
            </w:r>
          </w:p>
        </w:tc>
        <w:tc>
          <w:tcPr>
            <w:tcW w:w="576" w:type="dxa"/>
            <w:tcBorders>
              <w:top w:val="nil"/>
              <w:left w:val="nil"/>
              <w:bottom w:val="single" w:sz="4" w:space="0" w:color="auto"/>
              <w:right w:val="single" w:sz="4" w:space="0" w:color="auto"/>
            </w:tcBorders>
            <w:shd w:val="clear" w:color="auto" w:fill="auto"/>
            <w:noWrap/>
            <w:vAlign w:val="bottom"/>
            <w:hideMark/>
          </w:tcPr>
          <w:p w14:paraId="1865178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23</w:t>
            </w:r>
          </w:p>
        </w:tc>
        <w:tc>
          <w:tcPr>
            <w:tcW w:w="576" w:type="dxa"/>
            <w:tcBorders>
              <w:top w:val="nil"/>
              <w:left w:val="nil"/>
              <w:bottom w:val="single" w:sz="4" w:space="0" w:color="auto"/>
              <w:right w:val="single" w:sz="4" w:space="0" w:color="auto"/>
            </w:tcBorders>
            <w:shd w:val="clear" w:color="auto" w:fill="auto"/>
            <w:noWrap/>
            <w:vAlign w:val="bottom"/>
            <w:hideMark/>
          </w:tcPr>
          <w:p w14:paraId="7943B828"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27</w:t>
            </w:r>
          </w:p>
        </w:tc>
        <w:tc>
          <w:tcPr>
            <w:tcW w:w="576" w:type="dxa"/>
            <w:tcBorders>
              <w:top w:val="nil"/>
              <w:left w:val="nil"/>
              <w:bottom w:val="single" w:sz="4" w:space="0" w:color="auto"/>
              <w:right w:val="single" w:sz="4" w:space="0" w:color="auto"/>
            </w:tcBorders>
            <w:shd w:val="clear" w:color="auto" w:fill="auto"/>
            <w:noWrap/>
            <w:vAlign w:val="bottom"/>
            <w:hideMark/>
          </w:tcPr>
          <w:p w14:paraId="35FCBFE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4</w:t>
            </w:r>
          </w:p>
        </w:tc>
        <w:tc>
          <w:tcPr>
            <w:tcW w:w="576" w:type="dxa"/>
            <w:tcBorders>
              <w:top w:val="nil"/>
              <w:left w:val="nil"/>
              <w:bottom w:val="single" w:sz="4" w:space="0" w:color="auto"/>
              <w:right w:val="single" w:sz="4" w:space="0" w:color="auto"/>
            </w:tcBorders>
            <w:shd w:val="clear" w:color="auto" w:fill="auto"/>
            <w:noWrap/>
            <w:vAlign w:val="bottom"/>
            <w:hideMark/>
          </w:tcPr>
          <w:p w14:paraId="3C5A0390"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w:t>
            </w:r>
          </w:p>
        </w:tc>
        <w:tc>
          <w:tcPr>
            <w:tcW w:w="666" w:type="dxa"/>
            <w:tcBorders>
              <w:top w:val="nil"/>
              <w:left w:val="nil"/>
              <w:bottom w:val="single" w:sz="4" w:space="0" w:color="auto"/>
              <w:right w:val="single" w:sz="4" w:space="0" w:color="auto"/>
            </w:tcBorders>
            <w:shd w:val="clear" w:color="000000" w:fill="F2F2F2"/>
            <w:noWrap/>
            <w:vAlign w:val="bottom"/>
            <w:hideMark/>
          </w:tcPr>
          <w:p w14:paraId="6447899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85</w:t>
            </w:r>
          </w:p>
        </w:tc>
        <w:tc>
          <w:tcPr>
            <w:tcW w:w="576" w:type="dxa"/>
            <w:tcBorders>
              <w:top w:val="nil"/>
              <w:left w:val="nil"/>
              <w:bottom w:val="single" w:sz="4" w:space="0" w:color="auto"/>
              <w:right w:val="single" w:sz="4" w:space="0" w:color="auto"/>
            </w:tcBorders>
            <w:shd w:val="clear" w:color="auto" w:fill="auto"/>
            <w:noWrap/>
            <w:vAlign w:val="bottom"/>
            <w:hideMark/>
          </w:tcPr>
          <w:p w14:paraId="27759336"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85</w:t>
            </w:r>
          </w:p>
        </w:tc>
        <w:tc>
          <w:tcPr>
            <w:tcW w:w="576" w:type="dxa"/>
            <w:tcBorders>
              <w:top w:val="nil"/>
              <w:left w:val="nil"/>
              <w:bottom w:val="single" w:sz="4" w:space="0" w:color="auto"/>
              <w:right w:val="single" w:sz="4" w:space="0" w:color="auto"/>
            </w:tcBorders>
            <w:shd w:val="clear" w:color="auto" w:fill="auto"/>
            <w:noWrap/>
            <w:vAlign w:val="bottom"/>
            <w:hideMark/>
          </w:tcPr>
          <w:p w14:paraId="649D4B0B"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89</w:t>
            </w:r>
          </w:p>
        </w:tc>
        <w:tc>
          <w:tcPr>
            <w:tcW w:w="576" w:type="dxa"/>
            <w:tcBorders>
              <w:top w:val="nil"/>
              <w:left w:val="nil"/>
              <w:bottom w:val="single" w:sz="4" w:space="0" w:color="auto"/>
              <w:right w:val="single" w:sz="4" w:space="0" w:color="auto"/>
            </w:tcBorders>
            <w:shd w:val="clear" w:color="auto" w:fill="auto"/>
            <w:noWrap/>
            <w:vAlign w:val="bottom"/>
            <w:hideMark/>
          </w:tcPr>
          <w:p w14:paraId="0154C954"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70</w:t>
            </w:r>
          </w:p>
        </w:tc>
        <w:tc>
          <w:tcPr>
            <w:tcW w:w="576" w:type="dxa"/>
            <w:tcBorders>
              <w:top w:val="nil"/>
              <w:left w:val="nil"/>
              <w:bottom w:val="single" w:sz="4" w:space="0" w:color="auto"/>
              <w:right w:val="single" w:sz="4" w:space="0" w:color="auto"/>
            </w:tcBorders>
            <w:shd w:val="clear" w:color="auto" w:fill="auto"/>
            <w:noWrap/>
            <w:vAlign w:val="bottom"/>
            <w:hideMark/>
          </w:tcPr>
          <w:p w14:paraId="2CBC574F"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90</w:t>
            </w:r>
          </w:p>
        </w:tc>
        <w:tc>
          <w:tcPr>
            <w:tcW w:w="576" w:type="dxa"/>
            <w:tcBorders>
              <w:top w:val="nil"/>
              <w:left w:val="nil"/>
              <w:bottom w:val="single" w:sz="4" w:space="0" w:color="auto"/>
              <w:right w:val="single" w:sz="4" w:space="0" w:color="auto"/>
            </w:tcBorders>
            <w:shd w:val="clear" w:color="auto" w:fill="auto"/>
            <w:noWrap/>
            <w:vAlign w:val="bottom"/>
            <w:hideMark/>
          </w:tcPr>
          <w:p w14:paraId="506E499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90</w:t>
            </w:r>
          </w:p>
        </w:tc>
        <w:tc>
          <w:tcPr>
            <w:tcW w:w="576" w:type="dxa"/>
            <w:tcBorders>
              <w:top w:val="nil"/>
              <w:left w:val="nil"/>
              <w:bottom w:val="single" w:sz="4" w:space="0" w:color="auto"/>
              <w:right w:val="single" w:sz="4" w:space="0" w:color="auto"/>
            </w:tcBorders>
            <w:shd w:val="clear" w:color="auto" w:fill="auto"/>
            <w:noWrap/>
            <w:vAlign w:val="bottom"/>
            <w:hideMark/>
          </w:tcPr>
          <w:p w14:paraId="320A0DAB"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89</w:t>
            </w:r>
          </w:p>
        </w:tc>
        <w:tc>
          <w:tcPr>
            <w:tcW w:w="576" w:type="dxa"/>
            <w:tcBorders>
              <w:top w:val="nil"/>
              <w:left w:val="nil"/>
              <w:bottom w:val="single" w:sz="4" w:space="0" w:color="auto"/>
              <w:right w:val="single" w:sz="4" w:space="0" w:color="auto"/>
            </w:tcBorders>
            <w:shd w:val="clear" w:color="auto" w:fill="auto"/>
            <w:noWrap/>
            <w:vAlign w:val="bottom"/>
            <w:hideMark/>
          </w:tcPr>
          <w:p w14:paraId="46BB392E"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81</w:t>
            </w:r>
          </w:p>
        </w:tc>
        <w:tc>
          <w:tcPr>
            <w:tcW w:w="634" w:type="dxa"/>
            <w:tcBorders>
              <w:top w:val="nil"/>
              <w:left w:val="nil"/>
              <w:bottom w:val="single" w:sz="4" w:space="0" w:color="auto"/>
              <w:right w:val="single" w:sz="4" w:space="0" w:color="auto"/>
            </w:tcBorders>
            <w:shd w:val="clear" w:color="auto" w:fill="auto"/>
            <w:noWrap/>
            <w:vAlign w:val="bottom"/>
            <w:hideMark/>
          </w:tcPr>
          <w:p w14:paraId="178D6E4F"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83</w:t>
            </w:r>
          </w:p>
        </w:tc>
        <w:tc>
          <w:tcPr>
            <w:tcW w:w="426" w:type="dxa"/>
            <w:tcBorders>
              <w:top w:val="nil"/>
              <w:left w:val="nil"/>
              <w:bottom w:val="single" w:sz="4" w:space="0" w:color="auto"/>
              <w:right w:val="single" w:sz="4" w:space="0" w:color="auto"/>
            </w:tcBorders>
            <w:shd w:val="clear" w:color="000000" w:fill="F2F2F2"/>
            <w:noWrap/>
            <w:vAlign w:val="bottom"/>
            <w:hideMark/>
          </w:tcPr>
          <w:p w14:paraId="27CD82F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82</w:t>
            </w:r>
          </w:p>
        </w:tc>
        <w:tc>
          <w:tcPr>
            <w:tcW w:w="425" w:type="dxa"/>
            <w:tcBorders>
              <w:top w:val="nil"/>
              <w:left w:val="nil"/>
              <w:bottom w:val="single" w:sz="4" w:space="0" w:color="auto"/>
              <w:right w:val="single" w:sz="4" w:space="0" w:color="auto"/>
            </w:tcBorders>
            <w:shd w:val="clear" w:color="000000" w:fill="F2F2F2"/>
            <w:noWrap/>
            <w:vAlign w:val="bottom"/>
            <w:hideMark/>
          </w:tcPr>
          <w:p w14:paraId="12256B3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w:t>
            </w:r>
          </w:p>
        </w:tc>
        <w:tc>
          <w:tcPr>
            <w:tcW w:w="709" w:type="dxa"/>
            <w:tcBorders>
              <w:top w:val="nil"/>
              <w:left w:val="single" w:sz="4" w:space="0" w:color="auto"/>
              <w:bottom w:val="single" w:sz="4" w:space="0" w:color="auto"/>
              <w:right w:val="single" w:sz="4" w:space="0" w:color="auto"/>
            </w:tcBorders>
            <w:shd w:val="clear" w:color="auto" w:fill="auto"/>
            <w:vAlign w:val="center"/>
          </w:tcPr>
          <w:p w14:paraId="10B63625" w14:textId="1E3A9A01" w:rsidR="00BE3465" w:rsidRPr="008B51A1" w:rsidRDefault="00BE3465" w:rsidP="00BE3465">
            <w:pPr>
              <w:widowControl/>
              <w:jc w:val="center"/>
              <w:rPr>
                <w:rFonts w:ascii="宋体" w:hAnsi="宋体" w:cs="宋体"/>
                <w:color w:val="000000"/>
                <w:kern w:val="0"/>
                <w:sz w:val="18"/>
                <w:szCs w:val="18"/>
              </w:rPr>
            </w:pPr>
            <w:r w:rsidRPr="008B51A1">
              <w:rPr>
                <w:color w:val="000000"/>
                <w:sz w:val="18"/>
                <w:szCs w:val="18"/>
              </w:rPr>
              <w:t>1</w:t>
            </w:r>
          </w:p>
        </w:tc>
      </w:tr>
      <w:tr w:rsidR="00BE3465" w:rsidRPr="004D77D7" w14:paraId="0245A993" w14:textId="3947EDDA" w:rsidTr="003967F9">
        <w:trPr>
          <w:trHeight w:val="27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64727BFB"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302</w:t>
            </w:r>
          </w:p>
        </w:tc>
        <w:tc>
          <w:tcPr>
            <w:tcW w:w="1134" w:type="dxa"/>
            <w:tcBorders>
              <w:top w:val="nil"/>
              <w:left w:val="nil"/>
              <w:bottom w:val="single" w:sz="4" w:space="0" w:color="auto"/>
              <w:right w:val="single" w:sz="4" w:space="0" w:color="auto"/>
            </w:tcBorders>
            <w:shd w:val="clear" w:color="auto" w:fill="auto"/>
            <w:noWrap/>
            <w:vAlign w:val="bottom"/>
            <w:hideMark/>
          </w:tcPr>
          <w:p w14:paraId="231A5635" w14:textId="7668B345" w:rsidR="00BE3465" w:rsidRPr="004D77D7" w:rsidRDefault="00BE3465" w:rsidP="00BE3465">
            <w:pPr>
              <w:widowControl/>
              <w:jc w:val="left"/>
              <w:rPr>
                <w:rFonts w:ascii="宋体" w:hAnsi="宋体" w:cs="宋体"/>
                <w:color w:val="000000"/>
                <w:kern w:val="0"/>
                <w:sz w:val="18"/>
                <w:szCs w:val="18"/>
              </w:rPr>
            </w:pPr>
            <w:r>
              <w:rPr>
                <w:rFonts w:hint="eastAsia"/>
                <w:color w:val="000000"/>
                <w:sz w:val="22"/>
                <w:szCs w:val="22"/>
              </w:rPr>
              <w:t>*</w:t>
            </w:r>
            <w:r>
              <w:rPr>
                <w:rFonts w:hint="eastAsia"/>
                <w:color w:val="000000"/>
                <w:sz w:val="22"/>
                <w:szCs w:val="22"/>
              </w:rPr>
              <w:t>琬</w:t>
            </w:r>
          </w:p>
        </w:tc>
        <w:tc>
          <w:tcPr>
            <w:tcW w:w="624" w:type="dxa"/>
            <w:tcBorders>
              <w:top w:val="nil"/>
              <w:left w:val="nil"/>
              <w:bottom w:val="single" w:sz="4" w:space="0" w:color="auto"/>
              <w:right w:val="single" w:sz="4" w:space="0" w:color="auto"/>
            </w:tcBorders>
            <w:shd w:val="clear" w:color="auto" w:fill="auto"/>
            <w:noWrap/>
            <w:vAlign w:val="bottom"/>
            <w:hideMark/>
          </w:tcPr>
          <w:p w14:paraId="4469E25B"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93</w:t>
            </w:r>
          </w:p>
        </w:tc>
        <w:tc>
          <w:tcPr>
            <w:tcW w:w="509" w:type="dxa"/>
            <w:tcBorders>
              <w:top w:val="nil"/>
              <w:left w:val="nil"/>
              <w:bottom w:val="single" w:sz="4" w:space="0" w:color="auto"/>
              <w:right w:val="single" w:sz="4" w:space="0" w:color="auto"/>
            </w:tcBorders>
            <w:shd w:val="clear" w:color="auto" w:fill="auto"/>
            <w:noWrap/>
            <w:vAlign w:val="bottom"/>
            <w:hideMark/>
          </w:tcPr>
          <w:p w14:paraId="2D1D924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95</w:t>
            </w:r>
          </w:p>
        </w:tc>
        <w:tc>
          <w:tcPr>
            <w:tcW w:w="567" w:type="dxa"/>
            <w:tcBorders>
              <w:top w:val="nil"/>
              <w:left w:val="nil"/>
              <w:bottom w:val="single" w:sz="4" w:space="0" w:color="auto"/>
              <w:right w:val="single" w:sz="4" w:space="0" w:color="auto"/>
            </w:tcBorders>
            <w:shd w:val="clear" w:color="auto" w:fill="auto"/>
            <w:noWrap/>
            <w:vAlign w:val="bottom"/>
            <w:hideMark/>
          </w:tcPr>
          <w:p w14:paraId="62808F3E"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89</w:t>
            </w:r>
          </w:p>
        </w:tc>
        <w:tc>
          <w:tcPr>
            <w:tcW w:w="486" w:type="dxa"/>
            <w:tcBorders>
              <w:top w:val="nil"/>
              <w:left w:val="nil"/>
              <w:bottom w:val="single" w:sz="4" w:space="0" w:color="auto"/>
              <w:right w:val="single" w:sz="4" w:space="0" w:color="auto"/>
            </w:tcBorders>
            <w:shd w:val="clear" w:color="auto" w:fill="auto"/>
            <w:noWrap/>
            <w:vAlign w:val="bottom"/>
            <w:hideMark/>
          </w:tcPr>
          <w:p w14:paraId="7904303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83</w:t>
            </w:r>
          </w:p>
        </w:tc>
        <w:tc>
          <w:tcPr>
            <w:tcW w:w="507" w:type="dxa"/>
            <w:tcBorders>
              <w:top w:val="nil"/>
              <w:left w:val="nil"/>
              <w:bottom w:val="single" w:sz="4" w:space="0" w:color="auto"/>
              <w:right w:val="single" w:sz="4" w:space="0" w:color="auto"/>
            </w:tcBorders>
            <w:shd w:val="clear" w:color="000000" w:fill="F2F2F2"/>
            <w:noWrap/>
            <w:vAlign w:val="bottom"/>
            <w:hideMark/>
          </w:tcPr>
          <w:p w14:paraId="30BB7186"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91</w:t>
            </w:r>
          </w:p>
        </w:tc>
        <w:tc>
          <w:tcPr>
            <w:tcW w:w="576" w:type="dxa"/>
            <w:tcBorders>
              <w:top w:val="nil"/>
              <w:left w:val="nil"/>
              <w:bottom w:val="single" w:sz="4" w:space="0" w:color="auto"/>
              <w:right w:val="single" w:sz="4" w:space="0" w:color="auto"/>
            </w:tcBorders>
            <w:shd w:val="clear" w:color="auto" w:fill="auto"/>
            <w:noWrap/>
            <w:vAlign w:val="bottom"/>
            <w:hideMark/>
          </w:tcPr>
          <w:p w14:paraId="21FEE1BF"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w:t>
            </w:r>
          </w:p>
        </w:tc>
        <w:tc>
          <w:tcPr>
            <w:tcW w:w="576" w:type="dxa"/>
            <w:tcBorders>
              <w:top w:val="nil"/>
              <w:left w:val="nil"/>
              <w:bottom w:val="single" w:sz="4" w:space="0" w:color="auto"/>
              <w:right w:val="single" w:sz="4" w:space="0" w:color="auto"/>
            </w:tcBorders>
            <w:shd w:val="clear" w:color="auto" w:fill="auto"/>
            <w:noWrap/>
            <w:vAlign w:val="bottom"/>
            <w:hideMark/>
          </w:tcPr>
          <w:p w14:paraId="4A271B7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21</w:t>
            </w:r>
          </w:p>
        </w:tc>
        <w:tc>
          <w:tcPr>
            <w:tcW w:w="576" w:type="dxa"/>
            <w:tcBorders>
              <w:top w:val="nil"/>
              <w:left w:val="nil"/>
              <w:bottom w:val="single" w:sz="4" w:space="0" w:color="auto"/>
              <w:right w:val="single" w:sz="4" w:space="0" w:color="auto"/>
            </w:tcBorders>
            <w:shd w:val="clear" w:color="auto" w:fill="auto"/>
            <w:noWrap/>
            <w:vAlign w:val="bottom"/>
            <w:hideMark/>
          </w:tcPr>
          <w:p w14:paraId="5955EEE9"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29</w:t>
            </w:r>
          </w:p>
        </w:tc>
        <w:tc>
          <w:tcPr>
            <w:tcW w:w="576" w:type="dxa"/>
            <w:tcBorders>
              <w:top w:val="nil"/>
              <w:left w:val="nil"/>
              <w:bottom w:val="single" w:sz="4" w:space="0" w:color="auto"/>
              <w:right w:val="single" w:sz="4" w:space="0" w:color="auto"/>
            </w:tcBorders>
            <w:shd w:val="clear" w:color="auto" w:fill="auto"/>
            <w:noWrap/>
            <w:vAlign w:val="bottom"/>
            <w:hideMark/>
          </w:tcPr>
          <w:p w14:paraId="50BB477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22</w:t>
            </w:r>
          </w:p>
        </w:tc>
        <w:tc>
          <w:tcPr>
            <w:tcW w:w="576" w:type="dxa"/>
            <w:tcBorders>
              <w:top w:val="nil"/>
              <w:left w:val="nil"/>
              <w:bottom w:val="single" w:sz="4" w:space="0" w:color="auto"/>
              <w:right w:val="single" w:sz="4" w:space="0" w:color="auto"/>
            </w:tcBorders>
            <w:shd w:val="clear" w:color="auto" w:fill="auto"/>
            <w:noWrap/>
            <w:vAlign w:val="bottom"/>
            <w:hideMark/>
          </w:tcPr>
          <w:p w14:paraId="3BB0C259"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4</w:t>
            </w:r>
          </w:p>
        </w:tc>
        <w:tc>
          <w:tcPr>
            <w:tcW w:w="576" w:type="dxa"/>
            <w:tcBorders>
              <w:top w:val="nil"/>
              <w:left w:val="nil"/>
              <w:bottom w:val="single" w:sz="4" w:space="0" w:color="auto"/>
              <w:right w:val="single" w:sz="4" w:space="0" w:color="auto"/>
            </w:tcBorders>
            <w:shd w:val="clear" w:color="auto" w:fill="auto"/>
            <w:noWrap/>
            <w:vAlign w:val="bottom"/>
            <w:hideMark/>
          </w:tcPr>
          <w:p w14:paraId="071C935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w:t>
            </w:r>
          </w:p>
        </w:tc>
        <w:tc>
          <w:tcPr>
            <w:tcW w:w="666" w:type="dxa"/>
            <w:tcBorders>
              <w:top w:val="nil"/>
              <w:left w:val="nil"/>
              <w:bottom w:val="single" w:sz="4" w:space="0" w:color="auto"/>
              <w:right w:val="single" w:sz="4" w:space="0" w:color="auto"/>
            </w:tcBorders>
            <w:shd w:val="clear" w:color="000000" w:fill="F2F2F2"/>
            <w:noWrap/>
            <w:vAlign w:val="bottom"/>
            <w:hideMark/>
          </w:tcPr>
          <w:p w14:paraId="6E4C7319"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84</w:t>
            </w:r>
          </w:p>
        </w:tc>
        <w:tc>
          <w:tcPr>
            <w:tcW w:w="576" w:type="dxa"/>
            <w:tcBorders>
              <w:top w:val="nil"/>
              <w:left w:val="nil"/>
              <w:bottom w:val="single" w:sz="4" w:space="0" w:color="auto"/>
              <w:right w:val="single" w:sz="4" w:space="0" w:color="auto"/>
            </w:tcBorders>
            <w:shd w:val="clear" w:color="auto" w:fill="auto"/>
            <w:noWrap/>
            <w:vAlign w:val="bottom"/>
            <w:hideMark/>
          </w:tcPr>
          <w:p w14:paraId="05E87CC6"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80</w:t>
            </w:r>
          </w:p>
        </w:tc>
        <w:tc>
          <w:tcPr>
            <w:tcW w:w="576" w:type="dxa"/>
            <w:tcBorders>
              <w:top w:val="nil"/>
              <w:left w:val="nil"/>
              <w:bottom w:val="single" w:sz="4" w:space="0" w:color="auto"/>
              <w:right w:val="single" w:sz="4" w:space="0" w:color="auto"/>
            </w:tcBorders>
            <w:shd w:val="clear" w:color="auto" w:fill="auto"/>
            <w:noWrap/>
            <w:vAlign w:val="bottom"/>
            <w:hideMark/>
          </w:tcPr>
          <w:p w14:paraId="4307609E"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91</w:t>
            </w:r>
          </w:p>
        </w:tc>
        <w:tc>
          <w:tcPr>
            <w:tcW w:w="576" w:type="dxa"/>
            <w:tcBorders>
              <w:top w:val="nil"/>
              <w:left w:val="nil"/>
              <w:bottom w:val="single" w:sz="4" w:space="0" w:color="auto"/>
              <w:right w:val="single" w:sz="4" w:space="0" w:color="auto"/>
            </w:tcBorders>
            <w:shd w:val="clear" w:color="auto" w:fill="auto"/>
            <w:noWrap/>
            <w:vAlign w:val="bottom"/>
            <w:hideMark/>
          </w:tcPr>
          <w:p w14:paraId="0D125914"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86</w:t>
            </w:r>
          </w:p>
        </w:tc>
        <w:tc>
          <w:tcPr>
            <w:tcW w:w="576" w:type="dxa"/>
            <w:tcBorders>
              <w:top w:val="nil"/>
              <w:left w:val="nil"/>
              <w:bottom w:val="single" w:sz="4" w:space="0" w:color="auto"/>
              <w:right w:val="single" w:sz="4" w:space="0" w:color="auto"/>
            </w:tcBorders>
            <w:shd w:val="clear" w:color="auto" w:fill="auto"/>
            <w:noWrap/>
            <w:vAlign w:val="bottom"/>
            <w:hideMark/>
          </w:tcPr>
          <w:p w14:paraId="13F0194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82</w:t>
            </w:r>
          </w:p>
        </w:tc>
        <w:tc>
          <w:tcPr>
            <w:tcW w:w="576" w:type="dxa"/>
            <w:tcBorders>
              <w:top w:val="nil"/>
              <w:left w:val="nil"/>
              <w:bottom w:val="single" w:sz="4" w:space="0" w:color="auto"/>
              <w:right w:val="single" w:sz="4" w:space="0" w:color="auto"/>
            </w:tcBorders>
            <w:shd w:val="clear" w:color="auto" w:fill="auto"/>
            <w:noWrap/>
            <w:vAlign w:val="bottom"/>
            <w:hideMark/>
          </w:tcPr>
          <w:p w14:paraId="7D06776E"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96</w:t>
            </w:r>
          </w:p>
        </w:tc>
        <w:tc>
          <w:tcPr>
            <w:tcW w:w="576" w:type="dxa"/>
            <w:tcBorders>
              <w:top w:val="nil"/>
              <w:left w:val="nil"/>
              <w:bottom w:val="single" w:sz="4" w:space="0" w:color="auto"/>
              <w:right w:val="single" w:sz="4" w:space="0" w:color="auto"/>
            </w:tcBorders>
            <w:shd w:val="clear" w:color="auto" w:fill="auto"/>
            <w:noWrap/>
            <w:vAlign w:val="bottom"/>
            <w:hideMark/>
          </w:tcPr>
          <w:p w14:paraId="7C20B17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96</w:t>
            </w:r>
          </w:p>
        </w:tc>
        <w:tc>
          <w:tcPr>
            <w:tcW w:w="576" w:type="dxa"/>
            <w:tcBorders>
              <w:top w:val="nil"/>
              <w:left w:val="nil"/>
              <w:bottom w:val="single" w:sz="4" w:space="0" w:color="auto"/>
              <w:right w:val="single" w:sz="4" w:space="0" w:color="auto"/>
            </w:tcBorders>
            <w:shd w:val="clear" w:color="auto" w:fill="auto"/>
            <w:noWrap/>
            <w:vAlign w:val="bottom"/>
            <w:hideMark/>
          </w:tcPr>
          <w:p w14:paraId="0D4521D6"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95</w:t>
            </w:r>
          </w:p>
        </w:tc>
        <w:tc>
          <w:tcPr>
            <w:tcW w:w="634" w:type="dxa"/>
            <w:tcBorders>
              <w:top w:val="nil"/>
              <w:left w:val="nil"/>
              <w:bottom w:val="single" w:sz="4" w:space="0" w:color="auto"/>
              <w:right w:val="single" w:sz="4" w:space="0" w:color="auto"/>
            </w:tcBorders>
            <w:shd w:val="clear" w:color="auto" w:fill="auto"/>
            <w:noWrap/>
            <w:vAlign w:val="bottom"/>
            <w:hideMark/>
          </w:tcPr>
          <w:p w14:paraId="302FCF1B"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93</w:t>
            </w:r>
          </w:p>
        </w:tc>
        <w:tc>
          <w:tcPr>
            <w:tcW w:w="426" w:type="dxa"/>
            <w:tcBorders>
              <w:top w:val="nil"/>
              <w:left w:val="nil"/>
              <w:bottom w:val="single" w:sz="4" w:space="0" w:color="auto"/>
              <w:right w:val="single" w:sz="4" w:space="0" w:color="auto"/>
            </w:tcBorders>
            <w:shd w:val="clear" w:color="000000" w:fill="F2F2F2"/>
            <w:noWrap/>
            <w:vAlign w:val="bottom"/>
            <w:hideMark/>
          </w:tcPr>
          <w:p w14:paraId="352919C6"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87</w:t>
            </w:r>
          </w:p>
        </w:tc>
        <w:tc>
          <w:tcPr>
            <w:tcW w:w="425" w:type="dxa"/>
            <w:tcBorders>
              <w:top w:val="nil"/>
              <w:left w:val="nil"/>
              <w:bottom w:val="single" w:sz="4" w:space="0" w:color="auto"/>
              <w:right w:val="single" w:sz="4" w:space="0" w:color="auto"/>
            </w:tcBorders>
            <w:shd w:val="clear" w:color="000000" w:fill="F2F2F2"/>
            <w:noWrap/>
            <w:vAlign w:val="bottom"/>
            <w:hideMark/>
          </w:tcPr>
          <w:p w14:paraId="04CE880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w:t>
            </w:r>
          </w:p>
        </w:tc>
        <w:tc>
          <w:tcPr>
            <w:tcW w:w="709" w:type="dxa"/>
            <w:tcBorders>
              <w:top w:val="nil"/>
              <w:left w:val="single" w:sz="4" w:space="0" w:color="auto"/>
              <w:bottom w:val="single" w:sz="4" w:space="0" w:color="auto"/>
              <w:right w:val="single" w:sz="4" w:space="0" w:color="auto"/>
            </w:tcBorders>
            <w:shd w:val="clear" w:color="auto" w:fill="auto"/>
            <w:vAlign w:val="center"/>
          </w:tcPr>
          <w:p w14:paraId="177C97D1" w14:textId="4932D295" w:rsidR="00BE3465" w:rsidRPr="008B51A1" w:rsidRDefault="00BE3465" w:rsidP="00BE3465">
            <w:pPr>
              <w:widowControl/>
              <w:jc w:val="center"/>
              <w:rPr>
                <w:rFonts w:ascii="宋体" w:hAnsi="宋体" w:cs="宋体"/>
                <w:color w:val="000000"/>
                <w:kern w:val="0"/>
                <w:sz w:val="18"/>
                <w:szCs w:val="18"/>
              </w:rPr>
            </w:pPr>
            <w:r w:rsidRPr="008B51A1">
              <w:rPr>
                <w:color w:val="000000"/>
                <w:sz w:val="18"/>
                <w:szCs w:val="18"/>
              </w:rPr>
              <w:t>1</w:t>
            </w:r>
          </w:p>
        </w:tc>
      </w:tr>
      <w:tr w:rsidR="00BE3465" w:rsidRPr="004D77D7" w14:paraId="62536BC8" w14:textId="21D8FBAD" w:rsidTr="003967F9">
        <w:trPr>
          <w:trHeight w:val="27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458719E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303</w:t>
            </w:r>
          </w:p>
        </w:tc>
        <w:tc>
          <w:tcPr>
            <w:tcW w:w="1134" w:type="dxa"/>
            <w:tcBorders>
              <w:top w:val="nil"/>
              <w:left w:val="nil"/>
              <w:bottom w:val="single" w:sz="4" w:space="0" w:color="auto"/>
              <w:right w:val="single" w:sz="4" w:space="0" w:color="auto"/>
            </w:tcBorders>
            <w:shd w:val="clear" w:color="auto" w:fill="auto"/>
            <w:noWrap/>
            <w:vAlign w:val="bottom"/>
            <w:hideMark/>
          </w:tcPr>
          <w:p w14:paraId="6753B148" w14:textId="38B24771" w:rsidR="00BE3465" w:rsidRPr="004D77D7" w:rsidRDefault="00BE3465" w:rsidP="00BE3465">
            <w:pPr>
              <w:widowControl/>
              <w:jc w:val="left"/>
              <w:rPr>
                <w:rFonts w:ascii="宋体" w:hAnsi="宋体" w:cs="宋体"/>
                <w:color w:val="000000"/>
                <w:kern w:val="0"/>
                <w:sz w:val="18"/>
                <w:szCs w:val="18"/>
              </w:rPr>
            </w:pPr>
            <w:r>
              <w:rPr>
                <w:rFonts w:hint="eastAsia"/>
                <w:color w:val="000000"/>
                <w:sz w:val="22"/>
                <w:szCs w:val="22"/>
              </w:rPr>
              <w:t>*</w:t>
            </w:r>
            <w:r>
              <w:rPr>
                <w:rFonts w:hint="eastAsia"/>
                <w:color w:val="000000"/>
                <w:sz w:val="22"/>
                <w:szCs w:val="22"/>
              </w:rPr>
              <w:t>业</w:t>
            </w:r>
          </w:p>
        </w:tc>
        <w:tc>
          <w:tcPr>
            <w:tcW w:w="624" w:type="dxa"/>
            <w:tcBorders>
              <w:top w:val="nil"/>
              <w:left w:val="nil"/>
              <w:bottom w:val="single" w:sz="4" w:space="0" w:color="auto"/>
              <w:right w:val="single" w:sz="4" w:space="0" w:color="auto"/>
            </w:tcBorders>
            <w:shd w:val="clear" w:color="auto" w:fill="auto"/>
            <w:noWrap/>
            <w:vAlign w:val="bottom"/>
            <w:hideMark/>
          </w:tcPr>
          <w:p w14:paraId="10C50B1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89</w:t>
            </w:r>
          </w:p>
        </w:tc>
        <w:tc>
          <w:tcPr>
            <w:tcW w:w="509" w:type="dxa"/>
            <w:tcBorders>
              <w:top w:val="nil"/>
              <w:left w:val="nil"/>
              <w:bottom w:val="single" w:sz="4" w:space="0" w:color="auto"/>
              <w:right w:val="single" w:sz="4" w:space="0" w:color="auto"/>
            </w:tcBorders>
            <w:shd w:val="clear" w:color="auto" w:fill="auto"/>
            <w:noWrap/>
            <w:vAlign w:val="bottom"/>
            <w:hideMark/>
          </w:tcPr>
          <w:p w14:paraId="72468B4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82</w:t>
            </w:r>
          </w:p>
        </w:tc>
        <w:tc>
          <w:tcPr>
            <w:tcW w:w="567" w:type="dxa"/>
            <w:tcBorders>
              <w:top w:val="nil"/>
              <w:left w:val="nil"/>
              <w:bottom w:val="single" w:sz="4" w:space="0" w:color="auto"/>
              <w:right w:val="single" w:sz="4" w:space="0" w:color="auto"/>
            </w:tcBorders>
            <w:shd w:val="clear" w:color="auto" w:fill="auto"/>
            <w:noWrap/>
            <w:vAlign w:val="bottom"/>
            <w:hideMark/>
          </w:tcPr>
          <w:p w14:paraId="175AFA0B"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92</w:t>
            </w:r>
          </w:p>
        </w:tc>
        <w:tc>
          <w:tcPr>
            <w:tcW w:w="486" w:type="dxa"/>
            <w:tcBorders>
              <w:top w:val="nil"/>
              <w:left w:val="nil"/>
              <w:bottom w:val="single" w:sz="4" w:space="0" w:color="auto"/>
              <w:right w:val="single" w:sz="4" w:space="0" w:color="auto"/>
            </w:tcBorders>
            <w:shd w:val="clear" w:color="auto" w:fill="auto"/>
            <w:noWrap/>
            <w:vAlign w:val="bottom"/>
            <w:hideMark/>
          </w:tcPr>
          <w:p w14:paraId="18372F39"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61</w:t>
            </w:r>
          </w:p>
        </w:tc>
        <w:tc>
          <w:tcPr>
            <w:tcW w:w="507" w:type="dxa"/>
            <w:tcBorders>
              <w:top w:val="nil"/>
              <w:left w:val="nil"/>
              <w:bottom w:val="single" w:sz="4" w:space="0" w:color="auto"/>
              <w:right w:val="single" w:sz="4" w:space="0" w:color="auto"/>
            </w:tcBorders>
            <w:shd w:val="clear" w:color="000000" w:fill="F2F2F2"/>
            <w:noWrap/>
            <w:vAlign w:val="bottom"/>
            <w:hideMark/>
          </w:tcPr>
          <w:p w14:paraId="181B4C2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80</w:t>
            </w:r>
          </w:p>
        </w:tc>
        <w:tc>
          <w:tcPr>
            <w:tcW w:w="576" w:type="dxa"/>
            <w:tcBorders>
              <w:top w:val="nil"/>
              <w:left w:val="nil"/>
              <w:bottom w:val="single" w:sz="4" w:space="0" w:color="auto"/>
              <w:right w:val="single" w:sz="4" w:space="0" w:color="auto"/>
            </w:tcBorders>
            <w:shd w:val="clear" w:color="auto" w:fill="auto"/>
            <w:noWrap/>
            <w:vAlign w:val="bottom"/>
            <w:hideMark/>
          </w:tcPr>
          <w:p w14:paraId="6A45B269"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w:t>
            </w:r>
          </w:p>
        </w:tc>
        <w:tc>
          <w:tcPr>
            <w:tcW w:w="576" w:type="dxa"/>
            <w:tcBorders>
              <w:top w:val="nil"/>
              <w:left w:val="nil"/>
              <w:bottom w:val="single" w:sz="4" w:space="0" w:color="auto"/>
              <w:right w:val="single" w:sz="4" w:space="0" w:color="auto"/>
            </w:tcBorders>
            <w:shd w:val="clear" w:color="auto" w:fill="auto"/>
            <w:noWrap/>
            <w:vAlign w:val="bottom"/>
            <w:hideMark/>
          </w:tcPr>
          <w:p w14:paraId="0EDA471B"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13</w:t>
            </w:r>
          </w:p>
        </w:tc>
        <w:tc>
          <w:tcPr>
            <w:tcW w:w="576" w:type="dxa"/>
            <w:tcBorders>
              <w:top w:val="nil"/>
              <w:left w:val="nil"/>
              <w:bottom w:val="single" w:sz="4" w:space="0" w:color="auto"/>
              <w:right w:val="single" w:sz="4" w:space="0" w:color="auto"/>
            </w:tcBorders>
            <w:shd w:val="clear" w:color="auto" w:fill="auto"/>
            <w:noWrap/>
            <w:vAlign w:val="bottom"/>
            <w:hideMark/>
          </w:tcPr>
          <w:p w14:paraId="66E68BEE"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19</w:t>
            </w:r>
          </w:p>
        </w:tc>
        <w:tc>
          <w:tcPr>
            <w:tcW w:w="576" w:type="dxa"/>
            <w:tcBorders>
              <w:top w:val="nil"/>
              <w:left w:val="nil"/>
              <w:bottom w:val="single" w:sz="4" w:space="0" w:color="auto"/>
              <w:right w:val="single" w:sz="4" w:space="0" w:color="auto"/>
            </w:tcBorders>
            <w:shd w:val="clear" w:color="auto" w:fill="auto"/>
            <w:noWrap/>
            <w:vAlign w:val="bottom"/>
            <w:hideMark/>
          </w:tcPr>
          <w:p w14:paraId="35932159"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16</w:t>
            </w:r>
          </w:p>
        </w:tc>
        <w:tc>
          <w:tcPr>
            <w:tcW w:w="576" w:type="dxa"/>
            <w:tcBorders>
              <w:top w:val="nil"/>
              <w:left w:val="nil"/>
              <w:bottom w:val="single" w:sz="4" w:space="0" w:color="auto"/>
              <w:right w:val="single" w:sz="4" w:space="0" w:color="auto"/>
            </w:tcBorders>
            <w:shd w:val="clear" w:color="auto" w:fill="auto"/>
            <w:noWrap/>
            <w:vAlign w:val="bottom"/>
            <w:hideMark/>
          </w:tcPr>
          <w:p w14:paraId="68731EC8"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4</w:t>
            </w:r>
          </w:p>
        </w:tc>
        <w:tc>
          <w:tcPr>
            <w:tcW w:w="576" w:type="dxa"/>
            <w:tcBorders>
              <w:top w:val="nil"/>
              <w:left w:val="nil"/>
              <w:bottom w:val="single" w:sz="4" w:space="0" w:color="auto"/>
              <w:right w:val="single" w:sz="4" w:space="0" w:color="auto"/>
            </w:tcBorders>
            <w:shd w:val="clear" w:color="auto" w:fill="auto"/>
            <w:noWrap/>
            <w:vAlign w:val="bottom"/>
            <w:hideMark/>
          </w:tcPr>
          <w:p w14:paraId="2370DB7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w:t>
            </w:r>
          </w:p>
        </w:tc>
        <w:tc>
          <w:tcPr>
            <w:tcW w:w="666" w:type="dxa"/>
            <w:tcBorders>
              <w:top w:val="nil"/>
              <w:left w:val="nil"/>
              <w:bottom w:val="single" w:sz="4" w:space="0" w:color="auto"/>
              <w:right w:val="single" w:sz="4" w:space="0" w:color="auto"/>
            </w:tcBorders>
            <w:shd w:val="clear" w:color="000000" w:fill="F2F2F2"/>
            <w:noWrap/>
            <w:vAlign w:val="bottom"/>
            <w:hideMark/>
          </w:tcPr>
          <w:p w14:paraId="3BA1156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61</w:t>
            </w:r>
          </w:p>
        </w:tc>
        <w:tc>
          <w:tcPr>
            <w:tcW w:w="576" w:type="dxa"/>
            <w:tcBorders>
              <w:top w:val="nil"/>
              <w:left w:val="nil"/>
              <w:bottom w:val="single" w:sz="4" w:space="0" w:color="auto"/>
              <w:right w:val="single" w:sz="4" w:space="0" w:color="auto"/>
            </w:tcBorders>
            <w:shd w:val="clear" w:color="auto" w:fill="auto"/>
            <w:noWrap/>
            <w:vAlign w:val="bottom"/>
            <w:hideMark/>
          </w:tcPr>
          <w:p w14:paraId="2DBF5688"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85</w:t>
            </w:r>
          </w:p>
        </w:tc>
        <w:tc>
          <w:tcPr>
            <w:tcW w:w="576" w:type="dxa"/>
            <w:tcBorders>
              <w:top w:val="nil"/>
              <w:left w:val="nil"/>
              <w:bottom w:val="single" w:sz="4" w:space="0" w:color="auto"/>
              <w:right w:val="single" w:sz="4" w:space="0" w:color="auto"/>
            </w:tcBorders>
            <w:shd w:val="clear" w:color="auto" w:fill="auto"/>
            <w:noWrap/>
            <w:vAlign w:val="bottom"/>
            <w:hideMark/>
          </w:tcPr>
          <w:p w14:paraId="20675CC6"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65</w:t>
            </w:r>
          </w:p>
        </w:tc>
        <w:tc>
          <w:tcPr>
            <w:tcW w:w="576" w:type="dxa"/>
            <w:tcBorders>
              <w:top w:val="nil"/>
              <w:left w:val="nil"/>
              <w:bottom w:val="single" w:sz="4" w:space="0" w:color="auto"/>
              <w:right w:val="single" w:sz="4" w:space="0" w:color="auto"/>
            </w:tcBorders>
            <w:shd w:val="clear" w:color="auto" w:fill="auto"/>
            <w:noWrap/>
            <w:vAlign w:val="bottom"/>
            <w:hideMark/>
          </w:tcPr>
          <w:p w14:paraId="385EE8B4"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64</w:t>
            </w:r>
          </w:p>
        </w:tc>
        <w:tc>
          <w:tcPr>
            <w:tcW w:w="576" w:type="dxa"/>
            <w:tcBorders>
              <w:top w:val="nil"/>
              <w:left w:val="nil"/>
              <w:bottom w:val="single" w:sz="4" w:space="0" w:color="auto"/>
              <w:right w:val="single" w:sz="4" w:space="0" w:color="auto"/>
            </w:tcBorders>
            <w:shd w:val="clear" w:color="auto" w:fill="auto"/>
            <w:noWrap/>
            <w:vAlign w:val="bottom"/>
            <w:hideMark/>
          </w:tcPr>
          <w:p w14:paraId="2C1213E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64</w:t>
            </w:r>
          </w:p>
        </w:tc>
        <w:tc>
          <w:tcPr>
            <w:tcW w:w="576" w:type="dxa"/>
            <w:tcBorders>
              <w:top w:val="nil"/>
              <w:left w:val="nil"/>
              <w:bottom w:val="single" w:sz="4" w:space="0" w:color="auto"/>
              <w:right w:val="single" w:sz="4" w:space="0" w:color="auto"/>
            </w:tcBorders>
            <w:shd w:val="clear" w:color="auto" w:fill="auto"/>
            <w:noWrap/>
            <w:vAlign w:val="bottom"/>
            <w:hideMark/>
          </w:tcPr>
          <w:p w14:paraId="4C91C4C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91</w:t>
            </w:r>
          </w:p>
        </w:tc>
        <w:tc>
          <w:tcPr>
            <w:tcW w:w="576" w:type="dxa"/>
            <w:tcBorders>
              <w:top w:val="nil"/>
              <w:left w:val="nil"/>
              <w:bottom w:val="single" w:sz="4" w:space="0" w:color="auto"/>
              <w:right w:val="single" w:sz="4" w:space="0" w:color="auto"/>
            </w:tcBorders>
            <w:shd w:val="clear" w:color="auto" w:fill="auto"/>
            <w:noWrap/>
            <w:vAlign w:val="bottom"/>
            <w:hideMark/>
          </w:tcPr>
          <w:p w14:paraId="0F36F3EB"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90</w:t>
            </w:r>
          </w:p>
        </w:tc>
        <w:tc>
          <w:tcPr>
            <w:tcW w:w="576" w:type="dxa"/>
            <w:tcBorders>
              <w:top w:val="nil"/>
              <w:left w:val="nil"/>
              <w:bottom w:val="single" w:sz="4" w:space="0" w:color="auto"/>
              <w:right w:val="single" w:sz="4" w:space="0" w:color="auto"/>
            </w:tcBorders>
            <w:shd w:val="clear" w:color="auto" w:fill="auto"/>
            <w:noWrap/>
            <w:vAlign w:val="bottom"/>
            <w:hideMark/>
          </w:tcPr>
          <w:p w14:paraId="4A3827E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82</w:t>
            </w:r>
          </w:p>
        </w:tc>
        <w:tc>
          <w:tcPr>
            <w:tcW w:w="634" w:type="dxa"/>
            <w:tcBorders>
              <w:top w:val="nil"/>
              <w:left w:val="nil"/>
              <w:bottom w:val="single" w:sz="4" w:space="0" w:color="auto"/>
              <w:right w:val="single" w:sz="4" w:space="0" w:color="auto"/>
            </w:tcBorders>
            <w:shd w:val="clear" w:color="auto" w:fill="auto"/>
            <w:noWrap/>
            <w:vAlign w:val="bottom"/>
            <w:hideMark/>
          </w:tcPr>
          <w:p w14:paraId="675ED4B4"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87</w:t>
            </w:r>
          </w:p>
        </w:tc>
        <w:tc>
          <w:tcPr>
            <w:tcW w:w="426" w:type="dxa"/>
            <w:tcBorders>
              <w:top w:val="nil"/>
              <w:left w:val="nil"/>
              <w:bottom w:val="single" w:sz="4" w:space="0" w:color="auto"/>
              <w:right w:val="single" w:sz="4" w:space="0" w:color="auto"/>
            </w:tcBorders>
            <w:shd w:val="clear" w:color="000000" w:fill="F2F2F2"/>
            <w:noWrap/>
            <w:vAlign w:val="bottom"/>
            <w:hideMark/>
          </w:tcPr>
          <w:p w14:paraId="3C12E1C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69</w:t>
            </w:r>
          </w:p>
        </w:tc>
        <w:tc>
          <w:tcPr>
            <w:tcW w:w="425" w:type="dxa"/>
            <w:tcBorders>
              <w:top w:val="nil"/>
              <w:left w:val="nil"/>
              <w:bottom w:val="single" w:sz="4" w:space="0" w:color="auto"/>
              <w:right w:val="single" w:sz="4" w:space="0" w:color="auto"/>
            </w:tcBorders>
            <w:shd w:val="clear" w:color="000000" w:fill="F2F2F2"/>
            <w:noWrap/>
            <w:vAlign w:val="bottom"/>
            <w:hideMark/>
          </w:tcPr>
          <w:p w14:paraId="3B6D11DF"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w:t>
            </w:r>
          </w:p>
        </w:tc>
        <w:tc>
          <w:tcPr>
            <w:tcW w:w="709" w:type="dxa"/>
            <w:tcBorders>
              <w:top w:val="nil"/>
              <w:left w:val="single" w:sz="4" w:space="0" w:color="auto"/>
              <w:bottom w:val="single" w:sz="4" w:space="0" w:color="auto"/>
              <w:right w:val="single" w:sz="4" w:space="0" w:color="auto"/>
            </w:tcBorders>
            <w:shd w:val="clear" w:color="auto" w:fill="auto"/>
            <w:vAlign w:val="center"/>
          </w:tcPr>
          <w:p w14:paraId="1C3BF205" w14:textId="3DC57D23" w:rsidR="00BE3465" w:rsidRPr="008B51A1" w:rsidRDefault="00BE3465" w:rsidP="00BE3465">
            <w:pPr>
              <w:widowControl/>
              <w:jc w:val="center"/>
              <w:rPr>
                <w:rFonts w:ascii="宋体" w:hAnsi="宋体" w:cs="宋体"/>
                <w:color w:val="000000"/>
                <w:kern w:val="0"/>
                <w:sz w:val="18"/>
                <w:szCs w:val="18"/>
              </w:rPr>
            </w:pPr>
            <w:r w:rsidRPr="008B51A1">
              <w:rPr>
                <w:color w:val="000000"/>
                <w:sz w:val="18"/>
                <w:szCs w:val="18"/>
              </w:rPr>
              <w:t>1</w:t>
            </w:r>
          </w:p>
        </w:tc>
      </w:tr>
      <w:tr w:rsidR="00BE3465" w:rsidRPr="004D77D7" w14:paraId="1DB76287" w14:textId="42C058F2" w:rsidTr="003967F9">
        <w:trPr>
          <w:trHeight w:val="27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355AB458"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304</w:t>
            </w:r>
          </w:p>
        </w:tc>
        <w:tc>
          <w:tcPr>
            <w:tcW w:w="1134" w:type="dxa"/>
            <w:tcBorders>
              <w:top w:val="nil"/>
              <w:left w:val="nil"/>
              <w:bottom w:val="single" w:sz="4" w:space="0" w:color="auto"/>
              <w:right w:val="single" w:sz="4" w:space="0" w:color="auto"/>
            </w:tcBorders>
            <w:shd w:val="clear" w:color="auto" w:fill="auto"/>
            <w:noWrap/>
            <w:vAlign w:val="bottom"/>
            <w:hideMark/>
          </w:tcPr>
          <w:p w14:paraId="7649646E" w14:textId="793E2437" w:rsidR="00BE3465" w:rsidRPr="004D77D7" w:rsidRDefault="00BE3465" w:rsidP="00BE3465">
            <w:pPr>
              <w:widowControl/>
              <w:jc w:val="left"/>
              <w:rPr>
                <w:rFonts w:ascii="宋体" w:hAnsi="宋体" w:cs="宋体"/>
                <w:color w:val="000000"/>
                <w:kern w:val="0"/>
                <w:sz w:val="18"/>
                <w:szCs w:val="18"/>
              </w:rPr>
            </w:pPr>
            <w:r>
              <w:rPr>
                <w:rFonts w:hint="eastAsia"/>
                <w:color w:val="000000"/>
                <w:sz w:val="22"/>
                <w:szCs w:val="22"/>
              </w:rPr>
              <w:t>*</w:t>
            </w:r>
            <w:r>
              <w:rPr>
                <w:rFonts w:hint="eastAsia"/>
                <w:color w:val="000000"/>
                <w:sz w:val="22"/>
                <w:szCs w:val="22"/>
              </w:rPr>
              <w:t>俊</w:t>
            </w:r>
          </w:p>
        </w:tc>
        <w:tc>
          <w:tcPr>
            <w:tcW w:w="624" w:type="dxa"/>
            <w:tcBorders>
              <w:top w:val="nil"/>
              <w:left w:val="nil"/>
              <w:bottom w:val="single" w:sz="4" w:space="0" w:color="auto"/>
              <w:right w:val="single" w:sz="4" w:space="0" w:color="auto"/>
            </w:tcBorders>
            <w:shd w:val="clear" w:color="auto" w:fill="auto"/>
            <w:noWrap/>
            <w:vAlign w:val="bottom"/>
            <w:hideMark/>
          </w:tcPr>
          <w:p w14:paraId="789ED2D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97</w:t>
            </w:r>
          </w:p>
        </w:tc>
        <w:tc>
          <w:tcPr>
            <w:tcW w:w="509" w:type="dxa"/>
            <w:tcBorders>
              <w:top w:val="nil"/>
              <w:left w:val="nil"/>
              <w:bottom w:val="single" w:sz="4" w:space="0" w:color="auto"/>
              <w:right w:val="single" w:sz="4" w:space="0" w:color="auto"/>
            </w:tcBorders>
            <w:shd w:val="clear" w:color="auto" w:fill="auto"/>
            <w:noWrap/>
            <w:vAlign w:val="bottom"/>
            <w:hideMark/>
          </w:tcPr>
          <w:p w14:paraId="000C285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79</w:t>
            </w:r>
          </w:p>
        </w:tc>
        <w:tc>
          <w:tcPr>
            <w:tcW w:w="567" w:type="dxa"/>
            <w:tcBorders>
              <w:top w:val="nil"/>
              <w:left w:val="nil"/>
              <w:bottom w:val="single" w:sz="4" w:space="0" w:color="auto"/>
              <w:right w:val="single" w:sz="4" w:space="0" w:color="auto"/>
            </w:tcBorders>
            <w:shd w:val="clear" w:color="auto" w:fill="auto"/>
            <w:noWrap/>
            <w:vAlign w:val="bottom"/>
            <w:hideMark/>
          </w:tcPr>
          <w:p w14:paraId="6D74C3DB"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41</w:t>
            </w:r>
          </w:p>
        </w:tc>
        <w:tc>
          <w:tcPr>
            <w:tcW w:w="486" w:type="dxa"/>
            <w:tcBorders>
              <w:top w:val="nil"/>
              <w:left w:val="nil"/>
              <w:bottom w:val="single" w:sz="4" w:space="0" w:color="auto"/>
              <w:right w:val="single" w:sz="4" w:space="0" w:color="auto"/>
            </w:tcBorders>
            <w:shd w:val="clear" w:color="auto" w:fill="auto"/>
            <w:noWrap/>
            <w:vAlign w:val="bottom"/>
            <w:hideMark/>
          </w:tcPr>
          <w:p w14:paraId="338AAD7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77</w:t>
            </w:r>
          </w:p>
        </w:tc>
        <w:tc>
          <w:tcPr>
            <w:tcW w:w="507" w:type="dxa"/>
            <w:tcBorders>
              <w:top w:val="nil"/>
              <w:left w:val="nil"/>
              <w:bottom w:val="single" w:sz="4" w:space="0" w:color="auto"/>
              <w:right w:val="single" w:sz="4" w:space="0" w:color="auto"/>
            </w:tcBorders>
            <w:shd w:val="clear" w:color="000000" w:fill="F2F2F2"/>
            <w:noWrap/>
            <w:vAlign w:val="bottom"/>
            <w:hideMark/>
          </w:tcPr>
          <w:p w14:paraId="6A2E3826"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76</w:t>
            </w:r>
          </w:p>
        </w:tc>
        <w:tc>
          <w:tcPr>
            <w:tcW w:w="576" w:type="dxa"/>
            <w:tcBorders>
              <w:top w:val="nil"/>
              <w:left w:val="nil"/>
              <w:bottom w:val="single" w:sz="4" w:space="0" w:color="auto"/>
              <w:right w:val="single" w:sz="4" w:space="0" w:color="auto"/>
            </w:tcBorders>
            <w:shd w:val="clear" w:color="auto" w:fill="auto"/>
            <w:noWrap/>
            <w:vAlign w:val="bottom"/>
            <w:hideMark/>
          </w:tcPr>
          <w:p w14:paraId="0A2CFC4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w:t>
            </w:r>
          </w:p>
        </w:tc>
        <w:tc>
          <w:tcPr>
            <w:tcW w:w="576" w:type="dxa"/>
            <w:tcBorders>
              <w:top w:val="nil"/>
              <w:left w:val="nil"/>
              <w:bottom w:val="single" w:sz="4" w:space="0" w:color="auto"/>
              <w:right w:val="single" w:sz="4" w:space="0" w:color="auto"/>
            </w:tcBorders>
            <w:shd w:val="clear" w:color="auto" w:fill="auto"/>
            <w:noWrap/>
            <w:vAlign w:val="bottom"/>
            <w:hideMark/>
          </w:tcPr>
          <w:p w14:paraId="7AD7B810"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20</w:t>
            </w:r>
          </w:p>
        </w:tc>
        <w:tc>
          <w:tcPr>
            <w:tcW w:w="576" w:type="dxa"/>
            <w:tcBorders>
              <w:top w:val="nil"/>
              <w:left w:val="nil"/>
              <w:bottom w:val="single" w:sz="4" w:space="0" w:color="auto"/>
              <w:right w:val="single" w:sz="4" w:space="0" w:color="auto"/>
            </w:tcBorders>
            <w:shd w:val="clear" w:color="auto" w:fill="auto"/>
            <w:noWrap/>
            <w:vAlign w:val="bottom"/>
            <w:hideMark/>
          </w:tcPr>
          <w:p w14:paraId="40BD3074"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26</w:t>
            </w:r>
          </w:p>
        </w:tc>
        <w:tc>
          <w:tcPr>
            <w:tcW w:w="576" w:type="dxa"/>
            <w:tcBorders>
              <w:top w:val="nil"/>
              <w:left w:val="nil"/>
              <w:bottom w:val="single" w:sz="4" w:space="0" w:color="auto"/>
              <w:right w:val="single" w:sz="4" w:space="0" w:color="auto"/>
            </w:tcBorders>
            <w:shd w:val="clear" w:color="auto" w:fill="auto"/>
            <w:noWrap/>
            <w:vAlign w:val="bottom"/>
            <w:hideMark/>
          </w:tcPr>
          <w:p w14:paraId="34F8A8AF"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27</w:t>
            </w:r>
          </w:p>
        </w:tc>
        <w:tc>
          <w:tcPr>
            <w:tcW w:w="576" w:type="dxa"/>
            <w:tcBorders>
              <w:top w:val="nil"/>
              <w:left w:val="nil"/>
              <w:bottom w:val="single" w:sz="4" w:space="0" w:color="auto"/>
              <w:right w:val="single" w:sz="4" w:space="0" w:color="auto"/>
            </w:tcBorders>
            <w:shd w:val="clear" w:color="auto" w:fill="auto"/>
            <w:noWrap/>
            <w:vAlign w:val="bottom"/>
            <w:hideMark/>
          </w:tcPr>
          <w:p w14:paraId="426C138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4</w:t>
            </w:r>
          </w:p>
        </w:tc>
        <w:tc>
          <w:tcPr>
            <w:tcW w:w="576" w:type="dxa"/>
            <w:tcBorders>
              <w:top w:val="nil"/>
              <w:left w:val="nil"/>
              <w:bottom w:val="single" w:sz="4" w:space="0" w:color="auto"/>
              <w:right w:val="single" w:sz="4" w:space="0" w:color="auto"/>
            </w:tcBorders>
            <w:shd w:val="clear" w:color="auto" w:fill="auto"/>
            <w:noWrap/>
            <w:vAlign w:val="bottom"/>
            <w:hideMark/>
          </w:tcPr>
          <w:p w14:paraId="4736B0C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w:t>
            </w:r>
          </w:p>
        </w:tc>
        <w:tc>
          <w:tcPr>
            <w:tcW w:w="666" w:type="dxa"/>
            <w:tcBorders>
              <w:top w:val="nil"/>
              <w:left w:val="nil"/>
              <w:bottom w:val="single" w:sz="4" w:space="0" w:color="auto"/>
              <w:right w:val="single" w:sz="4" w:space="0" w:color="auto"/>
            </w:tcBorders>
            <w:shd w:val="clear" w:color="000000" w:fill="F2F2F2"/>
            <w:noWrap/>
            <w:vAlign w:val="bottom"/>
            <w:hideMark/>
          </w:tcPr>
          <w:p w14:paraId="1827E695"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86</w:t>
            </w:r>
          </w:p>
        </w:tc>
        <w:tc>
          <w:tcPr>
            <w:tcW w:w="576" w:type="dxa"/>
            <w:tcBorders>
              <w:top w:val="nil"/>
              <w:left w:val="nil"/>
              <w:bottom w:val="single" w:sz="4" w:space="0" w:color="auto"/>
              <w:right w:val="single" w:sz="4" w:space="0" w:color="auto"/>
            </w:tcBorders>
            <w:shd w:val="clear" w:color="auto" w:fill="auto"/>
            <w:noWrap/>
            <w:vAlign w:val="bottom"/>
            <w:hideMark/>
          </w:tcPr>
          <w:p w14:paraId="4DC5AF6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84</w:t>
            </w:r>
          </w:p>
        </w:tc>
        <w:tc>
          <w:tcPr>
            <w:tcW w:w="576" w:type="dxa"/>
            <w:tcBorders>
              <w:top w:val="nil"/>
              <w:left w:val="nil"/>
              <w:bottom w:val="single" w:sz="4" w:space="0" w:color="auto"/>
              <w:right w:val="single" w:sz="4" w:space="0" w:color="auto"/>
            </w:tcBorders>
            <w:shd w:val="clear" w:color="auto" w:fill="auto"/>
            <w:noWrap/>
            <w:vAlign w:val="bottom"/>
            <w:hideMark/>
          </w:tcPr>
          <w:p w14:paraId="33E6007E"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83</w:t>
            </w:r>
          </w:p>
        </w:tc>
        <w:tc>
          <w:tcPr>
            <w:tcW w:w="576" w:type="dxa"/>
            <w:tcBorders>
              <w:top w:val="nil"/>
              <w:left w:val="nil"/>
              <w:bottom w:val="single" w:sz="4" w:space="0" w:color="auto"/>
              <w:right w:val="single" w:sz="4" w:space="0" w:color="auto"/>
            </w:tcBorders>
            <w:shd w:val="clear" w:color="auto" w:fill="auto"/>
            <w:noWrap/>
            <w:vAlign w:val="bottom"/>
            <w:hideMark/>
          </w:tcPr>
          <w:p w14:paraId="19ADBCF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74</w:t>
            </w:r>
          </w:p>
        </w:tc>
        <w:tc>
          <w:tcPr>
            <w:tcW w:w="576" w:type="dxa"/>
            <w:tcBorders>
              <w:top w:val="nil"/>
              <w:left w:val="nil"/>
              <w:bottom w:val="single" w:sz="4" w:space="0" w:color="auto"/>
              <w:right w:val="single" w:sz="4" w:space="0" w:color="auto"/>
            </w:tcBorders>
            <w:shd w:val="clear" w:color="auto" w:fill="auto"/>
            <w:noWrap/>
            <w:vAlign w:val="bottom"/>
            <w:hideMark/>
          </w:tcPr>
          <w:p w14:paraId="3937056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90</w:t>
            </w:r>
          </w:p>
        </w:tc>
        <w:tc>
          <w:tcPr>
            <w:tcW w:w="576" w:type="dxa"/>
            <w:tcBorders>
              <w:top w:val="nil"/>
              <w:left w:val="nil"/>
              <w:bottom w:val="single" w:sz="4" w:space="0" w:color="auto"/>
              <w:right w:val="single" w:sz="4" w:space="0" w:color="auto"/>
            </w:tcBorders>
            <w:shd w:val="clear" w:color="auto" w:fill="auto"/>
            <w:noWrap/>
            <w:vAlign w:val="bottom"/>
            <w:hideMark/>
          </w:tcPr>
          <w:p w14:paraId="0ED6362E"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89</w:t>
            </w:r>
          </w:p>
        </w:tc>
        <w:tc>
          <w:tcPr>
            <w:tcW w:w="576" w:type="dxa"/>
            <w:tcBorders>
              <w:top w:val="nil"/>
              <w:left w:val="nil"/>
              <w:bottom w:val="single" w:sz="4" w:space="0" w:color="auto"/>
              <w:right w:val="single" w:sz="4" w:space="0" w:color="auto"/>
            </w:tcBorders>
            <w:shd w:val="clear" w:color="auto" w:fill="auto"/>
            <w:noWrap/>
            <w:vAlign w:val="bottom"/>
            <w:hideMark/>
          </w:tcPr>
          <w:p w14:paraId="4AE9315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90</w:t>
            </w:r>
          </w:p>
        </w:tc>
        <w:tc>
          <w:tcPr>
            <w:tcW w:w="576" w:type="dxa"/>
            <w:tcBorders>
              <w:top w:val="nil"/>
              <w:left w:val="nil"/>
              <w:bottom w:val="single" w:sz="4" w:space="0" w:color="auto"/>
              <w:right w:val="single" w:sz="4" w:space="0" w:color="auto"/>
            </w:tcBorders>
            <w:shd w:val="clear" w:color="auto" w:fill="auto"/>
            <w:noWrap/>
            <w:vAlign w:val="bottom"/>
            <w:hideMark/>
          </w:tcPr>
          <w:p w14:paraId="6F15C98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79</w:t>
            </w:r>
          </w:p>
        </w:tc>
        <w:tc>
          <w:tcPr>
            <w:tcW w:w="634" w:type="dxa"/>
            <w:tcBorders>
              <w:top w:val="nil"/>
              <w:left w:val="nil"/>
              <w:bottom w:val="single" w:sz="4" w:space="0" w:color="auto"/>
              <w:right w:val="single" w:sz="4" w:space="0" w:color="auto"/>
            </w:tcBorders>
            <w:shd w:val="clear" w:color="auto" w:fill="auto"/>
            <w:noWrap/>
            <w:vAlign w:val="bottom"/>
            <w:hideMark/>
          </w:tcPr>
          <w:p w14:paraId="31E0A5AB"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81</w:t>
            </w:r>
          </w:p>
        </w:tc>
        <w:tc>
          <w:tcPr>
            <w:tcW w:w="426" w:type="dxa"/>
            <w:tcBorders>
              <w:top w:val="nil"/>
              <w:left w:val="nil"/>
              <w:bottom w:val="single" w:sz="4" w:space="0" w:color="auto"/>
              <w:right w:val="single" w:sz="4" w:space="0" w:color="auto"/>
            </w:tcBorders>
            <w:shd w:val="clear" w:color="000000" w:fill="F2F2F2"/>
            <w:noWrap/>
            <w:vAlign w:val="bottom"/>
            <w:hideMark/>
          </w:tcPr>
          <w:p w14:paraId="12406D5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82</w:t>
            </w:r>
          </w:p>
        </w:tc>
        <w:tc>
          <w:tcPr>
            <w:tcW w:w="425" w:type="dxa"/>
            <w:tcBorders>
              <w:top w:val="nil"/>
              <w:left w:val="nil"/>
              <w:bottom w:val="single" w:sz="4" w:space="0" w:color="auto"/>
              <w:right w:val="single" w:sz="4" w:space="0" w:color="auto"/>
            </w:tcBorders>
            <w:shd w:val="clear" w:color="000000" w:fill="F2F2F2"/>
            <w:noWrap/>
            <w:vAlign w:val="bottom"/>
            <w:hideMark/>
          </w:tcPr>
          <w:p w14:paraId="4CB02CE6"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w:t>
            </w:r>
          </w:p>
        </w:tc>
        <w:tc>
          <w:tcPr>
            <w:tcW w:w="709" w:type="dxa"/>
            <w:tcBorders>
              <w:top w:val="nil"/>
              <w:left w:val="single" w:sz="4" w:space="0" w:color="auto"/>
              <w:bottom w:val="single" w:sz="4" w:space="0" w:color="auto"/>
              <w:right w:val="single" w:sz="4" w:space="0" w:color="auto"/>
            </w:tcBorders>
            <w:shd w:val="clear" w:color="auto" w:fill="auto"/>
            <w:vAlign w:val="center"/>
          </w:tcPr>
          <w:p w14:paraId="68211F6B" w14:textId="5C5E8DD7" w:rsidR="00BE3465" w:rsidRPr="008B51A1" w:rsidRDefault="00BE3465" w:rsidP="00BE3465">
            <w:pPr>
              <w:widowControl/>
              <w:jc w:val="center"/>
              <w:rPr>
                <w:rFonts w:ascii="宋体" w:hAnsi="宋体" w:cs="宋体"/>
                <w:color w:val="000000"/>
                <w:kern w:val="0"/>
                <w:sz w:val="18"/>
                <w:szCs w:val="18"/>
              </w:rPr>
            </w:pPr>
            <w:r w:rsidRPr="008B51A1">
              <w:rPr>
                <w:color w:val="000000"/>
                <w:sz w:val="18"/>
                <w:szCs w:val="18"/>
              </w:rPr>
              <w:t>1</w:t>
            </w:r>
          </w:p>
        </w:tc>
      </w:tr>
      <w:tr w:rsidR="00BE3465" w:rsidRPr="004D77D7" w14:paraId="7B47E25A" w14:textId="59BF2E1A" w:rsidTr="003967F9">
        <w:trPr>
          <w:trHeight w:val="27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1F4B88E5"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305</w:t>
            </w:r>
          </w:p>
        </w:tc>
        <w:tc>
          <w:tcPr>
            <w:tcW w:w="1134" w:type="dxa"/>
            <w:tcBorders>
              <w:top w:val="nil"/>
              <w:left w:val="nil"/>
              <w:bottom w:val="single" w:sz="4" w:space="0" w:color="auto"/>
              <w:right w:val="single" w:sz="4" w:space="0" w:color="auto"/>
            </w:tcBorders>
            <w:shd w:val="clear" w:color="auto" w:fill="auto"/>
            <w:noWrap/>
            <w:vAlign w:val="bottom"/>
            <w:hideMark/>
          </w:tcPr>
          <w:p w14:paraId="4787FFC1" w14:textId="0851FBC2" w:rsidR="00BE3465" w:rsidRPr="004D77D7" w:rsidRDefault="00BE3465" w:rsidP="00BE3465">
            <w:pPr>
              <w:widowControl/>
              <w:jc w:val="left"/>
              <w:rPr>
                <w:rFonts w:ascii="宋体" w:hAnsi="宋体" w:cs="宋体"/>
                <w:color w:val="000000"/>
                <w:kern w:val="0"/>
                <w:sz w:val="18"/>
                <w:szCs w:val="18"/>
              </w:rPr>
            </w:pPr>
            <w:r>
              <w:rPr>
                <w:rFonts w:hint="eastAsia"/>
                <w:color w:val="000000"/>
                <w:sz w:val="22"/>
                <w:szCs w:val="22"/>
              </w:rPr>
              <w:t>*</w:t>
            </w:r>
            <w:r>
              <w:rPr>
                <w:rFonts w:hint="eastAsia"/>
                <w:color w:val="000000"/>
                <w:sz w:val="22"/>
                <w:szCs w:val="22"/>
              </w:rPr>
              <w:t>淑</w:t>
            </w:r>
          </w:p>
        </w:tc>
        <w:tc>
          <w:tcPr>
            <w:tcW w:w="624" w:type="dxa"/>
            <w:tcBorders>
              <w:top w:val="nil"/>
              <w:left w:val="nil"/>
              <w:bottom w:val="single" w:sz="4" w:space="0" w:color="auto"/>
              <w:right w:val="single" w:sz="4" w:space="0" w:color="auto"/>
            </w:tcBorders>
            <w:shd w:val="clear" w:color="auto" w:fill="auto"/>
            <w:noWrap/>
            <w:vAlign w:val="bottom"/>
            <w:hideMark/>
          </w:tcPr>
          <w:p w14:paraId="476B5F36"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99</w:t>
            </w:r>
          </w:p>
        </w:tc>
        <w:tc>
          <w:tcPr>
            <w:tcW w:w="509" w:type="dxa"/>
            <w:tcBorders>
              <w:top w:val="nil"/>
              <w:left w:val="nil"/>
              <w:bottom w:val="single" w:sz="4" w:space="0" w:color="auto"/>
              <w:right w:val="single" w:sz="4" w:space="0" w:color="auto"/>
            </w:tcBorders>
            <w:shd w:val="clear" w:color="auto" w:fill="auto"/>
            <w:noWrap/>
            <w:vAlign w:val="bottom"/>
            <w:hideMark/>
          </w:tcPr>
          <w:p w14:paraId="7D307B1F"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99</w:t>
            </w:r>
          </w:p>
        </w:tc>
        <w:tc>
          <w:tcPr>
            <w:tcW w:w="567" w:type="dxa"/>
            <w:tcBorders>
              <w:top w:val="nil"/>
              <w:left w:val="nil"/>
              <w:bottom w:val="single" w:sz="4" w:space="0" w:color="auto"/>
              <w:right w:val="single" w:sz="4" w:space="0" w:color="auto"/>
            </w:tcBorders>
            <w:shd w:val="clear" w:color="auto" w:fill="auto"/>
            <w:noWrap/>
            <w:vAlign w:val="bottom"/>
            <w:hideMark/>
          </w:tcPr>
          <w:p w14:paraId="47F052A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66</w:t>
            </w:r>
          </w:p>
        </w:tc>
        <w:tc>
          <w:tcPr>
            <w:tcW w:w="486" w:type="dxa"/>
            <w:tcBorders>
              <w:top w:val="nil"/>
              <w:left w:val="nil"/>
              <w:bottom w:val="single" w:sz="4" w:space="0" w:color="auto"/>
              <w:right w:val="single" w:sz="4" w:space="0" w:color="auto"/>
            </w:tcBorders>
            <w:shd w:val="clear" w:color="auto" w:fill="auto"/>
            <w:noWrap/>
            <w:vAlign w:val="bottom"/>
            <w:hideMark/>
          </w:tcPr>
          <w:p w14:paraId="69A02E14"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82</w:t>
            </w:r>
          </w:p>
        </w:tc>
        <w:tc>
          <w:tcPr>
            <w:tcW w:w="507" w:type="dxa"/>
            <w:tcBorders>
              <w:top w:val="nil"/>
              <w:left w:val="nil"/>
              <w:bottom w:val="single" w:sz="4" w:space="0" w:color="auto"/>
              <w:right w:val="single" w:sz="4" w:space="0" w:color="auto"/>
            </w:tcBorders>
            <w:shd w:val="clear" w:color="000000" w:fill="F2F2F2"/>
            <w:noWrap/>
            <w:vAlign w:val="bottom"/>
            <w:hideMark/>
          </w:tcPr>
          <w:p w14:paraId="4114ABC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90</w:t>
            </w:r>
          </w:p>
        </w:tc>
        <w:tc>
          <w:tcPr>
            <w:tcW w:w="576" w:type="dxa"/>
            <w:tcBorders>
              <w:top w:val="nil"/>
              <w:left w:val="nil"/>
              <w:bottom w:val="single" w:sz="4" w:space="0" w:color="auto"/>
              <w:right w:val="single" w:sz="4" w:space="0" w:color="auto"/>
            </w:tcBorders>
            <w:shd w:val="clear" w:color="auto" w:fill="auto"/>
            <w:noWrap/>
            <w:vAlign w:val="bottom"/>
            <w:hideMark/>
          </w:tcPr>
          <w:p w14:paraId="510FBEF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w:t>
            </w:r>
          </w:p>
        </w:tc>
        <w:tc>
          <w:tcPr>
            <w:tcW w:w="576" w:type="dxa"/>
            <w:tcBorders>
              <w:top w:val="nil"/>
              <w:left w:val="nil"/>
              <w:bottom w:val="single" w:sz="4" w:space="0" w:color="auto"/>
              <w:right w:val="single" w:sz="4" w:space="0" w:color="auto"/>
            </w:tcBorders>
            <w:shd w:val="clear" w:color="auto" w:fill="auto"/>
            <w:noWrap/>
            <w:vAlign w:val="bottom"/>
            <w:hideMark/>
          </w:tcPr>
          <w:p w14:paraId="641D443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21</w:t>
            </w:r>
          </w:p>
        </w:tc>
        <w:tc>
          <w:tcPr>
            <w:tcW w:w="576" w:type="dxa"/>
            <w:tcBorders>
              <w:top w:val="nil"/>
              <w:left w:val="nil"/>
              <w:bottom w:val="single" w:sz="4" w:space="0" w:color="auto"/>
              <w:right w:val="single" w:sz="4" w:space="0" w:color="auto"/>
            </w:tcBorders>
            <w:shd w:val="clear" w:color="auto" w:fill="auto"/>
            <w:noWrap/>
            <w:vAlign w:val="bottom"/>
            <w:hideMark/>
          </w:tcPr>
          <w:p w14:paraId="51CE1CC9"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27</w:t>
            </w:r>
          </w:p>
        </w:tc>
        <w:tc>
          <w:tcPr>
            <w:tcW w:w="576" w:type="dxa"/>
            <w:tcBorders>
              <w:top w:val="nil"/>
              <w:left w:val="nil"/>
              <w:bottom w:val="single" w:sz="4" w:space="0" w:color="auto"/>
              <w:right w:val="single" w:sz="4" w:space="0" w:color="auto"/>
            </w:tcBorders>
            <w:shd w:val="clear" w:color="auto" w:fill="auto"/>
            <w:noWrap/>
            <w:vAlign w:val="bottom"/>
            <w:hideMark/>
          </w:tcPr>
          <w:p w14:paraId="6B333710"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27</w:t>
            </w:r>
          </w:p>
        </w:tc>
        <w:tc>
          <w:tcPr>
            <w:tcW w:w="576" w:type="dxa"/>
            <w:tcBorders>
              <w:top w:val="nil"/>
              <w:left w:val="nil"/>
              <w:bottom w:val="single" w:sz="4" w:space="0" w:color="auto"/>
              <w:right w:val="single" w:sz="4" w:space="0" w:color="auto"/>
            </w:tcBorders>
            <w:shd w:val="clear" w:color="auto" w:fill="auto"/>
            <w:noWrap/>
            <w:vAlign w:val="bottom"/>
            <w:hideMark/>
          </w:tcPr>
          <w:p w14:paraId="26D45E2B"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3</w:t>
            </w:r>
          </w:p>
        </w:tc>
        <w:tc>
          <w:tcPr>
            <w:tcW w:w="576" w:type="dxa"/>
            <w:tcBorders>
              <w:top w:val="nil"/>
              <w:left w:val="nil"/>
              <w:bottom w:val="single" w:sz="4" w:space="0" w:color="auto"/>
              <w:right w:val="single" w:sz="4" w:space="0" w:color="auto"/>
            </w:tcBorders>
            <w:shd w:val="clear" w:color="auto" w:fill="auto"/>
            <w:noWrap/>
            <w:vAlign w:val="bottom"/>
            <w:hideMark/>
          </w:tcPr>
          <w:p w14:paraId="3C2D6D1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w:t>
            </w:r>
          </w:p>
        </w:tc>
        <w:tc>
          <w:tcPr>
            <w:tcW w:w="666" w:type="dxa"/>
            <w:tcBorders>
              <w:top w:val="nil"/>
              <w:left w:val="nil"/>
              <w:bottom w:val="single" w:sz="4" w:space="0" w:color="auto"/>
              <w:right w:val="single" w:sz="4" w:space="0" w:color="auto"/>
            </w:tcBorders>
            <w:shd w:val="clear" w:color="000000" w:fill="F2F2F2"/>
            <w:noWrap/>
            <w:vAlign w:val="bottom"/>
            <w:hideMark/>
          </w:tcPr>
          <w:p w14:paraId="35BFD50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86</w:t>
            </w:r>
          </w:p>
        </w:tc>
        <w:tc>
          <w:tcPr>
            <w:tcW w:w="576" w:type="dxa"/>
            <w:tcBorders>
              <w:top w:val="nil"/>
              <w:left w:val="nil"/>
              <w:bottom w:val="single" w:sz="4" w:space="0" w:color="auto"/>
              <w:right w:val="single" w:sz="4" w:space="0" w:color="auto"/>
            </w:tcBorders>
            <w:shd w:val="clear" w:color="auto" w:fill="auto"/>
            <w:noWrap/>
            <w:vAlign w:val="bottom"/>
            <w:hideMark/>
          </w:tcPr>
          <w:p w14:paraId="1B5CC2DE"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88</w:t>
            </w:r>
          </w:p>
        </w:tc>
        <w:tc>
          <w:tcPr>
            <w:tcW w:w="576" w:type="dxa"/>
            <w:tcBorders>
              <w:top w:val="nil"/>
              <w:left w:val="nil"/>
              <w:bottom w:val="single" w:sz="4" w:space="0" w:color="auto"/>
              <w:right w:val="single" w:sz="4" w:space="0" w:color="auto"/>
            </w:tcBorders>
            <w:shd w:val="clear" w:color="auto" w:fill="auto"/>
            <w:noWrap/>
            <w:vAlign w:val="bottom"/>
            <w:hideMark/>
          </w:tcPr>
          <w:p w14:paraId="50AC7725"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91</w:t>
            </w:r>
          </w:p>
        </w:tc>
        <w:tc>
          <w:tcPr>
            <w:tcW w:w="576" w:type="dxa"/>
            <w:tcBorders>
              <w:top w:val="nil"/>
              <w:left w:val="nil"/>
              <w:bottom w:val="single" w:sz="4" w:space="0" w:color="auto"/>
              <w:right w:val="single" w:sz="4" w:space="0" w:color="auto"/>
            </w:tcBorders>
            <w:shd w:val="clear" w:color="auto" w:fill="auto"/>
            <w:noWrap/>
            <w:vAlign w:val="bottom"/>
            <w:hideMark/>
          </w:tcPr>
          <w:p w14:paraId="03639EA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81</w:t>
            </w:r>
          </w:p>
        </w:tc>
        <w:tc>
          <w:tcPr>
            <w:tcW w:w="576" w:type="dxa"/>
            <w:tcBorders>
              <w:top w:val="nil"/>
              <w:left w:val="nil"/>
              <w:bottom w:val="single" w:sz="4" w:space="0" w:color="auto"/>
              <w:right w:val="single" w:sz="4" w:space="0" w:color="auto"/>
            </w:tcBorders>
            <w:shd w:val="clear" w:color="auto" w:fill="auto"/>
            <w:noWrap/>
            <w:vAlign w:val="bottom"/>
            <w:hideMark/>
          </w:tcPr>
          <w:p w14:paraId="1FC97EA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94</w:t>
            </w:r>
          </w:p>
        </w:tc>
        <w:tc>
          <w:tcPr>
            <w:tcW w:w="576" w:type="dxa"/>
            <w:tcBorders>
              <w:top w:val="nil"/>
              <w:left w:val="nil"/>
              <w:bottom w:val="single" w:sz="4" w:space="0" w:color="auto"/>
              <w:right w:val="single" w:sz="4" w:space="0" w:color="auto"/>
            </w:tcBorders>
            <w:shd w:val="clear" w:color="auto" w:fill="auto"/>
            <w:noWrap/>
            <w:vAlign w:val="bottom"/>
            <w:hideMark/>
          </w:tcPr>
          <w:p w14:paraId="100D73D0"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82</w:t>
            </w:r>
          </w:p>
        </w:tc>
        <w:tc>
          <w:tcPr>
            <w:tcW w:w="576" w:type="dxa"/>
            <w:tcBorders>
              <w:top w:val="nil"/>
              <w:left w:val="nil"/>
              <w:bottom w:val="single" w:sz="4" w:space="0" w:color="auto"/>
              <w:right w:val="single" w:sz="4" w:space="0" w:color="auto"/>
            </w:tcBorders>
            <w:shd w:val="clear" w:color="auto" w:fill="auto"/>
            <w:noWrap/>
            <w:vAlign w:val="bottom"/>
            <w:hideMark/>
          </w:tcPr>
          <w:p w14:paraId="6F20B88B"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83</w:t>
            </w:r>
          </w:p>
        </w:tc>
        <w:tc>
          <w:tcPr>
            <w:tcW w:w="576" w:type="dxa"/>
            <w:tcBorders>
              <w:top w:val="nil"/>
              <w:left w:val="nil"/>
              <w:bottom w:val="single" w:sz="4" w:space="0" w:color="auto"/>
              <w:right w:val="single" w:sz="4" w:space="0" w:color="auto"/>
            </w:tcBorders>
            <w:shd w:val="clear" w:color="auto" w:fill="auto"/>
            <w:noWrap/>
            <w:vAlign w:val="bottom"/>
            <w:hideMark/>
          </w:tcPr>
          <w:p w14:paraId="55549F5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99</w:t>
            </w:r>
          </w:p>
        </w:tc>
        <w:tc>
          <w:tcPr>
            <w:tcW w:w="634" w:type="dxa"/>
            <w:tcBorders>
              <w:top w:val="nil"/>
              <w:left w:val="nil"/>
              <w:bottom w:val="single" w:sz="4" w:space="0" w:color="auto"/>
              <w:right w:val="single" w:sz="4" w:space="0" w:color="auto"/>
            </w:tcBorders>
            <w:shd w:val="clear" w:color="auto" w:fill="auto"/>
            <w:noWrap/>
            <w:vAlign w:val="bottom"/>
            <w:hideMark/>
          </w:tcPr>
          <w:p w14:paraId="2A7277C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94</w:t>
            </w:r>
          </w:p>
        </w:tc>
        <w:tc>
          <w:tcPr>
            <w:tcW w:w="426" w:type="dxa"/>
            <w:tcBorders>
              <w:top w:val="nil"/>
              <w:left w:val="nil"/>
              <w:bottom w:val="single" w:sz="4" w:space="0" w:color="auto"/>
              <w:right w:val="single" w:sz="4" w:space="0" w:color="auto"/>
            </w:tcBorders>
            <w:shd w:val="clear" w:color="000000" w:fill="F2F2F2"/>
            <w:noWrap/>
            <w:vAlign w:val="bottom"/>
            <w:hideMark/>
          </w:tcPr>
          <w:p w14:paraId="046A8BC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88</w:t>
            </w:r>
          </w:p>
        </w:tc>
        <w:tc>
          <w:tcPr>
            <w:tcW w:w="425" w:type="dxa"/>
            <w:tcBorders>
              <w:top w:val="nil"/>
              <w:left w:val="nil"/>
              <w:bottom w:val="single" w:sz="4" w:space="0" w:color="auto"/>
              <w:right w:val="single" w:sz="4" w:space="0" w:color="auto"/>
            </w:tcBorders>
            <w:shd w:val="clear" w:color="000000" w:fill="F2F2F2"/>
            <w:noWrap/>
            <w:vAlign w:val="bottom"/>
            <w:hideMark/>
          </w:tcPr>
          <w:p w14:paraId="068018E6"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w:t>
            </w:r>
          </w:p>
        </w:tc>
        <w:tc>
          <w:tcPr>
            <w:tcW w:w="709" w:type="dxa"/>
            <w:tcBorders>
              <w:top w:val="nil"/>
              <w:left w:val="single" w:sz="4" w:space="0" w:color="auto"/>
              <w:bottom w:val="single" w:sz="4" w:space="0" w:color="auto"/>
              <w:right w:val="single" w:sz="4" w:space="0" w:color="auto"/>
            </w:tcBorders>
            <w:shd w:val="clear" w:color="auto" w:fill="auto"/>
            <w:vAlign w:val="center"/>
          </w:tcPr>
          <w:p w14:paraId="16587A4F" w14:textId="3274610D" w:rsidR="00BE3465" w:rsidRPr="008B51A1" w:rsidRDefault="00BE3465" w:rsidP="00BE3465">
            <w:pPr>
              <w:widowControl/>
              <w:jc w:val="center"/>
              <w:rPr>
                <w:rFonts w:ascii="宋体" w:hAnsi="宋体" w:cs="宋体"/>
                <w:color w:val="000000"/>
                <w:kern w:val="0"/>
                <w:sz w:val="18"/>
                <w:szCs w:val="18"/>
              </w:rPr>
            </w:pPr>
            <w:r w:rsidRPr="008B51A1">
              <w:rPr>
                <w:color w:val="000000"/>
                <w:sz w:val="18"/>
                <w:szCs w:val="18"/>
              </w:rPr>
              <w:t>1</w:t>
            </w:r>
          </w:p>
        </w:tc>
      </w:tr>
      <w:tr w:rsidR="00BE3465" w:rsidRPr="004D77D7" w14:paraId="60741CCA" w14:textId="5B58DA86" w:rsidTr="003967F9">
        <w:trPr>
          <w:trHeight w:val="27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0FC39CBF"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306</w:t>
            </w:r>
          </w:p>
        </w:tc>
        <w:tc>
          <w:tcPr>
            <w:tcW w:w="1134" w:type="dxa"/>
            <w:tcBorders>
              <w:top w:val="nil"/>
              <w:left w:val="nil"/>
              <w:bottom w:val="single" w:sz="4" w:space="0" w:color="auto"/>
              <w:right w:val="single" w:sz="4" w:space="0" w:color="auto"/>
            </w:tcBorders>
            <w:shd w:val="clear" w:color="auto" w:fill="auto"/>
            <w:noWrap/>
            <w:vAlign w:val="bottom"/>
            <w:hideMark/>
          </w:tcPr>
          <w:p w14:paraId="49DEF8CD" w14:textId="7F772FC0" w:rsidR="00BE3465" w:rsidRPr="004D77D7" w:rsidRDefault="00BE3465" w:rsidP="00BE3465">
            <w:pPr>
              <w:widowControl/>
              <w:jc w:val="left"/>
              <w:rPr>
                <w:rFonts w:ascii="宋体" w:hAnsi="宋体" w:cs="宋体"/>
                <w:color w:val="000000"/>
                <w:kern w:val="0"/>
                <w:sz w:val="18"/>
                <w:szCs w:val="18"/>
              </w:rPr>
            </w:pPr>
            <w:r>
              <w:rPr>
                <w:rFonts w:hint="eastAsia"/>
                <w:color w:val="000000"/>
                <w:sz w:val="22"/>
                <w:szCs w:val="22"/>
              </w:rPr>
              <w:t>*</w:t>
            </w:r>
            <w:r>
              <w:rPr>
                <w:rFonts w:hint="eastAsia"/>
                <w:color w:val="000000"/>
                <w:sz w:val="22"/>
                <w:szCs w:val="22"/>
              </w:rPr>
              <w:t>凌</w:t>
            </w:r>
          </w:p>
        </w:tc>
        <w:tc>
          <w:tcPr>
            <w:tcW w:w="624" w:type="dxa"/>
            <w:tcBorders>
              <w:top w:val="nil"/>
              <w:left w:val="nil"/>
              <w:bottom w:val="single" w:sz="4" w:space="0" w:color="auto"/>
              <w:right w:val="single" w:sz="4" w:space="0" w:color="auto"/>
            </w:tcBorders>
            <w:shd w:val="clear" w:color="auto" w:fill="auto"/>
            <w:noWrap/>
            <w:vAlign w:val="bottom"/>
            <w:hideMark/>
          </w:tcPr>
          <w:p w14:paraId="09FBB7C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91</w:t>
            </w:r>
          </w:p>
        </w:tc>
        <w:tc>
          <w:tcPr>
            <w:tcW w:w="509" w:type="dxa"/>
            <w:tcBorders>
              <w:top w:val="nil"/>
              <w:left w:val="nil"/>
              <w:bottom w:val="single" w:sz="4" w:space="0" w:color="auto"/>
              <w:right w:val="single" w:sz="4" w:space="0" w:color="auto"/>
            </w:tcBorders>
            <w:shd w:val="clear" w:color="auto" w:fill="auto"/>
            <w:noWrap/>
            <w:vAlign w:val="bottom"/>
            <w:hideMark/>
          </w:tcPr>
          <w:p w14:paraId="18C6F975"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88</w:t>
            </w:r>
          </w:p>
        </w:tc>
        <w:tc>
          <w:tcPr>
            <w:tcW w:w="567" w:type="dxa"/>
            <w:tcBorders>
              <w:top w:val="nil"/>
              <w:left w:val="nil"/>
              <w:bottom w:val="single" w:sz="4" w:space="0" w:color="auto"/>
              <w:right w:val="single" w:sz="4" w:space="0" w:color="auto"/>
            </w:tcBorders>
            <w:shd w:val="clear" w:color="auto" w:fill="auto"/>
            <w:noWrap/>
            <w:vAlign w:val="bottom"/>
            <w:hideMark/>
          </w:tcPr>
          <w:p w14:paraId="245CCA0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98</w:t>
            </w:r>
          </w:p>
        </w:tc>
        <w:tc>
          <w:tcPr>
            <w:tcW w:w="486" w:type="dxa"/>
            <w:tcBorders>
              <w:top w:val="nil"/>
              <w:left w:val="nil"/>
              <w:bottom w:val="single" w:sz="4" w:space="0" w:color="auto"/>
              <w:right w:val="single" w:sz="4" w:space="0" w:color="auto"/>
            </w:tcBorders>
            <w:shd w:val="clear" w:color="auto" w:fill="auto"/>
            <w:noWrap/>
            <w:vAlign w:val="bottom"/>
            <w:hideMark/>
          </w:tcPr>
          <w:p w14:paraId="16BE73A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94</w:t>
            </w:r>
          </w:p>
        </w:tc>
        <w:tc>
          <w:tcPr>
            <w:tcW w:w="507" w:type="dxa"/>
            <w:tcBorders>
              <w:top w:val="nil"/>
              <w:left w:val="nil"/>
              <w:bottom w:val="single" w:sz="4" w:space="0" w:color="auto"/>
              <w:right w:val="single" w:sz="4" w:space="0" w:color="auto"/>
            </w:tcBorders>
            <w:shd w:val="clear" w:color="000000" w:fill="F2F2F2"/>
            <w:noWrap/>
            <w:vAlign w:val="bottom"/>
            <w:hideMark/>
          </w:tcPr>
          <w:p w14:paraId="2367F86E"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92</w:t>
            </w:r>
          </w:p>
        </w:tc>
        <w:tc>
          <w:tcPr>
            <w:tcW w:w="576" w:type="dxa"/>
            <w:tcBorders>
              <w:top w:val="nil"/>
              <w:left w:val="nil"/>
              <w:bottom w:val="single" w:sz="4" w:space="0" w:color="auto"/>
              <w:right w:val="single" w:sz="4" w:space="0" w:color="auto"/>
            </w:tcBorders>
            <w:shd w:val="clear" w:color="auto" w:fill="auto"/>
            <w:noWrap/>
            <w:vAlign w:val="bottom"/>
            <w:hideMark/>
          </w:tcPr>
          <w:p w14:paraId="66B26C39"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w:t>
            </w:r>
          </w:p>
        </w:tc>
        <w:tc>
          <w:tcPr>
            <w:tcW w:w="576" w:type="dxa"/>
            <w:tcBorders>
              <w:top w:val="nil"/>
              <w:left w:val="nil"/>
              <w:bottom w:val="single" w:sz="4" w:space="0" w:color="auto"/>
              <w:right w:val="single" w:sz="4" w:space="0" w:color="auto"/>
            </w:tcBorders>
            <w:shd w:val="clear" w:color="auto" w:fill="auto"/>
            <w:noWrap/>
            <w:vAlign w:val="bottom"/>
            <w:hideMark/>
          </w:tcPr>
          <w:p w14:paraId="65EEC5D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23</w:t>
            </w:r>
          </w:p>
        </w:tc>
        <w:tc>
          <w:tcPr>
            <w:tcW w:w="576" w:type="dxa"/>
            <w:tcBorders>
              <w:top w:val="nil"/>
              <w:left w:val="nil"/>
              <w:bottom w:val="single" w:sz="4" w:space="0" w:color="auto"/>
              <w:right w:val="single" w:sz="4" w:space="0" w:color="auto"/>
            </w:tcBorders>
            <w:shd w:val="clear" w:color="auto" w:fill="auto"/>
            <w:noWrap/>
            <w:vAlign w:val="bottom"/>
            <w:hideMark/>
          </w:tcPr>
          <w:p w14:paraId="14296C2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29</w:t>
            </w:r>
          </w:p>
        </w:tc>
        <w:tc>
          <w:tcPr>
            <w:tcW w:w="576" w:type="dxa"/>
            <w:tcBorders>
              <w:top w:val="nil"/>
              <w:left w:val="nil"/>
              <w:bottom w:val="single" w:sz="4" w:space="0" w:color="auto"/>
              <w:right w:val="single" w:sz="4" w:space="0" w:color="auto"/>
            </w:tcBorders>
            <w:shd w:val="clear" w:color="auto" w:fill="auto"/>
            <w:noWrap/>
            <w:vAlign w:val="bottom"/>
            <w:hideMark/>
          </w:tcPr>
          <w:p w14:paraId="1425F459"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26</w:t>
            </w:r>
          </w:p>
        </w:tc>
        <w:tc>
          <w:tcPr>
            <w:tcW w:w="576" w:type="dxa"/>
            <w:tcBorders>
              <w:top w:val="nil"/>
              <w:left w:val="nil"/>
              <w:bottom w:val="single" w:sz="4" w:space="0" w:color="auto"/>
              <w:right w:val="single" w:sz="4" w:space="0" w:color="auto"/>
            </w:tcBorders>
            <w:shd w:val="clear" w:color="auto" w:fill="auto"/>
            <w:noWrap/>
            <w:vAlign w:val="bottom"/>
            <w:hideMark/>
          </w:tcPr>
          <w:p w14:paraId="0F1BC35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4</w:t>
            </w:r>
          </w:p>
        </w:tc>
        <w:tc>
          <w:tcPr>
            <w:tcW w:w="576" w:type="dxa"/>
            <w:tcBorders>
              <w:top w:val="nil"/>
              <w:left w:val="nil"/>
              <w:bottom w:val="single" w:sz="4" w:space="0" w:color="auto"/>
              <w:right w:val="single" w:sz="4" w:space="0" w:color="auto"/>
            </w:tcBorders>
            <w:shd w:val="clear" w:color="auto" w:fill="auto"/>
            <w:noWrap/>
            <w:vAlign w:val="bottom"/>
            <w:hideMark/>
          </w:tcPr>
          <w:p w14:paraId="3720AAC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w:t>
            </w:r>
          </w:p>
        </w:tc>
        <w:tc>
          <w:tcPr>
            <w:tcW w:w="666" w:type="dxa"/>
            <w:tcBorders>
              <w:top w:val="nil"/>
              <w:left w:val="nil"/>
              <w:bottom w:val="single" w:sz="4" w:space="0" w:color="auto"/>
              <w:right w:val="single" w:sz="4" w:space="0" w:color="auto"/>
            </w:tcBorders>
            <w:shd w:val="clear" w:color="000000" w:fill="F2F2F2"/>
            <w:noWrap/>
            <w:vAlign w:val="bottom"/>
            <w:hideMark/>
          </w:tcPr>
          <w:p w14:paraId="7B438E05"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92</w:t>
            </w:r>
          </w:p>
        </w:tc>
        <w:tc>
          <w:tcPr>
            <w:tcW w:w="576" w:type="dxa"/>
            <w:tcBorders>
              <w:top w:val="nil"/>
              <w:left w:val="nil"/>
              <w:bottom w:val="single" w:sz="4" w:space="0" w:color="auto"/>
              <w:right w:val="single" w:sz="4" w:space="0" w:color="auto"/>
            </w:tcBorders>
            <w:shd w:val="clear" w:color="auto" w:fill="auto"/>
            <w:noWrap/>
            <w:vAlign w:val="bottom"/>
            <w:hideMark/>
          </w:tcPr>
          <w:p w14:paraId="69AC42D6"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98</w:t>
            </w:r>
          </w:p>
        </w:tc>
        <w:tc>
          <w:tcPr>
            <w:tcW w:w="576" w:type="dxa"/>
            <w:tcBorders>
              <w:top w:val="nil"/>
              <w:left w:val="nil"/>
              <w:bottom w:val="single" w:sz="4" w:space="0" w:color="auto"/>
              <w:right w:val="single" w:sz="4" w:space="0" w:color="auto"/>
            </w:tcBorders>
            <w:shd w:val="clear" w:color="auto" w:fill="auto"/>
            <w:noWrap/>
            <w:vAlign w:val="bottom"/>
            <w:hideMark/>
          </w:tcPr>
          <w:p w14:paraId="108CF0A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97</w:t>
            </w:r>
          </w:p>
        </w:tc>
        <w:tc>
          <w:tcPr>
            <w:tcW w:w="576" w:type="dxa"/>
            <w:tcBorders>
              <w:top w:val="nil"/>
              <w:left w:val="nil"/>
              <w:bottom w:val="single" w:sz="4" w:space="0" w:color="auto"/>
              <w:right w:val="single" w:sz="4" w:space="0" w:color="auto"/>
            </w:tcBorders>
            <w:shd w:val="clear" w:color="auto" w:fill="auto"/>
            <w:noWrap/>
            <w:vAlign w:val="bottom"/>
            <w:hideMark/>
          </w:tcPr>
          <w:p w14:paraId="09F9C3A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87</w:t>
            </w:r>
          </w:p>
        </w:tc>
        <w:tc>
          <w:tcPr>
            <w:tcW w:w="576" w:type="dxa"/>
            <w:tcBorders>
              <w:top w:val="nil"/>
              <w:left w:val="nil"/>
              <w:bottom w:val="single" w:sz="4" w:space="0" w:color="auto"/>
              <w:right w:val="single" w:sz="4" w:space="0" w:color="auto"/>
            </w:tcBorders>
            <w:shd w:val="clear" w:color="auto" w:fill="auto"/>
            <w:noWrap/>
            <w:vAlign w:val="bottom"/>
            <w:hideMark/>
          </w:tcPr>
          <w:p w14:paraId="4DD407AE"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93</w:t>
            </w:r>
          </w:p>
        </w:tc>
        <w:tc>
          <w:tcPr>
            <w:tcW w:w="576" w:type="dxa"/>
            <w:tcBorders>
              <w:top w:val="nil"/>
              <w:left w:val="nil"/>
              <w:bottom w:val="single" w:sz="4" w:space="0" w:color="auto"/>
              <w:right w:val="single" w:sz="4" w:space="0" w:color="auto"/>
            </w:tcBorders>
            <w:shd w:val="clear" w:color="auto" w:fill="auto"/>
            <w:noWrap/>
            <w:vAlign w:val="bottom"/>
            <w:hideMark/>
          </w:tcPr>
          <w:p w14:paraId="5A377D85"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96</w:t>
            </w:r>
          </w:p>
        </w:tc>
        <w:tc>
          <w:tcPr>
            <w:tcW w:w="576" w:type="dxa"/>
            <w:tcBorders>
              <w:top w:val="nil"/>
              <w:left w:val="nil"/>
              <w:bottom w:val="single" w:sz="4" w:space="0" w:color="auto"/>
              <w:right w:val="single" w:sz="4" w:space="0" w:color="auto"/>
            </w:tcBorders>
            <w:shd w:val="clear" w:color="auto" w:fill="auto"/>
            <w:noWrap/>
            <w:vAlign w:val="bottom"/>
            <w:hideMark/>
          </w:tcPr>
          <w:p w14:paraId="1DD732F5"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93</w:t>
            </w:r>
          </w:p>
        </w:tc>
        <w:tc>
          <w:tcPr>
            <w:tcW w:w="576" w:type="dxa"/>
            <w:tcBorders>
              <w:top w:val="nil"/>
              <w:left w:val="nil"/>
              <w:bottom w:val="single" w:sz="4" w:space="0" w:color="auto"/>
              <w:right w:val="single" w:sz="4" w:space="0" w:color="auto"/>
            </w:tcBorders>
            <w:shd w:val="clear" w:color="auto" w:fill="auto"/>
            <w:noWrap/>
            <w:vAlign w:val="bottom"/>
            <w:hideMark/>
          </w:tcPr>
          <w:p w14:paraId="63CA9A19"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88</w:t>
            </w:r>
          </w:p>
        </w:tc>
        <w:tc>
          <w:tcPr>
            <w:tcW w:w="634" w:type="dxa"/>
            <w:tcBorders>
              <w:top w:val="nil"/>
              <w:left w:val="nil"/>
              <w:bottom w:val="single" w:sz="4" w:space="0" w:color="auto"/>
              <w:right w:val="single" w:sz="4" w:space="0" w:color="auto"/>
            </w:tcBorders>
            <w:shd w:val="clear" w:color="auto" w:fill="auto"/>
            <w:noWrap/>
            <w:vAlign w:val="bottom"/>
            <w:hideMark/>
          </w:tcPr>
          <w:p w14:paraId="6E869AA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91</w:t>
            </w:r>
          </w:p>
        </w:tc>
        <w:tc>
          <w:tcPr>
            <w:tcW w:w="426" w:type="dxa"/>
            <w:tcBorders>
              <w:top w:val="nil"/>
              <w:left w:val="nil"/>
              <w:bottom w:val="single" w:sz="4" w:space="0" w:color="auto"/>
              <w:right w:val="single" w:sz="4" w:space="0" w:color="auto"/>
            </w:tcBorders>
            <w:shd w:val="clear" w:color="000000" w:fill="F2F2F2"/>
            <w:noWrap/>
            <w:vAlign w:val="bottom"/>
            <w:hideMark/>
          </w:tcPr>
          <w:p w14:paraId="3CE7F640"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92</w:t>
            </w:r>
          </w:p>
        </w:tc>
        <w:tc>
          <w:tcPr>
            <w:tcW w:w="425" w:type="dxa"/>
            <w:tcBorders>
              <w:top w:val="nil"/>
              <w:left w:val="nil"/>
              <w:bottom w:val="single" w:sz="4" w:space="0" w:color="auto"/>
              <w:right w:val="single" w:sz="4" w:space="0" w:color="auto"/>
            </w:tcBorders>
            <w:shd w:val="clear" w:color="000000" w:fill="F2F2F2"/>
            <w:noWrap/>
            <w:vAlign w:val="bottom"/>
            <w:hideMark/>
          </w:tcPr>
          <w:p w14:paraId="29DEB936"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w:t>
            </w:r>
          </w:p>
        </w:tc>
        <w:tc>
          <w:tcPr>
            <w:tcW w:w="709" w:type="dxa"/>
            <w:tcBorders>
              <w:top w:val="nil"/>
              <w:left w:val="single" w:sz="4" w:space="0" w:color="auto"/>
              <w:bottom w:val="single" w:sz="4" w:space="0" w:color="auto"/>
              <w:right w:val="single" w:sz="4" w:space="0" w:color="auto"/>
            </w:tcBorders>
            <w:shd w:val="clear" w:color="auto" w:fill="auto"/>
            <w:vAlign w:val="center"/>
          </w:tcPr>
          <w:p w14:paraId="7AC43EDD" w14:textId="35BBF170" w:rsidR="00BE3465" w:rsidRPr="008B51A1" w:rsidRDefault="00BE3465" w:rsidP="00BE3465">
            <w:pPr>
              <w:widowControl/>
              <w:jc w:val="center"/>
              <w:rPr>
                <w:rFonts w:ascii="宋体" w:hAnsi="宋体" w:cs="宋体"/>
                <w:color w:val="000000"/>
                <w:kern w:val="0"/>
                <w:sz w:val="18"/>
                <w:szCs w:val="18"/>
              </w:rPr>
            </w:pPr>
            <w:r w:rsidRPr="008B51A1">
              <w:rPr>
                <w:color w:val="000000"/>
                <w:sz w:val="18"/>
                <w:szCs w:val="18"/>
              </w:rPr>
              <w:t>1</w:t>
            </w:r>
          </w:p>
        </w:tc>
      </w:tr>
      <w:tr w:rsidR="00BE3465" w:rsidRPr="004D77D7" w14:paraId="33C92E97" w14:textId="55AC8B9C" w:rsidTr="003967F9">
        <w:trPr>
          <w:trHeight w:val="27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618158DB"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307</w:t>
            </w:r>
          </w:p>
        </w:tc>
        <w:tc>
          <w:tcPr>
            <w:tcW w:w="1134" w:type="dxa"/>
            <w:tcBorders>
              <w:top w:val="nil"/>
              <w:left w:val="nil"/>
              <w:bottom w:val="single" w:sz="4" w:space="0" w:color="auto"/>
              <w:right w:val="single" w:sz="4" w:space="0" w:color="auto"/>
            </w:tcBorders>
            <w:shd w:val="clear" w:color="auto" w:fill="auto"/>
            <w:noWrap/>
            <w:vAlign w:val="bottom"/>
            <w:hideMark/>
          </w:tcPr>
          <w:p w14:paraId="7B77F9BA" w14:textId="4EE8C590" w:rsidR="00BE3465" w:rsidRPr="004D77D7" w:rsidRDefault="00BE3465" w:rsidP="00BE3465">
            <w:pPr>
              <w:widowControl/>
              <w:jc w:val="left"/>
              <w:rPr>
                <w:rFonts w:ascii="宋体" w:hAnsi="宋体" w:cs="宋体"/>
                <w:color w:val="000000"/>
                <w:kern w:val="0"/>
                <w:sz w:val="18"/>
                <w:szCs w:val="18"/>
              </w:rPr>
            </w:pPr>
            <w:r>
              <w:rPr>
                <w:rFonts w:hint="eastAsia"/>
                <w:color w:val="000000"/>
                <w:sz w:val="22"/>
                <w:szCs w:val="22"/>
              </w:rPr>
              <w:t>*</w:t>
            </w:r>
            <w:r>
              <w:rPr>
                <w:rFonts w:hint="eastAsia"/>
                <w:color w:val="000000"/>
                <w:sz w:val="22"/>
                <w:szCs w:val="22"/>
              </w:rPr>
              <w:t>冠</w:t>
            </w:r>
          </w:p>
        </w:tc>
        <w:tc>
          <w:tcPr>
            <w:tcW w:w="624" w:type="dxa"/>
            <w:tcBorders>
              <w:top w:val="nil"/>
              <w:left w:val="nil"/>
              <w:bottom w:val="single" w:sz="4" w:space="0" w:color="auto"/>
              <w:right w:val="single" w:sz="4" w:space="0" w:color="auto"/>
            </w:tcBorders>
            <w:shd w:val="clear" w:color="auto" w:fill="auto"/>
            <w:noWrap/>
            <w:vAlign w:val="bottom"/>
            <w:hideMark/>
          </w:tcPr>
          <w:p w14:paraId="44B4409E"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90</w:t>
            </w:r>
          </w:p>
        </w:tc>
        <w:tc>
          <w:tcPr>
            <w:tcW w:w="509" w:type="dxa"/>
            <w:tcBorders>
              <w:top w:val="nil"/>
              <w:left w:val="nil"/>
              <w:bottom w:val="single" w:sz="4" w:space="0" w:color="auto"/>
              <w:right w:val="single" w:sz="4" w:space="0" w:color="auto"/>
            </w:tcBorders>
            <w:shd w:val="clear" w:color="auto" w:fill="auto"/>
            <w:noWrap/>
            <w:vAlign w:val="bottom"/>
            <w:hideMark/>
          </w:tcPr>
          <w:p w14:paraId="521FC48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76</w:t>
            </w:r>
          </w:p>
        </w:tc>
        <w:tc>
          <w:tcPr>
            <w:tcW w:w="567" w:type="dxa"/>
            <w:tcBorders>
              <w:top w:val="nil"/>
              <w:left w:val="nil"/>
              <w:bottom w:val="single" w:sz="4" w:space="0" w:color="auto"/>
              <w:right w:val="single" w:sz="4" w:space="0" w:color="auto"/>
            </w:tcBorders>
            <w:shd w:val="clear" w:color="auto" w:fill="auto"/>
            <w:noWrap/>
            <w:vAlign w:val="bottom"/>
            <w:hideMark/>
          </w:tcPr>
          <w:p w14:paraId="27C3C57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93</w:t>
            </w:r>
          </w:p>
        </w:tc>
        <w:tc>
          <w:tcPr>
            <w:tcW w:w="486" w:type="dxa"/>
            <w:tcBorders>
              <w:top w:val="nil"/>
              <w:left w:val="nil"/>
              <w:bottom w:val="single" w:sz="4" w:space="0" w:color="auto"/>
              <w:right w:val="single" w:sz="4" w:space="0" w:color="auto"/>
            </w:tcBorders>
            <w:shd w:val="clear" w:color="auto" w:fill="auto"/>
            <w:noWrap/>
            <w:vAlign w:val="bottom"/>
            <w:hideMark/>
          </w:tcPr>
          <w:p w14:paraId="1C7C20B5"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80</w:t>
            </w:r>
          </w:p>
        </w:tc>
        <w:tc>
          <w:tcPr>
            <w:tcW w:w="507" w:type="dxa"/>
            <w:tcBorders>
              <w:top w:val="nil"/>
              <w:left w:val="nil"/>
              <w:bottom w:val="single" w:sz="4" w:space="0" w:color="auto"/>
              <w:right w:val="single" w:sz="4" w:space="0" w:color="auto"/>
            </w:tcBorders>
            <w:shd w:val="clear" w:color="000000" w:fill="F2F2F2"/>
            <w:noWrap/>
            <w:vAlign w:val="bottom"/>
            <w:hideMark/>
          </w:tcPr>
          <w:p w14:paraId="60FF807E"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82</w:t>
            </w:r>
          </w:p>
        </w:tc>
        <w:tc>
          <w:tcPr>
            <w:tcW w:w="576" w:type="dxa"/>
            <w:tcBorders>
              <w:top w:val="nil"/>
              <w:left w:val="nil"/>
              <w:bottom w:val="single" w:sz="4" w:space="0" w:color="auto"/>
              <w:right w:val="single" w:sz="4" w:space="0" w:color="auto"/>
            </w:tcBorders>
            <w:shd w:val="clear" w:color="auto" w:fill="auto"/>
            <w:noWrap/>
            <w:vAlign w:val="bottom"/>
            <w:hideMark/>
          </w:tcPr>
          <w:p w14:paraId="44F1393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w:t>
            </w:r>
          </w:p>
        </w:tc>
        <w:tc>
          <w:tcPr>
            <w:tcW w:w="576" w:type="dxa"/>
            <w:tcBorders>
              <w:top w:val="nil"/>
              <w:left w:val="nil"/>
              <w:bottom w:val="single" w:sz="4" w:space="0" w:color="auto"/>
              <w:right w:val="single" w:sz="4" w:space="0" w:color="auto"/>
            </w:tcBorders>
            <w:shd w:val="clear" w:color="auto" w:fill="auto"/>
            <w:noWrap/>
            <w:vAlign w:val="bottom"/>
            <w:hideMark/>
          </w:tcPr>
          <w:p w14:paraId="752CCBD8"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11</w:t>
            </w:r>
          </w:p>
        </w:tc>
        <w:tc>
          <w:tcPr>
            <w:tcW w:w="576" w:type="dxa"/>
            <w:tcBorders>
              <w:top w:val="nil"/>
              <w:left w:val="nil"/>
              <w:bottom w:val="single" w:sz="4" w:space="0" w:color="auto"/>
              <w:right w:val="single" w:sz="4" w:space="0" w:color="auto"/>
            </w:tcBorders>
            <w:shd w:val="clear" w:color="auto" w:fill="auto"/>
            <w:noWrap/>
            <w:vAlign w:val="bottom"/>
            <w:hideMark/>
          </w:tcPr>
          <w:p w14:paraId="529507A4"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22</w:t>
            </w:r>
          </w:p>
        </w:tc>
        <w:tc>
          <w:tcPr>
            <w:tcW w:w="576" w:type="dxa"/>
            <w:tcBorders>
              <w:top w:val="nil"/>
              <w:left w:val="nil"/>
              <w:bottom w:val="single" w:sz="4" w:space="0" w:color="auto"/>
              <w:right w:val="single" w:sz="4" w:space="0" w:color="auto"/>
            </w:tcBorders>
            <w:shd w:val="clear" w:color="auto" w:fill="auto"/>
            <w:noWrap/>
            <w:vAlign w:val="bottom"/>
            <w:hideMark/>
          </w:tcPr>
          <w:p w14:paraId="3A53074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w:t>
            </w:r>
          </w:p>
        </w:tc>
        <w:tc>
          <w:tcPr>
            <w:tcW w:w="576" w:type="dxa"/>
            <w:tcBorders>
              <w:top w:val="nil"/>
              <w:left w:val="nil"/>
              <w:bottom w:val="single" w:sz="4" w:space="0" w:color="auto"/>
              <w:right w:val="single" w:sz="4" w:space="0" w:color="auto"/>
            </w:tcBorders>
            <w:shd w:val="clear" w:color="auto" w:fill="auto"/>
            <w:noWrap/>
            <w:vAlign w:val="bottom"/>
            <w:hideMark/>
          </w:tcPr>
          <w:p w14:paraId="1E4A18F0"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4</w:t>
            </w:r>
          </w:p>
        </w:tc>
        <w:tc>
          <w:tcPr>
            <w:tcW w:w="576" w:type="dxa"/>
            <w:tcBorders>
              <w:top w:val="nil"/>
              <w:left w:val="nil"/>
              <w:bottom w:val="single" w:sz="4" w:space="0" w:color="auto"/>
              <w:right w:val="single" w:sz="4" w:space="0" w:color="auto"/>
            </w:tcBorders>
            <w:shd w:val="clear" w:color="auto" w:fill="auto"/>
            <w:noWrap/>
            <w:vAlign w:val="bottom"/>
            <w:hideMark/>
          </w:tcPr>
          <w:p w14:paraId="1BAB7E3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w:t>
            </w:r>
          </w:p>
        </w:tc>
        <w:tc>
          <w:tcPr>
            <w:tcW w:w="666"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1D16B5D7" w14:textId="77777777" w:rsidR="00BE3465" w:rsidRPr="004D77D7" w:rsidRDefault="00BE3465" w:rsidP="00BE3465">
            <w:pPr>
              <w:widowControl/>
              <w:jc w:val="left"/>
              <w:rPr>
                <w:rFonts w:ascii="宋体" w:hAnsi="宋体" w:cs="宋体"/>
                <w:color w:val="9C0006"/>
                <w:kern w:val="0"/>
                <w:sz w:val="18"/>
                <w:szCs w:val="18"/>
              </w:rPr>
            </w:pPr>
            <w:r w:rsidRPr="004D77D7">
              <w:rPr>
                <w:rFonts w:ascii="宋体" w:hAnsi="宋体" w:cs="宋体" w:hint="eastAsia"/>
                <w:color w:val="9C0006"/>
                <w:kern w:val="0"/>
                <w:sz w:val="18"/>
                <w:szCs w:val="18"/>
              </w:rPr>
              <w:t>55</w:t>
            </w:r>
          </w:p>
        </w:tc>
        <w:tc>
          <w:tcPr>
            <w:tcW w:w="576" w:type="dxa"/>
            <w:tcBorders>
              <w:top w:val="nil"/>
              <w:left w:val="nil"/>
              <w:bottom w:val="single" w:sz="4" w:space="0" w:color="auto"/>
              <w:right w:val="single" w:sz="4" w:space="0" w:color="auto"/>
            </w:tcBorders>
            <w:shd w:val="clear" w:color="auto" w:fill="auto"/>
            <w:noWrap/>
            <w:vAlign w:val="bottom"/>
            <w:hideMark/>
          </w:tcPr>
          <w:p w14:paraId="0B4ABE1E"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86</w:t>
            </w:r>
          </w:p>
        </w:tc>
        <w:tc>
          <w:tcPr>
            <w:tcW w:w="576" w:type="dxa"/>
            <w:tcBorders>
              <w:top w:val="nil"/>
              <w:left w:val="nil"/>
              <w:bottom w:val="single" w:sz="4" w:space="0" w:color="auto"/>
              <w:right w:val="single" w:sz="4" w:space="0" w:color="auto"/>
            </w:tcBorders>
            <w:shd w:val="clear" w:color="auto" w:fill="auto"/>
            <w:noWrap/>
            <w:vAlign w:val="bottom"/>
            <w:hideMark/>
          </w:tcPr>
          <w:p w14:paraId="4D6C438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60</w:t>
            </w:r>
          </w:p>
        </w:tc>
        <w:tc>
          <w:tcPr>
            <w:tcW w:w="576" w:type="dxa"/>
            <w:tcBorders>
              <w:top w:val="nil"/>
              <w:left w:val="nil"/>
              <w:bottom w:val="single" w:sz="4" w:space="0" w:color="auto"/>
              <w:right w:val="single" w:sz="4" w:space="0" w:color="auto"/>
            </w:tcBorders>
            <w:shd w:val="clear" w:color="auto" w:fill="auto"/>
            <w:noWrap/>
            <w:vAlign w:val="bottom"/>
            <w:hideMark/>
          </w:tcPr>
          <w:p w14:paraId="4D67D94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71</w:t>
            </w:r>
          </w:p>
        </w:tc>
        <w:tc>
          <w:tcPr>
            <w:tcW w:w="576" w:type="dxa"/>
            <w:tcBorders>
              <w:top w:val="nil"/>
              <w:left w:val="nil"/>
              <w:bottom w:val="single" w:sz="4" w:space="0" w:color="auto"/>
              <w:right w:val="single" w:sz="4" w:space="0" w:color="auto"/>
            </w:tcBorders>
            <w:shd w:val="clear" w:color="auto" w:fill="auto"/>
            <w:noWrap/>
            <w:vAlign w:val="bottom"/>
            <w:hideMark/>
          </w:tcPr>
          <w:p w14:paraId="240751F6"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49</w:t>
            </w:r>
          </w:p>
        </w:tc>
        <w:tc>
          <w:tcPr>
            <w:tcW w:w="576" w:type="dxa"/>
            <w:tcBorders>
              <w:top w:val="nil"/>
              <w:left w:val="nil"/>
              <w:bottom w:val="single" w:sz="4" w:space="0" w:color="auto"/>
              <w:right w:val="single" w:sz="4" w:space="0" w:color="auto"/>
            </w:tcBorders>
            <w:shd w:val="clear" w:color="auto" w:fill="auto"/>
            <w:noWrap/>
            <w:vAlign w:val="bottom"/>
            <w:hideMark/>
          </w:tcPr>
          <w:p w14:paraId="47E003B0"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92</w:t>
            </w:r>
          </w:p>
        </w:tc>
        <w:tc>
          <w:tcPr>
            <w:tcW w:w="576" w:type="dxa"/>
            <w:tcBorders>
              <w:top w:val="nil"/>
              <w:left w:val="nil"/>
              <w:bottom w:val="single" w:sz="4" w:space="0" w:color="auto"/>
              <w:right w:val="single" w:sz="4" w:space="0" w:color="auto"/>
            </w:tcBorders>
            <w:shd w:val="clear" w:color="auto" w:fill="auto"/>
            <w:noWrap/>
            <w:vAlign w:val="bottom"/>
            <w:hideMark/>
          </w:tcPr>
          <w:p w14:paraId="77FA4F0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87</w:t>
            </w:r>
          </w:p>
        </w:tc>
        <w:tc>
          <w:tcPr>
            <w:tcW w:w="576" w:type="dxa"/>
            <w:tcBorders>
              <w:top w:val="nil"/>
              <w:left w:val="nil"/>
              <w:bottom w:val="single" w:sz="4" w:space="0" w:color="auto"/>
              <w:right w:val="single" w:sz="4" w:space="0" w:color="auto"/>
            </w:tcBorders>
            <w:shd w:val="clear" w:color="auto" w:fill="auto"/>
            <w:noWrap/>
            <w:vAlign w:val="bottom"/>
            <w:hideMark/>
          </w:tcPr>
          <w:p w14:paraId="58B796F0"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76</w:t>
            </w:r>
          </w:p>
        </w:tc>
        <w:tc>
          <w:tcPr>
            <w:tcW w:w="634" w:type="dxa"/>
            <w:tcBorders>
              <w:top w:val="nil"/>
              <w:left w:val="nil"/>
              <w:bottom w:val="single" w:sz="4" w:space="0" w:color="auto"/>
              <w:right w:val="single" w:sz="4" w:space="0" w:color="auto"/>
            </w:tcBorders>
            <w:shd w:val="clear" w:color="auto" w:fill="auto"/>
            <w:noWrap/>
            <w:vAlign w:val="bottom"/>
            <w:hideMark/>
          </w:tcPr>
          <w:p w14:paraId="162660B6"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85</w:t>
            </w:r>
          </w:p>
        </w:tc>
        <w:tc>
          <w:tcPr>
            <w:tcW w:w="426" w:type="dxa"/>
            <w:tcBorders>
              <w:top w:val="nil"/>
              <w:left w:val="nil"/>
              <w:bottom w:val="single" w:sz="4" w:space="0" w:color="auto"/>
              <w:right w:val="single" w:sz="4" w:space="0" w:color="auto"/>
            </w:tcBorders>
            <w:shd w:val="clear" w:color="000000" w:fill="F2F2F2"/>
            <w:noWrap/>
            <w:vAlign w:val="bottom"/>
            <w:hideMark/>
          </w:tcPr>
          <w:p w14:paraId="5958F2B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66</w:t>
            </w:r>
          </w:p>
        </w:tc>
        <w:tc>
          <w:tcPr>
            <w:tcW w:w="425" w:type="dxa"/>
            <w:tcBorders>
              <w:top w:val="nil"/>
              <w:left w:val="nil"/>
              <w:bottom w:val="single" w:sz="4" w:space="0" w:color="auto"/>
              <w:right w:val="single" w:sz="4" w:space="0" w:color="auto"/>
            </w:tcBorders>
            <w:shd w:val="clear" w:color="000000" w:fill="F2F2F2"/>
            <w:noWrap/>
            <w:vAlign w:val="bottom"/>
            <w:hideMark/>
          </w:tcPr>
          <w:p w14:paraId="4463629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w:t>
            </w:r>
          </w:p>
        </w:tc>
        <w:tc>
          <w:tcPr>
            <w:tcW w:w="709" w:type="dxa"/>
            <w:tcBorders>
              <w:top w:val="single" w:sz="4" w:space="0" w:color="auto"/>
              <w:left w:val="single" w:sz="4" w:space="0" w:color="auto"/>
              <w:bottom w:val="single" w:sz="4" w:space="0" w:color="auto"/>
              <w:right w:val="single" w:sz="4" w:space="0" w:color="auto"/>
            </w:tcBorders>
            <w:shd w:val="clear" w:color="000000" w:fill="FFC7CE"/>
            <w:vAlign w:val="center"/>
          </w:tcPr>
          <w:p w14:paraId="5774CC18" w14:textId="062A14A2" w:rsidR="00BE3465" w:rsidRPr="008B51A1" w:rsidRDefault="00BE3465" w:rsidP="00BE3465">
            <w:pPr>
              <w:widowControl/>
              <w:jc w:val="center"/>
              <w:rPr>
                <w:rFonts w:ascii="宋体" w:hAnsi="宋体" w:cs="宋体"/>
                <w:color w:val="000000"/>
                <w:kern w:val="0"/>
                <w:sz w:val="18"/>
                <w:szCs w:val="18"/>
              </w:rPr>
            </w:pPr>
            <w:r w:rsidRPr="008B51A1">
              <w:rPr>
                <w:color w:val="9C0006"/>
                <w:sz w:val="18"/>
                <w:szCs w:val="18"/>
              </w:rPr>
              <w:t>0</w:t>
            </w:r>
          </w:p>
        </w:tc>
      </w:tr>
      <w:tr w:rsidR="00BE3465" w:rsidRPr="004D77D7" w14:paraId="18B3F5B3" w14:textId="36C68831" w:rsidTr="003967F9">
        <w:trPr>
          <w:trHeight w:val="27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480D2F7F"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308</w:t>
            </w:r>
          </w:p>
        </w:tc>
        <w:tc>
          <w:tcPr>
            <w:tcW w:w="1134" w:type="dxa"/>
            <w:tcBorders>
              <w:top w:val="nil"/>
              <w:left w:val="nil"/>
              <w:bottom w:val="single" w:sz="4" w:space="0" w:color="auto"/>
              <w:right w:val="single" w:sz="4" w:space="0" w:color="auto"/>
            </w:tcBorders>
            <w:shd w:val="clear" w:color="auto" w:fill="auto"/>
            <w:noWrap/>
            <w:vAlign w:val="bottom"/>
            <w:hideMark/>
          </w:tcPr>
          <w:p w14:paraId="0F8A9462" w14:textId="5E07D6B9" w:rsidR="00BE3465" w:rsidRPr="004D77D7" w:rsidRDefault="00BE3465" w:rsidP="00BE3465">
            <w:pPr>
              <w:widowControl/>
              <w:jc w:val="left"/>
              <w:rPr>
                <w:rFonts w:ascii="宋体" w:hAnsi="宋体" w:cs="宋体"/>
                <w:color w:val="000000"/>
                <w:kern w:val="0"/>
                <w:sz w:val="18"/>
                <w:szCs w:val="18"/>
              </w:rPr>
            </w:pPr>
            <w:r>
              <w:rPr>
                <w:rFonts w:hint="eastAsia"/>
                <w:color w:val="000000"/>
                <w:sz w:val="22"/>
                <w:szCs w:val="22"/>
              </w:rPr>
              <w:t>*</w:t>
            </w:r>
            <w:r>
              <w:rPr>
                <w:rFonts w:hint="eastAsia"/>
                <w:color w:val="000000"/>
                <w:sz w:val="22"/>
                <w:szCs w:val="22"/>
              </w:rPr>
              <w:t>达</w:t>
            </w:r>
          </w:p>
        </w:tc>
        <w:tc>
          <w:tcPr>
            <w:tcW w:w="624" w:type="dxa"/>
            <w:tcBorders>
              <w:top w:val="nil"/>
              <w:left w:val="nil"/>
              <w:bottom w:val="single" w:sz="4" w:space="0" w:color="auto"/>
              <w:right w:val="single" w:sz="4" w:space="0" w:color="auto"/>
            </w:tcBorders>
            <w:shd w:val="clear" w:color="auto" w:fill="auto"/>
            <w:noWrap/>
            <w:vAlign w:val="bottom"/>
            <w:hideMark/>
          </w:tcPr>
          <w:p w14:paraId="526B3BD5"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89</w:t>
            </w:r>
          </w:p>
        </w:tc>
        <w:tc>
          <w:tcPr>
            <w:tcW w:w="509" w:type="dxa"/>
            <w:tcBorders>
              <w:top w:val="nil"/>
              <w:left w:val="nil"/>
              <w:bottom w:val="single" w:sz="4" w:space="0" w:color="auto"/>
              <w:right w:val="single" w:sz="4" w:space="0" w:color="auto"/>
            </w:tcBorders>
            <w:shd w:val="clear" w:color="auto" w:fill="auto"/>
            <w:noWrap/>
            <w:vAlign w:val="bottom"/>
            <w:hideMark/>
          </w:tcPr>
          <w:p w14:paraId="76E3381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65</w:t>
            </w:r>
          </w:p>
        </w:tc>
        <w:tc>
          <w:tcPr>
            <w:tcW w:w="567" w:type="dxa"/>
            <w:tcBorders>
              <w:top w:val="nil"/>
              <w:left w:val="nil"/>
              <w:bottom w:val="single" w:sz="4" w:space="0" w:color="auto"/>
              <w:right w:val="single" w:sz="4" w:space="0" w:color="auto"/>
            </w:tcBorders>
            <w:shd w:val="clear" w:color="auto" w:fill="auto"/>
            <w:noWrap/>
            <w:vAlign w:val="bottom"/>
            <w:hideMark/>
          </w:tcPr>
          <w:p w14:paraId="05EC934B"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56</w:t>
            </w:r>
          </w:p>
        </w:tc>
        <w:tc>
          <w:tcPr>
            <w:tcW w:w="486" w:type="dxa"/>
            <w:tcBorders>
              <w:top w:val="nil"/>
              <w:left w:val="nil"/>
              <w:bottom w:val="single" w:sz="4" w:space="0" w:color="auto"/>
              <w:right w:val="single" w:sz="4" w:space="0" w:color="auto"/>
            </w:tcBorders>
            <w:shd w:val="clear" w:color="auto" w:fill="auto"/>
            <w:noWrap/>
            <w:vAlign w:val="bottom"/>
            <w:hideMark/>
          </w:tcPr>
          <w:p w14:paraId="5FDB674E"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68</w:t>
            </w:r>
          </w:p>
        </w:tc>
        <w:tc>
          <w:tcPr>
            <w:tcW w:w="507" w:type="dxa"/>
            <w:tcBorders>
              <w:top w:val="nil"/>
              <w:left w:val="nil"/>
              <w:bottom w:val="single" w:sz="4" w:space="0" w:color="auto"/>
              <w:right w:val="single" w:sz="4" w:space="0" w:color="auto"/>
            </w:tcBorders>
            <w:shd w:val="clear" w:color="000000" w:fill="F2F2F2"/>
            <w:noWrap/>
            <w:vAlign w:val="bottom"/>
            <w:hideMark/>
          </w:tcPr>
          <w:p w14:paraId="7F170AF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69</w:t>
            </w:r>
          </w:p>
        </w:tc>
        <w:tc>
          <w:tcPr>
            <w:tcW w:w="576" w:type="dxa"/>
            <w:tcBorders>
              <w:top w:val="nil"/>
              <w:left w:val="nil"/>
              <w:bottom w:val="single" w:sz="4" w:space="0" w:color="auto"/>
              <w:right w:val="single" w:sz="4" w:space="0" w:color="auto"/>
            </w:tcBorders>
            <w:shd w:val="clear" w:color="auto" w:fill="auto"/>
            <w:noWrap/>
            <w:vAlign w:val="bottom"/>
            <w:hideMark/>
          </w:tcPr>
          <w:p w14:paraId="320D0B6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5</w:t>
            </w:r>
          </w:p>
        </w:tc>
        <w:tc>
          <w:tcPr>
            <w:tcW w:w="576" w:type="dxa"/>
            <w:tcBorders>
              <w:top w:val="nil"/>
              <w:left w:val="nil"/>
              <w:bottom w:val="single" w:sz="4" w:space="0" w:color="auto"/>
              <w:right w:val="single" w:sz="4" w:space="0" w:color="auto"/>
            </w:tcBorders>
            <w:shd w:val="clear" w:color="auto" w:fill="auto"/>
            <w:noWrap/>
            <w:vAlign w:val="bottom"/>
            <w:hideMark/>
          </w:tcPr>
          <w:p w14:paraId="397AA47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14</w:t>
            </w:r>
          </w:p>
        </w:tc>
        <w:tc>
          <w:tcPr>
            <w:tcW w:w="576" w:type="dxa"/>
            <w:tcBorders>
              <w:top w:val="nil"/>
              <w:left w:val="nil"/>
              <w:bottom w:val="single" w:sz="4" w:space="0" w:color="auto"/>
              <w:right w:val="single" w:sz="4" w:space="0" w:color="auto"/>
            </w:tcBorders>
            <w:shd w:val="clear" w:color="auto" w:fill="auto"/>
            <w:noWrap/>
            <w:vAlign w:val="bottom"/>
            <w:hideMark/>
          </w:tcPr>
          <w:p w14:paraId="3104385B"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11</w:t>
            </w:r>
          </w:p>
        </w:tc>
        <w:tc>
          <w:tcPr>
            <w:tcW w:w="576" w:type="dxa"/>
            <w:tcBorders>
              <w:top w:val="nil"/>
              <w:left w:val="nil"/>
              <w:bottom w:val="single" w:sz="4" w:space="0" w:color="auto"/>
              <w:right w:val="single" w:sz="4" w:space="0" w:color="auto"/>
            </w:tcBorders>
            <w:shd w:val="clear" w:color="auto" w:fill="auto"/>
            <w:noWrap/>
            <w:vAlign w:val="bottom"/>
            <w:hideMark/>
          </w:tcPr>
          <w:p w14:paraId="09F2CDB5"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18</w:t>
            </w:r>
          </w:p>
        </w:tc>
        <w:tc>
          <w:tcPr>
            <w:tcW w:w="576" w:type="dxa"/>
            <w:tcBorders>
              <w:top w:val="nil"/>
              <w:left w:val="nil"/>
              <w:bottom w:val="single" w:sz="4" w:space="0" w:color="auto"/>
              <w:right w:val="single" w:sz="4" w:space="0" w:color="auto"/>
            </w:tcBorders>
            <w:shd w:val="clear" w:color="auto" w:fill="auto"/>
            <w:noWrap/>
            <w:vAlign w:val="bottom"/>
            <w:hideMark/>
          </w:tcPr>
          <w:p w14:paraId="42CA59A4"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4</w:t>
            </w:r>
          </w:p>
        </w:tc>
        <w:tc>
          <w:tcPr>
            <w:tcW w:w="576" w:type="dxa"/>
            <w:tcBorders>
              <w:top w:val="nil"/>
              <w:left w:val="nil"/>
              <w:bottom w:val="single" w:sz="4" w:space="0" w:color="auto"/>
              <w:right w:val="single" w:sz="4" w:space="0" w:color="auto"/>
            </w:tcBorders>
            <w:shd w:val="clear" w:color="auto" w:fill="auto"/>
            <w:noWrap/>
            <w:vAlign w:val="bottom"/>
            <w:hideMark/>
          </w:tcPr>
          <w:p w14:paraId="67DDCDF4"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w:t>
            </w:r>
          </w:p>
        </w:tc>
        <w:tc>
          <w:tcPr>
            <w:tcW w:w="666"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433300A0" w14:textId="77777777" w:rsidR="00BE3465" w:rsidRPr="004D77D7" w:rsidRDefault="00BE3465" w:rsidP="00BE3465">
            <w:pPr>
              <w:widowControl/>
              <w:jc w:val="left"/>
              <w:rPr>
                <w:rFonts w:ascii="宋体" w:hAnsi="宋体" w:cs="宋体"/>
                <w:color w:val="9C0006"/>
                <w:kern w:val="0"/>
                <w:sz w:val="18"/>
                <w:szCs w:val="18"/>
              </w:rPr>
            </w:pPr>
            <w:r w:rsidRPr="004D77D7">
              <w:rPr>
                <w:rFonts w:ascii="宋体" w:hAnsi="宋体" w:cs="宋体" w:hint="eastAsia"/>
                <w:color w:val="9C0006"/>
                <w:kern w:val="0"/>
                <w:sz w:val="18"/>
                <w:szCs w:val="18"/>
              </w:rPr>
              <w:t>54</w:t>
            </w:r>
          </w:p>
        </w:tc>
        <w:tc>
          <w:tcPr>
            <w:tcW w:w="576" w:type="dxa"/>
            <w:tcBorders>
              <w:top w:val="nil"/>
              <w:left w:val="nil"/>
              <w:bottom w:val="single" w:sz="4" w:space="0" w:color="auto"/>
              <w:right w:val="single" w:sz="4" w:space="0" w:color="auto"/>
            </w:tcBorders>
            <w:shd w:val="clear" w:color="auto" w:fill="auto"/>
            <w:noWrap/>
            <w:vAlign w:val="bottom"/>
            <w:hideMark/>
          </w:tcPr>
          <w:p w14:paraId="16ABE50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64</w:t>
            </w:r>
          </w:p>
        </w:tc>
        <w:tc>
          <w:tcPr>
            <w:tcW w:w="576" w:type="dxa"/>
            <w:tcBorders>
              <w:top w:val="nil"/>
              <w:left w:val="nil"/>
              <w:bottom w:val="single" w:sz="4" w:space="0" w:color="auto"/>
              <w:right w:val="single" w:sz="4" w:space="0" w:color="auto"/>
            </w:tcBorders>
            <w:shd w:val="clear" w:color="auto" w:fill="auto"/>
            <w:noWrap/>
            <w:vAlign w:val="bottom"/>
            <w:hideMark/>
          </w:tcPr>
          <w:p w14:paraId="5B7EDEE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63</w:t>
            </w:r>
          </w:p>
        </w:tc>
        <w:tc>
          <w:tcPr>
            <w:tcW w:w="576" w:type="dxa"/>
            <w:tcBorders>
              <w:top w:val="nil"/>
              <w:left w:val="nil"/>
              <w:bottom w:val="single" w:sz="4" w:space="0" w:color="auto"/>
              <w:right w:val="single" w:sz="4" w:space="0" w:color="auto"/>
            </w:tcBorders>
            <w:shd w:val="clear" w:color="auto" w:fill="auto"/>
            <w:noWrap/>
            <w:vAlign w:val="bottom"/>
            <w:hideMark/>
          </w:tcPr>
          <w:p w14:paraId="2D3AA3E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46</w:t>
            </w:r>
          </w:p>
        </w:tc>
        <w:tc>
          <w:tcPr>
            <w:tcW w:w="576" w:type="dxa"/>
            <w:tcBorders>
              <w:top w:val="nil"/>
              <w:left w:val="nil"/>
              <w:bottom w:val="single" w:sz="4" w:space="0" w:color="auto"/>
              <w:right w:val="single" w:sz="4" w:space="0" w:color="auto"/>
            </w:tcBorders>
            <w:shd w:val="clear" w:color="auto" w:fill="auto"/>
            <w:noWrap/>
            <w:vAlign w:val="bottom"/>
            <w:hideMark/>
          </w:tcPr>
          <w:p w14:paraId="3DADC5A8"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66</w:t>
            </w:r>
          </w:p>
        </w:tc>
        <w:tc>
          <w:tcPr>
            <w:tcW w:w="576" w:type="dxa"/>
            <w:tcBorders>
              <w:top w:val="nil"/>
              <w:left w:val="nil"/>
              <w:bottom w:val="single" w:sz="4" w:space="0" w:color="auto"/>
              <w:right w:val="single" w:sz="4" w:space="0" w:color="auto"/>
            </w:tcBorders>
            <w:shd w:val="clear" w:color="auto" w:fill="auto"/>
            <w:noWrap/>
            <w:vAlign w:val="bottom"/>
            <w:hideMark/>
          </w:tcPr>
          <w:p w14:paraId="4E848C7B"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86</w:t>
            </w:r>
          </w:p>
        </w:tc>
        <w:tc>
          <w:tcPr>
            <w:tcW w:w="576" w:type="dxa"/>
            <w:tcBorders>
              <w:top w:val="nil"/>
              <w:left w:val="nil"/>
              <w:bottom w:val="single" w:sz="4" w:space="0" w:color="auto"/>
              <w:right w:val="single" w:sz="4" w:space="0" w:color="auto"/>
            </w:tcBorders>
            <w:shd w:val="clear" w:color="auto" w:fill="auto"/>
            <w:noWrap/>
            <w:vAlign w:val="bottom"/>
            <w:hideMark/>
          </w:tcPr>
          <w:p w14:paraId="4E0E2B5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82</w:t>
            </w:r>
          </w:p>
        </w:tc>
        <w:tc>
          <w:tcPr>
            <w:tcW w:w="576" w:type="dxa"/>
            <w:tcBorders>
              <w:top w:val="nil"/>
              <w:left w:val="nil"/>
              <w:bottom w:val="single" w:sz="4" w:space="0" w:color="auto"/>
              <w:right w:val="single" w:sz="4" w:space="0" w:color="auto"/>
            </w:tcBorders>
            <w:shd w:val="clear" w:color="auto" w:fill="auto"/>
            <w:noWrap/>
            <w:vAlign w:val="bottom"/>
            <w:hideMark/>
          </w:tcPr>
          <w:p w14:paraId="10A18E96"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65</w:t>
            </w:r>
          </w:p>
        </w:tc>
        <w:tc>
          <w:tcPr>
            <w:tcW w:w="634" w:type="dxa"/>
            <w:tcBorders>
              <w:top w:val="nil"/>
              <w:left w:val="nil"/>
              <w:bottom w:val="single" w:sz="4" w:space="0" w:color="auto"/>
              <w:right w:val="single" w:sz="4" w:space="0" w:color="auto"/>
            </w:tcBorders>
            <w:shd w:val="clear" w:color="auto" w:fill="auto"/>
            <w:noWrap/>
            <w:vAlign w:val="bottom"/>
            <w:hideMark/>
          </w:tcPr>
          <w:p w14:paraId="20E7CC2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74</w:t>
            </w:r>
          </w:p>
        </w:tc>
        <w:tc>
          <w:tcPr>
            <w:tcW w:w="426" w:type="dxa"/>
            <w:tcBorders>
              <w:top w:val="nil"/>
              <w:left w:val="nil"/>
              <w:bottom w:val="single" w:sz="4" w:space="0" w:color="auto"/>
              <w:right w:val="single" w:sz="4" w:space="0" w:color="auto"/>
            </w:tcBorders>
            <w:shd w:val="clear" w:color="000000" w:fill="F2F2F2"/>
            <w:noWrap/>
            <w:vAlign w:val="bottom"/>
            <w:hideMark/>
          </w:tcPr>
          <w:p w14:paraId="778F24A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60</w:t>
            </w:r>
          </w:p>
        </w:tc>
        <w:tc>
          <w:tcPr>
            <w:tcW w:w="425" w:type="dxa"/>
            <w:tcBorders>
              <w:top w:val="nil"/>
              <w:left w:val="nil"/>
              <w:bottom w:val="single" w:sz="4" w:space="0" w:color="auto"/>
              <w:right w:val="single" w:sz="4" w:space="0" w:color="auto"/>
            </w:tcBorders>
            <w:shd w:val="clear" w:color="000000" w:fill="F2F2F2"/>
            <w:noWrap/>
            <w:vAlign w:val="bottom"/>
            <w:hideMark/>
          </w:tcPr>
          <w:p w14:paraId="497E98A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w:t>
            </w:r>
          </w:p>
        </w:tc>
        <w:tc>
          <w:tcPr>
            <w:tcW w:w="709" w:type="dxa"/>
            <w:tcBorders>
              <w:top w:val="single" w:sz="4" w:space="0" w:color="auto"/>
              <w:left w:val="single" w:sz="4" w:space="0" w:color="auto"/>
              <w:bottom w:val="single" w:sz="4" w:space="0" w:color="auto"/>
              <w:right w:val="single" w:sz="4" w:space="0" w:color="auto"/>
            </w:tcBorders>
            <w:shd w:val="clear" w:color="000000" w:fill="FFC7CE"/>
            <w:vAlign w:val="center"/>
          </w:tcPr>
          <w:p w14:paraId="7963809C" w14:textId="17662E25" w:rsidR="00BE3465" w:rsidRPr="008B51A1" w:rsidRDefault="00BE3465" w:rsidP="00BE3465">
            <w:pPr>
              <w:widowControl/>
              <w:jc w:val="center"/>
              <w:rPr>
                <w:rFonts w:ascii="宋体" w:hAnsi="宋体" w:cs="宋体"/>
                <w:color w:val="000000"/>
                <w:kern w:val="0"/>
                <w:sz w:val="18"/>
                <w:szCs w:val="18"/>
              </w:rPr>
            </w:pPr>
            <w:r w:rsidRPr="008B51A1">
              <w:rPr>
                <w:color w:val="9C0006"/>
                <w:sz w:val="18"/>
                <w:szCs w:val="18"/>
              </w:rPr>
              <w:t>0</w:t>
            </w:r>
          </w:p>
        </w:tc>
      </w:tr>
      <w:tr w:rsidR="00BE3465" w:rsidRPr="004D77D7" w14:paraId="526C0E21" w14:textId="7949E571" w:rsidTr="003967F9">
        <w:trPr>
          <w:trHeight w:val="27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4AE5872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309</w:t>
            </w:r>
          </w:p>
        </w:tc>
        <w:tc>
          <w:tcPr>
            <w:tcW w:w="1134" w:type="dxa"/>
            <w:tcBorders>
              <w:top w:val="nil"/>
              <w:left w:val="nil"/>
              <w:bottom w:val="single" w:sz="4" w:space="0" w:color="auto"/>
              <w:right w:val="single" w:sz="4" w:space="0" w:color="auto"/>
            </w:tcBorders>
            <w:shd w:val="clear" w:color="auto" w:fill="auto"/>
            <w:noWrap/>
            <w:vAlign w:val="bottom"/>
            <w:hideMark/>
          </w:tcPr>
          <w:p w14:paraId="0FF51CB5" w14:textId="49524209" w:rsidR="00BE3465" w:rsidRPr="004D77D7" w:rsidRDefault="00BE3465" w:rsidP="00BE3465">
            <w:pPr>
              <w:widowControl/>
              <w:jc w:val="left"/>
              <w:rPr>
                <w:rFonts w:ascii="宋体" w:hAnsi="宋体" w:cs="宋体"/>
                <w:color w:val="000000"/>
                <w:kern w:val="0"/>
                <w:sz w:val="18"/>
                <w:szCs w:val="18"/>
              </w:rPr>
            </w:pPr>
            <w:r>
              <w:rPr>
                <w:rFonts w:hint="eastAsia"/>
                <w:color w:val="000000"/>
                <w:sz w:val="22"/>
                <w:szCs w:val="22"/>
              </w:rPr>
              <w:t>*</w:t>
            </w:r>
            <w:r>
              <w:rPr>
                <w:rFonts w:hint="eastAsia"/>
                <w:color w:val="000000"/>
                <w:sz w:val="22"/>
                <w:szCs w:val="22"/>
              </w:rPr>
              <w:t>志</w:t>
            </w:r>
          </w:p>
        </w:tc>
        <w:tc>
          <w:tcPr>
            <w:tcW w:w="624" w:type="dxa"/>
            <w:tcBorders>
              <w:top w:val="nil"/>
              <w:left w:val="nil"/>
              <w:bottom w:val="single" w:sz="4" w:space="0" w:color="auto"/>
              <w:right w:val="single" w:sz="4" w:space="0" w:color="auto"/>
            </w:tcBorders>
            <w:shd w:val="clear" w:color="auto" w:fill="auto"/>
            <w:noWrap/>
            <w:vAlign w:val="bottom"/>
            <w:hideMark/>
          </w:tcPr>
          <w:p w14:paraId="495B181B"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98</w:t>
            </w:r>
          </w:p>
        </w:tc>
        <w:tc>
          <w:tcPr>
            <w:tcW w:w="509" w:type="dxa"/>
            <w:tcBorders>
              <w:top w:val="nil"/>
              <w:left w:val="nil"/>
              <w:bottom w:val="single" w:sz="4" w:space="0" w:color="auto"/>
              <w:right w:val="single" w:sz="4" w:space="0" w:color="auto"/>
            </w:tcBorders>
            <w:shd w:val="clear" w:color="auto" w:fill="auto"/>
            <w:noWrap/>
            <w:vAlign w:val="bottom"/>
            <w:hideMark/>
          </w:tcPr>
          <w:p w14:paraId="46B8A12B"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91</w:t>
            </w:r>
          </w:p>
        </w:tc>
        <w:tc>
          <w:tcPr>
            <w:tcW w:w="567" w:type="dxa"/>
            <w:tcBorders>
              <w:top w:val="nil"/>
              <w:left w:val="nil"/>
              <w:bottom w:val="single" w:sz="4" w:space="0" w:color="auto"/>
              <w:right w:val="single" w:sz="4" w:space="0" w:color="auto"/>
            </w:tcBorders>
            <w:shd w:val="clear" w:color="auto" w:fill="auto"/>
            <w:noWrap/>
            <w:vAlign w:val="bottom"/>
            <w:hideMark/>
          </w:tcPr>
          <w:p w14:paraId="340BD4E6"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93</w:t>
            </w:r>
          </w:p>
        </w:tc>
        <w:tc>
          <w:tcPr>
            <w:tcW w:w="486" w:type="dxa"/>
            <w:tcBorders>
              <w:top w:val="nil"/>
              <w:left w:val="nil"/>
              <w:bottom w:val="single" w:sz="4" w:space="0" w:color="auto"/>
              <w:right w:val="single" w:sz="4" w:space="0" w:color="auto"/>
            </w:tcBorders>
            <w:shd w:val="clear" w:color="auto" w:fill="auto"/>
            <w:noWrap/>
            <w:vAlign w:val="bottom"/>
            <w:hideMark/>
          </w:tcPr>
          <w:p w14:paraId="44F3531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85</w:t>
            </w:r>
          </w:p>
        </w:tc>
        <w:tc>
          <w:tcPr>
            <w:tcW w:w="507" w:type="dxa"/>
            <w:tcBorders>
              <w:top w:val="nil"/>
              <w:left w:val="nil"/>
              <w:bottom w:val="single" w:sz="4" w:space="0" w:color="auto"/>
              <w:right w:val="single" w:sz="4" w:space="0" w:color="auto"/>
            </w:tcBorders>
            <w:shd w:val="clear" w:color="000000" w:fill="F2F2F2"/>
            <w:noWrap/>
            <w:vAlign w:val="bottom"/>
            <w:hideMark/>
          </w:tcPr>
          <w:p w14:paraId="45C6B95F"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91</w:t>
            </w:r>
          </w:p>
        </w:tc>
        <w:tc>
          <w:tcPr>
            <w:tcW w:w="576" w:type="dxa"/>
            <w:tcBorders>
              <w:top w:val="nil"/>
              <w:left w:val="nil"/>
              <w:bottom w:val="single" w:sz="4" w:space="0" w:color="auto"/>
              <w:right w:val="single" w:sz="4" w:space="0" w:color="auto"/>
            </w:tcBorders>
            <w:shd w:val="clear" w:color="auto" w:fill="auto"/>
            <w:noWrap/>
            <w:vAlign w:val="bottom"/>
            <w:hideMark/>
          </w:tcPr>
          <w:p w14:paraId="73C25790"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w:t>
            </w:r>
          </w:p>
        </w:tc>
        <w:tc>
          <w:tcPr>
            <w:tcW w:w="576" w:type="dxa"/>
            <w:tcBorders>
              <w:top w:val="nil"/>
              <w:left w:val="nil"/>
              <w:bottom w:val="single" w:sz="4" w:space="0" w:color="auto"/>
              <w:right w:val="single" w:sz="4" w:space="0" w:color="auto"/>
            </w:tcBorders>
            <w:shd w:val="clear" w:color="auto" w:fill="auto"/>
            <w:noWrap/>
            <w:vAlign w:val="bottom"/>
            <w:hideMark/>
          </w:tcPr>
          <w:p w14:paraId="01A6184B"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23</w:t>
            </w:r>
          </w:p>
        </w:tc>
        <w:tc>
          <w:tcPr>
            <w:tcW w:w="576" w:type="dxa"/>
            <w:tcBorders>
              <w:top w:val="nil"/>
              <w:left w:val="nil"/>
              <w:bottom w:val="single" w:sz="4" w:space="0" w:color="auto"/>
              <w:right w:val="single" w:sz="4" w:space="0" w:color="auto"/>
            </w:tcBorders>
            <w:shd w:val="clear" w:color="auto" w:fill="auto"/>
            <w:noWrap/>
            <w:vAlign w:val="bottom"/>
            <w:hideMark/>
          </w:tcPr>
          <w:p w14:paraId="5BFE94C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29</w:t>
            </w:r>
          </w:p>
        </w:tc>
        <w:tc>
          <w:tcPr>
            <w:tcW w:w="576" w:type="dxa"/>
            <w:tcBorders>
              <w:top w:val="nil"/>
              <w:left w:val="nil"/>
              <w:bottom w:val="single" w:sz="4" w:space="0" w:color="auto"/>
              <w:right w:val="single" w:sz="4" w:space="0" w:color="auto"/>
            </w:tcBorders>
            <w:shd w:val="clear" w:color="auto" w:fill="auto"/>
            <w:noWrap/>
            <w:vAlign w:val="bottom"/>
            <w:hideMark/>
          </w:tcPr>
          <w:p w14:paraId="509EF548"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27</w:t>
            </w:r>
          </w:p>
        </w:tc>
        <w:tc>
          <w:tcPr>
            <w:tcW w:w="576" w:type="dxa"/>
            <w:tcBorders>
              <w:top w:val="nil"/>
              <w:left w:val="nil"/>
              <w:bottom w:val="single" w:sz="4" w:space="0" w:color="auto"/>
              <w:right w:val="single" w:sz="4" w:space="0" w:color="auto"/>
            </w:tcBorders>
            <w:shd w:val="clear" w:color="auto" w:fill="auto"/>
            <w:noWrap/>
            <w:vAlign w:val="bottom"/>
            <w:hideMark/>
          </w:tcPr>
          <w:p w14:paraId="7D349FA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3</w:t>
            </w:r>
          </w:p>
        </w:tc>
        <w:tc>
          <w:tcPr>
            <w:tcW w:w="576" w:type="dxa"/>
            <w:tcBorders>
              <w:top w:val="nil"/>
              <w:left w:val="nil"/>
              <w:bottom w:val="single" w:sz="4" w:space="0" w:color="auto"/>
              <w:right w:val="single" w:sz="4" w:space="0" w:color="auto"/>
            </w:tcBorders>
            <w:shd w:val="clear" w:color="auto" w:fill="auto"/>
            <w:noWrap/>
            <w:vAlign w:val="bottom"/>
            <w:hideMark/>
          </w:tcPr>
          <w:p w14:paraId="66DE857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w:t>
            </w:r>
          </w:p>
        </w:tc>
        <w:tc>
          <w:tcPr>
            <w:tcW w:w="666" w:type="dxa"/>
            <w:tcBorders>
              <w:top w:val="nil"/>
              <w:left w:val="nil"/>
              <w:bottom w:val="single" w:sz="4" w:space="0" w:color="auto"/>
              <w:right w:val="single" w:sz="4" w:space="0" w:color="auto"/>
            </w:tcBorders>
            <w:shd w:val="clear" w:color="000000" w:fill="F2F2F2"/>
            <w:noWrap/>
            <w:vAlign w:val="bottom"/>
            <w:hideMark/>
          </w:tcPr>
          <w:p w14:paraId="01B3FDEE"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91</w:t>
            </w:r>
          </w:p>
        </w:tc>
        <w:tc>
          <w:tcPr>
            <w:tcW w:w="576" w:type="dxa"/>
            <w:tcBorders>
              <w:top w:val="nil"/>
              <w:left w:val="nil"/>
              <w:bottom w:val="single" w:sz="4" w:space="0" w:color="auto"/>
              <w:right w:val="single" w:sz="4" w:space="0" w:color="auto"/>
            </w:tcBorders>
            <w:shd w:val="clear" w:color="auto" w:fill="auto"/>
            <w:noWrap/>
            <w:vAlign w:val="bottom"/>
            <w:hideMark/>
          </w:tcPr>
          <w:p w14:paraId="71214E0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89</w:t>
            </w:r>
          </w:p>
        </w:tc>
        <w:tc>
          <w:tcPr>
            <w:tcW w:w="576" w:type="dxa"/>
            <w:tcBorders>
              <w:top w:val="nil"/>
              <w:left w:val="nil"/>
              <w:bottom w:val="single" w:sz="4" w:space="0" w:color="auto"/>
              <w:right w:val="single" w:sz="4" w:space="0" w:color="auto"/>
            </w:tcBorders>
            <w:shd w:val="clear" w:color="auto" w:fill="auto"/>
            <w:noWrap/>
            <w:vAlign w:val="bottom"/>
            <w:hideMark/>
          </w:tcPr>
          <w:p w14:paraId="25BC4A94"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97</w:t>
            </w:r>
          </w:p>
        </w:tc>
        <w:tc>
          <w:tcPr>
            <w:tcW w:w="576" w:type="dxa"/>
            <w:tcBorders>
              <w:top w:val="nil"/>
              <w:left w:val="nil"/>
              <w:bottom w:val="single" w:sz="4" w:space="0" w:color="auto"/>
              <w:right w:val="single" w:sz="4" w:space="0" w:color="auto"/>
            </w:tcBorders>
            <w:shd w:val="clear" w:color="auto" w:fill="auto"/>
            <w:noWrap/>
            <w:vAlign w:val="bottom"/>
            <w:hideMark/>
          </w:tcPr>
          <w:p w14:paraId="4385D1E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86</w:t>
            </w:r>
          </w:p>
        </w:tc>
        <w:tc>
          <w:tcPr>
            <w:tcW w:w="576" w:type="dxa"/>
            <w:tcBorders>
              <w:top w:val="nil"/>
              <w:left w:val="nil"/>
              <w:bottom w:val="single" w:sz="4" w:space="0" w:color="auto"/>
              <w:right w:val="single" w:sz="4" w:space="0" w:color="auto"/>
            </w:tcBorders>
            <w:shd w:val="clear" w:color="auto" w:fill="auto"/>
            <w:noWrap/>
            <w:vAlign w:val="bottom"/>
            <w:hideMark/>
          </w:tcPr>
          <w:p w14:paraId="7FD359D8"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94</w:t>
            </w:r>
          </w:p>
        </w:tc>
        <w:tc>
          <w:tcPr>
            <w:tcW w:w="576" w:type="dxa"/>
            <w:tcBorders>
              <w:top w:val="nil"/>
              <w:left w:val="nil"/>
              <w:bottom w:val="single" w:sz="4" w:space="0" w:color="auto"/>
              <w:right w:val="single" w:sz="4" w:space="0" w:color="auto"/>
            </w:tcBorders>
            <w:shd w:val="clear" w:color="auto" w:fill="auto"/>
            <w:noWrap/>
            <w:vAlign w:val="bottom"/>
            <w:hideMark/>
          </w:tcPr>
          <w:p w14:paraId="6A2AB11F"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82</w:t>
            </w:r>
          </w:p>
        </w:tc>
        <w:tc>
          <w:tcPr>
            <w:tcW w:w="576" w:type="dxa"/>
            <w:tcBorders>
              <w:top w:val="nil"/>
              <w:left w:val="nil"/>
              <w:bottom w:val="single" w:sz="4" w:space="0" w:color="auto"/>
              <w:right w:val="single" w:sz="4" w:space="0" w:color="auto"/>
            </w:tcBorders>
            <w:shd w:val="clear" w:color="auto" w:fill="auto"/>
            <w:noWrap/>
            <w:vAlign w:val="bottom"/>
            <w:hideMark/>
          </w:tcPr>
          <w:p w14:paraId="02D9E3A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96</w:t>
            </w:r>
          </w:p>
        </w:tc>
        <w:tc>
          <w:tcPr>
            <w:tcW w:w="576" w:type="dxa"/>
            <w:tcBorders>
              <w:top w:val="nil"/>
              <w:left w:val="nil"/>
              <w:bottom w:val="single" w:sz="4" w:space="0" w:color="auto"/>
              <w:right w:val="single" w:sz="4" w:space="0" w:color="auto"/>
            </w:tcBorders>
            <w:shd w:val="clear" w:color="auto" w:fill="auto"/>
            <w:noWrap/>
            <w:vAlign w:val="bottom"/>
            <w:hideMark/>
          </w:tcPr>
          <w:p w14:paraId="7BFE6A8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91</w:t>
            </w:r>
          </w:p>
        </w:tc>
        <w:tc>
          <w:tcPr>
            <w:tcW w:w="634" w:type="dxa"/>
            <w:tcBorders>
              <w:top w:val="nil"/>
              <w:left w:val="nil"/>
              <w:bottom w:val="single" w:sz="4" w:space="0" w:color="auto"/>
              <w:right w:val="single" w:sz="4" w:space="0" w:color="auto"/>
            </w:tcBorders>
            <w:shd w:val="clear" w:color="auto" w:fill="auto"/>
            <w:noWrap/>
            <w:vAlign w:val="bottom"/>
            <w:hideMark/>
          </w:tcPr>
          <w:p w14:paraId="6A48E0F5"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94</w:t>
            </w:r>
          </w:p>
        </w:tc>
        <w:tc>
          <w:tcPr>
            <w:tcW w:w="426" w:type="dxa"/>
            <w:tcBorders>
              <w:top w:val="nil"/>
              <w:left w:val="nil"/>
              <w:bottom w:val="single" w:sz="4" w:space="0" w:color="auto"/>
              <w:right w:val="single" w:sz="4" w:space="0" w:color="auto"/>
            </w:tcBorders>
            <w:shd w:val="clear" w:color="000000" w:fill="F2F2F2"/>
            <w:noWrap/>
            <w:vAlign w:val="bottom"/>
            <w:hideMark/>
          </w:tcPr>
          <w:p w14:paraId="08EAFEC9"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91</w:t>
            </w:r>
          </w:p>
        </w:tc>
        <w:tc>
          <w:tcPr>
            <w:tcW w:w="425" w:type="dxa"/>
            <w:tcBorders>
              <w:top w:val="nil"/>
              <w:left w:val="nil"/>
              <w:bottom w:val="single" w:sz="4" w:space="0" w:color="auto"/>
              <w:right w:val="single" w:sz="4" w:space="0" w:color="auto"/>
            </w:tcBorders>
            <w:shd w:val="clear" w:color="000000" w:fill="F2F2F2"/>
            <w:noWrap/>
            <w:vAlign w:val="bottom"/>
            <w:hideMark/>
          </w:tcPr>
          <w:p w14:paraId="3A3D0816"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w:t>
            </w:r>
          </w:p>
        </w:tc>
        <w:tc>
          <w:tcPr>
            <w:tcW w:w="709" w:type="dxa"/>
            <w:tcBorders>
              <w:top w:val="nil"/>
              <w:left w:val="single" w:sz="4" w:space="0" w:color="auto"/>
              <w:bottom w:val="single" w:sz="4" w:space="0" w:color="auto"/>
              <w:right w:val="single" w:sz="4" w:space="0" w:color="auto"/>
            </w:tcBorders>
            <w:shd w:val="clear" w:color="auto" w:fill="auto"/>
            <w:vAlign w:val="center"/>
          </w:tcPr>
          <w:p w14:paraId="22F41B29" w14:textId="46050A1F" w:rsidR="00BE3465" w:rsidRPr="008B51A1" w:rsidRDefault="00BE3465" w:rsidP="00BE3465">
            <w:pPr>
              <w:widowControl/>
              <w:jc w:val="center"/>
              <w:rPr>
                <w:rFonts w:ascii="宋体" w:hAnsi="宋体" w:cs="宋体"/>
                <w:color w:val="000000"/>
                <w:kern w:val="0"/>
                <w:sz w:val="18"/>
                <w:szCs w:val="18"/>
              </w:rPr>
            </w:pPr>
            <w:r w:rsidRPr="008B51A1">
              <w:rPr>
                <w:color w:val="000000"/>
                <w:sz w:val="18"/>
                <w:szCs w:val="18"/>
              </w:rPr>
              <w:t>1</w:t>
            </w:r>
          </w:p>
        </w:tc>
      </w:tr>
      <w:tr w:rsidR="00BE3465" w:rsidRPr="004D77D7" w14:paraId="325008B8" w14:textId="09C2B828" w:rsidTr="003967F9">
        <w:trPr>
          <w:trHeight w:val="27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1666F589"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310</w:t>
            </w:r>
          </w:p>
        </w:tc>
        <w:tc>
          <w:tcPr>
            <w:tcW w:w="1134" w:type="dxa"/>
            <w:tcBorders>
              <w:top w:val="nil"/>
              <w:left w:val="nil"/>
              <w:bottom w:val="single" w:sz="4" w:space="0" w:color="auto"/>
              <w:right w:val="single" w:sz="4" w:space="0" w:color="auto"/>
            </w:tcBorders>
            <w:shd w:val="clear" w:color="auto" w:fill="auto"/>
            <w:noWrap/>
            <w:vAlign w:val="bottom"/>
            <w:hideMark/>
          </w:tcPr>
          <w:p w14:paraId="4CD82992" w14:textId="14BF60FC" w:rsidR="00BE3465" w:rsidRPr="004D77D7" w:rsidRDefault="00BE3465" w:rsidP="00BE3465">
            <w:pPr>
              <w:widowControl/>
              <w:jc w:val="left"/>
              <w:rPr>
                <w:rFonts w:ascii="宋体" w:hAnsi="宋体" w:cs="宋体"/>
                <w:color w:val="000000"/>
                <w:kern w:val="0"/>
                <w:sz w:val="18"/>
                <w:szCs w:val="18"/>
              </w:rPr>
            </w:pPr>
            <w:r>
              <w:rPr>
                <w:rFonts w:hint="eastAsia"/>
                <w:color w:val="000000"/>
                <w:sz w:val="22"/>
                <w:szCs w:val="22"/>
              </w:rPr>
              <w:t>*</w:t>
            </w:r>
            <w:r>
              <w:rPr>
                <w:rFonts w:hint="eastAsia"/>
                <w:color w:val="000000"/>
                <w:sz w:val="22"/>
                <w:szCs w:val="22"/>
              </w:rPr>
              <w:t>鸿</w:t>
            </w:r>
          </w:p>
        </w:tc>
        <w:tc>
          <w:tcPr>
            <w:tcW w:w="624" w:type="dxa"/>
            <w:tcBorders>
              <w:top w:val="nil"/>
              <w:left w:val="nil"/>
              <w:bottom w:val="single" w:sz="4" w:space="0" w:color="auto"/>
              <w:right w:val="single" w:sz="4" w:space="0" w:color="auto"/>
            </w:tcBorders>
            <w:shd w:val="clear" w:color="auto" w:fill="auto"/>
            <w:noWrap/>
            <w:vAlign w:val="bottom"/>
            <w:hideMark/>
          </w:tcPr>
          <w:p w14:paraId="1BBFAA1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70</w:t>
            </w:r>
          </w:p>
        </w:tc>
        <w:tc>
          <w:tcPr>
            <w:tcW w:w="509" w:type="dxa"/>
            <w:tcBorders>
              <w:top w:val="nil"/>
              <w:left w:val="nil"/>
              <w:bottom w:val="single" w:sz="4" w:space="0" w:color="auto"/>
              <w:right w:val="single" w:sz="4" w:space="0" w:color="auto"/>
            </w:tcBorders>
            <w:shd w:val="clear" w:color="auto" w:fill="auto"/>
            <w:noWrap/>
            <w:vAlign w:val="bottom"/>
            <w:hideMark/>
          </w:tcPr>
          <w:p w14:paraId="22EC3AD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81</w:t>
            </w:r>
          </w:p>
        </w:tc>
        <w:tc>
          <w:tcPr>
            <w:tcW w:w="567" w:type="dxa"/>
            <w:tcBorders>
              <w:top w:val="nil"/>
              <w:left w:val="nil"/>
              <w:bottom w:val="single" w:sz="4" w:space="0" w:color="auto"/>
              <w:right w:val="single" w:sz="4" w:space="0" w:color="auto"/>
            </w:tcBorders>
            <w:shd w:val="clear" w:color="auto" w:fill="auto"/>
            <w:noWrap/>
            <w:vAlign w:val="bottom"/>
            <w:hideMark/>
          </w:tcPr>
          <w:p w14:paraId="5B9972A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78</w:t>
            </w:r>
          </w:p>
        </w:tc>
        <w:tc>
          <w:tcPr>
            <w:tcW w:w="486" w:type="dxa"/>
            <w:tcBorders>
              <w:top w:val="nil"/>
              <w:left w:val="nil"/>
              <w:bottom w:val="single" w:sz="4" w:space="0" w:color="auto"/>
              <w:right w:val="single" w:sz="4" w:space="0" w:color="auto"/>
            </w:tcBorders>
            <w:shd w:val="clear" w:color="auto" w:fill="auto"/>
            <w:noWrap/>
            <w:vAlign w:val="bottom"/>
            <w:hideMark/>
          </w:tcPr>
          <w:p w14:paraId="28D0BE9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77</w:t>
            </w:r>
          </w:p>
        </w:tc>
        <w:tc>
          <w:tcPr>
            <w:tcW w:w="507" w:type="dxa"/>
            <w:tcBorders>
              <w:top w:val="nil"/>
              <w:left w:val="nil"/>
              <w:bottom w:val="single" w:sz="4" w:space="0" w:color="auto"/>
              <w:right w:val="single" w:sz="4" w:space="0" w:color="auto"/>
            </w:tcBorders>
            <w:shd w:val="clear" w:color="000000" w:fill="F2F2F2"/>
            <w:noWrap/>
            <w:vAlign w:val="bottom"/>
            <w:hideMark/>
          </w:tcPr>
          <w:p w14:paraId="6B2BC69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77</w:t>
            </w:r>
          </w:p>
        </w:tc>
        <w:tc>
          <w:tcPr>
            <w:tcW w:w="576" w:type="dxa"/>
            <w:tcBorders>
              <w:top w:val="nil"/>
              <w:left w:val="nil"/>
              <w:bottom w:val="single" w:sz="4" w:space="0" w:color="auto"/>
              <w:right w:val="single" w:sz="4" w:space="0" w:color="auto"/>
            </w:tcBorders>
            <w:shd w:val="clear" w:color="auto" w:fill="auto"/>
            <w:noWrap/>
            <w:vAlign w:val="bottom"/>
            <w:hideMark/>
          </w:tcPr>
          <w:p w14:paraId="096DBF96"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3</w:t>
            </w:r>
          </w:p>
        </w:tc>
        <w:tc>
          <w:tcPr>
            <w:tcW w:w="576" w:type="dxa"/>
            <w:tcBorders>
              <w:top w:val="nil"/>
              <w:left w:val="nil"/>
              <w:bottom w:val="single" w:sz="4" w:space="0" w:color="auto"/>
              <w:right w:val="single" w:sz="4" w:space="0" w:color="auto"/>
            </w:tcBorders>
            <w:shd w:val="clear" w:color="auto" w:fill="auto"/>
            <w:noWrap/>
            <w:vAlign w:val="bottom"/>
            <w:hideMark/>
          </w:tcPr>
          <w:p w14:paraId="525B8A60"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12</w:t>
            </w:r>
          </w:p>
        </w:tc>
        <w:tc>
          <w:tcPr>
            <w:tcW w:w="576" w:type="dxa"/>
            <w:tcBorders>
              <w:top w:val="nil"/>
              <w:left w:val="nil"/>
              <w:bottom w:val="single" w:sz="4" w:space="0" w:color="auto"/>
              <w:right w:val="single" w:sz="4" w:space="0" w:color="auto"/>
            </w:tcBorders>
            <w:shd w:val="clear" w:color="auto" w:fill="auto"/>
            <w:noWrap/>
            <w:vAlign w:val="bottom"/>
            <w:hideMark/>
          </w:tcPr>
          <w:p w14:paraId="1CD85726"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23</w:t>
            </w:r>
          </w:p>
        </w:tc>
        <w:tc>
          <w:tcPr>
            <w:tcW w:w="576" w:type="dxa"/>
            <w:tcBorders>
              <w:top w:val="nil"/>
              <w:left w:val="nil"/>
              <w:bottom w:val="single" w:sz="4" w:space="0" w:color="auto"/>
              <w:right w:val="single" w:sz="4" w:space="0" w:color="auto"/>
            </w:tcBorders>
            <w:shd w:val="clear" w:color="auto" w:fill="auto"/>
            <w:noWrap/>
            <w:vAlign w:val="bottom"/>
            <w:hideMark/>
          </w:tcPr>
          <w:p w14:paraId="3294113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18</w:t>
            </w:r>
          </w:p>
        </w:tc>
        <w:tc>
          <w:tcPr>
            <w:tcW w:w="576" w:type="dxa"/>
            <w:tcBorders>
              <w:top w:val="nil"/>
              <w:left w:val="nil"/>
              <w:bottom w:val="single" w:sz="4" w:space="0" w:color="auto"/>
              <w:right w:val="single" w:sz="4" w:space="0" w:color="auto"/>
            </w:tcBorders>
            <w:shd w:val="clear" w:color="auto" w:fill="auto"/>
            <w:noWrap/>
            <w:vAlign w:val="bottom"/>
            <w:hideMark/>
          </w:tcPr>
          <w:p w14:paraId="75653E99"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4</w:t>
            </w:r>
          </w:p>
        </w:tc>
        <w:tc>
          <w:tcPr>
            <w:tcW w:w="576" w:type="dxa"/>
            <w:tcBorders>
              <w:top w:val="nil"/>
              <w:left w:val="nil"/>
              <w:bottom w:val="single" w:sz="4" w:space="0" w:color="auto"/>
              <w:right w:val="single" w:sz="4" w:space="0" w:color="auto"/>
            </w:tcBorders>
            <w:shd w:val="clear" w:color="auto" w:fill="auto"/>
            <w:noWrap/>
            <w:vAlign w:val="bottom"/>
            <w:hideMark/>
          </w:tcPr>
          <w:p w14:paraId="481F68B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w:t>
            </w:r>
          </w:p>
        </w:tc>
        <w:tc>
          <w:tcPr>
            <w:tcW w:w="666" w:type="dxa"/>
            <w:tcBorders>
              <w:top w:val="nil"/>
              <w:left w:val="nil"/>
              <w:bottom w:val="single" w:sz="4" w:space="0" w:color="auto"/>
              <w:right w:val="single" w:sz="4" w:space="0" w:color="auto"/>
            </w:tcBorders>
            <w:shd w:val="clear" w:color="000000" w:fill="F2F2F2"/>
            <w:noWrap/>
            <w:vAlign w:val="bottom"/>
            <w:hideMark/>
          </w:tcPr>
          <w:p w14:paraId="78004AE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62</w:t>
            </w:r>
          </w:p>
        </w:tc>
        <w:tc>
          <w:tcPr>
            <w:tcW w:w="576" w:type="dxa"/>
            <w:tcBorders>
              <w:top w:val="nil"/>
              <w:left w:val="nil"/>
              <w:bottom w:val="single" w:sz="4" w:space="0" w:color="auto"/>
              <w:right w:val="single" w:sz="4" w:space="0" w:color="auto"/>
            </w:tcBorders>
            <w:shd w:val="clear" w:color="auto" w:fill="auto"/>
            <w:noWrap/>
            <w:vAlign w:val="bottom"/>
            <w:hideMark/>
          </w:tcPr>
          <w:p w14:paraId="3E4682BE"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49</w:t>
            </w:r>
          </w:p>
        </w:tc>
        <w:tc>
          <w:tcPr>
            <w:tcW w:w="576" w:type="dxa"/>
            <w:tcBorders>
              <w:top w:val="nil"/>
              <w:left w:val="nil"/>
              <w:bottom w:val="single" w:sz="4" w:space="0" w:color="auto"/>
              <w:right w:val="single" w:sz="4" w:space="0" w:color="auto"/>
            </w:tcBorders>
            <w:shd w:val="clear" w:color="auto" w:fill="auto"/>
            <w:noWrap/>
            <w:vAlign w:val="bottom"/>
            <w:hideMark/>
          </w:tcPr>
          <w:p w14:paraId="3212928F"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61</w:t>
            </w:r>
          </w:p>
        </w:tc>
        <w:tc>
          <w:tcPr>
            <w:tcW w:w="576" w:type="dxa"/>
            <w:tcBorders>
              <w:top w:val="nil"/>
              <w:left w:val="nil"/>
              <w:bottom w:val="single" w:sz="4" w:space="0" w:color="auto"/>
              <w:right w:val="single" w:sz="4" w:space="0" w:color="auto"/>
            </w:tcBorders>
            <w:shd w:val="clear" w:color="auto" w:fill="auto"/>
            <w:noWrap/>
            <w:vAlign w:val="bottom"/>
            <w:hideMark/>
          </w:tcPr>
          <w:p w14:paraId="0D8D422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70</w:t>
            </w:r>
          </w:p>
        </w:tc>
        <w:tc>
          <w:tcPr>
            <w:tcW w:w="576" w:type="dxa"/>
            <w:tcBorders>
              <w:top w:val="nil"/>
              <w:left w:val="nil"/>
              <w:bottom w:val="single" w:sz="4" w:space="0" w:color="auto"/>
              <w:right w:val="single" w:sz="4" w:space="0" w:color="auto"/>
            </w:tcBorders>
            <w:shd w:val="clear" w:color="auto" w:fill="auto"/>
            <w:noWrap/>
            <w:vAlign w:val="bottom"/>
            <w:hideMark/>
          </w:tcPr>
          <w:p w14:paraId="7F2EBF15"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68</w:t>
            </w:r>
          </w:p>
        </w:tc>
        <w:tc>
          <w:tcPr>
            <w:tcW w:w="576" w:type="dxa"/>
            <w:tcBorders>
              <w:top w:val="nil"/>
              <w:left w:val="nil"/>
              <w:bottom w:val="single" w:sz="4" w:space="0" w:color="auto"/>
              <w:right w:val="single" w:sz="4" w:space="0" w:color="auto"/>
            </w:tcBorders>
            <w:shd w:val="clear" w:color="auto" w:fill="auto"/>
            <w:noWrap/>
            <w:vAlign w:val="bottom"/>
            <w:hideMark/>
          </w:tcPr>
          <w:p w14:paraId="3F657354"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90</w:t>
            </w:r>
          </w:p>
        </w:tc>
        <w:tc>
          <w:tcPr>
            <w:tcW w:w="576" w:type="dxa"/>
            <w:tcBorders>
              <w:top w:val="nil"/>
              <w:left w:val="nil"/>
              <w:bottom w:val="single" w:sz="4" w:space="0" w:color="auto"/>
              <w:right w:val="single" w:sz="4" w:space="0" w:color="auto"/>
            </w:tcBorders>
            <w:shd w:val="clear" w:color="auto" w:fill="auto"/>
            <w:noWrap/>
            <w:vAlign w:val="bottom"/>
            <w:hideMark/>
          </w:tcPr>
          <w:p w14:paraId="32062A2B"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85</w:t>
            </w:r>
          </w:p>
        </w:tc>
        <w:tc>
          <w:tcPr>
            <w:tcW w:w="576" w:type="dxa"/>
            <w:tcBorders>
              <w:top w:val="nil"/>
              <w:left w:val="nil"/>
              <w:bottom w:val="single" w:sz="4" w:space="0" w:color="auto"/>
              <w:right w:val="single" w:sz="4" w:space="0" w:color="auto"/>
            </w:tcBorders>
            <w:shd w:val="clear" w:color="auto" w:fill="auto"/>
            <w:noWrap/>
            <w:vAlign w:val="bottom"/>
            <w:hideMark/>
          </w:tcPr>
          <w:p w14:paraId="318C867E"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81</w:t>
            </w:r>
          </w:p>
        </w:tc>
        <w:tc>
          <w:tcPr>
            <w:tcW w:w="634" w:type="dxa"/>
            <w:tcBorders>
              <w:top w:val="nil"/>
              <w:left w:val="nil"/>
              <w:bottom w:val="single" w:sz="4" w:space="0" w:color="auto"/>
              <w:right w:val="single" w:sz="4" w:space="0" w:color="auto"/>
            </w:tcBorders>
            <w:shd w:val="clear" w:color="auto" w:fill="auto"/>
            <w:noWrap/>
            <w:vAlign w:val="bottom"/>
            <w:hideMark/>
          </w:tcPr>
          <w:p w14:paraId="77106590"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76</w:t>
            </w:r>
          </w:p>
        </w:tc>
        <w:tc>
          <w:tcPr>
            <w:tcW w:w="426" w:type="dxa"/>
            <w:tcBorders>
              <w:top w:val="nil"/>
              <w:left w:val="nil"/>
              <w:bottom w:val="single" w:sz="4" w:space="0" w:color="auto"/>
              <w:right w:val="single" w:sz="4" w:space="0" w:color="auto"/>
            </w:tcBorders>
            <w:shd w:val="clear" w:color="000000" w:fill="F2F2F2"/>
            <w:noWrap/>
            <w:vAlign w:val="bottom"/>
            <w:hideMark/>
          </w:tcPr>
          <w:p w14:paraId="4B1544B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68</w:t>
            </w:r>
          </w:p>
        </w:tc>
        <w:tc>
          <w:tcPr>
            <w:tcW w:w="425" w:type="dxa"/>
            <w:tcBorders>
              <w:top w:val="nil"/>
              <w:left w:val="nil"/>
              <w:bottom w:val="single" w:sz="4" w:space="0" w:color="auto"/>
              <w:right w:val="single" w:sz="4" w:space="0" w:color="auto"/>
            </w:tcBorders>
            <w:shd w:val="clear" w:color="000000" w:fill="F2F2F2"/>
            <w:noWrap/>
            <w:vAlign w:val="bottom"/>
            <w:hideMark/>
          </w:tcPr>
          <w:p w14:paraId="09F90C0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w:t>
            </w:r>
          </w:p>
        </w:tc>
        <w:tc>
          <w:tcPr>
            <w:tcW w:w="709" w:type="dxa"/>
            <w:tcBorders>
              <w:top w:val="single" w:sz="4" w:space="0" w:color="auto"/>
              <w:left w:val="single" w:sz="4" w:space="0" w:color="auto"/>
              <w:bottom w:val="single" w:sz="4" w:space="0" w:color="auto"/>
              <w:right w:val="single" w:sz="4" w:space="0" w:color="auto"/>
            </w:tcBorders>
            <w:shd w:val="clear" w:color="000000" w:fill="FFC7CE"/>
            <w:vAlign w:val="center"/>
          </w:tcPr>
          <w:p w14:paraId="0E1F9C38" w14:textId="4A622872" w:rsidR="00BE3465" w:rsidRPr="008B51A1" w:rsidRDefault="00BE3465" w:rsidP="00BE3465">
            <w:pPr>
              <w:widowControl/>
              <w:jc w:val="center"/>
              <w:rPr>
                <w:rFonts w:ascii="宋体" w:hAnsi="宋体" w:cs="宋体"/>
                <w:color w:val="000000"/>
                <w:kern w:val="0"/>
                <w:sz w:val="18"/>
                <w:szCs w:val="18"/>
              </w:rPr>
            </w:pPr>
            <w:r w:rsidRPr="008B51A1">
              <w:rPr>
                <w:color w:val="9C0006"/>
                <w:sz w:val="18"/>
                <w:szCs w:val="18"/>
              </w:rPr>
              <w:t>0</w:t>
            </w:r>
          </w:p>
        </w:tc>
      </w:tr>
      <w:tr w:rsidR="00BE3465" w:rsidRPr="004D77D7" w14:paraId="2703E2B6" w14:textId="6DB8C0F8" w:rsidTr="003967F9">
        <w:trPr>
          <w:trHeight w:val="27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436B44F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311</w:t>
            </w:r>
          </w:p>
        </w:tc>
        <w:tc>
          <w:tcPr>
            <w:tcW w:w="1134" w:type="dxa"/>
            <w:tcBorders>
              <w:top w:val="nil"/>
              <w:left w:val="nil"/>
              <w:bottom w:val="single" w:sz="4" w:space="0" w:color="auto"/>
              <w:right w:val="single" w:sz="4" w:space="0" w:color="auto"/>
            </w:tcBorders>
            <w:shd w:val="clear" w:color="auto" w:fill="auto"/>
            <w:noWrap/>
            <w:vAlign w:val="bottom"/>
            <w:hideMark/>
          </w:tcPr>
          <w:p w14:paraId="266D603D" w14:textId="30A7B667" w:rsidR="00BE3465" w:rsidRPr="004D77D7" w:rsidRDefault="00BE3465" w:rsidP="00BE3465">
            <w:pPr>
              <w:widowControl/>
              <w:jc w:val="left"/>
              <w:rPr>
                <w:rFonts w:ascii="宋体" w:hAnsi="宋体" w:cs="宋体"/>
                <w:color w:val="000000"/>
                <w:kern w:val="0"/>
                <w:sz w:val="18"/>
                <w:szCs w:val="18"/>
              </w:rPr>
            </w:pPr>
            <w:r>
              <w:rPr>
                <w:rFonts w:hint="eastAsia"/>
                <w:color w:val="000000"/>
                <w:sz w:val="22"/>
                <w:szCs w:val="22"/>
              </w:rPr>
              <w:t>*</w:t>
            </w:r>
            <w:r>
              <w:rPr>
                <w:rFonts w:hint="eastAsia"/>
                <w:color w:val="000000"/>
                <w:sz w:val="22"/>
                <w:szCs w:val="22"/>
              </w:rPr>
              <w:t>嘉</w:t>
            </w:r>
          </w:p>
        </w:tc>
        <w:tc>
          <w:tcPr>
            <w:tcW w:w="624" w:type="dxa"/>
            <w:tcBorders>
              <w:top w:val="nil"/>
              <w:left w:val="nil"/>
              <w:bottom w:val="single" w:sz="4" w:space="0" w:color="auto"/>
              <w:right w:val="single" w:sz="4" w:space="0" w:color="auto"/>
            </w:tcBorders>
            <w:shd w:val="clear" w:color="auto" w:fill="auto"/>
            <w:noWrap/>
            <w:vAlign w:val="bottom"/>
            <w:hideMark/>
          </w:tcPr>
          <w:p w14:paraId="4D11D070"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65</w:t>
            </w:r>
          </w:p>
        </w:tc>
        <w:tc>
          <w:tcPr>
            <w:tcW w:w="509" w:type="dxa"/>
            <w:tcBorders>
              <w:top w:val="nil"/>
              <w:left w:val="nil"/>
              <w:bottom w:val="single" w:sz="4" w:space="0" w:color="auto"/>
              <w:right w:val="single" w:sz="4" w:space="0" w:color="auto"/>
            </w:tcBorders>
            <w:shd w:val="clear" w:color="auto" w:fill="auto"/>
            <w:noWrap/>
            <w:vAlign w:val="bottom"/>
            <w:hideMark/>
          </w:tcPr>
          <w:p w14:paraId="3F762F15"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73</w:t>
            </w:r>
          </w:p>
        </w:tc>
        <w:tc>
          <w:tcPr>
            <w:tcW w:w="567" w:type="dxa"/>
            <w:tcBorders>
              <w:top w:val="nil"/>
              <w:left w:val="nil"/>
              <w:bottom w:val="single" w:sz="4" w:space="0" w:color="auto"/>
              <w:right w:val="single" w:sz="4" w:space="0" w:color="auto"/>
            </w:tcBorders>
            <w:shd w:val="clear" w:color="auto" w:fill="auto"/>
            <w:noWrap/>
            <w:vAlign w:val="bottom"/>
            <w:hideMark/>
          </w:tcPr>
          <w:p w14:paraId="33F8FCA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0</w:t>
            </w:r>
          </w:p>
        </w:tc>
        <w:tc>
          <w:tcPr>
            <w:tcW w:w="486" w:type="dxa"/>
            <w:tcBorders>
              <w:top w:val="nil"/>
              <w:left w:val="nil"/>
              <w:bottom w:val="single" w:sz="4" w:space="0" w:color="auto"/>
              <w:right w:val="single" w:sz="4" w:space="0" w:color="auto"/>
            </w:tcBorders>
            <w:shd w:val="clear" w:color="auto" w:fill="auto"/>
            <w:noWrap/>
            <w:vAlign w:val="bottom"/>
            <w:hideMark/>
          </w:tcPr>
          <w:p w14:paraId="7201DCE6"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76</w:t>
            </w:r>
          </w:p>
        </w:tc>
        <w:tc>
          <w:tcPr>
            <w:tcW w:w="507" w:type="dxa"/>
            <w:tcBorders>
              <w:top w:val="nil"/>
              <w:left w:val="nil"/>
              <w:bottom w:val="single" w:sz="4" w:space="0" w:color="auto"/>
              <w:right w:val="single" w:sz="4" w:space="0" w:color="auto"/>
            </w:tcBorders>
            <w:shd w:val="clear" w:color="000000" w:fill="F2F2F2"/>
            <w:noWrap/>
            <w:vAlign w:val="bottom"/>
            <w:hideMark/>
          </w:tcPr>
          <w:p w14:paraId="4C8446E9"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61</w:t>
            </w:r>
          </w:p>
        </w:tc>
        <w:tc>
          <w:tcPr>
            <w:tcW w:w="576" w:type="dxa"/>
            <w:tcBorders>
              <w:top w:val="nil"/>
              <w:left w:val="nil"/>
              <w:bottom w:val="single" w:sz="4" w:space="0" w:color="auto"/>
              <w:right w:val="single" w:sz="4" w:space="0" w:color="auto"/>
            </w:tcBorders>
            <w:shd w:val="clear" w:color="auto" w:fill="auto"/>
            <w:noWrap/>
            <w:vAlign w:val="bottom"/>
            <w:hideMark/>
          </w:tcPr>
          <w:p w14:paraId="09A12D18"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w:t>
            </w:r>
          </w:p>
        </w:tc>
        <w:tc>
          <w:tcPr>
            <w:tcW w:w="576" w:type="dxa"/>
            <w:tcBorders>
              <w:top w:val="nil"/>
              <w:left w:val="nil"/>
              <w:bottom w:val="single" w:sz="4" w:space="0" w:color="auto"/>
              <w:right w:val="single" w:sz="4" w:space="0" w:color="auto"/>
            </w:tcBorders>
            <w:shd w:val="clear" w:color="auto" w:fill="auto"/>
            <w:noWrap/>
            <w:vAlign w:val="bottom"/>
            <w:hideMark/>
          </w:tcPr>
          <w:p w14:paraId="074B9A09"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10</w:t>
            </w:r>
          </w:p>
        </w:tc>
        <w:tc>
          <w:tcPr>
            <w:tcW w:w="576" w:type="dxa"/>
            <w:tcBorders>
              <w:top w:val="nil"/>
              <w:left w:val="nil"/>
              <w:bottom w:val="single" w:sz="4" w:space="0" w:color="auto"/>
              <w:right w:val="single" w:sz="4" w:space="0" w:color="auto"/>
            </w:tcBorders>
            <w:shd w:val="clear" w:color="auto" w:fill="auto"/>
            <w:noWrap/>
            <w:vAlign w:val="bottom"/>
            <w:hideMark/>
          </w:tcPr>
          <w:p w14:paraId="7A60F41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17</w:t>
            </w:r>
          </w:p>
        </w:tc>
        <w:tc>
          <w:tcPr>
            <w:tcW w:w="576" w:type="dxa"/>
            <w:tcBorders>
              <w:top w:val="nil"/>
              <w:left w:val="nil"/>
              <w:bottom w:val="single" w:sz="4" w:space="0" w:color="auto"/>
              <w:right w:val="single" w:sz="4" w:space="0" w:color="auto"/>
            </w:tcBorders>
            <w:shd w:val="clear" w:color="auto" w:fill="auto"/>
            <w:noWrap/>
            <w:vAlign w:val="bottom"/>
            <w:hideMark/>
          </w:tcPr>
          <w:p w14:paraId="7481896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24</w:t>
            </w:r>
          </w:p>
        </w:tc>
        <w:tc>
          <w:tcPr>
            <w:tcW w:w="576" w:type="dxa"/>
            <w:tcBorders>
              <w:top w:val="nil"/>
              <w:left w:val="nil"/>
              <w:bottom w:val="single" w:sz="4" w:space="0" w:color="auto"/>
              <w:right w:val="single" w:sz="4" w:space="0" w:color="auto"/>
            </w:tcBorders>
            <w:shd w:val="clear" w:color="auto" w:fill="auto"/>
            <w:noWrap/>
            <w:vAlign w:val="bottom"/>
            <w:hideMark/>
          </w:tcPr>
          <w:p w14:paraId="2881D75E"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3</w:t>
            </w:r>
          </w:p>
        </w:tc>
        <w:tc>
          <w:tcPr>
            <w:tcW w:w="576" w:type="dxa"/>
            <w:tcBorders>
              <w:top w:val="nil"/>
              <w:left w:val="nil"/>
              <w:bottom w:val="single" w:sz="4" w:space="0" w:color="auto"/>
              <w:right w:val="single" w:sz="4" w:space="0" w:color="auto"/>
            </w:tcBorders>
            <w:shd w:val="clear" w:color="auto" w:fill="auto"/>
            <w:noWrap/>
            <w:vAlign w:val="bottom"/>
            <w:hideMark/>
          </w:tcPr>
          <w:p w14:paraId="182FF09E"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w:t>
            </w:r>
          </w:p>
        </w:tc>
        <w:tc>
          <w:tcPr>
            <w:tcW w:w="666" w:type="dxa"/>
            <w:tcBorders>
              <w:top w:val="nil"/>
              <w:left w:val="nil"/>
              <w:bottom w:val="single" w:sz="4" w:space="0" w:color="auto"/>
              <w:right w:val="single" w:sz="4" w:space="0" w:color="auto"/>
            </w:tcBorders>
            <w:shd w:val="clear" w:color="000000" w:fill="F2F2F2"/>
            <w:noWrap/>
            <w:vAlign w:val="bottom"/>
            <w:hideMark/>
          </w:tcPr>
          <w:p w14:paraId="022E8B1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62</w:t>
            </w:r>
          </w:p>
        </w:tc>
        <w:tc>
          <w:tcPr>
            <w:tcW w:w="576" w:type="dxa"/>
            <w:tcBorders>
              <w:top w:val="nil"/>
              <w:left w:val="nil"/>
              <w:bottom w:val="single" w:sz="4" w:space="0" w:color="auto"/>
              <w:right w:val="single" w:sz="4" w:space="0" w:color="auto"/>
            </w:tcBorders>
            <w:shd w:val="clear" w:color="auto" w:fill="auto"/>
            <w:noWrap/>
            <w:vAlign w:val="bottom"/>
            <w:hideMark/>
          </w:tcPr>
          <w:p w14:paraId="4E9B5D0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71</w:t>
            </w:r>
          </w:p>
        </w:tc>
        <w:tc>
          <w:tcPr>
            <w:tcW w:w="576" w:type="dxa"/>
            <w:tcBorders>
              <w:top w:val="nil"/>
              <w:left w:val="nil"/>
              <w:bottom w:val="single" w:sz="4" w:space="0" w:color="auto"/>
              <w:right w:val="single" w:sz="4" w:space="0" w:color="auto"/>
            </w:tcBorders>
            <w:shd w:val="clear" w:color="auto" w:fill="auto"/>
            <w:noWrap/>
            <w:vAlign w:val="bottom"/>
            <w:hideMark/>
          </w:tcPr>
          <w:p w14:paraId="394BD32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50</w:t>
            </w:r>
          </w:p>
        </w:tc>
        <w:tc>
          <w:tcPr>
            <w:tcW w:w="576" w:type="dxa"/>
            <w:tcBorders>
              <w:top w:val="nil"/>
              <w:left w:val="nil"/>
              <w:bottom w:val="single" w:sz="4" w:space="0" w:color="auto"/>
              <w:right w:val="single" w:sz="4" w:space="0" w:color="auto"/>
            </w:tcBorders>
            <w:shd w:val="clear" w:color="auto" w:fill="auto"/>
            <w:noWrap/>
            <w:vAlign w:val="bottom"/>
            <w:hideMark/>
          </w:tcPr>
          <w:p w14:paraId="2CF1075E"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52</w:t>
            </w:r>
          </w:p>
        </w:tc>
        <w:tc>
          <w:tcPr>
            <w:tcW w:w="576" w:type="dxa"/>
            <w:tcBorders>
              <w:top w:val="nil"/>
              <w:left w:val="nil"/>
              <w:bottom w:val="single" w:sz="4" w:space="0" w:color="auto"/>
              <w:right w:val="single" w:sz="4" w:space="0" w:color="auto"/>
            </w:tcBorders>
            <w:shd w:val="clear" w:color="auto" w:fill="auto"/>
            <w:noWrap/>
            <w:vAlign w:val="bottom"/>
            <w:hideMark/>
          </w:tcPr>
          <w:p w14:paraId="35B46675"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78</w:t>
            </w:r>
          </w:p>
        </w:tc>
        <w:tc>
          <w:tcPr>
            <w:tcW w:w="576" w:type="dxa"/>
            <w:tcBorders>
              <w:top w:val="nil"/>
              <w:left w:val="nil"/>
              <w:bottom w:val="single" w:sz="4" w:space="0" w:color="auto"/>
              <w:right w:val="single" w:sz="4" w:space="0" w:color="auto"/>
            </w:tcBorders>
            <w:shd w:val="clear" w:color="auto" w:fill="auto"/>
            <w:noWrap/>
            <w:vAlign w:val="bottom"/>
            <w:hideMark/>
          </w:tcPr>
          <w:p w14:paraId="64CB7104"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69</w:t>
            </w:r>
          </w:p>
        </w:tc>
        <w:tc>
          <w:tcPr>
            <w:tcW w:w="576" w:type="dxa"/>
            <w:tcBorders>
              <w:top w:val="nil"/>
              <w:left w:val="nil"/>
              <w:bottom w:val="single" w:sz="4" w:space="0" w:color="auto"/>
              <w:right w:val="single" w:sz="4" w:space="0" w:color="auto"/>
            </w:tcBorders>
            <w:shd w:val="clear" w:color="auto" w:fill="auto"/>
            <w:noWrap/>
            <w:vAlign w:val="bottom"/>
            <w:hideMark/>
          </w:tcPr>
          <w:p w14:paraId="6BBB9079"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80</w:t>
            </w:r>
          </w:p>
        </w:tc>
        <w:tc>
          <w:tcPr>
            <w:tcW w:w="576" w:type="dxa"/>
            <w:tcBorders>
              <w:top w:val="nil"/>
              <w:left w:val="nil"/>
              <w:bottom w:val="single" w:sz="4" w:space="0" w:color="auto"/>
              <w:right w:val="single" w:sz="4" w:space="0" w:color="auto"/>
            </w:tcBorders>
            <w:shd w:val="clear" w:color="auto" w:fill="auto"/>
            <w:noWrap/>
            <w:vAlign w:val="bottom"/>
            <w:hideMark/>
          </w:tcPr>
          <w:p w14:paraId="15A272F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73</w:t>
            </w:r>
          </w:p>
        </w:tc>
        <w:tc>
          <w:tcPr>
            <w:tcW w:w="634" w:type="dxa"/>
            <w:tcBorders>
              <w:top w:val="nil"/>
              <w:left w:val="nil"/>
              <w:bottom w:val="single" w:sz="4" w:space="0" w:color="auto"/>
              <w:right w:val="single" w:sz="4" w:space="0" w:color="auto"/>
            </w:tcBorders>
            <w:shd w:val="clear" w:color="auto" w:fill="auto"/>
            <w:noWrap/>
            <w:vAlign w:val="bottom"/>
            <w:hideMark/>
          </w:tcPr>
          <w:p w14:paraId="1421FF4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58</w:t>
            </w:r>
          </w:p>
        </w:tc>
        <w:tc>
          <w:tcPr>
            <w:tcW w:w="426" w:type="dxa"/>
            <w:tcBorders>
              <w:top w:val="nil"/>
              <w:left w:val="nil"/>
              <w:bottom w:val="single" w:sz="4" w:space="0" w:color="auto"/>
              <w:right w:val="single" w:sz="4" w:space="0" w:color="auto"/>
            </w:tcBorders>
            <w:shd w:val="clear" w:color="000000" w:fill="F2F2F2"/>
            <w:noWrap/>
            <w:vAlign w:val="bottom"/>
            <w:hideMark/>
          </w:tcPr>
          <w:p w14:paraId="774BC09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62</w:t>
            </w:r>
          </w:p>
        </w:tc>
        <w:tc>
          <w:tcPr>
            <w:tcW w:w="425" w:type="dxa"/>
            <w:tcBorders>
              <w:top w:val="nil"/>
              <w:left w:val="nil"/>
              <w:bottom w:val="single" w:sz="4" w:space="0" w:color="auto"/>
              <w:right w:val="single" w:sz="4" w:space="0" w:color="auto"/>
            </w:tcBorders>
            <w:shd w:val="clear" w:color="000000" w:fill="F2F2F2"/>
            <w:noWrap/>
            <w:vAlign w:val="bottom"/>
            <w:hideMark/>
          </w:tcPr>
          <w:p w14:paraId="3028C46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w:t>
            </w:r>
          </w:p>
        </w:tc>
        <w:tc>
          <w:tcPr>
            <w:tcW w:w="709" w:type="dxa"/>
            <w:tcBorders>
              <w:top w:val="single" w:sz="4" w:space="0" w:color="auto"/>
              <w:left w:val="single" w:sz="4" w:space="0" w:color="auto"/>
              <w:bottom w:val="single" w:sz="4" w:space="0" w:color="auto"/>
              <w:right w:val="single" w:sz="4" w:space="0" w:color="auto"/>
            </w:tcBorders>
            <w:shd w:val="clear" w:color="000000" w:fill="FFC7CE"/>
            <w:vAlign w:val="center"/>
          </w:tcPr>
          <w:p w14:paraId="63CFE5E0" w14:textId="32B66772" w:rsidR="00BE3465" w:rsidRPr="008B51A1" w:rsidRDefault="00BE3465" w:rsidP="00BE3465">
            <w:pPr>
              <w:widowControl/>
              <w:jc w:val="center"/>
              <w:rPr>
                <w:rFonts w:ascii="宋体" w:hAnsi="宋体" w:cs="宋体"/>
                <w:color w:val="000000"/>
                <w:kern w:val="0"/>
                <w:sz w:val="18"/>
                <w:szCs w:val="18"/>
              </w:rPr>
            </w:pPr>
            <w:r w:rsidRPr="008B51A1">
              <w:rPr>
                <w:color w:val="9C0006"/>
                <w:sz w:val="18"/>
                <w:szCs w:val="18"/>
              </w:rPr>
              <w:t>0</w:t>
            </w:r>
          </w:p>
        </w:tc>
      </w:tr>
      <w:tr w:rsidR="00BE3465" w:rsidRPr="004D77D7" w14:paraId="0F8DD049" w14:textId="39B29EEA" w:rsidTr="003967F9">
        <w:trPr>
          <w:trHeight w:val="27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5B1D2F8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312</w:t>
            </w:r>
          </w:p>
        </w:tc>
        <w:tc>
          <w:tcPr>
            <w:tcW w:w="1134" w:type="dxa"/>
            <w:tcBorders>
              <w:top w:val="nil"/>
              <w:left w:val="nil"/>
              <w:bottom w:val="single" w:sz="4" w:space="0" w:color="auto"/>
              <w:right w:val="single" w:sz="4" w:space="0" w:color="auto"/>
            </w:tcBorders>
            <w:shd w:val="clear" w:color="auto" w:fill="auto"/>
            <w:noWrap/>
            <w:vAlign w:val="bottom"/>
            <w:hideMark/>
          </w:tcPr>
          <w:p w14:paraId="1A207070" w14:textId="728A8B53" w:rsidR="00BE3465" w:rsidRPr="004D77D7" w:rsidRDefault="00BE3465" w:rsidP="00BE3465">
            <w:pPr>
              <w:widowControl/>
              <w:jc w:val="left"/>
              <w:rPr>
                <w:rFonts w:ascii="宋体" w:hAnsi="宋体" w:cs="宋体"/>
                <w:color w:val="000000"/>
                <w:kern w:val="0"/>
                <w:sz w:val="18"/>
                <w:szCs w:val="18"/>
              </w:rPr>
            </w:pPr>
            <w:r>
              <w:rPr>
                <w:rFonts w:hint="eastAsia"/>
                <w:color w:val="000000"/>
                <w:sz w:val="22"/>
                <w:szCs w:val="22"/>
              </w:rPr>
              <w:t>*</w:t>
            </w:r>
            <w:r>
              <w:rPr>
                <w:rFonts w:hint="eastAsia"/>
                <w:color w:val="000000"/>
                <w:sz w:val="22"/>
                <w:szCs w:val="22"/>
              </w:rPr>
              <w:t>靖</w:t>
            </w:r>
          </w:p>
        </w:tc>
        <w:tc>
          <w:tcPr>
            <w:tcW w:w="624" w:type="dxa"/>
            <w:tcBorders>
              <w:top w:val="nil"/>
              <w:left w:val="nil"/>
              <w:bottom w:val="single" w:sz="4" w:space="0" w:color="auto"/>
              <w:right w:val="single" w:sz="4" w:space="0" w:color="auto"/>
            </w:tcBorders>
            <w:shd w:val="clear" w:color="auto" w:fill="auto"/>
            <w:noWrap/>
            <w:vAlign w:val="bottom"/>
            <w:hideMark/>
          </w:tcPr>
          <w:p w14:paraId="6986393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98</w:t>
            </w:r>
          </w:p>
        </w:tc>
        <w:tc>
          <w:tcPr>
            <w:tcW w:w="509" w:type="dxa"/>
            <w:tcBorders>
              <w:top w:val="nil"/>
              <w:left w:val="nil"/>
              <w:bottom w:val="single" w:sz="4" w:space="0" w:color="auto"/>
              <w:right w:val="single" w:sz="4" w:space="0" w:color="auto"/>
            </w:tcBorders>
            <w:shd w:val="clear" w:color="auto" w:fill="auto"/>
            <w:noWrap/>
            <w:vAlign w:val="bottom"/>
            <w:hideMark/>
          </w:tcPr>
          <w:p w14:paraId="5D4D426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95</w:t>
            </w:r>
          </w:p>
        </w:tc>
        <w:tc>
          <w:tcPr>
            <w:tcW w:w="567" w:type="dxa"/>
            <w:tcBorders>
              <w:top w:val="nil"/>
              <w:left w:val="nil"/>
              <w:bottom w:val="single" w:sz="4" w:space="0" w:color="auto"/>
              <w:right w:val="single" w:sz="4" w:space="0" w:color="auto"/>
            </w:tcBorders>
            <w:shd w:val="clear" w:color="auto" w:fill="auto"/>
            <w:noWrap/>
            <w:vAlign w:val="bottom"/>
            <w:hideMark/>
          </w:tcPr>
          <w:p w14:paraId="77FA34D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97</w:t>
            </w:r>
          </w:p>
        </w:tc>
        <w:tc>
          <w:tcPr>
            <w:tcW w:w="486" w:type="dxa"/>
            <w:tcBorders>
              <w:top w:val="nil"/>
              <w:left w:val="nil"/>
              <w:bottom w:val="single" w:sz="4" w:space="0" w:color="auto"/>
              <w:right w:val="single" w:sz="4" w:space="0" w:color="auto"/>
            </w:tcBorders>
            <w:shd w:val="clear" w:color="auto" w:fill="auto"/>
            <w:noWrap/>
            <w:vAlign w:val="bottom"/>
            <w:hideMark/>
          </w:tcPr>
          <w:p w14:paraId="54C96BB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70</w:t>
            </w:r>
          </w:p>
        </w:tc>
        <w:tc>
          <w:tcPr>
            <w:tcW w:w="507" w:type="dxa"/>
            <w:tcBorders>
              <w:top w:val="nil"/>
              <w:left w:val="nil"/>
              <w:bottom w:val="single" w:sz="4" w:space="0" w:color="auto"/>
              <w:right w:val="single" w:sz="4" w:space="0" w:color="auto"/>
            </w:tcBorders>
            <w:shd w:val="clear" w:color="000000" w:fill="F2F2F2"/>
            <w:noWrap/>
            <w:vAlign w:val="bottom"/>
            <w:hideMark/>
          </w:tcPr>
          <w:p w14:paraId="4E35A55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90</w:t>
            </w:r>
          </w:p>
        </w:tc>
        <w:tc>
          <w:tcPr>
            <w:tcW w:w="576" w:type="dxa"/>
            <w:tcBorders>
              <w:top w:val="nil"/>
              <w:left w:val="nil"/>
              <w:bottom w:val="single" w:sz="4" w:space="0" w:color="auto"/>
              <w:right w:val="single" w:sz="4" w:space="0" w:color="auto"/>
            </w:tcBorders>
            <w:shd w:val="clear" w:color="auto" w:fill="auto"/>
            <w:noWrap/>
            <w:vAlign w:val="bottom"/>
            <w:hideMark/>
          </w:tcPr>
          <w:p w14:paraId="7B14E959"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w:t>
            </w:r>
          </w:p>
        </w:tc>
        <w:tc>
          <w:tcPr>
            <w:tcW w:w="576" w:type="dxa"/>
            <w:tcBorders>
              <w:top w:val="nil"/>
              <w:left w:val="nil"/>
              <w:bottom w:val="single" w:sz="4" w:space="0" w:color="auto"/>
              <w:right w:val="single" w:sz="4" w:space="0" w:color="auto"/>
            </w:tcBorders>
            <w:shd w:val="clear" w:color="auto" w:fill="auto"/>
            <w:noWrap/>
            <w:vAlign w:val="bottom"/>
            <w:hideMark/>
          </w:tcPr>
          <w:p w14:paraId="6C48E700"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21</w:t>
            </w:r>
          </w:p>
        </w:tc>
        <w:tc>
          <w:tcPr>
            <w:tcW w:w="576" w:type="dxa"/>
            <w:tcBorders>
              <w:top w:val="nil"/>
              <w:left w:val="nil"/>
              <w:bottom w:val="single" w:sz="4" w:space="0" w:color="auto"/>
              <w:right w:val="single" w:sz="4" w:space="0" w:color="auto"/>
            </w:tcBorders>
            <w:shd w:val="clear" w:color="auto" w:fill="auto"/>
            <w:noWrap/>
            <w:vAlign w:val="bottom"/>
            <w:hideMark/>
          </w:tcPr>
          <w:p w14:paraId="43D2EBF4"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30</w:t>
            </w:r>
          </w:p>
        </w:tc>
        <w:tc>
          <w:tcPr>
            <w:tcW w:w="576" w:type="dxa"/>
            <w:tcBorders>
              <w:top w:val="nil"/>
              <w:left w:val="nil"/>
              <w:bottom w:val="single" w:sz="4" w:space="0" w:color="auto"/>
              <w:right w:val="single" w:sz="4" w:space="0" w:color="auto"/>
            </w:tcBorders>
            <w:shd w:val="clear" w:color="auto" w:fill="auto"/>
            <w:noWrap/>
            <w:vAlign w:val="bottom"/>
            <w:hideMark/>
          </w:tcPr>
          <w:p w14:paraId="0DB2BA59"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26</w:t>
            </w:r>
          </w:p>
        </w:tc>
        <w:tc>
          <w:tcPr>
            <w:tcW w:w="576" w:type="dxa"/>
            <w:tcBorders>
              <w:top w:val="nil"/>
              <w:left w:val="nil"/>
              <w:bottom w:val="single" w:sz="4" w:space="0" w:color="auto"/>
              <w:right w:val="single" w:sz="4" w:space="0" w:color="auto"/>
            </w:tcBorders>
            <w:shd w:val="clear" w:color="auto" w:fill="auto"/>
            <w:noWrap/>
            <w:vAlign w:val="bottom"/>
            <w:hideMark/>
          </w:tcPr>
          <w:p w14:paraId="1CA39F7B"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3</w:t>
            </w:r>
          </w:p>
        </w:tc>
        <w:tc>
          <w:tcPr>
            <w:tcW w:w="576" w:type="dxa"/>
            <w:tcBorders>
              <w:top w:val="nil"/>
              <w:left w:val="nil"/>
              <w:bottom w:val="single" w:sz="4" w:space="0" w:color="auto"/>
              <w:right w:val="single" w:sz="4" w:space="0" w:color="auto"/>
            </w:tcBorders>
            <w:shd w:val="clear" w:color="auto" w:fill="auto"/>
            <w:noWrap/>
            <w:vAlign w:val="bottom"/>
            <w:hideMark/>
          </w:tcPr>
          <w:p w14:paraId="4C29FF89"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w:t>
            </w:r>
          </w:p>
        </w:tc>
        <w:tc>
          <w:tcPr>
            <w:tcW w:w="666" w:type="dxa"/>
            <w:tcBorders>
              <w:top w:val="nil"/>
              <w:left w:val="nil"/>
              <w:bottom w:val="single" w:sz="4" w:space="0" w:color="auto"/>
              <w:right w:val="single" w:sz="4" w:space="0" w:color="auto"/>
            </w:tcBorders>
            <w:shd w:val="clear" w:color="000000" w:fill="F2F2F2"/>
            <w:noWrap/>
            <w:vAlign w:val="bottom"/>
            <w:hideMark/>
          </w:tcPr>
          <w:p w14:paraId="023CFA0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90</w:t>
            </w:r>
          </w:p>
        </w:tc>
        <w:tc>
          <w:tcPr>
            <w:tcW w:w="576" w:type="dxa"/>
            <w:tcBorders>
              <w:top w:val="nil"/>
              <w:left w:val="nil"/>
              <w:bottom w:val="single" w:sz="4" w:space="0" w:color="auto"/>
              <w:right w:val="single" w:sz="4" w:space="0" w:color="auto"/>
            </w:tcBorders>
            <w:shd w:val="clear" w:color="auto" w:fill="auto"/>
            <w:noWrap/>
            <w:vAlign w:val="bottom"/>
            <w:hideMark/>
          </w:tcPr>
          <w:p w14:paraId="7851589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97</w:t>
            </w:r>
          </w:p>
        </w:tc>
        <w:tc>
          <w:tcPr>
            <w:tcW w:w="576" w:type="dxa"/>
            <w:tcBorders>
              <w:top w:val="nil"/>
              <w:left w:val="nil"/>
              <w:bottom w:val="single" w:sz="4" w:space="0" w:color="auto"/>
              <w:right w:val="single" w:sz="4" w:space="0" w:color="auto"/>
            </w:tcBorders>
            <w:shd w:val="clear" w:color="auto" w:fill="auto"/>
            <w:noWrap/>
            <w:vAlign w:val="bottom"/>
            <w:hideMark/>
          </w:tcPr>
          <w:p w14:paraId="63C004C6"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91</w:t>
            </w:r>
          </w:p>
        </w:tc>
        <w:tc>
          <w:tcPr>
            <w:tcW w:w="576" w:type="dxa"/>
            <w:tcBorders>
              <w:top w:val="nil"/>
              <w:left w:val="nil"/>
              <w:bottom w:val="single" w:sz="4" w:space="0" w:color="auto"/>
              <w:right w:val="single" w:sz="4" w:space="0" w:color="auto"/>
            </w:tcBorders>
            <w:shd w:val="clear" w:color="auto" w:fill="auto"/>
            <w:noWrap/>
            <w:vAlign w:val="bottom"/>
            <w:hideMark/>
          </w:tcPr>
          <w:p w14:paraId="58841D2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87</w:t>
            </w:r>
          </w:p>
        </w:tc>
        <w:tc>
          <w:tcPr>
            <w:tcW w:w="576" w:type="dxa"/>
            <w:tcBorders>
              <w:top w:val="nil"/>
              <w:left w:val="nil"/>
              <w:bottom w:val="single" w:sz="4" w:space="0" w:color="auto"/>
              <w:right w:val="single" w:sz="4" w:space="0" w:color="auto"/>
            </w:tcBorders>
            <w:shd w:val="clear" w:color="auto" w:fill="auto"/>
            <w:noWrap/>
            <w:vAlign w:val="bottom"/>
            <w:hideMark/>
          </w:tcPr>
          <w:p w14:paraId="5F5E8F3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91</w:t>
            </w:r>
          </w:p>
        </w:tc>
        <w:tc>
          <w:tcPr>
            <w:tcW w:w="576" w:type="dxa"/>
            <w:tcBorders>
              <w:top w:val="nil"/>
              <w:left w:val="nil"/>
              <w:bottom w:val="single" w:sz="4" w:space="0" w:color="auto"/>
              <w:right w:val="single" w:sz="4" w:space="0" w:color="auto"/>
            </w:tcBorders>
            <w:shd w:val="clear" w:color="auto" w:fill="auto"/>
            <w:noWrap/>
            <w:vAlign w:val="bottom"/>
            <w:hideMark/>
          </w:tcPr>
          <w:p w14:paraId="49A855F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82</w:t>
            </w:r>
          </w:p>
        </w:tc>
        <w:tc>
          <w:tcPr>
            <w:tcW w:w="576" w:type="dxa"/>
            <w:tcBorders>
              <w:top w:val="nil"/>
              <w:left w:val="nil"/>
              <w:bottom w:val="single" w:sz="4" w:space="0" w:color="auto"/>
              <w:right w:val="single" w:sz="4" w:space="0" w:color="auto"/>
            </w:tcBorders>
            <w:shd w:val="clear" w:color="auto" w:fill="auto"/>
            <w:noWrap/>
            <w:vAlign w:val="bottom"/>
            <w:hideMark/>
          </w:tcPr>
          <w:p w14:paraId="59F5E42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97</w:t>
            </w:r>
          </w:p>
        </w:tc>
        <w:tc>
          <w:tcPr>
            <w:tcW w:w="576" w:type="dxa"/>
            <w:tcBorders>
              <w:top w:val="nil"/>
              <w:left w:val="nil"/>
              <w:bottom w:val="single" w:sz="4" w:space="0" w:color="auto"/>
              <w:right w:val="single" w:sz="4" w:space="0" w:color="auto"/>
            </w:tcBorders>
            <w:shd w:val="clear" w:color="auto" w:fill="auto"/>
            <w:noWrap/>
            <w:vAlign w:val="bottom"/>
            <w:hideMark/>
          </w:tcPr>
          <w:p w14:paraId="493E91B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95</w:t>
            </w:r>
          </w:p>
        </w:tc>
        <w:tc>
          <w:tcPr>
            <w:tcW w:w="634" w:type="dxa"/>
            <w:tcBorders>
              <w:top w:val="nil"/>
              <w:left w:val="nil"/>
              <w:bottom w:val="single" w:sz="4" w:space="0" w:color="auto"/>
              <w:right w:val="single" w:sz="4" w:space="0" w:color="auto"/>
            </w:tcBorders>
            <w:shd w:val="clear" w:color="auto" w:fill="auto"/>
            <w:noWrap/>
            <w:vAlign w:val="bottom"/>
            <w:hideMark/>
          </w:tcPr>
          <w:p w14:paraId="0068383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97</w:t>
            </w:r>
          </w:p>
        </w:tc>
        <w:tc>
          <w:tcPr>
            <w:tcW w:w="426" w:type="dxa"/>
            <w:tcBorders>
              <w:top w:val="nil"/>
              <w:left w:val="nil"/>
              <w:bottom w:val="single" w:sz="4" w:space="0" w:color="auto"/>
              <w:right w:val="single" w:sz="4" w:space="0" w:color="auto"/>
            </w:tcBorders>
            <w:shd w:val="clear" w:color="000000" w:fill="F2F2F2"/>
            <w:noWrap/>
            <w:vAlign w:val="bottom"/>
            <w:hideMark/>
          </w:tcPr>
          <w:p w14:paraId="3941C56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90</w:t>
            </w:r>
          </w:p>
        </w:tc>
        <w:tc>
          <w:tcPr>
            <w:tcW w:w="425" w:type="dxa"/>
            <w:tcBorders>
              <w:top w:val="nil"/>
              <w:left w:val="nil"/>
              <w:bottom w:val="single" w:sz="4" w:space="0" w:color="auto"/>
              <w:right w:val="single" w:sz="4" w:space="0" w:color="auto"/>
            </w:tcBorders>
            <w:shd w:val="clear" w:color="000000" w:fill="F2F2F2"/>
            <w:noWrap/>
            <w:vAlign w:val="bottom"/>
            <w:hideMark/>
          </w:tcPr>
          <w:p w14:paraId="2B3E4946"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w:t>
            </w:r>
          </w:p>
        </w:tc>
        <w:tc>
          <w:tcPr>
            <w:tcW w:w="709" w:type="dxa"/>
            <w:tcBorders>
              <w:top w:val="nil"/>
              <w:left w:val="single" w:sz="4" w:space="0" w:color="auto"/>
              <w:bottom w:val="single" w:sz="4" w:space="0" w:color="auto"/>
              <w:right w:val="single" w:sz="4" w:space="0" w:color="auto"/>
            </w:tcBorders>
            <w:shd w:val="clear" w:color="auto" w:fill="auto"/>
            <w:vAlign w:val="center"/>
          </w:tcPr>
          <w:p w14:paraId="14873700" w14:textId="1AAB4593" w:rsidR="00BE3465" w:rsidRPr="008B51A1" w:rsidRDefault="00BE3465" w:rsidP="00BE3465">
            <w:pPr>
              <w:widowControl/>
              <w:jc w:val="center"/>
              <w:rPr>
                <w:rFonts w:ascii="宋体" w:hAnsi="宋体" w:cs="宋体"/>
                <w:color w:val="000000"/>
                <w:kern w:val="0"/>
                <w:sz w:val="18"/>
                <w:szCs w:val="18"/>
              </w:rPr>
            </w:pPr>
            <w:r w:rsidRPr="008B51A1">
              <w:rPr>
                <w:color w:val="000000"/>
                <w:sz w:val="18"/>
                <w:szCs w:val="18"/>
              </w:rPr>
              <w:t>1</w:t>
            </w:r>
          </w:p>
        </w:tc>
      </w:tr>
      <w:tr w:rsidR="00BE3465" w:rsidRPr="004D77D7" w14:paraId="79DB0DF1" w14:textId="2255B320" w:rsidTr="003967F9">
        <w:trPr>
          <w:trHeight w:val="27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4E7C296E"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313</w:t>
            </w:r>
          </w:p>
        </w:tc>
        <w:tc>
          <w:tcPr>
            <w:tcW w:w="1134" w:type="dxa"/>
            <w:tcBorders>
              <w:top w:val="nil"/>
              <w:left w:val="nil"/>
              <w:bottom w:val="single" w:sz="4" w:space="0" w:color="auto"/>
              <w:right w:val="single" w:sz="4" w:space="0" w:color="auto"/>
            </w:tcBorders>
            <w:shd w:val="clear" w:color="auto" w:fill="auto"/>
            <w:noWrap/>
            <w:vAlign w:val="bottom"/>
            <w:hideMark/>
          </w:tcPr>
          <w:p w14:paraId="31355082" w14:textId="23226D0E" w:rsidR="00BE3465" w:rsidRPr="004D77D7" w:rsidRDefault="00BE3465" w:rsidP="00BE3465">
            <w:pPr>
              <w:widowControl/>
              <w:jc w:val="left"/>
              <w:rPr>
                <w:rFonts w:ascii="宋体" w:hAnsi="宋体" w:cs="宋体"/>
                <w:color w:val="000000"/>
                <w:kern w:val="0"/>
                <w:sz w:val="18"/>
                <w:szCs w:val="18"/>
              </w:rPr>
            </w:pPr>
            <w:r>
              <w:rPr>
                <w:rFonts w:hint="eastAsia"/>
                <w:color w:val="000000"/>
                <w:sz w:val="22"/>
                <w:szCs w:val="22"/>
              </w:rPr>
              <w:t>*</w:t>
            </w:r>
            <w:r>
              <w:rPr>
                <w:rFonts w:hint="eastAsia"/>
                <w:color w:val="000000"/>
                <w:sz w:val="22"/>
                <w:szCs w:val="22"/>
              </w:rPr>
              <w:t>华</w:t>
            </w:r>
          </w:p>
        </w:tc>
        <w:tc>
          <w:tcPr>
            <w:tcW w:w="624" w:type="dxa"/>
            <w:tcBorders>
              <w:top w:val="nil"/>
              <w:left w:val="nil"/>
              <w:bottom w:val="single" w:sz="4" w:space="0" w:color="auto"/>
              <w:right w:val="single" w:sz="4" w:space="0" w:color="auto"/>
            </w:tcBorders>
            <w:shd w:val="clear" w:color="auto" w:fill="auto"/>
            <w:noWrap/>
            <w:vAlign w:val="bottom"/>
            <w:hideMark/>
          </w:tcPr>
          <w:p w14:paraId="655E4AF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55</w:t>
            </w:r>
          </w:p>
        </w:tc>
        <w:tc>
          <w:tcPr>
            <w:tcW w:w="509" w:type="dxa"/>
            <w:tcBorders>
              <w:top w:val="nil"/>
              <w:left w:val="nil"/>
              <w:bottom w:val="single" w:sz="4" w:space="0" w:color="auto"/>
              <w:right w:val="single" w:sz="4" w:space="0" w:color="auto"/>
            </w:tcBorders>
            <w:shd w:val="clear" w:color="auto" w:fill="auto"/>
            <w:noWrap/>
            <w:vAlign w:val="bottom"/>
            <w:hideMark/>
          </w:tcPr>
          <w:p w14:paraId="6D6FBBD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0</w:t>
            </w:r>
          </w:p>
        </w:tc>
        <w:tc>
          <w:tcPr>
            <w:tcW w:w="567" w:type="dxa"/>
            <w:tcBorders>
              <w:top w:val="nil"/>
              <w:left w:val="nil"/>
              <w:bottom w:val="single" w:sz="4" w:space="0" w:color="auto"/>
              <w:right w:val="single" w:sz="4" w:space="0" w:color="auto"/>
            </w:tcBorders>
            <w:shd w:val="clear" w:color="auto" w:fill="auto"/>
            <w:noWrap/>
            <w:vAlign w:val="bottom"/>
            <w:hideMark/>
          </w:tcPr>
          <w:p w14:paraId="72868245"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4</w:t>
            </w:r>
          </w:p>
        </w:tc>
        <w:tc>
          <w:tcPr>
            <w:tcW w:w="486" w:type="dxa"/>
            <w:tcBorders>
              <w:top w:val="nil"/>
              <w:left w:val="nil"/>
              <w:bottom w:val="single" w:sz="4" w:space="0" w:color="auto"/>
              <w:right w:val="single" w:sz="4" w:space="0" w:color="auto"/>
            </w:tcBorders>
            <w:shd w:val="clear" w:color="auto" w:fill="auto"/>
            <w:noWrap/>
            <w:vAlign w:val="bottom"/>
            <w:hideMark/>
          </w:tcPr>
          <w:p w14:paraId="2D40767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53</w:t>
            </w:r>
          </w:p>
        </w:tc>
        <w:tc>
          <w:tcPr>
            <w:tcW w:w="507"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1D0CC41D" w14:textId="77777777" w:rsidR="00BE3465" w:rsidRPr="004D77D7" w:rsidRDefault="00BE3465" w:rsidP="00BE3465">
            <w:pPr>
              <w:widowControl/>
              <w:jc w:val="left"/>
              <w:rPr>
                <w:rFonts w:ascii="宋体" w:hAnsi="宋体" w:cs="宋体"/>
                <w:color w:val="9C0006"/>
                <w:kern w:val="0"/>
                <w:sz w:val="18"/>
                <w:szCs w:val="18"/>
              </w:rPr>
            </w:pPr>
            <w:r w:rsidRPr="004D77D7">
              <w:rPr>
                <w:rFonts w:ascii="宋体" w:hAnsi="宋体" w:cs="宋体" w:hint="eastAsia"/>
                <w:color w:val="9C0006"/>
                <w:kern w:val="0"/>
                <w:sz w:val="18"/>
                <w:szCs w:val="18"/>
              </w:rPr>
              <w:t>25</w:t>
            </w:r>
          </w:p>
        </w:tc>
        <w:tc>
          <w:tcPr>
            <w:tcW w:w="576" w:type="dxa"/>
            <w:tcBorders>
              <w:top w:val="nil"/>
              <w:left w:val="nil"/>
              <w:bottom w:val="single" w:sz="4" w:space="0" w:color="auto"/>
              <w:right w:val="single" w:sz="4" w:space="0" w:color="auto"/>
            </w:tcBorders>
            <w:shd w:val="clear" w:color="auto" w:fill="auto"/>
            <w:noWrap/>
            <w:vAlign w:val="bottom"/>
            <w:hideMark/>
          </w:tcPr>
          <w:p w14:paraId="0DCC581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0</w:t>
            </w:r>
          </w:p>
        </w:tc>
        <w:tc>
          <w:tcPr>
            <w:tcW w:w="576" w:type="dxa"/>
            <w:tcBorders>
              <w:top w:val="nil"/>
              <w:left w:val="nil"/>
              <w:bottom w:val="single" w:sz="4" w:space="0" w:color="auto"/>
              <w:right w:val="single" w:sz="4" w:space="0" w:color="auto"/>
            </w:tcBorders>
            <w:shd w:val="clear" w:color="auto" w:fill="auto"/>
            <w:noWrap/>
            <w:vAlign w:val="bottom"/>
            <w:hideMark/>
          </w:tcPr>
          <w:p w14:paraId="735B3B3F"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0</w:t>
            </w:r>
          </w:p>
        </w:tc>
        <w:tc>
          <w:tcPr>
            <w:tcW w:w="576" w:type="dxa"/>
            <w:tcBorders>
              <w:top w:val="nil"/>
              <w:left w:val="nil"/>
              <w:bottom w:val="single" w:sz="4" w:space="0" w:color="auto"/>
              <w:right w:val="single" w:sz="4" w:space="0" w:color="auto"/>
            </w:tcBorders>
            <w:shd w:val="clear" w:color="auto" w:fill="auto"/>
            <w:noWrap/>
            <w:vAlign w:val="bottom"/>
            <w:hideMark/>
          </w:tcPr>
          <w:p w14:paraId="0DFCCD2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0</w:t>
            </w:r>
          </w:p>
        </w:tc>
        <w:tc>
          <w:tcPr>
            <w:tcW w:w="576" w:type="dxa"/>
            <w:tcBorders>
              <w:top w:val="nil"/>
              <w:left w:val="nil"/>
              <w:bottom w:val="single" w:sz="4" w:space="0" w:color="auto"/>
              <w:right w:val="single" w:sz="4" w:space="0" w:color="auto"/>
            </w:tcBorders>
            <w:shd w:val="clear" w:color="auto" w:fill="auto"/>
            <w:noWrap/>
            <w:vAlign w:val="bottom"/>
            <w:hideMark/>
          </w:tcPr>
          <w:p w14:paraId="365664E6"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0</w:t>
            </w:r>
          </w:p>
        </w:tc>
        <w:tc>
          <w:tcPr>
            <w:tcW w:w="576" w:type="dxa"/>
            <w:tcBorders>
              <w:top w:val="nil"/>
              <w:left w:val="nil"/>
              <w:bottom w:val="single" w:sz="4" w:space="0" w:color="auto"/>
              <w:right w:val="single" w:sz="4" w:space="0" w:color="auto"/>
            </w:tcBorders>
            <w:shd w:val="clear" w:color="auto" w:fill="auto"/>
            <w:noWrap/>
            <w:vAlign w:val="bottom"/>
            <w:hideMark/>
          </w:tcPr>
          <w:p w14:paraId="2B699356"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0</w:t>
            </w:r>
          </w:p>
        </w:tc>
        <w:tc>
          <w:tcPr>
            <w:tcW w:w="576" w:type="dxa"/>
            <w:tcBorders>
              <w:top w:val="nil"/>
              <w:left w:val="nil"/>
              <w:bottom w:val="single" w:sz="4" w:space="0" w:color="auto"/>
              <w:right w:val="single" w:sz="4" w:space="0" w:color="auto"/>
            </w:tcBorders>
            <w:shd w:val="clear" w:color="auto" w:fill="auto"/>
            <w:noWrap/>
            <w:vAlign w:val="bottom"/>
            <w:hideMark/>
          </w:tcPr>
          <w:p w14:paraId="0C462489"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0</w:t>
            </w:r>
          </w:p>
        </w:tc>
        <w:tc>
          <w:tcPr>
            <w:tcW w:w="666"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79F44A86" w14:textId="77777777" w:rsidR="00BE3465" w:rsidRPr="004D77D7" w:rsidRDefault="00BE3465" w:rsidP="00BE3465">
            <w:pPr>
              <w:widowControl/>
              <w:jc w:val="left"/>
              <w:rPr>
                <w:rFonts w:ascii="宋体" w:hAnsi="宋体" w:cs="宋体"/>
                <w:color w:val="9C0006"/>
                <w:kern w:val="0"/>
                <w:sz w:val="18"/>
                <w:szCs w:val="18"/>
              </w:rPr>
            </w:pPr>
            <w:r w:rsidRPr="004D77D7">
              <w:rPr>
                <w:rFonts w:ascii="宋体" w:hAnsi="宋体" w:cs="宋体" w:hint="eastAsia"/>
                <w:color w:val="9C0006"/>
                <w:kern w:val="0"/>
                <w:sz w:val="18"/>
                <w:szCs w:val="18"/>
              </w:rPr>
              <w:t>0</w:t>
            </w:r>
          </w:p>
        </w:tc>
        <w:tc>
          <w:tcPr>
            <w:tcW w:w="576" w:type="dxa"/>
            <w:tcBorders>
              <w:top w:val="nil"/>
              <w:left w:val="nil"/>
              <w:bottom w:val="single" w:sz="4" w:space="0" w:color="auto"/>
              <w:right w:val="single" w:sz="4" w:space="0" w:color="auto"/>
            </w:tcBorders>
            <w:shd w:val="clear" w:color="auto" w:fill="auto"/>
            <w:noWrap/>
            <w:vAlign w:val="bottom"/>
            <w:hideMark/>
          </w:tcPr>
          <w:p w14:paraId="2BDBDDB5"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w:t>
            </w:r>
          </w:p>
        </w:tc>
        <w:tc>
          <w:tcPr>
            <w:tcW w:w="576" w:type="dxa"/>
            <w:tcBorders>
              <w:top w:val="nil"/>
              <w:left w:val="nil"/>
              <w:bottom w:val="single" w:sz="4" w:space="0" w:color="auto"/>
              <w:right w:val="single" w:sz="4" w:space="0" w:color="auto"/>
            </w:tcBorders>
            <w:shd w:val="clear" w:color="auto" w:fill="auto"/>
            <w:noWrap/>
            <w:vAlign w:val="bottom"/>
            <w:hideMark/>
          </w:tcPr>
          <w:p w14:paraId="2CD5394E"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w:t>
            </w:r>
          </w:p>
        </w:tc>
        <w:tc>
          <w:tcPr>
            <w:tcW w:w="576" w:type="dxa"/>
            <w:tcBorders>
              <w:top w:val="nil"/>
              <w:left w:val="nil"/>
              <w:bottom w:val="single" w:sz="4" w:space="0" w:color="auto"/>
              <w:right w:val="single" w:sz="4" w:space="0" w:color="auto"/>
            </w:tcBorders>
            <w:shd w:val="clear" w:color="auto" w:fill="auto"/>
            <w:noWrap/>
            <w:vAlign w:val="bottom"/>
            <w:hideMark/>
          </w:tcPr>
          <w:p w14:paraId="0B0422EE"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10</w:t>
            </w:r>
          </w:p>
        </w:tc>
        <w:tc>
          <w:tcPr>
            <w:tcW w:w="576" w:type="dxa"/>
            <w:tcBorders>
              <w:top w:val="nil"/>
              <w:left w:val="nil"/>
              <w:bottom w:val="single" w:sz="4" w:space="0" w:color="auto"/>
              <w:right w:val="single" w:sz="4" w:space="0" w:color="auto"/>
            </w:tcBorders>
            <w:shd w:val="clear" w:color="auto" w:fill="auto"/>
            <w:noWrap/>
            <w:vAlign w:val="bottom"/>
            <w:hideMark/>
          </w:tcPr>
          <w:p w14:paraId="38BCC3C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11</w:t>
            </w:r>
          </w:p>
        </w:tc>
        <w:tc>
          <w:tcPr>
            <w:tcW w:w="576" w:type="dxa"/>
            <w:tcBorders>
              <w:top w:val="nil"/>
              <w:left w:val="nil"/>
              <w:bottom w:val="single" w:sz="4" w:space="0" w:color="auto"/>
              <w:right w:val="single" w:sz="4" w:space="0" w:color="auto"/>
            </w:tcBorders>
            <w:shd w:val="clear" w:color="auto" w:fill="auto"/>
            <w:noWrap/>
            <w:vAlign w:val="bottom"/>
            <w:hideMark/>
          </w:tcPr>
          <w:p w14:paraId="3CAF6F6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11</w:t>
            </w:r>
          </w:p>
        </w:tc>
        <w:tc>
          <w:tcPr>
            <w:tcW w:w="576" w:type="dxa"/>
            <w:tcBorders>
              <w:top w:val="nil"/>
              <w:left w:val="nil"/>
              <w:bottom w:val="single" w:sz="4" w:space="0" w:color="auto"/>
              <w:right w:val="single" w:sz="4" w:space="0" w:color="auto"/>
            </w:tcBorders>
            <w:shd w:val="clear" w:color="auto" w:fill="auto"/>
            <w:noWrap/>
            <w:vAlign w:val="bottom"/>
            <w:hideMark/>
          </w:tcPr>
          <w:p w14:paraId="3152830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12</w:t>
            </w:r>
          </w:p>
        </w:tc>
        <w:tc>
          <w:tcPr>
            <w:tcW w:w="576" w:type="dxa"/>
            <w:tcBorders>
              <w:top w:val="nil"/>
              <w:left w:val="nil"/>
              <w:bottom w:val="single" w:sz="4" w:space="0" w:color="auto"/>
              <w:right w:val="single" w:sz="4" w:space="0" w:color="auto"/>
            </w:tcBorders>
            <w:shd w:val="clear" w:color="auto" w:fill="auto"/>
            <w:noWrap/>
            <w:vAlign w:val="bottom"/>
            <w:hideMark/>
          </w:tcPr>
          <w:p w14:paraId="4579D35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0</w:t>
            </w:r>
          </w:p>
        </w:tc>
        <w:tc>
          <w:tcPr>
            <w:tcW w:w="634" w:type="dxa"/>
            <w:tcBorders>
              <w:top w:val="nil"/>
              <w:left w:val="nil"/>
              <w:bottom w:val="single" w:sz="4" w:space="0" w:color="auto"/>
              <w:right w:val="single" w:sz="4" w:space="0" w:color="auto"/>
            </w:tcBorders>
            <w:shd w:val="clear" w:color="auto" w:fill="auto"/>
            <w:noWrap/>
            <w:vAlign w:val="bottom"/>
            <w:hideMark/>
          </w:tcPr>
          <w:p w14:paraId="6DACF5EF"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24</w:t>
            </w:r>
          </w:p>
        </w:tc>
        <w:tc>
          <w:tcPr>
            <w:tcW w:w="426"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1F63C969" w14:textId="77777777" w:rsidR="00BE3465" w:rsidRPr="004D77D7" w:rsidRDefault="00BE3465" w:rsidP="00BE3465">
            <w:pPr>
              <w:widowControl/>
              <w:jc w:val="left"/>
              <w:rPr>
                <w:rFonts w:ascii="宋体" w:hAnsi="宋体" w:cs="宋体"/>
                <w:color w:val="9C0006"/>
                <w:kern w:val="0"/>
                <w:sz w:val="18"/>
                <w:szCs w:val="18"/>
              </w:rPr>
            </w:pPr>
            <w:r w:rsidRPr="004D77D7">
              <w:rPr>
                <w:rFonts w:ascii="宋体" w:hAnsi="宋体" w:cs="宋体" w:hint="eastAsia"/>
                <w:color w:val="9C0006"/>
                <w:kern w:val="0"/>
                <w:sz w:val="18"/>
                <w:szCs w:val="18"/>
              </w:rPr>
              <w:t>10</w:t>
            </w:r>
          </w:p>
        </w:tc>
        <w:tc>
          <w:tcPr>
            <w:tcW w:w="425"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52329716" w14:textId="77777777" w:rsidR="00BE3465" w:rsidRPr="004D77D7" w:rsidRDefault="00BE3465" w:rsidP="00BE3465">
            <w:pPr>
              <w:widowControl/>
              <w:jc w:val="left"/>
              <w:rPr>
                <w:rFonts w:ascii="宋体" w:hAnsi="宋体" w:cs="宋体"/>
                <w:color w:val="9C0006"/>
                <w:kern w:val="0"/>
                <w:sz w:val="18"/>
                <w:szCs w:val="18"/>
              </w:rPr>
            </w:pPr>
            <w:r w:rsidRPr="004D77D7">
              <w:rPr>
                <w:rFonts w:ascii="宋体" w:hAnsi="宋体" w:cs="宋体" w:hint="eastAsia"/>
                <w:color w:val="9C0006"/>
                <w:kern w:val="0"/>
                <w:sz w:val="18"/>
                <w:szCs w:val="18"/>
              </w:rPr>
              <w:t>0</w:t>
            </w:r>
          </w:p>
        </w:tc>
        <w:tc>
          <w:tcPr>
            <w:tcW w:w="709" w:type="dxa"/>
            <w:tcBorders>
              <w:top w:val="single" w:sz="4" w:space="0" w:color="auto"/>
              <w:left w:val="single" w:sz="4" w:space="0" w:color="auto"/>
              <w:bottom w:val="single" w:sz="4" w:space="0" w:color="auto"/>
              <w:right w:val="single" w:sz="4" w:space="0" w:color="auto"/>
            </w:tcBorders>
            <w:shd w:val="clear" w:color="000000" w:fill="FFC7CE"/>
            <w:vAlign w:val="center"/>
          </w:tcPr>
          <w:p w14:paraId="4CC587F9" w14:textId="3798E4FB" w:rsidR="00BE3465" w:rsidRPr="008B51A1" w:rsidRDefault="00BE3465" w:rsidP="00BE3465">
            <w:pPr>
              <w:widowControl/>
              <w:jc w:val="center"/>
              <w:rPr>
                <w:rFonts w:ascii="宋体" w:hAnsi="宋体" w:cs="宋体"/>
                <w:color w:val="9C0006"/>
                <w:kern w:val="0"/>
                <w:sz w:val="18"/>
                <w:szCs w:val="18"/>
              </w:rPr>
            </w:pPr>
            <w:r w:rsidRPr="008B51A1">
              <w:rPr>
                <w:color w:val="9C0006"/>
                <w:sz w:val="18"/>
                <w:szCs w:val="18"/>
              </w:rPr>
              <w:t>0</w:t>
            </w:r>
          </w:p>
        </w:tc>
      </w:tr>
      <w:tr w:rsidR="00BE3465" w:rsidRPr="004D77D7" w14:paraId="0F0F12B7" w14:textId="50FE41E2" w:rsidTr="003967F9">
        <w:trPr>
          <w:trHeight w:val="27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63B2C66B"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314</w:t>
            </w:r>
          </w:p>
        </w:tc>
        <w:tc>
          <w:tcPr>
            <w:tcW w:w="1134" w:type="dxa"/>
            <w:tcBorders>
              <w:top w:val="nil"/>
              <w:left w:val="nil"/>
              <w:bottom w:val="single" w:sz="4" w:space="0" w:color="auto"/>
              <w:right w:val="single" w:sz="4" w:space="0" w:color="auto"/>
            </w:tcBorders>
            <w:shd w:val="clear" w:color="auto" w:fill="auto"/>
            <w:noWrap/>
            <w:vAlign w:val="bottom"/>
            <w:hideMark/>
          </w:tcPr>
          <w:p w14:paraId="3CD75B1E" w14:textId="75E92FDE" w:rsidR="00BE3465" w:rsidRPr="004D77D7" w:rsidRDefault="00BE3465" w:rsidP="00BE3465">
            <w:pPr>
              <w:widowControl/>
              <w:jc w:val="left"/>
              <w:rPr>
                <w:rFonts w:ascii="宋体" w:hAnsi="宋体" w:cs="宋体"/>
                <w:color w:val="000000"/>
                <w:kern w:val="0"/>
                <w:sz w:val="18"/>
                <w:szCs w:val="18"/>
              </w:rPr>
            </w:pPr>
            <w:r>
              <w:rPr>
                <w:rFonts w:hint="eastAsia"/>
                <w:color w:val="000000"/>
                <w:sz w:val="22"/>
                <w:szCs w:val="22"/>
              </w:rPr>
              <w:t>*</w:t>
            </w:r>
            <w:r>
              <w:rPr>
                <w:rFonts w:hint="eastAsia"/>
                <w:color w:val="000000"/>
                <w:sz w:val="22"/>
                <w:szCs w:val="22"/>
              </w:rPr>
              <w:t>雅</w:t>
            </w:r>
          </w:p>
        </w:tc>
        <w:tc>
          <w:tcPr>
            <w:tcW w:w="624" w:type="dxa"/>
            <w:tcBorders>
              <w:top w:val="nil"/>
              <w:left w:val="nil"/>
              <w:bottom w:val="single" w:sz="4" w:space="0" w:color="auto"/>
              <w:right w:val="single" w:sz="4" w:space="0" w:color="auto"/>
            </w:tcBorders>
            <w:shd w:val="clear" w:color="auto" w:fill="auto"/>
            <w:noWrap/>
            <w:vAlign w:val="bottom"/>
            <w:hideMark/>
          </w:tcPr>
          <w:p w14:paraId="2CCF530F"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98</w:t>
            </w:r>
          </w:p>
        </w:tc>
        <w:tc>
          <w:tcPr>
            <w:tcW w:w="509" w:type="dxa"/>
            <w:tcBorders>
              <w:top w:val="nil"/>
              <w:left w:val="nil"/>
              <w:bottom w:val="single" w:sz="4" w:space="0" w:color="auto"/>
              <w:right w:val="single" w:sz="4" w:space="0" w:color="auto"/>
            </w:tcBorders>
            <w:shd w:val="clear" w:color="auto" w:fill="auto"/>
            <w:noWrap/>
            <w:vAlign w:val="bottom"/>
            <w:hideMark/>
          </w:tcPr>
          <w:p w14:paraId="28B2330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80</w:t>
            </w:r>
          </w:p>
        </w:tc>
        <w:tc>
          <w:tcPr>
            <w:tcW w:w="567" w:type="dxa"/>
            <w:tcBorders>
              <w:top w:val="nil"/>
              <w:left w:val="nil"/>
              <w:bottom w:val="single" w:sz="4" w:space="0" w:color="auto"/>
              <w:right w:val="single" w:sz="4" w:space="0" w:color="auto"/>
            </w:tcBorders>
            <w:shd w:val="clear" w:color="auto" w:fill="auto"/>
            <w:noWrap/>
            <w:vAlign w:val="bottom"/>
            <w:hideMark/>
          </w:tcPr>
          <w:p w14:paraId="575C5F7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95</w:t>
            </w:r>
          </w:p>
        </w:tc>
        <w:tc>
          <w:tcPr>
            <w:tcW w:w="486" w:type="dxa"/>
            <w:tcBorders>
              <w:top w:val="nil"/>
              <w:left w:val="nil"/>
              <w:bottom w:val="single" w:sz="4" w:space="0" w:color="auto"/>
              <w:right w:val="single" w:sz="4" w:space="0" w:color="auto"/>
            </w:tcBorders>
            <w:shd w:val="clear" w:color="auto" w:fill="auto"/>
            <w:noWrap/>
            <w:vAlign w:val="bottom"/>
            <w:hideMark/>
          </w:tcPr>
          <w:p w14:paraId="0DC67255"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72</w:t>
            </w:r>
          </w:p>
        </w:tc>
        <w:tc>
          <w:tcPr>
            <w:tcW w:w="507" w:type="dxa"/>
            <w:tcBorders>
              <w:top w:val="nil"/>
              <w:left w:val="nil"/>
              <w:bottom w:val="single" w:sz="4" w:space="0" w:color="auto"/>
              <w:right w:val="single" w:sz="4" w:space="0" w:color="auto"/>
            </w:tcBorders>
            <w:shd w:val="clear" w:color="000000" w:fill="F2F2F2"/>
            <w:noWrap/>
            <w:vAlign w:val="bottom"/>
            <w:hideMark/>
          </w:tcPr>
          <w:p w14:paraId="111CD929"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84</w:t>
            </w:r>
          </w:p>
        </w:tc>
        <w:tc>
          <w:tcPr>
            <w:tcW w:w="576" w:type="dxa"/>
            <w:tcBorders>
              <w:top w:val="nil"/>
              <w:left w:val="nil"/>
              <w:bottom w:val="single" w:sz="4" w:space="0" w:color="auto"/>
              <w:right w:val="single" w:sz="4" w:space="0" w:color="auto"/>
            </w:tcBorders>
            <w:shd w:val="clear" w:color="auto" w:fill="auto"/>
            <w:noWrap/>
            <w:vAlign w:val="bottom"/>
            <w:hideMark/>
          </w:tcPr>
          <w:p w14:paraId="1AC3A8C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w:t>
            </w:r>
          </w:p>
        </w:tc>
        <w:tc>
          <w:tcPr>
            <w:tcW w:w="576" w:type="dxa"/>
            <w:tcBorders>
              <w:top w:val="nil"/>
              <w:left w:val="nil"/>
              <w:bottom w:val="single" w:sz="4" w:space="0" w:color="auto"/>
              <w:right w:val="single" w:sz="4" w:space="0" w:color="auto"/>
            </w:tcBorders>
            <w:shd w:val="clear" w:color="auto" w:fill="auto"/>
            <w:noWrap/>
            <w:vAlign w:val="bottom"/>
            <w:hideMark/>
          </w:tcPr>
          <w:p w14:paraId="5F2F8F1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21</w:t>
            </w:r>
          </w:p>
        </w:tc>
        <w:tc>
          <w:tcPr>
            <w:tcW w:w="576" w:type="dxa"/>
            <w:tcBorders>
              <w:top w:val="nil"/>
              <w:left w:val="nil"/>
              <w:bottom w:val="single" w:sz="4" w:space="0" w:color="auto"/>
              <w:right w:val="single" w:sz="4" w:space="0" w:color="auto"/>
            </w:tcBorders>
            <w:shd w:val="clear" w:color="auto" w:fill="auto"/>
            <w:noWrap/>
            <w:vAlign w:val="bottom"/>
            <w:hideMark/>
          </w:tcPr>
          <w:p w14:paraId="3E90942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22</w:t>
            </w:r>
          </w:p>
        </w:tc>
        <w:tc>
          <w:tcPr>
            <w:tcW w:w="576" w:type="dxa"/>
            <w:tcBorders>
              <w:top w:val="nil"/>
              <w:left w:val="nil"/>
              <w:bottom w:val="single" w:sz="4" w:space="0" w:color="auto"/>
              <w:right w:val="single" w:sz="4" w:space="0" w:color="auto"/>
            </w:tcBorders>
            <w:shd w:val="clear" w:color="auto" w:fill="auto"/>
            <w:noWrap/>
            <w:vAlign w:val="bottom"/>
            <w:hideMark/>
          </w:tcPr>
          <w:p w14:paraId="4B8FBA16"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27</w:t>
            </w:r>
          </w:p>
        </w:tc>
        <w:tc>
          <w:tcPr>
            <w:tcW w:w="576" w:type="dxa"/>
            <w:tcBorders>
              <w:top w:val="nil"/>
              <w:left w:val="nil"/>
              <w:bottom w:val="single" w:sz="4" w:space="0" w:color="auto"/>
              <w:right w:val="single" w:sz="4" w:space="0" w:color="auto"/>
            </w:tcBorders>
            <w:shd w:val="clear" w:color="auto" w:fill="auto"/>
            <w:noWrap/>
            <w:vAlign w:val="bottom"/>
            <w:hideMark/>
          </w:tcPr>
          <w:p w14:paraId="63E2C0BF"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4</w:t>
            </w:r>
          </w:p>
        </w:tc>
        <w:tc>
          <w:tcPr>
            <w:tcW w:w="576" w:type="dxa"/>
            <w:tcBorders>
              <w:top w:val="nil"/>
              <w:left w:val="nil"/>
              <w:bottom w:val="single" w:sz="4" w:space="0" w:color="auto"/>
              <w:right w:val="single" w:sz="4" w:space="0" w:color="auto"/>
            </w:tcBorders>
            <w:shd w:val="clear" w:color="auto" w:fill="auto"/>
            <w:noWrap/>
            <w:vAlign w:val="bottom"/>
            <w:hideMark/>
          </w:tcPr>
          <w:p w14:paraId="0D0948A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w:t>
            </w:r>
          </w:p>
        </w:tc>
        <w:tc>
          <w:tcPr>
            <w:tcW w:w="666" w:type="dxa"/>
            <w:tcBorders>
              <w:top w:val="nil"/>
              <w:left w:val="nil"/>
              <w:bottom w:val="single" w:sz="4" w:space="0" w:color="auto"/>
              <w:right w:val="single" w:sz="4" w:space="0" w:color="auto"/>
            </w:tcBorders>
            <w:shd w:val="clear" w:color="000000" w:fill="F2F2F2"/>
            <w:noWrap/>
            <w:vAlign w:val="bottom"/>
            <w:hideMark/>
          </w:tcPr>
          <w:p w14:paraId="38355D1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82</w:t>
            </w:r>
          </w:p>
        </w:tc>
        <w:tc>
          <w:tcPr>
            <w:tcW w:w="576" w:type="dxa"/>
            <w:tcBorders>
              <w:top w:val="nil"/>
              <w:left w:val="nil"/>
              <w:bottom w:val="single" w:sz="4" w:space="0" w:color="auto"/>
              <w:right w:val="single" w:sz="4" w:space="0" w:color="auto"/>
            </w:tcBorders>
            <w:shd w:val="clear" w:color="auto" w:fill="auto"/>
            <w:noWrap/>
            <w:vAlign w:val="bottom"/>
            <w:hideMark/>
          </w:tcPr>
          <w:p w14:paraId="724182E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78</w:t>
            </w:r>
          </w:p>
        </w:tc>
        <w:tc>
          <w:tcPr>
            <w:tcW w:w="576" w:type="dxa"/>
            <w:tcBorders>
              <w:top w:val="nil"/>
              <w:left w:val="nil"/>
              <w:bottom w:val="single" w:sz="4" w:space="0" w:color="auto"/>
              <w:right w:val="single" w:sz="4" w:space="0" w:color="auto"/>
            </w:tcBorders>
            <w:shd w:val="clear" w:color="auto" w:fill="auto"/>
            <w:noWrap/>
            <w:vAlign w:val="bottom"/>
            <w:hideMark/>
          </w:tcPr>
          <w:p w14:paraId="56473380"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88</w:t>
            </w:r>
          </w:p>
        </w:tc>
        <w:tc>
          <w:tcPr>
            <w:tcW w:w="576" w:type="dxa"/>
            <w:tcBorders>
              <w:top w:val="nil"/>
              <w:left w:val="nil"/>
              <w:bottom w:val="single" w:sz="4" w:space="0" w:color="auto"/>
              <w:right w:val="single" w:sz="4" w:space="0" w:color="auto"/>
            </w:tcBorders>
            <w:shd w:val="clear" w:color="auto" w:fill="auto"/>
            <w:noWrap/>
            <w:vAlign w:val="bottom"/>
            <w:hideMark/>
          </w:tcPr>
          <w:p w14:paraId="048FAB3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71</w:t>
            </w:r>
          </w:p>
        </w:tc>
        <w:tc>
          <w:tcPr>
            <w:tcW w:w="576" w:type="dxa"/>
            <w:tcBorders>
              <w:top w:val="nil"/>
              <w:left w:val="nil"/>
              <w:bottom w:val="single" w:sz="4" w:space="0" w:color="auto"/>
              <w:right w:val="single" w:sz="4" w:space="0" w:color="auto"/>
            </w:tcBorders>
            <w:shd w:val="clear" w:color="auto" w:fill="auto"/>
            <w:noWrap/>
            <w:vAlign w:val="bottom"/>
            <w:hideMark/>
          </w:tcPr>
          <w:p w14:paraId="16A81E2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92</w:t>
            </w:r>
          </w:p>
        </w:tc>
        <w:tc>
          <w:tcPr>
            <w:tcW w:w="576" w:type="dxa"/>
            <w:tcBorders>
              <w:top w:val="nil"/>
              <w:left w:val="nil"/>
              <w:bottom w:val="single" w:sz="4" w:space="0" w:color="auto"/>
              <w:right w:val="single" w:sz="4" w:space="0" w:color="auto"/>
            </w:tcBorders>
            <w:shd w:val="clear" w:color="auto" w:fill="auto"/>
            <w:noWrap/>
            <w:vAlign w:val="bottom"/>
            <w:hideMark/>
          </w:tcPr>
          <w:p w14:paraId="4A9A328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93</w:t>
            </w:r>
          </w:p>
        </w:tc>
        <w:tc>
          <w:tcPr>
            <w:tcW w:w="576" w:type="dxa"/>
            <w:tcBorders>
              <w:top w:val="nil"/>
              <w:left w:val="nil"/>
              <w:bottom w:val="single" w:sz="4" w:space="0" w:color="auto"/>
              <w:right w:val="single" w:sz="4" w:space="0" w:color="auto"/>
            </w:tcBorders>
            <w:shd w:val="clear" w:color="auto" w:fill="auto"/>
            <w:noWrap/>
            <w:vAlign w:val="bottom"/>
            <w:hideMark/>
          </w:tcPr>
          <w:p w14:paraId="18908BBB"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91</w:t>
            </w:r>
          </w:p>
        </w:tc>
        <w:tc>
          <w:tcPr>
            <w:tcW w:w="576" w:type="dxa"/>
            <w:tcBorders>
              <w:top w:val="nil"/>
              <w:left w:val="nil"/>
              <w:bottom w:val="single" w:sz="4" w:space="0" w:color="auto"/>
              <w:right w:val="single" w:sz="4" w:space="0" w:color="auto"/>
            </w:tcBorders>
            <w:shd w:val="clear" w:color="auto" w:fill="auto"/>
            <w:noWrap/>
            <w:vAlign w:val="bottom"/>
            <w:hideMark/>
          </w:tcPr>
          <w:p w14:paraId="7C4D4AF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80</w:t>
            </w:r>
          </w:p>
        </w:tc>
        <w:tc>
          <w:tcPr>
            <w:tcW w:w="634" w:type="dxa"/>
            <w:tcBorders>
              <w:top w:val="nil"/>
              <w:left w:val="nil"/>
              <w:bottom w:val="single" w:sz="4" w:space="0" w:color="auto"/>
              <w:right w:val="single" w:sz="4" w:space="0" w:color="auto"/>
            </w:tcBorders>
            <w:shd w:val="clear" w:color="auto" w:fill="auto"/>
            <w:noWrap/>
            <w:vAlign w:val="bottom"/>
            <w:hideMark/>
          </w:tcPr>
          <w:p w14:paraId="3C42C5BE"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90</w:t>
            </w:r>
          </w:p>
        </w:tc>
        <w:tc>
          <w:tcPr>
            <w:tcW w:w="426" w:type="dxa"/>
            <w:tcBorders>
              <w:top w:val="nil"/>
              <w:left w:val="nil"/>
              <w:bottom w:val="single" w:sz="4" w:space="0" w:color="auto"/>
              <w:right w:val="single" w:sz="4" w:space="0" w:color="auto"/>
            </w:tcBorders>
            <w:shd w:val="clear" w:color="000000" w:fill="F2F2F2"/>
            <w:noWrap/>
            <w:vAlign w:val="bottom"/>
            <w:hideMark/>
          </w:tcPr>
          <w:p w14:paraId="68A8F159"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83</w:t>
            </w:r>
          </w:p>
        </w:tc>
        <w:tc>
          <w:tcPr>
            <w:tcW w:w="425" w:type="dxa"/>
            <w:tcBorders>
              <w:top w:val="nil"/>
              <w:left w:val="nil"/>
              <w:bottom w:val="single" w:sz="4" w:space="0" w:color="auto"/>
              <w:right w:val="single" w:sz="4" w:space="0" w:color="auto"/>
            </w:tcBorders>
            <w:shd w:val="clear" w:color="000000" w:fill="F2F2F2"/>
            <w:noWrap/>
            <w:vAlign w:val="bottom"/>
            <w:hideMark/>
          </w:tcPr>
          <w:p w14:paraId="343FCFAE"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w:t>
            </w:r>
          </w:p>
        </w:tc>
        <w:tc>
          <w:tcPr>
            <w:tcW w:w="709" w:type="dxa"/>
            <w:tcBorders>
              <w:top w:val="nil"/>
              <w:left w:val="single" w:sz="4" w:space="0" w:color="auto"/>
              <w:bottom w:val="single" w:sz="4" w:space="0" w:color="auto"/>
              <w:right w:val="single" w:sz="4" w:space="0" w:color="auto"/>
            </w:tcBorders>
            <w:shd w:val="clear" w:color="auto" w:fill="auto"/>
            <w:vAlign w:val="center"/>
          </w:tcPr>
          <w:p w14:paraId="4532608E" w14:textId="7F953D15" w:rsidR="00BE3465" w:rsidRPr="008B51A1" w:rsidRDefault="00BE3465" w:rsidP="00BE3465">
            <w:pPr>
              <w:widowControl/>
              <w:jc w:val="center"/>
              <w:rPr>
                <w:rFonts w:ascii="宋体" w:hAnsi="宋体" w:cs="宋体"/>
                <w:color w:val="000000"/>
                <w:kern w:val="0"/>
                <w:sz w:val="18"/>
                <w:szCs w:val="18"/>
              </w:rPr>
            </w:pPr>
            <w:r w:rsidRPr="008B51A1">
              <w:rPr>
                <w:color w:val="000000"/>
                <w:sz w:val="18"/>
                <w:szCs w:val="18"/>
              </w:rPr>
              <w:t>1</w:t>
            </w:r>
          </w:p>
        </w:tc>
      </w:tr>
      <w:tr w:rsidR="00BE3465" w:rsidRPr="004D77D7" w14:paraId="2DFC4B1E" w14:textId="38AEFF2E" w:rsidTr="003967F9">
        <w:trPr>
          <w:trHeight w:val="27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504DBB6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315</w:t>
            </w:r>
          </w:p>
        </w:tc>
        <w:tc>
          <w:tcPr>
            <w:tcW w:w="1134" w:type="dxa"/>
            <w:tcBorders>
              <w:top w:val="nil"/>
              <w:left w:val="nil"/>
              <w:bottom w:val="single" w:sz="4" w:space="0" w:color="auto"/>
              <w:right w:val="single" w:sz="4" w:space="0" w:color="auto"/>
            </w:tcBorders>
            <w:shd w:val="clear" w:color="auto" w:fill="auto"/>
            <w:noWrap/>
            <w:vAlign w:val="bottom"/>
            <w:hideMark/>
          </w:tcPr>
          <w:p w14:paraId="2E2A3FC3" w14:textId="2655D283" w:rsidR="00BE3465" w:rsidRPr="004D77D7" w:rsidRDefault="00BE3465" w:rsidP="00BE3465">
            <w:pPr>
              <w:widowControl/>
              <w:jc w:val="left"/>
              <w:rPr>
                <w:rFonts w:ascii="宋体" w:hAnsi="宋体" w:cs="宋体"/>
                <w:color w:val="000000"/>
                <w:kern w:val="0"/>
                <w:sz w:val="18"/>
                <w:szCs w:val="18"/>
              </w:rPr>
            </w:pPr>
            <w:r>
              <w:rPr>
                <w:rFonts w:hint="eastAsia"/>
                <w:color w:val="000000"/>
                <w:sz w:val="22"/>
                <w:szCs w:val="22"/>
              </w:rPr>
              <w:t>*</w:t>
            </w:r>
            <w:r>
              <w:rPr>
                <w:rFonts w:hint="eastAsia"/>
                <w:color w:val="000000"/>
                <w:sz w:val="22"/>
                <w:szCs w:val="22"/>
              </w:rPr>
              <w:t>明</w:t>
            </w:r>
          </w:p>
        </w:tc>
        <w:tc>
          <w:tcPr>
            <w:tcW w:w="624" w:type="dxa"/>
            <w:tcBorders>
              <w:top w:val="nil"/>
              <w:left w:val="nil"/>
              <w:bottom w:val="single" w:sz="4" w:space="0" w:color="auto"/>
              <w:right w:val="single" w:sz="4" w:space="0" w:color="auto"/>
            </w:tcBorders>
            <w:shd w:val="clear" w:color="auto" w:fill="auto"/>
            <w:noWrap/>
            <w:vAlign w:val="bottom"/>
            <w:hideMark/>
          </w:tcPr>
          <w:p w14:paraId="25DCF4A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80</w:t>
            </w:r>
          </w:p>
        </w:tc>
        <w:tc>
          <w:tcPr>
            <w:tcW w:w="509" w:type="dxa"/>
            <w:tcBorders>
              <w:top w:val="nil"/>
              <w:left w:val="nil"/>
              <w:bottom w:val="single" w:sz="4" w:space="0" w:color="auto"/>
              <w:right w:val="single" w:sz="4" w:space="0" w:color="auto"/>
            </w:tcBorders>
            <w:shd w:val="clear" w:color="auto" w:fill="auto"/>
            <w:noWrap/>
            <w:vAlign w:val="bottom"/>
            <w:hideMark/>
          </w:tcPr>
          <w:p w14:paraId="28A1A7B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86</w:t>
            </w:r>
          </w:p>
        </w:tc>
        <w:tc>
          <w:tcPr>
            <w:tcW w:w="567" w:type="dxa"/>
            <w:tcBorders>
              <w:top w:val="nil"/>
              <w:left w:val="nil"/>
              <w:bottom w:val="single" w:sz="4" w:space="0" w:color="auto"/>
              <w:right w:val="single" w:sz="4" w:space="0" w:color="auto"/>
            </w:tcBorders>
            <w:shd w:val="clear" w:color="auto" w:fill="auto"/>
            <w:noWrap/>
            <w:vAlign w:val="bottom"/>
            <w:hideMark/>
          </w:tcPr>
          <w:p w14:paraId="5CAB1E05"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87</w:t>
            </w:r>
          </w:p>
        </w:tc>
        <w:tc>
          <w:tcPr>
            <w:tcW w:w="486" w:type="dxa"/>
            <w:tcBorders>
              <w:top w:val="nil"/>
              <w:left w:val="nil"/>
              <w:bottom w:val="single" w:sz="4" w:space="0" w:color="auto"/>
              <w:right w:val="single" w:sz="4" w:space="0" w:color="auto"/>
            </w:tcBorders>
            <w:shd w:val="clear" w:color="auto" w:fill="auto"/>
            <w:noWrap/>
            <w:vAlign w:val="bottom"/>
            <w:hideMark/>
          </w:tcPr>
          <w:p w14:paraId="2BAB9529"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70</w:t>
            </w:r>
          </w:p>
        </w:tc>
        <w:tc>
          <w:tcPr>
            <w:tcW w:w="507" w:type="dxa"/>
            <w:tcBorders>
              <w:top w:val="nil"/>
              <w:left w:val="nil"/>
              <w:bottom w:val="single" w:sz="4" w:space="0" w:color="auto"/>
              <w:right w:val="single" w:sz="4" w:space="0" w:color="auto"/>
            </w:tcBorders>
            <w:shd w:val="clear" w:color="000000" w:fill="F2F2F2"/>
            <w:noWrap/>
            <w:vAlign w:val="bottom"/>
            <w:hideMark/>
          </w:tcPr>
          <w:p w14:paraId="70861C95"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81</w:t>
            </w:r>
          </w:p>
        </w:tc>
        <w:tc>
          <w:tcPr>
            <w:tcW w:w="576" w:type="dxa"/>
            <w:tcBorders>
              <w:top w:val="nil"/>
              <w:left w:val="nil"/>
              <w:bottom w:val="single" w:sz="4" w:space="0" w:color="auto"/>
              <w:right w:val="single" w:sz="4" w:space="0" w:color="auto"/>
            </w:tcBorders>
            <w:shd w:val="clear" w:color="auto" w:fill="auto"/>
            <w:noWrap/>
            <w:vAlign w:val="bottom"/>
            <w:hideMark/>
          </w:tcPr>
          <w:p w14:paraId="64038666"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5</w:t>
            </w:r>
          </w:p>
        </w:tc>
        <w:tc>
          <w:tcPr>
            <w:tcW w:w="576" w:type="dxa"/>
            <w:tcBorders>
              <w:top w:val="nil"/>
              <w:left w:val="nil"/>
              <w:bottom w:val="single" w:sz="4" w:space="0" w:color="auto"/>
              <w:right w:val="single" w:sz="4" w:space="0" w:color="auto"/>
            </w:tcBorders>
            <w:shd w:val="clear" w:color="auto" w:fill="auto"/>
            <w:noWrap/>
            <w:vAlign w:val="bottom"/>
            <w:hideMark/>
          </w:tcPr>
          <w:p w14:paraId="7647E41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w:t>
            </w:r>
          </w:p>
        </w:tc>
        <w:tc>
          <w:tcPr>
            <w:tcW w:w="576" w:type="dxa"/>
            <w:tcBorders>
              <w:top w:val="nil"/>
              <w:left w:val="nil"/>
              <w:bottom w:val="single" w:sz="4" w:space="0" w:color="auto"/>
              <w:right w:val="single" w:sz="4" w:space="0" w:color="auto"/>
            </w:tcBorders>
            <w:shd w:val="clear" w:color="auto" w:fill="auto"/>
            <w:noWrap/>
            <w:vAlign w:val="bottom"/>
            <w:hideMark/>
          </w:tcPr>
          <w:p w14:paraId="3F0591C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20</w:t>
            </w:r>
          </w:p>
        </w:tc>
        <w:tc>
          <w:tcPr>
            <w:tcW w:w="576" w:type="dxa"/>
            <w:tcBorders>
              <w:top w:val="nil"/>
              <w:left w:val="nil"/>
              <w:bottom w:val="single" w:sz="4" w:space="0" w:color="auto"/>
              <w:right w:val="single" w:sz="4" w:space="0" w:color="auto"/>
            </w:tcBorders>
            <w:shd w:val="clear" w:color="auto" w:fill="auto"/>
            <w:noWrap/>
            <w:vAlign w:val="bottom"/>
            <w:hideMark/>
          </w:tcPr>
          <w:p w14:paraId="53B585D5"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25</w:t>
            </w:r>
          </w:p>
        </w:tc>
        <w:tc>
          <w:tcPr>
            <w:tcW w:w="576" w:type="dxa"/>
            <w:tcBorders>
              <w:top w:val="nil"/>
              <w:left w:val="nil"/>
              <w:bottom w:val="single" w:sz="4" w:space="0" w:color="auto"/>
              <w:right w:val="single" w:sz="4" w:space="0" w:color="auto"/>
            </w:tcBorders>
            <w:shd w:val="clear" w:color="auto" w:fill="auto"/>
            <w:noWrap/>
            <w:vAlign w:val="bottom"/>
            <w:hideMark/>
          </w:tcPr>
          <w:p w14:paraId="75DC2BB8"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4</w:t>
            </w:r>
          </w:p>
        </w:tc>
        <w:tc>
          <w:tcPr>
            <w:tcW w:w="576" w:type="dxa"/>
            <w:tcBorders>
              <w:top w:val="nil"/>
              <w:left w:val="nil"/>
              <w:bottom w:val="single" w:sz="4" w:space="0" w:color="auto"/>
              <w:right w:val="single" w:sz="4" w:space="0" w:color="auto"/>
            </w:tcBorders>
            <w:shd w:val="clear" w:color="auto" w:fill="auto"/>
            <w:noWrap/>
            <w:vAlign w:val="bottom"/>
            <w:hideMark/>
          </w:tcPr>
          <w:p w14:paraId="1A862EE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w:t>
            </w:r>
          </w:p>
        </w:tc>
        <w:tc>
          <w:tcPr>
            <w:tcW w:w="666" w:type="dxa"/>
            <w:tcBorders>
              <w:top w:val="nil"/>
              <w:left w:val="nil"/>
              <w:bottom w:val="single" w:sz="4" w:space="0" w:color="auto"/>
              <w:right w:val="single" w:sz="4" w:space="0" w:color="auto"/>
            </w:tcBorders>
            <w:shd w:val="clear" w:color="000000" w:fill="F2F2F2"/>
            <w:noWrap/>
            <w:vAlign w:val="bottom"/>
            <w:hideMark/>
          </w:tcPr>
          <w:p w14:paraId="28C20D8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64</w:t>
            </w:r>
          </w:p>
        </w:tc>
        <w:tc>
          <w:tcPr>
            <w:tcW w:w="576" w:type="dxa"/>
            <w:tcBorders>
              <w:top w:val="nil"/>
              <w:left w:val="nil"/>
              <w:bottom w:val="single" w:sz="4" w:space="0" w:color="auto"/>
              <w:right w:val="single" w:sz="4" w:space="0" w:color="auto"/>
            </w:tcBorders>
            <w:shd w:val="clear" w:color="auto" w:fill="auto"/>
            <w:noWrap/>
            <w:vAlign w:val="bottom"/>
            <w:hideMark/>
          </w:tcPr>
          <w:p w14:paraId="378E34C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68</w:t>
            </w:r>
          </w:p>
        </w:tc>
        <w:tc>
          <w:tcPr>
            <w:tcW w:w="576" w:type="dxa"/>
            <w:tcBorders>
              <w:top w:val="nil"/>
              <w:left w:val="nil"/>
              <w:bottom w:val="single" w:sz="4" w:space="0" w:color="auto"/>
              <w:right w:val="single" w:sz="4" w:space="0" w:color="auto"/>
            </w:tcBorders>
            <w:shd w:val="clear" w:color="auto" w:fill="auto"/>
            <w:noWrap/>
            <w:vAlign w:val="bottom"/>
            <w:hideMark/>
          </w:tcPr>
          <w:p w14:paraId="658AD735"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51</w:t>
            </w:r>
          </w:p>
        </w:tc>
        <w:tc>
          <w:tcPr>
            <w:tcW w:w="576" w:type="dxa"/>
            <w:tcBorders>
              <w:top w:val="nil"/>
              <w:left w:val="nil"/>
              <w:bottom w:val="single" w:sz="4" w:space="0" w:color="auto"/>
              <w:right w:val="single" w:sz="4" w:space="0" w:color="auto"/>
            </w:tcBorders>
            <w:shd w:val="clear" w:color="auto" w:fill="auto"/>
            <w:noWrap/>
            <w:vAlign w:val="bottom"/>
            <w:hideMark/>
          </w:tcPr>
          <w:p w14:paraId="1A6EF934"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66</w:t>
            </w:r>
          </w:p>
        </w:tc>
        <w:tc>
          <w:tcPr>
            <w:tcW w:w="576" w:type="dxa"/>
            <w:tcBorders>
              <w:top w:val="nil"/>
              <w:left w:val="nil"/>
              <w:bottom w:val="single" w:sz="4" w:space="0" w:color="auto"/>
              <w:right w:val="single" w:sz="4" w:space="0" w:color="auto"/>
            </w:tcBorders>
            <w:shd w:val="clear" w:color="auto" w:fill="auto"/>
            <w:noWrap/>
            <w:vAlign w:val="bottom"/>
            <w:hideMark/>
          </w:tcPr>
          <w:p w14:paraId="2E5AF76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86</w:t>
            </w:r>
          </w:p>
        </w:tc>
        <w:tc>
          <w:tcPr>
            <w:tcW w:w="576" w:type="dxa"/>
            <w:tcBorders>
              <w:top w:val="nil"/>
              <w:left w:val="nil"/>
              <w:bottom w:val="single" w:sz="4" w:space="0" w:color="auto"/>
              <w:right w:val="single" w:sz="4" w:space="0" w:color="auto"/>
            </w:tcBorders>
            <w:shd w:val="clear" w:color="auto" w:fill="auto"/>
            <w:noWrap/>
            <w:vAlign w:val="bottom"/>
            <w:hideMark/>
          </w:tcPr>
          <w:p w14:paraId="72D267D5"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91</w:t>
            </w:r>
          </w:p>
        </w:tc>
        <w:tc>
          <w:tcPr>
            <w:tcW w:w="576" w:type="dxa"/>
            <w:tcBorders>
              <w:top w:val="nil"/>
              <w:left w:val="nil"/>
              <w:bottom w:val="single" w:sz="4" w:space="0" w:color="auto"/>
              <w:right w:val="single" w:sz="4" w:space="0" w:color="auto"/>
            </w:tcBorders>
            <w:shd w:val="clear" w:color="auto" w:fill="auto"/>
            <w:noWrap/>
            <w:vAlign w:val="bottom"/>
            <w:hideMark/>
          </w:tcPr>
          <w:p w14:paraId="0CE65DC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89</w:t>
            </w:r>
          </w:p>
        </w:tc>
        <w:tc>
          <w:tcPr>
            <w:tcW w:w="576" w:type="dxa"/>
            <w:tcBorders>
              <w:top w:val="nil"/>
              <w:left w:val="nil"/>
              <w:bottom w:val="single" w:sz="4" w:space="0" w:color="auto"/>
              <w:right w:val="single" w:sz="4" w:space="0" w:color="auto"/>
            </w:tcBorders>
            <w:shd w:val="clear" w:color="auto" w:fill="auto"/>
            <w:noWrap/>
            <w:vAlign w:val="bottom"/>
            <w:hideMark/>
          </w:tcPr>
          <w:p w14:paraId="7CA85775"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86</w:t>
            </w:r>
          </w:p>
        </w:tc>
        <w:tc>
          <w:tcPr>
            <w:tcW w:w="634" w:type="dxa"/>
            <w:tcBorders>
              <w:top w:val="nil"/>
              <w:left w:val="nil"/>
              <w:bottom w:val="single" w:sz="4" w:space="0" w:color="auto"/>
              <w:right w:val="single" w:sz="4" w:space="0" w:color="auto"/>
            </w:tcBorders>
            <w:shd w:val="clear" w:color="auto" w:fill="auto"/>
            <w:noWrap/>
            <w:vAlign w:val="bottom"/>
            <w:hideMark/>
          </w:tcPr>
          <w:p w14:paraId="61301E3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84</w:t>
            </w:r>
          </w:p>
        </w:tc>
        <w:tc>
          <w:tcPr>
            <w:tcW w:w="426" w:type="dxa"/>
            <w:tcBorders>
              <w:top w:val="nil"/>
              <w:left w:val="nil"/>
              <w:bottom w:val="single" w:sz="4" w:space="0" w:color="auto"/>
              <w:right w:val="single" w:sz="4" w:space="0" w:color="auto"/>
            </w:tcBorders>
            <w:shd w:val="clear" w:color="000000" w:fill="F2F2F2"/>
            <w:noWrap/>
            <w:vAlign w:val="bottom"/>
            <w:hideMark/>
          </w:tcPr>
          <w:p w14:paraId="0E04D205"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71</w:t>
            </w:r>
          </w:p>
        </w:tc>
        <w:tc>
          <w:tcPr>
            <w:tcW w:w="425" w:type="dxa"/>
            <w:tcBorders>
              <w:top w:val="nil"/>
              <w:left w:val="nil"/>
              <w:bottom w:val="single" w:sz="4" w:space="0" w:color="auto"/>
              <w:right w:val="single" w:sz="4" w:space="0" w:color="auto"/>
            </w:tcBorders>
            <w:shd w:val="clear" w:color="000000" w:fill="F2F2F2"/>
            <w:noWrap/>
            <w:vAlign w:val="bottom"/>
            <w:hideMark/>
          </w:tcPr>
          <w:p w14:paraId="69F9C4B5"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w:t>
            </w:r>
          </w:p>
        </w:tc>
        <w:tc>
          <w:tcPr>
            <w:tcW w:w="709" w:type="dxa"/>
            <w:tcBorders>
              <w:top w:val="single" w:sz="4" w:space="0" w:color="auto"/>
              <w:left w:val="single" w:sz="4" w:space="0" w:color="auto"/>
              <w:bottom w:val="single" w:sz="4" w:space="0" w:color="auto"/>
              <w:right w:val="single" w:sz="4" w:space="0" w:color="auto"/>
            </w:tcBorders>
            <w:shd w:val="clear" w:color="000000" w:fill="FFC7CE"/>
            <w:vAlign w:val="center"/>
          </w:tcPr>
          <w:p w14:paraId="2C804827" w14:textId="1B554EE9" w:rsidR="00BE3465" w:rsidRPr="008B51A1" w:rsidRDefault="00BE3465" w:rsidP="00BE3465">
            <w:pPr>
              <w:widowControl/>
              <w:jc w:val="center"/>
              <w:rPr>
                <w:rFonts w:ascii="宋体" w:hAnsi="宋体" w:cs="宋体"/>
                <w:color w:val="000000"/>
                <w:kern w:val="0"/>
                <w:sz w:val="18"/>
                <w:szCs w:val="18"/>
              </w:rPr>
            </w:pPr>
            <w:r w:rsidRPr="008B51A1">
              <w:rPr>
                <w:color w:val="9C0006"/>
                <w:sz w:val="18"/>
                <w:szCs w:val="18"/>
              </w:rPr>
              <w:t>0</w:t>
            </w:r>
          </w:p>
        </w:tc>
      </w:tr>
      <w:tr w:rsidR="00BE3465" w:rsidRPr="004D77D7" w14:paraId="273E4DF2" w14:textId="505CBBBC" w:rsidTr="003967F9">
        <w:trPr>
          <w:trHeight w:val="27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42DA7EF0"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316</w:t>
            </w:r>
          </w:p>
        </w:tc>
        <w:tc>
          <w:tcPr>
            <w:tcW w:w="1134" w:type="dxa"/>
            <w:tcBorders>
              <w:top w:val="nil"/>
              <w:left w:val="nil"/>
              <w:bottom w:val="single" w:sz="4" w:space="0" w:color="auto"/>
              <w:right w:val="single" w:sz="4" w:space="0" w:color="auto"/>
            </w:tcBorders>
            <w:shd w:val="clear" w:color="auto" w:fill="auto"/>
            <w:noWrap/>
            <w:vAlign w:val="bottom"/>
            <w:hideMark/>
          </w:tcPr>
          <w:p w14:paraId="07744F76" w14:textId="69A0D543" w:rsidR="00BE3465" w:rsidRPr="004D77D7" w:rsidRDefault="00BE3465" w:rsidP="00BE3465">
            <w:pPr>
              <w:widowControl/>
              <w:jc w:val="left"/>
              <w:rPr>
                <w:rFonts w:ascii="宋体" w:hAnsi="宋体" w:cs="宋体"/>
                <w:color w:val="000000"/>
                <w:kern w:val="0"/>
                <w:sz w:val="18"/>
                <w:szCs w:val="18"/>
              </w:rPr>
            </w:pPr>
            <w:r>
              <w:rPr>
                <w:rFonts w:hint="eastAsia"/>
                <w:color w:val="000000"/>
                <w:sz w:val="22"/>
                <w:szCs w:val="22"/>
              </w:rPr>
              <w:t>*</w:t>
            </w:r>
            <w:r>
              <w:rPr>
                <w:rFonts w:hint="eastAsia"/>
                <w:color w:val="000000"/>
                <w:sz w:val="22"/>
                <w:szCs w:val="22"/>
              </w:rPr>
              <w:t>义</w:t>
            </w:r>
          </w:p>
        </w:tc>
        <w:tc>
          <w:tcPr>
            <w:tcW w:w="624" w:type="dxa"/>
            <w:tcBorders>
              <w:top w:val="nil"/>
              <w:left w:val="nil"/>
              <w:bottom w:val="single" w:sz="4" w:space="0" w:color="auto"/>
              <w:right w:val="single" w:sz="4" w:space="0" w:color="auto"/>
            </w:tcBorders>
            <w:shd w:val="clear" w:color="auto" w:fill="auto"/>
            <w:noWrap/>
            <w:vAlign w:val="bottom"/>
            <w:hideMark/>
          </w:tcPr>
          <w:p w14:paraId="1419272E"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85</w:t>
            </w:r>
          </w:p>
        </w:tc>
        <w:tc>
          <w:tcPr>
            <w:tcW w:w="509" w:type="dxa"/>
            <w:tcBorders>
              <w:top w:val="nil"/>
              <w:left w:val="nil"/>
              <w:bottom w:val="single" w:sz="4" w:space="0" w:color="auto"/>
              <w:right w:val="single" w:sz="4" w:space="0" w:color="auto"/>
            </w:tcBorders>
            <w:shd w:val="clear" w:color="auto" w:fill="auto"/>
            <w:noWrap/>
            <w:vAlign w:val="bottom"/>
            <w:hideMark/>
          </w:tcPr>
          <w:p w14:paraId="2400C3D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84</w:t>
            </w:r>
          </w:p>
        </w:tc>
        <w:tc>
          <w:tcPr>
            <w:tcW w:w="567" w:type="dxa"/>
            <w:tcBorders>
              <w:top w:val="nil"/>
              <w:left w:val="nil"/>
              <w:bottom w:val="single" w:sz="4" w:space="0" w:color="auto"/>
              <w:right w:val="single" w:sz="4" w:space="0" w:color="auto"/>
            </w:tcBorders>
            <w:shd w:val="clear" w:color="auto" w:fill="auto"/>
            <w:noWrap/>
            <w:vAlign w:val="bottom"/>
            <w:hideMark/>
          </w:tcPr>
          <w:p w14:paraId="4C66B8F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40</w:t>
            </w:r>
          </w:p>
        </w:tc>
        <w:tc>
          <w:tcPr>
            <w:tcW w:w="486" w:type="dxa"/>
            <w:tcBorders>
              <w:top w:val="nil"/>
              <w:left w:val="nil"/>
              <w:bottom w:val="single" w:sz="4" w:space="0" w:color="auto"/>
              <w:right w:val="single" w:sz="4" w:space="0" w:color="auto"/>
            </w:tcBorders>
            <w:shd w:val="clear" w:color="auto" w:fill="auto"/>
            <w:noWrap/>
            <w:vAlign w:val="bottom"/>
            <w:hideMark/>
          </w:tcPr>
          <w:p w14:paraId="1BD1F694"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80</w:t>
            </w:r>
          </w:p>
        </w:tc>
        <w:tc>
          <w:tcPr>
            <w:tcW w:w="507" w:type="dxa"/>
            <w:tcBorders>
              <w:top w:val="nil"/>
              <w:left w:val="nil"/>
              <w:bottom w:val="single" w:sz="4" w:space="0" w:color="auto"/>
              <w:right w:val="single" w:sz="4" w:space="0" w:color="auto"/>
            </w:tcBorders>
            <w:shd w:val="clear" w:color="000000" w:fill="F2F2F2"/>
            <w:noWrap/>
            <w:vAlign w:val="bottom"/>
            <w:hideMark/>
          </w:tcPr>
          <w:p w14:paraId="60ED5D5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77</w:t>
            </w:r>
          </w:p>
        </w:tc>
        <w:tc>
          <w:tcPr>
            <w:tcW w:w="576" w:type="dxa"/>
            <w:tcBorders>
              <w:top w:val="nil"/>
              <w:left w:val="nil"/>
              <w:bottom w:val="single" w:sz="4" w:space="0" w:color="auto"/>
              <w:right w:val="single" w:sz="4" w:space="0" w:color="auto"/>
            </w:tcBorders>
            <w:shd w:val="clear" w:color="auto" w:fill="auto"/>
            <w:noWrap/>
            <w:vAlign w:val="bottom"/>
            <w:hideMark/>
          </w:tcPr>
          <w:p w14:paraId="0D238B36"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5</w:t>
            </w:r>
          </w:p>
        </w:tc>
        <w:tc>
          <w:tcPr>
            <w:tcW w:w="576" w:type="dxa"/>
            <w:tcBorders>
              <w:top w:val="nil"/>
              <w:left w:val="nil"/>
              <w:bottom w:val="single" w:sz="4" w:space="0" w:color="auto"/>
              <w:right w:val="single" w:sz="4" w:space="0" w:color="auto"/>
            </w:tcBorders>
            <w:shd w:val="clear" w:color="auto" w:fill="auto"/>
            <w:noWrap/>
            <w:vAlign w:val="bottom"/>
            <w:hideMark/>
          </w:tcPr>
          <w:p w14:paraId="27A0429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w:t>
            </w:r>
          </w:p>
        </w:tc>
        <w:tc>
          <w:tcPr>
            <w:tcW w:w="576" w:type="dxa"/>
            <w:tcBorders>
              <w:top w:val="nil"/>
              <w:left w:val="nil"/>
              <w:bottom w:val="single" w:sz="4" w:space="0" w:color="auto"/>
              <w:right w:val="single" w:sz="4" w:space="0" w:color="auto"/>
            </w:tcBorders>
            <w:shd w:val="clear" w:color="auto" w:fill="auto"/>
            <w:noWrap/>
            <w:vAlign w:val="bottom"/>
            <w:hideMark/>
          </w:tcPr>
          <w:p w14:paraId="4A27D95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18</w:t>
            </w:r>
          </w:p>
        </w:tc>
        <w:tc>
          <w:tcPr>
            <w:tcW w:w="576" w:type="dxa"/>
            <w:tcBorders>
              <w:top w:val="nil"/>
              <w:left w:val="nil"/>
              <w:bottom w:val="single" w:sz="4" w:space="0" w:color="auto"/>
              <w:right w:val="single" w:sz="4" w:space="0" w:color="auto"/>
            </w:tcBorders>
            <w:shd w:val="clear" w:color="auto" w:fill="auto"/>
            <w:noWrap/>
            <w:vAlign w:val="bottom"/>
            <w:hideMark/>
          </w:tcPr>
          <w:p w14:paraId="75C914A6"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25</w:t>
            </w:r>
          </w:p>
        </w:tc>
        <w:tc>
          <w:tcPr>
            <w:tcW w:w="576" w:type="dxa"/>
            <w:tcBorders>
              <w:top w:val="nil"/>
              <w:left w:val="nil"/>
              <w:bottom w:val="single" w:sz="4" w:space="0" w:color="auto"/>
              <w:right w:val="single" w:sz="4" w:space="0" w:color="auto"/>
            </w:tcBorders>
            <w:shd w:val="clear" w:color="auto" w:fill="auto"/>
            <w:noWrap/>
            <w:vAlign w:val="bottom"/>
            <w:hideMark/>
          </w:tcPr>
          <w:p w14:paraId="3E2A19CB"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3</w:t>
            </w:r>
          </w:p>
        </w:tc>
        <w:tc>
          <w:tcPr>
            <w:tcW w:w="576" w:type="dxa"/>
            <w:tcBorders>
              <w:top w:val="nil"/>
              <w:left w:val="nil"/>
              <w:bottom w:val="single" w:sz="4" w:space="0" w:color="auto"/>
              <w:right w:val="single" w:sz="4" w:space="0" w:color="auto"/>
            </w:tcBorders>
            <w:shd w:val="clear" w:color="auto" w:fill="auto"/>
            <w:noWrap/>
            <w:vAlign w:val="bottom"/>
            <w:hideMark/>
          </w:tcPr>
          <w:p w14:paraId="702C5364"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w:t>
            </w:r>
          </w:p>
        </w:tc>
        <w:tc>
          <w:tcPr>
            <w:tcW w:w="666"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6F880A94" w14:textId="77777777" w:rsidR="00BE3465" w:rsidRPr="004D77D7" w:rsidRDefault="00BE3465" w:rsidP="00BE3465">
            <w:pPr>
              <w:widowControl/>
              <w:jc w:val="left"/>
              <w:rPr>
                <w:rFonts w:ascii="宋体" w:hAnsi="宋体" w:cs="宋体"/>
                <w:color w:val="9C0006"/>
                <w:kern w:val="0"/>
                <w:sz w:val="18"/>
                <w:szCs w:val="18"/>
              </w:rPr>
            </w:pPr>
            <w:r w:rsidRPr="004D77D7">
              <w:rPr>
                <w:rFonts w:ascii="宋体" w:hAnsi="宋体" w:cs="宋体" w:hint="eastAsia"/>
                <w:color w:val="9C0006"/>
                <w:kern w:val="0"/>
                <w:sz w:val="18"/>
                <w:szCs w:val="18"/>
              </w:rPr>
              <w:t>59</w:t>
            </w:r>
          </w:p>
        </w:tc>
        <w:tc>
          <w:tcPr>
            <w:tcW w:w="576" w:type="dxa"/>
            <w:tcBorders>
              <w:top w:val="nil"/>
              <w:left w:val="nil"/>
              <w:bottom w:val="single" w:sz="4" w:space="0" w:color="auto"/>
              <w:right w:val="single" w:sz="4" w:space="0" w:color="auto"/>
            </w:tcBorders>
            <w:shd w:val="clear" w:color="auto" w:fill="auto"/>
            <w:noWrap/>
            <w:vAlign w:val="bottom"/>
            <w:hideMark/>
          </w:tcPr>
          <w:p w14:paraId="510AB54B"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67</w:t>
            </w:r>
          </w:p>
        </w:tc>
        <w:tc>
          <w:tcPr>
            <w:tcW w:w="576" w:type="dxa"/>
            <w:tcBorders>
              <w:top w:val="nil"/>
              <w:left w:val="nil"/>
              <w:bottom w:val="single" w:sz="4" w:space="0" w:color="auto"/>
              <w:right w:val="single" w:sz="4" w:space="0" w:color="auto"/>
            </w:tcBorders>
            <w:shd w:val="clear" w:color="auto" w:fill="auto"/>
            <w:noWrap/>
            <w:vAlign w:val="bottom"/>
            <w:hideMark/>
          </w:tcPr>
          <w:p w14:paraId="22D9DCE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47</w:t>
            </w:r>
          </w:p>
        </w:tc>
        <w:tc>
          <w:tcPr>
            <w:tcW w:w="576" w:type="dxa"/>
            <w:tcBorders>
              <w:top w:val="nil"/>
              <w:left w:val="nil"/>
              <w:bottom w:val="single" w:sz="4" w:space="0" w:color="auto"/>
              <w:right w:val="single" w:sz="4" w:space="0" w:color="auto"/>
            </w:tcBorders>
            <w:shd w:val="clear" w:color="auto" w:fill="auto"/>
            <w:noWrap/>
            <w:vAlign w:val="bottom"/>
            <w:hideMark/>
          </w:tcPr>
          <w:p w14:paraId="1AFB8D64"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61</w:t>
            </w:r>
          </w:p>
        </w:tc>
        <w:tc>
          <w:tcPr>
            <w:tcW w:w="576" w:type="dxa"/>
            <w:tcBorders>
              <w:top w:val="nil"/>
              <w:left w:val="nil"/>
              <w:bottom w:val="single" w:sz="4" w:space="0" w:color="auto"/>
              <w:right w:val="single" w:sz="4" w:space="0" w:color="auto"/>
            </w:tcBorders>
            <w:shd w:val="clear" w:color="auto" w:fill="auto"/>
            <w:noWrap/>
            <w:vAlign w:val="bottom"/>
            <w:hideMark/>
          </w:tcPr>
          <w:p w14:paraId="3F6BED26"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85</w:t>
            </w:r>
          </w:p>
        </w:tc>
        <w:tc>
          <w:tcPr>
            <w:tcW w:w="576" w:type="dxa"/>
            <w:tcBorders>
              <w:top w:val="nil"/>
              <w:left w:val="nil"/>
              <w:bottom w:val="single" w:sz="4" w:space="0" w:color="auto"/>
              <w:right w:val="single" w:sz="4" w:space="0" w:color="auto"/>
            </w:tcBorders>
            <w:shd w:val="clear" w:color="auto" w:fill="auto"/>
            <w:noWrap/>
            <w:vAlign w:val="bottom"/>
            <w:hideMark/>
          </w:tcPr>
          <w:p w14:paraId="2A75B10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76</w:t>
            </w:r>
          </w:p>
        </w:tc>
        <w:tc>
          <w:tcPr>
            <w:tcW w:w="576" w:type="dxa"/>
            <w:tcBorders>
              <w:top w:val="nil"/>
              <w:left w:val="nil"/>
              <w:bottom w:val="single" w:sz="4" w:space="0" w:color="auto"/>
              <w:right w:val="single" w:sz="4" w:space="0" w:color="auto"/>
            </w:tcBorders>
            <w:shd w:val="clear" w:color="auto" w:fill="auto"/>
            <w:noWrap/>
            <w:vAlign w:val="bottom"/>
            <w:hideMark/>
          </w:tcPr>
          <w:p w14:paraId="00146A4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73</w:t>
            </w:r>
          </w:p>
        </w:tc>
        <w:tc>
          <w:tcPr>
            <w:tcW w:w="576" w:type="dxa"/>
            <w:tcBorders>
              <w:top w:val="nil"/>
              <w:left w:val="nil"/>
              <w:bottom w:val="single" w:sz="4" w:space="0" w:color="auto"/>
              <w:right w:val="single" w:sz="4" w:space="0" w:color="auto"/>
            </w:tcBorders>
            <w:shd w:val="clear" w:color="auto" w:fill="auto"/>
            <w:noWrap/>
            <w:vAlign w:val="bottom"/>
            <w:hideMark/>
          </w:tcPr>
          <w:p w14:paraId="2A3DE36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84</w:t>
            </w:r>
          </w:p>
        </w:tc>
        <w:tc>
          <w:tcPr>
            <w:tcW w:w="634" w:type="dxa"/>
            <w:tcBorders>
              <w:top w:val="nil"/>
              <w:left w:val="nil"/>
              <w:bottom w:val="single" w:sz="4" w:space="0" w:color="auto"/>
              <w:right w:val="single" w:sz="4" w:space="0" w:color="auto"/>
            </w:tcBorders>
            <w:shd w:val="clear" w:color="auto" w:fill="auto"/>
            <w:noWrap/>
            <w:vAlign w:val="bottom"/>
            <w:hideMark/>
          </w:tcPr>
          <w:p w14:paraId="23490C48"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77</w:t>
            </w:r>
          </w:p>
        </w:tc>
        <w:tc>
          <w:tcPr>
            <w:tcW w:w="426" w:type="dxa"/>
            <w:tcBorders>
              <w:top w:val="nil"/>
              <w:left w:val="nil"/>
              <w:bottom w:val="single" w:sz="4" w:space="0" w:color="auto"/>
              <w:right w:val="single" w:sz="4" w:space="0" w:color="auto"/>
            </w:tcBorders>
            <w:shd w:val="clear" w:color="000000" w:fill="F2F2F2"/>
            <w:noWrap/>
            <w:vAlign w:val="bottom"/>
            <w:hideMark/>
          </w:tcPr>
          <w:p w14:paraId="4468F9E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66</w:t>
            </w:r>
          </w:p>
        </w:tc>
        <w:tc>
          <w:tcPr>
            <w:tcW w:w="425" w:type="dxa"/>
            <w:tcBorders>
              <w:top w:val="nil"/>
              <w:left w:val="nil"/>
              <w:bottom w:val="single" w:sz="4" w:space="0" w:color="auto"/>
              <w:right w:val="single" w:sz="4" w:space="0" w:color="auto"/>
            </w:tcBorders>
            <w:shd w:val="clear" w:color="000000" w:fill="F2F2F2"/>
            <w:noWrap/>
            <w:vAlign w:val="bottom"/>
            <w:hideMark/>
          </w:tcPr>
          <w:p w14:paraId="0A48D5C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w:t>
            </w:r>
          </w:p>
        </w:tc>
        <w:tc>
          <w:tcPr>
            <w:tcW w:w="709" w:type="dxa"/>
            <w:tcBorders>
              <w:top w:val="single" w:sz="4" w:space="0" w:color="auto"/>
              <w:left w:val="single" w:sz="4" w:space="0" w:color="auto"/>
              <w:bottom w:val="single" w:sz="4" w:space="0" w:color="auto"/>
              <w:right w:val="single" w:sz="4" w:space="0" w:color="auto"/>
            </w:tcBorders>
            <w:shd w:val="clear" w:color="000000" w:fill="FFC7CE"/>
            <w:vAlign w:val="center"/>
          </w:tcPr>
          <w:p w14:paraId="109B04A6" w14:textId="32C0F2EC" w:rsidR="00BE3465" w:rsidRPr="008B51A1" w:rsidRDefault="00BE3465" w:rsidP="00BE3465">
            <w:pPr>
              <w:widowControl/>
              <w:jc w:val="center"/>
              <w:rPr>
                <w:rFonts w:ascii="宋体" w:hAnsi="宋体" w:cs="宋体"/>
                <w:color w:val="000000"/>
                <w:kern w:val="0"/>
                <w:sz w:val="18"/>
                <w:szCs w:val="18"/>
              </w:rPr>
            </w:pPr>
            <w:r w:rsidRPr="008B51A1">
              <w:rPr>
                <w:color w:val="9C0006"/>
                <w:sz w:val="18"/>
                <w:szCs w:val="18"/>
              </w:rPr>
              <w:t>0</w:t>
            </w:r>
          </w:p>
        </w:tc>
      </w:tr>
      <w:tr w:rsidR="00BE3465" w:rsidRPr="004D77D7" w14:paraId="224292F3" w14:textId="260E169E" w:rsidTr="003967F9">
        <w:trPr>
          <w:trHeight w:val="27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1C411329"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317</w:t>
            </w:r>
          </w:p>
        </w:tc>
        <w:tc>
          <w:tcPr>
            <w:tcW w:w="1134" w:type="dxa"/>
            <w:tcBorders>
              <w:top w:val="nil"/>
              <w:left w:val="nil"/>
              <w:bottom w:val="single" w:sz="4" w:space="0" w:color="auto"/>
              <w:right w:val="single" w:sz="4" w:space="0" w:color="auto"/>
            </w:tcBorders>
            <w:shd w:val="clear" w:color="auto" w:fill="auto"/>
            <w:noWrap/>
            <w:vAlign w:val="bottom"/>
            <w:hideMark/>
          </w:tcPr>
          <w:p w14:paraId="24870CA9" w14:textId="744B3343" w:rsidR="00BE3465" w:rsidRPr="004D77D7" w:rsidRDefault="00BE3465" w:rsidP="00BE3465">
            <w:pPr>
              <w:widowControl/>
              <w:jc w:val="left"/>
              <w:rPr>
                <w:rFonts w:ascii="宋体" w:hAnsi="宋体" w:cs="宋体"/>
                <w:color w:val="000000"/>
                <w:kern w:val="0"/>
                <w:sz w:val="18"/>
                <w:szCs w:val="18"/>
              </w:rPr>
            </w:pPr>
            <w:r>
              <w:rPr>
                <w:rFonts w:hint="eastAsia"/>
                <w:color w:val="000000"/>
                <w:sz w:val="22"/>
                <w:szCs w:val="22"/>
              </w:rPr>
              <w:t>*</w:t>
            </w:r>
            <w:r>
              <w:rPr>
                <w:rFonts w:hint="eastAsia"/>
                <w:color w:val="000000"/>
                <w:sz w:val="22"/>
                <w:szCs w:val="22"/>
              </w:rPr>
              <w:t>始</w:t>
            </w:r>
          </w:p>
        </w:tc>
        <w:tc>
          <w:tcPr>
            <w:tcW w:w="624" w:type="dxa"/>
            <w:tcBorders>
              <w:top w:val="nil"/>
              <w:left w:val="nil"/>
              <w:bottom w:val="single" w:sz="4" w:space="0" w:color="auto"/>
              <w:right w:val="single" w:sz="4" w:space="0" w:color="auto"/>
            </w:tcBorders>
            <w:shd w:val="clear" w:color="auto" w:fill="auto"/>
            <w:noWrap/>
            <w:vAlign w:val="bottom"/>
            <w:hideMark/>
          </w:tcPr>
          <w:p w14:paraId="6BFD6BA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94</w:t>
            </w:r>
          </w:p>
        </w:tc>
        <w:tc>
          <w:tcPr>
            <w:tcW w:w="509" w:type="dxa"/>
            <w:tcBorders>
              <w:top w:val="nil"/>
              <w:left w:val="nil"/>
              <w:bottom w:val="single" w:sz="4" w:space="0" w:color="auto"/>
              <w:right w:val="single" w:sz="4" w:space="0" w:color="auto"/>
            </w:tcBorders>
            <w:shd w:val="clear" w:color="auto" w:fill="auto"/>
            <w:noWrap/>
            <w:vAlign w:val="bottom"/>
            <w:hideMark/>
          </w:tcPr>
          <w:p w14:paraId="7417278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94</w:t>
            </w:r>
          </w:p>
        </w:tc>
        <w:tc>
          <w:tcPr>
            <w:tcW w:w="567" w:type="dxa"/>
            <w:tcBorders>
              <w:top w:val="nil"/>
              <w:left w:val="nil"/>
              <w:bottom w:val="single" w:sz="4" w:space="0" w:color="auto"/>
              <w:right w:val="single" w:sz="4" w:space="0" w:color="auto"/>
            </w:tcBorders>
            <w:shd w:val="clear" w:color="auto" w:fill="auto"/>
            <w:noWrap/>
            <w:vAlign w:val="bottom"/>
            <w:hideMark/>
          </w:tcPr>
          <w:p w14:paraId="3755363F"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73</w:t>
            </w:r>
          </w:p>
        </w:tc>
        <w:tc>
          <w:tcPr>
            <w:tcW w:w="486" w:type="dxa"/>
            <w:tcBorders>
              <w:top w:val="nil"/>
              <w:left w:val="nil"/>
              <w:bottom w:val="single" w:sz="4" w:space="0" w:color="auto"/>
              <w:right w:val="single" w:sz="4" w:space="0" w:color="auto"/>
            </w:tcBorders>
            <w:shd w:val="clear" w:color="auto" w:fill="auto"/>
            <w:noWrap/>
            <w:vAlign w:val="bottom"/>
            <w:hideMark/>
          </w:tcPr>
          <w:p w14:paraId="5B0EE9A0"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79</w:t>
            </w:r>
          </w:p>
        </w:tc>
        <w:tc>
          <w:tcPr>
            <w:tcW w:w="507" w:type="dxa"/>
            <w:tcBorders>
              <w:top w:val="nil"/>
              <w:left w:val="nil"/>
              <w:bottom w:val="single" w:sz="4" w:space="0" w:color="auto"/>
              <w:right w:val="single" w:sz="4" w:space="0" w:color="auto"/>
            </w:tcBorders>
            <w:shd w:val="clear" w:color="000000" w:fill="F2F2F2"/>
            <w:noWrap/>
            <w:vAlign w:val="bottom"/>
            <w:hideMark/>
          </w:tcPr>
          <w:p w14:paraId="662577B0"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87</w:t>
            </w:r>
          </w:p>
        </w:tc>
        <w:tc>
          <w:tcPr>
            <w:tcW w:w="576" w:type="dxa"/>
            <w:tcBorders>
              <w:top w:val="nil"/>
              <w:left w:val="nil"/>
              <w:bottom w:val="single" w:sz="4" w:space="0" w:color="auto"/>
              <w:right w:val="single" w:sz="4" w:space="0" w:color="auto"/>
            </w:tcBorders>
            <w:shd w:val="clear" w:color="auto" w:fill="auto"/>
            <w:noWrap/>
            <w:vAlign w:val="bottom"/>
            <w:hideMark/>
          </w:tcPr>
          <w:p w14:paraId="466D8F9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w:t>
            </w:r>
          </w:p>
        </w:tc>
        <w:tc>
          <w:tcPr>
            <w:tcW w:w="576" w:type="dxa"/>
            <w:tcBorders>
              <w:top w:val="nil"/>
              <w:left w:val="nil"/>
              <w:bottom w:val="single" w:sz="4" w:space="0" w:color="auto"/>
              <w:right w:val="single" w:sz="4" w:space="0" w:color="auto"/>
            </w:tcBorders>
            <w:shd w:val="clear" w:color="auto" w:fill="auto"/>
            <w:noWrap/>
            <w:vAlign w:val="bottom"/>
            <w:hideMark/>
          </w:tcPr>
          <w:p w14:paraId="742AD9A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w:t>
            </w:r>
          </w:p>
        </w:tc>
        <w:tc>
          <w:tcPr>
            <w:tcW w:w="576" w:type="dxa"/>
            <w:tcBorders>
              <w:top w:val="nil"/>
              <w:left w:val="nil"/>
              <w:bottom w:val="single" w:sz="4" w:space="0" w:color="auto"/>
              <w:right w:val="single" w:sz="4" w:space="0" w:color="auto"/>
            </w:tcBorders>
            <w:shd w:val="clear" w:color="auto" w:fill="auto"/>
            <w:noWrap/>
            <w:vAlign w:val="bottom"/>
            <w:hideMark/>
          </w:tcPr>
          <w:p w14:paraId="2AED3CFB"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23</w:t>
            </w:r>
          </w:p>
        </w:tc>
        <w:tc>
          <w:tcPr>
            <w:tcW w:w="576" w:type="dxa"/>
            <w:tcBorders>
              <w:top w:val="nil"/>
              <w:left w:val="nil"/>
              <w:bottom w:val="single" w:sz="4" w:space="0" w:color="auto"/>
              <w:right w:val="single" w:sz="4" w:space="0" w:color="auto"/>
            </w:tcBorders>
            <w:shd w:val="clear" w:color="auto" w:fill="auto"/>
            <w:noWrap/>
            <w:vAlign w:val="bottom"/>
            <w:hideMark/>
          </w:tcPr>
          <w:p w14:paraId="6A492426"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26</w:t>
            </w:r>
          </w:p>
        </w:tc>
        <w:tc>
          <w:tcPr>
            <w:tcW w:w="576" w:type="dxa"/>
            <w:tcBorders>
              <w:top w:val="nil"/>
              <w:left w:val="nil"/>
              <w:bottom w:val="single" w:sz="4" w:space="0" w:color="auto"/>
              <w:right w:val="single" w:sz="4" w:space="0" w:color="auto"/>
            </w:tcBorders>
            <w:shd w:val="clear" w:color="auto" w:fill="auto"/>
            <w:noWrap/>
            <w:vAlign w:val="bottom"/>
            <w:hideMark/>
          </w:tcPr>
          <w:p w14:paraId="12FCC42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3</w:t>
            </w:r>
          </w:p>
        </w:tc>
        <w:tc>
          <w:tcPr>
            <w:tcW w:w="576" w:type="dxa"/>
            <w:tcBorders>
              <w:top w:val="nil"/>
              <w:left w:val="nil"/>
              <w:bottom w:val="single" w:sz="4" w:space="0" w:color="auto"/>
              <w:right w:val="single" w:sz="4" w:space="0" w:color="auto"/>
            </w:tcBorders>
            <w:shd w:val="clear" w:color="auto" w:fill="auto"/>
            <w:noWrap/>
            <w:vAlign w:val="bottom"/>
            <w:hideMark/>
          </w:tcPr>
          <w:p w14:paraId="05FD2FA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w:t>
            </w:r>
          </w:p>
        </w:tc>
        <w:tc>
          <w:tcPr>
            <w:tcW w:w="666" w:type="dxa"/>
            <w:tcBorders>
              <w:top w:val="nil"/>
              <w:left w:val="nil"/>
              <w:bottom w:val="single" w:sz="4" w:space="0" w:color="auto"/>
              <w:right w:val="single" w:sz="4" w:space="0" w:color="auto"/>
            </w:tcBorders>
            <w:shd w:val="clear" w:color="000000" w:fill="F2F2F2"/>
            <w:noWrap/>
            <w:vAlign w:val="bottom"/>
            <w:hideMark/>
          </w:tcPr>
          <w:p w14:paraId="5D19272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69</w:t>
            </w:r>
          </w:p>
        </w:tc>
        <w:tc>
          <w:tcPr>
            <w:tcW w:w="576" w:type="dxa"/>
            <w:tcBorders>
              <w:top w:val="nil"/>
              <w:left w:val="nil"/>
              <w:bottom w:val="single" w:sz="4" w:space="0" w:color="auto"/>
              <w:right w:val="single" w:sz="4" w:space="0" w:color="auto"/>
            </w:tcBorders>
            <w:shd w:val="clear" w:color="auto" w:fill="auto"/>
            <w:noWrap/>
            <w:vAlign w:val="bottom"/>
            <w:hideMark/>
          </w:tcPr>
          <w:p w14:paraId="2900D49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87</w:t>
            </w:r>
          </w:p>
        </w:tc>
        <w:tc>
          <w:tcPr>
            <w:tcW w:w="576" w:type="dxa"/>
            <w:tcBorders>
              <w:top w:val="nil"/>
              <w:left w:val="nil"/>
              <w:bottom w:val="single" w:sz="4" w:space="0" w:color="auto"/>
              <w:right w:val="single" w:sz="4" w:space="0" w:color="auto"/>
            </w:tcBorders>
            <w:shd w:val="clear" w:color="auto" w:fill="auto"/>
            <w:noWrap/>
            <w:vAlign w:val="bottom"/>
            <w:hideMark/>
          </w:tcPr>
          <w:p w14:paraId="1FE7BC1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53</w:t>
            </w:r>
          </w:p>
        </w:tc>
        <w:tc>
          <w:tcPr>
            <w:tcW w:w="576" w:type="dxa"/>
            <w:tcBorders>
              <w:top w:val="nil"/>
              <w:left w:val="nil"/>
              <w:bottom w:val="single" w:sz="4" w:space="0" w:color="auto"/>
              <w:right w:val="single" w:sz="4" w:space="0" w:color="auto"/>
            </w:tcBorders>
            <w:shd w:val="clear" w:color="auto" w:fill="auto"/>
            <w:noWrap/>
            <w:vAlign w:val="bottom"/>
            <w:hideMark/>
          </w:tcPr>
          <w:p w14:paraId="1828343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74</w:t>
            </w:r>
          </w:p>
        </w:tc>
        <w:tc>
          <w:tcPr>
            <w:tcW w:w="576" w:type="dxa"/>
            <w:tcBorders>
              <w:top w:val="nil"/>
              <w:left w:val="nil"/>
              <w:bottom w:val="single" w:sz="4" w:space="0" w:color="auto"/>
              <w:right w:val="single" w:sz="4" w:space="0" w:color="auto"/>
            </w:tcBorders>
            <w:shd w:val="clear" w:color="auto" w:fill="auto"/>
            <w:noWrap/>
            <w:vAlign w:val="bottom"/>
            <w:hideMark/>
          </w:tcPr>
          <w:p w14:paraId="59673A94"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90</w:t>
            </w:r>
          </w:p>
        </w:tc>
        <w:tc>
          <w:tcPr>
            <w:tcW w:w="576" w:type="dxa"/>
            <w:tcBorders>
              <w:top w:val="nil"/>
              <w:left w:val="nil"/>
              <w:bottom w:val="single" w:sz="4" w:space="0" w:color="auto"/>
              <w:right w:val="single" w:sz="4" w:space="0" w:color="auto"/>
            </w:tcBorders>
            <w:shd w:val="clear" w:color="auto" w:fill="auto"/>
            <w:noWrap/>
            <w:vAlign w:val="bottom"/>
            <w:hideMark/>
          </w:tcPr>
          <w:p w14:paraId="683F267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80</w:t>
            </w:r>
          </w:p>
        </w:tc>
        <w:tc>
          <w:tcPr>
            <w:tcW w:w="576" w:type="dxa"/>
            <w:tcBorders>
              <w:top w:val="nil"/>
              <w:left w:val="nil"/>
              <w:bottom w:val="single" w:sz="4" w:space="0" w:color="auto"/>
              <w:right w:val="single" w:sz="4" w:space="0" w:color="auto"/>
            </w:tcBorders>
            <w:shd w:val="clear" w:color="auto" w:fill="auto"/>
            <w:noWrap/>
            <w:vAlign w:val="bottom"/>
            <w:hideMark/>
          </w:tcPr>
          <w:p w14:paraId="59B48AB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96</w:t>
            </w:r>
          </w:p>
        </w:tc>
        <w:tc>
          <w:tcPr>
            <w:tcW w:w="576" w:type="dxa"/>
            <w:tcBorders>
              <w:top w:val="nil"/>
              <w:left w:val="nil"/>
              <w:bottom w:val="single" w:sz="4" w:space="0" w:color="auto"/>
              <w:right w:val="single" w:sz="4" w:space="0" w:color="auto"/>
            </w:tcBorders>
            <w:shd w:val="clear" w:color="auto" w:fill="auto"/>
            <w:noWrap/>
            <w:vAlign w:val="bottom"/>
            <w:hideMark/>
          </w:tcPr>
          <w:p w14:paraId="7E3B3BC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94</w:t>
            </w:r>
          </w:p>
        </w:tc>
        <w:tc>
          <w:tcPr>
            <w:tcW w:w="634" w:type="dxa"/>
            <w:tcBorders>
              <w:top w:val="nil"/>
              <w:left w:val="nil"/>
              <w:bottom w:val="single" w:sz="4" w:space="0" w:color="auto"/>
              <w:right w:val="single" w:sz="4" w:space="0" w:color="auto"/>
            </w:tcBorders>
            <w:shd w:val="clear" w:color="auto" w:fill="auto"/>
            <w:noWrap/>
            <w:vAlign w:val="bottom"/>
            <w:hideMark/>
          </w:tcPr>
          <w:p w14:paraId="4170B68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90</w:t>
            </w:r>
          </w:p>
        </w:tc>
        <w:tc>
          <w:tcPr>
            <w:tcW w:w="426" w:type="dxa"/>
            <w:tcBorders>
              <w:top w:val="nil"/>
              <w:left w:val="nil"/>
              <w:bottom w:val="single" w:sz="4" w:space="0" w:color="auto"/>
              <w:right w:val="single" w:sz="4" w:space="0" w:color="auto"/>
            </w:tcBorders>
            <w:shd w:val="clear" w:color="000000" w:fill="F2F2F2"/>
            <w:noWrap/>
            <w:vAlign w:val="bottom"/>
            <w:hideMark/>
          </w:tcPr>
          <w:p w14:paraId="1C1646B6"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76</w:t>
            </w:r>
          </w:p>
        </w:tc>
        <w:tc>
          <w:tcPr>
            <w:tcW w:w="425" w:type="dxa"/>
            <w:tcBorders>
              <w:top w:val="nil"/>
              <w:left w:val="nil"/>
              <w:bottom w:val="single" w:sz="4" w:space="0" w:color="auto"/>
              <w:right w:val="single" w:sz="4" w:space="0" w:color="auto"/>
            </w:tcBorders>
            <w:shd w:val="clear" w:color="000000" w:fill="F2F2F2"/>
            <w:noWrap/>
            <w:vAlign w:val="bottom"/>
            <w:hideMark/>
          </w:tcPr>
          <w:p w14:paraId="1DA37169"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w:t>
            </w:r>
          </w:p>
        </w:tc>
        <w:tc>
          <w:tcPr>
            <w:tcW w:w="709" w:type="dxa"/>
            <w:tcBorders>
              <w:top w:val="single" w:sz="4" w:space="0" w:color="auto"/>
              <w:left w:val="single" w:sz="4" w:space="0" w:color="auto"/>
              <w:bottom w:val="single" w:sz="4" w:space="0" w:color="auto"/>
              <w:right w:val="single" w:sz="4" w:space="0" w:color="auto"/>
            </w:tcBorders>
            <w:shd w:val="clear" w:color="000000" w:fill="FFC7CE"/>
            <w:vAlign w:val="center"/>
          </w:tcPr>
          <w:p w14:paraId="05867BBA" w14:textId="2F341D01" w:rsidR="00BE3465" w:rsidRPr="008B51A1" w:rsidRDefault="00BE3465" w:rsidP="00BE3465">
            <w:pPr>
              <w:widowControl/>
              <w:jc w:val="center"/>
              <w:rPr>
                <w:rFonts w:ascii="宋体" w:hAnsi="宋体" w:cs="宋体"/>
                <w:color w:val="000000"/>
                <w:kern w:val="0"/>
                <w:sz w:val="18"/>
                <w:szCs w:val="18"/>
              </w:rPr>
            </w:pPr>
            <w:r w:rsidRPr="008B51A1">
              <w:rPr>
                <w:color w:val="9C0006"/>
                <w:sz w:val="18"/>
                <w:szCs w:val="18"/>
              </w:rPr>
              <w:t>0</w:t>
            </w:r>
          </w:p>
        </w:tc>
      </w:tr>
      <w:tr w:rsidR="00BE3465" w:rsidRPr="004D77D7" w14:paraId="5892C042" w14:textId="13453742" w:rsidTr="003967F9">
        <w:trPr>
          <w:trHeight w:val="27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6F0C4AE4"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lastRenderedPageBreak/>
              <w:t>318</w:t>
            </w:r>
          </w:p>
        </w:tc>
        <w:tc>
          <w:tcPr>
            <w:tcW w:w="1134" w:type="dxa"/>
            <w:tcBorders>
              <w:top w:val="nil"/>
              <w:left w:val="nil"/>
              <w:bottom w:val="single" w:sz="4" w:space="0" w:color="auto"/>
              <w:right w:val="single" w:sz="4" w:space="0" w:color="auto"/>
            </w:tcBorders>
            <w:shd w:val="clear" w:color="auto" w:fill="auto"/>
            <w:noWrap/>
            <w:vAlign w:val="bottom"/>
            <w:hideMark/>
          </w:tcPr>
          <w:p w14:paraId="74B83F34" w14:textId="3CF0C737" w:rsidR="00BE3465" w:rsidRPr="004D77D7" w:rsidRDefault="00BE3465" w:rsidP="00BE3465">
            <w:pPr>
              <w:widowControl/>
              <w:jc w:val="left"/>
              <w:rPr>
                <w:rFonts w:ascii="宋体" w:hAnsi="宋体" w:cs="宋体"/>
                <w:color w:val="000000"/>
                <w:kern w:val="0"/>
                <w:sz w:val="18"/>
                <w:szCs w:val="18"/>
              </w:rPr>
            </w:pPr>
            <w:r>
              <w:rPr>
                <w:rFonts w:hint="eastAsia"/>
                <w:color w:val="000000"/>
                <w:sz w:val="22"/>
                <w:szCs w:val="22"/>
              </w:rPr>
              <w:t>*</w:t>
            </w:r>
            <w:r>
              <w:rPr>
                <w:rFonts w:hint="eastAsia"/>
                <w:color w:val="000000"/>
                <w:sz w:val="22"/>
                <w:szCs w:val="22"/>
              </w:rPr>
              <w:t>锋</w:t>
            </w:r>
          </w:p>
        </w:tc>
        <w:tc>
          <w:tcPr>
            <w:tcW w:w="624" w:type="dxa"/>
            <w:tcBorders>
              <w:top w:val="nil"/>
              <w:left w:val="nil"/>
              <w:bottom w:val="single" w:sz="4" w:space="0" w:color="auto"/>
              <w:right w:val="single" w:sz="4" w:space="0" w:color="auto"/>
            </w:tcBorders>
            <w:shd w:val="clear" w:color="auto" w:fill="auto"/>
            <w:noWrap/>
            <w:vAlign w:val="bottom"/>
            <w:hideMark/>
          </w:tcPr>
          <w:p w14:paraId="5B5D9956"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90</w:t>
            </w:r>
          </w:p>
        </w:tc>
        <w:tc>
          <w:tcPr>
            <w:tcW w:w="509" w:type="dxa"/>
            <w:tcBorders>
              <w:top w:val="nil"/>
              <w:left w:val="nil"/>
              <w:bottom w:val="single" w:sz="4" w:space="0" w:color="auto"/>
              <w:right w:val="single" w:sz="4" w:space="0" w:color="auto"/>
            </w:tcBorders>
            <w:shd w:val="clear" w:color="auto" w:fill="auto"/>
            <w:noWrap/>
            <w:vAlign w:val="bottom"/>
            <w:hideMark/>
          </w:tcPr>
          <w:p w14:paraId="30D0645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92</w:t>
            </w:r>
          </w:p>
        </w:tc>
        <w:tc>
          <w:tcPr>
            <w:tcW w:w="567" w:type="dxa"/>
            <w:tcBorders>
              <w:top w:val="nil"/>
              <w:left w:val="nil"/>
              <w:bottom w:val="single" w:sz="4" w:space="0" w:color="auto"/>
              <w:right w:val="single" w:sz="4" w:space="0" w:color="auto"/>
            </w:tcBorders>
            <w:shd w:val="clear" w:color="auto" w:fill="auto"/>
            <w:noWrap/>
            <w:vAlign w:val="bottom"/>
            <w:hideMark/>
          </w:tcPr>
          <w:p w14:paraId="45A721BF"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88</w:t>
            </w:r>
          </w:p>
        </w:tc>
        <w:tc>
          <w:tcPr>
            <w:tcW w:w="486" w:type="dxa"/>
            <w:tcBorders>
              <w:top w:val="nil"/>
              <w:left w:val="nil"/>
              <w:bottom w:val="single" w:sz="4" w:space="0" w:color="auto"/>
              <w:right w:val="single" w:sz="4" w:space="0" w:color="auto"/>
            </w:tcBorders>
            <w:shd w:val="clear" w:color="auto" w:fill="auto"/>
            <w:noWrap/>
            <w:vAlign w:val="bottom"/>
            <w:hideMark/>
          </w:tcPr>
          <w:p w14:paraId="37C66DAF"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78</w:t>
            </w:r>
          </w:p>
        </w:tc>
        <w:tc>
          <w:tcPr>
            <w:tcW w:w="507" w:type="dxa"/>
            <w:tcBorders>
              <w:top w:val="nil"/>
              <w:left w:val="nil"/>
              <w:bottom w:val="single" w:sz="4" w:space="0" w:color="auto"/>
              <w:right w:val="single" w:sz="4" w:space="0" w:color="auto"/>
            </w:tcBorders>
            <w:shd w:val="clear" w:color="000000" w:fill="F2F2F2"/>
            <w:noWrap/>
            <w:vAlign w:val="bottom"/>
            <w:hideMark/>
          </w:tcPr>
          <w:p w14:paraId="526AAF7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87</w:t>
            </w:r>
          </w:p>
        </w:tc>
        <w:tc>
          <w:tcPr>
            <w:tcW w:w="576" w:type="dxa"/>
            <w:tcBorders>
              <w:top w:val="nil"/>
              <w:left w:val="nil"/>
              <w:bottom w:val="single" w:sz="4" w:space="0" w:color="auto"/>
              <w:right w:val="single" w:sz="4" w:space="0" w:color="auto"/>
            </w:tcBorders>
            <w:shd w:val="clear" w:color="auto" w:fill="auto"/>
            <w:noWrap/>
            <w:vAlign w:val="bottom"/>
            <w:hideMark/>
          </w:tcPr>
          <w:p w14:paraId="61DB0AE0"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w:t>
            </w:r>
          </w:p>
        </w:tc>
        <w:tc>
          <w:tcPr>
            <w:tcW w:w="576" w:type="dxa"/>
            <w:tcBorders>
              <w:top w:val="nil"/>
              <w:left w:val="nil"/>
              <w:bottom w:val="single" w:sz="4" w:space="0" w:color="auto"/>
              <w:right w:val="single" w:sz="4" w:space="0" w:color="auto"/>
            </w:tcBorders>
            <w:shd w:val="clear" w:color="auto" w:fill="auto"/>
            <w:noWrap/>
            <w:vAlign w:val="bottom"/>
            <w:hideMark/>
          </w:tcPr>
          <w:p w14:paraId="2B3D239F"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14</w:t>
            </w:r>
          </w:p>
        </w:tc>
        <w:tc>
          <w:tcPr>
            <w:tcW w:w="576" w:type="dxa"/>
            <w:tcBorders>
              <w:top w:val="nil"/>
              <w:left w:val="nil"/>
              <w:bottom w:val="single" w:sz="4" w:space="0" w:color="auto"/>
              <w:right w:val="single" w:sz="4" w:space="0" w:color="auto"/>
            </w:tcBorders>
            <w:shd w:val="clear" w:color="auto" w:fill="auto"/>
            <w:noWrap/>
            <w:vAlign w:val="bottom"/>
            <w:hideMark/>
          </w:tcPr>
          <w:p w14:paraId="638C41FB"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22</w:t>
            </w:r>
          </w:p>
        </w:tc>
        <w:tc>
          <w:tcPr>
            <w:tcW w:w="576" w:type="dxa"/>
            <w:tcBorders>
              <w:top w:val="nil"/>
              <w:left w:val="nil"/>
              <w:bottom w:val="single" w:sz="4" w:space="0" w:color="auto"/>
              <w:right w:val="single" w:sz="4" w:space="0" w:color="auto"/>
            </w:tcBorders>
            <w:shd w:val="clear" w:color="auto" w:fill="auto"/>
            <w:noWrap/>
            <w:vAlign w:val="bottom"/>
            <w:hideMark/>
          </w:tcPr>
          <w:p w14:paraId="16CC355E"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20</w:t>
            </w:r>
          </w:p>
        </w:tc>
        <w:tc>
          <w:tcPr>
            <w:tcW w:w="576" w:type="dxa"/>
            <w:tcBorders>
              <w:top w:val="nil"/>
              <w:left w:val="nil"/>
              <w:bottom w:val="single" w:sz="4" w:space="0" w:color="auto"/>
              <w:right w:val="single" w:sz="4" w:space="0" w:color="auto"/>
            </w:tcBorders>
            <w:shd w:val="clear" w:color="auto" w:fill="auto"/>
            <w:noWrap/>
            <w:vAlign w:val="bottom"/>
            <w:hideMark/>
          </w:tcPr>
          <w:p w14:paraId="3328224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4</w:t>
            </w:r>
          </w:p>
        </w:tc>
        <w:tc>
          <w:tcPr>
            <w:tcW w:w="576" w:type="dxa"/>
            <w:tcBorders>
              <w:top w:val="nil"/>
              <w:left w:val="nil"/>
              <w:bottom w:val="single" w:sz="4" w:space="0" w:color="auto"/>
              <w:right w:val="single" w:sz="4" w:space="0" w:color="auto"/>
            </w:tcBorders>
            <w:shd w:val="clear" w:color="auto" w:fill="auto"/>
            <w:noWrap/>
            <w:vAlign w:val="bottom"/>
            <w:hideMark/>
          </w:tcPr>
          <w:p w14:paraId="25B8C4EF"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w:t>
            </w:r>
          </w:p>
        </w:tc>
        <w:tc>
          <w:tcPr>
            <w:tcW w:w="666" w:type="dxa"/>
            <w:tcBorders>
              <w:top w:val="nil"/>
              <w:left w:val="nil"/>
              <w:bottom w:val="single" w:sz="4" w:space="0" w:color="auto"/>
              <w:right w:val="single" w:sz="4" w:space="0" w:color="auto"/>
            </w:tcBorders>
            <w:shd w:val="clear" w:color="000000" w:fill="F2F2F2"/>
            <w:noWrap/>
            <w:vAlign w:val="bottom"/>
            <w:hideMark/>
          </w:tcPr>
          <w:p w14:paraId="3C67B9F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68</w:t>
            </w:r>
          </w:p>
        </w:tc>
        <w:tc>
          <w:tcPr>
            <w:tcW w:w="576" w:type="dxa"/>
            <w:tcBorders>
              <w:top w:val="nil"/>
              <w:left w:val="nil"/>
              <w:bottom w:val="single" w:sz="4" w:space="0" w:color="auto"/>
              <w:right w:val="single" w:sz="4" w:space="0" w:color="auto"/>
            </w:tcBorders>
            <w:shd w:val="clear" w:color="auto" w:fill="auto"/>
            <w:noWrap/>
            <w:vAlign w:val="bottom"/>
            <w:hideMark/>
          </w:tcPr>
          <w:p w14:paraId="725570C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79</w:t>
            </w:r>
          </w:p>
        </w:tc>
        <w:tc>
          <w:tcPr>
            <w:tcW w:w="576" w:type="dxa"/>
            <w:tcBorders>
              <w:top w:val="nil"/>
              <w:left w:val="nil"/>
              <w:bottom w:val="single" w:sz="4" w:space="0" w:color="auto"/>
              <w:right w:val="single" w:sz="4" w:space="0" w:color="auto"/>
            </w:tcBorders>
            <w:shd w:val="clear" w:color="auto" w:fill="auto"/>
            <w:noWrap/>
            <w:vAlign w:val="bottom"/>
            <w:hideMark/>
          </w:tcPr>
          <w:p w14:paraId="52D533E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70</w:t>
            </w:r>
          </w:p>
        </w:tc>
        <w:tc>
          <w:tcPr>
            <w:tcW w:w="576" w:type="dxa"/>
            <w:tcBorders>
              <w:top w:val="nil"/>
              <w:left w:val="nil"/>
              <w:bottom w:val="single" w:sz="4" w:space="0" w:color="auto"/>
              <w:right w:val="single" w:sz="4" w:space="0" w:color="auto"/>
            </w:tcBorders>
            <w:shd w:val="clear" w:color="auto" w:fill="auto"/>
            <w:noWrap/>
            <w:vAlign w:val="bottom"/>
            <w:hideMark/>
          </w:tcPr>
          <w:p w14:paraId="5835E1A4"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72</w:t>
            </w:r>
          </w:p>
        </w:tc>
        <w:tc>
          <w:tcPr>
            <w:tcW w:w="576" w:type="dxa"/>
            <w:tcBorders>
              <w:top w:val="nil"/>
              <w:left w:val="nil"/>
              <w:bottom w:val="single" w:sz="4" w:space="0" w:color="auto"/>
              <w:right w:val="single" w:sz="4" w:space="0" w:color="auto"/>
            </w:tcBorders>
            <w:shd w:val="clear" w:color="auto" w:fill="auto"/>
            <w:noWrap/>
            <w:vAlign w:val="bottom"/>
            <w:hideMark/>
          </w:tcPr>
          <w:p w14:paraId="261E228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76</w:t>
            </w:r>
          </w:p>
        </w:tc>
        <w:tc>
          <w:tcPr>
            <w:tcW w:w="576" w:type="dxa"/>
            <w:tcBorders>
              <w:top w:val="nil"/>
              <w:left w:val="nil"/>
              <w:bottom w:val="single" w:sz="4" w:space="0" w:color="auto"/>
              <w:right w:val="single" w:sz="4" w:space="0" w:color="auto"/>
            </w:tcBorders>
            <w:shd w:val="clear" w:color="auto" w:fill="auto"/>
            <w:noWrap/>
            <w:vAlign w:val="bottom"/>
            <w:hideMark/>
          </w:tcPr>
          <w:p w14:paraId="6D204A1F"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94</w:t>
            </w:r>
          </w:p>
        </w:tc>
        <w:tc>
          <w:tcPr>
            <w:tcW w:w="576" w:type="dxa"/>
            <w:tcBorders>
              <w:top w:val="nil"/>
              <w:left w:val="nil"/>
              <w:bottom w:val="single" w:sz="4" w:space="0" w:color="auto"/>
              <w:right w:val="single" w:sz="4" w:space="0" w:color="auto"/>
            </w:tcBorders>
            <w:shd w:val="clear" w:color="auto" w:fill="auto"/>
            <w:noWrap/>
            <w:vAlign w:val="bottom"/>
            <w:hideMark/>
          </w:tcPr>
          <w:p w14:paraId="0AC86B5F"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94</w:t>
            </w:r>
          </w:p>
        </w:tc>
        <w:tc>
          <w:tcPr>
            <w:tcW w:w="576" w:type="dxa"/>
            <w:tcBorders>
              <w:top w:val="nil"/>
              <w:left w:val="nil"/>
              <w:bottom w:val="single" w:sz="4" w:space="0" w:color="auto"/>
              <w:right w:val="single" w:sz="4" w:space="0" w:color="auto"/>
            </w:tcBorders>
            <w:shd w:val="clear" w:color="auto" w:fill="auto"/>
            <w:noWrap/>
            <w:vAlign w:val="bottom"/>
            <w:hideMark/>
          </w:tcPr>
          <w:p w14:paraId="45CBC266"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92</w:t>
            </w:r>
          </w:p>
        </w:tc>
        <w:tc>
          <w:tcPr>
            <w:tcW w:w="634" w:type="dxa"/>
            <w:tcBorders>
              <w:top w:val="nil"/>
              <w:left w:val="nil"/>
              <w:bottom w:val="single" w:sz="4" w:space="0" w:color="auto"/>
              <w:right w:val="single" w:sz="4" w:space="0" w:color="auto"/>
            </w:tcBorders>
            <w:shd w:val="clear" w:color="auto" w:fill="auto"/>
            <w:noWrap/>
            <w:vAlign w:val="bottom"/>
            <w:hideMark/>
          </w:tcPr>
          <w:p w14:paraId="34EDA74F"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90</w:t>
            </w:r>
          </w:p>
        </w:tc>
        <w:tc>
          <w:tcPr>
            <w:tcW w:w="426" w:type="dxa"/>
            <w:tcBorders>
              <w:top w:val="nil"/>
              <w:left w:val="nil"/>
              <w:bottom w:val="single" w:sz="4" w:space="0" w:color="auto"/>
              <w:right w:val="single" w:sz="4" w:space="0" w:color="auto"/>
            </w:tcBorders>
            <w:shd w:val="clear" w:color="000000" w:fill="F2F2F2"/>
            <w:noWrap/>
            <w:vAlign w:val="bottom"/>
            <w:hideMark/>
          </w:tcPr>
          <w:p w14:paraId="1C385CE4"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76</w:t>
            </w:r>
          </w:p>
        </w:tc>
        <w:tc>
          <w:tcPr>
            <w:tcW w:w="425" w:type="dxa"/>
            <w:tcBorders>
              <w:top w:val="nil"/>
              <w:left w:val="nil"/>
              <w:bottom w:val="single" w:sz="4" w:space="0" w:color="auto"/>
              <w:right w:val="single" w:sz="4" w:space="0" w:color="auto"/>
            </w:tcBorders>
            <w:shd w:val="clear" w:color="000000" w:fill="F2F2F2"/>
            <w:noWrap/>
            <w:vAlign w:val="bottom"/>
            <w:hideMark/>
          </w:tcPr>
          <w:p w14:paraId="39504C7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w:t>
            </w:r>
          </w:p>
        </w:tc>
        <w:tc>
          <w:tcPr>
            <w:tcW w:w="709" w:type="dxa"/>
            <w:tcBorders>
              <w:top w:val="nil"/>
              <w:left w:val="single" w:sz="4" w:space="0" w:color="auto"/>
              <w:bottom w:val="single" w:sz="4" w:space="0" w:color="auto"/>
              <w:right w:val="single" w:sz="4" w:space="0" w:color="auto"/>
            </w:tcBorders>
            <w:shd w:val="clear" w:color="auto" w:fill="auto"/>
            <w:vAlign w:val="center"/>
          </w:tcPr>
          <w:p w14:paraId="6165AAA7" w14:textId="7D497DF6" w:rsidR="00BE3465" w:rsidRPr="008B51A1" w:rsidRDefault="00BE3465" w:rsidP="00BE3465">
            <w:pPr>
              <w:widowControl/>
              <w:jc w:val="center"/>
              <w:rPr>
                <w:rFonts w:ascii="宋体" w:hAnsi="宋体" w:cs="宋体"/>
                <w:color w:val="000000"/>
                <w:kern w:val="0"/>
                <w:sz w:val="18"/>
                <w:szCs w:val="18"/>
              </w:rPr>
            </w:pPr>
            <w:r w:rsidRPr="008B51A1">
              <w:rPr>
                <w:color w:val="000000"/>
                <w:sz w:val="18"/>
                <w:szCs w:val="18"/>
              </w:rPr>
              <w:t>1</w:t>
            </w:r>
          </w:p>
        </w:tc>
      </w:tr>
      <w:tr w:rsidR="00BE3465" w:rsidRPr="004D77D7" w14:paraId="6EF3D688" w14:textId="1450B40B" w:rsidTr="003967F9">
        <w:trPr>
          <w:trHeight w:val="27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10E678F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319</w:t>
            </w:r>
          </w:p>
        </w:tc>
        <w:tc>
          <w:tcPr>
            <w:tcW w:w="1134" w:type="dxa"/>
            <w:tcBorders>
              <w:top w:val="nil"/>
              <w:left w:val="nil"/>
              <w:bottom w:val="single" w:sz="4" w:space="0" w:color="auto"/>
              <w:right w:val="single" w:sz="4" w:space="0" w:color="auto"/>
            </w:tcBorders>
            <w:shd w:val="clear" w:color="auto" w:fill="auto"/>
            <w:noWrap/>
            <w:vAlign w:val="bottom"/>
            <w:hideMark/>
          </w:tcPr>
          <w:p w14:paraId="39BEC014" w14:textId="26231BE3" w:rsidR="00BE3465" w:rsidRPr="004D77D7" w:rsidRDefault="00BE3465" w:rsidP="00BE3465">
            <w:pPr>
              <w:widowControl/>
              <w:jc w:val="left"/>
              <w:rPr>
                <w:rFonts w:ascii="宋体" w:hAnsi="宋体" w:cs="宋体"/>
                <w:color w:val="000000"/>
                <w:kern w:val="0"/>
                <w:sz w:val="18"/>
                <w:szCs w:val="18"/>
              </w:rPr>
            </w:pPr>
            <w:r>
              <w:rPr>
                <w:rFonts w:hint="eastAsia"/>
                <w:color w:val="000000"/>
                <w:sz w:val="22"/>
                <w:szCs w:val="22"/>
              </w:rPr>
              <w:t>*</w:t>
            </w:r>
            <w:r>
              <w:rPr>
                <w:rFonts w:hint="eastAsia"/>
                <w:color w:val="000000"/>
                <w:sz w:val="22"/>
                <w:szCs w:val="22"/>
              </w:rPr>
              <w:t>浪</w:t>
            </w:r>
          </w:p>
        </w:tc>
        <w:tc>
          <w:tcPr>
            <w:tcW w:w="624" w:type="dxa"/>
            <w:tcBorders>
              <w:top w:val="nil"/>
              <w:left w:val="nil"/>
              <w:bottom w:val="single" w:sz="4" w:space="0" w:color="auto"/>
              <w:right w:val="single" w:sz="4" w:space="0" w:color="auto"/>
            </w:tcBorders>
            <w:shd w:val="clear" w:color="auto" w:fill="auto"/>
            <w:noWrap/>
            <w:vAlign w:val="bottom"/>
            <w:hideMark/>
          </w:tcPr>
          <w:p w14:paraId="65DB9B80"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92</w:t>
            </w:r>
          </w:p>
        </w:tc>
        <w:tc>
          <w:tcPr>
            <w:tcW w:w="509" w:type="dxa"/>
            <w:tcBorders>
              <w:top w:val="nil"/>
              <w:left w:val="nil"/>
              <w:bottom w:val="single" w:sz="4" w:space="0" w:color="auto"/>
              <w:right w:val="single" w:sz="4" w:space="0" w:color="auto"/>
            </w:tcBorders>
            <w:shd w:val="clear" w:color="auto" w:fill="auto"/>
            <w:noWrap/>
            <w:vAlign w:val="bottom"/>
            <w:hideMark/>
          </w:tcPr>
          <w:p w14:paraId="34E96E58"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94</w:t>
            </w:r>
          </w:p>
        </w:tc>
        <w:tc>
          <w:tcPr>
            <w:tcW w:w="567" w:type="dxa"/>
            <w:tcBorders>
              <w:top w:val="nil"/>
              <w:left w:val="nil"/>
              <w:bottom w:val="single" w:sz="4" w:space="0" w:color="auto"/>
              <w:right w:val="single" w:sz="4" w:space="0" w:color="auto"/>
            </w:tcBorders>
            <w:shd w:val="clear" w:color="auto" w:fill="auto"/>
            <w:noWrap/>
            <w:vAlign w:val="bottom"/>
            <w:hideMark/>
          </w:tcPr>
          <w:p w14:paraId="7A3AEE9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71</w:t>
            </w:r>
          </w:p>
        </w:tc>
        <w:tc>
          <w:tcPr>
            <w:tcW w:w="486" w:type="dxa"/>
            <w:tcBorders>
              <w:top w:val="nil"/>
              <w:left w:val="nil"/>
              <w:bottom w:val="single" w:sz="4" w:space="0" w:color="auto"/>
              <w:right w:val="single" w:sz="4" w:space="0" w:color="auto"/>
            </w:tcBorders>
            <w:shd w:val="clear" w:color="auto" w:fill="auto"/>
            <w:noWrap/>
            <w:vAlign w:val="bottom"/>
            <w:hideMark/>
          </w:tcPr>
          <w:p w14:paraId="41DF579E"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86</w:t>
            </w:r>
          </w:p>
        </w:tc>
        <w:tc>
          <w:tcPr>
            <w:tcW w:w="507" w:type="dxa"/>
            <w:tcBorders>
              <w:top w:val="nil"/>
              <w:left w:val="nil"/>
              <w:bottom w:val="single" w:sz="4" w:space="0" w:color="auto"/>
              <w:right w:val="single" w:sz="4" w:space="0" w:color="auto"/>
            </w:tcBorders>
            <w:shd w:val="clear" w:color="000000" w:fill="F2F2F2"/>
            <w:noWrap/>
            <w:vAlign w:val="bottom"/>
            <w:hideMark/>
          </w:tcPr>
          <w:p w14:paraId="3031168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88</w:t>
            </w:r>
          </w:p>
        </w:tc>
        <w:tc>
          <w:tcPr>
            <w:tcW w:w="576" w:type="dxa"/>
            <w:tcBorders>
              <w:top w:val="nil"/>
              <w:left w:val="nil"/>
              <w:bottom w:val="single" w:sz="4" w:space="0" w:color="auto"/>
              <w:right w:val="single" w:sz="4" w:space="0" w:color="auto"/>
            </w:tcBorders>
            <w:shd w:val="clear" w:color="auto" w:fill="auto"/>
            <w:noWrap/>
            <w:vAlign w:val="bottom"/>
            <w:hideMark/>
          </w:tcPr>
          <w:p w14:paraId="663AE40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5</w:t>
            </w:r>
          </w:p>
        </w:tc>
        <w:tc>
          <w:tcPr>
            <w:tcW w:w="576" w:type="dxa"/>
            <w:tcBorders>
              <w:top w:val="nil"/>
              <w:left w:val="nil"/>
              <w:bottom w:val="single" w:sz="4" w:space="0" w:color="auto"/>
              <w:right w:val="single" w:sz="4" w:space="0" w:color="auto"/>
            </w:tcBorders>
            <w:shd w:val="clear" w:color="auto" w:fill="auto"/>
            <w:noWrap/>
            <w:vAlign w:val="bottom"/>
            <w:hideMark/>
          </w:tcPr>
          <w:p w14:paraId="7C49F0D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21</w:t>
            </w:r>
          </w:p>
        </w:tc>
        <w:tc>
          <w:tcPr>
            <w:tcW w:w="576" w:type="dxa"/>
            <w:tcBorders>
              <w:top w:val="nil"/>
              <w:left w:val="nil"/>
              <w:bottom w:val="single" w:sz="4" w:space="0" w:color="auto"/>
              <w:right w:val="single" w:sz="4" w:space="0" w:color="auto"/>
            </w:tcBorders>
            <w:shd w:val="clear" w:color="auto" w:fill="auto"/>
            <w:noWrap/>
            <w:vAlign w:val="bottom"/>
            <w:hideMark/>
          </w:tcPr>
          <w:p w14:paraId="3BA8AF29"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24</w:t>
            </w:r>
          </w:p>
        </w:tc>
        <w:tc>
          <w:tcPr>
            <w:tcW w:w="576" w:type="dxa"/>
            <w:tcBorders>
              <w:top w:val="nil"/>
              <w:left w:val="nil"/>
              <w:bottom w:val="single" w:sz="4" w:space="0" w:color="auto"/>
              <w:right w:val="single" w:sz="4" w:space="0" w:color="auto"/>
            </w:tcBorders>
            <w:shd w:val="clear" w:color="auto" w:fill="auto"/>
            <w:noWrap/>
            <w:vAlign w:val="bottom"/>
            <w:hideMark/>
          </w:tcPr>
          <w:p w14:paraId="51548FEF"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28</w:t>
            </w:r>
          </w:p>
        </w:tc>
        <w:tc>
          <w:tcPr>
            <w:tcW w:w="576" w:type="dxa"/>
            <w:tcBorders>
              <w:top w:val="nil"/>
              <w:left w:val="nil"/>
              <w:bottom w:val="single" w:sz="4" w:space="0" w:color="auto"/>
              <w:right w:val="single" w:sz="4" w:space="0" w:color="auto"/>
            </w:tcBorders>
            <w:shd w:val="clear" w:color="auto" w:fill="auto"/>
            <w:noWrap/>
            <w:vAlign w:val="bottom"/>
            <w:hideMark/>
          </w:tcPr>
          <w:p w14:paraId="3422AE1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3</w:t>
            </w:r>
          </w:p>
        </w:tc>
        <w:tc>
          <w:tcPr>
            <w:tcW w:w="576" w:type="dxa"/>
            <w:tcBorders>
              <w:top w:val="nil"/>
              <w:left w:val="nil"/>
              <w:bottom w:val="single" w:sz="4" w:space="0" w:color="auto"/>
              <w:right w:val="single" w:sz="4" w:space="0" w:color="auto"/>
            </w:tcBorders>
            <w:shd w:val="clear" w:color="auto" w:fill="auto"/>
            <w:noWrap/>
            <w:vAlign w:val="bottom"/>
            <w:hideMark/>
          </w:tcPr>
          <w:p w14:paraId="317CD81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w:t>
            </w:r>
          </w:p>
        </w:tc>
        <w:tc>
          <w:tcPr>
            <w:tcW w:w="666" w:type="dxa"/>
            <w:tcBorders>
              <w:top w:val="nil"/>
              <w:left w:val="nil"/>
              <w:bottom w:val="single" w:sz="4" w:space="0" w:color="auto"/>
              <w:right w:val="single" w:sz="4" w:space="0" w:color="auto"/>
            </w:tcBorders>
            <w:shd w:val="clear" w:color="000000" w:fill="F2F2F2"/>
            <w:noWrap/>
            <w:vAlign w:val="bottom"/>
            <w:hideMark/>
          </w:tcPr>
          <w:p w14:paraId="1D7B6F68"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83</w:t>
            </w:r>
          </w:p>
        </w:tc>
        <w:tc>
          <w:tcPr>
            <w:tcW w:w="576" w:type="dxa"/>
            <w:tcBorders>
              <w:top w:val="nil"/>
              <w:left w:val="nil"/>
              <w:bottom w:val="single" w:sz="4" w:space="0" w:color="auto"/>
              <w:right w:val="single" w:sz="4" w:space="0" w:color="auto"/>
            </w:tcBorders>
            <w:shd w:val="clear" w:color="auto" w:fill="auto"/>
            <w:noWrap/>
            <w:vAlign w:val="bottom"/>
            <w:hideMark/>
          </w:tcPr>
          <w:p w14:paraId="236DBC54"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70</w:t>
            </w:r>
          </w:p>
        </w:tc>
        <w:tc>
          <w:tcPr>
            <w:tcW w:w="576" w:type="dxa"/>
            <w:tcBorders>
              <w:top w:val="nil"/>
              <w:left w:val="nil"/>
              <w:bottom w:val="single" w:sz="4" w:space="0" w:color="auto"/>
              <w:right w:val="single" w:sz="4" w:space="0" w:color="auto"/>
            </w:tcBorders>
            <w:shd w:val="clear" w:color="auto" w:fill="auto"/>
            <w:noWrap/>
            <w:vAlign w:val="bottom"/>
            <w:hideMark/>
          </w:tcPr>
          <w:p w14:paraId="43DEAA4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90</w:t>
            </w:r>
          </w:p>
        </w:tc>
        <w:tc>
          <w:tcPr>
            <w:tcW w:w="576" w:type="dxa"/>
            <w:tcBorders>
              <w:top w:val="nil"/>
              <w:left w:val="nil"/>
              <w:bottom w:val="single" w:sz="4" w:space="0" w:color="auto"/>
              <w:right w:val="single" w:sz="4" w:space="0" w:color="auto"/>
            </w:tcBorders>
            <w:shd w:val="clear" w:color="auto" w:fill="auto"/>
            <w:noWrap/>
            <w:vAlign w:val="bottom"/>
            <w:hideMark/>
          </w:tcPr>
          <w:p w14:paraId="5037FFE6"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76</w:t>
            </w:r>
          </w:p>
        </w:tc>
        <w:tc>
          <w:tcPr>
            <w:tcW w:w="576" w:type="dxa"/>
            <w:tcBorders>
              <w:top w:val="nil"/>
              <w:left w:val="nil"/>
              <w:bottom w:val="single" w:sz="4" w:space="0" w:color="auto"/>
              <w:right w:val="single" w:sz="4" w:space="0" w:color="auto"/>
            </w:tcBorders>
            <w:shd w:val="clear" w:color="auto" w:fill="auto"/>
            <w:noWrap/>
            <w:vAlign w:val="bottom"/>
            <w:hideMark/>
          </w:tcPr>
          <w:p w14:paraId="0F60EFA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96</w:t>
            </w:r>
          </w:p>
        </w:tc>
        <w:tc>
          <w:tcPr>
            <w:tcW w:w="576" w:type="dxa"/>
            <w:tcBorders>
              <w:top w:val="nil"/>
              <w:left w:val="nil"/>
              <w:bottom w:val="single" w:sz="4" w:space="0" w:color="auto"/>
              <w:right w:val="single" w:sz="4" w:space="0" w:color="auto"/>
            </w:tcBorders>
            <w:shd w:val="clear" w:color="auto" w:fill="auto"/>
            <w:noWrap/>
            <w:vAlign w:val="bottom"/>
            <w:hideMark/>
          </w:tcPr>
          <w:p w14:paraId="14D78084"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81</w:t>
            </w:r>
          </w:p>
        </w:tc>
        <w:tc>
          <w:tcPr>
            <w:tcW w:w="576" w:type="dxa"/>
            <w:tcBorders>
              <w:top w:val="nil"/>
              <w:left w:val="nil"/>
              <w:bottom w:val="single" w:sz="4" w:space="0" w:color="auto"/>
              <w:right w:val="single" w:sz="4" w:space="0" w:color="auto"/>
            </w:tcBorders>
            <w:shd w:val="clear" w:color="auto" w:fill="auto"/>
            <w:noWrap/>
            <w:vAlign w:val="bottom"/>
            <w:hideMark/>
          </w:tcPr>
          <w:p w14:paraId="2A69F21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96</w:t>
            </w:r>
          </w:p>
        </w:tc>
        <w:tc>
          <w:tcPr>
            <w:tcW w:w="576" w:type="dxa"/>
            <w:tcBorders>
              <w:top w:val="nil"/>
              <w:left w:val="nil"/>
              <w:bottom w:val="single" w:sz="4" w:space="0" w:color="auto"/>
              <w:right w:val="single" w:sz="4" w:space="0" w:color="auto"/>
            </w:tcBorders>
            <w:shd w:val="clear" w:color="auto" w:fill="auto"/>
            <w:noWrap/>
            <w:vAlign w:val="bottom"/>
            <w:hideMark/>
          </w:tcPr>
          <w:p w14:paraId="3D782CC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94</w:t>
            </w:r>
          </w:p>
        </w:tc>
        <w:tc>
          <w:tcPr>
            <w:tcW w:w="634" w:type="dxa"/>
            <w:tcBorders>
              <w:top w:val="nil"/>
              <w:left w:val="nil"/>
              <w:bottom w:val="single" w:sz="4" w:space="0" w:color="auto"/>
              <w:right w:val="single" w:sz="4" w:space="0" w:color="auto"/>
            </w:tcBorders>
            <w:shd w:val="clear" w:color="auto" w:fill="auto"/>
            <w:noWrap/>
            <w:vAlign w:val="bottom"/>
            <w:hideMark/>
          </w:tcPr>
          <w:p w14:paraId="465B77E8"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90</w:t>
            </w:r>
          </w:p>
        </w:tc>
        <w:tc>
          <w:tcPr>
            <w:tcW w:w="426" w:type="dxa"/>
            <w:tcBorders>
              <w:top w:val="nil"/>
              <w:left w:val="nil"/>
              <w:bottom w:val="single" w:sz="4" w:space="0" w:color="auto"/>
              <w:right w:val="single" w:sz="4" w:space="0" w:color="auto"/>
            </w:tcBorders>
            <w:shd w:val="clear" w:color="000000" w:fill="F2F2F2"/>
            <w:noWrap/>
            <w:vAlign w:val="bottom"/>
            <w:hideMark/>
          </w:tcPr>
          <w:p w14:paraId="3E13EB6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85</w:t>
            </w:r>
          </w:p>
        </w:tc>
        <w:tc>
          <w:tcPr>
            <w:tcW w:w="425" w:type="dxa"/>
            <w:tcBorders>
              <w:top w:val="nil"/>
              <w:left w:val="nil"/>
              <w:bottom w:val="single" w:sz="4" w:space="0" w:color="auto"/>
              <w:right w:val="single" w:sz="4" w:space="0" w:color="auto"/>
            </w:tcBorders>
            <w:shd w:val="clear" w:color="000000" w:fill="F2F2F2"/>
            <w:noWrap/>
            <w:vAlign w:val="bottom"/>
            <w:hideMark/>
          </w:tcPr>
          <w:p w14:paraId="1D3AAC6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w:t>
            </w:r>
          </w:p>
        </w:tc>
        <w:tc>
          <w:tcPr>
            <w:tcW w:w="709" w:type="dxa"/>
            <w:tcBorders>
              <w:top w:val="nil"/>
              <w:left w:val="single" w:sz="4" w:space="0" w:color="auto"/>
              <w:bottom w:val="single" w:sz="4" w:space="0" w:color="auto"/>
              <w:right w:val="single" w:sz="4" w:space="0" w:color="auto"/>
            </w:tcBorders>
            <w:shd w:val="clear" w:color="auto" w:fill="auto"/>
            <w:vAlign w:val="center"/>
          </w:tcPr>
          <w:p w14:paraId="7717C8A2" w14:textId="077234F7" w:rsidR="00BE3465" w:rsidRPr="008B51A1" w:rsidRDefault="00BE3465" w:rsidP="00BE3465">
            <w:pPr>
              <w:widowControl/>
              <w:jc w:val="center"/>
              <w:rPr>
                <w:rFonts w:ascii="宋体" w:hAnsi="宋体" w:cs="宋体"/>
                <w:color w:val="000000"/>
                <w:kern w:val="0"/>
                <w:sz w:val="18"/>
                <w:szCs w:val="18"/>
              </w:rPr>
            </w:pPr>
            <w:r w:rsidRPr="008B51A1">
              <w:rPr>
                <w:color w:val="000000"/>
                <w:sz w:val="18"/>
                <w:szCs w:val="18"/>
              </w:rPr>
              <w:t>1</w:t>
            </w:r>
          </w:p>
        </w:tc>
      </w:tr>
      <w:tr w:rsidR="00BE3465" w:rsidRPr="004D77D7" w14:paraId="68AB92AA" w14:textId="6678E95B" w:rsidTr="003967F9">
        <w:trPr>
          <w:trHeight w:val="27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1B7A22AF"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320</w:t>
            </w:r>
          </w:p>
        </w:tc>
        <w:tc>
          <w:tcPr>
            <w:tcW w:w="1134" w:type="dxa"/>
            <w:tcBorders>
              <w:top w:val="nil"/>
              <w:left w:val="nil"/>
              <w:bottom w:val="single" w:sz="4" w:space="0" w:color="auto"/>
              <w:right w:val="single" w:sz="4" w:space="0" w:color="auto"/>
            </w:tcBorders>
            <w:shd w:val="clear" w:color="auto" w:fill="auto"/>
            <w:noWrap/>
            <w:vAlign w:val="bottom"/>
            <w:hideMark/>
          </w:tcPr>
          <w:p w14:paraId="5CB87FE0" w14:textId="70C9240F" w:rsidR="00BE3465" w:rsidRPr="004D77D7" w:rsidRDefault="00BE3465" w:rsidP="00BE3465">
            <w:pPr>
              <w:widowControl/>
              <w:jc w:val="left"/>
              <w:rPr>
                <w:rFonts w:ascii="宋体" w:hAnsi="宋体" w:cs="宋体"/>
                <w:color w:val="000000"/>
                <w:kern w:val="0"/>
                <w:sz w:val="18"/>
                <w:szCs w:val="18"/>
              </w:rPr>
            </w:pPr>
            <w:r>
              <w:rPr>
                <w:rFonts w:hint="eastAsia"/>
                <w:color w:val="000000"/>
                <w:sz w:val="22"/>
                <w:szCs w:val="22"/>
              </w:rPr>
              <w:t>*</w:t>
            </w:r>
            <w:r>
              <w:rPr>
                <w:rFonts w:hint="eastAsia"/>
                <w:color w:val="000000"/>
                <w:sz w:val="22"/>
                <w:szCs w:val="22"/>
              </w:rPr>
              <w:t>克</w:t>
            </w:r>
          </w:p>
        </w:tc>
        <w:tc>
          <w:tcPr>
            <w:tcW w:w="624" w:type="dxa"/>
            <w:tcBorders>
              <w:top w:val="nil"/>
              <w:left w:val="nil"/>
              <w:bottom w:val="single" w:sz="4" w:space="0" w:color="auto"/>
              <w:right w:val="single" w:sz="4" w:space="0" w:color="auto"/>
            </w:tcBorders>
            <w:shd w:val="clear" w:color="auto" w:fill="auto"/>
            <w:noWrap/>
            <w:vAlign w:val="bottom"/>
            <w:hideMark/>
          </w:tcPr>
          <w:p w14:paraId="2D0E91F6"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92</w:t>
            </w:r>
          </w:p>
        </w:tc>
        <w:tc>
          <w:tcPr>
            <w:tcW w:w="509" w:type="dxa"/>
            <w:tcBorders>
              <w:top w:val="nil"/>
              <w:left w:val="nil"/>
              <w:bottom w:val="single" w:sz="4" w:space="0" w:color="auto"/>
              <w:right w:val="single" w:sz="4" w:space="0" w:color="auto"/>
            </w:tcBorders>
            <w:shd w:val="clear" w:color="auto" w:fill="auto"/>
            <w:noWrap/>
            <w:vAlign w:val="bottom"/>
            <w:hideMark/>
          </w:tcPr>
          <w:p w14:paraId="23025F30"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92</w:t>
            </w:r>
          </w:p>
        </w:tc>
        <w:tc>
          <w:tcPr>
            <w:tcW w:w="567" w:type="dxa"/>
            <w:tcBorders>
              <w:top w:val="nil"/>
              <w:left w:val="nil"/>
              <w:bottom w:val="single" w:sz="4" w:space="0" w:color="auto"/>
              <w:right w:val="single" w:sz="4" w:space="0" w:color="auto"/>
            </w:tcBorders>
            <w:shd w:val="clear" w:color="auto" w:fill="auto"/>
            <w:noWrap/>
            <w:vAlign w:val="bottom"/>
            <w:hideMark/>
          </w:tcPr>
          <w:p w14:paraId="2D0A7F98"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85</w:t>
            </w:r>
          </w:p>
        </w:tc>
        <w:tc>
          <w:tcPr>
            <w:tcW w:w="486" w:type="dxa"/>
            <w:tcBorders>
              <w:top w:val="nil"/>
              <w:left w:val="nil"/>
              <w:bottom w:val="single" w:sz="4" w:space="0" w:color="auto"/>
              <w:right w:val="single" w:sz="4" w:space="0" w:color="auto"/>
            </w:tcBorders>
            <w:shd w:val="clear" w:color="auto" w:fill="auto"/>
            <w:noWrap/>
            <w:vAlign w:val="bottom"/>
            <w:hideMark/>
          </w:tcPr>
          <w:p w14:paraId="06CDA4D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72</w:t>
            </w:r>
          </w:p>
        </w:tc>
        <w:tc>
          <w:tcPr>
            <w:tcW w:w="507" w:type="dxa"/>
            <w:tcBorders>
              <w:top w:val="nil"/>
              <w:left w:val="nil"/>
              <w:bottom w:val="single" w:sz="4" w:space="0" w:color="auto"/>
              <w:right w:val="single" w:sz="4" w:space="0" w:color="auto"/>
            </w:tcBorders>
            <w:shd w:val="clear" w:color="000000" w:fill="F2F2F2"/>
            <w:noWrap/>
            <w:vAlign w:val="bottom"/>
            <w:hideMark/>
          </w:tcPr>
          <w:p w14:paraId="1A389B0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86</w:t>
            </w:r>
          </w:p>
        </w:tc>
        <w:tc>
          <w:tcPr>
            <w:tcW w:w="576" w:type="dxa"/>
            <w:tcBorders>
              <w:top w:val="nil"/>
              <w:left w:val="nil"/>
              <w:bottom w:val="single" w:sz="4" w:space="0" w:color="auto"/>
              <w:right w:val="single" w:sz="4" w:space="0" w:color="auto"/>
            </w:tcBorders>
            <w:shd w:val="clear" w:color="auto" w:fill="auto"/>
            <w:noWrap/>
            <w:vAlign w:val="bottom"/>
            <w:hideMark/>
          </w:tcPr>
          <w:p w14:paraId="08A11340"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5</w:t>
            </w:r>
          </w:p>
        </w:tc>
        <w:tc>
          <w:tcPr>
            <w:tcW w:w="576" w:type="dxa"/>
            <w:tcBorders>
              <w:top w:val="nil"/>
              <w:left w:val="nil"/>
              <w:bottom w:val="single" w:sz="4" w:space="0" w:color="auto"/>
              <w:right w:val="single" w:sz="4" w:space="0" w:color="auto"/>
            </w:tcBorders>
            <w:shd w:val="clear" w:color="auto" w:fill="auto"/>
            <w:noWrap/>
            <w:vAlign w:val="bottom"/>
            <w:hideMark/>
          </w:tcPr>
          <w:p w14:paraId="266C235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11</w:t>
            </w:r>
          </w:p>
        </w:tc>
        <w:tc>
          <w:tcPr>
            <w:tcW w:w="576" w:type="dxa"/>
            <w:tcBorders>
              <w:top w:val="nil"/>
              <w:left w:val="nil"/>
              <w:bottom w:val="single" w:sz="4" w:space="0" w:color="auto"/>
              <w:right w:val="single" w:sz="4" w:space="0" w:color="auto"/>
            </w:tcBorders>
            <w:shd w:val="clear" w:color="auto" w:fill="auto"/>
            <w:noWrap/>
            <w:vAlign w:val="bottom"/>
            <w:hideMark/>
          </w:tcPr>
          <w:p w14:paraId="1D94971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23</w:t>
            </w:r>
          </w:p>
        </w:tc>
        <w:tc>
          <w:tcPr>
            <w:tcW w:w="576" w:type="dxa"/>
            <w:tcBorders>
              <w:top w:val="nil"/>
              <w:left w:val="nil"/>
              <w:bottom w:val="single" w:sz="4" w:space="0" w:color="auto"/>
              <w:right w:val="single" w:sz="4" w:space="0" w:color="auto"/>
            </w:tcBorders>
            <w:shd w:val="clear" w:color="auto" w:fill="auto"/>
            <w:noWrap/>
            <w:vAlign w:val="bottom"/>
            <w:hideMark/>
          </w:tcPr>
          <w:p w14:paraId="68747EE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20</w:t>
            </w:r>
          </w:p>
        </w:tc>
        <w:tc>
          <w:tcPr>
            <w:tcW w:w="576" w:type="dxa"/>
            <w:tcBorders>
              <w:top w:val="nil"/>
              <w:left w:val="nil"/>
              <w:bottom w:val="single" w:sz="4" w:space="0" w:color="auto"/>
              <w:right w:val="single" w:sz="4" w:space="0" w:color="auto"/>
            </w:tcBorders>
            <w:shd w:val="clear" w:color="auto" w:fill="auto"/>
            <w:noWrap/>
            <w:vAlign w:val="bottom"/>
            <w:hideMark/>
          </w:tcPr>
          <w:p w14:paraId="58355D4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3</w:t>
            </w:r>
          </w:p>
        </w:tc>
        <w:tc>
          <w:tcPr>
            <w:tcW w:w="576" w:type="dxa"/>
            <w:tcBorders>
              <w:top w:val="nil"/>
              <w:left w:val="nil"/>
              <w:bottom w:val="single" w:sz="4" w:space="0" w:color="auto"/>
              <w:right w:val="single" w:sz="4" w:space="0" w:color="auto"/>
            </w:tcBorders>
            <w:shd w:val="clear" w:color="auto" w:fill="auto"/>
            <w:noWrap/>
            <w:vAlign w:val="bottom"/>
            <w:hideMark/>
          </w:tcPr>
          <w:p w14:paraId="124936B5"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w:t>
            </w:r>
          </w:p>
        </w:tc>
        <w:tc>
          <w:tcPr>
            <w:tcW w:w="666" w:type="dxa"/>
            <w:tcBorders>
              <w:top w:val="nil"/>
              <w:left w:val="nil"/>
              <w:bottom w:val="single" w:sz="4" w:space="0" w:color="auto"/>
              <w:right w:val="single" w:sz="4" w:space="0" w:color="auto"/>
            </w:tcBorders>
            <w:shd w:val="clear" w:color="000000" w:fill="F2F2F2"/>
            <w:noWrap/>
            <w:vAlign w:val="bottom"/>
            <w:hideMark/>
          </w:tcPr>
          <w:p w14:paraId="1DC4682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64</w:t>
            </w:r>
          </w:p>
        </w:tc>
        <w:tc>
          <w:tcPr>
            <w:tcW w:w="576" w:type="dxa"/>
            <w:tcBorders>
              <w:top w:val="nil"/>
              <w:left w:val="nil"/>
              <w:bottom w:val="single" w:sz="4" w:space="0" w:color="auto"/>
              <w:right w:val="single" w:sz="4" w:space="0" w:color="auto"/>
            </w:tcBorders>
            <w:shd w:val="clear" w:color="auto" w:fill="auto"/>
            <w:noWrap/>
            <w:vAlign w:val="bottom"/>
            <w:hideMark/>
          </w:tcPr>
          <w:p w14:paraId="12DCE5C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69</w:t>
            </w:r>
          </w:p>
        </w:tc>
        <w:tc>
          <w:tcPr>
            <w:tcW w:w="576" w:type="dxa"/>
            <w:tcBorders>
              <w:top w:val="nil"/>
              <w:left w:val="nil"/>
              <w:bottom w:val="single" w:sz="4" w:space="0" w:color="auto"/>
              <w:right w:val="single" w:sz="4" w:space="0" w:color="auto"/>
            </w:tcBorders>
            <w:shd w:val="clear" w:color="auto" w:fill="auto"/>
            <w:noWrap/>
            <w:vAlign w:val="bottom"/>
            <w:hideMark/>
          </w:tcPr>
          <w:p w14:paraId="3F66F66E"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61</w:t>
            </w:r>
          </w:p>
        </w:tc>
        <w:tc>
          <w:tcPr>
            <w:tcW w:w="576" w:type="dxa"/>
            <w:tcBorders>
              <w:top w:val="nil"/>
              <w:left w:val="nil"/>
              <w:bottom w:val="single" w:sz="4" w:space="0" w:color="auto"/>
              <w:right w:val="single" w:sz="4" w:space="0" w:color="auto"/>
            </w:tcBorders>
            <w:shd w:val="clear" w:color="auto" w:fill="auto"/>
            <w:noWrap/>
            <w:vAlign w:val="bottom"/>
            <w:hideMark/>
          </w:tcPr>
          <w:p w14:paraId="6C08A13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73</w:t>
            </w:r>
          </w:p>
        </w:tc>
        <w:tc>
          <w:tcPr>
            <w:tcW w:w="576" w:type="dxa"/>
            <w:tcBorders>
              <w:top w:val="nil"/>
              <w:left w:val="nil"/>
              <w:bottom w:val="single" w:sz="4" w:space="0" w:color="auto"/>
              <w:right w:val="single" w:sz="4" w:space="0" w:color="auto"/>
            </w:tcBorders>
            <w:shd w:val="clear" w:color="auto" w:fill="auto"/>
            <w:noWrap/>
            <w:vAlign w:val="bottom"/>
            <w:hideMark/>
          </w:tcPr>
          <w:p w14:paraId="221DB138"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76</w:t>
            </w:r>
          </w:p>
        </w:tc>
        <w:tc>
          <w:tcPr>
            <w:tcW w:w="576" w:type="dxa"/>
            <w:tcBorders>
              <w:top w:val="nil"/>
              <w:left w:val="nil"/>
              <w:bottom w:val="single" w:sz="4" w:space="0" w:color="auto"/>
              <w:right w:val="single" w:sz="4" w:space="0" w:color="auto"/>
            </w:tcBorders>
            <w:shd w:val="clear" w:color="auto" w:fill="auto"/>
            <w:noWrap/>
            <w:vAlign w:val="bottom"/>
            <w:hideMark/>
          </w:tcPr>
          <w:p w14:paraId="68247D18"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80</w:t>
            </w:r>
          </w:p>
        </w:tc>
        <w:tc>
          <w:tcPr>
            <w:tcW w:w="576" w:type="dxa"/>
            <w:tcBorders>
              <w:top w:val="nil"/>
              <w:left w:val="nil"/>
              <w:bottom w:val="single" w:sz="4" w:space="0" w:color="auto"/>
              <w:right w:val="single" w:sz="4" w:space="0" w:color="auto"/>
            </w:tcBorders>
            <w:shd w:val="clear" w:color="auto" w:fill="auto"/>
            <w:noWrap/>
            <w:vAlign w:val="bottom"/>
            <w:hideMark/>
          </w:tcPr>
          <w:p w14:paraId="5ADFF40F"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95</w:t>
            </w:r>
          </w:p>
        </w:tc>
        <w:tc>
          <w:tcPr>
            <w:tcW w:w="576" w:type="dxa"/>
            <w:tcBorders>
              <w:top w:val="nil"/>
              <w:left w:val="nil"/>
              <w:bottom w:val="single" w:sz="4" w:space="0" w:color="auto"/>
              <w:right w:val="single" w:sz="4" w:space="0" w:color="auto"/>
            </w:tcBorders>
            <w:shd w:val="clear" w:color="auto" w:fill="auto"/>
            <w:noWrap/>
            <w:vAlign w:val="bottom"/>
            <w:hideMark/>
          </w:tcPr>
          <w:p w14:paraId="5CA2C454"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92</w:t>
            </w:r>
          </w:p>
        </w:tc>
        <w:tc>
          <w:tcPr>
            <w:tcW w:w="634" w:type="dxa"/>
            <w:tcBorders>
              <w:top w:val="nil"/>
              <w:left w:val="nil"/>
              <w:bottom w:val="single" w:sz="4" w:space="0" w:color="auto"/>
              <w:right w:val="single" w:sz="4" w:space="0" w:color="auto"/>
            </w:tcBorders>
            <w:shd w:val="clear" w:color="auto" w:fill="auto"/>
            <w:noWrap/>
            <w:vAlign w:val="bottom"/>
            <w:hideMark/>
          </w:tcPr>
          <w:p w14:paraId="6B52C565"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91</w:t>
            </w:r>
          </w:p>
        </w:tc>
        <w:tc>
          <w:tcPr>
            <w:tcW w:w="426" w:type="dxa"/>
            <w:tcBorders>
              <w:top w:val="nil"/>
              <w:left w:val="nil"/>
              <w:bottom w:val="single" w:sz="4" w:space="0" w:color="auto"/>
              <w:right w:val="single" w:sz="4" w:space="0" w:color="auto"/>
            </w:tcBorders>
            <w:shd w:val="clear" w:color="000000" w:fill="F2F2F2"/>
            <w:noWrap/>
            <w:vAlign w:val="bottom"/>
            <w:hideMark/>
          </w:tcPr>
          <w:p w14:paraId="616BAFB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73</w:t>
            </w:r>
          </w:p>
        </w:tc>
        <w:tc>
          <w:tcPr>
            <w:tcW w:w="425" w:type="dxa"/>
            <w:tcBorders>
              <w:top w:val="nil"/>
              <w:left w:val="nil"/>
              <w:bottom w:val="single" w:sz="4" w:space="0" w:color="auto"/>
              <w:right w:val="single" w:sz="4" w:space="0" w:color="auto"/>
            </w:tcBorders>
            <w:shd w:val="clear" w:color="000000" w:fill="F2F2F2"/>
            <w:noWrap/>
            <w:vAlign w:val="bottom"/>
            <w:hideMark/>
          </w:tcPr>
          <w:p w14:paraId="7B40312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w:t>
            </w:r>
          </w:p>
        </w:tc>
        <w:tc>
          <w:tcPr>
            <w:tcW w:w="709" w:type="dxa"/>
            <w:tcBorders>
              <w:top w:val="nil"/>
              <w:left w:val="single" w:sz="4" w:space="0" w:color="auto"/>
              <w:bottom w:val="single" w:sz="4" w:space="0" w:color="auto"/>
              <w:right w:val="single" w:sz="4" w:space="0" w:color="auto"/>
            </w:tcBorders>
            <w:shd w:val="clear" w:color="auto" w:fill="auto"/>
            <w:vAlign w:val="center"/>
          </w:tcPr>
          <w:p w14:paraId="479D47A9" w14:textId="43669F1A" w:rsidR="00BE3465" w:rsidRPr="008B51A1" w:rsidRDefault="00BE3465" w:rsidP="00BE3465">
            <w:pPr>
              <w:widowControl/>
              <w:jc w:val="center"/>
              <w:rPr>
                <w:rFonts w:ascii="宋体" w:hAnsi="宋体" w:cs="宋体"/>
                <w:color w:val="000000"/>
                <w:kern w:val="0"/>
                <w:sz w:val="18"/>
                <w:szCs w:val="18"/>
              </w:rPr>
            </w:pPr>
            <w:r w:rsidRPr="008B51A1">
              <w:rPr>
                <w:color w:val="000000"/>
                <w:sz w:val="18"/>
                <w:szCs w:val="18"/>
              </w:rPr>
              <w:t>1</w:t>
            </w:r>
          </w:p>
        </w:tc>
      </w:tr>
      <w:tr w:rsidR="00BE3465" w:rsidRPr="004D77D7" w14:paraId="0E0C6C57" w14:textId="77D3050B" w:rsidTr="003967F9">
        <w:trPr>
          <w:trHeight w:val="27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192685C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321</w:t>
            </w:r>
          </w:p>
        </w:tc>
        <w:tc>
          <w:tcPr>
            <w:tcW w:w="1134" w:type="dxa"/>
            <w:tcBorders>
              <w:top w:val="nil"/>
              <w:left w:val="nil"/>
              <w:bottom w:val="single" w:sz="4" w:space="0" w:color="auto"/>
              <w:right w:val="single" w:sz="4" w:space="0" w:color="auto"/>
            </w:tcBorders>
            <w:shd w:val="clear" w:color="auto" w:fill="auto"/>
            <w:noWrap/>
            <w:vAlign w:val="bottom"/>
            <w:hideMark/>
          </w:tcPr>
          <w:p w14:paraId="1DA2B467" w14:textId="19B6A002" w:rsidR="00BE3465" w:rsidRPr="004D77D7" w:rsidRDefault="00BE3465" w:rsidP="00BE3465">
            <w:pPr>
              <w:widowControl/>
              <w:jc w:val="left"/>
              <w:rPr>
                <w:rFonts w:ascii="宋体" w:hAnsi="宋体" w:cs="宋体"/>
                <w:color w:val="000000"/>
                <w:kern w:val="0"/>
                <w:sz w:val="18"/>
                <w:szCs w:val="18"/>
              </w:rPr>
            </w:pPr>
            <w:r>
              <w:rPr>
                <w:rFonts w:hint="eastAsia"/>
                <w:color w:val="000000"/>
                <w:sz w:val="22"/>
                <w:szCs w:val="22"/>
              </w:rPr>
              <w:t>*</w:t>
            </w:r>
            <w:r>
              <w:rPr>
                <w:rFonts w:hint="eastAsia"/>
                <w:color w:val="000000"/>
                <w:sz w:val="22"/>
                <w:szCs w:val="22"/>
              </w:rPr>
              <w:t>雅</w:t>
            </w:r>
          </w:p>
        </w:tc>
        <w:tc>
          <w:tcPr>
            <w:tcW w:w="624" w:type="dxa"/>
            <w:tcBorders>
              <w:top w:val="nil"/>
              <w:left w:val="nil"/>
              <w:bottom w:val="single" w:sz="4" w:space="0" w:color="auto"/>
              <w:right w:val="single" w:sz="4" w:space="0" w:color="auto"/>
            </w:tcBorders>
            <w:shd w:val="clear" w:color="auto" w:fill="auto"/>
            <w:noWrap/>
            <w:vAlign w:val="bottom"/>
            <w:hideMark/>
          </w:tcPr>
          <w:p w14:paraId="05EF845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70</w:t>
            </w:r>
          </w:p>
        </w:tc>
        <w:tc>
          <w:tcPr>
            <w:tcW w:w="509" w:type="dxa"/>
            <w:tcBorders>
              <w:top w:val="nil"/>
              <w:left w:val="nil"/>
              <w:bottom w:val="single" w:sz="4" w:space="0" w:color="auto"/>
              <w:right w:val="single" w:sz="4" w:space="0" w:color="auto"/>
            </w:tcBorders>
            <w:shd w:val="clear" w:color="auto" w:fill="auto"/>
            <w:noWrap/>
            <w:vAlign w:val="bottom"/>
            <w:hideMark/>
          </w:tcPr>
          <w:p w14:paraId="50B5154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76</w:t>
            </w:r>
          </w:p>
        </w:tc>
        <w:tc>
          <w:tcPr>
            <w:tcW w:w="567" w:type="dxa"/>
            <w:tcBorders>
              <w:top w:val="nil"/>
              <w:left w:val="nil"/>
              <w:bottom w:val="single" w:sz="4" w:space="0" w:color="auto"/>
              <w:right w:val="single" w:sz="4" w:space="0" w:color="auto"/>
            </w:tcBorders>
            <w:shd w:val="clear" w:color="auto" w:fill="auto"/>
            <w:noWrap/>
            <w:vAlign w:val="bottom"/>
            <w:hideMark/>
          </w:tcPr>
          <w:p w14:paraId="4DFD7764"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97</w:t>
            </w:r>
          </w:p>
        </w:tc>
        <w:tc>
          <w:tcPr>
            <w:tcW w:w="486" w:type="dxa"/>
            <w:tcBorders>
              <w:top w:val="nil"/>
              <w:left w:val="nil"/>
              <w:bottom w:val="single" w:sz="4" w:space="0" w:color="auto"/>
              <w:right w:val="single" w:sz="4" w:space="0" w:color="auto"/>
            </w:tcBorders>
            <w:shd w:val="clear" w:color="auto" w:fill="auto"/>
            <w:noWrap/>
            <w:vAlign w:val="bottom"/>
            <w:hideMark/>
          </w:tcPr>
          <w:p w14:paraId="0FDA1F2F"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52</w:t>
            </w:r>
          </w:p>
        </w:tc>
        <w:tc>
          <w:tcPr>
            <w:tcW w:w="507" w:type="dxa"/>
            <w:tcBorders>
              <w:top w:val="nil"/>
              <w:left w:val="nil"/>
              <w:bottom w:val="single" w:sz="4" w:space="0" w:color="auto"/>
              <w:right w:val="single" w:sz="4" w:space="0" w:color="auto"/>
            </w:tcBorders>
            <w:shd w:val="clear" w:color="000000" w:fill="F2F2F2"/>
            <w:noWrap/>
            <w:vAlign w:val="bottom"/>
            <w:hideMark/>
          </w:tcPr>
          <w:p w14:paraId="3DEAF81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72</w:t>
            </w:r>
          </w:p>
        </w:tc>
        <w:tc>
          <w:tcPr>
            <w:tcW w:w="576" w:type="dxa"/>
            <w:tcBorders>
              <w:top w:val="nil"/>
              <w:left w:val="nil"/>
              <w:bottom w:val="single" w:sz="4" w:space="0" w:color="auto"/>
              <w:right w:val="single" w:sz="4" w:space="0" w:color="auto"/>
            </w:tcBorders>
            <w:shd w:val="clear" w:color="auto" w:fill="auto"/>
            <w:noWrap/>
            <w:vAlign w:val="bottom"/>
            <w:hideMark/>
          </w:tcPr>
          <w:p w14:paraId="7A3D2030"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w:t>
            </w:r>
          </w:p>
        </w:tc>
        <w:tc>
          <w:tcPr>
            <w:tcW w:w="576" w:type="dxa"/>
            <w:tcBorders>
              <w:top w:val="nil"/>
              <w:left w:val="nil"/>
              <w:bottom w:val="single" w:sz="4" w:space="0" w:color="auto"/>
              <w:right w:val="single" w:sz="4" w:space="0" w:color="auto"/>
            </w:tcBorders>
            <w:shd w:val="clear" w:color="auto" w:fill="auto"/>
            <w:noWrap/>
            <w:vAlign w:val="bottom"/>
            <w:hideMark/>
          </w:tcPr>
          <w:p w14:paraId="1608BF5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23</w:t>
            </w:r>
          </w:p>
        </w:tc>
        <w:tc>
          <w:tcPr>
            <w:tcW w:w="576" w:type="dxa"/>
            <w:tcBorders>
              <w:top w:val="nil"/>
              <w:left w:val="nil"/>
              <w:bottom w:val="single" w:sz="4" w:space="0" w:color="auto"/>
              <w:right w:val="single" w:sz="4" w:space="0" w:color="auto"/>
            </w:tcBorders>
            <w:shd w:val="clear" w:color="auto" w:fill="auto"/>
            <w:noWrap/>
            <w:vAlign w:val="bottom"/>
            <w:hideMark/>
          </w:tcPr>
          <w:p w14:paraId="68A1F1E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17</w:t>
            </w:r>
          </w:p>
        </w:tc>
        <w:tc>
          <w:tcPr>
            <w:tcW w:w="576" w:type="dxa"/>
            <w:tcBorders>
              <w:top w:val="nil"/>
              <w:left w:val="nil"/>
              <w:bottom w:val="single" w:sz="4" w:space="0" w:color="auto"/>
              <w:right w:val="single" w:sz="4" w:space="0" w:color="auto"/>
            </w:tcBorders>
            <w:shd w:val="clear" w:color="auto" w:fill="auto"/>
            <w:noWrap/>
            <w:vAlign w:val="bottom"/>
            <w:hideMark/>
          </w:tcPr>
          <w:p w14:paraId="27C92D3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18</w:t>
            </w:r>
          </w:p>
        </w:tc>
        <w:tc>
          <w:tcPr>
            <w:tcW w:w="576" w:type="dxa"/>
            <w:tcBorders>
              <w:top w:val="nil"/>
              <w:left w:val="nil"/>
              <w:bottom w:val="single" w:sz="4" w:space="0" w:color="auto"/>
              <w:right w:val="single" w:sz="4" w:space="0" w:color="auto"/>
            </w:tcBorders>
            <w:shd w:val="clear" w:color="auto" w:fill="auto"/>
            <w:noWrap/>
            <w:vAlign w:val="bottom"/>
            <w:hideMark/>
          </w:tcPr>
          <w:p w14:paraId="6BD76C3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4</w:t>
            </w:r>
          </w:p>
        </w:tc>
        <w:tc>
          <w:tcPr>
            <w:tcW w:w="576" w:type="dxa"/>
            <w:tcBorders>
              <w:top w:val="nil"/>
              <w:left w:val="nil"/>
              <w:bottom w:val="single" w:sz="4" w:space="0" w:color="auto"/>
              <w:right w:val="single" w:sz="4" w:space="0" w:color="auto"/>
            </w:tcBorders>
            <w:shd w:val="clear" w:color="auto" w:fill="auto"/>
            <w:noWrap/>
            <w:vAlign w:val="bottom"/>
            <w:hideMark/>
          </w:tcPr>
          <w:p w14:paraId="425F7BC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w:t>
            </w:r>
          </w:p>
        </w:tc>
        <w:tc>
          <w:tcPr>
            <w:tcW w:w="666" w:type="dxa"/>
            <w:tcBorders>
              <w:top w:val="nil"/>
              <w:left w:val="nil"/>
              <w:bottom w:val="single" w:sz="4" w:space="0" w:color="auto"/>
              <w:right w:val="single" w:sz="4" w:space="0" w:color="auto"/>
            </w:tcBorders>
            <w:shd w:val="clear" w:color="000000" w:fill="F2F2F2"/>
            <w:noWrap/>
            <w:vAlign w:val="bottom"/>
            <w:hideMark/>
          </w:tcPr>
          <w:p w14:paraId="641B8C0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71</w:t>
            </w:r>
          </w:p>
        </w:tc>
        <w:tc>
          <w:tcPr>
            <w:tcW w:w="576" w:type="dxa"/>
            <w:tcBorders>
              <w:top w:val="nil"/>
              <w:left w:val="nil"/>
              <w:bottom w:val="single" w:sz="4" w:space="0" w:color="auto"/>
              <w:right w:val="single" w:sz="4" w:space="0" w:color="auto"/>
            </w:tcBorders>
            <w:shd w:val="clear" w:color="auto" w:fill="auto"/>
            <w:noWrap/>
            <w:vAlign w:val="bottom"/>
            <w:hideMark/>
          </w:tcPr>
          <w:p w14:paraId="0FD7DE7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83</w:t>
            </w:r>
          </w:p>
        </w:tc>
        <w:tc>
          <w:tcPr>
            <w:tcW w:w="576" w:type="dxa"/>
            <w:tcBorders>
              <w:top w:val="nil"/>
              <w:left w:val="nil"/>
              <w:bottom w:val="single" w:sz="4" w:space="0" w:color="auto"/>
              <w:right w:val="single" w:sz="4" w:space="0" w:color="auto"/>
            </w:tcBorders>
            <w:shd w:val="clear" w:color="auto" w:fill="auto"/>
            <w:noWrap/>
            <w:vAlign w:val="bottom"/>
            <w:hideMark/>
          </w:tcPr>
          <w:p w14:paraId="677EEAC6"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90</w:t>
            </w:r>
          </w:p>
        </w:tc>
        <w:tc>
          <w:tcPr>
            <w:tcW w:w="576" w:type="dxa"/>
            <w:tcBorders>
              <w:top w:val="nil"/>
              <w:left w:val="nil"/>
              <w:bottom w:val="single" w:sz="4" w:space="0" w:color="auto"/>
              <w:right w:val="single" w:sz="4" w:space="0" w:color="auto"/>
            </w:tcBorders>
            <w:shd w:val="clear" w:color="auto" w:fill="auto"/>
            <w:noWrap/>
            <w:vAlign w:val="bottom"/>
            <w:hideMark/>
          </w:tcPr>
          <w:p w14:paraId="0B01A2D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58</w:t>
            </w:r>
          </w:p>
        </w:tc>
        <w:tc>
          <w:tcPr>
            <w:tcW w:w="576" w:type="dxa"/>
            <w:tcBorders>
              <w:top w:val="nil"/>
              <w:left w:val="nil"/>
              <w:bottom w:val="single" w:sz="4" w:space="0" w:color="auto"/>
              <w:right w:val="single" w:sz="4" w:space="0" w:color="auto"/>
            </w:tcBorders>
            <w:shd w:val="clear" w:color="auto" w:fill="auto"/>
            <w:noWrap/>
            <w:vAlign w:val="bottom"/>
            <w:hideMark/>
          </w:tcPr>
          <w:p w14:paraId="58D0138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66</w:t>
            </w:r>
          </w:p>
        </w:tc>
        <w:tc>
          <w:tcPr>
            <w:tcW w:w="576" w:type="dxa"/>
            <w:tcBorders>
              <w:top w:val="nil"/>
              <w:left w:val="nil"/>
              <w:bottom w:val="single" w:sz="4" w:space="0" w:color="auto"/>
              <w:right w:val="single" w:sz="4" w:space="0" w:color="auto"/>
            </w:tcBorders>
            <w:shd w:val="clear" w:color="auto" w:fill="auto"/>
            <w:noWrap/>
            <w:vAlign w:val="bottom"/>
            <w:hideMark/>
          </w:tcPr>
          <w:p w14:paraId="418AEA14"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87</w:t>
            </w:r>
          </w:p>
        </w:tc>
        <w:tc>
          <w:tcPr>
            <w:tcW w:w="576" w:type="dxa"/>
            <w:tcBorders>
              <w:top w:val="nil"/>
              <w:left w:val="nil"/>
              <w:bottom w:val="single" w:sz="4" w:space="0" w:color="auto"/>
              <w:right w:val="single" w:sz="4" w:space="0" w:color="auto"/>
            </w:tcBorders>
            <w:shd w:val="clear" w:color="auto" w:fill="auto"/>
            <w:noWrap/>
            <w:vAlign w:val="bottom"/>
            <w:hideMark/>
          </w:tcPr>
          <w:p w14:paraId="0942E3A6"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83</w:t>
            </w:r>
          </w:p>
        </w:tc>
        <w:tc>
          <w:tcPr>
            <w:tcW w:w="576" w:type="dxa"/>
            <w:tcBorders>
              <w:top w:val="nil"/>
              <w:left w:val="nil"/>
              <w:bottom w:val="single" w:sz="4" w:space="0" w:color="auto"/>
              <w:right w:val="single" w:sz="4" w:space="0" w:color="auto"/>
            </w:tcBorders>
            <w:shd w:val="clear" w:color="auto" w:fill="auto"/>
            <w:noWrap/>
            <w:vAlign w:val="bottom"/>
            <w:hideMark/>
          </w:tcPr>
          <w:p w14:paraId="66241DB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76</w:t>
            </w:r>
          </w:p>
        </w:tc>
        <w:tc>
          <w:tcPr>
            <w:tcW w:w="634" w:type="dxa"/>
            <w:tcBorders>
              <w:top w:val="nil"/>
              <w:left w:val="nil"/>
              <w:bottom w:val="single" w:sz="4" w:space="0" w:color="auto"/>
              <w:right w:val="single" w:sz="4" w:space="0" w:color="auto"/>
            </w:tcBorders>
            <w:shd w:val="clear" w:color="auto" w:fill="auto"/>
            <w:noWrap/>
            <w:vAlign w:val="bottom"/>
            <w:hideMark/>
          </w:tcPr>
          <w:p w14:paraId="1295AB9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77</w:t>
            </w:r>
          </w:p>
        </w:tc>
        <w:tc>
          <w:tcPr>
            <w:tcW w:w="426" w:type="dxa"/>
            <w:tcBorders>
              <w:top w:val="nil"/>
              <w:left w:val="nil"/>
              <w:bottom w:val="single" w:sz="4" w:space="0" w:color="auto"/>
              <w:right w:val="single" w:sz="4" w:space="0" w:color="auto"/>
            </w:tcBorders>
            <w:shd w:val="clear" w:color="000000" w:fill="F2F2F2"/>
            <w:noWrap/>
            <w:vAlign w:val="bottom"/>
            <w:hideMark/>
          </w:tcPr>
          <w:p w14:paraId="12E5523F"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71</w:t>
            </w:r>
          </w:p>
        </w:tc>
        <w:tc>
          <w:tcPr>
            <w:tcW w:w="425" w:type="dxa"/>
            <w:tcBorders>
              <w:top w:val="nil"/>
              <w:left w:val="nil"/>
              <w:bottom w:val="single" w:sz="4" w:space="0" w:color="auto"/>
              <w:right w:val="single" w:sz="4" w:space="0" w:color="auto"/>
            </w:tcBorders>
            <w:shd w:val="clear" w:color="000000" w:fill="F2F2F2"/>
            <w:noWrap/>
            <w:vAlign w:val="bottom"/>
            <w:hideMark/>
          </w:tcPr>
          <w:p w14:paraId="0290F4CF"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w:t>
            </w:r>
          </w:p>
        </w:tc>
        <w:tc>
          <w:tcPr>
            <w:tcW w:w="709" w:type="dxa"/>
            <w:tcBorders>
              <w:top w:val="single" w:sz="4" w:space="0" w:color="auto"/>
              <w:left w:val="single" w:sz="4" w:space="0" w:color="auto"/>
              <w:bottom w:val="single" w:sz="4" w:space="0" w:color="auto"/>
              <w:right w:val="single" w:sz="4" w:space="0" w:color="auto"/>
            </w:tcBorders>
            <w:shd w:val="clear" w:color="000000" w:fill="FFC7CE"/>
            <w:vAlign w:val="center"/>
          </w:tcPr>
          <w:p w14:paraId="7575715A" w14:textId="52F28B33" w:rsidR="00BE3465" w:rsidRPr="008B51A1" w:rsidRDefault="00BE3465" w:rsidP="00BE3465">
            <w:pPr>
              <w:widowControl/>
              <w:jc w:val="center"/>
              <w:rPr>
                <w:rFonts w:ascii="宋体" w:hAnsi="宋体" w:cs="宋体"/>
                <w:color w:val="000000"/>
                <w:kern w:val="0"/>
                <w:sz w:val="18"/>
                <w:szCs w:val="18"/>
              </w:rPr>
            </w:pPr>
            <w:r w:rsidRPr="008B51A1">
              <w:rPr>
                <w:color w:val="9C0006"/>
                <w:sz w:val="18"/>
                <w:szCs w:val="18"/>
              </w:rPr>
              <w:t>0</w:t>
            </w:r>
          </w:p>
        </w:tc>
      </w:tr>
      <w:tr w:rsidR="00BE3465" w:rsidRPr="004D77D7" w14:paraId="750753F8" w14:textId="358A7B5D" w:rsidTr="003967F9">
        <w:trPr>
          <w:trHeight w:val="27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0DA4EF7F"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322</w:t>
            </w:r>
          </w:p>
        </w:tc>
        <w:tc>
          <w:tcPr>
            <w:tcW w:w="1134" w:type="dxa"/>
            <w:tcBorders>
              <w:top w:val="nil"/>
              <w:left w:val="nil"/>
              <w:bottom w:val="single" w:sz="4" w:space="0" w:color="auto"/>
              <w:right w:val="single" w:sz="4" w:space="0" w:color="auto"/>
            </w:tcBorders>
            <w:shd w:val="clear" w:color="auto" w:fill="auto"/>
            <w:noWrap/>
            <w:vAlign w:val="bottom"/>
            <w:hideMark/>
          </w:tcPr>
          <w:p w14:paraId="782925A7" w14:textId="42B5AC87" w:rsidR="00BE3465" w:rsidRPr="004D77D7" w:rsidRDefault="00BE3465" w:rsidP="00BE3465">
            <w:pPr>
              <w:widowControl/>
              <w:jc w:val="left"/>
              <w:rPr>
                <w:rFonts w:ascii="宋体" w:hAnsi="宋体" w:cs="宋体"/>
                <w:color w:val="000000"/>
                <w:kern w:val="0"/>
                <w:sz w:val="18"/>
                <w:szCs w:val="18"/>
              </w:rPr>
            </w:pPr>
            <w:r>
              <w:rPr>
                <w:rFonts w:hint="eastAsia"/>
                <w:color w:val="000000"/>
                <w:sz w:val="22"/>
                <w:szCs w:val="22"/>
              </w:rPr>
              <w:t>*</w:t>
            </w:r>
            <w:r>
              <w:rPr>
                <w:rFonts w:hint="eastAsia"/>
                <w:color w:val="000000"/>
                <w:sz w:val="22"/>
                <w:szCs w:val="22"/>
              </w:rPr>
              <w:t>瑞</w:t>
            </w:r>
          </w:p>
        </w:tc>
        <w:tc>
          <w:tcPr>
            <w:tcW w:w="624" w:type="dxa"/>
            <w:tcBorders>
              <w:top w:val="nil"/>
              <w:left w:val="nil"/>
              <w:bottom w:val="single" w:sz="4" w:space="0" w:color="auto"/>
              <w:right w:val="single" w:sz="4" w:space="0" w:color="auto"/>
            </w:tcBorders>
            <w:shd w:val="clear" w:color="auto" w:fill="auto"/>
            <w:noWrap/>
            <w:vAlign w:val="bottom"/>
            <w:hideMark/>
          </w:tcPr>
          <w:p w14:paraId="5D96637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98</w:t>
            </w:r>
          </w:p>
        </w:tc>
        <w:tc>
          <w:tcPr>
            <w:tcW w:w="509" w:type="dxa"/>
            <w:tcBorders>
              <w:top w:val="nil"/>
              <w:left w:val="nil"/>
              <w:bottom w:val="single" w:sz="4" w:space="0" w:color="auto"/>
              <w:right w:val="single" w:sz="4" w:space="0" w:color="auto"/>
            </w:tcBorders>
            <w:shd w:val="clear" w:color="auto" w:fill="auto"/>
            <w:noWrap/>
            <w:vAlign w:val="bottom"/>
            <w:hideMark/>
          </w:tcPr>
          <w:p w14:paraId="6D739AEF"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90</w:t>
            </w:r>
          </w:p>
        </w:tc>
        <w:tc>
          <w:tcPr>
            <w:tcW w:w="567" w:type="dxa"/>
            <w:tcBorders>
              <w:top w:val="nil"/>
              <w:left w:val="nil"/>
              <w:bottom w:val="single" w:sz="4" w:space="0" w:color="auto"/>
              <w:right w:val="single" w:sz="4" w:space="0" w:color="auto"/>
            </w:tcBorders>
            <w:shd w:val="clear" w:color="auto" w:fill="auto"/>
            <w:noWrap/>
            <w:vAlign w:val="bottom"/>
            <w:hideMark/>
          </w:tcPr>
          <w:p w14:paraId="070BAB94"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89</w:t>
            </w:r>
          </w:p>
        </w:tc>
        <w:tc>
          <w:tcPr>
            <w:tcW w:w="486" w:type="dxa"/>
            <w:tcBorders>
              <w:top w:val="nil"/>
              <w:left w:val="nil"/>
              <w:bottom w:val="single" w:sz="4" w:space="0" w:color="auto"/>
              <w:right w:val="single" w:sz="4" w:space="0" w:color="auto"/>
            </w:tcBorders>
            <w:shd w:val="clear" w:color="auto" w:fill="auto"/>
            <w:noWrap/>
            <w:vAlign w:val="bottom"/>
            <w:hideMark/>
          </w:tcPr>
          <w:p w14:paraId="65C1FDD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85</w:t>
            </w:r>
          </w:p>
        </w:tc>
        <w:tc>
          <w:tcPr>
            <w:tcW w:w="507" w:type="dxa"/>
            <w:tcBorders>
              <w:top w:val="nil"/>
              <w:left w:val="nil"/>
              <w:bottom w:val="single" w:sz="4" w:space="0" w:color="auto"/>
              <w:right w:val="single" w:sz="4" w:space="0" w:color="auto"/>
            </w:tcBorders>
            <w:shd w:val="clear" w:color="000000" w:fill="F2F2F2"/>
            <w:noWrap/>
            <w:vAlign w:val="bottom"/>
            <w:hideMark/>
          </w:tcPr>
          <w:p w14:paraId="5E342055"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90</w:t>
            </w:r>
          </w:p>
        </w:tc>
        <w:tc>
          <w:tcPr>
            <w:tcW w:w="576" w:type="dxa"/>
            <w:tcBorders>
              <w:top w:val="nil"/>
              <w:left w:val="nil"/>
              <w:bottom w:val="single" w:sz="4" w:space="0" w:color="auto"/>
              <w:right w:val="single" w:sz="4" w:space="0" w:color="auto"/>
            </w:tcBorders>
            <w:shd w:val="clear" w:color="auto" w:fill="auto"/>
            <w:noWrap/>
            <w:vAlign w:val="bottom"/>
            <w:hideMark/>
          </w:tcPr>
          <w:p w14:paraId="10C9470E"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w:t>
            </w:r>
          </w:p>
        </w:tc>
        <w:tc>
          <w:tcPr>
            <w:tcW w:w="576" w:type="dxa"/>
            <w:tcBorders>
              <w:top w:val="nil"/>
              <w:left w:val="nil"/>
              <w:bottom w:val="single" w:sz="4" w:space="0" w:color="auto"/>
              <w:right w:val="single" w:sz="4" w:space="0" w:color="auto"/>
            </w:tcBorders>
            <w:shd w:val="clear" w:color="auto" w:fill="auto"/>
            <w:noWrap/>
            <w:vAlign w:val="bottom"/>
            <w:hideMark/>
          </w:tcPr>
          <w:p w14:paraId="14B7A65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21</w:t>
            </w:r>
          </w:p>
        </w:tc>
        <w:tc>
          <w:tcPr>
            <w:tcW w:w="576" w:type="dxa"/>
            <w:tcBorders>
              <w:top w:val="nil"/>
              <w:left w:val="nil"/>
              <w:bottom w:val="single" w:sz="4" w:space="0" w:color="auto"/>
              <w:right w:val="single" w:sz="4" w:space="0" w:color="auto"/>
            </w:tcBorders>
            <w:shd w:val="clear" w:color="auto" w:fill="auto"/>
            <w:noWrap/>
            <w:vAlign w:val="bottom"/>
            <w:hideMark/>
          </w:tcPr>
          <w:p w14:paraId="6474878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33</w:t>
            </w:r>
          </w:p>
        </w:tc>
        <w:tc>
          <w:tcPr>
            <w:tcW w:w="576" w:type="dxa"/>
            <w:tcBorders>
              <w:top w:val="nil"/>
              <w:left w:val="nil"/>
              <w:bottom w:val="single" w:sz="4" w:space="0" w:color="auto"/>
              <w:right w:val="single" w:sz="4" w:space="0" w:color="auto"/>
            </w:tcBorders>
            <w:shd w:val="clear" w:color="auto" w:fill="auto"/>
            <w:noWrap/>
            <w:vAlign w:val="bottom"/>
            <w:hideMark/>
          </w:tcPr>
          <w:p w14:paraId="657F5965"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22</w:t>
            </w:r>
          </w:p>
        </w:tc>
        <w:tc>
          <w:tcPr>
            <w:tcW w:w="576" w:type="dxa"/>
            <w:tcBorders>
              <w:top w:val="nil"/>
              <w:left w:val="nil"/>
              <w:bottom w:val="single" w:sz="4" w:space="0" w:color="auto"/>
              <w:right w:val="single" w:sz="4" w:space="0" w:color="auto"/>
            </w:tcBorders>
            <w:shd w:val="clear" w:color="auto" w:fill="auto"/>
            <w:noWrap/>
            <w:vAlign w:val="bottom"/>
            <w:hideMark/>
          </w:tcPr>
          <w:p w14:paraId="6195695B"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4</w:t>
            </w:r>
          </w:p>
        </w:tc>
        <w:tc>
          <w:tcPr>
            <w:tcW w:w="576" w:type="dxa"/>
            <w:tcBorders>
              <w:top w:val="nil"/>
              <w:left w:val="nil"/>
              <w:bottom w:val="single" w:sz="4" w:space="0" w:color="auto"/>
              <w:right w:val="single" w:sz="4" w:space="0" w:color="auto"/>
            </w:tcBorders>
            <w:shd w:val="clear" w:color="auto" w:fill="auto"/>
            <w:noWrap/>
            <w:vAlign w:val="bottom"/>
            <w:hideMark/>
          </w:tcPr>
          <w:p w14:paraId="3BF7B6F4"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w:t>
            </w:r>
          </w:p>
        </w:tc>
        <w:tc>
          <w:tcPr>
            <w:tcW w:w="666" w:type="dxa"/>
            <w:tcBorders>
              <w:top w:val="nil"/>
              <w:left w:val="nil"/>
              <w:bottom w:val="single" w:sz="4" w:space="0" w:color="auto"/>
              <w:right w:val="single" w:sz="4" w:space="0" w:color="auto"/>
            </w:tcBorders>
            <w:shd w:val="clear" w:color="000000" w:fill="F2F2F2"/>
            <w:noWrap/>
            <w:vAlign w:val="bottom"/>
            <w:hideMark/>
          </w:tcPr>
          <w:p w14:paraId="293281E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90</w:t>
            </w:r>
          </w:p>
        </w:tc>
        <w:tc>
          <w:tcPr>
            <w:tcW w:w="576" w:type="dxa"/>
            <w:tcBorders>
              <w:top w:val="nil"/>
              <w:left w:val="nil"/>
              <w:bottom w:val="single" w:sz="4" w:space="0" w:color="auto"/>
              <w:right w:val="single" w:sz="4" w:space="0" w:color="auto"/>
            </w:tcBorders>
            <w:shd w:val="clear" w:color="auto" w:fill="auto"/>
            <w:noWrap/>
            <w:vAlign w:val="bottom"/>
            <w:hideMark/>
          </w:tcPr>
          <w:p w14:paraId="11ADB3B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97</w:t>
            </w:r>
          </w:p>
        </w:tc>
        <w:tc>
          <w:tcPr>
            <w:tcW w:w="576" w:type="dxa"/>
            <w:tcBorders>
              <w:top w:val="nil"/>
              <w:left w:val="nil"/>
              <w:bottom w:val="single" w:sz="4" w:space="0" w:color="auto"/>
              <w:right w:val="single" w:sz="4" w:space="0" w:color="auto"/>
            </w:tcBorders>
            <w:shd w:val="clear" w:color="auto" w:fill="auto"/>
            <w:noWrap/>
            <w:vAlign w:val="bottom"/>
            <w:hideMark/>
          </w:tcPr>
          <w:p w14:paraId="4FD51E1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91</w:t>
            </w:r>
          </w:p>
        </w:tc>
        <w:tc>
          <w:tcPr>
            <w:tcW w:w="576" w:type="dxa"/>
            <w:tcBorders>
              <w:top w:val="nil"/>
              <w:left w:val="nil"/>
              <w:bottom w:val="single" w:sz="4" w:space="0" w:color="auto"/>
              <w:right w:val="single" w:sz="4" w:space="0" w:color="auto"/>
            </w:tcBorders>
            <w:shd w:val="clear" w:color="auto" w:fill="auto"/>
            <w:noWrap/>
            <w:vAlign w:val="bottom"/>
            <w:hideMark/>
          </w:tcPr>
          <w:p w14:paraId="3DEF6C29"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93</w:t>
            </w:r>
          </w:p>
        </w:tc>
        <w:tc>
          <w:tcPr>
            <w:tcW w:w="576" w:type="dxa"/>
            <w:tcBorders>
              <w:top w:val="nil"/>
              <w:left w:val="nil"/>
              <w:bottom w:val="single" w:sz="4" w:space="0" w:color="auto"/>
              <w:right w:val="single" w:sz="4" w:space="0" w:color="auto"/>
            </w:tcBorders>
            <w:shd w:val="clear" w:color="auto" w:fill="auto"/>
            <w:noWrap/>
            <w:vAlign w:val="bottom"/>
            <w:hideMark/>
          </w:tcPr>
          <w:p w14:paraId="25152FA5"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82</w:t>
            </w:r>
          </w:p>
        </w:tc>
        <w:tc>
          <w:tcPr>
            <w:tcW w:w="576" w:type="dxa"/>
            <w:tcBorders>
              <w:top w:val="nil"/>
              <w:left w:val="nil"/>
              <w:bottom w:val="single" w:sz="4" w:space="0" w:color="auto"/>
              <w:right w:val="single" w:sz="4" w:space="0" w:color="auto"/>
            </w:tcBorders>
            <w:shd w:val="clear" w:color="auto" w:fill="auto"/>
            <w:noWrap/>
            <w:vAlign w:val="bottom"/>
            <w:hideMark/>
          </w:tcPr>
          <w:p w14:paraId="38D1A31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96</w:t>
            </w:r>
          </w:p>
        </w:tc>
        <w:tc>
          <w:tcPr>
            <w:tcW w:w="576" w:type="dxa"/>
            <w:tcBorders>
              <w:top w:val="nil"/>
              <w:left w:val="nil"/>
              <w:bottom w:val="single" w:sz="4" w:space="0" w:color="auto"/>
              <w:right w:val="single" w:sz="4" w:space="0" w:color="auto"/>
            </w:tcBorders>
            <w:shd w:val="clear" w:color="auto" w:fill="auto"/>
            <w:noWrap/>
            <w:vAlign w:val="bottom"/>
            <w:hideMark/>
          </w:tcPr>
          <w:p w14:paraId="5D6B3EA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95</w:t>
            </w:r>
          </w:p>
        </w:tc>
        <w:tc>
          <w:tcPr>
            <w:tcW w:w="576" w:type="dxa"/>
            <w:tcBorders>
              <w:top w:val="nil"/>
              <w:left w:val="nil"/>
              <w:bottom w:val="single" w:sz="4" w:space="0" w:color="auto"/>
              <w:right w:val="single" w:sz="4" w:space="0" w:color="auto"/>
            </w:tcBorders>
            <w:shd w:val="clear" w:color="auto" w:fill="auto"/>
            <w:noWrap/>
            <w:vAlign w:val="bottom"/>
            <w:hideMark/>
          </w:tcPr>
          <w:p w14:paraId="764FE34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90</w:t>
            </w:r>
          </w:p>
        </w:tc>
        <w:tc>
          <w:tcPr>
            <w:tcW w:w="634" w:type="dxa"/>
            <w:tcBorders>
              <w:top w:val="nil"/>
              <w:left w:val="nil"/>
              <w:bottom w:val="single" w:sz="4" w:space="0" w:color="auto"/>
              <w:right w:val="single" w:sz="4" w:space="0" w:color="auto"/>
            </w:tcBorders>
            <w:shd w:val="clear" w:color="auto" w:fill="auto"/>
            <w:noWrap/>
            <w:vAlign w:val="bottom"/>
            <w:hideMark/>
          </w:tcPr>
          <w:p w14:paraId="71CE639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93</w:t>
            </w:r>
          </w:p>
        </w:tc>
        <w:tc>
          <w:tcPr>
            <w:tcW w:w="426" w:type="dxa"/>
            <w:tcBorders>
              <w:top w:val="nil"/>
              <w:left w:val="nil"/>
              <w:bottom w:val="single" w:sz="4" w:space="0" w:color="auto"/>
              <w:right w:val="single" w:sz="4" w:space="0" w:color="auto"/>
            </w:tcBorders>
            <w:shd w:val="clear" w:color="000000" w:fill="F2F2F2"/>
            <w:noWrap/>
            <w:vAlign w:val="bottom"/>
            <w:hideMark/>
          </w:tcPr>
          <w:p w14:paraId="15CEB6F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90</w:t>
            </w:r>
          </w:p>
        </w:tc>
        <w:tc>
          <w:tcPr>
            <w:tcW w:w="425" w:type="dxa"/>
            <w:tcBorders>
              <w:top w:val="nil"/>
              <w:left w:val="nil"/>
              <w:bottom w:val="single" w:sz="4" w:space="0" w:color="auto"/>
              <w:right w:val="single" w:sz="4" w:space="0" w:color="auto"/>
            </w:tcBorders>
            <w:shd w:val="clear" w:color="000000" w:fill="F2F2F2"/>
            <w:noWrap/>
            <w:vAlign w:val="bottom"/>
            <w:hideMark/>
          </w:tcPr>
          <w:p w14:paraId="364E4DB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w:t>
            </w:r>
          </w:p>
        </w:tc>
        <w:tc>
          <w:tcPr>
            <w:tcW w:w="709" w:type="dxa"/>
            <w:tcBorders>
              <w:top w:val="nil"/>
              <w:left w:val="single" w:sz="4" w:space="0" w:color="auto"/>
              <w:bottom w:val="single" w:sz="4" w:space="0" w:color="auto"/>
              <w:right w:val="single" w:sz="4" w:space="0" w:color="auto"/>
            </w:tcBorders>
            <w:shd w:val="clear" w:color="auto" w:fill="auto"/>
            <w:vAlign w:val="center"/>
          </w:tcPr>
          <w:p w14:paraId="1CAB6765" w14:textId="3DD30CCD" w:rsidR="00BE3465" w:rsidRPr="008B51A1" w:rsidRDefault="00BE3465" w:rsidP="00BE3465">
            <w:pPr>
              <w:widowControl/>
              <w:jc w:val="center"/>
              <w:rPr>
                <w:rFonts w:ascii="宋体" w:hAnsi="宋体" w:cs="宋体"/>
                <w:color w:val="000000"/>
                <w:kern w:val="0"/>
                <w:sz w:val="18"/>
                <w:szCs w:val="18"/>
              </w:rPr>
            </w:pPr>
            <w:r w:rsidRPr="008B51A1">
              <w:rPr>
                <w:color w:val="000000"/>
                <w:sz w:val="18"/>
                <w:szCs w:val="18"/>
              </w:rPr>
              <w:t>1</w:t>
            </w:r>
          </w:p>
        </w:tc>
      </w:tr>
      <w:tr w:rsidR="00BE3465" w:rsidRPr="004D77D7" w14:paraId="1B226BC7" w14:textId="76AA418A" w:rsidTr="003967F9">
        <w:trPr>
          <w:trHeight w:val="27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352D34A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323</w:t>
            </w:r>
          </w:p>
        </w:tc>
        <w:tc>
          <w:tcPr>
            <w:tcW w:w="1134" w:type="dxa"/>
            <w:tcBorders>
              <w:top w:val="nil"/>
              <w:left w:val="nil"/>
              <w:bottom w:val="single" w:sz="4" w:space="0" w:color="auto"/>
              <w:right w:val="single" w:sz="4" w:space="0" w:color="auto"/>
            </w:tcBorders>
            <w:shd w:val="clear" w:color="auto" w:fill="auto"/>
            <w:noWrap/>
            <w:vAlign w:val="bottom"/>
            <w:hideMark/>
          </w:tcPr>
          <w:p w14:paraId="22135B2F" w14:textId="31E255C3" w:rsidR="00BE3465" w:rsidRPr="004D77D7" w:rsidRDefault="00BE3465" w:rsidP="00BE3465">
            <w:pPr>
              <w:widowControl/>
              <w:jc w:val="left"/>
              <w:rPr>
                <w:rFonts w:ascii="宋体" w:hAnsi="宋体" w:cs="宋体"/>
                <w:color w:val="000000"/>
                <w:kern w:val="0"/>
                <w:sz w:val="18"/>
                <w:szCs w:val="18"/>
              </w:rPr>
            </w:pPr>
            <w:r>
              <w:rPr>
                <w:rFonts w:hint="eastAsia"/>
                <w:color w:val="000000"/>
                <w:sz w:val="22"/>
                <w:szCs w:val="22"/>
              </w:rPr>
              <w:t>*</w:t>
            </w:r>
            <w:r>
              <w:rPr>
                <w:rFonts w:hint="eastAsia"/>
                <w:color w:val="000000"/>
                <w:sz w:val="22"/>
                <w:szCs w:val="22"/>
              </w:rPr>
              <w:t>菁</w:t>
            </w:r>
          </w:p>
        </w:tc>
        <w:tc>
          <w:tcPr>
            <w:tcW w:w="624" w:type="dxa"/>
            <w:tcBorders>
              <w:top w:val="nil"/>
              <w:left w:val="nil"/>
              <w:bottom w:val="single" w:sz="4" w:space="0" w:color="auto"/>
              <w:right w:val="single" w:sz="4" w:space="0" w:color="auto"/>
            </w:tcBorders>
            <w:shd w:val="clear" w:color="auto" w:fill="auto"/>
            <w:noWrap/>
            <w:vAlign w:val="bottom"/>
            <w:hideMark/>
          </w:tcPr>
          <w:p w14:paraId="5B9DEE84"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95</w:t>
            </w:r>
          </w:p>
        </w:tc>
        <w:tc>
          <w:tcPr>
            <w:tcW w:w="509" w:type="dxa"/>
            <w:tcBorders>
              <w:top w:val="nil"/>
              <w:left w:val="nil"/>
              <w:bottom w:val="single" w:sz="4" w:space="0" w:color="auto"/>
              <w:right w:val="single" w:sz="4" w:space="0" w:color="auto"/>
            </w:tcBorders>
            <w:shd w:val="clear" w:color="auto" w:fill="auto"/>
            <w:noWrap/>
            <w:vAlign w:val="bottom"/>
            <w:hideMark/>
          </w:tcPr>
          <w:p w14:paraId="54D432F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95</w:t>
            </w:r>
          </w:p>
        </w:tc>
        <w:tc>
          <w:tcPr>
            <w:tcW w:w="567" w:type="dxa"/>
            <w:tcBorders>
              <w:top w:val="nil"/>
              <w:left w:val="nil"/>
              <w:bottom w:val="single" w:sz="4" w:space="0" w:color="auto"/>
              <w:right w:val="single" w:sz="4" w:space="0" w:color="auto"/>
            </w:tcBorders>
            <w:shd w:val="clear" w:color="auto" w:fill="auto"/>
            <w:noWrap/>
            <w:vAlign w:val="bottom"/>
            <w:hideMark/>
          </w:tcPr>
          <w:p w14:paraId="6BB50978"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95</w:t>
            </w:r>
          </w:p>
        </w:tc>
        <w:tc>
          <w:tcPr>
            <w:tcW w:w="486" w:type="dxa"/>
            <w:tcBorders>
              <w:top w:val="nil"/>
              <w:left w:val="nil"/>
              <w:bottom w:val="single" w:sz="4" w:space="0" w:color="auto"/>
              <w:right w:val="single" w:sz="4" w:space="0" w:color="auto"/>
            </w:tcBorders>
            <w:shd w:val="clear" w:color="auto" w:fill="auto"/>
            <w:noWrap/>
            <w:vAlign w:val="bottom"/>
            <w:hideMark/>
          </w:tcPr>
          <w:p w14:paraId="1B39409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78</w:t>
            </w:r>
          </w:p>
        </w:tc>
        <w:tc>
          <w:tcPr>
            <w:tcW w:w="507" w:type="dxa"/>
            <w:tcBorders>
              <w:top w:val="nil"/>
              <w:left w:val="nil"/>
              <w:bottom w:val="single" w:sz="4" w:space="0" w:color="auto"/>
              <w:right w:val="single" w:sz="4" w:space="0" w:color="auto"/>
            </w:tcBorders>
            <w:shd w:val="clear" w:color="000000" w:fill="F2F2F2"/>
            <w:noWrap/>
            <w:vAlign w:val="bottom"/>
            <w:hideMark/>
          </w:tcPr>
          <w:p w14:paraId="7E6F042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91</w:t>
            </w:r>
          </w:p>
        </w:tc>
        <w:tc>
          <w:tcPr>
            <w:tcW w:w="576" w:type="dxa"/>
            <w:tcBorders>
              <w:top w:val="nil"/>
              <w:left w:val="nil"/>
              <w:bottom w:val="single" w:sz="4" w:space="0" w:color="auto"/>
              <w:right w:val="single" w:sz="4" w:space="0" w:color="auto"/>
            </w:tcBorders>
            <w:shd w:val="clear" w:color="auto" w:fill="auto"/>
            <w:noWrap/>
            <w:vAlign w:val="bottom"/>
            <w:hideMark/>
          </w:tcPr>
          <w:p w14:paraId="03FFCB6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w:t>
            </w:r>
          </w:p>
        </w:tc>
        <w:tc>
          <w:tcPr>
            <w:tcW w:w="576" w:type="dxa"/>
            <w:tcBorders>
              <w:top w:val="nil"/>
              <w:left w:val="nil"/>
              <w:bottom w:val="single" w:sz="4" w:space="0" w:color="auto"/>
              <w:right w:val="single" w:sz="4" w:space="0" w:color="auto"/>
            </w:tcBorders>
            <w:shd w:val="clear" w:color="auto" w:fill="auto"/>
            <w:noWrap/>
            <w:vAlign w:val="bottom"/>
            <w:hideMark/>
          </w:tcPr>
          <w:p w14:paraId="0729EF2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21</w:t>
            </w:r>
          </w:p>
        </w:tc>
        <w:tc>
          <w:tcPr>
            <w:tcW w:w="576" w:type="dxa"/>
            <w:tcBorders>
              <w:top w:val="nil"/>
              <w:left w:val="nil"/>
              <w:bottom w:val="single" w:sz="4" w:space="0" w:color="auto"/>
              <w:right w:val="single" w:sz="4" w:space="0" w:color="auto"/>
            </w:tcBorders>
            <w:shd w:val="clear" w:color="auto" w:fill="auto"/>
            <w:noWrap/>
            <w:vAlign w:val="bottom"/>
            <w:hideMark/>
          </w:tcPr>
          <w:p w14:paraId="6EC782E0"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27</w:t>
            </w:r>
          </w:p>
        </w:tc>
        <w:tc>
          <w:tcPr>
            <w:tcW w:w="576" w:type="dxa"/>
            <w:tcBorders>
              <w:top w:val="nil"/>
              <w:left w:val="nil"/>
              <w:bottom w:val="single" w:sz="4" w:space="0" w:color="auto"/>
              <w:right w:val="single" w:sz="4" w:space="0" w:color="auto"/>
            </w:tcBorders>
            <w:shd w:val="clear" w:color="auto" w:fill="auto"/>
            <w:noWrap/>
            <w:vAlign w:val="bottom"/>
            <w:hideMark/>
          </w:tcPr>
          <w:p w14:paraId="76F4CCE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19</w:t>
            </w:r>
          </w:p>
        </w:tc>
        <w:tc>
          <w:tcPr>
            <w:tcW w:w="576" w:type="dxa"/>
            <w:tcBorders>
              <w:top w:val="nil"/>
              <w:left w:val="nil"/>
              <w:bottom w:val="single" w:sz="4" w:space="0" w:color="auto"/>
              <w:right w:val="single" w:sz="4" w:space="0" w:color="auto"/>
            </w:tcBorders>
            <w:shd w:val="clear" w:color="auto" w:fill="auto"/>
            <w:noWrap/>
            <w:vAlign w:val="bottom"/>
            <w:hideMark/>
          </w:tcPr>
          <w:p w14:paraId="28667C30"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3</w:t>
            </w:r>
          </w:p>
        </w:tc>
        <w:tc>
          <w:tcPr>
            <w:tcW w:w="576" w:type="dxa"/>
            <w:tcBorders>
              <w:top w:val="nil"/>
              <w:left w:val="nil"/>
              <w:bottom w:val="single" w:sz="4" w:space="0" w:color="auto"/>
              <w:right w:val="single" w:sz="4" w:space="0" w:color="auto"/>
            </w:tcBorders>
            <w:shd w:val="clear" w:color="auto" w:fill="auto"/>
            <w:noWrap/>
            <w:vAlign w:val="bottom"/>
            <w:hideMark/>
          </w:tcPr>
          <w:p w14:paraId="7EB6FA0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w:t>
            </w:r>
          </w:p>
        </w:tc>
        <w:tc>
          <w:tcPr>
            <w:tcW w:w="666" w:type="dxa"/>
            <w:tcBorders>
              <w:top w:val="nil"/>
              <w:left w:val="nil"/>
              <w:bottom w:val="single" w:sz="4" w:space="0" w:color="auto"/>
              <w:right w:val="single" w:sz="4" w:space="0" w:color="auto"/>
            </w:tcBorders>
            <w:shd w:val="clear" w:color="000000" w:fill="F2F2F2"/>
            <w:noWrap/>
            <w:vAlign w:val="bottom"/>
            <w:hideMark/>
          </w:tcPr>
          <w:p w14:paraId="4CA3C2E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79</w:t>
            </w:r>
          </w:p>
        </w:tc>
        <w:tc>
          <w:tcPr>
            <w:tcW w:w="576" w:type="dxa"/>
            <w:tcBorders>
              <w:top w:val="nil"/>
              <w:left w:val="nil"/>
              <w:bottom w:val="single" w:sz="4" w:space="0" w:color="auto"/>
              <w:right w:val="single" w:sz="4" w:space="0" w:color="auto"/>
            </w:tcBorders>
            <w:shd w:val="clear" w:color="auto" w:fill="auto"/>
            <w:noWrap/>
            <w:vAlign w:val="bottom"/>
            <w:hideMark/>
          </w:tcPr>
          <w:p w14:paraId="4178ED4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89</w:t>
            </w:r>
          </w:p>
        </w:tc>
        <w:tc>
          <w:tcPr>
            <w:tcW w:w="576" w:type="dxa"/>
            <w:tcBorders>
              <w:top w:val="nil"/>
              <w:left w:val="nil"/>
              <w:bottom w:val="single" w:sz="4" w:space="0" w:color="auto"/>
              <w:right w:val="single" w:sz="4" w:space="0" w:color="auto"/>
            </w:tcBorders>
            <w:shd w:val="clear" w:color="auto" w:fill="auto"/>
            <w:noWrap/>
            <w:vAlign w:val="bottom"/>
            <w:hideMark/>
          </w:tcPr>
          <w:p w14:paraId="5732F8E8"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91</w:t>
            </w:r>
          </w:p>
        </w:tc>
        <w:tc>
          <w:tcPr>
            <w:tcW w:w="576" w:type="dxa"/>
            <w:tcBorders>
              <w:top w:val="nil"/>
              <w:left w:val="nil"/>
              <w:bottom w:val="single" w:sz="4" w:space="0" w:color="auto"/>
              <w:right w:val="single" w:sz="4" w:space="0" w:color="auto"/>
            </w:tcBorders>
            <w:shd w:val="clear" w:color="auto" w:fill="auto"/>
            <w:noWrap/>
            <w:vAlign w:val="bottom"/>
            <w:hideMark/>
          </w:tcPr>
          <w:p w14:paraId="5983C6C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82</w:t>
            </w:r>
          </w:p>
        </w:tc>
        <w:tc>
          <w:tcPr>
            <w:tcW w:w="576" w:type="dxa"/>
            <w:tcBorders>
              <w:top w:val="nil"/>
              <w:left w:val="nil"/>
              <w:bottom w:val="single" w:sz="4" w:space="0" w:color="auto"/>
              <w:right w:val="single" w:sz="4" w:space="0" w:color="auto"/>
            </w:tcBorders>
            <w:shd w:val="clear" w:color="auto" w:fill="auto"/>
            <w:noWrap/>
            <w:vAlign w:val="bottom"/>
            <w:hideMark/>
          </w:tcPr>
          <w:p w14:paraId="2F6CB839"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75</w:t>
            </w:r>
          </w:p>
        </w:tc>
        <w:tc>
          <w:tcPr>
            <w:tcW w:w="576" w:type="dxa"/>
            <w:tcBorders>
              <w:top w:val="nil"/>
              <w:left w:val="nil"/>
              <w:bottom w:val="single" w:sz="4" w:space="0" w:color="auto"/>
              <w:right w:val="single" w:sz="4" w:space="0" w:color="auto"/>
            </w:tcBorders>
            <w:shd w:val="clear" w:color="auto" w:fill="auto"/>
            <w:noWrap/>
            <w:vAlign w:val="bottom"/>
            <w:hideMark/>
          </w:tcPr>
          <w:p w14:paraId="78E441F0"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82</w:t>
            </w:r>
          </w:p>
        </w:tc>
        <w:tc>
          <w:tcPr>
            <w:tcW w:w="576" w:type="dxa"/>
            <w:tcBorders>
              <w:top w:val="nil"/>
              <w:left w:val="nil"/>
              <w:bottom w:val="single" w:sz="4" w:space="0" w:color="auto"/>
              <w:right w:val="single" w:sz="4" w:space="0" w:color="auto"/>
            </w:tcBorders>
            <w:shd w:val="clear" w:color="auto" w:fill="auto"/>
            <w:noWrap/>
            <w:vAlign w:val="bottom"/>
            <w:hideMark/>
          </w:tcPr>
          <w:p w14:paraId="67C28F38"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97</w:t>
            </w:r>
          </w:p>
        </w:tc>
        <w:tc>
          <w:tcPr>
            <w:tcW w:w="576" w:type="dxa"/>
            <w:tcBorders>
              <w:top w:val="nil"/>
              <w:left w:val="nil"/>
              <w:bottom w:val="single" w:sz="4" w:space="0" w:color="auto"/>
              <w:right w:val="single" w:sz="4" w:space="0" w:color="auto"/>
            </w:tcBorders>
            <w:shd w:val="clear" w:color="auto" w:fill="auto"/>
            <w:noWrap/>
            <w:vAlign w:val="bottom"/>
            <w:hideMark/>
          </w:tcPr>
          <w:p w14:paraId="2DFD3B1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95</w:t>
            </w:r>
          </w:p>
        </w:tc>
        <w:tc>
          <w:tcPr>
            <w:tcW w:w="634" w:type="dxa"/>
            <w:tcBorders>
              <w:top w:val="nil"/>
              <w:left w:val="nil"/>
              <w:bottom w:val="single" w:sz="4" w:space="0" w:color="auto"/>
              <w:right w:val="single" w:sz="4" w:space="0" w:color="auto"/>
            </w:tcBorders>
            <w:shd w:val="clear" w:color="auto" w:fill="auto"/>
            <w:noWrap/>
            <w:vAlign w:val="bottom"/>
            <w:hideMark/>
          </w:tcPr>
          <w:p w14:paraId="66D018A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95</w:t>
            </w:r>
          </w:p>
        </w:tc>
        <w:tc>
          <w:tcPr>
            <w:tcW w:w="426" w:type="dxa"/>
            <w:tcBorders>
              <w:top w:val="nil"/>
              <w:left w:val="nil"/>
              <w:bottom w:val="single" w:sz="4" w:space="0" w:color="auto"/>
              <w:right w:val="single" w:sz="4" w:space="0" w:color="auto"/>
            </w:tcBorders>
            <w:shd w:val="clear" w:color="000000" w:fill="F2F2F2"/>
            <w:noWrap/>
            <w:vAlign w:val="bottom"/>
            <w:hideMark/>
          </w:tcPr>
          <w:p w14:paraId="584F7758"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84</w:t>
            </w:r>
          </w:p>
        </w:tc>
        <w:tc>
          <w:tcPr>
            <w:tcW w:w="425" w:type="dxa"/>
            <w:tcBorders>
              <w:top w:val="nil"/>
              <w:left w:val="nil"/>
              <w:bottom w:val="single" w:sz="4" w:space="0" w:color="auto"/>
              <w:right w:val="single" w:sz="4" w:space="0" w:color="auto"/>
            </w:tcBorders>
            <w:shd w:val="clear" w:color="000000" w:fill="F2F2F2"/>
            <w:noWrap/>
            <w:vAlign w:val="bottom"/>
            <w:hideMark/>
          </w:tcPr>
          <w:p w14:paraId="7BA24448"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w:t>
            </w:r>
          </w:p>
        </w:tc>
        <w:tc>
          <w:tcPr>
            <w:tcW w:w="709" w:type="dxa"/>
            <w:tcBorders>
              <w:top w:val="nil"/>
              <w:left w:val="single" w:sz="4" w:space="0" w:color="auto"/>
              <w:bottom w:val="single" w:sz="4" w:space="0" w:color="auto"/>
              <w:right w:val="single" w:sz="4" w:space="0" w:color="auto"/>
            </w:tcBorders>
            <w:shd w:val="clear" w:color="auto" w:fill="auto"/>
            <w:vAlign w:val="center"/>
          </w:tcPr>
          <w:p w14:paraId="7CA13FA5" w14:textId="649EF62D" w:rsidR="00BE3465" w:rsidRPr="008B51A1" w:rsidRDefault="00BE3465" w:rsidP="00BE3465">
            <w:pPr>
              <w:widowControl/>
              <w:jc w:val="center"/>
              <w:rPr>
                <w:rFonts w:ascii="宋体" w:hAnsi="宋体" w:cs="宋体"/>
                <w:color w:val="000000"/>
                <w:kern w:val="0"/>
                <w:sz w:val="18"/>
                <w:szCs w:val="18"/>
              </w:rPr>
            </w:pPr>
            <w:r w:rsidRPr="008B51A1">
              <w:rPr>
                <w:color w:val="000000"/>
                <w:sz w:val="18"/>
                <w:szCs w:val="18"/>
              </w:rPr>
              <w:t>1</w:t>
            </w:r>
          </w:p>
        </w:tc>
      </w:tr>
      <w:tr w:rsidR="00BE3465" w:rsidRPr="004D77D7" w14:paraId="333129B4" w14:textId="5113882A" w:rsidTr="003967F9">
        <w:trPr>
          <w:trHeight w:val="27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128D813F"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324</w:t>
            </w:r>
          </w:p>
        </w:tc>
        <w:tc>
          <w:tcPr>
            <w:tcW w:w="1134" w:type="dxa"/>
            <w:tcBorders>
              <w:top w:val="nil"/>
              <w:left w:val="nil"/>
              <w:bottom w:val="single" w:sz="4" w:space="0" w:color="auto"/>
              <w:right w:val="single" w:sz="4" w:space="0" w:color="auto"/>
            </w:tcBorders>
            <w:shd w:val="clear" w:color="auto" w:fill="auto"/>
            <w:noWrap/>
            <w:vAlign w:val="bottom"/>
            <w:hideMark/>
          </w:tcPr>
          <w:p w14:paraId="02BE4B01" w14:textId="62415D8B" w:rsidR="00BE3465" w:rsidRPr="004D77D7" w:rsidRDefault="00BE3465" w:rsidP="00BE3465">
            <w:pPr>
              <w:widowControl/>
              <w:jc w:val="left"/>
              <w:rPr>
                <w:rFonts w:ascii="宋体" w:hAnsi="宋体" w:cs="宋体"/>
                <w:color w:val="000000"/>
                <w:kern w:val="0"/>
                <w:sz w:val="18"/>
                <w:szCs w:val="18"/>
              </w:rPr>
            </w:pPr>
            <w:r>
              <w:rPr>
                <w:rFonts w:hint="eastAsia"/>
                <w:color w:val="000000"/>
                <w:sz w:val="22"/>
                <w:szCs w:val="22"/>
              </w:rPr>
              <w:t>*</w:t>
            </w:r>
            <w:r>
              <w:rPr>
                <w:rFonts w:hint="eastAsia"/>
                <w:color w:val="000000"/>
                <w:sz w:val="22"/>
                <w:szCs w:val="22"/>
              </w:rPr>
              <w:t>永</w:t>
            </w:r>
          </w:p>
        </w:tc>
        <w:tc>
          <w:tcPr>
            <w:tcW w:w="624" w:type="dxa"/>
            <w:tcBorders>
              <w:top w:val="nil"/>
              <w:left w:val="nil"/>
              <w:bottom w:val="single" w:sz="4" w:space="0" w:color="auto"/>
              <w:right w:val="single" w:sz="4" w:space="0" w:color="auto"/>
            </w:tcBorders>
            <w:shd w:val="clear" w:color="auto" w:fill="auto"/>
            <w:noWrap/>
            <w:vAlign w:val="bottom"/>
            <w:hideMark/>
          </w:tcPr>
          <w:p w14:paraId="5950287F"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92</w:t>
            </w:r>
          </w:p>
        </w:tc>
        <w:tc>
          <w:tcPr>
            <w:tcW w:w="509" w:type="dxa"/>
            <w:tcBorders>
              <w:top w:val="nil"/>
              <w:left w:val="nil"/>
              <w:bottom w:val="single" w:sz="4" w:space="0" w:color="auto"/>
              <w:right w:val="single" w:sz="4" w:space="0" w:color="auto"/>
            </w:tcBorders>
            <w:shd w:val="clear" w:color="auto" w:fill="auto"/>
            <w:noWrap/>
            <w:vAlign w:val="bottom"/>
            <w:hideMark/>
          </w:tcPr>
          <w:p w14:paraId="732E86BF"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92</w:t>
            </w:r>
          </w:p>
        </w:tc>
        <w:tc>
          <w:tcPr>
            <w:tcW w:w="567" w:type="dxa"/>
            <w:tcBorders>
              <w:top w:val="nil"/>
              <w:left w:val="nil"/>
              <w:bottom w:val="single" w:sz="4" w:space="0" w:color="auto"/>
              <w:right w:val="single" w:sz="4" w:space="0" w:color="auto"/>
            </w:tcBorders>
            <w:shd w:val="clear" w:color="auto" w:fill="auto"/>
            <w:noWrap/>
            <w:vAlign w:val="bottom"/>
            <w:hideMark/>
          </w:tcPr>
          <w:p w14:paraId="5AF452D5"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69</w:t>
            </w:r>
          </w:p>
        </w:tc>
        <w:tc>
          <w:tcPr>
            <w:tcW w:w="486" w:type="dxa"/>
            <w:tcBorders>
              <w:top w:val="nil"/>
              <w:left w:val="nil"/>
              <w:bottom w:val="single" w:sz="4" w:space="0" w:color="auto"/>
              <w:right w:val="single" w:sz="4" w:space="0" w:color="auto"/>
            </w:tcBorders>
            <w:shd w:val="clear" w:color="auto" w:fill="auto"/>
            <w:noWrap/>
            <w:vAlign w:val="bottom"/>
            <w:hideMark/>
          </w:tcPr>
          <w:p w14:paraId="6A1AA28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80</w:t>
            </w:r>
          </w:p>
        </w:tc>
        <w:tc>
          <w:tcPr>
            <w:tcW w:w="507" w:type="dxa"/>
            <w:tcBorders>
              <w:top w:val="nil"/>
              <w:left w:val="nil"/>
              <w:bottom w:val="single" w:sz="4" w:space="0" w:color="auto"/>
              <w:right w:val="single" w:sz="4" w:space="0" w:color="auto"/>
            </w:tcBorders>
            <w:shd w:val="clear" w:color="000000" w:fill="F2F2F2"/>
            <w:noWrap/>
            <w:vAlign w:val="bottom"/>
            <w:hideMark/>
          </w:tcPr>
          <w:p w14:paraId="1ADAC7A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86</w:t>
            </w:r>
          </w:p>
        </w:tc>
        <w:tc>
          <w:tcPr>
            <w:tcW w:w="576" w:type="dxa"/>
            <w:tcBorders>
              <w:top w:val="nil"/>
              <w:left w:val="nil"/>
              <w:bottom w:val="single" w:sz="4" w:space="0" w:color="auto"/>
              <w:right w:val="single" w:sz="4" w:space="0" w:color="auto"/>
            </w:tcBorders>
            <w:shd w:val="clear" w:color="auto" w:fill="auto"/>
            <w:noWrap/>
            <w:vAlign w:val="bottom"/>
            <w:hideMark/>
          </w:tcPr>
          <w:p w14:paraId="562A0FA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w:t>
            </w:r>
          </w:p>
        </w:tc>
        <w:tc>
          <w:tcPr>
            <w:tcW w:w="576" w:type="dxa"/>
            <w:tcBorders>
              <w:top w:val="nil"/>
              <w:left w:val="nil"/>
              <w:bottom w:val="single" w:sz="4" w:space="0" w:color="auto"/>
              <w:right w:val="single" w:sz="4" w:space="0" w:color="auto"/>
            </w:tcBorders>
            <w:shd w:val="clear" w:color="auto" w:fill="auto"/>
            <w:noWrap/>
            <w:vAlign w:val="bottom"/>
            <w:hideMark/>
          </w:tcPr>
          <w:p w14:paraId="26A69C0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20</w:t>
            </w:r>
          </w:p>
        </w:tc>
        <w:tc>
          <w:tcPr>
            <w:tcW w:w="576" w:type="dxa"/>
            <w:tcBorders>
              <w:top w:val="nil"/>
              <w:left w:val="nil"/>
              <w:bottom w:val="single" w:sz="4" w:space="0" w:color="auto"/>
              <w:right w:val="single" w:sz="4" w:space="0" w:color="auto"/>
            </w:tcBorders>
            <w:shd w:val="clear" w:color="auto" w:fill="auto"/>
            <w:noWrap/>
            <w:vAlign w:val="bottom"/>
            <w:hideMark/>
          </w:tcPr>
          <w:p w14:paraId="60BBD09E"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21</w:t>
            </w:r>
          </w:p>
        </w:tc>
        <w:tc>
          <w:tcPr>
            <w:tcW w:w="576" w:type="dxa"/>
            <w:tcBorders>
              <w:top w:val="nil"/>
              <w:left w:val="nil"/>
              <w:bottom w:val="single" w:sz="4" w:space="0" w:color="auto"/>
              <w:right w:val="single" w:sz="4" w:space="0" w:color="auto"/>
            </w:tcBorders>
            <w:shd w:val="clear" w:color="auto" w:fill="auto"/>
            <w:noWrap/>
            <w:vAlign w:val="bottom"/>
            <w:hideMark/>
          </w:tcPr>
          <w:p w14:paraId="203F19B6"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27</w:t>
            </w:r>
          </w:p>
        </w:tc>
        <w:tc>
          <w:tcPr>
            <w:tcW w:w="576" w:type="dxa"/>
            <w:tcBorders>
              <w:top w:val="nil"/>
              <w:left w:val="nil"/>
              <w:bottom w:val="single" w:sz="4" w:space="0" w:color="auto"/>
              <w:right w:val="single" w:sz="4" w:space="0" w:color="auto"/>
            </w:tcBorders>
            <w:shd w:val="clear" w:color="auto" w:fill="auto"/>
            <w:noWrap/>
            <w:vAlign w:val="bottom"/>
            <w:hideMark/>
          </w:tcPr>
          <w:p w14:paraId="2FCA2C9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4</w:t>
            </w:r>
          </w:p>
        </w:tc>
        <w:tc>
          <w:tcPr>
            <w:tcW w:w="576" w:type="dxa"/>
            <w:tcBorders>
              <w:top w:val="nil"/>
              <w:left w:val="nil"/>
              <w:bottom w:val="single" w:sz="4" w:space="0" w:color="auto"/>
              <w:right w:val="single" w:sz="4" w:space="0" w:color="auto"/>
            </w:tcBorders>
            <w:shd w:val="clear" w:color="auto" w:fill="auto"/>
            <w:noWrap/>
            <w:vAlign w:val="bottom"/>
            <w:hideMark/>
          </w:tcPr>
          <w:p w14:paraId="7A1C7B28"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w:t>
            </w:r>
          </w:p>
        </w:tc>
        <w:tc>
          <w:tcPr>
            <w:tcW w:w="666" w:type="dxa"/>
            <w:tcBorders>
              <w:top w:val="nil"/>
              <w:left w:val="nil"/>
              <w:bottom w:val="single" w:sz="4" w:space="0" w:color="auto"/>
              <w:right w:val="single" w:sz="4" w:space="0" w:color="auto"/>
            </w:tcBorders>
            <w:shd w:val="clear" w:color="000000" w:fill="F2F2F2"/>
            <w:noWrap/>
            <w:vAlign w:val="bottom"/>
            <w:hideMark/>
          </w:tcPr>
          <w:p w14:paraId="31ADAE7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80</w:t>
            </w:r>
          </w:p>
        </w:tc>
        <w:tc>
          <w:tcPr>
            <w:tcW w:w="576" w:type="dxa"/>
            <w:tcBorders>
              <w:top w:val="nil"/>
              <w:left w:val="nil"/>
              <w:bottom w:val="single" w:sz="4" w:space="0" w:color="auto"/>
              <w:right w:val="single" w:sz="4" w:space="0" w:color="auto"/>
            </w:tcBorders>
            <w:shd w:val="clear" w:color="auto" w:fill="auto"/>
            <w:noWrap/>
            <w:vAlign w:val="bottom"/>
            <w:hideMark/>
          </w:tcPr>
          <w:p w14:paraId="6F0B95BF"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78</w:t>
            </w:r>
          </w:p>
        </w:tc>
        <w:tc>
          <w:tcPr>
            <w:tcW w:w="576" w:type="dxa"/>
            <w:tcBorders>
              <w:top w:val="nil"/>
              <w:left w:val="nil"/>
              <w:bottom w:val="single" w:sz="4" w:space="0" w:color="auto"/>
              <w:right w:val="single" w:sz="4" w:space="0" w:color="auto"/>
            </w:tcBorders>
            <w:shd w:val="clear" w:color="auto" w:fill="auto"/>
            <w:noWrap/>
            <w:vAlign w:val="bottom"/>
            <w:hideMark/>
          </w:tcPr>
          <w:p w14:paraId="2A7CC44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86</w:t>
            </w:r>
          </w:p>
        </w:tc>
        <w:tc>
          <w:tcPr>
            <w:tcW w:w="576" w:type="dxa"/>
            <w:tcBorders>
              <w:top w:val="nil"/>
              <w:left w:val="nil"/>
              <w:bottom w:val="single" w:sz="4" w:space="0" w:color="auto"/>
              <w:right w:val="single" w:sz="4" w:space="0" w:color="auto"/>
            </w:tcBorders>
            <w:shd w:val="clear" w:color="auto" w:fill="auto"/>
            <w:noWrap/>
            <w:vAlign w:val="bottom"/>
            <w:hideMark/>
          </w:tcPr>
          <w:p w14:paraId="0F820C3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70</w:t>
            </w:r>
          </w:p>
        </w:tc>
        <w:tc>
          <w:tcPr>
            <w:tcW w:w="576" w:type="dxa"/>
            <w:tcBorders>
              <w:top w:val="nil"/>
              <w:left w:val="nil"/>
              <w:bottom w:val="single" w:sz="4" w:space="0" w:color="auto"/>
              <w:right w:val="single" w:sz="4" w:space="0" w:color="auto"/>
            </w:tcBorders>
            <w:shd w:val="clear" w:color="auto" w:fill="auto"/>
            <w:noWrap/>
            <w:vAlign w:val="bottom"/>
            <w:hideMark/>
          </w:tcPr>
          <w:p w14:paraId="0B1A8314"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93</w:t>
            </w:r>
          </w:p>
        </w:tc>
        <w:tc>
          <w:tcPr>
            <w:tcW w:w="576" w:type="dxa"/>
            <w:tcBorders>
              <w:top w:val="nil"/>
              <w:left w:val="nil"/>
              <w:bottom w:val="single" w:sz="4" w:space="0" w:color="auto"/>
              <w:right w:val="single" w:sz="4" w:space="0" w:color="auto"/>
            </w:tcBorders>
            <w:shd w:val="clear" w:color="auto" w:fill="auto"/>
            <w:noWrap/>
            <w:vAlign w:val="bottom"/>
            <w:hideMark/>
          </w:tcPr>
          <w:p w14:paraId="1323507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94</w:t>
            </w:r>
          </w:p>
        </w:tc>
        <w:tc>
          <w:tcPr>
            <w:tcW w:w="576" w:type="dxa"/>
            <w:tcBorders>
              <w:top w:val="nil"/>
              <w:left w:val="nil"/>
              <w:bottom w:val="single" w:sz="4" w:space="0" w:color="auto"/>
              <w:right w:val="single" w:sz="4" w:space="0" w:color="auto"/>
            </w:tcBorders>
            <w:shd w:val="clear" w:color="auto" w:fill="auto"/>
            <w:noWrap/>
            <w:vAlign w:val="bottom"/>
            <w:hideMark/>
          </w:tcPr>
          <w:p w14:paraId="4CD3840E"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95</w:t>
            </w:r>
          </w:p>
        </w:tc>
        <w:tc>
          <w:tcPr>
            <w:tcW w:w="576" w:type="dxa"/>
            <w:tcBorders>
              <w:top w:val="nil"/>
              <w:left w:val="nil"/>
              <w:bottom w:val="single" w:sz="4" w:space="0" w:color="auto"/>
              <w:right w:val="single" w:sz="4" w:space="0" w:color="auto"/>
            </w:tcBorders>
            <w:shd w:val="clear" w:color="auto" w:fill="auto"/>
            <w:noWrap/>
            <w:vAlign w:val="bottom"/>
            <w:hideMark/>
          </w:tcPr>
          <w:p w14:paraId="697DF336"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92</w:t>
            </w:r>
          </w:p>
        </w:tc>
        <w:tc>
          <w:tcPr>
            <w:tcW w:w="634" w:type="dxa"/>
            <w:tcBorders>
              <w:top w:val="nil"/>
              <w:left w:val="nil"/>
              <w:bottom w:val="single" w:sz="4" w:space="0" w:color="auto"/>
              <w:right w:val="single" w:sz="4" w:space="0" w:color="auto"/>
            </w:tcBorders>
            <w:shd w:val="clear" w:color="auto" w:fill="auto"/>
            <w:noWrap/>
            <w:vAlign w:val="bottom"/>
            <w:hideMark/>
          </w:tcPr>
          <w:p w14:paraId="1FE84E90"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88</w:t>
            </w:r>
          </w:p>
        </w:tc>
        <w:tc>
          <w:tcPr>
            <w:tcW w:w="426" w:type="dxa"/>
            <w:tcBorders>
              <w:top w:val="nil"/>
              <w:left w:val="nil"/>
              <w:bottom w:val="single" w:sz="4" w:space="0" w:color="auto"/>
              <w:right w:val="single" w:sz="4" w:space="0" w:color="auto"/>
            </w:tcBorders>
            <w:shd w:val="clear" w:color="000000" w:fill="F2F2F2"/>
            <w:noWrap/>
            <w:vAlign w:val="bottom"/>
            <w:hideMark/>
          </w:tcPr>
          <w:p w14:paraId="2E1AAC0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82</w:t>
            </w:r>
          </w:p>
        </w:tc>
        <w:tc>
          <w:tcPr>
            <w:tcW w:w="425" w:type="dxa"/>
            <w:tcBorders>
              <w:top w:val="nil"/>
              <w:left w:val="nil"/>
              <w:bottom w:val="single" w:sz="4" w:space="0" w:color="auto"/>
              <w:right w:val="single" w:sz="4" w:space="0" w:color="auto"/>
            </w:tcBorders>
            <w:shd w:val="clear" w:color="000000" w:fill="F2F2F2"/>
            <w:noWrap/>
            <w:vAlign w:val="bottom"/>
            <w:hideMark/>
          </w:tcPr>
          <w:p w14:paraId="5046477B"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w:t>
            </w:r>
          </w:p>
        </w:tc>
        <w:tc>
          <w:tcPr>
            <w:tcW w:w="709" w:type="dxa"/>
            <w:tcBorders>
              <w:top w:val="nil"/>
              <w:left w:val="single" w:sz="4" w:space="0" w:color="auto"/>
              <w:bottom w:val="single" w:sz="4" w:space="0" w:color="auto"/>
              <w:right w:val="single" w:sz="4" w:space="0" w:color="auto"/>
            </w:tcBorders>
            <w:shd w:val="clear" w:color="auto" w:fill="auto"/>
            <w:vAlign w:val="center"/>
          </w:tcPr>
          <w:p w14:paraId="755B8A66" w14:textId="41571728" w:rsidR="00BE3465" w:rsidRPr="008B51A1" w:rsidRDefault="00BE3465" w:rsidP="00BE3465">
            <w:pPr>
              <w:widowControl/>
              <w:jc w:val="center"/>
              <w:rPr>
                <w:rFonts w:ascii="宋体" w:hAnsi="宋体" w:cs="宋体"/>
                <w:color w:val="000000"/>
                <w:kern w:val="0"/>
                <w:sz w:val="18"/>
                <w:szCs w:val="18"/>
              </w:rPr>
            </w:pPr>
            <w:r w:rsidRPr="008B51A1">
              <w:rPr>
                <w:color w:val="000000"/>
                <w:sz w:val="18"/>
                <w:szCs w:val="18"/>
              </w:rPr>
              <w:t>1</w:t>
            </w:r>
          </w:p>
        </w:tc>
      </w:tr>
      <w:tr w:rsidR="00BE3465" w:rsidRPr="004D77D7" w14:paraId="1A3D61CB" w14:textId="53D94E69" w:rsidTr="003967F9">
        <w:trPr>
          <w:trHeight w:val="27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0019A71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325</w:t>
            </w:r>
          </w:p>
        </w:tc>
        <w:tc>
          <w:tcPr>
            <w:tcW w:w="1134" w:type="dxa"/>
            <w:tcBorders>
              <w:top w:val="nil"/>
              <w:left w:val="nil"/>
              <w:bottom w:val="single" w:sz="4" w:space="0" w:color="auto"/>
              <w:right w:val="single" w:sz="4" w:space="0" w:color="auto"/>
            </w:tcBorders>
            <w:shd w:val="clear" w:color="auto" w:fill="auto"/>
            <w:noWrap/>
            <w:vAlign w:val="bottom"/>
            <w:hideMark/>
          </w:tcPr>
          <w:p w14:paraId="5D12093C" w14:textId="4183A023" w:rsidR="00BE3465" w:rsidRPr="004D77D7" w:rsidRDefault="00BE3465" w:rsidP="00BE3465">
            <w:pPr>
              <w:widowControl/>
              <w:jc w:val="left"/>
              <w:rPr>
                <w:rFonts w:ascii="宋体" w:hAnsi="宋体" w:cs="宋体"/>
                <w:color w:val="000000"/>
                <w:kern w:val="0"/>
                <w:sz w:val="18"/>
                <w:szCs w:val="18"/>
              </w:rPr>
            </w:pPr>
            <w:r>
              <w:rPr>
                <w:rFonts w:hint="eastAsia"/>
                <w:color w:val="000000"/>
                <w:sz w:val="22"/>
                <w:szCs w:val="22"/>
              </w:rPr>
              <w:t>*</w:t>
            </w:r>
            <w:r>
              <w:rPr>
                <w:rFonts w:hint="eastAsia"/>
                <w:color w:val="000000"/>
                <w:sz w:val="22"/>
                <w:szCs w:val="22"/>
              </w:rPr>
              <w:t>宇</w:t>
            </w:r>
          </w:p>
        </w:tc>
        <w:tc>
          <w:tcPr>
            <w:tcW w:w="624" w:type="dxa"/>
            <w:tcBorders>
              <w:top w:val="nil"/>
              <w:left w:val="nil"/>
              <w:bottom w:val="single" w:sz="4" w:space="0" w:color="auto"/>
              <w:right w:val="single" w:sz="4" w:space="0" w:color="auto"/>
            </w:tcBorders>
            <w:shd w:val="clear" w:color="auto" w:fill="auto"/>
            <w:noWrap/>
            <w:vAlign w:val="bottom"/>
            <w:hideMark/>
          </w:tcPr>
          <w:p w14:paraId="17F93C1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50</w:t>
            </w:r>
          </w:p>
        </w:tc>
        <w:tc>
          <w:tcPr>
            <w:tcW w:w="509" w:type="dxa"/>
            <w:tcBorders>
              <w:top w:val="nil"/>
              <w:left w:val="nil"/>
              <w:bottom w:val="single" w:sz="4" w:space="0" w:color="auto"/>
              <w:right w:val="single" w:sz="4" w:space="0" w:color="auto"/>
            </w:tcBorders>
            <w:shd w:val="clear" w:color="auto" w:fill="auto"/>
            <w:noWrap/>
            <w:vAlign w:val="bottom"/>
            <w:hideMark/>
          </w:tcPr>
          <w:p w14:paraId="4F83B49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50</w:t>
            </w:r>
          </w:p>
        </w:tc>
        <w:tc>
          <w:tcPr>
            <w:tcW w:w="567" w:type="dxa"/>
            <w:tcBorders>
              <w:top w:val="nil"/>
              <w:left w:val="nil"/>
              <w:bottom w:val="single" w:sz="4" w:space="0" w:color="auto"/>
              <w:right w:val="single" w:sz="4" w:space="0" w:color="auto"/>
            </w:tcBorders>
            <w:shd w:val="clear" w:color="auto" w:fill="auto"/>
            <w:noWrap/>
            <w:vAlign w:val="bottom"/>
            <w:hideMark/>
          </w:tcPr>
          <w:p w14:paraId="0AB319F0"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84</w:t>
            </w:r>
          </w:p>
        </w:tc>
        <w:tc>
          <w:tcPr>
            <w:tcW w:w="486" w:type="dxa"/>
            <w:tcBorders>
              <w:top w:val="nil"/>
              <w:left w:val="nil"/>
              <w:bottom w:val="single" w:sz="4" w:space="0" w:color="auto"/>
              <w:right w:val="single" w:sz="4" w:space="0" w:color="auto"/>
            </w:tcBorders>
            <w:shd w:val="clear" w:color="auto" w:fill="auto"/>
            <w:noWrap/>
            <w:vAlign w:val="bottom"/>
            <w:hideMark/>
          </w:tcPr>
          <w:p w14:paraId="13F6B7F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56</w:t>
            </w:r>
          </w:p>
        </w:tc>
        <w:tc>
          <w:tcPr>
            <w:tcW w:w="507"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7AFB9BBF" w14:textId="77777777" w:rsidR="00BE3465" w:rsidRPr="004D77D7" w:rsidRDefault="00BE3465" w:rsidP="00BE3465">
            <w:pPr>
              <w:widowControl/>
              <w:jc w:val="left"/>
              <w:rPr>
                <w:rFonts w:ascii="宋体" w:hAnsi="宋体" w:cs="宋体"/>
                <w:color w:val="9C0006"/>
                <w:kern w:val="0"/>
                <w:sz w:val="18"/>
                <w:szCs w:val="18"/>
              </w:rPr>
            </w:pPr>
            <w:r w:rsidRPr="004D77D7">
              <w:rPr>
                <w:rFonts w:ascii="宋体" w:hAnsi="宋体" w:cs="宋体" w:hint="eastAsia"/>
                <w:color w:val="9C0006"/>
                <w:kern w:val="0"/>
                <w:sz w:val="18"/>
                <w:szCs w:val="18"/>
              </w:rPr>
              <w:t>57</w:t>
            </w:r>
          </w:p>
        </w:tc>
        <w:tc>
          <w:tcPr>
            <w:tcW w:w="576" w:type="dxa"/>
            <w:tcBorders>
              <w:top w:val="nil"/>
              <w:left w:val="nil"/>
              <w:bottom w:val="single" w:sz="4" w:space="0" w:color="auto"/>
              <w:right w:val="single" w:sz="4" w:space="0" w:color="auto"/>
            </w:tcBorders>
            <w:shd w:val="clear" w:color="auto" w:fill="auto"/>
            <w:noWrap/>
            <w:vAlign w:val="bottom"/>
            <w:hideMark/>
          </w:tcPr>
          <w:p w14:paraId="2192F09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w:t>
            </w:r>
          </w:p>
        </w:tc>
        <w:tc>
          <w:tcPr>
            <w:tcW w:w="576" w:type="dxa"/>
            <w:tcBorders>
              <w:top w:val="nil"/>
              <w:left w:val="nil"/>
              <w:bottom w:val="single" w:sz="4" w:space="0" w:color="auto"/>
              <w:right w:val="single" w:sz="4" w:space="0" w:color="auto"/>
            </w:tcBorders>
            <w:shd w:val="clear" w:color="auto" w:fill="auto"/>
            <w:noWrap/>
            <w:vAlign w:val="bottom"/>
            <w:hideMark/>
          </w:tcPr>
          <w:p w14:paraId="1D258530"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10</w:t>
            </w:r>
          </w:p>
        </w:tc>
        <w:tc>
          <w:tcPr>
            <w:tcW w:w="576" w:type="dxa"/>
            <w:tcBorders>
              <w:top w:val="nil"/>
              <w:left w:val="nil"/>
              <w:bottom w:val="single" w:sz="4" w:space="0" w:color="auto"/>
              <w:right w:val="single" w:sz="4" w:space="0" w:color="auto"/>
            </w:tcBorders>
            <w:shd w:val="clear" w:color="auto" w:fill="auto"/>
            <w:noWrap/>
            <w:vAlign w:val="bottom"/>
            <w:hideMark/>
          </w:tcPr>
          <w:p w14:paraId="43734739"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12</w:t>
            </w:r>
          </w:p>
        </w:tc>
        <w:tc>
          <w:tcPr>
            <w:tcW w:w="576" w:type="dxa"/>
            <w:tcBorders>
              <w:top w:val="nil"/>
              <w:left w:val="nil"/>
              <w:bottom w:val="single" w:sz="4" w:space="0" w:color="auto"/>
              <w:right w:val="single" w:sz="4" w:space="0" w:color="auto"/>
            </w:tcBorders>
            <w:shd w:val="clear" w:color="auto" w:fill="auto"/>
            <w:noWrap/>
            <w:vAlign w:val="bottom"/>
            <w:hideMark/>
          </w:tcPr>
          <w:p w14:paraId="388025CE"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4</w:t>
            </w:r>
          </w:p>
        </w:tc>
        <w:tc>
          <w:tcPr>
            <w:tcW w:w="576" w:type="dxa"/>
            <w:tcBorders>
              <w:top w:val="nil"/>
              <w:left w:val="nil"/>
              <w:bottom w:val="single" w:sz="4" w:space="0" w:color="auto"/>
              <w:right w:val="single" w:sz="4" w:space="0" w:color="auto"/>
            </w:tcBorders>
            <w:shd w:val="clear" w:color="auto" w:fill="auto"/>
            <w:noWrap/>
            <w:vAlign w:val="bottom"/>
            <w:hideMark/>
          </w:tcPr>
          <w:p w14:paraId="27373058"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w:t>
            </w:r>
          </w:p>
        </w:tc>
        <w:tc>
          <w:tcPr>
            <w:tcW w:w="576" w:type="dxa"/>
            <w:tcBorders>
              <w:top w:val="nil"/>
              <w:left w:val="nil"/>
              <w:bottom w:val="single" w:sz="4" w:space="0" w:color="auto"/>
              <w:right w:val="single" w:sz="4" w:space="0" w:color="auto"/>
            </w:tcBorders>
            <w:shd w:val="clear" w:color="auto" w:fill="auto"/>
            <w:noWrap/>
            <w:vAlign w:val="bottom"/>
            <w:hideMark/>
          </w:tcPr>
          <w:p w14:paraId="0B46780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w:t>
            </w:r>
          </w:p>
        </w:tc>
        <w:tc>
          <w:tcPr>
            <w:tcW w:w="666"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2976CEFA" w14:textId="77777777" w:rsidR="00BE3465" w:rsidRPr="004D77D7" w:rsidRDefault="00BE3465" w:rsidP="00BE3465">
            <w:pPr>
              <w:widowControl/>
              <w:jc w:val="left"/>
              <w:rPr>
                <w:rFonts w:ascii="宋体" w:hAnsi="宋体" w:cs="宋体"/>
                <w:color w:val="9C0006"/>
                <w:kern w:val="0"/>
                <w:sz w:val="18"/>
                <w:szCs w:val="18"/>
              </w:rPr>
            </w:pPr>
            <w:r w:rsidRPr="004D77D7">
              <w:rPr>
                <w:rFonts w:ascii="宋体" w:hAnsi="宋体" w:cs="宋体" w:hint="eastAsia"/>
                <w:color w:val="9C0006"/>
                <w:kern w:val="0"/>
                <w:sz w:val="18"/>
                <w:szCs w:val="18"/>
              </w:rPr>
              <w:t>36</w:t>
            </w:r>
          </w:p>
        </w:tc>
        <w:tc>
          <w:tcPr>
            <w:tcW w:w="576" w:type="dxa"/>
            <w:tcBorders>
              <w:top w:val="nil"/>
              <w:left w:val="nil"/>
              <w:bottom w:val="single" w:sz="4" w:space="0" w:color="auto"/>
              <w:right w:val="single" w:sz="4" w:space="0" w:color="auto"/>
            </w:tcBorders>
            <w:shd w:val="clear" w:color="auto" w:fill="auto"/>
            <w:noWrap/>
            <w:vAlign w:val="bottom"/>
            <w:hideMark/>
          </w:tcPr>
          <w:p w14:paraId="4DEF1606"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78</w:t>
            </w:r>
          </w:p>
        </w:tc>
        <w:tc>
          <w:tcPr>
            <w:tcW w:w="576" w:type="dxa"/>
            <w:tcBorders>
              <w:top w:val="nil"/>
              <w:left w:val="nil"/>
              <w:bottom w:val="single" w:sz="4" w:space="0" w:color="auto"/>
              <w:right w:val="single" w:sz="4" w:space="0" w:color="auto"/>
            </w:tcBorders>
            <w:shd w:val="clear" w:color="auto" w:fill="auto"/>
            <w:noWrap/>
            <w:vAlign w:val="bottom"/>
            <w:hideMark/>
          </w:tcPr>
          <w:p w14:paraId="682CCFC6"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48</w:t>
            </w:r>
          </w:p>
        </w:tc>
        <w:tc>
          <w:tcPr>
            <w:tcW w:w="576" w:type="dxa"/>
            <w:tcBorders>
              <w:top w:val="nil"/>
              <w:left w:val="nil"/>
              <w:bottom w:val="single" w:sz="4" w:space="0" w:color="auto"/>
              <w:right w:val="single" w:sz="4" w:space="0" w:color="auto"/>
            </w:tcBorders>
            <w:shd w:val="clear" w:color="auto" w:fill="auto"/>
            <w:noWrap/>
            <w:vAlign w:val="bottom"/>
            <w:hideMark/>
          </w:tcPr>
          <w:p w14:paraId="1A2BD8D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44</w:t>
            </w:r>
          </w:p>
        </w:tc>
        <w:tc>
          <w:tcPr>
            <w:tcW w:w="576" w:type="dxa"/>
            <w:tcBorders>
              <w:top w:val="nil"/>
              <w:left w:val="nil"/>
              <w:bottom w:val="single" w:sz="4" w:space="0" w:color="auto"/>
              <w:right w:val="single" w:sz="4" w:space="0" w:color="auto"/>
            </w:tcBorders>
            <w:shd w:val="clear" w:color="auto" w:fill="auto"/>
            <w:noWrap/>
            <w:vAlign w:val="bottom"/>
            <w:hideMark/>
          </w:tcPr>
          <w:p w14:paraId="1F2A77E4"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29</w:t>
            </w:r>
          </w:p>
        </w:tc>
        <w:tc>
          <w:tcPr>
            <w:tcW w:w="576" w:type="dxa"/>
            <w:tcBorders>
              <w:top w:val="nil"/>
              <w:left w:val="nil"/>
              <w:bottom w:val="single" w:sz="4" w:space="0" w:color="auto"/>
              <w:right w:val="single" w:sz="4" w:space="0" w:color="auto"/>
            </w:tcBorders>
            <w:shd w:val="clear" w:color="auto" w:fill="auto"/>
            <w:noWrap/>
            <w:vAlign w:val="bottom"/>
            <w:hideMark/>
          </w:tcPr>
          <w:p w14:paraId="3B4619C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39</w:t>
            </w:r>
          </w:p>
        </w:tc>
        <w:tc>
          <w:tcPr>
            <w:tcW w:w="576" w:type="dxa"/>
            <w:tcBorders>
              <w:top w:val="nil"/>
              <w:left w:val="nil"/>
              <w:bottom w:val="single" w:sz="4" w:space="0" w:color="auto"/>
              <w:right w:val="single" w:sz="4" w:space="0" w:color="auto"/>
            </w:tcBorders>
            <w:shd w:val="clear" w:color="auto" w:fill="auto"/>
            <w:noWrap/>
            <w:vAlign w:val="bottom"/>
            <w:hideMark/>
          </w:tcPr>
          <w:p w14:paraId="0B56D63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67</w:t>
            </w:r>
          </w:p>
        </w:tc>
        <w:tc>
          <w:tcPr>
            <w:tcW w:w="576" w:type="dxa"/>
            <w:tcBorders>
              <w:top w:val="nil"/>
              <w:left w:val="nil"/>
              <w:bottom w:val="single" w:sz="4" w:space="0" w:color="auto"/>
              <w:right w:val="single" w:sz="4" w:space="0" w:color="auto"/>
            </w:tcBorders>
            <w:shd w:val="clear" w:color="auto" w:fill="auto"/>
            <w:noWrap/>
            <w:vAlign w:val="bottom"/>
            <w:hideMark/>
          </w:tcPr>
          <w:p w14:paraId="1D657C76"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50</w:t>
            </w:r>
          </w:p>
        </w:tc>
        <w:tc>
          <w:tcPr>
            <w:tcW w:w="634" w:type="dxa"/>
            <w:tcBorders>
              <w:top w:val="nil"/>
              <w:left w:val="nil"/>
              <w:bottom w:val="single" w:sz="4" w:space="0" w:color="auto"/>
              <w:right w:val="single" w:sz="4" w:space="0" w:color="auto"/>
            </w:tcBorders>
            <w:shd w:val="clear" w:color="auto" w:fill="auto"/>
            <w:noWrap/>
            <w:vAlign w:val="bottom"/>
            <w:hideMark/>
          </w:tcPr>
          <w:p w14:paraId="59648B5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55</w:t>
            </w:r>
          </w:p>
        </w:tc>
        <w:tc>
          <w:tcPr>
            <w:tcW w:w="426"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01426598" w14:textId="77777777" w:rsidR="00BE3465" w:rsidRPr="004D77D7" w:rsidRDefault="00BE3465" w:rsidP="00BE3465">
            <w:pPr>
              <w:widowControl/>
              <w:jc w:val="left"/>
              <w:rPr>
                <w:rFonts w:ascii="宋体" w:hAnsi="宋体" w:cs="宋体"/>
                <w:color w:val="9C0006"/>
                <w:kern w:val="0"/>
                <w:sz w:val="18"/>
                <w:szCs w:val="18"/>
              </w:rPr>
            </w:pPr>
            <w:r w:rsidRPr="004D77D7">
              <w:rPr>
                <w:rFonts w:ascii="宋体" w:hAnsi="宋体" w:cs="宋体" w:hint="eastAsia"/>
                <w:color w:val="9C0006"/>
                <w:kern w:val="0"/>
                <w:sz w:val="18"/>
                <w:szCs w:val="18"/>
              </w:rPr>
              <w:t>44</w:t>
            </w:r>
          </w:p>
        </w:tc>
        <w:tc>
          <w:tcPr>
            <w:tcW w:w="425"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6B403BA7" w14:textId="77777777" w:rsidR="00BE3465" w:rsidRPr="004D77D7" w:rsidRDefault="00BE3465" w:rsidP="00BE3465">
            <w:pPr>
              <w:widowControl/>
              <w:jc w:val="left"/>
              <w:rPr>
                <w:rFonts w:ascii="宋体" w:hAnsi="宋体" w:cs="宋体"/>
                <w:color w:val="9C0006"/>
                <w:kern w:val="0"/>
                <w:sz w:val="18"/>
                <w:szCs w:val="18"/>
              </w:rPr>
            </w:pPr>
            <w:r w:rsidRPr="004D77D7">
              <w:rPr>
                <w:rFonts w:ascii="宋体" w:hAnsi="宋体" w:cs="宋体" w:hint="eastAsia"/>
                <w:color w:val="9C0006"/>
                <w:kern w:val="0"/>
                <w:sz w:val="18"/>
                <w:szCs w:val="18"/>
              </w:rPr>
              <w:t>0</w:t>
            </w:r>
          </w:p>
        </w:tc>
        <w:tc>
          <w:tcPr>
            <w:tcW w:w="709" w:type="dxa"/>
            <w:tcBorders>
              <w:top w:val="single" w:sz="4" w:space="0" w:color="auto"/>
              <w:left w:val="single" w:sz="4" w:space="0" w:color="auto"/>
              <w:bottom w:val="single" w:sz="4" w:space="0" w:color="auto"/>
              <w:right w:val="single" w:sz="4" w:space="0" w:color="auto"/>
            </w:tcBorders>
            <w:shd w:val="clear" w:color="000000" w:fill="FFC7CE"/>
            <w:vAlign w:val="center"/>
          </w:tcPr>
          <w:p w14:paraId="52A1E697" w14:textId="45202835" w:rsidR="00BE3465" w:rsidRPr="008B51A1" w:rsidRDefault="00BE3465" w:rsidP="00BE3465">
            <w:pPr>
              <w:widowControl/>
              <w:jc w:val="center"/>
              <w:rPr>
                <w:rFonts w:ascii="宋体" w:hAnsi="宋体" w:cs="宋体"/>
                <w:color w:val="9C0006"/>
                <w:kern w:val="0"/>
                <w:sz w:val="18"/>
                <w:szCs w:val="18"/>
              </w:rPr>
            </w:pPr>
            <w:r w:rsidRPr="008B51A1">
              <w:rPr>
                <w:color w:val="9C0006"/>
                <w:sz w:val="18"/>
                <w:szCs w:val="18"/>
              </w:rPr>
              <w:t>0</w:t>
            </w:r>
          </w:p>
        </w:tc>
      </w:tr>
      <w:tr w:rsidR="00BE3465" w:rsidRPr="004D77D7" w14:paraId="41507BF3" w14:textId="2817FD88" w:rsidTr="003967F9">
        <w:trPr>
          <w:trHeight w:val="27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3FDD6BF5"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326</w:t>
            </w:r>
          </w:p>
        </w:tc>
        <w:tc>
          <w:tcPr>
            <w:tcW w:w="1134" w:type="dxa"/>
            <w:tcBorders>
              <w:top w:val="nil"/>
              <w:left w:val="nil"/>
              <w:bottom w:val="single" w:sz="4" w:space="0" w:color="auto"/>
              <w:right w:val="single" w:sz="4" w:space="0" w:color="auto"/>
            </w:tcBorders>
            <w:shd w:val="clear" w:color="auto" w:fill="auto"/>
            <w:noWrap/>
            <w:vAlign w:val="bottom"/>
            <w:hideMark/>
          </w:tcPr>
          <w:p w14:paraId="4901E7AB" w14:textId="1D11047C" w:rsidR="00BE3465" w:rsidRPr="004D77D7" w:rsidRDefault="00BE3465" w:rsidP="00BE3465">
            <w:pPr>
              <w:widowControl/>
              <w:jc w:val="left"/>
              <w:rPr>
                <w:rFonts w:ascii="宋体" w:hAnsi="宋体" w:cs="宋体"/>
                <w:color w:val="000000"/>
                <w:kern w:val="0"/>
                <w:sz w:val="18"/>
                <w:szCs w:val="18"/>
              </w:rPr>
            </w:pPr>
            <w:r>
              <w:rPr>
                <w:rFonts w:hint="eastAsia"/>
                <w:color w:val="000000"/>
                <w:sz w:val="22"/>
                <w:szCs w:val="22"/>
              </w:rPr>
              <w:t>*</w:t>
            </w:r>
            <w:r>
              <w:rPr>
                <w:rFonts w:hint="eastAsia"/>
                <w:color w:val="000000"/>
                <w:sz w:val="22"/>
                <w:szCs w:val="22"/>
              </w:rPr>
              <w:t>海</w:t>
            </w:r>
          </w:p>
        </w:tc>
        <w:tc>
          <w:tcPr>
            <w:tcW w:w="624" w:type="dxa"/>
            <w:tcBorders>
              <w:top w:val="nil"/>
              <w:left w:val="nil"/>
              <w:bottom w:val="single" w:sz="4" w:space="0" w:color="auto"/>
              <w:right w:val="single" w:sz="4" w:space="0" w:color="auto"/>
            </w:tcBorders>
            <w:shd w:val="clear" w:color="auto" w:fill="auto"/>
            <w:noWrap/>
            <w:vAlign w:val="bottom"/>
            <w:hideMark/>
          </w:tcPr>
          <w:p w14:paraId="69215B4B"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50</w:t>
            </w:r>
          </w:p>
        </w:tc>
        <w:tc>
          <w:tcPr>
            <w:tcW w:w="509" w:type="dxa"/>
            <w:tcBorders>
              <w:top w:val="nil"/>
              <w:left w:val="nil"/>
              <w:bottom w:val="single" w:sz="4" w:space="0" w:color="auto"/>
              <w:right w:val="single" w:sz="4" w:space="0" w:color="auto"/>
            </w:tcBorders>
            <w:shd w:val="clear" w:color="auto" w:fill="auto"/>
            <w:noWrap/>
            <w:vAlign w:val="bottom"/>
            <w:hideMark/>
          </w:tcPr>
          <w:p w14:paraId="3FB833B9"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50</w:t>
            </w:r>
          </w:p>
        </w:tc>
        <w:tc>
          <w:tcPr>
            <w:tcW w:w="567" w:type="dxa"/>
            <w:tcBorders>
              <w:top w:val="nil"/>
              <w:left w:val="nil"/>
              <w:bottom w:val="single" w:sz="4" w:space="0" w:color="auto"/>
              <w:right w:val="single" w:sz="4" w:space="0" w:color="auto"/>
            </w:tcBorders>
            <w:shd w:val="clear" w:color="auto" w:fill="auto"/>
            <w:noWrap/>
            <w:vAlign w:val="bottom"/>
            <w:hideMark/>
          </w:tcPr>
          <w:p w14:paraId="18A5142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88</w:t>
            </w:r>
          </w:p>
        </w:tc>
        <w:tc>
          <w:tcPr>
            <w:tcW w:w="486" w:type="dxa"/>
            <w:tcBorders>
              <w:top w:val="nil"/>
              <w:left w:val="nil"/>
              <w:bottom w:val="single" w:sz="4" w:space="0" w:color="auto"/>
              <w:right w:val="single" w:sz="4" w:space="0" w:color="auto"/>
            </w:tcBorders>
            <w:shd w:val="clear" w:color="auto" w:fill="auto"/>
            <w:noWrap/>
            <w:vAlign w:val="bottom"/>
            <w:hideMark/>
          </w:tcPr>
          <w:p w14:paraId="1001FA40"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42</w:t>
            </w:r>
          </w:p>
        </w:tc>
        <w:tc>
          <w:tcPr>
            <w:tcW w:w="507"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36EA2EEF" w14:textId="77777777" w:rsidR="00BE3465" w:rsidRPr="004D77D7" w:rsidRDefault="00BE3465" w:rsidP="00BE3465">
            <w:pPr>
              <w:widowControl/>
              <w:jc w:val="left"/>
              <w:rPr>
                <w:rFonts w:ascii="宋体" w:hAnsi="宋体" w:cs="宋体"/>
                <w:color w:val="9C0006"/>
                <w:kern w:val="0"/>
                <w:sz w:val="18"/>
                <w:szCs w:val="18"/>
              </w:rPr>
            </w:pPr>
            <w:r w:rsidRPr="004D77D7">
              <w:rPr>
                <w:rFonts w:ascii="宋体" w:hAnsi="宋体" w:cs="宋体" w:hint="eastAsia"/>
                <w:color w:val="9C0006"/>
                <w:kern w:val="0"/>
                <w:sz w:val="18"/>
                <w:szCs w:val="18"/>
              </w:rPr>
              <w:t>54</w:t>
            </w:r>
          </w:p>
        </w:tc>
        <w:tc>
          <w:tcPr>
            <w:tcW w:w="576" w:type="dxa"/>
            <w:tcBorders>
              <w:top w:val="nil"/>
              <w:left w:val="nil"/>
              <w:bottom w:val="single" w:sz="4" w:space="0" w:color="auto"/>
              <w:right w:val="single" w:sz="4" w:space="0" w:color="auto"/>
            </w:tcBorders>
            <w:shd w:val="clear" w:color="auto" w:fill="auto"/>
            <w:noWrap/>
            <w:vAlign w:val="bottom"/>
            <w:hideMark/>
          </w:tcPr>
          <w:p w14:paraId="51175DD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w:t>
            </w:r>
          </w:p>
        </w:tc>
        <w:tc>
          <w:tcPr>
            <w:tcW w:w="576" w:type="dxa"/>
            <w:tcBorders>
              <w:top w:val="nil"/>
              <w:left w:val="nil"/>
              <w:bottom w:val="single" w:sz="4" w:space="0" w:color="auto"/>
              <w:right w:val="single" w:sz="4" w:space="0" w:color="auto"/>
            </w:tcBorders>
            <w:shd w:val="clear" w:color="auto" w:fill="auto"/>
            <w:noWrap/>
            <w:vAlign w:val="bottom"/>
            <w:hideMark/>
          </w:tcPr>
          <w:p w14:paraId="0876F059"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10</w:t>
            </w:r>
          </w:p>
        </w:tc>
        <w:tc>
          <w:tcPr>
            <w:tcW w:w="576" w:type="dxa"/>
            <w:tcBorders>
              <w:top w:val="nil"/>
              <w:left w:val="nil"/>
              <w:bottom w:val="single" w:sz="4" w:space="0" w:color="auto"/>
              <w:right w:val="single" w:sz="4" w:space="0" w:color="auto"/>
            </w:tcBorders>
            <w:shd w:val="clear" w:color="auto" w:fill="auto"/>
            <w:noWrap/>
            <w:vAlign w:val="bottom"/>
            <w:hideMark/>
          </w:tcPr>
          <w:p w14:paraId="55EF3C8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4</w:t>
            </w:r>
          </w:p>
        </w:tc>
        <w:tc>
          <w:tcPr>
            <w:tcW w:w="576" w:type="dxa"/>
            <w:tcBorders>
              <w:top w:val="nil"/>
              <w:left w:val="nil"/>
              <w:bottom w:val="single" w:sz="4" w:space="0" w:color="auto"/>
              <w:right w:val="single" w:sz="4" w:space="0" w:color="auto"/>
            </w:tcBorders>
            <w:shd w:val="clear" w:color="auto" w:fill="auto"/>
            <w:noWrap/>
            <w:vAlign w:val="bottom"/>
            <w:hideMark/>
          </w:tcPr>
          <w:p w14:paraId="55F1073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13</w:t>
            </w:r>
          </w:p>
        </w:tc>
        <w:tc>
          <w:tcPr>
            <w:tcW w:w="576" w:type="dxa"/>
            <w:tcBorders>
              <w:top w:val="nil"/>
              <w:left w:val="nil"/>
              <w:bottom w:val="single" w:sz="4" w:space="0" w:color="auto"/>
              <w:right w:val="single" w:sz="4" w:space="0" w:color="auto"/>
            </w:tcBorders>
            <w:shd w:val="clear" w:color="auto" w:fill="auto"/>
            <w:noWrap/>
            <w:vAlign w:val="bottom"/>
            <w:hideMark/>
          </w:tcPr>
          <w:p w14:paraId="1AAEA778"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w:t>
            </w:r>
          </w:p>
        </w:tc>
        <w:tc>
          <w:tcPr>
            <w:tcW w:w="576" w:type="dxa"/>
            <w:tcBorders>
              <w:top w:val="nil"/>
              <w:left w:val="nil"/>
              <w:bottom w:val="single" w:sz="4" w:space="0" w:color="auto"/>
              <w:right w:val="single" w:sz="4" w:space="0" w:color="auto"/>
            </w:tcBorders>
            <w:shd w:val="clear" w:color="auto" w:fill="auto"/>
            <w:noWrap/>
            <w:vAlign w:val="bottom"/>
            <w:hideMark/>
          </w:tcPr>
          <w:p w14:paraId="395B5BF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w:t>
            </w:r>
          </w:p>
        </w:tc>
        <w:tc>
          <w:tcPr>
            <w:tcW w:w="666"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00E312FB" w14:textId="77777777" w:rsidR="00BE3465" w:rsidRPr="004D77D7" w:rsidRDefault="00BE3465" w:rsidP="00BE3465">
            <w:pPr>
              <w:widowControl/>
              <w:jc w:val="left"/>
              <w:rPr>
                <w:rFonts w:ascii="宋体" w:hAnsi="宋体" w:cs="宋体"/>
                <w:color w:val="9C0006"/>
                <w:kern w:val="0"/>
                <w:sz w:val="18"/>
                <w:szCs w:val="18"/>
              </w:rPr>
            </w:pPr>
            <w:r w:rsidRPr="004D77D7">
              <w:rPr>
                <w:rFonts w:ascii="宋体" w:hAnsi="宋体" w:cs="宋体" w:hint="eastAsia"/>
                <w:color w:val="9C0006"/>
                <w:kern w:val="0"/>
                <w:sz w:val="18"/>
                <w:szCs w:val="18"/>
              </w:rPr>
              <w:t>38</w:t>
            </w:r>
          </w:p>
        </w:tc>
        <w:tc>
          <w:tcPr>
            <w:tcW w:w="576" w:type="dxa"/>
            <w:tcBorders>
              <w:top w:val="nil"/>
              <w:left w:val="nil"/>
              <w:bottom w:val="single" w:sz="4" w:space="0" w:color="auto"/>
              <w:right w:val="single" w:sz="4" w:space="0" w:color="auto"/>
            </w:tcBorders>
            <w:shd w:val="clear" w:color="auto" w:fill="auto"/>
            <w:noWrap/>
            <w:vAlign w:val="bottom"/>
            <w:hideMark/>
          </w:tcPr>
          <w:p w14:paraId="225BE646"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86</w:t>
            </w:r>
          </w:p>
        </w:tc>
        <w:tc>
          <w:tcPr>
            <w:tcW w:w="576" w:type="dxa"/>
            <w:tcBorders>
              <w:top w:val="nil"/>
              <w:left w:val="nil"/>
              <w:bottom w:val="single" w:sz="4" w:space="0" w:color="auto"/>
              <w:right w:val="single" w:sz="4" w:space="0" w:color="auto"/>
            </w:tcBorders>
            <w:shd w:val="clear" w:color="auto" w:fill="auto"/>
            <w:noWrap/>
            <w:vAlign w:val="bottom"/>
            <w:hideMark/>
          </w:tcPr>
          <w:p w14:paraId="3A9DE306"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47</w:t>
            </w:r>
          </w:p>
        </w:tc>
        <w:tc>
          <w:tcPr>
            <w:tcW w:w="576" w:type="dxa"/>
            <w:tcBorders>
              <w:top w:val="nil"/>
              <w:left w:val="nil"/>
              <w:bottom w:val="single" w:sz="4" w:space="0" w:color="auto"/>
              <w:right w:val="single" w:sz="4" w:space="0" w:color="auto"/>
            </w:tcBorders>
            <w:shd w:val="clear" w:color="auto" w:fill="auto"/>
            <w:noWrap/>
            <w:vAlign w:val="bottom"/>
            <w:hideMark/>
          </w:tcPr>
          <w:p w14:paraId="561B291E"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29</w:t>
            </w:r>
          </w:p>
        </w:tc>
        <w:tc>
          <w:tcPr>
            <w:tcW w:w="576" w:type="dxa"/>
            <w:tcBorders>
              <w:top w:val="nil"/>
              <w:left w:val="nil"/>
              <w:bottom w:val="single" w:sz="4" w:space="0" w:color="auto"/>
              <w:right w:val="single" w:sz="4" w:space="0" w:color="auto"/>
            </w:tcBorders>
            <w:shd w:val="clear" w:color="auto" w:fill="auto"/>
            <w:noWrap/>
            <w:vAlign w:val="bottom"/>
            <w:hideMark/>
          </w:tcPr>
          <w:p w14:paraId="6B055470"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48</w:t>
            </w:r>
          </w:p>
        </w:tc>
        <w:tc>
          <w:tcPr>
            <w:tcW w:w="576" w:type="dxa"/>
            <w:tcBorders>
              <w:top w:val="nil"/>
              <w:left w:val="nil"/>
              <w:bottom w:val="single" w:sz="4" w:space="0" w:color="auto"/>
              <w:right w:val="single" w:sz="4" w:space="0" w:color="auto"/>
            </w:tcBorders>
            <w:shd w:val="clear" w:color="auto" w:fill="auto"/>
            <w:noWrap/>
            <w:vAlign w:val="bottom"/>
            <w:hideMark/>
          </w:tcPr>
          <w:p w14:paraId="46854625"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38</w:t>
            </w:r>
          </w:p>
        </w:tc>
        <w:tc>
          <w:tcPr>
            <w:tcW w:w="576" w:type="dxa"/>
            <w:tcBorders>
              <w:top w:val="nil"/>
              <w:left w:val="nil"/>
              <w:bottom w:val="single" w:sz="4" w:space="0" w:color="auto"/>
              <w:right w:val="single" w:sz="4" w:space="0" w:color="auto"/>
            </w:tcBorders>
            <w:shd w:val="clear" w:color="auto" w:fill="auto"/>
            <w:noWrap/>
            <w:vAlign w:val="bottom"/>
            <w:hideMark/>
          </w:tcPr>
          <w:p w14:paraId="01E0E438"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67</w:t>
            </w:r>
          </w:p>
        </w:tc>
        <w:tc>
          <w:tcPr>
            <w:tcW w:w="576" w:type="dxa"/>
            <w:tcBorders>
              <w:top w:val="nil"/>
              <w:left w:val="nil"/>
              <w:bottom w:val="single" w:sz="4" w:space="0" w:color="auto"/>
              <w:right w:val="single" w:sz="4" w:space="0" w:color="auto"/>
            </w:tcBorders>
            <w:shd w:val="clear" w:color="auto" w:fill="auto"/>
            <w:noWrap/>
            <w:vAlign w:val="bottom"/>
            <w:hideMark/>
          </w:tcPr>
          <w:p w14:paraId="2B9FE59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50</w:t>
            </w:r>
          </w:p>
        </w:tc>
        <w:tc>
          <w:tcPr>
            <w:tcW w:w="634" w:type="dxa"/>
            <w:tcBorders>
              <w:top w:val="nil"/>
              <w:left w:val="nil"/>
              <w:bottom w:val="single" w:sz="4" w:space="0" w:color="auto"/>
              <w:right w:val="single" w:sz="4" w:space="0" w:color="auto"/>
            </w:tcBorders>
            <w:shd w:val="clear" w:color="auto" w:fill="auto"/>
            <w:noWrap/>
            <w:vAlign w:val="bottom"/>
            <w:hideMark/>
          </w:tcPr>
          <w:p w14:paraId="303813B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56</w:t>
            </w:r>
          </w:p>
        </w:tc>
        <w:tc>
          <w:tcPr>
            <w:tcW w:w="426"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725880D5" w14:textId="77777777" w:rsidR="00BE3465" w:rsidRPr="004D77D7" w:rsidRDefault="00BE3465" w:rsidP="00BE3465">
            <w:pPr>
              <w:widowControl/>
              <w:jc w:val="left"/>
              <w:rPr>
                <w:rFonts w:ascii="宋体" w:hAnsi="宋体" w:cs="宋体"/>
                <w:color w:val="9C0006"/>
                <w:kern w:val="0"/>
                <w:sz w:val="18"/>
                <w:szCs w:val="18"/>
              </w:rPr>
            </w:pPr>
            <w:r w:rsidRPr="004D77D7">
              <w:rPr>
                <w:rFonts w:ascii="宋体" w:hAnsi="宋体" w:cs="宋体" w:hint="eastAsia"/>
                <w:color w:val="9C0006"/>
                <w:kern w:val="0"/>
                <w:sz w:val="18"/>
                <w:szCs w:val="18"/>
              </w:rPr>
              <w:t>44</w:t>
            </w:r>
          </w:p>
        </w:tc>
        <w:tc>
          <w:tcPr>
            <w:tcW w:w="425"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48535E2B" w14:textId="77777777" w:rsidR="00BE3465" w:rsidRPr="004D77D7" w:rsidRDefault="00BE3465" w:rsidP="00BE3465">
            <w:pPr>
              <w:widowControl/>
              <w:jc w:val="left"/>
              <w:rPr>
                <w:rFonts w:ascii="宋体" w:hAnsi="宋体" w:cs="宋体"/>
                <w:color w:val="9C0006"/>
                <w:kern w:val="0"/>
                <w:sz w:val="18"/>
                <w:szCs w:val="18"/>
              </w:rPr>
            </w:pPr>
            <w:r w:rsidRPr="004D77D7">
              <w:rPr>
                <w:rFonts w:ascii="宋体" w:hAnsi="宋体" w:cs="宋体" w:hint="eastAsia"/>
                <w:color w:val="9C0006"/>
                <w:kern w:val="0"/>
                <w:sz w:val="18"/>
                <w:szCs w:val="18"/>
              </w:rPr>
              <w:t>0</w:t>
            </w:r>
          </w:p>
        </w:tc>
        <w:tc>
          <w:tcPr>
            <w:tcW w:w="709" w:type="dxa"/>
            <w:tcBorders>
              <w:top w:val="single" w:sz="4" w:space="0" w:color="auto"/>
              <w:left w:val="single" w:sz="4" w:space="0" w:color="auto"/>
              <w:bottom w:val="single" w:sz="4" w:space="0" w:color="auto"/>
              <w:right w:val="single" w:sz="4" w:space="0" w:color="auto"/>
            </w:tcBorders>
            <w:shd w:val="clear" w:color="000000" w:fill="FFC7CE"/>
            <w:vAlign w:val="center"/>
          </w:tcPr>
          <w:p w14:paraId="3B66199B" w14:textId="7DB34873" w:rsidR="00BE3465" w:rsidRPr="008B51A1" w:rsidRDefault="00BE3465" w:rsidP="00BE3465">
            <w:pPr>
              <w:widowControl/>
              <w:jc w:val="center"/>
              <w:rPr>
                <w:rFonts w:ascii="宋体" w:hAnsi="宋体" w:cs="宋体"/>
                <w:color w:val="9C0006"/>
                <w:kern w:val="0"/>
                <w:sz w:val="18"/>
                <w:szCs w:val="18"/>
              </w:rPr>
            </w:pPr>
            <w:r w:rsidRPr="008B51A1">
              <w:rPr>
                <w:color w:val="9C0006"/>
                <w:sz w:val="18"/>
                <w:szCs w:val="18"/>
              </w:rPr>
              <w:t>0</w:t>
            </w:r>
          </w:p>
        </w:tc>
      </w:tr>
      <w:tr w:rsidR="00BE3465" w:rsidRPr="004D77D7" w14:paraId="1AC45EAD" w14:textId="56F128EC" w:rsidTr="003967F9">
        <w:trPr>
          <w:trHeight w:val="27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47AFFB6F"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327</w:t>
            </w:r>
          </w:p>
        </w:tc>
        <w:tc>
          <w:tcPr>
            <w:tcW w:w="1134" w:type="dxa"/>
            <w:tcBorders>
              <w:top w:val="nil"/>
              <w:left w:val="nil"/>
              <w:bottom w:val="single" w:sz="4" w:space="0" w:color="auto"/>
              <w:right w:val="single" w:sz="4" w:space="0" w:color="auto"/>
            </w:tcBorders>
            <w:shd w:val="clear" w:color="auto" w:fill="auto"/>
            <w:noWrap/>
            <w:vAlign w:val="bottom"/>
            <w:hideMark/>
          </w:tcPr>
          <w:p w14:paraId="4F617F4B" w14:textId="79CBA359" w:rsidR="00BE3465" w:rsidRPr="004D77D7" w:rsidRDefault="00BE3465" w:rsidP="00BE3465">
            <w:pPr>
              <w:widowControl/>
              <w:jc w:val="left"/>
              <w:rPr>
                <w:rFonts w:ascii="宋体" w:hAnsi="宋体" w:cs="宋体"/>
                <w:color w:val="000000"/>
                <w:kern w:val="0"/>
                <w:sz w:val="18"/>
                <w:szCs w:val="18"/>
              </w:rPr>
            </w:pPr>
            <w:r>
              <w:rPr>
                <w:rFonts w:hint="eastAsia"/>
                <w:color w:val="000000"/>
                <w:sz w:val="22"/>
                <w:szCs w:val="22"/>
              </w:rPr>
              <w:t>*</w:t>
            </w:r>
            <w:r>
              <w:rPr>
                <w:rFonts w:hint="eastAsia"/>
                <w:color w:val="000000"/>
                <w:sz w:val="22"/>
                <w:szCs w:val="22"/>
              </w:rPr>
              <w:t>超</w:t>
            </w:r>
          </w:p>
        </w:tc>
        <w:tc>
          <w:tcPr>
            <w:tcW w:w="624" w:type="dxa"/>
            <w:tcBorders>
              <w:top w:val="nil"/>
              <w:left w:val="nil"/>
              <w:bottom w:val="single" w:sz="4" w:space="0" w:color="auto"/>
              <w:right w:val="single" w:sz="4" w:space="0" w:color="auto"/>
            </w:tcBorders>
            <w:shd w:val="clear" w:color="auto" w:fill="auto"/>
            <w:noWrap/>
            <w:vAlign w:val="bottom"/>
            <w:hideMark/>
          </w:tcPr>
          <w:p w14:paraId="6A5D31B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70</w:t>
            </w:r>
          </w:p>
        </w:tc>
        <w:tc>
          <w:tcPr>
            <w:tcW w:w="509" w:type="dxa"/>
            <w:tcBorders>
              <w:top w:val="nil"/>
              <w:left w:val="nil"/>
              <w:bottom w:val="single" w:sz="4" w:space="0" w:color="auto"/>
              <w:right w:val="single" w:sz="4" w:space="0" w:color="auto"/>
            </w:tcBorders>
            <w:shd w:val="clear" w:color="auto" w:fill="auto"/>
            <w:noWrap/>
            <w:vAlign w:val="bottom"/>
            <w:hideMark/>
          </w:tcPr>
          <w:p w14:paraId="14483E2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92</w:t>
            </w:r>
          </w:p>
        </w:tc>
        <w:tc>
          <w:tcPr>
            <w:tcW w:w="567" w:type="dxa"/>
            <w:tcBorders>
              <w:top w:val="nil"/>
              <w:left w:val="nil"/>
              <w:bottom w:val="single" w:sz="4" w:space="0" w:color="auto"/>
              <w:right w:val="single" w:sz="4" w:space="0" w:color="auto"/>
            </w:tcBorders>
            <w:shd w:val="clear" w:color="auto" w:fill="auto"/>
            <w:noWrap/>
            <w:vAlign w:val="bottom"/>
            <w:hideMark/>
          </w:tcPr>
          <w:p w14:paraId="32851265"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86</w:t>
            </w:r>
          </w:p>
        </w:tc>
        <w:tc>
          <w:tcPr>
            <w:tcW w:w="486" w:type="dxa"/>
            <w:tcBorders>
              <w:top w:val="nil"/>
              <w:left w:val="nil"/>
              <w:bottom w:val="single" w:sz="4" w:space="0" w:color="auto"/>
              <w:right w:val="single" w:sz="4" w:space="0" w:color="auto"/>
            </w:tcBorders>
            <w:shd w:val="clear" w:color="auto" w:fill="auto"/>
            <w:noWrap/>
            <w:vAlign w:val="bottom"/>
            <w:hideMark/>
          </w:tcPr>
          <w:p w14:paraId="361F775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77</w:t>
            </w:r>
          </w:p>
        </w:tc>
        <w:tc>
          <w:tcPr>
            <w:tcW w:w="507" w:type="dxa"/>
            <w:tcBorders>
              <w:top w:val="nil"/>
              <w:left w:val="nil"/>
              <w:bottom w:val="single" w:sz="4" w:space="0" w:color="auto"/>
              <w:right w:val="single" w:sz="4" w:space="0" w:color="auto"/>
            </w:tcBorders>
            <w:shd w:val="clear" w:color="000000" w:fill="F2F2F2"/>
            <w:noWrap/>
            <w:vAlign w:val="bottom"/>
            <w:hideMark/>
          </w:tcPr>
          <w:p w14:paraId="70315B54"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83</w:t>
            </w:r>
          </w:p>
        </w:tc>
        <w:tc>
          <w:tcPr>
            <w:tcW w:w="576" w:type="dxa"/>
            <w:tcBorders>
              <w:top w:val="nil"/>
              <w:left w:val="nil"/>
              <w:bottom w:val="single" w:sz="4" w:space="0" w:color="auto"/>
              <w:right w:val="single" w:sz="4" w:space="0" w:color="auto"/>
            </w:tcBorders>
            <w:shd w:val="clear" w:color="auto" w:fill="auto"/>
            <w:noWrap/>
            <w:vAlign w:val="bottom"/>
            <w:hideMark/>
          </w:tcPr>
          <w:p w14:paraId="30899DD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w:t>
            </w:r>
          </w:p>
        </w:tc>
        <w:tc>
          <w:tcPr>
            <w:tcW w:w="576" w:type="dxa"/>
            <w:tcBorders>
              <w:top w:val="nil"/>
              <w:left w:val="nil"/>
              <w:bottom w:val="single" w:sz="4" w:space="0" w:color="auto"/>
              <w:right w:val="single" w:sz="4" w:space="0" w:color="auto"/>
            </w:tcBorders>
            <w:shd w:val="clear" w:color="auto" w:fill="auto"/>
            <w:noWrap/>
            <w:vAlign w:val="bottom"/>
            <w:hideMark/>
          </w:tcPr>
          <w:p w14:paraId="2A79833F"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21</w:t>
            </w:r>
          </w:p>
        </w:tc>
        <w:tc>
          <w:tcPr>
            <w:tcW w:w="576" w:type="dxa"/>
            <w:tcBorders>
              <w:top w:val="nil"/>
              <w:left w:val="nil"/>
              <w:bottom w:val="single" w:sz="4" w:space="0" w:color="auto"/>
              <w:right w:val="single" w:sz="4" w:space="0" w:color="auto"/>
            </w:tcBorders>
            <w:shd w:val="clear" w:color="auto" w:fill="auto"/>
            <w:noWrap/>
            <w:vAlign w:val="bottom"/>
            <w:hideMark/>
          </w:tcPr>
          <w:p w14:paraId="12ACD39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20</w:t>
            </w:r>
          </w:p>
        </w:tc>
        <w:tc>
          <w:tcPr>
            <w:tcW w:w="576" w:type="dxa"/>
            <w:tcBorders>
              <w:top w:val="nil"/>
              <w:left w:val="nil"/>
              <w:bottom w:val="single" w:sz="4" w:space="0" w:color="auto"/>
              <w:right w:val="single" w:sz="4" w:space="0" w:color="auto"/>
            </w:tcBorders>
            <w:shd w:val="clear" w:color="auto" w:fill="auto"/>
            <w:noWrap/>
            <w:vAlign w:val="bottom"/>
            <w:hideMark/>
          </w:tcPr>
          <w:p w14:paraId="0B3D26B0"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21</w:t>
            </w:r>
          </w:p>
        </w:tc>
        <w:tc>
          <w:tcPr>
            <w:tcW w:w="576" w:type="dxa"/>
            <w:tcBorders>
              <w:top w:val="nil"/>
              <w:left w:val="nil"/>
              <w:bottom w:val="single" w:sz="4" w:space="0" w:color="auto"/>
              <w:right w:val="single" w:sz="4" w:space="0" w:color="auto"/>
            </w:tcBorders>
            <w:shd w:val="clear" w:color="auto" w:fill="auto"/>
            <w:noWrap/>
            <w:vAlign w:val="bottom"/>
            <w:hideMark/>
          </w:tcPr>
          <w:p w14:paraId="4401EC94"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3</w:t>
            </w:r>
          </w:p>
        </w:tc>
        <w:tc>
          <w:tcPr>
            <w:tcW w:w="576" w:type="dxa"/>
            <w:tcBorders>
              <w:top w:val="nil"/>
              <w:left w:val="nil"/>
              <w:bottom w:val="single" w:sz="4" w:space="0" w:color="auto"/>
              <w:right w:val="single" w:sz="4" w:space="0" w:color="auto"/>
            </w:tcBorders>
            <w:shd w:val="clear" w:color="auto" w:fill="auto"/>
            <w:noWrap/>
            <w:vAlign w:val="bottom"/>
            <w:hideMark/>
          </w:tcPr>
          <w:p w14:paraId="18DDBDE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w:t>
            </w:r>
          </w:p>
        </w:tc>
        <w:tc>
          <w:tcPr>
            <w:tcW w:w="666" w:type="dxa"/>
            <w:tcBorders>
              <w:top w:val="nil"/>
              <w:left w:val="nil"/>
              <w:bottom w:val="single" w:sz="4" w:space="0" w:color="auto"/>
              <w:right w:val="single" w:sz="4" w:space="0" w:color="auto"/>
            </w:tcBorders>
            <w:shd w:val="clear" w:color="000000" w:fill="F2F2F2"/>
            <w:noWrap/>
            <w:vAlign w:val="bottom"/>
            <w:hideMark/>
          </w:tcPr>
          <w:p w14:paraId="0DCB6CD0"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75</w:t>
            </w:r>
          </w:p>
        </w:tc>
        <w:tc>
          <w:tcPr>
            <w:tcW w:w="576" w:type="dxa"/>
            <w:tcBorders>
              <w:top w:val="nil"/>
              <w:left w:val="nil"/>
              <w:bottom w:val="single" w:sz="4" w:space="0" w:color="auto"/>
              <w:right w:val="single" w:sz="4" w:space="0" w:color="auto"/>
            </w:tcBorders>
            <w:shd w:val="clear" w:color="auto" w:fill="auto"/>
            <w:noWrap/>
            <w:vAlign w:val="bottom"/>
            <w:hideMark/>
          </w:tcPr>
          <w:p w14:paraId="501A20E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95</w:t>
            </w:r>
          </w:p>
        </w:tc>
        <w:tc>
          <w:tcPr>
            <w:tcW w:w="576" w:type="dxa"/>
            <w:tcBorders>
              <w:top w:val="nil"/>
              <w:left w:val="nil"/>
              <w:bottom w:val="single" w:sz="4" w:space="0" w:color="auto"/>
              <w:right w:val="single" w:sz="4" w:space="0" w:color="auto"/>
            </w:tcBorders>
            <w:shd w:val="clear" w:color="auto" w:fill="auto"/>
            <w:noWrap/>
            <w:vAlign w:val="bottom"/>
            <w:hideMark/>
          </w:tcPr>
          <w:p w14:paraId="156C5638"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89</w:t>
            </w:r>
          </w:p>
        </w:tc>
        <w:tc>
          <w:tcPr>
            <w:tcW w:w="576" w:type="dxa"/>
            <w:tcBorders>
              <w:top w:val="nil"/>
              <w:left w:val="nil"/>
              <w:bottom w:val="single" w:sz="4" w:space="0" w:color="auto"/>
              <w:right w:val="single" w:sz="4" w:space="0" w:color="auto"/>
            </w:tcBorders>
            <w:shd w:val="clear" w:color="auto" w:fill="auto"/>
            <w:noWrap/>
            <w:vAlign w:val="bottom"/>
            <w:hideMark/>
          </w:tcPr>
          <w:p w14:paraId="78346D3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67</w:t>
            </w:r>
          </w:p>
        </w:tc>
        <w:tc>
          <w:tcPr>
            <w:tcW w:w="576" w:type="dxa"/>
            <w:tcBorders>
              <w:top w:val="nil"/>
              <w:left w:val="nil"/>
              <w:bottom w:val="single" w:sz="4" w:space="0" w:color="auto"/>
              <w:right w:val="single" w:sz="4" w:space="0" w:color="auto"/>
            </w:tcBorders>
            <w:shd w:val="clear" w:color="auto" w:fill="auto"/>
            <w:noWrap/>
            <w:vAlign w:val="bottom"/>
            <w:hideMark/>
          </w:tcPr>
          <w:p w14:paraId="0E4E029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77</w:t>
            </w:r>
          </w:p>
        </w:tc>
        <w:tc>
          <w:tcPr>
            <w:tcW w:w="576" w:type="dxa"/>
            <w:tcBorders>
              <w:top w:val="nil"/>
              <w:left w:val="nil"/>
              <w:bottom w:val="single" w:sz="4" w:space="0" w:color="auto"/>
              <w:right w:val="single" w:sz="4" w:space="0" w:color="auto"/>
            </w:tcBorders>
            <w:shd w:val="clear" w:color="auto" w:fill="auto"/>
            <w:noWrap/>
            <w:vAlign w:val="bottom"/>
            <w:hideMark/>
          </w:tcPr>
          <w:p w14:paraId="61C706CB"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79</w:t>
            </w:r>
          </w:p>
        </w:tc>
        <w:tc>
          <w:tcPr>
            <w:tcW w:w="576" w:type="dxa"/>
            <w:tcBorders>
              <w:top w:val="nil"/>
              <w:left w:val="nil"/>
              <w:bottom w:val="single" w:sz="4" w:space="0" w:color="auto"/>
              <w:right w:val="single" w:sz="4" w:space="0" w:color="auto"/>
            </w:tcBorders>
            <w:shd w:val="clear" w:color="auto" w:fill="auto"/>
            <w:noWrap/>
            <w:vAlign w:val="bottom"/>
            <w:hideMark/>
          </w:tcPr>
          <w:p w14:paraId="2B5C77B5"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90</w:t>
            </w:r>
          </w:p>
        </w:tc>
        <w:tc>
          <w:tcPr>
            <w:tcW w:w="576" w:type="dxa"/>
            <w:tcBorders>
              <w:top w:val="nil"/>
              <w:left w:val="nil"/>
              <w:bottom w:val="single" w:sz="4" w:space="0" w:color="auto"/>
              <w:right w:val="single" w:sz="4" w:space="0" w:color="auto"/>
            </w:tcBorders>
            <w:shd w:val="clear" w:color="auto" w:fill="auto"/>
            <w:noWrap/>
            <w:vAlign w:val="bottom"/>
            <w:hideMark/>
          </w:tcPr>
          <w:p w14:paraId="15692C0E"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92</w:t>
            </w:r>
          </w:p>
        </w:tc>
        <w:tc>
          <w:tcPr>
            <w:tcW w:w="634" w:type="dxa"/>
            <w:tcBorders>
              <w:top w:val="nil"/>
              <w:left w:val="nil"/>
              <w:bottom w:val="single" w:sz="4" w:space="0" w:color="auto"/>
              <w:right w:val="single" w:sz="4" w:space="0" w:color="auto"/>
            </w:tcBorders>
            <w:shd w:val="clear" w:color="auto" w:fill="auto"/>
            <w:noWrap/>
            <w:vAlign w:val="bottom"/>
            <w:hideMark/>
          </w:tcPr>
          <w:p w14:paraId="7ECBCBA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82</w:t>
            </w:r>
          </w:p>
        </w:tc>
        <w:tc>
          <w:tcPr>
            <w:tcW w:w="426" w:type="dxa"/>
            <w:tcBorders>
              <w:top w:val="nil"/>
              <w:left w:val="nil"/>
              <w:bottom w:val="single" w:sz="4" w:space="0" w:color="auto"/>
              <w:right w:val="single" w:sz="4" w:space="0" w:color="auto"/>
            </w:tcBorders>
            <w:shd w:val="clear" w:color="000000" w:fill="F2F2F2"/>
            <w:noWrap/>
            <w:vAlign w:val="bottom"/>
            <w:hideMark/>
          </w:tcPr>
          <w:p w14:paraId="6B4FE8AE"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78</w:t>
            </w:r>
          </w:p>
        </w:tc>
        <w:tc>
          <w:tcPr>
            <w:tcW w:w="425" w:type="dxa"/>
            <w:tcBorders>
              <w:top w:val="nil"/>
              <w:left w:val="nil"/>
              <w:bottom w:val="single" w:sz="4" w:space="0" w:color="auto"/>
              <w:right w:val="single" w:sz="4" w:space="0" w:color="auto"/>
            </w:tcBorders>
            <w:shd w:val="clear" w:color="000000" w:fill="F2F2F2"/>
            <w:noWrap/>
            <w:vAlign w:val="bottom"/>
            <w:hideMark/>
          </w:tcPr>
          <w:p w14:paraId="739E4B8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w:t>
            </w:r>
          </w:p>
        </w:tc>
        <w:tc>
          <w:tcPr>
            <w:tcW w:w="709" w:type="dxa"/>
            <w:tcBorders>
              <w:top w:val="nil"/>
              <w:left w:val="single" w:sz="4" w:space="0" w:color="auto"/>
              <w:bottom w:val="single" w:sz="4" w:space="0" w:color="auto"/>
              <w:right w:val="single" w:sz="4" w:space="0" w:color="auto"/>
            </w:tcBorders>
            <w:shd w:val="clear" w:color="auto" w:fill="auto"/>
            <w:vAlign w:val="center"/>
          </w:tcPr>
          <w:p w14:paraId="7CBBC8DC" w14:textId="61EF63C1" w:rsidR="00BE3465" w:rsidRPr="008B51A1" w:rsidRDefault="00BE3465" w:rsidP="00BE3465">
            <w:pPr>
              <w:widowControl/>
              <w:jc w:val="center"/>
              <w:rPr>
                <w:rFonts w:ascii="宋体" w:hAnsi="宋体" w:cs="宋体"/>
                <w:color w:val="000000"/>
                <w:kern w:val="0"/>
                <w:sz w:val="18"/>
                <w:szCs w:val="18"/>
              </w:rPr>
            </w:pPr>
            <w:r w:rsidRPr="008B51A1">
              <w:rPr>
                <w:color w:val="000000"/>
                <w:sz w:val="18"/>
                <w:szCs w:val="18"/>
              </w:rPr>
              <w:t>1</w:t>
            </w:r>
          </w:p>
        </w:tc>
      </w:tr>
      <w:tr w:rsidR="00BE3465" w:rsidRPr="004D77D7" w14:paraId="525741AD" w14:textId="4B15AC0A" w:rsidTr="003967F9">
        <w:trPr>
          <w:trHeight w:val="27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7A70C439"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328</w:t>
            </w:r>
          </w:p>
        </w:tc>
        <w:tc>
          <w:tcPr>
            <w:tcW w:w="1134" w:type="dxa"/>
            <w:tcBorders>
              <w:top w:val="nil"/>
              <w:left w:val="nil"/>
              <w:bottom w:val="single" w:sz="4" w:space="0" w:color="auto"/>
              <w:right w:val="single" w:sz="4" w:space="0" w:color="auto"/>
            </w:tcBorders>
            <w:shd w:val="clear" w:color="auto" w:fill="auto"/>
            <w:noWrap/>
            <w:vAlign w:val="bottom"/>
            <w:hideMark/>
          </w:tcPr>
          <w:p w14:paraId="4204F641" w14:textId="6EF8F1D0" w:rsidR="00BE3465" w:rsidRPr="004D77D7" w:rsidRDefault="00BE3465" w:rsidP="00BE3465">
            <w:pPr>
              <w:widowControl/>
              <w:jc w:val="left"/>
              <w:rPr>
                <w:rFonts w:ascii="宋体" w:hAnsi="宋体" w:cs="宋体"/>
                <w:color w:val="000000"/>
                <w:kern w:val="0"/>
                <w:sz w:val="18"/>
                <w:szCs w:val="18"/>
              </w:rPr>
            </w:pPr>
            <w:r>
              <w:rPr>
                <w:rFonts w:hint="eastAsia"/>
                <w:color w:val="000000"/>
                <w:sz w:val="22"/>
                <w:szCs w:val="22"/>
              </w:rPr>
              <w:t>*</w:t>
            </w:r>
            <w:r>
              <w:rPr>
                <w:rFonts w:hint="eastAsia"/>
                <w:color w:val="000000"/>
                <w:sz w:val="22"/>
                <w:szCs w:val="22"/>
              </w:rPr>
              <w:t>超</w:t>
            </w:r>
          </w:p>
        </w:tc>
        <w:tc>
          <w:tcPr>
            <w:tcW w:w="624" w:type="dxa"/>
            <w:tcBorders>
              <w:top w:val="nil"/>
              <w:left w:val="nil"/>
              <w:bottom w:val="single" w:sz="4" w:space="0" w:color="auto"/>
              <w:right w:val="single" w:sz="4" w:space="0" w:color="auto"/>
            </w:tcBorders>
            <w:shd w:val="clear" w:color="auto" w:fill="auto"/>
            <w:noWrap/>
            <w:vAlign w:val="bottom"/>
            <w:hideMark/>
          </w:tcPr>
          <w:p w14:paraId="5367ED49"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87</w:t>
            </w:r>
          </w:p>
        </w:tc>
        <w:tc>
          <w:tcPr>
            <w:tcW w:w="509" w:type="dxa"/>
            <w:tcBorders>
              <w:top w:val="nil"/>
              <w:left w:val="nil"/>
              <w:bottom w:val="single" w:sz="4" w:space="0" w:color="auto"/>
              <w:right w:val="single" w:sz="4" w:space="0" w:color="auto"/>
            </w:tcBorders>
            <w:shd w:val="clear" w:color="auto" w:fill="auto"/>
            <w:noWrap/>
            <w:vAlign w:val="bottom"/>
            <w:hideMark/>
          </w:tcPr>
          <w:p w14:paraId="5506E2E8"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85</w:t>
            </w:r>
          </w:p>
        </w:tc>
        <w:tc>
          <w:tcPr>
            <w:tcW w:w="567" w:type="dxa"/>
            <w:tcBorders>
              <w:top w:val="nil"/>
              <w:left w:val="nil"/>
              <w:bottom w:val="single" w:sz="4" w:space="0" w:color="auto"/>
              <w:right w:val="single" w:sz="4" w:space="0" w:color="auto"/>
            </w:tcBorders>
            <w:shd w:val="clear" w:color="auto" w:fill="auto"/>
            <w:noWrap/>
            <w:vAlign w:val="bottom"/>
            <w:hideMark/>
          </w:tcPr>
          <w:p w14:paraId="043BD2E0"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49</w:t>
            </w:r>
          </w:p>
        </w:tc>
        <w:tc>
          <w:tcPr>
            <w:tcW w:w="486" w:type="dxa"/>
            <w:tcBorders>
              <w:top w:val="nil"/>
              <w:left w:val="nil"/>
              <w:bottom w:val="single" w:sz="4" w:space="0" w:color="auto"/>
              <w:right w:val="single" w:sz="4" w:space="0" w:color="auto"/>
            </w:tcBorders>
            <w:shd w:val="clear" w:color="auto" w:fill="auto"/>
            <w:noWrap/>
            <w:vAlign w:val="bottom"/>
            <w:hideMark/>
          </w:tcPr>
          <w:p w14:paraId="061580C5"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56</w:t>
            </w:r>
          </w:p>
        </w:tc>
        <w:tc>
          <w:tcPr>
            <w:tcW w:w="507" w:type="dxa"/>
            <w:tcBorders>
              <w:top w:val="nil"/>
              <w:left w:val="nil"/>
              <w:bottom w:val="single" w:sz="4" w:space="0" w:color="auto"/>
              <w:right w:val="single" w:sz="4" w:space="0" w:color="auto"/>
            </w:tcBorders>
            <w:shd w:val="clear" w:color="000000" w:fill="F2F2F2"/>
            <w:noWrap/>
            <w:vAlign w:val="bottom"/>
            <w:hideMark/>
          </w:tcPr>
          <w:p w14:paraId="01F9AB2F"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73</w:t>
            </w:r>
          </w:p>
        </w:tc>
        <w:tc>
          <w:tcPr>
            <w:tcW w:w="576" w:type="dxa"/>
            <w:tcBorders>
              <w:top w:val="nil"/>
              <w:left w:val="nil"/>
              <w:bottom w:val="single" w:sz="4" w:space="0" w:color="auto"/>
              <w:right w:val="single" w:sz="4" w:space="0" w:color="auto"/>
            </w:tcBorders>
            <w:shd w:val="clear" w:color="auto" w:fill="auto"/>
            <w:noWrap/>
            <w:vAlign w:val="bottom"/>
            <w:hideMark/>
          </w:tcPr>
          <w:p w14:paraId="6228E49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w:t>
            </w:r>
          </w:p>
        </w:tc>
        <w:tc>
          <w:tcPr>
            <w:tcW w:w="576" w:type="dxa"/>
            <w:tcBorders>
              <w:top w:val="nil"/>
              <w:left w:val="nil"/>
              <w:bottom w:val="single" w:sz="4" w:space="0" w:color="auto"/>
              <w:right w:val="single" w:sz="4" w:space="0" w:color="auto"/>
            </w:tcBorders>
            <w:shd w:val="clear" w:color="auto" w:fill="auto"/>
            <w:noWrap/>
            <w:vAlign w:val="bottom"/>
            <w:hideMark/>
          </w:tcPr>
          <w:p w14:paraId="55D66FB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19</w:t>
            </w:r>
          </w:p>
        </w:tc>
        <w:tc>
          <w:tcPr>
            <w:tcW w:w="576" w:type="dxa"/>
            <w:tcBorders>
              <w:top w:val="nil"/>
              <w:left w:val="nil"/>
              <w:bottom w:val="single" w:sz="4" w:space="0" w:color="auto"/>
              <w:right w:val="single" w:sz="4" w:space="0" w:color="auto"/>
            </w:tcBorders>
            <w:shd w:val="clear" w:color="auto" w:fill="auto"/>
            <w:noWrap/>
            <w:vAlign w:val="bottom"/>
            <w:hideMark/>
          </w:tcPr>
          <w:p w14:paraId="1E89924F"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16</w:t>
            </w:r>
          </w:p>
        </w:tc>
        <w:tc>
          <w:tcPr>
            <w:tcW w:w="576" w:type="dxa"/>
            <w:tcBorders>
              <w:top w:val="nil"/>
              <w:left w:val="nil"/>
              <w:bottom w:val="single" w:sz="4" w:space="0" w:color="auto"/>
              <w:right w:val="single" w:sz="4" w:space="0" w:color="auto"/>
            </w:tcBorders>
            <w:shd w:val="clear" w:color="auto" w:fill="auto"/>
            <w:noWrap/>
            <w:vAlign w:val="bottom"/>
            <w:hideMark/>
          </w:tcPr>
          <w:p w14:paraId="1EBEA2B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14</w:t>
            </w:r>
          </w:p>
        </w:tc>
        <w:tc>
          <w:tcPr>
            <w:tcW w:w="576" w:type="dxa"/>
            <w:tcBorders>
              <w:top w:val="nil"/>
              <w:left w:val="nil"/>
              <w:bottom w:val="single" w:sz="4" w:space="0" w:color="auto"/>
              <w:right w:val="single" w:sz="4" w:space="0" w:color="auto"/>
            </w:tcBorders>
            <w:shd w:val="clear" w:color="auto" w:fill="auto"/>
            <w:noWrap/>
            <w:vAlign w:val="bottom"/>
            <w:hideMark/>
          </w:tcPr>
          <w:p w14:paraId="1274FAEF"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4</w:t>
            </w:r>
          </w:p>
        </w:tc>
        <w:tc>
          <w:tcPr>
            <w:tcW w:w="576" w:type="dxa"/>
            <w:tcBorders>
              <w:top w:val="nil"/>
              <w:left w:val="nil"/>
              <w:bottom w:val="single" w:sz="4" w:space="0" w:color="auto"/>
              <w:right w:val="single" w:sz="4" w:space="0" w:color="auto"/>
            </w:tcBorders>
            <w:shd w:val="clear" w:color="auto" w:fill="auto"/>
            <w:noWrap/>
            <w:vAlign w:val="bottom"/>
            <w:hideMark/>
          </w:tcPr>
          <w:p w14:paraId="2CCB5BFF"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0</w:t>
            </w:r>
          </w:p>
        </w:tc>
        <w:tc>
          <w:tcPr>
            <w:tcW w:w="666" w:type="dxa"/>
            <w:tcBorders>
              <w:top w:val="nil"/>
              <w:left w:val="nil"/>
              <w:bottom w:val="single" w:sz="4" w:space="0" w:color="auto"/>
              <w:right w:val="single" w:sz="4" w:space="0" w:color="auto"/>
            </w:tcBorders>
            <w:shd w:val="clear" w:color="000000" w:fill="F2F2F2"/>
            <w:noWrap/>
            <w:vAlign w:val="bottom"/>
            <w:hideMark/>
          </w:tcPr>
          <w:p w14:paraId="10950FD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60</w:t>
            </w:r>
          </w:p>
        </w:tc>
        <w:tc>
          <w:tcPr>
            <w:tcW w:w="576" w:type="dxa"/>
            <w:tcBorders>
              <w:top w:val="nil"/>
              <w:left w:val="nil"/>
              <w:bottom w:val="single" w:sz="4" w:space="0" w:color="auto"/>
              <w:right w:val="single" w:sz="4" w:space="0" w:color="auto"/>
            </w:tcBorders>
            <w:shd w:val="clear" w:color="auto" w:fill="auto"/>
            <w:noWrap/>
            <w:vAlign w:val="bottom"/>
            <w:hideMark/>
          </w:tcPr>
          <w:p w14:paraId="418C9806"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83</w:t>
            </w:r>
          </w:p>
        </w:tc>
        <w:tc>
          <w:tcPr>
            <w:tcW w:w="576" w:type="dxa"/>
            <w:tcBorders>
              <w:top w:val="nil"/>
              <w:left w:val="nil"/>
              <w:bottom w:val="single" w:sz="4" w:space="0" w:color="auto"/>
              <w:right w:val="single" w:sz="4" w:space="0" w:color="auto"/>
            </w:tcBorders>
            <w:shd w:val="clear" w:color="auto" w:fill="auto"/>
            <w:noWrap/>
            <w:vAlign w:val="bottom"/>
            <w:hideMark/>
          </w:tcPr>
          <w:p w14:paraId="49B0E284"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79</w:t>
            </w:r>
          </w:p>
        </w:tc>
        <w:tc>
          <w:tcPr>
            <w:tcW w:w="576" w:type="dxa"/>
            <w:tcBorders>
              <w:top w:val="nil"/>
              <w:left w:val="nil"/>
              <w:bottom w:val="single" w:sz="4" w:space="0" w:color="auto"/>
              <w:right w:val="single" w:sz="4" w:space="0" w:color="auto"/>
            </w:tcBorders>
            <w:shd w:val="clear" w:color="auto" w:fill="auto"/>
            <w:noWrap/>
            <w:vAlign w:val="bottom"/>
            <w:hideMark/>
          </w:tcPr>
          <w:p w14:paraId="21EEAE9B"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55</w:t>
            </w:r>
          </w:p>
        </w:tc>
        <w:tc>
          <w:tcPr>
            <w:tcW w:w="576" w:type="dxa"/>
            <w:tcBorders>
              <w:top w:val="nil"/>
              <w:left w:val="nil"/>
              <w:bottom w:val="single" w:sz="4" w:space="0" w:color="auto"/>
              <w:right w:val="single" w:sz="4" w:space="0" w:color="auto"/>
            </w:tcBorders>
            <w:shd w:val="clear" w:color="auto" w:fill="auto"/>
            <w:noWrap/>
            <w:vAlign w:val="bottom"/>
            <w:hideMark/>
          </w:tcPr>
          <w:p w14:paraId="5CAD432E"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57</w:t>
            </w:r>
          </w:p>
        </w:tc>
        <w:tc>
          <w:tcPr>
            <w:tcW w:w="576" w:type="dxa"/>
            <w:tcBorders>
              <w:top w:val="nil"/>
              <w:left w:val="nil"/>
              <w:bottom w:val="single" w:sz="4" w:space="0" w:color="auto"/>
              <w:right w:val="single" w:sz="4" w:space="0" w:color="auto"/>
            </w:tcBorders>
            <w:shd w:val="clear" w:color="auto" w:fill="auto"/>
            <w:noWrap/>
            <w:vAlign w:val="bottom"/>
            <w:hideMark/>
          </w:tcPr>
          <w:p w14:paraId="7DF71180"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88</w:t>
            </w:r>
          </w:p>
        </w:tc>
        <w:tc>
          <w:tcPr>
            <w:tcW w:w="576" w:type="dxa"/>
            <w:tcBorders>
              <w:top w:val="nil"/>
              <w:left w:val="nil"/>
              <w:bottom w:val="single" w:sz="4" w:space="0" w:color="auto"/>
              <w:right w:val="single" w:sz="4" w:space="0" w:color="auto"/>
            </w:tcBorders>
            <w:shd w:val="clear" w:color="auto" w:fill="auto"/>
            <w:noWrap/>
            <w:vAlign w:val="bottom"/>
            <w:hideMark/>
          </w:tcPr>
          <w:p w14:paraId="0A675AE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57</w:t>
            </w:r>
          </w:p>
        </w:tc>
        <w:tc>
          <w:tcPr>
            <w:tcW w:w="576" w:type="dxa"/>
            <w:tcBorders>
              <w:top w:val="nil"/>
              <w:left w:val="nil"/>
              <w:bottom w:val="single" w:sz="4" w:space="0" w:color="auto"/>
              <w:right w:val="single" w:sz="4" w:space="0" w:color="auto"/>
            </w:tcBorders>
            <w:shd w:val="clear" w:color="auto" w:fill="auto"/>
            <w:noWrap/>
            <w:vAlign w:val="bottom"/>
            <w:hideMark/>
          </w:tcPr>
          <w:p w14:paraId="3A163B7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85</w:t>
            </w:r>
          </w:p>
        </w:tc>
        <w:tc>
          <w:tcPr>
            <w:tcW w:w="634" w:type="dxa"/>
            <w:tcBorders>
              <w:top w:val="nil"/>
              <w:left w:val="nil"/>
              <w:bottom w:val="single" w:sz="4" w:space="0" w:color="auto"/>
              <w:right w:val="single" w:sz="4" w:space="0" w:color="auto"/>
            </w:tcBorders>
            <w:shd w:val="clear" w:color="auto" w:fill="auto"/>
            <w:noWrap/>
            <w:vAlign w:val="bottom"/>
            <w:hideMark/>
          </w:tcPr>
          <w:p w14:paraId="01F4E469"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80</w:t>
            </w:r>
          </w:p>
        </w:tc>
        <w:tc>
          <w:tcPr>
            <w:tcW w:w="426" w:type="dxa"/>
            <w:tcBorders>
              <w:top w:val="nil"/>
              <w:left w:val="nil"/>
              <w:bottom w:val="single" w:sz="4" w:space="0" w:color="auto"/>
              <w:right w:val="single" w:sz="4" w:space="0" w:color="auto"/>
            </w:tcBorders>
            <w:shd w:val="clear" w:color="000000" w:fill="F2F2F2"/>
            <w:noWrap/>
            <w:vAlign w:val="bottom"/>
            <w:hideMark/>
          </w:tcPr>
          <w:p w14:paraId="2AEB33E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65</w:t>
            </w:r>
          </w:p>
        </w:tc>
        <w:tc>
          <w:tcPr>
            <w:tcW w:w="425" w:type="dxa"/>
            <w:tcBorders>
              <w:top w:val="nil"/>
              <w:left w:val="nil"/>
              <w:bottom w:val="single" w:sz="4" w:space="0" w:color="auto"/>
              <w:right w:val="single" w:sz="4" w:space="0" w:color="auto"/>
            </w:tcBorders>
            <w:shd w:val="clear" w:color="000000" w:fill="F2F2F2"/>
            <w:noWrap/>
            <w:vAlign w:val="bottom"/>
            <w:hideMark/>
          </w:tcPr>
          <w:p w14:paraId="1C325799"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w:t>
            </w:r>
          </w:p>
        </w:tc>
        <w:tc>
          <w:tcPr>
            <w:tcW w:w="709" w:type="dxa"/>
            <w:tcBorders>
              <w:top w:val="single" w:sz="4" w:space="0" w:color="auto"/>
              <w:left w:val="single" w:sz="4" w:space="0" w:color="auto"/>
              <w:bottom w:val="single" w:sz="4" w:space="0" w:color="auto"/>
              <w:right w:val="single" w:sz="4" w:space="0" w:color="auto"/>
            </w:tcBorders>
            <w:shd w:val="clear" w:color="000000" w:fill="FFC7CE"/>
            <w:vAlign w:val="center"/>
          </w:tcPr>
          <w:p w14:paraId="1975C8E3" w14:textId="37D2C63F" w:rsidR="00BE3465" w:rsidRPr="008B51A1" w:rsidRDefault="00BE3465" w:rsidP="00BE3465">
            <w:pPr>
              <w:widowControl/>
              <w:jc w:val="center"/>
              <w:rPr>
                <w:rFonts w:ascii="宋体" w:hAnsi="宋体" w:cs="宋体"/>
                <w:color w:val="000000"/>
                <w:kern w:val="0"/>
                <w:sz w:val="18"/>
                <w:szCs w:val="18"/>
              </w:rPr>
            </w:pPr>
            <w:r w:rsidRPr="008B51A1">
              <w:rPr>
                <w:color w:val="9C0006"/>
                <w:sz w:val="18"/>
                <w:szCs w:val="18"/>
              </w:rPr>
              <w:t>0</w:t>
            </w:r>
          </w:p>
        </w:tc>
      </w:tr>
      <w:tr w:rsidR="00BE3465" w:rsidRPr="004D77D7" w14:paraId="0D0AFFF4" w14:textId="56A86A5B" w:rsidTr="003967F9">
        <w:trPr>
          <w:trHeight w:val="27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787F736B"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329</w:t>
            </w:r>
          </w:p>
        </w:tc>
        <w:tc>
          <w:tcPr>
            <w:tcW w:w="1134" w:type="dxa"/>
            <w:tcBorders>
              <w:top w:val="nil"/>
              <w:left w:val="nil"/>
              <w:bottom w:val="single" w:sz="4" w:space="0" w:color="auto"/>
              <w:right w:val="single" w:sz="4" w:space="0" w:color="auto"/>
            </w:tcBorders>
            <w:shd w:val="clear" w:color="auto" w:fill="auto"/>
            <w:noWrap/>
            <w:vAlign w:val="bottom"/>
            <w:hideMark/>
          </w:tcPr>
          <w:p w14:paraId="44859F1A" w14:textId="3E2EA019" w:rsidR="00BE3465" w:rsidRPr="004D77D7" w:rsidRDefault="00BE3465" w:rsidP="00BE3465">
            <w:pPr>
              <w:widowControl/>
              <w:jc w:val="left"/>
              <w:rPr>
                <w:rFonts w:ascii="宋体" w:hAnsi="宋体" w:cs="宋体"/>
                <w:color w:val="000000"/>
                <w:kern w:val="0"/>
                <w:sz w:val="18"/>
                <w:szCs w:val="18"/>
              </w:rPr>
            </w:pPr>
            <w:r>
              <w:rPr>
                <w:rFonts w:hint="eastAsia"/>
                <w:color w:val="000000"/>
                <w:sz w:val="22"/>
                <w:szCs w:val="22"/>
              </w:rPr>
              <w:t>*</w:t>
            </w:r>
            <w:r>
              <w:rPr>
                <w:rFonts w:hint="eastAsia"/>
                <w:color w:val="000000"/>
                <w:sz w:val="22"/>
                <w:szCs w:val="22"/>
              </w:rPr>
              <w:t>晓</w:t>
            </w:r>
          </w:p>
        </w:tc>
        <w:tc>
          <w:tcPr>
            <w:tcW w:w="624" w:type="dxa"/>
            <w:tcBorders>
              <w:top w:val="nil"/>
              <w:left w:val="nil"/>
              <w:bottom w:val="single" w:sz="4" w:space="0" w:color="auto"/>
              <w:right w:val="single" w:sz="4" w:space="0" w:color="auto"/>
            </w:tcBorders>
            <w:shd w:val="clear" w:color="auto" w:fill="auto"/>
            <w:noWrap/>
            <w:vAlign w:val="bottom"/>
            <w:hideMark/>
          </w:tcPr>
          <w:p w14:paraId="5535789E"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94</w:t>
            </w:r>
          </w:p>
        </w:tc>
        <w:tc>
          <w:tcPr>
            <w:tcW w:w="509" w:type="dxa"/>
            <w:tcBorders>
              <w:top w:val="nil"/>
              <w:left w:val="nil"/>
              <w:bottom w:val="single" w:sz="4" w:space="0" w:color="auto"/>
              <w:right w:val="single" w:sz="4" w:space="0" w:color="auto"/>
            </w:tcBorders>
            <w:shd w:val="clear" w:color="auto" w:fill="auto"/>
            <w:noWrap/>
            <w:vAlign w:val="bottom"/>
            <w:hideMark/>
          </w:tcPr>
          <w:p w14:paraId="7F612CDF"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94</w:t>
            </w:r>
          </w:p>
        </w:tc>
        <w:tc>
          <w:tcPr>
            <w:tcW w:w="567" w:type="dxa"/>
            <w:tcBorders>
              <w:top w:val="nil"/>
              <w:left w:val="nil"/>
              <w:bottom w:val="single" w:sz="4" w:space="0" w:color="auto"/>
              <w:right w:val="single" w:sz="4" w:space="0" w:color="auto"/>
            </w:tcBorders>
            <w:shd w:val="clear" w:color="auto" w:fill="auto"/>
            <w:noWrap/>
            <w:vAlign w:val="bottom"/>
            <w:hideMark/>
          </w:tcPr>
          <w:p w14:paraId="4E03614B"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100</w:t>
            </w:r>
          </w:p>
        </w:tc>
        <w:tc>
          <w:tcPr>
            <w:tcW w:w="486" w:type="dxa"/>
            <w:tcBorders>
              <w:top w:val="nil"/>
              <w:left w:val="nil"/>
              <w:bottom w:val="single" w:sz="4" w:space="0" w:color="auto"/>
              <w:right w:val="single" w:sz="4" w:space="0" w:color="auto"/>
            </w:tcBorders>
            <w:shd w:val="clear" w:color="auto" w:fill="auto"/>
            <w:noWrap/>
            <w:vAlign w:val="bottom"/>
            <w:hideMark/>
          </w:tcPr>
          <w:p w14:paraId="72B864DE"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88</w:t>
            </w:r>
          </w:p>
        </w:tc>
        <w:tc>
          <w:tcPr>
            <w:tcW w:w="507" w:type="dxa"/>
            <w:tcBorders>
              <w:top w:val="nil"/>
              <w:left w:val="nil"/>
              <w:bottom w:val="single" w:sz="4" w:space="0" w:color="auto"/>
              <w:right w:val="single" w:sz="4" w:space="0" w:color="auto"/>
            </w:tcBorders>
            <w:shd w:val="clear" w:color="000000" w:fill="F2F2F2"/>
            <w:noWrap/>
            <w:vAlign w:val="bottom"/>
            <w:hideMark/>
          </w:tcPr>
          <w:p w14:paraId="270284B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93</w:t>
            </w:r>
          </w:p>
        </w:tc>
        <w:tc>
          <w:tcPr>
            <w:tcW w:w="576" w:type="dxa"/>
            <w:tcBorders>
              <w:top w:val="nil"/>
              <w:left w:val="nil"/>
              <w:bottom w:val="single" w:sz="4" w:space="0" w:color="auto"/>
              <w:right w:val="single" w:sz="4" w:space="0" w:color="auto"/>
            </w:tcBorders>
            <w:shd w:val="clear" w:color="auto" w:fill="auto"/>
            <w:noWrap/>
            <w:vAlign w:val="bottom"/>
            <w:hideMark/>
          </w:tcPr>
          <w:p w14:paraId="26A977CF"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w:t>
            </w:r>
          </w:p>
        </w:tc>
        <w:tc>
          <w:tcPr>
            <w:tcW w:w="576" w:type="dxa"/>
            <w:tcBorders>
              <w:top w:val="nil"/>
              <w:left w:val="nil"/>
              <w:bottom w:val="single" w:sz="4" w:space="0" w:color="auto"/>
              <w:right w:val="single" w:sz="4" w:space="0" w:color="auto"/>
            </w:tcBorders>
            <w:shd w:val="clear" w:color="auto" w:fill="auto"/>
            <w:noWrap/>
            <w:vAlign w:val="bottom"/>
            <w:hideMark/>
          </w:tcPr>
          <w:p w14:paraId="4E65FD3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14</w:t>
            </w:r>
          </w:p>
        </w:tc>
        <w:tc>
          <w:tcPr>
            <w:tcW w:w="576" w:type="dxa"/>
            <w:tcBorders>
              <w:top w:val="nil"/>
              <w:left w:val="nil"/>
              <w:bottom w:val="single" w:sz="4" w:space="0" w:color="auto"/>
              <w:right w:val="single" w:sz="4" w:space="0" w:color="auto"/>
            </w:tcBorders>
            <w:shd w:val="clear" w:color="auto" w:fill="auto"/>
            <w:noWrap/>
            <w:vAlign w:val="bottom"/>
            <w:hideMark/>
          </w:tcPr>
          <w:p w14:paraId="39AF1519"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21</w:t>
            </w:r>
          </w:p>
        </w:tc>
        <w:tc>
          <w:tcPr>
            <w:tcW w:w="576" w:type="dxa"/>
            <w:tcBorders>
              <w:top w:val="nil"/>
              <w:left w:val="nil"/>
              <w:bottom w:val="single" w:sz="4" w:space="0" w:color="auto"/>
              <w:right w:val="single" w:sz="4" w:space="0" w:color="auto"/>
            </w:tcBorders>
            <w:shd w:val="clear" w:color="auto" w:fill="auto"/>
            <w:noWrap/>
            <w:vAlign w:val="bottom"/>
            <w:hideMark/>
          </w:tcPr>
          <w:p w14:paraId="0CC920D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25</w:t>
            </w:r>
          </w:p>
        </w:tc>
        <w:tc>
          <w:tcPr>
            <w:tcW w:w="576" w:type="dxa"/>
            <w:tcBorders>
              <w:top w:val="nil"/>
              <w:left w:val="nil"/>
              <w:bottom w:val="single" w:sz="4" w:space="0" w:color="auto"/>
              <w:right w:val="single" w:sz="4" w:space="0" w:color="auto"/>
            </w:tcBorders>
            <w:shd w:val="clear" w:color="auto" w:fill="auto"/>
            <w:noWrap/>
            <w:vAlign w:val="bottom"/>
            <w:hideMark/>
          </w:tcPr>
          <w:p w14:paraId="1AFCEFB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4</w:t>
            </w:r>
          </w:p>
        </w:tc>
        <w:tc>
          <w:tcPr>
            <w:tcW w:w="576" w:type="dxa"/>
            <w:tcBorders>
              <w:top w:val="nil"/>
              <w:left w:val="nil"/>
              <w:bottom w:val="single" w:sz="4" w:space="0" w:color="auto"/>
              <w:right w:val="single" w:sz="4" w:space="0" w:color="auto"/>
            </w:tcBorders>
            <w:shd w:val="clear" w:color="auto" w:fill="auto"/>
            <w:noWrap/>
            <w:vAlign w:val="bottom"/>
            <w:hideMark/>
          </w:tcPr>
          <w:p w14:paraId="7485B1C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w:t>
            </w:r>
          </w:p>
        </w:tc>
        <w:tc>
          <w:tcPr>
            <w:tcW w:w="666" w:type="dxa"/>
            <w:tcBorders>
              <w:top w:val="nil"/>
              <w:left w:val="nil"/>
              <w:bottom w:val="single" w:sz="4" w:space="0" w:color="auto"/>
              <w:right w:val="single" w:sz="4" w:space="0" w:color="auto"/>
            </w:tcBorders>
            <w:shd w:val="clear" w:color="000000" w:fill="F2F2F2"/>
            <w:noWrap/>
            <w:vAlign w:val="bottom"/>
            <w:hideMark/>
          </w:tcPr>
          <w:p w14:paraId="4802C948"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74</w:t>
            </w:r>
          </w:p>
        </w:tc>
        <w:tc>
          <w:tcPr>
            <w:tcW w:w="576" w:type="dxa"/>
            <w:tcBorders>
              <w:top w:val="nil"/>
              <w:left w:val="nil"/>
              <w:bottom w:val="single" w:sz="4" w:space="0" w:color="auto"/>
              <w:right w:val="single" w:sz="4" w:space="0" w:color="auto"/>
            </w:tcBorders>
            <w:shd w:val="clear" w:color="auto" w:fill="auto"/>
            <w:noWrap/>
            <w:vAlign w:val="bottom"/>
            <w:hideMark/>
          </w:tcPr>
          <w:p w14:paraId="2DF0B7D5"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98</w:t>
            </w:r>
          </w:p>
        </w:tc>
        <w:tc>
          <w:tcPr>
            <w:tcW w:w="576" w:type="dxa"/>
            <w:tcBorders>
              <w:top w:val="nil"/>
              <w:left w:val="nil"/>
              <w:bottom w:val="single" w:sz="4" w:space="0" w:color="auto"/>
              <w:right w:val="single" w:sz="4" w:space="0" w:color="auto"/>
            </w:tcBorders>
            <w:shd w:val="clear" w:color="auto" w:fill="auto"/>
            <w:noWrap/>
            <w:vAlign w:val="bottom"/>
            <w:hideMark/>
          </w:tcPr>
          <w:p w14:paraId="06C936B5"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72</w:t>
            </w:r>
          </w:p>
        </w:tc>
        <w:tc>
          <w:tcPr>
            <w:tcW w:w="576" w:type="dxa"/>
            <w:tcBorders>
              <w:top w:val="nil"/>
              <w:left w:val="nil"/>
              <w:bottom w:val="single" w:sz="4" w:space="0" w:color="auto"/>
              <w:right w:val="single" w:sz="4" w:space="0" w:color="auto"/>
            </w:tcBorders>
            <w:shd w:val="clear" w:color="auto" w:fill="auto"/>
            <w:noWrap/>
            <w:vAlign w:val="bottom"/>
            <w:hideMark/>
          </w:tcPr>
          <w:p w14:paraId="70446670"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73</w:t>
            </w:r>
          </w:p>
        </w:tc>
        <w:tc>
          <w:tcPr>
            <w:tcW w:w="576" w:type="dxa"/>
            <w:tcBorders>
              <w:top w:val="nil"/>
              <w:left w:val="nil"/>
              <w:bottom w:val="single" w:sz="4" w:space="0" w:color="auto"/>
              <w:right w:val="single" w:sz="4" w:space="0" w:color="auto"/>
            </w:tcBorders>
            <w:shd w:val="clear" w:color="auto" w:fill="auto"/>
            <w:noWrap/>
            <w:vAlign w:val="bottom"/>
            <w:hideMark/>
          </w:tcPr>
          <w:p w14:paraId="0B1AC8BB"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90</w:t>
            </w:r>
          </w:p>
        </w:tc>
        <w:tc>
          <w:tcPr>
            <w:tcW w:w="576" w:type="dxa"/>
            <w:tcBorders>
              <w:top w:val="nil"/>
              <w:left w:val="nil"/>
              <w:bottom w:val="single" w:sz="4" w:space="0" w:color="auto"/>
              <w:right w:val="single" w:sz="4" w:space="0" w:color="auto"/>
            </w:tcBorders>
            <w:shd w:val="clear" w:color="auto" w:fill="auto"/>
            <w:noWrap/>
            <w:vAlign w:val="bottom"/>
            <w:hideMark/>
          </w:tcPr>
          <w:p w14:paraId="1D937318"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97</w:t>
            </w:r>
          </w:p>
        </w:tc>
        <w:tc>
          <w:tcPr>
            <w:tcW w:w="576" w:type="dxa"/>
            <w:tcBorders>
              <w:top w:val="nil"/>
              <w:left w:val="nil"/>
              <w:bottom w:val="single" w:sz="4" w:space="0" w:color="auto"/>
              <w:right w:val="single" w:sz="4" w:space="0" w:color="auto"/>
            </w:tcBorders>
            <w:shd w:val="clear" w:color="auto" w:fill="auto"/>
            <w:noWrap/>
            <w:vAlign w:val="bottom"/>
            <w:hideMark/>
          </w:tcPr>
          <w:p w14:paraId="3CB32C4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96</w:t>
            </w:r>
          </w:p>
        </w:tc>
        <w:tc>
          <w:tcPr>
            <w:tcW w:w="576" w:type="dxa"/>
            <w:tcBorders>
              <w:top w:val="nil"/>
              <w:left w:val="nil"/>
              <w:bottom w:val="single" w:sz="4" w:space="0" w:color="auto"/>
              <w:right w:val="single" w:sz="4" w:space="0" w:color="auto"/>
            </w:tcBorders>
            <w:shd w:val="clear" w:color="auto" w:fill="auto"/>
            <w:noWrap/>
            <w:vAlign w:val="bottom"/>
            <w:hideMark/>
          </w:tcPr>
          <w:p w14:paraId="40B72B8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94</w:t>
            </w:r>
          </w:p>
        </w:tc>
        <w:tc>
          <w:tcPr>
            <w:tcW w:w="634" w:type="dxa"/>
            <w:tcBorders>
              <w:top w:val="nil"/>
              <w:left w:val="nil"/>
              <w:bottom w:val="single" w:sz="4" w:space="0" w:color="auto"/>
              <w:right w:val="single" w:sz="4" w:space="0" w:color="auto"/>
            </w:tcBorders>
            <w:shd w:val="clear" w:color="auto" w:fill="auto"/>
            <w:noWrap/>
            <w:vAlign w:val="bottom"/>
            <w:hideMark/>
          </w:tcPr>
          <w:p w14:paraId="4E0D1A8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95</w:t>
            </w:r>
          </w:p>
        </w:tc>
        <w:tc>
          <w:tcPr>
            <w:tcW w:w="426" w:type="dxa"/>
            <w:tcBorders>
              <w:top w:val="nil"/>
              <w:left w:val="nil"/>
              <w:bottom w:val="single" w:sz="4" w:space="0" w:color="auto"/>
              <w:right w:val="single" w:sz="4" w:space="0" w:color="auto"/>
            </w:tcBorders>
            <w:shd w:val="clear" w:color="000000" w:fill="F2F2F2"/>
            <w:noWrap/>
            <w:vAlign w:val="bottom"/>
            <w:hideMark/>
          </w:tcPr>
          <w:p w14:paraId="67BE9F80"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82</w:t>
            </w:r>
          </w:p>
        </w:tc>
        <w:tc>
          <w:tcPr>
            <w:tcW w:w="425" w:type="dxa"/>
            <w:tcBorders>
              <w:top w:val="nil"/>
              <w:left w:val="nil"/>
              <w:bottom w:val="single" w:sz="4" w:space="0" w:color="auto"/>
              <w:right w:val="single" w:sz="4" w:space="0" w:color="auto"/>
            </w:tcBorders>
            <w:shd w:val="clear" w:color="000000" w:fill="F2F2F2"/>
            <w:noWrap/>
            <w:vAlign w:val="bottom"/>
            <w:hideMark/>
          </w:tcPr>
          <w:p w14:paraId="16F9ED2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w:t>
            </w:r>
          </w:p>
        </w:tc>
        <w:tc>
          <w:tcPr>
            <w:tcW w:w="709" w:type="dxa"/>
            <w:tcBorders>
              <w:top w:val="nil"/>
              <w:left w:val="single" w:sz="4" w:space="0" w:color="auto"/>
              <w:bottom w:val="single" w:sz="4" w:space="0" w:color="auto"/>
              <w:right w:val="single" w:sz="4" w:space="0" w:color="auto"/>
            </w:tcBorders>
            <w:shd w:val="clear" w:color="auto" w:fill="auto"/>
            <w:vAlign w:val="center"/>
          </w:tcPr>
          <w:p w14:paraId="16050040" w14:textId="2C0C1E47" w:rsidR="00BE3465" w:rsidRPr="008B51A1" w:rsidRDefault="00BE3465" w:rsidP="00BE3465">
            <w:pPr>
              <w:widowControl/>
              <w:jc w:val="center"/>
              <w:rPr>
                <w:rFonts w:ascii="宋体" w:hAnsi="宋体" w:cs="宋体"/>
                <w:color w:val="000000"/>
                <w:kern w:val="0"/>
                <w:sz w:val="18"/>
                <w:szCs w:val="18"/>
              </w:rPr>
            </w:pPr>
            <w:r w:rsidRPr="008B51A1">
              <w:rPr>
                <w:color w:val="000000"/>
                <w:sz w:val="18"/>
                <w:szCs w:val="18"/>
              </w:rPr>
              <w:t>1</w:t>
            </w:r>
          </w:p>
        </w:tc>
      </w:tr>
      <w:tr w:rsidR="00BE3465" w:rsidRPr="004D77D7" w14:paraId="1AFB2442" w14:textId="58E74CE6" w:rsidTr="003967F9">
        <w:trPr>
          <w:trHeight w:val="27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7A09FBDE"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330</w:t>
            </w:r>
          </w:p>
        </w:tc>
        <w:tc>
          <w:tcPr>
            <w:tcW w:w="1134" w:type="dxa"/>
            <w:tcBorders>
              <w:top w:val="nil"/>
              <w:left w:val="nil"/>
              <w:bottom w:val="single" w:sz="4" w:space="0" w:color="auto"/>
              <w:right w:val="single" w:sz="4" w:space="0" w:color="auto"/>
            </w:tcBorders>
            <w:shd w:val="clear" w:color="auto" w:fill="auto"/>
            <w:noWrap/>
            <w:vAlign w:val="bottom"/>
            <w:hideMark/>
          </w:tcPr>
          <w:p w14:paraId="4ECEBD37" w14:textId="04B130DA" w:rsidR="00BE3465" w:rsidRPr="004D77D7" w:rsidRDefault="00BE3465" w:rsidP="00BE3465">
            <w:pPr>
              <w:widowControl/>
              <w:jc w:val="left"/>
              <w:rPr>
                <w:rFonts w:ascii="宋体" w:hAnsi="宋体" w:cs="宋体"/>
                <w:color w:val="000000"/>
                <w:kern w:val="0"/>
                <w:sz w:val="18"/>
                <w:szCs w:val="18"/>
              </w:rPr>
            </w:pPr>
            <w:r>
              <w:rPr>
                <w:rFonts w:hint="eastAsia"/>
                <w:color w:val="000000"/>
                <w:sz w:val="22"/>
                <w:szCs w:val="22"/>
              </w:rPr>
              <w:t>*</w:t>
            </w:r>
            <w:r>
              <w:rPr>
                <w:rFonts w:hint="eastAsia"/>
                <w:color w:val="000000"/>
                <w:sz w:val="22"/>
                <w:szCs w:val="22"/>
              </w:rPr>
              <w:t>妤</w:t>
            </w:r>
          </w:p>
        </w:tc>
        <w:tc>
          <w:tcPr>
            <w:tcW w:w="624" w:type="dxa"/>
            <w:tcBorders>
              <w:top w:val="nil"/>
              <w:left w:val="nil"/>
              <w:bottom w:val="single" w:sz="4" w:space="0" w:color="auto"/>
              <w:right w:val="single" w:sz="4" w:space="0" w:color="auto"/>
            </w:tcBorders>
            <w:shd w:val="clear" w:color="auto" w:fill="auto"/>
            <w:noWrap/>
            <w:vAlign w:val="bottom"/>
            <w:hideMark/>
          </w:tcPr>
          <w:p w14:paraId="6C3DD74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93</w:t>
            </w:r>
          </w:p>
        </w:tc>
        <w:tc>
          <w:tcPr>
            <w:tcW w:w="509" w:type="dxa"/>
            <w:tcBorders>
              <w:top w:val="nil"/>
              <w:left w:val="nil"/>
              <w:bottom w:val="single" w:sz="4" w:space="0" w:color="auto"/>
              <w:right w:val="single" w:sz="4" w:space="0" w:color="auto"/>
            </w:tcBorders>
            <w:shd w:val="clear" w:color="auto" w:fill="auto"/>
            <w:noWrap/>
            <w:vAlign w:val="bottom"/>
            <w:hideMark/>
          </w:tcPr>
          <w:p w14:paraId="1B79632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94</w:t>
            </w:r>
          </w:p>
        </w:tc>
        <w:tc>
          <w:tcPr>
            <w:tcW w:w="567" w:type="dxa"/>
            <w:tcBorders>
              <w:top w:val="nil"/>
              <w:left w:val="nil"/>
              <w:bottom w:val="single" w:sz="4" w:space="0" w:color="auto"/>
              <w:right w:val="single" w:sz="4" w:space="0" w:color="auto"/>
            </w:tcBorders>
            <w:shd w:val="clear" w:color="auto" w:fill="auto"/>
            <w:noWrap/>
            <w:vAlign w:val="bottom"/>
            <w:hideMark/>
          </w:tcPr>
          <w:p w14:paraId="1ADE131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90</w:t>
            </w:r>
          </w:p>
        </w:tc>
        <w:tc>
          <w:tcPr>
            <w:tcW w:w="486" w:type="dxa"/>
            <w:tcBorders>
              <w:top w:val="nil"/>
              <w:left w:val="nil"/>
              <w:bottom w:val="single" w:sz="4" w:space="0" w:color="auto"/>
              <w:right w:val="single" w:sz="4" w:space="0" w:color="auto"/>
            </w:tcBorders>
            <w:shd w:val="clear" w:color="auto" w:fill="auto"/>
            <w:noWrap/>
            <w:vAlign w:val="bottom"/>
            <w:hideMark/>
          </w:tcPr>
          <w:p w14:paraId="548FCC46"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87</w:t>
            </w:r>
          </w:p>
        </w:tc>
        <w:tc>
          <w:tcPr>
            <w:tcW w:w="507" w:type="dxa"/>
            <w:tcBorders>
              <w:top w:val="nil"/>
              <w:left w:val="nil"/>
              <w:bottom w:val="single" w:sz="4" w:space="0" w:color="auto"/>
              <w:right w:val="single" w:sz="4" w:space="0" w:color="auto"/>
            </w:tcBorders>
            <w:shd w:val="clear" w:color="000000" w:fill="F2F2F2"/>
            <w:noWrap/>
            <w:vAlign w:val="bottom"/>
            <w:hideMark/>
          </w:tcPr>
          <w:p w14:paraId="2B9C6EA0"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91</w:t>
            </w:r>
          </w:p>
        </w:tc>
        <w:tc>
          <w:tcPr>
            <w:tcW w:w="576" w:type="dxa"/>
            <w:tcBorders>
              <w:top w:val="nil"/>
              <w:left w:val="nil"/>
              <w:bottom w:val="single" w:sz="4" w:space="0" w:color="auto"/>
              <w:right w:val="single" w:sz="4" w:space="0" w:color="auto"/>
            </w:tcBorders>
            <w:shd w:val="clear" w:color="auto" w:fill="auto"/>
            <w:noWrap/>
            <w:vAlign w:val="bottom"/>
            <w:hideMark/>
          </w:tcPr>
          <w:p w14:paraId="2B4CB7C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w:t>
            </w:r>
          </w:p>
        </w:tc>
        <w:tc>
          <w:tcPr>
            <w:tcW w:w="576" w:type="dxa"/>
            <w:tcBorders>
              <w:top w:val="nil"/>
              <w:left w:val="nil"/>
              <w:bottom w:val="single" w:sz="4" w:space="0" w:color="auto"/>
              <w:right w:val="single" w:sz="4" w:space="0" w:color="auto"/>
            </w:tcBorders>
            <w:shd w:val="clear" w:color="auto" w:fill="auto"/>
            <w:noWrap/>
            <w:vAlign w:val="bottom"/>
            <w:hideMark/>
          </w:tcPr>
          <w:p w14:paraId="393259D4"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w:t>
            </w:r>
          </w:p>
        </w:tc>
        <w:tc>
          <w:tcPr>
            <w:tcW w:w="576" w:type="dxa"/>
            <w:tcBorders>
              <w:top w:val="nil"/>
              <w:left w:val="nil"/>
              <w:bottom w:val="single" w:sz="4" w:space="0" w:color="auto"/>
              <w:right w:val="single" w:sz="4" w:space="0" w:color="auto"/>
            </w:tcBorders>
            <w:shd w:val="clear" w:color="auto" w:fill="auto"/>
            <w:noWrap/>
            <w:vAlign w:val="bottom"/>
            <w:hideMark/>
          </w:tcPr>
          <w:p w14:paraId="5BACF760"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24</w:t>
            </w:r>
          </w:p>
        </w:tc>
        <w:tc>
          <w:tcPr>
            <w:tcW w:w="576" w:type="dxa"/>
            <w:tcBorders>
              <w:top w:val="nil"/>
              <w:left w:val="nil"/>
              <w:bottom w:val="single" w:sz="4" w:space="0" w:color="auto"/>
              <w:right w:val="single" w:sz="4" w:space="0" w:color="auto"/>
            </w:tcBorders>
            <w:shd w:val="clear" w:color="auto" w:fill="auto"/>
            <w:noWrap/>
            <w:vAlign w:val="bottom"/>
            <w:hideMark/>
          </w:tcPr>
          <w:p w14:paraId="159B0428"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19</w:t>
            </w:r>
          </w:p>
        </w:tc>
        <w:tc>
          <w:tcPr>
            <w:tcW w:w="576" w:type="dxa"/>
            <w:tcBorders>
              <w:top w:val="nil"/>
              <w:left w:val="nil"/>
              <w:bottom w:val="single" w:sz="4" w:space="0" w:color="auto"/>
              <w:right w:val="single" w:sz="4" w:space="0" w:color="auto"/>
            </w:tcBorders>
            <w:shd w:val="clear" w:color="auto" w:fill="auto"/>
            <w:noWrap/>
            <w:vAlign w:val="bottom"/>
            <w:hideMark/>
          </w:tcPr>
          <w:p w14:paraId="76FB23AE"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3</w:t>
            </w:r>
          </w:p>
        </w:tc>
        <w:tc>
          <w:tcPr>
            <w:tcW w:w="576" w:type="dxa"/>
            <w:tcBorders>
              <w:top w:val="nil"/>
              <w:left w:val="nil"/>
              <w:bottom w:val="single" w:sz="4" w:space="0" w:color="auto"/>
              <w:right w:val="single" w:sz="4" w:space="0" w:color="auto"/>
            </w:tcBorders>
            <w:shd w:val="clear" w:color="auto" w:fill="auto"/>
            <w:noWrap/>
            <w:vAlign w:val="bottom"/>
            <w:hideMark/>
          </w:tcPr>
          <w:p w14:paraId="1B94D069"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w:t>
            </w:r>
          </w:p>
        </w:tc>
        <w:tc>
          <w:tcPr>
            <w:tcW w:w="666" w:type="dxa"/>
            <w:tcBorders>
              <w:top w:val="nil"/>
              <w:left w:val="nil"/>
              <w:bottom w:val="single" w:sz="4" w:space="0" w:color="auto"/>
              <w:right w:val="single" w:sz="4" w:space="0" w:color="auto"/>
            </w:tcBorders>
            <w:shd w:val="clear" w:color="000000" w:fill="F2F2F2"/>
            <w:noWrap/>
            <w:vAlign w:val="bottom"/>
            <w:hideMark/>
          </w:tcPr>
          <w:p w14:paraId="370C0BE9"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63</w:t>
            </w:r>
          </w:p>
        </w:tc>
        <w:tc>
          <w:tcPr>
            <w:tcW w:w="576" w:type="dxa"/>
            <w:tcBorders>
              <w:top w:val="nil"/>
              <w:left w:val="nil"/>
              <w:bottom w:val="single" w:sz="4" w:space="0" w:color="auto"/>
              <w:right w:val="single" w:sz="4" w:space="0" w:color="auto"/>
            </w:tcBorders>
            <w:shd w:val="clear" w:color="auto" w:fill="auto"/>
            <w:noWrap/>
            <w:vAlign w:val="bottom"/>
            <w:hideMark/>
          </w:tcPr>
          <w:p w14:paraId="6431B339"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80</w:t>
            </w:r>
          </w:p>
        </w:tc>
        <w:tc>
          <w:tcPr>
            <w:tcW w:w="576" w:type="dxa"/>
            <w:tcBorders>
              <w:top w:val="nil"/>
              <w:left w:val="nil"/>
              <w:bottom w:val="single" w:sz="4" w:space="0" w:color="auto"/>
              <w:right w:val="single" w:sz="4" w:space="0" w:color="auto"/>
            </w:tcBorders>
            <w:shd w:val="clear" w:color="auto" w:fill="auto"/>
            <w:noWrap/>
            <w:vAlign w:val="bottom"/>
            <w:hideMark/>
          </w:tcPr>
          <w:p w14:paraId="61B579C8"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58</w:t>
            </w:r>
          </w:p>
        </w:tc>
        <w:tc>
          <w:tcPr>
            <w:tcW w:w="576" w:type="dxa"/>
            <w:tcBorders>
              <w:top w:val="nil"/>
              <w:left w:val="nil"/>
              <w:bottom w:val="single" w:sz="4" w:space="0" w:color="auto"/>
              <w:right w:val="single" w:sz="4" w:space="0" w:color="auto"/>
            </w:tcBorders>
            <w:shd w:val="clear" w:color="auto" w:fill="auto"/>
            <w:noWrap/>
            <w:vAlign w:val="bottom"/>
            <w:hideMark/>
          </w:tcPr>
          <w:p w14:paraId="0A0DD2F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77</w:t>
            </w:r>
          </w:p>
        </w:tc>
        <w:tc>
          <w:tcPr>
            <w:tcW w:w="576" w:type="dxa"/>
            <w:tcBorders>
              <w:top w:val="nil"/>
              <w:left w:val="nil"/>
              <w:bottom w:val="single" w:sz="4" w:space="0" w:color="auto"/>
              <w:right w:val="single" w:sz="4" w:space="0" w:color="auto"/>
            </w:tcBorders>
            <w:shd w:val="clear" w:color="auto" w:fill="auto"/>
            <w:noWrap/>
            <w:vAlign w:val="bottom"/>
            <w:hideMark/>
          </w:tcPr>
          <w:p w14:paraId="4F62F105"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76</w:t>
            </w:r>
          </w:p>
        </w:tc>
        <w:tc>
          <w:tcPr>
            <w:tcW w:w="576" w:type="dxa"/>
            <w:tcBorders>
              <w:top w:val="nil"/>
              <w:left w:val="nil"/>
              <w:bottom w:val="single" w:sz="4" w:space="0" w:color="auto"/>
              <w:right w:val="single" w:sz="4" w:space="0" w:color="auto"/>
            </w:tcBorders>
            <w:shd w:val="clear" w:color="auto" w:fill="auto"/>
            <w:noWrap/>
            <w:vAlign w:val="bottom"/>
            <w:hideMark/>
          </w:tcPr>
          <w:p w14:paraId="21C53BD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82</w:t>
            </w:r>
          </w:p>
        </w:tc>
        <w:tc>
          <w:tcPr>
            <w:tcW w:w="576" w:type="dxa"/>
            <w:tcBorders>
              <w:top w:val="nil"/>
              <w:left w:val="nil"/>
              <w:bottom w:val="single" w:sz="4" w:space="0" w:color="auto"/>
              <w:right w:val="single" w:sz="4" w:space="0" w:color="auto"/>
            </w:tcBorders>
            <w:shd w:val="clear" w:color="auto" w:fill="auto"/>
            <w:noWrap/>
            <w:vAlign w:val="bottom"/>
            <w:hideMark/>
          </w:tcPr>
          <w:p w14:paraId="2696481B"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96</w:t>
            </w:r>
          </w:p>
        </w:tc>
        <w:tc>
          <w:tcPr>
            <w:tcW w:w="576" w:type="dxa"/>
            <w:tcBorders>
              <w:top w:val="nil"/>
              <w:left w:val="nil"/>
              <w:bottom w:val="single" w:sz="4" w:space="0" w:color="auto"/>
              <w:right w:val="single" w:sz="4" w:space="0" w:color="auto"/>
            </w:tcBorders>
            <w:shd w:val="clear" w:color="auto" w:fill="auto"/>
            <w:noWrap/>
            <w:vAlign w:val="bottom"/>
            <w:hideMark/>
          </w:tcPr>
          <w:p w14:paraId="6E58FDD6"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94</w:t>
            </w:r>
          </w:p>
        </w:tc>
        <w:tc>
          <w:tcPr>
            <w:tcW w:w="634" w:type="dxa"/>
            <w:tcBorders>
              <w:top w:val="nil"/>
              <w:left w:val="nil"/>
              <w:bottom w:val="single" w:sz="4" w:space="0" w:color="auto"/>
              <w:right w:val="single" w:sz="4" w:space="0" w:color="auto"/>
            </w:tcBorders>
            <w:shd w:val="clear" w:color="auto" w:fill="auto"/>
            <w:noWrap/>
            <w:vAlign w:val="bottom"/>
            <w:hideMark/>
          </w:tcPr>
          <w:p w14:paraId="670EE64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93</w:t>
            </w:r>
          </w:p>
        </w:tc>
        <w:tc>
          <w:tcPr>
            <w:tcW w:w="426" w:type="dxa"/>
            <w:tcBorders>
              <w:top w:val="nil"/>
              <w:left w:val="nil"/>
              <w:bottom w:val="single" w:sz="4" w:space="0" w:color="auto"/>
              <w:right w:val="single" w:sz="4" w:space="0" w:color="auto"/>
            </w:tcBorders>
            <w:shd w:val="clear" w:color="000000" w:fill="F2F2F2"/>
            <w:noWrap/>
            <w:vAlign w:val="bottom"/>
            <w:hideMark/>
          </w:tcPr>
          <w:p w14:paraId="41A48B5B"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74</w:t>
            </w:r>
          </w:p>
        </w:tc>
        <w:tc>
          <w:tcPr>
            <w:tcW w:w="425" w:type="dxa"/>
            <w:tcBorders>
              <w:top w:val="nil"/>
              <w:left w:val="nil"/>
              <w:bottom w:val="single" w:sz="4" w:space="0" w:color="auto"/>
              <w:right w:val="single" w:sz="4" w:space="0" w:color="auto"/>
            </w:tcBorders>
            <w:shd w:val="clear" w:color="000000" w:fill="F2F2F2"/>
            <w:noWrap/>
            <w:vAlign w:val="bottom"/>
            <w:hideMark/>
          </w:tcPr>
          <w:p w14:paraId="6082F4E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w:t>
            </w:r>
          </w:p>
        </w:tc>
        <w:tc>
          <w:tcPr>
            <w:tcW w:w="709" w:type="dxa"/>
            <w:tcBorders>
              <w:top w:val="single" w:sz="4" w:space="0" w:color="auto"/>
              <w:left w:val="single" w:sz="4" w:space="0" w:color="auto"/>
              <w:bottom w:val="single" w:sz="4" w:space="0" w:color="auto"/>
              <w:right w:val="single" w:sz="4" w:space="0" w:color="auto"/>
            </w:tcBorders>
            <w:shd w:val="clear" w:color="000000" w:fill="FFC7CE"/>
            <w:vAlign w:val="center"/>
          </w:tcPr>
          <w:p w14:paraId="3C7DEF7E" w14:textId="67F256E4" w:rsidR="00BE3465" w:rsidRPr="008B51A1" w:rsidRDefault="00BE3465" w:rsidP="00BE3465">
            <w:pPr>
              <w:widowControl/>
              <w:jc w:val="center"/>
              <w:rPr>
                <w:rFonts w:ascii="宋体" w:hAnsi="宋体" w:cs="宋体"/>
                <w:color w:val="000000"/>
                <w:kern w:val="0"/>
                <w:sz w:val="18"/>
                <w:szCs w:val="18"/>
              </w:rPr>
            </w:pPr>
            <w:r w:rsidRPr="008B51A1">
              <w:rPr>
                <w:color w:val="9C0006"/>
                <w:sz w:val="18"/>
                <w:szCs w:val="18"/>
              </w:rPr>
              <w:t>0</w:t>
            </w:r>
          </w:p>
        </w:tc>
      </w:tr>
      <w:tr w:rsidR="00BE3465" w:rsidRPr="004D77D7" w14:paraId="3B762182" w14:textId="465989BE" w:rsidTr="003967F9">
        <w:trPr>
          <w:trHeight w:val="27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2FAAAAA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331</w:t>
            </w:r>
          </w:p>
        </w:tc>
        <w:tc>
          <w:tcPr>
            <w:tcW w:w="1134" w:type="dxa"/>
            <w:tcBorders>
              <w:top w:val="nil"/>
              <w:left w:val="nil"/>
              <w:bottom w:val="single" w:sz="4" w:space="0" w:color="auto"/>
              <w:right w:val="single" w:sz="4" w:space="0" w:color="auto"/>
            </w:tcBorders>
            <w:shd w:val="clear" w:color="auto" w:fill="auto"/>
            <w:noWrap/>
            <w:vAlign w:val="bottom"/>
            <w:hideMark/>
          </w:tcPr>
          <w:p w14:paraId="35EF4228" w14:textId="052A5969" w:rsidR="00BE3465" w:rsidRPr="004D77D7" w:rsidRDefault="00BE3465" w:rsidP="00BE3465">
            <w:pPr>
              <w:widowControl/>
              <w:jc w:val="left"/>
              <w:rPr>
                <w:rFonts w:ascii="宋体" w:hAnsi="宋体" w:cs="宋体"/>
                <w:color w:val="000000"/>
                <w:kern w:val="0"/>
                <w:sz w:val="18"/>
                <w:szCs w:val="18"/>
              </w:rPr>
            </w:pPr>
            <w:r>
              <w:rPr>
                <w:rFonts w:hint="eastAsia"/>
                <w:color w:val="000000"/>
                <w:sz w:val="22"/>
                <w:szCs w:val="22"/>
              </w:rPr>
              <w:t>*</w:t>
            </w:r>
            <w:r>
              <w:rPr>
                <w:rFonts w:hint="eastAsia"/>
                <w:color w:val="000000"/>
                <w:sz w:val="22"/>
                <w:szCs w:val="22"/>
              </w:rPr>
              <w:t>一</w:t>
            </w:r>
          </w:p>
        </w:tc>
        <w:tc>
          <w:tcPr>
            <w:tcW w:w="624" w:type="dxa"/>
            <w:tcBorders>
              <w:top w:val="nil"/>
              <w:left w:val="nil"/>
              <w:bottom w:val="single" w:sz="4" w:space="0" w:color="auto"/>
              <w:right w:val="single" w:sz="4" w:space="0" w:color="auto"/>
            </w:tcBorders>
            <w:shd w:val="clear" w:color="auto" w:fill="auto"/>
            <w:noWrap/>
            <w:vAlign w:val="bottom"/>
            <w:hideMark/>
          </w:tcPr>
          <w:p w14:paraId="36C9C2A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60</w:t>
            </w:r>
          </w:p>
        </w:tc>
        <w:tc>
          <w:tcPr>
            <w:tcW w:w="509" w:type="dxa"/>
            <w:tcBorders>
              <w:top w:val="nil"/>
              <w:left w:val="nil"/>
              <w:bottom w:val="single" w:sz="4" w:space="0" w:color="auto"/>
              <w:right w:val="single" w:sz="4" w:space="0" w:color="auto"/>
            </w:tcBorders>
            <w:shd w:val="clear" w:color="auto" w:fill="auto"/>
            <w:noWrap/>
            <w:vAlign w:val="bottom"/>
            <w:hideMark/>
          </w:tcPr>
          <w:p w14:paraId="753CB35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80</w:t>
            </w:r>
          </w:p>
        </w:tc>
        <w:tc>
          <w:tcPr>
            <w:tcW w:w="567" w:type="dxa"/>
            <w:tcBorders>
              <w:top w:val="nil"/>
              <w:left w:val="nil"/>
              <w:bottom w:val="single" w:sz="4" w:space="0" w:color="auto"/>
              <w:right w:val="single" w:sz="4" w:space="0" w:color="auto"/>
            </w:tcBorders>
            <w:shd w:val="clear" w:color="auto" w:fill="auto"/>
            <w:noWrap/>
            <w:vAlign w:val="bottom"/>
            <w:hideMark/>
          </w:tcPr>
          <w:p w14:paraId="34B8FF6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14</w:t>
            </w:r>
          </w:p>
        </w:tc>
        <w:tc>
          <w:tcPr>
            <w:tcW w:w="486" w:type="dxa"/>
            <w:tcBorders>
              <w:top w:val="nil"/>
              <w:left w:val="nil"/>
              <w:bottom w:val="single" w:sz="4" w:space="0" w:color="auto"/>
              <w:right w:val="single" w:sz="4" w:space="0" w:color="auto"/>
            </w:tcBorders>
            <w:shd w:val="clear" w:color="auto" w:fill="auto"/>
            <w:noWrap/>
            <w:vAlign w:val="bottom"/>
            <w:hideMark/>
          </w:tcPr>
          <w:p w14:paraId="382BC4F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52</w:t>
            </w:r>
          </w:p>
        </w:tc>
        <w:tc>
          <w:tcPr>
            <w:tcW w:w="507"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022F7BA4" w14:textId="77777777" w:rsidR="00BE3465" w:rsidRPr="004D77D7" w:rsidRDefault="00BE3465" w:rsidP="00BE3465">
            <w:pPr>
              <w:widowControl/>
              <w:jc w:val="left"/>
              <w:rPr>
                <w:rFonts w:ascii="宋体" w:hAnsi="宋体" w:cs="宋体"/>
                <w:color w:val="9C0006"/>
                <w:kern w:val="0"/>
                <w:sz w:val="18"/>
                <w:szCs w:val="18"/>
              </w:rPr>
            </w:pPr>
            <w:r w:rsidRPr="004D77D7">
              <w:rPr>
                <w:rFonts w:ascii="宋体" w:hAnsi="宋体" w:cs="宋体" w:hint="eastAsia"/>
                <w:color w:val="9C0006"/>
                <w:kern w:val="0"/>
                <w:sz w:val="18"/>
                <w:szCs w:val="18"/>
              </w:rPr>
              <w:t>59</w:t>
            </w:r>
          </w:p>
        </w:tc>
        <w:tc>
          <w:tcPr>
            <w:tcW w:w="576" w:type="dxa"/>
            <w:tcBorders>
              <w:top w:val="nil"/>
              <w:left w:val="nil"/>
              <w:bottom w:val="single" w:sz="4" w:space="0" w:color="auto"/>
              <w:right w:val="single" w:sz="4" w:space="0" w:color="auto"/>
            </w:tcBorders>
            <w:shd w:val="clear" w:color="auto" w:fill="auto"/>
            <w:noWrap/>
            <w:vAlign w:val="bottom"/>
            <w:hideMark/>
          </w:tcPr>
          <w:p w14:paraId="72A7027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w:t>
            </w:r>
          </w:p>
        </w:tc>
        <w:tc>
          <w:tcPr>
            <w:tcW w:w="576" w:type="dxa"/>
            <w:tcBorders>
              <w:top w:val="nil"/>
              <w:left w:val="nil"/>
              <w:bottom w:val="single" w:sz="4" w:space="0" w:color="auto"/>
              <w:right w:val="single" w:sz="4" w:space="0" w:color="auto"/>
            </w:tcBorders>
            <w:shd w:val="clear" w:color="auto" w:fill="auto"/>
            <w:noWrap/>
            <w:vAlign w:val="bottom"/>
            <w:hideMark/>
          </w:tcPr>
          <w:p w14:paraId="0C17734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w:t>
            </w:r>
          </w:p>
        </w:tc>
        <w:tc>
          <w:tcPr>
            <w:tcW w:w="576" w:type="dxa"/>
            <w:tcBorders>
              <w:top w:val="nil"/>
              <w:left w:val="nil"/>
              <w:bottom w:val="single" w:sz="4" w:space="0" w:color="auto"/>
              <w:right w:val="single" w:sz="4" w:space="0" w:color="auto"/>
            </w:tcBorders>
            <w:shd w:val="clear" w:color="auto" w:fill="auto"/>
            <w:noWrap/>
            <w:vAlign w:val="bottom"/>
            <w:hideMark/>
          </w:tcPr>
          <w:p w14:paraId="7AAED4C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w:t>
            </w:r>
          </w:p>
        </w:tc>
        <w:tc>
          <w:tcPr>
            <w:tcW w:w="576" w:type="dxa"/>
            <w:tcBorders>
              <w:top w:val="nil"/>
              <w:left w:val="nil"/>
              <w:bottom w:val="single" w:sz="4" w:space="0" w:color="auto"/>
              <w:right w:val="single" w:sz="4" w:space="0" w:color="auto"/>
            </w:tcBorders>
            <w:shd w:val="clear" w:color="auto" w:fill="auto"/>
            <w:noWrap/>
            <w:vAlign w:val="bottom"/>
            <w:hideMark/>
          </w:tcPr>
          <w:p w14:paraId="202653B4"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w:t>
            </w:r>
          </w:p>
        </w:tc>
        <w:tc>
          <w:tcPr>
            <w:tcW w:w="576" w:type="dxa"/>
            <w:tcBorders>
              <w:top w:val="nil"/>
              <w:left w:val="nil"/>
              <w:bottom w:val="single" w:sz="4" w:space="0" w:color="auto"/>
              <w:right w:val="single" w:sz="4" w:space="0" w:color="auto"/>
            </w:tcBorders>
            <w:shd w:val="clear" w:color="auto" w:fill="auto"/>
            <w:noWrap/>
            <w:vAlign w:val="bottom"/>
            <w:hideMark/>
          </w:tcPr>
          <w:p w14:paraId="7965DFD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4</w:t>
            </w:r>
          </w:p>
        </w:tc>
        <w:tc>
          <w:tcPr>
            <w:tcW w:w="576" w:type="dxa"/>
            <w:tcBorders>
              <w:top w:val="nil"/>
              <w:left w:val="nil"/>
              <w:bottom w:val="single" w:sz="4" w:space="0" w:color="auto"/>
              <w:right w:val="single" w:sz="4" w:space="0" w:color="auto"/>
            </w:tcBorders>
            <w:shd w:val="clear" w:color="auto" w:fill="auto"/>
            <w:noWrap/>
            <w:vAlign w:val="bottom"/>
            <w:hideMark/>
          </w:tcPr>
          <w:p w14:paraId="5449A8A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0</w:t>
            </w:r>
          </w:p>
        </w:tc>
        <w:tc>
          <w:tcPr>
            <w:tcW w:w="666"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28D6FAD6" w14:textId="77777777" w:rsidR="00BE3465" w:rsidRPr="004D77D7" w:rsidRDefault="00BE3465" w:rsidP="00BE3465">
            <w:pPr>
              <w:widowControl/>
              <w:jc w:val="left"/>
              <w:rPr>
                <w:rFonts w:ascii="宋体" w:hAnsi="宋体" w:cs="宋体"/>
                <w:color w:val="9C0006"/>
                <w:kern w:val="0"/>
                <w:sz w:val="18"/>
                <w:szCs w:val="18"/>
              </w:rPr>
            </w:pPr>
            <w:r w:rsidRPr="004D77D7">
              <w:rPr>
                <w:rFonts w:ascii="宋体" w:hAnsi="宋体" w:cs="宋体" w:hint="eastAsia"/>
                <w:color w:val="9C0006"/>
                <w:kern w:val="0"/>
                <w:sz w:val="18"/>
                <w:szCs w:val="18"/>
              </w:rPr>
              <w:t>35</w:t>
            </w:r>
          </w:p>
        </w:tc>
        <w:tc>
          <w:tcPr>
            <w:tcW w:w="576" w:type="dxa"/>
            <w:tcBorders>
              <w:top w:val="nil"/>
              <w:left w:val="nil"/>
              <w:bottom w:val="single" w:sz="4" w:space="0" w:color="auto"/>
              <w:right w:val="single" w:sz="4" w:space="0" w:color="auto"/>
            </w:tcBorders>
            <w:shd w:val="clear" w:color="auto" w:fill="auto"/>
            <w:noWrap/>
            <w:vAlign w:val="bottom"/>
            <w:hideMark/>
          </w:tcPr>
          <w:p w14:paraId="5A61AF1E"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88</w:t>
            </w:r>
          </w:p>
        </w:tc>
        <w:tc>
          <w:tcPr>
            <w:tcW w:w="576" w:type="dxa"/>
            <w:tcBorders>
              <w:top w:val="nil"/>
              <w:left w:val="nil"/>
              <w:bottom w:val="single" w:sz="4" w:space="0" w:color="auto"/>
              <w:right w:val="single" w:sz="4" w:space="0" w:color="auto"/>
            </w:tcBorders>
            <w:shd w:val="clear" w:color="auto" w:fill="auto"/>
            <w:noWrap/>
            <w:vAlign w:val="bottom"/>
            <w:hideMark/>
          </w:tcPr>
          <w:p w14:paraId="708807C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41</w:t>
            </w:r>
          </w:p>
        </w:tc>
        <w:tc>
          <w:tcPr>
            <w:tcW w:w="576" w:type="dxa"/>
            <w:tcBorders>
              <w:top w:val="nil"/>
              <w:left w:val="nil"/>
              <w:bottom w:val="single" w:sz="4" w:space="0" w:color="auto"/>
              <w:right w:val="single" w:sz="4" w:space="0" w:color="auto"/>
            </w:tcBorders>
            <w:shd w:val="clear" w:color="auto" w:fill="auto"/>
            <w:noWrap/>
            <w:vAlign w:val="bottom"/>
            <w:hideMark/>
          </w:tcPr>
          <w:p w14:paraId="2D9E92F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36</w:t>
            </w:r>
          </w:p>
        </w:tc>
        <w:tc>
          <w:tcPr>
            <w:tcW w:w="576" w:type="dxa"/>
            <w:tcBorders>
              <w:top w:val="nil"/>
              <w:left w:val="nil"/>
              <w:bottom w:val="single" w:sz="4" w:space="0" w:color="auto"/>
              <w:right w:val="single" w:sz="4" w:space="0" w:color="auto"/>
            </w:tcBorders>
            <w:shd w:val="clear" w:color="auto" w:fill="auto"/>
            <w:noWrap/>
            <w:vAlign w:val="bottom"/>
            <w:hideMark/>
          </w:tcPr>
          <w:p w14:paraId="3778E06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38</w:t>
            </w:r>
          </w:p>
        </w:tc>
        <w:tc>
          <w:tcPr>
            <w:tcW w:w="576" w:type="dxa"/>
            <w:tcBorders>
              <w:top w:val="nil"/>
              <w:left w:val="nil"/>
              <w:bottom w:val="single" w:sz="4" w:space="0" w:color="auto"/>
              <w:right w:val="single" w:sz="4" w:space="0" w:color="auto"/>
            </w:tcBorders>
            <w:shd w:val="clear" w:color="auto" w:fill="auto"/>
            <w:noWrap/>
            <w:vAlign w:val="bottom"/>
            <w:hideMark/>
          </w:tcPr>
          <w:p w14:paraId="3344AA2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81</w:t>
            </w:r>
          </w:p>
        </w:tc>
        <w:tc>
          <w:tcPr>
            <w:tcW w:w="576" w:type="dxa"/>
            <w:tcBorders>
              <w:top w:val="nil"/>
              <w:left w:val="nil"/>
              <w:bottom w:val="single" w:sz="4" w:space="0" w:color="auto"/>
              <w:right w:val="single" w:sz="4" w:space="0" w:color="auto"/>
            </w:tcBorders>
            <w:shd w:val="clear" w:color="auto" w:fill="auto"/>
            <w:noWrap/>
            <w:vAlign w:val="bottom"/>
            <w:hideMark/>
          </w:tcPr>
          <w:p w14:paraId="6C3F7300"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49</w:t>
            </w:r>
          </w:p>
        </w:tc>
        <w:tc>
          <w:tcPr>
            <w:tcW w:w="576" w:type="dxa"/>
            <w:tcBorders>
              <w:top w:val="nil"/>
              <w:left w:val="nil"/>
              <w:bottom w:val="single" w:sz="4" w:space="0" w:color="auto"/>
              <w:right w:val="single" w:sz="4" w:space="0" w:color="auto"/>
            </w:tcBorders>
            <w:shd w:val="clear" w:color="auto" w:fill="auto"/>
            <w:noWrap/>
            <w:vAlign w:val="bottom"/>
            <w:hideMark/>
          </w:tcPr>
          <w:p w14:paraId="592BBDF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80</w:t>
            </w:r>
          </w:p>
        </w:tc>
        <w:tc>
          <w:tcPr>
            <w:tcW w:w="634" w:type="dxa"/>
            <w:tcBorders>
              <w:top w:val="nil"/>
              <w:left w:val="nil"/>
              <w:bottom w:val="single" w:sz="4" w:space="0" w:color="auto"/>
              <w:right w:val="single" w:sz="4" w:space="0" w:color="auto"/>
            </w:tcBorders>
            <w:shd w:val="clear" w:color="auto" w:fill="auto"/>
            <w:noWrap/>
            <w:vAlign w:val="bottom"/>
            <w:hideMark/>
          </w:tcPr>
          <w:p w14:paraId="7E24577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61</w:t>
            </w:r>
          </w:p>
        </w:tc>
        <w:tc>
          <w:tcPr>
            <w:tcW w:w="426"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533C7826" w14:textId="77777777" w:rsidR="00BE3465" w:rsidRPr="004D77D7" w:rsidRDefault="00BE3465" w:rsidP="00BE3465">
            <w:pPr>
              <w:widowControl/>
              <w:jc w:val="left"/>
              <w:rPr>
                <w:rFonts w:ascii="宋体" w:hAnsi="宋体" w:cs="宋体"/>
                <w:color w:val="9C0006"/>
                <w:kern w:val="0"/>
                <w:sz w:val="18"/>
                <w:szCs w:val="18"/>
              </w:rPr>
            </w:pPr>
            <w:r w:rsidRPr="004D77D7">
              <w:rPr>
                <w:rFonts w:ascii="宋体" w:hAnsi="宋体" w:cs="宋体" w:hint="eastAsia"/>
                <w:color w:val="9C0006"/>
                <w:kern w:val="0"/>
                <w:sz w:val="18"/>
                <w:szCs w:val="18"/>
              </w:rPr>
              <w:t>45</w:t>
            </w:r>
          </w:p>
        </w:tc>
        <w:tc>
          <w:tcPr>
            <w:tcW w:w="425"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51DA36D3" w14:textId="77777777" w:rsidR="00BE3465" w:rsidRPr="004D77D7" w:rsidRDefault="00BE3465" w:rsidP="00BE3465">
            <w:pPr>
              <w:widowControl/>
              <w:jc w:val="left"/>
              <w:rPr>
                <w:rFonts w:ascii="宋体" w:hAnsi="宋体" w:cs="宋体"/>
                <w:color w:val="9C0006"/>
                <w:kern w:val="0"/>
                <w:sz w:val="18"/>
                <w:szCs w:val="18"/>
              </w:rPr>
            </w:pPr>
            <w:r w:rsidRPr="004D77D7">
              <w:rPr>
                <w:rFonts w:ascii="宋体" w:hAnsi="宋体" w:cs="宋体" w:hint="eastAsia"/>
                <w:color w:val="9C0006"/>
                <w:kern w:val="0"/>
                <w:sz w:val="18"/>
                <w:szCs w:val="18"/>
              </w:rPr>
              <w:t>0</w:t>
            </w:r>
          </w:p>
        </w:tc>
        <w:tc>
          <w:tcPr>
            <w:tcW w:w="709" w:type="dxa"/>
            <w:tcBorders>
              <w:top w:val="single" w:sz="4" w:space="0" w:color="auto"/>
              <w:left w:val="single" w:sz="4" w:space="0" w:color="auto"/>
              <w:bottom w:val="single" w:sz="4" w:space="0" w:color="auto"/>
              <w:right w:val="single" w:sz="4" w:space="0" w:color="auto"/>
            </w:tcBorders>
            <w:shd w:val="clear" w:color="000000" w:fill="FFC7CE"/>
            <w:vAlign w:val="center"/>
          </w:tcPr>
          <w:p w14:paraId="7406171C" w14:textId="56FC6582" w:rsidR="00BE3465" w:rsidRPr="008B51A1" w:rsidRDefault="00BE3465" w:rsidP="00BE3465">
            <w:pPr>
              <w:widowControl/>
              <w:jc w:val="center"/>
              <w:rPr>
                <w:rFonts w:ascii="宋体" w:hAnsi="宋体" w:cs="宋体"/>
                <w:color w:val="9C0006"/>
                <w:kern w:val="0"/>
                <w:sz w:val="18"/>
                <w:szCs w:val="18"/>
              </w:rPr>
            </w:pPr>
            <w:r w:rsidRPr="008B51A1">
              <w:rPr>
                <w:color w:val="9C0006"/>
                <w:sz w:val="18"/>
                <w:szCs w:val="18"/>
              </w:rPr>
              <w:t>0</w:t>
            </w:r>
          </w:p>
        </w:tc>
      </w:tr>
      <w:tr w:rsidR="00BE3465" w:rsidRPr="004D77D7" w14:paraId="2AE3AC33" w14:textId="28B18C41" w:rsidTr="003967F9">
        <w:trPr>
          <w:trHeight w:val="27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3DF03E6F"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332</w:t>
            </w:r>
          </w:p>
        </w:tc>
        <w:tc>
          <w:tcPr>
            <w:tcW w:w="1134" w:type="dxa"/>
            <w:tcBorders>
              <w:top w:val="nil"/>
              <w:left w:val="nil"/>
              <w:bottom w:val="single" w:sz="4" w:space="0" w:color="auto"/>
              <w:right w:val="single" w:sz="4" w:space="0" w:color="auto"/>
            </w:tcBorders>
            <w:shd w:val="clear" w:color="auto" w:fill="auto"/>
            <w:noWrap/>
            <w:vAlign w:val="bottom"/>
            <w:hideMark/>
          </w:tcPr>
          <w:p w14:paraId="17BA29DF" w14:textId="67D36351" w:rsidR="00BE3465" w:rsidRPr="004D77D7" w:rsidRDefault="00BE3465" w:rsidP="00BE3465">
            <w:pPr>
              <w:widowControl/>
              <w:jc w:val="left"/>
              <w:rPr>
                <w:rFonts w:ascii="宋体" w:hAnsi="宋体" w:cs="宋体"/>
                <w:color w:val="000000"/>
                <w:kern w:val="0"/>
                <w:sz w:val="18"/>
                <w:szCs w:val="18"/>
              </w:rPr>
            </w:pPr>
            <w:r>
              <w:rPr>
                <w:rFonts w:hint="eastAsia"/>
                <w:color w:val="000000"/>
                <w:sz w:val="22"/>
                <w:szCs w:val="22"/>
              </w:rPr>
              <w:t>*</w:t>
            </w:r>
            <w:r>
              <w:rPr>
                <w:rFonts w:hint="eastAsia"/>
                <w:color w:val="000000"/>
                <w:sz w:val="22"/>
                <w:szCs w:val="22"/>
              </w:rPr>
              <w:t>繁</w:t>
            </w:r>
          </w:p>
        </w:tc>
        <w:tc>
          <w:tcPr>
            <w:tcW w:w="624" w:type="dxa"/>
            <w:tcBorders>
              <w:top w:val="nil"/>
              <w:left w:val="nil"/>
              <w:bottom w:val="single" w:sz="4" w:space="0" w:color="auto"/>
              <w:right w:val="single" w:sz="4" w:space="0" w:color="auto"/>
            </w:tcBorders>
            <w:shd w:val="clear" w:color="auto" w:fill="auto"/>
            <w:noWrap/>
            <w:vAlign w:val="bottom"/>
            <w:hideMark/>
          </w:tcPr>
          <w:p w14:paraId="5BE508CE"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95</w:t>
            </w:r>
          </w:p>
        </w:tc>
        <w:tc>
          <w:tcPr>
            <w:tcW w:w="509" w:type="dxa"/>
            <w:tcBorders>
              <w:top w:val="nil"/>
              <w:left w:val="nil"/>
              <w:bottom w:val="single" w:sz="4" w:space="0" w:color="auto"/>
              <w:right w:val="single" w:sz="4" w:space="0" w:color="auto"/>
            </w:tcBorders>
            <w:shd w:val="clear" w:color="auto" w:fill="auto"/>
            <w:noWrap/>
            <w:vAlign w:val="bottom"/>
            <w:hideMark/>
          </w:tcPr>
          <w:p w14:paraId="7C8FBAE6"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97</w:t>
            </w:r>
          </w:p>
        </w:tc>
        <w:tc>
          <w:tcPr>
            <w:tcW w:w="567" w:type="dxa"/>
            <w:tcBorders>
              <w:top w:val="nil"/>
              <w:left w:val="nil"/>
              <w:bottom w:val="single" w:sz="4" w:space="0" w:color="auto"/>
              <w:right w:val="single" w:sz="4" w:space="0" w:color="auto"/>
            </w:tcBorders>
            <w:shd w:val="clear" w:color="auto" w:fill="auto"/>
            <w:noWrap/>
            <w:vAlign w:val="bottom"/>
            <w:hideMark/>
          </w:tcPr>
          <w:p w14:paraId="3101F14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98</w:t>
            </w:r>
          </w:p>
        </w:tc>
        <w:tc>
          <w:tcPr>
            <w:tcW w:w="486" w:type="dxa"/>
            <w:tcBorders>
              <w:top w:val="nil"/>
              <w:left w:val="nil"/>
              <w:bottom w:val="single" w:sz="4" w:space="0" w:color="auto"/>
              <w:right w:val="single" w:sz="4" w:space="0" w:color="auto"/>
            </w:tcBorders>
            <w:shd w:val="clear" w:color="auto" w:fill="auto"/>
            <w:noWrap/>
            <w:vAlign w:val="bottom"/>
            <w:hideMark/>
          </w:tcPr>
          <w:p w14:paraId="32913370"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89</w:t>
            </w:r>
          </w:p>
        </w:tc>
        <w:tc>
          <w:tcPr>
            <w:tcW w:w="507" w:type="dxa"/>
            <w:tcBorders>
              <w:top w:val="nil"/>
              <w:left w:val="nil"/>
              <w:bottom w:val="single" w:sz="4" w:space="0" w:color="auto"/>
              <w:right w:val="single" w:sz="4" w:space="0" w:color="auto"/>
            </w:tcBorders>
            <w:shd w:val="clear" w:color="000000" w:fill="F2F2F2"/>
            <w:noWrap/>
            <w:vAlign w:val="bottom"/>
            <w:hideMark/>
          </w:tcPr>
          <w:p w14:paraId="076F2DF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95</w:t>
            </w:r>
          </w:p>
        </w:tc>
        <w:tc>
          <w:tcPr>
            <w:tcW w:w="576" w:type="dxa"/>
            <w:tcBorders>
              <w:top w:val="nil"/>
              <w:left w:val="nil"/>
              <w:bottom w:val="single" w:sz="4" w:space="0" w:color="auto"/>
              <w:right w:val="single" w:sz="4" w:space="0" w:color="auto"/>
            </w:tcBorders>
            <w:shd w:val="clear" w:color="auto" w:fill="auto"/>
            <w:noWrap/>
            <w:vAlign w:val="bottom"/>
            <w:hideMark/>
          </w:tcPr>
          <w:p w14:paraId="4F428A15"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w:t>
            </w:r>
          </w:p>
        </w:tc>
        <w:tc>
          <w:tcPr>
            <w:tcW w:w="576" w:type="dxa"/>
            <w:tcBorders>
              <w:top w:val="nil"/>
              <w:left w:val="nil"/>
              <w:bottom w:val="single" w:sz="4" w:space="0" w:color="auto"/>
              <w:right w:val="single" w:sz="4" w:space="0" w:color="auto"/>
            </w:tcBorders>
            <w:shd w:val="clear" w:color="auto" w:fill="auto"/>
            <w:noWrap/>
            <w:vAlign w:val="bottom"/>
            <w:hideMark/>
          </w:tcPr>
          <w:p w14:paraId="46B83A6B"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11</w:t>
            </w:r>
          </w:p>
        </w:tc>
        <w:tc>
          <w:tcPr>
            <w:tcW w:w="576" w:type="dxa"/>
            <w:tcBorders>
              <w:top w:val="nil"/>
              <w:left w:val="nil"/>
              <w:bottom w:val="single" w:sz="4" w:space="0" w:color="auto"/>
              <w:right w:val="single" w:sz="4" w:space="0" w:color="auto"/>
            </w:tcBorders>
            <w:shd w:val="clear" w:color="auto" w:fill="auto"/>
            <w:noWrap/>
            <w:vAlign w:val="bottom"/>
            <w:hideMark/>
          </w:tcPr>
          <w:p w14:paraId="24A5FF34"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26</w:t>
            </w:r>
          </w:p>
        </w:tc>
        <w:tc>
          <w:tcPr>
            <w:tcW w:w="576" w:type="dxa"/>
            <w:tcBorders>
              <w:top w:val="nil"/>
              <w:left w:val="nil"/>
              <w:bottom w:val="single" w:sz="4" w:space="0" w:color="auto"/>
              <w:right w:val="single" w:sz="4" w:space="0" w:color="auto"/>
            </w:tcBorders>
            <w:shd w:val="clear" w:color="auto" w:fill="auto"/>
            <w:noWrap/>
            <w:vAlign w:val="bottom"/>
            <w:hideMark/>
          </w:tcPr>
          <w:p w14:paraId="0F3C29B0"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27</w:t>
            </w:r>
          </w:p>
        </w:tc>
        <w:tc>
          <w:tcPr>
            <w:tcW w:w="576" w:type="dxa"/>
            <w:tcBorders>
              <w:top w:val="nil"/>
              <w:left w:val="nil"/>
              <w:bottom w:val="single" w:sz="4" w:space="0" w:color="auto"/>
              <w:right w:val="single" w:sz="4" w:space="0" w:color="auto"/>
            </w:tcBorders>
            <w:shd w:val="clear" w:color="auto" w:fill="auto"/>
            <w:noWrap/>
            <w:vAlign w:val="bottom"/>
            <w:hideMark/>
          </w:tcPr>
          <w:p w14:paraId="1217F678"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4</w:t>
            </w:r>
          </w:p>
        </w:tc>
        <w:tc>
          <w:tcPr>
            <w:tcW w:w="576" w:type="dxa"/>
            <w:tcBorders>
              <w:top w:val="nil"/>
              <w:left w:val="nil"/>
              <w:bottom w:val="single" w:sz="4" w:space="0" w:color="auto"/>
              <w:right w:val="single" w:sz="4" w:space="0" w:color="auto"/>
            </w:tcBorders>
            <w:shd w:val="clear" w:color="auto" w:fill="auto"/>
            <w:noWrap/>
            <w:vAlign w:val="bottom"/>
            <w:hideMark/>
          </w:tcPr>
          <w:p w14:paraId="3C570F8B"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w:t>
            </w:r>
          </w:p>
        </w:tc>
        <w:tc>
          <w:tcPr>
            <w:tcW w:w="666" w:type="dxa"/>
            <w:tcBorders>
              <w:top w:val="nil"/>
              <w:left w:val="nil"/>
              <w:bottom w:val="single" w:sz="4" w:space="0" w:color="auto"/>
              <w:right w:val="single" w:sz="4" w:space="0" w:color="auto"/>
            </w:tcBorders>
            <w:shd w:val="clear" w:color="000000" w:fill="F2F2F2"/>
            <w:noWrap/>
            <w:vAlign w:val="bottom"/>
            <w:hideMark/>
          </w:tcPr>
          <w:p w14:paraId="72FC18F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76</w:t>
            </w:r>
          </w:p>
        </w:tc>
        <w:tc>
          <w:tcPr>
            <w:tcW w:w="576" w:type="dxa"/>
            <w:tcBorders>
              <w:top w:val="nil"/>
              <w:left w:val="nil"/>
              <w:bottom w:val="single" w:sz="4" w:space="0" w:color="auto"/>
              <w:right w:val="single" w:sz="4" w:space="0" w:color="auto"/>
            </w:tcBorders>
            <w:shd w:val="clear" w:color="auto" w:fill="auto"/>
            <w:noWrap/>
            <w:vAlign w:val="bottom"/>
            <w:hideMark/>
          </w:tcPr>
          <w:p w14:paraId="4C55C066"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81</w:t>
            </w:r>
          </w:p>
        </w:tc>
        <w:tc>
          <w:tcPr>
            <w:tcW w:w="576" w:type="dxa"/>
            <w:tcBorders>
              <w:top w:val="nil"/>
              <w:left w:val="nil"/>
              <w:bottom w:val="single" w:sz="4" w:space="0" w:color="auto"/>
              <w:right w:val="single" w:sz="4" w:space="0" w:color="auto"/>
            </w:tcBorders>
            <w:shd w:val="clear" w:color="auto" w:fill="auto"/>
            <w:noWrap/>
            <w:vAlign w:val="bottom"/>
            <w:hideMark/>
          </w:tcPr>
          <w:p w14:paraId="10C2E3C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65</w:t>
            </w:r>
          </w:p>
        </w:tc>
        <w:tc>
          <w:tcPr>
            <w:tcW w:w="576" w:type="dxa"/>
            <w:tcBorders>
              <w:top w:val="nil"/>
              <w:left w:val="nil"/>
              <w:bottom w:val="single" w:sz="4" w:space="0" w:color="auto"/>
              <w:right w:val="single" w:sz="4" w:space="0" w:color="auto"/>
            </w:tcBorders>
            <w:shd w:val="clear" w:color="auto" w:fill="auto"/>
            <w:noWrap/>
            <w:vAlign w:val="bottom"/>
            <w:hideMark/>
          </w:tcPr>
          <w:p w14:paraId="1FA9BB50"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82</w:t>
            </w:r>
          </w:p>
        </w:tc>
        <w:tc>
          <w:tcPr>
            <w:tcW w:w="576" w:type="dxa"/>
            <w:tcBorders>
              <w:top w:val="nil"/>
              <w:left w:val="nil"/>
              <w:bottom w:val="single" w:sz="4" w:space="0" w:color="auto"/>
              <w:right w:val="single" w:sz="4" w:space="0" w:color="auto"/>
            </w:tcBorders>
            <w:shd w:val="clear" w:color="auto" w:fill="auto"/>
            <w:noWrap/>
            <w:vAlign w:val="bottom"/>
            <w:hideMark/>
          </w:tcPr>
          <w:p w14:paraId="4D83BA5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96</w:t>
            </w:r>
          </w:p>
        </w:tc>
        <w:tc>
          <w:tcPr>
            <w:tcW w:w="576" w:type="dxa"/>
            <w:tcBorders>
              <w:top w:val="nil"/>
              <w:left w:val="nil"/>
              <w:bottom w:val="single" w:sz="4" w:space="0" w:color="auto"/>
              <w:right w:val="single" w:sz="4" w:space="0" w:color="auto"/>
            </w:tcBorders>
            <w:shd w:val="clear" w:color="auto" w:fill="auto"/>
            <w:noWrap/>
            <w:vAlign w:val="bottom"/>
            <w:hideMark/>
          </w:tcPr>
          <w:p w14:paraId="5191548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98</w:t>
            </w:r>
          </w:p>
        </w:tc>
        <w:tc>
          <w:tcPr>
            <w:tcW w:w="576" w:type="dxa"/>
            <w:tcBorders>
              <w:top w:val="nil"/>
              <w:left w:val="nil"/>
              <w:bottom w:val="single" w:sz="4" w:space="0" w:color="auto"/>
              <w:right w:val="single" w:sz="4" w:space="0" w:color="auto"/>
            </w:tcBorders>
            <w:shd w:val="clear" w:color="auto" w:fill="auto"/>
            <w:noWrap/>
            <w:vAlign w:val="bottom"/>
            <w:hideMark/>
          </w:tcPr>
          <w:p w14:paraId="4F63C715"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98</w:t>
            </w:r>
          </w:p>
        </w:tc>
        <w:tc>
          <w:tcPr>
            <w:tcW w:w="576" w:type="dxa"/>
            <w:tcBorders>
              <w:top w:val="nil"/>
              <w:left w:val="nil"/>
              <w:bottom w:val="single" w:sz="4" w:space="0" w:color="auto"/>
              <w:right w:val="single" w:sz="4" w:space="0" w:color="auto"/>
            </w:tcBorders>
            <w:shd w:val="clear" w:color="auto" w:fill="auto"/>
            <w:noWrap/>
            <w:vAlign w:val="bottom"/>
            <w:hideMark/>
          </w:tcPr>
          <w:p w14:paraId="41D951E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97</w:t>
            </w:r>
          </w:p>
        </w:tc>
        <w:tc>
          <w:tcPr>
            <w:tcW w:w="634" w:type="dxa"/>
            <w:tcBorders>
              <w:top w:val="nil"/>
              <w:left w:val="nil"/>
              <w:bottom w:val="single" w:sz="4" w:space="0" w:color="auto"/>
              <w:right w:val="single" w:sz="4" w:space="0" w:color="auto"/>
            </w:tcBorders>
            <w:shd w:val="clear" w:color="auto" w:fill="auto"/>
            <w:noWrap/>
            <w:vAlign w:val="bottom"/>
            <w:hideMark/>
          </w:tcPr>
          <w:p w14:paraId="49274276"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96</w:t>
            </w:r>
          </w:p>
        </w:tc>
        <w:tc>
          <w:tcPr>
            <w:tcW w:w="426" w:type="dxa"/>
            <w:tcBorders>
              <w:top w:val="nil"/>
              <w:left w:val="nil"/>
              <w:bottom w:val="single" w:sz="4" w:space="0" w:color="auto"/>
              <w:right w:val="single" w:sz="4" w:space="0" w:color="auto"/>
            </w:tcBorders>
            <w:shd w:val="clear" w:color="000000" w:fill="F2F2F2"/>
            <w:noWrap/>
            <w:vAlign w:val="bottom"/>
            <w:hideMark/>
          </w:tcPr>
          <w:p w14:paraId="022D9046"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84</w:t>
            </w:r>
          </w:p>
        </w:tc>
        <w:tc>
          <w:tcPr>
            <w:tcW w:w="425" w:type="dxa"/>
            <w:tcBorders>
              <w:top w:val="nil"/>
              <w:left w:val="nil"/>
              <w:bottom w:val="single" w:sz="4" w:space="0" w:color="auto"/>
              <w:right w:val="single" w:sz="4" w:space="0" w:color="auto"/>
            </w:tcBorders>
            <w:shd w:val="clear" w:color="000000" w:fill="F2F2F2"/>
            <w:noWrap/>
            <w:vAlign w:val="bottom"/>
            <w:hideMark/>
          </w:tcPr>
          <w:p w14:paraId="29047405"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w:t>
            </w:r>
          </w:p>
        </w:tc>
        <w:tc>
          <w:tcPr>
            <w:tcW w:w="709" w:type="dxa"/>
            <w:tcBorders>
              <w:top w:val="nil"/>
              <w:left w:val="single" w:sz="4" w:space="0" w:color="auto"/>
              <w:bottom w:val="single" w:sz="4" w:space="0" w:color="auto"/>
              <w:right w:val="single" w:sz="4" w:space="0" w:color="auto"/>
            </w:tcBorders>
            <w:shd w:val="clear" w:color="auto" w:fill="auto"/>
            <w:vAlign w:val="center"/>
          </w:tcPr>
          <w:p w14:paraId="3E5E4F7D" w14:textId="2BCF0FA8" w:rsidR="00BE3465" w:rsidRPr="008B51A1" w:rsidRDefault="00BE3465" w:rsidP="00BE3465">
            <w:pPr>
              <w:widowControl/>
              <w:jc w:val="center"/>
              <w:rPr>
                <w:rFonts w:ascii="宋体" w:hAnsi="宋体" w:cs="宋体"/>
                <w:color w:val="000000"/>
                <w:kern w:val="0"/>
                <w:sz w:val="18"/>
                <w:szCs w:val="18"/>
              </w:rPr>
            </w:pPr>
            <w:r w:rsidRPr="008B51A1">
              <w:rPr>
                <w:color w:val="000000"/>
                <w:sz w:val="18"/>
                <w:szCs w:val="18"/>
              </w:rPr>
              <w:t>1</w:t>
            </w:r>
          </w:p>
        </w:tc>
      </w:tr>
      <w:tr w:rsidR="00BE3465" w:rsidRPr="004D77D7" w14:paraId="49925166" w14:textId="431C38E4" w:rsidTr="003967F9">
        <w:trPr>
          <w:trHeight w:val="27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7B51FCD6"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333</w:t>
            </w:r>
          </w:p>
        </w:tc>
        <w:tc>
          <w:tcPr>
            <w:tcW w:w="1134" w:type="dxa"/>
            <w:tcBorders>
              <w:top w:val="nil"/>
              <w:left w:val="nil"/>
              <w:bottom w:val="single" w:sz="4" w:space="0" w:color="auto"/>
              <w:right w:val="single" w:sz="4" w:space="0" w:color="auto"/>
            </w:tcBorders>
            <w:shd w:val="clear" w:color="auto" w:fill="auto"/>
            <w:noWrap/>
            <w:vAlign w:val="bottom"/>
            <w:hideMark/>
          </w:tcPr>
          <w:p w14:paraId="083F2D26" w14:textId="1E57DD62" w:rsidR="00BE3465" w:rsidRPr="004D77D7" w:rsidRDefault="00BE3465" w:rsidP="00BE3465">
            <w:pPr>
              <w:widowControl/>
              <w:jc w:val="left"/>
              <w:rPr>
                <w:rFonts w:ascii="宋体" w:hAnsi="宋体" w:cs="宋体"/>
                <w:color w:val="000000"/>
                <w:kern w:val="0"/>
                <w:sz w:val="18"/>
                <w:szCs w:val="18"/>
              </w:rPr>
            </w:pPr>
            <w:r>
              <w:rPr>
                <w:rFonts w:hint="eastAsia"/>
                <w:color w:val="000000"/>
                <w:sz w:val="22"/>
                <w:szCs w:val="22"/>
              </w:rPr>
              <w:t>*</w:t>
            </w:r>
            <w:r>
              <w:rPr>
                <w:rFonts w:hint="eastAsia"/>
                <w:color w:val="000000"/>
                <w:sz w:val="22"/>
                <w:szCs w:val="22"/>
              </w:rPr>
              <w:t>天</w:t>
            </w:r>
          </w:p>
        </w:tc>
        <w:tc>
          <w:tcPr>
            <w:tcW w:w="624" w:type="dxa"/>
            <w:tcBorders>
              <w:top w:val="nil"/>
              <w:left w:val="nil"/>
              <w:bottom w:val="single" w:sz="4" w:space="0" w:color="auto"/>
              <w:right w:val="single" w:sz="4" w:space="0" w:color="auto"/>
            </w:tcBorders>
            <w:shd w:val="clear" w:color="auto" w:fill="auto"/>
            <w:noWrap/>
            <w:vAlign w:val="bottom"/>
            <w:hideMark/>
          </w:tcPr>
          <w:p w14:paraId="7AB3C5FF"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89</w:t>
            </w:r>
          </w:p>
        </w:tc>
        <w:tc>
          <w:tcPr>
            <w:tcW w:w="509" w:type="dxa"/>
            <w:tcBorders>
              <w:top w:val="nil"/>
              <w:left w:val="nil"/>
              <w:bottom w:val="single" w:sz="4" w:space="0" w:color="auto"/>
              <w:right w:val="single" w:sz="4" w:space="0" w:color="auto"/>
            </w:tcBorders>
            <w:shd w:val="clear" w:color="auto" w:fill="auto"/>
            <w:noWrap/>
            <w:vAlign w:val="bottom"/>
            <w:hideMark/>
          </w:tcPr>
          <w:p w14:paraId="5DBFB48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84</w:t>
            </w:r>
          </w:p>
        </w:tc>
        <w:tc>
          <w:tcPr>
            <w:tcW w:w="567" w:type="dxa"/>
            <w:tcBorders>
              <w:top w:val="nil"/>
              <w:left w:val="nil"/>
              <w:bottom w:val="single" w:sz="4" w:space="0" w:color="auto"/>
              <w:right w:val="single" w:sz="4" w:space="0" w:color="auto"/>
            </w:tcBorders>
            <w:shd w:val="clear" w:color="auto" w:fill="auto"/>
            <w:noWrap/>
            <w:vAlign w:val="bottom"/>
            <w:hideMark/>
          </w:tcPr>
          <w:p w14:paraId="1E7CB638"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66</w:t>
            </w:r>
          </w:p>
        </w:tc>
        <w:tc>
          <w:tcPr>
            <w:tcW w:w="486" w:type="dxa"/>
            <w:tcBorders>
              <w:top w:val="nil"/>
              <w:left w:val="nil"/>
              <w:bottom w:val="single" w:sz="4" w:space="0" w:color="auto"/>
              <w:right w:val="single" w:sz="4" w:space="0" w:color="auto"/>
            </w:tcBorders>
            <w:shd w:val="clear" w:color="auto" w:fill="auto"/>
            <w:noWrap/>
            <w:vAlign w:val="bottom"/>
            <w:hideMark/>
          </w:tcPr>
          <w:p w14:paraId="316757C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73</w:t>
            </w:r>
          </w:p>
        </w:tc>
        <w:tc>
          <w:tcPr>
            <w:tcW w:w="507" w:type="dxa"/>
            <w:tcBorders>
              <w:top w:val="nil"/>
              <w:left w:val="nil"/>
              <w:bottom w:val="single" w:sz="4" w:space="0" w:color="auto"/>
              <w:right w:val="single" w:sz="4" w:space="0" w:color="auto"/>
            </w:tcBorders>
            <w:shd w:val="clear" w:color="000000" w:fill="F2F2F2"/>
            <w:noWrap/>
            <w:vAlign w:val="bottom"/>
            <w:hideMark/>
          </w:tcPr>
          <w:p w14:paraId="649EB060"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80</w:t>
            </w:r>
          </w:p>
        </w:tc>
        <w:tc>
          <w:tcPr>
            <w:tcW w:w="576" w:type="dxa"/>
            <w:tcBorders>
              <w:top w:val="nil"/>
              <w:left w:val="nil"/>
              <w:bottom w:val="single" w:sz="4" w:space="0" w:color="auto"/>
              <w:right w:val="single" w:sz="4" w:space="0" w:color="auto"/>
            </w:tcBorders>
            <w:shd w:val="clear" w:color="auto" w:fill="auto"/>
            <w:noWrap/>
            <w:vAlign w:val="bottom"/>
            <w:hideMark/>
          </w:tcPr>
          <w:p w14:paraId="36E1393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5</w:t>
            </w:r>
          </w:p>
        </w:tc>
        <w:tc>
          <w:tcPr>
            <w:tcW w:w="576" w:type="dxa"/>
            <w:tcBorders>
              <w:top w:val="nil"/>
              <w:left w:val="nil"/>
              <w:bottom w:val="single" w:sz="4" w:space="0" w:color="auto"/>
              <w:right w:val="single" w:sz="4" w:space="0" w:color="auto"/>
            </w:tcBorders>
            <w:shd w:val="clear" w:color="auto" w:fill="auto"/>
            <w:noWrap/>
            <w:vAlign w:val="bottom"/>
            <w:hideMark/>
          </w:tcPr>
          <w:p w14:paraId="795D448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21</w:t>
            </w:r>
          </w:p>
        </w:tc>
        <w:tc>
          <w:tcPr>
            <w:tcW w:w="576" w:type="dxa"/>
            <w:tcBorders>
              <w:top w:val="nil"/>
              <w:left w:val="nil"/>
              <w:bottom w:val="single" w:sz="4" w:space="0" w:color="auto"/>
              <w:right w:val="single" w:sz="4" w:space="0" w:color="auto"/>
            </w:tcBorders>
            <w:shd w:val="clear" w:color="auto" w:fill="auto"/>
            <w:noWrap/>
            <w:vAlign w:val="bottom"/>
            <w:hideMark/>
          </w:tcPr>
          <w:p w14:paraId="0A1BD74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20</w:t>
            </w:r>
          </w:p>
        </w:tc>
        <w:tc>
          <w:tcPr>
            <w:tcW w:w="576" w:type="dxa"/>
            <w:tcBorders>
              <w:top w:val="nil"/>
              <w:left w:val="nil"/>
              <w:bottom w:val="single" w:sz="4" w:space="0" w:color="auto"/>
              <w:right w:val="single" w:sz="4" w:space="0" w:color="auto"/>
            </w:tcBorders>
            <w:shd w:val="clear" w:color="auto" w:fill="auto"/>
            <w:noWrap/>
            <w:vAlign w:val="bottom"/>
            <w:hideMark/>
          </w:tcPr>
          <w:p w14:paraId="691F6509"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21</w:t>
            </w:r>
          </w:p>
        </w:tc>
        <w:tc>
          <w:tcPr>
            <w:tcW w:w="576" w:type="dxa"/>
            <w:tcBorders>
              <w:top w:val="nil"/>
              <w:left w:val="nil"/>
              <w:bottom w:val="single" w:sz="4" w:space="0" w:color="auto"/>
              <w:right w:val="single" w:sz="4" w:space="0" w:color="auto"/>
            </w:tcBorders>
            <w:shd w:val="clear" w:color="auto" w:fill="auto"/>
            <w:noWrap/>
            <w:vAlign w:val="bottom"/>
            <w:hideMark/>
          </w:tcPr>
          <w:p w14:paraId="7473EFB8"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4</w:t>
            </w:r>
          </w:p>
        </w:tc>
        <w:tc>
          <w:tcPr>
            <w:tcW w:w="576" w:type="dxa"/>
            <w:tcBorders>
              <w:top w:val="nil"/>
              <w:left w:val="nil"/>
              <w:bottom w:val="single" w:sz="4" w:space="0" w:color="auto"/>
              <w:right w:val="single" w:sz="4" w:space="0" w:color="auto"/>
            </w:tcBorders>
            <w:shd w:val="clear" w:color="auto" w:fill="auto"/>
            <w:noWrap/>
            <w:vAlign w:val="bottom"/>
            <w:hideMark/>
          </w:tcPr>
          <w:p w14:paraId="1EC063C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w:t>
            </w:r>
          </w:p>
        </w:tc>
        <w:tc>
          <w:tcPr>
            <w:tcW w:w="666" w:type="dxa"/>
            <w:tcBorders>
              <w:top w:val="nil"/>
              <w:left w:val="nil"/>
              <w:bottom w:val="single" w:sz="4" w:space="0" w:color="auto"/>
              <w:right w:val="single" w:sz="4" w:space="0" w:color="auto"/>
            </w:tcBorders>
            <w:shd w:val="clear" w:color="000000" w:fill="F2F2F2"/>
            <w:noWrap/>
            <w:vAlign w:val="bottom"/>
            <w:hideMark/>
          </w:tcPr>
          <w:p w14:paraId="55C16FF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73</w:t>
            </w:r>
          </w:p>
        </w:tc>
        <w:tc>
          <w:tcPr>
            <w:tcW w:w="576" w:type="dxa"/>
            <w:tcBorders>
              <w:top w:val="nil"/>
              <w:left w:val="nil"/>
              <w:bottom w:val="single" w:sz="4" w:space="0" w:color="auto"/>
              <w:right w:val="single" w:sz="4" w:space="0" w:color="auto"/>
            </w:tcBorders>
            <w:shd w:val="clear" w:color="auto" w:fill="auto"/>
            <w:noWrap/>
            <w:vAlign w:val="bottom"/>
            <w:hideMark/>
          </w:tcPr>
          <w:p w14:paraId="78F1FF7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68</w:t>
            </w:r>
          </w:p>
        </w:tc>
        <w:tc>
          <w:tcPr>
            <w:tcW w:w="576" w:type="dxa"/>
            <w:tcBorders>
              <w:top w:val="nil"/>
              <w:left w:val="nil"/>
              <w:bottom w:val="single" w:sz="4" w:space="0" w:color="auto"/>
              <w:right w:val="single" w:sz="4" w:space="0" w:color="auto"/>
            </w:tcBorders>
            <w:shd w:val="clear" w:color="auto" w:fill="auto"/>
            <w:noWrap/>
            <w:vAlign w:val="bottom"/>
            <w:hideMark/>
          </w:tcPr>
          <w:p w14:paraId="76E19DA4"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87</w:t>
            </w:r>
          </w:p>
        </w:tc>
        <w:tc>
          <w:tcPr>
            <w:tcW w:w="576" w:type="dxa"/>
            <w:tcBorders>
              <w:top w:val="nil"/>
              <w:left w:val="nil"/>
              <w:bottom w:val="single" w:sz="4" w:space="0" w:color="auto"/>
              <w:right w:val="single" w:sz="4" w:space="0" w:color="auto"/>
            </w:tcBorders>
            <w:shd w:val="clear" w:color="auto" w:fill="auto"/>
            <w:noWrap/>
            <w:vAlign w:val="bottom"/>
            <w:hideMark/>
          </w:tcPr>
          <w:p w14:paraId="486985B4"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66</w:t>
            </w:r>
          </w:p>
        </w:tc>
        <w:tc>
          <w:tcPr>
            <w:tcW w:w="576" w:type="dxa"/>
            <w:tcBorders>
              <w:top w:val="nil"/>
              <w:left w:val="nil"/>
              <w:bottom w:val="single" w:sz="4" w:space="0" w:color="auto"/>
              <w:right w:val="single" w:sz="4" w:space="0" w:color="auto"/>
            </w:tcBorders>
            <w:shd w:val="clear" w:color="auto" w:fill="auto"/>
            <w:noWrap/>
            <w:vAlign w:val="bottom"/>
            <w:hideMark/>
          </w:tcPr>
          <w:p w14:paraId="133B1E3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76</w:t>
            </w:r>
          </w:p>
        </w:tc>
        <w:tc>
          <w:tcPr>
            <w:tcW w:w="576" w:type="dxa"/>
            <w:tcBorders>
              <w:top w:val="nil"/>
              <w:left w:val="nil"/>
              <w:bottom w:val="single" w:sz="4" w:space="0" w:color="auto"/>
              <w:right w:val="single" w:sz="4" w:space="0" w:color="auto"/>
            </w:tcBorders>
            <w:shd w:val="clear" w:color="auto" w:fill="auto"/>
            <w:noWrap/>
            <w:vAlign w:val="bottom"/>
            <w:hideMark/>
          </w:tcPr>
          <w:p w14:paraId="5E03C77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91</w:t>
            </w:r>
          </w:p>
        </w:tc>
        <w:tc>
          <w:tcPr>
            <w:tcW w:w="576" w:type="dxa"/>
            <w:tcBorders>
              <w:top w:val="nil"/>
              <w:left w:val="nil"/>
              <w:bottom w:val="single" w:sz="4" w:space="0" w:color="auto"/>
              <w:right w:val="single" w:sz="4" w:space="0" w:color="auto"/>
            </w:tcBorders>
            <w:shd w:val="clear" w:color="auto" w:fill="auto"/>
            <w:noWrap/>
            <w:vAlign w:val="bottom"/>
            <w:hideMark/>
          </w:tcPr>
          <w:p w14:paraId="520776F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90</w:t>
            </w:r>
          </w:p>
        </w:tc>
        <w:tc>
          <w:tcPr>
            <w:tcW w:w="576" w:type="dxa"/>
            <w:tcBorders>
              <w:top w:val="nil"/>
              <w:left w:val="nil"/>
              <w:bottom w:val="single" w:sz="4" w:space="0" w:color="auto"/>
              <w:right w:val="single" w:sz="4" w:space="0" w:color="auto"/>
            </w:tcBorders>
            <w:shd w:val="clear" w:color="auto" w:fill="auto"/>
            <w:noWrap/>
            <w:vAlign w:val="bottom"/>
            <w:hideMark/>
          </w:tcPr>
          <w:p w14:paraId="036AF889"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84</w:t>
            </w:r>
          </w:p>
        </w:tc>
        <w:tc>
          <w:tcPr>
            <w:tcW w:w="634" w:type="dxa"/>
            <w:tcBorders>
              <w:top w:val="nil"/>
              <w:left w:val="nil"/>
              <w:bottom w:val="single" w:sz="4" w:space="0" w:color="auto"/>
              <w:right w:val="single" w:sz="4" w:space="0" w:color="auto"/>
            </w:tcBorders>
            <w:shd w:val="clear" w:color="auto" w:fill="auto"/>
            <w:noWrap/>
            <w:vAlign w:val="bottom"/>
            <w:hideMark/>
          </w:tcPr>
          <w:p w14:paraId="39CD5259"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83</w:t>
            </w:r>
          </w:p>
        </w:tc>
        <w:tc>
          <w:tcPr>
            <w:tcW w:w="426" w:type="dxa"/>
            <w:tcBorders>
              <w:top w:val="nil"/>
              <w:left w:val="nil"/>
              <w:bottom w:val="single" w:sz="4" w:space="0" w:color="auto"/>
              <w:right w:val="single" w:sz="4" w:space="0" w:color="auto"/>
            </w:tcBorders>
            <w:shd w:val="clear" w:color="000000" w:fill="F2F2F2"/>
            <w:noWrap/>
            <w:vAlign w:val="bottom"/>
            <w:hideMark/>
          </w:tcPr>
          <w:p w14:paraId="14DCEB1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76</w:t>
            </w:r>
          </w:p>
        </w:tc>
        <w:tc>
          <w:tcPr>
            <w:tcW w:w="425" w:type="dxa"/>
            <w:tcBorders>
              <w:top w:val="nil"/>
              <w:left w:val="nil"/>
              <w:bottom w:val="single" w:sz="4" w:space="0" w:color="auto"/>
              <w:right w:val="single" w:sz="4" w:space="0" w:color="auto"/>
            </w:tcBorders>
            <w:shd w:val="clear" w:color="000000" w:fill="F2F2F2"/>
            <w:noWrap/>
            <w:vAlign w:val="bottom"/>
            <w:hideMark/>
          </w:tcPr>
          <w:p w14:paraId="7A3475A6"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w:t>
            </w:r>
          </w:p>
        </w:tc>
        <w:tc>
          <w:tcPr>
            <w:tcW w:w="709" w:type="dxa"/>
            <w:tcBorders>
              <w:top w:val="nil"/>
              <w:left w:val="single" w:sz="4" w:space="0" w:color="auto"/>
              <w:bottom w:val="single" w:sz="4" w:space="0" w:color="auto"/>
              <w:right w:val="single" w:sz="4" w:space="0" w:color="auto"/>
            </w:tcBorders>
            <w:shd w:val="clear" w:color="auto" w:fill="auto"/>
            <w:vAlign w:val="center"/>
          </w:tcPr>
          <w:p w14:paraId="2CBF4B6F" w14:textId="41987B4B" w:rsidR="00BE3465" w:rsidRPr="008B51A1" w:rsidRDefault="00BE3465" w:rsidP="00BE3465">
            <w:pPr>
              <w:widowControl/>
              <w:jc w:val="center"/>
              <w:rPr>
                <w:rFonts w:ascii="宋体" w:hAnsi="宋体" w:cs="宋体"/>
                <w:color w:val="000000"/>
                <w:kern w:val="0"/>
                <w:sz w:val="18"/>
                <w:szCs w:val="18"/>
              </w:rPr>
            </w:pPr>
            <w:r w:rsidRPr="008B51A1">
              <w:rPr>
                <w:color w:val="000000"/>
                <w:sz w:val="18"/>
                <w:szCs w:val="18"/>
              </w:rPr>
              <w:t>1</w:t>
            </w:r>
          </w:p>
        </w:tc>
      </w:tr>
      <w:tr w:rsidR="00BE3465" w:rsidRPr="004D77D7" w14:paraId="08629FA7" w14:textId="41BDBB8A" w:rsidTr="003967F9">
        <w:trPr>
          <w:trHeight w:val="27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0D4985B5"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334</w:t>
            </w:r>
          </w:p>
        </w:tc>
        <w:tc>
          <w:tcPr>
            <w:tcW w:w="1134" w:type="dxa"/>
            <w:tcBorders>
              <w:top w:val="nil"/>
              <w:left w:val="nil"/>
              <w:bottom w:val="single" w:sz="4" w:space="0" w:color="auto"/>
              <w:right w:val="single" w:sz="4" w:space="0" w:color="auto"/>
            </w:tcBorders>
            <w:shd w:val="clear" w:color="auto" w:fill="auto"/>
            <w:noWrap/>
            <w:vAlign w:val="bottom"/>
            <w:hideMark/>
          </w:tcPr>
          <w:p w14:paraId="5345578B" w14:textId="187B7135" w:rsidR="00BE3465" w:rsidRPr="004D77D7" w:rsidRDefault="00BE3465" w:rsidP="00BE3465">
            <w:pPr>
              <w:widowControl/>
              <w:jc w:val="left"/>
              <w:rPr>
                <w:rFonts w:ascii="宋体" w:hAnsi="宋体" w:cs="宋体"/>
                <w:color w:val="000000"/>
                <w:kern w:val="0"/>
                <w:sz w:val="18"/>
                <w:szCs w:val="18"/>
              </w:rPr>
            </w:pPr>
            <w:r>
              <w:rPr>
                <w:rFonts w:hint="eastAsia"/>
                <w:color w:val="000000"/>
                <w:sz w:val="22"/>
                <w:szCs w:val="22"/>
              </w:rPr>
              <w:t>*</w:t>
            </w:r>
            <w:r>
              <w:rPr>
                <w:rFonts w:hint="eastAsia"/>
                <w:color w:val="000000"/>
                <w:sz w:val="22"/>
                <w:szCs w:val="22"/>
              </w:rPr>
              <w:t>海</w:t>
            </w:r>
          </w:p>
        </w:tc>
        <w:tc>
          <w:tcPr>
            <w:tcW w:w="624" w:type="dxa"/>
            <w:tcBorders>
              <w:top w:val="nil"/>
              <w:left w:val="nil"/>
              <w:bottom w:val="single" w:sz="4" w:space="0" w:color="auto"/>
              <w:right w:val="single" w:sz="4" w:space="0" w:color="auto"/>
            </w:tcBorders>
            <w:shd w:val="clear" w:color="auto" w:fill="auto"/>
            <w:noWrap/>
            <w:vAlign w:val="bottom"/>
            <w:hideMark/>
          </w:tcPr>
          <w:p w14:paraId="263C5780"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80</w:t>
            </w:r>
          </w:p>
        </w:tc>
        <w:tc>
          <w:tcPr>
            <w:tcW w:w="509" w:type="dxa"/>
            <w:tcBorders>
              <w:top w:val="nil"/>
              <w:left w:val="nil"/>
              <w:bottom w:val="single" w:sz="4" w:space="0" w:color="auto"/>
              <w:right w:val="single" w:sz="4" w:space="0" w:color="auto"/>
            </w:tcBorders>
            <w:shd w:val="clear" w:color="auto" w:fill="auto"/>
            <w:noWrap/>
            <w:vAlign w:val="bottom"/>
            <w:hideMark/>
          </w:tcPr>
          <w:p w14:paraId="73F58178"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82</w:t>
            </w:r>
          </w:p>
        </w:tc>
        <w:tc>
          <w:tcPr>
            <w:tcW w:w="567" w:type="dxa"/>
            <w:tcBorders>
              <w:top w:val="nil"/>
              <w:left w:val="nil"/>
              <w:bottom w:val="single" w:sz="4" w:space="0" w:color="auto"/>
              <w:right w:val="single" w:sz="4" w:space="0" w:color="auto"/>
            </w:tcBorders>
            <w:shd w:val="clear" w:color="auto" w:fill="auto"/>
            <w:noWrap/>
            <w:vAlign w:val="bottom"/>
            <w:hideMark/>
          </w:tcPr>
          <w:p w14:paraId="2C74CCB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85</w:t>
            </w:r>
          </w:p>
        </w:tc>
        <w:tc>
          <w:tcPr>
            <w:tcW w:w="486" w:type="dxa"/>
            <w:tcBorders>
              <w:top w:val="nil"/>
              <w:left w:val="nil"/>
              <w:bottom w:val="single" w:sz="4" w:space="0" w:color="auto"/>
              <w:right w:val="single" w:sz="4" w:space="0" w:color="auto"/>
            </w:tcBorders>
            <w:shd w:val="clear" w:color="auto" w:fill="auto"/>
            <w:noWrap/>
            <w:vAlign w:val="bottom"/>
            <w:hideMark/>
          </w:tcPr>
          <w:p w14:paraId="17DF10C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75</w:t>
            </w:r>
          </w:p>
        </w:tc>
        <w:tc>
          <w:tcPr>
            <w:tcW w:w="507" w:type="dxa"/>
            <w:tcBorders>
              <w:top w:val="nil"/>
              <w:left w:val="nil"/>
              <w:bottom w:val="single" w:sz="4" w:space="0" w:color="auto"/>
              <w:right w:val="single" w:sz="4" w:space="0" w:color="auto"/>
            </w:tcBorders>
            <w:shd w:val="clear" w:color="000000" w:fill="F2F2F2"/>
            <w:noWrap/>
            <w:vAlign w:val="bottom"/>
            <w:hideMark/>
          </w:tcPr>
          <w:p w14:paraId="6392886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80</w:t>
            </w:r>
          </w:p>
        </w:tc>
        <w:tc>
          <w:tcPr>
            <w:tcW w:w="576" w:type="dxa"/>
            <w:tcBorders>
              <w:top w:val="nil"/>
              <w:left w:val="nil"/>
              <w:bottom w:val="single" w:sz="4" w:space="0" w:color="auto"/>
              <w:right w:val="single" w:sz="4" w:space="0" w:color="auto"/>
            </w:tcBorders>
            <w:shd w:val="clear" w:color="auto" w:fill="auto"/>
            <w:noWrap/>
            <w:vAlign w:val="bottom"/>
            <w:hideMark/>
          </w:tcPr>
          <w:p w14:paraId="07873AB9"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w:t>
            </w:r>
          </w:p>
        </w:tc>
        <w:tc>
          <w:tcPr>
            <w:tcW w:w="576" w:type="dxa"/>
            <w:tcBorders>
              <w:top w:val="nil"/>
              <w:left w:val="nil"/>
              <w:bottom w:val="single" w:sz="4" w:space="0" w:color="auto"/>
              <w:right w:val="single" w:sz="4" w:space="0" w:color="auto"/>
            </w:tcBorders>
            <w:shd w:val="clear" w:color="auto" w:fill="auto"/>
            <w:noWrap/>
            <w:vAlign w:val="bottom"/>
            <w:hideMark/>
          </w:tcPr>
          <w:p w14:paraId="69E48F3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22</w:t>
            </w:r>
          </w:p>
        </w:tc>
        <w:tc>
          <w:tcPr>
            <w:tcW w:w="576" w:type="dxa"/>
            <w:tcBorders>
              <w:top w:val="nil"/>
              <w:left w:val="nil"/>
              <w:bottom w:val="single" w:sz="4" w:space="0" w:color="auto"/>
              <w:right w:val="single" w:sz="4" w:space="0" w:color="auto"/>
            </w:tcBorders>
            <w:shd w:val="clear" w:color="auto" w:fill="auto"/>
            <w:noWrap/>
            <w:vAlign w:val="bottom"/>
            <w:hideMark/>
          </w:tcPr>
          <w:p w14:paraId="005814AB"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w:t>
            </w:r>
          </w:p>
        </w:tc>
        <w:tc>
          <w:tcPr>
            <w:tcW w:w="576" w:type="dxa"/>
            <w:tcBorders>
              <w:top w:val="nil"/>
              <w:left w:val="nil"/>
              <w:bottom w:val="single" w:sz="4" w:space="0" w:color="auto"/>
              <w:right w:val="single" w:sz="4" w:space="0" w:color="auto"/>
            </w:tcBorders>
            <w:shd w:val="clear" w:color="auto" w:fill="auto"/>
            <w:noWrap/>
            <w:vAlign w:val="bottom"/>
            <w:hideMark/>
          </w:tcPr>
          <w:p w14:paraId="4E1DA11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11</w:t>
            </w:r>
          </w:p>
        </w:tc>
        <w:tc>
          <w:tcPr>
            <w:tcW w:w="576" w:type="dxa"/>
            <w:tcBorders>
              <w:top w:val="nil"/>
              <w:left w:val="nil"/>
              <w:bottom w:val="single" w:sz="4" w:space="0" w:color="auto"/>
              <w:right w:val="single" w:sz="4" w:space="0" w:color="auto"/>
            </w:tcBorders>
            <w:shd w:val="clear" w:color="auto" w:fill="auto"/>
            <w:noWrap/>
            <w:vAlign w:val="bottom"/>
            <w:hideMark/>
          </w:tcPr>
          <w:p w14:paraId="61BAA9D4"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4</w:t>
            </w:r>
          </w:p>
        </w:tc>
        <w:tc>
          <w:tcPr>
            <w:tcW w:w="576" w:type="dxa"/>
            <w:tcBorders>
              <w:top w:val="nil"/>
              <w:left w:val="nil"/>
              <w:bottom w:val="single" w:sz="4" w:space="0" w:color="auto"/>
              <w:right w:val="single" w:sz="4" w:space="0" w:color="auto"/>
            </w:tcBorders>
            <w:shd w:val="clear" w:color="auto" w:fill="auto"/>
            <w:noWrap/>
            <w:vAlign w:val="bottom"/>
            <w:hideMark/>
          </w:tcPr>
          <w:p w14:paraId="51121F8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w:t>
            </w:r>
          </w:p>
        </w:tc>
        <w:tc>
          <w:tcPr>
            <w:tcW w:w="666"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3F4F6A82" w14:textId="77777777" w:rsidR="00BE3465" w:rsidRPr="004D77D7" w:rsidRDefault="00BE3465" w:rsidP="00BE3465">
            <w:pPr>
              <w:widowControl/>
              <w:jc w:val="left"/>
              <w:rPr>
                <w:rFonts w:ascii="宋体" w:hAnsi="宋体" w:cs="宋体"/>
                <w:color w:val="9C0006"/>
                <w:kern w:val="0"/>
                <w:sz w:val="18"/>
                <w:szCs w:val="18"/>
              </w:rPr>
            </w:pPr>
            <w:r w:rsidRPr="004D77D7">
              <w:rPr>
                <w:rFonts w:ascii="宋体" w:hAnsi="宋体" w:cs="宋体" w:hint="eastAsia"/>
                <w:color w:val="9C0006"/>
                <w:kern w:val="0"/>
                <w:sz w:val="18"/>
                <w:szCs w:val="18"/>
              </w:rPr>
              <w:t>53</w:t>
            </w:r>
          </w:p>
        </w:tc>
        <w:tc>
          <w:tcPr>
            <w:tcW w:w="576" w:type="dxa"/>
            <w:tcBorders>
              <w:top w:val="nil"/>
              <w:left w:val="nil"/>
              <w:bottom w:val="single" w:sz="4" w:space="0" w:color="auto"/>
              <w:right w:val="single" w:sz="4" w:space="0" w:color="auto"/>
            </w:tcBorders>
            <w:shd w:val="clear" w:color="auto" w:fill="auto"/>
            <w:noWrap/>
            <w:vAlign w:val="bottom"/>
            <w:hideMark/>
          </w:tcPr>
          <w:p w14:paraId="64B5E47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77</w:t>
            </w:r>
          </w:p>
        </w:tc>
        <w:tc>
          <w:tcPr>
            <w:tcW w:w="576" w:type="dxa"/>
            <w:tcBorders>
              <w:top w:val="nil"/>
              <w:left w:val="nil"/>
              <w:bottom w:val="single" w:sz="4" w:space="0" w:color="auto"/>
              <w:right w:val="single" w:sz="4" w:space="0" w:color="auto"/>
            </w:tcBorders>
            <w:shd w:val="clear" w:color="auto" w:fill="auto"/>
            <w:noWrap/>
            <w:vAlign w:val="bottom"/>
            <w:hideMark/>
          </w:tcPr>
          <w:p w14:paraId="310B01B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90</w:t>
            </w:r>
          </w:p>
        </w:tc>
        <w:tc>
          <w:tcPr>
            <w:tcW w:w="576" w:type="dxa"/>
            <w:tcBorders>
              <w:top w:val="nil"/>
              <w:left w:val="nil"/>
              <w:bottom w:val="single" w:sz="4" w:space="0" w:color="auto"/>
              <w:right w:val="single" w:sz="4" w:space="0" w:color="auto"/>
            </w:tcBorders>
            <w:shd w:val="clear" w:color="auto" w:fill="auto"/>
            <w:noWrap/>
            <w:vAlign w:val="bottom"/>
            <w:hideMark/>
          </w:tcPr>
          <w:p w14:paraId="0E4D00A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47</w:t>
            </w:r>
          </w:p>
        </w:tc>
        <w:tc>
          <w:tcPr>
            <w:tcW w:w="576" w:type="dxa"/>
            <w:tcBorders>
              <w:top w:val="nil"/>
              <w:left w:val="nil"/>
              <w:bottom w:val="single" w:sz="4" w:space="0" w:color="auto"/>
              <w:right w:val="single" w:sz="4" w:space="0" w:color="auto"/>
            </w:tcBorders>
            <w:shd w:val="clear" w:color="auto" w:fill="auto"/>
            <w:noWrap/>
            <w:vAlign w:val="bottom"/>
            <w:hideMark/>
          </w:tcPr>
          <w:p w14:paraId="3B1ECB3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53</w:t>
            </w:r>
          </w:p>
        </w:tc>
        <w:tc>
          <w:tcPr>
            <w:tcW w:w="576" w:type="dxa"/>
            <w:tcBorders>
              <w:top w:val="nil"/>
              <w:left w:val="nil"/>
              <w:bottom w:val="single" w:sz="4" w:space="0" w:color="auto"/>
              <w:right w:val="single" w:sz="4" w:space="0" w:color="auto"/>
            </w:tcBorders>
            <w:shd w:val="clear" w:color="auto" w:fill="auto"/>
            <w:noWrap/>
            <w:vAlign w:val="bottom"/>
            <w:hideMark/>
          </w:tcPr>
          <w:p w14:paraId="276751A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91</w:t>
            </w:r>
          </w:p>
        </w:tc>
        <w:tc>
          <w:tcPr>
            <w:tcW w:w="576" w:type="dxa"/>
            <w:tcBorders>
              <w:top w:val="nil"/>
              <w:left w:val="nil"/>
              <w:bottom w:val="single" w:sz="4" w:space="0" w:color="auto"/>
              <w:right w:val="single" w:sz="4" w:space="0" w:color="auto"/>
            </w:tcBorders>
            <w:shd w:val="clear" w:color="auto" w:fill="auto"/>
            <w:noWrap/>
            <w:vAlign w:val="bottom"/>
            <w:hideMark/>
          </w:tcPr>
          <w:p w14:paraId="41B353FF"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71</w:t>
            </w:r>
          </w:p>
        </w:tc>
        <w:tc>
          <w:tcPr>
            <w:tcW w:w="576" w:type="dxa"/>
            <w:tcBorders>
              <w:top w:val="nil"/>
              <w:left w:val="nil"/>
              <w:bottom w:val="single" w:sz="4" w:space="0" w:color="auto"/>
              <w:right w:val="single" w:sz="4" w:space="0" w:color="auto"/>
            </w:tcBorders>
            <w:shd w:val="clear" w:color="auto" w:fill="auto"/>
            <w:noWrap/>
            <w:vAlign w:val="bottom"/>
            <w:hideMark/>
          </w:tcPr>
          <w:p w14:paraId="17AA348E"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82</w:t>
            </w:r>
          </w:p>
        </w:tc>
        <w:tc>
          <w:tcPr>
            <w:tcW w:w="634" w:type="dxa"/>
            <w:tcBorders>
              <w:top w:val="nil"/>
              <w:left w:val="nil"/>
              <w:bottom w:val="single" w:sz="4" w:space="0" w:color="auto"/>
              <w:right w:val="single" w:sz="4" w:space="0" w:color="auto"/>
            </w:tcBorders>
            <w:shd w:val="clear" w:color="auto" w:fill="auto"/>
            <w:noWrap/>
            <w:vAlign w:val="bottom"/>
            <w:hideMark/>
          </w:tcPr>
          <w:p w14:paraId="77AEFA08"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81</w:t>
            </w:r>
          </w:p>
        </w:tc>
        <w:tc>
          <w:tcPr>
            <w:tcW w:w="426" w:type="dxa"/>
            <w:tcBorders>
              <w:top w:val="nil"/>
              <w:left w:val="nil"/>
              <w:bottom w:val="single" w:sz="4" w:space="0" w:color="auto"/>
              <w:right w:val="single" w:sz="4" w:space="0" w:color="auto"/>
            </w:tcBorders>
            <w:shd w:val="clear" w:color="000000" w:fill="F2F2F2"/>
            <w:noWrap/>
            <w:vAlign w:val="bottom"/>
            <w:hideMark/>
          </w:tcPr>
          <w:p w14:paraId="0EBB0BEE"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64</w:t>
            </w:r>
          </w:p>
        </w:tc>
        <w:tc>
          <w:tcPr>
            <w:tcW w:w="425" w:type="dxa"/>
            <w:tcBorders>
              <w:top w:val="nil"/>
              <w:left w:val="nil"/>
              <w:bottom w:val="single" w:sz="4" w:space="0" w:color="auto"/>
              <w:right w:val="single" w:sz="4" w:space="0" w:color="auto"/>
            </w:tcBorders>
            <w:shd w:val="clear" w:color="000000" w:fill="F2F2F2"/>
            <w:noWrap/>
            <w:vAlign w:val="bottom"/>
            <w:hideMark/>
          </w:tcPr>
          <w:p w14:paraId="38C5693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w:t>
            </w:r>
          </w:p>
        </w:tc>
        <w:tc>
          <w:tcPr>
            <w:tcW w:w="709" w:type="dxa"/>
            <w:tcBorders>
              <w:top w:val="single" w:sz="4" w:space="0" w:color="auto"/>
              <w:left w:val="single" w:sz="4" w:space="0" w:color="auto"/>
              <w:bottom w:val="single" w:sz="4" w:space="0" w:color="auto"/>
              <w:right w:val="single" w:sz="4" w:space="0" w:color="auto"/>
            </w:tcBorders>
            <w:shd w:val="clear" w:color="000000" w:fill="FFC7CE"/>
            <w:vAlign w:val="center"/>
          </w:tcPr>
          <w:p w14:paraId="26D06B49" w14:textId="11BECF3B" w:rsidR="00BE3465" w:rsidRPr="008B51A1" w:rsidRDefault="00BE3465" w:rsidP="00BE3465">
            <w:pPr>
              <w:widowControl/>
              <w:jc w:val="center"/>
              <w:rPr>
                <w:rFonts w:ascii="宋体" w:hAnsi="宋体" w:cs="宋体"/>
                <w:color w:val="000000"/>
                <w:kern w:val="0"/>
                <w:sz w:val="18"/>
                <w:szCs w:val="18"/>
              </w:rPr>
            </w:pPr>
            <w:r w:rsidRPr="008B51A1">
              <w:rPr>
                <w:color w:val="9C0006"/>
                <w:sz w:val="18"/>
                <w:szCs w:val="18"/>
              </w:rPr>
              <w:t>0</w:t>
            </w:r>
          </w:p>
        </w:tc>
      </w:tr>
      <w:tr w:rsidR="00BE3465" w:rsidRPr="004D77D7" w14:paraId="0DB262F9" w14:textId="24B0944E" w:rsidTr="003967F9">
        <w:trPr>
          <w:trHeight w:val="27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4A938B6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335</w:t>
            </w:r>
          </w:p>
        </w:tc>
        <w:tc>
          <w:tcPr>
            <w:tcW w:w="1134" w:type="dxa"/>
            <w:tcBorders>
              <w:top w:val="nil"/>
              <w:left w:val="nil"/>
              <w:bottom w:val="single" w:sz="4" w:space="0" w:color="auto"/>
              <w:right w:val="single" w:sz="4" w:space="0" w:color="auto"/>
            </w:tcBorders>
            <w:shd w:val="clear" w:color="auto" w:fill="auto"/>
            <w:noWrap/>
            <w:vAlign w:val="bottom"/>
            <w:hideMark/>
          </w:tcPr>
          <w:p w14:paraId="36E3B727" w14:textId="2F69E14D" w:rsidR="00BE3465" w:rsidRPr="004D77D7" w:rsidRDefault="00BE3465" w:rsidP="00BE3465">
            <w:pPr>
              <w:widowControl/>
              <w:jc w:val="left"/>
              <w:rPr>
                <w:rFonts w:ascii="宋体" w:hAnsi="宋体" w:cs="宋体"/>
                <w:color w:val="000000"/>
                <w:kern w:val="0"/>
                <w:sz w:val="18"/>
                <w:szCs w:val="18"/>
              </w:rPr>
            </w:pPr>
            <w:r>
              <w:rPr>
                <w:rFonts w:hint="eastAsia"/>
                <w:color w:val="000000"/>
                <w:sz w:val="22"/>
                <w:szCs w:val="22"/>
              </w:rPr>
              <w:t>*</w:t>
            </w:r>
            <w:r>
              <w:rPr>
                <w:rFonts w:hint="eastAsia"/>
                <w:color w:val="000000"/>
                <w:sz w:val="22"/>
                <w:szCs w:val="22"/>
              </w:rPr>
              <w:t>冬</w:t>
            </w:r>
          </w:p>
        </w:tc>
        <w:tc>
          <w:tcPr>
            <w:tcW w:w="624" w:type="dxa"/>
            <w:tcBorders>
              <w:top w:val="nil"/>
              <w:left w:val="nil"/>
              <w:bottom w:val="single" w:sz="4" w:space="0" w:color="auto"/>
              <w:right w:val="single" w:sz="4" w:space="0" w:color="auto"/>
            </w:tcBorders>
            <w:shd w:val="clear" w:color="auto" w:fill="auto"/>
            <w:noWrap/>
            <w:vAlign w:val="bottom"/>
            <w:hideMark/>
          </w:tcPr>
          <w:p w14:paraId="58F61BD9"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96</w:t>
            </w:r>
          </w:p>
        </w:tc>
        <w:tc>
          <w:tcPr>
            <w:tcW w:w="509" w:type="dxa"/>
            <w:tcBorders>
              <w:top w:val="nil"/>
              <w:left w:val="nil"/>
              <w:bottom w:val="single" w:sz="4" w:space="0" w:color="auto"/>
              <w:right w:val="single" w:sz="4" w:space="0" w:color="auto"/>
            </w:tcBorders>
            <w:shd w:val="clear" w:color="auto" w:fill="auto"/>
            <w:noWrap/>
            <w:vAlign w:val="bottom"/>
            <w:hideMark/>
          </w:tcPr>
          <w:p w14:paraId="7497350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95</w:t>
            </w:r>
          </w:p>
        </w:tc>
        <w:tc>
          <w:tcPr>
            <w:tcW w:w="567" w:type="dxa"/>
            <w:tcBorders>
              <w:top w:val="nil"/>
              <w:left w:val="nil"/>
              <w:bottom w:val="single" w:sz="4" w:space="0" w:color="auto"/>
              <w:right w:val="single" w:sz="4" w:space="0" w:color="auto"/>
            </w:tcBorders>
            <w:shd w:val="clear" w:color="auto" w:fill="auto"/>
            <w:noWrap/>
            <w:vAlign w:val="bottom"/>
            <w:hideMark/>
          </w:tcPr>
          <w:p w14:paraId="67D9A47B"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86</w:t>
            </w:r>
          </w:p>
        </w:tc>
        <w:tc>
          <w:tcPr>
            <w:tcW w:w="486" w:type="dxa"/>
            <w:tcBorders>
              <w:top w:val="nil"/>
              <w:left w:val="nil"/>
              <w:bottom w:val="single" w:sz="4" w:space="0" w:color="auto"/>
              <w:right w:val="single" w:sz="4" w:space="0" w:color="auto"/>
            </w:tcBorders>
            <w:shd w:val="clear" w:color="auto" w:fill="auto"/>
            <w:noWrap/>
            <w:vAlign w:val="bottom"/>
            <w:hideMark/>
          </w:tcPr>
          <w:p w14:paraId="2387EE35"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95</w:t>
            </w:r>
          </w:p>
        </w:tc>
        <w:tc>
          <w:tcPr>
            <w:tcW w:w="507" w:type="dxa"/>
            <w:tcBorders>
              <w:top w:val="nil"/>
              <w:left w:val="nil"/>
              <w:bottom w:val="single" w:sz="4" w:space="0" w:color="auto"/>
              <w:right w:val="single" w:sz="4" w:space="0" w:color="auto"/>
            </w:tcBorders>
            <w:shd w:val="clear" w:color="000000" w:fill="F2F2F2"/>
            <w:noWrap/>
            <w:vAlign w:val="bottom"/>
            <w:hideMark/>
          </w:tcPr>
          <w:p w14:paraId="30CA33D5"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94</w:t>
            </w:r>
          </w:p>
        </w:tc>
        <w:tc>
          <w:tcPr>
            <w:tcW w:w="576" w:type="dxa"/>
            <w:tcBorders>
              <w:top w:val="nil"/>
              <w:left w:val="nil"/>
              <w:bottom w:val="single" w:sz="4" w:space="0" w:color="auto"/>
              <w:right w:val="single" w:sz="4" w:space="0" w:color="auto"/>
            </w:tcBorders>
            <w:shd w:val="clear" w:color="auto" w:fill="auto"/>
            <w:noWrap/>
            <w:vAlign w:val="bottom"/>
            <w:hideMark/>
          </w:tcPr>
          <w:p w14:paraId="58333E48"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5</w:t>
            </w:r>
          </w:p>
        </w:tc>
        <w:tc>
          <w:tcPr>
            <w:tcW w:w="576" w:type="dxa"/>
            <w:tcBorders>
              <w:top w:val="nil"/>
              <w:left w:val="nil"/>
              <w:bottom w:val="single" w:sz="4" w:space="0" w:color="auto"/>
              <w:right w:val="single" w:sz="4" w:space="0" w:color="auto"/>
            </w:tcBorders>
            <w:shd w:val="clear" w:color="auto" w:fill="auto"/>
            <w:noWrap/>
            <w:vAlign w:val="bottom"/>
            <w:hideMark/>
          </w:tcPr>
          <w:p w14:paraId="40E92A1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20</w:t>
            </w:r>
          </w:p>
        </w:tc>
        <w:tc>
          <w:tcPr>
            <w:tcW w:w="576" w:type="dxa"/>
            <w:tcBorders>
              <w:top w:val="nil"/>
              <w:left w:val="nil"/>
              <w:bottom w:val="single" w:sz="4" w:space="0" w:color="auto"/>
              <w:right w:val="single" w:sz="4" w:space="0" w:color="auto"/>
            </w:tcBorders>
            <w:shd w:val="clear" w:color="auto" w:fill="auto"/>
            <w:noWrap/>
            <w:vAlign w:val="bottom"/>
            <w:hideMark/>
          </w:tcPr>
          <w:p w14:paraId="4BFFCD2E"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27</w:t>
            </w:r>
          </w:p>
        </w:tc>
        <w:tc>
          <w:tcPr>
            <w:tcW w:w="576" w:type="dxa"/>
            <w:tcBorders>
              <w:top w:val="nil"/>
              <w:left w:val="nil"/>
              <w:bottom w:val="single" w:sz="4" w:space="0" w:color="auto"/>
              <w:right w:val="single" w:sz="4" w:space="0" w:color="auto"/>
            </w:tcBorders>
            <w:shd w:val="clear" w:color="auto" w:fill="auto"/>
            <w:noWrap/>
            <w:vAlign w:val="bottom"/>
            <w:hideMark/>
          </w:tcPr>
          <w:p w14:paraId="2F6F32FB"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22</w:t>
            </w:r>
          </w:p>
        </w:tc>
        <w:tc>
          <w:tcPr>
            <w:tcW w:w="576" w:type="dxa"/>
            <w:tcBorders>
              <w:top w:val="nil"/>
              <w:left w:val="nil"/>
              <w:bottom w:val="single" w:sz="4" w:space="0" w:color="auto"/>
              <w:right w:val="single" w:sz="4" w:space="0" w:color="auto"/>
            </w:tcBorders>
            <w:shd w:val="clear" w:color="auto" w:fill="auto"/>
            <w:noWrap/>
            <w:vAlign w:val="bottom"/>
            <w:hideMark/>
          </w:tcPr>
          <w:p w14:paraId="580395C8"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4</w:t>
            </w:r>
          </w:p>
        </w:tc>
        <w:tc>
          <w:tcPr>
            <w:tcW w:w="576" w:type="dxa"/>
            <w:tcBorders>
              <w:top w:val="nil"/>
              <w:left w:val="nil"/>
              <w:bottom w:val="single" w:sz="4" w:space="0" w:color="auto"/>
              <w:right w:val="single" w:sz="4" w:space="0" w:color="auto"/>
            </w:tcBorders>
            <w:shd w:val="clear" w:color="auto" w:fill="auto"/>
            <w:noWrap/>
            <w:vAlign w:val="bottom"/>
            <w:hideMark/>
          </w:tcPr>
          <w:p w14:paraId="1C96084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w:t>
            </w:r>
          </w:p>
        </w:tc>
        <w:tc>
          <w:tcPr>
            <w:tcW w:w="666" w:type="dxa"/>
            <w:tcBorders>
              <w:top w:val="nil"/>
              <w:left w:val="nil"/>
              <w:bottom w:val="single" w:sz="4" w:space="0" w:color="auto"/>
              <w:right w:val="single" w:sz="4" w:space="0" w:color="auto"/>
            </w:tcBorders>
            <w:shd w:val="clear" w:color="000000" w:fill="F2F2F2"/>
            <w:noWrap/>
            <w:vAlign w:val="bottom"/>
            <w:hideMark/>
          </w:tcPr>
          <w:p w14:paraId="42C75CF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80</w:t>
            </w:r>
          </w:p>
        </w:tc>
        <w:tc>
          <w:tcPr>
            <w:tcW w:w="576" w:type="dxa"/>
            <w:tcBorders>
              <w:top w:val="nil"/>
              <w:left w:val="nil"/>
              <w:bottom w:val="single" w:sz="4" w:space="0" w:color="auto"/>
              <w:right w:val="single" w:sz="4" w:space="0" w:color="auto"/>
            </w:tcBorders>
            <w:shd w:val="clear" w:color="auto" w:fill="auto"/>
            <w:noWrap/>
            <w:vAlign w:val="bottom"/>
            <w:hideMark/>
          </w:tcPr>
          <w:p w14:paraId="7547124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72</w:t>
            </w:r>
          </w:p>
        </w:tc>
        <w:tc>
          <w:tcPr>
            <w:tcW w:w="576" w:type="dxa"/>
            <w:tcBorders>
              <w:top w:val="nil"/>
              <w:left w:val="nil"/>
              <w:bottom w:val="single" w:sz="4" w:space="0" w:color="auto"/>
              <w:right w:val="single" w:sz="4" w:space="0" w:color="auto"/>
            </w:tcBorders>
            <w:shd w:val="clear" w:color="auto" w:fill="auto"/>
            <w:noWrap/>
            <w:vAlign w:val="bottom"/>
            <w:hideMark/>
          </w:tcPr>
          <w:p w14:paraId="4295FD3F"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89</w:t>
            </w:r>
          </w:p>
        </w:tc>
        <w:tc>
          <w:tcPr>
            <w:tcW w:w="576" w:type="dxa"/>
            <w:tcBorders>
              <w:top w:val="nil"/>
              <w:left w:val="nil"/>
              <w:bottom w:val="single" w:sz="4" w:space="0" w:color="auto"/>
              <w:right w:val="single" w:sz="4" w:space="0" w:color="auto"/>
            </w:tcBorders>
            <w:shd w:val="clear" w:color="auto" w:fill="auto"/>
            <w:noWrap/>
            <w:vAlign w:val="bottom"/>
            <w:hideMark/>
          </w:tcPr>
          <w:p w14:paraId="0F213BA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84</w:t>
            </w:r>
          </w:p>
        </w:tc>
        <w:tc>
          <w:tcPr>
            <w:tcW w:w="576" w:type="dxa"/>
            <w:tcBorders>
              <w:top w:val="nil"/>
              <w:left w:val="nil"/>
              <w:bottom w:val="single" w:sz="4" w:space="0" w:color="auto"/>
              <w:right w:val="single" w:sz="4" w:space="0" w:color="auto"/>
            </w:tcBorders>
            <w:shd w:val="clear" w:color="auto" w:fill="auto"/>
            <w:noWrap/>
            <w:vAlign w:val="bottom"/>
            <w:hideMark/>
          </w:tcPr>
          <w:p w14:paraId="08FAEA8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84</w:t>
            </w:r>
          </w:p>
        </w:tc>
        <w:tc>
          <w:tcPr>
            <w:tcW w:w="576" w:type="dxa"/>
            <w:tcBorders>
              <w:top w:val="nil"/>
              <w:left w:val="nil"/>
              <w:bottom w:val="single" w:sz="4" w:space="0" w:color="auto"/>
              <w:right w:val="single" w:sz="4" w:space="0" w:color="auto"/>
            </w:tcBorders>
            <w:shd w:val="clear" w:color="auto" w:fill="auto"/>
            <w:noWrap/>
            <w:vAlign w:val="bottom"/>
            <w:hideMark/>
          </w:tcPr>
          <w:p w14:paraId="1D04545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97</w:t>
            </w:r>
          </w:p>
        </w:tc>
        <w:tc>
          <w:tcPr>
            <w:tcW w:w="576" w:type="dxa"/>
            <w:tcBorders>
              <w:top w:val="nil"/>
              <w:left w:val="nil"/>
              <w:bottom w:val="single" w:sz="4" w:space="0" w:color="auto"/>
              <w:right w:val="single" w:sz="4" w:space="0" w:color="auto"/>
            </w:tcBorders>
            <w:shd w:val="clear" w:color="auto" w:fill="auto"/>
            <w:noWrap/>
            <w:vAlign w:val="bottom"/>
            <w:hideMark/>
          </w:tcPr>
          <w:p w14:paraId="4A23C3B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97</w:t>
            </w:r>
          </w:p>
        </w:tc>
        <w:tc>
          <w:tcPr>
            <w:tcW w:w="576" w:type="dxa"/>
            <w:tcBorders>
              <w:top w:val="nil"/>
              <w:left w:val="nil"/>
              <w:bottom w:val="single" w:sz="4" w:space="0" w:color="auto"/>
              <w:right w:val="single" w:sz="4" w:space="0" w:color="auto"/>
            </w:tcBorders>
            <w:shd w:val="clear" w:color="auto" w:fill="auto"/>
            <w:noWrap/>
            <w:vAlign w:val="bottom"/>
            <w:hideMark/>
          </w:tcPr>
          <w:p w14:paraId="59188CA9"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95</w:t>
            </w:r>
          </w:p>
        </w:tc>
        <w:tc>
          <w:tcPr>
            <w:tcW w:w="634" w:type="dxa"/>
            <w:tcBorders>
              <w:top w:val="nil"/>
              <w:left w:val="nil"/>
              <w:bottom w:val="single" w:sz="4" w:space="0" w:color="auto"/>
              <w:right w:val="single" w:sz="4" w:space="0" w:color="auto"/>
            </w:tcBorders>
            <w:shd w:val="clear" w:color="auto" w:fill="auto"/>
            <w:noWrap/>
            <w:vAlign w:val="bottom"/>
            <w:hideMark/>
          </w:tcPr>
          <w:p w14:paraId="1DD92449"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94</w:t>
            </w:r>
          </w:p>
        </w:tc>
        <w:tc>
          <w:tcPr>
            <w:tcW w:w="426" w:type="dxa"/>
            <w:tcBorders>
              <w:top w:val="nil"/>
              <w:left w:val="nil"/>
              <w:bottom w:val="single" w:sz="4" w:space="0" w:color="auto"/>
              <w:right w:val="single" w:sz="4" w:space="0" w:color="auto"/>
            </w:tcBorders>
            <w:shd w:val="clear" w:color="000000" w:fill="F2F2F2"/>
            <w:noWrap/>
            <w:vAlign w:val="bottom"/>
            <w:hideMark/>
          </w:tcPr>
          <w:p w14:paraId="2E51C5C9" w14:textId="7F9DE475"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w:t>
            </w:r>
            <w:r>
              <w:rPr>
                <w:rFonts w:ascii="宋体" w:hAnsi="宋体" w:cs="宋体"/>
                <w:color w:val="000000"/>
                <w:kern w:val="0"/>
                <w:sz w:val="18"/>
                <w:szCs w:val="18"/>
              </w:rPr>
              <w:t>6</w:t>
            </w:r>
          </w:p>
        </w:tc>
        <w:tc>
          <w:tcPr>
            <w:tcW w:w="425" w:type="dxa"/>
            <w:tcBorders>
              <w:top w:val="nil"/>
              <w:left w:val="nil"/>
              <w:bottom w:val="single" w:sz="4" w:space="0" w:color="auto"/>
              <w:right w:val="single" w:sz="4" w:space="0" w:color="auto"/>
            </w:tcBorders>
            <w:shd w:val="clear" w:color="000000" w:fill="F2F2F2"/>
            <w:noWrap/>
            <w:vAlign w:val="bottom"/>
            <w:hideMark/>
          </w:tcPr>
          <w:p w14:paraId="121D6B84"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w:t>
            </w:r>
          </w:p>
        </w:tc>
        <w:tc>
          <w:tcPr>
            <w:tcW w:w="709" w:type="dxa"/>
            <w:tcBorders>
              <w:top w:val="nil"/>
              <w:left w:val="single" w:sz="4" w:space="0" w:color="auto"/>
              <w:bottom w:val="single" w:sz="4" w:space="0" w:color="auto"/>
              <w:right w:val="single" w:sz="4" w:space="0" w:color="auto"/>
            </w:tcBorders>
            <w:shd w:val="clear" w:color="auto" w:fill="auto"/>
            <w:vAlign w:val="center"/>
          </w:tcPr>
          <w:p w14:paraId="25364470" w14:textId="6020BBE2" w:rsidR="00BE3465" w:rsidRPr="008B51A1" w:rsidRDefault="00BE3465" w:rsidP="00BE3465">
            <w:pPr>
              <w:widowControl/>
              <w:jc w:val="center"/>
              <w:rPr>
                <w:rFonts w:ascii="宋体" w:hAnsi="宋体" w:cs="宋体"/>
                <w:color w:val="000000"/>
                <w:kern w:val="0"/>
                <w:sz w:val="18"/>
                <w:szCs w:val="18"/>
              </w:rPr>
            </w:pPr>
            <w:r w:rsidRPr="008B51A1">
              <w:rPr>
                <w:color w:val="000000"/>
                <w:sz w:val="18"/>
                <w:szCs w:val="18"/>
              </w:rPr>
              <w:t>1</w:t>
            </w:r>
          </w:p>
        </w:tc>
      </w:tr>
      <w:tr w:rsidR="00BE3465" w:rsidRPr="004D77D7" w14:paraId="3096D51E" w14:textId="2DEC36D5" w:rsidTr="003967F9">
        <w:trPr>
          <w:trHeight w:val="27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0F8BB0E5"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336</w:t>
            </w:r>
          </w:p>
        </w:tc>
        <w:tc>
          <w:tcPr>
            <w:tcW w:w="1134" w:type="dxa"/>
            <w:tcBorders>
              <w:top w:val="nil"/>
              <w:left w:val="nil"/>
              <w:bottom w:val="single" w:sz="4" w:space="0" w:color="auto"/>
              <w:right w:val="single" w:sz="4" w:space="0" w:color="auto"/>
            </w:tcBorders>
            <w:shd w:val="clear" w:color="auto" w:fill="auto"/>
            <w:noWrap/>
            <w:vAlign w:val="bottom"/>
            <w:hideMark/>
          </w:tcPr>
          <w:p w14:paraId="19F4A6DE" w14:textId="5407539B" w:rsidR="00BE3465" w:rsidRPr="004D77D7" w:rsidRDefault="00BE3465" w:rsidP="00BE3465">
            <w:pPr>
              <w:widowControl/>
              <w:jc w:val="left"/>
              <w:rPr>
                <w:rFonts w:ascii="宋体" w:hAnsi="宋体" w:cs="宋体"/>
                <w:color w:val="000000"/>
                <w:kern w:val="0"/>
                <w:sz w:val="18"/>
                <w:szCs w:val="18"/>
              </w:rPr>
            </w:pPr>
            <w:r>
              <w:rPr>
                <w:rFonts w:hint="eastAsia"/>
                <w:color w:val="000000"/>
                <w:sz w:val="22"/>
                <w:szCs w:val="22"/>
              </w:rPr>
              <w:t>*</w:t>
            </w:r>
            <w:r>
              <w:rPr>
                <w:rFonts w:hint="eastAsia"/>
                <w:color w:val="000000"/>
                <w:sz w:val="22"/>
                <w:szCs w:val="22"/>
              </w:rPr>
              <w:t>福</w:t>
            </w:r>
          </w:p>
        </w:tc>
        <w:tc>
          <w:tcPr>
            <w:tcW w:w="624" w:type="dxa"/>
            <w:tcBorders>
              <w:top w:val="nil"/>
              <w:left w:val="nil"/>
              <w:bottom w:val="single" w:sz="4" w:space="0" w:color="auto"/>
              <w:right w:val="single" w:sz="4" w:space="0" w:color="auto"/>
            </w:tcBorders>
            <w:shd w:val="clear" w:color="auto" w:fill="auto"/>
            <w:noWrap/>
            <w:vAlign w:val="bottom"/>
            <w:hideMark/>
          </w:tcPr>
          <w:p w14:paraId="59B24CB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75</w:t>
            </w:r>
          </w:p>
        </w:tc>
        <w:tc>
          <w:tcPr>
            <w:tcW w:w="509" w:type="dxa"/>
            <w:tcBorders>
              <w:top w:val="nil"/>
              <w:left w:val="nil"/>
              <w:bottom w:val="single" w:sz="4" w:space="0" w:color="auto"/>
              <w:right w:val="single" w:sz="4" w:space="0" w:color="auto"/>
            </w:tcBorders>
            <w:shd w:val="clear" w:color="auto" w:fill="auto"/>
            <w:noWrap/>
            <w:vAlign w:val="bottom"/>
            <w:hideMark/>
          </w:tcPr>
          <w:p w14:paraId="2835FFEB"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76</w:t>
            </w:r>
          </w:p>
        </w:tc>
        <w:tc>
          <w:tcPr>
            <w:tcW w:w="567" w:type="dxa"/>
            <w:tcBorders>
              <w:top w:val="nil"/>
              <w:left w:val="nil"/>
              <w:bottom w:val="single" w:sz="4" w:space="0" w:color="auto"/>
              <w:right w:val="single" w:sz="4" w:space="0" w:color="auto"/>
            </w:tcBorders>
            <w:shd w:val="clear" w:color="auto" w:fill="auto"/>
            <w:noWrap/>
            <w:vAlign w:val="bottom"/>
            <w:hideMark/>
          </w:tcPr>
          <w:p w14:paraId="3AA7A26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37</w:t>
            </w:r>
          </w:p>
        </w:tc>
        <w:tc>
          <w:tcPr>
            <w:tcW w:w="486" w:type="dxa"/>
            <w:tcBorders>
              <w:top w:val="nil"/>
              <w:left w:val="nil"/>
              <w:bottom w:val="single" w:sz="4" w:space="0" w:color="auto"/>
              <w:right w:val="single" w:sz="4" w:space="0" w:color="auto"/>
            </w:tcBorders>
            <w:shd w:val="clear" w:color="auto" w:fill="auto"/>
            <w:noWrap/>
            <w:vAlign w:val="bottom"/>
            <w:hideMark/>
          </w:tcPr>
          <w:p w14:paraId="4C0D2C1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73</w:t>
            </w:r>
          </w:p>
        </w:tc>
        <w:tc>
          <w:tcPr>
            <w:tcW w:w="507" w:type="dxa"/>
            <w:tcBorders>
              <w:top w:val="nil"/>
              <w:left w:val="nil"/>
              <w:bottom w:val="single" w:sz="4" w:space="0" w:color="auto"/>
              <w:right w:val="single" w:sz="4" w:space="0" w:color="auto"/>
            </w:tcBorders>
            <w:shd w:val="clear" w:color="000000" w:fill="F2F2F2"/>
            <w:noWrap/>
            <w:vAlign w:val="bottom"/>
            <w:hideMark/>
          </w:tcPr>
          <w:p w14:paraId="3060774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69</w:t>
            </w:r>
          </w:p>
        </w:tc>
        <w:tc>
          <w:tcPr>
            <w:tcW w:w="576" w:type="dxa"/>
            <w:tcBorders>
              <w:top w:val="nil"/>
              <w:left w:val="nil"/>
              <w:bottom w:val="single" w:sz="4" w:space="0" w:color="auto"/>
              <w:right w:val="single" w:sz="4" w:space="0" w:color="auto"/>
            </w:tcBorders>
            <w:shd w:val="clear" w:color="auto" w:fill="auto"/>
            <w:noWrap/>
            <w:vAlign w:val="bottom"/>
            <w:hideMark/>
          </w:tcPr>
          <w:p w14:paraId="7FCD6065"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w:t>
            </w:r>
          </w:p>
        </w:tc>
        <w:tc>
          <w:tcPr>
            <w:tcW w:w="576" w:type="dxa"/>
            <w:tcBorders>
              <w:top w:val="nil"/>
              <w:left w:val="nil"/>
              <w:bottom w:val="single" w:sz="4" w:space="0" w:color="auto"/>
              <w:right w:val="single" w:sz="4" w:space="0" w:color="auto"/>
            </w:tcBorders>
            <w:shd w:val="clear" w:color="auto" w:fill="auto"/>
            <w:noWrap/>
            <w:vAlign w:val="bottom"/>
            <w:hideMark/>
          </w:tcPr>
          <w:p w14:paraId="04F7EEF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22</w:t>
            </w:r>
          </w:p>
        </w:tc>
        <w:tc>
          <w:tcPr>
            <w:tcW w:w="576" w:type="dxa"/>
            <w:tcBorders>
              <w:top w:val="nil"/>
              <w:left w:val="nil"/>
              <w:bottom w:val="single" w:sz="4" w:space="0" w:color="auto"/>
              <w:right w:val="single" w:sz="4" w:space="0" w:color="auto"/>
            </w:tcBorders>
            <w:shd w:val="clear" w:color="auto" w:fill="auto"/>
            <w:noWrap/>
            <w:vAlign w:val="bottom"/>
            <w:hideMark/>
          </w:tcPr>
          <w:p w14:paraId="36973F5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14</w:t>
            </w:r>
          </w:p>
        </w:tc>
        <w:tc>
          <w:tcPr>
            <w:tcW w:w="576" w:type="dxa"/>
            <w:tcBorders>
              <w:top w:val="nil"/>
              <w:left w:val="nil"/>
              <w:bottom w:val="single" w:sz="4" w:space="0" w:color="auto"/>
              <w:right w:val="single" w:sz="4" w:space="0" w:color="auto"/>
            </w:tcBorders>
            <w:shd w:val="clear" w:color="auto" w:fill="auto"/>
            <w:noWrap/>
            <w:vAlign w:val="bottom"/>
            <w:hideMark/>
          </w:tcPr>
          <w:p w14:paraId="6365BCA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16</w:t>
            </w:r>
          </w:p>
        </w:tc>
        <w:tc>
          <w:tcPr>
            <w:tcW w:w="576" w:type="dxa"/>
            <w:tcBorders>
              <w:top w:val="nil"/>
              <w:left w:val="nil"/>
              <w:bottom w:val="single" w:sz="4" w:space="0" w:color="auto"/>
              <w:right w:val="single" w:sz="4" w:space="0" w:color="auto"/>
            </w:tcBorders>
            <w:shd w:val="clear" w:color="auto" w:fill="auto"/>
            <w:noWrap/>
            <w:vAlign w:val="bottom"/>
            <w:hideMark/>
          </w:tcPr>
          <w:p w14:paraId="5102460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3</w:t>
            </w:r>
          </w:p>
        </w:tc>
        <w:tc>
          <w:tcPr>
            <w:tcW w:w="576" w:type="dxa"/>
            <w:tcBorders>
              <w:top w:val="nil"/>
              <w:left w:val="nil"/>
              <w:bottom w:val="single" w:sz="4" w:space="0" w:color="auto"/>
              <w:right w:val="single" w:sz="4" w:space="0" w:color="auto"/>
            </w:tcBorders>
            <w:shd w:val="clear" w:color="auto" w:fill="auto"/>
            <w:noWrap/>
            <w:vAlign w:val="bottom"/>
            <w:hideMark/>
          </w:tcPr>
          <w:p w14:paraId="5F4556B4"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w:t>
            </w:r>
          </w:p>
        </w:tc>
        <w:tc>
          <w:tcPr>
            <w:tcW w:w="666" w:type="dxa"/>
            <w:tcBorders>
              <w:top w:val="nil"/>
              <w:left w:val="nil"/>
              <w:bottom w:val="single" w:sz="4" w:space="0" w:color="auto"/>
              <w:right w:val="single" w:sz="4" w:space="0" w:color="auto"/>
            </w:tcBorders>
            <w:shd w:val="clear" w:color="000000" w:fill="F2F2F2"/>
            <w:noWrap/>
            <w:vAlign w:val="bottom"/>
            <w:hideMark/>
          </w:tcPr>
          <w:p w14:paraId="021C2145"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64</w:t>
            </w:r>
          </w:p>
        </w:tc>
        <w:tc>
          <w:tcPr>
            <w:tcW w:w="576" w:type="dxa"/>
            <w:tcBorders>
              <w:top w:val="nil"/>
              <w:left w:val="nil"/>
              <w:bottom w:val="single" w:sz="4" w:space="0" w:color="auto"/>
              <w:right w:val="single" w:sz="4" w:space="0" w:color="auto"/>
            </w:tcBorders>
            <w:shd w:val="clear" w:color="auto" w:fill="auto"/>
            <w:noWrap/>
            <w:vAlign w:val="bottom"/>
            <w:hideMark/>
          </w:tcPr>
          <w:p w14:paraId="0C34FA6F"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82</w:t>
            </w:r>
          </w:p>
        </w:tc>
        <w:tc>
          <w:tcPr>
            <w:tcW w:w="576" w:type="dxa"/>
            <w:tcBorders>
              <w:top w:val="nil"/>
              <w:left w:val="nil"/>
              <w:bottom w:val="single" w:sz="4" w:space="0" w:color="auto"/>
              <w:right w:val="single" w:sz="4" w:space="0" w:color="auto"/>
            </w:tcBorders>
            <w:shd w:val="clear" w:color="auto" w:fill="auto"/>
            <w:noWrap/>
            <w:vAlign w:val="bottom"/>
            <w:hideMark/>
          </w:tcPr>
          <w:p w14:paraId="677827C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86</w:t>
            </w:r>
          </w:p>
        </w:tc>
        <w:tc>
          <w:tcPr>
            <w:tcW w:w="576" w:type="dxa"/>
            <w:tcBorders>
              <w:top w:val="nil"/>
              <w:left w:val="nil"/>
              <w:bottom w:val="single" w:sz="4" w:space="0" w:color="auto"/>
              <w:right w:val="single" w:sz="4" w:space="0" w:color="auto"/>
            </w:tcBorders>
            <w:shd w:val="clear" w:color="auto" w:fill="auto"/>
            <w:noWrap/>
            <w:vAlign w:val="bottom"/>
            <w:hideMark/>
          </w:tcPr>
          <w:p w14:paraId="079BCC24"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51</w:t>
            </w:r>
          </w:p>
        </w:tc>
        <w:tc>
          <w:tcPr>
            <w:tcW w:w="576" w:type="dxa"/>
            <w:tcBorders>
              <w:top w:val="nil"/>
              <w:left w:val="nil"/>
              <w:bottom w:val="single" w:sz="4" w:space="0" w:color="auto"/>
              <w:right w:val="single" w:sz="4" w:space="0" w:color="auto"/>
            </w:tcBorders>
            <w:shd w:val="clear" w:color="auto" w:fill="auto"/>
            <w:noWrap/>
            <w:vAlign w:val="bottom"/>
            <w:hideMark/>
          </w:tcPr>
          <w:p w14:paraId="7EF3421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61</w:t>
            </w:r>
          </w:p>
        </w:tc>
        <w:tc>
          <w:tcPr>
            <w:tcW w:w="576" w:type="dxa"/>
            <w:tcBorders>
              <w:top w:val="nil"/>
              <w:left w:val="nil"/>
              <w:bottom w:val="single" w:sz="4" w:space="0" w:color="auto"/>
              <w:right w:val="single" w:sz="4" w:space="0" w:color="auto"/>
            </w:tcBorders>
            <w:shd w:val="clear" w:color="auto" w:fill="auto"/>
            <w:noWrap/>
            <w:vAlign w:val="bottom"/>
            <w:hideMark/>
          </w:tcPr>
          <w:p w14:paraId="553C45D9"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72</w:t>
            </w:r>
          </w:p>
        </w:tc>
        <w:tc>
          <w:tcPr>
            <w:tcW w:w="576" w:type="dxa"/>
            <w:tcBorders>
              <w:top w:val="nil"/>
              <w:left w:val="nil"/>
              <w:bottom w:val="single" w:sz="4" w:space="0" w:color="auto"/>
              <w:right w:val="single" w:sz="4" w:space="0" w:color="auto"/>
            </w:tcBorders>
            <w:shd w:val="clear" w:color="auto" w:fill="auto"/>
            <w:noWrap/>
            <w:vAlign w:val="bottom"/>
            <w:hideMark/>
          </w:tcPr>
          <w:p w14:paraId="045084A8"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84</w:t>
            </w:r>
          </w:p>
        </w:tc>
        <w:tc>
          <w:tcPr>
            <w:tcW w:w="576" w:type="dxa"/>
            <w:tcBorders>
              <w:top w:val="nil"/>
              <w:left w:val="nil"/>
              <w:bottom w:val="single" w:sz="4" w:space="0" w:color="auto"/>
              <w:right w:val="single" w:sz="4" w:space="0" w:color="auto"/>
            </w:tcBorders>
            <w:shd w:val="clear" w:color="auto" w:fill="auto"/>
            <w:noWrap/>
            <w:vAlign w:val="bottom"/>
            <w:hideMark/>
          </w:tcPr>
          <w:p w14:paraId="1FFDC6F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76</w:t>
            </w:r>
          </w:p>
        </w:tc>
        <w:tc>
          <w:tcPr>
            <w:tcW w:w="634" w:type="dxa"/>
            <w:tcBorders>
              <w:top w:val="nil"/>
              <w:left w:val="nil"/>
              <w:bottom w:val="single" w:sz="4" w:space="0" w:color="auto"/>
              <w:right w:val="single" w:sz="4" w:space="0" w:color="auto"/>
            </w:tcBorders>
            <w:shd w:val="clear" w:color="auto" w:fill="auto"/>
            <w:noWrap/>
            <w:vAlign w:val="bottom"/>
            <w:hideMark/>
          </w:tcPr>
          <w:p w14:paraId="65C6084E"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69</w:t>
            </w:r>
          </w:p>
        </w:tc>
        <w:tc>
          <w:tcPr>
            <w:tcW w:w="426" w:type="dxa"/>
            <w:tcBorders>
              <w:top w:val="nil"/>
              <w:left w:val="nil"/>
              <w:bottom w:val="single" w:sz="4" w:space="0" w:color="auto"/>
              <w:right w:val="single" w:sz="4" w:space="0" w:color="auto"/>
            </w:tcBorders>
            <w:shd w:val="clear" w:color="000000" w:fill="F2F2F2"/>
            <w:noWrap/>
            <w:vAlign w:val="bottom"/>
            <w:hideMark/>
          </w:tcPr>
          <w:p w14:paraId="793982BB"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66</w:t>
            </w:r>
          </w:p>
        </w:tc>
        <w:tc>
          <w:tcPr>
            <w:tcW w:w="425" w:type="dxa"/>
            <w:tcBorders>
              <w:top w:val="nil"/>
              <w:left w:val="nil"/>
              <w:bottom w:val="single" w:sz="4" w:space="0" w:color="auto"/>
              <w:right w:val="single" w:sz="4" w:space="0" w:color="auto"/>
            </w:tcBorders>
            <w:shd w:val="clear" w:color="000000" w:fill="F2F2F2"/>
            <w:noWrap/>
            <w:vAlign w:val="bottom"/>
            <w:hideMark/>
          </w:tcPr>
          <w:p w14:paraId="2E593D7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w:t>
            </w:r>
          </w:p>
        </w:tc>
        <w:tc>
          <w:tcPr>
            <w:tcW w:w="709" w:type="dxa"/>
            <w:tcBorders>
              <w:top w:val="single" w:sz="4" w:space="0" w:color="auto"/>
              <w:left w:val="single" w:sz="4" w:space="0" w:color="auto"/>
              <w:bottom w:val="single" w:sz="4" w:space="0" w:color="auto"/>
              <w:right w:val="single" w:sz="4" w:space="0" w:color="auto"/>
            </w:tcBorders>
            <w:shd w:val="clear" w:color="000000" w:fill="FFC7CE"/>
            <w:vAlign w:val="center"/>
          </w:tcPr>
          <w:p w14:paraId="5A00616B" w14:textId="62D4C8CE" w:rsidR="00BE3465" w:rsidRPr="008B51A1" w:rsidRDefault="00BE3465" w:rsidP="00BE3465">
            <w:pPr>
              <w:widowControl/>
              <w:jc w:val="center"/>
              <w:rPr>
                <w:rFonts w:ascii="宋体" w:hAnsi="宋体" w:cs="宋体"/>
                <w:color w:val="000000"/>
                <w:kern w:val="0"/>
                <w:sz w:val="18"/>
                <w:szCs w:val="18"/>
              </w:rPr>
            </w:pPr>
            <w:r w:rsidRPr="008B51A1">
              <w:rPr>
                <w:color w:val="9C0006"/>
                <w:sz w:val="18"/>
                <w:szCs w:val="18"/>
              </w:rPr>
              <w:t>0</w:t>
            </w:r>
          </w:p>
        </w:tc>
      </w:tr>
      <w:tr w:rsidR="00BE3465" w:rsidRPr="004D77D7" w14:paraId="56567B03" w14:textId="5BA6301E" w:rsidTr="003967F9">
        <w:trPr>
          <w:trHeight w:val="27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257ABB2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337</w:t>
            </w:r>
          </w:p>
        </w:tc>
        <w:tc>
          <w:tcPr>
            <w:tcW w:w="1134" w:type="dxa"/>
            <w:tcBorders>
              <w:top w:val="nil"/>
              <w:left w:val="nil"/>
              <w:bottom w:val="single" w:sz="4" w:space="0" w:color="auto"/>
              <w:right w:val="single" w:sz="4" w:space="0" w:color="auto"/>
            </w:tcBorders>
            <w:shd w:val="clear" w:color="auto" w:fill="auto"/>
            <w:noWrap/>
            <w:vAlign w:val="bottom"/>
            <w:hideMark/>
          </w:tcPr>
          <w:p w14:paraId="528DC731" w14:textId="24772C96" w:rsidR="00BE3465" w:rsidRPr="004D77D7" w:rsidRDefault="00BE3465" w:rsidP="00BE3465">
            <w:pPr>
              <w:widowControl/>
              <w:jc w:val="left"/>
              <w:rPr>
                <w:rFonts w:ascii="宋体" w:hAnsi="宋体" w:cs="宋体"/>
                <w:color w:val="000000"/>
                <w:kern w:val="0"/>
                <w:sz w:val="18"/>
                <w:szCs w:val="18"/>
              </w:rPr>
            </w:pPr>
            <w:r>
              <w:rPr>
                <w:rFonts w:hint="eastAsia"/>
                <w:color w:val="000000"/>
                <w:sz w:val="22"/>
                <w:szCs w:val="22"/>
              </w:rPr>
              <w:t>*</w:t>
            </w:r>
            <w:r>
              <w:rPr>
                <w:rFonts w:hint="eastAsia"/>
                <w:color w:val="000000"/>
                <w:sz w:val="22"/>
                <w:szCs w:val="22"/>
              </w:rPr>
              <w:t>嘉</w:t>
            </w:r>
          </w:p>
        </w:tc>
        <w:tc>
          <w:tcPr>
            <w:tcW w:w="624" w:type="dxa"/>
            <w:tcBorders>
              <w:top w:val="nil"/>
              <w:left w:val="nil"/>
              <w:bottom w:val="single" w:sz="4" w:space="0" w:color="auto"/>
              <w:right w:val="single" w:sz="4" w:space="0" w:color="auto"/>
            </w:tcBorders>
            <w:shd w:val="clear" w:color="auto" w:fill="auto"/>
            <w:noWrap/>
            <w:vAlign w:val="bottom"/>
            <w:hideMark/>
          </w:tcPr>
          <w:p w14:paraId="241F7825"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95</w:t>
            </w:r>
          </w:p>
        </w:tc>
        <w:tc>
          <w:tcPr>
            <w:tcW w:w="509" w:type="dxa"/>
            <w:tcBorders>
              <w:top w:val="nil"/>
              <w:left w:val="nil"/>
              <w:bottom w:val="single" w:sz="4" w:space="0" w:color="auto"/>
              <w:right w:val="single" w:sz="4" w:space="0" w:color="auto"/>
            </w:tcBorders>
            <w:shd w:val="clear" w:color="auto" w:fill="auto"/>
            <w:noWrap/>
            <w:vAlign w:val="bottom"/>
            <w:hideMark/>
          </w:tcPr>
          <w:p w14:paraId="6650F90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89</w:t>
            </w:r>
          </w:p>
        </w:tc>
        <w:tc>
          <w:tcPr>
            <w:tcW w:w="567" w:type="dxa"/>
            <w:tcBorders>
              <w:top w:val="nil"/>
              <w:left w:val="nil"/>
              <w:bottom w:val="single" w:sz="4" w:space="0" w:color="auto"/>
              <w:right w:val="single" w:sz="4" w:space="0" w:color="auto"/>
            </w:tcBorders>
            <w:shd w:val="clear" w:color="auto" w:fill="auto"/>
            <w:noWrap/>
            <w:vAlign w:val="bottom"/>
            <w:hideMark/>
          </w:tcPr>
          <w:p w14:paraId="4B6DAC3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79</w:t>
            </w:r>
          </w:p>
        </w:tc>
        <w:tc>
          <w:tcPr>
            <w:tcW w:w="486" w:type="dxa"/>
            <w:tcBorders>
              <w:top w:val="nil"/>
              <w:left w:val="nil"/>
              <w:bottom w:val="single" w:sz="4" w:space="0" w:color="auto"/>
              <w:right w:val="single" w:sz="4" w:space="0" w:color="auto"/>
            </w:tcBorders>
            <w:shd w:val="clear" w:color="auto" w:fill="auto"/>
            <w:noWrap/>
            <w:vAlign w:val="bottom"/>
            <w:hideMark/>
          </w:tcPr>
          <w:p w14:paraId="4973FEA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74</w:t>
            </w:r>
          </w:p>
        </w:tc>
        <w:tc>
          <w:tcPr>
            <w:tcW w:w="507" w:type="dxa"/>
            <w:tcBorders>
              <w:top w:val="nil"/>
              <w:left w:val="nil"/>
              <w:bottom w:val="single" w:sz="4" w:space="0" w:color="auto"/>
              <w:right w:val="single" w:sz="4" w:space="0" w:color="auto"/>
            </w:tcBorders>
            <w:shd w:val="clear" w:color="000000" w:fill="F2F2F2"/>
            <w:noWrap/>
            <w:vAlign w:val="bottom"/>
            <w:hideMark/>
          </w:tcPr>
          <w:p w14:paraId="01FC9274"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85</w:t>
            </w:r>
          </w:p>
        </w:tc>
        <w:tc>
          <w:tcPr>
            <w:tcW w:w="576" w:type="dxa"/>
            <w:tcBorders>
              <w:top w:val="nil"/>
              <w:left w:val="nil"/>
              <w:bottom w:val="single" w:sz="4" w:space="0" w:color="auto"/>
              <w:right w:val="single" w:sz="4" w:space="0" w:color="auto"/>
            </w:tcBorders>
            <w:shd w:val="clear" w:color="auto" w:fill="auto"/>
            <w:noWrap/>
            <w:vAlign w:val="bottom"/>
            <w:hideMark/>
          </w:tcPr>
          <w:p w14:paraId="518B1A7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w:t>
            </w:r>
          </w:p>
        </w:tc>
        <w:tc>
          <w:tcPr>
            <w:tcW w:w="576" w:type="dxa"/>
            <w:tcBorders>
              <w:top w:val="nil"/>
              <w:left w:val="nil"/>
              <w:bottom w:val="single" w:sz="4" w:space="0" w:color="auto"/>
              <w:right w:val="single" w:sz="4" w:space="0" w:color="auto"/>
            </w:tcBorders>
            <w:shd w:val="clear" w:color="auto" w:fill="auto"/>
            <w:noWrap/>
            <w:vAlign w:val="bottom"/>
            <w:hideMark/>
          </w:tcPr>
          <w:p w14:paraId="60826AFF"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19</w:t>
            </w:r>
          </w:p>
        </w:tc>
        <w:tc>
          <w:tcPr>
            <w:tcW w:w="576" w:type="dxa"/>
            <w:tcBorders>
              <w:top w:val="nil"/>
              <w:left w:val="nil"/>
              <w:bottom w:val="single" w:sz="4" w:space="0" w:color="auto"/>
              <w:right w:val="single" w:sz="4" w:space="0" w:color="auto"/>
            </w:tcBorders>
            <w:shd w:val="clear" w:color="auto" w:fill="auto"/>
            <w:noWrap/>
            <w:vAlign w:val="bottom"/>
            <w:hideMark/>
          </w:tcPr>
          <w:p w14:paraId="064F927B"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19</w:t>
            </w:r>
          </w:p>
        </w:tc>
        <w:tc>
          <w:tcPr>
            <w:tcW w:w="576" w:type="dxa"/>
            <w:tcBorders>
              <w:top w:val="nil"/>
              <w:left w:val="nil"/>
              <w:bottom w:val="single" w:sz="4" w:space="0" w:color="auto"/>
              <w:right w:val="single" w:sz="4" w:space="0" w:color="auto"/>
            </w:tcBorders>
            <w:shd w:val="clear" w:color="auto" w:fill="auto"/>
            <w:noWrap/>
            <w:vAlign w:val="bottom"/>
            <w:hideMark/>
          </w:tcPr>
          <w:p w14:paraId="35B323FE"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27</w:t>
            </w:r>
          </w:p>
        </w:tc>
        <w:tc>
          <w:tcPr>
            <w:tcW w:w="576" w:type="dxa"/>
            <w:tcBorders>
              <w:top w:val="nil"/>
              <w:left w:val="nil"/>
              <w:bottom w:val="single" w:sz="4" w:space="0" w:color="auto"/>
              <w:right w:val="single" w:sz="4" w:space="0" w:color="auto"/>
            </w:tcBorders>
            <w:shd w:val="clear" w:color="auto" w:fill="auto"/>
            <w:noWrap/>
            <w:vAlign w:val="bottom"/>
            <w:hideMark/>
          </w:tcPr>
          <w:p w14:paraId="3478A0A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4</w:t>
            </w:r>
          </w:p>
        </w:tc>
        <w:tc>
          <w:tcPr>
            <w:tcW w:w="576" w:type="dxa"/>
            <w:tcBorders>
              <w:top w:val="nil"/>
              <w:left w:val="nil"/>
              <w:bottom w:val="single" w:sz="4" w:space="0" w:color="auto"/>
              <w:right w:val="single" w:sz="4" w:space="0" w:color="auto"/>
            </w:tcBorders>
            <w:shd w:val="clear" w:color="auto" w:fill="auto"/>
            <w:noWrap/>
            <w:vAlign w:val="bottom"/>
            <w:hideMark/>
          </w:tcPr>
          <w:p w14:paraId="12B867F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w:t>
            </w:r>
          </w:p>
        </w:tc>
        <w:tc>
          <w:tcPr>
            <w:tcW w:w="666" w:type="dxa"/>
            <w:tcBorders>
              <w:top w:val="nil"/>
              <w:left w:val="nil"/>
              <w:bottom w:val="single" w:sz="4" w:space="0" w:color="auto"/>
              <w:right w:val="single" w:sz="4" w:space="0" w:color="auto"/>
            </w:tcBorders>
            <w:shd w:val="clear" w:color="000000" w:fill="F2F2F2"/>
            <w:noWrap/>
            <w:vAlign w:val="bottom"/>
            <w:hideMark/>
          </w:tcPr>
          <w:p w14:paraId="4779FA4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76</w:t>
            </w:r>
          </w:p>
        </w:tc>
        <w:tc>
          <w:tcPr>
            <w:tcW w:w="576" w:type="dxa"/>
            <w:tcBorders>
              <w:top w:val="nil"/>
              <w:left w:val="nil"/>
              <w:bottom w:val="single" w:sz="4" w:space="0" w:color="auto"/>
              <w:right w:val="single" w:sz="4" w:space="0" w:color="auto"/>
            </w:tcBorders>
            <w:shd w:val="clear" w:color="auto" w:fill="auto"/>
            <w:noWrap/>
            <w:vAlign w:val="bottom"/>
            <w:hideMark/>
          </w:tcPr>
          <w:p w14:paraId="2D8427F4"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78</w:t>
            </w:r>
          </w:p>
        </w:tc>
        <w:tc>
          <w:tcPr>
            <w:tcW w:w="576" w:type="dxa"/>
            <w:tcBorders>
              <w:top w:val="nil"/>
              <w:left w:val="nil"/>
              <w:bottom w:val="single" w:sz="4" w:space="0" w:color="auto"/>
              <w:right w:val="single" w:sz="4" w:space="0" w:color="auto"/>
            </w:tcBorders>
            <w:shd w:val="clear" w:color="auto" w:fill="auto"/>
            <w:noWrap/>
            <w:vAlign w:val="bottom"/>
            <w:hideMark/>
          </w:tcPr>
          <w:p w14:paraId="41FD7629"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83</w:t>
            </w:r>
          </w:p>
        </w:tc>
        <w:tc>
          <w:tcPr>
            <w:tcW w:w="576" w:type="dxa"/>
            <w:tcBorders>
              <w:top w:val="nil"/>
              <w:left w:val="nil"/>
              <w:bottom w:val="single" w:sz="4" w:space="0" w:color="auto"/>
              <w:right w:val="single" w:sz="4" w:space="0" w:color="auto"/>
            </w:tcBorders>
            <w:shd w:val="clear" w:color="auto" w:fill="auto"/>
            <w:noWrap/>
            <w:vAlign w:val="bottom"/>
            <w:hideMark/>
          </w:tcPr>
          <w:p w14:paraId="33AAD76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66</w:t>
            </w:r>
          </w:p>
        </w:tc>
        <w:tc>
          <w:tcPr>
            <w:tcW w:w="576" w:type="dxa"/>
            <w:tcBorders>
              <w:top w:val="nil"/>
              <w:left w:val="nil"/>
              <w:bottom w:val="single" w:sz="4" w:space="0" w:color="auto"/>
              <w:right w:val="single" w:sz="4" w:space="0" w:color="auto"/>
            </w:tcBorders>
            <w:shd w:val="clear" w:color="auto" w:fill="auto"/>
            <w:noWrap/>
            <w:vAlign w:val="bottom"/>
            <w:hideMark/>
          </w:tcPr>
          <w:p w14:paraId="3C16D32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92</w:t>
            </w:r>
          </w:p>
        </w:tc>
        <w:tc>
          <w:tcPr>
            <w:tcW w:w="576" w:type="dxa"/>
            <w:tcBorders>
              <w:top w:val="nil"/>
              <w:left w:val="nil"/>
              <w:bottom w:val="single" w:sz="4" w:space="0" w:color="auto"/>
              <w:right w:val="single" w:sz="4" w:space="0" w:color="auto"/>
            </w:tcBorders>
            <w:shd w:val="clear" w:color="auto" w:fill="auto"/>
            <w:noWrap/>
            <w:vAlign w:val="bottom"/>
            <w:hideMark/>
          </w:tcPr>
          <w:p w14:paraId="52AF4A3F"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93</w:t>
            </w:r>
          </w:p>
        </w:tc>
        <w:tc>
          <w:tcPr>
            <w:tcW w:w="576" w:type="dxa"/>
            <w:tcBorders>
              <w:top w:val="nil"/>
              <w:left w:val="nil"/>
              <w:bottom w:val="single" w:sz="4" w:space="0" w:color="auto"/>
              <w:right w:val="single" w:sz="4" w:space="0" w:color="auto"/>
            </w:tcBorders>
            <w:shd w:val="clear" w:color="auto" w:fill="auto"/>
            <w:noWrap/>
            <w:vAlign w:val="bottom"/>
            <w:hideMark/>
          </w:tcPr>
          <w:p w14:paraId="29C02CE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77</w:t>
            </w:r>
          </w:p>
        </w:tc>
        <w:tc>
          <w:tcPr>
            <w:tcW w:w="576" w:type="dxa"/>
            <w:tcBorders>
              <w:top w:val="nil"/>
              <w:left w:val="nil"/>
              <w:bottom w:val="single" w:sz="4" w:space="0" w:color="auto"/>
              <w:right w:val="single" w:sz="4" w:space="0" w:color="auto"/>
            </w:tcBorders>
            <w:shd w:val="clear" w:color="auto" w:fill="auto"/>
            <w:noWrap/>
            <w:vAlign w:val="bottom"/>
            <w:hideMark/>
          </w:tcPr>
          <w:p w14:paraId="4C866CF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89</w:t>
            </w:r>
          </w:p>
        </w:tc>
        <w:tc>
          <w:tcPr>
            <w:tcW w:w="634" w:type="dxa"/>
            <w:tcBorders>
              <w:top w:val="nil"/>
              <w:left w:val="nil"/>
              <w:bottom w:val="single" w:sz="4" w:space="0" w:color="auto"/>
              <w:right w:val="single" w:sz="4" w:space="0" w:color="auto"/>
            </w:tcBorders>
            <w:shd w:val="clear" w:color="auto" w:fill="auto"/>
            <w:noWrap/>
            <w:vAlign w:val="bottom"/>
            <w:hideMark/>
          </w:tcPr>
          <w:p w14:paraId="5C0FD0B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90</w:t>
            </w:r>
          </w:p>
        </w:tc>
        <w:tc>
          <w:tcPr>
            <w:tcW w:w="426" w:type="dxa"/>
            <w:tcBorders>
              <w:top w:val="nil"/>
              <w:left w:val="nil"/>
              <w:bottom w:val="single" w:sz="4" w:space="0" w:color="auto"/>
              <w:right w:val="single" w:sz="4" w:space="0" w:color="auto"/>
            </w:tcBorders>
            <w:shd w:val="clear" w:color="000000" w:fill="F2F2F2"/>
            <w:noWrap/>
            <w:vAlign w:val="bottom"/>
            <w:hideMark/>
          </w:tcPr>
          <w:p w14:paraId="65C60BA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80</w:t>
            </w:r>
          </w:p>
        </w:tc>
        <w:tc>
          <w:tcPr>
            <w:tcW w:w="425" w:type="dxa"/>
            <w:tcBorders>
              <w:top w:val="nil"/>
              <w:left w:val="nil"/>
              <w:bottom w:val="single" w:sz="4" w:space="0" w:color="auto"/>
              <w:right w:val="single" w:sz="4" w:space="0" w:color="auto"/>
            </w:tcBorders>
            <w:shd w:val="clear" w:color="000000" w:fill="F2F2F2"/>
            <w:noWrap/>
            <w:vAlign w:val="bottom"/>
            <w:hideMark/>
          </w:tcPr>
          <w:p w14:paraId="79B95749"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w:t>
            </w:r>
          </w:p>
        </w:tc>
        <w:tc>
          <w:tcPr>
            <w:tcW w:w="709" w:type="dxa"/>
            <w:tcBorders>
              <w:top w:val="nil"/>
              <w:left w:val="single" w:sz="4" w:space="0" w:color="auto"/>
              <w:bottom w:val="single" w:sz="4" w:space="0" w:color="auto"/>
              <w:right w:val="single" w:sz="4" w:space="0" w:color="auto"/>
            </w:tcBorders>
            <w:shd w:val="clear" w:color="auto" w:fill="auto"/>
            <w:vAlign w:val="center"/>
          </w:tcPr>
          <w:p w14:paraId="1190DE78" w14:textId="182882C5" w:rsidR="00BE3465" w:rsidRPr="008B51A1" w:rsidRDefault="00BE3465" w:rsidP="00BE3465">
            <w:pPr>
              <w:widowControl/>
              <w:jc w:val="center"/>
              <w:rPr>
                <w:rFonts w:ascii="宋体" w:hAnsi="宋体" w:cs="宋体"/>
                <w:color w:val="000000"/>
                <w:kern w:val="0"/>
                <w:sz w:val="18"/>
                <w:szCs w:val="18"/>
              </w:rPr>
            </w:pPr>
            <w:r w:rsidRPr="008B51A1">
              <w:rPr>
                <w:color w:val="000000"/>
                <w:sz w:val="18"/>
                <w:szCs w:val="18"/>
              </w:rPr>
              <w:t>1</w:t>
            </w:r>
          </w:p>
        </w:tc>
      </w:tr>
      <w:tr w:rsidR="00BE3465" w:rsidRPr="004D77D7" w14:paraId="2D141574" w14:textId="7DB366D3" w:rsidTr="003967F9">
        <w:trPr>
          <w:trHeight w:val="27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4EBA06B8"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338</w:t>
            </w:r>
          </w:p>
        </w:tc>
        <w:tc>
          <w:tcPr>
            <w:tcW w:w="1134" w:type="dxa"/>
            <w:tcBorders>
              <w:top w:val="nil"/>
              <w:left w:val="nil"/>
              <w:bottom w:val="single" w:sz="4" w:space="0" w:color="auto"/>
              <w:right w:val="single" w:sz="4" w:space="0" w:color="auto"/>
            </w:tcBorders>
            <w:shd w:val="clear" w:color="auto" w:fill="auto"/>
            <w:noWrap/>
            <w:vAlign w:val="bottom"/>
            <w:hideMark/>
          </w:tcPr>
          <w:p w14:paraId="1907A100" w14:textId="23A8DEC1" w:rsidR="00BE3465" w:rsidRPr="004D77D7" w:rsidRDefault="00BE3465" w:rsidP="00BE3465">
            <w:pPr>
              <w:widowControl/>
              <w:jc w:val="left"/>
              <w:rPr>
                <w:rFonts w:ascii="宋体" w:hAnsi="宋体" w:cs="宋体"/>
                <w:color w:val="000000"/>
                <w:kern w:val="0"/>
                <w:sz w:val="18"/>
                <w:szCs w:val="18"/>
              </w:rPr>
            </w:pPr>
            <w:r>
              <w:rPr>
                <w:rFonts w:hint="eastAsia"/>
                <w:color w:val="000000"/>
                <w:sz w:val="22"/>
                <w:szCs w:val="22"/>
              </w:rPr>
              <w:t>*</w:t>
            </w:r>
            <w:r>
              <w:rPr>
                <w:rFonts w:hint="eastAsia"/>
                <w:color w:val="000000"/>
                <w:sz w:val="22"/>
                <w:szCs w:val="22"/>
              </w:rPr>
              <w:t>晓</w:t>
            </w:r>
          </w:p>
        </w:tc>
        <w:tc>
          <w:tcPr>
            <w:tcW w:w="624" w:type="dxa"/>
            <w:tcBorders>
              <w:top w:val="nil"/>
              <w:left w:val="nil"/>
              <w:bottom w:val="single" w:sz="4" w:space="0" w:color="auto"/>
              <w:right w:val="single" w:sz="4" w:space="0" w:color="auto"/>
            </w:tcBorders>
            <w:shd w:val="clear" w:color="auto" w:fill="auto"/>
            <w:noWrap/>
            <w:vAlign w:val="bottom"/>
            <w:hideMark/>
          </w:tcPr>
          <w:p w14:paraId="54B8347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93</w:t>
            </w:r>
          </w:p>
        </w:tc>
        <w:tc>
          <w:tcPr>
            <w:tcW w:w="509" w:type="dxa"/>
            <w:tcBorders>
              <w:top w:val="nil"/>
              <w:left w:val="nil"/>
              <w:bottom w:val="single" w:sz="4" w:space="0" w:color="auto"/>
              <w:right w:val="single" w:sz="4" w:space="0" w:color="auto"/>
            </w:tcBorders>
            <w:shd w:val="clear" w:color="auto" w:fill="auto"/>
            <w:noWrap/>
            <w:vAlign w:val="bottom"/>
            <w:hideMark/>
          </w:tcPr>
          <w:p w14:paraId="39C0E32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98</w:t>
            </w:r>
          </w:p>
        </w:tc>
        <w:tc>
          <w:tcPr>
            <w:tcW w:w="567" w:type="dxa"/>
            <w:tcBorders>
              <w:top w:val="nil"/>
              <w:left w:val="nil"/>
              <w:bottom w:val="single" w:sz="4" w:space="0" w:color="auto"/>
              <w:right w:val="single" w:sz="4" w:space="0" w:color="auto"/>
            </w:tcBorders>
            <w:shd w:val="clear" w:color="auto" w:fill="auto"/>
            <w:noWrap/>
            <w:vAlign w:val="bottom"/>
            <w:hideMark/>
          </w:tcPr>
          <w:p w14:paraId="37D69ADE"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91</w:t>
            </w:r>
          </w:p>
        </w:tc>
        <w:tc>
          <w:tcPr>
            <w:tcW w:w="486" w:type="dxa"/>
            <w:tcBorders>
              <w:top w:val="nil"/>
              <w:left w:val="nil"/>
              <w:bottom w:val="single" w:sz="4" w:space="0" w:color="auto"/>
              <w:right w:val="single" w:sz="4" w:space="0" w:color="auto"/>
            </w:tcBorders>
            <w:shd w:val="clear" w:color="auto" w:fill="auto"/>
            <w:noWrap/>
            <w:vAlign w:val="bottom"/>
            <w:hideMark/>
          </w:tcPr>
          <w:p w14:paraId="3F0018BB"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93</w:t>
            </w:r>
          </w:p>
        </w:tc>
        <w:tc>
          <w:tcPr>
            <w:tcW w:w="507" w:type="dxa"/>
            <w:tcBorders>
              <w:top w:val="nil"/>
              <w:left w:val="nil"/>
              <w:bottom w:val="single" w:sz="4" w:space="0" w:color="auto"/>
              <w:right w:val="single" w:sz="4" w:space="0" w:color="auto"/>
            </w:tcBorders>
            <w:shd w:val="clear" w:color="000000" w:fill="F2F2F2"/>
            <w:noWrap/>
            <w:vAlign w:val="bottom"/>
            <w:hideMark/>
          </w:tcPr>
          <w:p w14:paraId="01C18ED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94</w:t>
            </w:r>
          </w:p>
        </w:tc>
        <w:tc>
          <w:tcPr>
            <w:tcW w:w="576" w:type="dxa"/>
            <w:tcBorders>
              <w:top w:val="nil"/>
              <w:left w:val="nil"/>
              <w:bottom w:val="single" w:sz="4" w:space="0" w:color="auto"/>
              <w:right w:val="single" w:sz="4" w:space="0" w:color="auto"/>
            </w:tcBorders>
            <w:shd w:val="clear" w:color="auto" w:fill="auto"/>
            <w:noWrap/>
            <w:vAlign w:val="bottom"/>
            <w:hideMark/>
          </w:tcPr>
          <w:p w14:paraId="799247F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w:t>
            </w:r>
          </w:p>
        </w:tc>
        <w:tc>
          <w:tcPr>
            <w:tcW w:w="576" w:type="dxa"/>
            <w:tcBorders>
              <w:top w:val="nil"/>
              <w:left w:val="nil"/>
              <w:bottom w:val="single" w:sz="4" w:space="0" w:color="auto"/>
              <w:right w:val="single" w:sz="4" w:space="0" w:color="auto"/>
            </w:tcBorders>
            <w:shd w:val="clear" w:color="auto" w:fill="auto"/>
            <w:noWrap/>
            <w:vAlign w:val="bottom"/>
            <w:hideMark/>
          </w:tcPr>
          <w:p w14:paraId="7BE0AC58"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10</w:t>
            </w:r>
          </w:p>
        </w:tc>
        <w:tc>
          <w:tcPr>
            <w:tcW w:w="576" w:type="dxa"/>
            <w:tcBorders>
              <w:top w:val="nil"/>
              <w:left w:val="nil"/>
              <w:bottom w:val="single" w:sz="4" w:space="0" w:color="auto"/>
              <w:right w:val="single" w:sz="4" w:space="0" w:color="auto"/>
            </w:tcBorders>
            <w:shd w:val="clear" w:color="auto" w:fill="auto"/>
            <w:noWrap/>
            <w:vAlign w:val="bottom"/>
            <w:hideMark/>
          </w:tcPr>
          <w:p w14:paraId="7540B16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25</w:t>
            </w:r>
          </w:p>
        </w:tc>
        <w:tc>
          <w:tcPr>
            <w:tcW w:w="576" w:type="dxa"/>
            <w:tcBorders>
              <w:top w:val="nil"/>
              <w:left w:val="nil"/>
              <w:bottom w:val="single" w:sz="4" w:space="0" w:color="auto"/>
              <w:right w:val="single" w:sz="4" w:space="0" w:color="auto"/>
            </w:tcBorders>
            <w:shd w:val="clear" w:color="auto" w:fill="auto"/>
            <w:noWrap/>
            <w:vAlign w:val="bottom"/>
            <w:hideMark/>
          </w:tcPr>
          <w:p w14:paraId="4DE31CAE"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27</w:t>
            </w:r>
          </w:p>
        </w:tc>
        <w:tc>
          <w:tcPr>
            <w:tcW w:w="576" w:type="dxa"/>
            <w:tcBorders>
              <w:top w:val="nil"/>
              <w:left w:val="nil"/>
              <w:bottom w:val="single" w:sz="4" w:space="0" w:color="auto"/>
              <w:right w:val="single" w:sz="4" w:space="0" w:color="auto"/>
            </w:tcBorders>
            <w:shd w:val="clear" w:color="auto" w:fill="auto"/>
            <w:noWrap/>
            <w:vAlign w:val="bottom"/>
            <w:hideMark/>
          </w:tcPr>
          <w:p w14:paraId="1CD00BB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4</w:t>
            </w:r>
          </w:p>
        </w:tc>
        <w:tc>
          <w:tcPr>
            <w:tcW w:w="576" w:type="dxa"/>
            <w:tcBorders>
              <w:top w:val="nil"/>
              <w:left w:val="nil"/>
              <w:bottom w:val="single" w:sz="4" w:space="0" w:color="auto"/>
              <w:right w:val="single" w:sz="4" w:space="0" w:color="auto"/>
            </w:tcBorders>
            <w:shd w:val="clear" w:color="auto" w:fill="auto"/>
            <w:noWrap/>
            <w:vAlign w:val="bottom"/>
            <w:hideMark/>
          </w:tcPr>
          <w:p w14:paraId="745E3069"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w:t>
            </w:r>
          </w:p>
        </w:tc>
        <w:tc>
          <w:tcPr>
            <w:tcW w:w="666" w:type="dxa"/>
            <w:tcBorders>
              <w:top w:val="nil"/>
              <w:left w:val="nil"/>
              <w:bottom w:val="single" w:sz="4" w:space="0" w:color="auto"/>
              <w:right w:val="single" w:sz="4" w:space="0" w:color="auto"/>
            </w:tcBorders>
            <w:shd w:val="clear" w:color="000000" w:fill="F2F2F2"/>
            <w:noWrap/>
            <w:vAlign w:val="bottom"/>
            <w:hideMark/>
          </w:tcPr>
          <w:p w14:paraId="5C74308B"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74</w:t>
            </w:r>
          </w:p>
        </w:tc>
        <w:tc>
          <w:tcPr>
            <w:tcW w:w="576" w:type="dxa"/>
            <w:tcBorders>
              <w:top w:val="nil"/>
              <w:left w:val="nil"/>
              <w:bottom w:val="single" w:sz="4" w:space="0" w:color="auto"/>
              <w:right w:val="single" w:sz="4" w:space="0" w:color="auto"/>
            </w:tcBorders>
            <w:shd w:val="clear" w:color="auto" w:fill="auto"/>
            <w:noWrap/>
            <w:vAlign w:val="bottom"/>
            <w:hideMark/>
          </w:tcPr>
          <w:p w14:paraId="70771CD5"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81</w:t>
            </w:r>
          </w:p>
        </w:tc>
        <w:tc>
          <w:tcPr>
            <w:tcW w:w="576" w:type="dxa"/>
            <w:tcBorders>
              <w:top w:val="nil"/>
              <w:left w:val="nil"/>
              <w:bottom w:val="single" w:sz="4" w:space="0" w:color="auto"/>
              <w:right w:val="single" w:sz="4" w:space="0" w:color="auto"/>
            </w:tcBorders>
            <w:shd w:val="clear" w:color="auto" w:fill="auto"/>
            <w:noWrap/>
            <w:vAlign w:val="bottom"/>
            <w:hideMark/>
          </w:tcPr>
          <w:p w14:paraId="249A1D8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62</w:t>
            </w:r>
          </w:p>
        </w:tc>
        <w:tc>
          <w:tcPr>
            <w:tcW w:w="576" w:type="dxa"/>
            <w:tcBorders>
              <w:top w:val="nil"/>
              <w:left w:val="nil"/>
              <w:bottom w:val="single" w:sz="4" w:space="0" w:color="auto"/>
              <w:right w:val="single" w:sz="4" w:space="0" w:color="auto"/>
            </w:tcBorders>
            <w:shd w:val="clear" w:color="auto" w:fill="auto"/>
            <w:noWrap/>
            <w:vAlign w:val="bottom"/>
            <w:hideMark/>
          </w:tcPr>
          <w:p w14:paraId="476A96B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80</w:t>
            </w:r>
          </w:p>
        </w:tc>
        <w:tc>
          <w:tcPr>
            <w:tcW w:w="576" w:type="dxa"/>
            <w:tcBorders>
              <w:top w:val="nil"/>
              <w:left w:val="nil"/>
              <w:bottom w:val="single" w:sz="4" w:space="0" w:color="auto"/>
              <w:right w:val="single" w:sz="4" w:space="0" w:color="auto"/>
            </w:tcBorders>
            <w:shd w:val="clear" w:color="auto" w:fill="auto"/>
            <w:noWrap/>
            <w:vAlign w:val="bottom"/>
            <w:hideMark/>
          </w:tcPr>
          <w:p w14:paraId="5F257EF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96</w:t>
            </w:r>
          </w:p>
        </w:tc>
        <w:tc>
          <w:tcPr>
            <w:tcW w:w="576" w:type="dxa"/>
            <w:tcBorders>
              <w:top w:val="nil"/>
              <w:left w:val="nil"/>
              <w:bottom w:val="single" w:sz="4" w:space="0" w:color="auto"/>
              <w:right w:val="single" w:sz="4" w:space="0" w:color="auto"/>
            </w:tcBorders>
            <w:shd w:val="clear" w:color="auto" w:fill="auto"/>
            <w:noWrap/>
            <w:vAlign w:val="bottom"/>
            <w:hideMark/>
          </w:tcPr>
          <w:p w14:paraId="3C84AD50"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97</w:t>
            </w:r>
          </w:p>
        </w:tc>
        <w:tc>
          <w:tcPr>
            <w:tcW w:w="576" w:type="dxa"/>
            <w:tcBorders>
              <w:top w:val="nil"/>
              <w:left w:val="nil"/>
              <w:bottom w:val="single" w:sz="4" w:space="0" w:color="auto"/>
              <w:right w:val="single" w:sz="4" w:space="0" w:color="auto"/>
            </w:tcBorders>
            <w:shd w:val="clear" w:color="auto" w:fill="auto"/>
            <w:noWrap/>
            <w:vAlign w:val="bottom"/>
            <w:hideMark/>
          </w:tcPr>
          <w:p w14:paraId="48F998E6"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97</w:t>
            </w:r>
          </w:p>
        </w:tc>
        <w:tc>
          <w:tcPr>
            <w:tcW w:w="576" w:type="dxa"/>
            <w:tcBorders>
              <w:top w:val="nil"/>
              <w:left w:val="nil"/>
              <w:bottom w:val="single" w:sz="4" w:space="0" w:color="auto"/>
              <w:right w:val="single" w:sz="4" w:space="0" w:color="auto"/>
            </w:tcBorders>
            <w:shd w:val="clear" w:color="auto" w:fill="auto"/>
            <w:noWrap/>
            <w:vAlign w:val="bottom"/>
            <w:hideMark/>
          </w:tcPr>
          <w:p w14:paraId="2A6B8A4B"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98</w:t>
            </w:r>
          </w:p>
        </w:tc>
        <w:tc>
          <w:tcPr>
            <w:tcW w:w="634" w:type="dxa"/>
            <w:tcBorders>
              <w:top w:val="nil"/>
              <w:left w:val="nil"/>
              <w:bottom w:val="single" w:sz="4" w:space="0" w:color="auto"/>
              <w:right w:val="single" w:sz="4" w:space="0" w:color="auto"/>
            </w:tcBorders>
            <w:shd w:val="clear" w:color="auto" w:fill="auto"/>
            <w:noWrap/>
            <w:vAlign w:val="bottom"/>
            <w:hideMark/>
          </w:tcPr>
          <w:p w14:paraId="7AA537CF"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95</w:t>
            </w:r>
          </w:p>
        </w:tc>
        <w:tc>
          <w:tcPr>
            <w:tcW w:w="426" w:type="dxa"/>
            <w:tcBorders>
              <w:top w:val="nil"/>
              <w:left w:val="nil"/>
              <w:bottom w:val="single" w:sz="4" w:space="0" w:color="auto"/>
              <w:right w:val="single" w:sz="4" w:space="0" w:color="auto"/>
            </w:tcBorders>
            <w:shd w:val="clear" w:color="000000" w:fill="F2F2F2"/>
            <w:noWrap/>
            <w:vAlign w:val="bottom"/>
            <w:hideMark/>
          </w:tcPr>
          <w:p w14:paraId="2F5AF4D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82</w:t>
            </w:r>
          </w:p>
        </w:tc>
        <w:tc>
          <w:tcPr>
            <w:tcW w:w="425" w:type="dxa"/>
            <w:tcBorders>
              <w:top w:val="nil"/>
              <w:left w:val="nil"/>
              <w:bottom w:val="single" w:sz="4" w:space="0" w:color="auto"/>
              <w:right w:val="single" w:sz="4" w:space="0" w:color="auto"/>
            </w:tcBorders>
            <w:shd w:val="clear" w:color="000000" w:fill="F2F2F2"/>
            <w:noWrap/>
            <w:vAlign w:val="bottom"/>
            <w:hideMark/>
          </w:tcPr>
          <w:p w14:paraId="4F709515"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w:t>
            </w:r>
          </w:p>
        </w:tc>
        <w:tc>
          <w:tcPr>
            <w:tcW w:w="709" w:type="dxa"/>
            <w:tcBorders>
              <w:top w:val="nil"/>
              <w:left w:val="single" w:sz="4" w:space="0" w:color="auto"/>
              <w:bottom w:val="single" w:sz="4" w:space="0" w:color="auto"/>
              <w:right w:val="single" w:sz="4" w:space="0" w:color="auto"/>
            </w:tcBorders>
            <w:shd w:val="clear" w:color="auto" w:fill="auto"/>
            <w:vAlign w:val="center"/>
          </w:tcPr>
          <w:p w14:paraId="667CA68F" w14:textId="652D83AD" w:rsidR="00BE3465" w:rsidRPr="008B51A1" w:rsidRDefault="00BE3465" w:rsidP="00BE3465">
            <w:pPr>
              <w:widowControl/>
              <w:jc w:val="center"/>
              <w:rPr>
                <w:rFonts w:ascii="宋体" w:hAnsi="宋体" w:cs="宋体"/>
                <w:color w:val="000000"/>
                <w:kern w:val="0"/>
                <w:sz w:val="18"/>
                <w:szCs w:val="18"/>
              </w:rPr>
            </w:pPr>
            <w:r w:rsidRPr="008B51A1">
              <w:rPr>
                <w:color w:val="000000"/>
                <w:sz w:val="18"/>
                <w:szCs w:val="18"/>
              </w:rPr>
              <w:t>1</w:t>
            </w:r>
          </w:p>
        </w:tc>
      </w:tr>
      <w:tr w:rsidR="00BE3465" w:rsidRPr="004D77D7" w14:paraId="74F59AC8" w14:textId="570EAA2B" w:rsidTr="003967F9">
        <w:trPr>
          <w:trHeight w:val="27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7687E046"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339</w:t>
            </w:r>
          </w:p>
        </w:tc>
        <w:tc>
          <w:tcPr>
            <w:tcW w:w="1134" w:type="dxa"/>
            <w:tcBorders>
              <w:top w:val="nil"/>
              <w:left w:val="nil"/>
              <w:bottom w:val="single" w:sz="4" w:space="0" w:color="auto"/>
              <w:right w:val="single" w:sz="4" w:space="0" w:color="auto"/>
            </w:tcBorders>
            <w:shd w:val="clear" w:color="auto" w:fill="auto"/>
            <w:noWrap/>
            <w:vAlign w:val="bottom"/>
            <w:hideMark/>
          </w:tcPr>
          <w:p w14:paraId="6F059049" w14:textId="789432C5" w:rsidR="00BE3465" w:rsidRPr="004D77D7" w:rsidRDefault="00BE3465" w:rsidP="00BE3465">
            <w:pPr>
              <w:widowControl/>
              <w:jc w:val="left"/>
              <w:rPr>
                <w:rFonts w:ascii="宋体" w:hAnsi="宋体" w:cs="宋体"/>
                <w:color w:val="000000"/>
                <w:kern w:val="0"/>
                <w:sz w:val="18"/>
                <w:szCs w:val="18"/>
              </w:rPr>
            </w:pPr>
            <w:r>
              <w:rPr>
                <w:rFonts w:hint="eastAsia"/>
                <w:color w:val="000000"/>
                <w:sz w:val="22"/>
                <w:szCs w:val="22"/>
              </w:rPr>
              <w:t>*</w:t>
            </w:r>
            <w:r>
              <w:rPr>
                <w:rFonts w:hint="eastAsia"/>
                <w:color w:val="000000"/>
                <w:sz w:val="22"/>
                <w:szCs w:val="22"/>
              </w:rPr>
              <w:t>佳</w:t>
            </w:r>
          </w:p>
        </w:tc>
        <w:tc>
          <w:tcPr>
            <w:tcW w:w="624" w:type="dxa"/>
            <w:tcBorders>
              <w:top w:val="nil"/>
              <w:left w:val="nil"/>
              <w:bottom w:val="single" w:sz="4" w:space="0" w:color="auto"/>
              <w:right w:val="single" w:sz="4" w:space="0" w:color="auto"/>
            </w:tcBorders>
            <w:shd w:val="clear" w:color="auto" w:fill="auto"/>
            <w:noWrap/>
            <w:vAlign w:val="bottom"/>
            <w:hideMark/>
          </w:tcPr>
          <w:p w14:paraId="437D2D2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95</w:t>
            </w:r>
          </w:p>
        </w:tc>
        <w:tc>
          <w:tcPr>
            <w:tcW w:w="509" w:type="dxa"/>
            <w:tcBorders>
              <w:top w:val="nil"/>
              <w:left w:val="nil"/>
              <w:bottom w:val="single" w:sz="4" w:space="0" w:color="auto"/>
              <w:right w:val="single" w:sz="4" w:space="0" w:color="auto"/>
            </w:tcBorders>
            <w:shd w:val="clear" w:color="auto" w:fill="auto"/>
            <w:noWrap/>
            <w:vAlign w:val="bottom"/>
            <w:hideMark/>
          </w:tcPr>
          <w:p w14:paraId="343A8CC9"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92</w:t>
            </w:r>
          </w:p>
        </w:tc>
        <w:tc>
          <w:tcPr>
            <w:tcW w:w="567" w:type="dxa"/>
            <w:tcBorders>
              <w:top w:val="nil"/>
              <w:left w:val="nil"/>
              <w:bottom w:val="single" w:sz="4" w:space="0" w:color="auto"/>
              <w:right w:val="single" w:sz="4" w:space="0" w:color="auto"/>
            </w:tcBorders>
            <w:shd w:val="clear" w:color="auto" w:fill="auto"/>
            <w:noWrap/>
            <w:vAlign w:val="bottom"/>
            <w:hideMark/>
          </w:tcPr>
          <w:p w14:paraId="4537BD68"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82</w:t>
            </w:r>
          </w:p>
        </w:tc>
        <w:tc>
          <w:tcPr>
            <w:tcW w:w="486" w:type="dxa"/>
            <w:tcBorders>
              <w:top w:val="nil"/>
              <w:left w:val="nil"/>
              <w:bottom w:val="single" w:sz="4" w:space="0" w:color="auto"/>
              <w:right w:val="single" w:sz="4" w:space="0" w:color="auto"/>
            </w:tcBorders>
            <w:shd w:val="clear" w:color="auto" w:fill="auto"/>
            <w:noWrap/>
            <w:vAlign w:val="bottom"/>
            <w:hideMark/>
          </w:tcPr>
          <w:p w14:paraId="066A1614"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94</w:t>
            </w:r>
          </w:p>
        </w:tc>
        <w:tc>
          <w:tcPr>
            <w:tcW w:w="507" w:type="dxa"/>
            <w:tcBorders>
              <w:top w:val="nil"/>
              <w:left w:val="nil"/>
              <w:bottom w:val="single" w:sz="4" w:space="0" w:color="auto"/>
              <w:right w:val="single" w:sz="4" w:space="0" w:color="auto"/>
            </w:tcBorders>
            <w:shd w:val="clear" w:color="000000" w:fill="F2F2F2"/>
            <w:noWrap/>
            <w:vAlign w:val="bottom"/>
            <w:hideMark/>
          </w:tcPr>
          <w:p w14:paraId="2EDDA1D5"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92</w:t>
            </w:r>
          </w:p>
        </w:tc>
        <w:tc>
          <w:tcPr>
            <w:tcW w:w="576" w:type="dxa"/>
            <w:tcBorders>
              <w:top w:val="nil"/>
              <w:left w:val="nil"/>
              <w:bottom w:val="single" w:sz="4" w:space="0" w:color="auto"/>
              <w:right w:val="single" w:sz="4" w:space="0" w:color="auto"/>
            </w:tcBorders>
            <w:shd w:val="clear" w:color="auto" w:fill="auto"/>
            <w:noWrap/>
            <w:vAlign w:val="bottom"/>
            <w:hideMark/>
          </w:tcPr>
          <w:p w14:paraId="0796346F"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w:t>
            </w:r>
          </w:p>
        </w:tc>
        <w:tc>
          <w:tcPr>
            <w:tcW w:w="576" w:type="dxa"/>
            <w:tcBorders>
              <w:top w:val="nil"/>
              <w:left w:val="nil"/>
              <w:bottom w:val="single" w:sz="4" w:space="0" w:color="auto"/>
              <w:right w:val="single" w:sz="4" w:space="0" w:color="auto"/>
            </w:tcBorders>
            <w:shd w:val="clear" w:color="auto" w:fill="auto"/>
            <w:noWrap/>
            <w:vAlign w:val="bottom"/>
            <w:hideMark/>
          </w:tcPr>
          <w:p w14:paraId="286647D0"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13</w:t>
            </w:r>
          </w:p>
        </w:tc>
        <w:tc>
          <w:tcPr>
            <w:tcW w:w="576" w:type="dxa"/>
            <w:tcBorders>
              <w:top w:val="nil"/>
              <w:left w:val="nil"/>
              <w:bottom w:val="single" w:sz="4" w:space="0" w:color="auto"/>
              <w:right w:val="single" w:sz="4" w:space="0" w:color="auto"/>
            </w:tcBorders>
            <w:shd w:val="clear" w:color="auto" w:fill="auto"/>
            <w:noWrap/>
            <w:vAlign w:val="bottom"/>
            <w:hideMark/>
          </w:tcPr>
          <w:p w14:paraId="76DDC6F5"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20</w:t>
            </w:r>
          </w:p>
        </w:tc>
        <w:tc>
          <w:tcPr>
            <w:tcW w:w="576" w:type="dxa"/>
            <w:tcBorders>
              <w:top w:val="nil"/>
              <w:left w:val="nil"/>
              <w:bottom w:val="single" w:sz="4" w:space="0" w:color="auto"/>
              <w:right w:val="single" w:sz="4" w:space="0" w:color="auto"/>
            </w:tcBorders>
            <w:shd w:val="clear" w:color="auto" w:fill="auto"/>
            <w:noWrap/>
            <w:vAlign w:val="bottom"/>
            <w:hideMark/>
          </w:tcPr>
          <w:p w14:paraId="3526A16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25</w:t>
            </w:r>
          </w:p>
        </w:tc>
        <w:tc>
          <w:tcPr>
            <w:tcW w:w="576" w:type="dxa"/>
            <w:tcBorders>
              <w:top w:val="nil"/>
              <w:left w:val="nil"/>
              <w:bottom w:val="single" w:sz="4" w:space="0" w:color="auto"/>
              <w:right w:val="single" w:sz="4" w:space="0" w:color="auto"/>
            </w:tcBorders>
            <w:shd w:val="clear" w:color="auto" w:fill="auto"/>
            <w:noWrap/>
            <w:vAlign w:val="bottom"/>
            <w:hideMark/>
          </w:tcPr>
          <w:p w14:paraId="260A1A86"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3</w:t>
            </w:r>
          </w:p>
        </w:tc>
        <w:tc>
          <w:tcPr>
            <w:tcW w:w="576" w:type="dxa"/>
            <w:tcBorders>
              <w:top w:val="nil"/>
              <w:left w:val="nil"/>
              <w:bottom w:val="single" w:sz="4" w:space="0" w:color="auto"/>
              <w:right w:val="single" w:sz="4" w:space="0" w:color="auto"/>
            </w:tcBorders>
            <w:shd w:val="clear" w:color="auto" w:fill="auto"/>
            <w:noWrap/>
            <w:vAlign w:val="bottom"/>
            <w:hideMark/>
          </w:tcPr>
          <w:p w14:paraId="6CA84C10"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w:t>
            </w:r>
          </w:p>
        </w:tc>
        <w:tc>
          <w:tcPr>
            <w:tcW w:w="666" w:type="dxa"/>
            <w:tcBorders>
              <w:top w:val="nil"/>
              <w:left w:val="nil"/>
              <w:bottom w:val="single" w:sz="4" w:space="0" w:color="auto"/>
              <w:right w:val="single" w:sz="4" w:space="0" w:color="auto"/>
            </w:tcBorders>
            <w:shd w:val="clear" w:color="000000" w:fill="F2F2F2"/>
            <w:noWrap/>
            <w:vAlign w:val="bottom"/>
            <w:hideMark/>
          </w:tcPr>
          <w:p w14:paraId="0F7AE34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68</w:t>
            </w:r>
          </w:p>
        </w:tc>
        <w:tc>
          <w:tcPr>
            <w:tcW w:w="576" w:type="dxa"/>
            <w:tcBorders>
              <w:top w:val="nil"/>
              <w:left w:val="nil"/>
              <w:bottom w:val="single" w:sz="4" w:space="0" w:color="auto"/>
              <w:right w:val="single" w:sz="4" w:space="0" w:color="auto"/>
            </w:tcBorders>
            <w:shd w:val="clear" w:color="auto" w:fill="auto"/>
            <w:noWrap/>
            <w:vAlign w:val="bottom"/>
            <w:hideMark/>
          </w:tcPr>
          <w:p w14:paraId="786E9A38"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80</w:t>
            </w:r>
          </w:p>
        </w:tc>
        <w:tc>
          <w:tcPr>
            <w:tcW w:w="576" w:type="dxa"/>
            <w:tcBorders>
              <w:top w:val="nil"/>
              <w:left w:val="nil"/>
              <w:bottom w:val="single" w:sz="4" w:space="0" w:color="auto"/>
              <w:right w:val="single" w:sz="4" w:space="0" w:color="auto"/>
            </w:tcBorders>
            <w:shd w:val="clear" w:color="auto" w:fill="auto"/>
            <w:noWrap/>
            <w:vAlign w:val="bottom"/>
            <w:hideMark/>
          </w:tcPr>
          <w:p w14:paraId="461F5EB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69</w:t>
            </w:r>
          </w:p>
        </w:tc>
        <w:tc>
          <w:tcPr>
            <w:tcW w:w="576" w:type="dxa"/>
            <w:tcBorders>
              <w:top w:val="nil"/>
              <w:left w:val="nil"/>
              <w:bottom w:val="single" w:sz="4" w:space="0" w:color="auto"/>
              <w:right w:val="single" w:sz="4" w:space="0" w:color="auto"/>
            </w:tcBorders>
            <w:shd w:val="clear" w:color="auto" w:fill="auto"/>
            <w:noWrap/>
            <w:vAlign w:val="bottom"/>
            <w:hideMark/>
          </w:tcPr>
          <w:p w14:paraId="3C815C6F"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71</w:t>
            </w:r>
          </w:p>
        </w:tc>
        <w:tc>
          <w:tcPr>
            <w:tcW w:w="576" w:type="dxa"/>
            <w:tcBorders>
              <w:top w:val="nil"/>
              <w:left w:val="nil"/>
              <w:bottom w:val="single" w:sz="4" w:space="0" w:color="auto"/>
              <w:right w:val="single" w:sz="4" w:space="0" w:color="auto"/>
            </w:tcBorders>
            <w:shd w:val="clear" w:color="auto" w:fill="auto"/>
            <w:noWrap/>
            <w:vAlign w:val="bottom"/>
            <w:hideMark/>
          </w:tcPr>
          <w:p w14:paraId="49C3F2E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90</w:t>
            </w:r>
          </w:p>
        </w:tc>
        <w:tc>
          <w:tcPr>
            <w:tcW w:w="576" w:type="dxa"/>
            <w:tcBorders>
              <w:top w:val="nil"/>
              <w:left w:val="nil"/>
              <w:bottom w:val="single" w:sz="4" w:space="0" w:color="auto"/>
              <w:right w:val="single" w:sz="4" w:space="0" w:color="auto"/>
            </w:tcBorders>
            <w:shd w:val="clear" w:color="auto" w:fill="auto"/>
            <w:noWrap/>
            <w:vAlign w:val="bottom"/>
            <w:hideMark/>
          </w:tcPr>
          <w:p w14:paraId="7D49726F"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83</w:t>
            </w:r>
          </w:p>
        </w:tc>
        <w:tc>
          <w:tcPr>
            <w:tcW w:w="576" w:type="dxa"/>
            <w:tcBorders>
              <w:top w:val="nil"/>
              <w:left w:val="nil"/>
              <w:bottom w:val="single" w:sz="4" w:space="0" w:color="auto"/>
              <w:right w:val="single" w:sz="4" w:space="0" w:color="auto"/>
            </w:tcBorders>
            <w:shd w:val="clear" w:color="auto" w:fill="auto"/>
            <w:noWrap/>
            <w:vAlign w:val="bottom"/>
            <w:hideMark/>
          </w:tcPr>
          <w:p w14:paraId="05B7FE38"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79</w:t>
            </w:r>
          </w:p>
        </w:tc>
        <w:tc>
          <w:tcPr>
            <w:tcW w:w="576" w:type="dxa"/>
            <w:tcBorders>
              <w:top w:val="nil"/>
              <w:left w:val="nil"/>
              <w:bottom w:val="single" w:sz="4" w:space="0" w:color="auto"/>
              <w:right w:val="single" w:sz="4" w:space="0" w:color="auto"/>
            </w:tcBorders>
            <w:shd w:val="clear" w:color="auto" w:fill="auto"/>
            <w:noWrap/>
            <w:vAlign w:val="bottom"/>
            <w:hideMark/>
          </w:tcPr>
          <w:p w14:paraId="7EA0616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92</w:t>
            </w:r>
          </w:p>
        </w:tc>
        <w:tc>
          <w:tcPr>
            <w:tcW w:w="634" w:type="dxa"/>
            <w:tcBorders>
              <w:top w:val="nil"/>
              <w:left w:val="nil"/>
              <w:bottom w:val="single" w:sz="4" w:space="0" w:color="auto"/>
              <w:right w:val="single" w:sz="4" w:space="0" w:color="auto"/>
            </w:tcBorders>
            <w:shd w:val="clear" w:color="auto" w:fill="auto"/>
            <w:noWrap/>
            <w:vAlign w:val="bottom"/>
            <w:hideMark/>
          </w:tcPr>
          <w:p w14:paraId="69C60CC0"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92</w:t>
            </w:r>
          </w:p>
        </w:tc>
        <w:tc>
          <w:tcPr>
            <w:tcW w:w="426" w:type="dxa"/>
            <w:tcBorders>
              <w:top w:val="nil"/>
              <w:left w:val="nil"/>
              <w:bottom w:val="single" w:sz="4" w:space="0" w:color="auto"/>
              <w:right w:val="single" w:sz="4" w:space="0" w:color="auto"/>
            </w:tcBorders>
            <w:shd w:val="clear" w:color="000000" w:fill="F2F2F2"/>
            <w:noWrap/>
            <w:vAlign w:val="bottom"/>
            <w:hideMark/>
          </w:tcPr>
          <w:p w14:paraId="6DE41BA8" w14:textId="3CE46024"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77</w:t>
            </w:r>
          </w:p>
        </w:tc>
        <w:tc>
          <w:tcPr>
            <w:tcW w:w="425" w:type="dxa"/>
            <w:tcBorders>
              <w:top w:val="nil"/>
              <w:left w:val="nil"/>
              <w:bottom w:val="single" w:sz="4" w:space="0" w:color="auto"/>
              <w:right w:val="single" w:sz="4" w:space="0" w:color="auto"/>
            </w:tcBorders>
            <w:shd w:val="clear" w:color="000000" w:fill="F2F2F2"/>
            <w:noWrap/>
            <w:vAlign w:val="bottom"/>
            <w:hideMark/>
          </w:tcPr>
          <w:p w14:paraId="6305EA2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w:t>
            </w:r>
          </w:p>
        </w:tc>
        <w:tc>
          <w:tcPr>
            <w:tcW w:w="709" w:type="dxa"/>
            <w:tcBorders>
              <w:top w:val="nil"/>
              <w:left w:val="single" w:sz="4" w:space="0" w:color="auto"/>
              <w:bottom w:val="single" w:sz="4" w:space="0" w:color="auto"/>
              <w:right w:val="single" w:sz="4" w:space="0" w:color="auto"/>
            </w:tcBorders>
            <w:shd w:val="clear" w:color="auto" w:fill="auto"/>
            <w:vAlign w:val="center"/>
          </w:tcPr>
          <w:p w14:paraId="68A314E0" w14:textId="1E2161F6" w:rsidR="00BE3465" w:rsidRPr="008B51A1" w:rsidRDefault="00BE3465" w:rsidP="00BE3465">
            <w:pPr>
              <w:widowControl/>
              <w:jc w:val="center"/>
              <w:rPr>
                <w:rFonts w:ascii="宋体" w:hAnsi="宋体" w:cs="宋体"/>
                <w:color w:val="000000"/>
                <w:kern w:val="0"/>
                <w:sz w:val="18"/>
                <w:szCs w:val="18"/>
              </w:rPr>
            </w:pPr>
            <w:r w:rsidRPr="008B51A1">
              <w:rPr>
                <w:color w:val="000000"/>
                <w:sz w:val="18"/>
                <w:szCs w:val="18"/>
              </w:rPr>
              <w:t>1</w:t>
            </w:r>
          </w:p>
        </w:tc>
      </w:tr>
      <w:tr w:rsidR="00BE3465" w:rsidRPr="004D77D7" w14:paraId="0162F5E5" w14:textId="5364CCBC" w:rsidTr="003967F9">
        <w:trPr>
          <w:trHeight w:val="27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0D3FF414"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340</w:t>
            </w:r>
          </w:p>
        </w:tc>
        <w:tc>
          <w:tcPr>
            <w:tcW w:w="1134" w:type="dxa"/>
            <w:tcBorders>
              <w:top w:val="nil"/>
              <w:left w:val="nil"/>
              <w:bottom w:val="single" w:sz="4" w:space="0" w:color="auto"/>
              <w:right w:val="single" w:sz="4" w:space="0" w:color="auto"/>
            </w:tcBorders>
            <w:shd w:val="clear" w:color="auto" w:fill="auto"/>
            <w:noWrap/>
            <w:vAlign w:val="bottom"/>
            <w:hideMark/>
          </w:tcPr>
          <w:p w14:paraId="6F66FFE6" w14:textId="29B1AC25" w:rsidR="00BE3465" w:rsidRPr="004D77D7" w:rsidRDefault="00BE3465" w:rsidP="00BE3465">
            <w:pPr>
              <w:widowControl/>
              <w:jc w:val="left"/>
              <w:rPr>
                <w:rFonts w:ascii="宋体" w:hAnsi="宋体" w:cs="宋体"/>
                <w:color w:val="000000"/>
                <w:kern w:val="0"/>
                <w:sz w:val="18"/>
                <w:szCs w:val="18"/>
              </w:rPr>
            </w:pPr>
            <w:r>
              <w:rPr>
                <w:rFonts w:hint="eastAsia"/>
                <w:color w:val="000000"/>
                <w:sz w:val="22"/>
                <w:szCs w:val="22"/>
              </w:rPr>
              <w:t>*</w:t>
            </w:r>
            <w:r>
              <w:rPr>
                <w:rFonts w:hint="eastAsia"/>
                <w:color w:val="000000"/>
                <w:sz w:val="22"/>
                <w:szCs w:val="22"/>
              </w:rPr>
              <w:t>国</w:t>
            </w:r>
          </w:p>
        </w:tc>
        <w:tc>
          <w:tcPr>
            <w:tcW w:w="624" w:type="dxa"/>
            <w:tcBorders>
              <w:top w:val="nil"/>
              <w:left w:val="nil"/>
              <w:bottom w:val="single" w:sz="4" w:space="0" w:color="auto"/>
              <w:right w:val="single" w:sz="4" w:space="0" w:color="auto"/>
            </w:tcBorders>
            <w:shd w:val="clear" w:color="auto" w:fill="auto"/>
            <w:noWrap/>
            <w:vAlign w:val="bottom"/>
            <w:hideMark/>
          </w:tcPr>
          <w:p w14:paraId="5D740E9E"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91</w:t>
            </w:r>
          </w:p>
        </w:tc>
        <w:tc>
          <w:tcPr>
            <w:tcW w:w="509" w:type="dxa"/>
            <w:tcBorders>
              <w:top w:val="nil"/>
              <w:left w:val="nil"/>
              <w:bottom w:val="single" w:sz="4" w:space="0" w:color="auto"/>
              <w:right w:val="single" w:sz="4" w:space="0" w:color="auto"/>
            </w:tcBorders>
            <w:shd w:val="clear" w:color="auto" w:fill="auto"/>
            <w:noWrap/>
            <w:vAlign w:val="bottom"/>
            <w:hideMark/>
          </w:tcPr>
          <w:p w14:paraId="4861AB2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88</w:t>
            </w:r>
          </w:p>
        </w:tc>
        <w:tc>
          <w:tcPr>
            <w:tcW w:w="567" w:type="dxa"/>
            <w:tcBorders>
              <w:top w:val="nil"/>
              <w:left w:val="nil"/>
              <w:bottom w:val="single" w:sz="4" w:space="0" w:color="auto"/>
              <w:right w:val="single" w:sz="4" w:space="0" w:color="auto"/>
            </w:tcBorders>
            <w:shd w:val="clear" w:color="auto" w:fill="auto"/>
            <w:noWrap/>
            <w:vAlign w:val="bottom"/>
            <w:hideMark/>
          </w:tcPr>
          <w:p w14:paraId="65F0A6C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57</w:t>
            </w:r>
          </w:p>
        </w:tc>
        <w:tc>
          <w:tcPr>
            <w:tcW w:w="486" w:type="dxa"/>
            <w:tcBorders>
              <w:top w:val="nil"/>
              <w:left w:val="nil"/>
              <w:bottom w:val="single" w:sz="4" w:space="0" w:color="auto"/>
              <w:right w:val="single" w:sz="4" w:space="0" w:color="auto"/>
            </w:tcBorders>
            <w:shd w:val="clear" w:color="auto" w:fill="auto"/>
            <w:noWrap/>
            <w:vAlign w:val="bottom"/>
            <w:hideMark/>
          </w:tcPr>
          <w:p w14:paraId="5C3AFA6E"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67</w:t>
            </w:r>
          </w:p>
        </w:tc>
        <w:tc>
          <w:tcPr>
            <w:tcW w:w="507" w:type="dxa"/>
            <w:tcBorders>
              <w:top w:val="nil"/>
              <w:left w:val="nil"/>
              <w:bottom w:val="single" w:sz="4" w:space="0" w:color="auto"/>
              <w:right w:val="single" w:sz="4" w:space="0" w:color="auto"/>
            </w:tcBorders>
            <w:shd w:val="clear" w:color="000000" w:fill="F2F2F2"/>
            <w:noWrap/>
            <w:vAlign w:val="bottom"/>
            <w:hideMark/>
          </w:tcPr>
          <w:p w14:paraId="5DA63B8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79</w:t>
            </w:r>
          </w:p>
        </w:tc>
        <w:tc>
          <w:tcPr>
            <w:tcW w:w="576" w:type="dxa"/>
            <w:tcBorders>
              <w:top w:val="nil"/>
              <w:left w:val="nil"/>
              <w:bottom w:val="single" w:sz="4" w:space="0" w:color="auto"/>
              <w:right w:val="single" w:sz="4" w:space="0" w:color="auto"/>
            </w:tcBorders>
            <w:shd w:val="clear" w:color="auto" w:fill="auto"/>
            <w:noWrap/>
            <w:vAlign w:val="bottom"/>
            <w:hideMark/>
          </w:tcPr>
          <w:p w14:paraId="4D45B32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w:t>
            </w:r>
          </w:p>
        </w:tc>
        <w:tc>
          <w:tcPr>
            <w:tcW w:w="576" w:type="dxa"/>
            <w:tcBorders>
              <w:top w:val="nil"/>
              <w:left w:val="nil"/>
              <w:bottom w:val="single" w:sz="4" w:space="0" w:color="auto"/>
              <w:right w:val="single" w:sz="4" w:space="0" w:color="auto"/>
            </w:tcBorders>
            <w:shd w:val="clear" w:color="auto" w:fill="auto"/>
            <w:noWrap/>
            <w:vAlign w:val="bottom"/>
            <w:hideMark/>
          </w:tcPr>
          <w:p w14:paraId="05F5EF14"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12</w:t>
            </w:r>
          </w:p>
        </w:tc>
        <w:tc>
          <w:tcPr>
            <w:tcW w:w="576" w:type="dxa"/>
            <w:tcBorders>
              <w:top w:val="nil"/>
              <w:left w:val="nil"/>
              <w:bottom w:val="single" w:sz="4" w:space="0" w:color="auto"/>
              <w:right w:val="single" w:sz="4" w:space="0" w:color="auto"/>
            </w:tcBorders>
            <w:shd w:val="clear" w:color="auto" w:fill="auto"/>
            <w:noWrap/>
            <w:vAlign w:val="bottom"/>
            <w:hideMark/>
          </w:tcPr>
          <w:p w14:paraId="46E18FEE"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21</w:t>
            </w:r>
          </w:p>
        </w:tc>
        <w:tc>
          <w:tcPr>
            <w:tcW w:w="576" w:type="dxa"/>
            <w:tcBorders>
              <w:top w:val="nil"/>
              <w:left w:val="nil"/>
              <w:bottom w:val="single" w:sz="4" w:space="0" w:color="auto"/>
              <w:right w:val="single" w:sz="4" w:space="0" w:color="auto"/>
            </w:tcBorders>
            <w:shd w:val="clear" w:color="auto" w:fill="auto"/>
            <w:noWrap/>
            <w:vAlign w:val="bottom"/>
            <w:hideMark/>
          </w:tcPr>
          <w:p w14:paraId="565B8A1B"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20</w:t>
            </w:r>
          </w:p>
        </w:tc>
        <w:tc>
          <w:tcPr>
            <w:tcW w:w="576" w:type="dxa"/>
            <w:tcBorders>
              <w:top w:val="nil"/>
              <w:left w:val="nil"/>
              <w:bottom w:val="single" w:sz="4" w:space="0" w:color="auto"/>
              <w:right w:val="single" w:sz="4" w:space="0" w:color="auto"/>
            </w:tcBorders>
            <w:shd w:val="clear" w:color="auto" w:fill="auto"/>
            <w:noWrap/>
            <w:vAlign w:val="bottom"/>
            <w:hideMark/>
          </w:tcPr>
          <w:p w14:paraId="10CE1630"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w:t>
            </w:r>
          </w:p>
        </w:tc>
        <w:tc>
          <w:tcPr>
            <w:tcW w:w="576" w:type="dxa"/>
            <w:tcBorders>
              <w:top w:val="nil"/>
              <w:left w:val="nil"/>
              <w:bottom w:val="single" w:sz="4" w:space="0" w:color="auto"/>
              <w:right w:val="single" w:sz="4" w:space="0" w:color="auto"/>
            </w:tcBorders>
            <w:shd w:val="clear" w:color="auto" w:fill="auto"/>
            <w:noWrap/>
            <w:vAlign w:val="bottom"/>
            <w:hideMark/>
          </w:tcPr>
          <w:p w14:paraId="4D35E3E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w:t>
            </w:r>
          </w:p>
        </w:tc>
        <w:tc>
          <w:tcPr>
            <w:tcW w:w="666" w:type="dxa"/>
            <w:tcBorders>
              <w:top w:val="nil"/>
              <w:left w:val="nil"/>
              <w:bottom w:val="single" w:sz="4" w:space="0" w:color="auto"/>
              <w:right w:val="single" w:sz="4" w:space="0" w:color="auto"/>
            </w:tcBorders>
            <w:shd w:val="clear" w:color="000000" w:fill="F2F2F2"/>
            <w:noWrap/>
            <w:vAlign w:val="bottom"/>
            <w:hideMark/>
          </w:tcPr>
          <w:p w14:paraId="27745B00"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64</w:t>
            </w:r>
          </w:p>
        </w:tc>
        <w:tc>
          <w:tcPr>
            <w:tcW w:w="576" w:type="dxa"/>
            <w:tcBorders>
              <w:top w:val="nil"/>
              <w:left w:val="nil"/>
              <w:bottom w:val="single" w:sz="4" w:space="0" w:color="auto"/>
              <w:right w:val="single" w:sz="4" w:space="0" w:color="auto"/>
            </w:tcBorders>
            <w:shd w:val="clear" w:color="auto" w:fill="auto"/>
            <w:noWrap/>
            <w:vAlign w:val="bottom"/>
            <w:hideMark/>
          </w:tcPr>
          <w:p w14:paraId="35D3D92E"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94</w:t>
            </w:r>
          </w:p>
        </w:tc>
        <w:tc>
          <w:tcPr>
            <w:tcW w:w="576" w:type="dxa"/>
            <w:tcBorders>
              <w:top w:val="nil"/>
              <w:left w:val="nil"/>
              <w:bottom w:val="single" w:sz="4" w:space="0" w:color="auto"/>
              <w:right w:val="single" w:sz="4" w:space="0" w:color="auto"/>
            </w:tcBorders>
            <w:shd w:val="clear" w:color="auto" w:fill="auto"/>
            <w:noWrap/>
            <w:vAlign w:val="bottom"/>
            <w:hideMark/>
          </w:tcPr>
          <w:p w14:paraId="1B3F8CCF"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61</w:t>
            </w:r>
          </w:p>
        </w:tc>
        <w:tc>
          <w:tcPr>
            <w:tcW w:w="576" w:type="dxa"/>
            <w:tcBorders>
              <w:top w:val="nil"/>
              <w:left w:val="nil"/>
              <w:bottom w:val="single" w:sz="4" w:space="0" w:color="auto"/>
              <w:right w:val="single" w:sz="4" w:space="0" w:color="auto"/>
            </w:tcBorders>
            <w:shd w:val="clear" w:color="auto" w:fill="auto"/>
            <w:noWrap/>
            <w:vAlign w:val="bottom"/>
            <w:hideMark/>
          </w:tcPr>
          <w:p w14:paraId="7009A588"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67</w:t>
            </w:r>
          </w:p>
        </w:tc>
        <w:tc>
          <w:tcPr>
            <w:tcW w:w="576" w:type="dxa"/>
            <w:tcBorders>
              <w:top w:val="nil"/>
              <w:left w:val="nil"/>
              <w:bottom w:val="single" w:sz="4" w:space="0" w:color="auto"/>
              <w:right w:val="single" w:sz="4" w:space="0" w:color="auto"/>
            </w:tcBorders>
            <w:shd w:val="clear" w:color="auto" w:fill="auto"/>
            <w:noWrap/>
            <w:vAlign w:val="bottom"/>
            <w:hideMark/>
          </w:tcPr>
          <w:p w14:paraId="3D20456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73</w:t>
            </w:r>
          </w:p>
        </w:tc>
        <w:tc>
          <w:tcPr>
            <w:tcW w:w="576" w:type="dxa"/>
            <w:tcBorders>
              <w:top w:val="nil"/>
              <w:left w:val="nil"/>
              <w:bottom w:val="single" w:sz="4" w:space="0" w:color="auto"/>
              <w:right w:val="single" w:sz="4" w:space="0" w:color="auto"/>
            </w:tcBorders>
            <w:shd w:val="clear" w:color="auto" w:fill="auto"/>
            <w:noWrap/>
            <w:vAlign w:val="bottom"/>
            <w:hideMark/>
          </w:tcPr>
          <w:p w14:paraId="1A14132F"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49</w:t>
            </w:r>
          </w:p>
        </w:tc>
        <w:tc>
          <w:tcPr>
            <w:tcW w:w="576" w:type="dxa"/>
            <w:tcBorders>
              <w:top w:val="nil"/>
              <w:left w:val="nil"/>
              <w:bottom w:val="single" w:sz="4" w:space="0" w:color="auto"/>
              <w:right w:val="single" w:sz="4" w:space="0" w:color="auto"/>
            </w:tcBorders>
            <w:shd w:val="clear" w:color="auto" w:fill="auto"/>
            <w:noWrap/>
            <w:vAlign w:val="bottom"/>
            <w:hideMark/>
          </w:tcPr>
          <w:p w14:paraId="0F30A87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93</w:t>
            </w:r>
          </w:p>
        </w:tc>
        <w:tc>
          <w:tcPr>
            <w:tcW w:w="576" w:type="dxa"/>
            <w:tcBorders>
              <w:top w:val="nil"/>
              <w:left w:val="nil"/>
              <w:bottom w:val="single" w:sz="4" w:space="0" w:color="auto"/>
              <w:right w:val="single" w:sz="4" w:space="0" w:color="auto"/>
            </w:tcBorders>
            <w:shd w:val="clear" w:color="auto" w:fill="auto"/>
            <w:noWrap/>
            <w:vAlign w:val="bottom"/>
            <w:hideMark/>
          </w:tcPr>
          <w:p w14:paraId="58BBFED9"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88</w:t>
            </w:r>
          </w:p>
        </w:tc>
        <w:tc>
          <w:tcPr>
            <w:tcW w:w="634" w:type="dxa"/>
            <w:tcBorders>
              <w:top w:val="nil"/>
              <w:left w:val="nil"/>
              <w:bottom w:val="single" w:sz="4" w:space="0" w:color="auto"/>
              <w:right w:val="single" w:sz="4" w:space="0" w:color="auto"/>
            </w:tcBorders>
            <w:shd w:val="clear" w:color="auto" w:fill="auto"/>
            <w:noWrap/>
            <w:vAlign w:val="bottom"/>
            <w:hideMark/>
          </w:tcPr>
          <w:p w14:paraId="3F2CC35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84</w:t>
            </w:r>
          </w:p>
        </w:tc>
        <w:tc>
          <w:tcPr>
            <w:tcW w:w="426" w:type="dxa"/>
            <w:tcBorders>
              <w:top w:val="nil"/>
              <w:left w:val="nil"/>
              <w:bottom w:val="single" w:sz="4" w:space="0" w:color="auto"/>
              <w:right w:val="single" w:sz="4" w:space="0" w:color="auto"/>
            </w:tcBorders>
            <w:shd w:val="clear" w:color="000000" w:fill="F2F2F2"/>
            <w:noWrap/>
            <w:vAlign w:val="bottom"/>
            <w:hideMark/>
          </w:tcPr>
          <w:p w14:paraId="334DD74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70</w:t>
            </w:r>
          </w:p>
        </w:tc>
        <w:tc>
          <w:tcPr>
            <w:tcW w:w="425" w:type="dxa"/>
            <w:tcBorders>
              <w:top w:val="nil"/>
              <w:left w:val="nil"/>
              <w:bottom w:val="single" w:sz="4" w:space="0" w:color="auto"/>
              <w:right w:val="single" w:sz="4" w:space="0" w:color="auto"/>
            </w:tcBorders>
            <w:shd w:val="clear" w:color="000000" w:fill="F2F2F2"/>
            <w:noWrap/>
            <w:vAlign w:val="bottom"/>
            <w:hideMark/>
          </w:tcPr>
          <w:p w14:paraId="4C480134"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w:t>
            </w:r>
          </w:p>
        </w:tc>
        <w:tc>
          <w:tcPr>
            <w:tcW w:w="709" w:type="dxa"/>
            <w:tcBorders>
              <w:top w:val="single" w:sz="4" w:space="0" w:color="auto"/>
              <w:left w:val="single" w:sz="4" w:space="0" w:color="auto"/>
              <w:bottom w:val="single" w:sz="4" w:space="0" w:color="auto"/>
              <w:right w:val="single" w:sz="4" w:space="0" w:color="auto"/>
            </w:tcBorders>
            <w:shd w:val="clear" w:color="000000" w:fill="FFC7CE"/>
            <w:vAlign w:val="center"/>
          </w:tcPr>
          <w:p w14:paraId="5D0F2FB2" w14:textId="01B7D33E" w:rsidR="00BE3465" w:rsidRPr="008B51A1" w:rsidRDefault="00BE3465" w:rsidP="00BE3465">
            <w:pPr>
              <w:widowControl/>
              <w:jc w:val="center"/>
              <w:rPr>
                <w:rFonts w:ascii="宋体" w:hAnsi="宋体" w:cs="宋体"/>
                <w:color w:val="000000"/>
                <w:kern w:val="0"/>
                <w:sz w:val="18"/>
                <w:szCs w:val="18"/>
              </w:rPr>
            </w:pPr>
            <w:r w:rsidRPr="008B51A1">
              <w:rPr>
                <w:color w:val="9C0006"/>
                <w:sz w:val="18"/>
                <w:szCs w:val="18"/>
              </w:rPr>
              <w:t>0</w:t>
            </w:r>
          </w:p>
        </w:tc>
      </w:tr>
      <w:tr w:rsidR="00BE3465" w:rsidRPr="004D77D7" w14:paraId="67DB7513" w14:textId="2AA5B2FB" w:rsidTr="003967F9">
        <w:trPr>
          <w:trHeight w:val="27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4C80090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341</w:t>
            </w:r>
          </w:p>
        </w:tc>
        <w:tc>
          <w:tcPr>
            <w:tcW w:w="1134" w:type="dxa"/>
            <w:tcBorders>
              <w:top w:val="nil"/>
              <w:left w:val="nil"/>
              <w:bottom w:val="single" w:sz="4" w:space="0" w:color="auto"/>
              <w:right w:val="single" w:sz="4" w:space="0" w:color="auto"/>
            </w:tcBorders>
            <w:shd w:val="clear" w:color="auto" w:fill="auto"/>
            <w:noWrap/>
            <w:vAlign w:val="bottom"/>
            <w:hideMark/>
          </w:tcPr>
          <w:p w14:paraId="5E7DE7AE" w14:textId="64BCA14E" w:rsidR="00BE3465" w:rsidRPr="004D77D7" w:rsidRDefault="00BE3465" w:rsidP="00BE3465">
            <w:pPr>
              <w:widowControl/>
              <w:jc w:val="left"/>
              <w:rPr>
                <w:rFonts w:ascii="宋体" w:hAnsi="宋体" w:cs="宋体"/>
                <w:color w:val="000000"/>
                <w:kern w:val="0"/>
                <w:sz w:val="18"/>
                <w:szCs w:val="18"/>
              </w:rPr>
            </w:pPr>
            <w:r>
              <w:rPr>
                <w:rFonts w:hint="eastAsia"/>
                <w:color w:val="000000"/>
                <w:sz w:val="22"/>
                <w:szCs w:val="22"/>
              </w:rPr>
              <w:t>*</w:t>
            </w:r>
            <w:r>
              <w:rPr>
                <w:rFonts w:hint="eastAsia"/>
                <w:color w:val="000000"/>
                <w:sz w:val="22"/>
                <w:szCs w:val="22"/>
              </w:rPr>
              <w:t>鑫</w:t>
            </w:r>
          </w:p>
        </w:tc>
        <w:tc>
          <w:tcPr>
            <w:tcW w:w="624" w:type="dxa"/>
            <w:tcBorders>
              <w:top w:val="nil"/>
              <w:left w:val="nil"/>
              <w:bottom w:val="single" w:sz="4" w:space="0" w:color="auto"/>
              <w:right w:val="single" w:sz="4" w:space="0" w:color="auto"/>
            </w:tcBorders>
            <w:shd w:val="clear" w:color="auto" w:fill="auto"/>
            <w:noWrap/>
            <w:vAlign w:val="bottom"/>
            <w:hideMark/>
          </w:tcPr>
          <w:p w14:paraId="1F2DD548"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90</w:t>
            </w:r>
          </w:p>
        </w:tc>
        <w:tc>
          <w:tcPr>
            <w:tcW w:w="509" w:type="dxa"/>
            <w:tcBorders>
              <w:top w:val="nil"/>
              <w:left w:val="nil"/>
              <w:bottom w:val="single" w:sz="4" w:space="0" w:color="auto"/>
              <w:right w:val="single" w:sz="4" w:space="0" w:color="auto"/>
            </w:tcBorders>
            <w:shd w:val="clear" w:color="auto" w:fill="auto"/>
            <w:noWrap/>
            <w:vAlign w:val="bottom"/>
            <w:hideMark/>
          </w:tcPr>
          <w:p w14:paraId="3C5BE12E"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86</w:t>
            </w:r>
          </w:p>
        </w:tc>
        <w:tc>
          <w:tcPr>
            <w:tcW w:w="567" w:type="dxa"/>
            <w:tcBorders>
              <w:top w:val="nil"/>
              <w:left w:val="nil"/>
              <w:bottom w:val="single" w:sz="4" w:space="0" w:color="auto"/>
              <w:right w:val="single" w:sz="4" w:space="0" w:color="auto"/>
            </w:tcBorders>
            <w:shd w:val="clear" w:color="auto" w:fill="auto"/>
            <w:noWrap/>
            <w:vAlign w:val="bottom"/>
            <w:hideMark/>
          </w:tcPr>
          <w:p w14:paraId="2BDA7A2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76</w:t>
            </w:r>
          </w:p>
        </w:tc>
        <w:tc>
          <w:tcPr>
            <w:tcW w:w="486" w:type="dxa"/>
            <w:tcBorders>
              <w:top w:val="nil"/>
              <w:left w:val="nil"/>
              <w:bottom w:val="single" w:sz="4" w:space="0" w:color="auto"/>
              <w:right w:val="single" w:sz="4" w:space="0" w:color="auto"/>
            </w:tcBorders>
            <w:shd w:val="clear" w:color="auto" w:fill="auto"/>
            <w:noWrap/>
            <w:vAlign w:val="bottom"/>
            <w:hideMark/>
          </w:tcPr>
          <w:p w14:paraId="778C0459"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68</w:t>
            </w:r>
          </w:p>
        </w:tc>
        <w:tc>
          <w:tcPr>
            <w:tcW w:w="507" w:type="dxa"/>
            <w:tcBorders>
              <w:top w:val="nil"/>
              <w:left w:val="nil"/>
              <w:bottom w:val="single" w:sz="4" w:space="0" w:color="auto"/>
              <w:right w:val="single" w:sz="4" w:space="0" w:color="auto"/>
            </w:tcBorders>
            <w:shd w:val="clear" w:color="000000" w:fill="F2F2F2"/>
            <w:noWrap/>
            <w:vAlign w:val="bottom"/>
            <w:hideMark/>
          </w:tcPr>
          <w:p w14:paraId="518FCBA8"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81</w:t>
            </w:r>
          </w:p>
        </w:tc>
        <w:tc>
          <w:tcPr>
            <w:tcW w:w="576" w:type="dxa"/>
            <w:tcBorders>
              <w:top w:val="nil"/>
              <w:left w:val="nil"/>
              <w:bottom w:val="single" w:sz="4" w:space="0" w:color="auto"/>
              <w:right w:val="single" w:sz="4" w:space="0" w:color="auto"/>
            </w:tcBorders>
            <w:shd w:val="clear" w:color="auto" w:fill="auto"/>
            <w:noWrap/>
            <w:vAlign w:val="bottom"/>
            <w:hideMark/>
          </w:tcPr>
          <w:p w14:paraId="1484D9A8"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5</w:t>
            </w:r>
          </w:p>
        </w:tc>
        <w:tc>
          <w:tcPr>
            <w:tcW w:w="576" w:type="dxa"/>
            <w:tcBorders>
              <w:top w:val="nil"/>
              <w:left w:val="nil"/>
              <w:bottom w:val="single" w:sz="4" w:space="0" w:color="auto"/>
              <w:right w:val="single" w:sz="4" w:space="0" w:color="auto"/>
            </w:tcBorders>
            <w:shd w:val="clear" w:color="auto" w:fill="auto"/>
            <w:noWrap/>
            <w:vAlign w:val="bottom"/>
            <w:hideMark/>
          </w:tcPr>
          <w:p w14:paraId="479EAB8B"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w:t>
            </w:r>
          </w:p>
        </w:tc>
        <w:tc>
          <w:tcPr>
            <w:tcW w:w="576" w:type="dxa"/>
            <w:tcBorders>
              <w:top w:val="nil"/>
              <w:left w:val="nil"/>
              <w:bottom w:val="single" w:sz="4" w:space="0" w:color="auto"/>
              <w:right w:val="single" w:sz="4" w:space="0" w:color="auto"/>
            </w:tcBorders>
            <w:shd w:val="clear" w:color="auto" w:fill="auto"/>
            <w:noWrap/>
            <w:vAlign w:val="bottom"/>
            <w:hideMark/>
          </w:tcPr>
          <w:p w14:paraId="2D27BF1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16</w:t>
            </w:r>
          </w:p>
        </w:tc>
        <w:tc>
          <w:tcPr>
            <w:tcW w:w="576" w:type="dxa"/>
            <w:tcBorders>
              <w:top w:val="nil"/>
              <w:left w:val="nil"/>
              <w:bottom w:val="single" w:sz="4" w:space="0" w:color="auto"/>
              <w:right w:val="single" w:sz="4" w:space="0" w:color="auto"/>
            </w:tcBorders>
            <w:shd w:val="clear" w:color="auto" w:fill="auto"/>
            <w:noWrap/>
            <w:vAlign w:val="bottom"/>
            <w:hideMark/>
          </w:tcPr>
          <w:p w14:paraId="68DB067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18</w:t>
            </w:r>
          </w:p>
        </w:tc>
        <w:tc>
          <w:tcPr>
            <w:tcW w:w="576" w:type="dxa"/>
            <w:tcBorders>
              <w:top w:val="nil"/>
              <w:left w:val="nil"/>
              <w:bottom w:val="single" w:sz="4" w:space="0" w:color="auto"/>
              <w:right w:val="single" w:sz="4" w:space="0" w:color="auto"/>
            </w:tcBorders>
            <w:shd w:val="clear" w:color="auto" w:fill="auto"/>
            <w:noWrap/>
            <w:vAlign w:val="bottom"/>
            <w:hideMark/>
          </w:tcPr>
          <w:p w14:paraId="3594AC2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4</w:t>
            </w:r>
          </w:p>
        </w:tc>
        <w:tc>
          <w:tcPr>
            <w:tcW w:w="576" w:type="dxa"/>
            <w:tcBorders>
              <w:top w:val="nil"/>
              <w:left w:val="nil"/>
              <w:bottom w:val="single" w:sz="4" w:space="0" w:color="auto"/>
              <w:right w:val="single" w:sz="4" w:space="0" w:color="auto"/>
            </w:tcBorders>
            <w:shd w:val="clear" w:color="auto" w:fill="auto"/>
            <w:noWrap/>
            <w:vAlign w:val="bottom"/>
            <w:hideMark/>
          </w:tcPr>
          <w:p w14:paraId="239DE7C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w:t>
            </w:r>
          </w:p>
        </w:tc>
        <w:tc>
          <w:tcPr>
            <w:tcW w:w="666"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7BD0B3CC" w14:textId="77777777" w:rsidR="00BE3465" w:rsidRPr="004D77D7" w:rsidRDefault="00BE3465" w:rsidP="00BE3465">
            <w:pPr>
              <w:widowControl/>
              <w:jc w:val="left"/>
              <w:rPr>
                <w:rFonts w:ascii="宋体" w:hAnsi="宋体" w:cs="宋体"/>
                <w:color w:val="9C0006"/>
                <w:kern w:val="0"/>
                <w:sz w:val="18"/>
                <w:szCs w:val="18"/>
              </w:rPr>
            </w:pPr>
            <w:r w:rsidRPr="004D77D7">
              <w:rPr>
                <w:rFonts w:ascii="宋体" w:hAnsi="宋体" w:cs="宋体" w:hint="eastAsia"/>
                <w:color w:val="9C0006"/>
                <w:kern w:val="0"/>
                <w:sz w:val="18"/>
                <w:szCs w:val="18"/>
              </w:rPr>
              <w:t>52</w:t>
            </w:r>
          </w:p>
        </w:tc>
        <w:tc>
          <w:tcPr>
            <w:tcW w:w="576" w:type="dxa"/>
            <w:tcBorders>
              <w:top w:val="nil"/>
              <w:left w:val="nil"/>
              <w:bottom w:val="single" w:sz="4" w:space="0" w:color="auto"/>
              <w:right w:val="single" w:sz="4" w:space="0" w:color="auto"/>
            </w:tcBorders>
            <w:shd w:val="clear" w:color="auto" w:fill="auto"/>
            <w:noWrap/>
            <w:vAlign w:val="bottom"/>
            <w:hideMark/>
          </w:tcPr>
          <w:p w14:paraId="108E8D6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68</w:t>
            </w:r>
          </w:p>
        </w:tc>
        <w:tc>
          <w:tcPr>
            <w:tcW w:w="576" w:type="dxa"/>
            <w:tcBorders>
              <w:top w:val="nil"/>
              <w:left w:val="nil"/>
              <w:bottom w:val="single" w:sz="4" w:space="0" w:color="auto"/>
              <w:right w:val="single" w:sz="4" w:space="0" w:color="auto"/>
            </w:tcBorders>
            <w:shd w:val="clear" w:color="auto" w:fill="auto"/>
            <w:noWrap/>
            <w:vAlign w:val="bottom"/>
            <w:hideMark/>
          </w:tcPr>
          <w:p w14:paraId="47D3584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51</w:t>
            </w:r>
          </w:p>
        </w:tc>
        <w:tc>
          <w:tcPr>
            <w:tcW w:w="576" w:type="dxa"/>
            <w:tcBorders>
              <w:top w:val="nil"/>
              <w:left w:val="nil"/>
              <w:bottom w:val="single" w:sz="4" w:space="0" w:color="auto"/>
              <w:right w:val="single" w:sz="4" w:space="0" w:color="auto"/>
            </w:tcBorders>
            <w:shd w:val="clear" w:color="auto" w:fill="auto"/>
            <w:noWrap/>
            <w:vAlign w:val="bottom"/>
            <w:hideMark/>
          </w:tcPr>
          <w:p w14:paraId="11EF381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59</w:t>
            </w:r>
          </w:p>
        </w:tc>
        <w:tc>
          <w:tcPr>
            <w:tcW w:w="576" w:type="dxa"/>
            <w:tcBorders>
              <w:top w:val="nil"/>
              <w:left w:val="nil"/>
              <w:bottom w:val="single" w:sz="4" w:space="0" w:color="auto"/>
              <w:right w:val="single" w:sz="4" w:space="0" w:color="auto"/>
            </w:tcBorders>
            <w:shd w:val="clear" w:color="auto" w:fill="auto"/>
            <w:noWrap/>
            <w:vAlign w:val="bottom"/>
            <w:hideMark/>
          </w:tcPr>
          <w:p w14:paraId="2146E9E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69</w:t>
            </w:r>
          </w:p>
        </w:tc>
        <w:tc>
          <w:tcPr>
            <w:tcW w:w="576" w:type="dxa"/>
            <w:tcBorders>
              <w:top w:val="nil"/>
              <w:left w:val="nil"/>
              <w:bottom w:val="single" w:sz="4" w:space="0" w:color="auto"/>
              <w:right w:val="single" w:sz="4" w:space="0" w:color="auto"/>
            </w:tcBorders>
            <w:shd w:val="clear" w:color="auto" w:fill="auto"/>
            <w:noWrap/>
            <w:vAlign w:val="bottom"/>
            <w:hideMark/>
          </w:tcPr>
          <w:p w14:paraId="3888E55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91</w:t>
            </w:r>
          </w:p>
        </w:tc>
        <w:tc>
          <w:tcPr>
            <w:tcW w:w="576" w:type="dxa"/>
            <w:tcBorders>
              <w:top w:val="nil"/>
              <w:left w:val="nil"/>
              <w:bottom w:val="single" w:sz="4" w:space="0" w:color="auto"/>
              <w:right w:val="single" w:sz="4" w:space="0" w:color="auto"/>
            </w:tcBorders>
            <w:shd w:val="clear" w:color="auto" w:fill="auto"/>
            <w:noWrap/>
            <w:vAlign w:val="bottom"/>
            <w:hideMark/>
          </w:tcPr>
          <w:p w14:paraId="76D315F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75</w:t>
            </w:r>
          </w:p>
        </w:tc>
        <w:tc>
          <w:tcPr>
            <w:tcW w:w="576" w:type="dxa"/>
            <w:tcBorders>
              <w:top w:val="nil"/>
              <w:left w:val="nil"/>
              <w:bottom w:val="single" w:sz="4" w:space="0" w:color="auto"/>
              <w:right w:val="single" w:sz="4" w:space="0" w:color="auto"/>
            </w:tcBorders>
            <w:shd w:val="clear" w:color="auto" w:fill="auto"/>
            <w:noWrap/>
            <w:vAlign w:val="bottom"/>
            <w:hideMark/>
          </w:tcPr>
          <w:p w14:paraId="1AFDA88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86</w:t>
            </w:r>
          </w:p>
        </w:tc>
        <w:tc>
          <w:tcPr>
            <w:tcW w:w="634" w:type="dxa"/>
            <w:tcBorders>
              <w:top w:val="nil"/>
              <w:left w:val="nil"/>
              <w:bottom w:val="single" w:sz="4" w:space="0" w:color="auto"/>
              <w:right w:val="single" w:sz="4" w:space="0" w:color="auto"/>
            </w:tcBorders>
            <w:shd w:val="clear" w:color="auto" w:fill="auto"/>
            <w:noWrap/>
            <w:vAlign w:val="bottom"/>
            <w:hideMark/>
          </w:tcPr>
          <w:p w14:paraId="10360A59"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86</w:t>
            </w:r>
          </w:p>
        </w:tc>
        <w:tc>
          <w:tcPr>
            <w:tcW w:w="426" w:type="dxa"/>
            <w:tcBorders>
              <w:top w:val="nil"/>
              <w:left w:val="nil"/>
              <w:bottom w:val="single" w:sz="4" w:space="0" w:color="auto"/>
              <w:right w:val="single" w:sz="4" w:space="0" w:color="auto"/>
            </w:tcBorders>
            <w:shd w:val="clear" w:color="000000" w:fill="F2F2F2"/>
            <w:noWrap/>
            <w:vAlign w:val="bottom"/>
            <w:hideMark/>
          </w:tcPr>
          <w:p w14:paraId="0437B5A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64</w:t>
            </w:r>
          </w:p>
        </w:tc>
        <w:tc>
          <w:tcPr>
            <w:tcW w:w="425" w:type="dxa"/>
            <w:tcBorders>
              <w:top w:val="nil"/>
              <w:left w:val="nil"/>
              <w:bottom w:val="single" w:sz="4" w:space="0" w:color="auto"/>
              <w:right w:val="single" w:sz="4" w:space="0" w:color="auto"/>
            </w:tcBorders>
            <w:shd w:val="clear" w:color="000000" w:fill="F2F2F2"/>
            <w:noWrap/>
            <w:vAlign w:val="bottom"/>
            <w:hideMark/>
          </w:tcPr>
          <w:p w14:paraId="683F84E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w:t>
            </w:r>
          </w:p>
        </w:tc>
        <w:tc>
          <w:tcPr>
            <w:tcW w:w="709" w:type="dxa"/>
            <w:tcBorders>
              <w:top w:val="single" w:sz="4" w:space="0" w:color="auto"/>
              <w:left w:val="single" w:sz="4" w:space="0" w:color="auto"/>
              <w:bottom w:val="single" w:sz="4" w:space="0" w:color="auto"/>
              <w:right w:val="single" w:sz="4" w:space="0" w:color="auto"/>
            </w:tcBorders>
            <w:shd w:val="clear" w:color="000000" w:fill="FFC7CE"/>
            <w:vAlign w:val="center"/>
          </w:tcPr>
          <w:p w14:paraId="31D00F91" w14:textId="042F9FD5" w:rsidR="00BE3465" w:rsidRPr="008B51A1" w:rsidRDefault="00BE3465" w:rsidP="00BE3465">
            <w:pPr>
              <w:widowControl/>
              <w:jc w:val="center"/>
              <w:rPr>
                <w:rFonts w:ascii="宋体" w:hAnsi="宋体" w:cs="宋体"/>
                <w:color w:val="000000"/>
                <w:kern w:val="0"/>
                <w:sz w:val="18"/>
                <w:szCs w:val="18"/>
              </w:rPr>
            </w:pPr>
            <w:r w:rsidRPr="008B51A1">
              <w:rPr>
                <w:color w:val="9C0006"/>
                <w:sz w:val="18"/>
                <w:szCs w:val="18"/>
              </w:rPr>
              <w:t>0</w:t>
            </w:r>
          </w:p>
        </w:tc>
      </w:tr>
      <w:tr w:rsidR="00BE3465" w:rsidRPr="004D77D7" w14:paraId="79B72B87" w14:textId="15F1F2FD" w:rsidTr="003967F9">
        <w:trPr>
          <w:trHeight w:val="27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69275934"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342</w:t>
            </w:r>
          </w:p>
        </w:tc>
        <w:tc>
          <w:tcPr>
            <w:tcW w:w="1134" w:type="dxa"/>
            <w:tcBorders>
              <w:top w:val="nil"/>
              <w:left w:val="nil"/>
              <w:bottom w:val="single" w:sz="4" w:space="0" w:color="auto"/>
              <w:right w:val="single" w:sz="4" w:space="0" w:color="auto"/>
            </w:tcBorders>
            <w:shd w:val="clear" w:color="auto" w:fill="auto"/>
            <w:noWrap/>
            <w:vAlign w:val="bottom"/>
            <w:hideMark/>
          </w:tcPr>
          <w:p w14:paraId="09184464" w14:textId="14F4D28B" w:rsidR="00BE3465" w:rsidRPr="004D77D7" w:rsidRDefault="00BE3465" w:rsidP="00BE3465">
            <w:pPr>
              <w:widowControl/>
              <w:jc w:val="left"/>
              <w:rPr>
                <w:rFonts w:ascii="宋体" w:hAnsi="宋体" w:cs="宋体"/>
                <w:color w:val="000000"/>
                <w:kern w:val="0"/>
                <w:sz w:val="18"/>
                <w:szCs w:val="18"/>
              </w:rPr>
            </w:pPr>
            <w:r>
              <w:rPr>
                <w:rFonts w:hint="eastAsia"/>
                <w:color w:val="000000"/>
                <w:sz w:val="22"/>
                <w:szCs w:val="22"/>
              </w:rPr>
              <w:t>*</w:t>
            </w:r>
            <w:r>
              <w:rPr>
                <w:rFonts w:hint="eastAsia"/>
                <w:color w:val="000000"/>
                <w:sz w:val="22"/>
                <w:szCs w:val="22"/>
              </w:rPr>
              <w:t>侦</w:t>
            </w:r>
          </w:p>
        </w:tc>
        <w:tc>
          <w:tcPr>
            <w:tcW w:w="624" w:type="dxa"/>
            <w:tcBorders>
              <w:top w:val="nil"/>
              <w:left w:val="nil"/>
              <w:bottom w:val="single" w:sz="4" w:space="0" w:color="auto"/>
              <w:right w:val="single" w:sz="4" w:space="0" w:color="auto"/>
            </w:tcBorders>
            <w:shd w:val="clear" w:color="auto" w:fill="auto"/>
            <w:noWrap/>
            <w:vAlign w:val="bottom"/>
            <w:hideMark/>
          </w:tcPr>
          <w:p w14:paraId="030453B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92</w:t>
            </w:r>
          </w:p>
        </w:tc>
        <w:tc>
          <w:tcPr>
            <w:tcW w:w="509" w:type="dxa"/>
            <w:tcBorders>
              <w:top w:val="nil"/>
              <w:left w:val="nil"/>
              <w:bottom w:val="single" w:sz="4" w:space="0" w:color="auto"/>
              <w:right w:val="single" w:sz="4" w:space="0" w:color="auto"/>
            </w:tcBorders>
            <w:shd w:val="clear" w:color="auto" w:fill="auto"/>
            <w:noWrap/>
            <w:vAlign w:val="bottom"/>
            <w:hideMark/>
          </w:tcPr>
          <w:p w14:paraId="580BA350"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93</w:t>
            </w:r>
          </w:p>
        </w:tc>
        <w:tc>
          <w:tcPr>
            <w:tcW w:w="567" w:type="dxa"/>
            <w:tcBorders>
              <w:top w:val="nil"/>
              <w:left w:val="nil"/>
              <w:bottom w:val="single" w:sz="4" w:space="0" w:color="auto"/>
              <w:right w:val="single" w:sz="4" w:space="0" w:color="auto"/>
            </w:tcBorders>
            <w:shd w:val="clear" w:color="auto" w:fill="auto"/>
            <w:noWrap/>
            <w:vAlign w:val="bottom"/>
            <w:hideMark/>
          </w:tcPr>
          <w:p w14:paraId="51851120"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95</w:t>
            </w:r>
          </w:p>
        </w:tc>
        <w:tc>
          <w:tcPr>
            <w:tcW w:w="486" w:type="dxa"/>
            <w:tcBorders>
              <w:top w:val="nil"/>
              <w:left w:val="nil"/>
              <w:bottom w:val="single" w:sz="4" w:space="0" w:color="auto"/>
              <w:right w:val="single" w:sz="4" w:space="0" w:color="auto"/>
            </w:tcBorders>
            <w:shd w:val="clear" w:color="auto" w:fill="auto"/>
            <w:noWrap/>
            <w:vAlign w:val="bottom"/>
            <w:hideMark/>
          </w:tcPr>
          <w:p w14:paraId="78EEDA0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68</w:t>
            </w:r>
          </w:p>
        </w:tc>
        <w:tc>
          <w:tcPr>
            <w:tcW w:w="507" w:type="dxa"/>
            <w:tcBorders>
              <w:top w:val="nil"/>
              <w:left w:val="nil"/>
              <w:bottom w:val="single" w:sz="4" w:space="0" w:color="auto"/>
              <w:right w:val="single" w:sz="4" w:space="0" w:color="auto"/>
            </w:tcBorders>
            <w:shd w:val="clear" w:color="000000" w:fill="F2F2F2"/>
            <w:noWrap/>
            <w:vAlign w:val="bottom"/>
            <w:hideMark/>
          </w:tcPr>
          <w:p w14:paraId="7E2F43D6"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87</w:t>
            </w:r>
          </w:p>
        </w:tc>
        <w:tc>
          <w:tcPr>
            <w:tcW w:w="576" w:type="dxa"/>
            <w:tcBorders>
              <w:top w:val="nil"/>
              <w:left w:val="nil"/>
              <w:bottom w:val="single" w:sz="4" w:space="0" w:color="auto"/>
              <w:right w:val="single" w:sz="4" w:space="0" w:color="auto"/>
            </w:tcBorders>
            <w:shd w:val="clear" w:color="auto" w:fill="auto"/>
            <w:noWrap/>
            <w:vAlign w:val="bottom"/>
            <w:hideMark/>
          </w:tcPr>
          <w:p w14:paraId="764A6E56"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w:t>
            </w:r>
          </w:p>
        </w:tc>
        <w:tc>
          <w:tcPr>
            <w:tcW w:w="576" w:type="dxa"/>
            <w:tcBorders>
              <w:top w:val="nil"/>
              <w:left w:val="nil"/>
              <w:bottom w:val="single" w:sz="4" w:space="0" w:color="auto"/>
              <w:right w:val="single" w:sz="4" w:space="0" w:color="auto"/>
            </w:tcBorders>
            <w:shd w:val="clear" w:color="auto" w:fill="auto"/>
            <w:noWrap/>
            <w:vAlign w:val="bottom"/>
            <w:hideMark/>
          </w:tcPr>
          <w:p w14:paraId="2077D45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12</w:t>
            </w:r>
          </w:p>
        </w:tc>
        <w:tc>
          <w:tcPr>
            <w:tcW w:w="576" w:type="dxa"/>
            <w:tcBorders>
              <w:top w:val="nil"/>
              <w:left w:val="nil"/>
              <w:bottom w:val="single" w:sz="4" w:space="0" w:color="auto"/>
              <w:right w:val="single" w:sz="4" w:space="0" w:color="auto"/>
            </w:tcBorders>
            <w:shd w:val="clear" w:color="auto" w:fill="auto"/>
            <w:noWrap/>
            <w:vAlign w:val="bottom"/>
            <w:hideMark/>
          </w:tcPr>
          <w:p w14:paraId="301A44F5"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24</w:t>
            </w:r>
          </w:p>
        </w:tc>
        <w:tc>
          <w:tcPr>
            <w:tcW w:w="576" w:type="dxa"/>
            <w:tcBorders>
              <w:top w:val="nil"/>
              <w:left w:val="nil"/>
              <w:bottom w:val="single" w:sz="4" w:space="0" w:color="auto"/>
              <w:right w:val="single" w:sz="4" w:space="0" w:color="auto"/>
            </w:tcBorders>
            <w:shd w:val="clear" w:color="auto" w:fill="auto"/>
            <w:noWrap/>
            <w:vAlign w:val="bottom"/>
            <w:hideMark/>
          </w:tcPr>
          <w:p w14:paraId="7AD430AF"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19</w:t>
            </w:r>
          </w:p>
        </w:tc>
        <w:tc>
          <w:tcPr>
            <w:tcW w:w="576" w:type="dxa"/>
            <w:tcBorders>
              <w:top w:val="nil"/>
              <w:left w:val="nil"/>
              <w:bottom w:val="single" w:sz="4" w:space="0" w:color="auto"/>
              <w:right w:val="single" w:sz="4" w:space="0" w:color="auto"/>
            </w:tcBorders>
            <w:shd w:val="clear" w:color="auto" w:fill="auto"/>
            <w:noWrap/>
            <w:vAlign w:val="bottom"/>
            <w:hideMark/>
          </w:tcPr>
          <w:p w14:paraId="395CA6EE"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4</w:t>
            </w:r>
          </w:p>
        </w:tc>
        <w:tc>
          <w:tcPr>
            <w:tcW w:w="576" w:type="dxa"/>
            <w:tcBorders>
              <w:top w:val="nil"/>
              <w:left w:val="nil"/>
              <w:bottom w:val="single" w:sz="4" w:space="0" w:color="auto"/>
              <w:right w:val="single" w:sz="4" w:space="0" w:color="auto"/>
            </w:tcBorders>
            <w:shd w:val="clear" w:color="auto" w:fill="auto"/>
            <w:noWrap/>
            <w:vAlign w:val="bottom"/>
            <w:hideMark/>
          </w:tcPr>
          <w:p w14:paraId="327CCDF5"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w:t>
            </w:r>
          </w:p>
        </w:tc>
        <w:tc>
          <w:tcPr>
            <w:tcW w:w="666" w:type="dxa"/>
            <w:tcBorders>
              <w:top w:val="nil"/>
              <w:left w:val="nil"/>
              <w:bottom w:val="single" w:sz="4" w:space="0" w:color="auto"/>
              <w:right w:val="single" w:sz="4" w:space="0" w:color="auto"/>
            </w:tcBorders>
            <w:shd w:val="clear" w:color="000000" w:fill="F2F2F2"/>
            <w:noWrap/>
            <w:vAlign w:val="bottom"/>
            <w:hideMark/>
          </w:tcPr>
          <w:p w14:paraId="78F5ED24"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66</w:t>
            </w:r>
          </w:p>
        </w:tc>
        <w:tc>
          <w:tcPr>
            <w:tcW w:w="576" w:type="dxa"/>
            <w:tcBorders>
              <w:top w:val="nil"/>
              <w:left w:val="nil"/>
              <w:bottom w:val="single" w:sz="4" w:space="0" w:color="auto"/>
              <w:right w:val="single" w:sz="4" w:space="0" w:color="auto"/>
            </w:tcBorders>
            <w:shd w:val="clear" w:color="auto" w:fill="auto"/>
            <w:noWrap/>
            <w:vAlign w:val="bottom"/>
            <w:hideMark/>
          </w:tcPr>
          <w:p w14:paraId="0D9786A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78</w:t>
            </w:r>
          </w:p>
        </w:tc>
        <w:tc>
          <w:tcPr>
            <w:tcW w:w="576" w:type="dxa"/>
            <w:tcBorders>
              <w:top w:val="nil"/>
              <w:left w:val="nil"/>
              <w:bottom w:val="single" w:sz="4" w:space="0" w:color="auto"/>
              <w:right w:val="single" w:sz="4" w:space="0" w:color="auto"/>
            </w:tcBorders>
            <w:shd w:val="clear" w:color="auto" w:fill="auto"/>
            <w:noWrap/>
            <w:vAlign w:val="bottom"/>
            <w:hideMark/>
          </w:tcPr>
          <w:p w14:paraId="0916536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64</w:t>
            </w:r>
          </w:p>
        </w:tc>
        <w:tc>
          <w:tcPr>
            <w:tcW w:w="576" w:type="dxa"/>
            <w:tcBorders>
              <w:top w:val="nil"/>
              <w:left w:val="nil"/>
              <w:bottom w:val="single" w:sz="4" w:space="0" w:color="auto"/>
              <w:right w:val="single" w:sz="4" w:space="0" w:color="auto"/>
            </w:tcBorders>
            <w:shd w:val="clear" w:color="auto" w:fill="auto"/>
            <w:noWrap/>
            <w:vAlign w:val="bottom"/>
            <w:hideMark/>
          </w:tcPr>
          <w:p w14:paraId="388B0F08"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75</w:t>
            </w:r>
          </w:p>
        </w:tc>
        <w:tc>
          <w:tcPr>
            <w:tcW w:w="576" w:type="dxa"/>
            <w:tcBorders>
              <w:top w:val="nil"/>
              <w:left w:val="nil"/>
              <w:bottom w:val="single" w:sz="4" w:space="0" w:color="auto"/>
              <w:right w:val="single" w:sz="4" w:space="0" w:color="auto"/>
            </w:tcBorders>
            <w:shd w:val="clear" w:color="auto" w:fill="auto"/>
            <w:noWrap/>
            <w:vAlign w:val="bottom"/>
            <w:hideMark/>
          </w:tcPr>
          <w:p w14:paraId="49CC739B"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73</w:t>
            </w:r>
          </w:p>
        </w:tc>
        <w:tc>
          <w:tcPr>
            <w:tcW w:w="576" w:type="dxa"/>
            <w:tcBorders>
              <w:top w:val="nil"/>
              <w:left w:val="nil"/>
              <w:bottom w:val="single" w:sz="4" w:space="0" w:color="auto"/>
              <w:right w:val="single" w:sz="4" w:space="0" w:color="auto"/>
            </w:tcBorders>
            <w:shd w:val="clear" w:color="auto" w:fill="auto"/>
            <w:noWrap/>
            <w:vAlign w:val="bottom"/>
            <w:hideMark/>
          </w:tcPr>
          <w:p w14:paraId="437BE90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94</w:t>
            </w:r>
          </w:p>
        </w:tc>
        <w:tc>
          <w:tcPr>
            <w:tcW w:w="576" w:type="dxa"/>
            <w:tcBorders>
              <w:top w:val="nil"/>
              <w:left w:val="nil"/>
              <w:bottom w:val="single" w:sz="4" w:space="0" w:color="auto"/>
              <w:right w:val="single" w:sz="4" w:space="0" w:color="auto"/>
            </w:tcBorders>
            <w:shd w:val="clear" w:color="auto" w:fill="auto"/>
            <w:noWrap/>
            <w:vAlign w:val="bottom"/>
            <w:hideMark/>
          </w:tcPr>
          <w:p w14:paraId="03A6DA8E"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78</w:t>
            </w:r>
          </w:p>
        </w:tc>
        <w:tc>
          <w:tcPr>
            <w:tcW w:w="576" w:type="dxa"/>
            <w:tcBorders>
              <w:top w:val="nil"/>
              <w:left w:val="nil"/>
              <w:bottom w:val="single" w:sz="4" w:space="0" w:color="auto"/>
              <w:right w:val="single" w:sz="4" w:space="0" w:color="auto"/>
            </w:tcBorders>
            <w:shd w:val="clear" w:color="auto" w:fill="auto"/>
            <w:noWrap/>
            <w:vAlign w:val="bottom"/>
            <w:hideMark/>
          </w:tcPr>
          <w:p w14:paraId="331B317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93</w:t>
            </w:r>
          </w:p>
        </w:tc>
        <w:tc>
          <w:tcPr>
            <w:tcW w:w="634" w:type="dxa"/>
            <w:tcBorders>
              <w:top w:val="nil"/>
              <w:left w:val="nil"/>
              <w:bottom w:val="single" w:sz="4" w:space="0" w:color="auto"/>
              <w:right w:val="single" w:sz="4" w:space="0" w:color="auto"/>
            </w:tcBorders>
            <w:shd w:val="clear" w:color="auto" w:fill="auto"/>
            <w:noWrap/>
            <w:vAlign w:val="bottom"/>
            <w:hideMark/>
          </w:tcPr>
          <w:p w14:paraId="354628DB"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93</w:t>
            </w:r>
          </w:p>
        </w:tc>
        <w:tc>
          <w:tcPr>
            <w:tcW w:w="426" w:type="dxa"/>
            <w:tcBorders>
              <w:top w:val="nil"/>
              <w:left w:val="nil"/>
              <w:bottom w:val="single" w:sz="4" w:space="0" w:color="auto"/>
              <w:right w:val="single" w:sz="4" w:space="0" w:color="auto"/>
            </w:tcBorders>
            <w:shd w:val="clear" w:color="000000" w:fill="F2F2F2"/>
            <w:noWrap/>
            <w:vAlign w:val="bottom"/>
            <w:hideMark/>
          </w:tcPr>
          <w:p w14:paraId="5F9A25F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74</w:t>
            </w:r>
          </w:p>
        </w:tc>
        <w:tc>
          <w:tcPr>
            <w:tcW w:w="425" w:type="dxa"/>
            <w:tcBorders>
              <w:top w:val="nil"/>
              <w:left w:val="nil"/>
              <w:bottom w:val="single" w:sz="4" w:space="0" w:color="auto"/>
              <w:right w:val="single" w:sz="4" w:space="0" w:color="auto"/>
            </w:tcBorders>
            <w:shd w:val="clear" w:color="000000" w:fill="F2F2F2"/>
            <w:noWrap/>
            <w:vAlign w:val="bottom"/>
            <w:hideMark/>
          </w:tcPr>
          <w:p w14:paraId="37B018E0"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w:t>
            </w:r>
          </w:p>
        </w:tc>
        <w:tc>
          <w:tcPr>
            <w:tcW w:w="709" w:type="dxa"/>
            <w:tcBorders>
              <w:top w:val="nil"/>
              <w:left w:val="single" w:sz="4" w:space="0" w:color="auto"/>
              <w:bottom w:val="single" w:sz="4" w:space="0" w:color="auto"/>
              <w:right w:val="single" w:sz="4" w:space="0" w:color="auto"/>
            </w:tcBorders>
            <w:shd w:val="clear" w:color="auto" w:fill="auto"/>
            <w:vAlign w:val="center"/>
          </w:tcPr>
          <w:p w14:paraId="7E03880F" w14:textId="32136B99" w:rsidR="00BE3465" w:rsidRPr="008B51A1" w:rsidRDefault="00BE3465" w:rsidP="00BE3465">
            <w:pPr>
              <w:widowControl/>
              <w:jc w:val="center"/>
              <w:rPr>
                <w:rFonts w:ascii="宋体" w:hAnsi="宋体" w:cs="宋体"/>
                <w:color w:val="000000"/>
                <w:kern w:val="0"/>
                <w:sz w:val="18"/>
                <w:szCs w:val="18"/>
              </w:rPr>
            </w:pPr>
            <w:r w:rsidRPr="008B51A1">
              <w:rPr>
                <w:color w:val="000000"/>
                <w:sz w:val="18"/>
                <w:szCs w:val="18"/>
              </w:rPr>
              <w:t>1</w:t>
            </w:r>
          </w:p>
        </w:tc>
      </w:tr>
      <w:tr w:rsidR="00BE3465" w:rsidRPr="004D77D7" w14:paraId="59818179" w14:textId="68879178" w:rsidTr="003967F9">
        <w:trPr>
          <w:trHeight w:val="27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030DD84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343</w:t>
            </w:r>
          </w:p>
        </w:tc>
        <w:tc>
          <w:tcPr>
            <w:tcW w:w="1134" w:type="dxa"/>
            <w:tcBorders>
              <w:top w:val="nil"/>
              <w:left w:val="nil"/>
              <w:bottom w:val="single" w:sz="4" w:space="0" w:color="auto"/>
              <w:right w:val="single" w:sz="4" w:space="0" w:color="auto"/>
            </w:tcBorders>
            <w:shd w:val="clear" w:color="auto" w:fill="auto"/>
            <w:noWrap/>
            <w:vAlign w:val="bottom"/>
            <w:hideMark/>
          </w:tcPr>
          <w:p w14:paraId="52B28A0E" w14:textId="53C696F2" w:rsidR="00BE3465" w:rsidRPr="004D77D7" w:rsidRDefault="00BE3465" w:rsidP="00BE3465">
            <w:pPr>
              <w:widowControl/>
              <w:jc w:val="left"/>
              <w:rPr>
                <w:rFonts w:ascii="宋体" w:hAnsi="宋体" w:cs="宋体"/>
                <w:color w:val="000000"/>
                <w:kern w:val="0"/>
                <w:sz w:val="18"/>
                <w:szCs w:val="18"/>
              </w:rPr>
            </w:pPr>
            <w:r>
              <w:rPr>
                <w:rFonts w:hint="eastAsia"/>
                <w:color w:val="000000"/>
                <w:sz w:val="22"/>
                <w:szCs w:val="22"/>
              </w:rPr>
              <w:t>*</w:t>
            </w:r>
            <w:r>
              <w:rPr>
                <w:rFonts w:hint="eastAsia"/>
                <w:color w:val="000000"/>
                <w:sz w:val="22"/>
                <w:szCs w:val="22"/>
              </w:rPr>
              <w:t>虹</w:t>
            </w:r>
          </w:p>
        </w:tc>
        <w:tc>
          <w:tcPr>
            <w:tcW w:w="624" w:type="dxa"/>
            <w:tcBorders>
              <w:top w:val="nil"/>
              <w:left w:val="nil"/>
              <w:bottom w:val="single" w:sz="4" w:space="0" w:color="auto"/>
              <w:right w:val="single" w:sz="4" w:space="0" w:color="auto"/>
            </w:tcBorders>
            <w:shd w:val="clear" w:color="auto" w:fill="auto"/>
            <w:noWrap/>
            <w:vAlign w:val="bottom"/>
            <w:hideMark/>
          </w:tcPr>
          <w:p w14:paraId="26671274"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95</w:t>
            </w:r>
          </w:p>
        </w:tc>
        <w:tc>
          <w:tcPr>
            <w:tcW w:w="509" w:type="dxa"/>
            <w:tcBorders>
              <w:top w:val="nil"/>
              <w:left w:val="nil"/>
              <w:bottom w:val="single" w:sz="4" w:space="0" w:color="auto"/>
              <w:right w:val="single" w:sz="4" w:space="0" w:color="auto"/>
            </w:tcBorders>
            <w:shd w:val="clear" w:color="auto" w:fill="auto"/>
            <w:noWrap/>
            <w:vAlign w:val="bottom"/>
            <w:hideMark/>
          </w:tcPr>
          <w:p w14:paraId="5B3BBE09"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95</w:t>
            </w:r>
          </w:p>
        </w:tc>
        <w:tc>
          <w:tcPr>
            <w:tcW w:w="567" w:type="dxa"/>
            <w:tcBorders>
              <w:top w:val="nil"/>
              <w:left w:val="nil"/>
              <w:bottom w:val="single" w:sz="4" w:space="0" w:color="auto"/>
              <w:right w:val="single" w:sz="4" w:space="0" w:color="auto"/>
            </w:tcBorders>
            <w:shd w:val="clear" w:color="auto" w:fill="auto"/>
            <w:noWrap/>
            <w:vAlign w:val="bottom"/>
            <w:hideMark/>
          </w:tcPr>
          <w:p w14:paraId="1DF64D9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85</w:t>
            </w:r>
          </w:p>
        </w:tc>
        <w:tc>
          <w:tcPr>
            <w:tcW w:w="486" w:type="dxa"/>
            <w:tcBorders>
              <w:top w:val="nil"/>
              <w:left w:val="nil"/>
              <w:bottom w:val="single" w:sz="4" w:space="0" w:color="auto"/>
              <w:right w:val="single" w:sz="4" w:space="0" w:color="auto"/>
            </w:tcBorders>
            <w:shd w:val="clear" w:color="auto" w:fill="auto"/>
            <w:noWrap/>
            <w:vAlign w:val="bottom"/>
            <w:hideMark/>
          </w:tcPr>
          <w:p w14:paraId="0D0A758B"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80</w:t>
            </w:r>
          </w:p>
        </w:tc>
        <w:tc>
          <w:tcPr>
            <w:tcW w:w="507" w:type="dxa"/>
            <w:tcBorders>
              <w:top w:val="nil"/>
              <w:left w:val="nil"/>
              <w:bottom w:val="single" w:sz="4" w:space="0" w:color="auto"/>
              <w:right w:val="single" w:sz="4" w:space="0" w:color="auto"/>
            </w:tcBorders>
            <w:shd w:val="clear" w:color="000000" w:fill="F2F2F2"/>
            <w:noWrap/>
            <w:vAlign w:val="bottom"/>
            <w:hideMark/>
          </w:tcPr>
          <w:p w14:paraId="654BFC0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90</w:t>
            </w:r>
          </w:p>
        </w:tc>
        <w:tc>
          <w:tcPr>
            <w:tcW w:w="576" w:type="dxa"/>
            <w:tcBorders>
              <w:top w:val="nil"/>
              <w:left w:val="nil"/>
              <w:bottom w:val="single" w:sz="4" w:space="0" w:color="auto"/>
              <w:right w:val="single" w:sz="4" w:space="0" w:color="auto"/>
            </w:tcBorders>
            <w:shd w:val="clear" w:color="auto" w:fill="auto"/>
            <w:noWrap/>
            <w:vAlign w:val="bottom"/>
            <w:hideMark/>
          </w:tcPr>
          <w:p w14:paraId="2F0FC08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w:t>
            </w:r>
          </w:p>
        </w:tc>
        <w:tc>
          <w:tcPr>
            <w:tcW w:w="576" w:type="dxa"/>
            <w:tcBorders>
              <w:top w:val="nil"/>
              <w:left w:val="nil"/>
              <w:bottom w:val="single" w:sz="4" w:space="0" w:color="auto"/>
              <w:right w:val="single" w:sz="4" w:space="0" w:color="auto"/>
            </w:tcBorders>
            <w:shd w:val="clear" w:color="auto" w:fill="auto"/>
            <w:noWrap/>
            <w:vAlign w:val="bottom"/>
            <w:hideMark/>
          </w:tcPr>
          <w:p w14:paraId="0A58DE4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22</w:t>
            </w:r>
          </w:p>
        </w:tc>
        <w:tc>
          <w:tcPr>
            <w:tcW w:w="576" w:type="dxa"/>
            <w:tcBorders>
              <w:top w:val="nil"/>
              <w:left w:val="nil"/>
              <w:bottom w:val="single" w:sz="4" w:space="0" w:color="auto"/>
              <w:right w:val="single" w:sz="4" w:space="0" w:color="auto"/>
            </w:tcBorders>
            <w:shd w:val="clear" w:color="auto" w:fill="auto"/>
            <w:noWrap/>
            <w:vAlign w:val="bottom"/>
            <w:hideMark/>
          </w:tcPr>
          <w:p w14:paraId="0E54BD6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29</w:t>
            </w:r>
          </w:p>
        </w:tc>
        <w:tc>
          <w:tcPr>
            <w:tcW w:w="576" w:type="dxa"/>
            <w:tcBorders>
              <w:top w:val="nil"/>
              <w:left w:val="nil"/>
              <w:bottom w:val="single" w:sz="4" w:space="0" w:color="auto"/>
              <w:right w:val="single" w:sz="4" w:space="0" w:color="auto"/>
            </w:tcBorders>
            <w:shd w:val="clear" w:color="auto" w:fill="auto"/>
            <w:noWrap/>
            <w:vAlign w:val="bottom"/>
            <w:hideMark/>
          </w:tcPr>
          <w:p w14:paraId="63F24625"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27</w:t>
            </w:r>
          </w:p>
        </w:tc>
        <w:tc>
          <w:tcPr>
            <w:tcW w:w="576" w:type="dxa"/>
            <w:tcBorders>
              <w:top w:val="nil"/>
              <w:left w:val="nil"/>
              <w:bottom w:val="single" w:sz="4" w:space="0" w:color="auto"/>
              <w:right w:val="single" w:sz="4" w:space="0" w:color="auto"/>
            </w:tcBorders>
            <w:shd w:val="clear" w:color="auto" w:fill="auto"/>
            <w:noWrap/>
            <w:vAlign w:val="bottom"/>
            <w:hideMark/>
          </w:tcPr>
          <w:p w14:paraId="6079E8B5"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4</w:t>
            </w:r>
          </w:p>
        </w:tc>
        <w:tc>
          <w:tcPr>
            <w:tcW w:w="576" w:type="dxa"/>
            <w:tcBorders>
              <w:top w:val="nil"/>
              <w:left w:val="nil"/>
              <w:bottom w:val="single" w:sz="4" w:space="0" w:color="auto"/>
              <w:right w:val="single" w:sz="4" w:space="0" w:color="auto"/>
            </w:tcBorders>
            <w:shd w:val="clear" w:color="auto" w:fill="auto"/>
            <w:noWrap/>
            <w:vAlign w:val="bottom"/>
            <w:hideMark/>
          </w:tcPr>
          <w:p w14:paraId="3FE15DD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w:t>
            </w:r>
          </w:p>
        </w:tc>
        <w:tc>
          <w:tcPr>
            <w:tcW w:w="666" w:type="dxa"/>
            <w:tcBorders>
              <w:top w:val="nil"/>
              <w:left w:val="nil"/>
              <w:bottom w:val="single" w:sz="4" w:space="0" w:color="auto"/>
              <w:right w:val="single" w:sz="4" w:space="0" w:color="auto"/>
            </w:tcBorders>
            <w:shd w:val="clear" w:color="000000" w:fill="F2F2F2"/>
            <w:noWrap/>
            <w:vAlign w:val="bottom"/>
            <w:hideMark/>
          </w:tcPr>
          <w:p w14:paraId="43D9E52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90</w:t>
            </w:r>
          </w:p>
        </w:tc>
        <w:tc>
          <w:tcPr>
            <w:tcW w:w="576" w:type="dxa"/>
            <w:tcBorders>
              <w:top w:val="nil"/>
              <w:left w:val="nil"/>
              <w:bottom w:val="single" w:sz="4" w:space="0" w:color="auto"/>
              <w:right w:val="single" w:sz="4" w:space="0" w:color="auto"/>
            </w:tcBorders>
            <w:shd w:val="clear" w:color="auto" w:fill="auto"/>
            <w:noWrap/>
            <w:vAlign w:val="bottom"/>
            <w:hideMark/>
          </w:tcPr>
          <w:p w14:paraId="19383600"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79</w:t>
            </w:r>
          </w:p>
        </w:tc>
        <w:tc>
          <w:tcPr>
            <w:tcW w:w="576" w:type="dxa"/>
            <w:tcBorders>
              <w:top w:val="nil"/>
              <w:left w:val="nil"/>
              <w:bottom w:val="single" w:sz="4" w:space="0" w:color="auto"/>
              <w:right w:val="single" w:sz="4" w:space="0" w:color="auto"/>
            </w:tcBorders>
            <w:shd w:val="clear" w:color="auto" w:fill="auto"/>
            <w:noWrap/>
            <w:vAlign w:val="bottom"/>
            <w:hideMark/>
          </w:tcPr>
          <w:p w14:paraId="1C7C6004"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93</w:t>
            </w:r>
          </w:p>
        </w:tc>
        <w:tc>
          <w:tcPr>
            <w:tcW w:w="576" w:type="dxa"/>
            <w:tcBorders>
              <w:top w:val="nil"/>
              <w:left w:val="nil"/>
              <w:bottom w:val="single" w:sz="4" w:space="0" w:color="auto"/>
              <w:right w:val="single" w:sz="4" w:space="0" w:color="auto"/>
            </w:tcBorders>
            <w:shd w:val="clear" w:color="auto" w:fill="auto"/>
            <w:noWrap/>
            <w:vAlign w:val="bottom"/>
            <w:hideMark/>
          </w:tcPr>
          <w:p w14:paraId="6A7C2DE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85</w:t>
            </w:r>
          </w:p>
        </w:tc>
        <w:tc>
          <w:tcPr>
            <w:tcW w:w="576" w:type="dxa"/>
            <w:tcBorders>
              <w:top w:val="nil"/>
              <w:left w:val="nil"/>
              <w:bottom w:val="single" w:sz="4" w:space="0" w:color="auto"/>
              <w:right w:val="single" w:sz="4" w:space="0" w:color="auto"/>
            </w:tcBorders>
            <w:shd w:val="clear" w:color="auto" w:fill="auto"/>
            <w:noWrap/>
            <w:vAlign w:val="bottom"/>
            <w:hideMark/>
          </w:tcPr>
          <w:p w14:paraId="38F9D674"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94</w:t>
            </w:r>
          </w:p>
        </w:tc>
        <w:tc>
          <w:tcPr>
            <w:tcW w:w="576" w:type="dxa"/>
            <w:tcBorders>
              <w:top w:val="nil"/>
              <w:left w:val="nil"/>
              <w:bottom w:val="single" w:sz="4" w:space="0" w:color="auto"/>
              <w:right w:val="single" w:sz="4" w:space="0" w:color="auto"/>
            </w:tcBorders>
            <w:shd w:val="clear" w:color="auto" w:fill="auto"/>
            <w:noWrap/>
            <w:vAlign w:val="bottom"/>
            <w:hideMark/>
          </w:tcPr>
          <w:p w14:paraId="63A4EA5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95</w:t>
            </w:r>
          </w:p>
        </w:tc>
        <w:tc>
          <w:tcPr>
            <w:tcW w:w="576" w:type="dxa"/>
            <w:tcBorders>
              <w:top w:val="nil"/>
              <w:left w:val="nil"/>
              <w:bottom w:val="single" w:sz="4" w:space="0" w:color="auto"/>
              <w:right w:val="single" w:sz="4" w:space="0" w:color="auto"/>
            </w:tcBorders>
            <w:shd w:val="clear" w:color="auto" w:fill="auto"/>
            <w:noWrap/>
            <w:vAlign w:val="bottom"/>
            <w:hideMark/>
          </w:tcPr>
          <w:p w14:paraId="48BE1EE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97</w:t>
            </w:r>
          </w:p>
        </w:tc>
        <w:tc>
          <w:tcPr>
            <w:tcW w:w="576" w:type="dxa"/>
            <w:tcBorders>
              <w:top w:val="nil"/>
              <w:left w:val="nil"/>
              <w:bottom w:val="single" w:sz="4" w:space="0" w:color="auto"/>
              <w:right w:val="single" w:sz="4" w:space="0" w:color="auto"/>
            </w:tcBorders>
            <w:shd w:val="clear" w:color="auto" w:fill="auto"/>
            <w:noWrap/>
            <w:vAlign w:val="bottom"/>
            <w:hideMark/>
          </w:tcPr>
          <w:p w14:paraId="40B3AEC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95</w:t>
            </w:r>
          </w:p>
        </w:tc>
        <w:tc>
          <w:tcPr>
            <w:tcW w:w="634" w:type="dxa"/>
            <w:tcBorders>
              <w:top w:val="nil"/>
              <w:left w:val="nil"/>
              <w:bottom w:val="single" w:sz="4" w:space="0" w:color="auto"/>
              <w:right w:val="single" w:sz="4" w:space="0" w:color="auto"/>
            </w:tcBorders>
            <w:shd w:val="clear" w:color="auto" w:fill="auto"/>
            <w:noWrap/>
            <w:vAlign w:val="bottom"/>
            <w:hideMark/>
          </w:tcPr>
          <w:p w14:paraId="4845BB20"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93</w:t>
            </w:r>
          </w:p>
        </w:tc>
        <w:tc>
          <w:tcPr>
            <w:tcW w:w="426" w:type="dxa"/>
            <w:tcBorders>
              <w:top w:val="nil"/>
              <w:left w:val="nil"/>
              <w:bottom w:val="single" w:sz="4" w:space="0" w:color="auto"/>
              <w:right w:val="single" w:sz="4" w:space="0" w:color="auto"/>
            </w:tcBorders>
            <w:shd w:val="clear" w:color="000000" w:fill="F2F2F2"/>
            <w:noWrap/>
            <w:vAlign w:val="bottom"/>
            <w:hideMark/>
          </w:tcPr>
          <w:p w14:paraId="36288D7F"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90</w:t>
            </w:r>
          </w:p>
        </w:tc>
        <w:tc>
          <w:tcPr>
            <w:tcW w:w="425" w:type="dxa"/>
            <w:tcBorders>
              <w:top w:val="nil"/>
              <w:left w:val="nil"/>
              <w:bottom w:val="single" w:sz="4" w:space="0" w:color="auto"/>
              <w:right w:val="single" w:sz="4" w:space="0" w:color="auto"/>
            </w:tcBorders>
            <w:shd w:val="clear" w:color="000000" w:fill="F2F2F2"/>
            <w:noWrap/>
            <w:vAlign w:val="bottom"/>
            <w:hideMark/>
          </w:tcPr>
          <w:p w14:paraId="4CC916EE"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w:t>
            </w:r>
          </w:p>
        </w:tc>
        <w:tc>
          <w:tcPr>
            <w:tcW w:w="709" w:type="dxa"/>
            <w:tcBorders>
              <w:top w:val="nil"/>
              <w:left w:val="single" w:sz="4" w:space="0" w:color="auto"/>
              <w:bottom w:val="single" w:sz="4" w:space="0" w:color="auto"/>
              <w:right w:val="single" w:sz="4" w:space="0" w:color="auto"/>
            </w:tcBorders>
            <w:shd w:val="clear" w:color="auto" w:fill="auto"/>
            <w:vAlign w:val="center"/>
          </w:tcPr>
          <w:p w14:paraId="33E4A9B2" w14:textId="2E13A66A" w:rsidR="00BE3465" w:rsidRPr="008B51A1" w:rsidRDefault="00BE3465" w:rsidP="00BE3465">
            <w:pPr>
              <w:widowControl/>
              <w:jc w:val="center"/>
              <w:rPr>
                <w:rFonts w:ascii="宋体" w:hAnsi="宋体" w:cs="宋体"/>
                <w:color w:val="000000"/>
                <w:kern w:val="0"/>
                <w:sz w:val="18"/>
                <w:szCs w:val="18"/>
              </w:rPr>
            </w:pPr>
            <w:r w:rsidRPr="008B51A1">
              <w:rPr>
                <w:color w:val="000000"/>
                <w:sz w:val="18"/>
                <w:szCs w:val="18"/>
              </w:rPr>
              <w:t>1</w:t>
            </w:r>
          </w:p>
        </w:tc>
      </w:tr>
      <w:tr w:rsidR="00BE3465" w:rsidRPr="004D77D7" w14:paraId="745479BF" w14:textId="664EEA3A" w:rsidTr="003967F9">
        <w:trPr>
          <w:trHeight w:val="27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5850F71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344</w:t>
            </w:r>
          </w:p>
        </w:tc>
        <w:tc>
          <w:tcPr>
            <w:tcW w:w="1134" w:type="dxa"/>
            <w:tcBorders>
              <w:top w:val="nil"/>
              <w:left w:val="nil"/>
              <w:bottom w:val="single" w:sz="4" w:space="0" w:color="auto"/>
              <w:right w:val="single" w:sz="4" w:space="0" w:color="auto"/>
            </w:tcBorders>
            <w:shd w:val="clear" w:color="auto" w:fill="auto"/>
            <w:noWrap/>
            <w:vAlign w:val="bottom"/>
            <w:hideMark/>
          </w:tcPr>
          <w:p w14:paraId="20B07CE0" w14:textId="13667362" w:rsidR="00BE3465" w:rsidRPr="004D77D7" w:rsidRDefault="00BE3465" w:rsidP="00BE3465">
            <w:pPr>
              <w:widowControl/>
              <w:jc w:val="left"/>
              <w:rPr>
                <w:rFonts w:ascii="宋体" w:hAnsi="宋体" w:cs="宋体"/>
                <w:color w:val="000000"/>
                <w:kern w:val="0"/>
                <w:sz w:val="18"/>
                <w:szCs w:val="18"/>
              </w:rPr>
            </w:pPr>
            <w:r>
              <w:rPr>
                <w:rFonts w:hint="eastAsia"/>
                <w:color w:val="000000"/>
                <w:sz w:val="22"/>
                <w:szCs w:val="22"/>
              </w:rPr>
              <w:t>*</w:t>
            </w:r>
            <w:r>
              <w:rPr>
                <w:rFonts w:hint="eastAsia"/>
                <w:color w:val="000000"/>
                <w:sz w:val="22"/>
                <w:szCs w:val="22"/>
              </w:rPr>
              <w:t>杰</w:t>
            </w:r>
          </w:p>
        </w:tc>
        <w:tc>
          <w:tcPr>
            <w:tcW w:w="624" w:type="dxa"/>
            <w:tcBorders>
              <w:top w:val="nil"/>
              <w:left w:val="nil"/>
              <w:bottom w:val="single" w:sz="4" w:space="0" w:color="auto"/>
              <w:right w:val="single" w:sz="4" w:space="0" w:color="auto"/>
            </w:tcBorders>
            <w:shd w:val="clear" w:color="auto" w:fill="auto"/>
            <w:noWrap/>
            <w:vAlign w:val="bottom"/>
            <w:hideMark/>
          </w:tcPr>
          <w:p w14:paraId="2DB3698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80</w:t>
            </w:r>
          </w:p>
        </w:tc>
        <w:tc>
          <w:tcPr>
            <w:tcW w:w="509" w:type="dxa"/>
            <w:tcBorders>
              <w:top w:val="nil"/>
              <w:left w:val="nil"/>
              <w:bottom w:val="single" w:sz="4" w:space="0" w:color="auto"/>
              <w:right w:val="single" w:sz="4" w:space="0" w:color="auto"/>
            </w:tcBorders>
            <w:shd w:val="clear" w:color="auto" w:fill="auto"/>
            <w:noWrap/>
            <w:vAlign w:val="bottom"/>
            <w:hideMark/>
          </w:tcPr>
          <w:p w14:paraId="56E3425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75</w:t>
            </w:r>
          </w:p>
        </w:tc>
        <w:tc>
          <w:tcPr>
            <w:tcW w:w="567" w:type="dxa"/>
            <w:tcBorders>
              <w:top w:val="nil"/>
              <w:left w:val="nil"/>
              <w:bottom w:val="single" w:sz="4" w:space="0" w:color="auto"/>
              <w:right w:val="single" w:sz="4" w:space="0" w:color="auto"/>
            </w:tcBorders>
            <w:shd w:val="clear" w:color="auto" w:fill="auto"/>
            <w:noWrap/>
            <w:vAlign w:val="bottom"/>
            <w:hideMark/>
          </w:tcPr>
          <w:p w14:paraId="67741010"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46</w:t>
            </w:r>
          </w:p>
        </w:tc>
        <w:tc>
          <w:tcPr>
            <w:tcW w:w="486" w:type="dxa"/>
            <w:tcBorders>
              <w:top w:val="nil"/>
              <w:left w:val="nil"/>
              <w:bottom w:val="single" w:sz="4" w:space="0" w:color="auto"/>
              <w:right w:val="single" w:sz="4" w:space="0" w:color="auto"/>
            </w:tcBorders>
            <w:shd w:val="clear" w:color="auto" w:fill="auto"/>
            <w:noWrap/>
            <w:vAlign w:val="bottom"/>
            <w:hideMark/>
          </w:tcPr>
          <w:p w14:paraId="6A99329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60</w:t>
            </w:r>
          </w:p>
        </w:tc>
        <w:tc>
          <w:tcPr>
            <w:tcW w:w="507" w:type="dxa"/>
            <w:tcBorders>
              <w:top w:val="nil"/>
              <w:left w:val="nil"/>
              <w:bottom w:val="single" w:sz="4" w:space="0" w:color="auto"/>
              <w:right w:val="single" w:sz="4" w:space="0" w:color="auto"/>
            </w:tcBorders>
            <w:shd w:val="clear" w:color="000000" w:fill="F2F2F2"/>
            <w:noWrap/>
            <w:vAlign w:val="bottom"/>
            <w:hideMark/>
          </w:tcPr>
          <w:p w14:paraId="1235CF14"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68</w:t>
            </w:r>
          </w:p>
        </w:tc>
        <w:tc>
          <w:tcPr>
            <w:tcW w:w="576" w:type="dxa"/>
            <w:tcBorders>
              <w:top w:val="nil"/>
              <w:left w:val="nil"/>
              <w:bottom w:val="single" w:sz="4" w:space="0" w:color="auto"/>
              <w:right w:val="single" w:sz="4" w:space="0" w:color="auto"/>
            </w:tcBorders>
            <w:shd w:val="clear" w:color="auto" w:fill="auto"/>
            <w:noWrap/>
            <w:vAlign w:val="bottom"/>
            <w:hideMark/>
          </w:tcPr>
          <w:p w14:paraId="3555E30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w:t>
            </w:r>
          </w:p>
        </w:tc>
        <w:tc>
          <w:tcPr>
            <w:tcW w:w="576" w:type="dxa"/>
            <w:tcBorders>
              <w:top w:val="nil"/>
              <w:left w:val="nil"/>
              <w:bottom w:val="single" w:sz="4" w:space="0" w:color="auto"/>
              <w:right w:val="single" w:sz="4" w:space="0" w:color="auto"/>
            </w:tcBorders>
            <w:shd w:val="clear" w:color="auto" w:fill="auto"/>
            <w:noWrap/>
            <w:vAlign w:val="bottom"/>
            <w:hideMark/>
          </w:tcPr>
          <w:p w14:paraId="3AF4005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12</w:t>
            </w:r>
          </w:p>
        </w:tc>
        <w:tc>
          <w:tcPr>
            <w:tcW w:w="576" w:type="dxa"/>
            <w:tcBorders>
              <w:top w:val="nil"/>
              <w:left w:val="nil"/>
              <w:bottom w:val="single" w:sz="4" w:space="0" w:color="auto"/>
              <w:right w:val="single" w:sz="4" w:space="0" w:color="auto"/>
            </w:tcBorders>
            <w:shd w:val="clear" w:color="auto" w:fill="auto"/>
            <w:noWrap/>
            <w:vAlign w:val="bottom"/>
            <w:hideMark/>
          </w:tcPr>
          <w:p w14:paraId="3DBE50F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16</w:t>
            </w:r>
          </w:p>
        </w:tc>
        <w:tc>
          <w:tcPr>
            <w:tcW w:w="576" w:type="dxa"/>
            <w:tcBorders>
              <w:top w:val="nil"/>
              <w:left w:val="nil"/>
              <w:bottom w:val="single" w:sz="4" w:space="0" w:color="auto"/>
              <w:right w:val="single" w:sz="4" w:space="0" w:color="auto"/>
            </w:tcBorders>
            <w:shd w:val="clear" w:color="auto" w:fill="auto"/>
            <w:noWrap/>
            <w:vAlign w:val="bottom"/>
            <w:hideMark/>
          </w:tcPr>
          <w:p w14:paraId="4935E10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17</w:t>
            </w:r>
          </w:p>
        </w:tc>
        <w:tc>
          <w:tcPr>
            <w:tcW w:w="576" w:type="dxa"/>
            <w:tcBorders>
              <w:top w:val="nil"/>
              <w:left w:val="nil"/>
              <w:bottom w:val="single" w:sz="4" w:space="0" w:color="auto"/>
              <w:right w:val="single" w:sz="4" w:space="0" w:color="auto"/>
            </w:tcBorders>
            <w:shd w:val="clear" w:color="auto" w:fill="auto"/>
            <w:noWrap/>
            <w:vAlign w:val="bottom"/>
            <w:hideMark/>
          </w:tcPr>
          <w:p w14:paraId="33060788"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4</w:t>
            </w:r>
          </w:p>
        </w:tc>
        <w:tc>
          <w:tcPr>
            <w:tcW w:w="576" w:type="dxa"/>
            <w:tcBorders>
              <w:top w:val="nil"/>
              <w:left w:val="nil"/>
              <w:bottom w:val="single" w:sz="4" w:space="0" w:color="auto"/>
              <w:right w:val="single" w:sz="4" w:space="0" w:color="auto"/>
            </w:tcBorders>
            <w:shd w:val="clear" w:color="auto" w:fill="auto"/>
            <w:noWrap/>
            <w:vAlign w:val="bottom"/>
            <w:hideMark/>
          </w:tcPr>
          <w:p w14:paraId="095BC546"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w:t>
            </w:r>
          </w:p>
        </w:tc>
        <w:tc>
          <w:tcPr>
            <w:tcW w:w="666"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20ABD23E" w14:textId="77777777" w:rsidR="00BE3465" w:rsidRPr="004D77D7" w:rsidRDefault="00BE3465" w:rsidP="00BE3465">
            <w:pPr>
              <w:widowControl/>
              <w:jc w:val="left"/>
              <w:rPr>
                <w:rFonts w:ascii="宋体" w:hAnsi="宋体" w:cs="宋体"/>
                <w:color w:val="9C0006"/>
                <w:kern w:val="0"/>
                <w:sz w:val="18"/>
                <w:szCs w:val="18"/>
              </w:rPr>
            </w:pPr>
            <w:r w:rsidRPr="004D77D7">
              <w:rPr>
                <w:rFonts w:ascii="宋体" w:hAnsi="宋体" w:cs="宋体" w:hint="eastAsia"/>
                <w:color w:val="9C0006"/>
                <w:kern w:val="0"/>
                <w:sz w:val="18"/>
                <w:szCs w:val="18"/>
              </w:rPr>
              <w:t>56</w:t>
            </w:r>
          </w:p>
        </w:tc>
        <w:tc>
          <w:tcPr>
            <w:tcW w:w="576" w:type="dxa"/>
            <w:tcBorders>
              <w:top w:val="nil"/>
              <w:left w:val="nil"/>
              <w:bottom w:val="single" w:sz="4" w:space="0" w:color="auto"/>
              <w:right w:val="single" w:sz="4" w:space="0" w:color="auto"/>
            </w:tcBorders>
            <w:shd w:val="clear" w:color="auto" w:fill="auto"/>
            <w:noWrap/>
            <w:vAlign w:val="bottom"/>
            <w:hideMark/>
          </w:tcPr>
          <w:p w14:paraId="7AAD56C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73</w:t>
            </w:r>
          </w:p>
        </w:tc>
        <w:tc>
          <w:tcPr>
            <w:tcW w:w="576" w:type="dxa"/>
            <w:tcBorders>
              <w:top w:val="nil"/>
              <w:left w:val="nil"/>
              <w:bottom w:val="single" w:sz="4" w:space="0" w:color="auto"/>
              <w:right w:val="single" w:sz="4" w:space="0" w:color="auto"/>
            </w:tcBorders>
            <w:shd w:val="clear" w:color="auto" w:fill="auto"/>
            <w:noWrap/>
            <w:vAlign w:val="bottom"/>
            <w:hideMark/>
          </w:tcPr>
          <w:p w14:paraId="66E6403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58</w:t>
            </w:r>
          </w:p>
        </w:tc>
        <w:tc>
          <w:tcPr>
            <w:tcW w:w="576" w:type="dxa"/>
            <w:tcBorders>
              <w:top w:val="nil"/>
              <w:left w:val="nil"/>
              <w:bottom w:val="single" w:sz="4" w:space="0" w:color="auto"/>
              <w:right w:val="single" w:sz="4" w:space="0" w:color="auto"/>
            </w:tcBorders>
            <w:shd w:val="clear" w:color="auto" w:fill="auto"/>
            <w:noWrap/>
            <w:vAlign w:val="bottom"/>
            <w:hideMark/>
          </w:tcPr>
          <w:p w14:paraId="2A399169"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54</w:t>
            </w:r>
          </w:p>
        </w:tc>
        <w:tc>
          <w:tcPr>
            <w:tcW w:w="576" w:type="dxa"/>
            <w:tcBorders>
              <w:top w:val="nil"/>
              <w:left w:val="nil"/>
              <w:bottom w:val="single" w:sz="4" w:space="0" w:color="auto"/>
              <w:right w:val="single" w:sz="4" w:space="0" w:color="auto"/>
            </w:tcBorders>
            <w:shd w:val="clear" w:color="auto" w:fill="auto"/>
            <w:noWrap/>
            <w:vAlign w:val="bottom"/>
            <w:hideMark/>
          </w:tcPr>
          <w:p w14:paraId="7D8C3B6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63</w:t>
            </w:r>
          </w:p>
        </w:tc>
        <w:tc>
          <w:tcPr>
            <w:tcW w:w="576" w:type="dxa"/>
            <w:tcBorders>
              <w:top w:val="nil"/>
              <w:left w:val="nil"/>
              <w:bottom w:val="single" w:sz="4" w:space="0" w:color="auto"/>
              <w:right w:val="single" w:sz="4" w:space="0" w:color="auto"/>
            </w:tcBorders>
            <w:shd w:val="clear" w:color="auto" w:fill="auto"/>
            <w:noWrap/>
            <w:vAlign w:val="bottom"/>
            <w:hideMark/>
          </w:tcPr>
          <w:p w14:paraId="07D03C49"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85</w:t>
            </w:r>
          </w:p>
        </w:tc>
        <w:tc>
          <w:tcPr>
            <w:tcW w:w="576" w:type="dxa"/>
            <w:tcBorders>
              <w:top w:val="nil"/>
              <w:left w:val="nil"/>
              <w:bottom w:val="single" w:sz="4" w:space="0" w:color="auto"/>
              <w:right w:val="single" w:sz="4" w:space="0" w:color="auto"/>
            </w:tcBorders>
            <w:shd w:val="clear" w:color="auto" w:fill="auto"/>
            <w:noWrap/>
            <w:vAlign w:val="bottom"/>
            <w:hideMark/>
          </w:tcPr>
          <w:p w14:paraId="5AA569D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68</w:t>
            </w:r>
          </w:p>
        </w:tc>
        <w:tc>
          <w:tcPr>
            <w:tcW w:w="576" w:type="dxa"/>
            <w:tcBorders>
              <w:top w:val="nil"/>
              <w:left w:val="nil"/>
              <w:bottom w:val="single" w:sz="4" w:space="0" w:color="auto"/>
              <w:right w:val="single" w:sz="4" w:space="0" w:color="auto"/>
            </w:tcBorders>
            <w:shd w:val="clear" w:color="auto" w:fill="auto"/>
            <w:noWrap/>
            <w:vAlign w:val="bottom"/>
            <w:hideMark/>
          </w:tcPr>
          <w:p w14:paraId="16DAA5EB"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75</w:t>
            </w:r>
          </w:p>
        </w:tc>
        <w:tc>
          <w:tcPr>
            <w:tcW w:w="634" w:type="dxa"/>
            <w:tcBorders>
              <w:top w:val="nil"/>
              <w:left w:val="nil"/>
              <w:bottom w:val="single" w:sz="4" w:space="0" w:color="auto"/>
              <w:right w:val="single" w:sz="4" w:space="0" w:color="auto"/>
            </w:tcBorders>
            <w:shd w:val="clear" w:color="auto" w:fill="auto"/>
            <w:noWrap/>
            <w:vAlign w:val="bottom"/>
            <w:hideMark/>
          </w:tcPr>
          <w:p w14:paraId="5D1BD40E"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73</w:t>
            </w:r>
          </w:p>
        </w:tc>
        <w:tc>
          <w:tcPr>
            <w:tcW w:w="426" w:type="dxa"/>
            <w:tcBorders>
              <w:top w:val="nil"/>
              <w:left w:val="nil"/>
              <w:bottom w:val="single" w:sz="4" w:space="0" w:color="auto"/>
              <w:right w:val="single" w:sz="4" w:space="0" w:color="auto"/>
            </w:tcBorders>
            <w:shd w:val="clear" w:color="000000" w:fill="F2F2F2"/>
            <w:noWrap/>
            <w:vAlign w:val="bottom"/>
            <w:hideMark/>
          </w:tcPr>
          <w:p w14:paraId="0FA2F2F5"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61</w:t>
            </w:r>
          </w:p>
        </w:tc>
        <w:tc>
          <w:tcPr>
            <w:tcW w:w="425" w:type="dxa"/>
            <w:tcBorders>
              <w:top w:val="nil"/>
              <w:left w:val="nil"/>
              <w:bottom w:val="single" w:sz="4" w:space="0" w:color="auto"/>
              <w:right w:val="single" w:sz="4" w:space="0" w:color="auto"/>
            </w:tcBorders>
            <w:shd w:val="clear" w:color="000000" w:fill="F2F2F2"/>
            <w:noWrap/>
            <w:vAlign w:val="bottom"/>
            <w:hideMark/>
          </w:tcPr>
          <w:p w14:paraId="794F5A9F"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w:t>
            </w:r>
          </w:p>
        </w:tc>
        <w:tc>
          <w:tcPr>
            <w:tcW w:w="709" w:type="dxa"/>
            <w:tcBorders>
              <w:top w:val="single" w:sz="4" w:space="0" w:color="auto"/>
              <w:left w:val="single" w:sz="4" w:space="0" w:color="auto"/>
              <w:bottom w:val="single" w:sz="4" w:space="0" w:color="auto"/>
              <w:right w:val="single" w:sz="4" w:space="0" w:color="auto"/>
            </w:tcBorders>
            <w:shd w:val="clear" w:color="000000" w:fill="FFC7CE"/>
            <w:vAlign w:val="center"/>
          </w:tcPr>
          <w:p w14:paraId="7C7CA7BB" w14:textId="42E3F2EF" w:rsidR="00BE3465" w:rsidRPr="008B51A1" w:rsidRDefault="00BE3465" w:rsidP="00BE3465">
            <w:pPr>
              <w:widowControl/>
              <w:jc w:val="center"/>
              <w:rPr>
                <w:rFonts w:ascii="宋体" w:hAnsi="宋体" w:cs="宋体"/>
                <w:color w:val="000000"/>
                <w:kern w:val="0"/>
                <w:sz w:val="18"/>
                <w:szCs w:val="18"/>
              </w:rPr>
            </w:pPr>
            <w:r w:rsidRPr="008B51A1">
              <w:rPr>
                <w:color w:val="9C0006"/>
                <w:sz w:val="18"/>
                <w:szCs w:val="18"/>
              </w:rPr>
              <w:t>0</w:t>
            </w:r>
          </w:p>
        </w:tc>
      </w:tr>
      <w:tr w:rsidR="00BE3465" w:rsidRPr="004D77D7" w14:paraId="13D56808" w14:textId="553BAA04" w:rsidTr="003967F9">
        <w:trPr>
          <w:trHeight w:val="27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67CF9B7B"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lastRenderedPageBreak/>
              <w:t>345</w:t>
            </w:r>
          </w:p>
        </w:tc>
        <w:tc>
          <w:tcPr>
            <w:tcW w:w="1134" w:type="dxa"/>
            <w:tcBorders>
              <w:top w:val="nil"/>
              <w:left w:val="nil"/>
              <w:bottom w:val="single" w:sz="4" w:space="0" w:color="auto"/>
              <w:right w:val="single" w:sz="4" w:space="0" w:color="auto"/>
            </w:tcBorders>
            <w:shd w:val="clear" w:color="auto" w:fill="auto"/>
            <w:noWrap/>
            <w:vAlign w:val="bottom"/>
            <w:hideMark/>
          </w:tcPr>
          <w:p w14:paraId="097DA03F" w14:textId="32BB1408" w:rsidR="00BE3465" w:rsidRPr="004D77D7" w:rsidRDefault="00BE3465" w:rsidP="00BE3465">
            <w:pPr>
              <w:widowControl/>
              <w:jc w:val="left"/>
              <w:rPr>
                <w:rFonts w:ascii="宋体" w:hAnsi="宋体" w:cs="宋体"/>
                <w:color w:val="000000"/>
                <w:kern w:val="0"/>
                <w:sz w:val="18"/>
                <w:szCs w:val="18"/>
              </w:rPr>
            </w:pPr>
            <w:r>
              <w:rPr>
                <w:rFonts w:hint="eastAsia"/>
                <w:color w:val="000000"/>
                <w:sz w:val="22"/>
                <w:szCs w:val="22"/>
              </w:rPr>
              <w:t>*</w:t>
            </w:r>
            <w:r>
              <w:rPr>
                <w:rFonts w:hint="eastAsia"/>
                <w:color w:val="000000"/>
                <w:sz w:val="22"/>
                <w:szCs w:val="22"/>
              </w:rPr>
              <w:t>昊</w:t>
            </w:r>
          </w:p>
        </w:tc>
        <w:tc>
          <w:tcPr>
            <w:tcW w:w="624" w:type="dxa"/>
            <w:tcBorders>
              <w:top w:val="nil"/>
              <w:left w:val="nil"/>
              <w:bottom w:val="single" w:sz="4" w:space="0" w:color="auto"/>
              <w:right w:val="single" w:sz="4" w:space="0" w:color="auto"/>
            </w:tcBorders>
            <w:shd w:val="clear" w:color="auto" w:fill="auto"/>
            <w:noWrap/>
            <w:vAlign w:val="bottom"/>
            <w:hideMark/>
          </w:tcPr>
          <w:p w14:paraId="33795718"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60</w:t>
            </w:r>
          </w:p>
        </w:tc>
        <w:tc>
          <w:tcPr>
            <w:tcW w:w="509" w:type="dxa"/>
            <w:tcBorders>
              <w:top w:val="nil"/>
              <w:left w:val="nil"/>
              <w:bottom w:val="single" w:sz="4" w:space="0" w:color="auto"/>
              <w:right w:val="single" w:sz="4" w:space="0" w:color="auto"/>
            </w:tcBorders>
            <w:shd w:val="clear" w:color="auto" w:fill="auto"/>
            <w:noWrap/>
            <w:vAlign w:val="bottom"/>
            <w:hideMark/>
          </w:tcPr>
          <w:p w14:paraId="510F1520"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0</w:t>
            </w:r>
          </w:p>
        </w:tc>
        <w:tc>
          <w:tcPr>
            <w:tcW w:w="567" w:type="dxa"/>
            <w:tcBorders>
              <w:top w:val="nil"/>
              <w:left w:val="nil"/>
              <w:bottom w:val="single" w:sz="4" w:space="0" w:color="auto"/>
              <w:right w:val="single" w:sz="4" w:space="0" w:color="auto"/>
            </w:tcBorders>
            <w:shd w:val="clear" w:color="auto" w:fill="auto"/>
            <w:noWrap/>
            <w:vAlign w:val="bottom"/>
            <w:hideMark/>
          </w:tcPr>
          <w:p w14:paraId="4AAA4B8F"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w:t>
            </w:r>
          </w:p>
        </w:tc>
        <w:tc>
          <w:tcPr>
            <w:tcW w:w="486" w:type="dxa"/>
            <w:tcBorders>
              <w:top w:val="nil"/>
              <w:left w:val="nil"/>
              <w:bottom w:val="single" w:sz="4" w:space="0" w:color="auto"/>
              <w:right w:val="single" w:sz="4" w:space="0" w:color="auto"/>
            </w:tcBorders>
            <w:shd w:val="clear" w:color="auto" w:fill="auto"/>
            <w:noWrap/>
            <w:vAlign w:val="bottom"/>
            <w:hideMark/>
          </w:tcPr>
          <w:p w14:paraId="02218C1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59</w:t>
            </w:r>
          </w:p>
        </w:tc>
        <w:tc>
          <w:tcPr>
            <w:tcW w:w="507"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5C08DBDF" w14:textId="77777777" w:rsidR="00BE3465" w:rsidRPr="004D77D7" w:rsidRDefault="00BE3465" w:rsidP="00BE3465">
            <w:pPr>
              <w:widowControl/>
              <w:jc w:val="left"/>
              <w:rPr>
                <w:rFonts w:ascii="宋体" w:hAnsi="宋体" w:cs="宋体"/>
                <w:color w:val="9C0006"/>
                <w:kern w:val="0"/>
                <w:sz w:val="18"/>
                <w:szCs w:val="18"/>
              </w:rPr>
            </w:pPr>
            <w:r w:rsidRPr="004D77D7">
              <w:rPr>
                <w:rFonts w:ascii="宋体" w:hAnsi="宋体" w:cs="宋体" w:hint="eastAsia"/>
                <w:color w:val="9C0006"/>
                <w:kern w:val="0"/>
                <w:sz w:val="18"/>
                <w:szCs w:val="18"/>
              </w:rPr>
              <w:t>27</w:t>
            </w:r>
          </w:p>
        </w:tc>
        <w:tc>
          <w:tcPr>
            <w:tcW w:w="576" w:type="dxa"/>
            <w:tcBorders>
              <w:top w:val="nil"/>
              <w:left w:val="nil"/>
              <w:bottom w:val="single" w:sz="4" w:space="0" w:color="auto"/>
              <w:right w:val="single" w:sz="4" w:space="0" w:color="auto"/>
            </w:tcBorders>
            <w:shd w:val="clear" w:color="auto" w:fill="auto"/>
            <w:noWrap/>
            <w:vAlign w:val="bottom"/>
            <w:hideMark/>
          </w:tcPr>
          <w:p w14:paraId="5AE7E1B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3</w:t>
            </w:r>
          </w:p>
        </w:tc>
        <w:tc>
          <w:tcPr>
            <w:tcW w:w="576" w:type="dxa"/>
            <w:tcBorders>
              <w:top w:val="nil"/>
              <w:left w:val="nil"/>
              <w:bottom w:val="single" w:sz="4" w:space="0" w:color="auto"/>
              <w:right w:val="single" w:sz="4" w:space="0" w:color="auto"/>
            </w:tcBorders>
            <w:shd w:val="clear" w:color="auto" w:fill="auto"/>
            <w:noWrap/>
            <w:vAlign w:val="bottom"/>
            <w:hideMark/>
          </w:tcPr>
          <w:p w14:paraId="0CCB02F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10</w:t>
            </w:r>
          </w:p>
        </w:tc>
        <w:tc>
          <w:tcPr>
            <w:tcW w:w="576" w:type="dxa"/>
            <w:tcBorders>
              <w:top w:val="nil"/>
              <w:left w:val="nil"/>
              <w:bottom w:val="single" w:sz="4" w:space="0" w:color="auto"/>
              <w:right w:val="single" w:sz="4" w:space="0" w:color="auto"/>
            </w:tcBorders>
            <w:shd w:val="clear" w:color="auto" w:fill="auto"/>
            <w:noWrap/>
            <w:vAlign w:val="bottom"/>
            <w:hideMark/>
          </w:tcPr>
          <w:p w14:paraId="633CD31B"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20</w:t>
            </w:r>
          </w:p>
        </w:tc>
        <w:tc>
          <w:tcPr>
            <w:tcW w:w="576" w:type="dxa"/>
            <w:tcBorders>
              <w:top w:val="nil"/>
              <w:left w:val="nil"/>
              <w:bottom w:val="single" w:sz="4" w:space="0" w:color="auto"/>
              <w:right w:val="single" w:sz="4" w:space="0" w:color="auto"/>
            </w:tcBorders>
            <w:shd w:val="clear" w:color="auto" w:fill="auto"/>
            <w:noWrap/>
            <w:vAlign w:val="bottom"/>
            <w:hideMark/>
          </w:tcPr>
          <w:p w14:paraId="2F7BA0CE"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w:t>
            </w:r>
          </w:p>
        </w:tc>
        <w:tc>
          <w:tcPr>
            <w:tcW w:w="576" w:type="dxa"/>
            <w:tcBorders>
              <w:top w:val="nil"/>
              <w:left w:val="nil"/>
              <w:bottom w:val="single" w:sz="4" w:space="0" w:color="auto"/>
              <w:right w:val="single" w:sz="4" w:space="0" w:color="auto"/>
            </w:tcBorders>
            <w:shd w:val="clear" w:color="auto" w:fill="auto"/>
            <w:noWrap/>
            <w:vAlign w:val="bottom"/>
            <w:hideMark/>
          </w:tcPr>
          <w:p w14:paraId="34D4CB30"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4</w:t>
            </w:r>
          </w:p>
        </w:tc>
        <w:tc>
          <w:tcPr>
            <w:tcW w:w="576" w:type="dxa"/>
            <w:tcBorders>
              <w:top w:val="nil"/>
              <w:left w:val="nil"/>
              <w:bottom w:val="single" w:sz="4" w:space="0" w:color="auto"/>
              <w:right w:val="single" w:sz="4" w:space="0" w:color="auto"/>
            </w:tcBorders>
            <w:shd w:val="clear" w:color="auto" w:fill="auto"/>
            <w:noWrap/>
            <w:vAlign w:val="bottom"/>
            <w:hideMark/>
          </w:tcPr>
          <w:p w14:paraId="6283CDC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w:t>
            </w:r>
          </w:p>
        </w:tc>
        <w:tc>
          <w:tcPr>
            <w:tcW w:w="666"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757AF162" w14:textId="77777777" w:rsidR="00BE3465" w:rsidRPr="004D77D7" w:rsidRDefault="00BE3465" w:rsidP="00BE3465">
            <w:pPr>
              <w:widowControl/>
              <w:jc w:val="left"/>
              <w:rPr>
                <w:rFonts w:ascii="宋体" w:hAnsi="宋体" w:cs="宋体"/>
                <w:color w:val="9C0006"/>
                <w:kern w:val="0"/>
                <w:sz w:val="18"/>
                <w:szCs w:val="18"/>
              </w:rPr>
            </w:pPr>
            <w:r w:rsidRPr="004D77D7">
              <w:rPr>
                <w:rFonts w:ascii="宋体" w:hAnsi="宋体" w:cs="宋体" w:hint="eastAsia"/>
                <w:color w:val="9C0006"/>
                <w:kern w:val="0"/>
                <w:sz w:val="18"/>
                <w:szCs w:val="18"/>
              </w:rPr>
              <w:t>47</w:t>
            </w:r>
          </w:p>
        </w:tc>
        <w:tc>
          <w:tcPr>
            <w:tcW w:w="576" w:type="dxa"/>
            <w:tcBorders>
              <w:top w:val="nil"/>
              <w:left w:val="nil"/>
              <w:bottom w:val="single" w:sz="4" w:space="0" w:color="auto"/>
              <w:right w:val="single" w:sz="4" w:space="0" w:color="auto"/>
            </w:tcBorders>
            <w:shd w:val="clear" w:color="auto" w:fill="auto"/>
            <w:noWrap/>
            <w:vAlign w:val="bottom"/>
            <w:hideMark/>
          </w:tcPr>
          <w:p w14:paraId="088B3A7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34</w:t>
            </w:r>
          </w:p>
        </w:tc>
        <w:tc>
          <w:tcPr>
            <w:tcW w:w="576" w:type="dxa"/>
            <w:tcBorders>
              <w:top w:val="nil"/>
              <w:left w:val="nil"/>
              <w:bottom w:val="single" w:sz="4" w:space="0" w:color="auto"/>
              <w:right w:val="single" w:sz="4" w:space="0" w:color="auto"/>
            </w:tcBorders>
            <w:shd w:val="clear" w:color="auto" w:fill="auto"/>
            <w:noWrap/>
            <w:vAlign w:val="bottom"/>
            <w:hideMark/>
          </w:tcPr>
          <w:p w14:paraId="604F6084"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37</w:t>
            </w:r>
          </w:p>
        </w:tc>
        <w:tc>
          <w:tcPr>
            <w:tcW w:w="576" w:type="dxa"/>
            <w:tcBorders>
              <w:top w:val="nil"/>
              <w:left w:val="nil"/>
              <w:bottom w:val="single" w:sz="4" w:space="0" w:color="auto"/>
              <w:right w:val="single" w:sz="4" w:space="0" w:color="auto"/>
            </w:tcBorders>
            <w:shd w:val="clear" w:color="auto" w:fill="auto"/>
            <w:noWrap/>
            <w:vAlign w:val="bottom"/>
            <w:hideMark/>
          </w:tcPr>
          <w:p w14:paraId="60368E0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45</w:t>
            </w:r>
          </w:p>
        </w:tc>
        <w:tc>
          <w:tcPr>
            <w:tcW w:w="576" w:type="dxa"/>
            <w:tcBorders>
              <w:top w:val="nil"/>
              <w:left w:val="nil"/>
              <w:bottom w:val="single" w:sz="4" w:space="0" w:color="auto"/>
              <w:right w:val="single" w:sz="4" w:space="0" w:color="auto"/>
            </w:tcBorders>
            <w:shd w:val="clear" w:color="auto" w:fill="auto"/>
            <w:noWrap/>
            <w:vAlign w:val="bottom"/>
            <w:hideMark/>
          </w:tcPr>
          <w:p w14:paraId="27F2A55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31</w:t>
            </w:r>
          </w:p>
        </w:tc>
        <w:tc>
          <w:tcPr>
            <w:tcW w:w="576" w:type="dxa"/>
            <w:tcBorders>
              <w:top w:val="nil"/>
              <w:left w:val="nil"/>
              <w:bottom w:val="single" w:sz="4" w:space="0" w:color="auto"/>
              <w:right w:val="single" w:sz="4" w:space="0" w:color="auto"/>
            </w:tcBorders>
            <w:shd w:val="clear" w:color="auto" w:fill="auto"/>
            <w:noWrap/>
            <w:vAlign w:val="bottom"/>
            <w:hideMark/>
          </w:tcPr>
          <w:p w14:paraId="22BDC07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67</w:t>
            </w:r>
          </w:p>
        </w:tc>
        <w:tc>
          <w:tcPr>
            <w:tcW w:w="576" w:type="dxa"/>
            <w:tcBorders>
              <w:top w:val="nil"/>
              <w:left w:val="nil"/>
              <w:bottom w:val="single" w:sz="4" w:space="0" w:color="auto"/>
              <w:right w:val="single" w:sz="4" w:space="0" w:color="auto"/>
            </w:tcBorders>
            <w:shd w:val="clear" w:color="auto" w:fill="auto"/>
            <w:noWrap/>
            <w:vAlign w:val="bottom"/>
            <w:hideMark/>
          </w:tcPr>
          <w:p w14:paraId="648C6D9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47</w:t>
            </w:r>
          </w:p>
        </w:tc>
        <w:tc>
          <w:tcPr>
            <w:tcW w:w="576" w:type="dxa"/>
            <w:tcBorders>
              <w:top w:val="nil"/>
              <w:left w:val="nil"/>
              <w:bottom w:val="single" w:sz="4" w:space="0" w:color="auto"/>
              <w:right w:val="single" w:sz="4" w:space="0" w:color="auto"/>
            </w:tcBorders>
            <w:shd w:val="clear" w:color="auto" w:fill="auto"/>
            <w:noWrap/>
            <w:vAlign w:val="bottom"/>
            <w:hideMark/>
          </w:tcPr>
          <w:p w14:paraId="7A56139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0</w:t>
            </w:r>
          </w:p>
        </w:tc>
        <w:tc>
          <w:tcPr>
            <w:tcW w:w="634" w:type="dxa"/>
            <w:tcBorders>
              <w:top w:val="nil"/>
              <w:left w:val="nil"/>
              <w:bottom w:val="single" w:sz="4" w:space="0" w:color="auto"/>
              <w:right w:val="single" w:sz="4" w:space="0" w:color="auto"/>
            </w:tcBorders>
            <w:shd w:val="clear" w:color="auto" w:fill="auto"/>
            <w:noWrap/>
            <w:vAlign w:val="bottom"/>
            <w:hideMark/>
          </w:tcPr>
          <w:p w14:paraId="5339CBB0"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26</w:t>
            </w:r>
          </w:p>
        </w:tc>
        <w:tc>
          <w:tcPr>
            <w:tcW w:w="426"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6B47FE52" w14:textId="77777777" w:rsidR="00BE3465" w:rsidRPr="004D77D7" w:rsidRDefault="00BE3465" w:rsidP="00BE3465">
            <w:pPr>
              <w:widowControl/>
              <w:jc w:val="left"/>
              <w:rPr>
                <w:rFonts w:ascii="宋体" w:hAnsi="宋体" w:cs="宋体"/>
                <w:color w:val="9C0006"/>
                <w:kern w:val="0"/>
                <w:sz w:val="18"/>
                <w:szCs w:val="18"/>
              </w:rPr>
            </w:pPr>
            <w:r w:rsidRPr="004D77D7">
              <w:rPr>
                <w:rFonts w:ascii="宋体" w:hAnsi="宋体" w:cs="宋体" w:hint="eastAsia"/>
                <w:color w:val="9C0006"/>
                <w:kern w:val="0"/>
                <w:sz w:val="18"/>
                <w:szCs w:val="18"/>
              </w:rPr>
              <w:t>39</w:t>
            </w:r>
          </w:p>
        </w:tc>
        <w:tc>
          <w:tcPr>
            <w:tcW w:w="425"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43F47265" w14:textId="77777777" w:rsidR="00BE3465" w:rsidRPr="004D77D7" w:rsidRDefault="00BE3465" w:rsidP="00BE3465">
            <w:pPr>
              <w:widowControl/>
              <w:jc w:val="left"/>
              <w:rPr>
                <w:rFonts w:ascii="宋体" w:hAnsi="宋体" w:cs="宋体"/>
                <w:color w:val="9C0006"/>
                <w:kern w:val="0"/>
                <w:sz w:val="18"/>
                <w:szCs w:val="18"/>
              </w:rPr>
            </w:pPr>
            <w:r w:rsidRPr="004D77D7">
              <w:rPr>
                <w:rFonts w:ascii="宋体" w:hAnsi="宋体" w:cs="宋体" w:hint="eastAsia"/>
                <w:color w:val="9C0006"/>
                <w:kern w:val="0"/>
                <w:sz w:val="18"/>
                <w:szCs w:val="18"/>
              </w:rPr>
              <w:t>0</w:t>
            </w:r>
          </w:p>
        </w:tc>
        <w:tc>
          <w:tcPr>
            <w:tcW w:w="709" w:type="dxa"/>
            <w:tcBorders>
              <w:top w:val="single" w:sz="4" w:space="0" w:color="auto"/>
              <w:left w:val="single" w:sz="4" w:space="0" w:color="auto"/>
              <w:bottom w:val="single" w:sz="4" w:space="0" w:color="auto"/>
              <w:right w:val="single" w:sz="4" w:space="0" w:color="auto"/>
            </w:tcBorders>
            <w:shd w:val="clear" w:color="000000" w:fill="FFC7CE"/>
            <w:vAlign w:val="center"/>
          </w:tcPr>
          <w:p w14:paraId="6CF649AC" w14:textId="3DEB826B" w:rsidR="00BE3465" w:rsidRPr="008B51A1" w:rsidRDefault="00BE3465" w:rsidP="00BE3465">
            <w:pPr>
              <w:widowControl/>
              <w:jc w:val="center"/>
              <w:rPr>
                <w:rFonts w:ascii="宋体" w:hAnsi="宋体" w:cs="宋体"/>
                <w:color w:val="9C0006"/>
                <w:kern w:val="0"/>
                <w:sz w:val="18"/>
                <w:szCs w:val="18"/>
              </w:rPr>
            </w:pPr>
            <w:r w:rsidRPr="008B51A1">
              <w:rPr>
                <w:color w:val="9C0006"/>
                <w:sz w:val="18"/>
                <w:szCs w:val="18"/>
              </w:rPr>
              <w:t>0</w:t>
            </w:r>
          </w:p>
        </w:tc>
      </w:tr>
      <w:tr w:rsidR="00BE3465" w:rsidRPr="004D77D7" w14:paraId="52006D3D" w14:textId="3F752CBE" w:rsidTr="003967F9">
        <w:trPr>
          <w:trHeight w:val="27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7D04BE7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346</w:t>
            </w:r>
          </w:p>
        </w:tc>
        <w:tc>
          <w:tcPr>
            <w:tcW w:w="1134" w:type="dxa"/>
            <w:tcBorders>
              <w:top w:val="nil"/>
              <w:left w:val="nil"/>
              <w:bottom w:val="single" w:sz="4" w:space="0" w:color="auto"/>
              <w:right w:val="single" w:sz="4" w:space="0" w:color="auto"/>
            </w:tcBorders>
            <w:shd w:val="clear" w:color="auto" w:fill="auto"/>
            <w:noWrap/>
            <w:vAlign w:val="bottom"/>
            <w:hideMark/>
          </w:tcPr>
          <w:p w14:paraId="1580C064" w14:textId="5FC18E73" w:rsidR="00BE3465" w:rsidRPr="004D77D7" w:rsidRDefault="00BE3465" w:rsidP="00BE3465">
            <w:pPr>
              <w:widowControl/>
              <w:jc w:val="left"/>
              <w:rPr>
                <w:rFonts w:ascii="宋体" w:hAnsi="宋体" w:cs="宋体"/>
                <w:color w:val="000000"/>
                <w:kern w:val="0"/>
                <w:sz w:val="18"/>
                <w:szCs w:val="18"/>
              </w:rPr>
            </w:pPr>
            <w:r>
              <w:rPr>
                <w:rFonts w:hint="eastAsia"/>
                <w:color w:val="000000"/>
                <w:sz w:val="22"/>
                <w:szCs w:val="22"/>
              </w:rPr>
              <w:t>*</w:t>
            </w:r>
            <w:r>
              <w:rPr>
                <w:rFonts w:hint="eastAsia"/>
                <w:color w:val="000000"/>
                <w:sz w:val="22"/>
                <w:szCs w:val="22"/>
              </w:rPr>
              <w:t>雨</w:t>
            </w:r>
          </w:p>
        </w:tc>
        <w:tc>
          <w:tcPr>
            <w:tcW w:w="624" w:type="dxa"/>
            <w:tcBorders>
              <w:top w:val="nil"/>
              <w:left w:val="nil"/>
              <w:bottom w:val="single" w:sz="4" w:space="0" w:color="auto"/>
              <w:right w:val="single" w:sz="4" w:space="0" w:color="auto"/>
            </w:tcBorders>
            <w:shd w:val="clear" w:color="auto" w:fill="auto"/>
            <w:noWrap/>
            <w:vAlign w:val="bottom"/>
            <w:hideMark/>
          </w:tcPr>
          <w:p w14:paraId="07616EF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94</w:t>
            </w:r>
          </w:p>
        </w:tc>
        <w:tc>
          <w:tcPr>
            <w:tcW w:w="509" w:type="dxa"/>
            <w:tcBorders>
              <w:top w:val="nil"/>
              <w:left w:val="nil"/>
              <w:bottom w:val="single" w:sz="4" w:space="0" w:color="auto"/>
              <w:right w:val="single" w:sz="4" w:space="0" w:color="auto"/>
            </w:tcBorders>
            <w:shd w:val="clear" w:color="auto" w:fill="auto"/>
            <w:noWrap/>
            <w:vAlign w:val="bottom"/>
            <w:hideMark/>
          </w:tcPr>
          <w:p w14:paraId="3FEB64EE"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92</w:t>
            </w:r>
          </w:p>
        </w:tc>
        <w:tc>
          <w:tcPr>
            <w:tcW w:w="567" w:type="dxa"/>
            <w:tcBorders>
              <w:top w:val="nil"/>
              <w:left w:val="nil"/>
              <w:bottom w:val="single" w:sz="4" w:space="0" w:color="auto"/>
              <w:right w:val="single" w:sz="4" w:space="0" w:color="auto"/>
            </w:tcBorders>
            <w:shd w:val="clear" w:color="auto" w:fill="auto"/>
            <w:noWrap/>
            <w:vAlign w:val="bottom"/>
            <w:hideMark/>
          </w:tcPr>
          <w:p w14:paraId="448BDED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72</w:t>
            </w:r>
          </w:p>
        </w:tc>
        <w:tc>
          <w:tcPr>
            <w:tcW w:w="486" w:type="dxa"/>
            <w:tcBorders>
              <w:top w:val="nil"/>
              <w:left w:val="nil"/>
              <w:bottom w:val="single" w:sz="4" w:space="0" w:color="auto"/>
              <w:right w:val="single" w:sz="4" w:space="0" w:color="auto"/>
            </w:tcBorders>
            <w:shd w:val="clear" w:color="auto" w:fill="auto"/>
            <w:noWrap/>
            <w:vAlign w:val="bottom"/>
            <w:hideMark/>
          </w:tcPr>
          <w:p w14:paraId="44EFE865"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88</w:t>
            </w:r>
          </w:p>
        </w:tc>
        <w:tc>
          <w:tcPr>
            <w:tcW w:w="507" w:type="dxa"/>
            <w:tcBorders>
              <w:top w:val="nil"/>
              <w:left w:val="nil"/>
              <w:bottom w:val="single" w:sz="4" w:space="0" w:color="auto"/>
              <w:right w:val="single" w:sz="4" w:space="0" w:color="auto"/>
            </w:tcBorders>
            <w:shd w:val="clear" w:color="000000" w:fill="F2F2F2"/>
            <w:noWrap/>
            <w:vAlign w:val="bottom"/>
            <w:hideMark/>
          </w:tcPr>
          <w:p w14:paraId="42B336D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88</w:t>
            </w:r>
          </w:p>
        </w:tc>
        <w:tc>
          <w:tcPr>
            <w:tcW w:w="576" w:type="dxa"/>
            <w:tcBorders>
              <w:top w:val="nil"/>
              <w:left w:val="nil"/>
              <w:bottom w:val="single" w:sz="4" w:space="0" w:color="auto"/>
              <w:right w:val="single" w:sz="4" w:space="0" w:color="auto"/>
            </w:tcBorders>
            <w:shd w:val="clear" w:color="auto" w:fill="auto"/>
            <w:noWrap/>
            <w:vAlign w:val="bottom"/>
            <w:hideMark/>
          </w:tcPr>
          <w:p w14:paraId="704ADEBE"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w:t>
            </w:r>
          </w:p>
        </w:tc>
        <w:tc>
          <w:tcPr>
            <w:tcW w:w="576" w:type="dxa"/>
            <w:tcBorders>
              <w:top w:val="nil"/>
              <w:left w:val="nil"/>
              <w:bottom w:val="single" w:sz="4" w:space="0" w:color="auto"/>
              <w:right w:val="single" w:sz="4" w:space="0" w:color="auto"/>
            </w:tcBorders>
            <w:shd w:val="clear" w:color="auto" w:fill="auto"/>
            <w:noWrap/>
            <w:vAlign w:val="bottom"/>
            <w:hideMark/>
          </w:tcPr>
          <w:p w14:paraId="035011AB"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15</w:t>
            </w:r>
          </w:p>
        </w:tc>
        <w:tc>
          <w:tcPr>
            <w:tcW w:w="576" w:type="dxa"/>
            <w:tcBorders>
              <w:top w:val="nil"/>
              <w:left w:val="nil"/>
              <w:bottom w:val="single" w:sz="4" w:space="0" w:color="auto"/>
              <w:right w:val="single" w:sz="4" w:space="0" w:color="auto"/>
            </w:tcBorders>
            <w:shd w:val="clear" w:color="auto" w:fill="auto"/>
            <w:noWrap/>
            <w:vAlign w:val="bottom"/>
            <w:hideMark/>
          </w:tcPr>
          <w:p w14:paraId="31C27D4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19</w:t>
            </w:r>
          </w:p>
        </w:tc>
        <w:tc>
          <w:tcPr>
            <w:tcW w:w="576" w:type="dxa"/>
            <w:tcBorders>
              <w:top w:val="nil"/>
              <w:left w:val="nil"/>
              <w:bottom w:val="single" w:sz="4" w:space="0" w:color="auto"/>
              <w:right w:val="single" w:sz="4" w:space="0" w:color="auto"/>
            </w:tcBorders>
            <w:shd w:val="clear" w:color="auto" w:fill="auto"/>
            <w:noWrap/>
            <w:vAlign w:val="bottom"/>
            <w:hideMark/>
          </w:tcPr>
          <w:p w14:paraId="0D4DC4F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21</w:t>
            </w:r>
          </w:p>
        </w:tc>
        <w:tc>
          <w:tcPr>
            <w:tcW w:w="576" w:type="dxa"/>
            <w:tcBorders>
              <w:top w:val="nil"/>
              <w:left w:val="nil"/>
              <w:bottom w:val="single" w:sz="4" w:space="0" w:color="auto"/>
              <w:right w:val="single" w:sz="4" w:space="0" w:color="auto"/>
            </w:tcBorders>
            <w:shd w:val="clear" w:color="auto" w:fill="auto"/>
            <w:noWrap/>
            <w:vAlign w:val="bottom"/>
            <w:hideMark/>
          </w:tcPr>
          <w:p w14:paraId="7B895DD0"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4</w:t>
            </w:r>
          </w:p>
        </w:tc>
        <w:tc>
          <w:tcPr>
            <w:tcW w:w="576" w:type="dxa"/>
            <w:tcBorders>
              <w:top w:val="nil"/>
              <w:left w:val="nil"/>
              <w:bottom w:val="single" w:sz="4" w:space="0" w:color="auto"/>
              <w:right w:val="single" w:sz="4" w:space="0" w:color="auto"/>
            </w:tcBorders>
            <w:shd w:val="clear" w:color="auto" w:fill="auto"/>
            <w:noWrap/>
            <w:vAlign w:val="bottom"/>
            <w:hideMark/>
          </w:tcPr>
          <w:p w14:paraId="5FE0F5F6"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w:t>
            </w:r>
          </w:p>
        </w:tc>
        <w:tc>
          <w:tcPr>
            <w:tcW w:w="666" w:type="dxa"/>
            <w:tcBorders>
              <w:top w:val="nil"/>
              <w:left w:val="nil"/>
              <w:bottom w:val="single" w:sz="4" w:space="0" w:color="auto"/>
              <w:right w:val="single" w:sz="4" w:space="0" w:color="auto"/>
            </w:tcBorders>
            <w:shd w:val="clear" w:color="000000" w:fill="F2F2F2"/>
            <w:noWrap/>
            <w:vAlign w:val="bottom"/>
            <w:hideMark/>
          </w:tcPr>
          <w:p w14:paraId="5448D2E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67</w:t>
            </w:r>
          </w:p>
        </w:tc>
        <w:tc>
          <w:tcPr>
            <w:tcW w:w="576" w:type="dxa"/>
            <w:tcBorders>
              <w:top w:val="nil"/>
              <w:left w:val="nil"/>
              <w:bottom w:val="single" w:sz="4" w:space="0" w:color="auto"/>
              <w:right w:val="single" w:sz="4" w:space="0" w:color="auto"/>
            </w:tcBorders>
            <w:shd w:val="clear" w:color="auto" w:fill="auto"/>
            <w:noWrap/>
            <w:vAlign w:val="bottom"/>
            <w:hideMark/>
          </w:tcPr>
          <w:p w14:paraId="08CEECE4"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79</w:t>
            </w:r>
          </w:p>
        </w:tc>
        <w:tc>
          <w:tcPr>
            <w:tcW w:w="576" w:type="dxa"/>
            <w:tcBorders>
              <w:top w:val="nil"/>
              <w:left w:val="nil"/>
              <w:bottom w:val="single" w:sz="4" w:space="0" w:color="auto"/>
              <w:right w:val="single" w:sz="4" w:space="0" w:color="auto"/>
            </w:tcBorders>
            <w:shd w:val="clear" w:color="auto" w:fill="auto"/>
            <w:noWrap/>
            <w:vAlign w:val="bottom"/>
            <w:hideMark/>
          </w:tcPr>
          <w:p w14:paraId="0562909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73</w:t>
            </w:r>
          </w:p>
        </w:tc>
        <w:tc>
          <w:tcPr>
            <w:tcW w:w="576" w:type="dxa"/>
            <w:tcBorders>
              <w:top w:val="nil"/>
              <w:left w:val="nil"/>
              <w:bottom w:val="single" w:sz="4" w:space="0" w:color="auto"/>
              <w:right w:val="single" w:sz="4" w:space="0" w:color="auto"/>
            </w:tcBorders>
            <w:shd w:val="clear" w:color="auto" w:fill="auto"/>
            <w:noWrap/>
            <w:vAlign w:val="bottom"/>
            <w:hideMark/>
          </w:tcPr>
          <w:p w14:paraId="3150C4D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67</w:t>
            </w:r>
          </w:p>
        </w:tc>
        <w:tc>
          <w:tcPr>
            <w:tcW w:w="576" w:type="dxa"/>
            <w:tcBorders>
              <w:top w:val="nil"/>
              <w:left w:val="nil"/>
              <w:bottom w:val="single" w:sz="4" w:space="0" w:color="auto"/>
              <w:right w:val="single" w:sz="4" w:space="0" w:color="auto"/>
            </w:tcBorders>
            <w:shd w:val="clear" w:color="auto" w:fill="auto"/>
            <w:noWrap/>
            <w:vAlign w:val="bottom"/>
            <w:hideMark/>
          </w:tcPr>
          <w:p w14:paraId="029B8455"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79</w:t>
            </w:r>
          </w:p>
        </w:tc>
        <w:tc>
          <w:tcPr>
            <w:tcW w:w="576" w:type="dxa"/>
            <w:tcBorders>
              <w:top w:val="nil"/>
              <w:left w:val="nil"/>
              <w:bottom w:val="single" w:sz="4" w:space="0" w:color="auto"/>
              <w:right w:val="single" w:sz="4" w:space="0" w:color="auto"/>
            </w:tcBorders>
            <w:shd w:val="clear" w:color="auto" w:fill="auto"/>
            <w:noWrap/>
            <w:vAlign w:val="bottom"/>
            <w:hideMark/>
          </w:tcPr>
          <w:p w14:paraId="233074C4"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95</w:t>
            </w:r>
          </w:p>
        </w:tc>
        <w:tc>
          <w:tcPr>
            <w:tcW w:w="576" w:type="dxa"/>
            <w:tcBorders>
              <w:top w:val="nil"/>
              <w:left w:val="nil"/>
              <w:bottom w:val="single" w:sz="4" w:space="0" w:color="auto"/>
              <w:right w:val="single" w:sz="4" w:space="0" w:color="auto"/>
            </w:tcBorders>
            <w:shd w:val="clear" w:color="auto" w:fill="auto"/>
            <w:noWrap/>
            <w:vAlign w:val="bottom"/>
            <w:hideMark/>
          </w:tcPr>
          <w:p w14:paraId="14FC4C6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95</w:t>
            </w:r>
          </w:p>
        </w:tc>
        <w:tc>
          <w:tcPr>
            <w:tcW w:w="576" w:type="dxa"/>
            <w:tcBorders>
              <w:top w:val="nil"/>
              <w:left w:val="nil"/>
              <w:bottom w:val="single" w:sz="4" w:space="0" w:color="auto"/>
              <w:right w:val="single" w:sz="4" w:space="0" w:color="auto"/>
            </w:tcBorders>
            <w:shd w:val="clear" w:color="auto" w:fill="auto"/>
            <w:noWrap/>
            <w:vAlign w:val="bottom"/>
            <w:hideMark/>
          </w:tcPr>
          <w:p w14:paraId="2E0C346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92</w:t>
            </w:r>
          </w:p>
        </w:tc>
        <w:tc>
          <w:tcPr>
            <w:tcW w:w="634" w:type="dxa"/>
            <w:tcBorders>
              <w:top w:val="nil"/>
              <w:left w:val="nil"/>
              <w:bottom w:val="single" w:sz="4" w:space="0" w:color="auto"/>
              <w:right w:val="single" w:sz="4" w:space="0" w:color="auto"/>
            </w:tcBorders>
            <w:shd w:val="clear" w:color="auto" w:fill="auto"/>
            <w:noWrap/>
            <w:vAlign w:val="bottom"/>
            <w:hideMark/>
          </w:tcPr>
          <w:p w14:paraId="25425E15"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90</w:t>
            </w:r>
          </w:p>
        </w:tc>
        <w:tc>
          <w:tcPr>
            <w:tcW w:w="426" w:type="dxa"/>
            <w:tcBorders>
              <w:top w:val="nil"/>
              <w:left w:val="nil"/>
              <w:bottom w:val="single" w:sz="4" w:space="0" w:color="auto"/>
              <w:right w:val="single" w:sz="4" w:space="0" w:color="auto"/>
            </w:tcBorders>
            <w:shd w:val="clear" w:color="000000" w:fill="F2F2F2"/>
            <w:noWrap/>
            <w:vAlign w:val="bottom"/>
            <w:hideMark/>
          </w:tcPr>
          <w:p w14:paraId="7E20143B" w14:textId="2F7077D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w:t>
            </w:r>
            <w:r>
              <w:rPr>
                <w:rFonts w:ascii="宋体" w:hAnsi="宋体" w:cs="宋体"/>
                <w:color w:val="000000"/>
                <w:kern w:val="0"/>
                <w:sz w:val="18"/>
                <w:szCs w:val="18"/>
              </w:rPr>
              <w:t>6</w:t>
            </w:r>
          </w:p>
        </w:tc>
        <w:tc>
          <w:tcPr>
            <w:tcW w:w="425" w:type="dxa"/>
            <w:tcBorders>
              <w:top w:val="nil"/>
              <w:left w:val="nil"/>
              <w:bottom w:val="single" w:sz="4" w:space="0" w:color="auto"/>
              <w:right w:val="single" w:sz="4" w:space="0" w:color="auto"/>
            </w:tcBorders>
            <w:shd w:val="clear" w:color="000000" w:fill="F2F2F2"/>
            <w:noWrap/>
            <w:vAlign w:val="bottom"/>
            <w:hideMark/>
          </w:tcPr>
          <w:p w14:paraId="2FB51C0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w:t>
            </w:r>
          </w:p>
        </w:tc>
        <w:tc>
          <w:tcPr>
            <w:tcW w:w="709" w:type="dxa"/>
            <w:tcBorders>
              <w:top w:val="nil"/>
              <w:left w:val="single" w:sz="4" w:space="0" w:color="auto"/>
              <w:bottom w:val="single" w:sz="4" w:space="0" w:color="auto"/>
              <w:right w:val="single" w:sz="4" w:space="0" w:color="auto"/>
            </w:tcBorders>
            <w:shd w:val="clear" w:color="auto" w:fill="auto"/>
            <w:vAlign w:val="center"/>
          </w:tcPr>
          <w:p w14:paraId="0D42462D" w14:textId="0EF71EE3" w:rsidR="00BE3465" w:rsidRPr="008B51A1" w:rsidRDefault="00BE3465" w:rsidP="00BE3465">
            <w:pPr>
              <w:widowControl/>
              <w:jc w:val="center"/>
              <w:rPr>
                <w:rFonts w:ascii="宋体" w:hAnsi="宋体" w:cs="宋体"/>
                <w:color w:val="000000"/>
                <w:kern w:val="0"/>
                <w:sz w:val="18"/>
                <w:szCs w:val="18"/>
              </w:rPr>
            </w:pPr>
            <w:r w:rsidRPr="008B51A1">
              <w:rPr>
                <w:color w:val="000000"/>
                <w:sz w:val="18"/>
                <w:szCs w:val="18"/>
              </w:rPr>
              <w:t>1</w:t>
            </w:r>
          </w:p>
        </w:tc>
      </w:tr>
      <w:tr w:rsidR="00BE3465" w:rsidRPr="004D77D7" w14:paraId="22DB914E" w14:textId="428AD4F5" w:rsidTr="003967F9">
        <w:trPr>
          <w:trHeight w:val="27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756BA84E"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347</w:t>
            </w:r>
          </w:p>
        </w:tc>
        <w:tc>
          <w:tcPr>
            <w:tcW w:w="1134" w:type="dxa"/>
            <w:tcBorders>
              <w:top w:val="nil"/>
              <w:left w:val="nil"/>
              <w:bottom w:val="single" w:sz="4" w:space="0" w:color="auto"/>
              <w:right w:val="single" w:sz="4" w:space="0" w:color="auto"/>
            </w:tcBorders>
            <w:shd w:val="clear" w:color="auto" w:fill="auto"/>
            <w:noWrap/>
            <w:vAlign w:val="bottom"/>
            <w:hideMark/>
          </w:tcPr>
          <w:p w14:paraId="2052A8B2" w14:textId="76FB1028" w:rsidR="00BE3465" w:rsidRPr="004D77D7" w:rsidRDefault="00BE3465" w:rsidP="00BE3465">
            <w:pPr>
              <w:widowControl/>
              <w:jc w:val="left"/>
              <w:rPr>
                <w:rFonts w:ascii="宋体" w:hAnsi="宋体" w:cs="宋体"/>
                <w:color w:val="000000"/>
                <w:kern w:val="0"/>
                <w:sz w:val="18"/>
                <w:szCs w:val="18"/>
              </w:rPr>
            </w:pPr>
            <w:r>
              <w:rPr>
                <w:rFonts w:hint="eastAsia"/>
                <w:color w:val="000000"/>
                <w:sz w:val="22"/>
                <w:szCs w:val="22"/>
              </w:rPr>
              <w:t>*</w:t>
            </w:r>
            <w:r>
              <w:rPr>
                <w:rFonts w:hint="eastAsia"/>
                <w:color w:val="000000"/>
                <w:sz w:val="22"/>
                <w:szCs w:val="22"/>
              </w:rPr>
              <w:t>家</w:t>
            </w:r>
          </w:p>
        </w:tc>
        <w:tc>
          <w:tcPr>
            <w:tcW w:w="624" w:type="dxa"/>
            <w:tcBorders>
              <w:top w:val="nil"/>
              <w:left w:val="nil"/>
              <w:bottom w:val="single" w:sz="4" w:space="0" w:color="auto"/>
              <w:right w:val="single" w:sz="4" w:space="0" w:color="auto"/>
            </w:tcBorders>
            <w:shd w:val="clear" w:color="auto" w:fill="auto"/>
            <w:noWrap/>
            <w:vAlign w:val="bottom"/>
            <w:hideMark/>
          </w:tcPr>
          <w:p w14:paraId="1E1E6D50"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50</w:t>
            </w:r>
          </w:p>
        </w:tc>
        <w:tc>
          <w:tcPr>
            <w:tcW w:w="509" w:type="dxa"/>
            <w:tcBorders>
              <w:top w:val="nil"/>
              <w:left w:val="nil"/>
              <w:bottom w:val="single" w:sz="4" w:space="0" w:color="auto"/>
              <w:right w:val="single" w:sz="4" w:space="0" w:color="auto"/>
            </w:tcBorders>
            <w:shd w:val="clear" w:color="auto" w:fill="auto"/>
            <w:noWrap/>
            <w:vAlign w:val="bottom"/>
            <w:hideMark/>
          </w:tcPr>
          <w:p w14:paraId="105455D4"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50</w:t>
            </w:r>
          </w:p>
        </w:tc>
        <w:tc>
          <w:tcPr>
            <w:tcW w:w="567" w:type="dxa"/>
            <w:tcBorders>
              <w:top w:val="nil"/>
              <w:left w:val="nil"/>
              <w:bottom w:val="single" w:sz="4" w:space="0" w:color="auto"/>
              <w:right w:val="single" w:sz="4" w:space="0" w:color="auto"/>
            </w:tcBorders>
            <w:shd w:val="clear" w:color="auto" w:fill="auto"/>
            <w:noWrap/>
            <w:vAlign w:val="bottom"/>
            <w:hideMark/>
          </w:tcPr>
          <w:p w14:paraId="0E6D6F99"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38</w:t>
            </w:r>
          </w:p>
        </w:tc>
        <w:tc>
          <w:tcPr>
            <w:tcW w:w="486" w:type="dxa"/>
            <w:tcBorders>
              <w:top w:val="nil"/>
              <w:left w:val="nil"/>
              <w:bottom w:val="single" w:sz="4" w:space="0" w:color="auto"/>
              <w:right w:val="single" w:sz="4" w:space="0" w:color="auto"/>
            </w:tcBorders>
            <w:shd w:val="clear" w:color="auto" w:fill="auto"/>
            <w:noWrap/>
            <w:vAlign w:val="bottom"/>
            <w:hideMark/>
          </w:tcPr>
          <w:p w14:paraId="175F024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67</w:t>
            </w:r>
          </w:p>
        </w:tc>
        <w:tc>
          <w:tcPr>
            <w:tcW w:w="507"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32E7DC8D" w14:textId="77777777" w:rsidR="00BE3465" w:rsidRPr="004D77D7" w:rsidRDefault="00BE3465" w:rsidP="00BE3465">
            <w:pPr>
              <w:widowControl/>
              <w:jc w:val="left"/>
              <w:rPr>
                <w:rFonts w:ascii="宋体" w:hAnsi="宋体" w:cs="宋体"/>
                <w:color w:val="9C0006"/>
                <w:kern w:val="0"/>
                <w:sz w:val="18"/>
                <w:szCs w:val="18"/>
              </w:rPr>
            </w:pPr>
            <w:r w:rsidRPr="004D77D7">
              <w:rPr>
                <w:rFonts w:ascii="宋体" w:hAnsi="宋体" w:cs="宋体" w:hint="eastAsia"/>
                <w:color w:val="9C0006"/>
                <w:kern w:val="0"/>
                <w:sz w:val="18"/>
                <w:szCs w:val="18"/>
              </w:rPr>
              <w:t>52</w:t>
            </w:r>
          </w:p>
        </w:tc>
        <w:tc>
          <w:tcPr>
            <w:tcW w:w="576" w:type="dxa"/>
            <w:tcBorders>
              <w:top w:val="nil"/>
              <w:left w:val="nil"/>
              <w:bottom w:val="single" w:sz="4" w:space="0" w:color="auto"/>
              <w:right w:val="single" w:sz="4" w:space="0" w:color="auto"/>
            </w:tcBorders>
            <w:shd w:val="clear" w:color="auto" w:fill="auto"/>
            <w:noWrap/>
            <w:vAlign w:val="bottom"/>
            <w:hideMark/>
          </w:tcPr>
          <w:p w14:paraId="0404D6E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w:t>
            </w:r>
          </w:p>
        </w:tc>
        <w:tc>
          <w:tcPr>
            <w:tcW w:w="576" w:type="dxa"/>
            <w:tcBorders>
              <w:top w:val="nil"/>
              <w:left w:val="nil"/>
              <w:bottom w:val="single" w:sz="4" w:space="0" w:color="auto"/>
              <w:right w:val="single" w:sz="4" w:space="0" w:color="auto"/>
            </w:tcBorders>
            <w:shd w:val="clear" w:color="auto" w:fill="auto"/>
            <w:noWrap/>
            <w:vAlign w:val="bottom"/>
            <w:hideMark/>
          </w:tcPr>
          <w:p w14:paraId="48B43E6B"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w:t>
            </w:r>
          </w:p>
        </w:tc>
        <w:tc>
          <w:tcPr>
            <w:tcW w:w="576" w:type="dxa"/>
            <w:tcBorders>
              <w:top w:val="nil"/>
              <w:left w:val="nil"/>
              <w:bottom w:val="single" w:sz="4" w:space="0" w:color="auto"/>
              <w:right w:val="single" w:sz="4" w:space="0" w:color="auto"/>
            </w:tcBorders>
            <w:shd w:val="clear" w:color="auto" w:fill="auto"/>
            <w:noWrap/>
            <w:vAlign w:val="bottom"/>
            <w:hideMark/>
          </w:tcPr>
          <w:p w14:paraId="45CB700E"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5</w:t>
            </w:r>
          </w:p>
        </w:tc>
        <w:tc>
          <w:tcPr>
            <w:tcW w:w="576" w:type="dxa"/>
            <w:tcBorders>
              <w:top w:val="nil"/>
              <w:left w:val="nil"/>
              <w:bottom w:val="single" w:sz="4" w:space="0" w:color="auto"/>
              <w:right w:val="single" w:sz="4" w:space="0" w:color="auto"/>
            </w:tcBorders>
            <w:shd w:val="clear" w:color="auto" w:fill="auto"/>
            <w:noWrap/>
            <w:vAlign w:val="bottom"/>
            <w:hideMark/>
          </w:tcPr>
          <w:p w14:paraId="2896931E"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16</w:t>
            </w:r>
          </w:p>
        </w:tc>
        <w:tc>
          <w:tcPr>
            <w:tcW w:w="576" w:type="dxa"/>
            <w:tcBorders>
              <w:top w:val="nil"/>
              <w:left w:val="nil"/>
              <w:bottom w:val="single" w:sz="4" w:space="0" w:color="auto"/>
              <w:right w:val="single" w:sz="4" w:space="0" w:color="auto"/>
            </w:tcBorders>
            <w:shd w:val="clear" w:color="auto" w:fill="auto"/>
            <w:noWrap/>
            <w:vAlign w:val="bottom"/>
            <w:hideMark/>
          </w:tcPr>
          <w:p w14:paraId="3396AB0F"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w:t>
            </w:r>
          </w:p>
        </w:tc>
        <w:tc>
          <w:tcPr>
            <w:tcW w:w="576" w:type="dxa"/>
            <w:tcBorders>
              <w:top w:val="nil"/>
              <w:left w:val="nil"/>
              <w:bottom w:val="single" w:sz="4" w:space="0" w:color="auto"/>
              <w:right w:val="single" w:sz="4" w:space="0" w:color="auto"/>
            </w:tcBorders>
            <w:shd w:val="clear" w:color="auto" w:fill="auto"/>
            <w:noWrap/>
            <w:vAlign w:val="bottom"/>
            <w:hideMark/>
          </w:tcPr>
          <w:p w14:paraId="362D2B0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w:t>
            </w:r>
          </w:p>
        </w:tc>
        <w:tc>
          <w:tcPr>
            <w:tcW w:w="666"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7DD87771" w14:textId="77777777" w:rsidR="00BE3465" w:rsidRPr="004D77D7" w:rsidRDefault="00BE3465" w:rsidP="00BE3465">
            <w:pPr>
              <w:widowControl/>
              <w:jc w:val="left"/>
              <w:rPr>
                <w:rFonts w:ascii="宋体" w:hAnsi="宋体" w:cs="宋体"/>
                <w:color w:val="9C0006"/>
                <w:kern w:val="0"/>
                <w:sz w:val="18"/>
                <w:szCs w:val="18"/>
              </w:rPr>
            </w:pPr>
            <w:r w:rsidRPr="004D77D7">
              <w:rPr>
                <w:rFonts w:ascii="宋体" w:hAnsi="宋体" w:cs="宋体" w:hint="eastAsia"/>
                <w:color w:val="9C0006"/>
                <w:kern w:val="0"/>
                <w:sz w:val="18"/>
                <w:szCs w:val="18"/>
              </w:rPr>
              <w:t>39</w:t>
            </w:r>
          </w:p>
        </w:tc>
        <w:tc>
          <w:tcPr>
            <w:tcW w:w="576" w:type="dxa"/>
            <w:tcBorders>
              <w:top w:val="nil"/>
              <w:left w:val="nil"/>
              <w:bottom w:val="single" w:sz="4" w:space="0" w:color="auto"/>
              <w:right w:val="single" w:sz="4" w:space="0" w:color="auto"/>
            </w:tcBorders>
            <w:shd w:val="clear" w:color="auto" w:fill="auto"/>
            <w:noWrap/>
            <w:vAlign w:val="bottom"/>
            <w:hideMark/>
          </w:tcPr>
          <w:p w14:paraId="746B2A5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68</w:t>
            </w:r>
          </w:p>
        </w:tc>
        <w:tc>
          <w:tcPr>
            <w:tcW w:w="576" w:type="dxa"/>
            <w:tcBorders>
              <w:top w:val="nil"/>
              <w:left w:val="nil"/>
              <w:bottom w:val="single" w:sz="4" w:space="0" w:color="auto"/>
              <w:right w:val="single" w:sz="4" w:space="0" w:color="auto"/>
            </w:tcBorders>
            <w:shd w:val="clear" w:color="auto" w:fill="auto"/>
            <w:noWrap/>
            <w:vAlign w:val="bottom"/>
            <w:hideMark/>
          </w:tcPr>
          <w:p w14:paraId="4E43B128"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44</w:t>
            </w:r>
          </w:p>
        </w:tc>
        <w:tc>
          <w:tcPr>
            <w:tcW w:w="576" w:type="dxa"/>
            <w:tcBorders>
              <w:top w:val="nil"/>
              <w:left w:val="nil"/>
              <w:bottom w:val="single" w:sz="4" w:space="0" w:color="auto"/>
              <w:right w:val="single" w:sz="4" w:space="0" w:color="auto"/>
            </w:tcBorders>
            <w:shd w:val="clear" w:color="auto" w:fill="auto"/>
            <w:noWrap/>
            <w:vAlign w:val="bottom"/>
            <w:hideMark/>
          </w:tcPr>
          <w:p w14:paraId="15F020E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30</w:t>
            </w:r>
          </w:p>
        </w:tc>
        <w:tc>
          <w:tcPr>
            <w:tcW w:w="576" w:type="dxa"/>
            <w:tcBorders>
              <w:top w:val="nil"/>
              <w:left w:val="nil"/>
              <w:bottom w:val="single" w:sz="4" w:space="0" w:color="auto"/>
              <w:right w:val="single" w:sz="4" w:space="0" w:color="auto"/>
            </w:tcBorders>
            <w:shd w:val="clear" w:color="auto" w:fill="auto"/>
            <w:noWrap/>
            <w:vAlign w:val="bottom"/>
            <w:hideMark/>
          </w:tcPr>
          <w:p w14:paraId="382A06F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56</w:t>
            </w:r>
          </w:p>
        </w:tc>
        <w:tc>
          <w:tcPr>
            <w:tcW w:w="576" w:type="dxa"/>
            <w:tcBorders>
              <w:top w:val="nil"/>
              <w:left w:val="nil"/>
              <w:bottom w:val="single" w:sz="4" w:space="0" w:color="auto"/>
              <w:right w:val="single" w:sz="4" w:space="0" w:color="auto"/>
            </w:tcBorders>
            <w:shd w:val="clear" w:color="auto" w:fill="auto"/>
            <w:noWrap/>
            <w:vAlign w:val="bottom"/>
            <w:hideMark/>
          </w:tcPr>
          <w:p w14:paraId="3F593606"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37</w:t>
            </w:r>
          </w:p>
        </w:tc>
        <w:tc>
          <w:tcPr>
            <w:tcW w:w="576" w:type="dxa"/>
            <w:tcBorders>
              <w:top w:val="nil"/>
              <w:left w:val="nil"/>
              <w:bottom w:val="single" w:sz="4" w:space="0" w:color="auto"/>
              <w:right w:val="single" w:sz="4" w:space="0" w:color="auto"/>
            </w:tcBorders>
            <w:shd w:val="clear" w:color="auto" w:fill="auto"/>
            <w:noWrap/>
            <w:vAlign w:val="bottom"/>
            <w:hideMark/>
          </w:tcPr>
          <w:p w14:paraId="5C7A624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67</w:t>
            </w:r>
          </w:p>
        </w:tc>
        <w:tc>
          <w:tcPr>
            <w:tcW w:w="576" w:type="dxa"/>
            <w:tcBorders>
              <w:top w:val="nil"/>
              <w:left w:val="nil"/>
              <w:bottom w:val="single" w:sz="4" w:space="0" w:color="auto"/>
              <w:right w:val="single" w:sz="4" w:space="0" w:color="auto"/>
            </w:tcBorders>
            <w:shd w:val="clear" w:color="auto" w:fill="auto"/>
            <w:noWrap/>
            <w:vAlign w:val="bottom"/>
            <w:hideMark/>
          </w:tcPr>
          <w:p w14:paraId="5E19901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50</w:t>
            </w:r>
          </w:p>
        </w:tc>
        <w:tc>
          <w:tcPr>
            <w:tcW w:w="634" w:type="dxa"/>
            <w:tcBorders>
              <w:top w:val="nil"/>
              <w:left w:val="nil"/>
              <w:bottom w:val="single" w:sz="4" w:space="0" w:color="auto"/>
              <w:right w:val="single" w:sz="4" w:space="0" w:color="auto"/>
            </w:tcBorders>
            <w:shd w:val="clear" w:color="auto" w:fill="auto"/>
            <w:noWrap/>
            <w:vAlign w:val="bottom"/>
            <w:hideMark/>
          </w:tcPr>
          <w:p w14:paraId="15BAA39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48</w:t>
            </w:r>
          </w:p>
        </w:tc>
        <w:tc>
          <w:tcPr>
            <w:tcW w:w="426"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3421D542" w14:textId="77777777" w:rsidR="00BE3465" w:rsidRPr="004D77D7" w:rsidRDefault="00BE3465" w:rsidP="00BE3465">
            <w:pPr>
              <w:widowControl/>
              <w:jc w:val="left"/>
              <w:rPr>
                <w:rFonts w:ascii="宋体" w:hAnsi="宋体" w:cs="宋体"/>
                <w:color w:val="9C0006"/>
                <w:kern w:val="0"/>
                <w:sz w:val="18"/>
                <w:szCs w:val="18"/>
              </w:rPr>
            </w:pPr>
            <w:r w:rsidRPr="004D77D7">
              <w:rPr>
                <w:rFonts w:ascii="宋体" w:hAnsi="宋体" w:cs="宋体" w:hint="eastAsia"/>
                <w:color w:val="9C0006"/>
                <w:kern w:val="0"/>
                <w:sz w:val="18"/>
                <w:szCs w:val="18"/>
              </w:rPr>
              <w:t>44</w:t>
            </w:r>
          </w:p>
        </w:tc>
        <w:tc>
          <w:tcPr>
            <w:tcW w:w="425"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10FF07D1" w14:textId="77777777" w:rsidR="00BE3465" w:rsidRPr="004D77D7" w:rsidRDefault="00BE3465" w:rsidP="00BE3465">
            <w:pPr>
              <w:widowControl/>
              <w:jc w:val="left"/>
              <w:rPr>
                <w:rFonts w:ascii="宋体" w:hAnsi="宋体" w:cs="宋体"/>
                <w:color w:val="9C0006"/>
                <w:kern w:val="0"/>
                <w:sz w:val="18"/>
                <w:szCs w:val="18"/>
              </w:rPr>
            </w:pPr>
            <w:r w:rsidRPr="004D77D7">
              <w:rPr>
                <w:rFonts w:ascii="宋体" w:hAnsi="宋体" w:cs="宋体" w:hint="eastAsia"/>
                <w:color w:val="9C0006"/>
                <w:kern w:val="0"/>
                <w:sz w:val="18"/>
                <w:szCs w:val="18"/>
              </w:rPr>
              <w:t>0</w:t>
            </w:r>
          </w:p>
        </w:tc>
        <w:tc>
          <w:tcPr>
            <w:tcW w:w="709" w:type="dxa"/>
            <w:tcBorders>
              <w:top w:val="single" w:sz="4" w:space="0" w:color="auto"/>
              <w:left w:val="single" w:sz="4" w:space="0" w:color="auto"/>
              <w:bottom w:val="single" w:sz="4" w:space="0" w:color="auto"/>
              <w:right w:val="single" w:sz="4" w:space="0" w:color="auto"/>
            </w:tcBorders>
            <w:shd w:val="clear" w:color="000000" w:fill="FFC7CE"/>
            <w:vAlign w:val="center"/>
          </w:tcPr>
          <w:p w14:paraId="6318A613" w14:textId="3968A00A" w:rsidR="00BE3465" w:rsidRPr="008B51A1" w:rsidRDefault="00BE3465" w:rsidP="00BE3465">
            <w:pPr>
              <w:widowControl/>
              <w:jc w:val="center"/>
              <w:rPr>
                <w:rFonts w:ascii="宋体" w:hAnsi="宋体" w:cs="宋体"/>
                <w:color w:val="9C0006"/>
                <w:kern w:val="0"/>
                <w:sz w:val="18"/>
                <w:szCs w:val="18"/>
              </w:rPr>
            </w:pPr>
            <w:r w:rsidRPr="008B51A1">
              <w:rPr>
                <w:color w:val="9C0006"/>
                <w:sz w:val="18"/>
                <w:szCs w:val="18"/>
              </w:rPr>
              <w:t>0</w:t>
            </w:r>
          </w:p>
        </w:tc>
      </w:tr>
      <w:tr w:rsidR="00BE3465" w:rsidRPr="004D77D7" w14:paraId="0119AF38" w14:textId="43A81665" w:rsidTr="003967F9">
        <w:trPr>
          <w:trHeight w:val="27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5C620F89"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348</w:t>
            </w:r>
          </w:p>
        </w:tc>
        <w:tc>
          <w:tcPr>
            <w:tcW w:w="1134" w:type="dxa"/>
            <w:tcBorders>
              <w:top w:val="nil"/>
              <w:left w:val="nil"/>
              <w:bottom w:val="single" w:sz="4" w:space="0" w:color="auto"/>
              <w:right w:val="single" w:sz="4" w:space="0" w:color="auto"/>
            </w:tcBorders>
            <w:shd w:val="clear" w:color="auto" w:fill="auto"/>
            <w:noWrap/>
            <w:vAlign w:val="bottom"/>
            <w:hideMark/>
          </w:tcPr>
          <w:p w14:paraId="0DC0480C" w14:textId="77DB3DAA" w:rsidR="00BE3465" w:rsidRPr="004D77D7" w:rsidRDefault="00BE3465" w:rsidP="00BE3465">
            <w:pPr>
              <w:widowControl/>
              <w:jc w:val="left"/>
              <w:rPr>
                <w:rFonts w:ascii="宋体" w:hAnsi="宋体" w:cs="宋体"/>
                <w:color w:val="000000"/>
                <w:kern w:val="0"/>
                <w:sz w:val="18"/>
                <w:szCs w:val="18"/>
              </w:rPr>
            </w:pPr>
            <w:r>
              <w:rPr>
                <w:rFonts w:hint="eastAsia"/>
                <w:color w:val="000000"/>
                <w:sz w:val="22"/>
                <w:szCs w:val="22"/>
              </w:rPr>
              <w:t>*</w:t>
            </w:r>
            <w:r>
              <w:rPr>
                <w:rFonts w:hint="eastAsia"/>
                <w:color w:val="000000"/>
                <w:sz w:val="22"/>
                <w:szCs w:val="22"/>
              </w:rPr>
              <w:t>智</w:t>
            </w:r>
          </w:p>
        </w:tc>
        <w:tc>
          <w:tcPr>
            <w:tcW w:w="624" w:type="dxa"/>
            <w:tcBorders>
              <w:top w:val="nil"/>
              <w:left w:val="nil"/>
              <w:bottom w:val="single" w:sz="4" w:space="0" w:color="auto"/>
              <w:right w:val="single" w:sz="4" w:space="0" w:color="auto"/>
            </w:tcBorders>
            <w:shd w:val="clear" w:color="auto" w:fill="auto"/>
            <w:noWrap/>
            <w:vAlign w:val="bottom"/>
            <w:hideMark/>
          </w:tcPr>
          <w:p w14:paraId="2498BC38"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50</w:t>
            </w:r>
          </w:p>
        </w:tc>
        <w:tc>
          <w:tcPr>
            <w:tcW w:w="509" w:type="dxa"/>
            <w:tcBorders>
              <w:top w:val="nil"/>
              <w:left w:val="nil"/>
              <w:bottom w:val="single" w:sz="4" w:space="0" w:color="auto"/>
              <w:right w:val="single" w:sz="4" w:space="0" w:color="auto"/>
            </w:tcBorders>
            <w:shd w:val="clear" w:color="auto" w:fill="auto"/>
            <w:noWrap/>
            <w:vAlign w:val="bottom"/>
            <w:hideMark/>
          </w:tcPr>
          <w:p w14:paraId="12796B3E"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50</w:t>
            </w:r>
          </w:p>
        </w:tc>
        <w:tc>
          <w:tcPr>
            <w:tcW w:w="567" w:type="dxa"/>
            <w:tcBorders>
              <w:top w:val="nil"/>
              <w:left w:val="nil"/>
              <w:bottom w:val="single" w:sz="4" w:space="0" w:color="auto"/>
              <w:right w:val="single" w:sz="4" w:space="0" w:color="auto"/>
            </w:tcBorders>
            <w:shd w:val="clear" w:color="auto" w:fill="auto"/>
            <w:noWrap/>
            <w:vAlign w:val="bottom"/>
            <w:hideMark/>
          </w:tcPr>
          <w:p w14:paraId="5713D428"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30</w:t>
            </w:r>
          </w:p>
        </w:tc>
        <w:tc>
          <w:tcPr>
            <w:tcW w:w="486" w:type="dxa"/>
            <w:tcBorders>
              <w:top w:val="nil"/>
              <w:left w:val="nil"/>
              <w:bottom w:val="single" w:sz="4" w:space="0" w:color="auto"/>
              <w:right w:val="single" w:sz="4" w:space="0" w:color="auto"/>
            </w:tcBorders>
            <w:shd w:val="clear" w:color="auto" w:fill="auto"/>
            <w:noWrap/>
            <w:vAlign w:val="bottom"/>
            <w:hideMark/>
          </w:tcPr>
          <w:p w14:paraId="2EBEE9EF"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79</w:t>
            </w:r>
          </w:p>
        </w:tc>
        <w:tc>
          <w:tcPr>
            <w:tcW w:w="507"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6D2142C6" w14:textId="77777777" w:rsidR="00BE3465" w:rsidRPr="004D77D7" w:rsidRDefault="00BE3465" w:rsidP="00BE3465">
            <w:pPr>
              <w:widowControl/>
              <w:jc w:val="left"/>
              <w:rPr>
                <w:rFonts w:ascii="宋体" w:hAnsi="宋体" w:cs="宋体"/>
                <w:color w:val="9C0006"/>
                <w:kern w:val="0"/>
                <w:sz w:val="18"/>
                <w:szCs w:val="18"/>
              </w:rPr>
            </w:pPr>
            <w:r w:rsidRPr="004D77D7">
              <w:rPr>
                <w:rFonts w:ascii="宋体" w:hAnsi="宋体" w:cs="宋体" w:hint="eastAsia"/>
                <w:color w:val="9C0006"/>
                <w:kern w:val="0"/>
                <w:sz w:val="18"/>
                <w:szCs w:val="18"/>
              </w:rPr>
              <w:t>54</w:t>
            </w:r>
          </w:p>
        </w:tc>
        <w:tc>
          <w:tcPr>
            <w:tcW w:w="576" w:type="dxa"/>
            <w:tcBorders>
              <w:top w:val="nil"/>
              <w:left w:val="nil"/>
              <w:bottom w:val="single" w:sz="4" w:space="0" w:color="auto"/>
              <w:right w:val="single" w:sz="4" w:space="0" w:color="auto"/>
            </w:tcBorders>
            <w:shd w:val="clear" w:color="auto" w:fill="auto"/>
            <w:noWrap/>
            <w:vAlign w:val="bottom"/>
            <w:hideMark/>
          </w:tcPr>
          <w:p w14:paraId="300B94A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w:t>
            </w:r>
          </w:p>
        </w:tc>
        <w:tc>
          <w:tcPr>
            <w:tcW w:w="576" w:type="dxa"/>
            <w:tcBorders>
              <w:top w:val="nil"/>
              <w:left w:val="nil"/>
              <w:bottom w:val="single" w:sz="4" w:space="0" w:color="auto"/>
              <w:right w:val="single" w:sz="4" w:space="0" w:color="auto"/>
            </w:tcBorders>
            <w:shd w:val="clear" w:color="auto" w:fill="auto"/>
            <w:noWrap/>
            <w:vAlign w:val="bottom"/>
            <w:hideMark/>
          </w:tcPr>
          <w:p w14:paraId="4753764E"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10</w:t>
            </w:r>
          </w:p>
        </w:tc>
        <w:tc>
          <w:tcPr>
            <w:tcW w:w="576" w:type="dxa"/>
            <w:tcBorders>
              <w:top w:val="nil"/>
              <w:left w:val="nil"/>
              <w:bottom w:val="single" w:sz="4" w:space="0" w:color="auto"/>
              <w:right w:val="single" w:sz="4" w:space="0" w:color="auto"/>
            </w:tcBorders>
            <w:shd w:val="clear" w:color="auto" w:fill="auto"/>
            <w:noWrap/>
            <w:vAlign w:val="bottom"/>
            <w:hideMark/>
          </w:tcPr>
          <w:p w14:paraId="67EE76C9"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11</w:t>
            </w:r>
          </w:p>
        </w:tc>
        <w:tc>
          <w:tcPr>
            <w:tcW w:w="576" w:type="dxa"/>
            <w:tcBorders>
              <w:top w:val="nil"/>
              <w:left w:val="nil"/>
              <w:bottom w:val="single" w:sz="4" w:space="0" w:color="auto"/>
              <w:right w:val="single" w:sz="4" w:space="0" w:color="auto"/>
            </w:tcBorders>
            <w:shd w:val="clear" w:color="auto" w:fill="auto"/>
            <w:noWrap/>
            <w:vAlign w:val="bottom"/>
            <w:hideMark/>
          </w:tcPr>
          <w:p w14:paraId="424FDEC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13</w:t>
            </w:r>
          </w:p>
        </w:tc>
        <w:tc>
          <w:tcPr>
            <w:tcW w:w="576" w:type="dxa"/>
            <w:tcBorders>
              <w:top w:val="nil"/>
              <w:left w:val="nil"/>
              <w:bottom w:val="single" w:sz="4" w:space="0" w:color="auto"/>
              <w:right w:val="single" w:sz="4" w:space="0" w:color="auto"/>
            </w:tcBorders>
            <w:shd w:val="clear" w:color="auto" w:fill="auto"/>
            <w:noWrap/>
            <w:vAlign w:val="bottom"/>
            <w:hideMark/>
          </w:tcPr>
          <w:p w14:paraId="0D2339E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4</w:t>
            </w:r>
          </w:p>
        </w:tc>
        <w:tc>
          <w:tcPr>
            <w:tcW w:w="576" w:type="dxa"/>
            <w:tcBorders>
              <w:top w:val="nil"/>
              <w:left w:val="nil"/>
              <w:bottom w:val="single" w:sz="4" w:space="0" w:color="auto"/>
              <w:right w:val="single" w:sz="4" w:space="0" w:color="auto"/>
            </w:tcBorders>
            <w:shd w:val="clear" w:color="auto" w:fill="auto"/>
            <w:noWrap/>
            <w:vAlign w:val="bottom"/>
            <w:hideMark/>
          </w:tcPr>
          <w:p w14:paraId="1B708405"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w:t>
            </w:r>
          </w:p>
        </w:tc>
        <w:tc>
          <w:tcPr>
            <w:tcW w:w="666"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46858364" w14:textId="77777777" w:rsidR="00BE3465" w:rsidRPr="004D77D7" w:rsidRDefault="00BE3465" w:rsidP="00BE3465">
            <w:pPr>
              <w:widowControl/>
              <w:jc w:val="left"/>
              <w:rPr>
                <w:rFonts w:ascii="宋体" w:hAnsi="宋体" w:cs="宋体"/>
                <w:color w:val="9C0006"/>
                <w:kern w:val="0"/>
                <w:sz w:val="18"/>
                <w:szCs w:val="18"/>
              </w:rPr>
            </w:pPr>
            <w:r w:rsidRPr="004D77D7">
              <w:rPr>
                <w:rFonts w:ascii="宋体" w:hAnsi="宋体" w:cs="宋体" w:hint="eastAsia"/>
                <w:color w:val="9C0006"/>
                <w:kern w:val="0"/>
                <w:sz w:val="18"/>
                <w:szCs w:val="18"/>
              </w:rPr>
              <w:t>46</w:t>
            </w:r>
          </w:p>
        </w:tc>
        <w:tc>
          <w:tcPr>
            <w:tcW w:w="576" w:type="dxa"/>
            <w:tcBorders>
              <w:top w:val="nil"/>
              <w:left w:val="nil"/>
              <w:bottom w:val="single" w:sz="4" w:space="0" w:color="auto"/>
              <w:right w:val="single" w:sz="4" w:space="0" w:color="auto"/>
            </w:tcBorders>
            <w:shd w:val="clear" w:color="auto" w:fill="auto"/>
            <w:noWrap/>
            <w:vAlign w:val="bottom"/>
            <w:hideMark/>
          </w:tcPr>
          <w:p w14:paraId="0B0E696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69</w:t>
            </w:r>
          </w:p>
        </w:tc>
        <w:tc>
          <w:tcPr>
            <w:tcW w:w="576" w:type="dxa"/>
            <w:tcBorders>
              <w:top w:val="nil"/>
              <w:left w:val="nil"/>
              <w:bottom w:val="single" w:sz="4" w:space="0" w:color="auto"/>
              <w:right w:val="single" w:sz="4" w:space="0" w:color="auto"/>
            </w:tcBorders>
            <w:shd w:val="clear" w:color="auto" w:fill="auto"/>
            <w:noWrap/>
            <w:vAlign w:val="bottom"/>
            <w:hideMark/>
          </w:tcPr>
          <w:p w14:paraId="42EF22C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47</w:t>
            </w:r>
          </w:p>
        </w:tc>
        <w:tc>
          <w:tcPr>
            <w:tcW w:w="576" w:type="dxa"/>
            <w:tcBorders>
              <w:top w:val="nil"/>
              <w:left w:val="nil"/>
              <w:bottom w:val="single" w:sz="4" w:space="0" w:color="auto"/>
              <w:right w:val="single" w:sz="4" w:space="0" w:color="auto"/>
            </w:tcBorders>
            <w:shd w:val="clear" w:color="auto" w:fill="auto"/>
            <w:noWrap/>
            <w:vAlign w:val="bottom"/>
            <w:hideMark/>
          </w:tcPr>
          <w:p w14:paraId="6B15541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41</w:t>
            </w:r>
          </w:p>
        </w:tc>
        <w:tc>
          <w:tcPr>
            <w:tcW w:w="576" w:type="dxa"/>
            <w:tcBorders>
              <w:top w:val="nil"/>
              <w:left w:val="nil"/>
              <w:bottom w:val="single" w:sz="4" w:space="0" w:color="auto"/>
              <w:right w:val="single" w:sz="4" w:space="0" w:color="auto"/>
            </w:tcBorders>
            <w:shd w:val="clear" w:color="auto" w:fill="auto"/>
            <w:noWrap/>
            <w:vAlign w:val="bottom"/>
            <w:hideMark/>
          </w:tcPr>
          <w:p w14:paraId="2C484B4E"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50</w:t>
            </w:r>
          </w:p>
        </w:tc>
        <w:tc>
          <w:tcPr>
            <w:tcW w:w="576" w:type="dxa"/>
            <w:tcBorders>
              <w:top w:val="nil"/>
              <w:left w:val="nil"/>
              <w:bottom w:val="single" w:sz="4" w:space="0" w:color="auto"/>
              <w:right w:val="single" w:sz="4" w:space="0" w:color="auto"/>
            </w:tcBorders>
            <w:shd w:val="clear" w:color="auto" w:fill="auto"/>
            <w:noWrap/>
            <w:vAlign w:val="bottom"/>
            <w:hideMark/>
          </w:tcPr>
          <w:p w14:paraId="6C7DAB80"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79</w:t>
            </w:r>
          </w:p>
        </w:tc>
        <w:tc>
          <w:tcPr>
            <w:tcW w:w="576" w:type="dxa"/>
            <w:tcBorders>
              <w:top w:val="nil"/>
              <w:left w:val="nil"/>
              <w:bottom w:val="single" w:sz="4" w:space="0" w:color="auto"/>
              <w:right w:val="single" w:sz="4" w:space="0" w:color="auto"/>
            </w:tcBorders>
            <w:shd w:val="clear" w:color="auto" w:fill="auto"/>
            <w:noWrap/>
            <w:vAlign w:val="bottom"/>
            <w:hideMark/>
          </w:tcPr>
          <w:p w14:paraId="2C29483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67</w:t>
            </w:r>
          </w:p>
        </w:tc>
        <w:tc>
          <w:tcPr>
            <w:tcW w:w="576" w:type="dxa"/>
            <w:tcBorders>
              <w:top w:val="nil"/>
              <w:left w:val="nil"/>
              <w:bottom w:val="single" w:sz="4" w:space="0" w:color="auto"/>
              <w:right w:val="single" w:sz="4" w:space="0" w:color="auto"/>
            </w:tcBorders>
            <w:shd w:val="clear" w:color="auto" w:fill="auto"/>
            <w:noWrap/>
            <w:vAlign w:val="bottom"/>
            <w:hideMark/>
          </w:tcPr>
          <w:p w14:paraId="46C4EDA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50</w:t>
            </w:r>
          </w:p>
        </w:tc>
        <w:tc>
          <w:tcPr>
            <w:tcW w:w="634" w:type="dxa"/>
            <w:tcBorders>
              <w:top w:val="nil"/>
              <w:left w:val="nil"/>
              <w:bottom w:val="single" w:sz="4" w:space="0" w:color="auto"/>
              <w:right w:val="single" w:sz="4" w:space="0" w:color="auto"/>
            </w:tcBorders>
            <w:shd w:val="clear" w:color="auto" w:fill="auto"/>
            <w:noWrap/>
            <w:vAlign w:val="bottom"/>
            <w:hideMark/>
          </w:tcPr>
          <w:p w14:paraId="0BDE00EE"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47</w:t>
            </w:r>
          </w:p>
        </w:tc>
        <w:tc>
          <w:tcPr>
            <w:tcW w:w="426"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5ED65518" w14:textId="77777777" w:rsidR="00BE3465" w:rsidRPr="004D77D7" w:rsidRDefault="00BE3465" w:rsidP="00BE3465">
            <w:pPr>
              <w:widowControl/>
              <w:jc w:val="left"/>
              <w:rPr>
                <w:rFonts w:ascii="宋体" w:hAnsi="宋体" w:cs="宋体"/>
                <w:color w:val="9C0006"/>
                <w:kern w:val="0"/>
                <w:sz w:val="18"/>
                <w:szCs w:val="18"/>
              </w:rPr>
            </w:pPr>
            <w:r w:rsidRPr="004D77D7">
              <w:rPr>
                <w:rFonts w:ascii="宋体" w:hAnsi="宋体" w:cs="宋体" w:hint="eastAsia"/>
                <w:color w:val="9C0006"/>
                <w:kern w:val="0"/>
                <w:sz w:val="18"/>
                <w:szCs w:val="18"/>
              </w:rPr>
              <w:t>49</w:t>
            </w:r>
          </w:p>
        </w:tc>
        <w:tc>
          <w:tcPr>
            <w:tcW w:w="425"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5F8B611E" w14:textId="77777777" w:rsidR="00BE3465" w:rsidRPr="004D77D7" w:rsidRDefault="00BE3465" w:rsidP="00BE3465">
            <w:pPr>
              <w:widowControl/>
              <w:jc w:val="left"/>
              <w:rPr>
                <w:rFonts w:ascii="宋体" w:hAnsi="宋体" w:cs="宋体"/>
                <w:color w:val="9C0006"/>
                <w:kern w:val="0"/>
                <w:sz w:val="18"/>
                <w:szCs w:val="18"/>
              </w:rPr>
            </w:pPr>
            <w:r w:rsidRPr="004D77D7">
              <w:rPr>
                <w:rFonts w:ascii="宋体" w:hAnsi="宋体" w:cs="宋体" w:hint="eastAsia"/>
                <w:color w:val="9C0006"/>
                <w:kern w:val="0"/>
                <w:sz w:val="18"/>
                <w:szCs w:val="18"/>
              </w:rPr>
              <w:t>0</w:t>
            </w:r>
          </w:p>
        </w:tc>
        <w:tc>
          <w:tcPr>
            <w:tcW w:w="709" w:type="dxa"/>
            <w:tcBorders>
              <w:top w:val="single" w:sz="4" w:space="0" w:color="auto"/>
              <w:left w:val="single" w:sz="4" w:space="0" w:color="auto"/>
              <w:bottom w:val="single" w:sz="4" w:space="0" w:color="auto"/>
              <w:right w:val="single" w:sz="4" w:space="0" w:color="auto"/>
            </w:tcBorders>
            <w:shd w:val="clear" w:color="000000" w:fill="FFC7CE"/>
            <w:vAlign w:val="center"/>
          </w:tcPr>
          <w:p w14:paraId="22700552" w14:textId="7DD07499" w:rsidR="00BE3465" w:rsidRPr="008B51A1" w:rsidRDefault="00BE3465" w:rsidP="00BE3465">
            <w:pPr>
              <w:widowControl/>
              <w:jc w:val="center"/>
              <w:rPr>
                <w:rFonts w:ascii="宋体" w:hAnsi="宋体" w:cs="宋体"/>
                <w:color w:val="9C0006"/>
                <w:kern w:val="0"/>
                <w:sz w:val="18"/>
                <w:szCs w:val="18"/>
              </w:rPr>
            </w:pPr>
            <w:r w:rsidRPr="008B51A1">
              <w:rPr>
                <w:color w:val="9C0006"/>
                <w:sz w:val="18"/>
                <w:szCs w:val="18"/>
              </w:rPr>
              <w:t>0</w:t>
            </w:r>
          </w:p>
        </w:tc>
      </w:tr>
      <w:tr w:rsidR="00BE3465" w:rsidRPr="004D77D7" w14:paraId="3D758192" w14:textId="3E88F275" w:rsidTr="003967F9">
        <w:trPr>
          <w:trHeight w:val="27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5163995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349</w:t>
            </w:r>
          </w:p>
        </w:tc>
        <w:tc>
          <w:tcPr>
            <w:tcW w:w="1134" w:type="dxa"/>
            <w:tcBorders>
              <w:top w:val="nil"/>
              <w:left w:val="nil"/>
              <w:bottom w:val="single" w:sz="4" w:space="0" w:color="auto"/>
              <w:right w:val="single" w:sz="4" w:space="0" w:color="auto"/>
            </w:tcBorders>
            <w:shd w:val="clear" w:color="auto" w:fill="auto"/>
            <w:noWrap/>
            <w:vAlign w:val="bottom"/>
            <w:hideMark/>
          </w:tcPr>
          <w:p w14:paraId="00CA60B3" w14:textId="288FA637" w:rsidR="00BE3465" w:rsidRPr="004D77D7" w:rsidRDefault="00BE3465" w:rsidP="00BE3465">
            <w:pPr>
              <w:widowControl/>
              <w:jc w:val="left"/>
              <w:rPr>
                <w:rFonts w:ascii="宋体" w:hAnsi="宋体" w:cs="宋体"/>
                <w:color w:val="000000"/>
                <w:kern w:val="0"/>
                <w:sz w:val="18"/>
                <w:szCs w:val="18"/>
              </w:rPr>
            </w:pPr>
            <w:r>
              <w:rPr>
                <w:rFonts w:hint="eastAsia"/>
                <w:color w:val="000000"/>
                <w:sz w:val="22"/>
                <w:szCs w:val="22"/>
              </w:rPr>
              <w:t>*</w:t>
            </w:r>
            <w:r>
              <w:rPr>
                <w:rFonts w:hint="eastAsia"/>
                <w:color w:val="000000"/>
                <w:sz w:val="22"/>
                <w:szCs w:val="22"/>
              </w:rPr>
              <w:t>韩</w:t>
            </w:r>
          </w:p>
        </w:tc>
        <w:tc>
          <w:tcPr>
            <w:tcW w:w="624" w:type="dxa"/>
            <w:tcBorders>
              <w:top w:val="nil"/>
              <w:left w:val="nil"/>
              <w:bottom w:val="single" w:sz="4" w:space="0" w:color="auto"/>
              <w:right w:val="single" w:sz="4" w:space="0" w:color="auto"/>
            </w:tcBorders>
            <w:shd w:val="clear" w:color="auto" w:fill="auto"/>
            <w:noWrap/>
            <w:vAlign w:val="bottom"/>
            <w:hideMark/>
          </w:tcPr>
          <w:p w14:paraId="6EEC6EBE"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90</w:t>
            </w:r>
          </w:p>
        </w:tc>
        <w:tc>
          <w:tcPr>
            <w:tcW w:w="509" w:type="dxa"/>
            <w:tcBorders>
              <w:top w:val="nil"/>
              <w:left w:val="nil"/>
              <w:bottom w:val="single" w:sz="4" w:space="0" w:color="auto"/>
              <w:right w:val="single" w:sz="4" w:space="0" w:color="auto"/>
            </w:tcBorders>
            <w:shd w:val="clear" w:color="auto" w:fill="auto"/>
            <w:noWrap/>
            <w:vAlign w:val="bottom"/>
            <w:hideMark/>
          </w:tcPr>
          <w:p w14:paraId="7F61664F"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93</w:t>
            </w:r>
          </w:p>
        </w:tc>
        <w:tc>
          <w:tcPr>
            <w:tcW w:w="567" w:type="dxa"/>
            <w:tcBorders>
              <w:top w:val="nil"/>
              <w:left w:val="nil"/>
              <w:bottom w:val="single" w:sz="4" w:space="0" w:color="auto"/>
              <w:right w:val="single" w:sz="4" w:space="0" w:color="auto"/>
            </w:tcBorders>
            <w:shd w:val="clear" w:color="auto" w:fill="auto"/>
            <w:noWrap/>
            <w:vAlign w:val="bottom"/>
            <w:hideMark/>
          </w:tcPr>
          <w:p w14:paraId="569ED0AB"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82</w:t>
            </w:r>
          </w:p>
        </w:tc>
        <w:tc>
          <w:tcPr>
            <w:tcW w:w="486" w:type="dxa"/>
            <w:tcBorders>
              <w:top w:val="nil"/>
              <w:left w:val="nil"/>
              <w:bottom w:val="single" w:sz="4" w:space="0" w:color="auto"/>
              <w:right w:val="single" w:sz="4" w:space="0" w:color="auto"/>
            </w:tcBorders>
            <w:shd w:val="clear" w:color="auto" w:fill="auto"/>
            <w:noWrap/>
            <w:vAlign w:val="bottom"/>
            <w:hideMark/>
          </w:tcPr>
          <w:p w14:paraId="25B82696"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86</w:t>
            </w:r>
          </w:p>
        </w:tc>
        <w:tc>
          <w:tcPr>
            <w:tcW w:w="507" w:type="dxa"/>
            <w:tcBorders>
              <w:top w:val="nil"/>
              <w:left w:val="nil"/>
              <w:bottom w:val="single" w:sz="4" w:space="0" w:color="auto"/>
              <w:right w:val="single" w:sz="4" w:space="0" w:color="auto"/>
            </w:tcBorders>
            <w:shd w:val="clear" w:color="000000" w:fill="F2F2F2"/>
            <w:noWrap/>
            <w:vAlign w:val="bottom"/>
            <w:hideMark/>
          </w:tcPr>
          <w:p w14:paraId="24AD02A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89</w:t>
            </w:r>
          </w:p>
        </w:tc>
        <w:tc>
          <w:tcPr>
            <w:tcW w:w="576" w:type="dxa"/>
            <w:tcBorders>
              <w:top w:val="nil"/>
              <w:left w:val="nil"/>
              <w:bottom w:val="single" w:sz="4" w:space="0" w:color="auto"/>
              <w:right w:val="single" w:sz="4" w:space="0" w:color="auto"/>
            </w:tcBorders>
            <w:shd w:val="clear" w:color="auto" w:fill="auto"/>
            <w:noWrap/>
            <w:vAlign w:val="bottom"/>
            <w:hideMark/>
          </w:tcPr>
          <w:p w14:paraId="1C4AFF4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w:t>
            </w:r>
          </w:p>
        </w:tc>
        <w:tc>
          <w:tcPr>
            <w:tcW w:w="576" w:type="dxa"/>
            <w:tcBorders>
              <w:top w:val="nil"/>
              <w:left w:val="nil"/>
              <w:bottom w:val="single" w:sz="4" w:space="0" w:color="auto"/>
              <w:right w:val="single" w:sz="4" w:space="0" w:color="auto"/>
            </w:tcBorders>
            <w:shd w:val="clear" w:color="auto" w:fill="auto"/>
            <w:noWrap/>
            <w:vAlign w:val="bottom"/>
            <w:hideMark/>
          </w:tcPr>
          <w:p w14:paraId="042F4ADE"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10</w:t>
            </w:r>
          </w:p>
        </w:tc>
        <w:tc>
          <w:tcPr>
            <w:tcW w:w="576" w:type="dxa"/>
            <w:tcBorders>
              <w:top w:val="nil"/>
              <w:left w:val="nil"/>
              <w:bottom w:val="single" w:sz="4" w:space="0" w:color="auto"/>
              <w:right w:val="single" w:sz="4" w:space="0" w:color="auto"/>
            </w:tcBorders>
            <w:shd w:val="clear" w:color="auto" w:fill="auto"/>
            <w:noWrap/>
            <w:vAlign w:val="bottom"/>
            <w:hideMark/>
          </w:tcPr>
          <w:p w14:paraId="2557C97E"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16</w:t>
            </w:r>
          </w:p>
        </w:tc>
        <w:tc>
          <w:tcPr>
            <w:tcW w:w="576" w:type="dxa"/>
            <w:tcBorders>
              <w:top w:val="nil"/>
              <w:left w:val="nil"/>
              <w:bottom w:val="single" w:sz="4" w:space="0" w:color="auto"/>
              <w:right w:val="single" w:sz="4" w:space="0" w:color="auto"/>
            </w:tcBorders>
            <w:shd w:val="clear" w:color="auto" w:fill="auto"/>
            <w:noWrap/>
            <w:vAlign w:val="bottom"/>
            <w:hideMark/>
          </w:tcPr>
          <w:p w14:paraId="33D9AC0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27</w:t>
            </w:r>
          </w:p>
        </w:tc>
        <w:tc>
          <w:tcPr>
            <w:tcW w:w="576" w:type="dxa"/>
            <w:tcBorders>
              <w:top w:val="nil"/>
              <w:left w:val="nil"/>
              <w:bottom w:val="single" w:sz="4" w:space="0" w:color="auto"/>
              <w:right w:val="single" w:sz="4" w:space="0" w:color="auto"/>
            </w:tcBorders>
            <w:shd w:val="clear" w:color="auto" w:fill="auto"/>
            <w:noWrap/>
            <w:vAlign w:val="bottom"/>
            <w:hideMark/>
          </w:tcPr>
          <w:p w14:paraId="40A89C46"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3</w:t>
            </w:r>
          </w:p>
        </w:tc>
        <w:tc>
          <w:tcPr>
            <w:tcW w:w="576" w:type="dxa"/>
            <w:tcBorders>
              <w:top w:val="nil"/>
              <w:left w:val="nil"/>
              <w:bottom w:val="single" w:sz="4" w:space="0" w:color="auto"/>
              <w:right w:val="single" w:sz="4" w:space="0" w:color="auto"/>
            </w:tcBorders>
            <w:shd w:val="clear" w:color="auto" w:fill="auto"/>
            <w:noWrap/>
            <w:vAlign w:val="bottom"/>
            <w:hideMark/>
          </w:tcPr>
          <w:p w14:paraId="1F7FF13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w:t>
            </w:r>
          </w:p>
        </w:tc>
        <w:tc>
          <w:tcPr>
            <w:tcW w:w="666" w:type="dxa"/>
            <w:tcBorders>
              <w:top w:val="nil"/>
              <w:left w:val="nil"/>
              <w:bottom w:val="single" w:sz="4" w:space="0" w:color="auto"/>
              <w:right w:val="single" w:sz="4" w:space="0" w:color="auto"/>
            </w:tcBorders>
            <w:shd w:val="clear" w:color="000000" w:fill="F2F2F2"/>
            <w:noWrap/>
            <w:vAlign w:val="bottom"/>
            <w:hideMark/>
          </w:tcPr>
          <w:p w14:paraId="0A557EE9"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66</w:t>
            </w:r>
          </w:p>
        </w:tc>
        <w:tc>
          <w:tcPr>
            <w:tcW w:w="576" w:type="dxa"/>
            <w:tcBorders>
              <w:top w:val="nil"/>
              <w:left w:val="nil"/>
              <w:bottom w:val="single" w:sz="4" w:space="0" w:color="auto"/>
              <w:right w:val="single" w:sz="4" w:space="0" w:color="auto"/>
            </w:tcBorders>
            <w:shd w:val="clear" w:color="auto" w:fill="auto"/>
            <w:noWrap/>
            <w:vAlign w:val="bottom"/>
            <w:hideMark/>
          </w:tcPr>
          <w:p w14:paraId="0CF25F6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97</w:t>
            </w:r>
          </w:p>
        </w:tc>
        <w:tc>
          <w:tcPr>
            <w:tcW w:w="576" w:type="dxa"/>
            <w:tcBorders>
              <w:top w:val="nil"/>
              <w:left w:val="nil"/>
              <w:bottom w:val="single" w:sz="4" w:space="0" w:color="auto"/>
              <w:right w:val="single" w:sz="4" w:space="0" w:color="auto"/>
            </w:tcBorders>
            <w:shd w:val="clear" w:color="auto" w:fill="auto"/>
            <w:noWrap/>
            <w:vAlign w:val="bottom"/>
            <w:hideMark/>
          </w:tcPr>
          <w:p w14:paraId="4942B315"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60</w:t>
            </w:r>
          </w:p>
        </w:tc>
        <w:tc>
          <w:tcPr>
            <w:tcW w:w="576" w:type="dxa"/>
            <w:tcBorders>
              <w:top w:val="nil"/>
              <w:left w:val="nil"/>
              <w:bottom w:val="single" w:sz="4" w:space="0" w:color="auto"/>
              <w:right w:val="single" w:sz="4" w:space="0" w:color="auto"/>
            </w:tcBorders>
            <w:shd w:val="clear" w:color="auto" w:fill="auto"/>
            <w:noWrap/>
            <w:vAlign w:val="bottom"/>
            <w:hideMark/>
          </w:tcPr>
          <w:p w14:paraId="1EDCFD1B"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63</w:t>
            </w:r>
          </w:p>
        </w:tc>
        <w:tc>
          <w:tcPr>
            <w:tcW w:w="576" w:type="dxa"/>
            <w:tcBorders>
              <w:top w:val="nil"/>
              <w:left w:val="nil"/>
              <w:bottom w:val="single" w:sz="4" w:space="0" w:color="auto"/>
              <w:right w:val="single" w:sz="4" w:space="0" w:color="auto"/>
            </w:tcBorders>
            <w:shd w:val="clear" w:color="auto" w:fill="auto"/>
            <w:noWrap/>
            <w:vAlign w:val="bottom"/>
            <w:hideMark/>
          </w:tcPr>
          <w:p w14:paraId="1EE6AB6F"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94</w:t>
            </w:r>
          </w:p>
        </w:tc>
        <w:tc>
          <w:tcPr>
            <w:tcW w:w="576" w:type="dxa"/>
            <w:tcBorders>
              <w:top w:val="nil"/>
              <w:left w:val="nil"/>
              <w:bottom w:val="single" w:sz="4" w:space="0" w:color="auto"/>
              <w:right w:val="single" w:sz="4" w:space="0" w:color="auto"/>
            </w:tcBorders>
            <w:shd w:val="clear" w:color="auto" w:fill="auto"/>
            <w:noWrap/>
            <w:vAlign w:val="bottom"/>
            <w:hideMark/>
          </w:tcPr>
          <w:p w14:paraId="124B84C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81</w:t>
            </w:r>
          </w:p>
        </w:tc>
        <w:tc>
          <w:tcPr>
            <w:tcW w:w="576" w:type="dxa"/>
            <w:tcBorders>
              <w:top w:val="nil"/>
              <w:left w:val="nil"/>
              <w:bottom w:val="single" w:sz="4" w:space="0" w:color="auto"/>
              <w:right w:val="single" w:sz="4" w:space="0" w:color="auto"/>
            </w:tcBorders>
            <w:shd w:val="clear" w:color="auto" w:fill="auto"/>
            <w:noWrap/>
            <w:vAlign w:val="bottom"/>
            <w:hideMark/>
          </w:tcPr>
          <w:p w14:paraId="7630F298"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95</w:t>
            </w:r>
          </w:p>
        </w:tc>
        <w:tc>
          <w:tcPr>
            <w:tcW w:w="576" w:type="dxa"/>
            <w:tcBorders>
              <w:top w:val="nil"/>
              <w:left w:val="nil"/>
              <w:bottom w:val="single" w:sz="4" w:space="0" w:color="auto"/>
              <w:right w:val="single" w:sz="4" w:space="0" w:color="auto"/>
            </w:tcBorders>
            <w:shd w:val="clear" w:color="auto" w:fill="auto"/>
            <w:noWrap/>
            <w:vAlign w:val="bottom"/>
            <w:hideMark/>
          </w:tcPr>
          <w:p w14:paraId="4ED7B58B"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93</w:t>
            </w:r>
          </w:p>
        </w:tc>
        <w:tc>
          <w:tcPr>
            <w:tcW w:w="634" w:type="dxa"/>
            <w:tcBorders>
              <w:top w:val="nil"/>
              <w:left w:val="nil"/>
              <w:bottom w:val="single" w:sz="4" w:space="0" w:color="auto"/>
              <w:right w:val="single" w:sz="4" w:space="0" w:color="auto"/>
            </w:tcBorders>
            <w:shd w:val="clear" w:color="auto" w:fill="auto"/>
            <w:noWrap/>
            <w:vAlign w:val="bottom"/>
            <w:hideMark/>
          </w:tcPr>
          <w:p w14:paraId="445C66F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90</w:t>
            </w:r>
          </w:p>
        </w:tc>
        <w:tc>
          <w:tcPr>
            <w:tcW w:w="426" w:type="dxa"/>
            <w:tcBorders>
              <w:top w:val="nil"/>
              <w:left w:val="nil"/>
              <w:bottom w:val="single" w:sz="4" w:space="0" w:color="auto"/>
              <w:right w:val="single" w:sz="4" w:space="0" w:color="auto"/>
            </w:tcBorders>
            <w:shd w:val="clear" w:color="000000" w:fill="F2F2F2"/>
            <w:noWrap/>
            <w:vAlign w:val="bottom"/>
            <w:hideMark/>
          </w:tcPr>
          <w:p w14:paraId="27E61666"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75</w:t>
            </w:r>
          </w:p>
        </w:tc>
        <w:tc>
          <w:tcPr>
            <w:tcW w:w="425" w:type="dxa"/>
            <w:tcBorders>
              <w:top w:val="nil"/>
              <w:left w:val="nil"/>
              <w:bottom w:val="single" w:sz="4" w:space="0" w:color="auto"/>
              <w:right w:val="single" w:sz="4" w:space="0" w:color="auto"/>
            </w:tcBorders>
            <w:shd w:val="clear" w:color="000000" w:fill="F2F2F2"/>
            <w:noWrap/>
            <w:vAlign w:val="bottom"/>
            <w:hideMark/>
          </w:tcPr>
          <w:p w14:paraId="40F621A5"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w:t>
            </w:r>
          </w:p>
        </w:tc>
        <w:tc>
          <w:tcPr>
            <w:tcW w:w="709" w:type="dxa"/>
            <w:tcBorders>
              <w:top w:val="single" w:sz="4" w:space="0" w:color="auto"/>
              <w:left w:val="single" w:sz="4" w:space="0" w:color="auto"/>
              <w:bottom w:val="single" w:sz="4" w:space="0" w:color="auto"/>
              <w:right w:val="single" w:sz="4" w:space="0" w:color="auto"/>
            </w:tcBorders>
            <w:shd w:val="clear" w:color="000000" w:fill="FFC7CE"/>
            <w:vAlign w:val="center"/>
          </w:tcPr>
          <w:p w14:paraId="26CA39EA" w14:textId="41161109" w:rsidR="00BE3465" w:rsidRPr="008B51A1" w:rsidRDefault="00BE3465" w:rsidP="00BE3465">
            <w:pPr>
              <w:widowControl/>
              <w:jc w:val="center"/>
              <w:rPr>
                <w:rFonts w:ascii="宋体" w:hAnsi="宋体" w:cs="宋体"/>
                <w:color w:val="000000"/>
                <w:kern w:val="0"/>
                <w:sz w:val="18"/>
                <w:szCs w:val="18"/>
              </w:rPr>
            </w:pPr>
            <w:r w:rsidRPr="008B51A1">
              <w:rPr>
                <w:color w:val="9C0006"/>
                <w:sz w:val="18"/>
                <w:szCs w:val="18"/>
              </w:rPr>
              <w:t>0</w:t>
            </w:r>
          </w:p>
        </w:tc>
      </w:tr>
      <w:tr w:rsidR="00BE3465" w:rsidRPr="004D77D7" w14:paraId="18D7DE5D" w14:textId="371C7D75" w:rsidTr="003967F9">
        <w:trPr>
          <w:trHeight w:val="27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5FF89494"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350</w:t>
            </w:r>
          </w:p>
        </w:tc>
        <w:tc>
          <w:tcPr>
            <w:tcW w:w="1134" w:type="dxa"/>
            <w:tcBorders>
              <w:top w:val="nil"/>
              <w:left w:val="nil"/>
              <w:bottom w:val="single" w:sz="4" w:space="0" w:color="auto"/>
              <w:right w:val="single" w:sz="4" w:space="0" w:color="auto"/>
            </w:tcBorders>
            <w:shd w:val="clear" w:color="auto" w:fill="auto"/>
            <w:noWrap/>
            <w:vAlign w:val="bottom"/>
            <w:hideMark/>
          </w:tcPr>
          <w:p w14:paraId="79E9B657" w14:textId="52E7A2D9" w:rsidR="00BE3465" w:rsidRPr="004D77D7" w:rsidRDefault="00BE3465" w:rsidP="00BE3465">
            <w:pPr>
              <w:widowControl/>
              <w:jc w:val="left"/>
              <w:rPr>
                <w:rFonts w:ascii="宋体" w:hAnsi="宋体" w:cs="宋体"/>
                <w:color w:val="000000"/>
                <w:kern w:val="0"/>
                <w:sz w:val="18"/>
                <w:szCs w:val="18"/>
              </w:rPr>
            </w:pPr>
            <w:r>
              <w:rPr>
                <w:rFonts w:hint="eastAsia"/>
                <w:color w:val="000000"/>
                <w:sz w:val="22"/>
                <w:szCs w:val="22"/>
              </w:rPr>
              <w:t>*</w:t>
            </w:r>
            <w:r>
              <w:rPr>
                <w:rFonts w:hint="eastAsia"/>
                <w:color w:val="000000"/>
                <w:sz w:val="22"/>
                <w:szCs w:val="22"/>
              </w:rPr>
              <w:t>福</w:t>
            </w:r>
          </w:p>
        </w:tc>
        <w:tc>
          <w:tcPr>
            <w:tcW w:w="624" w:type="dxa"/>
            <w:tcBorders>
              <w:top w:val="nil"/>
              <w:left w:val="nil"/>
              <w:bottom w:val="single" w:sz="4" w:space="0" w:color="auto"/>
              <w:right w:val="single" w:sz="4" w:space="0" w:color="auto"/>
            </w:tcBorders>
            <w:shd w:val="clear" w:color="auto" w:fill="auto"/>
            <w:noWrap/>
            <w:vAlign w:val="bottom"/>
            <w:hideMark/>
          </w:tcPr>
          <w:p w14:paraId="1605321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90</w:t>
            </w:r>
          </w:p>
        </w:tc>
        <w:tc>
          <w:tcPr>
            <w:tcW w:w="509" w:type="dxa"/>
            <w:tcBorders>
              <w:top w:val="nil"/>
              <w:left w:val="nil"/>
              <w:bottom w:val="single" w:sz="4" w:space="0" w:color="auto"/>
              <w:right w:val="single" w:sz="4" w:space="0" w:color="auto"/>
            </w:tcBorders>
            <w:shd w:val="clear" w:color="auto" w:fill="auto"/>
            <w:noWrap/>
            <w:vAlign w:val="bottom"/>
            <w:hideMark/>
          </w:tcPr>
          <w:p w14:paraId="605ED02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87</w:t>
            </w:r>
          </w:p>
        </w:tc>
        <w:tc>
          <w:tcPr>
            <w:tcW w:w="567" w:type="dxa"/>
            <w:tcBorders>
              <w:top w:val="nil"/>
              <w:left w:val="nil"/>
              <w:bottom w:val="single" w:sz="4" w:space="0" w:color="auto"/>
              <w:right w:val="single" w:sz="4" w:space="0" w:color="auto"/>
            </w:tcBorders>
            <w:shd w:val="clear" w:color="auto" w:fill="auto"/>
            <w:noWrap/>
            <w:vAlign w:val="bottom"/>
            <w:hideMark/>
          </w:tcPr>
          <w:p w14:paraId="30644C6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80</w:t>
            </w:r>
          </w:p>
        </w:tc>
        <w:tc>
          <w:tcPr>
            <w:tcW w:w="486" w:type="dxa"/>
            <w:tcBorders>
              <w:top w:val="nil"/>
              <w:left w:val="nil"/>
              <w:bottom w:val="single" w:sz="4" w:space="0" w:color="auto"/>
              <w:right w:val="single" w:sz="4" w:space="0" w:color="auto"/>
            </w:tcBorders>
            <w:shd w:val="clear" w:color="auto" w:fill="auto"/>
            <w:noWrap/>
            <w:vAlign w:val="bottom"/>
            <w:hideMark/>
          </w:tcPr>
          <w:p w14:paraId="12D4A66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80</w:t>
            </w:r>
          </w:p>
        </w:tc>
        <w:tc>
          <w:tcPr>
            <w:tcW w:w="507" w:type="dxa"/>
            <w:tcBorders>
              <w:top w:val="nil"/>
              <w:left w:val="nil"/>
              <w:bottom w:val="single" w:sz="4" w:space="0" w:color="auto"/>
              <w:right w:val="single" w:sz="4" w:space="0" w:color="auto"/>
            </w:tcBorders>
            <w:shd w:val="clear" w:color="000000" w:fill="F2F2F2"/>
            <w:noWrap/>
            <w:vAlign w:val="bottom"/>
            <w:hideMark/>
          </w:tcPr>
          <w:p w14:paraId="03015940"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85</w:t>
            </w:r>
          </w:p>
        </w:tc>
        <w:tc>
          <w:tcPr>
            <w:tcW w:w="576" w:type="dxa"/>
            <w:tcBorders>
              <w:top w:val="nil"/>
              <w:left w:val="nil"/>
              <w:bottom w:val="single" w:sz="4" w:space="0" w:color="auto"/>
              <w:right w:val="single" w:sz="4" w:space="0" w:color="auto"/>
            </w:tcBorders>
            <w:shd w:val="clear" w:color="auto" w:fill="auto"/>
            <w:noWrap/>
            <w:vAlign w:val="bottom"/>
            <w:hideMark/>
          </w:tcPr>
          <w:p w14:paraId="65C9A1D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w:t>
            </w:r>
          </w:p>
        </w:tc>
        <w:tc>
          <w:tcPr>
            <w:tcW w:w="576" w:type="dxa"/>
            <w:tcBorders>
              <w:top w:val="nil"/>
              <w:left w:val="nil"/>
              <w:bottom w:val="single" w:sz="4" w:space="0" w:color="auto"/>
              <w:right w:val="single" w:sz="4" w:space="0" w:color="auto"/>
            </w:tcBorders>
            <w:shd w:val="clear" w:color="auto" w:fill="auto"/>
            <w:noWrap/>
            <w:vAlign w:val="bottom"/>
            <w:hideMark/>
          </w:tcPr>
          <w:p w14:paraId="0351F0A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12</w:t>
            </w:r>
          </w:p>
        </w:tc>
        <w:tc>
          <w:tcPr>
            <w:tcW w:w="576" w:type="dxa"/>
            <w:tcBorders>
              <w:top w:val="nil"/>
              <w:left w:val="nil"/>
              <w:bottom w:val="single" w:sz="4" w:space="0" w:color="auto"/>
              <w:right w:val="single" w:sz="4" w:space="0" w:color="auto"/>
            </w:tcBorders>
            <w:shd w:val="clear" w:color="auto" w:fill="auto"/>
            <w:noWrap/>
            <w:vAlign w:val="bottom"/>
            <w:hideMark/>
          </w:tcPr>
          <w:p w14:paraId="7988F3D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28</w:t>
            </w:r>
          </w:p>
        </w:tc>
        <w:tc>
          <w:tcPr>
            <w:tcW w:w="576" w:type="dxa"/>
            <w:tcBorders>
              <w:top w:val="nil"/>
              <w:left w:val="nil"/>
              <w:bottom w:val="single" w:sz="4" w:space="0" w:color="auto"/>
              <w:right w:val="single" w:sz="4" w:space="0" w:color="auto"/>
            </w:tcBorders>
            <w:shd w:val="clear" w:color="auto" w:fill="auto"/>
            <w:noWrap/>
            <w:vAlign w:val="bottom"/>
            <w:hideMark/>
          </w:tcPr>
          <w:p w14:paraId="15FFE836"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25</w:t>
            </w:r>
          </w:p>
        </w:tc>
        <w:tc>
          <w:tcPr>
            <w:tcW w:w="576" w:type="dxa"/>
            <w:tcBorders>
              <w:top w:val="nil"/>
              <w:left w:val="nil"/>
              <w:bottom w:val="single" w:sz="4" w:space="0" w:color="auto"/>
              <w:right w:val="single" w:sz="4" w:space="0" w:color="auto"/>
            </w:tcBorders>
            <w:shd w:val="clear" w:color="auto" w:fill="auto"/>
            <w:noWrap/>
            <w:vAlign w:val="bottom"/>
            <w:hideMark/>
          </w:tcPr>
          <w:p w14:paraId="157C2D5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w:t>
            </w:r>
          </w:p>
        </w:tc>
        <w:tc>
          <w:tcPr>
            <w:tcW w:w="576" w:type="dxa"/>
            <w:tcBorders>
              <w:top w:val="nil"/>
              <w:left w:val="nil"/>
              <w:bottom w:val="single" w:sz="4" w:space="0" w:color="auto"/>
              <w:right w:val="single" w:sz="4" w:space="0" w:color="auto"/>
            </w:tcBorders>
            <w:shd w:val="clear" w:color="auto" w:fill="auto"/>
            <w:noWrap/>
            <w:vAlign w:val="bottom"/>
            <w:hideMark/>
          </w:tcPr>
          <w:p w14:paraId="57E36420"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w:t>
            </w:r>
          </w:p>
        </w:tc>
        <w:tc>
          <w:tcPr>
            <w:tcW w:w="666" w:type="dxa"/>
            <w:tcBorders>
              <w:top w:val="nil"/>
              <w:left w:val="nil"/>
              <w:bottom w:val="single" w:sz="4" w:space="0" w:color="auto"/>
              <w:right w:val="single" w:sz="4" w:space="0" w:color="auto"/>
            </w:tcBorders>
            <w:shd w:val="clear" w:color="000000" w:fill="F2F2F2"/>
            <w:noWrap/>
            <w:vAlign w:val="bottom"/>
            <w:hideMark/>
          </w:tcPr>
          <w:p w14:paraId="4985087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76</w:t>
            </w:r>
          </w:p>
        </w:tc>
        <w:tc>
          <w:tcPr>
            <w:tcW w:w="576" w:type="dxa"/>
            <w:tcBorders>
              <w:top w:val="nil"/>
              <w:left w:val="nil"/>
              <w:bottom w:val="single" w:sz="4" w:space="0" w:color="auto"/>
              <w:right w:val="single" w:sz="4" w:space="0" w:color="auto"/>
            </w:tcBorders>
            <w:shd w:val="clear" w:color="auto" w:fill="auto"/>
            <w:noWrap/>
            <w:vAlign w:val="bottom"/>
            <w:hideMark/>
          </w:tcPr>
          <w:p w14:paraId="0FA2020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96</w:t>
            </w:r>
          </w:p>
        </w:tc>
        <w:tc>
          <w:tcPr>
            <w:tcW w:w="576" w:type="dxa"/>
            <w:tcBorders>
              <w:top w:val="nil"/>
              <w:left w:val="nil"/>
              <w:bottom w:val="single" w:sz="4" w:space="0" w:color="auto"/>
              <w:right w:val="single" w:sz="4" w:space="0" w:color="auto"/>
            </w:tcBorders>
            <w:shd w:val="clear" w:color="auto" w:fill="auto"/>
            <w:noWrap/>
            <w:vAlign w:val="bottom"/>
            <w:hideMark/>
          </w:tcPr>
          <w:p w14:paraId="55350070"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64</w:t>
            </w:r>
          </w:p>
        </w:tc>
        <w:tc>
          <w:tcPr>
            <w:tcW w:w="576" w:type="dxa"/>
            <w:tcBorders>
              <w:top w:val="nil"/>
              <w:left w:val="nil"/>
              <w:bottom w:val="single" w:sz="4" w:space="0" w:color="auto"/>
              <w:right w:val="single" w:sz="4" w:space="0" w:color="auto"/>
            </w:tcBorders>
            <w:shd w:val="clear" w:color="auto" w:fill="auto"/>
            <w:noWrap/>
            <w:vAlign w:val="bottom"/>
            <w:hideMark/>
          </w:tcPr>
          <w:p w14:paraId="6D5EBB7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82</w:t>
            </w:r>
          </w:p>
        </w:tc>
        <w:tc>
          <w:tcPr>
            <w:tcW w:w="576" w:type="dxa"/>
            <w:tcBorders>
              <w:top w:val="nil"/>
              <w:left w:val="nil"/>
              <w:bottom w:val="single" w:sz="4" w:space="0" w:color="auto"/>
              <w:right w:val="single" w:sz="4" w:space="0" w:color="auto"/>
            </w:tcBorders>
            <w:shd w:val="clear" w:color="auto" w:fill="auto"/>
            <w:noWrap/>
            <w:vAlign w:val="bottom"/>
            <w:hideMark/>
          </w:tcPr>
          <w:p w14:paraId="664B1BA6"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88</w:t>
            </w:r>
          </w:p>
        </w:tc>
        <w:tc>
          <w:tcPr>
            <w:tcW w:w="576" w:type="dxa"/>
            <w:tcBorders>
              <w:top w:val="nil"/>
              <w:left w:val="nil"/>
              <w:bottom w:val="single" w:sz="4" w:space="0" w:color="auto"/>
              <w:right w:val="single" w:sz="4" w:space="0" w:color="auto"/>
            </w:tcBorders>
            <w:shd w:val="clear" w:color="auto" w:fill="auto"/>
            <w:noWrap/>
            <w:vAlign w:val="bottom"/>
            <w:hideMark/>
          </w:tcPr>
          <w:p w14:paraId="6A709189"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52</w:t>
            </w:r>
          </w:p>
        </w:tc>
        <w:tc>
          <w:tcPr>
            <w:tcW w:w="576" w:type="dxa"/>
            <w:tcBorders>
              <w:top w:val="nil"/>
              <w:left w:val="nil"/>
              <w:bottom w:val="single" w:sz="4" w:space="0" w:color="auto"/>
              <w:right w:val="single" w:sz="4" w:space="0" w:color="auto"/>
            </w:tcBorders>
            <w:shd w:val="clear" w:color="auto" w:fill="auto"/>
            <w:noWrap/>
            <w:vAlign w:val="bottom"/>
            <w:hideMark/>
          </w:tcPr>
          <w:p w14:paraId="7B8C13A0"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92</w:t>
            </w:r>
          </w:p>
        </w:tc>
        <w:tc>
          <w:tcPr>
            <w:tcW w:w="576" w:type="dxa"/>
            <w:tcBorders>
              <w:top w:val="nil"/>
              <w:left w:val="nil"/>
              <w:bottom w:val="single" w:sz="4" w:space="0" w:color="auto"/>
              <w:right w:val="single" w:sz="4" w:space="0" w:color="auto"/>
            </w:tcBorders>
            <w:shd w:val="clear" w:color="auto" w:fill="auto"/>
            <w:noWrap/>
            <w:vAlign w:val="bottom"/>
            <w:hideMark/>
          </w:tcPr>
          <w:p w14:paraId="47D9DFAE"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87</w:t>
            </w:r>
          </w:p>
        </w:tc>
        <w:tc>
          <w:tcPr>
            <w:tcW w:w="634" w:type="dxa"/>
            <w:tcBorders>
              <w:top w:val="nil"/>
              <w:left w:val="nil"/>
              <w:bottom w:val="single" w:sz="4" w:space="0" w:color="auto"/>
              <w:right w:val="single" w:sz="4" w:space="0" w:color="auto"/>
            </w:tcBorders>
            <w:shd w:val="clear" w:color="auto" w:fill="auto"/>
            <w:noWrap/>
            <w:vAlign w:val="bottom"/>
            <w:hideMark/>
          </w:tcPr>
          <w:p w14:paraId="0C66E81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87</w:t>
            </w:r>
          </w:p>
        </w:tc>
        <w:tc>
          <w:tcPr>
            <w:tcW w:w="426" w:type="dxa"/>
            <w:tcBorders>
              <w:top w:val="nil"/>
              <w:left w:val="nil"/>
              <w:bottom w:val="single" w:sz="4" w:space="0" w:color="auto"/>
              <w:right w:val="single" w:sz="4" w:space="0" w:color="auto"/>
            </w:tcBorders>
            <w:shd w:val="clear" w:color="000000" w:fill="F2F2F2"/>
            <w:noWrap/>
            <w:vAlign w:val="bottom"/>
            <w:hideMark/>
          </w:tcPr>
          <w:p w14:paraId="62E3421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80</w:t>
            </w:r>
          </w:p>
        </w:tc>
        <w:tc>
          <w:tcPr>
            <w:tcW w:w="425" w:type="dxa"/>
            <w:tcBorders>
              <w:top w:val="nil"/>
              <w:left w:val="nil"/>
              <w:bottom w:val="single" w:sz="4" w:space="0" w:color="auto"/>
              <w:right w:val="single" w:sz="4" w:space="0" w:color="auto"/>
            </w:tcBorders>
            <w:shd w:val="clear" w:color="000000" w:fill="F2F2F2"/>
            <w:noWrap/>
            <w:vAlign w:val="bottom"/>
            <w:hideMark/>
          </w:tcPr>
          <w:p w14:paraId="436BC7A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w:t>
            </w:r>
          </w:p>
        </w:tc>
        <w:tc>
          <w:tcPr>
            <w:tcW w:w="709" w:type="dxa"/>
            <w:tcBorders>
              <w:top w:val="single" w:sz="4" w:space="0" w:color="auto"/>
              <w:left w:val="single" w:sz="4" w:space="0" w:color="auto"/>
              <w:bottom w:val="single" w:sz="4" w:space="0" w:color="auto"/>
              <w:right w:val="single" w:sz="4" w:space="0" w:color="auto"/>
            </w:tcBorders>
            <w:shd w:val="clear" w:color="000000" w:fill="FFC7CE"/>
            <w:vAlign w:val="center"/>
          </w:tcPr>
          <w:p w14:paraId="5B05B4DD" w14:textId="06985F10" w:rsidR="00BE3465" w:rsidRPr="008B51A1" w:rsidRDefault="00BE3465" w:rsidP="00BE3465">
            <w:pPr>
              <w:widowControl/>
              <w:jc w:val="center"/>
              <w:rPr>
                <w:rFonts w:ascii="宋体" w:hAnsi="宋体" w:cs="宋体"/>
                <w:color w:val="000000"/>
                <w:kern w:val="0"/>
                <w:sz w:val="18"/>
                <w:szCs w:val="18"/>
              </w:rPr>
            </w:pPr>
            <w:r w:rsidRPr="008B51A1">
              <w:rPr>
                <w:color w:val="9C0006"/>
                <w:sz w:val="18"/>
                <w:szCs w:val="18"/>
              </w:rPr>
              <w:t>0</w:t>
            </w:r>
          </w:p>
        </w:tc>
      </w:tr>
      <w:tr w:rsidR="00BE3465" w:rsidRPr="004D77D7" w14:paraId="12CA00CC" w14:textId="04F86771" w:rsidTr="003967F9">
        <w:trPr>
          <w:trHeight w:val="27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2C7A573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351</w:t>
            </w:r>
          </w:p>
        </w:tc>
        <w:tc>
          <w:tcPr>
            <w:tcW w:w="1134" w:type="dxa"/>
            <w:tcBorders>
              <w:top w:val="nil"/>
              <w:left w:val="nil"/>
              <w:bottom w:val="single" w:sz="4" w:space="0" w:color="auto"/>
              <w:right w:val="single" w:sz="4" w:space="0" w:color="auto"/>
            </w:tcBorders>
            <w:shd w:val="clear" w:color="auto" w:fill="auto"/>
            <w:noWrap/>
            <w:vAlign w:val="bottom"/>
            <w:hideMark/>
          </w:tcPr>
          <w:p w14:paraId="21147925" w14:textId="322A2C56" w:rsidR="00BE3465" w:rsidRPr="004D77D7" w:rsidRDefault="00BE3465" w:rsidP="00BE3465">
            <w:pPr>
              <w:widowControl/>
              <w:jc w:val="left"/>
              <w:rPr>
                <w:rFonts w:ascii="宋体" w:hAnsi="宋体" w:cs="宋体"/>
                <w:color w:val="000000"/>
                <w:kern w:val="0"/>
                <w:sz w:val="18"/>
                <w:szCs w:val="18"/>
              </w:rPr>
            </w:pPr>
            <w:r>
              <w:rPr>
                <w:rFonts w:hint="eastAsia"/>
                <w:color w:val="000000"/>
                <w:sz w:val="22"/>
                <w:szCs w:val="22"/>
              </w:rPr>
              <w:t>*</w:t>
            </w:r>
            <w:r>
              <w:rPr>
                <w:rFonts w:hint="eastAsia"/>
                <w:color w:val="000000"/>
                <w:sz w:val="22"/>
                <w:szCs w:val="22"/>
              </w:rPr>
              <w:t>安</w:t>
            </w:r>
          </w:p>
        </w:tc>
        <w:tc>
          <w:tcPr>
            <w:tcW w:w="624" w:type="dxa"/>
            <w:tcBorders>
              <w:top w:val="nil"/>
              <w:left w:val="nil"/>
              <w:bottom w:val="single" w:sz="4" w:space="0" w:color="auto"/>
              <w:right w:val="single" w:sz="4" w:space="0" w:color="auto"/>
            </w:tcBorders>
            <w:shd w:val="clear" w:color="auto" w:fill="auto"/>
            <w:noWrap/>
            <w:vAlign w:val="bottom"/>
            <w:hideMark/>
          </w:tcPr>
          <w:p w14:paraId="297847B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87</w:t>
            </w:r>
          </w:p>
        </w:tc>
        <w:tc>
          <w:tcPr>
            <w:tcW w:w="509" w:type="dxa"/>
            <w:tcBorders>
              <w:top w:val="nil"/>
              <w:left w:val="nil"/>
              <w:bottom w:val="single" w:sz="4" w:space="0" w:color="auto"/>
              <w:right w:val="single" w:sz="4" w:space="0" w:color="auto"/>
            </w:tcBorders>
            <w:shd w:val="clear" w:color="auto" w:fill="auto"/>
            <w:noWrap/>
            <w:vAlign w:val="bottom"/>
            <w:hideMark/>
          </w:tcPr>
          <w:p w14:paraId="06636DE8"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75</w:t>
            </w:r>
          </w:p>
        </w:tc>
        <w:tc>
          <w:tcPr>
            <w:tcW w:w="567" w:type="dxa"/>
            <w:tcBorders>
              <w:top w:val="nil"/>
              <w:left w:val="nil"/>
              <w:bottom w:val="single" w:sz="4" w:space="0" w:color="auto"/>
              <w:right w:val="single" w:sz="4" w:space="0" w:color="auto"/>
            </w:tcBorders>
            <w:shd w:val="clear" w:color="auto" w:fill="auto"/>
            <w:noWrap/>
            <w:vAlign w:val="bottom"/>
            <w:hideMark/>
          </w:tcPr>
          <w:p w14:paraId="2F7C0286"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89</w:t>
            </w:r>
          </w:p>
        </w:tc>
        <w:tc>
          <w:tcPr>
            <w:tcW w:w="486" w:type="dxa"/>
            <w:tcBorders>
              <w:top w:val="nil"/>
              <w:left w:val="nil"/>
              <w:bottom w:val="single" w:sz="4" w:space="0" w:color="auto"/>
              <w:right w:val="single" w:sz="4" w:space="0" w:color="auto"/>
            </w:tcBorders>
            <w:shd w:val="clear" w:color="auto" w:fill="auto"/>
            <w:noWrap/>
            <w:vAlign w:val="bottom"/>
            <w:hideMark/>
          </w:tcPr>
          <w:p w14:paraId="43798CB8"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69</w:t>
            </w:r>
          </w:p>
        </w:tc>
        <w:tc>
          <w:tcPr>
            <w:tcW w:w="507" w:type="dxa"/>
            <w:tcBorders>
              <w:top w:val="nil"/>
              <w:left w:val="nil"/>
              <w:bottom w:val="single" w:sz="4" w:space="0" w:color="auto"/>
              <w:right w:val="single" w:sz="4" w:space="0" w:color="auto"/>
            </w:tcBorders>
            <w:shd w:val="clear" w:color="000000" w:fill="F2F2F2"/>
            <w:noWrap/>
            <w:vAlign w:val="bottom"/>
            <w:hideMark/>
          </w:tcPr>
          <w:p w14:paraId="291857F8"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78</w:t>
            </w:r>
          </w:p>
        </w:tc>
        <w:tc>
          <w:tcPr>
            <w:tcW w:w="576" w:type="dxa"/>
            <w:tcBorders>
              <w:top w:val="nil"/>
              <w:left w:val="nil"/>
              <w:bottom w:val="single" w:sz="4" w:space="0" w:color="auto"/>
              <w:right w:val="single" w:sz="4" w:space="0" w:color="auto"/>
            </w:tcBorders>
            <w:shd w:val="clear" w:color="auto" w:fill="auto"/>
            <w:noWrap/>
            <w:vAlign w:val="bottom"/>
            <w:hideMark/>
          </w:tcPr>
          <w:p w14:paraId="25F398DE"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w:t>
            </w:r>
          </w:p>
        </w:tc>
        <w:tc>
          <w:tcPr>
            <w:tcW w:w="576" w:type="dxa"/>
            <w:tcBorders>
              <w:top w:val="nil"/>
              <w:left w:val="nil"/>
              <w:bottom w:val="single" w:sz="4" w:space="0" w:color="auto"/>
              <w:right w:val="single" w:sz="4" w:space="0" w:color="auto"/>
            </w:tcBorders>
            <w:shd w:val="clear" w:color="auto" w:fill="auto"/>
            <w:noWrap/>
            <w:vAlign w:val="bottom"/>
            <w:hideMark/>
          </w:tcPr>
          <w:p w14:paraId="0D3C32F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21</w:t>
            </w:r>
          </w:p>
        </w:tc>
        <w:tc>
          <w:tcPr>
            <w:tcW w:w="576" w:type="dxa"/>
            <w:tcBorders>
              <w:top w:val="nil"/>
              <w:left w:val="nil"/>
              <w:bottom w:val="single" w:sz="4" w:space="0" w:color="auto"/>
              <w:right w:val="single" w:sz="4" w:space="0" w:color="auto"/>
            </w:tcBorders>
            <w:shd w:val="clear" w:color="auto" w:fill="auto"/>
            <w:noWrap/>
            <w:vAlign w:val="bottom"/>
            <w:hideMark/>
          </w:tcPr>
          <w:p w14:paraId="597C486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15</w:t>
            </w:r>
          </w:p>
        </w:tc>
        <w:tc>
          <w:tcPr>
            <w:tcW w:w="576" w:type="dxa"/>
            <w:tcBorders>
              <w:top w:val="nil"/>
              <w:left w:val="nil"/>
              <w:bottom w:val="single" w:sz="4" w:space="0" w:color="auto"/>
              <w:right w:val="single" w:sz="4" w:space="0" w:color="auto"/>
            </w:tcBorders>
            <w:shd w:val="clear" w:color="auto" w:fill="auto"/>
            <w:noWrap/>
            <w:vAlign w:val="bottom"/>
            <w:hideMark/>
          </w:tcPr>
          <w:p w14:paraId="0FF1ADD9"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16</w:t>
            </w:r>
          </w:p>
        </w:tc>
        <w:tc>
          <w:tcPr>
            <w:tcW w:w="576" w:type="dxa"/>
            <w:tcBorders>
              <w:top w:val="nil"/>
              <w:left w:val="nil"/>
              <w:bottom w:val="single" w:sz="4" w:space="0" w:color="auto"/>
              <w:right w:val="single" w:sz="4" w:space="0" w:color="auto"/>
            </w:tcBorders>
            <w:shd w:val="clear" w:color="auto" w:fill="auto"/>
            <w:noWrap/>
            <w:vAlign w:val="bottom"/>
            <w:hideMark/>
          </w:tcPr>
          <w:p w14:paraId="45A713EE"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4</w:t>
            </w:r>
          </w:p>
        </w:tc>
        <w:tc>
          <w:tcPr>
            <w:tcW w:w="576" w:type="dxa"/>
            <w:tcBorders>
              <w:top w:val="nil"/>
              <w:left w:val="nil"/>
              <w:bottom w:val="single" w:sz="4" w:space="0" w:color="auto"/>
              <w:right w:val="single" w:sz="4" w:space="0" w:color="auto"/>
            </w:tcBorders>
            <w:shd w:val="clear" w:color="auto" w:fill="auto"/>
            <w:noWrap/>
            <w:vAlign w:val="bottom"/>
            <w:hideMark/>
          </w:tcPr>
          <w:p w14:paraId="35B470D8"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w:t>
            </w:r>
          </w:p>
        </w:tc>
        <w:tc>
          <w:tcPr>
            <w:tcW w:w="666" w:type="dxa"/>
            <w:tcBorders>
              <w:top w:val="nil"/>
              <w:left w:val="nil"/>
              <w:bottom w:val="single" w:sz="4" w:space="0" w:color="auto"/>
              <w:right w:val="single" w:sz="4" w:space="0" w:color="auto"/>
            </w:tcBorders>
            <w:shd w:val="clear" w:color="000000" w:fill="F2F2F2"/>
            <w:noWrap/>
            <w:vAlign w:val="bottom"/>
            <w:hideMark/>
          </w:tcPr>
          <w:p w14:paraId="6659F11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64</w:t>
            </w:r>
          </w:p>
        </w:tc>
        <w:tc>
          <w:tcPr>
            <w:tcW w:w="576" w:type="dxa"/>
            <w:tcBorders>
              <w:top w:val="nil"/>
              <w:left w:val="nil"/>
              <w:bottom w:val="single" w:sz="4" w:space="0" w:color="auto"/>
              <w:right w:val="single" w:sz="4" w:space="0" w:color="auto"/>
            </w:tcBorders>
            <w:shd w:val="clear" w:color="auto" w:fill="auto"/>
            <w:noWrap/>
            <w:vAlign w:val="bottom"/>
            <w:hideMark/>
          </w:tcPr>
          <w:p w14:paraId="2382413E"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76</w:t>
            </w:r>
          </w:p>
        </w:tc>
        <w:tc>
          <w:tcPr>
            <w:tcW w:w="576" w:type="dxa"/>
            <w:tcBorders>
              <w:top w:val="nil"/>
              <w:left w:val="nil"/>
              <w:bottom w:val="single" w:sz="4" w:space="0" w:color="auto"/>
              <w:right w:val="single" w:sz="4" w:space="0" w:color="auto"/>
            </w:tcBorders>
            <w:shd w:val="clear" w:color="auto" w:fill="auto"/>
            <w:noWrap/>
            <w:vAlign w:val="bottom"/>
            <w:hideMark/>
          </w:tcPr>
          <w:p w14:paraId="570DAB1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86</w:t>
            </w:r>
          </w:p>
        </w:tc>
        <w:tc>
          <w:tcPr>
            <w:tcW w:w="576" w:type="dxa"/>
            <w:tcBorders>
              <w:top w:val="nil"/>
              <w:left w:val="nil"/>
              <w:bottom w:val="single" w:sz="4" w:space="0" w:color="auto"/>
              <w:right w:val="single" w:sz="4" w:space="0" w:color="auto"/>
            </w:tcBorders>
            <w:shd w:val="clear" w:color="auto" w:fill="auto"/>
            <w:noWrap/>
            <w:vAlign w:val="bottom"/>
            <w:hideMark/>
          </w:tcPr>
          <w:p w14:paraId="426A24DE"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57</w:t>
            </w:r>
          </w:p>
        </w:tc>
        <w:tc>
          <w:tcPr>
            <w:tcW w:w="576" w:type="dxa"/>
            <w:tcBorders>
              <w:top w:val="nil"/>
              <w:left w:val="nil"/>
              <w:bottom w:val="single" w:sz="4" w:space="0" w:color="auto"/>
              <w:right w:val="single" w:sz="4" w:space="0" w:color="auto"/>
            </w:tcBorders>
            <w:shd w:val="clear" w:color="auto" w:fill="auto"/>
            <w:noWrap/>
            <w:vAlign w:val="bottom"/>
            <w:hideMark/>
          </w:tcPr>
          <w:p w14:paraId="7D152E5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64</w:t>
            </w:r>
          </w:p>
        </w:tc>
        <w:tc>
          <w:tcPr>
            <w:tcW w:w="576" w:type="dxa"/>
            <w:tcBorders>
              <w:top w:val="nil"/>
              <w:left w:val="nil"/>
              <w:bottom w:val="single" w:sz="4" w:space="0" w:color="auto"/>
              <w:right w:val="single" w:sz="4" w:space="0" w:color="auto"/>
            </w:tcBorders>
            <w:shd w:val="clear" w:color="auto" w:fill="auto"/>
            <w:noWrap/>
            <w:vAlign w:val="bottom"/>
            <w:hideMark/>
          </w:tcPr>
          <w:p w14:paraId="30A09E3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90</w:t>
            </w:r>
          </w:p>
        </w:tc>
        <w:tc>
          <w:tcPr>
            <w:tcW w:w="576" w:type="dxa"/>
            <w:tcBorders>
              <w:top w:val="nil"/>
              <w:left w:val="nil"/>
              <w:bottom w:val="single" w:sz="4" w:space="0" w:color="auto"/>
              <w:right w:val="single" w:sz="4" w:space="0" w:color="auto"/>
            </w:tcBorders>
            <w:shd w:val="clear" w:color="auto" w:fill="auto"/>
            <w:noWrap/>
            <w:vAlign w:val="bottom"/>
            <w:hideMark/>
          </w:tcPr>
          <w:p w14:paraId="1CE1BA1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86</w:t>
            </w:r>
          </w:p>
        </w:tc>
        <w:tc>
          <w:tcPr>
            <w:tcW w:w="576" w:type="dxa"/>
            <w:tcBorders>
              <w:top w:val="nil"/>
              <w:left w:val="nil"/>
              <w:bottom w:val="single" w:sz="4" w:space="0" w:color="auto"/>
              <w:right w:val="single" w:sz="4" w:space="0" w:color="auto"/>
            </w:tcBorders>
            <w:shd w:val="clear" w:color="auto" w:fill="auto"/>
            <w:noWrap/>
            <w:vAlign w:val="bottom"/>
            <w:hideMark/>
          </w:tcPr>
          <w:p w14:paraId="1AAD84C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75</w:t>
            </w:r>
          </w:p>
        </w:tc>
        <w:tc>
          <w:tcPr>
            <w:tcW w:w="634" w:type="dxa"/>
            <w:tcBorders>
              <w:top w:val="nil"/>
              <w:left w:val="nil"/>
              <w:bottom w:val="single" w:sz="4" w:space="0" w:color="auto"/>
              <w:right w:val="single" w:sz="4" w:space="0" w:color="auto"/>
            </w:tcBorders>
            <w:shd w:val="clear" w:color="auto" w:fill="auto"/>
            <w:noWrap/>
            <w:vAlign w:val="bottom"/>
            <w:hideMark/>
          </w:tcPr>
          <w:p w14:paraId="0DCAF659"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82</w:t>
            </w:r>
          </w:p>
        </w:tc>
        <w:tc>
          <w:tcPr>
            <w:tcW w:w="426" w:type="dxa"/>
            <w:tcBorders>
              <w:top w:val="nil"/>
              <w:left w:val="nil"/>
              <w:bottom w:val="single" w:sz="4" w:space="0" w:color="auto"/>
              <w:right w:val="single" w:sz="4" w:space="0" w:color="auto"/>
            </w:tcBorders>
            <w:shd w:val="clear" w:color="000000" w:fill="F2F2F2"/>
            <w:noWrap/>
            <w:vAlign w:val="bottom"/>
            <w:hideMark/>
          </w:tcPr>
          <w:p w14:paraId="3E596F14"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70</w:t>
            </w:r>
          </w:p>
        </w:tc>
        <w:tc>
          <w:tcPr>
            <w:tcW w:w="425" w:type="dxa"/>
            <w:tcBorders>
              <w:top w:val="nil"/>
              <w:left w:val="nil"/>
              <w:bottom w:val="single" w:sz="4" w:space="0" w:color="auto"/>
              <w:right w:val="single" w:sz="4" w:space="0" w:color="auto"/>
            </w:tcBorders>
            <w:shd w:val="clear" w:color="000000" w:fill="F2F2F2"/>
            <w:noWrap/>
            <w:vAlign w:val="bottom"/>
            <w:hideMark/>
          </w:tcPr>
          <w:p w14:paraId="08071555"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w:t>
            </w:r>
          </w:p>
        </w:tc>
        <w:tc>
          <w:tcPr>
            <w:tcW w:w="709" w:type="dxa"/>
            <w:tcBorders>
              <w:top w:val="single" w:sz="4" w:space="0" w:color="auto"/>
              <w:left w:val="single" w:sz="4" w:space="0" w:color="auto"/>
              <w:bottom w:val="single" w:sz="4" w:space="0" w:color="auto"/>
              <w:right w:val="single" w:sz="4" w:space="0" w:color="auto"/>
            </w:tcBorders>
            <w:shd w:val="clear" w:color="000000" w:fill="FFC7CE"/>
            <w:vAlign w:val="center"/>
          </w:tcPr>
          <w:p w14:paraId="48A515C5" w14:textId="1E83A5A8" w:rsidR="00BE3465" w:rsidRPr="008B51A1" w:rsidRDefault="00BE3465" w:rsidP="00BE3465">
            <w:pPr>
              <w:widowControl/>
              <w:jc w:val="center"/>
              <w:rPr>
                <w:rFonts w:ascii="宋体" w:hAnsi="宋体" w:cs="宋体"/>
                <w:color w:val="000000"/>
                <w:kern w:val="0"/>
                <w:sz w:val="18"/>
                <w:szCs w:val="18"/>
              </w:rPr>
            </w:pPr>
            <w:r w:rsidRPr="008B51A1">
              <w:rPr>
                <w:color w:val="9C0006"/>
                <w:sz w:val="18"/>
                <w:szCs w:val="18"/>
              </w:rPr>
              <w:t>0</w:t>
            </w:r>
          </w:p>
        </w:tc>
      </w:tr>
      <w:tr w:rsidR="00BE3465" w:rsidRPr="004D77D7" w14:paraId="7E04B486" w14:textId="0040F77E" w:rsidTr="003967F9">
        <w:trPr>
          <w:trHeight w:val="27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6A8D5E4F"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352</w:t>
            </w:r>
          </w:p>
        </w:tc>
        <w:tc>
          <w:tcPr>
            <w:tcW w:w="1134" w:type="dxa"/>
            <w:tcBorders>
              <w:top w:val="nil"/>
              <w:left w:val="nil"/>
              <w:bottom w:val="single" w:sz="4" w:space="0" w:color="auto"/>
              <w:right w:val="single" w:sz="4" w:space="0" w:color="auto"/>
            </w:tcBorders>
            <w:shd w:val="clear" w:color="auto" w:fill="auto"/>
            <w:noWrap/>
            <w:vAlign w:val="bottom"/>
            <w:hideMark/>
          </w:tcPr>
          <w:p w14:paraId="4ACE6D91" w14:textId="1AA67F21" w:rsidR="00BE3465" w:rsidRPr="004D77D7" w:rsidRDefault="00BE3465" w:rsidP="00BE3465">
            <w:pPr>
              <w:widowControl/>
              <w:jc w:val="left"/>
              <w:rPr>
                <w:rFonts w:ascii="宋体" w:hAnsi="宋体" w:cs="宋体"/>
                <w:color w:val="000000"/>
                <w:kern w:val="0"/>
                <w:sz w:val="18"/>
                <w:szCs w:val="18"/>
              </w:rPr>
            </w:pPr>
            <w:r>
              <w:rPr>
                <w:rFonts w:hint="eastAsia"/>
                <w:color w:val="000000"/>
                <w:sz w:val="22"/>
                <w:szCs w:val="22"/>
              </w:rPr>
              <w:t>*</w:t>
            </w:r>
            <w:r>
              <w:rPr>
                <w:rFonts w:hint="eastAsia"/>
                <w:color w:val="000000"/>
                <w:sz w:val="22"/>
                <w:szCs w:val="22"/>
              </w:rPr>
              <w:t>江</w:t>
            </w:r>
          </w:p>
        </w:tc>
        <w:tc>
          <w:tcPr>
            <w:tcW w:w="624" w:type="dxa"/>
            <w:tcBorders>
              <w:top w:val="nil"/>
              <w:left w:val="nil"/>
              <w:bottom w:val="single" w:sz="4" w:space="0" w:color="auto"/>
              <w:right w:val="single" w:sz="4" w:space="0" w:color="auto"/>
            </w:tcBorders>
            <w:shd w:val="clear" w:color="auto" w:fill="auto"/>
            <w:noWrap/>
            <w:vAlign w:val="bottom"/>
            <w:hideMark/>
          </w:tcPr>
          <w:p w14:paraId="6C4E2A7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90</w:t>
            </w:r>
          </w:p>
        </w:tc>
        <w:tc>
          <w:tcPr>
            <w:tcW w:w="509" w:type="dxa"/>
            <w:tcBorders>
              <w:top w:val="nil"/>
              <w:left w:val="nil"/>
              <w:bottom w:val="single" w:sz="4" w:space="0" w:color="auto"/>
              <w:right w:val="single" w:sz="4" w:space="0" w:color="auto"/>
            </w:tcBorders>
            <w:shd w:val="clear" w:color="auto" w:fill="auto"/>
            <w:noWrap/>
            <w:vAlign w:val="bottom"/>
            <w:hideMark/>
          </w:tcPr>
          <w:p w14:paraId="0DBF17EE"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90</w:t>
            </w:r>
          </w:p>
        </w:tc>
        <w:tc>
          <w:tcPr>
            <w:tcW w:w="567" w:type="dxa"/>
            <w:tcBorders>
              <w:top w:val="nil"/>
              <w:left w:val="nil"/>
              <w:bottom w:val="single" w:sz="4" w:space="0" w:color="auto"/>
              <w:right w:val="single" w:sz="4" w:space="0" w:color="auto"/>
            </w:tcBorders>
            <w:shd w:val="clear" w:color="auto" w:fill="auto"/>
            <w:noWrap/>
            <w:vAlign w:val="bottom"/>
            <w:hideMark/>
          </w:tcPr>
          <w:p w14:paraId="7705C81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78</w:t>
            </w:r>
          </w:p>
        </w:tc>
        <w:tc>
          <w:tcPr>
            <w:tcW w:w="486" w:type="dxa"/>
            <w:tcBorders>
              <w:top w:val="nil"/>
              <w:left w:val="nil"/>
              <w:bottom w:val="single" w:sz="4" w:space="0" w:color="auto"/>
              <w:right w:val="single" w:sz="4" w:space="0" w:color="auto"/>
            </w:tcBorders>
            <w:shd w:val="clear" w:color="auto" w:fill="auto"/>
            <w:noWrap/>
            <w:vAlign w:val="bottom"/>
            <w:hideMark/>
          </w:tcPr>
          <w:p w14:paraId="33D946B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64</w:t>
            </w:r>
          </w:p>
        </w:tc>
        <w:tc>
          <w:tcPr>
            <w:tcW w:w="507" w:type="dxa"/>
            <w:tcBorders>
              <w:top w:val="nil"/>
              <w:left w:val="nil"/>
              <w:bottom w:val="single" w:sz="4" w:space="0" w:color="auto"/>
              <w:right w:val="single" w:sz="4" w:space="0" w:color="auto"/>
            </w:tcBorders>
            <w:shd w:val="clear" w:color="000000" w:fill="F2F2F2"/>
            <w:noWrap/>
            <w:vAlign w:val="bottom"/>
            <w:hideMark/>
          </w:tcPr>
          <w:p w14:paraId="317B7F3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82</w:t>
            </w:r>
          </w:p>
        </w:tc>
        <w:tc>
          <w:tcPr>
            <w:tcW w:w="576" w:type="dxa"/>
            <w:tcBorders>
              <w:top w:val="nil"/>
              <w:left w:val="nil"/>
              <w:bottom w:val="single" w:sz="4" w:space="0" w:color="auto"/>
              <w:right w:val="single" w:sz="4" w:space="0" w:color="auto"/>
            </w:tcBorders>
            <w:shd w:val="clear" w:color="auto" w:fill="auto"/>
            <w:noWrap/>
            <w:vAlign w:val="bottom"/>
            <w:hideMark/>
          </w:tcPr>
          <w:p w14:paraId="69CCA13F"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w:t>
            </w:r>
          </w:p>
        </w:tc>
        <w:tc>
          <w:tcPr>
            <w:tcW w:w="576" w:type="dxa"/>
            <w:tcBorders>
              <w:top w:val="nil"/>
              <w:left w:val="nil"/>
              <w:bottom w:val="single" w:sz="4" w:space="0" w:color="auto"/>
              <w:right w:val="single" w:sz="4" w:space="0" w:color="auto"/>
            </w:tcBorders>
            <w:shd w:val="clear" w:color="auto" w:fill="auto"/>
            <w:noWrap/>
            <w:vAlign w:val="bottom"/>
            <w:hideMark/>
          </w:tcPr>
          <w:p w14:paraId="6A52CB2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15</w:t>
            </w:r>
          </w:p>
        </w:tc>
        <w:tc>
          <w:tcPr>
            <w:tcW w:w="576" w:type="dxa"/>
            <w:tcBorders>
              <w:top w:val="nil"/>
              <w:left w:val="nil"/>
              <w:bottom w:val="single" w:sz="4" w:space="0" w:color="auto"/>
              <w:right w:val="single" w:sz="4" w:space="0" w:color="auto"/>
            </w:tcBorders>
            <w:shd w:val="clear" w:color="auto" w:fill="auto"/>
            <w:noWrap/>
            <w:vAlign w:val="bottom"/>
            <w:hideMark/>
          </w:tcPr>
          <w:p w14:paraId="0549364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19</w:t>
            </w:r>
          </w:p>
        </w:tc>
        <w:tc>
          <w:tcPr>
            <w:tcW w:w="576" w:type="dxa"/>
            <w:tcBorders>
              <w:top w:val="nil"/>
              <w:left w:val="nil"/>
              <w:bottom w:val="single" w:sz="4" w:space="0" w:color="auto"/>
              <w:right w:val="single" w:sz="4" w:space="0" w:color="auto"/>
            </w:tcBorders>
            <w:shd w:val="clear" w:color="auto" w:fill="auto"/>
            <w:noWrap/>
            <w:vAlign w:val="bottom"/>
            <w:hideMark/>
          </w:tcPr>
          <w:p w14:paraId="64B4B6E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19</w:t>
            </w:r>
          </w:p>
        </w:tc>
        <w:tc>
          <w:tcPr>
            <w:tcW w:w="576" w:type="dxa"/>
            <w:tcBorders>
              <w:top w:val="nil"/>
              <w:left w:val="nil"/>
              <w:bottom w:val="single" w:sz="4" w:space="0" w:color="auto"/>
              <w:right w:val="single" w:sz="4" w:space="0" w:color="auto"/>
            </w:tcBorders>
            <w:shd w:val="clear" w:color="auto" w:fill="auto"/>
            <w:noWrap/>
            <w:vAlign w:val="bottom"/>
            <w:hideMark/>
          </w:tcPr>
          <w:p w14:paraId="03D8DB90"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3</w:t>
            </w:r>
          </w:p>
        </w:tc>
        <w:tc>
          <w:tcPr>
            <w:tcW w:w="576" w:type="dxa"/>
            <w:tcBorders>
              <w:top w:val="nil"/>
              <w:left w:val="nil"/>
              <w:bottom w:val="single" w:sz="4" w:space="0" w:color="auto"/>
              <w:right w:val="single" w:sz="4" w:space="0" w:color="auto"/>
            </w:tcBorders>
            <w:shd w:val="clear" w:color="auto" w:fill="auto"/>
            <w:noWrap/>
            <w:vAlign w:val="bottom"/>
            <w:hideMark/>
          </w:tcPr>
          <w:p w14:paraId="316BE686"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w:t>
            </w:r>
          </w:p>
        </w:tc>
        <w:tc>
          <w:tcPr>
            <w:tcW w:w="666" w:type="dxa"/>
            <w:tcBorders>
              <w:top w:val="nil"/>
              <w:left w:val="nil"/>
              <w:bottom w:val="single" w:sz="4" w:space="0" w:color="auto"/>
              <w:right w:val="single" w:sz="4" w:space="0" w:color="auto"/>
            </w:tcBorders>
            <w:shd w:val="clear" w:color="000000" w:fill="F2F2F2"/>
            <w:noWrap/>
            <w:vAlign w:val="bottom"/>
            <w:hideMark/>
          </w:tcPr>
          <w:p w14:paraId="137779E6"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64</w:t>
            </w:r>
          </w:p>
        </w:tc>
        <w:tc>
          <w:tcPr>
            <w:tcW w:w="576" w:type="dxa"/>
            <w:tcBorders>
              <w:top w:val="nil"/>
              <w:left w:val="nil"/>
              <w:bottom w:val="single" w:sz="4" w:space="0" w:color="auto"/>
              <w:right w:val="single" w:sz="4" w:space="0" w:color="auto"/>
            </w:tcBorders>
            <w:shd w:val="clear" w:color="auto" w:fill="auto"/>
            <w:noWrap/>
            <w:vAlign w:val="bottom"/>
            <w:hideMark/>
          </w:tcPr>
          <w:p w14:paraId="698C308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86</w:t>
            </w:r>
          </w:p>
        </w:tc>
        <w:tc>
          <w:tcPr>
            <w:tcW w:w="576" w:type="dxa"/>
            <w:tcBorders>
              <w:top w:val="nil"/>
              <w:left w:val="nil"/>
              <w:bottom w:val="single" w:sz="4" w:space="0" w:color="auto"/>
              <w:right w:val="single" w:sz="4" w:space="0" w:color="auto"/>
            </w:tcBorders>
            <w:shd w:val="clear" w:color="auto" w:fill="auto"/>
            <w:noWrap/>
            <w:vAlign w:val="bottom"/>
            <w:hideMark/>
          </w:tcPr>
          <w:p w14:paraId="422E0820"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71</w:t>
            </w:r>
          </w:p>
        </w:tc>
        <w:tc>
          <w:tcPr>
            <w:tcW w:w="576" w:type="dxa"/>
            <w:tcBorders>
              <w:top w:val="nil"/>
              <w:left w:val="nil"/>
              <w:bottom w:val="single" w:sz="4" w:space="0" w:color="auto"/>
              <w:right w:val="single" w:sz="4" w:space="0" w:color="auto"/>
            </w:tcBorders>
            <w:shd w:val="clear" w:color="auto" w:fill="auto"/>
            <w:noWrap/>
            <w:vAlign w:val="bottom"/>
            <w:hideMark/>
          </w:tcPr>
          <w:p w14:paraId="7AFA9B19"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65</w:t>
            </w:r>
          </w:p>
        </w:tc>
        <w:tc>
          <w:tcPr>
            <w:tcW w:w="576" w:type="dxa"/>
            <w:tcBorders>
              <w:top w:val="nil"/>
              <w:left w:val="nil"/>
              <w:bottom w:val="single" w:sz="4" w:space="0" w:color="auto"/>
              <w:right w:val="single" w:sz="4" w:space="0" w:color="auto"/>
            </w:tcBorders>
            <w:shd w:val="clear" w:color="auto" w:fill="auto"/>
            <w:noWrap/>
            <w:vAlign w:val="bottom"/>
            <w:hideMark/>
          </w:tcPr>
          <w:p w14:paraId="7B1D085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72</w:t>
            </w:r>
          </w:p>
        </w:tc>
        <w:tc>
          <w:tcPr>
            <w:tcW w:w="576" w:type="dxa"/>
            <w:tcBorders>
              <w:top w:val="nil"/>
              <w:left w:val="nil"/>
              <w:bottom w:val="single" w:sz="4" w:space="0" w:color="auto"/>
              <w:right w:val="single" w:sz="4" w:space="0" w:color="auto"/>
            </w:tcBorders>
            <w:shd w:val="clear" w:color="auto" w:fill="auto"/>
            <w:noWrap/>
            <w:vAlign w:val="bottom"/>
            <w:hideMark/>
          </w:tcPr>
          <w:p w14:paraId="23D6C269"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78</w:t>
            </w:r>
          </w:p>
        </w:tc>
        <w:tc>
          <w:tcPr>
            <w:tcW w:w="576" w:type="dxa"/>
            <w:tcBorders>
              <w:top w:val="nil"/>
              <w:left w:val="nil"/>
              <w:bottom w:val="single" w:sz="4" w:space="0" w:color="auto"/>
              <w:right w:val="single" w:sz="4" w:space="0" w:color="auto"/>
            </w:tcBorders>
            <w:shd w:val="clear" w:color="auto" w:fill="auto"/>
            <w:noWrap/>
            <w:vAlign w:val="bottom"/>
            <w:hideMark/>
          </w:tcPr>
          <w:p w14:paraId="00ECFBE8"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77</w:t>
            </w:r>
          </w:p>
        </w:tc>
        <w:tc>
          <w:tcPr>
            <w:tcW w:w="576" w:type="dxa"/>
            <w:tcBorders>
              <w:top w:val="nil"/>
              <w:left w:val="nil"/>
              <w:bottom w:val="single" w:sz="4" w:space="0" w:color="auto"/>
              <w:right w:val="single" w:sz="4" w:space="0" w:color="auto"/>
            </w:tcBorders>
            <w:shd w:val="clear" w:color="auto" w:fill="auto"/>
            <w:noWrap/>
            <w:vAlign w:val="bottom"/>
            <w:hideMark/>
          </w:tcPr>
          <w:p w14:paraId="1E88AAE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90</w:t>
            </w:r>
          </w:p>
        </w:tc>
        <w:tc>
          <w:tcPr>
            <w:tcW w:w="634" w:type="dxa"/>
            <w:tcBorders>
              <w:top w:val="nil"/>
              <w:left w:val="nil"/>
              <w:bottom w:val="single" w:sz="4" w:space="0" w:color="auto"/>
              <w:right w:val="single" w:sz="4" w:space="0" w:color="auto"/>
            </w:tcBorders>
            <w:shd w:val="clear" w:color="auto" w:fill="auto"/>
            <w:noWrap/>
            <w:vAlign w:val="bottom"/>
            <w:hideMark/>
          </w:tcPr>
          <w:p w14:paraId="7C104B09"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88</w:t>
            </w:r>
          </w:p>
        </w:tc>
        <w:tc>
          <w:tcPr>
            <w:tcW w:w="426" w:type="dxa"/>
            <w:tcBorders>
              <w:top w:val="nil"/>
              <w:left w:val="nil"/>
              <w:bottom w:val="single" w:sz="4" w:space="0" w:color="auto"/>
              <w:right w:val="single" w:sz="4" w:space="0" w:color="auto"/>
            </w:tcBorders>
            <w:shd w:val="clear" w:color="000000" w:fill="F2F2F2"/>
            <w:noWrap/>
            <w:vAlign w:val="bottom"/>
            <w:hideMark/>
          </w:tcPr>
          <w:p w14:paraId="181B80AF"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71</w:t>
            </w:r>
          </w:p>
        </w:tc>
        <w:tc>
          <w:tcPr>
            <w:tcW w:w="425" w:type="dxa"/>
            <w:tcBorders>
              <w:top w:val="nil"/>
              <w:left w:val="nil"/>
              <w:bottom w:val="single" w:sz="4" w:space="0" w:color="auto"/>
              <w:right w:val="single" w:sz="4" w:space="0" w:color="auto"/>
            </w:tcBorders>
            <w:shd w:val="clear" w:color="000000" w:fill="F2F2F2"/>
            <w:noWrap/>
            <w:vAlign w:val="bottom"/>
            <w:hideMark/>
          </w:tcPr>
          <w:p w14:paraId="722484B9"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w:t>
            </w:r>
          </w:p>
        </w:tc>
        <w:tc>
          <w:tcPr>
            <w:tcW w:w="709" w:type="dxa"/>
            <w:tcBorders>
              <w:top w:val="nil"/>
              <w:left w:val="single" w:sz="4" w:space="0" w:color="auto"/>
              <w:bottom w:val="single" w:sz="4" w:space="0" w:color="auto"/>
              <w:right w:val="single" w:sz="4" w:space="0" w:color="auto"/>
            </w:tcBorders>
            <w:shd w:val="clear" w:color="auto" w:fill="auto"/>
            <w:vAlign w:val="center"/>
          </w:tcPr>
          <w:p w14:paraId="576356D7" w14:textId="3B76E464" w:rsidR="00BE3465" w:rsidRPr="008B51A1" w:rsidRDefault="00BE3465" w:rsidP="00BE3465">
            <w:pPr>
              <w:widowControl/>
              <w:jc w:val="center"/>
              <w:rPr>
                <w:rFonts w:ascii="宋体" w:hAnsi="宋体" w:cs="宋体"/>
                <w:color w:val="000000"/>
                <w:kern w:val="0"/>
                <w:sz w:val="18"/>
                <w:szCs w:val="18"/>
              </w:rPr>
            </w:pPr>
            <w:r w:rsidRPr="008B51A1">
              <w:rPr>
                <w:color w:val="000000"/>
                <w:sz w:val="18"/>
                <w:szCs w:val="18"/>
              </w:rPr>
              <w:t>1</w:t>
            </w:r>
          </w:p>
        </w:tc>
      </w:tr>
      <w:tr w:rsidR="00BE3465" w:rsidRPr="004D77D7" w14:paraId="5523EF7F" w14:textId="19076D8C" w:rsidTr="003967F9">
        <w:trPr>
          <w:trHeight w:val="27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158E7AAF"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353</w:t>
            </w:r>
          </w:p>
        </w:tc>
        <w:tc>
          <w:tcPr>
            <w:tcW w:w="1134" w:type="dxa"/>
            <w:tcBorders>
              <w:top w:val="nil"/>
              <w:left w:val="nil"/>
              <w:bottom w:val="single" w:sz="4" w:space="0" w:color="auto"/>
              <w:right w:val="single" w:sz="4" w:space="0" w:color="auto"/>
            </w:tcBorders>
            <w:shd w:val="clear" w:color="auto" w:fill="auto"/>
            <w:noWrap/>
            <w:vAlign w:val="bottom"/>
            <w:hideMark/>
          </w:tcPr>
          <w:p w14:paraId="632B1D90" w14:textId="29B02153" w:rsidR="00BE3465" w:rsidRPr="004D77D7" w:rsidRDefault="00BE3465" w:rsidP="00BE3465">
            <w:pPr>
              <w:widowControl/>
              <w:jc w:val="left"/>
              <w:rPr>
                <w:rFonts w:ascii="宋体" w:hAnsi="宋体" w:cs="宋体"/>
                <w:color w:val="000000"/>
                <w:kern w:val="0"/>
                <w:sz w:val="18"/>
                <w:szCs w:val="18"/>
              </w:rPr>
            </w:pPr>
            <w:r>
              <w:rPr>
                <w:rFonts w:hint="eastAsia"/>
                <w:color w:val="000000"/>
                <w:sz w:val="22"/>
                <w:szCs w:val="22"/>
              </w:rPr>
              <w:t>*</w:t>
            </w:r>
            <w:r>
              <w:rPr>
                <w:rFonts w:hint="eastAsia"/>
                <w:color w:val="000000"/>
                <w:sz w:val="22"/>
                <w:szCs w:val="22"/>
              </w:rPr>
              <w:t>景</w:t>
            </w:r>
          </w:p>
        </w:tc>
        <w:tc>
          <w:tcPr>
            <w:tcW w:w="624" w:type="dxa"/>
            <w:tcBorders>
              <w:top w:val="nil"/>
              <w:left w:val="nil"/>
              <w:bottom w:val="single" w:sz="4" w:space="0" w:color="auto"/>
              <w:right w:val="single" w:sz="4" w:space="0" w:color="auto"/>
            </w:tcBorders>
            <w:shd w:val="clear" w:color="auto" w:fill="auto"/>
            <w:noWrap/>
            <w:vAlign w:val="bottom"/>
            <w:hideMark/>
          </w:tcPr>
          <w:p w14:paraId="081A16C6"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88</w:t>
            </w:r>
          </w:p>
        </w:tc>
        <w:tc>
          <w:tcPr>
            <w:tcW w:w="509" w:type="dxa"/>
            <w:tcBorders>
              <w:top w:val="nil"/>
              <w:left w:val="nil"/>
              <w:bottom w:val="single" w:sz="4" w:space="0" w:color="auto"/>
              <w:right w:val="single" w:sz="4" w:space="0" w:color="auto"/>
            </w:tcBorders>
            <w:shd w:val="clear" w:color="auto" w:fill="auto"/>
            <w:noWrap/>
            <w:vAlign w:val="bottom"/>
            <w:hideMark/>
          </w:tcPr>
          <w:p w14:paraId="6BE86E4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86</w:t>
            </w:r>
          </w:p>
        </w:tc>
        <w:tc>
          <w:tcPr>
            <w:tcW w:w="567" w:type="dxa"/>
            <w:tcBorders>
              <w:top w:val="nil"/>
              <w:left w:val="nil"/>
              <w:bottom w:val="single" w:sz="4" w:space="0" w:color="auto"/>
              <w:right w:val="single" w:sz="4" w:space="0" w:color="auto"/>
            </w:tcBorders>
            <w:shd w:val="clear" w:color="auto" w:fill="auto"/>
            <w:noWrap/>
            <w:vAlign w:val="bottom"/>
            <w:hideMark/>
          </w:tcPr>
          <w:p w14:paraId="4EDAF35B"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72</w:t>
            </w:r>
          </w:p>
        </w:tc>
        <w:tc>
          <w:tcPr>
            <w:tcW w:w="486" w:type="dxa"/>
            <w:tcBorders>
              <w:top w:val="nil"/>
              <w:left w:val="nil"/>
              <w:bottom w:val="single" w:sz="4" w:space="0" w:color="auto"/>
              <w:right w:val="single" w:sz="4" w:space="0" w:color="auto"/>
            </w:tcBorders>
            <w:shd w:val="clear" w:color="auto" w:fill="auto"/>
            <w:noWrap/>
            <w:vAlign w:val="bottom"/>
            <w:hideMark/>
          </w:tcPr>
          <w:p w14:paraId="40B6BD0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64</w:t>
            </w:r>
          </w:p>
        </w:tc>
        <w:tc>
          <w:tcPr>
            <w:tcW w:w="507" w:type="dxa"/>
            <w:tcBorders>
              <w:top w:val="nil"/>
              <w:left w:val="nil"/>
              <w:bottom w:val="single" w:sz="4" w:space="0" w:color="auto"/>
              <w:right w:val="single" w:sz="4" w:space="0" w:color="auto"/>
            </w:tcBorders>
            <w:shd w:val="clear" w:color="000000" w:fill="F2F2F2"/>
            <w:noWrap/>
            <w:vAlign w:val="bottom"/>
            <w:hideMark/>
          </w:tcPr>
          <w:p w14:paraId="3D7DAC20"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79</w:t>
            </w:r>
          </w:p>
        </w:tc>
        <w:tc>
          <w:tcPr>
            <w:tcW w:w="576" w:type="dxa"/>
            <w:tcBorders>
              <w:top w:val="nil"/>
              <w:left w:val="nil"/>
              <w:bottom w:val="single" w:sz="4" w:space="0" w:color="auto"/>
              <w:right w:val="single" w:sz="4" w:space="0" w:color="auto"/>
            </w:tcBorders>
            <w:shd w:val="clear" w:color="auto" w:fill="auto"/>
            <w:noWrap/>
            <w:vAlign w:val="bottom"/>
            <w:hideMark/>
          </w:tcPr>
          <w:p w14:paraId="19411C85"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w:t>
            </w:r>
          </w:p>
        </w:tc>
        <w:tc>
          <w:tcPr>
            <w:tcW w:w="576" w:type="dxa"/>
            <w:tcBorders>
              <w:top w:val="nil"/>
              <w:left w:val="nil"/>
              <w:bottom w:val="single" w:sz="4" w:space="0" w:color="auto"/>
              <w:right w:val="single" w:sz="4" w:space="0" w:color="auto"/>
            </w:tcBorders>
            <w:shd w:val="clear" w:color="auto" w:fill="auto"/>
            <w:noWrap/>
            <w:vAlign w:val="bottom"/>
            <w:hideMark/>
          </w:tcPr>
          <w:p w14:paraId="71EFEC6F"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13</w:t>
            </w:r>
          </w:p>
        </w:tc>
        <w:tc>
          <w:tcPr>
            <w:tcW w:w="576" w:type="dxa"/>
            <w:tcBorders>
              <w:top w:val="nil"/>
              <w:left w:val="nil"/>
              <w:bottom w:val="single" w:sz="4" w:space="0" w:color="auto"/>
              <w:right w:val="single" w:sz="4" w:space="0" w:color="auto"/>
            </w:tcBorders>
            <w:shd w:val="clear" w:color="auto" w:fill="auto"/>
            <w:noWrap/>
            <w:vAlign w:val="bottom"/>
            <w:hideMark/>
          </w:tcPr>
          <w:p w14:paraId="1C4E618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18</w:t>
            </w:r>
          </w:p>
        </w:tc>
        <w:tc>
          <w:tcPr>
            <w:tcW w:w="576" w:type="dxa"/>
            <w:tcBorders>
              <w:top w:val="nil"/>
              <w:left w:val="nil"/>
              <w:bottom w:val="single" w:sz="4" w:space="0" w:color="auto"/>
              <w:right w:val="single" w:sz="4" w:space="0" w:color="auto"/>
            </w:tcBorders>
            <w:shd w:val="clear" w:color="auto" w:fill="auto"/>
            <w:noWrap/>
            <w:vAlign w:val="bottom"/>
            <w:hideMark/>
          </w:tcPr>
          <w:p w14:paraId="06002D9F"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23</w:t>
            </w:r>
          </w:p>
        </w:tc>
        <w:tc>
          <w:tcPr>
            <w:tcW w:w="576" w:type="dxa"/>
            <w:tcBorders>
              <w:top w:val="nil"/>
              <w:left w:val="nil"/>
              <w:bottom w:val="single" w:sz="4" w:space="0" w:color="auto"/>
              <w:right w:val="single" w:sz="4" w:space="0" w:color="auto"/>
            </w:tcBorders>
            <w:shd w:val="clear" w:color="auto" w:fill="auto"/>
            <w:noWrap/>
            <w:vAlign w:val="bottom"/>
            <w:hideMark/>
          </w:tcPr>
          <w:p w14:paraId="4FE2DB5E"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4</w:t>
            </w:r>
          </w:p>
        </w:tc>
        <w:tc>
          <w:tcPr>
            <w:tcW w:w="576" w:type="dxa"/>
            <w:tcBorders>
              <w:top w:val="nil"/>
              <w:left w:val="nil"/>
              <w:bottom w:val="single" w:sz="4" w:space="0" w:color="auto"/>
              <w:right w:val="single" w:sz="4" w:space="0" w:color="auto"/>
            </w:tcBorders>
            <w:shd w:val="clear" w:color="auto" w:fill="auto"/>
            <w:noWrap/>
            <w:vAlign w:val="bottom"/>
            <w:hideMark/>
          </w:tcPr>
          <w:p w14:paraId="4D067E3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w:t>
            </w:r>
          </w:p>
        </w:tc>
        <w:tc>
          <w:tcPr>
            <w:tcW w:w="666" w:type="dxa"/>
            <w:tcBorders>
              <w:top w:val="nil"/>
              <w:left w:val="nil"/>
              <w:bottom w:val="single" w:sz="4" w:space="0" w:color="auto"/>
              <w:right w:val="single" w:sz="4" w:space="0" w:color="auto"/>
            </w:tcBorders>
            <w:shd w:val="clear" w:color="000000" w:fill="F2F2F2"/>
            <w:noWrap/>
            <w:vAlign w:val="bottom"/>
            <w:hideMark/>
          </w:tcPr>
          <w:p w14:paraId="0D25C2E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67</w:t>
            </w:r>
          </w:p>
        </w:tc>
        <w:tc>
          <w:tcPr>
            <w:tcW w:w="576" w:type="dxa"/>
            <w:tcBorders>
              <w:top w:val="nil"/>
              <w:left w:val="nil"/>
              <w:bottom w:val="single" w:sz="4" w:space="0" w:color="auto"/>
              <w:right w:val="single" w:sz="4" w:space="0" w:color="auto"/>
            </w:tcBorders>
            <w:shd w:val="clear" w:color="auto" w:fill="auto"/>
            <w:noWrap/>
            <w:vAlign w:val="bottom"/>
            <w:hideMark/>
          </w:tcPr>
          <w:p w14:paraId="7CB1E79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85</w:t>
            </w:r>
          </w:p>
        </w:tc>
        <w:tc>
          <w:tcPr>
            <w:tcW w:w="576" w:type="dxa"/>
            <w:tcBorders>
              <w:top w:val="nil"/>
              <w:left w:val="nil"/>
              <w:bottom w:val="single" w:sz="4" w:space="0" w:color="auto"/>
              <w:right w:val="single" w:sz="4" w:space="0" w:color="auto"/>
            </w:tcBorders>
            <w:shd w:val="clear" w:color="auto" w:fill="auto"/>
            <w:noWrap/>
            <w:vAlign w:val="bottom"/>
            <w:hideMark/>
          </w:tcPr>
          <w:p w14:paraId="500F3C8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64</w:t>
            </w:r>
          </w:p>
        </w:tc>
        <w:tc>
          <w:tcPr>
            <w:tcW w:w="576" w:type="dxa"/>
            <w:tcBorders>
              <w:top w:val="nil"/>
              <w:left w:val="nil"/>
              <w:bottom w:val="single" w:sz="4" w:space="0" w:color="auto"/>
              <w:right w:val="single" w:sz="4" w:space="0" w:color="auto"/>
            </w:tcBorders>
            <w:shd w:val="clear" w:color="auto" w:fill="auto"/>
            <w:noWrap/>
            <w:vAlign w:val="bottom"/>
            <w:hideMark/>
          </w:tcPr>
          <w:p w14:paraId="73915CB5"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62</w:t>
            </w:r>
          </w:p>
        </w:tc>
        <w:tc>
          <w:tcPr>
            <w:tcW w:w="576" w:type="dxa"/>
            <w:tcBorders>
              <w:top w:val="nil"/>
              <w:left w:val="nil"/>
              <w:bottom w:val="single" w:sz="4" w:space="0" w:color="auto"/>
              <w:right w:val="single" w:sz="4" w:space="0" w:color="auto"/>
            </w:tcBorders>
            <w:shd w:val="clear" w:color="auto" w:fill="auto"/>
            <w:noWrap/>
            <w:vAlign w:val="bottom"/>
            <w:hideMark/>
          </w:tcPr>
          <w:p w14:paraId="2A9E73E8"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80</w:t>
            </w:r>
          </w:p>
        </w:tc>
        <w:tc>
          <w:tcPr>
            <w:tcW w:w="576" w:type="dxa"/>
            <w:tcBorders>
              <w:top w:val="nil"/>
              <w:left w:val="nil"/>
              <w:bottom w:val="single" w:sz="4" w:space="0" w:color="auto"/>
              <w:right w:val="single" w:sz="4" w:space="0" w:color="auto"/>
            </w:tcBorders>
            <w:shd w:val="clear" w:color="auto" w:fill="auto"/>
            <w:noWrap/>
            <w:vAlign w:val="bottom"/>
            <w:hideMark/>
          </w:tcPr>
          <w:p w14:paraId="1BD1515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90</w:t>
            </w:r>
          </w:p>
        </w:tc>
        <w:tc>
          <w:tcPr>
            <w:tcW w:w="576" w:type="dxa"/>
            <w:tcBorders>
              <w:top w:val="nil"/>
              <w:left w:val="nil"/>
              <w:bottom w:val="single" w:sz="4" w:space="0" w:color="auto"/>
              <w:right w:val="single" w:sz="4" w:space="0" w:color="auto"/>
            </w:tcBorders>
            <w:shd w:val="clear" w:color="auto" w:fill="auto"/>
            <w:noWrap/>
            <w:vAlign w:val="bottom"/>
            <w:hideMark/>
          </w:tcPr>
          <w:p w14:paraId="482A4A1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91</w:t>
            </w:r>
          </w:p>
        </w:tc>
        <w:tc>
          <w:tcPr>
            <w:tcW w:w="576" w:type="dxa"/>
            <w:tcBorders>
              <w:top w:val="nil"/>
              <w:left w:val="nil"/>
              <w:bottom w:val="single" w:sz="4" w:space="0" w:color="auto"/>
              <w:right w:val="single" w:sz="4" w:space="0" w:color="auto"/>
            </w:tcBorders>
            <w:shd w:val="clear" w:color="auto" w:fill="auto"/>
            <w:noWrap/>
            <w:vAlign w:val="bottom"/>
            <w:hideMark/>
          </w:tcPr>
          <w:p w14:paraId="1968A215"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86</w:t>
            </w:r>
          </w:p>
        </w:tc>
        <w:tc>
          <w:tcPr>
            <w:tcW w:w="634" w:type="dxa"/>
            <w:tcBorders>
              <w:top w:val="nil"/>
              <w:left w:val="nil"/>
              <w:bottom w:val="single" w:sz="4" w:space="0" w:color="auto"/>
              <w:right w:val="single" w:sz="4" w:space="0" w:color="auto"/>
            </w:tcBorders>
            <w:shd w:val="clear" w:color="auto" w:fill="auto"/>
            <w:noWrap/>
            <w:vAlign w:val="bottom"/>
            <w:hideMark/>
          </w:tcPr>
          <w:p w14:paraId="5E1EB7A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85</w:t>
            </w:r>
          </w:p>
        </w:tc>
        <w:tc>
          <w:tcPr>
            <w:tcW w:w="426" w:type="dxa"/>
            <w:tcBorders>
              <w:top w:val="nil"/>
              <w:left w:val="nil"/>
              <w:bottom w:val="single" w:sz="4" w:space="0" w:color="auto"/>
              <w:right w:val="single" w:sz="4" w:space="0" w:color="auto"/>
            </w:tcBorders>
            <w:shd w:val="clear" w:color="000000" w:fill="F2F2F2"/>
            <w:noWrap/>
            <w:vAlign w:val="bottom"/>
            <w:hideMark/>
          </w:tcPr>
          <w:p w14:paraId="5B793C9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72</w:t>
            </w:r>
          </w:p>
        </w:tc>
        <w:tc>
          <w:tcPr>
            <w:tcW w:w="425" w:type="dxa"/>
            <w:tcBorders>
              <w:top w:val="nil"/>
              <w:left w:val="nil"/>
              <w:bottom w:val="single" w:sz="4" w:space="0" w:color="auto"/>
              <w:right w:val="single" w:sz="4" w:space="0" w:color="auto"/>
            </w:tcBorders>
            <w:shd w:val="clear" w:color="000000" w:fill="F2F2F2"/>
            <w:noWrap/>
            <w:vAlign w:val="bottom"/>
            <w:hideMark/>
          </w:tcPr>
          <w:p w14:paraId="5516576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w:t>
            </w:r>
          </w:p>
        </w:tc>
        <w:tc>
          <w:tcPr>
            <w:tcW w:w="709" w:type="dxa"/>
            <w:tcBorders>
              <w:top w:val="nil"/>
              <w:left w:val="single" w:sz="4" w:space="0" w:color="auto"/>
              <w:bottom w:val="single" w:sz="4" w:space="0" w:color="auto"/>
              <w:right w:val="single" w:sz="4" w:space="0" w:color="auto"/>
            </w:tcBorders>
            <w:shd w:val="clear" w:color="auto" w:fill="auto"/>
            <w:vAlign w:val="center"/>
          </w:tcPr>
          <w:p w14:paraId="4D0243E3" w14:textId="5B24994F" w:rsidR="00BE3465" w:rsidRPr="008B51A1" w:rsidRDefault="00BE3465" w:rsidP="00BE3465">
            <w:pPr>
              <w:widowControl/>
              <w:jc w:val="center"/>
              <w:rPr>
                <w:rFonts w:ascii="宋体" w:hAnsi="宋体" w:cs="宋体"/>
                <w:color w:val="000000"/>
                <w:kern w:val="0"/>
                <w:sz w:val="18"/>
                <w:szCs w:val="18"/>
              </w:rPr>
            </w:pPr>
            <w:r w:rsidRPr="008B51A1">
              <w:rPr>
                <w:color w:val="000000"/>
                <w:sz w:val="18"/>
                <w:szCs w:val="18"/>
              </w:rPr>
              <w:t>1</w:t>
            </w:r>
          </w:p>
        </w:tc>
      </w:tr>
      <w:tr w:rsidR="00BE3465" w:rsidRPr="004D77D7" w14:paraId="4C28D85C" w14:textId="6AF345DC" w:rsidTr="003967F9">
        <w:trPr>
          <w:trHeight w:val="27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5EA7B63F"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354</w:t>
            </w:r>
          </w:p>
        </w:tc>
        <w:tc>
          <w:tcPr>
            <w:tcW w:w="1134" w:type="dxa"/>
            <w:tcBorders>
              <w:top w:val="nil"/>
              <w:left w:val="nil"/>
              <w:bottom w:val="single" w:sz="4" w:space="0" w:color="auto"/>
              <w:right w:val="single" w:sz="4" w:space="0" w:color="auto"/>
            </w:tcBorders>
            <w:shd w:val="clear" w:color="auto" w:fill="auto"/>
            <w:noWrap/>
            <w:vAlign w:val="bottom"/>
            <w:hideMark/>
          </w:tcPr>
          <w:p w14:paraId="33513F4E" w14:textId="1533119B" w:rsidR="00BE3465" w:rsidRPr="004D77D7" w:rsidRDefault="00BE3465" w:rsidP="00BE3465">
            <w:pPr>
              <w:widowControl/>
              <w:jc w:val="left"/>
              <w:rPr>
                <w:rFonts w:ascii="宋体" w:hAnsi="宋体" w:cs="宋体"/>
                <w:color w:val="000000"/>
                <w:kern w:val="0"/>
                <w:sz w:val="18"/>
                <w:szCs w:val="18"/>
              </w:rPr>
            </w:pPr>
            <w:r>
              <w:rPr>
                <w:rFonts w:hint="eastAsia"/>
                <w:color w:val="000000"/>
                <w:sz w:val="22"/>
                <w:szCs w:val="22"/>
              </w:rPr>
              <w:t>*</w:t>
            </w:r>
            <w:r>
              <w:rPr>
                <w:rFonts w:hint="eastAsia"/>
                <w:color w:val="000000"/>
                <w:sz w:val="22"/>
                <w:szCs w:val="22"/>
              </w:rPr>
              <w:t>骁</w:t>
            </w:r>
          </w:p>
        </w:tc>
        <w:tc>
          <w:tcPr>
            <w:tcW w:w="624" w:type="dxa"/>
            <w:tcBorders>
              <w:top w:val="nil"/>
              <w:left w:val="nil"/>
              <w:bottom w:val="single" w:sz="4" w:space="0" w:color="auto"/>
              <w:right w:val="single" w:sz="4" w:space="0" w:color="auto"/>
            </w:tcBorders>
            <w:shd w:val="clear" w:color="auto" w:fill="auto"/>
            <w:noWrap/>
            <w:vAlign w:val="bottom"/>
            <w:hideMark/>
          </w:tcPr>
          <w:p w14:paraId="4EF667EE"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90</w:t>
            </w:r>
          </w:p>
        </w:tc>
        <w:tc>
          <w:tcPr>
            <w:tcW w:w="509" w:type="dxa"/>
            <w:tcBorders>
              <w:top w:val="nil"/>
              <w:left w:val="nil"/>
              <w:bottom w:val="single" w:sz="4" w:space="0" w:color="auto"/>
              <w:right w:val="single" w:sz="4" w:space="0" w:color="auto"/>
            </w:tcBorders>
            <w:shd w:val="clear" w:color="auto" w:fill="auto"/>
            <w:noWrap/>
            <w:vAlign w:val="bottom"/>
            <w:hideMark/>
          </w:tcPr>
          <w:p w14:paraId="5DFDF21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89</w:t>
            </w:r>
          </w:p>
        </w:tc>
        <w:tc>
          <w:tcPr>
            <w:tcW w:w="567" w:type="dxa"/>
            <w:tcBorders>
              <w:top w:val="nil"/>
              <w:left w:val="nil"/>
              <w:bottom w:val="single" w:sz="4" w:space="0" w:color="auto"/>
              <w:right w:val="single" w:sz="4" w:space="0" w:color="auto"/>
            </w:tcBorders>
            <w:shd w:val="clear" w:color="auto" w:fill="auto"/>
            <w:noWrap/>
            <w:vAlign w:val="bottom"/>
            <w:hideMark/>
          </w:tcPr>
          <w:p w14:paraId="723C89DB"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85</w:t>
            </w:r>
          </w:p>
        </w:tc>
        <w:tc>
          <w:tcPr>
            <w:tcW w:w="486" w:type="dxa"/>
            <w:tcBorders>
              <w:top w:val="nil"/>
              <w:left w:val="nil"/>
              <w:bottom w:val="single" w:sz="4" w:space="0" w:color="auto"/>
              <w:right w:val="single" w:sz="4" w:space="0" w:color="auto"/>
            </w:tcBorders>
            <w:shd w:val="clear" w:color="auto" w:fill="auto"/>
            <w:noWrap/>
            <w:vAlign w:val="bottom"/>
            <w:hideMark/>
          </w:tcPr>
          <w:p w14:paraId="1781974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87</w:t>
            </w:r>
          </w:p>
        </w:tc>
        <w:tc>
          <w:tcPr>
            <w:tcW w:w="507" w:type="dxa"/>
            <w:tcBorders>
              <w:top w:val="nil"/>
              <w:left w:val="nil"/>
              <w:bottom w:val="single" w:sz="4" w:space="0" w:color="auto"/>
              <w:right w:val="single" w:sz="4" w:space="0" w:color="auto"/>
            </w:tcBorders>
            <w:shd w:val="clear" w:color="000000" w:fill="F2F2F2"/>
            <w:noWrap/>
            <w:vAlign w:val="bottom"/>
            <w:hideMark/>
          </w:tcPr>
          <w:p w14:paraId="6195A7C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88</w:t>
            </w:r>
          </w:p>
        </w:tc>
        <w:tc>
          <w:tcPr>
            <w:tcW w:w="576" w:type="dxa"/>
            <w:tcBorders>
              <w:top w:val="nil"/>
              <w:left w:val="nil"/>
              <w:bottom w:val="single" w:sz="4" w:space="0" w:color="auto"/>
              <w:right w:val="single" w:sz="4" w:space="0" w:color="auto"/>
            </w:tcBorders>
            <w:shd w:val="clear" w:color="auto" w:fill="auto"/>
            <w:noWrap/>
            <w:vAlign w:val="bottom"/>
            <w:hideMark/>
          </w:tcPr>
          <w:p w14:paraId="455187F5"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w:t>
            </w:r>
          </w:p>
        </w:tc>
        <w:tc>
          <w:tcPr>
            <w:tcW w:w="576" w:type="dxa"/>
            <w:tcBorders>
              <w:top w:val="nil"/>
              <w:left w:val="nil"/>
              <w:bottom w:val="single" w:sz="4" w:space="0" w:color="auto"/>
              <w:right w:val="single" w:sz="4" w:space="0" w:color="auto"/>
            </w:tcBorders>
            <w:shd w:val="clear" w:color="auto" w:fill="auto"/>
            <w:noWrap/>
            <w:vAlign w:val="bottom"/>
            <w:hideMark/>
          </w:tcPr>
          <w:p w14:paraId="63D98A9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w:t>
            </w:r>
          </w:p>
        </w:tc>
        <w:tc>
          <w:tcPr>
            <w:tcW w:w="576" w:type="dxa"/>
            <w:tcBorders>
              <w:top w:val="nil"/>
              <w:left w:val="nil"/>
              <w:bottom w:val="single" w:sz="4" w:space="0" w:color="auto"/>
              <w:right w:val="single" w:sz="4" w:space="0" w:color="auto"/>
            </w:tcBorders>
            <w:shd w:val="clear" w:color="auto" w:fill="auto"/>
            <w:noWrap/>
            <w:vAlign w:val="bottom"/>
            <w:hideMark/>
          </w:tcPr>
          <w:p w14:paraId="2BA75CE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24</w:t>
            </w:r>
          </w:p>
        </w:tc>
        <w:tc>
          <w:tcPr>
            <w:tcW w:w="576" w:type="dxa"/>
            <w:tcBorders>
              <w:top w:val="nil"/>
              <w:left w:val="nil"/>
              <w:bottom w:val="single" w:sz="4" w:space="0" w:color="auto"/>
              <w:right w:val="single" w:sz="4" w:space="0" w:color="auto"/>
            </w:tcBorders>
            <w:shd w:val="clear" w:color="auto" w:fill="auto"/>
            <w:noWrap/>
            <w:vAlign w:val="bottom"/>
            <w:hideMark/>
          </w:tcPr>
          <w:p w14:paraId="4EA33E9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27</w:t>
            </w:r>
          </w:p>
        </w:tc>
        <w:tc>
          <w:tcPr>
            <w:tcW w:w="576" w:type="dxa"/>
            <w:tcBorders>
              <w:top w:val="nil"/>
              <w:left w:val="nil"/>
              <w:bottom w:val="single" w:sz="4" w:space="0" w:color="auto"/>
              <w:right w:val="single" w:sz="4" w:space="0" w:color="auto"/>
            </w:tcBorders>
            <w:shd w:val="clear" w:color="auto" w:fill="auto"/>
            <w:noWrap/>
            <w:vAlign w:val="bottom"/>
            <w:hideMark/>
          </w:tcPr>
          <w:p w14:paraId="67A5F82E"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4</w:t>
            </w:r>
          </w:p>
        </w:tc>
        <w:tc>
          <w:tcPr>
            <w:tcW w:w="576" w:type="dxa"/>
            <w:tcBorders>
              <w:top w:val="nil"/>
              <w:left w:val="nil"/>
              <w:bottom w:val="single" w:sz="4" w:space="0" w:color="auto"/>
              <w:right w:val="single" w:sz="4" w:space="0" w:color="auto"/>
            </w:tcBorders>
            <w:shd w:val="clear" w:color="auto" w:fill="auto"/>
            <w:noWrap/>
            <w:vAlign w:val="bottom"/>
            <w:hideMark/>
          </w:tcPr>
          <w:p w14:paraId="652EF32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w:t>
            </w:r>
          </w:p>
        </w:tc>
        <w:tc>
          <w:tcPr>
            <w:tcW w:w="666" w:type="dxa"/>
            <w:tcBorders>
              <w:top w:val="nil"/>
              <w:left w:val="nil"/>
              <w:bottom w:val="single" w:sz="4" w:space="0" w:color="auto"/>
              <w:right w:val="single" w:sz="4" w:space="0" w:color="auto"/>
            </w:tcBorders>
            <w:shd w:val="clear" w:color="000000" w:fill="F2F2F2"/>
            <w:noWrap/>
            <w:vAlign w:val="bottom"/>
            <w:hideMark/>
          </w:tcPr>
          <w:p w14:paraId="5533BF7E"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72</w:t>
            </w:r>
          </w:p>
        </w:tc>
        <w:tc>
          <w:tcPr>
            <w:tcW w:w="576" w:type="dxa"/>
            <w:tcBorders>
              <w:top w:val="nil"/>
              <w:left w:val="nil"/>
              <w:bottom w:val="single" w:sz="4" w:space="0" w:color="auto"/>
              <w:right w:val="single" w:sz="4" w:space="0" w:color="auto"/>
            </w:tcBorders>
            <w:shd w:val="clear" w:color="auto" w:fill="auto"/>
            <w:noWrap/>
            <w:vAlign w:val="bottom"/>
            <w:hideMark/>
          </w:tcPr>
          <w:p w14:paraId="3D461CD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96</w:t>
            </w:r>
          </w:p>
        </w:tc>
        <w:tc>
          <w:tcPr>
            <w:tcW w:w="576" w:type="dxa"/>
            <w:tcBorders>
              <w:top w:val="nil"/>
              <w:left w:val="nil"/>
              <w:bottom w:val="single" w:sz="4" w:space="0" w:color="auto"/>
              <w:right w:val="single" w:sz="4" w:space="0" w:color="auto"/>
            </w:tcBorders>
            <w:shd w:val="clear" w:color="auto" w:fill="auto"/>
            <w:noWrap/>
            <w:vAlign w:val="bottom"/>
            <w:hideMark/>
          </w:tcPr>
          <w:p w14:paraId="45CC41D0"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54</w:t>
            </w:r>
          </w:p>
        </w:tc>
        <w:tc>
          <w:tcPr>
            <w:tcW w:w="576" w:type="dxa"/>
            <w:tcBorders>
              <w:top w:val="nil"/>
              <w:left w:val="nil"/>
              <w:bottom w:val="single" w:sz="4" w:space="0" w:color="auto"/>
              <w:right w:val="single" w:sz="4" w:space="0" w:color="auto"/>
            </w:tcBorders>
            <w:shd w:val="clear" w:color="auto" w:fill="auto"/>
            <w:noWrap/>
            <w:vAlign w:val="bottom"/>
            <w:hideMark/>
          </w:tcPr>
          <w:p w14:paraId="480591C4"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76</w:t>
            </w:r>
          </w:p>
        </w:tc>
        <w:tc>
          <w:tcPr>
            <w:tcW w:w="576" w:type="dxa"/>
            <w:tcBorders>
              <w:top w:val="nil"/>
              <w:left w:val="nil"/>
              <w:bottom w:val="single" w:sz="4" w:space="0" w:color="auto"/>
              <w:right w:val="single" w:sz="4" w:space="0" w:color="auto"/>
            </w:tcBorders>
            <w:shd w:val="clear" w:color="auto" w:fill="auto"/>
            <w:noWrap/>
            <w:vAlign w:val="bottom"/>
            <w:hideMark/>
          </w:tcPr>
          <w:p w14:paraId="18B5F7CE"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94</w:t>
            </w:r>
          </w:p>
        </w:tc>
        <w:tc>
          <w:tcPr>
            <w:tcW w:w="576" w:type="dxa"/>
            <w:tcBorders>
              <w:top w:val="nil"/>
              <w:left w:val="nil"/>
              <w:bottom w:val="single" w:sz="4" w:space="0" w:color="auto"/>
              <w:right w:val="single" w:sz="4" w:space="0" w:color="auto"/>
            </w:tcBorders>
            <w:shd w:val="clear" w:color="auto" w:fill="auto"/>
            <w:noWrap/>
            <w:vAlign w:val="bottom"/>
            <w:hideMark/>
          </w:tcPr>
          <w:p w14:paraId="17F04705"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95</w:t>
            </w:r>
          </w:p>
        </w:tc>
        <w:tc>
          <w:tcPr>
            <w:tcW w:w="576" w:type="dxa"/>
            <w:tcBorders>
              <w:top w:val="nil"/>
              <w:left w:val="nil"/>
              <w:bottom w:val="single" w:sz="4" w:space="0" w:color="auto"/>
              <w:right w:val="single" w:sz="4" w:space="0" w:color="auto"/>
            </w:tcBorders>
            <w:shd w:val="clear" w:color="auto" w:fill="auto"/>
            <w:noWrap/>
            <w:vAlign w:val="bottom"/>
            <w:hideMark/>
          </w:tcPr>
          <w:p w14:paraId="77E15298"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76</w:t>
            </w:r>
          </w:p>
        </w:tc>
        <w:tc>
          <w:tcPr>
            <w:tcW w:w="576" w:type="dxa"/>
            <w:tcBorders>
              <w:top w:val="nil"/>
              <w:left w:val="nil"/>
              <w:bottom w:val="single" w:sz="4" w:space="0" w:color="auto"/>
              <w:right w:val="single" w:sz="4" w:space="0" w:color="auto"/>
            </w:tcBorders>
            <w:shd w:val="clear" w:color="auto" w:fill="auto"/>
            <w:noWrap/>
            <w:vAlign w:val="bottom"/>
            <w:hideMark/>
          </w:tcPr>
          <w:p w14:paraId="1A2A91E0"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89</w:t>
            </w:r>
          </w:p>
        </w:tc>
        <w:tc>
          <w:tcPr>
            <w:tcW w:w="634" w:type="dxa"/>
            <w:tcBorders>
              <w:top w:val="nil"/>
              <w:left w:val="nil"/>
              <w:bottom w:val="single" w:sz="4" w:space="0" w:color="auto"/>
              <w:right w:val="single" w:sz="4" w:space="0" w:color="auto"/>
            </w:tcBorders>
            <w:shd w:val="clear" w:color="auto" w:fill="auto"/>
            <w:noWrap/>
            <w:vAlign w:val="bottom"/>
            <w:hideMark/>
          </w:tcPr>
          <w:p w14:paraId="6E2AED34"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89</w:t>
            </w:r>
          </w:p>
        </w:tc>
        <w:tc>
          <w:tcPr>
            <w:tcW w:w="426" w:type="dxa"/>
            <w:tcBorders>
              <w:top w:val="nil"/>
              <w:left w:val="nil"/>
              <w:bottom w:val="single" w:sz="4" w:space="0" w:color="auto"/>
              <w:right w:val="single" w:sz="4" w:space="0" w:color="auto"/>
            </w:tcBorders>
            <w:shd w:val="clear" w:color="000000" w:fill="F2F2F2"/>
            <w:noWrap/>
            <w:vAlign w:val="bottom"/>
            <w:hideMark/>
          </w:tcPr>
          <w:p w14:paraId="7FDAD1E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78</w:t>
            </w:r>
          </w:p>
        </w:tc>
        <w:tc>
          <w:tcPr>
            <w:tcW w:w="425" w:type="dxa"/>
            <w:tcBorders>
              <w:top w:val="nil"/>
              <w:left w:val="nil"/>
              <w:bottom w:val="single" w:sz="4" w:space="0" w:color="auto"/>
              <w:right w:val="single" w:sz="4" w:space="0" w:color="auto"/>
            </w:tcBorders>
            <w:shd w:val="clear" w:color="000000" w:fill="F2F2F2"/>
            <w:noWrap/>
            <w:vAlign w:val="bottom"/>
            <w:hideMark/>
          </w:tcPr>
          <w:p w14:paraId="08B2BDD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w:t>
            </w:r>
          </w:p>
        </w:tc>
        <w:tc>
          <w:tcPr>
            <w:tcW w:w="709" w:type="dxa"/>
            <w:tcBorders>
              <w:top w:val="single" w:sz="4" w:space="0" w:color="auto"/>
              <w:left w:val="single" w:sz="4" w:space="0" w:color="auto"/>
              <w:bottom w:val="single" w:sz="4" w:space="0" w:color="auto"/>
              <w:right w:val="single" w:sz="4" w:space="0" w:color="auto"/>
            </w:tcBorders>
            <w:shd w:val="clear" w:color="000000" w:fill="FFC7CE"/>
            <w:vAlign w:val="center"/>
          </w:tcPr>
          <w:p w14:paraId="11CC066E" w14:textId="261A4265" w:rsidR="00BE3465" w:rsidRPr="008B51A1" w:rsidRDefault="00BE3465" w:rsidP="00BE3465">
            <w:pPr>
              <w:widowControl/>
              <w:jc w:val="center"/>
              <w:rPr>
                <w:rFonts w:ascii="宋体" w:hAnsi="宋体" w:cs="宋体"/>
                <w:color w:val="000000"/>
                <w:kern w:val="0"/>
                <w:sz w:val="18"/>
                <w:szCs w:val="18"/>
              </w:rPr>
            </w:pPr>
            <w:r w:rsidRPr="008B51A1">
              <w:rPr>
                <w:color w:val="9C0006"/>
                <w:sz w:val="18"/>
                <w:szCs w:val="18"/>
              </w:rPr>
              <w:t>0</w:t>
            </w:r>
          </w:p>
        </w:tc>
      </w:tr>
      <w:tr w:rsidR="00BE3465" w:rsidRPr="004D77D7" w14:paraId="54600612" w14:textId="5B1F6707" w:rsidTr="003967F9">
        <w:trPr>
          <w:trHeight w:val="27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56012EAB"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355</w:t>
            </w:r>
          </w:p>
        </w:tc>
        <w:tc>
          <w:tcPr>
            <w:tcW w:w="1134" w:type="dxa"/>
            <w:tcBorders>
              <w:top w:val="nil"/>
              <w:left w:val="nil"/>
              <w:bottom w:val="single" w:sz="4" w:space="0" w:color="auto"/>
              <w:right w:val="single" w:sz="4" w:space="0" w:color="auto"/>
            </w:tcBorders>
            <w:shd w:val="clear" w:color="auto" w:fill="auto"/>
            <w:noWrap/>
            <w:vAlign w:val="bottom"/>
            <w:hideMark/>
          </w:tcPr>
          <w:p w14:paraId="650D8D29" w14:textId="534ACB5B" w:rsidR="00BE3465" w:rsidRPr="004D77D7" w:rsidRDefault="00BE3465" w:rsidP="00BE3465">
            <w:pPr>
              <w:widowControl/>
              <w:jc w:val="left"/>
              <w:rPr>
                <w:rFonts w:ascii="宋体" w:hAnsi="宋体" w:cs="宋体"/>
                <w:color w:val="000000"/>
                <w:kern w:val="0"/>
                <w:sz w:val="18"/>
                <w:szCs w:val="18"/>
              </w:rPr>
            </w:pPr>
            <w:r>
              <w:rPr>
                <w:rFonts w:hint="eastAsia"/>
                <w:color w:val="000000"/>
                <w:sz w:val="22"/>
                <w:szCs w:val="22"/>
              </w:rPr>
              <w:t>*</w:t>
            </w:r>
            <w:r>
              <w:rPr>
                <w:rFonts w:hint="eastAsia"/>
                <w:color w:val="000000"/>
                <w:sz w:val="22"/>
                <w:szCs w:val="22"/>
              </w:rPr>
              <w:t>裕</w:t>
            </w:r>
          </w:p>
        </w:tc>
        <w:tc>
          <w:tcPr>
            <w:tcW w:w="624" w:type="dxa"/>
            <w:tcBorders>
              <w:top w:val="nil"/>
              <w:left w:val="nil"/>
              <w:bottom w:val="single" w:sz="4" w:space="0" w:color="auto"/>
              <w:right w:val="single" w:sz="4" w:space="0" w:color="auto"/>
            </w:tcBorders>
            <w:shd w:val="clear" w:color="auto" w:fill="auto"/>
            <w:noWrap/>
            <w:vAlign w:val="bottom"/>
            <w:hideMark/>
          </w:tcPr>
          <w:p w14:paraId="53ED406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56</w:t>
            </w:r>
          </w:p>
        </w:tc>
        <w:tc>
          <w:tcPr>
            <w:tcW w:w="509" w:type="dxa"/>
            <w:tcBorders>
              <w:top w:val="nil"/>
              <w:left w:val="nil"/>
              <w:bottom w:val="single" w:sz="4" w:space="0" w:color="auto"/>
              <w:right w:val="single" w:sz="4" w:space="0" w:color="auto"/>
            </w:tcBorders>
            <w:shd w:val="clear" w:color="auto" w:fill="auto"/>
            <w:noWrap/>
            <w:vAlign w:val="bottom"/>
            <w:hideMark/>
          </w:tcPr>
          <w:p w14:paraId="4FCD69F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61</w:t>
            </w:r>
          </w:p>
        </w:tc>
        <w:tc>
          <w:tcPr>
            <w:tcW w:w="567" w:type="dxa"/>
            <w:tcBorders>
              <w:top w:val="nil"/>
              <w:left w:val="nil"/>
              <w:bottom w:val="single" w:sz="4" w:space="0" w:color="auto"/>
              <w:right w:val="single" w:sz="4" w:space="0" w:color="auto"/>
            </w:tcBorders>
            <w:shd w:val="clear" w:color="auto" w:fill="auto"/>
            <w:noWrap/>
            <w:vAlign w:val="bottom"/>
            <w:hideMark/>
          </w:tcPr>
          <w:p w14:paraId="166716CE"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3</w:t>
            </w:r>
          </w:p>
        </w:tc>
        <w:tc>
          <w:tcPr>
            <w:tcW w:w="486" w:type="dxa"/>
            <w:tcBorders>
              <w:top w:val="nil"/>
              <w:left w:val="nil"/>
              <w:bottom w:val="single" w:sz="4" w:space="0" w:color="auto"/>
              <w:right w:val="single" w:sz="4" w:space="0" w:color="auto"/>
            </w:tcBorders>
            <w:shd w:val="clear" w:color="auto" w:fill="auto"/>
            <w:noWrap/>
            <w:vAlign w:val="bottom"/>
            <w:hideMark/>
          </w:tcPr>
          <w:p w14:paraId="0BE289C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52</w:t>
            </w:r>
          </w:p>
        </w:tc>
        <w:tc>
          <w:tcPr>
            <w:tcW w:w="507"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0CCD09FD" w14:textId="77777777" w:rsidR="00BE3465" w:rsidRPr="004D77D7" w:rsidRDefault="00BE3465" w:rsidP="00BE3465">
            <w:pPr>
              <w:widowControl/>
              <w:jc w:val="left"/>
              <w:rPr>
                <w:rFonts w:ascii="宋体" w:hAnsi="宋体" w:cs="宋体"/>
                <w:color w:val="9C0006"/>
                <w:kern w:val="0"/>
                <w:sz w:val="18"/>
                <w:szCs w:val="18"/>
              </w:rPr>
            </w:pPr>
            <w:r w:rsidRPr="004D77D7">
              <w:rPr>
                <w:rFonts w:ascii="宋体" w:hAnsi="宋体" w:cs="宋体" w:hint="eastAsia"/>
                <w:color w:val="9C0006"/>
                <w:kern w:val="0"/>
                <w:sz w:val="18"/>
                <w:szCs w:val="18"/>
              </w:rPr>
              <w:t>49</w:t>
            </w:r>
          </w:p>
        </w:tc>
        <w:tc>
          <w:tcPr>
            <w:tcW w:w="576" w:type="dxa"/>
            <w:tcBorders>
              <w:top w:val="nil"/>
              <w:left w:val="nil"/>
              <w:bottom w:val="single" w:sz="4" w:space="0" w:color="auto"/>
              <w:right w:val="single" w:sz="4" w:space="0" w:color="auto"/>
            </w:tcBorders>
            <w:shd w:val="clear" w:color="auto" w:fill="auto"/>
            <w:noWrap/>
            <w:vAlign w:val="bottom"/>
            <w:hideMark/>
          </w:tcPr>
          <w:p w14:paraId="3104EF3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5</w:t>
            </w:r>
          </w:p>
        </w:tc>
        <w:tc>
          <w:tcPr>
            <w:tcW w:w="576" w:type="dxa"/>
            <w:tcBorders>
              <w:top w:val="nil"/>
              <w:left w:val="nil"/>
              <w:bottom w:val="single" w:sz="4" w:space="0" w:color="auto"/>
              <w:right w:val="single" w:sz="4" w:space="0" w:color="auto"/>
            </w:tcBorders>
            <w:shd w:val="clear" w:color="auto" w:fill="auto"/>
            <w:noWrap/>
            <w:vAlign w:val="bottom"/>
            <w:hideMark/>
          </w:tcPr>
          <w:p w14:paraId="25594B86"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w:t>
            </w:r>
          </w:p>
        </w:tc>
        <w:tc>
          <w:tcPr>
            <w:tcW w:w="576" w:type="dxa"/>
            <w:tcBorders>
              <w:top w:val="nil"/>
              <w:left w:val="nil"/>
              <w:bottom w:val="single" w:sz="4" w:space="0" w:color="auto"/>
              <w:right w:val="single" w:sz="4" w:space="0" w:color="auto"/>
            </w:tcBorders>
            <w:shd w:val="clear" w:color="auto" w:fill="auto"/>
            <w:noWrap/>
            <w:vAlign w:val="bottom"/>
            <w:hideMark/>
          </w:tcPr>
          <w:p w14:paraId="6DB31EE8"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15</w:t>
            </w:r>
          </w:p>
        </w:tc>
        <w:tc>
          <w:tcPr>
            <w:tcW w:w="576" w:type="dxa"/>
            <w:tcBorders>
              <w:top w:val="nil"/>
              <w:left w:val="nil"/>
              <w:bottom w:val="single" w:sz="4" w:space="0" w:color="auto"/>
              <w:right w:val="single" w:sz="4" w:space="0" w:color="auto"/>
            </w:tcBorders>
            <w:shd w:val="clear" w:color="auto" w:fill="auto"/>
            <w:noWrap/>
            <w:vAlign w:val="bottom"/>
            <w:hideMark/>
          </w:tcPr>
          <w:p w14:paraId="0BB59236"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13</w:t>
            </w:r>
          </w:p>
        </w:tc>
        <w:tc>
          <w:tcPr>
            <w:tcW w:w="576" w:type="dxa"/>
            <w:tcBorders>
              <w:top w:val="nil"/>
              <w:left w:val="nil"/>
              <w:bottom w:val="single" w:sz="4" w:space="0" w:color="auto"/>
              <w:right w:val="single" w:sz="4" w:space="0" w:color="auto"/>
            </w:tcBorders>
            <w:shd w:val="clear" w:color="auto" w:fill="auto"/>
            <w:noWrap/>
            <w:vAlign w:val="bottom"/>
            <w:hideMark/>
          </w:tcPr>
          <w:p w14:paraId="4FB6D2B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3</w:t>
            </w:r>
          </w:p>
        </w:tc>
        <w:tc>
          <w:tcPr>
            <w:tcW w:w="576" w:type="dxa"/>
            <w:tcBorders>
              <w:top w:val="nil"/>
              <w:left w:val="nil"/>
              <w:bottom w:val="single" w:sz="4" w:space="0" w:color="auto"/>
              <w:right w:val="single" w:sz="4" w:space="0" w:color="auto"/>
            </w:tcBorders>
            <w:shd w:val="clear" w:color="auto" w:fill="auto"/>
            <w:noWrap/>
            <w:vAlign w:val="bottom"/>
            <w:hideMark/>
          </w:tcPr>
          <w:p w14:paraId="33BDCF88"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w:t>
            </w:r>
          </w:p>
        </w:tc>
        <w:tc>
          <w:tcPr>
            <w:tcW w:w="666"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13CF5838" w14:textId="77777777" w:rsidR="00BE3465" w:rsidRPr="004D77D7" w:rsidRDefault="00BE3465" w:rsidP="00BE3465">
            <w:pPr>
              <w:widowControl/>
              <w:jc w:val="left"/>
              <w:rPr>
                <w:rFonts w:ascii="宋体" w:hAnsi="宋体" w:cs="宋体"/>
                <w:color w:val="9C0006"/>
                <w:kern w:val="0"/>
                <w:sz w:val="18"/>
                <w:szCs w:val="18"/>
              </w:rPr>
            </w:pPr>
            <w:r w:rsidRPr="004D77D7">
              <w:rPr>
                <w:rFonts w:ascii="宋体" w:hAnsi="宋体" w:cs="宋体" w:hint="eastAsia"/>
                <w:color w:val="9C0006"/>
                <w:kern w:val="0"/>
                <w:sz w:val="18"/>
                <w:szCs w:val="18"/>
              </w:rPr>
              <w:t>47</w:t>
            </w:r>
          </w:p>
        </w:tc>
        <w:tc>
          <w:tcPr>
            <w:tcW w:w="576" w:type="dxa"/>
            <w:tcBorders>
              <w:top w:val="nil"/>
              <w:left w:val="nil"/>
              <w:bottom w:val="single" w:sz="4" w:space="0" w:color="auto"/>
              <w:right w:val="single" w:sz="4" w:space="0" w:color="auto"/>
            </w:tcBorders>
            <w:shd w:val="clear" w:color="auto" w:fill="auto"/>
            <w:noWrap/>
            <w:vAlign w:val="bottom"/>
            <w:hideMark/>
          </w:tcPr>
          <w:p w14:paraId="14781E95"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59</w:t>
            </w:r>
          </w:p>
        </w:tc>
        <w:tc>
          <w:tcPr>
            <w:tcW w:w="576" w:type="dxa"/>
            <w:tcBorders>
              <w:top w:val="nil"/>
              <w:left w:val="nil"/>
              <w:bottom w:val="single" w:sz="4" w:space="0" w:color="auto"/>
              <w:right w:val="single" w:sz="4" w:space="0" w:color="auto"/>
            </w:tcBorders>
            <w:shd w:val="clear" w:color="auto" w:fill="auto"/>
            <w:noWrap/>
            <w:vAlign w:val="bottom"/>
            <w:hideMark/>
          </w:tcPr>
          <w:p w14:paraId="5F3A037B"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43</w:t>
            </w:r>
          </w:p>
        </w:tc>
        <w:tc>
          <w:tcPr>
            <w:tcW w:w="576" w:type="dxa"/>
            <w:tcBorders>
              <w:top w:val="nil"/>
              <w:left w:val="nil"/>
              <w:bottom w:val="single" w:sz="4" w:space="0" w:color="auto"/>
              <w:right w:val="single" w:sz="4" w:space="0" w:color="auto"/>
            </w:tcBorders>
            <w:shd w:val="clear" w:color="auto" w:fill="auto"/>
            <w:noWrap/>
            <w:vAlign w:val="bottom"/>
            <w:hideMark/>
          </w:tcPr>
          <w:p w14:paraId="4FA47F3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44</w:t>
            </w:r>
          </w:p>
        </w:tc>
        <w:tc>
          <w:tcPr>
            <w:tcW w:w="576" w:type="dxa"/>
            <w:tcBorders>
              <w:top w:val="nil"/>
              <w:left w:val="nil"/>
              <w:bottom w:val="single" w:sz="4" w:space="0" w:color="auto"/>
              <w:right w:val="single" w:sz="4" w:space="0" w:color="auto"/>
            </w:tcBorders>
            <w:shd w:val="clear" w:color="auto" w:fill="auto"/>
            <w:noWrap/>
            <w:vAlign w:val="bottom"/>
            <w:hideMark/>
          </w:tcPr>
          <w:p w14:paraId="74B152A5"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47</w:t>
            </w:r>
          </w:p>
        </w:tc>
        <w:tc>
          <w:tcPr>
            <w:tcW w:w="576" w:type="dxa"/>
            <w:tcBorders>
              <w:top w:val="nil"/>
              <w:left w:val="nil"/>
              <w:bottom w:val="single" w:sz="4" w:space="0" w:color="auto"/>
              <w:right w:val="single" w:sz="4" w:space="0" w:color="auto"/>
            </w:tcBorders>
            <w:shd w:val="clear" w:color="auto" w:fill="auto"/>
            <w:noWrap/>
            <w:vAlign w:val="bottom"/>
            <w:hideMark/>
          </w:tcPr>
          <w:p w14:paraId="51BC72D6"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63</w:t>
            </w:r>
          </w:p>
        </w:tc>
        <w:tc>
          <w:tcPr>
            <w:tcW w:w="576" w:type="dxa"/>
            <w:tcBorders>
              <w:top w:val="nil"/>
              <w:left w:val="nil"/>
              <w:bottom w:val="single" w:sz="4" w:space="0" w:color="auto"/>
              <w:right w:val="single" w:sz="4" w:space="0" w:color="auto"/>
            </w:tcBorders>
            <w:shd w:val="clear" w:color="auto" w:fill="auto"/>
            <w:noWrap/>
            <w:vAlign w:val="bottom"/>
            <w:hideMark/>
          </w:tcPr>
          <w:p w14:paraId="458E4EF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73</w:t>
            </w:r>
          </w:p>
        </w:tc>
        <w:tc>
          <w:tcPr>
            <w:tcW w:w="576" w:type="dxa"/>
            <w:tcBorders>
              <w:top w:val="nil"/>
              <w:left w:val="nil"/>
              <w:bottom w:val="single" w:sz="4" w:space="0" w:color="auto"/>
              <w:right w:val="single" w:sz="4" w:space="0" w:color="auto"/>
            </w:tcBorders>
            <w:shd w:val="clear" w:color="auto" w:fill="auto"/>
            <w:noWrap/>
            <w:vAlign w:val="bottom"/>
            <w:hideMark/>
          </w:tcPr>
          <w:p w14:paraId="7F79122E"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61</w:t>
            </w:r>
          </w:p>
        </w:tc>
        <w:tc>
          <w:tcPr>
            <w:tcW w:w="634" w:type="dxa"/>
            <w:tcBorders>
              <w:top w:val="nil"/>
              <w:left w:val="nil"/>
              <w:bottom w:val="single" w:sz="4" w:space="0" w:color="auto"/>
              <w:right w:val="single" w:sz="4" w:space="0" w:color="auto"/>
            </w:tcBorders>
            <w:shd w:val="clear" w:color="auto" w:fill="auto"/>
            <w:noWrap/>
            <w:vAlign w:val="bottom"/>
            <w:hideMark/>
          </w:tcPr>
          <w:p w14:paraId="62BB597B"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50</w:t>
            </w:r>
          </w:p>
        </w:tc>
        <w:tc>
          <w:tcPr>
            <w:tcW w:w="426"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4864BDBE" w14:textId="77777777" w:rsidR="00BE3465" w:rsidRPr="004D77D7" w:rsidRDefault="00BE3465" w:rsidP="00BE3465">
            <w:pPr>
              <w:widowControl/>
              <w:jc w:val="left"/>
              <w:rPr>
                <w:rFonts w:ascii="宋体" w:hAnsi="宋体" w:cs="宋体"/>
                <w:color w:val="9C0006"/>
                <w:kern w:val="0"/>
                <w:sz w:val="18"/>
                <w:szCs w:val="18"/>
              </w:rPr>
            </w:pPr>
            <w:r w:rsidRPr="004D77D7">
              <w:rPr>
                <w:rFonts w:ascii="宋体" w:hAnsi="宋体" w:cs="宋体" w:hint="eastAsia"/>
                <w:color w:val="9C0006"/>
                <w:kern w:val="0"/>
                <w:sz w:val="18"/>
                <w:szCs w:val="18"/>
              </w:rPr>
              <w:t>48</w:t>
            </w:r>
          </w:p>
        </w:tc>
        <w:tc>
          <w:tcPr>
            <w:tcW w:w="425"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5BCFF7BD" w14:textId="77777777" w:rsidR="00BE3465" w:rsidRPr="004D77D7" w:rsidRDefault="00BE3465" w:rsidP="00BE3465">
            <w:pPr>
              <w:widowControl/>
              <w:jc w:val="left"/>
              <w:rPr>
                <w:rFonts w:ascii="宋体" w:hAnsi="宋体" w:cs="宋体"/>
                <w:color w:val="9C0006"/>
                <w:kern w:val="0"/>
                <w:sz w:val="18"/>
                <w:szCs w:val="18"/>
              </w:rPr>
            </w:pPr>
            <w:r w:rsidRPr="004D77D7">
              <w:rPr>
                <w:rFonts w:ascii="宋体" w:hAnsi="宋体" w:cs="宋体" w:hint="eastAsia"/>
                <w:color w:val="9C0006"/>
                <w:kern w:val="0"/>
                <w:sz w:val="18"/>
                <w:szCs w:val="18"/>
              </w:rPr>
              <w:t>0</w:t>
            </w:r>
          </w:p>
        </w:tc>
        <w:tc>
          <w:tcPr>
            <w:tcW w:w="709" w:type="dxa"/>
            <w:tcBorders>
              <w:top w:val="single" w:sz="4" w:space="0" w:color="auto"/>
              <w:left w:val="single" w:sz="4" w:space="0" w:color="auto"/>
              <w:bottom w:val="single" w:sz="4" w:space="0" w:color="auto"/>
              <w:right w:val="single" w:sz="4" w:space="0" w:color="auto"/>
            </w:tcBorders>
            <w:shd w:val="clear" w:color="000000" w:fill="FFC7CE"/>
            <w:vAlign w:val="center"/>
          </w:tcPr>
          <w:p w14:paraId="5EC052CE" w14:textId="5871D63C" w:rsidR="00BE3465" w:rsidRPr="008B51A1" w:rsidRDefault="00BE3465" w:rsidP="00BE3465">
            <w:pPr>
              <w:widowControl/>
              <w:jc w:val="center"/>
              <w:rPr>
                <w:rFonts w:ascii="宋体" w:hAnsi="宋体" w:cs="宋体"/>
                <w:color w:val="9C0006"/>
                <w:kern w:val="0"/>
                <w:sz w:val="18"/>
                <w:szCs w:val="18"/>
              </w:rPr>
            </w:pPr>
            <w:r w:rsidRPr="008B51A1">
              <w:rPr>
                <w:color w:val="9C0006"/>
                <w:sz w:val="18"/>
                <w:szCs w:val="18"/>
              </w:rPr>
              <w:t>0</w:t>
            </w:r>
          </w:p>
        </w:tc>
      </w:tr>
      <w:tr w:rsidR="00BE3465" w:rsidRPr="004D77D7" w14:paraId="79127C7D" w14:textId="13358BD2" w:rsidTr="003967F9">
        <w:trPr>
          <w:trHeight w:val="27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02D5B669"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356</w:t>
            </w:r>
          </w:p>
        </w:tc>
        <w:tc>
          <w:tcPr>
            <w:tcW w:w="1134" w:type="dxa"/>
            <w:tcBorders>
              <w:top w:val="nil"/>
              <w:left w:val="nil"/>
              <w:bottom w:val="single" w:sz="4" w:space="0" w:color="auto"/>
              <w:right w:val="single" w:sz="4" w:space="0" w:color="auto"/>
            </w:tcBorders>
            <w:shd w:val="clear" w:color="auto" w:fill="auto"/>
            <w:noWrap/>
            <w:vAlign w:val="bottom"/>
            <w:hideMark/>
          </w:tcPr>
          <w:p w14:paraId="790893D4" w14:textId="75DFCBF0" w:rsidR="00BE3465" w:rsidRPr="004D77D7" w:rsidRDefault="00BE3465" w:rsidP="00BE3465">
            <w:pPr>
              <w:widowControl/>
              <w:jc w:val="left"/>
              <w:rPr>
                <w:rFonts w:ascii="宋体" w:hAnsi="宋体" w:cs="宋体"/>
                <w:color w:val="000000"/>
                <w:kern w:val="0"/>
                <w:sz w:val="18"/>
                <w:szCs w:val="18"/>
              </w:rPr>
            </w:pPr>
            <w:r>
              <w:rPr>
                <w:rFonts w:hint="eastAsia"/>
                <w:color w:val="000000"/>
                <w:sz w:val="22"/>
                <w:szCs w:val="22"/>
              </w:rPr>
              <w:t>*</w:t>
            </w:r>
            <w:r>
              <w:rPr>
                <w:rFonts w:hint="eastAsia"/>
                <w:color w:val="000000"/>
                <w:sz w:val="22"/>
                <w:szCs w:val="22"/>
              </w:rPr>
              <w:t>镕</w:t>
            </w:r>
          </w:p>
        </w:tc>
        <w:tc>
          <w:tcPr>
            <w:tcW w:w="624" w:type="dxa"/>
            <w:tcBorders>
              <w:top w:val="nil"/>
              <w:left w:val="nil"/>
              <w:bottom w:val="single" w:sz="4" w:space="0" w:color="auto"/>
              <w:right w:val="single" w:sz="4" w:space="0" w:color="auto"/>
            </w:tcBorders>
            <w:shd w:val="clear" w:color="auto" w:fill="auto"/>
            <w:noWrap/>
            <w:vAlign w:val="bottom"/>
            <w:hideMark/>
          </w:tcPr>
          <w:p w14:paraId="591C23C0"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91</w:t>
            </w:r>
          </w:p>
        </w:tc>
        <w:tc>
          <w:tcPr>
            <w:tcW w:w="509" w:type="dxa"/>
            <w:tcBorders>
              <w:top w:val="nil"/>
              <w:left w:val="nil"/>
              <w:bottom w:val="single" w:sz="4" w:space="0" w:color="auto"/>
              <w:right w:val="single" w:sz="4" w:space="0" w:color="auto"/>
            </w:tcBorders>
            <w:shd w:val="clear" w:color="auto" w:fill="auto"/>
            <w:noWrap/>
            <w:vAlign w:val="bottom"/>
            <w:hideMark/>
          </w:tcPr>
          <w:p w14:paraId="279460C8"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93</w:t>
            </w:r>
          </w:p>
        </w:tc>
        <w:tc>
          <w:tcPr>
            <w:tcW w:w="567" w:type="dxa"/>
            <w:tcBorders>
              <w:top w:val="nil"/>
              <w:left w:val="nil"/>
              <w:bottom w:val="single" w:sz="4" w:space="0" w:color="auto"/>
              <w:right w:val="single" w:sz="4" w:space="0" w:color="auto"/>
            </w:tcBorders>
            <w:shd w:val="clear" w:color="auto" w:fill="auto"/>
            <w:noWrap/>
            <w:vAlign w:val="bottom"/>
            <w:hideMark/>
          </w:tcPr>
          <w:p w14:paraId="02519EF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97</w:t>
            </w:r>
          </w:p>
        </w:tc>
        <w:tc>
          <w:tcPr>
            <w:tcW w:w="486" w:type="dxa"/>
            <w:tcBorders>
              <w:top w:val="nil"/>
              <w:left w:val="nil"/>
              <w:bottom w:val="single" w:sz="4" w:space="0" w:color="auto"/>
              <w:right w:val="single" w:sz="4" w:space="0" w:color="auto"/>
            </w:tcBorders>
            <w:shd w:val="clear" w:color="auto" w:fill="auto"/>
            <w:noWrap/>
            <w:vAlign w:val="bottom"/>
            <w:hideMark/>
          </w:tcPr>
          <w:p w14:paraId="104B459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73</w:t>
            </w:r>
          </w:p>
        </w:tc>
        <w:tc>
          <w:tcPr>
            <w:tcW w:w="507" w:type="dxa"/>
            <w:tcBorders>
              <w:top w:val="nil"/>
              <w:left w:val="nil"/>
              <w:bottom w:val="single" w:sz="4" w:space="0" w:color="auto"/>
              <w:right w:val="single" w:sz="4" w:space="0" w:color="auto"/>
            </w:tcBorders>
            <w:shd w:val="clear" w:color="000000" w:fill="F2F2F2"/>
            <w:noWrap/>
            <w:vAlign w:val="bottom"/>
            <w:hideMark/>
          </w:tcPr>
          <w:p w14:paraId="32B8802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88</w:t>
            </w:r>
          </w:p>
        </w:tc>
        <w:tc>
          <w:tcPr>
            <w:tcW w:w="576" w:type="dxa"/>
            <w:tcBorders>
              <w:top w:val="nil"/>
              <w:left w:val="nil"/>
              <w:bottom w:val="single" w:sz="4" w:space="0" w:color="auto"/>
              <w:right w:val="single" w:sz="4" w:space="0" w:color="auto"/>
            </w:tcBorders>
            <w:shd w:val="clear" w:color="auto" w:fill="auto"/>
            <w:noWrap/>
            <w:vAlign w:val="bottom"/>
            <w:hideMark/>
          </w:tcPr>
          <w:p w14:paraId="6B184229"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w:t>
            </w:r>
          </w:p>
        </w:tc>
        <w:tc>
          <w:tcPr>
            <w:tcW w:w="576" w:type="dxa"/>
            <w:tcBorders>
              <w:top w:val="nil"/>
              <w:left w:val="nil"/>
              <w:bottom w:val="single" w:sz="4" w:space="0" w:color="auto"/>
              <w:right w:val="single" w:sz="4" w:space="0" w:color="auto"/>
            </w:tcBorders>
            <w:shd w:val="clear" w:color="auto" w:fill="auto"/>
            <w:noWrap/>
            <w:vAlign w:val="bottom"/>
            <w:hideMark/>
          </w:tcPr>
          <w:p w14:paraId="1CAF065F"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11</w:t>
            </w:r>
          </w:p>
        </w:tc>
        <w:tc>
          <w:tcPr>
            <w:tcW w:w="576" w:type="dxa"/>
            <w:tcBorders>
              <w:top w:val="nil"/>
              <w:left w:val="nil"/>
              <w:bottom w:val="single" w:sz="4" w:space="0" w:color="auto"/>
              <w:right w:val="single" w:sz="4" w:space="0" w:color="auto"/>
            </w:tcBorders>
            <w:shd w:val="clear" w:color="auto" w:fill="auto"/>
            <w:noWrap/>
            <w:vAlign w:val="bottom"/>
            <w:hideMark/>
          </w:tcPr>
          <w:p w14:paraId="01943E8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14</w:t>
            </w:r>
          </w:p>
        </w:tc>
        <w:tc>
          <w:tcPr>
            <w:tcW w:w="576" w:type="dxa"/>
            <w:tcBorders>
              <w:top w:val="nil"/>
              <w:left w:val="nil"/>
              <w:bottom w:val="single" w:sz="4" w:space="0" w:color="auto"/>
              <w:right w:val="single" w:sz="4" w:space="0" w:color="auto"/>
            </w:tcBorders>
            <w:shd w:val="clear" w:color="auto" w:fill="auto"/>
            <w:noWrap/>
            <w:vAlign w:val="bottom"/>
            <w:hideMark/>
          </w:tcPr>
          <w:p w14:paraId="2F2ECC75"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11</w:t>
            </w:r>
          </w:p>
        </w:tc>
        <w:tc>
          <w:tcPr>
            <w:tcW w:w="576" w:type="dxa"/>
            <w:tcBorders>
              <w:top w:val="nil"/>
              <w:left w:val="nil"/>
              <w:bottom w:val="single" w:sz="4" w:space="0" w:color="auto"/>
              <w:right w:val="single" w:sz="4" w:space="0" w:color="auto"/>
            </w:tcBorders>
            <w:shd w:val="clear" w:color="auto" w:fill="auto"/>
            <w:noWrap/>
            <w:vAlign w:val="bottom"/>
            <w:hideMark/>
          </w:tcPr>
          <w:p w14:paraId="3166661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4</w:t>
            </w:r>
          </w:p>
        </w:tc>
        <w:tc>
          <w:tcPr>
            <w:tcW w:w="576" w:type="dxa"/>
            <w:tcBorders>
              <w:top w:val="nil"/>
              <w:left w:val="nil"/>
              <w:bottom w:val="single" w:sz="4" w:space="0" w:color="auto"/>
              <w:right w:val="single" w:sz="4" w:space="0" w:color="auto"/>
            </w:tcBorders>
            <w:shd w:val="clear" w:color="auto" w:fill="auto"/>
            <w:noWrap/>
            <w:vAlign w:val="bottom"/>
            <w:hideMark/>
          </w:tcPr>
          <w:p w14:paraId="40667D0B"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w:t>
            </w:r>
          </w:p>
        </w:tc>
        <w:tc>
          <w:tcPr>
            <w:tcW w:w="666"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36D7EF8B" w14:textId="77777777" w:rsidR="00BE3465" w:rsidRPr="004D77D7" w:rsidRDefault="00BE3465" w:rsidP="00BE3465">
            <w:pPr>
              <w:widowControl/>
              <w:jc w:val="left"/>
              <w:rPr>
                <w:rFonts w:ascii="宋体" w:hAnsi="宋体" w:cs="宋体"/>
                <w:color w:val="9C0006"/>
                <w:kern w:val="0"/>
                <w:sz w:val="18"/>
                <w:szCs w:val="18"/>
              </w:rPr>
            </w:pPr>
            <w:r w:rsidRPr="004D77D7">
              <w:rPr>
                <w:rFonts w:ascii="宋体" w:hAnsi="宋体" w:cs="宋体" w:hint="eastAsia"/>
                <w:color w:val="9C0006"/>
                <w:kern w:val="0"/>
                <w:sz w:val="18"/>
                <w:szCs w:val="18"/>
              </w:rPr>
              <w:t>50</w:t>
            </w:r>
          </w:p>
        </w:tc>
        <w:tc>
          <w:tcPr>
            <w:tcW w:w="576" w:type="dxa"/>
            <w:tcBorders>
              <w:top w:val="nil"/>
              <w:left w:val="nil"/>
              <w:bottom w:val="single" w:sz="4" w:space="0" w:color="auto"/>
              <w:right w:val="single" w:sz="4" w:space="0" w:color="auto"/>
            </w:tcBorders>
            <w:shd w:val="clear" w:color="auto" w:fill="auto"/>
            <w:noWrap/>
            <w:vAlign w:val="bottom"/>
            <w:hideMark/>
          </w:tcPr>
          <w:p w14:paraId="150D6FE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97</w:t>
            </w:r>
          </w:p>
        </w:tc>
        <w:tc>
          <w:tcPr>
            <w:tcW w:w="576" w:type="dxa"/>
            <w:tcBorders>
              <w:top w:val="nil"/>
              <w:left w:val="nil"/>
              <w:bottom w:val="single" w:sz="4" w:space="0" w:color="auto"/>
              <w:right w:val="single" w:sz="4" w:space="0" w:color="auto"/>
            </w:tcBorders>
            <w:shd w:val="clear" w:color="auto" w:fill="auto"/>
            <w:noWrap/>
            <w:vAlign w:val="bottom"/>
            <w:hideMark/>
          </w:tcPr>
          <w:p w14:paraId="3F89D00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62</w:t>
            </w:r>
          </w:p>
        </w:tc>
        <w:tc>
          <w:tcPr>
            <w:tcW w:w="576" w:type="dxa"/>
            <w:tcBorders>
              <w:top w:val="nil"/>
              <w:left w:val="nil"/>
              <w:bottom w:val="single" w:sz="4" w:space="0" w:color="auto"/>
              <w:right w:val="single" w:sz="4" w:space="0" w:color="auto"/>
            </w:tcBorders>
            <w:shd w:val="clear" w:color="auto" w:fill="auto"/>
            <w:noWrap/>
            <w:vAlign w:val="bottom"/>
            <w:hideMark/>
          </w:tcPr>
          <w:p w14:paraId="24FF36E0"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59</w:t>
            </w:r>
          </w:p>
        </w:tc>
        <w:tc>
          <w:tcPr>
            <w:tcW w:w="576" w:type="dxa"/>
            <w:tcBorders>
              <w:top w:val="nil"/>
              <w:left w:val="nil"/>
              <w:bottom w:val="single" w:sz="4" w:space="0" w:color="auto"/>
              <w:right w:val="single" w:sz="4" w:space="0" w:color="auto"/>
            </w:tcBorders>
            <w:shd w:val="clear" w:color="auto" w:fill="auto"/>
            <w:noWrap/>
            <w:vAlign w:val="bottom"/>
            <w:hideMark/>
          </w:tcPr>
          <w:p w14:paraId="6DE8F308"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55</w:t>
            </w:r>
          </w:p>
        </w:tc>
        <w:tc>
          <w:tcPr>
            <w:tcW w:w="576" w:type="dxa"/>
            <w:tcBorders>
              <w:top w:val="nil"/>
              <w:left w:val="nil"/>
              <w:bottom w:val="single" w:sz="4" w:space="0" w:color="auto"/>
              <w:right w:val="single" w:sz="4" w:space="0" w:color="auto"/>
            </w:tcBorders>
            <w:shd w:val="clear" w:color="auto" w:fill="auto"/>
            <w:noWrap/>
            <w:vAlign w:val="bottom"/>
            <w:hideMark/>
          </w:tcPr>
          <w:p w14:paraId="1CC07AEF"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95</w:t>
            </w:r>
          </w:p>
        </w:tc>
        <w:tc>
          <w:tcPr>
            <w:tcW w:w="576" w:type="dxa"/>
            <w:tcBorders>
              <w:top w:val="nil"/>
              <w:left w:val="nil"/>
              <w:bottom w:val="single" w:sz="4" w:space="0" w:color="auto"/>
              <w:right w:val="single" w:sz="4" w:space="0" w:color="auto"/>
            </w:tcBorders>
            <w:shd w:val="clear" w:color="auto" w:fill="auto"/>
            <w:noWrap/>
            <w:vAlign w:val="bottom"/>
            <w:hideMark/>
          </w:tcPr>
          <w:p w14:paraId="1F38F49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95</w:t>
            </w:r>
          </w:p>
        </w:tc>
        <w:tc>
          <w:tcPr>
            <w:tcW w:w="576" w:type="dxa"/>
            <w:tcBorders>
              <w:top w:val="nil"/>
              <w:left w:val="nil"/>
              <w:bottom w:val="single" w:sz="4" w:space="0" w:color="auto"/>
              <w:right w:val="single" w:sz="4" w:space="0" w:color="auto"/>
            </w:tcBorders>
            <w:shd w:val="clear" w:color="auto" w:fill="auto"/>
            <w:noWrap/>
            <w:vAlign w:val="bottom"/>
            <w:hideMark/>
          </w:tcPr>
          <w:p w14:paraId="670B6565"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93</w:t>
            </w:r>
          </w:p>
        </w:tc>
        <w:tc>
          <w:tcPr>
            <w:tcW w:w="634" w:type="dxa"/>
            <w:tcBorders>
              <w:top w:val="nil"/>
              <w:left w:val="nil"/>
              <w:bottom w:val="single" w:sz="4" w:space="0" w:color="auto"/>
              <w:right w:val="single" w:sz="4" w:space="0" w:color="auto"/>
            </w:tcBorders>
            <w:shd w:val="clear" w:color="auto" w:fill="auto"/>
            <w:noWrap/>
            <w:vAlign w:val="bottom"/>
            <w:hideMark/>
          </w:tcPr>
          <w:p w14:paraId="3B3DC429"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93</w:t>
            </w:r>
          </w:p>
        </w:tc>
        <w:tc>
          <w:tcPr>
            <w:tcW w:w="426" w:type="dxa"/>
            <w:tcBorders>
              <w:top w:val="nil"/>
              <w:left w:val="nil"/>
              <w:bottom w:val="single" w:sz="4" w:space="0" w:color="auto"/>
              <w:right w:val="single" w:sz="4" w:space="0" w:color="auto"/>
            </w:tcBorders>
            <w:shd w:val="clear" w:color="000000" w:fill="F2F2F2"/>
            <w:noWrap/>
            <w:vAlign w:val="bottom"/>
            <w:hideMark/>
          </w:tcPr>
          <w:p w14:paraId="4B9B2505"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65</w:t>
            </w:r>
          </w:p>
        </w:tc>
        <w:tc>
          <w:tcPr>
            <w:tcW w:w="425" w:type="dxa"/>
            <w:tcBorders>
              <w:top w:val="nil"/>
              <w:left w:val="nil"/>
              <w:bottom w:val="single" w:sz="4" w:space="0" w:color="auto"/>
              <w:right w:val="single" w:sz="4" w:space="0" w:color="auto"/>
            </w:tcBorders>
            <w:shd w:val="clear" w:color="000000" w:fill="F2F2F2"/>
            <w:noWrap/>
            <w:vAlign w:val="bottom"/>
            <w:hideMark/>
          </w:tcPr>
          <w:p w14:paraId="19E81FA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w:t>
            </w:r>
          </w:p>
        </w:tc>
        <w:tc>
          <w:tcPr>
            <w:tcW w:w="709" w:type="dxa"/>
            <w:tcBorders>
              <w:top w:val="single" w:sz="4" w:space="0" w:color="auto"/>
              <w:left w:val="single" w:sz="4" w:space="0" w:color="auto"/>
              <w:bottom w:val="single" w:sz="4" w:space="0" w:color="auto"/>
              <w:right w:val="single" w:sz="4" w:space="0" w:color="auto"/>
            </w:tcBorders>
            <w:shd w:val="clear" w:color="000000" w:fill="FFC7CE"/>
            <w:vAlign w:val="center"/>
          </w:tcPr>
          <w:p w14:paraId="0841A8BF" w14:textId="2234A8D2" w:rsidR="00BE3465" w:rsidRPr="008B51A1" w:rsidRDefault="00BE3465" w:rsidP="00BE3465">
            <w:pPr>
              <w:widowControl/>
              <w:jc w:val="center"/>
              <w:rPr>
                <w:rFonts w:ascii="宋体" w:hAnsi="宋体" w:cs="宋体"/>
                <w:color w:val="000000"/>
                <w:kern w:val="0"/>
                <w:sz w:val="18"/>
                <w:szCs w:val="18"/>
              </w:rPr>
            </w:pPr>
            <w:r w:rsidRPr="008B51A1">
              <w:rPr>
                <w:color w:val="9C0006"/>
                <w:sz w:val="18"/>
                <w:szCs w:val="18"/>
              </w:rPr>
              <w:t>0</w:t>
            </w:r>
          </w:p>
        </w:tc>
      </w:tr>
      <w:tr w:rsidR="00BE3465" w:rsidRPr="004D77D7" w14:paraId="4D461C0F" w14:textId="59F3565E" w:rsidTr="003967F9">
        <w:trPr>
          <w:trHeight w:val="27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553EC42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357</w:t>
            </w:r>
          </w:p>
        </w:tc>
        <w:tc>
          <w:tcPr>
            <w:tcW w:w="1134" w:type="dxa"/>
            <w:tcBorders>
              <w:top w:val="nil"/>
              <w:left w:val="nil"/>
              <w:bottom w:val="single" w:sz="4" w:space="0" w:color="auto"/>
              <w:right w:val="single" w:sz="4" w:space="0" w:color="auto"/>
            </w:tcBorders>
            <w:shd w:val="clear" w:color="auto" w:fill="auto"/>
            <w:noWrap/>
            <w:vAlign w:val="bottom"/>
            <w:hideMark/>
          </w:tcPr>
          <w:p w14:paraId="4BFD090B" w14:textId="79E8BA4C" w:rsidR="00BE3465" w:rsidRPr="004D77D7" w:rsidRDefault="00BE3465" w:rsidP="00BE3465">
            <w:pPr>
              <w:widowControl/>
              <w:jc w:val="left"/>
              <w:rPr>
                <w:rFonts w:ascii="宋体" w:hAnsi="宋体" w:cs="宋体"/>
                <w:color w:val="000000"/>
                <w:kern w:val="0"/>
                <w:sz w:val="18"/>
                <w:szCs w:val="18"/>
              </w:rPr>
            </w:pPr>
            <w:r>
              <w:rPr>
                <w:rFonts w:hint="eastAsia"/>
                <w:color w:val="000000"/>
                <w:sz w:val="22"/>
                <w:szCs w:val="22"/>
              </w:rPr>
              <w:t>*</w:t>
            </w:r>
            <w:r>
              <w:rPr>
                <w:rFonts w:hint="eastAsia"/>
                <w:color w:val="000000"/>
                <w:sz w:val="22"/>
                <w:szCs w:val="22"/>
              </w:rPr>
              <w:t>萧</w:t>
            </w:r>
          </w:p>
        </w:tc>
        <w:tc>
          <w:tcPr>
            <w:tcW w:w="624" w:type="dxa"/>
            <w:tcBorders>
              <w:top w:val="nil"/>
              <w:left w:val="nil"/>
              <w:bottom w:val="single" w:sz="4" w:space="0" w:color="auto"/>
              <w:right w:val="single" w:sz="4" w:space="0" w:color="auto"/>
            </w:tcBorders>
            <w:shd w:val="clear" w:color="auto" w:fill="auto"/>
            <w:noWrap/>
            <w:vAlign w:val="bottom"/>
            <w:hideMark/>
          </w:tcPr>
          <w:p w14:paraId="4550CA3B"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91</w:t>
            </w:r>
          </w:p>
        </w:tc>
        <w:tc>
          <w:tcPr>
            <w:tcW w:w="509" w:type="dxa"/>
            <w:tcBorders>
              <w:top w:val="nil"/>
              <w:left w:val="nil"/>
              <w:bottom w:val="single" w:sz="4" w:space="0" w:color="auto"/>
              <w:right w:val="single" w:sz="4" w:space="0" w:color="auto"/>
            </w:tcBorders>
            <w:shd w:val="clear" w:color="auto" w:fill="auto"/>
            <w:noWrap/>
            <w:vAlign w:val="bottom"/>
            <w:hideMark/>
          </w:tcPr>
          <w:p w14:paraId="476B0E1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90</w:t>
            </w:r>
          </w:p>
        </w:tc>
        <w:tc>
          <w:tcPr>
            <w:tcW w:w="567" w:type="dxa"/>
            <w:tcBorders>
              <w:top w:val="nil"/>
              <w:left w:val="nil"/>
              <w:bottom w:val="single" w:sz="4" w:space="0" w:color="auto"/>
              <w:right w:val="single" w:sz="4" w:space="0" w:color="auto"/>
            </w:tcBorders>
            <w:shd w:val="clear" w:color="auto" w:fill="auto"/>
            <w:noWrap/>
            <w:vAlign w:val="bottom"/>
            <w:hideMark/>
          </w:tcPr>
          <w:p w14:paraId="7108DF06"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91</w:t>
            </w:r>
          </w:p>
        </w:tc>
        <w:tc>
          <w:tcPr>
            <w:tcW w:w="486" w:type="dxa"/>
            <w:tcBorders>
              <w:top w:val="nil"/>
              <w:left w:val="nil"/>
              <w:bottom w:val="single" w:sz="4" w:space="0" w:color="auto"/>
              <w:right w:val="single" w:sz="4" w:space="0" w:color="auto"/>
            </w:tcBorders>
            <w:shd w:val="clear" w:color="auto" w:fill="auto"/>
            <w:noWrap/>
            <w:vAlign w:val="bottom"/>
            <w:hideMark/>
          </w:tcPr>
          <w:p w14:paraId="7C60D260"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75</w:t>
            </w:r>
          </w:p>
        </w:tc>
        <w:tc>
          <w:tcPr>
            <w:tcW w:w="507" w:type="dxa"/>
            <w:tcBorders>
              <w:top w:val="nil"/>
              <w:left w:val="nil"/>
              <w:bottom w:val="single" w:sz="4" w:space="0" w:color="auto"/>
              <w:right w:val="single" w:sz="4" w:space="0" w:color="auto"/>
            </w:tcBorders>
            <w:shd w:val="clear" w:color="000000" w:fill="F2F2F2"/>
            <w:noWrap/>
            <w:vAlign w:val="bottom"/>
            <w:hideMark/>
          </w:tcPr>
          <w:p w14:paraId="2973ADF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87</w:t>
            </w:r>
          </w:p>
        </w:tc>
        <w:tc>
          <w:tcPr>
            <w:tcW w:w="576" w:type="dxa"/>
            <w:tcBorders>
              <w:top w:val="nil"/>
              <w:left w:val="nil"/>
              <w:bottom w:val="single" w:sz="4" w:space="0" w:color="auto"/>
              <w:right w:val="single" w:sz="4" w:space="0" w:color="auto"/>
            </w:tcBorders>
            <w:shd w:val="clear" w:color="auto" w:fill="auto"/>
            <w:noWrap/>
            <w:vAlign w:val="bottom"/>
            <w:hideMark/>
          </w:tcPr>
          <w:p w14:paraId="55E62876"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w:t>
            </w:r>
          </w:p>
        </w:tc>
        <w:tc>
          <w:tcPr>
            <w:tcW w:w="576" w:type="dxa"/>
            <w:tcBorders>
              <w:top w:val="nil"/>
              <w:left w:val="nil"/>
              <w:bottom w:val="single" w:sz="4" w:space="0" w:color="auto"/>
              <w:right w:val="single" w:sz="4" w:space="0" w:color="auto"/>
            </w:tcBorders>
            <w:shd w:val="clear" w:color="auto" w:fill="auto"/>
            <w:noWrap/>
            <w:vAlign w:val="bottom"/>
            <w:hideMark/>
          </w:tcPr>
          <w:p w14:paraId="79AB0C2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22</w:t>
            </w:r>
          </w:p>
        </w:tc>
        <w:tc>
          <w:tcPr>
            <w:tcW w:w="576" w:type="dxa"/>
            <w:tcBorders>
              <w:top w:val="nil"/>
              <w:left w:val="nil"/>
              <w:bottom w:val="single" w:sz="4" w:space="0" w:color="auto"/>
              <w:right w:val="single" w:sz="4" w:space="0" w:color="auto"/>
            </w:tcBorders>
            <w:shd w:val="clear" w:color="auto" w:fill="auto"/>
            <w:noWrap/>
            <w:vAlign w:val="bottom"/>
            <w:hideMark/>
          </w:tcPr>
          <w:p w14:paraId="31FD695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12</w:t>
            </w:r>
          </w:p>
        </w:tc>
        <w:tc>
          <w:tcPr>
            <w:tcW w:w="576" w:type="dxa"/>
            <w:tcBorders>
              <w:top w:val="nil"/>
              <w:left w:val="nil"/>
              <w:bottom w:val="single" w:sz="4" w:space="0" w:color="auto"/>
              <w:right w:val="single" w:sz="4" w:space="0" w:color="auto"/>
            </w:tcBorders>
            <w:shd w:val="clear" w:color="auto" w:fill="auto"/>
            <w:noWrap/>
            <w:vAlign w:val="bottom"/>
            <w:hideMark/>
          </w:tcPr>
          <w:p w14:paraId="61BE10BB"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14</w:t>
            </w:r>
          </w:p>
        </w:tc>
        <w:tc>
          <w:tcPr>
            <w:tcW w:w="576" w:type="dxa"/>
            <w:tcBorders>
              <w:top w:val="nil"/>
              <w:left w:val="nil"/>
              <w:bottom w:val="single" w:sz="4" w:space="0" w:color="auto"/>
              <w:right w:val="single" w:sz="4" w:space="0" w:color="auto"/>
            </w:tcBorders>
            <w:shd w:val="clear" w:color="auto" w:fill="auto"/>
            <w:noWrap/>
            <w:vAlign w:val="bottom"/>
            <w:hideMark/>
          </w:tcPr>
          <w:p w14:paraId="5394BAA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3</w:t>
            </w:r>
          </w:p>
        </w:tc>
        <w:tc>
          <w:tcPr>
            <w:tcW w:w="576" w:type="dxa"/>
            <w:tcBorders>
              <w:top w:val="nil"/>
              <w:left w:val="nil"/>
              <w:bottom w:val="single" w:sz="4" w:space="0" w:color="auto"/>
              <w:right w:val="single" w:sz="4" w:space="0" w:color="auto"/>
            </w:tcBorders>
            <w:shd w:val="clear" w:color="auto" w:fill="auto"/>
            <w:noWrap/>
            <w:vAlign w:val="bottom"/>
            <w:hideMark/>
          </w:tcPr>
          <w:p w14:paraId="0BC8DDD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w:t>
            </w:r>
          </w:p>
        </w:tc>
        <w:tc>
          <w:tcPr>
            <w:tcW w:w="666" w:type="dxa"/>
            <w:tcBorders>
              <w:top w:val="nil"/>
              <w:left w:val="nil"/>
              <w:bottom w:val="single" w:sz="4" w:space="0" w:color="auto"/>
              <w:right w:val="single" w:sz="4" w:space="0" w:color="auto"/>
            </w:tcBorders>
            <w:shd w:val="clear" w:color="000000" w:fill="F2F2F2"/>
            <w:noWrap/>
            <w:vAlign w:val="bottom"/>
            <w:hideMark/>
          </w:tcPr>
          <w:p w14:paraId="33F3B77B"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60</w:t>
            </w:r>
          </w:p>
        </w:tc>
        <w:tc>
          <w:tcPr>
            <w:tcW w:w="576" w:type="dxa"/>
            <w:tcBorders>
              <w:top w:val="nil"/>
              <w:left w:val="nil"/>
              <w:bottom w:val="single" w:sz="4" w:space="0" w:color="auto"/>
              <w:right w:val="single" w:sz="4" w:space="0" w:color="auto"/>
            </w:tcBorders>
            <w:shd w:val="clear" w:color="auto" w:fill="auto"/>
            <w:noWrap/>
            <w:vAlign w:val="bottom"/>
            <w:hideMark/>
          </w:tcPr>
          <w:p w14:paraId="27D2C7DF"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87</w:t>
            </w:r>
          </w:p>
        </w:tc>
        <w:tc>
          <w:tcPr>
            <w:tcW w:w="576" w:type="dxa"/>
            <w:tcBorders>
              <w:top w:val="nil"/>
              <w:left w:val="nil"/>
              <w:bottom w:val="single" w:sz="4" w:space="0" w:color="auto"/>
              <w:right w:val="single" w:sz="4" w:space="0" w:color="auto"/>
            </w:tcBorders>
            <w:shd w:val="clear" w:color="auto" w:fill="auto"/>
            <w:noWrap/>
            <w:vAlign w:val="bottom"/>
            <w:hideMark/>
          </w:tcPr>
          <w:p w14:paraId="5C4A75D9"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92</w:t>
            </w:r>
          </w:p>
        </w:tc>
        <w:tc>
          <w:tcPr>
            <w:tcW w:w="576" w:type="dxa"/>
            <w:tcBorders>
              <w:top w:val="nil"/>
              <w:left w:val="nil"/>
              <w:bottom w:val="single" w:sz="4" w:space="0" w:color="auto"/>
              <w:right w:val="single" w:sz="4" w:space="0" w:color="auto"/>
            </w:tcBorders>
            <w:shd w:val="clear" w:color="auto" w:fill="auto"/>
            <w:noWrap/>
            <w:vAlign w:val="bottom"/>
            <w:hideMark/>
          </w:tcPr>
          <w:p w14:paraId="2F97FCBF"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55</w:t>
            </w:r>
          </w:p>
        </w:tc>
        <w:tc>
          <w:tcPr>
            <w:tcW w:w="576" w:type="dxa"/>
            <w:tcBorders>
              <w:top w:val="nil"/>
              <w:left w:val="nil"/>
              <w:bottom w:val="single" w:sz="4" w:space="0" w:color="auto"/>
              <w:right w:val="single" w:sz="4" w:space="0" w:color="auto"/>
            </w:tcBorders>
            <w:shd w:val="clear" w:color="auto" w:fill="auto"/>
            <w:noWrap/>
            <w:vAlign w:val="bottom"/>
            <w:hideMark/>
          </w:tcPr>
          <w:p w14:paraId="74C7E8F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62</w:t>
            </w:r>
          </w:p>
        </w:tc>
        <w:tc>
          <w:tcPr>
            <w:tcW w:w="576" w:type="dxa"/>
            <w:tcBorders>
              <w:top w:val="nil"/>
              <w:left w:val="nil"/>
              <w:bottom w:val="single" w:sz="4" w:space="0" w:color="auto"/>
              <w:right w:val="single" w:sz="4" w:space="0" w:color="auto"/>
            </w:tcBorders>
            <w:shd w:val="clear" w:color="auto" w:fill="auto"/>
            <w:noWrap/>
            <w:vAlign w:val="bottom"/>
            <w:hideMark/>
          </w:tcPr>
          <w:p w14:paraId="3441A480"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80</w:t>
            </w:r>
          </w:p>
        </w:tc>
        <w:tc>
          <w:tcPr>
            <w:tcW w:w="576" w:type="dxa"/>
            <w:tcBorders>
              <w:top w:val="nil"/>
              <w:left w:val="nil"/>
              <w:bottom w:val="single" w:sz="4" w:space="0" w:color="auto"/>
              <w:right w:val="single" w:sz="4" w:space="0" w:color="auto"/>
            </w:tcBorders>
            <w:shd w:val="clear" w:color="auto" w:fill="auto"/>
            <w:noWrap/>
            <w:vAlign w:val="bottom"/>
            <w:hideMark/>
          </w:tcPr>
          <w:p w14:paraId="555088B5"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94</w:t>
            </w:r>
          </w:p>
        </w:tc>
        <w:tc>
          <w:tcPr>
            <w:tcW w:w="576" w:type="dxa"/>
            <w:tcBorders>
              <w:top w:val="nil"/>
              <w:left w:val="nil"/>
              <w:bottom w:val="single" w:sz="4" w:space="0" w:color="auto"/>
              <w:right w:val="single" w:sz="4" w:space="0" w:color="auto"/>
            </w:tcBorders>
            <w:shd w:val="clear" w:color="auto" w:fill="auto"/>
            <w:noWrap/>
            <w:vAlign w:val="bottom"/>
            <w:hideMark/>
          </w:tcPr>
          <w:p w14:paraId="0D99692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90</w:t>
            </w:r>
          </w:p>
        </w:tc>
        <w:tc>
          <w:tcPr>
            <w:tcW w:w="634" w:type="dxa"/>
            <w:tcBorders>
              <w:top w:val="nil"/>
              <w:left w:val="nil"/>
              <w:bottom w:val="single" w:sz="4" w:space="0" w:color="auto"/>
              <w:right w:val="single" w:sz="4" w:space="0" w:color="auto"/>
            </w:tcBorders>
            <w:shd w:val="clear" w:color="auto" w:fill="auto"/>
            <w:noWrap/>
            <w:vAlign w:val="bottom"/>
            <w:hideMark/>
          </w:tcPr>
          <w:p w14:paraId="516428D4"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91</w:t>
            </w:r>
          </w:p>
        </w:tc>
        <w:tc>
          <w:tcPr>
            <w:tcW w:w="426" w:type="dxa"/>
            <w:tcBorders>
              <w:top w:val="nil"/>
              <w:left w:val="nil"/>
              <w:bottom w:val="single" w:sz="4" w:space="0" w:color="auto"/>
              <w:right w:val="single" w:sz="4" w:space="0" w:color="auto"/>
            </w:tcBorders>
            <w:shd w:val="clear" w:color="000000" w:fill="F2F2F2"/>
            <w:noWrap/>
            <w:vAlign w:val="bottom"/>
            <w:hideMark/>
          </w:tcPr>
          <w:p w14:paraId="0A7F2C2E"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71</w:t>
            </w:r>
          </w:p>
        </w:tc>
        <w:tc>
          <w:tcPr>
            <w:tcW w:w="425" w:type="dxa"/>
            <w:tcBorders>
              <w:top w:val="nil"/>
              <w:left w:val="nil"/>
              <w:bottom w:val="single" w:sz="4" w:space="0" w:color="auto"/>
              <w:right w:val="single" w:sz="4" w:space="0" w:color="auto"/>
            </w:tcBorders>
            <w:shd w:val="clear" w:color="000000" w:fill="F2F2F2"/>
            <w:noWrap/>
            <w:vAlign w:val="bottom"/>
            <w:hideMark/>
          </w:tcPr>
          <w:p w14:paraId="4BCE880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w:t>
            </w:r>
          </w:p>
        </w:tc>
        <w:tc>
          <w:tcPr>
            <w:tcW w:w="709" w:type="dxa"/>
            <w:tcBorders>
              <w:top w:val="single" w:sz="4" w:space="0" w:color="auto"/>
              <w:left w:val="single" w:sz="4" w:space="0" w:color="auto"/>
              <w:bottom w:val="single" w:sz="4" w:space="0" w:color="auto"/>
              <w:right w:val="single" w:sz="4" w:space="0" w:color="auto"/>
            </w:tcBorders>
            <w:shd w:val="clear" w:color="000000" w:fill="FFC7CE"/>
            <w:vAlign w:val="center"/>
          </w:tcPr>
          <w:p w14:paraId="674529B7" w14:textId="593D3EC7" w:rsidR="00BE3465" w:rsidRPr="008B51A1" w:rsidRDefault="00BE3465" w:rsidP="00BE3465">
            <w:pPr>
              <w:widowControl/>
              <w:jc w:val="center"/>
              <w:rPr>
                <w:rFonts w:ascii="宋体" w:hAnsi="宋体" w:cs="宋体"/>
                <w:color w:val="000000"/>
                <w:kern w:val="0"/>
                <w:sz w:val="18"/>
                <w:szCs w:val="18"/>
              </w:rPr>
            </w:pPr>
            <w:r w:rsidRPr="008B51A1">
              <w:rPr>
                <w:color w:val="9C0006"/>
                <w:sz w:val="18"/>
                <w:szCs w:val="18"/>
              </w:rPr>
              <w:t>0</w:t>
            </w:r>
          </w:p>
        </w:tc>
      </w:tr>
      <w:tr w:rsidR="00BE3465" w:rsidRPr="004D77D7" w14:paraId="773FD296" w14:textId="635E3BF4" w:rsidTr="003967F9">
        <w:trPr>
          <w:trHeight w:val="27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15AF544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358</w:t>
            </w:r>
          </w:p>
        </w:tc>
        <w:tc>
          <w:tcPr>
            <w:tcW w:w="1134" w:type="dxa"/>
            <w:tcBorders>
              <w:top w:val="nil"/>
              <w:left w:val="nil"/>
              <w:bottom w:val="single" w:sz="4" w:space="0" w:color="auto"/>
              <w:right w:val="single" w:sz="4" w:space="0" w:color="auto"/>
            </w:tcBorders>
            <w:shd w:val="clear" w:color="auto" w:fill="auto"/>
            <w:noWrap/>
            <w:vAlign w:val="bottom"/>
            <w:hideMark/>
          </w:tcPr>
          <w:p w14:paraId="0DD2501D" w14:textId="60B1DF23" w:rsidR="00BE3465" w:rsidRPr="004D77D7" w:rsidRDefault="00BE3465" w:rsidP="00BE3465">
            <w:pPr>
              <w:widowControl/>
              <w:jc w:val="left"/>
              <w:rPr>
                <w:rFonts w:ascii="宋体" w:hAnsi="宋体" w:cs="宋体"/>
                <w:color w:val="000000"/>
                <w:kern w:val="0"/>
                <w:sz w:val="18"/>
                <w:szCs w:val="18"/>
              </w:rPr>
            </w:pPr>
            <w:r>
              <w:rPr>
                <w:rFonts w:hint="eastAsia"/>
                <w:color w:val="000000"/>
                <w:sz w:val="22"/>
                <w:szCs w:val="22"/>
              </w:rPr>
              <w:t>*</w:t>
            </w:r>
            <w:r>
              <w:rPr>
                <w:rFonts w:hint="eastAsia"/>
                <w:color w:val="000000"/>
                <w:sz w:val="22"/>
                <w:szCs w:val="22"/>
              </w:rPr>
              <w:t>儒</w:t>
            </w:r>
          </w:p>
        </w:tc>
        <w:tc>
          <w:tcPr>
            <w:tcW w:w="624" w:type="dxa"/>
            <w:tcBorders>
              <w:top w:val="nil"/>
              <w:left w:val="nil"/>
              <w:bottom w:val="single" w:sz="4" w:space="0" w:color="auto"/>
              <w:right w:val="single" w:sz="4" w:space="0" w:color="auto"/>
            </w:tcBorders>
            <w:shd w:val="clear" w:color="auto" w:fill="auto"/>
            <w:noWrap/>
            <w:vAlign w:val="bottom"/>
            <w:hideMark/>
          </w:tcPr>
          <w:p w14:paraId="58580E9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80</w:t>
            </w:r>
          </w:p>
        </w:tc>
        <w:tc>
          <w:tcPr>
            <w:tcW w:w="509" w:type="dxa"/>
            <w:tcBorders>
              <w:top w:val="nil"/>
              <w:left w:val="nil"/>
              <w:bottom w:val="single" w:sz="4" w:space="0" w:color="auto"/>
              <w:right w:val="single" w:sz="4" w:space="0" w:color="auto"/>
            </w:tcBorders>
            <w:shd w:val="clear" w:color="auto" w:fill="auto"/>
            <w:noWrap/>
            <w:vAlign w:val="bottom"/>
            <w:hideMark/>
          </w:tcPr>
          <w:p w14:paraId="4534FEE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78</w:t>
            </w:r>
          </w:p>
        </w:tc>
        <w:tc>
          <w:tcPr>
            <w:tcW w:w="567" w:type="dxa"/>
            <w:tcBorders>
              <w:top w:val="nil"/>
              <w:left w:val="nil"/>
              <w:bottom w:val="single" w:sz="4" w:space="0" w:color="auto"/>
              <w:right w:val="single" w:sz="4" w:space="0" w:color="auto"/>
            </w:tcBorders>
            <w:shd w:val="clear" w:color="auto" w:fill="auto"/>
            <w:noWrap/>
            <w:vAlign w:val="bottom"/>
            <w:hideMark/>
          </w:tcPr>
          <w:p w14:paraId="1D24301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86</w:t>
            </w:r>
          </w:p>
        </w:tc>
        <w:tc>
          <w:tcPr>
            <w:tcW w:w="486" w:type="dxa"/>
            <w:tcBorders>
              <w:top w:val="nil"/>
              <w:left w:val="nil"/>
              <w:bottom w:val="single" w:sz="4" w:space="0" w:color="auto"/>
              <w:right w:val="single" w:sz="4" w:space="0" w:color="auto"/>
            </w:tcBorders>
            <w:shd w:val="clear" w:color="auto" w:fill="auto"/>
            <w:noWrap/>
            <w:vAlign w:val="bottom"/>
            <w:hideMark/>
          </w:tcPr>
          <w:p w14:paraId="105607C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72</w:t>
            </w:r>
          </w:p>
        </w:tc>
        <w:tc>
          <w:tcPr>
            <w:tcW w:w="507" w:type="dxa"/>
            <w:tcBorders>
              <w:top w:val="nil"/>
              <w:left w:val="nil"/>
              <w:bottom w:val="single" w:sz="4" w:space="0" w:color="auto"/>
              <w:right w:val="single" w:sz="4" w:space="0" w:color="auto"/>
            </w:tcBorders>
            <w:shd w:val="clear" w:color="000000" w:fill="F2F2F2"/>
            <w:noWrap/>
            <w:vAlign w:val="bottom"/>
            <w:hideMark/>
          </w:tcPr>
          <w:p w14:paraId="4F75F958"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78</w:t>
            </w:r>
          </w:p>
        </w:tc>
        <w:tc>
          <w:tcPr>
            <w:tcW w:w="576" w:type="dxa"/>
            <w:tcBorders>
              <w:top w:val="nil"/>
              <w:left w:val="nil"/>
              <w:bottom w:val="single" w:sz="4" w:space="0" w:color="auto"/>
              <w:right w:val="single" w:sz="4" w:space="0" w:color="auto"/>
            </w:tcBorders>
            <w:shd w:val="clear" w:color="auto" w:fill="auto"/>
            <w:noWrap/>
            <w:vAlign w:val="bottom"/>
            <w:hideMark/>
          </w:tcPr>
          <w:p w14:paraId="7BEB95CF"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w:t>
            </w:r>
          </w:p>
        </w:tc>
        <w:tc>
          <w:tcPr>
            <w:tcW w:w="576" w:type="dxa"/>
            <w:tcBorders>
              <w:top w:val="nil"/>
              <w:left w:val="nil"/>
              <w:bottom w:val="single" w:sz="4" w:space="0" w:color="auto"/>
              <w:right w:val="single" w:sz="4" w:space="0" w:color="auto"/>
            </w:tcBorders>
            <w:shd w:val="clear" w:color="auto" w:fill="auto"/>
            <w:noWrap/>
            <w:vAlign w:val="bottom"/>
            <w:hideMark/>
          </w:tcPr>
          <w:p w14:paraId="17DF152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13</w:t>
            </w:r>
          </w:p>
        </w:tc>
        <w:tc>
          <w:tcPr>
            <w:tcW w:w="576" w:type="dxa"/>
            <w:tcBorders>
              <w:top w:val="nil"/>
              <w:left w:val="nil"/>
              <w:bottom w:val="single" w:sz="4" w:space="0" w:color="auto"/>
              <w:right w:val="single" w:sz="4" w:space="0" w:color="auto"/>
            </w:tcBorders>
            <w:shd w:val="clear" w:color="auto" w:fill="auto"/>
            <w:noWrap/>
            <w:vAlign w:val="bottom"/>
            <w:hideMark/>
          </w:tcPr>
          <w:p w14:paraId="643BECE8"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20</w:t>
            </w:r>
          </w:p>
        </w:tc>
        <w:tc>
          <w:tcPr>
            <w:tcW w:w="576" w:type="dxa"/>
            <w:tcBorders>
              <w:top w:val="nil"/>
              <w:left w:val="nil"/>
              <w:bottom w:val="single" w:sz="4" w:space="0" w:color="auto"/>
              <w:right w:val="single" w:sz="4" w:space="0" w:color="auto"/>
            </w:tcBorders>
            <w:shd w:val="clear" w:color="auto" w:fill="auto"/>
            <w:noWrap/>
            <w:vAlign w:val="bottom"/>
            <w:hideMark/>
          </w:tcPr>
          <w:p w14:paraId="69FC7BC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16</w:t>
            </w:r>
          </w:p>
        </w:tc>
        <w:tc>
          <w:tcPr>
            <w:tcW w:w="576" w:type="dxa"/>
            <w:tcBorders>
              <w:top w:val="nil"/>
              <w:left w:val="nil"/>
              <w:bottom w:val="single" w:sz="4" w:space="0" w:color="auto"/>
              <w:right w:val="single" w:sz="4" w:space="0" w:color="auto"/>
            </w:tcBorders>
            <w:shd w:val="clear" w:color="auto" w:fill="auto"/>
            <w:noWrap/>
            <w:vAlign w:val="bottom"/>
            <w:hideMark/>
          </w:tcPr>
          <w:p w14:paraId="1624CEDE"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4</w:t>
            </w:r>
          </w:p>
        </w:tc>
        <w:tc>
          <w:tcPr>
            <w:tcW w:w="576" w:type="dxa"/>
            <w:tcBorders>
              <w:top w:val="nil"/>
              <w:left w:val="nil"/>
              <w:bottom w:val="single" w:sz="4" w:space="0" w:color="auto"/>
              <w:right w:val="single" w:sz="4" w:space="0" w:color="auto"/>
            </w:tcBorders>
            <w:shd w:val="clear" w:color="auto" w:fill="auto"/>
            <w:noWrap/>
            <w:vAlign w:val="bottom"/>
            <w:hideMark/>
          </w:tcPr>
          <w:p w14:paraId="1D20EB20"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w:t>
            </w:r>
          </w:p>
        </w:tc>
        <w:tc>
          <w:tcPr>
            <w:tcW w:w="666" w:type="dxa"/>
            <w:tcBorders>
              <w:top w:val="nil"/>
              <w:left w:val="nil"/>
              <w:bottom w:val="single" w:sz="4" w:space="0" w:color="auto"/>
              <w:right w:val="single" w:sz="4" w:space="0" w:color="auto"/>
            </w:tcBorders>
            <w:shd w:val="clear" w:color="000000" w:fill="F2F2F2"/>
            <w:noWrap/>
            <w:vAlign w:val="bottom"/>
            <w:hideMark/>
          </w:tcPr>
          <w:p w14:paraId="12E8E140"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61</w:t>
            </w:r>
          </w:p>
        </w:tc>
        <w:tc>
          <w:tcPr>
            <w:tcW w:w="576" w:type="dxa"/>
            <w:tcBorders>
              <w:top w:val="nil"/>
              <w:left w:val="nil"/>
              <w:bottom w:val="single" w:sz="4" w:space="0" w:color="auto"/>
              <w:right w:val="single" w:sz="4" w:space="0" w:color="auto"/>
            </w:tcBorders>
            <w:shd w:val="clear" w:color="auto" w:fill="auto"/>
            <w:noWrap/>
            <w:vAlign w:val="bottom"/>
            <w:hideMark/>
          </w:tcPr>
          <w:p w14:paraId="0B1617B0"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76</w:t>
            </w:r>
          </w:p>
        </w:tc>
        <w:tc>
          <w:tcPr>
            <w:tcW w:w="576" w:type="dxa"/>
            <w:tcBorders>
              <w:top w:val="nil"/>
              <w:left w:val="nil"/>
              <w:bottom w:val="single" w:sz="4" w:space="0" w:color="auto"/>
              <w:right w:val="single" w:sz="4" w:space="0" w:color="auto"/>
            </w:tcBorders>
            <w:shd w:val="clear" w:color="auto" w:fill="auto"/>
            <w:noWrap/>
            <w:vAlign w:val="bottom"/>
            <w:hideMark/>
          </w:tcPr>
          <w:p w14:paraId="699780B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64</w:t>
            </w:r>
          </w:p>
        </w:tc>
        <w:tc>
          <w:tcPr>
            <w:tcW w:w="576" w:type="dxa"/>
            <w:tcBorders>
              <w:top w:val="nil"/>
              <w:left w:val="nil"/>
              <w:bottom w:val="single" w:sz="4" w:space="0" w:color="auto"/>
              <w:right w:val="single" w:sz="4" w:space="0" w:color="auto"/>
            </w:tcBorders>
            <w:shd w:val="clear" w:color="auto" w:fill="auto"/>
            <w:noWrap/>
            <w:vAlign w:val="bottom"/>
            <w:hideMark/>
          </w:tcPr>
          <w:p w14:paraId="74310A9F"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65</w:t>
            </w:r>
          </w:p>
        </w:tc>
        <w:tc>
          <w:tcPr>
            <w:tcW w:w="576" w:type="dxa"/>
            <w:tcBorders>
              <w:top w:val="nil"/>
              <w:left w:val="nil"/>
              <w:bottom w:val="single" w:sz="4" w:space="0" w:color="auto"/>
              <w:right w:val="single" w:sz="4" w:space="0" w:color="auto"/>
            </w:tcBorders>
            <w:shd w:val="clear" w:color="auto" w:fill="auto"/>
            <w:noWrap/>
            <w:vAlign w:val="bottom"/>
            <w:hideMark/>
          </w:tcPr>
          <w:p w14:paraId="18716D6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64</w:t>
            </w:r>
          </w:p>
        </w:tc>
        <w:tc>
          <w:tcPr>
            <w:tcW w:w="576" w:type="dxa"/>
            <w:tcBorders>
              <w:top w:val="nil"/>
              <w:left w:val="nil"/>
              <w:bottom w:val="single" w:sz="4" w:space="0" w:color="auto"/>
              <w:right w:val="single" w:sz="4" w:space="0" w:color="auto"/>
            </w:tcBorders>
            <w:shd w:val="clear" w:color="auto" w:fill="auto"/>
            <w:noWrap/>
            <w:vAlign w:val="bottom"/>
            <w:hideMark/>
          </w:tcPr>
          <w:p w14:paraId="527FA538"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90</w:t>
            </w:r>
          </w:p>
        </w:tc>
        <w:tc>
          <w:tcPr>
            <w:tcW w:w="576" w:type="dxa"/>
            <w:tcBorders>
              <w:top w:val="nil"/>
              <w:left w:val="nil"/>
              <w:bottom w:val="single" w:sz="4" w:space="0" w:color="auto"/>
              <w:right w:val="single" w:sz="4" w:space="0" w:color="auto"/>
            </w:tcBorders>
            <w:shd w:val="clear" w:color="auto" w:fill="auto"/>
            <w:noWrap/>
            <w:vAlign w:val="bottom"/>
            <w:hideMark/>
          </w:tcPr>
          <w:p w14:paraId="05F23F25"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86</w:t>
            </w:r>
          </w:p>
        </w:tc>
        <w:tc>
          <w:tcPr>
            <w:tcW w:w="576" w:type="dxa"/>
            <w:tcBorders>
              <w:top w:val="nil"/>
              <w:left w:val="nil"/>
              <w:bottom w:val="single" w:sz="4" w:space="0" w:color="auto"/>
              <w:right w:val="single" w:sz="4" w:space="0" w:color="auto"/>
            </w:tcBorders>
            <w:shd w:val="clear" w:color="auto" w:fill="auto"/>
            <w:noWrap/>
            <w:vAlign w:val="bottom"/>
            <w:hideMark/>
          </w:tcPr>
          <w:p w14:paraId="396D343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78</w:t>
            </w:r>
          </w:p>
        </w:tc>
        <w:tc>
          <w:tcPr>
            <w:tcW w:w="634" w:type="dxa"/>
            <w:tcBorders>
              <w:top w:val="nil"/>
              <w:left w:val="nil"/>
              <w:bottom w:val="single" w:sz="4" w:space="0" w:color="auto"/>
              <w:right w:val="single" w:sz="4" w:space="0" w:color="auto"/>
            </w:tcBorders>
            <w:shd w:val="clear" w:color="auto" w:fill="auto"/>
            <w:noWrap/>
            <w:vAlign w:val="bottom"/>
            <w:hideMark/>
          </w:tcPr>
          <w:p w14:paraId="2D78667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80</w:t>
            </w:r>
          </w:p>
        </w:tc>
        <w:tc>
          <w:tcPr>
            <w:tcW w:w="426" w:type="dxa"/>
            <w:tcBorders>
              <w:top w:val="nil"/>
              <w:left w:val="nil"/>
              <w:bottom w:val="single" w:sz="4" w:space="0" w:color="auto"/>
              <w:right w:val="single" w:sz="4" w:space="0" w:color="auto"/>
            </w:tcBorders>
            <w:shd w:val="clear" w:color="000000" w:fill="F2F2F2"/>
            <w:noWrap/>
            <w:vAlign w:val="bottom"/>
            <w:hideMark/>
          </w:tcPr>
          <w:p w14:paraId="7F009AB4"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68</w:t>
            </w:r>
          </w:p>
        </w:tc>
        <w:tc>
          <w:tcPr>
            <w:tcW w:w="425" w:type="dxa"/>
            <w:tcBorders>
              <w:top w:val="nil"/>
              <w:left w:val="nil"/>
              <w:bottom w:val="single" w:sz="4" w:space="0" w:color="auto"/>
              <w:right w:val="single" w:sz="4" w:space="0" w:color="auto"/>
            </w:tcBorders>
            <w:shd w:val="clear" w:color="000000" w:fill="F2F2F2"/>
            <w:noWrap/>
            <w:vAlign w:val="bottom"/>
            <w:hideMark/>
          </w:tcPr>
          <w:p w14:paraId="553BEEA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w:t>
            </w:r>
          </w:p>
        </w:tc>
        <w:tc>
          <w:tcPr>
            <w:tcW w:w="709" w:type="dxa"/>
            <w:tcBorders>
              <w:top w:val="nil"/>
              <w:left w:val="single" w:sz="4" w:space="0" w:color="auto"/>
              <w:bottom w:val="single" w:sz="4" w:space="0" w:color="auto"/>
              <w:right w:val="single" w:sz="4" w:space="0" w:color="auto"/>
            </w:tcBorders>
            <w:shd w:val="clear" w:color="auto" w:fill="auto"/>
            <w:vAlign w:val="center"/>
          </w:tcPr>
          <w:p w14:paraId="312EDDC0" w14:textId="1D9E44DE" w:rsidR="00BE3465" w:rsidRPr="008B51A1" w:rsidRDefault="00BE3465" w:rsidP="00BE3465">
            <w:pPr>
              <w:widowControl/>
              <w:jc w:val="center"/>
              <w:rPr>
                <w:rFonts w:ascii="宋体" w:hAnsi="宋体" w:cs="宋体"/>
                <w:color w:val="000000"/>
                <w:kern w:val="0"/>
                <w:sz w:val="18"/>
                <w:szCs w:val="18"/>
              </w:rPr>
            </w:pPr>
            <w:r w:rsidRPr="008B51A1">
              <w:rPr>
                <w:color w:val="000000"/>
                <w:sz w:val="18"/>
                <w:szCs w:val="18"/>
              </w:rPr>
              <w:t>1</w:t>
            </w:r>
          </w:p>
        </w:tc>
      </w:tr>
      <w:tr w:rsidR="00BE3465" w:rsidRPr="004D77D7" w14:paraId="4D719F40" w14:textId="6DFDEDFB" w:rsidTr="003967F9">
        <w:trPr>
          <w:trHeight w:val="27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667EB4B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359</w:t>
            </w:r>
          </w:p>
        </w:tc>
        <w:tc>
          <w:tcPr>
            <w:tcW w:w="1134" w:type="dxa"/>
            <w:tcBorders>
              <w:top w:val="nil"/>
              <w:left w:val="nil"/>
              <w:bottom w:val="single" w:sz="4" w:space="0" w:color="auto"/>
              <w:right w:val="single" w:sz="4" w:space="0" w:color="auto"/>
            </w:tcBorders>
            <w:shd w:val="clear" w:color="auto" w:fill="auto"/>
            <w:noWrap/>
            <w:vAlign w:val="bottom"/>
            <w:hideMark/>
          </w:tcPr>
          <w:p w14:paraId="60D20BA9" w14:textId="42D4371D" w:rsidR="00BE3465" w:rsidRPr="004D77D7" w:rsidRDefault="00BE3465" w:rsidP="00BE3465">
            <w:pPr>
              <w:widowControl/>
              <w:jc w:val="left"/>
              <w:rPr>
                <w:rFonts w:ascii="宋体" w:hAnsi="宋体" w:cs="宋体"/>
                <w:color w:val="000000"/>
                <w:kern w:val="0"/>
                <w:sz w:val="18"/>
                <w:szCs w:val="18"/>
              </w:rPr>
            </w:pPr>
            <w:r>
              <w:rPr>
                <w:rFonts w:hint="eastAsia"/>
                <w:color w:val="000000"/>
                <w:sz w:val="22"/>
                <w:szCs w:val="22"/>
              </w:rPr>
              <w:t>*</w:t>
            </w:r>
            <w:r>
              <w:rPr>
                <w:rFonts w:hint="eastAsia"/>
                <w:color w:val="000000"/>
                <w:sz w:val="22"/>
                <w:szCs w:val="22"/>
              </w:rPr>
              <w:t>骋</w:t>
            </w:r>
          </w:p>
        </w:tc>
        <w:tc>
          <w:tcPr>
            <w:tcW w:w="624" w:type="dxa"/>
            <w:tcBorders>
              <w:top w:val="nil"/>
              <w:left w:val="nil"/>
              <w:bottom w:val="single" w:sz="4" w:space="0" w:color="auto"/>
              <w:right w:val="single" w:sz="4" w:space="0" w:color="auto"/>
            </w:tcBorders>
            <w:shd w:val="clear" w:color="auto" w:fill="auto"/>
            <w:noWrap/>
            <w:vAlign w:val="bottom"/>
            <w:hideMark/>
          </w:tcPr>
          <w:p w14:paraId="75163BA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85</w:t>
            </w:r>
          </w:p>
        </w:tc>
        <w:tc>
          <w:tcPr>
            <w:tcW w:w="509" w:type="dxa"/>
            <w:tcBorders>
              <w:top w:val="nil"/>
              <w:left w:val="nil"/>
              <w:bottom w:val="single" w:sz="4" w:space="0" w:color="auto"/>
              <w:right w:val="single" w:sz="4" w:space="0" w:color="auto"/>
            </w:tcBorders>
            <w:shd w:val="clear" w:color="auto" w:fill="auto"/>
            <w:noWrap/>
            <w:vAlign w:val="bottom"/>
            <w:hideMark/>
          </w:tcPr>
          <w:p w14:paraId="70FBF0D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71</w:t>
            </w:r>
          </w:p>
        </w:tc>
        <w:tc>
          <w:tcPr>
            <w:tcW w:w="567" w:type="dxa"/>
            <w:tcBorders>
              <w:top w:val="nil"/>
              <w:left w:val="nil"/>
              <w:bottom w:val="single" w:sz="4" w:space="0" w:color="auto"/>
              <w:right w:val="single" w:sz="4" w:space="0" w:color="auto"/>
            </w:tcBorders>
            <w:shd w:val="clear" w:color="auto" w:fill="auto"/>
            <w:noWrap/>
            <w:vAlign w:val="bottom"/>
            <w:hideMark/>
          </w:tcPr>
          <w:p w14:paraId="0C52C97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82</w:t>
            </w:r>
          </w:p>
        </w:tc>
        <w:tc>
          <w:tcPr>
            <w:tcW w:w="486" w:type="dxa"/>
            <w:tcBorders>
              <w:top w:val="nil"/>
              <w:left w:val="nil"/>
              <w:bottom w:val="single" w:sz="4" w:space="0" w:color="auto"/>
              <w:right w:val="single" w:sz="4" w:space="0" w:color="auto"/>
            </w:tcBorders>
            <w:shd w:val="clear" w:color="auto" w:fill="auto"/>
            <w:noWrap/>
            <w:vAlign w:val="bottom"/>
            <w:hideMark/>
          </w:tcPr>
          <w:p w14:paraId="5F07829E"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73</w:t>
            </w:r>
          </w:p>
        </w:tc>
        <w:tc>
          <w:tcPr>
            <w:tcW w:w="507" w:type="dxa"/>
            <w:tcBorders>
              <w:top w:val="nil"/>
              <w:left w:val="nil"/>
              <w:bottom w:val="single" w:sz="4" w:space="0" w:color="auto"/>
              <w:right w:val="single" w:sz="4" w:space="0" w:color="auto"/>
            </w:tcBorders>
            <w:shd w:val="clear" w:color="000000" w:fill="F2F2F2"/>
            <w:noWrap/>
            <w:vAlign w:val="bottom"/>
            <w:hideMark/>
          </w:tcPr>
          <w:p w14:paraId="3E2ABD9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76</w:t>
            </w:r>
          </w:p>
        </w:tc>
        <w:tc>
          <w:tcPr>
            <w:tcW w:w="576" w:type="dxa"/>
            <w:tcBorders>
              <w:top w:val="nil"/>
              <w:left w:val="nil"/>
              <w:bottom w:val="single" w:sz="4" w:space="0" w:color="auto"/>
              <w:right w:val="single" w:sz="4" w:space="0" w:color="auto"/>
            </w:tcBorders>
            <w:shd w:val="clear" w:color="auto" w:fill="auto"/>
            <w:noWrap/>
            <w:vAlign w:val="bottom"/>
            <w:hideMark/>
          </w:tcPr>
          <w:p w14:paraId="08B7392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w:t>
            </w:r>
          </w:p>
        </w:tc>
        <w:tc>
          <w:tcPr>
            <w:tcW w:w="576" w:type="dxa"/>
            <w:tcBorders>
              <w:top w:val="nil"/>
              <w:left w:val="nil"/>
              <w:bottom w:val="single" w:sz="4" w:space="0" w:color="auto"/>
              <w:right w:val="single" w:sz="4" w:space="0" w:color="auto"/>
            </w:tcBorders>
            <w:shd w:val="clear" w:color="auto" w:fill="auto"/>
            <w:noWrap/>
            <w:vAlign w:val="bottom"/>
            <w:hideMark/>
          </w:tcPr>
          <w:p w14:paraId="78190A1F"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20</w:t>
            </w:r>
          </w:p>
        </w:tc>
        <w:tc>
          <w:tcPr>
            <w:tcW w:w="576" w:type="dxa"/>
            <w:tcBorders>
              <w:top w:val="nil"/>
              <w:left w:val="nil"/>
              <w:bottom w:val="single" w:sz="4" w:space="0" w:color="auto"/>
              <w:right w:val="single" w:sz="4" w:space="0" w:color="auto"/>
            </w:tcBorders>
            <w:shd w:val="clear" w:color="auto" w:fill="auto"/>
            <w:noWrap/>
            <w:vAlign w:val="bottom"/>
            <w:hideMark/>
          </w:tcPr>
          <w:p w14:paraId="73A64FD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16</w:t>
            </w:r>
          </w:p>
        </w:tc>
        <w:tc>
          <w:tcPr>
            <w:tcW w:w="576" w:type="dxa"/>
            <w:tcBorders>
              <w:top w:val="nil"/>
              <w:left w:val="nil"/>
              <w:bottom w:val="single" w:sz="4" w:space="0" w:color="auto"/>
              <w:right w:val="single" w:sz="4" w:space="0" w:color="auto"/>
            </w:tcBorders>
            <w:shd w:val="clear" w:color="auto" w:fill="auto"/>
            <w:noWrap/>
            <w:vAlign w:val="bottom"/>
            <w:hideMark/>
          </w:tcPr>
          <w:p w14:paraId="4E52637E"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w:t>
            </w:r>
          </w:p>
        </w:tc>
        <w:tc>
          <w:tcPr>
            <w:tcW w:w="576" w:type="dxa"/>
            <w:tcBorders>
              <w:top w:val="nil"/>
              <w:left w:val="nil"/>
              <w:bottom w:val="single" w:sz="4" w:space="0" w:color="auto"/>
              <w:right w:val="single" w:sz="4" w:space="0" w:color="auto"/>
            </w:tcBorders>
            <w:shd w:val="clear" w:color="auto" w:fill="auto"/>
            <w:noWrap/>
            <w:vAlign w:val="bottom"/>
            <w:hideMark/>
          </w:tcPr>
          <w:p w14:paraId="49BFB80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4</w:t>
            </w:r>
          </w:p>
        </w:tc>
        <w:tc>
          <w:tcPr>
            <w:tcW w:w="576" w:type="dxa"/>
            <w:tcBorders>
              <w:top w:val="nil"/>
              <w:left w:val="nil"/>
              <w:bottom w:val="single" w:sz="4" w:space="0" w:color="auto"/>
              <w:right w:val="single" w:sz="4" w:space="0" w:color="auto"/>
            </w:tcBorders>
            <w:shd w:val="clear" w:color="auto" w:fill="auto"/>
            <w:noWrap/>
            <w:vAlign w:val="bottom"/>
            <w:hideMark/>
          </w:tcPr>
          <w:p w14:paraId="5B02F965"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w:t>
            </w:r>
          </w:p>
        </w:tc>
        <w:tc>
          <w:tcPr>
            <w:tcW w:w="666"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1C267B46" w14:textId="77777777" w:rsidR="00BE3465" w:rsidRPr="004D77D7" w:rsidRDefault="00BE3465" w:rsidP="00BE3465">
            <w:pPr>
              <w:widowControl/>
              <w:jc w:val="left"/>
              <w:rPr>
                <w:rFonts w:ascii="宋体" w:hAnsi="宋体" w:cs="宋体"/>
                <w:color w:val="9C0006"/>
                <w:kern w:val="0"/>
                <w:sz w:val="18"/>
                <w:szCs w:val="18"/>
              </w:rPr>
            </w:pPr>
            <w:r w:rsidRPr="004D77D7">
              <w:rPr>
                <w:rFonts w:ascii="宋体" w:hAnsi="宋体" w:cs="宋体" w:hint="eastAsia"/>
                <w:color w:val="9C0006"/>
                <w:kern w:val="0"/>
                <w:sz w:val="18"/>
                <w:szCs w:val="18"/>
              </w:rPr>
              <w:t>57</w:t>
            </w:r>
          </w:p>
        </w:tc>
        <w:tc>
          <w:tcPr>
            <w:tcW w:w="576" w:type="dxa"/>
            <w:tcBorders>
              <w:top w:val="nil"/>
              <w:left w:val="nil"/>
              <w:bottom w:val="single" w:sz="4" w:space="0" w:color="auto"/>
              <w:right w:val="single" w:sz="4" w:space="0" w:color="auto"/>
            </w:tcBorders>
            <w:shd w:val="clear" w:color="auto" w:fill="auto"/>
            <w:noWrap/>
            <w:vAlign w:val="bottom"/>
            <w:hideMark/>
          </w:tcPr>
          <w:p w14:paraId="0B53EF45"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75</w:t>
            </w:r>
          </w:p>
        </w:tc>
        <w:tc>
          <w:tcPr>
            <w:tcW w:w="576" w:type="dxa"/>
            <w:tcBorders>
              <w:top w:val="nil"/>
              <w:left w:val="nil"/>
              <w:bottom w:val="single" w:sz="4" w:space="0" w:color="auto"/>
              <w:right w:val="single" w:sz="4" w:space="0" w:color="auto"/>
            </w:tcBorders>
            <w:shd w:val="clear" w:color="auto" w:fill="auto"/>
            <w:noWrap/>
            <w:vAlign w:val="bottom"/>
            <w:hideMark/>
          </w:tcPr>
          <w:p w14:paraId="2E0EDE7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83</w:t>
            </w:r>
          </w:p>
        </w:tc>
        <w:tc>
          <w:tcPr>
            <w:tcW w:w="576" w:type="dxa"/>
            <w:tcBorders>
              <w:top w:val="nil"/>
              <w:left w:val="nil"/>
              <w:bottom w:val="single" w:sz="4" w:space="0" w:color="auto"/>
              <w:right w:val="single" w:sz="4" w:space="0" w:color="auto"/>
            </w:tcBorders>
            <w:shd w:val="clear" w:color="auto" w:fill="auto"/>
            <w:noWrap/>
            <w:vAlign w:val="bottom"/>
            <w:hideMark/>
          </w:tcPr>
          <w:p w14:paraId="0B786D9F"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58</w:t>
            </w:r>
          </w:p>
        </w:tc>
        <w:tc>
          <w:tcPr>
            <w:tcW w:w="576" w:type="dxa"/>
            <w:tcBorders>
              <w:top w:val="nil"/>
              <w:left w:val="nil"/>
              <w:bottom w:val="single" w:sz="4" w:space="0" w:color="auto"/>
              <w:right w:val="single" w:sz="4" w:space="0" w:color="auto"/>
            </w:tcBorders>
            <w:shd w:val="clear" w:color="auto" w:fill="auto"/>
            <w:noWrap/>
            <w:vAlign w:val="bottom"/>
            <w:hideMark/>
          </w:tcPr>
          <w:p w14:paraId="261214B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47</w:t>
            </w:r>
          </w:p>
        </w:tc>
        <w:tc>
          <w:tcPr>
            <w:tcW w:w="576" w:type="dxa"/>
            <w:tcBorders>
              <w:top w:val="nil"/>
              <w:left w:val="nil"/>
              <w:bottom w:val="single" w:sz="4" w:space="0" w:color="auto"/>
              <w:right w:val="single" w:sz="4" w:space="0" w:color="auto"/>
            </w:tcBorders>
            <w:shd w:val="clear" w:color="auto" w:fill="auto"/>
            <w:noWrap/>
            <w:vAlign w:val="bottom"/>
            <w:hideMark/>
          </w:tcPr>
          <w:p w14:paraId="1EB0E9C0"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89</w:t>
            </w:r>
          </w:p>
        </w:tc>
        <w:tc>
          <w:tcPr>
            <w:tcW w:w="576" w:type="dxa"/>
            <w:tcBorders>
              <w:top w:val="nil"/>
              <w:left w:val="nil"/>
              <w:bottom w:val="single" w:sz="4" w:space="0" w:color="auto"/>
              <w:right w:val="single" w:sz="4" w:space="0" w:color="auto"/>
            </w:tcBorders>
            <w:shd w:val="clear" w:color="auto" w:fill="auto"/>
            <w:noWrap/>
            <w:vAlign w:val="bottom"/>
            <w:hideMark/>
          </w:tcPr>
          <w:p w14:paraId="0404329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84</w:t>
            </w:r>
          </w:p>
        </w:tc>
        <w:tc>
          <w:tcPr>
            <w:tcW w:w="576" w:type="dxa"/>
            <w:tcBorders>
              <w:top w:val="nil"/>
              <w:left w:val="nil"/>
              <w:bottom w:val="single" w:sz="4" w:space="0" w:color="auto"/>
              <w:right w:val="single" w:sz="4" w:space="0" w:color="auto"/>
            </w:tcBorders>
            <w:shd w:val="clear" w:color="auto" w:fill="auto"/>
            <w:noWrap/>
            <w:vAlign w:val="bottom"/>
            <w:hideMark/>
          </w:tcPr>
          <w:p w14:paraId="3016459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71</w:t>
            </w:r>
          </w:p>
        </w:tc>
        <w:tc>
          <w:tcPr>
            <w:tcW w:w="634" w:type="dxa"/>
            <w:tcBorders>
              <w:top w:val="nil"/>
              <w:left w:val="nil"/>
              <w:bottom w:val="single" w:sz="4" w:space="0" w:color="auto"/>
              <w:right w:val="single" w:sz="4" w:space="0" w:color="auto"/>
            </w:tcBorders>
            <w:shd w:val="clear" w:color="auto" w:fill="auto"/>
            <w:noWrap/>
            <w:vAlign w:val="bottom"/>
            <w:hideMark/>
          </w:tcPr>
          <w:p w14:paraId="61779CA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79</w:t>
            </w:r>
          </w:p>
        </w:tc>
        <w:tc>
          <w:tcPr>
            <w:tcW w:w="426" w:type="dxa"/>
            <w:tcBorders>
              <w:top w:val="nil"/>
              <w:left w:val="nil"/>
              <w:bottom w:val="single" w:sz="4" w:space="0" w:color="auto"/>
              <w:right w:val="single" w:sz="4" w:space="0" w:color="auto"/>
            </w:tcBorders>
            <w:shd w:val="clear" w:color="000000" w:fill="F2F2F2"/>
            <w:noWrap/>
            <w:vAlign w:val="bottom"/>
            <w:hideMark/>
          </w:tcPr>
          <w:p w14:paraId="44C259E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65</w:t>
            </w:r>
          </w:p>
        </w:tc>
        <w:tc>
          <w:tcPr>
            <w:tcW w:w="425" w:type="dxa"/>
            <w:tcBorders>
              <w:top w:val="nil"/>
              <w:left w:val="nil"/>
              <w:bottom w:val="single" w:sz="4" w:space="0" w:color="auto"/>
              <w:right w:val="single" w:sz="4" w:space="0" w:color="auto"/>
            </w:tcBorders>
            <w:shd w:val="clear" w:color="000000" w:fill="F2F2F2"/>
            <w:noWrap/>
            <w:vAlign w:val="bottom"/>
            <w:hideMark/>
          </w:tcPr>
          <w:p w14:paraId="6EFF266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w:t>
            </w:r>
          </w:p>
        </w:tc>
        <w:tc>
          <w:tcPr>
            <w:tcW w:w="709" w:type="dxa"/>
            <w:tcBorders>
              <w:top w:val="single" w:sz="4" w:space="0" w:color="auto"/>
              <w:left w:val="single" w:sz="4" w:space="0" w:color="auto"/>
              <w:bottom w:val="single" w:sz="4" w:space="0" w:color="auto"/>
              <w:right w:val="single" w:sz="4" w:space="0" w:color="auto"/>
            </w:tcBorders>
            <w:shd w:val="clear" w:color="000000" w:fill="FFC7CE"/>
            <w:vAlign w:val="center"/>
          </w:tcPr>
          <w:p w14:paraId="419FB137" w14:textId="5BC4B3B1" w:rsidR="00BE3465" w:rsidRPr="008B51A1" w:rsidRDefault="00BE3465" w:rsidP="00BE3465">
            <w:pPr>
              <w:widowControl/>
              <w:jc w:val="center"/>
              <w:rPr>
                <w:rFonts w:ascii="宋体" w:hAnsi="宋体" w:cs="宋体"/>
                <w:color w:val="000000"/>
                <w:kern w:val="0"/>
                <w:sz w:val="18"/>
                <w:szCs w:val="18"/>
              </w:rPr>
            </w:pPr>
            <w:r w:rsidRPr="008B51A1">
              <w:rPr>
                <w:color w:val="9C0006"/>
                <w:sz w:val="18"/>
                <w:szCs w:val="18"/>
              </w:rPr>
              <w:t>0</w:t>
            </w:r>
          </w:p>
        </w:tc>
      </w:tr>
      <w:tr w:rsidR="00BE3465" w:rsidRPr="004D77D7" w14:paraId="193C2960" w14:textId="265E6EB6" w:rsidTr="003967F9">
        <w:trPr>
          <w:trHeight w:val="27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1AF7461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360</w:t>
            </w:r>
          </w:p>
        </w:tc>
        <w:tc>
          <w:tcPr>
            <w:tcW w:w="1134" w:type="dxa"/>
            <w:tcBorders>
              <w:top w:val="nil"/>
              <w:left w:val="nil"/>
              <w:bottom w:val="single" w:sz="4" w:space="0" w:color="auto"/>
              <w:right w:val="single" w:sz="4" w:space="0" w:color="auto"/>
            </w:tcBorders>
            <w:shd w:val="clear" w:color="auto" w:fill="auto"/>
            <w:noWrap/>
            <w:vAlign w:val="bottom"/>
            <w:hideMark/>
          </w:tcPr>
          <w:p w14:paraId="358DB3B1" w14:textId="2CF7C26D" w:rsidR="00BE3465" w:rsidRPr="004D77D7" w:rsidRDefault="00BE3465" w:rsidP="00BE3465">
            <w:pPr>
              <w:widowControl/>
              <w:jc w:val="left"/>
              <w:rPr>
                <w:rFonts w:ascii="宋体" w:hAnsi="宋体" w:cs="宋体"/>
                <w:color w:val="000000"/>
                <w:kern w:val="0"/>
                <w:sz w:val="18"/>
                <w:szCs w:val="18"/>
              </w:rPr>
            </w:pPr>
            <w:r>
              <w:rPr>
                <w:rFonts w:hint="eastAsia"/>
                <w:color w:val="000000"/>
                <w:sz w:val="22"/>
                <w:szCs w:val="22"/>
              </w:rPr>
              <w:t>*</w:t>
            </w:r>
            <w:r>
              <w:rPr>
                <w:rFonts w:hint="eastAsia"/>
                <w:color w:val="000000"/>
                <w:sz w:val="22"/>
                <w:szCs w:val="22"/>
              </w:rPr>
              <w:t>兴</w:t>
            </w:r>
          </w:p>
        </w:tc>
        <w:tc>
          <w:tcPr>
            <w:tcW w:w="624" w:type="dxa"/>
            <w:tcBorders>
              <w:top w:val="nil"/>
              <w:left w:val="nil"/>
              <w:bottom w:val="single" w:sz="4" w:space="0" w:color="auto"/>
              <w:right w:val="single" w:sz="4" w:space="0" w:color="auto"/>
            </w:tcBorders>
            <w:shd w:val="clear" w:color="auto" w:fill="auto"/>
            <w:noWrap/>
            <w:vAlign w:val="bottom"/>
            <w:hideMark/>
          </w:tcPr>
          <w:p w14:paraId="183368B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88</w:t>
            </w:r>
          </w:p>
        </w:tc>
        <w:tc>
          <w:tcPr>
            <w:tcW w:w="509" w:type="dxa"/>
            <w:tcBorders>
              <w:top w:val="nil"/>
              <w:left w:val="nil"/>
              <w:bottom w:val="single" w:sz="4" w:space="0" w:color="auto"/>
              <w:right w:val="single" w:sz="4" w:space="0" w:color="auto"/>
            </w:tcBorders>
            <w:shd w:val="clear" w:color="auto" w:fill="auto"/>
            <w:noWrap/>
            <w:vAlign w:val="bottom"/>
            <w:hideMark/>
          </w:tcPr>
          <w:p w14:paraId="0744FF0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90</w:t>
            </w:r>
          </w:p>
        </w:tc>
        <w:tc>
          <w:tcPr>
            <w:tcW w:w="567" w:type="dxa"/>
            <w:tcBorders>
              <w:top w:val="nil"/>
              <w:left w:val="nil"/>
              <w:bottom w:val="single" w:sz="4" w:space="0" w:color="auto"/>
              <w:right w:val="single" w:sz="4" w:space="0" w:color="auto"/>
            </w:tcBorders>
            <w:shd w:val="clear" w:color="auto" w:fill="auto"/>
            <w:noWrap/>
            <w:vAlign w:val="bottom"/>
            <w:hideMark/>
          </w:tcPr>
          <w:p w14:paraId="7CF8CBD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29</w:t>
            </w:r>
          </w:p>
        </w:tc>
        <w:tc>
          <w:tcPr>
            <w:tcW w:w="486" w:type="dxa"/>
            <w:tcBorders>
              <w:top w:val="nil"/>
              <w:left w:val="nil"/>
              <w:bottom w:val="single" w:sz="4" w:space="0" w:color="auto"/>
              <w:right w:val="single" w:sz="4" w:space="0" w:color="auto"/>
            </w:tcBorders>
            <w:shd w:val="clear" w:color="auto" w:fill="auto"/>
            <w:noWrap/>
            <w:vAlign w:val="bottom"/>
            <w:hideMark/>
          </w:tcPr>
          <w:p w14:paraId="6FB0F38F"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75</w:t>
            </w:r>
          </w:p>
        </w:tc>
        <w:tc>
          <w:tcPr>
            <w:tcW w:w="507" w:type="dxa"/>
            <w:tcBorders>
              <w:top w:val="nil"/>
              <w:left w:val="nil"/>
              <w:bottom w:val="single" w:sz="4" w:space="0" w:color="auto"/>
              <w:right w:val="single" w:sz="4" w:space="0" w:color="auto"/>
            </w:tcBorders>
            <w:shd w:val="clear" w:color="000000" w:fill="F2F2F2"/>
            <w:noWrap/>
            <w:vAlign w:val="bottom"/>
            <w:hideMark/>
          </w:tcPr>
          <w:p w14:paraId="727CA9E9"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77</w:t>
            </w:r>
          </w:p>
        </w:tc>
        <w:tc>
          <w:tcPr>
            <w:tcW w:w="576" w:type="dxa"/>
            <w:tcBorders>
              <w:top w:val="nil"/>
              <w:left w:val="nil"/>
              <w:bottom w:val="single" w:sz="4" w:space="0" w:color="auto"/>
              <w:right w:val="single" w:sz="4" w:space="0" w:color="auto"/>
            </w:tcBorders>
            <w:shd w:val="clear" w:color="auto" w:fill="auto"/>
            <w:noWrap/>
            <w:vAlign w:val="bottom"/>
            <w:hideMark/>
          </w:tcPr>
          <w:p w14:paraId="338F3E5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w:t>
            </w:r>
          </w:p>
        </w:tc>
        <w:tc>
          <w:tcPr>
            <w:tcW w:w="576" w:type="dxa"/>
            <w:tcBorders>
              <w:top w:val="nil"/>
              <w:left w:val="nil"/>
              <w:bottom w:val="single" w:sz="4" w:space="0" w:color="auto"/>
              <w:right w:val="single" w:sz="4" w:space="0" w:color="auto"/>
            </w:tcBorders>
            <w:shd w:val="clear" w:color="auto" w:fill="auto"/>
            <w:noWrap/>
            <w:vAlign w:val="bottom"/>
            <w:hideMark/>
          </w:tcPr>
          <w:p w14:paraId="195667D8"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10</w:t>
            </w:r>
          </w:p>
        </w:tc>
        <w:tc>
          <w:tcPr>
            <w:tcW w:w="576" w:type="dxa"/>
            <w:tcBorders>
              <w:top w:val="nil"/>
              <w:left w:val="nil"/>
              <w:bottom w:val="single" w:sz="4" w:space="0" w:color="auto"/>
              <w:right w:val="single" w:sz="4" w:space="0" w:color="auto"/>
            </w:tcBorders>
            <w:shd w:val="clear" w:color="auto" w:fill="auto"/>
            <w:noWrap/>
            <w:vAlign w:val="bottom"/>
            <w:hideMark/>
          </w:tcPr>
          <w:p w14:paraId="22DA88B6"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20</w:t>
            </w:r>
          </w:p>
        </w:tc>
        <w:tc>
          <w:tcPr>
            <w:tcW w:w="576" w:type="dxa"/>
            <w:tcBorders>
              <w:top w:val="nil"/>
              <w:left w:val="nil"/>
              <w:bottom w:val="single" w:sz="4" w:space="0" w:color="auto"/>
              <w:right w:val="single" w:sz="4" w:space="0" w:color="auto"/>
            </w:tcBorders>
            <w:shd w:val="clear" w:color="auto" w:fill="auto"/>
            <w:noWrap/>
            <w:vAlign w:val="bottom"/>
            <w:hideMark/>
          </w:tcPr>
          <w:p w14:paraId="34BB6D48"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27</w:t>
            </w:r>
          </w:p>
        </w:tc>
        <w:tc>
          <w:tcPr>
            <w:tcW w:w="576" w:type="dxa"/>
            <w:tcBorders>
              <w:top w:val="nil"/>
              <w:left w:val="nil"/>
              <w:bottom w:val="single" w:sz="4" w:space="0" w:color="auto"/>
              <w:right w:val="single" w:sz="4" w:space="0" w:color="auto"/>
            </w:tcBorders>
            <w:shd w:val="clear" w:color="auto" w:fill="auto"/>
            <w:noWrap/>
            <w:vAlign w:val="bottom"/>
            <w:hideMark/>
          </w:tcPr>
          <w:p w14:paraId="155C41B8"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4</w:t>
            </w:r>
          </w:p>
        </w:tc>
        <w:tc>
          <w:tcPr>
            <w:tcW w:w="576" w:type="dxa"/>
            <w:tcBorders>
              <w:top w:val="nil"/>
              <w:left w:val="nil"/>
              <w:bottom w:val="single" w:sz="4" w:space="0" w:color="auto"/>
              <w:right w:val="single" w:sz="4" w:space="0" w:color="auto"/>
            </w:tcBorders>
            <w:shd w:val="clear" w:color="auto" w:fill="auto"/>
            <w:noWrap/>
            <w:vAlign w:val="bottom"/>
            <w:hideMark/>
          </w:tcPr>
          <w:p w14:paraId="0F51EC2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w:t>
            </w:r>
          </w:p>
        </w:tc>
        <w:tc>
          <w:tcPr>
            <w:tcW w:w="666" w:type="dxa"/>
            <w:tcBorders>
              <w:top w:val="nil"/>
              <w:left w:val="nil"/>
              <w:bottom w:val="single" w:sz="4" w:space="0" w:color="auto"/>
              <w:right w:val="single" w:sz="4" w:space="0" w:color="auto"/>
            </w:tcBorders>
            <w:shd w:val="clear" w:color="000000" w:fill="F2F2F2"/>
            <w:noWrap/>
            <w:vAlign w:val="bottom"/>
            <w:hideMark/>
          </w:tcPr>
          <w:p w14:paraId="54DDC33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70</w:t>
            </w:r>
          </w:p>
        </w:tc>
        <w:tc>
          <w:tcPr>
            <w:tcW w:w="576" w:type="dxa"/>
            <w:tcBorders>
              <w:top w:val="nil"/>
              <w:left w:val="nil"/>
              <w:bottom w:val="single" w:sz="4" w:space="0" w:color="auto"/>
              <w:right w:val="single" w:sz="4" w:space="0" w:color="auto"/>
            </w:tcBorders>
            <w:shd w:val="clear" w:color="auto" w:fill="auto"/>
            <w:noWrap/>
            <w:vAlign w:val="bottom"/>
            <w:hideMark/>
          </w:tcPr>
          <w:p w14:paraId="5A96615B"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84</w:t>
            </w:r>
          </w:p>
        </w:tc>
        <w:tc>
          <w:tcPr>
            <w:tcW w:w="576" w:type="dxa"/>
            <w:tcBorders>
              <w:top w:val="nil"/>
              <w:left w:val="nil"/>
              <w:bottom w:val="single" w:sz="4" w:space="0" w:color="auto"/>
              <w:right w:val="single" w:sz="4" w:space="0" w:color="auto"/>
            </w:tcBorders>
            <w:shd w:val="clear" w:color="auto" w:fill="auto"/>
            <w:noWrap/>
            <w:vAlign w:val="bottom"/>
            <w:hideMark/>
          </w:tcPr>
          <w:p w14:paraId="5621B42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55</w:t>
            </w:r>
          </w:p>
        </w:tc>
        <w:tc>
          <w:tcPr>
            <w:tcW w:w="576" w:type="dxa"/>
            <w:tcBorders>
              <w:top w:val="nil"/>
              <w:left w:val="nil"/>
              <w:bottom w:val="single" w:sz="4" w:space="0" w:color="auto"/>
              <w:right w:val="single" w:sz="4" w:space="0" w:color="auto"/>
            </w:tcBorders>
            <w:shd w:val="clear" w:color="auto" w:fill="auto"/>
            <w:noWrap/>
            <w:vAlign w:val="bottom"/>
            <w:hideMark/>
          </w:tcPr>
          <w:p w14:paraId="6608282F"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64</w:t>
            </w:r>
          </w:p>
        </w:tc>
        <w:tc>
          <w:tcPr>
            <w:tcW w:w="576" w:type="dxa"/>
            <w:tcBorders>
              <w:top w:val="nil"/>
              <w:left w:val="nil"/>
              <w:bottom w:val="single" w:sz="4" w:space="0" w:color="auto"/>
              <w:right w:val="single" w:sz="4" w:space="0" w:color="auto"/>
            </w:tcBorders>
            <w:shd w:val="clear" w:color="auto" w:fill="auto"/>
            <w:noWrap/>
            <w:vAlign w:val="bottom"/>
            <w:hideMark/>
          </w:tcPr>
          <w:p w14:paraId="61FA76E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89</w:t>
            </w:r>
          </w:p>
        </w:tc>
        <w:tc>
          <w:tcPr>
            <w:tcW w:w="576" w:type="dxa"/>
            <w:tcBorders>
              <w:top w:val="nil"/>
              <w:left w:val="nil"/>
              <w:bottom w:val="single" w:sz="4" w:space="0" w:color="auto"/>
              <w:right w:val="single" w:sz="4" w:space="0" w:color="auto"/>
            </w:tcBorders>
            <w:shd w:val="clear" w:color="auto" w:fill="auto"/>
            <w:noWrap/>
            <w:vAlign w:val="bottom"/>
            <w:hideMark/>
          </w:tcPr>
          <w:p w14:paraId="60AF6D7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89</w:t>
            </w:r>
          </w:p>
        </w:tc>
        <w:tc>
          <w:tcPr>
            <w:tcW w:w="576" w:type="dxa"/>
            <w:tcBorders>
              <w:top w:val="nil"/>
              <w:left w:val="nil"/>
              <w:bottom w:val="single" w:sz="4" w:space="0" w:color="auto"/>
              <w:right w:val="single" w:sz="4" w:space="0" w:color="auto"/>
            </w:tcBorders>
            <w:shd w:val="clear" w:color="auto" w:fill="auto"/>
            <w:noWrap/>
            <w:vAlign w:val="bottom"/>
            <w:hideMark/>
          </w:tcPr>
          <w:p w14:paraId="4507D60F"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93</w:t>
            </w:r>
          </w:p>
        </w:tc>
        <w:tc>
          <w:tcPr>
            <w:tcW w:w="576" w:type="dxa"/>
            <w:tcBorders>
              <w:top w:val="nil"/>
              <w:left w:val="nil"/>
              <w:bottom w:val="single" w:sz="4" w:space="0" w:color="auto"/>
              <w:right w:val="single" w:sz="4" w:space="0" w:color="auto"/>
            </w:tcBorders>
            <w:shd w:val="clear" w:color="auto" w:fill="auto"/>
            <w:noWrap/>
            <w:vAlign w:val="bottom"/>
            <w:hideMark/>
          </w:tcPr>
          <w:p w14:paraId="58ABD72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90</w:t>
            </w:r>
          </w:p>
        </w:tc>
        <w:tc>
          <w:tcPr>
            <w:tcW w:w="634" w:type="dxa"/>
            <w:tcBorders>
              <w:top w:val="nil"/>
              <w:left w:val="nil"/>
              <w:bottom w:val="single" w:sz="4" w:space="0" w:color="auto"/>
              <w:right w:val="single" w:sz="4" w:space="0" w:color="auto"/>
            </w:tcBorders>
            <w:shd w:val="clear" w:color="auto" w:fill="auto"/>
            <w:noWrap/>
            <w:vAlign w:val="bottom"/>
            <w:hideMark/>
          </w:tcPr>
          <w:p w14:paraId="536943D0"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79</w:t>
            </w:r>
          </w:p>
        </w:tc>
        <w:tc>
          <w:tcPr>
            <w:tcW w:w="426" w:type="dxa"/>
            <w:tcBorders>
              <w:top w:val="nil"/>
              <w:left w:val="nil"/>
              <w:bottom w:val="single" w:sz="4" w:space="0" w:color="auto"/>
              <w:right w:val="single" w:sz="4" w:space="0" w:color="auto"/>
            </w:tcBorders>
            <w:shd w:val="clear" w:color="000000" w:fill="F2F2F2"/>
            <w:noWrap/>
            <w:vAlign w:val="bottom"/>
            <w:hideMark/>
          </w:tcPr>
          <w:p w14:paraId="085B643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73</w:t>
            </w:r>
          </w:p>
        </w:tc>
        <w:tc>
          <w:tcPr>
            <w:tcW w:w="425" w:type="dxa"/>
            <w:tcBorders>
              <w:top w:val="nil"/>
              <w:left w:val="nil"/>
              <w:bottom w:val="single" w:sz="4" w:space="0" w:color="auto"/>
              <w:right w:val="single" w:sz="4" w:space="0" w:color="auto"/>
            </w:tcBorders>
            <w:shd w:val="clear" w:color="000000" w:fill="F2F2F2"/>
            <w:noWrap/>
            <w:vAlign w:val="bottom"/>
            <w:hideMark/>
          </w:tcPr>
          <w:p w14:paraId="351F9FA4"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w:t>
            </w:r>
          </w:p>
        </w:tc>
        <w:tc>
          <w:tcPr>
            <w:tcW w:w="709" w:type="dxa"/>
            <w:tcBorders>
              <w:top w:val="single" w:sz="4" w:space="0" w:color="auto"/>
              <w:left w:val="single" w:sz="4" w:space="0" w:color="auto"/>
              <w:bottom w:val="single" w:sz="4" w:space="0" w:color="auto"/>
              <w:right w:val="single" w:sz="4" w:space="0" w:color="auto"/>
            </w:tcBorders>
            <w:shd w:val="clear" w:color="000000" w:fill="FFC7CE"/>
            <w:vAlign w:val="center"/>
          </w:tcPr>
          <w:p w14:paraId="0FCA0CE5" w14:textId="242E6C3D" w:rsidR="00BE3465" w:rsidRPr="008B51A1" w:rsidRDefault="00BE3465" w:rsidP="00BE3465">
            <w:pPr>
              <w:widowControl/>
              <w:jc w:val="center"/>
              <w:rPr>
                <w:rFonts w:ascii="宋体" w:hAnsi="宋体" w:cs="宋体"/>
                <w:color w:val="000000"/>
                <w:kern w:val="0"/>
                <w:sz w:val="18"/>
                <w:szCs w:val="18"/>
              </w:rPr>
            </w:pPr>
            <w:r w:rsidRPr="008B51A1">
              <w:rPr>
                <w:color w:val="9C0006"/>
                <w:sz w:val="18"/>
                <w:szCs w:val="18"/>
              </w:rPr>
              <w:t>0</w:t>
            </w:r>
          </w:p>
        </w:tc>
      </w:tr>
      <w:tr w:rsidR="00BE3465" w:rsidRPr="004D77D7" w14:paraId="015070B3" w14:textId="555D5953" w:rsidTr="003967F9">
        <w:trPr>
          <w:trHeight w:val="27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340C16B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361</w:t>
            </w:r>
          </w:p>
        </w:tc>
        <w:tc>
          <w:tcPr>
            <w:tcW w:w="1134" w:type="dxa"/>
            <w:tcBorders>
              <w:top w:val="nil"/>
              <w:left w:val="nil"/>
              <w:bottom w:val="single" w:sz="4" w:space="0" w:color="auto"/>
              <w:right w:val="single" w:sz="4" w:space="0" w:color="auto"/>
            </w:tcBorders>
            <w:shd w:val="clear" w:color="auto" w:fill="auto"/>
            <w:noWrap/>
            <w:vAlign w:val="bottom"/>
            <w:hideMark/>
          </w:tcPr>
          <w:p w14:paraId="105952A2" w14:textId="3F030FEA" w:rsidR="00BE3465" w:rsidRPr="004D77D7" w:rsidRDefault="00BE3465" w:rsidP="00BE3465">
            <w:pPr>
              <w:widowControl/>
              <w:jc w:val="left"/>
              <w:rPr>
                <w:rFonts w:ascii="宋体" w:hAnsi="宋体" w:cs="宋体"/>
                <w:color w:val="000000"/>
                <w:kern w:val="0"/>
                <w:sz w:val="18"/>
                <w:szCs w:val="18"/>
              </w:rPr>
            </w:pPr>
            <w:r>
              <w:rPr>
                <w:rFonts w:hint="eastAsia"/>
                <w:color w:val="000000"/>
                <w:sz w:val="22"/>
                <w:szCs w:val="22"/>
              </w:rPr>
              <w:t>*</w:t>
            </w:r>
            <w:r>
              <w:rPr>
                <w:rFonts w:hint="eastAsia"/>
                <w:color w:val="000000"/>
                <w:sz w:val="22"/>
                <w:szCs w:val="22"/>
              </w:rPr>
              <w:t>天</w:t>
            </w:r>
          </w:p>
        </w:tc>
        <w:tc>
          <w:tcPr>
            <w:tcW w:w="624" w:type="dxa"/>
            <w:tcBorders>
              <w:top w:val="nil"/>
              <w:left w:val="nil"/>
              <w:bottom w:val="single" w:sz="4" w:space="0" w:color="auto"/>
              <w:right w:val="single" w:sz="4" w:space="0" w:color="auto"/>
            </w:tcBorders>
            <w:shd w:val="clear" w:color="auto" w:fill="auto"/>
            <w:noWrap/>
            <w:vAlign w:val="bottom"/>
            <w:hideMark/>
          </w:tcPr>
          <w:p w14:paraId="4DC3CE5E"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90</w:t>
            </w:r>
          </w:p>
        </w:tc>
        <w:tc>
          <w:tcPr>
            <w:tcW w:w="509" w:type="dxa"/>
            <w:tcBorders>
              <w:top w:val="nil"/>
              <w:left w:val="nil"/>
              <w:bottom w:val="single" w:sz="4" w:space="0" w:color="auto"/>
              <w:right w:val="single" w:sz="4" w:space="0" w:color="auto"/>
            </w:tcBorders>
            <w:shd w:val="clear" w:color="auto" w:fill="auto"/>
            <w:noWrap/>
            <w:vAlign w:val="bottom"/>
            <w:hideMark/>
          </w:tcPr>
          <w:p w14:paraId="6BD0CADB"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95</w:t>
            </w:r>
          </w:p>
        </w:tc>
        <w:tc>
          <w:tcPr>
            <w:tcW w:w="567" w:type="dxa"/>
            <w:tcBorders>
              <w:top w:val="nil"/>
              <w:left w:val="nil"/>
              <w:bottom w:val="single" w:sz="4" w:space="0" w:color="auto"/>
              <w:right w:val="single" w:sz="4" w:space="0" w:color="auto"/>
            </w:tcBorders>
            <w:shd w:val="clear" w:color="auto" w:fill="auto"/>
            <w:noWrap/>
            <w:vAlign w:val="bottom"/>
            <w:hideMark/>
          </w:tcPr>
          <w:p w14:paraId="4403242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57</w:t>
            </w:r>
          </w:p>
        </w:tc>
        <w:tc>
          <w:tcPr>
            <w:tcW w:w="486" w:type="dxa"/>
            <w:tcBorders>
              <w:top w:val="nil"/>
              <w:left w:val="nil"/>
              <w:bottom w:val="single" w:sz="4" w:space="0" w:color="auto"/>
              <w:right w:val="single" w:sz="4" w:space="0" w:color="auto"/>
            </w:tcBorders>
            <w:shd w:val="clear" w:color="auto" w:fill="auto"/>
            <w:noWrap/>
            <w:vAlign w:val="bottom"/>
            <w:hideMark/>
          </w:tcPr>
          <w:p w14:paraId="478FAC7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64</w:t>
            </w:r>
          </w:p>
        </w:tc>
        <w:tc>
          <w:tcPr>
            <w:tcW w:w="507" w:type="dxa"/>
            <w:tcBorders>
              <w:top w:val="nil"/>
              <w:left w:val="nil"/>
              <w:bottom w:val="single" w:sz="4" w:space="0" w:color="auto"/>
              <w:right w:val="single" w:sz="4" w:space="0" w:color="auto"/>
            </w:tcBorders>
            <w:shd w:val="clear" w:color="000000" w:fill="F2F2F2"/>
            <w:noWrap/>
            <w:vAlign w:val="bottom"/>
            <w:hideMark/>
          </w:tcPr>
          <w:p w14:paraId="6DD8FE9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81</w:t>
            </w:r>
          </w:p>
        </w:tc>
        <w:tc>
          <w:tcPr>
            <w:tcW w:w="576" w:type="dxa"/>
            <w:tcBorders>
              <w:top w:val="nil"/>
              <w:left w:val="nil"/>
              <w:bottom w:val="single" w:sz="4" w:space="0" w:color="auto"/>
              <w:right w:val="single" w:sz="4" w:space="0" w:color="auto"/>
            </w:tcBorders>
            <w:shd w:val="clear" w:color="auto" w:fill="auto"/>
            <w:noWrap/>
            <w:vAlign w:val="bottom"/>
            <w:hideMark/>
          </w:tcPr>
          <w:p w14:paraId="38ABD620"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w:t>
            </w:r>
          </w:p>
        </w:tc>
        <w:tc>
          <w:tcPr>
            <w:tcW w:w="576" w:type="dxa"/>
            <w:tcBorders>
              <w:top w:val="nil"/>
              <w:left w:val="nil"/>
              <w:bottom w:val="single" w:sz="4" w:space="0" w:color="auto"/>
              <w:right w:val="single" w:sz="4" w:space="0" w:color="auto"/>
            </w:tcBorders>
            <w:shd w:val="clear" w:color="auto" w:fill="auto"/>
            <w:noWrap/>
            <w:vAlign w:val="bottom"/>
            <w:hideMark/>
          </w:tcPr>
          <w:p w14:paraId="3342596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23</w:t>
            </w:r>
          </w:p>
        </w:tc>
        <w:tc>
          <w:tcPr>
            <w:tcW w:w="576" w:type="dxa"/>
            <w:tcBorders>
              <w:top w:val="nil"/>
              <w:left w:val="nil"/>
              <w:bottom w:val="single" w:sz="4" w:space="0" w:color="auto"/>
              <w:right w:val="single" w:sz="4" w:space="0" w:color="auto"/>
            </w:tcBorders>
            <w:shd w:val="clear" w:color="auto" w:fill="auto"/>
            <w:noWrap/>
            <w:vAlign w:val="bottom"/>
            <w:hideMark/>
          </w:tcPr>
          <w:p w14:paraId="136D6F3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20</w:t>
            </w:r>
          </w:p>
        </w:tc>
        <w:tc>
          <w:tcPr>
            <w:tcW w:w="576" w:type="dxa"/>
            <w:tcBorders>
              <w:top w:val="nil"/>
              <w:left w:val="nil"/>
              <w:bottom w:val="single" w:sz="4" w:space="0" w:color="auto"/>
              <w:right w:val="single" w:sz="4" w:space="0" w:color="auto"/>
            </w:tcBorders>
            <w:shd w:val="clear" w:color="auto" w:fill="auto"/>
            <w:noWrap/>
            <w:vAlign w:val="bottom"/>
            <w:hideMark/>
          </w:tcPr>
          <w:p w14:paraId="685112F5"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19</w:t>
            </w:r>
          </w:p>
        </w:tc>
        <w:tc>
          <w:tcPr>
            <w:tcW w:w="576" w:type="dxa"/>
            <w:tcBorders>
              <w:top w:val="nil"/>
              <w:left w:val="nil"/>
              <w:bottom w:val="single" w:sz="4" w:space="0" w:color="auto"/>
              <w:right w:val="single" w:sz="4" w:space="0" w:color="auto"/>
            </w:tcBorders>
            <w:shd w:val="clear" w:color="auto" w:fill="auto"/>
            <w:noWrap/>
            <w:vAlign w:val="bottom"/>
            <w:hideMark/>
          </w:tcPr>
          <w:p w14:paraId="095129C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4</w:t>
            </w:r>
          </w:p>
        </w:tc>
        <w:tc>
          <w:tcPr>
            <w:tcW w:w="576" w:type="dxa"/>
            <w:tcBorders>
              <w:top w:val="nil"/>
              <w:left w:val="nil"/>
              <w:bottom w:val="single" w:sz="4" w:space="0" w:color="auto"/>
              <w:right w:val="single" w:sz="4" w:space="0" w:color="auto"/>
            </w:tcBorders>
            <w:shd w:val="clear" w:color="auto" w:fill="auto"/>
            <w:noWrap/>
            <w:vAlign w:val="bottom"/>
            <w:hideMark/>
          </w:tcPr>
          <w:p w14:paraId="09BBA869"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w:t>
            </w:r>
          </w:p>
        </w:tc>
        <w:tc>
          <w:tcPr>
            <w:tcW w:w="666" w:type="dxa"/>
            <w:tcBorders>
              <w:top w:val="nil"/>
              <w:left w:val="nil"/>
              <w:bottom w:val="single" w:sz="4" w:space="0" w:color="auto"/>
              <w:right w:val="single" w:sz="4" w:space="0" w:color="auto"/>
            </w:tcBorders>
            <w:shd w:val="clear" w:color="000000" w:fill="F2F2F2"/>
            <w:noWrap/>
            <w:vAlign w:val="bottom"/>
            <w:hideMark/>
          </w:tcPr>
          <w:p w14:paraId="7F3868B5"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73</w:t>
            </w:r>
          </w:p>
        </w:tc>
        <w:tc>
          <w:tcPr>
            <w:tcW w:w="576" w:type="dxa"/>
            <w:tcBorders>
              <w:top w:val="nil"/>
              <w:left w:val="nil"/>
              <w:bottom w:val="single" w:sz="4" w:space="0" w:color="auto"/>
              <w:right w:val="single" w:sz="4" w:space="0" w:color="auto"/>
            </w:tcBorders>
            <w:shd w:val="clear" w:color="auto" w:fill="auto"/>
            <w:noWrap/>
            <w:vAlign w:val="bottom"/>
            <w:hideMark/>
          </w:tcPr>
          <w:p w14:paraId="3215DA2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77</w:t>
            </w:r>
          </w:p>
        </w:tc>
        <w:tc>
          <w:tcPr>
            <w:tcW w:w="576" w:type="dxa"/>
            <w:tcBorders>
              <w:top w:val="nil"/>
              <w:left w:val="nil"/>
              <w:bottom w:val="single" w:sz="4" w:space="0" w:color="auto"/>
              <w:right w:val="single" w:sz="4" w:space="0" w:color="auto"/>
            </w:tcBorders>
            <w:shd w:val="clear" w:color="auto" w:fill="auto"/>
            <w:noWrap/>
            <w:vAlign w:val="bottom"/>
            <w:hideMark/>
          </w:tcPr>
          <w:p w14:paraId="0B5F8B8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93</w:t>
            </w:r>
          </w:p>
        </w:tc>
        <w:tc>
          <w:tcPr>
            <w:tcW w:w="576" w:type="dxa"/>
            <w:tcBorders>
              <w:top w:val="nil"/>
              <w:left w:val="nil"/>
              <w:bottom w:val="single" w:sz="4" w:space="0" w:color="auto"/>
              <w:right w:val="single" w:sz="4" w:space="0" w:color="auto"/>
            </w:tcBorders>
            <w:shd w:val="clear" w:color="auto" w:fill="auto"/>
            <w:noWrap/>
            <w:vAlign w:val="bottom"/>
            <w:hideMark/>
          </w:tcPr>
          <w:p w14:paraId="6B795139"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65</w:t>
            </w:r>
          </w:p>
        </w:tc>
        <w:tc>
          <w:tcPr>
            <w:tcW w:w="576" w:type="dxa"/>
            <w:tcBorders>
              <w:top w:val="nil"/>
              <w:left w:val="nil"/>
              <w:bottom w:val="single" w:sz="4" w:space="0" w:color="auto"/>
              <w:right w:val="single" w:sz="4" w:space="0" w:color="auto"/>
            </w:tcBorders>
            <w:shd w:val="clear" w:color="auto" w:fill="auto"/>
            <w:noWrap/>
            <w:vAlign w:val="bottom"/>
            <w:hideMark/>
          </w:tcPr>
          <w:p w14:paraId="282DEFF8"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71</w:t>
            </w:r>
          </w:p>
        </w:tc>
        <w:tc>
          <w:tcPr>
            <w:tcW w:w="576" w:type="dxa"/>
            <w:tcBorders>
              <w:top w:val="nil"/>
              <w:left w:val="nil"/>
              <w:bottom w:val="single" w:sz="4" w:space="0" w:color="auto"/>
              <w:right w:val="single" w:sz="4" w:space="0" w:color="auto"/>
            </w:tcBorders>
            <w:shd w:val="clear" w:color="auto" w:fill="auto"/>
            <w:noWrap/>
            <w:vAlign w:val="bottom"/>
            <w:hideMark/>
          </w:tcPr>
          <w:p w14:paraId="055BC51B"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91</w:t>
            </w:r>
          </w:p>
        </w:tc>
        <w:tc>
          <w:tcPr>
            <w:tcW w:w="576" w:type="dxa"/>
            <w:tcBorders>
              <w:top w:val="nil"/>
              <w:left w:val="nil"/>
              <w:bottom w:val="single" w:sz="4" w:space="0" w:color="auto"/>
              <w:right w:val="single" w:sz="4" w:space="0" w:color="auto"/>
            </w:tcBorders>
            <w:shd w:val="clear" w:color="auto" w:fill="auto"/>
            <w:noWrap/>
            <w:vAlign w:val="bottom"/>
            <w:hideMark/>
          </w:tcPr>
          <w:p w14:paraId="2CA53F4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79</w:t>
            </w:r>
          </w:p>
        </w:tc>
        <w:tc>
          <w:tcPr>
            <w:tcW w:w="576" w:type="dxa"/>
            <w:tcBorders>
              <w:top w:val="nil"/>
              <w:left w:val="nil"/>
              <w:bottom w:val="single" w:sz="4" w:space="0" w:color="auto"/>
              <w:right w:val="single" w:sz="4" w:space="0" w:color="auto"/>
            </w:tcBorders>
            <w:shd w:val="clear" w:color="auto" w:fill="auto"/>
            <w:noWrap/>
            <w:vAlign w:val="bottom"/>
            <w:hideMark/>
          </w:tcPr>
          <w:p w14:paraId="5A794F8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95</w:t>
            </w:r>
          </w:p>
        </w:tc>
        <w:tc>
          <w:tcPr>
            <w:tcW w:w="634" w:type="dxa"/>
            <w:tcBorders>
              <w:top w:val="nil"/>
              <w:left w:val="nil"/>
              <w:bottom w:val="single" w:sz="4" w:space="0" w:color="auto"/>
              <w:right w:val="single" w:sz="4" w:space="0" w:color="auto"/>
            </w:tcBorders>
            <w:shd w:val="clear" w:color="auto" w:fill="auto"/>
            <w:noWrap/>
            <w:vAlign w:val="bottom"/>
            <w:hideMark/>
          </w:tcPr>
          <w:p w14:paraId="7AED960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87</w:t>
            </w:r>
          </w:p>
        </w:tc>
        <w:tc>
          <w:tcPr>
            <w:tcW w:w="426" w:type="dxa"/>
            <w:tcBorders>
              <w:top w:val="nil"/>
              <w:left w:val="nil"/>
              <w:bottom w:val="single" w:sz="4" w:space="0" w:color="auto"/>
              <w:right w:val="single" w:sz="4" w:space="0" w:color="auto"/>
            </w:tcBorders>
            <w:shd w:val="clear" w:color="000000" w:fill="F2F2F2"/>
            <w:noWrap/>
            <w:vAlign w:val="bottom"/>
            <w:hideMark/>
          </w:tcPr>
          <w:p w14:paraId="07A0B700"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76</w:t>
            </w:r>
          </w:p>
        </w:tc>
        <w:tc>
          <w:tcPr>
            <w:tcW w:w="425" w:type="dxa"/>
            <w:tcBorders>
              <w:top w:val="nil"/>
              <w:left w:val="nil"/>
              <w:bottom w:val="single" w:sz="4" w:space="0" w:color="auto"/>
              <w:right w:val="single" w:sz="4" w:space="0" w:color="auto"/>
            </w:tcBorders>
            <w:shd w:val="clear" w:color="000000" w:fill="F2F2F2"/>
            <w:noWrap/>
            <w:vAlign w:val="bottom"/>
            <w:hideMark/>
          </w:tcPr>
          <w:p w14:paraId="3B99409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w:t>
            </w:r>
          </w:p>
        </w:tc>
        <w:tc>
          <w:tcPr>
            <w:tcW w:w="709" w:type="dxa"/>
            <w:tcBorders>
              <w:top w:val="nil"/>
              <w:left w:val="single" w:sz="4" w:space="0" w:color="auto"/>
              <w:bottom w:val="single" w:sz="4" w:space="0" w:color="auto"/>
              <w:right w:val="single" w:sz="4" w:space="0" w:color="auto"/>
            </w:tcBorders>
            <w:shd w:val="clear" w:color="auto" w:fill="auto"/>
            <w:vAlign w:val="center"/>
          </w:tcPr>
          <w:p w14:paraId="79389E77" w14:textId="23FB18F5" w:rsidR="00BE3465" w:rsidRPr="008B51A1" w:rsidRDefault="00BE3465" w:rsidP="00BE3465">
            <w:pPr>
              <w:widowControl/>
              <w:jc w:val="center"/>
              <w:rPr>
                <w:rFonts w:ascii="宋体" w:hAnsi="宋体" w:cs="宋体"/>
                <w:color w:val="000000"/>
                <w:kern w:val="0"/>
                <w:sz w:val="18"/>
                <w:szCs w:val="18"/>
              </w:rPr>
            </w:pPr>
            <w:r w:rsidRPr="008B51A1">
              <w:rPr>
                <w:color w:val="000000"/>
                <w:sz w:val="18"/>
                <w:szCs w:val="18"/>
              </w:rPr>
              <w:t>1</w:t>
            </w:r>
          </w:p>
        </w:tc>
      </w:tr>
      <w:tr w:rsidR="00BE3465" w:rsidRPr="004D77D7" w14:paraId="1AC18529" w14:textId="0C2428DB" w:rsidTr="003967F9">
        <w:trPr>
          <w:trHeight w:val="27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06003635"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362</w:t>
            </w:r>
          </w:p>
        </w:tc>
        <w:tc>
          <w:tcPr>
            <w:tcW w:w="1134" w:type="dxa"/>
            <w:tcBorders>
              <w:top w:val="nil"/>
              <w:left w:val="nil"/>
              <w:bottom w:val="single" w:sz="4" w:space="0" w:color="auto"/>
              <w:right w:val="single" w:sz="4" w:space="0" w:color="auto"/>
            </w:tcBorders>
            <w:shd w:val="clear" w:color="auto" w:fill="auto"/>
            <w:noWrap/>
            <w:vAlign w:val="bottom"/>
            <w:hideMark/>
          </w:tcPr>
          <w:p w14:paraId="2A61F918" w14:textId="0349F0D6" w:rsidR="00BE3465" w:rsidRPr="004D77D7" w:rsidRDefault="00BE3465" w:rsidP="00BE3465">
            <w:pPr>
              <w:widowControl/>
              <w:jc w:val="left"/>
              <w:rPr>
                <w:rFonts w:ascii="宋体" w:hAnsi="宋体" w:cs="宋体"/>
                <w:color w:val="000000"/>
                <w:kern w:val="0"/>
                <w:sz w:val="18"/>
                <w:szCs w:val="18"/>
              </w:rPr>
            </w:pPr>
            <w:r>
              <w:rPr>
                <w:rFonts w:hint="eastAsia"/>
                <w:color w:val="000000"/>
                <w:sz w:val="22"/>
                <w:szCs w:val="22"/>
              </w:rPr>
              <w:t>*</w:t>
            </w:r>
            <w:r>
              <w:rPr>
                <w:rFonts w:hint="eastAsia"/>
                <w:color w:val="000000"/>
                <w:sz w:val="22"/>
                <w:szCs w:val="22"/>
              </w:rPr>
              <w:t>宏</w:t>
            </w:r>
          </w:p>
        </w:tc>
        <w:tc>
          <w:tcPr>
            <w:tcW w:w="624" w:type="dxa"/>
            <w:tcBorders>
              <w:top w:val="nil"/>
              <w:left w:val="nil"/>
              <w:bottom w:val="single" w:sz="4" w:space="0" w:color="auto"/>
              <w:right w:val="single" w:sz="4" w:space="0" w:color="auto"/>
            </w:tcBorders>
            <w:shd w:val="clear" w:color="auto" w:fill="auto"/>
            <w:noWrap/>
            <w:vAlign w:val="bottom"/>
            <w:hideMark/>
          </w:tcPr>
          <w:p w14:paraId="0B9DE17E"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0</w:t>
            </w:r>
          </w:p>
        </w:tc>
        <w:tc>
          <w:tcPr>
            <w:tcW w:w="509" w:type="dxa"/>
            <w:tcBorders>
              <w:top w:val="nil"/>
              <w:left w:val="nil"/>
              <w:bottom w:val="single" w:sz="4" w:space="0" w:color="auto"/>
              <w:right w:val="single" w:sz="4" w:space="0" w:color="auto"/>
            </w:tcBorders>
            <w:shd w:val="clear" w:color="auto" w:fill="auto"/>
            <w:noWrap/>
            <w:vAlign w:val="bottom"/>
            <w:hideMark/>
          </w:tcPr>
          <w:p w14:paraId="42E05519"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0</w:t>
            </w:r>
          </w:p>
        </w:tc>
        <w:tc>
          <w:tcPr>
            <w:tcW w:w="567" w:type="dxa"/>
            <w:tcBorders>
              <w:top w:val="nil"/>
              <w:left w:val="nil"/>
              <w:bottom w:val="single" w:sz="4" w:space="0" w:color="auto"/>
              <w:right w:val="single" w:sz="4" w:space="0" w:color="auto"/>
            </w:tcBorders>
            <w:shd w:val="clear" w:color="auto" w:fill="auto"/>
            <w:noWrap/>
            <w:vAlign w:val="bottom"/>
            <w:hideMark/>
          </w:tcPr>
          <w:p w14:paraId="332D6E0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0</w:t>
            </w:r>
          </w:p>
        </w:tc>
        <w:tc>
          <w:tcPr>
            <w:tcW w:w="486" w:type="dxa"/>
            <w:tcBorders>
              <w:top w:val="nil"/>
              <w:left w:val="nil"/>
              <w:bottom w:val="single" w:sz="4" w:space="0" w:color="auto"/>
              <w:right w:val="single" w:sz="4" w:space="0" w:color="auto"/>
            </w:tcBorders>
            <w:shd w:val="clear" w:color="auto" w:fill="auto"/>
            <w:noWrap/>
            <w:vAlign w:val="bottom"/>
            <w:hideMark/>
          </w:tcPr>
          <w:p w14:paraId="70E218F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0</w:t>
            </w:r>
          </w:p>
        </w:tc>
        <w:tc>
          <w:tcPr>
            <w:tcW w:w="507"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2CE4BE8F" w14:textId="77777777" w:rsidR="00BE3465" w:rsidRPr="004D77D7" w:rsidRDefault="00BE3465" w:rsidP="00BE3465">
            <w:pPr>
              <w:widowControl/>
              <w:jc w:val="left"/>
              <w:rPr>
                <w:rFonts w:ascii="宋体" w:hAnsi="宋体" w:cs="宋体"/>
                <w:color w:val="9C0006"/>
                <w:kern w:val="0"/>
                <w:sz w:val="18"/>
                <w:szCs w:val="18"/>
              </w:rPr>
            </w:pPr>
            <w:r w:rsidRPr="004D77D7">
              <w:rPr>
                <w:rFonts w:ascii="宋体" w:hAnsi="宋体" w:cs="宋体" w:hint="eastAsia"/>
                <w:color w:val="9C0006"/>
                <w:kern w:val="0"/>
                <w:sz w:val="18"/>
                <w:szCs w:val="18"/>
              </w:rPr>
              <w:t>0</w:t>
            </w:r>
          </w:p>
        </w:tc>
        <w:tc>
          <w:tcPr>
            <w:tcW w:w="576" w:type="dxa"/>
            <w:tcBorders>
              <w:top w:val="nil"/>
              <w:left w:val="nil"/>
              <w:bottom w:val="single" w:sz="4" w:space="0" w:color="auto"/>
              <w:right w:val="single" w:sz="4" w:space="0" w:color="auto"/>
            </w:tcBorders>
            <w:shd w:val="clear" w:color="auto" w:fill="auto"/>
            <w:noWrap/>
            <w:vAlign w:val="bottom"/>
            <w:hideMark/>
          </w:tcPr>
          <w:p w14:paraId="5E6F2D1E"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5</w:t>
            </w:r>
          </w:p>
        </w:tc>
        <w:tc>
          <w:tcPr>
            <w:tcW w:w="576" w:type="dxa"/>
            <w:tcBorders>
              <w:top w:val="nil"/>
              <w:left w:val="nil"/>
              <w:bottom w:val="single" w:sz="4" w:space="0" w:color="auto"/>
              <w:right w:val="single" w:sz="4" w:space="0" w:color="auto"/>
            </w:tcBorders>
            <w:shd w:val="clear" w:color="auto" w:fill="auto"/>
            <w:noWrap/>
            <w:vAlign w:val="bottom"/>
            <w:hideMark/>
          </w:tcPr>
          <w:p w14:paraId="6A22C870"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w:t>
            </w:r>
          </w:p>
        </w:tc>
        <w:tc>
          <w:tcPr>
            <w:tcW w:w="576" w:type="dxa"/>
            <w:tcBorders>
              <w:top w:val="nil"/>
              <w:left w:val="nil"/>
              <w:bottom w:val="single" w:sz="4" w:space="0" w:color="auto"/>
              <w:right w:val="single" w:sz="4" w:space="0" w:color="auto"/>
            </w:tcBorders>
            <w:shd w:val="clear" w:color="auto" w:fill="auto"/>
            <w:noWrap/>
            <w:vAlign w:val="bottom"/>
            <w:hideMark/>
          </w:tcPr>
          <w:p w14:paraId="53706A25"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12</w:t>
            </w:r>
          </w:p>
        </w:tc>
        <w:tc>
          <w:tcPr>
            <w:tcW w:w="576" w:type="dxa"/>
            <w:tcBorders>
              <w:top w:val="nil"/>
              <w:left w:val="nil"/>
              <w:bottom w:val="single" w:sz="4" w:space="0" w:color="auto"/>
              <w:right w:val="single" w:sz="4" w:space="0" w:color="auto"/>
            </w:tcBorders>
            <w:shd w:val="clear" w:color="auto" w:fill="auto"/>
            <w:noWrap/>
            <w:vAlign w:val="bottom"/>
            <w:hideMark/>
          </w:tcPr>
          <w:p w14:paraId="1AA4F824"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26</w:t>
            </w:r>
          </w:p>
        </w:tc>
        <w:tc>
          <w:tcPr>
            <w:tcW w:w="576" w:type="dxa"/>
            <w:tcBorders>
              <w:top w:val="nil"/>
              <w:left w:val="nil"/>
              <w:bottom w:val="single" w:sz="4" w:space="0" w:color="auto"/>
              <w:right w:val="single" w:sz="4" w:space="0" w:color="auto"/>
            </w:tcBorders>
            <w:shd w:val="clear" w:color="auto" w:fill="auto"/>
            <w:noWrap/>
            <w:vAlign w:val="bottom"/>
            <w:hideMark/>
          </w:tcPr>
          <w:p w14:paraId="45D049BB"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3</w:t>
            </w:r>
          </w:p>
        </w:tc>
        <w:tc>
          <w:tcPr>
            <w:tcW w:w="576" w:type="dxa"/>
            <w:tcBorders>
              <w:top w:val="nil"/>
              <w:left w:val="nil"/>
              <w:bottom w:val="single" w:sz="4" w:space="0" w:color="auto"/>
              <w:right w:val="single" w:sz="4" w:space="0" w:color="auto"/>
            </w:tcBorders>
            <w:shd w:val="clear" w:color="auto" w:fill="auto"/>
            <w:noWrap/>
            <w:vAlign w:val="bottom"/>
            <w:hideMark/>
          </w:tcPr>
          <w:p w14:paraId="62A95DC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w:t>
            </w:r>
          </w:p>
        </w:tc>
        <w:tc>
          <w:tcPr>
            <w:tcW w:w="666"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16807DA2" w14:textId="77777777" w:rsidR="00BE3465" w:rsidRPr="004D77D7" w:rsidRDefault="00BE3465" w:rsidP="00BE3465">
            <w:pPr>
              <w:widowControl/>
              <w:jc w:val="left"/>
              <w:rPr>
                <w:rFonts w:ascii="宋体" w:hAnsi="宋体" w:cs="宋体"/>
                <w:color w:val="9C0006"/>
                <w:kern w:val="0"/>
                <w:sz w:val="18"/>
                <w:szCs w:val="18"/>
              </w:rPr>
            </w:pPr>
            <w:r w:rsidRPr="004D77D7">
              <w:rPr>
                <w:rFonts w:ascii="宋体" w:hAnsi="宋体" w:cs="宋体" w:hint="eastAsia"/>
                <w:color w:val="9C0006"/>
                <w:kern w:val="0"/>
                <w:sz w:val="18"/>
                <w:szCs w:val="18"/>
              </w:rPr>
              <w:t>57</w:t>
            </w:r>
          </w:p>
        </w:tc>
        <w:tc>
          <w:tcPr>
            <w:tcW w:w="576" w:type="dxa"/>
            <w:tcBorders>
              <w:top w:val="nil"/>
              <w:left w:val="nil"/>
              <w:bottom w:val="single" w:sz="4" w:space="0" w:color="auto"/>
              <w:right w:val="single" w:sz="4" w:space="0" w:color="auto"/>
            </w:tcBorders>
            <w:shd w:val="clear" w:color="auto" w:fill="auto"/>
            <w:noWrap/>
            <w:vAlign w:val="bottom"/>
            <w:hideMark/>
          </w:tcPr>
          <w:p w14:paraId="5A606280"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44</w:t>
            </w:r>
          </w:p>
        </w:tc>
        <w:tc>
          <w:tcPr>
            <w:tcW w:w="576" w:type="dxa"/>
            <w:tcBorders>
              <w:top w:val="nil"/>
              <w:left w:val="nil"/>
              <w:bottom w:val="single" w:sz="4" w:space="0" w:color="auto"/>
              <w:right w:val="single" w:sz="4" w:space="0" w:color="auto"/>
            </w:tcBorders>
            <w:shd w:val="clear" w:color="auto" w:fill="auto"/>
            <w:noWrap/>
            <w:vAlign w:val="bottom"/>
            <w:hideMark/>
          </w:tcPr>
          <w:p w14:paraId="3EAFC09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25</w:t>
            </w:r>
          </w:p>
        </w:tc>
        <w:tc>
          <w:tcPr>
            <w:tcW w:w="576" w:type="dxa"/>
            <w:tcBorders>
              <w:top w:val="nil"/>
              <w:left w:val="nil"/>
              <w:bottom w:val="single" w:sz="4" w:space="0" w:color="auto"/>
              <w:right w:val="single" w:sz="4" w:space="0" w:color="auto"/>
            </w:tcBorders>
            <w:shd w:val="clear" w:color="auto" w:fill="auto"/>
            <w:noWrap/>
            <w:vAlign w:val="bottom"/>
            <w:hideMark/>
          </w:tcPr>
          <w:p w14:paraId="777D010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21</w:t>
            </w:r>
          </w:p>
        </w:tc>
        <w:tc>
          <w:tcPr>
            <w:tcW w:w="576" w:type="dxa"/>
            <w:tcBorders>
              <w:top w:val="nil"/>
              <w:left w:val="nil"/>
              <w:bottom w:val="single" w:sz="4" w:space="0" w:color="auto"/>
              <w:right w:val="single" w:sz="4" w:space="0" w:color="auto"/>
            </w:tcBorders>
            <w:shd w:val="clear" w:color="auto" w:fill="auto"/>
            <w:noWrap/>
            <w:vAlign w:val="bottom"/>
            <w:hideMark/>
          </w:tcPr>
          <w:p w14:paraId="119D5A0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61</w:t>
            </w:r>
          </w:p>
        </w:tc>
        <w:tc>
          <w:tcPr>
            <w:tcW w:w="576" w:type="dxa"/>
            <w:tcBorders>
              <w:top w:val="nil"/>
              <w:left w:val="nil"/>
              <w:bottom w:val="single" w:sz="4" w:space="0" w:color="auto"/>
              <w:right w:val="single" w:sz="4" w:space="0" w:color="auto"/>
            </w:tcBorders>
            <w:shd w:val="clear" w:color="auto" w:fill="auto"/>
            <w:noWrap/>
            <w:vAlign w:val="bottom"/>
            <w:hideMark/>
          </w:tcPr>
          <w:p w14:paraId="5C92F14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41</w:t>
            </w:r>
          </w:p>
        </w:tc>
        <w:tc>
          <w:tcPr>
            <w:tcW w:w="576" w:type="dxa"/>
            <w:tcBorders>
              <w:top w:val="nil"/>
              <w:left w:val="nil"/>
              <w:bottom w:val="single" w:sz="4" w:space="0" w:color="auto"/>
              <w:right w:val="single" w:sz="4" w:space="0" w:color="auto"/>
            </w:tcBorders>
            <w:shd w:val="clear" w:color="auto" w:fill="auto"/>
            <w:noWrap/>
            <w:vAlign w:val="bottom"/>
            <w:hideMark/>
          </w:tcPr>
          <w:p w14:paraId="0C3F99A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33</w:t>
            </w:r>
          </w:p>
        </w:tc>
        <w:tc>
          <w:tcPr>
            <w:tcW w:w="576" w:type="dxa"/>
            <w:tcBorders>
              <w:top w:val="nil"/>
              <w:left w:val="nil"/>
              <w:bottom w:val="single" w:sz="4" w:space="0" w:color="auto"/>
              <w:right w:val="single" w:sz="4" w:space="0" w:color="auto"/>
            </w:tcBorders>
            <w:shd w:val="clear" w:color="auto" w:fill="auto"/>
            <w:noWrap/>
            <w:vAlign w:val="bottom"/>
            <w:hideMark/>
          </w:tcPr>
          <w:p w14:paraId="7EF723A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0</w:t>
            </w:r>
          </w:p>
        </w:tc>
        <w:tc>
          <w:tcPr>
            <w:tcW w:w="634" w:type="dxa"/>
            <w:tcBorders>
              <w:top w:val="nil"/>
              <w:left w:val="nil"/>
              <w:bottom w:val="single" w:sz="4" w:space="0" w:color="auto"/>
              <w:right w:val="single" w:sz="4" w:space="0" w:color="auto"/>
            </w:tcBorders>
            <w:shd w:val="clear" w:color="auto" w:fill="auto"/>
            <w:noWrap/>
            <w:vAlign w:val="bottom"/>
            <w:hideMark/>
          </w:tcPr>
          <w:p w14:paraId="6A1F2158"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0</w:t>
            </w:r>
          </w:p>
        </w:tc>
        <w:tc>
          <w:tcPr>
            <w:tcW w:w="426"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474F13FF" w14:textId="77777777" w:rsidR="00BE3465" w:rsidRPr="004D77D7" w:rsidRDefault="00BE3465" w:rsidP="00BE3465">
            <w:pPr>
              <w:widowControl/>
              <w:jc w:val="left"/>
              <w:rPr>
                <w:rFonts w:ascii="宋体" w:hAnsi="宋体" w:cs="宋体"/>
                <w:color w:val="9C0006"/>
                <w:kern w:val="0"/>
                <w:sz w:val="18"/>
                <w:szCs w:val="18"/>
              </w:rPr>
            </w:pPr>
            <w:r w:rsidRPr="004D77D7">
              <w:rPr>
                <w:rFonts w:ascii="宋体" w:hAnsi="宋体" w:cs="宋体" w:hint="eastAsia"/>
                <w:color w:val="9C0006"/>
                <w:kern w:val="0"/>
                <w:sz w:val="18"/>
                <w:szCs w:val="18"/>
              </w:rPr>
              <w:t>34</w:t>
            </w:r>
          </w:p>
        </w:tc>
        <w:tc>
          <w:tcPr>
            <w:tcW w:w="425"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3FBEEE1C" w14:textId="77777777" w:rsidR="00BE3465" w:rsidRPr="004D77D7" w:rsidRDefault="00BE3465" w:rsidP="00BE3465">
            <w:pPr>
              <w:widowControl/>
              <w:jc w:val="left"/>
              <w:rPr>
                <w:rFonts w:ascii="宋体" w:hAnsi="宋体" w:cs="宋体"/>
                <w:color w:val="9C0006"/>
                <w:kern w:val="0"/>
                <w:sz w:val="18"/>
                <w:szCs w:val="18"/>
              </w:rPr>
            </w:pPr>
            <w:r w:rsidRPr="004D77D7">
              <w:rPr>
                <w:rFonts w:ascii="宋体" w:hAnsi="宋体" w:cs="宋体" w:hint="eastAsia"/>
                <w:color w:val="9C0006"/>
                <w:kern w:val="0"/>
                <w:sz w:val="18"/>
                <w:szCs w:val="18"/>
              </w:rPr>
              <w:t>0</w:t>
            </w:r>
          </w:p>
        </w:tc>
        <w:tc>
          <w:tcPr>
            <w:tcW w:w="709" w:type="dxa"/>
            <w:tcBorders>
              <w:top w:val="single" w:sz="4" w:space="0" w:color="auto"/>
              <w:left w:val="single" w:sz="4" w:space="0" w:color="auto"/>
              <w:bottom w:val="single" w:sz="4" w:space="0" w:color="auto"/>
              <w:right w:val="single" w:sz="4" w:space="0" w:color="auto"/>
            </w:tcBorders>
            <w:shd w:val="clear" w:color="000000" w:fill="FFC7CE"/>
            <w:vAlign w:val="center"/>
          </w:tcPr>
          <w:p w14:paraId="62400324" w14:textId="72F93CB4" w:rsidR="00BE3465" w:rsidRPr="008B51A1" w:rsidRDefault="00BE3465" w:rsidP="00BE3465">
            <w:pPr>
              <w:widowControl/>
              <w:jc w:val="center"/>
              <w:rPr>
                <w:rFonts w:ascii="宋体" w:hAnsi="宋体" w:cs="宋体"/>
                <w:color w:val="9C0006"/>
                <w:kern w:val="0"/>
                <w:sz w:val="18"/>
                <w:szCs w:val="18"/>
              </w:rPr>
            </w:pPr>
            <w:r w:rsidRPr="008B51A1">
              <w:rPr>
                <w:color w:val="9C0006"/>
                <w:sz w:val="18"/>
                <w:szCs w:val="18"/>
              </w:rPr>
              <w:t>0</w:t>
            </w:r>
          </w:p>
        </w:tc>
      </w:tr>
      <w:tr w:rsidR="00BE3465" w:rsidRPr="004D77D7" w14:paraId="481C38DF" w14:textId="4CC57503" w:rsidTr="003967F9">
        <w:trPr>
          <w:trHeight w:val="27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0D1E3955"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363</w:t>
            </w:r>
          </w:p>
        </w:tc>
        <w:tc>
          <w:tcPr>
            <w:tcW w:w="1134" w:type="dxa"/>
            <w:tcBorders>
              <w:top w:val="nil"/>
              <w:left w:val="nil"/>
              <w:bottom w:val="single" w:sz="4" w:space="0" w:color="auto"/>
              <w:right w:val="single" w:sz="4" w:space="0" w:color="auto"/>
            </w:tcBorders>
            <w:shd w:val="clear" w:color="auto" w:fill="auto"/>
            <w:noWrap/>
            <w:vAlign w:val="bottom"/>
            <w:hideMark/>
          </w:tcPr>
          <w:p w14:paraId="6085462C" w14:textId="5D079DAB" w:rsidR="00BE3465" w:rsidRPr="004D77D7" w:rsidRDefault="00BE3465" w:rsidP="00BE3465">
            <w:pPr>
              <w:widowControl/>
              <w:jc w:val="left"/>
              <w:rPr>
                <w:rFonts w:ascii="宋体" w:hAnsi="宋体" w:cs="宋体"/>
                <w:color w:val="000000"/>
                <w:kern w:val="0"/>
                <w:sz w:val="18"/>
                <w:szCs w:val="18"/>
              </w:rPr>
            </w:pPr>
            <w:r>
              <w:rPr>
                <w:rFonts w:hint="eastAsia"/>
                <w:color w:val="000000"/>
                <w:sz w:val="22"/>
                <w:szCs w:val="22"/>
              </w:rPr>
              <w:t>*</w:t>
            </w:r>
            <w:r>
              <w:rPr>
                <w:rFonts w:hint="eastAsia"/>
                <w:color w:val="000000"/>
                <w:sz w:val="22"/>
                <w:szCs w:val="22"/>
              </w:rPr>
              <w:t>政</w:t>
            </w:r>
          </w:p>
        </w:tc>
        <w:tc>
          <w:tcPr>
            <w:tcW w:w="624" w:type="dxa"/>
            <w:tcBorders>
              <w:top w:val="nil"/>
              <w:left w:val="nil"/>
              <w:bottom w:val="single" w:sz="4" w:space="0" w:color="auto"/>
              <w:right w:val="single" w:sz="4" w:space="0" w:color="auto"/>
            </w:tcBorders>
            <w:shd w:val="clear" w:color="auto" w:fill="auto"/>
            <w:noWrap/>
            <w:vAlign w:val="bottom"/>
            <w:hideMark/>
          </w:tcPr>
          <w:p w14:paraId="73E1FDA4"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99</w:t>
            </w:r>
          </w:p>
        </w:tc>
        <w:tc>
          <w:tcPr>
            <w:tcW w:w="509" w:type="dxa"/>
            <w:tcBorders>
              <w:top w:val="nil"/>
              <w:left w:val="nil"/>
              <w:bottom w:val="single" w:sz="4" w:space="0" w:color="auto"/>
              <w:right w:val="single" w:sz="4" w:space="0" w:color="auto"/>
            </w:tcBorders>
            <w:shd w:val="clear" w:color="auto" w:fill="auto"/>
            <w:noWrap/>
            <w:vAlign w:val="bottom"/>
            <w:hideMark/>
          </w:tcPr>
          <w:p w14:paraId="3FCC7FD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73</w:t>
            </w:r>
          </w:p>
        </w:tc>
        <w:tc>
          <w:tcPr>
            <w:tcW w:w="567" w:type="dxa"/>
            <w:tcBorders>
              <w:top w:val="nil"/>
              <w:left w:val="nil"/>
              <w:bottom w:val="single" w:sz="4" w:space="0" w:color="auto"/>
              <w:right w:val="single" w:sz="4" w:space="0" w:color="auto"/>
            </w:tcBorders>
            <w:shd w:val="clear" w:color="auto" w:fill="auto"/>
            <w:noWrap/>
            <w:vAlign w:val="bottom"/>
            <w:hideMark/>
          </w:tcPr>
          <w:p w14:paraId="2351B10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72</w:t>
            </w:r>
          </w:p>
        </w:tc>
        <w:tc>
          <w:tcPr>
            <w:tcW w:w="486" w:type="dxa"/>
            <w:tcBorders>
              <w:top w:val="nil"/>
              <w:left w:val="nil"/>
              <w:bottom w:val="single" w:sz="4" w:space="0" w:color="auto"/>
              <w:right w:val="single" w:sz="4" w:space="0" w:color="auto"/>
            </w:tcBorders>
            <w:shd w:val="clear" w:color="auto" w:fill="auto"/>
            <w:noWrap/>
            <w:vAlign w:val="bottom"/>
            <w:hideMark/>
          </w:tcPr>
          <w:p w14:paraId="1001236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74</w:t>
            </w:r>
          </w:p>
        </w:tc>
        <w:tc>
          <w:tcPr>
            <w:tcW w:w="507" w:type="dxa"/>
            <w:tcBorders>
              <w:top w:val="nil"/>
              <w:left w:val="nil"/>
              <w:bottom w:val="single" w:sz="4" w:space="0" w:color="auto"/>
              <w:right w:val="single" w:sz="4" w:space="0" w:color="auto"/>
            </w:tcBorders>
            <w:shd w:val="clear" w:color="000000" w:fill="F2F2F2"/>
            <w:noWrap/>
            <w:vAlign w:val="bottom"/>
            <w:hideMark/>
          </w:tcPr>
          <w:p w14:paraId="16B8C3D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78</w:t>
            </w:r>
          </w:p>
        </w:tc>
        <w:tc>
          <w:tcPr>
            <w:tcW w:w="576" w:type="dxa"/>
            <w:tcBorders>
              <w:top w:val="nil"/>
              <w:left w:val="nil"/>
              <w:bottom w:val="single" w:sz="4" w:space="0" w:color="auto"/>
              <w:right w:val="single" w:sz="4" w:space="0" w:color="auto"/>
            </w:tcBorders>
            <w:shd w:val="clear" w:color="auto" w:fill="auto"/>
            <w:noWrap/>
            <w:vAlign w:val="bottom"/>
            <w:hideMark/>
          </w:tcPr>
          <w:p w14:paraId="493D241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w:t>
            </w:r>
          </w:p>
        </w:tc>
        <w:tc>
          <w:tcPr>
            <w:tcW w:w="576" w:type="dxa"/>
            <w:tcBorders>
              <w:top w:val="nil"/>
              <w:left w:val="nil"/>
              <w:bottom w:val="single" w:sz="4" w:space="0" w:color="auto"/>
              <w:right w:val="single" w:sz="4" w:space="0" w:color="auto"/>
            </w:tcBorders>
            <w:shd w:val="clear" w:color="auto" w:fill="auto"/>
            <w:noWrap/>
            <w:vAlign w:val="bottom"/>
            <w:hideMark/>
          </w:tcPr>
          <w:p w14:paraId="499F115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22</w:t>
            </w:r>
          </w:p>
        </w:tc>
        <w:tc>
          <w:tcPr>
            <w:tcW w:w="576" w:type="dxa"/>
            <w:tcBorders>
              <w:top w:val="nil"/>
              <w:left w:val="nil"/>
              <w:bottom w:val="single" w:sz="4" w:space="0" w:color="auto"/>
              <w:right w:val="single" w:sz="4" w:space="0" w:color="auto"/>
            </w:tcBorders>
            <w:shd w:val="clear" w:color="auto" w:fill="auto"/>
            <w:noWrap/>
            <w:vAlign w:val="bottom"/>
            <w:hideMark/>
          </w:tcPr>
          <w:p w14:paraId="76687E1B"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30</w:t>
            </w:r>
          </w:p>
        </w:tc>
        <w:tc>
          <w:tcPr>
            <w:tcW w:w="576" w:type="dxa"/>
            <w:tcBorders>
              <w:top w:val="nil"/>
              <w:left w:val="nil"/>
              <w:bottom w:val="single" w:sz="4" w:space="0" w:color="auto"/>
              <w:right w:val="single" w:sz="4" w:space="0" w:color="auto"/>
            </w:tcBorders>
            <w:shd w:val="clear" w:color="auto" w:fill="auto"/>
            <w:noWrap/>
            <w:vAlign w:val="bottom"/>
            <w:hideMark/>
          </w:tcPr>
          <w:p w14:paraId="21BAD3A9"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27</w:t>
            </w:r>
          </w:p>
        </w:tc>
        <w:tc>
          <w:tcPr>
            <w:tcW w:w="576" w:type="dxa"/>
            <w:tcBorders>
              <w:top w:val="nil"/>
              <w:left w:val="nil"/>
              <w:bottom w:val="single" w:sz="4" w:space="0" w:color="auto"/>
              <w:right w:val="single" w:sz="4" w:space="0" w:color="auto"/>
            </w:tcBorders>
            <w:shd w:val="clear" w:color="auto" w:fill="auto"/>
            <w:noWrap/>
            <w:vAlign w:val="bottom"/>
            <w:hideMark/>
          </w:tcPr>
          <w:p w14:paraId="1756CBFF"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w:t>
            </w:r>
          </w:p>
        </w:tc>
        <w:tc>
          <w:tcPr>
            <w:tcW w:w="576" w:type="dxa"/>
            <w:tcBorders>
              <w:top w:val="nil"/>
              <w:left w:val="nil"/>
              <w:bottom w:val="single" w:sz="4" w:space="0" w:color="auto"/>
              <w:right w:val="single" w:sz="4" w:space="0" w:color="auto"/>
            </w:tcBorders>
            <w:shd w:val="clear" w:color="auto" w:fill="auto"/>
            <w:noWrap/>
            <w:vAlign w:val="bottom"/>
            <w:hideMark/>
          </w:tcPr>
          <w:p w14:paraId="77DCA1B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w:t>
            </w:r>
          </w:p>
        </w:tc>
        <w:tc>
          <w:tcPr>
            <w:tcW w:w="666" w:type="dxa"/>
            <w:tcBorders>
              <w:top w:val="nil"/>
              <w:left w:val="nil"/>
              <w:bottom w:val="single" w:sz="4" w:space="0" w:color="auto"/>
              <w:right w:val="single" w:sz="4" w:space="0" w:color="auto"/>
            </w:tcBorders>
            <w:shd w:val="clear" w:color="000000" w:fill="F2F2F2"/>
            <w:noWrap/>
            <w:vAlign w:val="bottom"/>
            <w:hideMark/>
          </w:tcPr>
          <w:p w14:paraId="6633FC0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89</w:t>
            </w:r>
          </w:p>
        </w:tc>
        <w:tc>
          <w:tcPr>
            <w:tcW w:w="576" w:type="dxa"/>
            <w:tcBorders>
              <w:top w:val="nil"/>
              <w:left w:val="nil"/>
              <w:bottom w:val="single" w:sz="4" w:space="0" w:color="auto"/>
              <w:right w:val="single" w:sz="4" w:space="0" w:color="auto"/>
            </w:tcBorders>
            <w:shd w:val="clear" w:color="auto" w:fill="auto"/>
            <w:noWrap/>
            <w:vAlign w:val="bottom"/>
            <w:hideMark/>
          </w:tcPr>
          <w:p w14:paraId="7357CA8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76</w:t>
            </w:r>
          </w:p>
        </w:tc>
        <w:tc>
          <w:tcPr>
            <w:tcW w:w="576" w:type="dxa"/>
            <w:tcBorders>
              <w:top w:val="nil"/>
              <w:left w:val="nil"/>
              <w:bottom w:val="single" w:sz="4" w:space="0" w:color="auto"/>
              <w:right w:val="single" w:sz="4" w:space="0" w:color="auto"/>
            </w:tcBorders>
            <w:shd w:val="clear" w:color="auto" w:fill="auto"/>
            <w:noWrap/>
            <w:vAlign w:val="bottom"/>
            <w:hideMark/>
          </w:tcPr>
          <w:p w14:paraId="0A020CF8"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89</w:t>
            </w:r>
          </w:p>
        </w:tc>
        <w:tc>
          <w:tcPr>
            <w:tcW w:w="576" w:type="dxa"/>
            <w:tcBorders>
              <w:top w:val="nil"/>
              <w:left w:val="nil"/>
              <w:bottom w:val="single" w:sz="4" w:space="0" w:color="auto"/>
              <w:right w:val="single" w:sz="4" w:space="0" w:color="auto"/>
            </w:tcBorders>
            <w:shd w:val="clear" w:color="auto" w:fill="auto"/>
            <w:noWrap/>
            <w:vAlign w:val="bottom"/>
            <w:hideMark/>
          </w:tcPr>
          <w:p w14:paraId="0BB82AE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82</w:t>
            </w:r>
          </w:p>
        </w:tc>
        <w:tc>
          <w:tcPr>
            <w:tcW w:w="576" w:type="dxa"/>
            <w:tcBorders>
              <w:top w:val="nil"/>
              <w:left w:val="nil"/>
              <w:bottom w:val="single" w:sz="4" w:space="0" w:color="auto"/>
              <w:right w:val="single" w:sz="4" w:space="0" w:color="auto"/>
            </w:tcBorders>
            <w:shd w:val="clear" w:color="auto" w:fill="auto"/>
            <w:noWrap/>
            <w:vAlign w:val="bottom"/>
            <w:hideMark/>
          </w:tcPr>
          <w:p w14:paraId="3352010F"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90</w:t>
            </w:r>
          </w:p>
        </w:tc>
        <w:tc>
          <w:tcPr>
            <w:tcW w:w="576" w:type="dxa"/>
            <w:tcBorders>
              <w:top w:val="nil"/>
              <w:left w:val="nil"/>
              <w:bottom w:val="single" w:sz="4" w:space="0" w:color="auto"/>
              <w:right w:val="single" w:sz="4" w:space="0" w:color="auto"/>
            </w:tcBorders>
            <w:shd w:val="clear" w:color="auto" w:fill="auto"/>
            <w:noWrap/>
            <w:vAlign w:val="bottom"/>
            <w:hideMark/>
          </w:tcPr>
          <w:p w14:paraId="6BFF77EF"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63</w:t>
            </w:r>
          </w:p>
        </w:tc>
        <w:tc>
          <w:tcPr>
            <w:tcW w:w="576" w:type="dxa"/>
            <w:tcBorders>
              <w:top w:val="nil"/>
              <w:left w:val="nil"/>
              <w:bottom w:val="single" w:sz="4" w:space="0" w:color="auto"/>
              <w:right w:val="single" w:sz="4" w:space="0" w:color="auto"/>
            </w:tcBorders>
            <w:shd w:val="clear" w:color="auto" w:fill="auto"/>
            <w:noWrap/>
            <w:vAlign w:val="bottom"/>
            <w:hideMark/>
          </w:tcPr>
          <w:p w14:paraId="42A903B6"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88</w:t>
            </w:r>
          </w:p>
        </w:tc>
        <w:tc>
          <w:tcPr>
            <w:tcW w:w="576" w:type="dxa"/>
            <w:tcBorders>
              <w:top w:val="nil"/>
              <w:left w:val="nil"/>
              <w:bottom w:val="single" w:sz="4" w:space="0" w:color="auto"/>
              <w:right w:val="single" w:sz="4" w:space="0" w:color="auto"/>
            </w:tcBorders>
            <w:shd w:val="clear" w:color="auto" w:fill="auto"/>
            <w:noWrap/>
            <w:vAlign w:val="bottom"/>
            <w:hideMark/>
          </w:tcPr>
          <w:p w14:paraId="6900289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73</w:t>
            </w:r>
          </w:p>
        </w:tc>
        <w:tc>
          <w:tcPr>
            <w:tcW w:w="634" w:type="dxa"/>
            <w:tcBorders>
              <w:top w:val="nil"/>
              <w:left w:val="nil"/>
              <w:bottom w:val="single" w:sz="4" w:space="0" w:color="auto"/>
              <w:right w:val="single" w:sz="4" w:space="0" w:color="auto"/>
            </w:tcBorders>
            <w:shd w:val="clear" w:color="auto" w:fill="auto"/>
            <w:noWrap/>
            <w:vAlign w:val="bottom"/>
            <w:hideMark/>
          </w:tcPr>
          <w:p w14:paraId="46213F8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83</w:t>
            </w:r>
          </w:p>
        </w:tc>
        <w:tc>
          <w:tcPr>
            <w:tcW w:w="426" w:type="dxa"/>
            <w:tcBorders>
              <w:top w:val="nil"/>
              <w:left w:val="nil"/>
              <w:bottom w:val="single" w:sz="4" w:space="0" w:color="auto"/>
              <w:right w:val="single" w:sz="4" w:space="0" w:color="auto"/>
            </w:tcBorders>
            <w:shd w:val="clear" w:color="000000" w:fill="F2F2F2"/>
            <w:noWrap/>
            <w:vAlign w:val="bottom"/>
            <w:hideMark/>
          </w:tcPr>
          <w:p w14:paraId="048E293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85</w:t>
            </w:r>
          </w:p>
        </w:tc>
        <w:tc>
          <w:tcPr>
            <w:tcW w:w="425" w:type="dxa"/>
            <w:tcBorders>
              <w:top w:val="nil"/>
              <w:left w:val="nil"/>
              <w:bottom w:val="single" w:sz="4" w:space="0" w:color="auto"/>
              <w:right w:val="single" w:sz="4" w:space="0" w:color="auto"/>
            </w:tcBorders>
            <w:shd w:val="clear" w:color="000000" w:fill="F2F2F2"/>
            <w:noWrap/>
            <w:vAlign w:val="bottom"/>
            <w:hideMark/>
          </w:tcPr>
          <w:p w14:paraId="5CD08F74"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w:t>
            </w:r>
          </w:p>
        </w:tc>
        <w:tc>
          <w:tcPr>
            <w:tcW w:w="709" w:type="dxa"/>
            <w:tcBorders>
              <w:top w:val="nil"/>
              <w:left w:val="single" w:sz="4" w:space="0" w:color="auto"/>
              <w:bottom w:val="single" w:sz="4" w:space="0" w:color="auto"/>
              <w:right w:val="single" w:sz="4" w:space="0" w:color="auto"/>
            </w:tcBorders>
            <w:shd w:val="clear" w:color="auto" w:fill="auto"/>
            <w:vAlign w:val="center"/>
          </w:tcPr>
          <w:p w14:paraId="4E26D45F" w14:textId="5E9AAD17" w:rsidR="00BE3465" w:rsidRPr="008B51A1" w:rsidRDefault="00BE3465" w:rsidP="00BE3465">
            <w:pPr>
              <w:widowControl/>
              <w:jc w:val="center"/>
              <w:rPr>
                <w:rFonts w:ascii="宋体" w:hAnsi="宋体" w:cs="宋体"/>
                <w:color w:val="000000"/>
                <w:kern w:val="0"/>
                <w:sz w:val="18"/>
                <w:szCs w:val="18"/>
              </w:rPr>
            </w:pPr>
            <w:r w:rsidRPr="008B51A1">
              <w:rPr>
                <w:color w:val="000000"/>
                <w:sz w:val="18"/>
                <w:szCs w:val="18"/>
              </w:rPr>
              <w:t>1</w:t>
            </w:r>
          </w:p>
        </w:tc>
      </w:tr>
      <w:tr w:rsidR="00BE3465" w:rsidRPr="004D77D7" w14:paraId="2195136D" w14:textId="42AE2A03" w:rsidTr="003967F9">
        <w:trPr>
          <w:trHeight w:val="27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7DBE93C8"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364</w:t>
            </w:r>
          </w:p>
        </w:tc>
        <w:tc>
          <w:tcPr>
            <w:tcW w:w="1134" w:type="dxa"/>
            <w:tcBorders>
              <w:top w:val="nil"/>
              <w:left w:val="nil"/>
              <w:bottom w:val="single" w:sz="4" w:space="0" w:color="auto"/>
              <w:right w:val="single" w:sz="4" w:space="0" w:color="auto"/>
            </w:tcBorders>
            <w:shd w:val="clear" w:color="auto" w:fill="auto"/>
            <w:noWrap/>
            <w:vAlign w:val="bottom"/>
            <w:hideMark/>
          </w:tcPr>
          <w:p w14:paraId="73A89957" w14:textId="7E15A5BB" w:rsidR="00BE3465" w:rsidRPr="004D77D7" w:rsidRDefault="00BE3465" w:rsidP="00BE3465">
            <w:pPr>
              <w:widowControl/>
              <w:jc w:val="left"/>
              <w:rPr>
                <w:rFonts w:ascii="宋体" w:hAnsi="宋体" w:cs="宋体"/>
                <w:color w:val="000000"/>
                <w:kern w:val="0"/>
                <w:sz w:val="18"/>
                <w:szCs w:val="18"/>
              </w:rPr>
            </w:pPr>
            <w:r>
              <w:rPr>
                <w:rFonts w:hint="eastAsia"/>
                <w:color w:val="000000"/>
                <w:sz w:val="22"/>
                <w:szCs w:val="22"/>
              </w:rPr>
              <w:t>*</w:t>
            </w:r>
            <w:r>
              <w:rPr>
                <w:rFonts w:hint="eastAsia"/>
                <w:color w:val="000000"/>
                <w:sz w:val="22"/>
                <w:szCs w:val="22"/>
              </w:rPr>
              <w:t>南</w:t>
            </w:r>
          </w:p>
        </w:tc>
        <w:tc>
          <w:tcPr>
            <w:tcW w:w="624" w:type="dxa"/>
            <w:tcBorders>
              <w:top w:val="nil"/>
              <w:left w:val="nil"/>
              <w:bottom w:val="single" w:sz="4" w:space="0" w:color="auto"/>
              <w:right w:val="single" w:sz="4" w:space="0" w:color="auto"/>
            </w:tcBorders>
            <w:shd w:val="clear" w:color="auto" w:fill="auto"/>
            <w:noWrap/>
            <w:vAlign w:val="bottom"/>
            <w:hideMark/>
          </w:tcPr>
          <w:p w14:paraId="260F933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99</w:t>
            </w:r>
          </w:p>
        </w:tc>
        <w:tc>
          <w:tcPr>
            <w:tcW w:w="509" w:type="dxa"/>
            <w:tcBorders>
              <w:top w:val="nil"/>
              <w:left w:val="nil"/>
              <w:bottom w:val="single" w:sz="4" w:space="0" w:color="auto"/>
              <w:right w:val="single" w:sz="4" w:space="0" w:color="auto"/>
            </w:tcBorders>
            <w:shd w:val="clear" w:color="auto" w:fill="auto"/>
            <w:noWrap/>
            <w:vAlign w:val="bottom"/>
            <w:hideMark/>
          </w:tcPr>
          <w:p w14:paraId="3E8EB0EB"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87</w:t>
            </w:r>
          </w:p>
        </w:tc>
        <w:tc>
          <w:tcPr>
            <w:tcW w:w="567" w:type="dxa"/>
            <w:tcBorders>
              <w:top w:val="nil"/>
              <w:left w:val="nil"/>
              <w:bottom w:val="single" w:sz="4" w:space="0" w:color="auto"/>
              <w:right w:val="single" w:sz="4" w:space="0" w:color="auto"/>
            </w:tcBorders>
            <w:shd w:val="clear" w:color="auto" w:fill="auto"/>
            <w:noWrap/>
            <w:vAlign w:val="bottom"/>
            <w:hideMark/>
          </w:tcPr>
          <w:p w14:paraId="0325F35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92</w:t>
            </w:r>
          </w:p>
        </w:tc>
        <w:tc>
          <w:tcPr>
            <w:tcW w:w="486" w:type="dxa"/>
            <w:tcBorders>
              <w:top w:val="nil"/>
              <w:left w:val="nil"/>
              <w:bottom w:val="single" w:sz="4" w:space="0" w:color="auto"/>
              <w:right w:val="single" w:sz="4" w:space="0" w:color="auto"/>
            </w:tcBorders>
            <w:shd w:val="clear" w:color="auto" w:fill="auto"/>
            <w:noWrap/>
            <w:vAlign w:val="bottom"/>
            <w:hideMark/>
          </w:tcPr>
          <w:p w14:paraId="61F57E36"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63</w:t>
            </w:r>
          </w:p>
        </w:tc>
        <w:tc>
          <w:tcPr>
            <w:tcW w:w="507" w:type="dxa"/>
            <w:tcBorders>
              <w:top w:val="nil"/>
              <w:left w:val="nil"/>
              <w:bottom w:val="single" w:sz="4" w:space="0" w:color="auto"/>
              <w:right w:val="single" w:sz="4" w:space="0" w:color="auto"/>
            </w:tcBorders>
            <w:shd w:val="clear" w:color="000000" w:fill="F2F2F2"/>
            <w:noWrap/>
            <w:vAlign w:val="bottom"/>
            <w:hideMark/>
          </w:tcPr>
          <w:p w14:paraId="21F7D88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84</w:t>
            </w:r>
          </w:p>
        </w:tc>
        <w:tc>
          <w:tcPr>
            <w:tcW w:w="576" w:type="dxa"/>
            <w:tcBorders>
              <w:top w:val="nil"/>
              <w:left w:val="nil"/>
              <w:bottom w:val="single" w:sz="4" w:space="0" w:color="auto"/>
              <w:right w:val="single" w:sz="4" w:space="0" w:color="auto"/>
            </w:tcBorders>
            <w:shd w:val="clear" w:color="auto" w:fill="auto"/>
            <w:noWrap/>
            <w:vAlign w:val="bottom"/>
            <w:hideMark/>
          </w:tcPr>
          <w:p w14:paraId="3C399326"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w:t>
            </w:r>
          </w:p>
        </w:tc>
        <w:tc>
          <w:tcPr>
            <w:tcW w:w="576" w:type="dxa"/>
            <w:tcBorders>
              <w:top w:val="nil"/>
              <w:left w:val="nil"/>
              <w:bottom w:val="single" w:sz="4" w:space="0" w:color="auto"/>
              <w:right w:val="single" w:sz="4" w:space="0" w:color="auto"/>
            </w:tcBorders>
            <w:shd w:val="clear" w:color="auto" w:fill="auto"/>
            <w:noWrap/>
            <w:vAlign w:val="bottom"/>
            <w:hideMark/>
          </w:tcPr>
          <w:p w14:paraId="07CEDAD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10</w:t>
            </w:r>
          </w:p>
        </w:tc>
        <w:tc>
          <w:tcPr>
            <w:tcW w:w="576" w:type="dxa"/>
            <w:tcBorders>
              <w:top w:val="nil"/>
              <w:left w:val="nil"/>
              <w:bottom w:val="single" w:sz="4" w:space="0" w:color="auto"/>
              <w:right w:val="single" w:sz="4" w:space="0" w:color="auto"/>
            </w:tcBorders>
            <w:shd w:val="clear" w:color="auto" w:fill="auto"/>
            <w:noWrap/>
            <w:vAlign w:val="bottom"/>
            <w:hideMark/>
          </w:tcPr>
          <w:p w14:paraId="25AD5EBE"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21</w:t>
            </w:r>
          </w:p>
        </w:tc>
        <w:tc>
          <w:tcPr>
            <w:tcW w:w="576" w:type="dxa"/>
            <w:tcBorders>
              <w:top w:val="nil"/>
              <w:left w:val="nil"/>
              <w:bottom w:val="single" w:sz="4" w:space="0" w:color="auto"/>
              <w:right w:val="single" w:sz="4" w:space="0" w:color="auto"/>
            </w:tcBorders>
            <w:shd w:val="clear" w:color="auto" w:fill="auto"/>
            <w:noWrap/>
            <w:vAlign w:val="bottom"/>
            <w:hideMark/>
          </w:tcPr>
          <w:p w14:paraId="0718583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25</w:t>
            </w:r>
          </w:p>
        </w:tc>
        <w:tc>
          <w:tcPr>
            <w:tcW w:w="576" w:type="dxa"/>
            <w:tcBorders>
              <w:top w:val="nil"/>
              <w:left w:val="nil"/>
              <w:bottom w:val="single" w:sz="4" w:space="0" w:color="auto"/>
              <w:right w:val="single" w:sz="4" w:space="0" w:color="auto"/>
            </w:tcBorders>
            <w:shd w:val="clear" w:color="auto" w:fill="auto"/>
            <w:noWrap/>
            <w:vAlign w:val="bottom"/>
            <w:hideMark/>
          </w:tcPr>
          <w:p w14:paraId="4BFC4058"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4</w:t>
            </w:r>
          </w:p>
        </w:tc>
        <w:tc>
          <w:tcPr>
            <w:tcW w:w="576" w:type="dxa"/>
            <w:tcBorders>
              <w:top w:val="nil"/>
              <w:left w:val="nil"/>
              <w:bottom w:val="single" w:sz="4" w:space="0" w:color="auto"/>
              <w:right w:val="single" w:sz="4" w:space="0" w:color="auto"/>
            </w:tcBorders>
            <w:shd w:val="clear" w:color="auto" w:fill="auto"/>
            <w:noWrap/>
            <w:vAlign w:val="bottom"/>
            <w:hideMark/>
          </w:tcPr>
          <w:p w14:paraId="273D431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w:t>
            </w:r>
          </w:p>
        </w:tc>
        <w:tc>
          <w:tcPr>
            <w:tcW w:w="666" w:type="dxa"/>
            <w:tcBorders>
              <w:top w:val="nil"/>
              <w:left w:val="nil"/>
              <w:bottom w:val="single" w:sz="4" w:space="0" w:color="auto"/>
              <w:right w:val="single" w:sz="4" w:space="0" w:color="auto"/>
            </w:tcBorders>
            <w:shd w:val="clear" w:color="000000" w:fill="F2F2F2"/>
            <w:noWrap/>
            <w:vAlign w:val="bottom"/>
            <w:hideMark/>
          </w:tcPr>
          <w:p w14:paraId="7442A78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67</w:t>
            </w:r>
          </w:p>
        </w:tc>
        <w:tc>
          <w:tcPr>
            <w:tcW w:w="576" w:type="dxa"/>
            <w:tcBorders>
              <w:top w:val="nil"/>
              <w:left w:val="nil"/>
              <w:bottom w:val="single" w:sz="4" w:space="0" w:color="auto"/>
              <w:right w:val="single" w:sz="4" w:space="0" w:color="auto"/>
            </w:tcBorders>
            <w:shd w:val="clear" w:color="auto" w:fill="auto"/>
            <w:noWrap/>
            <w:vAlign w:val="bottom"/>
            <w:hideMark/>
          </w:tcPr>
          <w:p w14:paraId="3C21193E"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78</w:t>
            </w:r>
          </w:p>
        </w:tc>
        <w:tc>
          <w:tcPr>
            <w:tcW w:w="576" w:type="dxa"/>
            <w:tcBorders>
              <w:top w:val="nil"/>
              <w:left w:val="nil"/>
              <w:bottom w:val="single" w:sz="4" w:space="0" w:color="auto"/>
              <w:right w:val="single" w:sz="4" w:space="0" w:color="auto"/>
            </w:tcBorders>
            <w:shd w:val="clear" w:color="auto" w:fill="auto"/>
            <w:noWrap/>
            <w:vAlign w:val="bottom"/>
            <w:hideMark/>
          </w:tcPr>
          <w:p w14:paraId="5CD23278"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58</w:t>
            </w:r>
          </w:p>
        </w:tc>
        <w:tc>
          <w:tcPr>
            <w:tcW w:w="576" w:type="dxa"/>
            <w:tcBorders>
              <w:top w:val="nil"/>
              <w:left w:val="nil"/>
              <w:bottom w:val="single" w:sz="4" w:space="0" w:color="auto"/>
              <w:right w:val="single" w:sz="4" w:space="0" w:color="auto"/>
            </w:tcBorders>
            <w:shd w:val="clear" w:color="auto" w:fill="auto"/>
            <w:noWrap/>
            <w:vAlign w:val="bottom"/>
            <w:hideMark/>
          </w:tcPr>
          <w:p w14:paraId="06E7025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69</w:t>
            </w:r>
          </w:p>
        </w:tc>
        <w:tc>
          <w:tcPr>
            <w:tcW w:w="576" w:type="dxa"/>
            <w:tcBorders>
              <w:top w:val="nil"/>
              <w:left w:val="nil"/>
              <w:bottom w:val="single" w:sz="4" w:space="0" w:color="auto"/>
              <w:right w:val="single" w:sz="4" w:space="0" w:color="auto"/>
            </w:tcBorders>
            <w:shd w:val="clear" w:color="auto" w:fill="auto"/>
            <w:noWrap/>
            <w:vAlign w:val="bottom"/>
            <w:hideMark/>
          </w:tcPr>
          <w:p w14:paraId="675231F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87</w:t>
            </w:r>
          </w:p>
        </w:tc>
        <w:tc>
          <w:tcPr>
            <w:tcW w:w="576" w:type="dxa"/>
            <w:tcBorders>
              <w:top w:val="nil"/>
              <w:left w:val="nil"/>
              <w:bottom w:val="single" w:sz="4" w:space="0" w:color="auto"/>
              <w:right w:val="single" w:sz="4" w:space="0" w:color="auto"/>
            </w:tcBorders>
            <w:shd w:val="clear" w:color="auto" w:fill="auto"/>
            <w:noWrap/>
            <w:vAlign w:val="bottom"/>
            <w:hideMark/>
          </w:tcPr>
          <w:p w14:paraId="57532FC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93</w:t>
            </w:r>
          </w:p>
        </w:tc>
        <w:tc>
          <w:tcPr>
            <w:tcW w:w="576" w:type="dxa"/>
            <w:tcBorders>
              <w:top w:val="nil"/>
              <w:left w:val="nil"/>
              <w:bottom w:val="single" w:sz="4" w:space="0" w:color="auto"/>
              <w:right w:val="single" w:sz="4" w:space="0" w:color="auto"/>
            </w:tcBorders>
            <w:shd w:val="clear" w:color="auto" w:fill="auto"/>
            <w:noWrap/>
            <w:vAlign w:val="bottom"/>
            <w:hideMark/>
          </w:tcPr>
          <w:p w14:paraId="2D5C28A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77</w:t>
            </w:r>
          </w:p>
        </w:tc>
        <w:tc>
          <w:tcPr>
            <w:tcW w:w="576" w:type="dxa"/>
            <w:tcBorders>
              <w:top w:val="nil"/>
              <w:left w:val="nil"/>
              <w:bottom w:val="single" w:sz="4" w:space="0" w:color="auto"/>
              <w:right w:val="single" w:sz="4" w:space="0" w:color="auto"/>
            </w:tcBorders>
            <w:shd w:val="clear" w:color="auto" w:fill="auto"/>
            <w:noWrap/>
            <w:vAlign w:val="bottom"/>
            <w:hideMark/>
          </w:tcPr>
          <w:p w14:paraId="439150B6"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87</w:t>
            </w:r>
          </w:p>
        </w:tc>
        <w:tc>
          <w:tcPr>
            <w:tcW w:w="634" w:type="dxa"/>
            <w:tcBorders>
              <w:top w:val="nil"/>
              <w:left w:val="nil"/>
              <w:bottom w:val="single" w:sz="4" w:space="0" w:color="auto"/>
              <w:right w:val="single" w:sz="4" w:space="0" w:color="auto"/>
            </w:tcBorders>
            <w:shd w:val="clear" w:color="auto" w:fill="auto"/>
            <w:noWrap/>
            <w:vAlign w:val="bottom"/>
            <w:hideMark/>
          </w:tcPr>
          <w:p w14:paraId="38D2241E"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93</w:t>
            </w:r>
          </w:p>
        </w:tc>
        <w:tc>
          <w:tcPr>
            <w:tcW w:w="426" w:type="dxa"/>
            <w:tcBorders>
              <w:top w:val="nil"/>
              <w:left w:val="nil"/>
              <w:bottom w:val="single" w:sz="4" w:space="0" w:color="auto"/>
              <w:right w:val="single" w:sz="4" w:space="0" w:color="auto"/>
            </w:tcBorders>
            <w:shd w:val="clear" w:color="000000" w:fill="F2F2F2"/>
            <w:noWrap/>
            <w:vAlign w:val="bottom"/>
            <w:hideMark/>
          </w:tcPr>
          <w:p w14:paraId="70C0701B"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74</w:t>
            </w:r>
          </w:p>
        </w:tc>
        <w:tc>
          <w:tcPr>
            <w:tcW w:w="425" w:type="dxa"/>
            <w:tcBorders>
              <w:top w:val="nil"/>
              <w:left w:val="nil"/>
              <w:bottom w:val="single" w:sz="4" w:space="0" w:color="auto"/>
              <w:right w:val="single" w:sz="4" w:space="0" w:color="auto"/>
            </w:tcBorders>
            <w:shd w:val="clear" w:color="000000" w:fill="F2F2F2"/>
            <w:noWrap/>
            <w:vAlign w:val="bottom"/>
            <w:hideMark/>
          </w:tcPr>
          <w:p w14:paraId="2199BA84"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w:t>
            </w:r>
          </w:p>
        </w:tc>
        <w:tc>
          <w:tcPr>
            <w:tcW w:w="709" w:type="dxa"/>
            <w:tcBorders>
              <w:top w:val="single" w:sz="4" w:space="0" w:color="auto"/>
              <w:left w:val="single" w:sz="4" w:space="0" w:color="auto"/>
              <w:bottom w:val="single" w:sz="4" w:space="0" w:color="auto"/>
              <w:right w:val="single" w:sz="4" w:space="0" w:color="auto"/>
            </w:tcBorders>
            <w:shd w:val="clear" w:color="000000" w:fill="FFC7CE"/>
            <w:vAlign w:val="center"/>
          </w:tcPr>
          <w:p w14:paraId="2E8E8557" w14:textId="6EEF342D" w:rsidR="00BE3465" w:rsidRPr="008B51A1" w:rsidRDefault="00BE3465" w:rsidP="00BE3465">
            <w:pPr>
              <w:widowControl/>
              <w:jc w:val="center"/>
              <w:rPr>
                <w:rFonts w:ascii="宋体" w:hAnsi="宋体" w:cs="宋体"/>
                <w:color w:val="000000"/>
                <w:kern w:val="0"/>
                <w:sz w:val="18"/>
                <w:szCs w:val="18"/>
              </w:rPr>
            </w:pPr>
            <w:r w:rsidRPr="008B51A1">
              <w:rPr>
                <w:color w:val="9C0006"/>
                <w:sz w:val="18"/>
                <w:szCs w:val="18"/>
              </w:rPr>
              <w:t>0</w:t>
            </w:r>
          </w:p>
        </w:tc>
      </w:tr>
      <w:tr w:rsidR="00BE3465" w:rsidRPr="004D77D7" w14:paraId="145EA581" w14:textId="2C9E22B0" w:rsidTr="003967F9">
        <w:trPr>
          <w:trHeight w:val="27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6F16FC49"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365</w:t>
            </w:r>
          </w:p>
        </w:tc>
        <w:tc>
          <w:tcPr>
            <w:tcW w:w="1134" w:type="dxa"/>
            <w:tcBorders>
              <w:top w:val="nil"/>
              <w:left w:val="nil"/>
              <w:bottom w:val="single" w:sz="4" w:space="0" w:color="auto"/>
              <w:right w:val="single" w:sz="4" w:space="0" w:color="auto"/>
            </w:tcBorders>
            <w:shd w:val="clear" w:color="auto" w:fill="auto"/>
            <w:noWrap/>
            <w:vAlign w:val="bottom"/>
            <w:hideMark/>
          </w:tcPr>
          <w:p w14:paraId="32177F0C" w14:textId="22BB81E9" w:rsidR="00BE3465" w:rsidRPr="004D77D7" w:rsidRDefault="00BE3465" w:rsidP="00BE3465">
            <w:pPr>
              <w:widowControl/>
              <w:jc w:val="left"/>
              <w:rPr>
                <w:rFonts w:ascii="宋体" w:hAnsi="宋体" w:cs="宋体"/>
                <w:color w:val="000000"/>
                <w:kern w:val="0"/>
                <w:sz w:val="18"/>
                <w:szCs w:val="18"/>
              </w:rPr>
            </w:pPr>
            <w:r>
              <w:rPr>
                <w:rFonts w:hint="eastAsia"/>
                <w:color w:val="000000"/>
                <w:sz w:val="22"/>
                <w:szCs w:val="22"/>
              </w:rPr>
              <w:t>*</w:t>
            </w:r>
            <w:r>
              <w:rPr>
                <w:rFonts w:hint="eastAsia"/>
                <w:color w:val="000000"/>
                <w:sz w:val="22"/>
                <w:szCs w:val="22"/>
              </w:rPr>
              <w:t>珮</w:t>
            </w:r>
          </w:p>
        </w:tc>
        <w:tc>
          <w:tcPr>
            <w:tcW w:w="624" w:type="dxa"/>
            <w:tcBorders>
              <w:top w:val="nil"/>
              <w:left w:val="nil"/>
              <w:bottom w:val="single" w:sz="4" w:space="0" w:color="auto"/>
              <w:right w:val="single" w:sz="4" w:space="0" w:color="auto"/>
            </w:tcBorders>
            <w:shd w:val="clear" w:color="auto" w:fill="auto"/>
            <w:noWrap/>
            <w:vAlign w:val="bottom"/>
            <w:hideMark/>
          </w:tcPr>
          <w:p w14:paraId="4A71B4E4"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99</w:t>
            </w:r>
          </w:p>
        </w:tc>
        <w:tc>
          <w:tcPr>
            <w:tcW w:w="509" w:type="dxa"/>
            <w:tcBorders>
              <w:top w:val="nil"/>
              <w:left w:val="nil"/>
              <w:bottom w:val="single" w:sz="4" w:space="0" w:color="auto"/>
              <w:right w:val="single" w:sz="4" w:space="0" w:color="auto"/>
            </w:tcBorders>
            <w:shd w:val="clear" w:color="auto" w:fill="auto"/>
            <w:noWrap/>
            <w:vAlign w:val="bottom"/>
            <w:hideMark/>
          </w:tcPr>
          <w:p w14:paraId="07357E40"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92</w:t>
            </w:r>
          </w:p>
        </w:tc>
        <w:tc>
          <w:tcPr>
            <w:tcW w:w="567" w:type="dxa"/>
            <w:tcBorders>
              <w:top w:val="nil"/>
              <w:left w:val="nil"/>
              <w:bottom w:val="single" w:sz="4" w:space="0" w:color="auto"/>
              <w:right w:val="single" w:sz="4" w:space="0" w:color="auto"/>
            </w:tcBorders>
            <w:shd w:val="clear" w:color="auto" w:fill="auto"/>
            <w:noWrap/>
            <w:vAlign w:val="bottom"/>
            <w:hideMark/>
          </w:tcPr>
          <w:p w14:paraId="2A39148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93</w:t>
            </w:r>
          </w:p>
        </w:tc>
        <w:tc>
          <w:tcPr>
            <w:tcW w:w="486" w:type="dxa"/>
            <w:tcBorders>
              <w:top w:val="nil"/>
              <w:left w:val="nil"/>
              <w:bottom w:val="single" w:sz="4" w:space="0" w:color="auto"/>
              <w:right w:val="single" w:sz="4" w:space="0" w:color="auto"/>
            </w:tcBorders>
            <w:shd w:val="clear" w:color="auto" w:fill="auto"/>
            <w:noWrap/>
            <w:vAlign w:val="bottom"/>
            <w:hideMark/>
          </w:tcPr>
          <w:p w14:paraId="6AD61AA5"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69</w:t>
            </w:r>
          </w:p>
        </w:tc>
        <w:tc>
          <w:tcPr>
            <w:tcW w:w="507" w:type="dxa"/>
            <w:tcBorders>
              <w:top w:val="nil"/>
              <w:left w:val="nil"/>
              <w:bottom w:val="single" w:sz="4" w:space="0" w:color="auto"/>
              <w:right w:val="single" w:sz="4" w:space="0" w:color="auto"/>
            </w:tcBorders>
            <w:shd w:val="clear" w:color="000000" w:fill="F2F2F2"/>
            <w:noWrap/>
            <w:vAlign w:val="bottom"/>
            <w:hideMark/>
          </w:tcPr>
          <w:p w14:paraId="32C91956"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88</w:t>
            </w:r>
          </w:p>
        </w:tc>
        <w:tc>
          <w:tcPr>
            <w:tcW w:w="576" w:type="dxa"/>
            <w:tcBorders>
              <w:top w:val="nil"/>
              <w:left w:val="nil"/>
              <w:bottom w:val="single" w:sz="4" w:space="0" w:color="auto"/>
              <w:right w:val="single" w:sz="4" w:space="0" w:color="auto"/>
            </w:tcBorders>
            <w:shd w:val="clear" w:color="auto" w:fill="auto"/>
            <w:noWrap/>
            <w:vAlign w:val="bottom"/>
            <w:hideMark/>
          </w:tcPr>
          <w:p w14:paraId="67DDD99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w:t>
            </w:r>
          </w:p>
        </w:tc>
        <w:tc>
          <w:tcPr>
            <w:tcW w:w="576" w:type="dxa"/>
            <w:tcBorders>
              <w:top w:val="nil"/>
              <w:left w:val="nil"/>
              <w:bottom w:val="single" w:sz="4" w:space="0" w:color="auto"/>
              <w:right w:val="single" w:sz="4" w:space="0" w:color="auto"/>
            </w:tcBorders>
            <w:shd w:val="clear" w:color="auto" w:fill="auto"/>
            <w:noWrap/>
            <w:vAlign w:val="bottom"/>
            <w:hideMark/>
          </w:tcPr>
          <w:p w14:paraId="44F0B45E"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20</w:t>
            </w:r>
          </w:p>
        </w:tc>
        <w:tc>
          <w:tcPr>
            <w:tcW w:w="576" w:type="dxa"/>
            <w:tcBorders>
              <w:top w:val="nil"/>
              <w:left w:val="nil"/>
              <w:bottom w:val="single" w:sz="4" w:space="0" w:color="auto"/>
              <w:right w:val="single" w:sz="4" w:space="0" w:color="auto"/>
            </w:tcBorders>
            <w:shd w:val="clear" w:color="auto" w:fill="auto"/>
            <w:noWrap/>
            <w:vAlign w:val="bottom"/>
            <w:hideMark/>
          </w:tcPr>
          <w:p w14:paraId="61445D6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21</w:t>
            </w:r>
          </w:p>
        </w:tc>
        <w:tc>
          <w:tcPr>
            <w:tcW w:w="576" w:type="dxa"/>
            <w:tcBorders>
              <w:top w:val="nil"/>
              <w:left w:val="nil"/>
              <w:bottom w:val="single" w:sz="4" w:space="0" w:color="auto"/>
              <w:right w:val="single" w:sz="4" w:space="0" w:color="auto"/>
            </w:tcBorders>
            <w:shd w:val="clear" w:color="auto" w:fill="auto"/>
            <w:noWrap/>
            <w:vAlign w:val="bottom"/>
            <w:hideMark/>
          </w:tcPr>
          <w:p w14:paraId="16C1124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18</w:t>
            </w:r>
          </w:p>
        </w:tc>
        <w:tc>
          <w:tcPr>
            <w:tcW w:w="576" w:type="dxa"/>
            <w:tcBorders>
              <w:top w:val="nil"/>
              <w:left w:val="nil"/>
              <w:bottom w:val="single" w:sz="4" w:space="0" w:color="auto"/>
              <w:right w:val="single" w:sz="4" w:space="0" w:color="auto"/>
            </w:tcBorders>
            <w:shd w:val="clear" w:color="auto" w:fill="auto"/>
            <w:noWrap/>
            <w:vAlign w:val="bottom"/>
            <w:hideMark/>
          </w:tcPr>
          <w:p w14:paraId="07E765BF"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4</w:t>
            </w:r>
          </w:p>
        </w:tc>
        <w:tc>
          <w:tcPr>
            <w:tcW w:w="576" w:type="dxa"/>
            <w:tcBorders>
              <w:top w:val="nil"/>
              <w:left w:val="nil"/>
              <w:bottom w:val="single" w:sz="4" w:space="0" w:color="auto"/>
              <w:right w:val="single" w:sz="4" w:space="0" w:color="auto"/>
            </w:tcBorders>
            <w:shd w:val="clear" w:color="auto" w:fill="auto"/>
            <w:noWrap/>
            <w:vAlign w:val="bottom"/>
            <w:hideMark/>
          </w:tcPr>
          <w:p w14:paraId="5337011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w:t>
            </w:r>
          </w:p>
        </w:tc>
        <w:tc>
          <w:tcPr>
            <w:tcW w:w="666" w:type="dxa"/>
            <w:tcBorders>
              <w:top w:val="nil"/>
              <w:left w:val="nil"/>
              <w:bottom w:val="single" w:sz="4" w:space="0" w:color="auto"/>
              <w:right w:val="single" w:sz="4" w:space="0" w:color="auto"/>
            </w:tcBorders>
            <w:shd w:val="clear" w:color="000000" w:fill="F2F2F2"/>
            <w:noWrap/>
            <w:vAlign w:val="bottom"/>
            <w:hideMark/>
          </w:tcPr>
          <w:p w14:paraId="0031ABBF"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71</w:t>
            </w:r>
          </w:p>
        </w:tc>
        <w:tc>
          <w:tcPr>
            <w:tcW w:w="576" w:type="dxa"/>
            <w:tcBorders>
              <w:top w:val="nil"/>
              <w:left w:val="nil"/>
              <w:bottom w:val="single" w:sz="4" w:space="0" w:color="auto"/>
              <w:right w:val="single" w:sz="4" w:space="0" w:color="auto"/>
            </w:tcBorders>
            <w:shd w:val="clear" w:color="auto" w:fill="auto"/>
            <w:noWrap/>
            <w:vAlign w:val="bottom"/>
            <w:hideMark/>
          </w:tcPr>
          <w:p w14:paraId="0C96707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88</w:t>
            </w:r>
          </w:p>
        </w:tc>
        <w:tc>
          <w:tcPr>
            <w:tcW w:w="576" w:type="dxa"/>
            <w:tcBorders>
              <w:top w:val="nil"/>
              <w:left w:val="nil"/>
              <w:bottom w:val="single" w:sz="4" w:space="0" w:color="auto"/>
              <w:right w:val="single" w:sz="4" w:space="0" w:color="auto"/>
            </w:tcBorders>
            <w:shd w:val="clear" w:color="auto" w:fill="auto"/>
            <w:noWrap/>
            <w:vAlign w:val="bottom"/>
            <w:hideMark/>
          </w:tcPr>
          <w:p w14:paraId="02645F6B"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87</w:t>
            </w:r>
          </w:p>
        </w:tc>
        <w:tc>
          <w:tcPr>
            <w:tcW w:w="576" w:type="dxa"/>
            <w:tcBorders>
              <w:top w:val="nil"/>
              <w:left w:val="nil"/>
              <w:bottom w:val="single" w:sz="4" w:space="0" w:color="auto"/>
              <w:right w:val="single" w:sz="4" w:space="0" w:color="auto"/>
            </w:tcBorders>
            <w:shd w:val="clear" w:color="auto" w:fill="auto"/>
            <w:noWrap/>
            <w:vAlign w:val="bottom"/>
            <w:hideMark/>
          </w:tcPr>
          <w:p w14:paraId="5FAD4ED9"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71</w:t>
            </w:r>
          </w:p>
        </w:tc>
        <w:tc>
          <w:tcPr>
            <w:tcW w:w="576" w:type="dxa"/>
            <w:tcBorders>
              <w:top w:val="nil"/>
              <w:left w:val="nil"/>
              <w:bottom w:val="single" w:sz="4" w:space="0" w:color="auto"/>
              <w:right w:val="single" w:sz="4" w:space="0" w:color="auto"/>
            </w:tcBorders>
            <w:shd w:val="clear" w:color="auto" w:fill="auto"/>
            <w:noWrap/>
            <w:vAlign w:val="bottom"/>
            <w:hideMark/>
          </w:tcPr>
          <w:p w14:paraId="16B6B44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72</w:t>
            </w:r>
          </w:p>
        </w:tc>
        <w:tc>
          <w:tcPr>
            <w:tcW w:w="576" w:type="dxa"/>
            <w:tcBorders>
              <w:top w:val="nil"/>
              <w:left w:val="nil"/>
              <w:bottom w:val="single" w:sz="4" w:space="0" w:color="auto"/>
              <w:right w:val="single" w:sz="4" w:space="0" w:color="auto"/>
            </w:tcBorders>
            <w:shd w:val="clear" w:color="auto" w:fill="auto"/>
            <w:noWrap/>
            <w:vAlign w:val="bottom"/>
            <w:hideMark/>
          </w:tcPr>
          <w:p w14:paraId="7A2DE7E5"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95</w:t>
            </w:r>
          </w:p>
        </w:tc>
        <w:tc>
          <w:tcPr>
            <w:tcW w:w="576" w:type="dxa"/>
            <w:tcBorders>
              <w:top w:val="nil"/>
              <w:left w:val="nil"/>
              <w:bottom w:val="single" w:sz="4" w:space="0" w:color="auto"/>
              <w:right w:val="single" w:sz="4" w:space="0" w:color="auto"/>
            </w:tcBorders>
            <w:shd w:val="clear" w:color="auto" w:fill="auto"/>
            <w:noWrap/>
            <w:vAlign w:val="bottom"/>
            <w:hideMark/>
          </w:tcPr>
          <w:p w14:paraId="4E26249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80</w:t>
            </w:r>
          </w:p>
        </w:tc>
        <w:tc>
          <w:tcPr>
            <w:tcW w:w="576" w:type="dxa"/>
            <w:tcBorders>
              <w:top w:val="nil"/>
              <w:left w:val="nil"/>
              <w:bottom w:val="single" w:sz="4" w:space="0" w:color="auto"/>
              <w:right w:val="single" w:sz="4" w:space="0" w:color="auto"/>
            </w:tcBorders>
            <w:shd w:val="clear" w:color="auto" w:fill="auto"/>
            <w:noWrap/>
            <w:vAlign w:val="bottom"/>
            <w:hideMark/>
          </w:tcPr>
          <w:p w14:paraId="2855A99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92</w:t>
            </w:r>
          </w:p>
        </w:tc>
        <w:tc>
          <w:tcPr>
            <w:tcW w:w="634" w:type="dxa"/>
            <w:tcBorders>
              <w:top w:val="nil"/>
              <w:left w:val="nil"/>
              <w:bottom w:val="single" w:sz="4" w:space="0" w:color="auto"/>
              <w:right w:val="single" w:sz="4" w:space="0" w:color="auto"/>
            </w:tcBorders>
            <w:shd w:val="clear" w:color="auto" w:fill="auto"/>
            <w:noWrap/>
            <w:vAlign w:val="bottom"/>
            <w:hideMark/>
          </w:tcPr>
          <w:p w14:paraId="7956DFD0"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95</w:t>
            </w:r>
          </w:p>
        </w:tc>
        <w:tc>
          <w:tcPr>
            <w:tcW w:w="426" w:type="dxa"/>
            <w:tcBorders>
              <w:top w:val="nil"/>
              <w:left w:val="nil"/>
              <w:bottom w:val="single" w:sz="4" w:space="0" w:color="auto"/>
              <w:right w:val="single" w:sz="4" w:space="0" w:color="auto"/>
            </w:tcBorders>
            <w:shd w:val="clear" w:color="000000" w:fill="F2F2F2"/>
            <w:noWrap/>
            <w:vAlign w:val="bottom"/>
            <w:hideMark/>
          </w:tcPr>
          <w:p w14:paraId="14D51AF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78</w:t>
            </w:r>
          </w:p>
        </w:tc>
        <w:tc>
          <w:tcPr>
            <w:tcW w:w="425" w:type="dxa"/>
            <w:tcBorders>
              <w:top w:val="nil"/>
              <w:left w:val="nil"/>
              <w:bottom w:val="single" w:sz="4" w:space="0" w:color="auto"/>
              <w:right w:val="single" w:sz="4" w:space="0" w:color="auto"/>
            </w:tcBorders>
            <w:shd w:val="clear" w:color="000000" w:fill="F2F2F2"/>
            <w:noWrap/>
            <w:vAlign w:val="bottom"/>
            <w:hideMark/>
          </w:tcPr>
          <w:p w14:paraId="4E79091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w:t>
            </w:r>
          </w:p>
        </w:tc>
        <w:tc>
          <w:tcPr>
            <w:tcW w:w="709" w:type="dxa"/>
            <w:tcBorders>
              <w:top w:val="nil"/>
              <w:left w:val="single" w:sz="4" w:space="0" w:color="auto"/>
              <w:bottom w:val="single" w:sz="4" w:space="0" w:color="auto"/>
              <w:right w:val="single" w:sz="4" w:space="0" w:color="auto"/>
            </w:tcBorders>
            <w:shd w:val="clear" w:color="auto" w:fill="auto"/>
            <w:vAlign w:val="center"/>
          </w:tcPr>
          <w:p w14:paraId="49A589BC" w14:textId="69B1A6F8" w:rsidR="00BE3465" w:rsidRPr="008B51A1" w:rsidRDefault="00BE3465" w:rsidP="00BE3465">
            <w:pPr>
              <w:widowControl/>
              <w:jc w:val="center"/>
              <w:rPr>
                <w:rFonts w:ascii="宋体" w:hAnsi="宋体" w:cs="宋体"/>
                <w:color w:val="000000"/>
                <w:kern w:val="0"/>
                <w:sz w:val="18"/>
                <w:szCs w:val="18"/>
              </w:rPr>
            </w:pPr>
            <w:r w:rsidRPr="008B51A1">
              <w:rPr>
                <w:color w:val="000000"/>
                <w:sz w:val="18"/>
                <w:szCs w:val="18"/>
              </w:rPr>
              <w:t>1</w:t>
            </w:r>
          </w:p>
        </w:tc>
      </w:tr>
      <w:tr w:rsidR="00BE3465" w:rsidRPr="004D77D7" w14:paraId="16B1BC6B" w14:textId="6EA1DC4B" w:rsidTr="003967F9">
        <w:trPr>
          <w:trHeight w:val="27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0DFFF9CB"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366</w:t>
            </w:r>
          </w:p>
        </w:tc>
        <w:tc>
          <w:tcPr>
            <w:tcW w:w="1134" w:type="dxa"/>
            <w:tcBorders>
              <w:top w:val="nil"/>
              <w:left w:val="nil"/>
              <w:bottom w:val="single" w:sz="4" w:space="0" w:color="auto"/>
              <w:right w:val="single" w:sz="4" w:space="0" w:color="auto"/>
            </w:tcBorders>
            <w:shd w:val="clear" w:color="auto" w:fill="auto"/>
            <w:noWrap/>
            <w:vAlign w:val="bottom"/>
            <w:hideMark/>
          </w:tcPr>
          <w:p w14:paraId="1F740887" w14:textId="04A807FE" w:rsidR="00BE3465" w:rsidRPr="004D77D7" w:rsidRDefault="00BE3465" w:rsidP="00BE3465">
            <w:pPr>
              <w:widowControl/>
              <w:jc w:val="left"/>
              <w:rPr>
                <w:rFonts w:ascii="宋体" w:hAnsi="宋体" w:cs="宋体"/>
                <w:color w:val="000000"/>
                <w:kern w:val="0"/>
                <w:sz w:val="18"/>
                <w:szCs w:val="18"/>
              </w:rPr>
            </w:pPr>
            <w:r>
              <w:rPr>
                <w:rFonts w:hint="eastAsia"/>
                <w:color w:val="000000"/>
                <w:sz w:val="22"/>
                <w:szCs w:val="22"/>
              </w:rPr>
              <w:t>*</w:t>
            </w:r>
            <w:r>
              <w:rPr>
                <w:rFonts w:hint="eastAsia"/>
                <w:color w:val="000000"/>
                <w:sz w:val="22"/>
                <w:szCs w:val="22"/>
              </w:rPr>
              <w:t>相</w:t>
            </w:r>
          </w:p>
        </w:tc>
        <w:tc>
          <w:tcPr>
            <w:tcW w:w="624" w:type="dxa"/>
            <w:tcBorders>
              <w:top w:val="nil"/>
              <w:left w:val="nil"/>
              <w:bottom w:val="single" w:sz="4" w:space="0" w:color="auto"/>
              <w:right w:val="single" w:sz="4" w:space="0" w:color="auto"/>
            </w:tcBorders>
            <w:shd w:val="clear" w:color="auto" w:fill="auto"/>
            <w:noWrap/>
            <w:vAlign w:val="bottom"/>
            <w:hideMark/>
          </w:tcPr>
          <w:p w14:paraId="4177F384"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99</w:t>
            </w:r>
          </w:p>
        </w:tc>
        <w:tc>
          <w:tcPr>
            <w:tcW w:w="509" w:type="dxa"/>
            <w:tcBorders>
              <w:top w:val="nil"/>
              <w:left w:val="nil"/>
              <w:bottom w:val="single" w:sz="4" w:space="0" w:color="auto"/>
              <w:right w:val="single" w:sz="4" w:space="0" w:color="auto"/>
            </w:tcBorders>
            <w:shd w:val="clear" w:color="auto" w:fill="auto"/>
            <w:noWrap/>
            <w:vAlign w:val="bottom"/>
            <w:hideMark/>
          </w:tcPr>
          <w:p w14:paraId="31C5EBF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91</w:t>
            </w:r>
          </w:p>
        </w:tc>
        <w:tc>
          <w:tcPr>
            <w:tcW w:w="567" w:type="dxa"/>
            <w:tcBorders>
              <w:top w:val="nil"/>
              <w:left w:val="nil"/>
              <w:bottom w:val="single" w:sz="4" w:space="0" w:color="auto"/>
              <w:right w:val="single" w:sz="4" w:space="0" w:color="auto"/>
            </w:tcBorders>
            <w:shd w:val="clear" w:color="auto" w:fill="auto"/>
            <w:noWrap/>
            <w:vAlign w:val="bottom"/>
            <w:hideMark/>
          </w:tcPr>
          <w:p w14:paraId="10F93FF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69</w:t>
            </w:r>
          </w:p>
        </w:tc>
        <w:tc>
          <w:tcPr>
            <w:tcW w:w="486" w:type="dxa"/>
            <w:tcBorders>
              <w:top w:val="nil"/>
              <w:left w:val="nil"/>
              <w:bottom w:val="single" w:sz="4" w:space="0" w:color="auto"/>
              <w:right w:val="single" w:sz="4" w:space="0" w:color="auto"/>
            </w:tcBorders>
            <w:shd w:val="clear" w:color="auto" w:fill="auto"/>
            <w:noWrap/>
            <w:vAlign w:val="bottom"/>
            <w:hideMark/>
          </w:tcPr>
          <w:p w14:paraId="451892AB"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69</w:t>
            </w:r>
          </w:p>
        </w:tc>
        <w:tc>
          <w:tcPr>
            <w:tcW w:w="507" w:type="dxa"/>
            <w:tcBorders>
              <w:top w:val="nil"/>
              <w:left w:val="nil"/>
              <w:bottom w:val="single" w:sz="4" w:space="0" w:color="auto"/>
              <w:right w:val="single" w:sz="4" w:space="0" w:color="auto"/>
            </w:tcBorders>
            <w:shd w:val="clear" w:color="000000" w:fill="F2F2F2"/>
            <w:noWrap/>
            <w:vAlign w:val="bottom"/>
            <w:hideMark/>
          </w:tcPr>
          <w:p w14:paraId="5ABF8814"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84</w:t>
            </w:r>
          </w:p>
        </w:tc>
        <w:tc>
          <w:tcPr>
            <w:tcW w:w="576" w:type="dxa"/>
            <w:tcBorders>
              <w:top w:val="nil"/>
              <w:left w:val="nil"/>
              <w:bottom w:val="single" w:sz="4" w:space="0" w:color="auto"/>
              <w:right w:val="single" w:sz="4" w:space="0" w:color="auto"/>
            </w:tcBorders>
            <w:shd w:val="clear" w:color="auto" w:fill="auto"/>
            <w:noWrap/>
            <w:vAlign w:val="bottom"/>
            <w:hideMark/>
          </w:tcPr>
          <w:p w14:paraId="00D45EEE"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w:t>
            </w:r>
          </w:p>
        </w:tc>
        <w:tc>
          <w:tcPr>
            <w:tcW w:w="576" w:type="dxa"/>
            <w:tcBorders>
              <w:top w:val="nil"/>
              <w:left w:val="nil"/>
              <w:bottom w:val="single" w:sz="4" w:space="0" w:color="auto"/>
              <w:right w:val="single" w:sz="4" w:space="0" w:color="auto"/>
            </w:tcBorders>
            <w:shd w:val="clear" w:color="auto" w:fill="auto"/>
            <w:noWrap/>
            <w:vAlign w:val="bottom"/>
            <w:hideMark/>
          </w:tcPr>
          <w:p w14:paraId="6E4A870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21</w:t>
            </w:r>
          </w:p>
        </w:tc>
        <w:tc>
          <w:tcPr>
            <w:tcW w:w="576" w:type="dxa"/>
            <w:tcBorders>
              <w:top w:val="nil"/>
              <w:left w:val="nil"/>
              <w:bottom w:val="single" w:sz="4" w:space="0" w:color="auto"/>
              <w:right w:val="single" w:sz="4" w:space="0" w:color="auto"/>
            </w:tcBorders>
            <w:shd w:val="clear" w:color="auto" w:fill="auto"/>
            <w:noWrap/>
            <w:vAlign w:val="bottom"/>
            <w:hideMark/>
          </w:tcPr>
          <w:p w14:paraId="3C2A3A8F"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24</w:t>
            </w:r>
          </w:p>
        </w:tc>
        <w:tc>
          <w:tcPr>
            <w:tcW w:w="576" w:type="dxa"/>
            <w:tcBorders>
              <w:top w:val="nil"/>
              <w:left w:val="nil"/>
              <w:bottom w:val="single" w:sz="4" w:space="0" w:color="auto"/>
              <w:right w:val="single" w:sz="4" w:space="0" w:color="auto"/>
            </w:tcBorders>
            <w:shd w:val="clear" w:color="auto" w:fill="auto"/>
            <w:noWrap/>
            <w:vAlign w:val="bottom"/>
            <w:hideMark/>
          </w:tcPr>
          <w:p w14:paraId="3B15557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19</w:t>
            </w:r>
          </w:p>
        </w:tc>
        <w:tc>
          <w:tcPr>
            <w:tcW w:w="576" w:type="dxa"/>
            <w:tcBorders>
              <w:top w:val="nil"/>
              <w:left w:val="nil"/>
              <w:bottom w:val="single" w:sz="4" w:space="0" w:color="auto"/>
              <w:right w:val="single" w:sz="4" w:space="0" w:color="auto"/>
            </w:tcBorders>
            <w:shd w:val="clear" w:color="auto" w:fill="auto"/>
            <w:noWrap/>
            <w:vAlign w:val="bottom"/>
            <w:hideMark/>
          </w:tcPr>
          <w:p w14:paraId="3C7BB38E"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3</w:t>
            </w:r>
          </w:p>
        </w:tc>
        <w:tc>
          <w:tcPr>
            <w:tcW w:w="576" w:type="dxa"/>
            <w:tcBorders>
              <w:top w:val="nil"/>
              <w:left w:val="nil"/>
              <w:bottom w:val="single" w:sz="4" w:space="0" w:color="auto"/>
              <w:right w:val="single" w:sz="4" w:space="0" w:color="auto"/>
            </w:tcBorders>
            <w:shd w:val="clear" w:color="auto" w:fill="auto"/>
            <w:noWrap/>
            <w:vAlign w:val="bottom"/>
            <w:hideMark/>
          </w:tcPr>
          <w:p w14:paraId="70A430D0"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w:t>
            </w:r>
          </w:p>
        </w:tc>
        <w:tc>
          <w:tcPr>
            <w:tcW w:w="666" w:type="dxa"/>
            <w:tcBorders>
              <w:top w:val="nil"/>
              <w:left w:val="nil"/>
              <w:bottom w:val="single" w:sz="4" w:space="0" w:color="auto"/>
              <w:right w:val="single" w:sz="4" w:space="0" w:color="auto"/>
            </w:tcBorders>
            <w:shd w:val="clear" w:color="000000" w:fill="F2F2F2"/>
            <w:noWrap/>
            <w:vAlign w:val="bottom"/>
            <w:hideMark/>
          </w:tcPr>
          <w:p w14:paraId="65F1A0C8"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76</w:t>
            </w:r>
          </w:p>
        </w:tc>
        <w:tc>
          <w:tcPr>
            <w:tcW w:w="576" w:type="dxa"/>
            <w:tcBorders>
              <w:top w:val="nil"/>
              <w:left w:val="nil"/>
              <w:bottom w:val="single" w:sz="4" w:space="0" w:color="auto"/>
              <w:right w:val="single" w:sz="4" w:space="0" w:color="auto"/>
            </w:tcBorders>
            <w:shd w:val="clear" w:color="auto" w:fill="auto"/>
            <w:noWrap/>
            <w:vAlign w:val="bottom"/>
            <w:hideMark/>
          </w:tcPr>
          <w:p w14:paraId="01B2175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86</w:t>
            </w:r>
          </w:p>
        </w:tc>
        <w:tc>
          <w:tcPr>
            <w:tcW w:w="576" w:type="dxa"/>
            <w:tcBorders>
              <w:top w:val="nil"/>
              <w:left w:val="nil"/>
              <w:bottom w:val="single" w:sz="4" w:space="0" w:color="auto"/>
              <w:right w:val="single" w:sz="4" w:space="0" w:color="auto"/>
            </w:tcBorders>
            <w:shd w:val="clear" w:color="auto" w:fill="auto"/>
            <w:noWrap/>
            <w:vAlign w:val="bottom"/>
            <w:hideMark/>
          </w:tcPr>
          <w:p w14:paraId="2837042F"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88</w:t>
            </w:r>
          </w:p>
        </w:tc>
        <w:tc>
          <w:tcPr>
            <w:tcW w:w="576" w:type="dxa"/>
            <w:tcBorders>
              <w:top w:val="nil"/>
              <w:left w:val="nil"/>
              <w:bottom w:val="single" w:sz="4" w:space="0" w:color="auto"/>
              <w:right w:val="single" w:sz="4" w:space="0" w:color="auto"/>
            </w:tcBorders>
            <w:shd w:val="clear" w:color="auto" w:fill="auto"/>
            <w:noWrap/>
            <w:vAlign w:val="bottom"/>
            <w:hideMark/>
          </w:tcPr>
          <w:p w14:paraId="61A837C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74</w:t>
            </w:r>
          </w:p>
        </w:tc>
        <w:tc>
          <w:tcPr>
            <w:tcW w:w="576" w:type="dxa"/>
            <w:tcBorders>
              <w:top w:val="nil"/>
              <w:left w:val="nil"/>
              <w:bottom w:val="single" w:sz="4" w:space="0" w:color="auto"/>
              <w:right w:val="single" w:sz="4" w:space="0" w:color="auto"/>
            </w:tcBorders>
            <w:shd w:val="clear" w:color="auto" w:fill="auto"/>
            <w:noWrap/>
            <w:vAlign w:val="bottom"/>
            <w:hideMark/>
          </w:tcPr>
          <w:p w14:paraId="0D716AD9"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73</w:t>
            </w:r>
          </w:p>
        </w:tc>
        <w:tc>
          <w:tcPr>
            <w:tcW w:w="576" w:type="dxa"/>
            <w:tcBorders>
              <w:top w:val="nil"/>
              <w:left w:val="nil"/>
              <w:bottom w:val="single" w:sz="4" w:space="0" w:color="auto"/>
              <w:right w:val="single" w:sz="4" w:space="0" w:color="auto"/>
            </w:tcBorders>
            <w:shd w:val="clear" w:color="auto" w:fill="auto"/>
            <w:noWrap/>
            <w:vAlign w:val="bottom"/>
            <w:hideMark/>
          </w:tcPr>
          <w:p w14:paraId="531CC339"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79</w:t>
            </w:r>
          </w:p>
        </w:tc>
        <w:tc>
          <w:tcPr>
            <w:tcW w:w="576" w:type="dxa"/>
            <w:tcBorders>
              <w:top w:val="nil"/>
              <w:left w:val="nil"/>
              <w:bottom w:val="single" w:sz="4" w:space="0" w:color="auto"/>
              <w:right w:val="single" w:sz="4" w:space="0" w:color="auto"/>
            </w:tcBorders>
            <w:shd w:val="clear" w:color="auto" w:fill="auto"/>
            <w:noWrap/>
            <w:vAlign w:val="bottom"/>
            <w:hideMark/>
          </w:tcPr>
          <w:p w14:paraId="117A4AF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96</w:t>
            </w:r>
          </w:p>
        </w:tc>
        <w:tc>
          <w:tcPr>
            <w:tcW w:w="576" w:type="dxa"/>
            <w:tcBorders>
              <w:top w:val="nil"/>
              <w:left w:val="nil"/>
              <w:bottom w:val="single" w:sz="4" w:space="0" w:color="auto"/>
              <w:right w:val="single" w:sz="4" w:space="0" w:color="auto"/>
            </w:tcBorders>
            <w:shd w:val="clear" w:color="auto" w:fill="auto"/>
            <w:noWrap/>
            <w:vAlign w:val="bottom"/>
            <w:hideMark/>
          </w:tcPr>
          <w:p w14:paraId="1B9B60E5"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91</w:t>
            </w:r>
          </w:p>
        </w:tc>
        <w:tc>
          <w:tcPr>
            <w:tcW w:w="634" w:type="dxa"/>
            <w:tcBorders>
              <w:top w:val="nil"/>
              <w:left w:val="nil"/>
              <w:bottom w:val="single" w:sz="4" w:space="0" w:color="auto"/>
              <w:right w:val="single" w:sz="4" w:space="0" w:color="auto"/>
            </w:tcBorders>
            <w:shd w:val="clear" w:color="auto" w:fill="auto"/>
            <w:noWrap/>
            <w:vAlign w:val="bottom"/>
            <w:hideMark/>
          </w:tcPr>
          <w:p w14:paraId="32E0DF46"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91</w:t>
            </w:r>
          </w:p>
        </w:tc>
        <w:tc>
          <w:tcPr>
            <w:tcW w:w="426" w:type="dxa"/>
            <w:tcBorders>
              <w:top w:val="nil"/>
              <w:left w:val="nil"/>
              <w:bottom w:val="single" w:sz="4" w:space="0" w:color="auto"/>
              <w:right w:val="single" w:sz="4" w:space="0" w:color="auto"/>
            </w:tcBorders>
            <w:shd w:val="clear" w:color="000000" w:fill="F2F2F2"/>
            <w:noWrap/>
            <w:vAlign w:val="bottom"/>
            <w:hideMark/>
          </w:tcPr>
          <w:p w14:paraId="77E24F1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79</w:t>
            </w:r>
          </w:p>
        </w:tc>
        <w:tc>
          <w:tcPr>
            <w:tcW w:w="425" w:type="dxa"/>
            <w:tcBorders>
              <w:top w:val="nil"/>
              <w:left w:val="nil"/>
              <w:bottom w:val="single" w:sz="4" w:space="0" w:color="auto"/>
              <w:right w:val="single" w:sz="4" w:space="0" w:color="auto"/>
            </w:tcBorders>
            <w:shd w:val="clear" w:color="000000" w:fill="F2F2F2"/>
            <w:noWrap/>
            <w:vAlign w:val="bottom"/>
            <w:hideMark/>
          </w:tcPr>
          <w:p w14:paraId="40018E0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w:t>
            </w:r>
          </w:p>
        </w:tc>
        <w:tc>
          <w:tcPr>
            <w:tcW w:w="709" w:type="dxa"/>
            <w:tcBorders>
              <w:top w:val="nil"/>
              <w:left w:val="single" w:sz="4" w:space="0" w:color="auto"/>
              <w:bottom w:val="single" w:sz="4" w:space="0" w:color="auto"/>
              <w:right w:val="single" w:sz="4" w:space="0" w:color="auto"/>
            </w:tcBorders>
            <w:shd w:val="clear" w:color="auto" w:fill="auto"/>
            <w:vAlign w:val="center"/>
          </w:tcPr>
          <w:p w14:paraId="528D11C5" w14:textId="5F5F656A" w:rsidR="00BE3465" w:rsidRPr="008B51A1" w:rsidRDefault="00BE3465" w:rsidP="00BE3465">
            <w:pPr>
              <w:widowControl/>
              <w:jc w:val="center"/>
              <w:rPr>
                <w:rFonts w:ascii="宋体" w:hAnsi="宋体" w:cs="宋体"/>
                <w:color w:val="000000"/>
                <w:kern w:val="0"/>
                <w:sz w:val="18"/>
                <w:szCs w:val="18"/>
              </w:rPr>
            </w:pPr>
            <w:r w:rsidRPr="008B51A1">
              <w:rPr>
                <w:color w:val="000000"/>
                <w:sz w:val="18"/>
                <w:szCs w:val="18"/>
              </w:rPr>
              <w:t>1</w:t>
            </w:r>
          </w:p>
        </w:tc>
      </w:tr>
      <w:tr w:rsidR="00BE3465" w:rsidRPr="004D77D7" w14:paraId="211A4841" w14:textId="08EF9B65" w:rsidTr="003967F9">
        <w:trPr>
          <w:trHeight w:val="27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3B96189B"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367</w:t>
            </w:r>
          </w:p>
        </w:tc>
        <w:tc>
          <w:tcPr>
            <w:tcW w:w="1134" w:type="dxa"/>
            <w:tcBorders>
              <w:top w:val="nil"/>
              <w:left w:val="nil"/>
              <w:bottom w:val="single" w:sz="4" w:space="0" w:color="auto"/>
              <w:right w:val="single" w:sz="4" w:space="0" w:color="auto"/>
            </w:tcBorders>
            <w:shd w:val="clear" w:color="auto" w:fill="auto"/>
            <w:noWrap/>
            <w:vAlign w:val="bottom"/>
            <w:hideMark/>
          </w:tcPr>
          <w:p w14:paraId="53E19207" w14:textId="70F5EC54" w:rsidR="00BE3465" w:rsidRPr="004D77D7" w:rsidRDefault="00BE3465" w:rsidP="00BE3465">
            <w:pPr>
              <w:widowControl/>
              <w:jc w:val="left"/>
              <w:rPr>
                <w:rFonts w:ascii="宋体" w:hAnsi="宋体" w:cs="宋体"/>
                <w:color w:val="000000"/>
                <w:kern w:val="0"/>
                <w:sz w:val="18"/>
                <w:szCs w:val="18"/>
              </w:rPr>
            </w:pPr>
            <w:r>
              <w:rPr>
                <w:rFonts w:hint="eastAsia"/>
                <w:color w:val="000000"/>
                <w:sz w:val="22"/>
                <w:szCs w:val="22"/>
              </w:rPr>
              <w:t>*</w:t>
            </w:r>
            <w:r>
              <w:rPr>
                <w:rFonts w:hint="eastAsia"/>
                <w:color w:val="000000"/>
                <w:sz w:val="22"/>
                <w:szCs w:val="22"/>
              </w:rPr>
              <w:t>智</w:t>
            </w:r>
          </w:p>
        </w:tc>
        <w:tc>
          <w:tcPr>
            <w:tcW w:w="624" w:type="dxa"/>
            <w:tcBorders>
              <w:top w:val="nil"/>
              <w:left w:val="nil"/>
              <w:bottom w:val="single" w:sz="4" w:space="0" w:color="auto"/>
              <w:right w:val="single" w:sz="4" w:space="0" w:color="auto"/>
            </w:tcBorders>
            <w:shd w:val="clear" w:color="auto" w:fill="auto"/>
            <w:noWrap/>
            <w:vAlign w:val="bottom"/>
            <w:hideMark/>
          </w:tcPr>
          <w:p w14:paraId="0FABE958"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99</w:t>
            </w:r>
          </w:p>
        </w:tc>
        <w:tc>
          <w:tcPr>
            <w:tcW w:w="509" w:type="dxa"/>
            <w:tcBorders>
              <w:top w:val="nil"/>
              <w:left w:val="nil"/>
              <w:bottom w:val="single" w:sz="4" w:space="0" w:color="auto"/>
              <w:right w:val="single" w:sz="4" w:space="0" w:color="auto"/>
            </w:tcBorders>
            <w:shd w:val="clear" w:color="auto" w:fill="auto"/>
            <w:noWrap/>
            <w:vAlign w:val="bottom"/>
            <w:hideMark/>
          </w:tcPr>
          <w:p w14:paraId="51237D6E"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78</w:t>
            </w:r>
          </w:p>
        </w:tc>
        <w:tc>
          <w:tcPr>
            <w:tcW w:w="567" w:type="dxa"/>
            <w:tcBorders>
              <w:top w:val="nil"/>
              <w:left w:val="nil"/>
              <w:bottom w:val="single" w:sz="4" w:space="0" w:color="auto"/>
              <w:right w:val="single" w:sz="4" w:space="0" w:color="auto"/>
            </w:tcBorders>
            <w:shd w:val="clear" w:color="auto" w:fill="auto"/>
            <w:noWrap/>
            <w:vAlign w:val="bottom"/>
            <w:hideMark/>
          </w:tcPr>
          <w:p w14:paraId="598FC218"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81</w:t>
            </w:r>
          </w:p>
        </w:tc>
        <w:tc>
          <w:tcPr>
            <w:tcW w:w="486" w:type="dxa"/>
            <w:tcBorders>
              <w:top w:val="nil"/>
              <w:left w:val="nil"/>
              <w:bottom w:val="single" w:sz="4" w:space="0" w:color="auto"/>
              <w:right w:val="single" w:sz="4" w:space="0" w:color="auto"/>
            </w:tcBorders>
            <w:shd w:val="clear" w:color="auto" w:fill="auto"/>
            <w:noWrap/>
            <w:vAlign w:val="bottom"/>
            <w:hideMark/>
          </w:tcPr>
          <w:p w14:paraId="7B160A7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65</w:t>
            </w:r>
          </w:p>
        </w:tc>
        <w:tc>
          <w:tcPr>
            <w:tcW w:w="507" w:type="dxa"/>
            <w:tcBorders>
              <w:top w:val="nil"/>
              <w:left w:val="nil"/>
              <w:bottom w:val="single" w:sz="4" w:space="0" w:color="auto"/>
              <w:right w:val="single" w:sz="4" w:space="0" w:color="auto"/>
            </w:tcBorders>
            <w:shd w:val="clear" w:color="000000" w:fill="F2F2F2"/>
            <w:noWrap/>
            <w:vAlign w:val="bottom"/>
            <w:hideMark/>
          </w:tcPr>
          <w:p w14:paraId="179BE806"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79</w:t>
            </w:r>
          </w:p>
        </w:tc>
        <w:tc>
          <w:tcPr>
            <w:tcW w:w="576" w:type="dxa"/>
            <w:tcBorders>
              <w:top w:val="nil"/>
              <w:left w:val="nil"/>
              <w:bottom w:val="single" w:sz="4" w:space="0" w:color="auto"/>
              <w:right w:val="single" w:sz="4" w:space="0" w:color="auto"/>
            </w:tcBorders>
            <w:shd w:val="clear" w:color="auto" w:fill="auto"/>
            <w:noWrap/>
            <w:vAlign w:val="bottom"/>
            <w:hideMark/>
          </w:tcPr>
          <w:p w14:paraId="5320E69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w:t>
            </w:r>
          </w:p>
        </w:tc>
        <w:tc>
          <w:tcPr>
            <w:tcW w:w="576" w:type="dxa"/>
            <w:tcBorders>
              <w:top w:val="nil"/>
              <w:left w:val="nil"/>
              <w:bottom w:val="single" w:sz="4" w:space="0" w:color="auto"/>
              <w:right w:val="single" w:sz="4" w:space="0" w:color="auto"/>
            </w:tcBorders>
            <w:shd w:val="clear" w:color="auto" w:fill="auto"/>
            <w:noWrap/>
            <w:vAlign w:val="bottom"/>
            <w:hideMark/>
          </w:tcPr>
          <w:p w14:paraId="303B732B"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20</w:t>
            </w:r>
          </w:p>
        </w:tc>
        <w:tc>
          <w:tcPr>
            <w:tcW w:w="576" w:type="dxa"/>
            <w:tcBorders>
              <w:top w:val="nil"/>
              <w:left w:val="nil"/>
              <w:bottom w:val="single" w:sz="4" w:space="0" w:color="auto"/>
              <w:right w:val="single" w:sz="4" w:space="0" w:color="auto"/>
            </w:tcBorders>
            <w:shd w:val="clear" w:color="auto" w:fill="auto"/>
            <w:noWrap/>
            <w:vAlign w:val="bottom"/>
            <w:hideMark/>
          </w:tcPr>
          <w:p w14:paraId="73BE0E90"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21</w:t>
            </w:r>
          </w:p>
        </w:tc>
        <w:tc>
          <w:tcPr>
            <w:tcW w:w="576" w:type="dxa"/>
            <w:tcBorders>
              <w:top w:val="nil"/>
              <w:left w:val="nil"/>
              <w:bottom w:val="single" w:sz="4" w:space="0" w:color="auto"/>
              <w:right w:val="single" w:sz="4" w:space="0" w:color="auto"/>
            </w:tcBorders>
            <w:shd w:val="clear" w:color="auto" w:fill="auto"/>
            <w:noWrap/>
            <w:vAlign w:val="bottom"/>
            <w:hideMark/>
          </w:tcPr>
          <w:p w14:paraId="5D41914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24</w:t>
            </w:r>
          </w:p>
        </w:tc>
        <w:tc>
          <w:tcPr>
            <w:tcW w:w="576" w:type="dxa"/>
            <w:tcBorders>
              <w:top w:val="nil"/>
              <w:left w:val="nil"/>
              <w:bottom w:val="single" w:sz="4" w:space="0" w:color="auto"/>
              <w:right w:val="single" w:sz="4" w:space="0" w:color="auto"/>
            </w:tcBorders>
            <w:shd w:val="clear" w:color="auto" w:fill="auto"/>
            <w:noWrap/>
            <w:vAlign w:val="bottom"/>
            <w:hideMark/>
          </w:tcPr>
          <w:p w14:paraId="376EA75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w:t>
            </w:r>
          </w:p>
        </w:tc>
        <w:tc>
          <w:tcPr>
            <w:tcW w:w="576" w:type="dxa"/>
            <w:tcBorders>
              <w:top w:val="nil"/>
              <w:left w:val="nil"/>
              <w:bottom w:val="single" w:sz="4" w:space="0" w:color="auto"/>
              <w:right w:val="single" w:sz="4" w:space="0" w:color="auto"/>
            </w:tcBorders>
            <w:shd w:val="clear" w:color="auto" w:fill="auto"/>
            <w:noWrap/>
            <w:vAlign w:val="bottom"/>
            <w:hideMark/>
          </w:tcPr>
          <w:p w14:paraId="2B173D1B"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w:t>
            </w:r>
          </w:p>
        </w:tc>
        <w:tc>
          <w:tcPr>
            <w:tcW w:w="666" w:type="dxa"/>
            <w:tcBorders>
              <w:top w:val="nil"/>
              <w:left w:val="nil"/>
              <w:bottom w:val="single" w:sz="4" w:space="0" w:color="auto"/>
              <w:right w:val="single" w:sz="4" w:space="0" w:color="auto"/>
            </w:tcBorders>
            <w:shd w:val="clear" w:color="000000" w:fill="F2F2F2"/>
            <w:noWrap/>
            <w:vAlign w:val="bottom"/>
            <w:hideMark/>
          </w:tcPr>
          <w:p w14:paraId="358FEFA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76</w:t>
            </w:r>
          </w:p>
        </w:tc>
        <w:tc>
          <w:tcPr>
            <w:tcW w:w="576" w:type="dxa"/>
            <w:tcBorders>
              <w:top w:val="nil"/>
              <w:left w:val="nil"/>
              <w:bottom w:val="single" w:sz="4" w:space="0" w:color="auto"/>
              <w:right w:val="single" w:sz="4" w:space="0" w:color="auto"/>
            </w:tcBorders>
            <w:shd w:val="clear" w:color="auto" w:fill="auto"/>
            <w:noWrap/>
            <w:vAlign w:val="bottom"/>
            <w:hideMark/>
          </w:tcPr>
          <w:p w14:paraId="6DE8BD84"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94</w:t>
            </w:r>
          </w:p>
        </w:tc>
        <w:tc>
          <w:tcPr>
            <w:tcW w:w="576" w:type="dxa"/>
            <w:tcBorders>
              <w:top w:val="nil"/>
              <w:left w:val="nil"/>
              <w:bottom w:val="single" w:sz="4" w:space="0" w:color="auto"/>
              <w:right w:val="single" w:sz="4" w:space="0" w:color="auto"/>
            </w:tcBorders>
            <w:shd w:val="clear" w:color="auto" w:fill="auto"/>
            <w:noWrap/>
            <w:vAlign w:val="bottom"/>
            <w:hideMark/>
          </w:tcPr>
          <w:p w14:paraId="14BB5C7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84</w:t>
            </w:r>
          </w:p>
        </w:tc>
        <w:tc>
          <w:tcPr>
            <w:tcW w:w="576" w:type="dxa"/>
            <w:tcBorders>
              <w:top w:val="nil"/>
              <w:left w:val="nil"/>
              <w:bottom w:val="single" w:sz="4" w:space="0" w:color="auto"/>
              <w:right w:val="single" w:sz="4" w:space="0" w:color="auto"/>
            </w:tcBorders>
            <w:shd w:val="clear" w:color="auto" w:fill="auto"/>
            <w:noWrap/>
            <w:vAlign w:val="bottom"/>
            <w:hideMark/>
          </w:tcPr>
          <w:p w14:paraId="72D780F8"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67</w:t>
            </w:r>
          </w:p>
        </w:tc>
        <w:tc>
          <w:tcPr>
            <w:tcW w:w="576" w:type="dxa"/>
            <w:tcBorders>
              <w:top w:val="nil"/>
              <w:left w:val="nil"/>
              <w:bottom w:val="single" w:sz="4" w:space="0" w:color="auto"/>
              <w:right w:val="single" w:sz="4" w:space="0" w:color="auto"/>
            </w:tcBorders>
            <w:shd w:val="clear" w:color="auto" w:fill="auto"/>
            <w:noWrap/>
            <w:vAlign w:val="bottom"/>
            <w:hideMark/>
          </w:tcPr>
          <w:p w14:paraId="507BA354"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83</w:t>
            </w:r>
          </w:p>
        </w:tc>
        <w:tc>
          <w:tcPr>
            <w:tcW w:w="576" w:type="dxa"/>
            <w:tcBorders>
              <w:top w:val="nil"/>
              <w:left w:val="nil"/>
              <w:bottom w:val="single" w:sz="4" w:space="0" w:color="auto"/>
              <w:right w:val="single" w:sz="4" w:space="0" w:color="auto"/>
            </w:tcBorders>
            <w:shd w:val="clear" w:color="auto" w:fill="auto"/>
            <w:noWrap/>
            <w:vAlign w:val="bottom"/>
            <w:hideMark/>
          </w:tcPr>
          <w:p w14:paraId="3235A376"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63</w:t>
            </w:r>
          </w:p>
        </w:tc>
        <w:tc>
          <w:tcPr>
            <w:tcW w:w="576" w:type="dxa"/>
            <w:tcBorders>
              <w:top w:val="nil"/>
              <w:left w:val="nil"/>
              <w:bottom w:val="single" w:sz="4" w:space="0" w:color="auto"/>
              <w:right w:val="single" w:sz="4" w:space="0" w:color="auto"/>
            </w:tcBorders>
            <w:shd w:val="clear" w:color="auto" w:fill="auto"/>
            <w:noWrap/>
            <w:vAlign w:val="bottom"/>
            <w:hideMark/>
          </w:tcPr>
          <w:p w14:paraId="4ECCA674"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73</w:t>
            </w:r>
          </w:p>
        </w:tc>
        <w:tc>
          <w:tcPr>
            <w:tcW w:w="576" w:type="dxa"/>
            <w:tcBorders>
              <w:top w:val="nil"/>
              <w:left w:val="nil"/>
              <w:bottom w:val="single" w:sz="4" w:space="0" w:color="auto"/>
              <w:right w:val="single" w:sz="4" w:space="0" w:color="auto"/>
            </w:tcBorders>
            <w:shd w:val="clear" w:color="auto" w:fill="auto"/>
            <w:noWrap/>
            <w:vAlign w:val="bottom"/>
            <w:hideMark/>
          </w:tcPr>
          <w:p w14:paraId="1C1AA00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78</w:t>
            </w:r>
          </w:p>
        </w:tc>
        <w:tc>
          <w:tcPr>
            <w:tcW w:w="634" w:type="dxa"/>
            <w:tcBorders>
              <w:top w:val="nil"/>
              <w:left w:val="nil"/>
              <w:bottom w:val="single" w:sz="4" w:space="0" w:color="auto"/>
              <w:right w:val="single" w:sz="4" w:space="0" w:color="auto"/>
            </w:tcBorders>
            <w:shd w:val="clear" w:color="auto" w:fill="auto"/>
            <w:noWrap/>
            <w:vAlign w:val="bottom"/>
            <w:hideMark/>
          </w:tcPr>
          <w:p w14:paraId="44794DD5"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87</w:t>
            </w:r>
          </w:p>
        </w:tc>
        <w:tc>
          <w:tcPr>
            <w:tcW w:w="426" w:type="dxa"/>
            <w:tcBorders>
              <w:top w:val="nil"/>
              <w:left w:val="nil"/>
              <w:bottom w:val="single" w:sz="4" w:space="0" w:color="auto"/>
              <w:right w:val="single" w:sz="4" w:space="0" w:color="auto"/>
            </w:tcBorders>
            <w:shd w:val="clear" w:color="000000" w:fill="F2F2F2"/>
            <w:noWrap/>
            <w:vAlign w:val="bottom"/>
            <w:hideMark/>
          </w:tcPr>
          <w:p w14:paraId="7CABCDC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77</w:t>
            </w:r>
          </w:p>
        </w:tc>
        <w:tc>
          <w:tcPr>
            <w:tcW w:w="425" w:type="dxa"/>
            <w:tcBorders>
              <w:top w:val="nil"/>
              <w:left w:val="nil"/>
              <w:bottom w:val="single" w:sz="4" w:space="0" w:color="auto"/>
              <w:right w:val="single" w:sz="4" w:space="0" w:color="auto"/>
            </w:tcBorders>
            <w:shd w:val="clear" w:color="000000" w:fill="F2F2F2"/>
            <w:noWrap/>
            <w:vAlign w:val="bottom"/>
            <w:hideMark/>
          </w:tcPr>
          <w:p w14:paraId="6603211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w:t>
            </w:r>
          </w:p>
        </w:tc>
        <w:tc>
          <w:tcPr>
            <w:tcW w:w="709" w:type="dxa"/>
            <w:tcBorders>
              <w:top w:val="nil"/>
              <w:left w:val="single" w:sz="4" w:space="0" w:color="auto"/>
              <w:bottom w:val="single" w:sz="4" w:space="0" w:color="auto"/>
              <w:right w:val="single" w:sz="4" w:space="0" w:color="auto"/>
            </w:tcBorders>
            <w:shd w:val="clear" w:color="auto" w:fill="auto"/>
            <w:vAlign w:val="center"/>
          </w:tcPr>
          <w:p w14:paraId="6B292996" w14:textId="69C26DDE" w:rsidR="00BE3465" w:rsidRPr="008B51A1" w:rsidRDefault="00BE3465" w:rsidP="00BE3465">
            <w:pPr>
              <w:widowControl/>
              <w:jc w:val="center"/>
              <w:rPr>
                <w:rFonts w:ascii="宋体" w:hAnsi="宋体" w:cs="宋体"/>
                <w:color w:val="000000"/>
                <w:kern w:val="0"/>
                <w:sz w:val="18"/>
                <w:szCs w:val="18"/>
              </w:rPr>
            </w:pPr>
            <w:r w:rsidRPr="008B51A1">
              <w:rPr>
                <w:color w:val="000000"/>
                <w:sz w:val="18"/>
                <w:szCs w:val="18"/>
              </w:rPr>
              <w:t>1</w:t>
            </w:r>
          </w:p>
        </w:tc>
      </w:tr>
      <w:tr w:rsidR="00BE3465" w:rsidRPr="004D77D7" w14:paraId="145EF5E1" w14:textId="252D4CAA" w:rsidTr="003967F9">
        <w:trPr>
          <w:trHeight w:val="27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08529C9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368</w:t>
            </w:r>
          </w:p>
        </w:tc>
        <w:tc>
          <w:tcPr>
            <w:tcW w:w="1134" w:type="dxa"/>
            <w:tcBorders>
              <w:top w:val="nil"/>
              <w:left w:val="nil"/>
              <w:bottom w:val="single" w:sz="4" w:space="0" w:color="auto"/>
              <w:right w:val="single" w:sz="4" w:space="0" w:color="auto"/>
            </w:tcBorders>
            <w:shd w:val="clear" w:color="auto" w:fill="auto"/>
            <w:noWrap/>
            <w:vAlign w:val="bottom"/>
            <w:hideMark/>
          </w:tcPr>
          <w:p w14:paraId="43CB2BCB" w14:textId="1218E50B" w:rsidR="00BE3465" w:rsidRPr="004D77D7" w:rsidRDefault="00BE3465" w:rsidP="00BE3465">
            <w:pPr>
              <w:widowControl/>
              <w:jc w:val="left"/>
              <w:rPr>
                <w:rFonts w:ascii="宋体" w:hAnsi="宋体" w:cs="宋体"/>
                <w:color w:val="000000"/>
                <w:kern w:val="0"/>
                <w:sz w:val="18"/>
                <w:szCs w:val="18"/>
              </w:rPr>
            </w:pPr>
            <w:r>
              <w:rPr>
                <w:rFonts w:hint="eastAsia"/>
                <w:color w:val="000000"/>
                <w:sz w:val="22"/>
                <w:szCs w:val="22"/>
              </w:rPr>
              <w:t>*</w:t>
            </w:r>
            <w:r>
              <w:rPr>
                <w:rFonts w:hint="eastAsia"/>
                <w:color w:val="000000"/>
                <w:sz w:val="22"/>
                <w:szCs w:val="22"/>
              </w:rPr>
              <w:t>汭</w:t>
            </w:r>
          </w:p>
        </w:tc>
        <w:tc>
          <w:tcPr>
            <w:tcW w:w="624" w:type="dxa"/>
            <w:tcBorders>
              <w:top w:val="nil"/>
              <w:left w:val="nil"/>
              <w:bottom w:val="single" w:sz="4" w:space="0" w:color="auto"/>
              <w:right w:val="single" w:sz="4" w:space="0" w:color="auto"/>
            </w:tcBorders>
            <w:shd w:val="clear" w:color="auto" w:fill="auto"/>
            <w:noWrap/>
            <w:vAlign w:val="bottom"/>
            <w:hideMark/>
          </w:tcPr>
          <w:p w14:paraId="645BEA94"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99</w:t>
            </w:r>
          </w:p>
        </w:tc>
        <w:tc>
          <w:tcPr>
            <w:tcW w:w="509" w:type="dxa"/>
            <w:tcBorders>
              <w:top w:val="nil"/>
              <w:left w:val="nil"/>
              <w:bottom w:val="single" w:sz="4" w:space="0" w:color="auto"/>
              <w:right w:val="single" w:sz="4" w:space="0" w:color="auto"/>
            </w:tcBorders>
            <w:shd w:val="clear" w:color="auto" w:fill="auto"/>
            <w:noWrap/>
            <w:vAlign w:val="bottom"/>
            <w:hideMark/>
          </w:tcPr>
          <w:p w14:paraId="354315D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92</w:t>
            </w:r>
          </w:p>
        </w:tc>
        <w:tc>
          <w:tcPr>
            <w:tcW w:w="567" w:type="dxa"/>
            <w:tcBorders>
              <w:top w:val="nil"/>
              <w:left w:val="nil"/>
              <w:bottom w:val="single" w:sz="4" w:space="0" w:color="auto"/>
              <w:right w:val="single" w:sz="4" w:space="0" w:color="auto"/>
            </w:tcBorders>
            <w:shd w:val="clear" w:color="auto" w:fill="auto"/>
            <w:noWrap/>
            <w:vAlign w:val="bottom"/>
            <w:hideMark/>
          </w:tcPr>
          <w:p w14:paraId="69A8DBE6"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43</w:t>
            </w:r>
          </w:p>
        </w:tc>
        <w:tc>
          <w:tcPr>
            <w:tcW w:w="486" w:type="dxa"/>
            <w:tcBorders>
              <w:top w:val="nil"/>
              <w:left w:val="nil"/>
              <w:bottom w:val="single" w:sz="4" w:space="0" w:color="auto"/>
              <w:right w:val="single" w:sz="4" w:space="0" w:color="auto"/>
            </w:tcBorders>
            <w:shd w:val="clear" w:color="auto" w:fill="auto"/>
            <w:noWrap/>
            <w:vAlign w:val="bottom"/>
            <w:hideMark/>
          </w:tcPr>
          <w:p w14:paraId="0E08F2C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74</w:t>
            </w:r>
          </w:p>
        </w:tc>
        <w:tc>
          <w:tcPr>
            <w:tcW w:w="507" w:type="dxa"/>
            <w:tcBorders>
              <w:top w:val="nil"/>
              <w:left w:val="nil"/>
              <w:bottom w:val="single" w:sz="4" w:space="0" w:color="auto"/>
              <w:right w:val="single" w:sz="4" w:space="0" w:color="auto"/>
            </w:tcBorders>
            <w:shd w:val="clear" w:color="000000" w:fill="F2F2F2"/>
            <w:noWrap/>
            <w:vAlign w:val="bottom"/>
            <w:hideMark/>
          </w:tcPr>
          <w:p w14:paraId="085594AF"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82</w:t>
            </w:r>
          </w:p>
        </w:tc>
        <w:tc>
          <w:tcPr>
            <w:tcW w:w="576" w:type="dxa"/>
            <w:tcBorders>
              <w:top w:val="nil"/>
              <w:left w:val="nil"/>
              <w:bottom w:val="single" w:sz="4" w:space="0" w:color="auto"/>
              <w:right w:val="single" w:sz="4" w:space="0" w:color="auto"/>
            </w:tcBorders>
            <w:shd w:val="clear" w:color="auto" w:fill="auto"/>
            <w:noWrap/>
            <w:vAlign w:val="bottom"/>
            <w:hideMark/>
          </w:tcPr>
          <w:p w14:paraId="5635A46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w:t>
            </w:r>
          </w:p>
        </w:tc>
        <w:tc>
          <w:tcPr>
            <w:tcW w:w="576" w:type="dxa"/>
            <w:tcBorders>
              <w:top w:val="nil"/>
              <w:left w:val="nil"/>
              <w:bottom w:val="single" w:sz="4" w:space="0" w:color="auto"/>
              <w:right w:val="single" w:sz="4" w:space="0" w:color="auto"/>
            </w:tcBorders>
            <w:shd w:val="clear" w:color="auto" w:fill="auto"/>
            <w:noWrap/>
            <w:vAlign w:val="bottom"/>
            <w:hideMark/>
          </w:tcPr>
          <w:p w14:paraId="62F04740"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21</w:t>
            </w:r>
          </w:p>
        </w:tc>
        <w:tc>
          <w:tcPr>
            <w:tcW w:w="576" w:type="dxa"/>
            <w:tcBorders>
              <w:top w:val="nil"/>
              <w:left w:val="nil"/>
              <w:bottom w:val="single" w:sz="4" w:space="0" w:color="auto"/>
              <w:right w:val="single" w:sz="4" w:space="0" w:color="auto"/>
            </w:tcBorders>
            <w:shd w:val="clear" w:color="auto" w:fill="auto"/>
            <w:noWrap/>
            <w:vAlign w:val="bottom"/>
            <w:hideMark/>
          </w:tcPr>
          <w:p w14:paraId="36EA418F"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24</w:t>
            </w:r>
          </w:p>
        </w:tc>
        <w:tc>
          <w:tcPr>
            <w:tcW w:w="576" w:type="dxa"/>
            <w:tcBorders>
              <w:top w:val="nil"/>
              <w:left w:val="nil"/>
              <w:bottom w:val="single" w:sz="4" w:space="0" w:color="auto"/>
              <w:right w:val="single" w:sz="4" w:space="0" w:color="auto"/>
            </w:tcBorders>
            <w:shd w:val="clear" w:color="auto" w:fill="auto"/>
            <w:noWrap/>
            <w:vAlign w:val="bottom"/>
            <w:hideMark/>
          </w:tcPr>
          <w:p w14:paraId="53E1E696"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21</w:t>
            </w:r>
          </w:p>
        </w:tc>
        <w:tc>
          <w:tcPr>
            <w:tcW w:w="576" w:type="dxa"/>
            <w:tcBorders>
              <w:top w:val="nil"/>
              <w:left w:val="nil"/>
              <w:bottom w:val="single" w:sz="4" w:space="0" w:color="auto"/>
              <w:right w:val="single" w:sz="4" w:space="0" w:color="auto"/>
            </w:tcBorders>
            <w:shd w:val="clear" w:color="auto" w:fill="auto"/>
            <w:noWrap/>
            <w:vAlign w:val="bottom"/>
            <w:hideMark/>
          </w:tcPr>
          <w:p w14:paraId="1C57E7F4"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4</w:t>
            </w:r>
          </w:p>
        </w:tc>
        <w:tc>
          <w:tcPr>
            <w:tcW w:w="576" w:type="dxa"/>
            <w:tcBorders>
              <w:top w:val="nil"/>
              <w:left w:val="nil"/>
              <w:bottom w:val="single" w:sz="4" w:space="0" w:color="auto"/>
              <w:right w:val="single" w:sz="4" w:space="0" w:color="auto"/>
            </w:tcBorders>
            <w:shd w:val="clear" w:color="auto" w:fill="auto"/>
            <w:noWrap/>
            <w:vAlign w:val="bottom"/>
            <w:hideMark/>
          </w:tcPr>
          <w:p w14:paraId="736A3ED9"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w:t>
            </w:r>
          </w:p>
        </w:tc>
        <w:tc>
          <w:tcPr>
            <w:tcW w:w="666" w:type="dxa"/>
            <w:tcBorders>
              <w:top w:val="nil"/>
              <w:left w:val="nil"/>
              <w:bottom w:val="single" w:sz="4" w:space="0" w:color="auto"/>
              <w:right w:val="single" w:sz="4" w:space="0" w:color="auto"/>
            </w:tcBorders>
            <w:shd w:val="clear" w:color="000000" w:fill="F2F2F2"/>
            <w:noWrap/>
            <w:vAlign w:val="bottom"/>
            <w:hideMark/>
          </w:tcPr>
          <w:p w14:paraId="4DFA0869"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78</w:t>
            </w:r>
          </w:p>
        </w:tc>
        <w:tc>
          <w:tcPr>
            <w:tcW w:w="576" w:type="dxa"/>
            <w:tcBorders>
              <w:top w:val="nil"/>
              <w:left w:val="nil"/>
              <w:bottom w:val="single" w:sz="4" w:space="0" w:color="auto"/>
              <w:right w:val="single" w:sz="4" w:space="0" w:color="auto"/>
            </w:tcBorders>
            <w:shd w:val="clear" w:color="auto" w:fill="auto"/>
            <w:noWrap/>
            <w:vAlign w:val="bottom"/>
            <w:hideMark/>
          </w:tcPr>
          <w:p w14:paraId="0C218E79"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77</w:t>
            </w:r>
          </w:p>
        </w:tc>
        <w:tc>
          <w:tcPr>
            <w:tcW w:w="576" w:type="dxa"/>
            <w:tcBorders>
              <w:top w:val="nil"/>
              <w:left w:val="nil"/>
              <w:bottom w:val="single" w:sz="4" w:space="0" w:color="auto"/>
              <w:right w:val="single" w:sz="4" w:space="0" w:color="auto"/>
            </w:tcBorders>
            <w:shd w:val="clear" w:color="auto" w:fill="auto"/>
            <w:noWrap/>
            <w:vAlign w:val="bottom"/>
            <w:hideMark/>
          </w:tcPr>
          <w:p w14:paraId="7E6361C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88</w:t>
            </w:r>
          </w:p>
        </w:tc>
        <w:tc>
          <w:tcPr>
            <w:tcW w:w="576" w:type="dxa"/>
            <w:tcBorders>
              <w:top w:val="nil"/>
              <w:left w:val="nil"/>
              <w:bottom w:val="single" w:sz="4" w:space="0" w:color="auto"/>
              <w:right w:val="single" w:sz="4" w:space="0" w:color="auto"/>
            </w:tcBorders>
            <w:shd w:val="clear" w:color="auto" w:fill="auto"/>
            <w:noWrap/>
            <w:vAlign w:val="bottom"/>
            <w:hideMark/>
          </w:tcPr>
          <w:p w14:paraId="45AA83AE"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73</w:t>
            </w:r>
          </w:p>
        </w:tc>
        <w:tc>
          <w:tcPr>
            <w:tcW w:w="576" w:type="dxa"/>
            <w:tcBorders>
              <w:top w:val="nil"/>
              <w:left w:val="nil"/>
              <w:bottom w:val="single" w:sz="4" w:space="0" w:color="auto"/>
              <w:right w:val="single" w:sz="4" w:space="0" w:color="auto"/>
            </w:tcBorders>
            <w:shd w:val="clear" w:color="auto" w:fill="auto"/>
            <w:noWrap/>
            <w:vAlign w:val="bottom"/>
            <w:hideMark/>
          </w:tcPr>
          <w:p w14:paraId="398A7E35"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77</w:t>
            </w:r>
          </w:p>
        </w:tc>
        <w:tc>
          <w:tcPr>
            <w:tcW w:w="576" w:type="dxa"/>
            <w:tcBorders>
              <w:top w:val="nil"/>
              <w:left w:val="nil"/>
              <w:bottom w:val="single" w:sz="4" w:space="0" w:color="auto"/>
              <w:right w:val="single" w:sz="4" w:space="0" w:color="auto"/>
            </w:tcBorders>
            <w:shd w:val="clear" w:color="auto" w:fill="auto"/>
            <w:noWrap/>
            <w:vAlign w:val="bottom"/>
            <w:hideMark/>
          </w:tcPr>
          <w:p w14:paraId="1118827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92</w:t>
            </w:r>
          </w:p>
        </w:tc>
        <w:tc>
          <w:tcPr>
            <w:tcW w:w="576" w:type="dxa"/>
            <w:tcBorders>
              <w:top w:val="nil"/>
              <w:left w:val="nil"/>
              <w:bottom w:val="single" w:sz="4" w:space="0" w:color="auto"/>
              <w:right w:val="single" w:sz="4" w:space="0" w:color="auto"/>
            </w:tcBorders>
            <w:shd w:val="clear" w:color="auto" w:fill="auto"/>
            <w:noWrap/>
            <w:vAlign w:val="bottom"/>
            <w:hideMark/>
          </w:tcPr>
          <w:p w14:paraId="7452909B"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96</w:t>
            </w:r>
          </w:p>
        </w:tc>
        <w:tc>
          <w:tcPr>
            <w:tcW w:w="576" w:type="dxa"/>
            <w:tcBorders>
              <w:top w:val="nil"/>
              <w:left w:val="nil"/>
              <w:bottom w:val="single" w:sz="4" w:space="0" w:color="auto"/>
              <w:right w:val="single" w:sz="4" w:space="0" w:color="auto"/>
            </w:tcBorders>
            <w:shd w:val="clear" w:color="auto" w:fill="auto"/>
            <w:noWrap/>
            <w:vAlign w:val="bottom"/>
            <w:hideMark/>
          </w:tcPr>
          <w:p w14:paraId="1E82880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92</w:t>
            </w:r>
          </w:p>
        </w:tc>
        <w:tc>
          <w:tcPr>
            <w:tcW w:w="634" w:type="dxa"/>
            <w:tcBorders>
              <w:top w:val="nil"/>
              <w:left w:val="nil"/>
              <w:bottom w:val="single" w:sz="4" w:space="0" w:color="auto"/>
              <w:right w:val="single" w:sz="4" w:space="0" w:color="auto"/>
            </w:tcBorders>
            <w:shd w:val="clear" w:color="auto" w:fill="auto"/>
            <w:noWrap/>
            <w:vAlign w:val="bottom"/>
            <w:hideMark/>
          </w:tcPr>
          <w:p w14:paraId="10A9B9AF"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87</w:t>
            </w:r>
          </w:p>
        </w:tc>
        <w:tc>
          <w:tcPr>
            <w:tcW w:w="426" w:type="dxa"/>
            <w:tcBorders>
              <w:top w:val="nil"/>
              <w:left w:val="nil"/>
              <w:bottom w:val="single" w:sz="4" w:space="0" w:color="auto"/>
              <w:right w:val="single" w:sz="4" w:space="0" w:color="auto"/>
            </w:tcBorders>
            <w:shd w:val="clear" w:color="000000" w:fill="F2F2F2"/>
            <w:noWrap/>
            <w:vAlign w:val="bottom"/>
            <w:hideMark/>
          </w:tcPr>
          <w:p w14:paraId="5A451E14"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80</w:t>
            </w:r>
          </w:p>
        </w:tc>
        <w:tc>
          <w:tcPr>
            <w:tcW w:w="425" w:type="dxa"/>
            <w:tcBorders>
              <w:top w:val="nil"/>
              <w:left w:val="nil"/>
              <w:bottom w:val="single" w:sz="4" w:space="0" w:color="auto"/>
              <w:right w:val="single" w:sz="4" w:space="0" w:color="auto"/>
            </w:tcBorders>
            <w:shd w:val="clear" w:color="000000" w:fill="F2F2F2"/>
            <w:noWrap/>
            <w:vAlign w:val="bottom"/>
            <w:hideMark/>
          </w:tcPr>
          <w:p w14:paraId="289FC540"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w:t>
            </w:r>
          </w:p>
        </w:tc>
        <w:tc>
          <w:tcPr>
            <w:tcW w:w="709" w:type="dxa"/>
            <w:tcBorders>
              <w:top w:val="nil"/>
              <w:left w:val="single" w:sz="4" w:space="0" w:color="auto"/>
              <w:bottom w:val="single" w:sz="4" w:space="0" w:color="auto"/>
              <w:right w:val="single" w:sz="4" w:space="0" w:color="auto"/>
            </w:tcBorders>
            <w:shd w:val="clear" w:color="auto" w:fill="auto"/>
            <w:vAlign w:val="center"/>
          </w:tcPr>
          <w:p w14:paraId="55E2E242" w14:textId="62FDE019" w:rsidR="00BE3465" w:rsidRPr="008B51A1" w:rsidRDefault="00BE3465" w:rsidP="00BE3465">
            <w:pPr>
              <w:widowControl/>
              <w:jc w:val="center"/>
              <w:rPr>
                <w:rFonts w:ascii="宋体" w:hAnsi="宋体" w:cs="宋体"/>
                <w:color w:val="000000"/>
                <w:kern w:val="0"/>
                <w:sz w:val="18"/>
                <w:szCs w:val="18"/>
              </w:rPr>
            </w:pPr>
            <w:r w:rsidRPr="008B51A1">
              <w:rPr>
                <w:color w:val="000000"/>
                <w:sz w:val="18"/>
                <w:szCs w:val="18"/>
              </w:rPr>
              <w:t>1</w:t>
            </w:r>
          </w:p>
        </w:tc>
      </w:tr>
      <w:tr w:rsidR="00BE3465" w:rsidRPr="004D77D7" w14:paraId="48B8C188" w14:textId="7C0EE945" w:rsidTr="003967F9">
        <w:trPr>
          <w:trHeight w:val="27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1A0B731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369</w:t>
            </w:r>
          </w:p>
        </w:tc>
        <w:tc>
          <w:tcPr>
            <w:tcW w:w="1134" w:type="dxa"/>
            <w:tcBorders>
              <w:top w:val="nil"/>
              <w:left w:val="nil"/>
              <w:bottom w:val="single" w:sz="4" w:space="0" w:color="auto"/>
              <w:right w:val="single" w:sz="4" w:space="0" w:color="auto"/>
            </w:tcBorders>
            <w:shd w:val="clear" w:color="auto" w:fill="auto"/>
            <w:noWrap/>
            <w:vAlign w:val="bottom"/>
            <w:hideMark/>
          </w:tcPr>
          <w:p w14:paraId="29082D00" w14:textId="01C939E7" w:rsidR="00BE3465" w:rsidRPr="004D77D7" w:rsidRDefault="00BE3465" w:rsidP="00BE3465">
            <w:pPr>
              <w:widowControl/>
              <w:jc w:val="left"/>
              <w:rPr>
                <w:rFonts w:ascii="宋体" w:hAnsi="宋体" w:cs="宋体"/>
                <w:color w:val="000000"/>
                <w:kern w:val="0"/>
                <w:sz w:val="18"/>
                <w:szCs w:val="18"/>
              </w:rPr>
            </w:pPr>
            <w:r>
              <w:rPr>
                <w:rFonts w:hint="eastAsia"/>
                <w:color w:val="000000"/>
                <w:sz w:val="22"/>
                <w:szCs w:val="22"/>
              </w:rPr>
              <w:t>*</w:t>
            </w:r>
            <w:r>
              <w:rPr>
                <w:rFonts w:hint="eastAsia"/>
                <w:color w:val="000000"/>
                <w:sz w:val="22"/>
                <w:szCs w:val="22"/>
              </w:rPr>
              <w:t>悦</w:t>
            </w:r>
          </w:p>
        </w:tc>
        <w:tc>
          <w:tcPr>
            <w:tcW w:w="624" w:type="dxa"/>
            <w:tcBorders>
              <w:top w:val="nil"/>
              <w:left w:val="nil"/>
              <w:bottom w:val="single" w:sz="4" w:space="0" w:color="auto"/>
              <w:right w:val="single" w:sz="4" w:space="0" w:color="auto"/>
            </w:tcBorders>
            <w:shd w:val="clear" w:color="auto" w:fill="auto"/>
            <w:noWrap/>
            <w:vAlign w:val="bottom"/>
            <w:hideMark/>
          </w:tcPr>
          <w:p w14:paraId="39B32354"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99</w:t>
            </w:r>
          </w:p>
        </w:tc>
        <w:tc>
          <w:tcPr>
            <w:tcW w:w="509" w:type="dxa"/>
            <w:tcBorders>
              <w:top w:val="nil"/>
              <w:left w:val="nil"/>
              <w:bottom w:val="single" w:sz="4" w:space="0" w:color="auto"/>
              <w:right w:val="single" w:sz="4" w:space="0" w:color="auto"/>
            </w:tcBorders>
            <w:shd w:val="clear" w:color="auto" w:fill="auto"/>
            <w:noWrap/>
            <w:vAlign w:val="bottom"/>
            <w:hideMark/>
          </w:tcPr>
          <w:p w14:paraId="285F2E8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80</w:t>
            </w:r>
          </w:p>
        </w:tc>
        <w:tc>
          <w:tcPr>
            <w:tcW w:w="567" w:type="dxa"/>
            <w:tcBorders>
              <w:top w:val="nil"/>
              <w:left w:val="nil"/>
              <w:bottom w:val="single" w:sz="4" w:space="0" w:color="auto"/>
              <w:right w:val="single" w:sz="4" w:space="0" w:color="auto"/>
            </w:tcBorders>
            <w:shd w:val="clear" w:color="auto" w:fill="auto"/>
            <w:noWrap/>
            <w:vAlign w:val="bottom"/>
            <w:hideMark/>
          </w:tcPr>
          <w:p w14:paraId="66899350"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78</w:t>
            </w:r>
          </w:p>
        </w:tc>
        <w:tc>
          <w:tcPr>
            <w:tcW w:w="486" w:type="dxa"/>
            <w:tcBorders>
              <w:top w:val="nil"/>
              <w:left w:val="nil"/>
              <w:bottom w:val="single" w:sz="4" w:space="0" w:color="auto"/>
              <w:right w:val="single" w:sz="4" w:space="0" w:color="auto"/>
            </w:tcBorders>
            <w:shd w:val="clear" w:color="auto" w:fill="auto"/>
            <w:noWrap/>
            <w:vAlign w:val="bottom"/>
            <w:hideMark/>
          </w:tcPr>
          <w:p w14:paraId="46E557D4"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68</w:t>
            </w:r>
          </w:p>
        </w:tc>
        <w:tc>
          <w:tcPr>
            <w:tcW w:w="507" w:type="dxa"/>
            <w:tcBorders>
              <w:top w:val="nil"/>
              <w:left w:val="nil"/>
              <w:bottom w:val="single" w:sz="4" w:space="0" w:color="auto"/>
              <w:right w:val="single" w:sz="4" w:space="0" w:color="auto"/>
            </w:tcBorders>
            <w:shd w:val="clear" w:color="000000" w:fill="F2F2F2"/>
            <w:noWrap/>
            <w:vAlign w:val="bottom"/>
            <w:hideMark/>
          </w:tcPr>
          <w:p w14:paraId="67672BD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80</w:t>
            </w:r>
          </w:p>
        </w:tc>
        <w:tc>
          <w:tcPr>
            <w:tcW w:w="576" w:type="dxa"/>
            <w:tcBorders>
              <w:top w:val="nil"/>
              <w:left w:val="nil"/>
              <w:bottom w:val="single" w:sz="4" w:space="0" w:color="auto"/>
              <w:right w:val="single" w:sz="4" w:space="0" w:color="auto"/>
            </w:tcBorders>
            <w:shd w:val="clear" w:color="auto" w:fill="auto"/>
            <w:noWrap/>
            <w:vAlign w:val="bottom"/>
            <w:hideMark/>
          </w:tcPr>
          <w:p w14:paraId="7C09D069"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w:t>
            </w:r>
          </w:p>
        </w:tc>
        <w:tc>
          <w:tcPr>
            <w:tcW w:w="576" w:type="dxa"/>
            <w:tcBorders>
              <w:top w:val="nil"/>
              <w:left w:val="nil"/>
              <w:bottom w:val="single" w:sz="4" w:space="0" w:color="auto"/>
              <w:right w:val="single" w:sz="4" w:space="0" w:color="auto"/>
            </w:tcBorders>
            <w:shd w:val="clear" w:color="auto" w:fill="auto"/>
            <w:noWrap/>
            <w:vAlign w:val="bottom"/>
            <w:hideMark/>
          </w:tcPr>
          <w:p w14:paraId="1F8D4F45"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13</w:t>
            </w:r>
          </w:p>
        </w:tc>
        <w:tc>
          <w:tcPr>
            <w:tcW w:w="576" w:type="dxa"/>
            <w:tcBorders>
              <w:top w:val="nil"/>
              <w:left w:val="nil"/>
              <w:bottom w:val="single" w:sz="4" w:space="0" w:color="auto"/>
              <w:right w:val="single" w:sz="4" w:space="0" w:color="auto"/>
            </w:tcBorders>
            <w:shd w:val="clear" w:color="auto" w:fill="auto"/>
            <w:noWrap/>
            <w:vAlign w:val="bottom"/>
            <w:hideMark/>
          </w:tcPr>
          <w:p w14:paraId="0B26DF1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24</w:t>
            </w:r>
          </w:p>
        </w:tc>
        <w:tc>
          <w:tcPr>
            <w:tcW w:w="576" w:type="dxa"/>
            <w:tcBorders>
              <w:top w:val="nil"/>
              <w:left w:val="nil"/>
              <w:bottom w:val="single" w:sz="4" w:space="0" w:color="auto"/>
              <w:right w:val="single" w:sz="4" w:space="0" w:color="auto"/>
            </w:tcBorders>
            <w:shd w:val="clear" w:color="auto" w:fill="auto"/>
            <w:noWrap/>
            <w:vAlign w:val="bottom"/>
            <w:hideMark/>
          </w:tcPr>
          <w:p w14:paraId="6D4A153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27</w:t>
            </w:r>
          </w:p>
        </w:tc>
        <w:tc>
          <w:tcPr>
            <w:tcW w:w="576" w:type="dxa"/>
            <w:tcBorders>
              <w:top w:val="nil"/>
              <w:left w:val="nil"/>
              <w:bottom w:val="single" w:sz="4" w:space="0" w:color="auto"/>
              <w:right w:val="single" w:sz="4" w:space="0" w:color="auto"/>
            </w:tcBorders>
            <w:shd w:val="clear" w:color="auto" w:fill="auto"/>
            <w:noWrap/>
            <w:vAlign w:val="bottom"/>
            <w:hideMark/>
          </w:tcPr>
          <w:p w14:paraId="4E1D4D0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4</w:t>
            </w:r>
          </w:p>
        </w:tc>
        <w:tc>
          <w:tcPr>
            <w:tcW w:w="576" w:type="dxa"/>
            <w:tcBorders>
              <w:top w:val="nil"/>
              <w:left w:val="nil"/>
              <w:bottom w:val="single" w:sz="4" w:space="0" w:color="auto"/>
              <w:right w:val="single" w:sz="4" w:space="0" w:color="auto"/>
            </w:tcBorders>
            <w:shd w:val="clear" w:color="auto" w:fill="auto"/>
            <w:noWrap/>
            <w:vAlign w:val="bottom"/>
            <w:hideMark/>
          </w:tcPr>
          <w:p w14:paraId="5520E23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w:t>
            </w:r>
          </w:p>
        </w:tc>
        <w:tc>
          <w:tcPr>
            <w:tcW w:w="666" w:type="dxa"/>
            <w:tcBorders>
              <w:top w:val="nil"/>
              <w:left w:val="nil"/>
              <w:bottom w:val="single" w:sz="4" w:space="0" w:color="auto"/>
              <w:right w:val="single" w:sz="4" w:space="0" w:color="auto"/>
            </w:tcBorders>
            <w:shd w:val="clear" w:color="000000" w:fill="F2F2F2"/>
            <w:noWrap/>
            <w:vAlign w:val="bottom"/>
            <w:hideMark/>
          </w:tcPr>
          <w:p w14:paraId="6993BF5B"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77</w:t>
            </w:r>
          </w:p>
        </w:tc>
        <w:tc>
          <w:tcPr>
            <w:tcW w:w="576" w:type="dxa"/>
            <w:tcBorders>
              <w:top w:val="nil"/>
              <w:left w:val="nil"/>
              <w:bottom w:val="single" w:sz="4" w:space="0" w:color="auto"/>
              <w:right w:val="single" w:sz="4" w:space="0" w:color="auto"/>
            </w:tcBorders>
            <w:shd w:val="clear" w:color="auto" w:fill="auto"/>
            <w:noWrap/>
            <w:vAlign w:val="bottom"/>
            <w:hideMark/>
          </w:tcPr>
          <w:p w14:paraId="642102A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94</w:t>
            </w:r>
          </w:p>
        </w:tc>
        <w:tc>
          <w:tcPr>
            <w:tcW w:w="576" w:type="dxa"/>
            <w:tcBorders>
              <w:top w:val="nil"/>
              <w:left w:val="nil"/>
              <w:bottom w:val="single" w:sz="4" w:space="0" w:color="auto"/>
              <w:right w:val="single" w:sz="4" w:space="0" w:color="auto"/>
            </w:tcBorders>
            <w:shd w:val="clear" w:color="auto" w:fill="auto"/>
            <w:noWrap/>
            <w:vAlign w:val="bottom"/>
            <w:hideMark/>
          </w:tcPr>
          <w:p w14:paraId="61701038"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65</w:t>
            </w:r>
          </w:p>
        </w:tc>
        <w:tc>
          <w:tcPr>
            <w:tcW w:w="576" w:type="dxa"/>
            <w:tcBorders>
              <w:top w:val="nil"/>
              <w:left w:val="nil"/>
              <w:bottom w:val="single" w:sz="4" w:space="0" w:color="auto"/>
              <w:right w:val="single" w:sz="4" w:space="0" w:color="auto"/>
            </w:tcBorders>
            <w:shd w:val="clear" w:color="auto" w:fill="auto"/>
            <w:noWrap/>
            <w:vAlign w:val="bottom"/>
            <w:hideMark/>
          </w:tcPr>
          <w:p w14:paraId="232B13BB"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73</w:t>
            </w:r>
          </w:p>
        </w:tc>
        <w:tc>
          <w:tcPr>
            <w:tcW w:w="576" w:type="dxa"/>
            <w:tcBorders>
              <w:top w:val="nil"/>
              <w:left w:val="nil"/>
              <w:bottom w:val="single" w:sz="4" w:space="0" w:color="auto"/>
              <w:right w:val="single" w:sz="4" w:space="0" w:color="auto"/>
            </w:tcBorders>
            <w:shd w:val="clear" w:color="auto" w:fill="auto"/>
            <w:noWrap/>
            <w:vAlign w:val="bottom"/>
            <w:hideMark/>
          </w:tcPr>
          <w:p w14:paraId="46A0A92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91</w:t>
            </w:r>
          </w:p>
        </w:tc>
        <w:tc>
          <w:tcPr>
            <w:tcW w:w="576" w:type="dxa"/>
            <w:tcBorders>
              <w:top w:val="nil"/>
              <w:left w:val="nil"/>
              <w:bottom w:val="single" w:sz="4" w:space="0" w:color="auto"/>
              <w:right w:val="single" w:sz="4" w:space="0" w:color="auto"/>
            </w:tcBorders>
            <w:shd w:val="clear" w:color="auto" w:fill="auto"/>
            <w:noWrap/>
            <w:vAlign w:val="bottom"/>
            <w:hideMark/>
          </w:tcPr>
          <w:p w14:paraId="1C86FEB0"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91</w:t>
            </w:r>
          </w:p>
        </w:tc>
        <w:tc>
          <w:tcPr>
            <w:tcW w:w="576" w:type="dxa"/>
            <w:tcBorders>
              <w:top w:val="nil"/>
              <w:left w:val="nil"/>
              <w:bottom w:val="single" w:sz="4" w:space="0" w:color="auto"/>
              <w:right w:val="single" w:sz="4" w:space="0" w:color="auto"/>
            </w:tcBorders>
            <w:shd w:val="clear" w:color="auto" w:fill="auto"/>
            <w:noWrap/>
            <w:vAlign w:val="bottom"/>
            <w:hideMark/>
          </w:tcPr>
          <w:p w14:paraId="01E5698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74</w:t>
            </w:r>
          </w:p>
        </w:tc>
        <w:tc>
          <w:tcPr>
            <w:tcW w:w="576" w:type="dxa"/>
            <w:tcBorders>
              <w:top w:val="nil"/>
              <w:left w:val="nil"/>
              <w:bottom w:val="single" w:sz="4" w:space="0" w:color="auto"/>
              <w:right w:val="single" w:sz="4" w:space="0" w:color="auto"/>
            </w:tcBorders>
            <w:shd w:val="clear" w:color="auto" w:fill="auto"/>
            <w:noWrap/>
            <w:vAlign w:val="bottom"/>
            <w:hideMark/>
          </w:tcPr>
          <w:p w14:paraId="590E0D60"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80</w:t>
            </w:r>
          </w:p>
        </w:tc>
        <w:tc>
          <w:tcPr>
            <w:tcW w:w="634" w:type="dxa"/>
            <w:tcBorders>
              <w:top w:val="nil"/>
              <w:left w:val="nil"/>
              <w:bottom w:val="single" w:sz="4" w:space="0" w:color="auto"/>
              <w:right w:val="single" w:sz="4" w:space="0" w:color="auto"/>
            </w:tcBorders>
            <w:shd w:val="clear" w:color="auto" w:fill="auto"/>
            <w:noWrap/>
            <w:vAlign w:val="bottom"/>
            <w:hideMark/>
          </w:tcPr>
          <w:p w14:paraId="0B23F199"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87</w:t>
            </w:r>
          </w:p>
        </w:tc>
        <w:tc>
          <w:tcPr>
            <w:tcW w:w="426" w:type="dxa"/>
            <w:tcBorders>
              <w:top w:val="nil"/>
              <w:left w:val="nil"/>
              <w:bottom w:val="single" w:sz="4" w:space="0" w:color="auto"/>
              <w:right w:val="single" w:sz="4" w:space="0" w:color="auto"/>
            </w:tcBorders>
            <w:shd w:val="clear" w:color="000000" w:fill="F2F2F2"/>
            <w:noWrap/>
            <w:vAlign w:val="bottom"/>
            <w:hideMark/>
          </w:tcPr>
          <w:p w14:paraId="7CF83D44"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78</w:t>
            </w:r>
          </w:p>
        </w:tc>
        <w:tc>
          <w:tcPr>
            <w:tcW w:w="425" w:type="dxa"/>
            <w:tcBorders>
              <w:top w:val="nil"/>
              <w:left w:val="nil"/>
              <w:bottom w:val="single" w:sz="4" w:space="0" w:color="auto"/>
              <w:right w:val="single" w:sz="4" w:space="0" w:color="auto"/>
            </w:tcBorders>
            <w:shd w:val="clear" w:color="000000" w:fill="F2F2F2"/>
            <w:noWrap/>
            <w:vAlign w:val="bottom"/>
            <w:hideMark/>
          </w:tcPr>
          <w:p w14:paraId="5A534CDE"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w:t>
            </w:r>
          </w:p>
        </w:tc>
        <w:tc>
          <w:tcPr>
            <w:tcW w:w="709" w:type="dxa"/>
            <w:tcBorders>
              <w:top w:val="nil"/>
              <w:left w:val="single" w:sz="4" w:space="0" w:color="auto"/>
              <w:bottom w:val="single" w:sz="4" w:space="0" w:color="auto"/>
              <w:right w:val="single" w:sz="4" w:space="0" w:color="auto"/>
            </w:tcBorders>
            <w:shd w:val="clear" w:color="auto" w:fill="auto"/>
            <w:vAlign w:val="center"/>
          </w:tcPr>
          <w:p w14:paraId="63180076" w14:textId="408B01FD" w:rsidR="00BE3465" w:rsidRPr="008B51A1" w:rsidRDefault="00BE3465" w:rsidP="00BE3465">
            <w:pPr>
              <w:widowControl/>
              <w:jc w:val="center"/>
              <w:rPr>
                <w:rFonts w:ascii="宋体" w:hAnsi="宋体" w:cs="宋体"/>
                <w:color w:val="000000"/>
                <w:kern w:val="0"/>
                <w:sz w:val="18"/>
                <w:szCs w:val="18"/>
              </w:rPr>
            </w:pPr>
            <w:r w:rsidRPr="008B51A1">
              <w:rPr>
                <w:color w:val="000000"/>
                <w:sz w:val="18"/>
                <w:szCs w:val="18"/>
              </w:rPr>
              <w:t>1</w:t>
            </w:r>
          </w:p>
        </w:tc>
      </w:tr>
      <w:tr w:rsidR="00BE3465" w:rsidRPr="004D77D7" w14:paraId="51BB2209" w14:textId="2AD6AD93" w:rsidTr="003967F9">
        <w:trPr>
          <w:trHeight w:val="27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72E552E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370</w:t>
            </w:r>
          </w:p>
        </w:tc>
        <w:tc>
          <w:tcPr>
            <w:tcW w:w="1134" w:type="dxa"/>
            <w:tcBorders>
              <w:top w:val="nil"/>
              <w:left w:val="nil"/>
              <w:bottom w:val="single" w:sz="4" w:space="0" w:color="auto"/>
              <w:right w:val="single" w:sz="4" w:space="0" w:color="auto"/>
            </w:tcBorders>
            <w:shd w:val="clear" w:color="auto" w:fill="auto"/>
            <w:noWrap/>
            <w:vAlign w:val="bottom"/>
            <w:hideMark/>
          </w:tcPr>
          <w:p w14:paraId="5A86FB2D" w14:textId="7BB62145" w:rsidR="00BE3465" w:rsidRPr="004D77D7" w:rsidRDefault="00BE3465" w:rsidP="00BE3465">
            <w:pPr>
              <w:widowControl/>
              <w:jc w:val="left"/>
              <w:rPr>
                <w:rFonts w:ascii="宋体" w:hAnsi="宋体" w:cs="宋体"/>
                <w:color w:val="000000"/>
                <w:kern w:val="0"/>
                <w:sz w:val="18"/>
                <w:szCs w:val="18"/>
              </w:rPr>
            </w:pPr>
            <w:r>
              <w:rPr>
                <w:rFonts w:hint="eastAsia"/>
                <w:color w:val="000000"/>
                <w:sz w:val="22"/>
                <w:szCs w:val="22"/>
              </w:rPr>
              <w:t>*</w:t>
            </w:r>
            <w:r>
              <w:rPr>
                <w:rFonts w:hint="eastAsia"/>
                <w:color w:val="000000"/>
                <w:sz w:val="22"/>
                <w:szCs w:val="22"/>
              </w:rPr>
              <w:t>萧</w:t>
            </w:r>
          </w:p>
        </w:tc>
        <w:tc>
          <w:tcPr>
            <w:tcW w:w="624" w:type="dxa"/>
            <w:tcBorders>
              <w:top w:val="nil"/>
              <w:left w:val="nil"/>
              <w:bottom w:val="single" w:sz="4" w:space="0" w:color="auto"/>
              <w:right w:val="single" w:sz="4" w:space="0" w:color="auto"/>
            </w:tcBorders>
            <w:shd w:val="clear" w:color="auto" w:fill="auto"/>
            <w:noWrap/>
            <w:vAlign w:val="bottom"/>
            <w:hideMark/>
          </w:tcPr>
          <w:p w14:paraId="075ECE4F"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99</w:t>
            </w:r>
          </w:p>
        </w:tc>
        <w:tc>
          <w:tcPr>
            <w:tcW w:w="509" w:type="dxa"/>
            <w:tcBorders>
              <w:top w:val="nil"/>
              <w:left w:val="nil"/>
              <w:bottom w:val="single" w:sz="4" w:space="0" w:color="auto"/>
              <w:right w:val="single" w:sz="4" w:space="0" w:color="auto"/>
            </w:tcBorders>
            <w:shd w:val="clear" w:color="auto" w:fill="auto"/>
            <w:noWrap/>
            <w:vAlign w:val="bottom"/>
            <w:hideMark/>
          </w:tcPr>
          <w:p w14:paraId="5B1D61D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83</w:t>
            </w:r>
          </w:p>
        </w:tc>
        <w:tc>
          <w:tcPr>
            <w:tcW w:w="567" w:type="dxa"/>
            <w:tcBorders>
              <w:top w:val="nil"/>
              <w:left w:val="nil"/>
              <w:bottom w:val="single" w:sz="4" w:space="0" w:color="auto"/>
              <w:right w:val="single" w:sz="4" w:space="0" w:color="auto"/>
            </w:tcBorders>
            <w:shd w:val="clear" w:color="auto" w:fill="auto"/>
            <w:noWrap/>
            <w:vAlign w:val="bottom"/>
            <w:hideMark/>
          </w:tcPr>
          <w:p w14:paraId="113EAD2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32</w:t>
            </w:r>
          </w:p>
        </w:tc>
        <w:tc>
          <w:tcPr>
            <w:tcW w:w="486" w:type="dxa"/>
            <w:tcBorders>
              <w:top w:val="nil"/>
              <w:left w:val="nil"/>
              <w:bottom w:val="single" w:sz="4" w:space="0" w:color="auto"/>
              <w:right w:val="single" w:sz="4" w:space="0" w:color="auto"/>
            </w:tcBorders>
            <w:shd w:val="clear" w:color="auto" w:fill="auto"/>
            <w:noWrap/>
            <w:vAlign w:val="bottom"/>
            <w:hideMark/>
          </w:tcPr>
          <w:p w14:paraId="2C8662C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63</w:t>
            </w:r>
          </w:p>
        </w:tc>
        <w:tc>
          <w:tcPr>
            <w:tcW w:w="507" w:type="dxa"/>
            <w:tcBorders>
              <w:top w:val="nil"/>
              <w:left w:val="nil"/>
              <w:bottom w:val="single" w:sz="4" w:space="0" w:color="auto"/>
              <w:right w:val="single" w:sz="4" w:space="0" w:color="auto"/>
            </w:tcBorders>
            <w:shd w:val="clear" w:color="000000" w:fill="F2F2F2"/>
            <w:noWrap/>
            <w:vAlign w:val="bottom"/>
            <w:hideMark/>
          </w:tcPr>
          <w:p w14:paraId="3A8928F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73</w:t>
            </w:r>
          </w:p>
        </w:tc>
        <w:tc>
          <w:tcPr>
            <w:tcW w:w="576" w:type="dxa"/>
            <w:tcBorders>
              <w:top w:val="nil"/>
              <w:left w:val="nil"/>
              <w:bottom w:val="single" w:sz="4" w:space="0" w:color="auto"/>
              <w:right w:val="single" w:sz="4" w:space="0" w:color="auto"/>
            </w:tcBorders>
            <w:shd w:val="clear" w:color="auto" w:fill="auto"/>
            <w:noWrap/>
            <w:vAlign w:val="bottom"/>
            <w:hideMark/>
          </w:tcPr>
          <w:p w14:paraId="3AF4708E"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w:t>
            </w:r>
          </w:p>
        </w:tc>
        <w:tc>
          <w:tcPr>
            <w:tcW w:w="576" w:type="dxa"/>
            <w:tcBorders>
              <w:top w:val="nil"/>
              <w:left w:val="nil"/>
              <w:bottom w:val="single" w:sz="4" w:space="0" w:color="auto"/>
              <w:right w:val="single" w:sz="4" w:space="0" w:color="auto"/>
            </w:tcBorders>
            <w:shd w:val="clear" w:color="auto" w:fill="auto"/>
            <w:noWrap/>
            <w:vAlign w:val="bottom"/>
            <w:hideMark/>
          </w:tcPr>
          <w:p w14:paraId="4E8ECA9B"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22</w:t>
            </w:r>
          </w:p>
        </w:tc>
        <w:tc>
          <w:tcPr>
            <w:tcW w:w="576" w:type="dxa"/>
            <w:tcBorders>
              <w:top w:val="nil"/>
              <w:left w:val="nil"/>
              <w:bottom w:val="single" w:sz="4" w:space="0" w:color="auto"/>
              <w:right w:val="single" w:sz="4" w:space="0" w:color="auto"/>
            </w:tcBorders>
            <w:shd w:val="clear" w:color="auto" w:fill="auto"/>
            <w:noWrap/>
            <w:vAlign w:val="bottom"/>
            <w:hideMark/>
          </w:tcPr>
          <w:p w14:paraId="56FF8009"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23</w:t>
            </w:r>
          </w:p>
        </w:tc>
        <w:tc>
          <w:tcPr>
            <w:tcW w:w="576" w:type="dxa"/>
            <w:tcBorders>
              <w:top w:val="nil"/>
              <w:left w:val="nil"/>
              <w:bottom w:val="single" w:sz="4" w:space="0" w:color="auto"/>
              <w:right w:val="single" w:sz="4" w:space="0" w:color="auto"/>
            </w:tcBorders>
            <w:shd w:val="clear" w:color="auto" w:fill="auto"/>
            <w:noWrap/>
            <w:vAlign w:val="bottom"/>
            <w:hideMark/>
          </w:tcPr>
          <w:p w14:paraId="22DFD068"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27</w:t>
            </w:r>
          </w:p>
        </w:tc>
        <w:tc>
          <w:tcPr>
            <w:tcW w:w="576" w:type="dxa"/>
            <w:tcBorders>
              <w:top w:val="nil"/>
              <w:left w:val="nil"/>
              <w:bottom w:val="single" w:sz="4" w:space="0" w:color="auto"/>
              <w:right w:val="single" w:sz="4" w:space="0" w:color="auto"/>
            </w:tcBorders>
            <w:shd w:val="clear" w:color="auto" w:fill="auto"/>
            <w:noWrap/>
            <w:vAlign w:val="bottom"/>
            <w:hideMark/>
          </w:tcPr>
          <w:p w14:paraId="7F4AF846"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3</w:t>
            </w:r>
          </w:p>
        </w:tc>
        <w:tc>
          <w:tcPr>
            <w:tcW w:w="576" w:type="dxa"/>
            <w:tcBorders>
              <w:top w:val="nil"/>
              <w:left w:val="nil"/>
              <w:bottom w:val="single" w:sz="4" w:space="0" w:color="auto"/>
              <w:right w:val="single" w:sz="4" w:space="0" w:color="auto"/>
            </w:tcBorders>
            <w:shd w:val="clear" w:color="auto" w:fill="auto"/>
            <w:noWrap/>
            <w:vAlign w:val="bottom"/>
            <w:hideMark/>
          </w:tcPr>
          <w:p w14:paraId="7A23951B"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w:t>
            </w:r>
          </w:p>
        </w:tc>
        <w:tc>
          <w:tcPr>
            <w:tcW w:w="666" w:type="dxa"/>
            <w:tcBorders>
              <w:top w:val="nil"/>
              <w:left w:val="nil"/>
              <w:bottom w:val="single" w:sz="4" w:space="0" w:color="auto"/>
              <w:right w:val="single" w:sz="4" w:space="0" w:color="auto"/>
            </w:tcBorders>
            <w:shd w:val="clear" w:color="000000" w:fill="F2F2F2"/>
            <w:noWrap/>
            <w:vAlign w:val="bottom"/>
            <w:hideMark/>
          </w:tcPr>
          <w:p w14:paraId="421C1A6E"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84</w:t>
            </w:r>
          </w:p>
        </w:tc>
        <w:tc>
          <w:tcPr>
            <w:tcW w:w="576" w:type="dxa"/>
            <w:tcBorders>
              <w:top w:val="nil"/>
              <w:left w:val="nil"/>
              <w:bottom w:val="single" w:sz="4" w:space="0" w:color="auto"/>
              <w:right w:val="single" w:sz="4" w:space="0" w:color="auto"/>
            </w:tcBorders>
            <w:shd w:val="clear" w:color="auto" w:fill="auto"/>
            <w:noWrap/>
            <w:vAlign w:val="bottom"/>
            <w:hideMark/>
          </w:tcPr>
          <w:p w14:paraId="4B2EBDE9"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83</w:t>
            </w:r>
          </w:p>
        </w:tc>
        <w:tc>
          <w:tcPr>
            <w:tcW w:w="576" w:type="dxa"/>
            <w:tcBorders>
              <w:top w:val="nil"/>
              <w:left w:val="nil"/>
              <w:bottom w:val="single" w:sz="4" w:space="0" w:color="auto"/>
              <w:right w:val="single" w:sz="4" w:space="0" w:color="auto"/>
            </w:tcBorders>
            <w:shd w:val="clear" w:color="auto" w:fill="auto"/>
            <w:noWrap/>
            <w:vAlign w:val="bottom"/>
            <w:hideMark/>
          </w:tcPr>
          <w:p w14:paraId="5B38663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87</w:t>
            </w:r>
          </w:p>
        </w:tc>
        <w:tc>
          <w:tcPr>
            <w:tcW w:w="576" w:type="dxa"/>
            <w:tcBorders>
              <w:top w:val="nil"/>
              <w:left w:val="nil"/>
              <w:bottom w:val="single" w:sz="4" w:space="0" w:color="auto"/>
              <w:right w:val="single" w:sz="4" w:space="0" w:color="auto"/>
            </w:tcBorders>
            <w:shd w:val="clear" w:color="auto" w:fill="auto"/>
            <w:noWrap/>
            <w:vAlign w:val="bottom"/>
            <w:hideMark/>
          </w:tcPr>
          <w:p w14:paraId="1DB62C44"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67</w:t>
            </w:r>
          </w:p>
        </w:tc>
        <w:tc>
          <w:tcPr>
            <w:tcW w:w="576" w:type="dxa"/>
            <w:tcBorders>
              <w:top w:val="nil"/>
              <w:left w:val="nil"/>
              <w:bottom w:val="single" w:sz="4" w:space="0" w:color="auto"/>
              <w:right w:val="single" w:sz="4" w:space="0" w:color="auto"/>
            </w:tcBorders>
            <w:shd w:val="clear" w:color="auto" w:fill="auto"/>
            <w:noWrap/>
            <w:vAlign w:val="bottom"/>
            <w:hideMark/>
          </w:tcPr>
          <w:p w14:paraId="70CCEFD6"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88</w:t>
            </w:r>
          </w:p>
        </w:tc>
        <w:tc>
          <w:tcPr>
            <w:tcW w:w="576" w:type="dxa"/>
            <w:tcBorders>
              <w:top w:val="nil"/>
              <w:left w:val="nil"/>
              <w:bottom w:val="single" w:sz="4" w:space="0" w:color="auto"/>
              <w:right w:val="single" w:sz="4" w:space="0" w:color="auto"/>
            </w:tcBorders>
            <w:shd w:val="clear" w:color="auto" w:fill="auto"/>
            <w:noWrap/>
            <w:vAlign w:val="bottom"/>
            <w:hideMark/>
          </w:tcPr>
          <w:p w14:paraId="0119DB5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74</w:t>
            </w:r>
          </w:p>
        </w:tc>
        <w:tc>
          <w:tcPr>
            <w:tcW w:w="576" w:type="dxa"/>
            <w:tcBorders>
              <w:top w:val="nil"/>
              <w:left w:val="nil"/>
              <w:bottom w:val="single" w:sz="4" w:space="0" w:color="auto"/>
              <w:right w:val="single" w:sz="4" w:space="0" w:color="auto"/>
            </w:tcBorders>
            <w:shd w:val="clear" w:color="auto" w:fill="auto"/>
            <w:noWrap/>
            <w:vAlign w:val="bottom"/>
            <w:hideMark/>
          </w:tcPr>
          <w:p w14:paraId="5800FA3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92</w:t>
            </w:r>
          </w:p>
        </w:tc>
        <w:tc>
          <w:tcPr>
            <w:tcW w:w="576" w:type="dxa"/>
            <w:tcBorders>
              <w:top w:val="nil"/>
              <w:left w:val="nil"/>
              <w:bottom w:val="single" w:sz="4" w:space="0" w:color="auto"/>
              <w:right w:val="single" w:sz="4" w:space="0" w:color="auto"/>
            </w:tcBorders>
            <w:shd w:val="clear" w:color="auto" w:fill="auto"/>
            <w:noWrap/>
            <w:vAlign w:val="bottom"/>
            <w:hideMark/>
          </w:tcPr>
          <w:p w14:paraId="388BE6C0"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83</w:t>
            </w:r>
          </w:p>
        </w:tc>
        <w:tc>
          <w:tcPr>
            <w:tcW w:w="634" w:type="dxa"/>
            <w:tcBorders>
              <w:top w:val="nil"/>
              <w:left w:val="nil"/>
              <w:bottom w:val="single" w:sz="4" w:space="0" w:color="auto"/>
              <w:right w:val="single" w:sz="4" w:space="0" w:color="auto"/>
            </w:tcBorders>
            <w:shd w:val="clear" w:color="auto" w:fill="auto"/>
            <w:noWrap/>
            <w:vAlign w:val="bottom"/>
            <w:hideMark/>
          </w:tcPr>
          <w:p w14:paraId="6A201FB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82</w:t>
            </w:r>
          </w:p>
        </w:tc>
        <w:tc>
          <w:tcPr>
            <w:tcW w:w="426" w:type="dxa"/>
            <w:tcBorders>
              <w:top w:val="nil"/>
              <w:left w:val="nil"/>
              <w:bottom w:val="single" w:sz="4" w:space="0" w:color="auto"/>
              <w:right w:val="single" w:sz="4" w:space="0" w:color="auto"/>
            </w:tcBorders>
            <w:shd w:val="clear" w:color="000000" w:fill="F2F2F2"/>
            <w:noWrap/>
            <w:vAlign w:val="bottom"/>
            <w:hideMark/>
          </w:tcPr>
          <w:p w14:paraId="6D6E037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80</w:t>
            </w:r>
          </w:p>
        </w:tc>
        <w:tc>
          <w:tcPr>
            <w:tcW w:w="425" w:type="dxa"/>
            <w:tcBorders>
              <w:top w:val="nil"/>
              <w:left w:val="nil"/>
              <w:bottom w:val="single" w:sz="4" w:space="0" w:color="auto"/>
              <w:right w:val="single" w:sz="4" w:space="0" w:color="auto"/>
            </w:tcBorders>
            <w:shd w:val="clear" w:color="000000" w:fill="F2F2F2"/>
            <w:noWrap/>
            <w:vAlign w:val="bottom"/>
            <w:hideMark/>
          </w:tcPr>
          <w:p w14:paraId="30874DA9"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w:t>
            </w:r>
          </w:p>
        </w:tc>
        <w:tc>
          <w:tcPr>
            <w:tcW w:w="709" w:type="dxa"/>
            <w:tcBorders>
              <w:top w:val="nil"/>
              <w:left w:val="single" w:sz="4" w:space="0" w:color="auto"/>
              <w:bottom w:val="single" w:sz="4" w:space="0" w:color="auto"/>
              <w:right w:val="single" w:sz="4" w:space="0" w:color="auto"/>
            </w:tcBorders>
            <w:shd w:val="clear" w:color="auto" w:fill="auto"/>
            <w:vAlign w:val="center"/>
          </w:tcPr>
          <w:p w14:paraId="08CD99CD" w14:textId="2FD817C2" w:rsidR="00BE3465" w:rsidRPr="008B51A1" w:rsidRDefault="00BE3465" w:rsidP="00BE3465">
            <w:pPr>
              <w:widowControl/>
              <w:jc w:val="center"/>
              <w:rPr>
                <w:rFonts w:ascii="宋体" w:hAnsi="宋体" w:cs="宋体"/>
                <w:color w:val="000000"/>
                <w:kern w:val="0"/>
                <w:sz w:val="18"/>
                <w:szCs w:val="18"/>
              </w:rPr>
            </w:pPr>
            <w:r w:rsidRPr="008B51A1">
              <w:rPr>
                <w:color w:val="000000"/>
                <w:sz w:val="18"/>
                <w:szCs w:val="18"/>
              </w:rPr>
              <w:t>1</w:t>
            </w:r>
          </w:p>
        </w:tc>
      </w:tr>
      <w:tr w:rsidR="00BE3465" w:rsidRPr="004D77D7" w14:paraId="2A91C371" w14:textId="52920631" w:rsidTr="003967F9">
        <w:trPr>
          <w:trHeight w:val="27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1315A4B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371</w:t>
            </w:r>
          </w:p>
        </w:tc>
        <w:tc>
          <w:tcPr>
            <w:tcW w:w="1134" w:type="dxa"/>
            <w:tcBorders>
              <w:top w:val="nil"/>
              <w:left w:val="nil"/>
              <w:bottom w:val="single" w:sz="4" w:space="0" w:color="auto"/>
              <w:right w:val="single" w:sz="4" w:space="0" w:color="auto"/>
            </w:tcBorders>
            <w:shd w:val="clear" w:color="auto" w:fill="auto"/>
            <w:noWrap/>
            <w:vAlign w:val="bottom"/>
            <w:hideMark/>
          </w:tcPr>
          <w:p w14:paraId="3F764F6B" w14:textId="2259DB7C" w:rsidR="00BE3465" w:rsidRPr="004D77D7" w:rsidRDefault="00BE3465" w:rsidP="00BE3465">
            <w:pPr>
              <w:widowControl/>
              <w:jc w:val="left"/>
              <w:rPr>
                <w:rFonts w:ascii="宋体" w:hAnsi="宋体" w:cs="宋体"/>
                <w:color w:val="000000"/>
                <w:kern w:val="0"/>
                <w:sz w:val="18"/>
                <w:szCs w:val="18"/>
              </w:rPr>
            </w:pPr>
            <w:r>
              <w:rPr>
                <w:rFonts w:hint="eastAsia"/>
                <w:color w:val="000000"/>
                <w:sz w:val="22"/>
                <w:szCs w:val="22"/>
              </w:rPr>
              <w:t>*</w:t>
            </w:r>
            <w:r>
              <w:rPr>
                <w:rFonts w:hint="eastAsia"/>
                <w:color w:val="000000"/>
                <w:sz w:val="22"/>
                <w:szCs w:val="22"/>
              </w:rPr>
              <w:t>浩</w:t>
            </w:r>
          </w:p>
        </w:tc>
        <w:tc>
          <w:tcPr>
            <w:tcW w:w="624" w:type="dxa"/>
            <w:tcBorders>
              <w:top w:val="nil"/>
              <w:left w:val="nil"/>
              <w:bottom w:val="single" w:sz="4" w:space="0" w:color="auto"/>
              <w:right w:val="single" w:sz="4" w:space="0" w:color="auto"/>
            </w:tcBorders>
            <w:shd w:val="clear" w:color="auto" w:fill="auto"/>
            <w:noWrap/>
            <w:vAlign w:val="bottom"/>
            <w:hideMark/>
          </w:tcPr>
          <w:p w14:paraId="38D18D05"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99</w:t>
            </w:r>
          </w:p>
        </w:tc>
        <w:tc>
          <w:tcPr>
            <w:tcW w:w="509" w:type="dxa"/>
            <w:tcBorders>
              <w:top w:val="nil"/>
              <w:left w:val="nil"/>
              <w:bottom w:val="single" w:sz="4" w:space="0" w:color="auto"/>
              <w:right w:val="single" w:sz="4" w:space="0" w:color="auto"/>
            </w:tcBorders>
            <w:shd w:val="clear" w:color="auto" w:fill="auto"/>
            <w:noWrap/>
            <w:vAlign w:val="bottom"/>
            <w:hideMark/>
          </w:tcPr>
          <w:p w14:paraId="5A1BC7C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88</w:t>
            </w:r>
          </w:p>
        </w:tc>
        <w:tc>
          <w:tcPr>
            <w:tcW w:w="567" w:type="dxa"/>
            <w:tcBorders>
              <w:top w:val="nil"/>
              <w:left w:val="nil"/>
              <w:bottom w:val="single" w:sz="4" w:space="0" w:color="auto"/>
              <w:right w:val="single" w:sz="4" w:space="0" w:color="auto"/>
            </w:tcBorders>
            <w:shd w:val="clear" w:color="auto" w:fill="auto"/>
            <w:noWrap/>
            <w:vAlign w:val="bottom"/>
            <w:hideMark/>
          </w:tcPr>
          <w:p w14:paraId="76CC7B74"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95</w:t>
            </w:r>
          </w:p>
        </w:tc>
        <w:tc>
          <w:tcPr>
            <w:tcW w:w="486" w:type="dxa"/>
            <w:tcBorders>
              <w:top w:val="nil"/>
              <w:left w:val="nil"/>
              <w:bottom w:val="single" w:sz="4" w:space="0" w:color="auto"/>
              <w:right w:val="single" w:sz="4" w:space="0" w:color="auto"/>
            </w:tcBorders>
            <w:shd w:val="clear" w:color="auto" w:fill="auto"/>
            <w:noWrap/>
            <w:vAlign w:val="bottom"/>
            <w:hideMark/>
          </w:tcPr>
          <w:p w14:paraId="1DA900A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74</w:t>
            </w:r>
          </w:p>
        </w:tc>
        <w:tc>
          <w:tcPr>
            <w:tcW w:w="507" w:type="dxa"/>
            <w:tcBorders>
              <w:top w:val="nil"/>
              <w:left w:val="nil"/>
              <w:bottom w:val="single" w:sz="4" w:space="0" w:color="auto"/>
              <w:right w:val="single" w:sz="4" w:space="0" w:color="auto"/>
            </w:tcBorders>
            <w:shd w:val="clear" w:color="000000" w:fill="F2F2F2"/>
            <w:noWrap/>
            <w:vAlign w:val="bottom"/>
            <w:hideMark/>
          </w:tcPr>
          <w:p w14:paraId="778A2B7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88</w:t>
            </w:r>
          </w:p>
        </w:tc>
        <w:tc>
          <w:tcPr>
            <w:tcW w:w="576" w:type="dxa"/>
            <w:tcBorders>
              <w:top w:val="nil"/>
              <w:left w:val="nil"/>
              <w:bottom w:val="single" w:sz="4" w:space="0" w:color="auto"/>
              <w:right w:val="single" w:sz="4" w:space="0" w:color="auto"/>
            </w:tcBorders>
            <w:shd w:val="clear" w:color="auto" w:fill="auto"/>
            <w:noWrap/>
            <w:vAlign w:val="bottom"/>
            <w:hideMark/>
          </w:tcPr>
          <w:p w14:paraId="0AB2E55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w:t>
            </w:r>
          </w:p>
        </w:tc>
        <w:tc>
          <w:tcPr>
            <w:tcW w:w="576" w:type="dxa"/>
            <w:tcBorders>
              <w:top w:val="nil"/>
              <w:left w:val="nil"/>
              <w:bottom w:val="single" w:sz="4" w:space="0" w:color="auto"/>
              <w:right w:val="single" w:sz="4" w:space="0" w:color="auto"/>
            </w:tcBorders>
            <w:shd w:val="clear" w:color="auto" w:fill="auto"/>
            <w:noWrap/>
            <w:vAlign w:val="bottom"/>
            <w:hideMark/>
          </w:tcPr>
          <w:p w14:paraId="0C15754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21</w:t>
            </w:r>
          </w:p>
        </w:tc>
        <w:tc>
          <w:tcPr>
            <w:tcW w:w="576" w:type="dxa"/>
            <w:tcBorders>
              <w:top w:val="nil"/>
              <w:left w:val="nil"/>
              <w:bottom w:val="single" w:sz="4" w:space="0" w:color="auto"/>
              <w:right w:val="single" w:sz="4" w:space="0" w:color="auto"/>
            </w:tcBorders>
            <w:shd w:val="clear" w:color="auto" w:fill="auto"/>
            <w:noWrap/>
            <w:vAlign w:val="bottom"/>
            <w:hideMark/>
          </w:tcPr>
          <w:p w14:paraId="2E400400"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21</w:t>
            </w:r>
          </w:p>
        </w:tc>
        <w:tc>
          <w:tcPr>
            <w:tcW w:w="576" w:type="dxa"/>
            <w:tcBorders>
              <w:top w:val="nil"/>
              <w:left w:val="nil"/>
              <w:bottom w:val="single" w:sz="4" w:space="0" w:color="auto"/>
              <w:right w:val="single" w:sz="4" w:space="0" w:color="auto"/>
            </w:tcBorders>
            <w:shd w:val="clear" w:color="auto" w:fill="auto"/>
            <w:noWrap/>
            <w:vAlign w:val="bottom"/>
            <w:hideMark/>
          </w:tcPr>
          <w:p w14:paraId="68E62F1E"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22</w:t>
            </w:r>
          </w:p>
        </w:tc>
        <w:tc>
          <w:tcPr>
            <w:tcW w:w="576" w:type="dxa"/>
            <w:tcBorders>
              <w:top w:val="nil"/>
              <w:left w:val="nil"/>
              <w:bottom w:val="single" w:sz="4" w:space="0" w:color="auto"/>
              <w:right w:val="single" w:sz="4" w:space="0" w:color="auto"/>
            </w:tcBorders>
            <w:shd w:val="clear" w:color="auto" w:fill="auto"/>
            <w:noWrap/>
            <w:vAlign w:val="bottom"/>
            <w:hideMark/>
          </w:tcPr>
          <w:p w14:paraId="61AA77C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4</w:t>
            </w:r>
          </w:p>
        </w:tc>
        <w:tc>
          <w:tcPr>
            <w:tcW w:w="576" w:type="dxa"/>
            <w:tcBorders>
              <w:top w:val="nil"/>
              <w:left w:val="nil"/>
              <w:bottom w:val="single" w:sz="4" w:space="0" w:color="auto"/>
              <w:right w:val="single" w:sz="4" w:space="0" w:color="auto"/>
            </w:tcBorders>
            <w:shd w:val="clear" w:color="auto" w:fill="auto"/>
            <w:noWrap/>
            <w:vAlign w:val="bottom"/>
            <w:hideMark/>
          </w:tcPr>
          <w:p w14:paraId="63C2CE8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w:t>
            </w:r>
          </w:p>
        </w:tc>
        <w:tc>
          <w:tcPr>
            <w:tcW w:w="666" w:type="dxa"/>
            <w:tcBorders>
              <w:top w:val="nil"/>
              <w:left w:val="nil"/>
              <w:bottom w:val="single" w:sz="4" w:space="0" w:color="auto"/>
              <w:right w:val="single" w:sz="4" w:space="0" w:color="auto"/>
            </w:tcBorders>
            <w:shd w:val="clear" w:color="000000" w:fill="F2F2F2"/>
            <w:noWrap/>
            <w:vAlign w:val="bottom"/>
            <w:hideMark/>
          </w:tcPr>
          <w:p w14:paraId="437945A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77</w:t>
            </w:r>
          </w:p>
        </w:tc>
        <w:tc>
          <w:tcPr>
            <w:tcW w:w="576" w:type="dxa"/>
            <w:tcBorders>
              <w:top w:val="nil"/>
              <w:left w:val="nil"/>
              <w:bottom w:val="single" w:sz="4" w:space="0" w:color="auto"/>
              <w:right w:val="single" w:sz="4" w:space="0" w:color="auto"/>
            </w:tcBorders>
            <w:shd w:val="clear" w:color="auto" w:fill="auto"/>
            <w:noWrap/>
            <w:vAlign w:val="bottom"/>
            <w:hideMark/>
          </w:tcPr>
          <w:p w14:paraId="1E726EF0"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88</w:t>
            </w:r>
          </w:p>
        </w:tc>
        <w:tc>
          <w:tcPr>
            <w:tcW w:w="576" w:type="dxa"/>
            <w:tcBorders>
              <w:top w:val="nil"/>
              <w:left w:val="nil"/>
              <w:bottom w:val="single" w:sz="4" w:space="0" w:color="auto"/>
              <w:right w:val="single" w:sz="4" w:space="0" w:color="auto"/>
            </w:tcBorders>
            <w:shd w:val="clear" w:color="auto" w:fill="auto"/>
            <w:noWrap/>
            <w:vAlign w:val="bottom"/>
            <w:hideMark/>
          </w:tcPr>
          <w:p w14:paraId="2716C169"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90</w:t>
            </w:r>
          </w:p>
        </w:tc>
        <w:tc>
          <w:tcPr>
            <w:tcW w:w="576" w:type="dxa"/>
            <w:tcBorders>
              <w:top w:val="nil"/>
              <w:left w:val="nil"/>
              <w:bottom w:val="single" w:sz="4" w:space="0" w:color="auto"/>
              <w:right w:val="single" w:sz="4" w:space="0" w:color="auto"/>
            </w:tcBorders>
            <w:shd w:val="clear" w:color="auto" w:fill="auto"/>
            <w:noWrap/>
            <w:vAlign w:val="bottom"/>
            <w:hideMark/>
          </w:tcPr>
          <w:p w14:paraId="2F0692E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71</w:t>
            </w:r>
          </w:p>
        </w:tc>
        <w:tc>
          <w:tcPr>
            <w:tcW w:w="576" w:type="dxa"/>
            <w:tcBorders>
              <w:top w:val="nil"/>
              <w:left w:val="nil"/>
              <w:bottom w:val="single" w:sz="4" w:space="0" w:color="auto"/>
              <w:right w:val="single" w:sz="4" w:space="0" w:color="auto"/>
            </w:tcBorders>
            <w:shd w:val="clear" w:color="auto" w:fill="auto"/>
            <w:noWrap/>
            <w:vAlign w:val="bottom"/>
            <w:hideMark/>
          </w:tcPr>
          <w:p w14:paraId="2A3EF69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81</w:t>
            </w:r>
          </w:p>
        </w:tc>
        <w:tc>
          <w:tcPr>
            <w:tcW w:w="576" w:type="dxa"/>
            <w:tcBorders>
              <w:top w:val="nil"/>
              <w:left w:val="nil"/>
              <w:bottom w:val="single" w:sz="4" w:space="0" w:color="auto"/>
              <w:right w:val="single" w:sz="4" w:space="0" w:color="auto"/>
            </w:tcBorders>
            <w:shd w:val="clear" w:color="auto" w:fill="auto"/>
            <w:noWrap/>
            <w:vAlign w:val="bottom"/>
            <w:hideMark/>
          </w:tcPr>
          <w:p w14:paraId="4C86178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94</w:t>
            </w:r>
          </w:p>
        </w:tc>
        <w:tc>
          <w:tcPr>
            <w:tcW w:w="576" w:type="dxa"/>
            <w:tcBorders>
              <w:top w:val="nil"/>
              <w:left w:val="nil"/>
              <w:bottom w:val="single" w:sz="4" w:space="0" w:color="auto"/>
              <w:right w:val="single" w:sz="4" w:space="0" w:color="auto"/>
            </w:tcBorders>
            <w:shd w:val="clear" w:color="auto" w:fill="auto"/>
            <w:noWrap/>
            <w:vAlign w:val="bottom"/>
            <w:hideMark/>
          </w:tcPr>
          <w:p w14:paraId="4F4183B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94</w:t>
            </w:r>
          </w:p>
        </w:tc>
        <w:tc>
          <w:tcPr>
            <w:tcW w:w="576" w:type="dxa"/>
            <w:tcBorders>
              <w:top w:val="nil"/>
              <w:left w:val="nil"/>
              <w:bottom w:val="single" w:sz="4" w:space="0" w:color="auto"/>
              <w:right w:val="single" w:sz="4" w:space="0" w:color="auto"/>
            </w:tcBorders>
            <w:shd w:val="clear" w:color="auto" w:fill="auto"/>
            <w:noWrap/>
            <w:vAlign w:val="bottom"/>
            <w:hideMark/>
          </w:tcPr>
          <w:p w14:paraId="1F67C08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88</w:t>
            </w:r>
          </w:p>
        </w:tc>
        <w:tc>
          <w:tcPr>
            <w:tcW w:w="634" w:type="dxa"/>
            <w:tcBorders>
              <w:top w:val="nil"/>
              <w:left w:val="nil"/>
              <w:bottom w:val="single" w:sz="4" w:space="0" w:color="auto"/>
              <w:right w:val="single" w:sz="4" w:space="0" w:color="auto"/>
            </w:tcBorders>
            <w:shd w:val="clear" w:color="auto" w:fill="auto"/>
            <w:noWrap/>
            <w:vAlign w:val="bottom"/>
            <w:hideMark/>
          </w:tcPr>
          <w:p w14:paraId="6A50DC58"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94</w:t>
            </w:r>
          </w:p>
        </w:tc>
        <w:tc>
          <w:tcPr>
            <w:tcW w:w="426" w:type="dxa"/>
            <w:tcBorders>
              <w:top w:val="nil"/>
              <w:left w:val="nil"/>
              <w:bottom w:val="single" w:sz="4" w:space="0" w:color="auto"/>
              <w:right w:val="single" w:sz="4" w:space="0" w:color="auto"/>
            </w:tcBorders>
            <w:shd w:val="clear" w:color="000000" w:fill="F2F2F2"/>
            <w:noWrap/>
            <w:vAlign w:val="bottom"/>
            <w:hideMark/>
          </w:tcPr>
          <w:p w14:paraId="3B2200BF"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81</w:t>
            </w:r>
          </w:p>
        </w:tc>
        <w:tc>
          <w:tcPr>
            <w:tcW w:w="425" w:type="dxa"/>
            <w:tcBorders>
              <w:top w:val="nil"/>
              <w:left w:val="nil"/>
              <w:bottom w:val="single" w:sz="4" w:space="0" w:color="auto"/>
              <w:right w:val="single" w:sz="4" w:space="0" w:color="auto"/>
            </w:tcBorders>
            <w:shd w:val="clear" w:color="000000" w:fill="F2F2F2"/>
            <w:noWrap/>
            <w:vAlign w:val="bottom"/>
            <w:hideMark/>
          </w:tcPr>
          <w:p w14:paraId="228384FE"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w:t>
            </w:r>
          </w:p>
        </w:tc>
        <w:tc>
          <w:tcPr>
            <w:tcW w:w="709" w:type="dxa"/>
            <w:tcBorders>
              <w:top w:val="nil"/>
              <w:left w:val="single" w:sz="4" w:space="0" w:color="auto"/>
              <w:bottom w:val="single" w:sz="4" w:space="0" w:color="auto"/>
              <w:right w:val="single" w:sz="4" w:space="0" w:color="auto"/>
            </w:tcBorders>
            <w:shd w:val="clear" w:color="auto" w:fill="auto"/>
            <w:vAlign w:val="center"/>
          </w:tcPr>
          <w:p w14:paraId="470472E5" w14:textId="101446F2" w:rsidR="00BE3465" w:rsidRPr="008B51A1" w:rsidRDefault="00BE3465" w:rsidP="00BE3465">
            <w:pPr>
              <w:widowControl/>
              <w:jc w:val="center"/>
              <w:rPr>
                <w:rFonts w:ascii="宋体" w:hAnsi="宋体" w:cs="宋体"/>
                <w:color w:val="000000"/>
                <w:kern w:val="0"/>
                <w:sz w:val="18"/>
                <w:szCs w:val="18"/>
              </w:rPr>
            </w:pPr>
            <w:r w:rsidRPr="008B51A1">
              <w:rPr>
                <w:color w:val="000000"/>
                <w:sz w:val="18"/>
                <w:szCs w:val="18"/>
              </w:rPr>
              <w:t>1</w:t>
            </w:r>
          </w:p>
        </w:tc>
      </w:tr>
      <w:tr w:rsidR="00BE3465" w:rsidRPr="004D77D7" w14:paraId="2FD0615B" w14:textId="10B8A704" w:rsidTr="003967F9">
        <w:trPr>
          <w:trHeight w:val="27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35037E3F"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lastRenderedPageBreak/>
              <w:t>372</w:t>
            </w:r>
          </w:p>
        </w:tc>
        <w:tc>
          <w:tcPr>
            <w:tcW w:w="1134" w:type="dxa"/>
            <w:tcBorders>
              <w:top w:val="nil"/>
              <w:left w:val="nil"/>
              <w:bottom w:val="single" w:sz="4" w:space="0" w:color="auto"/>
              <w:right w:val="single" w:sz="4" w:space="0" w:color="auto"/>
            </w:tcBorders>
            <w:shd w:val="clear" w:color="auto" w:fill="auto"/>
            <w:noWrap/>
            <w:vAlign w:val="bottom"/>
            <w:hideMark/>
          </w:tcPr>
          <w:p w14:paraId="7854B1FB" w14:textId="52DF2E02" w:rsidR="00BE3465" w:rsidRPr="004D77D7" w:rsidRDefault="00BE3465" w:rsidP="00BE3465">
            <w:pPr>
              <w:widowControl/>
              <w:jc w:val="left"/>
              <w:rPr>
                <w:rFonts w:ascii="宋体" w:hAnsi="宋体" w:cs="宋体"/>
                <w:color w:val="000000"/>
                <w:kern w:val="0"/>
                <w:sz w:val="18"/>
                <w:szCs w:val="18"/>
              </w:rPr>
            </w:pPr>
            <w:r>
              <w:rPr>
                <w:rFonts w:hint="eastAsia"/>
                <w:color w:val="000000"/>
                <w:sz w:val="22"/>
                <w:szCs w:val="22"/>
              </w:rPr>
              <w:t>*</w:t>
            </w:r>
            <w:r>
              <w:rPr>
                <w:rFonts w:hint="eastAsia"/>
                <w:color w:val="000000"/>
                <w:sz w:val="22"/>
                <w:szCs w:val="22"/>
              </w:rPr>
              <w:t>加</w:t>
            </w:r>
          </w:p>
        </w:tc>
        <w:tc>
          <w:tcPr>
            <w:tcW w:w="624" w:type="dxa"/>
            <w:tcBorders>
              <w:top w:val="nil"/>
              <w:left w:val="nil"/>
              <w:bottom w:val="single" w:sz="4" w:space="0" w:color="auto"/>
              <w:right w:val="single" w:sz="4" w:space="0" w:color="auto"/>
            </w:tcBorders>
            <w:shd w:val="clear" w:color="auto" w:fill="auto"/>
            <w:noWrap/>
            <w:vAlign w:val="bottom"/>
            <w:hideMark/>
          </w:tcPr>
          <w:p w14:paraId="643CD00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100</w:t>
            </w:r>
          </w:p>
        </w:tc>
        <w:tc>
          <w:tcPr>
            <w:tcW w:w="509" w:type="dxa"/>
            <w:tcBorders>
              <w:top w:val="nil"/>
              <w:left w:val="nil"/>
              <w:bottom w:val="single" w:sz="4" w:space="0" w:color="auto"/>
              <w:right w:val="single" w:sz="4" w:space="0" w:color="auto"/>
            </w:tcBorders>
            <w:shd w:val="clear" w:color="auto" w:fill="auto"/>
            <w:noWrap/>
            <w:vAlign w:val="bottom"/>
            <w:hideMark/>
          </w:tcPr>
          <w:p w14:paraId="0C04D73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95</w:t>
            </w:r>
          </w:p>
        </w:tc>
        <w:tc>
          <w:tcPr>
            <w:tcW w:w="567" w:type="dxa"/>
            <w:tcBorders>
              <w:top w:val="nil"/>
              <w:left w:val="nil"/>
              <w:bottom w:val="single" w:sz="4" w:space="0" w:color="auto"/>
              <w:right w:val="single" w:sz="4" w:space="0" w:color="auto"/>
            </w:tcBorders>
            <w:shd w:val="clear" w:color="auto" w:fill="auto"/>
            <w:noWrap/>
            <w:vAlign w:val="bottom"/>
            <w:hideMark/>
          </w:tcPr>
          <w:p w14:paraId="30C1F1F6"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95</w:t>
            </w:r>
          </w:p>
        </w:tc>
        <w:tc>
          <w:tcPr>
            <w:tcW w:w="486" w:type="dxa"/>
            <w:tcBorders>
              <w:top w:val="nil"/>
              <w:left w:val="nil"/>
              <w:bottom w:val="single" w:sz="4" w:space="0" w:color="auto"/>
              <w:right w:val="single" w:sz="4" w:space="0" w:color="auto"/>
            </w:tcBorders>
            <w:shd w:val="clear" w:color="auto" w:fill="auto"/>
            <w:noWrap/>
            <w:vAlign w:val="bottom"/>
            <w:hideMark/>
          </w:tcPr>
          <w:p w14:paraId="1B6C4A0E"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91</w:t>
            </w:r>
          </w:p>
        </w:tc>
        <w:tc>
          <w:tcPr>
            <w:tcW w:w="507" w:type="dxa"/>
            <w:tcBorders>
              <w:top w:val="nil"/>
              <w:left w:val="nil"/>
              <w:bottom w:val="single" w:sz="4" w:space="0" w:color="auto"/>
              <w:right w:val="single" w:sz="4" w:space="0" w:color="auto"/>
            </w:tcBorders>
            <w:shd w:val="clear" w:color="000000" w:fill="F2F2F2"/>
            <w:noWrap/>
            <w:vAlign w:val="bottom"/>
            <w:hideMark/>
          </w:tcPr>
          <w:p w14:paraId="2461ACD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95</w:t>
            </w:r>
          </w:p>
        </w:tc>
        <w:tc>
          <w:tcPr>
            <w:tcW w:w="576" w:type="dxa"/>
            <w:tcBorders>
              <w:top w:val="nil"/>
              <w:left w:val="nil"/>
              <w:bottom w:val="single" w:sz="4" w:space="0" w:color="auto"/>
              <w:right w:val="single" w:sz="4" w:space="0" w:color="auto"/>
            </w:tcBorders>
            <w:shd w:val="clear" w:color="auto" w:fill="auto"/>
            <w:noWrap/>
            <w:vAlign w:val="bottom"/>
            <w:hideMark/>
          </w:tcPr>
          <w:p w14:paraId="52307EF5"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w:t>
            </w:r>
          </w:p>
        </w:tc>
        <w:tc>
          <w:tcPr>
            <w:tcW w:w="576" w:type="dxa"/>
            <w:tcBorders>
              <w:top w:val="nil"/>
              <w:left w:val="nil"/>
              <w:bottom w:val="single" w:sz="4" w:space="0" w:color="auto"/>
              <w:right w:val="single" w:sz="4" w:space="0" w:color="auto"/>
            </w:tcBorders>
            <w:shd w:val="clear" w:color="auto" w:fill="auto"/>
            <w:noWrap/>
            <w:vAlign w:val="bottom"/>
            <w:hideMark/>
          </w:tcPr>
          <w:p w14:paraId="29836874"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22</w:t>
            </w:r>
          </w:p>
        </w:tc>
        <w:tc>
          <w:tcPr>
            <w:tcW w:w="576" w:type="dxa"/>
            <w:tcBorders>
              <w:top w:val="nil"/>
              <w:left w:val="nil"/>
              <w:bottom w:val="single" w:sz="4" w:space="0" w:color="auto"/>
              <w:right w:val="single" w:sz="4" w:space="0" w:color="auto"/>
            </w:tcBorders>
            <w:shd w:val="clear" w:color="auto" w:fill="auto"/>
            <w:noWrap/>
            <w:vAlign w:val="bottom"/>
            <w:hideMark/>
          </w:tcPr>
          <w:p w14:paraId="314AEFC0"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32</w:t>
            </w:r>
          </w:p>
        </w:tc>
        <w:tc>
          <w:tcPr>
            <w:tcW w:w="576" w:type="dxa"/>
            <w:tcBorders>
              <w:top w:val="nil"/>
              <w:left w:val="nil"/>
              <w:bottom w:val="single" w:sz="4" w:space="0" w:color="auto"/>
              <w:right w:val="single" w:sz="4" w:space="0" w:color="auto"/>
            </w:tcBorders>
            <w:shd w:val="clear" w:color="auto" w:fill="auto"/>
            <w:noWrap/>
            <w:vAlign w:val="bottom"/>
            <w:hideMark/>
          </w:tcPr>
          <w:p w14:paraId="22DC68C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27</w:t>
            </w:r>
          </w:p>
        </w:tc>
        <w:tc>
          <w:tcPr>
            <w:tcW w:w="576" w:type="dxa"/>
            <w:tcBorders>
              <w:top w:val="nil"/>
              <w:left w:val="nil"/>
              <w:bottom w:val="single" w:sz="4" w:space="0" w:color="auto"/>
              <w:right w:val="single" w:sz="4" w:space="0" w:color="auto"/>
            </w:tcBorders>
            <w:shd w:val="clear" w:color="auto" w:fill="auto"/>
            <w:noWrap/>
            <w:vAlign w:val="bottom"/>
            <w:hideMark/>
          </w:tcPr>
          <w:p w14:paraId="7CAC4D7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4</w:t>
            </w:r>
          </w:p>
        </w:tc>
        <w:tc>
          <w:tcPr>
            <w:tcW w:w="576" w:type="dxa"/>
            <w:tcBorders>
              <w:top w:val="nil"/>
              <w:left w:val="nil"/>
              <w:bottom w:val="single" w:sz="4" w:space="0" w:color="auto"/>
              <w:right w:val="single" w:sz="4" w:space="0" w:color="auto"/>
            </w:tcBorders>
            <w:shd w:val="clear" w:color="auto" w:fill="auto"/>
            <w:noWrap/>
            <w:vAlign w:val="bottom"/>
            <w:hideMark/>
          </w:tcPr>
          <w:p w14:paraId="7924D0C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w:t>
            </w:r>
          </w:p>
        </w:tc>
        <w:tc>
          <w:tcPr>
            <w:tcW w:w="666" w:type="dxa"/>
            <w:tcBorders>
              <w:top w:val="nil"/>
              <w:left w:val="nil"/>
              <w:bottom w:val="single" w:sz="4" w:space="0" w:color="auto"/>
              <w:right w:val="single" w:sz="4" w:space="0" w:color="auto"/>
            </w:tcBorders>
            <w:shd w:val="clear" w:color="000000" w:fill="F2F2F2"/>
            <w:noWrap/>
            <w:vAlign w:val="bottom"/>
            <w:hideMark/>
          </w:tcPr>
          <w:p w14:paraId="14696624"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95</w:t>
            </w:r>
          </w:p>
        </w:tc>
        <w:tc>
          <w:tcPr>
            <w:tcW w:w="576" w:type="dxa"/>
            <w:tcBorders>
              <w:top w:val="nil"/>
              <w:left w:val="nil"/>
              <w:bottom w:val="single" w:sz="4" w:space="0" w:color="auto"/>
              <w:right w:val="single" w:sz="4" w:space="0" w:color="auto"/>
            </w:tcBorders>
            <w:shd w:val="clear" w:color="auto" w:fill="auto"/>
            <w:noWrap/>
            <w:vAlign w:val="bottom"/>
            <w:hideMark/>
          </w:tcPr>
          <w:p w14:paraId="2A802774"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99</w:t>
            </w:r>
          </w:p>
        </w:tc>
        <w:tc>
          <w:tcPr>
            <w:tcW w:w="576" w:type="dxa"/>
            <w:tcBorders>
              <w:top w:val="nil"/>
              <w:left w:val="nil"/>
              <w:bottom w:val="single" w:sz="4" w:space="0" w:color="auto"/>
              <w:right w:val="single" w:sz="4" w:space="0" w:color="auto"/>
            </w:tcBorders>
            <w:shd w:val="clear" w:color="auto" w:fill="auto"/>
            <w:noWrap/>
            <w:vAlign w:val="bottom"/>
            <w:hideMark/>
          </w:tcPr>
          <w:p w14:paraId="117665B6"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95</w:t>
            </w:r>
          </w:p>
        </w:tc>
        <w:tc>
          <w:tcPr>
            <w:tcW w:w="576" w:type="dxa"/>
            <w:tcBorders>
              <w:top w:val="nil"/>
              <w:left w:val="nil"/>
              <w:bottom w:val="single" w:sz="4" w:space="0" w:color="auto"/>
              <w:right w:val="single" w:sz="4" w:space="0" w:color="auto"/>
            </w:tcBorders>
            <w:shd w:val="clear" w:color="auto" w:fill="auto"/>
            <w:noWrap/>
            <w:vAlign w:val="bottom"/>
            <w:hideMark/>
          </w:tcPr>
          <w:p w14:paraId="06289F0F"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93</w:t>
            </w:r>
          </w:p>
        </w:tc>
        <w:tc>
          <w:tcPr>
            <w:tcW w:w="576" w:type="dxa"/>
            <w:tcBorders>
              <w:top w:val="nil"/>
              <w:left w:val="nil"/>
              <w:bottom w:val="single" w:sz="4" w:space="0" w:color="auto"/>
              <w:right w:val="single" w:sz="4" w:space="0" w:color="auto"/>
            </w:tcBorders>
            <w:shd w:val="clear" w:color="auto" w:fill="auto"/>
            <w:noWrap/>
            <w:vAlign w:val="bottom"/>
            <w:hideMark/>
          </w:tcPr>
          <w:p w14:paraId="5F6AAECE"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96</w:t>
            </w:r>
          </w:p>
        </w:tc>
        <w:tc>
          <w:tcPr>
            <w:tcW w:w="576" w:type="dxa"/>
            <w:tcBorders>
              <w:top w:val="nil"/>
              <w:left w:val="nil"/>
              <w:bottom w:val="single" w:sz="4" w:space="0" w:color="auto"/>
              <w:right w:val="single" w:sz="4" w:space="0" w:color="auto"/>
            </w:tcBorders>
            <w:shd w:val="clear" w:color="auto" w:fill="auto"/>
            <w:noWrap/>
            <w:vAlign w:val="bottom"/>
            <w:hideMark/>
          </w:tcPr>
          <w:p w14:paraId="1AC1030F"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98</w:t>
            </w:r>
          </w:p>
        </w:tc>
        <w:tc>
          <w:tcPr>
            <w:tcW w:w="576" w:type="dxa"/>
            <w:tcBorders>
              <w:top w:val="nil"/>
              <w:left w:val="nil"/>
              <w:bottom w:val="single" w:sz="4" w:space="0" w:color="auto"/>
              <w:right w:val="single" w:sz="4" w:space="0" w:color="auto"/>
            </w:tcBorders>
            <w:shd w:val="clear" w:color="auto" w:fill="auto"/>
            <w:noWrap/>
            <w:vAlign w:val="bottom"/>
            <w:hideMark/>
          </w:tcPr>
          <w:p w14:paraId="799F115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98</w:t>
            </w:r>
          </w:p>
        </w:tc>
        <w:tc>
          <w:tcPr>
            <w:tcW w:w="576" w:type="dxa"/>
            <w:tcBorders>
              <w:top w:val="nil"/>
              <w:left w:val="nil"/>
              <w:bottom w:val="single" w:sz="4" w:space="0" w:color="auto"/>
              <w:right w:val="single" w:sz="4" w:space="0" w:color="auto"/>
            </w:tcBorders>
            <w:shd w:val="clear" w:color="auto" w:fill="auto"/>
            <w:noWrap/>
            <w:vAlign w:val="bottom"/>
            <w:hideMark/>
          </w:tcPr>
          <w:p w14:paraId="66692DF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95</w:t>
            </w:r>
          </w:p>
        </w:tc>
        <w:tc>
          <w:tcPr>
            <w:tcW w:w="634" w:type="dxa"/>
            <w:tcBorders>
              <w:top w:val="nil"/>
              <w:left w:val="nil"/>
              <w:bottom w:val="single" w:sz="4" w:space="0" w:color="auto"/>
              <w:right w:val="single" w:sz="4" w:space="0" w:color="auto"/>
            </w:tcBorders>
            <w:shd w:val="clear" w:color="auto" w:fill="auto"/>
            <w:noWrap/>
            <w:vAlign w:val="bottom"/>
            <w:hideMark/>
          </w:tcPr>
          <w:p w14:paraId="6C154434"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97</w:t>
            </w:r>
          </w:p>
        </w:tc>
        <w:tc>
          <w:tcPr>
            <w:tcW w:w="426" w:type="dxa"/>
            <w:tcBorders>
              <w:top w:val="nil"/>
              <w:left w:val="nil"/>
              <w:bottom w:val="single" w:sz="4" w:space="0" w:color="auto"/>
              <w:right w:val="single" w:sz="4" w:space="0" w:color="auto"/>
            </w:tcBorders>
            <w:shd w:val="clear" w:color="000000" w:fill="F2F2F2"/>
            <w:noWrap/>
            <w:vAlign w:val="bottom"/>
            <w:hideMark/>
          </w:tcPr>
          <w:p w14:paraId="06E6792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95</w:t>
            </w:r>
          </w:p>
        </w:tc>
        <w:tc>
          <w:tcPr>
            <w:tcW w:w="425" w:type="dxa"/>
            <w:tcBorders>
              <w:top w:val="nil"/>
              <w:left w:val="nil"/>
              <w:bottom w:val="single" w:sz="4" w:space="0" w:color="auto"/>
              <w:right w:val="single" w:sz="4" w:space="0" w:color="auto"/>
            </w:tcBorders>
            <w:shd w:val="clear" w:color="000000" w:fill="F2F2F2"/>
            <w:noWrap/>
            <w:vAlign w:val="bottom"/>
            <w:hideMark/>
          </w:tcPr>
          <w:p w14:paraId="52C3779B"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w:t>
            </w:r>
          </w:p>
        </w:tc>
        <w:tc>
          <w:tcPr>
            <w:tcW w:w="709" w:type="dxa"/>
            <w:tcBorders>
              <w:top w:val="nil"/>
              <w:left w:val="single" w:sz="4" w:space="0" w:color="auto"/>
              <w:bottom w:val="single" w:sz="4" w:space="0" w:color="auto"/>
              <w:right w:val="single" w:sz="4" w:space="0" w:color="auto"/>
            </w:tcBorders>
            <w:shd w:val="clear" w:color="auto" w:fill="auto"/>
            <w:vAlign w:val="center"/>
          </w:tcPr>
          <w:p w14:paraId="16EC068B" w14:textId="74F260BE" w:rsidR="00BE3465" w:rsidRPr="008B51A1" w:rsidRDefault="00BE3465" w:rsidP="00BE3465">
            <w:pPr>
              <w:widowControl/>
              <w:jc w:val="center"/>
              <w:rPr>
                <w:rFonts w:ascii="宋体" w:hAnsi="宋体" w:cs="宋体"/>
                <w:color w:val="000000"/>
                <w:kern w:val="0"/>
                <w:sz w:val="18"/>
                <w:szCs w:val="18"/>
              </w:rPr>
            </w:pPr>
            <w:r w:rsidRPr="008B51A1">
              <w:rPr>
                <w:color w:val="000000"/>
                <w:sz w:val="18"/>
                <w:szCs w:val="18"/>
              </w:rPr>
              <w:t>1</w:t>
            </w:r>
          </w:p>
        </w:tc>
      </w:tr>
      <w:tr w:rsidR="00BE3465" w:rsidRPr="004D77D7" w14:paraId="2426C814" w14:textId="77C3BDE9" w:rsidTr="003967F9">
        <w:trPr>
          <w:trHeight w:val="27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6833B70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373</w:t>
            </w:r>
          </w:p>
        </w:tc>
        <w:tc>
          <w:tcPr>
            <w:tcW w:w="1134" w:type="dxa"/>
            <w:tcBorders>
              <w:top w:val="nil"/>
              <w:left w:val="nil"/>
              <w:bottom w:val="single" w:sz="4" w:space="0" w:color="auto"/>
              <w:right w:val="single" w:sz="4" w:space="0" w:color="auto"/>
            </w:tcBorders>
            <w:shd w:val="clear" w:color="auto" w:fill="auto"/>
            <w:noWrap/>
            <w:vAlign w:val="bottom"/>
            <w:hideMark/>
          </w:tcPr>
          <w:p w14:paraId="28D6989E" w14:textId="0CB86197" w:rsidR="00BE3465" w:rsidRPr="004D77D7" w:rsidRDefault="00BE3465" w:rsidP="00BE3465">
            <w:pPr>
              <w:widowControl/>
              <w:jc w:val="left"/>
              <w:rPr>
                <w:rFonts w:ascii="宋体" w:hAnsi="宋体" w:cs="宋体"/>
                <w:color w:val="000000"/>
                <w:kern w:val="0"/>
                <w:sz w:val="18"/>
                <w:szCs w:val="18"/>
              </w:rPr>
            </w:pPr>
            <w:r>
              <w:rPr>
                <w:rFonts w:hint="eastAsia"/>
                <w:color w:val="000000"/>
                <w:sz w:val="22"/>
                <w:szCs w:val="22"/>
              </w:rPr>
              <w:t>*</w:t>
            </w:r>
            <w:r>
              <w:rPr>
                <w:rFonts w:hint="eastAsia"/>
                <w:color w:val="000000"/>
                <w:sz w:val="22"/>
                <w:szCs w:val="22"/>
              </w:rPr>
              <w:t>士</w:t>
            </w:r>
          </w:p>
        </w:tc>
        <w:tc>
          <w:tcPr>
            <w:tcW w:w="624" w:type="dxa"/>
            <w:tcBorders>
              <w:top w:val="nil"/>
              <w:left w:val="nil"/>
              <w:bottom w:val="single" w:sz="4" w:space="0" w:color="auto"/>
              <w:right w:val="single" w:sz="4" w:space="0" w:color="auto"/>
            </w:tcBorders>
            <w:shd w:val="clear" w:color="auto" w:fill="auto"/>
            <w:noWrap/>
            <w:vAlign w:val="bottom"/>
            <w:hideMark/>
          </w:tcPr>
          <w:p w14:paraId="4BA9A56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99</w:t>
            </w:r>
          </w:p>
        </w:tc>
        <w:tc>
          <w:tcPr>
            <w:tcW w:w="509" w:type="dxa"/>
            <w:tcBorders>
              <w:top w:val="nil"/>
              <w:left w:val="nil"/>
              <w:bottom w:val="single" w:sz="4" w:space="0" w:color="auto"/>
              <w:right w:val="single" w:sz="4" w:space="0" w:color="auto"/>
            </w:tcBorders>
            <w:shd w:val="clear" w:color="auto" w:fill="auto"/>
            <w:noWrap/>
            <w:vAlign w:val="bottom"/>
            <w:hideMark/>
          </w:tcPr>
          <w:p w14:paraId="463AA57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85</w:t>
            </w:r>
          </w:p>
        </w:tc>
        <w:tc>
          <w:tcPr>
            <w:tcW w:w="567" w:type="dxa"/>
            <w:tcBorders>
              <w:top w:val="nil"/>
              <w:left w:val="nil"/>
              <w:bottom w:val="single" w:sz="4" w:space="0" w:color="auto"/>
              <w:right w:val="single" w:sz="4" w:space="0" w:color="auto"/>
            </w:tcBorders>
            <w:shd w:val="clear" w:color="auto" w:fill="auto"/>
            <w:noWrap/>
            <w:vAlign w:val="bottom"/>
            <w:hideMark/>
          </w:tcPr>
          <w:p w14:paraId="52EA087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83</w:t>
            </w:r>
          </w:p>
        </w:tc>
        <w:tc>
          <w:tcPr>
            <w:tcW w:w="486" w:type="dxa"/>
            <w:tcBorders>
              <w:top w:val="nil"/>
              <w:left w:val="nil"/>
              <w:bottom w:val="single" w:sz="4" w:space="0" w:color="auto"/>
              <w:right w:val="single" w:sz="4" w:space="0" w:color="auto"/>
            </w:tcBorders>
            <w:shd w:val="clear" w:color="auto" w:fill="auto"/>
            <w:noWrap/>
            <w:vAlign w:val="bottom"/>
            <w:hideMark/>
          </w:tcPr>
          <w:p w14:paraId="775489D6"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76</w:t>
            </w:r>
          </w:p>
        </w:tc>
        <w:tc>
          <w:tcPr>
            <w:tcW w:w="507" w:type="dxa"/>
            <w:tcBorders>
              <w:top w:val="nil"/>
              <w:left w:val="nil"/>
              <w:bottom w:val="single" w:sz="4" w:space="0" w:color="auto"/>
              <w:right w:val="single" w:sz="4" w:space="0" w:color="auto"/>
            </w:tcBorders>
            <w:shd w:val="clear" w:color="000000" w:fill="F2F2F2"/>
            <w:noWrap/>
            <w:vAlign w:val="bottom"/>
            <w:hideMark/>
          </w:tcPr>
          <w:p w14:paraId="0138BC3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85</w:t>
            </w:r>
          </w:p>
        </w:tc>
        <w:tc>
          <w:tcPr>
            <w:tcW w:w="576" w:type="dxa"/>
            <w:tcBorders>
              <w:top w:val="nil"/>
              <w:left w:val="nil"/>
              <w:bottom w:val="single" w:sz="4" w:space="0" w:color="auto"/>
              <w:right w:val="single" w:sz="4" w:space="0" w:color="auto"/>
            </w:tcBorders>
            <w:shd w:val="clear" w:color="auto" w:fill="auto"/>
            <w:noWrap/>
            <w:vAlign w:val="bottom"/>
            <w:hideMark/>
          </w:tcPr>
          <w:p w14:paraId="7898A1E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w:t>
            </w:r>
          </w:p>
        </w:tc>
        <w:tc>
          <w:tcPr>
            <w:tcW w:w="576" w:type="dxa"/>
            <w:tcBorders>
              <w:top w:val="nil"/>
              <w:left w:val="nil"/>
              <w:bottom w:val="single" w:sz="4" w:space="0" w:color="auto"/>
              <w:right w:val="single" w:sz="4" w:space="0" w:color="auto"/>
            </w:tcBorders>
            <w:shd w:val="clear" w:color="auto" w:fill="auto"/>
            <w:noWrap/>
            <w:vAlign w:val="bottom"/>
            <w:hideMark/>
          </w:tcPr>
          <w:p w14:paraId="12880FA9"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22</w:t>
            </w:r>
          </w:p>
        </w:tc>
        <w:tc>
          <w:tcPr>
            <w:tcW w:w="576" w:type="dxa"/>
            <w:tcBorders>
              <w:top w:val="nil"/>
              <w:left w:val="nil"/>
              <w:bottom w:val="single" w:sz="4" w:space="0" w:color="auto"/>
              <w:right w:val="single" w:sz="4" w:space="0" w:color="auto"/>
            </w:tcBorders>
            <w:shd w:val="clear" w:color="auto" w:fill="auto"/>
            <w:noWrap/>
            <w:vAlign w:val="bottom"/>
            <w:hideMark/>
          </w:tcPr>
          <w:p w14:paraId="08CD854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31</w:t>
            </w:r>
          </w:p>
        </w:tc>
        <w:tc>
          <w:tcPr>
            <w:tcW w:w="576" w:type="dxa"/>
            <w:tcBorders>
              <w:top w:val="nil"/>
              <w:left w:val="nil"/>
              <w:bottom w:val="single" w:sz="4" w:space="0" w:color="auto"/>
              <w:right w:val="single" w:sz="4" w:space="0" w:color="auto"/>
            </w:tcBorders>
            <w:shd w:val="clear" w:color="auto" w:fill="auto"/>
            <w:noWrap/>
            <w:vAlign w:val="bottom"/>
            <w:hideMark/>
          </w:tcPr>
          <w:p w14:paraId="4F7E1E0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21</w:t>
            </w:r>
          </w:p>
        </w:tc>
        <w:tc>
          <w:tcPr>
            <w:tcW w:w="576" w:type="dxa"/>
            <w:tcBorders>
              <w:top w:val="nil"/>
              <w:left w:val="nil"/>
              <w:bottom w:val="single" w:sz="4" w:space="0" w:color="auto"/>
              <w:right w:val="single" w:sz="4" w:space="0" w:color="auto"/>
            </w:tcBorders>
            <w:shd w:val="clear" w:color="auto" w:fill="auto"/>
            <w:noWrap/>
            <w:vAlign w:val="bottom"/>
            <w:hideMark/>
          </w:tcPr>
          <w:p w14:paraId="3452BF58"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4</w:t>
            </w:r>
          </w:p>
        </w:tc>
        <w:tc>
          <w:tcPr>
            <w:tcW w:w="576" w:type="dxa"/>
            <w:tcBorders>
              <w:top w:val="nil"/>
              <w:left w:val="nil"/>
              <w:bottom w:val="single" w:sz="4" w:space="0" w:color="auto"/>
              <w:right w:val="single" w:sz="4" w:space="0" w:color="auto"/>
            </w:tcBorders>
            <w:shd w:val="clear" w:color="auto" w:fill="auto"/>
            <w:noWrap/>
            <w:vAlign w:val="bottom"/>
            <w:hideMark/>
          </w:tcPr>
          <w:p w14:paraId="658373C6"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w:t>
            </w:r>
          </w:p>
        </w:tc>
        <w:tc>
          <w:tcPr>
            <w:tcW w:w="666" w:type="dxa"/>
            <w:tcBorders>
              <w:top w:val="nil"/>
              <w:left w:val="nil"/>
              <w:bottom w:val="single" w:sz="4" w:space="0" w:color="auto"/>
              <w:right w:val="single" w:sz="4" w:space="0" w:color="auto"/>
            </w:tcBorders>
            <w:shd w:val="clear" w:color="000000" w:fill="F2F2F2"/>
            <w:noWrap/>
            <w:vAlign w:val="bottom"/>
            <w:hideMark/>
          </w:tcPr>
          <w:p w14:paraId="7EFD66D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87</w:t>
            </w:r>
          </w:p>
        </w:tc>
        <w:tc>
          <w:tcPr>
            <w:tcW w:w="576" w:type="dxa"/>
            <w:tcBorders>
              <w:top w:val="nil"/>
              <w:left w:val="nil"/>
              <w:bottom w:val="single" w:sz="4" w:space="0" w:color="auto"/>
              <w:right w:val="single" w:sz="4" w:space="0" w:color="auto"/>
            </w:tcBorders>
            <w:shd w:val="clear" w:color="auto" w:fill="auto"/>
            <w:noWrap/>
            <w:vAlign w:val="bottom"/>
            <w:hideMark/>
          </w:tcPr>
          <w:p w14:paraId="5A5F463B"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87</w:t>
            </w:r>
          </w:p>
        </w:tc>
        <w:tc>
          <w:tcPr>
            <w:tcW w:w="576" w:type="dxa"/>
            <w:tcBorders>
              <w:top w:val="nil"/>
              <w:left w:val="nil"/>
              <w:bottom w:val="single" w:sz="4" w:space="0" w:color="auto"/>
              <w:right w:val="single" w:sz="4" w:space="0" w:color="auto"/>
            </w:tcBorders>
            <w:shd w:val="clear" w:color="auto" w:fill="auto"/>
            <w:noWrap/>
            <w:vAlign w:val="bottom"/>
            <w:hideMark/>
          </w:tcPr>
          <w:p w14:paraId="141636A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92</w:t>
            </w:r>
          </w:p>
        </w:tc>
        <w:tc>
          <w:tcPr>
            <w:tcW w:w="576" w:type="dxa"/>
            <w:tcBorders>
              <w:top w:val="nil"/>
              <w:left w:val="nil"/>
              <w:bottom w:val="single" w:sz="4" w:space="0" w:color="auto"/>
              <w:right w:val="single" w:sz="4" w:space="0" w:color="auto"/>
            </w:tcBorders>
            <w:shd w:val="clear" w:color="auto" w:fill="auto"/>
            <w:noWrap/>
            <w:vAlign w:val="bottom"/>
            <w:hideMark/>
          </w:tcPr>
          <w:p w14:paraId="333B69C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87</w:t>
            </w:r>
          </w:p>
        </w:tc>
        <w:tc>
          <w:tcPr>
            <w:tcW w:w="576" w:type="dxa"/>
            <w:tcBorders>
              <w:top w:val="nil"/>
              <w:left w:val="nil"/>
              <w:bottom w:val="single" w:sz="4" w:space="0" w:color="auto"/>
              <w:right w:val="single" w:sz="4" w:space="0" w:color="auto"/>
            </w:tcBorders>
            <w:shd w:val="clear" w:color="auto" w:fill="auto"/>
            <w:noWrap/>
            <w:vAlign w:val="bottom"/>
            <w:hideMark/>
          </w:tcPr>
          <w:p w14:paraId="0954D6B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78</w:t>
            </w:r>
          </w:p>
        </w:tc>
        <w:tc>
          <w:tcPr>
            <w:tcW w:w="576" w:type="dxa"/>
            <w:tcBorders>
              <w:top w:val="nil"/>
              <w:left w:val="nil"/>
              <w:bottom w:val="single" w:sz="4" w:space="0" w:color="auto"/>
              <w:right w:val="single" w:sz="4" w:space="0" w:color="auto"/>
            </w:tcBorders>
            <w:shd w:val="clear" w:color="auto" w:fill="auto"/>
            <w:noWrap/>
            <w:vAlign w:val="bottom"/>
            <w:hideMark/>
          </w:tcPr>
          <w:p w14:paraId="16BE473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93</w:t>
            </w:r>
          </w:p>
        </w:tc>
        <w:tc>
          <w:tcPr>
            <w:tcW w:w="576" w:type="dxa"/>
            <w:tcBorders>
              <w:top w:val="nil"/>
              <w:left w:val="nil"/>
              <w:bottom w:val="single" w:sz="4" w:space="0" w:color="auto"/>
              <w:right w:val="single" w:sz="4" w:space="0" w:color="auto"/>
            </w:tcBorders>
            <w:shd w:val="clear" w:color="auto" w:fill="auto"/>
            <w:noWrap/>
            <w:vAlign w:val="bottom"/>
            <w:hideMark/>
          </w:tcPr>
          <w:p w14:paraId="1CBF7BF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93</w:t>
            </w:r>
          </w:p>
        </w:tc>
        <w:tc>
          <w:tcPr>
            <w:tcW w:w="576" w:type="dxa"/>
            <w:tcBorders>
              <w:top w:val="nil"/>
              <w:left w:val="nil"/>
              <w:bottom w:val="single" w:sz="4" w:space="0" w:color="auto"/>
              <w:right w:val="single" w:sz="4" w:space="0" w:color="auto"/>
            </w:tcBorders>
            <w:shd w:val="clear" w:color="auto" w:fill="auto"/>
            <w:noWrap/>
            <w:vAlign w:val="bottom"/>
            <w:hideMark/>
          </w:tcPr>
          <w:p w14:paraId="7903DB9E"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85</w:t>
            </w:r>
          </w:p>
        </w:tc>
        <w:tc>
          <w:tcPr>
            <w:tcW w:w="634" w:type="dxa"/>
            <w:tcBorders>
              <w:top w:val="nil"/>
              <w:left w:val="nil"/>
              <w:bottom w:val="single" w:sz="4" w:space="0" w:color="auto"/>
              <w:right w:val="single" w:sz="4" w:space="0" w:color="auto"/>
            </w:tcBorders>
            <w:shd w:val="clear" w:color="auto" w:fill="auto"/>
            <w:noWrap/>
            <w:vAlign w:val="bottom"/>
            <w:hideMark/>
          </w:tcPr>
          <w:p w14:paraId="240D2646"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91</w:t>
            </w:r>
          </w:p>
        </w:tc>
        <w:tc>
          <w:tcPr>
            <w:tcW w:w="426" w:type="dxa"/>
            <w:tcBorders>
              <w:top w:val="nil"/>
              <w:left w:val="nil"/>
              <w:bottom w:val="single" w:sz="4" w:space="0" w:color="auto"/>
              <w:right w:val="single" w:sz="4" w:space="0" w:color="auto"/>
            </w:tcBorders>
            <w:shd w:val="clear" w:color="000000" w:fill="F2F2F2"/>
            <w:noWrap/>
            <w:vAlign w:val="bottom"/>
            <w:hideMark/>
          </w:tcPr>
          <w:p w14:paraId="2782183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86</w:t>
            </w:r>
          </w:p>
        </w:tc>
        <w:tc>
          <w:tcPr>
            <w:tcW w:w="425" w:type="dxa"/>
            <w:tcBorders>
              <w:top w:val="nil"/>
              <w:left w:val="nil"/>
              <w:bottom w:val="single" w:sz="4" w:space="0" w:color="auto"/>
              <w:right w:val="single" w:sz="4" w:space="0" w:color="auto"/>
            </w:tcBorders>
            <w:shd w:val="clear" w:color="000000" w:fill="F2F2F2"/>
            <w:noWrap/>
            <w:vAlign w:val="bottom"/>
            <w:hideMark/>
          </w:tcPr>
          <w:p w14:paraId="44E8703E"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w:t>
            </w:r>
          </w:p>
        </w:tc>
        <w:tc>
          <w:tcPr>
            <w:tcW w:w="709" w:type="dxa"/>
            <w:tcBorders>
              <w:top w:val="nil"/>
              <w:left w:val="single" w:sz="4" w:space="0" w:color="auto"/>
              <w:bottom w:val="single" w:sz="4" w:space="0" w:color="auto"/>
              <w:right w:val="single" w:sz="4" w:space="0" w:color="auto"/>
            </w:tcBorders>
            <w:shd w:val="clear" w:color="auto" w:fill="auto"/>
            <w:vAlign w:val="center"/>
          </w:tcPr>
          <w:p w14:paraId="2B59956C" w14:textId="11764705" w:rsidR="00BE3465" w:rsidRPr="008B51A1" w:rsidRDefault="00BE3465" w:rsidP="00BE3465">
            <w:pPr>
              <w:widowControl/>
              <w:jc w:val="center"/>
              <w:rPr>
                <w:rFonts w:ascii="宋体" w:hAnsi="宋体" w:cs="宋体"/>
                <w:color w:val="000000"/>
                <w:kern w:val="0"/>
                <w:sz w:val="18"/>
                <w:szCs w:val="18"/>
              </w:rPr>
            </w:pPr>
            <w:r w:rsidRPr="008B51A1">
              <w:rPr>
                <w:color w:val="000000"/>
                <w:sz w:val="18"/>
                <w:szCs w:val="18"/>
              </w:rPr>
              <w:t>1</w:t>
            </w:r>
          </w:p>
        </w:tc>
      </w:tr>
      <w:tr w:rsidR="00BE3465" w:rsidRPr="004D77D7" w14:paraId="1AF45473" w14:textId="26C61ACA" w:rsidTr="003967F9">
        <w:trPr>
          <w:trHeight w:val="27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7ED65AA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374</w:t>
            </w:r>
          </w:p>
        </w:tc>
        <w:tc>
          <w:tcPr>
            <w:tcW w:w="1134" w:type="dxa"/>
            <w:tcBorders>
              <w:top w:val="nil"/>
              <w:left w:val="nil"/>
              <w:bottom w:val="single" w:sz="4" w:space="0" w:color="auto"/>
              <w:right w:val="single" w:sz="4" w:space="0" w:color="auto"/>
            </w:tcBorders>
            <w:shd w:val="clear" w:color="auto" w:fill="auto"/>
            <w:noWrap/>
            <w:vAlign w:val="bottom"/>
            <w:hideMark/>
          </w:tcPr>
          <w:p w14:paraId="289BA83D" w14:textId="3140F61F" w:rsidR="00BE3465" w:rsidRPr="004D77D7" w:rsidRDefault="00BE3465" w:rsidP="00BE3465">
            <w:pPr>
              <w:widowControl/>
              <w:jc w:val="left"/>
              <w:rPr>
                <w:rFonts w:ascii="宋体" w:hAnsi="宋体" w:cs="宋体"/>
                <w:color w:val="000000"/>
                <w:kern w:val="0"/>
                <w:sz w:val="18"/>
                <w:szCs w:val="18"/>
              </w:rPr>
            </w:pPr>
            <w:r>
              <w:rPr>
                <w:rFonts w:hint="eastAsia"/>
                <w:color w:val="000000"/>
                <w:sz w:val="22"/>
                <w:szCs w:val="22"/>
              </w:rPr>
              <w:t>*</w:t>
            </w:r>
            <w:r>
              <w:rPr>
                <w:rFonts w:hint="eastAsia"/>
                <w:color w:val="000000"/>
                <w:sz w:val="22"/>
                <w:szCs w:val="22"/>
              </w:rPr>
              <w:t>钧</w:t>
            </w:r>
          </w:p>
        </w:tc>
        <w:tc>
          <w:tcPr>
            <w:tcW w:w="624" w:type="dxa"/>
            <w:tcBorders>
              <w:top w:val="nil"/>
              <w:left w:val="nil"/>
              <w:bottom w:val="single" w:sz="4" w:space="0" w:color="auto"/>
              <w:right w:val="single" w:sz="4" w:space="0" w:color="auto"/>
            </w:tcBorders>
            <w:shd w:val="clear" w:color="auto" w:fill="auto"/>
            <w:noWrap/>
            <w:vAlign w:val="bottom"/>
            <w:hideMark/>
          </w:tcPr>
          <w:p w14:paraId="769200F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100</w:t>
            </w:r>
          </w:p>
        </w:tc>
        <w:tc>
          <w:tcPr>
            <w:tcW w:w="509" w:type="dxa"/>
            <w:tcBorders>
              <w:top w:val="nil"/>
              <w:left w:val="nil"/>
              <w:bottom w:val="single" w:sz="4" w:space="0" w:color="auto"/>
              <w:right w:val="single" w:sz="4" w:space="0" w:color="auto"/>
            </w:tcBorders>
            <w:shd w:val="clear" w:color="auto" w:fill="auto"/>
            <w:noWrap/>
            <w:vAlign w:val="bottom"/>
            <w:hideMark/>
          </w:tcPr>
          <w:p w14:paraId="5A3C76B9"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95</w:t>
            </w:r>
          </w:p>
        </w:tc>
        <w:tc>
          <w:tcPr>
            <w:tcW w:w="567" w:type="dxa"/>
            <w:tcBorders>
              <w:top w:val="nil"/>
              <w:left w:val="nil"/>
              <w:bottom w:val="single" w:sz="4" w:space="0" w:color="auto"/>
              <w:right w:val="single" w:sz="4" w:space="0" w:color="auto"/>
            </w:tcBorders>
            <w:shd w:val="clear" w:color="auto" w:fill="auto"/>
            <w:noWrap/>
            <w:vAlign w:val="bottom"/>
            <w:hideMark/>
          </w:tcPr>
          <w:p w14:paraId="5CA3737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80</w:t>
            </w:r>
          </w:p>
        </w:tc>
        <w:tc>
          <w:tcPr>
            <w:tcW w:w="486" w:type="dxa"/>
            <w:tcBorders>
              <w:top w:val="nil"/>
              <w:left w:val="nil"/>
              <w:bottom w:val="single" w:sz="4" w:space="0" w:color="auto"/>
              <w:right w:val="single" w:sz="4" w:space="0" w:color="auto"/>
            </w:tcBorders>
            <w:shd w:val="clear" w:color="auto" w:fill="auto"/>
            <w:noWrap/>
            <w:vAlign w:val="bottom"/>
            <w:hideMark/>
          </w:tcPr>
          <w:p w14:paraId="0590A6E6"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80</w:t>
            </w:r>
          </w:p>
        </w:tc>
        <w:tc>
          <w:tcPr>
            <w:tcW w:w="507" w:type="dxa"/>
            <w:tcBorders>
              <w:top w:val="nil"/>
              <w:left w:val="nil"/>
              <w:bottom w:val="single" w:sz="4" w:space="0" w:color="auto"/>
              <w:right w:val="single" w:sz="4" w:space="0" w:color="auto"/>
            </w:tcBorders>
            <w:shd w:val="clear" w:color="000000" w:fill="F2F2F2"/>
            <w:noWrap/>
            <w:vAlign w:val="bottom"/>
            <w:hideMark/>
          </w:tcPr>
          <w:p w14:paraId="195F67C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90</w:t>
            </w:r>
          </w:p>
        </w:tc>
        <w:tc>
          <w:tcPr>
            <w:tcW w:w="576" w:type="dxa"/>
            <w:tcBorders>
              <w:top w:val="nil"/>
              <w:left w:val="nil"/>
              <w:bottom w:val="single" w:sz="4" w:space="0" w:color="auto"/>
              <w:right w:val="single" w:sz="4" w:space="0" w:color="auto"/>
            </w:tcBorders>
            <w:shd w:val="clear" w:color="auto" w:fill="auto"/>
            <w:noWrap/>
            <w:vAlign w:val="bottom"/>
            <w:hideMark/>
          </w:tcPr>
          <w:p w14:paraId="7C1DD75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w:t>
            </w:r>
          </w:p>
        </w:tc>
        <w:tc>
          <w:tcPr>
            <w:tcW w:w="576" w:type="dxa"/>
            <w:tcBorders>
              <w:top w:val="nil"/>
              <w:left w:val="nil"/>
              <w:bottom w:val="single" w:sz="4" w:space="0" w:color="auto"/>
              <w:right w:val="single" w:sz="4" w:space="0" w:color="auto"/>
            </w:tcBorders>
            <w:shd w:val="clear" w:color="auto" w:fill="auto"/>
            <w:noWrap/>
            <w:vAlign w:val="bottom"/>
            <w:hideMark/>
          </w:tcPr>
          <w:p w14:paraId="1FDA594E"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22</w:t>
            </w:r>
          </w:p>
        </w:tc>
        <w:tc>
          <w:tcPr>
            <w:tcW w:w="576" w:type="dxa"/>
            <w:tcBorders>
              <w:top w:val="nil"/>
              <w:left w:val="nil"/>
              <w:bottom w:val="single" w:sz="4" w:space="0" w:color="auto"/>
              <w:right w:val="single" w:sz="4" w:space="0" w:color="auto"/>
            </w:tcBorders>
            <w:shd w:val="clear" w:color="auto" w:fill="auto"/>
            <w:noWrap/>
            <w:vAlign w:val="bottom"/>
            <w:hideMark/>
          </w:tcPr>
          <w:p w14:paraId="16A0CA3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31</w:t>
            </w:r>
          </w:p>
        </w:tc>
        <w:tc>
          <w:tcPr>
            <w:tcW w:w="576" w:type="dxa"/>
            <w:tcBorders>
              <w:top w:val="nil"/>
              <w:left w:val="nil"/>
              <w:bottom w:val="single" w:sz="4" w:space="0" w:color="auto"/>
              <w:right w:val="single" w:sz="4" w:space="0" w:color="auto"/>
            </w:tcBorders>
            <w:shd w:val="clear" w:color="auto" w:fill="auto"/>
            <w:noWrap/>
            <w:vAlign w:val="bottom"/>
            <w:hideMark/>
          </w:tcPr>
          <w:p w14:paraId="3179B73B"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24</w:t>
            </w:r>
          </w:p>
        </w:tc>
        <w:tc>
          <w:tcPr>
            <w:tcW w:w="576" w:type="dxa"/>
            <w:tcBorders>
              <w:top w:val="nil"/>
              <w:left w:val="nil"/>
              <w:bottom w:val="single" w:sz="4" w:space="0" w:color="auto"/>
              <w:right w:val="single" w:sz="4" w:space="0" w:color="auto"/>
            </w:tcBorders>
            <w:shd w:val="clear" w:color="auto" w:fill="auto"/>
            <w:noWrap/>
            <w:vAlign w:val="bottom"/>
            <w:hideMark/>
          </w:tcPr>
          <w:p w14:paraId="25772ED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4</w:t>
            </w:r>
          </w:p>
        </w:tc>
        <w:tc>
          <w:tcPr>
            <w:tcW w:w="576" w:type="dxa"/>
            <w:tcBorders>
              <w:top w:val="nil"/>
              <w:left w:val="nil"/>
              <w:bottom w:val="single" w:sz="4" w:space="0" w:color="auto"/>
              <w:right w:val="single" w:sz="4" w:space="0" w:color="auto"/>
            </w:tcBorders>
            <w:shd w:val="clear" w:color="auto" w:fill="auto"/>
            <w:noWrap/>
            <w:vAlign w:val="bottom"/>
            <w:hideMark/>
          </w:tcPr>
          <w:p w14:paraId="684C06B4"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w:t>
            </w:r>
          </w:p>
        </w:tc>
        <w:tc>
          <w:tcPr>
            <w:tcW w:w="666" w:type="dxa"/>
            <w:tcBorders>
              <w:top w:val="nil"/>
              <w:left w:val="nil"/>
              <w:bottom w:val="single" w:sz="4" w:space="0" w:color="auto"/>
              <w:right w:val="single" w:sz="4" w:space="0" w:color="auto"/>
            </w:tcBorders>
            <w:shd w:val="clear" w:color="000000" w:fill="F2F2F2"/>
            <w:noWrap/>
            <w:vAlign w:val="bottom"/>
            <w:hideMark/>
          </w:tcPr>
          <w:p w14:paraId="47AA0E1E"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90</w:t>
            </w:r>
          </w:p>
        </w:tc>
        <w:tc>
          <w:tcPr>
            <w:tcW w:w="576" w:type="dxa"/>
            <w:tcBorders>
              <w:top w:val="nil"/>
              <w:left w:val="nil"/>
              <w:bottom w:val="single" w:sz="4" w:space="0" w:color="auto"/>
              <w:right w:val="single" w:sz="4" w:space="0" w:color="auto"/>
            </w:tcBorders>
            <w:shd w:val="clear" w:color="auto" w:fill="auto"/>
            <w:noWrap/>
            <w:vAlign w:val="bottom"/>
            <w:hideMark/>
          </w:tcPr>
          <w:p w14:paraId="61EC6FD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97</w:t>
            </w:r>
          </w:p>
        </w:tc>
        <w:tc>
          <w:tcPr>
            <w:tcW w:w="576" w:type="dxa"/>
            <w:tcBorders>
              <w:top w:val="nil"/>
              <w:left w:val="nil"/>
              <w:bottom w:val="single" w:sz="4" w:space="0" w:color="auto"/>
              <w:right w:val="single" w:sz="4" w:space="0" w:color="auto"/>
            </w:tcBorders>
            <w:shd w:val="clear" w:color="auto" w:fill="auto"/>
            <w:noWrap/>
            <w:vAlign w:val="bottom"/>
            <w:hideMark/>
          </w:tcPr>
          <w:p w14:paraId="468C3864"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93</w:t>
            </w:r>
          </w:p>
        </w:tc>
        <w:tc>
          <w:tcPr>
            <w:tcW w:w="576" w:type="dxa"/>
            <w:tcBorders>
              <w:top w:val="nil"/>
              <w:left w:val="nil"/>
              <w:bottom w:val="single" w:sz="4" w:space="0" w:color="auto"/>
              <w:right w:val="single" w:sz="4" w:space="0" w:color="auto"/>
            </w:tcBorders>
            <w:shd w:val="clear" w:color="auto" w:fill="auto"/>
            <w:noWrap/>
            <w:vAlign w:val="bottom"/>
            <w:hideMark/>
          </w:tcPr>
          <w:p w14:paraId="0C5C3CA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89</w:t>
            </w:r>
          </w:p>
        </w:tc>
        <w:tc>
          <w:tcPr>
            <w:tcW w:w="576" w:type="dxa"/>
            <w:tcBorders>
              <w:top w:val="nil"/>
              <w:left w:val="nil"/>
              <w:bottom w:val="single" w:sz="4" w:space="0" w:color="auto"/>
              <w:right w:val="single" w:sz="4" w:space="0" w:color="auto"/>
            </w:tcBorders>
            <w:shd w:val="clear" w:color="auto" w:fill="auto"/>
            <w:noWrap/>
            <w:vAlign w:val="bottom"/>
            <w:hideMark/>
          </w:tcPr>
          <w:p w14:paraId="498EC055"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87</w:t>
            </w:r>
          </w:p>
        </w:tc>
        <w:tc>
          <w:tcPr>
            <w:tcW w:w="576" w:type="dxa"/>
            <w:tcBorders>
              <w:top w:val="nil"/>
              <w:left w:val="nil"/>
              <w:bottom w:val="single" w:sz="4" w:space="0" w:color="auto"/>
              <w:right w:val="single" w:sz="4" w:space="0" w:color="auto"/>
            </w:tcBorders>
            <w:shd w:val="clear" w:color="auto" w:fill="auto"/>
            <w:noWrap/>
            <w:vAlign w:val="bottom"/>
            <w:hideMark/>
          </w:tcPr>
          <w:p w14:paraId="0475608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95</w:t>
            </w:r>
          </w:p>
        </w:tc>
        <w:tc>
          <w:tcPr>
            <w:tcW w:w="576" w:type="dxa"/>
            <w:tcBorders>
              <w:top w:val="nil"/>
              <w:left w:val="nil"/>
              <w:bottom w:val="single" w:sz="4" w:space="0" w:color="auto"/>
              <w:right w:val="single" w:sz="4" w:space="0" w:color="auto"/>
            </w:tcBorders>
            <w:shd w:val="clear" w:color="auto" w:fill="auto"/>
            <w:noWrap/>
            <w:vAlign w:val="bottom"/>
            <w:hideMark/>
          </w:tcPr>
          <w:p w14:paraId="2605319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81</w:t>
            </w:r>
          </w:p>
        </w:tc>
        <w:tc>
          <w:tcPr>
            <w:tcW w:w="576" w:type="dxa"/>
            <w:tcBorders>
              <w:top w:val="nil"/>
              <w:left w:val="nil"/>
              <w:bottom w:val="single" w:sz="4" w:space="0" w:color="auto"/>
              <w:right w:val="single" w:sz="4" w:space="0" w:color="auto"/>
            </w:tcBorders>
            <w:shd w:val="clear" w:color="auto" w:fill="auto"/>
            <w:noWrap/>
            <w:vAlign w:val="bottom"/>
            <w:hideMark/>
          </w:tcPr>
          <w:p w14:paraId="304BAB05"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95</w:t>
            </w:r>
          </w:p>
        </w:tc>
        <w:tc>
          <w:tcPr>
            <w:tcW w:w="634" w:type="dxa"/>
            <w:tcBorders>
              <w:top w:val="nil"/>
              <w:left w:val="nil"/>
              <w:bottom w:val="single" w:sz="4" w:space="0" w:color="auto"/>
              <w:right w:val="single" w:sz="4" w:space="0" w:color="auto"/>
            </w:tcBorders>
            <w:shd w:val="clear" w:color="auto" w:fill="auto"/>
            <w:noWrap/>
            <w:vAlign w:val="bottom"/>
            <w:hideMark/>
          </w:tcPr>
          <w:p w14:paraId="61ECB7C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95</w:t>
            </w:r>
          </w:p>
        </w:tc>
        <w:tc>
          <w:tcPr>
            <w:tcW w:w="426" w:type="dxa"/>
            <w:tcBorders>
              <w:top w:val="nil"/>
              <w:left w:val="nil"/>
              <w:bottom w:val="single" w:sz="4" w:space="0" w:color="auto"/>
              <w:right w:val="single" w:sz="4" w:space="0" w:color="auto"/>
            </w:tcBorders>
            <w:shd w:val="clear" w:color="000000" w:fill="F2F2F2"/>
            <w:noWrap/>
            <w:vAlign w:val="bottom"/>
            <w:hideMark/>
          </w:tcPr>
          <w:p w14:paraId="5152584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90</w:t>
            </w:r>
          </w:p>
        </w:tc>
        <w:tc>
          <w:tcPr>
            <w:tcW w:w="425" w:type="dxa"/>
            <w:tcBorders>
              <w:top w:val="nil"/>
              <w:left w:val="nil"/>
              <w:bottom w:val="single" w:sz="4" w:space="0" w:color="auto"/>
              <w:right w:val="single" w:sz="4" w:space="0" w:color="auto"/>
            </w:tcBorders>
            <w:shd w:val="clear" w:color="000000" w:fill="F2F2F2"/>
            <w:noWrap/>
            <w:vAlign w:val="bottom"/>
            <w:hideMark/>
          </w:tcPr>
          <w:p w14:paraId="5F109A1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w:t>
            </w:r>
          </w:p>
        </w:tc>
        <w:tc>
          <w:tcPr>
            <w:tcW w:w="709" w:type="dxa"/>
            <w:tcBorders>
              <w:top w:val="nil"/>
              <w:left w:val="single" w:sz="4" w:space="0" w:color="auto"/>
              <w:bottom w:val="single" w:sz="4" w:space="0" w:color="auto"/>
              <w:right w:val="single" w:sz="4" w:space="0" w:color="auto"/>
            </w:tcBorders>
            <w:shd w:val="clear" w:color="auto" w:fill="auto"/>
            <w:vAlign w:val="center"/>
          </w:tcPr>
          <w:p w14:paraId="18FE86F6" w14:textId="018F572C" w:rsidR="00BE3465" w:rsidRPr="008B51A1" w:rsidRDefault="00BE3465" w:rsidP="00BE3465">
            <w:pPr>
              <w:widowControl/>
              <w:jc w:val="center"/>
              <w:rPr>
                <w:rFonts w:ascii="宋体" w:hAnsi="宋体" w:cs="宋体"/>
                <w:color w:val="000000"/>
                <w:kern w:val="0"/>
                <w:sz w:val="18"/>
                <w:szCs w:val="18"/>
              </w:rPr>
            </w:pPr>
            <w:r w:rsidRPr="008B51A1">
              <w:rPr>
                <w:color w:val="000000"/>
                <w:sz w:val="18"/>
                <w:szCs w:val="18"/>
              </w:rPr>
              <w:t>1</w:t>
            </w:r>
          </w:p>
        </w:tc>
      </w:tr>
      <w:tr w:rsidR="00BE3465" w:rsidRPr="004D77D7" w14:paraId="0B72AAD0" w14:textId="778C3B18" w:rsidTr="003967F9">
        <w:trPr>
          <w:trHeight w:val="27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2A588F6E"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375</w:t>
            </w:r>
          </w:p>
        </w:tc>
        <w:tc>
          <w:tcPr>
            <w:tcW w:w="1134" w:type="dxa"/>
            <w:tcBorders>
              <w:top w:val="nil"/>
              <w:left w:val="nil"/>
              <w:bottom w:val="single" w:sz="4" w:space="0" w:color="auto"/>
              <w:right w:val="single" w:sz="4" w:space="0" w:color="auto"/>
            </w:tcBorders>
            <w:shd w:val="clear" w:color="auto" w:fill="auto"/>
            <w:noWrap/>
            <w:vAlign w:val="bottom"/>
            <w:hideMark/>
          </w:tcPr>
          <w:p w14:paraId="1C488ECD" w14:textId="31E2A2C7" w:rsidR="00BE3465" w:rsidRPr="004D77D7" w:rsidRDefault="00BE3465" w:rsidP="00BE3465">
            <w:pPr>
              <w:widowControl/>
              <w:jc w:val="left"/>
              <w:rPr>
                <w:rFonts w:ascii="宋体" w:hAnsi="宋体" w:cs="宋体"/>
                <w:color w:val="000000"/>
                <w:kern w:val="0"/>
                <w:sz w:val="18"/>
                <w:szCs w:val="18"/>
              </w:rPr>
            </w:pPr>
            <w:r>
              <w:rPr>
                <w:rFonts w:hint="eastAsia"/>
                <w:color w:val="000000"/>
                <w:sz w:val="22"/>
                <w:szCs w:val="22"/>
              </w:rPr>
              <w:t>*</w:t>
            </w:r>
            <w:r>
              <w:rPr>
                <w:rFonts w:hint="eastAsia"/>
                <w:color w:val="000000"/>
                <w:sz w:val="22"/>
                <w:szCs w:val="22"/>
              </w:rPr>
              <w:t>启</w:t>
            </w:r>
          </w:p>
        </w:tc>
        <w:tc>
          <w:tcPr>
            <w:tcW w:w="624" w:type="dxa"/>
            <w:tcBorders>
              <w:top w:val="nil"/>
              <w:left w:val="nil"/>
              <w:bottom w:val="single" w:sz="4" w:space="0" w:color="auto"/>
              <w:right w:val="single" w:sz="4" w:space="0" w:color="auto"/>
            </w:tcBorders>
            <w:shd w:val="clear" w:color="auto" w:fill="auto"/>
            <w:noWrap/>
            <w:vAlign w:val="bottom"/>
            <w:hideMark/>
          </w:tcPr>
          <w:p w14:paraId="269B101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99</w:t>
            </w:r>
          </w:p>
        </w:tc>
        <w:tc>
          <w:tcPr>
            <w:tcW w:w="509" w:type="dxa"/>
            <w:tcBorders>
              <w:top w:val="nil"/>
              <w:left w:val="nil"/>
              <w:bottom w:val="single" w:sz="4" w:space="0" w:color="auto"/>
              <w:right w:val="single" w:sz="4" w:space="0" w:color="auto"/>
            </w:tcBorders>
            <w:shd w:val="clear" w:color="auto" w:fill="auto"/>
            <w:noWrap/>
            <w:vAlign w:val="bottom"/>
            <w:hideMark/>
          </w:tcPr>
          <w:p w14:paraId="25C5E08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90</w:t>
            </w:r>
          </w:p>
        </w:tc>
        <w:tc>
          <w:tcPr>
            <w:tcW w:w="567" w:type="dxa"/>
            <w:tcBorders>
              <w:top w:val="nil"/>
              <w:left w:val="nil"/>
              <w:bottom w:val="single" w:sz="4" w:space="0" w:color="auto"/>
              <w:right w:val="single" w:sz="4" w:space="0" w:color="auto"/>
            </w:tcBorders>
            <w:shd w:val="clear" w:color="auto" w:fill="auto"/>
            <w:noWrap/>
            <w:vAlign w:val="bottom"/>
            <w:hideMark/>
          </w:tcPr>
          <w:p w14:paraId="3342A90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65</w:t>
            </w:r>
          </w:p>
        </w:tc>
        <w:tc>
          <w:tcPr>
            <w:tcW w:w="486" w:type="dxa"/>
            <w:tcBorders>
              <w:top w:val="nil"/>
              <w:left w:val="nil"/>
              <w:bottom w:val="single" w:sz="4" w:space="0" w:color="auto"/>
              <w:right w:val="single" w:sz="4" w:space="0" w:color="auto"/>
            </w:tcBorders>
            <w:shd w:val="clear" w:color="auto" w:fill="auto"/>
            <w:noWrap/>
            <w:vAlign w:val="bottom"/>
            <w:hideMark/>
          </w:tcPr>
          <w:p w14:paraId="1F5A53A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74</w:t>
            </w:r>
          </w:p>
        </w:tc>
        <w:tc>
          <w:tcPr>
            <w:tcW w:w="507" w:type="dxa"/>
            <w:tcBorders>
              <w:top w:val="nil"/>
              <w:left w:val="nil"/>
              <w:bottom w:val="single" w:sz="4" w:space="0" w:color="auto"/>
              <w:right w:val="single" w:sz="4" w:space="0" w:color="auto"/>
            </w:tcBorders>
            <w:shd w:val="clear" w:color="000000" w:fill="F2F2F2"/>
            <w:noWrap/>
            <w:vAlign w:val="bottom"/>
            <w:hideMark/>
          </w:tcPr>
          <w:p w14:paraId="6748ABD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84</w:t>
            </w:r>
          </w:p>
        </w:tc>
        <w:tc>
          <w:tcPr>
            <w:tcW w:w="576" w:type="dxa"/>
            <w:tcBorders>
              <w:top w:val="nil"/>
              <w:left w:val="nil"/>
              <w:bottom w:val="single" w:sz="4" w:space="0" w:color="auto"/>
              <w:right w:val="single" w:sz="4" w:space="0" w:color="auto"/>
            </w:tcBorders>
            <w:shd w:val="clear" w:color="auto" w:fill="auto"/>
            <w:noWrap/>
            <w:vAlign w:val="bottom"/>
            <w:hideMark/>
          </w:tcPr>
          <w:p w14:paraId="69F49C49"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w:t>
            </w:r>
          </w:p>
        </w:tc>
        <w:tc>
          <w:tcPr>
            <w:tcW w:w="576" w:type="dxa"/>
            <w:tcBorders>
              <w:top w:val="nil"/>
              <w:left w:val="nil"/>
              <w:bottom w:val="single" w:sz="4" w:space="0" w:color="auto"/>
              <w:right w:val="single" w:sz="4" w:space="0" w:color="auto"/>
            </w:tcBorders>
            <w:shd w:val="clear" w:color="auto" w:fill="auto"/>
            <w:noWrap/>
            <w:vAlign w:val="bottom"/>
            <w:hideMark/>
          </w:tcPr>
          <w:p w14:paraId="681C862B"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22</w:t>
            </w:r>
          </w:p>
        </w:tc>
        <w:tc>
          <w:tcPr>
            <w:tcW w:w="576" w:type="dxa"/>
            <w:tcBorders>
              <w:top w:val="nil"/>
              <w:left w:val="nil"/>
              <w:bottom w:val="single" w:sz="4" w:space="0" w:color="auto"/>
              <w:right w:val="single" w:sz="4" w:space="0" w:color="auto"/>
            </w:tcBorders>
            <w:shd w:val="clear" w:color="auto" w:fill="auto"/>
            <w:noWrap/>
            <w:vAlign w:val="bottom"/>
            <w:hideMark/>
          </w:tcPr>
          <w:p w14:paraId="2953FDCF"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27</w:t>
            </w:r>
          </w:p>
        </w:tc>
        <w:tc>
          <w:tcPr>
            <w:tcW w:w="576" w:type="dxa"/>
            <w:tcBorders>
              <w:top w:val="nil"/>
              <w:left w:val="nil"/>
              <w:bottom w:val="single" w:sz="4" w:space="0" w:color="auto"/>
              <w:right w:val="single" w:sz="4" w:space="0" w:color="auto"/>
            </w:tcBorders>
            <w:shd w:val="clear" w:color="auto" w:fill="auto"/>
            <w:noWrap/>
            <w:vAlign w:val="bottom"/>
            <w:hideMark/>
          </w:tcPr>
          <w:p w14:paraId="163CAE0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23</w:t>
            </w:r>
          </w:p>
        </w:tc>
        <w:tc>
          <w:tcPr>
            <w:tcW w:w="576" w:type="dxa"/>
            <w:tcBorders>
              <w:top w:val="nil"/>
              <w:left w:val="nil"/>
              <w:bottom w:val="single" w:sz="4" w:space="0" w:color="auto"/>
              <w:right w:val="single" w:sz="4" w:space="0" w:color="auto"/>
            </w:tcBorders>
            <w:shd w:val="clear" w:color="auto" w:fill="auto"/>
            <w:noWrap/>
            <w:vAlign w:val="bottom"/>
            <w:hideMark/>
          </w:tcPr>
          <w:p w14:paraId="30ED862F"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w:t>
            </w:r>
          </w:p>
        </w:tc>
        <w:tc>
          <w:tcPr>
            <w:tcW w:w="576" w:type="dxa"/>
            <w:tcBorders>
              <w:top w:val="nil"/>
              <w:left w:val="nil"/>
              <w:bottom w:val="single" w:sz="4" w:space="0" w:color="auto"/>
              <w:right w:val="single" w:sz="4" w:space="0" w:color="auto"/>
            </w:tcBorders>
            <w:shd w:val="clear" w:color="auto" w:fill="auto"/>
            <w:noWrap/>
            <w:vAlign w:val="bottom"/>
            <w:hideMark/>
          </w:tcPr>
          <w:p w14:paraId="234176AB"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w:t>
            </w:r>
          </w:p>
        </w:tc>
        <w:tc>
          <w:tcPr>
            <w:tcW w:w="666" w:type="dxa"/>
            <w:tcBorders>
              <w:top w:val="nil"/>
              <w:left w:val="nil"/>
              <w:bottom w:val="single" w:sz="4" w:space="0" w:color="auto"/>
              <w:right w:val="single" w:sz="4" w:space="0" w:color="auto"/>
            </w:tcBorders>
            <w:shd w:val="clear" w:color="000000" w:fill="F2F2F2"/>
            <w:noWrap/>
            <w:vAlign w:val="bottom"/>
            <w:hideMark/>
          </w:tcPr>
          <w:p w14:paraId="21723D70"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83</w:t>
            </w:r>
          </w:p>
        </w:tc>
        <w:tc>
          <w:tcPr>
            <w:tcW w:w="576" w:type="dxa"/>
            <w:tcBorders>
              <w:top w:val="nil"/>
              <w:left w:val="nil"/>
              <w:bottom w:val="single" w:sz="4" w:space="0" w:color="auto"/>
              <w:right w:val="single" w:sz="4" w:space="0" w:color="auto"/>
            </w:tcBorders>
            <w:shd w:val="clear" w:color="auto" w:fill="auto"/>
            <w:noWrap/>
            <w:vAlign w:val="bottom"/>
            <w:hideMark/>
          </w:tcPr>
          <w:p w14:paraId="36ABB7D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86</w:t>
            </w:r>
          </w:p>
        </w:tc>
        <w:tc>
          <w:tcPr>
            <w:tcW w:w="576" w:type="dxa"/>
            <w:tcBorders>
              <w:top w:val="nil"/>
              <w:left w:val="nil"/>
              <w:bottom w:val="single" w:sz="4" w:space="0" w:color="auto"/>
              <w:right w:val="single" w:sz="4" w:space="0" w:color="auto"/>
            </w:tcBorders>
            <w:shd w:val="clear" w:color="auto" w:fill="auto"/>
            <w:noWrap/>
            <w:vAlign w:val="bottom"/>
            <w:hideMark/>
          </w:tcPr>
          <w:p w14:paraId="74B7CDB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91</w:t>
            </w:r>
          </w:p>
        </w:tc>
        <w:tc>
          <w:tcPr>
            <w:tcW w:w="576" w:type="dxa"/>
            <w:tcBorders>
              <w:top w:val="nil"/>
              <w:left w:val="nil"/>
              <w:bottom w:val="single" w:sz="4" w:space="0" w:color="auto"/>
              <w:right w:val="single" w:sz="4" w:space="0" w:color="auto"/>
            </w:tcBorders>
            <w:shd w:val="clear" w:color="auto" w:fill="auto"/>
            <w:noWrap/>
            <w:vAlign w:val="bottom"/>
            <w:hideMark/>
          </w:tcPr>
          <w:p w14:paraId="4A5C3BA0"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79</w:t>
            </w:r>
          </w:p>
        </w:tc>
        <w:tc>
          <w:tcPr>
            <w:tcW w:w="576" w:type="dxa"/>
            <w:tcBorders>
              <w:top w:val="nil"/>
              <w:left w:val="nil"/>
              <w:bottom w:val="single" w:sz="4" w:space="0" w:color="auto"/>
              <w:right w:val="single" w:sz="4" w:space="0" w:color="auto"/>
            </w:tcBorders>
            <w:shd w:val="clear" w:color="auto" w:fill="auto"/>
            <w:noWrap/>
            <w:vAlign w:val="bottom"/>
            <w:hideMark/>
          </w:tcPr>
          <w:p w14:paraId="4F68480F"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82</w:t>
            </w:r>
          </w:p>
        </w:tc>
        <w:tc>
          <w:tcPr>
            <w:tcW w:w="576" w:type="dxa"/>
            <w:tcBorders>
              <w:top w:val="nil"/>
              <w:left w:val="nil"/>
              <w:bottom w:val="single" w:sz="4" w:space="0" w:color="auto"/>
              <w:right w:val="single" w:sz="4" w:space="0" w:color="auto"/>
            </w:tcBorders>
            <w:shd w:val="clear" w:color="auto" w:fill="auto"/>
            <w:noWrap/>
            <w:vAlign w:val="bottom"/>
            <w:hideMark/>
          </w:tcPr>
          <w:p w14:paraId="6EA1469B"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65</w:t>
            </w:r>
          </w:p>
        </w:tc>
        <w:tc>
          <w:tcPr>
            <w:tcW w:w="576" w:type="dxa"/>
            <w:tcBorders>
              <w:top w:val="nil"/>
              <w:left w:val="nil"/>
              <w:bottom w:val="single" w:sz="4" w:space="0" w:color="auto"/>
              <w:right w:val="single" w:sz="4" w:space="0" w:color="auto"/>
            </w:tcBorders>
            <w:shd w:val="clear" w:color="auto" w:fill="auto"/>
            <w:noWrap/>
            <w:vAlign w:val="bottom"/>
            <w:hideMark/>
          </w:tcPr>
          <w:p w14:paraId="3C1E9C60"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95</w:t>
            </w:r>
          </w:p>
        </w:tc>
        <w:tc>
          <w:tcPr>
            <w:tcW w:w="576" w:type="dxa"/>
            <w:tcBorders>
              <w:top w:val="nil"/>
              <w:left w:val="nil"/>
              <w:bottom w:val="single" w:sz="4" w:space="0" w:color="auto"/>
              <w:right w:val="single" w:sz="4" w:space="0" w:color="auto"/>
            </w:tcBorders>
            <w:shd w:val="clear" w:color="auto" w:fill="auto"/>
            <w:noWrap/>
            <w:vAlign w:val="bottom"/>
            <w:hideMark/>
          </w:tcPr>
          <w:p w14:paraId="7D61D049"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90</w:t>
            </w:r>
          </w:p>
        </w:tc>
        <w:tc>
          <w:tcPr>
            <w:tcW w:w="634" w:type="dxa"/>
            <w:tcBorders>
              <w:top w:val="nil"/>
              <w:left w:val="nil"/>
              <w:bottom w:val="single" w:sz="4" w:space="0" w:color="auto"/>
              <w:right w:val="single" w:sz="4" w:space="0" w:color="auto"/>
            </w:tcBorders>
            <w:shd w:val="clear" w:color="auto" w:fill="auto"/>
            <w:noWrap/>
            <w:vAlign w:val="bottom"/>
            <w:hideMark/>
          </w:tcPr>
          <w:p w14:paraId="2C807050"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90</w:t>
            </w:r>
          </w:p>
        </w:tc>
        <w:tc>
          <w:tcPr>
            <w:tcW w:w="426" w:type="dxa"/>
            <w:tcBorders>
              <w:top w:val="nil"/>
              <w:left w:val="nil"/>
              <w:bottom w:val="single" w:sz="4" w:space="0" w:color="auto"/>
              <w:right w:val="single" w:sz="4" w:space="0" w:color="auto"/>
            </w:tcBorders>
            <w:shd w:val="clear" w:color="000000" w:fill="F2F2F2"/>
            <w:noWrap/>
            <w:vAlign w:val="bottom"/>
            <w:hideMark/>
          </w:tcPr>
          <w:p w14:paraId="5661873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83</w:t>
            </w:r>
          </w:p>
        </w:tc>
        <w:tc>
          <w:tcPr>
            <w:tcW w:w="425" w:type="dxa"/>
            <w:tcBorders>
              <w:top w:val="nil"/>
              <w:left w:val="nil"/>
              <w:bottom w:val="single" w:sz="4" w:space="0" w:color="auto"/>
              <w:right w:val="single" w:sz="4" w:space="0" w:color="auto"/>
            </w:tcBorders>
            <w:shd w:val="clear" w:color="000000" w:fill="F2F2F2"/>
            <w:noWrap/>
            <w:vAlign w:val="bottom"/>
            <w:hideMark/>
          </w:tcPr>
          <w:p w14:paraId="768C9D1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w:t>
            </w:r>
          </w:p>
        </w:tc>
        <w:tc>
          <w:tcPr>
            <w:tcW w:w="709" w:type="dxa"/>
            <w:tcBorders>
              <w:top w:val="nil"/>
              <w:left w:val="single" w:sz="4" w:space="0" w:color="auto"/>
              <w:bottom w:val="single" w:sz="4" w:space="0" w:color="auto"/>
              <w:right w:val="single" w:sz="4" w:space="0" w:color="auto"/>
            </w:tcBorders>
            <w:shd w:val="clear" w:color="auto" w:fill="auto"/>
            <w:vAlign w:val="center"/>
          </w:tcPr>
          <w:p w14:paraId="59C3FC9B" w14:textId="730FE9FB" w:rsidR="00BE3465" w:rsidRPr="008B51A1" w:rsidRDefault="00BE3465" w:rsidP="00BE3465">
            <w:pPr>
              <w:widowControl/>
              <w:jc w:val="center"/>
              <w:rPr>
                <w:rFonts w:ascii="宋体" w:hAnsi="宋体" w:cs="宋体"/>
                <w:color w:val="000000"/>
                <w:kern w:val="0"/>
                <w:sz w:val="18"/>
                <w:szCs w:val="18"/>
              </w:rPr>
            </w:pPr>
            <w:r w:rsidRPr="008B51A1">
              <w:rPr>
                <w:color w:val="000000"/>
                <w:sz w:val="18"/>
                <w:szCs w:val="18"/>
              </w:rPr>
              <w:t>1</w:t>
            </w:r>
          </w:p>
        </w:tc>
      </w:tr>
      <w:tr w:rsidR="00BE3465" w:rsidRPr="004D77D7" w14:paraId="07C3755D" w14:textId="4EBEADEF" w:rsidTr="003967F9">
        <w:trPr>
          <w:trHeight w:val="27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490F96FF"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376</w:t>
            </w:r>
          </w:p>
        </w:tc>
        <w:tc>
          <w:tcPr>
            <w:tcW w:w="1134" w:type="dxa"/>
            <w:tcBorders>
              <w:top w:val="nil"/>
              <w:left w:val="nil"/>
              <w:bottom w:val="single" w:sz="4" w:space="0" w:color="auto"/>
              <w:right w:val="single" w:sz="4" w:space="0" w:color="auto"/>
            </w:tcBorders>
            <w:shd w:val="clear" w:color="auto" w:fill="auto"/>
            <w:noWrap/>
            <w:vAlign w:val="bottom"/>
            <w:hideMark/>
          </w:tcPr>
          <w:p w14:paraId="5C98F260" w14:textId="285DE6C5" w:rsidR="00BE3465" w:rsidRPr="004D77D7" w:rsidRDefault="00BE3465" w:rsidP="00BE3465">
            <w:pPr>
              <w:widowControl/>
              <w:jc w:val="left"/>
              <w:rPr>
                <w:rFonts w:ascii="宋体" w:hAnsi="宋体" w:cs="宋体"/>
                <w:color w:val="000000"/>
                <w:kern w:val="0"/>
                <w:sz w:val="18"/>
                <w:szCs w:val="18"/>
              </w:rPr>
            </w:pPr>
            <w:r>
              <w:rPr>
                <w:rFonts w:hint="eastAsia"/>
                <w:color w:val="000000"/>
                <w:sz w:val="22"/>
                <w:szCs w:val="22"/>
              </w:rPr>
              <w:t>*</w:t>
            </w:r>
            <w:r>
              <w:rPr>
                <w:rFonts w:hint="eastAsia"/>
                <w:color w:val="000000"/>
                <w:sz w:val="22"/>
                <w:szCs w:val="22"/>
              </w:rPr>
              <w:t>卓</w:t>
            </w:r>
          </w:p>
        </w:tc>
        <w:tc>
          <w:tcPr>
            <w:tcW w:w="624" w:type="dxa"/>
            <w:tcBorders>
              <w:top w:val="nil"/>
              <w:left w:val="nil"/>
              <w:bottom w:val="single" w:sz="4" w:space="0" w:color="auto"/>
              <w:right w:val="single" w:sz="4" w:space="0" w:color="auto"/>
            </w:tcBorders>
            <w:shd w:val="clear" w:color="auto" w:fill="auto"/>
            <w:noWrap/>
            <w:vAlign w:val="bottom"/>
            <w:hideMark/>
          </w:tcPr>
          <w:p w14:paraId="729735B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99</w:t>
            </w:r>
          </w:p>
        </w:tc>
        <w:tc>
          <w:tcPr>
            <w:tcW w:w="509" w:type="dxa"/>
            <w:tcBorders>
              <w:top w:val="nil"/>
              <w:left w:val="nil"/>
              <w:bottom w:val="single" w:sz="4" w:space="0" w:color="auto"/>
              <w:right w:val="single" w:sz="4" w:space="0" w:color="auto"/>
            </w:tcBorders>
            <w:shd w:val="clear" w:color="auto" w:fill="auto"/>
            <w:noWrap/>
            <w:vAlign w:val="bottom"/>
            <w:hideMark/>
          </w:tcPr>
          <w:p w14:paraId="2DF3F24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93</w:t>
            </w:r>
          </w:p>
        </w:tc>
        <w:tc>
          <w:tcPr>
            <w:tcW w:w="567" w:type="dxa"/>
            <w:tcBorders>
              <w:top w:val="nil"/>
              <w:left w:val="nil"/>
              <w:bottom w:val="single" w:sz="4" w:space="0" w:color="auto"/>
              <w:right w:val="single" w:sz="4" w:space="0" w:color="auto"/>
            </w:tcBorders>
            <w:shd w:val="clear" w:color="auto" w:fill="auto"/>
            <w:noWrap/>
            <w:vAlign w:val="bottom"/>
            <w:hideMark/>
          </w:tcPr>
          <w:p w14:paraId="02A2C7D8"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93</w:t>
            </w:r>
          </w:p>
        </w:tc>
        <w:tc>
          <w:tcPr>
            <w:tcW w:w="486" w:type="dxa"/>
            <w:tcBorders>
              <w:top w:val="nil"/>
              <w:left w:val="nil"/>
              <w:bottom w:val="single" w:sz="4" w:space="0" w:color="auto"/>
              <w:right w:val="single" w:sz="4" w:space="0" w:color="auto"/>
            </w:tcBorders>
            <w:shd w:val="clear" w:color="auto" w:fill="auto"/>
            <w:noWrap/>
            <w:vAlign w:val="bottom"/>
            <w:hideMark/>
          </w:tcPr>
          <w:p w14:paraId="39D95D78"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72</w:t>
            </w:r>
          </w:p>
        </w:tc>
        <w:tc>
          <w:tcPr>
            <w:tcW w:w="507" w:type="dxa"/>
            <w:tcBorders>
              <w:top w:val="nil"/>
              <w:left w:val="nil"/>
              <w:bottom w:val="single" w:sz="4" w:space="0" w:color="auto"/>
              <w:right w:val="single" w:sz="4" w:space="0" w:color="auto"/>
            </w:tcBorders>
            <w:shd w:val="clear" w:color="000000" w:fill="F2F2F2"/>
            <w:noWrap/>
            <w:vAlign w:val="bottom"/>
            <w:hideMark/>
          </w:tcPr>
          <w:p w14:paraId="62E3A0AE"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89</w:t>
            </w:r>
          </w:p>
        </w:tc>
        <w:tc>
          <w:tcPr>
            <w:tcW w:w="576" w:type="dxa"/>
            <w:tcBorders>
              <w:top w:val="nil"/>
              <w:left w:val="nil"/>
              <w:bottom w:val="single" w:sz="4" w:space="0" w:color="auto"/>
              <w:right w:val="single" w:sz="4" w:space="0" w:color="auto"/>
            </w:tcBorders>
            <w:shd w:val="clear" w:color="auto" w:fill="auto"/>
            <w:noWrap/>
            <w:vAlign w:val="bottom"/>
            <w:hideMark/>
          </w:tcPr>
          <w:p w14:paraId="51982D1E"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w:t>
            </w:r>
          </w:p>
        </w:tc>
        <w:tc>
          <w:tcPr>
            <w:tcW w:w="576" w:type="dxa"/>
            <w:tcBorders>
              <w:top w:val="nil"/>
              <w:left w:val="nil"/>
              <w:bottom w:val="single" w:sz="4" w:space="0" w:color="auto"/>
              <w:right w:val="single" w:sz="4" w:space="0" w:color="auto"/>
            </w:tcBorders>
            <w:shd w:val="clear" w:color="auto" w:fill="auto"/>
            <w:noWrap/>
            <w:vAlign w:val="bottom"/>
            <w:hideMark/>
          </w:tcPr>
          <w:p w14:paraId="5607C60B"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21</w:t>
            </w:r>
          </w:p>
        </w:tc>
        <w:tc>
          <w:tcPr>
            <w:tcW w:w="576" w:type="dxa"/>
            <w:tcBorders>
              <w:top w:val="nil"/>
              <w:left w:val="nil"/>
              <w:bottom w:val="single" w:sz="4" w:space="0" w:color="auto"/>
              <w:right w:val="single" w:sz="4" w:space="0" w:color="auto"/>
            </w:tcBorders>
            <w:shd w:val="clear" w:color="auto" w:fill="auto"/>
            <w:noWrap/>
            <w:vAlign w:val="bottom"/>
            <w:hideMark/>
          </w:tcPr>
          <w:p w14:paraId="03456E4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20</w:t>
            </w:r>
          </w:p>
        </w:tc>
        <w:tc>
          <w:tcPr>
            <w:tcW w:w="576" w:type="dxa"/>
            <w:tcBorders>
              <w:top w:val="nil"/>
              <w:left w:val="nil"/>
              <w:bottom w:val="single" w:sz="4" w:space="0" w:color="auto"/>
              <w:right w:val="single" w:sz="4" w:space="0" w:color="auto"/>
            </w:tcBorders>
            <w:shd w:val="clear" w:color="auto" w:fill="auto"/>
            <w:noWrap/>
            <w:vAlign w:val="bottom"/>
            <w:hideMark/>
          </w:tcPr>
          <w:p w14:paraId="19A4BBA4"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23</w:t>
            </w:r>
          </w:p>
        </w:tc>
        <w:tc>
          <w:tcPr>
            <w:tcW w:w="576" w:type="dxa"/>
            <w:tcBorders>
              <w:top w:val="nil"/>
              <w:left w:val="nil"/>
              <w:bottom w:val="single" w:sz="4" w:space="0" w:color="auto"/>
              <w:right w:val="single" w:sz="4" w:space="0" w:color="auto"/>
            </w:tcBorders>
            <w:shd w:val="clear" w:color="auto" w:fill="auto"/>
            <w:noWrap/>
            <w:vAlign w:val="bottom"/>
            <w:hideMark/>
          </w:tcPr>
          <w:p w14:paraId="5FBF433E"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4</w:t>
            </w:r>
          </w:p>
        </w:tc>
        <w:tc>
          <w:tcPr>
            <w:tcW w:w="576" w:type="dxa"/>
            <w:tcBorders>
              <w:top w:val="nil"/>
              <w:left w:val="nil"/>
              <w:bottom w:val="single" w:sz="4" w:space="0" w:color="auto"/>
              <w:right w:val="single" w:sz="4" w:space="0" w:color="auto"/>
            </w:tcBorders>
            <w:shd w:val="clear" w:color="auto" w:fill="auto"/>
            <w:noWrap/>
            <w:vAlign w:val="bottom"/>
            <w:hideMark/>
          </w:tcPr>
          <w:p w14:paraId="47838900"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w:t>
            </w:r>
          </w:p>
        </w:tc>
        <w:tc>
          <w:tcPr>
            <w:tcW w:w="666" w:type="dxa"/>
            <w:tcBorders>
              <w:top w:val="nil"/>
              <w:left w:val="nil"/>
              <w:bottom w:val="single" w:sz="4" w:space="0" w:color="auto"/>
              <w:right w:val="single" w:sz="4" w:space="0" w:color="auto"/>
            </w:tcBorders>
            <w:shd w:val="clear" w:color="000000" w:fill="F2F2F2"/>
            <w:noWrap/>
            <w:vAlign w:val="bottom"/>
            <w:hideMark/>
          </w:tcPr>
          <w:p w14:paraId="1C2B98E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77</w:t>
            </w:r>
          </w:p>
        </w:tc>
        <w:tc>
          <w:tcPr>
            <w:tcW w:w="576" w:type="dxa"/>
            <w:tcBorders>
              <w:top w:val="nil"/>
              <w:left w:val="nil"/>
              <w:bottom w:val="single" w:sz="4" w:space="0" w:color="auto"/>
              <w:right w:val="single" w:sz="4" w:space="0" w:color="auto"/>
            </w:tcBorders>
            <w:shd w:val="clear" w:color="auto" w:fill="auto"/>
            <w:noWrap/>
            <w:vAlign w:val="bottom"/>
            <w:hideMark/>
          </w:tcPr>
          <w:p w14:paraId="4F9659FE"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88</w:t>
            </w:r>
          </w:p>
        </w:tc>
        <w:tc>
          <w:tcPr>
            <w:tcW w:w="576" w:type="dxa"/>
            <w:tcBorders>
              <w:top w:val="nil"/>
              <w:left w:val="nil"/>
              <w:bottom w:val="single" w:sz="4" w:space="0" w:color="auto"/>
              <w:right w:val="single" w:sz="4" w:space="0" w:color="auto"/>
            </w:tcBorders>
            <w:shd w:val="clear" w:color="auto" w:fill="auto"/>
            <w:noWrap/>
            <w:vAlign w:val="bottom"/>
            <w:hideMark/>
          </w:tcPr>
          <w:p w14:paraId="5607515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90</w:t>
            </w:r>
          </w:p>
        </w:tc>
        <w:tc>
          <w:tcPr>
            <w:tcW w:w="576" w:type="dxa"/>
            <w:tcBorders>
              <w:top w:val="nil"/>
              <w:left w:val="nil"/>
              <w:bottom w:val="single" w:sz="4" w:space="0" w:color="auto"/>
              <w:right w:val="single" w:sz="4" w:space="0" w:color="auto"/>
            </w:tcBorders>
            <w:shd w:val="clear" w:color="auto" w:fill="auto"/>
            <w:noWrap/>
            <w:vAlign w:val="bottom"/>
            <w:hideMark/>
          </w:tcPr>
          <w:p w14:paraId="71C78DC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69</w:t>
            </w:r>
          </w:p>
        </w:tc>
        <w:tc>
          <w:tcPr>
            <w:tcW w:w="576" w:type="dxa"/>
            <w:tcBorders>
              <w:top w:val="nil"/>
              <w:left w:val="nil"/>
              <w:bottom w:val="single" w:sz="4" w:space="0" w:color="auto"/>
              <w:right w:val="single" w:sz="4" w:space="0" w:color="auto"/>
            </w:tcBorders>
            <w:shd w:val="clear" w:color="auto" w:fill="auto"/>
            <w:noWrap/>
            <w:vAlign w:val="bottom"/>
            <w:hideMark/>
          </w:tcPr>
          <w:p w14:paraId="0F970714"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84</w:t>
            </w:r>
          </w:p>
        </w:tc>
        <w:tc>
          <w:tcPr>
            <w:tcW w:w="576" w:type="dxa"/>
            <w:tcBorders>
              <w:top w:val="nil"/>
              <w:left w:val="nil"/>
              <w:bottom w:val="single" w:sz="4" w:space="0" w:color="auto"/>
              <w:right w:val="single" w:sz="4" w:space="0" w:color="auto"/>
            </w:tcBorders>
            <w:shd w:val="clear" w:color="auto" w:fill="auto"/>
            <w:noWrap/>
            <w:vAlign w:val="bottom"/>
            <w:hideMark/>
          </w:tcPr>
          <w:p w14:paraId="2FF7407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95</w:t>
            </w:r>
          </w:p>
        </w:tc>
        <w:tc>
          <w:tcPr>
            <w:tcW w:w="576" w:type="dxa"/>
            <w:tcBorders>
              <w:top w:val="nil"/>
              <w:left w:val="nil"/>
              <w:bottom w:val="single" w:sz="4" w:space="0" w:color="auto"/>
              <w:right w:val="single" w:sz="4" w:space="0" w:color="auto"/>
            </w:tcBorders>
            <w:shd w:val="clear" w:color="auto" w:fill="auto"/>
            <w:noWrap/>
            <w:vAlign w:val="bottom"/>
            <w:hideMark/>
          </w:tcPr>
          <w:p w14:paraId="3B6FEF0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97</w:t>
            </w:r>
          </w:p>
        </w:tc>
        <w:tc>
          <w:tcPr>
            <w:tcW w:w="576" w:type="dxa"/>
            <w:tcBorders>
              <w:top w:val="nil"/>
              <w:left w:val="nil"/>
              <w:bottom w:val="single" w:sz="4" w:space="0" w:color="auto"/>
              <w:right w:val="single" w:sz="4" w:space="0" w:color="auto"/>
            </w:tcBorders>
            <w:shd w:val="clear" w:color="auto" w:fill="auto"/>
            <w:noWrap/>
            <w:vAlign w:val="bottom"/>
            <w:hideMark/>
          </w:tcPr>
          <w:p w14:paraId="5032311E"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93</w:t>
            </w:r>
          </w:p>
        </w:tc>
        <w:tc>
          <w:tcPr>
            <w:tcW w:w="634" w:type="dxa"/>
            <w:tcBorders>
              <w:top w:val="nil"/>
              <w:left w:val="nil"/>
              <w:bottom w:val="single" w:sz="4" w:space="0" w:color="auto"/>
              <w:right w:val="single" w:sz="4" w:space="0" w:color="auto"/>
            </w:tcBorders>
            <w:shd w:val="clear" w:color="auto" w:fill="auto"/>
            <w:noWrap/>
            <w:vAlign w:val="bottom"/>
            <w:hideMark/>
          </w:tcPr>
          <w:p w14:paraId="3093279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96</w:t>
            </w:r>
          </w:p>
        </w:tc>
        <w:tc>
          <w:tcPr>
            <w:tcW w:w="426" w:type="dxa"/>
            <w:tcBorders>
              <w:top w:val="nil"/>
              <w:left w:val="nil"/>
              <w:bottom w:val="single" w:sz="4" w:space="0" w:color="auto"/>
              <w:right w:val="single" w:sz="4" w:space="0" w:color="auto"/>
            </w:tcBorders>
            <w:shd w:val="clear" w:color="000000" w:fill="F2F2F2"/>
            <w:noWrap/>
            <w:vAlign w:val="bottom"/>
            <w:hideMark/>
          </w:tcPr>
          <w:p w14:paraId="1863721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82</w:t>
            </w:r>
          </w:p>
        </w:tc>
        <w:tc>
          <w:tcPr>
            <w:tcW w:w="425" w:type="dxa"/>
            <w:tcBorders>
              <w:top w:val="nil"/>
              <w:left w:val="nil"/>
              <w:bottom w:val="single" w:sz="4" w:space="0" w:color="auto"/>
              <w:right w:val="single" w:sz="4" w:space="0" w:color="auto"/>
            </w:tcBorders>
            <w:shd w:val="clear" w:color="000000" w:fill="F2F2F2"/>
            <w:noWrap/>
            <w:vAlign w:val="bottom"/>
            <w:hideMark/>
          </w:tcPr>
          <w:p w14:paraId="3A1D0E89"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w:t>
            </w:r>
          </w:p>
        </w:tc>
        <w:tc>
          <w:tcPr>
            <w:tcW w:w="709" w:type="dxa"/>
            <w:tcBorders>
              <w:top w:val="nil"/>
              <w:left w:val="single" w:sz="4" w:space="0" w:color="auto"/>
              <w:bottom w:val="single" w:sz="4" w:space="0" w:color="auto"/>
              <w:right w:val="single" w:sz="4" w:space="0" w:color="auto"/>
            </w:tcBorders>
            <w:shd w:val="clear" w:color="auto" w:fill="auto"/>
            <w:vAlign w:val="center"/>
          </w:tcPr>
          <w:p w14:paraId="04238BAF" w14:textId="44902876" w:rsidR="00BE3465" w:rsidRPr="008B51A1" w:rsidRDefault="00BE3465" w:rsidP="00BE3465">
            <w:pPr>
              <w:widowControl/>
              <w:jc w:val="center"/>
              <w:rPr>
                <w:rFonts w:ascii="宋体" w:hAnsi="宋体" w:cs="宋体"/>
                <w:color w:val="000000"/>
                <w:kern w:val="0"/>
                <w:sz w:val="18"/>
                <w:szCs w:val="18"/>
              </w:rPr>
            </w:pPr>
            <w:r w:rsidRPr="008B51A1">
              <w:rPr>
                <w:color w:val="000000"/>
                <w:sz w:val="18"/>
                <w:szCs w:val="18"/>
              </w:rPr>
              <w:t>1</w:t>
            </w:r>
          </w:p>
        </w:tc>
      </w:tr>
      <w:tr w:rsidR="00BE3465" w:rsidRPr="004D77D7" w14:paraId="41FF82AB" w14:textId="62B27497" w:rsidTr="003967F9">
        <w:trPr>
          <w:trHeight w:val="27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707A3139"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377</w:t>
            </w:r>
          </w:p>
        </w:tc>
        <w:tc>
          <w:tcPr>
            <w:tcW w:w="1134" w:type="dxa"/>
            <w:tcBorders>
              <w:top w:val="nil"/>
              <w:left w:val="nil"/>
              <w:bottom w:val="single" w:sz="4" w:space="0" w:color="auto"/>
              <w:right w:val="single" w:sz="4" w:space="0" w:color="auto"/>
            </w:tcBorders>
            <w:shd w:val="clear" w:color="auto" w:fill="auto"/>
            <w:noWrap/>
            <w:vAlign w:val="bottom"/>
            <w:hideMark/>
          </w:tcPr>
          <w:p w14:paraId="35130BA4" w14:textId="5DBBB326" w:rsidR="00BE3465" w:rsidRPr="004D77D7" w:rsidRDefault="00BE3465" w:rsidP="00BE3465">
            <w:pPr>
              <w:widowControl/>
              <w:jc w:val="left"/>
              <w:rPr>
                <w:rFonts w:ascii="宋体" w:hAnsi="宋体" w:cs="宋体"/>
                <w:color w:val="000000"/>
                <w:kern w:val="0"/>
                <w:sz w:val="18"/>
                <w:szCs w:val="18"/>
              </w:rPr>
            </w:pPr>
            <w:r>
              <w:rPr>
                <w:rFonts w:hint="eastAsia"/>
                <w:color w:val="000000"/>
                <w:sz w:val="22"/>
                <w:szCs w:val="22"/>
              </w:rPr>
              <w:t>*</w:t>
            </w:r>
            <w:r>
              <w:rPr>
                <w:rFonts w:hint="eastAsia"/>
                <w:color w:val="000000"/>
                <w:sz w:val="22"/>
                <w:szCs w:val="22"/>
              </w:rPr>
              <w:t>吴</w:t>
            </w:r>
          </w:p>
        </w:tc>
        <w:tc>
          <w:tcPr>
            <w:tcW w:w="624" w:type="dxa"/>
            <w:tcBorders>
              <w:top w:val="nil"/>
              <w:left w:val="nil"/>
              <w:bottom w:val="single" w:sz="4" w:space="0" w:color="auto"/>
              <w:right w:val="single" w:sz="4" w:space="0" w:color="auto"/>
            </w:tcBorders>
            <w:shd w:val="clear" w:color="auto" w:fill="auto"/>
            <w:noWrap/>
            <w:vAlign w:val="bottom"/>
            <w:hideMark/>
          </w:tcPr>
          <w:p w14:paraId="36B25BD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99</w:t>
            </w:r>
          </w:p>
        </w:tc>
        <w:tc>
          <w:tcPr>
            <w:tcW w:w="509" w:type="dxa"/>
            <w:tcBorders>
              <w:top w:val="nil"/>
              <w:left w:val="nil"/>
              <w:bottom w:val="single" w:sz="4" w:space="0" w:color="auto"/>
              <w:right w:val="single" w:sz="4" w:space="0" w:color="auto"/>
            </w:tcBorders>
            <w:shd w:val="clear" w:color="auto" w:fill="auto"/>
            <w:noWrap/>
            <w:vAlign w:val="bottom"/>
            <w:hideMark/>
          </w:tcPr>
          <w:p w14:paraId="737AD31F"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50</w:t>
            </w:r>
          </w:p>
        </w:tc>
        <w:tc>
          <w:tcPr>
            <w:tcW w:w="567" w:type="dxa"/>
            <w:tcBorders>
              <w:top w:val="nil"/>
              <w:left w:val="nil"/>
              <w:bottom w:val="single" w:sz="4" w:space="0" w:color="auto"/>
              <w:right w:val="single" w:sz="4" w:space="0" w:color="auto"/>
            </w:tcBorders>
            <w:shd w:val="clear" w:color="auto" w:fill="auto"/>
            <w:noWrap/>
            <w:vAlign w:val="bottom"/>
            <w:hideMark/>
          </w:tcPr>
          <w:p w14:paraId="4A02420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96</w:t>
            </w:r>
          </w:p>
        </w:tc>
        <w:tc>
          <w:tcPr>
            <w:tcW w:w="486" w:type="dxa"/>
            <w:tcBorders>
              <w:top w:val="nil"/>
              <w:left w:val="nil"/>
              <w:bottom w:val="single" w:sz="4" w:space="0" w:color="auto"/>
              <w:right w:val="single" w:sz="4" w:space="0" w:color="auto"/>
            </w:tcBorders>
            <w:shd w:val="clear" w:color="auto" w:fill="auto"/>
            <w:noWrap/>
            <w:vAlign w:val="bottom"/>
            <w:hideMark/>
          </w:tcPr>
          <w:p w14:paraId="53ACB4E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76</w:t>
            </w:r>
          </w:p>
        </w:tc>
        <w:tc>
          <w:tcPr>
            <w:tcW w:w="507" w:type="dxa"/>
            <w:tcBorders>
              <w:top w:val="nil"/>
              <w:left w:val="nil"/>
              <w:bottom w:val="single" w:sz="4" w:space="0" w:color="auto"/>
              <w:right w:val="single" w:sz="4" w:space="0" w:color="auto"/>
            </w:tcBorders>
            <w:shd w:val="clear" w:color="000000" w:fill="F2F2F2"/>
            <w:noWrap/>
            <w:vAlign w:val="bottom"/>
            <w:hideMark/>
          </w:tcPr>
          <w:p w14:paraId="23A3F28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73</w:t>
            </w:r>
          </w:p>
        </w:tc>
        <w:tc>
          <w:tcPr>
            <w:tcW w:w="576" w:type="dxa"/>
            <w:tcBorders>
              <w:top w:val="nil"/>
              <w:left w:val="nil"/>
              <w:bottom w:val="single" w:sz="4" w:space="0" w:color="auto"/>
              <w:right w:val="single" w:sz="4" w:space="0" w:color="auto"/>
            </w:tcBorders>
            <w:shd w:val="clear" w:color="auto" w:fill="auto"/>
            <w:noWrap/>
            <w:vAlign w:val="bottom"/>
            <w:hideMark/>
          </w:tcPr>
          <w:p w14:paraId="639B25B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w:t>
            </w:r>
          </w:p>
        </w:tc>
        <w:tc>
          <w:tcPr>
            <w:tcW w:w="576" w:type="dxa"/>
            <w:tcBorders>
              <w:top w:val="nil"/>
              <w:left w:val="nil"/>
              <w:bottom w:val="single" w:sz="4" w:space="0" w:color="auto"/>
              <w:right w:val="single" w:sz="4" w:space="0" w:color="auto"/>
            </w:tcBorders>
            <w:shd w:val="clear" w:color="auto" w:fill="auto"/>
            <w:noWrap/>
            <w:vAlign w:val="bottom"/>
            <w:hideMark/>
          </w:tcPr>
          <w:p w14:paraId="5203AC8F"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22</w:t>
            </w:r>
          </w:p>
        </w:tc>
        <w:tc>
          <w:tcPr>
            <w:tcW w:w="576" w:type="dxa"/>
            <w:tcBorders>
              <w:top w:val="nil"/>
              <w:left w:val="nil"/>
              <w:bottom w:val="single" w:sz="4" w:space="0" w:color="auto"/>
              <w:right w:val="single" w:sz="4" w:space="0" w:color="auto"/>
            </w:tcBorders>
            <w:shd w:val="clear" w:color="auto" w:fill="auto"/>
            <w:noWrap/>
            <w:vAlign w:val="bottom"/>
            <w:hideMark/>
          </w:tcPr>
          <w:p w14:paraId="71FFCF2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16</w:t>
            </w:r>
          </w:p>
        </w:tc>
        <w:tc>
          <w:tcPr>
            <w:tcW w:w="576" w:type="dxa"/>
            <w:tcBorders>
              <w:top w:val="nil"/>
              <w:left w:val="nil"/>
              <w:bottom w:val="single" w:sz="4" w:space="0" w:color="auto"/>
              <w:right w:val="single" w:sz="4" w:space="0" w:color="auto"/>
            </w:tcBorders>
            <w:shd w:val="clear" w:color="auto" w:fill="auto"/>
            <w:noWrap/>
            <w:vAlign w:val="bottom"/>
            <w:hideMark/>
          </w:tcPr>
          <w:p w14:paraId="7DBBDA65"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20</w:t>
            </w:r>
          </w:p>
        </w:tc>
        <w:tc>
          <w:tcPr>
            <w:tcW w:w="576" w:type="dxa"/>
            <w:tcBorders>
              <w:top w:val="nil"/>
              <w:left w:val="nil"/>
              <w:bottom w:val="single" w:sz="4" w:space="0" w:color="auto"/>
              <w:right w:val="single" w:sz="4" w:space="0" w:color="auto"/>
            </w:tcBorders>
            <w:shd w:val="clear" w:color="auto" w:fill="auto"/>
            <w:noWrap/>
            <w:vAlign w:val="bottom"/>
            <w:hideMark/>
          </w:tcPr>
          <w:p w14:paraId="2AB6480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4</w:t>
            </w:r>
          </w:p>
        </w:tc>
        <w:tc>
          <w:tcPr>
            <w:tcW w:w="576" w:type="dxa"/>
            <w:tcBorders>
              <w:top w:val="nil"/>
              <w:left w:val="nil"/>
              <w:bottom w:val="single" w:sz="4" w:space="0" w:color="auto"/>
              <w:right w:val="single" w:sz="4" w:space="0" w:color="auto"/>
            </w:tcBorders>
            <w:shd w:val="clear" w:color="auto" w:fill="auto"/>
            <w:noWrap/>
            <w:vAlign w:val="bottom"/>
            <w:hideMark/>
          </w:tcPr>
          <w:p w14:paraId="2DF53D2F"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w:t>
            </w:r>
          </w:p>
        </w:tc>
        <w:tc>
          <w:tcPr>
            <w:tcW w:w="666" w:type="dxa"/>
            <w:tcBorders>
              <w:top w:val="nil"/>
              <w:left w:val="nil"/>
              <w:bottom w:val="single" w:sz="4" w:space="0" w:color="auto"/>
              <w:right w:val="single" w:sz="4" w:space="0" w:color="auto"/>
            </w:tcBorders>
            <w:shd w:val="clear" w:color="000000" w:fill="F2F2F2"/>
            <w:noWrap/>
            <w:vAlign w:val="bottom"/>
            <w:hideMark/>
          </w:tcPr>
          <w:p w14:paraId="3439005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71</w:t>
            </w:r>
          </w:p>
        </w:tc>
        <w:tc>
          <w:tcPr>
            <w:tcW w:w="576" w:type="dxa"/>
            <w:tcBorders>
              <w:top w:val="nil"/>
              <w:left w:val="nil"/>
              <w:bottom w:val="single" w:sz="4" w:space="0" w:color="auto"/>
              <w:right w:val="single" w:sz="4" w:space="0" w:color="auto"/>
            </w:tcBorders>
            <w:shd w:val="clear" w:color="auto" w:fill="auto"/>
            <w:noWrap/>
            <w:vAlign w:val="bottom"/>
            <w:hideMark/>
          </w:tcPr>
          <w:p w14:paraId="09CF531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83</w:t>
            </w:r>
          </w:p>
        </w:tc>
        <w:tc>
          <w:tcPr>
            <w:tcW w:w="576" w:type="dxa"/>
            <w:tcBorders>
              <w:top w:val="nil"/>
              <w:left w:val="nil"/>
              <w:bottom w:val="single" w:sz="4" w:space="0" w:color="auto"/>
              <w:right w:val="single" w:sz="4" w:space="0" w:color="auto"/>
            </w:tcBorders>
            <w:shd w:val="clear" w:color="auto" w:fill="auto"/>
            <w:noWrap/>
            <w:vAlign w:val="bottom"/>
            <w:hideMark/>
          </w:tcPr>
          <w:p w14:paraId="71B35D6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87</w:t>
            </w:r>
          </w:p>
        </w:tc>
        <w:tc>
          <w:tcPr>
            <w:tcW w:w="576" w:type="dxa"/>
            <w:tcBorders>
              <w:top w:val="nil"/>
              <w:left w:val="nil"/>
              <w:bottom w:val="single" w:sz="4" w:space="0" w:color="auto"/>
              <w:right w:val="single" w:sz="4" w:space="0" w:color="auto"/>
            </w:tcBorders>
            <w:shd w:val="clear" w:color="auto" w:fill="auto"/>
            <w:noWrap/>
            <w:vAlign w:val="bottom"/>
            <w:hideMark/>
          </w:tcPr>
          <w:p w14:paraId="09129C79"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57</w:t>
            </w:r>
          </w:p>
        </w:tc>
        <w:tc>
          <w:tcPr>
            <w:tcW w:w="576" w:type="dxa"/>
            <w:tcBorders>
              <w:top w:val="nil"/>
              <w:left w:val="nil"/>
              <w:bottom w:val="single" w:sz="4" w:space="0" w:color="auto"/>
              <w:right w:val="single" w:sz="4" w:space="0" w:color="auto"/>
            </w:tcBorders>
            <w:shd w:val="clear" w:color="auto" w:fill="auto"/>
            <w:noWrap/>
            <w:vAlign w:val="bottom"/>
            <w:hideMark/>
          </w:tcPr>
          <w:p w14:paraId="2A098B06"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73</w:t>
            </w:r>
          </w:p>
        </w:tc>
        <w:tc>
          <w:tcPr>
            <w:tcW w:w="576" w:type="dxa"/>
            <w:tcBorders>
              <w:top w:val="nil"/>
              <w:left w:val="nil"/>
              <w:bottom w:val="single" w:sz="4" w:space="0" w:color="auto"/>
              <w:right w:val="single" w:sz="4" w:space="0" w:color="auto"/>
            </w:tcBorders>
            <w:shd w:val="clear" w:color="auto" w:fill="auto"/>
            <w:noWrap/>
            <w:vAlign w:val="bottom"/>
            <w:hideMark/>
          </w:tcPr>
          <w:p w14:paraId="4B27407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88</w:t>
            </w:r>
          </w:p>
        </w:tc>
        <w:tc>
          <w:tcPr>
            <w:tcW w:w="576" w:type="dxa"/>
            <w:tcBorders>
              <w:top w:val="nil"/>
              <w:left w:val="nil"/>
              <w:bottom w:val="single" w:sz="4" w:space="0" w:color="auto"/>
              <w:right w:val="single" w:sz="4" w:space="0" w:color="auto"/>
            </w:tcBorders>
            <w:shd w:val="clear" w:color="auto" w:fill="auto"/>
            <w:noWrap/>
            <w:vAlign w:val="bottom"/>
            <w:hideMark/>
          </w:tcPr>
          <w:p w14:paraId="3BE01208"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77</w:t>
            </w:r>
          </w:p>
        </w:tc>
        <w:tc>
          <w:tcPr>
            <w:tcW w:w="576" w:type="dxa"/>
            <w:tcBorders>
              <w:top w:val="nil"/>
              <w:left w:val="nil"/>
              <w:bottom w:val="single" w:sz="4" w:space="0" w:color="auto"/>
              <w:right w:val="single" w:sz="4" w:space="0" w:color="auto"/>
            </w:tcBorders>
            <w:shd w:val="clear" w:color="auto" w:fill="auto"/>
            <w:noWrap/>
            <w:vAlign w:val="bottom"/>
            <w:hideMark/>
          </w:tcPr>
          <w:p w14:paraId="1E2094B9"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50</w:t>
            </w:r>
          </w:p>
        </w:tc>
        <w:tc>
          <w:tcPr>
            <w:tcW w:w="634" w:type="dxa"/>
            <w:tcBorders>
              <w:top w:val="nil"/>
              <w:left w:val="nil"/>
              <w:bottom w:val="single" w:sz="4" w:space="0" w:color="auto"/>
              <w:right w:val="single" w:sz="4" w:space="0" w:color="auto"/>
            </w:tcBorders>
            <w:shd w:val="clear" w:color="auto" w:fill="auto"/>
            <w:noWrap/>
            <w:vAlign w:val="bottom"/>
            <w:hideMark/>
          </w:tcPr>
          <w:p w14:paraId="62F6528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78</w:t>
            </w:r>
          </w:p>
        </w:tc>
        <w:tc>
          <w:tcPr>
            <w:tcW w:w="426" w:type="dxa"/>
            <w:tcBorders>
              <w:top w:val="nil"/>
              <w:left w:val="nil"/>
              <w:bottom w:val="single" w:sz="4" w:space="0" w:color="auto"/>
              <w:right w:val="single" w:sz="4" w:space="0" w:color="auto"/>
            </w:tcBorders>
            <w:shd w:val="clear" w:color="000000" w:fill="F2F2F2"/>
            <w:noWrap/>
            <w:vAlign w:val="bottom"/>
            <w:hideMark/>
          </w:tcPr>
          <w:p w14:paraId="1EC9C0CB"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72</w:t>
            </w:r>
          </w:p>
        </w:tc>
        <w:tc>
          <w:tcPr>
            <w:tcW w:w="425" w:type="dxa"/>
            <w:tcBorders>
              <w:top w:val="nil"/>
              <w:left w:val="nil"/>
              <w:bottom w:val="single" w:sz="4" w:space="0" w:color="auto"/>
              <w:right w:val="single" w:sz="4" w:space="0" w:color="auto"/>
            </w:tcBorders>
            <w:shd w:val="clear" w:color="000000" w:fill="F2F2F2"/>
            <w:noWrap/>
            <w:vAlign w:val="bottom"/>
            <w:hideMark/>
          </w:tcPr>
          <w:p w14:paraId="3CF5EFDB"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w:t>
            </w:r>
          </w:p>
        </w:tc>
        <w:tc>
          <w:tcPr>
            <w:tcW w:w="709" w:type="dxa"/>
            <w:tcBorders>
              <w:top w:val="single" w:sz="4" w:space="0" w:color="auto"/>
              <w:left w:val="single" w:sz="4" w:space="0" w:color="auto"/>
              <w:bottom w:val="single" w:sz="4" w:space="0" w:color="auto"/>
              <w:right w:val="single" w:sz="4" w:space="0" w:color="auto"/>
            </w:tcBorders>
            <w:shd w:val="clear" w:color="000000" w:fill="FFC7CE"/>
            <w:vAlign w:val="center"/>
          </w:tcPr>
          <w:p w14:paraId="732FB1A6" w14:textId="696D19FF" w:rsidR="00BE3465" w:rsidRPr="008B51A1" w:rsidRDefault="00BE3465" w:rsidP="00BE3465">
            <w:pPr>
              <w:widowControl/>
              <w:jc w:val="center"/>
              <w:rPr>
                <w:rFonts w:ascii="宋体" w:hAnsi="宋体" w:cs="宋体"/>
                <w:color w:val="000000"/>
                <w:kern w:val="0"/>
                <w:sz w:val="18"/>
                <w:szCs w:val="18"/>
              </w:rPr>
            </w:pPr>
            <w:r w:rsidRPr="008B51A1">
              <w:rPr>
                <w:color w:val="9C0006"/>
                <w:sz w:val="18"/>
                <w:szCs w:val="18"/>
              </w:rPr>
              <w:t>0</w:t>
            </w:r>
          </w:p>
        </w:tc>
      </w:tr>
      <w:tr w:rsidR="00BE3465" w:rsidRPr="004D77D7" w14:paraId="2D44ECF2" w14:textId="07BF239F" w:rsidTr="003967F9">
        <w:trPr>
          <w:trHeight w:val="27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0244B95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378</w:t>
            </w:r>
          </w:p>
        </w:tc>
        <w:tc>
          <w:tcPr>
            <w:tcW w:w="1134" w:type="dxa"/>
            <w:tcBorders>
              <w:top w:val="nil"/>
              <w:left w:val="nil"/>
              <w:bottom w:val="single" w:sz="4" w:space="0" w:color="auto"/>
              <w:right w:val="single" w:sz="4" w:space="0" w:color="auto"/>
            </w:tcBorders>
            <w:shd w:val="clear" w:color="auto" w:fill="auto"/>
            <w:noWrap/>
            <w:vAlign w:val="bottom"/>
            <w:hideMark/>
          </w:tcPr>
          <w:p w14:paraId="6CFA3F26" w14:textId="6A9A4F25" w:rsidR="00BE3465" w:rsidRPr="004D77D7" w:rsidRDefault="00BE3465" w:rsidP="00BE3465">
            <w:pPr>
              <w:widowControl/>
              <w:jc w:val="left"/>
              <w:rPr>
                <w:rFonts w:ascii="宋体" w:hAnsi="宋体" w:cs="宋体"/>
                <w:color w:val="000000"/>
                <w:kern w:val="0"/>
                <w:sz w:val="18"/>
                <w:szCs w:val="18"/>
              </w:rPr>
            </w:pPr>
            <w:r>
              <w:rPr>
                <w:rFonts w:hint="eastAsia"/>
                <w:color w:val="000000"/>
                <w:sz w:val="22"/>
                <w:szCs w:val="22"/>
              </w:rPr>
              <w:t>*</w:t>
            </w:r>
            <w:r>
              <w:rPr>
                <w:rFonts w:hint="eastAsia"/>
                <w:color w:val="000000"/>
                <w:sz w:val="22"/>
                <w:szCs w:val="22"/>
              </w:rPr>
              <w:t>礼</w:t>
            </w:r>
          </w:p>
        </w:tc>
        <w:tc>
          <w:tcPr>
            <w:tcW w:w="624" w:type="dxa"/>
            <w:tcBorders>
              <w:top w:val="nil"/>
              <w:left w:val="nil"/>
              <w:bottom w:val="single" w:sz="4" w:space="0" w:color="auto"/>
              <w:right w:val="single" w:sz="4" w:space="0" w:color="auto"/>
            </w:tcBorders>
            <w:shd w:val="clear" w:color="auto" w:fill="auto"/>
            <w:noWrap/>
            <w:vAlign w:val="bottom"/>
            <w:hideMark/>
          </w:tcPr>
          <w:p w14:paraId="5755950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99</w:t>
            </w:r>
          </w:p>
        </w:tc>
        <w:tc>
          <w:tcPr>
            <w:tcW w:w="509" w:type="dxa"/>
            <w:tcBorders>
              <w:top w:val="nil"/>
              <w:left w:val="nil"/>
              <w:bottom w:val="single" w:sz="4" w:space="0" w:color="auto"/>
              <w:right w:val="single" w:sz="4" w:space="0" w:color="auto"/>
            </w:tcBorders>
            <w:shd w:val="clear" w:color="auto" w:fill="auto"/>
            <w:noWrap/>
            <w:vAlign w:val="bottom"/>
            <w:hideMark/>
          </w:tcPr>
          <w:p w14:paraId="09423F7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81</w:t>
            </w:r>
          </w:p>
        </w:tc>
        <w:tc>
          <w:tcPr>
            <w:tcW w:w="567" w:type="dxa"/>
            <w:tcBorders>
              <w:top w:val="nil"/>
              <w:left w:val="nil"/>
              <w:bottom w:val="single" w:sz="4" w:space="0" w:color="auto"/>
              <w:right w:val="single" w:sz="4" w:space="0" w:color="auto"/>
            </w:tcBorders>
            <w:shd w:val="clear" w:color="auto" w:fill="auto"/>
            <w:noWrap/>
            <w:vAlign w:val="bottom"/>
            <w:hideMark/>
          </w:tcPr>
          <w:p w14:paraId="4D89E550"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91</w:t>
            </w:r>
          </w:p>
        </w:tc>
        <w:tc>
          <w:tcPr>
            <w:tcW w:w="486" w:type="dxa"/>
            <w:tcBorders>
              <w:top w:val="nil"/>
              <w:left w:val="nil"/>
              <w:bottom w:val="single" w:sz="4" w:space="0" w:color="auto"/>
              <w:right w:val="single" w:sz="4" w:space="0" w:color="auto"/>
            </w:tcBorders>
            <w:shd w:val="clear" w:color="auto" w:fill="auto"/>
            <w:noWrap/>
            <w:vAlign w:val="bottom"/>
            <w:hideMark/>
          </w:tcPr>
          <w:p w14:paraId="3E2F1E88"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43</w:t>
            </w:r>
          </w:p>
        </w:tc>
        <w:tc>
          <w:tcPr>
            <w:tcW w:w="507" w:type="dxa"/>
            <w:tcBorders>
              <w:top w:val="nil"/>
              <w:left w:val="nil"/>
              <w:bottom w:val="single" w:sz="4" w:space="0" w:color="auto"/>
              <w:right w:val="single" w:sz="4" w:space="0" w:color="auto"/>
            </w:tcBorders>
            <w:shd w:val="clear" w:color="000000" w:fill="F2F2F2"/>
            <w:noWrap/>
            <w:vAlign w:val="bottom"/>
            <w:hideMark/>
          </w:tcPr>
          <w:p w14:paraId="30B31389"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77</w:t>
            </w:r>
          </w:p>
        </w:tc>
        <w:tc>
          <w:tcPr>
            <w:tcW w:w="576" w:type="dxa"/>
            <w:tcBorders>
              <w:top w:val="nil"/>
              <w:left w:val="nil"/>
              <w:bottom w:val="single" w:sz="4" w:space="0" w:color="auto"/>
              <w:right w:val="single" w:sz="4" w:space="0" w:color="auto"/>
            </w:tcBorders>
            <w:shd w:val="clear" w:color="auto" w:fill="auto"/>
            <w:noWrap/>
            <w:vAlign w:val="bottom"/>
            <w:hideMark/>
          </w:tcPr>
          <w:p w14:paraId="61013739"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5</w:t>
            </w:r>
          </w:p>
        </w:tc>
        <w:tc>
          <w:tcPr>
            <w:tcW w:w="576" w:type="dxa"/>
            <w:tcBorders>
              <w:top w:val="nil"/>
              <w:left w:val="nil"/>
              <w:bottom w:val="single" w:sz="4" w:space="0" w:color="auto"/>
              <w:right w:val="single" w:sz="4" w:space="0" w:color="auto"/>
            </w:tcBorders>
            <w:shd w:val="clear" w:color="auto" w:fill="auto"/>
            <w:noWrap/>
            <w:vAlign w:val="bottom"/>
            <w:hideMark/>
          </w:tcPr>
          <w:p w14:paraId="06B0785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13</w:t>
            </w:r>
          </w:p>
        </w:tc>
        <w:tc>
          <w:tcPr>
            <w:tcW w:w="576" w:type="dxa"/>
            <w:tcBorders>
              <w:top w:val="nil"/>
              <w:left w:val="nil"/>
              <w:bottom w:val="single" w:sz="4" w:space="0" w:color="auto"/>
              <w:right w:val="single" w:sz="4" w:space="0" w:color="auto"/>
            </w:tcBorders>
            <w:shd w:val="clear" w:color="auto" w:fill="auto"/>
            <w:noWrap/>
            <w:vAlign w:val="bottom"/>
            <w:hideMark/>
          </w:tcPr>
          <w:p w14:paraId="3B05C4B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25</w:t>
            </w:r>
          </w:p>
        </w:tc>
        <w:tc>
          <w:tcPr>
            <w:tcW w:w="576" w:type="dxa"/>
            <w:tcBorders>
              <w:top w:val="nil"/>
              <w:left w:val="nil"/>
              <w:bottom w:val="single" w:sz="4" w:space="0" w:color="auto"/>
              <w:right w:val="single" w:sz="4" w:space="0" w:color="auto"/>
            </w:tcBorders>
            <w:shd w:val="clear" w:color="auto" w:fill="auto"/>
            <w:noWrap/>
            <w:vAlign w:val="bottom"/>
            <w:hideMark/>
          </w:tcPr>
          <w:p w14:paraId="6758D79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13</w:t>
            </w:r>
          </w:p>
        </w:tc>
        <w:tc>
          <w:tcPr>
            <w:tcW w:w="576" w:type="dxa"/>
            <w:tcBorders>
              <w:top w:val="nil"/>
              <w:left w:val="nil"/>
              <w:bottom w:val="single" w:sz="4" w:space="0" w:color="auto"/>
              <w:right w:val="single" w:sz="4" w:space="0" w:color="auto"/>
            </w:tcBorders>
            <w:shd w:val="clear" w:color="auto" w:fill="auto"/>
            <w:noWrap/>
            <w:vAlign w:val="bottom"/>
            <w:hideMark/>
          </w:tcPr>
          <w:p w14:paraId="56542C7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3</w:t>
            </w:r>
          </w:p>
        </w:tc>
        <w:tc>
          <w:tcPr>
            <w:tcW w:w="576" w:type="dxa"/>
            <w:tcBorders>
              <w:top w:val="nil"/>
              <w:left w:val="nil"/>
              <w:bottom w:val="single" w:sz="4" w:space="0" w:color="auto"/>
              <w:right w:val="single" w:sz="4" w:space="0" w:color="auto"/>
            </w:tcBorders>
            <w:shd w:val="clear" w:color="auto" w:fill="auto"/>
            <w:noWrap/>
            <w:vAlign w:val="bottom"/>
            <w:hideMark/>
          </w:tcPr>
          <w:p w14:paraId="763A1B2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w:t>
            </w:r>
          </w:p>
        </w:tc>
        <w:tc>
          <w:tcPr>
            <w:tcW w:w="666" w:type="dxa"/>
            <w:tcBorders>
              <w:top w:val="nil"/>
              <w:left w:val="nil"/>
              <w:bottom w:val="single" w:sz="4" w:space="0" w:color="auto"/>
              <w:right w:val="single" w:sz="4" w:space="0" w:color="auto"/>
            </w:tcBorders>
            <w:shd w:val="clear" w:color="000000" w:fill="F2F2F2"/>
            <w:noWrap/>
            <w:vAlign w:val="bottom"/>
            <w:hideMark/>
          </w:tcPr>
          <w:p w14:paraId="2E2FBBA6"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61</w:t>
            </w:r>
          </w:p>
        </w:tc>
        <w:tc>
          <w:tcPr>
            <w:tcW w:w="576" w:type="dxa"/>
            <w:tcBorders>
              <w:top w:val="nil"/>
              <w:left w:val="nil"/>
              <w:bottom w:val="single" w:sz="4" w:space="0" w:color="auto"/>
              <w:right w:val="single" w:sz="4" w:space="0" w:color="auto"/>
            </w:tcBorders>
            <w:shd w:val="clear" w:color="auto" w:fill="auto"/>
            <w:noWrap/>
            <w:vAlign w:val="bottom"/>
            <w:hideMark/>
          </w:tcPr>
          <w:p w14:paraId="783E901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67</w:t>
            </w:r>
          </w:p>
        </w:tc>
        <w:tc>
          <w:tcPr>
            <w:tcW w:w="576" w:type="dxa"/>
            <w:tcBorders>
              <w:top w:val="nil"/>
              <w:left w:val="nil"/>
              <w:bottom w:val="single" w:sz="4" w:space="0" w:color="auto"/>
              <w:right w:val="single" w:sz="4" w:space="0" w:color="auto"/>
            </w:tcBorders>
            <w:shd w:val="clear" w:color="auto" w:fill="auto"/>
            <w:noWrap/>
            <w:vAlign w:val="bottom"/>
            <w:hideMark/>
          </w:tcPr>
          <w:p w14:paraId="132BAD50"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63</w:t>
            </w:r>
          </w:p>
        </w:tc>
        <w:tc>
          <w:tcPr>
            <w:tcW w:w="576" w:type="dxa"/>
            <w:tcBorders>
              <w:top w:val="nil"/>
              <w:left w:val="nil"/>
              <w:bottom w:val="single" w:sz="4" w:space="0" w:color="auto"/>
              <w:right w:val="single" w:sz="4" w:space="0" w:color="auto"/>
            </w:tcBorders>
            <w:shd w:val="clear" w:color="auto" w:fill="auto"/>
            <w:noWrap/>
            <w:vAlign w:val="bottom"/>
            <w:hideMark/>
          </w:tcPr>
          <w:p w14:paraId="0DA4847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73</w:t>
            </w:r>
          </w:p>
        </w:tc>
        <w:tc>
          <w:tcPr>
            <w:tcW w:w="576" w:type="dxa"/>
            <w:tcBorders>
              <w:top w:val="nil"/>
              <w:left w:val="nil"/>
              <w:bottom w:val="single" w:sz="4" w:space="0" w:color="auto"/>
              <w:right w:val="single" w:sz="4" w:space="0" w:color="auto"/>
            </w:tcBorders>
            <w:shd w:val="clear" w:color="auto" w:fill="auto"/>
            <w:noWrap/>
            <w:vAlign w:val="bottom"/>
            <w:hideMark/>
          </w:tcPr>
          <w:p w14:paraId="7B79CD98"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56</w:t>
            </w:r>
          </w:p>
        </w:tc>
        <w:tc>
          <w:tcPr>
            <w:tcW w:w="576" w:type="dxa"/>
            <w:tcBorders>
              <w:top w:val="nil"/>
              <w:left w:val="nil"/>
              <w:bottom w:val="single" w:sz="4" w:space="0" w:color="auto"/>
              <w:right w:val="single" w:sz="4" w:space="0" w:color="auto"/>
            </w:tcBorders>
            <w:shd w:val="clear" w:color="auto" w:fill="auto"/>
            <w:noWrap/>
            <w:vAlign w:val="bottom"/>
            <w:hideMark/>
          </w:tcPr>
          <w:p w14:paraId="0AD14BA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76</w:t>
            </w:r>
          </w:p>
        </w:tc>
        <w:tc>
          <w:tcPr>
            <w:tcW w:w="576" w:type="dxa"/>
            <w:tcBorders>
              <w:top w:val="nil"/>
              <w:left w:val="nil"/>
              <w:bottom w:val="single" w:sz="4" w:space="0" w:color="auto"/>
              <w:right w:val="single" w:sz="4" w:space="0" w:color="auto"/>
            </w:tcBorders>
            <w:shd w:val="clear" w:color="auto" w:fill="auto"/>
            <w:noWrap/>
            <w:vAlign w:val="bottom"/>
            <w:hideMark/>
          </w:tcPr>
          <w:p w14:paraId="1A506D96"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92</w:t>
            </w:r>
          </w:p>
        </w:tc>
        <w:tc>
          <w:tcPr>
            <w:tcW w:w="576" w:type="dxa"/>
            <w:tcBorders>
              <w:top w:val="nil"/>
              <w:left w:val="nil"/>
              <w:bottom w:val="single" w:sz="4" w:space="0" w:color="auto"/>
              <w:right w:val="single" w:sz="4" w:space="0" w:color="auto"/>
            </w:tcBorders>
            <w:shd w:val="clear" w:color="auto" w:fill="auto"/>
            <w:noWrap/>
            <w:vAlign w:val="bottom"/>
            <w:hideMark/>
          </w:tcPr>
          <w:p w14:paraId="1A88C925"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81</w:t>
            </w:r>
          </w:p>
        </w:tc>
        <w:tc>
          <w:tcPr>
            <w:tcW w:w="634" w:type="dxa"/>
            <w:tcBorders>
              <w:top w:val="nil"/>
              <w:left w:val="nil"/>
              <w:bottom w:val="single" w:sz="4" w:space="0" w:color="auto"/>
              <w:right w:val="single" w:sz="4" w:space="0" w:color="auto"/>
            </w:tcBorders>
            <w:shd w:val="clear" w:color="auto" w:fill="auto"/>
            <w:noWrap/>
            <w:vAlign w:val="bottom"/>
            <w:hideMark/>
          </w:tcPr>
          <w:p w14:paraId="0C994605"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90</w:t>
            </w:r>
          </w:p>
        </w:tc>
        <w:tc>
          <w:tcPr>
            <w:tcW w:w="426" w:type="dxa"/>
            <w:tcBorders>
              <w:top w:val="nil"/>
              <w:left w:val="nil"/>
              <w:bottom w:val="single" w:sz="4" w:space="0" w:color="auto"/>
              <w:right w:val="single" w:sz="4" w:space="0" w:color="auto"/>
            </w:tcBorders>
            <w:shd w:val="clear" w:color="000000" w:fill="F2F2F2"/>
            <w:noWrap/>
            <w:vAlign w:val="bottom"/>
            <w:hideMark/>
          </w:tcPr>
          <w:p w14:paraId="6F1FDC6B"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67</w:t>
            </w:r>
          </w:p>
        </w:tc>
        <w:tc>
          <w:tcPr>
            <w:tcW w:w="425" w:type="dxa"/>
            <w:tcBorders>
              <w:top w:val="nil"/>
              <w:left w:val="nil"/>
              <w:bottom w:val="single" w:sz="4" w:space="0" w:color="auto"/>
              <w:right w:val="single" w:sz="4" w:space="0" w:color="auto"/>
            </w:tcBorders>
            <w:shd w:val="clear" w:color="000000" w:fill="F2F2F2"/>
            <w:noWrap/>
            <w:vAlign w:val="bottom"/>
            <w:hideMark/>
          </w:tcPr>
          <w:p w14:paraId="3457F45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w:t>
            </w:r>
          </w:p>
        </w:tc>
        <w:tc>
          <w:tcPr>
            <w:tcW w:w="709" w:type="dxa"/>
            <w:tcBorders>
              <w:top w:val="single" w:sz="4" w:space="0" w:color="auto"/>
              <w:left w:val="single" w:sz="4" w:space="0" w:color="auto"/>
              <w:bottom w:val="single" w:sz="4" w:space="0" w:color="auto"/>
              <w:right w:val="single" w:sz="4" w:space="0" w:color="auto"/>
            </w:tcBorders>
            <w:shd w:val="clear" w:color="000000" w:fill="FFC7CE"/>
            <w:vAlign w:val="center"/>
          </w:tcPr>
          <w:p w14:paraId="4AC6370B" w14:textId="198B3164" w:rsidR="00BE3465" w:rsidRPr="008B51A1" w:rsidRDefault="00BE3465" w:rsidP="00BE3465">
            <w:pPr>
              <w:widowControl/>
              <w:jc w:val="center"/>
              <w:rPr>
                <w:rFonts w:ascii="宋体" w:hAnsi="宋体" w:cs="宋体"/>
                <w:color w:val="000000"/>
                <w:kern w:val="0"/>
                <w:sz w:val="18"/>
                <w:szCs w:val="18"/>
              </w:rPr>
            </w:pPr>
            <w:r w:rsidRPr="008B51A1">
              <w:rPr>
                <w:color w:val="9C0006"/>
                <w:sz w:val="18"/>
                <w:szCs w:val="18"/>
              </w:rPr>
              <w:t>0</w:t>
            </w:r>
          </w:p>
        </w:tc>
      </w:tr>
      <w:tr w:rsidR="00BE3465" w:rsidRPr="004D77D7" w14:paraId="37CB7EBB" w14:textId="313A8840" w:rsidTr="003967F9">
        <w:trPr>
          <w:trHeight w:val="27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4842BCC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379</w:t>
            </w:r>
          </w:p>
        </w:tc>
        <w:tc>
          <w:tcPr>
            <w:tcW w:w="1134" w:type="dxa"/>
            <w:tcBorders>
              <w:top w:val="nil"/>
              <w:left w:val="nil"/>
              <w:bottom w:val="single" w:sz="4" w:space="0" w:color="auto"/>
              <w:right w:val="single" w:sz="4" w:space="0" w:color="auto"/>
            </w:tcBorders>
            <w:shd w:val="clear" w:color="auto" w:fill="auto"/>
            <w:noWrap/>
            <w:vAlign w:val="bottom"/>
            <w:hideMark/>
          </w:tcPr>
          <w:p w14:paraId="74A1EEB8" w14:textId="3FCBAAF6" w:rsidR="00BE3465" w:rsidRPr="004D77D7" w:rsidRDefault="00BE3465" w:rsidP="00BE3465">
            <w:pPr>
              <w:widowControl/>
              <w:jc w:val="left"/>
              <w:rPr>
                <w:rFonts w:ascii="宋体" w:hAnsi="宋体" w:cs="宋体"/>
                <w:color w:val="000000"/>
                <w:kern w:val="0"/>
                <w:sz w:val="18"/>
                <w:szCs w:val="18"/>
              </w:rPr>
            </w:pPr>
            <w:r>
              <w:rPr>
                <w:rFonts w:hint="eastAsia"/>
                <w:color w:val="000000"/>
                <w:sz w:val="22"/>
                <w:szCs w:val="22"/>
              </w:rPr>
              <w:t>*</w:t>
            </w:r>
            <w:r>
              <w:rPr>
                <w:rFonts w:hint="eastAsia"/>
                <w:color w:val="000000"/>
                <w:sz w:val="22"/>
                <w:szCs w:val="22"/>
              </w:rPr>
              <w:t>世</w:t>
            </w:r>
          </w:p>
        </w:tc>
        <w:tc>
          <w:tcPr>
            <w:tcW w:w="624" w:type="dxa"/>
            <w:tcBorders>
              <w:top w:val="nil"/>
              <w:left w:val="nil"/>
              <w:bottom w:val="single" w:sz="4" w:space="0" w:color="auto"/>
              <w:right w:val="single" w:sz="4" w:space="0" w:color="auto"/>
            </w:tcBorders>
            <w:shd w:val="clear" w:color="auto" w:fill="auto"/>
            <w:noWrap/>
            <w:vAlign w:val="bottom"/>
            <w:hideMark/>
          </w:tcPr>
          <w:p w14:paraId="035005E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99</w:t>
            </w:r>
          </w:p>
        </w:tc>
        <w:tc>
          <w:tcPr>
            <w:tcW w:w="509" w:type="dxa"/>
            <w:tcBorders>
              <w:top w:val="nil"/>
              <w:left w:val="nil"/>
              <w:bottom w:val="single" w:sz="4" w:space="0" w:color="auto"/>
              <w:right w:val="single" w:sz="4" w:space="0" w:color="auto"/>
            </w:tcBorders>
            <w:shd w:val="clear" w:color="auto" w:fill="auto"/>
            <w:noWrap/>
            <w:vAlign w:val="bottom"/>
            <w:hideMark/>
          </w:tcPr>
          <w:p w14:paraId="2FFF288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36</w:t>
            </w:r>
          </w:p>
        </w:tc>
        <w:tc>
          <w:tcPr>
            <w:tcW w:w="567" w:type="dxa"/>
            <w:tcBorders>
              <w:top w:val="nil"/>
              <w:left w:val="nil"/>
              <w:bottom w:val="single" w:sz="4" w:space="0" w:color="auto"/>
              <w:right w:val="single" w:sz="4" w:space="0" w:color="auto"/>
            </w:tcBorders>
            <w:shd w:val="clear" w:color="auto" w:fill="auto"/>
            <w:noWrap/>
            <w:vAlign w:val="bottom"/>
            <w:hideMark/>
          </w:tcPr>
          <w:p w14:paraId="6AC303C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27</w:t>
            </w:r>
          </w:p>
        </w:tc>
        <w:tc>
          <w:tcPr>
            <w:tcW w:w="486" w:type="dxa"/>
            <w:tcBorders>
              <w:top w:val="nil"/>
              <w:left w:val="nil"/>
              <w:bottom w:val="single" w:sz="4" w:space="0" w:color="auto"/>
              <w:right w:val="single" w:sz="4" w:space="0" w:color="auto"/>
            </w:tcBorders>
            <w:shd w:val="clear" w:color="auto" w:fill="auto"/>
            <w:noWrap/>
            <w:vAlign w:val="bottom"/>
            <w:hideMark/>
          </w:tcPr>
          <w:p w14:paraId="56742136"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45</w:t>
            </w:r>
          </w:p>
        </w:tc>
        <w:tc>
          <w:tcPr>
            <w:tcW w:w="507"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402AF87F" w14:textId="77777777" w:rsidR="00BE3465" w:rsidRPr="004D77D7" w:rsidRDefault="00BE3465" w:rsidP="00BE3465">
            <w:pPr>
              <w:widowControl/>
              <w:jc w:val="left"/>
              <w:rPr>
                <w:rFonts w:ascii="宋体" w:hAnsi="宋体" w:cs="宋体"/>
                <w:color w:val="9C0006"/>
                <w:kern w:val="0"/>
                <w:sz w:val="18"/>
                <w:szCs w:val="18"/>
              </w:rPr>
            </w:pPr>
            <w:r w:rsidRPr="004D77D7">
              <w:rPr>
                <w:rFonts w:ascii="宋体" w:hAnsi="宋体" w:cs="宋体" w:hint="eastAsia"/>
                <w:color w:val="9C0006"/>
                <w:kern w:val="0"/>
                <w:sz w:val="18"/>
                <w:szCs w:val="18"/>
              </w:rPr>
              <w:t>50</w:t>
            </w:r>
          </w:p>
        </w:tc>
        <w:tc>
          <w:tcPr>
            <w:tcW w:w="576" w:type="dxa"/>
            <w:tcBorders>
              <w:top w:val="nil"/>
              <w:left w:val="nil"/>
              <w:bottom w:val="single" w:sz="4" w:space="0" w:color="auto"/>
              <w:right w:val="single" w:sz="4" w:space="0" w:color="auto"/>
            </w:tcBorders>
            <w:shd w:val="clear" w:color="auto" w:fill="auto"/>
            <w:noWrap/>
            <w:vAlign w:val="bottom"/>
            <w:hideMark/>
          </w:tcPr>
          <w:p w14:paraId="4B8BFED8"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w:t>
            </w:r>
          </w:p>
        </w:tc>
        <w:tc>
          <w:tcPr>
            <w:tcW w:w="576" w:type="dxa"/>
            <w:tcBorders>
              <w:top w:val="nil"/>
              <w:left w:val="nil"/>
              <w:bottom w:val="single" w:sz="4" w:space="0" w:color="auto"/>
              <w:right w:val="single" w:sz="4" w:space="0" w:color="auto"/>
            </w:tcBorders>
            <w:shd w:val="clear" w:color="auto" w:fill="auto"/>
            <w:noWrap/>
            <w:vAlign w:val="bottom"/>
            <w:hideMark/>
          </w:tcPr>
          <w:p w14:paraId="54BC9516"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20</w:t>
            </w:r>
          </w:p>
        </w:tc>
        <w:tc>
          <w:tcPr>
            <w:tcW w:w="576" w:type="dxa"/>
            <w:tcBorders>
              <w:top w:val="nil"/>
              <w:left w:val="nil"/>
              <w:bottom w:val="single" w:sz="4" w:space="0" w:color="auto"/>
              <w:right w:val="single" w:sz="4" w:space="0" w:color="auto"/>
            </w:tcBorders>
            <w:shd w:val="clear" w:color="auto" w:fill="auto"/>
            <w:noWrap/>
            <w:vAlign w:val="bottom"/>
            <w:hideMark/>
          </w:tcPr>
          <w:p w14:paraId="61B0470E"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13</w:t>
            </w:r>
          </w:p>
        </w:tc>
        <w:tc>
          <w:tcPr>
            <w:tcW w:w="576" w:type="dxa"/>
            <w:tcBorders>
              <w:top w:val="nil"/>
              <w:left w:val="nil"/>
              <w:bottom w:val="single" w:sz="4" w:space="0" w:color="auto"/>
              <w:right w:val="single" w:sz="4" w:space="0" w:color="auto"/>
            </w:tcBorders>
            <w:shd w:val="clear" w:color="auto" w:fill="auto"/>
            <w:noWrap/>
            <w:vAlign w:val="bottom"/>
            <w:hideMark/>
          </w:tcPr>
          <w:p w14:paraId="42A2CAA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16</w:t>
            </w:r>
          </w:p>
        </w:tc>
        <w:tc>
          <w:tcPr>
            <w:tcW w:w="576" w:type="dxa"/>
            <w:tcBorders>
              <w:top w:val="nil"/>
              <w:left w:val="nil"/>
              <w:bottom w:val="single" w:sz="4" w:space="0" w:color="auto"/>
              <w:right w:val="single" w:sz="4" w:space="0" w:color="auto"/>
            </w:tcBorders>
            <w:shd w:val="clear" w:color="auto" w:fill="auto"/>
            <w:noWrap/>
            <w:vAlign w:val="bottom"/>
            <w:hideMark/>
          </w:tcPr>
          <w:p w14:paraId="7A45A8C8"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4</w:t>
            </w:r>
          </w:p>
        </w:tc>
        <w:tc>
          <w:tcPr>
            <w:tcW w:w="576" w:type="dxa"/>
            <w:tcBorders>
              <w:top w:val="nil"/>
              <w:left w:val="nil"/>
              <w:bottom w:val="single" w:sz="4" w:space="0" w:color="auto"/>
              <w:right w:val="single" w:sz="4" w:space="0" w:color="auto"/>
            </w:tcBorders>
            <w:shd w:val="clear" w:color="auto" w:fill="auto"/>
            <w:noWrap/>
            <w:vAlign w:val="bottom"/>
            <w:hideMark/>
          </w:tcPr>
          <w:p w14:paraId="5D68F65E"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w:t>
            </w:r>
          </w:p>
        </w:tc>
        <w:tc>
          <w:tcPr>
            <w:tcW w:w="666" w:type="dxa"/>
            <w:tcBorders>
              <w:top w:val="nil"/>
              <w:left w:val="nil"/>
              <w:bottom w:val="single" w:sz="4" w:space="0" w:color="auto"/>
              <w:right w:val="single" w:sz="4" w:space="0" w:color="auto"/>
            </w:tcBorders>
            <w:shd w:val="clear" w:color="000000" w:fill="F2F2F2"/>
            <w:noWrap/>
            <w:vAlign w:val="bottom"/>
            <w:hideMark/>
          </w:tcPr>
          <w:p w14:paraId="1EC05BC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60</w:t>
            </w:r>
          </w:p>
        </w:tc>
        <w:tc>
          <w:tcPr>
            <w:tcW w:w="576" w:type="dxa"/>
            <w:tcBorders>
              <w:top w:val="nil"/>
              <w:left w:val="nil"/>
              <w:bottom w:val="single" w:sz="4" w:space="0" w:color="auto"/>
              <w:right w:val="single" w:sz="4" w:space="0" w:color="auto"/>
            </w:tcBorders>
            <w:shd w:val="clear" w:color="auto" w:fill="auto"/>
            <w:noWrap/>
            <w:vAlign w:val="bottom"/>
            <w:hideMark/>
          </w:tcPr>
          <w:p w14:paraId="548D9CC9"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68</w:t>
            </w:r>
          </w:p>
        </w:tc>
        <w:tc>
          <w:tcPr>
            <w:tcW w:w="576" w:type="dxa"/>
            <w:tcBorders>
              <w:top w:val="nil"/>
              <w:left w:val="nil"/>
              <w:bottom w:val="single" w:sz="4" w:space="0" w:color="auto"/>
              <w:right w:val="single" w:sz="4" w:space="0" w:color="auto"/>
            </w:tcBorders>
            <w:shd w:val="clear" w:color="auto" w:fill="auto"/>
            <w:noWrap/>
            <w:vAlign w:val="bottom"/>
            <w:hideMark/>
          </w:tcPr>
          <w:p w14:paraId="57C4AD66"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73</w:t>
            </w:r>
          </w:p>
        </w:tc>
        <w:tc>
          <w:tcPr>
            <w:tcW w:w="576" w:type="dxa"/>
            <w:tcBorders>
              <w:top w:val="nil"/>
              <w:left w:val="nil"/>
              <w:bottom w:val="single" w:sz="4" w:space="0" w:color="auto"/>
              <w:right w:val="single" w:sz="4" w:space="0" w:color="auto"/>
            </w:tcBorders>
            <w:shd w:val="clear" w:color="auto" w:fill="auto"/>
            <w:noWrap/>
            <w:vAlign w:val="bottom"/>
            <w:hideMark/>
          </w:tcPr>
          <w:p w14:paraId="2F3D0ED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41</w:t>
            </w:r>
          </w:p>
        </w:tc>
        <w:tc>
          <w:tcPr>
            <w:tcW w:w="576" w:type="dxa"/>
            <w:tcBorders>
              <w:top w:val="nil"/>
              <w:left w:val="nil"/>
              <w:bottom w:val="single" w:sz="4" w:space="0" w:color="auto"/>
              <w:right w:val="single" w:sz="4" w:space="0" w:color="auto"/>
            </w:tcBorders>
            <w:shd w:val="clear" w:color="auto" w:fill="auto"/>
            <w:noWrap/>
            <w:vAlign w:val="bottom"/>
            <w:hideMark/>
          </w:tcPr>
          <w:p w14:paraId="546F9125"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56</w:t>
            </w:r>
          </w:p>
        </w:tc>
        <w:tc>
          <w:tcPr>
            <w:tcW w:w="576" w:type="dxa"/>
            <w:tcBorders>
              <w:top w:val="nil"/>
              <w:left w:val="nil"/>
              <w:bottom w:val="single" w:sz="4" w:space="0" w:color="auto"/>
              <w:right w:val="single" w:sz="4" w:space="0" w:color="auto"/>
            </w:tcBorders>
            <w:shd w:val="clear" w:color="auto" w:fill="auto"/>
            <w:noWrap/>
            <w:vAlign w:val="bottom"/>
            <w:hideMark/>
          </w:tcPr>
          <w:p w14:paraId="57200B0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77</w:t>
            </w:r>
          </w:p>
        </w:tc>
        <w:tc>
          <w:tcPr>
            <w:tcW w:w="576" w:type="dxa"/>
            <w:tcBorders>
              <w:top w:val="nil"/>
              <w:left w:val="nil"/>
              <w:bottom w:val="single" w:sz="4" w:space="0" w:color="auto"/>
              <w:right w:val="single" w:sz="4" w:space="0" w:color="auto"/>
            </w:tcBorders>
            <w:shd w:val="clear" w:color="auto" w:fill="auto"/>
            <w:noWrap/>
            <w:vAlign w:val="bottom"/>
            <w:hideMark/>
          </w:tcPr>
          <w:p w14:paraId="03535260"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55</w:t>
            </w:r>
          </w:p>
        </w:tc>
        <w:tc>
          <w:tcPr>
            <w:tcW w:w="576" w:type="dxa"/>
            <w:tcBorders>
              <w:top w:val="nil"/>
              <w:left w:val="nil"/>
              <w:bottom w:val="single" w:sz="4" w:space="0" w:color="auto"/>
              <w:right w:val="single" w:sz="4" w:space="0" w:color="auto"/>
            </w:tcBorders>
            <w:shd w:val="clear" w:color="auto" w:fill="auto"/>
            <w:noWrap/>
            <w:vAlign w:val="bottom"/>
            <w:hideMark/>
          </w:tcPr>
          <w:p w14:paraId="2E8BF00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36</w:t>
            </w:r>
          </w:p>
        </w:tc>
        <w:tc>
          <w:tcPr>
            <w:tcW w:w="634" w:type="dxa"/>
            <w:tcBorders>
              <w:top w:val="nil"/>
              <w:left w:val="nil"/>
              <w:bottom w:val="single" w:sz="4" w:space="0" w:color="auto"/>
              <w:right w:val="single" w:sz="4" w:space="0" w:color="auto"/>
            </w:tcBorders>
            <w:shd w:val="clear" w:color="auto" w:fill="auto"/>
            <w:noWrap/>
            <w:vAlign w:val="bottom"/>
            <w:hideMark/>
          </w:tcPr>
          <w:p w14:paraId="4983735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61</w:t>
            </w:r>
          </w:p>
        </w:tc>
        <w:tc>
          <w:tcPr>
            <w:tcW w:w="426"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52ECAFB0" w14:textId="77777777" w:rsidR="00BE3465" w:rsidRPr="004D77D7" w:rsidRDefault="00BE3465" w:rsidP="00BE3465">
            <w:pPr>
              <w:widowControl/>
              <w:jc w:val="left"/>
              <w:rPr>
                <w:rFonts w:ascii="宋体" w:hAnsi="宋体" w:cs="宋体"/>
                <w:color w:val="9C0006"/>
                <w:kern w:val="0"/>
                <w:sz w:val="18"/>
                <w:szCs w:val="18"/>
              </w:rPr>
            </w:pPr>
            <w:r w:rsidRPr="004D77D7">
              <w:rPr>
                <w:rFonts w:ascii="宋体" w:hAnsi="宋体" w:cs="宋体" w:hint="eastAsia"/>
                <w:color w:val="9C0006"/>
                <w:kern w:val="0"/>
                <w:sz w:val="18"/>
                <w:szCs w:val="18"/>
              </w:rPr>
              <w:t>56</w:t>
            </w:r>
          </w:p>
        </w:tc>
        <w:tc>
          <w:tcPr>
            <w:tcW w:w="425"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5D1CE008" w14:textId="77777777" w:rsidR="00BE3465" w:rsidRPr="004D77D7" w:rsidRDefault="00BE3465" w:rsidP="00BE3465">
            <w:pPr>
              <w:widowControl/>
              <w:jc w:val="left"/>
              <w:rPr>
                <w:rFonts w:ascii="宋体" w:hAnsi="宋体" w:cs="宋体"/>
                <w:color w:val="9C0006"/>
                <w:kern w:val="0"/>
                <w:sz w:val="18"/>
                <w:szCs w:val="18"/>
              </w:rPr>
            </w:pPr>
            <w:r w:rsidRPr="004D77D7">
              <w:rPr>
                <w:rFonts w:ascii="宋体" w:hAnsi="宋体" w:cs="宋体" w:hint="eastAsia"/>
                <w:color w:val="9C0006"/>
                <w:kern w:val="0"/>
                <w:sz w:val="18"/>
                <w:szCs w:val="18"/>
              </w:rPr>
              <w:t>0</w:t>
            </w:r>
          </w:p>
        </w:tc>
        <w:tc>
          <w:tcPr>
            <w:tcW w:w="709" w:type="dxa"/>
            <w:tcBorders>
              <w:top w:val="single" w:sz="4" w:space="0" w:color="auto"/>
              <w:left w:val="single" w:sz="4" w:space="0" w:color="auto"/>
              <w:bottom w:val="single" w:sz="4" w:space="0" w:color="auto"/>
              <w:right w:val="single" w:sz="4" w:space="0" w:color="auto"/>
            </w:tcBorders>
            <w:shd w:val="clear" w:color="000000" w:fill="FFC7CE"/>
            <w:vAlign w:val="center"/>
          </w:tcPr>
          <w:p w14:paraId="2D89BE44" w14:textId="0BF2966F" w:rsidR="00BE3465" w:rsidRPr="008B51A1" w:rsidRDefault="00BE3465" w:rsidP="00BE3465">
            <w:pPr>
              <w:widowControl/>
              <w:jc w:val="center"/>
              <w:rPr>
                <w:rFonts w:ascii="宋体" w:hAnsi="宋体" w:cs="宋体"/>
                <w:color w:val="9C0006"/>
                <w:kern w:val="0"/>
                <w:sz w:val="18"/>
                <w:szCs w:val="18"/>
              </w:rPr>
            </w:pPr>
            <w:r w:rsidRPr="008B51A1">
              <w:rPr>
                <w:color w:val="9C0006"/>
                <w:sz w:val="18"/>
                <w:szCs w:val="18"/>
              </w:rPr>
              <w:t>0</w:t>
            </w:r>
          </w:p>
        </w:tc>
      </w:tr>
      <w:tr w:rsidR="00BE3465" w:rsidRPr="004D77D7" w14:paraId="0AF92793" w14:textId="18550754" w:rsidTr="003967F9">
        <w:trPr>
          <w:trHeight w:val="27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14C98E06"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380</w:t>
            </w:r>
          </w:p>
        </w:tc>
        <w:tc>
          <w:tcPr>
            <w:tcW w:w="1134" w:type="dxa"/>
            <w:tcBorders>
              <w:top w:val="nil"/>
              <w:left w:val="nil"/>
              <w:bottom w:val="single" w:sz="4" w:space="0" w:color="auto"/>
              <w:right w:val="single" w:sz="4" w:space="0" w:color="auto"/>
            </w:tcBorders>
            <w:shd w:val="clear" w:color="auto" w:fill="auto"/>
            <w:noWrap/>
            <w:vAlign w:val="bottom"/>
            <w:hideMark/>
          </w:tcPr>
          <w:p w14:paraId="0713C400" w14:textId="26F7F515" w:rsidR="00BE3465" w:rsidRPr="004D77D7" w:rsidRDefault="00BE3465" w:rsidP="00BE3465">
            <w:pPr>
              <w:widowControl/>
              <w:jc w:val="left"/>
              <w:rPr>
                <w:rFonts w:ascii="宋体" w:hAnsi="宋体" w:cs="宋体"/>
                <w:color w:val="000000"/>
                <w:kern w:val="0"/>
                <w:sz w:val="18"/>
                <w:szCs w:val="18"/>
              </w:rPr>
            </w:pPr>
            <w:r>
              <w:rPr>
                <w:rFonts w:hint="eastAsia"/>
                <w:color w:val="000000"/>
                <w:sz w:val="22"/>
                <w:szCs w:val="22"/>
              </w:rPr>
              <w:t>*</w:t>
            </w:r>
            <w:r>
              <w:rPr>
                <w:rFonts w:hint="eastAsia"/>
                <w:color w:val="000000"/>
                <w:sz w:val="22"/>
                <w:szCs w:val="22"/>
              </w:rPr>
              <w:t>劲</w:t>
            </w:r>
          </w:p>
        </w:tc>
        <w:tc>
          <w:tcPr>
            <w:tcW w:w="624" w:type="dxa"/>
            <w:tcBorders>
              <w:top w:val="nil"/>
              <w:left w:val="nil"/>
              <w:bottom w:val="single" w:sz="4" w:space="0" w:color="auto"/>
              <w:right w:val="single" w:sz="4" w:space="0" w:color="auto"/>
            </w:tcBorders>
            <w:shd w:val="clear" w:color="auto" w:fill="auto"/>
            <w:noWrap/>
            <w:vAlign w:val="bottom"/>
            <w:hideMark/>
          </w:tcPr>
          <w:p w14:paraId="1C52D83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99</w:t>
            </w:r>
          </w:p>
        </w:tc>
        <w:tc>
          <w:tcPr>
            <w:tcW w:w="509" w:type="dxa"/>
            <w:tcBorders>
              <w:top w:val="nil"/>
              <w:left w:val="nil"/>
              <w:bottom w:val="single" w:sz="4" w:space="0" w:color="auto"/>
              <w:right w:val="single" w:sz="4" w:space="0" w:color="auto"/>
            </w:tcBorders>
            <w:shd w:val="clear" w:color="auto" w:fill="auto"/>
            <w:noWrap/>
            <w:vAlign w:val="bottom"/>
            <w:hideMark/>
          </w:tcPr>
          <w:p w14:paraId="313C9F60"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59</w:t>
            </w:r>
          </w:p>
        </w:tc>
        <w:tc>
          <w:tcPr>
            <w:tcW w:w="567" w:type="dxa"/>
            <w:tcBorders>
              <w:top w:val="nil"/>
              <w:left w:val="nil"/>
              <w:bottom w:val="single" w:sz="4" w:space="0" w:color="auto"/>
              <w:right w:val="single" w:sz="4" w:space="0" w:color="auto"/>
            </w:tcBorders>
            <w:shd w:val="clear" w:color="auto" w:fill="auto"/>
            <w:noWrap/>
            <w:vAlign w:val="bottom"/>
            <w:hideMark/>
          </w:tcPr>
          <w:p w14:paraId="7DBAFBF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75</w:t>
            </w:r>
          </w:p>
        </w:tc>
        <w:tc>
          <w:tcPr>
            <w:tcW w:w="486" w:type="dxa"/>
            <w:tcBorders>
              <w:top w:val="nil"/>
              <w:left w:val="nil"/>
              <w:bottom w:val="single" w:sz="4" w:space="0" w:color="auto"/>
              <w:right w:val="single" w:sz="4" w:space="0" w:color="auto"/>
            </w:tcBorders>
            <w:shd w:val="clear" w:color="auto" w:fill="auto"/>
            <w:noWrap/>
            <w:vAlign w:val="bottom"/>
            <w:hideMark/>
          </w:tcPr>
          <w:p w14:paraId="0961279F"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73</w:t>
            </w:r>
          </w:p>
        </w:tc>
        <w:tc>
          <w:tcPr>
            <w:tcW w:w="507" w:type="dxa"/>
            <w:tcBorders>
              <w:top w:val="nil"/>
              <w:left w:val="nil"/>
              <w:bottom w:val="single" w:sz="4" w:space="0" w:color="auto"/>
              <w:right w:val="single" w:sz="4" w:space="0" w:color="auto"/>
            </w:tcBorders>
            <w:shd w:val="clear" w:color="000000" w:fill="F2F2F2"/>
            <w:noWrap/>
            <w:vAlign w:val="bottom"/>
            <w:hideMark/>
          </w:tcPr>
          <w:p w14:paraId="6F39C006"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73</w:t>
            </w:r>
          </w:p>
        </w:tc>
        <w:tc>
          <w:tcPr>
            <w:tcW w:w="576" w:type="dxa"/>
            <w:tcBorders>
              <w:top w:val="nil"/>
              <w:left w:val="nil"/>
              <w:bottom w:val="single" w:sz="4" w:space="0" w:color="auto"/>
              <w:right w:val="single" w:sz="4" w:space="0" w:color="auto"/>
            </w:tcBorders>
            <w:shd w:val="clear" w:color="auto" w:fill="auto"/>
            <w:noWrap/>
            <w:vAlign w:val="bottom"/>
            <w:hideMark/>
          </w:tcPr>
          <w:p w14:paraId="1588880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w:t>
            </w:r>
          </w:p>
        </w:tc>
        <w:tc>
          <w:tcPr>
            <w:tcW w:w="576" w:type="dxa"/>
            <w:tcBorders>
              <w:top w:val="nil"/>
              <w:left w:val="nil"/>
              <w:bottom w:val="single" w:sz="4" w:space="0" w:color="auto"/>
              <w:right w:val="single" w:sz="4" w:space="0" w:color="auto"/>
            </w:tcBorders>
            <w:shd w:val="clear" w:color="auto" w:fill="auto"/>
            <w:noWrap/>
            <w:vAlign w:val="bottom"/>
            <w:hideMark/>
          </w:tcPr>
          <w:p w14:paraId="31D7A3C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21</w:t>
            </w:r>
          </w:p>
        </w:tc>
        <w:tc>
          <w:tcPr>
            <w:tcW w:w="576" w:type="dxa"/>
            <w:tcBorders>
              <w:top w:val="nil"/>
              <w:left w:val="nil"/>
              <w:bottom w:val="single" w:sz="4" w:space="0" w:color="auto"/>
              <w:right w:val="single" w:sz="4" w:space="0" w:color="auto"/>
            </w:tcBorders>
            <w:shd w:val="clear" w:color="auto" w:fill="auto"/>
            <w:noWrap/>
            <w:vAlign w:val="bottom"/>
            <w:hideMark/>
          </w:tcPr>
          <w:p w14:paraId="38B3C3D8"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19</w:t>
            </w:r>
          </w:p>
        </w:tc>
        <w:tc>
          <w:tcPr>
            <w:tcW w:w="576" w:type="dxa"/>
            <w:tcBorders>
              <w:top w:val="nil"/>
              <w:left w:val="nil"/>
              <w:bottom w:val="single" w:sz="4" w:space="0" w:color="auto"/>
              <w:right w:val="single" w:sz="4" w:space="0" w:color="auto"/>
            </w:tcBorders>
            <w:shd w:val="clear" w:color="auto" w:fill="auto"/>
            <w:noWrap/>
            <w:vAlign w:val="bottom"/>
            <w:hideMark/>
          </w:tcPr>
          <w:p w14:paraId="636CFD2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26</w:t>
            </w:r>
          </w:p>
        </w:tc>
        <w:tc>
          <w:tcPr>
            <w:tcW w:w="576" w:type="dxa"/>
            <w:tcBorders>
              <w:top w:val="nil"/>
              <w:left w:val="nil"/>
              <w:bottom w:val="single" w:sz="4" w:space="0" w:color="auto"/>
              <w:right w:val="single" w:sz="4" w:space="0" w:color="auto"/>
            </w:tcBorders>
            <w:shd w:val="clear" w:color="auto" w:fill="auto"/>
            <w:noWrap/>
            <w:vAlign w:val="bottom"/>
            <w:hideMark/>
          </w:tcPr>
          <w:p w14:paraId="67397AA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4</w:t>
            </w:r>
          </w:p>
        </w:tc>
        <w:tc>
          <w:tcPr>
            <w:tcW w:w="576" w:type="dxa"/>
            <w:tcBorders>
              <w:top w:val="nil"/>
              <w:left w:val="nil"/>
              <w:bottom w:val="single" w:sz="4" w:space="0" w:color="auto"/>
              <w:right w:val="single" w:sz="4" w:space="0" w:color="auto"/>
            </w:tcBorders>
            <w:shd w:val="clear" w:color="auto" w:fill="auto"/>
            <w:noWrap/>
            <w:vAlign w:val="bottom"/>
            <w:hideMark/>
          </w:tcPr>
          <w:p w14:paraId="2323CB5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w:t>
            </w:r>
          </w:p>
        </w:tc>
        <w:tc>
          <w:tcPr>
            <w:tcW w:w="666" w:type="dxa"/>
            <w:tcBorders>
              <w:top w:val="nil"/>
              <w:left w:val="nil"/>
              <w:bottom w:val="single" w:sz="4" w:space="0" w:color="auto"/>
              <w:right w:val="single" w:sz="4" w:space="0" w:color="auto"/>
            </w:tcBorders>
            <w:shd w:val="clear" w:color="000000" w:fill="F2F2F2"/>
            <w:noWrap/>
            <w:vAlign w:val="bottom"/>
            <w:hideMark/>
          </w:tcPr>
          <w:p w14:paraId="2F3D6F1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78</w:t>
            </w:r>
          </w:p>
        </w:tc>
        <w:tc>
          <w:tcPr>
            <w:tcW w:w="576" w:type="dxa"/>
            <w:tcBorders>
              <w:top w:val="nil"/>
              <w:left w:val="nil"/>
              <w:bottom w:val="single" w:sz="4" w:space="0" w:color="auto"/>
              <w:right w:val="single" w:sz="4" w:space="0" w:color="auto"/>
            </w:tcBorders>
            <w:shd w:val="clear" w:color="auto" w:fill="auto"/>
            <w:noWrap/>
            <w:vAlign w:val="bottom"/>
            <w:hideMark/>
          </w:tcPr>
          <w:p w14:paraId="62DAFFE5"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74</w:t>
            </w:r>
          </w:p>
        </w:tc>
        <w:tc>
          <w:tcPr>
            <w:tcW w:w="576" w:type="dxa"/>
            <w:tcBorders>
              <w:top w:val="nil"/>
              <w:left w:val="nil"/>
              <w:bottom w:val="single" w:sz="4" w:space="0" w:color="auto"/>
              <w:right w:val="single" w:sz="4" w:space="0" w:color="auto"/>
            </w:tcBorders>
            <w:shd w:val="clear" w:color="auto" w:fill="auto"/>
            <w:noWrap/>
            <w:vAlign w:val="bottom"/>
            <w:hideMark/>
          </w:tcPr>
          <w:p w14:paraId="0697E5C9"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84</w:t>
            </w:r>
          </w:p>
        </w:tc>
        <w:tc>
          <w:tcPr>
            <w:tcW w:w="576" w:type="dxa"/>
            <w:tcBorders>
              <w:top w:val="nil"/>
              <w:left w:val="nil"/>
              <w:bottom w:val="single" w:sz="4" w:space="0" w:color="auto"/>
              <w:right w:val="single" w:sz="4" w:space="0" w:color="auto"/>
            </w:tcBorders>
            <w:shd w:val="clear" w:color="auto" w:fill="auto"/>
            <w:noWrap/>
            <w:vAlign w:val="bottom"/>
            <w:hideMark/>
          </w:tcPr>
          <w:p w14:paraId="0C571196"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62</w:t>
            </w:r>
          </w:p>
        </w:tc>
        <w:tc>
          <w:tcPr>
            <w:tcW w:w="576" w:type="dxa"/>
            <w:tcBorders>
              <w:top w:val="nil"/>
              <w:left w:val="nil"/>
              <w:bottom w:val="single" w:sz="4" w:space="0" w:color="auto"/>
              <w:right w:val="single" w:sz="4" w:space="0" w:color="auto"/>
            </w:tcBorders>
            <w:shd w:val="clear" w:color="auto" w:fill="auto"/>
            <w:noWrap/>
            <w:vAlign w:val="bottom"/>
            <w:hideMark/>
          </w:tcPr>
          <w:p w14:paraId="034A5880"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87</w:t>
            </w:r>
          </w:p>
        </w:tc>
        <w:tc>
          <w:tcPr>
            <w:tcW w:w="576" w:type="dxa"/>
            <w:tcBorders>
              <w:top w:val="nil"/>
              <w:left w:val="nil"/>
              <w:bottom w:val="single" w:sz="4" w:space="0" w:color="auto"/>
              <w:right w:val="single" w:sz="4" w:space="0" w:color="auto"/>
            </w:tcBorders>
            <w:shd w:val="clear" w:color="auto" w:fill="auto"/>
            <w:noWrap/>
            <w:vAlign w:val="bottom"/>
            <w:hideMark/>
          </w:tcPr>
          <w:p w14:paraId="5631D208"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88</w:t>
            </w:r>
          </w:p>
        </w:tc>
        <w:tc>
          <w:tcPr>
            <w:tcW w:w="576" w:type="dxa"/>
            <w:tcBorders>
              <w:top w:val="nil"/>
              <w:left w:val="nil"/>
              <w:bottom w:val="single" w:sz="4" w:space="0" w:color="auto"/>
              <w:right w:val="single" w:sz="4" w:space="0" w:color="auto"/>
            </w:tcBorders>
            <w:shd w:val="clear" w:color="auto" w:fill="auto"/>
            <w:noWrap/>
            <w:vAlign w:val="bottom"/>
            <w:hideMark/>
          </w:tcPr>
          <w:p w14:paraId="50536B34"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81</w:t>
            </w:r>
          </w:p>
        </w:tc>
        <w:tc>
          <w:tcPr>
            <w:tcW w:w="576" w:type="dxa"/>
            <w:tcBorders>
              <w:top w:val="nil"/>
              <w:left w:val="nil"/>
              <w:bottom w:val="single" w:sz="4" w:space="0" w:color="auto"/>
              <w:right w:val="single" w:sz="4" w:space="0" w:color="auto"/>
            </w:tcBorders>
            <w:shd w:val="clear" w:color="auto" w:fill="auto"/>
            <w:noWrap/>
            <w:vAlign w:val="bottom"/>
            <w:hideMark/>
          </w:tcPr>
          <w:p w14:paraId="2B4482C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59</w:t>
            </w:r>
          </w:p>
        </w:tc>
        <w:tc>
          <w:tcPr>
            <w:tcW w:w="634" w:type="dxa"/>
            <w:tcBorders>
              <w:top w:val="nil"/>
              <w:left w:val="nil"/>
              <w:bottom w:val="single" w:sz="4" w:space="0" w:color="auto"/>
              <w:right w:val="single" w:sz="4" w:space="0" w:color="auto"/>
            </w:tcBorders>
            <w:shd w:val="clear" w:color="auto" w:fill="auto"/>
            <w:noWrap/>
            <w:vAlign w:val="bottom"/>
            <w:hideMark/>
          </w:tcPr>
          <w:p w14:paraId="7E591048"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78</w:t>
            </w:r>
          </w:p>
        </w:tc>
        <w:tc>
          <w:tcPr>
            <w:tcW w:w="426" w:type="dxa"/>
            <w:tcBorders>
              <w:top w:val="nil"/>
              <w:left w:val="nil"/>
              <w:bottom w:val="single" w:sz="4" w:space="0" w:color="auto"/>
              <w:right w:val="single" w:sz="4" w:space="0" w:color="auto"/>
            </w:tcBorders>
            <w:shd w:val="clear" w:color="000000" w:fill="F2F2F2"/>
            <w:noWrap/>
            <w:vAlign w:val="bottom"/>
            <w:hideMark/>
          </w:tcPr>
          <w:p w14:paraId="39D2A91F"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76</w:t>
            </w:r>
          </w:p>
        </w:tc>
        <w:tc>
          <w:tcPr>
            <w:tcW w:w="425" w:type="dxa"/>
            <w:tcBorders>
              <w:top w:val="nil"/>
              <w:left w:val="nil"/>
              <w:bottom w:val="single" w:sz="4" w:space="0" w:color="auto"/>
              <w:right w:val="single" w:sz="4" w:space="0" w:color="auto"/>
            </w:tcBorders>
            <w:shd w:val="clear" w:color="000000" w:fill="F2F2F2"/>
            <w:noWrap/>
            <w:vAlign w:val="bottom"/>
            <w:hideMark/>
          </w:tcPr>
          <w:p w14:paraId="61AED39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w:t>
            </w:r>
          </w:p>
        </w:tc>
        <w:tc>
          <w:tcPr>
            <w:tcW w:w="709" w:type="dxa"/>
            <w:tcBorders>
              <w:top w:val="single" w:sz="4" w:space="0" w:color="auto"/>
              <w:left w:val="single" w:sz="4" w:space="0" w:color="auto"/>
              <w:bottom w:val="single" w:sz="4" w:space="0" w:color="auto"/>
              <w:right w:val="single" w:sz="4" w:space="0" w:color="auto"/>
            </w:tcBorders>
            <w:shd w:val="clear" w:color="000000" w:fill="FFC7CE"/>
            <w:vAlign w:val="center"/>
          </w:tcPr>
          <w:p w14:paraId="1106E614" w14:textId="7481D047" w:rsidR="00BE3465" w:rsidRPr="008B51A1" w:rsidRDefault="00BE3465" w:rsidP="00BE3465">
            <w:pPr>
              <w:widowControl/>
              <w:jc w:val="center"/>
              <w:rPr>
                <w:rFonts w:ascii="宋体" w:hAnsi="宋体" w:cs="宋体"/>
                <w:color w:val="000000"/>
                <w:kern w:val="0"/>
                <w:sz w:val="18"/>
                <w:szCs w:val="18"/>
              </w:rPr>
            </w:pPr>
            <w:r w:rsidRPr="008B51A1">
              <w:rPr>
                <w:color w:val="9C0006"/>
                <w:sz w:val="18"/>
                <w:szCs w:val="18"/>
              </w:rPr>
              <w:t>0</w:t>
            </w:r>
          </w:p>
        </w:tc>
      </w:tr>
      <w:tr w:rsidR="00BE3465" w:rsidRPr="004D77D7" w14:paraId="0BE15874" w14:textId="50B54875" w:rsidTr="003967F9">
        <w:trPr>
          <w:trHeight w:val="27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136FD758"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381</w:t>
            </w:r>
          </w:p>
        </w:tc>
        <w:tc>
          <w:tcPr>
            <w:tcW w:w="1134" w:type="dxa"/>
            <w:tcBorders>
              <w:top w:val="nil"/>
              <w:left w:val="nil"/>
              <w:bottom w:val="single" w:sz="4" w:space="0" w:color="auto"/>
              <w:right w:val="single" w:sz="4" w:space="0" w:color="auto"/>
            </w:tcBorders>
            <w:shd w:val="clear" w:color="auto" w:fill="auto"/>
            <w:noWrap/>
            <w:vAlign w:val="bottom"/>
            <w:hideMark/>
          </w:tcPr>
          <w:p w14:paraId="0BE9E8C0" w14:textId="4130E619" w:rsidR="00BE3465" w:rsidRPr="004D77D7" w:rsidRDefault="00BE3465" w:rsidP="00BE3465">
            <w:pPr>
              <w:widowControl/>
              <w:jc w:val="left"/>
              <w:rPr>
                <w:rFonts w:ascii="宋体" w:hAnsi="宋体" w:cs="宋体"/>
                <w:color w:val="000000"/>
                <w:kern w:val="0"/>
                <w:sz w:val="18"/>
                <w:szCs w:val="18"/>
              </w:rPr>
            </w:pPr>
            <w:r>
              <w:rPr>
                <w:rFonts w:hint="eastAsia"/>
                <w:color w:val="000000"/>
                <w:sz w:val="22"/>
                <w:szCs w:val="22"/>
              </w:rPr>
              <w:t>*</w:t>
            </w:r>
            <w:r>
              <w:rPr>
                <w:rFonts w:hint="eastAsia"/>
                <w:color w:val="000000"/>
                <w:sz w:val="22"/>
                <w:szCs w:val="22"/>
              </w:rPr>
              <w:t>颖</w:t>
            </w:r>
          </w:p>
        </w:tc>
        <w:tc>
          <w:tcPr>
            <w:tcW w:w="624" w:type="dxa"/>
            <w:tcBorders>
              <w:top w:val="nil"/>
              <w:left w:val="nil"/>
              <w:bottom w:val="single" w:sz="4" w:space="0" w:color="auto"/>
              <w:right w:val="single" w:sz="4" w:space="0" w:color="auto"/>
            </w:tcBorders>
            <w:shd w:val="clear" w:color="auto" w:fill="auto"/>
            <w:noWrap/>
            <w:vAlign w:val="bottom"/>
            <w:hideMark/>
          </w:tcPr>
          <w:p w14:paraId="2792B9A9"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99</w:t>
            </w:r>
          </w:p>
        </w:tc>
        <w:tc>
          <w:tcPr>
            <w:tcW w:w="509" w:type="dxa"/>
            <w:tcBorders>
              <w:top w:val="nil"/>
              <w:left w:val="nil"/>
              <w:bottom w:val="single" w:sz="4" w:space="0" w:color="auto"/>
              <w:right w:val="single" w:sz="4" w:space="0" w:color="auto"/>
            </w:tcBorders>
            <w:shd w:val="clear" w:color="auto" w:fill="auto"/>
            <w:noWrap/>
            <w:vAlign w:val="bottom"/>
            <w:hideMark/>
          </w:tcPr>
          <w:p w14:paraId="42E94CCE"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95</w:t>
            </w:r>
          </w:p>
        </w:tc>
        <w:tc>
          <w:tcPr>
            <w:tcW w:w="567" w:type="dxa"/>
            <w:tcBorders>
              <w:top w:val="nil"/>
              <w:left w:val="nil"/>
              <w:bottom w:val="single" w:sz="4" w:space="0" w:color="auto"/>
              <w:right w:val="single" w:sz="4" w:space="0" w:color="auto"/>
            </w:tcBorders>
            <w:shd w:val="clear" w:color="auto" w:fill="auto"/>
            <w:noWrap/>
            <w:vAlign w:val="bottom"/>
            <w:hideMark/>
          </w:tcPr>
          <w:p w14:paraId="0B344E76"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58</w:t>
            </w:r>
          </w:p>
        </w:tc>
        <w:tc>
          <w:tcPr>
            <w:tcW w:w="486" w:type="dxa"/>
            <w:tcBorders>
              <w:top w:val="nil"/>
              <w:left w:val="nil"/>
              <w:bottom w:val="single" w:sz="4" w:space="0" w:color="auto"/>
              <w:right w:val="single" w:sz="4" w:space="0" w:color="auto"/>
            </w:tcBorders>
            <w:shd w:val="clear" w:color="auto" w:fill="auto"/>
            <w:noWrap/>
            <w:vAlign w:val="bottom"/>
            <w:hideMark/>
          </w:tcPr>
          <w:p w14:paraId="70B2AD40"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81</w:t>
            </w:r>
          </w:p>
        </w:tc>
        <w:tc>
          <w:tcPr>
            <w:tcW w:w="507" w:type="dxa"/>
            <w:tcBorders>
              <w:top w:val="nil"/>
              <w:left w:val="nil"/>
              <w:bottom w:val="single" w:sz="4" w:space="0" w:color="auto"/>
              <w:right w:val="single" w:sz="4" w:space="0" w:color="auto"/>
            </w:tcBorders>
            <w:shd w:val="clear" w:color="000000" w:fill="F2F2F2"/>
            <w:noWrap/>
            <w:vAlign w:val="bottom"/>
            <w:hideMark/>
          </w:tcPr>
          <w:p w14:paraId="11AD6CC9"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87</w:t>
            </w:r>
          </w:p>
        </w:tc>
        <w:tc>
          <w:tcPr>
            <w:tcW w:w="576" w:type="dxa"/>
            <w:tcBorders>
              <w:top w:val="nil"/>
              <w:left w:val="nil"/>
              <w:bottom w:val="single" w:sz="4" w:space="0" w:color="auto"/>
              <w:right w:val="single" w:sz="4" w:space="0" w:color="auto"/>
            </w:tcBorders>
            <w:shd w:val="clear" w:color="auto" w:fill="auto"/>
            <w:noWrap/>
            <w:vAlign w:val="bottom"/>
            <w:hideMark/>
          </w:tcPr>
          <w:p w14:paraId="45330A4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w:t>
            </w:r>
          </w:p>
        </w:tc>
        <w:tc>
          <w:tcPr>
            <w:tcW w:w="576" w:type="dxa"/>
            <w:tcBorders>
              <w:top w:val="nil"/>
              <w:left w:val="nil"/>
              <w:bottom w:val="single" w:sz="4" w:space="0" w:color="auto"/>
              <w:right w:val="single" w:sz="4" w:space="0" w:color="auto"/>
            </w:tcBorders>
            <w:shd w:val="clear" w:color="auto" w:fill="auto"/>
            <w:noWrap/>
            <w:vAlign w:val="bottom"/>
            <w:hideMark/>
          </w:tcPr>
          <w:p w14:paraId="521EF70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11</w:t>
            </w:r>
          </w:p>
        </w:tc>
        <w:tc>
          <w:tcPr>
            <w:tcW w:w="576" w:type="dxa"/>
            <w:tcBorders>
              <w:top w:val="nil"/>
              <w:left w:val="nil"/>
              <w:bottom w:val="single" w:sz="4" w:space="0" w:color="auto"/>
              <w:right w:val="single" w:sz="4" w:space="0" w:color="auto"/>
            </w:tcBorders>
            <w:shd w:val="clear" w:color="auto" w:fill="auto"/>
            <w:noWrap/>
            <w:vAlign w:val="bottom"/>
            <w:hideMark/>
          </w:tcPr>
          <w:p w14:paraId="08F887B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22</w:t>
            </w:r>
          </w:p>
        </w:tc>
        <w:tc>
          <w:tcPr>
            <w:tcW w:w="576" w:type="dxa"/>
            <w:tcBorders>
              <w:top w:val="nil"/>
              <w:left w:val="nil"/>
              <w:bottom w:val="single" w:sz="4" w:space="0" w:color="auto"/>
              <w:right w:val="single" w:sz="4" w:space="0" w:color="auto"/>
            </w:tcBorders>
            <w:shd w:val="clear" w:color="auto" w:fill="auto"/>
            <w:noWrap/>
            <w:vAlign w:val="bottom"/>
            <w:hideMark/>
          </w:tcPr>
          <w:p w14:paraId="417B30B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20</w:t>
            </w:r>
          </w:p>
        </w:tc>
        <w:tc>
          <w:tcPr>
            <w:tcW w:w="576" w:type="dxa"/>
            <w:tcBorders>
              <w:top w:val="nil"/>
              <w:left w:val="nil"/>
              <w:bottom w:val="single" w:sz="4" w:space="0" w:color="auto"/>
              <w:right w:val="single" w:sz="4" w:space="0" w:color="auto"/>
            </w:tcBorders>
            <w:shd w:val="clear" w:color="auto" w:fill="auto"/>
            <w:noWrap/>
            <w:vAlign w:val="bottom"/>
            <w:hideMark/>
          </w:tcPr>
          <w:p w14:paraId="2E0920B8"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4</w:t>
            </w:r>
          </w:p>
        </w:tc>
        <w:tc>
          <w:tcPr>
            <w:tcW w:w="576" w:type="dxa"/>
            <w:tcBorders>
              <w:top w:val="nil"/>
              <w:left w:val="nil"/>
              <w:bottom w:val="single" w:sz="4" w:space="0" w:color="auto"/>
              <w:right w:val="single" w:sz="4" w:space="0" w:color="auto"/>
            </w:tcBorders>
            <w:shd w:val="clear" w:color="auto" w:fill="auto"/>
            <w:noWrap/>
            <w:vAlign w:val="bottom"/>
            <w:hideMark/>
          </w:tcPr>
          <w:p w14:paraId="2F3901D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w:t>
            </w:r>
          </w:p>
        </w:tc>
        <w:tc>
          <w:tcPr>
            <w:tcW w:w="666" w:type="dxa"/>
            <w:tcBorders>
              <w:top w:val="nil"/>
              <w:left w:val="nil"/>
              <w:bottom w:val="single" w:sz="4" w:space="0" w:color="auto"/>
              <w:right w:val="single" w:sz="4" w:space="0" w:color="auto"/>
            </w:tcBorders>
            <w:shd w:val="clear" w:color="000000" w:fill="F2F2F2"/>
            <w:noWrap/>
            <w:vAlign w:val="bottom"/>
            <w:hideMark/>
          </w:tcPr>
          <w:p w14:paraId="39079A00"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65</w:t>
            </w:r>
          </w:p>
        </w:tc>
        <w:tc>
          <w:tcPr>
            <w:tcW w:w="576" w:type="dxa"/>
            <w:tcBorders>
              <w:top w:val="nil"/>
              <w:left w:val="nil"/>
              <w:bottom w:val="single" w:sz="4" w:space="0" w:color="auto"/>
              <w:right w:val="single" w:sz="4" w:space="0" w:color="auto"/>
            </w:tcBorders>
            <w:shd w:val="clear" w:color="auto" w:fill="auto"/>
            <w:noWrap/>
            <w:vAlign w:val="bottom"/>
            <w:hideMark/>
          </w:tcPr>
          <w:p w14:paraId="73ABBB2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78</w:t>
            </w:r>
          </w:p>
        </w:tc>
        <w:tc>
          <w:tcPr>
            <w:tcW w:w="576" w:type="dxa"/>
            <w:tcBorders>
              <w:top w:val="nil"/>
              <w:left w:val="nil"/>
              <w:bottom w:val="single" w:sz="4" w:space="0" w:color="auto"/>
              <w:right w:val="single" w:sz="4" w:space="0" w:color="auto"/>
            </w:tcBorders>
            <w:shd w:val="clear" w:color="auto" w:fill="auto"/>
            <w:noWrap/>
            <w:vAlign w:val="bottom"/>
            <w:hideMark/>
          </w:tcPr>
          <w:p w14:paraId="1E36C59F"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61</w:t>
            </w:r>
          </w:p>
        </w:tc>
        <w:tc>
          <w:tcPr>
            <w:tcW w:w="576" w:type="dxa"/>
            <w:tcBorders>
              <w:top w:val="nil"/>
              <w:left w:val="nil"/>
              <w:bottom w:val="single" w:sz="4" w:space="0" w:color="auto"/>
              <w:right w:val="single" w:sz="4" w:space="0" w:color="auto"/>
            </w:tcBorders>
            <w:shd w:val="clear" w:color="auto" w:fill="auto"/>
            <w:noWrap/>
            <w:vAlign w:val="bottom"/>
            <w:hideMark/>
          </w:tcPr>
          <w:p w14:paraId="36481624"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71</w:t>
            </w:r>
          </w:p>
        </w:tc>
        <w:tc>
          <w:tcPr>
            <w:tcW w:w="576" w:type="dxa"/>
            <w:tcBorders>
              <w:top w:val="nil"/>
              <w:left w:val="nil"/>
              <w:bottom w:val="single" w:sz="4" w:space="0" w:color="auto"/>
              <w:right w:val="single" w:sz="4" w:space="0" w:color="auto"/>
            </w:tcBorders>
            <w:shd w:val="clear" w:color="auto" w:fill="auto"/>
            <w:noWrap/>
            <w:vAlign w:val="bottom"/>
            <w:hideMark/>
          </w:tcPr>
          <w:p w14:paraId="06863175"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76</w:t>
            </w:r>
          </w:p>
        </w:tc>
        <w:tc>
          <w:tcPr>
            <w:tcW w:w="576" w:type="dxa"/>
            <w:tcBorders>
              <w:top w:val="nil"/>
              <w:left w:val="nil"/>
              <w:bottom w:val="single" w:sz="4" w:space="0" w:color="auto"/>
              <w:right w:val="single" w:sz="4" w:space="0" w:color="auto"/>
            </w:tcBorders>
            <w:shd w:val="clear" w:color="auto" w:fill="auto"/>
            <w:noWrap/>
            <w:vAlign w:val="bottom"/>
            <w:hideMark/>
          </w:tcPr>
          <w:p w14:paraId="652408D4"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94</w:t>
            </w:r>
          </w:p>
        </w:tc>
        <w:tc>
          <w:tcPr>
            <w:tcW w:w="576" w:type="dxa"/>
            <w:tcBorders>
              <w:top w:val="nil"/>
              <w:left w:val="nil"/>
              <w:bottom w:val="single" w:sz="4" w:space="0" w:color="auto"/>
              <w:right w:val="single" w:sz="4" w:space="0" w:color="auto"/>
            </w:tcBorders>
            <w:shd w:val="clear" w:color="auto" w:fill="auto"/>
            <w:noWrap/>
            <w:vAlign w:val="bottom"/>
            <w:hideMark/>
          </w:tcPr>
          <w:p w14:paraId="3273971E"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98</w:t>
            </w:r>
          </w:p>
        </w:tc>
        <w:tc>
          <w:tcPr>
            <w:tcW w:w="576" w:type="dxa"/>
            <w:tcBorders>
              <w:top w:val="nil"/>
              <w:left w:val="nil"/>
              <w:bottom w:val="single" w:sz="4" w:space="0" w:color="auto"/>
              <w:right w:val="single" w:sz="4" w:space="0" w:color="auto"/>
            </w:tcBorders>
            <w:shd w:val="clear" w:color="auto" w:fill="auto"/>
            <w:noWrap/>
            <w:vAlign w:val="bottom"/>
            <w:hideMark/>
          </w:tcPr>
          <w:p w14:paraId="1779152B"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95</w:t>
            </w:r>
          </w:p>
        </w:tc>
        <w:tc>
          <w:tcPr>
            <w:tcW w:w="634" w:type="dxa"/>
            <w:tcBorders>
              <w:top w:val="nil"/>
              <w:left w:val="nil"/>
              <w:bottom w:val="single" w:sz="4" w:space="0" w:color="auto"/>
              <w:right w:val="single" w:sz="4" w:space="0" w:color="auto"/>
            </w:tcBorders>
            <w:shd w:val="clear" w:color="auto" w:fill="auto"/>
            <w:noWrap/>
            <w:vAlign w:val="bottom"/>
            <w:hideMark/>
          </w:tcPr>
          <w:p w14:paraId="1B2DE019"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91</w:t>
            </w:r>
          </w:p>
        </w:tc>
        <w:tc>
          <w:tcPr>
            <w:tcW w:w="426" w:type="dxa"/>
            <w:tcBorders>
              <w:top w:val="nil"/>
              <w:left w:val="nil"/>
              <w:bottom w:val="single" w:sz="4" w:space="0" w:color="auto"/>
              <w:right w:val="single" w:sz="4" w:space="0" w:color="auto"/>
            </w:tcBorders>
            <w:shd w:val="clear" w:color="000000" w:fill="F2F2F2"/>
            <w:noWrap/>
            <w:vAlign w:val="bottom"/>
            <w:hideMark/>
          </w:tcPr>
          <w:p w14:paraId="49FAF1E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74</w:t>
            </w:r>
          </w:p>
        </w:tc>
        <w:tc>
          <w:tcPr>
            <w:tcW w:w="425" w:type="dxa"/>
            <w:tcBorders>
              <w:top w:val="nil"/>
              <w:left w:val="nil"/>
              <w:bottom w:val="single" w:sz="4" w:space="0" w:color="auto"/>
              <w:right w:val="single" w:sz="4" w:space="0" w:color="auto"/>
            </w:tcBorders>
            <w:shd w:val="clear" w:color="000000" w:fill="F2F2F2"/>
            <w:noWrap/>
            <w:vAlign w:val="bottom"/>
            <w:hideMark/>
          </w:tcPr>
          <w:p w14:paraId="3B1E1390"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w:t>
            </w:r>
          </w:p>
        </w:tc>
        <w:tc>
          <w:tcPr>
            <w:tcW w:w="709" w:type="dxa"/>
            <w:tcBorders>
              <w:top w:val="nil"/>
              <w:left w:val="single" w:sz="4" w:space="0" w:color="auto"/>
              <w:bottom w:val="single" w:sz="4" w:space="0" w:color="auto"/>
              <w:right w:val="single" w:sz="4" w:space="0" w:color="auto"/>
            </w:tcBorders>
            <w:shd w:val="clear" w:color="auto" w:fill="auto"/>
            <w:vAlign w:val="center"/>
          </w:tcPr>
          <w:p w14:paraId="55A99D60" w14:textId="33201739" w:rsidR="00BE3465" w:rsidRPr="008B51A1" w:rsidRDefault="00BE3465" w:rsidP="00BE3465">
            <w:pPr>
              <w:widowControl/>
              <w:jc w:val="center"/>
              <w:rPr>
                <w:rFonts w:ascii="宋体" w:hAnsi="宋体" w:cs="宋体"/>
                <w:color w:val="000000"/>
                <w:kern w:val="0"/>
                <w:sz w:val="18"/>
                <w:szCs w:val="18"/>
              </w:rPr>
            </w:pPr>
            <w:r w:rsidRPr="008B51A1">
              <w:rPr>
                <w:color w:val="000000"/>
                <w:sz w:val="18"/>
                <w:szCs w:val="18"/>
              </w:rPr>
              <w:t>1</w:t>
            </w:r>
          </w:p>
        </w:tc>
      </w:tr>
      <w:tr w:rsidR="00BE3465" w:rsidRPr="004D77D7" w14:paraId="3A05DEE6" w14:textId="670742CA" w:rsidTr="003967F9">
        <w:trPr>
          <w:trHeight w:val="27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5F0B0526"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382</w:t>
            </w:r>
          </w:p>
        </w:tc>
        <w:tc>
          <w:tcPr>
            <w:tcW w:w="1134" w:type="dxa"/>
            <w:tcBorders>
              <w:top w:val="nil"/>
              <w:left w:val="nil"/>
              <w:bottom w:val="single" w:sz="4" w:space="0" w:color="auto"/>
              <w:right w:val="single" w:sz="4" w:space="0" w:color="auto"/>
            </w:tcBorders>
            <w:shd w:val="clear" w:color="auto" w:fill="auto"/>
            <w:noWrap/>
            <w:vAlign w:val="bottom"/>
            <w:hideMark/>
          </w:tcPr>
          <w:p w14:paraId="305D2649" w14:textId="47C0D703" w:rsidR="00BE3465" w:rsidRPr="004D77D7" w:rsidRDefault="00BE3465" w:rsidP="00BE3465">
            <w:pPr>
              <w:widowControl/>
              <w:jc w:val="left"/>
              <w:rPr>
                <w:rFonts w:ascii="宋体" w:hAnsi="宋体" w:cs="宋体"/>
                <w:color w:val="000000"/>
                <w:kern w:val="0"/>
                <w:sz w:val="18"/>
                <w:szCs w:val="18"/>
              </w:rPr>
            </w:pPr>
            <w:r>
              <w:rPr>
                <w:rFonts w:hint="eastAsia"/>
                <w:color w:val="000000"/>
                <w:sz w:val="22"/>
                <w:szCs w:val="22"/>
              </w:rPr>
              <w:t>*</w:t>
            </w:r>
            <w:r>
              <w:rPr>
                <w:rFonts w:hint="eastAsia"/>
                <w:color w:val="000000"/>
                <w:sz w:val="22"/>
                <w:szCs w:val="22"/>
              </w:rPr>
              <w:t>世</w:t>
            </w:r>
          </w:p>
        </w:tc>
        <w:tc>
          <w:tcPr>
            <w:tcW w:w="624" w:type="dxa"/>
            <w:tcBorders>
              <w:top w:val="nil"/>
              <w:left w:val="nil"/>
              <w:bottom w:val="single" w:sz="4" w:space="0" w:color="auto"/>
              <w:right w:val="single" w:sz="4" w:space="0" w:color="auto"/>
            </w:tcBorders>
            <w:shd w:val="clear" w:color="auto" w:fill="auto"/>
            <w:noWrap/>
            <w:vAlign w:val="bottom"/>
            <w:hideMark/>
          </w:tcPr>
          <w:p w14:paraId="009288C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99</w:t>
            </w:r>
          </w:p>
        </w:tc>
        <w:tc>
          <w:tcPr>
            <w:tcW w:w="509" w:type="dxa"/>
            <w:tcBorders>
              <w:top w:val="nil"/>
              <w:left w:val="nil"/>
              <w:bottom w:val="single" w:sz="4" w:space="0" w:color="auto"/>
              <w:right w:val="single" w:sz="4" w:space="0" w:color="auto"/>
            </w:tcBorders>
            <w:shd w:val="clear" w:color="auto" w:fill="auto"/>
            <w:noWrap/>
            <w:vAlign w:val="bottom"/>
            <w:hideMark/>
          </w:tcPr>
          <w:p w14:paraId="1095EDFF"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w:t>
            </w:r>
          </w:p>
        </w:tc>
        <w:tc>
          <w:tcPr>
            <w:tcW w:w="567" w:type="dxa"/>
            <w:tcBorders>
              <w:top w:val="nil"/>
              <w:left w:val="nil"/>
              <w:bottom w:val="single" w:sz="4" w:space="0" w:color="auto"/>
              <w:right w:val="single" w:sz="4" w:space="0" w:color="auto"/>
            </w:tcBorders>
            <w:shd w:val="clear" w:color="auto" w:fill="auto"/>
            <w:noWrap/>
            <w:vAlign w:val="bottom"/>
            <w:hideMark/>
          </w:tcPr>
          <w:p w14:paraId="62D80FD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14</w:t>
            </w:r>
          </w:p>
        </w:tc>
        <w:tc>
          <w:tcPr>
            <w:tcW w:w="486" w:type="dxa"/>
            <w:tcBorders>
              <w:top w:val="nil"/>
              <w:left w:val="nil"/>
              <w:bottom w:val="single" w:sz="4" w:space="0" w:color="auto"/>
              <w:right w:val="single" w:sz="4" w:space="0" w:color="auto"/>
            </w:tcBorders>
            <w:shd w:val="clear" w:color="auto" w:fill="auto"/>
            <w:noWrap/>
            <w:vAlign w:val="bottom"/>
            <w:hideMark/>
          </w:tcPr>
          <w:p w14:paraId="15E4F6B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85</w:t>
            </w:r>
          </w:p>
        </w:tc>
        <w:tc>
          <w:tcPr>
            <w:tcW w:w="507"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0BD9F52C" w14:textId="77777777" w:rsidR="00BE3465" w:rsidRPr="004D77D7" w:rsidRDefault="00BE3465" w:rsidP="00BE3465">
            <w:pPr>
              <w:widowControl/>
              <w:jc w:val="left"/>
              <w:rPr>
                <w:rFonts w:ascii="宋体" w:hAnsi="宋体" w:cs="宋体"/>
                <w:color w:val="9C0006"/>
                <w:kern w:val="0"/>
                <w:sz w:val="18"/>
                <w:szCs w:val="18"/>
              </w:rPr>
            </w:pPr>
            <w:r w:rsidRPr="004D77D7">
              <w:rPr>
                <w:rFonts w:ascii="宋体" w:hAnsi="宋体" w:cs="宋体" w:hint="eastAsia"/>
                <w:color w:val="9C0006"/>
                <w:kern w:val="0"/>
                <w:sz w:val="18"/>
                <w:szCs w:val="18"/>
              </w:rPr>
              <w:t>46</w:t>
            </w:r>
          </w:p>
        </w:tc>
        <w:tc>
          <w:tcPr>
            <w:tcW w:w="576" w:type="dxa"/>
            <w:tcBorders>
              <w:top w:val="nil"/>
              <w:left w:val="nil"/>
              <w:bottom w:val="single" w:sz="4" w:space="0" w:color="auto"/>
              <w:right w:val="single" w:sz="4" w:space="0" w:color="auto"/>
            </w:tcBorders>
            <w:shd w:val="clear" w:color="auto" w:fill="auto"/>
            <w:noWrap/>
            <w:vAlign w:val="bottom"/>
            <w:hideMark/>
          </w:tcPr>
          <w:p w14:paraId="439F43EB"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w:t>
            </w:r>
          </w:p>
        </w:tc>
        <w:tc>
          <w:tcPr>
            <w:tcW w:w="576" w:type="dxa"/>
            <w:tcBorders>
              <w:top w:val="nil"/>
              <w:left w:val="nil"/>
              <w:bottom w:val="single" w:sz="4" w:space="0" w:color="auto"/>
              <w:right w:val="single" w:sz="4" w:space="0" w:color="auto"/>
            </w:tcBorders>
            <w:shd w:val="clear" w:color="auto" w:fill="auto"/>
            <w:noWrap/>
            <w:vAlign w:val="bottom"/>
            <w:hideMark/>
          </w:tcPr>
          <w:p w14:paraId="4FFD6B48"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23</w:t>
            </w:r>
          </w:p>
        </w:tc>
        <w:tc>
          <w:tcPr>
            <w:tcW w:w="576" w:type="dxa"/>
            <w:tcBorders>
              <w:top w:val="nil"/>
              <w:left w:val="nil"/>
              <w:bottom w:val="single" w:sz="4" w:space="0" w:color="auto"/>
              <w:right w:val="single" w:sz="4" w:space="0" w:color="auto"/>
            </w:tcBorders>
            <w:shd w:val="clear" w:color="auto" w:fill="auto"/>
            <w:noWrap/>
            <w:vAlign w:val="bottom"/>
            <w:hideMark/>
          </w:tcPr>
          <w:p w14:paraId="48098BF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30</w:t>
            </w:r>
          </w:p>
        </w:tc>
        <w:tc>
          <w:tcPr>
            <w:tcW w:w="576" w:type="dxa"/>
            <w:tcBorders>
              <w:top w:val="nil"/>
              <w:left w:val="nil"/>
              <w:bottom w:val="single" w:sz="4" w:space="0" w:color="auto"/>
              <w:right w:val="single" w:sz="4" w:space="0" w:color="auto"/>
            </w:tcBorders>
            <w:shd w:val="clear" w:color="auto" w:fill="auto"/>
            <w:noWrap/>
            <w:vAlign w:val="bottom"/>
            <w:hideMark/>
          </w:tcPr>
          <w:p w14:paraId="314C32C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19</w:t>
            </w:r>
          </w:p>
        </w:tc>
        <w:tc>
          <w:tcPr>
            <w:tcW w:w="576" w:type="dxa"/>
            <w:tcBorders>
              <w:top w:val="nil"/>
              <w:left w:val="nil"/>
              <w:bottom w:val="single" w:sz="4" w:space="0" w:color="auto"/>
              <w:right w:val="single" w:sz="4" w:space="0" w:color="auto"/>
            </w:tcBorders>
            <w:shd w:val="clear" w:color="auto" w:fill="auto"/>
            <w:noWrap/>
            <w:vAlign w:val="bottom"/>
            <w:hideMark/>
          </w:tcPr>
          <w:p w14:paraId="53454CF8"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3</w:t>
            </w:r>
          </w:p>
        </w:tc>
        <w:tc>
          <w:tcPr>
            <w:tcW w:w="576" w:type="dxa"/>
            <w:tcBorders>
              <w:top w:val="nil"/>
              <w:left w:val="nil"/>
              <w:bottom w:val="single" w:sz="4" w:space="0" w:color="auto"/>
              <w:right w:val="single" w:sz="4" w:space="0" w:color="auto"/>
            </w:tcBorders>
            <w:shd w:val="clear" w:color="auto" w:fill="auto"/>
            <w:noWrap/>
            <w:vAlign w:val="bottom"/>
            <w:hideMark/>
          </w:tcPr>
          <w:p w14:paraId="24A69AE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w:t>
            </w:r>
          </w:p>
        </w:tc>
        <w:tc>
          <w:tcPr>
            <w:tcW w:w="666" w:type="dxa"/>
            <w:tcBorders>
              <w:top w:val="nil"/>
              <w:left w:val="nil"/>
              <w:bottom w:val="single" w:sz="4" w:space="0" w:color="auto"/>
              <w:right w:val="single" w:sz="4" w:space="0" w:color="auto"/>
            </w:tcBorders>
            <w:shd w:val="clear" w:color="000000" w:fill="F2F2F2"/>
            <w:noWrap/>
            <w:vAlign w:val="bottom"/>
            <w:hideMark/>
          </w:tcPr>
          <w:p w14:paraId="2691CE2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84</w:t>
            </w:r>
          </w:p>
        </w:tc>
        <w:tc>
          <w:tcPr>
            <w:tcW w:w="576" w:type="dxa"/>
            <w:tcBorders>
              <w:top w:val="nil"/>
              <w:left w:val="nil"/>
              <w:bottom w:val="single" w:sz="4" w:space="0" w:color="auto"/>
              <w:right w:val="single" w:sz="4" w:space="0" w:color="auto"/>
            </w:tcBorders>
            <w:shd w:val="clear" w:color="auto" w:fill="auto"/>
            <w:noWrap/>
            <w:vAlign w:val="bottom"/>
            <w:hideMark/>
          </w:tcPr>
          <w:p w14:paraId="429EDBD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75</w:t>
            </w:r>
          </w:p>
        </w:tc>
        <w:tc>
          <w:tcPr>
            <w:tcW w:w="576" w:type="dxa"/>
            <w:tcBorders>
              <w:top w:val="nil"/>
              <w:left w:val="nil"/>
              <w:bottom w:val="single" w:sz="4" w:space="0" w:color="auto"/>
              <w:right w:val="single" w:sz="4" w:space="0" w:color="auto"/>
            </w:tcBorders>
            <w:shd w:val="clear" w:color="auto" w:fill="auto"/>
            <w:noWrap/>
            <w:vAlign w:val="bottom"/>
            <w:hideMark/>
          </w:tcPr>
          <w:p w14:paraId="636515AE"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80</w:t>
            </w:r>
          </w:p>
        </w:tc>
        <w:tc>
          <w:tcPr>
            <w:tcW w:w="576" w:type="dxa"/>
            <w:tcBorders>
              <w:top w:val="nil"/>
              <w:left w:val="nil"/>
              <w:bottom w:val="single" w:sz="4" w:space="0" w:color="auto"/>
              <w:right w:val="single" w:sz="4" w:space="0" w:color="auto"/>
            </w:tcBorders>
            <w:shd w:val="clear" w:color="auto" w:fill="auto"/>
            <w:noWrap/>
            <w:vAlign w:val="bottom"/>
            <w:hideMark/>
          </w:tcPr>
          <w:p w14:paraId="37FDAC19"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70</w:t>
            </w:r>
          </w:p>
        </w:tc>
        <w:tc>
          <w:tcPr>
            <w:tcW w:w="576" w:type="dxa"/>
            <w:tcBorders>
              <w:top w:val="nil"/>
              <w:left w:val="nil"/>
              <w:bottom w:val="single" w:sz="4" w:space="0" w:color="auto"/>
              <w:right w:val="single" w:sz="4" w:space="0" w:color="auto"/>
            </w:tcBorders>
            <w:shd w:val="clear" w:color="auto" w:fill="auto"/>
            <w:noWrap/>
            <w:vAlign w:val="bottom"/>
            <w:hideMark/>
          </w:tcPr>
          <w:p w14:paraId="19C0068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64</w:t>
            </w:r>
          </w:p>
        </w:tc>
        <w:tc>
          <w:tcPr>
            <w:tcW w:w="576" w:type="dxa"/>
            <w:tcBorders>
              <w:top w:val="nil"/>
              <w:left w:val="nil"/>
              <w:bottom w:val="single" w:sz="4" w:space="0" w:color="auto"/>
              <w:right w:val="single" w:sz="4" w:space="0" w:color="auto"/>
            </w:tcBorders>
            <w:shd w:val="clear" w:color="auto" w:fill="auto"/>
            <w:noWrap/>
            <w:vAlign w:val="bottom"/>
            <w:hideMark/>
          </w:tcPr>
          <w:p w14:paraId="76C78C3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62</w:t>
            </w:r>
          </w:p>
        </w:tc>
        <w:tc>
          <w:tcPr>
            <w:tcW w:w="576" w:type="dxa"/>
            <w:tcBorders>
              <w:top w:val="nil"/>
              <w:left w:val="nil"/>
              <w:bottom w:val="single" w:sz="4" w:space="0" w:color="auto"/>
              <w:right w:val="single" w:sz="4" w:space="0" w:color="auto"/>
            </w:tcBorders>
            <w:shd w:val="clear" w:color="auto" w:fill="auto"/>
            <w:noWrap/>
            <w:vAlign w:val="bottom"/>
            <w:hideMark/>
          </w:tcPr>
          <w:p w14:paraId="605BCB29"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59</w:t>
            </w:r>
          </w:p>
        </w:tc>
        <w:tc>
          <w:tcPr>
            <w:tcW w:w="576" w:type="dxa"/>
            <w:tcBorders>
              <w:top w:val="nil"/>
              <w:left w:val="nil"/>
              <w:bottom w:val="single" w:sz="4" w:space="0" w:color="auto"/>
              <w:right w:val="single" w:sz="4" w:space="0" w:color="auto"/>
            </w:tcBorders>
            <w:shd w:val="clear" w:color="auto" w:fill="auto"/>
            <w:noWrap/>
            <w:vAlign w:val="bottom"/>
            <w:hideMark/>
          </w:tcPr>
          <w:p w14:paraId="3C8DDD5B"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w:t>
            </w:r>
          </w:p>
        </w:tc>
        <w:tc>
          <w:tcPr>
            <w:tcW w:w="634" w:type="dxa"/>
            <w:tcBorders>
              <w:top w:val="nil"/>
              <w:left w:val="nil"/>
              <w:bottom w:val="single" w:sz="4" w:space="0" w:color="auto"/>
              <w:right w:val="single" w:sz="4" w:space="0" w:color="auto"/>
            </w:tcBorders>
            <w:shd w:val="clear" w:color="auto" w:fill="auto"/>
            <w:noWrap/>
            <w:vAlign w:val="bottom"/>
            <w:hideMark/>
          </w:tcPr>
          <w:p w14:paraId="2971B065"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48</w:t>
            </w:r>
          </w:p>
        </w:tc>
        <w:tc>
          <w:tcPr>
            <w:tcW w:w="426" w:type="dxa"/>
            <w:tcBorders>
              <w:top w:val="nil"/>
              <w:left w:val="nil"/>
              <w:bottom w:val="single" w:sz="4" w:space="0" w:color="auto"/>
              <w:right w:val="single" w:sz="4" w:space="0" w:color="auto"/>
            </w:tcBorders>
            <w:shd w:val="clear" w:color="000000" w:fill="F2F2F2"/>
            <w:noWrap/>
            <w:vAlign w:val="bottom"/>
            <w:hideMark/>
          </w:tcPr>
          <w:p w14:paraId="0988DF59"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69</w:t>
            </w:r>
          </w:p>
        </w:tc>
        <w:tc>
          <w:tcPr>
            <w:tcW w:w="425" w:type="dxa"/>
            <w:tcBorders>
              <w:top w:val="nil"/>
              <w:left w:val="nil"/>
              <w:bottom w:val="single" w:sz="4" w:space="0" w:color="auto"/>
              <w:right w:val="single" w:sz="4" w:space="0" w:color="auto"/>
            </w:tcBorders>
            <w:shd w:val="clear" w:color="000000" w:fill="F2F2F2"/>
            <w:noWrap/>
            <w:vAlign w:val="bottom"/>
            <w:hideMark/>
          </w:tcPr>
          <w:p w14:paraId="62ED05D6"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w:t>
            </w:r>
          </w:p>
        </w:tc>
        <w:tc>
          <w:tcPr>
            <w:tcW w:w="709" w:type="dxa"/>
            <w:tcBorders>
              <w:top w:val="single" w:sz="4" w:space="0" w:color="auto"/>
              <w:left w:val="single" w:sz="4" w:space="0" w:color="auto"/>
              <w:bottom w:val="single" w:sz="4" w:space="0" w:color="auto"/>
              <w:right w:val="single" w:sz="4" w:space="0" w:color="auto"/>
            </w:tcBorders>
            <w:shd w:val="clear" w:color="000000" w:fill="FFC7CE"/>
            <w:vAlign w:val="center"/>
          </w:tcPr>
          <w:p w14:paraId="1C9A3433" w14:textId="7127C10B" w:rsidR="00BE3465" w:rsidRPr="008B51A1" w:rsidRDefault="00BE3465" w:rsidP="00BE3465">
            <w:pPr>
              <w:widowControl/>
              <w:jc w:val="center"/>
              <w:rPr>
                <w:rFonts w:ascii="宋体" w:hAnsi="宋体" w:cs="宋体"/>
                <w:color w:val="000000"/>
                <w:kern w:val="0"/>
                <w:sz w:val="18"/>
                <w:szCs w:val="18"/>
              </w:rPr>
            </w:pPr>
            <w:r w:rsidRPr="008B51A1">
              <w:rPr>
                <w:color w:val="9C0006"/>
                <w:sz w:val="18"/>
                <w:szCs w:val="18"/>
              </w:rPr>
              <w:t>0</w:t>
            </w:r>
          </w:p>
        </w:tc>
      </w:tr>
      <w:tr w:rsidR="00BE3465" w:rsidRPr="004D77D7" w14:paraId="6F55316B" w14:textId="62D142D2" w:rsidTr="003967F9">
        <w:trPr>
          <w:trHeight w:val="27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0E44F69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383</w:t>
            </w:r>
          </w:p>
        </w:tc>
        <w:tc>
          <w:tcPr>
            <w:tcW w:w="1134" w:type="dxa"/>
            <w:tcBorders>
              <w:top w:val="nil"/>
              <w:left w:val="nil"/>
              <w:bottom w:val="single" w:sz="4" w:space="0" w:color="auto"/>
              <w:right w:val="single" w:sz="4" w:space="0" w:color="auto"/>
            </w:tcBorders>
            <w:shd w:val="clear" w:color="auto" w:fill="auto"/>
            <w:noWrap/>
            <w:vAlign w:val="bottom"/>
            <w:hideMark/>
          </w:tcPr>
          <w:p w14:paraId="44F4CF61" w14:textId="07EC5611" w:rsidR="00BE3465" w:rsidRPr="004D77D7" w:rsidRDefault="00BE3465" w:rsidP="00BE3465">
            <w:pPr>
              <w:widowControl/>
              <w:jc w:val="left"/>
              <w:rPr>
                <w:rFonts w:ascii="宋体" w:hAnsi="宋体" w:cs="宋体"/>
                <w:color w:val="000000"/>
                <w:kern w:val="0"/>
                <w:sz w:val="18"/>
                <w:szCs w:val="18"/>
              </w:rPr>
            </w:pPr>
            <w:r>
              <w:rPr>
                <w:rFonts w:hint="eastAsia"/>
                <w:color w:val="000000"/>
                <w:sz w:val="22"/>
                <w:szCs w:val="22"/>
              </w:rPr>
              <w:t>*</w:t>
            </w:r>
            <w:r>
              <w:rPr>
                <w:rFonts w:hint="eastAsia"/>
                <w:color w:val="000000"/>
                <w:sz w:val="22"/>
                <w:szCs w:val="22"/>
              </w:rPr>
              <w:t>沅</w:t>
            </w:r>
          </w:p>
        </w:tc>
        <w:tc>
          <w:tcPr>
            <w:tcW w:w="624" w:type="dxa"/>
            <w:tcBorders>
              <w:top w:val="nil"/>
              <w:left w:val="nil"/>
              <w:bottom w:val="single" w:sz="4" w:space="0" w:color="auto"/>
              <w:right w:val="single" w:sz="4" w:space="0" w:color="auto"/>
            </w:tcBorders>
            <w:shd w:val="clear" w:color="auto" w:fill="auto"/>
            <w:noWrap/>
            <w:vAlign w:val="bottom"/>
            <w:hideMark/>
          </w:tcPr>
          <w:p w14:paraId="7EC4865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99</w:t>
            </w:r>
          </w:p>
        </w:tc>
        <w:tc>
          <w:tcPr>
            <w:tcW w:w="509" w:type="dxa"/>
            <w:tcBorders>
              <w:top w:val="nil"/>
              <w:left w:val="nil"/>
              <w:bottom w:val="single" w:sz="4" w:space="0" w:color="auto"/>
              <w:right w:val="single" w:sz="4" w:space="0" w:color="auto"/>
            </w:tcBorders>
            <w:shd w:val="clear" w:color="auto" w:fill="auto"/>
            <w:noWrap/>
            <w:vAlign w:val="bottom"/>
            <w:hideMark/>
          </w:tcPr>
          <w:p w14:paraId="5462AA18"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69</w:t>
            </w:r>
          </w:p>
        </w:tc>
        <w:tc>
          <w:tcPr>
            <w:tcW w:w="567" w:type="dxa"/>
            <w:tcBorders>
              <w:top w:val="nil"/>
              <w:left w:val="nil"/>
              <w:bottom w:val="single" w:sz="4" w:space="0" w:color="auto"/>
              <w:right w:val="single" w:sz="4" w:space="0" w:color="auto"/>
            </w:tcBorders>
            <w:shd w:val="clear" w:color="auto" w:fill="auto"/>
            <w:noWrap/>
            <w:vAlign w:val="bottom"/>
            <w:hideMark/>
          </w:tcPr>
          <w:p w14:paraId="68244989"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37</w:t>
            </w:r>
          </w:p>
        </w:tc>
        <w:tc>
          <w:tcPr>
            <w:tcW w:w="486" w:type="dxa"/>
            <w:tcBorders>
              <w:top w:val="nil"/>
              <w:left w:val="nil"/>
              <w:bottom w:val="single" w:sz="4" w:space="0" w:color="auto"/>
              <w:right w:val="single" w:sz="4" w:space="0" w:color="auto"/>
            </w:tcBorders>
            <w:shd w:val="clear" w:color="auto" w:fill="auto"/>
            <w:noWrap/>
            <w:vAlign w:val="bottom"/>
            <w:hideMark/>
          </w:tcPr>
          <w:p w14:paraId="5325FF69"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49</w:t>
            </w:r>
          </w:p>
        </w:tc>
        <w:tc>
          <w:tcPr>
            <w:tcW w:w="507" w:type="dxa"/>
            <w:tcBorders>
              <w:top w:val="nil"/>
              <w:left w:val="nil"/>
              <w:bottom w:val="single" w:sz="4" w:space="0" w:color="auto"/>
              <w:right w:val="single" w:sz="4" w:space="0" w:color="auto"/>
            </w:tcBorders>
            <w:shd w:val="clear" w:color="000000" w:fill="F2F2F2"/>
            <w:noWrap/>
            <w:vAlign w:val="bottom"/>
            <w:hideMark/>
          </w:tcPr>
          <w:p w14:paraId="73C43589"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65</w:t>
            </w:r>
          </w:p>
        </w:tc>
        <w:tc>
          <w:tcPr>
            <w:tcW w:w="576" w:type="dxa"/>
            <w:tcBorders>
              <w:top w:val="nil"/>
              <w:left w:val="nil"/>
              <w:bottom w:val="single" w:sz="4" w:space="0" w:color="auto"/>
              <w:right w:val="single" w:sz="4" w:space="0" w:color="auto"/>
            </w:tcBorders>
            <w:shd w:val="clear" w:color="auto" w:fill="auto"/>
            <w:noWrap/>
            <w:vAlign w:val="bottom"/>
            <w:hideMark/>
          </w:tcPr>
          <w:p w14:paraId="4946B32B"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w:t>
            </w:r>
          </w:p>
        </w:tc>
        <w:tc>
          <w:tcPr>
            <w:tcW w:w="576" w:type="dxa"/>
            <w:tcBorders>
              <w:top w:val="nil"/>
              <w:left w:val="nil"/>
              <w:bottom w:val="single" w:sz="4" w:space="0" w:color="auto"/>
              <w:right w:val="single" w:sz="4" w:space="0" w:color="auto"/>
            </w:tcBorders>
            <w:shd w:val="clear" w:color="auto" w:fill="auto"/>
            <w:noWrap/>
            <w:vAlign w:val="bottom"/>
            <w:hideMark/>
          </w:tcPr>
          <w:p w14:paraId="38544FC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13</w:t>
            </w:r>
          </w:p>
        </w:tc>
        <w:tc>
          <w:tcPr>
            <w:tcW w:w="576" w:type="dxa"/>
            <w:tcBorders>
              <w:top w:val="nil"/>
              <w:left w:val="nil"/>
              <w:bottom w:val="single" w:sz="4" w:space="0" w:color="auto"/>
              <w:right w:val="single" w:sz="4" w:space="0" w:color="auto"/>
            </w:tcBorders>
            <w:shd w:val="clear" w:color="auto" w:fill="auto"/>
            <w:noWrap/>
            <w:vAlign w:val="bottom"/>
            <w:hideMark/>
          </w:tcPr>
          <w:p w14:paraId="1584CF3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30</w:t>
            </w:r>
          </w:p>
        </w:tc>
        <w:tc>
          <w:tcPr>
            <w:tcW w:w="576" w:type="dxa"/>
            <w:tcBorders>
              <w:top w:val="nil"/>
              <w:left w:val="nil"/>
              <w:bottom w:val="single" w:sz="4" w:space="0" w:color="auto"/>
              <w:right w:val="single" w:sz="4" w:space="0" w:color="auto"/>
            </w:tcBorders>
            <w:shd w:val="clear" w:color="auto" w:fill="auto"/>
            <w:noWrap/>
            <w:vAlign w:val="bottom"/>
            <w:hideMark/>
          </w:tcPr>
          <w:p w14:paraId="230D8576"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17</w:t>
            </w:r>
          </w:p>
        </w:tc>
        <w:tc>
          <w:tcPr>
            <w:tcW w:w="576" w:type="dxa"/>
            <w:tcBorders>
              <w:top w:val="nil"/>
              <w:left w:val="nil"/>
              <w:bottom w:val="single" w:sz="4" w:space="0" w:color="auto"/>
              <w:right w:val="single" w:sz="4" w:space="0" w:color="auto"/>
            </w:tcBorders>
            <w:shd w:val="clear" w:color="auto" w:fill="auto"/>
            <w:noWrap/>
            <w:vAlign w:val="bottom"/>
            <w:hideMark/>
          </w:tcPr>
          <w:p w14:paraId="58C5C09B"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4</w:t>
            </w:r>
          </w:p>
        </w:tc>
        <w:tc>
          <w:tcPr>
            <w:tcW w:w="576" w:type="dxa"/>
            <w:tcBorders>
              <w:top w:val="nil"/>
              <w:left w:val="nil"/>
              <w:bottom w:val="single" w:sz="4" w:space="0" w:color="auto"/>
              <w:right w:val="single" w:sz="4" w:space="0" w:color="auto"/>
            </w:tcBorders>
            <w:shd w:val="clear" w:color="auto" w:fill="auto"/>
            <w:noWrap/>
            <w:vAlign w:val="bottom"/>
            <w:hideMark/>
          </w:tcPr>
          <w:p w14:paraId="357AD1C0"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w:t>
            </w:r>
          </w:p>
        </w:tc>
        <w:tc>
          <w:tcPr>
            <w:tcW w:w="666" w:type="dxa"/>
            <w:tcBorders>
              <w:top w:val="nil"/>
              <w:left w:val="nil"/>
              <w:bottom w:val="single" w:sz="4" w:space="0" w:color="auto"/>
              <w:right w:val="single" w:sz="4" w:space="0" w:color="auto"/>
            </w:tcBorders>
            <w:shd w:val="clear" w:color="000000" w:fill="F2F2F2"/>
            <w:noWrap/>
            <w:vAlign w:val="bottom"/>
            <w:hideMark/>
          </w:tcPr>
          <w:p w14:paraId="43CD8B9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74</w:t>
            </w:r>
          </w:p>
        </w:tc>
        <w:tc>
          <w:tcPr>
            <w:tcW w:w="576" w:type="dxa"/>
            <w:tcBorders>
              <w:top w:val="nil"/>
              <w:left w:val="nil"/>
              <w:bottom w:val="single" w:sz="4" w:space="0" w:color="auto"/>
              <w:right w:val="single" w:sz="4" w:space="0" w:color="auto"/>
            </w:tcBorders>
            <w:shd w:val="clear" w:color="auto" w:fill="auto"/>
            <w:noWrap/>
            <w:vAlign w:val="bottom"/>
            <w:hideMark/>
          </w:tcPr>
          <w:p w14:paraId="3F71F035"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90</w:t>
            </w:r>
          </w:p>
        </w:tc>
        <w:tc>
          <w:tcPr>
            <w:tcW w:w="576" w:type="dxa"/>
            <w:tcBorders>
              <w:top w:val="nil"/>
              <w:left w:val="nil"/>
              <w:bottom w:val="single" w:sz="4" w:space="0" w:color="auto"/>
              <w:right w:val="single" w:sz="4" w:space="0" w:color="auto"/>
            </w:tcBorders>
            <w:shd w:val="clear" w:color="auto" w:fill="auto"/>
            <w:noWrap/>
            <w:vAlign w:val="bottom"/>
            <w:hideMark/>
          </w:tcPr>
          <w:p w14:paraId="111909DB"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59</w:t>
            </w:r>
          </w:p>
        </w:tc>
        <w:tc>
          <w:tcPr>
            <w:tcW w:w="576" w:type="dxa"/>
            <w:tcBorders>
              <w:top w:val="nil"/>
              <w:left w:val="nil"/>
              <w:bottom w:val="single" w:sz="4" w:space="0" w:color="auto"/>
              <w:right w:val="single" w:sz="4" w:space="0" w:color="auto"/>
            </w:tcBorders>
            <w:shd w:val="clear" w:color="auto" w:fill="auto"/>
            <w:noWrap/>
            <w:vAlign w:val="bottom"/>
            <w:hideMark/>
          </w:tcPr>
          <w:p w14:paraId="089BDFEB"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76</w:t>
            </w:r>
          </w:p>
        </w:tc>
        <w:tc>
          <w:tcPr>
            <w:tcW w:w="576" w:type="dxa"/>
            <w:tcBorders>
              <w:top w:val="nil"/>
              <w:left w:val="nil"/>
              <w:bottom w:val="single" w:sz="4" w:space="0" w:color="auto"/>
              <w:right w:val="single" w:sz="4" w:space="0" w:color="auto"/>
            </w:tcBorders>
            <w:shd w:val="clear" w:color="auto" w:fill="auto"/>
            <w:noWrap/>
            <w:vAlign w:val="bottom"/>
            <w:hideMark/>
          </w:tcPr>
          <w:p w14:paraId="5EE9E72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62</w:t>
            </w:r>
          </w:p>
        </w:tc>
        <w:tc>
          <w:tcPr>
            <w:tcW w:w="576" w:type="dxa"/>
            <w:tcBorders>
              <w:top w:val="nil"/>
              <w:left w:val="nil"/>
              <w:bottom w:val="single" w:sz="4" w:space="0" w:color="auto"/>
              <w:right w:val="single" w:sz="4" w:space="0" w:color="auto"/>
            </w:tcBorders>
            <w:shd w:val="clear" w:color="auto" w:fill="auto"/>
            <w:noWrap/>
            <w:vAlign w:val="bottom"/>
            <w:hideMark/>
          </w:tcPr>
          <w:p w14:paraId="4E569B0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84</w:t>
            </w:r>
          </w:p>
        </w:tc>
        <w:tc>
          <w:tcPr>
            <w:tcW w:w="576" w:type="dxa"/>
            <w:tcBorders>
              <w:top w:val="nil"/>
              <w:left w:val="nil"/>
              <w:bottom w:val="single" w:sz="4" w:space="0" w:color="auto"/>
              <w:right w:val="single" w:sz="4" w:space="0" w:color="auto"/>
            </w:tcBorders>
            <w:shd w:val="clear" w:color="auto" w:fill="auto"/>
            <w:noWrap/>
            <w:vAlign w:val="bottom"/>
            <w:hideMark/>
          </w:tcPr>
          <w:p w14:paraId="6B85B0FB"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86</w:t>
            </w:r>
          </w:p>
        </w:tc>
        <w:tc>
          <w:tcPr>
            <w:tcW w:w="576" w:type="dxa"/>
            <w:tcBorders>
              <w:top w:val="nil"/>
              <w:left w:val="nil"/>
              <w:bottom w:val="single" w:sz="4" w:space="0" w:color="auto"/>
              <w:right w:val="single" w:sz="4" w:space="0" w:color="auto"/>
            </w:tcBorders>
            <w:shd w:val="clear" w:color="auto" w:fill="auto"/>
            <w:noWrap/>
            <w:vAlign w:val="bottom"/>
            <w:hideMark/>
          </w:tcPr>
          <w:p w14:paraId="02E386C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69</w:t>
            </w:r>
          </w:p>
        </w:tc>
        <w:tc>
          <w:tcPr>
            <w:tcW w:w="634" w:type="dxa"/>
            <w:tcBorders>
              <w:top w:val="nil"/>
              <w:left w:val="nil"/>
              <w:bottom w:val="single" w:sz="4" w:space="0" w:color="auto"/>
              <w:right w:val="single" w:sz="4" w:space="0" w:color="auto"/>
            </w:tcBorders>
            <w:shd w:val="clear" w:color="auto" w:fill="auto"/>
            <w:noWrap/>
            <w:vAlign w:val="bottom"/>
            <w:hideMark/>
          </w:tcPr>
          <w:p w14:paraId="6DB6EC1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77</w:t>
            </w:r>
          </w:p>
        </w:tc>
        <w:tc>
          <w:tcPr>
            <w:tcW w:w="426" w:type="dxa"/>
            <w:tcBorders>
              <w:top w:val="nil"/>
              <w:left w:val="nil"/>
              <w:bottom w:val="single" w:sz="4" w:space="0" w:color="auto"/>
              <w:right w:val="single" w:sz="4" w:space="0" w:color="auto"/>
            </w:tcBorders>
            <w:shd w:val="clear" w:color="000000" w:fill="F2F2F2"/>
            <w:noWrap/>
            <w:vAlign w:val="bottom"/>
            <w:hideMark/>
          </w:tcPr>
          <w:p w14:paraId="1D8C201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70</w:t>
            </w:r>
          </w:p>
        </w:tc>
        <w:tc>
          <w:tcPr>
            <w:tcW w:w="425" w:type="dxa"/>
            <w:tcBorders>
              <w:top w:val="nil"/>
              <w:left w:val="nil"/>
              <w:bottom w:val="single" w:sz="4" w:space="0" w:color="auto"/>
              <w:right w:val="single" w:sz="4" w:space="0" w:color="auto"/>
            </w:tcBorders>
            <w:shd w:val="clear" w:color="000000" w:fill="F2F2F2"/>
            <w:noWrap/>
            <w:vAlign w:val="bottom"/>
            <w:hideMark/>
          </w:tcPr>
          <w:p w14:paraId="23B845A9"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w:t>
            </w:r>
          </w:p>
        </w:tc>
        <w:tc>
          <w:tcPr>
            <w:tcW w:w="709" w:type="dxa"/>
            <w:tcBorders>
              <w:top w:val="single" w:sz="4" w:space="0" w:color="auto"/>
              <w:left w:val="single" w:sz="4" w:space="0" w:color="auto"/>
              <w:bottom w:val="single" w:sz="4" w:space="0" w:color="auto"/>
              <w:right w:val="single" w:sz="4" w:space="0" w:color="auto"/>
            </w:tcBorders>
            <w:shd w:val="clear" w:color="000000" w:fill="FFC7CE"/>
            <w:vAlign w:val="center"/>
          </w:tcPr>
          <w:p w14:paraId="10FD5845" w14:textId="1D25ACF2" w:rsidR="00BE3465" w:rsidRPr="008B51A1" w:rsidRDefault="00BE3465" w:rsidP="00BE3465">
            <w:pPr>
              <w:widowControl/>
              <w:jc w:val="center"/>
              <w:rPr>
                <w:rFonts w:ascii="宋体" w:hAnsi="宋体" w:cs="宋体"/>
                <w:color w:val="000000"/>
                <w:kern w:val="0"/>
                <w:sz w:val="18"/>
                <w:szCs w:val="18"/>
              </w:rPr>
            </w:pPr>
            <w:r w:rsidRPr="008B51A1">
              <w:rPr>
                <w:color w:val="9C0006"/>
                <w:sz w:val="18"/>
                <w:szCs w:val="18"/>
              </w:rPr>
              <w:t>0</w:t>
            </w:r>
          </w:p>
        </w:tc>
      </w:tr>
      <w:tr w:rsidR="00BE3465" w:rsidRPr="004D77D7" w14:paraId="45E49D0F" w14:textId="62300AB5" w:rsidTr="003967F9">
        <w:trPr>
          <w:trHeight w:val="27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3255CB96"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384</w:t>
            </w:r>
          </w:p>
        </w:tc>
        <w:tc>
          <w:tcPr>
            <w:tcW w:w="1134" w:type="dxa"/>
            <w:tcBorders>
              <w:top w:val="nil"/>
              <w:left w:val="nil"/>
              <w:bottom w:val="single" w:sz="4" w:space="0" w:color="auto"/>
              <w:right w:val="single" w:sz="4" w:space="0" w:color="auto"/>
            </w:tcBorders>
            <w:shd w:val="clear" w:color="auto" w:fill="auto"/>
            <w:noWrap/>
            <w:vAlign w:val="bottom"/>
            <w:hideMark/>
          </w:tcPr>
          <w:p w14:paraId="02F39FF9" w14:textId="0FFD8E04" w:rsidR="00BE3465" w:rsidRPr="004D77D7" w:rsidRDefault="00BE3465" w:rsidP="00BE3465">
            <w:pPr>
              <w:widowControl/>
              <w:jc w:val="left"/>
              <w:rPr>
                <w:rFonts w:ascii="宋体" w:hAnsi="宋体" w:cs="宋体"/>
                <w:color w:val="000000"/>
                <w:kern w:val="0"/>
                <w:sz w:val="18"/>
                <w:szCs w:val="18"/>
              </w:rPr>
            </w:pPr>
            <w:r>
              <w:rPr>
                <w:rFonts w:hint="eastAsia"/>
                <w:color w:val="000000"/>
                <w:sz w:val="22"/>
                <w:szCs w:val="22"/>
              </w:rPr>
              <w:t>*</w:t>
            </w:r>
            <w:r>
              <w:rPr>
                <w:rFonts w:hint="eastAsia"/>
                <w:color w:val="000000"/>
                <w:sz w:val="22"/>
                <w:szCs w:val="22"/>
              </w:rPr>
              <w:t>一</w:t>
            </w:r>
          </w:p>
        </w:tc>
        <w:tc>
          <w:tcPr>
            <w:tcW w:w="624" w:type="dxa"/>
            <w:tcBorders>
              <w:top w:val="nil"/>
              <w:left w:val="nil"/>
              <w:bottom w:val="single" w:sz="4" w:space="0" w:color="auto"/>
              <w:right w:val="single" w:sz="4" w:space="0" w:color="auto"/>
            </w:tcBorders>
            <w:shd w:val="clear" w:color="auto" w:fill="auto"/>
            <w:noWrap/>
            <w:vAlign w:val="bottom"/>
            <w:hideMark/>
          </w:tcPr>
          <w:p w14:paraId="574CCF79"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99</w:t>
            </w:r>
          </w:p>
        </w:tc>
        <w:tc>
          <w:tcPr>
            <w:tcW w:w="509" w:type="dxa"/>
            <w:tcBorders>
              <w:top w:val="nil"/>
              <w:left w:val="nil"/>
              <w:bottom w:val="single" w:sz="4" w:space="0" w:color="auto"/>
              <w:right w:val="single" w:sz="4" w:space="0" w:color="auto"/>
            </w:tcBorders>
            <w:shd w:val="clear" w:color="auto" w:fill="auto"/>
            <w:noWrap/>
            <w:vAlign w:val="bottom"/>
            <w:hideMark/>
          </w:tcPr>
          <w:p w14:paraId="38C041C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90</w:t>
            </w:r>
          </w:p>
        </w:tc>
        <w:tc>
          <w:tcPr>
            <w:tcW w:w="567" w:type="dxa"/>
            <w:tcBorders>
              <w:top w:val="nil"/>
              <w:left w:val="nil"/>
              <w:bottom w:val="single" w:sz="4" w:space="0" w:color="auto"/>
              <w:right w:val="single" w:sz="4" w:space="0" w:color="auto"/>
            </w:tcBorders>
            <w:shd w:val="clear" w:color="auto" w:fill="auto"/>
            <w:noWrap/>
            <w:vAlign w:val="bottom"/>
            <w:hideMark/>
          </w:tcPr>
          <w:p w14:paraId="42A7701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33</w:t>
            </w:r>
          </w:p>
        </w:tc>
        <w:tc>
          <w:tcPr>
            <w:tcW w:w="486" w:type="dxa"/>
            <w:tcBorders>
              <w:top w:val="nil"/>
              <w:left w:val="nil"/>
              <w:bottom w:val="single" w:sz="4" w:space="0" w:color="auto"/>
              <w:right w:val="single" w:sz="4" w:space="0" w:color="auto"/>
            </w:tcBorders>
            <w:shd w:val="clear" w:color="auto" w:fill="auto"/>
            <w:noWrap/>
            <w:vAlign w:val="bottom"/>
            <w:hideMark/>
          </w:tcPr>
          <w:p w14:paraId="2C8305AF"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73</w:t>
            </w:r>
          </w:p>
        </w:tc>
        <w:tc>
          <w:tcPr>
            <w:tcW w:w="507" w:type="dxa"/>
            <w:tcBorders>
              <w:top w:val="nil"/>
              <w:left w:val="nil"/>
              <w:bottom w:val="single" w:sz="4" w:space="0" w:color="auto"/>
              <w:right w:val="single" w:sz="4" w:space="0" w:color="auto"/>
            </w:tcBorders>
            <w:shd w:val="clear" w:color="000000" w:fill="F2F2F2"/>
            <w:noWrap/>
            <w:vAlign w:val="bottom"/>
            <w:hideMark/>
          </w:tcPr>
          <w:p w14:paraId="397DC55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79</w:t>
            </w:r>
          </w:p>
        </w:tc>
        <w:tc>
          <w:tcPr>
            <w:tcW w:w="576" w:type="dxa"/>
            <w:tcBorders>
              <w:top w:val="nil"/>
              <w:left w:val="nil"/>
              <w:bottom w:val="single" w:sz="4" w:space="0" w:color="auto"/>
              <w:right w:val="single" w:sz="4" w:space="0" w:color="auto"/>
            </w:tcBorders>
            <w:shd w:val="clear" w:color="auto" w:fill="auto"/>
            <w:noWrap/>
            <w:vAlign w:val="bottom"/>
            <w:hideMark/>
          </w:tcPr>
          <w:p w14:paraId="29079DD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w:t>
            </w:r>
          </w:p>
        </w:tc>
        <w:tc>
          <w:tcPr>
            <w:tcW w:w="576" w:type="dxa"/>
            <w:tcBorders>
              <w:top w:val="nil"/>
              <w:left w:val="nil"/>
              <w:bottom w:val="single" w:sz="4" w:space="0" w:color="auto"/>
              <w:right w:val="single" w:sz="4" w:space="0" w:color="auto"/>
            </w:tcBorders>
            <w:shd w:val="clear" w:color="auto" w:fill="auto"/>
            <w:noWrap/>
            <w:vAlign w:val="bottom"/>
            <w:hideMark/>
          </w:tcPr>
          <w:p w14:paraId="243F7D7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21</w:t>
            </w:r>
          </w:p>
        </w:tc>
        <w:tc>
          <w:tcPr>
            <w:tcW w:w="576" w:type="dxa"/>
            <w:tcBorders>
              <w:top w:val="nil"/>
              <w:left w:val="nil"/>
              <w:bottom w:val="single" w:sz="4" w:space="0" w:color="auto"/>
              <w:right w:val="single" w:sz="4" w:space="0" w:color="auto"/>
            </w:tcBorders>
            <w:shd w:val="clear" w:color="auto" w:fill="auto"/>
            <w:noWrap/>
            <w:vAlign w:val="bottom"/>
            <w:hideMark/>
          </w:tcPr>
          <w:p w14:paraId="32BD7D86"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12</w:t>
            </w:r>
          </w:p>
        </w:tc>
        <w:tc>
          <w:tcPr>
            <w:tcW w:w="576" w:type="dxa"/>
            <w:tcBorders>
              <w:top w:val="nil"/>
              <w:left w:val="nil"/>
              <w:bottom w:val="single" w:sz="4" w:space="0" w:color="auto"/>
              <w:right w:val="single" w:sz="4" w:space="0" w:color="auto"/>
            </w:tcBorders>
            <w:shd w:val="clear" w:color="auto" w:fill="auto"/>
            <w:noWrap/>
            <w:vAlign w:val="bottom"/>
            <w:hideMark/>
          </w:tcPr>
          <w:p w14:paraId="2A854D1B"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14</w:t>
            </w:r>
          </w:p>
        </w:tc>
        <w:tc>
          <w:tcPr>
            <w:tcW w:w="576" w:type="dxa"/>
            <w:tcBorders>
              <w:top w:val="nil"/>
              <w:left w:val="nil"/>
              <w:bottom w:val="single" w:sz="4" w:space="0" w:color="auto"/>
              <w:right w:val="single" w:sz="4" w:space="0" w:color="auto"/>
            </w:tcBorders>
            <w:shd w:val="clear" w:color="auto" w:fill="auto"/>
            <w:noWrap/>
            <w:vAlign w:val="bottom"/>
            <w:hideMark/>
          </w:tcPr>
          <w:p w14:paraId="56EBCCF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w:t>
            </w:r>
          </w:p>
        </w:tc>
        <w:tc>
          <w:tcPr>
            <w:tcW w:w="576" w:type="dxa"/>
            <w:tcBorders>
              <w:top w:val="nil"/>
              <w:left w:val="nil"/>
              <w:bottom w:val="single" w:sz="4" w:space="0" w:color="auto"/>
              <w:right w:val="single" w:sz="4" w:space="0" w:color="auto"/>
            </w:tcBorders>
            <w:shd w:val="clear" w:color="auto" w:fill="auto"/>
            <w:noWrap/>
            <w:vAlign w:val="bottom"/>
            <w:hideMark/>
          </w:tcPr>
          <w:p w14:paraId="2F22F680"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w:t>
            </w:r>
          </w:p>
        </w:tc>
        <w:tc>
          <w:tcPr>
            <w:tcW w:w="666"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6B574D03" w14:textId="77777777" w:rsidR="00BE3465" w:rsidRPr="004D77D7" w:rsidRDefault="00BE3465" w:rsidP="00BE3465">
            <w:pPr>
              <w:widowControl/>
              <w:jc w:val="left"/>
              <w:rPr>
                <w:rFonts w:ascii="宋体" w:hAnsi="宋体" w:cs="宋体"/>
                <w:color w:val="9C0006"/>
                <w:kern w:val="0"/>
                <w:sz w:val="18"/>
                <w:szCs w:val="18"/>
              </w:rPr>
            </w:pPr>
            <w:r w:rsidRPr="004D77D7">
              <w:rPr>
                <w:rFonts w:ascii="宋体" w:hAnsi="宋体" w:cs="宋体" w:hint="eastAsia"/>
                <w:color w:val="9C0006"/>
                <w:kern w:val="0"/>
                <w:sz w:val="18"/>
                <w:szCs w:val="18"/>
              </w:rPr>
              <w:t>57</w:t>
            </w:r>
          </w:p>
        </w:tc>
        <w:tc>
          <w:tcPr>
            <w:tcW w:w="576" w:type="dxa"/>
            <w:tcBorders>
              <w:top w:val="nil"/>
              <w:left w:val="nil"/>
              <w:bottom w:val="single" w:sz="4" w:space="0" w:color="auto"/>
              <w:right w:val="single" w:sz="4" w:space="0" w:color="auto"/>
            </w:tcBorders>
            <w:shd w:val="clear" w:color="auto" w:fill="auto"/>
            <w:noWrap/>
            <w:vAlign w:val="bottom"/>
            <w:hideMark/>
          </w:tcPr>
          <w:p w14:paraId="0F3254FE"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76</w:t>
            </w:r>
          </w:p>
        </w:tc>
        <w:tc>
          <w:tcPr>
            <w:tcW w:w="576" w:type="dxa"/>
            <w:tcBorders>
              <w:top w:val="nil"/>
              <w:left w:val="nil"/>
              <w:bottom w:val="single" w:sz="4" w:space="0" w:color="auto"/>
              <w:right w:val="single" w:sz="4" w:space="0" w:color="auto"/>
            </w:tcBorders>
            <w:shd w:val="clear" w:color="auto" w:fill="auto"/>
            <w:noWrap/>
            <w:vAlign w:val="bottom"/>
            <w:hideMark/>
          </w:tcPr>
          <w:p w14:paraId="18F35324"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87</w:t>
            </w:r>
          </w:p>
        </w:tc>
        <w:tc>
          <w:tcPr>
            <w:tcW w:w="576" w:type="dxa"/>
            <w:tcBorders>
              <w:top w:val="nil"/>
              <w:left w:val="nil"/>
              <w:bottom w:val="single" w:sz="4" w:space="0" w:color="auto"/>
              <w:right w:val="single" w:sz="4" w:space="0" w:color="auto"/>
            </w:tcBorders>
            <w:shd w:val="clear" w:color="auto" w:fill="auto"/>
            <w:noWrap/>
            <w:vAlign w:val="bottom"/>
            <w:hideMark/>
          </w:tcPr>
          <w:p w14:paraId="49C94EC4"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51</w:t>
            </w:r>
          </w:p>
        </w:tc>
        <w:tc>
          <w:tcPr>
            <w:tcW w:w="576" w:type="dxa"/>
            <w:tcBorders>
              <w:top w:val="nil"/>
              <w:left w:val="nil"/>
              <w:bottom w:val="single" w:sz="4" w:space="0" w:color="auto"/>
              <w:right w:val="single" w:sz="4" w:space="0" w:color="auto"/>
            </w:tcBorders>
            <w:shd w:val="clear" w:color="auto" w:fill="auto"/>
            <w:noWrap/>
            <w:vAlign w:val="bottom"/>
            <w:hideMark/>
          </w:tcPr>
          <w:p w14:paraId="4ADF820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60</w:t>
            </w:r>
          </w:p>
        </w:tc>
        <w:tc>
          <w:tcPr>
            <w:tcW w:w="576" w:type="dxa"/>
            <w:tcBorders>
              <w:top w:val="nil"/>
              <w:left w:val="nil"/>
              <w:bottom w:val="single" w:sz="4" w:space="0" w:color="auto"/>
              <w:right w:val="single" w:sz="4" w:space="0" w:color="auto"/>
            </w:tcBorders>
            <w:shd w:val="clear" w:color="auto" w:fill="auto"/>
            <w:noWrap/>
            <w:vAlign w:val="bottom"/>
            <w:hideMark/>
          </w:tcPr>
          <w:p w14:paraId="7B8B412B"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63</w:t>
            </w:r>
          </w:p>
        </w:tc>
        <w:tc>
          <w:tcPr>
            <w:tcW w:w="576" w:type="dxa"/>
            <w:tcBorders>
              <w:top w:val="nil"/>
              <w:left w:val="nil"/>
              <w:bottom w:val="single" w:sz="4" w:space="0" w:color="auto"/>
              <w:right w:val="single" w:sz="4" w:space="0" w:color="auto"/>
            </w:tcBorders>
            <w:shd w:val="clear" w:color="auto" w:fill="auto"/>
            <w:noWrap/>
            <w:vAlign w:val="bottom"/>
            <w:hideMark/>
          </w:tcPr>
          <w:p w14:paraId="28500289"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95</w:t>
            </w:r>
          </w:p>
        </w:tc>
        <w:tc>
          <w:tcPr>
            <w:tcW w:w="576" w:type="dxa"/>
            <w:tcBorders>
              <w:top w:val="nil"/>
              <w:left w:val="nil"/>
              <w:bottom w:val="single" w:sz="4" w:space="0" w:color="auto"/>
              <w:right w:val="single" w:sz="4" w:space="0" w:color="auto"/>
            </w:tcBorders>
            <w:shd w:val="clear" w:color="auto" w:fill="auto"/>
            <w:noWrap/>
            <w:vAlign w:val="bottom"/>
            <w:hideMark/>
          </w:tcPr>
          <w:p w14:paraId="207E1B9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90</w:t>
            </w:r>
          </w:p>
        </w:tc>
        <w:tc>
          <w:tcPr>
            <w:tcW w:w="634" w:type="dxa"/>
            <w:tcBorders>
              <w:top w:val="nil"/>
              <w:left w:val="nil"/>
              <w:bottom w:val="single" w:sz="4" w:space="0" w:color="auto"/>
              <w:right w:val="single" w:sz="4" w:space="0" w:color="auto"/>
            </w:tcBorders>
            <w:shd w:val="clear" w:color="auto" w:fill="auto"/>
            <w:noWrap/>
            <w:vAlign w:val="bottom"/>
            <w:hideMark/>
          </w:tcPr>
          <w:p w14:paraId="20F60159"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85</w:t>
            </w:r>
          </w:p>
        </w:tc>
        <w:tc>
          <w:tcPr>
            <w:tcW w:w="426" w:type="dxa"/>
            <w:tcBorders>
              <w:top w:val="nil"/>
              <w:left w:val="nil"/>
              <w:bottom w:val="single" w:sz="4" w:space="0" w:color="auto"/>
              <w:right w:val="single" w:sz="4" w:space="0" w:color="auto"/>
            </w:tcBorders>
            <w:shd w:val="clear" w:color="000000" w:fill="F2F2F2"/>
            <w:noWrap/>
            <w:vAlign w:val="bottom"/>
            <w:hideMark/>
          </w:tcPr>
          <w:p w14:paraId="189E665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66</w:t>
            </w:r>
          </w:p>
        </w:tc>
        <w:tc>
          <w:tcPr>
            <w:tcW w:w="425" w:type="dxa"/>
            <w:tcBorders>
              <w:top w:val="nil"/>
              <w:left w:val="nil"/>
              <w:bottom w:val="single" w:sz="4" w:space="0" w:color="auto"/>
              <w:right w:val="single" w:sz="4" w:space="0" w:color="auto"/>
            </w:tcBorders>
            <w:shd w:val="clear" w:color="000000" w:fill="F2F2F2"/>
            <w:noWrap/>
            <w:vAlign w:val="bottom"/>
            <w:hideMark/>
          </w:tcPr>
          <w:p w14:paraId="0FC9A5A6"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w:t>
            </w:r>
          </w:p>
        </w:tc>
        <w:tc>
          <w:tcPr>
            <w:tcW w:w="709" w:type="dxa"/>
            <w:tcBorders>
              <w:top w:val="single" w:sz="4" w:space="0" w:color="auto"/>
              <w:left w:val="single" w:sz="4" w:space="0" w:color="auto"/>
              <w:bottom w:val="single" w:sz="4" w:space="0" w:color="auto"/>
              <w:right w:val="single" w:sz="4" w:space="0" w:color="auto"/>
            </w:tcBorders>
            <w:shd w:val="clear" w:color="000000" w:fill="FFC7CE"/>
            <w:vAlign w:val="center"/>
          </w:tcPr>
          <w:p w14:paraId="6817B212" w14:textId="496893C2" w:rsidR="00BE3465" w:rsidRPr="008B51A1" w:rsidRDefault="00BE3465" w:rsidP="00BE3465">
            <w:pPr>
              <w:widowControl/>
              <w:jc w:val="center"/>
              <w:rPr>
                <w:rFonts w:ascii="宋体" w:hAnsi="宋体" w:cs="宋体"/>
                <w:color w:val="000000"/>
                <w:kern w:val="0"/>
                <w:sz w:val="18"/>
                <w:szCs w:val="18"/>
              </w:rPr>
            </w:pPr>
            <w:r w:rsidRPr="008B51A1">
              <w:rPr>
                <w:color w:val="9C0006"/>
                <w:sz w:val="18"/>
                <w:szCs w:val="18"/>
              </w:rPr>
              <w:t>0</w:t>
            </w:r>
          </w:p>
        </w:tc>
      </w:tr>
      <w:tr w:rsidR="00BE3465" w:rsidRPr="004D77D7" w14:paraId="02A2089A" w14:textId="70174117" w:rsidTr="003967F9">
        <w:trPr>
          <w:trHeight w:val="27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6E6A146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385</w:t>
            </w:r>
          </w:p>
        </w:tc>
        <w:tc>
          <w:tcPr>
            <w:tcW w:w="1134" w:type="dxa"/>
            <w:tcBorders>
              <w:top w:val="nil"/>
              <w:left w:val="nil"/>
              <w:bottom w:val="single" w:sz="4" w:space="0" w:color="auto"/>
              <w:right w:val="single" w:sz="4" w:space="0" w:color="auto"/>
            </w:tcBorders>
            <w:shd w:val="clear" w:color="auto" w:fill="auto"/>
            <w:noWrap/>
            <w:vAlign w:val="bottom"/>
            <w:hideMark/>
          </w:tcPr>
          <w:p w14:paraId="38CD9547" w14:textId="1D2E73FE" w:rsidR="00BE3465" w:rsidRPr="004D77D7" w:rsidRDefault="00BE3465" w:rsidP="00BE3465">
            <w:pPr>
              <w:widowControl/>
              <w:jc w:val="left"/>
              <w:rPr>
                <w:rFonts w:ascii="宋体" w:hAnsi="宋体" w:cs="宋体"/>
                <w:color w:val="000000"/>
                <w:kern w:val="0"/>
                <w:sz w:val="18"/>
                <w:szCs w:val="18"/>
              </w:rPr>
            </w:pPr>
            <w:r>
              <w:rPr>
                <w:rFonts w:hint="eastAsia"/>
                <w:color w:val="000000"/>
                <w:sz w:val="22"/>
                <w:szCs w:val="22"/>
              </w:rPr>
              <w:t>*</w:t>
            </w:r>
            <w:r>
              <w:rPr>
                <w:rFonts w:hint="eastAsia"/>
                <w:color w:val="000000"/>
                <w:sz w:val="22"/>
                <w:szCs w:val="22"/>
              </w:rPr>
              <w:t>启</w:t>
            </w:r>
          </w:p>
        </w:tc>
        <w:tc>
          <w:tcPr>
            <w:tcW w:w="624" w:type="dxa"/>
            <w:tcBorders>
              <w:top w:val="nil"/>
              <w:left w:val="nil"/>
              <w:bottom w:val="single" w:sz="4" w:space="0" w:color="auto"/>
              <w:right w:val="single" w:sz="4" w:space="0" w:color="auto"/>
            </w:tcBorders>
            <w:shd w:val="clear" w:color="auto" w:fill="auto"/>
            <w:noWrap/>
            <w:vAlign w:val="bottom"/>
            <w:hideMark/>
          </w:tcPr>
          <w:p w14:paraId="41E4A17B"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99</w:t>
            </w:r>
          </w:p>
        </w:tc>
        <w:tc>
          <w:tcPr>
            <w:tcW w:w="509" w:type="dxa"/>
            <w:tcBorders>
              <w:top w:val="nil"/>
              <w:left w:val="nil"/>
              <w:bottom w:val="single" w:sz="4" w:space="0" w:color="auto"/>
              <w:right w:val="single" w:sz="4" w:space="0" w:color="auto"/>
            </w:tcBorders>
            <w:shd w:val="clear" w:color="auto" w:fill="auto"/>
            <w:noWrap/>
            <w:vAlign w:val="bottom"/>
            <w:hideMark/>
          </w:tcPr>
          <w:p w14:paraId="7B13B99B"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73</w:t>
            </w:r>
          </w:p>
        </w:tc>
        <w:tc>
          <w:tcPr>
            <w:tcW w:w="567" w:type="dxa"/>
            <w:tcBorders>
              <w:top w:val="nil"/>
              <w:left w:val="nil"/>
              <w:bottom w:val="single" w:sz="4" w:space="0" w:color="auto"/>
              <w:right w:val="single" w:sz="4" w:space="0" w:color="auto"/>
            </w:tcBorders>
            <w:shd w:val="clear" w:color="auto" w:fill="auto"/>
            <w:noWrap/>
            <w:vAlign w:val="bottom"/>
            <w:hideMark/>
          </w:tcPr>
          <w:p w14:paraId="3EC46BE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88</w:t>
            </w:r>
          </w:p>
        </w:tc>
        <w:tc>
          <w:tcPr>
            <w:tcW w:w="486" w:type="dxa"/>
            <w:tcBorders>
              <w:top w:val="nil"/>
              <w:left w:val="nil"/>
              <w:bottom w:val="single" w:sz="4" w:space="0" w:color="auto"/>
              <w:right w:val="single" w:sz="4" w:space="0" w:color="auto"/>
            </w:tcBorders>
            <w:shd w:val="clear" w:color="auto" w:fill="auto"/>
            <w:noWrap/>
            <w:vAlign w:val="bottom"/>
            <w:hideMark/>
          </w:tcPr>
          <w:p w14:paraId="106CCC8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82</w:t>
            </w:r>
          </w:p>
        </w:tc>
        <w:tc>
          <w:tcPr>
            <w:tcW w:w="507" w:type="dxa"/>
            <w:tcBorders>
              <w:top w:val="nil"/>
              <w:left w:val="nil"/>
              <w:bottom w:val="single" w:sz="4" w:space="0" w:color="auto"/>
              <w:right w:val="single" w:sz="4" w:space="0" w:color="auto"/>
            </w:tcBorders>
            <w:shd w:val="clear" w:color="000000" w:fill="F2F2F2"/>
            <w:noWrap/>
            <w:vAlign w:val="bottom"/>
            <w:hideMark/>
          </w:tcPr>
          <w:p w14:paraId="38EFD6D9"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82</w:t>
            </w:r>
          </w:p>
        </w:tc>
        <w:tc>
          <w:tcPr>
            <w:tcW w:w="576" w:type="dxa"/>
            <w:tcBorders>
              <w:top w:val="nil"/>
              <w:left w:val="nil"/>
              <w:bottom w:val="single" w:sz="4" w:space="0" w:color="auto"/>
              <w:right w:val="single" w:sz="4" w:space="0" w:color="auto"/>
            </w:tcBorders>
            <w:shd w:val="clear" w:color="auto" w:fill="auto"/>
            <w:noWrap/>
            <w:vAlign w:val="bottom"/>
            <w:hideMark/>
          </w:tcPr>
          <w:p w14:paraId="6412215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5</w:t>
            </w:r>
          </w:p>
        </w:tc>
        <w:tc>
          <w:tcPr>
            <w:tcW w:w="576" w:type="dxa"/>
            <w:tcBorders>
              <w:top w:val="nil"/>
              <w:left w:val="nil"/>
              <w:bottom w:val="single" w:sz="4" w:space="0" w:color="auto"/>
              <w:right w:val="single" w:sz="4" w:space="0" w:color="auto"/>
            </w:tcBorders>
            <w:shd w:val="clear" w:color="auto" w:fill="auto"/>
            <w:noWrap/>
            <w:vAlign w:val="bottom"/>
            <w:hideMark/>
          </w:tcPr>
          <w:p w14:paraId="2694FC24"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23</w:t>
            </w:r>
          </w:p>
        </w:tc>
        <w:tc>
          <w:tcPr>
            <w:tcW w:w="576" w:type="dxa"/>
            <w:tcBorders>
              <w:top w:val="nil"/>
              <w:left w:val="nil"/>
              <w:bottom w:val="single" w:sz="4" w:space="0" w:color="auto"/>
              <w:right w:val="single" w:sz="4" w:space="0" w:color="auto"/>
            </w:tcBorders>
            <w:shd w:val="clear" w:color="auto" w:fill="auto"/>
            <w:noWrap/>
            <w:vAlign w:val="bottom"/>
            <w:hideMark/>
          </w:tcPr>
          <w:p w14:paraId="3C99B124"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26</w:t>
            </w:r>
          </w:p>
        </w:tc>
        <w:tc>
          <w:tcPr>
            <w:tcW w:w="576" w:type="dxa"/>
            <w:tcBorders>
              <w:top w:val="nil"/>
              <w:left w:val="nil"/>
              <w:bottom w:val="single" w:sz="4" w:space="0" w:color="auto"/>
              <w:right w:val="single" w:sz="4" w:space="0" w:color="auto"/>
            </w:tcBorders>
            <w:shd w:val="clear" w:color="auto" w:fill="auto"/>
            <w:noWrap/>
            <w:vAlign w:val="bottom"/>
            <w:hideMark/>
          </w:tcPr>
          <w:p w14:paraId="6F2D978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26</w:t>
            </w:r>
          </w:p>
        </w:tc>
        <w:tc>
          <w:tcPr>
            <w:tcW w:w="576" w:type="dxa"/>
            <w:tcBorders>
              <w:top w:val="nil"/>
              <w:left w:val="nil"/>
              <w:bottom w:val="single" w:sz="4" w:space="0" w:color="auto"/>
              <w:right w:val="single" w:sz="4" w:space="0" w:color="auto"/>
            </w:tcBorders>
            <w:shd w:val="clear" w:color="auto" w:fill="auto"/>
            <w:noWrap/>
            <w:vAlign w:val="bottom"/>
            <w:hideMark/>
          </w:tcPr>
          <w:p w14:paraId="431B13FF"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4</w:t>
            </w:r>
          </w:p>
        </w:tc>
        <w:tc>
          <w:tcPr>
            <w:tcW w:w="576" w:type="dxa"/>
            <w:tcBorders>
              <w:top w:val="nil"/>
              <w:left w:val="nil"/>
              <w:bottom w:val="single" w:sz="4" w:space="0" w:color="auto"/>
              <w:right w:val="single" w:sz="4" w:space="0" w:color="auto"/>
            </w:tcBorders>
            <w:shd w:val="clear" w:color="auto" w:fill="auto"/>
            <w:noWrap/>
            <w:vAlign w:val="bottom"/>
            <w:hideMark/>
          </w:tcPr>
          <w:p w14:paraId="00DB0484"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w:t>
            </w:r>
          </w:p>
        </w:tc>
        <w:tc>
          <w:tcPr>
            <w:tcW w:w="666" w:type="dxa"/>
            <w:tcBorders>
              <w:top w:val="nil"/>
              <w:left w:val="nil"/>
              <w:bottom w:val="single" w:sz="4" w:space="0" w:color="auto"/>
              <w:right w:val="single" w:sz="4" w:space="0" w:color="auto"/>
            </w:tcBorders>
            <w:shd w:val="clear" w:color="000000" w:fill="F2F2F2"/>
            <w:noWrap/>
            <w:vAlign w:val="bottom"/>
            <w:hideMark/>
          </w:tcPr>
          <w:p w14:paraId="6D48FE7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86</w:t>
            </w:r>
          </w:p>
        </w:tc>
        <w:tc>
          <w:tcPr>
            <w:tcW w:w="576" w:type="dxa"/>
            <w:tcBorders>
              <w:top w:val="nil"/>
              <w:left w:val="nil"/>
              <w:bottom w:val="single" w:sz="4" w:space="0" w:color="auto"/>
              <w:right w:val="single" w:sz="4" w:space="0" w:color="auto"/>
            </w:tcBorders>
            <w:shd w:val="clear" w:color="auto" w:fill="auto"/>
            <w:noWrap/>
            <w:vAlign w:val="bottom"/>
            <w:hideMark/>
          </w:tcPr>
          <w:p w14:paraId="2457E6A4"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68</w:t>
            </w:r>
          </w:p>
        </w:tc>
        <w:tc>
          <w:tcPr>
            <w:tcW w:w="576" w:type="dxa"/>
            <w:tcBorders>
              <w:top w:val="nil"/>
              <w:left w:val="nil"/>
              <w:bottom w:val="single" w:sz="4" w:space="0" w:color="auto"/>
              <w:right w:val="single" w:sz="4" w:space="0" w:color="auto"/>
            </w:tcBorders>
            <w:shd w:val="clear" w:color="auto" w:fill="auto"/>
            <w:noWrap/>
            <w:vAlign w:val="bottom"/>
            <w:hideMark/>
          </w:tcPr>
          <w:p w14:paraId="5B37EFE0"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93</w:t>
            </w:r>
          </w:p>
        </w:tc>
        <w:tc>
          <w:tcPr>
            <w:tcW w:w="576" w:type="dxa"/>
            <w:tcBorders>
              <w:top w:val="nil"/>
              <w:left w:val="nil"/>
              <w:bottom w:val="single" w:sz="4" w:space="0" w:color="auto"/>
              <w:right w:val="single" w:sz="4" w:space="0" w:color="auto"/>
            </w:tcBorders>
            <w:shd w:val="clear" w:color="auto" w:fill="auto"/>
            <w:noWrap/>
            <w:vAlign w:val="bottom"/>
            <w:hideMark/>
          </w:tcPr>
          <w:p w14:paraId="0BFA5D76"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78</w:t>
            </w:r>
          </w:p>
        </w:tc>
        <w:tc>
          <w:tcPr>
            <w:tcW w:w="576" w:type="dxa"/>
            <w:tcBorders>
              <w:top w:val="nil"/>
              <w:left w:val="nil"/>
              <w:bottom w:val="single" w:sz="4" w:space="0" w:color="auto"/>
              <w:right w:val="single" w:sz="4" w:space="0" w:color="auto"/>
            </w:tcBorders>
            <w:shd w:val="clear" w:color="auto" w:fill="auto"/>
            <w:noWrap/>
            <w:vAlign w:val="bottom"/>
            <w:hideMark/>
          </w:tcPr>
          <w:p w14:paraId="1EE03FB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90</w:t>
            </w:r>
          </w:p>
        </w:tc>
        <w:tc>
          <w:tcPr>
            <w:tcW w:w="576" w:type="dxa"/>
            <w:tcBorders>
              <w:top w:val="nil"/>
              <w:left w:val="nil"/>
              <w:bottom w:val="single" w:sz="4" w:space="0" w:color="auto"/>
              <w:right w:val="single" w:sz="4" w:space="0" w:color="auto"/>
            </w:tcBorders>
            <w:shd w:val="clear" w:color="auto" w:fill="auto"/>
            <w:noWrap/>
            <w:vAlign w:val="bottom"/>
            <w:hideMark/>
          </w:tcPr>
          <w:p w14:paraId="1BF97D7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92</w:t>
            </w:r>
          </w:p>
        </w:tc>
        <w:tc>
          <w:tcPr>
            <w:tcW w:w="576" w:type="dxa"/>
            <w:tcBorders>
              <w:top w:val="nil"/>
              <w:left w:val="nil"/>
              <w:bottom w:val="single" w:sz="4" w:space="0" w:color="auto"/>
              <w:right w:val="single" w:sz="4" w:space="0" w:color="auto"/>
            </w:tcBorders>
            <w:shd w:val="clear" w:color="auto" w:fill="auto"/>
            <w:noWrap/>
            <w:vAlign w:val="bottom"/>
            <w:hideMark/>
          </w:tcPr>
          <w:p w14:paraId="4D4F0F3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88</w:t>
            </w:r>
          </w:p>
        </w:tc>
        <w:tc>
          <w:tcPr>
            <w:tcW w:w="576" w:type="dxa"/>
            <w:tcBorders>
              <w:top w:val="nil"/>
              <w:left w:val="nil"/>
              <w:bottom w:val="single" w:sz="4" w:space="0" w:color="auto"/>
              <w:right w:val="single" w:sz="4" w:space="0" w:color="auto"/>
            </w:tcBorders>
            <w:shd w:val="clear" w:color="auto" w:fill="auto"/>
            <w:noWrap/>
            <w:vAlign w:val="bottom"/>
            <w:hideMark/>
          </w:tcPr>
          <w:p w14:paraId="6D080B78"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73</w:t>
            </w:r>
          </w:p>
        </w:tc>
        <w:tc>
          <w:tcPr>
            <w:tcW w:w="634" w:type="dxa"/>
            <w:tcBorders>
              <w:top w:val="nil"/>
              <w:left w:val="nil"/>
              <w:bottom w:val="single" w:sz="4" w:space="0" w:color="auto"/>
              <w:right w:val="single" w:sz="4" w:space="0" w:color="auto"/>
            </w:tcBorders>
            <w:shd w:val="clear" w:color="auto" w:fill="auto"/>
            <w:noWrap/>
            <w:vAlign w:val="bottom"/>
            <w:hideMark/>
          </w:tcPr>
          <w:p w14:paraId="68ACEDE8"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86</w:t>
            </w:r>
          </w:p>
        </w:tc>
        <w:tc>
          <w:tcPr>
            <w:tcW w:w="426" w:type="dxa"/>
            <w:tcBorders>
              <w:top w:val="nil"/>
              <w:left w:val="nil"/>
              <w:bottom w:val="single" w:sz="4" w:space="0" w:color="auto"/>
              <w:right w:val="single" w:sz="4" w:space="0" w:color="auto"/>
            </w:tcBorders>
            <w:shd w:val="clear" w:color="000000" w:fill="F2F2F2"/>
            <w:noWrap/>
            <w:vAlign w:val="bottom"/>
            <w:hideMark/>
          </w:tcPr>
          <w:p w14:paraId="4D2FCC1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84</w:t>
            </w:r>
          </w:p>
        </w:tc>
        <w:tc>
          <w:tcPr>
            <w:tcW w:w="425" w:type="dxa"/>
            <w:tcBorders>
              <w:top w:val="nil"/>
              <w:left w:val="nil"/>
              <w:bottom w:val="single" w:sz="4" w:space="0" w:color="auto"/>
              <w:right w:val="single" w:sz="4" w:space="0" w:color="auto"/>
            </w:tcBorders>
            <w:shd w:val="clear" w:color="000000" w:fill="F2F2F2"/>
            <w:noWrap/>
            <w:vAlign w:val="bottom"/>
            <w:hideMark/>
          </w:tcPr>
          <w:p w14:paraId="3DB5CDB9"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w:t>
            </w:r>
          </w:p>
        </w:tc>
        <w:tc>
          <w:tcPr>
            <w:tcW w:w="709" w:type="dxa"/>
            <w:tcBorders>
              <w:top w:val="nil"/>
              <w:left w:val="single" w:sz="4" w:space="0" w:color="auto"/>
              <w:bottom w:val="single" w:sz="4" w:space="0" w:color="auto"/>
              <w:right w:val="single" w:sz="4" w:space="0" w:color="auto"/>
            </w:tcBorders>
            <w:shd w:val="clear" w:color="auto" w:fill="auto"/>
            <w:vAlign w:val="center"/>
          </w:tcPr>
          <w:p w14:paraId="4729066B" w14:textId="4BF95D21" w:rsidR="00BE3465" w:rsidRPr="008B51A1" w:rsidRDefault="00BE3465" w:rsidP="00BE3465">
            <w:pPr>
              <w:widowControl/>
              <w:jc w:val="center"/>
              <w:rPr>
                <w:rFonts w:ascii="宋体" w:hAnsi="宋体" w:cs="宋体"/>
                <w:color w:val="000000"/>
                <w:kern w:val="0"/>
                <w:sz w:val="18"/>
                <w:szCs w:val="18"/>
              </w:rPr>
            </w:pPr>
            <w:r w:rsidRPr="008B51A1">
              <w:rPr>
                <w:color w:val="000000"/>
                <w:sz w:val="18"/>
                <w:szCs w:val="18"/>
              </w:rPr>
              <w:t>1</w:t>
            </w:r>
          </w:p>
        </w:tc>
      </w:tr>
      <w:tr w:rsidR="00BE3465" w:rsidRPr="004D77D7" w14:paraId="05CD1E43" w14:textId="0BE8027A" w:rsidTr="003967F9">
        <w:trPr>
          <w:trHeight w:val="27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1D30BFF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386</w:t>
            </w:r>
          </w:p>
        </w:tc>
        <w:tc>
          <w:tcPr>
            <w:tcW w:w="1134" w:type="dxa"/>
            <w:tcBorders>
              <w:top w:val="nil"/>
              <w:left w:val="nil"/>
              <w:bottom w:val="single" w:sz="4" w:space="0" w:color="auto"/>
              <w:right w:val="single" w:sz="4" w:space="0" w:color="auto"/>
            </w:tcBorders>
            <w:shd w:val="clear" w:color="auto" w:fill="auto"/>
            <w:noWrap/>
            <w:vAlign w:val="bottom"/>
            <w:hideMark/>
          </w:tcPr>
          <w:p w14:paraId="62EE8582" w14:textId="0A894FC8" w:rsidR="00BE3465" w:rsidRPr="004D77D7" w:rsidRDefault="00BE3465" w:rsidP="00BE3465">
            <w:pPr>
              <w:widowControl/>
              <w:jc w:val="left"/>
              <w:rPr>
                <w:rFonts w:ascii="宋体" w:hAnsi="宋体" w:cs="宋体"/>
                <w:color w:val="000000"/>
                <w:kern w:val="0"/>
                <w:sz w:val="18"/>
                <w:szCs w:val="18"/>
              </w:rPr>
            </w:pPr>
            <w:r>
              <w:rPr>
                <w:rFonts w:hint="eastAsia"/>
                <w:color w:val="000000"/>
                <w:sz w:val="22"/>
                <w:szCs w:val="22"/>
              </w:rPr>
              <w:t>*</w:t>
            </w:r>
            <w:r>
              <w:rPr>
                <w:rFonts w:hint="eastAsia"/>
                <w:color w:val="000000"/>
                <w:sz w:val="22"/>
                <w:szCs w:val="22"/>
              </w:rPr>
              <w:t>锐</w:t>
            </w:r>
          </w:p>
        </w:tc>
        <w:tc>
          <w:tcPr>
            <w:tcW w:w="624" w:type="dxa"/>
            <w:tcBorders>
              <w:top w:val="nil"/>
              <w:left w:val="nil"/>
              <w:bottom w:val="single" w:sz="4" w:space="0" w:color="auto"/>
              <w:right w:val="single" w:sz="4" w:space="0" w:color="auto"/>
            </w:tcBorders>
            <w:shd w:val="clear" w:color="auto" w:fill="auto"/>
            <w:noWrap/>
            <w:vAlign w:val="bottom"/>
            <w:hideMark/>
          </w:tcPr>
          <w:p w14:paraId="7384BDE4"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100</w:t>
            </w:r>
          </w:p>
        </w:tc>
        <w:tc>
          <w:tcPr>
            <w:tcW w:w="509" w:type="dxa"/>
            <w:tcBorders>
              <w:top w:val="nil"/>
              <w:left w:val="nil"/>
              <w:bottom w:val="single" w:sz="4" w:space="0" w:color="auto"/>
              <w:right w:val="single" w:sz="4" w:space="0" w:color="auto"/>
            </w:tcBorders>
            <w:shd w:val="clear" w:color="auto" w:fill="auto"/>
            <w:noWrap/>
            <w:vAlign w:val="bottom"/>
            <w:hideMark/>
          </w:tcPr>
          <w:p w14:paraId="4675C2B9"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95</w:t>
            </w:r>
          </w:p>
        </w:tc>
        <w:tc>
          <w:tcPr>
            <w:tcW w:w="567" w:type="dxa"/>
            <w:tcBorders>
              <w:top w:val="nil"/>
              <w:left w:val="nil"/>
              <w:bottom w:val="single" w:sz="4" w:space="0" w:color="auto"/>
              <w:right w:val="single" w:sz="4" w:space="0" w:color="auto"/>
            </w:tcBorders>
            <w:shd w:val="clear" w:color="auto" w:fill="auto"/>
            <w:noWrap/>
            <w:vAlign w:val="bottom"/>
            <w:hideMark/>
          </w:tcPr>
          <w:p w14:paraId="2EBC0674"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80</w:t>
            </w:r>
          </w:p>
        </w:tc>
        <w:tc>
          <w:tcPr>
            <w:tcW w:w="486" w:type="dxa"/>
            <w:tcBorders>
              <w:top w:val="nil"/>
              <w:left w:val="nil"/>
              <w:bottom w:val="single" w:sz="4" w:space="0" w:color="auto"/>
              <w:right w:val="single" w:sz="4" w:space="0" w:color="auto"/>
            </w:tcBorders>
            <w:shd w:val="clear" w:color="auto" w:fill="auto"/>
            <w:noWrap/>
            <w:vAlign w:val="bottom"/>
            <w:hideMark/>
          </w:tcPr>
          <w:p w14:paraId="7E506269"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80</w:t>
            </w:r>
          </w:p>
        </w:tc>
        <w:tc>
          <w:tcPr>
            <w:tcW w:w="507" w:type="dxa"/>
            <w:tcBorders>
              <w:top w:val="nil"/>
              <w:left w:val="nil"/>
              <w:bottom w:val="single" w:sz="4" w:space="0" w:color="auto"/>
              <w:right w:val="single" w:sz="4" w:space="0" w:color="auto"/>
            </w:tcBorders>
            <w:shd w:val="clear" w:color="000000" w:fill="F2F2F2"/>
            <w:noWrap/>
            <w:vAlign w:val="bottom"/>
            <w:hideMark/>
          </w:tcPr>
          <w:p w14:paraId="6CDC40E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90</w:t>
            </w:r>
          </w:p>
        </w:tc>
        <w:tc>
          <w:tcPr>
            <w:tcW w:w="576" w:type="dxa"/>
            <w:tcBorders>
              <w:top w:val="nil"/>
              <w:left w:val="nil"/>
              <w:bottom w:val="single" w:sz="4" w:space="0" w:color="auto"/>
              <w:right w:val="single" w:sz="4" w:space="0" w:color="auto"/>
            </w:tcBorders>
            <w:shd w:val="clear" w:color="auto" w:fill="auto"/>
            <w:noWrap/>
            <w:vAlign w:val="bottom"/>
            <w:hideMark/>
          </w:tcPr>
          <w:p w14:paraId="58B34B1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w:t>
            </w:r>
          </w:p>
        </w:tc>
        <w:tc>
          <w:tcPr>
            <w:tcW w:w="576" w:type="dxa"/>
            <w:tcBorders>
              <w:top w:val="nil"/>
              <w:left w:val="nil"/>
              <w:bottom w:val="single" w:sz="4" w:space="0" w:color="auto"/>
              <w:right w:val="single" w:sz="4" w:space="0" w:color="auto"/>
            </w:tcBorders>
            <w:shd w:val="clear" w:color="auto" w:fill="auto"/>
            <w:noWrap/>
            <w:vAlign w:val="bottom"/>
            <w:hideMark/>
          </w:tcPr>
          <w:p w14:paraId="7153A0F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21</w:t>
            </w:r>
          </w:p>
        </w:tc>
        <w:tc>
          <w:tcPr>
            <w:tcW w:w="576" w:type="dxa"/>
            <w:tcBorders>
              <w:top w:val="nil"/>
              <w:left w:val="nil"/>
              <w:bottom w:val="single" w:sz="4" w:space="0" w:color="auto"/>
              <w:right w:val="single" w:sz="4" w:space="0" w:color="auto"/>
            </w:tcBorders>
            <w:shd w:val="clear" w:color="auto" w:fill="auto"/>
            <w:noWrap/>
            <w:vAlign w:val="bottom"/>
            <w:hideMark/>
          </w:tcPr>
          <w:p w14:paraId="3053231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28</w:t>
            </w:r>
          </w:p>
        </w:tc>
        <w:tc>
          <w:tcPr>
            <w:tcW w:w="576" w:type="dxa"/>
            <w:tcBorders>
              <w:top w:val="nil"/>
              <w:left w:val="nil"/>
              <w:bottom w:val="single" w:sz="4" w:space="0" w:color="auto"/>
              <w:right w:val="single" w:sz="4" w:space="0" w:color="auto"/>
            </w:tcBorders>
            <w:shd w:val="clear" w:color="auto" w:fill="auto"/>
            <w:noWrap/>
            <w:vAlign w:val="bottom"/>
            <w:hideMark/>
          </w:tcPr>
          <w:p w14:paraId="0076BAE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27</w:t>
            </w:r>
          </w:p>
        </w:tc>
        <w:tc>
          <w:tcPr>
            <w:tcW w:w="576" w:type="dxa"/>
            <w:tcBorders>
              <w:top w:val="nil"/>
              <w:left w:val="nil"/>
              <w:bottom w:val="single" w:sz="4" w:space="0" w:color="auto"/>
              <w:right w:val="single" w:sz="4" w:space="0" w:color="auto"/>
            </w:tcBorders>
            <w:shd w:val="clear" w:color="auto" w:fill="auto"/>
            <w:noWrap/>
            <w:vAlign w:val="bottom"/>
            <w:hideMark/>
          </w:tcPr>
          <w:p w14:paraId="65EDA9B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4</w:t>
            </w:r>
          </w:p>
        </w:tc>
        <w:tc>
          <w:tcPr>
            <w:tcW w:w="576" w:type="dxa"/>
            <w:tcBorders>
              <w:top w:val="nil"/>
              <w:left w:val="nil"/>
              <w:bottom w:val="single" w:sz="4" w:space="0" w:color="auto"/>
              <w:right w:val="single" w:sz="4" w:space="0" w:color="auto"/>
            </w:tcBorders>
            <w:shd w:val="clear" w:color="auto" w:fill="auto"/>
            <w:noWrap/>
            <w:vAlign w:val="bottom"/>
            <w:hideMark/>
          </w:tcPr>
          <w:p w14:paraId="69953509"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w:t>
            </w:r>
          </w:p>
        </w:tc>
        <w:tc>
          <w:tcPr>
            <w:tcW w:w="666" w:type="dxa"/>
            <w:tcBorders>
              <w:top w:val="nil"/>
              <w:left w:val="nil"/>
              <w:bottom w:val="single" w:sz="4" w:space="0" w:color="auto"/>
              <w:right w:val="single" w:sz="4" w:space="0" w:color="auto"/>
            </w:tcBorders>
            <w:shd w:val="clear" w:color="000000" w:fill="F2F2F2"/>
            <w:noWrap/>
            <w:vAlign w:val="bottom"/>
            <w:hideMark/>
          </w:tcPr>
          <w:p w14:paraId="1C20983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90</w:t>
            </w:r>
          </w:p>
        </w:tc>
        <w:tc>
          <w:tcPr>
            <w:tcW w:w="576" w:type="dxa"/>
            <w:tcBorders>
              <w:top w:val="nil"/>
              <w:left w:val="nil"/>
              <w:bottom w:val="single" w:sz="4" w:space="0" w:color="auto"/>
              <w:right w:val="single" w:sz="4" w:space="0" w:color="auto"/>
            </w:tcBorders>
            <w:shd w:val="clear" w:color="auto" w:fill="auto"/>
            <w:noWrap/>
            <w:vAlign w:val="bottom"/>
            <w:hideMark/>
          </w:tcPr>
          <w:p w14:paraId="297CA98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97</w:t>
            </w:r>
          </w:p>
        </w:tc>
        <w:tc>
          <w:tcPr>
            <w:tcW w:w="576" w:type="dxa"/>
            <w:tcBorders>
              <w:top w:val="nil"/>
              <w:left w:val="nil"/>
              <w:bottom w:val="single" w:sz="4" w:space="0" w:color="auto"/>
              <w:right w:val="single" w:sz="4" w:space="0" w:color="auto"/>
            </w:tcBorders>
            <w:shd w:val="clear" w:color="auto" w:fill="auto"/>
            <w:noWrap/>
            <w:vAlign w:val="bottom"/>
            <w:hideMark/>
          </w:tcPr>
          <w:p w14:paraId="2E7FC229"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91</w:t>
            </w:r>
          </w:p>
        </w:tc>
        <w:tc>
          <w:tcPr>
            <w:tcW w:w="576" w:type="dxa"/>
            <w:tcBorders>
              <w:top w:val="nil"/>
              <w:left w:val="nil"/>
              <w:bottom w:val="single" w:sz="4" w:space="0" w:color="auto"/>
              <w:right w:val="single" w:sz="4" w:space="0" w:color="auto"/>
            </w:tcBorders>
            <w:shd w:val="clear" w:color="auto" w:fill="auto"/>
            <w:noWrap/>
            <w:vAlign w:val="bottom"/>
            <w:hideMark/>
          </w:tcPr>
          <w:p w14:paraId="764861E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83</w:t>
            </w:r>
          </w:p>
        </w:tc>
        <w:tc>
          <w:tcPr>
            <w:tcW w:w="576" w:type="dxa"/>
            <w:tcBorders>
              <w:top w:val="nil"/>
              <w:left w:val="nil"/>
              <w:bottom w:val="single" w:sz="4" w:space="0" w:color="auto"/>
              <w:right w:val="single" w:sz="4" w:space="0" w:color="auto"/>
            </w:tcBorders>
            <w:shd w:val="clear" w:color="auto" w:fill="auto"/>
            <w:noWrap/>
            <w:vAlign w:val="bottom"/>
            <w:hideMark/>
          </w:tcPr>
          <w:p w14:paraId="51DFDD6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94</w:t>
            </w:r>
          </w:p>
        </w:tc>
        <w:tc>
          <w:tcPr>
            <w:tcW w:w="576" w:type="dxa"/>
            <w:tcBorders>
              <w:top w:val="nil"/>
              <w:left w:val="nil"/>
              <w:bottom w:val="single" w:sz="4" w:space="0" w:color="auto"/>
              <w:right w:val="single" w:sz="4" w:space="0" w:color="auto"/>
            </w:tcBorders>
            <w:shd w:val="clear" w:color="auto" w:fill="auto"/>
            <w:noWrap/>
            <w:vAlign w:val="bottom"/>
            <w:hideMark/>
          </w:tcPr>
          <w:p w14:paraId="143DFBE9"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95</w:t>
            </w:r>
          </w:p>
        </w:tc>
        <w:tc>
          <w:tcPr>
            <w:tcW w:w="576" w:type="dxa"/>
            <w:tcBorders>
              <w:top w:val="nil"/>
              <w:left w:val="nil"/>
              <w:bottom w:val="single" w:sz="4" w:space="0" w:color="auto"/>
              <w:right w:val="single" w:sz="4" w:space="0" w:color="auto"/>
            </w:tcBorders>
            <w:shd w:val="clear" w:color="auto" w:fill="auto"/>
            <w:noWrap/>
            <w:vAlign w:val="bottom"/>
            <w:hideMark/>
          </w:tcPr>
          <w:p w14:paraId="28F5C94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98</w:t>
            </w:r>
          </w:p>
        </w:tc>
        <w:tc>
          <w:tcPr>
            <w:tcW w:w="576" w:type="dxa"/>
            <w:tcBorders>
              <w:top w:val="nil"/>
              <w:left w:val="nil"/>
              <w:bottom w:val="single" w:sz="4" w:space="0" w:color="auto"/>
              <w:right w:val="single" w:sz="4" w:space="0" w:color="auto"/>
            </w:tcBorders>
            <w:shd w:val="clear" w:color="auto" w:fill="auto"/>
            <w:noWrap/>
            <w:vAlign w:val="bottom"/>
            <w:hideMark/>
          </w:tcPr>
          <w:p w14:paraId="7838568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95</w:t>
            </w:r>
          </w:p>
        </w:tc>
        <w:tc>
          <w:tcPr>
            <w:tcW w:w="634" w:type="dxa"/>
            <w:tcBorders>
              <w:top w:val="nil"/>
              <w:left w:val="nil"/>
              <w:bottom w:val="single" w:sz="4" w:space="0" w:color="auto"/>
              <w:right w:val="single" w:sz="4" w:space="0" w:color="auto"/>
            </w:tcBorders>
            <w:shd w:val="clear" w:color="auto" w:fill="auto"/>
            <w:noWrap/>
            <w:vAlign w:val="bottom"/>
            <w:hideMark/>
          </w:tcPr>
          <w:p w14:paraId="245C64CB"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95</w:t>
            </w:r>
          </w:p>
        </w:tc>
        <w:tc>
          <w:tcPr>
            <w:tcW w:w="426" w:type="dxa"/>
            <w:tcBorders>
              <w:top w:val="nil"/>
              <w:left w:val="nil"/>
              <w:bottom w:val="single" w:sz="4" w:space="0" w:color="auto"/>
              <w:right w:val="single" w:sz="4" w:space="0" w:color="auto"/>
            </w:tcBorders>
            <w:shd w:val="clear" w:color="000000" w:fill="F2F2F2"/>
            <w:noWrap/>
            <w:vAlign w:val="bottom"/>
            <w:hideMark/>
          </w:tcPr>
          <w:p w14:paraId="07937B05"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90</w:t>
            </w:r>
          </w:p>
        </w:tc>
        <w:tc>
          <w:tcPr>
            <w:tcW w:w="425" w:type="dxa"/>
            <w:tcBorders>
              <w:top w:val="nil"/>
              <w:left w:val="nil"/>
              <w:bottom w:val="single" w:sz="4" w:space="0" w:color="auto"/>
              <w:right w:val="single" w:sz="4" w:space="0" w:color="auto"/>
            </w:tcBorders>
            <w:shd w:val="clear" w:color="000000" w:fill="F2F2F2"/>
            <w:noWrap/>
            <w:vAlign w:val="bottom"/>
            <w:hideMark/>
          </w:tcPr>
          <w:p w14:paraId="3FE315EE"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w:t>
            </w:r>
          </w:p>
        </w:tc>
        <w:tc>
          <w:tcPr>
            <w:tcW w:w="709" w:type="dxa"/>
            <w:tcBorders>
              <w:top w:val="nil"/>
              <w:left w:val="single" w:sz="4" w:space="0" w:color="auto"/>
              <w:bottom w:val="single" w:sz="4" w:space="0" w:color="auto"/>
              <w:right w:val="single" w:sz="4" w:space="0" w:color="auto"/>
            </w:tcBorders>
            <w:shd w:val="clear" w:color="auto" w:fill="auto"/>
            <w:vAlign w:val="center"/>
          </w:tcPr>
          <w:p w14:paraId="5EB3C05C" w14:textId="3876AB28" w:rsidR="00BE3465" w:rsidRPr="008B51A1" w:rsidRDefault="00BE3465" w:rsidP="00BE3465">
            <w:pPr>
              <w:widowControl/>
              <w:jc w:val="center"/>
              <w:rPr>
                <w:rFonts w:ascii="宋体" w:hAnsi="宋体" w:cs="宋体"/>
                <w:color w:val="000000"/>
                <w:kern w:val="0"/>
                <w:sz w:val="18"/>
                <w:szCs w:val="18"/>
              </w:rPr>
            </w:pPr>
            <w:r w:rsidRPr="008B51A1">
              <w:rPr>
                <w:color w:val="000000"/>
                <w:sz w:val="18"/>
                <w:szCs w:val="18"/>
              </w:rPr>
              <w:t>1</w:t>
            </w:r>
          </w:p>
        </w:tc>
      </w:tr>
      <w:tr w:rsidR="00BE3465" w:rsidRPr="004D77D7" w14:paraId="1475D90E" w14:textId="30E7728C" w:rsidTr="003967F9">
        <w:trPr>
          <w:trHeight w:val="27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290E98CE"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387</w:t>
            </w:r>
          </w:p>
        </w:tc>
        <w:tc>
          <w:tcPr>
            <w:tcW w:w="1134" w:type="dxa"/>
            <w:tcBorders>
              <w:top w:val="nil"/>
              <w:left w:val="nil"/>
              <w:bottom w:val="single" w:sz="4" w:space="0" w:color="auto"/>
              <w:right w:val="single" w:sz="4" w:space="0" w:color="auto"/>
            </w:tcBorders>
            <w:shd w:val="clear" w:color="auto" w:fill="auto"/>
            <w:noWrap/>
            <w:vAlign w:val="bottom"/>
            <w:hideMark/>
          </w:tcPr>
          <w:p w14:paraId="5CC4AB0B" w14:textId="6786D2A4" w:rsidR="00BE3465" w:rsidRPr="004D77D7" w:rsidRDefault="00BE3465" w:rsidP="00BE3465">
            <w:pPr>
              <w:widowControl/>
              <w:jc w:val="left"/>
              <w:rPr>
                <w:rFonts w:ascii="宋体" w:hAnsi="宋体" w:cs="宋体"/>
                <w:color w:val="000000"/>
                <w:kern w:val="0"/>
                <w:sz w:val="18"/>
                <w:szCs w:val="18"/>
              </w:rPr>
            </w:pPr>
            <w:r>
              <w:rPr>
                <w:rFonts w:hint="eastAsia"/>
                <w:color w:val="000000"/>
                <w:sz w:val="22"/>
                <w:szCs w:val="22"/>
              </w:rPr>
              <w:t>*</w:t>
            </w:r>
            <w:r>
              <w:rPr>
                <w:rFonts w:hint="eastAsia"/>
                <w:color w:val="000000"/>
                <w:sz w:val="22"/>
                <w:szCs w:val="22"/>
              </w:rPr>
              <w:t>慧</w:t>
            </w:r>
          </w:p>
        </w:tc>
        <w:tc>
          <w:tcPr>
            <w:tcW w:w="624" w:type="dxa"/>
            <w:tcBorders>
              <w:top w:val="nil"/>
              <w:left w:val="nil"/>
              <w:bottom w:val="single" w:sz="4" w:space="0" w:color="auto"/>
              <w:right w:val="single" w:sz="4" w:space="0" w:color="auto"/>
            </w:tcBorders>
            <w:shd w:val="clear" w:color="auto" w:fill="auto"/>
            <w:noWrap/>
            <w:vAlign w:val="bottom"/>
            <w:hideMark/>
          </w:tcPr>
          <w:p w14:paraId="7FE2A8DF"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99</w:t>
            </w:r>
          </w:p>
        </w:tc>
        <w:tc>
          <w:tcPr>
            <w:tcW w:w="509" w:type="dxa"/>
            <w:tcBorders>
              <w:top w:val="nil"/>
              <w:left w:val="nil"/>
              <w:bottom w:val="single" w:sz="4" w:space="0" w:color="auto"/>
              <w:right w:val="single" w:sz="4" w:space="0" w:color="auto"/>
            </w:tcBorders>
            <w:shd w:val="clear" w:color="auto" w:fill="auto"/>
            <w:noWrap/>
            <w:vAlign w:val="bottom"/>
            <w:hideMark/>
          </w:tcPr>
          <w:p w14:paraId="35757816"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93</w:t>
            </w:r>
          </w:p>
        </w:tc>
        <w:tc>
          <w:tcPr>
            <w:tcW w:w="567" w:type="dxa"/>
            <w:tcBorders>
              <w:top w:val="nil"/>
              <w:left w:val="nil"/>
              <w:bottom w:val="single" w:sz="4" w:space="0" w:color="auto"/>
              <w:right w:val="single" w:sz="4" w:space="0" w:color="auto"/>
            </w:tcBorders>
            <w:shd w:val="clear" w:color="auto" w:fill="auto"/>
            <w:noWrap/>
            <w:vAlign w:val="bottom"/>
            <w:hideMark/>
          </w:tcPr>
          <w:p w14:paraId="768CAE3E"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48</w:t>
            </w:r>
          </w:p>
        </w:tc>
        <w:tc>
          <w:tcPr>
            <w:tcW w:w="486" w:type="dxa"/>
            <w:tcBorders>
              <w:top w:val="nil"/>
              <w:left w:val="nil"/>
              <w:bottom w:val="single" w:sz="4" w:space="0" w:color="auto"/>
              <w:right w:val="single" w:sz="4" w:space="0" w:color="auto"/>
            </w:tcBorders>
            <w:shd w:val="clear" w:color="auto" w:fill="auto"/>
            <w:noWrap/>
            <w:vAlign w:val="bottom"/>
            <w:hideMark/>
          </w:tcPr>
          <w:p w14:paraId="0E0580F4"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81</w:t>
            </w:r>
          </w:p>
        </w:tc>
        <w:tc>
          <w:tcPr>
            <w:tcW w:w="507" w:type="dxa"/>
            <w:tcBorders>
              <w:top w:val="nil"/>
              <w:left w:val="nil"/>
              <w:bottom w:val="single" w:sz="4" w:space="0" w:color="auto"/>
              <w:right w:val="single" w:sz="4" w:space="0" w:color="auto"/>
            </w:tcBorders>
            <w:shd w:val="clear" w:color="000000" w:fill="F2F2F2"/>
            <w:noWrap/>
            <w:vAlign w:val="bottom"/>
            <w:hideMark/>
          </w:tcPr>
          <w:p w14:paraId="0430D10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84</w:t>
            </w:r>
          </w:p>
        </w:tc>
        <w:tc>
          <w:tcPr>
            <w:tcW w:w="576" w:type="dxa"/>
            <w:tcBorders>
              <w:top w:val="nil"/>
              <w:left w:val="nil"/>
              <w:bottom w:val="single" w:sz="4" w:space="0" w:color="auto"/>
              <w:right w:val="single" w:sz="4" w:space="0" w:color="auto"/>
            </w:tcBorders>
            <w:shd w:val="clear" w:color="auto" w:fill="auto"/>
            <w:noWrap/>
            <w:vAlign w:val="bottom"/>
            <w:hideMark/>
          </w:tcPr>
          <w:p w14:paraId="5FCEEE5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w:t>
            </w:r>
          </w:p>
        </w:tc>
        <w:tc>
          <w:tcPr>
            <w:tcW w:w="576" w:type="dxa"/>
            <w:tcBorders>
              <w:top w:val="nil"/>
              <w:left w:val="nil"/>
              <w:bottom w:val="single" w:sz="4" w:space="0" w:color="auto"/>
              <w:right w:val="single" w:sz="4" w:space="0" w:color="auto"/>
            </w:tcBorders>
            <w:shd w:val="clear" w:color="auto" w:fill="auto"/>
            <w:noWrap/>
            <w:vAlign w:val="bottom"/>
            <w:hideMark/>
          </w:tcPr>
          <w:p w14:paraId="2099D3A0"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21</w:t>
            </w:r>
          </w:p>
        </w:tc>
        <w:tc>
          <w:tcPr>
            <w:tcW w:w="576" w:type="dxa"/>
            <w:tcBorders>
              <w:top w:val="nil"/>
              <w:left w:val="nil"/>
              <w:bottom w:val="single" w:sz="4" w:space="0" w:color="auto"/>
              <w:right w:val="single" w:sz="4" w:space="0" w:color="auto"/>
            </w:tcBorders>
            <w:shd w:val="clear" w:color="auto" w:fill="auto"/>
            <w:noWrap/>
            <w:vAlign w:val="bottom"/>
            <w:hideMark/>
          </w:tcPr>
          <w:p w14:paraId="48586310"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25</w:t>
            </w:r>
          </w:p>
        </w:tc>
        <w:tc>
          <w:tcPr>
            <w:tcW w:w="576" w:type="dxa"/>
            <w:tcBorders>
              <w:top w:val="nil"/>
              <w:left w:val="nil"/>
              <w:bottom w:val="single" w:sz="4" w:space="0" w:color="auto"/>
              <w:right w:val="single" w:sz="4" w:space="0" w:color="auto"/>
            </w:tcBorders>
            <w:shd w:val="clear" w:color="auto" w:fill="auto"/>
            <w:noWrap/>
            <w:vAlign w:val="bottom"/>
            <w:hideMark/>
          </w:tcPr>
          <w:p w14:paraId="01DD30A9"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22</w:t>
            </w:r>
          </w:p>
        </w:tc>
        <w:tc>
          <w:tcPr>
            <w:tcW w:w="576" w:type="dxa"/>
            <w:tcBorders>
              <w:top w:val="nil"/>
              <w:left w:val="nil"/>
              <w:bottom w:val="single" w:sz="4" w:space="0" w:color="auto"/>
              <w:right w:val="single" w:sz="4" w:space="0" w:color="auto"/>
            </w:tcBorders>
            <w:shd w:val="clear" w:color="auto" w:fill="auto"/>
            <w:noWrap/>
            <w:vAlign w:val="bottom"/>
            <w:hideMark/>
          </w:tcPr>
          <w:p w14:paraId="1DA080B0"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4</w:t>
            </w:r>
          </w:p>
        </w:tc>
        <w:tc>
          <w:tcPr>
            <w:tcW w:w="576" w:type="dxa"/>
            <w:tcBorders>
              <w:top w:val="nil"/>
              <w:left w:val="nil"/>
              <w:bottom w:val="single" w:sz="4" w:space="0" w:color="auto"/>
              <w:right w:val="single" w:sz="4" w:space="0" w:color="auto"/>
            </w:tcBorders>
            <w:shd w:val="clear" w:color="auto" w:fill="auto"/>
            <w:noWrap/>
            <w:vAlign w:val="bottom"/>
            <w:hideMark/>
          </w:tcPr>
          <w:p w14:paraId="3175A9BF"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w:t>
            </w:r>
          </w:p>
        </w:tc>
        <w:tc>
          <w:tcPr>
            <w:tcW w:w="666" w:type="dxa"/>
            <w:tcBorders>
              <w:top w:val="nil"/>
              <w:left w:val="nil"/>
              <w:bottom w:val="single" w:sz="4" w:space="0" w:color="auto"/>
              <w:right w:val="single" w:sz="4" w:space="0" w:color="auto"/>
            </w:tcBorders>
            <w:shd w:val="clear" w:color="000000" w:fill="F2F2F2"/>
            <w:noWrap/>
            <w:vAlign w:val="bottom"/>
            <w:hideMark/>
          </w:tcPr>
          <w:p w14:paraId="09FDCBA6"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82</w:t>
            </w:r>
          </w:p>
        </w:tc>
        <w:tc>
          <w:tcPr>
            <w:tcW w:w="576" w:type="dxa"/>
            <w:tcBorders>
              <w:top w:val="nil"/>
              <w:left w:val="nil"/>
              <w:bottom w:val="single" w:sz="4" w:space="0" w:color="auto"/>
              <w:right w:val="single" w:sz="4" w:space="0" w:color="auto"/>
            </w:tcBorders>
            <w:shd w:val="clear" w:color="auto" w:fill="auto"/>
            <w:noWrap/>
            <w:vAlign w:val="bottom"/>
            <w:hideMark/>
          </w:tcPr>
          <w:p w14:paraId="687A48D0"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95</w:t>
            </w:r>
          </w:p>
        </w:tc>
        <w:tc>
          <w:tcPr>
            <w:tcW w:w="576" w:type="dxa"/>
            <w:tcBorders>
              <w:top w:val="nil"/>
              <w:left w:val="nil"/>
              <w:bottom w:val="single" w:sz="4" w:space="0" w:color="auto"/>
              <w:right w:val="single" w:sz="4" w:space="0" w:color="auto"/>
            </w:tcBorders>
            <w:shd w:val="clear" w:color="auto" w:fill="auto"/>
            <w:noWrap/>
            <w:vAlign w:val="bottom"/>
            <w:hideMark/>
          </w:tcPr>
          <w:p w14:paraId="36484588"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89</w:t>
            </w:r>
          </w:p>
        </w:tc>
        <w:tc>
          <w:tcPr>
            <w:tcW w:w="576" w:type="dxa"/>
            <w:tcBorders>
              <w:top w:val="nil"/>
              <w:left w:val="nil"/>
              <w:bottom w:val="single" w:sz="4" w:space="0" w:color="auto"/>
              <w:right w:val="single" w:sz="4" w:space="0" w:color="auto"/>
            </w:tcBorders>
            <w:shd w:val="clear" w:color="auto" w:fill="auto"/>
            <w:noWrap/>
            <w:vAlign w:val="bottom"/>
            <w:hideMark/>
          </w:tcPr>
          <w:p w14:paraId="0DA0307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75</w:t>
            </w:r>
          </w:p>
        </w:tc>
        <w:tc>
          <w:tcPr>
            <w:tcW w:w="576" w:type="dxa"/>
            <w:tcBorders>
              <w:top w:val="nil"/>
              <w:left w:val="nil"/>
              <w:bottom w:val="single" w:sz="4" w:space="0" w:color="auto"/>
              <w:right w:val="single" w:sz="4" w:space="0" w:color="auto"/>
            </w:tcBorders>
            <w:shd w:val="clear" w:color="auto" w:fill="auto"/>
            <w:noWrap/>
            <w:vAlign w:val="bottom"/>
            <w:hideMark/>
          </w:tcPr>
          <w:p w14:paraId="556F6E8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80</w:t>
            </w:r>
          </w:p>
        </w:tc>
        <w:tc>
          <w:tcPr>
            <w:tcW w:w="576" w:type="dxa"/>
            <w:tcBorders>
              <w:top w:val="nil"/>
              <w:left w:val="nil"/>
              <w:bottom w:val="single" w:sz="4" w:space="0" w:color="auto"/>
              <w:right w:val="single" w:sz="4" w:space="0" w:color="auto"/>
            </w:tcBorders>
            <w:shd w:val="clear" w:color="auto" w:fill="auto"/>
            <w:noWrap/>
            <w:vAlign w:val="bottom"/>
            <w:hideMark/>
          </w:tcPr>
          <w:p w14:paraId="2EF077E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93</w:t>
            </w:r>
          </w:p>
        </w:tc>
        <w:tc>
          <w:tcPr>
            <w:tcW w:w="576" w:type="dxa"/>
            <w:tcBorders>
              <w:top w:val="nil"/>
              <w:left w:val="nil"/>
              <w:bottom w:val="single" w:sz="4" w:space="0" w:color="auto"/>
              <w:right w:val="single" w:sz="4" w:space="0" w:color="auto"/>
            </w:tcBorders>
            <w:shd w:val="clear" w:color="auto" w:fill="auto"/>
            <w:noWrap/>
            <w:vAlign w:val="bottom"/>
            <w:hideMark/>
          </w:tcPr>
          <w:p w14:paraId="5A34B59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97</w:t>
            </w:r>
          </w:p>
        </w:tc>
        <w:tc>
          <w:tcPr>
            <w:tcW w:w="576" w:type="dxa"/>
            <w:tcBorders>
              <w:top w:val="nil"/>
              <w:left w:val="nil"/>
              <w:bottom w:val="single" w:sz="4" w:space="0" w:color="auto"/>
              <w:right w:val="single" w:sz="4" w:space="0" w:color="auto"/>
            </w:tcBorders>
            <w:shd w:val="clear" w:color="auto" w:fill="auto"/>
            <w:noWrap/>
            <w:vAlign w:val="bottom"/>
            <w:hideMark/>
          </w:tcPr>
          <w:p w14:paraId="3327C93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93</w:t>
            </w:r>
          </w:p>
        </w:tc>
        <w:tc>
          <w:tcPr>
            <w:tcW w:w="634" w:type="dxa"/>
            <w:tcBorders>
              <w:top w:val="nil"/>
              <w:left w:val="nil"/>
              <w:bottom w:val="single" w:sz="4" w:space="0" w:color="auto"/>
              <w:right w:val="single" w:sz="4" w:space="0" w:color="auto"/>
            </w:tcBorders>
            <w:shd w:val="clear" w:color="auto" w:fill="auto"/>
            <w:noWrap/>
            <w:vAlign w:val="bottom"/>
            <w:hideMark/>
          </w:tcPr>
          <w:p w14:paraId="185FD90B"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88</w:t>
            </w:r>
          </w:p>
        </w:tc>
        <w:tc>
          <w:tcPr>
            <w:tcW w:w="426" w:type="dxa"/>
            <w:tcBorders>
              <w:top w:val="nil"/>
              <w:left w:val="nil"/>
              <w:bottom w:val="single" w:sz="4" w:space="0" w:color="auto"/>
              <w:right w:val="single" w:sz="4" w:space="0" w:color="auto"/>
            </w:tcBorders>
            <w:shd w:val="clear" w:color="000000" w:fill="F2F2F2"/>
            <w:noWrap/>
            <w:vAlign w:val="bottom"/>
            <w:hideMark/>
          </w:tcPr>
          <w:p w14:paraId="30163118"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83</w:t>
            </w:r>
          </w:p>
        </w:tc>
        <w:tc>
          <w:tcPr>
            <w:tcW w:w="425" w:type="dxa"/>
            <w:tcBorders>
              <w:top w:val="nil"/>
              <w:left w:val="nil"/>
              <w:bottom w:val="single" w:sz="4" w:space="0" w:color="auto"/>
              <w:right w:val="single" w:sz="4" w:space="0" w:color="auto"/>
            </w:tcBorders>
            <w:shd w:val="clear" w:color="000000" w:fill="F2F2F2"/>
            <w:noWrap/>
            <w:vAlign w:val="bottom"/>
            <w:hideMark/>
          </w:tcPr>
          <w:p w14:paraId="5E66451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w:t>
            </w:r>
          </w:p>
        </w:tc>
        <w:tc>
          <w:tcPr>
            <w:tcW w:w="709" w:type="dxa"/>
            <w:tcBorders>
              <w:top w:val="nil"/>
              <w:left w:val="single" w:sz="4" w:space="0" w:color="auto"/>
              <w:bottom w:val="single" w:sz="4" w:space="0" w:color="auto"/>
              <w:right w:val="single" w:sz="4" w:space="0" w:color="auto"/>
            </w:tcBorders>
            <w:shd w:val="clear" w:color="auto" w:fill="auto"/>
            <w:vAlign w:val="center"/>
          </w:tcPr>
          <w:p w14:paraId="3A2238A1" w14:textId="3B90F426" w:rsidR="00BE3465" w:rsidRPr="008B51A1" w:rsidRDefault="00BE3465" w:rsidP="00BE3465">
            <w:pPr>
              <w:widowControl/>
              <w:jc w:val="center"/>
              <w:rPr>
                <w:rFonts w:ascii="宋体" w:hAnsi="宋体" w:cs="宋体"/>
                <w:color w:val="000000"/>
                <w:kern w:val="0"/>
                <w:sz w:val="18"/>
                <w:szCs w:val="18"/>
              </w:rPr>
            </w:pPr>
            <w:r w:rsidRPr="008B51A1">
              <w:rPr>
                <w:color w:val="000000"/>
                <w:sz w:val="18"/>
                <w:szCs w:val="18"/>
              </w:rPr>
              <w:t>1</w:t>
            </w:r>
          </w:p>
        </w:tc>
      </w:tr>
      <w:tr w:rsidR="00BE3465" w:rsidRPr="004D77D7" w14:paraId="158F0B8B" w14:textId="4DE3552D" w:rsidTr="003967F9">
        <w:trPr>
          <w:trHeight w:val="27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0814A310"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388</w:t>
            </w:r>
          </w:p>
        </w:tc>
        <w:tc>
          <w:tcPr>
            <w:tcW w:w="1134" w:type="dxa"/>
            <w:tcBorders>
              <w:top w:val="nil"/>
              <w:left w:val="nil"/>
              <w:bottom w:val="single" w:sz="4" w:space="0" w:color="auto"/>
              <w:right w:val="single" w:sz="4" w:space="0" w:color="auto"/>
            </w:tcBorders>
            <w:shd w:val="clear" w:color="auto" w:fill="auto"/>
            <w:noWrap/>
            <w:vAlign w:val="bottom"/>
            <w:hideMark/>
          </w:tcPr>
          <w:p w14:paraId="613EFCBF" w14:textId="063590A2" w:rsidR="00BE3465" w:rsidRPr="004D77D7" w:rsidRDefault="00BE3465" w:rsidP="00BE3465">
            <w:pPr>
              <w:widowControl/>
              <w:jc w:val="left"/>
              <w:rPr>
                <w:rFonts w:ascii="宋体" w:hAnsi="宋体" w:cs="宋体"/>
                <w:color w:val="000000"/>
                <w:kern w:val="0"/>
                <w:sz w:val="18"/>
                <w:szCs w:val="18"/>
              </w:rPr>
            </w:pPr>
            <w:r>
              <w:rPr>
                <w:rFonts w:hint="eastAsia"/>
                <w:color w:val="000000"/>
                <w:sz w:val="22"/>
                <w:szCs w:val="22"/>
              </w:rPr>
              <w:t>*</w:t>
            </w:r>
            <w:r>
              <w:rPr>
                <w:rFonts w:hint="eastAsia"/>
                <w:color w:val="000000"/>
                <w:sz w:val="22"/>
                <w:szCs w:val="22"/>
              </w:rPr>
              <w:t>腾</w:t>
            </w:r>
          </w:p>
        </w:tc>
        <w:tc>
          <w:tcPr>
            <w:tcW w:w="624" w:type="dxa"/>
            <w:tcBorders>
              <w:top w:val="nil"/>
              <w:left w:val="nil"/>
              <w:bottom w:val="single" w:sz="4" w:space="0" w:color="auto"/>
              <w:right w:val="single" w:sz="4" w:space="0" w:color="auto"/>
            </w:tcBorders>
            <w:shd w:val="clear" w:color="auto" w:fill="auto"/>
            <w:noWrap/>
            <w:vAlign w:val="bottom"/>
            <w:hideMark/>
          </w:tcPr>
          <w:p w14:paraId="48732778"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99</w:t>
            </w:r>
          </w:p>
        </w:tc>
        <w:tc>
          <w:tcPr>
            <w:tcW w:w="509" w:type="dxa"/>
            <w:tcBorders>
              <w:top w:val="nil"/>
              <w:left w:val="nil"/>
              <w:bottom w:val="single" w:sz="4" w:space="0" w:color="auto"/>
              <w:right w:val="single" w:sz="4" w:space="0" w:color="auto"/>
            </w:tcBorders>
            <w:shd w:val="clear" w:color="auto" w:fill="auto"/>
            <w:noWrap/>
            <w:vAlign w:val="bottom"/>
            <w:hideMark/>
          </w:tcPr>
          <w:p w14:paraId="04BDF8A5"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81</w:t>
            </w:r>
          </w:p>
        </w:tc>
        <w:tc>
          <w:tcPr>
            <w:tcW w:w="567" w:type="dxa"/>
            <w:tcBorders>
              <w:top w:val="nil"/>
              <w:left w:val="nil"/>
              <w:bottom w:val="single" w:sz="4" w:space="0" w:color="auto"/>
              <w:right w:val="single" w:sz="4" w:space="0" w:color="auto"/>
            </w:tcBorders>
            <w:shd w:val="clear" w:color="auto" w:fill="auto"/>
            <w:noWrap/>
            <w:vAlign w:val="bottom"/>
            <w:hideMark/>
          </w:tcPr>
          <w:p w14:paraId="06F8817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31</w:t>
            </w:r>
          </w:p>
        </w:tc>
        <w:tc>
          <w:tcPr>
            <w:tcW w:w="486" w:type="dxa"/>
            <w:tcBorders>
              <w:top w:val="nil"/>
              <w:left w:val="nil"/>
              <w:bottom w:val="single" w:sz="4" w:space="0" w:color="auto"/>
              <w:right w:val="single" w:sz="4" w:space="0" w:color="auto"/>
            </w:tcBorders>
            <w:shd w:val="clear" w:color="auto" w:fill="auto"/>
            <w:noWrap/>
            <w:vAlign w:val="bottom"/>
            <w:hideMark/>
          </w:tcPr>
          <w:p w14:paraId="068AD26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70</w:t>
            </w:r>
          </w:p>
        </w:tc>
        <w:tc>
          <w:tcPr>
            <w:tcW w:w="507" w:type="dxa"/>
            <w:tcBorders>
              <w:top w:val="nil"/>
              <w:left w:val="nil"/>
              <w:bottom w:val="single" w:sz="4" w:space="0" w:color="auto"/>
              <w:right w:val="single" w:sz="4" w:space="0" w:color="auto"/>
            </w:tcBorders>
            <w:shd w:val="clear" w:color="000000" w:fill="F2F2F2"/>
            <w:noWrap/>
            <w:vAlign w:val="bottom"/>
            <w:hideMark/>
          </w:tcPr>
          <w:p w14:paraId="16B660AF"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74</w:t>
            </w:r>
          </w:p>
        </w:tc>
        <w:tc>
          <w:tcPr>
            <w:tcW w:w="576" w:type="dxa"/>
            <w:tcBorders>
              <w:top w:val="nil"/>
              <w:left w:val="nil"/>
              <w:bottom w:val="single" w:sz="4" w:space="0" w:color="auto"/>
              <w:right w:val="single" w:sz="4" w:space="0" w:color="auto"/>
            </w:tcBorders>
            <w:shd w:val="clear" w:color="auto" w:fill="auto"/>
            <w:noWrap/>
            <w:vAlign w:val="bottom"/>
            <w:hideMark/>
          </w:tcPr>
          <w:p w14:paraId="6DA7D3F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w:t>
            </w:r>
          </w:p>
        </w:tc>
        <w:tc>
          <w:tcPr>
            <w:tcW w:w="576" w:type="dxa"/>
            <w:tcBorders>
              <w:top w:val="nil"/>
              <w:left w:val="nil"/>
              <w:bottom w:val="single" w:sz="4" w:space="0" w:color="auto"/>
              <w:right w:val="single" w:sz="4" w:space="0" w:color="auto"/>
            </w:tcBorders>
            <w:shd w:val="clear" w:color="auto" w:fill="auto"/>
            <w:noWrap/>
            <w:vAlign w:val="bottom"/>
            <w:hideMark/>
          </w:tcPr>
          <w:p w14:paraId="5A7AB17F"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12</w:t>
            </w:r>
          </w:p>
        </w:tc>
        <w:tc>
          <w:tcPr>
            <w:tcW w:w="576" w:type="dxa"/>
            <w:tcBorders>
              <w:top w:val="nil"/>
              <w:left w:val="nil"/>
              <w:bottom w:val="single" w:sz="4" w:space="0" w:color="auto"/>
              <w:right w:val="single" w:sz="4" w:space="0" w:color="auto"/>
            </w:tcBorders>
            <w:shd w:val="clear" w:color="auto" w:fill="auto"/>
            <w:noWrap/>
            <w:vAlign w:val="bottom"/>
            <w:hideMark/>
          </w:tcPr>
          <w:p w14:paraId="2FF8332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28</w:t>
            </w:r>
          </w:p>
        </w:tc>
        <w:tc>
          <w:tcPr>
            <w:tcW w:w="576" w:type="dxa"/>
            <w:tcBorders>
              <w:top w:val="nil"/>
              <w:left w:val="nil"/>
              <w:bottom w:val="single" w:sz="4" w:space="0" w:color="auto"/>
              <w:right w:val="single" w:sz="4" w:space="0" w:color="auto"/>
            </w:tcBorders>
            <w:shd w:val="clear" w:color="auto" w:fill="auto"/>
            <w:noWrap/>
            <w:vAlign w:val="bottom"/>
            <w:hideMark/>
          </w:tcPr>
          <w:p w14:paraId="5FCFF740"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24</w:t>
            </w:r>
          </w:p>
        </w:tc>
        <w:tc>
          <w:tcPr>
            <w:tcW w:w="576" w:type="dxa"/>
            <w:tcBorders>
              <w:top w:val="nil"/>
              <w:left w:val="nil"/>
              <w:bottom w:val="single" w:sz="4" w:space="0" w:color="auto"/>
              <w:right w:val="single" w:sz="4" w:space="0" w:color="auto"/>
            </w:tcBorders>
            <w:shd w:val="clear" w:color="auto" w:fill="auto"/>
            <w:noWrap/>
            <w:vAlign w:val="bottom"/>
            <w:hideMark/>
          </w:tcPr>
          <w:p w14:paraId="484D2B0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4</w:t>
            </w:r>
          </w:p>
        </w:tc>
        <w:tc>
          <w:tcPr>
            <w:tcW w:w="576" w:type="dxa"/>
            <w:tcBorders>
              <w:top w:val="nil"/>
              <w:left w:val="nil"/>
              <w:bottom w:val="single" w:sz="4" w:space="0" w:color="auto"/>
              <w:right w:val="single" w:sz="4" w:space="0" w:color="auto"/>
            </w:tcBorders>
            <w:shd w:val="clear" w:color="auto" w:fill="auto"/>
            <w:noWrap/>
            <w:vAlign w:val="bottom"/>
            <w:hideMark/>
          </w:tcPr>
          <w:p w14:paraId="537901D6"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w:t>
            </w:r>
          </w:p>
        </w:tc>
        <w:tc>
          <w:tcPr>
            <w:tcW w:w="666" w:type="dxa"/>
            <w:tcBorders>
              <w:top w:val="nil"/>
              <w:left w:val="nil"/>
              <w:bottom w:val="single" w:sz="4" w:space="0" w:color="auto"/>
              <w:right w:val="single" w:sz="4" w:space="0" w:color="auto"/>
            </w:tcBorders>
            <w:shd w:val="clear" w:color="000000" w:fill="F2F2F2"/>
            <w:noWrap/>
            <w:vAlign w:val="bottom"/>
            <w:hideMark/>
          </w:tcPr>
          <w:p w14:paraId="64485B76"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78</w:t>
            </w:r>
          </w:p>
        </w:tc>
        <w:tc>
          <w:tcPr>
            <w:tcW w:w="576" w:type="dxa"/>
            <w:tcBorders>
              <w:top w:val="nil"/>
              <w:left w:val="nil"/>
              <w:bottom w:val="single" w:sz="4" w:space="0" w:color="auto"/>
              <w:right w:val="single" w:sz="4" w:space="0" w:color="auto"/>
            </w:tcBorders>
            <w:shd w:val="clear" w:color="auto" w:fill="auto"/>
            <w:noWrap/>
            <w:vAlign w:val="bottom"/>
            <w:hideMark/>
          </w:tcPr>
          <w:p w14:paraId="46E9AD36"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92</w:t>
            </w:r>
          </w:p>
        </w:tc>
        <w:tc>
          <w:tcPr>
            <w:tcW w:w="576" w:type="dxa"/>
            <w:tcBorders>
              <w:top w:val="nil"/>
              <w:left w:val="nil"/>
              <w:bottom w:val="single" w:sz="4" w:space="0" w:color="auto"/>
              <w:right w:val="single" w:sz="4" w:space="0" w:color="auto"/>
            </w:tcBorders>
            <w:shd w:val="clear" w:color="auto" w:fill="auto"/>
            <w:noWrap/>
            <w:vAlign w:val="bottom"/>
            <w:hideMark/>
          </w:tcPr>
          <w:p w14:paraId="0DA6C750"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60</w:t>
            </w:r>
          </w:p>
        </w:tc>
        <w:tc>
          <w:tcPr>
            <w:tcW w:w="576" w:type="dxa"/>
            <w:tcBorders>
              <w:top w:val="nil"/>
              <w:left w:val="nil"/>
              <w:bottom w:val="single" w:sz="4" w:space="0" w:color="auto"/>
              <w:right w:val="single" w:sz="4" w:space="0" w:color="auto"/>
            </w:tcBorders>
            <w:shd w:val="clear" w:color="auto" w:fill="auto"/>
            <w:noWrap/>
            <w:vAlign w:val="bottom"/>
            <w:hideMark/>
          </w:tcPr>
          <w:p w14:paraId="5239019B"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76</w:t>
            </w:r>
          </w:p>
        </w:tc>
        <w:tc>
          <w:tcPr>
            <w:tcW w:w="576" w:type="dxa"/>
            <w:tcBorders>
              <w:top w:val="nil"/>
              <w:left w:val="nil"/>
              <w:bottom w:val="single" w:sz="4" w:space="0" w:color="auto"/>
              <w:right w:val="single" w:sz="4" w:space="0" w:color="auto"/>
            </w:tcBorders>
            <w:shd w:val="clear" w:color="auto" w:fill="auto"/>
            <w:noWrap/>
            <w:vAlign w:val="bottom"/>
            <w:hideMark/>
          </w:tcPr>
          <w:p w14:paraId="6FFF8454"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82</w:t>
            </w:r>
          </w:p>
        </w:tc>
        <w:tc>
          <w:tcPr>
            <w:tcW w:w="576" w:type="dxa"/>
            <w:tcBorders>
              <w:top w:val="nil"/>
              <w:left w:val="nil"/>
              <w:bottom w:val="single" w:sz="4" w:space="0" w:color="auto"/>
              <w:right w:val="single" w:sz="4" w:space="0" w:color="auto"/>
            </w:tcBorders>
            <w:shd w:val="clear" w:color="auto" w:fill="auto"/>
            <w:noWrap/>
            <w:vAlign w:val="bottom"/>
            <w:hideMark/>
          </w:tcPr>
          <w:p w14:paraId="38846F5F"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88</w:t>
            </w:r>
          </w:p>
        </w:tc>
        <w:tc>
          <w:tcPr>
            <w:tcW w:w="576" w:type="dxa"/>
            <w:tcBorders>
              <w:top w:val="nil"/>
              <w:left w:val="nil"/>
              <w:bottom w:val="single" w:sz="4" w:space="0" w:color="auto"/>
              <w:right w:val="single" w:sz="4" w:space="0" w:color="auto"/>
            </w:tcBorders>
            <w:shd w:val="clear" w:color="auto" w:fill="auto"/>
            <w:noWrap/>
            <w:vAlign w:val="bottom"/>
            <w:hideMark/>
          </w:tcPr>
          <w:p w14:paraId="4BB155DE"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91</w:t>
            </w:r>
          </w:p>
        </w:tc>
        <w:tc>
          <w:tcPr>
            <w:tcW w:w="576" w:type="dxa"/>
            <w:tcBorders>
              <w:top w:val="nil"/>
              <w:left w:val="nil"/>
              <w:bottom w:val="single" w:sz="4" w:space="0" w:color="auto"/>
              <w:right w:val="single" w:sz="4" w:space="0" w:color="auto"/>
            </w:tcBorders>
            <w:shd w:val="clear" w:color="auto" w:fill="auto"/>
            <w:noWrap/>
            <w:vAlign w:val="bottom"/>
            <w:hideMark/>
          </w:tcPr>
          <w:p w14:paraId="6D3814F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81</w:t>
            </w:r>
          </w:p>
        </w:tc>
        <w:tc>
          <w:tcPr>
            <w:tcW w:w="634" w:type="dxa"/>
            <w:tcBorders>
              <w:top w:val="nil"/>
              <w:left w:val="nil"/>
              <w:bottom w:val="single" w:sz="4" w:space="0" w:color="auto"/>
              <w:right w:val="single" w:sz="4" w:space="0" w:color="auto"/>
            </w:tcBorders>
            <w:shd w:val="clear" w:color="auto" w:fill="auto"/>
            <w:noWrap/>
            <w:vAlign w:val="bottom"/>
            <w:hideMark/>
          </w:tcPr>
          <w:p w14:paraId="1B8A2AF8"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81</w:t>
            </w:r>
          </w:p>
        </w:tc>
        <w:tc>
          <w:tcPr>
            <w:tcW w:w="426" w:type="dxa"/>
            <w:tcBorders>
              <w:top w:val="nil"/>
              <w:left w:val="nil"/>
              <w:bottom w:val="single" w:sz="4" w:space="0" w:color="auto"/>
              <w:right w:val="single" w:sz="4" w:space="0" w:color="auto"/>
            </w:tcBorders>
            <w:shd w:val="clear" w:color="000000" w:fill="F2F2F2"/>
            <w:noWrap/>
            <w:vAlign w:val="bottom"/>
            <w:hideMark/>
          </w:tcPr>
          <w:p w14:paraId="1E9F25B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76</w:t>
            </w:r>
          </w:p>
        </w:tc>
        <w:tc>
          <w:tcPr>
            <w:tcW w:w="425" w:type="dxa"/>
            <w:tcBorders>
              <w:top w:val="nil"/>
              <w:left w:val="nil"/>
              <w:bottom w:val="single" w:sz="4" w:space="0" w:color="auto"/>
              <w:right w:val="single" w:sz="4" w:space="0" w:color="auto"/>
            </w:tcBorders>
            <w:shd w:val="clear" w:color="000000" w:fill="F2F2F2"/>
            <w:noWrap/>
            <w:vAlign w:val="bottom"/>
            <w:hideMark/>
          </w:tcPr>
          <w:p w14:paraId="5A76AB1B"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w:t>
            </w:r>
          </w:p>
        </w:tc>
        <w:tc>
          <w:tcPr>
            <w:tcW w:w="709" w:type="dxa"/>
            <w:tcBorders>
              <w:top w:val="single" w:sz="4" w:space="0" w:color="auto"/>
              <w:left w:val="single" w:sz="4" w:space="0" w:color="auto"/>
              <w:bottom w:val="single" w:sz="4" w:space="0" w:color="auto"/>
              <w:right w:val="single" w:sz="4" w:space="0" w:color="auto"/>
            </w:tcBorders>
            <w:shd w:val="clear" w:color="000000" w:fill="FFC7CE"/>
            <w:vAlign w:val="center"/>
          </w:tcPr>
          <w:p w14:paraId="25476D46" w14:textId="42F32EBF" w:rsidR="00BE3465" w:rsidRPr="008B51A1" w:rsidRDefault="00BE3465" w:rsidP="00BE3465">
            <w:pPr>
              <w:widowControl/>
              <w:jc w:val="center"/>
              <w:rPr>
                <w:rFonts w:ascii="宋体" w:hAnsi="宋体" w:cs="宋体"/>
                <w:color w:val="000000"/>
                <w:kern w:val="0"/>
                <w:sz w:val="18"/>
                <w:szCs w:val="18"/>
              </w:rPr>
            </w:pPr>
            <w:r w:rsidRPr="008B51A1">
              <w:rPr>
                <w:color w:val="9C0006"/>
                <w:sz w:val="18"/>
                <w:szCs w:val="18"/>
              </w:rPr>
              <w:t>0</w:t>
            </w:r>
          </w:p>
        </w:tc>
      </w:tr>
      <w:tr w:rsidR="00BE3465" w:rsidRPr="004D77D7" w14:paraId="43733218" w14:textId="4037ECAC" w:rsidTr="003967F9">
        <w:trPr>
          <w:trHeight w:val="27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2BBA9A15"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389</w:t>
            </w:r>
          </w:p>
        </w:tc>
        <w:tc>
          <w:tcPr>
            <w:tcW w:w="1134" w:type="dxa"/>
            <w:tcBorders>
              <w:top w:val="nil"/>
              <w:left w:val="nil"/>
              <w:bottom w:val="single" w:sz="4" w:space="0" w:color="auto"/>
              <w:right w:val="single" w:sz="4" w:space="0" w:color="auto"/>
            </w:tcBorders>
            <w:shd w:val="clear" w:color="auto" w:fill="auto"/>
            <w:noWrap/>
            <w:vAlign w:val="bottom"/>
            <w:hideMark/>
          </w:tcPr>
          <w:p w14:paraId="49D8D57F" w14:textId="4F785065" w:rsidR="00BE3465" w:rsidRPr="004D77D7" w:rsidRDefault="00BE3465" w:rsidP="00BE3465">
            <w:pPr>
              <w:widowControl/>
              <w:jc w:val="left"/>
              <w:rPr>
                <w:rFonts w:ascii="宋体" w:hAnsi="宋体" w:cs="宋体"/>
                <w:color w:val="000000"/>
                <w:kern w:val="0"/>
                <w:sz w:val="18"/>
                <w:szCs w:val="18"/>
              </w:rPr>
            </w:pPr>
            <w:r>
              <w:rPr>
                <w:rFonts w:hint="eastAsia"/>
                <w:color w:val="000000"/>
                <w:sz w:val="22"/>
                <w:szCs w:val="22"/>
              </w:rPr>
              <w:t>*</w:t>
            </w:r>
            <w:r>
              <w:rPr>
                <w:rFonts w:hint="eastAsia"/>
                <w:color w:val="000000"/>
                <w:sz w:val="22"/>
                <w:szCs w:val="22"/>
              </w:rPr>
              <w:t>佳</w:t>
            </w:r>
          </w:p>
        </w:tc>
        <w:tc>
          <w:tcPr>
            <w:tcW w:w="624" w:type="dxa"/>
            <w:tcBorders>
              <w:top w:val="nil"/>
              <w:left w:val="nil"/>
              <w:bottom w:val="single" w:sz="4" w:space="0" w:color="auto"/>
              <w:right w:val="single" w:sz="4" w:space="0" w:color="auto"/>
            </w:tcBorders>
            <w:shd w:val="clear" w:color="auto" w:fill="auto"/>
            <w:noWrap/>
            <w:vAlign w:val="bottom"/>
            <w:hideMark/>
          </w:tcPr>
          <w:p w14:paraId="1E834A2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99</w:t>
            </w:r>
          </w:p>
        </w:tc>
        <w:tc>
          <w:tcPr>
            <w:tcW w:w="509" w:type="dxa"/>
            <w:tcBorders>
              <w:top w:val="nil"/>
              <w:left w:val="nil"/>
              <w:bottom w:val="single" w:sz="4" w:space="0" w:color="auto"/>
              <w:right w:val="single" w:sz="4" w:space="0" w:color="auto"/>
            </w:tcBorders>
            <w:shd w:val="clear" w:color="auto" w:fill="auto"/>
            <w:noWrap/>
            <w:vAlign w:val="bottom"/>
            <w:hideMark/>
          </w:tcPr>
          <w:p w14:paraId="2DC13614"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87</w:t>
            </w:r>
          </w:p>
        </w:tc>
        <w:tc>
          <w:tcPr>
            <w:tcW w:w="567" w:type="dxa"/>
            <w:tcBorders>
              <w:top w:val="nil"/>
              <w:left w:val="nil"/>
              <w:bottom w:val="single" w:sz="4" w:space="0" w:color="auto"/>
              <w:right w:val="single" w:sz="4" w:space="0" w:color="auto"/>
            </w:tcBorders>
            <w:shd w:val="clear" w:color="auto" w:fill="auto"/>
            <w:noWrap/>
            <w:vAlign w:val="bottom"/>
            <w:hideMark/>
          </w:tcPr>
          <w:p w14:paraId="68446AA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90</w:t>
            </w:r>
          </w:p>
        </w:tc>
        <w:tc>
          <w:tcPr>
            <w:tcW w:w="486" w:type="dxa"/>
            <w:tcBorders>
              <w:top w:val="nil"/>
              <w:left w:val="nil"/>
              <w:bottom w:val="single" w:sz="4" w:space="0" w:color="auto"/>
              <w:right w:val="single" w:sz="4" w:space="0" w:color="auto"/>
            </w:tcBorders>
            <w:shd w:val="clear" w:color="auto" w:fill="auto"/>
            <w:noWrap/>
            <w:vAlign w:val="bottom"/>
            <w:hideMark/>
          </w:tcPr>
          <w:p w14:paraId="23BCEDF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72</w:t>
            </w:r>
          </w:p>
        </w:tc>
        <w:tc>
          <w:tcPr>
            <w:tcW w:w="507" w:type="dxa"/>
            <w:tcBorders>
              <w:top w:val="nil"/>
              <w:left w:val="nil"/>
              <w:bottom w:val="single" w:sz="4" w:space="0" w:color="auto"/>
              <w:right w:val="single" w:sz="4" w:space="0" w:color="auto"/>
            </w:tcBorders>
            <w:shd w:val="clear" w:color="000000" w:fill="F2F2F2"/>
            <w:noWrap/>
            <w:vAlign w:val="bottom"/>
            <w:hideMark/>
          </w:tcPr>
          <w:p w14:paraId="2201563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86</w:t>
            </w:r>
          </w:p>
        </w:tc>
        <w:tc>
          <w:tcPr>
            <w:tcW w:w="576" w:type="dxa"/>
            <w:tcBorders>
              <w:top w:val="nil"/>
              <w:left w:val="nil"/>
              <w:bottom w:val="single" w:sz="4" w:space="0" w:color="auto"/>
              <w:right w:val="single" w:sz="4" w:space="0" w:color="auto"/>
            </w:tcBorders>
            <w:shd w:val="clear" w:color="auto" w:fill="auto"/>
            <w:noWrap/>
            <w:vAlign w:val="bottom"/>
            <w:hideMark/>
          </w:tcPr>
          <w:p w14:paraId="2855A578"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w:t>
            </w:r>
          </w:p>
        </w:tc>
        <w:tc>
          <w:tcPr>
            <w:tcW w:w="576" w:type="dxa"/>
            <w:tcBorders>
              <w:top w:val="nil"/>
              <w:left w:val="nil"/>
              <w:bottom w:val="single" w:sz="4" w:space="0" w:color="auto"/>
              <w:right w:val="single" w:sz="4" w:space="0" w:color="auto"/>
            </w:tcBorders>
            <w:shd w:val="clear" w:color="auto" w:fill="auto"/>
            <w:noWrap/>
            <w:vAlign w:val="bottom"/>
            <w:hideMark/>
          </w:tcPr>
          <w:p w14:paraId="78B9C17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13</w:t>
            </w:r>
          </w:p>
        </w:tc>
        <w:tc>
          <w:tcPr>
            <w:tcW w:w="576" w:type="dxa"/>
            <w:tcBorders>
              <w:top w:val="nil"/>
              <w:left w:val="nil"/>
              <w:bottom w:val="single" w:sz="4" w:space="0" w:color="auto"/>
              <w:right w:val="single" w:sz="4" w:space="0" w:color="auto"/>
            </w:tcBorders>
            <w:shd w:val="clear" w:color="auto" w:fill="auto"/>
            <w:noWrap/>
            <w:vAlign w:val="bottom"/>
            <w:hideMark/>
          </w:tcPr>
          <w:p w14:paraId="0940AA89"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24</w:t>
            </w:r>
          </w:p>
        </w:tc>
        <w:tc>
          <w:tcPr>
            <w:tcW w:w="576" w:type="dxa"/>
            <w:tcBorders>
              <w:top w:val="nil"/>
              <w:left w:val="nil"/>
              <w:bottom w:val="single" w:sz="4" w:space="0" w:color="auto"/>
              <w:right w:val="single" w:sz="4" w:space="0" w:color="auto"/>
            </w:tcBorders>
            <w:shd w:val="clear" w:color="auto" w:fill="auto"/>
            <w:noWrap/>
            <w:vAlign w:val="bottom"/>
            <w:hideMark/>
          </w:tcPr>
          <w:p w14:paraId="10DB003F"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26</w:t>
            </w:r>
          </w:p>
        </w:tc>
        <w:tc>
          <w:tcPr>
            <w:tcW w:w="576" w:type="dxa"/>
            <w:tcBorders>
              <w:top w:val="nil"/>
              <w:left w:val="nil"/>
              <w:bottom w:val="single" w:sz="4" w:space="0" w:color="auto"/>
              <w:right w:val="single" w:sz="4" w:space="0" w:color="auto"/>
            </w:tcBorders>
            <w:shd w:val="clear" w:color="auto" w:fill="auto"/>
            <w:noWrap/>
            <w:vAlign w:val="bottom"/>
            <w:hideMark/>
          </w:tcPr>
          <w:p w14:paraId="3CA5266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3</w:t>
            </w:r>
          </w:p>
        </w:tc>
        <w:tc>
          <w:tcPr>
            <w:tcW w:w="576" w:type="dxa"/>
            <w:tcBorders>
              <w:top w:val="nil"/>
              <w:left w:val="nil"/>
              <w:bottom w:val="single" w:sz="4" w:space="0" w:color="auto"/>
              <w:right w:val="single" w:sz="4" w:space="0" w:color="auto"/>
            </w:tcBorders>
            <w:shd w:val="clear" w:color="auto" w:fill="auto"/>
            <w:noWrap/>
            <w:vAlign w:val="bottom"/>
            <w:hideMark/>
          </w:tcPr>
          <w:p w14:paraId="26BE71F8"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w:t>
            </w:r>
          </w:p>
        </w:tc>
        <w:tc>
          <w:tcPr>
            <w:tcW w:w="666" w:type="dxa"/>
            <w:tcBorders>
              <w:top w:val="nil"/>
              <w:left w:val="nil"/>
              <w:bottom w:val="single" w:sz="4" w:space="0" w:color="auto"/>
              <w:right w:val="single" w:sz="4" w:space="0" w:color="auto"/>
            </w:tcBorders>
            <w:shd w:val="clear" w:color="000000" w:fill="F2F2F2"/>
            <w:noWrap/>
            <w:vAlign w:val="bottom"/>
            <w:hideMark/>
          </w:tcPr>
          <w:p w14:paraId="7326EDF0"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73</w:t>
            </w:r>
          </w:p>
        </w:tc>
        <w:tc>
          <w:tcPr>
            <w:tcW w:w="576" w:type="dxa"/>
            <w:tcBorders>
              <w:top w:val="nil"/>
              <w:left w:val="nil"/>
              <w:bottom w:val="single" w:sz="4" w:space="0" w:color="auto"/>
              <w:right w:val="single" w:sz="4" w:space="0" w:color="auto"/>
            </w:tcBorders>
            <w:shd w:val="clear" w:color="auto" w:fill="auto"/>
            <w:noWrap/>
            <w:vAlign w:val="bottom"/>
            <w:hideMark/>
          </w:tcPr>
          <w:p w14:paraId="37830EE4"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78</w:t>
            </w:r>
          </w:p>
        </w:tc>
        <w:tc>
          <w:tcPr>
            <w:tcW w:w="576" w:type="dxa"/>
            <w:tcBorders>
              <w:top w:val="nil"/>
              <w:left w:val="nil"/>
              <w:bottom w:val="single" w:sz="4" w:space="0" w:color="auto"/>
              <w:right w:val="single" w:sz="4" w:space="0" w:color="auto"/>
            </w:tcBorders>
            <w:shd w:val="clear" w:color="auto" w:fill="auto"/>
            <w:noWrap/>
            <w:vAlign w:val="bottom"/>
            <w:hideMark/>
          </w:tcPr>
          <w:p w14:paraId="39DF20A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67</w:t>
            </w:r>
          </w:p>
        </w:tc>
        <w:tc>
          <w:tcPr>
            <w:tcW w:w="576" w:type="dxa"/>
            <w:tcBorders>
              <w:top w:val="nil"/>
              <w:left w:val="nil"/>
              <w:bottom w:val="single" w:sz="4" w:space="0" w:color="auto"/>
              <w:right w:val="single" w:sz="4" w:space="0" w:color="auto"/>
            </w:tcBorders>
            <w:shd w:val="clear" w:color="auto" w:fill="auto"/>
            <w:noWrap/>
            <w:vAlign w:val="bottom"/>
            <w:hideMark/>
          </w:tcPr>
          <w:p w14:paraId="3FF4D97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75</w:t>
            </w:r>
          </w:p>
        </w:tc>
        <w:tc>
          <w:tcPr>
            <w:tcW w:w="576" w:type="dxa"/>
            <w:tcBorders>
              <w:top w:val="nil"/>
              <w:left w:val="nil"/>
              <w:bottom w:val="single" w:sz="4" w:space="0" w:color="auto"/>
              <w:right w:val="single" w:sz="4" w:space="0" w:color="auto"/>
            </w:tcBorders>
            <w:shd w:val="clear" w:color="auto" w:fill="auto"/>
            <w:noWrap/>
            <w:vAlign w:val="bottom"/>
            <w:hideMark/>
          </w:tcPr>
          <w:p w14:paraId="2F46D364"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90</w:t>
            </w:r>
          </w:p>
        </w:tc>
        <w:tc>
          <w:tcPr>
            <w:tcW w:w="576" w:type="dxa"/>
            <w:tcBorders>
              <w:top w:val="nil"/>
              <w:left w:val="nil"/>
              <w:bottom w:val="single" w:sz="4" w:space="0" w:color="auto"/>
              <w:right w:val="single" w:sz="4" w:space="0" w:color="auto"/>
            </w:tcBorders>
            <w:shd w:val="clear" w:color="auto" w:fill="auto"/>
            <w:noWrap/>
            <w:vAlign w:val="bottom"/>
            <w:hideMark/>
          </w:tcPr>
          <w:p w14:paraId="4B286929"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80</w:t>
            </w:r>
          </w:p>
        </w:tc>
        <w:tc>
          <w:tcPr>
            <w:tcW w:w="576" w:type="dxa"/>
            <w:tcBorders>
              <w:top w:val="nil"/>
              <w:left w:val="nil"/>
              <w:bottom w:val="single" w:sz="4" w:space="0" w:color="auto"/>
              <w:right w:val="single" w:sz="4" w:space="0" w:color="auto"/>
            </w:tcBorders>
            <w:shd w:val="clear" w:color="auto" w:fill="auto"/>
            <w:noWrap/>
            <w:vAlign w:val="bottom"/>
            <w:hideMark/>
          </w:tcPr>
          <w:p w14:paraId="68572ED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77</w:t>
            </w:r>
          </w:p>
        </w:tc>
        <w:tc>
          <w:tcPr>
            <w:tcW w:w="576" w:type="dxa"/>
            <w:tcBorders>
              <w:top w:val="nil"/>
              <w:left w:val="nil"/>
              <w:bottom w:val="single" w:sz="4" w:space="0" w:color="auto"/>
              <w:right w:val="single" w:sz="4" w:space="0" w:color="auto"/>
            </w:tcBorders>
            <w:shd w:val="clear" w:color="auto" w:fill="auto"/>
            <w:noWrap/>
            <w:vAlign w:val="bottom"/>
            <w:hideMark/>
          </w:tcPr>
          <w:p w14:paraId="73AC21D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87</w:t>
            </w:r>
          </w:p>
        </w:tc>
        <w:tc>
          <w:tcPr>
            <w:tcW w:w="634" w:type="dxa"/>
            <w:tcBorders>
              <w:top w:val="nil"/>
              <w:left w:val="nil"/>
              <w:bottom w:val="single" w:sz="4" w:space="0" w:color="auto"/>
              <w:right w:val="single" w:sz="4" w:space="0" w:color="auto"/>
            </w:tcBorders>
            <w:shd w:val="clear" w:color="auto" w:fill="auto"/>
            <w:noWrap/>
            <w:vAlign w:val="bottom"/>
            <w:hideMark/>
          </w:tcPr>
          <w:p w14:paraId="2D9A9F4E"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93</w:t>
            </w:r>
          </w:p>
        </w:tc>
        <w:tc>
          <w:tcPr>
            <w:tcW w:w="426" w:type="dxa"/>
            <w:tcBorders>
              <w:top w:val="nil"/>
              <w:left w:val="nil"/>
              <w:bottom w:val="single" w:sz="4" w:space="0" w:color="auto"/>
              <w:right w:val="single" w:sz="4" w:space="0" w:color="auto"/>
            </w:tcBorders>
            <w:shd w:val="clear" w:color="000000" w:fill="F2F2F2"/>
            <w:noWrap/>
            <w:vAlign w:val="bottom"/>
            <w:hideMark/>
          </w:tcPr>
          <w:p w14:paraId="1FDE2C5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78</w:t>
            </w:r>
          </w:p>
        </w:tc>
        <w:tc>
          <w:tcPr>
            <w:tcW w:w="425" w:type="dxa"/>
            <w:tcBorders>
              <w:top w:val="nil"/>
              <w:left w:val="nil"/>
              <w:bottom w:val="single" w:sz="4" w:space="0" w:color="auto"/>
              <w:right w:val="single" w:sz="4" w:space="0" w:color="auto"/>
            </w:tcBorders>
            <w:shd w:val="clear" w:color="000000" w:fill="F2F2F2"/>
            <w:noWrap/>
            <w:vAlign w:val="bottom"/>
            <w:hideMark/>
          </w:tcPr>
          <w:p w14:paraId="295881A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w:t>
            </w:r>
          </w:p>
        </w:tc>
        <w:tc>
          <w:tcPr>
            <w:tcW w:w="709" w:type="dxa"/>
            <w:tcBorders>
              <w:top w:val="nil"/>
              <w:left w:val="single" w:sz="4" w:space="0" w:color="auto"/>
              <w:bottom w:val="single" w:sz="4" w:space="0" w:color="auto"/>
              <w:right w:val="single" w:sz="4" w:space="0" w:color="auto"/>
            </w:tcBorders>
            <w:shd w:val="clear" w:color="auto" w:fill="auto"/>
            <w:vAlign w:val="center"/>
          </w:tcPr>
          <w:p w14:paraId="3C7F5EF2" w14:textId="0655202B" w:rsidR="00BE3465" w:rsidRPr="008B51A1" w:rsidRDefault="00BE3465" w:rsidP="00BE3465">
            <w:pPr>
              <w:widowControl/>
              <w:jc w:val="center"/>
              <w:rPr>
                <w:rFonts w:ascii="宋体" w:hAnsi="宋体" w:cs="宋体"/>
                <w:color w:val="000000"/>
                <w:kern w:val="0"/>
                <w:sz w:val="18"/>
                <w:szCs w:val="18"/>
              </w:rPr>
            </w:pPr>
            <w:r w:rsidRPr="008B51A1">
              <w:rPr>
                <w:color w:val="000000"/>
                <w:sz w:val="18"/>
                <w:szCs w:val="18"/>
              </w:rPr>
              <w:t>1</w:t>
            </w:r>
          </w:p>
        </w:tc>
      </w:tr>
      <w:tr w:rsidR="00BE3465" w:rsidRPr="004D77D7" w14:paraId="706F6A1C" w14:textId="7D6A494B" w:rsidTr="003967F9">
        <w:trPr>
          <w:trHeight w:val="27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3555ACAB"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390</w:t>
            </w:r>
          </w:p>
        </w:tc>
        <w:tc>
          <w:tcPr>
            <w:tcW w:w="1134" w:type="dxa"/>
            <w:tcBorders>
              <w:top w:val="nil"/>
              <w:left w:val="nil"/>
              <w:bottom w:val="single" w:sz="4" w:space="0" w:color="auto"/>
              <w:right w:val="single" w:sz="4" w:space="0" w:color="auto"/>
            </w:tcBorders>
            <w:shd w:val="clear" w:color="auto" w:fill="auto"/>
            <w:noWrap/>
            <w:vAlign w:val="bottom"/>
            <w:hideMark/>
          </w:tcPr>
          <w:p w14:paraId="2175FAA5" w14:textId="050F4583" w:rsidR="00BE3465" w:rsidRPr="004D77D7" w:rsidRDefault="00BE3465" w:rsidP="00BE3465">
            <w:pPr>
              <w:widowControl/>
              <w:jc w:val="left"/>
              <w:rPr>
                <w:rFonts w:ascii="宋体" w:hAnsi="宋体" w:cs="宋体"/>
                <w:color w:val="000000"/>
                <w:kern w:val="0"/>
                <w:sz w:val="18"/>
                <w:szCs w:val="18"/>
              </w:rPr>
            </w:pPr>
            <w:r>
              <w:rPr>
                <w:rFonts w:hint="eastAsia"/>
                <w:color w:val="000000"/>
                <w:sz w:val="22"/>
                <w:szCs w:val="22"/>
              </w:rPr>
              <w:t>*</w:t>
            </w:r>
            <w:r>
              <w:rPr>
                <w:rFonts w:hint="eastAsia"/>
                <w:color w:val="000000"/>
                <w:sz w:val="22"/>
                <w:szCs w:val="22"/>
              </w:rPr>
              <w:t>洋</w:t>
            </w:r>
          </w:p>
        </w:tc>
        <w:tc>
          <w:tcPr>
            <w:tcW w:w="624" w:type="dxa"/>
            <w:tcBorders>
              <w:top w:val="nil"/>
              <w:left w:val="nil"/>
              <w:bottom w:val="single" w:sz="4" w:space="0" w:color="auto"/>
              <w:right w:val="single" w:sz="4" w:space="0" w:color="auto"/>
            </w:tcBorders>
            <w:shd w:val="clear" w:color="auto" w:fill="auto"/>
            <w:noWrap/>
            <w:vAlign w:val="bottom"/>
            <w:hideMark/>
          </w:tcPr>
          <w:p w14:paraId="461D5DF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99</w:t>
            </w:r>
          </w:p>
        </w:tc>
        <w:tc>
          <w:tcPr>
            <w:tcW w:w="509" w:type="dxa"/>
            <w:tcBorders>
              <w:top w:val="nil"/>
              <w:left w:val="nil"/>
              <w:bottom w:val="single" w:sz="4" w:space="0" w:color="auto"/>
              <w:right w:val="single" w:sz="4" w:space="0" w:color="auto"/>
            </w:tcBorders>
            <w:shd w:val="clear" w:color="auto" w:fill="auto"/>
            <w:noWrap/>
            <w:vAlign w:val="bottom"/>
            <w:hideMark/>
          </w:tcPr>
          <w:p w14:paraId="6FAB88C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80</w:t>
            </w:r>
          </w:p>
        </w:tc>
        <w:tc>
          <w:tcPr>
            <w:tcW w:w="567" w:type="dxa"/>
            <w:tcBorders>
              <w:top w:val="nil"/>
              <w:left w:val="nil"/>
              <w:bottom w:val="single" w:sz="4" w:space="0" w:color="auto"/>
              <w:right w:val="single" w:sz="4" w:space="0" w:color="auto"/>
            </w:tcBorders>
            <w:shd w:val="clear" w:color="auto" w:fill="auto"/>
            <w:noWrap/>
            <w:vAlign w:val="bottom"/>
            <w:hideMark/>
          </w:tcPr>
          <w:p w14:paraId="22AB1A4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49</w:t>
            </w:r>
          </w:p>
        </w:tc>
        <w:tc>
          <w:tcPr>
            <w:tcW w:w="486" w:type="dxa"/>
            <w:tcBorders>
              <w:top w:val="nil"/>
              <w:left w:val="nil"/>
              <w:bottom w:val="single" w:sz="4" w:space="0" w:color="auto"/>
              <w:right w:val="single" w:sz="4" w:space="0" w:color="auto"/>
            </w:tcBorders>
            <w:shd w:val="clear" w:color="auto" w:fill="auto"/>
            <w:noWrap/>
            <w:vAlign w:val="bottom"/>
            <w:hideMark/>
          </w:tcPr>
          <w:p w14:paraId="191BE37F"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72</w:t>
            </w:r>
          </w:p>
        </w:tc>
        <w:tc>
          <w:tcPr>
            <w:tcW w:w="507" w:type="dxa"/>
            <w:tcBorders>
              <w:top w:val="nil"/>
              <w:left w:val="nil"/>
              <w:bottom w:val="single" w:sz="4" w:space="0" w:color="auto"/>
              <w:right w:val="single" w:sz="4" w:space="0" w:color="auto"/>
            </w:tcBorders>
            <w:shd w:val="clear" w:color="000000" w:fill="F2F2F2"/>
            <w:noWrap/>
            <w:vAlign w:val="bottom"/>
            <w:hideMark/>
          </w:tcPr>
          <w:p w14:paraId="5DF34079"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77</w:t>
            </w:r>
          </w:p>
        </w:tc>
        <w:tc>
          <w:tcPr>
            <w:tcW w:w="576" w:type="dxa"/>
            <w:tcBorders>
              <w:top w:val="nil"/>
              <w:left w:val="nil"/>
              <w:bottom w:val="single" w:sz="4" w:space="0" w:color="auto"/>
              <w:right w:val="single" w:sz="4" w:space="0" w:color="auto"/>
            </w:tcBorders>
            <w:shd w:val="clear" w:color="auto" w:fill="auto"/>
            <w:noWrap/>
            <w:vAlign w:val="bottom"/>
            <w:hideMark/>
          </w:tcPr>
          <w:p w14:paraId="57FD4AC8"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w:t>
            </w:r>
          </w:p>
        </w:tc>
        <w:tc>
          <w:tcPr>
            <w:tcW w:w="576" w:type="dxa"/>
            <w:tcBorders>
              <w:top w:val="nil"/>
              <w:left w:val="nil"/>
              <w:bottom w:val="single" w:sz="4" w:space="0" w:color="auto"/>
              <w:right w:val="single" w:sz="4" w:space="0" w:color="auto"/>
            </w:tcBorders>
            <w:shd w:val="clear" w:color="auto" w:fill="auto"/>
            <w:noWrap/>
            <w:vAlign w:val="bottom"/>
            <w:hideMark/>
          </w:tcPr>
          <w:p w14:paraId="2B2AB8EB"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16</w:t>
            </w:r>
          </w:p>
        </w:tc>
        <w:tc>
          <w:tcPr>
            <w:tcW w:w="576" w:type="dxa"/>
            <w:tcBorders>
              <w:top w:val="nil"/>
              <w:left w:val="nil"/>
              <w:bottom w:val="single" w:sz="4" w:space="0" w:color="auto"/>
              <w:right w:val="single" w:sz="4" w:space="0" w:color="auto"/>
            </w:tcBorders>
            <w:shd w:val="clear" w:color="auto" w:fill="auto"/>
            <w:noWrap/>
            <w:vAlign w:val="bottom"/>
            <w:hideMark/>
          </w:tcPr>
          <w:p w14:paraId="2104D62E"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23</w:t>
            </w:r>
          </w:p>
        </w:tc>
        <w:tc>
          <w:tcPr>
            <w:tcW w:w="576" w:type="dxa"/>
            <w:tcBorders>
              <w:top w:val="nil"/>
              <w:left w:val="nil"/>
              <w:bottom w:val="single" w:sz="4" w:space="0" w:color="auto"/>
              <w:right w:val="single" w:sz="4" w:space="0" w:color="auto"/>
            </w:tcBorders>
            <w:shd w:val="clear" w:color="auto" w:fill="auto"/>
            <w:noWrap/>
            <w:vAlign w:val="bottom"/>
            <w:hideMark/>
          </w:tcPr>
          <w:p w14:paraId="51996F2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27</w:t>
            </w:r>
          </w:p>
        </w:tc>
        <w:tc>
          <w:tcPr>
            <w:tcW w:w="576" w:type="dxa"/>
            <w:tcBorders>
              <w:top w:val="nil"/>
              <w:left w:val="nil"/>
              <w:bottom w:val="single" w:sz="4" w:space="0" w:color="auto"/>
              <w:right w:val="single" w:sz="4" w:space="0" w:color="auto"/>
            </w:tcBorders>
            <w:shd w:val="clear" w:color="auto" w:fill="auto"/>
            <w:noWrap/>
            <w:vAlign w:val="bottom"/>
            <w:hideMark/>
          </w:tcPr>
          <w:p w14:paraId="0649760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3</w:t>
            </w:r>
          </w:p>
        </w:tc>
        <w:tc>
          <w:tcPr>
            <w:tcW w:w="576" w:type="dxa"/>
            <w:tcBorders>
              <w:top w:val="nil"/>
              <w:left w:val="nil"/>
              <w:bottom w:val="single" w:sz="4" w:space="0" w:color="auto"/>
              <w:right w:val="single" w:sz="4" w:space="0" w:color="auto"/>
            </w:tcBorders>
            <w:shd w:val="clear" w:color="auto" w:fill="auto"/>
            <w:noWrap/>
            <w:vAlign w:val="bottom"/>
            <w:hideMark/>
          </w:tcPr>
          <w:p w14:paraId="4B42662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w:t>
            </w:r>
          </w:p>
        </w:tc>
        <w:tc>
          <w:tcPr>
            <w:tcW w:w="666" w:type="dxa"/>
            <w:tcBorders>
              <w:top w:val="nil"/>
              <w:left w:val="nil"/>
              <w:bottom w:val="single" w:sz="4" w:space="0" w:color="auto"/>
              <w:right w:val="single" w:sz="4" w:space="0" w:color="auto"/>
            </w:tcBorders>
            <w:shd w:val="clear" w:color="000000" w:fill="F2F2F2"/>
            <w:noWrap/>
            <w:vAlign w:val="bottom"/>
            <w:hideMark/>
          </w:tcPr>
          <w:p w14:paraId="4D55BE0F"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79</w:t>
            </w:r>
          </w:p>
        </w:tc>
        <w:tc>
          <w:tcPr>
            <w:tcW w:w="576" w:type="dxa"/>
            <w:tcBorders>
              <w:top w:val="nil"/>
              <w:left w:val="nil"/>
              <w:bottom w:val="single" w:sz="4" w:space="0" w:color="auto"/>
              <w:right w:val="single" w:sz="4" w:space="0" w:color="auto"/>
            </w:tcBorders>
            <w:shd w:val="clear" w:color="auto" w:fill="auto"/>
            <w:noWrap/>
            <w:vAlign w:val="bottom"/>
            <w:hideMark/>
          </w:tcPr>
          <w:p w14:paraId="6D6921C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93</w:t>
            </w:r>
          </w:p>
        </w:tc>
        <w:tc>
          <w:tcPr>
            <w:tcW w:w="576" w:type="dxa"/>
            <w:tcBorders>
              <w:top w:val="nil"/>
              <w:left w:val="nil"/>
              <w:bottom w:val="single" w:sz="4" w:space="0" w:color="auto"/>
              <w:right w:val="single" w:sz="4" w:space="0" w:color="auto"/>
            </w:tcBorders>
            <w:shd w:val="clear" w:color="auto" w:fill="auto"/>
            <w:noWrap/>
            <w:vAlign w:val="bottom"/>
            <w:hideMark/>
          </w:tcPr>
          <w:p w14:paraId="75410749"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72</w:t>
            </w:r>
          </w:p>
        </w:tc>
        <w:tc>
          <w:tcPr>
            <w:tcW w:w="576" w:type="dxa"/>
            <w:tcBorders>
              <w:top w:val="nil"/>
              <w:left w:val="nil"/>
              <w:bottom w:val="single" w:sz="4" w:space="0" w:color="auto"/>
              <w:right w:val="single" w:sz="4" w:space="0" w:color="auto"/>
            </w:tcBorders>
            <w:shd w:val="clear" w:color="auto" w:fill="auto"/>
            <w:noWrap/>
            <w:vAlign w:val="bottom"/>
            <w:hideMark/>
          </w:tcPr>
          <w:p w14:paraId="5AC1667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69</w:t>
            </w:r>
          </w:p>
        </w:tc>
        <w:tc>
          <w:tcPr>
            <w:tcW w:w="576" w:type="dxa"/>
            <w:tcBorders>
              <w:top w:val="nil"/>
              <w:left w:val="nil"/>
              <w:bottom w:val="single" w:sz="4" w:space="0" w:color="auto"/>
              <w:right w:val="single" w:sz="4" w:space="0" w:color="auto"/>
            </w:tcBorders>
            <w:shd w:val="clear" w:color="auto" w:fill="auto"/>
            <w:noWrap/>
            <w:vAlign w:val="bottom"/>
            <w:hideMark/>
          </w:tcPr>
          <w:p w14:paraId="4883DEAF"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90</w:t>
            </w:r>
          </w:p>
        </w:tc>
        <w:tc>
          <w:tcPr>
            <w:tcW w:w="576" w:type="dxa"/>
            <w:tcBorders>
              <w:top w:val="nil"/>
              <w:left w:val="nil"/>
              <w:bottom w:val="single" w:sz="4" w:space="0" w:color="auto"/>
              <w:right w:val="single" w:sz="4" w:space="0" w:color="auto"/>
            </w:tcBorders>
            <w:shd w:val="clear" w:color="auto" w:fill="auto"/>
            <w:noWrap/>
            <w:vAlign w:val="bottom"/>
            <w:hideMark/>
          </w:tcPr>
          <w:p w14:paraId="0602AD0E"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76</w:t>
            </w:r>
          </w:p>
        </w:tc>
        <w:tc>
          <w:tcPr>
            <w:tcW w:w="576" w:type="dxa"/>
            <w:tcBorders>
              <w:top w:val="nil"/>
              <w:left w:val="nil"/>
              <w:bottom w:val="single" w:sz="4" w:space="0" w:color="auto"/>
              <w:right w:val="single" w:sz="4" w:space="0" w:color="auto"/>
            </w:tcBorders>
            <w:shd w:val="clear" w:color="auto" w:fill="auto"/>
            <w:noWrap/>
            <w:vAlign w:val="bottom"/>
            <w:hideMark/>
          </w:tcPr>
          <w:p w14:paraId="2FB59E85"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91</w:t>
            </w:r>
          </w:p>
        </w:tc>
        <w:tc>
          <w:tcPr>
            <w:tcW w:w="576" w:type="dxa"/>
            <w:tcBorders>
              <w:top w:val="nil"/>
              <w:left w:val="nil"/>
              <w:bottom w:val="single" w:sz="4" w:space="0" w:color="auto"/>
              <w:right w:val="single" w:sz="4" w:space="0" w:color="auto"/>
            </w:tcBorders>
            <w:shd w:val="clear" w:color="auto" w:fill="auto"/>
            <w:noWrap/>
            <w:vAlign w:val="bottom"/>
            <w:hideMark/>
          </w:tcPr>
          <w:p w14:paraId="658F2324"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80</w:t>
            </w:r>
          </w:p>
        </w:tc>
        <w:tc>
          <w:tcPr>
            <w:tcW w:w="634" w:type="dxa"/>
            <w:tcBorders>
              <w:top w:val="nil"/>
              <w:left w:val="nil"/>
              <w:bottom w:val="single" w:sz="4" w:space="0" w:color="auto"/>
              <w:right w:val="single" w:sz="4" w:space="0" w:color="auto"/>
            </w:tcBorders>
            <w:shd w:val="clear" w:color="auto" w:fill="auto"/>
            <w:noWrap/>
            <w:vAlign w:val="bottom"/>
            <w:hideMark/>
          </w:tcPr>
          <w:p w14:paraId="3F43F93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83</w:t>
            </w:r>
          </w:p>
        </w:tc>
        <w:tc>
          <w:tcPr>
            <w:tcW w:w="426" w:type="dxa"/>
            <w:tcBorders>
              <w:top w:val="nil"/>
              <w:left w:val="nil"/>
              <w:bottom w:val="single" w:sz="4" w:space="0" w:color="auto"/>
              <w:right w:val="single" w:sz="4" w:space="0" w:color="auto"/>
            </w:tcBorders>
            <w:shd w:val="clear" w:color="000000" w:fill="F2F2F2"/>
            <w:noWrap/>
            <w:vAlign w:val="bottom"/>
            <w:hideMark/>
          </w:tcPr>
          <w:p w14:paraId="2DBC845B"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78</w:t>
            </w:r>
          </w:p>
        </w:tc>
        <w:tc>
          <w:tcPr>
            <w:tcW w:w="425" w:type="dxa"/>
            <w:tcBorders>
              <w:top w:val="nil"/>
              <w:left w:val="nil"/>
              <w:bottom w:val="single" w:sz="4" w:space="0" w:color="auto"/>
              <w:right w:val="single" w:sz="4" w:space="0" w:color="auto"/>
            </w:tcBorders>
            <w:shd w:val="clear" w:color="000000" w:fill="F2F2F2"/>
            <w:noWrap/>
            <w:vAlign w:val="bottom"/>
            <w:hideMark/>
          </w:tcPr>
          <w:p w14:paraId="342E549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w:t>
            </w:r>
          </w:p>
        </w:tc>
        <w:tc>
          <w:tcPr>
            <w:tcW w:w="709" w:type="dxa"/>
            <w:tcBorders>
              <w:top w:val="nil"/>
              <w:left w:val="single" w:sz="4" w:space="0" w:color="auto"/>
              <w:bottom w:val="single" w:sz="4" w:space="0" w:color="auto"/>
              <w:right w:val="single" w:sz="4" w:space="0" w:color="auto"/>
            </w:tcBorders>
            <w:shd w:val="clear" w:color="auto" w:fill="auto"/>
            <w:vAlign w:val="center"/>
          </w:tcPr>
          <w:p w14:paraId="718ACB36" w14:textId="0ABFCFBD" w:rsidR="00BE3465" w:rsidRPr="008B51A1" w:rsidRDefault="00BE3465" w:rsidP="00BE3465">
            <w:pPr>
              <w:widowControl/>
              <w:jc w:val="center"/>
              <w:rPr>
                <w:rFonts w:ascii="宋体" w:hAnsi="宋体" w:cs="宋体"/>
                <w:color w:val="000000"/>
                <w:kern w:val="0"/>
                <w:sz w:val="18"/>
                <w:szCs w:val="18"/>
              </w:rPr>
            </w:pPr>
            <w:r w:rsidRPr="008B51A1">
              <w:rPr>
                <w:color w:val="000000"/>
                <w:sz w:val="18"/>
                <w:szCs w:val="18"/>
              </w:rPr>
              <w:t>1</w:t>
            </w:r>
          </w:p>
        </w:tc>
      </w:tr>
      <w:tr w:rsidR="00BE3465" w:rsidRPr="004D77D7" w14:paraId="6115B431" w14:textId="74A2D851" w:rsidTr="003967F9">
        <w:trPr>
          <w:trHeight w:val="27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7D46A4C9"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391</w:t>
            </w:r>
          </w:p>
        </w:tc>
        <w:tc>
          <w:tcPr>
            <w:tcW w:w="1134" w:type="dxa"/>
            <w:tcBorders>
              <w:top w:val="nil"/>
              <w:left w:val="nil"/>
              <w:bottom w:val="single" w:sz="4" w:space="0" w:color="auto"/>
              <w:right w:val="single" w:sz="4" w:space="0" w:color="auto"/>
            </w:tcBorders>
            <w:shd w:val="clear" w:color="auto" w:fill="auto"/>
            <w:noWrap/>
            <w:vAlign w:val="bottom"/>
            <w:hideMark/>
          </w:tcPr>
          <w:p w14:paraId="3FEFE2F0" w14:textId="7C93E942" w:rsidR="00BE3465" w:rsidRPr="004D77D7" w:rsidRDefault="00BE3465" w:rsidP="00BE3465">
            <w:pPr>
              <w:widowControl/>
              <w:jc w:val="left"/>
              <w:rPr>
                <w:rFonts w:ascii="宋体" w:hAnsi="宋体" w:cs="宋体"/>
                <w:color w:val="000000"/>
                <w:kern w:val="0"/>
                <w:sz w:val="18"/>
                <w:szCs w:val="18"/>
              </w:rPr>
            </w:pPr>
            <w:r>
              <w:rPr>
                <w:rFonts w:hint="eastAsia"/>
                <w:color w:val="000000"/>
                <w:sz w:val="22"/>
                <w:szCs w:val="22"/>
              </w:rPr>
              <w:t>*</w:t>
            </w:r>
            <w:r>
              <w:rPr>
                <w:rFonts w:hint="eastAsia"/>
                <w:color w:val="000000"/>
                <w:sz w:val="22"/>
                <w:szCs w:val="22"/>
              </w:rPr>
              <w:t>佳</w:t>
            </w:r>
          </w:p>
        </w:tc>
        <w:tc>
          <w:tcPr>
            <w:tcW w:w="624" w:type="dxa"/>
            <w:tcBorders>
              <w:top w:val="nil"/>
              <w:left w:val="nil"/>
              <w:bottom w:val="single" w:sz="4" w:space="0" w:color="auto"/>
              <w:right w:val="single" w:sz="4" w:space="0" w:color="auto"/>
            </w:tcBorders>
            <w:shd w:val="clear" w:color="auto" w:fill="auto"/>
            <w:noWrap/>
            <w:vAlign w:val="bottom"/>
            <w:hideMark/>
          </w:tcPr>
          <w:p w14:paraId="70E1E10F"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99</w:t>
            </w:r>
          </w:p>
        </w:tc>
        <w:tc>
          <w:tcPr>
            <w:tcW w:w="509" w:type="dxa"/>
            <w:tcBorders>
              <w:top w:val="nil"/>
              <w:left w:val="nil"/>
              <w:bottom w:val="single" w:sz="4" w:space="0" w:color="auto"/>
              <w:right w:val="single" w:sz="4" w:space="0" w:color="auto"/>
            </w:tcBorders>
            <w:shd w:val="clear" w:color="auto" w:fill="auto"/>
            <w:noWrap/>
            <w:vAlign w:val="bottom"/>
            <w:hideMark/>
          </w:tcPr>
          <w:p w14:paraId="2483EE6B"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90</w:t>
            </w:r>
          </w:p>
        </w:tc>
        <w:tc>
          <w:tcPr>
            <w:tcW w:w="567" w:type="dxa"/>
            <w:tcBorders>
              <w:top w:val="nil"/>
              <w:left w:val="nil"/>
              <w:bottom w:val="single" w:sz="4" w:space="0" w:color="auto"/>
              <w:right w:val="single" w:sz="4" w:space="0" w:color="auto"/>
            </w:tcBorders>
            <w:shd w:val="clear" w:color="auto" w:fill="auto"/>
            <w:noWrap/>
            <w:vAlign w:val="bottom"/>
            <w:hideMark/>
          </w:tcPr>
          <w:p w14:paraId="745E3CF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44</w:t>
            </w:r>
          </w:p>
        </w:tc>
        <w:tc>
          <w:tcPr>
            <w:tcW w:w="486" w:type="dxa"/>
            <w:tcBorders>
              <w:top w:val="nil"/>
              <w:left w:val="nil"/>
              <w:bottom w:val="single" w:sz="4" w:space="0" w:color="auto"/>
              <w:right w:val="single" w:sz="4" w:space="0" w:color="auto"/>
            </w:tcBorders>
            <w:shd w:val="clear" w:color="auto" w:fill="auto"/>
            <w:noWrap/>
            <w:vAlign w:val="bottom"/>
            <w:hideMark/>
          </w:tcPr>
          <w:p w14:paraId="5E567FA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83</w:t>
            </w:r>
          </w:p>
        </w:tc>
        <w:tc>
          <w:tcPr>
            <w:tcW w:w="507" w:type="dxa"/>
            <w:tcBorders>
              <w:top w:val="nil"/>
              <w:left w:val="nil"/>
              <w:bottom w:val="single" w:sz="4" w:space="0" w:color="auto"/>
              <w:right w:val="single" w:sz="4" w:space="0" w:color="auto"/>
            </w:tcBorders>
            <w:shd w:val="clear" w:color="000000" w:fill="F2F2F2"/>
            <w:noWrap/>
            <w:vAlign w:val="bottom"/>
            <w:hideMark/>
          </w:tcPr>
          <w:p w14:paraId="376B863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83</w:t>
            </w:r>
          </w:p>
        </w:tc>
        <w:tc>
          <w:tcPr>
            <w:tcW w:w="576" w:type="dxa"/>
            <w:tcBorders>
              <w:top w:val="nil"/>
              <w:left w:val="nil"/>
              <w:bottom w:val="single" w:sz="4" w:space="0" w:color="auto"/>
              <w:right w:val="single" w:sz="4" w:space="0" w:color="auto"/>
            </w:tcBorders>
            <w:shd w:val="clear" w:color="auto" w:fill="auto"/>
            <w:noWrap/>
            <w:vAlign w:val="bottom"/>
            <w:hideMark/>
          </w:tcPr>
          <w:p w14:paraId="33093C2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3</w:t>
            </w:r>
          </w:p>
        </w:tc>
        <w:tc>
          <w:tcPr>
            <w:tcW w:w="576" w:type="dxa"/>
            <w:tcBorders>
              <w:top w:val="nil"/>
              <w:left w:val="nil"/>
              <w:bottom w:val="single" w:sz="4" w:space="0" w:color="auto"/>
              <w:right w:val="single" w:sz="4" w:space="0" w:color="auto"/>
            </w:tcBorders>
            <w:shd w:val="clear" w:color="auto" w:fill="auto"/>
            <w:noWrap/>
            <w:vAlign w:val="bottom"/>
            <w:hideMark/>
          </w:tcPr>
          <w:p w14:paraId="0454AEC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22</w:t>
            </w:r>
          </w:p>
        </w:tc>
        <w:tc>
          <w:tcPr>
            <w:tcW w:w="576" w:type="dxa"/>
            <w:tcBorders>
              <w:top w:val="nil"/>
              <w:left w:val="nil"/>
              <w:bottom w:val="single" w:sz="4" w:space="0" w:color="auto"/>
              <w:right w:val="single" w:sz="4" w:space="0" w:color="auto"/>
            </w:tcBorders>
            <w:shd w:val="clear" w:color="auto" w:fill="auto"/>
            <w:noWrap/>
            <w:vAlign w:val="bottom"/>
            <w:hideMark/>
          </w:tcPr>
          <w:p w14:paraId="3FC10A1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18</w:t>
            </w:r>
          </w:p>
        </w:tc>
        <w:tc>
          <w:tcPr>
            <w:tcW w:w="576" w:type="dxa"/>
            <w:tcBorders>
              <w:top w:val="nil"/>
              <w:left w:val="nil"/>
              <w:bottom w:val="single" w:sz="4" w:space="0" w:color="auto"/>
              <w:right w:val="single" w:sz="4" w:space="0" w:color="auto"/>
            </w:tcBorders>
            <w:shd w:val="clear" w:color="auto" w:fill="auto"/>
            <w:noWrap/>
            <w:vAlign w:val="bottom"/>
            <w:hideMark/>
          </w:tcPr>
          <w:p w14:paraId="6BADD8DE"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26</w:t>
            </w:r>
          </w:p>
        </w:tc>
        <w:tc>
          <w:tcPr>
            <w:tcW w:w="576" w:type="dxa"/>
            <w:tcBorders>
              <w:top w:val="nil"/>
              <w:left w:val="nil"/>
              <w:bottom w:val="single" w:sz="4" w:space="0" w:color="auto"/>
              <w:right w:val="single" w:sz="4" w:space="0" w:color="auto"/>
            </w:tcBorders>
            <w:shd w:val="clear" w:color="auto" w:fill="auto"/>
            <w:noWrap/>
            <w:vAlign w:val="bottom"/>
            <w:hideMark/>
          </w:tcPr>
          <w:p w14:paraId="0765B0CB"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4</w:t>
            </w:r>
          </w:p>
        </w:tc>
        <w:tc>
          <w:tcPr>
            <w:tcW w:w="576" w:type="dxa"/>
            <w:tcBorders>
              <w:top w:val="nil"/>
              <w:left w:val="nil"/>
              <w:bottom w:val="single" w:sz="4" w:space="0" w:color="auto"/>
              <w:right w:val="single" w:sz="4" w:space="0" w:color="auto"/>
            </w:tcBorders>
            <w:shd w:val="clear" w:color="auto" w:fill="auto"/>
            <w:noWrap/>
            <w:vAlign w:val="bottom"/>
            <w:hideMark/>
          </w:tcPr>
          <w:p w14:paraId="633BFDD6"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w:t>
            </w:r>
          </w:p>
        </w:tc>
        <w:tc>
          <w:tcPr>
            <w:tcW w:w="666" w:type="dxa"/>
            <w:tcBorders>
              <w:top w:val="nil"/>
              <w:left w:val="nil"/>
              <w:bottom w:val="single" w:sz="4" w:space="0" w:color="auto"/>
              <w:right w:val="single" w:sz="4" w:space="0" w:color="auto"/>
            </w:tcBorders>
            <w:shd w:val="clear" w:color="000000" w:fill="F2F2F2"/>
            <w:noWrap/>
            <w:vAlign w:val="bottom"/>
            <w:hideMark/>
          </w:tcPr>
          <w:p w14:paraId="0F85ED6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75</w:t>
            </w:r>
          </w:p>
        </w:tc>
        <w:tc>
          <w:tcPr>
            <w:tcW w:w="576" w:type="dxa"/>
            <w:tcBorders>
              <w:top w:val="nil"/>
              <w:left w:val="nil"/>
              <w:bottom w:val="single" w:sz="4" w:space="0" w:color="auto"/>
              <w:right w:val="single" w:sz="4" w:space="0" w:color="auto"/>
            </w:tcBorders>
            <w:shd w:val="clear" w:color="auto" w:fill="auto"/>
            <w:noWrap/>
            <w:vAlign w:val="bottom"/>
            <w:hideMark/>
          </w:tcPr>
          <w:p w14:paraId="1FF09EFF"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51</w:t>
            </w:r>
          </w:p>
        </w:tc>
        <w:tc>
          <w:tcPr>
            <w:tcW w:w="576" w:type="dxa"/>
            <w:tcBorders>
              <w:top w:val="nil"/>
              <w:left w:val="nil"/>
              <w:bottom w:val="single" w:sz="4" w:space="0" w:color="auto"/>
              <w:right w:val="single" w:sz="4" w:space="0" w:color="auto"/>
            </w:tcBorders>
            <w:shd w:val="clear" w:color="auto" w:fill="auto"/>
            <w:noWrap/>
            <w:vAlign w:val="bottom"/>
            <w:hideMark/>
          </w:tcPr>
          <w:p w14:paraId="6D1060AB"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91</w:t>
            </w:r>
          </w:p>
        </w:tc>
        <w:tc>
          <w:tcPr>
            <w:tcW w:w="576" w:type="dxa"/>
            <w:tcBorders>
              <w:top w:val="nil"/>
              <w:left w:val="nil"/>
              <w:bottom w:val="single" w:sz="4" w:space="0" w:color="auto"/>
              <w:right w:val="single" w:sz="4" w:space="0" w:color="auto"/>
            </w:tcBorders>
            <w:shd w:val="clear" w:color="auto" w:fill="auto"/>
            <w:noWrap/>
            <w:vAlign w:val="bottom"/>
            <w:hideMark/>
          </w:tcPr>
          <w:p w14:paraId="28597DA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63</w:t>
            </w:r>
          </w:p>
        </w:tc>
        <w:tc>
          <w:tcPr>
            <w:tcW w:w="576" w:type="dxa"/>
            <w:tcBorders>
              <w:top w:val="nil"/>
              <w:left w:val="nil"/>
              <w:bottom w:val="single" w:sz="4" w:space="0" w:color="auto"/>
              <w:right w:val="single" w:sz="4" w:space="0" w:color="auto"/>
            </w:tcBorders>
            <w:shd w:val="clear" w:color="auto" w:fill="auto"/>
            <w:noWrap/>
            <w:vAlign w:val="bottom"/>
            <w:hideMark/>
          </w:tcPr>
          <w:p w14:paraId="0C35468F"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90</w:t>
            </w:r>
          </w:p>
        </w:tc>
        <w:tc>
          <w:tcPr>
            <w:tcW w:w="576" w:type="dxa"/>
            <w:tcBorders>
              <w:top w:val="nil"/>
              <w:left w:val="nil"/>
              <w:bottom w:val="single" w:sz="4" w:space="0" w:color="auto"/>
              <w:right w:val="single" w:sz="4" w:space="0" w:color="auto"/>
            </w:tcBorders>
            <w:shd w:val="clear" w:color="auto" w:fill="auto"/>
            <w:noWrap/>
            <w:vAlign w:val="bottom"/>
            <w:hideMark/>
          </w:tcPr>
          <w:p w14:paraId="72E090D9"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92</w:t>
            </w:r>
          </w:p>
        </w:tc>
        <w:tc>
          <w:tcPr>
            <w:tcW w:w="576" w:type="dxa"/>
            <w:tcBorders>
              <w:top w:val="nil"/>
              <w:left w:val="nil"/>
              <w:bottom w:val="single" w:sz="4" w:space="0" w:color="auto"/>
              <w:right w:val="single" w:sz="4" w:space="0" w:color="auto"/>
            </w:tcBorders>
            <w:shd w:val="clear" w:color="auto" w:fill="auto"/>
            <w:noWrap/>
            <w:vAlign w:val="bottom"/>
            <w:hideMark/>
          </w:tcPr>
          <w:p w14:paraId="2C21B7D0"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96</w:t>
            </w:r>
          </w:p>
        </w:tc>
        <w:tc>
          <w:tcPr>
            <w:tcW w:w="576" w:type="dxa"/>
            <w:tcBorders>
              <w:top w:val="nil"/>
              <w:left w:val="nil"/>
              <w:bottom w:val="single" w:sz="4" w:space="0" w:color="auto"/>
              <w:right w:val="single" w:sz="4" w:space="0" w:color="auto"/>
            </w:tcBorders>
            <w:shd w:val="clear" w:color="auto" w:fill="auto"/>
            <w:noWrap/>
            <w:vAlign w:val="bottom"/>
            <w:hideMark/>
          </w:tcPr>
          <w:p w14:paraId="24957E75"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90</w:t>
            </w:r>
          </w:p>
        </w:tc>
        <w:tc>
          <w:tcPr>
            <w:tcW w:w="634" w:type="dxa"/>
            <w:tcBorders>
              <w:top w:val="nil"/>
              <w:left w:val="nil"/>
              <w:bottom w:val="single" w:sz="4" w:space="0" w:color="auto"/>
              <w:right w:val="single" w:sz="4" w:space="0" w:color="auto"/>
            </w:tcBorders>
            <w:shd w:val="clear" w:color="auto" w:fill="auto"/>
            <w:noWrap/>
            <w:vAlign w:val="bottom"/>
            <w:hideMark/>
          </w:tcPr>
          <w:p w14:paraId="16210475"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87</w:t>
            </w:r>
          </w:p>
        </w:tc>
        <w:tc>
          <w:tcPr>
            <w:tcW w:w="426" w:type="dxa"/>
            <w:tcBorders>
              <w:top w:val="nil"/>
              <w:left w:val="nil"/>
              <w:bottom w:val="single" w:sz="4" w:space="0" w:color="auto"/>
              <w:right w:val="single" w:sz="4" w:space="0" w:color="auto"/>
            </w:tcBorders>
            <w:shd w:val="clear" w:color="000000" w:fill="F2F2F2"/>
            <w:noWrap/>
            <w:vAlign w:val="bottom"/>
            <w:hideMark/>
          </w:tcPr>
          <w:p w14:paraId="0BB4A79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78</w:t>
            </w:r>
          </w:p>
        </w:tc>
        <w:tc>
          <w:tcPr>
            <w:tcW w:w="425" w:type="dxa"/>
            <w:tcBorders>
              <w:top w:val="nil"/>
              <w:left w:val="nil"/>
              <w:bottom w:val="single" w:sz="4" w:space="0" w:color="auto"/>
              <w:right w:val="single" w:sz="4" w:space="0" w:color="auto"/>
            </w:tcBorders>
            <w:shd w:val="clear" w:color="000000" w:fill="F2F2F2"/>
            <w:noWrap/>
            <w:vAlign w:val="bottom"/>
            <w:hideMark/>
          </w:tcPr>
          <w:p w14:paraId="2C8E105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w:t>
            </w:r>
          </w:p>
        </w:tc>
        <w:tc>
          <w:tcPr>
            <w:tcW w:w="709" w:type="dxa"/>
            <w:tcBorders>
              <w:top w:val="single" w:sz="4" w:space="0" w:color="auto"/>
              <w:left w:val="single" w:sz="4" w:space="0" w:color="auto"/>
              <w:bottom w:val="single" w:sz="4" w:space="0" w:color="auto"/>
              <w:right w:val="single" w:sz="4" w:space="0" w:color="auto"/>
            </w:tcBorders>
            <w:shd w:val="clear" w:color="000000" w:fill="FFC7CE"/>
            <w:vAlign w:val="center"/>
          </w:tcPr>
          <w:p w14:paraId="26518574" w14:textId="7B914F63" w:rsidR="00BE3465" w:rsidRPr="008B51A1" w:rsidRDefault="00BE3465" w:rsidP="00BE3465">
            <w:pPr>
              <w:widowControl/>
              <w:jc w:val="center"/>
              <w:rPr>
                <w:rFonts w:ascii="宋体" w:hAnsi="宋体" w:cs="宋体"/>
                <w:color w:val="000000"/>
                <w:kern w:val="0"/>
                <w:sz w:val="18"/>
                <w:szCs w:val="18"/>
              </w:rPr>
            </w:pPr>
            <w:r w:rsidRPr="008B51A1">
              <w:rPr>
                <w:color w:val="9C0006"/>
                <w:sz w:val="18"/>
                <w:szCs w:val="18"/>
              </w:rPr>
              <w:t>0</w:t>
            </w:r>
          </w:p>
        </w:tc>
      </w:tr>
      <w:tr w:rsidR="00BE3465" w:rsidRPr="004D77D7" w14:paraId="2919ECBF" w14:textId="20796785" w:rsidTr="003967F9">
        <w:trPr>
          <w:trHeight w:val="27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18AEACC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392</w:t>
            </w:r>
          </w:p>
        </w:tc>
        <w:tc>
          <w:tcPr>
            <w:tcW w:w="1134" w:type="dxa"/>
            <w:tcBorders>
              <w:top w:val="nil"/>
              <w:left w:val="nil"/>
              <w:bottom w:val="single" w:sz="4" w:space="0" w:color="auto"/>
              <w:right w:val="single" w:sz="4" w:space="0" w:color="auto"/>
            </w:tcBorders>
            <w:shd w:val="clear" w:color="auto" w:fill="auto"/>
            <w:noWrap/>
            <w:vAlign w:val="bottom"/>
            <w:hideMark/>
          </w:tcPr>
          <w:p w14:paraId="0FBBEEDC" w14:textId="3177C610" w:rsidR="00BE3465" w:rsidRPr="004D77D7" w:rsidRDefault="00BE3465" w:rsidP="00BE3465">
            <w:pPr>
              <w:widowControl/>
              <w:jc w:val="left"/>
              <w:rPr>
                <w:rFonts w:ascii="宋体" w:hAnsi="宋体" w:cs="宋体"/>
                <w:color w:val="000000"/>
                <w:kern w:val="0"/>
                <w:sz w:val="18"/>
                <w:szCs w:val="18"/>
              </w:rPr>
            </w:pPr>
            <w:r>
              <w:rPr>
                <w:rFonts w:hint="eastAsia"/>
                <w:color w:val="000000"/>
                <w:sz w:val="22"/>
                <w:szCs w:val="22"/>
              </w:rPr>
              <w:t>*</w:t>
            </w:r>
            <w:r>
              <w:rPr>
                <w:rFonts w:hint="eastAsia"/>
                <w:color w:val="000000"/>
                <w:sz w:val="22"/>
                <w:szCs w:val="22"/>
              </w:rPr>
              <w:t>子</w:t>
            </w:r>
          </w:p>
        </w:tc>
        <w:tc>
          <w:tcPr>
            <w:tcW w:w="624" w:type="dxa"/>
            <w:tcBorders>
              <w:top w:val="nil"/>
              <w:left w:val="nil"/>
              <w:bottom w:val="single" w:sz="4" w:space="0" w:color="auto"/>
              <w:right w:val="single" w:sz="4" w:space="0" w:color="auto"/>
            </w:tcBorders>
            <w:shd w:val="clear" w:color="auto" w:fill="auto"/>
            <w:noWrap/>
            <w:vAlign w:val="bottom"/>
            <w:hideMark/>
          </w:tcPr>
          <w:p w14:paraId="37C71676"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98</w:t>
            </w:r>
          </w:p>
        </w:tc>
        <w:tc>
          <w:tcPr>
            <w:tcW w:w="509" w:type="dxa"/>
            <w:tcBorders>
              <w:top w:val="nil"/>
              <w:left w:val="nil"/>
              <w:bottom w:val="single" w:sz="4" w:space="0" w:color="auto"/>
              <w:right w:val="single" w:sz="4" w:space="0" w:color="auto"/>
            </w:tcBorders>
            <w:shd w:val="clear" w:color="auto" w:fill="auto"/>
            <w:noWrap/>
            <w:vAlign w:val="bottom"/>
            <w:hideMark/>
          </w:tcPr>
          <w:p w14:paraId="6BB578F9"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61</w:t>
            </w:r>
          </w:p>
        </w:tc>
        <w:tc>
          <w:tcPr>
            <w:tcW w:w="567" w:type="dxa"/>
            <w:tcBorders>
              <w:top w:val="nil"/>
              <w:left w:val="nil"/>
              <w:bottom w:val="single" w:sz="4" w:space="0" w:color="auto"/>
              <w:right w:val="single" w:sz="4" w:space="0" w:color="auto"/>
            </w:tcBorders>
            <w:shd w:val="clear" w:color="auto" w:fill="auto"/>
            <w:noWrap/>
            <w:vAlign w:val="bottom"/>
            <w:hideMark/>
          </w:tcPr>
          <w:p w14:paraId="2BEEDF25"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72</w:t>
            </w:r>
          </w:p>
        </w:tc>
        <w:tc>
          <w:tcPr>
            <w:tcW w:w="486" w:type="dxa"/>
            <w:tcBorders>
              <w:top w:val="nil"/>
              <w:left w:val="nil"/>
              <w:bottom w:val="single" w:sz="4" w:space="0" w:color="auto"/>
              <w:right w:val="single" w:sz="4" w:space="0" w:color="auto"/>
            </w:tcBorders>
            <w:shd w:val="clear" w:color="auto" w:fill="auto"/>
            <w:noWrap/>
            <w:vAlign w:val="bottom"/>
            <w:hideMark/>
          </w:tcPr>
          <w:p w14:paraId="05F35D7F"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68</w:t>
            </w:r>
          </w:p>
        </w:tc>
        <w:tc>
          <w:tcPr>
            <w:tcW w:w="507" w:type="dxa"/>
            <w:tcBorders>
              <w:top w:val="nil"/>
              <w:left w:val="nil"/>
              <w:bottom w:val="single" w:sz="4" w:space="0" w:color="auto"/>
              <w:right w:val="single" w:sz="4" w:space="0" w:color="auto"/>
            </w:tcBorders>
            <w:shd w:val="clear" w:color="000000" w:fill="F2F2F2"/>
            <w:noWrap/>
            <w:vAlign w:val="bottom"/>
            <w:hideMark/>
          </w:tcPr>
          <w:p w14:paraId="6456767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72</w:t>
            </w:r>
          </w:p>
        </w:tc>
        <w:tc>
          <w:tcPr>
            <w:tcW w:w="576" w:type="dxa"/>
            <w:tcBorders>
              <w:top w:val="nil"/>
              <w:left w:val="nil"/>
              <w:bottom w:val="single" w:sz="4" w:space="0" w:color="auto"/>
              <w:right w:val="single" w:sz="4" w:space="0" w:color="auto"/>
            </w:tcBorders>
            <w:shd w:val="clear" w:color="auto" w:fill="auto"/>
            <w:noWrap/>
            <w:vAlign w:val="bottom"/>
            <w:hideMark/>
          </w:tcPr>
          <w:p w14:paraId="640B0526"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w:t>
            </w:r>
          </w:p>
        </w:tc>
        <w:tc>
          <w:tcPr>
            <w:tcW w:w="576" w:type="dxa"/>
            <w:tcBorders>
              <w:top w:val="nil"/>
              <w:left w:val="nil"/>
              <w:bottom w:val="single" w:sz="4" w:space="0" w:color="auto"/>
              <w:right w:val="single" w:sz="4" w:space="0" w:color="auto"/>
            </w:tcBorders>
            <w:shd w:val="clear" w:color="auto" w:fill="auto"/>
            <w:noWrap/>
            <w:vAlign w:val="bottom"/>
            <w:hideMark/>
          </w:tcPr>
          <w:p w14:paraId="15D167D0"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11</w:t>
            </w:r>
          </w:p>
        </w:tc>
        <w:tc>
          <w:tcPr>
            <w:tcW w:w="576" w:type="dxa"/>
            <w:tcBorders>
              <w:top w:val="nil"/>
              <w:left w:val="nil"/>
              <w:bottom w:val="single" w:sz="4" w:space="0" w:color="auto"/>
              <w:right w:val="single" w:sz="4" w:space="0" w:color="auto"/>
            </w:tcBorders>
            <w:shd w:val="clear" w:color="auto" w:fill="auto"/>
            <w:noWrap/>
            <w:vAlign w:val="bottom"/>
            <w:hideMark/>
          </w:tcPr>
          <w:p w14:paraId="1D884459"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21</w:t>
            </w:r>
          </w:p>
        </w:tc>
        <w:tc>
          <w:tcPr>
            <w:tcW w:w="576" w:type="dxa"/>
            <w:tcBorders>
              <w:top w:val="nil"/>
              <w:left w:val="nil"/>
              <w:bottom w:val="single" w:sz="4" w:space="0" w:color="auto"/>
              <w:right w:val="single" w:sz="4" w:space="0" w:color="auto"/>
            </w:tcBorders>
            <w:shd w:val="clear" w:color="auto" w:fill="auto"/>
            <w:noWrap/>
            <w:vAlign w:val="bottom"/>
            <w:hideMark/>
          </w:tcPr>
          <w:p w14:paraId="0FB2BD2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15</w:t>
            </w:r>
          </w:p>
        </w:tc>
        <w:tc>
          <w:tcPr>
            <w:tcW w:w="576" w:type="dxa"/>
            <w:tcBorders>
              <w:top w:val="nil"/>
              <w:left w:val="nil"/>
              <w:bottom w:val="single" w:sz="4" w:space="0" w:color="auto"/>
              <w:right w:val="single" w:sz="4" w:space="0" w:color="auto"/>
            </w:tcBorders>
            <w:shd w:val="clear" w:color="auto" w:fill="auto"/>
            <w:noWrap/>
            <w:vAlign w:val="bottom"/>
            <w:hideMark/>
          </w:tcPr>
          <w:p w14:paraId="570EA109"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4</w:t>
            </w:r>
          </w:p>
        </w:tc>
        <w:tc>
          <w:tcPr>
            <w:tcW w:w="576" w:type="dxa"/>
            <w:tcBorders>
              <w:top w:val="nil"/>
              <w:left w:val="nil"/>
              <w:bottom w:val="single" w:sz="4" w:space="0" w:color="auto"/>
              <w:right w:val="single" w:sz="4" w:space="0" w:color="auto"/>
            </w:tcBorders>
            <w:shd w:val="clear" w:color="auto" w:fill="auto"/>
            <w:noWrap/>
            <w:vAlign w:val="bottom"/>
            <w:hideMark/>
          </w:tcPr>
          <w:p w14:paraId="6744AE6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w:t>
            </w:r>
          </w:p>
        </w:tc>
        <w:tc>
          <w:tcPr>
            <w:tcW w:w="666" w:type="dxa"/>
            <w:tcBorders>
              <w:top w:val="nil"/>
              <w:left w:val="nil"/>
              <w:bottom w:val="single" w:sz="4" w:space="0" w:color="auto"/>
              <w:right w:val="single" w:sz="4" w:space="0" w:color="auto"/>
            </w:tcBorders>
            <w:shd w:val="clear" w:color="000000" w:fill="F2F2F2"/>
            <w:noWrap/>
            <w:vAlign w:val="bottom"/>
            <w:hideMark/>
          </w:tcPr>
          <w:p w14:paraId="50E2D6D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60</w:t>
            </w:r>
          </w:p>
        </w:tc>
        <w:tc>
          <w:tcPr>
            <w:tcW w:w="576" w:type="dxa"/>
            <w:tcBorders>
              <w:top w:val="nil"/>
              <w:left w:val="nil"/>
              <w:bottom w:val="single" w:sz="4" w:space="0" w:color="auto"/>
              <w:right w:val="single" w:sz="4" w:space="0" w:color="auto"/>
            </w:tcBorders>
            <w:shd w:val="clear" w:color="auto" w:fill="auto"/>
            <w:noWrap/>
            <w:vAlign w:val="bottom"/>
            <w:hideMark/>
          </w:tcPr>
          <w:p w14:paraId="2957FB60"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83</w:t>
            </w:r>
          </w:p>
        </w:tc>
        <w:tc>
          <w:tcPr>
            <w:tcW w:w="576" w:type="dxa"/>
            <w:tcBorders>
              <w:top w:val="nil"/>
              <w:left w:val="nil"/>
              <w:bottom w:val="single" w:sz="4" w:space="0" w:color="auto"/>
              <w:right w:val="single" w:sz="4" w:space="0" w:color="auto"/>
            </w:tcBorders>
            <w:shd w:val="clear" w:color="auto" w:fill="auto"/>
            <w:noWrap/>
            <w:vAlign w:val="bottom"/>
            <w:hideMark/>
          </w:tcPr>
          <w:p w14:paraId="2F53577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56</w:t>
            </w:r>
          </w:p>
        </w:tc>
        <w:tc>
          <w:tcPr>
            <w:tcW w:w="576" w:type="dxa"/>
            <w:tcBorders>
              <w:top w:val="nil"/>
              <w:left w:val="nil"/>
              <w:bottom w:val="single" w:sz="4" w:space="0" w:color="auto"/>
              <w:right w:val="single" w:sz="4" w:space="0" w:color="auto"/>
            </w:tcBorders>
            <w:shd w:val="clear" w:color="auto" w:fill="auto"/>
            <w:noWrap/>
            <w:vAlign w:val="bottom"/>
            <w:hideMark/>
          </w:tcPr>
          <w:p w14:paraId="2B50001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65</w:t>
            </w:r>
          </w:p>
        </w:tc>
        <w:tc>
          <w:tcPr>
            <w:tcW w:w="576" w:type="dxa"/>
            <w:tcBorders>
              <w:top w:val="nil"/>
              <w:left w:val="nil"/>
              <w:bottom w:val="single" w:sz="4" w:space="0" w:color="auto"/>
              <w:right w:val="single" w:sz="4" w:space="0" w:color="auto"/>
            </w:tcBorders>
            <w:shd w:val="clear" w:color="auto" w:fill="auto"/>
            <w:noWrap/>
            <w:vAlign w:val="bottom"/>
            <w:hideMark/>
          </w:tcPr>
          <w:p w14:paraId="371F8C14"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60</w:t>
            </w:r>
          </w:p>
        </w:tc>
        <w:tc>
          <w:tcPr>
            <w:tcW w:w="576" w:type="dxa"/>
            <w:tcBorders>
              <w:top w:val="nil"/>
              <w:left w:val="nil"/>
              <w:bottom w:val="single" w:sz="4" w:space="0" w:color="auto"/>
              <w:right w:val="single" w:sz="4" w:space="0" w:color="auto"/>
            </w:tcBorders>
            <w:shd w:val="clear" w:color="auto" w:fill="auto"/>
            <w:noWrap/>
            <w:vAlign w:val="bottom"/>
            <w:hideMark/>
          </w:tcPr>
          <w:p w14:paraId="504DB76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87</w:t>
            </w:r>
          </w:p>
        </w:tc>
        <w:tc>
          <w:tcPr>
            <w:tcW w:w="576" w:type="dxa"/>
            <w:tcBorders>
              <w:top w:val="nil"/>
              <w:left w:val="nil"/>
              <w:bottom w:val="single" w:sz="4" w:space="0" w:color="auto"/>
              <w:right w:val="single" w:sz="4" w:space="0" w:color="auto"/>
            </w:tcBorders>
            <w:shd w:val="clear" w:color="auto" w:fill="auto"/>
            <w:noWrap/>
            <w:vAlign w:val="bottom"/>
            <w:hideMark/>
          </w:tcPr>
          <w:p w14:paraId="5082BA78"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82</w:t>
            </w:r>
          </w:p>
        </w:tc>
        <w:tc>
          <w:tcPr>
            <w:tcW w:w="576" w:type="dxa"/>
            <w:tcBorders>
              <w:top w:val="nil"/>
              <w:left w:val="nil"/>
              <w:bottom w:val="single" w:sz="4" w:space="0" w:color="auto"/>
              <w:right w:val="single" w:sz="4" w:space="0" w:color="auto"/>
            </w:tcBorders>
            <w:shd w:val="clear" w:color="auto" w:fill="auto"/>
            <w:noWrap/>
            <w:vAlign w:val="bottom"/>
            <w:hideMark/>
          </w:tcPr>
          <w:p w14:paraId="423880AF"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61</w:t>
            </w:r>
          </w:p>
        </w:tc>
        <w:tc>
          <w:tcPr>
            <w:tcW w:w="634" w:type="dxa"/>
            <w:tcBorders>
              <w:top w:val="nil"/>
              <w:left w:val="nil"/>
              <w:bottom w:val="single" w:sz="4" w:space="0" w:color="auto"/>
              <w:right w:val="single" w:sz="4" w:space="0" w:color="auto"/>
            </w:tcBorders>
            <w:shd w:val="clear" w:color="auto" w:fill="auto"/>
            <w:noWrap/>
            <w:vAlign w:val="bottom"/>
            <w:hideMark/>
          </w:tcPr>
          <w:p w14:paraId="0CAD936B"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78</w:t>
            </w:r>
          </w:p>
        </w:tc>
        <w:tc>
          <w:tcPr>
            <w:tcW w:w="426" w:type="dxa"/>
            <w:tcBorders>
              <w:top w:val="nil"/>
              <w:left w:val="nil"/>
              <w:bottom w:val="single" w:sz="4" w:space="0" w:color="auto"/>
              <w:right w:val="single" w:sz="4" w:space="0" w:color="auto"/>
            </w:tcBorders>
            <w:shd w:val="clear" w:color="000000" w:fill="F2F2F2"/>
            <w:noWrap/>
            <w:vAlign w:val="bottom"/>
            <w:hideMark/>
          </w:tcPr>
          <w:p w14:paraId="79FD1B2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65</w:t>
            </w:r>
          </w:p>
        </w:tc>
        <w:tc>
          <w:tcPr>
            <w:tcW w:w="425" w:type="dxa"/>
            <w:tcBorders>
              <w:top w:val="nil"/>
              <w:left w:val="nil"/>
              <w:bottom w:val="single" w:sz="4" w:space="0" w:color="auto"/>
              <w:right w:val="single" w:sz="4" w:space="0" w:color="auto"/>
            </w:tcBorders>
            <w:shd w:val="clear" w:color="000000" w:fill="F2F2F2"/>
            <w:noWrap/>
            <w:vAlign w:val="bottom"/>
            <w:hideMark/>
          </w:tcPr>
          <w:p w14:paraId="7E088D19"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w:t>
            </w:r>
          </w:p>
        </w:tc>
        <w:tc>
          <w:tcPr>
            <w:tcW w:w="709" w:type="dxa"/>
            <w:tcBorders>
              <w:top w:val="single" w:sz="4" w:space="0" w:color="auto"/>
              <w:left w:val="single" w:sz="4" w:space="0" w:color="auto"/>
              <w:bottom w:val="single" w:sz="4" w:space="0" w:color="auto"/>
              <w:right w:val="single" w:sz="4" w:space="0" w:color="auto"/>
            </w:tcBorders>
            <w:shd w:val="clear" w:color="000000" w:fill="FFC7CE"/>
            <w:vAlign w:val="center"/>
          </w:tcPr>
          <w:p w14:paraId="6C850B84" w14:textId="109F7EFB" w:rsidR="00BE3465" w:rsidRPr="008B51A1" w:rsidRDefault="00BE3465" w:rsidP="00BE3465">
            <w:pPr>
              <w:widowControl/>
              <w:jc w:val="center"/>
              <w:rPr>
                <w:rFonts w:ascii="宋体" w:hAnsi="宋体" w:cs="宋体"/>
                <w:color w:val="000000"/>
                <w:kern w:val="0"/>
                <w:sz w:val="18"/>
                <w:szCs w:val="18"/>
              </w:rPr>
            </w:pPr>
            <w:r w:rsidRPr="008B51A1">
              <w:rPr>
                <w:color w:val="9C0006"/>
                <w:sz w:val="18"/>
                <w:szCs w:val="18"/>
              </w:rPr>
              <w:t>0</w:t>
            </w:r>
          </w:p>
        </w:tc>
      </w:tr>
      <w:tr w:rsidR="00BE3465" w:rsidRPr="004D77D7" w14:paraId="3C97EBA2" w14:textId="4717BB9E" w:rsidTr="003967F9">
        <w:trPr>
          <w:trHeight w:val="27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629C2E2E"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393</w:t>
            </w:r>
          </w:p>
        </w:tc>
        <w:tc>
          <w:tcPr>
            <w:tcW w:w="1134" w:type="dxa"/>
            <w:tcBorders>
              <w:top w:val="nil"/>
              <w:left w:val="nil"/>
              <w:bottom w:val="single" w:sz="4" w:space="0" w:color="auto"/>
              <w:right w:val="single" w:sz="4" w:space="0" w:color="auto"/>
            </w:tcBorders>
            <w:shd w:val="clear" w:color="auto" w:fill="auto"/>
            <w:noWrap/>
            <w:vAlign w:val="bottom"/>
            <w:hideMark/>
          </w:tcPr>
          <w:p w14:paraId="703147B0" w14:textId="312292C3" w:rsidR="00BE3465" w:rsidRPr="004D77D7" w:rsidRDefault="00BE3465" w:rsidP="00BE3465">
            <w:pPr>
              <w:widowControl/>
              <w:jc w:val="left"/>
              <w:rPr>
                <w:rFonts w:ascii="宋体" w:hAnsi="宋体" w:cs="宋体"/>
                <w:color w:val="000000"/>
                <w:kern w:val="0"/>
                <w:sz w:val="18"/>
                <w:szCs w:val="18"/>
              </w:rPr>
            </w:pPr>
            <w:r>
              <w:rPr>
                <w:rFonts w:hint="eastAsia"/>
                <w:color w:val="000000"/>
                <w:sz w:val="22"/>
                <w:szCs w:val="22"/>
              </w:rPr>
              <w:t>*</w:t>
            </w:r>
            <w:r>
              <w:rPr>
                <w:rFonts w:hint="eastAsia"/>
                <w:color w:val="000000"/>
                <w:sz w:val="22"/>
                <w:szCs w:val="22"/>
              </w:rPr>
              <w:t>森</w:t>
            </w:r>
          </w:p>
        </w:tc>
        <w:tc>
          <w:tcPr>
            <w:tcW w:w="624" w:type="dxa"/>
            <w:tcBorders>
              <w:top w:val="nil"/>
              <w:left w:val="nil"/>
              <w:bottom w:val="single" w:sz="4" w:space="0" w:color="auto"/>
              <w:right w:val="single" w:sz="4" w:space="0" w:color="auto"/>
            </w:tcBorders>
            <w:shd w:val="clear" w:color="auto" w:fill="auto"/>
            <w:noWrap/>
            <w:vAlign w:val="bottom"/>
            <w:hideMark/>
          </w:tcPr>
          <w:p w14:paraId="2D9822A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99</w:t>
            </w:r>
          </w:p>
        </w:tc>
        <w:tc>
          <w:tcPr>
            <w:tcW w:w="509" w:type="dxa"/>
            <w:tcBorders>
              <w:top w:val="nil"/>
              <w:left w:val="nil"/>
              <w:bottom w:val="single" w:sz="4" w:space="0" w:color="auto"/>
              <w:right w:val="single" w:sz="4" w:space="0" w:color="auto"/>
            </w:tcBorders>
            <w:shd w:val="clear" w:color="auto" w:fill="auto"/>
            <w:noWrap/>
            <w:vAlign w:val="bottom"/>
            <w:hideMark/>
          </w:tcPr>
          <w:p w14:paraId="40770484"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86</w:t>
            </w:r>
          </w:p>
        </w:tc>
        <w:tc>
          <w:tcPr>
            <w:tcW w:w="567" w:type="dxa"/>
            <w:tcBorders>
              <w:top w:val="nil"/>
              <w:left w:val="nil"/>
              <w:bottom w:val="single" w:sz="4" w:space="0" w:color="auto"/>
              <w:right w:val="single" w:sz="4" w:space="0" w:color="auto"/>
            </w:tcBorders>
            <w:shd w:val="clear" w:color="auto" w:fill="auto"/>
            <w:noWrap/>
            <w:vAlign w:val="bottom"/>
            <w:hideMark/>
          </w:tcPr>
          <w:p w14:paraId="30F5023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98</w:t>
            </w:r>
          </w:p>
        </w:tc>
        <w:tc>
          <w:tcPr>
            <w:tcW w:w="486" w:type="dxa"/>
            <w:tcBorders>
              <w:top w:val="nil"/>
              <w:left w:val="nil"/>
              <w:bottom w:val="single" w:sz="4" w:space="0" w:color="auto"/>
              <w:right w:val="single" w:sz="4" w:space="0" w:color="auto"/>
            </w:tcBorders>
            <w:shd w:val="clear" w:color="auto" w:fill="auto"/>
            <w:noWrap/>
            <w:vAlign w:val="bottom"/>
            <w:hideMark/>
          </w:tcPr>
          <w:p w14:paraId="4263A02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72</w:t>
            </w:r>
          </w:p>
        </w:tc>
        <w:tc>
          <w:tcPr>
            <w:tcW w:w="507" w:type="dxa"/>
            <w:tcBorders>
              <w:top w:val="nil"/>
              <w:left w:val="nil"/>
              <w:bottom w:val="single" w:sz="4" w:space="0" w:color="auto"/>
              <w:right w:val="single" w:sz="4" w:space="0" w:color="auto"/>
            </w:tcBorders>
            <w:shd w:val="clear" w:color="000000" w:fill="F2F2F2"/>
            <w:noWrap/>
            <w:vAlign w:val="bottom"/>
            <w:hideMark/>
          </w:tcPr>
          <w:p w14:paraId="030492C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87</w:t>
            </w:r>
          </w:p>
        </w:tc>
        <w:tc>
          <w:tcPr>
            <w:tcW w:w="576" w:type="dxa"/>
            <w:tcBorders>
              <w:top w:val="nil"/>
              <w:left w:val="nil"/>
              <w:bottom w:val="single" w:sz="4" w:space="0" w:color="auto"/>
              <w:right w:val="single" w:sz="4" w:space="0" w:color="auto"/>
            </w:tcBorders>
            <w:shd w:val="clear" w:color="auto" w:fill="auto"/>
            <w:noWrap/>
            <w:vAlign w:val="bottom"/>
            <w:hideMark/>
          </w:tcPr>
          <w:p w14:paraId="61807BA4"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w:t>
            </w:r>
          </w:p>
        </w:tc>
        <w:tc>
          <w:tcPr>
            <w:tcW w:w="576" w:type="dxa"/>
            <w:tcBorders>
              <w:top w:val="nil"/>
              <w:left w:val="nil"/>
              <w:bottom w:val="single" w:sz="4" w:space="0" w:color="auto"/>
              <w:right w:val="single" w:sz="4" w:space="0" w:color="auto"/>
            </w:tcBorders>
            <w:shd w:val="clear" w:color="auto" w:fill="auto"/>
            <w:noWrap/>
            <w:vAlign w:val="bottom"/>
            <w:hideMark/>
          </w:tcPr>
          <w:p w14:paraId="19143320"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11</w:t>
            </w:r>
          </w:p>
        </w:tc>
        <w:tc>
          <w:tcPr>
            <w:tcW w:w="576" w:type="dxa"/>
            <w:tcBorders>
              <w:top w:val="nil"/>
              <w:left w:val="nil"/>
              <w:bottom w:val="single" w:sz="4" w:space="0" w:color="auto"/>
              <w:right w:val="single" w:sz="4" w:space="0" w:color="auto"/>
            </w:tcBorders>
            <w:shd w:val="clear" w:color="auto" w:fill="auto"/>
            <w:noWrap/>
            <w:vAlign w:val="bottom"/>
            <w:hideMark/>
          </w:tcPr>
          <w:p w14:paraId="36FA165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24</w:t>
            </w:r>
          </w:p>
        </w:tc>
        <w:tc>
          <w:tcPr>
            <w:tcW w:w="576" w:type="dxa"/>
            <w:tcBorders>
              <w:top w:val="nil"/>
              <w:left w:val="nil"/>
              <w:bottom w:val="single" w:sz="4" w:space="0" w:color="auto"/>
              <w:right w:val="single" w:sz="4" w:space="0" w:color="auto"/>
            </w:tcBorders>
            <w:shd w:val="clear" w:color="auto" w:fill="auto"/>
            <w:noWrap/>
            <w:vAlign w:val="bottom"/>
            <w:hideMark/>
          </w:tcPr>
          <w:p w14:paraId="3338A90E"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14</w:t>
            </w:r>
          </w:p>
        </w:tc>
        <w:tc>
          <w:tcPr>
            <w:tcW w:w="576" w:type="dxa"/>
            <w:tcBorders>
              <w:top w:val="nil"/>
              <w:left w:val="nil"/>
              <w:bottom w:val="single" w:sz="4" w:space="0" w:color="auto"/>
              <w:right w:val="single" w:sz="4" w:space="0" w:color="auto"/>
            </w:tcBorders>
            <w:shd w:val="clear" w:color="auto" w:fill="auto"/>
            <w:noWrap/>
            <w:vAlign w:val="bottom"/>
            <w:hideMark/>
          </w:tcPr>
          <w:p w14:paraId="1FBA4B90"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w:t>
            </w:r>
          </w:p>
        </w:tc>
        <w:tc>
          <w:tcPr>
            <w:tcW w:w="576" w:type="dxa"/>
            <w:tcBorders>
              <w:top w:val="nil"/>
              <w:left w:val="nil"/>
              <w:bottom w:val="single" w:sz="4" w:space="0" w:color="auto"/>
              <w:right w:val="single" w:sz="4" w:space="0" w:color="auto"/>
            </w:tcBorders>
            <w:shd w:val="clear" w:color="auto" w:fill="auto"/>
            <w:noWrap/>
            <w:vAlign w:val="bottom"/>
            <w:hideMark/>
          </w:tcPr>
          <w:p w14:paraId="48F1A61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w:t>
            </w:r>
          </w:p>
        </w:tc>
        <w:tc>
          <w:tcPr>
            <w:tcW w:w="666"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797E4EFE" w14:textId="77777777" w:rsidR="00BE3465" w:rsidRPr="004D77D7" w:rsidRDefault="00BE3465" w:rsidP="00BE3465">
            <w:pPr>
              <w:widowControl/>
              <w:jc w:val="left"/>
              <w:rPr>
                <w:rFonts w:ascii="宋体" w:hAnsi="宋体" w:cs="宋体"/>
                <w:color w:val="9C0006"/>
                <w:kern w:val="0"/>
                <w:sz w:val="18"/>
                <w:szCs w:val="18"/>
              </w:rPr>
            </w:pPr>
            <w:r w:rsidRPr="004D77D7">
              <w:rPr>
                <w:rFonts w:ascii="宋体" w:hAnsi="宋体" w:cs="宋体" w:hint="eastAsia"/>
                <w:color w:val="9C0006"/>
                <w:kern w:val="0"/>
                <w:sz w:val="18"/>
                <w:szCs w:val="18"/>
              </w:rPr>
              <w:t>58</w:t>
            </w:r>
          </w:p>
        </w:tc>
        <w:tc>
          <w:tcPr>
            <w:tcW w:w="576" w:type="dxa"/>
            <w:tcBorders>
              <w:top w:val="nil"/>
              <w:left w:val="nil"/>
              <w:bottom w:val="single" w:sz="4" w:space="0" w:color="auto"/>
              <w:right w:val="single" w:sz="4" w:space="0" w:color="auto"/>
            </w:tcBorders>
            <w:shd w:val="clear" w:color="auto" w:fill="auto"/>
            <w:noWrap/>
            <w:vAlign w:val="bottom"/>
            <w:hideMark/>
          </w:tcPr>
          <w:p w14:paraId="7DA969C5"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79</w:t>
            </w:r>
          </w:p>
        </w:tc>
        <w:tc>
          <w:tcPr>
            <w:tcW w:w="576" w:type="dxa"/>
            <w:tcBorders>
              <w:top w:val="nil"/>
              <w:left w:val="nil"/>
              <w:bottom w:val="single" w:sz="4" w:space="0" w:color="auto"/>
              <w:right w:val="single" w:sz="4" w:space="0" w:color="auto"/>
            </w:tcBorders>
            <w:shd w:val="clear" w:color="auto" w:fill="auto"/>
            <w:noWrap/>
            <w:vAlign w:val="bottom"/>
            <w:hideMark/>
          </w:tcPr>
          <w:p w14:paraId="674BA260"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62</w:t>
            </w:r>
          </w:p>
        </w:tc>
        <w:tc>
          <w:tcPr>
            <w:tcW w:w="576" w:type="dxa"/>
            <w:tcBorders>
              <w:top w:val="nil"/>
              <w:left w:val="nil"/>
              <w:bottom w:val="single" w:sz="4" w:space="0" w:color="auto"/>
              <w:right w:val="single" w:sz="4" w:space="0" w:color="auto"/>
            </w:tcBorders>
            <w:shd w:val="clear" w:color="auto" w:fill="auto"/>
            <w:noWrap/>
            <w:vAlign w:val="bottom"/>
            <w:hideMark/>
          </w:tcPr>
          <w:p w14:paraId="5BA127C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76</w:t>
            </w:r>
          </w:p>
        </w:tc>
        <w:tc>
          <w:tcPr>
            <w:tcW w:w="576" w:type="dxa"/>
            <w:tcBorders>
              <w:top w:val="nil"/>
              <w:left w:val="nil"/>
              <w:bottom w:val="single" w:sz="4" w:space="0" w:color="auto"/>
              <w:right w:val="single" w:sz="4" w:space="0" w:color="auto"/>
            </w:tcBorders>
            <w:shd w:val="clear" w:color="auto" w:fill="auto"/>
            <w:noWrap/>
            <w:vAlign w:val="bottom"/>
            <w:hideMark/>
          </w:tcPr>
          <w:p w14:paraId="50809EA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62</w:t>
            </w:r>
          </w:p>
        </w:tc>
        <w:tc>
          <w:tcPr>
            <w:tcW w:w="576" w:type="dxa"/>
            <w:tcBorders>
              <w:top w:val="nil"/>
              <w:left w:val="nil"/>
              <w:bottom w:val="single" w:sz="4" w:space="0" w:color="auto"/>
              <w:right w:val="single" w:sz="4" w:space="0" w:color="auto"/>
            </w:tcBorders>
            <w:shd w:val="clear" w:color="auto" w:fill="auto"/>
            <w:noWrap/>
            <w:vAlign w:val="bottom"/>
            <w:hideMark/>
          </w:tcPr>
          <w:p w14:paraId="7153CCA0"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53</w:t>
            </w:r>
          </w:p>
        </w:tc>
        <w:tc>
          <w:tcPr>
            <w:tcW w:w="576" w:type="dxa"/>
            <w:tcBorders>
              <w:top w:val="nil"/>
              <w:left w:val="nil"/>
              <w:bottom w:val="single" w:sz="4" w:space="0" w:color="auto"/>
              <w:right w:val="single" w:sz="4" w:space="0" w:color="auto"/>
            </w:tcBorders>
            <w:shd w:val="clear" w:color="auto" w:fill="auto"/>
            <w:noWrap/>
            <w:vAlign w:val="bottom"/>
            <w:hideMark/>
          </w:tcPr>
          <w:p w14:paraId="36DE1368"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94</w:t>
            </w:r>
          </w:p>
        </w:tc>
        <w:tc>
          <w:tcPr>
            <w:tcW w:w="576" w:type="dxa"/>
            <w:tcBorders>
              <w:top w:val="nil"/>
              <w:left w:val="nil"/>
              <w:bottom w:val="single" w:sz="4" w:space="0" w:color="auto"/>
              <w:right w:val="single" w:sz="4" w:space="0" w:color="auto"/>
            </w:tcBorders>
            <w:shd w:val="clear" w:color="auto" w:fill="auto"/>
            <w:noWrap/>
            <w:vAlign w:val="bottom"/>
            <w:hideMark/>
          </w:tcPr>
          <w:p w14:paraId="009B4B3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86</w:t>
            </w:r>
          </w:p>
        </w:tc>
        <w:tc>
          <w:tcPr>
            <w:tcW w:w="634" w:type="dxa"/>
            <w:tcBorders>
              <w:top w:val="nil"/>
              <w:left w:val="nil"/>
              <w:bottom w:val="single" w:sz="4" w:space="0" w:color="auto"/>
              <w:right w:val="single" w:sz="4" w:space="0" w:color="auto"/>
            </w:tcBorders>
            <w:shd w:val="clear" w:color="auto" w:fill="auto"/>
            <w:noWrap/>
            <w:vAlign w:val="bottom"/>
            <w:hideMark/>
          </w:tcPr>
          <w:p w14:paraId="60A1F71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94</w:t>
            </w:r>
          </w:p>
        </w:tc>
        <w:tc>
          <w:tcPr>
            <w:tcW w:w="426" w:type="dxa"/>
            <w:tcBorders>
              <w:top w:val="nil"/>
              <w:left w:val="nil"/>
              <w:bottom w:val="single" w:sz="4" w:space="0" w:color="auto"/>
              <w:right w:val="single" w:sz="4" w:space="0" w:color="auto"/>
            </w:tcBorders>
            <w:shd w:val="clear" w:color="000000" w:fill="F2F2F2"/>
            <w:noWrap/>
            <w:vAlign w:val="bottom"/>
            <w:hideMark/>
          </w:tcPr>
          <w:p w14:paraId="40911356"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70</w:t>
            </w:r>
          </w:p>
        </w:tc>
        <w:tc>
          <w:tcPr>
            <w:tcW w:w="425" w:type="dxa"/>
            <w:tcBorders>
              <w:top w:val="nil"/>
              <w:left w:val="nil"/>
              <w:bottom w:val="single" w:sz="4" w:space="0" w:color="auto"/>
              <w:right w:val="single" w:sz="4" w:space="0" w:color="auto"/>
            </w:tcBorders>
            <w:shd w:val="clear" w:color="000000" w:fill="F2F2F2"/>
            <w:noWrap/>
            <w:vAlign w:val="bottom"/>
            <w:hideMark/>
          </w:tcPr>
          <w:p w14:paraId="189F915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w:t>
            </w:r>
          </w:p>
        </w:tc>
        <w:tc>
          <w:tcPr>
            <w:tcW w:w="709" w:type="dxa"/>
            <w:tcBorders>
              <w:top w:val="single" w:sz="4" w:space="0" w:color="auto"/>
              <w:left w:val="single" w:sz="4" w:space="0" w:color="auto"/>
              <w:bottom w:val="single" w:sz="4" w:space="0" w:color="auto"/>
              <w:right w:val="single" w:sz="4" w:space="0" w:color="auto"/>
            </w:tcBorders>
            <w:shd w:val="clear" w:color="000000" w:fill="FFC7CE"/>
            <w:vAlign w:val="center"/>
          </w:tcPr>
          <w:p w14:paraId="74856F31" w14:textId="51D719F5" w:rsidR="00BE3465" w:rsidRPr="008B51A1" w:rsidRDefault="00BE3465" w:rsidP="00BE3465">
            <w:pPr>
              <w:widowControl/>
              <w:jc w:val="center"/>
              <w:rPr>
                <w:rFonts w:ascii="宋体" w:hAnsi="宋体" w:cs="宋体"/>
                <w:color w:val="000000"/>
                <w:kern w:val="0"/>
                <w:sz w:val="18"/>
                <w:szCs w:val="18"/>
              </w:rPr>
            </w:pPr>
            <w:r w:rsidRPr="008B51A1">
              <w:rPr>
                <w:color w:val="9C0006"/>
                <w:sz w:val="18"/>
                <w:szCs w:val="18"/>
              </w:rPr>
              <w:t>0</w:t>
            </w:r>
          </w:p>
        </w:tc>
      </w:tr>
      <w:tr w:rsidR="00BE3465" w:rsidRPr="004D77D7" w14:paraId="5DD9495C" w14:textId="3E079FFD" w:rsidTr="003967F9">
        <w:trPr>
          <w:trHeight w:val="27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2B3779B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394</w:t>
            </w:r>
          </w:p>
        </w:tc>
        <w:tc>
          <w:tcPr>
            <w:tcW w:w="1134" w:type="dxa"/>
            <w:tcBorders>
              <w:top w:val="nil"/>
              <w:left w:val="nil"/>
              <w:bottom w:val="single" w:sz="4" w:space="0" w:color="auto"/>
              <w:right w:val="single" w:sz="4" w:space="0" w:color="auto"/>
            </w:tcBorders>
            <w:shd w:val="clear" w:color="auto" w:fill="auto"/>
            <w:noWrap/>
            <w:vAlign w:val="bottom"/>
            <w:hideMark/>
          </w:tcPr>
          <w:p w14:paraId="01BB6499" w14:textId="410425A2" w:rsidR="00BE3465" w:rsidRPr="004D77D7" w:rsidRDefault="00BE3465" w:rsidP="00BE3465">
            <w:pPr>
              <w:widowControl/>
              <w:jc w:val="left"/>
              <w:rPr>
                <w:rFonts w:ascii="宋体" w:hAnsi="宋体" w:cs="宋体"/>
                <w:color w:val="000000"/>
                <w:kern w:val="0"/>
                <w:sz w:val="18"/>
                <w:szCs w:val="18"/>
              </w:rPr>
            </w:pPr>
            <w:r>
              <w:rPr>
                <w:rFonts w:hint="eastAsia"/>
                <w:color w:val="000000"/>
                <w:sz w:val="22"/>
                <w:szCs w:val="22"/>
              </w:rPr>
              <w:t>*</w:t>
            </w:r>
            <w:r>
              <w:rPr>
                <w:rFonts w:hint="eastAsia"/>
                <w:color w:val="000000"/>
                <w:sz w:val="22"/>
                <w:szCs w:val="22"/>
              </w:rPr>
              <w:t>嘉</w:t>
            </w:r>
          </w:p>
        </w:tc>
        <w:tc>
          <w:tcPr>
            <w:tcW w:w="624" w:type="dxa"/>
            <w:tcBorders>
              <w:top w:val="nil"/>
              <w:left w:val="nil"/>
              <w:bottom w:val="single" w:sz="4" w:space="0" w:color="auto"/>
              <w:right w:val="single" w:sz="4" w:space="0" w:color="auto"/>
            </w:tcBorders>
            <w:shd w:val="clear" w:color="auto" w:fill="auto"/>
            <w:noWrap/>
            <w:vAlign w:val="bottom"/>
            <w:hideMark/>
          </w:tcPr>
          <w:p w14:paraId="0D0EF1D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99</w:t>
            </w:r>
          </w:p>
        </w:tc>
        <w:tc>
          <w:tcPr>
            <w:tcW w:w="509" w:type="dxa"/>
            <w:tcBorders>
              <w:top w:val="nil"/>
              <w:left w:val="nil"/>
              <w:bottom w:val="single" w:sz="4" w:space="0" w:color="auto"/>
              <w:right w:val="single" w:sz="4" w:space="0" w:color="auto"/>
            </w:tcBorders>
            <w:shd w:val="clear" w:color="auto" w:fill="auto"/>
            <w:noWrap/>
            <w:vAlign w:val="bottom"/>
            <w:hideMark/>
          </w:tcPr>
          <w:p w14:paraId="116077B0"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74</w:t>
            </w:r>
          </w:p>
        </w:tc>
        <w:tc>
          <w:tcPr>
            <w:tcW w:w="567" w:type="dxa"/>
            <w:tcBorders>
              <w:top w:val="nil"/>
              <w:left w:val="nil"/>
              <w:bottom w:val="single" w:sz="4" w:space="0" w:color="auto"/>
              <w:right w:val="single" w:sz="4" w:space="0" w:color="auto"/>
            </w:tcBorders>
            <w:shd w:val="clear" w:color="auto" w:fill="auto"/>
            <w:noWrap/>
            <w:vAlign w:val="bottom"/>
            <w:hideMark/>
          </w:tcPr>
          <w:p w14:paraId="3CDC5659"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88</w:t>
            </w:r>
          </w:p>
        </w:tc>
        <w:tc>
          <w:tcPr>
            <w:tcW w:w="486" w:type="dxa"/>
            <w:tcBorders>
              <w:top w:val="nil"/>
              <w:left w:val="nil"/>
              <w:bottom w:val="single" w:sz="4" w:space="0" w:color="auto"/>
              <w:right w:val="single" w:sz="4" w:space="0" w:color="auto"/>
            </w:tcBorders>
            <w:shd w:val="clear" w:color="auto" w:fill="auto"/>
            <w:noWrap/>
            <w:vAlign w:val="bottom"/>
            <w:hideMark/>
          </w:tcPr>
          <w:p w14:paraId="6BE9607F"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77</w:t>
            </w:r>
          </w:p>
        </w:tc>
        <w:tc>
          <w:tcPr>
            <w:tcW w:w="507" w:type="dxa"/>
            <w:tcBorders>
              <w:top w:val="nil"/>
              <w:left w:val="nil"/>
              <w:bottom w:val="single" w:sz="4" w:space="0" w:color="auto"/>
              <w:right w:val="single" w:sz="4" w:space="0" w:color="auto"/>
            </w:tcBorders>
            <w:shd w:val="clear" w:color="000000" w:fill="F2F2F2"/>
            <w:noWrap/>
            <w:vAlign w:val="bottom"/>
            <w:hideMark/>
          </w:tcPr>
          <w:p w14:paraId="7327C74B"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82</w:t>
            </w:r>
          </w:p>
        </w:tc>
        <w:tc>
          <w:tcPr>
            <w:tcW w:w="576" w:type="dxa"/>
            <w:tcBorders>
              <w:top w:val="nil"/>
              <w:left w:val="nil"/>
              <w:bottom w:val="single" w:sz="4" w:space="0" w:color="auto"/>
              <w:right w:val="single" w:sz="4" w:space="0" w:color="auto"/>
            </w:tcBorders>
            <w:shd w:val="clear" w:color="auto" w:fill="auto"/>
            <w:noWrap/>
            <w:vAlign w:val="bottom"/>
            <w:hideMark/>
          </w:tcPr>
          <w:p w14:paraId="58157C75"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w:t>
            </w:r>
          </w:p>
        </w:tc>
        <w:tc>
          <w:tcPr>
            <w:tcW w:w="576" w:type="dxa"/>
            <w:tcBorders>
              <w:top w:val="nil"/>
              <w:left w:val="nil"/>
              <w:bottom w:val="single" w:sz="4" w:space="0" w:color="auto"/>
              <w:right w:val="single" w:sz="4" w:space="0" w:color="auto"/>
            </w:tcBorders>
            <w:shd w:val="clear" w:color="auto" w:fill="auto"/>
            <w:noWrap/>
            <w:vAlign w:val="bottom"/>
            <w:hideMark/>
          </w:tcPr>
          <w:p w14:paraId="4B548A3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19</w:t>
            </w:r>
          </w:p>
        </w:tc>
        <w:tc>
          <w:tcPr>
            <w:tcW w:w="576" w:type="dxa"/>
            <w:tcBorders>
              <w:top w:val="nil"/>
              <w:left w:val="nil"/>
              <w:bottom w:val="single" w:sz="4" w:space="0" w:color="auto"/>
              <w:right w:val="single" w:sz="4" w:space="0" w:color="auto"/>
            </w:tcBorders>
            <w:shd w:val="clear" w:color="auto" w:fill="auto"/>
            <w:noWrap/>
            <w:vAlign w:val="bottom"/>
            <w:hideMark/>
          </w:tcPr>
          <w:p w14:paraId="05474789"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19</w:t>
            </w:r>
          </w:p>
        </w:tc>
        <w:tc>
          <w:tcPr>
            <w:tcW w:w="576" w:type="dxa"/>
            <w:tcBorders>
              <w:top w:val="nil"/>
              <w:left w:val="nil"/>
              <w:bottom w:val="single" w:sz="4" w:space="0" w:color="auto"/>
              <w:right w:val="single" w:sz="4" w:space="0" w:color="auto"/>
            </w:tcBorders>
            <w:shd w:val="clear" w:color="auto" w:fill="auto"/>
            <w:noWrap/>
            <w:vAlign w:val="bottom"/>
            <w:hideMark/>
          </w:tcPr>
          <w:p w14:paraId="1A90074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24</w:t>
            </w:r>
          </w:p>
        </w:tc>
        <w:tc>
          <w:tcPr>
            <w:tcW w:w="576" w:type="dxa"/>
            <w:tcBorders>
              <w:top w:val="nil"/>
              <w:left w:val="nil"/>
              <w:bottom w:val="single" w:sz="4" w:space="0" w:color="auto"/>
              <w:right w:val="single" w:sz="4" w:space="0" w:color="auto"/>
            </w:tcBorders>
            <w:shd w:val="clear" w:color="auto" w:fill="auto"/>
            <w:noWrap/>
            <w:vAlign w:val="bottom"/>
            <w:hideMark/>
          </w:tcPr>
          <w:p w14:paraId="2274AEC0"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4</w:t>
            </w:r>
          </w:p>
        </w:tc>
        <w:tc>
          <w:tcPr>
            <w:tcW w:w="576" w:type="dxa"/>
            <w:tcBorders>
              <w:top w:val="nil"/>
              <w:left w:val="nil"/>
              <w:bottom w:val="single" w:sz="4" w:space="0" w:color="auto"/>
              <w:right w:val="single" w:sz="4" w:space="0" w:color="auto"/>
            </w:tcBorders>
            <w:shd w:val="clear" w:color="auto" w:fill="auto"/>
            <w:noWrap/>
            <w:vAlign w:val="bottom"/>
            <w:hideMark/>
          </w:tcPr>
          <w:p w14:paraId="7160C1CE"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w:t>
            </w:r>
          </w:p>
        </w:tc>
        <w:tc>
          <w:tcPr>
            <w:tcW w:w="666" w:type="dxa"/>
            <w:tcBorders>
              <w:top w:val="nil"/>
              <w:left w:val="nil"/>
              <w:bottom w:val="single" w:sz="4" w:space="0" w:color="auto"/>
              <w:right w:val="single" w:sz="4" w:space="0" w:color="auto"/>
            </w:tcBorders>
            <w:shd w:val="clear" w:color="000000" w:fill="F2F2F2"/>
            <w:noWrap/>
            <w:vAlign w:val="bottom"/>
            <w:hideMark/>
          </w:tcPr>
          <w:p w14:paraId="27F7F5A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75</w:t>
            </w:r>
          </w:p>
        </w:tc>
        <w:tc>
          <w:tcPr>
            <w:tcW w:w="576" w:type="dxa"/>
            <w:tcBorders>
              <w:top w:val="nil"/>
              <w:left w:val="nil"/>
              <w:bottom w:val="single" w:sz="4" w:space="0" w:color="auto"/>
              <w:right w:val="single" w:sz="4" w:space="0" w:color="auto"/>
            </w:tcBorders>
            <w:shd w:val="clear" w:color="auto" w:fill="auto"/>
            <w:noWrap/>
            <w:vAlign w:val="bottom"/>
            <w:hideMark/>
          </w:tcPr>
          <w:p w14:paraId="6E98887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95</w:t>
            </w:r>
          </w:p>
        </w:tc>
        <w:tc>
          <w:tcPr>
            <w:tcW w:w="576" w:type="dxa"/>
            <w:tcBorders>
              <w:top w:val="nil"/>
              <w:left w:val="nil"/>
              <w:bottom w:val="single" w:sz="4" w:space="0" w:color="auto"/>
              <w:right w:val="single" w:sz="4" w:space="0" w:color="auto"/>
            </w:tcBorders>
            <w:shd w:val="clear" w:color="auto" w:fill="auto"/>
            <w:noWrap/>
            <w:vAlign w:val="bottom"/>
            <w:hideMark/>
          </w:tcPr>
          <w:p w14:paraId="6CB769C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82</w:t>
            </w:r>
          </w:p>
        </w:tc>
        <w:tc>
          <w:tcPr>
            <w:tcW w:w="576" w:type="dxa"/>
            <w:tcBorders>
              <w:top w:val="nil"/>
              <w:left w:val="nil"/>
              <w:bottom w:val="single" w:sz="4" w:space="0" w:color="auto"/>
              <w:right w:val="single" w:sz="4" w:space="0" w:color="auto"/>
            </w:tcBorders>
            <w:shd w:val="clear" w:color="auto" w:fill="auto"/>
            <w:noWrap/>
            <w:vAlign w:val="bottom"/>
            <w:hideMark/>
          </w:tcPr>
          <w:p w14:paraId="53612A7E"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65</w:t>
            </w:r>
          </w:p>
        </w:tc>
        <w:tc>
          <w:tcPr>
            <w:tcW w:w="576" w:type="dxa"/>
            <w:tcBorders>
              <w:top w:val="nil"/>
              <w:left w:val="nil"/>
              <w:bottom w:val="single" w:sz="4" w:space="0" w:color="auto"/>
              <w:right w:val="single" w:sz="4" w:space="0" w:color="auto"/>
            </w:tcBorders>
            <w:shd w:val="clear" w:color="auto" w:fill="auto"/>
            <w:noWrap/>
            <w:vAlign w:val="bottom"/>
            <w:hideMark/>
          </w:tcPr>
          <w:p w14:paraId="51A7F6B8"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85</w:t>
            </w:r>
          </w:p>
        </w:tc>
        <w:tc>
          <w:tcPr>
            <w:tcW w:w="576" w:type="dxa"/>
            <w:tcBorders>
              <w:top w:val="nil"/>
              <w:left w:val="nil"/>
              <w:bottom w:val="single" w:sz="4" w:space="0" w:color="auto"/>
              <w:right w:val="single" w:sz="4" w:space="0" w:color="auto"/>
            </w:tcBorders>
            <w:shd w:val="clear" w:color="auto" w:fill="auto"/>
            <w:noWrap/>
            <w:vAlign w:val="bottom"/>
            <w:hideMark/>
          </w:tcPr>
          <w:p w14:paraId="33B0CD9B"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92</w:t>
            </w:r>
          </w:p>
        </w:tc>
        <w:tc>
          <w:tcPr>
            <w:tcW w:w="576" w:type="dxa"/>
            <w:tcBorders>
              <w:top w:val="nil"/>
              <w:left w:val="nil"/>
              <w:bottom w:val="single" w:sz="4" w:space="0" w:color="auto"/>
              <w:right w:val="single" w:sz="4" w:space="0" w:color="auto"/>
            </w:tcBorders>
            <w:shd w:val="clear" w:color="auto" w:fill="auto"/>
            <w:noWrap/>
            <w:vAlign w:val="bottom"/>
            <w:hideMark/>
          </w:tcPr>
          <w:p w14:paraId="20CC8834"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71</w:t>
            </w:r>
          </w:p>
        </w:tc>
        <w:tc>
          <w:tcPr>
            <w:tcW w:w="576" w:type="dxa"/>
            <w:tcBorders>
              <w:top w:val="nil"/>
              <w:left w:val="nil"/>
              <w:bottom w:val="single" w:sz="4" w:space="0" w:color="auto"/>
              <w:right w:val="single" w:sz="4" w:space="0" w:color="auto"/>
            </w:tcBorders>
            <w:shd w:val="clear" w:color="auto" w:fill="auto"/>
            <w:noWrap/>
            <w:vAlign w:val="bottom"/>
            <w:hideMark/>
          </w:tcPr>
          <w:p w14:paraId="6192050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74</w:t>
            </w:r>
          </w:p>
        </w:tc>
        <w:tc>
          <w:tcPr>
            <w:tcW w:w="634" w:type="dxa"/>
            <w:tcBorders>
              <w:top w:val="nil"/>
              <w:left w:val="nil"/>
              <w:bottom w:val="single" w:sz="4" w:space="0" w:color="auto"/>
              <w:right w:val="single" w:sz="4" w:space="0" w:color="auto"/>
            </w:tcBorders>
            <w:shd w:val="clear" w:color="auto" w:fill="auto"/>
            <w:noWrap/>
            <w:vAlign w:val="bottom"/>
            <w:hideMark/>
          </w:tcPr>
          <w:p w14:paraId="39D720E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87</w:t>
            </w:r>
          </w:p>
        </w:tc>
        <w:tc>
          <w:tcPr>
            <w:tcW w:w="426" w:type="dxa"/>
            <w:tcBorders>
              <w:top w:val="nil"/>
              <w:left w:val="nil"/>
              <w:bottom w:val="single" w:sz="4" w:space="0" w:color="auto"/>
              <w:right w:val="single" w:sz="4" w:space="0" w:color="auto"/>
            </w:tcBorders>
            <w:shd w:val="clear" w:color="000000" w:fill="F2F2F2"/>
            <w:noWrap/>
            <w:vAlign w:val="bottom"/>
            <w:hideMark/>
          </w:tcPr>
          <w:p w14:paraId="0D16FFF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78</w:t>
            </w:r>
          </w:p>
        </w:tc>
        <w:tc>
          <w:tcPr>
            <w:tcW w:w="425" w:type="dxa"/>
            <w:tcBorders>
              <w:top w:val="nil"/>
              <w:left w:val="nil"/>
              <w:bottom w:val="single" w:sz="4" w:space="0" w:color="auto"/>
              <w:right w:val="single" w:sz="4" w:space="0" w:color="auto"/>
            </w:tcBorders>
            <w:shd w:val="clear" w:color="000000" w:fill="F2F2F2"/>
            <w:noWrap/>
            <w:vAlign w:val="bottom"/>
            <w:hideMark/>
          </w:tcPr>
          <w:p w14:paraId="46664E5E"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w:t>
            </w:r>
          </w:p>
        </w:tc>
        <w:tc>
          <w:tcPr>
            <w:tcW w:w="709" w:type="dxa"/>
            <w:tcBorders>
              <w:top w:val="nil"/>
              <w:left w:val="single" w:sz="4" w:space="0" w:color="auto"/>
              <w:bottom w:val="single" w:sz="4" w:space="0" w:color="auto"/>
              <w:right w:val="single" w:sz="4" w:space="0" w:color="auto"/>
            </w:tcBorders>
            <w:shd w:val="clear" w:color="auto" w:fill="auto"/>
            <w:vAlign w:val="center"/>
          </w:tcPr>
          <w:p w14:paraId="45918A0C" w14:textId="440B9D60" w:rsidR="00BE3465" w:rsidRPr="008B51A1" w:rsidRDefault="00BE3465" w:rsidP="00BE3465">
            <w:pPr>
              <w:widowControl/>
              <w:jc w:val="center"/>
              <w:rPr>
                <w:rFonts w:ascii="宋体" w:hAnsi="宋体" w:cs="宋体"/>
                <w:color w:val="000000"/>
                <w:kern w:val="0"/>
                <w:sz w:val="18"/>
                <w:szCs w:val="18"/>
              </w:rPr>
            </w:pPr>
            <w:r w:rsidRPr="008B51A1">
              <w:rPr>
                <w:color w:val="000000"/>
                <w:sz w:val="18"/>
                <w:szCs w:val="18"/>
              </w:rPr>
              <w:t>1</w:t>
            </w:r>
          </w:p>
        </w:tc>
      </w:tr>
      <w:tr w:rsidR="00BE3465" w:rsidRPr="004D77D7" w14:paraId="33178E08" w14:textId="7B69BFBA" w:rsidTr="003967F9">
        <w:trPr>
          <w:trHeight w:val="27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73E026C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395</w:t>
            </w:r>
          </w:p>
        </w:tc>
        <w:tc>
          <w:tcPr>
            <w:tcW w:w="1134" w:type="dxa"/>
            <w:tcBorders>
              <w:top w:val="nil"/>
              <w:left w:val="nil"/>
              <w:bottom w:val="single" w:sz="4" w:space="0" w:color="auto"/>
              <w:right w:val="single" w:sz="4" w:space="0" w:color="auto"/>
            </w:tcBorders>
            <w:shd w:val="clear" w:color="auto" w:fill="auto"/>
            <w:noWrap/>
            <w:vAlign w:val="bottom"/>
            <w:hideMark/>
          </w:tcPr>
          <w:p w14:paraId="0A0A5AD2" w14:textId="2EE7FCA4" w:rsidR="00BE3465" w:rsidRPr="004D77D7" w:rsidRDefault="00BE3465" w:rsidP="00BE3465">
            <w:pPr>
              <w:widowControl/>
              <w:jc w:val="left"/>
              <w:rPr>
                <w:rFonts w:ascii="宋体" w:hAnsi="宋体" w:cs="宋体"/>
                <w:color w:val="000000"/>
                <w:kern w:val="0"/>
                <w:sz w:val="18"/>
                <w:szCs w:val="18"/>
              </w:rPr>
            </w:pPr>
            <w:r>
              <w:rPr>
                <w:rFonts w:hint="eastAsia"/>
                <w:color w:val="000000"/>
                <w:sz w:val="22"/>
                <w:szCs w:val="22"/>
              </w:rPr>
              <w:t>*</w:t>
            </w:r>
            <w:r>
              <w:rPr>
                <w:rFonts w:hint="eastAsia"/>
                <w:color w:val="000000"/>
                <w:sz w:val="22"/>
                <w:szCs w:val="22"/>
              </w:rPr>
              <w:t>雨</w:t>
            </w:r>
          </w:p>
        </w:tc>
        <w:tc>
          <w:tcPr>
            <w:tcW w:w="624" w:type="dxa"/>
            <w:tcBorders>
              <w:top w:val="nil"/>
              <w:left w:val="nil"/>
              <w:bottom w:val="single" w:sz="4" w:space="0" w:color="auto"/>
              <w:right w:val="single" w:sz="4" w:space="0" w:color="auto"/>
            </w:tcBorders>
            <w:shd w:val="clear" w:color="auto" w:fill="auto"/>
            <w:noWrap/>
            <w:vAlign w:val="bottom"/>
            <w:hideMark/>
          </w:tcPr>
          <w:p w14:paraId="4A4AD8AB"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99</w:t>
            </w:r>
          </w:p>
        </w:tc>
        <w:tc>
          <w:tcPr>
            <w:tcW w:w="509" w:type="dxa"/>
            <w:tcBorders>
              <w:top w:val="nil"/>
              <w:left w:val="nil"/>
              <w:bottom w:val="single" w:sz="4" w:space="0" w:color="auto"/>
              <w:right w:val="single" w:sz="4" w:space="0" w:color="auto"/>
            </w:tcBorders>
            <w:shd w:val="clear" w:color="auto" w:fill="auto"/>
            <w:noWrap/>
            <w:vAlign w:val="bottom"/>
            <w:hideMark/>
          </w:tcPr>
          <w:p w14:paraId="346702A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71</w:t>
            </w:r>
          </w:p>
        </w:tc>
        <w:tc>
          <w:tcPr>
            <w:tcW w:w="567" w:type="dxa"/>
            <w:tcBorders>
              <w:top w:val="nil"/>
              <w:left w:val="nil"/>
              <w:bottom w:val="single" w:sz="4" w:space="0" w:color="auto"/>
              <w:right w:val="single" w:sz="4" w:space="0" w:color="auto"/>
            </w:tcBorders>
            <w:shd w:val="clear" w:color="auto" w:fill="auto"/>
            <w:noWrap/>
            <w:vAlign w:val="bottom"/>
            <w:hideMark/>
          </w:tcPr>
          <w:p w14:paraId="6EDE3F3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88</w:t>
            </w:r>
          </w:p>
        </w:tc>
        <w:tc>
          <w:tcPr>
            <w:tcW w:w="486" w:type="dxa"/>
            <w:tcBorders>
              <w:top w:val="nil"/>
              <w:left w:val="nil"/>
              <w:bottom w:val="single" w:sz="4" w:space="0" w:color="auto"/>
              <w:right w:val="single" w:sz="4" w:space="0" w:color="auto"/>
            </w:tcBorders>
            <w:shd w:val="clear" w:color="auto" w:fill="auto"/>
            <w:noWrap/>
            <w:vAlign w:val="bottom"/>
            <w:hideMark/>
          </w:tcPr>
          <w:p w14:paraId="5F2B62A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39</w:t>
            </w:r>
          </w:p>
        </w:tc>
        <w:tc>
          <w:tcPr>
            <w:tcW w:w="507" w:type="dxa"/>
            <w:tcBorders>
              <w:top w:val="nil"/>
              <w:left w:val="nil"/>
              <w:bottom w:val="single" w:sz="4" w:space="0" w:color="auto"/>
              <w:right w:val="single" w:sz="4" w:space="0" w:color="auto"/>
            </w:tcBorders>
            <w:shd w:val="clear" w:color="000000" w:fill="F2F2F2"/>
            <w:noWrap/>
            <w:vAlign w:val="bottom"/>
            <w:hideMark/>
          </w:tcPr>
          <w:p w14:paraId="1E7402A0"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71</w:t>
            </w:r>
          </w:p>
        </w:tc>
        <w:tc>
          <w:tcPr>
            <w:tcW w:w="576" w:type="dxa"/>
            <w:tcBorders>
              <w:top w:val="nil"/>
              <w:left w:val="nil"/>
              <w:bottom w:val="single" w:sz="4" w:space="0" w:color="auto"/>
              <w:right w:val="single" w:sz="4" w:space="0" w:color="auto"/>
            </w:tcBorders>
            <w:shd w:val="clear" w:color="auto" w:fill="auto"/>
            <w:noWrap/>
            <w:vAlign w:val="bottom"/>
            <w:hideMark/>
          </w:tcPr>
          <w:p w14:paraId="63956DD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w:t>
            </w:r>
          </w:p>
        </w:tc>
        <w:tc>
          <w:tcPr>
            <w:tcW w:w="576" w:type="dxa"/>
            <w:tcBorders>
              <w:top w:val="nil"/>
              <w:left w:val="nil"/>
              <w:bottom w:val="single" w:sz="4" w:space="0" w:color="auto"/>
              <w:right w:val="single" w:sz="4" w:space="0" w:color="auto"/>
            </w:tcBorders>
            <w:shd w:val="clear" w:color="auto" w:fill="auto"/>
            <w:noWrap/>
            <w:vAlign w:val="bottom"/>
            <w:hideMark/>
          </w:tcPr>
          <w:p w14:paraId="76A2E5E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20</w:t>
            </w:r>
          </w:p>
        </w:tc>
        <w:tc>
          <w:tcPr>
            <w:tcW w:w="576" w:type="dxa"/>
            <w:tcBorders>
              <w:top w:val="nil"/>
              <w:left w:val="nil"/>
              <w:bottom w:val="single" w:sz="4" w:space="0" w:color="auto"/>
              <w:right w:val="single" w:sz="4" w:space="0" w:color="auto"/>
            </w:tcBorders>
            <w:shd w:val="clear" w:color="auto" w:fill="auto"/>
            <w:noWrap/>
            <w:vAlign w:val="bottom"/>
            <w:hideMark/>
          </w:tcPr>
          <w:p w14:paraId="6259EBB6"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21</w:t>
            </w:r>
          </w:p>
        </w:tc>
        <w:tc>
          <w:tcPr>
            <w:tcW w:w="576" w:type="dxa"/>
            <w:tcBorders>
              <w:top w:val="nil"/>
              <w:left w:val="nil"/>
              <w:bottom w:val="single" w:sz="4" w:space="0" w:color="auto"/>
              <w:right w:val="single" w:sz="4" w:space="0" w:color="auto"/>
            </w:tcBorders>
            <w:shd w:val="clear" w:color="auto" w:fill="auto"/>
            <w:noWrap/>
            <w:vAlign w:val="bottom"/>
            <w:hideMark/>
          </w:tcPr>
          <w:p w14:paraId="2EB49270"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18</w:t>
            </w:r>
          </w:p>
        </w:tc>
        <w:tc>
          <w:tcPr>
            <w:tcW w:w="576" w:type="dxa"/>
            <w:tcBorders>
              <w:top w:val="nil"/>
              <w:left w:val="nil"/>
              <w:bottom w:val="single" w:sz="4" w:space="0" w:color="auto"/>
              <w:right w:val="single" w:sz="4" w:space="0" w:color="auto"/>
            </w:tcBorders>
            <w:shd w:val="clear" w:color="auto" w:fill="auto"/>
            <w:noWrap/>
            <w:vAlign w:val="bottom"/>
            <w:hideMark/>
          </w:tcPr>
          <w:p w14:paraId="6062AD0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4</w:t>
            </w:r>
          </w:p>
        </w:tc>
        <w:tc>
          <w:tcPr>
            <w:tcW w:w="576" w:type="dxa"/>
            <w:tcBorders>
              <w:top w:val="nil"/>
              <w:left w:val="nil"/>
              <w:bottom w:val="single" w:sz="4" w:space="0" w:color="auto"/>
              <w:right w:val="single" w:sz="4" w:space="0" w:color="auto"/>
            </w:tcBorders>
            <w:shd w:val="clear" w:color="auto" w:fill="auto"/>
            <w:noWrap/>
            <w:vAlign w:val="bottom"/>
            <w:hideMark/>
          </w:tcPr>
          <w:p w14:paraId="4495A7CF"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w:t>
            </w:r>
          </w:p>
        </w:tc>
        <w:tc>
          <w:tcPr>
            <w:tcW w:w="666" w:type="dxa"/>
            <w:tcBorders>
              <w:top w:val="nil"/>
              <w:left w:val="nil"/>
              <w:bottom w:val="single" w:sz="4" w:space="0" w:color="auto"/>
              <w:right w:val="single" w:sz="4" w:space="0" w:color="auto"/>
            </w:tcBorders>
            <w:shd w:val="clear" w:color="000000" w:fill="F2F2F2"/>
            <w:noWrap/>
            <w:vAlign w:val="bottom"/>
            <w:hideMark/>
          </w:tcPr>
          <w:p w14:paraId="3C53931B"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70</w:t>
            </w:r>
          </w:p>
        </w:tc>
        <w:tc>
          <w:tcPr>
            <w:tcW w:w="576" w:type="dxa"/>
            <w:tcBorders>
              <w:top w:val="nil"/>
              <w:left w:val="nil"/>
              <w:bottom w:val="single" w:sz="4" w:space="0" w:color="auto"/>
              <w:right w:val="single" w:sz="4" w:space="0" w:color="auto"/>
            </w:tcBorders>
            <w:shd w:val="clear" w:color="auto" w:fill="auto"/>
            <w:noWrap/>
            <w:vAlign w:val="bottom"/>
            <w:hideMark/>
          </w:tcPr>
          <w:p w14:paraId="6D3F43A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74</w:t>
            </w:r>
          </w:p>
        </w:tc>
        <w:tc>
          <w:tcPr>
            <w:tcW w:w="576" w:type="dxa"/>
            <w:tcBorders>
              <w:top w:val="nil"/>
              <w:left w:val="nil"/>
              <w:bottom w:val="single" w:sz="4" w:space="0" w:color="auto"/>
              <w:right w:val="single" w:sz="4" w:space="0" w:color="auto"/>
            </w:tcBorders>
            <w:shd w:val="clear" w:color="auto" w:fill="auto"/>
            <w:noWrap/>
            <w:vAlign w:val="bottom"/>
            <w:hideMark/>
          </w:tcPr>
          <w:p w14:paraId="2F135D7F"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81</w:t>
            </w:r>
          </w:p>
        </w:tc>
        <w:tc>
          <w:tcPr>
            <w:tcW w:w="576" w:type="dxa"/>
            <w:tcBorders>
              <w:top w:val="nil"/>
              <w:left w:val="nil"/>
              <w:bottom w:val="single" w:sz="4" w:space="0" w:color="auto"/>
              <w:right w:val="single" w:sz="4" w:space="0" w:color="auto"/>
            </w:tcBorders>
            <w:shd w:val="clear" w:color="auto" w:fill="auto"/>
            <w:noWrap/>
            <w:vAlign w:val="bottom"/>
            <w:hideMark/>
          </w:tcPr>
          <w:p w14:paraId="14F6A67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64</w:t>
            </w:r>
          </w:p>
        </w:tc>
        <w:tc>
          <w:tcPr>
            <w:tcW w:w="576" w:type="dxa"/>
            <w:tcBorders>
              <w:top w:val="nil"/>
              <w:left w:val="nil"/>
              <w:bottom w:val="single" w:sz="4" w:space="0" w:color="auto"/>
              <w:right w:val="single" w:sz="4" w:space="0" w:color="auto"/>
            </w:tcBorders>
            <w:shd w:val="clear" w:color="auto" w:fill="auto"/>
            <w:noWrap/>
            <w:vAlign w:val="bottom"/>
            <w:hideMark/>
          </w:tcPr>
          <w:p w14:paraId="555D9240"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66</w:t>
            </w:r>
          </w:p>
        </w:tc>
        <w:tc>
          <w:tcPr>
            <w:tcW w:w="576" w:type="dxa"/>
            <w:tcBorders>
              <w:top w:val="nil"/>
              <w:left w:val="nil"/>
              <w:bottom w:val="single" w:sz="4" w:space="0" w:color="auto"/>
              <w:right w:val="single" w:sz="4" w:space="0" w:color="auto"/>
            </w:tcBorders>
            <w:shd w:val="clear" w:color="auto" w:fill="auto"/>
            <w:noWrap/>
            <w:vAlign w:val="bottom"/>
            <w:hideMark/>
          </w:tcPr>
          <w:p w14:paraId="01C08BB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87</w:t>
            </w:r>
          </w:p>
        </w:tc>
        <w:tc>
          <w:tcPr>
            <w:tcW w:w="576" w:type="dxa"/>
            <w:tcBorders>
              <w:top w:val="nil"/>
              <w:left w:val="nil"/>
              <w:bottom w:val="single" w:sz="4" w:space="0" w:color="auto"/>
              <w:right w:val="single" w:sz="4" w:space="0" w:color="auto"/>
            </w:tcBorders>
            <w:shd w:val="clear" w:color="auto" w:fill="auto"/>
            <w:noWrap/>
            <w:vAlign w:val="bottom"/>
            <w:hideMark/>
          </w:tcPr>
          <w:p w14:paraId="52BD165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70</w:t>
            </w:r>
          </w:p>
        </w:tc>
        <w:tc>
          <w:tcPr>
            <w:tcW w:w="576" w:type="dxa"/>
            <w:tcBorders>
              <w:top w:val="nil"/>
              <w:left w:val="nil"/>
              <w:bottom w:val="single" w:sz="4" w:space="0" w:color="auto"/>
              <w:right w:val="single" w:sz="4" w:space="0" w:color="auto"/>
            </w:tcBorders>
            <w:shd w:val="clear" w:color="auto" w:fill="auto"/>
            <w:noWrap/>
            <w:vAlign w:val="bottom"/>
            <w:hideMark/>
          </w:tcPr>
          <w:p w14:paraId="3B0E00A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71</w:t>
            </w:r>
          </w:p>
        </w:tc>
        <w:tc>
          <w:tcPr>
            <w:tcW w:w="634" w:type="dxa"/>
            <w:tcBorders>
              <w:top w:val="nil"/>
              <w:left w:val="nil"/>
              <w:bottom w:val="single" w:sz="4" w:space="0" w:color="auto"/>
              <w:right w:val="single" w:sz="4" w:space="0" w:color="auto"/>
            </w:tcBorders>
            <w:shd w:val="clear" w:color="auto" w:fill="auto"/>
            <w:noWrap/>
            <w:vAlign w:val="bottom"/>
            <w:hideMark/>
          </w:tcPr>
          <w:p w14:paraId="233C3F1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86</w:t>
            </w:r>
          </w:p>
        </w:tc>
        <w:tc>
          <w:tcPr>
            <w:tcW w:w="426" w:type="dxa"/>
            <w:tcBorders>
              <w:top w:val="nil"/>
              <w:left w:val="nil"/>
              <w:bottom w:val="single" w:sz="4" w:space="0" w:color="auto"/>
              <w:right w:val="single" w:sz="4" w:space="0" w:color="auto"/>
            </w:tcBorders>
            <w:shd w:val="clear" w:color="000000" w:fill="F2F2F2"/>
            <w:noWrap/>
            <w:vAlign w:val="bottom"/>
            <w:hideMark/>
          </w:tcPr>
          <w:p w14:paraId="594C49B0"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70</w:t>
            </w:r>
          </w:p>
        </w:tc>
        <w:tc>
          <w:tcPr>
            <w:tcW w:w="425" w:type="dxa"/>
            <w:tcBorders>
              <w:top w:val="nil"/>
              <w:left w:val="nil"/>
              <w:bottom w:val="single" w:sz="4" w:space="0" w:color="auto"/>
              <w:right w:val="single" w:sz="4" w:space="0" w:color="auto"/>
            </w:tcBorders>
            <w:shd w:val="clear" w:color="000000" w:fill="F2F2F2"/>
            <w:noWrap/>
            <w:vAlign w:val="bottom"/>
            <w:hideMark/>
          </w:tcPr>
          <w:p w14:paraId="5EB3CEF6"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w:t>
            </w:r>
          </w:p>
        </w:tc>
        <w:tc>
          <w:tcPr>
            <w:tcW w:w="709" w:type="dxa"/>
            <w:tcBorders>
              <w:top w:val="nil"/>
              <w:left w:val="single" w:sz="4" w:space="0" w:color="auto"/>
              <w:bottom w:val="single" w:sz="4" w:space="0" w:color="auto"/>
              <w:right w:val="single" w:sz="4" w:space="0" w:color="auto"/>
            </w:tcBorders>
            <w:shd w:val="clear" w:color="auto" w:fill="auto"/>
            <w:vAlign w:val="center"/>
          </w:tcPr>
          <w:p w14:paraId="22ED4CD1" w14:textId="0CA14FC2" w:rsidR="00BE3465" w:rsidRPr="008B51A1" w:rsidRDefault="00BE3465" w:rsidP="00BE3465">
            <w:pPr>
              <w:widowControl/>
              <w:jc w:val="center"/>
              <w:rPr>
                <w:rFonts w:ascii="宋体" w:hAnsi="宋体" w:cs="宋体"/>
                <w:color w:val="000000"/>
                <w:kern w:val="0"/>
                <w:sz w:val="18"/>
                <w:szCs w:val="18"/>
              </w:rPr>
            </w:pPr>
            <w:r w:rsidRPr="008B51A1">
              <w:rPr>
                <w:color w:val="000000"/>
                <w:sz w:val="18"/>
                <w:szCs w:val="18"/>
              </w:rPr>
              <w:t>1</w:t>
            </w:r>
          </w:p>
        </w:tc>
      </w:tr>
      <w:tr w:rsidR="00BE3465" w:rsidRPr="004D77D7" w14:paraId="33FBA84E" w14:textId="04A8A65A" w:rsidTr="003967F9">
        <w:trPr>
          <w:trHeight w:val="27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29B09A8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396</w:t>
            </w:r>
          </w:p>
        </w:tc>
        <w:tc>
          <w:tcPr>
            <w:tcW w:w="1134" w:type="dxa"/>
            <w:tcBorders>
              <w:top w:val="nil"/>
              <w:left w:val="nil"/>
              <w:bottom w:val="single" w:sz="4" w:space="0" w:color="auto"/>
              <w:right w:val="single" w:sz="4" w:space="0" w:color="auto"/>
            </w:tcBorders>
            <w:shd w:val="clear" w:color="auto" w:fill="auto"/>
            <w:noWrap/>
            <w:vAlign w:val="bottom"/>
            <w:hideMark/>
          </w:tcPr>
          <w:p w14:paraId="3EEAD7DE" w14:textId="210C06F4" w:rsidR="00BE3465" w:rsidRPr="004D77D7" w:rsidRDefault="00BE3465" w:rsidP="00BE3465">
            <w:pPr>
              <w:widowControl/>
              <w:jc w:val="left"/>
              <w:rPr>
                <w:rFonts w:ascii="宋体" w:hAnsi="宋体" w:cs="宋体"/>
                <w:color w:val="000000"/>
                <w:kern w:val="0"/>
                <w:sz w:val="18"/>
                <w:szCs w:val="18"/>
              </w:rPr>
            </w:pPr>
            <w:r>
              <w:rPr>
                <w:rFonts w:hint="eastAsia"/>
                <w:color w:val="000000"/>
                <w:sz w:val="22"/>
                <w:szCs w:val="22"/>
              </w:rPr>
              <w:t>*</w:t>
            </w:r>
            <w:r>
              <w:rPr>
                <w:rFonts w:hint="eastAsia"/>
                <w:color w:val="000000"/>
                <w:sz w:val="22"/>
                <w:szCs w:val="22"/>
              </w:rPr>
              <w:t>金</w:t>
            </w:r>
          </w:p>
        </w:tc>
        <w:tc>
          <w:tcPr>
            <w:tcW w:w="624" w:type="dxa"/>
            <w:tcBorders>
              <w:top w:val="nil"/>
              <w:left w:val="nil"/>
              <w:bottom w:val="single" w:sz="4" w:space="0" w:color="auto"/>
              <w:right w:val="single" w:sz="4" w:space="0" w:color="auto"/>
            </w:tcBorders>
            <w:shd w:val="clear" w:color="auto" w:fill="auto"/>
            <w:noWrap/>
            <w:vAlign w:val="bottom"/>
            <w:hideMark/>
          </w:tcPr>
          <w:p w14:paraId="52682B1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99</w:t>
            </w:r>
          </w:p>
        </w:tc>
        <w:tc>
          <w:tcPr>
            <w:tcW w:w="509" w:type="dxa"/>
            <w:tcBorders>
              <w:top w:val="nil"/>
              <w:left w:val="nil"/>
              <w:bottom w:val="single" w:sz="4" w:space="0" w:color="auto"/>
              <w:right w:val="single" w:sz="4" w:space="0" w:color="auto"/>
            </w:tcBorders>
            <w:shd w:val="clear" w:color="auto" w:fill="auto"/>
            <w:noWrap/>
            <w:vAlign w:val="bottom"/>
            <w:hideMark/>
          </w:tcPr>
          <w:p w14:paraId="014A5AEB"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84</w:t>
            </w:r>
          </w:p>
        </w:tc>
        <w:tc>
          <w:tcPr>
            <w:tcW w:w="567" w:type="dxa"/>
            <w:tcBorders>
              <w:top w:val="nil"/>
              <w:left w:val="nil"/>
              <w:bottom w:val="single" w:sz="4" w:space="0" w:color="auto"/>
              <w:right w:val="single" w:sz="4" w:space="0" w:color="auto"/>
            </w:tcBorders>
            <w:shd w:val="clear" w:color="auto" w:fill="auto"/>
            <w:noWrap/>
            <w:vAlign w:val="bottom"/>
            <w:hideMark/>
          </w:tcPr>
          <w:p w14:paraId="1C8E8E0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64</w:t>
            </w:r>
          </w:p>
        </w:tc>
        <w:tc>
          <w:tcPr>
            <w:tcW w:w="486" w:type="dxa"/>
            <w:tcBorders>
              <w:top w:val="nil"/>
              <w:left w:val="nil"/>
              <w:bottom w:val="single" w:sz="4" w:space="0" w:color="auto"/>
              <w:right w:val="single" w:sz="4" w:space="0" w:color="auto"/>
            </w:tcBorders>
            <w:shd w:val="clear" w:color="auto" w:fill="auto"/>
            <w:noWrap/>
            <w:vAlign w:val="bottom"/>
            <w:hideMark/>
          </w:tcPr>
          <w:p w14:paraId="23EADC1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91</w:t>
            </w:r>
          </w:p>
        </w:tc>
        <w:tc>
          <w:tcPr>
            <w:tcW w:w="507" w:type="dxa"/>
            <w:tcBorders>
              <w:top w:val="nil"/>
              <w:left w:val="nil"/>
              <w:bottom w:val="single" w:sz="4" w:space="0" w:color="auto"/>
              <w:right w:val="single" w:sz="4" w:space="0" w:color="auto"/>
            </w:tcBorders>
            <w:shd w:val="clear" w:color="000000" w:fill="F2F2F2"/>
            <w:noWrap/>
            <w:vAlign w:val="bottom"/>
            <w:hideMark/>
          </w:tcPr>
          <w:p w14:paraId="040B0D68"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86</w:t>
            </w:r>
          </w:p>
        </w:tc>
        <w:tc>
          <w:tcPr>
            <w:tcW w:w="576" w:type="dxa"/>
            <w:tcBorders>
              <w:top w:val="nil"/>
              <w:left w:val="nil"/>
              <w:bottom w:val="single" w:sz="4" w:space="0" w:color="auto"/>
              <w:right w:val="single" w:sz="4" w:space="0" w:color="auto"/>
            </w:tcBorders>
            <w:shd w:val="clear" w:color="auto" w:fill="auto"/>
            <w:noWrap/>
            <w:vAlign w:val="bottom"/>
            <w:hideMark/>
          </w:tcPr>
          <w:p w14:paraId="370E07D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w:t>
            </w:r>
          </w:p>
        </w:tc>
        <w:tc>
          <w:tcPr>
            <w:tcW w:w="576" w:type="dxa"/>
            <w:tcBorders>
              <w:top w:val="nil"/>
              <w:left w:val="nil"/>
              <w:bottom w:val="single" w:sz="4" w:space="0" w:color="auto"/>
              <w:right w:val="single" w:sz="4" w:space="0" w:color="auto"/>
            </w:tcBorders>
            <w:shd w:val="clear" w:color="auto" w:fill="auto"/>
            <w:noWrap/>
            <w:vAlign w:val="bottom"/>
            <w:hideMark/>
          </w:tcPr>
          <w:p w14:paraId="304F9604"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w:t>
            </w:r>
          </w:p>
        </w:tc>
        <w:tc>
          <w:tcPr>
            <w:tcW w:w="576" w:type="dxa"/>
            <w:tcBorders>
              <w:top w:val="nil"/>
              <w:left w:val="nil"/>
              <w:bottom w:val="single" w:sz="4" w:space="0" w:color="auto"/>
              <w:right w:val="single" w:sz="4" w:space="0" w:color="auto"/>
            </w:tcBorders>
            <w:shd w:val="clear" w:color="auto" w:fill="auto"/>
            <w:noWrap/>
            <w:vAlign w:val="bottom"/>
            <w:hideMark/>
          </w:tcPr>
          <w:p w14:paraId="783ADD95"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24</w:t>
            </w:r>
          </w:p>
        </w:tc>
        <w:tc>
          <w:tcPr>
            <w:tcW w:w="576" w:type="dxa"/>
            <w:tcBorders>
              <w:top w:val="nil"/>
              <w:left w:val="nil"/>
              <w:bottom w:val="single" w:sz="4" w:space="0" w:color="auto"/>
              <w:right w:val="single" w:sz="4" w:space="0" w:color="auto"/>
            </w:tcBorders>
            <w:shd w:val="clear" w:color="auto" w:fill="auto"/>
            <w:noWrap/>
            <w:vAlign w:val="bottom"/>
            <w:hideMark/>
          </w:tcPr>
          <w:p w14:paraId="05539DEF"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17</w:t>
            </w:r>
          </w:p>
        </w:tc>
        <w:tc>
          <w:tcPr>
            <w:tcW w:w="576" w:type="dxa"/>
            <w:tcBorders>
              <w:top w:val="nil"/>
              <w:left w:val="nil"/>
              <w:bottom w:val="single" w:sz="4" w:space="0" w:color="auto"/>
              <w:right w:val="single" w:sz="4" w:space="0" w:color="auto"/>
            </w:tcBorders>
            <w:shd w:val="clear" w:color="auto" w:fill="auto"/>
            <w:noWrap/>
            <w:vAlign w:val="bottom"/>
            <w:hideMark/>
          </w:tcPr>
          <w:p w14:paraId="73DE969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4</w:t>
            </w:r>
          </w:p>
        </w:tc>
        <w:tc>
          <w:tcPr>
            <w:tcW w:w="576" w:type="dxa"/>
            <w:tcBorders>
              <w:top w:val="nil"/>
              <w:left w:val="nil"/>
              <w:bottom w:val="single" w:sz="4" w:space="0" w:color="auto"/>
              <w:right w:val="single" w:sz="4" w:space="0" w:color="auto"/>
            </w:tcBorders>
            <w:shd w:val="clear" w:color="auto" w:fill="auto"/>
            <w:noWrap/>
            <w:vAlign w:val="bottom"/>
            <w:hideMark/>
          </w:tcPr>
          <w:p w14:paraId="3D44049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w:t>
            </w:r>
          </w:p>
        </w:tc>
        <w:tc>
          <w:tcPr>
            <w:tcW w:w="666" w:type="dxa"/>
            <w:tcBorders>
              <w:top w:val="nil"/>
              <w:left w:val="nil"/>
              <w:bottom w:val="single" w:sz="4" w:space="0" w:color="auto"/>
              <w:right w:val="single" w:sz="4" w:space="0" w:color="auto"/>
            </w:tcBorders>
            <w:shd w:val="clear" w:color="000000" w:fill="F2F2F2"/>
            <w:noWrap/>
            <w:vAlign w:val="bottom"/>
            <w:hideMark/>
          </w:tcPr>
          <w:p w14:paraId="7571A1E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62</w:t>
            </w:r>
          </w:p>
        </w:tc>
        <w:tc>
          <w:tcPr>
            <w:tcW w:w="576" w:type="dxa"/>
            <w:tcBorders>
              <w:top w:val="nil"/>
              <w:left w:val="nil"/>
              <w:bottom w:val="single" w:sz="4" w:space="0" w:color="auto"/>
              <w:right w:val="single" w:sz="4" w:space="0" w:color="auto"/>
            </w:tcBorders>
            <w:shd w:val="clear" w:color="auto" w:fill="auto"/>
            <w:noWrap/>
            <w:vAlign w:val="bottom"/>
            <w:hideMark/>
          </w:tcPr>
          <w:p w14:paraId="235DBEFE"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78</w:t>
            </w:r>
          </w:p>
        </w:tc>
        <w:tc>
          <w:tcPr>
            <w:tcW w:w="576" w:type="dxa"/>
            <w:tcBorders>
              <w:top w:val="nil"/>
              <w:left w:val="nil"/>
              <w:bottom w:val="single" w:sz="4" w:space="0" w:color="auto"/>
              <w:right w:val="single" w:sz="4" w:space="0" w:color="auto"/>
            </w:tcBorders>
            <w:shd w:val="clear" w:color="auto" w:fill="auto"/>
            <w:noWrap/>
            <w:vAlign w:val="bottom"/>
            <w:hideMark/>
          </w:tcPr>
          <w:p w14:paraId="5E74CB3F"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55</w:t>
            </w:r>
          </w:p>
        </w:tc>
        <w:tc>
          <w:tcPr>
            <w:tcW w:w="576" w:type="dxa"/>
            <w:tcBorders>
              <w:top w:val="nil"/>
              <w:left w:val="nil"/>
              <w:bottom w:val="single" w:sz="4" w:space="0" w:color="auto"/>
              <w:right w:val="single" w:sz="4" w:space="0" w:color="auto"/>
            </w:tcBorders>
            <w:shd w:val="clear" w:color="auto" w:fill="auto"/>
            <w:noWrap/>
            <w:vAlign w:val="bottom"/>
            <w:hideMark/>
          </w:tcPr>
          <w:p w14:paraId="41A619D6"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75</w:t>
            </w:r>
          </w:p>
        </w:tc>
        <w:tc>
          <w:tcPr>
            <w:tcW w:w="576" w:type="dxa"/>
            <w:tcBorders>
              <w:top w:val="nil"/>
              <w:left w:val="nil"/>
              <w:bottom w:val="single" w:sz="4" w:space="0" w:color="auto"/>
              <w:right w:val="single" w:sz="4" w:space="0" w:color="auto"/>
            </w:tcBorders>
            <w:shd w:val="clear" w:color="auto" w:fill="auto"/>
            <w:noWrap/>
            <w:vAlign w:val="bottom"/>
            <w:hideMark/>
          </w:tcPr>
          <w:p w14:paraId="1C39FA7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70</w:t>
            </w:r>
          </w:p>
        </w:tc>
        <w:tc>
          <w:tcPr>
            <w:tcW w:w="576" w:type="dxa"/>
            <w:tcBorders>
              <w:top w:val="nil"/>
              <w:left w:val="nil"/>
              <w:bottom w:val="single" w:sz="4" w:space="0" w:color="auto"/>
              <w:right w:val="single" w:sz="4" w:space="0" w:color="auto"/>
            </w:tcBorders>
            <w:shd w:val="clear" w:color="auto" w:fill="auto"/>
            <w:noWrap/>
            <w:vAlign w:val="bottom"/>
            <w:hideMark/>
          </w:tcPr>
          <w:p w14:paraId="7749706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93</w:t>
            </w:r>
          </w:p>
        </w:tc>
        <w:tc>
          <w:tcPr>
            <w:tcW w:w="576" w:type="dxa"/>
            <w:tcBorders>
              <w:top w:val="nil"/>
              <w:left w:val="nil"/>
              <w:bottom w:val="single" w:sz="4" w:space="0" w:color="auto"/>
              <w:right w:val="single" w:sz="4" w:space="0" w:color="auto"/>
            </w:tcBorders>
            <w:shd w:val="clear" w:color="auto" w:fill="auto"/>
            <w:noWrap/>
            <w:vAlign w:val="bottom"/>
            <w:hideMark/>
          </w:tcPr>
          <w:p w14:paraId="576A17D4"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93</w:t>
            </w:r>
          </w:p>
        </w:tc>
        <w:tc>
          <w:tcPr>
            <w:tcW w:w="576" w:type="dxa"/>
            <w:tcBorders>
              <w:top w:val="nil"/>
              <w:left w:val="nil"/>
              <w:bottom w:val="single" w:sz="4" w:space="0" w:color="auto"/>
              <w:right w:val="single" w:sz="4" w:space="0" w:color="auto"/>
            </w:tcBorders>
            <w:shd w:val="clear" w:color="auto" w:fill="auto"/>
            <w:noWrap/>
            <w:vAlign w:val="bottom"/>
            <w:hideMark/>
          </w:tcPr>
          <w:p w14:paraId="1C20F5F6"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84</w:t>
            </w:r>
          </w:p>
        </w:tc>
        <w:tc>
          <w:tcPr>
            <w:tcW w:w="634" w:type="dxa"/>
            <w:tcBorders>
              <w:top w:val="nil"/>
              <w:left w:val="nil"/>
              <w:bottom w:val="single" w:sz="4" w:space="0" w:color="auto"/>
              <w:right w:val="single" w:sz="4" w:space="0" w:color="auto"/>
            </w:tcBorders>
            <w:shd w:val="clear" w:color="auto" w:fill="auto"/>
            <w:noWrap/>
            <w:vAlign w:val="bottom"/>
            <w:hideMark/>
          </w:tcPr>
          <w:p w14:paraId="37889EF5"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87</w:t>
            </w:r>
          </w:p>
        </w:tc>
        <w:tc>
          <w:tcPr>
            <w:tcW w:w="426" w:type="dxa"/>
            <w:tcBorders>
              <w:top w:val="nil"/>
              <w:left w:val="nil"/>
              <w:bottom w:val="single" w:sz="4" w:space="0" w:color="auto"/>
              <w:right w:val="single" w:sz="4" w:space="0" w:color="auto"/>
            </w:tcBorders>
            <w:shd w:val="clear" w:color="000000" w:fill="F2F2F2"/>
            <w:noWrap/>
            <w:vAlign w:val="bottom"/>
            <w:hideMark/>
          </w:tcPr>
          <w:p w14:paraId="0F46E68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72</w:t>
            </w:r>
          </w:p>
        </w:tc>
        <w:tc>
          <w:tcPr>
            <w:tcW w:w="425" w:type="dxa"/>
            <w:tcBorders>
              <w:top w:val="nil"/>
              <w:left w:val="nil"/>
              <w:bottom w:val="single" w:sz="4" w:space="0" w:color="auto"/>
              <w:right w:val="single" w:sz="4" w:space="0" w:color="auto"/>
            </w:tcBorders>
            <w:shd w:val="clear" w:color="000000" w:fill="F2F2F2"/>
            <w:noWrap/>
            <w:vAlign w:val="bottom"/>
            <w:hideMark/>
          </w:tcPr>
          <w:p w14:paraId="2E05EA56"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w:t>
            </w:r>
          </w:p>
        </w:tc>
        <w:tc>
          <w:tcPr>
            <w:tcW w:w="709" w:type="dxa"/>
            <w:tcBorders>
              <w:top w:val="single" w:sz="4" w:space="0" w:color="auto"/>
              <w:left w:val="single" w:sz="4" w:space="0" w:color="auto"/>
              <w:bottom w:val="single" w:sz="4" w:space="0" w:color="auto"/>
              <w:right w:val="single" w:sz="4" w:space="0" w:color="auto"/>
            </w:tcBorders>
            <w:shd w:val="clear" w:color="000000" w:fill="FFC7CE"/>
            <w:vAlign w:val="center"/>
          </w:tcPr>
          <w:p w14:paraId="5502758E" w14:textId="237D7DD3" w:rsidR="00BE3465" w:rsidRPr="008B51A1" w:rsidRDefault="00BE3465" w:rsidP="00BE3465">
            <w:pPr>
              <w:widowControl/>
              <w:jc w:val="center"/>
              <w:rPr>
                <w:rFonts w:ascii="宋体" w:hAnsi="宋体" w:cs="宋体"/>
                <w:color w:val="000000"/>
                <w:kern w:val="0"/>
                <w:sz w:val="18"/>
                <w:szCs w:val="18"/>
              </w:rPr>
            </w:pPr>
            <w:r w:rsidRPr="008B51A1">
              <w:rPr>
                <w:color w:val="9C0006"/>
                <w:sz w:val="18"/>
                <w:szCs w:val="18"/>
              </w:rPr>
              <w:t>0</w:t>
            </w:r>
          </w:p>
        </w:tc>
      </w:tr>
      <w:tr w:rsidR="00BE3465" w:rsidRPr="004D77D7" w14:paraId="40D7EBF6" w14:textId="5A649E87" w:rsidTr="003967F9">
        <w:trPr>
          <w:trHeight w:val="27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5874819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397</w:t>
            </w:r>
          </w:p>
        </w:tc>
        <w:tc>
          <w:tcPr>
            <w:tcW w:w="1134" w:type="dxa"/>
            <w:tcBorders>
              <w:top w:val="nil"/>
              <w:left w:val="nil"/>
              <w:bottom w:val="single" w:sz="4" w:space="0" w:color="auto"/>
              <w:right w:val="single" w:sz="4" w:space="0" w:color="auto"/>
            </w:tcBorders>
            <w:shd w:val="clear" w:color="auto" w:fill="auto"/>
            <w:noWrap/>
            <w:vAlign w:val="bottom"/>
            <w:hideMark/>
          </w:tcPr>
          <w:p w14:paraId="1710215F" w14:textId="1B68FDFE" w:rsidR="00BE3465" w:rsidRPr="004D77D7" w:rsidRDefault="00BE3465" w:rsidP="00BE3465">
            <w:pPr>
              <w:widowControl/>
              <w:jc w:val="left"/>
              <w:rPr>
                <w:rFonts w:ascii="宋体" w:hAnsi="宋体" w:cs="宋体"/>
                <w:color w:val="000000"/>
                <w:kern w:val="0"/>
                <w:sz w:val="18"/>
                <w:szCs w:val="18"/>
              </w:rPr>
            </w:pPr>
            <w:r>
              <w:rPr>
                <w:rFonts w:hint="eastAsia"/>
                <w:color w:val="000000"/>
                <w:sz w:val="22"/>
                <w:szCs w:val="22"/>
              </w:rPr>
              <w:t>*</w:t>
            </w:r>
            <w:r>
              <w:rPr>
                <w:rFonts w:hint="eastAsia"/>
                <w:color w:val="000000"/>
                <w:sz w:val="22"/>
                <w:szCs w:val="22"/>
              </w:rPr>
              <w:t>浩</w:t>
            </w:r>
          </w:p>
        </w:tc>
        <w:tc>
          <w:tcPr>
            <w:tcW w:w="624" w:type="dxa"/>
            <w:tcBorders>
              <w:top w:val="nil"/>
              <w:left w:val="nil"/>
              <w:bottom w:val="single" w:sz="4" w:space="0" w:color="auto"/>
              <w:right w:val="single" w:sz="4" w:space="0" w:color="auto"/>
            </w:tcBorders>
            <w:shd w:val="clear" w:color="auto" w:fill="auto"/>
            <w:noWrap/>
            <w:vAlign w:val="bottom"/>
            <w:hideMark/>
          </w:tcPr>
          <w:p w14:paraId="60DD01A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90</w:t>
            </w:r>
          </w:p>
        </w:tc>
        <w:tc>
          <w:tcPr>
            <w:tcW w:w="509" w:type="dxa"/>
            <w:tcBorders>
              <w:top w:val="nil"/>
              <w:left w:val="nil"/>
              <w:bottom w:val="single" w:sz="4" w:space="0" w:color="auto"/>
              <w:right w:val="single" w:sz="4" w:space="0" w:color="auto"/>
            </w:tcBorders>
            <w:shd w:val="clear" w:color="auto" w:fill="auto"/>
            <w:noWrap/>
            <w:vAlign w:val="bottom"/>
            <w:hideMark/>
          </w:tcPr>
          <w:p w14:paraId="1995D3E4"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74</w:t>
            </w:r>
          </w:p>
        </w:tc>
        <w:tc>
          <w:tcPr>
            <w:tcW w:w="567" w:type="dxa"/>
            <w:tcBorders>
              <w:top w:val="nil"/>
              <w:left w:val="nil"/>
              <w:bottom w:val="single" w:sz="4" w:space="0" w:color="auto"/>
              <w:right w:val="single" w:sz="4" w:space="0" w:color="auto"/>
            </w:tcBorders>
            <w:shd w:val="clear" w:color="auto" w:fill="auto"/>
            <w:noWrap/>
            <w:vAlign w:val="bottom"/>
            <w:hideMark/>
          </w:tcPr>
          <w:p w14:paraId="23EE9258"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0</w:t>
            </w:r>
          </w:p>
        </w:tc>
        <w:tc>
          <w:tcPr>
            <w:tcW w:w="486" w:type="dxa"/>
            <w:tcBorders>
              <w:top w:val="nil"/>
              <w:left w:val="nil"/>
              <w:bottom w:val="single" w:sz="4" w:space="0" w:color="auto"/>
              <w:right w:val="single" w:sz="4" w:space="0" w:color="auto"/>
            </w:tcBorders>
            <w:shd w:val="clear" w:color="auto" w:fill="auto"/>
            <w:noWrap/>
            <w:vAlign w:val="bottom"/>
            <w:hideMark/>
          </w:tcPr>
          <w:p w14:paraId="1270FC8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84</w:t>
            </w:r>
          </w:p>
        </w:tc>
        <w:tc>
          <w:tcPr>
            <w:tcW w:w="507" w:type="dxa"/>
            <w:tcBorders>
              <w:top w:val="nil"/>
              <w:left w:val="nil"/>
              <w:bottom w:val="single" w:sz="4" w:space="0" w:color="auto"/>
              <w:right w:val="single" w:sz="4" w:space="0" w:color="auto"/>
            </w:tcBorders>
            <w:shd w:val="clear" w:color="000000" w:fill="F2F2F2"/>
            <w:noWrap/>
            <w:vAlign w:val="bottom"/>
            <w:hideMark/>
          </w:tcPr>
          <w:p w14:paraId="1393C618"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69</w:t>
            </w:r>
          </w:p>
        </w:tc>
        <w:tc>
          <w:tcPr>
            <w:tcW w:w="576" w:type="dxa"/>
            <w:tcBorders>
              <w:top w:val="nil"/>
              <w:left w:val="nil"/>
              <w:bottom w:val="single" w:sz="4" w:space="0" w:color="auto"/>
              <w:right w:val="single" w:sz="4" w:space="0" w:color="auto"/>
            </w:tcBorders>
            <w:shd w:val="clear" w:color="auto" w:fill="auto"/>
            <w:noWrap/>
            <w:vAlign w:val="bottom"/>
            <w:hideMark/>
          </w:tcPr>
          <w:p w14:paraId="27234968"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w:t>
            </w:r>
          </w:p>
        </w:tc>
        <w:tc>
          <w:tcPr>
            <w:tcW w:w="576" w:type="dxa"/>
            <w:tcBorders>
              <w:top w:val="nil"/>
              <w:left w:val="nil"/>
              <w:bottom w:val="single" w:sz="4" w:space="0" w:color="auto"/>
              <w:right w:val="single" w:sz="4" w:space="0" w:color="auto"/>
            </w:tcBorders>
            <w:shd w:val="clear" w:color="auto" w:fill="auto"/>
            <w:noWrap/>
            <w:vAlign w:val="bottom"/>
            <w:hideMark/>
          </w:tcPr>
          <w:p w14:paraId="0FC3E796"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12</w:t>
            </w:r>
          </w:p>
        </w:tc>
        <w:tc>
          <w:tcPr>
            <w:tcW w:w="576" w:type="dxa"/>
            <w:tcBorders>
              <w:top w:val="nil"/>
              <w:left w:val="nil"/>
              <w:bottom w:val="single" w:sz="4" w:space="0" w:color="auto"/>
              <w:right w:val="single" w:sz="4" w:space="0" w:color="auto"/>
            </w:tcBorders>
            <w:shd w:val="clear" w:color="auto" w:fill="auto"/>
            <w:noWrap/>
            <w:vAlign w:val="bottom"/>
            <w:hideMark/>
          </w:tcPr>
          <w:p w14:paraId="69981FEF"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14</w:t>
            </w:r>
          </w:p>
        </w:tc>
        <w:tc>
          <w:tcPr>
            <w:tcW w:w="576" w:type="dxa"/>
            <w:tcBorders>
              <w:top w:val="nil"/>
              <w:left w:val="nil"/>
              <w:bottom w:val="single" w:sz="4" w:space="0" w:color="auto"/>
              <w:right w:val="single" w:sz="4" w:space="0" w:color="auto"/>
            </w:tcBorders>
            <w:shd w:val="clear" w:color="auto" w:fill="auto"/>
            <w:noWrap/>
            <w:vAlign w:val="bottom"/>
            <w:hideMark/>
          </w:tcPr>
          <w:p w14:paraId="0C0E07BE"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21</w:t>
            </w:r>
          </w:p>
        </w:tc>
        <w:tc>
          <w:tcPr>
            <w:tcW w:w="576" w:type="dxa"/>
            <w:tcBorders>
              <w:top w:val="nil"/>
              <w:left w:val="nil"/>
              <w:bottom w:val="single" w:sz="4" w:space="0" w:color="auto"/>
              <w:right w:val="single" w:sz="4" w:space="0" w:color="auto"/>
            </w:tcBorders>
            <w:shd w:val="clear" w:color="auto" w:fill="auto"/>
            <w:noWrap/>
            <w:vAlign w:val="bottom"/>
            <w:hideMark/>
          </w:tcPr>
          <w:p w14:paraId="114BB76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3</w:t>
            </w:r>
          </w:p>
        </w:tc>
        <w:tc>
          <w:tcPr>
            <w:tcW w:w="576" w:type="dxa"/>
            <w:tcBorders>
              <w:top w:val="nil"/>
              <w:left w:val="nil"/>
              <w:bottom w:val="single" w:sz="4" w:space="0" w:color="auto"/>
              <w:right w:val="single" w:sz="4" w:space="0" w:color="auto"/>
            </w:tcBorders>
            <w:shd w:val="clear" w:color="auto" w:fill="auto"/>
            <w:noWrap/>
            <w:vAlign w:val="bottom"/>
            <w:hideMark/>
          </w:tcPr>
          <w:p w14:paraId="20C89B4E"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w:t>
            </w:r>
          </w:p>
        </w:tc>
        <w:tc>
          <w:tcPr>
            <w:tcW w:w="666" w:type="dxa"/>
            <w:tcBorders>
              <w:top w:val="nil"/>
              <w:left w:val="nil"/>
              <w:bottom w:val="single" w:sz="4" w:space="0" w:color="auto"/>
              <w:right w:val="single" w:sz="4" w:space="0" w:color="auto"/>
            </w:tcBorders>
            <w:shd w:val="clear" w:color="000000" w:fill="F2F2F2"/>
            <w:noWrap/>
            <w:vAlign w:val="bottom"/>
            <w:hideMark/>
          </w:tcPr>
          <w:p w14:paraId="4AFAB67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60</w:t>
            </w:r>
          </w:p>
        </w:tc>
        <w:tc>
          <w:tcPr>
            <w:tcW w:w="576" w:type="dxa"/>
            <w:tcBorders>
              <w:top w:val="nil"/>
              <w:left w:val="nil"/>
              <w:bottom w:val="single" w:sz="4" w:space="0" w:color="auto"/>
              <w:right w:val="single" w:sz="4" w:space="0" w:color="auto"/>
            </w:tcBorders>
            <w:shd w:val="clear" w:color="auto" w:fill="auto"/>
            <w:noWrap/>
            <w:vAlign w:val="bottom"/>
            <w:hideMark/>
          </w:tcPr>
          <w:p w14:paraId="0F3780E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91</w:t>
            </w:r>
          </w:p>
        </w:tc>
        <w:tc>
          <w:tcPr>
            <w:tcW w:w="576" w:type="dxa"/>
            <w:tcBorders>
              <w:top w:val="nil"/>
              <w:left w:val="nil"/>
              <w:bottom w:val="single" w:sz="4" w:space="0" w:color="auto"/>
              <w:right w:val="single" w:sz="4" w:space="0" w:color="auto"/>
            </w:tcBorders>
            <w:shd w:val="clear" w:color="auto" w:fill="auto"/>
            <w:noWrap/>
            <w:vAlign w:val="bottom"/>
            <w:hideMark/>
          </w:tcPr>
          <w:p w14:paraId="5F58C6D4"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58</w:t>
            </w:r>
          </w:p>
        </w:tc>
        <w:tc>
          <w:tcPr>
            <w:tcW w:w="576" w:type="dxa"/>
            <w:tcBorders>
              <w:top w:val="nil"/>
              <w:left w:val="nil"/>
              <w:bottom w:val="single" w:sz="4" w:space="0" w:color="auto"/>
              <w:right w:val="single" w:sz="4" w:space="0" w:color="auto"/>
            </w:tcBorders>
            <w:shd w:val="clear" w:color="auto" w:fill="auto"/>
            <w:noWrap/>
            <w:vAlign w:val="bottom"/>
            <w:hideMark/>
          </w:tcPr>
          <w:p w14:paraId="6BD09399"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50</w:t>
            </w:r>
          </w:p>
        </w:tc>
        <w:tc>
          <w:tcPr>
            <w:tcW w:w="576" w:type="dxa"/>
            <w:tcBorders>
              <w:top w:val="nil"/>
              <w:left w:val="nil"/>
              <w:bottom w:val="single" w:sz="4" w:space="0" w:color="auto"/>
              <w:right w:val="single" w:sz="4" w:space="0" w:color="auto"/>
            </w:tcBorders>
            <w:shd w:val="clear" w:color="auto" w:fill="auto"/>
            <w:noWrap/>
            <w:vAlign w:val="bottom"/>
            <w:hideMark/>
          </w:tcPr>
          <w:p w14:paraId="3BBB339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74</w:t>
            </w:r>
          </w:p>
        </w:tc>
        <w:tc>
          <w:tcPr>
            <w:tcW w:w="576" w:type="dxa"/>
            <w:tcBorders>
              <w:top w:val="nil"/>
              <w:left w:val="nil"/>
              <w:bottom w:val="single" w:sz="4" w:space="0" w:color="auto"/>
              <w:right w:val="single" w:sz="4" w:space="0" w:color="auto"/>
            </w:tcBorders>
            <w:shd w:val="clear" w:color="auto" w:fill="auto"/>
            <w:noWrap/>
            <w:vAlign w:val="bottom"/>
            <w:hideMark/>
          </w:tcPr>
          <w:p w14:paraId="17B70DF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72</w:t>
            </w:r>
          </w:p>
        </w:tc>
        <w:tc>
          <w:tcPr>
            <w:tcW w:w="576" w:type="dxa"/>
            <w:tcBorders>
              <w:top w:val="nil"/>
              <w:left w:val="nil"/>
              <w:bottom w:val="single" w:sz="4" w:space="0" w:color="auto"/>
              <w:right w:val="single" w:sz="4" w:space="0" w:color="auto"/>
            </w:tcBorders>
            <w:shd w:val="clear" w:color="auto" w:fill="auto"/>
            <w:noWrap/>
            <w:vAlign w:val="bottom"/>
            <w:hideMark/>
          </w:tcPr>
          <w:p w14:paraId="64A04620"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86</w:t>
            </w:r>
          </w:p>
        </w:tc>
        <w:tc>
          <w:tcPr>
            <w:tcW w:w="576" w:type="dxa"/>
            <w:tcBorders>
              <w:top w:val="nil"/>
              <w:left w:val="nil"/>
              <w:bottom w:val="single" w:sz="4" w:space="0" w:color="auto"/>
              <w:right w:val="single" w:sz="4" w:space="0" w:color="auto"/>
            </w:tcBorders>
            <w:shd w:val="clear" w:color="auto" w:fill="auto"/>
            <w:noWrap/>
            <w:vAlign w:val="bottom"/>
            <w:hideMark/>
          </w:tcPr>
          <w:p w14:paraId="73AF21B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74</w:t>
            </w:r>
          </w:p>
        </w:tc>
        <w:tc>
          <w:tcPr>
            <w:tcW w:w="634" w:type="dxa"/>
            <w:tcBorders>
              <w:top w:val="nil"/>
              <w:left w:val="nil"/>
              <w:bottom w:val="single" w:sz="4" w:space="0" w:color="auto"/>
              <w:right w:val="single" w:sz="4" w:space="0" w:color="auto"/>
            </w:tcBorders>
            <w:shd w:val="clear" w:color="auto" w:fill="auto"/>
            <w:noWrap/>
            <w:vAlign w:val="bottom"/>
            <w:hideMark/>
          </w:tcPr>
          <w:p w14:paraId="20ACB555"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69</w:t>
            </w:r>
          </w:p>
        </w:tc>
        <w:tc>
          <w:tcPr>
            <w:tcW w:w="426" w:type="dxa"/>
            <w:tcBorders>
              <w:top w:val="nil"/>
              <w:left w:val="nil"/>
              <w:bottom w:val="single" w:sz="4" w:space="0" w:color="auto"/>
              <w:right w:val="single" w:sz="4" w:space="0" w:color="auto"/>
            </w:tcBorders>
            <w:shd w:val="clear" w:color="000000" w:fill="F2F2F2"/>
            <w:noWrap/>
            <w:vAlign w:val="bottom"/>
            <w:hideMark/>
          </w:tcPr>
          <w:p w14:paraId="1CB54789"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64</w:t>
            </w:r>
          </w:p>
        </w:tc>
        <w:tc>
          <w:tcPr>
            <w:tcW w:w="425" w:type="dxa"/>
            <w:tcBorders>
              <w:top w:val="nil"/>
              <w:left w:val="nil"/>
              <w:bottom w:val="single" w:sz="4" w:space="0" w:color="auto"/>
              <w:right w:val="single" w:sz="4" w:space="0" w:color="auto"/>
            </w:tcBorders>
            <w:shd w:val="clear" w:color="000000" w:fill="F2F2F2"/>
            <w:noWrap/>
            <w:vAlign w:val="bottom"/>
            <w:hideMark/>
          </w:tcPr>
          <w:p w14:paraId="71861B7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w:t>
            </w:r>
          </w:p>
        </w:tc>
        <w:tc>
          <w:tcPr>
            <w:tcW w:w="709" w:type="dxa"/>
            <w:tcBorders>
              <w:top w:val="single" w:sz="4" w:space="0" w:color="auto"/>
              <w:left w:val="single" w:sz="4" w:space="0" w:color="auto"/>
              <w:bottom w:val="single" w:sz="4" w:space="0" w:color="auto"/>
              <w:right w:val="single" w:sz="4" w:space="0" w:color="auto"/>
            </w:tcBorders>
            <w:shd w:val="clear" w:color="000000" w:fill="FFC7CE"/>
            <w:vAlign w:val="center"/>
          </w:tcPr>
          <w:p w14:paraId="612287FE" w14:textId="2050D1E9" w:rsidR="00BE3465" w:rsidRPr="008B51A1" w:rsidRDefault="00BE3465" w:rsidP="00BE3465">
            <w:pPr>
              <w:widowControl/>
              <w:jc w:val="center"/>
              <w:rPr>
                <w:rFonts w:ascii="宋体" w:hAnsi="宋体" w:cs="宋体"/>
                <w:color w:val="000000"/>
                <w:kern w:val="0"/>
                <w:sz w:val="18"/>
                <w:szCs w:val="18"/>
              </w:rPr>
            </w:pPr>
            <w:r w:rsidRPr="008B51A1">
              <w:rPr>
                <w:color w:val="9C0006"/>
                <w:sz w:val="18"/>
                <w:szCs w:val="18"/>
              </w:rPr>
              <w:t>0</w:t>
            </w:r>
          </w:p>
        </w:tc>
      </w:tr>
      <w:tr w:rsidR="00BE3465" w:rsidRPr="004D77D7" w14:paraId="06DF213C" w14:textId="04C80B25" w:rsidTr="003967F9">
        <w:trPr>
          <w:trHeight w:val="27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36840679"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398</w:t>
            </w:r>
          </w:p>
        </w:tc>
        <w:tc>
          <w:tcPr>
            <w:tcW w:w="1134" w:type="dxa"/>
            <w:tcBorders>
              <w:top w:val="nil"/>
              <w:left w:val="nil"/>
              <w:bottom w:val="single" w:sz="4" w:space="0" w:color="auto"/>
              <w:right w:val="single" w:sz="4" w:space="0" w:color="auto"/>
            </w:tcBorders>
            <w:shd w:val="clear" w:color="auto" w:fill="auto"/>
            <w:noWrap/>
            <w:vAlign w:val="bottom"/>
            <w:hideMark/>
          </w:tcPr>
          <w:p w14:paraId="4CB74073" w14:textId="523122FF" w:rsidR="00BE3465" w:rsidRPr="004D77D7" w:rsidRDefault="00BE3465" w:rsidP="00BE3465">
            <w:pPr>
              <w:widowControl/>
              <w:jc w:val="left"/>
              <w:rPr>
                <w:rFonts w:ascii="宋体" w:hAnsi="宋体" w:cs="宋体"/>
                <w:color w:val="000000"/>
                <w:kern w:val="0"/>
                <w:sz w:val="18"/>
                <w:szCs w:val="18"/>
              </w:rPr>
            </w:pPr>
            <w:r>
              <w:rPr>
                <w:rFonts w:hint="eastAsia"/>
                <w:color w:val="000000"/>
                <w:sz w:val="22"/>
                <w:szCs w:val="22"/>
              </w:rPr>
              <w:t>*</w:t>
            </w:r>
            <w:r>
              <w:rPr>
                <w:rFonts w:hint="eastAsia"/>
                <w:color w:val="000000"/>
                <w:sz w:val="22"/>
                <w:szCs w:val="22"/>
              </w:rPr>
              <w:t>大</w:t>
            </w:r>
          </w:p>
        </w:tc>
        <w:tc>
          <w:tcPr>
            <w:tcW w:w="624" w:type="dxa"/>
            <w:tcBorders>
              <w:top w:val="nil"/>
              <w:left w:val="nil"/>
              <w:bottom w:val="single" w:sz="4" w:space="0" w:color="auto"/>
              <w:right w:val="single" w:sz="4" w:space="0" w:color="auto"/>
            </w:tcBorders>
            <w:shd w:val="clear" w:color="auto" w:fill="auto"/>
            <w:noWrap/>
            <w:vAlign w:val="bottom"/>
            <w:hideMark/>
          </w:tcPr>
          <w:p w14:paraId="2D30480F"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99</w:t>
            </w:r>
          </w:p>
        </w:tc>
        <w:tc>
          <w:tcPr>
            <w:tcW w:w="509" w:type="dxa"/>
            <w:tcBorders>
              <w:top w:val="nil"/>
              <w:left w:val="nil"/>
              <w:bottom w:val="single" w:sz="4" w:space="0" w:color="auto"/>
              <w:right w:val="single" w:sz="4" w:space="0" w:color="auto"/>
            </w:tcBorders>
            <w:shd w:val="clear" w:color="auto" w:fill="auto"/>
            <w:noWrap/>
            <w:vAlign w:val="bottom"/>
            <w:hideMark/>
          </w:tcPr>
          <w:p w14:paraId="30492E7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69</w:t>
            </w:r>
          </w:p>
        </w:tc>
        <w:tc>
          <w:tcPr>
            <w:tcW w:w="567" w:type="dxa"/>
            <w:tcBorders>
              <w:top w:val="nil"/>
              <w:left w:val="nil"/>
              <w:bottom w:val="single" w:sz="4" w:space="0" w:color="auto"/>
              <w:right w:val="single" w:sz="4" w:space="0" w:color="auto"/>
            </w:tcBorders>
            <w:shd w:val="clear" w:color="auto" w:fill="auto"/>
            <w:noWrap/>
            <w:vAlign w:val="bottom"/>
            <w:hideMark/>
          </w:tcPr>
          <w:p w14:paraId="02890605"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31</w:t>
            </w:r>
          </w:p>
        </w:tc>
        <w:tc>
          <w:tcPr>
            <w:tcW w:w="486" w:type="dxa"/>
            <w:tcBorders>
              <w:top w:val="nil"/>
              <w:left w:val="nil"/>
              <w:bottom w:val="single" w:sz="4" w:space="0" w:color="auto"/>
              <w:right w:val="single" w:sz="4" w:space="0" w:color="auto"/>
            </w:tcBorders>
            <w:shd w:val="clear" w:color="auto" w:fill="auto"/>
            <w:noWrap/>
            <w:vAlign w:val="bottom"/>
            <w:hideMark/>
          </w:tcPr>
          <w:p w14:paraId="5DB89F6B"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80</w:t>
            </w:r>
          </w:p>
        </w:tc>
        <w:tc>
          <w:tcPr>
            <w:tcW w:w="507" w:type="dxa"/>
            <w:tcBorders>
              <w:top w:val="nil"/>
              <w:left w:val="nil"/>
              <w:bottom w:val="single" w:sz="4" w:space="0" w:color="auto"/>
              <w:right w:val="single" w:sz="4" w:space="0" w:color="auto"/>
            </w:tcBorders>
            <w:shd w:val="clear" w:color="000000" w:fill="F2F2F2"/>
            <w:noWrap/>
            <w:vAlign w:val="bottom"/>
            <w:hideMark/>
          </w:tcPr>
          <w:p w14:paraId="0EC8AF28"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72</w:t>
            </w:r>
          </w:p>
        </w:tc>
        <w:tc>
          <w:tcPr>
            <w:tcW w:w="576" w:type="dxa"/>
            <w:tcBorders>
              <w:top w:val="nil"/>
              <w:left w:val="nil"/>
              <w:bottom w:val="single" w:sz="4" w:space="0" w:color="auto"/>
              <w:right w:val="single" w:sz="4" w:space="0" w:color="auto"/>
            </w:tcBorders>
            <w:shd w:val="clear" w:color="auto" w:fill="auto"/>
            <w:noWrap/>
            <w:vAlign w:val="bottom"/>
            <w:hideMark/>
          </w:tcPr>
          <w:p w14:paraId="43F44F7F"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w:t>
            </w:r>
          </w:p>
        </w:tc>
        <w:tc>
          <w:tcPr>
            <w:tcW w:w="576" w:type="dxa"/>
            <w:tcBorders>
              <w:top w:val="nil"/>
              <w:left w:val="nil"/>
              <w:bottom w:val="single" w:sz="4" w:space="0" w:color="auto"/>
              <w:right w:val="single" w:sz="4" w:space="0" w:color="auto"/>
            </w:tcBorders>
            <w:shd w:val="clear" w:color="auto" w:fill="auto"/>
            <w:noWrap/>
            <w:vAlign w:val="bottom"/>
            <w:hideMark/>
          </w:tcPr>
          <w:p w14:paraId="0E9A9D4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22</w:t>
            </w:r>
          </w:p>
        </w:tc>
        <w:tc>
          <w:tcPr>
            <w:tcW w:w="576" w:type="dxa"/>
            <w:tcBorders>
              <w:top w:val="nil"/>
              <w:left w:val="nil"/>
              <w:bottom w:val="single" w:sz="4" w:space="0" w:color="auto"/>
              <w:right w:val="single" w:sz="4" w:space="0" w:color="auto"/>
            </w:tcBorders>
            <w:shd w:val="clear" w:color="auto" w:fill="auto"/>
            <w:noWrap/>
            <w:vAlign w:val="bottom"/>
            <w:hideMark/>
          </w:tcPr>
          <w:p w14:paraId="5C911E2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24</w:t>
            </w:r>
          </w:p>
        </w:tc>
        <w:tc>
          <w:tcPr>
            <w:tcW w:w="576" w:type="dxa"/>
            <w:tcBorders>
              <w:top w:val="nil"/>
              <w:left w:val="nil"/>
              <w:bottom w:val="single" w:sz="4" w:space="0" w:color="auto"/>
              <w:right w:val="single" w:sz="4" w:space="0" w:color="auto"/>
            </w:tcBorders>
            <w:shd w:val="clear" w:color="auto" w:fill="auto"/>
            <w:noWrap/>
            <w:vAlign w:val="bottom"/>
            <w:hideMark/>
          </w:tcPr>
          <w:p w14:paraId="463E010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27</w:t>
            </w:r>
          </w:p>
        </w:tc>
        <w:tc>
          <w:tcPr>
            <w:tcW w:w="576" w:type="dxa"/>
            <w:tcBorders>
              <w:top w:val="nil"/>
              <w:left w:val="nil"/>
              <w:bottom w:val="single" w:sz="4" w:space="0" w:color="auto"/>
              <w:right w:val="single" w:sz="4" w:space="0" w:color="auto"/>
            </w:tcBorders>
            <w:shd w:val="clear" w:color="auto" w:fill="auto"/>
            <w:noWrap/>
            <w:vAlign w:val="bottom"/>
            <w:hideMark/>
          </w:tcPr>
          <w:p w14:paraId="53BA3AF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4</w:t>
            </w:r>
          </w:p>
        </w:tc>
        <w:tc>
          <w:tcPr>
            <w:tcW w:w="576" w:type="dxa"/>
            <w:tcBorders>
              <w:top w:val="nil"/>
              <w:left w:val="nil"/>
              <w:bottom w:val="single" w:sz="4" w:space="0" w:color="auto"/>
              <w:right w:val="single" w:sz="4" w:space="0" w:color="auto"/>
            </w:tcBorders>
            <w:shd w:val="clear" w:color="auto" w:fill="auto"/>
            <w:noWrap/>
            <w:vAlign w:val="bottom"/>
            <w:hideMark/>
          </w:tcPr>
          <w:p w14:paraId="2A75E6C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w:t>
            </w:r>
          </w:p>
        </w:tc>
        <w:tc>
          <w:tcPr>
            <w:tcW w:w="666" w:type="dxa"/>
            <w:tcBorders>
              <w:top w:val="nil"/>
              <w:left w:val="nil"/>
              <w:bottom w:val="single" w:sz="4" w:space="0" w:color="auto"/>
              <w:right w:val="single" w:sz="4" w:space="0" w:color="auto"/>
            </w:tcBorders>
            <w:shd w:val="clear" w:color="000000" w:fill="F2F2F2"/>
            <w:noWrap/>
            <w:vAlign w:val="bottom"/>
            <w:hideMark/>
          </w:tcPr>
          <w:p w14:paraId="08227B1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87</w:t>
            </w:r>
          </w:p>
        </w:tc>
        <w:tc>
          <w:tcPr>
            <w:tcW w:w="576" w:type="dxa"/>
            <w:tcBorders>
              <w:top w:val="nil"/>
              <w:left w:val="nil"/>
              <w:bottom w:val="single" w:sz="4" w:space="0" w:color="auto"/>
              <w:right w:val="single" w:sz="4" w:space="0" w:color="auto"/>
            </w:tcBorders>
            <w:shd w:val="clear" w:color="auto" w:fill="auto"/>
            <w:noWrap/>
            <w:vAlign w:val="bottom"/>
            <w:hideMark/>
          </w:tcPr>
          <w:p w14:paraId="2DD805CE"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92</w:t>
            </w:r>
          </w:p>
        </w:tc>
        <w:tc>
          <w:tcPr>
            <w:tcW w:w="576" w:type="dxa"/>
            <w:tcBorders>
              <w:top w:val="nil"/>
              <w:left w:val="nil"/>
              <w:bottom w:val="single" w:sz="4" w:space="0" w:color="auto"/>
              <w:right w:val="single" w:sz="4" w:space="0" w:color="auto"/>
            </w:tcBorders>
            <w:shd w:val="clear" w:color="auto" w:fill="auto"/>
            <w:noWrap/>
            <w:vAlign w:val="bottom"/>
            <w:hideMark/>
          </w:tcPr>
          <w:p w14:paraId="5363866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87</w:t>
            </w:r>
          </w:p>
        </w:tc>
        <w:tc>
          <w:tcPr>
            <w:tcW w:w="576" w:type="dxa"/>
            <w:tcBorders>
              <w:top w:val="nil"/>
              <w:left w:val="nil"/>
              <w:bottom w:val="single" w:sz="4" w:space="0" w:color="auto"/>
              <w:right w:val="single" w:sz="4" w:space="0" w:color="auto"/>
            </w:tcBorders>
            <w:shd w:val="clear" w:color="auto" w:fill="auto"/>
            <w:noWrap/>
            <w:vAlign w:val="bottom"/>
            <w:hideMark/>
          </w:tcPr>
          <w:p w14:paraId="2C270936"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69</w:t>
            </w:r>
          </w:p>
        </w:tc>
        <w:tc>
          <w:tcPr>
            <w:tcW w:w="576" w:type="dxa"/>
            <w:tcBorders>
              <w:top w:val="nil"/>
              <w:left w:val="nil"/>
              <w:bottom w:val="single" w:sz="4" w:space="0" w:color="auto"/>
              <w:right w:val="single" w:sz="4" w:space="0" w:color="auto"/>
            </w:tcBorders>
            <w:shd w:val="clear" w:color="auto" w:fill="auto"/>
            <w:noWrap/>
            <w:vAlign w:val="bottom"/>
            <w:hideMark/>
          </w:tcPr>
          <w:p w14:paraId="70992B84"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89</w:t>
            </w:r>
          </w:p>
        </w:tc>
        <w:tc>
          <w:tcPr>
            <w:tcW w:w="576" w:type="dxa"/>
            <w:tcBorders>
              <w:top w:val="nil"/>
              <w:left w:val="nil"/>
              <w:bottom w:val="single" w:sz="4" w:space="0" w:color="auto"/>
              <w:right w:val="single" w:sz="4" w:space="0" w:color="auto"/>
            </w:tcBorders>
            <w:shd w:val="clear" w:color="auto" w:fill="auto"/>
            <w:noWrap/>
            <w:vAlign w:val="bottom"/>
            <w:hideMark/>
          </w:tcPr>
          <w:p w14:paraId="3F274B0F"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87</w:t>
            </w:r>
          </w:p>
        </w:tc>
        <w:tc>
          <w:tcPr>
            <w:tcW w:w="576" w:type="dxa"/>
            <w:tcBorders>
              <w:top w:val="nil"/>
              <w:left w:val="nil"/>
              <w:bottom w:val="single" w:sz="4" w:space="0" w:color="auto"/>
              <w:right w:val="single" w:sz="4" w:space="0" w:color="auto"/>
            </w:tcBorders>
            <w:shd w:val="clear" w:color="auto" w:fill="auto"/>
            <w:noWrap/>
            <w:vAlign w:val="bottom"/>
            <w:hideMark/>
          </w:tcPr>
          <w:p w14:paraId="61774BB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86</w:t>
            </w:r>
          </w:p>
        </w:tc>
        <w:tc>
          <w:tcPr>
            <w:tcW w:w="576" w:type="dxa"/>
            <w:tcBorders>
              <w:top w:val="nil"/>
              <w:left w:val="nil"/>
              <w:bottom w:val="single" w:sz="4" w:space="0" w:color="auto"/>
              <w:right w:val="single" w:sz="4" w:space="0" w:color="auto"/>
            </w:tcBorders>
            <w:shd w:val="clear" w:color="auto" w:fill="auto"/>
            <w:noWrap/>
            <w:vAlign w:val="bottom"/>
            <w:hideMark/>
          </w:tcPr>
          <w:p w14:paraId="389FF648"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69</w:t>
            </w:r>
          </w:p>
        </w:tc>
        <w:tc>
          <w:tcPr>
            <w:tcW w:w="634" w:type="dxa"/>
            <w:tcBorders>
              <w:top w:val="nil"/>
              <w:left w:val="nil"/>
              <w:bottom w:val="single" w:sz="4" w:space="0" w:color="auto"/>
              <w:right w:val="single" w:sz="4" w:space="0" w:color="auto"/>
            </w:tcBorders>
            <w:shd w:val="clear" w:color="auto" w:fill="auto"/>
            <w:noWrap/>
            <w:vAlign w:val="bottom"/>
            <w:hideMark/>
          </w:tcPr>
          <w:p w14:paraId="6BB8035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75</w:t>
            </w:r>
          </w:p>
        </w:tc>
        <w:tc>
          <w:tcPr>
            <w:tcW w:w="426" w:type="dxa"/>
            <w:tcBorders>
              <w:top w:val="nil"/>
              <w:left w:val="nil"/>
              <w:bottom w:val="single" w:sz="4" w:space="0" w:color="auto"/>
              <w:right w:val="single" w:sz="4" w:space="0" w:color="auto"/>
            </w:tcBorders>
            <w:shd w:val="clear" w:color="000000" w:fill="F2F2F2"/>
            <w:noWrap/>
            <w:vAlign w:val="bottom"/>
            <w:hideMark/>
          </w:tcPr>
          <w:p w14:paraId="0D6522F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81</w:t>
            </w:r>
          </w:p>
        </w:tc>
        <w:tc>
          <w:tcPr>
            <w:tcW w:w="425" w:type="dxa"/>
            <w:tcBorders>
              <w:top w:val="nil"/>
              <w:left w:val="nil"/>
              <w:bottom w:val="single" w:sz="4" w:space="0" w:color="auto"/>
              <w:right w:val="single" w:sz="4" w:space="0" w:color="auto"/>
            </w:tcBorders>
            <w:shd w:val="clear" w:color="000000" w:fill="F2F2F2"/>
            <w:noWrap/>
            <w:vAlign w:val="bottom"/>
            <w:hideMark/>
          </w:tcPr>
          <w:p w14:paraId="7BFBD31E"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w:t>
            </w:r>
          </w:p>
        </w:tc>
        <w:tc>
          <w:tcPr>
            <w:tcW w:w="709" w:type="dxa"/>
            <w:tcBorders>
              <w:top w:val="nil"/>
              <w:left w:val="single" w:sz="4" w:space="0" w:color="auto"/>
              <w:bottom w:val="single" w:sz="4" w:space="0" w:color="auto"/>
              <w:right w:val="single" w:sz="4" w:space="0" w:color="auto"/>
            </w:tcBorders>
            <w:shd w:val="clear" w:color="auto" w:fill="auto"/>
            <w:vAlign w:val="center"/>
          </w:tcPr>
          <w:p w14:paraId="09604530" w14:textId="57918B58" w:rsidR="00BE3465" w:rsidRPr="008B51A1" w:rsidRDefault="00BE3465" w:rsidP="00BE3465">
            <w:pPr>
              <w:widowControl/>
              <w:jc w:val="center"/>
              <w:rPr>
                <w:rFonts w:ascii="宋体" w:hAnsi="宋体" w:cs="宋体"/>
                <w:color w:val="000000"/>
                <w:kern w:val="0"/>
                <w:sz w:val="18"/>
                <w:szCs w:val="18"/>
              </w:rPr>
            </w:pPr>
            <w:r w:rsidRPr="008B51A1">
              <w:rPr>
                <w:color w:val="000000"/>
                <w:sz w:val="18"/>
                <w:szCs w:val="18"/>
              </w:rPr>
              <w:t>1</w:t>
            </w:r>
          </w:p>
        </w:tc>
      </w:tr>
      <w:tr w:rsidR="00BE3465" w:rsidRPr="004D77D7" w14:paraId="36C1C8D7" w14:textId="4D4B057F" w:rsidTr="003967F9">
        <w:trPr>
          <w:trHeight w:val="27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390AADA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lastRenderedPageBreak/>
              <w:t>399</w:t>
            </w:r>
          </w:p>
        </w:tc>
        <w:tc>
          <w:tcPr>
            <w:tcW w:w="1134" w:type="dxa"/>
            <w:tcBorders>
              <w:top w:val="nil"/>
              <w:left w:val="nil"/>
              <w:bottom w:val="single" w:sz="4" w:space="0" w:color="auto"/>
              <w:right w:val="single" w:sz="4" w:space="0" w:color="auto"/>
            </w:tcBorders>
            <w:shd w:val="clear" w:color="auto" w:fill="auto"/>
            <w:noWrap/>
            <w:vAlign w:val="bottom"/>
            <w:hideMark/>
          </w:tcPr>
          <w:p w14:paraId="73E7C0B5" w14:textId="3FB6651A" w:rsidR="00BE3465" w:rsidRPr="004D77D7" w:rsidRDefault="00BE3465" w:rsidP="00BE3465">
            <w:pPr>
              <w:widowControl/>
              <w:jc w:val="left"/>
              <w:rPr>
                <w:rFonts w:ascii="宋体" w:hAnsi="宋体" w:cs="宋体"/>
                <w:color w:val="000000"/>
                <w:kern w:val="0"/>
                <w:sz w:val="18"/>
                <w:szCs w:val="18"/>
              </w:rPr>
            </w:pPr>
            <w:r>
              <w:rPr>
                <w:rFonts w:hint="eastAsia"/>
                <w:color w:val="000000"/>
                <w:sz w:val="22"/>
                <w:szCs w:val="22"/>
              </w:rPr>
              <w:t>*</w:t>
            </w:r>
            <w:r>
              <w:rPr>
                <w:rFonts w:hint="eastAsia"/>
                <w:color w:val="000000"/>
                <w:sz w:val="22"/>
                <w:szCs w:val="22"/>
              </w:rPr>
              <w:t>德</w:t>
            </w:r>
          </w:p>
        </w:tc>
        <w:tc>
          <w:tcPr>
            <w:tcW w:w="624" w:type="dxa"/>
            <w:tcBorders>
              <w:top w:val="nil"/>
              <w:left w:val="nil"/>
              <w:bottom w:val="single" w:sz="4" w:space="0" w:color="auto"/>
              <w:right w:val="single" w:sz="4" w:space="0" w:color="auto"/>
            </w:tcBorders>
            <w:shd w:val="clear" w:color="auto" w:fill="auto"/>
            <w:noWrap/>
            <w:vAlign w:val="bottom"/>
            <w:hideMark/>
          </w:tcPr>
          <w:p w14:paraId="1CD8D159"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99</w:t>
            </w:r>
          </w:p>
        </w:tc>
        <w:tc>
          <w:tcPr>
            <w:tcW w:w="509" w:type="dxa"/>
            <w:tcBorders>
              <w:top w:val="nil"/>
              <w:left w:val="nil"/>
              <w:bottom w:val="single" w:sz="4" w:space="0" w:color="auto"/>
              <w:right w:val="single" w:sz="4" w:space="0" w:color="auto"/>
            </w:tcBorders>
            <w:shd w:val="clear" w:color="auto" w:fill="auto"/>
            <w:noWrap/>
            <w:vAlign w:val="bottom"/>
            <w:hideMark/>
          </w:tcPr>
          <w:p w14:paraId="44E404E5"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86</w:t>
            </w:r>
          </w:p>
        </w:tc>
        <w:tc>
          <w:tcPr>
            <w:tcW w:w="567" w:type="dxa"/>
            <w:tcBorders>
              <w:top w:val="nil"/>
              <w:left w:val="nil"/>
              <w:bottom w:val="single" w:sz="4" w:space="0" w:color="auto"/>
              <w:right w:val="single" w:sz="4" w:space="0" w:color="auto"/>
            </w:tcBorders>
            <w:shd w:val="clear" w:color="auto" w:fill="auto"/>
            <w:noWrap/>
            <w:vAlign w:val="bottom"/>
            <w:hideMark/>
          </w:tcPr>
          <w:p w14:paraId="7A9C9C8E"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34</w:t>
            </w:r>
          </w:p>
        </w:tc>
        <w:tc>
          <w:tcPr>
            <w:tcW w:w="486" w:type="dxa"/>
            <w:tcBorders>
              <w:top w:val="nil"/>
              <w:left w:val="nil"/>
              <w:bottom w:val="single" w:sz="4" w:space="0" w:color="auto"/>
              <w:right w:val="single" w:sz="4" w:space="0" w:color="auto"/>
            </w:tcBorders>
            <w:shd w:val="clear" w:color="auto" w:fill="auto"/>
            <w:noWrap/>
            <w:vAlign w:val="bottom"/>
            <w:hideMark/>
          </w:tcPr>
          <w:p w14:paraId="652EEBD8"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84</w:t>
            </w:r>
          </w:p>
        </w:tc>
        <w:tc>
          <w:tcPr>
            <w:tcW w:w="507" w:type="dxa"/>
            <w:tcBorders>
              <w:top w:val="nil"/>
              <w:left w:val="nil"/>
              <w:bottom w:val="single" w:sz="4" w:space="0" w:color="auto"/>
              <w:right w:val="single" w:sz="4" w:space="0" w:color="auto"/>
            </w:tcBorders>
            <w:shd w:val="clear" w:color="000000" w:fill="F2F2F2"/>
            <w:noWrap/>
            <w:vAlign w:val="bottom"/>
            <w:hideMark/>
          </w:tcPr>
          <w:p w14:paraId="541AABD6"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80</w:t>
            </w:r>
          </w:p>
        </w:tc>
        <w:tc>
          <w:tcPr>
            <w:tcW w:w="576" w:type="dxa"/>
            <w:tcBorders>
              <w:top w:val="nil"/>
              <w:left w:val="nil"/>
              <w:bottom w:val="single" w:sz="4" w:space="0" w:color="auto"/>
              <w:right w:val="single" w:sz="4" w:space="0" w:color="auto"/>
            </w:tcBorders>
            <w:shd w:val="clear" w:color="auto" w:fill="auto"/>
            <w:noWrap/>
            <w:vAlign w:val="bottom"/>
            <w:hideMark/>
          </w:tcPr>
          <w:p w14:paraId="1E3F1FF0"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5</w:t>
            </w:r>
          </w:p>
        </w:tc>
        <w:tc>
          <w:tcPr>
            <w:tcW w:w="576" w:type="dxa"/>
            <w:tcBorders>
              <w:top w:val="nil"/>
              <w:left w:val="nil"/>
              <w:bottom w:val="single" w:sz="4" w:space="0" w:color="auto"/>
              <w:right w:val="single" w:sz="4" w:space="0" w:color="auto"/>
            </w:tcBorders>
            <w:shd w:val="clear" w:color="auto" w:fill="auto"/>
            <w:noWrap/>
            <w:vAlign w:val="bottom"/>
            <w:hideMark/>
          </w:tcPr>
          <w:p w14:paraId="76B902F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23</w:t>
            </w:r>
          </w:p>
        </w:tc>
        <w:tc>
          <w:tcPr>
            <w:tcW w:w="576" w:type="dxa"/>
            <w:tcBorders>
              <w:top w:val="nil"/>
              <w:left w:val="nil"/>
              <w:bottom w:val="single" w:sz="4" w:space="0" w:color="auto"/>
              <w:right w:val="single" w:sz="4" w:space="0" w:color="auto"/>
            </w:tcBorders>
            <w:shd w:val="clear" w:color="auto" w:fill="auto"/>
            <w:noWrap/>
            <w:vAlign w:val="bottom"/>
            <w:hideMark/>
          </w:tcPr>
          <w:p w14:paraId="32B2BFB4"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20</w:t>
            </w:r>
          </w:p>
        </w:tc>
        <w:tc>
          <w:tcPr>
            <w:tcW w:w="576" w:type="dxa"/>
            <w:tcBorders>
              <w:top w:val="nil"/>
              <w:left w:val="nil"/>
              <w:bottom w:val="single" w:sz="4" w:space="0" w:color="auto"/>
              <w:right w:val="single" w:sz="4" w:space="0" w:color="auto"/>
            </w:tcBorders>
            <w:shd w:val="clear" w:color="auto" w:fill="auto"/>
            <w:noWrap/>
            <w:vAlign w:val="bottom"/>
            <w:hideMark/>
          </w:tcPr>
          <w:p w14:paraId="0E712274"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24</w:t>
            </w:r>
          </w:p>
        </w:tc>
        <w:tc>
          <w:tcPr>
            <w:tcW w:w="576" w:type="dxa"/>
            <w:tcBorders>
              <w:top w:val="nil"/>
              <w:left w:val="nil"/>
              <w:bottom w:val="single" w:sz="4" w:space="0" w:color="auto"/>
              <w:right w:val="single" w:sz="4" w:space="0" w:color="auto"/>
            </w:tcBorders>
            <w:shd w:val="clear" w:color="auto" w:fill="auto"/>
            <w:noWrap/>
            <w:vAlign w:val="bottom"/>
            <w:hideMark/>
          </w:tcPr>
          <w:p w14:paraId="25436940"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4</w:t>
            </w:r>
          </w:p>
        </w:tc>
        <w:tc>
          <w:tcPr>
            <w:tcW w:w="576" w:type="dxa"/>
            <w:tcBorders>
              <w:top w:val="nil"/>
              <w:left w:val="nil"/>
              <w:bottom w:val="single" w:sz="4" w:space="0" w:color="auto"/>
              <w:right w:val="single" w:sz="4" w:space="0" w:color="auto"/>
            </w:tcBorders>
            <w:shd w:val="clear" w:color="auto" w:fill="auto"/>
            <w:noWrap/>
            <w:vAlign w:val="bottom"/>
            <w:hideMark/>
          </w:tcPr>
          <w:p w14:paraId="26297D1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w:t>
            </w:r>
          </w:p>
        </w:tc>
        <w:tc>
          <w:tcPr>
            <w:tcW w:w="666" w:type="dxa"/>
            <w:tcBorders>
              <w:top w:val="nil"/>
              <w:left w:val="nil"/>
              <w:bottom w:val="single" w:sz="4" w:space="0" w:color="auto"/>
              <w:right w:val="single" w:sz="4" w:space="0" w:color="auto"/>
            </w:tcBorders>
            <w:shd w:val="clear" w:color="000000" w:fill="F2F2F2"/>
            <w:noWrap/>
            <w:vAlign w:val="bottom"/>
            <w:hideMark/>
          </w:tcPr>
          <w:p w14:paraId="20AFAD39"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78</w:t>
            </w:r>
          </w:p>
        </w:tc>
        <w:tc>
          <w:tcPr>
            <w:tcW w:w="576" w:type="dxa"/>
            <w:tcBorders>
              <w:top w:val="nil"/>
              <w:left w:val="nil"/>
              <w:bottom w:val="single" w:sz="4" w:space="0" w:color="auto"/>
              <w:right w:val="single" w:sz="4" w:space="0" w:color="auto"/>
            </w:tcBorders>
            <w:shd w:val="clear" w:color="auto" w:fill="auto"/>
            <w:noWrap/>
            <w:vAlign w:val="bottom"/>
            <w:hideMark/>
          </w:tcPr>
          <w:p w14:paraId="0E953874"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68</w:t>
            </w:r>
          </w:p>
        </w:tc>
        <w:tc>
          <w:tcPr>
            <w:tcW w:w="576" w:type="dxa"/>
            <w:tcBorders>
              <w:top w:val="nil"/>
              <w:left w:val="nil"/>
              <w:bottom w:val="single" w:sz="4" w:space="0" w:color="auto"/>
              <w:right w:val="single" w:sz="4" w:space="0" w:color="auto"/>
            </w:tcBorders>
            <w:shd w:val="clear" w:color="auto" w:fill="auto"/>
            <w:noWrap/>
            <w:vAlign w:val="bottom"/>
            <w:hideMark/>
          </w:tcPr>
          <w:p w14:paraId="0DA37E54"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93</w:t>
            </w:r>
          </w:p>
        </w:tc>
        <w:tc>
          <w:tcPr>
            <w:tcW w:w="576" w:type="dxa"/>
            <w:tcBorders>
              <w:top w:val="nil"/>
              <w:left w:val="nil"/>
              <w:bottom w:val="single" w:sz="4" w:space="0" w:color="auto"/>
              <w:right w:val="single" w:sz="4" w:space="0" w:color="auto"/>
            </w:tcBorders>
            <w:shd w:val="clear" w:color="auto" w:fill="auto"/>
            <w:noWrap/>
            <w:vAlign w:val="bottom"/>
            <w:hideMark/>
          </w:tcPr>
          <w:p w14:paraId="54321B3B"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65</w:t>
            </w:r>
          </w:p>
        </w:tc>
        <w:tc>
          <w:tcPr>
            <w:tcW w:w="576" w:type="dxa"/>
            <w:tcBorders>
              <w:top w:val="nil"/>
              <w:left w:val="nil"/>
              <w:bottom w:val="single" w:sz="4" w:space="0" w:color="auto"/>
              <w:right w:val="single" w:sz="4" w:space="0" w:color="auto"/>
            </w:tcBorders>
            <w:shd w:val="clear" w:color="auto" w:fill="auto"/>
            <w:noWrap/>
            <w:vAlign w:val="bottom"/>
            <w:hideMark/>
          </w:tcPr>
          <w:p w14:paraId="214B818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84</w:t>
            </w:r>
          </w:p>
        </w:tc>
        <w:tc>
          <w:tcPr>
            <w:tcW w:w="576" w:type="dxa"/>
            <w:tcBorders>
              <w:top w:val="nil"/>
              <w:left w:val="nil"/>
              <w:bottom w:val="single" w:sz="4" w:space="0" w:color="auto"/>
              <w:right w:val="single" w:sz="4" w:space="0" w:color="auto"/>
            </w:tcBorders>
            <w:shd w:val="clear" w:color="auto" w:fill="auto"/>
            <w:noWrap/>
            <w:vAlign w:val="bottom"/>
            <w:hideMark/>
          </w:tcPr>
          <w:p w14:paraId="68B5ACE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91</w:t>
            </w:r>
          </w:p>
        </w:tc>
        <w:tc>
          <w:tcPr>
            <w:tcW w:w="576" w:type="dxa"/>
            <w:tcBorders>
              <w:top w:val="nil"/>
              <w:left w:val="nil"/>
              <w:bottom w:val="single" w:sz="4" w:space="0" w:color="auto"/>
              <w:right w:val="single" w:sz="4" w:space="0" w:color="auto"/>
            </w:tcBorders>
            <w:shd w:val="clear" w:color="auto" w:fill="auto"/>
            <w:noWrap/>
            <w:vAlign w:val="bottom"/>
            <w:hideMark/>
          </w:tcPr>
          <w:p w14:paraId="1CB6F9FB"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93</w:t>
            </w:r>
          </w:p>
        </w:tc>
        <w:tc>
          <w:tcPr>
            <w:tcW w:w="576" w:type="dxa"/>
            <w:tcBorders>
              <w:top w:val="nil"/>
              <w:left w:val="nil"/>
              <w:bottom w:val="single" w:sz="4" w:space="0" w:color="auto"/>
              <w:right w:val="single" w:sz="4" w:space="0" w:color="auto"/>
            </w:tcBorders>
            <w:shd w:val="clear" w:color="auto" w:fill="auto"/>
            <w:noWrap/>
            <w:vAlign w:val="bottom"/>
            <w:hideMark/>
          </w:tcPr>
          <w:p w14:paraId="32A0C06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86</w:t>
            </w:r>
          </w:p>
        </w:tc>
        <w:tc>
          <w:tcPr>
            <w:tcW w:w="634" w:type="dxa"/>
            <w:tcBorders>
              <w:top w:val="nil"/>
              <w:left w:val="nil"/>
              <w:bottom w:val="single" w:sz="4" w:space="0" w:color="auto"/>
              <w:right w:val="single" w:sz="4" w:space="0" w:color="auto"/>
            </w:tcBorders>
            <w:shd w:val="clear" w:color="auto" w:fill="auto"/>
            <w:noWrap/>
            <w:vAlign w:val="bottom"/>
            <w:hideMark/>
          </w:tcPr>
          <w:p w14:paraId="5C027F1E"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83</w:t>
            </w:r>
          </w:p>
        </w:tc>
        <w:tc>
          <w:tcPr>
            <w:tcW w:w="426" w:type="dxa"/>
            <w:tcBorders>
              <w:top w:val="nil"/>
              <w:left w:val="nil"/>
              <w:bottom w:val="single" w:sz="4" w:space="0" w:color="auto"/>
              <w:right w:val="single" w:sz="4" w:space="0" w:color="auto"/>
            </w:tcBorders>
            <w:shd w:val="clear" w:color="000000" w:fill="F2F2F2"/>
            <w:noWrap/>
            <w:vAlign w:val="bottom"/>
            <w:hideMark/>
          </w:tcPr>
          <w:p w14:paraId="66D38F3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79</w:t>
            </w:r>
          </w:p>
        </w:tc>
        <w:tc>
          <w:tcPr>
            <w:tcW w:w="425" w:type="dxa"/>
            <w:tcBorders>
              <w:top w:val="nil"/>
              <w:left w:val="nil"/>
              <w:bottom w:val="single" w:sz="4" w:space="0" w:color="auto"/>
              <w:right w:val="single" w:sz="4" w:space="0" w:color="auto"/>
            </w:tcBorders>
            <w:shd w:val="clear" w:color="000000" w:fill="F2F2F2"/>
            <w:noWrap/>
            <w:vAlign w:val="bottom"/>
            <w:hideMark/>
          </w:tcPr>
          <w:p w14:paraId="5D2A31B5"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w:t>
            </w:r>
          </w:p>
        </w:tc>
        <w:tc>
          <w:tcPr>
            <w:tcW w:w="709" w:type="dxa"/>
            <w:tcBorders>
              <w:top w:val="nil"/>
              <w:left w:val="single" w:sz="4" w:space="0" w:color="auto"/>
              <w:bottom w:val="single" w:sz="4" w:space="0" w:color="auto"/>
              <w:right w:val="single" w:sz="4" w:space="0" w:color="auto"/>
            </w:tcBorders>
            <w:shd w:val="clear" w:color="auto" w:fill="auto"/>
            <w:vAlign w:val="center"/>
          </w:tcPr>
          <w:p w14:paraId="521EC8C7" w14:textId="059B958D" w:rsidR="00BE3465" w:rsidRPr="008B51A1" w:rsidRDefault="00BE3465" w:rsidP="00BE3465">
            <w:pPr>
              <w:widowControl/>
              <w:jc w:val="center"/>
              <w:rPr>
                <w:rFonts w:ascii="宋体" w:hAnsi="宋体" w:cs="宋体"/>
                <w:color w:val="000000"/>
                <w:kern w:val="0"/>
                <w:sz w:val="18"/>
                <w:szCs w:val="18"/>
              </w:rPr>
            </w:pPr>
            <w:r w:rsidRPr="008B51A1">
              <w:rPr>
                <w:color w:val="000000"/>
                <w:sz w:val="18"/>
                <w:szCs w:val="18"/>
              </w:rPr>
              <w:t>1</w:t>
            </w:r>
          </w:p>
        </w:tc>
      </w:tr>
      <w:tr w:rsidR="00BE3465" w:rsidRPr="004D77D7" w14:paraId="1F12E218" w14:textId="02096CDD" w:rsidTr="003967F9">
        <w:trPr>
          <w:trHeight w:val="27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4342C30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400</w:t>
            </w:r>
          </w:p>
        </w:tc>
        <w:tc>
          <w:tcPr>
            <w:tcW w:w="1134" w:type="dxa"/>
            <w:tcBorders>
              <w:top w:val="nil"/>
              <w:left w:val="nil"/>
              <w:bottom w:val="single" w:sz="4" w:space="0" w:color="auto"/>
              <w:right w:val="single" w:sz="4" w:space="0" w:color="auto"/>
            </w:tcBorders>
            <w:shd w:val="clear" w:color="auto" w:fill="auto"/>
            <w:noWrap/>
            <w:vAlign w:val="bottom"/>
            <w:hideMark/>
          </w:tcPr>
          <w:p w14:paraId="7D5642A6" w14:textId="762813DF" w:rsidR="00BE3465" w:rsidRPr="004D77D7" w:rsidRDefault="00BE3465" w:rsidP="00BE3465">
            <w:pPr>
              <w:widowControl/>
              <w:jc w:val="left"/>
              <w:rPr>
                <w:rFonts w:ascii="宋体" w:hAnsi="宋体" w:cs="宋体"/>
                <w:color w:val="000000"/>
                <w:kern w:val="0"/>
                <w:sz w:val="18"/>
                <w:szCs w:val="18"/>
              </w:rPr>
            </w:pPr>
            <w:r>
              <w:rPr>
                <w:rFonts w:hint="eastAsia"/>
                <w:color w:val="000000"/>
                <w:sz w:val="22"/>
                <w:szCs w:val="22"/>
              </w:rPr>
              <w:t>*</w:t>
            </w:r>
            <w:r>
              <w:rPr>
                <w:rFonts w:hint="eastAsia"/>
                <w:color w:val="000000"/>
                <w:sz w:val="22"/>
                <w:szCs w:val="22"/>
              </w:rPr>
              <w:t>海</w:t>
            </w:r>
          </w:p>
        </w:tc>
        <w:tc>
          <w:tcPr>
            <w:tcW w:w="624" w:type="dxa"/>
            <w:tcBorders>
              <w:top w:val="nil"/>
              <w:left w:val="nil"/>
              <w:bottom w:val="single" w:sz="4" w:space="0" w:color="auto"/>
              <w:right w:val="single" w:sz="4" w:space="0" w:color="auto"/>
            </w:tcBorders>
            <w:shd w:val="clear" w:color="auto" w:fill="auto"/>
            <w:noWrap/>
            <w:vAlign w:val="bottom"/>
            <w:hideMark/>
          </w:tcPr>
          <w:p w14:paraId="7147D60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99</w:t>
            </w:r>
          </w:p>
        </w:tc>
        <w:tc>
          <w:tcPr>
            <w:tcW w:w="509" w:type="dxa"/>
            <w:tcBorders>
              <w:top w:val="nil"/>
              <w:left w:val="nil"/>
              <w:bottom w:val="single" w:sz="4" w:space="0" w:color="auto"/>
              <w:right w:val="single" w:sz="4" w:space="0" w:color="auto"/>
            </w:tcBorders>
            <w:shd w:val="clear" w:color="auto" w:fill="auto"/>
            <w:noWrap/>
            <w:vAlign w:val="bottom"/>
            <w:hideMark/>
          </w:tcPr>
          <w:p w14:paraId="6BEA06BB"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84</w:t>
            </w:r>
          </w:p>
        </w:tc>
        <w:tc>
          <w:tcPr>
            <w:tcW w:w="567" w:type="dxa"/>
            <w:tcBorders>
              <w:top w:val="nil"/>
              <w:left w:val="nil"/>
              <w:bottom w:val="single" w:sz="4" w:space="0" w:color="auto"/>
              <w:right w:val="single" w:sz="4" w:space="0" w:color="auto"/>
            </w:tcBorders>
            <w:shd w:val="clear" w:color="auto" w:fill="auto"/>
            <w:noWrap/>
            <w:vAlign w:val="bottom"/>
            <w:hideMark/>
          </w:tcPr>
          <w:p w14:paraId="0C112574"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75</w:t>
            </w:r>
          </w:p>
        </w:tc>
        <w:tc>
          <w:tcPr>
            <w:tcW w:w="486" w:type="dxa"/>
            <w:tcBorders>
              <w:top w:val="nil"/>
              <w:left w:val="nil"/>
              <w:bottom w:val="single" w:sz="4" w:space="0" w:color="auto"/>
              <w:right w:val="single" w:sz="4" w:space="0" w:color="auto"/>
            </w:tcBorders>
            <w:shd w:val="clear" w:color="auto" w:fill="auto"/>
            <w:noWrap/>
            <w:vAlign w:val="bottom"/>
            <w:hideMark/>
          </w:tcPr>
          <w:p w14:paraId="08D68DD0"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81</w:t>
            </w:r>
          </w:p>
        </w:tc>
        <w:tc>
          <w:tcPr>
            <w:tcW w:w="507" w:type="dxa"/>
            <w:tcBorders>
              <w:top w:val="nil"/>
              <w:left w:val="nil"/>
              <w:bottom w:val="single" w:sz="4" w:space="0" w:color="auto"/>
              <w:right w:val="single" w:sz="4" w:space="0" w:color="auto"/>
            </w:tcBorders>
            <w:shd w:val="clear" w:color="000000" w:fill="F2F2F2"/>
            <w:noWrap/>
            <w:vAlign w:val="bottom"/>
            <w:hideMark/>
          </w:tcPr>
          <w:p w14:paraId="2A0B20A8"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85</w:t>
            </w:r>
          </w:p>
        </w:tc>
        <w:tc>
          <w:tcPr>
            <w:tcW w:w="576" w:type="dxa"/>
            <w:tcBorders>
              <w:top w:val="nil"/>
              <w:left w:val="nil"/>
              <w:bottom w:val="single" w:sz="4" w:space="0" w:color="auto"/>
              <w:right w:val="single" w:sz="4" w:space="0" w:color="auto"/>
            </w:tcBorders>
            <w:shd w:val="clear" w:color="auto" w:fill="auto"/>
            <w:noWrap/>
            <w:vAlign w:val="bottom"/>
            <w:hideMark/>
          </w:tcPr>
          <w:p w14:paraId="07F09A70"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w:t>
            </w:r>
          </w:p>
        </w:tc>
        <w:tc>
          <w:tcPr>
            <w:tcW w:w="576" w:type="dxa"/>
            <w:tcBorders>
              <w:top w:val="nil"/>
              <w:left w:val="nil"/>
              <w:bottom w:val="single" w:sz="4" w:space="0" w:color="auto"/>
              <w:right w:val="single" w:sz="4" w:space="0" w:color="auto"/>
            </w:tcBorders>
            <w:shd w:val="clear" w:color="auto" w:fill="auto"/>
            <w:noWrap/>
            <w:vAlign w:val="bottom"/>
            <w:hideMark/>
          </w:tcPr>
          <w:p w14:paraId="3461602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12</w:t>
            </w:r>
          </w:p>
        </w:tc>
        <w:tc>
          <w:tcPr>
            <w:tcW w:w="576" w:type="dxa"/>
            <w:tcBorders>
              <w:top w:val="nil"/>
              <w:left w:val="nil"/>
              <w:bottom w:val="single" w:sz="4" w:space="0" w:color="auto"/>
              <w:right w:val="single" w:sz="4" w:space="0" w:color="auto"/>
            </w:tcBorders>
            <w:shd w:val="clear" w:color="auto" w:fill="auto"/>
            <w:noWrap/>
            <w:vAlign w:val="bottom"/>
            <w:hideMark/>
          </w:tcPr>
          <w:p w14:paraId="16B28B1E"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29</w:t>
            </w:r>
          </w:p>
        </w:tc>
        <w:tc>
          <w:tcPr>
            <w:tcW w:w="576" w:type="dxa"/>
            <w:tcBorders>
              <w:top w:val="nil"/>
              <w:left w:val="nil"/>
              <w:bottom w:val="single" w:sz="4" w:space="0" w:color="auto"/>
              <w:right w:val="single" w:sz="4" w:space="0" w:color="auto"/>
            </w:tcBorders>
            <w:shd w:val="clear" w:color="auto" w:fill="auto"/>
            <w:noWrap/>
            <w:vAlign w:val="bottom"/>
            <w:hideMark/>
          </w:tcPr>
          <w:p w14:paraId="5A8FB44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28</w:t>
            </w:r>
          </w:p>
        </w:tc>
        <w:tc>
          <w:tcPr>
            <w:tcW w:w="576" w:type="dxa"/>
            <w:tcBorders>
              <w:top w:val="nil"/>
              <w:left w:val="nil"/>
              <w:bottom w:val="single" w:sz="4" w:space="0" w:color="auto"/>
              <w:right w:val="single" w:sz="4" w:space="0" w:color="auto"/>
            </w:tcBorders>
            <w:shd w:val="clear" w:color="auto" w:fill="auto"/>
            <w:noWrap/>
            <w:vAlign w:val="bottom"/>
            <w:hideMark/>
          </w:tcPr>
          <w:p w14:paraId="56049C8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4</w:t>
            </w:r>
          </w:p>
        </w:tc>
        <w:tc>
          <w:tcPr>
            <w:tcW w:w="576" w:type="dxa"/>
            <w:tcBorders>
              <w:top w:val="nil"/>
              <w:left w:val="nil"/>
              <w:bottom w:val="single" w:sz="4" w:space="0" w:color="auto"/>
              <w:right w:val="single" w:sz="4" w:space="0" w:color="auto"/>
            </w:tcBorders>
            <w:shd w:val="clear" w:color="auto" w:fill="auto"/>
            <w:noWrap/>
            <w:vAlign w:val="bottom"/>
            <w:hideMark/>
          </w:tcPr>
          <w:p w14:paraId="09F4D2F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w:t>
            </w:r>
          </w:p>
        </w:tc>
        <w:tc>
          <w:tcPr>
            <w:tcW w:w="666" w:type="dxa"/>
            <w:tcBorders>
              <w:top w:val="nil"/>
              <w:left w:val="nil"/>
              <w:bottom w:val="single" w:sz="4" w:space="0" w:color="auto"/>
              <w:right w:val="single" w:sz="4" w:space="0" w:color="auto"/>
            </w:tcBorders>
            <w:shd w:val="clear" w:color="000000" w:fill="F2F2F2"/>
            <w:noWrap/>
            <w:vAlign w:val="bottom"/>
            <w:hideMark/>
          </w:tcPr>
          <w:p w14:paraId="104EEA6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83</w:t>
            </w:r>
          </w:p>
        </w:tc>
        <w:tc>
          <w:tcPr>
            <w:tcW w:w="576" w:type="dxa"/>
            <w:tcBorders>
              <w:top w:val="nil"/>
              <w:left w:val="nil"/>
              <w:bottom w:val="single" w:sz="4" w:space="0" w:color="auto"/>
              <w:right w:val="single" w:sz="4" w:space="0" w:color="auto"/>
            </w:tcBorders>
            <w:shd w:val="clear" w:color="auto" w:fill="auto"/>
            <w:noWrap/>
            <w:vAlign w:val="bottom"/>
            <w:hideMark/>
          </w:tcPr>
          <w:p w14:paraId="3E828D7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95</w:t>
            </w:r>
          </w:p>
        </w:tc>
        <w:tc>
          <w:tcPr>
            <w:tcW w:w="576" w:type="dxa"/>
            <w:tcBorders>
              <w:top w:val="nil"/>
              <w:left w:val="nil"/>
              <w:bottom w:val="single" w:sz="4" w:space="0" w:color="auto"/>
              <w:right w:val="single" w:sz="4" w:space="0" w:color="auto"/>
            </w:tcBorders>
            <w:shd w:val="clear" w:color="auto" w:fill="auto"/>
            <w:noWrap/>
            <w:vAlign w:val="bottom"/>
            <w:hideMark/>
          </w:tcPr>
          <w:p w14:paraId="3179DC3B"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63</w:t>
            </w:r>
          </w:p>
        </w:tc>
        <w:tc>
          <w:tcPr>
            <w:tcW w:w="576" w:type="dxa"/>
            <w:tcBorders>
              <w:top w:val="nil"/>
              <w:left w:val="nil"/>
              <w:bottom w:val="single" w:sz="4" w:space="0" w:color="auto"/>
              <w:right w:val="single" w:sz="4" w:space="0" w:color="auto"/>
            </w:tcBorders>
            <w:shd w:val="clear" w:color="auto" w:fill="auto"/>
            <w:noWrap/>
            <w:vAlign w:val="bottom"/>
            <w:hideMark/>
          </w:tcPr>
          <w:p w14:paraId="2B02A0A5"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83</w:t>
            </w:r>
          </w:p>
        </w:tc>
        <w:tc>
          <w:tcPr>
            <w:tcW w:w="576" w:type="dxa"/>
            <w:tcBorders>
              <w:top w:val="nil"/>
              <w:left w:val="nil"/>
              <w:bottom w:val="single" w:sz="4" w:space="0" w:color="auto"/>
              <w:right w:val="single" w:sz="4" w:space="0" w:color="auto"/>
            </w:tcBorders>
            <w:shd w:val="clear" w:color="auto" w:fill="auto"/>
            <w:noWrap/>
            <w:vAlign w:val="bottom"/>
            <w:hideMark/>
          </w:tcPr>
          <w:p w14:paraId="1ED9B249"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95</w:t>
            </w:r>
          </w:p>
        </w:tc>
        <w:tc>
          <w:tcPr>
            <w:tcW w:w="576" w:type="dxa"/>
            <w:tcBorders>
              <w:top w:val="nil"/>
              <w:left w:val="nil"/>
              <w:bottom w:val="single" w:sz="4" w:space="0" w:color="auto"/>
              <w:right w:val="single" w:sz="4" w:space="0" w:color="auto"/>
            </w:tcBorders>
            <w:shd w:val="clear" w:color="auto" w:fill="auto"/>
            <w:noWrap/>
            <w:vAlign w:val="bottom"/>
            <w:hideMark/>
          </w:tcPr>
          <w:p w14:paraId="209953EB"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93</w:t>
            </w:r>
          </w:p>
        </w:tc>
        <w:tc>
          <w:tcPr>
            <w:tcW w:w="576" w:type="dxa"/>
            <w:tcBorders>
              <w:top w:val="nil"/>
              <w:left w:val="nil"/>
              <w:bottom w:val="single" w:sz="4" w:space="0" w:color="auto"/>
              <w:right w:val="single" w:sz="4" w:space="0" w:color="auto"/>
            </w:tcBorders>
            <w:shd w:val="clear" w:color="auto" w:fill="auto"/>
            <w:noWrap/>
            <w:vAlign w:val="bottom"/>
            <w:hideMark/>
          </w:tcPr>
          <w:p w14:paraId="35351718"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92</w:t>
            </w:r>
          </w:p>
        </w:tc>
        <w:tc>
          <w:tcPr>
            <w:tcW w:w="576" w:type="dxa"/>
            <w:tcBorders>
              <w:top w:val="nil"/>
              <w:left w:val="nil"/>
              <w:bottom w:val="single" w:sz="4" w:space="0" w:color="auto"/>
              <w:right w:val="single" w:sz="4" w:space="0" w:color="auto"/>
            </w:tcBorders>
            <w:shd w:val="clear" w:color="auto" w:fill="auto"/>
            <w:noWrap/>
            <w:vAlign w:val="bottom"/>
            <w:hideMark/>
          </w:tcPr>
          <w:p w14:paraId="50C3BA7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84</w:t>
            </w:r>
          </w:p>
        </w:tc>
        <w:tc>
          <w:tcPr>
            <w:tcW w:w="634" w:type="dxa"/>
            <w:tcBorders>
              <w:top w:val="nil"/>
              <w:left w:val="nil"/>
              <w:bottom w:val="single" w:sz="4" w:space="0" w:color="auto"/>
              <w:right w:val="single" w:sz="4" w:space="0" w:color="auto"/>
            </w:tcBorders>
            <w:shd w:val="clear" w:color="auto" w:fill="auto"/>
            <w:noWrap/>
            <w:vAlign w:val="bottom"/>
            <w:hideMark/>
          </w:tcPr>
          <w:p w14:paraId="7FD4B998"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89</w:t>
            </w:r>
          </w:p>
        </w:tc>
        <w:tc>
          <w:tcPr>
            <w:tcW w:w="426" w:type="dxa"/>
            <w:tcBorders>
              <w:top w:val="nil"/>
              <w:left w:val="nil"/>
              <w:bottom w:val="single" w:sz="4" w:space="0" w:color="auto"/>
              <w:right w:val="single" w:sz="4" w:space="0" w:color="auto"/>
            </w:tcBorders>
            <w:shd w:val="clear" w:color="000000" w:fill="F2F2F2"/>
            <w:noWrap/>
            <w:vAlign w:val="bottom"/>
            <w:hideMark/>
          </w:tcPr>
          <w:p w14:paraId="1EE10B09"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84</w:t>
            </w:r>
          </w:p>
        </w:tc>
        <w:tc>
          <w:tcPr>
            <w:tcW w:w="425" w:type="dxa"/>
            <w:tcBorders>
              <w:top w:val="nil"/>
              <w:left w:val="nil"/>
              <w:bottom w:val="single" w:sz="4" w:space="0" w:color="auto"/>
              <w:right w:val="single" w:sz="4" w:space="0" w:color="auto"/>
            </w:tcBorders>
            <w:shd w:val="clear" w:color="000000" w:fill="F2F2F2"/>
            <w:noWrap/>
            <w:vAlign w:val="bottom"/>
            <w:hideMark/>
          </w:tcPr>
          <w:p w14:paraId="3A7113D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w:t>
            </w:r>
          </w:p>
        </w:tc>
        <w:tc>
          <w:tcPr>
            <w:tcW w:w="709" w:type="dxa"/>
            <w:tcBorders>
              <w:top w:val="nil"/>
              <w:left w:val="single" w:sz="4" w:space="0" w:color="auto"/>
              <w:bottom w:val="single" w:sz="4" w:space="0" w:color="auto"/>
              <w:right w:val="single" w:sz="4" w:space="0" w:color="auto"/>
            </w:tcBorders>
            <w:shd w:val="clear" w:color="auto" w:fill="auto"/>
            <w:vAlign w:val="center"/>
          </w:tcPr>
          <w:p w14:paraId="3EA20359" w14:textId="3CC4E8E3" w:rsidR="00BE3465" w:rsidRPr="008B51A1" w:rsidRDefault="00BE3465" w:rsidP="00BE3465">
            <w:pPr>
              <w:widowControl/>
              <w:jc w:val="center"/>
              <w:rPr>
                <w:rFonts w:ascii="宋体" w:hAnsi="宋体" w:cs="宋体"/>
                <w:color w:val="000000"/>
                <w:kern w:val="0"/>
                <w:sz w:val="18"/>
                <w:szCs w:val="18"/>
              </w:rPr>
            </w:pPr>
            <w:r w:rsidRPr="008B51A1">
              <w:rPr>
                <w:color w:val="000000"/>
                <w:sz w:val="18"/>
                <w:szCs w:val="18"/>
              </w:rPr>
              <w:t>1</w:t>
            </w:r>
          </w:p>
        </w:tc>
      </w:tr>
      <w:tr w:rsidR="00BE3465" w:rsidRPr="004D77D7" w14:paraId="10AA2F15" w14:textId="6867357D" w:rsidTr="003967F9">
        <w:trPr>
          <w:trHeight w:val="27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32787508"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401</w:t>
            </w:r>
          </w:p>
        </w:tc>
        <w:tc>
          <w:tcPr>
            <w:tcW w:w="1134" w:type="dxa"/>
            <w:tcBorders>
              <w:top w:val="nil"/>
              <w:left w:val="nil"/>
              <w:bottom w:val="single" w:sz="4" w:space="0" w:color="auto"/>
              <w:right w:val="single" w:sz="4" w:space="0" w:color="auto"/>
            </w:tcBorders>
            <w:shd w:val="clear" w:color="auto" w:fill="auto"/>
            <w:noWrap/>
            <w:vAlign w:val="bottom"/>
            <w:hideMark/>
          </w:tcPr>
          <w:p w14:paraId="5D939A7B" w14:textId="63C86263" w:rsidR="00BE3465" w:rsidRPr="004D77D7" w:rsidRDefault="00BE3465" w:rsidP="00BE3465">
            <w:pPr>
              <w:widowControl/>
              <w:jc w:val="left"/>
              <w:rPr>
                <w:rFonts w:ascii="宋体" w:hAnsi="宋体" w:cs="宋体"/>
                <w:color w:val="000000"/>
                <w:kern w:val="0"/>
                <w:sz w:val="18"/>
                <w:szCs w:val="18"/>
              </w:rPr>
            </w:pPr>
            <w:r>
              <w:rPr>
                <w:rFonts w:hint="eastAsia"/>
                <w:color w:val="000000"/>
                <w:sz w:val="22"/>
                <w:szCs w:val="22"/>
              </w:rPr>
              <w:t>*</w:t>
            </w:r>
            <w:r>
              <w:rPr>
                <w:rFonts w:hint="eastAsia"/>
                <w:color w:val="000000"/>
                <w:sz w:val="22"/>
                <w:szCs w:val="22"/>
              </w:rPr>
              <w:t>磊</w:t>
            </w:r>
          </w:p>
        </w:tc>
        <w:tc>
          <w:tcPr>
            <w:tcW w:w="624" w:type="dxa"/>
            <w:tcBorders>
              <w:top w:val="nil"/>
              <w:left w:val="nil"/>
              <w:bottom w:val="single" w:sz="4" w:space="0" w:color="auto"/>
              <w:right w:val="single" w:sz="4" w:space="0" w:color="auto"/>
            </w:tcBorders>
            <w:shd w:val="clear" w:color="auto" w:fill="auto"/>
            <w:noWrap/>
            <w:vAlign w:val="bottom"/>
            <w:hideMark/>
          </w:tcPr>
          <w:p w14:paraId="029A52BB"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68</w:t>
            </w:r>
          </w:p>
        </w:tc>
        <w:tc>
          <w:tcPr>
            <w:tcW w:w="509" w:type="dxa"/>
            <w:tcBorders>
              <w:top w:val="nil"/>
              <w:left w:val="nil"/>
              <w:bottom w:val="single" w:sz="4" w:space="0" w:color="auto"/>
              <w:right w:val="single" w:sz="4" w:space="0" w:color="auto"/>
            </w:tcBorders>
            <w:shd w:val="clear" w:color="auto" w:fill="auto"/>
            <w:noWrap/>
            <w:vAlign w:val="bottom"/>
            <w:hideMark/>
          </w:tcPr>
          <w:p w14:paraId="75646E94"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71</w:t>
            </w:r>
          </w:p>
        </w:tc>
        <w:tc>
          <w:tcPr>
            <w:tcW w:w="567" w:type="dxa"/>
            <w:tcBorders>
              <w:top w:val="nil"/>
              <w:left w:val="nil"/>
              <w:bottom w:val="single" w:sz="4" w:space="0" w:color="auto"/>
              <w:right w:val="single" w:sz="4" w:space="0" w:color="auto"/>
            </w:tcBorders>
            <w:shd w:val="clear" w:color="auto" w:fill="auto"/>
            <w:noWrap/>
            <w:vAlign w:val="bottom"/>
            <w:hideMark/>
          </w:tcPr>
          <w:p w14:paraId="28F308C6"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40</w:t>
            </w:r>
          </w:p>
        </w:tc>
        <w:tc>
          <w:tcPr>
            <w:tcW w:w="486" w:type="dxa"/>
            <w:tcBorders>
              <w:top w:val="nil"/>
              <w:left w:val="nil"/>
              <w:bottom w:val="single" w:sz="4" w:space="0" w:color="auto"/>
              <w:right w:val="single" w:sz="4" w:space="0" w:color="auto"/>
            </w:tcBorders>
            <w:shd w:val="clear" w:color="auto" w:fill="auto"/>
            <w:noWrap/>
            <w:vAlign w:val="bottom"/>
            <w:hideMark/>
          </w:tcPr>
          <w:p w14:paraId="0EA458CB"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82</w:t>
            </w:r>
          </w:p>
        </w:tc>
        <w:tc>
          <w:tcPr>
            <w:tcW w:w="507" w:type="dxa"/>
            <w:tcBorders>
              <w:top w:val="nil"/>
              <w:left w:val="nil"/>
              <w:bottom w:val="single" w:sz="4" w:space="0" w:color="auto"/>
              <w:right w:val="single" w:sz="4" w:space="0" w:color="auto"/>
            </w:tcBorders>
            <w:shd w:val="clear" w:color="000000" w:fill="F2F2F2"/>
            <w:noWrap/>
            <w:vAlign w:val="bottom"/>
            <w:hideMark/>
          </w:tcPr>
          <w:p w14:paraId="51EF147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68</w:t>
            </w:r>
          </w:p>
        </w:tc>
        <w:tc>
          <w:tcPr>
            <w:tcW w:w="576" w:type="dxa"/>
            <w:tcBorders>
              <w:top w:val="nil"/>
              <w:left w:val="nil"/>
              <w:bottom w:val="single" w:sz="4" w:space="0" w:color="auto"/>
              <w:right w:val="single" w:sz="4" w:space="0" w:color="auto"/>
            </w:tcBorders>
            <w:shd w:val="clear" w:color="auto" w:fill="auto"/>
            <w:noWrap/>
            <w:vAlign w:val="bottom"/>
            <w:hideMark/>
          </w:tcPr>
          <w:p w14:paraId="5BF05C2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w:t>
            </w:r>
          </w:p>
        </w:tc>
        <w:tc>
          <w:tcPr>
            <w:tcW w:w="576" w:type="dxa"/>
            <w:tcBorders>
              <w:top w:val="nil"/>
              <w:left w:val="nil"/>
              <w:bottom w:val="single" w:sz="4" w:space="0" w:color="auto"/>
              <w:right w:val="single" w:sz="4" w:space="0" w:color="auto"/>
            </w:tcBorders>
            <w:shd w:val="clear" w:color="auto" w:fill="auto"/>
            <w:noWrap/>
            <w:vAlign w:val="bottom"/>
            <w:hideMark/>
          </w:tcPr>
          <w:p w14:paraId="2F0C8FA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13</w:t>
            </w:r>
          </w:p>
        </w:tc>
        <w:tc>
          <w:tcPr>
            <w:tcW w:w="576" w:type="dxa"/>
            <w:tcBorders>
              <w:top w:val="nil"/>
              <w:left w:val="nil"/>
              <w:bottom w:val="single" w:sz="4" w:space="0" w:color="auto"/>
              <w:right w:val="single" w:sz="4" w:space="0" w:color="auto"/>
            </w:tcBorders>
            <w:shd w:val="clear" w:color="auto" w:fill="auto"/>
            <w:noWrap/>
            <w:vAlign w:val="bottom"/>
            <w:hideMark/>
          </w:tcPr>
          <w:p w14:paraId="0FF0A03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26</w:t>
            </w:r>
          </w:p>
        </w:tc>
        <w:tc>
          <w:tcPr>
            <w:tcW w:w="576" w:type="dxa"/>
            <w:tcBorders>
              <w:top w:val="nil"/>
              <w:left w:val="nil"/>
              <w:bottom w:val="single" w:sz="4" w:space="0" w:color="auto"/>
              <w:right w:val="single" w:sz="4" w:space="0" w:color="auto"/>
            </w:tcBorders>
            <w:shd w:val="clear" w:color="auto" w:fill="auto"/>
            <w:noWrap/>
            <w:vAlign w:val="bottom"/>
            <w:hideMark/>
          </w:tcPr>
          <w:p w14:paraId="1D3F1295"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25</w:t>
            </w:r>
          </w:p>
        </w:tc>
        <w:tc>
          <w:tcPr>
            <w:tcW w:w="576" w:type="dxa"/>
            <w:tcBorders>
              <w:top w:val="nil"/>
              <w:left w:val="nil"/>
              <w:bottom w:val="single" w:sz="4" w:space="0" w:color="auto"/>
              <w:right w:val="single" w:sz="4" w:space="0" w:color="auto"/>
            </w:tcBorders>
            <w:shd w:val="clear" w:color="auto" w:fill="auto"/>
            <w:noWrap/>
            <w:vAlign w:val="bottom"/>
            <w:hideMark/>
          </w:tcPr>
          <w:p w14:paraId="17B8A53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w:t>
            </w:r>
          </w:p>
        </w:tc>
        <w:tc>
          <w:tcPr>
            <w:tcW w:w="576" w:type="dxa"/>
            <w:tcBorders>
              <w:top w:val="nil"/>
              <w:left w:val="nil"/>
              <w:bottom w:val="single" w:sz="4" w:space="0" w:color="auto"/>
              <w:right w:val="single" w:sz="4" w:space="0" w:color="auto"/>
            </w:tcBorders>
            <w:shd w:val="clear" w:color="auto" w:fill="auto"/>
            <w:noWrap/>
            <w:vAlign w:val="bottom"/>
            <w:hideMark/>
          </w:tcPr>
          <w:p w14:paraId="21A7D719"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w:t>
            </w:r>
          </w:p>
        </w:tc>
        <w:tc>
          <w:tcPr>
            <w:tcW w:w="666" w:type="dxa"/>
            <w:tcBorders>
              <w:top w:val="nil"/>
              <w:left w:val="nil"/>
              <w:bottom w:val="single" w:sz="4" w:space="0" w:color="auto"/>
              <w:right w:val="single" w:sz="4" w:space="0" w:color="auto"/>
            </w:tcBorders>
            <w:shd w:val="clear" w:color="000000" w:fill="F2F2F2"/>
            <w:noWrap/>
            <w:vAlign w:val="bottom"/>
            <w:hideMark/>
          </w:tcPr>
          <w:p w14:paraId="3EF3ADE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75</w:t>
            </w:r>
          </w:p>
        </w:tc>
        <w:tc>
          <w:tcPr>
            <w:tcW w:w="576" w:type="dxa"/>
            <w:tcBorders>
              <w:top w:val="nil"/>
              <w:left w:val="nil"/>
              <w:bottom w:val="single" w:sz="4" w:space="0" w:color="auto"/>
              <w:right w:val="single" w:sz="4" w:space="0" w:color="auto"/>
            </w:tcBorders>
            <w:shd w:val="clear" w:color="auto" w:fill="auto"/>
            <w:noWrap/>
            <w:vAlign w:val="bottom"/>
            <w:hideMark/>
          </w:tcPr>
          <w:p w14:paraId="256440C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82</w:t>
            </w:r>
          </w:p>
        </w:tc>
        <w:tc>
          <w:tcPr>
            <w:tcW w:w="576" w:type="dxa"/>
            <w:tcBorders>
              <w:top w:val="nil"/>
              <w:left w:val="nil"/>
              <w:bottom w:val="single" w:sz="4" w:space="0" w:color="auto"/>
              <w:right w:val="single" w:sz="4" w:space="0" w:color="auto"/>
            </w:tcBorders>
            <w:shd w:val="clear" w:color="auto" w:fill="auto"/>
            <w:noWrap/>
            <w:vAlign w:val="bottom"/>
            <w:hideMark/>
          </w:tcPr>
          <w:p w14:paraId="1214F5E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61</w:t>
            </w:r>
          </w:p>
        </w:tc>
        <w:tc>
          <w:tcPr>
            <w:tcW w:w="576" w:type="dxa"/>
            <w:tcBorders>
              <w:top w:val="nil"/>
              <w:left w:val="nil"/>
              <w:bottom w:val="single" w:sz="4" w:space="0" w:color="auto"/>
              <w:right w:val="single" w:sz="4" w:space="0" w:color="auto"/>
            </w:tcBorders>
            <w:shd w:val="clear" w:color="auto" w:fill="auto"/>
            <w:noWrap/>
            <w:vAlign w:val="bottom"/>
            <w:hideMark/>
          </w:tcPr>
          <w:p w14:paraId="492B0EF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72</w:t>
            </w:r>
          </w:p>
        </w:tc>
        <w:tc>
          <w:tcPr>
            <w:tcW w:w="576" w:type="dxa"/>
            <w:tcBorders>
              <w:top w:val="nil"/>
              <w:left w:val="nil"/>
              <w:bottom w:val="single" w:sz="4" w:space="0" w:color="auto"/>
              <w:right w:val="single" w:sz="4" w:space="0" w:color="auto"/>
            </w:tcBorders>
            <w:shd w:val="clear" w:color="auto" w:fill="auto"/>
            <w:noWrap/>
            <w:vAlign w:val="bottom"/>
            <w:hideMark/>
          </w:tcPr>
          <w:p w14:paraId="13EAD8D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83</w:t>
            </w:r>
          </w:p>
        </w:tc>
        <w:tc>
          <w:tcPr>
            <w:tcW w:w="576" w:type="dxa"/>
            <w:tcBorders>
              <w:top w:val="nil"/>
              <w:left w:val="nil"/>
              <w:bottom w:val="single" w:sz="4" w:space="0" w:color="auto"/>
              <w:right w:val="single" w:sz="4" w:space="0" w:color="auto"/>
            </w:tcBorders>
            <w:shd w:val="clear" w:color="auto" w:fill="auto"/>
            <w:noWrap/>
            <w:vAlign w:val="bottom"/>
            <w:hideMark/>
          </w:tcPr>
          <w:p w14:paraId="338DEDF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58</w:t>
            </w:r>
          </w:p>
        </w:tc>
        <w:tc>
          <w:tcPr>
            <w:tcW w:w="576" w:type="dxa"/>
            <w:tcBorders>
              <w:top w:val="nil"/>
              <w:left w:val="nil"/>
              <w:bottom w:val="single" w:sz="4" w:space="0" w:color="auto"/>
              <w:right w:val="single" w:sz="4" w:space="0" w:color="auto"/>
            </w:tcBorders>
            <w:shd w:val="clear" w:color="auto" w:fill="auto"/>
            <w:noWrap/>
            <w:vAlign w:val="bottom"/>
            <w:hideMark/>
          </w:tcPr>
          <w:p w14:paraId="66EF4DEF"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80</w:t>
            </w:r>
          </w:p>
        </w:tc>
        <w:tc>
          <w:tcPr>
            <w:tcW w:w="576" w:type="dxa"/>
            <w:tcBorders>
              <w:top w:val="nil"/>
              <w:left w:val="nil"/>
              <w:bottom w:val="single" w:sz="4" w:space="0" w:color="auto"/>
              <w:right w:val="single" w:sz="4" w:space="0" w:color="auto"/>
            </w:tcBorders>
            <w:shd w:val="clear" w:color="auto" w:fill="auto"/>
            <w:noWrap/>
            <w:vAlign w:val="bottom"/>
            <w:hideMark/>
          </w:tcPr>
          <w:p w14:paraId="058DB9E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71</w:t>
            </w:r>
          </w:p>
        </w:tc>
        <w:tc>
          <w:tcPr>
            <w:tcW w:w="634" w:type="dxa"/>
            <w:tcBorders>
              <w:top w:val="nil"/>
              <w:left w:val="nil"/>
              <w:bottom w:val="single" w:sz="4" w:space="0" w:color="auto"/>
              <w:right w:val="single" w:sz="4" w:space="0" w:color="auto"/>
            </w:tcBorders>
            <w:shd w:val="clear" w:color="auto" w:fill="auto"/>
            <w:noWrap/>
            <w:vAlign w:val="bottom"/>
            <w:hideMark/>
          </w:tcPr>
          <w:p w14:paraId="29223C06"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65</w:t>
            </w:r>
          </w:p>
        </w:tc>
        <w:tc>
          <w:tcPr>
            <w:tcW w:w="426" w:type="dxa"/>
            <w:tcBorders>
              <w:top w:val="nil"/>
              <w:left w:val="nil"/>
              <w:bottom w:val="single" w:sz="4" w:space="0" w:color="auto"/>
              <w:right w:val="single" w:sz="4" w:space="0" w:color="auto"/>
            </w:tcBorders>
            <w:shd w:val="clear" w:color="000000" w:fill="F2F2F2"/>
            <w:noWrap/>
            <w:vAlign w:val="bottom"/>
            <w:hideMark/>
          </w:tcPr>
          <w:p w14:paraId="216568E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72</w:t>
            </w:r>
          </w:p>
        </w:tc>
        <w:tc>
          <w:tcPr>
            <w:tcW w:w="425" w:type="dxa"/>
            <w:tcBorders>
              <w:top w:val="nil"/>
              <w:left w:val="nil"/>
              <w:bottom w:val="single" w:sz="4" w:space="0" w:color="auto"/>
              <w:right w:val="single" w:sz="4" w:space="0" w:color="auto"/>
            </w:tcBorders>
            <w:shd w:val="clear" w:color="000000" w:fill="F2F2F2"/>
            <w:noWrap/>
            <w:vAlign w:val="bottom"/>
            <w:hideMark/>
          </w:tcPr>
          <w:p w14:paraId="4A754A24"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w:t>
            </w:r>
          </w:p>
        </w:tc>
        <w:tc>
          <w:tcPr>
            <w:tcW w:w="709" w:type="dxa"/>
            <w:tcBorders>
              <w:top w:val="single" w:sz="4" w:space="0" w:color="auto"/>
              <w:left w:val="single" w:sz="4" w:space="0" w:color="auto"/>
              <w:bottom w:val="single" w:sz="4" w:space="0" w:color="auto"/>
              <w:right w:val="single" w:sz="4" w:space="0" w:color="auto"/>
            </w:tcBorders>
            <w:shd w:val="clear" w:color="000000" w:fill="FFC7CE"/>
            <w:vAlign w:val="center"/>
          </w:tcPr>
          <w:p w14:paraId="5A7BEA2E" w14:textId="69271BD0" w:rsidR="00BE3465" w:rsidRPr="008B51A1" w:rsidRDefault="00BE3465" w:rsidP="00BE3465">
            <w:pPr>
              <w:widowControl/>
              <w:jc w:val="center"/>
              <w:rPr>
                <w:rFonts w:ascii="宋体" w:hAnsi="宋体" w:cs="宋体"/>
                <w:color w:val="000000"/>
                <w:kern w:val="0"/>
                <w:sz w:val="18"/>
                <w:szCs w:val="18"/>
              </w:rPr>
            </w:pPr>
            <w:r w:rsidRPr="008B51A1">
              <w:rPr>
                <w:color w:val="9C0006"/>
                <w:sz w:val="18"/>
                <w:szCs w:val="18"/>
              </w:rPr>
              <w:t>0</w:t>
            </w:r>
          </w:p>
        </w:tc>
      </w:tr>
      <w:tr w:rsidR="00BE3465" w:rsidRPr="004D77D7" w14:paraId="2A7118F6" w14:textId="5ED3C485" w:rsidTr="003967F9">
        <w:trPr>
          <w:trHeight w:val="27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6BDCF099"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402</w:t>
            </w:r>
          </w:p>
        </w:tc>
        <w:tc>
          <w:tcPr>
            <w:tcW w:w="1134" w:type="dxa"/>
            <w:tcBorders>
              <w:top w:val="nil"/>
              <w:left w:val="nil"/>
              <w:bottom w:val="single" w:sz="4" w:space="0" w:color="auto"/>
              <w:right w:val="single" w:sz="4" w:space="0" w:color="auto"/>
            </w:tcBorders>
            <w:shd w:val="clear" w:color="auto" w:fill="auto"/>
            <w:noWrap/>
            <w:vAlign w:val="bottom"/>
            <w:hideMark/>
          </w:tcPr>
          <w:p w14:paraId="283FAEAA" w14:textId="7BA5FEAC" w:rsidR="00BE3465" w:rsidRPr="004D77D7" w:rsidRDefault="00BE3465" w:rsidP="00BE3465">
            <w:pPr>
              <w:widowControl/>
              <w:jc w:val="left"/>
              <w:rPr>
                <w:rFonts w:ascii="宋体" w:hAnsi="宋体" w:cs="宋体"/>
                <w:color w:val="000000"/>
                <w:kern w:val="0"/>
                <w:sz w:val="18"/>
                <w:szCs w:val="18"/>
              </w:rPr>
            </w:pPr>
            <w:r>
              <w:rPr>
                <w:rFonts w:hint="eastAsia"/>
                <w:color w:val="000000"/>
                <w:sz w:val="22"/>
                <w:szCs w:val="22"/>
              </w:rPr>
              <w:t>*</w:t>
            </w:r>
            <w:r>
              <w:rPr>
                <w:rFonts w:hint="eastAsia"/>
                <w:color w:val="000000"/>
                <w:sz w:val="22"/>
                <w:szCs w:val="22"/>
              </w:rPr>
              <w:t>言</w:t>
            </w:r>
          </w:p>
        </w:tc>
        <w:tc>
          <w:tcPr>
            <w:tcW w:w="624" w:type="dxa"/>
            <w:tcBorders>
              <w:top w:val="nil"/>
              <w:left w:val="nil"/>
              <w:bottom w:val="single" w:sz="4" w:space="0" w:color="auto"/>
              <w:right w:val="single" w:sz="4" w:space="0" w:color="auto"/>
            </w:tcBorders>
            <w:shd w:val="clear" w:color="auto" w:fill="auto"/>
            <w:noWrap/>
            <w:vAlign w:val="bottom"/>
            <w:hideMark/>
          </w:tcPr>
          <w:p w14:paraId="2E1C7C09"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94</w:t>
            </w:r>
          </w:p>
        </w:tc>
        <w:tc>
          <w:tcPr>
            <w:tcW w:w="509" w:type="dxa"/>
            <w:tcBorders>
              <w:top w:val="nil"/>
              <w:left w:val="nil"/>
              <w:bottom w:val="single" w:sz="4" w:space="0" w:color="auto"/>
              <w:right w:val="single" w:sz="4" w:space="0" w:color="auto"/>
            </w:tcBorders>
            <w:shd w:val="clear" w:color="auto" w:fill="auto"/>
            <w:noWrap/>
            <w:vAlign w:val="bottom"/>
            <w:hideMark/>
          </w:tcPr>
          <w:p w14:paraId="15CF3BA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83</w:t>
            </w:r>
          </w:p>
        </w:tc>
        <w:tc>
          <w:tcPr>
            <w:tcW w:w="567" w:type="dxa"/>
            <w:tcBorders>
              <w:top w:val="nil"/>
              <w:left w:val="nil"/>
              <w:bottom w:val="single" w:sz="4" w:space="0" w:color="auto"/>
              <w:right w:val="single" w:sz="4" w:space="0" w:color="auto"/>
            </w:tcBorders>
            <w:shd w:val="clear" w:color="auto" w:fill="auto"/>
            <w:noWrap/>
            <w:vAlign w:val="bottom"/>
            <w:hideMark/>
          </w:tcPr>
          <w:p w14:paraId="4A30ACCB"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30</w:t>
            </w:r>
          </w:p>
        </w:tc>
        <w:tc>
          <w:tcPr>
            <w:tcW w:w="486" w:type="dxa"/>
            <w:tcBorders>
              <w:top w:val="nil"/>
              <w:left w:val="nil"/>
              <w:bottom w:val="single" w:sz="4" w:space="0" w:color="auto"/>
              <w:right w:val="single" w:sz="4" w:space="0" w:color="auto"/>
            </w:tcBorders>
            <w:shd w:val="clear" w:color="auto" w:fill="auto"/>
            <w:noWrap/>
            <w:vAlign w:val="bottom"/>
            <w:hideMark/>
          </w:tcPr>
          <w:p w14:paraId="4861BEE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78</w:t>
            </w:r>
          </w:p>
        </w:tc>
        <w:tc>
          <w:tcPr>
            <w:tcW w:w="507" w:type="dxa"/>
            <w:tcBorders>
              <w:top w:val="nil"/>
              <w:left w:val="nil"/>
              <w:bottom w:val="single" w:sz="4" w:space="0" w:color="auto"/>
              <w:right w:val="single" w:sz="4" w:space="0" w:color="auto"/>
            </w:tcBorders>
            <w:shd w:val="clear" w:color="000000" w:fill="F2F2F2"/>
            <w:noWrap/>
            <w:vAlign w:val="bottom"/>
            <w:hideMark/>
          </w:tcPr>
          <w:p w14:paraId="68E4EDD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76</w:t>
            </w:r>
          </w:p>
        </w:tc>
        <w:tc>
          <w:tcPr>
            <w:tcW w:w="576" w:type="dxa"/>
            <w:tcBorders>
              <w:top w:val="nil"/>
              <w:left w:val="nil"/>
              <w:bottom w:val="single" w:sz="4" w:space="0" w:color="auto"/>
              <w:right w:val="single" w:sz="4" w:space="0" w:color="auto"/>
            </w:tcBorders>
            <w:shd w:val="clear" w:color="auto" w:fill="auto"/>
            <w:noWrap/>
            <w:vAlign w:val="bottom"/>
            <w:hideMark/>
          </w:tcPr>
          <w:p w14:paraId="31846596"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5</w:t>
            </w:r>
          </w:p>
        </w:tc>
        <w:tc>
          <w:tcPr>
            <w:tcW w:w="576" w:type="dxa"/>
            <w:tcBorders>
              <w:top w:val="nil"/>
              <w:left w:val="nil"/>
              <w:bottom w:val="single" w:sz="4" w:space="0" w:color="auto"/>
              <w:right w:val="single" w:sz="4" w:space="0" w:color="auto"/>
            </w:tcBorders>
            <w:shd w:val="clear" w:color="auto" w:fill="auto"/>
            <w:noWrap/>
            <w:vAlign w:val="bottom"/>
            <w:hideMark/>
          </w:tcPr>
          <w:p w14:paraId="3F39EC3B"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12</w:t>
            </w:r>
          </w:p>
        </w:tc>
        <w:tc>
          <w:tcPr>
            <w:tcW w:w="576" w:type="dxa"/>
            <w:tcBorders>
              <w:top w:val="nil"/>
              <w:left w:val="nil"/>
              <w:bottom w:val="single" w:sz="4" w:space="0" w:color="auto"/>
              <w:right w:val="single" w:sz="4" w:space="0" w:color="auto"/>
            </w:tcBorders>
            <w:shd w:val="clear" w:color="auto" w:fill="auto"/>
            <w:noWrap/>
            <w:vAlign w:val="bottom"/>
            <w:hideMark/>
          </w:tcPr>
          <w:p w14:paraId="2C286AE0"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14</w:t>
            </w:r>
          </w:p>
        </w:tc>
        <w:tc>
          <w:tcPr>
            <w:tcW w:w="576" w:type="dxa"/>
            <w:tcBorders>
              <w:top w:val="nil"/>
              <w:left w:val="nil"/>
              <w:bottom w:val="single" w:sz="4" w:space="0" w:color="auto"/>
              <w:right w:val="single" w:sz="4" w:space="0" w:color="auto"/>
            </w:tcBorders>
            <w:shd w:val="clear" w:color="auto" w:fill="auto"/>
            <w:noWrap/>
            <w:vAlign w:val="bottom"/>
            <w:hideMark/>
          </w:tcPr>
          <w:p w14:paraId="2598EC3E"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12</w:t>
            </w:r>
          </w:p>
        </w:tc>
        <w:tc>
          <w:tcPr>
            <w:tcW w:w="576" w:type="dxa"/>
            <w:tcBorders>
              <w:top w:val="nil"/>
              <w:left w:val="nil"/>
              <w:bottom w:val="single" w:sz="4" w:space="0" w:color="auto"/>
              <w:right w:val="single" w:sz="4" w:space="0" w:color="auto"/>
            </w:tcBorders>
            <w:shd w:val="clear" w:color="auto" w:fill="auto"/>
            <w:noWrap/>
            <w:vAlign w:val="bottom"/>
            <w:hideMark/>
          </w:tcPr>
          <w:p w14:paraId="76ABCA55"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4</w:t>
            </w:r>
          </w:p>
        </w:tc>
        <w:tc>
          <w:tcPr>
            <w:tcW w:w="576" w:type="dxa"/>
            <w:tcBorders>
              <w:top w:val="nil"/>
              <w:left w:val="nil"/>
              <w:bottom w:val="single" w:sz="4" w:space="0" w:color="auto"/>
              <w:right w:val="single" w:sz="4" w:space="0" w:color="auto"/>
            </w:tcBorders>
            <w:shd w:val="clear" w:color="auto" w:fill="auto"/>
            <w:noWrap/>
            <w:vAlign w:val="bottom"/>
            <w:hideMark/>
          </w:tcPr>
          <w:p w14:paraId="377E077B"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w:t>
            </w:r>
          </w:p>
        </w:tc>
        <w:tc>
          <w:tcPr>
            <w:tcW w:w="666"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78F1C309" w14:textId="77777777" w:rsidR="00BE3465" w:rsidRPr="004D77D7" w:rsidRDefault="00BE3465" w:rsidP="00BE3465">
            <w:pPr>
              <w:widowControl/>
              <w:jc w:val="left"/>
              <w:rPr>
                <w:rFonts w:ascii="宋体" w:hAnsi="宋体" w:cs="宋体"/>
                <w:color w:val="9C0006"/>
                <w:kern w:val="0"/>
                <w:sz w:val="18"/>
                <w:szCs w:val="18"/>
              </w:rPr>
            </w:pPr>
            <w:r w:rsidRPr="004D77D7">
              <w:rPr>
                <w:rFonts w:ascii="宋体" w:hAnsi="宋体" w:cs="宋体" w:hint="eastAsia"/>
                <w:color w:val="9C0006"/>
                <w:kern w:val="0"/>
                <w:sz w:val="18"/>
                <w:szCs w:val="18"/>
              </w:rPr>
              <w:t>48</w:t>
            </w:r>
          </w:p>
        </w:tc>
        <w:tc>
          <w:tcPr>
            <w:tcW w:w="576" w:type="dxa"/>
            <w:tcBorders>
              <w:top w:val="nil"/>
              <w:left w:val="nil"/>
              <w:bottom w:val="single" w:sz="4" w:space="0" w:color="auto"/>
              <w:right w:val="single" w:sz="4" w:space="0" w:color="auto"/>
            </w:tcBorders>
            <w:shd w:val="clear" w:color="auto" w:fill="auto"/>
            <w:noWrap/>
            <w:vAlign w:val="bottom"/>
            <w:hideMark/>
          </w:tcPr>
          <w:p w14:paraId="6DD429C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66</w:t>
            </w:r>
          </w:p>
        </w:tc>
        <w:tc>
          <w:tcPr>
            <w:tcW w:w="576" w:type="dxa"/>
            <w:tcBorders>
              <w:top w:val="nil"/>
              <w:left w:val="nil"/>
              <w:bottom w:val="single" w:sz="4" w:space="0" w:color="auto"/>
              <w:right w:val="single" w:sz="4" w:space="0" w:color="auto"/>
            </w:tcBorders>
            <w:shd w:val="clear" w:color="auto" w:fill="auto"/>
            <w:noWrap/>
            <w:vAlign w:val="bottom"/>
            <w:hideMark/>
          </w:tcPr>
          <w:p w14:paraId="7F548F49"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60</w:t>
            </w:r>
          </w:p>
        </w:tc>
        <w:tc>
          <w:tcPr>
            <w:tcW w:w="576" w:type="dxa"/>
            <w:tcBorders>
              <w:top w:val="nil"/>
              <w:left w:val="nil"/>
              <w:bottom w:val="single" w:sz="4" w:space="0" w:color="auto"/>
              <w:right w:val="single" w:sz="4" w:space="0" w:color="auto"/>
            </w:tcBorders>
            <w:shd w:val="clear" w:color="auto" w:fill="auto"/>
            <w:noWrap/>
            <w:vAlign w:val="bottom"/>
            <w:hideMark/>
          </w:tcPr>
          <w:p w14:paraId="6A09E06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53</w:t>
            </w:r>
          </w:p>
        </w:tc>
        <w:tc>
          <w:tcPr>
            <w:tcW w:w="576" w:type="dxa"/>
            <w:tcBorders>
              <w:top w:val="nil"/>
              <w:left w:val="nil"/>
              <w:bottom w:val="single" w:sz="4" w:space="0" w:color="auto"/>
              <w:right w:val="single" w:sz="4" w:space="0" w:color="auto"/>
            </w:tcBorders>
            <w:shd w:val="clear" w:color="auto" w:fill="auto"/>
            <w:noWrap/>
            <w:vAlign w:val="bottom"/>
            <w:hideMark/>
          </w:tcPr>
          <w:p w14:paraId="17F387A6"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54</w:t>
            </w:r>
          </w:p>
        </w:tc>
        <w:tc>
          <w:tcPr>
            <w:tcW w:w="576" w:type="dxa"/>
            <w:tcBorders>
              <w:top w:val="nil"/>
              <w:left w:val="nil"/>
              <w:bottom w:val="single" w:sz="4" w:space="0" w:color="auto"/>
              <w:right w:val="single" w:sz="4" w:space="0" w:color="auto"/>
            </w:tcBorders>
            <w:shd w:val="clear" w:color="auto" w:fill="auto"/>
            <w:noWrap/>
            <w:vAlign w:val="bottom"/>
            <w:hideMark/>
          </w:tcPr>
          <w:p w14:paraId="74A79ACE"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89</w:t>
            </w:r>
          </w:p>
        </w:tc>
        <w:tc>
          <w:tcPr>
            <w:tcW w:w="576" w:type="dxa"/>
            <w:tcBorders>
              <w:top w:val="nil"/>
              <w:left w:val="nil"/>
              <w:bottom w:val="single" w:sz="4" w:space="0" w:color="auto"/>
              <w:right w:val="single" w:sz="4" w:space="0" w:color="auto"/>
            </w:tcBorders>
            <w:shd w:val="clear" w:color="auto" w:fill="auto"/>
            <w:noWrap/>
            <w:vAlign w:val="bottom"/>
            <w:hideMark/>
          </w:tcPr>
          <w:p w14:paraId="5CEAD72E"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74</w:t>
            </w:r>
          </w:p>
        </w:tc>
        <w:tc>
          <w:tcPr>
            <w:tcW w:w="576" w:type="dxa"/>
            <w:tcBorders>
              <w:top w:val="nil"/>
              <w:left w:val="nil"/>
              <w:bottom w:val="single" w:sz="4" w:space="0" w:color="auto"/>
              <w:right w:val="single" w:sz="4" w:space="0" w:color="auto"/>
            </w:tcBorders>
            <w:shd w:val="clear" w:color="auto" w:fill="auto"/>
            <w:noWrap/>
            <w:vAlign w:val="bottom"/>
            <w:hideMark/>
          </w:tcPr>
          <w:p w14:paraId="384DF3C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83</w:t>
            </w:r>
          </w:p>
        </w:tc>
        <w:tc>
          <w:tcPr>
            <w:tcW w:w="634" w:type="dxa"/>
            <w:tcBorders>
              <w:top w:val="nil"/>
              <w:left w:val="nil"/>
              <w:bottom w:val="single" w:sz="4" w:space="0" w:color="auto"/>
              <w:right w:val="single" w:sz="4" w:space="0" w:color="auto"/>
            </w:tcBorders>
            <w:shd w:val="clear" w:color="auto" w:fill="auto"/>
            <w:noWrap/>
            <w:vAlign w:val="bottom"/>
            <w:hideMark/>
          </w:tcPr>
          <w:p w14:paraId="218DDAA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79</w:t>
            </w:r>
          </w:p>
        </w:tc>
        <w:tc>
          <w:tcPr>
            <w:tcW w:w="426"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5A093B50" w14:textId="77777777" w:rsidR="00BE3465" w:rsidRPr="004D77D7" w:rsidRDefault="00BE3465" w:rsidP="00BE3465">
            <w:pPr>
              <w:widowControl/>
              <w:jc w:val="left"/>
              <w:rPr>
                <w:rFonts w:ascii="宋体" w:hAnsi="宋体" w:cs="宋体"/>
                <w:color w:val="9C0006"/>
                <w:kern w:val="0"/>
                <w:sz w:val="18"/>
                <w:szCs w:val="18"/>
              </w:rPr>
            </w:pPr>
            <w:r w:rsidRPr="004D77D7">
              <w:rPr>
                <w:rFonts w:ascii="宋体" w:hAnsi="宋体" w:cs="宋体" w:hint="eastAsia"/>
                <w:color w:val="9C0006"/>
                <w:kern w:val="0"/>
                <w:sz w:val="18"/>
                <w:szCs w:val="18"/>
              </w:rPr>
              <w:t>59</w:t>
            </w:r>
          </w:p>
        </w:tc>
        <w:tc>
          <w:tcPr>
            <w:tcW w:w="425"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2F354A53" w14:textId="77777777" w:rsidR="00BE3465" w:rsidRPr="004D77D7" w:rsidRDefault="00BE3465" w:rsidP="00BE3465">
            <w:pPr>
              <w:widowControl/>
              <w:jc w:val="left"/>
              <w:rPr>
                <w:rFonts w:ascii="宋体" w:hAnsi="宋体" w:cs="宋体"/>
                <w:color w:val="9C0006"/>
                <w:kern w:val="0"/>
                <w:sz w:val="18"/>
                <w:szCs w:val="18"/>
              </w:rPr>
            </w:pPr>
            <w:r w:rsidRPr="004D77D7">
              <w:rPr>
                <w:rFonts w:ascii="宋体" w:hAnsi="宋体" w:cs="宋体" w:hint="eastAsia"/>
                <w:color w:val="9C0006"/>
                <w:kern w:val="0"/>
                <w:sz w:val="18"/>
                <w:szCs w:val="18"/>
              </w:rPr>
              <w:t>0</w:t>
            </w:r>
          </w:p>
        </w:tc>
        <w:tc>
          <w:tcPr>
            <w:tcW w:w="709" w:type="dxa"/>
            <w:tcBorders>
              <w:top w:val="single" w:sz="4" w:space="0" w:color="auto"/>
              <w:left w:val="single" w:sz="4" w:space="0" w:color="auto"/>
              <w:bottom w:val="single" w:sz="4" w:space="0" w:color="auto"/>
              <w:right w:val="single" w:sz="4" w:space="0" w:color="auto"/>
            </w:tcBorders>
            <w:shd w:val="clear" w:color="000000" w:fill="FFC7CE"/>
            <w:vAlign w:val="center"/>
          </w:tcPr>
          <w:p w14:paraId="7D270C09" w14:textId="1C62E21E" w:rsidR="00BE3465" w:rsidRPr="008B51A1" w:rsidRDefault="00BE3465" w:rsidP="00BE3465">
            <w:pPr>
              <w:widowControl/>
              <w:jc w:val="center"/>
              <w:rPr>
                <w:rFonts w:ascii="宋体" w:hAnsi="宋体" w:cs="宋体"/>
                <w:color w:val="9C0006"/>
                <w:kern w:val="0"/>
                <w:sz w:val="18"/>
                <w:szCs w:val="18"/>
              </w:rPr>
            </w:pPr>
            <w:r w:rsidRPr="008B51A1">
              <w:rPr>
                <w:color w:val="9C0006"/>
                <w:sz w:val="18"/>
                <w:szCs w:val="18"/>
              </w:rPr>
              <w:t>0</w:t>
            </w:r>
          </w:p>
        </w:tc>
      </w:tr>
      <w:tr w:rsidR="00BE3465" w:rsidRPr="004D77D7" w14:paraId="4240AD9C" w14:textId="5E05C0C9" w:rsidTr="003967F9">
        <w:trPr>
          <w:trHeight w:val="27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4FD761CB"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403</w:t>
            </w:r>
          </w:p>
        </w:tc>
        <w:tc>
          <w:tcPr>
            <w:tcW w:w="1134" w:type="dxa"/>
            <w:tcBorders>
              <w:top w:val="nil"/>
              <w:left w:val="nil"/>
              <w:bottom w:val="single" w:sz="4" w:space="0" w:color="auto"/>
              <w:right w:val="single" w:sz="4" w:space="0" w:color="auto"/>
            </w:tcBorders>
            <w:shd w:val="clear" w:color="auto" w:fill="auto"/>
            <w:noWrap/>
            <w:vAlign w:val="bottom"/>
            <w:hideMark/>
          </w:tcPr>
          <w:p w14:paraId="7963F40E" w14:textId="5A4572AC" w:rsidR="00BE3465" w:rsidRPr="004D77D7" w:rsidRDefault="00BE3465" w:rsidP="00BE3465">
            <w:pPr>
              <w:widowControl/>
              <w:jc w:val="left"/>
              <w:rPr>
                <w:rFonts w:ascii="宋体" w:hAnsi="宋体" w:cs="宋体"/>
                <w:color w:val="000000"/>
                <w:kern w:val="0"/>
                <w:sz w:val="18"/>
                <w:szCs w:val="18"/>
              </w:rPr>
            </w:pPr>
            <w:r>
              <w:rPr>
                <w:rFonts w:hint="eastAsia"/>
                <w:color w:val="000000"/>
                <w:sz w:val="22"/>
                <w:szCs w:val="22"/>
              </w:rPr>
              <w:t>*</w:t>
            </w:r>
            <w:r>
              <w:rPr>
                <w:rFonts w:hint="eastAsia"/>
                <w:color w:val="000000"/>
                <w:sz w:val="22"/>
                <w:szCs w:val="22"/>
              </w:rPr>
              <w:t>柏</w:t>
            </w:r>
          </w:p>
        </w:tc>
        <w:tc>
          <w:tcPr>
            <w:tcW w:w="624" w:type="dxa"/>
            <w:tcBorders>
              <w:top w:val="nil"/>
              <w:left w:val="nil"/>
              <w:bottom w:val="single" w:sz="4" w:space="0" w:color="auto"/>
              <w:right w:val="single" w:sz="4" w:space="0" w:color="auto"/>
            </w:tcBorders>
            <w:shd w:val="clear" w:color="auto" w:fill="auto"/>
            <w:noWrap/>
            <w:vAlign w:val="bottom"/>
            <w:hideMark/>
          </w:tcPr>
          <w:p w14:paraId="0A96BB58"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94</w:t>
            </w:r>
          </w:p>
        </w:tc>
        <w:tc>
          <w:tcPr>
            <w:tcW w:w="509" w:type="dxa"/>
            <w:tcBorders>
              <w:top w:val="nil"/>
              <w:left w:val="nil"/>
              <w:bottom w:val="single" w:sz="4" w:space="0" w:color="auto"/>
              <w:right w:val="single" w:sz="4" w:space="0" w:color="auto"/>
            </w:tcBorders>
            <w:shd w:val="clear" w:color="auto" w:fill="auto"/>
            <w:noWrap/>
            <w:vAlign w:val="bottom"/>
            <w:hideMark/>
          </w:tcPr>
          <w:p w14:paraId="539DD4FE"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83</w:t>
            </w:r>
          </w:p>
        </w:tc>
        <w:tc>
          <w:tcPr>
            <w:tcW w:w="567" w:type="dxa"/>
            <w:tcBorders>
              <w:top w:val="nil"/>
              <w:left w:val="nil"/>
              <w:bottom w:val="single" w:sz="4" w:space="0" w:color="auto"/>
              <w:right w:val="single" w:sz="4" w:space="0" w:color="auto"/>
            </w:tcBorders>
            <w:shd w:val="clear" w:color="auto" w:fill="auto"/>
            <w:noWrap/>
            <w:vAlign w:val="bottom"/>
            <w:hideMark/>
          </w:tcPr>
          <w:p w14:paraId="6900ECB0"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37</w:t>
            </w:r>
          </w:p>
        </w:tc>
        <w:tc>
          <w:tcPr>
            <w:tcW w:w="486" w:type="dxa"/>
            <w:tcBorders>
              <w:top w:val="nil"/>
              <w:left w:val="nil"/>
              <w:bottom w:val="single" w:sz="4" w:space="0" w:color="auto"/>
              <w:right w:val="single" w:sz="4" w:space="0" w:color="auto"/>
            </w:tcBorders>
            <w:shd w:val="clear" w:color="auto" w:fill="auto"/>
            <w:noWrap/>
            <w:vAlign w:val="bottom"/>
            <w:hideMark/>
          </w:tcPr>
          <w:p w14:paraId="638502A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81</w:t>
            </w:r>
          </w:p>
        </w:tc>
        <w:tc>
          <w:tcPr>
            <w:tcW w:w="507" w:type="dxa"/>
            <w:tcBorders>
              <w:top w:val="nil"/>
              <w:left w:val="nil"/>
              <w:bottom w:val="single" w:sz="4" w:space="0" w:color="auto"/>
              <w:right w:val="single" w:sz="4" w:space="0" w:color="auto"/>
            </w:tcBorders>
            <w:shd w:val="clear" w:color="000000" w:fill="F2F2F2"/>
            <w:noWrap/>
            <w:vAlign w:val="bottom"/>
            <w:hideMark/>
          </w:tcPr>
          <w:p w14:paraId="00C40EB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78</w:t>
            </w:r>
          </w:p>
        </w:tc>
        <w:tc>
          <w:tcPr>
            <w:tcW w:w="576" w:type="dxa"/>
            <w:tcBorders>
              <w:top w:val="nil"/>
              <w:left w:val="nil"/>
              <w:bottom w:val="single" w:sz="4" w:space="0" w:color="auto"/>
              <w:right w:val="single" w:sz="4" w:space="0" w:color="auto"/>
            </w:tcBorders>
            <w:shd w:val="clear" w:color="auto" w:fill="auto"/>
            <w:noWrap/>
            <w:vAlign w:val="bottom"/>
            <w:hideMark/>
          </w:tcPr>
          <w:p w14:paraId="7C759650"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w:t>
            </w:r>
          </w:p>
        </w:tc>
        <w:tc>
          <w:tcPr>
            <w:tcW w:w="576" w:type="dxa"/>
            <w:tcBorders>
              <w:top w:val="nil"/>
              <w:left w:val="nil"/>
              <w:bottom w:val="single" w:sz="4" w:space="0" w:color="auto"/>
              <w:right w:val="single" w:sz="4" w:space="0" w:color="auto"/>
            </w:tcBorders>
            <w:shd w:val="clear" w:color="auto" w:fill="auto"/>
            <w:noWrap/>
            <w:vAlign w:val="bottom"/>
            <w:hideMark/>
          </w:tcPr>
          <w:p w14:paraId="4614635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12</w:t>
            </w:r>
          </w:p>
        </w:tc>
        <w:tc>
          <w:tcPr>
            <w:tcW w:w="576" w:type="dxa"/>
            <w:tcBorders>
              <w:top w:val="nil"/>
              <w:left w:val="nil"/>
              <w:bottom w:val="single" w:sz="4" w:space="0" w:color="auto"/>
              <w:right w:val="single" w:sz="4" w:space="0" w:color="auto"/>
            </w:tcBorders>
            <w:shd w:val="clear" w:color="auto" w:fill="auto"/>
            <w:noWrap/>
            <w:vAlign w:val="bottom"/>
            <w:hideMark/>
          </w:tcPr>
          <w:p w14:paraId="1734C62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17</w:t>
            </w:r>
          </w:p>
        </w:tc>
        <w:tc>
          <w:tcPr>
            <w:tcW w:w="576" w:type="dxa"/>
            <w:tcBorders>
              <w:top w:val="nil"/>
              <w:left w:val="nil"/>
              <w:bottom w:val="single" w:sz="4" w:space="0" w:color="auto"/>
              <w:right w:val="single" w:sz="4" w:space="0" w:color="auto"/>
            </w:tcBorders>
            <w:shd w:val="clear" w:color="auto" w:fill="auto"/>
            <w:noWrap/>
            <w:vAlign w:val="bottom"/>
            <w:hideMark/>
          </w:tcPr>
          <w:p w14:paraId="5EA3423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12</w:t>
            </w:r>
          </w:p>
        </w:tc>
        <w:tc>
          <w:tcPr>
            <w:tcW w:w="576" w:type="dxa"/>
            <w:tcBorders>
              <w:top w:val="nil"/>
              <w:left w:val="nil"/>
              <w:bottom w:val="single" w:sz="4" w:space="0" w:color="auto"/>
              <w:right w:val="single" w:sz="4" w:space="0" w:color="auto"/>
            </w:tcBorders>
            <w:shd w:val="clear" w:color="auto" w:fill="auto"/>
            <w:noWrap/>
            <w:vAlign w:val="bottom"/>
            <w:hideMark/>
          </w:tcPr>
          <w:p w14:paraId="38308669"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3</w:t>
            </w:r>
          </w:p>
        </w:tc>
        <w:tc>
          <w:tcPr>
            <w:tcW w:w="576" w:type="dxa"/>
            <w:tcBorders>
              <w:top w:val="nil"/>
              <w:left w:val="nil"/>
              <w:bottom w:val="single" w:sz="4" w:space="0" w:color="auto"/>
              <w:right w:val="single" w:sz="4" w:space="0" w:color="auto"/>
            </w:tcBorders>
            <w:shd w:val="clear" w:color="auto" w:fill="auto"/>
            <w:noWrap/>
            <w:vAlign w:val="bottom"/>
            <w:hideMark/>
          </w:tcPr>
          <w:p w14:paraId="38A12DBB"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w:t>
            </w:r>
          </w:p>
        </w:tc>
        <w:tc>
          <w:tcPr>
            <w:tcW w:w="666"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1A6432A2" w14:textId="77777777" w:rsidR="00BE3465" w:rsidRPr="004D77D7" w:rsidRDefault="00BE3465" w:rsidP="00BE3465">
            <w:pPr>
              <w:widowControl/>
              <w:jc w:val="left"/>
              <w:rPr>
                <w:rFonts w:ascii="宋体" w:hAnsi="宋体" w:cs="宋体"/>
                <w:color w:val="9C0006"/>
                <w:kern w:val="0"/>
                <w:sz w:val="18"/>
                <w:szCs w:val="18"/>
              </w:rPr>
            </w:pPr>
            <w:r w:rsidRPr="004D77D7">
              <w:rPr>
                <w:rFonts w:ascii="宋体" w:hAnsi="宋体" w:cs="宋体" w:hint="eastAsia"/>
                <w:color w:val="9C0006"/>
                <w:kern w:val="0"/>
                <w:sz w:val="18"/>
                <w:szCs w:val="18"/>
              </w:rPr>
              <w:t>52</w:t>
            </w:r>
          </w:p>
        </w:tc>
        <w:tc>
          <w:tcPr>
            <w:tcW w:w="576" w:type="dxa"/>
            <w:tcBorders>
              <w:top w:val="nil"/>
              <w:left w:val="nil"/>
              <w:bottom w:val="single" w:sz="4" w:space="0" w:color="auto"/>
              <w:right w:val="single" w:sz="4" w:space="0" w:color="auto"/>
            </w:tcBorders>
            <w:shd w:val="clear" w:color="auto" w:fill="auto"/>
            <w:noWrap/>
            <w:vAlign w:val="bottom"/>
            <w:hideMark/>
          </w:tcPr>
          <w:p w14:paraId="10F72036"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85</w:t>
            </w:r>
          </w:p>
        </w:tc>
        <w:tc>
          <w:tcPr>
            <w:tcW w:w="576" w:type="dxa"/>
            <w:tcBorders>
              <w:top w:val="nil"/>
              <w:left w:val="nil"/>
              <w:bottom w:val="single" w:sz="4" w:space="0" w:color="auto"/>
              <w:right w:val="single" w:sz="4" w:space="0" w:color="auto"/>
            </w:tcBorders>
            <w:shd w:val="clear" w:color="auto" w:fill="auto"/>
            <w:noWrap/>
            <w:vAlign w:val="bottom"/>
            <w:hideMark/>
          </w:tcPr>
          <w:p w14:paraId="739B634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61</w:t>
            </w:r>
          </w:p>
        </w:tc>
        <w:tc>
          <w:tcPr>
            <w:tcW w:w="576" w:type="dxa"/>
            <w:tcBorders>
              <w:top w:val="nil"/>
              <w:left w:val="nil"/>
              <w:bottom w:val="single" w:sz="4" w:space="0" w:color="auto"/>
              <w:right w:val="single" w:sz="4" w:space="0" w:color="auto"/>
            </w:tcBorders>
            <w:shd w:val="clear" w:color="auto" w:fill="auto"/>
            <w:noWrap/>
            <w:vAlign w:val="bottom"/>
            <w:hideMark/>
          </w:tcPr>
          <w:p w14:paraId="2B3D56D8"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59</w:t>
            </w:r>
          </w:p>
        </w:tc>
        <w:tc>
          <w:tcPr>
            <w:tcW w:w="576" w:type="dxa"/>
            <w:tcBorders>
              <w:top w:val="nil"/>
              <w:left w:val="nil"/>
              <w:bottom w:val="single" w:sz="4" w:space="0" w:color="auto"/>
              <w:right w:val="single" w:sz="4" w:space="0" w:color="auto"/>
            </w:tcBorders>
            <w:shd w:val="clear" w:color="auto" w:fill="auto"/>
            <w:noWrap/>
            <w:vAlign w:val="bottom"/>
            <w:hideMark/>
          </w:tcPr>
          <w:p w14:paraId="6B39563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55</w:t>
            </w:r>
          </w:p>
        </w:tc>
        <w:tc>
          <w:tcPr>
            <w:tcW w:w="576" w:type="dxa"/>
            <w:tcBorders>
              <w:top w:val="nil"/>
              <w:left w:val="nil"/>
              <w:bottom w:val="single" w:sz="4" w:space="0" w:color="auto"/>
              <w:right w:val="single" w:sz="4" w:space="0" w:color="auto"/>
            </w:tcBorders>
            <w:shd w:val="clear" w:color="auto" w:fill="auto"/>
            <w:noWrap/>
            <w:vAlign w:val="bottom"/>
            <w:hideMark/>
          </w:tcPr>
          <w:p w14:paraId="11AE3DB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76</w:t>
            </w:r>
          </w:p>
        </w:tc>
        <w:tc>
          <w:tcPr>
            <w:tcW w:w="576" w:type="dxa"/>
            <w:tcBorders>
              <w:top w:val="nil"/>
              <w:left w:val="nil"/>
              <w:bottom w:val="single" w:sz="4" w:space="0" w:color="auto"/>
              <w:right w:val="single" w:sz="4" w:space="0" w:color="auto"/>
            </w:tcBorders>
            <w:shd w:val="clear" w:color="auto" w:fill="auto"/>
            <w:noWrap/>
            <w:vAlign w:val="bottom"/>
            <w:hideMark/>
          </w:tcPr>
          <w:p w14:paraId="6482BAD8"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74</w:t>
            </w:r>
          </w:p>
        </w:tc>
        <w:tc>
          <w:tcPr>
            <w:tcW w:w="576" w:type="dxa"/>
            <w:tcBorders>
              <w:top w:val="nil"/>
              <w:left w:val="nil"/>
              <w:bottom w:val="single" w:sz="4" w:space="0" w:color="auto"/>
              <w:right w:val="single" w:sz="4" w:space="0" w:color="auto"/>
            </w:tcBorders>
            <w:shd w:val="clear" w:color="auto" w:fill="auto"/>
            <w:noWrap/>
            <w:vAlign w:val="bottom"/>
            <w:hideMark/>
          </w:tcPr>
          <w:p w14:paraId="0646EC1B"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83</w:t>
            </w:r>
          </w:p>
        </w:tc>
        <w:tc>
          <w:tcPr>
            <w:tcW w:w="634" w:type="dxa"/>
            <w:tcBorders>
              <w:top w:val="nil"/>
              <w:left w:val="nil"/>
              <w:bottom w:val="single" w:sz="4" w:space="0" w:color="auto"/>
              <w:right w:val="single" w:sz="4" w:space="0" w:color="auto"/>
            </w:tcBorders>
            <w:shd w:val="clear" w:color="auto" w:fill="auto"/>
            <w:noWrap/>
            <w:vAlign w:val="bottom"/>
            <w:hideMark/>
          </w:tcPr>
          <w:p w14:paraId="69DC700B"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80</w:t>
            </w:r>
          </w:p>
        </w:tc>
        <w:tc>
          <w:tcPr>
            <w:tcW w:w="426" w:type="dxa"/>
            <w:tcBorders>
              <w:top w:val="nil"/>
              <w:left w:val="nil"/>
              <w:bottom w:val="single" w:sz="4" w:space="0" w:color="auto"/>
              <w:right w:val="single" w:sz="4" w:space="0" w:color="auto"/>
            </w:tcBorders>
            <w:shd w:val="clear" w:color="000000" w:fill="F2F2F2"/>
            <w:noWrap/>
            <w:vAlign w:val="bottom"/>
            <w:hideMark/>
          </w:tcPr>
          <w:p w14:paraId="48C3449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62</w:t>
            </w:r>
          </w:p>
        </w:tc>
        <w:tc>
          <w:tcPr>
            <w:tcW w:w="425" w:type="dxa"/>
            <w:tcBorders>
              <w:top w:val="nil"/>
              <w:left w:val="nil"/>
              <w:bottom w:val="single" w:sz="4" w:space="0" w:color="auto"/>
              <w:right w:val="single" w:sz="4" w:space="0" w:color="auto"/>
            </w:tcBorders>
            <w:shd w:val="clear" w:color="000000" w:fill="F2F2F2"/>
            <w:noWrap/>
            <w:vAlign w:val="bottom"/>
            <w:hideMark/>
          </w:tcPr>
          <w:p w14:paraId="062B3298"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w:t>
            </w:r>
          </w:p>
        </w:tc>
        <w:tc>
          <w:tcPr>
            <w:tcW w:w="709" w:type="dxa"/>
            <w:tcBorders>
              <w:top w:val="single" w:sz="4" w:space="0" w:color="auto"/>
              <w:left w:val="single" w:sz="4" w:space="0" w:color="auto"/>
              <w:bottom w:val="single" w:sz="4" w:space="0" w:color="auto"/>
              <w:right w:val="single" w:sz="4" w:space="0" w:color="auto"/>
            </w:tcBorders>
            <w:shd w:val="clear" w:color="000000" w:fill="FFC7CE"/>
            <w:vAlign w:val="center"/>
          </w:tcPr>
          <w:p w14:paraId="1DC1C141" w14:textId="18894D6D" w:rsidR="00BE3465" w:rsidRPr="008B51A1" w:rsidRDefault="00BE3465" w:rsidP="00BE3465">
            <w:pPr>
              <w:widowControl/>
              <w:jc w:val="center"/>
              <w:rPr>
                <w:rFonts w:ascii="宋体" w:hAnsi="宋体" w:cs="宋体"/>
                <w:color w:val="000000"/>
                <w:kern w:val="0"/>
                <w:sz w:val="18"/>
                <w:szCs w:val="18"/>
              </w:rPr>
            </w:pPr>
            <w:r w:rsidRPr="008B51A1">
              <w:rPr>
                <w:color w:val="9C0006"/>
                <w:sz w:val="18"/>
                <w:szCs w:val="18"/>
              </w:rPr>
              <w:t>0</w:t>
            </w:r>
          </w:p>
        </w:tc>
      </w:tr>
      <w:tr w:rsidR="00BE3465" w:rsidRPr="004D77D7" w14:paraId="20A44162" w14:textId="2D1F931C" w:rsidTr="003967F9">
        <w:trPr>
          <w:trHeight w:val="27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465122F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404</w:t>
            </w:r>
          </w:p>
        </w:tc>
        <w:tc>
          <w:tcPr>
            <w:tcW w:w="1134" w:type="dxa"/>
            <w:tcBorders>
              <w:top w:val="nil"/>
              <w:left w:val="nil"/>
              <w:bottom w:val="single" w:sz="4" w:space="0" w:color="auto"/>
              <w:right w:val="single" w:sz="4" w:space="0" w:color="auto"/>
            </w:tcBorders>
            <w:shd w:val="clear" w:color="auto" w:fill="auto"/>
            <w:noWrap/>
            <w:vAlign w:val="bottom"/>
            <w:hideMark/>
          </w:tcPr>
          <w:p w14:paraId="414ACB35" w14:textId="66F3CAEF" w:rsidR="00BE3465" w:rsidRPr="004D77D7" w:rsidRDefault="00BE3465" w:rsidP="00BE3465">
            <w:pPr>
              <w:widowControl/>
              <w:jc w:val="left"/>
              <w:rPr>
                <w:rFonts w:ascii="宋体" w:hAnsi="宋体" w:cs="宋体"/>
                <w:color w:val="000000"/>
                <w:kern w:val="0"/>
                <w:sz w:val="18"/>
                <w:szCs w:val="18"/>
              </w:rPr>
            </w:pPr>
            <w:r>
              <w:rPr>
                <w:rFonts w:hint="eastAsia"/>
                <w:color w:val="000000"/>
                <w:sz w:val="22"/>
                <w:szCs w:val="22"/>
              </w:rPr>
              <w:t>*</w:t>
            </w:r>
            <w:r>
              <w:rPr>
                <w:rFonts w:hint="eastAsia"/>
                <w:color w:val="000000"/>
                <w:sz w:val="22"/>
                <w:szCs w:val="22"/>
              </w:rPr>
              <w:t>健</w:t>
            </w:r>
          </w:p>
        </w:tc>
        <w:tc>
          <w:tcPr>
            <w:tcW w:w="624" w:type="dxa"/>
            <w:tcBorders>
              <w:top w:val="nil"/>
              <w:left w:val="nil"/>
              <w:bottom w:val="single" w:sz="4" w:space="0" w:color="auto"/>
              <w:right w:val="single" w:sz="4" w:space="0" w:color="auto"/>
            </w:tcBorders>
            <w:shd w:val="clear" w:color="auto" w:fill="auto"/>
            <w:noWrap/>
            <w:vAlign w:val="bottom"/>
            <w:hideMark/>
          </w:tcPr>
          <w:p w14:paraId="6D627EE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94</w:t>
            </w:r>
          </w:p>
        </w:tc>
        <w:tc>
          <w:tcPr>
            <w:tcW w:w="509" w:type="dxa"/>
            <w:tcBorders>
              <w:top w:val="nil"/>
              <w:left w:val="nil"/>
              <w:bottom w:val="single" w:sz="4" w:space="0" w:color="auto"/>
              <w:right w:val="single" w:sz="4" w:space="0" w:color="auto"/>
            </w:tcBorders>
            <w:shd w:val="clear" w:color="auto" w:fill="auto"/>
            <w:noWrap/>
            <w:vAlign w:val="bottom"/>
            <w:hideMark/>
          </w:tcPr>
          <w:p w14:paraId="76AC3FA8"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57</w:t>
            </w:r>
          </w:p>
        </w:tc>
        <w:tc>
          <w:tcPr>
            <w:tcW w:w="567" w:type="dxa"/>
            <w:tcBorders>
              <w:top w:val="nil"/>
              <w:left w:val="nil"/>
              <w:bottom w:val="single" w:sz="4" w:space="0" w:color="auto"/>
              <w:right w:val="single" w:sz="4" w:space="0" w:color="auto"/>
            </w:tcBorders>
            <w:shd w:val="clear" w:color="auto" w:fill="auto"/>
            <w:noWrap/>
            <w:vAlign w:val="bottom"/>
            <w:hideMark/>
          </w:tcPr>
          <w:p w14:paraId="49131015"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87</w:t>
            </w:r>
          </w:p>
        </w:tc>
        <w:tc>
          <w:tcPr>
            <w:tcW w:w="486" w:type="dxa"/>
            <w:tcBorders>
              <w:top w:val="nil"/>
              <w:left w:val="nil"/>
              <w:bottom w:val="single" w:sz="4" w:space="0" w:color="auto"/>
              <w:right w:val="single" w:sz="4" w:space="0" w:color="auto"/>
            </w:tcBorders>
            <w:shd w:val="clear" w:color="auto" w:fill="auto"/>
            <w:noWrap/>
            <w:vAlign w:val="bottom"/>
            <w:hideMark/>
          </w:tcPr>
          <w:p w14:paraId="7B5CDFC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71</w:t>
            </w:r>
          </w:p>
        </w:tc>
        <w:tc>
          <w:tcPr>
            <w:tcW w:w="507" w:type="dxa"/>
            <w:tcBorders>
              <w:top w:val="nil"/>
              <w:left w:val="nil"/>
              <w:bottom w:val="single" w:sz="4" w:space="0" w:color="auto"/>
              <w:right w:val="single" w:sz="4" w:space="0" w:color="auto"/>
            </w:tcBorders>
            <w:shd w:val="clear" w:color="000000" w:fill="F2F2F2"/>
            <w:noWrap/>
            <w:vAlign w:val="bottom"/>
            <w:hideMark/>
          </w:tcPr>
          <w:p w14:paraId="3502A41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72</w:t>
            </w:r>
          </w:p>
        </w:tc>
        <w:tc>
          <w:tcPr>
            <w:tcW w:w="576" w:type="dxa"/>
            <w:tcBorders>
              <w:top w:val="nil"/>
              <w:left w:val="nil"/>
              <w:bottom w:val="single" w:sz="4" w:space="0" w:color="auto"/>
              <w:right w:val="single" w:sz="4" w:space="0" w:color="auto"/>
            </w:tcBorders>
            <w:shd w:val="clear" w:color="auto" w:fill="auto"/>
            <w:noWrap/>
            <w:vAlign w:val="bottom"/>
            <w:hideMark/>
          </w:tcPr>
          <w:p w14:paraId="415D364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w:t>
            </w:r>
          </w:p>
        </w:tc>
        <w:tc>
          <w:tcPr>
            <w:tcW w:w="576" w:type="dxa"/>
            <w:tcBorders>
              <w:top w:val="nil"/>
              <w:left w:val="nil"/>
              <w:bottom w:val="single" w:sz="4" w:space="0" w:color="auto"/>
              <w:right w:val="single" w:sz="4" w:space="0" w:color="auto"/>
            </w:tcBorders>
            <w:shd w:val="clear" w:color="auto" w:fill="auto"/>
            <w:noWrap/>
            <w:vAlign w:val="bottom"/>
            <w:hideMark/>
          </w:tcPr>
          <w:p w14:paraId="2FF75526"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13</w:t>
            </w:r>
          </w:p>
        </w:tc>
        <w:tc>
          <w:tcPr>
            <w:tcW w:w="576" w:type="dxa"/>
            <w:tcBorders>
              <w:top w:val="nil"/>
              <w:left w:val="nil"/>
              <w:bottom w:val="single" w:sz="4" w:space="0" w:color="auto"/>
              <w:right w:val="single" w:sz="4" w:space="0" w:color="auto"/>
            </w:tcBorders>
            <w:shd w:val="clear" w:color="auto" w:fill="auto"/>
            <w:noWrap/>
            <w:vAlign w:val="bottom"/>
            <w:hideMark/>
          </w:tcPr>
          <w:p w14:paraId="3E8A5E1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15</w:t>
            </w:r>
          </w:p>
        </w:tc>
        <w:tc>
          <w:tcPr>
            <w:tcW w:w="576" w:type="dxa"/>
            <w:tcBorders>
              <w:top w:val="nil"/>
              <w:left w:val="nil"/>
              <w:bottom w:val="single" w:sz="4" w:space="0" w:color="auto"/>
              <w:right w:val="single" w:sz="4" w:space="0" w:color="auto"/>
            </w:tcBorders>
            <w:shd w:val="clear" w:color="auto" w:fill="auto"/>
            <w:noWrap/>
            <w:vAlign w:val="bottom"/>
            <w:hideMark/>
          </w:tcPr>
          <w:p w14:paraId="5D4920B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16</w:t>
            </w:r>
          </w:p>
        </w:tc>
        <w:tc>
          <w:tcPr>
            <w:tcW w:w="576" w:type="dxa"/>
            <w:tcBorders>
              <w:top w:val="nil"/>
              <w:left w:val="nil"/>
              <w:bottom w:val="single" w:sz="4" w:space="0" w:color="auto"/>
              <w:right w:val="single" w:sz="4" w:space="0" w:color="auto"/>
            </w:tcBorders>
            <w:shd w:val="clear" w:color="auto" w:fill="auto"/>
            <w:noWrap/>
            <w:vAlign w:val="bottom"/>
            <w:hideMark/>
          </w:tcPr>
          <w:p w14:paraId="59786CA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w:t>
            </w:r>
          </w:p>
        </w:tc>
        <w:tc>
          <w:tcPr>
            <w:tcW w:w="576" w:type="dxa"/>
            <w:tcBorders>
              <w:top w:val="nil"/>
              <w:left w:val="nil"/>
              <w:bottom w:val="single" w:sz="4" w:space="0" w:color="auto"/>
              <w:right w:val="single" w:sz="4" w:space="0" w:color="auto"/>
            </w:tcBorders>
            <w:shd w:val="clear" w:color="auto" w:fill="auto"/>
            <w:noWrap/>
            <w:vAlign w:val="bottom"/>
            <w:hideMark/>
          </w:tcPr>
          <w:p w14:paraId="7BEC7B7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w:t>
            </w:r>
          </w:p>
        </w:tc>
        <w:tc>
          <w:tcPr>
            <w:tcW w:w="666"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3A4A2ED2" w14:textId="77777777" w:rsidR="00BE3465" w:rsidRPr="004D77D7" w:rsidRDefault="00BE3465" w:rsidP="00BE3465">
            <w:pPr>
              <w:widowControl/>
              <w:jc w:val="left"/>
              <w:rPr>
                <w:rFonts w:ascii="宋体" w:hAnsi="宋体" w:cs="宋体"/>
                <w:color w:val="9C0006"/>
                <w:kern w:val="0"/>
                <w:sz w:val="18"/>
                <w:szCs w:val="18"/>
              </w:rPr>
            </w:pPr>
            <w:r w:rsidRPr="004D77D7">
              <w:rPr>
                <w:rFonts w:ascii="宋体" w:hAnsi="宋体" w:cs="宋体" w:hint="eastAsia"/>
                <w:color w:val="9C0006"/>
                <w:kern w:val="0"/>
                <w:sz w:val="18"/>
                <w:szCs w:val="18"/>
              </w:rPr>
              <w:t>54</w:t>
            </w:r>
          </w:p>
        </w:tc>
        <w:tc>
          <w:tcPr>
            <w:tcW w:w="576" w:type="dxa"/>
            <w:tcBorders>
              <w:top w:val="nil"/>
              <w:left w:val="nil"/>
              <w:bottom w:val="single" w:sz="4" w:space="0" w:color="auto"/>
              <w:right w:val="single" w:sz="4" w:space="0" w:color="auto"/>
            </w:tcBorders>
            <w:shd w:val="clear" w:color="auto" w:fill="auto"/>
            <w:noWrap/>
            <w:vAlign w:val="bottom"/>
            <w:hideMark/>
          </w:tcPr>
          <w:p w14:paraId="4AF301F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74</w:t>
            </w:r>
          </w:p>
        </w:tc>
        <w:tc>
          <w:tcPr>
            <w:tcW w:w="576" w:type="dxa"/>
            <w:tcBorders>
              <w:top w:val="nil"/>
              <w:left w:val="nil"/>
              <w:bottom w:val="single" w:sz="4" w:space="0" w:color="auto"/>
              <w:right w:val="single" w:sz="4" w:space="0" w:color="auto"/>
            </w:tcBorders>
            <w:shd w:val="clear" w:color="auto" w:fill="auto"/>
            <w:noWrap/>
            <w:vAlign w:val="bottom"/>
            <w:hideMark/>
          </w:tcPr>
          <w:p w14:paraId="679FF64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62</w:t>
            </w:r>
          </w:p>
        </w:tc>
        <w:tc>
          <w:tcPr>
            <w:tcW w:w="576" w:type="dxa"/>
            <w:tcBorders>
              <w:top w:val="nil"/>
              <w:left w:val="nil"/>
              <w:bottom w:val="single" w:sz="4" w:space="0" w:color="auto"/>
              <w:right w:val="single" w:sz="4" w:space="0" w:color="auto"/>
            </w:tcBorders>
            <w:shd w:val="clear" w:color="auto" w:fill="auto"/>
            <w:noWrap/>
            <w:vAlign w:val="bottom"/>
            <w:hideMark/>
          </w:tcPr>
          <w:p w14:paraId="7EB760BF"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55</w:t>
            </w:r>
          </w:p>
        </w:tc>
        <w:tc>
          <w:tcPr>
            <w:tcW w:w="576" w:type="dxa"/>
            <w:tcBorders>
              <w:top w:val="nil"/>
              <w:left w:val="nil"/>
              <w:bottom w:val="single" w:sz="4" w:space="0" w:color="auto"/>
              <w:right w:val="single" w:sz="4" w:space="0" w:color="auto"/>
            </w:tcBorders>
            <w:shd w:val="clear" w:color="auto" w:fill="auto"/>
            <w:noWrap/>
            <w:vAlign w:val="bottom"/>
            <w:hideMark/>
          </w:tcPr>
          <w:p w14:paraId="5C077B9E"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63</w:t>
            </w:r>
          </w:p>
        </w:tc>
        <w:tc>
          <w:tcPr>
            <w:tcW w:w="576" w:type="dxa"/>
            <w:tcBorders>
              <w:top w:val="nil"/>
              <w:left w:val="nil"/>
              <w:bottom w:val="single" w:sz="4" w:space="0" w:color="auto"/>
              <w:right w:val="single" w:sz="4" w:space="0" w:color="auto"/>
            </w:tcBorders>
            <w:shd w:val="clear" w:color="auto" w:fill="auto"/>
            <w:noWrap/>
            <w:vAlign w:val="bottom"/>
            <w:hideMark/>
          </w:tcPr>
          <w:p w14:paraId="261E3C89"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60</w:t>
            </w:r>
          </w:p>
        </w:tc>
        <w:tc>
          <w:tcPr>
            <w:tcW w:w="576" w:type="dxa"/>
            <w:tcBorders>
              <w:top w:val="nil"/>
              <w:left w:val="nil"/>
              <w:bottom w:val="single" w:sz="4" w:space="0" w:color="auto"/>
              <w:right w:val="single" w:sz="4" w:space="0" w:color="auto"/>
            </w:tcBorders>
            <w:shd w:val="clear" w:color="auto" w:fill="auto"/>
            <w:noWrap/>
            <w:vAlign w:val="bottom"/>
            <w:hideMark/>
          </w:tcPr>
          <w:p w14:paraId="710508F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80</w:t>
            </w:r>
          </w:p>
        </w:tc>
        <w:tc>
          <w:tcPr>
            <w:tcW w:w="576" w:type="dxa"/>
            <w:tcBorders>
              <w:top w:val="nil"/>
              <w:left w:val="nil"/>
              <w:bottom w:val="single" w:sz="4" w:space="0" w:color="auto"/>
              <w:right w:val="single" w:sz="4" w:space="0" w:color="auto"/>
            </w:tcBorders>
            <w:shd w:val="clear" w:color="auto" w:fill="auto"/>
            <w:noWrap/>
            <w:vAlign w:val="bottom"/>
            <w:hideMark/>
          </w:tcPr>
          <w:p w14:paraId="6935EA95"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57</w:t>
            </w:r>
          </w:p>
        </w:tc>
        <w:tc>
          <w:tcPr>
            <w:tcW w:w="634" w:type="dxa"/>
            <w:tcBorders>
              <w:top w:val="nil"/>
              <w:left w:val="nil"/>
              <w:bottom w:val="single" w:sz="4" w:space="0" w:color="auto"/>
              <w:right w:val="single" w:sz="4" w:space="0" w:color="auto"/>
            </w:tcBorders>
            <w:shd w:val="clear" w:color="auto" w:fill="auto"/>
            <w:noWrap/>
            <w:vAlign w:val="bottom"/>
            <w:hideMark/>
          </w:tcPr>
          <w:p w14:paraId="547543E6"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77</w:t>
            </w:r>
          </w:p>
        </w:tc>
        <w:tc>
          <w:tcPr>
            <w:tcW w:w="426" w:type="dxa"/>
            <w:tcBorders>
              <w:top w:val="nil"/>
              <w:left w:val="nil"/>
              <w:bottom w:val="single" w:sz="4" w:space="0" w:color="auto"/>
              <w:right w:val="single" w:sz="4" w:space="0" w:color="auto"/>
            </w:tcBorders>
            <w:shd w:val="clear" w:color="000000" w:fill="F2F2F2"/>
            <w:noWrap/>
            <w:vAlign w:val="bottom"/>
            <w:hideMark/>
          </w:tcPr>
          <w:p w14:paraId="31BAAC5E"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61</w:t>
            </w:r>
          </w:p>
        </w:tc>
        <w:tc>
          <w:tcPr>
            <w:tcW w:w="425" w:type="dxa"/>
            <w:tcBorders>
              <w:top w:val="nil"/>
              <w:left w:val="nil"/>
              <w:bottom w:val="single" w:sz="4" w:space="0" w:color="auto"/>
              <w:right w:val="single" w:sz="4" w:space="0" w:color="auto"/>
            </w:tcBorders>
            <w:shd w:val="clear" w:color="000000" w:fill="F2F2F2"/>
            <w:noWrap/>
            <w:vAlign w:val="bottom"/>
            <w:hideMark/>
          </w:tcPr>
          <w:p w14:paraId="6173558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w:t>
            </w:r>
          </w:p>
        </w:tc>
        <w:tc>
          <w:tcPr>
            <w:tcW w:w="709" w:type="dxa"/>
            <w:tcBorders>
              <w:top w:val="single" w:sz="4" w:space="0" w:color="auto"/>
              <w:left w:val="single" w:sz="4" w:space="0" w:color="auto"/>
              <w:bottom w:val="single" w:sz="4" w:space="0" w:color="auto"/>
              <w:right w:val="single" w:sz="4" w:space="0" w:color="auto"/>
            </w:tcBorders>
            <w:shd w:val="clear" w:color="000000" w:fill="FFC7CE"/>
            <w:vAlign w:val="center"/>
          </w:tcPr>
          <w:p w14:paraId="2F5B715D" w14:textId="666C0EBC" w:rsidR="00BE3465" w:rsidRPr="008B51A1" w:rsidRDefault="00BE3465" w:rsidP="00BE3465">
            <w:pPr>
              <w:widowControl/>
              <w:jc w:val="center"/>
              <w:rPr>
                <w:rFonts w:ascii="宋体" w:hAnsi="宋体" w:cs="宋体"/>
                <w:color w:val="000000"/>
                <w:kern w:val="0"/>
                <w:sz w:val="18"/>
                <w:szCs w:val="18"/>
              </w:rPr>
            </w:pPr>
            <w:r w:rsidRPr="008B51A1">
              <w:rPr>
                <w:color w:val="9C0006"/>
                <w:sz w:val="18"/>
                <w:szCs w:val="18"/>
              </w:rPr>
              <w:t>0</w:t>
            </w:r>
          </w:p>
        </w:tc>
      </w:tr>
      <w:tr w:rsidR="00BE3465" w:rsidRPr="004D77D7" w14:paraId="754C2B53" w14:textId="6218CE9B" w:rsidTr="003967F9">
        <w:trPr>
          <w:trHeight w:val="27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586D085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405</w:t>
            </w:r>
          </w:p>
        </w:tc>
        <w:tc>
          <w:tcPr>
            <w:tcW w:w="1134" w:type="dxa"/>
            <w:tcBorders>
              <w:top w:val="nil"/>
              <w:left w:val="nil"/>
              <w:bottom w:val="single" w:sz="4" w:space="0" w:color="auto"/>
              <w:right w:val="single" w:sz="4" w:space="0" w:color="auto"/>
            </w:tcBorders>
            <w:shd w:val="clear" w:color="auto" w:fill="auto"/>
            <w:noWrap/>
            <w:vAlign w:val="bottom"/>
            <w:hideMark/>
          </w:tcPr>
          <w:p w14:paraId="11A5E08E" w14:textId="41C30C12" w:rsidR="00BE3465" w:rsidRPr="004D77D7" w:rsidRDefault="00BE3465" w:rsidP="00BE3465">
            <w:pPr>
              <w:widowControl/>
              <w:jc w:val="left"/>
              <w:rPr>
                <w:rFonts w:ascii="宋体" w:hAnsi="宋体" w:cs="宋体"/>
                <w:color w:val="000000"/>
                <w:kern w:val="0"/>
                <w:sz w:val="18"/>
                <w:szCs w:val="18"/>
              </w:rPr>
            </w:pPr>
            <w:r>
              <w:rPr>
                <w:rFonts w:hint="eastAsia"/>
                <w:color w:val="000000"/>
                <w:sz w:val="22"/>
                <w:szCs w:val="22"/>
              </w:rPr>
              <w:t>*</w:t>
            </w:r>
            <w:r>
              <w:rPr>
                <w:rFonts w:hint="eastAsia"/>
                <w:color w:val="000000"/>
                <w:sz w:val="22"/>
                <w:szCs w:val="22"/>
              </w:rPr>
              <w:t>芷</w:t>
            </w:r>
          </w:p>
        </w:tc>
        <w:tc>
          <w:tcPr>
            <w:tcW w:w="624" w:type="dxa"/>
            <w:tcBorders>
              <w:top w:val="nil"/>
              <w:left w:val="nil"/>
              <w:bottom w:val="single" w:sz="4" w:space="0" w:color="auto"/>
              <w:right w:val="single" w:sz="4" w:space="0" w:color="auto"/>
            </w:tcBorders>
            <w:shd w:val="clear" w:color="auto" w:fill="auto"/>
            <w:noWrap/>
            <w:vAlign w:val="bottom"/>
            <w:hideMark/>
          </w:tcPr>
          <w:p w14:paraId="23A4524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99</w:t>
            </w:r>
          </w:p>
        </w:tc>
        <w:tc>
          <w:tcPr>
            <w:tcW w:w="509" w:type="dxa"/>
            <w:tcBorders>
              <w:top w:val="nil"/>
              <w:left w:val="nil"/>
              <w:bottom w:val="single" w:sz="4" w:space="0" w:color="auto"/>
              <w:right w:val="single" w:sz="4" w:space="0" w:color="auto"/>
            </w:tcBorders>
            <w:shd w:val="clear" w:color="auto" w:fill="auto"/>
            <w:noWrap/>
            <w:vAlign w:val="bottom"/>
            <w:hideMark/>
          </w:tcPr>
          <w:p w14:paraId="71F5F59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89</w:t>
            </w:r>
          </w:p>
        </w:tc>
        <w:tc>
          <w:tcPr>
            <w:tcW w:w="567" w:type="dxa"/>
            <w:tcBorders>
              <w:top w:val="nil"/>
              <w:left w:val="nil"/>
              <w:bottom w:val="single" w:sz="4" w:space="0" w:color="auto"/>
              <w:right w:val="single" w:sz="4" w:space="0" w:color="auto"/>
            </w:tcBorders>
            <w:shd w:val="clear" w:color="auto" w:fill="auto"/>
            <w:noWrap/>
            <w:vAlign w:val="bottom"/>
            <w:hideMark/>
          </w:tcPr>
          <w:p w14:paraId="03DC773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68</w:t>
            </w:r>
          </w:p>
        </w:tc>
        <w:tc>
          <w:tcPr>
            <w:tcW w:w="486" w:type="dxa"/>
            <w:tcBorders>
              <w:top w:val="nil"/>
              <w:left w:val="nil"/>
              <w:bottom w:val="single" w:sz="4" w:space="0" w:color="auto"/>
              <w:right w:val="single" w:sz="4" w:space="0" w:color="auto"/>
            </w:tcBorders>
            <w:shd w:val="clear" w:color="auto" w:fill="auto"/>
            <w:noWrap/>
            <w:vAlign w:val="bottom"/>
            <w:hideMark/>
          </w:tcPr>
          <w:p w14:paraId="3BD6DB3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81</w:t>
            </w:r>
          </w:p>
        </w:tc>
        <w:tc>
          <w:tcPr>
            <w:tcW w:w="507" w:type="dxa"/>
            <w:tcBorders>
              <w:top w:val="nil"/>
              <w:left w:val="nil"/>
              <w:bottom w:val="single" w:sz="4" w:space="0" w:color="auto"/>
              <w:right w:val="single" w:sz="4" w:space="0" w:color="auto"/>
            </w:tcBorders>
            <w:shd w:val="clear" w:color="000000" w:fill="F2F2F2"/>
            <w:noWrap/>
            <w:vAlign w:val="bottom"/>
            <w:hideMark/>
          </w:tcPr>
          <w:p w14:paraId="3CA3A89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86</w:t>
            </w:r>
          </w:p>
        </w:tc>
        <w:tc>
          <w:tcPr>
            <w:tcW w:w="576" w:type="dxa"/>
            <w:tcBorders>
              <w:top w:val="nil"/>
              <w:left w:val="nil"/>
              <w:bottom w:val="single" w:sz="4" w:space="0" w:color="auto"/>
              <w:right w:val="single" w:sz="4" w:space="0" w:color="auto"/>
            </w:tcBorders>
            <w:shd w:val="clear" w:color="auto" w:fill="auto"/>
            <w:noWrap/>
            <w:vAlign w:val="bottom"/>
            <w:hideMark/>
          </w:tcPr>
          <w:p w14:paraId="6D876EC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w:t>
            </w:r>
          </w:p>
        </w:tc>
        <w:tc>
          <w:tcPr>
            <w:tcW w:w="576" w:type="dxa"/>
            <w:tcBorders>
              <w:top w:val="nil"/>
              <w:left w:val="nil"/>
              <w:bottom w:val="single" w:sz="4" w:space="0" w:color="auto"/>
              <w:right w:val="single" w:sz="4" w:space="0" w:color="auto"/>
            </w:tcBorders>
            <w:shd w:val="clear" w:color="auto" w:fill="auto"/>
            <w:noWrap/>
            <w:vAlign w:val="bottom"/>
            <w:hideMark/>
          </w:tcPr>
          <w:p w14:paraId="7FB11AB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17</w:t>
            </w:r>
          </w:p>
        </w:tc>
        <w:tc>
          <w:tcPr>
            <w:tcW w:w="576" w:type="dxa"/>
            <w:tcBorders>
              <w:top w:val="nil"/>
              <w:left w:val="nil"/>
              <w:bottom w:val="single" w:sz="4" w:space="0" w:color="auto"/>
              <w:right w:val="single" w:sz="4" w:space="0" w:color="auto"/>
            </w:tcBorders>
            <w:shd w:val="clear" w:color="auto" w:fill="auto"/>
            <w:noWrap/>
            <w:vAlign w:val="bottom"/>
            <w:hideMark/>
          </w:tcPr>
          <w:p w14:paraId="485B8DB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26</w:t>
            </w:r>
          </w:p>
        </w:tc>
        <w:tc>
          <w:tcPr>
            <w:tcW w:w="576" w:type="dxa"/>
            <w:tcBorders>
              <w:top w:val="nil"/>
              <w:left w:val="nil"/>
              <w:bottom w:val="single" w:sz="4" w:space="0" w:color="auto"/>
              <w:right w:val="single" w:sz="4" w:space="0" w:color="auto"/>
            </w:tcBorders>
            <w:shd w:val="clear" w:color="auto" w:fill="auto"/>
            <w:noWrap/>
            <w:vAlign w:val="bottom"/>
            <w:hideMark/>
          </w:tcPr>
          <w:p w14:paraId="7B588336"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19</w:t>
            </w:r>
          </w:p>
        </w:tc>
        <w:tc>
          <w:tcPr>
            <w:tcW w:w="576" w:type="dxa"/>
            <w:tcBorders>
              <w:top w:val="nil"/>
              <w:left w:val="nil"/>
              <w:bottom w:val="single" w:sz="4" w:space="0" w:color="auto"/>
              <w:right w:val="single" w:sz="4" w:space="0" w:color="auto"/>
            </w:tcBorders>
            <w:shd w:val="clear" w:color="auto" w:fill="auto"/>
            <w:noWrap/>
            <w:vAlign w:val="bottom"/>
            <w:hideMark/>
          </w:tcPr>
          <w:p w14:paraId="0DAEB7B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4</w:t>
            </w:r>
          </w:p>
        </w:tc>
        <w:tc>
          <w:tcPr>
            <w:tcW w:w="576" w:type="dxa"/>
            <w:tcBorders>
              <w:top w:val="nil"/>
              <w:left w:val="nil"/>
              <w:bottom w:val="single" w:sz="4" w:space="0" w:color="auto"/>
              <w:right w:val="single" w:sz="4" w:space="0" w:color="auto"/>
            </w:tcBorders>
            <w:shd w:val="clear" w:color="auto" w:fill="auto"/>
            <w:noWrap/>
            <w:vAlign w:val="bottom"/>
            <w:hideMark/>
          </w:tcPr>
          <w:p w14:paraId="02CB90B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w:t>
            </w:r>
          </w:p>
        </w:tc>
        <w:tc>
          <w:tcPr>
            <w:tcW w:w="666" w:type="dxa"/>
            <w:tcBorders>
              <w:top w:val="nil"/>
              <w:left w:val="nil"/>
              <w:bottom w:val="single" w:sz="4" w:space="0" w:color="auto"/>
              <w:right w:val="single" w:sz="4" w:space="0" w:color="auto"/>
            </w:tcBorders>
            <w:shd w:val="clear" w:color="000000" w:fill="F2F2F2"/>
            <w:noWrap/>
            <w:vAlign w:val="bottom"/>
            <w:hideMark/>
          </w:tcPr>
          <w:p w14:paraId="567BD27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75</w:t>
            </w:r>
          </w:p>
        </w:tc>
        <w:tc>
          <w:tcPr>
            <w:tcW w:w="576" w:type="dxa"/>
            <w:tcBorders>
              <w:top w:val="nil"/>
              <w:left w:val="nil"/>
              <w:bottom w:val="single" w:sz="4" w:space="0" w:color="auto"/>
              <w:right w:val="single" w:sz="4" w:space="0" w:color="auto"/>
            </w:tcBorders>
            <w:shd w:val="clear" w:color="auto" w:fill="auto"/>
            <w:noWrap/>
            <w:vAlign w:val="bottom"/>
            <w:hideMark/>
          </w:tcPr>
          <w:p w14:paraId="6746D19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87</w:t>
            </w:r>
          </w:p>
        </w:tc>
        <w:tc>
          <w:tcPr>
            <w:tcW w:w="576" w:type="dxa"/>
            <w:tcBorders>
              <w:top w:val="nil"/>
              <w:left w:val="nil"/>
              <w:bottom w:val="single" w:sz="4" w:space="0" w:color="auto"/>
              <w:right w:val="single" w:sz="4" w:space="0" w:color="auto"/>
            </w:tcBorders>
            <w:shd w:val="clear" w:color="auto" w:fill="auto"/>
            <w:noWrap/>
            <w:vAlign w:val="bottom"/>
            <w:hideMark/>
          </w:tcPr>
          <w:p w14:paraId="22E45A7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78</w:t>
            </w:r>
          </w:p>
        </w:tc>
        <w:tc>
          <w:tcPr>
            <w:tcW w:w="576" w:type="dxa"/>
            <w:tcBorders>
              <w:top w:val="nil"/>
              <w:left w:val="nil"/>
              <w:bottom w:val="single" w:sz="4" w:space="0" w:color="auto"/>
              <w:right w:val="single" w:sz="4" w:space="0" w:color="auto"/>
            </w:tcBorders>
            <w:shd w:val="clear" w:color="auto" w:fill="auto"/>
            <w:noWrap/>
            <w:vAlign w:val="bottom"/>
            <w:hideMark/>
          </w:tcPr>
          <w:p w14:paraId="2D6F465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78</w:t>
            </w:r>
          </w:p>
        </w:tc>
        <w:tc>
          <w:tcPr>
            <w:tcW w:w="576" w:type="dxa"/>
            <w:tcBorders>
              <w:top w:val="nil"/>
              <w:left w:val="nil"/>
              <w:bottom w:val="single" w:sz="4" w:space="0" w:color="auto"/>
              <w:right w:val="single" w:sz="4" w:space="0" w:color="auto"/>
            </w:tcBorders>
            <w:shd w:val="clear" w:color="auto" w:fill="auto"/>
            <w:noWrap/>
            <w:vAlign w:val="bottom"/>
            <w:hideMark/>
          </w:tcPr>
          <w:p w14:paraId="20E98F6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74</w:t>
            </w:r>
          </w:p>
        </w:tc>
        <w:tc>
          <w:tcPr>
            <w:tcW w:w="576" w:type="dxa"/>
            <w:tcBorders>
              <w:top w:val="nil"/>
              <w:left w:val="nil"/>
              <w:bottom w:val="single" w:sz="4" w:space="0" w:color="auto"/>
              <w:right w:val="single" w:sz="4" w:space="0" w:color="auto"/>
            </w:tcBorders>
            <w:shd w:val="clear" w:color="auto" w:fill="auto"/>
            <w:noWrap/>
            <w:vAlign w:val="bottom"/>
            <w:hideMark/>
          </w:tcPr>
          <w:p w14:paraId="3B2E630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93</w:t>
            </w:r>
          </w:p>
        </w:tc>
        <w:tc>
          <w:tcPr>
            <w:tcW w:w="576" w:type="dxa"/>
            <w:tcBorders>
              <w:top w:val="nil"/>
              <w:left w:val="nil"/>
              <w:bottom w:val="single" w:sz="4" w:space="0" w:color="auto"/>
              <w:right w:val="single" w:sz="4" w:space="0" w:color="auto"/>
            </w:tcBorders>
            <w:shd w:val="clear" w:color="auto" w:fill="auto"/>
            <w:noWrap/>
            <w:vAlign w:val="bottom"/>
            <w:hideMark/>
          </w:tcPr>
          <w:p w14:paraId="7D9A5890"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95</w:t>
            </w:r>
          </w:p>
        </w:tc>
        <w:tc>
          <w:tcPr>
            <w:tcW w:w="576" w:type="dxa"/>
            <w:tcBorders>
              <w:top w:val="nil"/>
              <w:left w:val="nil"/>
              <w:bottom w:val="single" w:sz="4" w:space="0" w:color="auto"/>
              <w:right w:val="single" w:sz="4" w:space="0" w:color="auto"/>
            </w:tcBorders>
            <w:shd w:val="clear" w:color="auto" w:fill="auto"/>
            <w:noWrap/>
            <w:vAlign w:val="bottom"/>
            <w:hideMark/>
          </w:tcPr>
          <w:p w14:paraId="254475A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89</w:t>
            </w:r>
          </w:p>
        </w:tc>
        <w:tc>
          <w:tcPr>
            <w:tcW w:w="634" w:type="dxa"/>
            <w:tcBorders>
              <w:top w:val="nil"/>
              <w:left w:val="nil"/>
              <w:bottom w:val="single" w:sz="4" w:space="0" w:color="auto"/>
              <w:right w:val="single" w:sz="4" w:space="0" w:color="auto"/>
            </w:tcBorders>
            <w:shd w:val="clear" w:color="auto" w:fill="auto"/>
            <w:noWrap/>
            <w:vAlign w:val="bottom"/>
            <w:hideMark/>
          </w:tcPr>
          <w:p w14:paraId="4E62BD38"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90</w:t>
            </w:r>
          </w:p>
        </w:tc>
        <w:tc>
          <w:tcPr>
            <w:tcW w:w="426" w:type="dxa"/>
            <w:tcBorders>
              <w:top w:val="nil"/>
              <w:left w:val="nil"/>
              <w:bottom w:val="single" w:sz="4" w:space="0" w:color="auto"/>
              <w:right w:val="single" w:sz="4" w:space="0" w:color="auto"/>
            </w:tcBorders>
            <w:shd w:val="clear" w:color="000000" w:fill="F2F2F2"/>
            <w:noWrap/>
            <w:vAlign w:val="bottom"/>
            <w:hideMark/>
          </w:tcPr>
          <w:p w14:paraId="3D01EB9B"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79</w:t>
            </w:r>
          </w:p>
        </w:tc>
        <w:tc>
          <w:tcPr>
            <w:tcW w:w="425" w:type="dxa"/>
            <w:tcBorders>
              <w:top w:val="nil"/>
              <w:left w:val="nil"/>
              <w:bottom w:val="single" w:sz="4" w:space="0" w:color="auto"/>
              <w:right w:val="single" w:sz="4" w:space="0" w:color="auto"/>
            </w:tcBorders>
            <w:shd w:val="clear" w:color="000000" w:fill="F2F2F2"/>
            <w:noWrap/>
            <w:vAlign w:val="bottom"/>
            <w:hideMark/>
          </w:tcPr>
          <w:p w14:paraId="0DB8601F"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w:t>
            </w:r>
          </w:p>
        </w:tc>
        <w:tc>
          <w:tcPr>
            <w:tcW w:w="709" w:type="dxa"/>
            <w:tcBorders>
              <w:top w:val="nil"/>
              <w:left w:val="single" w:sz="4" w:space="0" w:color="auto"/>
              <w:bottom w:val="single" w:sz="4" w:space="0" w:color="auto"/>
              <w:right w:val="single" w:sz="4" w:space="0" w:color="auto"/>
            </w:tcBorders>
            <w:shd w:val="clear" w:color="auto" w:fill="auto"/>
            <w:vAlign w:val="center"/>
          </w:tcPr>
          <w:p w14:paraId="6CBAF7A2" w14:textId="5A7E2EB8" w:rsidR="00BE3465" w:rsidRPr="008B51A1" w:rsidRDefault="00BE3465" w:rsidP="00BE3465">
            <w:pPr>
              <w:widowControl/>
              <w:jc w:val="center"/>
              <w:rPr>
                <w:rFonts w:ascii="宋体" w:hAnsi="宋体" w:cs="宋体"/>
                <w:color w:val="000000"/>
                <w:kern w:val="0"/>
                <w:sz w:val="18"/>
                <w:szCs w:val="18"/>
              </w:rPr>
            </w:pPr>
            <w:r w:rsidRPr="008B51A1">
              <w:rPr>
                <w:color w:val="000000"/>
                <w:sz w:val="18"/>
                <w:szCs w:val="18"/>
              </w:rPr>
              <w:t>1</w:t>
            </w:r>
          </w:p>
        </w:tc>
      </w:tr>
      <w:tr w:rsidR="00BE3465" w:rsidRPr="004D77D7" w14:paraId="21389C69" w14:textId="5BBAEE32" w:rsidTr="003967F9">
        <w:trPr>
          <w:trHeight w:val="27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0626F37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406</w:t>
            </w:r>
          </w:p>
        </w:tc>
        <w:tc>
          <w:tcPr>
            <w:tcW w:w="1134" w:type="dxa"/>
            <w:tcBorders>
              <w:top w:val="nil"/>
              <w:left w:val="nil"/>
              <w:bottom w:val="single" w:sz="4" w:space="0" w:color="auto"/>
              <w:right w:val="single" w:sz="4" w:space="0" w:color="auto"/>
            </w:tcBorders>
            <w:shd w:val="clear" w:color="auto" w:fill="auto"/>
            <w:noWrap/>
            <w:vAlign w:val="bottom"/>
            <w:hideMark/>
          </w:tcPr>
          <w:p w14:paraId="7E6BCADD" w14:textId="52B517FD" w:rsidR="00BE3465" w:rsidRPr="004D77D7" w:rsidRDefault="00BE3465" w:rsidP="00BE3465">
            <w:pPr>
              <w:widowControl/>
              <w:jc w:val="left"/>
              <w:rPr>
                <w:rFonts w:ascii="宋体" w:hAnsi="宋体" w:cs="宋体"/>
                <w:color w:val="000000"/>
                <w:kern w:val="0"/>
                <w:sz w:val="18"/>
                <w:szCs w:val="18"/>
              </w:rPr>
            </w:pPr>
            <w:r>
              <w:rPr>
                <w:rFonts w:hint="eastAsia"/>
                <w:color w:val="000000"/>
                <w:sz w:val="22"/>
                <w:szCs w:val="22"/>
              </w:rPr>
              <w:t>*</w:t>
            </w:r>
            <w:r>
              <w:rPr>
                <w:rFonts w:hint="eastAsia"/>
                <w:color w:val="000000"/>
                <w:sz w:val="22"/>
                <w:szCs w:val="22"/>
              </w:rPr>
              <w:t>宇</w:t>
            </w:r>
          </w:p>
        </w:tc>
        <w:tc>
          <w:tcPr>
            <w:tcW w:w="624" w:type="dxa"/>
            <w:tcBorders>
              <w:top w:val="nil"/>
              <w:left w:val="nil"/>
              <w:bottom w:val="single" w:sz="4" w:space="0" w:color="auto"/>
              <w:right w:val="single" w:sz="4" w:space="0" w:color="auto"/>
            </w:tcBorders>
            <w:shd w:val="clear" w:color="auto" w:fill="auto"/>
            <w:noWrap/>
            <w:vAlign w:val="bottom"/>
            <w:hideMark/>
          </w:tcPr>
          <w:p w14:paraId="08527ED8"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94</w:t>
            </w:r>
          </w:p>
        </w:tc>
        <w:tc>
          <w:tcPr>
            <w:tcW w:w="509" w:type="dxa"/>
            <w:tcBorders>
              <w:top w:val="nil"/>
              <w:left w:val="nil"/>
              <w:bottom w:val="single" w:sz="4" w:space="0" w:color="auto"/>
              <w:right w:val="single" w:sz="4" w:space="0" w:color="auto"/>
            </w:tcBorders>
            <w:shd w:val="clear" w:color="auto" w:fill="auto"/>
            <w:noWrap/>
            <w:vAlign w:val="bottom"/>
            <w:hideMark/>
          </w:tcPr>
          <w:p w14:paraId="5FD8D000"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88</w:t>
            </w:r>
          </w:p>
        </w:tc>
        <w:tc>
          <w:tcPr>
            <w:tcW w:w="567" w:type="dxa"/>
            <w:tcBorders>
              <w:top w:val="nil"/>
              <w:left w:val="nil"/>
              <w:bottom w:val="single" w:sz="4" w:space="0" w:color="auto"/>
              <w:right w:val="single" w:sz="4" w:space="0" w:color="auto"/>
            </w:tcBorders>
            <w:shd w:val="clear" w:color="auto" w:fill="auto"/>
            <w:noWrap/>
            <w:vAlign w:val="bottom"/>
            <w:hideMark/>
          </w:tcPr>
          <w:p w14:paraId="1BB07E4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37</w:t>
            </w:r>
          </w:p>
        </w:tc>
        <w:tc>
          <w:tcPr>
            <w:tcW w:w="486" w:type="dxa"/>
            <w:tcBorders>
              <w:top w:val="nil"/>
              <w:left w:val="nil"/>
              <w:bottom w:val="single" w:sz="4" w:space="0" w:color="auto"/>
              <w:right w:val="single" w:sz="4" w:space="0" w:color="auto"/>
            </w:tcBorders>
            <w:shd w:val="clear" w:color="auto" w:fill="auto"/>
            <w:noWrap/>
            <w:vAlign w:val="bottom"/>
            <w:hideMark/>
          </w:tcPr>
          <w:p w14:paraId="5CE9EB78"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75</w:t>
            </w:r>
          </w:p>
        </w:tc>
        <w:tc>
          <w:tcPr>
            <w:tcW w:w="507" w:type="dxa"/>
            <w:tcBorders>
              <w:top w:val="nil"/>
              <w:left w:val="nil"/>
              <w:bottom w:val="single" w:sz="4" w:space="0" w:color="auto"/>
              <w:right w:val="single" w:sz="4" w:space="0" w:color="auto"/>
            </w:tcBorders>
            <w:shd w:val="clear" w:color="000000" w:fill="F2F2F2"/>
            <w:noWrap/>
            <w:vAlign w:val="bottom"/>
            <w:hideMark/>
          </w:tcPr>
          <w:p w14:paraId="14FB4DD6"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78</w:t>
            </w:r>
          </w:p>
        </w:tc>
        <w:tc>
          <w:tcPr>
            <w:tcW w:w="576" w:type="dxa"/>
            <w:tcBorders>
              <w:top w:val="nil"/>
              <w:left w:val="nil"/>
              <w:bottom w:val="single" w:sz="4" w:space="0" w:color="auto"/>
              <w:right w:val="single" w:sz="4" w:space="0" w:color="auto"/>
            </w:tcBorders>
            <w:shd w:val="clear" w:color="auto" w:fill="auto"/>
            <w:noWrap/>
            <w:vAlign w:val="bottom"/>
            <w:hideMark/>
          </w:tcPr>
          <w:p w14:paraId="07E5CC29"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w:t>
            </w:r>
          </w:p>
        </w:tc>
        <w:tc>
          <w:tcPr>
            <w:tcW w:w="576" w:type="dxa"/>
            <w:tcBorders>
              <w:top w:val="nil"/>
              <w:left w:val="nil"/>
              <w:bottom w:val="single" w:sz="4" w:space="0" w:color="auto"/>
              <w:right w:val="single" w:sz="4" w:space="0" w:color="auto"/>
            </w:tcBorders>
            <w:shd w:val="clear" w:color="auto" w:fill="auto"/>
            <w:noWrap/>
            <w:vAlign w:val="bottom"/>
            <w:hideMark/>
          </w:tcPr>
          <w:p w14:paraId="15D5E3F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20</w:t>
            </w:r>
          </w:p>
        </w:tc>
        <w:tc>
          <w:tcPr>
            <w:tcW w:w="576" w:type="dxa"/>
            <w:tcBorders>
              <w:top w:val="nil"/>
              <w:left w:val="nil"/>
              <w:bottom w:val="single" w:sz="4" w:space="0" w:color="auto"/>
              <w:right w:val="single" w:sz="4" w:space="0" w:color="auto"/>
            </w:tcBorders>
            <w:shd w:val="clear" w:color="auto" w:fill="auto"/>
            <w:noWrap/>
            <w:vAlign w:val="bottom"/>
            <w:hideMark/>
          </w:tcPr>
          <w:p w14:paraId="49972E8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w:t>
            </w:r>
          </w:p>
        </w:tc>
        <w:tc>
          <w:tcPr>
            <w:tcW w:w="576" w:type="dxa"/>
            <w:tcBorders>
              <w:top w:val="nil"/>
              <w:left w:val="nil"/>
              <w:bottom w:val="single" w:sz="4" w:space="0" w:color="auto"/>
              <w:right w:val="single" w:sz="4" w:space="0" w:color="auto"/>
            </w:tcBorders>
            <w:shd w:val="clear" w:color="auto" w:fill="auto"/>
            <w:noWrap/>
            <w:vAlign w:val="bottom"/>
            <w:hideMark/>
          </w:tcPr>
          <w:p w14:paraId="47DFF869"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18</w:t>
            </w:r>
          </w:p>
        </w:tc>
        <w:tc>
          <w:tcPr>
            <w:tcW w:w="576" w:type="dxa"/>
            <w:tcBorders>
              <w:top w:val="nil"/>
              <w:left w:val="nil"/>
              <w:bottom w:val="single" w:sz="4" w:space="0" w:color="auto"/>
              <w:right w:val="single" w:sz="4" w:space="0" w:color="auto"/>
            </w:tcBorders>
            <w:shd w:val="clear" w:color="auto" w:fill="auto"/>
            <w:noWrap/>
            <w:vAlign w:val="bottom"/>
            <w:hideMark/>
          </w:tcPr>
          <w:p w14:paraId="76499D0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4</w:t>
            </w:r>
          </w:p>
        </w:tc>
        <w:tc>
          <w:tcPr>
            <w:tcW w:w="576" w:type="dxa"/>
            <w:tcBorders>
              <w:top w:val="nil"/>
              <w:left w:val="nil"/>
              <w:bottom w:val="single" w:sz="4" w:space="0" w:color="auto"/>
              <w:right w:val="single" w:sz="4" w:space="0" w:color="auto"/>
            </w:tcBorders>
            <w:shd w:val="clear" w:color="auto" w:fill="auto"/>
            <w:noWrap/>
            <w:vAlign w:val="bottom"/>
            <w:hideMark/>
          </w:tcPr>
          <w:p w14:paraId="011ACB7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w:t>
            </w:r>
          </w:p>
        </w:tc>
        <w:tc>
          <w:tcPr>
            <w:tcW w:w="666"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7BFBB871" w14:textId="77777777" w:rsidR="00BE3465" w:rsidRPr="004D77D7" w:rsidRDefault="00BE3465" w:rsidP="00BE3465">
            <w:pPr>
              <w:widowControl/>
              <w:jc w:val="left"/>
              <w:rPr>
                <w:rFonts w:ascii="宋体" w:hAnsi="宋体" w:cs="宋体"/>
                <w:color w:val="9C0006"/>
                <w:kern w:val="0"/>
                <w:sz w:val="18"/>
                <w:szCs w:val="18"/>
              </w:rPr>
            </w:pPr>
            <w:r w:rsidRPr="004D77D7">
              <w:rPr>
                <w:rFonts w:ascii="宋体" w:hAnsi="宋体" w:cs="宋体" w:hint="eastAsia"/>
                <w:color w:val="9C0006"/>
                <w:kern w:val="0"/>
                <w:sz w:val="18"/>
                <w:szCs w:val="18"/>
              </w:rPr>
              <w:t>57</w:t>
            </w:r>
          </w:p>
        </w:tc>
        <w:tc>
          <w:tcPr>
            <w:tcW w:w="576" w:type="dxa"/>
            <w:tcBorders>
              <w:top w:val="nil"/>
              <w:left w:val="nil"/>
              <w:bottom w:val="single" w:sz="4" w:space="0" w:color="auto"/>
              <w:right w:val="single" w:sz="4" w:space="0" w:color="auto"/>
            </w:tcBorders>
            <w:shd w:val="clear" w:color="auto" w:fill="auto"/>
            <w:noWrap/>
            <w:vAlign w:val="bottom"/>
            <w:hideMark/>
          </w:tcPr>
          <w:p w14:paraId="02DFB3B4"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76</w:t>
            </w:r>
          </w:p>
        </w:tc>
        <w:tc>
          <w:tcPr>
            <w:tcW w:w="576" w:type="dxa"/>
            <w:tcBorders>
              <w:top w:val="nil"/>
              <w:left w:val="nil"/>
              <w:bottom w:val="single" w:sz="4" w:space="0" w:color="auto"/>
              <w:right w:val="single" w:sz="4" w:space="0" w:color="auto"/>
            </w:tcBorders>
            <w:shd w:val="clear" w:color="auto" w:fill="auto"/>
            <w:noWrap/>
            <w:vAlign w:val="bottom"/>
            <w:hideMark/>
          </w:tcPr>
          <w:p w14:paraId="5AFDA794"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84</w:t>
            </w:r>
          </w:p>
        </w:tc>
        <w:tc>
          <w:tcPr>
            <w:tcW w:w="576" w:type="dxa"/>
            <w:tcBorders>
              <w:top w:val="nil"/>
              <w:left w:val="nil"/>
              <w:bottom w:val="single" w:sz="4" w:space="0" w:color="auto"/>
              <w:right w:val="single" w:sz="4" w:space="0" w:color="auto"/>
            </w:tcBorders>
            <w:shd w:val="clear" w:color="auto" w:fill="auto"/>
            <w:noWrap/>
            <w:vAlign w:val="bottom"/>
            <w:hideMark/>
          </w:tcPr>
          <w:p w14:paraId="5012B288"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44</w:t>
            </w:r>
          </w:p>
        </w:tc>
        <w:tc>
          <w:tcPr>
            <w:tcW w:w="576" w:type="dxa"/>
            <w:tcBorders>
              <w:top w:val="nil"/>
              <w:left w:val="nil"/>
              <w:bottom w:val="single" w:sz="4" w:space="0" w:color="auto"/>
              <w:right w:val="single" w:sz="4" w:space="0" w:color="auto"/>
            </w:tcBorders>
            <w:shd w:val="clear" w:color="auto" w:fill="auto"/>
            <w:noWrap/>
            <w:vAlign w:val="bottom"/>
            <w:hideMark/>
          </w:tcPr>
          <w:p w14:paraId="7857ED1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69</w:t>
            </w:r>
          </w:p>
        </w:tc>
        <w:tc>
          <w:tcPr>
            <w:tcW w:w="576" w:type="dxa"/>
            <w:tcBorders>
              <w:top w:val="nil"/>
              <w:left w:val="nil"/>
              <w:bottom w:val="single" w:sz="4" w:space="0" w:color="auto"/>
              <w:right w:val="single" w:sz="4" w:space="0" w:color="auto"/>
            </w:tcBorders>
            <w:shd w:val="clear" w:color="auto" w:fill="auto"/>
            <w:noWrap/>
            <w:vAlign w:val="bottom"/>
            <w:hideMark/>
          </w:tcPr>
          <w:p w14:paraId="603045F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90</w:t>
            </w:r>
          </w:p>
        </w:tc>
        <w:tc>
          <w:tcPr>
            <w:tcW w:w="576" w:type="dxa"/>
            <w:tcBorders>
              <w:top w:val="nil"/>
              <w:left w:val="nil"/>
              <w:bottom w:val="single" w:sz="4" w:space="0" w:color="auto"/>
              <w:right w:val="single" w:sz="4" w:space="0" w:color="auto"/>
            </w:tcBorders>
            <w:shd w:val="clear" w:color="auto" w:fill="auto"/>
            <w:noWrap/>
            <w:vAlign w:val="bottom"/>
            <w:hideMark/>
          </w:tcPr>
          <w:p w14:paraId="36F97CEF"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77</w:t>
            </w:r>
          </w:p>
        </w:tc>
        <w:tc>
          <w:tcPr>
            <w:tcW w:w="576" w:type="dxa"/>
            <w:tcBorders>
              <w:top w:val="nil"/>
              <w:left w:val="nil"/>
              <w:bottom w:val="single" w:sz="4" w:space="0" w:color="auto"/>
              <w:right w:val="single" w:sz="4" w:space="0" w:color="auto"/>
            </w:tcBorders>
            <w:shd w:val="clear" w:color="auto" w:fill="auto"/>
            <w:noWrap/>
            <w:vAlign w:val="bottom"/>
            <w:hideMark/>
          </w:tcPr>
          <w:p w14:paraId="1C3AB2FF"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88</w:t>
            </w:r>
          </w:p>
        </w:tc>
        <w:tc>
          <w:tcPr>
            <w:tcW w:w="634" w:type="dxa"/>
            <w:tcBorders>
              <w:top w:val="nil"/>
              <w:left w:val="nil"/>
              <w:bottom w:val="single" w:sz="4" w:space="0" w:color="auto"/>
              <w:right w:val="single" w:sz="4" w:space="0" w:color="auto"/>
            </w:tcBorders>
            <w:shd w:val="clear" w:color="auto" w:fill="auto"/>
            <w:noWrap/>
            <w:vAlign w:val="bottom"/>
            <w:hideMark/>
          </w:tcPr>
          <w:p w14:paraId="12F18FC5"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83</w:t>
            </w:r>
          </w:p>
        </w:tc>
        <w:tc>
          <w:tcPr>
            <w:tcW w:w="426" w:type="dxa"/>
            <w:tcBorders>
              <w:top w:val="nil"/>
              <w:left w:val="nil"/>
              <w:bottom w:val="single" w:sz="4" w:space="0" w:color="auto"/>
              <w:right w:val="single" w:sz="4" w:space="0" w:color="auto"/>
            </w:tcBorders>
            <w:shd w:val="clear" w:color="000000" w:fill="F2F2F2"/>
            <w:noWrap/>
            <w:vAlign w:val="bottom"/>
            <w:hideMark/>
          </w:tcPr>
          <w:p w14:paraId="582535B5"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65</w:t>
            </w:r>
          </w:p>
        </w:tc>
        <w:tc>
          <w:tcPr>
            <w:tcW w:w="425" w:type="dxa"/>
            <w:tcBorders>
              <w:top w:val="nil"/>
              <w:left w:val="nil"/>
              <w:bottom w:val="single" w:sz="4" w:space="0" w:color="auto"/>
              <w:right w:val="single" w:sz="4" w:space="0" w:color="auto"/>
            </w:tcBorders>
            <w:shd w:val="clear" w:color="000000" w:fill="F2F2F2"/>
            <w:noWrap/>
            <w:vAlign w:val="bottom"/>
            <w:hideMark/>
          </w:tcPr>
          <w:p w14:paraId="268A42F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w:t>
            </w:r>
          </w:p>
        </w:tc>
        <w:tc>
          <w:tcPr>
            <w:tcW w:w="709" w:type="dxa"/>
            <w:tcBorders>
              <w:top w:val="single" w:sz="4" w:space="0" w:color="auto"/>
              <w:left w:val="single" w:sz="4" w:space="0" w:color="auto"/>
              <w:bottom w:val="single" w:sz="4" w:space="0" w:color="auto"/>
              <w:right w:val="single" w:sz="4" w:space="0" w:color="auto"/>
            </w:tcBorders>
            <w:shd w:val="clear" w:color="000000" w:fill="FFC7CE"/>
            <w:vAlign w:val="center"/>
          </w:tcPr>
          <w:p w14:paraId="2D50E72E" w14:textId="35D31C51" w:rsidR="00BE3465" w:rsidRPr="008B51A1" w:rsidRDefault="00BE3465" w:rsidP="00BE3465">
            <w:pPr>
              <w:widowControl/>
              <w:jc w:val="center"/>
              <w:rPr>
                <w:rFonts w:ascii="宋体" w:hAnsi="宋体" w:cs="宋体"/>
                <w:color w:val="000000"/>
                <w:kern w:val="0"/>
                <w:sz w:val="18"/>
                <w:szCs w:val="18"/>
              </w:rPr>
            </w:pPr>
            <w:r w:rsidRPr="008B51A1">
              <w:rPr>
                <w:color w:val="9C0006"/>
                <w:sz w:val="18"/>
                <w:szCs w:val="18"/>
              </w:rPr>
              <w:t>0</w:t>
            </w:r>
          </w:p>
        </w:tc>
      </w:tr>
      <w:tr w:rsidR="00BE3465" w:rsidRPr="004D77D7" w14:paraId="36CA5D6D" w14:textId="13C1A296" w:rsidTr="003967F9">
        <w:trPr>
          <w:trHeight w:val="27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13D519F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407</w:t>
            </w:r>
          </w:p>
        </w:tc>
        <w:tc>
          <w:tcPr>
            <w:tcW w:w="1134" w:type="dxa"/>
            <w:tcBorders>
              <w:top w:val="nil"/>
              <w:left w:val="nil"/>
              <w:bottom w:val="single" w:sz="4" w:space="0" w:color="auto"/>
              <w:right w:val="single" w:sz="4" w:space="0" w:color="auto"/>
            </w:tcBorders>
            <w:shd w:val="clear" w:color="auto" w:fill="auto"/>
            <w:noWrap/>
            <w:vAlign w:val="bottom"/>
            <w:hideMark/>
          </w:tcPr>
          <w:p w14:paraId="7A1F861E" w14:textId="53965C50" w:rsidR="00BE3465" w:rsidRPr="004D77D7" w:rsidRDefault="00BE3465" w:rsidP="00BE3465">
            <w:pPr>
              <w:widowControl/>
              <w:jc w:val="left"/>
              <w:rPr>
                <w:rFonts w:ascii="宋体" w:hAnsi="宋体" w:cs="宋体"/>
                <w:color w:val="000000"/>
                <w:kern w:val="0"/>
                <w:sz w:val="18"/>
                <w:szCs w:val="18"/>
              </w:rPr>
            </w:pPr>
            <w:r>
              <w:rPr>
                <w:rFonts w:hint="eastAsia"/>
                <w:color w:val="000000"/>
                <w:sz w:val="22"/>
                <w:szCs w:val="22"/>
              </w:rPr>
              <w:t>*</w:t>
            </w:r>
            <w:r>
              <w:rPr>
                <w:rFonts w:hint="eastAsia"/>
                <w:color w:val="000000"/>
                <w:sz w:val="22"/>
                <w:szCs w:val="22"/>
              </w:rPr>
              <w:t>凯</w:t>
            </w:r>
          </w:p>
        </w:tc>
        <w:tc>
          <w:tcPr>
            <w:tcW w:w="624" w:type="dxa"/>
            <w:tcBorders>
              <w:top w:val="nil"/>
              <w:left w:val="nil"/>
              <w:bottom w:val="single" w:sz="4" w:space="0" w:color="auto"/>
              <w:right w:val="single" w:sz="4" w:space="0" w:color="auto"/>
            </w:tcBorders>
            <w:shd w:val="clear" w:color="auto" w:fill="auto"/>
            <w:noWrap/>
            <w:vAlign w:val="bottom"/>
            <w:hideMark/>
          </w:tcPr>
          <w:p w14:paraId="2669195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99</w:t>
            </w:r>
          </w:p>
        </w:tc>
        <w:tc>
          <w:tcPr>
            <w:tcW w:w="509" w:type="dxa"/>
            <w:tcBorders>
              <w:top w:val="nil"/>
              <w:left w:val="nil"/>
              <w:bottom w:val="single" w:sz="4" w:space="0" w:color="auto"/>
              <w:right w:val="single" w:sz="4" w:space="0" w:color="auto"/>
            </w:tcBorders>
            <w:shd w:val="clear" w:color="auto" w:fill="auto"/>
            <w:noWrap/>
            <w:vAlign w:val="bottom"/>
            <w:hideMark/>
          </w:tcPr>
          <w:p w14:paraId="28FD3256"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92</w:t>
            </w:r>
          </w:p>
        </w:tc>
        <w:tc>
          <w:tcPr>
            <w:tcW w:w="567" w:type="dxa"/>
            <w:tcBorders>
              <w:top w:val="nil"/>
              <w:left w:val="nil"/>
              <w:bottom w:val="single" w:sz="4" w:space="0" w:color="auto"/>
              <w:right w:val="single" w:sz="4" w:space="0" w:color="auto"/>
            </w:tcBorders>
            <w:shd w:val="clear" w:color="auto" w:fill="auto"/>
            <w:noWrap/>
            <w:vAlign w:val="bottom"/>
            <w:hideMark/>
          </w:tcPr>
          <w:p w14:paraId="1480D50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85</w:t>
            </w:r>
          </w:p>
        </w:tc>
        <w:tc>
          <w:tcPr>
            <w:tcW w:w="486" w:type="dxa"/>
            <w:tcBorders>
              <w:top w:val="nil"/>
              <w:left w:val="nil"/>
              <w:bottom w:val="single" w:sz="4" w:space="0" w:color="auto"/>
              <w:right w:val="single" w:sz="4" w:space="0" w:color="auto"/>
            </w:tcBorders>
            <w:shd w:val="clear" w:color="auto" w:fill="auto"/>
            <w:noWrap/>
            <w:vAlign w:val="bottom"/>
            <w:hideMark/>
          </w:tcPr>
          <w:p w14:paraId="2D792178"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84</w:t>
            </w:r>
          </w:p>
        </w:tc>
        <w:tc>
          <w:tcPr>
            <w:tcW w:w="507" w:type="dxa"/>
            <w:tcBorders>
              <w:top w:val="nil"/>
              <w:left w:val="nil"/>
              <w:bottom w:val="single" w:sz="4" w:space="0" w:color="auto"/>
              <w:right w:val="single" w:sz="4" w:space="0" w:color="auto"/>
            </w:tcBorders>
            <w:shd w:val="clear" w:color="000000" w:fill="F2F2F2"/>
            <w:noWrap/>
            <w:vAlign w:val="bottom"/>
            <w:hideMark/>
          </w:tcPr>
          <w:p w14:paraId="1B05CDB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90</w:t>
            </w:r>
          </w:p>
        </w:tc>
        <w:tc>
          <w:tcPr>
            <w:tcW w:w="576" w:type="dxa"/>
            <w:tcBorders>
              <w:top w:val="nil"/>
              <w:left w:val="nil"/>
              <w:bottom w:val="single" w:sz="4" w:space="0" w:color="auto"/>
              <w:right w:val="single" w:sz="4" w:space="0" w:color="auto"/>
            </w:tcBorders>
            <w:shd w:val="clear" w:color="auto" w:fill="auto"/>
            <w:noWrap/>
            <w:vAlign w:val="bottom"/>
            <w:hideMark/>
          </w:tcPr>
          <w:p w14:paraId="48B1A625"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w:t>
            </w:r>
          </w:p>
        </w:tc>
        <w:tc>
          <w:tcPr>
            <w:tcW w:w="576" w:type="dxa"/>
            <w:tcBorders>
              <w:top w:val="nil"/>
              <w:left w:val="nil"/>
              <w:bottom w:val="single" w:sz="4" w:space="0" w:color="auto"/>
              <w:right w:val="single" w:sz="4" w:space="0" w:color="auto"/>
            </w:tcBorders>
            <w:shd w:val="clear" w:color="auto" w:fill="auto"/>
            <w:noWrap/>
            <w:vAlign w:val="bottom"/>
            <w:hideMark/>
          </w:tcPr>
          <w:p w14:paraId="623FA9E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11</w:t>
            </w:r>
          </w:p>
        </w:tc>
        <w:tc>
          <w:tcPr>
            <w:tcW w:w="576" w:type="dxa"/>
            <w:tcBorders>
              <w:top w:val="nil"/>
              <w:left w:val="nil"/>
              <w:bottom w:val="single" w:sz="4" w:space="0" w:color="auto"/>
              <w:right w:val="single" w:sz="4" w:space="0" w:color="auto"/>
            </w:tcBorders>
            <w:shd w:val="clear" w:color="auto" w:fill="auto"/>
            <w:noWrap/>
            <w:vAlign w:val="bottom"/>
            <w:hideMark/>
          </w:tcPr>
          <w:p w14:paraId="3F6652FF"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18</w:t>
            </w:r>
          </w:p>
        </w:tc>
        <w:tc>
          <w:tcPr>
            <w:tcW w:w="576" w:type="dxa"/>
            <w:tcBorders>
              <w:top w:val="nil"/>
              <w:left w:val="nil"/>
              <w:bottom w:val="single" w:sz="4" w:space="0" w:color="auto"/>
              <w:right w:val="single" w:sz="4" w:space="0" w:color="auto"/>
            </w:tcBorders>
            <w:shd w:val="clear" w:color="auto" w:fill="auto"/>
            <w:noWrap/>
            <w:vAlign w:val="bottom"/>
            <w:hideMark/>
          </w:tcPr>
          <w:p w14:paraId="538AC41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26</w:t>
            </w:r>
          </w:p>
        </w:tc>
        <w:tc>
          <w:tcPr>
            <w:tcW w:w="576" w:type="dxa"/>
            <w:tcBorders>
              <w:top w:val="nil"/>
              <w:left w:val="nil"/>
              <w:bottom w:val="single" w:sz="4" w:space="0" w:color="auto"/>
              <w:right w:val="single" w:sz="4" w:space="0" w:color="auto"/>
            </w:tcBorders>
            <w:shd w:val="clear" w:color="auto" w:fill="auto"/>
            <w:noWrap/>
            <w:vAlign w:val="bottom"/>
            <w:hideMark/>
          </w:tcPr>
          <w:p w14:paraId="0D90D2A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4</w:t>
            </w:r>
          </w:p>
        </w:tc>
        <w:tc>
          <w:tcPr>
            <w:tcW w:w="576" w:type="dxa"/>
            <w:tcBorders>
              <w:top w:val="nil"/>
              <w:left w:val="nil"/>
              <w:bottom w:val="single" w:sz="4" w:space="0" w:color="auto"/>
              <w:right w:val="single" w:sz="4" w:space="0" w:color="auto"/>
            </w:tcBorders>
            <w:shd w:val="clear" w:color="auto" w:fill="auto"/>
            <w:noWrap/>
            <w:vAlign w:val="bottom"/>
            <w:hideMark/>
          </w:tcPr>
          <w:p w14:paraId="07EE7B5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w:t>
            </w:r>
          </w:p>
        </w:tc>
        <w:tc>
          <w:tcPr>
            <w:tcW w:w="666" w:type="dxa"/>
            <w:tcBorders>
              <w:top w:val="nil"/>
              <w:left w:val="nil"/>
              <w:bottom w:val="single" w:sz="4" w:space="0" w:color="auto"/>
              <w:right w:val="single" w:sz="4" w:space="0" w:color="auto"/>
            </w:tcBorders>
            <w:shd w:val="clear" w:color="000000" w:fill="F2F2F2"/>
            <w:noWrap/>
            <w:vAlign w:val="bottom"/>
            <w:hideMark/>
          </w:tcPr>
          <w:p w14:paraId="62FF235B"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67</w:t>
            </w:r>
          </w:p>
        </w:tc>
        <w:tc>
          <w:tcPr>
            <w:tcW w:w="576" w:type="dxa"/>
            <w:tcBorders>
              <w:top w:val="nil"/>
              <w:left w:val="nil"/>
              <w:bottom w:val="single" w:sz="4" w:space="0" w:color="auto"/>
              <w:right w:val="single" w:sz="4" w:space="0" w:color="auto"/>
            </w:tcBorders>
            <w:shd w:val="clear" w:color="auto" w:fill="auto"/>
            <w:noWrap/>
            <w:vAlign w:val="bottom"/>
            <w:hideMark/>
          </w:tcPr>
          <w:p w14:paraId="70FC36F8"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88</w:t>
            </w:r>
          </w:p>
        </w:tc>
        <w:tc>
          <w:tcPr>
            <w:tcW w:w="576" w:type="dxa"/>
            <w:tcBorders>
              <w:top w:val="nil"/>
              <w:left w:val="nil"/>
              <w:bottom w:val="single" w:sz="4" w:space="0" w:color="auto"/>
              <w:right w:val="single" w:sz="4" w:space="0" w:color="auto"/>
            </w:tcBorders>
            <w:shd w:val="clear" w:color="auto" w:fill="auto"/>
            <w:noWrap/>
            <w:vAlign w:val="bottom"/>
            <w:hideMark/>
          </w:tcPr>
          <w:p w14:paraId="16D5AAE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63</w:t>
            </w:r>
          </w:p>
        </w:tc>
        <w:tc>
          <w:tcPr>
            <w:tcW w:w="576" w:type="dxa"/>
            <w:tcBorders>
              <w:top w:val="nil"/>
              <w:left w:val="nil"/>
              <w:bottom w:val="single" w:sz="4" w:space="0" w:color="auto"/>
              <w:right w:val="single" w:sz="4" w:space="0" w:color="auto"/>
            </w:tcBorders>
            <w:shd w:val="clear" w:color="auto" w:fill="auto"/>
            <w:noWrap/>
            <w:vAlign w:val="bottom"/>
            <w:hideMark/>
          </w:tcPr>
          <w:p w14:paraId="1E0B100E"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67</w:t>
            </w:r>
          </w:p>
        </w:tc>
        <w:tc>
          <w:tcPr>
            <w:tcW w:w="576" w:type="dxa"/>
            <w:tcBorders>
              <w:top w:val="nil"/>
              <w:left w:val="nil"/>
              <w:bottom w:val="single" w:sz="4" w:space="0" w:color="auto"/>
              <w:right w:val="single" w:sz="4" w:space="0" w:color="auto"/>
            </w:tcBorders>
            <w:shd w:val="clear" w:color="auto" w:fill="auto"/>
            <w:noWrap/>
            <w:vAlign w:val="bottom"/>
            <w:hideMark/>
          </w:tcPr>
          <w:p w14:paraId="2973A74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92</w:t>
            </w:r>
          </w:p>
        </w:tc>
        <w:tc>
          <w:tcPr>
            <w:tcW w:w="576" w:type="dxa"/>
            <w:tcBorders>
              <w:top w:val="nil"/>
              <w:left w:val="nil"/>
              <w:bottom w:val="single" w:sz="4" w:space="0" w:color="auto"/>
              <w:right w:val="single" w:sz="4" w:space="0" w:color="auto"/>
            </w:tcBorders>
            <w:shd w:val="clear" w:color="auto" w:fill="auto"/>
            <w:noWrap/>
            <w:vAlign w:val="bottom"/>
            <w:hideMark/>
          </w:tcPr>
          <w:p w14:paraId="54E51F7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96</w:t>
            </w:r>
          </w:p>
        </w:tc>
        <w:tc>
          <w:tcPr>
            <w:tcW w:w="576" w:type="dxa"/>
            <w:tcBorders>
              <w:top w:val="nil"/>
              <w:left w:val="nil"/>
              <w:bottom w:val="single" w:sz="4" w:space="0" w:color="auto"/>
              <w:right w:val="single" w:sz="4" w:space="0" w:color="auto"/>
            </w:tcBorders>
            <w:shd w:val="clear" w:color="auto" w:fill="auto"/>
            <w:noWrap/>
            <w:vAlign w:val="bottom"/>
            <w:hideMark/>
          </w:tcPr>
          <w:p w14:paraId="74F5F04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80</w:t>
            </w:r>
          </w:p>
        </w:tc>
        <w:tc>
          <w:tcPr>
            <w:tcW w:w="576" w:type="dxa"/>
            <w:tcBorders>
              <w:top w:val="nil"/>
              <w:left w:val="nil"/>
              <w:bottom w:val="single" w:sz="4" w:space="0" w:color="auto"/>
              <w:right w:val="single" w:sz="4" w:space="0" w:color="auto"/>
            </w:tcBorders>
            <w:shd w:val="clear" w:color="auto" w:fill="auto"/>
            <w:noWrap/>
            <w:vAlign w:val="bottom"/>
            <w:hideMark/>
          </w:tcPr>
          <w:p w14:paraId="1A109769"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92</w:t>
            </w:r>
          </w:p>
        </w:tc>
        <w:tc>
          <w:tcPr>
            <w:tcW w:w="634" w:type="dxa"/>
            <w:tcBorders>
              <w:top w:val="nil"/>
              <w:left w:val="nil"/>
              <w:bottom w:val="single" w:sz="4" w:space="0" w:color="auto"/>
              <w:right w:val="single" w:sz="4" w:space="0" w:color="auto"/>
            </w:tcBorders>
            <w:shd w:val="clear" w:color="auto" w:fill="auto"/>
            <w:noWrap/>
            <w:vAlign w:val="bottom"/>
            <w:hideMark/>
          </w:tcPr>
          <w:p w14:paraId="098D5E1B"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94</w:t>
            </w:r>
          </w:p>
        </w:tc>
        <w:tc>
          <w:tcPr>
            <w:tcW w:w="426" w:type="dxa"/>
            <w:tcBorders>
              <w:top w:val="nil"/>
              <w:left w:val="nil"/>
              <w:bottom w:val="single" w:sz="4" w:space="0" w:color="auto"/>
              <w:right w:val="single" w:sz="4" w:space="0" w:color="auto"/>
            </w:tcBorders>
            <w:shd w:val="clear" w:color="000000" w:fill="F2F2F2"/>
            <w:noWrap/>
            <w:vAlign w:val="bottom"/>
            <w:hideMark/>
          </w:tcPr>
          <w:p w14:paraId="0F5FE5D0"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76</w:t>
            </w:r>
          </w:p>
        </w:tc>
        <w:tc>
          <w:tcPr>
            <w:tcW w:w="425" w:type="dxa"/>
            <w:tcBorders>
              <w:top w:val="nil"/>
              <w:left w:val="nil"/>
              <w:bottom w:val="single" w:sz="4" w:space="0" w:color="auto"/>
              <w:right w:val="single" w:sz="4" w:space="0" w:color="auto"/>
            </w:tcBorders>
            <w:shd w:val="clear" w:color="000000" w:fill="F2F2F2"/>
            <w:noWrap/>
            <w:vAlign w:val="bottom"/>
            <w:hideMark/>
          </w:tcPr>
          <w:p w14:paraId="6D001249"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w:t>
            </w:r>
          </w:p>
        </w:tc>
        <w:tc>
          <w:tcPr>
            <w:tcW w:w="709" w:type="dxa"/>
            <w:tcBorders>
              <w:top w:val="nil"/>
              <w:left w:val="single" w:sz="4" w:space="0" w:color="auto"/>
              <w:bottom w:val="single" w:sz="4" w:space="0" w:color="auto"/>
              <w:right w:val="single" w:sz="4" w:space="0" w:color="auto"/>
            </w:tcBorders>
            <w:shd w:val="clear" w:color="auto" w:fill="auto"/>
            <w:vAlign w:val="center"/>
          </w:tcPr>
          <w:p w14:paraId="068703ED" w14:textId="7EF2103C" w:rsidR="00BE3465" w:rsidRPr="008B51A1" w:rsidRDefault="00BE3465" w:rsidP="00BE3465">
            <w:pPr>
              <w:widowControl/>
              <w:jc w:val="center"/>
              <w:rPr>
                <w:rFonts w:ascii="宋体" w:hAnsi="宋体" w:cs="宋体"/>
                <w:color w:val="000000"/>
                <w:kern w:val="0"/>
                <w:sz w:val="18"/>
                <w:szCs w:val="18"/>
              </w:rPr>
            </w:pPr>
            <w:r w:rsidRPr="008B51A1">
              <w:rPr>
                <w:color w:val="000000"/>
                <w:sz w:val="18"/>
                <w:szCs w:val="18"/>
              </w:rPr>
              <w:t>1</w:t>
            </w:r>
          </w:p>
        </w:tc>
      </w:tr>
      <w:tr w:rsidR="00BE3465" w:rsidRPr="004D77D7" w14:paraId="4FFD4781" w14:textId="04AE4DC1" w:rsidTr="003967F9">
        <w:trPr>
          <w:trHeight w:val="27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0C6EEF7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408</w:t>
            </w:r>
          </w:p>
        </w:tc>
        <w:tc>
          <w:tcPr>
            <w:tcW w:w="1134" w:type="dxa"/>
            <w:tcBorders>
              <w:top w:val="nil"/>
              <w:left w:val="nil"/>
              <w:bottom w:val="single" w:sz="4" w:space="0" w:color="auto"/>
              <w:right w:val="single" w:sz="4" w:space="0" w:color="auto"/>
            </w:tcBorders>
            <w:shd w:val="clear" w:color="auto" w:fill="auto"/>
            <w:noWrap/>
            <w:vAlign w:val="bottom"/>
            <w:hideMark/>
          </w:tcPr>
          <w:p w14:paraId="60EEA9EE" w14:textId="6CC20942" w:rsidR="00BE3465" w:rsidRPr="004D77D7" w:rsidRDefault="00BE3465" w:rsidP="00BE3465">
            <w:pPr>
              <w:widowControl/>
              <w:jc w:val="left"/>
              <w:rPr>
                <w:rFonts w:ascii="宋体" w:hAnsi="宋体" w:cs="宋体"/>
                <w:color w:val="000000"/>
                <w:kern w:val="0"/>
                <w:sz w:val="18"/>
                <w:szCs w:val="18"/>
              </w:rPr>
            </w:pPr>
            <w:r>
              <w:rPr>
                <w:rFonts w:hint="eastAsia"/>
                <w:color w:val="000000"/>
                <w:sz w:val="22"/>
                <w:szCs w:val="22"/>
              </w:rPr>
              <w:t>*</w:t>
            </w:r>
            <w:r>
              <w:rPr>
                <w:rFonts w:hint="eastAsia"/>
                <w:color w:val="000000"/>
                <w:sz w:val="22"/>
                <w:szCs w:val="22"/>
              </w:rPr>
              <w:t>一</w:t>
            </w:r>
          </w:p>
        </w:tc>
        <w:tc>
          <w:tcPr>
            <w:tcW w:w="624" w:type="dxa"/>
            <w:tcBorders>
              <w:top w:val="nil"/>
              <w:left w:val="nil"/>
              <w:bottom w:val="single" w:sz="4" w:space="0" w:color="auto"/>
              <w:right w:val="single" w:sz="4" w:space="0" w:color="auto"/>
            </w:tcBorders>
            <w:shd w:val="clear" w:color="auto" w:fill="auto"/>
            <w:noWrap/>
            <w:vAlign w:val="bottom"/>
            <w:hideMark/>
          </w:tcPr>
          <w:p w14:paraId="3EF9FD75"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99</w:t>
            </w:r>
          </w:p>
        </w:tc>
        <w:tc>
          <w:tcPr>
            <w:tcW w:w="509" w:type="dxa"/>
            <w:tcBorders>
              <w:top w:val="nil"/>
              <w:left w:val="nil"/>
              <w:bottom w:val="single" w:sz="4" w:space="0" w:color="auto"/>
              <w:right w:val="single" w:sz="4" w:space="0" w:color="auto"/>
            </w:tcBorders>
            <w:shd w:val="clear" w:color="auto" w:fill="auto"/>
            <w:noWrap/>
            <w:vAlign w:val="bottom"/>
            <w:hideMark/>
          </w:tcPr>
          <w:p w14:paraId="177D3DD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80</w:t>
            </w:r>
          </w:p>
        </w:tc>
        <w:tc>
          <w:tcPr>
            <w:tcW w:w="567" w:type="dxa"/>
            <w:tcBorders>
              <w:top w:val="nil"/>
              <w:left w:val="nil"/>
              <w:bottom w:val="single" w:sz="4" w:space="0" w:color="auto"/>
              <w:right w:val="single" w:sz="4" w:space="0" w:color="auto"/>
            </w:tcBorders>
            <w:shd w:val="clear" w:color="auto" w:fill="auto"/>
            <w:noWrap/>
            <w:vAlign w:val="bottom"/>
            <w:hideMark/>
          </w:tcPr>
          <w:p w14:paraId="3ABAD7EB"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13</w:t>
            </w:r>
          </w:p>
        </w:tc>
        <w:tc>
          <w:tcPr>
            <w:tcW w:w="486" w:type="dxa"/>
            <w:tcBorders>
              <w:top w:val="nil"/>
              <w:left w:val="nil"/>
              <w:bottom w:val="single" w:sz="4" w:space="0" w:color="auto"/>
              <w:right w:val="single" w:sz="4" w:space="0" w:color="auto"/>
            </w:tcBorders>
            <w:shd w:val="clear" w:color="auto" w:fill="auto"/>
            <w:noWrap/>
            <w:vAlign w:val="bottom"/>
            <w:hideMark/>
          </w:tcPr>
          <w:p w14:paraId="2CFA38A6"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63</w:t>
            </w:r>
          </w:p>
        </w:tc>
        <w:tc>
          <w:tcPr>
            <w:tcW w:w="507" w:type="dxa"/>
            <w:tcBorders>
              <w:top w:val="nil"/>
              <w:left w:val="nil"/>
              <w:bottom w:val="single" w:sz="4" w:space="0" w:color="auto"/>
              <w:right w:val="single" w:sz="4" w:space="0" w:color="auto"/>
            </w:tcBorders>
            <w:shd w:val="clear" w:color="000000" w:fill="F2F2F2"/>
            <w:noWrap/>
            <w:vAlign w:val="bottom"/>
            <w:hideMark/>
          </w:tcPr>
          <w:p w14:paraId="165C0FD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69</w:t>
            </w:r>
          </w:p>
        </w:tc>
        <w:tc>
          <w:tcPr>
            <w:tcW w:w="576" w:type="dxa"/>
            <w:tcBorders>
              <w:top w:val="nil"/>
              <w:left w:val="nil"/>
              <w:bottom w:val="single" w:sz="4" w:space="0" w:color="auto"/>
              <w:right w:val="single" w:sz="4" w:space="0" w:color="auto"/>
            </w:tcBorders>
            <w:shd w:val="clear" w:color="auto" w:fill="auto"/>
            <w:noWrap/>
            <w:vAlign w:val="bottom"/>
            <w:hideMark/>
          </w:tcPr>
          <w:p w14:paraId="64D7CB1F"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w:t>
            </w:r>
          </w:p>
        </w:tc>
        <w:tc>
          <w:tcPr>
            <w:tcW w:w="576" w:type="dxa"/>
            <w:tcBorders>
              <w:top w:val="nil"/>
              <w:left w:val="nil"/>
              <w:bottom w:val="single" w:sz="4" w:space="0" w:color="auto"/>
              <w:right w:val="single" w:sz="4" w:space="0" w:color="auto"/>
            </w:tcBorders>
            <w:shd w:val="clear" w:color="auto" w:fill="auto"/>
            <w:noWrap/>
            <w:vAlign w:val="bottom"/>
            <w:hideMark/>
          </w:tcPr>
          <w:p w14:paraId="45984A50"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21</w:t>
            </w:r>
          </w:p>
        </w:tc>
        <w:tc>
          <w:tcPr>
            <w:tcW w:w="576" w:type="dxa"/>
            <w:tcBorders>
              <w:top w:val="nil"/>
              <w:left w:val="nil"/>
              <w:bottom w:val="single" w:sz="4" w:space="0" w:color="auto"/>
              <w:right w:val="single" w:sz="4" w:space="0" w:color="auto"/>
            </w:tcBorders>
            <w:shd w:val="clear" w:color="auto" w:fill="auto"/>
            <w:noWrap/>
            <w:vAlign w:val="bottom"/>
            <w:hideMark/>
          </w:tcPr>
          <w:p w14:paraId="7E67C809"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15</w:t>
            </w:r>
          </w:p>
        </w:tc>
        <w:tc>
          <w:tcPr>
            <w:tcW w:w="576" w:type="dxa"/>
            <w:tcBorders>
              <w:top w:val="nil"/>
              <w:left w:val="nil"/>
              <w:bottom w:val="single" w:sz="4" w:space="0" w:color="auto"/>
              <w:right w:val="single" w:sz="4" w:space="0" w:color="auto"/>
            </w:tcBorders>
            <w:shd w:val="clear" w:color="auto" w:fill="auto"/>
            <w:noWrap/>
            <w:vAlign w:val="bottom"/>
            <w:hideMark/>
          </w:tcPr>
          <w:p w14:paraId="6E71ED7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19</w:t>
            </w:r>
          </w:p>
        </w:tc>
        <w:tc>
          <w:tcPr>
            <w:tcW w:w="576" w:type="dxa"/>
            <w:tcBorders>
              <w:top w:val="nil"/>
              <w:left w:val="nil"/>
              <w:bottom w:val="single" w:sz="4" w:space="0" w:color="auto"/>
              <w:right w:val="single" w:sz="4" w:space="0" w:color="auto"/>
            </w:tcBorders>
            <w:shd w:val="clear" w:color="auto" w:fill="auto"/>
            <w:noWrap/>
            <w:vAlign w:val="bottom"/>
            <w:hideMark/>
          </w:tcPr>
          <w:p w14:paraId="23AFD329"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3</w:t>
            </w:r>
          </w:p>
        </w:tc>
        <w:tc>
          <w:tcPr>
            <w:tcW w:w="576" w:type="dxa"/>
            <w:tcBorders>
              <w:top w:val="nil"/>
              <w:left w:val="nil"/>
              <w:bottom w:val="single" w:sz="4" w:space="0" w:color="auto"/>
              <w:right w:val="single" w:sz="4" w:space="0" w:color="auto"/>
            </w:tcBorders>
            <w:shd w:val="clear" w:color="auto" w:fill="auto"/>
            <w:noWrap/>
            <w:vAlign w:val="bottom"/>
            <w:hideMark/>
          </w:tcPr>
          <w:p w14:paraId="2B449926"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w:t>
            </w:r>
          </w:p>
        </w:tc>
        <w:tc>
          <w:tcPr>
            <w:tcW w:w="666" w:type="dxa"/>
            <w:tcBorders>
              <w:top w:val="nil"/>
              <w:left w:val="nil"/>
              <w:bottom w:val="single" w:sz="4" w:space="0" w:color="auto"/>
              <w:right w:val="single" w:sz="4" w:space="0" w:color="auto"/>
            </w:tcBorders>
            <w:shd w:val="clear" w:color="000000" w:fill="F2F2F2"/>
            <w:noWrap/>
            <w:vAlign w:val="bottom"/>
            <w:hideMark/>
          </w:tcPr>
          <w:p w14:paraId="01B404B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67</w:t>
            </w:r>
          </w:p>
        </w:tc>
        <w:tc>
          <w:tcPr>
            <w:tcW w:w="576" w:type="dxa"/>
            <w:tcBorders>
              <w:top w:val="nil"/>
              <w:left w:val="nil"/>
              <w:bottom w:val="single" w:sz="4" w:space="0" w:color="auto"/>
              <w:right w:val="single" w:sz="4" w:space="0" w:color="auto"/>
            </w:tcBorders>
            <w:shd w:val="clear" w:color="auto" w:fill="auto"/>
            <w:noWrap/>
            <w:vAlign w:val="bottom"/>
            <w:hideMark/>
          </w:tcPr>
          <w:p w14:paraId="7224FBD9"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82</w:t>
            </w:r>
          </w:p>
        </w:tc>
        <w:tc>
          <w:tcPr>
            <w:tcW w:w="576" w:type="dxa"/>
            <w:tcBorders>
              <w:top w:val="nil"/>
              <w:left w:val="nil"/>
              <w:bottom w:val="single" w:sz="4" w:space="0" w:color="auto"/>
              <w:right w:val="single" w:sz="4" w:space="0" w:color="auto"/>
            </w:tcBorders>
            <w:shd w:val="clear" w:color="auto" w:fill="auto"/>
            <w:noWrap/>
            <w:vAlign w:val="bottom"/>
            <w:hideMark/>
          </w:tcPr>
          <w:p w14:paraId="0FDEB636"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83</w:t>
            </w:r>
          </w:p>
        </w:tc>
        <w:tc>
          <w:tcPr>
            <w:tcW w:w="576" w:type="dxa"/>
            <w:tcBorders>
              <w:top w:val="nil"/>
              <w:left w:val="nil"/>
              <w:bottom w:val="single" w:sz="4" w:space="0" w:color="auto"/>
              <w:right w:val="single" w:sz="4" w:space="0" w:color="auto"/>
            </w:tcBorders>
            <w:shd w:val="clear" w:color="auto" w:fill="auto"/>
            <w:noWrap/>
            <w:vAlign w:val="bottom"/>
            <w:hideMark/>
          </w:tcPr>
          <w:p w14:paraId="6E010244"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52</w:t>
            </w:r>
          </w:p>
        </w:tc>
        <w:tc>
          <w:tcPr>
            <w:tcW w:w="576" w:type="dxa"/>
            <w:tcBorders>
              <w:top w:val="nil"/>
              <w:left w:val="nil"/>
              <w:bottom w:val="single" w:sz="4" w:space="0" w:color="auto"/>
              <w:right w:val="single" w:sz="4" w:space="0" w:color="auto"/>
            </w:tcBorders>
            <w:shd w:val="clear" w:color="auto" w:fill="auto"/>
            <w:noWrap/>
            <w:vAlign w:val="bottom"/>
            <w:hideMark/>
          </w:tcPr>
          <w:p w14:paraId="37C0E3F0"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68</w:t>
            </w:r>
          </w:p>
        </w:tc>
        <w:tc>
          <w:tcPr>
            <w:tcW w:w="576" w:type="dxa"/>
            <w:tcBorders>
              <w:top w:val="nil"/>
              <w:left w:val="nil"/>
              <w:bottom w:val="single" w:sz="4" w:space="0" w:color="auto"/>
              <w:right w:val="single" w:sz="4" w:space="0" w:color="auto"/>
            </w:tcBorders>
            <w:shd w:val="clear" w:color="auto" w:fill="auto"/>
            <w:noWrap/>
            <w:vAlign w:val="bottom"/>
            <w:hideMark/>
          </w:tcPr>
          <w:p w14:paraId="7DF54420"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72</w:t>
            </w:r>
          </w:p>
        </w:tc>
        <w:tc>
          <w:tcPr>
            <w:tcW w:w="576" w:type="dxa"/>
            <w:tcBorders>
              <w:top w:val="nil"/>
              <w:left w:val="nil"/>
              <w:bottom w:val="single" w:sz="4" w:space="0" w:color="auto"/>
              <w:right w:val="single" w:sz="4" w:space="0" w:color="auto"/>
            </w:tcBorders>
            <w:shd w:val="clear" w:color="auto" w:fill="auto"/>
            <w:noWrap/>
            <w:vAlign w:val="bottom"/>
            <w:hideMark/>
          </w:tcPr>
          <w:p w14:paraId="45438CF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91</w:t>
            </w:r>
          </w:p>
        </w:tc>
        <w:tc>
          <w:tcPr>
            <w:tcW w:w="576" w:type="dxa"/>
            <w:tcBorders>
              <w:top w:val="nil"/>
              <w:left w:val="nil"/>
              <w:bottom w:val="single" w:sz="4" w:space="0" w:color="auto"/>
              <w:right w:val="single" w:sz="4" w:space="0" w:color="auto"/>
            </w:tcBorders>
            <w:shd w:val="clear" w:color="auto" w:fill="auto"/>
            <w:noWrap/>
            <w:vAlign w:val="bottom"/>
            <w:hideMark/>
          </w:tcPr>
          <w:p w14:paraId="4B82C334"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80</w:t>
            </w:r>
          </w:p>
        </w:tc>
        <w:tc>
          <w:tcPr>
            <w:tcW w:w="634" w:type="dxa"/>
            <w:tcBorders>
              <w:top w:val="nil"/>
              <w:left w:val="nil"/>
              <w:bottom w:val="single" w:sz="4" w:space="0" w:color="auto"/>
              <w:right w:val="single" w:sz="4" w:space="0" w:color="auto"/>
            </w:tcBorders>
            <w:shd w:val="clear" w:color="auto" w:fill="auto"/>
            <w:noWrap/>
            <w:vAlign w:val="bottom"/>
            <w:hideMark/>
          </w:tcPr>
          <w:p w14:paraId="728790EE"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77</w:t>
            </w:r>
          </w:p>
        </w:tc>
        <w:tc>
          <w:tcPr>
            <w:tcW w:w="426" w:type="dxa"/>
            <w:tcBorders>
              <w:top w:val="nil"/>
              <w:left w:val="nil"/>
              <w:bottom w:val="single" w:sz="4" w:space="0" w:color="auto"/>
              <w:right w:val="single" w:sz="4" w:space="0" w:color="auto"/>
            </w:tcBorders>
            <w:shd w:val="clear" w:color="000000" w:fill="F2F2F2"/>
            <w:noWrap/>
            <w:vAlign w:val="bottom"/>
            <w:hideMark/>
          </w:tcPr>
          <w:p w14:paraId="55D0020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68</w:t>
            </w:r>
          </w:p>
        </w:tc>
        <w:tc>
          <w:tcPr>
            <w:tcW w:w="425" w:type="dxa"/>
            <w:tcBorders>
              <w:top w:val="nil"/>
              <w:left w:val="nil"/>
              <w:bottom w:val="single" w:sz="4" w:space="0" w:color="auto"/>
              <w:right w:val="single" w:sz="4" w:space="0" w:color="auto"/>
            </w:tcBorders>
            <w:shd w:val="clear" w:color="000000" w:fill="F2F2F2"/>
            <w:noWrap/>
            <w:vAlign w:val="bottom"/>
            <w:hideMark/>
          </w:tcPr>
          <w:p w14:paraId="27E9D0D5"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w:t>
            </w:r>
          </w:p>
        </w:tc>
        <w:tc>
          <w:tcPr>
            <w:tcW w:w="709" w:type="dxa"/>
            <w:tcBorders>
              <w:top w:val="single" w:sz="4" w:space="0" w:color="auto"/>
              <w:left w:val="single" w:sz="4" w:space="0" w:color="auto"/>
              <w:bottom w:val="single" w:sz="4" w:space="0" w:color="auto"/>
              <w:right w:val="single" w:sz="4" w:space="0" w:color="auto"/>
            </w:tcBorders>
            <w:shd w:val="clear" w:color="000000" w:fill="FFC7CE"/>
            <w:vAlign w:val="center"/>
          </w:tcPr>
          <w:p w14:paraId="2DE99080" w14:textId="2765D292" w:rsidR="00BE3465" w:rsidRPr="008B51A1" w:rsidRDefault="00BE3465" w:rsidP="00BE3465">
            <w:pPr>
              <w:widowControl/>
              <w:jc w:val="center"/>
              <w:rPr>
                <w:rFonts w:ascii="宋体" w:hAnsi="宋体" w:cs="宋体"/>
                <w:color w:val="000000"/>
                <w:kern w:val="0"/>
                <w:sz w:val="18"/>
                <w:szCs w:val="18"/>
              </w:rPr>
            </w:pPr>
            <w:r w:rsidRPr="008B51A1">
              <w:rPr>
                <w:color w:val="9C0006"/>
                <w:sz w:val="18"/>
                <w:szCs w:val="18"/>
              </w:rPr>
              <w:t>0</w:t>
            </w:r>
          </w:p>
        </w:tc>
      </w:tr>
      <w:tr w:rsidR="00BE3465" w:rsidRPr="004D77D7" w14:paraId="2EA75EEF" w14:textId="7459387E" w:rsidTr="003967F9">
        <w:trPr>
          <w:trHeight w:val="27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42AD0EAF"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409</w:t>
            </w:r>
          </w:p>
        </w:tc>
        <w:tc>
          <w:tcPr>
            <w:tcW w:w="1134" w:type="dxa"/>
            <w:tcBorders>
              <w:top w:val="nil"/>
              <w:left w:val="nil"/>
              <w:bottom w:val="single" w:sz="4" w:space="0" w:color="auto"/>
              <w:right w:val="single" w:sz="4" w:space="0" w:color="auto"/>
            </w:tcBorders>
            <w:shd w:val="clear" w:color="auto" w:fill="auto"/>
            <w:noWrap/>
            <w:vAlign w:val="bottom"/>
            <w:hideMark/>
          </w:tcPr>
          <w:p w14:paraId="524E5096" w14:textId="2F3E54E1" w:rsidR="00BE3465" w:rsidRPr="004D77D7" w:rsidRDefault="00BE3465" w:rsidP="00BE3465">
            <w:pPr>
              <w:widowControl/>
              <w:jc w:val="left"/>
              <w:rPr>
                <w:rFonts w:ascii="宋体" w:hAnsi="宋体" w:cs="宋体"/>
                <w:color w:val="000000"/>
                <w:kern w:val="0"/>
                <w:sz w:val="18"/>
                <w:szCs w:val="18"/>
              </w:rPr>
            </w:pPr>
            <w:r>
              <w:rPr>
                <w:rFonts w:hint="eastAsia"/>
                <w:color w:val="000000"/>
                <w:sz w:val="22"/>
                <w:szCs w:val="22"/>
              </w:rPr>
              <w:t>*</w:t>
            </w:r>
            <w:r>
              <w:rPr>
                <w:rFonts w:hint="eastAsia"/>
                <w:color w:val="000000"/>
                <w:sz w:val="22"/>
                <w:szCs w:val="22"/>
              </w:rPr>
              <w:t>志</w:t>
            </w:r>
          </w:p>
        </w:tc>
        <w:tc>
          <w:tcPr>
            <w:tcW w:w="624" w:type="dxa"/>
            <w:tcBorders>
              <w:top w:val="nil"/>
              <w:left w:val="nil"/>
              <w:bottom w:val="single" w:sz="4" w:space="0" w:color="auto"/>
              <w:right w:val="single" w:sz="4" w:space="0" w:color="auto"/>
            </w:tcBorders>
            <w:shd w:val="clear" w:color="auto" w:fill="auto"/>
            <w:noWrap/>
            <w:vAlign w:val="bottom"/>
            <w:hideMark/>
          </w:tcPr>
          <w:p w14:paraId="217674E4"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99</w:t>
            </w:r>
          </w:p>
        </w:tc>
        <w:tc>
          <w:tcPr>
            <w:tcW w:w="509" w:type="dxa"/>
            <w:tcBorders>
              <w:top w:val="nil"/>
              <w:left w:val="nil"/>
              <w:bottom w:val="single" w:sz="4" w:space="0" w:color="auto"/>
              <w:right w:val="single" w:sz="4" w:space="0" w:color="auto"/>
            </w:tcBorders>
            <w:shd w:val="clear" w:color="auto" w:fill="auto"/>
            <w:noWrap/>
            <w:vAlign w:val="bottom"/>
            <w:hideMark/>
          </w:tcPr>
          <w:p w14:paraId="586F25F8"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87</w:t>
            </w:r>
          </w:p>
        </w:tc>
        <w:tc>
          <w:tcPr>
            <w:tcW w:w="567" w:type="dxa"/>
            <w:tcBorders>
              <w:top w:val="nil"/>
              <w:left w:val="nil"/>
              <w:bottom w:val="single" w:sz="4" w:space="0" w:color="auto"/>
              <w:right w:val="single" w:sz="4" w:space="0" w:color="auto"/>
            </w:tcBorders>
            <w:shd w:val="clear" w:color="auto" w:fill="auto"/>
            <w:noWrap/>
            <w:vAlign w:val="bottom"/>
            <w:hideMark/>
          </w:tcPr>
          <w:p w14:paraId="3B107E7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46</w:t>
            </w:r>
          </w:p>
        </w:tc>
        <w:tc>
          <w:tcPr>
            <w:tcW w:w="486" w:type="dxa"/>
            <w:tcBorders>
              <w:top w:val="nil"/>
              <w:left w:val="nil"/>
              <w:bottom w:val="single" w:sz="4" w:space="0" w:color="auto"/>
              <w:right w:val="single" w:sz="4" w:space="0" w:color="auto"/>
            </w:tcBorders>
            <w:shd w:val="clear" w:color="auto" w:fill="auto"/>
            <w:noWrap/>
            <w:vAlign w:val="bottom"/>
            <w:hideMark/>
          </w:tcPr>
          <w:p w14:paraId="02CFD61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49</w:t>
            </w:r>
          </w:p>
        </w:tc>
        <w:tc>
          <w:tcPr>
            <w:tcW w:w="507" w:type="dxa"/>
            <w:tcBorders>
              <w:top w:val="nil"/>
              <w:left w:val="nil"/>
              <w:bottom w:val="single" w:sz="4" w:space="0" w:color="auto"/>
              <w:right w:val="single" w:sz="4" w:space="0" w:color="auto"/>
            </w:tcBorders>
            <w:shd w:val="clear" w:color="000000" w:fill="F2F2F2"/>
            <w:noWrap/>
            <w:vAlign w:val="bottom"/>
            <w:hideMark/>
          </w:tcPr>
          <w:p w14:paraId="7A5457A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74</w:t>
            </w:r>
          </w:p>
        </w:tc>
        <w:tc>
          <w:tcPr>
            <w:tcW w:w="576" w:type="dxa"/>
            <w:tcBorders>
              <w:top w:val="nil"/>
              <w:left w:val="nil"/>
              <w:bottom w:val="single" w:sz="4" w:space="0" w:color="auto"/>
              <w:right w:val="single" w:sz="4" w:space="0" w:color="auto"/>
            </w:tcBorders>
            <w:shd w:val="clear" w:color="auto" w:fill="auto"/>
            <w:noWrap/>
            <w:vAlign w:val="bottom"/>
            <w:hideMark/>
          </w:tcPr>
          <w:p w14:paraId="10B30606"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w:t>
            </w:r>
          </w:p>
        </w:tc>
        <w:tc>
          <w:tcPr>
            <w:tcW w:w="576" w:type="dxa"/>
            <w:tcBorders>
              <w:top w:val="nil"/>
              <w:left w:val="nil"/>
              <w:bottom w:val="single" w:sz="4" w:space="0" w:color="auto"/>
              <w:right w:val="single" w:sz="4" w:space="0" w:color="auto"/>
            </w:tcBorders>
            <w:shd w:val="clear" w:color="auto" w:fill="auto"/>
            <w:noWrap/>
            <w:vAlign w:val="bottom"/>
            <w:hideMark/>
          </w:tcPr>
          <w:p w14:paraId="3EFADDAF"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11</w:t>
            </w:r>
          </w:p>
        </w:tc>
        <w:tc>
          <w:tcPr>
            <w:tcW w:w="576" w:type="dxa"/>
            <w:tcBorders>
              <w:top w:val="nil"/>
              <w:left w:val="nil"/>
              <w:bottom w:val="single" w:sz="4" w:space="0" w:color="auto"/>
              <w:right w:val="single" w:sz="4" w:space="0" w:color="auto"/>
            </w:tcBorders>
            <w:shd w:val="clear" w:color="auto" w:fill="auto"/>
            <w:noWrap/>
            <w:vAlign w:val="bottom"/>
            <w:hideMark/>
          </w:tcPr>
          <w:p w14:paraId="391763AF"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27</w:t>
            </w:r>
          </w:p>
        </w:tc>
        <w:tc>
          <w:tcPr>
            <w:tcW w:w="576" w:type="dxa"/>
            <w:tcBorders>
              <w:top w:val="nil"/>
              <w:left w:val="nil"/>
              <w:bottom w:val="single" w:sz="4" w:space="0" w:color="auto"/>
              <w:right w:val="single" w:sz="4" w:space="0" w:color="auto"/>
            </w:tcBorders>
            <w:shd w:val="clear" w:color="auto" w:fill="auto"/>
            <w:noWrap/>
            <w:vAlign w:val="bottom"/>
            <w:hideMark/>
          </w:tcPr>
          <w:p w14:paraId="5157F3A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13</w:t>
            </w:r>
          </w:p>
        </w:tc>
        <w:tc>
          <w:tcPr>
            <w:tcW w:w="576" w:type="dxa"/>
            <w:tcBorders>
              <w:top w:val="nil"/>
              <w:left w:val="nil"/>
              <w:bottom w:val="single" w:sz="4" w:space="0" w:color="auto"/>
              <w:right w:val="single" w:sz="4" w:space="0" w:color="auto"/>
            </w:tcBorders>
            <w:shd w:val="clear" w:color="auto" w:fill="auto"/>
            <w:noWrap/>
            <w:vAlign w:val="bottom"/>
            <w:hideMark/>
          </w:tcPr>
          <w:p w14:paraId="362A7D7F"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4</w:t>
            </w:r>
          </w:p>
        </w:tc>
        <w:tc>
          <w:tcPr>
            <w:tcW w:w="576" w:type="dxa"/>
            <w:tcBorders>
              <w:top w:val="nil"/>
              <w:left w:val="nil"/>
              <w:bottom w:val="single" w:sz="4" w:space="0" w:color="auto"/>
              <w:right w:val="single" w:sz="4" w:space="0" w:color="auto"/>
            </w:tcBorders>
            <w:shd w:val="clear" w:color="auto" w:fill="auto"/>
            <w:noWrap/>
            <w:vAlign w:val="bottom"/>
            <w:hideMark/>
          </w:tcPr>
          <w:p w14:paraId="171D3D5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w:t>
            </w:r>
          </w:p>
        </w:tc>
        <w:tc>
          <w:tcPr>
            <w:tcW w:w="666" w:type="dxa"/>
            <w:tcBorders>
              <w:top w:val="nil"/>
              <w:left w:val="nil"/>
              <w:bottom w:val="single" w:sz="4" w:space="0" w:color="auto"/>
              <w:right w:val="single" w:sz="4" w:space="0" w:color="auto"/>
            </w:tcBorders>
            <w:shd w:val="clear" w:color="000000" w:fill="F2F2F2"/>
            <w:noWrap/>
            <w:vAlign w:val="bottom"/>
            <w:hideMark/>
          </w:tcPr>
          <w:p w14:paraId="57C7020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65</w:t>
            </w:r>
          </w:p>
        </w:tc>
        <w:tc>
          <w:tcPr>
            <w:tcW w:w="576" w:type="dxa"/>
            <w:tcBorders>
              <w:top w:val="nil"/>
              <w:left w:val="nil"/>
              <w:bottom w:val="single" w:sz="4" w:space="0" w:color="auto"/>
              <w:right w:val="single" w:sz="4" w:space="0" w:color="auto"/>
            </w:tcBorders>
            <w:shd w:val="clear" w:color="auto" w:fill="auto"/>
            <w:noWrap/>
            <w:vAlign w:val="bottom"/>
            <w:hideMark/>
          </w:tcPr>
          <w:p w14:paraId="08A5B51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92</w:t>
            </w:r>
          </w:p>
        </w:tc>
        <w:tc>
          <w:tcPr>
            <w:tcW w:w="576" w:type="dxa"/>
            <w:tcBorders>
              <w:top w:val="nil"/>
              <w:left w:val="nil"/>
              <w:bottom w:val="single" w:sz="4" w:space="0" w:color="auto"/>
              <w:right w:val="single" w:sz="4" w:space="0" w:color="auto"/>
            </w:tcBorders>
            <w:shd w:val="clear" w:color="auto" w:fill="auto"/>
            <w:noWrap/>
            <w:vAlign w:val="bottom"/>
            <w:hideMark/>
          </w:tcPr>
          <w:p w14:paraId="581FFD94"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56</w:t>
            </w:r>
          </w:p>
        </w:tc>
        <w:tc>
          <w:tcPr>
            <w:tcW w:w="576" w:type="dxa"/>
            <w:tcBorders>
              <w:top w:val="nil"/>
              <w:left w:val="nil"/>
              <w:bottom w:val="single" w:sz="4" w:space="0" w:color="auto"/>
              <w:right w:val="single" w:sz="4" w:space="0" w:color="auto"/>
            </w:tcBorders>
            <w:shd w:val="clear" w:color="auto" w:fill="auto"/>
            <w:noWrap/>
            <w:vAlign w:val="bottom"/>
            <w:hideMark/>
          </w:tcPr>
          <w:p w14:paraId="5E4FFDA4"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74</w:t>
            </w:r>
          </w:p>
        </w:tc>
        <w:tc>
          <w:tcPr>
            <w:tcW w:w="576" w:type="dxa"/>
            <w:tcBorders>
              <w:top w:val="nil"/>
              <w:left w:val="nil"/>
              <w:bottom w:val="single" w:sz="4" w:space="0" w:color="auto"/>
              <w:right w:val="single" w:sz="4" w:space="0" w:color="auto"/>
            </w:tcBorders>
            <w:shd w:val="clear" w:color="auto" w:fill="auto"/>
            <w:noWrap/>
            <w:vAlign w:val="bottom"/>
            <w:hideMark/>
          </w:tcPr>
          <w:p w14:paraId="3DC2657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55</w:t>
            </w:r>
          </w:p>
        </w:tc>
        <w:tc>
          <w:tcPr>
            <w:tcW w:w="576" w:type="dxa"/>
            <w:tcBorders>
              <w:top w:val="nil"/>
              <w:left w:val="nil"/>
              <w:bottom w:val="single" w:sz="4" w:space="0" w:color="auto"/>
              <w:right w:val="single" w:sz="4" w:space="0" w:color="auto"/>
            </w:tcBorders>
            <w:shd w:val="clear" w:color="auto" w:fill="auto"/>
            <w:noWrap/>
            <w:vAlign w:val="bottom"/>
            <w:hideMark/>
          </w:tcPr>
          <w:p w14:paraId="65BBDE8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88</w:t>
            </w:r>
          </w:p>
        </w:tc>
        <w:tc>
          <w:tcPr>
            <w:tcW w:w="576" w:type="dxa"/>
            <w:tcBorders>
              <w:top w:val="nil"/>
              <w:left w:val="nil"/>
              <w:bottom w:val="single" w:sz="4" w:space="0" w:color="auto"/>
              <w:right w:val="single" w:sz="4" w:space="0" w:color="auto"/>
            </w:tcBorders>
            <w:shd w:val="clear" w:color="auto" w:fill="auto"/>
            <w:noWrap/>
            <w:vAlign w:val="bottom"/>
            <w:hideMark/>
          </w:tcPr>
          <w:p w14:paraId="735589E8"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94</w:t>
            </w:r>
          </w:p>
        </w:tc>
        <w:tc>
          <w:tcPr>
            <w:tcW w:w="576" w:type="dxa"/>
            <w:tcBorders>
              <w:top w:val="nil"/>
              <w:left w:val="nil"/>
              <w:bottom w:val="single" w:sz="4" w:space="0" w:color="auto"/>
              <w:right w:val="single" w:sz="4" w:space="0" w:color="auto"/>
            </w:tcBorders>
            <w:shd w:val="clear" w:color="auto" w:fill="auto"/>
            <w:noWrap/>
            <w:vAlign w:val="bottom"/>
            <w:hideMark/>
          </w:tcPr>
          <w:p w14:paraId="33987C7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87</w:t>
            </w:r>
          </w:p>
        </w:tc>
        <w:tc>
          <w:tcPr>
            <w:tcW w:w="634" w:type="dxa"/>
            <w:tcBorders>
              <w:top w:val="nil"/>
              <w:left w:val="nil"/>
              <w:bottom w:val="single" w:sz="4" w:space="0" w:color="auto"/>
              <w:right w:val="single" w:sz="4" w:space="0" w:color="auto"/>
            </w:tcBorders>
            <w:shd w:val="clear" w:color="auto" w:fill="auto"/>
            <w:noWrap/>
            <w:vAlign w:val="bottom"/>
            <w:hideMark/>
          </w:tcPr>
          <w:p w14:paraId="7BEB024B"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85</w:t>
            </w:r>
          </w:p>
        </w:tc>
        <w:tc>
          <w:tcPr>
            <w:tcW w:w="426" w:type="dxa"/>
            <w:tcBorders>
              <w:top w:val="nil"/>
              <w:left w:val="nil"/>
              <w:bottom w:val="single" w:sz="4" w:space="0" w:color="auto"/>
              <w:right w:val="single" w:sz="4" w:space="0" w:color="auto"/>
            </w:tcBorders>
            <w:shd w:val="clear" w:color="000000" w:fill="F2F2F2"/>
            <w:noWrap/>
            <w:vAlign w:val="bottom"/>
            <w:hideMark/>
          </w:tcPr>
          <w:p w14:paraId="01C3F22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69</w:t>
            </w:r>
          </w:p>
        </w:tc>
        <w:tc>
          <w:tcPr>
            <w:tcW w:w="425" w:type="dxa"/>
            <w:tcBorders>
              <w:top w:val="nil"/>
              <w:left w:val="nil"/>
              <w:bottom w:val="single" w:sz="4" w:space="0" w:color="auto"/>
              <w:right w:val="single" w:sz="4" w:space="0" w:color="auto"/>
            </w:tcBorders>
            <w:shd w:val="clear" w:color="000000" w:fill="F2F2F2"/>
            <w:noWrap/>
            <w:vAlign w:val="bottom"/>
            <w:hideMark/>
          </w:tcPr>
          <w:p w14:paraId="552CB1A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w:t>
            </w:r>
          </w:p>
        </w:tc>
        <w:tc>
          <w:tcPr>
            <w:tcW w:w="709" w:type="dxa"/>
            <w:tcBorders>
              <w:top w:val="single" w:sz="4" w:space="0" w:color="auto"/>
              <w:left w:val="single" w:sz="4" w:space="0" w:color="auto"/>
              <w:bottom w:val="single" w:sz="4" w:space="0" w:color="auto"/>
              <w:right w:val="single" w:sz="4" w:space="0" w:color="auto"/>
            </w:tcBorders>
            <w:shd w:val="clear" w:color="000000" w:fill="FFC7CE"/>
            <w:vAlign w:val="center"/>
          </w:tcPr>
          <w:p w14:paraId="1DD92A3E" w14:textId="084BFFC9" w:rsidR="00BE3465" w:rsidRPr="008B51A1" w:rsidRDefault="00BE3465" w:rsidP="00BE3465">
            <w:pPr>
              <w:widowControl/>
              <w:jc w:val="center"/>
              <w:rPr>
                <w:rFonts w:ascii="宋体" w:hAnsi="宋体" w:cs="宋体"/>
                <w:color w:val="000000"/>
                <w:kern w:val="0"/>
                <w:sz w:val="18"/>
                <w:szCs w:val="18"/>
              </w:rPr>
            </w:pPr>
            <w:r w:rsidRPr="008B51A1">
              <w:rPr>
                <w:color w:val="9C0006"/>
                <w:sz w:val="18"/>
                <w:szCs w:val="18"/>
              </w:rPr>
              <w:t>0</w:t>
            </w:r>
          </w:p>
        </w:tc>
      </w:tr>
      <w:tr w:rsidR="00BE3465" w:rsidRPr="004D77D7" w14:paraId="7DD245BF" w14:textId="2F3658BA" w:rsidTr="003967F9">
        <w:trPr>
          <w:trHeight w:val="27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65F1C17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410</w:t>
            </w:r>
          </w:p>
        </w:tc>
        <w:tc>
          <w:tcPr>
            <w:tcW w:w="1134" w:type="dxa"/>
            <w:tcBorders>
              <w:top w:val="nil"/>
              <w:left w:val="nil"/>
              <w:bottom w:val="single" w:sz="4" w:space="0" w:color="auto"/>
              <w:right w:val="single" w:sz="4" w:space="0" w:color="auto"/>
            </w:tcBorders>
            <w:shd w:val="clear" w:color="auto" w:fill="auto"/>
            <w:noWrap/>
            <w:vAlign w:val="bottom"/>
            <w:hideMark/>
          </w:tcPr>
          <w:p w14:paraId="76BEEC8B" w14:textId="2BC4293C" w:rsidR="00BE3465" w:rsidRPr="004D77D7" w:rsidRDefault="00BE3465" w:rsidP="00BE3465">
            <w:pPr>
              <w:widowControl/>
              <w:jc w:val="left"/>
              <w:rPr>
                <w:rFonts w:ascii="宋体" w:hAnsi="宋体" w:cs="宋体"/>
                <w:color w:val="000000"/>
                <w:kern w:val="0"/>
                <w:sz w:val="18"/>
                <w:szCs w:val="18"/>
              </w:rPr>
            </w:pPr>
            <w:r>
              <w:rPr>
                <w:rFonts w:hint="eastAsia"/>
                <w:color w:val="000000"/>
                <w:sz w:val="22"/>
                <w:szCs w:val="22"/>
              </w:rPr>
              <w:t>*</w:t>
            </w:r>
            <w:r>
              <w:rPr>
                <w:rFonts w:hint="eastAsia"/>
                <w:color w:val="000000"/>
                <w:sz w:val="22"/>
                <w:szCs w:val="22"/>
              </w:rPr>
              <w:t>蕾</w:t>
            </w:r>
          </w:p>
        </w:tc>
        <w:tc>
          <w:tcPr>
            <w:tcW w:w="624" w:type="dxa"/>
            <w:tcBorders>
              <w:top w:val="nil"/>
              <w:left w:val="nil"/>
              <w:bottom w:val="single" w:sz="4" w:space="0" w:color="auto"/>
              <w:right w:val="single" w:sz="4" w:space="0" w:color="auto"/>
            </w:tcBorders>
            <w:shd w:val="clear" w:color="auto" w:fill="auto"/>
            <w:noWrap/>
            <w:vAlign w:val="bottom"/>
            <w:hideMark/>
          </w:tcPr>
          <w:p w14:paraId="158585C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100</w:t>
            </w:r>
          </w:p>
        </w:tc>
        <w:tc>
          <w:tcPr>
            <w:tcW w:w="509" w:type="dxa"/>
            <w:tcBorders>
              <w:top w:val="nil"/>
              <w:left w:val="nil"/>
              <w:bottom w:val="single" w:sz="4" w:space="0" w:color="auto"/>
              <w:right w:val="single" w:sz="4" w:space="0" w:color="auto"/>
            </w:tcBorders>
            <w:shd w:val="clear" w:color="auto" w:fill="auto"/>
            <w:noWrap/>
            <w:vAlign w:val="bottom"/>
            <w:hideMark/>
          </w:tcPr>
          <w:p w14:paraId="3E6947A8"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95</w:t>
            </w:r>
          </w:p>
        </w:tc>
        <w:tc>
          <w:tcPr>
            <w:tcW w:w="567" w:type="dxa"/>
            <w:tcBorders>
              <w:top w:val="nil"/>
              <w:left w:val="nil"/>
              <w:bottom w:val="single" w:sz="4" w:space="0" w:color="auto"/>
              <w:right w:val="single" w:sz="4" w:space="0" w:color="auto"/>
            </w:tcBorders>
            <w:shd w:val="clear" w:color="auto" w:fill="auto"/>
            <w:noWrap/>
            <w:vAlign w:val="bottom"/>
            <w:hideMark/>
          </w:tcPr>
          <w:p w14:paraId="67EECC40"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80</w:t>
            </w:r>
          </w:p>
        </w:tc>
        <w:tc>
          <w:tcPr>
            <w:tcW w:w="486" w:type="dxa"/>
            <w:tcBorders>
              <w:top w:val="nil"/>
              <w:left w:val="nil"/>
              <w:bottom w:val="single" w:sz="4" w:space="0" w:color="auto"/>
              <w:right w:val="single" w:sz="4" w:space="0" w:color="auto"/>
            </w:tcBorders>
            <w:shd w:val="clear" w:color="auto" w:fill="auto"/>
            <w:noWrap/>
            <w:vAlign w:val="bottom"/>
            <w:hideMark/>
          </w:tcPr>
          <w:p w14:paraId="4F1E936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80</w:t>
            </w:r>
          </w:p>
        </w:tc>
        <w:tc>
          <w:tcPr>
            <w:tcW w:w="507" w:type="dxa"/>
            <w:tcBorders>
              <w:top w:val="nil"/>
              <w:left w:val="nil"/>
              <w:bottom w:val="single" w:sz="4" w:space="0" w:color="auto"/>
              <w:right w:val="single" w:sz="4" w:space="0" w:color="auto"/>
            </w:tcBorders>
            <w:shd w:val="clear" w:color="000000" w:fill="F2F2F2"/>
            <w:noWrap/>
            <w:vAlign w:val="bottom"/>
            <w:hideMark/>
          </w:tcPr>
          <w:p w14:paraId="6308F22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90</w:t>
            </w:r>
          </w:p>
        </w:tc>
        <w:tc>
          <w:tcPr>
            <w:tcW w:w="576" w:type="dxa"/>
            <w:tcBorders>
              <w:top w:val="nil"/>
              <w:left w:val="nil"/>
              <w:bottom w:val="single" w:sz="4" w:space="0" w:color="auto"/>
              <w:right w:val="single" w:sz="4" w:space="0" w:color="auto"/>
            </w:tcBorders>
            <w:shd w:val="clear" w:color="auto" w:fill="auto"/>
            <w:noWrap/>
            <w:vAlign w:val="bottom"/>
            <w:hideMark/>
          </w:tcPr>
          <w:p w14:paraId="693F0DBF"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w:t>
            </w:r>
          </w:p>
        </w:tc>
        <w:tc>
          <w:tcPr>
            <w:tcW w:w="576" w:type="dxa"/>
            <w:tcBorders>
              <w:top w:val="nil"/>
              <w:left w:val="nil"/>
              <w:bottom w:val="single" w:sz="4" w:space="0" w:color="auto"/>
              <w:right w:val="single" w:sz="4" w:space="0" w:color="auto"/>
            </w:tcBorders>
            <w:shd w:val="clear" w:color="auto" w:fill="auto"/>
            <w:noWrap/>
            <w:vAlign w:val="bottom"/>
            <w:hideMark/>
          </w:tcPr>
          <w:p w14:paraId="32FF4615"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22</w:t>
            </w:r>
          </w:p>
        </w:tc>
        <w:tc>
          <w:tcPr>
            <w:tcW w:w="576" w:type="dxa"/>
            <w:tcBorders>
              <w:top w:val="nil"/>
              <w:left w:val="nil"/>
              <w:bottom w:val="single" w:sz="4" w:space="0" w:color="auto"/>
              <w:right w:val="single" w:sz="4" w:space="0" w:color="auto"/>
            </w:tcBorders>
            <w:shd w:val="clear" w:color="auto" w:fill="auto"/>
            <w:noWrap/>
            <w:vAlign w:val="bottom"/>
            <w:hideMark/>
          </w:tcPr>
          <w:p w14:paraId="06306A7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29</w:t>
            </w:r>
          </w:p>
        </w:tc>
        <w:tc>
          <w:tcPr>
            <w:tcW w:w="576" w:type="dxa"/>
            <w:tcBorders>
              <w:top w:val="nil"/>
              <w:left w:val="nil"/>
              <w:bottom w:val="single" w:sz="4" w:space="0" w:color="auto"/>
              <w:right w:val="single" w:sz="4" w:space="0" w:color="auto"/>
            </w:tcBorders>
            <w:shd w:val="clear" w:color="auto" w:fill="auto"/>
            <w:noWrap/>
            <w:vAlign w:val="bottom"/>
            <w:hideMark/>
          </w:tcPr>
          <w:p w14:paraId="0A716B7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27</w:t>
            </w:r>
          </w:p>
        </w:tc>
        <w:tc>
          <w:tcPr>
            <w:tcW w:w="576" w:type="dxa"/>
            <w:tcBorders>
              <w:top w:val="nil"/>
              <w:left w:val="nil"/>
              <w:bottom w:val="single" w:sz="4" w:space="0" w:color="auto"/>
              <w:right w:val="single" w:sz="4" w:space="0" w:color="auto"/>
            </w:tcBorders>
            <w:shd w:val="clear" w:color="auto" w:fill="auto"/>
            <w:noWrap/>
            <w:vAlign w:val="bottom"/>
            <w:hideMark/>
          </w:tcPr>
          <w:p w14:paraId="3C338C7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3</w:t>
            </w:r>
          </w:p>
        </w:tc>
        <w:tc>
          <w:tcPr>
            <w:tcW w:w="576" w:type="dxa"/>
            <w:tcBorders>
              <w:top w:val="nil"/>
              <w:left w:val="nil"/>
              <w:bottom w:val="single" w:sz="4" w:space="0" w:color="auto"/>
              <w:right w:val="single" w:sz="4" w:space="0" w:color="auto"/>
            </w:tcBorders>
            <w:shd w:val="clear" w:color="auto" w:fill="auto"/>
            <w:noWrap/>
            <w:vAlign w:val="bottom"/>
            <w:hideMark/>
          </w:tcPr>
          <w:p w14:paraId="20A096D6"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w:t>
            </w:r>
          </w:p>
        </w:tc>
        <w:tc>
          <w:tcPr>
            <w:tcW w:w="666" w:type="dxa"/>
            <w:tcBorders>
              <w:top w:val="nil"/>
              <w:left w:val="nil"/>
              <w:bottom w:val="single" w:sz="4" w:space="0" w:color="auto"/>
              <w:right w:val="single" w:sz="4" w:space="0" w:color="auto"/>
            </w:tcBorders>
            <w:shd w:val="clear" w:color="000000" w:fill="F2F2F2"/>
            <w:noWrap/>
            <w:vAlign w:val="bottom"/>
            <w:hideMark/>
          </w:tcPr>
          <w:p w14:paraId="4BC74EE8"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90</w:t>
            </w:r>
          </w:p>
        </w:tc>
        <w:tc>
          <w:tcPr>
            <w:tcW w:w="576" w:type="dxa"/>
            <w:tcBorders>
              <w:top w:val="nil"/>
              <w:left w:val="nil"/>
              <w:bottom w:val="single" w:sz="4" w:space="0" w:color="auto"/>
              <w:right w:val="single" w:sz="4" w:space="0" w:color="auto"/>
            </w:tcBorders>
            <w:shd w:val="clear" w:color="auto" w:fill="auto"/>
            <w:noWrap/>
            <w:vAlign w:val="bottom"/>
            <w:hideMark/>
          </w:tcPr>
          <w:p w14:paraId="382AF8D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97</w:t>
            </w:r>
          </w:p>
        </w:tc>
        <w:tc>
          <w:tcPr>
            <w:tcW w:w="576" w:type="dxa"/>
            <w:tcBorders>
              <w:top w:val="nil"/>
              <w:left w:val="nil"/>
              <w:bottom w:val="single" w:sz="4" w:space="0" w:color="auto"/>
              <w:right w:val="single" w:sz="4" w:space="0" w:color="auto"/>
            </w:tcBorders>
            <w:shd w:val="clear" w:color="auto" w:fill="auto"/>
            <w:noWrap/>
            <w:vAlign w:val="bottom"/>
            <w:hideMark/>
          </w:tcPr>
          <w:p w14:paraId="639932C9"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93</w:t>
            </w:r>
          </w:p>
        </w:tc>
        <w:tc>
          <w:tcPr>
            <w:tcW w:w="576" w:type="dxa"/>
            <w:tcBorders>
              <w:top w:val="nil"/>
              <w:left w:val="nil"/>
              <w:bottom w:val="single" w:sz="4" w:space="0" w:color="auto"/>
              <w:right w:val="single" w:sz="4" w:space="0" w:color="auto"/>
            </w:tcBorders>
            <w:shd w:val="clear" w:color="auto" w:fill="auto"/>
            <w:noWrap/>
            <w:vAlign w:val="bottom"/>
            <w:hideMark/>
          </w:tcPr>
          <w:p w14:paraId="073E2B54"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85</w:t>
            </w:r>
          </w:p>
        </w:tc>
        <w:tc>
          <w:tcPr>
            <w:tcW w:w="576" w:type="dxa"/>
            <w:tcBorders>
              <w:top w:val="nil"/>
              <w:left w:val="nil"/>
              <w:bottom w:val="single" w:sz="4" w:space="0" w:color="auto"/>
              <w:right w:val="single" w:sz="4" w:space="0" w:color="auto"/>
            </w:tcBorders>
            <w:shd w:val="clear" w:color="auto" w:fill="auto"/>
            <w:noWrap/>
            <w:vAlign w:val="bottom"/>
            <w:hideMark/>
          </w:tcPr>
          <w:p w14:paraId="7710F4F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94</w:t>
            </w:r>
          </w:p>
        </w:tc>
        <w:tc>
          <w:tcPr>
            <w:tcW w:w="576" w:type="dxa"/>
            <w:tcBorders>
              <w:top w:val="nil"/>
              <w:left w:val="nil"/>
              <w:bottom w:val="single" w:sz="4" w:space="0" w:color="auto"/>
              <w:right w:val="single" w:sz="4" w:space="0" w:color="auto"/>
            </w:tcBorders>
            <w:shd w:val="clear" w:color="auto" w:fill="auto"/>
            <w:noWrap/>
            <w:vAlign w:val="bottom"/>
            <w:hideMark/>
          </w:tcPr>
          <w:p w14:paraId="60931540"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82</w:t>
            </w:r>
          </w:p>
        </w:tc>
        <w:tc>
          <w:tcPr>
            <w:tcW w:w="576" w:type="dxa"/>
            <w:tcBorders>
              <w:top w:val="nil"/>
              <w:left w:val="nil"/>
              <w:bottom w:val="single" w:sz="4" w:space="0" w:color="auto"/>
              <w:right w:val="single" w:sz="4" w:space="0" w:color="auto"/>
            </w:tcBorders>
            <w:shd w:val="clear" w:color="auto" w:fill="auto"/>
            <w:noWrap/>
            <w:vAlign w:val="bottom"/>
            <w:hideMark/>
          </w:tcPr>
          <w:p w14:paraId="05A330F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81</w:t>
            </w:r>
          </w:p>
        </w:tc>
        <w:tc>
          <w:tcPr>
            <w:tcW w:w="576" w:type="dxa"/>
            <w:tcBorders>
              <w:top w:val="nil"/>
              <w:left w:val="nil"/>
              <w:bottom w:val="single" w:sz="4" w:space="0" w:color="auto"/>
              <w:right w:val="single" w:sz="4" w:space="0" w:color="auto"/>
            </w:tcBorders>
            <w:shd w:val="clear" w:color="auto" w:fill="auto"/>
            <w:noWrap/>
            <w:vAlign w:val="bottom"/>
            <w:hideMark/>
          </w:tcPr>
          <w:p w14:paraId="609A18BE"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95</w:t>
            </w:r>
          </w:p>
        </w:tc>
        <w:tc>
          <w:tcPr>
            <w:tcW w:w="634" w:type="dxa"/>
            <w:tcBorders>
              <w:top w:val="nil"/>
              <w:left w:val="nil"/>
              <w:bottom w:val="single" w:sz="4" w:space="0" w:color="auto"/>
              <w:right w:val="single" w:sz="4" w:space="0" w:color="auto"/>
            </w:tcBorders>
            <w:shd w:val="clear" w:color="auto" w:fill="auto"/>
            <w:noWrap/>
            <w:vAlign w:val="bottom"/>
            <w:hideMark/>
          </w:tcPr>
          <w:p w14:paraId="12B426E4"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95</w:t>
            </w:r>
          </w:p>
        </w:tc>
        <w:tc>
          <w:tcPr>
            <w:tcW w:w="426" w:type="dxa"/>
            <w:tcBorders>
              <w:top w:val="nil"/>
              <w:left w:val="nil"/>
              <w:bottom w:val="single" w:sz="4" w:space="0" w:color="auto"/>
              <w:right w:val="single" w:sz="4" w:space="0" w:color="auto"/>
            </w:tcBorders>
            <w:shd w:val="clear" w:color="000000" w:fill="F2F2F2"/>
            <w:noWrap/>
            <w:vAlign w:val="bottom"/>
            <w:hideMark/>
          </w:tcPr>
          <w:p w14:paraId="2444A19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90</w:t>
            </w:r>
          </w:p>
        </w:tc>
        <w:tc>
          <w:tcPr>
            <w:tcW w:w="425" w:type="dxa"/>
            <w:tcBorders>
              <w:top w:val="nil"/>
              <w:left w:val="nil"/>
              <w:bottom w:val="single" w:sz="4" w:space="0" w:color="auto"/>
              <w:right w:val="single" w:sz="4" w:space="0" w:color="auto"/>
            </w:tcBorders>
            <w:shd w:val="clear" w:color="000000" w:fill="F2F2F2"/>
            <w:noWrap/>
            <w:vAlign w:val="bottom"/>
            <w:hideMark/>
          </w:tcPr>
          <w:p w14:paraId="77F7F080"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w:t>
            </w:r>
          </w:p>
        </w:tc>
        <w:tc>
          <w:tcPr>
            <w:tcW w:w="709" w:type="dxa"/>
            <w:tcBorders>
              <w:top w:val="nil"/>
              <w:left w:val="single" w:sz="4" w:space="0" w:color="auto"/>
              <w:bottom w:val="single" w:sz="4" w:space="0" w:color="auto"/>
              <w:right w:val="single" w:sz="4" w:space="0" w:color="auto"/>
            </w:tcBorders>
            <w:shd w:val="clear" w:color="auto" w:fill="auto"/>
            <w:vAlign w:val="center"/>
          </w:tcPr>
          <w:p w14:paraId="52F6A6FE" w14:textId="66A08634" w:rsidR="00BE3465" w:rsidRPr="008B51A1" w:rsidRDefault="00BE3465" w:rsidP="00BE3465">
            <w:pPr>
              <w:widowControl/>
              <w:jc w:val="center"/>
              <w:rPr>
                <w:rFonts w:ascii="宋体" w:hAnsi="宋体" w:cs="宋体"/>
                <w:color w:val="000000"/>
                <w:kern w:val="0"/>
                <w:sz w:val="18"/>
                <w:szCs w:val="18"/>
              </w:rPr>
            </w:pPr>
            <w:r w:rsidRPr="008B51A1">
              <w:rPr>
                <w:color w:val="000000"/>
                <w:sz w:val="18"/>
                <w:szCs w:val="18"/>
              </w:rPr>
              <w:t>1</w:t>
            </w:r>
          </w:p>
        </w:tc>
      </w:tr>
      <w:tr w:rsidR="00BE3465" w:rsidRPr="004D77D7" w14:paraId="2C641077" w14:textId="5B714CCB" w:rsidTr="003967F9">
        <w:trPr>
          <w:trHeight w:val="27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06CABC48"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411</w:t>
            </w:r>
          </w:p>
        </w:tc>
        <w:tc>
          <w:tcPr>
            <w:tcW w:w="1134" w:type="dxa"/>
            <w:tcBorders>
              <w:top w:val="nil"/>
              <w:left w:val="nil"/>
              <w:bottom w:val="single" w:sz="4" w:space="0" w:color="auto"/>
              <w:right w:val="single" w:sz="4" w:space="0" w:color="auto"/>
            </w:tcBorders>
            <w:shd w:val="clear" w:color="auto" w:fill="auto"/>
            <w:noWrap/>
            <w:vAlign w:val="bottom"/>
            <w:hideMark/>
          </w:tcPr>
          <w:p w14:paraId="35ED153F" w14:textId="7236F9B3" w:rsidR="00BE3465" w:rsidRPr="004D77D7" w:rsidRDefault="00BE3465" w:rsidP="00BE3465">
            <w:pPr>
              <w:widowControl/>
              <w:jc w:val="left"/>
              <w:rPr>
                <w:rFonts w:ascii="宋体" w:hAnsi="宋体" w:cs="宋体"/>
                <w:color w:val="000000"/>
                <w:kern w:val="0"/>
                <w:sz w:val="18"/>
                <w:szCs w:val="18"/>
              </w:rPr>
            </w:pPr>
            <w:r>
              <w:rPr>
                <w:rFonts w:hint="eastAsia"/>
                <w:color w:val="000000"/>
                <w:sz w:val="22"/>
                <w:szCs w:val="22"/>
              </w:rPr>
              <w:t>*</w:t>
            </w:r>
            <w:r>
              <w:rPr>
                <w:rFonts w:hint="eastAsia"/>
                <w:color w:val="000000"/>
                <w:sz w:val="22"/>
                <w:szCs w:val="22"/>
              </w:rPr>
              <w:t>伯</w:t>
            </w:r>
          </w:p>
        </w:tc>
        <w:tc>
          <w:tcPr>
            <w:tcW w:w="624" w:type="dxa"/>
            <w:tcBorders>
              <w:top w:val="nil"/>
              <w:left w:val="nil"/>
              <w:bottom w:val="single" w:sz="4" w:space="0" w:color="auto"/>
              <w:right w:val="single" w:sz="4" w:space="0" w:color="auto"/>
            </w:tcBorders>
            <w:shd w:val="clear" w:color="auto" w:fill="auto"/>
            <w:noWrap/>
            <w:vAlign w:val="bottom"/>
            <w:hideMark/>
          </w:tcPr>
          <w:p w14:paraId="6354F01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99</w:t>
            </w:r>
          </w:p>
        </w:tc>
        <w:tc>
          <w:tcPr>
            <w:tcW w:w="509" w:type="dxa"/>
            <w:tcBorders>
              <w:top w:val="nil"/>
              <w:left w:val="nil"/>
              <w:bottom w:val="single" w:sz="4" w:space="0" w:color="auto"/>
              <w:right w:val="single" w:sz="4" w:space="0" w:color="auto"/>
            </w:tcBorders>
            <w:shd w:val="clear" w:color="auto" w:fill="auto"/>
            <w:noWrap/>
            <w:vAlign w:val="bottom"/>
            <w:hideMark/>
          </w:tcPr>
          <w:p w14:paraId="4C8AC8BE"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63</w:t>
            </w:r>
          </w:p>
        </w:tc>
        <w:tc>
          <w:tcPr>
            <w:tcW w:w="567" w:type="dxa"/>
            <w:tcBorders>
              <w:top w:val="nil"/>
              <w:left w:val="nil"/>
              <w:bottom w:val="single" w:sz="4" w:space="0" w:color="auto"/>
              <w:right w:val="single" w:sz="4" w:space="0" w:color="auto"/>
            </w:tcBorders>
            <w:shd w:val="clear" w:color="auto" w:fill="auto"/>
            <w:noWrap/>
            <w:vAlign w:val="bottom"/>
            <w:hideMark/>
          </w:tcPr>
          <w:p w14:paraId="0343F19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25</w:t>
            </w:r>
          </w:p>
        </w:tc>
        <w:tc>
          <w:tcPr>
            <w:tcW w:w="486" w:type="dxa"/>
            <w:tcBorders>
              <w:top w:val="nil"/>
              <w:left w:val="nil"/>
              <w:bottom w:val="single" w:sz="4" w:space="0" w:color="auto"/>
              <w:right w:val="single" w:sz="4" w:space="0" w:color="auto"/>
            </w:tcBorders>
            <w:shd w:val="clear" w:color="auto" w:fill="auto"/>
            <w:noWrap/>
            <w:vAlign w:val="bottom"/>
            <w:hideMark/>
          </w:tcPr>
          <w:p w14:paraId="609751FE"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77</w:t>
            </w:r>
          </w:p>
        </w:tc>
        <w:tc>
          <w:tcPr>
            <w:tcW w:w="507" w:type="dxa"/>
            <w:tcBorders>
              <w:top w:val="nil"/>
              <w:left w:val="nil"/>
              <w:bottom w:val="single" w:sz="4" w:space="0" w:color="auto"/>
              <w:right w:val="single" w:sz="4" w:space="0" w:color="auto"/>
            </w:tcBorders>
            <w:shd w:val="clear" w:color="000000" w:fill="F2F2F2"/>
            <w:noWrap/>
            <w:vAlign w:val="bottom"/>
            <w:hideMark/>
          </w:tcPr>
          <w:p w14:paraId="283162F5"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68</w:t>
            </w:r>
          </w:p>
        </w:tc>
        <w:tc>
          <w:tcPr>
            <w:tcW w:w="576" w:type="dxa"/>
            <w:tcBorders>
              <w:top w:val="nil"/>
              <w:left w:val="nil"/>
              <w:bottom w:val="single" w:sz="4" w:space="0" w:color="auto"/>
              <w:right w:val="single" w:sz="4" w:space="0" w:color="auto"/>
            </w:tcBorders>
            <w:shd w:val="clear" w:color="auto" w:fill="auto"/>
            <w:noWrap/>
            <w:vAlign w:val="bottom"/>
            <w:hideMark/>
          </w:tcPr>
          <w:p w14:paraId="09AE07C8"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w:t>
            </w:r>
          </w:p>
        </w:tc>
        <w:tc>
          <w:tcPr>
            <w:tcW w:w="576" w:type="dxa"/>
            <w:tcBorders>
              <w:top w:val="nil"/>
              <w:left w:val="nil"/>
              <w:bottom w:val="single" w:sz="4" w:space="0" w:color="auto"/>
              <w:right w:val="single" w:sz="4" w:space="0" w:color="auto"/>
            </w:tcBorders>
            <w:shd w:val="clear" w:color="auto" w:fill="auto"/>
            <w:noWrap/>
            <w:vAlign w:val="bottom"/>
            <w:hideMark/>
          </w:tcPr>
          <w:p w14:paraId="746D2EA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22</w:t>
            </w:r>
          </w:p>
        </w:tc>
        <w:tc>
          <w:tcPr>
            <w:tcW w:w="576" w:type="dxa"/>
            <w:tcBorders>
              <w:top w:val="nil"/>
              <w:left w:val="nil"/>
              <w:bottom w:val="single" w:sz="4" w:space="0" w:color="auto"/>
              <w:right w:val="single" w:sz="4" w:space="0" w:color="auto"/>
            </w:tcBorders>
            <w:shd w:val="clear" w:color="auto" w:fill="auto"/>
            <w:noWrap/>
            <w:vAlign w:val="bottom"/>
            <w:hideMark/>
          </w:tcPr>
          <w:p w14:paraId="1BA413A4"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16</w:t>
            </w:r>
          </w:p>
        </w:tc>
        <w:tc>
          <w:tcPr>
            <w:tcW w:w="576" w:type="dxa"/>
            <w:tcBorders>
              <w:top w:val="nil"/>
              <w:left w:val="nil"/>
              <w:bottom w:val="single" w:sz="4" w:space="0" w:color="auto"/>
              <w:right w:val="single" w:sz="4" w:space="0" w:color="auto"/>
            </w:tcBorders>
            <w:shd w:val="clear" w:color="auto" w:fill="auto"/>
            <w:noWrap/>
            <w:vAlign w:val="bottom"/>
            <w:hideMark/>
          </w:tcPr>
          <w:p w14:paraId="0092330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19</w:t>
            </w:r>
          </w:p>
        </w:tc>
        <w:tc>
          <w:tcPr>
            <w:tcW w:w="576" w:type="dxa"/>
            <w:tcBorders>
              <w:top w:val="nil"/>
              <w:left w:val="nil"/>
              <w:bottom w:val="single" w:sz="4" w:space="0" w:color="auto"/>
              <w:right w:val="single" w:sz="4" w:space="0" w:color="auto"/>
            </w:tcBorders>
            <w:shd w:val="clear" w:color="auto" w:fill="auto"/>
            <w:noWrap/>
            <w:vAlign w:val="bottom"/>
            <w:hideMark/>
          </w:tcPr>
          <w:p w14:paraId="03BB583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3</w:t>
            </w:r>
          </w:p>
        </w:tc>
        <w:tc>
          <w:tcPr>
            <w:tcW w:w="576" w:type="dxa"/>
            <w:tcBorders>
              <w:top w:val="nil"/>
              <w:left w:val="nil"/>
              <w:bottom w:val="single" w:sz="4" w:space="0" w:color="auto"/>
              <w:right w:val="single" w:sz="4" w:space="0" w:color="auto"/>
            </w:tcBorders>
            <w:shd w:val="clear" w:color="auto" w:fill="auto"/>
            <w:noWrap/>
            <w:vAlign w:val="bottom"/>
            <w:hideMark/>
          </w:tcPr>
          <w:p w14:paraId="453458A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w:t>
            </w:r>
          </w:p>
        </w:tc>
        <w:tc>
          <w:tcPr>
            <w:tcW w:w="666" w:type="dxa"/>
            <w:tcBorders>
              <w:top w:val="nil"/>
              <w:left w:val="nil"/>
              <w:bottom w:val="single" w:sz="4" w:space="0" w:color="auto"/>
              <w:right w:val="single" w:sz="4" w:space="0" w:color="auto"/>
            </w:tcBorders>
            <w:shd w:val="clear" w:color="000000" w:fill="F2F2F2"/>
            <w:noWrap/>
            <w:vAlign w:val="bottom"/>
            <w:hideMark/>
          </w:tcPr>
          <w:p w14:paraId="0439CAC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69</w:t>
            </w:r>
          </w:p>
        </w:tc>
        <w:tc>
          <w:tcPr>
            <w:tcW w:w="576" w:type="dxa"/>
            <w:tcBorders>
              <w:top w:val="nil"/>
              <w:left w:val="nil"/>
              <w:bottom w:val="single" w:sz="4" w:space="0" w:color="auto"/>
              <w:right w:val="single" w:sz="4" w:space="0" w:color="auto"/>
            </w:tcBorders>
            <w:shd w:val="clear" w:color="auto" w:fill="auto"/>
            <w:noWrap/>
            <w:vAlign w:val="bottom"/>
            <w:hideMark/>
          </w:tcPr>
          <w:p w14:paraId="38241EA9"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82</w:t>
            </w:r>
          </w:p>
        </w:tc>
        <w:tc>
          <w:tcPr>
            <w:tcW w:w="576" w:type="dxa"/>
            <w:tcBorders>
              <w:top w:val="nil"/>
              <w:left w:val="nil"/>
              <w:bottom w:val="single" w:sz="4" w:space="0" w:color="auto"/>
              <w:right w:val="single" w:sz="4" w:space="0" w:color="auto"/>
            </w:tcBorders>
            <w:shd w:val="clear" w:color="auto" w:fill="auto"/>
            <w:noWrap/>
            <w:vAlign w:val="bottom"/>
            <w:hideMark/>
          </w:tcPr>
          <w:p w14:paraId="5CB91D59"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85</w:t>
            </w:r>
          </w:p>
        </w:tc>
        <w:tc>
          <w:tcPr>
            <w:tcW w:w="576" w:type="dxa"/>
            <w:tcBorders>
              <w:top w:val="nil"/>
              <w:left w:val="nil"/>
              <w:bottom w:val="single" w:sz="4" w:space="0" w:color="auto"/>
              <w:right w:val="single" w:sz="4" w:space="0" w:color="auto"/>
            </w:tcBorders>
            <w:shd w:val="clear" w:color="auto" w:fill="auto"/>
            <w:noWrap/>
            <w:vAlign w:val="bottom"/>
            <w:hideMark/>
          </w:tcPr>
          <w:p w14:paraId="44A7C50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54</w:t>
            </w:r>
          </w:p>
        </w:tc>
        <w:tc>
          <w:tcPr>
            <w:tcW w:w="576" w:type="dxa"/>
            <w:tcBorders>
              <w:top w:val="nil"/>
              <w:left w:val="nil"/>
              <w:bottom w:val="single" w:sz="4" w:space="0" w:color="auto"/>
              <w:right w:val="single" w:sz="4" w:space="0" w:color="auto"/>
            </w:tcBorders>
            <w:shd w:val="clear" w:color="auto" w:fill="auto"/>
            <w:noWrap/>
            <w:vAlign w:val="bottom"/>
            <w:hideMark/>
          </w:tcPr>
          <w:p w14:paraId="733DCA38"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69</w:t>
            </w:r>
          </w:p>
        </w:tc>
        <w:tc>
          <w:tcPr>
            <w:tcW w:w="576" w:type="dxa"/>
            <w:tcBorders>
              <w:top w:val="nil"/>
              <w:left w:val="nil"/>
              <w:bottom w:val="single" w:sz="4" w:space="0" w:color="auto"/>
              <w:right w:val="single" w:sz="4" w:space="0" w:color="auto"/>
            </w:tcBorders>
            <w:shd w:val="clear" w:color="auto" w:fill="auto"/>
            <w:noWrap/>
            <w:vAlign w:val="bottom"/>
            <w:hideMark/>
          </w:tcPr>
          <w:p w14:paraId="2483C726"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72</w:t>
            </w:r>
          </w:p>
        </w:tc>
        <w:tc>
          <w:tcPr>
            <w:tcW w:w="576" w:type="dxa"/>
            <w:tcBorders>
              <w:top w:val="nil"/>
              <w:left w:val="nil"/>
              <w:bottom w:val="single" w:sz="4" w:space="0" w:color="auto"/>
              <w:right w:val="single" w:sz="4" w:space="0" w:color="auto"/>
            </w:tcBorders>
            <w:shd w:val="clear" w:color="auto" w:fill="auto"/>
            <w:noWrap/>
            <w:vAlign w:val="bottom"/>
            <w:hideMark/>
          </w:tcPr>
          <w:p w14:paraId="6E7BB99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83</w:t>
            </w:r>
          </w:p>
        </w:tc>
        <w:tc>
          <w:tcPr>
            <w:tcW w:w="576" w:type="dxa"/>
            <w:tcBorders>
              <w:top w:val="nil"/>
              <w:left w:val="nil"/>
              <w:bottom w:val="single" w:sz="4" w:space="0" w:color="auto"/>
              <w:right w:val="single" w:sz="4" w:space="0" w:color="auto"/>
            </w:tcBorders>
            <w:shd w:val="clear" w:color="auto" w:fill="auto"/>
            <w:noWrap/>
            <w:vAlign w:val="bottom"/>
            <w:hideMark/>
          </w:tcPr>
          <w:p w14:paraId="1B8AFBCB"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63</w:t>
            </w:r>
          </w:p>
        </w:tc>
        <w:tc>
          <w:tcPr>
            <w:tcW w:w="634" w:type="dxa"/>
            <w:tcBorders>
              <w:top w:val="nil"/>
              <w:left w:val="nil"/>
              <w:bottom w:val="single" w:sz="4" w:space="0" w:color="auto"/>
              <w:right w:val="single" w:sz="4" w:space="0" w:color="auto"/>
            </w:tcBorders>
            <w:shd w:val="clear" w:color="auto" w:fill="auto"/>
            <w:noWrap/>
            <w:vAlign w:val="bottom"/>
            <w:hideMark/>
          </w:tcPr>
          <w:p w14:paraId="3DEA67FF"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72</w:t>
            </w:r>
          </w:p>
        </w:tc>
        <w:tc>
          <w:tcPr>
            <w:tcW w:w="426" w:type="dxa"/>
            <w:tcBorders>
              <w:top w:val="nil"/>
              <w:left w:val="nil"/>
              <w:bottom w:val="single" w:sz="4" w:space="0" w:color="auto"/>
              <w:right w:val="single" w:sz="4" w:space="0" w:color="auto"/>
            </w:tcBorders>
            <w:shd w:val="clear" w:color="000000" w:fill="F2F2F2"/>
            <w:noWrap/>
            <w:vAlign w:val="bottom"/>
            <w:hideMark/>
          </w:tcPr>
          <w:p w14:paraId="64A485E4"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69</w:t>
            </w:r>
          </w:p>
        </w:tc>
        <w:tc>
          <w:tcPr>
            <w:tcW w:w="425" w:type="dxa"/>
            <w:tcBorders>
              <w:top w:val="nil"/>
              <w:left w:val="nil"/>
              <w:bottom w:val="single" w:sz="4" w:space="0" w:color="auto"/>
              <w:right w:val="single" w:sz="4" w:space="0" w:color="auto"/>
            </w:tcBorders>
            <w:shd w:val="clear" w:color="000000" w:fill="F2F2F2"/>
            <w:noWrap/>
            <w:vAlign w:val="bottom"/>
            <w:hideMark/>
          </w:tcPr>
          <w:p w14:paraId="16B15705"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w:t>
            </w:r>
          </w:p>
        </w:tc>
        <w:tc>
          <w:tcPr>
            <w:tcW w:w="709" w:type="dxa"/>
            <w:tcBorders>
              <w:top w:val="single" w:sz="4" w:space="0" w:color="auto"/>
              <w:left w:val="single" w:sz="4" w:space="0" w:color="auto"/>
              <w:bottom w:val="single" w:sz="4" w:space="0" w:color="auto"/>
              <w:right w:val="single" w:sz="4" w:space="0" w:color="auto"/>
            </w:tcBorders>
            <w:shd w:val="clear" w:color="000000" w:fill="FFC7CE"/>
            <w:vAlign w:val="center"/>
          </w:tcPr>
          <w:p w14:paraId="249BDE84" w14:textId="37495DF8" w:rsidR="00BE3465" w:rsidRPr="008B51A1" w:rsidRDefault="00BE3465" w:rsidP="00BE3465">
            <w:pPr>
              <w:widowControl/>
              <w:jc w:val="center"/>
              <w:rPr>
                <w:rFonts w:ascii="宋体" w:hAnsi="宋体" w:cs="宋体"/>
                <w:color w:val="000000"/>
                <w:kern w:val="0"/>
                <w:sz w:val="18"/>
                <w:szCs w:val="18"/>
              </w:rPr>
            </w:pPr>
            <w:r w:rsidRPr="008B51A1">
              <w:rPr>
                <w:color w:val="9C0006"/>
                <w:sz w:val="18"/>
                <w:szCs w:val="18"/>
              </w:rPr>
              <w:t>0</w:t>
            </w:r>
          </w:p>
        </w:tc>
      </w:tr>
      <w:tr w:rsidR="00BE3465" w:rsidRPr="004D77D7" w14:paraId="1C72437B" w14:textId="0AB42E78" w:rsidTr="003967F9">
        <w:trPr>
          <w:trHeight w:val="27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15D8812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412</w:t>
            </w:r>
          </w:p>
        </w:tc>
        <w:tc>
          <w:tcPr>
            <w:tcW w:w="1134" w:type="dxa"/>
            <w:tcBorders>
              <w:top w:val="nil"/>
              <w:left w:val="nil"/>
              <w:bottom w:val="single" w:sz="4" w:space="0" w:color="auto"/>
              <w:right w:val="single" w:sz="4" w:space="0" w:color="auto"/>
            </w:tcBorders>
            <w:shd w:val="clear" w:color="auto" w:fill="auto"/>
            <w:noWrap/>
            <w:vAlign w:val="bottom"/>
            <w:hideMark/>
          </w:tcPr>
          <w:p w14:paraId="0AC230F3" w14:textId="6B25D974" w:rsidR="00BE3465" w:rsidRPr="004D77D7" w:rsidRDefault="00BE3465" w:rsidP="00BE3465">
            <w:pPr>
              <w:widowControl/>
              <w:jc w:val="left"/>
              <w:rPr>
                <w:rFonts w:ascii="宋体" w:hAnsi="宋体" w:cs="宋体"/>
                <w:color w:val="000000"/>
                <w:kern w:val="0"/>
                <w:sz w:val="18"/>
                <w:szCs w:val="18"/>
              </w:rPr>
            </w:pPr>
            <w:r>
              <w:rPr>
                <w:rFonts w:hint="eastAsia"/>
                <w:color w:val="000000"/>
                <w:sz w:val="22"/>
                <w:szCs w:val="22"/>
              </w:rPr>
              <w:t>*</w:t>
            </w:r>
            <w:r>
              <w:rPr>
                <w:rFonts w:hint="eastAsia"/>
                <w:color w:val="000000"/>
                <w:sz w:val="22"/>
                <w:szCs w:val="22"/>
              </w:rPr>
              <w:t>斌</w:t>
            </w:r>
          </w:p>
        </w:tc>
        <w:tc>
          <w:tcPr>
            <w:tcW w:w="624" w:type="dxa"/>
            <w:tcBorders>
              <w:top w:val="nil"/>
              <w:left w:val="nil"/>
              <w:bottom w:val="single" w:sz="4" w:space="0" w:color="auto"/>
              <w:right w:val="single" w:sz="4" w:space="0" w:color="auto"/>
            </w:tcBorders>
            <w:shd w:val="clear" w:color="auto" w:fill="auto"/>
            <w:noWrap/>
            <w:vAlign w:val="bottom"/>
            <w:hideMark/>
          </w:tcPr>
          <w:p w14:paraId="56DC8CA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99</w:t>
            </w:r>
          </w:p>
        </w:tc>
        <w:tc>
          <w:tcPr>
            <w:tcW w:w="509" w:type="dxa"/>
            <w:tcBorders>
              <w:top w:val="nil"/>
              <w:left w:val="nil"/>
              <w:bottom w:val="single" w:sz="4" w:space="0" w:color="auto"/>
              <w:right w:val="single" w:sz="4" w:space="0" w:color="auto"/>
            </w:tcBorders>
            <w:shd w:val="clear" w:color="auto" w:fill="auto"/>
            <w:noWrap/>
            <w:vAlign w:val="bottom"/>
            <w:hideMark/>
          </w:tcPr>
          <w:p w14:paraId="660BD8B9"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85</w:t>
            </w:r>
          </w:p>
        </w:tc>
        <w:tc>
          <w:tcPr>
            <w:tcW w:w="567" w:type="dxa"/>
            <w:tcBorders>
              <w:top w:val="nil"/>
              <w:left w:val="nil"/>
              <w:bottom w:val="single" w:sz="4" w:space="0" w:color="auto"/>
              <w:right w:val="single" w:sz="4" w:space="0" w:color="auto"/>
            </w:tcBorders>
            <w:shd w:val="clear" w:color="auto" w:fill="auto"/>
            <w:noWrap/>
            <w:vAlign w:val="bottom"/>
            <w:hideMark/>
          </w:tcPr>
          <w:p w14:paraId="6F86220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53</w:t>
            </w:r>
          </w:p>
        </w:tc>
        <w:tc>
          <w:tcPr>
            <w:tcW w:w="486" w:type="dxa"/>
            <w:tcBorders>
              <w:top w:val="nil"/>
              <w:left w:val="nil"/>
              <w:bottom w:val="single" w:sz="4" w:space="0" w:color="auto"/>
              <w:right w:val="single" w:sz="4" w:space="0" w:color="auto"/>
            </w:tcBorders>
            <w:shd w:val="clear" w:color="auto" w:fill="auto"/>
            <w:noWrap/>
            <w:vAlign w:val="bottom"/>
            <w:hideMark/>
          </w:tcPr>
          <w:p w14:paraId="07D51555"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73</w:t>
            </w:r>
          </w:p>
        </w:tc>
        <w:tc>
          <w:tcPr>
            <w:tcW w:w="507" w:type="dxa"/>
            <w:tcBorders>
              <w:top w:val="nil"/>
              <w:left w:val="nil"/>
              <w:bottom w:val="single" w:sz="4" w:space="0" w:color="auto"/>
              <w:right w:val="single" w:sz="4" w:space="0" w:color="auto"/>
            </w:tcBorders>
            <w:shd w:val="clear" w:color="000000" w:fill="F2F2F2"/>
            <w:noWrap/>
            <w:vAlign w:val="bottom"/>
            <w:hideMark/>
          </w:tcPr>
          <w:p w14:paraId="14A011CF"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80</w:t>
            </w:r>
          </w:p>
        </w:tc>
        <w:tc>
          <w:tcPr>
            <w:tcW w:w="576" w:type="dxa"/>
            <w:tcBorders>
              <w:top w:val="nil"/>
              <w:left w:val="nil"/>
              <w:bottom w:val="single" w:sz="4" w:space="0" w:color="auto"/>
              <w:right w:val="single" w:sz="4" w:space="0" w:color="auto"/>
            </w:tcBorders>
            <w:shd w:val="clear" w:color="auto" w:fill="auto"/>
            <w:noWrap/>
            <w:vAlign w:val="bottom"/>
            <w:hideMark/>
          </w:tcPr>
          <w:p w14:paraId="5BD7E0F4"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3</w:t>
            </w:r>
          </w:p>
        </w:tc>
        <w:tc>
          <w:tcPr>
            <w:tcW w:w="576" w:type="dxa"/>
            <w:tcBorders>
              <w:top w:val="nil"/>
              <w:left w:val="nil"/>
              <w:bottom w:val="single" w:sz="4" w:space="0" w:color="auto"/>
              <w:right w:val="single" w:sz="4" w:space="0" w:color="auto"/>
            </w:tcBorders>
            <w:shd w:val="clear" w:color="auto" w:fill="auto"/>
            <w:noWrap/>
            <w:vAlign w:val="bottom"/>
            <w:hideMark/>
          </w:tcPr>
          <w:p w14:paraId="03DDD7A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22</w:t>
            </w:r>
          </w:p>
        </w:tc>
        <w:tc>
          <w:tcPr>
            <w:tcW w:w="576" w:type="dxa"/>
            <w:tcBorders>
              <w:top w:val="nil"/>
              <w:left w:val="nil"/>
              <w:bottom w:val="single" w:sz="4" w:space="0" w:color="auto"/>
              <w:right w:val="single" w:sz="4" w:space="0" w:color="auto"/>
            </w:tcBorders>
            <w:shd w:val="clear" w:color="auto" w:fill="auto"/>
            <w:noWrap/>
            <w:vAlign w:val="bottom"/>
            <w:hideMark/>
          </w:tcPr>
          <w:p w14:paraId="70A78B9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19</w:t>
            </w:r>
          </w:p>
        </w:tc>
        <w:tc>
          <w:tcPr>
            <w:tcW w:w="576" w:type="dxa"/>
            <w:tcBorders>
              <w:top w:val="nil"/>
              <w:left w:val="nil"/>
              <w:bottom w:val="single" w:sz="4" w:space="0" w:color="auto"/>
              <w:right w:val="single" w:sz="4" w:space="0" w:color="auto"/>
            </w:tcBorders>
            <w:shd w:val="clear" w:color="auto" w:fill="auto"/>
            <w:noWrap/>
            <w:vAlign w:val="bottom"/>
            <w:hideMark/>
          </w:tcPr>
          <w:p w14:paraId="66A32334"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18</w:t>
            </w:r>
          </w:p>
        </w:tc>
        <w:tc>
          <w:tcPr>
            <w:tcW w:w="576" w:type="dxa"/>
            <w:tcBorders>
              <w:top w:val="nil"/>
              <w:left w:val="nil"/>
              <w:bottom w:val="single" w:sz="4" w:space="0" w:color="auto"/>
              <w:right w:val="single" w:sz="4" w:space="0" w:color="auto"/>
            </w:tcBorders>
            <w:shd w:val="clear" w:color="auto" w:fill="auto"/>
            <w:noWrap/>
            <w:vAlign w:val="bottom"/>
            <w:hideMark/>
          </w:tcPr>
          <w:p w14:paraId="1B8A6BC4"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3</w:t>
            </w:r>
          </w:p>
        </w:tc>
        <w:tc>
          <w:tcPr>
            <w:tcW w:w="576" w:type="dxa"/>
            <w:tcBorders>
              <w:top w:val="nil"/>
              <w:left w:val="nil"/>
              <w:bottom w:val="single" w:sz="4" w:space="0" w:color="auto"/>
              <w:right w:val="single" w:sz="4" w:space="0" w:color="auto"/>
            </w:tcBorders>
            <w:shd w:val="clear" w:color="auto" w:fill="auto"/>
            <w:noWrap/>
            <w:vAlign w:val="bottom"/>
            <w:hideMark/>
          </w:tcPr>
          <w:p w14:paraId="28550AEE"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w:t>
            </w:r>
          </w:p>
        </w:tc>
        <w:tc>
          <w:tcPr>
            <w:tcW w:w="666" w:type="dxa"/>
            <w:tcBorders>
              <w:top w:val="nil"/>
              <w:left w:val="nil"/>
              <w:bottom w:val="single" w:sz="4" w:space="0" w:color="auto"/>
              <w:right w:val="single" w:sz="4" w:space="0" w:color="auto"/>
            </w:tcBorders>
            <w:shd w:val="clear" w:color="000000" w:fill="F2F2F2"/>
            <w:noWrap/>
            <w:vAlign w:val="bottom"/>
            <w:hideMark/>
          </w:tcPr>
          <w:p w14:paraId="6191264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66</w:t>
            </w:r>
          </w:p>
        </w:tc>
        <w:tc>
          <w:tcPr>
            <w:tcW w:w="576" w:type="dxa"/>
            <w:tcBorders>
              <w:top w:val="nil"/>
              <w:left w:val="nil"/>
              <w:bottom w:val="single" w:sz="4" w:space="0" w:color="auto"/>
              <w:right w:val="single" w:sz="4" w:space="0" w:color="auto"/>
            </w:tcBorders>
            <w:shd w:val="clear" w:color="auto" w:fill="auto"/>
            <w:noWrap/>
            <w:vAlign w:val="bottom"/>
            <w:hideMark/>
          </w:tcPr>
          <w:p w14:paraId="187729A6"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50</w:t>
            </w:r>
          </w:p>
        </w:tc>
        <w:tc>
          <w:tcPr>
            <w:tcW w:w="576" w:type="dxa"/>
            <w:tcBorders>
              <w:top w:val="nil"/>
              <w:left w:val="nil"/>
              <w:bottom w:val="single" w:sz="4" w:space="0" w:color="auto"/>
              <w:right w:val="single" w:sz="4" w:space="0" w:color="auto"/>
            </w:tcBorders>
            <w:shd w:val="clear" w:color="auto" w:fill="auto"/>
            <w:noWrap/>
            <w:vAlign w:val="bottom"/>
            <w:hideMark/>
          </w:tcPr>
          <w:p w14:paraId="2E857855"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90</w:t>
            </w:r>
          </w:p>
        </w:tc>
        <w:tc>
          <w:tcPr>
            <w:tcW w:w="576" w:type="dxa"/>
            <w:tcBorders>
              <w:top w:val="nil"/>
              <w:left w:val="nil"/>
              <w:bottom w:val="single" w:sz="4" w:space="0" w:color="auto"/>
              <w:right w:val="single" w:sz="4" w:space="0" w:color="auto"/>
            </w:tcBorders>
            <w:shd w:val="clear" w:color="auto" w:fill="auto"/>
            <w:noWrap/>
            <w:vAlign w:val="bottom"/>
            <w:hideMark/>
          </w:tcPr>
          <w:p w14:paraId="5166231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64</w:t>
            </w:r>
          </w:p>
        </w:tc>
        <w:tc>
          <w:tcPr>
            <w:tcW w:w="576" w:type="dxa"/>
            <w:tcBorders>
              <w:top w:val="nil"/>
              <w:left w:val="nil"/>
              <w:bottom w:val="single" w:sz="4" w:space="0" w:color="auto"/>
              <w:right w:val="single" w:sz="4" w:space="0" w:color="auto"/>
            </w:tcBorders>
            <w:shd w:val="clear" w:color="auto" w:fill="auto"/>
            <w:noWrap/>
            <w:vAlign w:val="bottom"/>
            <w:hideMark/>
          </w:tcPr>
          <w:p w14:paraId="565D8E8F"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69</w:t>
            </w:r>
          </w:p>
        </w:tc>
        <w:tc>
          <w:tcPr>
            <w:tcW w:w="576" w:type="dxa"/>
            <w:tcBorders>
              <w:top w:val="nil"/>
              <w:left w:val="nil"/>
              <w:bottom w:val="single" w:sz="4" w:space="0" w:color="auto"/>
              <w:right w:val="single" w:sz="4" w:space="0" w:color="auto"/>
            </w:tcBorders>
            <w:shd w:val="clear" w:color="auto" w:fill="auto"/>
            <w:noWrap/>
            <w:vAlign w:val="bottom"/>
            <w:hideMark/>
          </w:tcPr>
          <w:p w14:paraId="5E32F64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77</w:t>
            </w:r>
          </w:p>
        </w:tc>
        <w:tc>
          <w:tcPr>
            <w:tcW w:w="576" w:type="dxa"/>
            <w:tcBorders>
              <w:top w:val="nil"/>
              <w:left w:val="nil"/>
              <w:bottom w:val="single" w:sz="4" w:space="0" w:color="auto"/>
              <w:right w:val="single" w:sz="4" w:space="0" w:color="auto"/>
            </w:tcBorders>
            <w:shd w:val="clear" w:color="auto" w:fill="auto"/>
            <w:noWrap/>
            <w:vAlign w:val="bottom"/>
            <w:hideMark/>
          </w:tcPr>
          <w:p w14:paraId="641F55C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76</w:t>
            </w:r>
          </w:p>
        </w:tc>
        <w:tc>
          <w:tcPr>
            <w:tcW w:w="576" w:type="dxa"/>
            <w:tcBorders>
              <w:top w:val="nil"/>
              <w:left w:val="nil"/>
              <w:bottom w:val="single" w:sz="4" w:space="0" w:color="auto"/>
              <w:right w:val="single" w:sz="4" w:space="0" w:color="auto"/>
            </w:tcBorders>
            <w:shd w:val="clear" w:color="auto" w:fill="auto"/>
            <w:noWrap/>
            <w:vAlign w:val="bottom"/>
            <w:hideMark/>
          </w:tcPr>
          <w:p w14:paraId="212A14B9"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85</w:t>
            </w:r>
          </w:p>
        </w:tc>
        <w:tc>
          <w:tcPr>
            <w:tcW w:w="634" w:type="dxa"/>
            <w:tcBorders>
              <w:top w:val="nil"/>
              <w:left w:val="nil"/>
              <w:bottom w:val="single" w:sz="4" w:space="0" w:color="auto"/>
              <w:right w:val="single" w:sz="4" w:space="0" w:color="auto"/>
            </w:tcBorders>
            <w:shd w:val="clear" w:color="auto" w:fill="auto"/>
            <w:noWrap/>
            <w:vAlign w:val="bottom"/>
            <w:hideMark/>
          </w:tcPr>
          <w:p w14:paraId="6669D2D9"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86</w:t>
            </w:r>
          </w:p>
        </w:tc>
        <w:tc>
          <w:tcPr>
            <w:tcW w:w="426" w:type="dxa"/>
            <w:tcBorders>
              <w:top w:val="nil"/>
              <w:left w:val="nil"/>
              <w:bottom w:val="single" w:sz="4" w:space="0" w:color="auto"/>
              <w:right w:val="single" w:sz="4" w:space="0" w:color="auto"/>
            </w:tcBorders>
            <w:shd w:val="clear" w:color="000000" w:fill="F2F2F2"/>
            <w:noWrap/>
            <w:vAlign w:val="bottom"/>
            <w:hideMark/>
          </w:tcPr>
          <w:p w14:paraId="04CAC04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72</w:t>
            </w:r>
          </w:p>
        </w:tc>
        <w:tc>
          <w:tcPr>
            <w:tcW w:w="425" w:type="dxa"/>
            <w:tcBorders>
              <w:top w:val="nil"/>
              <w:left w:val="nil"/>
              <w:bottom w:val="single" w:sz="4" w:space="0" w:color="auto"/>
              <w:right w:val="single" w:sz="4" w:space="0" w:color="auto"/>
            </w:tcBorders>
            <w:shd w:val="clear" w:color="000000" w:fill="F2F2F2"/>
            <w:noWrap/>
            <w:vAlign w:val="bottom"/>
            <w:hideMark/>
          </w:tcPr>
          <w:p w14:paraId="713F176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w:t>
            </w:r>
          </w:p>
        </w:tc>
        <w:tc>
          <w:tcPr>
            <w:tcW w:w="709" w:type="dxa"/>
            <w:tcBorders>
              <w:top w:val="single" w:sz="4" w:space="0" w:color="auto"/>
              <w:left w:val="single" w:sz="4" w:space="0" w:color="auto"/>
              <w:bottom w:val="single" w:sz="4" w:space="0" w:color="auto"/>
              <w:right w:val="single" w:sz="4" w:space="0" w:color="auto"/>
            </w:tcBorders>
            <w:shd w:val="clear" w:color="000000" w:fill="FFC7CE"/>
            <w:vAlign w:val="center"/>
          </w:tcPr>
          <w:p w14:paraId="3D677421" w14:textId="14A6CE36" w:rsidR="00BE3465" w:rsidRPr="008B51A1" w:rsidRDefault="00BE3465" w:rsidP="00BE3465">
            <w:pPr>
              <w:widowControl/>
              <w:jc w:val="center"/>
              <w:rPr>
                <w:rFonts w:ascii="宋体" w:hAnsi="宋体" w:cs="宋体"/>
                <w:color w:val="000000"/>
                <w:kern w:val="0"/>
                <w:sz w:val="18"/>
                <w:szCs w:val="18"/>
              </w:rPr>
            </w:pPr>
            <w:r w:rsidRPr="008B51A1">
              <w:rPr>
                <w:color w:val="9C0006"/>
                <w:sz w:val="18"/>
                <w:szCs w:val="18"/>
              </w:rPr>
              <w:t>0</w:t>
            </w:r>
          </w:p>
        </w:tc>
      </w:tr>
      <w:tr w:rsidR="00BE3465" w:rsidRPr="004D77D7" w14:paraId="4E5978AB" w14:textId="44DEFB37" w:rsidTr="003967F9">
        <w:trPr>
          <w:trHeight w:val="27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669396D4"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413</w:t>
            </w:r>
          </w:p>
        </w:tc>
        <w:tc>
          <w:tcPr>
            <w:tcW w:w="1134" w:type="dxa"/>
            <w:tcBorders>
              <w:top w:val="nil"/>
              <w:left w:val="nil"/>
              <w:bottom w:val="single" w:sz="4" w:space="0" w:color="auto"/>
              <w:right w:val="single" w:sz="4" w:space="0" w:color="auto"/>
            </w:tcBorders>
            <w:shd w:val="clear" w:color="auto" w:fill="auto"/>
            <w:noWrap/>
            <w:vAlign w:val="bottom"/>
            <w:hideMark/>
          </w:tcPr>
          <w:p w14:paraId="0794BFC6" w14:textId="70DE19D0" w:rsidR="00BE3465" w:rsidRPr="004D77D7" w:rsidRDefault="00BE3465" w:rsidP="00BE3465">
            <w:pPr>
              <w:widowControl/>
              <w:jc w:val="left"/>
              <w:rPr>
                <w:rFonts w:ascii="宋体" w:hAnsi="宋体" w:cs="宋体"/>
                <w:color w:val="000000"/>
                <w:kern w:val="0"/>
                <w:sz w:val="18"/>
                <w:szCs w:val="18"/>
              </w:rPr>
            </w:pPr>
            <w:r>
              <w:rPr>
                <w:rFonts w:hint="eastAsia"/>
                <w:color w:val="000000"/>
                <w:sz w:val="22"/>
                <w:szCs w:val="22"/>
              </w:rPr>
              <w:t>*</w:t>
            </w:r>
            <w:r>
              <w:rPr>
                <w:rFonts w:hint="eastAsia"/>
                <w:color w:val="000000"/>
                <w:sz w:val="22"/>
                <w:szCs w:val="22"/>
              </w:rPr>
              <w:t>钢</w:t>
            </w:r>
          </w:p>
        </w:tc>
        <w:tc>
          <w:tcPr>
            <w:tcW w:w="624" w:type="dxa"/>
            <w:tcBorders>
              <w:top w:val="nil"/>
              <w:left w:val="nil"/>
              <w:bottom w:val="single" w:sz="4" w:space="0" w:color="auto"/>
              <w:right w:val="single" w:sz="4" w:space="0" w:color="auto"/>
            </w:tcBorders>
            <w:shd w:val="clear" w:color="auto" w:fill="auto"/>
            <w:noWrap/>
            <w:vAlign w:val="bottom"/>
            <w:hideMark/>
          </w:tcPr>
          <w:p w14:paraId="708DB1B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99</w:t>
            </w:r>
          </w:p>
        </w:tc>
        <w:tc>
          <w:tcPr>
            <w:tcW w:w="509" w:type="dxa"/>
            <w:tcBorders>
              <w:top w:val="nil"/>
              <w:left w:val="nil"/>
              <w:bottom w:val="single" w:sz="4" w:space="0" w:color="auto"/>
              <w:right w:val="single" w:sz="4" w:space="0" w:color="auto"/>
            </w:tcBorders>
            <w:shd w:val="clear" w:color="auto" w:fill="auto"/>
            <w:noWrap/>
            <w:vAlign w:val="bottom"/>
            <w:hideMark/>
          </w:tcPr>
          <w:p w14:paraId="06E6DE4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90</w:t>
            </w:r>
          </w:p>
        </w:tc>
        <w:tc>
          <w:tcPr>
            <w:tcW w:w="567" w:type="dxa"/>
            <w:tcBorders>
              <w:top w:val="nil"/>
              <w:left w:val="nil"/>
              <w:bottom w:val="single" w:sz="4" w:space="0" w:color="auto"/>
              <w:right w:val="single" w:sz="4" w:space="0" w:color="auto"/>
            </w:tcBorders>
            <w:shd w:val="clear" w:color="auto" w:fill="auto"/>
            <w:noWrap/>
            <w:vAlign w:val="bottom"/>
            <w:hideMark/>
          </w:tcPr>
          <w:p w14:paraId="61EABAF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50</w:t>
            </w:r>
          </w:p>
        </w:tc>
        <w:tc>
          <w:tcPr>
            <w:tcW w:w="486" w:type="dxa"/>
            <w:tcBorders>
              <w:top w:val="nil"/>
              <w:left w:val="nil"/>
              <w:bottom w:val="single" w:sz="4" w:space="0" w:color="auto"/>
              <w:right w:val="single" w:sz="4" w:space="0" w:color="auto"/>
            </w:tcBorders>
            <w:shd w:val="clear" w:color="auto" w:fill="auto"/>
            <w:noWrap/>
            <w:vAlign w:val="bottom"/>
            <w:hideMark/>
          </w:tcPr>
          <w:p w14:paraId="05144A4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80</w:t>
            </w:r>
          </w:p>
        </w:tc>
        <w:tc>
          <w:tcPr>
            <w:tcW w:w="507" w:type="dxa"/>
            <w:tcBorders>
              <w:top w:val="nil"/>
              <w:left w:val="nil"/>
              <w:bottom w:val="single" w:sz="4" w:space="0" w:color="auto"/>
              <w:right w:val="single" w:sz="4" w:space="0" w:color="auto"/>
            </w:tcBorders>
            <w:shd w:val="clear" w:color="000000" w:fill="F2F2F2"/>
            <w:noWrap/>
            <w:vAlign w:val="bottom"/>
            <w:hideMark/>
          </w:tcPr>
          <w:p w14:paraId="7672AC35"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83</w:t>
            </w:r>
          </w:p>
        </w:tc>
        <w:tc>
          <w:tcPr>
            <w:tcW w:w="576" w:type="dxa"/>
            <w:tcBorders>
              <w:top w:val="nil"/>
              <w:left w:val="nil"/>
              <w:bottom w:val="single" w:sz="4" w:space="0" w:color="auto"/>
              <w:right w:val="single" w:sz="4" w:space="0" w:color="auto"/>
            </w:tcBorders>
            <w:shd w:val="clear" w:color="auto" w:fill="auto"/>
            <w:noWrap/>
            <w:vAlign w:val="bottom"/>
            <w:hideMark/>
          </w:tcPr>
          <w:p w14:paraId="2845575B"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w:t>
            </w:r>
          </w:p>
        </w:tc>
        <w:tc>
          <w:tcPr>
            <w:tcW w:w="576" w:type="dxa"/>
            <w:tcBorders>
              <w:top w:val="nil"/>
              <w:left w:val="nil"/>
              <w:bottom w:val="single" w:sz="4" w:space="0" w:color="auto"/>
              <w:right w:val="single" w:sz="4" w:space="0" w:color="auto"/>
            </w:tcBorders>
            <w:shd w:val="clear" w:color="auto" w:fill="auto"/>
            <w:noWrap/>
            <w:vAlign w:val="bottom"/>
            <w:hideMark/>
          </w:tcPr>
          <w:p w14:paraId="0734F955"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22</w:t>
            </w:r>
          </w:p>
        </w:tc>
        <w:tc>
          <w:tcPr>
            <w:tcW w:w="576" w:type="dxa"/>
            <w:tcBorders>
              <w:top w:val="nil"/>
              <w:left w:val="nil"/>
              <w:bottom w:val="single" w:sz="4" w:space="0" w:color="auto"/>
              <w:right w:val="single" w:sz="4" w:space="0" w:color="auto"/>
            </w:tcBorders>
            <w:shd w:val="clear" w:color="auto" w:fill="auto"/>
            <w:noWrap/>
            <w:vAlign w:val="bottom"/>
            <w:hideMark/>
          </w:tcPr>
          <w:p w14:paraId="164DD8FF"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23</w:t>
            </w:r>
          </w:p>
        </w:tc>
        <w:tc>
          <w:tcPr>
            <w:tcW w:w="576" w:type="dxa"/>
            <w:tcBorders>
              <w:top w:val="nil"/>
              <w:left w:val="nil"/>
              <w:bottom w:val="single" w:sz="4" w:space="0" w:color="auto"/>
              <w:right w:val="single" w:sz="4" w:space="0" w:color="auto"/>
            </w:tcBorders>
            <w:shd w:val="clear" w:color="auto" w:fill="auto"/>
            <w:noWrap/>
            <w:vAlign w:val="bottom"/>
            <w:hideMark/>
          </w:tcPr>
          <w:p w14:paraId="438A5B1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22</w:t>
            </w:r>
          </w:p>
        </w:tc>
        <w:tc>
          <w:tcPr>
            <w:tcW w:w="576" w:type="dxa"/>
            <w:tcBorders>
              <w:top w:val="nil"/>
              <w:left w:val="nil"/>
              <w:bottom w:val="single" w:sz="4" w:space="0" w:color="auto"/>
              <w:right w:val="single" w:sz="4" w:space="0" w:color="auto"/>
            </w:tcBorders>
            <w:shd w:val="clear" w:color="auto" w:fill="auto"/>
            <w:noWrap/>
            <w:vAlign w:val="bottom"/>
            <w:hideMark/>
          </w:tcPr>
          <w:p w14:paraId="2DD4905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4</w:t>
            </w:r>
          </w:p>
        </w:tc>
        <w:tc>
          <w:tcPr>
            <w:tcW w:w="576" w:type="dxa"/>
            <w:tcBorders>
              <w:top w:val="nil"/>
              <w:left w:val="nil"/>
              <w:bottom w:val="single" w:sz="4" w:space="0" w:color="auto"/>
              <w:right w:val="single" w:sz="4" w:space="0" w:color="auto"/>
            </w:tcBorders>
            <w:shd w:val="clear" w:color="auto" w:fill="auto"/>
            <w:noWrap/>
            <w:vAlign w:val="bottom"/>
            <w:hideMark/>
          </w:tcPr>
          <w:p w14:paraId="4EB31CE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w:t>
            </w:r>
          </w:p>
        </w:tc>
        <w:tc>
          <w:tcPr>
            <w:tcW w:w="666" w:type="dxa"/>
            <w:tcBorders>
              <w:top w:val="nil"/>
              <w:left w:val="nil"/>
              <w:bottom w:val="single" w:sz="4" w:space="0" w:color="auto"/>
              <w:right w:val="single" w:sz="4" w:space="0" w:color="auto"/>
            </w:tcBorders>
            <w:shd w:val="clear" w:color="000000" w:fill="F2F2F2"/>
            <w:noWrap/>
            <w:vAlign w:val="bottom"/>
            <w:hideMark/>
          </w:tcPr>
          <w:p w14:paraId="48695B1B"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79</w:t>
            </w:r>
          </w:p>
        </w:tc>
        <w:tc>
          <w:tcPr>
            <w:tcW w:w="576" w:type="dxa"/>
            <w:tcBorders>
              <w:top w:val="nil"/>
              <w:left w:val="nil"/>
              <w:bottom w:val="single" w:sz="4" w:space="0" w:color="auto"/>
              <w:right w:val="single" w:sz="4" w:space="0" w:color="auto"/>
            </w:tcBorders>
            <w:shd w:val="clear" w:color="auto" w:fill="auto"/>
            <w:noWrap/>
            <w:vAlign w:val="bottom"/>
            <w:hideMark/>
          </w:tcPr>
          <w:p w14:paraId="0CD8FEB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86</w:t>
            </w:r>
          </w:p>
        </w:tc>
        <w:tc>
          <w:tcPr>
            <w:tcW w:w="576" w:type="dxa"/>
            <w:tcBorders>
              <w:top w:val="nil"/>
              <w:left w:val="nil"/>
              <w:bottom w:val="single" w:sz="4" w:space="0" w:color="auto"/>
              <w:right w:val="single" w:sz="4" w:space="0" w:color="auto"/>
            </w:tcBorders>
            <w:shd w:val="clear" w:color="auto" w:fill="auto"/>
            <w:noWrap/>
            <w:vAlign w:val="bottom"/>
            <w:hideMark/>
          </w:tcPr>
          <w:p w14:paraId="7BAF84A5"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91</w:t>
            </w:r>
          </w:p>
        </w:tc>
        <w:tc>
          <w:tcPr>
            <w:tcW w:w="576" w:type="dxa"/>
            <w:tcBorders>
              <w:top w:val="nil"/>
              <w:left w:val="nil"/>
              <w:bottom w:val="single" w:sz="4" w:space="0" w:color="auto"/>
              <w:right w:val="single" w:sz="4" w:space="0" w:color="auto"/>
            </w:tcBorders>
            <w:shd w:val="clear" w:color="auto" w:fill="auto"/>
            <w:noWrap/>
            <w:vAlign w:val="bottom"/>
            <w:hideMark/>
          </w:tcPr>
          <w:p w14:paraId="17809E90"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72</w:t>
            </w:r>
          </w:p>
        </w:tc>
        <w:tc>
          <w:tcPr>
            <w:tcW w:w="576" w:type="dxa"/>
            <w:tcBorders>
              <w:top w:val="nil"/>
              <w:left w:val="nil"/>
              <w:bottom w:val="single" w:sz="4" w:space="0" w:color="auto"/>
              <w:right w:val="single" w:sz="4" w:space="0" w:color="auto"/>
            </w:tcBorders>
            <w:shd w:val="clear" w:color="auto" w:fill="auto"/>
            <w:noWrap/>
            <w:vAlign w:val="bottom"/>
            <w:hideMark/>
          </w:tcPr>
          <w:p w14:paraId="3C4FAE1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80</w:t>
            </w:r>
          </w:p>
        </w:tc>
        <w:tc>
          <w:tcPr>
            <w:tcW w:w="576" w:type="dxa"/>
            <w:tcBorders>
              <w:top w:val="nil"/>
              <w:left w:val="nil"/>
              <w:bottom w:val="single" w:sz="4" w:space="0" w:color="auto"/>
              <w:right w:val="single" w:sz="4" w:space="0" w:color="auto"/>
            </w:tcBorders>
            <w:shd w:val="clear" w:color="auto" w:fill="auto"/>
            <w:noWrap/>
            <w:vAlign w:val="bottom"/>
            <w:hideMark/>
          </w:tcPr>
          <w:p w14:paraId="57D66F89"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92</w:t>
            </w:r>
          </w:p>
        </w:tc>
        <w:tc>
          <w:tcPr>
            <w:tcW w:w="576" w:type="dxa"/>
            <w:tcBorders>
              <w:top w:val="nil"/>
              <w:left w:val="nil"/>
              <w:bottom w:val="single" w:sz="4" w:space="0" w:color="auto"/>
              <w:right w:val="single" w:sz="4" w:space="0" w:color="auto"/>
            </w:tcBorders>
            <w:shd w:val="clear" w:color="auto" w:fill="auto"/>
            <w:noWrap/>
            <w:vAlign w:val="bottom"/>
            <w:hideMark/>
          </w:tcPr>
          <w:p w14:paraId="5881CA09"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79</w:t>
            </w:r>
          </w:p>
        </w:tc>
        <w:tc>
          <w:tcPr>
            <w:tcW w:w="576" w:type="dxa"/>
            <w:tcBorders>
              <w:top w:val="nil"/>
              <w:left w:val="nil"/>
              <w:bottom w:val="single" w:sz="4" w:space="0" w:color="auto"/>
              <w:right w:val="single" w:sz="4" w:space="0" w:color="auto"/>
            </w:tcBorders>
            <w:shd w:val="clear" w:color="auto" w:fill="auto"/>
            <w:noWrap/>
            <w:vAlign w:val="bottom"/>
            <w:hideMark/>
          </w:tcPr>
          <w:p w14:paraId="0630B15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90</w:t>
            </w:r>
          </w:p>
        </w:tc>
        <w:tc>
          <w:tcPr>
            <w:tcW w:w="634" w:type="dxa"/>
            <w:tcBorders>
              <w:top w:val="nil"/>
              <w:left w:val="nil"/>
              <w:bottom w:val="single" w:sz="4" w:space="0" w:color="auto"/>
              <w:right w:val="single" w:sz="4" w:space="0" w:color="auto"/>
            </w:tcBorders>
            <w:shd w:val="clear" w:color="auto" w:fill="auto"/>
            <w:noWrap/>
            <w:vAlign w:val="bottom"/>
            <w:hideMark/>
          </w:tcPr>
          <w:p w14:paraId="1510D41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88</w:t>
            </w:r>
          </w:p>
        </w:tc>
        <w:tc>
          <w:tcPr>
            <w:tcW w:w="426" w:type="dxa"/>
            <w:tcBorders>
              <w:top w:val="nil"/>
              <w:left w:val="nil"/>
              <w:bottom w:val="single" w:sz="4" w:space="0" w:color="auto"/>
              <w:right w:val="single" w:sz="4" w:space="0" w:color="auto"/>
            </w:tcBorders>
            <w:shd w:val="clear" w:color="000000" w:fill="F2F2F2"/>
            <w:noWrap/>
            <w:vAlign w:val="bottom"/>
            <w:hideMark/>
          </w:tcPr>
          <w:p w14:paraId="41A53CA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81</w:t>
            </w:r>
          </w:p>
        </w:tc>
        <w:tc>
          <w:tcPr>
            <w:tcW w:w="425" w:type="dxa"/>
            <w:tcBorders>
              <w:top w:val="nil"/>
              <w:left w:val="nil"/>
              <w:bottom w:val="single" w:sz="4" w:space="0" w:color="auto"/>
              <w:right w:val="single" w:sz="4" w:space="0" w:color="auto"/>
            </w:tcBorders>
            <w:shd w:val="clear" w:color="000000" w:fill="F2F2F2"/>
            <w:noWrap/>
            <w:vAlign w:val="bottom"/>
            <w:hideMark/>
          </w:tcPr>
          <w:p w14:paraId="7B142196"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w:t>
            </w:r>
          </w:p>
        </w:tc>
        <w:tc>
          <w:tcPr>
            <w:tcW w:w="709" w:type="dxa"/>
            <w:tcBorders>
              <w:top w:val="nil"/>
              <w:left w:val="single" w:sz="4" w:space="0" w:color="auto"/>
              <w:bottom w:val="single" w:sz="4" w:space="0" w:color="auto"/>
              <w:right w:val="single" w:sz="4" w:space="0" w:color="auto"/>
            </w:tcBorders>
            <w:shd w:val="clear" w:color="auto" w:fill="auto"/>
            <w:vAlign w:val="center"/>
          </w:tcPr>
          <w:p w14:paraId="39585608" w14:textId="5E419C4C" w:rsidR="00BE3465" w:rsidRPr="008B51A1" w:rsidRDefault="00BE3465" w:rsidP="00BE3465">
            <w:pPr>
              <w:widowControl/>
              <w:jc w:val="center"/>
              <w:rPr>
                <w:rFonts w:ascii="宋体" w:hAnsi="宋体" w:cs="宋体"/>
                <w:color w:val="000000"/>
                <w:kern w:val="0"/>
                <w:sz w:val="18"/>
                <w:szCs w:val="18"/>
              </w:rPr>
            </w:pPr>
            <w:r w:rsidRPr="008B51A1">
              <w:rPr>
                <w:color w:val="000000"/>
                <w:sz w:val="18"/>
                <w:szCs w:val="18"/>
              </w:rPr>
              <w:t>1</w:t>
            </w:r>
          </w:p>
        </w:tc>
      </w:tr>
      <w:tr w:rsidR="00BE3465" w:rsidRPr="004D77D7" w14:paraId="64A69B5C" w14:textId="0CE93DB6" w:rsidTr="003967F9">
        <w:trPr>
          <w:trHeight w:val="27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597717A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414</w:t>
            </w:r>
          </w:p>
        </w:tc>
        <w:tc>
          <w:tcPr>
            <w:tcW w:w="1134" w:type="dxa"/>
            <w:tcBorders>
              <w:top w:val="nil"/>
              <w:left w:val="nil"/>
              <w:bottom w:val="single" w:sz="4" w:space="0" w:color="auto"/>
              <w:right w:val="single" w:sz="4" w:space="0" w:color="auto"/>
            </w:tcBorders>
            <w:shd w:val="clear" w:color="auto" w:fill="auto"/>
            <w:noWrap/>
            <w:vAlign w:val="bottom"/>
            <w:hideMark/>
          </w:tcPr>
          <w:p w14:paraId="6E05B4B6" w14:textId="45BF18EA" w:rsidR="00BE3465" w:rsidRPr="004D77D7" w:rsidRDefault="00BE3465" w:rsidP="00BE3465">
            <w:pPr>
              <w:widowControl/>
              <w:jc w:val="left"/>
              <w:rPr>
                <w:rFonts w:ascii="宋体" w:hAnsi="宋体" w:cs="宋体"/>
                <w:color w:val="000000"/>
                <w:kern w:val="0"/>
                <w:sz w:val="18"/>
                <w:szCs w:val="18"/>
              </w:rPr>
            </w:pPr>
            <w:r>
              <w:rPr>
                <w:rFonts w:hint="eastAsia"/>
                <w:color w:val="000000"/>
                <w:sz w:val="22"/>
                <w:szCs w:val="22"/>
              </w:rPr>
              <w:t>*</w:t>
            </w:r>
            <w:r>
              <w:rPr>
                <w:rFonts w:hint="eastAsia"/>
                <w:color w:val="000000"/>
                <w:sz w:val="22"/>
                <w:szCs w:val="22"/>
              </w:rPr>
              <w:t>伟</w:t>
            </w:r>
          </w:p>
        </w:tc>
        <w:tc>
          <w:tcPr>
            <w:tcW w:w="624" w:type="dxa"/>
            <w:tcBorders>
              <w:top w:val="nil"/>
              <w:left w:val="nil"/>
              <w:bottom w:val="single" w:sz="4" w:space="0" w:color="auto"/>
              <w:right w:val="single" w:sz="4" w:space="0" w:color="auto"/>
            </w:tcBorders>
            <w:shd w:val="clear" w:color="auto" w:fill="auto"/>
            <w:noWrap/>
            <w:vAlign w:val="bottom"/>
            <w:hideMark/>
          </w:tcPr>
          <w:p w14:paraId="6BF294D0"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99</w:t>
            </w:r>
          </w:p>
        </w:tc>
        <w:tc>
          <w:tcPr>
            <w:tcW w:w="509" w:type="dxa"/>
            <w:tcBorders>
              <w:top w:val="nil"/>
              <w:left w:val="nil"/>
              <w:bottom w:val="single" w:sz="4" w:space="0" w:color="auto"/>
              <w:right w:val="single" w:sz="4" w:space="0" w:color="auto"/>
            </w:tcBorders>
            <w:shd w:val="clear" w:color="auto" w:fill="auto"/>
            <w:noWrap/>
            <w:vAlign w:val="bottom"/>
            <w:hideMark/>
          </w:tcPr>
          <w:p w14:paraId="5443E294"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75</w:t>
            </w:r>
          </w:p>
        </w:tc>
        <w:tc>
          <w:tcPr>
            <w:tcW w:w="567" w:type="dxa"/>
            <w:tcBorders>
              <w:top w:val="nil"/>
              <w:left w:val="nil"/>
              <w:bottom w:val="single" w:sz="4" w:space="0" w:color="auto"/>
              <w:right w:val="single" w:sz="4" w:space="0" w:color="auto"/>
            </w:tcBorders>
            <w:shd w:val="clear" w:color="auto" w:fill="auto"/>
            <w:noWrap/>
            <w:vAlign w:val="bottom"/>
            <w:hideMark/>
          </w:tcPr>
          <w:p w14:paraId="4B581AB6"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90</w:t>
            </w:r>
          </w:p>
        </w:tc>
        <w:tc>
          <w:tcPr>
            <w:tcW w:w="486" w:type="dxa"/>
            <w:tcBorders>
              <w:top w:val="nil"/>
              <w:left w:val="nil"/>
              <w:bottom w:val="single" w:sz="4" w:space="0" w:color="auto"/>
              <w:right w:val="single" w:sz="4" w:space="0" w:color="auto"/>
            </w:tcBorders>
            <w:shd w:val="clear" w:color="auto" w:fill="auto"/>
            <w:noWrap/>
            <w:vAlign w:val="bottom"/>
            <w:hideMark/>
          </w:tcPr>
          <w:p w14:paraId="0E0594E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50</w:t>
            </w:r>
          </w:p>
        </w:tc>
        <w:tc>
          <w:tcPr>
            <w:tcW w:w="507" w:type="dxa"/>
            <w:tcBorders>
              <w:top w:val="nil"/>
              <w:left w:val="nil"/>
              <w:bottom w:val="single" w:sz="4" w:space="0" w:color="auto"/>
              <w:right w:val="single" w:sz="4" w:space="0" w:color="auto"/>
            </w:tcBorders>
            <w:shd w:val="clear" w:color="000000" w:fill="F2F2F2"/>
            <w:noWrap/>
            <w:vAlign w:val="bottom"/>
            <w:hideMark/>
          </w:tcPr>
          <w:p w14:paraId="072D50A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76</w:t>
            </w:r>
          </w:p>
        </w:tc>
        <w:tc>
          <w:tcPr>
            <w:tcW w:w="576" w:type="dxa"/>
            <w:tcBorders>
              <w:top w:val="nil"/>
              <w:left w:val="nil"/>
              <w:bottom w:val="single" w:sz="4" w:space="0" w:color="auto"/>
              <w:right w:val="single" w:sz="4" w:space="0" w:color="auto"/>
            </w:tcBorders>
            <w:shd w:val="clear" w:color="auto" w:fill="auto"/>
            <w:noWrap/>
            <w:vAlign w:val="bottom"/>
            <w:hideMark/>
          </w:tcPr>
          <w:p w14:paraId="707B28F8"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w:t>
            </w:r>
          </w:p>
        </w:tc>
        <w:tc>
          <w:tcPr>
            <w:tcW w:w="576" w:type="dxa"/>
            <w:tcBorders>
              <w:top w:val="nil"/>
              <w:left w:val="nil"/>
              <w:bottom w:val="single" w:sz="4" w:space="0" w:color="auto"/>
              <w:right w:val="single" w:sz="4" w:space="0" w:color="auto"/>
            </w:tcBorders>
            <w:shd w:val="clear" w:color="auto" w:fill="auto"/>
            <w:noWrap/>
            <w:vAlign w:val="bottom"/>
            <w:hideMark/>
          </w:tcPr>
          <w:p w14:paraId="3FDFB54B"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22</w:t>
            </w:r>
          </w:p>
        </w:tc>
        <w:tc>
          <w:tcPr>
            <w:tcW w:w="576" w:type="dxa"/>
            <w:tcBorders>
              <w:top w:val="nil"/>
              <w:left w:val="nil"/>
              <w:bottom w:val="single" w:sz="4" w:space="0" w:color="auto"/>
              <w:right w:val="single" w:sz="4" w:space="0" w:color="auto"/>
            </w:tcBorders>
            <w:shd w:val="clear" w:color="auto" w:fill="auto"/>
            <w:noWrap/>
            <w:vAlign w:val="bottom"/>
            <w:hideMark/>
          </w:tcPr>
          <w:p w14:paraId="043ADA30"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20</w:t>
            </w:r>
          </w:p>
        </w:tc>
        <w:tc>
          <w:tcPr>
            <w:tcW w:w="576" w:type="dxa"/>
            <w:tcBorders>
              <w:top w:val="nil"/>
              <w:left w:val="nil"/>
              <w:bottom w:val="single" w:sz="4" w:space="0" w:color="auto"/>
              <w:right w:val="single" w:sz="4" w:space="0" w:color="auto"/>
            </w:tcBorders>
            <w:shd w:val="clear" w:color="auto" w:fill="auto"/>
            <w:noWrap/>
            <w:vAlign w:val="bottom"/>
            <w:hideMark/>
          </w:tcPr>
          <w:p w14:paraId="60D1120B"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17</w:t>
            </w:r>
          </w:p>
        </w:tc>
        <w:tc>
          <w:tcPr>
            <w:tcW w:w="576" w:type="dxa"/>
            <w:tcBorders>
              <w:top w:val="nil"/>
              <w:left w:val="nil"/>
              <w:bottom w:val="single" w:sz="4" w:space="0" w:color="auto"/>
              <w:right w:val="single" w:sz="4" w:space="0" w:color="auto"/>
            </w:tcBorders>
            <w:shd w:val="clear" w:color="auto" w:fill="auto"/>
            <w:noWrap/>
            <w:vAlign w:val="bottom"/>
            <w:hideMark/>
          </w:tcPr>
          <w:p w14:paraId="4FAE0916"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4</w:t>
            </w:r>
          </w:p>
        </w:tc>
        <w:tc>
          <w:tcPr>
            <w:tcW w:w="576" w:type="dxa"/>
            <w:tcBorders>
              <w:top w:val="nil"/>
              <w:left w:val="nil"/>
              <w:bottom w:val="single" w:sz="4" w:space="0" w:color="auto"/>
              <w:right w:val="single" w:sz="4" w:space="0" w:color="auto"/>
            </w:tcBorders>
            <w:shd w:val="clear" w:color="auto" w:fill="auto"/>
            <w:noWrap/>
            <w:vAlign w:val="bottom"/>
            <w:hideMark/>
          </w:tcPr>
          <w:p w14:paraId="629F69B5"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w:t>
            </w:r>
          </w:p>
        </w:tc>
        <w:tc>
          <w:tcPr>
            <w:tcW w:w="666" w:type="dxa"/>
            <w:tcBorders>
              <w:top w:val="nil"/>
              <w:left w:val="nil"/>
              <w:bottom w:val="single" w:sz="4" w:space="0" w:color="auto"/>
              <w:right w:val="single" w:sz="4" w:space="0" w:color="auto"/>
            </w:tcBorders>
            <w:shd w:val="clear" w:color="000000" w:fill="F2F2F2"/>
            <w:noWrap/>
            <w:vAlign w:val="bottom"/>
            <w:hideMark/>
          </w:tcPr>
          <w:p w14:paraId="18A720FE"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72</w:t>
            </w:r>
          </w:p>
        </w:tc>
        <w:tc>
          <w:tcPr>
            <w:tcW w:w="576" w:type="dxa"/>
            <w:tcBorders>
              <w:top w:val="nil"/>
              <w:left w:val="nil"/>
              <w:bottom w:val="single" w:sz="4" w:space="0" w:color="auto"/>
              <w:right w:val="single" w:sz="4" w:space="0" w:color="auto"/>
            </w:tcBorders>
            <w:shd w:val="clear" w:color="auto" w:fill="auto"/>
            <w:noWrap/>
            <w:vAlign w:val="bottom"/>
            <w:hideMark/>
          </w:tcPr>
          <w:p w14:paraId="5EA97AC0"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84</w:t>
            </w:r>
          </w:p>
        </w:tc>
        <w:tc>
          <w:tcPr>
            <w:tcW w:w="576" w:type="dxa"/>
            <w:tcBorders>
              <w:top w:val="nil"/>
              <w:left w:val="nil"/>
              <w:bottom w:val="single" w:sz="4" w:space="0" w:color="auto"/>
              <w:right w:val="single" w:sz="4" w:space="0" w:color="auto"/>
            </w:tcBorders>
            <w:shd w:val="clear" w:color="auto" w:fill="auto"/>
            <w:noWrap/>
            <w:vAlign w:val="bottom"/>
            <w:hideMark/>
          </w:tcPr>
          <w:p w14:paraId="26D706B8"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88</w:t>
            </w:r>
          </w:p>
        </w:tc>
        <w:tc>
          <w:tcPr>
            <w:tcW w:w="576" w:type="dxa"/>
            <w:tcBorders>
              <w:top w:val="nil"/>
              <w:left w:val="nil"/>
              <w:bottom w:val="single" w:sz="4" w:space="0" w:color="auto"/>
              <w:right w:val="single" w:sz="4" w:space="0" w:color="auto"/>
            </w:tcBorders>
            <w:shd w:val="clear" w:color="auto" w:fill="auto"/>
            <w:noWrap/>
            <w:vAlign w:val="bottom"/>
            <w:hideMark/>
          </w:tcPr>
          <w:p w14:paraId="22299B0F"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64</w:t>
            </w:r>
          </w:p>
        </w:tc>
        <w:tc>
          <w:tcPr>
            <w:tcW w:w="576" w:type="dxa"/>
            <w:tcBorders>
              <w:top w:val="nil"/>
              <w:left w:val="nil"/>
              <w:bottom w:val="single" w:sz="4" w:space="0" w:color="auto"/>
              <w:right w:val="single" w:sz="4" w:space="0" w:color="auto"/>
            </w:tcBorders>
            <w:shd w:val="clear" w:color="auto" w:fill="auto"/>
            <w:noWrap/>
            <w:vAlign w:val="bottom"/>
            <w:hideMark/>
          </w:tcPr>
          <w:p w14:paraId="312E5C9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65</w:t>
            </w:r>
          </w:p>
        </w:tc>
        <w:tc>
          <w:tcPr>
            <w:tcW w:w="576" w:type="dxa"/>
            <w:tcBorders>
              <w:top w:val="nil"/>
              <w:left w:val="nil"/>
              <w:bottom w:val="single" w:sz="4" w:space="0" w:color="auto"/>
              <w:right w:val="single" w:sz="4" w:space="0" w:color="auto"/>
            </w:tcBorders>
            <w:shd w:val="clear" w:color="auto" w:fill="auto"/>
            <w:noWrap/>
            <w:vAlign w:val="bottom"/>
            <w:hideMark/>
          </w:tcPr>
          <w:p w14:paraId="5AA344B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89</w:t>
            </w:r>
          </w:p>
        </w:tc>
        <w:tc>
          <w:tcPr>
            <w:tcW w:w="576" w:type="dxa"/>
            <w:tcBorders>
              <w:top w:val="nil"/>
              <w:left w:val="nil"/>
              <w:bottom w:val="single" w:sz="4" w:space="0" w:color="auto"/>
              <w:right w:val="single" w:sz="4" w:space="0" w:color="auto"/>
            </w:tcBorders>
            <w:shd w:val="clear" w:color="auto" w:fill="auto"/>
            <w:noWrap/>
            <w:vAlign w:val="bottom"/>
            <w:hideMark/>
          </w:tcPr>
          <w:p w14:paraId="44908A08"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89</w:t>
            </w:r>
          </w:p>
        </w:tc>
        <w:tc>
          <w:tcPr>
            <w:tcW w:w="576" w:type="dxa"/>
            <w:tcBorders>
              <w:top w:val="nil"/>
              <w:left w:val="nil"/>
              <w:bottom w:val="single" w:sz="4" w:space="0" w:color="auto"/>
              <w:right w:val="single" w:sz="4" w:space="0" w:color="auto"/>
            </w:tcBorders>
            <w:shd w:val="clear" w:color="auto" w:fill="auto"/>
            <w:noWrap/>
            <w:vAlign w:val="bottom"/>
            <w:hideMark/>
          </w:tcPr>
          <w:p w14:paraId="780C3569"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75</w:t>
            </w:r>
          </w:p>
        </w:tc>
        <w:tc>
          <w:tcPr>
            <w:tcW w:w="634" w:type="dxa"/>
            <w:tcBorders>
              <w:top w:val="nil"/>
              <w:left w:val="nil"/>
              <w:bottom w:val="single" w:sz="4" w:space="0" w:color="auto"/>
              <w:right w:val="single" w:sz="4" w:space="0" w:color="auto"/>
            </w:tcBorders>
            <w:shd w:val="clear" w:color="auto" w:fill="auto"/>
            <w:noWrap/>
            <w:vAlign w:val="bottom"/>
            <w:hideMark/>
          </w:tcPr>
          <w:p w14:paraId="0769FB8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88</w:t>
            </w:r>
          </w:p>
        </w:tc>
        <w:tc>
          <w:tcPr>
            <w:tcW w:w="426" w:type="dxa"/>
            <w:tcBorders>
              <w:top w:val="nil"/>
              <w:left w:val="nil"/>
              <w:bottom w:val="single" w:sz="4" w:space="0" w:color="auto"/>
              <w:right w:val="single" w:sz="4" w:space="0" w:color="auto"/>
            </w:tcBorders>
            <w:shd w:val="clear" w:color="000000" w:fill="F2F2F2"/>
            <w:noWrap/>
            <w:vAlign w:val="bottom"/>
            <w:hideMark/>
          </w:tcPr>
          <w:p w14:paraId="07E41430"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74</w:t>
            </w:r>
          </w:p>
        </w:tc>
        <w:tc>
          <w:tcPr>
            <w:tcW w:w="425" w:type="dxa"/>
            <w:tcBorders>
              <w:top w:val="nil"/>
              <w:left w:val="nil"/>
              <w:bottom w:val="single" w:sz="4" w:space="0" w:color="auto"/>
              <w:right w:val="single" w:sz="4" w:space="0" w:color="auto"/>
            </w:tcBorders>
            <w:shd w:val="clear" w:color="000000" w:fill="F2F2F2"/>
            <w:noWrap/>
            <w:vAlign w:val="bottom"/>
            <w:hideMark/>
          </w:tcPr>
          <w:p w14:paraId="53E71F3F"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w:t>
            </w:r>
          </w:p>
        </w:tc>
        <w:tc>
          <w:tcPr>
            <w:tcW w:w="709" w:type="dxa"/>
            <w:tcBorders>
              <w:top w:val="nil"/>
              <w:left w:val="single" w:sz="4" w:space="0" w:color="auto"/>
              <w:bottom w:val="single" w:sz="4" w:space="0" w:color="auto"/>
              <w:right w:val="single" w:sz="4" w:space="0" w:color="auto"/>
            </w:tcBorders>
            <w:shd w:val="clear" w:color="auto" w:fill="auto"/>
            <w:vAlign w:val="center"/>
          </w:tcPr>
          <w:p w14:paraId="6AF1298F" w14:textId="1615EFAC" w:rsidR="00BE3465" w:rsidRPr="008B51A1" w:rsidRDefault="00BE3465" w:rsidP="00BE3465">
            <w:pPr>
              <w:widowControl/>
              <w:jc w:val="center"/>
              <w:rPr>
                <w:rFonts w:ascii="宋体" w:hAnsi="宋体" w:cs="宋体"/>
                <w:color w:val="000000"/>
                <w:kern w:val="0"/>
                <w:sz w:val="18"/>
                <w:szCs w:val="18"/>
              </w:rPr>
            </w:pPr>
            <w:r w:rsidRPr="008B51A1">
              <w:rPr>
                <w:color w:val="000000"/>
                <w:sz w:val="18"/>
                <w:szCs w:val="18"/>
              </w:rPr>
              <w:t>1</w:t>
            </w:r>
          </w:p>
        </w:tc>
      </w:tr>
      <w:tr w:rsidR="00BE3465" w:rsidRPr="004D77D7" w14:paraId="08AEDC44" w14:textId="40D446DD" w:rsidTr="003967F9">
        <w:trPr>
          <w:trHeight w:val="27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66A312B4"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415</w:t>
            </w:r>
          </w:p>
        </w:tc>
        <w:tc>
          <w:tcPr>
            <w:tcW w:w="1134" w:type="dxa"/>
            <w:tcBorders>
              <w:top w:val="nil"/>
              <w:left w:val="nil"/>
              <w:bottom w:val="single" w:sz="4" w:space="0" w:color="auto"/>
              <w:right w:val="single" w:sz="4" w:space="0" w:color="auto"/>
            </w:tcBorders>
            <w:shd w:val="clear" w:color="auto" w:fill="auto"/>
            <w:noWrap/>
            <w:vAlign w:val="bottom"/>
            <w:hideMark/>
          </w:tcPr>
          <w:p w14:paraId="4CB65523" w14:textId="578656D7" w:rsidR="00BE3465" w:rsidRPr="004D77D7" w:rsidRDefault="00BE3465" w:rsidP="00BE3465">
            <w:pPr>
              <w:widowControl/>
              <w:jc w:val="left"/>
              <w:rPr>
                <w:rFonts w:ascii="宋体" w:hAnsi="宋体" w:cs="宋体"/>
                <w:color w:val="000000"/>
                <w:kern w:val="0"/>
                <w:sz w:val="18"/>
                <w:szCs w:val="18"/>
              </w:rPr>
            </w:pPr>
            <w:r>
              <w:rPr>
                <w:rFonts w:hint="eastAsia"/>
                <w:color w:val="000000"/>
                <w:sz w:val="22"/>
                <w:szCs w:val="22"/>
              </w:rPr>
              <w:t>*</w:t>
            </w:r>
            <w:r>
              <w:rPr>
                <w:rFonts w:hint="eastAsia"/>
                <w:color w:val="000000"/>
                <w:sz w:val="22"/>
                <w:szCs w:val="22"/>
              </w:rPr>
              <w:t>姝</w:t>
            </w:r>
          </w:p>
        </w:tc>
        <w:tc>
          <w:tcPr>
            <w:tcW w:w="624" w:type="dxa"/>
            <w:tcBorders>
              <w:top w:val="nil"/>
              <w:left w:val="nil"/>
              <w:bottom w:val="single" w:sz="4" w:space="0" w:color="auto"/>
              <w:right w:val="single" w:sz="4" w:space="0" w:color="auto"/>
            </w:tcBorders>
            <w:shd w:val="clear" w:color="auto" w:fill="auto"/>
            <w:noWrap/>
            <w:vAlign w:val="bottom"/>
            <w:hideMark/>
          </w:tcPr>
          <w:p w14:paraId="09ECF6B6"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81</w:t>
            </w:r>
          </w:p>
        </w:tc>
        <w:tc>
          <w:tcPr>
            <w:tcW w:w="509" w:type="dxa"/>
            <w:tcBorders>
              <w:top w:val="nil"/>
              <w:left w:val="nil"/>
              <w:bottom w:val="single" w:sz="4" w:space="0" w:color="auto"/>
              <w:right w:val="single" w:sz="4" w:space="0" w:color="auto"/>
            </w:tcBorders>
            <w:shd w:val="clear" w:color="auto" w:fill="auto"/>
            <w:noWrap/>
            <w:vAlign w:val="bottom"/>
            <w:hideMark/>
          </w:tcPr>
          <w:p w14:paraId="62C1532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97</w:t>
            </w:r>
          </w:p>
        </w:tc>
        <w:tc>
          <w:tcPr>
            <w:tcW w:w="567" w:type="dxa"/>
            <w:tcBorders>
              <w:top w:val="nil"/>
              <w:left w:val="nil"/>
              <w:bottom w:val="single" w:sz="4" w:space="0" w:color="auto"/>
              <w:right w:val="single" w:sz="4" w:space="0" w:color="auto"/>
            </w:tcBorders>
            <w:shd w:val="clear" w:color="auto" w:fill="auto"/>
            <w:noWrap/>
            <w:vAlign w:val="bottom"/>
            <w:hideMark/>
          </w:tcPr>
          <w:p w14:paraId="2DA09B86"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92</w:t>
            </w:r>
          </w:p>
        </w:tc>
        <w:tc>
          <w:tcPr>
            <w:tcW w:w="486" w:type="dxa"/>
            <w:tcBorders>
              <w:top w:val="nil"/>
              <w:left w:val="nil"/>
              <w:bottom w:val="single" w:sz="4" w:space="0" w:color="auto"/>
              <w:right w:val="single" w:sz="4" w:space="0" w:color="auto"/>
            </w:tcBorders>
            <w:shd w:val="clear" w:color="auto" w:fill="auto"/>
            <w:noWrap/>
            <w:vAlign w:val="bottom"/>
            <w:hideMark/>
          </w:tcPr>
          <w:p w14:paraId="057B23A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92</w:t>
            </w:r>
          </w:p>
        </w:tc>
        <w:tc>
          <w:tcPr>
            <w:tcW w:w="507" w:type="dxa"/>
            <w:tcBorders>
              <w:top w:val="nil"/>
              <w:left w:val="nil"/>
              <w:bottom w:val="single" w:sz="4" w:space="0" w:color="auto"/>
              <w:right w:val="single" w:sz="4" w:space="0" w:color="auto"/>
            </w:tcBorders>
            <w:shd w:val="clear" w:color="000000" w:fill="F2F2F2"/>
            <w:noWrap/>
            <w:vAlign w:val="bottom"/>
            <w:hideMark/>
          </w:tcPr>
          <w:p w14:paraId="6014359B"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92</w:t>
            </w:r>
          </w:p>
        </w:tc>
        <w:tc>
          <w:tcPr>
            <w:tcW w:w="576" w:type="dxa"/>
            <w:tcBorders>
              <w:top w:val="nil"/>
              <w:left w:val="nil"/>
              <w:bottom w:val="single" w:sz="4" w:space="0" w:color="auto"/>
              <w:right w:val="single" w:sz="4" w:space="0" w:color="auto"/>
            </w:tcBorders>
            <w:shd w:val="clear" w:color="auto" w:fill="auto"/>
            <w:noWrap/>
            <w:vAlign w:val="bottom"/>
            <w:hideMark/>
          </w:tcPr>
          <w:p w14:paraId="02595706"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w:t>
            </w:r>
          </w:p>
        </w:tc>
        <w:tc>
          <w:tcPr>
            <w:tcW w:w="576" w:type="dxa"/>
            <w:tcBorders>
              <w:top w:val="nil"/>
              <w:left w:val="nil"/>
              <w:bottom w:val="single" w:sz="4" w:space="0" w:color="auto"/>
              <w:right w:val="single" w:sz="4" w:space="0" w:color="auto"/>
            </w:tcBorders>
            <w:shd w:val="clear" w:color="auto" w:fill="auto"/>
            <w:noWrap/>
            <w:vAlign w:val="bottom"/>
            <w:hideMark/>
          </w:tcPr>
          <w:p w14:paraId="386C413F"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23</w:t>
            </w:r>
          </w:p>
        </w:tc>
        <w:tc>
          <w:tcPr>
            <w:tcW w:w="576" w:type="dxa"/>
            <w:tcBorders>
              <w:top w:val="nil"/>
              <w:left w:val="nil"/>
              <w:bottom w:val="single" w:sz="4" w:space="0" w:color="auto"/>
              <w:right w:val="single" w:sz="4" w:space="0" w:color="auto"/>
            </w:tcBorders>
            <w:shd w:val="clear" w:color="auto" w:fill="auto"/>
            <w:noWrap/>
            <w:vAlign w:val="bottom"/>
            <w:hideMark/>
          </w:tcPr>
          <w:p w14:paraId="2C0FCCFB"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31</w:t>
            </w:r>
          </w:p>
        </w:tc>
        <w:tc>
          <w:tcPr>
            <w:tcW w:w="576" w:type="dxa"/>
            <w:tcBorders>
              <w:top w:val="nil"/>
              <w:left w:val="nil"/>
              <w:bottom w:val="single" w:sz="4" w:space="0" w:color="auto"/>
              <w:right w:val="single" w:sz="4" w:space="0" w:color="auto"/>
            </w:tcBorders>
            <w:shd w:val="clear" w:color="auto" w:fill="auto"/>
            <w:noWrap/>
            <w:vAlign w:val="bottom"/>
            <w:hideMark/>
          </w:tcPr>
          <w:p w14:paraId="75378169"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28</w:t>
            </w:r>
          </w:p>
        </w:tc>
        <w:tc>
          <w:tcPr>
            <w:tcW w:w="576" w:type="dxa"/>
            <w:tcBorders>
              <w:top w:val="nil"/>
              <w:left w:val="nil"/>
              <w:bottom w:val="single" w:sz="4" w:space="0" w:color="auto"/>
              <w:right w:val="single" w:sz="4" w:space="0" w:color="auto"/>
            </w:tcBorders>
            <w:shd w:val="clear" w:color="auto" w:fill="auto"/>
            <w:noWrap/>
            <w:vAlign w:val="bottom"/>
            <w:hideMark/>
          </w:tcPr>
          <w:p w14:paraId="6D6C9D3E"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4</w:t>
            </w:r>
          </w:p>
        </w:tc>
        <w:tc>
          <w:tcPr>
            <w:tcW w:w="576" w:type="dxa"/>
            <w:tcBorders>
              <w:top w:val="nil"/>
              <w:left w:val="nil"/>
              <w:bottom w:val="single" w:sz="4" w:space="0" w:color="auto"/>
              <w:right w:val="single" w:sz="4" w:space="0" w:color="auto"/>
            </w:tcBorders>
            <w:shd w:val="clear" w:color="auto" w:fill="auto"/>
            <w:noWrap/>
            <w:vAlign w:val="bottom"/>
            <w:hideMark/>
          </w:tcPr>
          <w:p w14:paraId="7AD9365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w:t>
            </w:r>
          </w:p>
        </w:tc>
        <w:tc>
          <w:tcPr>
            <w:tcW w:w="666" w:type="dxa"/>
            <w:tcBorders>
              <w:top w:val="nil"/>
              <w:left w:val="nil"/>
              <w:bottom w:val="single" w:sz="4" w:space="0" w:color="auto"/>
              <w:right w:val="single" w:sz="4" w:space="0" w:color="auto"/>
            </w:tcBorders>
            <w:shd w:val="clear" w:color="000000" w:fill="F2F2F2"/>
            <w:noWrap/>
            <w:vAlign w:val="bottom"/>
            <w:hideMark/>
          </w:tcPr>
          <w:p w14:paraId="7A070B0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95</w:t>
            </w:r>
          </w:p>
        </w:tc>
        <w:tc>
          <w:tcPr>
            <w:tcW w:w="576" w:type="dxa"/>
            <w:tcBorders>
              <w:top w:val="nil"/>
              <w:left w:val="nil"/>
              <w:bottom w:val="single" w:sz="4" w:space="0" w:color="auto"/>
              <w:right w:val="single" w:sz="4" w:space="0" w:color="auto"/>
            </w:tcBorders>
            <w:shd w:val="clear" w:color="auto" w:fill="auto"/>
            <w:noWrap/>
            <w:vAlign w:val="bottom"/>
            <w:hideMark/>
          </w:tcPr>
          <w:p w14:paraId="7B3E56B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89</w:t>
            </w:r>
          </w:p>
        </w:tc>
        <w:tc>
          <w:tcPr>
            <w:tcW w:w="576" w:type="dxa"/>
            <w:tcBorders>
              <w:top w:val="nil"/>
              <w:left w:val="nil"/>
              <w:bottom w:val="single" w:sz="4" w:space="0" w:color="auto"/>
              <w:right w:val="single" w:sz="4" w:space="0" w:color="auto"/>
            </w:tcBorders>
            <w:shd w:val="clear" w:color="auto" w:fill="auto"/>
            <w:noWrap/>
            <w:vAlign w:val="bottom"/>
            <w:hideMark/>
          </w:tcPr>
          <w:p w14:paraId="2191A896"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97</w:t>
            </w:r>
          </w:p>
        </w:tc>
        <w:tc>
          <w:tcPr>
            <w:tcW w:w="576" w:type="dxa"/>
            <w:tcBorders>
              <w:top w:val="nil"/>
              <w:left w:val="nil"/>
              <w:bottom w:val="single" w:sz="4" w:space="0" w:color="auto"/>
              <w:right w:val="single" w:sz="4" w:space="0" w:color="auto"/>
            </w:tcBorders>
            <w:shd w:val="clear" w:color="auto" w:fill="auto"/>
            <w:noWrap/>
            <w:vAlign w:val="bottom"/>
            <w:hideMark/>
          </w:tcPr>
          <w:p w14:paraId="6BFD50F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90</w:t>
            </w:r>
          </w:p>
        </w:tc>
        <w:tc>
          <w:tcPr>
            <w:tcW w:w="576" w:type="dxa"/>
            <w:tcBorders>
              <w:top w:val="nil"/>
              <w:left w:val="nil"/>
              <w:bottom w:val="single" w:sz="4" w:space="0" w:color="auto"/>
              <w:right w:val="single" w:sz="4" w:space="0" w:color="auto"/>
            </w:tcBorders>
            <w:shd w:val="clear" w:color="auto" w:fill="auto"/>
            <w:noWrap/>
            <w:vAlign w:val="bottom"/>
            <w:hideMark/>
          </w:tcPr>
          <w:p w14:paraId="70170E35"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97</w:t>
            </w:r>
          </w:p>
        </w:tc>
        <w:tc>
          <w:tcPr>
            <w:tcW w:w="576" w:type="dxa"/>
            <w:tcBorders>
              <w:top w:val="nil"/>
              <w:left w:val="nil"/>
              <w:bottom w:val="single" w:sz="4" w:space="0" w:color="auto"/>
              <w:right w:val="single" w:sz="4" w:space="0" w:color="auto"/>
            </w:tcBorders>
            <w:shd w:val="clear" w:color="auto" w:fill="auto"/>
            <w:noWrap/>
            <w:vAlign w:val="bottom"/>
            <w:hideMark/>
          </w:tcPr>
          <w:p w14:paraId="3F88ED6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96</w:t>
            </w:r>
          </w:p>
        </w:tc>
        <w:tc>
          <w:tcPr>
            <w:tcW w:w="576" w:type="dxa"/>
            <w:tcBorders>
              <w:top w:val="nil"/>
              <w:left w:val="nil"/>
              <w:bottom w:val="single" w:sz="4" w:space="0" w:color="auto"/>
              <w:right w:val="single" w:sz="4" w:space="0" w:color="auto"/>
            </w:tcBorders>
            <w:shd w:val="clear" w:color="auto" w:fill="auto"/>
            <w:noWrap/>
            <w:vAlign w:val="bottom"/>
            <w:hideMark/>
          </w:tcPr>
          <w:p w14:paraId="0307924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95</w:t>
            </w:r>
          </w:p>
        </w:tc>
        <w:tc>
          <w:tcPr>
            <w:tcW w:w="576" w:type="dxa"/>
            <w:tcBorders>
              <w:top w:val="nil"/>
              <w:left w:val="nil"/>
              <w:bottom w:val="single" w:sz="4" w:space="0" w:color="auto"/>
              <w:right w:val="single" w:sz="4" w:space="0" w:color="auto"/>
            </w:tcBorders>
            <w:shd w:val="clear" w:color="auto" w:fill="auto"/>
            <w:noWrap/>
            <w:vAlign w:val="bottom"/>
            <w:hideMark/>
          </w:tcPr>
          <w:p w14:paraId="5482B6A8"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97</w:t>
            </w:r>
          </w:p>
        </w:tc>
        <w:tc>
          <w:tcPr>
            <w:tcW w:w="634" w:type="dxa"/>
            <w:tcBorders>
              <w:top w:val="nil"/>
              <w:left w:val="nil"/>
              <w:bottom w:val="single" w:sz="4" w:space="0" w:color="auto"/>
              <w:right w:val="single" w:sz="4" w:space="0" w:color="auto"/>
            </w:tcBorders>
            <w:shd w:val="clear" w:color="auto" w:fill="auto"/>
            <w:noWrap/>
            <w:vAlign w:val="bottom"/>
            <w:hideMark/>
          </w:tcPr>
          <w:p w14:paraId="35A62C3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90</w:t>
            </w:r>
          </w:p>
        </w:tc>
        <w:tc>
          <w:tcPr>
            <w:tcW w:w="426" w:type="dxa"/>
            <w:tcBorders>
              <w:top w:val="nil"/>
              <w:left w:val="nil"/>
              <w:bottom w:val="single" w:sz="4" w:space="0" w:color="auto"/>
              <w:right w:val="single" w:sz="4" w:space="0" w:color="auto"/>
            </w:tcBorders>
            <w:shd w:val="clear" w:color="000000" w:fill="F2F2F2"/>
            <w:noWrap/>
            <w:vAlign w:val="bottom"/>
            <w:hideMark/>
          </w:tcPr>
          <w:p w14:paraId="42FB1B0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94</w:t>
            </w:r>
          </w:p>
        </w:tc>
        <w:tc>
          <w:tcPr>
            <w:tcW w:w="425" w:type="dxa"/>
            <w:tcBorders>
              <w:top w:val="nil"/>
              <w:left w:val="nil"/>
              <w:bottom w:val="single" w:sz="4" w:space="0" w:color="auto"/>
              <w:right w:val="single" w:sz="4" w:space="0" w:color="auto"/>
            </w:tcBorders>
            <w:shd w:val="clear" w:color="000000" w:fill="F2F2F2"/>
            <w:noWrap/>
            <w:vAlign w:val="bottom"/>
            <w:hideMark/>
          </w:tcPr>
          <w:p w14:paraId="3648248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w:t>
            </w:r>
          </w:p>
        </w:tc>
        <w:tc>
          <w:tcPr>
            <w:tcW w:w="709" w:type="dxa"/>
            <w:tcBorders>
              <w:top w:val="nil"/>
              <w:left w:val="single" w:sz="4" w:space="0" w:color="auto"/>
              <w:bottom w:val="single" w:sz="4" w:space="0" w:color="auto"/>
              <w:right w:val="single" w:sz="4" w:space="0" w:color="auto"/>
            </w:tcBorders>
            <w:shd w:val="clear" w:color="auto" w:fill="auto"/>
            <w:vAlign w:val="center"/>
          </w:tcPr>
          <w:p w14:paraId="2AAF6620" w14:textId="629847B7" w:rsidR="00BE3465" w:rsidRPr="008B51A1" w:rsidRDefault="00BE3465" w:rsidP="00BE3465">
            <w:pPr>
              <w:widowControl/>
              <w:jc w:val="center"/>
              <w:rPr>
                <w:rFonts w:ascii="宋体" w:hAnsi="宋体" w:cs="宋体"/>
                <w:color w:val="000000"/>
                <w:kern w:val="0"/>
                <w:sz w:val="18"/>
                <w:szCs w:val="18"/>
              </w:rPr>
            </w:pPr>
            <w:r w:rsidRPr="008B51A1">
              <w:rPr>
                <w:color w:val="000000"/>
                <w:sz w:val="18"/>
                <w:szCs w:val="18"/>
              </w:rPr>
              <w:t>1</w:t>
            </w:r>
          </w:p>
        </w:tc>
      </w:tr>
      <w:tr w:rsidR="00BE3465" w:rsidRPr="004D77D7" w14:paraId="4D1C1F7E" w14:textId="25EDAB4C" w:rsidTr="003967F9">
        <w:trPr>
          <w:trHeight w:val="27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3744C22B"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416</w:t>
            </w:r>
          </w:p>
        </w:tc>
        <w:tc>
          <w:tcPr>
            <w:tcW w:w="1134" w:type="dxa"/>
            <w:tcBorders>
              <w:top w:val="nil"/>
              <w:left w:val="nil"/>
              <w:bottom w:val="single" w:sz="4" w:space="0" w:color="auto"/>
              <w:right w:val="single" w:sz="4" w:space="0" w:color="auto"/>
            </w:tcBorders>
            <w:shd w:val="clear" w:color="auto" w:fill="auto"/>
            <w:noWrap/>
            <w:vAlign w:val="bottom"/>
            <w:hideMark/>
          </w:tcPr>
          <w:p w14:paraId="33709D70" w14:textId="3C8097E7" w:rsidR="00BE3465" w:rsidRPr="004D77D7" w:rsidRDefault="00BE3465" w:rsidP="00BE3465">
            <w:pPr>
              <w:widowControl/>
              <w:jc w:val="left"/>
              <w:rPr>
                <w:rFonts w:ascii="宋体" w:hAnsi="宋体" w:cs="宋体"/>
                <w:color w:val="000000"/>
                <w:kern w:val="0"/>
                <w:sz w:val="18"/>
                <w:szCs w:val="18"/>
              </w:rPr>
            </w:pPr>
            <w:r>
              <w:rPr>
                <w:rFonts w:hint="eastAsia"/>
                <w:color w:val="000000"/>
                <w:sz w:val="22"/>
                <w:szCs w:val="22"/>
              </w:rPr>
              <w:t>*</w:t>
            </w:r>
            <w:r>
              <w:rPr>
                <w:rFonts w:hint="eastAsia"/>
                <w:color w:val="000000"/>
                <w:sz w:val="22"/>
                <w:szCs w:val="22"/>
              </w:rPr>
              <w:t>建</w:t>
            </w:r>
          </w:p>
        </w:tc>
        <w:tc>
          <w:tcPr>
            <w:tcW w:w="624" w:type="dxa"/>
            <w:tcBorders>
              <w:top w:val="nil"/>
              <w:left w:val="nil"/>
              <w:bottom w:val="single" w:sz="4" w:space="0" w:color="auto"/>
              <w:right w:val="single" w:sz="4" w:space="0" w:color="auto"/>
            </w:tcBorders>
            <w:shd w:val="clear" w:color="auto" w:fill="auto"/>
            <w:noWrap/>
            <w:vAlign w:val="bottom"/>
            <w:hideMark/>
          </w:tcPr>
          <w:p w14:paraId="0254A696"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91</w:t>
            </w:r>
          </w:p>
        </w:tc>
        <w:tc>
          <w:tcPr>
            <w:tcW w:w="509" w:type="dxa"/>
            <w:tcBorders>
              <w:top w:val="nil"/>
              <w:left w:val="nil"/>
              <w:bottom w:val="single" w:sz="4" w:space="0" w:color="auto"/>
              <w:right w:val="single" w:sz="4" w:space="0" w:color="auto"/>
            </w:tcBorders>
            <w:shd w:val="clear" w:color="auto" w:fill="auto"/>
            <w:noWrap/>
            <w:vAlign w:val="bottom"/>
            <w:hideMark/>
          </w:tcPr>
          <w:p w14:paraId="0487744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83</w:t>
            </w:r>
          </w:p>
        </w:tc>
        <w:tc>
          <w:tcPr>
            <w:tcW w:w="567" w:type="dxa"/>
            <w:tcBorders>
              <w:top w:val="nil"/>
              <w:left w:val="nil"/>
              <w:bottom w:val="single" w:sz="4" w:space="0" w:color="auto"/>
              <w:right w:val="single" w:sz="4" w:space="0" w:color="auto"/>
            </w:tcBorders>
            <w:shd w:val="clear" w:color="auto" w:fill="auto"/>
            <w:noWrap/>
            <w:vAlign w:val="bottom"/>
            <w:hideMark/>
          </w:tcPr>
          <w:p w14:paraId="5B839816"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85</w:t>
            </w:r>
          </w:p>
        </w:tc>
        <w:tc>
          <w:tcPr>
            <w:tcW w:w="486" w:type="dxa"/>
            <w:tcBorders>
              <w:top w:val="nil"/>
              <w:left w:val="nil"/>
              <w:bottom w:val="single" w:sz="4" w:space="0" w:color="auto"/>
              <w:right w:val="single" w:sz="4" w:space="0" w:color="auto"/>
            </w:tcBorders>
            <w:shd w:val="clear" w:color="auto" w:fill="auto"/>
            <w:noWrap/>
            <w:vAlign w:val="bottom"/>
            <w:hideMark/>
          </w:tcPr>
          <w:p w14:paraId="626E76D9"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65</w:t>
            </w:r>
          </w:p>
        </w:tc>
        <w:tc>
          <w:tcPr>
            <w:tcW w:w="507" w:type="dxa"/>
            <w:tcBorders>
              <w:top w:val="nil"/>
              <w:left w:val="nil"/>
              <w:bottom w:val="single" w:sz="4" w:space="0" w:color="auto"/>
              <w:right w:val="single" w:sz="4" w:space="0" w:color="auto"/>
            </w:tcBorders>
            <w:shd w:val="clear" w:color="000000" w:fill="F2F2F2"/>
            <w:noWrap/>
            <w:vAlign w:val="bottom"/>
            <w:hideMark/>
          </w:tcPr>
          <w:p w14:paraId="42D23ED8"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81</w:t>
            </w:r>
          </w:p>
        </w:tc>
        <w:tc>
          <w:tcPr>
            <w:tcW w:w="576" w:type="dxa"/>
            <w:tcBorders>
              <w:top w:val="nil"/>
              <w:left w:val="nil"/>
              <w:bottom w:val="single" w:sz="4" w:space="0" w:color="auto"/>
              <w:right w:val="single" w:sz="4" w:space="0" w:color="auto"/>
            </w:tcBorders>
            <w:shd w:val="clear" w:color="auto" w:fill="auto"/>
            <w:noWrap/>
            <w:vAlign w:val="bottom"/>
            <w:hideMark/>
          </w:tcPr>
          <w:p w14:paraId="16C1C069"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5</w:t>
            </w:r>
          </w:p>
        </w:tc>
        <w:tc>
          <w:tcPr>
            <w:tcW w:w="576" w:type="dxa"/>
            <w:tcBorders>
              <w:top w:val="nil"/>
              <w:left w:val="nil"/>
              <w:bottom w:val="single" w:sz="4" w:space="0" w:color="auto"/>
              <w:right w:val="single" w:sz="4" w:space="0" w:color="auto"/>
            </w:tcBorders>
            <w:shd w:val="clear" w:color="auto" w:fill="auto"/>
            <w:noWrap/>
            <w:vAlign w:val="bottom"/>
            <w:hideMark/>
          </w:tcPr>
          <w:p w14:paraId="21FF2AC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23</w:t>
            </w:r>
          </w:p>
        </w:tc>
        <w:tc>
          <w:tcPr>
            <w:tcW w:w="576" w:type="dxa"/>
            <w:tcBorders>
              <w:top w:val="nil"/>
              <w:left w:val="nil"/>
              <w:bottom w:val="single" w:sz="4" w:space="0" w:color="auto"/>
              <w:right w:val="single" w:sz="4" w:space="0" w:color="auto"/>
            </w:tcBorders>
            <w:shd w:val="clear" w:color="auto" w:fill="auto"/>
            <w:noWrap/>
            <w:vAlign w:val="bottom"/>
            <w:hideMark/>
          </w:tcPr>
          <w:p w14:paraId="5517E0D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28</w:t>
            </w:r>
          </w:p>
        </w:tc>
        <w:tc>
          <w:tcPr>
            <w:tcW w:w="576" w:type="dxa"/>
            <w:tcBorders>
              <w:top w:val="nil"/>
              <w:left w:val="nil"/>
              <w:bottom w:val="single" w:sz="4" w:space="0" w:color="auto"/>
              <w:right w:val="single" w:sz="4" w:space="0" w:color="auto"/>
            </w:tcBorders>
            <w:shd w:val="clear" w:color="auto" w:fill="auto"/>
            <w:noWrap/>
            <w:vAlign w:val="bottom"/>
            <w:hideMark/>
          </w:tcPr>
          <w:p w14:paraId="101970D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25</w:t>
            </w:r>
          </w:p>
        </w:tc>
        <w:tc>
          <w:tcPr>
            <w:tcW w:w="576" w:type="dxa"/>
            <w:tcBorders>
              <w:top w:val="nil"/>
              <w:left w:val="nil"/>
              <w:bottom w:val="single" w:sz="4" w:space="0" w:color="auto"/>
              <w:right w:val="single" w:sz="4" w:space="0" w:color="auto"/>
            </w:tcBorders>
            <w:shd w:val="clear" w:color="auto" w:fill="auto"/>
            <w:noWrap/>
            <w:vAlign w:val="bottom"/>
            <w:hideMark/>
          </w:tcPr>
          <w:p w14:paraId="3B0A048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4</w:t>
            </w:r>
          </w:p>
        </w:tc>
        <w:tc>
          <w:tcPr>
            <w:tcW w:w="576" w:type="dxa"/>
            <w:tcBorders>
              <w:top w:val="nil"/>
              <w:left w:val="nil"/>
              <w:bottom w:val="single" w:sz="4" w:space="0" w:color="auto"/>
              <w:right w:val="single" w:sz="4" w:space="0" w:color="auto"/>
            </w:tcBorders>
            <w:shd w:val="clear" w:color="auto" w:fill="auto"/>
            <w:noWrap/>
            <w:vAlign w:val="bottom"/>
            <w:hideMark/>
          </w:tcPr>
          <w:p w14:paraId="0A5C7986"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w:t>
            </w:r>
          </w:p>
        </w:tc>
        <w:tc>
          <w:tcPr>
            <w:tcW w:w="666" w:type="dxa"/>
            <w:tcBorders>
              <w:top w:val="nil"/>
              <w:left w:val="nil"/>
              <w:bottom w:val="single" w:sz="4" w:space="0" w:color="auto"/>
              <w:right w:val="single" w:sz="4" w:space="0" w:color="auto"/>
            </w:tcBorders>
            <w:shd w:val="clear" w:color="000000" w:fill="F2F2F2"/>
            <w:noWrap/>
            <w:vAlign w:val="bottom"/>
            <w:hideMark/>
          </w:tcPr>
          <w:p w14:paraId="18AED24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87</w:t>
            </w:r>
          </w:p>
        </w:tc>
        <w:tc>
          <w:tcPr>
            <w:tcW w:w="576" w:type="dxa"/>
            <w:tcBorders>
              <w:top w:val="nil"/>
              <w:left w:val="nil"/>
              <w:bottom w:val="single" w:sz="4" w:space="0" w:color="auto"/>
              <w:right w:val="single" w:sz="4" w:space="0" w:color="auto"/>
            </w:tcBorders>
            <w:shd w:val="clear" w:color="auto" w:fill="auto"/>
            <w:noWrap/>
            <w:vAlign w:val="bottom"/>
            <w:hideMark/>
          </w:tcPr>
          <w:p w14:paraId="05C614B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68</w:t>
            </w:r>
          </w:p>
        </w:tc>
        <w:tc>
          <w:tcPr>
            <w:tcW w:w="576" w:type="dxa"/>
            <w:tcBorders>
              <w:top w:val="nil"/>
              <w:left w:val="nil"/>
              <w:bottom w:val="single" w:sz="4" w:space="0" w:color="auto"/>
              <w:right w:val="single" w:sz="4" w:space="0" w:color="auto"/>
            </w:tcBorders>
            <w:shd w:val="clear" w:color="auto" w:fill="auto"/>
            <w:noWrap/>
            <w:vAlign w:val="bottom"/>
            <w:hideMark/>
          </w:tcPr>
          <w:p w14:paraId="1B163E7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93</w:t>
            </w:r>
          </w:p>
        </w:tc>
        <w:tc>
          <w:tcPr>
            <w:tcW w:w="576" w:type="dxa"/>
            <w:tcBorders>
              <w:top w:val="nil"/>
              <w:left w:val="nil"/>
              <w:bottom w:val="single" w:sz="4" w:space="0" w:color="auto"/>
              <w:right w:val="single" w:sz="4" w:space="0" w:color="auto"/>
            </w:tcBorders>
            <w:shd w:val="clear" w:color="auto" w:fill="auto"/>
            <w:noWrap/>
            <w:vAlign w:val="bottom"/>
            <w:hideMark/>
          </w:tcPr>
          <w:p w14:paraId="3F668690"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80</w:t>
            </w:r>
          </w:p>
        </w:tc>
        <w:tc>
          <w:tcPr>
            <w:tcW w:w="576" w:type="dxa"/>
            <w:tcBorders>
              <w:top w:val="nil"/>
              <w:left w:val="nil"/>
              <w:bottom w:val="single" w:sz="4" w:space="0" w:color="auto"/>
              <w:right w:val="single" w:sz="4" w:space="0" w:color="auto"/>
            </w:tcBorders>
            <w:shd w:val="clear" w:color="auto" w:fill="auto"/>
            <w:noWrap/>
            <w:vAlign w:val="bottom"/>
            <w:hideMark/>
          </w:tcPr>
          <w:p w14:paraId="5B451269"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86</w:t>
            </w:r>
          </w:p>
        </w:tc>
        <w:tc>
          <w:tcPr>
            <w:tcW w:w="576" w:type="dxa"/>
            <w:tcBorders>
              <w:top w:val="nil"/>
              <w:left w:val="nil"/>
              <w:bottom w:val="single" w:sz="4" w:space="0" w:color="auto"/>
              <w:right w:val="single" w:sz="4" w:space="0" w:color="auto"/>
            </w:tcBorders>
            <w:shd w:val="clear" w:color="auto" w:fill="auto"/>
            <w:noWrap/>
            <w:vAlign w:val="bottom"/>
            <w:hideMark/>
          </w:tcPr>
          <w:p w14:paraId="03E026A8"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91</w:t>
            </w:r>
          </w:p>
        </w:tc>
        <w:tc>
          <w:tcPr>
            <w:tcW w:w="576" w:type="dxa"/>
            <w:tcBorders>
              <w:top w:val="nil"/>
              <w:left w:val="nil"/>
              <w:bottom w:val="single" w:sz="4" w:space="0" w:color="auto"/>
              <w:right w:val="single" w:sz="4" w:space="0" w:color="auto"/>
            </w:tcBorders>
            <w:shd w:val="clear" w:color="auto" w:fill="auto"/>
            <w:noWrap/>
            <w:vAlign w:val="bottom"/>
            <w:hideMark/>
          </w:tcPr>
          <w:p w14:paraId="4937ACB5"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91</w:t>
            </w:r>
          </w:p>
        </w:tc>
        <w:tc>
          <w:tcPr>
            <w:tcW w:w="576" w:type="dxa"/>
            <w:tcBorders>
              <w:top w:val="nil"/>
              <w:left w:val="nil"/>
              <w:bottom w:val="single" w:sz="4" w:space="0" w:color="auto"/>
              <w:right w:val="single" w:sz="4" w:space="0" w:color="auto"/>
            </w:tcBorders>
            <w:shd w:val="clear" w:color="auto" w:fill="auto"/>
            <w:noWrap/>
            <w:vAlign w:val="bottom"/>
            <w:hideMark/>
          </w:tcPr>
          <w:p w14:paraId="77E98600"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83</w:t>
            </w:r>
          </w:p>
        </w:tc>
        <w:tc>
          <w:tcPr>
            <w:tcW w:w="634" w:type="dxa"/>
            <w:tcBorders>
              <w:top w:val="nil"/>
              <w:left w:val="nil"/>
              <w:bottom w:val="single" w:sz="4" w:space="0" w:color="auto"/>
              <w:right w:val="single" w:sz="4" w:space="0" w:color="auto"/>
            </w:tcBorders>
            <w:shd w:val="clear" w:color="auto" w:fill="auto"/>
            <w:noWrap/>
            <w:vAlign w:val="bottom"/>
            <w:hideMark/>
          </w:tcPr>
          <w:p w14:paraId="54C69D9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87</w:t>
            </w:r>
          </w:p>
        </w:tc>
        <w:tc>
          <w:tcPr>
            <w:tcW w:w="426" w:type="dxa"/>
            <w:tcBorders>
              <w:top w:val="nil"/>
              <w:left w:val="nil"/>
              <w:bottom w:val="single" w:sz="4" w:space="0" w:color="auto"/>
              <w:right w:val="single" w:sz="4" w:space="0" w:color="auto"/>
            </w:tcBorders>
            <w:shd w:val="clear" w:color="000000" w:fill="F2F2F2"/>
            <w:noWrap/>
            <w:vAlign w:val="bottom"/>
            <w:hideMark/>
          </w:tcPr>
          <w:p w14:paraId="6297AF59"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85</w:t>
            </w:r>
          </w:p>
        </w:tc>
        <w:tc>
          <w:tcPr>
            <w:tcW w:w="425" w:type="dxa"/>
            <w:tcBorders>
              <w:top w:val="nil"/>
              <w:left w:val="nil"/>
              <w:bottom w:val="single" w:sz="4" w:space="0" w:color="auto"/>
              <w:right w:val="single" w:sz="4" w:space="0" w:color="auto"/>
            </w:tcBorders>
            <w:shd w:val="clear" w:color="000000" w:fill="F2F2F2"/>
            <w:noWrap/>
            <w:vAlign w:val="bottom"/>
            <w:hideMark/>
          </w:tcPr>
          <w:p w14:paraId="702EC3D8"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w:t>
            </w:r>
          </w:p>
        </w:tc>
        <w:tc>
          <w:tcPr>
            <w:tcW w:w="709" w:type="dxa"/>
            <w:tcBorders>
              <w:top w:val="nil"/>
              <w:left w:val="single" w:sz="4" w:space="0" w:color="auto"/>
              <w:bottom w:val="single" w:sz="4" w:space="0" w:color="auto"/>
              <w:right w:val="single" w:sz="4" w:space="0" w:color="auto"/>
            </w:tcBorders>
            <w:shd w:val="clear" w:color="auto" w:fill="auto"/>
            <w:vAlign w:val="center"/>
          </w:tcPr>
          <w:p w14:paraId="29D15C00" w14:textId="07041418" w:rsidR="00BE3465" w:rsidRPr="008B51A1" w:rsidRDefault="00BE3465" w:rsidP="00BE3465">
            <w:pPr>
              <w:widowControl/>
              <w:jc w:val="center"/>
              <w:rPr>
                <w:rFonts w:ascii="宋体" w:hAnsi="宋体" w:cs="宋体"/>
                <w:color w:val="000000"/>
                <w:kern w:val="0"/>
                <w:sz w:val="18"/>
                <w:szCs w:val="18"/>
              </w:rPr>
            </w:pPr>
            <w:r w:rsidRPr="008B51A1">
              <w:rPr>
                <w:color w:val="000000"/>
                <w:sz w:val="18"/>
                <w:szCs w:val="18"/>
              </w:rPr>
              <w:t>1</w:t>
            </w:r>
          </w:p>
        </w:tc>
      </w:tr>
      <w:tr w:rsidR="00BE3465" w:rsidRPr="004D77D7" w14:paraId="55E5B7A5" w14:textId="5FC33A39" w:rsidTr="003967F9">
        <w:trPr>
          <w:trHeight w:val="27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4AF0FF8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417</w:t>
            </w:r>
          </w:p>
        </w:tc>
        <w:tc>
          <w:tcPr>
            <w:tcW w:w="1134" w:type="dxa"/>
            <w:tcBorders>
              <w:top w:val="nil"/>
              <w:left w:val="nil"/>
              <w:bottom w:val="single" w:sz="4" w:space="0" w:color="auto"/>
              <w:right w:val="single" w:sz="4" w:space="0" w:color="auto"/>
            </w:tcBorders>
            <w:shd w:val="clear" w:color="auto" w:fill="auto"/>
            <w:noWrap/>
            <w:vAlign w:val="bottom"/>
            <w:hideMark/>
          </w:tcPr>
          <w:p w14:paraId="4C7655D5" w14:textId="2144457C" w:rsidR="00BE3465" w:rsidRPr="004D77D7" w:rsidRDefault="00BE3465" w:rsidP="00BE3465">
            <w:pPr>
              <w:widowControl/>
              <w:jc w:val="left"/>
              <w:rPr>
                <w:rFonts w:ascii="宋体" w:hAnsi="宋体" w:cs="宋体"/>
                <w:color w:val="000000"/>
                <w:kern w:val="0"/>
                <w:sz w:val="18"/>
                <w:szCs w:val="18"/>
              </w:rPr>
            </w:pPr>
            <w:r>
              <w:rPr>
                <w:rFonts w:hint="eastAsia"/>
                <w:color w:val="000000"/>
                <w:sz w:val="22"/>
                <w:szCs w:val="22"/>
              </w:rPr>
              <w:t>*</w:t>
            </w:r>
            <w:r>
              <w:rPr>
                <w:rFonts w:hint="eastAsia"/>
                <w:color w:val="000000"/>
                <w:sz w:val="22"/>
                <w:szCs w:val="22"/>
              </w:rPr>
              <w:t>嘉</w:t>
            </w:r>
          </w:p>
        </w:tc>
        <w:tc>
          <w:tcPr>
            <w:tcW w:w="624" w:type="dxa"/>
            <w:tcBorders>
              <w:top w:val="nil"/>
              <w:left w:val="nil"/>
              <w:bottom w:val="single" w:sz="4" w:space="0" w:color="auto"/>
              <w:right w:val="single" w:sz="4" w:space="0" w:color="auto"/>
            </w:tcBorders>
            <w:shd w:val="clear" w:color="auto" w:fill="auto"/>
            <w:noWrap/>
            <w:vAlign w:val="bottom"/>
            <w:hideMark/>
          </w:tcPr>
          <w:p w14:paraId="72C79F19"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80</w:t>
            </w:r>
          </w:p>
        </w:tc>
        <w:tc>
          <w:tcPr>
            <w:tcW w:w="509" w:type="dxa"/>
            <w:tcBorders>
              <w:top w:val="nil"/>
              <w:left w:val="nil"/>
              <w:bottom w:val="single" w:sz="4" w:space="0" w:color="auto"/>
              <w:right w:val="single" w:sz="4" w:space="0" w:color="auto"/>
            </w:tcBorders>
            <w:shd w:val="clear" w:color="auto" w:fill="auto"/>
            <w:noWrap/>
            <w:vAlign w:val="bottom"/>
            <w:hideMark/>
          </w:tcPr>
          <w:p w14:paraId="6F2F704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85</w:t>
            </w:r>
          </w:p>
        </w:tc>
        <w:tc>
          <w:tcPr>
            <w:tcW w:w="567" w:type="dxa"/>
            <w:tcBorders>
              <w:top w:val="nil"/>
              <w:left w:val="nil"/>
              <w:bottom w:val="single" w:sz="4" w:space="0" w:color="auto"/>
              <w:right w:val="single" w:sz="4" w:space="0" w:color="auto"/>
            </w:tcBorders>
            <w:shd w:val="clear" w:color="auto" w:fill="auto"/>
            <w:noWrap/>
            <w:vAlign w:val="bottom"/>
            <w:hideMark/>
          </w:tcPr>
          <w:p w14:paraId="09F41B4F"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68</w:t>
            </w:r>
          </w:p>
        </w:tc>
        <w:tc>
          <w:tcPr>
            <w:tcW w:w="486" w:type="dxa"/>
            <w:tcBorders>
              <w:top w:val="nil"/>
              <w:left w:val="nil"/>
              <w:bottom w:val="single" w:sz="4" w:space="0" w:color="auto"/>
              <w:right w:val="single" w:sz="4" w:space="0" w:color="auto"/>
            </w:tcBorders>
            <w:shd w:val="clear" w:color="auto" w:fill="auto"/>
            <w:noWrap/>
            <w:vAlign w:val="bottom"/>
            <w:hideMark/>
          </w:tcPr>
          <w:p w14:paraId="74C85760"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59</w:t>
            </w:r>
          </w:p>
        </w:tc>
        <w:tc>
          <w:tcPr>
            <w:tcW w:w="507" w:type="dxa"/>
            <w:tcBorders>
              <w:top w:val="nil"/>
              <w:left w:val="nil"/>
              <w:bottom w:val="single" w:sz="4" w:space="0" w:color="auto"/>
              <w:right w:val="single" w:sz="4" w:space="0" w:color="auto"/>
            </w:tcBorders>
            <w:shd w:val="clear" w:color="000000" w:fill="F2F2F2"/>
            <w:noWrap/>
            <w:vAlign w:val="bottom"/>
            <w:hideMark/>
          </w:tcPr>
          <w:p w14:paraId="44CCE820"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75</w:t>
            </w:r>
          </w:p>
        </w:tc>
        <w:tc>
          <w:tcPr>
            <w:tcW w:w="576" w:type="dxa"/>
            <w:tcBorders>
              <w:top w:val="nil"/>
              <w:left w:val="nil"/>
              <w:bottom w:val="single" w:sz="4" w:space="0" w:color="auto"/>
              <w:right w:val="single" w:sz="4" w:space="0" w:color="auto"/>
            </w:tcBorders>
            <w:shd w:val="clear" w:color="auto" w:fill="auto"/>
            <w:noWrap/>
            <w:vAlign w:val="bottom"/>
            <w:hideMark/>
          </w:tcPr>
          <w:p w14:paraId="03F1DCF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w:t>
            </w:r>
          </w:p>
        </w:tc>
        <w:tc>
          <w:tcPr>
            <w:tcW w:w="576" w:type="dxa"/>
            <w:tcBorders>
              <w:top w:val="nil"/>
              <w:left w:val="nil"/>
              <w:bottom w:val="single" w:sz="4" w:space="0" w:color="auto"/>
              <w:right w:val="single" w:sz="4" w:space="0" w:color="auto"/>
            </w:tcBorders>
            <w:shd w:val="clear" w:color="auto" w:fill="auto"/>
            <w:noWrap/>
            <w:vAlign w:val="bottom"/>
            <w:hideMark/>
          </w:tcPr>
          <w:p w14:paraId="70B75C5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22</w:t>
            </w:r>
          </w:p>
        </w:tc>
        <w:tc>
          <w:tcPr>
            <w:tcW w:w="576" w:type="dxa"/>
            <w:tcBorders>
              <w:top w:val="nil"/>
              <w:left w:val="nil"/>
              <w:bottom w:val="single" w:sz="4" w:space="0" w:color="auto"/>
              <w:right w:val="single" w:sz="4" w:space="0" w:color="auto"/>
            </w:tcBorders>
            <w:shd w:val="clear" w:color="auto" w:fill="auto"/>
            <w:noWrap/>
            <w:vAlign w:val="bottom"/>
            <w:hideMark/>
          </w:tcPr>
          <w:p w14:paraId="455EDA5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24</w:t>
            </w:r>
          </w:p>
        </w:tc>
        <w:tc>
          <w:tcPr>
            <w:tcW w:w="576" w:type="dxa"/>
            <w:tcBorders>
              <w:top w:val="nil"/>
              <w:left w:val="nil"/>
              <w:bottom w:val="single" w:sz="4" w:space="0" w:color="auto"/>
              <w:right w:val="single" w:sz="4" w:space="0" w:color="auto"/>
            </w:tcBorders>
            <w:shd w:val="clear" w:color="auto" w:fill="auto"/>
            <w:noWrap/>
            <w:vAlign w:val="bottom"/>
            <w:hideMark/>
          </w:tcPr>
          <w:p w14:paraId="62EBEA64"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18</w:t>
            </w:r>
          </w:p>
        </w:tc>
        <w:tc>
          <w:tcPr>
            <w:tcW w:w="576" w:type="dxa"/>
            <w:tcBorders>
              <w:top w:val="nil"/>
              <w:left w:val="nil"/>
              <w:bottom w:val="single" w:sz="4" w:space="0" w:color="auto"/>
              <w:right w:val="single" w:sz="4" w:space="0" w:color="auto"/>
            </w:tcBorders>
            <w:shd w:val="clear" w:color="auto" w:fill="auto"/>
            <w:noWrap/>
            <w:vAlign w:val="bottom"/>
            <w:hideMark/>
          </w:tcPr>
          <w:p w14:paraId="0F8BD88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4</w:t>
            </w:r>
          </w:p>
        </w:tc>
        <w:tc>
          <w:tcPr>
            <w:tcW w:w="576" w:type="dxa"/>
            <w:tcBorders>
              <w:top w:val="nil"/>
              <w:left w:val="nil"/>
              <w:bottom w:val="single" w:sz="4" w:space="0" w:color="auto"/>
              <w:right w:val="single" w:sz="4" w:space="0" w:color="auto"/>
            </w:tcBorders>
            <w:shd w:val="clear" w:color="auto" w:fill="auto"/>
            <w:noWrap/>
            <w:vAlign w:val="bottom"/>
            <w:hideMark/>
          </w:tcPr>
          <w:p w14:paraId="02FF1AA6"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w:t>
            </w:r>
          </w:p>
        </w:tc>
        <w:tc>
          <w:tcPr>
            <w:tcW w:w="666" w:type="dxa"/>
            <w:tcBorders>
              <w:top w:val="nil"/>
              <w:left w:val="nil"/>
              <w:bottom w:val="single" w:sz="4" w:space="0" w:color="auto"/>
              <w:right w:val="single" w:sz="4" w:space="0" w:color="auto"/>
            </w:tcBorders>
            <w:shd w:val="clear" w:color="000000" w:fill="F2F2F2"/>
            <w:noWrap/>
            <w:vAlign w:val="bottom"/>
            <w:hideMark/>
          </w:tcPr>
          <w:p w14:paraId="0FAE1718"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78</w:t>
            </w:r>
          </w:p>
        </w:tc>
        <w:tc>
          <w:tcPr>
            <w:tcW w:w="576" w:type="dxa"/>
            <w:tcBorders>
              <w:top w:val="nil"/>
              <w:left w:val="nil"/>
              <w:bottom w:val="single" w:sz="4" w:space="0" w:color="auto"/>
              <w:right w:val="single" w:sz="4" w:space="0" w:color="auto"/>
            </w:tcBorders>
            <w:shd w:val="clear" w:color="auto" w:fill="auto"/>
            <w:noWrap/>
            <w:vAlign w:val="bottom"/>
            <w:hideMark/>
          </w:tcPr>
          <w:p w14:paraId="24B89D75"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93</w:t>
            </w:r>
          </w:p>
        </w:tc>
        <w:tc>
          <w:tcPr>
            <w:tcW w:w="576" w:type="dxa"/>
            <w:tcBorders>
              <w:top w:val="nil"/>
              <w:left w:val="nil"/>
              <w:bottom w:val="single" w:sz="4" w:space="0" w:color="auto"/>
              <w:right w:val="single" w:sz="4" w:space="0" w:color="auto"/>
            </w:tcBorders>
            <w:shd w:val="clear" w:color="auto" w:fill="auto"/>
            <w:noWrap/>
            <w:vAlign w:val="bottom"/>
            <w:hideMark/>
          </w:tcPr>
          <w:p w14:paraId="597D62A6"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88</w:t>
            </w:r>
          </w:p>
        </w:tc>
        <w:tc>
          <w:tcPr>
            <w:tcW w:w="576" w:type="dxa"/>
            <w:tcBorders>
              <w:top w:val="nil"/>
              <w:left w:val="nil"/>
              <w:bottom w:val="single" w:sz="4" w:space="0" w:color="auto"/>
              <w:right w:val="single" w:sz="4" w:space="0" w:color="auto"/>
            </w:tcBorders>
            <w:shd w:val="clear" w:color="auto" w:fill="auto"/>
            <w:noWrap/>
            <w:vAlign w:val="bottom"/>
            <w:hideMark/>
          </w:tcPr>
          <w:p w14:paraId="3A3E6FA5"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70</w:t>
            </w:r>
          </w:p>
        </w:tc>
        <w:tc>
          <w:tcPr>
            <w:tcW w:w="576" w:type="dxa"/>
            <w:tcBorders>
              <w:top w:val="nil"/>
              <w:left w:val="nil"/>
              <w:bottom w:val="single" w:sz="4" w:space="0" w:color="auto"/>
              <w:right w:val="single" w:sz="4" w:space="0" w:color="auto"/>
            </w:tcBorders>
            <w:shd w:val="clear" w:color="auto" w:fill="auto"/>
            <w:noWrap/>
            <w:vAlign w:val="bottom"/>
            <w:hideMark/>
          </w:tcPr>
          <w:p w14:paraId="084DD1A8"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67</w:t>
            </w:r>
          </w:p>
        </w:tc>
        <w:tc>
          <w:tcPr>
            <w:tcW w:w="576" w:type="dxa"/>
            <w:tcBorders>
              <w:top w:val="nil"/>
              <w:left w:val="nil"/>
              <w:bottom w:val="single" w:sz="4" w:space="0" w:color="auto"/>
              <w:right w:val="single" w:sz="4" w:space="0" w:color="auto"/>
            </w:tcBorders>
            <w:shd w:val="clear" w:color="auto" w:fill="auto"/>
            <w:noWrap/>
            <w:vAlign w:val="bottom"/>
            <w:hideMark/>
          </w:tcPr>
          <w:p w14:paraId="2C70BCC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89</w:t>
            </w:r>
          </w:p>
        </w:tc>
        <w:tc>
          <w:tcPr>
            <w:tcW w:w="576" w:type="dxa"/>
            <w:tcBorders>
              <w:top w:val="nil"/>
              <w:left w:val="nil"/>
              <w:bottom w:val="single" w:sz="4" w:space="0" w:color="auto"/>
              <w:right w:val="single" w:sz="4" w:space="0" w:color="auto"/>
            </w:tcBorders>
            <w:shd w:val="clear" w:color="auto" w:fill="auto"/>
            <w:noWrap/>
            <w:vAlign w:val="bottom"/>
            <w:hideMark/>
          </w:tcPr>
          <w:p w14:paraId="7C07C2B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89</w:t>
            </w:r>
          </w:p>
        </w:tc>
        <w:tc>
          <w:tcPr>
            <w:tcW w:w="576" w:type="dxa"/>
            <w:tcBorders>
              <w:top w:val="nil"/>
              <w:left w:val="nil"/>
              <w:bottom w:val="single" w:sz="4" w:space="0" w:color="auto"/>
              <w:right w:val="single" w:sz="4" w:space="0" w:color="auto"/>
            </w:tcBorders>
            <w:shd w:val="clear" w:color="auto" w:fill="auto"/>
            <w:noWrap/>
            <w:vAlign w:val="bottom"/>
            <w:hideMark/>
          </w:tcPr>
          <w:p w14:paraId="50C6A45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85</w:t>
            </w:r>
          </w:p>
        </w:tc>
        <w:tc>
          <w:tcPr>
            <w:tcW w:w="634" w:type="dxa"/>
            <w:tcBorders>
              <w:top w:val="nil"/>
              <w:left w:val="nil"/>
              <w:bottom w:val="single" w:sz="4" w:space="0" w:color="auto"/>
              <w:right w:val="single" w:sz="4" w:space="0" w:color="auto"/>
            </w:tcBorders>
            <w:shd w:val="clear" w:color="auto" w:fill="auto"/>
            <w:noWrap/>
            <w:vAlign w:val="bottom"/>
            <w:hideMark/>
          </w:tcPr>
          <w:p w14:paraId="6F9AF21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80</w:t>
            </w:r>
          </w:p>
        </w:tc>
        <w:tc>
          <w:tcPr>
            <w:tcW w:w="426" w:type="dxa"/>
            <w:tcBorders>
              <w:top w:val="nil"/>
              <w:left w:val="nil"/>
              <w:bottom w:val="single" w:sz="4" w:space="0" w:color="auto"/>
              <w:right w:val="single" w:sz="4" w:space="0" w:color="auto"/>
            </w:tcBorders>
            <w:shd w:val="clear" w:color="000000" w:fill="F2F2F2"/>
            <w:noWrap/>
            <w:vAlign w:val="bottom"/>
            <w:hideMark/>
          </w:tcPr>
          <w:p w14:paraId="2645884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77</w:t>
            </w:r>
          </w:p>
        </w:tc>
        <w:tc>
          <w:tcPr>
            <w:tcW w:w="425" w:type="dxa"/>
            <w:tcBorders>
              <w:top w:val="nil"/>
              <w:left w:val="nil"/>
              <w:bottom w:val="single" w:sz="4" w:space="0" w:color="auto"/>
              <w:right w:val="single" w:sz="4" w:space="0" w:color="auto"/>
            </w:tcBorders>
            <w:shd w:val="clear" w:color="000000" w:fill="F2F2F2"/>
            <w:noWrap/>
            <w:vAlign w:val="bottom"/>
            <w:hideMark/>
          </w:tcPr>
          <w:p w14:paraId="548A3A26"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w:t>
            </w:r>
          </w:p>
        </w:tc>
        <w:tc>
          <w:tcPr>
            <w:tcW w:w="709" w:type="dxa"/>
            <w:tcBorders>
              <w:top w:val="nil"/>
              <w:left w:val="single" w:sz="4" w:space="0" w:color="auto"/>
              <w:bottom w:val="single" w:sz="4" w:space="0" w:color="auto"/>
              <w:right w:val="single" w:sz="4" w:space="0" w:color="auto"/>
            </w:tcBorders>
            <w:shd w:val="clear" w:color="auto" w:fill="auto"/>
            <w:vAlign w:val="center"/>
          </w:tcPr>
          <w:p w14:paraId="5F9D8ED2" w14:textId="4283A3AD" w:rsidR="00BE3465" w:rsidRPr="008B51A1" w:rsidRDefault="00BE3465" w:rsidP="00BE3465">
            <w:pPr>
              <w:widowControl/>
              <w:jc w:val="center"/>
              <w:rPr>
                <w:rFonts w:ascii="宋体" w:hAnsi="宋体" w:cs="宋体"/>
                <w:color w:val="000000"/>
                <w:kern w:val="0"/>
                <w:sz w:val="18"/>
                <w:szCs w:val="18"/>
              </w:rPr>
            </w:pPr>
            <w:r w:rsidRPr="008B51A1">
              <w:rPr>
                <w:color w:val="000000"/>
                <w:sz w:val="18"/>
                <w:szCs w:val="18"/>
              </w:rPr>
              <w:t>1</w:t>
            </w:r>
          </w:p>
        </w:tc>
      </w:tr>
      <w:tr w:rsidR="00BE3465" w:rsidRPr="004D77D7" w14:paraId="061653AE" w14:textId="3A7D00A1" w:rsidTr="003967F9">
        <w:trPr>
          <w:trHeight w:val="27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68C307B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418</w:t>
            </w:r>
          </w:p>
        </w:tc>
        <w:tc>
          <w:tcPr>
            <w:tcW w:w="1134" w:type="dxa"/>
            <w:tcBorders>
              <w:top w:val="nil"/>
              <w:left w:val="nil"/>
              <w:bottom w:val="single" w:sz="4" w:space="0" w:color="auto"/>
              <w:right w:val="single" w:sz="4" w:space="0" w:color="auto"/>
            </w:tcBorders>
            <w:shd w:val="clear" w:color="auto" w:fill="auto"/>
            <w:noWrap/>
            <w:vAlign w:val="bottom"/>
            <w:hideMark/>
          </w:tcPr>
          <w:p w14:paraId="0A41EE30" w14:textId="1F4566FA" w:rsidR="00BE3465" w:rsidRPr="004D77D7" w:rsidRDefault="00BE3465" w:rsidP="00BE3465">
            <w:pPr>
              <w:widowControl/>
              <w:jc w:val="left"/>
              <w:rPr>
                <w:rFonts w:ascii="宋体" w:hAnsi="宋体" w:cs="宋体"/>
                <w:color w:val="000000"/>
                <w:kern w:val="0"/>
                <w:sz w:val="18"/>
                <w:szCs w:val="18"/>
              </w:rPr>
            </w:pPr>
            <w:r>
              <w:rPr>
                <w:rFonts w:hint="eastAsia"/>
                <w:color w:val="000000"/>
                <w:sz w:val="22"/>
                <w:szCs w:val="22"/>
              </w:rPr>
              <w:t>*</w:t>
            </w:r>
            <w:r>
              <w:rPr>
                <w:rFonts w:hint="eastAsia"/>
                <w:color w:val="000000"/>
                <w:sz w:val="22"/>
                <w:szCs w:val="22"/>
              </w:rPr>
              <w:t>晓</w:t>
            </w:r>
          </w:p>
        </w:tc>
        <w:tc>
          <w:tcPr>
            <w:tcW w:w="624" w:type="dxa"/>
            <w:tcBorders>
              <w:top w:val="nil"/>
              <w:left w:val="nil"/>
              <w:bottom w:val="single" w:sz="4" w:space="0" w:color="auto"/>
              <w:right w:val="single" w:sz="4" w:space="0" w:color="auto"/>
            </w:tcBorders>
            <w:shd w:val="clear" w:color="auto" w:fill="auto"/>
            <w:noWrap/>
            <w:vAlign w:val="bottom"/>
            <w:hideMark/>
          </w:tcPr>
          <w:p w14:paraId="1E5B527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84</w:t>
            </w:r>
          </w:p>
        </w:tc>
        <w:tc>
          <w:tcPr>
            <w:tcW w:w="509" w:type="dxa"/>
            <w:tcBorders>
              <w:top w:val="nil"/>
              <w:left w:val="nil"/>
              <w:bottom w:val="single" w:sz="4" w:space="0" w:color="auto"/>
              <w:right w:val="single" w:sz="4" w:space="0" w:color="auto"/>
            </w:tcBorders>
            <w:shd w:val="clear" w:color="auto" w:fill="auto"/>
            <w:noWrap/>
            <w:vAlign w:val="bottom"/>
            <w:hideMark/>
          </w:tcPr>
          <w:p w14:paraId="3076C34B"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83</w:t>
            </w:r>
          </w:p>
        </w:tc>
        <w:tc>
          <w:tcPr>
            <w:tcW w:w="567" w:type="dxa"/>
            <w:tcBorders>
              <w:top w:val="nil"/>
              <w:left w:val="nil"/>
              <w:bottom w:val="single" w:sz="4" w:space="0" w:color="auto"/>
              <w:right w:val="single" w:sz="4" w:space="0" w:color="auto"/>
            </w:tcBorders>
            <w:shd w:val="clear" w:color="auto" w:fill="auto"/>
            <w:noWrap/>
            <w:vAlign w:val="bottom"/>
            <w:hideMark/>
          </w:tcPr>
          <w:p w14:paraId="572EF2F4"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75</w:t>
            </w:r>
          </w:p>
        </w:tc>
        <w:tc>
          <w:tcPr>
            <w:tcW w:w="486" w:type="dxa"/>
            <w:tcBorders>
              <w:top w:val="nil"/>
              <w:left w:val="nil"/>
              <w:bottom w:val="single" w:sz="4" w:space="0" w:color="auto"/>
              <w:right w:val="single" w:sz="4" w:space="0" w:color="auto"/>
            </w:tcBorders>
            <w:shd w:val="clear" w:color="auto" w:fill="auto"/>
            <w:noWrap/>
            <w:vAlign w:val="bottom"/>
            <w:hideMark/>
          </w:tcPr>
          <w:p w14:paraId="3F2B6B4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86</w:t>
            </w:r>
          </w:p>
        </w:tc>
        <w:tc>
          <w:tcPr>
            <w:tcW w:w="507" w:type="dxa"/>
            <w:tcBorders>
              <w:top w:val="nil"/>
              <w:left w:val="nil"/>
              <w:bottom w:val="single" w:sz="4" w:space="0" w:color="auto"/>
              <w:right w:val="single" w:sz="4" w:space="0" w:color="auto"/>
            </w:tcBorders>
            <w:shd w:val="clear" w:color="000000" w:fill="F2F2F2"/>
            <w:noWrap/>
            <w:vAlign w:val="bottom"/>
            <w:hideMark/>
          </w:tcPr>
          <w:p w14:paraId="7FBE9D09"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83</w:t>
            </w:r>
          </w:p>
        </w:tc>
        <w:tc>
          <w:tcPr>
            <w:tcW w:w="576" w:type="dxa"/>
            <w:tcBorders>
              <w:top w:val="nil"/>
              <w:left w:val="nil"/>
              <w:bottom w:val="single" w:sz="4" w:space="0" w:color="auto"/>
              <w:right w:val="single" w:sz="4" w:space="0" w:color="auto"/>
            </w:tcBorders>
            <w:shd w:val="clear" w:color="auto" w:fill="auto"/>
            <w:noWrap/>
            <w:vAlign w:val="bottom"/>
            <w:hideMark/>
          </w:tcPr>
          <w:p w14:paraId="4E9B6F36"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w:t>
            </w:r>
          </w:p>
        </w:tc>
        <w:tc>
          <w:tcPr>
            <w:tcW w:w="576" w:type="dxa"/>
            <w:tcBorders>
              <w:top w:val="nil"/>
              <w:left w:val="nil"/>
              <w:bottom w:val="single" w:sz="4" w:space="0" w:color="auto"/>
              <w:right w:val="single" w:sz="4" w:space="0" w:color="auto"/>
            </w:tcBorders>
            <w:shd w:val="clear" w:color="auto" w:fill="auto"/>
            <w:noWrap/>
            <w:vAlign w:val="bottom"/>
            <w:hideMark/>
          </w:tcPr>
          <w:p w14:paraId="3C0637B8"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21</w:t>
            </w:r>
          </w:p>
        </w:tc>
        <w:tc>
          <w:tcPr>
            <w:tcW w:w="576" w:type="dxa"/>
            <w:tcBorders>
              <w:top w:val="nil"/>
              <w:left w:val="nil"/>
              <w:bottom w:val="single" w:sz="4" w:space="0" w:color="auto"/>
              <w:right w:val="single" w:sz="4" w:space="0" w:color="auto"/>
            </w:tcBorders>
            <w:shd w:val="clear" w:color="auto" w:fill="auto"/>
            <w:noWrap/>
            <w:vAlign w:val="bottom"/>
            <w:hideMark/>
          </w:tcPr>
          <w:p w14:paraId="55946429"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28</w:t>
            </w:r>
          </w:p>
        </w:tc>
        <w:tc>
          <w:tcPr>
            <w:tcW w:w="576" w:type="dxa"/>
            <w:tcBorders>
              <w:top w:val="nil"/>
              <w:left w:val="nil"/>
              <w:bottom w:val="single" w:sz="4" w:space="0" w:color="auto"/>
              <w:right w:val="single" w:sz="4" w:space="0" w:color="auto"/>
            </w:tcBorders>
            <w:shd w:val="clear" w:color="auto" w:fill="auto"/>
            <w:noWrap/>
            <w:vAlign w:val="bottom"/>
            <w:hideMark/>
          </w:tcPr>
          <w:p w14:paraId="38D35C5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26</w:t>
            </w:r>
          </w:p>
        </w:tc>
        <w:tc>
          <w:tcPr>
            <w:tcW w:w="576" w:type="dxa"/>
            <w:tcBorders>
              <w:top w:val="nil"/>
              <w:left w:val="nil"/>
              <w:bottom w:val="single" w:sz="4" w:space="0" w:color="auto"/>
              <w:right w:val="single" w:sz="4" w:space="0" w:color="auto"/>
            </w:tcBorders>
            <w:shd w:val="clear" w:color="auto" w:fill="auto"/>
            <w:noWrap/>
            <w:vAlign w:val="bottom"/>
            <w:hideMark/>
          </w:tcPr>
          <w:p w14:paraId="1F89B76B"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3</w:t>
            </w:r>
          </w:p>
        </w:tc>
        <w:tc>
          <w:tcPr>
            <w:tcW w:w="576" w:type="dxa"/>
            <w:tcBorders>
              <w:top w:val="nil"/>
              <w:left w:val="nil"/>
              <w:bottom w:val="single" w:sz="4" w:space="0" w:color="auto"/>
              <w:right w:val="single" w:sz="4" w:space="0" w:color="auto"/>
            </w:tcBorders>
            <w:shd w:val="clear" w:color="auto" w:fill="auto"/>
            <w:noWrap/>
            <w:vAlign w:val="bottom"/>
            <w:hideMark/>
          </w:tcPr>
          <w:p w14:paraId="014E407E"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w:t>
            </w:r>
          </w:p>
        </w:tc>
        <w:tc>
          <w:tcPr>
            <w:tcW w:w="666" w:type="dxa"/>
            <w:tcBorders>
              <w:top w:val="nil"/>
              <w:left w:val="nil"/>
              <w:bottom w:val="single" w:sz="4" w:space="0" w:color="auto"/>
              <w:right w:val="single" w:sz="4" w:space="0" w:color="auto"/>
            </w:tcBorders>
            <w:shd w:val="clear" w:color="000000" w:fill="F2F2F2"/>
            <w:noWrap/>
            <w:vAlign w:val="bottom"/>
            <w:hideMark/>
          </w:tcPr>
          <w:p w14:paraId="320CD33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86</w:t>
            </w:r>
          </w:p>
        </w:tc>
        <w:tc>
          <w:tcPr>
            <w:tcW w:w="576" w:type="dxa"/>
            <w:tcBorders>
              <w:top w:val="nil"/>
              <w:left w:val="nil"/>
              <w:bottom w:val="single" w:sz="4" w:space="0" w:color="auto"/>
              <w:right w:val="single" w:sz="4" w:space="0" w:color="auto"/>
            </w:tcBorders>
            <w:shd w:val="clear" w:color="auto" w:fill="auto"/>
            <w:noWrap/>
            <w:vAlign w:val="bottom"/>
            <w:hideMark/>
          </w:tcPr>
          <w:p w14:paraId="31102D6B"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77</w:t>
            </w:r>
          </w:p>
        </w:tc>
        <w:tc>
          <w:tcPr>
            <w:tcW w:w="576" w:type="dxa"/>
            <w:tcBorders>
              <w:top w:val="nil"/>
              <w:left w:val="nil"/>
              <w:bottom w:val="single" w:sz="4" w:space="0" w:color="auto"/>
              <w:right w:val="single" w:sz="4" w:space="0" w:color="auto"/>
            </w:tcBorders>
            <w:shd w:val="clear" w:color="auto" w:fill="auto"/>
            <w:noWrap/>
            <w:vAlign w:val="bottom"/>
            <w:hideMark/>
          </w:tcPr>
          <w:p w14:paraId="54AB1C94"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88</w:t>
            </w:r>
          </w:p>
        </w:tc>
        <w:tc>
          <w:tcPr>
            <w:tcW w:w="576" w:type="dxa"/>
            <w:tcBorders>
              <w:top w:val="nil"/>
              <w:left w:val="nil"/>
              <w:bottom w:val="single" w:sz="4" w:space="0" w:color="auto"/>
              <w:right w:val="single" w:sz="4" w:space="0" w:color="auto"/>
            </w:tcBorders>
            <w:shd w:val="clear" w:color="auto" w:fill="auto"/>
            <w:noWrap/>
            <w:vAlign w:val="bottom"/>
            <w:hideMark/>
          </w:tcPr>
          <w:p w14:paraId="43742C86"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81</w:t>
            </w:r>
          </w:p>
        </w:tc>
        <w:tc>
          <w:tcPr>
            <w:tcW w:w="576" w:type="dxa"/>
            <w:tcBorders>
              <w:top w:val="nil"/>
              <w:left w:val="nil"/>
              <w:bottom w:val="single" w:sz="4" w:space="0" w:color="auto"/>
              <w:right w:val="single" w:sz="4" w:space="0" w:color="auto"/>
            </w:tcBorders>
            <w:shd w:val="clear" w:color="auto" w:fill="auto"/>
            <w:noWrap/>
            <w:vAlign w:val="bottom"/>
            <w:hideMark/>
          </w:tcPr>
          <w:p w14:paraId="5ADCEF3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90</w:t>
            </w:r>
          </w:p>
        </w:tc>
        <w:tc>
          <w:tcPr>
            <w:tcW w:w="576" w:type="dxa"/>
            <w:tcBorders>
              <w:top w:val="nil"/>
              <w:left w:val="nil"/>
              <w:bottom w:val="single" w:sz="4" w:space="0" w:color="auto"/>
              <w:right w:val="single" w:sz="4" w:space="0" w:color="auto"/>
            </w:tcBorders>
            <w:shd w:val="clear" w:color="auto" w:fill="auto"/>
            <w:noWrap/>
            <w:vAlign w:val="bottom"/>
            <w:hideMark/>
          </w:tcPr>
          <w:p w14:paraId="68D2D9D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78</w:t>
            </w:r>
          </w:p>
        </w:tc>
        <w:tc>
          <w:tcPr>
            <w:tcW w:w="576" w:type="dxa"/>
            <w:tcBorders>
              <w:top w:val="nil"/>
              <w:left w:val="nil"/>
              <w:bottom w:val="single" w:sz="4" w:space="0" w:color="auto"/>
              <w:right w:val="single" w:sz="4" w:space="0" w:color="auto"/>
            </w:tcBorders>
            <w:shd w:val="clear" w:color="auto" w:fill="auto"/>
            <w:noWrap/>
            <w:vAlign w:val="bottom"/>
            <w:hideMark/>
          </w:tcPr>
          <w:p w14:paraId="7BFBEF68"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89</w:t>
            </w:r>
          </w:p>
        </w:tc>
        <w:tc>
          <w:tcPr>
            <w:tcW w:w="576" w:type="dxa"/>
            <w:tcBorders>
              <w:top w:val="nil"/>
              <w:left w:val="nil"/>
              <w:bottom w:val="single" w:sz="4" w:space="0" w:color="auto"/>
              <w:right w:val="single" w:sz="4" w:space="0" w:color="auto"/>
            </w:tcBorders>
            <w:shd w:val="clear" w:color="auto" w:fill="auto"/>
            <w:noWrap/>
            <w:vAlign w:val="bottom"/>
            <w:hideMark/>
          </w:tcPr>
          <w:p w14:paraId="0B1C74F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83</w:t>
            </w:r>
          </w:p>
        </w:tc>
        <w:tc>
          <w:tcPr>
            <w:tcW w:w="634" w:type="dxa"/>
            <w:tcBorders>
              <w:top w:val="nil"/>
              <w:left w:val="nil"/>
              <w:bottom w:val="single" w:sz="4" w:space="0" w:color="auto"/>
              <w:right w:val="single" w:sz="4" w:space="0" w:color="auto"/>
            </w:tcBorders>
            <w:shd w:val="clear" w:color="auto" w:fill="auto"/>
            <w:noWrap/>
            <w:vAlign w:val="bottom"/>
            <w:hideMark/>
          </w:tcPr>
          <w:p w14:paraId="5DC0489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82</w:t>
            </w:r>
          </w:p>
        </w:tc>
        <w:tc>
          <w:tcPr>
            <w:tcW w:w="426" w:type="dxa"/>
            <w:tcBorders>
              <w:top w:val="nil"/>
              <w:left w:val="nil"/>
              <w:bottom w:val="single" w:sz="4" w:space="0" w:color="auto"/>
              <w:right w:val="single" w:sz="4" w:space="0" w:color="auto"/>
            </w:tcBorders>
            <w:shd w:val="clear" w:color="000000" w:fill="F2F2F2"/>
            <w:noWrap/>
            <w:vAlign w:val="bottom"/>
            <w:hideMark/>
          </w:tcPr>
          <w:p w14:paraId="34AE151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85</w:t>
            </w:r>
          </w:p>
        </w:tc>
        <w:tc>
          <w:tcPr>
            <w:tcW w:w="425" w:type="dxa"/>
            <w:tcBorders>
              <w:top w:val="nil"/>
              <w:left w:val="nil"/>
              <w:bottom w:val="single" w:sz="4" w:space="0" w:color="auto"/>
              <w:right w:val="single" w:sz="4" w:space="0" w:color="auto"/>
            </w:tcBorders>
            <w:shd w:val="clear" w:color="000000" w:fill="F2F2F2"/>
            <w:noWrap/>
            <w:vAlign w:val="bottom"/>
            <w:hideMark/>
          </w:tcPr>
          <w:p w14:paraId="156CB2D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w:t>
            </w:r>
          </w:p>
        </w:tc>
        <w:tc>
          <w:tcPr>
            <w:tcW w:w="709" w:type="dxa"/>
            <w:tcBorders>
              <w:top w:val="nil"/>
              <w:left w:val="single" w:sz="4" w:space="0" w:color="auto"/>
              <w:bottom w:val="single" w:sz="4" w:space="0" w:color="auto"/>
              <w:right w:val="single" w:sz="4" w:space="0" w:color="auto"/>
            </w:tcBorders>
            <w:shd w:val="clear" w:color="auto" w:fill="auto"/>
            <w:vAlign w:val="center"/>
          </w:tcPr>
          <w:p w14:paraId="688E015E" w14:textId="4F2AFE36" w:rsidR="00BE3465" w:rsidRPr="008B51A1" w:rsidRDefault="00BE3465" w:rsidP="00BE3465">
            <w:pPr>
              <w:widowControl/>
              <w:jc w:val="center"/>
              <w:rPr>
                <w:rFonts w:ascii="宋体" w:hAnsi="宋体" w:cs="宋体"/>
                <w:color w:val="000000"/>
                <w:kern w:val="0"/>
                <w:sz w:val="18"/>
                <w:szCs w:val="18"/>
              </w:rPr>
            </w:pPr>
            <w:r w:rsidRPr="008B51A1">
              <w:rPr>
                <w:color w:val="000000"/>
                <w:sz w:val="18"/>
                <w:szCs w:val="18"/>
              </w:rPr>
              <w:t>1</w:t>
            </w:r>
          </w:p>
        </w:tc>
      </w:tr>
      <w:tr w:rsidR="00BE3465" w:rsidRPr="004D77D7" w14:paraId="71120D30" w14:textId="2AD76E08" w:rsidTr="003967F9">
        <w:trPr>
          <w:trHeight w:val="27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2194DEB4"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419</w:t>
            </w:r>
          </w:p>
        </w:tc>
        <w:tc>
          <w:tcPr>
            <w:tcW w:w="1134" w:type="dxa"/>
            <w:tcBorders>
              <w:top w:val="nil"/>
              <w:left w:val="nil"/>
              <w:bottom w:val="single" w:sz="4" w:space="0" w:color="auto"/>
              <w:right w:val="single" w:sz="4" w:space="0" w:color="auto"/>
            </w:tcBorders>
            <w:shd w:val="clear" w:color="auto" w:fill="auto"/>
            <w:noWrap/>
            <w:vAlign w:val="bottom"/>
            <w:hideMark/>
          </w:tcPr>
          <w:p w14:paraId="468B61EE" w14:textId="551E8D56" w:rsidR="00BE3465" w:rsidRPr="004D77D7" w:rsidRDefault="00BE3465" w:rsidP="00BE3465">
            <w:pPr>
              <w:widowControl/>
              <w:jc w:val="left"/>
              <w:rPr>
                <w:rFonts w:ascii="宋体" w:hAnsi="宋体" w:cs="宋体"/>
                <w:color w:val="000000"/>
                <w:kern w:val="0"/>
                <w:sz w:val="18"/>
                <w:szCs w:val="18"/>
              </w:rPr>
            </w:pPr>
            <w:r>
              <w:rPr>
                <w:rFonts w:hint="eastAsia"/>
                <w:color w:val="000000"/>
                <w:sz w:val="22"/>
                <w:szCs w:val="22"/>
              </w:rPr>
              <w:t>*</w:t>
            </w:r>
            <w:r>
              <w:rPr>
                <w:rFonts w:hint="eastAsia"/>
                <w:color w:val="000000"/>
                <w:sz w:val="22"/>
                <w:szCs w:val="22"/>
              </w:rPr>
              <w:t>麒</w:t>
            </w:r>
          </w:p>
        </w:tc>
        <w:tc>
          <w:tcPr>
            <w:tcW w:w="624" w:type="dxa"/>
            <w:tcBorders>
              <w:top w:val="nil"/>
              <w:left w:val="nil"/>
              <w:bottom w:val="single" w:sz="4" w:space="0" w:color="auto"/>
              <w:right w:val="single" w:sz="4" w:space="0" w:color="auto"/>
            </w:tcBorders>
            <w:shd w:val="clear" w:color="auto" w:fill="auto"/>
            <w:noWrap/>
            <w:vAlign w:val="bottom"/>
            <w:hideMark/>
          </w:tcPr>
          <w:p w14:paraId="6C38B77B"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92</w:t>
            </w:r>
          </w:p>
        </w:tc>
        <w:tc>
          <w:tcPr>
            <w:tcW w:w="509" w:type="dxa"/>
            <w:tcBorders>
              <w:top w:val="nil"/>
              <w:left w:val="nil"/>
              <w:bottom w:val="single" w:sz="4" w:space="0" w:color="auto"/>
              <w:right w:val="single" w:sz="4" w:space="0" w:color="auto"/>
            </w:tcBorders>
            <w:shd w:val="clear" w:color="auto" w:fill="auto"/>
            <w:noWrap/>
            <w:vAlign w:val="bottom"/>
            <w:hideMark/>
          </w:tcPr>
          <w:p w14:paraId="56E3E996"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84</w:t>
            </w:r>
          </w:p>
        </w:tc>
        <w:tc>
          <w:tcPr>
            <w:tcW w:w="567" w:type="dxa"/>
            <w:tcBorders>
              <w:top w:val="nil"/>
              <w:left w:val="nil"/>
              <w:bottom w:val="single" w:sz="4" w:space="0" w:color="auto"/>
              <w:right w:val="single" w:sz="4" w:space="0" w:color="auto"/>
            </w:tcBorders>
            <w:shd w:val="clear" w:color="auto" w:fill="auto"/>
            <w:noWrap/>
            <w:vAlign w:val="bottom"/>
            <w:hideMark/>
          </w:tcPr>
          <w:p w14:paraId="0084FBB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92</w:t>
            </w:r>
          </w:p>
        </w:tc>
        <w:tc>
          <w:tcPr>
            <w:tcW w:w="486" w:type="dxa"/>
            <w:tcBorders>
              <w:top w:val="nil"/>
              <w:left w:val="nil"/>
              <w:bottom w:val="single" w:sz="4" w:space="0" w:color="auto"/>
              <w:right w:val="single" w:sz="4" w:space="0" w:color="auto"/>
            </w:tcBorders>
            <w:shd w:val="clear" w:color="auto" w:fill="auto"/>
            <w:noWrap/>
            <w:vAlign w:val="bottom"/>
            <w:hideMark/>
          </w:tcPr>
          <w:p w14:paraId="08B9FF6B"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85</w:t>
            </w:r>
          </w:p>
        </w:tc>
        <w:tc>
          <w:tcPr>
            <w:tcW w:w="507" w:type="dxa"/>
            <w:tcBorders>
              <w:top w:val="nil"/>
              <w:left w:val="nil"/>
              <w:bottom w:val="single" w:sz="4" w:space="0" w:color="auto"/>
              <w:right w:val="single" w:sz="4" w:space="0" w:color="auto"/>
            </w:tcBorders>
            <w:shd w:val="clear" w:color="000000" w:fill="F2F2F2"/>
            <w:noWrap/>
            <w:vAlign w:val="bottom"/>
            <w:hideMark/>
          </w:tcPr>
          <w:p w14:paraId="62884E1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87</w:t>
            </w:r>
          </w:p>
        </w:tc>
        <w:tc>
          <w:tcPr>
            <w:tcW w:w="576" w:type="dxa"/>
            <w:tcBorders>
              <w:top w:val="nil"/>
              <w:left w:val="nil"/>
              <w:bottom w:val="single" w:sz="4" w:space="0" w:color="auto"/>
              <w:right w:val="single" w:sz="4" w:space="0" w:color="auto"/>
            </w:tcBorders>
            <w:shd w:val="clear" w:color="auto" w:fill="auto"/>
            <w:noWrap/>
            <w:vAlign w:val="bottom"/>
            <w:hideMark/>
          </w:tcPr>
          <w:p w14:paraId="2229944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w:t>
            </w:r>
          </w:p>
        </w:tc>
        <w:tc>
          <w:tcPr>
            <w:tcW w:w="576" w:type="dxa"/>
            <w:tcBorders>
              <w:top w:val="nil"/>
              <w:left w:val="nil"/>
              <w:bottom w:val="single" w:sz="4" w:space="0" w:color="auto"/>
              <w:right w:val="single" w:sz="4" w:space="0" w:color="auto"/>
            </w:tcBorders>
            <w:shd w:val="clear" w:color="auto" w:fill="auto"/>
            <w:noWrap/>
            <w:vAlign w:val="bottom"/>
            <w:hideMark/>
          </w:tcPr>
          <w:p w14:paraId="3029380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22</w:t>
            </w:r>
          </w:p>
        </w:tc>
        <w:tc>
          <w:tcPr>
            <w:tcW w:w="576" w:type="dxa"/>
            <w:tcBorders>
              <w:top w:val="nil"/>
              <w:left w:val="nil"/>
              <w:bottom w:val="single" w:sz="4" w:space="0" w:color="auto"/>
              <w:right w:val="single" w:sz="4" w:space="0" w:color="auto"/>
            </w:tcBorders>
            <w:shd w:val="clear" w:color="auto" w:fill="auto"/>
            <w:noWrap/>
            <w:vAlign w:val="bottom"/>
            <w:hideMark/>
          </w:tcPr>
          <w:p w14:paraId="38569FF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25</w:t>
            </w:r>
          </w:p>
        </w:tc>
        <w:tc>
          <w:tcPr>
            <w:tcW w:w="576" w:type="dxa"/>
            <w:tcBorders>
              <w:top w:val="nil"/>
              <w:left w:val="nil"/>
              <w:bottom w:val="single" w:sz="4" w:space="0" w:color="auto"/>
              <w:right w:val="single" w:sz="4" w:space="0" w:color="auto"/>
            </w:tcBorders>
            <w:shd w:val="clear" w:color="auto" w:fill="auto"/>
            <w:noWrap/>
            <w:vAlign w:val="bottom"/>
            <w:hideMark/>
          </w:tcPr>
          <w:p w14:paraId="6E4458A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21</w:t>
            </w:r>
          </w:p>
        </w:tc>
        <w:tc>
          <w:tcPr>
            <w:tcW w:w="576" w:type="dxa"/>
            <w:tcBorders>
              <w:top w:val="nil"/>
              <w:left w:val="nil"/>
              <w:bottom w:val="single" w:sz="4" w:space="0" w:color="auto"/>
              <w:right w:val="single" w:sz="4" w:space="0" w:color="auto"/>
            </w:tcBorders>
            <w:shd w:val="clear" w:color="auto" w:fill="auto"/>
            <w:noWrap/>
            <w:vAlign w:val="bottom"/>
            <w:hideMark/>
          </w:tcPr>
          <w:p w14:paraId="4F0A74F5"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3</w:t>
            </w:r>
          </w:p>
        </w:tc>
        <w:tc>
          <w:tcPr>
            <w:tcW w:w="576" w:type="dxa"/>
            <w:tcBorders>
              <w:top w:val="nil"/>
              <w:left w:val="nil"/>
              <w:bottom w:val="single" w:sz="4" w:space="0" w:color="auto"/>
              <w:right w:val="single" w:sz="4" w:space="0" w:color="auto"/>
            </w:tcBorders>
            <w:shd w:val="clear" w:color="auto" w:fill="auto"/>
            <w:noWrap/>
            <w:vAlign w:val="bottom"/>
            <w:hideMark/>
          </w:tcPr>
          <w:p w14:paraId="5F35B6F0"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w:t>
            </w:r>
          </w:p>
        </w:tc>
        <w:tc>
          <w:tcPr>
            <w:tcW w:w="666" w:type="dxa"/>
            <w:tcBorders>
              <w:top w:val="nil"/>
              <w:left w:val="nil"/>
              <w:bottom w:val="single" w:sz="4" w:space="0" w:color="auto"/>
              <w:right w:val="single" w:sz="4" w:space="0" w:color="auto"/>
            </w:tcBorders>
            <w:shd w:val="clear" w:color="000000" w:fill="F2F2F2"/>
            <w:noWrap/>
            <w:vAlign w:val="bottom"/>
            <w:hideMark/>
          </w:tcPr>
          <w:p w14:paraId="2AB81085"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78</w:t>
            </w:r>
          </w:p>
        </w:tc>
        <w:tc>
          <w:tcPr>
            <w:tcW w:w="576" w:type="dxa"/>
            <w:tcBorders>
              <w:top w:val="nil"/>
              <w:left w:val="nil"/>
              <w:bottom w:val="single" w:sz="4" w:space="0" w:color="auto"/>
              <w:right w:val="single" w:sz="4" w:space="0" w:color="auto"/>
            </w:tcBorders>
            <w:shd w:val="clear" w:color="auto" w:fill="auto"/>
            <w:noWrap/>
            <w:vAlign w:val="bottom"/>
            <w:hideMark/>
          </w:tcPr>
          <w:p w14:paraId="725E976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79</w:t>
            </w:r>
          </w:p>
        </w:tc>
        <w:tc>
          <w:tcPr>
            <w:tcW w:w="576" w:type="dxa"/>
            <w:tcBorders>
              <w:top w:val="nil"/>
              <w:left w:val="nil"/>
              <w:bottom w:val="single" w:sz="4" w:space="0" w:color="auto"/>
              <w:right w:val="single" w:sz="4" w:space="0" w:color="auto"/>
            </w:tcBorders>
            <w:shd w:val="clear" w:color="auto" w:fill="auto"/>
            <w:noWrap/>
            <w:vAlign w:val="bottom"/>
            <w:hideMark/>
          </w:tcPr>
          <w:p w14:paraId="31E3497F"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92</w:t>
            </w:r>
          </w:p>
        </w:tc>
        <w:tc>
          <w:tcPr>
            <w:tcW w:w="576" w:type="dxa"/>
            <w:tcBorders>
              <w:top w:val="nil"/>
              <w:left w:val="nil"/>
              <w:bottom w:val="single" w:sz="4" w:space="0" w:color="auto"/>
              <w:right w:val="single" w:sz="4" w:space="0" w:color="auto"/>
            </w:tcBorders>
            <w:shd w:val="clear" w:color="auto" w:fill="auto"/>
            <w:noWrap/>
            <w:vAlign w:val="bottom"/>
            <w:hideMark/>
          </w:tcPr>
          <w:p w14:paraId="7787695F"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78</w:t>
            </w:r>
          </w:p>
        </w:tc>
        <w:tc>
          <w:tcPr>
            <w:tcW w:w="576" w:type="dxa"/>
            <w:tcBorders>
              <w:top w:val="nil"/>
              <w:left w:val="nil"/>
              <w:bottom w:val="single" w:sz="4" w:space="0" w:color="auto"/>
              <w:right w:val="single" w:sz="4" w:space="0" w:color="auto"/>
            </w:tcBorders>
            <w:shd w:val="clear" w:color="auto" w:fill="auto"/>
            <w:noWrap/>
            <w:vAlign w:val="bottom"/>
            <w:hideMark/>
          </w:tcPr>
          <w:p w14:paraId="20E2525B"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79</w:t>
            </w:r>
          </w:p>
        </w:tc>
        <w:tc>
          <w:tcPr>
            <w:tcW w:w="576" w:type="dxa"/>
            <w:tcBorders>
              <w:top w:val="nil"/>
              <w:left w:val="nil"/>
              <w:bottom w:val="single" w:sz="4" w:space="0" w:color="auto"/>
              <w:right w:val="single" w:sz="4" w:space="0" w:color="auto"/>
            </w:tcBorders>
            <w:shd w:val="clear" w:color="auto" w:fill="auto"/>
            <w:noWrap/>
            <w:vAlign w:val="bottom"/>
            <w:hideMark/>
          </w:tcPr>
          <w:p w14:paraId="257E35D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80</w:t>
            </w:r>
          </w:p>
        </w:tc>
        <w:tc>
          <w:tcPr>
            <w:tcW w:w="576" w:type="dxa"/>
            <w:tcBorders>
              <w:top w:val="nil"/>
              <w:left w:val="nil"/>
              <w:bottom w:val="single" w:sz="4" w:space="0" w:color="auto"/>
              <w:right w:val="single" w:sz="4" w:space="0" w:color="auto"/>
            </w:tcBorders>
            <w:shd w:val="clear" w:color="auto" w:fill="auto"/>
            <w:noWrap/>
            <w:vAlign w:val="bottom"/>
            <w:hideMark/>
          </w:tcPr>
          <w:p w14:paraId="75E354B6"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74</w:t>
            </w:r>
          </w:p>
        </w:tc>
        <w:tc>
          <w:tcPr>
            <w:tcW w:w="576" w:type="dxa"/>
            <w:tcBorders>
              <w:top w:val="nil"/>
              <w:left w:val="nil"/>
              <w:bottom w:val="single" w:sz="4" w:space="0" w:color="auto"/>
              <w:right w:val="single" w:sz="4" w:space="0" w:color="auto"/>
            </w:tcBorders>
            <w:shd w:val="clear" w:color="auto" w:fill="auto"/>
            <w:noWrap/>
            <w:vAlign w:val="bottom"/>
            <w:hideMark/>
          </w:tcPr>
          <w:p w14:paraId="2D35B664"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84</w:t>
            </w:r>
          </w:p>
        </w:tc>
        <w:tc>
          <w:tcPr>
            <w:tcW w:w="634" w:type="dxa"/>
            <w:tcBorders>
              <w:top w:val="nil"/>
              <w:left w:val="nil"/>
              <w:bottom w:val="single" w:sz="4" w:space="0" w:color="auto"/>
              <w:right w:val="single" w:sz="4" w:space="0" w:color="auto"/>
            </w:tcBorders>
            <w:shd w:val="clear" w:color="auto" w:fill="auto"/>
            <w:noWrap/>
            <w:vAlign w:val="bottom"/>
            <w:hideMark/>
          </w:tcPr>
          <w:p w14:paraId="00A2DFF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89</w:t>
            </w:r>
          </w:p>
        </w:tc>
        <w:tc>
          <w:tcPr>
            <w:tcW w:w="426" w:type="dxa"/>
            <w:tcBorders>
              <w:top w:val="nil"/>
              <w:left w:val="nil"/>
              <w:bottom w:val="single" w:sz="4" w:space="0" w:color="auto"/>
              <w:right w:val="single" w:sz="4" w:space="0" w:color="auto"/>
            </w:tcBorders>
            <w:shd w:val="clear" w:color="000000" w:fill="F2F2F2"/>
            <w:noWrap/>
            <w:vAlign w:val="bottom"/>
            <w:hideMark/>
          </w:tcPr>
          <w:p w14:paraId="0375CA3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82</w:t>
            </w:r>
          </w:p>
        </w:tc>
        <w:tc>
          <w:tcPr>
            <w:tcW w:w="425" w:type="dxa"/>
            <w:tcBorders>
              <w:top w:val="nil"/>
              <w:left w:val="nil"/>
              <w:bottom w:val="single" w:sz="4" w:space="0" w:color="auto"/>
              <w:right w:val="single" w:sz="4" w:space="0" w:color="auto"/>
            </w:tcBorders>
            <w:shd w:val="clear" w:color="000000" w:fill="F2F2F2"/>
            <w:noWrap/>
            <w:vAlign w:val="bottom"/>
            <w:hideMark/>
          </w:tcPr>
          <w:p w14:paraId="58DB5328"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w:t>
            </w:r>
          </w:p>
        </w:tc>
        <w:tc>
          <w:tcPr>
            <w:tcW w:w="709" w:type="dxa"/>
            <w:tcBorders>
              <w:top w:val="nil"/>
              <w:left w:val="single" w:sz="4" w:space="0" w:color="auto"/>
              <w:bottom w:val="single" w:sz="4" w:space="0" w:color="auto"/>
              <w:right w:val="single" w:sz="4" w:space="0" w:color="auto"/>
            </w:tcBorders>
            <w:shd w:val="clear" w:color="auto" w:fill="auto"/>
            <w:vAlign w:val="center"/>
          </w:tcPr>
          <w:p w14:paraId="25A4FE8D" w14:textId="3F6739B4" w:rsidR="00BE3465" w:rsidRPr="008B51A1" w:rsidRDefault="00BE3465" w:rsidP="00BE3465">
            <w:pPr>
              <w:widowControl/>
              <w:jc w:val="center"/>
              <w:rPr>
                <w:rFonts w:ascii="宋体" w:hAnsi="宋体" w:cs="宋体"/>
                <w:color w:val="000000"/>
                <w:kern w:val="0"/>
                <w:sz w:val="18"/>
                <w:szCs w:val="18"/>
              </w:rPr>
            </w:pPr>
            <w:r w:rsidRPr="008B51A1">
              <w:rPr>
                <w:color w:val="000000"/>
                <w:sz w:val="18"/>
                <w:szCs w:val="18"/>
              </w:rPr>
              <w:t>1</w:t>
            </w:r>
          </w:p>
        </w:tc>
      </w:tr>
      <w:tr w:rsidR="00BE3465" w:rsidRPr="004D77D7" w14:paraId="6DAA5B57" w14:textId="45C6324D" w:rsidTr="003967F9">
        <w:trPr>
          <w:trHeight w:val="27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5C90DB5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420</w:t>
            </w:r>
          </w:p>
        </w:tc>
        <w:tc>
          <w:tcPr>
            <w:tcW w:w="1134" w:type="dxa"/>
            <w:tcBorders>
              <w:top w:val="nil"/>
              <w:left w:val="nil"/>
              <w:bottom w:val="single" w:sz="4" w:space="0" w:color="auto"/>
              <w:right w:val="single" w:sz="4" w:space="0" w:color="auto"/>
            </w:tcBorders>
            <w:shd w:val="clear" w:color="auto" w:fill="auto"/>
            <w:noWrap/>
            <w:vAlign w:val="bottom"/>
            <w:hideMark/>
          </w:tcPr>
          <w:p w14:paraId="651A59D0" w14:textId="5E2B172B" w:rsidR="00BE3465" w:rsidRPr="004D77D7" w:rsidRDefault="00BE3465" w:rsidP="00BE3465">
            <w:pPr>
              <w:widowControl/>
              <w:jc w:val="left"/>
              <w:rPr>
                <w:rFonts w:ascii="宋体" w:hAnsi="宋体" w:cs="宋体"/>
                <w:color w:val="000000"/>
                <w:kern w:val="0"/>
                <w:sz w:val="18"/>
                <w:szCs w:val="18"/>
              </w:rPr>
            </w:pPr>
            <w:r>
              <w:rPr>
                <w:rFonts w:hint="eastAsia"/>
                <w:color w:val="000000"/>
                <w:sz w:val="22"/>
                <w:szCs w:val="22"/>
              </w:rPr>
              <w:t>*</w:t>
            </w:r>
            <w:r>
              <w:rPr>
                <w:rFonts w:hint="eastAsia"/>
                <w:color w:val="000000"/>
                <w:sz w:val="22"/>
                <w:szCs w:val="22"/>
              </w:rPr>
              <w:t>楠</w:t>
            </w:r>
          </w:p>
        </w:tc>
        <w:tc>
          <w:tcPr>
            <w:tcW w:w="624" w:type="dxa"/>
            <w:tcBorders>
              <w:top w:val="nil"/>
              <w:left w:val="nil"/>
              <w:bottom w:val="single" w:sz="4" w:space="0" w:color="auto"/>
              <w:right w:val="single" w:sz="4" w:space="0" w:color="auto"/>
            </w:tcBorders>
            <w:shd w:val="clear" w:color="auto" w:fill="auto"/>
            <w:noWrap/>
            <w:vAlign w:val="bottom"/>
            <w:hideMark/>
          </w:tcPr>
          <w:p w14:paraId="3EF47154"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99</w:t>
            </w:r>
          </w:p>
        </w:tc>
        <w:tc>
          <w:tcPr>
            <w:tcW w:w="509" w:type="dxa"/>
            <w:tcBorders>
              <w:top w:val="nil"/>
              <w:left w:val="nil"/>
              <w:bottom w:val="single" w:sz="4" w:space="0" w:color="auto"/>
              <w:right w:val="single" w:sz="4" w:space="0" w:color="auto"/>
            </w:tcBorders>
            <w:shd w:val="clear" w:color="auto" w:fill="auto"/>
            <w:noWrap/>
            <w:vAlign w:val="bottom"/>
            <w:hideMark/>
          </w:tcPr>
          <w:p w14:paraId="42AC8B84"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99</w:t>
            </w:r>
          </w:p>
        </w:tc>
        <w:tc>
          <w:tcPr>
            <w:tcW w:w="567" w:type="dxa"/>
            <w:tcBorders>
              <w:top w:val="nil"/>
              <w:left w:val="nil"/>
              <w:bottom w:val="single" w:sz="4" w:space="0" w:color="auto"/>
              <w:right w:val="single" w:sz="4" w:space="0" w:color="auto"/>
            </w:tcBorders>
            <w:shd w:val="clear" w:color="auto" w:fill="auto"/>
            <w:noWrap/>
            <w:vAlign w:val="bottom"/>
            <w:hideMark/>
          </w:tcPr>
          <w:p w14:paraId="70712549"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99</w:t>
            </w:r>
          </w:p>
        </w:tc>
        <w:tc>
          <w:tcPr>
            <w:tcW w:w="486" w:type="dxa"/>
            <w:tcBorders>
              <w:top w:val="nil"/>
              <w:left w:val="nil"/>
              <w:bottom w:val="single" w:sz="4" w:space="0" w:color="auto"/>
              <w:right w:val="single" w:sz="4" w:space="0" w:color="auto"/>
            </w:tcBorders>
            <w:shd w:val="clear" w:color="auto" w:fill="auto"/>
            <w:noWrap/>
            <w:vAlign w:val="bottom"/>
            <w:hideMark/>
          </w:tcPr>
          <w:p w14:paraId="3FB055A9"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95</w:t>
            </w:r>
          </w:p>
        </w:tc>
        <w:tc>
          <w:tcPr>
            <w:tcW w:w="507" w:type="dxa"/>
            <w:tcBorders>
              <w:top w:val="nil"/>
              <w:left w:val="nil"/>
              <w:bottom w:val="single" w:sz="4" w:space="0" w:color="auto"/>
              <w:right w:val="single" w:sz="4" w:space="0" w:color="auto"/>
            </w:tcBorders>
            <w:shd w:val="clear" w:color="000000" w:fill="F2F2F2"/>
            <w:noWrap/>
            <w:vAlign w:val="bottom"/>
            <w:hideMark/>
          </w:tcPr>
          <w:p w14:paraId="6AD2FCD9"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98</w:t>
            </w:r>
          </w:p>
        </w:tc>
        <w:tc>
          <w:tcPr>
            <w:tcW w:w="576" w:type="dxa"/>
            <w:tcBorders>
              <w:top w:val="nil"/>
              <w:left w:val="nil"/>
              <w:bottom w:val="single" w:sz="4" w:space="0" w:color="auto"/>
              <w:right w:val="single" w:sz="4" w:space="0" w:color="auto"/>
            </w:tcBorders>
            <w:shd w:val="clear" w:color="auto" w:fill="auto"/>
            <w:noWrap/>
            <w:vAlign w:val="bottom"/>
            <w:hideMark/>
          </w:tcPr>
          <w:p w14:paraId="3B3B0379"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w:t>
            </w:r>
          </w:p>
        </w:tc>
        <w:tc>
          <w:tcPr>
            <w:tcW w:w="576" w:type="dxa"/>
            <w:tcBorders>
              <w:top w:val="nil"/>
              <w:left w:val="nil"/>
              <w:bottom w:val="single" w:sz="4" w:space="0" w:color="auto"/>
              <w:right w:val="single" w:sz="4" w:space="0" w:color="auto"/>
            </w:tcBorders>
            <w:shd w:val="clear" w:color="auto" w:fill="auto"/>
            <w:noWrap/>
            <w:vAlign w:val="bottom"/>
            <w:hideMark/>
          </w:tcPr>
          <w:p w14:paraId="62010F7F"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20</w:t>
            </w:r>
          </w:p>
        </w:tc>
        <w:tc>
          <w:tcPr>
            <w:tcW w:w="576" w:type="dxa"/>
            <w:tcBorders>
              <w:top w:val="nil"/>
              <w:left w:val="nil"/>
              <w:bottom w:val="single" w:sz="4" w:space="0" w:color="auto"/>
              <w:right w:val="single" w:sz="4" w:space="0" w:color="auto"/>
            </w:tcBorders>
            <w:shd w:val="clear" w:color="auto" w:fill="auto"/>
            <w:noWrap/>
            <w:vAlign w:val="bottom"/>
            <w:hideMark/>
          </w:tcPr>
          <w:p w14:paraId="5DBC7378"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17</w:t>
            </w:r>
          </w:p>
        </w:tc>
        <w:tc>
          <w:tcPr>
            <w:tcW w:w="576" w:type="dxa"/>
            <w:tcBorders>
              <w:top w:val="nil"/>
              <w:left w:val="nil"/>
              <w:bottom w:val="single" w:sz="4" w:space="0" w:color="auto"/>
              <w:right w:val="single" w:sz="4" w:space="0" w:color="auto"/>
            </w:tcBorders>
            <w:shd w:val="clear" w:color="auto" w:fill="auto"/>
            <w:noWrap/>
            <w:vAlign w:val="bottom"/>
            <w:hideMark/>
          </w:tcPr>
          <w:p w14:paraId="21A6B7D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w:t>
            </w:r>
          </w:p>
        </w:tc>
        <w:tc>
          <w:tcPr>
            <w:tcW w:w="576" w:type="dxa"/>
            <w:tcBorders>
              <w:top w:val="nil"/>
              <w:left w:val="nil"/>
              <w:bottom w:val="single" w:sz="4" w:space="0" w:color="auto"/>
              <w:right w:val="single" w:sz="4" w:space="0" w:color="auto"/>
            </w:tcBorders>
            <w:shd w:val="clear" w:color="auto" w:fill="auto"/>
            <w:noWrap/>
            <w:vAlign w:val="bottom"/>
            <w:hideMark/>
          </w:tcPr>
          <w:p w14:paraId="13E830A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4</w:t>
            </w:r>
          </w:p>
        </w:tc>
        <w:tc>
          <w:tcPr>
            <w:tcW w:w="576" w:type="dxa"/>
            <w:tcBorders>
              <w:top w:val="nil"/>
              <w:left w:val="nil"/>
              <w:bottom w:val="single" w:sz="4" w:space="0" w:color="auto"/>
              <w:right w:val="single" w:sz="4" w:space="0" w:color="auto"/>
            </w:tcBorders>
            <w:shd w:val="clear" w:color="auto" w:fill="auto"/>
            <w:noWrap/>
            <w:vAlign w:val="bottom"/>
            <w:hideMark/>
          </w:tcPr>
          <w:p w14:paraId="4D9FB70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w:t>
            </w:r>
          </w:p>
        </w:tc>
        <w:tc>
          <w:tcPr>
            <w:tcW w:w="666"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033CABFC" w14:textId="77777777" w:rsidR="00BE3465" w:rsidRPr="004D77D7" w:rsidRDefault="00BE3465" w:rsidP="00BE3465">
            <w:pPr>
              <w:widowControl/>
              <w:jc w:val="left"/>
              <w:rPr>
                <w:rFonts w:ascii="宋体" w:hAnsi="宋体" w:cs="宋体"/>
                <w:color w:val="9C0006"/>
                <w:kern w:val="0"/>
                <w:sz w:val="18"/>
                <w:szCs w:val="18"/>
              </w:rPr>
            </w:pPr>
            <w:r w:rsidRPr="004D77D7">
              <w:rPr>
                <w:rFonts w:ascii="宋体" w:hAnsi="宋体" w:cs="宋体" w:hint="eastAsia"/>
                <w:color w:val="9C0006"/>
                <w:kern w:val="0"/>
                <w:sz w:val="18"/>
                <w:szCs w:val="18"/>
              </w:rPr>
              <w:t>56</w:t>
            </w:r>
          </w:p>
        </w:tc>
        <w:tc>
          <w:tcPr>
            <w:tcW w:w="576" w:type="dxa"/>
            <w:tcBorders>
              <w:top w:val="nil"/>
              <w:left w:val="nil"/>
              <w:bottom w:val="single" w:sz="4" w:space="0" w:color="auto"/>
              <w:right w:val="single" w:sz="4" w:space="0" w:color="auto"/>
            </w:tcBorders>
            <w:shd w:val="clear" w:color="auto" w:fill="auto"/>
            <w:noWrap/>
            <w:vAlign w:val="bottom"/>
            <w:hideMark/>
          </w:tcPr>
          <w:p w14:paraId="499E975F"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91</w:t>
            </w:r>
          </w:p>
        </w:tc>
        <w:tc>
          <w:tcPr>
            <w:tcW w:w="576" w:type="dxa"/>
            <w:tcBorders>
              <w:top w:val="nil"/>
              <w:left w:val="nil"/>
              <w:bottom w:val="single" w:sz="4" w:space="0" w:color="auto"/>
              <w:right w:val="single" w:sz="4" w:space="0" w:color="auto"/>
            </w:tcBorders>
            <w:shd w:val="clear" w:color="auto" w:fill="auto"/>
            <w:noWrap/>
            <w:vAlign w:val="bottom"/>
            <w:hideMark/>
          </w:tcPr>
          <w:p w14:paraId="6421F386"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91</w:t>
            </w:r>
          </w:p>
        </w:tc>
        <w:tc>
          <w:tcPr>
            <w:tcW w:w="576" w:type="dxa"/>
            <w:tcBorders>
              <w:top w:val="nil"/>
              <w:left w:val="nil"/>
              <w:bottom w:val="single" w:sz="4" w:space="0" w:color="auto"/>
              <w:right w:val="single" w:sz="4" w:space="0" w:color="auto"/>
            </w:tcBorders>
            <w:shd w:val="clear" w:color="auto" w:fill="auto"/>
            <w:noWrap/>
            <w:vAlign w:val="bottom"/>
            <w:hideMark/>
          </w:tcPr>
          <w:p w14:paraId="05884EA0"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68</w:t>
            </w:r>
          </w:p>
        </w:tc>
        <w:tc>
          <w:tcPr>
            <w:tcW w:w="576" w:type="dxa"/>
            <w:tcBorders>
              <w:top w:val="nil"/>
              <w:left w:val="nil"/>
              <w:bottom w:val="single" w:sz="4" w:space="0" w:color="auto"/>
              <w:right w:val="single" w:sz="4" w:space="0" w:color="auto"/>
            </w:tcBorders>
            <w:shd w:val="clear" w:color="auto" w:fill="auto"/>
            <w:noWrap/>
            <w:vAlign w:val="bottom"/>
            <w:hideMark/>
          </w:tcPr>
          <w:p w14:paraId="593CF5A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47</w:t>
            </w:r>
          </w:p>
        </w:tc>
        <w:tc>
          <w:tcPr>
            <w:tcW w:w="576" w:type="dxa"/>
            <w:tcBorders>
              <w:top w:val="nil"/>
              <w:left w:val="nil"/>
              <w:bottom w:val="single" w:sz="4" w:space="0" w:color="auto"/>
              <w:right w:val="single" w:sz="4" w:space="0" w:color="auto"/>
            </w:tcBorders>
            <w:shd w:val="clear" w:color="auto" w:fill="auto"/>
            <w:noWrap/>
            <w:vAlign w:val="bottom"/>
            <w:hideMark/>
          </w:tcPr>
          <w:p w14:paraId="12A954A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99</w:t>
            </w:r>
          </w:p>
        </w:tc>
        <w:tc>
          <w:tcPr>
            <w:tcW w:w="576" w:type="dxa"/>
            <w:tcBorders>
              <w:top w:val="nil"/>
              <w:left w:val="nil"/>
              <w:bottom w:val="single" w:sz="4" w:space="0" w:color="auto"/>
              <w:right w:val="single" w:sz="4" w:space="0" w:color="auto"/>
            </w:tcBorders>
            <w:shd w:val="clear" w:color="auto" w:fill="auto"/>
            <w:noWrap/>
            <w:vAlign w:val="bottom"/>
            <w:hideMark/>
          </w:tcPr>
          <w:p w14:paraId="0522232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99</w:t>
            </w:r>
          </w:p>
        </w:tc>
        <w:tc>
          <w:tcPr>
            <w:tcW w:w="576" w:type="dxa"/>
            <w:tcBorders>
              <w:top w:val="nil"/>
              <w:left w:val="nil"/>
              <w:bottom w:val="single" w:sz="4" w:space="0" w:color="auto"/>
              <w:right w:val="single" w:sz="4" w:space="0" w:color="auto"/>
            </w:tcBorders>
            <w:shd w:val="clear" w:color="auto" w:fill="auto"/>
            <w:noWrap/>
            <w:vAlign w:val="bottom"/>
            <w:hideMark/>
          </w:tcPr>
          <w:p w14:paraId="09AA57E6"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99</w:t>
            </w:r>
          </w:p>
        </w:tc>
        <w:tc>
          <w:tcPr>
            <w:tcW w:w="634" w:type="dxa"/>
            <w:tcBorders>
              <w:top w:val="nil"/>
              <w:left w:val="nil"/>
              <w:bottom w:val="single" w:sz="4" w:space="0" w:color="auto"/>
              <w:right w:val="single" w:sz="4" w:space="0" w:color="auto"/>
            </w:tcBorders>
            <w:shd w:val="clear" w:color="auto" w:fill="auto"/>
            <w:noWrap/>
            <w:vAlign w:val="bottom"/>
            <w:hideMark/>
          </w:tcPr>
          <w:p w14:paraId="66FABAC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99</w:t>
            </w:r>
          </w:p>
        </w:tc>
        <w:tc>
          <w:tcPr>
            <w:tcW w:w="426" w:type="dxa"/>
            <w:tcBorders>
              <w:top w:val="nil"/>
              <w:left w:val="nil"/>
              <w:bottom w:val="single" w:sz="4" w:space="0" w:color="auto"/>
              <w:right w:val="single" w:sz="4" w:space="0" w:color="auto"/>
            </w:tcBorders>
            <w:shd w:val="clear" w:color="000000" w:fill="F2F2F2"/>
            <w:noWrap/>
            <w:vAlign w:val="bottom"/>
            <w:hideMark/>
          </w:tcPr>
          <w:p w14:paraId="3BDCC5F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73</w:t>
            </w:r>
          </w:p>
        </w:tc>
        <w:tc>
          <w:tcPr>
            <w:tcW w:w="425" w:type="dxa"/>
            <w:tcBorders>
              <w:top w:val="nil"/>
              <w:left w:val="nil"/>
              <w:bottom w:val="single" w:sz="4" w:space="0" w:color="auto"/>
              <w:right w:val="single" w:sz="4" w:space="0" w:color="auto"/>
            </w:tcBorders>
            <w:shd w:val="clear" w:color="000000" w:fill="F2F2F2"/>
            <w:noWrap/>
            <w:vAlign w:val="bottom"/>
            <w:hideMark/>
          </w:tcPr>
          <w:p w14:paraId="1FA3E58F"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w:t>
            </w:r>
          </w:p>
        </w:tc>
        <w:tc>
          <w:tcPr>
            <w:tcW w:w="709" w:type="dxa"/>
            <w:tcBorders>
              <w:top w:val="single" w:sz="4" w:space="0" w:color="auto"/>
              <w:left w:val="single" w:sz="4" w:space="0" w:color="auto"/>
              <w:bottom w:val="single" w:sz="4" w:space="0" w:color="auto"/>
              <w:right w:val="single" w:sz="4" w:space="0" w:color="auto"/>
            </w:tcBorders>
            <w:shd w:val="clear" w:color="000000" w:fill="FFC7CE"/>
            <w:vAlign w:val="center"/>
          </w:tcPr>
          <w:p w14:paraId="5F848DF6" w14:textId="761D914B" w:rsidR="00BE3465" w:rsidRPr="008B51A1" w:rsidRDefault="00BE3465" w:rsidP="00BE3465">
            <w:pPr>
              <w:widowControl/>
              <w:jc w:val="center"/>
              <w:rPr>
                <w:rFonts w:ascii="宋体" w:hAnsi="宋体" w:cs="宋体"/>
                <w:color w:val="000000"/>
                <w:kern w:val="0"/>
                <w:sz w:val="18"/>
                <w:szCs w:val="18"/>
              </w:rPr>
            </w:pPr>
            <w:r w:rsidRPr="008B51A1">
              <w:rPr>
                <w:color w:val="9C0006"/>
                <w:sz w:val="18"/>
                <w:szCs w:val="18"/>
              </w:rPr>
              <w:t>0</w:t>
            </w:r>
          </w:p>
        </w:tc>
      </w:tr>
      <w:tr w:rsidR="00BE3465" w:rsidRPr="004D77D7" w14:paraId="69A70CF0" w14:textId="7B46F5F9" w:rsidTr="003967F9">
        <w:trPr>
          <w:trHeight w:val="27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3B7F01E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421</w:t>
            </w:r>
          </w:p>
        </w:tc>
        <w:tc>
          <w:tcPr>
            <w:tcW w:w="1134" w:type="dxa"/>
            <w:tcBorders>
              <w:top w:val="nil"/>
              <w:left w:val="nil"/>
              <w:bottom w:val="single" w:sz="4" w:space="0" w:color="auto"/>
              <w:right w:val="single" w:sz="4" w:space="0" w:color="auto"/>
            </w:tcBorders>
            <w:shd w:val="clear" w:color="auto" w:fill="auto"/>
            <w:noWrap/>
            <w:vAlign w:val="bottom"/>
            <w:hideMark/>
          </w:tcPr>
          <w:p w14:paraId="1F3927BB" w14:textId="36D67141" w:rsidR="00BE3465" w:rsidRPr="004D77D7" w:rsidRDefault="00BE3465" w:rsidP="00BE3465">
            <w:pPr>
              <w:widowControl/>
              <w:jc w:val="left"/>
              <w:rPr>
                <w:rFonts w:ascii="宋体" w:hAnsi="宋体" w:cs="宋体"/>
                <w:color w:val="000000"/>
                <w:kern w:val="0"/>
                <w:sz w:val="18"/>
                <w:szCs w:val="18"/>
              </w:rPr>
            </w:pPr>
            <w:r>
              <w:rPr>
                <w:rFonts w:hint="eastAsia"/>
                <w:color w:val="000000"/>
                <w:sz w:val="22"/>
                <w:szCs w:val="22"/>
              </w:rPr>
              <w:t>*</w:t>
            </w:r>
            <w:r>
              <w:rPr>
                <w:rFonts w:hint="eastAsia"/>
                <w:color w:val="000000"/>
                <w:sz w:val="22"/>
                <w:szCs w:val="22"/>
              </w:rPr>
              <w:t>雅</w:t>
            </w:r>
          </w:p>
        </w:tc>
        <w:tc>
          <w:tcPr>
            <w:tcW w:w="624" w:type="dxa"/>
            <w:tcBorders>
              <w:top w:val="nil"/>
              <w:left w:val="nil"/>
              <w:bottom w:val="single" w:sz="4" w:space="0" w:color="auto"/>
              <w:right w:val="single" w:sz="4" w:space="0" w:color="auto"/>
            </w:tcBorders>
            <w:shd w:val="clear" w:color="auto" w:fill="auto"/>
            <w:noWrap/>
            <w:vAlign w:val="bottom"/>
            <w:hideMark/>
          </w:tcPr>
          <w:p w14:paraId="6EB5FB7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97</w:t>
            </w:r>
          </w:p>
        </w:tc>
        <w:tc>
          <w:tcPr>
            <w:tcW w:w="509" w:type="dxa"/>
            <w:tcBorders>
              <w:top w:val="nil"/>
              <w:left w:val="nil"/>
              <w:bottom w:val="single" w:sz="4" w:space="0" w:color="auto"/>
              <w:right w:val="single" w:sz="4" w:space="0" w:color="auto"/>
            </w:tcBorders>
            <w:shd w:val="clear" w:color="auto" w:fill="auto"/>
            <w:noWrap/>
            <w:vAlign w:val="bottom"/>
            <w:hideMark/>
          </w:tcPr>
          <w:p w14:paraId="567DB9F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91</w:t>
            </w:r>
          </w:p>
        </w:tc>
        <w:tc>
          <w:tcPr>
            <w:tcW w:w="567" w:type="dxa"/>
            <w:tcBorders>
              <w:top w:val="nil"/>
              <w:left w:val="nil"/>
              <w:bottom w:val="single" w:sz="4" w:space="0" w:color="auto"/>
              <w:right w:val="single" w:sz="4" w:space="0" w:color="auto"/>
            </w:tcBorders>
            <w:shd w:val="clear" w:color="auto" w:fill="auto"/>
            <w:noWrap/>
            <w:vAlign w:val="bottom"/>
            <w:hideMark/>
          </w:tcPr>
          <w:p w14:paraId="3054CEC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79</w:t>
            </w:r>
          </w:p>
        </w:tc>
        <w:tc>
          <w:tcPr>
            <w:tcW w:w="486" w:type="dxa"/>
            <w:tcBorders>
              <w:top w:val="nil"/>
              <w:left w:val="nil"/>
              <w:bottom w:val="single" w:sz="4" w:space="0" w:color="auto"/>
              <w:right w:val="single" w:sz="4" w:space="0" w:color="auto"/>
            </w:tcBorders>
            <w:shd w:val="clear" w:color="auto" w:fill="auto"/>
            <w:noWrap/>
            <w:vAlign w:val="bottom"/>
            <w:hideMark/>
          </w:tcPr>
          <w:p w14:paraId="408DF7D8"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65</w:t>
            </w:r>
          </w:p>
        </w:tc>
        <w:tc>
          <w:tcPr>
            <w:tcW w:w="507" w:type="dxa"/>
            <w:tcBorders>
              <w:top w:val="nil"/>
              <w:left w:val="nil"/>
              <w:bottom w:val="single" w:sz="4" w:space="0" w:color="auto"/>
              <w:right w:val="single" w:sz="4" w:space="0" w:color="auto"/>
            </w:tcBorders>
            <w:shd w:val="clear" w:color="000000" w:fill="F2F2F2"/>
            <w:noWrap/>
            <w:vAlign w:val="bottom"/>
            <w:hideMark/>
          </w:tcPr>
          <w:p w14:paraId="2169F8DB"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84</w:t>
            </w:r>
          </w:p>
        </w:tc>
        <w:tc>
          <w:tcPr>
            <w:tcW w:w="576" w:type="dxa"/>
            <w:tcBorders>
              <w:top w:val="nil"/>
              <w:left w:val="nil"/>
              <w:bottom w:val="single" w:sz="4" w:space="0" w:color="auto"/>
              <w:right w:val="single" w:sz="4" w:space="0" w:color="auto"/>
            </w:tcBorders>
            <w:shd w:val="clear" w:color="auto" w:fill="auto"/>
            <w:noWrap/>
            <w:vAlign w:val="bottom"/>
            <w:hideMark/>
          </w:tcPr>
          <w:p w14:paraId="797CA5C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w:t>
            </w:r>
          </w:p>
        </w:tc>
        <w:tc>
          <w:tcPr>
            <w:tcW w:w="576" w:type="dxa"/>
            <w:tcBorders>
              <w:top w:val="nil"/>
              <w:left w:val="nil"/>
              <w:bottom w:val="single" w:sz="4" w:space="0" w:color="auto"/>
              <w:right w:val="single" w:sz="4" w:space="0" w:color="auto"/>
            </w:tcBorders>
            <w:shd w:val="clear" w:color="auto" w:fill="auto"/>
            <w:noWrap/>
            <w:vAlign w:val="bottom"/>
            <w:hideMark/>
          </w:tcPr>
          <w:p w14:paraId="3DF184D0"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10</w:t>
            </w:r>
          </w:p>
        </w:tc>
        <w:tc>
          <w:tcPr>
            <w:tcW w:w="576" w:type="dxa"/>
            <w:tcBorders>
              <w:top w:val="nil"/>
              <w:left w:val="nil"/>
              <w:bottom w:val="single" w:sz="4" w:space="0" w:color="auto"/>
              <w:right w:val="single" w:sz="4" w:space="0" w:color="auto"/>
            </w:tcBorders>
            <w:shd w:val="clear" w:color="auto" w:fill="auto"/>
            <w:noWrap/>
            <w:vAlign w:val="bottom"/>
            <w:hideMark/>
          </w:tcPr>
          <w:p w14:paraId="7580E338"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18</w:t>
            </w:r>
          </w:p>
        </w:tc>
        <w:tc>
          <w:tcPr>
            <w:tcW w:w="576" w:type="dxa"/>
            <w:tcBorders>
              <w:top w:val="nil"/>
              <w:left w:val="nil"/>
              <w:bottom w:val="single" w:sz="4" w:space="0" w:color="auto"/>
              <w:right w:val="single" w:sz="4" w:space="0" w:color="auto"/>
            </w:tcBorders>
            <w:shd w:val="clear" w:color="auto" w:fill="auto"/>
            <w:noWrap/>
            <w:vAlign w:val="bottom"/>
            <w:hideMark/>
          </w:tcPr>
          <w:p w14:paraId="6C99DC5E"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18</w:t>
            </w:r>
          </w:p>
        </w:tc>
        <w:tc>
          <w:tcPr>
            <w:tcW w:w="576" w:type="dxa"/>
            <w:tcBorders>
              <w:top w:val="nil"/>
              <w:left w:val="nil"/>
              <w:bottom w:val="single" w:sz="4" w:space="0" w:color="auto"/>
              <w:right w:val="single" w:sz="4" w:space="0" w:color="auto"/>
            </w:tcBorders>
            <w:shd w:val="clear" w:color="auto" w:fill="auto"/>
            <w:noWrap/>
            <w:vAlign w:val="bottom"/>
            <w:hideMark/>
          </w:tcPr>
          <w:p w14:paraId="65A7FA4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4</w:t>
            </w:r>
          </w:p>
        </w:tc>
        <w:tc>
          <w:tcPr>
            <w:tcW w:w="576" w:type="dxa"/>
            <w:tcBorders>
              <w:top w:val="nil"/>
              <w:left w:val="nil"/>
              <w:bottom w:val="single" w:sz="4" w:space="0" w:color="auto"/>
              <w:right w:val="single" w:sz="4" w:space="0" w:color="auto"/>
            </w:tcBorders>
            <w:shd w:val="clear" w:color="auto" w:fill="auto"/>
            <w:noWrap/>
            <w:vAlign w:val="bottom"/>
            <w:hideMark/>
          </w:tcPr>
          <w:p w14:paraId="78389668"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w:t>
            </w:r>
          </w:p>
        </w:tc>
        <w:tc>
          <w:tcPr>
            <w:tcW w:w="666"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2DEF0B38" w14:textId="77777777" w:rsidR="00BE3465" w:rsidRPr="004D77D7" w:rsidRDefault="00BE3465" w:rsidP="00BE3465">
            <w:pPr>
              <w:widowControl/>
              <w:jc w:val="left"/>
              <w:rPr>
                <w:rFonts w:ascii="宋体" w:hAnsi="宋体" w:cs="宋体"/>
                <w:color w:val="9C0006"/>
                <w:kern w:val="0"/>
                <w:sz w:val="18"/>
                <w:szCs w:val="18"/>
              </w:rPr>
            </w:pPr>
            <w:r w:rsidRPr="004D77D7">
              <w:rPr>
                <w:rFonts w:ascii="宋体" w:hAnsi="宋体" w:cs="宋体" w:hint="eastAsia"/>
                <w:color w:val="9C0006"/>
                <w:kern w:val="0"/>
                <w:sz w:val="18"/>
                <w:szCs w:val="18"/>
              </w:rPr>
              <w:t>59</w:t>
            </w:r>
          </w:p>
        </w:tc>
        <w:tc>
          <w:tcPr>
            <w:tcW w:w="576" w:type="dxa"/>
            <w:tcBorders>
              <w:top w:val="nil"/>
              <w:left w:val="nil"/>
              <w:bottom w:val="single" w:sz="4" w:space="0" w:color="auto"/>
              <w:right w:val="single" w:sz="4" w:space="0" w:color="auto"/>
            </w:tcBorders>
            <w:shd w:val="clear" w:color="auto" w:fill="auto"/>
            <w:noWrap/>
            <w:vAlign w:val="bottom"/>
            <w:hideMark/>
          </w:tcPr>
          <w:p w14:paraId="468E2B80"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86</w:t>
            </w:r>
          </w:p>
        </w:tc>
        <w:tc>
          <w:tcPr>
            <w:tcW w:w="576" w:type="dxa"/>
            <w:tcBorders>
              <w:top w:val="nil"/>
              <w:left w:val="nil"/>
              <w:bottom w:val="single" w:sz="4" w:space="0" w:color="auto"/>
              <w:right w:val="single" w:sz="4" w:space="0" w:color="auto"/>
            </w:tcBorders>
            <w:shd w:val="clear" w:color="auto" w:fill="auto"/>
            <w:noWrap/>
            <w:vAlign w:val="bottom"/>
            <w:hideMark/>
          </w:tcPr>
          <w:p w14:paraId="5727A444"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58</w:t>
            </w:r>
          </w:p>
        </w:tc>
        <w:tc>
          <w:tcPr>
            <w:tcW w:w="576" w:type="dxa"/>
            <w:tcBorders>
              <w:top w:val="nil"/>
              <w:left w:val="nil"/>
              <w:bottom w:val="single" w:sz="4" w:space="0" w:color="auto"/>
              <w:right w:val="single" w:sz="4" w:space="0" w:color="auto"/>
            </w:tcBorders>
            <w:shd w:val="clear" w:color="auto" w:fill="auto"/>
            <w:noWrap/>
            <w:vAlign w:val="bottom"/>
            <w:hideMark/>
          </w:tcPr>
          <w:p w14:paraId="26D5AB95"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64</w:t>
            </w:r>
          </w:p>
        </w:tc>
        <w:tc>
          <w:tcPr>
            <w:tcW w:w="576" w:type="dxa"/>
            <w:tcBorders>
              <w:top w:val="nil"/>
              <w:left w:val="nil"/>
              <w:bottom w:val="single" w:sz="4" w:space="0" w:color="auto"/>
              <w:right w:val="single" w:sz="4" w:space="0" w:color="auto"/>
            </w:tcBorders>
            <w:shd w:val="clear" w:color="auto" w:fill="auto"/>
            <w:noWrap/>
            <w:vAlign w:val="bottom"/>
            <w:hideMark/>
          </w:tcPr>
          <w:p w14:paraId="6E2435A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70</w:t>
            </w:r>
          </w:p>
        </w:tc>
        <w:tc>
          <w:tcPr>
            <w:tcW w:w="576" w:type="dxa"/>
            <w:tcBorders>
              <w:top w:val="nil"/>
              <w:left w:val="nil"/>
              <w:bottom w:val="single" w:sz="4" w:space="0" w:color="auto"/>
              <w:right w:val="single" w:sz="4" w:space="0" w:color="auto"/>
            </w:tcBorders>
            <w:shd w:val="clear" w:color="auto" w:fill="auto"/>
            <w:noWrap/>
            <w:vAlign w:val="bottom"/>
            <w:hideMark/>
          </w:tcPr>
          <w:p w14:paraId="7E2B9FF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93</w:t>
            </w:r>
          </w:p>
        </w:tc>
        <w:tc>
          <w:tcPr>
            <w:tcW w:w="576" w:type="dxa"/>
            <w:tcBorders>
              <w:top w:val="nil"/>
              <w:left w:val="nil"/>
              <w:bottom w:val="single" w:sz="4" w:space="0" w:color="auto"/>
              <w:right w:val="single" w:sz="4" w:space="0" w:color="auto"/>
            </w:tcBorders>
            <w:shd w:val="clear" w:color="auto" w:fill="auto"/>
            <w:noWrap/>
            <w:vAlign w:val="bottom"/>
            <w:hideMark/>
          </w:tcPr>
          <w:p w14:paraId="6AA56FAB"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95</w:t>
            </w:r>
          </w:p>
        </w:tc>
        <w:tc>
          <w:tcPr>
            <w:tcW w:w="576" w:type="dxa"/>
            <w:tcBorders>
              <w:top w:val="nil"/>
              <w:left w:val="nil"/>
              <w:bottom w:val="single" w:sz="4" w:space="0" w:color="auto"/>
              <w:right w:val="single" w:sz="4" w:space="0" w:color="auto"/>
            </w:tcBorders>
            <w:shd w:val="clear" w:color="auto" w:fill="auto"/>
            <w:noWrap/>
            <w:vAlign w:val="bottom"/>
            <w:hideMark/>
          </w:tcPr>
          <w:p w14:paraId="67B9ED54"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91</w:t>
            </w:r>
          </w:p>
        </w:tc>
        <w:tc>
          <w:tcPr>
            <w:tcW w:w="634" w:type="dxa"/>
            <w:tcBorders>
              <w:top w:val="nil"/>
              <w:left w:val="nil"/>
              <w:bottom w:val="single" w:sz="4" w:space="0" w:color="auto"/>
              <w:right w:val="single" w:sz="4" w:space="0" w:color="auto"/>
            </w:tcBorders>
            <w:shd w:val="clear" w:color="auto" w:fill="auto"/>
            <w:noWrap/>
            <w:vAlign w:val="bottom"/>
            <w:hideMark/>
          </w:tcPr>
          <w:p w14:paraId="62D2932B"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92</w:t>
            </w:r>
          </w:p>
        </w:tc>
        <w:tc>
          <w:tcPr>
            <w:tcW w:w="426" w:type="dxa"/>
            <w:tcBorders>
              <w:top w:val="nil"/>
              <w:left w:val="nil"/>
              <w:bottom w:val="single" w:sz="4" w:space="0" w:color="auto"/>
              <w:right w:val="single" w:sz="4" w:space="0" w:color="auto"/>
            </w:tcBorders>
            <w:shd w:val="clear" w:color="000000" w:fill="F2F2F2"/>
            <w:noWrap/>
            <w:vAlign w:val="bottom"/>
            <w:hideMark/>
          </w:tcPr>
          <w:p w14:paraId="4364C8C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69</w:t>
            </w:r>
          </w:p>
        </w:tc>
        <w:tc>
          <w:tcPr>
            <w:tcW w:w="425" w:type="dxa"/>
            <w:tcBorders>
              <w:top w:val="nil"/>
              <w:left w:val="nil"/>
              <w:bottom w:val="single" w:sz="4" w:space="0" w:color="auto"/>
              <w:right w:val="single" w:sz="4" w:space="0" w:color="auto"/>
            </w:tcBorders>
            <w:shd w:val="clear" w:color="000000" w:fill="F2F2F2"/>
            <w:noWrap/>
            <w:vAlign w:val="bottom"/>
            <w:hideMark/>
          </w:tcPr>
          <w:p w14:paraId="0C77C40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w:t>
            </w:r>
          </w:p>
        </w:tc>
        <w:tc>
          <w:tcPr>
            <w:tcW w:w="709" w:type="dxa"/>
            <w:tcBorders>
              <w:top w:val="single" w:sz="4" w:space="0" w:color="auto"/>
              <w:left w:val="single" w:sz="4" w:space="0" w:color="auto"/>
              <w:bottom w:val="single" w:sz="4" w:space="0" w:color="auto"/>
              <w:right w:val="single" w:sz="4" w:space="0" w:color="auto"/>
            </w:tcBorders>
            <w:shd w:val="clear" w:color="000000" w:fill="FFC7CE"/>
            <w:vAlign w:val="center"/>
          </w:tcPr>
          <w:p w14:paraId="6C5748F7" w14:textId="675BE174" w:rsidR="00BE3465" w:rsidRPr="008B51A1" w:rsidRDefault="00BE3465" w:rsidP="00BE3465">
            <w:pPr>
              <w:widowControl/>
              <w:jc w:val="center"/>
              <w:rPr>
                <w:rFonts w:ascii="宋体" w:hAnsi="宋体" w:cs="宋体"/>
                <w:color w:val="000000"/>
                <w:kern w:val="0"/>
                <w:sz w:val="18"/>
                <w:szCs w:val="18"/>
              </w:rPr>
            </w:pPr>
            <w:r w:rsidRPr="008B51A1">
              <w:rPr>
                <w:color w:val="9C0006"/>
                <w:sz w:val="18"/>
                <w:szCs w:val="18"/>
              </w:rPr>
              <w:t>0</w:t>
            </w:r>
          </w:p>
        </w:tc>
      </w:tr>
      <w:tr w:rsidR="00BE3465" w:rsidRPr="004D77D7" w14:paraId="653C4A67" w14:textId="6B972124" w:rsidTr="003967F9">
        <w:trPr>
          <w:trHeight w:val="27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48A84454"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422</w:t>
            </w:r>
          </w:p>
        </w:tc>
        <w:tc>
          <w:tcPr>
            <w:tcW w:w="1134" w:type="dxa"/>
            <w:tcBorders>
              <w:top w:val="nil"/>
              <w:left w:val="nil"/>
              <w:bottom w:val="single" w:sz="4" w:space="0" w:color="auto"/>
              <w:right w:val="single" w:sz="4" w:space="0" w:color="auto"/>
            </w:tcBorders>
            <w:shd w:val="clear" w:color="auto" w:fill="auto"/>
            <w:noWrap/>
            <w:vAlign w:val="bottom"/>
            <w:hideMark/>
          </w:tcPr>
          <w:p w14:paraId="3DE1B65E" w14:textId="7CF017A5" w:rsidR="00BE3465" w:rsidRPr="004D77D7" w:rsidRDefault="00BE3465" w:rsidP="00BE3465">
            <w:pPr>
              <w:widowControl/>
              <w:jc w:val="left"/>
              <w:rPr>
                <w:rFonts w:ascii="宋体" w:hAnsi="宋体" w:cs="宋体"/>
                <w:color w:val="000000"/>
                <w:kern w:val="0"/>
                <w:sz w:val="18"/>
                <w:szCs w:val="18"/>
              </w:rPr>
            </w:pPr>
            <w:r>
              <w:rPr>
                <w:rFonts w:hint="eastAsia"/>
                <w:color w:val="000000"/>
                <w:sz w:val="22"/>
                <w:szCs w:val="22"/>
              </w:rPr>
              <w:t>*</w:t>
            </w:r>
            <w:r>
              <w:rPr>
                <w:rFonts w:hint="eastAsia"/>
                <w:color w:val="000000"/>
                <w:sz w:val="22"/>
                <w:szCs w:val="22"/>
              </w:rPr>
              <w:t>亦</w:t>
            </w:r>
          </w:p>
        </w:tc>
        <w:tc>
          <w:tcPr>
            <w:tcW w:w="624" w:type="dxa"/>
            <w:tcBorders>
              <w:top w:val="nil"/>
              <w:left w:val="nil"/>
              <w:bottom w:val="single" w:sz="4" w:space="0" w:color="auto"/>
              <w:right w:val="single" w:sz="4" w:space="0" w:color="auto"/>
            </w:tcBorders>
            <w:shd w:val="clear" w:color="auto" w:fill="auto"/>
            <w:noWrap/>
            <w:vAlign w:val="bottom"/>
            <w:hideMark/>
          </w:tcPr>
          <w:p w14:paraId="171E03C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93</w:t>
            </w:r>
          </w:p>
        </w:tc>
        <w:tc>
          <w:tcPr>
            <w:tcW w:w="509" w:type="dxa"/>
            <w:tcBorders>
              <w:top w:val="nil"/>
              <w:left w:val="nil"/>
              <w:bottom w:val="single" w:sz="4" w:space="0" w:color="auto"/>
              <w:right w:val="single" w:sz="4" w:space="0" w:color="auto"/>
            </w:tcBorders>
            <w:shd w:val="clear" w:color="auto" w:fill="auto"/>
            <w:noWrap/>
            <w:vAlign w:val="bottom"/>
            <w:hideMark/>
          </w:tcPr>
          <w:p w14:paraId="7584862B"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87</w:t>
            </w:r>
          </w:p>
        </w:tc>
        <w:tc>
          <w:tcPr>
            <w:tcW w:w="567" w:type="dxa"/>
            <w:tcBorders>
              <w:top w:val="nil"/>
              <w:left w:val="nil"/>
              <w:bottom w:val="single" w:sz="4" w:space="0" w:color="auto"/>
              <w:right w:val="single" w:sz="4" w:space="0" w:color="auto"/>
            </w:tcBorders>
            <w:shd w:val="clear" w:color="auto" w:fill="auto"/>
            <w:noWrap/>
            <w:vAlign w:val="bottom"/>
            <w:hideMark/>
          </w:tcPr>
          <w:p w14:paraId="781C106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69</w:t>
            </w:r>
          </w:p>
        </w:tc>
        <w:tc>
          <w:tcPr>
            <w:tcW w:w="486" w:type="dxa"/>
            <w:tcBorders>
              <w:top w:val="nil"/>
              <w:left w:val="nil"/>
              <w:bottom w:val="single" w:sz="4" w:space="0" w:color="auto"/>
              <w:right w:val="single" w:sz="4" w:space="0" w:color="auto"/>
            </w:tcBorders>
            <w:shd w:val="clear" w:color="auto" w:fill="auto"/>
            <w:noWrap/>
            <w:vAlign w:val="bottom"/>
            <w:hideMark/>
          </w:tcPr>
          <w:p w14:paraId="67AD8E0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90</w:t>
            </w:r>
          </w:p>
        </w:tc>
        <w:tc>
          <w:tcPr>
            <w:tcW w:w="507" w:type="dxa"/>
            <w:tcBorders>
              <w:top w:val="nil"/>
              <w:left w:val="nil"/>
              <w:bottom w:val="single" w:sz="4" w:space="0" w:color="auto"/>
              <w:right w:val="single" w:sz="4" w:space="0" w:color="auto"/>
            </w:tcBorders>
            <w:shd w:val="clear" w:color="000000" w:fill="F2F2F2"/>
            <w:noWrap/>
            <w:vAlign w:val="bottom"/>
            <w:hideMark/>
          </w:tcPr>
          <w:p w14:paraId="082EFB04"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86</w:t>
            </w:r>
          </w:p>
        </w:tc>
        <w:tc>
          <w:tcPr>
            <w:tcW w:w="576" w:type="dxa"/>
            <w:tcBorders>
              <w:top w:val="nil"/>
              <w:left w:val="nil"/>
              <w:bottom w:val="single" w:sz="4" w:space="0" w:color="auto"/>
              <w:right w:val="single" w:sz="4" w:space="0" w:color="auto"/>
            </w:tcBorders>
            <w:shd w:val="clear" w:color="auto" w:fill="auto"/>
            <w:noWrap/>
            <w:vAlign w:val="bottom"/>
            <w:hideMark/>
          </w:tcPr>
          <w:p w14:paraId="0D6072B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5</w:t>
            </w:r>
          </w:p>
        </w:tc>
        <w:tc>
          <w:tcPr>
            <w:tcW w:w="576" w:type="dxa"/>
            <w:tcBorders>
              <w:top w:val="nil"/>
              <w:left w:val="nil"/>
              <w:bottom w:val="single" w:sz="4" w:space="0" w:color="auto"/>
              <w:right w:val="single" w:sz="4" w:space="0" w:color="auto"/>
            </w:tcBorders>
            <w:shd w:val="clear" w:color="auto" w:fill="auto"/>
            <w:noWrap/>
            <w:vAlign w:val="bottom"/>
            <w:hideMark/>
          </w:tcPr>
          <w:p w14:paraId="481D9B0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11</w:t>
            </w:r>
          </w:p>
        </w:tc>
        <w:tc>
          <w:tcPr>
            <w:tcW w:w="576" w:type="dxa"/>
            <w:tcBorders>
              <w:top w:val="nil"/>
              <w:left w:val="nil"/>
              <w:bottom w:val="single" w:sz="4" w:space="0" w:color="auto"/>
              <w:right w:val="single" w:sz="4" w:space="0" w:color="auto"/>
            </w:tcBorders>
            <w:shd w:val="clear" w:color="auto" w:fill="auto"/>
            <w:noWrap/>
            <w:vAlign w:val="bottom"/>
            <w:hideMark/>
          </w:tcPr>
          <w:p w14:paraId="32D1B03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17</w:t>
            </w:r>
          </w:p>
        </w:tc>
        <w:tc>
          <w:tcPr>
            <w:tcW w:w="576" w:type="dxa"/>
            <w:tcBorders>
              <w:top w:val="nil"/>
              <w:left w:val="nil"/>
              <w:bottom w:val="single" w:sz="4" w:space="0" w:color="auto"/>
              <w:right w:val="single" w:sz="4" w:space="0" w:color="auto"/>
            </w:tcBorders>
            <w:shd w:val="clear" w:color="auto" w:fill="auto"/>
            <w:noWrap/>
            <w:vAlign w:val="bottom"/>
            <w:hideMark/>
          </w:tcPr>
          <w:p w14:paraId="31610E4F"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24</w:t>
            </w:r>
          </w:p>
        </w:tc>
        <w:tc>
          <w:tcPr>
            <w:tcW w:w="576" w:type="dxa"/>
            <w:tcBorders>
              <w:top w:val="nil"/>
              <w:left w:val="nil"/>
              <w:bottom w:val="single" w:sz="4" w:space="0" w:color="auto"/>
              <w:right w:val="single" w:sz="4" w:space="0" w:color="auto"/>
            </w:tcBorders>
            <w:shd w:val="clear" w:color="auto" w:fill="auto"/>
            <w:noWrap/>
            <w:vAlign w:val="bottom"/>
            <w:hideMark/>
          </w:tcPr>
          <w:p w14:paraId="736EC39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4</w:t>
            </w:r>
          </w:p>
        </w:tc>
        <w:tc>
          <w:tcPr>
            <w:tcW w:w="576" w:type="dxa"/>
            <w:tcBorders>
              <w:top w:val="nil"/>
              <w:left w:val="nil"/>
              <w:bottom w:val="single" w:sz="4" w:space="0" w:color="auto"/>
              <w:right w:val="single" w:sz="4" w:space="0" w:color="auto"/>
            </w:tcBorders>
            <w:shd w:val="clear" w:color="auto" w:fill="auto"/>
            <w:noWrap/>
            <w:vAlign w:val="bottom"/>
            <w:hideMark/>
          </w:tcPr>
          <w:p w14:paraId="7B5352D8"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w:t>
            </w:r>
          </w:p>
        </w:tc>
        <w:tc>
          <w:tcPr>
            <w:tcW w:w="666" w:type="dxa"/>
            <w:tcBorders>
              <w:top w:val="nil"/>
              <w:left w:val="nil"/>
              <w:bottom w:val="single" w:sz="4" w:space="0" w:color="auto"/>
              <w:right w:val="single" w:sz="4" w:space="0" w:color="auto"/>
            </w:tcBorders>
            <w:shd w:val="clear" w:color="000000" w:fill="F2F2F2"/>
            <w:noWrap/>
            <w:vAlign w:val="bottom"/>
            <w:hideMark/>
          </w:tcPr>
          <w:p w14:paraId="469E2F90"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63</w:t>
            </w:r>
          </w:p>
        </w:tc>
        <w:tc>
          <w:tcPr>
            <w:tcW w:w="576" w:type="dxa"/>
            <w:tcBorders>
              <w:top w:val="nil"/>
              <w:left w:val="nil"/>
              <w:bottom w:val="single" w:sz="4" w:space="0" w:color="auto"/>
              <w:right w:val="single" w:sz="4" w:space="0" w:color="auto"/>
            </w:tcBorders>
            <w:shd w:val="clear" w:color="auto" w:fill="auto"/>
            <w:noWrap/>
            <w:vAlign w:val="bottom"/>
            <w:hideMark/>
          </w:tcPr>
          <w:p w14:paraId="3D939455"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69</w:t>
            </w:r>
          </w:p>
        </w:tc>
        <w:tc>
          <w:tcPr>
            <w:tcW w:w="576" w:type="dxa"/>
            <w:tcBorders>
              <w:top w:val="nil"/>
              <w:left w:val="nil"/>
              <w:bottom w:val="single" w:sz="4" w:space="0" w:color="auto"/>
              <w:right w:val="single" w:sz="4" w:space="0" w:color="auto"/>
            </w:tcBorders>
            <w:shd w:val="clear" w:color="auto" w:fill="auto"/>
            <w:noWrap/>
            <w:vAlign w:val="bottom"/>
            <w:hideMark/>
          </w:tcPr>
          <w:p w14:paraId="61AE65BB"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61</w:t>
            </w:r>
          </w:p>
        </w:tc>
        <w:tc>
          <w:tcPr>
            <w:tcW w:w="576" w:type="dxa"/>
            <w:tcBorders>
              <w:top w:val="nil"/>
              <w:left w:val="nil"/>
              <w:bottom w:val="single" w:sz="4" w:space="0" w:color="auto"/>
              <w:right w:val="single" w:sz="4" w:space="0" w:color="auto"/>
            </w:tcBorders>
            <w:shd w:val="clear" w:color="auto" w:fill="auto"/>
            <w:noWrap/>
            <w:vAlign w:val="bottom"/>
            <w:hideMark/>
          </w:tcPr>
          <w:p w14:paraId="7A81A380"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63</w:t>
            </w:r>
          </w:p>
        </w:tc>
        <w:tc>
          <w:tcPr>
            <w:tcW w:w="576" w:type="dxa"/>
            <w:tcBorders>
              <w:top w:val="nil"/>
              <w:left w:val="nil"/>
              <w:bottom w:val="single" w:sz="4" w:space="0" w:color="auto"/>
              <w:right w:val="single" w:sz="4" w:space="0" w:color="auto"/>
            </w:tcBorders>
            <w:shd w:val="clear" w:color="auto" w:fill="auto"/>
            <w:noWrap/>
            <w:vAlign w:val="bottom"/>
            <w:hideMark/>
          </w:tcPr>
          <w:p w14:paraId="5A6A6D45"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86</w:t>
            </w:r>
          </w:p>
        </w:tc>
        <w:tc>
          <w:tcPr>
            <w:tcW w:w="576" w:type="dxa"/>
            <w:tcBorders>
              <w:top w:val="nil"/>
              <w:left w:val="nil"/>
              <w:bottom w:val="single" w:sz="4" w:space="0" w:color="auto"/>
              <w:right w:val="single" w:sz="4" w:space="0" w:color="auto"/>
            </w:tcBorders>
            <w:shd w:val="clear" w:color="auto" w:fill="auto"/>
            <w:noWrap/>
            <w:vAlign w:val="bottom"/>
            <w:hideMark/>
          </w:tcPr>
          <w:p w14:paraId="3FEECF00"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94</w:t>
            </w:r>
          </w:p>
        </w:tc>
        <w:tc>
          <w:tcPr>
            <w:tcW w:w="576" w:type="dxa"/>
            <w:tcBorders>
              <w:top w:val="nil"/>
              <w:left w:val="nil"/>
              <w:bottom w:val="single" w:sz="4" w:space="0" w:color="auto"/>
              <w:right w:val="single" w:sz="4" w:space="0" w:color="auto"/>
            </w:tcBorders>
            <w:shd w:val="clear" w:color="auto" w:fill="auto"/>
            <w:noWrap/>
            <w:vAlign w:val="bottom"/>
            <w:hideMark/>
          </w:tcPr>
          <w:p w14:paraId="47881229"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93</w:t>
            </w:r>
          </w:p>
        </w:tc>
        <w:tc>
          <w:tcPr>
            <w:tcW w:w="576" w:type="dxa"/>
            <w:tcBorders>
              <w:top w:val="nil"/>
              <w:left w:val="nil"/>
              <w:bottom w:val="single" w:sz="4" w:space="0" w:color="auto"/>
              <w:right w:val="single" w:sz="4" w:space="0" w:color="auto"/>
            </w:tcBorders>
            <w:shd w:val="clear" w:color="auto" w:fill="auto"/>
            <w:noWrap/>
            <w:vAlign w:val="bottom"/>
            <w:hideMark/>
          </w:tcPr>
          <w:p w14:paraId="4A2D7C98"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87</w:t>
            </w:r>
          </w:p>
        </w:tc>
        <w:tc>
          <w:tcPr>
            <w:tcW w:w="634" w:type="dxa"/>
            <w:tcBorders>
              <w:top w:val="nil"/>
              <w:left w:val="nil"/>
              <w:bottom w:val="single" w:sz="4" w:space="0" w:color="auto"/>
              <w:right w:val="single" w:sz="4" w:space="0" w:color="auto"/>
            </w:tcBorders>
            <w:shd w:val="clear" w:color="auto" w:fill="auto"/>
            <w:noWrap/>
            <w:vAlign w:val="bottom"/>
            <w:hideMark/>
          </w:tcPr>
          <w:p w14:paraId="4E11BAEB"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87</w:t>
            </w:r>
          </w:p>
        </w:tc>
        <w:tc>
          <w:tcPr>
            <w:tcW w:w="426" w:type="dxa"/>
            <w:tcBorders>
              <w:top w:val="nil"/>
              <w:left w:val="nil"/>
              <w:bottom w:val="single" w:sz="4" w:space="0" w:color="auto"/>
              <w:right w:val="single" w:sz="4" w:space="0" w:color="auto"/>
            </w:tcBorders>
            <w:shd w:val="clear" w:color="000000" w:fill="F2F2F2"/>
            <w:noWrap/>
            <w:vAlign w:val="bottom"/>
            <w:hideMark/>
          </w:tcPr>
          <w:p w14:paraId="193CB23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72</w:t>
            </w:r>
          </w:p>
        </w:tc>
        <w:tc>
          <w:tcPr>
            <w:tcW w:w="425" w:type="dxa"/>
            <w:tcBorders>
              <w:top w:val="nil"/>
              <w:left w:val="nil"/>
              <w:bottom w:val="single" w:sz="4" w:space="0" w:color="auto"/>
              <w:right w:val="single" w:sz="4" w:space="0" w:color="auto"/>
            </w:tcBorders>
            <w:shd w:val="clear" w:color="000000" w:fill="F2F2F2"/>
            <w:noWrap/>
            <w:vAlign w:val="bottom"/>
            <w:hideMark/>
          </w:tcPr>
          <w:p w14:paraId="488D066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w:t>
            </w:r>
          </w:p>
        </w:tc>
        <w:tc>
          <w:tcPr>
            <w:tcW w:w="709" w:type="dxa"/>
            <w:tcBorders>
              <w:top w:val="nil"/>
              <w:left w:val="single" w:sz="4" w:space="0" w:color="auto"/>
              <w:bottom w:val="single" w:sz="4" w:space="0" w:color="auto"/>
              <w:right w:val="single" w:sz="4" w:space="0" w:color="auto"/>
            </w:tcBorders>
            <w:shd w:val="clear" w:color="auto" w:fill="auto"/>
            <w:vAlign w:val="center"/>
          </w:tcPr>
          <w:p w14:paraId="1FDF5432" w14:textId="4AE51F0B" w:rsidR="00BE3465" w:rsidRPr="008B51A1" w:rsidRDefault="00BE3465" w:rsidP="00BE3465">
            <w:pPr>
              <w:widowControl/>
              <w:jc w:val="center"/>
              <w:rPr>
                <w:rFonts w:ascii="宋体" w:hAnsi="宋体" w:cs="宋体"/>
                <w:color w:val="000000"/>
                <w:kern w:val="0"/>
                <w:sz w:val="18"/>
                <w:szCs w:val="18"/>
              </w:rPr>
            </w:pPr>
            <w:r w:rsidRPr="008B51A1">
              <w:rPr>
                <w:color w:val="000000"/>
                <w:sz w:val="18"/>
                <w:szCs w:val="18"/>
              </w:rPr>
              <w:t>1</w:t>
            </w:r>
          </w:p>
        </w:tc>
      </w:tr>
      <w:tr w:rsidR="00BE3465" w:rsidRPr="004D77D7" w14:paraId="73134C1F" w14:textId="55ADCE37" w:rsidTr="003967F9">
        <w:trPr>
          <w:trHeight w:val="27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54FF4435"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423</w:t>
            </w:r>
          </w:p>
        </w:tc>
        <w:tc>
          <w:tcPr>
            <w:tcW w:w="1134" w:type="dxa"/>
            <w:tcBorders>
              <w:top w:val="nil"/>
              <w:left w:val="nil"/>
              <w:bottom w:val="single" w:sz="4" w:space="0" w:color="auto"/>
              <w:right w:val="single" w:sz="4" w:space="0" w:color="auto"/>
            </w:tcBorders>
            <w:shd w:val="clear" w:color="auto" w:fill="auto"/>
            <w:noWrap/>
            <w:vAlign w:val="bottom"/>
            <w:hideMark/>
          </w:tcPr>
          <w:p w14:paraId="76F2FB48" w14:textId="11593B5D" w:rsidR="00BE3465" w:rsidRPr="004D77D7" w:rsidRDefault="00BE3465" w:rsidP="00BE3465">
            <w:pPr>
              <w:widowControl/>
              <w:jc w:val="left"/>
              <w:rPr>
                <w:rFonts w:ascii="宋体" w:hAnsi="宋体" w:cs="宋体"/>
                <w:color w:val="000000"/>
                <w:kern w:val="0"/>
                <w:sz w:val="18"/>
                <w:szCs w:val="18"/>
              </w:rPr>
            </w:pPr>
            <w:r>
              <w:rPr>
                <w:rFonts w:hint="eastAsia"/>
                <w:color w:val="000000"/>
                <w:sz w:val="22"/>
                <w:szCs w:val="22"/>
              </w:rPr>
              <w:t>*</w:t>
            </w:r>
            <w:r>
              <w:rPr>
                <w:rFonts w:hint="eastAsia"/>
                <w:color w:val="000000"/>
                <w:sz w:val="22"/>
                <w:szCs w:val="22"/>
              </w:rPr>
              <w:t>李</w:t>
            </w:r>
          </w:p>
        </w:tc>
        <w:tc>
          <w:tcPr>
            <w:tcW w:w="624" w:type="dxa"/>
            <w:tcBorders>
              <w:top w:val="nil"/>
              <w:left w:val="nil"/>
              <w:bottom w:val="single" w:sz="4" w:space="0" w:color="auto"/>
              <w:right w:val="single" w:sz="4" w:space="0" w:color="auto"/>
            </w:tcBorders>
            <w:shd w:val="clear" w:color="auto" w:fill="auto"/>
            <w:noWrap/>
            <w:vAlign w:val="bottom"/>
            <w:hideMark/>
          </w:tcPr>
          <w:p w14:paraId="629EF769"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91</w:t>
            </w:r>
          </w:p>
        </w:tc>
        <w:tc>
          <w:tcPr>
            <w:tcW w:w="509" w:type="dxa"/>
            <w:tcBorders>
              <w:top w:val="nil"/>
              <w:left w:val="nil"/>
              <w:bottom w:val="single" w:sz="4" w:space="0" w:color="auto"/>
              <w:right w:val="single" w:sz="4" w:space="0" w:color="auto"/>
            </w:tcBorders>
            <w:shd w:val="clear" w:color="auto" w:fill="auto"/>
            <w:noWrap/>
            <w:vAlign w:val="bottom"/>
            <w:hideMark/>
          </w:tcPr>
          <w:p w14:paraId="07865389"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86</w:t>
            </w:r>
          </w:p>
        </w:tc>
        <w:tc>
          <w:tcPr>
            <w:tcW w:w="567" w:type="dxa"/>
            <w:tcBorders>
              <w:top w:val="nil"/>
              <w:left w:val="nil"/>
              <w:bottom w:val="single" w:sz="4" w:space="0" w:color="auto"/>
              <w:right w:val="single" w:sz="4" w:space="0" w:color="auto"/>
            </w:tcBorders>
            <w:shd w:val="clear" w:color="auto" w:fill="auto"/>
            <w:noWrap/>
            <w:vAlign w:val="bottom"/>
            <w:hideMark/>
          </w:tcPr>
          <w:p w14:paraId="473F60D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60</w:t>
            </w:r>
          </w:p>
        </w:tc>
        <w:tc>
          <w:tcPr>
            <w:tcW w:w="486" w:type="dxa"/>
            <w:tcBorders>
              <w:top w:val="nil"/>
              <w:left w:val="nil"/>
              <w:bottom w:val="single" w:sz="4" w:space="0" w:color="auto"/>
              <w:right w:val="single" w:sz="4" w:space="0" w:color="auto"/>
            </w:tcBorders>
            <w:shd w:val="clear" w:color="auto" w:fill="auto"/>
            <w:noWrap/>
            <w:vAlign w:val="bottom"/>
            <w:hideMark/>
          </w:tcPr>
          <w:p w14:paraId="65723F04"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78</w:t>
            </w:r>
          </w:p>
        </w:tc>
        <w:tc>
          <w:tcPr>
            <w:tcW w:w="507" w:type="dxa"/>
            <w:tcBorders>
              <w:top w:val="nil"/>
              <w:left w:val="nil"/>
              <w:bottom w:val="single" w:sz="4" w:space="0" w:color="auto"/>
              <w:right w:val="single" w:sz="4" w:space="0" w:color="auto"/>
            </w:tcBorders>
            <w:shd w:val="clear" w:color="000000" w:fill="F2F2F2"/>
            <w:noWrap/>
            <w:vAlign w:val="bottom"/>
            <w:hideMark/>
          </w:tcPr>
          <w:p w14:paraId="6AE8576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81</w:t>
            </w:r>
          </w:p>
        </w:tc>
        <w:tc>
          <w:tcPr>
            <w:tcW w:w="576" w:type="dxa"/>
            <w:tcBorders>
              <w:top w:val="nil"/>
              <w:left w:val="nil"/>
              <w:bottom w:val="single" w:sz="4" w:space="0" w:color="auto"/>
              <w:right w:val="single" w:sz="4" w:space="0" w:color="auto"/>
            </w:tcBorders>
            <w:shd w:val="clear" w:color="auto" w:fill="auto"/>
            <w:noWrap/>
            <w:vAlign w:val="bottom"/>
            <w:hideMark/>
          </w:tcPr>
          <w:p w14:paraId="6E6E6AF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5</w:t>
            </w:r>
          </w:p>
        </w:tc>
        <w:tc>
          <w:tcPr>
            <w:tcW w:w="576" w:type="dxa"/>
            <w:tcBorders>
              <w:top w:val="nil"/>
              <w:left w:val="nil"/>
              <w:bottom w:val="single" w:sz="4" w:space="0" w:color="auto"/>
              <w:right w:val="single" w:sz="4" w:space="0" w:color="auto"/>
            </w:tcBorders>
            <w:shd w:val="clear" w:color="auto" w:fill="auto"/>
            <w:noWrap/>
            <w:vAlign w:val="bottom"/>
            <w:hideMark/>
          </w:tcPr>
          <w:p w14:paraId="1D0AE13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21</w:t>
            </w:r>
          </w:p>
        </w:tc>
        <w:tc>
          <w:tcPr>
            <w:tcW w:w="576" w:type="dxa"/>
            <w:tcBorders>
              <w:top w:val="nil"/>
              <w:left w:val="nil"/>
              <w:bottom w:val="single" w:sz="4" w:space="0" w:color="auto"/>
              <w:right w:val="single" w:sz="4" w:space="0" w:color="auto"/>
            </w:tcBorders>
            <w:shd w:val="clear" w:color="auto" w:fill="auto"/>
            <w:noWrap/>
            <w:vAlign w:val="bottom"/>
            <w:hideMark/>
          </w:tcPr>
          <w:p w14:paraId="456E160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22</w:t>
            </w:r>
          </w:p>
        </w:tc>
        <w:tc>
          <w:tcPr>
            <w:tcW w:w="576" w:type="dxa"/>
            <w:tcBorders>
              <w:top w:val="nil"/>
              <w:left w:val="nil"/>
              <w:bottom w:val="single" w:sz="4" w:space="0" w:color="auto"/>
              <w:right w:val="single" w:sz="4" w:space="0" w:color="auto"/>
            </w:tcBorders>
            <w:shd w:val="clear" w:color="auto" w:fill="auto"/>
            <w:noWrap/>
            <w:vAlign w:val="bottom"/>
            <w:hideMark/>
          </w:tcPr>
          <w:p w14:paraId="2B50D73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24</w:t>
            </w:r>
          </w:p>
        </w:tc>
        <w:tc>
          <w:tcPr>
            <w:tcW w:w="576" w:type="dxa"/>
            <w:tcBorders>
              <w:top w:val="nil"/>
              <w:left w:val="nil"/>
              <w:bottom w:val="single" w:sz="4" w:space="0" w:color="auto"/>
              <w:right w:val="single" w:sz="4" w:space="0" w:color="auto"/>
            </w:tcBorders>
            <w:shd w:val="clear" w:color="auto" w:fill="auto"/>
            <w:noWrap/>
            <w:vAlign w:val="bottom"/>
            <w:hideMark/>
          </w:tcPr>
          <w:p w14:paraId="575D922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3</w:t>
            </w:r>
          </w:p>
        </w:tc>
        <w:tc>
          <w:tcPr>
            <w:tcW w:w="576" w:type="dxa"/>
            <w:tcBorders>
              <w:top w:val="nil"/>
              <w:left w:val="nil"/>
              <w:bottom w:val="single" w:sz="4" w:space="0" w:color="auto"/>
              <w:right w:val="single" w:sz="4" w:space="0" w:color="auto"/>
            </w:tcBorders>
            <w:shd w:val="clear" w:color="auto" w:fill="auto"/>
            <w:noWrap/>
            <w:vAlign w:val="bottom"/>
            <w:hideMark/>
          </w:tcPr>
          <w:p w14:paraId="3BBBCF76"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w:t>
            </w:r>
          </w:p>
        </w:tc>
        <w:tc>
          <w:tcPr>
            <w:tcW w:w="666" w:type="dxa"/>
            <w:tcBorders>
              <w:top w:val="nil"/>
              <w:left w:val="nil"/>
              <w:bottom w:val="single" w:sz="4" w:space="0" w:color="auto"/>
              <w:right w:val="single" w:sz="4" w:space="0" w:color="auto"/>
            </w:tcBorders>
            <w:shd w:val="clear" w:color="000000" w:fill="F2F2F2"/>
            <w:noWrap/>
            <w:vAlign w:val="bottom"/>
            <w:hideMark/>
          </w:tcPr>
          <w:p w14:paraId="2F12A2AE"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77</w:t>
            </w:r>
          </w:p>
        </w:tc>
        <w:tc>
          <w:tcPr>
            <w:tcW w:w="576" w:type="dxa"/>
            <w:tcBorders>
              <w:top w:val="nil"/>
              <w:left w:val="nil"/>
              <w:bottom w:val="single" w:sz="4" w:space="0" w:color="auto"/>
              <w:right w:val="single" w:sz="4" w:space="0" w:color="auto"/>
            </w:tcBorders>
            <w:shd w:val="clear" w:color="auto" w:fill="auto"/>
            <w:noWrap/>
            <w:vAlign w:val="bottom"/>
            <w:hideMark/>
          </w:tcPr>
          <w:p w14:paraId="78F7CB9E"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68</w:t>
            </w:r>
          </w:p>
        </w:tc>
        <w:tc>
          <w:tcPr>
            <w:tcW w:w="576" w:type="dxa"/>
            <w:tcBorders>
              <w:top w:val="nil"/>
              <w:left w:val="nil"/>
              <w:bottom w:val="single" w:sz="4" w:space="0" w:color="auto"/>
              <w:right w:val="single" w:sz="4" w:space="0" w:color="auto"/>
            </w:tcBorders>
            <w:shd w:val="clear" w:color="auto" w:fill="auto"/>
            <w:noWrap/>
            <w:vAlign w:val="bottom"/>
            <w:hideMark/>
          </w:tcPr>
          <w:p w14:paraId="554B678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88</w:t>
            </w:r>
          </w:p>
        </w:tc>
        <w:tc>
          <w:tcPr>
            <w:tcW w:w="576" w:type="dxa"/>
            <w:tcBorders>
              <w:top w:val="nil"/>
              <w:left w:val="nil"/>
              <w:bottom w:val="single" w:sz="4" w:space="0" w:color="auto"/>
              <w:right w:val="single" w:sz="4" w:space="0" w:color="auto"/>
            </w:tcBorders>
            <w:shd w:val="clear" w:color="auto" w:fill="auto"/>
            <w:noWrap/>
            <w:vAlign w:val="bottom"/>
            <w:hideMark/>
          </w:tcPr>
          <w:p w14:paraId="48CEAA7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70</w:t>
            </w:r>
          </w:p>
        </w:tc>
        <w:tc>
          <w:tcPr>
            <w:tcW w:w="576" w:type="dxa"/>
            <w:tcBorders>
              <w:top w:val="nil"/>
              <w:left w:val="nil"/>
              <w:bottom w:val="single" w:sz="4" w:space="0" w:color="auto"/>
              <w:right w:val="single" w:sz="4" w:space="0" w:color="auto"/>
            </w:tcBorders>
            <w:shd w:val="clear" w:color="auto" w:fill="auto"/>
            <w:noWrap/>
            <w:vAlign w:val="bottom"/>
            <w:hideMark/>
          </w:tcPr>
          <w:p w14:paraId="3B6F4318"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84</w:t>
            </w:r>
          </w:p>
        </w:tc>
        <w:tc>
          <w:tcPr>
            <w:tcW w:w="576" w:type="dxa"/>
            <w:tcBorders>
              <w:top w:val="nil"/>
              <w:left w:val="nil"/>
              <w:bottom w:val="single" w:sz="4" w:space="0" w:color="auto"/>
              <w:right w:val="single" w:sz="4" w:space="0" w:color="auto"/>
            </w:tcBorders>
            <w:shd w:val="clear" w:color="auto" w:fill="auto"/>
            <w:noWrap/>
            <w:vAlign w:val="bottom"/>
            <w:hideMark/>
          </w:tcPr>
          <w:p w14:paraId="366DC6B6"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78</w:t>
            </w:r>
          </w:p>
        </w:tc>
        <w:tc>
          <w:tcPr>
            <w:tcW w:w="576" w:type="dxa"/>
            <w:tcBorders>
              <w:top w:val="nil"/>
              <w:left w:val="nil"/>
              <w:bottom w:val="single" w:sz="4" w:space="0" w:color="auto"/>
              <w:right w:val="single" w:sz="4" w:space="0" w:color="auto"/>
            </w:tcBorders>
            <w:shd w:val="clear" w:color="auto" w:fill="auto"/>
            <w:noWrap/>
            <w:vAlign w:val="bottom"/>
            <w:hideMark/>
          </w:tcPr>
          <w:p w14:paraId="2C6D0989"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92</w:t>
            </w:r>
          </w:p>
        </w:tc>
        <w:tc>
          <w:tcPr>
            <w:tcW w:w="576" w:type="dxa"/>
            <w:tcBorders>
              <w:top w:val="nil"/>
              <w:left w:val="nil"/>
              <w:bottom w:val="single" w:sz="4" w:space="0" w:color="auto"/>
              <w:right w:val="single" w:sz="4" w:space="0" w:color="auto"/>
            </w:tcBorders>
            <w:shd w:val="clear" w:color="auto" w:fill="auto"/>
            <w:noWrap/>
            <w:vAlign w:val="bottom"/>
            <w:hideMark/>
          </w:tcPr>
          <w:p w14:paraId="6E13A94E"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86</w:t>
            </w:r>
          </w:p>
        </w:tc>
        <w:tc>
          <w:tcPr>
            <w:tcW w:w="634" w:type="dxa"/>
            <w:tcBorders>
              <w:top w:val="nil"/>
              <w:left w:val="nil"/>
              <w:bottom w:val="single" w:sz="4" w:space="0" w:color="auto"/>
              <w:right w:val="single" w:sz="4" w:space="0" w:color="auto"/>
            </w:tcBorders>
            <w:shd w:val="clear" w:color="auto" w:fill="auto"/>
            <w:noWrap/>
            <w:vAlign w:val="bottom"/>
            <w:hideMark/>
          </w:tcPr>
          <w:p w14:paraId="0352FBB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84</w:t>
            </w:r>
          </w:p>
        </w:tc>
        <w:tc>
          <w:tcPr>
            <w:tcW w:w="426" w:type="dxa"/>
            <w:tcBorders>
              <w:top w:val="nil"/>
              <w:left w:val="nil"/>
              <w:bottom w:val="single" w:sz="4" w:space="0" w:color="auto"/>
              <w:right w:val="single" w:sz="4" w:space="0" w:color="auto"/>
            </w:tcBorders>
            <w:shd w:val="clear" w:color="000000" w:fill="F2F2F2"/>
            <w:noWrap/>
            <w:vAlign w:val="bottom"/>
            <w:hideMark/>
          </w:tcPr>
          <w:p w14:paraId="218E6D9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79</w:t>
            </w:r>
          </w:p>
        </w:tc>
        <w:tc>
          <w:tcPr>
            <w:tcW w:w="425" w:type="dxa"/>
            <w:tcBorders>
              <w:top w:val="nil"/>
              <w:left w:val="nil"/>
              <w:bottom w:val="single" w:sz="4" w:space="0" w:color="auto"/>
              <w:right w:val="single" w:sz="4" w:space="0" w:color="auto"/>
            </w:tcBorders>
            <w:shd w:val="clear" w:color="000000" w:fill="F2F2F2"/>
            <w:noWrap/>
            <w:vAlign w:val="bottom"/>
            <w:hideMark/>
          </w:tcPr>
          <w:p w14:paraId="700E63B0"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w:t>
            </w:r>
          </w:p>
        </w:tc>
        <w:tc>
          <w:tcPr>
            <w:tcW w:w="709" w:type="dxa"/>
            <w:tcBorders>
              <w:top w:val="nil"/>
              <w:left w:val="single" w:sz="4" w:space="0" w:color="auto"/>
              <w:bottom w:val="single" w:sz="4" w:space="0" w:color="auto"/>
              <w:right w:val="single" w:sz="4" w:space="0" w:color="auto"/>
            </w:tcBorders>
            <w:shd w:val="clear" w:color="auto" w:fill="auto"/>
            <w:vAlign w:val="center"/>
          </w:tcPr>
          <w:p w14:paraId="07CCFBD6" w14:textId="52E4C528" w:rsidR="00BE3465" w:rsidRPr="008B51A1" w:rsidRDefault="00BE3465" w:rsidP="00BE3465">
            <w:pPr>
              <w:widowControl/>
              <w:jc w:val="center"/>
              <w:rPr>
                <w:rFonts w:ascii="宋体" w:hAnsi="宋体" w:cs="宋体"/>
                <w:color w:val="000000"/>
                <w:kern w:val="0"/>
                <w:sz w:val="18"/>
                <w:szCs w:val="18"/>
              </w:rPr>
            </w:pPr>
            <w:r w:rsidRPr="008B51A1">
              <w:rPr>
                <w:color w:val="000000"/>
                <w:sz w:val="18"/>
                <w:szCs w:val="18"/>
              </w:rPr>
              <w:t>1</w:t>
            </w:r>
          </w:p>
        </w:tc>
      </w:tr>
      <w:tr w:rsidR="00BE3465" w:rsidRPr="004D77D7" w14:paraId="788F02F0" w14:textId="5DE5EAC7" w:rsidTr="003967F9">
        <w:trPr>
          <w:trHeight w:val="27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465C44C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424</w:t>
            </w:r>
          </w:p>
        </w:tc>
        <w:tc>
          <w:tcPr>
            <w:tcW w:w="1134" w:type="dxa"/>
            <w:tcBorders>
              <w:top w:val="nil"/>
              <w:left w:val="nil"/>
              <w:bottom w:val="single" w:sz="4" w:space="0" w:color="auto"/>
              <w:right w:val="single" w:sz="4" w:space="0" w:color="auto"/>
            </w:tcBorders>
            <w:shd w:val="clear" w:color="auto" w:fill="auto"/>
            <w:noWrap/>
            <w:vAlign w:val="bottom"/>
            <w:hideMark/>
          </w:tcPr>
          <w:p w14:paraId="4F7EE15E" w14:textId="6F93E37B" w:rsidR="00BE3465" w:rsidRPr="004D77D7" w:rsidRDefault="00BE3465" w:rsidP="00BE3465">
            <w:pPr>
              <w:widowControl/>
              <w:jc w:val="left"/>
              <w:rPr>
                <w:rFonts w:ascii="宋体" w:hAnsi="宋体" w:cs="宋体"/>
                <w:color w:val="000000"/>
                <w:kern w:val="0"/>
                <w:sz w:val="18"/>
                <w:szCs w:val="18"/>
              </w:rPr>
            </w:pPr>
            <w:r>
              <w:rPr>
                <w:rFonts w:hint="eastAsia"/>
                <w:color w:val="000000"/>
                <w:sz w:val="22"/>
                <w:szCs w:val="22"/>
              </w:rPr>
              <w:t>*</w:t>
            </w:r>
            <w:r>
              <w:rPr>
                <w:rFonts w:hint="eastAsia"/>
                <w:color w:val="000000"/>
                <w:sz w:val="22"/>
                <w:szCs w:val="22"/>
              </w:rPr>
              <w:t>子</w:t>
            </w:r>
          </w:p>
        </w:tc>
        <w:tc>
          <w:tcPr>
            <w:tcW w:w="624" w:type="dxa"/>
            <w:tcBorders>
              <w:top w:val="nil"/>
              <w:left w:val="nil"/>
              <w:bottom w:val="single" w:sz="4" w:space="0" w:color="auto"/>
              <w:right w:val="single" w:sz="4" w:space="0" w:color="auto"/>
            </w:tcBorders>
            <w:shd w:val="clear" w:color="auto" w:fill="auto"/>
            <w:noWrap/>
            <w:vAlign w:val="bottom"/>
            <w:hideMark/>
          </w:tcPr>
          <w:p w14:paraId="5198ADB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96</w:t>
            </w:r>
          </w:p>
        </w:tc>
        <w:tc>
          <w:tcPr>
            <w:tcW w:w="509" w:type="dxa"/>
            <w:tcBorders>
              <w:top w:val="nil"/>
              <w:left w:val="nil"/>
              <w:bottom w:val="single" w:sz="4" w:space="0" w:color="auto"/>
              <w:right w:val="single" w:sz="4" w:space="0" w:color="auto"/>
            </w:tcBorders>
            <w:shd w:val="clear" w:color="auto" w:fill="auto"/>
            <w:noWrap/>
            <w:vAlign w:val="bottom"/>
            <w:hideMark/>
          </w:tcPr>
          <w:p w14:paraId="694DF649"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97</w:t>
            </w:r>
          </w:p>
        </w:tc>
        <w:tc>
          <w:tcPr>
            <w:tcW w:w="567" w:type="dxa"/>
            <w:tcBorders>
              <w:top w:val="nil"/>
              <w:left w:val="nil"/>
              <w:bottom w:val="single" w:sz="4" w:space="0" w:color="auto"/>
              <w:right w:val="single" w:sz="4" w:space="0" w:color="auto"/>
            </w:tcBorders>
            <w:shd w:val="clear" w:color="auto" w:fill="auto"/>
            <w:noWrap/>
            <w:vAlign w:val="bottom"/>
            <w:hideMark/>
          </w:tcPr>
          <w:p w14:paraId="6EEE4B6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79</w:t>
            </w:r>
          </w:p>
        </w:tc>
        <w:tc>
          <w:tcPr>
            <w:tcW w:w="486" w:type="dxa"/>
            <w:tcBorders>
              <w:top w:val="nil"/>
              <w:left w:val="nil"/>
              <w:bottom w:val="single" w:sz="4" w:space="0" w:color="auto"/>
              <w:right w:val="single" w:sz="4" w:space="0" w:color="auto"/>
            </w:tcBorders>
            <w:shd w:val="clear" w:color="auto" w:fill="auto"/>
            <w:noWrap/>
            <w:vAlign w:val="bottom"/>
            <w:hideMark/>
          </w:tcPr>
          <w:p w14:paraId="46D0669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84</w:t>
            </w:r>
          </w:p>
        </w:tc>
        <w:tc>
          <w:tcPr>
            <w:tcW w:w="507" w:type="dxa"/>
            <w:tcBorders>
              <w:top w:val="nil"/>
              <w:left w:val="nil"/>
              <w:bottom w:val="single" w:sz="4" w:space="0" w:color="auto"/>
              <w:right w:val="single" w:sz="4" w:space="0" w:color="auto"/>
            </w:tcBorders>
            <w:shd w:val="clear" w:color="000000" w:fill="F2F2F2"/>
            <w:noWrap/>
            <w:vAlign w:val="bottom"/>
            <w:hideMark/>
          </w:tcPr>
          <w:p w14:paraId="43FBBE1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91</w:t>
            </w:r>
          </w:p>
        </w:tc>
        <w:tc>
          <w:tcPr>
            <w:tcW w:w="576" w:type="dxa"/>
            <w:tcBorders>
              <w:top w:val="nil"/>
              <w:left w:val="nil"/>
              <w:bottom w:val="single" w:sz="4" w:space="0" w:color="auto"/>
              <w:right w:val="single" w:sz="4" w:space="0" w:color="auto"/>
            </w:tcBorders>
            <w:shd w:val="clear" w:color="auto" w:fill="auto"/>
            <w:noWrap/>
            <w:vAlign w:val="bottom"/>
            <w:hideMark/>
          </w:tcPr>
          <w:p w14:paraId="2BB84409"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5</w:t>
            </w:r>
          </w:p>
        </w:tc>
        <w:tc>
          <w:tcPr>
            <w:tcW w:w="576" w:type="dxa"/>
            <w:tcBorders>
              <w:top w:val="nil"/>
              <w:left w:val="nil"/>
              <w:bottom w:val="single" w:sz="4" w:space="0" w:color="auto"/>
              <w:right w:val="single" w:sz="4" w:space="0" w:color="auto"/>
            </w:tcBorders>
            <w:shd w:val="clear" w:color="auto" w:fill="auto"/>
            <w:noWrap/>
            <w:vAlign w:val="bottom"/>
            <w:hideMark/>
          </w:tcPr>
          <w:p w14:paraId="5716D24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23</w:t>
            </w:r>
          </w:p>
        </w:tc>
        <w:tc>
          <w:tcPr>
            <w:tcW w:w="576" w:type="dxa"/>
            <w:tcBorders>
              <w:top w:val="nil"/>
              <w:left w:val="nil"/>
              <w:bottom w:val="single" w:sz="4" w:space="0" w:color="auto"/>
              <w:right w:val="single" w:sz="4" w:space="0" w:color="auto"/>
            </w:tcBorders>
            <w:shd w:val="clear" w:color="auto" w:fill="auto"/>
            <w:noWrap/>
            <w:vAlign w:val="bottom"/>
            <w:hideMark/>
          </w:tcPr>
          <w:p w14:paraId="218DD2C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35</w:t>
            </w:r>
          </w:p>
        </w:tc>
        <w:tc>
          <w:tcPr>
            <w:tcW w:w="576" w:type="dxa"/>
            <w:tcBorders>
              <w:top w:val="nil"/>
              <w:left w:val="nil"/>
              <w:bottom w:val="single" w:sz="4" w:space="0" w:color="auto"/>
              <w:right w:val="single" w:sz="4" w:space="0" w:color="auto"/>
            </w:tcBorders>
            <w:shd w:val="clear" w:color="auto" w:fill="auto"/>
            <w:noWrap/>
            <w:vAlign w:val="bottom"/>
            <w:hideMark/>
          </w:tcPr>
          <w:p w14:paraId="58DCB04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19</w:t>
            </w:r>
          </w:p>
        </w:tc>
        <w:tc>
          <w:tcPr>
            <w:tcW w:w="576" w:type="dxa"/>
            <w:tcBorders>
              <w:top w:val="nil"/>
              <w:left w:val="nil"/>
              <w:bottom w:val="single" w:sz="4" w:space="0" w:color="auto"/>
              <w:right w:val="single" w:sz="4" w:space="0" w:color="auto"/>
            </w:tcBorders>
            <w:shd w:val="clear" w:color="auto" w:fill="auto"/>
            <w:noWrap/>
            <w:vAlign w:val="bottom"/>
            <w:hideMark/>
          </w:tcPr>
          <w:p w14:paraId="256286C8"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4</w:t>
            </w:r>
          </w:p>
        </w:tc>
        <w:tc>
          <w:tcPr>
            <w:tcW w:w="576" w:type="dxa"/>
            <w:tcBorders>
              <w:top w:val="nil"/>
              <w:left w:val="nil"/>
              <w:bottom w:val="single" w:sz="4" w:space="0" w:color="auto"/>
              <w:right w:val="single" w:sz="4" w:space="0" w:color="auto"/>
            </w:tcBorders>
            <w:shd w:val="clear" w:color="auto" w:fill="auto"/>
            <w:noWrap/>
            <w:vAlign w:val="bottom"/>
            <w:hideMark/>
          </w:tcPr>
          <w:p w14:paraId="4FD95FF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w:t>
            </w:r>
          </w:p>
        </w:tc>
        <w:tc>
          <w:tcPr>
            <w:tcW w:w="666" w:type="dxa"/>
            <w:tcBorders>
              <w:top w:val="nil"/>
              <w:left w:val="nil"/>
              <w:bottom w:val="single" w:sz="4" w:space="0" w:color="auto"/>
              <w:right w:val="single" w:sz="4" w:space="0" w:color="auto"/>
            </w:tcBorders>
            <w:shd w:val="clear" w:color="000000" w:fill="F2F2F2"/>
            <w:noWrap/>
            <w:vAlign w:val="bottom"/>
            <w:hideMark/>
          </w:tcPr>
          <w:p w14:paraId="6143D1EF"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88</w:t>
            </w:r>
          </w:p>
        </w:tc>
        <w:tc>
          <w:tcPr>
            <w:tcW w:w="576" w:type="dxa"/>
            <w:tcBorders>
              <w:top w:val="nil"/>
              <w:left w:val="nil"/>
              <w:bottom w:val="single" w:sz="4" w:space="0" w:color="auto"/>
              <w:right w:val="single" w:sz="4" w:space="0" w:color="auto"/>
            </w:tcBorders>
            <w:shd w:val="clear" w:color="auto" w:fill="auto"/>
            <w:noWrap/>
            <w:vAlign w:val="bottom"/>
            <w:hideMark/>
          </w:tcPr>
          <w:p w14:paraId="01D9AF0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71</w:t>
            </w:r>
          </w:p>
        </w:tc>
        <w:tc>
          <w:tcPr>
            <w:tcW w:w="576" w:type="dxa"/>
            <w:tcBorders>
              <w:top w:val="nil"/>
              <w:left w:val="nil"/>
              <w:bottom w:val="single" w:sz="4" w:space="0" w:color="auto"/>
              <w:right w:val="single" w:sz="4" w:space="0" w:color="auto"/>
            </w:tcBorders>
            <w:shd w:val="clear" w:color="auto" w:fill="auto"/>
            <w:noWrap/>
            <w:vAlign w:val="bottom"/>
            <w:hideMark/>
          </w:tcPr>
          <w:p w14:paraId="171CFE15"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97</w:t>
            </w:r>
          </w:p>
        </w:tc>
        <w:tc>
          <w:tcPr>
            <w:tcW w:w="576" w:type="dxa"/>
            <w:tcBorders>
              <w:top w:val="nil"/>
              <w:left w:val="nil"/>
              <w:bottom w:val="single" w:sz="4" w:space="0" w:color="auto"/>
              <w:right w:val="single" w:sz="4" w:space="0" w:color="auto"/>
            </w:tcBorders>
            <w:shd w:val="clear" w:color="auto" w:fill="auto"/>
            <w:noWrap/>
            <w:vAlign w:val="bottom"/>
            <w:hideMark/>
          </w:tcPr>
          <w:p w14:paraId="4E4C313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96</w:t>
            </w:r>
          </w:p>
        </w:tc>
        <w:tc>
          <w:tcPr>
            <w:tcW w:w="576" w:type="dxa"/>
            <w:tcBorders>
              <w:top w:val="nil"/>
              <w:left w:val="nil"/>
              <w:bottom w:val="single" w:sz="4" w:space="0" w:color="auto"/>
              <w:right w:val="single" w:sz="4" w:space="0" w:color="auto"/>
            </w:tcBorders>
            <w:shd w:val="clear" w:color="auto" w:fill="auto"/>
            <w:noWrap/>
            <w:vAlign w:val="bottom"/>
            <w:hideMark/>
          </w:tcPr>
          <w:p w14:paraId="5C09D82F"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75</w:t>
            </w:r>
          </w:p>
        </w:tc>
        <w:tc>
          <w:tcPr>
            <w:tcW w:w="576" w:type="dxa"/>
            <w:tcBorders>
              <w:top w:val="nil"/>
              <w:left w:val="nil"/>
              <w:bottom w:val="single" w:sz="4" w:space="0" w:color="auto"/>
              <w:right w:val="single" w:sz="4" w:space="0" w:color="auto"/>
            </w:tcBorders>
            <w:shd w:val="clear" w:color="auto" w:fill="auto"/>
            <w:noWrap/>
            <w:vAlign w:val="bottom"/>
            <w:hideMark/>
          </w:tcPr>
          <w:p w14:paraId="00B779E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96</w:t>
            </w:r>
          </w:p>
        </w:tc>
        <w:tc>
          <w:tcPr>
            <w:tcW w:w="576" w:type="dxa"/>
            <w:tcBorders>
              <w:top w:val="nil"/>
              <w:left w:val="nil"/>
              <w:bottom w:val="single" w:sz="4" w:space="0" w:color="auto"/>
              <w:right w:val="single" w:sz="4" w:space="0" w:color="auto"/>
            </w:tcBorders>
            <w:shd w:val="clear" w:color="auto" w:fill="auto"/>
            <w:noWrap/>
            <w:vAlign w:val="bottom"/>
            <w:hideMark/>
          </w:tcPr>
          <w:p w14:paraId="19CCBCA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98</w:t>
            </w:r>
          </w:p>
        </w:tc>
        <w:tc>
          <w:tcPr>
            <w:tcW w:w="576" w:type="dxa"/>
            <w:tcBorders>
              <w:top w:val="nil"/>
              <w:left w:val="nil"/>
              <w:bottom w:val="single" w:sz="4" w:space="0" w:color="auto"/>
              <w:right w:val="single" w:sz="4" w:space="0" w:color="auto"/>
            </w:tcBorders>
            <w:shd w:val="clear" w:color="auto" w:fill="auto"/>
            <w:noWrap/>
            <w:vAlign w:val="bottom"/>
            <w:hideMark/>
          </w:tcPr>
          <w:p w14:paraId="5E6D5649"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97</w:t>
            </w:r>
          </w:p>
        </w:tc>
        <w:tc>
          <w:tcPr>
            <w:tcW w:w="634" w:type="dxa"/>
            <w:tcBorders>
              <w:top w:val="nil"/>
              <w:left w:val="nil"/>
              <w:bottom w:val="single" w:sz="4" w:space="0" w:color="auto"/>
              <w:right w:val="single" w:sz="4" w:space="0" w:color="auto"/>
            </w:tcBorders>
            <w:shd w:val="clear" w:color="auto" w:fill="auto"/>
            <w:noWrap/>
            <w:vAlign w:val="bottom"/>
            <w:hideMark/>
          </w:tcPr>
          <w:p w14:paraId="23942625"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94</w:t>
            </w:r>
          </w:p>
        </w:tc>
        <w:tc>
          <w:tcPr>
            <w:tcW w:w="426" w:type="dxa"/>
            <w:tcBorders>
              <w:top w:val="nil"/>
              <w:left w:val="nil"/>
              <w:bottom w:val="single" w:sz="4" w:space="0" w:color="auto"/>
              <w:right w:val="single" w:sz="4" w:space="0" w:color="auto"/>
            </w:tcBorders>
            <w:shd w:val="clear" w:color="000000" w:fill="F2F2F2"/>
            <w:noWrap/>
            <w:vAlign w:val="bottom"/>
            <w:hideMark/>
          </w:tcPr>
          <w:p w14:paraId="05881FB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89</w:t>
            </w:r>
          </w:p>
        </w:tc>
        <w:tc>
          <w:tcPr>
            <w:tcW w:w="425" w:type="dxa"/>
            <w:tcBorders>
              <w:top w:val="nil"/>
              <w:left w:val="nil"/>
              <w:bottom w:val="single" w:sz="4" w:space="0" w:color="auto"/>
              <w:right w:val="single" w:sz="4" w:space="0" w:color="auto"/>
            </w:tcBorders>
            <w:shd w:val="clear" w:color="000000" w:fill="F2F2F2"/>
            <w:noWrap/>
            <w:vAlign w:val="bottom"/>
            <w:hideMark/>
          </w:tcPr>
          <w:p w14:paraId="5235E495"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w:t>
            </w:r>
          </w:p>
        </w:tc>
        <w:tc>
          <w:tcPr>
            <w:tcW w:w="709" w:type="dxa"/>
            <w:tcBorders>
              <w:top w:val="nil"/>
              <w:left w:val="single" w:sz="4" w:space="0" w:color="auto"/>
              <w:bottom w:val="single" w:sz="4" w:space="0" w:color="auto"/>
              <w:right w:val="single" w:sz="4" w:space="0" w:color="auto"/>
            </w:tcBorders>
            <w:shd w:val="clear" w:color="auto" w:fill="auto"/>
            <w:vAlign w:val="center"/>
          </w:tcPr>
          <w:p w14:paraId="586CAA4F" w14:textId="2D6C7968" w:rsidR="00BE3465" w:rsidRPr="008B51A1" w:rsidRDefault="00BE3465" w:rsidP="00BE3465">
            <w:pPr>
              <w:widowControl/>
              <w:jc w:val="center"/>
              <w:rPr>
                <w:rFonts w:ascii="宋体" w:hAnsi="宋体" w:cs="宋体"/>
                <w:color w:val="000000"/>
                <w:kern w:val="0"/>
                <w:sz w:val="18"/>
                <w:szCs w:val="18"/>
              </w:rPr>
            </w:pPr>
            <w:r w:rsidRPr="008B51A1">
              <w:rPr>
                <w:color w:val="000000"/>
                <w:sz w:val="18"/>
                <w:szCs w:val="18"/>
              </w:rPr>
              <w:t>1</w:t>
            </w:r>
          </w:p>
        </w:tc>
      </w:tr>
      <w:tr w:rsidR="00BE3465" w:rsidRPr="004D77D7" w14:paraId="6174F2D7" w14:textId="5BCE869E" w:rsidTr="003967F9">
        <w:trPr>
          <w:trHeight w:val="27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2170B716"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425</w:t>
            </w:r>
          </w:p>
        </w:tc>
        <w:tc>
          <w:tcPr>
            <w:tcW w:w="1134" w:type="dxa"/>
            <w:tcBorders>
              <w:top w:val="nil"/>
              <w:left w:val="nil"/>
              <w:bottom w:val="single" w:sz="4" w:space="0" w:color="auto"/>
              <w:right w:val="single" w:sz="4" w:space="0" w:color="auto"/>
            </w:tcBorders>
            <w:shd w:val="clear" w:color="auto" w:fill="auto"/>
            <w:noWrap/>
            <w:vAlign w:val="bottom"/>
            <w:hideMark/>
          </w:tcPr>
          <w:p w14:paraId="54CCF7F3" w14:textId="42A5950C" w:rsidR="00BE3465" w:rsidRPr="004D77D7" w:rsidRDefault="00BE3465" w:rsidP="00BE3465">
            <w:pPr>
              <w:widowControl/>
              <w:jc w:val="left"/>
              <w:rPr>
                <w:rFonts w:ascii="宋体" w:hAnsi="宋体" w:cs="宋体"/>
                <w:color w:val="000000"/>
                <w:kern w:val="0"/>
                <w:sz w:val="18"/>
                <w:szCs w:val="18"/>
              </w:rPr>
            </w:pPr>
            <w:r>
              <w:rPr>
                <w:rFonts w:hint="eastAsia"/>
                <w:color w:val="000000"/>
                <w:sz w:val="22"/>
                <w:szCs w:val="22"/>
              </w:rPr>
              <w:t>*</w:t>
            </w:r>
            <w:r>
              <w:rPr>
                <w:rFonts w:hint="eastAsia"/>
                <w:color w:val="000000"/>
                <w:sz w:val="22"/>
                <w:szCs w:val="22"/>
              </w:rPr>
              <w:t>一</w:t>
            </w:r>
          </w:p>
        </w:tc>
        <w:tc>
          <w:tcPr>
            <w:tcW w:w="624" w:type="dxa"/>
            <w:tcBorders>
              <w:top w:val="nil"/>
              <w:left w:val="nil"/>
              <w:bottom w:val="single" w:sz="4" w:space="0" w:color="auto"/>
              <w:right w:val="single" w:sz="4" w:space="0" w:color="auto"/>
            </w:tcBorders>
            <w:shd w:val="clear" w:color="auto" w:fill="auto"/>
            <w:noWrap/>
            <w:vAlign w:val="bottom"/>
            <w:hideMark/>
          </w:tcPr>
          <w:p w14:paraId="56510C0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73</w:t>
            </w:r>
          </w:p>
        </w:tc>
        <w:tc>
          <w:tcPr>
            <w:tcW w:w="509" w:type="dxa"/>
            <w:tcBorders>
              <w:top w:val="nil"/>
              <w:left w:val="nil"/>
              <w:bottom w:val="single" w:sz="4" w:space="0" w:color="auto"/>
              <w:right w:val="single" w:sz="4" w:space="0" w:color="auto"/>
            </w:tcBorders>
            <w:shd w:val="clear" w:color="auto" w:fill="auto"/>
            <w:noWrap/>
            <w:vAlign w:val="bottom"/>
            <w:hideMark/>
          </w:tcPr>
          <w:p w14:paraId="7E465D5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86</w:t>
            </w:r>
          </w:p>
        </w:tc>
        <w:tc>
          <w:tcPr>
            <w:tcW w:w="567" w:type="dxa"/>
            <w:tcBorders>
              <w:top w:val="nil"/>
              <w:left w:val="nil"/>
              <w:bottom w:val="single" w:sz="4" w:space="0" w:color="auto"/>
              <w:right w:val="single" w:sz="4" w:space="0" w:color="auto"/>
            </w:tcBorders>
            <w:shd w:val="clear" w:color="auto" w:fill="auto"/>
            <w:noWrap/>
            <w:vAlign w:val="bottom"/>
            <w:hideMark/>
          </w:tcPr>
          <w:p w14:paraId="6C77269F"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80</w:t>
            </w:r>
          </w:p>
        </w:tc>
        <w:tc>
          <w:tcPr>
            <w:tcW w:w="486" w:type="dxa"/>
            <w:tcBorders>
              <w:top w:val="nil"/>
              <w:left w:val="nil"/>
              <w:bottom w:val="single" w:sz="4" w:space="0" w:color="auto"/>
              <w:right w:val="single" w:sz="4" w:space="0" w:color="auto"/>
            </w:tcBorders>
            <w:shd w:val="clear" w:color="auto" w:fill="auto"/>
            <w:noWrap/>
            <w:vAlign w:val="bottom"/>
            <w:hideMark/>
          </w:tcPr>
          <w:p w14:paraId="32118A2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95</w:t>
            </w:r>
          </w:p>
        </w:tc>
        <w:tc>
          <w:tcPr>
            <w:tcW w:w="507" w:type="dxa"/>
            <w:tcBorders>
              <w:top w:val="nil"/>
              <w:left w:val="nil"/>
              <w:bottom w:val="single" w:sz="4" w:space="0" w:color="auto"/>
              <w:right w:val="single" w:sz="4" w:space="0" w:color="auto"/>
            </w:tcBorders>
            <w:shd w:val="clear" w:color="000000" w:fill="F2F2F2"/>
            <w:noWrap/>
            <w:vAlign w:val="bottom"/>
            <w:hideMark/>
          </w:tcPr>
          <w:p w14:paraId="65ED3B9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84</w:t>
            </w:r>
          </w:p>
        </w:tc>
        <w:tc>
          <w:tcPr>
            <w:tcW w:w="576" w:type="dxa"/>
            <w:tcBorders>
              <w:top w:val="nil"/>
              <w:left w:val="nil"/>
              <w:bottom w:val="single" w:sz="4" w:space="0" w:color="auto"/>
              <w:right w:val="single" w:sz="4" w:space="0" w:color="auto"/>
            </w:tcBorders>
            <w:shd w:val="clear" w:color="auto" w:fill="auto"/>
            <w:noWrap/>
            <w:vAlign w:val="bottom"/>
            <w:hideMark/>
          </w:tcPr>
          <w:p w14:paraId="5914697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w:t>
            </w:r>
          </w:p>
        </w:tc>
        <w:tc>
          <w:tcPr>
            <w:tcW w:w="576" w:type="dxa"/>
            <w:tcBorders>
              <w:top w:val="nil"/>
              <w:left w:val="nil"/>
              <w:bottom w:val="single" w:sz="4" w:space="0" w:color="auto"/>
              <w:right w:val="single" w:sz="4" w:space="0" w:color="auto"/>
            </w:tcBorders>
            <w:shd w:val="clear" w:color="auto" w:fill="auto"/>
            <w:noWrap/>
            <w:vAlign w:val="bottom"/>
            <w:hideMark/>
          </w:tcPr>
          <w:p w14:paraId="7F1E26D5"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11</w:t>
            </w:r>
          </w:p>
        </w:tc>
        <w:tc>
          <w:tcPr>
            <w:tcW w:w="576" w:type="dxa"/>
            <w:tcBorders>
              <w:top w:val="nil"/>
              <w:left w:val="nil"/>
              <w:bottom w:val="single" w:sz="4" w:space="0" w:color="auto"/>
              <w:right w:val="single" w:sz="4" w:space="0" w:color="auto"/>
            </w:tcBorders>
            <w:shd w:val="clear" w:color="auto" w:fill="auto"/>
            <w:noWrap/>
            <w:vAlign w:val="bottom"/>
            <w:hideMark/>
          </w:tcPr>
          <w:p w14:paraId="42C4B336"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14</w:t>
            </w:r>
          </w:p>
        </w:tc>
        <w:tc>
          <w:tcPr>
            <w:tcW w:w="576" w:type="dxa"/>
            <w:tcBorders>
              <w:top w:val="nil"/>
              <w:left w:val="nil"/>
              <w:bottom w:val="single" w:sz="4" w:space="0" w:color="auto"/>
              <w:right w:val="single" w:sz="4" w:space="0" w:color="auto"/>
            </w:tcBorders>
            <w:shd w:val="clear" w:color="auto" w:fill="auto"/>
            <w:noWrap/>
            <w:vAlign w:val="bottom"/>
            <w:hideMark/>
          </w:tcPr>
          <w:p w14:paraId="0F1C05F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14</w:t>
            </w:r>
          </w:p>
        </w:tc>
        <w:tc>
          <w:tcPr>
            <w:tcW w:w="576" w:type="dxa"/>
            <w:tcBorders>
              <w:top w:val="nil"/>
              <w:left w:val="nil"/>
              <w:bottom w:val="single" w:sz="4" w:space="0" w:color="auto"/>
              <w:right w:val="single" w:sz="4" w:space="0" w:color="auto"/>
            </w:tcBorders>
            <w:shd w:val="clear" w:color="auto" w:fill="auto"/>
            <w:noWrap/>
            <w:vAlign w:val="bottom"/>
            <w:hideMark/>
          </w:tcPr>
          <w:p w14:paraId="411CDAE6"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4</w:t>
            </w:r>
          </w:p>
        </w:tc>
        <w:tc>
          <w:tcPr>
            <w:tcW w:w="576" w:type="dxa"/>
            <w:tcBorders>
              <w:top w:val="nil"/>
              <w:left w:val="nil"/>
              <w:bottom w:val="single" w:sz="4" w:space="0" w:color="auto"/>
              <w:right w:val="single" w:sz="4" w:space="0" w:color="auto"/>
            </w:tcBorders>
            <w:shd w:val="clear" w:color="auto" w:fill="auto"/>
            <w:noWrap/>
            <w:vAlign w:val="bottom"/>
            <w:hideMark/>
          </w:tcPr>
          <w:p w14:paraId="0B06760F"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w:t>
            </w:r>
          </w:p>
        </w:tc>
        <w:tc>
          <w:tcPr>
            <w:tcW w:w="666"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11EBE263" w14:textId="77777777" w:rsidR="00BE3465" w:rsidRPr="004D77D7" w:rsidRDefault="00BE3465" w:rsidP="00BE3465">
            <w:pPr>
              <w:widowControl/>
              <w:jc w:val="left"/>
              <w:rPr>
                <w:rFonts w:ascii="宋体" w:hAnsi="宋体" w:cs="宋体"/>
                <w:color w:val="9C0006"/>
                <w:kern w:val="0"/>
                <w:sz w:val="18"/>
                <w:szCs w:val="18"/>
              </w:rPr>
            </w:pPr>
            <w:r w:rsidRPr="004D77D7">
              <w:rPr>
                <w:rFonts w:ascii="宋体" w:hAnsi="宋体" w:cs="宋体" w:hint="eastAsia"/>
                <w:color w:val="9C0006"/>
                <w:kern w:val="0"/>
                <w:sz w:val="18"/>
                <w:szCs w:val="18"/>
              </w:rPr>
              <w:t>51</w:t>
            </w:r>
          </w:p>
        </w:tc>
        <w:tc>
          <w:tcPr>
            <w:tcW w:w="576" w:type="dxa"/>
            <w:tcBorders>
              <w:top w:val="nil"/>
              <w:left w:val="nil"/>
              <w:bottom w:val="single" w:sz="4" w:space="0" w:color="auto"/>
              <w:right w:val="single" w:sz="4" w:space="0" w:color="auto"/>
            </w:tcBorders>
            <w:shd w:val="clear" w:color="auto" w:fill="auto"/>
            <w:noWrap/>
            <w:vAlign w:val="bottom"/>
            <w:hideMark/>
          </w:tcPr>
          <w:p w14:paraId="2158A7A4"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78</w:t>
            </w:r>
          </w:p>
        </w:tc>
        <w:tc>
          <w:tcPr>
            <w:tcW w:w="576" w:type="dxa"/>
            <w:tcBorders>
              <w:top w:val="nil"/>
              <w:left w:val="nil"/>
              <w:bottom w:val="single" w:sz="4" w:space="0" w:color="auto"/>
              <w:right w:val="single" w:sz="4" w:space="0" w:color="auto"/>
            </w:tcBorders>
            <w:shd w:val="clear" w:color="auto" w:fill="auto"/>
            <w:noWrap/>
            <w:vAlign w:val="bottom"/>
            <w:hideMark/>
          </w:tcPr>
          <w:p w14:paraId="6123F07B"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61</w:t>
            </w:r>
          </w:p>
        </w:tc>
        <w:tc>
          <w:tcPr>
            <w:tcW w:w="576" w:type="dxa"/>
            <w:tcBorders>
              <w:top w:val="nil"/>
              <w:left w:val="nil"/>
              <w:bottom w:val="single" w:sz="4" w:space="0" w:color="auto"/>
              <w:right w:val="single" w:sz="4" w:space="0" w:color="auto"/>
            </w:tcBorders>
            <w:shd w:val="clear" w:color="auto" w:fill="auto"/>
            <w:noWrap/>
            <w:vAlign w:val="bottom"/>
            <w:hideMark/>
          </w:tcPr>
          <w:p w14:paraId="3ACD7779"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58</w:t>
            </w:r>
          </w:p>
        </w:tc>
        <w:tc>
          <w:tcPr>
            <w:tcW w:w="576" w:type="dxa"/>
            <w:tcBorders>
              <w:top w:val="nil"/>
              <w:left w:val="nil"/>
              <w:bottom w:val="single" w:sz="4" w:space="0" w:color="auto"/>
              <w:right w:val="single" w:sz="4" w:space="0" w:color="auto"/>
            </w:tcBorders>
            <w:shd w:val="clear" w:color="auto" w:fill="auto"/>
            <w:noWrap/>
            <w:vAlign w:val="bottom"/>
            <w:hideMark/>
          </w:tcPr>
          <w:p w14:paraId="776D4029"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62</w:t>
            </w:r>
          </w:p>
        </w:tc>
        <w:tc>
          <w:tcPr>
            <w:tcW w:w="576" w:type="dxa"/>
            <w:tcBorders>
              <w:top w:val="nil"/>
              <w:left w:val="nil"/>
              <w:bottom w:val="single" w:sz="4" w:space="0" w:color="auto"/>
              <w:right w:val="single" w:sz="4" w:space="0" w:color="auto"/>
            </w:tcBorders>
            <w:shd w:val="clear" w:color="auto" w:fill="auto"/>
            <w:noWrap/>
            <w:vAlign w:val="bottom"/>
            <w:hideMark/>
          </w:tcPr>
          <w:p w14:paraId="3543519E"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93</w:t>
            </w:r>
          </w:p>
        </w:tc>
        <w:tc>
          <w:tcPr>
            <w:tcW w:w="576" w:type="dxa"/>
            <w:tcBorders>
              <w:top w:val="nil"/>
              <w:left w:val="nil"/>
              <w:bottom w:val="single" w:sz="4" w:space="0" w:color="auto"/>
              <w:right w:val="single" w:sz="4" w:space="0" w:color="auto"/>
            </w:tcBorders>
            <w:shd w:val="clear" w:color="auto" w:fill="auto"/>
            <w:noWrap/>
            <w:vAlign w:val="bottom"/>
            <w:hideMark/>
          </w:tcPr>
          <w:p w14:paraId="729EE37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88</w:t>
            </w:r>
          </w:p>
        </w:tc>
        <w:tc>
          <w:tcPr>
            <w:tcW w:w="576" w:type="dxa"/>
            <w:tcBorders>
              <w:top w:val="nil"/>
              <w:left w:val="nil"/>
              <w:bottom w:val="single" w:sz="4" w:space="0" w:color="auto"/>
              <w:right w:val="single" w:sz="4" w:space="0" w:color="auto"/>
            </w:tcBorders>
            <w:shd w:val="clear" w:color="auto" w:fill="auto"/>
            <w:noWrap/>
            <w:vAlign w:val="bottom"/>
            <w:hideMark/>
          </w:tcPr>
          <w:p w14:paraId="5488B6C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86</w:t>
            </w:r>
          </w:p>
        </w:tc>
        <w:tc>
          <w:tcPr>
            <w:tcW w:w="634" w:type="dxa"/>
            <w:tcBorders>
              <w:top w:val="nil"/>
              <w:left w:val="nil"/>
              <w:bottom w:val="single" w:sz="4" w:space="0" w:color="auto"/>
              <w:right w:val="single" w:sz="4" w:space="0" w:color="auto"/>
            </w:tcBorders>
            <w:shd w:val="clear" w:color="auto" w:fill="auto"/>
            <w:noWrap/>
            <w:vAlign w:val="bottom"/>
            <w:hideMark/>
          </w:tcPr>
          <w:p w14:paraId="1BD9B26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79</w:t>
            </w:r>
          </w:p>
        </w:tc>
        <w:tc>
          <w:tcPr>
            <w:tcW w:w="426" w:type="dxa"/>
            <w:tcBorders>
              <w:top w:val="nil"/>
              <w:left w:val="nil"/>
              <w:bottom w:val="single" w:sz="4" w:space="0" w:color="auto"/>
              <w:right w:val="single" w:sz="4" w:space="0" w:color="auto"/>
            </w:tcBorders>
            <w:shd w:val="clear" w:color="000000" w:fill="F2F2F2"/>
            <w:noWrap/>
            <w:vAlign w:val="bottom"/>
            <w:hideMark/>
          </w:tcPr>
          <w:p w14:paraId="099E3B1E"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64</w:t>
            </w:r>
          </w:p>
        </w:tc>
        <w:tc>
          <w:tcPr>
            <w:tcW w:w="425" w:type="dxa"/>
            <w:tcBorders>
              <w:top w:val="nil"/>
              <w:left w:val="nil"/>
              <w:bottom w:val="single" w:sz="4" w:space="0" w:color="auto"/>
              <w:right w:val="single" w:sz="4" w:space="0" w:color="auto"/>
            </w:tcBorders>
            <w:shd w:val="clear" w:color="000000" w:fill="F2F2F2"/>
            <w:noWrap/>
            <w:vAlign w:val="bottom"/>
            <w:hideMark/>
          </w:tcPr>
          <w:p w14:paraId="164EA0A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w:t>
            </w:r>
          </w:p>
        </w:tc>
        <w:tc>
          <w:tcPr>
            <w:tcW w:w="709" w:type="dxa"/>
            <w:tcBorders>
              <w:top w:val="single" w:sz="4" w:space="0" w:color="auto"/>
              <w:left w:val="single" w:sz="4" w:space="0" w:color="auto"/>
              <w:bottom w:val="single" w:sz="4" w:space="0" w:color="auto"/>
              <w:right w:val="single" w:sz="4" w:space="0" w:color="auto"/>
            </w:tcBorders>
            <w:shd w:val="clear" w:color="000000" w:fill="FFC7CE"/>
            <w:vAlign w:val="center"/>
          </w:tcPr>
          <w:p w14:paraId="1D0F4726" w14:textId="357A5782" w:rsidR="00BE3465" w:rsidRPr="008B51A1" w:rsidRDefault="00BE3465" w:rsidP="00BE3465">
            <w:pPr>
              <w:widowControl/>
              <w:jc w:val="center"/>
              <w:rPr>
                <w:rFonts w:ascii="宋体" w:hAnsi="宋体" w:cs="宋体"/>
                <w:color w:val="000000"/>
                <w:kern w:val="0"/>
                <w:sz w:val="18"/>
                <w:szCs w:val="18"/>
              </w:rPr>
            </w:pPr>
            <w:r w:rsidRPr="008B51A1">
              <w:rPr>
                <w:color w:val="9C0006"/>
                <w:sz w:val="18"/>
                <w:szCs w:val="18"/>
              </w:rPr>
              <w:t>0</w:t>
            </w:r>
          </w:p>
        </w:tc>
      </w:tr>
      <w:tr w:rsidR="00BE3465" w:rsidRPr="004D77D7" w14:paraId="0EFBF4C5" w14:textId="6E2937EC" w:rsidTr="003967F9">
        <w:trPr>
          <w:trHeight w:val="27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5E94FE5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lastRenderedPageBreak/>
              <w:t>426</w:t>
            </w:r>
          </w:p>
        </w:tc>
        <w:tc>
          <w:tcPr>
            <w:tcW w:w="1134" w:type="dxa"/>
            <w:tcBorders>
              <w:top w:val="nil"/>
              <w:left w:val="nil"/>
              <w:bottom w:val="single" w:sz="4" w:space="0" w:color="auto"/>
              <w:right w:val="single" w:sz="4" w:space="0" w:color="auto"/>
            </w:tcBorders>
            <w:shd w:val="clear" w:color="auto" w:fill="auto"/>
            <w:noWrap/>
            <w:vAlign w:val="bottom"/>
            <w:hideMark/>
          </w:tcPr>
          <w:p w14:paraId="132B4463" w14:textId="5AC2D90D" w:rsidR="00BE3465" w:rsidRPr="004D77D7" w:rsidRDefault="00BE3465" w:rsidP="00BE3465">
            <w:pPr>
              <w:widowControl/>
              <w:jc w:val="left"/>
              <w:rPr>
                <w:rFonts w:ascii="宋体" w:hAnsi="宋体" w:cs="宋体"/>
                <w:color w:val="000000"/>
                <w:kern w:val="0"/>
                <w:sz w:val="18"/>
                <w:szCs w:val="18"/>
              </w:rPr>
            </w:pPr>
            <w:r>
              <w:rPr>
                <w:rFonts w:hint="eastAsia"/>
                <w:color w:val="000000"/>
                <w:sz w:val="22"/>
                <w:szCs w:val="22"/>
              </w:rPr>
              <w:t>*</w:t>
            </w:r>
            <w:r>
              <w:rPr>
                <w:rFonts w:hint="eastAsia"/>
                <w:color w:val="000000"/>
                <w:sz w:val="22"/>
                <w:szCs w:val="22"/>
              </w:rPr>
              <w:t>月</w:t>
            </w:r>
          </w:p>
        </w:tc>
        <w:tc>
          <w:tcPr>
            <w:tcW w:w="624" w:type="dxa"/>
            <w:tcBorders>
              <w:top w:val="nil"/>
              <w:left w:val="nil"/>
              <w:bottom w:val="single" w:sz="4" w:space="0" w:color="auto"/>
              <w:right w:val="single" w:sz="4" w:space="0" w:color="auto"/>
            </w:tcBorders>
            <w:shd w:val="clear" w:color="auto" w:fill="auto"/>
            <w:noWrap/>
            <w:vAlign w:val="bottom"/>
            <w:hideMark/>
          </w:tcPr>
          <w:p w14:paraId="7DEB3DD0"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79</w:t>
            </w:r>
          </w:p>
        </w:tc>
        <w:tc>
          <w:tcPr>
            <w:tcW w:w="509" w:type="dxa"/>
            <w:tcBorders>
              <w:top w:val="nil"/>
              <w:left w:val="nil"/>
              <w:bottom w:val="single" w:sz="4" w:space="0" w:color="auto"/>
              <w:right w:val="single" w:sz="4" w:space="0" w:color="auto"/>
            </w:tcBorders>
            <w:shd w:val="clear" w:color="auto" w:fill="auto"/>
            <w:noWrap/>
            <w:vAlign w:val="bottom"/>
            <w:hideMark/>
          </w:tcPr>
          <w:p w14:paraId="44AF491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83</w:t>
            </w:r>
          </w:p>
        </w:tc>
        <w:tc>
          <w:tcPr>
            <w:tcW w:w="567" w:type="dxa"/>
            <w:tcBorders>
              <w:top w:val="nil"/>
              <w:left w:val="nil"/>
              <w:bottom w:val="single" w:sz="4" w:space="0" w:color="auto"/>
              <w:right w:val="single" w:sz="4" w:space="0" w:color="auto"/>
            </w:tcBorders>
            <w:shd w:val="clear" w:color="auto" w:fill="auto"/>
            <w:noWrap/>
            <w:vAlign w:val="bottom"/>
            <w:hideMark/>
          </w:tcPr>
          <w:p w14:paraId="1393492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90</w:t>
            </w:r>
          </w:p>
        </w:tc>
        <w:tc>
          <w:tcPr>
            <w:tcW w:w="486" w:type="dxa"/>
            <w:tcBorders>
              <w:top w:val="nil"/>
              <w:left w:val="nil"/>
              <w:bottom w:val="single" w:sz="4" w:space="0" w:color="auto"/>
              <w:right w:val="single" w:sz="4" w:space="0" w:color="auto"/>
            </w:tcBorders>
            <w:shd w:val="clear" w:color="auto" w:fill="auto"/>
            <w:noWrap/>
            <w:vAlign w:val="bottom"/>
            <w:hideMark/>
          </w:tcPr>
          <w:p w14:paraId="146927B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67</w:t>
            </w:r>
          </w:p>
        </w:tc>
        <w:tc>
          <w:tcPr>
            <w:tcW w:w="507" w:type="dxa"/>
            <w:tcBorders>
              <w:top w:val="nil"/>
              <w:left w:val="nil"/>
              <w:bottom w:val="single" w:sz="4" w:space="0" w:color="auto"/>
              <w:right w:val="single" w:sz="4" w:space="0" w:color="auto"/>
            </w:tcBorders>
            <w:shd w:val="clear" w:color="000000" w:fill="F2F2F2"/>
            <w:noWrap/>
            <w:vAlign w:val="bottom"/>
            <w:hideMark/>
          </w:tcPr>
          <w:p w14:paraId="21248DB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79</w:t>
            </w:r>
          </w:p>
        </w:tc>
        <w:tc>
          <w:tcPr>
            <w:tcW w:w="576" w:type="dxa"/>
            <w:tcBorders>
              <w:top w:val="nil"/>
              <w:left w:val="nil"/>
              <w:bottom w:val="single" w:sz="4" w:space="0" w:color="auto"/>
              <w:right w:val="single" w:sz="4" w:space="0" w:color="auto"/>
            </w:tcBorders>
            <w:shd w:val="clear" w:color="auto" w:fill="auto"/>
            <w:noWrap/>
            <w:vAlign w:val="bottom"/>
            <w:hideMark/>
          </w:tcPr>
          <w:p w14:paraId="125C715B"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w:t>
            </w:r>
          </w:p>
        </w:tc>
        <w:tc>
          <w:tcPr>
            <w:tcW w:w="576" w:type="dxa"/>
            <w:tcBorders>
              <w:top w:val="nil"/>
              <w:left w:val="nil"/>
              <w:bottom w:val="single" w:sz="4" w:space="0" w:color="auto"/>
              <w:right w:val="single" w:sz="4" w:space="0" w:color="auto"/>
            </w:tcBorders>
            <w:shd w:val="clear" w:color="auto" w:fill="auto"/>
            <w:noWrap/>
            <w:vAlign w:val="bottom"/>
            <w:hideMark/>
          </w:tcPr>
          <w:p w14:paraId="7F75706B"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23</w:t>
            </w:r>
          </w:p>
        </w:tc>
        <w:tc>
          <w:tcPr>
            <w:tcW w:w="576" w:type="dxa"/>
            <w:tcBorders>
              <w:top w:val="nil"/>
              <w:left w:val="nil"/>
              <w:bottom w:val="single" w:sz="4" w:space="0" w:color="auto"/>
              <w:right w:val="single" w:sz="4" w:space="0" w:color="auto"/>
            </w:tcBorders>
            <w:shd w:val="clear" w:color="auto" w:fill="auto"/>
            <w:noWrap/>
            <w:vAlign w:val="bottom"/>
            <w:hideMark/>
          </w:tcPr>
          <w:p w14:paraId="5766BA3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31</w:t>
            </w:r>
          </w:p>
        </w:tc>
        <w:tc>
          <w:tcPr>
            <w:tcW w:w="576" w:type="dxa"/>
            <w:tcBorders>
              <w:top w:val="nil"/>
              <w:left w:val="nil"/>
              <w:bottom w:val="single" w:sz="4" w:space="0" w:color="auto"/>
              <w:right w:val="single" w:sz="4" w:space="0" w:color="auto"/>
            </w:tcBorders>
            <w:shd w:val="clear" w:color="auto" w:fill="auto"/>
            <w:noWrap/>
            <w:vAlign w:val="bottom"/>
            <w:hideMark/>
          </w:tcPr>
          <w:p w14:paraId="1B01FDC9"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27</w:t>
            </w:r>
          </w:p>
        </w:tc>
        <w:tc>
          <w:tcPr>
            <w:tcW w:w="576" w:type="dxa"/>
            <w:tcBorders>
              <w:top w:val="nil"/>
              <w:left w:val="nil"/>
              <w:bottom w:val="single" w:sz="4" w:space="0" w:color="auto"/>
              <w:right w:val="single" w:sz="4" w:space="0" w:color="auto"/>
            </w:tcBorders>
            <w:shd w:val="clear" w:color="auto" w:fill="auto"/>
            <w:noWrap/>
            <w:vAlign w:val="bottom"/>
            <w:hideMark/>
          </w:tcPr>
          <w:p w14:paraId="3671D7E5"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4</w:t>
            </w:r>
          </w:p>
        </w:tc>
        <w:tc>
          <w:tcPr>
            <w:tcW w:w="576" w:type="dxa"/>
            <w:tcBorders>
              <w:top w:val="nil"/>
              <w:left w:val="nil"/>
              <w:bottom w:val="single" w:sz="4" w:space="0" w:color="auto"/>
              <w:right w:val="single" w:sz="4" w:space="0" w:color="auto"/>
            </w:tcBorders>
            <w:shd w:val="clear" w:color="auto" w:fill="auto"/>
            <w:noWrap/>
            <w:vAlign w:val="bottom"/>
            <w:hideMark/>
          </w:tcPr>
          <w:p w14:paraId="487437CB"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w:t>
            </w:r>
          </w:p>
        </w:tc>
        <w:tc>
          <w:tcPr>
            <w:tcW w:w="666" w:type="dxa"/>
            <w:tcBorders>
              <w:top w:val="nil"/>
              <w:left w:val="nil"/>
              <w:bottom w:val="single" w:sz="4" w:space="0" w:color="auto"/>
              <w:right w:val="single" w:sz="4" w:space="0" w:color="auto"/>
            </w:tcBorders>
            <w:shd w:val="clear" w:color="000000" w:fill="F2F2F2"/>
            <w:noWrap/>
            <w:vAlign w:val="bottom"/>
            <w:hideMark/>
          </w:tcPr>
          <w:p w14:paraId="2D8D4B2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95</w:t>
            </w:r>
          </w:p>
        </w:tc>
        <w:tc>
          <w:tcPr>
            <w:tcW w:w="576" w:type="dxa"/>
            <w:tcBorders>
              <w:top w:val="nil"/>
              <w:left w:val="nil"/>
              <w:bottom w:val="single" w:sz="4" w:space="0" w:color="auto"/>
              <w:right w:val="single" w:sz="4" w:space="0" w:color="auto"/>
            </w:tcBorders>
            <w:shd w:val="clear" w:color="auto" w:fill="auto"/>
            <w:noWrap/>
            <w:vAlign w:val="bottom"/>
            <w:hideMark/>
          </w:tcPr>
          <w:p w14:paraId="2088D9EE"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94</w:t>
            </w:r>
          </w:p>
        </w:tc>
        <w:tc>
          <w:tcPr>
            <w:tcW w:w="576" w:type="dxa"/>
            <w:tcBorders>
              <w:top w:val="nil"/>
              <w:left w:val="nil"/>
              <w:bottom w:val="single" w:sz="4" w:space="0" w:color="auto"/>
              <w:right w:val="single" w:sz="4" w:space="0" w:color="auto"/>
            </w:tcBorders>
            <w:shd w:val="clear" w:color="auto" w:fill="auto"/>
            <w:noWrap/>
            <w:vAlign w:val="bottom"/>
            <w:hideMark/>
          </w:tcPr>
          <w:p w14:paraId="3D1D533B"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93</w:t>
            </w:r>
          </w:p>
        </w:tc>
        <w:tc>
          <w:tcPr>
            <w:tcW w:w="576" w:type="dxa"/>
            <w:tcBorders>
              <w:top w:val="nil"/>
              <w:left w:val="nil"/>
              <w:bottom w:val="single" w:sz="4" w:space="0" w:color="auto"/>
              <w:right w:val="single" w:sz="4" w:space="0" w:color="auto"/>
            </w:tcBorders>
            <w:shd w:val="clear" w:color="auto" w:fill="auto"/>
            <w:noWrap/>
            <w:vAlign w:val="bottom"/>
            <w:hideMark/>
          </w:tcPr>
          <w:p w14:paraId="290EDB1F"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85</w:t>
            </w:r>
          </w:p>
        </w:tc>
        <w:tc>
          <w:tcPr>
            <w:tcW w:w="576" w:type="dxa"/>
            <w:tcBorders>
              <w:top w:val="nil"/>
              <w:left w:val="nil"/>
              <w:bottom w:val="single" w:sz="4" w:space="0" w:color="auto"/>
              <w:right w:val="single" w:sz="4" w:space="0" w:color="auto"/>
            </w:tcBorders>
            <w:shd w:val="clear" w:color="auto" w:fill="auto"/>
            <w:noWrap/>
            <w:vAlign w:val="bottom"/>
            <w:hideMark/>
          </w:tcPr>
          <w:p w14:paraId="39F90230"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90</w:t>
            </w:r>
          </w:p>
        </w:tc>
        <w:tc>
          <w:tcPr>
            <w:tcW w:w="576" w:type="dxa"/>
            <w:tcBorders>
              <w:top w:val="nil"/>
              <w:left w:val="nil"/>
              <w:bottom w:val="single" w:sz="4" w:space="0" w:color="auto"/>
              <w:right w:val="single" w:sz="4" w:space="0" w:color="auto"/>
            </w:tcBorders>
            <w:shd w:val="clear" w:color="auto" w:fill="auto"/>
            <w:noWrap/>
            <w:vAlign w:val="bottom"/>
            <w:hideMark/>
          </w:tcPr>
          <w:p w14:paraId="20D5C1AF"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90</w:t>
            </w:r>
          </w:p>
        </w:tc>
        <w:tc>
          <w:tcPr>
            <w:tcW w:w="576" w:type="dxa"/>
            <w:tcBorders>
              <w:top w:val="nil"/>
              <w:left w:val="nil"/>
              <w:bottom w:val="single" w:sz="4" w:space="0" w:color="auto"/>
              <w:right w:val="single" w:sz="4" w:space="0" w:color="auto"/>
            </w:tcBorders>
            <w:shd w:val="clear" w:color="auto" w:fill="auto"/>
            <w:noWrap/>
            <w:vAlign w:val="bottom"/>
            <w:hideMark/>
          </w:tcPr>
          <w:p w14:paraId="43740CA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88</w:t>
            </w:r>
          </w:p>
        </w:tc>
        <w:tc>
          <w:tcPr>
            <w:tcW w:w="576" w:type="dxa"/>
            <w:tcBorders>
              <w:top w:val="nil"/>
              <w:left w:val="nil"/>
              <w:bottom w:val="single" w:sz="4" w:space="0" w:color="auto"/>
              <w:right w:val="single" w:sz="4" w:space="0" w:color="auto"/>
            </w:tcBorders>
            <w:shd w:val="clear" w:color="auto" w:fill="auto"/>
            <w:noWrap/>
            <w:vAlign w:val="bottom"/>
            <w:hideMark/>
          </w:tcPr>
          <w:p w14:paraId="561701DE"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83</w:t>
            </w:r>
          </w:p>
        </w:tc>
        <w:tc>
          <w:tcPr>
            <w:tcW w:w="634" w:type="dxa"/>
            <w:tcBorders>
              <w:top w:val="nil"/>
              <w:left w:val="nil"/>
              <w:bottom w:val="single" w:sz="4" w:space="0" w:color="auto"/>
              <w:right w:val="single" w:sz="4" w:space="0" w:color="auto"/>
            </w:tcBorders>
            <w:shd w:val="clear" w:color="auto" w:fill="auto"/>
            <w:noWrap/>
            <w:vAlign w:val="bottom"/>
            <w:hideMark/>
          </w:tcPr>
          <w:p w14:paraId="4BAF844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82</w:t>
            </w:r>
          </w:p>
        </w:tc>
        <w:tc>
          <w:tcPr>
            <w:tcW w:w="426" w:type="dxa"/>
            <w:tcBorders>
              <w:top w:val="nil"/>
              <w:left w:val="nil"/>
              <w:bottom w:val="single" w:sz="4" w:space="0" w:color="auto"/>
              <w:right w:val="single" w:sz="4" w:space="0" w:color="auto"/>
            </w:tcBorders>
            <w:shd w:val="clear" w:color="000000" w:fill="F2F2F2"/>
            <w:noWrap/>
            <w:vAlign w:val="bottom"/>
            <w:hideMark/>
          </w:tcPr>
          <w:p w14:paraId="27718CF4"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89</w:t>
            </w:r>
          </w:p>
        </w:tc>
        <w:tc>
          <w:tcPr>
            <w:tcW w:w="425" w:type="dxa"/>
            <w:tcBorders>
              <w:top w:val="nil"/>
              <w:left w:val="nil"/>
              <w:bottom w:val="single" w:sz="4" w:space="0" w:color="auto"/>
              <w:right w:val="single" w:sz="4" w:space="0" w:color="auto"/>
            </w:tcBorders>
            <w:shd w:val="clear" w:color="000000" w:fill="F2F2F2"/>
            <w:noWrap/>
            <w:vAlign w:val="bottom"/>
            <w:hideMark/>
          </w:tcPr>
          <w:p w14:paraId="4A39303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w:t>
            </w:r>
          </w:p>
        </w:tc>
        <w:tc>
          <w:tcPr>
            <w:tcW w:w="709" w:type="dxa"/>
            <w:tcBorders>
              <w:top w:val="nil"/>
              <w:left w:val="single" w:sz="4" w:space="0" w:color="auto"/>
              <w:bottom w:val="single" w:sz="4" w:space="0" w:color="auto"/>
              <w:right w:val="single" w:sz="4" w:space="0" w:color="auto"/>
            </w:tcBorders>
            <w:shd w:val="clear" w:color="auto" w:fill="auto"/>
            <w:vAlign w:val="center"/>
          </w:tcPr>
          <w:p w14:paraId="3E533EA3" w14:textId="317BF011" w:rsidR="00BE3465" w:rsidRPr="008B51A1" w:rsidRDefault="00BE3465" w:rsidP="00BE3465">
            <w:pPr>
              <w:widowControl/>
              <w:jc w:val="center"/>
              <w:rPr>
                <w:rFonts w:ascii="宋体" w:hAnsi="宋体" w:cs="宋体"/>
                <w:color w:val="000000"/>
                <w:kern w:val="0"/>
                <w:sz w:val="18"/>
                <w:szCs w:val="18"/>
              </w:rPr>
            </w:pPr>
            <w:r w:rsidRPr="008B51A1">
              <w:rPr>
                <w:color w:val="000000"/>
                <w:sz w:val="18"/>
                <w:szCs w:val="18"/>
              </w:rPr>
              <w:t>1</w:t>
            </w:r>
          </w:p>
        </w:tc>
      </w:tr>
      <w:tr w:rsidR="00BE3465" w:rsidRPr="004D77D7" w14:paraId="2FAA0344" w14:textId="1A96CE41" w:rsidTr="003967F9">
        <w:trPr>
          <w:trHeight w:val="27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72E9D8EB"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427</w:t>
            </w:r>
          </w:p>
        </w:tc>
        <w:tc>
          <w:tcPr>
            <w:tcW w:w="1134" w:type="dxa"/>
            <w:tcBorders>
              <w:top w:val="nil"/>
              <w:left w:val="nil"/>
              <w:bottom w:val="single" w:sz="4" w:space="0" w:color="auto"/>
              <w:right w:val="single" w:sz="4" w:space="0" w:color="auto"/>
            </w:tcBorders>
            <w:shd w:val="clear" w:color="auto" w:fill="auto"/>
            <w:noWrap/>
            <w:vAlign w:val="bottom"/>
            <w:hideMark/>
          </w:tcPr>
          <w:p w14:paraId="28B8799A" w14:textId="2740B45F" w:rsidR="00BE3465" w:rsidRPr="004D77D7" w:rsidRDefault="00BE3465" w:rsidP="00BE3465">
            <w:pPr>
              <w:widowControl/>
              <w:jc w:val="left"/>
              <w:rPr>
                <w:rFonts w:ascii="宋体" w:hAnsi="宋体" w:cs="宋体"/>
                <w:color w:val="000000"/>
                <w:kern w:val="0"/>
                <w:sz w:val="18"/>
                <w:szCs w:val="18"/>
              </w:rPr>
            </w:pPr>
            <w:r>
              <w:rPr>
                <w:rFonts w:hint="eastAsia"/>
                <w:color w:val="000000"/>
                <w:sz w:val="22"/>
                <w:szCs w:val="22"/>
              </w:rPr>
              <w:t>*</w:t>
            </w:r>
            <w:r>
              <w:rPr>
                <w:rFonts w:hint="eastAsia"/>
                <w:color w:val="000000"/>
                <w:sz w:val="22"/>
                <w:szCs w:val="22"/>
              </w:rPr>
              <w:t>需</w:t>
            </w:r>
          </w:p>
        </w:tc>
        <w:tc>
          <w:tcPr>
            <w:tcW w:w="624" w:type="dxa"/>
            <w:tcBorders>
              <w:top w:val="nil"/>
              <w:left w:val="nil"/>
              <w:bottom w:val="single" w:sz="4" w:space="0" w:color="auto"/>
              <w:right w:val="single" w:sz="4" w:space="0" w:color="auto"/>
            </w:tcBorders>
            <w:shd w:val="clear" w:color="auto" w:fill="auto"/>
            <w:noWrap/>
            <w:vAlign w:val="bottom"/>
            <w:hideMark/>
          </w:tcPr>
          <w:p w14:paraId="481DC989"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79</w:t>
            </w:r>
          </w:p>
        </w:tc>
        <w:tc>
          <w:tcPr>
            <w:tcW w:w="509" w:type="dxa"/>
            <w:tcBorders>
              <w:top w:val="nil"/>
              <w:left w:val="nil"/>
              <w:bottom w:val="single" w:sz="4" w:space="0" w:color="auto"/>
              <w:right w:val="single" w:sz="4" w:space="0" w:color="auto"/>
            </w:tcBorders>
            <w:shd w:val="clear" w:color="auto" w:fill="auto"/>
            <w:noWrap/>
            <w:vAlign w:val="bottom"/>
            <w:hideMark/>
          </w:tcPr>
          <w:p w14:paraId="39C95646"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67</w:t>
            </w:r>
          </w:p>
        </w:tc>
        <w:tc>
          <w:tcPr>
            <w:tcW w:w="567" w:type="dxa"/>
            <w:tcBorders>
              <w:top w:val="nil"/>
              <w:left w:val="nil"/>
              <w:bottom w:val="single" w:sz="4" w:space="0" w:color="auto"/>
              <w:right w:val="single" w:sz="4" w:space="0" w:color="auto"/>
            </w:tcBorders>
            <w:shd w:val="clear" w:color="auto" w:fill="auto"/>
            <w:noWrap/>
            <w:vAlign w:val="bottom"/>
            <w:hideMark/>
          </w:tcPr>
          <w:p w14:paraId="7BFF9C89"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64</w:t>
            </w:r>
          </w:p>
        </w:tc>
        <w:tc>
          <w:tcPr>
            <w:tcW w:w="486" w:type="dxa"/>
            <w:tcBorders>
              <w:top w:val="nil"/>
              <w:left w:val="nil"/>
              <w:bottom w:val="single" w:sz="4" w:space="0" w:color="auto"/>
              <w:right w:val="single" w:sz="4" w:space="0" w:color="auto"/>
            </w:tcBorders>
            <w:shd w:val="clear" w:color="auto" w:fill="auto"/>
            <w:noWrap/>
            <w:vAlign w:val="bottom"/>
            <w:hideMark/>
          </w:tcPr>
          <w:p w14:paraId="18251D3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70</w:t>
            </w:r>
          </w:p>
        </w:tc>
        <w:tc>
          <w:tcPr>
            <w:tcW w:w="507" w:type="dxa"/>
            <w:tcBorders>
              <w:top w:val="nil"/>
              <w:left w:val="nil"/>
              <w:bottom w:val="single" w:sz="4" w:space="0" w:color="auto"/>
              <w:right w:val="single" w:sz="4" w:space="0" w:color="auto"/>
            </w:tcBorders>
            <w:shd w:val="clear" w:color="000000" w:fill="F2F2F2"/>
            <w:noWrap/>
            <w:vAlign w:val="bottom"/>
            <w:hideMark/>
          </w:tcPr>
          <w:p w14:paraId="62DDD084"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70</w:t>
            </w:r>
          </w:p>
        </w:tc>
        <w:tc>
          <w:tcPr>
            <w:tcW w:w="576" w:type="dxa"/>
            <w:tcBorders>
              <w:top w:val="nil"/>
              <w:left w:val="nil"/>
              <w:bottom w:val="single" w:sz="4" w:space="0" w:color="auto"/>
              <w:right w:val="single" w:sz="4" w:space="0" w:color="auto"/>
            </w:tcBorders>
            <w:shd w:val="clear" w:color="auto" w:fill="auto"/>
            <w:noWrap/>
            <w:vAlign w:val="bottom"/>
            <w:hideMark/>
          </w:tcPr>
          <w:p w14:paraId="7295517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w:t>
            </w:r>
          </w:p>
        </w:tc>
        <w:tc>
          <w:tcPr>
            <w:tcW w:w="576" w:type="dxa"/>
            <w:tcBorders>
              <w:top w:val="nil"/>
              <w:left w:val="nil"/>
              <w:bottom w:val="single" w:sz="4" w:space="0" w:color="auto"/>
              <w:right w:val="single" w:sz="4" w:space="0" w:color="auto"/>
            </w:tcBorders>
            <w:shd w:val="clear" w:color="auto" w:fill="auto"/>
            <w:noWrap/>
            <w:vAlign w:val="bottom"/>
            <w:hideMark/>
          </w:tcPr>
          <w:p w14:paraId="6563F3B6"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10</w:t>
            </w:r>
          </w:p>
        </w:tc>
        <w:tc>
          <w:tcPr>
            <w:tcW w:w="576" w:type="dxa"/>
            <w:tcBorders>
              <w:top w:val="nil"/>
              <w:left w:val="nil"/>
              <w:bottom w:val="single" w:sz="4" w:space="0" w:color="auto"/>
              <w:right w:val="single" w:sz="4" w:space="0" w:color="auto"/>
            </w:tcBorders>
            <w:shd w:val="clear" w:color="auto" w:fill="auto"/>
            <w:noWrap/>
            <w:vAlign w:val="bottom"/>
            <w:hideMark/>
          </w:tcPr>
          <w:p w14:paraId="46897C16"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11</w:t>
            </w:r>
          </w:p>
        </w:tc>
        <w:tc>
          <w:tcPr>
            <w:tcW w:w="576" w:type="dxa"/>
            <w:tcBorders>
              <w:top w:val="nil"/>
              <w:left w:val="nil"/>
              <w:bottom w:val="single" w:sz="4" w:space="0" w:color="auto"/>
              <w:right w:val="single" w:sz="4" w:space="0" w:color="auto"/>
            </w:tcBorders>
            <w:shd w:val="clear" w:color="auto" w:fill="auto"/>
            <w:noWrap/>
            <w:vAlign w:val="bottom"/>
            <w:hideMark/>
          </w:tcPr>
          <w:p w14:paraId="236A3235"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18</w:t>
            </w:r>
          </w:p>
        </w:tc>
        <w:tc>
          <w:tcPr>
            <w:tcW w:w="576" w:type="dxa"/>
            <w:tcBorders>
              <w:top w:val="nil"/>
              <w:left w:val="nil"/>
              <w:bottom w:val="single" w:sz="4" w:space="0" w:color="auto"/>
              <w:right w:val="single" w:sz="4" w:space="0" w:color="auto"/>
            </w:tcBorders>
            <w:shd w:val="clear" w:color="auto" w:fill="auto"/>
            <w:noWrap/>
            <w:vAlign w:val="bottom"/>
            <w:hideMark/>
          </w:tcPr>
          <w:p w14:paraId="3C14E968"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4</w:t>
            </w:r>
          </w:p>
        </w:tc>
        <w:tc>
          <w:tcPr>
            <w:tcW w:w="576" w:type="dxa"/>
            <w:tcBorders>
              <w:top w:val="nil"/>
              <w:left w:val="nil"/>
              <w:bottom w:val="single" w:sz="4" w:space="0" w:color="auto"/>
              <w:right w:val="single" w:sz="4" w:space="0" w:color="auto"/>
            </w:tcBorders>
            <w:shd w:val="clear" w:color="auto" w:fill="auto"/>
            <w:noWrap/>
            <w:vAlign w:val="bottom"/>
            <w:hideMark/>
          </w:tcPr>
          <w:p w14:paraId="094AFF9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w:t>
            </w:r>
          </w:p>
        </w:tc>
        <w:tc>
          <w:tcPr>
            <w:tcW w:w="666"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1D3B2DC7" w14:textId="77777777" w:rsidR="00BE3465" w:rsidRPr="004D77D7" w:rsidRDefault="00BE3465" w:rsidP="00BE3465">
            <w:pPr>
              <w:widowControl/>
              <w:jc w:val="left"/>
              <w:rPr>
                <w:rFonts w:ascii="宋体" w:hAnsi="宋体" w:cs="宋体"/>
                <w:color w:val="9C0006"/>
                <w:kern w:val="0"/>
                <w:sz w:val="18"/>
                <w:szCs w:val="18"/>
              </w:rPr>
            </w:pPr>
            <w:r w:rsidRPr="004D77D7">
              <w:rPr>
                <w:rFonts w:ascii="宋体" w:hAnsi="宋体" w:cs="宋体" w:hint="eastAsia"/>
                <w:color w:val="9C0006"/>
                <w:kern w:val="0"/>
                <w:sz w:val="18"/>
                <w:szCs w:val="18"/>
              </w:rPr>
              <w:t>51</w:t>
            </w:r>
          </w:p>
        </w:tc>
        <w:tc>
          <w:tcPr>
            <w:tcW w:w="576" w:type="dxa"/>
            <w:tcBorders>
              <w:top w:val="nil"/>
              <w:left w:val="nil"/>
              <w:bottom w:val="single" w:sz="4" w:space="0" w:color="auto"/>
              <w:right w:val="single" w:sz="4" w:space="0" w:color="auto"/>
            </w:tcBorders>
            <w:shd w:val="clear" w:color="auto" w:fill="auto"/>
            <w:noWrap/>
            <w:vAlign w:val="bottom"/>
            <w:hideMark/>
          </w:tcPr>
          <w:p w14:paraId="0257E57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73</w:t>
            </w:r>
          </w:p>
        </w:tc>
        <w:tc>
          <w:tcPr>
            <w:tcW w:w="576" w:type="dxa"/>
            <w:tcBorders>
              <w:top w:val="nil"/>
              <w:left w:val="nil"/>
              <w:bottom w:val="single" w:sz="4" w:space="0" w:color="auto"/>
              <w:right w:val="single" w:sz="4" w:space="0" w:color="auto"/>
            </w:tcBorders>
            <w:shd w:val="clear" w:color="auto" w:fill="auto"/>
            <w:noWrap/>
            <w:vAlign w:val="bottom"/>
            <w:hideMark/>
          </w:tcPr>
          <w:p w14:paraId="0109D1BB"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53</w:t>
            </w:r>
          </w:p>
        </w:tc>
        <w:tc>
          <w:tcPr>
            <w:tcW w:w="576" w:type="dxa"/>
            <w:tcBorders>
              <w:top w:val="nil"/>
              <w:left w:val="nil"/>
              <w:bottom w:val="single" w:sz="4" w:space="0" w:color="auto"/>
              <w:right w:val="single" w:sz="4" w:space="0" w:color="auto"/>
            </w:tcBorders>
            <w:shd w:val="clear" w:color="auto" w:fill="auto"/>
            <w:noWrap/>
            <w:vAlign w:val="bottom"/>
            <w:hideMark/>
          </w:tcPr>
          <w:p w14:paraId="70BFB6D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46</w:t>
            </w:r>
          </w:p>
        </w:tc>
        <w:tc>
          <w:tcPr>
            <w:tcW w:w="576" w:type="dxa"/>
            <w:tcBorders>
              <w:top w:val="nil"/>
              <w:left w:val="nil"/>
              <w:bottom w:val="single" w:sz="4" w:space="0" w:color="auto"/>
              <w:right w:val="single" w:sz="4" w:space="0" w:color="auto"/>
            </w:tcBorders>
            <w:shd w:val="clear" w:color="auto" w:fill="auto"/>
            <w:noWrap/>
            <w:vAlign w:val="bottom"/>
            <w:hideMark/>
          </w:tcPr>
          <w:p w14:paraId="05D5767F"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66</w:t>
            </w:r>
          </w:p>
        </w:tc>
        <w:tc>
          <w:tcPr>
            <w:tcW w:w="576" w:type="dxa"/>
            <w:tcBorders>
              <w:top w:val="nil"/>
              <w:left w:val="nil"/>
              <w:bottom w:val="single" w:sz="4" w:space="0" w:color="auto"/>
              <w:right w:val="single" w:sz="4" w:space="0" w:color="auto"/>
            </w:tcBorders>
            <w:shd w:val="clear" w:color="auto" w:fill="auto"/>
            <w:noWrap/>
            <w:vAlign w:val="bottom"/>
            <w:hideMark/>
          </w:tcPr>
          <w:p w14:paraId="692F8F45"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86</w:t>
            </w:r>
          </w:p>
        </w:tc>
        <w:tc>
          <w:tcPr>
            <w:tcW w:w="576" w:type="dxa"/>
            <w:tcBorders>
              <w:top w:val="nil"/>
              <w:left w:val="nil"/>
              <w:bottom w:val="single" w:sz="4" w:space="0" w:color="auto"/>
              <w:right w:val="single" w:sz="4" w:space="0" w:color="auto"/>
            </w:tcBorders>
            <w:shd w:val="clear" w:color="auto" w:fill="auto"/>
            <w:noWrap/>
            <w:vAlign w:val="bottom"/>
            <w:hideMark/>
          </w:tcPr>
          <w:p w14:paraId="60983F8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81</w:t>
            </w:r>
          </w:p>
        </w:tc>
        <w:tc>
          <w:tcPr>
            <w:tcW w:w="576" w:type="dxa"/>
            <w:tcBorders>
              <w:top w:val="nil"/>
              <w:left w:val="nil"/>
              <w:bottom w:val="single" w:sz="4" w:space="0" w:color="auto"/>
              <w:right w:val="single" w:sz="4" w:space="0" w:color="auto"/>
            </w:tcBorders>
            <w:shd w:val="clear" w:color="auto" w:fill="auto"/>
            <w:noWrap/>
            <w:vAlign w:val="bottom"/>
            <w:hideMark/>
          </w:tcPr>
          <w:p w14:paraId="4BCAFD3B"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67</w:t>
            </w:r>
          </w:p>
        </w:tc>
        <w:tc>
          <w:tcPr>
            <w:tcW w:w="634" w:type="dxa"/>
            <w:tcBorders>
              <w:top w:val="nil"/>
              <w:left w:val="nil"/>
              <w:bottom w:val="single" w:sz="4" w:space="0" w:color="auto"/>
              <w:right w:val="single" w:sz="4" w:space="0" w:color="auto"/>
            </w:tcBorders>
            <w:shd w:val="clear" w:color="auto" w:fill="auto"/>
            <w:noWrap/>
            <w:vAlign w:val="bottom"/>
            <w:hideMark/>
          </w:tcPr>
          <w:p w14:paraId="4561A7AF"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72</w:t>
            </w:r>
          </w:p>
        </w:tc>
        <w:tc>
          <w:tcPr>
            <w:tcW w:w="426"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4E6AC9F4" w14:textId="77777777" w:rsidR="00BE3465" w:rsidRPr="004D77D7" w:rsidRDefault="00BE3465" w:rsidP="00BE3465">
            <w:pPr>
              <w:widowControl/>
              <w:jc w:val="left"/>
              <w:rPr>
                <w:rFonts w:ascii="宋体" w:hAnsi="宋体" w:cs="宋体"/>
                <w:color w:val="9C0006"/>
                <w:kern w:val="0"/>
                <w:sz w:val="18"/>
                <w:szCs w:val="18"/>
              </w:rPr>
            </w:pPr>
            <w:r w:rsidRPr="004D77D7">
              <w:rPr>
                <w:rFonts w:ascii="宋体" w:hAnsi="宋体" w:cs="宋体" w:hint="eastAsia"/>
                <w:color w:val="9C0006"/>
                <w:kern w:val="0"/>
                <w:sz w:val="18"/>
                <w:szCs w:val="18"/>
              </w:rPr>
              <w:t>59</w:t>
            </w:r>
          </w:p>
        </w:tc>
        <w:tc>
          <w:tcPr>
            <w:tcW w:w="425"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71D26643" w14:textId="77777777" w:rsidR="00BE3465" w:rsidRPr="004D77D7" w:rsidRDefault="00BE3465" w:rsidP="00BE3465">
            <w:pPr>
              <w:widowControl/>
              <w:jc w:val="left"/>
              <w:rPr>
                <w:rFonts w:ascii="宋体" w:hAnsi="宋体" w:cs="宋体"/>
                <w:color w:val="9C0006"/>
                <w:kern w:val="0"/>
                <w:sz w:val="18"/>
                <w:szCs w:val="18"/>
              </w:rPr>
            </w:pPr>
            <w:r w:rsidRPr="004D77D7">
              <w:rPr>
                <w:rFonts w:ascii="宋体" w:hAnsi="宋体" w:cs="宋体" w:hint="eastAsia"/>
                <w:color w:val="9C0006"/>
                <w:kern w:val="0"/>
                <w:sz w:val="18"/>
                <w:szCs w:val="18"/>
              </w:rPr>
              <w:t>0</w:t>
            </w:r>
          </w:p>
        </w:tc>
        <w:tc>
          <w:tcPr>
            <w:tcW w:w="709" w:type="dxa"/>
            <w:tcBorders>
              <w:top w:val="single" w:sz="4" w:space="0" w:color="auto"/>
              <w:left w:val="single" w:sz="4" w:space="0" w:color="auto"/>
              <w:bottom w:val="single" w:sz="4" w:space="0" w:color="auto"/>
              <w:right w:val="single" w:sz="4" w:space="0" w:color="auto"/>
            </w:tcBorders>
            <w:shd w:val="clear" w:color="000000" w:fill="FFC7CE"/>
            <w:vAlign w:val="center"/>
          </w:tcPr>
          <w:p w14:paraId="267361B1" w14:textId="7AB58DD8" w:rsidR="00BE3465" w:rsidRPr="008B51A1" w:rsidRDefault="00BE3465" w:rsidP="00BE3465">
            <w:pPr>
              <w:widowControl/>
              <w:jc w:val="center"/>
              <w:rPr>
                <w:rFonts w:ascii="宋体" w:hAnsi="宋体" w:cs="宋体"/>
                <w:color w:val="9C0006"/>
                <w:kern w:val="0"/>
                <w:sz w:val="18"/>
                <w:szCs w:val="18"/>
              </w:rPr>
            </w:pPr>
            <w:r w:rsidRPr="008B51A1">
              <w:rPr>
                <w:color w:val="9C0006"/>
                <w:sz w:val="18"/>
                <w:szCs w:val="18"/>
              </w:rPr>
              <w:t>0</w:t>
            </w:r>
          </w:p>
        </w:tc>
      </w:tr>
      <w:tr w:rsidR="00BE3465" w:rsidRPr="004D77D7" w14:paraId="3F7460E5" w14:textId="3377811E" w:rsidTr="003967F9">
        <w:trPr>
          <w:trHeight w:val="27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284C02F9"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428</w:t>
            </w:r>
          </w:p>
        </w:tc>
        <w:tc>
          <w:tcPr>
            <w:tcW w:w="1134" w:type="dxa"/>
            <w:tcBorders>
              <w:top w:val="nil"/>
              <w:left w:val="nil"/>
              <w:bottom w:val="single" w:sz="4" w:space="0" w:color="auto"/>
              <w:right w:val="single" w:sz="4" w:space="0" w:color="auto"/>
            </w:tcBorders>
            <w:shd w:val="clear" w:color="auto" w:fill="auto"/>
            <w:noWrap/>
            <w:vAlign w:val="bottom"/>
            <w:hideMark/>
          </w:tcPr>
          <w:p w14:paraId="2BDABE9F" w14:textId="5B0957F6" w:rsidR="00BE3465" w:rsidRPr="004D77D7" w:rsidRDefault="00BE3465" w:rsidP="00BE3465">
            <w:pPr>
              <w:widowControl/>
              <w:jc w:val="left"/>
              <w:rPr>
                <w:rFonts w:ascii="宋体" w:hAnsi="宋体" w:cs="宋体"/>
                <w:color w:val="000000"/>
                <w:kern w:val="0"/>
                <w:sz w:val="18"/>
                <w:szCs w:val="18"/>
              </w:rPr>
            </w:pPr>
            <w:r>
              <w:rPr>
                <w:rFonts w:hint="eastAsia"/>
                <w:color w:val="000000"/>
                <w:sz w:val="22"/>
                <w:szCs w:val="22"/>
              </w:rPr>
              <w:t>*</w:t>
            </w:r>
            <w:r>
              <w:rPr>
                <w:rFonts w:hint="eastAsia"/>
                <w:color w:val="000000"/>
                <w:sz w:val="22"/>
                <w:szCs w:val="22"/>
              </w:rPr>
              <w:t>正</w:t>
            </w:r>
          </w:p>
        </w:tc>
        <w:tc>
          <w:tcPr>
            <w:tcW w:w="624" w:type="dxa"/>
            <w:tcBorders>
              <w:top w:val="nil"/>
              <w:left w:val="nil"/>
              <w:bottom w:val="single" w:sz="4" w:space="0" w:color="auto"/>
              <w:right w:val="single" w:sz="4" w:space="0" w:color="auto"/>
            </w:tcBorders>
            <w:shd w:val="clear" w:color="auto" w:fill="auto"/>
            <w:noWrap/>
            <w:vAlign w:val="bottom"/>
            <w:hideMark/>
          </w:tcPr>
          <w:p w14:paraId="01CFA89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83</w:t>
            </w:r>
          </w:p>
        </w:tc>
        <w:tc>
          <w:tcPr>
            <w:tcW w:w="509" w:type="dxa"/>
            <w:tcBorders>
              <w:top w:val="nil"/>
              <w:left w:val="nil"/>
              <w:bottom w:val="single" w:sz="4" w:space="0" w:color="auto"/>
              <w:right w:val="single" w:sz="4" w:space="0" w:color="auto"/>
            </w:tcBorders>
            <w:shd w:val="clear" w:color="auto" w:fill="auto"/>
            <w:noWrap/>
            <w:vAlign w:val="bottom"/>
            <w:hideMark/>
          </w:tcPr>
          <w:p w14:paraId="16835FA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81</w:t>
            </w:r>
          </w:p>
        </w:tc>
        <w:tc>
          <w:tcPr>
            <w:tcW w:w="567" w:type="dxa"/>
            <w:tcBorders>
              <w:top w:val="nil"/>
              <w:left w:val="nil"/>
              <w:bottom w:val="single" w:sz="4" w:space="0" w:color="auto"/>
              <w:right w:val="single" w:sz="4" w:space="0" w:color="auto"/>
            </w:tcBorders>
            <w:shd w:val="clear" w:color="auto" w:fill="auto"/>
            <w:noWrap/>
            <w:vAlign w:val="bottom"/>
            <w:hideMark/>
          </w:tcPr>
          <w:p w14:paraId="48F874D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73</w:t>
            </w:r>
          </w:p>
        </w:tc>
        <w:tc>
          <w:tcPr>
            <w:tcW w:w="486" w:type="dxa"/>
            <w:tcBorders>
              <w:top w:val="nil"/>
              <w:left w:val="nil"/>
              <w:bottom w:val="single" w:sz="4" w:space="0" w:color="auto"/>
              <w:right w:val="single" w:sz="4" w:space="0" w:color="auto"/>
            </w:tcBorders>
            <w:shd w:val="clear" w:color="auto" w:fill="auto"/>
            <w:noWrap/>
            <w:vAlign w:val="bottom"/>
            <w:hideMark/>
          </w:tcPr>
          <w:p w14:paraId="7EA816C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58</w:t>
            </w:r>
          </w:p>
        </w:tc>
        <w:tc>
          <w:tcPr>
            <w:tcW w:w="507" w:type="dxa"/>
            <w:tcBorders>
              <w:top w:val="nil"/>
              <w:left w:val="nil"/>
              <w:bottom w:val="single" w:sz="4" w:space="0" w:color="auto"/>
              <w:right w:val="single" w:sz="4" w:space="0" w:color="auto"/>
            </w:tcBorders>
            <w:shd w:val="clear" w:color="000000" w:fill="F2F2F2"/>
            <w:noWrap/>
            <w:vAlign w:val="bottom"/>
            <w:hideMark/>
          </w:tcPr>
          <w:p w14:paraId="117FB27B"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74</w:t>
            </w:r>
          </w:p>
        </w:tc>
        <w:tc>
          <w:tcPr>
            <w:tcW w:w="576" w:type="dxa"/>
            <w:tcBorders>
              <w:top w:val="nil"/>
              <w:left w:val="nil"/>
              <w:bottom w:val="single" w:sz="4" w:space="0" w:color="auto"/>
              <w:right w:val="single" w:sz="4" w:space="0" w:color="auto"/>
            </w:tcBorders>
            <w:shd w:val="clear" w:color="auto" w:fill="auto"/>
            <w:noWrap/>
            <w:vAlign w:val="bottom"/>
            <w:hideMark/>
          </w:tcPr>
          <w:p w14:paraId="6AEEE3D6"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w:t>
            </w:r>
          </w:p>
        </w:tc>
        <w:tc>
          <w:tcPr>
            <w:tcW w:w="576" w:type="dxa"/>
            <w:tcBorders>
              <w:top w:val="nil"/>
              <w:left w:val="nil"/>
              <w:bottom w:val="single" w:sz="4" w:space="0" w:color="auto"/>
              <w:right w:val="single" w:sz="4" w:space="0" w:color="auto"/>
            </w:tcBorders>
            <w:shd w:val="clear" w:color="auto" w:fill="auto"/>
            <w:noWrap/>
            <w:vAlign w:val="bottom"/>
            <w:hideMark/>
          </w:tcPr>
          <w:p w14:paraId="69A769B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22</w:t>
            </w:r>
          </w:p>
        </w:tc>
        <w:tc>
          <w:tcPr>
            <w:tcW w:w="576" w:type="dxa"/>
            <w:tcBorders>
              <w:top w:val="nil"/>
              <w:left w:val="nil"/>
              <w:bottom w:val="single" w:sz="4" w:space="0" w:color="auto"/>
              <w:right w:val="single" w:sz="4" w:space="0" w:color="auto"/>
            </w:tcBorders>
            <w:shd w:val="clear" w:color="auto" w:fill="auto"/>
            <w:noWrap/>
            <w:vAlign w:val="bottom"/>
            <w:hideMark/>
          </w:tcPr>
          <w:p w14:paraId="568ED3A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23</w:t>
            </w:r>
          </w:p>
        </w:tc>
        <w:tc>
          <w:tcPr>
            <w:tcW w:w="576" w:type="dxa"/>
            <w:tcBorders>
              <w:top w:val="nil"/>
              <w:left w:val="nil"/>
              <w:bottom w:val="single" w:sz="4" w:space="0" w:color="auto"/>
              <w:right w:val="single" w:sz="4" w:space="0" w:color="auto"/>
            </w:tcBorders>
            <w:shd w:val="clear" w:color="auto" w:fill="auto"/>
            <w:noWrap/>
            <w:vAlign w:val="bottom"/>
            <w:hideMark/>
          </w:tcPr>
          <w:p w14:paraId="405B003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w:t>
            </w:r>
          </w:p>
        </w:tc>
        <w:tc>
          <w:tcPr>
            <w:tcW w:w="576" w:type="dxa"/>
            <w:tcBorders>
              <w:top w:val="nil"/>
              <w:left w:val="nil"/>
              <w:bottom w:val="single" w:sz="4" w:space="0" w:color="auto"/>
              <w:right w:val="single" w:sz="4" w:space="0" w:color="auto"/>
            </w:tcBorders>
            <w:shd w:val="clear" w:color="auto" w:fill="auto"/>
            <w:noWrap/>
            <w:vAlign w:val="bottom"/>
            <w:hideMark/>
          </w:tcPr>
          <w:p w14:paraId="7E24278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4</w:t>
            </w:r>
          </w:p>
        </w:tc>
        <w:tc>
          <w:tcPr>
            <w:tcW w:w="576" w:type="dxa"/>
            <w:tcBorders>
              <w:top w:val="nil"/>
              <w:left w:val="nil"/>
              <w:bottom w:val="single" w:sz="4" w:space="0" w:color="auto"/>
              <w:right w:val="single" w:sz="4" w:space="0" w:color="auto"/>
            </w:tcBorders>
            <w:shd w:val="clear" w:color="auto" w:fill="auto"/>
            <w:noWrap/>
            <w:vAlign w:val="bottom"/>
            <w:hideMark/>
          </w:tcPr>
          <w:p w14:paraId="4C0E49C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w:t>
            </w:r>
          </w:p>
        </w:tc>
        <w:tc>
          <w:tcPr>
            <w:tcW w:w="666" w:type="dxa"/>
            <w:tcBorders>
              <w:top w:val="nil"/>
              <w:left w:val="nil"/>
              <w:bottom w:val="single" w:sz="4" w:space="0" w:color="auto"/>
              <w:right w:val="single" w:sz="4" w:space="0" w:color="auto"/>
            </w:tcBorders>
            <w:shd w:val="clear" w:color="000000" w:fill="F2F2F2"/>
            <w:noWrap/>
            <w:vAlign w:val="bottom"/>
            <w:hideMark/>
          </w:tcPr>
          <w:p w14:paraId="5B3227CB"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66</w:t>
            </w:r>
          </w:p>
        </w:tc>
        <w:tc>
          <w:tcPr>
            <w:tcW w:w="576" w:type="dxa"/>
            <w:tcBorders>
              <w:top w:val="nil"/>
              <w:left w:val="nil"/>
              <w:bottom w:val="single" w:sz="4" w:space="0" w:color="auto"/>
              <w:right w:val="single" w:sz="4" w:space="0" w:color="auto"/>
            </w:tcBorders>
            <w:shd w:val="clear" w:color="auto" w:fill="auto"/>
            <w:noWrap/>
            <w:vAlign w:val="bottom"/>
            <w:hideMark/>
          </w:tcPr>
          <w:p w14:paraId="2E2D8D49"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84</w:t>
            </w:r>
          </w:p>
        </w:tc>
        <w:tc>
          <w:tcPr>
            <w:tcW w:w="576" w:type="dxa"/>
            <w:tcBorders>
              <w:top w:val="nil"/>
              <w:left w:val="nil"/>
              <w:bottom w:val="single" w:sz="4" w:space="0" w:color="auto"/>
              <w:right w:val="single" w:sz="4" w:space="0" w:color="auto"/>
            </w:tcBorders>
            <w:shd w:val="clear" w:color="auto" w:fill="auto"/>
            <w:noWrap/>
            <w:vAlign w:val="bottom"/>
            <w:hideMark/>
          </w:tcPr>
          <w:p w14:paraId="2491EAA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88</w:t>
            </w:r>
          </w:p>
        </w:tc>
        <w:tc>
          <w:tcPr>
            <w:tcW w:w="576" w:type="dxa"/>
            <w:tcBorders>
              <w:top w:val="nil"/>
              <w:left w:val="nil"/>
              <w:bottom w:val="single" w:sz="4" w:space="0" w:color="auto"/>
              <w:right w:val="single" w:sz="4" w:space="0" w:color="auto"/>
            </w:tcBorders>
            <w:shd w:val="clear" w:color="auto" w:fill="auto"/>
            <w:noWrap/>
            <w:vAlign w:val="bottom"/>
            <w:hideMark/>
          </w:tcPr>
          <w:p w14:paraId="0CE31CC6"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69</w:t>
            </w:r>
          </w:p>
        </w:tc>
        <w:tc>
          <w:tcPr>
            <w:tcW w:w="576" w:type="dxa"/>
            <w:tcBorders>
              <w:top w:val="nil"/>
              <w:left w:val="nil"/>
              <w:bottom w:val="single" w:sz="4" w:space="0" w:color="auto"/>
              <w:right w:val="single" w:sz="4" w:space="0" w:color="auto"/>
            </w:tcBorders>
            <w:shd w:val="clear" w:color="auto" w:fill="auto"/>
            <w:noWrap/>
            <w:vAlign w:val="bottom"/>
            <w:hideMark/>
          </w:tcPr>
          <w:p w14:paraId="7FD39C30"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43</w:t>
            </w:r>
          </w:p>
        </w:tc>
        <w:tc>
          <w:tcPr>
            <w:tcW w:w="576" w:type="dxa"/>
            <w:tcBorders>
              <w:top w:val="nil"/>
              <w:left w:val="nil"/>
              <w:bottom w:val="single" w:sz="4" w:space="0" w:color="auto"/>
              <w:right w:val="single" w:sz="4" w:space="0" w:color="auto"/>
            </w:tcBorders>
            <w:shd w:val="clear" w:color="auto" w:fill="auto"/>
            <w:noWrap/>
            <w:vAlign w:val="bottom"/>
            <w:hideMark/>
          </w:tcPr>
          <w:p w14:paraId="741BC97B"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88</w:t>
            </w:r>
          </w:p>
        </w:tc>
        <w:tc>
          <w:tcPr>
            <w:tcW w:w="576" w:type="dxa"/>
            <w:tcBorders>
              <w:top w:val="nil"/>
              <w:left w:val="nil"/>
              <w:bottom w:val="single" w:sz="4" w:space="0" w:color="auto"/>
              <w:right w:val="single" w:sz="4" w:space="0" w:color="auto"/>
            </w:tcBorders>
            <w:shd w:val="clear" w:color="auto" w:fill="auto"/>
            <w:noWrap/>
            <w:vAlign w:val="bottom"/>
            <w:hideMark/>
          </w:tcPr>
          <w:p w14:paraId="690D7130"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88</w:t>
            </w:r>
          </w:p>
        </w:tc>
        <w:tc>
          <w:tcPr>
            <w:tcW w:w="576" w:type="dxa"/>
            <w:tcBorders>
              <w:top w:val="nil"/>
              <w:left w:val="nil"/>
              <w:bottom w:val="single" w:sz="4" w:space="0" w:color="auto"/>
              <w:right w:val="single" w:sz="4" w:space="0" w:color="auto"/>
            </w:tcBorders>
            <w:shd w:val="clear" w:color="auto" w:fill="auto"/>
            <w:noWrap/>
            <w:vAlign w:val="bottom"/>
            <w:hideMark/>
          </w:tcPr>
          <w:p w14:paraId="43BC21DE"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81</w:t>
            </w:r>
          </w:p>
        </w:tc>
        <w:tc>
          <w:tcPr>
            <w:tcW w:w="634" w:type="dxa"/>
            <w:tcBorders>
              <w:top w:val="nil"/>
              <w:left w:val="nil"/>
              <w:bottom w:val="single" w:sz="4" w:space="0" w:color="auto"/>
              <w:right w:val="single" w:sz="4" w:space="0" w:color="auto"/>
            </w:tcBorders>
            <w:shd w:val="clear" w:color="auto" w:fill="auto"/>
            <w:noWrap/>
            <w:vAlign w:val="bottom"/>
            <w:hideMark/>
          </w:tcPr>
          <w:p w14:paraId="236C1CE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80</w:t>
            </w:r>
          </w:p>
        </w:tc>
        <w:tc>
          <w:tcPr>
            <w:tcW w:w="426" w:type="dxa"/>
            <w:tcBorders>
              <w:top w:val="nil"/>
              <w:left w:val="nil"/>
              <w:bottom w:val="single" w:sz="4" w:space="0" w:color="auto"/>
              <w:right w:val="single" w:sz="4" w:space="0" w:color="auto"/>
            </w:tcBorders>
            <w:shd w:val="clear" w:color="000000" w:fill="F2F2F2"/>
            <w:noWrap/>
            <w:vAlign w:val="bottom"/>
            <w:hideMark/>
          </w:tcPr>
          <w:p w14:paraId="059DF9A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69</w:t>
            </w:r>
          </w:p>
        </w:tc>
        <w:tc>
          <w:tcPr>
            <w:tcW w:w="425" w:type="dxa"/>
            <w:tcBorders>
              <w:top w:val="nil"/>
              <w:left w:val="nil"/>
              <w:bottom w:val="single" w:sz="4" w:space="0" w:color="auto"/>
              <w:right w:val="single" w:sz="4" w:space="0" w:color="auto"/>
            </w:tcBorders>
            <w:shd w:val="clear" w:color="000000" w:fill="F2F2F2"/>
            <w:noWrap/>
            <w:vAlign w:val="bottom"/>
            <w:hideMark/>
          </w:tcPr>
          <w:p w14:paraId="187E46F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w:t>
            </w:r>
          </w:p>
        </w:tc>
        <w:tc>
          <w:tcPr>
            <w:tcW w:w="709" w:type="dxa"/>
            <w:tcBorders>
              <w:top w:val="single" w:sz="4" w:space="0" w:color="auto"/>
              <w:left w:val="single" w:sz="4" w:space="0" w:color="auto"/>
              <w:bottom w:val="single" w:sz="4" w:space="0" w:color="auto"/>
              <w:right w:val="single" w:sz="4" w:space="0" w:color="auto"/>
            </w:tcBorders>
            <w:shd w:val="clear" w:color="000000" w:fill="FFC7CE"/>
            <w:vAlign w:val="center"/>
          </w:tcPr>
          <w:p w14:paraId="0AA1301F" w14:textId="220F9739" w:rsidR="00BE3465" w:rsidRPr="008B51A1" w:rsidRDefault="00BE3465" w:rsidP="00BE3465">
            <w:pPr>
              <w:widowControl/>
              <w:jc w:val="center"/>
              <w:rPr>
                <w:rFonts w:ascii="宋体" w:hAnsi="宋体" w:cs="宋体"/>
                <w:color w:val="000000"/>
                <w:kern w:val="0"/>
                <w:sz w:val="18"/>
                <w:szCs w:val="18"/>
              </w:rPr>
            </w:pPr>
            <w:r w:rsidRPr="008B51A1">
              <w:rPr>
                <w:color w:val="9C0006"/>
                <w:sz w:val="18"/>
                <w:szCs w:val="18"/>
              </w:rPr>
              <w:t>0</w:t>
            </w:r>
          </w:p>
        </w:tc>
      </w:tr>
      <w:tr w:rsidR="00BE3465" w:rsidRPr="004D77D7" w14:paraId="116E5216" w14:textId="64BFCF08" w:rsidTr="003967F9">
        <w:trPr>
          <w:trHeight w:val="27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6EB606C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429</w:t>
            </w:r>
          </w:p>
        </w:tc>
        <w:tc>
          <w:tcPr>
            <w:tcW w:w="1134" w:type="dxa"/>
            <w:tcBorders>
              <w:top w:val="nil"/>
              <w:left w:val="nil"/>
              <w:bottom w:val="single" w:sz="4" w:space="0" w:color="auto"/>
              <w:right w:val="single" w:sz="4" w:space="0" w:color="auto"/>
            </w:tcBorders>
            <w:shd w:val="clear" w:color="auto" w:fill="auto"/>
            <w:noWrap/>
            <w:vAlign w:val="bottom"/>
            <w:hideMark/>
          </w:tcPr>
          <w:p w14:paraId="7E328A75" w14:textId="27B5F7B8" w:rsidR="00BE3465" w:rsidRPr="004D77D7" w:rsidRDefault="00BE3465" w:rsidP="00BE3465">
            <w:pPr>
              <w:widowControl/>
              <w:jc w:val="left"/>
              <w:rPr>
                <w:rFonts w:ascii="宋体" w:hAnsi="宋体" w:cs="宋体"/>
                <w:color w:val="000000"/>
                <w:kern w:val="0"/>
                <w:sz w:val="18"/>
                <w:szCs w:val="18"/>
              </w:rPr>
            </w:pPr>
            <w:r>
              <w:rPr>
                <w:rFonts w:hint="eastAsia"/>
                <w:color w:val="000000"/>
                <w:sz w:val="22"/>
                <w:szCs w:val="22"/>
              </w:rPr>
              <w:t>*</w:t>
            </w:r>
            <w:r>
              <w:rPr>
                <w:rFonts w:hint="eastAsia"/>
                <w:color w:val="000000"/>
                <w:sz w:val="22"/>
                <w:szCs w:val="22"/>
              </w:rPr>
              <w:t>泽</w:t>
            </w:r>
          </w:p>
        </w:tc>
        <w:tc>
          <w:tcPr>
            <w:tcW w:w="624" w:type="dxa"/>
            <w:tcBorders>
              <w:top w:val="nil"/>
              <w:left w:val="nil"/>
              <w:bottom w:val="single" w:sz="4" w:space="0" w:color="auto"/>
              <w:right w:val="single" w:sz="4" w:space="0" w:color="auto"/>
            </w:tcBorders>
            <w:shd w:val="clear" w:color="auto" w:fill="auto"/>
            <w:noWrap/>
            <w:vAlign w:val="bottom"/>
            <w:hideMark/>
          </w:tcPr>
          <w:p w14:paraId="73F6B71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98</w:t>
            </w:r>
          </w:p>
        </w:tc>
        <w:tc>
          <w:tcPr>
            <w:tcW w:w="509" w:type="dxa"/>
            <w:tcBorders>
              <w:top w:val="nil"/>
              <w:left w:val="nil"/>
              <w:bottom w:val="single" w:sz="4" w:space="0" w:color="auto"/>
              <w:right w:val="single" w:sz="4" w:space="0" w:color="auto"/>
            </w:tcBorders>
            <w:shd w:val="clear" w:color="auto" w:fill="auto"/>
            <w:noWrap/>
            <w:vAlign w:val="bottom"/>
            <w:hideMark/>
          </w:tcPr>
          <w:p w14:paraId="5AD9FE16"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97</w:t>
            </w:r>
          </w:p>
        </w:tc>
        <w:tc>
          <w:tcPr>
            <w:tcW w:w="567" w:type="dxa"/>
            <w:tcBorders>
              <w:top w:val="nil"/>
              <w:left w:val="nil"/>
              <w:bottom w:val="single" w:sz="4" w:space="0" w:color="auto"/>
              <w:right w:val="single" w:sz="4" w:space="0" w:color="auto"/>
            </w:tcBorders>
            <w:shd w:val="clear" w:color="auto" w:fill="auto"/>
            <w:noWrap/>
            <w:vAlign w:val="bottom"/>
            <w:hideMark/>
          </w:tcPr>
          <w:p w14:paraId="77F57605"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71</w:t>
            </w:r>
          </w:p>
        </w:tc>
        <w:tc>
          <w:tcPr>
            <w:tcW w:w="486" w:type="dxa"/>
            <w:tcBorders>
              <w:top w:val="nil"/>
              <w:left w:val="nil"/>
              <w:bottom w:val="single" w:sz="4" w:space="0" w:color="auto"/>
              <w:right w:val="single" w:sz="4" w:space="0" w:color="auto"/>
            </w:tcBorders>
            <w:shd w:val="clear" w:color="auto" w:fill="auto"/>
            <w:noWrap/>
            <w:vAlign w:val="bottom"/>
            <w:hideMark/>
          </w:tcPr>
          <w:p w14:paraId="1EBD8A7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71</w:t>
            </w:r>
          </w:p>
        </w:tc>
        <w:tc>
          <w:tcPr>
            <w:tcW w:w="507" w:type="dxa"/>
            <w:tcBorders>
              <w:top w:val="nil"/>
              <w:left w:val="nil"/>
              <w:bottom w:val="single" w:sz="4" w:space="0" w:color="auto"/>
              <w:right w:val="single" w:sz="4" w:space="0" w:color="auto"/>
            </w:tcBorders>
            <w:shd w:val="clear" w:color="000000" w:fill="F2F2F2"/>
            <w:noWrap/>
            <w:vAlign w:val="bottom"/>
            <w:hideMark/>
          </w:tcPr>
          <w:p w14:paraId="6875B964"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87</w:t>
            </w:r>
          </w:p>
        </w:tc>
        <w:tc>
          <w:tcPr>
            <w:tcW w:w="576" w:type="dxa"/>
            <w:tcBorders>
              <w:top w:val="nil"/>
              <w:left w:val="nil"/>
              <w:bottom w:val="single" w:sz="4" w:space="0" w:color="auto"/>
              <w:right w:val="single" w:sz="4" w:space="0" w:color="auto"/>
            </w:tcBorders>
            <w:shd w:val="clear" w:color="auto" w:fill="auto"/>
            <w:noWrap/>
            <w:vAlign w:val="bottom"/>
            <w:hideMark/>
          </w:tcPr>
          <w:p w14:paraId="07561A15"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w:t>
            </w:r>
          </w:p>
        </w:tc>
        <w:tc>
          <w:tcPr>
            <w:tcW w:w="576" w:type="dxa"/>
            <w:tcBorders>
              <w:top w:val="nil"/>
              <w:left w:val="nil"/>
              <w:bottom w:val="single" w:sz="4" w:space="0" w:color="auto"/>
              <w:right w:val="single" w:sz="4" w:space="0" w:color="auto"/>
            </w:tcBorders>
            <w:shd w:val="clear" w:color="auto" w:fill="auto"/>
            <w:noWrap/>
            <w:vAlign w:val="bottom"/>
            <w:hideMark/>
          </w:tcPr>
          <w:p w14:paraId="0D33488F"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22</w:t>
            </w:r>
          </w:p>
        </w:tc>
        <w:tc>
          <w:tcPr>
            <w:tcW w:w="576" w:type="dxa"/>
            <w:tcBorders>
              <w:top w:val="nil"/>
              <w:left w:val="nil"/>
              <w:bottom w:val="single" w:sz="4" w:space="0" w:color="auto"/>
              <w:right w:val="single" w:sz="4" w:space="0" w:color="auto"/>
            </w:tcBorders>
            <w:shd w:val="clear" w:color="auto" w:fill="auto"/>
            <w:noWrap/>
            <w:vAlign w:val="bottom"/>
            <w:hideMark/>
          </w:tcPr>
          <w:p w14:paraId="037360E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16</w:t>
            </w:r>
          </w:p>
        </w:tc>
        <w:tc>
          <w:tcPr>
            <w:tcW w:w="576" w:type="dxa"/>
            <w:tcBorders>
              <w:top w:val="nil"/>
              <w:left w:val="nil"/>
              <w:bottom w:val="single" w:sz="4" w:space="0" w:color="auto"/>
              <w:right w:val="single" w:sz="4" w:space="0" w:color="auto"/>
            </w:tcBorders>
            <w:shd w:val="clear" w:color="auto" w:fill="auto"/>
            <w:noWrap/>
            <w:vAlign w:val="bottom"/>
            <w:hideMark/>
          </w:tcPr>
          <w:p w14:paraId="7C5863C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27</w:t>
            </w:r>
          </w:p>
        </w:tc>
        <w:tc>
          <w:tcPr>
            <w:tcW w:w="576" w:type="dxa"/>
            <w:tcBorders>
              <w:top w:val="nil"/>
              <w:left w:val="nil"/>
              <w:bottom w:val="single" w:sz="4" w:space="0" w:color="auto"/>
              <w:right w:val="single" w:sz="4" w:space="0" w:color="auto"/>
            </w:tcBorders>
            <w:shd w:val="clear" w:color="auto" w:fill="auto"/>
            <w:noWrap/>
            <w:vAlign w:val="bottom"/>
            <w:hideMark/>
          </w:tcPr>
          <w:p w14:paraId="65F9243B"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4</w:t>
            </w:r>
          </w:p>
        </w:tc>
        <w:tc>
          <w:tcPr>
            <w:tcW w:w="576" w:type="dxa"/>
            <w:tcBorders>
              <w:top w:val="nil"/>
              <w:left w:val="nil"/>
              <w:bottom w:val="single" w:sz="4" w:space="0" w:color="auto"/>
              <w:right w:val="single" w:sz="4" w:space="0" w:color="auto"/>
            </w:tcBorders>
            <w:shd w:val="clear" w:color="auto" w:fill="auto"/>
            <w:noWrap/>
            <w:vAlign w:val="bottom"/>
            <w:hideMark/>
          </w:tcPr>
          <w:p w14:paraId="21EFE259"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w:t>
            </w:r>
          </w:p>
        </w:tc>
        <w:tc>
          <w:tcPr>
            <w:tcW w:w="666" w:type="dxa"/>
            <w:tcBorders>
              <w:top w:val="nil"/>
              <w:left w:val="nil"/>
              <w:bottom w:val="single" w:sz="4" w:space="0" w:color="auto"/>
              <w:right w:val="single" w:sz="4" w:space="0" w:color="auto"/>
            </w:tcBorders>
            <w:shd w:val="clear" w:color="000000" w:fill="F2F2F2"/>
            <w:noWrap/>
            <w:vAlign w:val="bottom"/>
            <w:hideMark/>
          </w:tcPr>
          <w:p w14:paraId="0ACB2DE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78</w:t>
            </w:r>
          </w:p>
        </w:tc>
        <w:tc>
          <w:tcPr>
            <w:tcW w:w="576" w:type="dxa"/>
            <w:tcBorders>
              <w:top w:val="nil"/>
              <w:left w:val="nil"/>
              <w:bottom w:val="single" w:sz="4" w:space="0" w:color="auto"/>
              <w:right w:val="single" w:sz="4" w:space="0" w:color="auto"/>
            </w:tcBorders>
            <w:shd w:val="clear" w:color="auto" w:fill="auto"/>
            <w:noWrap/>
            <w:vAlign w:val="bottom"/>
            <w:hideMark/>
          </w:tcPr>
          <w:p w14:paraId="2FAD9C6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87</w:t>
            </w:r>
          </w:p>
        </w:tc>
        <w:tc>
          <w:tcPr>
            <w:tcW w:w="576" w:type="dxa"/>
            <w:tcBorders>
              <w:top w:val="nil"/>
              <w:left w:val="nil"/>
              <w:bottom w:val="single" w:sz="4" w:space="0" w:color="auto"/>
              <w:right w:val="single" w:sz="4" w:space="0" w:color="auto"/>
            </w:tcBorders>
            <w:shd w:val="clear" w:color="auto" w:fill="auto"/>
            <w:noWrap/>
            <w:vAlign w:val="bottom"/>
            <w:hideMark/>
          </w:tcPr>
          <w:p w14:paraId="325654A4"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92</w:t>
            </w:r>
          </w:p>
        </w:tc>
        <w:tc>
          <w:tcPr>
            <w:tcW w:w="576" w:type="dxa"/>
            <w:tcBorders>
              <w:top w:val="nil"/>
              <w:left w:val="nil"/>
              <w:bottom w:val="single" w:sz="4" w:space="0" w:color="auto"/>
              <w:right w:val="single" w:sz="4" w:space="0" w:color="auto"/>
            </w:tcBorders>
            <w:shd w:val="clear" w:color="auto" w:fill="auto"/>
            <w:noWrap/>
            <w:vAlign w:val="bottom"/>
            <w:hideMark/>
          </w:tcPr>
          <w:p w14:paraId="34F9F204"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61</w:t>
            </w:r>
          </w:p>
        </w:tc>
        <w:tc>
          <w:tcPr>
            <w:tcW w:w="576" w:type="dxa"/>
            <w:tcBorders>
              <w:top w:val="nil"/>
              <w:left w:val="nil"/>
              <w:bottom w:val="single" w:sz="4" w:space="0" w:color="auto"/>
              <w:right w:val="single" w:sz="4" w:space="0" w:color="auto"/>
            </w:tcBorders>
            <w:shd w:val="clear" w:color="auto" w:fill="auto"/>
            <w:noWrap/>
            <w:vAlign w:val="bottom"/>
            <w:hideMark/>
          </w:tcPr>
          <w:p w14:paraId="73C6668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92</w:t>
            </w:r>
          </w:p>
        </w:tc>
        <w:tc>
          <w:tcPr>
            <w:tcW w:w="576" w:type="dxa"/>
            <w:tcBorders>
              <w:top w:val="nil"/>
              <w:left w:val="nil"/>
              <w:bottom w:val="single" w:sz="4" w:space="0" w:color="auto"/>
              <w:right w:val="single" w:sz="4" w:space="0" w:color="auto"/>
            </w:tcBorders>
            <w:shd w:val="clear" w:color="auto" w:fill="auto"/>
            <w:noWrap/>
            <w:vAlign w:val="bottom"/>
            <w:hideMark/>
          </w:tcPr>
          <w:p w14:paraId="1D57680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94</w:t>
            </w:r>
          </w:p>
        </w:tc>
        <w:tc>
          <w:tcPr>
            <w:tcW w:w="576" w:type="dxa"/>
            <w:tcBorders>
              <w:top w:val="nil"/>
              <w:left w:val="nil"/>
              <w:bottom w:val="single" w:sz="4" w:space="0" w:color="auto"/>
              <w:right w:val="single" w:sz="4" w:space="0" w:color="auto"/>
            </w:tcBorders>
            <w:shd w:val="clear" w:color="auto" w:fill="auto"/>
            <w:noWrap/>
            <w:vAlign w:val="bottom"/>
            <w:hideMark/>
          </w:tcPr>
          <w:p w14:paraId="3D3E0C6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98</w:t>
            </w:r>
          </w:p>
        </w:tc>
        <w:tc>
          <w:tcPr>
            <w:tcW w:w="576" w:type="dxa"/>
            <w:tcBorders>
              <w:top w:val="nil"/>
              <w:left w:val="nil"/>
              <w:bottom w:val="single" w:sz="4" w:space="0" w:color="auto"/>
              <w:right w:val="single" w:sz="4" w:space="0" w:color="auto"/>
            </w:tcBorders>
            <w:shd w:val="clear" w:color="auto" w:fill="auto"/>
            <w:noWrap/>
            <w:vAlign w:val="bottom"/>
            <w:hideMark/>
          </w:tcPr>
          <w:p w14:paraId="106E0EE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97</w:t>
            </w:r>
          </w:p>
        </w:tc>
        <w:tc>
          <w:tcPr>
            <w:tcW w:w="634" w:type="dxa"/>
            <w:tcBorders>
              <w:top w:val="nil"/>
              <w:left w:val="nil"/>
              <w:bottom w:val="single" w:sz="4" w:space="0" w:color="auto"/>
              <w:right w:val="single" w:sz="4" w:space="0" w:color="auto"/>
            </w:tcBorders>
            <w:shd w:val="clear" w:color="auto" w:fill="auto"/>
            <w:noWrap/>
            <w:vAlign w:val="bottom"/>
            <w:hideMark/>
          </w:tcPr>
          <w:p w14:paraId="693D8A34"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93</w:t>
            </w:r>
          </w:p>
        </w:tc>
        <w:tc>
          <w:tcPr>
            <w:tcW w:w="426" w:type="dxa"/>
            <w:tcBorders>
              <w:top w:val="nil"/>
              <w:left w:val="nil"/>
              <w:bottom w:val="single" w:sz="4" w:space="0" w:color="auto"/>
              <w:right w:val="single" w:sz="4" w:space="0" w:color="auto"/>
            </w:tcBorders>
            <w:shd w:val="clear" w:color="000000" w:fill="F2F2F2"/>
            <w:noWrap/>
            <w:vAlign w:val="bottom"/>
            <w:hideMark/>
          </w:tcPr>
          <w:p w14:paraId="78EBDD2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82</w:t>
            </w:r>
          </w:p>
        </w:tc>
        <w:tc>
          <w:tcPr>
            <w:tcW w:w="425" w:type="dxa"/>
            <w:tcBorders>
              <w:top w:val="nil"/>
              <w:left w:val="nil"/>
              <w:bottom w:val="single" w:sz="4" w:space="0" w:color="auto"/>
              <w:right w:val="single" w:sz="4" w:space="0" w:color="auto"/>
            </w:tcBorders>
            <w:shd w:val="clear" w:color="000000" w:fill="F2F2F2"/>
            <w:noWrap/>
            <w:vAlign w:val="bottom"/>
            <w:hideMark/>
          </w:tcPr>
          <w:p w14:paraId="0B8F3EF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w:t>
            </w:r>
          </w:p>
        </w:tc>
        <w:tc>
          <w:tcPr>
            <w:tcW w:w="709" w:type="dxa"/>
            <w:tcBorders>
              <w:top w:val="nil"/>
              <w:left w:val="single" w:sz="4" w:space="0" w:color="auto"/>
              <w:bottom w:val="single" w:sz="4" w:space="0" w:color="auto"/>
              <w:right w:val="single" w:sz="4" w:space="0" w:color="auto"/>
            </w:tcBorders>
            <w:shd w:val="clear" w:color="auto" w:fill="auto"/>
            <w:vAlign w:val="center"/>
          </w:tcPr>
          <w:p w14:paraId="2D764178" w14:textId="4B293402" w:rsidR="00BE3465" w:rsidRPr="008B51A1" w:rsidRDefault="00BE3465" w:rsidP="00BE3465">
            <w:pPr>
              <w:widowControl/>
              <w:jc w:val="center"/>
              <w:rPr>
                <w:rFonts w:ascii="宋体" w:hAnsi="宋体" w:cs="宋体"/>
                <w:color w:val="000000"/>
                <w:kern w:val="0"/>
                <w:sz w:val="18"/>
                <w:szCs w:val="18"/>
              </w:rPr>
            </w:pPr>
            <w:r w:rsidRPr="008B51A1">
              <w:rPr>
                <w:color w:val="000000"/>
                <w:sz w:val="18"/>
                <w:szCs w:val="18"/>
              </w:rPr>
              <w:t>1</w:t>
            </w:r>
          </w:p>
        </w:tc>
      </w:tr>
      <w:tr w:rsidR="00BE3465" w:rsidRPr="004D77D7" w14:paraId="2FA626D2" w14:textId="2CBA7116" w:rsidTr="003967F9">
        <w:trPr>
          <w:trHeight w:val="27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504FC1C0"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430</w:t>
            </w:r>
          </w:p>
        </w:tc>
        <w:tc>
          <w:tcPr>
            <w:tcW w:w="1134" w:type="dxa"/>
            <w:tcBorders>
              <w:top w:val="nil"/>
              <w:left w:val="nil"/>
              <w:bottom w:val="single" w:sz="4" w:space="0" w:color="auto"/>
              <w:right w:val="single" w:sz="4" w:space="0" w:color="auto"/>
            </w:tcBorders>
            <w:shd w:val="clear" w:color="auto" w:fill="auto"/>
            <w:noWrap/>
            <w:vAlign w:val="bottom"/>
            <w:hideMark/>
          </w:tcPr>
          <w:p w14:paraId="166AB95B" w14:textId="437A9FE4" w:rsidR="00BE3465" w:rsidRPr="004D77D7" w:rsidRDefault="00BE3465" w:rsidP="00BE3465">
            <w:pPr>
              <w:widowControl/>
              <w:jc w:val="left"/>
              <w:rPr>
                <w:rFonts w:ascii="宋体" w:hAnsi="宋体" w:cs="宋体"/>
                <w:color w:val="000000"/>
                <w:kern w:val="0"/>
                <w:sz w:val="18"/>
                <w:szCs w:val="18"/>
              </w:rPr>
            </w:pPr>
            <w:r>
              <w:rPr>
                <w:rFonts w:hint="eastAsia"/>
                <w:color w:val="000000"/>
                <w:sz w:val="22"/>
                <w:szCs w:val="22"/>
              </w:rPr>
              <w:t>*</w:t>
            </w:r>
            <w:r>
              <w:rPr>
                <w:rFonts w:hint="eastAsia"/>
                <w:color w:val="000000"/>
                <w:sz w:val="22"/>
                <w:szCs w:val="22"/>
              </w:rPr>
              <w:t>之</w:t>
            </w:r>
          </w:p>
        </w:tc>
        <w:tc>
          <w:tcPr>
            <w:tcW w:w="624" w:type="dxa"/>
            <w:tcBorders>
              <w:top w:val="nil"/>
              <w:left w:val="nil"/>
              <w:bottom w:val="single" w:sz="4" w:space="0" w:color="auto"/>
              <w:right w:val="single" w:sz="4" w:space="0" w:color="auto"/>
            </w:tcBorders>
            <w:shd w:val="clear" w:color="auto" w:fill="auto"/>
            <w:noWrap/>
            <w:vAlign w:val="bottom"/>
            <w:hideMark/>
          </w:tcPr>
          <w:p w14:paraId="1755A610"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86</w:t>
            </w:r>
          </w:p>
        </w:tc>
        <w:tc>
          <w:tcPr>
            <w:tcW w:w="509" w:type="dxa"/>
            <w:tcBorders>
              <w:top w:val="nil"/>
              <w:left w:val="nil"/>
              <w:bottom w:val="single" w:sz="4" w:space="0" w:color="auto"/>
              <w:right w:val="single" w:sz="4" w:space="0" w:color="auto"/>
            </w:tcBorders>
            <w:shd w:val="clear" w:color="auto" w:fill="auto"/>
            <w:noWrap/>
            <w:vAlign w:val="bottom"/>
            <w:hideMark/>
          </w:tcPr>
          <w:p w14:paraId="4BD06AA9"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87</w:t>
            </w:r>
          </w:p>
        </w:tc>
        <w:tc>
          <w:tcPr>
            <w:tcW w:w="567" w:type="dxa"/>
            <w:tcBorders>
              <w:top w:val="nil"/>
              <w:left w:val="nil"/>
              <w:bottom w:val="single" w:sz="4" w:space="0" w:color="auto"/>
              <w:right w:val="single" w:sz="4" w:space="0" w:color="auto"/>
            </w:tcBorders>
            <w:shd w:val="clear" w:color="auto" w:fill="auto"/>
            <w:noWrap/>
            <w:vAlign w:val="bottom"/>
            <w:hideMark/>
          </w:tcPr>
          <w:p w14:paraId="1598ADB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76</w:t>
            </w:r>
          </w:p>
        </w:tc>
        <w:tc>
          <w:tcPr>
            <w:tcW w:w="486" w:type="dxa"/>
            <w:tcBorders>
              <w:top w:val="nil"/>
              <w:left w:val="nil"/>
              <w:bottom w:val="single" w:sz="4" w:space="0" w:color="auto"/>
              <w:right w:val="single" w:sz="4" w:space="0" w:color="auto"/>
            </w:tcBorders>
            <w:shd w:val="clear" w:color="auto" w:fill="auto"/>
            <w:noWrap/>
            <w:vAlign w:val="bottom"/>
            <w:hideMark/>
          </w:tcPr>
          <w:p w14:paraId="1D4DE50F"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98</w:t>
            </w:r>
          </w:p>
        </w:tc>
        <w:tc>
          <w:tcPr>
            <w:tcW w:w="507" w:type="dxa"/>
            <w:tcBorders>
              <w:top w:val="nil"/>
              <w:left w:val="nil"/>
              <w:bottom w:val="single" w:sz="4" w:space="0" w:color="auto"/>
              <w:right w:val="single" w:sz="4" w:space="0" w:color="auto"/>
            </w:tcBorders>
            <w:shd w:val="clear" w:color="000000" w:fill="F2F2F2"/>
            <w:noWrap/>
            <w:vAlign w:val="bottom"/>
            <w:hideMark/>
          </w:tcPr>
          <w:p w14:paraId="5059292B"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88</w:t>
            </w:r>
          </w:p>
        </w:tc>
        <w:tc>
          <w:tcPr>
            <w:tcW w:w="576" w:type="dxa"/>
            <w:tcBorders>
              <w:top w:val="nil"/>
              <w:left w:val="nil"/>
              <w:bottom w:val="single" w:sz="4" w:space="0" w:color="auto"/>
              <w:right w:val="single" w:sz="4" w:space="0" w:color="auto"/>
            </w:tcBorders>
            <w:shd w:val="clear" w:color="auto" w:fill="auto"/>
            <w:noWrap/>
            <w:vAlign w:val="bottom"/>
            <w:hideMark/>
          </w:tcPr>
          <w:p w14:paraId="078D43B8"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w:t>
            </w:r>
          </w:p>
        </w:tc>
        <w:tc>
          <w:tcPr>
            <w:tcW w:w="576" w:type="dxa"/>
            <w:tcBorders>
              <w:top w:val="nil"/>
              <w:left w:val="nil"/>
              <w:bottom w:val="single" w:sz="4" w:space="0" w:color="auto"/>
              <w:right w:val="single" w:sz="4" w:space="0" w:color="auto"/>
            </w:tcBorders>
            <w:shd w:val="clear" w:color="auto" w:fill="auto"/>
            <w:noWrap/>
            <w:vAlign w:val="bottom"/>
            <w:hideMark/>
          </w:tcPr>
          <w:p w14:paraId="516BAF4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14</w:t>
            </w:r>
          </w:p>
        </w:tc>
        <w:tc>
          <w:tcPr>
            <w:tcW w:w="576" w:type="dxa"/>
            <w:tcBorders>
              <w:top w:val="nil"/>
              <w:left w:val="nil"/>
              <w:bottom w:val="single" w:sz="4" w:space="0" w:color="auto"/>
              <w:right w:val="single" w:sz="4" w:space="0" w:color="auto"/>
            </w:tcBorders>
            <w:shd w:val="clear" w:color="auto" w:fill="auto"/>
            <w:noWrap/>
            <w:vAlign w:val="bottom"/>
            <w:hideMark/>
          </w:tcPr>
          <w:p w14:paraId="2B31056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22</w:t>
            </w:r>
          </w:p>
        </w:tc>
        <w:tc>
          <w:tcPr>
            <w:tcW w:w="576" w:type="dxa"/>
            <w:tcBorders>
              <w:top w:val="nil"/>
              <w:left w:val="nil"/>
              <w:bottom w:val="single" w:sz="4" w:space="0" w:color="auto"/>
              <w:right w:val="single" w:sz="4" w:space="0" w:color="auto"/>
            </w:tcBorders>
            <w:shd w:val="clear" w:color="auto" w:fill="auto"/>
            <w:noWrap/>
            <w:vAlign w:val="bottom"/>
            <w:hideMark/>
          </w:tcPr>
          <w:p w14:paraId="12A9E205"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20</w:t>
            </w:r>
          </w:p>
        </w:tc>
        <w:tc>
          <w:tcPr>
            <w:tcW w:w="576" w:type="dxa"/>
            <w:tcBorders>
              <w:top w:val="nil"/>
              <w:left w:val="nil"/>
              <w:bottom w:val="single" w:sz="4" w:space="0" w:color="auto"/>
              <w:right w:val="single" w:sz="4" w:space="0" w:color="auto"/>
            </w:tcBorders>
            <w:shd w:val="clear" w:color="auto" w:fill="auto"/>
            <w:noWrap/>
            <w:vAlign w:val="bottom"/>
            <w:hideMark/>
          </w:tcPr>
          <w:p w14:paraId="1A508EDE"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4</w:t>
            </w:r>
          </w:p>
        </w:tc>
        <w:tc>
          <w:tcPr>
            <w:tcW w:w="576" w:type="dxa"/>
            <w:tcBorders>
              <w:top w:val="nil"/>
              <w:left w:val="nil"/>
              <w:bottom w:val="single" w:sz="4" w:space="0" w:color="auto"/>
              <w:right w:val="single" w:sz="4" w:space="0" w:color="auto"/>
            </w:tcBorders>
            <w:shd w:val="clear" w:color="auto" w:fill="auto"/>
            <w:noWrap/>
            <w:vAlign w:val="bottom"/>
            <w:hideMark/>
          </w:tcPr>
          <w:p w14:paraId="1F85A534"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w:t>
            </w:r>
          </w:p>
        </w:tc>
        <w:tc>
          <w:tcPr>
            <w:tcW w:w="666" w:type="dxa"/>
            <w:tcBorders>
              <w:top w:val="nil"/>
              <w:left w:val="nil"/>
              <w:bottom w:val="single" w:sz="4" w:space="0" w:color="auto"/>
              <w:right w:val="single" w:sz="4" w:space="0" w:color="auto"/>
            </w:tcBorders>
            <w:shd w:val="clear" w:color="000000" w:fill="F2F2F2"/>
            <w:noWrap/>
            <w:vAlign w:val="bottom"/>
            <w:hideMark/>
          </w:tcPr>
          <w:p w14:paraId="651F8B76"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68</w:t>
            </w:r>
          </w:p>
        </w:tc>
        <w:tc>
          <w:tcPr>
            <w:tcW w:w="576" w:type="dxa"/>
            <w:tcBorders>
              <w:top w:val="nil"/>
              <w:left w:val="nil"/>
              <w:bottom w:val="single" w:sz="4" w:space="0" w:color="auto"/>
              <w:right w:val="single" w:sz="4" w:space="0" w:color="auto"/>
            </w:tcBorders>
            <w:shd w:val="clear" w:color="auto" w:fill="auto"/>
            <w:noWrap/>
            <w:vAlign w:val="bottom"/>
            <w:hideMark/>
          </w:tcPr>
          <w:p w14:paraId="06362A54"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88</w:t>
            </w:r>
          </w:p>
        </w:tc>
        <w:tc>
          <w:tcPr>
            <w:tcW w:w="576" w:type="dxa"/>
            <w:tcBorders>
              <w:top w:val="nil"/>
              <w:left w:val="nil"/>
              <w:bottom w:val="single" w:sz="4" w:space="0" w:color="auto"/>
              <w:right w:val="single" w:sz="4" w:space="0" w:color="auto"/>
            </w:tcBorders>
            <w:shd w:val="clear" w:color="auto" w:fill="auto"/>
            <w:noWrap/>
            <w:vAlign w:val="bottom"/>
            <w:hideMark/>
          </w:tcPr>
          <w:p w14:paraId="670280A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71</w:t>
            </w:r>
          </w:p>
        </w:tc>
        <w:tc>
          <w:tcPr>
            <w:tcW w:w="576" w:type="dxa"/>
            <w:tcBorders>
              <w:top w:val="nil"/>
              <w:left w:val="nil"/>
              <w:bottom w:val="single" w:sz="4" w:space="0" w:color="auto"/>
              <w:right w:val="single" w:sz="4" w:space="0" w:color="auto"/>
            </w:tcBorders>
            <w:shd w:val="clear" w:color="auto" w:fill="auto"/>
            <w:noWrap/>
            <w:vAlign w:val="bottom"/>
            <w:hideMark/>
          </w:tcPr>
          <w:p w14:paraId="660F5479"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73</w:t>
            </w:r>
          </w:p>
        </w:tc>
        <w:tc>
          <w:tcPr>
            <w:tcW w:w="576" w:type="dxa"/>
            <w:tcBorders>
              <w:top w:val="nil"/>
              <w:left w:val="nil"/>
              <w:bottom w:val="single" w:sz="4" w:space="0" w:color="auto"/>
              <w:right w:val="single" w:sz="4" w:space="0" w:color="auto"/>
            </w:tcBorders>
            <w:shd w:val="clear" w:color="auto" w:fill="auto"/>
            <w:noWrap/>
            <w:vAlign w:val="bottom"/>
            <w:hideMark/>
          </w:tcPr>
          <w:p w14:paraId="752887CF"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77</w:t>
            </w:r>
          </w:p>
        </w:tc>
        <w:tc>
          <w:tcPr>
            <w:tcW w:w="576" w:type="dxa"/>
            <w:tcBorders>
              <w:top w:val="nil"/>
              <w:left w:val="nil"/>
              <w:bottom w:val="single" w:sz="4" w:space="0" w:color="auto"/>
              <w:right w:val="single" w:sz="4" w:space="0" w:color="auto"/>
            </w:tcBorders>
            <w:shd w:val="clear" w:color="auto" w:fill="auto"/>
            <w:noWrap/>
            <w:vAlign w:val="bottom"/>
            <w:hideMark/>
          </w:tcPr>
          <w:p w14:paraId="2EEF18F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95</w:t>
            </w:r>
          </w:p>
        </w:tc>
        <w:tc>
          <w:tcPr>
            <w:tcW w:w="576" w:type="dxa"/>
            <w:tcBorders>
              <w:top w:val="nil"/>
              <w:left w:val="nil"/>
              <w:bottom w:val="single" w:sz="4" w:space="0" w:color="auto"/>
              <w:right w:val="single" w:sz="4" w:space="0" w:color="auto"/>
            </w:tcBorders>
            <w:shd w:val="clear" w:color="auto" w:fill="auto"/>
            <w:noWrap/>
            <w:vAlign w:val="bottom"/>
            <w:hideMark/>
          </w:tcPr>
          <w:p w14:paraId="259CC26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74</w:t>
            </w:r>
          </w:p>
        </w:tc>
        <w:tc>
          <w:tcPr>
            <w:tcW w:w="576" w:type="dxa"/>
            <w:tcBorders>
              <w:top w:val="nil"/>
              <w:left w:val="nil"/>
              <w:bottom w:val="single" w:sz="4" w:space="0" w:color="auto"/>
              <w:right w:val="single" w:sz="4" w:space="0" w:color="auto"/>
            </w:tcBorders>
            <w:shd w:val="clear" w:color="auto" w:fill="auto"/>
            <w:noWrap/>
            <w:vAlign w:val="bottom"/>
            <w:hideMark/>
          </w:tcPr>
          <w:p w14:paraId="09DB8028"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87</w:t>
            </w:r>
          </w:p>
        </w:tc>
        <w:tc>
          <w:tcPr>
            <w:tcW w:w="634" w:type="dxa"/>
            <w:tcBorders>
              <w:top w:val="nil"/>
              <w:left w:val="nil"/>
              <w:bottom w:val="single" w:sz="4" w:space="0" w:color="auto"/>
              <w:right w:val="single" w:sz="4" w:space="0" w:color="auto"/>
            </w:tcBorders>
            <w:shd w:val="clear" w:color="auto" w:fill="auto"/>
            <w:noWrap/>
            <w:vAlign w:val="bottom"/>
            <w:hideMark/>
          </w:tcPr>
          <w:p w14:paraId="44D0269E"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85</w:t>
            </w:r>
          </w:p>
        </w:tc>
        <w:tc>
          <w:tcPr>
            <w:tcW w:w="426" w:type="dxa"/>
            <w:tcBorders>
              <w:top w:val="nil"/>
              <w:left w:val="nil"/>
              <w:bottom w:val="single" w:sz="4" w:space="0" w:color="auto"/>
              <w:right w:val="single" w:sz="4" w:space="0" w:color="auto"/>
            </w:tcBorders>
            <w:shd w:val="clear" w:color="000000" w:fill="F2F2F2"/>
            <w:noWrap/>
            <w:vAlign w:val="bottom"/>
            <w:hideMark/>
          </w:tcPr>
          <w:p w14:paraId="00665C0F"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76</w:t>
            </w:r>
          </w:p>
        </w:tc>
        <w:tc>
          <w:tcPr>
            <w:tcW w:w="425" w:type="dxa"/>
            <w:tcBorders>
              <w:top w:val="nil"/>
              <w:left w:val="nil"/>
              <w:bottom w:val="single" w:sz="4" w:space="0" w:color="auto"/>
              <w:right w:val="single" w:sz="4" w:space="0" w:color="auto"/>
            </w:tcBorders>
            <w:shd w:val="clear" w:color="000000" w:fill="F2F2F2"/>
            <w:noWrap/>
            <w:vAlign w:val="bottom"/>
            <w:hideMark/>
          </w:tcPr>
          <w:p w14:paraId="71E66B10"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w:t>
            </w:r>
          </w:p>
        </w:tc>
        <w:tc>
          <w:tcPr>
            <w:tcW w:w="709" w:type="dxa"/>
            <w:tcBorders>
              <w:top w:val="nil"/>
              <w:left w:val="single" w:sz="4" w:space="0" w:color="auto"/>
              <w:bottom w:val="single" w:sz="4" w:space="0" w:color="auto"/>
              <w:right w:val="single" w:sz="4" w:space="0" w:color="auto"/>
            </w:tcBorders>
            <w:shd w:val="clear" w:color="auto" w:fill="auto"/>
            <w:vAlign w:val="center"/>
          </w:tcPr>
          <w:p w14:paraId="07912054" w14:textId="06BD0374" w:rsidR="00BE3465" w:rsidRPr="008B51A1" w:rsidRDefault="00BE3465" w:rsidP="00BE3465">
            <w:pPr>
              <w:widowControl/>
              <w:jc w:val="center"/>
              <w:rPr>
                <w:rFonts w:ascii="宋体" w:hAnsi="宋体" w:cs="宋体"/>
                <w:color w:val="000000"/>
                <w:kern w:val="0"/>
                <w:sz w:val="18"/>
                <w:szCs w:val="18"/>
              </w:rPr>
            </w:pPr>
            <w:r w:rsidRPr="008B51A1">
              <w:rPr>
                <w:color w:val="000000"/>
                <w:sz w:val="18"/>
                <w:szCs w:val="18"/>
              </w:rPr>
              <w:t>1</w:t>
            </w:r>
          </w:p>
        </w:tc>
      </w:tr>
      <w:tr w:rsidR="00BE3465" w:rsidRPr="004D77D7" w14:paraId="453E2B83" w14:textId="6591E6FE" w:rsidTr="003967F9">
        <w:trPr>
          <w:trHeight w:val="27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142C1EA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431</w:t>
            </w:r>
          </w:p>
        </w:tc>
        <w:tc>
          <w:tcPr>
            <w:tcW w:w="1134" w:type="dxa"/>
            <w:tcBorders>
              <w:top w:val="nil"/>
              <w:left w:val="nil"/>
              <w:bottom w:val="single" w:sz="4" w:space="0" w:color="auto"/>
              <w:right w:val="single" w:sz="4" w:space="0" w:color="auto"/>
            </w:tcBorders>
            <w:shd w:val="clear" w:color="auto" w:fill="auto"/>
            <w:noWrap/>
            <w:vAlign w:val="bottom"/>
            <w:hideMark/>
          </w:tcPr>
          <w:p w14:paraId="4050DDF9" w14:textId="170FD8BB" w:rsidR="00BE3465" w:rsidRPr="004D77D7" w:rsidRDefault="00BE3465" w:rsidP="00BE3465">
            <w:pPr>
              <w:widowControl/>
              <w:jc w:val="left"/>
              <w:rPr>
                <w:rFonts w:ascii="宋体" w:hAnsi="宋体" w:cs="宋体"/>
                <w:color w:val="000000"/>
                <w:kern w:val="0"/>
                <w:sz w:val="18"/>
                <w:szCs w:val="18"/>
              </w:rPr>
            </w:pPr>
            <w:r>
              <w:rPr>
                <w:rFonts w:hint="eastAsia"/>
                <w:color w:val="000000"/>
                <w:sz w:val="22"/>
                <w:szCs w:val="22"/>
              </w:rPr>
              <w:t>*</w:t>
            </w:r>
            <w:r>
              <w:rPr>
                <w:rFonts w:hint="eastAsia"/>
                <w:color w:val="000000"/>
                <w:sz w:val="22"/>
                <w:szCs w:val="22"/>
              </w:rPr>
              <w:t>子</w:t>
            </w:r>
          </w:p>
        </w:tc>
        <w:tc>
          <w:tcPr>
            <w:tcW w:w="624" w:type="dxa"/>
            <w:tcBorders>
              <w:top w:val="nil"/>
              <w:left w:val="nil"/>
              <w:bottom w:val="single" w:sz="4" w:space="0" w:color="auto"/>
              <w:right w:val="single" w:sz="4" w:space="0" w:color="auto"/>
            </w:tcBorders>
            <w:shd w:val="clear" w:color="auto" w:fill="auto"/>
            <w:noWrap/>
            <w:vAlign w:val="bottom"/>
            <w:hideMark/>
          </w:tcPr>
          <w:p w14:paraId="7960604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95</w:t>
            </w:r>
          </w:p>
        </w:tc>
        <w:tc>
          <w:tcPr>
            <w:tcW w:w="509" w:type="dxa"/>
            <w:tcBorders>
              <w:top w:val="nil"/>
              <w:left w:val="nil"/>
              <w:bottom w:val="single" w:sz="4" w:space="0" w:color="auto"/>
              <w:right w:val="single" w:sz="4" w:space="0" w:color="auto"/>
            </w:tcBorders>
            <w:shd w:val="clear" w:color="auto" w:fill="auto"/>
            <w:noWrap/>
            <w:vAlign w:val="bottom"/>
            <w:hideMark/>
          </w:tcPr>
          <w:p w14:paraId="0159DD2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89</w:t>
            </w:r>
          </w:p>
        </w:tc>
        <w:tc>
          <w:tcPr>
            <w:tcW w:w="567" w:type="dxa"/>
            <w:tcBorders>
              <w:top w:val="nil"/>
              <w:left w:val="nil"/>
              <w:bottom w:val="single" w:sz="4" w:space="0" w:color="auto"/>
              <w:right w:val="single" w:sz="4" w:space="0" w:color="auto"/>
            </w:tcBorders>
            <w:shd w:val="clear" w:color="auto" w:fill="auto"/>
            <w:noWrap/>
            <w:vAlign w:val="bottom"/>
            <w:hideMark/>
          </w:tcPr>
          <w:p w14:paraId="6F851F5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89</w:t>
            </w:r>
          </w:p>
        </w:tc>
        <w:tc>
          <w:tcPr>
            <w:tcW w:w="486" w:type="dxa"/>
            <w:tcBorders>
              <w:top w:val="nil"/>
              <w:left w:val="nil"/>
              <w:bottom w:val="single" w:sz="4" w:space="0" w:color="auto"/>
              <w:right w:val="single" w:sz="4" w:space="0" w:color="auto"/>
            </w:tcBorders>
            <w:shd w:val="clear" w:color="auto" w:fill="auto"/>
            <w:noWrap/>
            <w:vAlign w:val="bottom"/>
            <w:hideMark/>
          </w:tcPr>
          <w:p w14:paraId="610F4895"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66</w:t>
            </w:r>
          </w:p>
        </w:tc>
        <w:tc>
          <w:tcPr>
            <w:tcW w:w="507" w:type="dxa"/>
            <w:tcBorders>
              <w:top w:val="nil"/>
              <w:left w:val="nil"/>
              <w:bottom w:val="single" w:sz="4" w:space="0" w:color="auto"/>
              <w:right w:val="single" w:sz="4" w:space="0" w:color="auto"/>
            </w:tcBorders>
            <w:shd w:val="clear" w:color="000000" w:fill="F2F2F2"/>
            <w:noWrap/>
            <w:vAlign w:val="bottom"/>
            <w:hideMark/>
          </w:tcPr>
          <w:p w14:paraId="22605F90"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85</w:t>
            </w:r>
          </w:p>
        </w:tc>
        <w:tc>
          <w:tcPr>
            <w:tcW w:w="576" w:type="dxa"/>
            <w:tcBorders>
              <w:top w:val="nil"/>
              <w:left w:val="nil"/>
              <w:bottom w:val="single" w:sz="4" w:space="0" w:color="auto"/>
              <w:right w:val="single" w:sz="4" w:space="0" w:color="auto"/>
            </w:tcBorders>
            <w:shd w:val="clear" w:color="auto" w:fill="auto"/>
            <w:noWrap/>
            <w:vAlign w:val="bottom"/>
            <w:hideMark/>
          </w:tcPr>
          <w:p w14:paraId="663ECC36"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w:t>
            </w:r>
          </w:p>
        </w:tc>
        <w:tc>
          <w:tcPr>
            <w:tcW w:w="576" w:type="dxa"/>
            <w:tcBorders>
              <w:top w:val="nil"/>
              <w:left w:val="nil"/>
              <w:bottom w:val="single" w:sz="4" w:space="0" w:color="auto"/>
              <w:right w:val="single" w:sz="4" w:space="0" w:color="auto"/>
            </w:tcBorders>
            <w:shd w:val="clear" w:color="auto" w:fill="auto"/>
            <w:noWrap/>
            <w:vAlign w:val="bottom"/>
            <w:hideMark/>
          </w:tcPr>
          <w:p w14:paraId="122D169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21</w:t>
            </w:r>
          </w:p>
        </w:tc>
        <w:tc>
          <w:tcPr>
            <w:tcW w:w="576" w:type="dxa"/>
            <w:tcBorders>
              <w:top w:val="nil"/>
              <w:left w:val="nil"/>
              <w:bottom w:val="single" w:sz="4" w:space="0" w:color="auto"/>
              <w:right w:val="single" w:sz="4" w:space="0" w:color="auto"/>
            </w:tcBorders>
            <w:shd w:val="clear" w:color="auto" w:fill="auto"/>
            <w:noWrap/>
            <w:vAlign w:val="bottom"/>
            <w:hideMark/>
          </w:tcPr>
          <w:p w14:paraId="66C8C365"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28</w:t>
            </w:r>
          </w:p>
        </w:tc>
        <w:tc>
          <w:tcPr>
            <w:tcW w:w="576" w:type="dxa"/>
            <w:tcBorders>
              <w:top w:val="nil"/>
              <w:left w:val="nil"/>
              <w:bottom w:val="single" w:sz="4" w:space="0" w:color="auto"/>
              <w:right w:val="single" w:sz="4" w:space="0" w:color="auto"/>
            </w:tcBorders>
            <w:shd w:val="clear" w:color="auto" w:fill="auto"/>
            <w:noWrap/>
            <w:vAlign w:val="bottom"/>
            <w:hideMark/>
          </w:tcPr>
          <w:p w14:paraId="3EFCF566"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19</w:t>
            </w:r>
          </w:p>
        </w:tc>
        <w:tc>
          <w:tcPr>
            <w:tcW w:w="576" w:type="dxa"/>
            <w:tcBorders>
              <w:top w:val="nil"/>
              <w:left w:val="nil"/>
              <w:bottom w:val="single" w:sz="4" w:space="0" w:color="auto"/>
              <w:right w:val="single" w:sz="4" w:space="0" w:color="auto"/>
            </w:tcBorders>
            <w:shd w:val="clear" w:color="auto" w:fill="auto"/>
            <w:noWrap/>
            <w:vAlign w:val="bottom"/>
            <w:hideMark/>
          </w:tcPr>
          <w:p w14:paraId="095F1FA0"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4</w:t>
            </w:r>
          </w:p>
        </w:tc>
        <w:tc>
          <w:tcPr>
            <w:tcW w:w="576" w:type="dxa"/>
            <w:tcBorders>
              <w:top w:val="nil"/>
              <w:left w:val="nil"/>
              <w:bottom w:val="single" w:sz="4" w:space="0" w:color="auto"/>
              <w:right w:val="single" w:sz="4" w:space="0" w:color="auto"/>
            </w:tcBorders>
            <w:shd w:val="clear" w:color="auto" w:fill="auto"/>
            <w:noWrap/>
            <w:vAlign w:val="bottom"/>
            <w:hideMark/>
          </w:tcPr>
          <w:p w14:paraId="214D013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w:t>
            </w:r>
          </w:p>
        </w:tc>
        <w:tc>
          <w:tcPr>
            <w:tcW w:w="666" w:type="dxa"/>
            <w:tcBorders>
              <w:top w:val="nil"/>
              <w:left w:val="nil"/>
              <w:bottom w:val="single" w:sz="4" w:space="0" w:color="auto"/>
              <w:right w:val="single" w:sz="4" w:space="0" w:color="auto"/>
            </w:tcBorders>
            <w:shd w:val="clear" w:color="000000" w:fill="F2F2F2"/>
            <w:noWrap/>
            <w:vAlign w:val="bottom"/>
            <w:hideMark/>
          </w:tcPr>
          <w:p w14:paraId="223538E9"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80</w:t>
            </w:r>
          </w:p>
        </w:tc>
        <w:tc>
          <w:tcPr>
            <w:tcW w:w="576" w:type="dxa"/>
            <w:tcBorders>
              <w:top w:val="nil"/>
              <w:left w:val="nil"/>
              <w:bottom w:val="single" w:sz="4" w:space="0" w:color="auto"/>
              <w:right w:val="single" w:sz="4" w:space="0" w:color="auto"/>
            </w:tcBorders>
            <w:shd w:val="clear" w:color="auto" w:fill="auto"/>
            <w:noWrap/>
            <w:vAlign w:val="bottom"/>
            <w:hideMark/>
          </w:tcPr>
          <w:p w14:paraId="6ED4FB8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87</w:t>
            </w:r>
          </w:p>
        </w:tc>
        <w:tc>
          <w:tcPr>
            <w:tcW w:w="576" w:type="dxa"/>
            <w:tcBorders>
              <w:top w:val="nil"/>
              <w:left w:val="nil"/>
              <w:bottom w:val="single" w:sz="4" w:space="0" w:color="auto"/>
              <w:right w:val="single" w:sz="4" w:space="0" w:color="auto"/>
            </w:tcBorders>
            <w:shd w:val="clear" w:color="auto" w:fill="auto"/>
            <w:noWrap/>
            <w:vAlign w:val="bottom"/>
            <w:hideMark/>
          </w:tcPr>
          <w:p w14:paraId="7BC1CB9E"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89</w:t>
            </w:r>
          </w:p>
        </w:tc>
        <w:tc>
          <w:tcPr>
            <w:tcW w:w="576" w:type="dxa"/>
            <w:tcBorders>
              <w:top w:val="nil"/>
              <w:left w:val="nil"/>
              <w:bottom w:val="single" w:sz="4" w:space="0" w:color="auto"/>
              <w:right w:val="single" w:sz="4" w:space="0" w:color="auto"/>
            </w:tcBorders>
            <w:shd w:val="clear" w:color="auto" w:fill="auto"/>
            <w:noWrap/>
            <w:vAlign w:val="bottom"/>
            <w:hideMark/>
          </w:tcPr>
          <w:p w14:paraId="54AD767E"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81</w:t>
            </w:r>
          </w:p>
        </w:tc>
        <w:tc>
          <w:tcPr>
            <w:tcW w:w="576" w:type="dxa"/>
            <w:tcBorders>
              <w:top w:val="nil"/>
              <w:left w:val="nil"/>
              <w:bottom w:val="single" w:sz="4" w:space="0" w:color="auto"/>
              <w:right w:val="single" w:sz="4" w:space="0" w:color="auto"/>
            </w:tcBorders>
            <w:shd w:val="clear" w:color="auto" w:fill="auto"/>
            <w:noWrap/>
            <w:vAlign w:val="bottom"/>
            <w:hideMark/>
          </w:tcPr>
          <w:p w14:paraId="1DA790A0"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73</w:t>
            </w:r>
          </w:p>
        </w:tc>
        <w:tc>
          <w:tcPr>
            <w:tcW w:w="576" w:type="dxa"/>
            <w:tcBorders>
              <w:top w:val="nil"/>
              <w:left w:val="nil"/>
              <w:bottom w:val="single" w:sz="4" w:space="0" w:color="auto"/>
              <w:right w:val="single" w:sz="4" w:space="0" w:color="auto"/>
            </w:tcBorders>
            <w:shd w:val="clear" w:color="auto" w:fill="auto"/>
            <w:noWrap/>
            <w:vAlign w:val="bottom"/>
            <w:hideMark/>
          </w:tcPr>
          <w:p w14:paraId="4063FD3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93</w:t>
            </w:r>
          </w:p>
        </w:tc>
        <w:tc>
          <w:tcPr>
            <w:tcW w:w="576" w:type="dxa"/>
            <w:tcBorders>
              <w:top w:val="nil"/>
              <w:left w:val="nil"/>
              <w:bottom w:val="single" w:sz="4" w:space="0" w:color="auto"/>
              <w:right w:val="single" w:sz="4" w:space="0" w:color="auto"/>
            </w:tcBorders>
            <w:shd w:val="clear" w:color="auto" w:fill="auto"/>
            <w:noWrap/>
            <w:vAlign w:val="bottom"/>
            <w:hideMark/>
          </w:tcPr>
          <w:p w14:paraId="56F66F4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77</w:t>
            </w:r>
          </w:p>
        </w:tc>
        <w:tc>
          <w:tcPr>
            <w:tcW w:w="576" w:type="dxa"/>
            <w:tcBorders>
              <w:top w:val="nil"/>
              <w:left w:val="nil"/>
              <w:bottom w:val="single" w:sz="4" w:space="0" w:color="auto"/>
              <w:right w:val="single" w:sz="4" w:space="0" w:color="auto"/>
            </w:tcBorders>
            <w:shd w:val="clear" w:color="auto" w:fill="auto"/>
            <w:noWrap/>
            <w:vAlign w:val="bottom"/>
            <w:hideMark/>
          </w:tcPr>
          <w:p w14:paraId="47174B56"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89</w:t>
            </w:r>
          </w:p>
        </w:tc>
        <w:tc>
          <w:tcPr>
            <w:tcW w:w="634" w:type="dxa"/>
            <w:tcBorders>
              <w:top w:val="nil"/>
              <w:left w:val="nil"/>
              <w:bottom w:val="single" w:sz="4" w:space="0" w:color="auto"/>
              <w:right w:val="single" w:sz="4" w:space="0" w:color="auto"/>
            </w:tcBorders>
            <w:shd w:val="clear" w:color="auto" w:fill="auto"/>
            <w:noWrap/>
            <w:vAlign w:val="bottom"/>
            <w:hideMark/>
          </w:tcPr>
          <w:p w14:paraId="63B1EE98"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92</w:t>
            </w:r>
          </w:p>
        </w:tc>
        <w:tc>
          <w:tcPr>
            <w:tcW w:w="426" w:type="dxa"/>
            <w:tcBorders>
              <w:top w:val="nil"/>
              <w:left w:val="nil"/>
              <w:bottom w:val="single" w:sz="4" w:space="0" w:color="auto"/>
              <w:right w:val="single" w:sz="4" w:space="0" w:color="auto"/>
            </w:tcBorders>
            <w:shd w:val="clear" w:color="000000" w:fill="F2F2F2"/>
            <w:noWrap/>
            <w:vAlign w:val="bottom"/>
            <w:hideMark/>
          </w:tcPr>
          <w:p w14:paraId="3C1B1A94"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82</w:t>
            </w:r>
          </w:p>
        </w:tc>
        <w:tc>
          <w:tcPr>
            <w:tcW w:w="425" w:type="dxa"/>
            <w:tcBorders>
              <w:top w:val="nil"/>
              <w:left w:val="nil"/>
              <w:bottom w:val="single" w:sz="4" w:space="0" w:color="auto"/>
              <w:right w:val="single" w:sz="4" w:space="0" w:color="auto"/>
            </w:tcBorders>
            <w:shd w:val="clear" w:color="000000" w:fill="F2F2F2"/>
            <w:noWrap/>
            <w:vAlign w:val="bottom"/>
            <w:hideMark/>
          </w:tcPr>
          <w:p w14:paraId="76D7860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w:t>
            </w:r>
          </w:p>
        </w:tc>
        <w:tc>
          <w:tcPr>
            <w:tcW w:w="709" w:type="dxa"/>
            <w:tcBorders>
              <w:top w:val="nil"/>
              <w:left w:val="single" w:sz="4" w:space="0" w:color="auto"/>
              <w:bottom w:val="single" w:sz="4" w:space="0" w:color="auto"/>
              <w:right w:val="single" w:sz="4" w:space="0" w:color="auto"/>
            </w:tcBorders>
            <w:shd w:val="clear" w:color="auto" w:fill="auto"/>
            <w:vAlign w:val="center"/>
          </w:tcPr>
          <w:p w14:paraId="29578C1F" w14:textId="1C3A1AA3" w:rsidR="00BE3465" w:rsidRPr="008B51A1" w:rsidRDefault="00BE3465" w:rsidP="00BE3465">
            <w:pPr>
              <w:widowControl/>
              <w:jc w:val="center"/>
              <w:rPr>
                <w:rFonts w:ascii="宋体" w:hAnsi="宋体" w:cs="宋体"/>
                <w:color w:val="000000"/>
                <w:kern w:val="0"/>
                <w:sz w:val="18"/>
                <w:szCs w:val="18"/>
              </w:rPr>
            </w:pPr>
            <w:r w:rsidRPr="008B51A1">
              <w:rPr>
                <w:color w:val="000000"/>
                <w:sz w:val="18"/>
                <w:szCs w:val="18"/>
              </w:rPr>
              <w:t>1</w:t>
            </w:r>
          </w:p>
        </w:tc>
      </w:tr>
      <w:tr w:rsidR="00BE3465" w:rsidRPr="004D77D7" w14:paraId="76776A70" w14:textId="1EA73FAE" w:rsidTr="003967F9">
        <w:trPr>
          <w:trHeight w:val="27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7D18206B"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432</w:t>
            </w:r>
          </w:p>
        </w:tc>
        <w:tc>
          <w:tcPr>
            <w:tcW w:w="1134" w:type="dxa"/>
            <w:tcBorders>
              <w:top w:val="nil"/>
              <w:left w:val="nil"/>
              <w:bottom w:val="single" w:sz="4" w:space="0" w:color="auto"/>
              <w:right w:val="single" w:sz="4" w:space="0" w:color="auto"/>
            </w:tcBorders>
            <w:shd w:val="clear" w:color="auto" w:fill="auto"/>
            <w:noWrap/>
            <w:vAlign w:val="bottom"/>
            <w:hideMark/>
          </w:tcPr>
          <w:p w14:paraId="2D579AA5" w14:textId="7B600E24" w:rsidR="00BE3465" w:rsidRPr="004D77D7" w:rsidRDefault="00BE3465" w:rsidP="00BE3465">
            <w:pPr>
              <w:widowControl/>
              <w:jc w:val="left"/>
              <w:rPr>
                <w:rFonts w:ascii="宋体" w:hAnsi="宋体" w:cs="宋体"/>
                <w:color w:val="000000"/>
                <w:kern w:val="0"/>
                <w:sz w:val="18"/>
                <w:szCs w:val="18"/>
              </w:rPr>
            </w:pPr>
            <w:r>
              <w:rPr>
                <w:rFonts w:hint="eastAsia"/>
                <w:color w:val="000000"/>
                <w:sz w:val="22"/>
                <w:szCs w:val="22"/>
              </w:rPr>
              <w:t>*</w:t>
            </w:r>
            <w:r>
              <w:rPr>
                <w:rFonts w:hint="eastAsia"/>
                <w:color w:val="000000"/>
                <w:sz w:val="22"/>
                <w:szCs w:val="22"/>
              </w:rPr>
              <w:t>鑫</w:t>
            </w:r>
          </w:p>
        </w:tc>
        <w:tc>
          <w:tcPr>
            <w:tcW w:w="624" w:type="dxa"/>
            <w:tcBorders>
              <w:top w:val="nil"/>
              <w:left w:val="nil"/>
              <w:bottom w:val="single" w:sz="4" w:space="0" w:color="auto"/>
              <w:right w:val="single" w:sz="4" w:space="0" w:color="auto"/>
            </w:tcBorders>
            <w:shd w:val="clear" w:color="auto" w:fill="auto"/>
            <w:noWrap/>
            <w:vAlign w:val="bottom"/>
            <w:hideMark/>
          </w:tcPr>
          <w:p w14:paraId="14D47FB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92</w:t>
            </w:r>
          </w:p>
        </w:tc>
        <w:tc>
          <w:tcPr>
            <w:tcW w:w="509" w:type="dxa"/>
            <w:tcBorders>
              <w:top w:val="nil"/>
              <w:left w:val="nil"/>
              <w:bottom w:val="single" w:sz="4" w:space="0" w:color="auto"/>
              <w:right w:val="single" w:sz="4" w:space="0" w:color="auto"/>
            </w:tcBorders>
            <w:shd w:val="clear" w:color="auto" w:fill="auto"/>
            <w:noWrap/>
            <w:vAlign w:val="bottom"/>
            <w:hideMark/>
          </w:tcPr>
          <w:p w14:paraId="373445CE"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61</w:t>
            </w:r>
          </w:p>
        </w:tc>
        <w:tc>
          <w:tcPr>
            <w:tcW w:w="567" w:type="dxa"/>
            <w:tcBorders>
              <w:top w:val="nil"/>
              <w:left w:val="nil"/>
              <w:bottom w:val="single" w:sz="4" w:space="0" w:color="auto"/>
              <w:right w:val="single" w:sz="4" w:space="0" w:color="auto"/>
            </w:tcBorders>
            <w:shd w:val="clear" w:color="auto" w:fill="auto"/>
            <w:noWrap/>
            <w:vAlign w:val="bottom"/>
            <w:hideMark/>
          </w:tcPr>
          <w:p w14:paraId="6B66BDC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66</w:t>
            </w:r>
          </w:p>
        </w:tc>
        <w:tc>
          <w:tcPr>
            <w:tcW w:w="486" w:type="dxa"/>
            <w:tcBorders>
              <w:top w:val="nil"/>
              <w:left w:val="nil"/>
              <w:bottom w:val="single" w:sz="4" w:space="0" w:color="auto"/>
              <w:right w:val="single" w:sz="4" w:space="0" w:color="auto"/>
            </w:tcBorders>
            <w:shd w:val="clear" w:color="auto" w:fill="auto"/>
            <w:noWrap/>
            <w:vAlign w:val="bottom"/>
            <w:hideMark/>
          </w:tcPr>
          <w:p w14:paraId="5F8AB815"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78</w:t>
            </w:r>
          </w:p>
        </w:tc>
        <w:tc>
          <w:tcPr>
            <w:tcW w:w="507" w:type="dxa"/>
            <w:tcBorders>
              <w:top w:val="nil"/>
              <w:left w:val="nil"/>
              <w:bottom w:val="single" w:sz="4" w:space="0" w:color="auto"/>
              <w:right w:val="single" w:sz="4" w:space="0" w:color="auto"/>
            </w:tcBorders>
            <w:shd w:val="clear" w:color="000000" w:fill="F2F2F2"/>
            <w:noWrap/>
            <w:vAlign w:val="bottom"/>
            <w:hideMark/>
          </w:tcPr>
          <w:p w14:paraId="67C4DA2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72</w:t>
            </w:r>
          </w:p>
        </w:tc>
        <w:tc>
          <w:tcPr>
            <w:tcW w:w="576" w:type="dxa"/>
            <w:tcBorders>
              <w:top w:val="nil"/>
              <w:left w:val="nil"/>
              <w:bottom w:val="single" w:sz="4" w:space="0" w:color="auto"/>
              <w:right w:val="single" w:sz="4" w:space="0" w:color="auto"/>
            </w:tcBorders>
            <w:shd w:val="clear" w:color="auto" w:fill="auto"/>
            <w:noWrap/>
            <w:vAlign w:val="bottom"/>
            <w:hideMark/>
          </w:tcPr>
          <w:p w14:paraId="05F2639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w:t>
            </w:r>
          </w:p>
        </w:tc>
        <w:tc>
          <w:tcPr>
            <w:tcW w:w="576" w:type="dxa"/>
            <w:tcBorders>
              <w:top w:val="nil"/>
              <w:left w:val="nil"/>
              <w:bottom w:val="single" w:sz="4" w:space="0" w:color="auto"/>
              <w:right w:val="single" w:sz="4" w:space="0" w:color="auto"/>
            </w:tcBorders>
            <w:shd w:val="clear" w:color="auto" w:fill="auto"/>
            <w:noWrap/>
            <w:vAlign w:val="bottom"/>
            <w:hideMark/>
          </w:tcPr>
          <w:p w14:paraId="3EE43628"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w:t>
            </w:r>
          </w:p>
        </w:tc>
        <w:tc>
          <w:tcPr>
            <w:tcW w:w="576" w:type="dxa"/>
            <w:tcBorders>
              <w:top w:val="nil"/>
              <w:left w:val="nil"/>
              <w:bottom w:val="single" w:sz="4" w:space="0" w:color="auto"/>
              <w:right w:val="single" w:sz="4" w:space="0" w:color="auto"/>
            </w:tcBorders>
            <w:shd w:val="clear" w:color="auto" w:fill="auto"/>
            <w:noWrap/>
            <w:vAlign w:val="bottom"/>
            <w:hideMark/>
          </w:tcPr>
          <w:p w14:paraId="53FE783E"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19</w:t>
            </w:r>
          </w:p>
        </w:tc>
        <w:tc>
          <w:tcPr>
            <w:tcW w:w="576" w:type="dxa"/>
            <w:tcBorders>
              <w:top w:val="nil"/>
              <w:left w:val="nil"/>
              <w:bottom w:val="single" w:sz="4" w:space="0" w:color="auto"/>
              <w:right w:val="single" w:sz="4" w:space="0" w:color="auto"/>
            </w:tcBorders>
            <w:shd w:val="clear" w:color="auto" w:fill="auto"/>
            <w:noWrap/>
            <w:vAlign w:val="bottom"/>
            <w:hideMark/>
          </w:tcPr>
          <w:p w14:paraId="6457C8F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14</w:t>
            </w:r>
          </w:p>
        </w:tc>
        <w:tc>
          <w:tcPr>
            <w:tcW w:w="576" w:type="dxa"/>
            <w:tcBorders>
              <w:top w:val="nil"/>
              <w:left w:val="nil"/>
              <w:bottom w:val="single" w:sz="4" w:space="0" w:color="auto"/>
              <w:right w:val="single" w:sz="4" w:space="0" w:color="auto"/>
            </w:tcBorders>
            <w:shd w:val="clear" w:color="auto" w:fill="auto"/>
            <w:noWrap/>
            <w:vAlign w:val="bottom"/>
            <w:hideMark/>
          </w:tcPr>
          <w:p w14:paraId="16C4F7B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4</w:t>
            </w:r>
          </w:p>
        </w:tc>
        <w:tc>
          <w:tcPr>
            <w:tcW w:w="576" w:type="dxa"/>
            <w:tcBorders>
              <w:top w:val="nil"/>
              <w:left w:val="nil"/>
              <w:bottom w:val="single" w:sz="4" w:space="0" w:color="auto"/>
              <w:right w:val="single" w:sz="4" w:space="0" w:color="auto"/>
            </w:tcBorders>
            <w:shd w:val="clear" w:color="auto" w:fill="auto"/>
            <w:noWrap/>
            <w:vAlign w:val="bottom"/>
            <w:hideMark/>
          </w:tcPr>
          <w:p w14:paraId="1D60988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w:t>
            </w:r>
          </w:p>
        </w:tc>
        <w:tc>
          <w:tcPr>
            <w:tcW w:w="666"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1DC8337C" w14:textId="77777777" w:rsidR="00BE3465" w:rsidRPr="004D77D7" w:rsidRDefault="00BE3465" w:rsidP="00BE3465">
            <w:pPr>
              <w:widowControl/>
              <w:jc w:val="left"/>
              <w:rPr>
                <w:rFonts w:ascii="宋体" w:hAnsi="宋体" w:cs="宋体"/>
                <w:color w:val="9C0006"/>
                <w:kern w:val="0"/>
                <w:sz w:val="18"/>
                <w:szCs w:val="18"/>
              </w:rPr>
            </w:pPr>
            <w:r w:rsidRPr="004D77D7">
              <w:rPr>
                <w:rFonts w:ascii="宋体" w:hAnsi="宋体" w:cs="宋体" w:hint="eastAsia"/>
                <w:color w:val="9C0006"/>
                <w:kern w:val="0"/>
                <w:sz w:val="18"/>
                <w:szCs w:val="18"/>
              </w:rPr>
              <w:t>54</w:t>
            </w:r>
          </w:p>
        </w:tc>
        <w:tc>
          <w:tcPr>
            <w:tcW w:w="576" w:type="dxa"/>
            <w:tcBorders>
              <w:top w:val="nil"/>
              <w:left w:val="nil"/>
              <w:bottom w:val="single" w:sz="4" w:space="0" w:color="auto"/>
              <w:right w:val="single" w:sz="4" w:space="0" w:color="auto"/>
            </w:tcBorders>
            <w:shd w:val="clear" w:color="auto" w:fill="auto"/>
            <w:noWrap/>
            <w:vAlign w:val="bottom"/>
            <w:hideMark/>
          </w:tcPr>
          <w:p w14:paraId="246BD79E"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74</w:t>
            </w:r>
          </w:p>
        </w:tc>
        <w:tc>
          <w:tcPr>
            <w:tcW w:w="576" w:type="dxa"/>
            <w:tcBorders>
              <w:top w:val="nil"/>
              <w:left w:val="nil"/>
              <w:bottom w:val="single" w:sz="4" w:space="0" w:color="auto"/>
              <w:right w:val="single" w:sz="4" w:space="0" w:color="auto"/>
            </w:tcBorders>
            <w:shd w:val="clear" w:color="auto" w:fill="auto"/>
            <w:noWrap/>
            <w:vAlign w:val="bottom"/>
            <w:hideMark/>
          </w:tcPr>
          <w:p w14:paraId="583B8B6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51</w:t>
            </w:r>
          </w:p>
        </w:tc>
        <w:tc>
          <w:tcPr>
            <w:tcW w:w="576" w:type="dxa"/>
            <w:tcBorders>
              <w:top w:val="nil"/>
              <w:left w:val="nil"/>
              <w:bottom w:val="single" w:sz="4" w:space="0" w:color="auto"/>
              <w:right w:val="single" w:sz="4" w:space="0" w:color="auto"/>
            </w:tcBorders>
            <w:shd w:val="clear" w:color="auto" w:fill="auto"/>
            <w:noWrap/>
            <w:vAlign w:val="bottom"/>
            <w:hideMark/>
          </w:tcPr>
          <w:p w14:paraId="7F5F1746"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61</w:t>
            </w:r>
          </w:p>
        </w:tc>
        <w:tc>
          <w:tcPr>
            <w:tcW w:w="576" w:type="dxa"/>
            <w:tcBorders>
              <w:top w:val="nil"/>
              <w:left w:val="nil"/>
              <w:bottom w:val="single" w:sz="4" w:space="0" w:color="auto"/>
              <w:right w:val="single" w:sz="4" w:space="0" w:color="auto"/>
            </w:tcBorders>
            <w:shd w:val="clear" w:color="auto" w:fill="auto"/>
            <w:noWrap/>
            <w:vAlign w:val="bottom"/>
            <w:hideMark/>
          </w:tcPr>
          <w:p w14:paraId="7E0CCF1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58</w:t>
            </w:r>
          </w:p>
        </w:tc>
        <w:tc>
          <w:tcPr>
            <w:tcW w:w="576" w:type="dxa"/>
            <w:tcBorders>
              <w:top w:val="nil"/>
              <w:left w:val="nil"/>
              <w:bottom w:val="single" w:sz="4" w:space="0" w:color="auto"/>
              <w:right w:val="single" w:sz="4" w:space="0" w:color="auto"/>
            </w:tcBorders>
            <w:shd w:val="clear" w:color="auto" w:fill="auto"/>
            <w:noWrap/>
            <w:vAlign w:val="bottom"/>
            <w:hideMark/>
          </w:tcPr>
          <w:p w14:paraId="4C7280F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87</w:t>
            </w:r>
          </w:p>
        </w:tc>
        <w:tc>
          <w:tcPr>
            <w:tcW w:w="576" w:type="dxa"/>
            <w:tcBorders>
              <w:top w:val="nil"/>
              <w:left w:val="nil"/>
              <w:bottom w:val="single" w:sz="4" w:space="0" w:color="auto"/>
              <w:right w:val="single" w:sz="4" w:space="0" w:color="auto"/>
            </w:tcBorders>
            <w:shd w:val="clear" w:color="auto" w:fill="auto"/>
            <w:noWrap/>
            <w:vAlign w:val="bottom"/>
            <w:hideMark/>
          </w:tcPr>
          <w:p w14:paraId="5FC9B60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81</w:t>
            </w:r>
          </w:p>
        </w:tc>
        <w:tc>
          <w:tcPr>
            <w:tcW w:w="576" w:type="dxa"/>
            <w:tcBorders>
              <w:top w:val="nil"/>
              <w:left w:val="nil"/>
              <w:bottom w:val="single" w:sz="4" w:space="0" w:color="auto"/>
              <w:right w:val="single" w:sz="4" w:space="0" w:color="auto"/>
            </w:tcBorders>
            <w:shd w:val="clear" w:color="auto" w:fill="auto"/>
            <w:noWrap/>
            <w:vAlign w:val="bottom"/>
            <w:hideMark/>
          </w:tcPr>
          <w:p w14:paraId="58591CE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61</w:t>
            </w:r>
          </w:p>
        </w:tc>
        <w:tc>
          <w:tcPr>
            <w:tcW w:w="634" w:type="dxa"/>
            <w:tcBorders>
              <w:top w:val="nil"/>
              <w:left w:val="nil"/>
              <w:bottom w:val="single" w:sz="4" w:space="0" w:color="auto"/>
              <w:right w:val="single" w:sz="4" w:space="0" w:color="auto"/>
            </w:tcBorders>
            <w:shd w:val="clear" w:color="auto" w:fill="auto"/>
            <w:noWrap/>
            <w:vAlign w:val="bottom"/>
            <w:hideMark/>
          </w:tcPr>
          <w:p w14:paraId="6DB5EAFB"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75</w:t>
            </w:r>
          </w:p>
        </w:tc>
        <w:tc>
          <w:tcPr>
            <w:tcW w:w="426" w:type="dxa"/>
            <w:tcBorders>
              <w:top w:val="nil"/>
              <w:left w:val="nil"/>
              <w:bottom w:val="single" w:sz="4" w:space="0" w:color="auto"/>
              <w:right w:val="single" w:sz="4" w:space="0" w:color="auto"/>
            </w:tcBorders>
            <w:shd w:val="clear" w:color="000000" w:fill="F2F2F2"/>
            <w:noWrap/>
            <w:vAlign w:val="bottom"/>
            <w:hideMark/>
          </w:tcPr>
          <w:p w14:paraId="77049A10"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61</w:t>
            </w:r>
          </w:p>
        </w:tc>
        <w:tc>
          <w:tcPr>
            <w:tcW w:w="425" w:type="dxa"/>
            <w:tcBorders>
              <w:top w:val="nil"/>
              <w:left w:val="nil"/>
              <w:bottom w:val="single" w:sz="4" w:space="0" w:color="auto"/>
              <w:right w:val="single" w:sz="4" w:space="0" w:color="auto"/>
            </w:tcBorders>
            <w:shd w:val="clear" w:color="000000" w:fill="F2F2F2"/>
            <w:noWrap/>
            <w:vAlign w:val="bottom"/>
            <w:hideMark/>
          </w:tcPr>
          <w:p w14:paraId="069753D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w:t>
            </w:r>
          </w:p>
        </w:tc>
        <w:tc>
          <w:tcPr>
            <w:tcW w:w="709" w:type="dxa"/>
            <w:tcBorders>
              <w:top w:val="single" w:sz="4" w:space="0" w:color="auto"/>
              <w:left w:val="single" w:sz="4" w:space="0" w:color="auto"/>
              <w:bottom w:val="single" w:sz="4" w:space="0" w:color="auto"/>
              <w:right w:val="single" w:sz="4" w:space="0" w:color="auto"/>
            </w:tcBorders>
            <w:shd w:val="clear" w:color="000000" w:fill="FFC7CE"/>
            <w:vAlign w:val="center"/>
          </w:tcPr>
          <w:p w14:paraId="1142B574" w14:textId="7C1C9A1B" w:rsidR="00BE3465" w:rsidRPr="008B51A1" w:rsidRDefault="00BE3465" w:rsidP="00BE3465">
            <w:pPr>
              <w:widowControl/>
              <w:jc w:val="center"/>
              <w:rPr>
                <w:rFonts w:ascii="宋体" w:hAnsi="宋体" w:cs="宋体"/>
                <w:color w:val="000000"/>
                <w:kern w:val="0"/>
                <w:sz w:val="18"/>
                <w:szCs w:val="18"/>
              </w:rPr>
            </w:pPr>
            <w:r w:rsidRPr="008B51A1">
              <w:rPr>
                <w:color w:val="9C0006"/>
                <w:sz w:val="18"/>
                <w:szCs w:val="18"/>
              </w:rPr>
              <w:t>0</w:t>
            </w:r>
          </w:p>
        </w:tc>
      </w:tr>
      <w:tr w:rsidR="00BE3465" w:rsidRPr="004D77D7" w14:paraId="1F994D70" w14:textId="4737E24E" w:rsidTr="003967F9">
        <w:trPr>
          <w:trHeight w:val="27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5E3B520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433</w:t>
            </w:r>
          </w:p>
        </w:tc>
        <w:tc>
          <w:tcPr>
            <w:tcW w:w="1134" w:type="dxa"/>
            <w:tcBorders>
              <w:top w:val="nil"/>
              <w:left w:val="nil"/>
              <w:bottom w:val="single" w:sz="4" w:space="0" w:color="auto"/>
              <w:right w:val="single" w:sz="4" w:space="0" w:color="auto"/>
            </w:tcBorders>
            <w:shd w:val="clear" w:color="auto" w:fill="auto"/>
            <w:noWrap/>
            <w:vAlign w:val="bottom"/>
            <w:hideMark/>
          </w:tcPr>
          <w:p w14:paraId="58EFB93E" w14:textId="636BEE98" w:rsidR="00BE3465" w:rsidRPr="004D77D7" w:rsidRDefault="00BE3465" w:rsidP="00BE3465">
            <w:pPr>
              <w:widowControl/>
              <w:jc w:val="left"/>
              <w:rPr>
                <w:rFonts w:ascii="宋体" w:hAnsi="宋体" w:cs="宋体"/>
                <w:color w:val="000000"/>
                <w:kern w:val="0"/>
                <w:sz w:val="18"/>
                <w:szCs w:val="18"/>
              </w:rPr>
            </w:pPr>
            <w:r>
              <w:rPr>
                <w:rFonts w:hint="eastAsia"/>
                <w:color w:val="000000"/>
                <w:sz w:val="22"/>
                <w:szCs w:val="22"/>
              </w:rPr>
              <w:t>*</w:t>
            </w:r>
            <w:r>
              <w:rPr>
                <w:rFonts w:hint="eastAsia"/>
                <w:color w:val="000000"/>
                <w:sz w:val="22"/>
                <w:szCs w:val="22"/>
              </w:rPr>
              <w:t>宇</w:t>
            </w:r>
          </w:p>
        </w:tc>
        <w:tc>
          <w:tcPr>
            <w:tcW w:w="624" w:type="dxa"/>
            <w:tcBorders>
              <w:top w:val="nil"/>
              <w:left w:val="nil"/>
              <w:bottom w:val="single" w:sz="4" w:space="0" w:color="auto"/>
              <w:right w:val="single" w:sz="4" w:space="0" w:color="auto"/>
            </w:tcBorders>
            <w:shd w:val="clear" w:color="auto" w:fill="auto"/>
            <w:noWrap/>
            <w:vAlign w:val="bottom"/>
            <w:hideMark/>
          </w:tcPr>
          <w:p w14:paraId="7FA26918"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92</w:t>
            </w:r>
          </w:p>
        </w:tc>
        <w:tc>
          <w:tcPr>
            <w:tcW w:w="509" w:type="dxa"/>
            <w:tcBorders>
              <w:top w:val="nil"/>
              <w:left w:val="nil"/>
              <w:bottom w:val="single" w:sz="4" w:space="0" w:color="auto"/>
              <w:right w:val="single" w:sz="4" w:space="0" w:color="auto"/>
            </w:tcBorders>
            <w:shd w:val="clear" w:color="auto" w:fill="auto"/>
            <w:noWrap/>
            <w:vAlign w:val="bottom"/>
            <w:hideMark/>
          </w:tcPr>
          <w:p w14:paraId="14A6BB4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74</w:t>
            </w:r>
          </w:p>
        </w:tc>
        <w:tc>
          <w:tcPr>
            <w:tcW w:w="567" w:type="dxa"/>
            <w:tcBorders>
              <w:top w:val="nil"/>
              <w:left w:val="nil"/>
              <w:bottom w:val="single" w:sz="4" w:space="0" w:color="auto"/>
              <w:right w:val="single" w:sz="4" w:space="0" w:color="auto"/>
            </w:tcBorders>
            <w:shd w:val="clear" w:color="auto" w:fill="auto"/>
            <w:noWrap/>
            <w:vAlign w:val="bottom"/>
            <w:hideMark/>
          </w:tcPr>
          <w:p w14:paraId="5B6C3CEE"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82</w:t>
            </w:r>
          </w:p>
        </w:tc>
        <w:tc>
          <w:tcPr>
            <w:tcW w:w="486" w:type="dxa"/>
            <w:tcBorders>
              <w:top w:val="nil"/>
              <w:left w:val="nil"/>
              <w:bottom w:val="single" w:sz="4" w:space="0" w:color="auto"/>
              <w:right w:val="single" w:sz="4" w:space="0" w:color="auto"/>
            </w:tcBorders>
            <w:shd w:val="clear" w:color="auto" w:fill="auto"/>
            <w:noWrap/>
            <w:vAlign w:val="bottom"/>
            <w:hideMark/>
          </w:tcPr>
          <w:p w14:paraId="626A6CFF"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85</w:t>
            </w:r>
          </w:p>
        </w:tc>
        <w:tc>
          <w:tcPr>
            <w:tcW w:w="507" w:type="dxa"/>
            <w:tcBorders>
              <w:top w:val="nil"/>
              <w:left w:val="nil"/>
              <w:bottom w:val="single" w:sz="4" w:space="0" w:color="auto"/>
              <w:right w:val="single" w:sz="4" w:space="0" w:color="auto"/>
            </w:tcBorders>
            <w:shd w:val="clear" w:color="000000" w:fill="F2F2F2"/>
            <w:noWrap/>
            <w:vAlign w:val="bottom"/>
            <w:hideMark/>
          </w:tcPr>
          <w:p w14:paraId="27E45A1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82</w:t>
            </w:r>
          </w:p>
        </w:tc>
        <w:tc>
          <w:tcPr>
            <w:tcW w:w="576" w:type="dxa"/>
            <w:tcBorders>
              <w:top w:val="nil"/>
              <w:left w:val="nil"/>
              <w:bottom w:val="single" w:sz="4" w:space="0" w:color="auto"/>
              <w:right w:val="single" w:sz="4" w:space="0" w:color="auto"/>
            </w:tcBorders>
            <w:shd w:val="clear" w:color="auto" w:fill="auto"/>
            <w:noWrap/>
            <w:vAlign w:val="bottom"/>
            <w:hideMark/>
          </w:tcPr>
          <w:p w14:paraId="7E61DE74"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w:t>
            </w:r>
          </w:p>
        </w:tc>
        <w:tc>
          <w:tcPr>
            <w:tcW w:w="576" w:type="dxa"/>
            <w:tcBorders>
              <w:top w:val="nil"/>
              <w:left w:val="nil"/>
              <w:bottom w:val="single" w:sz="4" w:space="0" w:color="auto"/>
              <w:right w:val="single" w:sz="4" w:space="0" w:color="auto"/>
            </w:tcBorders>
            <w:shd w:val="clear" w:color="auto" w:fill="auto"/>
            <w:noWrap/>
            <w:vAlign w:val="bottom"/>
            <w:hideMark/>
          </w:tcPr>
          <w:p w14:paraId="0B9FF2C4"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22</w:t>
            </w:r>
          </w:p>
        </w:tc>
        <w:tc>
          <w:tcPr>
            <w:tcW w:w="576" w:type="dxa"/>
            <w:tcBorders>
              <w:top w:val="nil"/>
              <w:left w:val="nil"/>
              <w:bottom w:val="single" w:sz="4" w:space="0" w:color="auto"/>
              <w:right w:val="single" w:sz="4" w:space="0" w:color="auto"/>
            </w:tcBorders>
            <w:shd w:val="clear" w:color="auto" w:fill="auto"/>
            <w:noWrap/>
            <w:vAlign w:val="bottom"/>
            <w:hideMark/>
          </w:tcPr>
          <w:p w14:paraId="12310EF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31</w:t>
            </w:r>
          </w:p>
        </w:tc>
        <w:tc>
          <w:tcPr>
            <w:tcW w:w="576" w:type="dxa"/>
            <w:tcBorders>
              <w:top w:val="nil"/>
              <w:left w:val="nil"/>
              <w:bottom w:val="single" w:sz="4" w:space="0" w:color="auto"/>
              <w:right w:val="single" w:sz="4" w:space="0" w:color="auto"/>
            </w:tcBorders>
            <w:shd w:val="clear" w:color="auto" w:fill="auto"/>
            <w:noWrap/>
            <w:vAlign w:val="bottom"/>
            <w:hideMark/>
          </w:tcPr>
          <w:p w14:paraId="7F17D15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27</w:t>
            </w:r>
          </w:p>
        </w:tc>
        <w:tc>
          <w:tcPr>
            <w:tcW w:w="576" w:type="dxa"/>
            <w:tcBorders>
              <w:top w:val="nil"/>
              <w:left w:val="nil"/>
              <w:bottom w:val="single" w:sz="4" w:space="0" w:color="auto"/>
              <w:right w:val="single" w:sz="4" w:space="0" w:color="auto"/>
            </w:tcBorders>
            <w:shd w:val="clear" w:color="auto" w:fill="auto"/>
            <w:noWrap/>
            <w:vAlign w:val="bottom"/>
            <w:hideMark/>
          </w:tcPr>
          <w:p w14:paraId="4FC654D0"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3</w:t>
            </w:r>
          </w:p>
        </w:tc>
        <w:tc>
          <w:tcPr>
            <w:tcW w:w="576" w:type="dxa"/>
            <w:tcBorders>
              <w:top w:val="nil"/>
              <w:left w:val="nil"/>
              <w:bottom w:val="single" w:sz="4" w:space="0" w:color="auto"/>
              <w:right w:val="single" w:sz="4" w:space="0" w:color="auto"/>
            </w:tcBorders>
            <w:shd w:val="clear" w:color="auto" w:fill="auto"/>
            <w:noWrap/>
            <w:vAlign w:val="bottom"/>
            <w:hideMark/>
          </w:tcPr>
          <w:p w14:paraId="06B08C8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w:t>
            </w:r>
          </w:p>
        </w:tc>
        <w:tc>
          <w:tcPr>
            <w:tcW w:w="666" w:type="dxa"/>
            <w:tcBorders>
              <w:top w:val="nil"/>
              <w:left w:val="nil"/>
              <w:bottom w:val="single" w:sz="4" w:space="0" w:color="auto"/>
              <w:right w:val="single" w:sz="4" w:space="0" w:color="auto"/>
            </w:tcBorders>
            <w:shd w:val="clear" w:color="000000" w:fill="F2F2F2"/>
            <w:noWrap/>
            <w:vAlign w:val="bottom"/>
            <w:hideMark/>
          </w:tcPr>
          <w:p w14:paraId="3E0CC0A9"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91</w:t>
            </w:r>
          </w:p>
        </w:tc>
        <w:tc>
          <w:tcPr>
            <w:tcW w:w="576" w:type="dxa"/>
            <w:tcBorders>
              <w:top w:val="nil"/>
              <w:left w:val="nil"/>
              <w:bottom w:val="single" w:sz="4" w:space="0" w:color="auto"/>
              <w:right w:val="single" w:sz="4" w:space="0" w:color="auto"/>
            </w:tcBorders>
            <w:shd w:val="clear" w:color="auto" w:fill="auto"/>
            <w:noWrap/>
            <w:vAlign w:val="bottom"/>
            <w:hideMark/>
          </w:tcPr>
          <w:p w14:paraId="0A47D928"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86</w:t>
            </w:r>
          </w:p>
        </w:tc>
        <w:tc>
          <w:tcPr>
            <w:tcW w:w="576" w:type="dxa"/>
            <w:tcBorders>
              <w:top w:val="nil"/>
              <w:left w:val="nil"/>
              <w:bottom w:val="single" w:sz="4" w:space="0" w:color="auto"/>
              <w:right w:val="single" w:sz="4" w:space="0" w:color="auto"/>
            </w:tcBorders>
            <w:shd w:val="clear" w:color="auto" w:fill="auto"/>
            <w:noWrap/>
            <w:vAlign w:val="bottom"/>
            <w:hideMark/>
          </w:tcPr>
          <w:p w14:paraId="01628B2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90</w:t>
            </w:r>
          </w:p>
        </w:tc>
        <w:tc>
          <w:tcPr>
            <w:tcW w:w="576" w:type="dxa"/>
            <w:tcBorders>
              <w:top w:val="nil"/>
              <w:left w:val="nil"/>
              <w:bottom w:val="single" w:sz="4" w:space="0" w:color="auto"/>
              <w:right w:val="single" w:sz="4" w:space="0" w:color="auto"/>
            </w:tcBorders>
            <w:shd w:val="clear" w:color="auto" w:fill="auto"/>
            <w:noWrap/>
            <w:vAlign w:val="bottom"/>
            <w:hideMark/>
          </w:tcPr>
          <w:p w14:paraId="3C804249"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86</w:t>
            </w:r>
          </w:p>
        </w:tc>
        <w:tc>
          <w:tcPr>
            <w:tcW w:w="576" w:type="dxa"/>
            <w:tcBorders>
              <w:top w:val="nil"/>
              <w:left w:val="nil"/>
              <w:bottom w:val="single" w:sz="4" w:space="0" w:color="auto"/>
              <w:right w:val="single" w:sz="4" w:space="0" w:color="auto"/>
            </w:tcBorders>
            <w:shd w:val="clear" w:color="auto" w:fill="auto"/>
            <w:noWrap/>
            <w:vAlign w:val="bottom"/>
            <w:hideMark/>
          </w:tcPr>
          <w:p w14:paraId="1F7BC76F"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92</w:t>
            </w:r>
          </w:p>
        </w:tc>
        <w:tc>
          <w:tcPr>
            <w:tcW w:w="576" w:type="dxa"/>
            <w:tcBorders>
              <w:top w:val="nil"/>
              <w:left w:val="nil"/>
              <w:bottom w:val="single" w:sz="4" w:space="0" w:color="auto"/>
              <w:right w:val="single" w:sz="4" w:space="0" w:color="auto"/>
            </w:tcBorders>
            <w:shd w:val="clear" w:color="auto" w:fill="auto"/>
            <w:noWrap/>
            <w:vAlign w:val="bottom"/>
            <w:hideMark/>
          </w:tcPr>
          <w:p w14:paraId="6A9EB54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78</w:t>
            </w:r>
          </w:p>
        </w:tc>
        <w:tc>
          <w:tcPr>
            <w:tcW w:w="576" w:type="dxa"/>
            <w:tcBorders>
              <w:top w:val="nil"/>
              <w:left w:val="nil"/>
              <w:bottom w:val="single" w:sz="4" w:space="0" w:color="auto"/>
              <w:right w:val="single" w:sz="4" w:space="0" w:color="auto"/>
            </w:tcBorders>
            <w:shd w:val="clear" w:color="auto" w:fill="auto"/>
            <w:noWrap/>
            <w:vAlign w:val="bottom"/>
            <w:hideMark/>
          </w:tcPr>
          <w:p w14:paraId="659C66D6"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70</w:t>
            </w:r>
          </w:p>
        </w:tc>
        <w:tc>
          <w:tcPr>
            <w:tcW w:w="576" w:type="dxa"/>
            <w:tcBorders>
              <w:top w:val="nil"/>
              <w:left w:val="nil"/>
              <w:bottom w:val="single" w:sz="4" w:space="0" w:color="auto"/>
              <w:right w:val="single" w:sz="4" w:space="0" w:color="auto"/>
            </w:tcBorders>
            <w:shd w:val="clear" w:color="auto" w:fill="auto"/>
            <w:noWrap/>
            <w:vAlign w:val="bottom"/>
            <w:hideMark/>
          </w:tcPr>
          <w:p w14:paraId="3C2212F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74</w:t>
            </w:r>
          </w:p>
        </w:tc>
        <w:tc>
          <w:tcPr>
            <w:tcW w:w="634" w:type="dxa"/>
            <w:tcBorders>
              <w:top w:val="nil"/>
              <w:left w:val="nil"/>
              <w:bottom w:val="single" w:sz="4" w:space="0" w:color="auto"/>
              <w:right w:val="single" w:sz="4" w:space="0" w:color="auto"/>
            </w:tcBorders>
            <w:shd w:val="clear" w:color="auto" w:fill="auto"/>
            <w:noWrap/>
            <w:vAlign w:val="bottom"/>
            <w:hideMark/>
          </w:tcPr>
          <w:p w14:paraId="023F0EF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83</w:t>
            </w:r>
          </w:p>
        </w:tc>
        <w:tc>
          <w:tcPr>
            <w:tcW w:w="426" w:type="dxa"/>
            <w:tcBorders>
              <w:top w:val="nil"/>
              <w:left w:val="nil"/>
              <w:bottom w:val="single" w:sz="4" w:space="0" w:color="auto"/>
              <w:right w:val="single" w:sz="4" w:space="0" w:color="auto"/>
            </w:tcBorders>
            <w:shd w:val="clear" w:color="000000" w:fill="F2F2F2"/>
            <w:noWrap/>
            <w:vAlign w:val="bottom"/>
            <w:hideMark/>
          </w:tcPr>
          <w:p w14:paraId="482DBCC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87</w:t>
            </w:r>
          </w:p>
        </w:tc>
        <w:tc>
          <w:tcPr>
            <w:tcW w:w="425" w:type="dxa"/>
            <w:tcBorders>
              <w:top w:val="nil"/>
              <w:left w:val="nil"/>
              <w:bottom w:val="single" w:sz="4" w:space="0" w:color="auto"/>
              <w:right w:val="single" w:sz="4" w:space="0" w:color="auto"/>
            </w:tcBorders>
            <w:shd w:val="clear" w:color="000000" w:fill="F2F2F2"/>
            <w:noWrap/>
            <w:vAlign w:val="bottom"/>
            <w:hideMark/>
          </w:tcPr>
          <w:p w14:paraId="1DB0B84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w:t>
            </w:r>
          </w:p>
        </w:tc>
        <w:tc>
          <w:tcPr>
            <w:tcW w:w="709" w:type="dxa"/>
            <w:tcBorders>
              <w:top w:val="nil"/>
              <w:left w:val="single" w:sz="4" w:space="0" w:color="auto"/>
              <w:bottom w:val="single" w:sz="4" w:space="0" w:color="auto"/>
              <w:right w:val="single" w:sz="4" w:space="0" w:color="auto"/>
            </w:tcBorders>
            <w:shd w:val="clear" w:color="auto" w:fill="auto"/>
            <w:vAlign w:val="center"/>
          </w:tcPr>
          <w:p w14:paraId="45F1A8E5" w14:textId="7050F52B" w:rsidR="00BE3465" w:rsidRPr="008B51A1" w:rsidRDefault="00BE3465" w:rsidP="00BE3465">
            <w:pPr>
              <w:widowControl/>
              <w:jc w:val="center"/>
              <w:rPr>
                <w:rFonts w:ascii="宋体" w:hAnsi="宋体" w:cs="宋体"/>
                <w:color w:val="000000"/>
                <w:kern w:val="0"/>
                <w:sz w:val="18"/>
                <w:szCs w:val="18"/>
              </w:rPr>
            </w:pPr>
            <w:r w:rsidRPr="008B51A1">
              <w:rPr>
                <w:color w:val="000000"/>
                <w:sz w:val="18"/>
                <w:szCs w:val="18"/>
              </w:rPr>
              <w:t>1</w:t>
            </w:r>
          </w:p>
        </w:tc>
      </w:tr>
      <w:tr w:rsidR="00BE3465" w:rsidRPr="004D77D7" w14:paraId="6F10E295" w14:textId="62E93BDF" w:rsidTr="003967F9">
        <w:trPr>
          <w:trHeight w:val="27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573C8186"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434</w:t>
            </w:r>
          </w:p>
        </w:tc>
        <w:tc>
          <w:tcPr>
            <w:tcW w:w="1134" w:type="dxa"/>
            <w:tcBorders>
              <w:top w:val="nil"/>
              <w:left w:val="nil"/>
              <w:bottom w:val="single" w:sz="4" w:space="0" w:color="auto"/>
              <w:right w:val="single" w:sz="4" w:space="0" w:color="auto"/>
            </w:tcBorders>
            <w:shd w:val="clear" w:color="auto" w:fill="auto"/>
            <w:noWrap/>
            <w:vAlign w:val="bottom"/>
            <w:hideMark/>
          </w:tcPr>
          <w:p w14:paraId="4684CCCF" w14:textId="160ED5F0" w:rsidR="00BE3465" w:rsidRPr="004D77D7" w:rsidRDefault="00BE3465" w:rsidP="00BE3465">
            <w:pPr>
              <w:widowControl/>
              <w:jc w:val="left"/>
              <w:rPr>
                <w:rFonts w:ascii="宋体" w:hAnsi="宋体" w:cs="宋体"/>
                <w:color w:val="000000"/>
                <w:kern w:val="0"/>
                <w:sz w:val="18"/>
                <w:szCs w:val="18"/>
              </w:rPr>
            </w:pPr>
            <w:r>
              <w:rPr>
                <w:rFonts w:hint="eastAsia"/>
                <w:color w:val="000000"/>
                <w:sz w:val="22"/>
                <w:szCs w:val="22"/>
              </w:rPr>
              <w:t>*</w:t>
            </w:r>
            <w:r>
              <w:rPr>
                <w:rFonts w:hint="eastAsia"/>
                <w:color w:val="000000"/>
                <w:sz w:val="22"/>
                <w:szCs w:val="22"/>
              </w:rPr>
              <w:t>蕾</w:t>
            </w:r>
          </w:p>
        </w:tc>
        <w:tc>
          <w:tcPr>
            <w:tcW w:w="624" w:type="dxa"/>
            <w:tcBorders>
              <w:top w:val="nil"/>
              <w:left w:val="nil"/>
              <w:bottom w:val="single" w:sz="4" w:space="0" w:color="auto"/>
              <w:right w:val="single" w:sz="4" w:space="0" w:color="auto"/>
            </w:tcBorders>
            <w:shd w:val="clear" w:color="auto" w:fill="auto"/>
            <w:noWrap/>
            <w:vAlign w:val="bottom"/>
            <w:hideMark/>
          </w:tcPr>
          <w:p w14:paraId="6FB206E0"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86</w:t>
            </w:r>
          </w:p>
        </w:tc>
        <w:tc>
          <w:tcPr>
            <w:tcW w:w="509" w:type="dxa"/>
            <w:tcBorders>
              <w:top w:val="nil"/>
              <w:left w:val="nil"/>
              <w:bottom w:val="single" w:sz="4" w:space="0" w:color="auto"/>
              <w:right w:val="single" w:sz="4" w:space="0" w:color="auto"/>
            </w:tcBorders>
            <w:shd w:val="clear" w:color="auto" w:fill="auto"/>
            <w:noWrap/>
            <w:vAlign w:val="bottom"/>
            <w:hideMark/>
          </w:tcPr>
          <w:p w14:paraId="1BBEABE0"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94</w:t>
            </w:r>
          </w:p>
        </w:tc>
        <w:tc>
          <w:tcPr>
            <w:tcW w:w="567" w:type="dxa"/>
            <w:tcBorders>
              <w:top w:val="nil"/>
              <w:left w:val="nil"/>
              <w:bottom w:val="single" w:sz="4" w:space="0" w:color="auto"/>
              <w:right w:val="single" w:sz="4" w:space="0" w:color="auto"/>
            </w:tcBorders>
            <w:shd w:val="clear" w:color="auto" w:fill="auto"/>
            <w:noWrap/>
            <w:vAlign w:val="bottom"/>
            <w:hideMark/>
          </w:tcPr>
          <w:p w14:paraId="7CD4647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98</w:t>
            </w:r>
          </w:p>
        </w:tc>
        <w:tc>
          <w:tcPr>
            <w:tcW w:w="486" w:type="dxa"/>
            <w:tcBorders>
              <w:top w:val="nil"/>
              <w:left w:val="nil"/>
              <w:bottom w:val="single" w:sz="4" w:space="0" w:color="auto"/>
              <w:right w:val="single" w:sz="4" w:space="0" w:color="auto"/>
            </w:tcBorders>
            <w:shd w:val="clear" w:color="auto" w:fill="auto"/>
            <w:noWrap/>
            <w:vAlign w:val="bottom"/>
            <w:hideMark/>
          </w:tcPr>
          <w:p w14:paraId="7B1E72D4"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69</w:t>
            </w:r>
          </w:p>
        </w:tc>
        <w:tc>
          <w:tcPr>
            <w:tcW w:w="507" w:type="dxa"/>
            <w:tcBorders>
              <w:top w:val="nil"/>
              <w:left w:val="nil"/>
              <w:bottom w:val="single" w:sz="4" w:space="0" w:color="auto"/>
              <w:right w:val="single" w:sz="4" w:space="0" w:color="auto"/>
            </w:tcBorders>
            <w:shd w:val="clear" w:color="000000" w:fill="F2F2F2"/>
            <w:noWrap/>
            <w:vAlign w:val="bottom"/>
            <w:hideMark/>
          </w:tcPr>
          <w:p w14:paraId="5A283450"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87</w:t>
            </w:r>
          </w:p>
        </w:tc>
        <w:tc>
          <w:tcPr>
            <w:tcW w:w="576" w:type="dxa"/>
            <w:tcBorders>
              <w:top w:val="nil"/>
              <w:left w:val="nil"/>
              <w:bottom w:val="single" w:sz="4" w:space="0" w:color="auto"/>
              <w:right w:val="single" w:sz="4" w:space="0" w:color="auto"/>
            </w:tcBorders>
            <w:shd w:val="clear" w:color="auto" w:fill="auto"/>
            <w:noWrap/>
            <w:vAlign w:val="bottom"/>
            <w:hideMark/>
          </w:tcPr>
          <w:p w14:paraId="536BC04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w:t>
            </w:r>
          </w:p>
        </w:tc>
        <w:tc>
          <w:tcPr>
            <w:tcW w:w="576" w:type="dxa"/>
            <w:tcBorders>
              <w:top w:val="nil"/>
              <w:left w:val="nil"/>
              <w:bottom w:val="single" w:sz="4" w:space="0" w:color="auto"/>
              <w:right w:val="single" w:sz="4" w:space="0" w:color="auto"/>
            </w:tcBorders>
            <w:shd w:val="clear" w:color="auto" w:fill="auto"/>
            <w:noWrap/>
            <w:vAlign w:val="bottom"/>
            <w:hideMark/>
          </w:tcPr>
          <w:p w14:paraId="67BCF84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23</w:t>
            </w:r>
          </w:p>
        </w:tc>
        <w:tc>
          <w:tcPr>
            <w:tcW w:w="576" w:type="dxa"/>
            <w:tcBorders>
              <w:top w:val="nil"/>
              <w:left w:val="nil"/>
              <w:bottom w:val="single" w:sz="4" w:space="0" w:color="auto"/>
              <w:right w:val="single" w:sz="4" w:space="0" w:color="auto"/>
            </w:tcBorders>
            <w:shd w:val="clear" w:color="auto" w:fill="auto"/>
            <w:noWrap/>
            <w:vAlign w:val="bottom"/>
            <w:hideMark/>
          </w:tcPr>
          <w:p w14:paraId="578D9F5F"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27</w:t>
            </w:r>
          </w:p>
        </w:tc>
        <w:tc>
          <w:tcPr>
            <w:tcW w:w="576" w:type="dxa"/>
            <w:tcBorders>
              <w:top w:val="nil"/>
              <w:left w:val="nil"/>
              <w:bottom w:val="single" w:sz="4" w:space="0" w:color="auto"/>
              <w:right w:val="single" w:sz="4" w:space="0" w:color="auto"/>
            </w:tcBorders>
            <w:shd w:val="clear" w:color="auto" w:fill="auto"/>
            <w:noWrap/>
            <w:vAlign w:val="bottom"/>
            <w:hideMark/>
          </w:tcPr>
          <w:p w14:paraId="6F27E8B5"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22</w:t>
            </w:r>
          </w:p>
        </w:tc>
        <w:tc>
          <w:tcPr>
            <w:tcW w:w="576" w:type="dxa"/>
            <w:tcBorders>
              <w:top w:val="nil"/>
              <w:left w:val="nil"/>
              <w:bottom w:val="single" w:sz="4" w:space="0" w:color="auto"/>
              <w:right w:val="single" w:sz="4" w:space="0" w:color="auto"/>
            </w:tcBorders>
            <w:shd w:val="clear" w:color="auto" w:fill="auto"/>
            <w:noWrap/>
            <w:vAlign w:val="bottom"/>
            <w:hideMark/>
          </w:tcPr>
          <w:p w14:paraId="691768D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4</w:t>
            </w:r>
          </w:p>
        </w:tc>
        <w:tc>
          <w:tcPr>
            <w:tcW w:w="576" w:type="dxa"/>
            <w:tcBorders>
              <w:top w:val="nil"/>
              <w:left w:val="nil"/>
              <w:bottom w:val="single" w:sz="4" w:space="0" w:color="auto"/>
              <w:right w:val="single" w:sz="4" w:space="0" w:color="auto"/>
            </w:tcBorders>
            <w:shd w:val="clear" w:color="auto" w:fill="auto"/>
            <w:noWrap/>
            <w:vAlign w:val="bottom"/>
            <w:hideMark/>
          </w:tcPr>
          <w:p w14:paraId="421E723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w:t>
            </w:r>
          </w:p>
        </w:tc>
        <w:tc>
          <w:tcPr>
            <w:tcW w:w="666" w:type="dxa"/>
            <w:tcBorders>
              <w:top w:val="nil"/>
              <w:left w:val="nil"/>
              <w:bottom w:val="single" w:sz="4" w:space="0" w:color="auto"/>
              <w:right w:val="single" w:sz="4" w:space="0" w:color="auto"/>
            </w:tcBorders>
            <w:shd w:val="clear" w:color="000000" w:fill="F2F2F2"/>
            <w:noWrap/>
            <w:vAlign w:val="bottom"/>
            <w:hideMark/>
          </w:tcPr>
          <w:p w14:paraId="250FE3C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85</w:t>
            </w:r>
          </w:p>
        </w:tc>
        <w:tc>
          <w:tcPr>
            <w:tcW w:w="576" w:type="dxa"/>
            <w:tcBorders>
              <w:top w:val="nil"/>
              <w:left w:val="nil"/>
              <w:bottom w:val="single" w:sz="4" w:space="0" w:color="auto"/>
              <w:right w:val="single" w:sz="4" w:space="0" w:color="auto"/>
            </w:tcBorders>
            <w:shd w:val="clear" w:color="auto" w:fill="auto"/>
            <w:noWrap/>
            <w:vAlign w:val="bottom"/>
            <w:hideMark/>
          </w:tcPr>
          <w:p w14:paraId="6DA2D7B5"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87</w:t>
            </w:r>
          </w:p>
        </w:tc>
        <w:tc>
          <w:tcPr>
            <w:tcW w:w="576" w:type="dxa"/>
            <w:tcBorders>
              <w:top w:val="nil"/>
              <w:left w:val="nil"/>
              <w:bottom w:val="single" w:sz="4" w:space="0" w:color="auto"/>
              <w:right w:val="single" w:sz="4" w:space="0" w:color="auto"/>
            </w:tcBorders>
            <w:shd w:val="clear" w:color="auto" w:fill="auto"/>
            <w:noWrap/>
            <w:vAlign w:val="bottom"/>
            <w:hideMark/>
          </w:tcPr>
          <w:p w14:paraId="1B3A295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95</w:t>
            </w:r>
          </w:p>
        </w:tc>
        <w:tc>
          <w:tcPr>
            <w:tcW w:w="576" w:type="dxa"/>
            <w:tcBorders>
              <w:top w:val="nil"/>
              <w:left w:val="nil"/>
              <w:bottom w:val="single" w:sz="4" w:space="0" w:color="auto"/>
              <w:right w:val="single" w:sz="4" w:space="0" w:color="auto"/>
            </w:tcBorders>
            <w:shd w:val="clear" w:color="auto" w:fill="auto"/>
            <w:noWrap/>
            <w:vAlign w:val="bottom"/>
            <w:hideMark/>
          </w:tcPr>
          <w:p w14:paraId="2151191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81</w:t>
            </w:r>
          </w:p>
        </w:tc>
        <w:tc>
          <w:tcPr>
            <w:tcW w:w="576" w:type="dxa"/>
            <w:tcBorders>
              <w:top w:val="nil"/>
              <w:left w:val="nil"/>
              <w:bottom w:val="single" w:sz="4" w:space="0" w:color="auto"/>
              <w:right w:val="single" w:sz="4" w:space="0" w:color="auto"/>
            </w:tcBorders>
            <w:shd w:val="clear" w:color="auto" w:fill="auto"/>
            <w:noWrap/>
            <w:vAlign w:val="bottom"/>
            <w:hideMark/>
          </w:tcPr>
          <w:p w14:paraId="3F3B83EF"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80</w:t>
            </w:r>
          </w:p>
        </w:tc>
        <w:tc>
          <w:tcPr>
            <w:tcW w:w="576" w:type="dxa"/>
            <w:tcBorders>
              <w:top w:val="nil"/>
              <w:left w:val="nil"/>
              <w:bottom w:val="single" w:sz="4" w:space="0" w:color="auto"/>
              <w:right w:val="single" w:sz="4" w:space="0" w:color="auto"/>
            </w:tcBorders>
            <w:shd w:val="clear" w:color="auto" w:fill="auto"/>
            <w:noWrap/>
            <w:vAlign w:val="bottom"/>
            <w:hideMark/>
          </w:tcPr>
          <w:p w14:paraId="69412AB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94</w:t>
            </w:r>
          </w:p>
        </w:tc>
        <w:tc>
          <w:tcPr>
            <w:tcW w:w="576" w:type="dxa"/>
            <w:tcBorders>
              <w:top w:val="nil"/>
              <w:left w:val="nil"/>
              <w:bottom w:val="single" w:sz="4" w:space="0" w:color="auto"/>
              <w:right w:val="single" w:sz="4" w:space="0" w:color="auto"/>
            </w:tcBorders>
            <w:shd w:val="clear" w:color="auto" w:fill="auto"/>
            <w:noWrap/>
            <w:vAlign w:val="bottom"/>
            <w:hideMark/>
          </w:tcPr>
          <w:p w14:paraId="0411500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94</w:t>
            </w:r>
          </w:p>
        </w:tc>
        <w:tc>
          <w:tcPr>
            <w:tcW w:w="576" w:type="dxa"/>
            <w:tcBorders>
              <w:top w:val="nil"/>
              <w:left w:val="nil"/>
              <w:bottom w:val="single" w:sz="4" w:space="0" w:color="auto"/>
              <w:right w:val="single" w:sz="4" w:space="0" w:color="auto"/>
            </w:tcBorders>
            <w:shd w:val="clear" w:color="auto" w:fill="auto"/>
            <w:noWrap/>
            <w:vAlign w:val="bottom"/>
            <w:hideMark/>
          </w:tcPr>
          <w:p w14:paraId="27370ACF"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94</w:t>
            </w:r>
          </w:p>
        </w:tc>
        <w:tc>
          <w:tcPr>
            <w:tcW w:w="634" w:type="dxa"/>
            <w:tcBorders>
              <w:top w:val="nil"/>
              <w:left w:val="nil"/>
              <w:bottom w:val="single" w:sz="4" w:space="0" w:color="auto"/>
              <w:right w:val="single" w:sz="4" w:space="0" w:color="auto"/>
            </w:tcBorders>
            <w:shd w:val="clear" w:color="auto" w:fill="auto"/>
            <w:noWrap/>
            <w:vAlign w:val="bottom"/>
            <w:hideMark/>
          </w:tcPr>
          <w:p w14:paraId="05A675E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91</w:t>
            </w:r>
          </w:p>
        </w:tc>
        <w:tc>
          <w:tcPr>
            <w:tcW w:w="426" w:type="dxa"/>
            <w:tcBorders>
              <w:top w:val="nil"/>
              <w:left w:val="nil"/>
              <w:bottom w:val="single" w:sz="4" w:space="0" w:color="auto"/>
              <w:right w:val="single" w:sz="4" w:space="0" w:color="auto"/>
            </w:tcBorders>
            <w:shd w:val="clear" w:color="000000" w:fill="F2F2F2"/>
            <w:noWrap/>
            <w:vAlign w:val="bottom"/>
            <w:hideMark/>
          </w:tcPr>
          <w:p w14:paraId="5E04E19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86</w:t>
            </w:r>
          </w:p>
        </w:tc>
        <w:tc>
          <w:tcPr>
            <w:tcW w:w="425" w:type="dxa"/>
            <w:tcBorders>
              <w:top w:val="nil"/>
              <w:left w:val="nil"/>
              <w:bottom w:val="single" w:sz="4" w:space="0" w:color="auto"/>
              <w:right w:val="single" w:sz="4" w:space="0" w:color="auto"/>
            </w:tcBorders>
            <w:shd w:val="clear" w:color="000000" w:fill="F2F2F2"/>
            <w:noWrap/>
            <w:vAlign w:val="bottom"/>
            <w:hideMark/>
          </w:tcPr>
          <w:p w14:paraId="7C4E9E0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w:t>
            </w:r>
          </w:p>
        </w:tc>
        <w:tc>
          <w:tcPr>
            <w:tcW w:w="709" w:type="dxa"/>
            <w:tcBorders>
              <w:top w:val="nil"/>
              <w:left w:val="single" w:sz="4" w:space="0" w:color="auto"/>
              <w:bottom w:val="single" w:sz="4" w:space="0" w:color="auto"/>
              <w:right w:val="single" w:sz="4" w:space="0" w:color="auto"/>
            </w:tcBorders>
            <w:shd w:val="clear" w:color="auto" w:fill="auto"/>
            <w:vAlign w:val="center"/>
          </w:tcPr>
          <w:p w14:paraId="28AABC52" w14:textId="6CDA5A18" w:rsidR="00BE3465" w:rsidRPr="008B51A1" w:rsidRDefault="00BE3465" w:rsidP="00BE3465">
            <w:pPr>
              <w:widowControl/>
              <w:jc w:val="center"/>
              <w:rPr>
                <w:rFonts w:ascii="宋体" w:hAnsi="宋体" w:cs="宋体"/>
                <w:color w:val="000000"/>
                <w:kern w:val="0"/>
                <w:sz w:val="18"/>
                <w:szCs w:val="18"/>
              </w:rPr>
            </w:pPr>
            <w:r w:rsidRPr="008B51A1">
              <w:rPr>
                <w:color w:val="000000"/>
                <w:sz w:val="18"/>
                <w:szCs w:val="18"/>
              </w:rPr>
              <w:t>1</w:t>
            </w:r>
          </w:p>
        </w:tc>
      </w:tr>
      <w:tr w:rsidR="00BE3465" w:rsidRPr="004D77D7" w14:paraId="2384756D" w14:textId="39075541" w:rsidTr="003967F9">
        <w:trPr>
          <w:trHeight w:val="27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75D153F4"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435</w:t>
            </w:r>
          </w:p>
        </w:tc>
        <w:tc>
          <w:tcPr>
            <w:tcW w:w="1134" w:type="dxa"/>
            <w:tcBorders>
              <w:top w:val="nil"/>
              <w:left w:val="nil"/>
              <w:bottom w:val="single" w:sz="4" w:space="0" w:color="auto"/>
              <w:right w:val="single" w:sz="4" w:space="0" w:color="auto"/>
            </w:tcBorders>
            <w:shd w:val="clear" w:color="auto" w:fill="auto"/>
            <w:noWrap/>
            <w:vAlign w:val="bottom"/>
            <w:hideMark/>
          </w:tcPr>
          <w:p w14:paraId="4F55350B" w14:textId="64D6ABDA" w:rsidR="00BE3465" w:rsidRPr="004D77D7" w:rsidRDefault="00BE3465" w:rsidP="00BE3465">
            <w:pPr>
              <w:widowControl/>
              <w:jc w:val="left"/>
              <w:rPr>
                <w:rFonts w:ascii="宋体" w:hAnsi="宋体" w:cs="宋体"/>
                <w:color w:val="000000"/>
                <w:kern w:val="0"/>
                <w:sz w:val="18"/>
                <w:szCs w:val="18"/>
              </w:rPr>
            </w:pPr>
            <w:r>
              <w:rPr>
                <w:rFonts w:hint="eastAsia"/>
                <w:color w:val="000000"/>
                <w:sz w:val="22"/>
                <w:szCs w:val="22"/>
              </w:rPr>
              <w:t>*</w:t>
            </w:r>
            <w:r>
              <w:rPr>
                <w:rFonts w:hint="eastAsia"/>
                <w:color w:val="000000"/>
                <w:sz w:val="22"/>
                <w:szCs w:val="22"/>
              </w:rPr>
              <w:t>柱</w:t>
            </w:r>
          </w:p>
        </w:tc>
        <w:tc>
          <w:tcPr>
            <w:tcW w:w="624" w:type="dxa"/>
            <w:tcBorders>
              <w:top w:val="nil"/>
              <w:left w:val="nil"/>
              <w:bottom w:val="single" w:sz="4" w:space="0" w:color="auto"/>
              <w:right w:val="single" w:sz="4" w:space="0" w:color="auto"/>
            </w:tcBorders>
            <w:shd w:val="clear" w:color="auto" w:fill="auto"/>
            <w:noWrap/>
            <w:vAlign w:val="bottom"/>
            <w:hideMark/>
          </w:tcPr>
          <w:p w14:paraId="12E0CDB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85</w:t>
            </w:r>
          </w:p>
        </w:tc>
        <w:tc>
          <w:tcPr>
            <w:tcW w:w="509" w:type="dxa"/>
            <w:tcBorders>
              <w:top w:val="nil"/>
              <w:left w:val="nil"/>
              <w:bottom w:val="single" w:sz="4" w:space="0" w:color="auto"/>
              <w:right w:val="single" w:sz="4" w:space="0" w:color="auto"/>
            </w:tcBorders>
            <w:shd w:val="clear" w:color="auto" w:fill="auto"/>
            <w:noWrap/>
            <w:vAlign w:val="bottom"/>
            <w:hideMark/>
          </w:tcPr>
          <w:p w14:paraId="55410D2B"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66</w:t>
            </w:r>
          </w:p>
        </w:tc>
        <w:tc>
          <w:tcPr>
            <w:tcW w:w="567" w:type="dxa"/>
            <w:tcBorders>
              <w:top w:val="nil"/>
              <w:left w:val="nil"/>
              <w:bottom w:val="single" w:sz="4" w:space="0" w:color="auto"/>
              <w:right w:val="single" w:sz="4" w:space="0" w:color="auto"/>
            </w:tcBorders>
            <w:shd w:val="clear" w:color="auto" w:fill="auto"/>
            <w:noWrap/>
            <w:vAlign w:val="bottom"/>
            <w:hideMark/>
          </w:tcPr>
          <w:p w14:paraId="3BA31818"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77</w:t>
            </w:r>
          </w:p>
        </w:tc>
        <w:tc>
          <w:tcPr>
            <w:tcW w:w="486" w:type="dxa"/>
            <w:tcBorders>
              <w:top w:val="nil"/>
              <w:left w:val="nil"/>
              <w:bottom w:val="single" w:sz="4" w:space="0" w:color="auto"/>
              <w:right w:val="single" w:sz="4" w:space="0" w:color="auto"/>
            </w:tcBorders>
            <w:shd w:val="clear" w:color="auto" w:fill="auto"/>
            <w:noWrap/>
            <w:vAlign w:val="bottom"/>
            <w:hideMark/>
          </w:tcPr>
          <w:p w14:paraId="7AE012A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79</w:t>
            </w:r>
          </w:p>
        </w:tc>
        <w:tc>
          <w:tcPr>
            <w:tcW w:w="507" w:type="dxa"/>
            <w:tcBorders>
              <w:top w:val="nil"/>
              <w:left w:val="nil"/>
              <w:bottom w:val="single" w:sz="4" w:space="0" w:color="auto"/>
              <w:right w:val="single" w:sz="4" w:space="0" w:color="auto"/>
            </w:tcBorders>
            <w:shd w:val="clear" w:color="000000" w:fill="F2F2F2"/>
            <w:noWrap/>
            <w:vAlign w:val="bottom"/>
            <w:hideMark/>
          </w:tcPr>
          <w:p w14:paraId="01388AE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75</w:t>
            </w:r>
          </w:p>
        </w:tc>
        <w:tc>
          <w:tcPr>
            <w:tcW w:w="576" w:type="dxa"/>
            <w:tcBorders>
              <w:top w:val="nil"/>
              <w:left w:val="nil"/>
              <w:bottom w:val="single" w:sz="4" w:space="0" w:color="auto"/>
              <w:right w:val="single" w:sz="4" w:space="0" w:color="auto"/>
            </w:tcBorders>
            <w:shd w:val="clear" w:color="auto" w:fill="auto"/>
            <w:noWrap/>
            <w:vAlign w:val="bottom"/>
            <w:hideMark/>
          </w:tcPr>
          <w:p w14:paraId="7134971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w:t>
            </w:r>
          </w:p>
        </w:tc>
        <w:tc>
          <w:tcPr>
            <w:tcW w:w="576" w:type="dxa"/>
            <w:tcBorders>
              <w:top w:val="nil"/>
              <w:left w:val="nil"/>
              <w:bottom w:val="single" w:sz="4" w:space="0" w:color="auto"/>
              <w:right w:val="single" w:sz="4" w:space="0" w:color="auto"/>
            </w:tcBorders>
            <w:shd w:val="clear" w:color="auto" w:fill="auto"/>
            <w:noWrap/>
            <w:vAlign w:val="bottom"/>
            <w:hideMark/>
          </w:tcPr>
          <w:p w14:paraId="0995B796"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10</w:t>
            </w:r>
          </w:p>
        </w:tc>
        <w:tc>
          <w:tcPr>
            <w:tcW w:w="576" w:type="dxa"/>
            <w:tcBorders>
              <w:top w:val="nil"/>
              <w:left w:val="nil"/>
              <w:bottom w:val="single" w:sz="4" w:space="0" w:color="auto"/>
              <w:right w:val="single" w:sz="4" w:space="0" w:color="auto"/>
            </w:tcBorders>
            <w:shd w:val="clear" w:color="auto" w:fill="auto"/>
            <w:noWrap/>
            <w:vAlign w:val="bottom"/>
            <w:hideMark/>
          </w:tcPr>
          <w:p w14:paraId="4FB0AD2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16</w:t>
            </w:r>
          </w:p>
        </w:tc>
        <w:tc>
          <w:tcPr>
            <w:tcW w:w="576" w:type="dxa"/>
            <w:tcBorders>
              <w:top w:val="nil"/>
              <w:left w:val="nil"/>
              <w:bottom w:val="single" w:sz="4" w:space="0" w:color="auto"/>
              <w:right w:val="single" w:sz="4" w:space="0" w:color="auto"/>
            </w:tcBorders>
            <w:shd w:val="clear" w:color="auto" w:fill="auto"/>
            <w:noWrap/>
            <w:vAlign w:val="bottom"/>
            <w:hideMark/>
          </w:tcPr>
          <w:p w14:paraId="47EFFC86"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16</w:t>
            </w:r>
          </w:p>
        </w:tc>
        <w:tc>
          <w:tcPr>
            <w:tcW w:w="576" w:type="dxa"/>
            <w:tcBorders>
              <w:top w:val="nil"/>
              <w:left w:val="nil"/>
              <w:bottom w:val="single" w:sz="4" w:space="0" w:color="auto"/>
              <w:right w:val="single" w:sz="4" w:space="0" w:color="auto"/>
            </w:tcBorders>
            <w:shd w:val="clear" w:color="auto" w:fill="auto"/>
            <w:noWrap/>
            <w:vAlign w:val="bottom"/>
            <w:hideMark/>
          </w:tcPr>
          <w:p w14:paraId="5CB77978"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4</w:t>
            </w:r>
          </w:p>
        </w:tc>
        <w:tc>
          <w:tcPr>
            <w:tcW w:w="576" w:type="dxa"/>
            <w:tcBorders>
              <w:top w:val="nil"/>
              <w:left w:val="nil"/>
              <w:bottom w:val="single" w:sz="4" w:space="0" w:color="auto"/>
              <w:right w:val="single" w:sz="4" w:space="0" w:color="auto"/>
            </w:tcBorders>
            <w:shd w:val="clear" w:color="auto" w:fill="auto"/>
            <w:noWrap/>
            <w:vAlign w:val="bottom"/>
            <w:hideMark/>
          </w:tcPr>
          <w:p w14:paraId="05BBD3C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w:t>
            </w:r>
          </w:p>
        </w:tc>
        <w:tc>
          <w:tcPr>
            <w:tcW w:w="666"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11B925D5" w14:textId="77777777" w:rsidR="00BE3465" w:rsidRPr="004D77D7" w:rsidRDefault="00BE3465" w:rsidP="00BE3465">
            <w:pPr>
              <w:widowControl/>
              <w:jc w:val="left"/>
              <w:rPr>
                <w:rFonts w:ascii="宋体" w:hAnsi="宋体" w:cs="宋体"/>
                <w:color w:val="9C0006"/>
                <w:kern w:val="0"/>
                <w:sz w:val="18"/>
                <w:szCs w:val="18"/>
              </w:rPr>
            </w:pPr>
            <w:r w:rsidRPr="004D77D7">
              <w:rPr>
                <w:rFonts w:ascii="宋体" w:hAnsi="宋体" w:cs="宋体" w:hint="eastAsia"/>
                <w:color w:val="9C0006"/>
                <w:kern w:val="0"/>
                <w:sz w:val="18"/>
                <w:szCs w:val="18"/>
              </w:rPr>
              <w:t>55</w:t>
            </w:r>
          </w:p>
        </w:tc>
        <w:tc>
          <w:tcPr>
            <w:tcW w:w="576" w:type="dxa"/>
            <w:tcBorders>
              <w:top w:val="nil"/>
              <w:left w:val="nil"/>
              <w:bottom w:val="single" w:sz="4" w:space="0" w:color="auto"/>
              <w:right w:val="single" w:sz="4" w:space="0" w:color="auto"/>
            </w:tcBorders>
            <w:shd w:val="clear" w:color="auto" w:fill="auto"/>
            <w:noWrap/>
            <w:vAlign w:val="bottom"/>
            <w:hideMark/>
          </w:tcPr>
          <w:p w14:paraId="06ED255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84</w:t>
            </w:r>
          </w:p>
        </w:tc>
        <w:tc>
          <w:tcPr>
            <w:tcW w:w="576" w:type="dxa"/>
            <w:tcBorders>
              <w:top w:val="nil"/>
              <w:left w:val="nil"/>
              <w:bottom w:val="single" w:sz="4" w:space="0" w:color="auto"/>
              <w:right w:val="single" w:sz="4" w:space="0" w:color="auto"/>
            </w:tcBorders>
            <w:shd w:val="clear" w:color="auto" w:fill="auto"/>
            <w:noWrap/>
            <w:vAlign w:val="bottom"/>
            <w:hideMark/>
          </w:tcPr>
          <w:p w14:paraId="52BF111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54</w:t>
            </w:r>
          </w:p>
        </w:tc>
        <w:tc>
          <w:tcPr>
            <w:tcW w:w="576" w:type="dxa"/>
            <w:tcBorders>
              <w:top w:val="nil"/>
              <w:left w:val="nil"/>
              <w:bottom w:val="single" w:sz="4" w:space="0" w:color="auto"/>
              <w:right w:val="single" w:sz="4" w:space="0" w:color="auto"/>
            </w:tcBorders>
            <w:shd w:val="clear" w:color="auto" w:fill="auto"/>
            <w:noWrap/>
            <w:vAlign w:val="bottom"/>
            <w:hideMark/>
          </w:tcPr>
          <w:p w14:paraId="0700657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57</w:t>
            </w:r>
          </w:p>
        </w:tc>
        <w:tc>
          <w:tcPr>
            <w:tcW w:w="576" w:type="dxa"/>
            <w:tcBorders>
              <w:top w:val="nil"/>
              <w:left w:val="nil"/>
              <w:bottom w:val="single" w:sz="4" w:space="0" w:color="auto"/>
              <w:right w:val="single" w:sz="4" w:space="0" w:color="auto"/>
            </w:tcBorders>
            <w:shd w:val="clear" w:color="auto" w:fill="auto"/>
            <w:noWrap/>
            <w:vAlign w:val="bottom"/>
            <w:hideMark/>
          </w:tcPr>
          <w:p w14:paraId="35408D1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64</w:t>
            </w:r>
          </w:p>
        </w:tc>
        <w:tc>
          <w:tcPr>
            <w:tcW w:w="576" w:type="dxa"/>
            <w:tcBorders>
              <w:top w:val="nil"/>
              <w:left w:val="nil"/>
              <w:bottom w:val="single" w:sz="4" w:space="0" w:color="auto"/>
              <w:right w:val="single" w:sz="4" w:space="0" w:color="auto"/>
            </w:tcBorders>
            <w:shd w:val="clear" w:color="auto" w:fill="auto"/>
            <w:noWrap/>
            <w:vAlign w:val="bottom"/>
            <w:hideMark/>
          </w:tcPr>
          <w:p w14:paraId="0870D065"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88</w:t>
            </w:r>
          </w:p>
        </w:tc>
        <w:tc>
          <w:tcPr>
            <w:tcW w:w="576" w:type="dxa"/>
            <w:tcBorders>
              <w:top w:val="nil"/>
              <w:left w:val="nil"/>
              <w:bottom w:val="single" w:sz="4" w:space="0" w:color="auto"/>
              <w:right w:val="single" w:sz="4" w:space="0" w:color="auto"/>
            </w:tcBorders>
            <w:shd w:val="clear" w:color="auto" w:fill="auto"/>
            <w:noWrap/>
            <w:vAlign w:val="bottom"/>
            <w:hideMark/>
          </w:tcPr>
          <w:p w14:paraId="6AF778E6"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81</w:t>
            </w:r>
          </w:p>
        </w:tc>
        <w:tc>
          <w:tcPr>
            <w:tcW w:w="576" w:type="dxa"/>
            <w:tcBorders>
              <w:top w:val="nil"/>
              <w:left w:val="nil"/>
              <w:bottom w:val="single" w:sz="4" w:space="0" w:color="auto"/>
              <w:right w:val="single" w:sz="4" w:space="0" w:color="auto"/>
            </w:tcBorders>
            <w:shd w:val="clear" w:color="auto" w:fill="auto"/>
            <w:noWrap/>
            <w:vAlign w:val="bottom"/>
            <w:hideMark/>
          </w:tcPr>
          <w:p w14:paraId="32E5F0F6"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66</w:t>
            </w:r>
          </w:p>
        </w:tc>
        <w:tc>
          <w:tcPr>
            <w:tcW w:w="634" w:type="dxa"/>
            <w:tcBorders>
              <w:top w:val="nil"/>
              <w:left w:val="nil"/>
              <w:bottom w:val="single" w:sz="4" w:space="0" w:color="auto"/>
              <w:right w:val="single" w:sz="4" w:space="0" w:color="auto"/>
            </w:tcBorders>
            <w:shd w:val="clear" w:color="auto" w:fill="auto"/>
            <w:noWrap/>
            <w:vAlign w:val="bottom"/>
            <w:hideMark/>
          </w:tcPr>
          <w:p w14:paraId="3A59EC4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76</w:t>
            </w:r>
          </w:p>
        </w:tc>
        <w:tc>
          <w:tcPr>
            <w:tcW w:w="426" w:type="dxa"/>
            <w:tcBorders>
              <w:top w:val="nil"/>
              <w:left w:val="nil"/>
              <w:bottom w:val="single" w:sz="4" w:space="0" w:color="auto"/>
              <w:right w:val="single" w:sz="4" w:space="0" w:color="auto"/>
            </w:tcBorders>
            <w:shd w:val="clear" w:color="000000" w:fill="F2F2F2"/>
            <w:noWrap/>
            <w:vAlign w:val="bottom"/>
            <w:hideMark/>
          </w:tcPr>
          <w:p w14:paraId="26CB252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63</w:t>
            </w:r>
          </w:p>
        </w:tc>
        <w:tc>
          <w:tcPr>
            <w:tcW w:w="425" w:type="dxa"/>
            <w:tcBorders>
              <w:top w:val="nil"/>
              <w:left w:val="nil"/>
              <w:bottom w:val="single" w:sz="4" w:space="0" w:color="auto"/>
              <w:right w:val="single" w:sz="4" w:space="0" w:color="auto"/>
            </w:tcBorders>
            <w:shd w:val="clear" w:color="000000" w:fill="F2F2F2"/>
            <w:noWrap/>
            <w:vAlign w:val="bottom"/>
            <w:hideMark/>
          </w:tcPr>
          <w:p w14:paraId="5A5C570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w:t>
            </w:r>
          </w:p>
        </w:tc>
        <w:tc>
          <w:tcPr>
            <w:tcW w:w="709" w:type="dxa"/>
            <w:tcBorders>
              <w:top w:val="single" w:sz="4" w:space="0" w:color="auto"/>
              <w:left w:val="single" w:sz="4" w:space="0" w:color="auto"/>
              <w:bottom w:val="single" w:sz="4" w:space="0" w:color="auto"/>
              <w:right w:val="single" w:sz="4" w:space="0" w:color="auto"/>
            </w:tcBorders>
            <w:shd w:val="clear" w:color="000000" w:fill="FFC7CE"/>
            <w:vAlign w:val="center"/>
          </w:tcPr>
          <w:p w14:paraId="695E72AE" w14:textId="0FBF4514" w:rsidR="00BE3465" w:rsidRPr="008B51A1" w:rsidRDefault="00BE3465" w:rsidP="00BE3465">
            <w:pPr>
              <w:widowControl/>
              <w:jc w:val="center"/>
              <w:rPr>
                <w:rFonts w:ascii="宋体" w:hAnsi="宋体" w:cs="宋体"/>
                <w:color w:val="000000"/>
                <w:kern w:val="0"/>
                <w:sz w:val="18"/>
                <w:szCs w:val="18"/>
              </w:rPr>
            </w:pPr>
            <w:r w:rsidRPr="008B51A1">
              <w:rPr>
                <w:color w:val="9C0006"/>
                <w:sz w:val="18"/>
                <w:szCs w:val="18"/>
              </w:rPr>
              <w:t>0</w:t>
            </w:r>
          </w:p>
        </w:tc>
      </w:tr>
      <w:tr w:rsidR="00BE3465" w:rsidRPr="004D77D7" w14:paraId="4E90F60B" w14:textId="676275C5" w:rsidTr="003967F9">
        <w:trPr>
          <w:trHeight w:val="27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2B999910"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436</w:t>
            </w:r>
          </w:p>
        </w:tc>
        <w:tc>
          <w:tcPr>
            <w:tcW w:w="1134" w:type="dxa"/>
            <w:tcBorders>
              <w:top w:val="nil"/>
              <w:left w:val="nil"/>
              <w:bottom w:val="single" w:sz="4" w:space="0" w:color="auto"/>
              <w:right w:val="single" w:sz="4" w:space="0" w:color="auto"/>
            </w:tcBorders>
            <w:shd w:val="clear" w:color="auto" w:fill="auto"/>
            <w:noWrap/>
            <w:vAlign w:val="bottom"/>
            <w:hideMark/>
          </w:tcPr>
          <w:p w14:paraId="7681B6EC" w14:textId="7B1AD3B0" w:rsidR="00BE3465" w:rsidRPr="004D77D7" w:rsidRDefault="00BE3465" w:rsidP="00BE3465">
            <w:pPr>
              <w:widowControl/>
              <w:jc w:val="left"/>
              <w:rPr>
                <w:rFonts w:ascii="宋体" w:hAnsi="宋体" w:cs="宋体"/>
                <w:color w:val="000000"/>
                <w:kern w:val="0"/>
                <w:sz w:val="18"/>
                <w:szCs w:val="18"/>
              </w:rPr>
            </w:pPr>
            <w:r>
              <w:rPr>
                <w:rFonts w:hint="eastAsia"/>
                <w:color w:val="000000"/>
                <w:sz w:val="22"/>
                <w:szCs w:val="22"/>
              </w:rPr>
              <w:t>*</w:t>
            </w:r>
            <w:r>
              <w:rPr>
                <w:rFonts w:hint="eastAsia"/>
                <w:color w:val="000000"/>
                <w:sz w:val="22"/>
                <w:szCs w:val="22"/>
              </w:rPr>
              <w:t>钰</w:t>
            </w:r>
          </w:p>
        </w:tc>
        <w:tc>
          <w:tcPr>
            <w:tcW w:w="624" w:type="dxa"/>
            <w:tcBorders>
              <w:top w:val="nil"/>
              <w:left w:val="nil"/>
              <w:bottom w:val="single" w:sz="4" w:space="0" w:color="auto"/>
              <w:right w:val="single" w:sz="4" w:space="0" w:color="auto"/>
            </w:tcBorders>
            <w:shd w:val="clear" w:color="auto" w:fill="auto"/>
            <w:noWrap/>
            <w:vAlign w:val="bottom"/>
            <w:hideMark/>
          </w:tcPr>
          <w:p w14:paraId="69536E86"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87</w:t>
            </w:r>
          </w:p>
        </w:tc>
        <w:tc>
          <w:tcPr>
            <w:tcW w:w="509" w:type="dxa"/>
            <w:tcBorders>
              <w:top w:val="nil"/>
              <w:left w:val="nil"/>
              <w:bottom w:val="single" w:sz="4" w:space="0" w:color="auto"/>
              <w:right w:val="single" w:sz="4" w:space="0" w:color="auto"/>
            </w:tcBorders>
            <w:shd w:val="clear" w:color="auto" w:fill="auto"/>
            <w:noWrap/>
            <w:vAlign w:val="bottom"/>
            <w:hideMark/>
          </w:tcPr>
          <w:p w14:paraId="40C3EF0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91</w:t>
            </w:r>
          </w:p>
        </w:tc>
        <w:tc>
          <w:tcPr>
            <w:tcW w:w="567" w:type="dxa"/>
            <w:tcBorders>
              <w:top w:val="nil"/>
              <w:left w:val="nil"/>
              <w:bottom w:val="single" w:sz="4" w:space="0" w:color="auto"/>
              <w:right w:val="single" w:sz="4" w:space="0" w:color="auto"/>
            </w:tcBorders>
            <w:shd w:val="clear" w:color="auto" w:fill="auto"/>
            <w:noWrap/>
            <w:vAlign w:val="bottom"/>
            <w:hideMark/>
          </w:tcPr>
          <w:p w14:paraId="37B501E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79</w:t>
            </w:r>
          </w:p>
        </w:tc>
        <w:tc>
          <w:tcPr>
            <w:tcW w:w="486" w:type="dxa"/>
            <w:tcBorders>
              <w:top w:val="nil"/>
              <w:left w:val="nil"/>
              <w:bottom w:val="single" w:sz="4" w:space="0" w:color="auto"/>
              <w:right w:val="single" w:sz="4" w:space="0" w:color="auto"/>
            </w:tcBorders>
            <w:shd w:val="clear" w:color="auto" w:fill="auto"/>
            <w:noWrap/>
            <w:vAlign w:val="bottom"/>
            <w:hideMark/>
          </w:tcPr>
          <w:p w14:paraId="361612FE"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60</w:t>
            </w:r>
          </w:p>
        </w:tc>
        <w:tc>
          <w:tcPr>
            <w:tcW w:w="507" w:type="dxa"/>
            <w:tcBorders>
              <w:top w:val="nil"/>
              <w:left w:val="nil"/>
              <w:bottom w:val="single" w:sz="4" w:space="0" w:color="auto"/>
              <w:right w:val="single" w:sz="4" w:space="0" w:color="auto"/>
            </w:tcBorders>
            <w:shd w:val="clear" w:color="000000" w:fill="F2F2F2"/>
            <w:noWrap/>
            <w:vAlign w:val="bottom"/>
            <w:hideMark/>
          </w:tcPr>
          <w:p w14:paraId="07E3769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81</w:t>
            </w:r>
          </w:p>
        </w:tc>
        <w:tc>
          <w:tcPr>
            <w:tcW w:w="576" w:type="dxa"/>
            <w:tcBorders>
              <w:top w:val="nil"/>
              <w:left w:val="nil"/>
              <w:bottom w:val="single" w:sz="4" w:space="0" w:color="auto"/>
              <w:right w:val="single" w:sz="4" w:space="0" w:color="auto"/>
            </w:tcBorders>
            <w:shd w:val="clear" w:color="auto" w:fill="auto"/>
            <w:noWrap/>
            <w:vAlign w:val="bottom"/>
            <w:hideMark/>
          </w:tcPr>
          <w:p w14:paraId="3C4929F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w:t>
            </w:r>
          </w:p>
        </w:tc>
        <w:tc>
          <w:tcPr>
            <w:tcW w:w="576" w:type="dxa"/>
            <w:tcBorders>
              <w:top w:val="nil"/>
              <w:left w:val="nil"/>
              <w:bottom w:val="single" w:sz="4" w:space="0" w:color="auto"/>
              <w:right w:val="single" w:sz="4" w:space="0" w:color="auto"/>
            </w:tcBorders>
            <w:shd w:val="clear" w:color="auto" w:fill="auto"/>
            <w:noWrap/>
            <w:vAlign w:val="bottom"/>
            <w:hideMark/>
          </w:tcPr>
          <w:p w14:paraId="5DDAC709"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22</w:t>
            </w:r>
          </w:p>
        </w:tc>
        <w:tc>
          <w:tcPr>
            <w:tcW w:w="576" w:type="dxa"/>
            <w:tcBorders>
              <w:top w:val="nil"/>
              <w:left w:val="nil"/>
              <w:bottom w:val="single" w:sz="4" w:space="0" w:color="auto"/>
              <w:right w:val="single" w:sz="4" w:space="0" w:color="auto"/>
            </w:tcBorders>
            <w:shd w:val="clear" w:color="auto" w:fill="auto"/>
            <w:noWrap/>
            <w:vAlign w:val="bottom"/>
            <w:hideMark/>
          </w:tcPr>
          <w:p w14:paraId="2D127ED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11</w:t>
            </w:r>
          </w:p>
        </w:tc>
        <w:tc>
          <w:tcPr>
            <w:tcW w:w="576" w:type="dxa"/>
            <w:tcBorders>
              <w:top w:val="nil"/>
              <w:left w:val="nil"/>
              <w:bottom w:val="single" w:sz="4" w:space="0" w:color="auto"/>
              <w:right w:val="single" w:sz="4" w:space="0" w:color="auto"/>
            </w:tcBorders>
            <w:shd w:val="clear" w:color="auto" w:fill="auto"/>
            <w:noWrap/>
            <w:vAlign w:val="bottom"/>
            <w:hideMark/>
          </w:tcPr>
          <w:p w14:paraId="3999888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15</w:t>
            </w:r>
          </w:p>
        </w:tc>
        <w:tc>
          <w:tcPr>
            <w:tcW w:w="576" w:type="dxa"/>
            <w:tcBorders>
              <w:top w:val="nil"/>
              <w:left w:val="nil"/>
              <w:bottom w:val="single" w:sz="4" w:space="0" w:color="auto"/>
              <w:right w:val="single" w:sz="4" w:space="0" w:color="auto"/>
            </w:tcBorders>
            <w:shd w:val="clear" w:color="auto" w:fill="auto"/>
            <w:noWrap/>
            <w:vAlign w:val="bottom"/>
            <w:hideMark/>
          </w:tcPr>
          <w:p w14:paraId="52185FC4"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4</w:t>
            </w:r>
          </w:p>
        </w:tc>
        <w:tc>
          <w:tcPr>
            <w:tcW w:w="576" w:type="dxa"/>
            <w:tcBorders>
              <w:top w:val="nil"/>
              <w:left w:val="nil"/>
              <w:bottom w:val="single" w:sz="4" w:space="0" w:color="auto"/>
              <w:right w:val="single" w:sz="4" w:space="0" w:color="auto"/>
            </w:tcBorders>
            <w:shd w:val="clear" w:color="auto" w:fill="auto"/>
            <w:noWrap/>
            <w:vAlign w:val="bottom"/>
            <w:hideMark/>
          </w:tcPr>
          <w:p w14:paraId="0C1EB42E"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w:t>
            </w:r>
          </w:p>
        </w:tc>
        <w:tc>
          <w:tcPr>
            <w:tcW w:w="666" w:type="dxa"/>
            <w:tcBorders>
              <w:top w:val="nil"/>
              <w:left w:val="nil"/>
              <w:bottom w:val="single" w:sz="4" w:space="0" w:color="auto"/>
              <w:right w:val="single" w:sz="4" w:space="0" w:color="auto"/>
            </w:tcBorders>
            <w:shd w:val="clear" w:color="000000" w:fill="F2F2F2"/>
            <w:noWrap/>
            <w:vAlign w:val="bottom"/>
            <w:hideMark/>
          </w:tcPr>
          <w:p w14:paraId="10F2F140"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61</w:t>
            </w:r>
          </w:p>
        </w:tc>
        <w:tc>
          <w:tcPr>
            <w:tcW w:w="576" w:type="dxa"/>
            <w:tcBorders>
              <w:top w:val="nil"/>
              <w:left w:val="nil"/>
              <w:bottom w:val="single" w:sz="4" w:space="0" w:color="auto"/>
              <w:right w:val="single" w:sz="4" w:space="0" w:color="auto"/>
            </w:tcBorders>
            <w:shd w:val="clear" w:color="auto" w:fill="auto"/>
            <w:noWrap/>
            <w:vAlign w:val="bottom"/>
            <w:hideMark/>
          </w:tcPr>
          <w:p w14:paraId="531DE1F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86</w:t>
            </w:r>
          </w:p>
        </w:tc>
        <w:tc>
          <w:tcPr>
            <w:tcW w:w="576" w:type="dxa"/>
            <w:tcBorders>
              <w:top w:val="nil"/>
              <w:left w:val="nil"/>
              <w:bottom w:val="single" w:sz="4" w:space="0" w:color="auto"/>
              <w:right w:val="single" w:sz="4" w:space="0" w:color="auto"/>
            </w:tcBorders>
            <w:shd w:val="clear" w:color="auto" w:fill="auto"/>
            <w:noWrap/>
            <w:vAlign w:val="bottom"/>
            <w:hideMark/>
          </w:tcPr>
          <w:p w14:paraId="3C739A86"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90</w:t>
            </w:r>
          </w:p>
        </w:tc>
        <w:tc>
          <w:tcPr>
            <w:tcW w:w="576" w:type="dxa"/>
            <w:tcBorders>
              <w:top w:val="nil"/>
              <w:left w:val="nil"/>
              <w:bottom w:val="single" w:sz="4" w:space="0" w:color="auto"/>
              <w:right w:val="single" w:sz="4" w:space="0" w:color="auto"/>
            </w:tcBorders>
            <w:shd w:val="clear" w:color="auto" w:fill="auto"/>
            <w:noWrap/>
            <w:vAlign w:val="bottom"/>
            <w:hideMark/>
          </w:tcPr>
          <w:p w14:paraId="39FBEAEF"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50</w:t>
            </w:r>
          </w:p>
        </w:tc>
        <w:tc>
          <w:tcPr>
            <w:tcW w:w="576" w:type="dxa"/>
            <w:tcBorders>
              <w:top w:val="nil"/>
              <w:left w:val="nil"/>
              <w:bottom w:val="single" w:sz="4" w:space="0" w:color="auto"/>
              <w:right w:val="single" w:sz="4" w:space="0" w:color="auto"/>
            </w:tcBorders>
            <w:shd w:val="clear" w:color="auto" w:fill="auto"/>
            <w:noWrap/>
            <w:vAlign w:val="bottom"/>
            <w:hideMark/>
          </w:tcPr>
          <w:p w14:paraId="1070AE04"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62</w:t>
            </w:r>
          </w:p>
        </w:tc>
        <w:tc>
          <w:tcPr>
            <w:tcW w:w="576" w:type="dxa"/>
            <w:tcBorders>
              <w:top w:val="nil"/>
              <w:left w:val="nil"/>
              <w:bottom w:val="single" w:sz="4" w:space="0" w:color="auto"/>
              <w:right w:val="single" w:sz="4" w:space="0" w:color="auto"/>
            </w:tcBorders>
            <w:shd w:val="clear" w:color="auto" w:fill="auto"/>
            <w:noWrap/>
            <w:vAlign w:val="bottom"/>
            <w:hideMark/>
          </w:tcPr>
          <w:p w14:paraId="4DD0851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91</w:t>
            </w:r>
          </w:p>
        </w:tc>
        <w:tc>
          <w:tcPr>
            <w:tcW w:w="576" w:type="dxa"/>
            <w:tcBorders>
              <w:top w:val="nil"/>
              <w:left w:val="nil"/>
              <w:bottom w:val="single" w:sz="4" w:space="0" w:color="auto"/>
              <w:right w:val="single" w:sz="4" w:space="0" w:color="auto"/>
            </w:tcBorders>
            <w:shd w:val="clear" w:color="auto" w:fill="auto"/>
            <w:noWrap/>
            <w:vAlign w:val="bottom"/>
            <w:hideMark/>
          </w:tcPr>
          <w:p w14:paraId="538F126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93</w:t>
            </w:r>
          </w:p>
        </w:tc>
        <w:tc>
          <w:tcPr>
            <w:tcW w:w="576" w:type="dxa"/>
            <w:tcBorders>
              <w:top w:val="nil"/>
              <w:left w:val="nil"/>
              <w:bottom w:val="single" w:sz="4" w:space="0" w:color="auto"/>
              <w:right w:val="single" w:sz="4" w:space="0" w:color="auto"/>
            </w:tcBorders>
            <w:shd w:val="clear" w:color="auto" w:fill="auto"/>
            <w:noWrap/>
            <w:vAlign w:val="bottom"/>
            <w:hideMark/>
          </w:tcPr>
          <w:p w14:paraId="32C10E9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91</w:t>
            </w:r>
          </w:p>
        </w:tc>
        <w:tc>
          <w:tcPr>
            <w:tcW w:w="634" w:type="dxa"/>
            <w:tcBorders>
              <w:top w:val="nil"/>
              <w:left w:val="nil"/>
              <w:bottom w:val="single" w:sz="4" w:space="0" w:color="auto"/>
              <w:right w:val="single" w:sz="4" w:space="0" w:color="auto"/>
            </w:tcBorders>
            <w:shd w:val="clear" w:color="auto" w:fill="auto"/>
            <w:noWrap/>
            <w:vAlign w:val="bottom"/>
            <w:hideMark/>
          </w:tcPr>
          <w:p w14:paraId="3358D02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87</w:t>
            </w:r>
          </w:p>
        </w:tc>
        <w:tc>
          <w:tcPr>
            <w:tcW w:w="426" w:type="dxa"/>
            <w:tcBorders>
              <w:top w:val="nil"/>
              <w:left w:val="nil"/>
              <w:bottom w:val="single" w:sz="4" w:space="0" w:color="auto"/>
              <w:right w:val="single" w:sz="4" w:space="0" w:color="auto"/>
            </w:tcBorders>
            <w:shd w:val="clear" w:color="000000" w:fill="F2F2F2"/>
            <w:noWrap/>
            <w:vAlign w:val="bottom"/>
            <w:hideMark/>
          </w:tcPr>
          <w:p w14:paraId="71355AB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69</w:t>
            </w:r>
          </w:p>
        </w:tc>
        <w:tc>
          <w:tcPr>
            <w:tcW w:w="425" w:type="dxa"/>
            <w:tcBorders>
              <w:top w:val="nil"/>
              <w:left w:val="nil"/>
              <w:bottom w:val="single" w:sz="4" w:space="0" w:color="auto"/>
              <w:right w:val="single" w:sz="4" w:space="0" w:color="auto"/>
            </w:tcBorders>
            <w:shd w:val="clear" w:color="000000" w:fill="F2F2F2"/>
            <w:noWrap/>
            <w:vAlign w:val="bottom"/>
            <w:hideMark/>
          </w:tcPr>
          <w:p w14:paraId="26E587A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w:t>
            </w:r>
          </w:p>
        </w:tc>
        <w:tc>
          <w:tcPr>
            <w:tcW w:w="709" w:type="dxa"/>
            <w:tcBorders>
              <w:top w:val="single" w:sz="4" w:space="0" w:color="auto"/>
              <w:left w:val="single" w:sz="4" w:space="0" w:color="auto"/>
              <w:bottom w:val="single" w:sz="4" w:space="0" w:color="auto"/>
              <w:right w:val="single" w:sz="4" w:space="0" w:color="auto"/>
            </w:tcBorders>
            <w:shd w:val="clear" w:color="000000" w:fill="FFC7CE"/>
            <w:vAlign w:val="center"/>
          </w:tcPr>
          <w:p w14:paraId="474CEA5F" w14:textId="37C9DB92" w:rsidR="00BE3465" w:rsidRPr="008B51A1" w:rsidRDefault="00BE3465" w:rsidP="00BE3465">
            <w:pPr>
              <w:widowControl/>
              <w:jc w:val="center"/>
              <w:rPr>
                <w:rFonts w:ascii="宋体" w:hAnsi="宋体" w:cs="宋体"/>
                <w:color w:val="000000"/>
                <w:kern w:val="0"/>
                <w:sz w:val="18"/>
                <w:szCs w:val="18"/>
              </w:rPr>
            </w:pPr>
            <w:r w:rsidRPr="008B51A1">
              <w:rPr>
                <w:color w:val="9C0006"/>
                <w:sz w:val="18"/>
                <w:szCs w:val="18"/>
              </w:rPr>
              <w:t>0</w:t>
            </w:r>
          </w:p>
        </w:tc>
      </w:tr>
      <w:tr w:rsidR="00BE3465" w:rsidRPr="004D77D7" w14:paraId="6D21FED4" w14:textId="6CC81640" w:rsidTr="003967F9">
        <w:trPr>
          <w:trHeight w:val="27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2A3BD39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437</w:t>
            </w:r>
          </w:p>
        </w:tc>
        <w:tc>
          <w:tcPr>
            <w:tcW w:w="1134" w:type="dxa"/>
            <w:tcBorders>
              <w:top w:val="nil"/>
              <w:left w:val="nil"/>
              <w:bottom w:val="single" w:sz="4" w:space="0" w:color="auto"/>
              <w:right w:val="single" w:sz="4" w:space="0" w:color="auto"/>
            </w:tcBorders>
            <w:shd w:val="clear" w:color="auto" w:fill="auto"/>
            <w:noWrap/>
            <w:vAlign w:val="bottom"/>
            <w:hideMark/>
          </w:tcPr>
          <w:p w14:paraId="5E980CE0" w14:textId="3168B96B" w:rsidR="00BE3465" w:rsidRPr="004D77D7" w:rsidRDefault="00BE3465" w:rsidP="00BE3465">
            <w:pPr>
              <w:widowControl/>
              <w:jc w:val="left"/>
              <w:rPr>
                <w:rFonts w:ascii="宋体" w:hAnsi="宋体" w:cs="宋体"/>
                <w:color w:val="000000"/>
                <w:kern w:val="0"/>
                <w:sz w:val="18"/>
                <w:szCs w:val="18"/>
              </w:rPr>
            </w:pPr>
            <w:r>
              <w:rPr>
                <w:rFonts w:hint="eastAsia"/>
                <w:color w:val="000000"/>
                <w:sz w:val="22"/>
                <w:szCs w:val="22"/>
              </w:rPr>
              <w:t>*</w:t>
            </w:r>
            <w:r>
              <w:rPr>
                <w:rFonts w:hint="eastAsia"/>
                <w:color w:val="000000"/>
                <w:sz w:val="22"/>
                <w:szCs w:val="22"/>
              </w:rPr>
              <w:t>锦</w:t>
            </w:r>
          </w:p>
        </w:tc>
        <w:tc>
          <w:tcPr>
            <w:tcW w:w="624" w:type="dxa"/>
            <w:tcBorders>
              <w:top w:val="nil"/>
              <w:left w:val="nil"/>
              <w:bottom w:val="single" w:sz="4" w:space="0" w:color="auto"/>
              <w:right w:val="single" w:sz="4" w:space="0" w:color="auto"/>
            </w:tcBorders>
            <w:shd w:val="clear" w:color="auto" w:fill="auto"/>
            <w:noWrap/>
            <w:vAlign w:val="bottom"/>
            <w:hideMark/>
          </w:tcPr>
          <w:p w14:paraId="0A32D50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89</w:t>
            </w:r>
          </w:p>
        </w:tc>
        <w:tc>
          <w:tcPr>
            <w:tcW w:w="509" w:type="dxa"/>
            <w:tcBorders>
              <w:top w:val="nil"/>
              <w:left w:val="nil"/>
              <w:bottom w:val="single" w:sz="4" w:space="0" w:color="auto"/>
              <w:right w:val="single" w:sz="4" w:space="0" w:color="auto"/>
            </w:tcBorders>
            <w:shd w:val="clear" w:color="auto" w:fill="auto"/>
            <w:noWrap/>
            <w:vAlign w:val="bottom"/>
            <w:hideMark/>
          </w:tcPr>
          <w:p w14:paraId="5B2242DB"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65</w:t>
            </w:r>
          </w:p>
        </w:tc>
        <w:tc>
          <w:tcPr>
            <w:tcW w:w="567" w:type="dxa"/>
            <w:tcBorders>
              <w:top w:val="nil"/>
              <w:left w:val="nil"/>
              <w:bottom w:val="single" w:sz="4" w:space="0" w:color="auto"/>
              <w:right w:val="single" w:sz="4" w:space="0" w:color="auto"/>
            </w:tcBorders>
            <w:shd w:val="clear" w:color="auto" w:fill="auto"/>
            <w:noWrap/>
            <w:vAlign w:val="bottom"/>
            <w:hideMark/>
          </w:tcPr>
          <w:p w14:paraId="4C6BADF0"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40</w:t>
            </w:r>
          </w:p>
        </w:tc>
        <w:tc>
          <w:tcPr>
            <w:tcW w:w="486" w:type="dxa"/>
            <w:tcBorders>
              <w:top w:val="nil"/>
              <w:left w:val="nil"/>
              <w:bottom w:val="single" w:sz="4" w:space="0" w:color="auto"/>
              <w:right w:val="single" w:sz="4" w:space="0" w:color="auto"/>
            </w:tcBorders>
            <w:shd w:val="clear" w:color="auto" w:fill="auto"/>
            <w:noWrap/>
            <w:vAlign w:val="bottom"/>
            <w:hideMark/>
          </w:tcPr>
          <w:p w14:paraId="59FCBCFB"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61</w:t>
            </w:r>
          </w:p>
        </w:tc>
        <w:tc>
          <w:tcPr>
            <w:tcW w:w="507" w:type="dxa"/>
            <w:tcBorders>
              <w:top w:val="nil"/>
              <w:left w:val="nil"/>
              <w:bottom w:val="single" w:sz="4" w:space="0" w:color="auto"/>
              <w:right w:val="single" w:sz="4" w:space="0" w:color="auto"/>
            </w:tcBorders>
            <w:shd w:val="clear" w:color="000000" w:fill="F2F2F2"/>
            <w:noWrap/>
            <w:vAlign w:val="bottom"/>
            <w:hideMark/>
          </w:tcPr>
          <w:p w14:paraId="4FEADF7F"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65</w:t>
            </w:r>
          </w:p>
        </w:tc>
        <w:tc>
          <w:tcPr>
            <w:tcW w:w="576" w:type="dxa"/>
            <w:tcBorders>
              <w:top w:val="nil"/>
              <w:left w:val="nil"/>
              <w:bottom w:val="single" w:sz="4" w:space="0" w:color="auto"/>
              <w:right w:val="single" w:sz="4" w:space="0" w:color="auto"/>
            </w:tcBorders>
            <w:shd w:val="clear" w:color="auto" w:fill="auto"/>
            <w:noWrap/>
            <w:vAlign w:val="bottom"/>
            <w:hideMark/>
          </w:tcPr>
          <w:p w14:paraId="008CDDB6"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w:t>
            </w:r>
          </w:p>
        </w:tc>
        <w:tc>
          <w:tcPr>
            <w:tcW w:w="576" w:type="dxa"/>
            <w:tcBorders>
              <w:top w:val="nil"/>
              <w:left w:val="nil"/>
              <w:bottom w:val="single" w:sz="4" w:space="0" w:color="auto"/>
              <w:right w:val="single" w:sz="4" w:space="0" w:color="auto"/>
            </w:tcBorders>
            <w:shd w:val="clear" w:color="auto" w:fill="auto"/>
            <w:noWrap/>
            <w:vAlign w:val="bottom"/>
            <w:hideMark/>
          </w:tcPr>
          <w:p w14:paraId="3722490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22</w:t>
            </w:r>
          </w:p>
        </w:tc>
        <w:tc>
          <w:tcPr>
            <w:tcW w:w="576" w:type="dxa"/>
            <w:tcBorders>
              <w:top w:val="nil"/>
              <w:left w:val="nil"/>
              <w:bottom w:val="single" w:sz="4" w:space="0" w:color="auto"/>
              <w:right w:val="single" w:sz="4" w:space="0" w:color="auto"/>
            </w:tcBorders>
            <w:shd w:val="clear" w:color="auto" w:fill="auto"/>
            <w:noWrap/>
            <w:vAlign w:val="bottom"/>
            <w:hideMark/>
          </w:tcPr>
          <w:p w14:paraId="3958C7C5"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17</w:t>
            </w:r>
          </w:p>
        </w:tc>
        <w:tc>
          <w:tcPr>
            <w:tcW w:w="576" w:type="dxa"/>
            <w:tcBorders>
              <w:top w:val="nil"/>
              <w:left w:val="nil"/>
              <w:bottom w:val="single" w:sz="4" w:space="0" w:color="auto"/>
              <w:right w:val="single" w:sz="4" w:space="0" w:color="auto"/>
            </w:tcBorders>
            <w:shd w:val="clear" w:color="auto" w:fill="auto"/>
            <w:noWrap/>
            <w:vAlign w:val="bottom"/>
            <w:hideMark/>
          </w:tcPr>
          <w:p w14:paraId="1DF4AC48"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23</w:t>
            </w:r>
          </w:p>
        </w:tc>
        <w:tc>
          <w:tcPr>
            <w:tcW w:w="576" w:type="dxa"/>
            <w:tcBorders>
              <w:top w:val="nil"/>
              <w:left w:val="nil"/>
              <w:bottom w:val="single" w:sz="4" w:space="0" w:color="auto"/>
              <w:right w:val="single" w:sz="4" w:space="0" w:color="auto"/>
            </w:tcBorders>
            <w:shd w:val="clear" w:color="auto" w:fill="auto"/>
            <w:noWrap/>
            <w:vAlign w:val="bottom"/>
            <w:hideMark/>
          </w:tcPr>
          <w:p w14:paraId="4E820638"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4</w:t>
            </w:r>
          </w:p>
        </w:tc>
        <w:tc>
          <w:tcPr>
            <w:tcW w:w="576" w:type="dxa"/>
            <w:tcBorders>
              <w:top w:val="nil"/>
              <w:left w:val="nil"/>
              <w:bottom w:val="single" w:sz="4" w:space="0" w:color="auto"/>
              <w:right w:val="single" w:sz="4" w:space="0" w:color="auto"/>
            </w:tcBorders>
            <w:shd w:val="clear" w:color="auto" w:fill="auto"/>
            <w:noWrap/>
            <w:vAlign w:val="bottom"/>
            <w:hideMark/>
          </w:tcPr>
          <w:p w14:paraId="6D3577CB"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w:t>
            </w:r>
          </w:p>
        </w:tc>
        <w:tc>
          <w:tcPr>
            <w:tcW w:w="666" w:type="dxa"/>
            <w:tcBorders>
              <w:top w:val="nil"/>
              <w:left w:val="nil"/>
              <w:bottom w:val="single" w:sz="4" w:space="0" w:color="auto"/>
              <w:right w:val="single" w:sz="4" w:space="0" w:color="auto"/>
            </w:tcBorders>
            <w:shd w:val="clear" w:color="000000" w:fill="F2F2F2"/>
            <w:noWrap/>
            <w:vAlign w:val="bottom"/>
            <w:hideMark/>
          </w:tcPr>
          <w:p w14:paraId="3741A4B4"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73</w:t>
            </w:r>
          </w:p>
        </w:tc>
        <w:tc>
          <w:tcPr>
            <w:tcW w:w="576" w:type="dxa"/>
            <w:tcBorders>
              <w:top w:val="nil"/>
              <w:left w:val="nil"/>
              <w:bottom w:val="single" w:sz="4" w:space="0" w:color="auto"/>
              <w:right w:val="single" w:sz="4" w:space="0" w:color="auto"/>
            </w:tcBorders>
            <w:shd w:val="clear" w:color="auto" w:fill="auto"/>
            <w:noWrap/>
            <w:vAlign w:val="bottom"/>
            <w:hideMark/>
          </w:tcPr>
          <w:p w14:paraId="6C584DE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72</w:t>
            </w:r>
          </w:p>
        </w:tc>
        <w:tc>
          <w:tcPr>
            <w:tcW w:w="576" w:type="dxa"/>
            <w:tcBorders>
              <w:top w:val="nil"/>
              <w:left w:val="nil"/>
              <w:bottom w:val="single" w:sz="4" w:space="0" w:color="auto"/>
              <w:right w:val="single" w:sz="4" w:space="0" w:color="auto"/>
            </w:tcBorders>
            <w:shd w:val="clear" w:color="auto" w:fill="auto"/>
            <w:noWrap/>
            <w:vAlign w:val="bottom"/>
            <w:hideMark/>
          </w:tcPr>
          <w:p w14:paraId="12B17FD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84</w:t>
            </w:r>
          </w:p>
        </w:tc>
        <w:tc>
          <w:tcPr>
            <w:tcW w:w="576" w:type="dxa"/>
            <w:tcBorders>
              <w:top w:val="nil"/>
              <w:left w:val="nil"/>
              <w:bottom w:val="single" w:sz="4" w:space="0" w:color="auto"/>
              <w:right w:val="single" w:sz="4" w:space="0" w:color="auto"/>
            </w:tcBorders>
            <w:shd w:val="clear" w:color="auto" w:fill="auto"/>
            <w:noWrap/>
            <w:vAlign w:val="bottom"/>
            <w:hideMark/>
          </w:tcPr>
          <w:p w14:paraId="3E815A28"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54</w:t>
            </w:r>
          </w:p>
        </w:tc>
        <w:tc>
          <w:tcPr>
            <w:tcW w:w="576" w:type="dxa"/>
            <w:tcBorders>
              <w:top w:val="nil"/>
              <w:left w:val="nil"/>
              <w:bottom w:val="single" w:sz="4" w:space="0" w:color="auto"/>
              <w:right w:val="single" w:sz="4" w:space="0" w:color="auto"/>
            </w:tcBorders>
            <w:shd w:val="clear" w:color="auto" w:fill="auto"/>
            <w:noWrap/>
            <w:vAlign w:val="bottom"/>
            <w:hideMark/>
          </w:tcPr>
          <w:p w14:paraId="036C7339"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77</w:t>
            </w:r>
          </w:p>
        </w:tc>
        <w:tc>
          <w:tcPr>
            <w:tcW w:w="576" w:type="dxa"/>
            <w:tcBorders>
              <w:top w:val="nil"/>
              <w:left w:val="nil"/>
              <w:bottom w:val="single" w:sz="4" w:space="0" w:color="auto"/>
              <w:right w:val="single" w:sz="4" w:space="0" w:color="auto"/>
            </w:tcBorders>
            <w:shd w:val="clear" w:color="auto" w:fill="auto"/>
            <w:noWrap/>
            <w:vAlign w:val="bottom"/>
            <w:hideMark/>
          </w:tcPr>
          <w:p w14:paraId="728CF824"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84</w:t>
            </w:r>
          </w:p>
        </w:tc>
        <w:tc>
          <w:tcPr>
            <w:tcW w:w="576" w:type="dxa"/>
            <w:tcBorders>
              <w:top w:val="nil"/>
              <w:left w:val="nil"/>
              <w:bottom w:val="single" w:sz="4" w:space="0" w:color="auto"/>
              <w:right w:val="single" w:sz="4" w:space="0" w:color="auto"/>
            </w:tcBorders>
            <w:shd w:val="clear" w:color="auto" w:fill="auto"/>
            <w:noWrap/>
            <w:vAlign w:val="bottom"/>
            <w:hideMark/>
          </w:tcPr>
          <w:p w14:paraId="25188440"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65</w:t>
            </w:r>
          </w:p>
        </w:tc>
        <w:tc>
          <w:tcPr>
            <w:tcW w:w="576" w:type="dxa"/>
            <w:tcBorders>
              <w:top w:val="nil"/>
              <w:left w:val="nil"/>
              <w:bottom w:val="single" w:sz="4" w:space="0" w:color="auto"/>
              <w:right w:val="single" w:sz="4" w:space="0" w:color="auto"/>
            </w:tcBorders>
            <w:shd w:val="clear" w:color="auto" w:fill="auto"/>
            <w:noWrap/>
            <w:vAlign w:val="bottom"/>
            <w:hideMark/>
          </w:tcPr>
          <w:p w14:paraId="389658C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65</w:t>
            </w:r>
          </w:p>
        </w:tc>
        <w:tc>
          <w:tcPr>
            <w:tcW w:w="634" w:type="dxa"/>
            <w:tcBorders>
              <w:top w:val="nil"/>
              <w:left w:val="nil"/>
              <w:bottom w:val="single" w:sz="4" w:space="0" w:color="auto"/>
              <w:right w:val="single" w:sz="4" w:space="0" w:color="auto"/>
            </w:tcBorders>
            <w:shd w:val="clear" w:color="auto" w:fill="auto"/>
            <w:noWrap/>
            <w:vAlign w:val="bottom"/>
            <w:hideMark/>
          </w:tcPr>
          <w:p w14:paraId="7AD98A3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71</w:t>
            </w:r>
          </w:p>
        </w:tc>
        <w:tc>
          <w:tcPr>
            <w:tcW w:w="426" w:type="dxa"/>
            <w:tcBorders>
              <w:top w:val="nil"/>
              <w:left w:val="nil"/>
              <w:bottom w:val="single" w:sz="4" w:space="0" w:color="auto"/>
              <w:right w:val="single" w:sz="4" w:space="0" w:color="auto"/>
            </w:tcBorders>
            <w:shd w:val="clear" w:color="000000" w:fill="F2F2F2"/>
            <w:noWrap/>
            <w:vAlign w:val="bottom"/>
            <w:hideMark/>
          </w:tcPr>
          <w:p w14:paraId="069910DE"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70</w:t>
            </w:r>
          </w:p>
        </w:tc>
        <w:tc>
          <w:tcPr>
            <w:tcW w:w="425" w:type="dxa"/>
            <w:tcBorders>
              <w:top w:val="nil"/>
              <w:left w:val="nil"/>
              <w:bottom w:val="single" w:sz="4" w:space="0" w:color="auto"/>
              <w:right w:val="single" w:sz="4" w:space="0" w:color="auto"/>
            </w:tcBorders>
            <w:shd w:val="clear" w:color="000000" w:fill="F2F2F2"/>
            <w:noWrap/>
            <w:vAlign w:val="bottom"/>
            <w:hideMark/>
          </w:tcPr>
          <w:p w14:paraId="3928CBDF"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w:t>
            </w:r>
          </w:p>
        </w:tc>
        <w:tc>
          <w:tcPr>
            <w:tcW w:w="709" w:type="dxa"/>
            <w:tcBorders>
              <w:top w:val="single" w:sz="4" w:space="0" w:color="auto"/>
              <w:left w:val="single" w:sz="4" w:space="0" w:color="auto"/>
              <w:bottom w:val="single" w:sz="4" w:space="0" w:color="auto"/>
              <w:right w:val="single" w:sz="4" w:space="0" w:color="auto"/>
            </w:tcBorders>
            <w:shd w:val="clear" w:color="000000" w:fill="FFC7CE"/>
            <w:vAlign w:val="center"/>
          </w:tcPr>
          <w:p w14:paraId="530A89FD" w14:textId="55F93892" w:rsidR="00BE3465" w:rsidRPr="008B51A1" w:rsidRDefault="00BE3465" w:rsidP="00BE3465">
            <w:pPr>
              <w:widowControl/>
              <w:jc w:val="center"/>
              <w:rPr>
                <w:rFonts w:ascii="宋体" w:hAnsi="宋体" w:cs="宋体"/>
                <w:color w:val="000000"/>
                <w:kern w:val="0"/>
                <w:sz w:val="18"/>
                <w:szCs w:val="18"/>
              </w:rPr>
            </w:pPr>
            <w:r w:rsidRPr="008B51A1">
              <w:rPr>
                <w:color w:val="9C0006"/>
                <w:sz w:val="18"/>
                <w:szCs w:val="18"/>
              </w:rPr>
              <w:t>0</w:t>
            </w:r>
          </w:p>
        </w:tc>
      </w:tr>
      <w:tr w:rsidR="00BE3465" w:rsidRPr="004D77D7" w14:paraId="6A901996" w14:textId="565C88C0" w:rsidTr="003967F9">
        <w:trPr>
          <w:trHeight w:val="27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4C39FC88"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438</w:t>
            </w:r>
          </w:p>
        </w:tc>
        <w:tc>
          <w:tcPr>
            <w:tcW w:w="1134" w:type="dxa"/>
            <w:tcBorders>
              <w:top w:val="nil"/>
              <w:left w:val="nil"/>
              <w:bottom w:val="single" w:sz="4" w:space="0" w:color="auto"/>
              <w:right w:val="single" w:sz="4" w:space="0" w:color="auto"/>
            </w:tcBorders>
            <w:shd w:val="clear" w:color="auto" w:fill="auto"/>
            <w:noWrap/>
            <w:vAlign w:val="bottom"/>
            <w:hideMark/>
          </w:tcPr>
          <w:p w14:paraId="12918125" w14:textId="5EF82A32" w:rsidR="00BE3465" w:rsidRPr="004D77D7" w:rsidRDefault="00BE3465" w:rsidP="00BE3465">
            <w:pPr>
              <w:widowControl/>
              <w:jc w:val="left"/>
              <w:rPr>
                <w:rFonts w:ascii="宋体" w:hAnsi="宋体" w:cs="宋体"/>
                <w:color w:val="000000"/>
                <w:kern w:val="0"/>
                <w:sz w:val="18"/>
                <w:szCs w:val="18"/>
              </w:rPr>
            </w:pPr>
            <w:r>
              <w:rPr>
                <w:rFonts w:hint="eastAsia"/>
                <w:color w:val="000000"/>
                <w:sz w:val="22"/>
                <w:szCs w:val="22"/>
              </w:rPr>
              <w:t>*</w:t>
            </w:r>
            <w:r>
              <w:rPr>
                <w:rFonts w:hint="eastAsia"/>
                <w:color w:val="000000"/>
                <w:sz w:val="22"/>
                <w:szCs w:val="22"/>
              </w:rPr>
              <w:t>惟</w:t>
            </w:r>
          </w:p>
        </w:tc>
        <w:tc>
          <w:tcPr>
            <w:tcW w:w="624" w:type="dxa"/>
            <w:tcBorders>
              <w:top w:val="nil"/>
              <w:left w:val="nil"/>
              <w:bottom w:val="single" w:sz="4" w:space="0" w:color="auto"/>
              <w:right w:val="single" w:sz="4" w:space="0" w:color="auto"/>
            </w:tcBorders>
            <w:shd w:val="clear" w:color="auto" w:fill="auto"/>
            <w:noWrap/>
            <w:vAlign w:val="bottom"/>
            <w:hideMark/>
          </w:tcPr>
          <w:p w14:paraId="731435D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96</w:t>
            </w:r>
          </w:p>
        </w:tc>
        <w:tc>
          <w:tcPr>
            <w:tcW w:w="509" w:type="dxa"/>
            <w:tcBorders>
              <w:top w:val="nil"/>
              <w:left w:val="nil"/>
              <w:bottom w:val="single" w:sz="4" w:space="0" w:color="auto"/>
              <w:right w:val="single" w:sz="4" w:space="0" w:color="auto"/>
            </w:tcBorders>
            <w:shd w:val="clear" w:color="auto" w:fill="auto"/>
            <w:noWrap/>
            <w:vAlign w:val="bottom"/>
            <w:hideMark/>
          </w:tcPr>
          <w:p w14:paraId="69626B4B"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95</w:t>
            </w:r>
          </w:p>
        </w:tc>
        <w:tc>
          <w:tcPr>
            <w:tcW w:w="567" w:type="dxa"/>
            <w:tcBorders>
              <w:top w:val="nil"/>
              <w:left w:val="nil"/>
              <w:bottom w:val="single" w:sz="4" w:space="0" w:color="auto"/>
              <w:right w:val="single" w:sz="4" w:space="0" w:color="auto"/>
            </w:tcBorders>
            <w:shd w:val="clear" w:color="auto" w:fill="auto"/>
            <w:noWrap/>
            <w:vAlign w:val="bottom"/>
            <w:hideMark/>
          </w:tcPr>
          <w:p w14:paraId="7FBB158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90</w:t>
            </w:r>
          </w:p>
        </w:tc>
        <w:tc>
          <w:tcPr>
            <w:tcW w:w="486" w:type="dxa"/>
            <w:tcBorders>
              <w:top w:val="nil"/>
              <w:left w:val="nil"/>
              <w:bottom w:val="single" w:sz="4" w:space="0" w:color="auto"/>
              <w:right w:val="single" w:sz="4" w:space="0" w:color="auto"/>
            </w:tcBorders>
            <w:shd w:val="clear" w:color="auto" w:fill="auto"/>
            <w:noWrap/>
            <w:vAlign w:val="bottom"/>
            <w:hideMark/>
          </w:tcPr>
          <w:p w14:paraId="4736C559"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89</w:t>
            </w:r>
          </w:p>
        </w:tc>
        <w:tc>
          <w:tcPr>
            <w:tcW w:w="507" w:type="dxa"/>
            <w:tcBorders>
              <w:top w:val="nil"/>
              <w:left w:val="nil"/>
              <w:bottom w:val="single" w:sz="4" w:space="0" w:color="auto"/>
              <w:right w:val="single" w:sz="4" w:space="0" w:color="auto"/>
            </w:tcBorders>
            <w:shd w:val="clear" w:color="000000" w:fill="F2F2F2"/>
            <w:noWrap/>
            <w:vAlign w:val="bottom"/>
            <w:hideMark/>
          </w:tcPr>
          <w:p w14:paraId="1B3DBC6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93</w:t>
            </w:r>
          </w:p>
        </w:tc>
        <w:tc>
          <w:tcPr>
            <w:tcW w:w="576" w:type="dxa"/>
            <w:tcBorders>
              <w:top w:val="nil"/>
              <w:left w:val="nil"/>
              <w:bottom w:val="single" w:sz="4" w:space="0" w:color="auto"/>
              <w:right w:val="single" w:sz="4" w:space="0" w:color="auto"/>
            </w:tcBorders>
            <w:shd w:val="clear" w:color="auto" w:fill="auto"/>
            <w:noWrap/>
            <w:vAlign w:val="bottom"/>
            <w:hideMark/>
          </w:tcPr>
          <w:p w14:paraId="2A708EEF"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w:t>
            </w:r>
          </w:p>
        </w:tc>
        <w:tc>
          <w:tcPr>
            <w:tcW w:w="576" w:type="dxa"/>
            <w:tcBorders>
              <w:top w:val="nil"/>
              <w:left w:val="nil"/>
              <w:bottom w:val="single" w:sz="4" w:space="0" w:color="auto"/>
              <w:right w:val="single" w:sz="4" w:space="0" w:color="auto"/>
            </w:tcBorders>
            <w:shd w:val="clear" w:color="auto" w:fill="auto"/>
            <w:noWrap/>
            <w:vAlign w:val="bottom"/>
            <w:hideMark/>
          </w:tcPr>
          <w:p w14:paraId="3B283B6B"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21</w:t>
            </w:r>
          </w:p>
        </w:tc>
        <w:tc>
          <w:tcPr>
            <w:tcW w:w="576" w:type="dxa"/>
            <w:tcBorders>
              <w:top w:val="nil"/>
              <w:left w:val="nil"/>
              <w:bottom w:val="single" w:sz="4" w:space="0" w:color="auto"/>
              <w:right w:val="single" w:sz="4" w:space="0" w:color="auto"/>
            </w:tcBorders>
            <w:shd w:val="clear" w:color="auto" w:fill="auto"/>
            <w:noWrap/>
            <w:vAlign w:val="bottom"/>
            <w:hideMark/>
          </w:tcPr>
          <w:p w14:paraId="117C547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22</w:t>
            </w:r>
          </w:p>
        </w:tc>
        <w:tc>
          <w:tcPr>
            <w:tcW w:w="576" w:type="dxa"/>
            <w:tcBorders>
              <w:top w:val="nil"/>
              <w:left w:val="nil"/>
              <w:bottom w:val="single" w:sz="4" w:space="0" w:color="auto"/>
              <w:right w:val="single" w:sz="4" w:space="0" w:color="auto"/>
            </w:tcBorders>
            <w:shd w:val="clear" w:color="auto" w:fill="auto"/>
            <w:noWrap/>
            <w:vAlign w:val="bottom"/>
            <w:hideMark/>
          </w:tcPr>
          <w:p w14:paraId="69C1E000"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23</w:t>
            </w:r>
          </w:p>
        </w:tc>
        <w:tc>
          <w:tcPr>
            <w:tcW w:w="576" w:type="dxa"/>
            <w:tcBorders>
              <w:top w:val="nil"/>
              <w:left w:val="nil"/>
              <w:bottom w:val="single" w:sz="4" w:space="0" w:color="auto"/>
              <w:right w:val="single" w:sz="4" w:space="0" w:color="auto"/>
            </w:tcBorders>
            <w:shd w:val="clear" w:color="auto" w:fill="auto"/>
            <w:noWrap/>
            <w:vAlign w:val="bottom"/>
            <w:hideMark/>
          </w:tcPr>
          <w:p w14:paraId="4DBB60B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4</w:t>
            </w:r>
          </w:p>
        </w:tc>
        <w:tc>
          <w:tcPr>
            <w:tcW w:w="576" w:type="dxa"/>
            <w:tcBorders>
              <w:top w:val="nil"/>
              <w:left w:val="nil"/>
              <w:bottom w:val="single" w:sz="4" w:space="0" w:color="auto"/>
              <w:right w:val="single" w:sz="4" w:space="0" w:color="auto"/>
            </w:tcBorders>
            <w:shd w:val="clear" w:color="auto" w:fill="auto"/>
            <w:noWrap/>
            <w:vAlign w:val="bottom"/>
            <w:hideMark/>
          </w:tcPr>
          <w:p w14:paraId="287A9BA9"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w:t>
            </w:r>
          </w:p>
        </w:tc>
        <w:tc>
          <w:tcPr>
            <w:tcW w:w="666" w:type="dxa"/>
            <w:tcBorders>
              <w:top w:val="nil"/>
              <w:left w:val="nil"/>
              <w:bottom w:val="single" w:sz="4" w:space="0" w:color="auto"/>
              <w:right w:val="single" w:sz="4" w:space="0" w:color="auto"/>
            </w:tcBorders>
            <w:shd w:val="clear" w:color="000000" w:fill="F2F2F2"/>
            <w:noWrap/>
            <w:vAlign w:val="bottom"/>
            <w:hideMark/>
          </w:tcPr>
          <w:p w14:paraId="02B25EF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78</w:t>
            </w:r>
          </w:p>
        </w:tc>
        <w:tc>
          <w:tcPr>
            <w:tcW w:w="576" w:type="dxa"/>
            <w:tcBorders>
              <w:top w:val="nil"/>
              <w:left w:val="nil"/>
              <w:bottom w:val="single" w:sz="4" w:space="0" w:color="auto"/>
              <w:right w:val="single" w:sz="4" w:space="0" w:color="auto"/>
            </w:tcBorders>
            <w:shd w:val="clear" w:color="auto" w:fill="auto"/>
            <w:noWrap/>
            <w:vAlign w:val="bottom"/>
            <w:hideMark/>
          </w:tcPr>
          <w:p w14:paraId="0FF0EE0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80</w:t>
            </w:r>
          </w:p>
        </w:tc>
        <w:tc>
          <w:tcPr>
            <w:tcW w:w="576" w:type="dxa"/>
            <w:tcBorders>
              <w:top w:val="nil"/>
              <w:left w:val="nil"/>
              <w:bottom w:val="single" w:sz="4" w:space="0" w:color="auto"/>
              <w:right w:val="single" w:sz="4" w:space="0" w:color="auto"/>
            </w:tcBorders>
            <w:shd w:val="clear" w:color="auto" w:fill="auto"/>
            <w:noWrap/>
            <w:vAlign w:val="bottom"/>
            <w:hideMark/>
          </w:tcPr>
          <w:p w14:paraId="28E8A8B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92</w:t>
            </w:r>
          </w:p>
        </w:tc>
        <w:tc>
          <w:tcPr>
            <w:tcW w:w="576" w:type="dxa"/>
            <w:tcBorders>
              <w:top w:val="nil"/>
              <w:left w:val="nil"/>
              <w:bottom w:val="single" w:sz="4" w:space="0" w:color="auto"/>
              <w:right w:val="single" w:sz="4" w:space="0" w:color="auto"/>
            </w:tcBorders>
            <w:shd w:val="clear" w:color="auto" w:fill="auto"/>
            <w:noWrap/>
            <w:vAlign w:val="bottom"/>
            <w:hideMark/>
          </w:tcPr>
          <w:p w14:paraId="009E207F"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75</w:t>
            </w:r>
          </w:p>
        </w:tc>
        <w:tc>
          <w:tcPr>
            <w:tcW w:w="576" w:type="dxa"/>
            <w:tcBorders>
              <w:top w:val="nil"/>
              <w:left w:val="nil"/>
              <w:bottom w:val="single" w:sz="4" w:space="0" w:color="auto"/>
              <w:right w:val="single" w:sz="4" w:space="0" w:color="auto"/>
            </w:tcBorders>
            <w:shd w:val="clear" w:color="auto" w:fill="auto"/>
            <w:noWrap/>
            <w:vAlign w:val="bottom"/>
            <w:hideMark/>
          </w:tcPr>
          <w:p w14:paraId="4D5166B4"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86</w:t>
            </w:r>
          </w:p>
        </w:tc>
        <w:tc>
          <w:tcPr>
            <w:tcW w:w="576" w:type="dxa"/>
            <w:tcBorders>
              <w:top w:val="nil"/>
              <w:left w:val="nil"/>
              <w:bottom w:val="single" w:sz="4" w:space="0" w:color="auto"/>
              <w:right w:val="single" w:sz="4" w:space="0" w:color="auto"/>
            </w:tcBorders>
            <w:shd w:val="clear" w:color="auto" w:fill="auto"/>
            <w:noWrap/>
            <w:vAlign w:val="bottom"/>
            <w:hideMark/>
          </w:tcPr>
          <w:p w14:paraId="46DDD49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97</w:t>
            </w:r>
          </w:p>
        </w:tc>
        <w:tc>
          <w:tcPr>
            <w:tcW w:w="576" w:type="dxa"/>
            <w:tcBorders>
              <w:top w:val="nil"/>
              <w:left w:val="nil"/>
              <w:bottom w:val="single" w:sz="4" w:space="0" w:color="auto"/>
              <w:right w:val="single" w:sz="4" w:space="0" w:color="auto"/>
            </w:tcBorders>
            <w:shd w:val="clear" w:color="auto" w:fill="auto"/>
            <w:noWrap/>
            <w:vAlign w:val="bottom"/>
            <w:hideMark/>
          </w:tcPr>
          <w:p w14:paraId="4730A76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97</w:t>
            </w:r>
          </w:p>
        </w:tc>
        <w:tc>
          <w:tcPr>
            <w:tcW w:w="576" w:type="dxa"/>
            <w:tcBorders>
              <w:top w:val="nil"/>
              <w:left w:val="nil"/>
              <w:bottom w:val="single" w:sz="4" w:space="0" w:color="auto"/>
              <w:right w:val="single" w:sz="4" w:space="0" w:color="auto"/>
            </w:tcBorders>
            <w:shd w:val="clear" w:color="auto" w:fill="auto"/>
            <w:noWrap/>
            <w:vAlign w:val="bottom"/>
            <w:hideMark/>
          </w:tcPr>
          <w:p w14:paraId="3093D7E4"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95</w:t>
            </w:r>
          </w:p>
        </w:tc>
        <w:tc>
          <w:tcPr>
            <w:tcW w:w="634" w:type="dxa"/>
            <w:tcBorders>
              <w:top w:val="nil"/>
              <w:left w:val="nil"/>
              <w:bottom w:val="single" w:sz="4" w:space="0" w:color="auto"/>
              <w:right w:val="single" w:sz="4" w:space="0" w:color="auto"/>
            </w:tcBorders>
            <w:shd w:val="clear" w:color="auto" w:fill="auto"/>
            <w:noWrap/>
            <w:vAlign w:val="bottom"/>
            <w:hideMark/>
          </w:tcPr>
          <w:p w14:paraId="32CE10C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95</w:t>
            </w:r>
          </w:p>
        </w:tc>
        <w:tc>
          <w:tcPr>
            <w:tcW w:w="426" w:type="dxa"/>
            <w:tcBorders>
              <w:top w:val="nil"/>
              <w:left w:val="nil"/>
              <w:bottom w:val="single" w:sz="4" w:space="0" w:color="auto"/>
              <w:right w:val="single" w:sz="4" w:space="0" w:color="auto"/>
            </w:tcBorders>
            <w:shd w:val="clear" w:color="000000" w:fill="F2F2F2"/>
            <w:noWrap/>
            <w:vAlign w:val="bottom"/>
            <w:hideMark/>
          </w:tcPr>
          <w:p w14:paraId="2665AE88"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84</w:t>
            </w:r>
          </w:p>
        </w:tc>
        <w:tc>
          <w:tcPr>
            <w:tcW w:w="425" w:type="dxa"/>
            <w:tcBorders>
              <w:top w:val="nil"/>
              <w:left w:val="nil"/>
              <w:bottom w:val="single" w:sz="4" w:space="0" w:color="auto"/>
              <w:right w:val="single" w:sz="4" w:space="0" w:color="auto"/>
            </w:tcBorders>
            <w:shd w:val="clear" w:color="000000" w:fill="F2F2F2"/>
            <w:noWrap/>
            <w:vAlign w:val="bottom"/>
            <w:hideMark/>
          </w:tcPr>
          <w:p w14:paraId="25E558E5"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w:t>
            </w:r>
          </w:p>
        </w:tc>
        <w:tc>
          <w:tcPr>
            <w:tcW w:w="709" w:type="dxa"/>
            <w:tcBorders>
              <w:top w:val="nil"/>
              <w:left w:val="single" w:sz="4" w:space="0" w:color="auto"/>
              <w:bottom w:val="single" w:sz="4" w:space="0" w:color="auto"/>
              <w:right w:val="single" w:sz="4" w:space="0" w:color="auto"/>
            </w:tcBorders>
            <w:shd w:val="clear" w:color="auto" w:fill="auto"/>
            <w:vAlign w:val="center"/>
          </w:tcPr>
          <w:p w14:paraId="36F6FF6C" w14:textId="54FC0C49" w:rsidR="00BE3465" w:rsidRPr="008B51A1" w:rsidRDefault="00BE3465" w:rsidP="00BE3465">
            <w:pPr>
              <w:widowControl/>
              <w:jc w:val="center"/>
              <w:rPr>
                <w:rFonts w:ascii="宋体" w:hAnsi="宋体" w:cs="宋体"/>
                <w:color w:val="000000"/>
                <w:kern w:val="0"/>
                <w:sz w:val="18"/>
                <w:szCs w:val="18"/>
              </w:rPr>
            </w:pPr>
            <w:r w:rsidRPr="008B51A1">
              <w:rPr>
                <w:color w:val="000000"/>
                <w:sz w:val="18"/>
                <w:szCs w:val="18"/>
              </w:rPr>
              <w:t>1</w:t>
            </w:r>
          </w:p>
        </w:tc>
      </w:tr>
      <w:tr w:rsidR="00BE3465" w:rsidRPr="004D77D7" w14:paraId="27DD7614" w14:textId="3CB1ABA0" w:rsidTr="003967F9">
        <w:trPr>
          <w:trHeight w:val="27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35328BE0"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439</w:t>
            </w:r>
          </w:p>
        </w:tc>
        <w:tc>
          <w:tcPr>
            <w:tcW w:w="1134" w:type="dxa"/>
            <w:tcBorders>
              <w:top w:val="nil"/>
              <w:left w:val="nil"/>
              <w:bottom w:val="single" w:sz="4" w:space="0" w:color="auto"/>
              <w:right w:val="single" w:sz="4" w:space="0" w:color="auto"/>
            </w:tcBorders>
            <w:shd w:val="clear" w:color="auto" w:fill="auto"/>
            <w:noWrap/>
            <w:vAlign w:val="bottom"/>
            <w:hideMark/>
          </w:tcPr>
          <w:p w14:paraId="2664B136" w14:textId="16D72D75" w:rsidR="00BE3465" w:rsidRPr="004D77D7" w:rsidRDefault="00BE3465" w:rsidP="00BE3465">
            <w:pPr>
              <w:widowControl/>
              <w:jc w:val="left"/>
              <w:rPr>
                <w:rFonts w:ascii="宋体" w:hAnsi="宋体" w:cs="宋体"/>
                <w:color w:val="000000"/>
                <w:kern w:val="0"/>
                <w:sz w:val="18"/>
                <w:szCs w:val="18"/>
              </w:rPr>
            </w:pPr>
            <w:r>
              <w:rPr>
                <w:rFonts w:hint="eastAsia"/>
                <w:color w:val="000000"/>
                <w:sz w:val="22"/>
                <w:szCs w:val="22"/>
              </w:rPr>
              <w:t>*</w:t>
            </w:r>
            <w:r>
              <w:rPr>
                <w:rFonts w:hint="eastAsia"/>
                <w:color w:val="000000"/>
                <w:sz w:val="22"/>
                <w:szCs w:val="22"/>
              </w:rPr>
              <w:t>杰</w:t>
            </w:r>
          </w:p>
        </w:tc>
        <w:tc>
          <w:tcPr>
            <w:tcW w:w="624" w:type="dxa"/>
            <w:tcBorders>
              <w:top w:val="nil"/>
              <w:left w:val="nil"/>
              <w:bottom w:val="single" w:sz="4" w:space="0" w:color="auto"/>
              <w:right w:val="single" w:sz="4" w:space="0" w:color="auto"/>
            </w:tcBorders>
            <w:shd w:val="clear" w:color="auto" w:fill="auto"/>
            <w:noWrap/>
            <w:vAlign w:val="bottom"/>
            <w:hideMark/>
          </w:tcPr>
          <w:p w14:paraId="7FEF1FE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52</w:t>
            </w:r>
          </w:p>
        </w:tc>
        <w:tc>
          <w:tcPr>
            <w:tcW w:w="509" w:type="dxa"/>
            <w:tcBorders>
              <w:top w:val="nil"/>
              <w:left w:val="nil"/>
              <w:bottom w:val="single" w:sz="4" w:space="0" w:color="auto"/>
              <w:right w:val="single" w:sz="4" w:space="0" w:color="auto"/>
            </w:tcBorders>
            <w:shd w:val="clear" w:color="auto" w:fill="auto"/>
            <w:noWrap/>
            <w:vAlign w:val="bottom"/>
            <w:hideMark/>
          </w:tcPr>
          <w:p w14:paraId="13A714F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70</w:t>
            </w:r>
          </w:p>
        </w:tc>
        <w:tc>
          <w:tcPr>
            <w:tcW w:w="567" w:type="dxa"/>
            <w:tcBorders>
              <w:top w:val="nil"/>
              <w:left w:val="nil"/>
              <w:bottom w:val="single" w:sz="4" w:space="0" w:color="auto"/>
              <w:right w:val="single" w:sz="4" w:space="0" w:color="auto"/>
            </w:tcBorders>
            <w:shd w:val="clear" w:color="auto" w:fill="auto"/>
            <w:noWrap/>
            <w:vAlign w:val="bottom"/>
            <w:hideMark/>
          </w:tcPr>
          <w:p w14:paraId="0BDB3480"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37</w:t>
            </w:r>
          </w:p>
        </w:tc>
        <w:tc>
          <w:tcPr>
            <w:tcW w:w="486" w:type="dxa"/>
            <w:tcBorders>
              <w:top w:val="nil"/>
              <w:left w:val="nil"/>
              <w:bottom w:val="single" w:sz="4" w:space="0" w:color="auto"/>
              <w:right w:val="single" w:sz="4" w:space="0" w:color="auto"/>
            </w:tcBorders>
            <w:shd w:val="clear" w:color="auto" w:fill="auto"/>
            <w:noWrap/>
            <w:vAlign w:val="bottom"/>
            <w:hideMark/>
          </w:tcPr>
          <w:p w14:paraId="7379C8E5"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79</w:t>
            </w:r>
          </w:p>
        </w:tc>
        <w:tc>
          <w:tcPr>
            <w:tcW w:w="507" w:type="dxa"/>
            <w:tcBorders>
              <w:top w:val="nil"/>
              <w:left w:val="nil"/>
              <w:bottom w:val="single" w:sz="4" w:space="0" w:color="auto"/>
              <w:right w:val="single" w:sz="4" w:space="0" w:color="auto"/>
            </w:tcBorders>
            <w:shd w:val="clear" w:color="000000" w:fill="F2F2F2"/>
            <w:noWrap/>
            <w:vAlign w:val="bottom"/>
            <w:hideMark/>
          </w:tcPr>
          <w:p w14:paraId="221CF47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64</w:t>
            </w:r>
          </w:p>
        </w:tc>
        <w:tc>
          <w:tcPr>
            <w:tcW w:w="576" w:type="dxa"/>
            <w:tcBorders>
              <w:top w:val="nil"/>
              <w:left w:val="nil"/>
              <w:bottom w:val="single" w:sz="4" w:space="0" w:color="auto"/>
              <w:right w:val="single" w:sz="4" w:space="0" w:color="auto"/>
            </w:tcBorders>
            <w:shd w:val="clear" w:color="auto" w:fill="auto"/>
            <w:noWrap/>
            <w:vAlign w:val="bottom"/>
            <w:hideMark/>
          </w:tcPr>
          <w:p w14:paraId="4BDAB1F9"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w:t>
            </w:r>
          </w:p>
        </w:tc>
        <w:tc>
          <w:tcPr>
            <w:tcW w:w="576" w:type="dxa"/>
            <w:tcBorders>
              <w:top w:val="nil"/>
              <w:left w:val="nil"/>
              <w:bottom w:val="single" w:sz="4" w:space="0" w:color="auto"/>
              <w:right w:val="single" w:sz="4" w:space="0" w:color="auto"/>
            </w:tcBorders>
            <w:shd w:val="clear" w:color="auto" w:fill="auto"/>
            <w:noWrap/>
            <w:vAlign w:val="bottom"/>
            <w:hideMark/>
          </w:tcPr>
          <w:p w14:paraId="1FEA8144"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23</w:t>
            </w:r>
          </w:p>
        </w:tc>
        <w:tc>
          <w:tcPr>
            <w:tcW w:w="576" w:type="dxa"/>
            <w:tcBorders>
              <w:top w:val="nil"/>
              <w:left w:val="nil"/>
              <w:bottom w:val="single" w:sz="4" w:space="0" w:color="auto"/>
              <w:right w:val="single" w:sz="4" w:space="0" w:color="auto"/>
            </w:tcBorders>
            <w:shd w:val="clear" w:color="auto" w:fill="auto"/>
            <w:noWrap/>
            <w:vAlign w:val="bottom"/>
            <w:hideMark/>
          </w:tcPr>
          <w:p w14:paraId="026DBF16"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31</w:t>
            </w:r>
          </w:p>
        </w:tc>
        <w:tc>
          <w:tcPr>
            <w:tcW w:w="576" w:type="dxa"/>
            <w:tcBorders>
              <w:top w:val="nil"/>
              <w:left w:val="nil"/>
              <w:bottom w:val="single" w:sz="4" w:space="0" w:color="auto"/>
              <w:right w:val="single" w:sz="4" w:space="0" w:color="auto"/>
            </w:tcBorders>
            <w:shd w:val="clear" w:color="auto" w:fill="auto"/>
            <w:noWrap/>
            <w:vAlign w:val="bottom"/>
            <w:hideMark/>
          </w:tcPr>
          <w:p w14:paraId="4748570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20</w:t>
            </w:r>
          </w:p>
        </w:tc>
        <w:tc>
          <w:tcPr>
            <w:tcW w:w="576" w:type="dxa"/>
            <w:tcBorders>
              <w:top w:val="nil"/>
              <w:left w:val="nil"/>
              <w:bottom w:val="single" w:sz="4" w:space="0" w:color="auto"/>
              <w:right w:val="single" w:sz="4" w:space="0" w:color="auto"/>
            </w:tcBorders>
            <w:shd w:val="clear" w:color="auto" w:fill="auto"/>
            <w:noWrap/>
            <w:vAlign w:val="bottom"/>
            <w:hideMark/>
          </w:tcPr>
          <w:p w14:paraId="3D3E9B0E"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4</w:t>
            </w:r>
          </w:p>
        </w:tc>
        <w:tc>
          <w:tcPr>
            <w:tcW w:w="576" w:type="dxa"/>
            <w:tcBorders>
              <w:top w:val="nil"/>
              <w:left w:val="nil"/>
              <w:bottom w:val="single" w:sz="4" w:space="0" w:color="auto"/>
              <w:right w:val="single" w:sz="4" w:space="0" w:color="auto"/>
            </w:tcBorders>
            <w:shd w:val="clear" w:color="auto" w:fill="auto"/>
            <w:noWrap/>
            <w:vAlign w:val="bottom"/>
            <w:hideMark/>
          </w:tcPr>
          <w:p w14:paraId="25CF42D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w:t>
            </w:r>
          </w:p>
        </w:tc>
        <w:tc>
          <w:tcPr>
            <w:tcW w:w="666" w:type="dxa"/>
            <w:tcBorders>
              <w:top w:val="nil"/>
              <w:left w:val="nil"/>
              <w:bottom w:val="single" w:sz="4" w:space="0" w:color="auto"/>
              <w:right w:val="single" w:sz="4" w:space="0" w:color="auto"/>
            </w:tcBorders>
            <w:shd w:val="clear" w:color="000000" w:fill="F2F2F2"/>
            <w:noWrap/>
            <w:vAlign w:val="bottom"/>
            <w:hideMark/>
          </w:tcPr>
          <w:p w14:paraId="1B437138"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86</w:t>
            </w:r>
          </w:p>
        </w:tc>
        <w:tc>
          <w:tcPr>
            <w:tcW w:w="576" w:type="dxa"/>
            <w:tcBorders>
              <w:top w:val="nil"/>
              <w:left w:val="nil"/>
              <w:bottom w:val="single" w:sz="4" w:space="0" w:color="auto"/>
              <w:right w:val="single" w:sz="4" w:space="0" w:color="auto"/>
            </w:tcBorders>
            <w:shd w:val="clear" w:color="auto" w:fill="auto"/>
            <w:noWrap/>
            <w:vAlign w:val="bottom"/>
            <w:hideMark/>
          </w:tcPr>
          <w:p w14:paraId="055B3FA6"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72</w:t>
            </w:r>
          </w:p>
        </w:tc>
        <w:tc>
          <w:tcPr>
            <w:tcW w:w="576" w:type="dxa"/>
            <w:tcBorders>
              <w:top w:val="nil"/>
              <w:left w:val="nil"/>
              <w:bottom w:val="single" w:sz="4" w:space="0" w:color="auto"/>
              <w:right w:val="single" w:sz="4" w:space="0" w:color="auto"/>
            </w:tcBorders>
            <w:shd w:val="clear" w:color="auto" w:fill="auto"/>
            <w:noWrap/>
            <w:vAlign w:val="bottom"/>
            <w:hideMark/>
          </w:tcPr>
          <w:p w14:paraId="18A56FA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87</w:t>
            </w:r>
          </w:p>
        </w:tc>
        <w:tc>
          <w:tcPr>
            <w:tcW w:w="576" w:type="dxa"/>
            <w:tcBorders>
              <w:top w:val="nil"/>
              <w:left w:val="nil"/>
              <w:bottom w:val="single" w:sz="4" w:space="0" w:color="auto"/>
              <w:right w:val="single" w:sz="4" w:space="0" w:color="auto"/>
            </w:tcBorders>
            <w:shd w:val="clear" w:color="auto" w:fill="auto"/>
            <w:noWrap/>
            <w:vAlign w:val="bottom"/>
            <w:hideMark/>
          </w:tcPr>
          <w:p w14:paraId="1DB9949E"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78</w:t>
            </w:r>
          </w:p>
        </w:tc>
        <w:tc>
          <w:tcPr>
            <w:tcW w:w="576" w:type="dxa"/>
            <w:tcBorders>
              <w:top w:val="nil"/>
              <w:left w:val="nil"/>
              <w:bottom w:val="single" w:sz="4" w:space="0" w:color="auto"/>
              <w:right w:val="single" w:sz="4" w:space="0" w:color="auto"/>
            </w:tcBorders>
            <w:shd w:val="clear" w:color="auto" w:fill="auto"/>
            <w:noWrap/>
            <w:vAlign w:val="bottom"/>
            <w:hideMark/>
          </w:tcPr>
          <w:p w14:paraId="73872C4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69</w:t>
            </w:r>
          </w:p>
        </w:tc>
        <w:tc>
          <w:tcPr>
            <w:tcW w:w="576" w:type="dxa"/>
            <w:tcBorders>
              <w:top w:val="nil"/>
              <w:left w:val="nil"/>
              <w:bottom w:val="single" w:sz="4" w:space="0" w:color="auto"/>
              <w:right w:val="single" w:sz="4" w:space="0" w:color="auto"/>
            </w:tcBorders>
            <w:shd w:val="clear" w:color="auto" w:fill="auto"/>
            <w:noWrap/>
            <w:vAlign w:val="bottom"/>
            <w:hideMark/>
          </w:tcPr>
          <w:p w14:paraId="23BB0A3F"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83</w:t>
            </w:r>
          </w:p>
        </w:tc>
        <w:tc>
          <w:tcPr>
            <w:tcW w:w="576" w:type="dxa"/>
            <w:tcBorders>
              <w:top w:val="nil"/>
              <w:left w:val="nil"/>
              <w:bottom w:val="single" w:sz="4" w:space="0" w:color="auto"/>
              <w:right w:val="single" w:sz="4" w:space="0" w:color="auto"/>
            </w:tcBorders>
            <w:shd w:val="clear" w:color="auto" w:fill="auto"/>
            <w:noWrap/>
            <w:vAlign w:val="bottom"/>
            <w:hideMark/>
          </w:tcPr>
          <w:p w14:paraId="5984D400"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76</w:t>
            </w:r>
          </w:p>
        </w:tc>
        <w:tc>
          <w:tcPr>
            <w:tcW w:w="576" w:type="dxa"/>
            <w:tcBorders>
              <w:top w:val="nil"/>
              <w:left w:val="nil"/>
              <w:bottom w:val="single" w:sz="4" w:space="0" w:color="auto"/>
              <w:right w:val="single" w:sz="4" w:space="0" w:color="auto"/>
            </w:tcBorders>
            <w:shd w:val="clear" w:color="auto" w:fill="auto"/>
            <w:noWrap/>
            <w:vAlign w:val="bottom"/>
            <w:hideMark/>
          </w:tcPr>
          <w:p w14:paraId="57C5D7EB"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70</w:t>
            </w:r>
          </w:p>
        </w:tc>
        <w:tc>
          <w:tcPr>
            <w:tcW w:w="634" w:type="dxa"/>
            <w:tcBorders>
              <w:top w:val="nil"/>
              <w:left w:val="nil"/>
              <w:bottom w:val="single" w:sz="4" w:space="0" w:color="auto"/>
              <w:right w:val="single" w:sz="4" w:space="0" w:color="auto"/>
            </w:tcBorders>
            <w:shd w:val="clear" w:color="auto" w:fill="auto"/>
            <w:noWrap/>
            <w:vAlign w:val="bottom"/>
            <w:hideMark/>
          </w:tcPr>
          <w:p w14:paraId="5BF93CFE"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57</w:t>
            </w:r>
          </w:p>
        </w:tc>
        <w:tc>
          <w:tcPr>
            <w:tcW w:w="426" w:type="dxa"/>
            <w:tcBorders>
              <w:top w:val="nil"/>
              <w:left w:val="nil"/>
              <w:bottom w:val="single" w:sz="4" w:space="0" w:color="auto"/>
              <w:right w:val="single" w:sz="4" w:space="0" w:color="auto"/>
            </w:tcBorders>
            <w:shd w:val="clear" w:color="000000" w:fill="F2F2F2"/>
            <w:noWrap/>
            <w:vAlign w:val="bottom"/>
            <w:hideMark/>
          </w:tcPr>
          <w:p w14:paraId="03A5C85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77</w:t>
            </w:r>
          </w:p>
        </w:tc>
        <w:tc>
          <w:tcPr>
            <w:tcW w:w="425" w:type="dxa"/>
            <w:tcBorders>
              <w:top w:val="nil"/>
              <w:left w:val="nil"/>
              <w:bottom w:val="single" w:sz="4" w:space="0" w:color="auto"/>
              <w:right w:val="single" w:sz="4" w:space="0" w:color="auto"/>
            </w:tcBorders>
            <w:shd w:val="clear" w:color="000000" w:fill="F2F2F2"/>
            <w:noWrap/>
            <w:vAlign w:val="bottom"/>
            <w:hideMark/>
          </w:tcPr>
          <w:p w14:paraId="0A02C8C9"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w:t>
            </w:r>
          </w:p>
        </w:tc>
        <w:tc>
          <w:tcPr>
            <w:tcW w:w="709" w:type="dxa"/>
            <w:tcBorders>
              <w:top w:val="single" w:sz="4" w:space="0" w:color="auto"/>
              <w:left w:val="single" w:sz="4" w:space="0" w:color="auto"/>
              <w:bottom w:val="single" w:sz="4" w:space="0" w:color="auto"/>
              <w:right w:val="single" w:sz="4" w:space="0" w:color="auto"/>
            </w:tcBorders>
            <w:shd w:val="clear" w:color="000000" w:fill="FFC7CE"/>
            <w:vAlign w:val="center"/>
          </w:tcPr>
          <w:p w14:paraId="0711E75B" w14:textId="64701ECA" w:rsidR="00BE3465" w:rsidRPr="008B51A1" w:rsidRDefault="00BE3465" w:rsidP="00BE3465">
            <w:pPr>
              <w:widowControl/>
              <w:jc w:val="center"/>
              <w:rPr>
                <w:rFonts w:ascii="宋体" w:hAnsi="宋体" w:cs="宋体"/>
                <w:color w:val="000000"/>
                <w:kern w:val="0"/>
                <w:sz w:val="18"/>
                <w:szCs w:val="18"/>
              </w:rPr>
            </w:pPr>
            <w:r w:rsidRPr="008B51A1">
              <w:rPr>
                <w:color w:val="9C0006"/>
                <w:sz w:val="18"/>
                <w:szCs w:val="18"/>
              </w:rPr>
              <w:t>0</w:t>
            </w:r>
          </w:p>
        </w:tc>
      </w:tr>
      <w:tr w:rsidR="00BE3465" w:rsidRPr="004D77D7" w14:paraId="10021207" w14:textId="54E53372" w:rsidTr="003967F9">
        <w:trPr>
          <w:trHeight w:val="27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76079370"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440</w:t>
            </w:r>
          </w:p>
        </w:tc>
        <w:tc>
          <w:tcPr>
            <w:tcW w:w="1134" w:type="dxa"/>
            <w:tcBorders>
              <w:top w:val="nil"/>
              <w:left w:val="nil"/>
              <w:bottom w:val="single" w:sz="4" w:space="0" w:color="auto"/>
              <w:right w:val="single" w:sz="4" w:space="0" w:color="auto"/>
            </w:tcBorders>
            <w:shd w:val="clear" w:color="auto" w:fill="auto"/>
            <w:noWrap/>
            <w:vAlign w:val="bottom"/>
            <w:hideMark/>
          </w:tcPr>
          <w:p w14:paraId="4D4A5C44" w14:textId="518B224D" w:rsidR="00BE3465" w:rsidRPr="004D77D7" w:rsidRDefault="00BE3465" w:rsidP="00BE3465">
            <w:pPr>
              <w:widowControl/>
              <w:jc w:val="left"/>
              <w:rPr>
                <w:rFonts w:ascii="宋体" w:hAnsi="宋体" w:cs="宋体"/>
                <w:color w:val="000000"/>
                <w:kern w:val="0"/>
                <w:sz w:val="18"/>
                <w:szCs w:val="18"/>
              </w:rPr>
            </w:pPr>
            <w:r>
              <w:rPr>
                <w:rFonts w:hint="eastAsia"/>
                <w:color w:val="000000"/>
                <w:sz w:val="22"/>
                <w:szCs w:val="22"/>
              </w:rPr>
              <w:t>*</w:t>
            </w:r>
            <w:r>
              <w:rPr>
                <w:rFonts w:hint="eastAsia"/>
                <w:color w:val="000000"/>
                <w:sz w:val="22"/>
                <w:szCs w:val="22"/>
              </w:rPr>
              <w:t>智</w:t>
            </w:r>
          </w:p>
        </w:tc>
        <w:tc>
          <w:tcPr>
            <w:tcW w:w="624" w:type="dxa"/>
            <w:tcBorders>
              <w:top w:val="nil"/>
              <w:left w:val="nil"/>
              <w:bottom w:val="single" w:sz="4" w:space="0" w:color="auto"/>
              <w:right w:val="single" w:sz="4" w:space="0" w:color="auto"/>
            </w:tcBorders>
            <w:shd w:val="clear" w:color="auto" w:fill="auto"/>
            <w:noWrap/>
            <w:vAlign w:val="bottom"/>
            <w:hideMark/>
          </w:tcPr>
          <w:p w14:paraId="38C2865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76</w:t>
            </w:r>
          </w:p>
        </w:tc>
        <w:tc>
          <w:tcPr>
            <w:tcW w:w="509" w:type="dxa"/>
            <w:tcBorders>
              <w:top w:val="nil"/>
              <w:left w:val="nil"/>
              <w:bottom w:val="single" w:sz="4" w:space="0" w:color="auto"/>
              <w:right w:val="single" w:sz="4" w:space="0" w:color="auto"/>
            </w:tcBorders>
            <w:shd w:val="clear" w:color="auto" w:fill="auto"/>
            <w:noWrap/>
            <w:vAlign w:val="bottom"/>
            <w:hideMark/>
          </w:tcPr>
          <w:p w14:paraId="19A908E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83</w:t>
            </w:r>
          </w:p>
        </w:tc>
        <w:tc>
          <w:tcPr>
            <w:tcW w:w="567" w:type="dxa"/>
            <w:tcBorders>
              <w:top w:val="nil"/>
              <w:left w:val="nil"/>
              <w:bottom w:val="single" w:sz="4" w:space="0" w:color="auto"/>
              <w:right w:val="single" w:sz="4" w:space="0" w:color="auto"/>
            </w:tcBorders>
            <w:shd w:val="clear" w:color="auto" w:fill="auto"/>
            <w:noWrap/>
            <w:vAlign w:val="bottom"/>
            <w:hideMark/>
          </w:tcPr>
          <w:p w14:paraId="04C685F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76</w:t>
            </w:r>
          </w:p>
        </w:tc>
        <w:tc>
          <w:tcPr>
            <w:tcW w:w="486" w:type="dxa"/>
            <w:tcBorders>
              <w:top w:val="nil"/>
              <w:left w:val="nil"/>
              <w:bottom w:val="single" w:sz="4" w:space="0" w:color="auto"/>
              <w:right w:val="single" w:sz="4" w:space="0" w:color="auto"/>
            </w:tcBorders>
            <w:shd w:val="clear" w:color="auto" w:fill="auto"/>
            <w:noWrap/>
            <w:vAlign w:val="bottom"/>
            <w:hideMark/>
          </w:tcPr>
          <w:p w14:paraId="4F0D3F19"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75</w:t>
            </w:r>
          </w:p>
        </w:tc>
        <w:tc>
          <w:tcPr>
            <w:tcW w:w="507" w:type="dxa"/>
            <w:tcBorders>
              <w:top w:val="nil"/>
              <w:left w:val="nil"/>
              <w:bottom w:val="single" w:sz="4" w:space="0" w:color="auto"/>
              <w:right w:val="single" w:sz="4" w:space="0" w:color="auto"/>
            </w:tcBorders>
            <w:shd w:val="clear" w:color="000000" w:fill="F2F2F2"/>
            <w:noWrap/>
            <w:vAlign w:val="bottom"/>
            <w:hideMark/>
          </w:tcPr>
          <w:p w14:paraId="4A3A8609"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79</w:t>
            </w:r>
          </w:p>
        </w:tc>
        <w:tc>
          <w:tcPr>
            <w:tcW w:w="576" w:type="dxa"/>
            <w:tcBorders>
              <w:top w:val="nil"/>
              <w:left w:val="nil"/>
              <w:bottom w:val="single" w:sz="4" w:space="0" w:color="auto"/>
              <w:right w:val="single" w:sz="4" w:space="0" w:color="auto"/>
            </w:tcBorders>
            <w:shd w:val="clear" w:color="auto" w:fill="auto"/>
            <w:noWrap/>
            <w:vAlign w:val="bottom"/>
            <w:hideMark/>
          </w:tcPr>
          <w:p w14:paraId="4234ECF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w:t>
            </w:r>
          </w:p>
        </w:tc>
        <w:tc>
          <w:tcPr>
            <w:tcW w:w="576" w:type="dxa"/>
            <w:tcBorders>
              <w:top w:val="nil"/>
              <w:left w:val="nil"/>
              <w:bottom w:val="single" w:sz="4" w:space="0" w:color="auto"/>
              <w:right w:val="single" w:sz="4" w:space="0" w:color="auto"/>
            </w:tcBorders>
            <w:shd w:val="clear" w:color="auto" w:fill="auto"/>
            <w:noWrap/>
            <w:vAlign w:val="bottom"/>
            <w:hideMark/>
          </w:tcPr>
          <w:p w14:paraId="0372EC6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11</w:t>
            </w:r>
          </w:p>
        </w:tc>
        <w:tc>
          <w:tcPr>
            <w:tcW w:w="576" w:type="dxa"/>
            <w:tcBorders>
              <w:top w:val="nil"/>
              <w:left w:val="nil"/>
              <w:bottom w:val="single" w:sz="4" w:space="0" w:color="auto"/>
              <w:right w:val="single" w:sz="4" w:space="0" w:color="auto"/>
            </w:tcBorders>
            <w:shd w:val="clear" w:color="auto" w:fill="auto"/>
            <w:noWrap/>
            <w:vAlign w:val="bottom"/>
            <w:hideMark/>
          </w:tcPr>
          <w:p w14:paraId="6AE45295"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21</w:t>
            </w:r>
          </w:p>
        </w:tc>
        <w:tc>
          <w:tcPr>
            <w:tcW w:w="576" w:type="dxa"/>
            <w:tcBorders>
              <w:top w:val="nil"/>
              <w:left w:val="nil"/>
              <w:bottom w:val="single" w:sz="4" w:space="0" w:color="auto"/>
              <w:right w:val="single" w:sz="4" w:space="0" w:color="auto"/>
            </w:tcBorders>
            <w:shd w:val="clear" w:color="auto" w:fill="auto"/>
            <w:noWrap/>
            <w:vAlign w:val="bottom"/>
            <w:hideMark/>
          </w:tcPr>
          <w:p w14:paraId="5441012F"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15</w:t>
            </w:r>
          </w:p>
        </w:tc>
        <w:tc>
          <w:tcPr>
            <w:tcW w:w="576" w:type="dxa"/>
            <w:tcBorders>
              <w:top w:val="nil"/>
              <w:left w:val="nil"/>
              <w:bottom w:val="single" w:sz="4" w:space="0" w:color="auto"/>
              <w:right w:val="single" w:sz="4" w:space="0" w:color="auto"/>
            </w:tcBorders>
            <w:shd w:val="clear" w:color="auto" w:fill="auto"/>
            <w:noWrap/>
            <w:vAlign w:val="bottom"/>
            <w:hideMark/>
          </w:tcPr>
          <w:p w14:paraId="5CD7470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4</w:t>
            </w:r>
          </w:p>
        </w:tc>
        <w:tc>
          <w:tcPr>
            <w:tcW w:w="576" w:type="dxa"/>
            <w:tcBorders>
              <w:top w:val="nil"/>
              <w:left w:val="nil"/>
              <w:bottom w:val="single" w:sz="4" w:space="0" w:color="auto"/>
              <w:right w:val="single" w:sz="4" w:space="0" w:color="auto"/>
            </w:tcBorders>
            <w:shd w:val="clear" w:color="auto" w:fill="auto"/>
            <w:noWrap/>
            <w:vAlign w:val="bottom"/>
            <w:hideMark/>
          </w:tcPr>
          <w:p w14:paraId="49CBF6E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w:t>
            </w:r>
          </w:p>
        </w:tc>
        <w:tc>
          <w:tcPr>
            <w:tcW w:w="666" w:type="dxa"/>
            <w:tcBorders>
              <w:top w:val="nil"/>
              <w:left w:val="nil"/>
              <w:bottom w:val="single" w:sz="4" w:space="0" w:color="auto"/>
              <w:right w:val="single" w:sz="4" w:space="0" w:color="auto"/>
            </w:tcBorders>
            <w:shd w:val="clear" w:color="000000" w:fill="F2F2F2"/>
            <w:noWrap/>
            <w:vAlign w:val="bottom"/>
            <w:hideMark/>
          </w:tcPr>
          <w:p w14:paraId="30CB302B"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60</w:t>
            </w:r>
          </w:p>
        </w:tc>
        <w:tc>
          <w:tcPr>
            <w:tcW w:w="576" w:type="dxa"/>
            <w:tcBorders>
              <w:top w:val="nil"/>
              <w:left w:val="nil"/>
              <w:bottom w:val="single" w:sz="4" w:space="0" w:color="auto"/>
              <w:right w:val="single" w:sz="4" w:space="0" w:color="auto"/>
            </w:tcBorders>
            <w:shd w:val="clear" w:color="auto" w:fill="auto"/>
            <w:noWrap/>
            <w:vAlign w:val="bottom"/>
            <w:hideMark/>
          </w:tcPr>
          <w:p w14:paraId="7E03A2F5"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85</w:t>
            </w:r>
          </w:p>
        </w:tc>
        <w:tc>
          <w:tcPr>
            <w:tcW w:w="576" w:type="dxa"/>
            <w:tcBorders>
              <w:top w:val="nil"/>
              <w:left w:val="nil"/>
              <w:bottom w:val="single" w:sz="4" w:space="0" w:color="auto"/>
              <w:right w:val="single" w:sz="4" w:space="0" w:color="auto"/>
            </w:tcBorders>
            <w:shd w:val="clear" w:color="auto" w:fill="auto"/>
            <w:noWrap/>
            <w:vAlign w:val="bottom"/>
            <w:hideMark/>
          </w:tcPr>
          <w:p w14:paraId="6C8F79D4"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59</w:t>
            </w:r>
          </w:p>
        </w:tc>
        <w:tc>
          <w:tcPr>
            <w:tcW w:w="576" w:type="dxa"/>
            <w:tcBorders>
              <w:top w:val="nil"/>
              <w:left w:val="nil"/>
              <w:bottom w:val="single" w:sz="4" w:space="0" w:color="auto"/>
              <w:right w:val="single" w:sz="4" w:space="0" w:color="auto"/>
            </w:tcBorders>
            <w:shd w:val="clear" w:color="auto" w:fill="auto"/>
            <w:noWrap/>
            <w:vAlign w:val="bottom"/>
            <w:hideMark/>
          </w:tcPr>
          <w:p w14:paraId="57419859"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67</w:t>
            </w:r>
          </w:p>
        </w:tc>
        <w:tc>
          <w:tcPr>
            <w:tcW w:w="576" w:type="dxa"/>
            <w:tcBorders>
              <w:top w:val="nil"/>
              <w:left w:val="nil"/>
              <w:bottom w:val="single" w:sz="4" w:space="0" w:color="auto"/>
              <w:right w:val="single" w:sz="4" w:space="0" w:color="auto"/>
            </w:tcBorders>
            <w:shd w:val="clear" w:color="auto" w:fill="auto"/>
            <w:noWrap/>
            <w:vAlign w:val="bottom"/>
            <w:hideMark/>
          </w:tcPr>
          <w:p w14:paraId="0A7E828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62</w:t>
            </w:r>
          </w:p>
        </w:tc>
        <w:tc>
          <w:tcPr>
            <w:tcW w:w="576" w:type="dxa"/>
            <w:tcBorders>
              <w:top w:val="nil"/>
              <w:left w:val="nil"/>
              <w:bottom w:val="single" w:sz="4" w:space="0" w:color="auto"/>
              <w:right w:val="single" w:sz="4" w:space="0" w:color="auto"/>
            </w:tcBorders>
            <w:shd w:val="clear" w:color="auto" w:fill="auto"/>
            <w:noWrap/>
            <w:vAlign w:val="bottom"/>
            <w:hideMark/>
          </w:tcPr>
          <w:p w14:paraId="3263042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90</w:t>
            </w:r>
          </w:p>
        </w:tc>
        <w:tc>
          <w:tcPr>
            <w:tcW w:w="576" w:type="dxa"/>
            <w:tcBorders>
              <w:top w:val="nil"/>
              <w:left w:val="nil"/>
              <w:bottom w:val="single" w:sz="4" w:space="0" w:color="auto"/>
              <w:right w:val="single" w:sz="4" w:space="0" w:color="auto"/>
            </w:tcBorders>
            <w:shd w:val="clear" w:color="auto" w:fill="auto"/>
            <w:noWrap/>
            <w:vAlign w:val="bottom"/>
            <w:hideMark/>
          </w:tcPr>
          <w:p w14:paraId="1BA26CF0"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87</w:t>
            </w:r>
          </w:p>
        </w:tc>
        <w:tc>
          <w:tcPr>
            <w:tcW w:w="576" w:type="dxa"/>
            <w:tcBorders>
              <w:top w:val="nil"/>
              <w:left w:val="nil"/>
              <w:bottom w:val="single" w:sz="4" w:space="0" w:color="auto"/>
              <w:right w:val="single" w:sz="4" w:space="0" w:color="auto"/>
            </w:tcBorders>
            <w:shd w:val="clear" w:color="auto" w:fill="auto"/>
            <w:noWrap/>
            <w:vAlign w:val="bottom"/>
            <w:hideMark/>
          </w:tcPr>
          <w:p w14:paraId="4139EBD5"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83</w:t>
            </w:r>
          </w:p>
        </w:tc>
        <w:tc>
          <w:tcPr>
            <w:tcW w:w="634" w:type="dxa"/>
            <w:tcBorders>
              <w:top w:val="nil"/>
              <w:left w:val="nil"/>
              <w:bottom w:val="single" w:sz="4" w:space="0" w:color="auto"/>
              <w:right w:val="single" w:sz="4" w:space="0" w:color="auto"/>
            </w:tcBorders>
            <w:shd w:val="clear" w:color="auto" w:fill="auto"/>
            <w:noWrap/>
            <w:vAlign w:val="bottom"/>
            <w:hideMark/>
          </w:tcPr>
          <w:p w14:paraId="6619308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79</w:t>
            </w:r>
          </w:p>
        </w:tc>
        <w:tc>
          <w:tcPr>
            <w:tcW w:w="426" w:type="dxa"/>
            <w:tcBorders>
              <w:top w:val="nil"/>
              <w:left w:val="nil"/>
              <w:bottom w:val="single" w:sz="4" w:space="0" w:color="auto"/>
              <w:right w:val="single" w:sz="4" w:space="0" w:color="auto"/>
            </w:tcBorders>
            <w:shd w:val="clear" w:color="000000" w:fill="F2F2F2"/>
            <w:noWrap/>
            <w:vAlign w:val="bottom"/>
            <w:hideMark/>
          </w:tcPr>
          <w:p w14:paraId="6F66B4CE"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68</w:t>
            </w:r>
          </w:p>
        </w:tc>
        <w:tc>
          <w:tcPr>
            <w:tcW w:w="425" w:type="dxa"/>
            <w:tcBorders>
              <w:top w:val="nil"/>
              <w:left w:val="nil"/>
              <w:bottom w:val="single" w:sz="4" w:space="0" w:color="auto"/>
              <w:right w:val="single" w:sz="4" w:space="0" w:color="auto"/>
            </w:tcBorders>
            <w:shd w:val="clear" w:color="000000" w:fill="F2F2F2"/>
            <w:noWrap/>
            <w:vAlign w:val="bottom"/>
            <w:hideMark/>
          </w:tcPr>
          <w:p w14:paraId="52332AE9"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w:t>
            </w:r>
          </w:p>
        </w:tc>
        <w:tc>
          <w:tcPr>
            <w:tcW w:w="709" w:type="dxa"/>
            <w:tcBorders>
              <w:top w:val="single" w:sz="4" w:space="0" w:color="auto"/>
              <w:left w:val="single" w:sz="4" w:space="0" w:color="auto"/>
              <w:bottom w:val="single" w:sz="4" w:space="0" w:color="auto"/>
              <w:right w:val="single" w:sz="4" w:space="0" w:color="auto"/>
            </w:tcBorders>
            <w:shd w:val="clear" w:color="000000" w:fill="FFC7CE"/>
            <w:vAlign w:val="center"/>
          </w:tcPr>
          <w:p w14:paraId="77F38EC0" w14:textId="3C5A1628" w:rsidR="00BE3465" w:rsidRPr="008B51A1" w:rsidRDefault="00BE3465" w:rsidP="00BE3465">
            <w:pPr>
              <w:widowControl/>
              <w:jc w:val="center"/>
              <w:rPr>
                <w:rFonts w:ascii="宋体" w:hAnsi="宋体" w:cs="宋体"/>
                <w:color w:val="000000"/>
                <w:kern w:val="0"/>
                <w:sz w:val="18"/>
                <w:szCs w:val="18"/>
              </w:rPr>
            </w:pPr>
            <w:r w:rsidRPr="008B51A1">
              <w:rPr>
                <w:color w:val="9C0006"/>
                <w:sz w:val="18"/>
                <w:szCs w:val="18"/>
              </w:rPr>
              <w:t>0</w:t>
            </w:r>
          </w:p>
        </w:tc>
      </w:tr>
      <w:tr w:rsidR="00BE3465" w:rsidRPr="004D77D7" w14:paraId="5BD024A5" w14:textId="55B862FF" w:rsidTr="003967F9">
        <w:trPr>
          <w:trHeight w:val="27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3A7A40CE"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441</w:t>
            </w:r>
          </w:p>
        </w:tc>
        <w:tc>
          <w:tcPr>
            <w:tcW w:w="1134" w:type="dxa"/>
            <w:tcBorders>
              <w:top w:val="nil"/>
              <w:left w:val="nil"/>
              <w:bottom w:val="single" w:sz="4" w:space="0" w:color="auto"/>
              <w:right w:val="single" w:sz="4" w:space="0" w:color="auto"/>
            </w:tcBorders>
            <w:shd w:val="clear" w:color="auto" w:fill="auto"/>
            <w:noWrap/>
            <w:vAlign w:val="bottom"/>
            <w:hideMark/>
          </w:tcPr>
          <w:p w14:paraId="5F647B3F" w14:textId="2F705675" w:rsidR="00BE3465" w:rsidRPr="004D77D7" w:rsidRDefault="00BE3465" w:rsidP="00BE3465">
            <w:pPr>
              <w:widowControl/>
              <w:jc w:val="left"/>
              <w:rPr>
                <w:rFonts w:ascii="宋体" w:hAnsi="宋体" w:cs="宋体"/>
                <w:color w:val="000000"/>
                <w:kern w:val="0"/>
                <w:sz w:val="18"/>
                <w:szCs w:val="18"/>
              </w:rPr>
            </w:pPr>
            <w:r>
              <w:rPr>
                <w:rFonts w:hint="eastAsia"/>
                <w:color w:val="000000"/>
                <w:sz w:val="22"/>
                <w:szCs w:val="22"/>
              </w:rPr>
              <w:t>*</w:t>
            </w:r>
            <w:r>
              <w:rPr>
                <w:rFonts w:hint="eastAsia"/>
                <w:color w:val="000000"/>
                <w:sz w:val="22"/>
                <w:szCs w:val="22"/>
              </w:rPr>
              <w:t>泉</w:t>
            </w:r>
          </w:p>
        </w:tc>
        <w:tc>
          <w:tcPr>
            <w:tcW w:w="624" w:type="dxa"/>
            <w:tcBorders>
              <w:top w:val="nil"/>
              <w:left w:val="nil"/>
              <w:bottom w:val="single" w:sz="4" w:space="0" w:color="auto"/>
              <w:right w:val="single" w:sz="4" w:space="0" w:color="auto"/>
            </w:tcBorders>
            <w:shd w:val="clear" w:color="auto" w:fill="auto"/>
            <w:noWrap/>
            <w:vAlign w:val="bottom"/>
            <w:hideMark/>
          </w:tcPr>
          <w:p w14:paraId="2CD90CE9"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86</w:t>
            </w:r>
          </w:p>
        </w:tc>
        <w:tc>
          <w:tcPr>
            <w:tcW w:w="509" w:type="dxa"/>
            <w:tcBorders>
              <w:top w:val="nil"/>
              <w:left w:val="nil"/>
              <w:bottom w:val="single" w:sz="4" w:space="0" w:color="auto"/>
              <w:right w:val="single" w:sz="4" w:space="0" w:color="auto"/>
            </w:tcBorders>
            <w:shd w:val="clear" w:color="auto" w:fill="auto"/>
            <w:noWrap/>
            <w:vAlign w:val="bottom"/>
            <w:hideMark/>
          </w:tcPr>
          <w:p w14:paraId="1DD1052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80</w:t>
            </w:r>
          </w:p>
        </w:tc>
        <w:tc>
          <w:tcPr>
            <w:tcW w:w="567" w:type="dxa"/>
            <w:tcBorders>
              <w:top w:val="nil"/>
              <w:left w:val="nil"/>
              <w:bottom w:val="single" w:sz="4" w:space="0" w:color="auto"/>
              <w:right w:val="single" w:sz="4" w:space="0" w:color="auto"/>
            </w:tcBorders>
            <w:shd w:val="clear" w:color="auto" w:fill="auto"/>
            <w:noWrap/>
            <w:vAlign w:val="bottom"/>
            <w:hideMark/>
          </w:tcPr>
          <w:p w14:paraId="76BED5EB"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50</w:t>
            </w:r>
          </w:p>
        </w:tc>
        <w:tc>
          <w:tcPr>
            <w:tcW w:w="486" w:type="dxa"/>
            <w:tcBorders>
              <w:top w:val="nil"/>
              <w:left w:val="nil"/>
              <w:bottom w:val="single" w:sz="4" w:space="0" w:color="auto"/>
              <w:right w:val="single" w:sz="4" w:space="0" w:color="auto"/>
            </w:tcBorders>
            <w:shd w:val="clear" w:color="auto" w:fill="auto"/>
            <w:noWrap/>
            <w:vAlign w:val="bottom"/>
            <w:hideMark/>
          </w:tcPr>
          <w:p w14:paraId="1221A025"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62</w:t>
            </w:r>
          </w:p>
        </w:tc>
        <w:tc>
          <w:tcPr>
            <w:tcW w:w="507" w:type="dxa"/>
            <w:tcBorders>
              <w:top w:val="nil"/>
              <w:left w:val="nil"/>
              <w:bottom w:val="single" w:sz="4" w:space="0" w:color="auto"/>
              <w:right w:val="single" w:sz="4" w:space="0" w:color="auto"/>
            </w:tcBorders>
            <w:shd w:val="clear" w:color="000000" w:fill="F2F2F2"/>
            <w:noWrap/>
            <w:vAlign w:val="bottom"/>
            <w:hideMark/>
          </w:tcPr>
          <w:p w14:paraId="2F09640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72</w:t>
            </w:r>
          </w:p>
        </w:tc>
        <w:tc>
          <w:tcPr>
            <w:tcW w:w="576" w:type="dxa"/>
            <w:tcBorders>
              <w:top w:val="nil"/>
              <w:left w:val="nil"/>
              <w:bottom w:val="single" w:sz="4" w:space="0" w:color="auto"/>
              <w:right w:val="single" w:sz="4" w:space="0" w:color="auto"/>
            </w:tcBorders>
            <w:shd w:val="clear" w:color="auto" w:fill="auto"/>
            <w:noWrap/>
            <w:vAlign w:val="bottom"/>
            <w:hideMark/>
          </w:tcPr>
          <w:p w14:paraId="164EA640"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5</w:t>
            </w:r>
          </w:p>
        </w:tc>
        <w:tc>
          <w:tcPr>
            <w:tcW w:w="576" w:type="dxa"/>
            <w:tcBorders>
              <w:top w:val="nil"/>
              <w:left w:val="nil"/>
              <w:bottom w:val="single" w:sz="4" w:space="0" w:color="auto"/>
              <w:right w:val="single" w:sz="4" w:space="0" w:color="auto"/>
            </w:tcBorders>
            <w:shd w:val="clear" w:color="auto" w:fill="auto"/>
            <w:noWrap/>
            <w:vAlign w:val="bottom"/>
            <w:hideMark/>
          </w:tcPr>
          <w:p w14:paraId="624CB2F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21</w:t>
            </w:r>
          </w:p>
        </w:tc>
        <w:tc>
          <w:tcPr>
            <w:tcW w:w="576" w:type="dxa"/>
            <w:tcBorders>
              <w:top w:val="nil"/>
              <w:left w:val="nil"/>
              <w:bottom w:val="single" w:sz="4" w:space="0" w:color="auto"/>
              <w:right w:val="single" w:sz="4" w:space="0" w:color="auto"/>
            </w:tcBorders>
            <w:shd w:val="clear" w:color="auto" w:fill="auto"/>
            <w:noWrap/>
            <w:vAlign w:val="bottom"/>
            <w:hideMark/>
          </w:tcPr>
          <w:p w14:paraId="3379FBFB"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24</w:t>
            </w:r>
          </w:p>
        </w:tc>
        <w:tc>
          <w:tcPr>
            <w:tcW w:w="576" w:type="dxa"/>
            <w:tcBorders>
              <w:top w:val="nil"/>
              <w:left w:val="nil"/>
              <w:bottom w:val="single" w:sz="4" w:space="0" w:color="auto"/>
              <w:right w:val="single" w:sz="4" w:space="0" w:color="auto"/>
            </w:tcBorders>
            <w:shd w:val="clear" w:color="auto" w:fill="auto"/>
            <w:noWrap/>
            <w:vAlign w:val="bottom"/>
            <w:hideMark/>
          </w:tcPr>
          <w:p w14:paraId="69C48EA5"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27</w:t>
            </w:r>
          </w:p>
        </w:tc>
        <w:tc>
          <w:tcPr>
            <w:tcW w:w="576" w:type="dxa"/>
            <w:tcBorders>
              <w:top w:val="nil"/>
              <w:left w:val="nil"/>
              <w:bottom w:val="single" w:sz="4" w:space="0" w:color="auto"/>
              <w:right w:val="single" w:sz="4" w:space="0" w:color="auto"/>
            </w:tcBorders>
            <w:shd w:val="clear" w:color="auto" w:fill="auto"/>
            <w:noWrap/>
            <w:vAlign w:val="bottom"/>
            <w:hideMark/>
          </w:tcPr>
          <w:p w14:paraId="34A12E34"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4</w:t>
            </w:r>
          </w:p>
        </w:tc>
        <w:tc>
          <w:tcPr>
            <w:tcW w:w="576" w:type="dxa"/>
            <w:tcBorders>
              <w:top w:val="nil"/>
              <w:left w:val="nil"/>
              <w:bottom w:val="single" w:sz="4" w:space="0" w:color="auto"/>
              <w:right w:val="single" w:sz="4" w:space="0" w:color="auto"/>
            </w:tcBorders>
            <w:shd w:val="clear" w:color="auto" w:fill="auto"/>
            <w:noWrap/>
            <w:vAlign w:val="bottom"/>
            <w:hideMark/>
          </w:tcPr>
          <w:p w14:paraId="267647B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w:t>
            </w:r>
          </w:p>
        </w:tc>
        <w:tc>
          <w:tcPr>
            <w:tcW w:w="666" w:type="dxa"/>
            <w:tcBorders>
              <w:top w:val="nil"/>
              <w:left w:val="nil"/>
              <w:bottom w:val="single" w:sz="4" w:space="0" w:color="auto"/>
              <w:right w:val="single" w:sz="4" w:space="0" w:color="auto"/>
            </w:tcBorders>
            <w:shd w:val="clear" w:color="000000" w:fill="F2F2F2"/>
            <w:noWrap/>
            <w:vAlign w:val="bottom"/>
            <w:hideMark/>
          </w:tcPr>
          <w:p w14:paraId="22A96A75"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83</w:t>
            </w:r>
          </w:p>
        </w:tc>
        <w:tc>
          <w:tcPr>
            <w:tcW w:w="576" w:type="dxa"/>
            <w:tcBorders>
              <w:top w:val="nil"/>
              <w:left w:val="nil"/>
              <w:bottom w:val="single" w:sz="4" w:space="0" w:color="auto"/>
              <w:right w:val="single" w:sz="4" w:space="0" w:color="auto"/>
            </w:tcBorders>
            <w:shd w:val="clear" w:color="auto" w:fill="auto"/>
            <w:noWrap/>
            <w:vAlign w:val="bottom"/>
            <w:hideMark/>
          </w:tcPr>
          <w:p w14:paraId="5865C878"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65</w:t>
            </w:r>
          </w:p>
        </w:tc>
        <w:tc>
          <w:tcPr>
            <w:tcW w:w="576" w:type="dxa"/>
            <w:tcBorders>
              <w:top w:val="nil"/>
              <w:left w:val="nil"/>
              <w:bottom w:val="single" w:sz="4" w:space="0" w:color="auto"/>
              <w:right w:val="single" w:sz="4" w:space="0" w:color="auto"/>
            </w:tcBorders>
            <w:shd w:val="clear" w:color="auto" w:fill="auto"/>
            <w:noWrap/>
            <w:vAlign w:val="bottom"/>
            <w:hideMark/>
          </w:tcPr>
          <w:p w14:paraId="53C885C0"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84</w:t>
            </w:r>
          </w:p>
        </w:tc>
        <w:tc>
          <w:tcPr>
            <w:tcW w:w="576" w:type="dxa"/>
            <w:tcBorders>
              <w:top w:val="nil"/>
              <w:left w:val="nil"/>
              <w:bottom w:val="single" w:sz="4" w:space="0" w:color="auto"/>
              <w:right w:val="single" w:sz="4" w:space="0" w:color="auto"/>
            </w:tcBorders>
            <w:shd w:val="clear" w:color="auto" w:fill="auto"/>
            <w:noWrap/>
            <w:vAlign w:val="bottom"/>
            <w:hideMark/>
          </w:tcPr>
          <w:p w14:paraId="4EBFEEA4"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69</w:t>
            </w:r>
          </w:p>
        </w:tc>
        <w:tc>
          <w:tcPr>
            <w:tcW w:w="576" w:type="dxa"/>
            <w:tcBorders>
              <w:top w:val="nil"/>
              <w:left w:val="nil"/>
              <w:bottom w:val="single" w:sz="4" w:space="0" w:color="auto"/>
              <w:right w:val="single" w:sz="4" w:space="0" w:color="auto"/>
            </w:tcBorders>
            <w:shd w:val="clear" w:color="auto" w:fill="auto"/>
            <w:noWrap/>
            <w:vAlign w:val="bottom"/>
            <w:hideMark/>
          </w:tcPr>
          <w:p w14:paraId="3432E5E4"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88</w:t>
            </w:r>
          </w:p>
        </w:tc>
        <w:tc>
          <w:tcPr>
            <w:tcW w:w="576" w:type="dxa"/>
            <w:tcBorders>
              <w:top w:val="nil"/>
              <w:left w:val="nil"/>
              <w:bottom w:val="single" w:sz="4" w:space="0" w:color="auto"/>
              <w:right w:val="single" w:sz="4" w:space="0" w:color="auto"/>
            </w:tcBorders>
            <w:shd w:val="clear" w:color="auto" w:fill="auto"/>
            <w:noWrap/>
            <w:vAlign w:val="bottom"/>
            <w:hideMark/>
          </w:tcPr>
          <w:p w14:paraId="1FAA2D4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87</w:t>
            </w:r>
          </w:p>
        </w:tc>
        <w:tc>
          <w:tcPr>
            <w:tcW w:w="576" w:type="dxa"/>
            <w:tcBorders>
              <w:top w:val="nil"/>
              <w:left w:val="nil"/>
              <w:bottom w:val="single" w:sz="4" w:space="0" w:color="auto"/>
              <w:right w:val="single" w:sz="4" w:space="0" w:color="auto"/>
            </w:tcBorders>
            <w:shd w:val="clear" w:color="auto" w:fill="auto"/>
            <w:noWrap/>
            <w:vAlign w:val="bottom"/>
            <w:hideMark/>
          </w:tcPr>
          <w:p w14:paraId="5E97C14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88</w:t>
            </w:r>
          </w:p>
        </w:tc>
        <w:tc>
          <w:tcPr>
            <w:tcW w:w="576" w:type="dxa"/>
            <w:tcBorders>
              <w:top w:val="nil"/>
              <w:left w:val="nil"/>
              <w:bottom w:val="single" w:sz="4" w:space="0" w:color="auto"/>
              <w:right w:val="single" w:sz="4" w:space="0" w:color="auto"/>
            </w:tcBorders>
            <w:shd w:val="clear" w:color="auto" w:fill="auto"/>
            <w:noWrap/>
            <w:vAlign w:val="bottom"/>
            <w:hideMark/>
          </w:tcPr>
          <w:p w14:paraId="7EDE9B6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80</w:t>
            </w:r>
          </w:p>
        </w:tc>
        <w:tc>
          <w:tcPr>
            <w:tcW w:w="634" w:type="dxa"/>
            <w:tcBorders>
              <w:top w:val="nil"/>
              <w:left w:val="nil"/>
              <w:bottom w:val="single" w:sz="4" w:space="0" w:color="auto"/>
              <w:right w:val="single" w:sz="4" w:space="0" w:color="auto"/>
            </w:tcBorders>
            <w:shd w:val="clear" w:color="auto" w:fill="auto"/>
            <w:noWrap/>
            <w:vAlign w:val="bottom"/>
            <w:hideMark/>
          </w:tcPr>
          <w:p w14:paraId="3CFBC93B"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77</w:t>
            </w:r>
          </w:p>
        </w:tc>
        <w:tc>
          <w:tcPr>
            <w:tcW w:w="426" w:type="dxa"/>
            <w:tcBorders>
              <w:top w:val="nil"/>
              <w:left w:val="nil"/>
              <w:bottom w:val="single" w:sz="4" w:space="0" w:color="auto"/>
              <w:right w:val="single" w:sz="4" w:space="0" w:color="auto"/>
            </w:tcBorders>
            <w:shd w:val="clear" w:color="000000" w:fill="F2F2F2"/>
            <w:noWrap/>
            <w:vAlign w:val="bottom"/>
            <w:hideMark/>
          </w:tcPr>
          <w:p w14:paraId="2263B2F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79</w:t>
            </w:r>
          </w:p>
        </w:tc>
        <w:tc>
          <w:tcPr>
            <w:tcW w:w="425" w:type="dxa"/>
            <w:tcBorders>
              <w:top w:val="nil"/>
              <w:left w:val="nil"/>
              <w:bottom w:val="single" w:sz="4" w:space="0" w:color="auto"/>
              <w:right w:val="single" w:sz="4" w:space="0" w:color="auto"/>
            </w:tcBorders>
            <w:shd w:val="clear" w:color="000000" w:fill="F2F2F2"/>
            <w:noWrap/>
            <w:vAlign w:val="bottom"/>
            <w:hideMark/>
          </w:tcPr>
          <w:p w14:paraId="65D5F2C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w:t>
            </w:r>
          </w:p>
        </w:tc>
        <w:tc>
          <w:tcPr>
            <w:tcW w:w="709" w:type="dxa"/>
            <w:tcBorders>
              <w:top w:val="nil"/>
              <w:left w:val="single" w:sz="4" w:space="0" w:color="auto"/>
              <w:bottom w:val="single" w:sz="4" w:space="0" w:color="auto"/>
              <w:right w:val="single" w:sz="4" w:space="0" w:color="auto"/>
            </w:tcBorders>
            <w:shd w:val="clear" w:color="auto" w:fill="auto"/>
            <w:vAlign w:val="center"/>
          </w:tcPr>
          <w:p w14:paraId="1DBAA53C" w14:textId="6710D026" w:rsidR="00BE3465" w:rsidRPr="008B51A1" w:rsidRDefault="00BE3465" w:rsidP="00BE3465">
            <w:pPr>
              <w:widowControl/>
              <w:jc w:val="center"/>
              <w:rPr>
                <w:rFonts w:ascii="宋体" w:hAnsi="宋体" w:cs="宋体"/>
                <w:color w:val="000000"/>
                <w:kern w:val="0"/>
                <w:sz w:val="18"/>
                <w:szCs w:val="18"/>
              </w:rPr>
            </w:pPr>
            <w:r w:rsidRPr="008B51A1">
              <w:rPr>
                <w:color w:val="000000"/>
                <w:sz w:val="18"/>
                <w:szCs w:val="18"/>
              </w:rPr>
              <w:t>1</w:t>
            </w:r>
          </w:p>
        </w:tc>
      </w:tr>
      <w:tr w:rsidR="00BE3465" w:rsidRPr="004D77D7" w14:paraId="3F39F99A" w14:textId="1C61A50C" w:rsidTr="003967F9">
        <w:trPr>
          <w:trHeight w:val="27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5B1AB20B"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442</w:t>
            </w:r>
          </w:p>
        </w:tc>
        <w:tc>
          <w:tcPr>
            <w:tcW w:w="1134" w:type="dxa"/>
            <w:tcBorders>
              <w:top w:val="nil"/>
              <w:left w:val="nil"/>
              <w:bottom w:val="single" w:sz="4" w:space="0" w:color="auto"/>
              <w:right w:val="single" w:sz="4" w:space="0" w:color="auto"/>
            </w:tcBorders>
            <w:shd w:val="clear" w:color="auto" w:fill="auto"/>
            <w:noWrap/>
            <w:vAlign w:val="bottom"/>
            <w:hideMark/>
          </w:tcPr>
          <w:p w14:paraId="25879BEE" w14:textId="4FB4A966" w:rsidR="00BE3465" w:rsidRPr="004D77D7" w:rsidRDefault="00BE3465" w:rsidP="00BE3465">
            <w:pPr>
              <w:widowControl/>
              <w:jc w:val="left"/>
              <w:rPr>
                <w:rFonts w:ascii="宋体" w:hAnsi="宋体" w:cs="宋体"/>
                <w:color w:val="000000"/>
                <w:kern w:val="0"/>
                <w:sz w:val="18"/>
                <w:szCs w:val="18"/>
              </w:rPr>
            </w:pPr>
            <w:r>
              <w:rPr>
                <w:rFonts w:hint="eastAsia"/>
                <w:color w:val="000000"/>
                <w:sz w:val="22"/>
                <w:szCs w:val="22"/>
              </w:rPr>
              <w:t>*</w:t>
            </w:r>
            <w:r>
              <w:rPr>
                <w:rFonts w:hint="eastAsia"/>
                <w:color w:val="000000"/>
                <w:sz w:val="22"/>
                <w:szCs w:val="22"/>
              </w:rPr>
              <w:t>栩</w:t>
            </w:r>
          </w:p>
        </w:tc>
        <w:tc>
          <w:tcPr>
            <w:tcW w:w="624" w:type="dxa"/>
            <w:tcBorders>
              <w:top w:val="nil"/>
              <w:left w:val="nil"/>
              <w:bottom w:val="single" w:sz="4" w:space="0" w:color="auto"/>
              <w:right w:val="single" w:sz="4" w:space="0" w:color="auto"/>
            </w:tcBorders>
            <w:shd w:val="clear" w:color="auto" w:fill="auto"/>
            <w:noWrap/>
            <w:vAlign w:val="bottom"/>
            <w:hideMark/>
          </w:tcPr>
          <w:p w14:paraId="5E75AE49"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84</w:t>
            </w:r>
          </w:p>
        </w:tc>
        <w:tc>
          <w:tcPr>
            <w:tcW w:w="509" w:type="dxa"/>
            <w:tcBorders>
              <w:top w:val="nil"/>
              <w:left w:val="nil"/>
              <w:bottom w:val="single" w:sz="4" w:space="0" w:color="auto"/>
              <w:right w:val="single" w:sz="4" w:space="0" w:color="auto"/>
            </w:tcBorders>
            <w:shd w:val="clear" w:color="auto" w:fill="auto"/>
            <w:noWrap/>
            <w:vAlign w:val="bottom"/>
            <w:hideMark/>
          </w:tcPr>
          <w:p w14:paraId="63AC0288"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71</w:t>
            </w:r>
          </w:p>
        </w:tc>
        <w:tc>
          <w:tcPr>
            <w:tcW w:w="567" w:type="dxa"/>
            <w:tcBorders>
              <w:top w:val="nil"/>
              <w:left w:val="nil"/>
              <w:bottom w:val="single" w:sz="4" w:space="0" w:color="auto"/>
              <w:right w:val="single" w:sz="4" w:space="0" w:color="auto"/>
            </w:tcBorders>
            <w:shd w:val="clear" w:color="auto" w:fill="auto"/>
            <w:noWrap/>
            <w:vAlign w:val="bottom"/>
            <w:hideMark/>
          </w:tcPr>
          <w:p w14:paraId="58E9F758"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87</w:t>
            </w:r>
          </w:p>
        </w:tc>
        <w:tc>
          <w:tcPr>
            <w:tcW w:w="486" w:type="dxa"/>
            <w:tcBorders>
              <w:top w:val="nil"/>
              <w:left w:val="nil"/>
              <w:bottom w:val="single" w:sz="4" w:space="0" w:color="auto"/>
              <w:right w:val="single" w:sz="4" w:space="0" w:color="auto"/>
            </w:tcBorders>
            <w:shd w:val="clear" w:color="auto" w:fill="auto"/>
            <w:noWrap/>
            <w:vAlign w:val="bottom"/>
            <w:hideMark/>
          </w:tcPr>
          <w:p w14:paraId="22C2BFF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58</w:t>
            </w:r>
          </w:p>
        </w:tc>
        <w:tc>
          <w:tcPr>
            <w:tcW w:w="507" w:type="dxa"/>
            <w:tcBorders>
              <w:top w:val="nil"/>
              <w:left w:val="nil"/>
              <w:bottom w:val="single" w:sz="4" w:space="0" w:color="auto"/>
              <w:right w:val="single" w:sz="4" w:space="0" w:color="auto"/>
            </w:tcBorders>
            <w:shd w:val="clear" w:color="000000" w:fill="F2F2F2"/>
            <w:noWrap/>
            <w:vAlign w:val="bottom"/>
            <w:hideMark/>
          </w:tcPr>
          <w:p w14:paraId="244A334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73</w:t>
            </w:r>
          </w:p>
        </w:tc>
        <w:tc>
          <w:tcPr>
            <w:tcW w:w="576" w:type="dxa"/>
            <w:tcBorders>
              <w:top w:val="nil"/>
              <w:left w:val="nil"/>
              <w:bottom w:val="single" w:sz="4" w:space="0" w:color="auto"/>
              <w:right w:val="single" w:sz="4" w:space="0" w:color="auto"/>
            </w:tcBorders>
            <w:shd w:val="clear" w:color="auto" w:fill="auto"/>
            <w:noWrap/>
            <w:vAlign w:val="bottom"/>
            <w:hideMark/>
          </w:tcPr>
          <w:p w14:paraId="4D9E038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w:t>
            </w:r>
          </w:p>
        </w:tc>
        <w:tc>
          <w:tcPr>
            <w:tcW w:w="576" w:type="dxa"/>
            <w:tcBorders>
              <w:top w:val="nil"/>
              <w:left w:val="nil"/>
              <w:bottom w:val="single" w:sz="4" w:space="0" w:color="auto"/>
              <w:right w:val="single" w:sz="4" w:space="0" w:color="auto"/>
            </w:tcBorders>
            <w:shd w:val="clear" w:color="auto" w:fill="auto"/>
            <w:noWrap/>
            <w:vAlign w:val="bottom"/>
            <w:hideMark/>
          </w:tcPr>
          <w:p w14:paraId="41F96E7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22</w:t>
            </w:r>
          </w:p>
        </w:tc>
        <w:tc>
          <w:tcPr>
            <w:tcW w:w="576" w:type="dxa"/>
            <w:tcBorders>
              <w:top w:val="nil"/>
              <w:left w:val="nil"/>
              <w:bottom w:val="single" w:sz="4" w:space="0" w:color="auto"/>
              <w:right w:val="single" w:sz="4" w:space="0" w:color="auto"/>
            </w:tcBorders>
            <w:shd w:val="clear" w:color="auto" w:fill="auto"/>
            <w:noWrap/>
            <w:vAlign w:val="bottom"/>
            <w:hideMark/>
          </w:tcPr>
          <w:p w14:paraId="190F95B6"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31</w:t>
            </w:r>
          </w:p>
        </w:tc>
        <w:tc>
          <w:tcPr>
            <w:tcW w:w="576" w:type="dxa"/>
            <w:tcBorders>
              <w:top w:val="nil"/>
              <w:left w:val="nil"/>
              <w:bottom w:val="single" w:sz="4" w:space="0" w:color="auto"/>
              <w:right w:val="single" w:sz="4" w:space="0" w:color="auto"/>
            </w:tcBorders>
            <w:shd w:val="clear" w:color="auto" w:fill="auto"/>
            <w:noWrap/>
            <w:vAlign w:val="bottom"/>
            <w:hideMark/>
          </w:tcPr>
          <w:p w14:paraId="05EF2FB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24</w:t>
            </w:r>
          </w:p>
        </w:tc>
        <w:tc>
          <w:tcPr>
            <w:tcW w:w="576" w:type="dxa"/>
            <w:tcBorders>
              <w:top w:val="nil"/>
              <w:left w:val="nil"/>
              <w:bottom w:val="single" w:sz="4" w:space="0" w:color="auto"/>
              <w:right w:val="single" w:sz="4" w:space="0" w:color="auto"/>
            </w:tcBorders>
            <w:shd w:val="clear" w:color="auto" w:fill="auto"/>
            <w:noWrap/>
            <w:vAlign w:val="bottom"/>
            <w:hideMark/>
          </w:tcPr>
          <w:p w14:paraId="4406A66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4</w:t>
            </w:r>
          </w:p>
        </w:tc>
        <w:tc>
          <w:tcPr>
            <w:tcW w:w="576" w:type="dxa"/>
            <w:tcBorders>
              <w:top w:val="nil"/>
              <w:left w:val="nil"/>
              <w:bottom w:val="single" w:sz="4" w:space="0" w:color="auto"/>
              <w:right w:val="single" w:sz="4" w:space="0" w:color="auto"/>
            </w:tcBorders>
            <w:shd w:val="clear" w:color="auto" w:fill="auto"/>
            <w:noWrap/>
            <w:vAlign w:val="bottom"/>
            <w:hideMark/>
          </w:tcPr>
          <w:p w14:paraId="4E2B4B6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w:t>
            </w:r>
          </w:p>
        </w:tc>
        <w:tc>
          <w:tcPr>
            <w:tcW w:w="666" w:type="dxa"/>
            <w:tcBorders>
              <w:top w:val="nil"/>
              <w:left w:val="nil"/>
              <w:bottom w:val="single" w:sz="4" w:space="0" w:color="auto"/>
              <w:right w:val="single" w:sz="4" w:space="0" w:color="auto"/>
            </w:tcBorders>
            <w:shd w:val="clear" w:color="000000" w:fill="F2F2F2"/>
            <w:noWrap/>
            <w:vAlign w:val="bottom"/>
            <w:hideMark/>
          </w:tcPr>
          <w:p w14:paraId="6DF7D9BF"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91</w:t>
            </w:r>
          </w:p>
        </w:tc>
        <w:tc>
          <w:tcPr>
            <w:tcW w:w="576" w:type="dxa"/>
            <w:tcBorders>
              <w:top w:val="nil"/>
              <w:left w:val="nil"/>
              <w:bottom w:val="single" w:sz="4" w:space="0" w:color="auto"/>
              <w:right w:val="single" w:sz="4" w:space="0" w:color="auto"/>
            </w:tcBorders>
            <w:shd w:val="clear" w:color="auto" w:fill="auto"/>
            <w:noWrap/>
            <w:vAlign w:val="bottom"/>
            <w:hideMark/>
          </w:tcPr>
          <w:p w14:paraId="58696AD9"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92</w:t>
            </w:r>
          </w:p>
        </w:tc>
        <w:tc>
          <w:tcPr>
            <w:tcW w:w="576" w:type="dxa"/>
            <w:tcBorders>
              <w:top w:val="nil"/>
              <w:left w:val="nil"/>
              <w:bottom w:val="single" w:sz="4" w:space="0" w:color="auto"/>
              <w:right w:val="single" w:sz="4" w:space="0" w:color="auto"/>
            </w:tcBorders>
            <w:shd w:val="clear" w:color="auto" w:fill="auto"/>
            <w:noWrap/>
            <w:vAlign w:val="bottom"/>
            <w:hideMark/>
          </w:tcPr>
          <w:p w14:paraId="5F34E76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87</w:t>
            </w:r>
          </w:p>
        </w:tc>
        <w:tc>
          <w:tcPr>
            <w:tcW w:w="576" w:type="dxa"/>
            <w:tcBorders>
              <w:top w:val="nil"/>
              <w:left w:val="nil"/>
              <w:bottom w:val="single" w:sz="4" w:space="0" w:color="auto"/>
              <w:right w:val="single" w:sz="4" w:space="0" w:color="auto"/>
            </w:tcBorders>
            <w:shd w:val="clear" w:color="auto" w:fill="auto"/>
            <w:noWrap/>
            <w:vAlign w:val="bottom"/>
            <w:hideMark/>
          </w:tcPr>
          <w:p w14:paraId="0B9EAC85"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82</w:t>
            </w:r>
          </w:p>
        </w:tc>
        <w:tc>
          <w:tcPr>
            <w:tcW w:w="576" w:type="dxa"/>
            <w:tcBorders>
              <w:top w:val="nil"/>
              <w:left w:val="nil"/>
              <w:bottom w:val="single" w:sz="4" w:space="0" w:color="auto"/>
              <w:right w:val="single" w:sz="4" w:space="0" w:color="auto"/>
            </w:tcBorders>
            <w:shd w:val="clear" w:color="auto" w:fill="auto"/>
            <w:noWrap/>
            <w:vAlign w:val="bottom"/>
            <w:hideMark/>
          </w:tcPr>
          <w:p w14:paraId="614D2A14"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81</w:t>
            </w:r>
          </w:p>
        </w:tc>
        <w:tc>
          <w:tcPr>
            <w:tcW w:w="576" w:type="dxa"/>
            <w:tcBorders>
              <w:top w:val="nil"/>
              <w:left w:val="nil"/>
              <w:bottom w:val="single" w:sz="4" w:space="0" w:color="auto"/>
              <w:right w:val="single" w:sz="4" w:space="0" w:color="auto"/>
            </w:tcBorders>
            <w:shd w:val="clear" w:color="auto" w:fill="auto"/>
            <w:noWrap/>
            <w:vAlign w:val="bottom"/>
            <w:hideMark/>
          </w:tcPr>
          <w:p w14:paraId="68543135"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88</w:t>
            </w:r>
          </w:p>
        </w:tc>
        <w:tc>
          <w:tcPr>
            <w:tcW w:w="576" w:type="dxa"/>
            <w:tcBorders>
              <w:top w:val="nil"/>
              <w:left w:val="nil"/>
              <w:bottom w:val="single" w:sz="4" w:space="0" w:color="auto"/>
              <w:right w:val="single" w:sz="4" w:space="0" w:color="auto"/>
            </w:tcBorders>
            <w:shd w:val="clear" w:color="auto" w:fill="auto"/>
            <w:noWrap/>
            <w:vAlign w:val="bottom"/>
            <w:hideMark/>
          </w:tcPr>
          <w:p w14:paraId="00F0A655"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84</w:t>
            </w:r>
          </w:p>
        </w:tc>
        <w:tc>
          <w:tcPr>
            <w:tcW w:w="576" w:type="dxa"/>
            <w:tcBorders>
              <w:top w:val="nil"/>
              <w:left w:val="nil"/>
              <w:bottom w:val="single" w:sz="4" w:space="0" w:color="auto"/>
              <w:right w:val="single" w:sz="4" w:space="0" w:color="auto"/>
            </w:tcBorders>
            <w:shd w:val="clear" w:color="auto" w:fill="auto"/>
            <w:noWrap/>
            <w:vAlign w:val="bottom"/>
            <w:hideMark/>
          </w:tcPr>
          <w:p w14:paraId="2B29C9D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71</w:t>
            </w:r>
          </w:p>
        </w:tc>
        <w:tc>
          <w:tcPr>
            <w:tcW w:w="634" w:type="dxa"/>
            <w:tcBorders>
              <w:top w:val="nil"/>
              <w:left w:val="nil"/>
              <w:bottom w:val="single" w:sz="4" w:space="0" w:color="auto"/>
              <w:right w:val="single" w:sz="4" w:space="0" w:color="auto"/>
            </w:tcBorders>
            <w:shd w:val="clear" w:color="auto" w:fill="auto"/>
            <w:noWrap/>
            <w:vAlign w:val="bottom"/>
            <w:hideMark/>
          </w:tcPr>
          <w:p w14:paraId="7D3046F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79</w:t>
            </w:r>
          </w:p>
        </w:tc>
        <w:tc>
          <w:tcPr>
            <w:tcW w:w="426" w:type="dxa"/>
            <w:tcBorders>
              <w:top w:val="nil"/>
              <w:left w:val="nil"/>
              <w:bottom w:val="single" w:sz="4" w:space="0" w:color="auto"/>
              <w:right w:val="single" w:sz="4" w:space="0" w:color="auto"/>
            </w:tcBorders>
            <w:shd w:val="clear" w:color="000000" w:fill="F2F2F2"/>
            <w:noWrap/>
            <w:vAlign w:val="bottom"/>
            <w:hideMark/>
          </w:tcPr>
          <w:p w14:paraId="401E8619"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84</w:t>
            </w:r>
          </w:p>
        </w:tc>
        <w:tc>
          <w:tcPr>
            <w:tcW w:w="425" w:type="dxa"/>
            <w:tcBorders>
              <w:top w:val="nil"/>
              <w:left w:val="nil"/>
              <w:bottom w:val="single" w:sz="4" w:space="0" w:color="auto"/>
              <w:right w:val="single" w:sz="4" w:space="0" w:color="auto"/>
            </w:tcBorders>
            <w:shd w:val="clear" w:color="000000" w:fill="F2F2F2"/>
            <w:noWrap/>
            <w:vAlign w:val="bottom"/>
            <w:hideMark/>
          </w:tcPr>
          <w:p w14:paraId="6E0B3696"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w:t>
            </w:r>
          </w:p>
        </w:tc>
        <w:tc>
          <w:tcPr>
            <w:tcW w:w="709" w:type="dxa"/>
            <w:tcBorders>
              <w:top w:val="nil"/>
              <w:left w:val="single" w:sz="4" w:space="0" w:color="auto"/>
              <w:bottom w:val="single" w:sz="4" w:space="0" w:color="auto"/>
              <w:right w:val="single" w:sz="4" w:space="0" w:color="auto"/>
            </w:tcBorders>
            <w:shd w:val="clear" w:color="auto" w:fill="auto"/>
            <w:vAlign w:val="center"/>
          </w:tcPr>
          <w:p w14:paraId="69058450" w14:textId="0B0E36EC" w:rsidR="00BE3465" w:rsidRPr="008B51A1" w:rsidRDefault="00BE3465" w:rsidP="00BE3465">
            <w:pPr>
              <w:widowControl/>
              <w:jc w:val="center"/>
              <w:rPr>
                <w:rFonts w:ascii="宋体" w:hAnsi="宋体" w:cs="宋体"/>
                <w:color w:val="000000"/>
                <w:kern w:val="0"/>
                <w:sz w:val="18"/>
                <w:szCs w:val="18"/>
              </w:rPr>
            </w:pPr>
            <w:r w:rsidRPr="008B51A1">
              <w:rPr>
                <w:color w:val="000000"/>
                <w:sz w:val="18"/>
                <w:szCs w:val="18"/>
              </w:rPr>
              <w:t>1</w:t>
            </w:r>
          </w:p>
        </w:tc>
      </w:tr>
      <w:tr w:rsidR="00BE3465" w:rsidRPr="004D77D7" w14:paraId="056B2371" w14:textId="13B1F1CB" w:rsidTr="003967F9">
        <w:trPr>
          <w:trHeight w:val="27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2E294C0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443</w:t>
            </w:r>
          </w:p>
        </w:tc>
        <w:tc>
          <w:tcPr>
            <w:tcW w:w="1134" w:type="dxa"/>
            <w:tcBorders>
              <w:top w:val="nil"/>
              <w:left w:val="nil"/>
              <w:bottom w:val="single" w:sz="4" w:space="0" w:color="auto"/>
              <w:right w:val="single" w:sz="4" w:space="0" w:color="auto"/>
            </w:tcBorders>
            <w:shd w:val="clear" w:color="auto" w:fill="auto"/>
            <w:noWrap/>
            <w:vAlign w:val="bottom"/>
            <w:hideMark/>
          </w:tcPr>
          <w:p w14:paraId="4F9AC2EE" w14:textId="308F5127" w:rsidR="00BE3465" w:rsidRPr="004D77D7" w:rsidRDefault="00BE3465" w:rsidP="00BE3465">
            <w:pPr>
              <w:widowControl/>
              <w:jc w:val="left"/>
              <w:rPr>
                <w:rFonts w:ascii="宋体" w:hAnsi="宋体" w:cs="宋体"/>
                <w:color w:val="000000"/>
                <w:kern w:val="0"/>
                <w:sz w:val="18"/>
                <w:szCs w:val="18"/>
              </w:rPr>
            </w:pPr>
            <w:r>
              <w:rPr>
                <w:rFonts w:hint="eastAsia"/>
                <w:color w:val="000000"/>
                <w:sz w:val="22"/>
                <w:szCs w:val="22"/>
              </w:rPr>
              <w:t>*</w:t>
            </w:r>
            <w:r>
              <w:rPr>
                <w:rFonts w:hint="eastAsia"/>
                <w:color w:val="000000"/>
                <w:sz w:val="22"/>
                <w:szCs w:val="22"/>
              </w:rPr>
              <w:t>嘉</w:t>
            </w:r>
          </w:p>
        </w:tc>
        <w:tc>
          <w:tcPr>
            <w:tcW w:w="624" w:type="dxa"/>
            <w:tcBorders>
              <w:top w:val="nil"/>
              <w:left w:val="nil"/>
              <w:bottom w:val="single" w:sz="4" w:space="0" w:color="auto"/>
              <w:right w:val="single" w:sz="4" w:space="0" w:color="auto"/>
            </w:tcBorders>
            <w:shd w:val="clear" w:color="auto" w:fill="auto"/>
            <w:noWrap/>
            <w:vAlign w:val="bottom"/>
            <w:hideMark/>
          </w:tcPr>
          <w:p w14:paraId="7F34F3E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64</w:t>
            </w:r>
          </w:p>
        </w:tc>
        <w:tc>
          <w:tcPr>
            <w:tcW w:w="509" w:type="dxa"/>
            <w:tcBorders>
              <w:top w:val="nil"/>
              <w:left w:val="nil"/>
              <w:bottom w:val="single" w:sz="4" w:space="0" w:color="auto"/>
              <w:right w:val="single" w:sz="4" w:space="0" w:color="auto"/>
            </w:tcBorders>
            <w:shd w:val="clear" w:color="auto" w:fill="auto"/>
            <w:noWrap/>
            <w:vAlign w:val="bottom"/>
            <w:hideMark/>
          </w:tcPr>
          <w:p w14:paraId="2D7D1F16"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57</w:t>
            </w:r>
          </w:p>
        </w:tc>
        <w:tc>
          <w:tcPr>
            <w:tcW w:w="567" w:type="dxa"/>
            <w:tcBorders>
              <w:top w:val="nil"/>
              <w:left w:val="nil"/>
              <w:bottom w:val="single" w:sz="4" w:space="0" w:color="auto"/>
              <w:right w:val="single" w:sz="4" w:space="0" w:color="auto"/>
            </w:tcBorders>
            <w:shd w:val="clear" w:color="auto" w:fill="auto"/>
            <w:noWrap/>
            <w:vAlign w:val="bottom"/>
            <w:hideMark/>
          </w:tcPr>
          <w:p w14:paraId="341E5DBE"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41</w:t>
            </w:r>
          </w:p>
        </w:tc>
        <w:tc>
          <w:tcPr>
            <w:tcW w:w="486" w:type="dxa"/>
            <w:tcBorders>
              <w:top w:val="nil"/>
              <w:left w:val="nil"/>
              <w:bottom w:val="single" w:sz="4" w:space="0" w:color="auto"/>
              <w:right w:val="single" w:sz="4" w:space="0" w:color="auto"/>
            </w:tcBorders>
            <w:shd w:val="clear" w:color="auto" w:fill="auto"/>
            <w:noWrap/>
            <w:vAlign w:val="bottom"/>
            <w:hideMark/>
          </w:tcPr>
          <w:p w14:paraId="0BFF183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71</w:t>
            </w:r>
          </w:p>
        </w:tc>
        <w:tc>
          <w:tcPr>
            <w:tcW w:w="507" w:type="dxa"/>
            <w:tcBorders>
              <w:top w:val="nil"/>
              <w:left w:val="nil"/>
              <w:bottom w:val="single" w:sz="4" w:space="0" w:color="auto"/>
              <w:right w:val="single" w:sz="4" w:space="0" w:color="auto"/>
            </w:tcBorders>
            <w:shd w:val="clear" w:color="000000" w:fill="F2F2F2"/>
            <w:noWrap/>
            <w:vAlign w:val="bottom"/>
            <w:hideMark/>
          </w:tcPr>
          <w:p w14:paraId="544FE54B"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60</w:t>
            </w:r>
          </w:p>
        </w:tc>
        <w:tc>
          <w:tcPr>
            <w:tcW w:w="576" w:type="dxa"/>
            <w:tcBorders>
              <w:top w:val="nil"/>
              <w:left w:val="nil"/>
              <w:bottom w:val="single" w:sz="4" w:space="0" w:color="auto"/>
              <w:right w:val="single" w:sz="4" w:space="0" w:color="auto"/>
            </w:tcBorders>
            <w:shd w:val="clear" w:color="auto" w:fill="auto"/>
            <w:noWrap/>
            <w:vAlign w:val="bottom"/>
            <w:hideMark/>
          </w:tcPr>
          <w:p w14:paraId="181C51C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w:t>
            </w:r>
          </w:p>
        </w:tc>
        <w:tc>
          <w:tcPr>
            <w:tcW w:w="576" w:type="dxa"/>
            <w:tcBorders>
              <w:top w:val="nil"/>
              <w:left w:val="nil"/>
              <w:bottom w:val="single" w:sz="4" w:space="0" w:color="auto"/>
              <w:right w:val="single" w:sz="4" w:space="0" w:color="auto"/>
            </w:tcBorders>
            <w:shd w:val="clear" w:color="auto" w:fill="auto"/>
            <w:noWrap/>
            <w:vAlign w:val="bottom"/>
            <w:hideMark/>
          </w:tcPr>
          <w:p w14:paraId="117914F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12</w:t>
            </w:r>
          </w:p>
        </w:tc>
        <w:tc>
          <w:tcPr>
            <w:tcW w:w="576" w:type="dxa"/>
            <w:tcBorders>
              <w:top w:val="nil"/>
              <w:left w:val="nil"/>
              <w:bottom w:val="single" w:sz="4" w:space="0" w:color="auto"/>
              <w:right w:val="single" w:sz="4" w:space="0" w:color="auto"/>
            </w:tcBorders>
            <w:shd w:val="clear" w:color="auto" w:fill="auto"/>
            <w:noWrap/>
            <w:vAlign w:val="bottom"/>
            <w:hideMark/>
          </w:tcPr>
          <w:p w14:paraId="6D26C00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13</w:t>
            </w:r>
          </w:p>
        </w:tc>
        <w:tc>
          <w:tcPr>
            <w:tcW w:w="576" w:type="dxa"/>
            <w:tcBorders>
              <w:top w:val="nil"/>
              <w:left w:val="nil"/>
              <w:bottom w:val="single" w:sz="4" w:space="0" w:color="auto"/>
              <w:right w:val="single" w:sz="4" w:space="0" w:color="auto"/>
            </w:tcBorders>
            <w:shd w:val="clear" w:color="auto" w:fill="auto"/>
            <w:noWrap/>
            <w:vAlign w:val="bottom"/>
            <w:hideMark/>
          </w:tcPr>
          <w:p w14:paraId="02A23E3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13</w:t>
            </w:r>
          </w:p>
        </w:tc>
        <w:tc>
          <w:tcPr>
            <w:tcW w:w="576" w:type="dxa"/>
            <w:tcBorders>
              <w:top w:val="nil"/>
              <w:left w:val="nil"/>
              <w:bottom w:val="single" w:sz="4" w:space="0" w:color="auto"/>
              <w:right w:val="single" w:sz="4" w:space="0" w:color="auto"/>
            </w:tcBorders>
            <w:shd w:val="clear" w:color="auto" w:fill="auto"/>
            <w:noWrap/>
            <w:vAlign w:val="bottom"/>
            <w:hideMark/>
          </w:tcPr>
          <w:p w14:paraId="25388956"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4</w:t>
            </w:r>
          </w:p>
        </w:tc>
        <w:tc>
          <w:tcPr>
            <w:tcW w:w="576" w:type="dxa"/>
            <w:tcBorders>
              <w:top w:val="nil"/>
              <w:left w:val="nil"/>
              <w:bottom w:val="single" w:sz="4" w:space="0" w:color="auto"/>
              <w:right w:val="single" w:sz="4" w:space="0" w:color="auto"/>
            </w:tcBorders>
            <w:shd w:val="clear" w:color="auto" w:fill="auto"/>
            <w:noWrap/>
            <w:vAlign w:val="bottom"/>
            <w:hideMark/>
          </w:tcPr>
          <w:p w14:paraId="04F9702E"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w:t>
            </w:r>
          </w:p>
        </w:tc>
        <w:tc>
          <w:tcPr>
            <w:tcW w:w="666"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70514736" w14:textId="77777777" w:rsidR="00BE3465" w:rsidRPr="004D77D7" w:rsidRDefault="00BE3465" w:rsidP="00BE3465">
            <w:pPr>
              <w:widowControl/>
              <w:jc w:val="left"/>
              <w:rPr>
                <w:rFonts w:ascii="宋体" w:hAnsi="宋体" w:cs="宋体"/>
                <w:color w:val="9C0006"/>
                <w:kern w:val="0"/>
                <w:sz w:val="18"/>
                <w:szCs w:val="18"/>
              </w:rPr>
            </w:pPr>
            <w:r w:rsidRPr="004D77D7">
              <w:rPr>
                <w:rFonts w:ascii="宋体" w:hAnsi="宋体" w:cs="宋体" w:hint="eastAsia"/>
                <w:color w:val="9C0006"/>
                <w:kern w:val="0"/>
                <w:sz w:val="18"/>
                <w:szCs w:val="18"/>
              </w:rPr>
              <w:t>50</w:t>
            </w:r>
          </w:p>
        </w:tc>
        <w:tc>
          <w:tcPr>
            <w:tcW w:w="576" w:type="dxa"/>
            <w:tcBorders>
              <w:top w:val="nil"/>
              <w:left w:val="nil"/>
              <w:bottom w:val="single" w:sz="4" w:space="0" w:color="auto"/>
              <w:right w:val="single" w:sz="4" w:space="0" w:color="auto"/>
            </w:tcBorders>
            <w:shd w:val="clear" w:color="auto" w:fill="auto"/>
            <w:noWrap/>
            <w:vAlign w:val="bottom"/>
            <w:hideMark/>
          </w:tcPr>
          <w:p w14:paraId="7925CCC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70</w:t>
            </w:r>
          </w:p>
        </w:tc>
        <w:tc>
          <w:tcPr>
            <w:tcW w:w="576" w:type="dxa"/>
            <w:tcBorders>
              <w:top w:val="nil"/>
              <w:left w:val="nil"/>
              <w:bottom w:val="single" w:sz="4" w:space="0" w:color="auto"/>
              <w:right w:val="single" w:sz="4" w:space="0" w:color="auto"/>
            </w:tcBorders>
            <w:shd w:val="clear" w:color="auto" w:fill="auto"/>
            <w:noWrap/>
            <w:vAlign w:val="bottom"/>
            <w:hideMark/>
          </w:tcPr>
          <w:p w14:paraId="3A2E4A0F"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55</w:t>
            </w:r>
          </w:p>
        </w:tc>
        <w:tc>
          <w:tcPr>
            <w:tcW w:w="576" w:type="dxa"/>
            <w:tcBorders>
              <w:top w:val="nil"/>
              <w:left w:val="nil"/>
              <w:bottom w:val="single" w:sz="4" w:space="0" w:color="auto"/>
              <w:right w:val="single" w:sz="4" w:space="0" w:color="auto"/>
            </w:tcBorders>
            <w:shd w:val="clear" w:color="auto" w:fill="auto"/>
            <w:noWrap/>
            <w:vAlign w:val="bottom"/>
            <w:hideMark/>
          </w:tcPr>
          <w:p w14:paraId="1CDBF1D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46</w:t>
            </w:r>
          </w:p>
        </w:tc>
        <w:tc>
          <w:tcPr>
            <w:tcW w:w="576" w:type="dxa"/>
            <w:tcBorders>
              <w:top w:val="nil"/>
              <w:left w:val="nil"/>
              <w:bottom w:val="single" w:sz="4" w:space="0" w:color="auto"/>
              <w:right w:val="single" w:sz="4" w:space="0" w:color="auto"/>
            </w:tcBorders>
            <w:shd w:val="clear" w:color="auto" w:fill="auto"/>
            <w:noWrap/>
            <w:vAlign w:val="bottom"/>
            <w:hideMark/>
          </w:tcPr>
          <w:p w14:paraId="3CD9E7D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51</w:t>
            </w:r>
          </w:p>
        </w:tc>
        <w:tc>
          <w:tcPr>
            <w:tcW w:w="576" w:type="dxa"/>
            <w:tcBorders>
              <w:top w:val="nil"/>
              <w:left w:val="nil"/>
              <w:bottom w:val="single" w:sz="4" w:space="0" w:color="auto"/>
              <w:right w:val="single" w:sz="4" w:space="0" w:color="auto"/>
            </w:tcBorders>
            <w:shd w:val="clear" w:color="auto" w:fill="auto"/>
            <w:noWrap/>
            <w:vAlign w:val="bottom"/>
            <w:hideMark/>
          </w:tcPr>
          <w:p w14:paraId="0EA05DC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82</w:t>
            </w:r>
          </w:p>
        </w:tc>
        <w:tc>
          <w:tcPr>
            <w:tcW w:w="576" w:type="dxa"/>
            <w:tcBorders>
              <w:top w:val="nil"/>
              <w:left w:val="nil"/>
              <w:bottom w:val="single" w:sz="4" w:space="0" w:color="auto"/>
              <w:right w:val="single" w:sz="4" w:space="0" w:color="auto"/>
            </w:tcBorders>
            <w:shd w:val="clear" w:color="auto" w:fill="auto"/>
            <w:noWrap/>
            <w:vAlign w:val="bottom"/>
            <w:hideMark/>
          </w:tcPr>
          <w:p w14:paraId="39397A7F"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73</w:t>
            </w:r>
          </w:p>
        </w:tc>
        <w:tc>
          <w:tcPr>
            <w:tcW w:w="576" w:type="dxa"/>
            <w:tcBorders>
              <w:top w:val="nil"/>
              <w:left w:val="nil"/>
              <w:bottom w:val="single" w:sz="4" w:space="0" w:color="auto"/>
              <w:right w:val="single" w:sz="4" w:space="0" w:color="auto"/>
            </w:tcBorders>
            <w:shd w:val="clear" w:color="auto" w:fill="auto"/>
            <w:noWrap/>
            <w:vAlign w:val="bottom"/>
            <w:hideMark/>
          </w:tcPr>
          <w:p w14:paraId="6D1D3B9E"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57</w:t>
            </w:r>
          </w:p>
        </w:tc>
        <w:tc>
          <w:tcPr>
            <w:tcW w:w="634" w:type="dxa"/>
            <w:tcBorders>
              <w:top w:val="nil"/>
              <w:left w:val="nil"/>
              <w:bottom w:val="single" w:sz="4" w:space="0" w:color="auto"/>
              <w:right w:val="single" w:sz="4" w:space="0" w:color="auto"/>
            </w:tcBorders>
            <w:shd w:val="clear" w:color="auto" w:fill="auto"/>
            <w:noWrap/>
            <w:vAlign w:val="bottom"/>
            <w:hideMark/>
          </w:tcPr>
          <w:p w14:paraId="1585024E"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57</w:t>
            </w:r>
          </w:p>
        </w:tc>
        <w:tc>
          <w:tcPr>
            <w:tcW w:w="426"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2AB61F03" w14:textId="77777777" w:rsidR="00BE3465" w:rsidRPr="004D77D7" w:rsidRDefault="00BE3465" w:rsidP="00BE3465">
            <w:pPr>
              <w:widowControl/>
              <w:jc w:val="left"/>
              <w:rPr>
                <w:rFonts w:ascii="宋体" w:hAnsi="宋体" w:cs="宋体"/>
                <w:color w:val="9C0006"/>
                <w:kern w:val="0"/>
                <w:sz w:val="18"/>
                <w:szCs w:val="18"/>
              </w:rPr>
            </w:pPr>
            <w:r w:rsidRPr="004D77D7">
              <w:rPr>
                <w:rFonts w:ascii="宋体" w:hAnsi="宋体" w:cs="宋体" w:hint="eastAsia"/>
                <w:color w:val="9C0006"/>
                <w:kern w:val="0"/>
                <w:sz w:val="18"/>
                <w:szCs w:val="18"/>
              </w:rPr>
              <w:t>54</w:t>
            </w:r>
          </w:p>
        </w:tc>
        <w:tc>
          <w:tcPr>
            <w:tcW w:w="425"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27D0842B" w14:textId="77777777" w:rsidR="00BE3465" w:rsidRPr="004D77D7" w:rsidRDefault="00BE3465" w:rsidP="00BE3465">
            <w:pPr>
              <w:widowControl/>
              <w:jc w:val="left"/>
              <w:rPr>
                <w:rFonts w:ascii="宋体" w:hAnsi="宋体" w:cs="宋体"/>
                <w:color w:val="9C0006"/>
                <w:kern w:val="0"/>
                <w:sz w:val="18"/>
                <w:szCs w:val="18"/>
              </w:rPr>
            </w:pPr>
            <w:r w:rsidRPr="004D77D7">
              <w:rPr>
                <w:rFonts w:ascii="宋体" w:hAnsi="宋体" w:cs="宋体" w:hint="eastAsia"/>
                <w:color w:val="9C0006"/>
                <w:kern w:val="0"/>
                <w:sz w:val="18"/>
                <w:szCs w:val="18"/>
              </w:rPr>
              <w:t>0</w:t>
            </w:r>
          </w:p>
        </w:tc>
        <w:tc>
          <w:tcPr>
            <w:tcW w:w="709" w:type="dxa"/>
            <w:tcBorders>
              <w:top w:val="single" w:sz="4" w:space="0" w:color="auto"/>
              <w:left w:val="single" w:sz="4" w:space="0" w:color="auto"/>
              <w:bottom w:val="single" w:sz="4" w:space="0" w:color="auto"/>
              <w:right w:val="single" w:sz="4" w:space="0" w:color="auto"/>
            </w:tcBorders>
            <w:shd w:val="clear" w:color="000000" w:fill="FFC7CE"/>
            <w:vAlign w:val="center"/>
          </w:tcPr>
          <w:p w14:paraId="2C95AE79" w14:textId="3B5DAB8A" w:rsidR="00BE3465" w:rsidRPr="008B51A1" w:rsidRDefault="00BE3465" w:rsidP="00BE3465">
            <w:pPr>
              <w:widowControl/>
              <w:jc w:val="center"/>
              <w:rPr>
                <w:rFonts w:ascii="宋体" w:hAnsi="宋体" w:cs="宋体"/>
                <w:color w:val="9C0006"/>
                <w:kern w:val="0"/>
                <w:sz w:val="18"/>
                <w:szCs w:val="18"/>
              </w:rPr>
            </w:pPr>
            <w:r w:rsidRPr="008B51A1">
              <w:rPr>
                <w:color w:val="9C0006"/>
                <w:sz w:val="18"/>
                <w:szCs w:val="18"/>
              </w:rPr>
              <w:t>0</w:t>
            </w:r>
          </w:p>
        </w:tc>
      </w:tr>
      <w:tr w:rsidR="00BE3465" w:rsidRPr="004D77D7" w14:paraId="7AD54CDA" w14:textId="05531481" w:rsidTr="003967F9">
        <w:trPr>
          <w:trHeight w:val="27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7A3B53E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444</w:t>
            </w:r>
          </w:p>
        </w:tc>
        <w:tc>
          <w:tcPr>
            <w:tcW w:w="1134" w:type="dxa"/>
            <w:tcBorders>
              <w:top w:val="nil"/>
              <w:left w:val="nil"/>
              <w:bottom w:val="single" w:sz="4" w:space="0" w:color="auto"/>
              <w:right w:val="single" w:sz="4" w:space="0" w:color="auto"/>
            </w:tcBorders>
            <w:shd w:val="clear" w:color="auto" w:fill="auto"/>
            <w:noWrap/>
            <w:vAlign w:val="bottom"/>
            <w:hideMark/>
          </w:tcPr>
          <w:p w14:paraId="3F9E7D25" w14:textId="16665817" w:rsidR="00BE3465" w:rsidRPr="004D77D7" w:rsidRDefault="00BE3465" w:rsidP="00BE3465">
            <w:pPr>
              <w:widowControl/>
              <w:jc w:val="left"/>
              <w:rPr>
                <w:rFonts w:ascii="宋体" w:hAnsi="宋体" w:cs="宋体"/>
                <w:color w:val="000000"/>
                <w:kern w:val="0"/>
                <w:sz w:val="18"/>
                <w:szCs w:val="18"/>
              </w:rPr>
            </w:pPr>
            <w:r>
              <w:rPr>
                <w:rFonts w:hint="eastAsia"/>
                <w:color w:val="000000"/>
                <w:sz w:val="22"/>
                <w:szCs w:val="22"/>
              </w:rPr>
              <w:t>*</w:t>
            </w:r>
            <w:r>
              <w:rPr>
                <w:rFonts w:hint="eastAsia"/>
                <w:color w:val="000000"/>
                <w:sz w:val="22"/>
                <w:szCs w:val="22"/>
              </w:rPr>
              <w:t>京</w:t>
            </w:r>
          </w:p>
        </w:tc>
        <w:tc>
          <w:tcPr>
            <w:tcW w:w="624" w:type="dxa"/>
            <w:tcBorders>
              <w:top w:val="nil"/>
              <w:left w:val="nil"/>
              <w:bottom w:val="single" w:sz="4" w:space="0" w:color="auto"/>
              <w:right w:val="single" w:sz="4" w:space="0" w:color="auto"/>
            </w:tcBorders>
            <w:shd w:val="clear" w:color="auto" w:fill="auto"/>
            <w:noWrap/>
            <w:vAlign w:val="bottom"/>
            <w:hideMark/>
          </w:tcPr>
          <w:p w14:paraId="3E33D3E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86</w:t>
            </w:r>
          </w:p>
        </w:tc>
        <w:tc>
          <w:tcPr>
            <w:tcW w:w="509" w:type="dxa"/>
            <w:tcBorders>
              <w:top w:val="nil"/>
              <w:left w:val="nil"/>
              <w:bottom w:val="single" w:sz="4" w:space="0" w:color="auto"/>
              <w:right w:val="single" w:sz="4" w:space="0" w:color="auto"/>
            </w:tcBorders>
            <w:shd w:val="clear" w:color="auto" w:fill="auto"/>
            <w:noWrap/>
            <w:vAlign w:val="bottom"/>
            <w:hideMark/>
          </w:tcPr>
          <w:p w14:paraId="65550820"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85</w:t>
            </w:r>
          </w:p>
        </w:tc>
        <w:tc>
          <w:tcPr>
            <w:tcW w:w="567" w:type="dxa"/>
            <w:tcBorders>
              <w:top w:val="nil"/>
              <w:left w:val="nil"/>
              <w:bottom w:val="single" w:sz="4" w:space="0" w:color="auto"/>
              <w:right w:val="single" w:sz="4" w:space="0" w:color="auto"/>
            </w:tcBorders>
            <w:shd w:val="clear" w:color="auto" w:fill="auto"/>
            <w:noWrap/>
            <w:vAlign w:val="bottom"/>
            <w:hideMark/>
          </w:tcPr>
          <w:p w14:paraId="0A25B135"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85</w:t>
            </w:r>
          </w:p>
        </w:tc>
        <w:tc>
          <w:tcPr>
            <w:tcW w:w="486" w:type="dxa"/>
            <w:tcBorders>
              <w:top w:val="nil"/>
              <w:left w:val="nil"/>
              <w:bottom w:val="single" w:sz="4" w:space="0" w:color="auto"/>
              <w:right w:val="single" w:sz="4" w:space="0" w:color="auto"/>
            </w:tcBorders>
            <w:shd w:val="clear" w:color="auto" w:fill="auto"/>
            <w:noWrap/>
            <w:vAlign w:val="bottom"/>
            <w:hideMark/>
          </w:tcPr>
          <w:p w14:paraId="630C0236"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70</w:t>
            </w:r>
          </w:p>
        </w:tc>
        <w:tc>
          <w:tcPr>
            <w:tcW w:w="507" w:type="dxa"/>
            <w:tcBorders>
              <w:top w:val="nil"/>
              <w:left w:val="nil"/>
              <w:bottom w:val="single" w:sz="4" w:space="0" w:color="auto"/>
              <w:right w:val="single" w:sz="4" w:space="0" w:color="auto"/>
            </w:tcBorders>
            <w:shd w:val="clear" w:color="000000" w:fill="F2F2F2"/>
            <w:noWrap/>
            <w:vAlign w:val="bottom"/>
            <w:hideMark/>
          </w:tcPr>
          <w:p w14:paraId="5EBDC82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81</w:t>
            </w:r>
          </w:p>
        </w:tc>
        <w:tc>
          <w:tcPr>
            <w:tcW w:w="576" w:type="dxa"/>
            <w:tcBorders>
              <w:top w:val="nil"/>
              <w:left w:val="nil"/>
              <w:bottom w:val="single" w:sz="4" w:space="0" w:color="auto"/>
              <w:right w:val="single" w:sz="4" w:space="0" w:color="auto"/>
            </w:tcBorders>
            <w:shd w:val="clear" w:color="auto" w:fill="auto"/>
            <w:noWrap/>
            <w:vAlign w:val="bottom"/>
            <w:hideMark/>
          </w:tcPr>
          <w:p w14:paraId="31B467A5"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w:t>
            </w:r>
          </w:p>
        </w:tc>
        <w:tc>
          <w:tcPr>
            <w:tcW w:w="576" w:type="dxa"/>
            <w:tcBorders>
              <w:top w:val="nil"/>
              <w:left w:val="nil"/>
              <w:bottom w:val="single" w:sz="4" w:space="0" w:color="auto"/>
              <w:right w:val="single" w:sz="4" w:space="0" w:color="auto"/>
            </w:tcBorders>
            <w:shd w:val="clear" w:color="auto" w:fill="auto"/>
            <w:noWrap/>
            <w:vAlign w:val="bottom"/>
            <w:hideMark/>
          </w:tcPr>
          <w:p w14:paraId="70F8F8D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22</w:t>
            </w:r>
          </w:p>
        </w:tc>
        <w:tc>
          <w:tcPr>
            <w:tcW w:w="576" w:type="dxa"/>
            <w:tcBorders>
              <w:top w:val="nil"/>
              <w:left w:val="nil"/>
              <w:bottom w:val="single" w:sz="4" w:space="0" w:color="auto"/>
              <w:right w:val="single" w:sz="4" w:space="0" w:color="auto"/>
            </w:tcBorders>
            <w:shd w:val="clear" w:color="auto" w:fill="auto"/>
            <w:noWrap/>
            <w:vAlign w:val="bottom"/>
            <w:hideMark/>
          </w:tcPr>
          <w:p w14:paraId="1A6FFA8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24</w:t>
            </w:r>
          </w:p>
        </w:tc>
        <w:tc>
          <w:tcPr>
            <w:tcW w:w="576" w:type="dxa"/>
            <w:tcBorders>
              <w:top w:val="nil"/>
              <w:left w:val="nil"/>
              <w:bottom w:val="single" w:sz="4" w:space="0" w:color="auto"/>
              <w:right w:val="single" w:sz="4" w:space="0" w:color="auto"/>
            </w:tcBorders>
            <w:shd w:val="clear" w:color="auto" w:fill="auto"/>
            <w:noWrap/>
            <w:vAlign w:val="bottom"/>
            <w:hideMark/>
          </w:tcPr>
          <w:p w14:paraId="54EB929E"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27</w:t>
            </w:r>
          </w:p>
        </w:tc>
        <w:tc>
          <w:tcPr>
            <w:tcW w:w="576" w:type="dxa"/>
            <w:tcBorders>
              <w:top w:val="nil"/>
              <w:left w:val="nil"/>
              <w:bottom w:val="single" w:sz="4" w:space="0" w:color="auto"/>
              <w:right w:val="single" w:sz="4" w:space="0" w:color="auto"/>
            </w:tcBorders>
            <w:shd w:val="clear" w:color="auto" w:fill="auto"/>
            <w:noWrap/>
            <w:vAlign w:val="bottom"/>
            <w:hideMark/>
          </w:tcPr>
          <w:p w14:paraId="6C64955B"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4</w:t>
            </w:r>
          </w:p>
        </w:tc>
        <w:tc>
          <w:tcPr>
            <w:tcW w:w="576" w:type="dxa"/>
            <w:tcBorders>
              <w:top w:val="nil"/>
              <w:left w:val="nil"/>
              <w:bottom w:val="single" w:sz="4" w:space="0" w:color="auto"/>
              <w:right w:val="single" w:sz="4" w:space="0" w:color="auto"/>
            </w:tcBorders>
            <w:shd w:val="clear" w:color="auto" w:fill="auto"/>
            <w:noWrap/>
            <w:vAlign w:val="bottom"/>
            <w:hideMark/>
          </w:tcPr>
          <w:p w14:paraId="69C2BBB8"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w:t>
            </w:r>
          </w:p>
        </w:tc>
        <w:tc>
          <w:tcPr>
            <w:tcW w:w="666" w:type="dxa"/>
            <w:tcBorders>
              <w:top w:val="nil"/>
              <w:left w:val="nil"/>
              <w:bottom w:val="single" w:sz="4" w:space="0" w:color="auto"/>
              <w:right w:val="single" w:sz="4" w:space="0" w:color="auto"/>
            </w:tcBorders>
            <w:shd w:val="clear" w:color="000000" w:fill="F2F2F2"/>
            <w:noWrap/>
            <w:vAlign w:val="bottom"/>
            <w:hideMark/>
          </w:tcPr>
          <w:p w14:paraId="6EA85ED4"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85</w:t>
            </w:r>
          </w:p>
        </w:tc>
        <w:tc>
          <w:tcPr>
            <w:tcW w:w="576" w:type="dxa"/>
            <w:tcBorders>
              <w:top w:val="nil"/>
              <w:left w:val="nil"/>
              <w:bottom w:val="single" w:sz="4" w:space="0" w:color="auto"/>
              <w:right w:val="single" w:sz="4" w:space="0" w:color="auto"/>
            </w:tcBorders>
            <w:shd w:val="clear" w:color="auto" w:fill="auto"/>
            <w:noWrap/>
            <w:vAlign w:val="bottom"/>
            <w:hideMark/>
          </w:tcPr>
          <w:p w14:paraId="4C4AD4D0"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77</w:t>
            </w:r>
          </w:p>
        </w:tc>
        <w:tc>
          <w:tcPr>
            <w:tcW w:w="576" w:type="dxa"/>
            <w:tcBorders>
              <w:top w:val="nil"/>
              <w:left w:val="nil"/>
              <w:bottom w:val="single" w:sz="4" w:space="0" w:color="auto"/>
              <w:right w:val="single" w:sz="4" w:space="0" w:color="auto"/>
            </w:tcBorders>
            <w:shd w:val="clear" w:color="auto" w:fill="auto"/>
            <w:noWrap/>
            <w:vAlign w:val="bottom"/>
            <w:hideMark/>
          </w:tcPr>
          <w:p w14:paraId="6DD31BAE"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91</w:t>
            </w:r>
          </w:p>
        </w:tc>
        <w:tc>
          <w:tcPr>
            <w:tcW w:w="576" w:type="dxa"/>
            <w:tcBorders>
              <w:top w:val="nil"/>
              <w:left w:val="nil"/>
              <w:bottom w:val="single" w:sz="4" w:space="0" w:color="auto"/>
              <w:right w:val="single" w:sz="4" w:space="0" w:color="auto"/>
            </w:tcBorders>
            <w:shd w:val="clear" w:color="auto" w:fill="auto"/>
            <w:noWrap/>
            <w:vAlign w:val="bottom"/>
            <w:hideMark/>
          </w:tcPr>
          <w:p w14:paraId="56D9E689"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73</w:t>
            </w:r>
          </w:p>
        </w:tc>
        <w:tc>
          <w:tcPr>
            <w:tcW w:w="576" w:type="dxa"/>
            <w:tcBorders>
              <w:top w:val="nil"/>
              <w:left w:val="nil"/>
              <w:bottom w:val="single" w:sz="4" w:space="0" w:color="auto"/>
              <w:right w:val="single" w:sz="4" w:space="0" w:color="auto"/>
            </w:tcBorders>
            <w:shd w:val="clear" w:color="auto" w:fill="auto"/>
            <w:noWrap/>
            <w:vAlign w:val="bottom"/>
            <w:hideMark/>
          </w:tcPr>
          <w:p w14:paraId="006DE739"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91</w:t>
            </w:r>
          </w:p>
        </w:tc>
        <w:tc>
          <w:tcPr>
            <w:tcW w:w="576" w:type="dxa"/>
            <w:tcBorders>
              <w:top w:val="nil"/>
              <w:left w:val="nil"/>
              <w:bottom w:val="single" w:sz="4" w:space="0" w:color="auto"/>
              <w:right w:val="single" w:sz="4" w:space="0" w:color="auto"/>
            </w:tcBorders>
            <w:shd w:val="clear" w:color="auto" w:fill="auto"/>
            <w:noWrap/>
            <w:vAlign w:val="bottom"/>
            <w:hideMark/>
          </w:tcPr>
          <w:p w14:paraId="134C13D5"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92</w:t>
            </w:r>
          </w:p>
        </w:tc>
        <w:tc>
          <w:tcPr>
            <w:tcW w:w="576" w:type="dxa"/>
            <w:tcBorders>
              <w:top w:val="nil"/>
              <w:left w:val="nil"/>
              <w:bottom w:val="single" w:sz="4" w:space="0" w:color="auto"/>
              <w:right w:val="single" w:sz="4" w:space="0" w:color="auto"/>
            </w:tcBorders>
            <w:shd w:val="clear" w:color="auto" w:fill="auto"/>
            <w:noWrap/>
            <w:vAlign w:val="bottom"/>
            <w:hideMark/>
          </w:tcPr>
          <w:p w14:paraId="68A1869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90</w:t>
            </w:r>
          </w:p>
        </w:tc>
        <w:tc>
          <w:tcPr>
            <w:tcW w:w="576" w:type="dxa"/>
            <w:tcBorders>
              <w:top w:val="nil"/>
              <w:left w:val="nil"/>
              <w:bottom w:val="single" w:sz="4" w:space="0" w:color="auto"/>
              <w:right w:val="single" w:sz="4" w:space="0" w:color="auto"/>
            </w:tcBorders>
            <w:shd w:val="clear" w:color="auto" w:fill="auto"/>
            <w:noWrap/>
            <w:vAlign w:val="bottom"/>
            <w:hideMark/>
          </w:tcPr>
          <w:p w14:paraId="17B5BE7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85</w:t>
            </w:r>
          </w:p>
        </w:tc>
        <w:tc>
          <w:tcPr>
            <w:tcW w:w="634" w:type="dxa"/>
            <w:tcBorders>
              <w:top w:val="nil"/>
              <w:left w:val="nil"/>
              <w:bottom w:val="single" w:sz="4" w:space="0" w:color="auto"/>
              <w:right w:val="single" w:sz="4" w:space="0" w:color="auto"/>
            </w:tcBorders>
            <w:shd w:val="clear" w:color="auto" w:fill="auto"/>
            <w:noWrap/>
            <w:vAlign w:val="bottom"/>
            <w:hideMark/>
          </w:tcPr>
          <w:p w14:paraId="3257B3D8"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85</w:t>
            </w:r>
          </w:p>
        </w:tc>
        <w:tc>
          <w:tcPr>
            <w:tcW w:w="426" w:type="dxa"/>
            <w:tcBorders>
              <w:top w:val="nil"/>
              <w:left w:val="nil"/>
              <w:bottom w:val="single" w:sz="4" w:space="0" w:color="auto"/>
              <w:right w:val="single" w:sz="4" w:space="0" w:color="auto"/>
            </w:tcBorders>
            <w:shd w:val="clear" w:color="000000" w:fill="F2F2F2"/>
            <w:noWrap/>
            <w:vAlign w:val="bottom"/>
            <w:hideMark/>
          </w:tcPr>
          <w:p w14:paraId="699B212F"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83</w:t>
            </w:r>
          </w:p>
        </w:tc>
        <w:tc>
          <w:tcPr>
            <w:tcW w:w="425" w:type="dxa"/>
            <w:tcBorders>
              <w:top w:val="nil"/>
              <w:left w:val="nil"/>
              <w:bottom w:val="single" w:sz="4" w:space="0" w:color="auto"/>
              <w:right w:val="single" w:sz="4" w:space="0" w:color="auto"/>
            </w:tcBorders>
            <w:shd w:val="clear" w:color="000000" w:fill="F2F2F2"/>
            <w:noWrap/>
            <w:vAlign w:val="bottom"/>
            <w:hideMark/>
          </w:tcPr>
          <w:p w14:paraId="7F54FF5B"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w:t>
            </w:r>
          </w:p>
        </w:tc>
        <w:tc>
          <w:tcPr>
            <w:tcW w:w="709" w:type="dxa"/>
            <w:tcBorders>
              <w:top w:val="nil"/>
              <w:left w:val="single" w:sz="4" w:space="0" w:color="auto"/>
              <w:bottom w:val="single" w:sz="4" w:space="0" w:color="auto"/>
              <w:right w:val="single" w:sz="4" w:space="0" w:color="auto"/>
            </w:tcBorders>
            <w:shd w:val="clear" w:color="auto" w:fill="auto"/>
            <w:vAlign w:val="center"/>
          </w:tcPr>
          <w:p w14:paraId="5F464359" w14:textId="138AA2A1" w:rsidR="00BE3465" w:rsidRPr="008B51A1" w:rsidRDefault="00BE3465" w:rsidP="00BE3465">
            <w:pPr>
              <w:widowControl/>
              <w:jc w:val="center"/>
              <w:rPr>
                <w:rFonts w:ascii="宋体" w:hAnsi="宋体" w:cs="宋体"/>
                <w:color w:val="000000"/>
                <w:kern w:val="0"/>
                <w:sz w:val="18"/>
                <w:szCs w:val="18"/>
              </w:rPr>
            </w:pPr>
            <w:r w:rsidRPr="008B51A1">
              <w:rPr>
                <w:color w:val="000000"/>
                <w:sz w:val="18"/>
                <w:szCs w:val="18"/>
              </w:rPr>
              <w:t>1</w:t>
            </w:r>
          </w:p>
        </w:tc>
      </w:tr>
      <w:tr w:rsidR="00BE3465" w:rsidRPr="004D77D7" w14:paraId="0D8D1250" w14:textId="259286CC" w:rsidTr="003967F9">
        <w:trPr>
          <w:trHeight w:val="27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63F23EB4"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445</w:t>
            </w:r>
          </w:p>
        </w:tc>
        <w:tc>
          <w:tcPr>
            <w:tcW w:w="1134" w:type="dxa"/>
            <w:tcBorders>
              <w:top w:val="nil"/>
              <w:left w:val="nil"/>
              <w:bottom w:val="single" w:sz="4" w:space="0" w:color="auto"/>
              <w:right w:val="single" w:sz="4" w:space="0" w:color="auto"/>
            </w:tcBorders>
            <w:shd w:val="clear" w:color="auto" w:fill="auto"/>
            <w:noWrap/>
            <w:vAlign w:val="bottom"/>
            <w:hideMark/>
          </w:tcPr>
          <w:p w14:paraId="78F9CE83" w14:textId="2450F53E" w:rsidR="00BE3465" w:rsidRPr="004D77D7" w:rsidRDefault="00BE3465" w:rsidP="00BE3465">
            <w:pPr>
              <w:widowControl/>
              <w:jc w:val="left"/>
              <w:rPr>
                <w:rFonts w:ascii="宋体" w:hAnsi="宋体" w:cs="宋体"/>
                <w:color w:val="000000"/>
                <w:kern w:val="0"/>
                <w:sz w:val="18"/>
                <w:szCs w:val="18"/>
              </w:rPr>
            </w:pPr>
            <w:r>
              <w:rPr>
                <w:rFonts w:hint="eastAsia"/>
                <w:color w:val="000000"/>
                <w:sz w:val="22"/>
                <w:szCs w:val="22"/>
              </w:rPr>
              <w:t>*</w:t>
            </w:r>
            <w:r>
              <w:rPr>
                <w:rFonts w:hint="eastAsia"/>
                <w:color w:val="000000"/>
                <w:sz w:val="22"/>
                <w:szCs w:val="22"/>
              </w:rPr>
              <w:t>祖</w:t>
            </w:r>
          </w:p>
        </w:tc>
        <w:tc>
          <w:tcPr>
            <w:tcW w:w="624" w:type="dxa"/>
            <w:tcBorders>
              <w:top w:val="nil"/>
              <w:left w:val="nil"/>
              <w:bottom w:val="single" w:sz="4" w:space="0" w:color="auto"/>
              <w:right w:val="single" w:sz="4" w:space="0" w:color="auto"/>
            </w:tcBorders>
            <w:shd w:val="clear" w:color="auto" w:fill="auto"/>
            <w:noWrap/>
            <w:vAlign w:val="bottom"/>
            <w:hideMark/>
          </w:tcPr>
          <w:p w14:paraId="227462F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79</w:t>
            </w:r>
          </w:p>
        </w:tc>
        <w:tc>
          <w:tcPr>
            <w:tcW w:w="509" w:type="dxa"/>
            <w:tcBorders>
              <w:top w:val="nil"/>
              <w:left w:val="nil"/>
              <w:bottom w:val="single" w:sz="4" w:space="0" w:color="auto"/>
              <w:right w:val="single" w:sz="4" w:space="0" w:color="auto"/>
            </w:tcBorders>
            <w:shd w:val="clear" w:color="auto" w:fill="auto"/>
            <w:noWrap/>
            <w:vAlign w:val="bottom"/>
            <w:hideMark/>
          </w:tcPr>
          <w:p w14:paraId="66055C7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93</w:t>
            </w:r>
          </w:p>
        </w:tc>
        <w:tc>
          <w:tcPr>
            <w:tcW w:w="567" w:type="dxa"/>
            <w:tcBorders>
              <w:top w:val="nil"/>
              <w:left w:val="nil"/>
              <w:bottom w:val="single" w:sz="4" w:space="0" w:color="auto"/>
              <w:right w:val="single" w:sz="4" w:space="0" w:color="auto"/>
            </w:tcBorders>
            <w:shd w:val="clear" w:color="auto" w:fill="auto"/>
            <w:noWrap/>
            <w:vAlign w:val="bottom"/>
            <w:hideMark/>
          </w:tcPr>
          <w:p w14:paraId="76B85C86"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61</w:t>
            </w:r>
          </w:p>
        </w:tc>
        <w:tc>
          <w:tcPr>
            <w:tcW w:w="486" w:type="dxa"/>
            <w:tcBorders>
              <w:top w:val="nil"/>
              <w:left w:val="nil"/>
              <w:bottom w:val="single" w:sz="4" w:space="0" w:color="auto"/>
              <w:right w:val="single" w:sz="4" w:space="0" w:color="auto"/>
            </w:tcBorders>
            <w:shd w:val="clear" w:color="auto" w:fill="auto"/>
            <w:noWrap/>
            <w:vAlign w:val="bottom"/>
            <w:hideMark/>
          </w:tcPr>
          <w:p w14:paraId="19C27C1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59</w:t>
            </w:r>
          </w:p>
        </w:tc>
        <w:tc>
          <w:tcPr>
            <w:tcW w:w="507" w:type="dxa"/>
            <w:tcBorders>
              <w:top w:val="nil"/>
              <w:left w:val="nil"/>
              <w:bottom w:val="single" w:sz="4" w:space="0" w:color="auto"/>
              <w:right w:val="single" w:sz="4" w:space="0" w:color="auto"/>
            </w:tcBorders>
            <w:shd w:val="clear" w:color="000000" w:fill="F2F2F2"/>
            <w:noWrap/>
            <w:vAlign w:val="bottom"/>
            <w:hideMark/>
          </w:tcPr>
          <w:p w14:paraId="551F3820"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77</w:t>
            </w:r>
          </w:p>
        </w:tc>
        <w:tc>
          <w:tcPr>
            <w:tcW w:w="576" w:type="dxa"/>
            <w:tcBorders>
              <w:top w:val="nil"/>
              <w:left w:val="nil"/>
              <w:bottom w:val="single" w:sz="4" w:space="0" w:color="auto"/>
              <w:right w:val="single" w:sz="4" w:space="0" w:color="auto"/>
            </w:tcBorders>
            <w:shd w:val="clear" w:color="auto" w:fill="auto"/>
            <w:noWrap/>
            <w:vAlign w:val="bottom"/>
            <w:hideMark/>
          </w:tcPr>
          <w:p w14:paraId="29B8FF30"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w:t>
            </w:r>
          </w:p>
        </w:tc>
        <w:tc>
          <w:tcPr>
            <w:tcW w:w="576" w:type="dxa"/>
            <w:tcBorders>
              <w:top w:val="nil"/>
              <w:left w:val="nil"/>
              <w:bottom w:val="single" w:sz="4" w:space="0" w:color="auto"/>
              <w:right w:val="single" w:sz="4" w:space="0" w:color="auto"/>
            </w:tcBorders>
            <w:shd w:val="clear" w:color="auto" w:fill="auto"/>
            <w:noWrap/>
            <w:vAlign w:val="bottom"/>
            <w:hideMark/>
          </w:tcPr>
          <w:p w14:paraId="3922ACEE"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13</w:t>
            </w:r>
          </w:p>
        </w:tc>
        <w:tc>
          <w:tcPr>
            <w:tcW w:w="576" w:type="dxa"/>
            <w:tcBorders>
              <w:top w:val="nil"/>
              <w:left w:val="nil"/>
              <w:bottom w:val="single" w:sz="4" w:space="0" w:color="auto"/>
              <w:right w:val="single" w:sz="4" w:space="0" w:color="auto"/>
            </w:tcBorders>
            <w:shd w:val="clear" w:color="auto" w:fill="auto"/>
            <w:noWrap/>
            <w:vAlign w:val="bottom"/>
            <w:hideMark/>
          </w:tcPr>
          <w:p w14:paraId="0250EDC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29</w:t>
            </w:r>
          </w:p>
        </w:tc>
        <w:tc>
          <w:tcPr>
            <w:tcW w:w="576" w:type="dxa"/>
            <w:tcBorders>
              <w:top w:val="nil"/>
              <w:left w:val="nil"/>
              <w:bottom w:val="single" w:sz="4" w:space="0" w:color="auto"/>
              <w:right w:val="single" w:sz="4" w:space="0" w:color="auto"/>
            </w:tcBorders>
            <w:shd w:val="clear" w:color="auto" w:fill="auto"/>
            <w:noWrap/>
            <w:vAlign w:val="bottom"/>
            <w:hideMark/>
          </w:tcPr>
          <w:p w14:paraId="75BF5B96"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24</w:t>
            </w:r>
          </w:p>
        </w:tc>
        <w:tc>
          <w:tcPr>
            <w:tcW w:w="576" w:type="dxa"/>
            <w:tcBorders>
              <w:top w:val="nil"/>
              <w:left w:val="nil"/>
              <w:bottom w:val="single" w:sz="4" w:space="0" w:color="auto"/>
              <w:right w:val="single" w:sz="4" w:space="0" w:color="auto"/>
            </w:tcBorders>
            <w:shd w:val="clear" w:color="auto" w:fill="auto"/>
            <w:noWrap/>
            <w:vAlign w:val="bottom"/>
            <w:hideMark/>
          </w:tcPr>
          <w:p w14:paraId="4929775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4</w:t>
            </w:r>
          </w:p>
        </w:tc>
        <w:tc>
          <w:tcPr>
            <w:tcW w:w="576" w:type="dxa"/>
            <w:tcBorders>
              <w:top w:val="nil"/>
              <w:left w:val="nil"/>
              <w:bottom w:val="single" w:sz="4" w:space="0" w:color="auto"/>
              <w:right w:val="single" w:sz="4" w:space="0" w:color="auto"/>
            </w:tcBorders>
            <w:shd w:val="clear" w:color="auto" w:fill="auto"/>
            <w:noWrap/>
            <w:vAlign w:val="bottom"/>
            <w:hideMark/>
          </w:tcPr>
          <w:p w14:paraId="56D41A19"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w:t>
            </w:r>
          </w:p>
        </w:tc>
        <w:tc>
          <w:tcPr>
            <w:tcW w:w="666" w:type="dxa"/>
            <w:tcBorders>
              <w:top w:val="nil"/>
              <w:left w:val="nil"/>
              <w:bottom w:val="single" w:sz="4" w:space="0" w:color="auto"/>
              <w:right w:val="single" w:sz="4" w:space="0" w:color="auto"/>
            </w:tcBorders>
            <w:shd w:val="clear" w:color="000000" w:fill="F2F2F2"/>
            <w:noWrap/>
            <w:vAlign w:val="bottom"/>
            <w:hideMark/>
          </w:tcPr>
          <w:p w14:paraId="21FA149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80</w:t>
            </w:r>
          </w:p>
        </w:tc>
        <w:tc>
          <w:tcPr>
            <w:tcW w:w="576" w:type="dxa"/>
            <w:tcBorders>
              <w:top w:val="nil"/>
              <w:left w:val="nil"/>
              <w:bottom w:val="single" w:sz="4" w:space="0" w:color="auto"/>
              <w:right w:val="single" w:sz="4" w:space="0" w:color="auto"/>
            </w:tcBorders>
            <w:shd w:val="clear" w:color="auto" w:fill="auto"/>
            <w:noWrap/>
            <w:vAlign w:val="bottom"/>
            <w:hideMark/>
          </w:tcPr>
          <w:p w14:paraId="11F4A0B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93</w:t>
            </w:r>
          </w:p>
        </w:tc>
        <w:tc>
          <w:tcPr>
            <w:tcW w:w="576" w:type="dxa"/>
            <w:tcBorders>
              <w:top w:val="nil"/>
              <w:left w:val="nil"/>
              <w:bottom w:val="single" w:sz="4" w:space="0" w:color="auto"/>
              <w:right w:val="single" w:sz="4" w:space="0" w:color="auto"/>
            </w:tcBorders>
            <w:shd w:val="clear" w:color="auto" w:fill="auto"/>
            <w:noWrap/>
            <w:vAlign w:val="bottom"/>
            <w:hideMark/>
          </w:tcPr>
          <w:p w14:paraId="70C6B810"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64</w:t>
            </w:r>
          </w:p>
        </w:tc>
        <w:tc>
          <w:tcPr>
            <w:tcW w:w="576" w:type="dxa"/>
            <w:tcBorders>
              <w:top w:val="nil"/>
              <w:left w:val="nil"/>
              <w:bottom w:val="single" w:sz="4" w:space="0" w:color="auto"/>
              <w:right w:val="single" w:sz="4" w:space="0" w:color="auto"/>
            </w:tcBorders>
            <w:shd w:val="clear" w:color="auto" w:fill="auto"/>
            <w:noWrap/>
            <w:vAlign w:val="bottom"/>
            <w:hideMark/>
          </w:tcPr>
          <w:p w14:paraId="12903C5F"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79</w:t>
            </w:r>
          </w:p>
        </w:tc>
        <w:tc>
          <w:tcPr>
            <w:tcW w:w="576" w:type="dxa"/>
            <w:tcBorders>
              <w:top w:val="nil"/>
              <w:left w:val="nil"/>
              <w:bottom w:val="single" w:sz="4" w:space="0" w:color="auto"/>
              <w:right w:val="single" w:sz="4" w:space="0" w:color="auto"/>
            </w:tcBorders>
            <w:shd w:val="clear" w:color="auto" w:fill="auto"/>
            <w:noWrap/>
            <w:vAlign w:val="bottom"/>
            <w:hideMark/>
          </w:tcPr>
          <w:p w14:paraId="4268B40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81</w:t>
            </w:r>
          </w:p>
        </w:tc>
        <w:tc>
          <w:tcPr>
            <w:tcW w:w="576" w:type="dxa"/>
            <w:tcBorders>
              <w:top w:val="nil"/>
              <w:left w:val="nil"/>
              <w:bottom w:val="single" w:sz="4" w:space="0" w:color="auto"/>
              <w:right w:val="single" w:sz="4" w:space="0" w:color="auto"/>
            </w:tcBorders>
            <w:shd w:val="clear" w:color="auto" w:fill="auto"/>
            <w:noWrap/>
            <w:vAlign w:val="bottom"/>
            <w:hideMark/>
          </w:tcPr>
          <w:p w14:paraId="45CFF84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89</w:t>
            </w:r>
          </w:p>
        </w:tc>
        <w:tc>
          <w:tcPr>
            <w:tcW w:w="576" w:type="dxa"/>
            <w:tcBorders>
              <w:top w:val="nil"/>
              <w:left w:val="nil"/>
              <w:bottom w:val="single" w:sz="4" w:space="0" w:color="auto"/>
              <w:right w:val="single" w:sz="4" w:space="0" w:color="auto"/>
            </w:tcBorders>
            <w:shd w:val="clear" w:color="auto" w:fill="auto"/>
            <w:noWrap/>
            <w:vAlign w:val="bottom"/>
            <w:hideMark/>
          </w:tcPr>
          <w:p w14:paraId="5675171B"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92</w:t>
            </w:r>
          </w:p>
        </w:tc>
        <w:tc>
          <w:tcPr>
            <w:tcW w:w="576" w:type="dxa"/>
            <w:tcBorders>
              <w:top w:val="nil"/>
              <w:left w:val="nil"/>
              <w:bottom w:val="single" w:sz="4" w:space="0" w:color="auto"/>
              <w:right w:val="single" w:sz="4" w:space="0" w:color="auto"/>
            </w:tcBorders>
            <w:shd w:val="clear" w:color="auto" w:fill="auto"/>
            <w:noWrap/>
            <w:vAlign w:val="bottom"/>
            <w:hideMark/>
          </w:tcPr>
          <w:p w14:paraId="65045A0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93</w:t>
            </w:r>
          </w:p>
        </w:tc>
        <w:tc>
          <w:tcPr>
            <w:tcW w:w="634" w:type="dxa"/>
            <w:tcBorders>
              <w:top w:val="nil"/>
              <w:left w:val="nil"/>
              <w:bottom w:val="single" w:sz="4" w:space="0" w:color="auto"/>
              <w:right w:val="single" w:sz="4" w:space="0" w:color="auto"/>
            </w:tcBorders>
            <w:shd w:val="clear" w:color="auto" w:fill="auto"/>
            <w:noWrap/>
            <w:vAlign w:val="bottom"/>
            <w:hideMark/>
          </w:tcPr>
          <w:p w14:paraId="72FF662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82</w:t>
            </w:r>
          </w:p>
        </w:tc>
        <w:tc>
          <w:tcPr>
            <w:tcW w:w="426" w:type="dxa"/>
            <w:tcBorders>
              <w:top w:val="nil"/>
              <w:left w:val="nil"/>
              <w:bottom w:val="single" w:sz="4" w:space="0" w:color="auto"/>
              <w:right w:val="single" w:sz="4" w:space="0" w:color="auto"/>
            </w:tcBorders>
            <w:shd w:val="clear" w:color="000000" w:fill="F2F2F2"/>
            <w:noWrap/>
            <w:vAlign w:val="bottom"/>
            <w:hideMark/>
          </w:tcPr>
          <w:p w14:paraId="4AFE1625"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79</w:t>
            </w:r>
          </w:p>
        </w:tc>
        <w:tc>
          <w:tcPr>
            <w:tcW w:w="425" w:type="dxa"/>
            <w:tcBorders>
              <w:top w:val="nil"/>
              <w:left w:val="nil"/>
              <w:bottom w:val="single" w:sz="4" w:space="0" w:color="auto"/>
              <w:right w:val="single" w:sz="4" w:space="0" w:color="auto"/>
            </w:tcBorders>
            <w:shd w:val="clear" w:color="000000" w:fill="F2F2F2"/>
            <w:noWrap/>
            <w:vAlign w:val="bottom"/>
            <w:hideMark/>
          </w:tcPr>
          <w:p w14:paraId="10A46395"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w:t>
            </w:r>
          </w:p>
        </w:tc>
        <w:tc>
          <w:tcPr>
            <w:tcW w:w="709" w:type="dxa"/>
            <w:tcBorders>
              <w:top w:val="nil"/>
              <w:left w:val="single" w:sz="4" w:space="0" w:color="auto"/>
              <w:bottom w:val="single" w:sz="4" w:space="0" w:color="auto"/>
              <w:right w:val="single" w:sz="4" w:space="0" w:color="auto"/>
            </w:tcBorders>
            <w:shd w:val="clear" w:color="auto" w:fill="auto"/>
            <w:vAlign w:val="center"/>
          </w:tcPr>
          <w:p w14:paraId="014A154F" w14:textId="488DB7A1" w:rsidR="00BE3465" w:rsidRPr="008B51A1" w:rsidRDefault="00BE3465" w:rsidP="00BE3465">
            <w:pPr>
              <w:widowControl/>
              <w:jc w:val="center"/>
              <w:rPr>
                <w:rFonts w:ascii="宋体" w:hAnsi="宋体" w:cs="宋体"/>
                <w:color w:val="000000"/>
                <w:kern w:val="0"/>
                <w:sz w:val="18"/>
                <w:szCs w:val="18"/>
              </w:rPr>
            </w:pPr>
            <w:r w:rsidRPr="008B51A1">
              <w:rPr>
                <w:color w:val="000000"/>
                <w:sz w:val="18"/>
                <w:szCs w:val="18"/>
              </w:rPr>
              <w:t>1</w:t>
            </w:r>
          </w:p>
        </w:tc>
      </w:tr>
      <w:tr w:rsidR="00BE3465" w:rsidRPr="004D77D7" w14:paraId="2AAD55D9" w14:textId="122018F8" w:rsidTr="003967F9">
        <w:trPr>
          <w:trHeight w:val="27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78044FF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446</w:t>
            </w:r>
          </w:p>
        </w:tc>
        <w:tc>
          <w:tcPr>
            <w:tcW w:w="1134" w:type="dxa"/>
            <w:tcBorders>
              <w:top w:val="nil"/>
              <w:left w:val="nil"/>
              <w:bottom w:val="single" w:sz="4" w:space="0" w:color="auto"/>
              <w:right w:val="single" w:sz="4" w:space="0" w:color="auto"/>
            </w:tcBorders>
            <w:shd w:val="clear" w:color="auto" w:fill="auto"/>
            <w:noWrap/>
            <w:vAlign w:val="bottom"/>
            <w:hideMark/>
          </w:tcPr>
          <w:p w14:paraId="41FEB1F5" w14:textId="4951F31F" w:rsidR="00BE3465" w:rsidRPr="004D77D7" w:rsidRDefault="00BE3465" w:rsidP="00BE3465">
            <w:pPr>
              <w:widowControl/>
              <w:jc w:val="left"/>
              <w:rPr>
                <w:rFonts w:ascii="宋体" w:hAnsi="宋体" w:cs="宋体"/>
                <w:color w:val="000000"/>
                <w:kern w:val="0"/>
                <w:sz w:val="18"/>
                <w:szCs w:val="18"/>
              </w:rPr>
            </w:pPr>
            <w:r>
              <w:rPr>
                <w:rFonts w:hint="eastAsia"/>
                <w:color w:val="000000"/>
                <w:sz w:val="22"/>
                <w:szCs w:val="22"/>
              </w:rPr>
              <w:t>*</w:t>
            </w:r>
            <w:r>
              <w:rPr>
                <w:rFonts w:hint="eastAsia"/>
                <w:color w:val="000000"/>
                <w:sz w:val="22"/>
                <w:szCs w:val="22"/>
              </w:rPr>
              <w:t>雨</w:t>
            </w:r>
          </w:p>
        </w:tc>
        <w:tc>
          <w:tcPr>
            <w:tcW w:w="624" w:type="dxa"/>
            <w:tcBorders>
              <w:top w:val="nil"/>
              <w:left w:val="nil"/>
              <w:bottom w:val="single" w:sz="4" w:space="0" w:color="auto"/>
              <w:right w:val="single" w:sz="4" w:space="0" w:color="auto"/>
            </w:tcBorders>
            <w:shd w:val="clear" w:color="auto" w:fill="auto"/>
            <w:noWrap/>
            <w:vAlign w:val="bottom"/>
            <w:hideMark/>
          </w:tcPr>
          <w:p w14:paraId="62FDCA49"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99</w:t>
            </w:r>
          </w:p>
        </w:tc>
        <w:tc>
          <w:tcPr>
            <w:tcW w:w="509" w:type="dxa"/>
            <w:tcBorders>
              <w:top w:val="nil"/>
              <w:left w:val="nil"/>
              <w:bottom w:val="single" w:sz="4" w:space="0" w:color="auto"/>
              <w:right w:val="single" w:sz="4" w:space="0" w:color="auto"/>
            </w:tcBorders>
            <w:shd w:val="clear" w:color="auto" w:fill="auto"/>
            <w:noWrap/>
            <w:vAlign w:val="bottom"/>
            <w:hideMark/>
          </w:tcPr>
          <w:p w14:paraId="3D463AE5"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94</w:t>
            </w:r>
          </w:p>
        </w:tc>
        <w:tc>
          <w:tcPr>
            <w:tcW w:w="567" w:type="dxa"/>
            <w:tcBorders>
              <w:top w:val="nil"/>
              <w:left w:val="nil"/>
              <w:bottom w:val="single" w:sz="4" w:space="0" w:color="auto"/>
              <w:right w:val="single" w:sz="4" w:space="0" w:color="auto"/>
            </w:tcBorders>
            <w:shd w:val="clear" w:color="auto" w:fill="auto"/>
            <w:noWrap/>
            <w:vAlign w:val="bottom"/>
            <w:hideMark/>
          </w:tcPr>
          <w:p w14:paraId="4A4E3E0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90</w:t>
            </w:r>
          </w:p>
        </w:tc>
        <w:tc>
          <w:tcPr>
            <w:tcW w:w="486" w:type="dxa"/>
            <w:tcBorders>
              <w:top w:val="nil"/>
              <w:left w:val="nil"/>
              <w:bottom w:val="single" w:sz="4" w:space="0" w:color="auto"/>
              <w:right w:val="single" w:sz="4" w:space="0" w:color="auto"/>
            </w:tcBorders>
            <w:shd w:val="clear" w:color="auto" w:fill="auto"/>
            <w:noWrap/>
            <w:vAlign w:val="bottom"/>
            <w:hideMark/>
          </w:tcPr>
          <w:p w14:paraId="36AD8BE6"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76</w:t>
            </w:r>
          </w:p>
        </w:tc>
        <w:tc>
          <w:tcPr>
            <w:tcW w:w="507" w:type="dxa"/>
            <w:tcBorders>
              <w:top w:val="nil"/>
              <w:left w:val="nil"/>
              <w:bottom w:val="single" w:sz="4" w:space="0" w:color="auto"/>
              <w:right w:val="single" w:sz="4" w:space="0" w:color="auto"/>
            </w:tcBorders>
            <w:shd w:val="clear" w:color="000000" w:fill="F2F2F2"/>
            <w:noWrap/>
            <w:vAlign w:val="bottom"/>
            <w:hideMark/>
          </w:tcPr>
          <w:p w14:paraId="3ADCC0B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90</w:t>
            </w:r>
          </w:p>
        </w:tc>
        <w:tc>
          <w:tcPr>
            <w:tcW w:w="576" w:type="dxa"/>
            <w:tcBorders>
              <w:top w:val="nil"/>
              <w:left w:val="nil"/>
              <w:bottom w:val="single" w:sz="4" w:space="0" w:color="auto"/>
              <w:right w:val="single" w:sz="4" w:space="0" w:color="auto"/>
            </w:tcBorders>
            <w:shd w:val="clear" w:color="auto" w:fill="auto"/>
            <w:noWrap/>
            <w:vAlign w:val="bottom"/>
            <w:hideMark/>
          </w:tcPr>
          <w:p w14:paraId="41DABF64"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w:t>
            </w:r>
          </w:p>
        </w:tc>
        <w:tc>
          <w:tcPr>
            <w:tcW w:w="576" w:type="dxa"/>
            <w:tcBorders>
              <w:top w:val="nil"/>
              <w:left w:val="nil"/>
              <w:bottom w:val="single" w:sz="4" w:space="0" w:color="auto"/>
              <w:right w:val="single" w:sz="4" w:space="0" w:color="auto"/>
            </w:tcBorders>
            <w:shd w:val="clear" w:color="auto" w:fill="auto"/>
            <w:noWrap/>
            <w:vAlign w:val="bottom"/>
            <w:hideMark/>
          </w:tcPr>
          <w:p w14:paraId="7FED4A06"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13</w:t>
            </w:r>
          </w:p>
        </w:tc>
        <w:tc>
          <w:tcPr>
            <w:tcW w:w="576" w:type="dxa"/>
            <w:tcBorders>
              <w:top w:val="nil"/>
              <w:left w:val="nil"/>
              <w:bottom w:val="single" w:sz="4" w:space="0" w:color="auto"/>
              <w:right w:val="single" w:sz="4" w:space="0" w:color="auto"/>
            </w:tcBorders>
            <w:shd w:val="clear" w:color="auto" w:fill="auto"/>
            <w:noWrap/>
            <w:vAlign w:val="bottom"/>
            <w:hideMark/>
          </w:tcPr>
          <w:p w14:paraId="4D3DBB3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23</w:t>
            </w:r>
          </w:p>
        </w:tc>
        <w:tc>
          <w:tcPr>
            <w:tcW w:w="576" w:type="dxa"/>
            <w:tcBorders>
              <w:top w:val="nil"/>
              <w:left w:val="nil"/>
              <w:bottom w:val="single" w:sz="4" w:space="0" w:color="auto"/>
              <w:right w:val="single" w:sz="4" w:space="0" w:color="auto"/>
            </w:tcBorders>
            <w:shd w:val="clear" w:color="auto" w:fill="auto"/>
            <w:noWrap/>
            <w:vAlign w:val="bottom"/>
            <w:hideMark/>
          </w:tcPr>
          <w:p w14:paraId="5443401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10</w:t>
            </w:r>
          </w:p>
        </w:tc>
        <w:tc>
          <w:tcPr>
            <w:tcW w:w="576" w:type="dxa"/>
            <w:tcBorders>
              <w:top w:val="nil"/>
              <w:left w:val="nil"/>
              <w:bottom w:val="single" w:sz="4" w:space="0" w:color="auto"/>
              <w:right w:val="single" w:sz="4" w:space="0" w:color="auto"/>
            </w:tcBorders>
            <w:shd w:val="clear" w:color="auto" w:fill="auto"/>
            <w:noWrap/>
            <w:vAlign w:val="bottom"/>
            <w:hideMark/>
          </w:tcPr>
          <w:p w14:paraId="32FF4EEF"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4</w:t>
            </w:r>
          </w:p>
        </w:tc>
        <w:tc>
          <w:tcPr>
            <w:tcW w:w="576" w:type="dxa"/>
            <w:tcBorders>
              <w:top w:val="nil"/>
              <w:left w:val="nil"/>
              <w:bottom w:val="single" w:sz="4" w:space="0" w:color="auto"/>
              <w:right w:val="single" w:sz="4" w:space="0" w:color="auto"/>
            </w:tcBorders>
            <w:shd w:val="clear" w:color="auto" w:fill="auto"/>
            <w:noWrap/>
            <w:vAlign w:val="bottom"/>
            <w:hideMark/>
          </w:tcPr>
          <w:p w14:paraId="0783FBB9"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w:t>
            </w:r>
          </w:p>
        </w:tc>
        <w:tc>
          <w:tcPr>
            <w:tcW w:w="666"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6D5C93F6" w14:textId="77777777" w:rsidR="00BE3465" w:rsidRPr="004D77D7" w:rsidRDefault="00BE3465" w:rsidP="00BE3465">
            <w:pPr>
              <w:widowControl/>
              <w:jc w:val="left"/>
              <w:rPr>
                <w:rFonts w:ascii="宋体" w:hAnsi="宋体" w:cs="宋体"/>
                <w:color w:val="9C0006"/>
                <w:kern w:val="0"/>
                <w:sz w:val="18"/>
                <w:szCs w:val="18"/>
              </w:rPr>
            </w:pPr>
            <w:r w:rsidRPr="004D77D7">
              <w:rPr>
                <w:rFonts w:ascii="宋体" w:hAnsi="宋体" w:cs="宋体" w:hint="eastAsia"/>
                <w:color w:val="9C0006"/>
                <w:kern w:val="0"/>
                <w:sz w:val="18"/>
                <w:szCs w:val="18"/>
              </w:rPr>
              <w:t>59</w:t>
            </w:r>
          </w:p>
        </w:tc>
        <w:tc>
          <w:tcPr>
            <w:tcW w:w="576" w:type="dxa"/>
            <w:tcBorders>
              <w:top w:val="nil"/>
              <w:left w:val="nil"/>
              <w:bottom w:val="single" w:sz="4" w:space="0" w:color="auto"/>
              <w:right w:val="single" w:sz="4" w:space="0" w:color="auto"/>
            </w:tcBorders>
            <w:shd w:val="clear" w:color="auto" w:fill="auto"/>
            <w:noWrap/>
            <w:vAlign w:val="bottom"/>
            <w:hideMark/>
          </w:tcPr>
          <w:p w14:paraId="13A5479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88</w:t>
            </w:r>
          </w:p>
        </w:tc>
        <w:tc>
          <w:tcPr>
            <w:tcW w:w="576" w:type="dxa"/>
            <w:tcBorders>
              <w:top w:val="nil"/>
              <w:left w:val="nil"/>
              <w:bottom w:val="single" w:sz="4" w:space="0" w:color="auto"/>
              <w:right w:val="single" w:sz="4" w:space="0" w:color="auto"/>
            </w:tcBorders>
            <w:shd w:val="clear" w:color="auto" w:fill="auto"/>
            <w:noWrap/>
            <w:vAlign w:val="bottom"/>
            <w:hideMark/>
          </w:tcPr>
          <w:p w14:paraId="46B7619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68</w:t>
            </w:r>
          </w:p>
        </w:tc>
        <w:tc>
          <w:tcPr>
            <w:tcW w:w="576" w:type="dxa"/>
            <w:tcBorders>
              <w:top w:val="nil"/>
              <w:left w:val="nil"/>
              <w:bottom w:val="single" w:sz="4" w:space="0" w:color="auto"/>
              <w:right w:val="single" w:sz="4" w:space="0" w:color="auto"/>
            </w:tcBorders>
            <w:shd w:val="clear" w:color="auto" w:fill="auto"/>
            <w:noWrap/>
            <w:vAlign w:val="bottom"/>
            <w:hideMark/>
          </w:tcPr>
          <w:p w14:paraId="0428990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75</w:t>
            </w:r>
          </w:p>
        </w:tc>
        <w:tc>
          <w:tcPr>
            <w:tcW w:w="576" w:type="dxa"/>
            <w:tcBorders>
              <w:top w:val="nil"/>
              <w:left w:val="nil"/>
              <w:bottom w:val="single" w:sz="4" w:space="0" w:color="auto"/>
              <w:right w:val="single" w:sz="4" w:space="0" w:color="auto"/>
            </w:tcBorders>
            <w:shd w:val="clear" w:color="auto" w:fill="auto"/>
            <w:noWrap/>
            <w:vAlign w:val="bottom"/>
            <w:hideMark/>
          </w:tcPr>
          <w:p w14:paraId="24829474"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53</w:t>
            </w:r>
          </w:p>
        </w:tc>
        <w:tc>
          <w:tcPr>
            <w:tcW w:w="576" w:type="dxa"/>
            <w:tcBorders>
              <w:top w:val="nil"/>
              <w:left w:val="nil"/>
              <w:bottom w:val="single" w:sz="4" w:space="0" w:color="auto"/>
              <w:right w:val="single" w:sz="4" w:space="0" w:color="auto"/>
            </w:tcBorders>
            <w:shd w:val="clear" w:color="auto" w:fill="auto"/>
            <w:noWrap/>
            <w:vAlign w:val="bottom"/>
            <w:hideMark/>
          </w:tcPr>
          <w:p w14:paraId="4085FEDB"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95</w:t>
            </w:r>
          </w:p>
        </w:tc>
        <w:tc>
          <w:tcPr>
            <w:tcW w:w="576" w:type="dxa"/>
            <w:tcBorders>
              <w:top w:val="nil"/>
              <w:left w:val="nil"/>
              <w:bottom w:val="single" w:sz="4" w:space="0" w:color="auto"/>
              <w:right w:val="single" w:sz="4" w:space="0" w:color="auto"/>
            </w:tcBorders>
            <w:shd w:val="clear" w:color="auto" w:fill="auto"/>
            <w:noWrap/>
            <w:vAlign w:val="bottom"/>
            <w:hideMark/>
          </w:tcPr>
          <w:p w14:paraId="6F8EF3CB"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97</w:t>
            </w:r>
          </w:p>
        </w:tc>
        <w:tc>
          <w:tcPr>
            <w:tcW w:w="576" w:type="dxa"/>
            <w:tcBorders>
              <w:top w:val="nil"/>
              <w:left w:val="nil"/>
              <w:bottom w:val="single" w:sz="4" w:space="0" w:color="auto"/>
              <w:right w:val="single" w:sz="4" w:space="0" w:color="auto"/>
            </w:tcBorders>
            <w:shd w:val="clear" w:color="auto" w:fill="auto"/>
            <w:noWrap/>
            <w:vAlign w:val="bottom"/>
            <w:hideMark/>
          </w:tcPr>
          <w:p w14:paraId="5A2BA396"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94</w:t>
            </w:r>
          </w:p>
        </w:tc>
        <w:tc>
          <w:tcPr>
            <w:tcW w:w="634" w:type="dxa"/>
            <w:tcBorders>
              <w:top w:val="nil"/>
              <w:left w:val="nil"/>
              <w:bottom w:val="single" w:sz="4" w:space="0" w:color="auto"/>
              <w:right w:val="single" w:sz="4" w:space="0" w:color="auto"/>
            </w:tcBorders>
            <w:shd w:val="clear" w:color="auto" w:fill="auto"/>
            <w:noWrap/>
            <w:vAlign w:val="bottom"/>
            <w:hideMark/>
          </w:tcPr>
          <w:p w14:paraId="572FA09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95</w:t>
            </w:r>
          </w:p>
        </w:tc>
        <w:tc>
          <w:tcPr>
            <w:tcW w:w="426" w:type="dxa"/>
            <w:tcBorders>
              <w:top w:val="nil"/>
              <w:left w:val="nil"/>
              <w:bottom w:val="single" w:sz="4" w:space="0" w:color="auto"/>
              <w:right w:val="single" w:sz="4" w:space="0" w:color="auto"/>
            </w:tcBorders>
            <w:shd w:val="clear" w:color="000000" w:fill="F2F2F2"/>
            <w:noWrap/>
            <w:vAlign w:val="bottom"/>
            <w:hideMark/>
          </w:tcPr>
          <w:p w14:paraId="593168D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71</w:t>
            </w:r>
          </w:p>
        </w:tc>
        <w:tc>
          <w:tcPr>
            <w:tcW w:w="425" w:type="dxa"/>
            <w:tcBorders>
              <w:top w:val="nil"/>
              <w:left w:val="nil"/>
              <w:bottom w:val="single" w:sz="4" w:space="0" w:color="auto"/>
              <w:right w:val="single" w:sz="4" w:space="0" w:color="auto"/>
            </w:tcBorders>
            <w:shd w:val="clear" w:color="000000" w:fill="F2F2F2"/>
            <w:noWrap/>
            <w:vAlign w:val="bottom"/>
            <w:hideMark/>
          </w:tcPr>
          <w:p w14:paraId="578F2C8F"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w:t>
            </w:r>
          </w:p>
        </w:tc>
        <w:tc>
          <w:tcPr>
            <w:tcW w:w="709" w:type="dxa"/>
            <w:tcBorders>
              <w:top w:val="single" w:sz="4" w:space="0" w:color="auto"/>
              <w:left w:val="single" w:sz="4" w:space="0" w:color="auto"/>
              <w:bottom w:val="single" w:sz="4" w:space="0" w:color="auto"/>
              <w:right w:val="single" w:sz="4" w:space="0" w:color="auto"/>
            </w:tcBorders>
            <w:shd w:val="clear" w:color="000000" w:fill="FFC7CE"/>
            <w:vAlign w:val="center"/>
          </w:tcPr>
          <w:p w14:paraId="746AAE72" w14:textId="7FCA7DB7" w:rsidR="00BE3465" w:rsidRPr="008B51A1" w:rsidRDefault="00BE3465" w:rsidP="00BE3465">
            <w:pPr>
              <w:widowControl/>
              <w:jc w:val="center"/>
              <w:rPr>
                <w:rFonts w:ascii="宋体" w:hAnsi="宋体" w:cs="宋体"/>
                <w:color w:val="000000"/>
                <w:kern w:val="0"/>
                <w:sz w:val="18"/>
                <w:szCs w:val="18"/>
              </w:rPr>
            </w:pPr>
            <w:r w:rsidRPr="008B51A1">
              <w:rPr>
                <w:color w:val="9C0006"/>
                <w:sz w:val="18"/>
                <w:szCs w:val="18"/>
              </w:rPr>
              <w:t>0</w:t>
            </w:r>
          </w:p>
        </w:tc>
      </w:tr>
      <w:tr w:rsidR="00BE3465" w:rsidRPr="004D77D7" w14:paraId="25329331" w14:textId="3BB33447" w:rsidTr="003967F9">
        <w:trPr>
          <w:trHeight w:val="27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56C32EE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447</w:t>
            </w:r>
          </w:p>
        </w:tc>
        <w:tc>
          <w:tcPr>
            <w:tcW w:w="1134" w:type="dxa"/>
            <w:tcBorders>
              <w:top w:val="nil"/>
              <w:left w:val="nil"/>
              <w:bottom w:val="single" w:sz="4" w:space="0" w:color="auto"/>
              <w:right w:val="single" w:sz="4" w:space="0" w:color="auto"/>
            </w:tcBorders>
            <w:shd w:val="clear" w:color="auto" w:fill="auto"/>
            <w:noWrap/>
            <w:vAlign w:val="bottom"/>
            <w:hideMark/>
          </w:tcPr>
          <w:p w14:paraId="7ADADF69" w14:textId="6649F908" w:rsidR="00BE3465" w:rsidRPr="004D77D7" w:rsidRDefault="00BE3465" w:rsidP="00BE3465">
            <w:pPr>
              <w:widowControl/>
              <w:jc w:val="left"/>
              <w:rPr>
                <w:rFonts w:ascii="宋体" w:hAnsi="宋体" w:cs="宋体"/>
                <w:color w:val="000000"/>
                <w:kern w:val="0"/>
                <w:sz w:val="18"/>
                <w:szCs w:val="18"/>
              </w:rPr>
            </w:pPr>
            <w:r>
              <w:rPr>
                <w:rFonts w:hint="eastAsia"/>
                <w:color w:val="000000"/>
                <w:sz w:val="22"/>
                <w:szCs w:val="22"/>
              </w:rPr>
              <w:t>*</w:t>
            </w:r>
            <w:r>
              <w:rPr>
                <w:rFonts w:hint="eastAsia"/>
                <w:color w:val="000000"/>
                <w:sz w:val="22"/>
                <w:szCs w:val="22"/>
              </w:rPr>
              <w:t>柯</w:t>
            </w:r>
          </w:p>
        </w:tc>
        <w:tc>
          <w:tcPr>
            <w:tcW w:w="624" w:type="dxa"/>
            <w:tcBorders>
              <w:top w:val="nil"/>
              <w:left w:val="nil"/>
              <w:bottom w:val="single" w:sz="4" w:space="0" w:color="auto"/>
              <w:right w:val="single" w:sz="4" w:space="0" w:color="auto"/>
            </w:tcBorders>
            <w:shd w:val="clear" w:color="auto" w:fill="auto"/>
            <w:noWrap/>
            <w:vAlign w:val="bottom"/>
            <w:hideMark/>
          </w:tcPr>
          <w:p w14:paraId="39B9AC8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82</w:t>
            </w:r>
          </w:p>
        </w:tc>
        <w:tc>
          <w:tcPr>
            <w:tcW w:w="509" w:type="dxa"/>
            <w:tcBorders>
              <w:top w:val="nil"/>
              <w:left w:val="nil"/>
              <w:bottom w:val="single" w:sz="4" w:space="0" w:color="auto"/>
              <w:right w:val="single" w:sz="4" w:space="0" w:color="auto"/>
            </w:tcBorders>
            <w:shd w:val="clear" w:color="auto" w:fill="auto"/>
            <w:noWrap/>
            <w:vAlign w:val="bottom"/>
            <w:hideMark/>
          </w:tcPr>
          <w:p w14:paraId="231D0B7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88</w:t>
            </w:r>
          </w:p>
        </w:tc>
        <w:tc>
          <w:tcPr>
            <w:tcW w:w="567" w:type="dxa"/>
            <w:tcBorders>
              <w:top w:val="nil"/>
              <w:left w:val="nil"/>
              <w:bottom w:val="single" w:sz="4" w:space="0" w:color="auto"/>
              <w:right w:val="single" w:sz="4" w:space="0" w:color="auto"/>
            </w:tcBorders>
            <w:shd w:val="clear" w:color="auto" w:fill="auto"/>
            <w:noWrap/>
            <w:vAlign w:val="bottom"/>
            <w:hideMark/>
          </w:tcPr>
          <w:p w14:paraId="2C4DAC3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67</w:t>
            </w:r>
          </w:p>
        </w:tc>
        <w:tc>
          <w:tcPr>
            <w:tcW w:w="486" w:type="dxa"/>
            <w:tcBorders>
              <w:top w:val="nil"/>
              <w:left w:val="nil"/>
              <w:bottom w:val="single" w:sz="4" w:space="0" w:color="auto"/>
              <w:right w:val="single" w:sz="4" w:space="0" w:color="auto"/>
            </w:tcBorders>
            <w:shd w:val="clear" w:color="auto" w:fill="auto"/>
            <w:noWrap/>
            <w:vAlign w:val="bottom"/>
            <w:hideMark/>
          </w:tcPr>
          <w:p w14:paraId="3AD3DD7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70</w:t>
            </w:r>
          </w:p>
        </w:tc>
        <w:tc>
          <w:tcPr>
            <w:tcW w:w="507" w:type="dxa"/>
            <w:tcBorders>
              <w:top w:val="nil"/>
              <w:left w:val="nil"/>
              <w:bottom w:val="single" w:sz="4" w:space="0" w:color="auto"/>
              <w:right w:val="single" w:sz="4" w:space="0" w:color="auto"/>
            </w:tcBorders>
            <w:shd w:val="clear" w:color="000000" w:fill="F2F2F2"/>
            <w:noWrap/>
            <w:vAlign w:val="bottom"/>
            <w:hideMark/>
          </w:tcPr>
          <w:p w14:paraId="6CE32BB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79</w:t>
            </w:r>
          </w:p>
        </w:tc>
        <w:tc>
          <w:tcPr>
            <w:tcW w:w="576" w:type="dxa"/>
            <w:tcBorders>
              <w:top w:val="nil"/>
              <w:left w:val="nil"/>
              <w:bottom w:val="single" w:sz="4" w:space="0" w:color="auto"/>
              <w:right w:val="single" w:sz="4" w:space="0" w:color="auto"/>
            </w:tcBorders>
            <w:shd w:val="clear" w:color="auto" w:fill="auto"/>
            <w:noWrap/>
            <w:vAlign w:val="bottom"/>
            <w:hideMark/>
          </w:tcPr>
          <w:p w14:paraId="6211DCE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4</w:t>
            </w:r>
          </w:p>
        </w:tc>
        <w:tc>
          <w:tcPr>
            <w:tcW w:w="576" w:type="dxa"/>
            <w:tcBorders>
              <w:top w:val="nil"/>
              <w:left w:val="nil"/>
              <w:bottom w:val="single" w:sz="4" w:space="0" w:color="auto"/>
              <w:right w:val="single" w:sz="4" w:space="0" w:color="auto"/>
            </w:tcBorders>
            <w:shd w:val="clear" w:color="auto" w:fill="auto"/>
            <w:noWrap/>
            <w:vAlign w:val="bottom"/>
            <w:hideMark/>
          </w:tcPr>
          <w:p w14:paraId="6253A13E"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21</w:t>
            </w:r>
          </w:p>
        </w:tc>
        <w:tc>
          <w:tcPr>
            <w:tcW w:w="576" w:type="dxa"/>
            <w:tcBorders>
              <w:top w:val="nil"/>
              <w:left w:val="nil"/>
              <w:bottom w:val="single" w:sz="4" w:space="0" w:color="auto"/>
              <w:right w:val="single" w:sz="4" w:space="0" w:color="auto"/>
            </w:tcBorders>
            <w:shd w:val="clear" w:color="auto" w:fill="auto"/>
            <w:noWrap/>
            <w:vAlign w:val="bottom"/>
            <w:hideMark/>
          </w:tcPr>
          <w:p w14:paraId="3D5DAAE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16</w:t>
            </w:r>
          </w:p>
        </w:tc>
        <w:tc>
          <w:tcPr>
            <w:tcW w:w="576" w:type="dxa"/>
            <w:tcBorders>
              <w:top w:val="nil"/>
              <w:left w:val="nil"/>
              <w:bottom w:val="single" w:sz="4" w:space="0" w:color="auto"/>
              <w:right w:val="single" w:sz="4" w:space="0" w:color="auto"/>
            </w:tcBorders>
            <w:shd w:val="clear" w:color="auto" w:fill="auto"/>
            <w:noWrap/>
            <w:vAlign w:val="bottom"/>
            <w:hideMark/>
          </w:tcPr>
          <w:p w14:paraId="4D714E08"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13</w:t>
            </w:r>
          </w:p>
        </w:tc>
        <w:tc>
          <w:tcPr>
            <w:tcW w:w="576" w:type="dxa"/>
            <w:tcBorders>
              <w:top w:val="nil"/>
              <w:left w:val="nil"/>
              <w:bottom w:val="single" w:sz="4" w:space="0" w:color="auto"/>
              <w:right w:val="single" w:sz="4" w:space="0" w:color="auto"/>
            </w:tcBorders>
            <w:shd w:val="clear" w:color="auto" w:fill="auto"/>
            <w:noWrap/>
            <w:vAlign w:val="bottom"/>
            <w:hideMark/>
          </w:tcPr>
          <w:p w14:paraId="0ECB700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4</w:t>
            </w:r>
          </w:p>
        </w:tc>
        <w:tc>
          <w:tcPr>
            <w:tcW w:w="576" w:type="dxa"/>
            <w:tcBorders>
              <w:top w:val="nil"/>
              <w:left w:val="nil"/>
              <w:bottom w:val="single" w:sz="4" w:space="0" w:color="auto"/>
              <w:right w:val="single" w:sz="4" w:space="0" w:color="auto"/>
            </w:tcBorders>
            <w:shd w:val="clear" w:color="auto" w:fill="auto"/>
            <w:noWrap/>
            <w:vAlign w:val="bottom"/>
            <w:hideMark/>
          </w:tcPr>
          <w:p w14:paraId="2D94D42B"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w:t>
            </w:r>
          </w:p>
        </w:tc>
        <w:tc>
          <w:tcPr>
            <w:tcW w:w="666" w:type="dxa"/>
            <w:tcBorders>
              <w:top w:val="nil"/>
              <w:left w:val="nil"/>
              <w:bottom w:val="single" w:sz="4" w:space="0" w:color="auto"/>
              <w:right w:val="single" w:sz="4" w:space="0" w:color="auto"/>
            </w:tcBorders>
            <w:shd w:val="clear" w:color="000000" w:fill="F2F2F2"/>
            <w:noWrap/>
            <w:vAlign w:val="bottom"/>
            <w:hideMark/>
          </w:tcPr>
          <w:p w14:paraId="419C4E7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60</w:t>
            </w:r>
          </w:p>
        </w:tc>
        <w:tc>
          <w:tcPr>
            <w:tcW w:w="576" w:type="dxa"/>
            <w:tcBorders>
              <w:top w:val="nil"/>
              <w:left w:val="nil"/>
              <w:bottom w:val="single" w:sz="4" w:space="0" w:color="auto"/>
              <w:right w:val="single" w:sz="4" w:space="0" w:color="auto"/>
            </w:tcBorders>
            <w:shd w:val="clear" w:color="auto" w:fill="auto"/>
            <w:noWrap/>
            <w:vAlign w:val="bottom"/>
            <w:hideMark/>
          </w:tcPr>
          <w:p w14:paraId="247BD539"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59</w:t>
            </w:r>
          </w:p>
        </w:tc>
        <w:tc>
          <w:tcPr>
            <w:tcW w:w="576" w:type="dxa"/>
            <w:tcBorders>
              <w:top w:val="nil"/>
              <w:left w:val="nil"/>
              <w:bottom w:val="single" w:sz="4" w:space="0" w:color="auto"/>
              <w:right w:val="single" w:sz="4" w:space="0" w:color="auto"/>
            </w:tcBorders>
            <w:shd w:val="clear" w:color="auto" w:fill="auto"/>
            <w:noWrap/>
            <w:vAlign w:val="bottom"/>
            <w:hideMark/>
          </w:tcPr>
          <w:p w14:paraId="3DAFADF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87</w:t>
            </w:r>
          </w:p>
        </w:tc>
        <w:tc>
          <w:tcPr>
            <w:tcW w:w="576" w:type="dxa"/>
            <w:tcBorders>
              <w:top w:val="nil"/>
              <w:left w:val="nil"/>
              <w:bottom w:val="single" w:sz="4" w:space="0" w:color="auto"/>
              <w:right w:val="single" w:sz="4" w:space="0" w:color="auto"/>
            </w:tcBorders>
            <w:shd w:val="clear" w:color="auto" w:fill="auto"/>
            <w:noWrap/>
            <w:vAlign w:val="bottom"/>
            <w:hideMark/>
          </w:tcPr>
          <w:p w14:paraId="17B0E646"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58</w:t>
            </w:r>
          </w:p>
        </w:tc>
        <w:tc>
          <w:tcPr>
            <w:tcW w:w="576" w:type="dxa"/>
            <w:tcBorders>
              <w:top w:val="nil"/>
              <w:left w:val="nil"/>
              <w:bottom w:val="single" w:sz="4" w:space="0" w:color="auto"/>
              <w:right w:val="single" w:sz="4" w:space="0" w:color="auto"/>
            </w:tcBorders>
            <w:shd w:val="clear" w:color="auto" w:fill="auto"/>
            <w:noWrap/>
            <w:vAlign w:val="bottom"/>
            <w:hideMark/>
          </w:tcPr>
          <w:p w14:paraId="787EB83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57</w:t>
            </w:r>
          </w:p>
        </w:tc>
        <w:tc>
          <w:tcPr>
            <w:tcW w:w="576" w:type="dxa"/>
            <w:tcBorders>
              <w:top w:val="nil"/>
              <w:left w:val="nil"/>
              <w:bottom w:val="single" w:sz="4" w:space="0" w:color="auto"/>
              <w:right w:val="single" w:sz="4" w:space="0" w:color="auto"/>
            </w:tcBorders>
            <w:shd w:val="clear" w:color="auto" w:fill="auto"/>
            <w:noWrap/>
            <w:vAlign w:val="bottom"/>
            <w:hideMark/>
          </w:tcPr>
          <w:p w14:paraId="306EC77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91</w:t>
            </w:r>
          </w:p>
        </w:tc>
        <w:tc>
          <w:tcPr>
            <w:tcW w:w="576" w:type="dxa"/>
            <w:tcBorders>
              <w:top w:val="nil"/>
              <w:left w:val="nil"/>
              <w:bottom w:val="single" w:sz="4" w:space="0" w:color="auto"/>
              <w:right w:val="single" w:sz="4" w:space="0" w:color="auto"/>
            </w:tcBorders>
            <w:shd w:val="clear" w:color="auto" w:fill="auto"/>
            <w:noWrap/>
            <w:vAlign w:val="bottom"/>
            <w:hideMark/>
          </w:tcPr>
          <w:p w14:paraId="24E6E8D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91</w:t>
            </w:r>
          </w:p>
        </w:tc>
        <w:tc>
          <w:tcPr>
            <w:tcW w:w="576" w:type="dxa"/>
            <w:tcBorders>
              <w:top w:val="nil"/>
              <w:left w:val="nil"/>
              <w:bottom w:val="single" w:sz="4" w:space="0" w:color="auto"/>
              <w:right w:val="single" w:sz="4" w:space="0" w:color="auto"/>
            </w:tcBorders>
            <w:shd w:val="clear" w:color="auto" w:fill="auto"/>
            <w:noWrap/>
            <w:vAlign w:val="bottom"/>
            <w:hideMark/>
          </w:tcPr>
          <w:p w14:paraId="497F33F5"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88</w:t>
            </w:r>
          </w:p>
        </w:tc>
        <w:tc>
          <w:tcPr>
            <w:tcW w:w="634" w:type="dxa"/>
            <w:tcBorders>
              <w:top w:val="nil"/>
              <w:left w:val="nil"/>
              <w:bottom w:val="single" w:sz="4" w:space="0" w:color="auto"/>
              <w:right w:val="single" w:sz="4" w:space="0" w:color="auto"/>
            </w:tcBorders>
            <w:shd w:val="clear" w:color="auto" w:fill="auto"/>
            <w:noWrap/>
            <w:vAlign w:val="bottom"/>
            <w:hideMark/>
          </w:tcPr>
          <w:p w14:paraId="2FF90C28"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82</w:t>
            </w:r>
          </w:p>
        </w:tc>
        <w:tc>
          <w:tcPr>
            <w:tcW w:w="426" w:type="dxa"/>
            <w:tcBorders>
              <w:top w:val="nil"/>
              <w:left w:val="nil"/>
              <w:bottom w:val="single" w:sz="4" w:space="0" w:color="auto"/>
              <w:right w:val="single" w:sz="4" w:space="0" w:color="auto"/>
            </w:tcBorders>
            <w:shd w:val="clear" w:color="000000" w:fill="F2F2F2"/>
            <w:noWrap/>
            <w:vAlign w:val="bottom"/>
            <w:hideMark/>
          </w:tcPr>
          <w:p w14:paraId="00541F5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68</w:t>
            </w:r>
          </w:p>
        </w:tc>
        <w:tc>
          <w:tcPr>
            <w:tcW w:w="425" w:type="dxa"/>
            <w:tcBorders>
              <w:top w:val="nil"/>
              <w:left w:val="nil"/>
              <w:bottom w:val="single" w:sz="4" w:space="0" w:color="auto"/>
              <w:right w:val="single" w:sz="4" w:space="0" w:color="auto"/>
            </w:tcBorders>
            <w:shd w:val="clear" w:color="000000" w:fill="F2F2F2"/>
            <w:noWrap/>
            <w:vAlign w:val="bottom"/>
            <w:hideMark/>
          </w:tcPr>
          <w:p w14:paraId="36423686"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w:t>
            </w:r>
          </w:p>
        </w:tc>
        <w:tc>
          <w:tcPr>
            <w:tcW w:w="709" w:type="dxa"/>
            <w:tcBorders>
              <w:top w:val="single" w:sz="4" w:space="0" w:color="auto"/>
              <w:left w:val="single" w:sz="4" w:space="0" w:color="auto"/>
              <w:bottom w:val="single" w:sz="4" w:space="0" w:color="auto"/>
              <w:right w:val="single" w:sz="4" w:space="0" w:color="auto"/>
            </w:tcBorders>
            <w:shd w:val="clear" w:color="000000" w:fill="FFC7CE"/>
            <w:vAlign w:val="center"/>
          </w:tcPr>
          <w:p w14:paraId="64E95664" w14:textId="1645DAB5" w:rsidR="00BE3465" w:rsidRPr="008B51A1" w:rsidRDefault="00BE3465" w:rsidP="00BE3465">
            <w:pPr>
              <w:widowControl/>
              <w:jc w:val="center"/>
              <w:rPr>
                <w:rFonts w:ascii="宋体" w:hAnsi="宋体" w:cs="宋体"/>
                <w:color w:val="000000"/>
                <w:kern w:val="0"/>
                <w:sz w:val="18"/>
                <w:szCs w:val="18"/>
              </w:rPr>
            </w:pPr>
            <w:r w:rsidRPr="008B51A1">
              <w:rPr>
                <w:color w:val="9C0006"/>
                <w:sz w:val="18"/>
                <w:szCs w:val="18"/>
              </w:rPr>
              <w:t>0</w:t>
            </w:r>
          </w:p>
        </w:tc>
      </w:tr>
      <w:tr w:rsidR="00BE3465" w:rsidRPr="004D77D7" w14:paraId="35B44641" w14:textId="66A428EC" w:rsidTr="003967F9">
        <w:trPr>
          <w:trHeight w:val="27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20457EDE"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448</w:t>
            </w:r>
          </w:p>
        </w:tc>
        <w:tc>
          <w:tcPr>
            <w:tcW w:w="1134" w:type="dxa"/>
            <w:tcBorders>
              <w:top w:val="nil"/>
              <w:left w:val="nil"/>
              <w:bottom w:val="single" w:sz="4" w:space="0" w:color="auto"/>
              <w:right w:val="single" w:sz="4" w:space="0" w:color="auto"/>
            </w:tcBorders>
            <w:shd w:val="clear" w:color="auto" w:fill="auto"/>
            <w:noWrap/>
            <w:vAlign w:val="bottom"/>
            <w:hideMark/>
          </w:tcPr>
          <w:p w14:paraId="75E82F40" w14:textId="3C032AE2" w:rsidR="00BE3465" w:rsidRPr="004D77D7" w:rsidRDefault="00BE3465" w:rsidP="00BE3465">
            <w:pPr>
              <w:widowControl/>
              <w:jc w:val="left"/>
              <w:rPr>
                <w:rFonts w:ascii="宋体" w:hAnsi="宋体" w:cs="宋体"/>
                <w:color w:val="000000"/>
                <w:kern w:val="0"/>
                <w:sz w:val="18"/>
                <w:szCs w:val="18"/>
              </w:rPr>
            </w:pPr>
            <w:r>
              <w:rPr>
                <w:rFonts w:hint="eastAsia"/>
                <w:color w:val="000000"/>
                <w:sz w:val="22"/>
                <w:szCs w:val="22"/>
              </w:rPr>
              <w:t>*</w:t>
            </w:r>
            <w:r>
              <w:rPr>
                <w:rFonts w:hint="eastAsia"/>
                <w:color w:val="000000"/>
                <w:sz w:val="22"/>
                <w:szCs w:val="22"/>
              </w:rPr>
              <w:t>浩</w:t>
            </w:r>
          </w:p>
        </w:tc>
        <w:tc>
          <w:tcPr>
            <w:tcW w:w="624" w:type="dxa"/>
            <w:tcBorders>
              <w:top w:val="nil"/>
              <w:left w:val="nil"/>
              <w:bottom w:val="single" w:sz="4" w:space="0" w:color="auto"/>
              <w:right w:val="single" w:sz="4" w:space="0" w:color="auto"/>
            </w:tcBorders>
            <w:shd w:val="clear" w:color="auto" w:fill="auto"/>
            <w:noWrap/>
            <w:vAlign w:val="bottom"/>
            <w:hideMark/>
          </w:tcPr>
          <w:p w14:paraId="6769910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84</w:t>
            </w:r>
          </w:p>
        </w:tc>
        <w:tc>
          <w:tcPr>
            <w:tcW w:w="509" w:type="dxa"/>
            <w:tcBorders>
              <w:top w:val="nil"/>
              <w:left w:val="nil"/>
              <w:bottom w:val="single" w:sz="4" w:space="0" w:color="auto"/>
              <w:right w:val="single" w:sz="4" w:space="0" w:color="auto"/>
            </w:tcBorders>
            <w:shd w:val="clear" w:color="auto" w:fill="auto"/>
            <w:noWrap/>
            <w:vAlign w:val="bottom"/>
            <w:hideMark/>
          </w:tcPr>
          <w:p w14:paraId="57EE81A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62</w:t>
            </w:r>
          </w:p>
        </w:tc>
        <w:tc>
          <w:tcPr>
            <w:tcW w:w="567" w:type="dxa"/>
            <w:tcBorders>
              <w:top w:val="nil"/>
              <w:left w:val="nil"/>
              <w:bottom w:val="single" w:sz="4" w:space="0" w:color="auto"/>
              <w:right w:val="single" w:sz="4" w:space="0" w:color="auto"/>
            </w:tcBorders>
            <w:shd w:val="clear" w:color="auto" w:fill="auto"/>
            <w:noWrap/>
            <w:vAlign w:val="bottom"/>
            <w:hideMark/>
          </w:tcPr>
          <w:p w14:paraId="73F0CD04"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69</w:t>
            </w:r>
          </w:p>
        </w:tc>
        <w:tc>
          <w:tcPr>
            <w:tcW w:w="486" w:type="dxa"/>
            <w:tcBorders>
              <w:top w:val="nil"/>
              <w:left w:val="nil"/>
              <w:bottom w:val="single" w:sz="4" w:space="0" w:color="auto"/>
              <w:right w:val="single" w:sz="4" w:space="0" w:color="auto"/>
            </w:tcBorders>
            <w:shd w:val="clear" w:color="auto" w:fill="auto"/>
            <w:noWrap/>
            <w:vAlign w:val="bottom"/>
            <w:hideMark/>
          </w:tcPr>
          <w:p w14:paraId="77F5FB20"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61</w:t>
            </w:r>
          </w:p>
        </w:tc>
        <w:tc>
          <w:tcPr>
            <w:tcW w:w="507" w:type="dxa"/>
            <w:tcBorders>
              <w:top w:val="nil"/>
              <w:left w:val="nil"/>
              <w:bottom w:val="single" w:sz="4" w:space="0" w:color="auto"/>
              <w:right w:val="single" w:sz="4" w:space="0" w:color="auto"/>
            </w:tcBorders>
            <w:shd w:val="clear" w:color="000000" w:fill="F2F2F2"/>
            <w:noWrap/>
            <w:vAlign w:val="bottom"/>
            <w:hideMark/>
          </w:tcPr>
          <w:p w14:paraId="32AFF16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67</w:t>
            </w:r>
          </w:p>
        </w:tc>
        <w:tc>
          <w:tcPr>
            <w:tcW w:w="576" w:type="dxa"/>
            <w:tcBorders>
              <w:top w:val="nil"/>
              <w:left w:val="nil"/>
              <w:bottom w:val="single" w:sz="4" w:space="0" w:color="auto"/>
              <w:right w:val="single" w:sz="4" w:space="0" w:color="auto"/>
            </w:tcBorders>
            <w:shd w:val="clear" w:color="auto" w:fill="auto"/>
            <w:noWrap/>
            <w:vAlign w:val="bottom"/>
            <w:hideMark/>
          </w:tcPr>
          <w:p w14:paraId="22CC390F"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w:t>
            </w:r>
          </w:p>
        </w:tc>
        <w:tc>
          <w:tcPr>
            <w:tcW w:w="576" w:type="dxa"/>
            <w:tcBorders>
              <w:top w:val="nil"/>
              <w:left w:val="nil"/>
              <w:bottom w:val="single" w:sz="4" w:space="0" w:color="auto"/>
              <w:right w:val="single" w:sz="4" w:space="0" w:color="auto"/>
            </w:tcBorders>
            <w:shd w:val="clear" w:color="auto" w:fill="auto"/>
            <w:noWrap/>
            <w:vAlign w:val="bottom"/>
            <w:hideMark/>
          </w:tcPr>
          <w:p w14:paraId="0FB5C2F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22</w:t>
            </w:r>
          </w:p>
        </w:tc>
        <w:tc>
          <w:tcPr>
            <w:tcW w:w="576" w:type="dxa"/>
            <w:tcBorders>
              <w:top w:val="nil"/>
              <w:left w:val="nil"/>
              <w:bottom w:val="single" w:sz="4" w:space="0" w:color="auto"/>
              <w:right w:val="single" w:sz="4" w:space="0" w:color="auto"/>
            </w:tcBorders>
            <w:shd w:val="clear" w:color="auto" w:fill="auto"/>
            <w:noWrap/>
            <w:vAlign w:val="bottom"/>
            <w:hideMark/>
          </w:tcPr>
          <w:p w14:paraId="4B05B215"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14</w:t>
            </w:r>
          </w:p>
        </w:tc>
        <w:tc>
          <w:tcPr>
            <w:tcW w:w="576" w:type="dxa"/>
            <w:tcBorders>
              <w:top w:val="nil"/>
              <w:left w:val="nil"/>
              <w:bottom w:val="single" w:sz="4" w:space="0" w:color="auto"/>
              <w:right w:val="single" w:sz="4" w:space="0" w:color="auto"/>
            </w:tcBorders>
            <w:shd w:val="clear" w:color="auto" w:fill="auto"/>
            <w:noWrap/>
            <w:vAlign w:val="bottom"/>
            <w:hideMark/>
          </w:tcPr>
          <w:p w14:paraId="348DB17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14</w:t>
            </w:r>
          </w:p>
        </w:tc>
        <w:tc>
          <w:tcPr>
            <w:tcW w:w="576" w:type="dxa"/>
            <w:tcBorders>
              <w:top w:val="nil"/>
              <w:left w:val="nil"/>
              <w:bottom w:val="single" w:sz="4" w:space="0" w:color="auto"/>
              <w:right w:val="single" w:sz="4" w:space="0" w:color="auto"/>
            </w:tcBorders>
            <w:shd w:val="clear" w:color="auto" w:fill="auto"/>
            <w:noWrap/>
            <w:vAlign w:val="bottom"/>
            <w:hideMark/>
          </w:tcPr>
          <w:p w14:paraId="3ADEC46E"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3</w:t>
            </w:r>
          </w:p>
        </w:tc>
        <w:tc>
          <w:tcPr>
            <w:tcW w:w="576" w:type="dxa"/>
            <w:tcBorders>
              <w:top w:val="nil"/>
              <w:left w:val="nil"/>
              <w:bottom w:val="single" w:sz="4" w:space="0" w:color="auto"/>
              <w:right w:val="single" w:sz="4" w:space="0" w:color="auto"/>
            </w:tcBorders>
            <w:shd w:val="clear" w:color="auto" w:fill="auto"/>
            <w:noWrap/>
            <w:vAlign w:val="bottom"/>
            <w:hideMark/>
          </w:tcPr>
          <w:p w14:paraId="0F227666"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w:t>
            </w:r>
          </w:p>
        </w:tc>
        <w:tc>
          <w:tcPr>
            <w:tcW w:w="666" w:type="dxa"/>
            <w:tcBorders>
              <w:top w:val="nil"/>
              <w:left w:val="nil"/>
              <w:bottom w:val="single" w:sz="4" w:space="0" w:color="auto"/>
              <w:right w:val="single" w:sz="4" w:space="0" w:color="auto"/>
            </w:tcBorders>
            <w:shd w:val="clear" w:color="000000" w:fill="F2F2F2"/>
            <w:noWrap/>
            <w:vAlign w:val="bottom"/>
            <w:hideMark/>
          </w:tcPr>
          <w:p w14:paraId="3824D0A4"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62</w:t>
            </w:r>
          </w:p>
        </w:tc>
        <w:tc>
          <w:tcPr>
            <w:tcW w:w="576" w:type="dxa"/>
            <w:tcBorders>
              <w:top w:val="nil"/>
              <w:left w:val="nil"/>
              <w:bottom w:val="single" w:sz="4" w:space="0" w:color="auto"/>
              <w:right w:val="single" w:sz="4" w:space="0" w:color="auto"/>
            </w:tcBorders>
            <w:shd w:val="clear" w:color="auto" w:fill="auto"/>
            <w:noWrap/>
            <w:vAlign w:val="bottom"/>
            <w:hideMark/>
          </w:tcPr>
          <w:p w14:paraId="7764F625"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82</w:t>
            </w:r>
          </w:p>
        </w:tc>
        <w:tc>
          <w:tcPr>
            <w:tcW w:w="576" w:type="dxa"/>
            <w:tcBorders>
              <w:top w:val="nil"/>
              <w:left w:val="nil"/>
              <w:bottom w:val="single" w:sz="4" w:space="0" w:color="auto"/>
              <w:right w:val="single" w:sz="4" w:space="0" w:color="auto"/>
            </w:tcBorders>
            <w:shd w:val="clear" w:color="auto" w:fill="auto"/>
            <w:noWrap/>
            <w:vAlign w:val="bottom"/>
            <w:hideMark/>
          </w:tcPr>
          <w:p w14:paraId="7743F016"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85</w:t>
            </w:r>
          </w:p>
        </w:tc>
        <w:tc>
          <w:tcPr>
            <w:tcW w:w="576" w:type="dxa"/>
            <w:tcBorders>
              <w:top w:val="nil"/>
              <w:left w:val="nil"/>
              <w:bottom w:val="single" w:sz="4" w:space="0" w:color="auto"/>
              <w:right w:val="single" w:sz="4" w:space="0" w:color="auto"/>
            </w:tcBorders>
            <w:shd w:val="clear" w:color="auto" w:fill="auto"/>
            <w:noWrap/>
            <w:vAlign w:val="bottom"/>
            <w:hideMark/>
          </w:tcPr>
          <w:p w14:paraId="045E659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51</w:t>
            </w:r>
          </w:p>
        </w:tc>
        <w:tc>
          <w:tcPr>
            <w:tcW w:w="576" w:type="dxa"/>
            <w:tcBorders>
              <w:top w:val="nil"/>
              <w:left w:val="nil"/>
              <w:bottom w:val="single" w:sz="4" w:space="0" w:color="auto"/>
              <w:right w:val="single" w:sz="4" w:space="0" w:color="auto"/>
            </w:tcBorders>
            <w:shd w:val="clear" w:color="auto" w:fill="auto"/>
            <w:noWrap/>
            <w:vAlign w:val="bottom"/>
            <w:hideMark/>
          </w:tcPr>
          <w:p w14:paraId="346B42F8"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56</w:t>
            </w:r>
          </w:p>
        </w:tc>
        <w:tc>
          <w:tcPr>
            <w:tcW w:w="576" w:type="dxa"/>
            <w:tcBorders>
              <w:top w:val="nil"/>
              <w:left w:val="nil"/>
              <w:bottom w:val="single" w:sz="4" w:space="0" w:color="auto"/>
              <w:right w:val="single" w:sz="4" w:space="0" w:color="auto"/>
            </w:tcBorders>
            <w:shd w:val="clear" w:color="auto" w:fill="auto"/>
            <w:noWrap/>
            <w:vAlign w:val="bottom"/>
            <w:hideMark/>
          </w:tcPr>
          <w:p w14:paraId="11F4EF06"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72</w:t>
            </w:r>
          </w:p>
        </w:tc>
        <w:tc>
          <w:tcPr>
            <w:tcW w:w="576" w:type="dxa"/>
            <w:tcBorders>
              <w:top w:val="nil"/>
              <w:left w:val="nil"/>
              <w:bottom w:val="single" w:sz="4" w:space="0" w:color="auto"/>
              <w:right w:val="single" w:sz="4" w:space="0" w:color="auto"/>
            </w:tcBorders>
            <w:shd w:val="clear" w:color="auto" w:fill="auto"/>
            <w:noWrap/>
            <w:vAlign w:val="bottom"/>
            <w:hideMark/>
          </w:tcPr>
          <w:p w14:paraId="7C82853B"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80</w:t>
            </w:r>
          </w:p>
        </w:tc>
        <w:tc>
          <w:tcPr>
            <w:tcW w:w="576" w:type="dxa"/>
            <w:tcBorders>
              <w:top w:val="nil"/>
              <w:left w:val="nil"/>
              <w:bottom w:val="single" w:sz="4" w:space="0" w:color="auto"/>
              <w:right w:val="single" w:sz="4" w:space="0" w:color="auto"/>
            </w:tcBorders>
            <w:shd w:val="clear" w:color="auto" w:fill="auto"/>
            <w:noWrap/>
            <w:vAlign w:val="bottom"/>
            <w:hideMark/>
          </w:tcPr>
          <w:p w14:paraId="363E1049"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62</w:t>
            </w:r>
          </w:p>
        </w:tc>
        <w:tc>
          <w:tcPr>
            <w:tcW w:w="634" w:type="dxa"/>
            <w:tcBorders>
              <w:top w:val="nil"/>
              <w:left w:val="nil"/>
              <w:bottom w:val="single" w:sz="4" w:space="0" w:color="auto"/>
              <w:right w:val="single" w:sz="4" w:space="0" w:color="auto"/>
            </w:tcBorders>
            <w:shd w:val="clear" w:color="auto" w:fill="auto"/>
            <w:noWrap/>
            <w:vAlign w:val="bottom"/>
            <w:hideMark/>
          </w:tcPr>
          <w:p w14:paraId="0603911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73</w:t>
            </w:r>
          </w:p>
        </w:tc>
        <w:tc>
          <w:tcPr>
            <w:tcW w:w="426" w:type="dxa"/>
            <w:tcBorders>
              <w:top w:val="nil"/>
              <w:left w:val="nil"/>
              <w:bottom w:val="single" w:sz="4" w:space="0" w:color="auto"/>
              <w:right w:val="single" w:sz="4" w:space="0" w:color="auto"/>
            </w:tcBorders>
            <w:shd w:val="clear" w:color="000000" w:fill="F2F2F2"/>
            <w:noWrap/>
            <w:vAlign w:val="bottom"/>
            <w:hideMark/>
          </w:tcPr>
          <w:p w14:paraId="51E11D2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64</w:t>
            </w:r>
          </w:p>
        </w:tc>
        <w:tc>
          <w:tcPr>
            <w:tcW w:w="425" w:type="dxa"/>
            <w:tcBorders>
              <w:top w:val="nil"/>
              <w:left w:val="nil"/>
              <w:bottom w:val="single" w:sz="4" w:space="0" w:color="auto"/>
              <w:right w:val="single" w:sz="4" w:space="0" w:color="auto"/>
            </w:tcBorders>
            <w:shd w:val="clear" w:color="000000" w:fill="F2F2F2"/>
            <w:noWrap/>
            <w:vAlign w:val="bottom"/>
            <w:hideMark/>
          </w:tcPr>
          <w:p w14:paraId="442760AB"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w:t>
            </w:r>
          </w:p>
        </w:tc>
        <w:tc>
          <w:tcPr>
            <w:tcW w:w="709" w:type="dxa"/>
            <w:tcBorders>
              <w:top w:val="single" w:sz="4" w:space="0" w:color="auto"/>
              <w:left w:val="single" w:sz="4" w:space="0" w:color="auto"/>
              <w:bottom w:val="single" w:sz="4" w:space="0" w:color="auto"/>
              <w:right w:val="single" w:sz="4" w:space="0" w:color="auto"/>
            </w:tcBorders>
            <w:shd w:val="clear" w:color="000000" w:fill="FFC7CE"/>
            <w:vAlign w:val="center"/>
          </w:tcPr>
          <w:p w14:paraId="42C2C378" w14:textId="10E403BC" w:rsidR="00BE3465" w:rsidRPr="008B51A1" w:rsidRDefault="00BE3465" w:rsidP="00BE3465">
            <w:pPr>
              <w:widowControl/>
              <w:jc w:val="center"/>
              <w:rPr>
                <w:rFonts w:ascii="宋体" w:hAnsi="宋体" w:cs="宋体"/>
                <w:color w:val="000000"/>
                <w:kern w:val="0"/>
                <w:sz w:val="18"/>
                <w:szCs w:val="18"/>
              </w:rPr>
            </w:pPr>
            <w:r w:rsidRPr="008B51A1">
              <w:rPr>
                <w:color w:val="9C0006"/>
                <w:sz w:val="18"/>
                <w:szCs w:val="18"/>
              </w:rPr>
              <w:t>0</w:t>
            </w:r>
          </w:p>
        </w:tc>
      </w:tr>
      <w:tr w:rsidR="00BE3465" w:rsidRPr="004D77D7" w14:paraId="6AF6A5C7" w14:textId="44D1B559" w:rsidTr="003967F9">
        <w:trPr>
          <w:trHeight w:val="27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5FF8060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449</w:t>
            </w:r>
          </w:p>
        </w:tc>
        <w:tc>
          <w:tcPr>
            <w:tcW w:w="1134" w:type="dxa"/>
            <w:tcBorders>
              <w:top w:val="nil"/>
              <w:left w:val="nil"/>
              <w:bottom w:val="single" w:sz="4" w:space="0" w:color="auto"/>
              <w:right w:val="single" w:sz="4" w:space="0" w:color="auto"/>
            </w:tcBorders>
            <w:shd w:val="clear" w:color="auto" w:fill="auto"/>
            <w:noWrap/>
            <w:vAlign w:val="bottom"/>
            <w:hideMark/>
          </w:tcPr>
          <w:p w14:paraId="1356C815" w14:textId="337E337C" w:rsidR="00BE3465" w:rsidRPr="004D77D7" w:rsidRDefault="00BE3465" w:rsidP="00BE3465">
            <w:pPr>
              <w:widowControl/>
              <w:jc w:val="left"/>
              <w:rPr>
                <w:rFonts w:ascii="宋体" w:hAnsi="宋体" w:cs="宋体"/>
                <w:color w:val="000000"/>
                <w:kern w:val="0"/>
                <w:sz w:val="18"/>
                <w:szCs w:val="18"/>
              </w:rPr>
            </w:pPr>
            <w:r>
              <w:rPr>
                <w:rFonts w:hint="eastAsia"/>
                <w:color w:val="000000"/>
                <w:sz w:val="22"/>
                <w:szCs w:val="22"/>
              </w:rPr>
              <w:t>*</w:t>
            </w:r>
            <w:r>
              <w:rPr>
                <w:rFonts w:hint="eastAsia"/>
                <w:color w:val="000000"/>
                <w:sz w:val="22"/>
                <w:szCs w:val="22"/>
              </w:rPr>
              <w:t>进</w:t>
            </w:r>
          </w:p>
        </w:tc>
        <w:tc>
          <w:tcPr>
            <w:tcW w:w="624" w:type="dxa"/>
            <w:tcBorders>
              <w:top w:val="nil"/>
              <w:left w:val="nil"/>
              <w:bottom w:val="single" w:sz="4" w:space="0" w:color="auto"/>
              <w:right w:val="single" w:sz="4" w:space="0" w:color="auto"/>
            </w:tcBorders>
            <w:shd w:val="clear" w:color="auto" w:fill="auto"/>
            <w:noWrap/>
            <w:vAlign w:val="bottom"/>
            <w:hideMark/>
          </w:tcPr>
          <w:p w14:paraId="0346787E"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81</w:t>
            </w:r>
          </w:p>
        </w:tc>
        <w:tc>
          <w:tcPr>
            <w:tcW w:w="509" w:type="dxa"/>
            <w:tcBorders>
              <w:top w:val="nil"/>
              <w:left w:val="nil"/>
              <w:bottom w:val="single" w:sz="4" w:space="0" w:color="auto"/>
              <w:right w:val="single" w:sz="4" w:space="0" w:color="auto"/>
            </w:tcBorders>
            <w:shd w:val="clear" w:color="auto" w:fill="auto"/>
            <w:noWrap/>
            <w:vAlign w:val="bottom"/>
            <w:hideMark/>
          </w:tcPr>
          <w:p w14:paraId="4189295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55</w:t>
            </w:r>
          </w:p>
        </w:tc>
        <w:tc>
          <w:tcPr>
            <w:tcW w:w="567" w:type="dxa"/>
            <w:tcBorders>
              <w:top w:val="nil"/>
              <w:left w:val="nil"/>
              <w:bottom w:val="single" w:sz="4" w:space="0" w:color="auto"/>
              <w:right w:val="single" w:sz="4" w:space="0" w:color="auto"/>
            </w:tcBorders>
            <w:shd w:val="clear" w:color="auto" w:fill="auto"/>
            <w:noWrap/>
            <w:vAlign w:val="bottom"/>
            <w:hideMark/>
          </w:tcPr>
          <w:p w14:paraId="460448A6"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89</w:t>
            </w:r>
          </w:p>
        </w:tc>
        <w:tc>
          <w:tcPr>
            <w:tcW w:w="486" w:type="dxa"/>
            <w:tcBorders>
              <w:top w:val="nil"/>
              <w:left w:val="nil"/>
              <w:bottom w:val="single" w:sz="4" w:space="0" w:color="auto"/>
              <w:right w:val="single" w:sz="4" w:space="0" w:color="auto"/>
            </w:tcBorders>
            <w:shd w:val="clear" w:color="auto" w:fill="auto"/>
            <w:noWrap/>
            <w:vAlign w:val="bottom"/>
            <w:hideMark/>
          </w:tcPr>
          <w:p w14:paraId="2D63E8D0"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71</w:t>
            </w:r>
          </w:p>
        </w:tc>
        <w:tc>
          <w:tcPr>
            <w:tcW w:w="507" w:type="dxa"/>
            <w:tcBorders>
              <w:top w:val="nil"/>
              <w:left w:val="nil"/>
              <w:bottom w:val="single" w:sz="4" w:space="0" w:color="auto"/>
              <w:right w:val="single" w:sz="4" w:space="0" w:color="auto"/>
            </w:tcBorders>
            <w:shd w:val="clear" w:color="000000" w:fill="F2F2F2"/>
            <w:noWrap/>
            <w:vAlign w:val="bottom"/>
            <w:hideMark/>
          </w:tcPr>
          <w:p w14:paraId="6CE74B9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69</w:t>
            </w:r>
          </w:p>
        </w:tc>
        <w:tc>
          <w:tcPr>
            <w:tcW w:w="576" w:type="dxa"/>
            <w:tcBorders>
              <w:top w:val="nil"/>
              <w:left w:val="nil"/>
              <w:bottom w:val="single" w:sz="4" w:space="0" w:color="auto"/>
              <w:right w:val="single" w:sz="4" w:space="0" w:color="auto"/>
            </w:tcBorders>
            <w:shd w:val="clear" w:color="auto" w:fill="auto"/>
            <w:noWrap/>
            <w:vAlign w:val="bottom"/>
            <w:hideMark/>
          </w:tcPr>
          <w:p w14:paraId="004C3D3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w:t>
            </w:r>
          </w:p>
        </w:tc>
        <w:tc>
          <w:tcPr>
            <w:tcW w:w="576" w:type="dxa"/>
            <w:tcBorders>
              <w:top w:val="nil"/>
              <w:left w:val="nil"/>
              <w:bottom w:val="single" w:sz="4" w:space="0" w:color="auto"/>
              <w:right w:val="single" w:sz="4" w:space="0" w:color="auto"/>
            </w:tcBorders>
            <w:shd w:val="clear" w:color="auto" w:fill="auto"/>
            <w:noWrap/>
            <w:vAlign w:val="bottom"/>
            <w:hideMark/>
          </w:tcPr>
          <w:p w14:paraId="07D47086"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12</w:t>
            </w:r>
          </w:p>
        </w:tc>
        <w:tc>
          <w:tcPr>
            <w:tcW w:w="576" w:type="dxa"/>
            <w:tcBorders>
              <w:top w:val="nil"/>
              <w:left w:val="nil"/>
              <w:bottom w:val="single" w:sz="4" w:space="0" w:color="auto"/>
              <w:right w:val="single" w:sz="4" w:space="0" w:color="auto"/>
            </w:tcBorders>
            <w:shd w:val="clear" w:color="auto" w:fill="auto"/>
            <w:noWrap/>
            <w:vAlign w:val="bottom"/>
            <w:hideMark/>
          </w:tcPr>
          <w:p w14:paraId="7BED717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24</w:t>
            </w:r>
          </w:p>
        </w:tc>
        <w:tc>
          <w:tcPr>
            <w:tcW w:w="576" w:type="dxa"/>
            <w:tcBorders>
              <w:top w:val="nil"/>
              <w:left w:val="nil"/>
              <w:bottom w:val="single" w:sz="4" w:space="0" w:color="auto"/>
              <w:right w:val="single" w:sz="4" w:space="0" w:color="auto"/>
            </w:tcBorders>
            <w:shd w:val="clear" w:color="auto" w:fill="auto"/>
            <w:noWrap/>
            <w:vAlign w:val="bottom"/>
            <w:hideMark/>
          </w:tcPr>
          <w:p w14:paraId="5F27A21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27</w:t>
            </w:r>
          </w:p>
        </w:tc>
        <w:tc>
          <w:tcPr>
            <w:tcW w:w="576" w:type="dxa"/>
            <w:tcBorders>
              <w:top w:val="nil"/>
              <w:left w:val="nil"/>
              <w:bottom w:val="single" w:sz="4" w:space="0" w:color="auto"/>
              <w:right w:val="single" w:sz="4" w:space="0" w:color="auto"/>
            </w:tcBorders>
            <w:shd w:val="clear" w:color="auto" w:fill="auto"/>
            <w:noWrap/>
            <w:vAlign w:val="bottom"/>
            <w:hideMark/>
          </w:tcPr>
          <w:p w14:paraId="0E82273F"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w:t>
            </w:r>
          </w:p>
        </w:tc>
        <w:tc>
          <w:tcPr>
            <w:tcW w:w="576" w:type="dxa"/>
            <w:tcBorders>
              <w:top w:val="nil"/>
              <w:left w:val="nil"/>
              <w:bottom w:val="single" w:sz="4" w:space="0" w:color="auto"/>
              <w:right w:val="single" w:sz="4" w:space="0" w:color="auto"/>
            </w:tcBorders>
            <w:shd w:val="clear" w:color="auto" w:fill="auto"/>
            <w:noWrap/>
            <w:vAlign w:val="bottom"/>
            <w:hideMark/>
          </w:tcPr>
          <w:p w14:paraId="32285C0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w:t>
            </w:r>
          </w:p>
        </w:tc>
        <w:tc>
          <w:tcPr>
            <w:tcW w:w="666" w:type="dxa"/>
            <w:tcBorders>
              <w:top w:val="nil"/>
              <w:left w:val="nil"/>
              <w:bottom w:val="single" w:sz="4" w:space="0" w:color="auto"/>
              <w:right w:val="single" w:sz="4" w:space="0" w:color="auto"/>
            </w:tcBorders>
            <w:shd w:val="clear" w:color="000000" w:fill="F2F2F2"/>
            <w:noWrap/>
            <w:vAlign w:val="bottom"/>
            <w:hideMark/>
          </w:tcPr>
          <w:p w14:paraId="515F3E9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73</w:t>
            </w:r>
          </w:p>
        </w:tc>
        <w:tc>
          <w:tcPr>
            <w:tcW w:w="576" w:type="dxa"/>
            <w:tcBorders>
              <w:top w:val="nil"/>
              <w:left w:val="nil"/>
              <w:bottom w:val="single" w:sz="4" w:space="0" w:color="auto"/>
              <w:right w:val="single" w:sz="4" w:space="0" w:color="auto"/>
            </w:tcBorders>
            <w:shd w:val="clear" w:color="auto" w:fill="auto"/>
            <w:noWrap/>
            <w:vAlign w:val="bottom"/>
            <w:hideMark/>
          </w:tcPr>
          <w:p w14:paraId="4DF16D6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73</w:t>
            </w:r>
          </w:p>
        </w:tc>
        <w:tc>
          <w:tcPr>
            <w:tcW w:w="576" w:type="dxa"/>
            <w:tcBorders>
              <w:top w:val="nil"/>
              <w:left w:val="nil"/>
              <w:bottom w:val="single" w:sz="4" w:space="0" w:color="auto"/>
              <w:right w:val="single" w:sz="4" w:space="0" w:color="auto"/>
            </w:tcBorders>
            <w:shd w:val="clear" w:color="auto" w:fill="auto"/>
            <w:noWrap/>
            <w:vAlign w:val="bottom"/>
            <w:hideMark/>
          </w:tcPr>
          <w:p w14:paraId="41FF62AF"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58</w:t>
            </w:r>
          </w:p>
        </w:tc>
        <w:tc>
          <w:tcPr>
            <w:tcW w:w="576" w:type="dxa"/>
            <w:tcBorders>
              <w:top w:val="nil"/>
              <w:left w:val="nil"/>
              <w:bottom w:val="single" w:sz="4" w:space="0" w:color="auto"/>
              <w:right w:val="single" w:sz="4" w:space="0" w:color="auto"/>
            </w:tcBorders>
            <w:shd w:val="clear" w:color="auto" w:fill="auto"/>
            <w:noWrap/>
            <w:vAlign w:val="bottom"/>
            <w:hideMark/>
          </w:tcPr>
          <w:p w14:paraId="7D79B1FB"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69</w:t>
            </w:r>
          </w:p>
        </w:tc>
        <w:tc>
          <w:tcPr>
            <w:tcW w:w="576" w:type="dxa"/>
            <w:tcBorders>
              <w:top w:val="nil"/>
              <w:left w:val="nil"/>
              <w:bottom w:val="single" w:sz="4" w:space="0" w:color="auto"/>
              <w:right w:val="single" w:sz="4" w:space="0" w:color="auto"/>
            </w:tcBorders>
            <w:shd w:val="clear" w:color="auto" w:fill="auto"/>
            <w:noWrap/>
            <w:vAlign w:val="bottom"/>
            <w:hideMark/>
          </w:tcPr>
          <w:p w14:paraId="40ADE54B"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88</w:t>
            </w:r>
          </w:p>
        </w:tc>
        <w:tc>
          <w:tcPr>
            <w:tcW w:w="576" w:type="dxa"/>
            <w:tcBorders>
              <w:top w:val="nil"/>
              <w:left w:val="nil"/>
              <w:bottom w:val="single" w:sz="4" w:space="0" w:color="auto"/>
              <w:right w:val="single" w:sz="4" w:space="0" w:color="auto"/>
            </w:tcBorders>
            <w:shd w:val="clear" w:color="auto" w:fill="auto"/>
            <w:noWrap/>
            <w:vAlign w:val="bottom"/>
            <w:hideMark/>
          </w:tcPr>
          <w:p w14:paraId="6A42328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59</w:t>
            </w:r>
          </w:p>
        </w:tc>
        <w:tc>
          <w:tcPr>
            <w:tcW w:w="576" w:type="dxa"/>
            <w:tcBorders>
              <w:top w:val="nil"/>
              <w:left w:val="nil"/>
              <w:bottom w:val="single" w:sz="4" w:space="0" w:color="auto"/>
              <w:right w:val="single" w:sz="4" w:space="0" w:color="auto"/>
            </w:tcBorders>
            <w:shd w:val="clear" w:color="auto" w:fill="auto"/>
            <w:noWrap/>
            <w:vAlign w:val="bottom"/>
            <w:hideMark/>
          </w:tcPr>
          <w:p w14:paraId="08986AE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76</w:t>
            </w:r>
          </w:p>
        </w:tc>
        <w:tc>
          <w:tcPr>
            <w:tcW w:w="576" w:type="dxa"/>
            <w:tcBorders>
              <w:top w:val="nil"/>
              <w:left w:val="nil"/>
              <w:bottom w:val="single" w:sz="4" w:space="0" w:color="auto"/>
              <w:right w:val="single" w:sz="4" w:space="0" w:color="auto"/>
            </w:tcBorders>
            <w:shd w:val="clear" w:color="auto" w:fill="auto"/>
            <w:noWrap/>
            <w:vAlign w:val="bottom"/>
            <w:hideMark/>
          </w:tcPr>
          <w:p w14:paraId="5A4A43A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55</w:t>
            </w:r>
          </w:p>
        </w:tc>
        <w:tc>
          <w:tcPr>
            <w:tcW w:w="634" w:type="dxa"/>
            <w:tcBorders>
              <w:top w:val="nil"/>
              <w:left w:val="nil"/>
              <w:bottom w:val="single" w:sz="4" w:space="0" w:color="auto"/>
              <w:right w:val="single" w:sz="4" w:space="0" w:color="auto"/>
            </w:tcBorders>
            <w:shd w:val="clear" w:color="auto" w:fill="auto"/>
            <w:noWrap/>
            <w:vAlign w:val="bottom"/>
            <w:hideMark/>
          </w:tcPr>
          <w:p w14:paraId="6E1199A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72</w:t>
            </w:r>
          </w:p>
        </w:tc>
        <w:tc>
          <w:tcPr>
            <w:tcW w:w="426" w:type="dxa"/>
            <w:tcBorders>
              <w:top w:val="nil"/>
              <w:left w:val="nil"/>
              <w:bottom w:val="single" w:sz="4" w:space="0" w:color="auto"/>
              <w:right w:val="single" w:sz="4" w:space="0" w:color="auto"/>
            </w:tcBorders>
            <w:shd w:val="clear" w:color="000000" w:fill="F2F2F2"/>
            <w:noWrap/>
            <w:vAlign w:val="bottom"/>
            <w:hideMark/>
          </w:tcPr>
          <w:p w14:paraId="343FB864"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71</w:t>
            </w:r>
          </w:p>
        </w:tc>
        <w:tc>
          <w:tcPr>
            <w:tcW w:w="425" w:type="dxa"/>
            <w:tcBorders>
              <w:top w:val="nil"/>
              <w:left w:val="nil"/>
              <w:bottom w:val="single" w:sz="4" w:space="0" w:color="auto"/>
              <w:right w:val="single" w:sz="4" w:space="0" w:color="auto"/>
            </w:tcBorders>
            <w:shd w:val="clear" w:color="000000" w:fill="F2F2F2"/>
            <w:noWrap/>
            <w:vAlign w:val="bottom"/>
            <w:hideMark/>
          </w:tcPr>
          <w:p w14:paraId="0B919465"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w:t>
            </w:r>
          </w:p>
        </w:tc>
        <w:tc>
          <w:tcPr>
            <w:tcW w:w="709" w:type="dxa"/>
            <w:tcBorders>
              <w:top w:val="single" w:sz="4" w:space="0" w:color="auto"/>
              <w:left w:val="single" w:sz="4" w:space="0" w:color="auto"/>
              <w:bottom w:val="single" w:sz="4" w:space="0" w:color="auto"/>
              <w:right w:val="single" w:sz="4" w:space="0" w:color="auto"/>
            </w:tcBorders>
            <w:shd w:val="clear" w:color="000000" w:fill="FFC7CE"/>
            <w:vAlign w:val="center"/>
          </w:tcPr>
          <w:p w14:paraId="3C27009B" w14:textId="166FFCB2" w:rsidR="00BE3465" w:rsidRPr="008B51A1" w:rsidRDefault="00BE3465" w:rsidP="00BE3465">
            <w:pPr>
              <w:widowControl/>
              <w:jc w:val="center"/>
              <w:rPr>
                <w:rFonts w:ascii="宋体" w:hAnsi="宋体" w:cs="宋体"/>
                <w:color w:val="000000"/>
                <w:kern w:val="0"/>
                <w:sz w:val="18"/>
                <w:szCs w:val="18"/>
              </w:rPr>
            </w:pPr>
            <w:r w:rsidRPr="008B51A1">
              <w:rPr>
                <w:color w:val="9C0006"/>
                <w:sz w:val="18"/>
                <w:szCs w:val="18"/>
              </w:rPr>
              <w:t>0</w:t>
            </w:r>
          </w:p>
        </w:tc>
      </w:tr>
      <w:tr w:rsidR="00BE3465" w:rsidRPr="004D77D7" w14:paraId="334918BE" w14:textId="3F4F1C04" w:rsidTr="003967F9">
        <w:trPr>
          <w:trHeight w:val="27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1342C140"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450</w:t>
            </w:r>
          </w:p>
        </w:tc>
        <w:tc>
          <w:tcPr>
            <w:tcW w:w="1134" w:type="dxa"/>
            <w:tcBorders>
              <w:top w:val="nil"/>
              <w:left w:val="nil"/>
              <w:bottom w:val="single" w:sz="4" w:space="0" w:color="auto"/>
              <w:right w:val="single" w:sz="4" w:space="0" w:color="auto"/>
            </w:tcBorders>
            <w:shd w:val="clear" w:color="auto" w:fill="auto"/>
            <w:noWrap/>
            <w:vAlign w:val="bottom"/>
            <w:hideMark/>
          </w:tcPr>
          <w:p w14:paraId="2A1845BE" w14:textId="44BC6D61" w:rsidR="00BE3465" w:rsidRPr="004D77D7" w:rsidRDefault="00BE3465" w:rsidP="00BE3465">
            <w:pPr>
              <w:widowControl/>
              <w:jc w:val="left"/>
              <w:rPr>
                <w:rFonts w:ascii="宋体" w:hAnsi="宋体" w:cs="宋体"/>
                <w:color w:val="000000"/>
                <w:kern w:val="0"/>
                <w:sz w:val="18"/>
                <w:szCs w:val="18"/>
              </w:rPr>
            </w:pPr>
            <w:r>
              <w:rPr>
                <w:rFonts w:hint="eastAsia"/>
                <w:color w:val="000000"/>
                <w:sz w:val="22"/>
                <w:szCs w:val="22"/>
              </w:rPr>
              <w:t>*</w:t>
            </w:r>
            <w:r>
              <w:rPr>
                <w:rFonts w:hint="eastAsia"/>
                <w:color w:val="000000"/>
                <w:sz w:val="22"/>
                <w:szCs w:val="22"/>
              </w:rPr>
              <w:t>永</w:t>
            </w:r>
          </w:p>
        </w:tc>
        <w:tc>
          <w:tcPr>
            <w:tcW w:w="624" w:type="dxa"/>
            <w:tcBorders>
              <w:top w:val="nil"/>
              <w:left w:val="nil"/>
              <w:bottom w:val="single" w:sz="4" w:space="0" w:color="auto"/>
              <w:right w:val="single" w:sz="4" w:space="0" w:color="auto"/>
            </w:tcBorders>
            <w:shd w:val="clear" w:color="auto" w:fill="auto"/>
            <w:noWrap/>
            <w:vAlign w:val="bottom"/>
            <w:hideMark/>
          </w:tcPr>
          <w:p w14:paraId="003848E5"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91</w:t>
            </w:r>
          </w:p>
        </w:tc>
        <w:tc>
          <w:tcPr>
            <w:tcW w:w="509" w:type="dxa"/>
            <w:tcBorders>
              <w:top w:val="nil"/>
              <w:left w:val="nil"/>
              <w:bottom w:val="single" w:sz="4" w:space="0" w:color="auto"/>
              <w:right w:val="single" w:sz="4" w:space="0" w:color="auto"/>
            </w:tcBorders>
            <w:shd w:val="clear" w:color="auto" w:fill="auto"/>
            <w:noWrap/>
            <w:vAlign w:val="bottom"/>
            <w:hideMark/>
          </w:tcPr>
          <w:p w14:paraId="0A512C85"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86</w:t>
            </w:r>
          </w:p>
        </w:tc>
        <w:tc>
          <w:tcPr>
            <w:tcW w:w="567" w:type="dxa"/>
            <w:tcBorders>
              <w:top w:val="nil"/>
              <w:left w:val="nil"/>
              <w:bottom w:val="single" w:sz="4" w:space="0" w:color="auto"/>
              <w:right w:val="single" w:sz="4" w:space="0" w:color="auto"/>
            </w:tcBorders>
            <w:shd w:val="clear" w:color="auto" w:fill="auto"/>
            <w:noWrap/>
            <w:vAlign w:val="bottom"/>
            <w:hideMark/>
          </w:tcPr>
          <w:p w14:paraId="6725AE0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61</w:t>
            </w:r>
          </w:p>
        </w:tc>
        <w:tc>
          <w:tcPr>
            <w:tcW w:w="486" w:type="dxa"/>
            <w:tcBorders>
              <w:top w:val="nil"/>
              <w:left w:val="nil"/>
              <w:bottom w:val="single" w:sz="4" w:space="0" w:color="auto"/>
              <w:right w:val="single" w:sz="4" w:space="0" w:color="auto"/>
            </w:tcBorders>
            <w:shd w:val="clear" w:color="auto" w:fill="auto"/>
            <w:noWrap/>
            <w:vAlign w:val="bottom"/>
            <w:hideMark/>
          </w:tcPr>
          <w:p w14:paraId="2B9318B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99</w:t>
            </w:r>
          </w:p>
        </w:tc>
        <w:tc>
          <w:tcPr>
            <w:tcW w:w="507" w:type="dxa"/>
            <w:tcBorders>
              <w:top w:val="nil"/>
              <w:left w:val="nil"/>
              <w:bottom w:val="single" w:sz="4" w:space="0" w:color="auto"/>
              <w:right w:val="single" w:sz="4" w:space="0" w:color="auto"/>
            </w:tcBorders>
            <w:shd w:val="clear" w:color="000000" w:fill="F2F2F2"/>
            <w:noWrap/>
            <w:vAlign w:val="bottom"/>
            <w:hideMark/>
          </w:tcPr>
          <w:p w14:paraId="45289DB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87</w:t>
            </w:r>
          </w:p>
        </w:tc>
        <w:tc>
          <w:tcPr>
            <w:tcW w:w="576" w:type="dxa"/>
            <w:tcBorders>
              <w:top w:val="nil"/>
              <w:left w:val="nil"/>
              <w:bottom w:val="single" w:sz="4" w:space="0" w:color="auto"/>
              <w:right w:val="single" w:sz="4" w:space="0" w:color="auto"/>
            </w:tcBorders>
            <w:shd w:val="clear" w:color="auto" w:fill="auto"/>
            <w:noWrap/>
            <w:vAlign w:val="bottom"/>
            <w:hideMark/>
          </w:tcPr>
          <w:p w14:paraId="42366E6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w:t>
            </w:r>
          </w:p>
        </w:tc>
        <w:tc>
          <w:tcPr>
            <w:tcW w:w="576" w:type="dxa"/>
            <w:tcBorders>
              <w:top w:val="nil"/>
              <w:left w:val="nil"/>
              <w:bottom w:val="single" w:sz="4" w:space="0" w:color="auto"/>
              <w:right w:val="single" w:sz="4" w:space="0" w:color="auto"/>
            </w:tcBorders>
            <w:shd w:val="clear" w:color="auto" w:fill="auto"/>
            <w:noWrap/>
            <w:vAlign w:val="bottom"/>
            <w:hideMark/>
          </w:tcPr>
          <w:p w14:paraId="3D3592B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19</w:t>
            </w:r>
          </w:p>
        </w:tc>
        <w:tc>
          <w:tcPr>
            <w:tcW w:w="576" w:type="dxa"/>
            <w:tcBorders>
              <w:top w:val="nil"/>
              <w:left w:val="nil"/>
              <w:bottom w:val="single" w:sz="4" w:space="0" w:color="auto"/>
              <w:right w:val="single" w:sz="4" w:space="0" w:color="auto"/>
            </w:tcBorders>
            <w:shd w:val="clear" w:color="auto" w:fill="auto"/>
            <w:noWrap/>
            <w:vAlign w:val="bottom"/>
            <w:hideMark/>
          </w:tcPr>
          <w:p w14:paraId="4B49A27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26</w:t>
            </w:r>
          </w:p>
        </w:tc>
        <w:tc>
          <w:tcPr>
            <w:tcW w:w="576" w:type="dxa"/>
            <w:tcBorders>
              <w:top w:val="nil"/>
              <w:left w:val="nil"/>
              <w:bottom w:val="single" w:sz="4" w:space="0" w:color="auto"/>
              <w:right w:val="single" w:sz="4" w:space="0" w:color="auto"/>
            </w:tcBorders>
            <w:shd w:val="clear" w:color="auto" w:fill="auto"/>
            <w:noWrap/>
            <w:vAlign w:val="bottom"/>
            <w:hideMark/>
          </w:tcPr>
          <w:p w14:paraId="62EB577F"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24</w:t>
            </w:r>
          </w:p>
        </w:tc>
        <w:tc>
          <w:tcPr>
            <w:tcW w:w="576" w:type="dxa"/>
            <w:tcBorders>
              <w:top w:val="nil"/>
              <w:left w:val="nil"/>
              <w:bottom w:val="single" w:sz="4" w:space="0" w:color="auto"/>
              <w:right w:val="single" w:sz="4" w:space="0" w:color="auto"/>
            </w:tcBorders>
            <w:shd w:val="clear" w:color="auto" w:fill="auto"/>
            <w:noWrap/>
            <w:vAlign w:val="bottom"/>
            <w:hideMark/>
          </w:tcPr>
          <w:p w14:paraId="798884E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4</w:t>
            </w:r>
          </w:p>
        </w:tc>
        <w:tc>
          <w:tcPr>
            <w:tcW w:w="576" w:type="dxa"/>
            <w:tcBorders>
              <w:top w:val="nil"/>
              <w:left w:val="nil"/>
              <w:bottom w:val="single" w:sz="4" w:space="0" w:color="auto"/>
              <w:right w:val="single" w:sz="4" w:space="0" w:color="auto"/>
            </w:tcBorders>
            <w:shd w:val="clear" w:color="auto" w:fill="auto"/>
            <w:noWrap/>
            <w:vAlign w:val="bottom"/>
            <w:hideMark/>
          </w:tcPr>
          <w:p w14:paraId="056006C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w:t>
            </w:r>
          </w:p>
        </w:tc>
        <w:tc>
          <w:tcPr>
            <w:tcW w:w="666" w:type="dxa"/>
            <w:tcBorders>
              <w:top w:val="nil"/>
              <w:left w:val="nil"/>
              <w:bottom w:val="single" w:sz="4" w:space="0" w:color="auto"/>
              <w:right w:val="single" w:sz="4" w:space="0" w:color="auto"/>
            </w:tcBorders>
            <w:shd w:val="clear" w:color="000000" w:fill="F2F2F2"/>
            <w:noWrap/>
            <w:vAlign w:val="bottom"/>
            <w:hideMark/>
          </w:tcPr>
          <w:p w14:paraId="4FF1179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81</w:t>
            </w:r>
          </w:p>
        </w:tc>
        <w:tc>
          <w:tcPr>
            <w:tcW w:w="576" w:type="dxa"/>
            <w:tcBorders>
              <w:top w:val="nil"/>
              <w:left w:val="nil"/>
              <w:bottom w:val="single" w:sz="4" w:space="0" w:color="auto"/>
              <w:right w:val="single" w:sz="4" w:space="0" w:color="auto"/>
            </w:tcBorders>
            <w:shd w:val="clear" w:color="auto" w:fill="auto"/>
            <w:noWrap/>
            <w:vAlign w:val="bottom"/>
            <w:hideMark/>
          </w:tcPr>
          <w:p w14:paraId="6F2231F9"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78</w:t>
            </w:r>
          </w:p>
        </w:tc>
        <w:tc>
          <w:tcPr>
            <w:tcW w:w="576" w:type="dxa"/>
            <w:tcBorders>
              <w:top w:val="nil"/>
              <w:left w:val="nil"/>
              <w:bottom w:val="single" w:sz="4" w:space="0" w:color="auto"/>
              <w:right w:val="single" w:sz="4" w:space="0" w:color="auto"/>
            </w:tcBorders>
            <w:shd w:val="clear" w:color="auto" w:fill="auto"/>
            <w:noWrap/>
            <w:vAlign w:val="bottom"/>
            <w:hideMark/>
          </w:tcPr>
          <w:p w14:paraId="0DE419EB"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84</w:t>
            </w:r>
          </w:p>
        </w:tc>
        <w:tc>
          <w:tcPr>
            <w:tcW w:w="576" w:type="dxa"/>
            <w:tcBorders>
              <w:top w:val="nil"/>
              <w:left w:val="nil"/>
              <w:bottom w:val="single" w:sz="4" w:space="0" w:color="auto"/>
              <w:right w:val="single" w:sz="4" w:space="0" w:color="auto"/>
            </w:tcBorders>
            <w:shd w:val="clear" w:color="auto" w:fill="auto"/>
            <w:noWrap/>
            <w:vAlign w:val="bottom"/>
            <w:hideMark/>
          </w:tcPr>
          <w:p w14:paraId="02C2F49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79</w:t>
            </w:r>
          </w:p>
        </w:tc>
        <w:tc>
          <w:tcPr>
            <w:tcW w:w="576" w:type="dxa"/>
            <w:tcBorders>
              <w:top w:val="nil"/>
              <w:left w:val="nil"/>
              <w:bottom w:val="single" w:sz="4" w:space="0" w:color="auto"/>
              <w:right w:val="single" w:sz="4" w:space="0" w:color="auto"/>
            </w:tcBorders>
            <w:shd w:val="clear" w:color="auto" w:fill="auto"/>
            <w:noWrap/>
            <w:vAlign w:val="bottom"/>
            <w:hideMark/>
          </w:tcPr>
          <w:p w14:paraId="0C2ECCE8"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87</w:t>
            </w:r>
          </w:p>
        </w:tc>
        <w:tc>
          <w:tcPr>
            <w:tcW w:w="576" w:type="dxa"/>
            <w:tcBorders>
              <w:top w:val="nil"/>
              <w:left w:val="nil"/>
              <w:bottom w:val="single" w:sz="4" w:space="0" w:color="auto"/>
              <w:right w:val="single" w:sz="4" w:space="0" w:color="auto"/>
            </w:tcBorders>
            <w:shd w:val="clear" w:color="auto" w:fill="auto"/>
            <w:noWrap/>
            <w:vAlign w:val="bottom"/>
            <w:hideMark/>
          </w:tcPr>
          <w:p w14:paraId="7A7797A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94</w:t>
            </w:r>
          </w:p>
        </w:tc>
        <w:tc>
          <w:tcPr>
            <w:tcW w:w="576" w:type="dxa"/>
            <w:tcBorders>
              <w:top w:val="nil"/>
              <w:left w:val="nil"/>
              <w:bottom w:val="single" w:sz="4" w:space="0" w:color="auto"/>
              <w:right w:val="single" w:sz="4" w:space="0" w:color="auto"/>
            </w:tcBorders>
            <w:shd w:val="clear" w:color="auto" w:fill="auto"/>
            <w:noWrap/>
            <w:vAlign w:val="bottom"/>
            <w:hideMark/>
          </w:tcPr>
          <w:p w14:paraId="5901DB6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92</w:t>
            </w:r>
          </w:p>
        </w:tc>
        <w:tc>
          <w:tcPr>
            <w:tcW w:w="576" w:type="dxa"/>
            <w:tcBorders>
              <w:top w:val="nil"/>
              <w:left w:val="nil"/>
              <w:bottom w:val="single" w:sz="4" w:space="0" w:color="auto"/>
              <w:right w:val="single" w:sz="4" w:space="0" w:color="auto"/>
            </w:tcBorders>
            <w:shd w:val="clear" w:color="auto" w:fill="auto"/>
            <w:noWrap/>
            <w:vAlign w:val="bottom"/>
            <w:hideMark/>
          </w:tcPr>
          <w:p w14:paraId="374B68DF"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86</w:t>
            </w:r>
          </w:p>
        </w:tc>
        <w:tc>
          <w:tcPr>
            <w:tcW w:w="634" w:type="dxa"/>
            <w:tcBorders>
              <w:top w:val="nil"/>
              <w:left w:val="nil"/>
              <w:bottom w:val="single" w:sz="4" w:space="0" w:color="auto"/>
              <w:right w:val="single" w:sz="4" w:space="0" w:color="auto"/>
            </w:tcBorders>
            <w:shd w:val="clear" w:color="auto" w:fill="auto"/>
            <w:noWrap/>
            <w:vAlign w:val="bottom"/>
            <w:hideMark/>
          </w:tcPr>
          <w:p w14:paraId="6302F40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84</w:t>
            </w:r>
          </w:p>
        </w:tc>
        <w:tc>
          <w:tcPr>
            <w:tcW w:w="426" w:type="dxa"/>
            <w:tcBorders>
              <w:top w:val="nil"/>
              <w:left w:val="nil"/>
              <w:bottom w:val="single" w:sz="4" w:space="0" w:color="auto"/>
              <w:right w:val="single" w:sz="4" w:space="0" w:color="auto"/>
            </w:tcBorders>
            <w:shd w:val="clear" w:color="000000" w:fill="F2F2F2"/>
            <w:noWrap/>
            <w:vAlign w:val="bottom"/>
            <w:hideMark/>
          </w:tcPr>
          <w:p w14:paraId="035963AE"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83</w:t>
            </w:r>
          </w:p>
        </w:tc>
        <w:tc>
          <w:tcPr>
            <w:tcW w:w="425" w:type="dxa"/>
            <w:tcBorders>
              <w:top w:val="nil"/>
              <w:left w:val="nil"/>
              <w:bottom w:val="single" w:sz="4" w:space="0" w:color="auto"/>
              <w:right w:val="single" w:sz="4" w:space="0" w:color="auto"/>
            </w:tcBorders>
            <w:shd w:val="clear" w:color="000000" w:fill="F2F2F2"/>
            <w:noWrap/>
            <w:vAlign w:val="bottom"/>
            <w:hideMark/>
          </w:tcPr>
          <w:p w14:paraId="1751AC3B"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w:t>
            </w:r>
          </w:p>
        </w:tc>
        <w:tc>
          <w:tcPr>
            <w:tcW w:w="709" w:type="dxa"/>
            <w:tcBorders>
              <w:top w:val="nil"/>
              <w:left w:val="single" w:sz="4" w:space="0" w:color="auto"/>
              <w:bottom w:val="single" w:sz="4" w:space="0" w:color="auto"/>
              <w:right w:val="single" w:sz="4" w:space="0" w:color="auto"/>
            </w:tcBorders>
            <w:shd w:val="clear" w:color="auto" w:fill="auto"/>
            <w:vAlign w:val="center"/>
          </w:tcPr>
          <w:p w14:paraId="58F299E5" w14:textId="613DF162" w:rsidR="00BE3465" w:rsidRPr="008B51A1" w:rsidRDefault="00BE3465" w:rsidP="00BE3465">
            <w:pPr>
              <w:widowControl/>
              <w:jc w:val="center"/>
              <w:rPr>
                <w:rFonts w:ascii="宋体" w:hAnsi="宋体" w:cs="宋体"/>
                <w:color w:val="000000"/>
                <w:kern w:val="0"/>
                <w:sz w:val="18"/>
                <w:szCs w:val="18"/>
              </w:rPr>
            </w:pPr>
            <w:r w:rsidRPr="008B51A1">
              <w:rPr>
                <w:color w:val="000000"/>
                <w:sz w:val="18"/>
                <w:szCs w:val="18"/>
              </w:rPr>
              <w:t>1</w:t>
            </w:r>
          </w:p>
        </w:tc>
      </w:tr>
      <w:tr w:rsidR="00BE3465" w:rsidRPr="004D77D7" w14:paraId="06D13449" w14:textId="6E06DB3A" w:rsidTr="003967F9">
        <w:trPr>
          <w:trHeight w:val="27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16470B8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451</w:t>
            </w:r>
          </w:p>
        </w:tc>
        <w:tc>
          <w:tcPr>
            <w:tcW w:w="1134" w:type="dxa"/>
            <w:tcBorders>
              <w:top w:val="nil"/>
              <w:left w:val="nil"/>
              <w:bottom w:val="single" w:sz="4" w:space="0" w:color="auto"/>
              <w:right w:val="single" w:sz="4" w:space="0" w:color="auto"/>
            </w:tcBorders>
            <w:shd w:val="clear" w:color="auto" w:fill="auto"/>
            <w:noWrap/>
            <w:vAlign w:val="bottom"/>
            <w:hideMark/>
          </w:tcPr>
          <w:p w14:paraId="12FDF66A" w14:textId="6ECB7E28" w:rsidR="00BE3465" w:rsidRPr="004D77D7" w:rsidRDefault="00BE3465" w:rsidP="00BE3465">
            <w:pPr>
              <w:widowControl/>
              <w:jc w:val="left"/>
              <w:rPr>
                <w:rFonts w:ascii="宋体" w:hAnsi="宋体" w:cs="宋体"/>
                <w:color w:val="000000"/>
                <w:kern w:val="0"/>
                <w:sz w:val="18"/>
                <w:szCs w:val="18"/>
              </w:rPr>
            </w:pPr>
            <w:r>
              <w:rPr>
                <w:rFonts w:hint="eastAsia"/>
                <w:color w:val="000000"/>
                <w:sz w:val="22"/>
                <w:szCs w:val="22"/>
              </w:rPr>
              <w:t>*</w:t>
            </w:r>
            <w:r>
              <w:rPr>
                <w:rFonts w:hint="eastAsia"/>
                <w:color w:val="000000"/>
                <w:sz w:val="22"/>
                <w:szCs w:val="22"/>
              </w:rPr>
              <w:t>志</w:t>
            </w:r>
          </w:p>
        </w:tc>
        <w:tc>
          <w:tcPr>
            <w:tcW w:w="624" w:type="dxa"/>
            <w:tcBorders>
              <w:top w:val="nil"/>
              <w:left w:val="nil"/>
              <w:bottom w:val="single" w:sz="4" w:space="0" w:color="auto"/>
              <w:right w:val="single" w:sz="4" w:space="0" w:color="auto"/>
            </w:tcBorders>
            <w:shd w:val="clear" w:color="auto" w:fill="auto"/>
            <w:noWrap/>
            <w:vAlign w:val="bottom"/>
            <w:hideMark/>
          </w:tcPr>
          <w:p w14:paraId="33E2EBBE"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98</w:t>
            </w:r>
          </w:p>
        </w:tc>
        <w:tc>
          <w:tcPr>
            <w:tcW w:w="509" w:type="dxa"/>
            <w:tcBorders>
              <w:top w:val="nil"/>
              <w:left w:val="nil"/>
              <w:bottom w:val="single" w:sz="4" w:space="0" w:color="auto"/>
              <w:right w:val="single" w:sz="4" w:space="0" w:color="auto"/>
            </w:tcBorders>
            <w:shd w:val="clear" w:color="auto" w:fill="auto"/>
            <w:noWrap/>
            <w:vAlign w:val="bottom"/>
            <w:hideMark/>
          </w:tcPr>
          <w:p w14:paraId="237AAA7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86</w:t>
            </w:r>
          </w:p>
        </w:tc>
        <w:tc>
          <w:tcPr>
            <w:tcW w:w="567" w:type="dxa"/>
            <w:tcBorders>
              <w:top w:val="nil"/>
              <w:left w:val="nil"/>
              <w:bottom w:val="single" w:sz="4" w:space="0" w:color="auto"/>
              <w:right w:val="single" w:sz="4" w:space="0" w:color="auto"/>
            </w:tcBorders>
            <w:shd w:val="clear" w:color="auto" w:fill="auto"/>
            <w:noWrap/>
            <w:vAlign w:val="bottom"/>
            <w:hideMark/>
          </w:tcPr>
          <w:p w14:paraId="33E9A9C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76</w:t>
            </w:r>
          </w:p>
        </w:tc>
        <w:tc>
          <w:tcPr>
            <w:tcW w:w="486" w:type="dxa"/>
            <w:tcBorders>
              <w:top w:val="nil"/>
              <w:left w:val="nil"/>
              <w:bottom w:val="single" w:sz="4" w:space="0" w:color="auto"/>
              <w:right w:val="single" w:sz="4" w:space="0" w:color="auto"/>
            </w:tcBorders>
            <w:shd w:val="clear" w:color="auto" w:fill="auto"/>
            <w:noWrap/>
            <w:vAlign w:val="bottom"/>
            <w:hideMark/>
          </w:tcPr>
          <w:p w14:paraId="26226938"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77</w:t>
            </w:r>
          </w:p>
        </w:tc>
        <w:tc>
          <w:tcPr>
            <w:tcW w:w="507" w:type="dxa"/>
            <w:tcBorders>
              <w:top w:val="nil"/>
              <w:left w:val="nil"/>
              <w:bottom w:val="single" w:sz="4" w:space="0" w:color="auto"/>
              <w:right w:val="single" w:sz="4" w:space="0" w:color="auto"/>
            </w:tcBorders>
            <w:shd w:val="clear" w:color="000000" w:fill="F2F2F2"/>
            <w:noWrap/>
            <w:vAlign w:val="bottom"/>
            <w:hideMark/>
          </w:tcPr>
          <w:p w14:paraId="112B58D9"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85</w:t>
            </w:r>
          </w:p>
        </w:tc>
        <w:tc>
          <w:tcPr>
            <w:tcW w:w="576" w:type="dxa"/>
            <w:tcBorders>
              <w:top w:val="nil"/>
              <w:left w:val="nil"/>
              <w:bottom w:val="single" w:sz="4" w:space="0" w:color="auto"/>
              <w:right w:val="single" w:sz="4" w:space="0" w:color="auto"/>
            </w:tcBorders>
            <w:shd w:val="clear" w:color="auto" w:fill="auto"/>
            <w:noWrap/>
            <w:vAlign w:val="bottom"/>
            <w:hideMark/>
          </w:tcPr>
          <w:p w14:paraId="46FC2598"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w:t>
            </w:r>
          </w:p>
        </w:tc>
        <w:tc>
          <w:tcPr>
            <w:tcW w:w="576" w:type="dxa"/>
            <w:tcBorders>
              <w:top w:val="nil"/>
              <w:left w:val="nil"/>
              <w:bottom w:val="single" w:sz="4" w:space="0" w:color="auto"/>
              <w:right w:val="single" w:sz="4" w:space="0" w:color="auto"/>
            </w:tcBorders>
            <w:shd w:val="clear" w:color="auto" w:fill="auto"/>
            <w:noWrap/>
            <w:vAlign w:val="bottom"/>
            <w:hideMark/>
          </w:tcPr>
          <w:p w14:paraId="523B0AD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w:t>
            </w:r>
          </w:p>
        </w:tc>
        <w:tc>
          <w:tcPr>
            <w:tcW w:w="576" w:type="dxa"/>
            <w:tcBorders>
              <w:top w:val="nil"/>
              <w:left w:val="nil"/>
              <w:bottom w:val="single" w:sz="4" w:space="0" w:color="auto"/>
              <w:right w:val="single" w:sz="4" w:space="0" w:color="auto"/>
            </w:tcBorders>
            <w:shd w:val="clear" w:color="auto" w:fill="auto"/>
            <w:noWrap/>
            <w:vAlign w:val="bottom"/>
            <w:hideMark/>
          </w:tcPr>
          <w:p w14:paraId="3E1CA789"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24</w:t>
            </w:r>
          </w:p>
        </w:tc>
        <w:tc>
          <w:tcPr>
            <w:tcW w:w="576" w:type="dxa"/>
            <w:tcBorders>
              <w:top w:val="nil"/>
              <w:left w:val="nil"/>
              <w:bottom w:val="single" w:sz="4" w:space="0" w:color="auto"/>
              <w:right w:val="single" w:sz="4" w:space="0" w:color="auto"/>
            </w:tcBorders>
            <w:shd w:val="clear" w:color="auto" w:fill="auto"/>
            <w:noWrap/>
            <w:vAlign w:val="bottom"/>
            <w:hideMark/>
          </w:tcPr>
          <w:p w14:paraId="6C541825"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27</w:t>
            </w:r>
          </w:p>
        </w:tc>
        <w:tc>
          <w:tcPr>
            <w:tcW w:w="576" w:type="dxa"/>
            <w:tcBorders>
              <w:top w:val="nil"/>
              <w:left w:val="nil"/>
              <w:bottom w:val="single" w:sz="4" w:space="0" w:color="auto"/>
              <w:right w:val="single" w:sz="4" w:space="0" w:color="auto"/>
            </w:tcBorders>
            <w:shd w:val="clear" w:color="auto" w:fill="auto"/>
            <w:noWrap/>
            <w:vAlign w:val="bottom"/>
            <w:hideMark/>
          </w:tcPr>
          <w:p w14:paraId="712F3A6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3</w:t>
            </w:r>
          </w:p>
        </w:tc>
        <w:tc>
          <w:tcPr>
            <w:tcW w:w="576" w:type="dxa"/>
            <w:tcBorders>
              <w:top w:val="nil"/>
              <w:left w:val="nil"/>
              <w:bottom w:val="single" w:sz="4" w:space="0" w:color="auto"/>
              <w:right w:val="single" w:sz="4" w:space="0" w:color="auto"/>
            </w:tcBorders>
            <w:shd w:val="clear" w:color="auto" w:fill="auto"/>
            <w:noWrap/>
            <w:vAlign w:val="bottom"/>
            <w:hideMark/>
          </w:tcPr>
          <w:p w14:paraId="3BE15285"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w:t>
            </w:r>
          </w:p>
        </w:tc>
        <w:tc>
          <w:tcPr>
            <w:tcW w:w="666" w:type="dxa"/>
            <w:tcBorders>
              <w:top w:val="nil"/>
              <w:left w:val="nil"/>
              <w:bottom w:val="single" w:sz="4" w:space="0" w:color="auto"/>
              <w:right w:val="single" w:sz="4" w:space="0" w:color="auto"/>
            </w:tcBorders>
            <w:shd w:val="clear" w:color="000000" w:fill="F2F2F2"/>
            <w:noWrap/>
            <w:vAlign w:val="bottom"/>
            <w:hideMark/>
          </w:tcPr>
          <w:p w14:paraId="4E2799F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71</w:t>
            </w:r>
          </w:p>
        </w:tc>
        <w:tc>
          <w:tcPr>
            <w:tcW w:w="576" w:type="dxa"/>
            <w:tcBorders>
              <w:top w:val="nil"/>
              <w:left w:val="nil"/>
              <w:bottom w:val="single" w:sz="4" w:space="0" w:color="auto"/>
              <w:right w:val="single" w:sz="4" w:space="0" w:color="auto"/>
            </w:tcBorders>
            <w:shd w:val="clear" w:color="auto" w:fill="auto"/>
            <w:noWrap/>
            <w:vAlign w:val="bottom"/>
            <w:hideMark/>
          </w:tcPr>
          <w:p w14:paraId="6049CCC0"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78</w:t>
            </w:r>
          </w:p>
        </w:tc>
        <w:tc>
          <w:tcPr>
            <w:tcW w:w="576" w:type="dxa"/>
            <w:tcBorders>
              <w:top w:val="nil"/>
              <w:left w:val="nil"/>
              <w:bottom w:val="single" w:sz="4" w:space="0" w:color="auto"/>
              <w:right w:val="single" w:sz="4" w:space="0" w:color="auto"/>
            </w:tcBorders>
            <w:shd w:val="clear" w:color="auto" w:fill="auto"/>
            <w:noWrap/>
            <w:vAlign w:val="bottom"/>
            <w:hideMark/>
          </w:tcPr>
          <w:p w14:paraId="0A40DAE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55</w:t>
            </w:r>
          </w:p>
        </w:tc>
        <w:tc>
          <w:tcPr>
            <w:tcW w:w="576" w:type="dxa"/>
            <w:tcBorders>
              <w:top w:val="nil"/>
              <w:left w:val="nil"/>
              <w:bottom w:val="single" w:sz="4" w:space="0" w:color="auto"/>
              <w:right w:val="single" w:sz="4" w:space="0" w:color="auto"/>
            </w:tcBorders>
            <w:shd w:val="clear" w:color="auto" w:fill="auto"/>
            <w:noWrap/>
            <w:vAlign w:val="bottom"/>
            <w:hideMark/>
          </w:tcPr>
          <w:p w14:paraId="751AEB7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74</w:t>
            </w:r>
          </w:p>
        </w:tc>
        <w:tc>
          <w:tcPr>
            <w:tcW w:w="576" w:type="dxa"/>
            <w:tcBorders>
              <w:top w:val="nil"/>
              <w:left w:val="nil"/>
              <w:bottom w:val="single" w:sz="4" w:space="0" w:color="auto"/>
              <w:right w:val="single" w:sz="4" w:space="0" w:color="auto"/>
            </w:tcBorders>
            <w:shd w:val="clear" w:color="auto" w:fill="auto"/>
            <w:noWrap/>
            <w:vAlign w:val="bottom"/>
            <w:hideMark/>
          </w:tcPr>
          <w:p w14:paraId="24C837BB"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92</w:t>
            </w:r>
          </w:p>
        </w:tc>
        <w:tc>
          <w:tcPr>
            <w:tcW w:w="576" w:type="dxa"/>
            <w:tcBorders>
              <w:top w:val="nil"/>
              <w:left w:val="nil"/>
              <w:bottom w:val="single" w:sz="4" w:space="0" w:color="auto"/>
              <w:right w:val="single" w:sz="4" w:space="0" w:color="auto"/>
            </w:tcBorders>
            <w:shd w:val="clear" w:color="auto" w:fill="auto"/>
            <w:noWrap/>
            <w:vAlign w:val="bottom"/>
            <w:hideMark/>
          </w:tcPr>
          <w:p w14:paraId="300ED26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79</w:t>
            </w:r>
          </w:p>
        </w:tc>
        <w:tc>
          <w:tcPr>
            <w:tcW w:w="576" w:type="dxa"/>
            <w:tcBorders>
              <w:top w:val="nil"/>
              <w:left w:val="nil"/>
              <w:bottom w:val="single" w:sz="4" w:space="0" w:color="auto"/>
              <w:right w:val="single" w:sz="4" w:space="0" w:color="auto"/>
            </w:tcBorders>
            <w:shd w:val="clear" w:color="auto" w:fill="auto"/>
            <w:noWrap/>
            <w:vAlign w:val="bottom"/>
            <w:hideMark/>
          </w:tcPr>
          <w:p w14:paraId="43A9BE16"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93</w:t>
            </w:r>
          </w:p>
        </w:tc>
        <w:tc>
          <w:tcPr>
            <w:tcW w:w="576" w:type="dxa"/>
            <w:tcBorders>
              <w:top w:val="nil"/>
              <w:left w:val="nil"/>
              <w:bottom w:val="single" w:sz="4" w:space="0" w:color="auto"/>
              <w:right w:val="single" w:sz="4" w:space="0" w:color="auto"/>
            </w:tcBorders>
            <w:shd w:val="clear" w:color="auto" w:fill="auto"/>
            <w:noWrap/>
            <w:vAlign w:val="bottom"/>
            <w:hideMark/>
          </w:tcPr>
          <w:p w14:paraId="61EE2C94"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86</w:t>
            </w:r>
          </w:p>
        </w:tc>
        <w:tc>
          <w:tcPr>
            <w:tcW w:w="634" w:type="dxa"/>
            <w:tcBorders>
              <w:top w:val="nil"/>
              <w:left w:val="nil"/>
              <w:bottom w:val="single" w:sz="4" w:space="0" w:color="auto"/>
              <w:right w:val="single" w:sz="4" w:space="0" w:color="auto"/>
            </w:tcBorders>
            <w:shd w:val="clear" w:color="auto" w:fill="auto"/>
            <w:noWrap/>
            <w:vAlign w:val="bottom"/>
            <w:hideMark/>
          </w:tcPr>
          <w:p w14:paraId="09311AC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90</w:t>
            </w:r>
          </w:p>
        </w:tc>
        <w:tc>
          <w:tcPr>
            <w:tcW w:w="426" w:type="dxa"/>
            <w:tcBorders>
              <w:top w:val="nil"/>
              <w:left w:val="nil"/>
              <w:bottom w:val="single" w:sz="4" w:space="0" w:color="auto"/>
              <w:right w:val="single" w:sz="4" w:space="0" w:color="auto"/>
            </w:tcBorders>
            <w:shd w:val="clear" w:color="000000" w:fill="F2F2F2"/>
            <w:noWrap/>
            <w:vAlign w:val="bottom"/>
            <w:hideMark/>
          </w:tcPr>
          <w:p w14:paraId="3BDC5B05"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77</w:t>
            </w:r>
          </w:p>
        </w:tc>
        <w:tc>
          <w:tcPr>
            <w:tcW w:w="425" w:type="dxa"/>
            <w:tcBorders>
              <w:top w:val="nil"/>
              <w:left w:val="nil"/>
              <w:bottom w:val="single" w:sz="4" w:space="0" w:color="auto"/>
              <w:right w:val="single" w:sz="4" w:space="0" w:color="auto"/>
            </w:tcBorders>
            <w:shd w:val="clear" w:color="000000" w:fill="F2F2F2"/>
            <w:noWrap/>
            <w:vAlign w:val="bottom"/>
            <w:hideMark/>
          </w:tcPr>
          <w:p w14:paraId="0F9CA0CB"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w:t>
            </w:r>
          </w:p>
        </w:tc>
        <w:tc>
          <w:tcPr>
            <w:tcW w:w="709" w:type="dxa"/>
            <w:tcBorders>
              <w:top w:val="single" w:sz="4" w:space="0" w:color="auto"/>
              <w:left w:val="single" w:sz="4" w:space="0" w:color="auto"/>
              <w:bottom w:val="single" w:sz="4" w:space="0" w:color="auto"/>
              <w:right w:val="single" w:sz="4" w:space="0" w:color="auto"/>
            </w:tcBorders>
            <w:shd w:val="clear" w:color="000000" w:fill="FFC7CE"/>
            <w:vAlign w:val="center"/>
          </w:tcPr>
          <w:p w14:paraId="181535A3" w14:textId="206229B3" w:rsidR="00BE3465" w:rsidRPr="008B51A1" w:rsidRDefault="00BE3465" w:rsidP="00BE3465">
            <w:pPr>
              <w:widowControl/>
              <w:jc w:val="center"/>
              <w:rPr>
                <w:rFonts w:ascii="宋体" w:hAnsi="宋体" w:cs="宋体"/>
                <w:color w:val="000000"/>
                <w:kern w:val="0"/>
                <w:sz w:val="18"/>
                <w:szCs w:val="18"/>
              </w:rPr>
            </w:pPr>
            <w:r w:rsidRPr="008B51A1">
              <w:rPr>
                <w:color w:val="9C0006"/>
                <w:sz w:val="18"/>
                <w:szCs w:val="18"/>
              </w:rPr>
              <w:t>0</w:t>
            </w:r>
          </w:p>
        </w:tc>
      </w:tr>
      <w:tr w:rsidR="00BE3465" w:rsidRPr="004D77D7" w14:paraId="5AE72248" w14:textId="00B7618B" w:rsidTr="003967F9">
        <w:trPr>
          <w:trHeight w:val="27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22CF924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452</w:t>
            </w:r>
          </w:p>
        </w:tc>
        <w:tc>
          <w:tcPr>
            <w:tcW w:w="1134" w:type="dxa"/>
            <w:tcBorders>
              <w:top w:val="nil"/>
              <w:left w:val="nil"/>
              <w:bottom w:val="single" w:sz="4" w:space="0" w:color="auto"/>
              <w:right w:val="single" w:sz="4" w:space="0" w:color="auto"/>
            </w:tcBorders>
            <w:shd w:val="clear" w:color="auto" w:fill="auto"/>
            <w:noWrap/>
            <w:vAlign w:val="bottom"/>
            <w:hideMark/>
          </w:tcPr>
          <w:p w14:paraId="581D421C" w14:textId="7B3C5852" w:rsidR="00BE3465" w:rsidRPr="004D77D7" w:rsidRDefault="00BE3465" w:rsidP="00BE3465">
            <w:pPr>
              <w:widowControl/>
              <w:jc w:val="left"/>
              <w:rPr>
                <w:rFonts w:ascii="宋体" w:hAnsi="宋体" w:cs="宋体"/>
                <w:color w:val="000000"/>
                <w:kern w:val="0"/>
                <w:sz w:val="18"/>
                <w:szCs w:val="18"/>
              </w:rPr>
            </w:pPr>
            <w:r>
              <w:rPr>
                <w:rFonts w:hint="eastAsia"/>
                <w:color w:val="000000"/>
                <w:sz w:val="22"/>
                <w:szCs w:val="22"/>
              </w:rPr>
              <w:t>*</w:t>
            </w:r>
            <w:r>
              <w:rPr>
                <w:rFonts w:hint="eastAsia"/>
                <w:color w:val="000000"/>
                <w:sz w:val="22"/>
                <w:szCs w:val="22"/>
              </w:rPr>
              <w:t>广</w:t>
            </w:r>
          </w:p>
        </w:tc>
        <w:tc>
          <w:tcPr>
            <w:tcW w:w="624" w:type="dxa"/>
            <w:tcBorders>
              <w:top w:val="nil"/>
              <w:left w:val="nil"/>
              <w:bottom w:val="single" w:sz="4" w:space="0" w:color="auto"/>
              <w:right w:val="single" w:sz="4" w:space="0" w:color="auto"/>
            </w:tcBorders>
            <w:shd w:val="clear" w:color="auto" w:fill="auto"/>
            <w:noWrap/>
            <w:vAlign w:val="bottom"/>
            <w:hideMark/>
          </w:tcPr>
          <w:p w14:paraId="757E075B"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92</w:t>
            </w:r>
          </w:p>
        </w:tc>
        <w:tc>
          <w:tcPr>
            <w:tcW w:w="509" w:type="dxa"/>
            <w:tcBorders>
              <w:top w:val="nil"/>
              <w:left w:val="nil"/>
              <w:bottom w:val="single" w:sz="4" w:space="0" w:color="auto"/>
              <w:right w:val="single" w:sz="4" w:space="0" w:color="auto"/>
            </w:tcBorders>
            <w:shd w:val="clear" w:color="auto" w:fill="auto"/>
            <w:noWrap/>
            <w:vAlign w:val="bottom"/>
            <w:hideMark/>
          </w:tcPr>
          <w:p w14:paraId="7EED306E"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89</w:t>
            </w:r>
          </w:p>
        </w:tc>
        <w:tc>
          <w:tcPr>
            <w:tcW w:w="567" w:type="dxa"/>
            <w:tcBorders>
              <w:top w:val="nil"/>
              <w:left w:val="nil"/>
              <w:bottom w:val="single" w:sz="4" w:space="0" w:color="auto"/>
              <w:right w:val="single" w:sz="4" w:space="0" w:color="auto"/>
            </w:tcBorders>
            <w:shd w:val="clear" w:color="auto" w:fill="auto"/>
            <w:noWrap/>
            <w:vAlign w:val="bottom"/>
            <w:hideMark/>
          </w:tcPr>
          <w:p w14:paraId="6C67EE4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89</w:t>
            </w:r>
          </w:p>
        </w:tc>
        <w:tc>
          <w:tcPr>
            <w:tcW w:w="486" w:type="dxa"/>
            <w:tcBorders>
              <w:top w:val="nil"/>
              <w:left w:val="nil"/>
              <w:bottom w:val="single" w:sz="4" w:space="0" w:color="auto"/>
              <w:right w:val="single" w:sz="4" w:space="0" w:color="auto"/>
            </w:tcBorders>
            <w:shd w:val="clear" w:color="auto" w:fill="auto"/>
            <w:noWrap/>
            <w:vAlign w:val="bottom"/>
            <w:hideMark/>
          </w:tcPr>
          <w:p w14:paraId="6A2C556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69</w:t>
            </w:r>
          </w:p>
        </w:tc>
        <w:tc>
          <w:tcPr>
            <w:tcW w:w="507" w:type="dxa"/>
            <w:tcBorders>
              <w:top w:val="nil"/>
              <w:left w:val="nil"/>
              <w:bottom w:val="single" w:sz="4" w:space="0" w:color="auto"/>
              <w:right w:val="single" w:sz="4" w:space="0" w:color="auto"/>
            </w:tcBorders>
            <w:shd w:val="clear" w:color="000000" w:fill="F2F2F2"/>
            <w:noWrap/>
            <w:vAlign w:val="bottom"/>
            <w:hideMark/>
          </w:tcPr>
          <w:p w14:paraId="41D470B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85</w:t>
            </w:r>
          </w:p>
        </w:tc>
        <w:tc>
          <w:tcPr>
            <w:tcW w:w="576" w:type="dxa"/>
            <w:tcBorders>
              <w:top w:val="nil"/>
              <w:left w:val="nil"/>
              <w:bottom w:val="single" w:sz="4" w:space="0" w:color="auto"/>
              <w:right w:val="single" w:sz="4" w:space="0" w:color="auto"/>
            </w:tcBorders>
            <w:shd w:val="clear" w:color="auto" w:fill="auto"/>
            <w:noWrap/>
            <w:vAlign w:val="bottom"/>
            <w:hideMark/>
          </w:tcPr>
          <w:p w14:paraId="0DF5B7D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w:t>
            </w:r>
          </w:p>
        </w:tc>
        <w:tc>
          <w:tcPr>
            <w:tcW w:w="576" w:type="dxa"/>
            <w:tcBorders>
              <w:top w:val="nil"/>
              <w:left w:val="nil"/>
              <w:bottom w:val="single" w:sz="4" w:space="0" w:color="auto"/>
              <w:right w:val="single" w:sz="4" w:space="0" w:color="auto"/>
            </w:tcBorders>
            <w:shd w:val="clear" w:color="auto" w:fill="auto"/>
            <w:noWrap/>
            <w:vAlign w:val="bottom"/>
            <w:hideMark/>
          </w:tcPr>
          <w:p w14:paraId="269B4B6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w:t>
            </w:r>
          </w:p>
        </w:tc>
        <w:tc>
          <w:tcPr>
            <w:tcW w:w="576" w:type="dxa"/>
            <w:tcBorders>
              <w:top w:val="nil"/>
              <w:left w:val="nil"/>
              <w:bottom w:val="single" w:sz="4" w:space="0" w:color="auto"/>
              <w:right w:val="single" w:sz="4" w:space="0" w:color="auto"/>
            </w:tcBorders>
            <w:shd w:val="clear" w:color="auto" w:fill="auto"/>
            <w:noWrap/>
            <w:vAlign w:val="bottom"/>
            <w:hideMark/>
          </w:tcPr>
          <w:p w14:paraId="2EA8E8D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18</w:t>
            </w:r>
          </w:p>
        </w:tc>
        <w:tc>
          <w:tcPr>
            <w:tcW w:w="576" w:type="dxa"/>
            <w:tcBorders>
              <w:top w:val="nil"/>
              <w:left w:val="nil"/>
              <w:bottom w:val="single" w:sz="4" w:space="0" w:color="auto"/>
              <w:right w:val="single" w:sz="4" w:space="0" w:color="auto"/>
            </w:tcBorders>
            <w:shd w:val="clear" w:color="auto" w:fill="auto"/>
            <w:noWrap/>
            <w:vAlign w:val="bottom"/>
            <w:hideMark/>
          </w:tcPr>
          <w:p w14:paraId="20F956F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11</w:t>
            </w:r>
          </w:p>
        </w:tc>
        <w:tc>
          <w:tcPr>
            <w:tcW w:w="576" w:type="dxa"/>
            <w:tcBorders>
              <w:top w:val="nil"/>
              <w:left w:val="nil"/>
              <w:bottom w:val="single" w:sz="4" w:space="0" w:color="auto"/>
              <w:right w:val="single" w:sz="4" w:space="0" w:color="auto"/>
            </w:tcBorders>
            <w:shd w:val="clear" w:color="auto" w:fill="auto"/>
            <w:noWrap/>
            <w:vAlign w:val="bottom"/>
            <w:hideMark/>
          </w:tcPr>
          <w:p w14:paraId="18896FC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4</w:t>
            </w:r>
          </w:p>
        </w:tc>
        <w:tc>
          <w:tcPr>
            <w:tcW w:w="576" w:type="dxa"/>
            <w:tcBorders>
              <w:top w:val="nil"/>
              <w:left w:val="nil"/>
              <w:bottom w:val="single" w:sz="4" w:space="0" w:color="auto"/>
              <w:right w:val="single" w:sz="4" w:space="0" w:color="auto"/>
            </w:tcBorders>
            <w:shd w:val="clear" w:color="auto" w:fill="auto"/>
            <w:noWrap/>
            <w:vAlign w:val="bottom"/>
            <w:hideMark/>
          </w:tcPr>
          <w:p w14:paraId="6B914A4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w:t>
            </w:r>
          </w:p>
        </w:tc>
        <w:tc>
          <w:tcPr>
            <w:tcW w:w="666"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3FDA8537" w14:textId="77777777" w:rsidR="00BE3465" w:rsidRPr="004D77D7" w:rsidRDefault="00BE3465" w:rsidP="00BE3465">
            <w:pPr>
              <w:widowControl/>
              <w:jc w:val="left"/>
              <w:rPr>
                <w:rFonts w:ascii="宋体" w:hAnsi="宋体" w:cs="宋体"/>
                <w:color w:val="9C0006"/>
                <w:kern w:val="0"/>
                <w:sz w:val="18"/>
                <w:szCs w:val="18"/>
              </w:rPr>
            </w:pPr>
            <w:r w:rsidRPr="004D77D7">
              <w:rPr>
                <w:rFonts w:ascii="宋体" w:hAnsi="宋体" w:cs="宋体" w:hint="eastAsia"/>
                <w:color w:val="9C0006"/>
                <w:kern w:val="0"/>
                <w:sz w:val="18"/>
                <w:szCs w:val="18"/>
              </w:rPr>
              <w:t>50</w:t>
            </w:r>
          </w:p>
        </w:tc>
        <w:tc>
          <w:tcPr>
            <w:tcW w:w="576" w:type="dxa"/>
            <w:tcBorders>
              <w:top w:val="nil"/>
              <w:left w:val="nil"/>
              <w:bottom w:val="single" w:sz="4" w:space="0" w:color="auto"/>
              <w:right w:val="single" w:sz="4" w:space="0" w:color="auto"/>
            </w:tcBorders>
            <w:shd w:val="clear" w:color="auto" w:fill="auto"/>
            <w:noWrap/>
            <w:vAlign w:val="bottom"/>
            <w:hideMark/>
          </w:tcPr>
          <w:p w14:paraId="3D35748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87</w:t>
            </w:r>
          </w:p>
        </w:tc>
        <w:tc>
          <w:tcPr>
            <w:tcW w:w="576" w:type="dxa"/>
            <w:tcBorders>
              <w:top w:val="nil"/>
              <w:left w:val="nil"/>
              <w:bottom w:val="single" w:sz="4" w:space="0" w:color="auto"/>
              <w:right w:val="single" w:sz="4" w:space="0" w:color="auto"/>
            </w:tcBorders>
            <w:shd w:val="clear" w:color="auto" w:fill="auto"/>
            <w:noWrap/>
            <w:vAlign w:val="bottom"/>
            <w:hideMark/>
          </w:tcPr>
          <w:p w14:paraId="46C37DC9"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52</w:t>
            </w:r>
          </w:p>
        </w:tc>
        <w:tc>
          <w:tcPr>
            <w:tcW w:w="576" w:type="dxa"/>
            <w:tcBorders>
              <w:top w:val="nil"/>
              <w:left w:val="nil"/>
              <w:bottom w:val="single" w:sz="4" w:space="0" w:color="auto"/>
              <w:right w:val="single" w:sz="4" w:space="0" w:color="auto"/>
            </w:tcBorders>
            <w:shd w:val="clear" w:color="auto" w:fill="auto"/>
            <w:noWrap/>
            <w:vAlign w:val="bottom"/>
            <w:hideMark/>
          </w:tcPr>
          <w:p w14:paraId="54BD6AB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64</w:t>
            </w:r>
          </w:p>
        </w:tc>
        <w:tc>
          <w:tcPr>
            <w:tcW w:w="576" w:type="dxa"/>
            <w:tcBorders>
              <w:top w:val="nil"/>
              <w:left w:val="nil"/>
              <w:bottom w:val="single" w:sz="4" w:space="0" w:color="auto"/>
              <w:right w:val="single" w:sz="4" w:space="0" w:color="auto"/>
            </w:tcBorders>
            <w:shd w:val="clear" w:color="auto" w:fill="auto"/>
            <w:noWrap/>
            <w:vAlign w:val="bottom"/>
            <w:hideMark/>
          </w:tcPr>
          <w:p w14:paraId="01B33756"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54</w:t>
            </w:r>
          </w:p>
        </w:tc>
        <w:tc>
          <w:tcPr>
            <w:tcW w:w="576" w:type="dxa"/>
            <w:tcBorders>
              <w:top w:val="nil"/>
              <w:left w:val="nil"/>
              <w:bottom w:val="single" w:sz="4" w:space="0" w:color="auto"/>
              <w:right w:val="single" w:sz="4" w:space="0" w:color="auto"/>
            </w:tcBorders>
            <w:shd w:val="clear" w:color="auto" w:fill="auto"/>
            <w:noWrap/>
            <w:vAlign w:val="bottom"/>
            <w:hideMark/>
          </w:tcPr>
          <w:p w14:paraId="535E9DB5"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93</w:t>
            </w:r>
          </w:p>
        </w:tc>
        <w:tc>
          <w:tcPr>
            <w:tcW w:w="576" w:type="dxa"/>
            <w:tcBorders>
              <w:top w:val="nil"/>
              <w:left w:val="nil"/>
              <w:bottom w:val="single" w:sz="4" w:space="0" w:color="auto"/>
              <w:right w:val="single" w:sz="4" w:space="0" w:color="auto"/>
            </w:tcBorders>
            <w:shd w:val="clear" w:color="auto" w:fill="auto"/>
            <w:noWrap/>
            <w:vAlign w:val="bottom"/>
            <w:hideMark/>
          </w:tcPr>
          <w:p w14:paraId="6FD4FCD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94</w:t>
            </w:r>
          </w:p>
        </w:tc>
        <w:tc>
          <w:tcPr>
            <w:tcW w:w="576" w:type="dxa"/>
            <w:tcBorders>
              <w:top w:val="nil"/>
              <w:left w:val="nil"/>
              <w:bottom w:val="single" w:sz="4" w:space="0" w:color="auto"/>
              <w:right w:val="single" w:sz="4" w:space="0" w:color="auto"/>
            </w:tcBorders>
            <w:shd w:val="clear" w:color="auto" w:fill="auto"/>
            <w:noWrap/>
            <w:vAlign w:val="bottom"/>
            <w:hideMark/>
          </w:tcPr>
          <w:p w14:paraId="58F413D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89</w:t>
            </w:r>
          </w:p>
        </w:tc>
        <w:tc>
          <w:tcPr>
            <w:tcW w:w="634" w:type="dxa"/>
            <w:tcBorders>
              <w:top w:val="nil"/>
              <w:left w:val="nil"/>
              <w:bottom w:val="single" w:sz="4" w:space="0" w:color="auto"/>
              <w:right w:val="single" w:sz="4" w:space="0" w:color="auto"/>
            </w:tcBorders>
            <w:shd w:val="clear" w:color="auto" w:fill="auto"/>
            <w:noWrap/>
            <w:vAlign w:val="bottom"/>
            <w:hideMark/>
          </w:tcPr>
          <w:p w14:paraId="26AA6CEF"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91</w:t>
            </w:r>
          </w:p>
        </w:tc>
        <w:tc>
          <w:tcPr>
            <w:tcW w:w="426" w:type="dxa"/>
            <w:tcBorders>
              <w:top w:val="nil"/>
              <w:left w:val="nil"/>
              <w:bottom w:val="single" w:sz="4" w:space="0" w:color="auto"/>
              <w:right w:val="single" w:sz="4" w:space="0" w:color="auto"/>
            </w:tcBorders>
            <w:shd w:val="clear" w:color="000000" w:fill="F2F2F2"/>
            <w:noWrap/>
            <w:vAlign w:val="bottom"/>
            <w:hideMark/>
          </w:tcPr>
          <w:p w14:paraId="7321E56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64</w:t>
            </w:r>
          </w:p>
        </w:tc>
        <w:tc>
          <w:tcPr>
            <w:tcW w:w="425" w:type="dxa"/>
            <w:tcBorders>
              <w:top w:val="nil"/>
              <w:left w:val="nil"/>
              <w:bottom w:val="single" w:sz="4" w:space="0" w:color="auto"/>
              <w:right w:val="single" w:sz="4" w:space="0" w:color="auto"/>
            </w:tcBorders>
            <w:shd w:val="clear" w:color="000000" w:fill="F2F2F2"/>
            <w:noWrap/>
            <w:vAlign w:val="bottom"/>
            <w:hideMark/>
          </w:tcPr>
          <w:p w14:paraId="7669FBA0"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w:t>
            </w:r>
          </w:p>
        </w:tc>
        <w:tc>
          <w:tcPr>
            <w:tcW w:w="709" w:type="dxa"/>
            <w:tcBorders>
              <w:top w:val="single" w:sz="4" w:space="0" w:color="auto"/>
              <w:left w:val="single" w:sz="4" w:space="0" w:color="auto"/>
              <w:bottom w:val="single" w:sz="4" w:space="0" w:color="auto"/>
              <w:right w:val="single" w:sz="4" w:space="0" w:color="auto"/>
            </w:tcBorders>
            <w:shd w:val="clear" w:color="000000" w:fill="FFC7CE"/>
            <w:vAlign w:val="center"/>
          </w:tcPr>
          <w:p w14:paraId="1625D53C" w14:textId="70E67D7C" w:rsidR="00BE3465" w:rsidRPr="008B51A1" w:rsidRDefault="00BE3465" w:rsidP="00BE3465">
            <w:pPr>
              <w:widowControl/>
              <w:jc w:val="center"/>
              <w:rPr>
                <w:rFonts w:ascii="宋体" w:hAnsi="宋体" w:cs="宋体"/>
                <w:color w:val="000000"/>
                <w:kern w:val="0"/>
                <w:sz w:val="18"/>
                <w:szCs w:val="18"/>
              </w:rPr>
            </w:pPr>
            <w:r w:rsidRPr="008B51A1">
              <w:rPr>
                <w:color w:val="9C0006"/>
                <w:sz w:val="18"/>
                <w:szCs w:val="18"/>
              </w:rPr>
              <w:t>0</w:t>
            </w:r>
          </w:p>
        </w:tc>
      </w:tr>
      <w:tr w:rsidR="00BE3465" w:rsidRPr="004D77D7" w14:paraId="33C498E5" w14:textId="44721A11" w:rsidTr="003967F9">
        <w:trPr>
          <w:trHeight w:val="27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701B196B"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lastRenderedPageBreak/>
              <w:t>453</w:t>
            </w:r>
          </w:p>
        </w:tc>
        <w:tc>
          <w:tcPr>
            <w:tcW w:w="1134" w:type="dxa"/>
            <w:tcBorders>
              <w:top w:val="nil"/>
              <w:left w:val="nil"/>
              <w:bottom w:val="single" w:sz="4" w:space="0" w:color="auto"/>
              <w:right w:val="single" w:sz="4" w:space="0" w:color="auto"/>
            </w:tcBorders>
            <w:shd w:val="clear" w:color="auto" w:fill="auto"/>
            <w:noWrap/>
            <w:vAlign w:val="bottom"/>
            <w:hideMark/>
          </w:tcPr>
          <w:p w14:paraId="6D77A112" w14:textId="2B60A14C" w:rsidR="00BE3465" w:rsidRPr="004D77D7" w:rsidRDefault="00BE3465" w:rsidP="00BE3465">
            <w:pPr>
              <w:widowControl/>
              <w:jc w:val="left"/>
              <w:rPr>
                <w:rFonts w:ascii="宋体" w:hAnsi="宋体" w:cs="宋体"/>
                <w:color w:val="000000"/>
                <w:kern w:val="0"/>
                <w:sz w:val="18"/>
                <w:szCs w:val="18"/>
              </w:rPr>
            </w:pPr>
            <w:r>
              <w:rPr>
                <w:rFonts w:hint="eastAsia"/>
                <w:color w:val="000000"/>
                <w:sz w:val="22"/>
                <w:szCs w:val="22"/>
              </w:rPr>
              <w:t>*</w:t>
            </w:r>
            <w:r>
              <w:rPr>
                <w:rFonts w:hint="eastAsia"/>
                <w:color w:val="000000"/>
                <w:sz w:val="22"/>
                <w:szCs w:val="22"/>
              </w:rPr>
              <w:t>博</w:t>
            </w:r>
          </w:p>
        </w:tc>
        <w:tc>
          <w:tcPr>
            <w:tcW w:w="624" w:type="dxa"/>
            <w:tcBorders>
              <w:top w:val="nil"/>
              <w:left w:val="nil"/>
              <w:bottom w:val="single" w:sz="4" w:space="0" w:color="auto"/>
              <w:right w:val="single" w:sz="4" w:space="0" w:color="auto"/>
            </w:tcBorders>
            <w:shd w:val="clear" w:color="auto" w:fill="auto"/>
            <w:noWrap/>
            <w:vAlign w:val="bottom"/>
            <w:hideMark/>
          </w:tcPr>
          <w:p w14:paraId="216B13C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81</w:t>
            </w:r>
          </w:p>
        </w:tc>
        <w:tc>
          <w:tcPr>
            <w:tcW w:w="509" w:type="dxa"/>
            <w:tcBorders>
              <w:top w:val="nil"/>
              <w:left w:val="nil"/>
              <w:bottom w:val="single" w:sz="4" w:space="0" w:color="auto"/>
              <w:right w:val="single" w:sz="4" w:space="0" w:color="auto"/>
            </w:tcBorders>
            <w:shd w:val="clear" w:color="auto" w:fill="auto"/>
            <w:noWrap/>
            <w:vAlign w:val="bottom"/>
            <w:hideMark/>
          </w:tcPr>
          <w:p w14:paraId="23E32E16"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83</w:t>
            </w:r>
          </w:p>
        </w:tc>
        <w:tc>
          <w:tcPr>
            <w:tcW w:w="567" w:type="dxa"/>
            <w:tcBorders>
              <w:top w:val="nil"/>
              <w:left w:val="nil"/>
              <w:bottom w:val="single" w:sz="4" w:space="0" w:color="auto"/>
              <w:right w:val="single" w:sz="4" w:space="0" w:color="auto"/>
            </w:tcBorders>
            <w:shd w:val="clear" w:color="auto" w:fill="auto"/>
            <w:noWrap/>
            <w:vAlign w:val="bottom"/>
            <w:hideMark/>
          </w:tcPr>
          <w:p w14:paraId="5D6BC59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89</w:t>
            </w:r>
          </w:p>
        </w:tc>
        <w:tc>
          <w:tcPr>
            <w:tcW w:w="486" w:type="dxa"/>
            <w:tcBorders>
              <w:top w:val="nil"/>
              <w:left w:val="nil"/>
              <w:bottom w:val="single" w:sz="4" w:space="0" w:color="auto"/>
              <w:right w:val="single" w:sz="4" w:space="0" w:color="auto"/>
            </w:tcBorders>
            <w:shd w:val="clear" w:color="auto" w:fill="auto"/>
            <w:noWrap/>
            <w:vAlign w:val="bottom"/>
            <w:hideMark/>
          </w:tcPr>
          <w:p w14:paraId="0A87927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77</w:t>
            </w:r>
          </w:p>
        </w:tc>
        <w:tc>
          <w:tcPr>
            <w:tcW w:w="507" w:type="dxa"/>
            <w:tcBorders>
              <w:top w:val="nil"/>
              <w:left w:val="nil"/>
              <w:bottom w:val="single" w:sz="4" w:space="0" w:color="auto"/>
              <w:right w:val="single" w:sz="4" w:space="0" w:color="auto"/>
            </w:tcBorders>
            <w:shd w:val="clear" w:color="000000" w:fill="F2F2F2"/>
            <w:noWrap/>
            <w:vAlign w:val="bottom"/>
            <w:hideMark/>
          </w:tcPr>
          <w:p w14:paraId="0E0A8E9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82</w:t>
            </w:r>
          </w:p>
        </w:tc>
        <w:tc>
          <w:tcPr>
            <w:tcW w:w="576" w:type="dxa"/>
            <w:tcBorders>
              <w:top w:val="nil"/>
              <w:left w:val="nil"/>
              <w:bottom w:val="single" w:sz="4" w:space="0" w:color="auto"/>
              <w:right w:val="single" w:sz="4" w:space="0" w:color="auto"/>
            </w:tcBorders>
            <w:shd w:val="clear" w:color="auto" w:fill="auto"/>
            <w:noWrap/>
            <w:vAlign w:val="bottom"/>
            <w:hideMark/>
          </w:tcPr>
          <w:p w14:paraId="460CE28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w:t>
            </w:r>
          </w:p>
        </w:tc>
        <w:tc>
          <w:tcPr>
            <w:tcW w:w="576" w:type="dxa"/>
            <w:tcBorders>
              <w:top w:val="nil"/>
              <w:left w:val="nil"/>
              <w:bottom w:val="single" w:sz="4" w:space="0" w:color="auto"/>
              <w:right w:val="single" w:sz="4" w:space="0" w:color="auto"/>
            </w:tcBorders>
            <w:shd w:val="clear" w:color="auto" w:fill="auto"/>
            <w:noWrap/>
            <w:vAlign w:val="bottom"/>
            <w:hideMark/>
          </w:tcPr>
          <w:p w14:paraId="775B9DFF"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22</w:t>
            </w:r>
          </w:p>
        </w:tc>
        <w:tc>
          <w:tcPr>
            <w:tcW w:w="576" w:type="dxa"/>
            <w:tcBorders>
              <w:top w:val="nil"/>
              <w:left w:val="nil"/>
              <w:bottom w:val="single" w:sz="4" w:space="0" w:color="auto"/>
              <w:right w:val="single" w:sz="4" w:space="0" w:color="auto"/>
            </w:tcBorders>
            <w:shd w:val="clear" w:color="auto" w:fill="auto"/>
            <w:noWrap/>
            <w:vAlign w:val="bottom"/>
            <w:hideMark/>
          </w:tcPr>
          <w:p w14:paraId="10C945F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15</w:t>
            </w:r>
          </w:p>
        </w:tc>
        <w:tc>
          <w:tcPr>
            <w:tcW w:w="576" w:type="dxa"/>
            <w:tcBorders>
              <w:top w:val="nil"/>
              <w:left w:val="nil"/>
              <w:bottom w:val="single" w:sz="4" w:space="0" w:color="auto"/>
              <w:right w:val="single" w:sz="4" w:space="0" w:color="auto"/>
            </w:tcBorders>
            <w:shd w:val="clear" w:color="auto" w:fill="auto"/>
            <w:noWrap/>
            <w:vAlign w:val="bottom"/>
            <w:hideMark/>
          </w:tcPr>
          <w:p w14:paraId="148EA240"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21</w:t>
            </w:r>
          </w:p>
        </w:tc>
        <w:tc>
          <w:tcPr>
            <w:tcW w:w="576" w:type="dxa"/>
            <w:tcBorders>
              <w:top w:val="nil"/>
              <w:left w:val="nil"/>
              <w:bottom w:val="single" w:sz="4" w:space="0" w:color="auto"/>
              <w:right w:val="single" w:sz="4" w:space="0" w:color="auto"/>
            </w:tcBorders>
            <w:shd w:val="clear" w:color="auto" w:fill="auto"/>
            <w:noWrap/>
            <w:vAlign w:val="bottom"/>
            <w:hideMark/>
          </w:tcPr>
          <w:p w14:paraId="3EF33296"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4</w:t>
            </w:r>
          </w:p>
        </w:tc>
        <w:tc>
          <w:tcPr>
            <w:tcW w:w="576" w:type="dxa"/>
            <w:tcBorders>
              <w:top w:val="nil"/>
              <w:left w:val="nil"/>
              <w:bottom w:val="single" w:sz="4" w:space="0" w:color="auto"/>
              <w:right w:val="single" w:sz="4" w:space="0" w:color="auto"/>
            </w:tcBorders>
            <w:shd w:val="clear" w:color="auto" w:fill="auto"/>
            <w:noWrap/>
            <w:vAlign w:val="bottom"/>
            <w:hideMark/>
          </w:tcPr>
          <w:p w14:paraId="12E88D5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w:t>
            </w:r>
          </w:p>
        </w:tc>
        <w:tc>
          <w:tcPr>
            <w:tcW w:w="666" w:type="dxa"/>
            <w:tcBorders>
              <w:top w:val="nil"/>
              <w:left w:val="nil"/>
              <w:bottom w:val="single" w:sz="4" w:space="0" w:color="auto"/>
              <w:right w:val="single" w:sz="4" w:space="0" w:color="auto"/>
            </w:tcBorders>
            <w:shd w:val="clear" w:color="000000" w:fill="F2F2F2"/>
            <w:noWrap/>
            <w:vAlign w:val="bottom"/>
            <w:hideMark/>
          </w:tcPr>
          <w:p w14:paraId="7E823AAF"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71</w:t>
            </w:r>
          </w:p>
        </w:tc>
        <w:tc>
          <w:tcPr>
            <w:tcW w:w="576" w:type="dxa"/>
            <w:tcBorders>
              <w:top w:val="nil"/>
              <w:left w:val="nil"/>
              <w:bottom w:val="single" w:sz="4" w:space="0" w:color="auto"/>
              <w:right w:val="single" w:sz="4" w:space="0" w:color="auto"/>
            </w:tcBorders>
            <w:shd w:val="clear" w:color="auto" w:fill="auto"/>
            <w:noWrap/>
            <w:vAlign w:val="bottom"/>
            <w:hideMark/>
          </w:tcPr>
          <w:p w14:paraId="651238BE"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86</w:t>
            </w:r>
          </w:p>
        </w:tc>
        <w:tc>
          <w:tcPr>
            <w:tcW w:w="576" w:type="dxa"/>
            <w:tcBorders>
              <w:top w:val="nil"/>
              <w:left w:val="nil"/>
              <w:bottom w:val="single" w:sz="4" w:space="0" w:color="auto"/>
              <w:right w:val="single" w:sz="4" w:space="0" w:color="auto"/>
            </w:tcBorders>
            <w:shd w:val="clear" w:color="auto" w:fill="auto"/>
            <w:noWrap/>
            <w:vAlign w:val="bottom"/>
            <w:hideMark/>
          </w:tcPr>
          <w:p w14:paraId="0717C3E4"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91</w:t>
            </w:r>
          </w:p>
        </w:tc>
        <w:tc>
          <w:tcPr>
            <w:tcW w:w="576" w:type="dxa"/>
            <w:tcBorders>
              <w:top w:val="nil"/>
              <w:left w:val="nil"/>
              <w:bottom w:val="single" w:sz="4" w:space="0" w:color="auto"/>
              <w:right w:val="single" w:sz="4" w:space="0" w:color="auto"/>
            </w:tcBorders>
            <w:shd w:val="clear" w:color="auto" w:fill="auto"/>
            <w:noWrap/>
            <w:vAlign w:val="bottom"/>
            <w:hideMark/>
          </w:tcPr>
          <w:p w14:paraId="35C2C6C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59</w:t>
            </w:r>
          </w:p>
        </w:tc>
        <w:tc>
          <w:tcPr>
            <w:tcW w:w="576" w:type="dxa"/>
            <w:tcBorders>
              <w:top w:val="nil"/>
              <w:left w:val="nil"/>
              <w:bottom w:val="single" w:sz="4" w:space="0" w:color="auto"/>
              <w:right w:val="single" w:sz="4" w:space="0" w:color="auto"/>
            </w:tcBorders>
            <w:shd w:val="clear" w:color="auto" w:fill="auto"/>
            <w:noWrap/>
            <w:vAlign w:val="bottom"/>
            <w:hideMark/>
          </w:tcPr>
          <w:p w14:paraId="0C5004E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77</w:t>
            </w:r>
          </w:p>
        </w:tc>
        <w:tc>
          <w:tcPr>
            <w:tcW w:w="576" w:type="dxa"/>
            <w:tcBorders>
              <w:top w:val="nil"/>
              <w:left w:val="nil"/>
              <w:bottom w:val="single" w:sz="4" w:space="0" w:color="auto"/>
              <w:right w:val="single" w:sz="4" w:space="0" w:color="auto"/>
            </w:tcBorders>
            <w:shd w:val="clear" w:color="auto" w:fill="auto"/>
            <w:noWrap/>
            <w:vAlign w:val="bottom"/>
            <w:hideMark/>
          </w:tcPr>
          <w:p w14:paraId="74D7DDA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92</w:t>
            </w:r>
          </w:p>
        </w:tc>
        <w:tc>
          <w:tcPr>
            <w:tcW w:w="576" w:type="dxa"/>
            <w:tcBorders>
              <w:top w:val="nil"/>
              <w:left w:val="nil"/>
              <w:bottom w:val="single" w:sz="4" w:space="0" w:color="auto"/>
              <w:right w:val="single" w:sz="4" w:space="0" w:color="auto"/>
            </w:tcBorders>
            <w:shd w:val="clear" w:color="auto" w:fill="auto"/>
            <w:noWrap/>
            <w:vAlign w:val="bottom"/>
            <w:hideMark/>
          </w:tcPr>
          <w:p w14:paraId="185EB55F"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88</w:t>
            </w:r>
          </w:p>
        </w:tc>
        <w:tc>
          <w:tcPr>
            <w:tcW w:w="576" w:type="dxa"/>
            <w:tcBorders>
              <w:top w:val="nil"/>
              <w:left w:val="nil"/>
              <w:bottom w:val="single" w:sz="4" w:space="0" w:color="auto"/>
              <w:right w:val="single" w:sz="4" w:space="0" w:color="auto"/>
            </w:tcBorders>
            <w:shd w:val="clear" w:color="auto" w:fill="auto"/>
            <w:noWrap/>
            <w:vAlign w:val="bottom"/>
            <w:hideMark/>
          </w:tcPr>
          <w:p w14:paraId="0460BA6F"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83</w:t>
            </w:r>
          </w:p>
        </w:tc>
        <w:tc>
          <w:tcPr>
            <w:tcW w:w="634" w:type="dxa"/>
            <w:tcBorders>
              <w:top w:val="nil"/>
              <w:left w:val="nil"/>
              <w:bottom w:val="single" w:sz="4" w:space="0" w:color="auto"/>
              <w:right w:val="single" w:sz="4" w:space="0" w:color="auto"/>
            </w:tcBorders>
            <w:shd w:val="clear" w:color="auto" w:fill="auto"/>
            <w:noWrap/>
            <w:vAlign w:val="bottom"/>
            <w:hideMark/>
          </w:tcPr>
          <w:p w14:paraId="0DDCDB4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83</w:t>
            </w:r>
          </w:p>
        </w:tc>
        <w:tc>
          <w:tcPr>
            <w:tcW w:w="426" w:type="dxa"/>
            <w:tcBorders>
              <w:top w:val="nil"/>
              <w:left w:val="nil"/>
              <w:bottom w:val="single" w:sz="4" w:space="0" w:color="auto"/>
              <w:right w:val="single" w:sz="4" w:space="0" w:color="auto"/>
            </w:tcBorders>
            <w:shd w:val="clear" w:color="000000" w:fill="F2F2F2"/>
            <w:noWrap/>
            <w:vAlign w:val="bottom"/>
            <w:hideMark/>
          </w:tcPr>
          <w:p w14:paraId="6CD56AB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75</w:t>
            </w:r>
          </w:p>
        </w:tc>
        <w:tc>
          <w:tcPr>
            <w:tcW w:w="425" w:type="dxa"/>
            <w:tcBorders>
              <w:top w:val="nil"/>
              <w:left w:val="nil"/>
              <w:bottom w:val="single" w:sz="4" w:space="0" w:color="auto"/>
              <w:right w:val="single" w:sz="4" w:space="0" w:color="auto"/>
            </w:tcBorders>
            <w:shd w:val="clear" w:color="000000" w:fill="F2F2F2"/>
            <w:noWrap/>
            <w:vAlign w:val="bottom"/>
            <w:hideMark/>
          </w:tcPr>
          <w:p w14:paraId="526CD21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w:t>
            </w:r>
          </w:p>
        </w:tc>
        <w:tc>
          <w:tcPr>
            <w:tcW w:w="709" w:type="dxa"/>
            <w:tcBorders>
              <w:top w:val="single" w:sz="4" w:space="0" w:color="auto"/>
              <w:left w:val="single" w:sz="4" w:space="0" w:color="auto"/>
              <w:bottom w:val="single" w:sz="4" w:space="0" w:color="auto"/>
              <w:right w:val="single" w:sz="4" w:space="0" w:color="auto"/>
            </w:tcBorders>
            <w:shd w:val="clear" w:color="000000" w:fill="FFC7CE"/>
            <w:vAlign w:val="center"/>
          </w:tcPr>
          <w:p w14:paraId="685ED727" w14:textId="5568E67F" w:rsidR="00BE3465" w:rsidRPr="008B51A1" w:rsidRDefault="00BE3465" w:rsidP="00BE3465">
            <w:pPr>
              <w:widowControl/>
              <w:jc w:val="center"/>
              <w:rPr>
                <w:rFonts w:ascii="宋体" w:hAnsi="宋体" w:cs="宋体"/>
                <w:color w:val="000000"/>
                <w:kern w:val="0"/>
                <w:sz w:val="18"/>
                <w:szCs w:val="18"/>
              </w:rPr>
            </w:pPr>
            <w:r w:rsidRPr="008B51A1">
              <w:rPr>
                <w:color w:val="9C0006"/>
                <w:sz w:val="18"/>
                <w:szCs w:val="18"/>
              </w:rPr>
              <w:t>0</w:t>
            </w:r>
          </w:p>
        </w:tc>
      </w:tr>
      <w:tr w:rsidR="00BE3465" w:rsidRPr="004D77D7" w14:paraId="6B0207BD" w14:textId="1970D494" w:rsidTr="003967F9">
        <w:trPr>
          <w:trHeight w:val="27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182A492F"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454</w:t>
            </w:r>
          </w:p>
        </w:tc>
        <w:tc>
          <w:tcPr>
            <w:tcW w:w="1134" w:type="dxa"/>
            <w:tcBorders>
              <w:top w:val="nil"/>
              <w:left w:val="nil"/>
              <w:bottom w:val="single" w:sz="4" w:space="0" w:color="auto"/>
              <w:right w:val="single" w:sz="4" w:space="0" w:color="auto"/>
            </w:tcBorders>
            <w:shd w:val="clear" w:color="auto" w:fill="auto"/>
            <w:noWrap/>
            <w:vAlign w:val="bottom"/>
            <w:hideMark/>
          </w:tcPr>
          <w:p w14:paraId="084C81E1" w14:textId="0BFB75E6" w:rsidR="00BE3465" w:rsidRPr="004D77D7" w:rsidRDefault="00BE3465" w:rsidP="00BE3465">
            <w:pPr>
              <w:widowControl/>
              <w:jc w:val="left"/>
              <w:rPr>
                <w:rFonts w:ascii="宋体" w:hAnsi="宋体" w:cs="宋体"/>
                <w:color w:val="000000"/>
                <w:kern w:val="0"/>
                <w:sz w:val="18"/>
                <w:szCs w:val="18"/>
              </w:rPr>
            </w:pPr>
            <w:r>
              <w:rPr>
                <w:rFonts w:hint="eastAsia"/>
                <w:color w:val="000000"/>
                <w:sz w:val="22"/>
                <w:szCs w:val="22"/>
              </w:rPr>
              <w:t>*</w:t>
            </w:r>
            <w:r>
              <w:rPr>
                <w:rFonts w:hint="eastAsia"/>
                <w:color w:val="000000"/>
                <w:sz w:val="22"/>
                <w:szCs w:val="22"/>
              </w:rPr>
              <w:t>昊</w:t>
            </w:r>
          </w:p>
        </w:tc>
        <w:tc>
          <w:tcPr>
            <w:tcW w:w="624" w:type="dxa"/>
            <w:tcBorders>
              <w:top w:val="nil"/>
              <w:left w:val="nil"/>
              <w:bottom w:val="single" w:sz="4" w:space="0" w:color="auto"/>
              <w:right w:val="single" w:sz="4" w:space="0" w:color="auto"/>
            </w:tcBorders>
            <w:shd w:val="clear" w:color="auto" w:fill="auto"/>
            <w:noWrap/>
            <w:vAlign w:val="bottom"/>
            <w:hideMark/>
          </w:tcPr>
          <w:p w14:paraId="7A1F54C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96</w:t>
            </w:r>
          </w:p>
        </w:tc>
        <w:tc>
          <w:tcPr>
            <w:tcW w:w="509" w:type="dxa"/>
            <w:tcBorders>
              <w:top w:val="nil"/>
              <w:left w:val="nil"/>
              <w:bottom w:val="single" w:sz="4" w:space="0" w:color="auto"/>
              <w:right w:val="single" w:sz="4" w:space="0" w:color="auto"/>
            </w:tcBorders>
            <w:shd w:val="clear" w:color="auto" w:fill="auto"/>
            <w:noWrap/>
            <w:vAlign w:val="bottom"/>
            <w:hideMark/>
          </w:tcPr>
          <w:p w14:paraId="1F0521EE"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96</w:t>
            </w:r>
          </w:p>
        </w:tc>
        <w:tc>
          <w:tcPr>
            <w:tcW w:w="567" w:type="dxa"/>
            <w:tcBorders>
              <w:top w:val="nil"/>
              <w:left w:val="nil"/>
              <w:bottom w:val="single" w:sz="4" w:space="0" w:color="auto"/>
              <w:right w:val="single" w:sz="4" w:space="0" w:color="auto"/>
            </w:tcBorders>
            <w:shd w:val="clear" w:color="auto" w:fill="auto"/>
            <w:noWrap/>
            <w:vAlign w:val="bottom"/>
            <w:hideMark/>
          </w:tcPr>
          <w:p w14:paraId="22F358D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76</w:t>
            </w:r>
          </w:p>
        </w:tc>
        <w:tc>
          <w:tcPr>
            <w:tcW w:w="486" w:type="dxa"/>
            <w:tcBorders>
              <w:top w:val="nil"/>
              <w:left w:val="nil"/>
              <w:bottom w:val="single" w:sz="4" w:space="0" w:color="auto"/>
              <w:right w:val="single" w:sz="4" w:space="0" w:color="auto"/>
            </w:tcBorders>
            <w:shd w:val="clear" w:color="auto" w:fill="auto"/>
            <w:noWrap/>
            <w:vAlign w:val="bottom"/>
            <w:hideMark/>
          </w:tcPr>
          <w:p w14:paraId="6CA3FE7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78</w:t>
            </w:r>
          </w:p>
        </w:tc>
        <w:tc>
          <w:tcPr>
            <w:tcW w:w="507" w:type="dxa"/>
            <w:tcBorders>
              <w:top w:val="nil"/>
              <w:left w:val="nil"/>
              <w:bottom w:val="single" w:sz="4" w:space="0" w:color="auto"/>
              <w:right w:val="single" w:sz="4" w:space="0" w:color="auto"/>
            </w:tcBorders>
            <w:shd w:val="clear" w:color="000000" w:fill="F2F2F2"/>
            <w:noWrap/>
            <w:vAlign w:val="bottom"/>
            <w:hideMark/>
          </w:tcPr>
          <w:p w14:paraId="6A668E5F"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88</w:t>
            </w:r>
          </w:p>
        </w:tc>
        <w:tc>
          <w:tcPr>
            <w:tcW w:w="576" w:type="dxa"/>
            <w:tcBorders>
              <w:top w:val="nil"/>
              <w:left w:val="nil"/>
              <w:bottom w:val="single" w:sz="4" w:space="0" w:color="auto"/>
              <w:right w:val="single" w:sz="4" w:space="0" w:color="auto"/>
            </w:tcBorders>
            <w:shd w:val="clear" w:color="auto" w:fill="auto"/>
            <w:noWrap/>
            <w:vAlign w:val="bottom"/>
            <w:hideMark/>
          </w:tcPr>
          <w:p w14:paraId="7B70BCAF"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w:t>
            </w:r>
          </w:p>
        </w:tc>
        <w:tc>
          <w:tcPr>
            <w:tcW w:w="576" w:type="dxa"/>
            <w:tcBorders>
              <w:top w:val="nil"/>
              <w:left w:val="nil"/>
              <w:bottom w:val="single" w:sz="4" w:space="0" w:color="auto"/>
              <w:right w:val="single" w:sz="4" w:space="0" w:color="auto"/>
            </w:tcBorders>
            <w:shd w:val="clear" w:color="auto" w:fill="auto"/>
            <w:noWrap/>
            <w:vAlign w:val="bottom"/>
            <w:hideMark/>
          </w:tcPr>
          <w:p w14:paraId="2F036E2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12</w:t>
            </w:r>
          </w:p>
        </w:tc>
        <w:tc>
          <w:tcPr>
            <w:tcW w:w="576" w:type="dxa"/>
            <w:tcBorders>
              <w:top w:val="nil"/>
              <w:left w:val="nil"/>
              <w:bottom w:val="single" w:sz="4" w:space="0" w:color="auto"/>
              <w:right w:val="single" w:sz="4" w:space="0" w:color="auto"/>
            </w:tcBorders>
            <w:shd w:val="clear" w:color="auto" w:fill="auto"/>
            <w:noWrap/>
            <w:vAlign w:val="bottom"/>
            <w:hideMark/>
          </w:tcPr>
          <w:p w14:paraId="31A67DB4"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28</w:t>
            </w:r>
          </w:p>
        </w:tc>
        <w:tc>
          <w:tcPr>
            <w:tcW w:w="576" w:type="dxa"/>
            <w:tcBorders>
              <w:top w:val="nil"/>
              <w:left w:val="nil"/>
              <w:bottom w:val="single" w:sz="4" w:space="0" w:color="auto"/>
              <w:right w:val="single" w:sz="4" w:space="0" w:color="auto"/>
            </w:tcBorders>
            <w:shd w:val="clear" w:color="auto" w:fill="auto"/>
            <w:noWrap/>
            <w:vAlign w:val="bottom"/>
            <w:hideMark/>
          </w:tcPr>
          <w:p w14:paraId="5B31358F"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13</w:t>
            </w:r>
          </w:p>
        </w:tc>
        <w:tc>
          <w:tcPr>
            <w:tcW w:w="576" w:type="dxa"/>
            <w:tcBorders>
              <w:top w:val="nil"/>
              <w:left w:val="nil"/>
              <w:bottom w:val="single" w:sz="4" w:space="0" w:color="auto"/>
              <w:right w:val="single" w:sz="4" w:space="0" w:color="auto"/>
            </w:tcBorders>
            <w:shd w:val="clear" w:color="auto" w:fill="auto"/>
            <w:noWrap/>
            <w:vAlign w:val="bottom"/>
            <w:hideMark/>
          </w:tcPr>
          <w:p w14:paraId="09E0A09E"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3</w:t>
            </w:r>
          </w:p>
        </w:tc>
        <w:tc>
          <w:tcPr>
            <w:tcW w:w="576" w:type="dxa"/>
            <w:tcBorders>
              <w:top w:val="nil"/>
              <w:left w:val="nil"/>
              <w:bottom w:val="single" w:sz="4" w:space="0" w:color="auto"/>
              <w:right w:val="single" w:sz="4" w:space="0" w:color="auto"/>
            </w:tcBorders>
            <w:shd w:val="clear" w:color="auto" w:fill="auto"/>
            <w:noWrap/>
            <w:vAlign w:val="bottom"/>
            <w:hideMark/>
          </w:tcPr>
          <w:p w14:paraId="097E95EF"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w:t>
            </w:r>
          </w:p>
        </w:tc>
        <w:tc>
          <w:tcPr>
            <w:tcW w:w="666" w:type="dxa"/>
            <w:tcBorders>
              <w:top w:val="nil"/>
              <w:left w:val="nil"/>
              <w:bottom w:val="single" w:sz="4" w:space="0" w:color="auto"/>
              <w:right w:val="single" w:sz="4" w:space="0" w:color="auto"/>
            </w:tcBorders>
            <w:shd w:val="clear" w:color="000000" w:fill="F2F2F2"/>
            <w:noWrap/>
            <w:vAlign w:val="bottom"/>
            <w:hideMark/>
          </w:tcPr>
          <w:p w14:paraId="584A9EB5"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65</w:t>
            </w:r>
          </w:p>
        </w:tc>
        <w:tc>
          <w:tcPr>
            <w:tcW w:w="576" w:type="dxa"/>
            <w:tcBorders>
              <w:top w:val="nil"/>
              <w:left w:val="nil"/>
              <w:bottom w:val="single" w:sz="4" w:space="0" w:color="auto"/>
              <w:right w:val="single" w:sz="4" w:space="0" w:color="auto"/>
            </w:tcBorders>
            <w:shd w:val="clear" w:color="auto" w:fill="auto"/>
            <w:noWrap/>
            <w:vAlign w:val="bottom"/>
            <w:hideMark/>
          </w:tcPr>
          <w:p w14:paraId="41B7580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88</w:t>
            </w:r>
          </w:p>
        </w:tc>
        <w:tc>
          <w:tcPr>
            <w:tcW w:w="576" w:type="dxa"/>
            <w:tcBorders>
              <w:top w:val="nil"/>
              <w:left w:val="nil"/>
              <w:bottom w:val="single" w:sz="4" w:space="0" w:color="auto"/>
              <w:right w:val="single" w:sz="4" w:space="0" w:color="auto"/>
            </w:tcBorders>
            <w:shd w:val="clear" w:color="auto" w:fill="auto"/>
            <w:noWrap/>
            <w:vAlign w:val="bottom"/>
            <w:hideMark/>
          </w:tcPr>
          <w:p w14:paraId="31B8C8F4"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65</w:t>
            </w:r>
          </w:p>
        </w:tc>
        <w:tc>
          <w:tcPr>
            <w:tcW w:w="576" w:type="dxa"/>
            <w:tcBorders>
              <w:top w:val="nil"/>
              <w:left w:val="nil"/>
              <w:bottom w:val="single" w:sz="4" w:space="0" w:color="auto"/>
              <w:right w:val="single" w:sz="4" w:space="0" w:color="auto"/>
            </w:tcBorders>
            <w:shd w:val="clear" w:color="auto" w:fill="auto"/>
            <w:noWrap/>
            <w:vAlign w:val="bottom"/>
            <w:hideMark/>
          </w:tcPr>
          <w:p w14:paraId="19020C4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83</w:t>
            </w:r>
          </w:p>
        </w:tc>
        <w:tc>
          <w:tcPr>
            <w:tcW w:w="576" w:type="dxa"/>
            <w:tcBorders>
              <w:top w:val="nil"/>
              <w:left w:val="nil"/>
              <w:bottom w:val="single" w:sz="4" w:space="0" w:color="auto"/>
              <w:right w:val="single" w:sz="4" w:space="0" w:color="auto"/>
            </w:tcBorders>
            <w:shd w:val="clear" w:color="auto" w:fill="auto"/>
            <w:noWrap/>
            <w:vAlign w:val="bottom"/>
            <w:hideMark/>
          </w:tcPr>
          <w:p w14:paraId="7E9D3516"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60</w:t>
            </w:r>
          </w:p>
        </w:tc>
        <w:tc>
          <w:tcPr>
            <w:tcW w:w="576" w:type="dxa"/>
            <w:tcBorders>
              <w:top w:val="nil"/>
              <w:left w:val="nil"/>
              <w:bottom w:val="single" w:sz="4" w:space="0" w:color="auto"/>
              <w:right w:val="single" w:sz="4" w:space="0" w:color="auto"/>
            </w:tcBorders>
            <w:shd w:val="clear" w:color="auto" w:fill="auto"/>
            <w:noWrap/>
            <w:vAlign w:val="bottom"/>
            <w:hideMark/>
          </w:tcPr>
          <w:p w14:paraId="700A8985"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81</w:t>
            </w:r>
          </w:p>
        </w:tc>
        <w:tc>
          <w:tcPr>
            <w:tcW w:w="576" w:type="dxa"/>
            <w:tcBorders>
              <w:top w:val="nil"/>
              <w:left w:val="nil"/>
              <w:bottom w:val="single" w:sz="4" w:space="0" w:color="auto"/>
              <w:right w:val="single" w:sz="4" w:space="0" w:color="auto"/>
            </w:tcBorders>
            <w:shd w:val="clear" w:color="auto" w:fill="auto"/>
            <w:noWrap/>
            <w:vAlign w:val="bottom"/>
            <w:hideMark/>
          </w:tcPr>
          <w:p w14:paraId="5F4AAF5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97</w:t>
            </w:r>
          </w:p>
        </w:tc>
        <w:tc>
          <w:tcPr>
            <w:tcW w:w="576" w:type="dxa"/>
            <w:tcBorders>
              <w:top w:val="nil"/>
              <w:left w:val="nil"/>
              <w:bottom w:val="single" w:sz="4" w:space="0" w:color="auto"/>
              <w:right w:val="single" w:sz="4" w:space="0" w:color="auto"/>
            </w:tcBorders>
            <w:shd w:val="clear" w:color="auto" w:fill="auto"/>
            <w:noWrap/>
            <w:vAlign w:val="bottom"/>
            <w:hideMark/>
          </w:tcPr>
          <w:p w14:paraId="4F34CE4E"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96</w:t>
            </w:r>
          </w:p>
        </w:tc>
        <w:tc>
          <w:tcPr>
            <w:tcW w:w="634" w:type="dxa"/>
            <w:tcBorders>
              <w:top w:val="nil"/>
              <w:left w:val="nil"/>
              <w:bottom w:val="single" w:sz="4" w:space="0" w:color="auto"/>
              <w:right w:val="single" w:sz="4" w:space="0" w:color="auto"/>
            </w:tcBorders>
            <w:shd w:val="clear" w:color="auto" w:fill="auto"/>
            <w:noWrap/>
            <w:vAlign w:val="bottom"/>
            <w:hideMark/>
          </w:tcPr>
          <w:p w14:paraId="37DB674B"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93</w:t>
            </w:r>
          </w:p>
        </w:tc>
        <w:tc>
          <w:tcPr>
            <w:tcW w:w="426" w:type="dxa"/>
            <w:tcBorders>
              <w:top w:val="nil"/>
              <w:left w:val="nil"/>
              <w:bottom w:val="single" w:sz="4" w:space="0" w:color="auto"/>
              <w:right w:val="single" w:sz="4" w:space="0" w:color="auto"/>
            </w:tcBorders>
            <w:shd w:val="clear" w:color="000000" w:fill="F2F2F2"/>
            <w:noWrap/>
            <w:vAlign w:val="bottom"/>
            <w:hideMark/>
          </w:tcPr>
          <w:p w14:paraId="771683BB"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74</w:t>
            </w:r>
          </w:p>
        </w:tc>
        <w:tc>
          <w:tcPr>
            <w:tcW w:w="425" w:type="dxa"/>
            <w:tcBorders>
              <w:top w:val="nil"/>
              <w:left w:val="nil"/>
              <w:bottom w:val="single" w:sz="4" w:space="0" w:color="auto"/>
              <w:right w:val="single" w:sz="4" w:space="0" w:color="auto"/>
            </w:tcBorders>
            <w:shd w:val="clear" w:color="000000" w:fill="F2F2F2"/>
            <w:noWrap/>
            <w:vAlign w:val="bottom"/>
            <w:hideMark/>
          </w:tcPr>
          <w:p w14:paraId="35C894D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w:t>
            </w:r>
          </w:p>
        </w:tc>
        <w:tc>
          <w:tcPr>
            <w:tcW w:w="709" w:type="dxa"/>
            <w:tcBorders>
              <w:top w:val="nil"/>
              <w:left w:val="single" w:sz="4" w:space="0" w:color="auto"/>
              <w:bottom w:val="single" w:sz="4" w:space="0" w:color="auto"/>
              <w:right w:val="single" w:sz="4" w:space="0" w:color="auto"/>
            </w:tcBorders>
            <w:shd w:val="clear" w:color="auto" w:fill="auto"/>
            <w:vAlign w:val="center"/>
          </w:tcPr>
          <w:p w14:paraId="1897EA57" w14:textId="345F7812" w:rsidR="00BE3465" w:rsidRPr="008B51A1" w:rsidRDefault="00BE3465" w:rsidP="00BE3465">
            <w:pPr>
              <w:widowControl/>
              <w:jc w:val="center"/>
              <w:rPr>
                <w:rFonts w:ascii="宋体" w:hAnsi="宋体" w:cs="宋体"/>
                <w:color w:val="000000"/>
                <w:kern w:val="0"/>
                <w:sz w:val="18"/>
                <w:szCs w:val="18"/>
              </w:rPr>
            </w:pPr>
            <w:r w:rsidRPr="008B51A1">
              <w:rPr>
                <w:color w:val="000000"/>
                <w:sz w:val="18"/>
                <w:szCs w:val="18"/>
              </w:rPr>
              <w:t>1</w:t>
            </w:r>
          </w:p>
        </w:tc>
      </w:tr>
      <w:tr w:rsidR="00BE3465" w:rsidRPr="004D77D7" w14:paraId="249C8520" w14:textId="1705C467" w:rsidTr="003967F9">
        <w:trPr>
          <w:trHeight w:val="27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47EFDA7E"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455</w:t>
            </w:r>
          </w:p>
        </w:tc>
        <w:tc>
          <w:tcPr>
            <w:tcW w:w="1134" w:type="dxa"/>
            <w:tcBorders>
              <w:top w:val="nil"/>
              <w:left w:val="nil"/>
              <w:bottom w:val="single" w:sz="4" w:space="0" w:color="auto"/>
              <w:right w:val="single" w:sz="4" w:space="0" w:color="auto"/>
            </w:tcBorders>
            <w:shd w:val="clear" w:color="auto" w:fill="auto"/>
            <w:noWrap/>
            <w:vAlign w:val="bottom"/>
            <w:hideMark/>
          </w:tcPr>
          <w:p w14:paraId="5E7E0B0E" w14:textId="559BD27B" w:rsidR="00BE3465" w:rsidRPr="004D77D7" w:rsidRDefault="00BE3465" w:rsidP="00BE3465">
            <w:pPr>
              <w:widowControl/>
              <w:jc w:val="left"/>
              <w:rPr>
                <w:rFonts w:ascii="宋体" w:hAnsi="宋体" w:cs="宋体"/>
                <w:color w:val="000000"/>
                <w:kern w:val="0"/>
                <w:sz w:val="18"/>
                <w:szCs w:val="18"/>
              </w:rPr>
            </w:pPr>
            <w:r>
              <w:rPr>
                <w:rFonts w:hint="eastAsia"/>
                <w:color w:val="000000"/>
                <w:sz w:val="22"/>
                <w:szCs w:val="22"/>
              </w:rPr>
              <w:t>*</w:t>
            </w:r>
            <w:r>
              <w:rPr>
                <w:rFonts w:hint="eastAsia"/>
                <w:color w:val="000000"/>
                <w:sz w:val="22"/>
                <w:szCs w:val="22"/>
              </w:rPr>
              <w:t>凯</w:t>
            </w:r>
          </w:p>
        </w:tc>
        <w:tc>
          <w:tcPr>
            <w:tcW w:w="624" w:type="dxa"/>
            <w:tcBorders>
              <w:top w:val="nil"/>
              <w:left w:val="nil"/>
              <w:bottom w:val="single" w:sz="4" w:space="0" w:color="auto"/>
              <w:right w:val="single" w:sz="4" w:space="0" w:color="auto"/>
            </w:tcBorders>
            <w:shd w:val="clear" w:color="auto" w:fill="auto"/>
            <w:noWrap/>
            <w:vAlign w:val="bottom"/>
            <w:hideMark/>
          </w:tcPr>
          <w:p w14:paraId="247AF39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96</w:t>
            </w:r>
          </w:p>
        </w:tc>
        <w:tc>
          <w:tcPr>
            <w:tcW w:w="509" w:type="dxa"/>
            <w:tcBorders>
              <w:top w:val="nil"/>
              <w:left w:val="nil"/>
              <w:bottom w:val="single" w:sz="4" w:space="0" w:color="auto"/>
              <w:right w:val="single" w:sz="4" w:space="0" w:color="auto"/>
            </w:tcBorders>
            <w:shd w:val="clear" w:color="auto" w:fill="auto"/>
            <w:noWrap/>
            <w:vAlign w:val="bottom"/>
            <w:hideMark/>
          </w:tcPr>
          <w:p w14:paraId="1BDF1FE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91</w:t>
            </w:r>
          </w:p>
        </w:tc>
        <w:tc>
          <w:tcPr>
            <w:tcW w:w="567" w:type="dxa"/>
            <w:tcBorders>
              <w:top w:val="nil"/>
              <w:left w:val="nil"/>
              <w:bottom w:val="single" w:sz="4" w:space="0" w:color="auto"/>
              <w:right w:val="single" w:sz="4" w:space="0" w:color="auto"/>
            </w:tcBorders>
            <w:shd w:val="clear" w:color="auto" w:fill="auto"/>
            <w:noWrap/>
            <w:vAlign w:val="bottom"/>
            <w:hideMark/>
          </w:tcPr>
          <w:p w14:paraId="59D8928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94</w:t>
            </w:r>
          </w:p>
        </w:tc>
        <w:tc>
          <w:tcPr>
            <w:tcW w:w="486" w:type="dxa"/>
            <w:tcBorders>
              <w:top w:val="nil"/>
              <w:left w:val="nil"/>
              <w:bottom w:val="single" w:sz="4" w:space="0" w:color="auto"/>
              <w:right w:val="single" w:sz="4" w:space="0" w:color="auto"/>
            </w:tcBorders>
            <w:shd w:val="clear" w:color="auto" w:fill="auto"/>
            <w:noWrap/>
            <w:vAlign w:val="bottom"/>
            <w:hideMark/>
          </w:tcPr>
          <w:p w14:paraId="647B01B0"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98</w:t>
            </w:r>
          </w:p>
        </w:tc>
        <w:tc>
          <w:tcPr>
            <w:tcW w:w="507" w:type="dxa"/>
            <w:tcBorders>
              <w:top w:val="nil"/>
              <w:left w:val="nil"/>
              <w:bottom w:val="single" w:sz="4" w:space="0" w:color="auto"/>
              <w:right w:val="single" w:sz="4" w:space="0" w:color="auto"/>
            </w:tcBorders>
            <w:shd w:val="clear" w:color="000000" w:fill="F2F2F2"/>
            <w:noWrap/>
            <w:vAlign w:val="bottom"/>
            <w:hideMark/>
          </w:tcPr>
          <w:p w14:paraId="5DFCAE4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94</w:t>
            </w:r>
          </w:p>
        </w:tc>
        <w:tc>
          <w:tcPr>
            <w:tcW w:w="576" w:type="dxa"/>
            <w:tcBorders>
              <w:top w:val="nil"/>
              <w:left w:val="nil"/>
              <w:bottom w:val="single" w:sz="4" w:space="0" w:color="auto"/>
              <w:right w:val="single" w:sz="4" w:space="0" w:color="auto"/>
            </w:tcBorders>
            <w:shd w:val="clear" w:color="auto" w:fill="auto"/>
            <w:noWrap/>
            <w:vAlign w:val="bottom"/>
            <w:hideMark/>
          </w:tcPr>
          <w:p w14:paraId="41B7B95B"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5</w:t>
            </w:r>
          </w:p>
        </w:tc>
        <w:tc>
          <w:tcPr>
            <w:tcW w:w="576" w:type="dxa"/>
            <w:tcBorders>
              <w:top w:val="nil"/>
              <w:left w:val="nil"/>
              <w:bottom w:val="single" w:sz="4" w:space="0" w:color="auto"/>
              <w:right w:val="single" w:sz="4" w:space="0" w:color="auto"/>
            </w:tcBorders>
            <w:shd w:val="clear" w:color="auto" w:fill="auto"/>
            <w:noWrap/>
            <w:vAlign w:val="bottom"/>
            <w:hideMark/>
          </w:tcPr>
          <w:p w14:paraId="404EBBC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22</w:t>
            </w:r>
          </w:p>
        </w:tc>
        <w:tc>
          <w:tcPr>
            <w:tcW w:w="576" w:type="dxa"/>
            <w:tcBorders>
              <w:top w:val="nil"/>
              <w:left w:val="nil"/>
              <w:bottom w:val="single" w:sz="4" w:space="0" w:color="auto"/>
              <w:right w:val="single" w:sz="4" w:space="0" w:color="auto"/>
            </w:tcBorders>
            <w:shd w:val="clear" w:color="auto" w:fill="auto"/>
            <w:noWrap/>
            <w:vAlign w:val="bottom"/>
            <w:hideMark/>
          </w:tcPr>
          <w:p w14:paraId="27870528"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25</w:t>
            </w:r>
          </w:p>
        </w:tc>
        <w:tc>
          <w:tcPr>
            <w:tcW w:w="576" w:type="dxa"/>
            <w:tcBorders>
              <w:top w:val="nil"/>
              <w:left w:val="nil"/>
              <w:bottom w:val="single" w:sz="4" w:space="0" w:color="auto"/>
              <w:right w:val="single" w:sz="4" w:space="0" w:color="auto"/>
            </w:tcBorders>
            <w:shd w:val="clear" w:color="auto" w:fill="auto"/>
            <w:noWrap/>
            <w:vAlign w:val="bottom"/>
            <w:hideMark/>
          </w:tcPr>
          <w:p w14:paraId="01DDA208"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27</w:t>
            </w:r>
          </w:p>
        </w:tc>
        <w:tc>
          <w:tcPr>
            <w:tcW w:w="576" w:type="dxa"/>
            <w:tcBorders>
              <w:top w:val="nil"/>
              <w:left w:val="nil"/>
              <w:bottom w:val="single" w:sz="4" w:space="0" w:color="auto"/>
              <w:right w:val="single" w:sz="4" w:space="0" w:color="auto"/>
            </w:tcBorders>
            <w:shd w:val="clear" w:color="auto" w:fill="auto"/>
            <w:noWrap/>
            <w:vAlign w:val="bottom"/>
            <w:hideMark/>
          </w:tcPr>
          <w:p w14:paraId="2E9DBFD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4</w:t>
            </w:r>
          </w:p>
        </w:tc>
        <w:tc>
          <w:tcPr>
            <w:tcW w:w="576" w:type="dxa"/>
            <w:tcBorders>
              <w:top w:val="nil"/>
              <w:left w:val="nil"/>
              <w:bottom w:val="single" w:sz="4" w:space="0" w:color="auto"/>
              <w:right w:val="single" w:sz="4" w:space="0" w:color="auto"/>
            </w:tcBorders>
            <w:shd w:val="clear" w:color="auto" w:fill="auto"/>
            <w:noWrap/>
            <w:vAlign w:val="bottom"/>
            <w:hideMark/>
          </w:tcPr>
          <w:p w14:paraId="74D6222E"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w:t>
            </w:r>
          </w:p>
        </w:tc>
        <w:tc>
          <w:tcPr>
            <w:tcW w:w="666" w:type="dxa"/>
            <w:tcBorders>
              <w:top w:val="nil"/>
              <w:left w:val="nil"/>
              <w:bottom w:val="single" w:sz="4" w:space="0" w:color="auto"/>
              <w:right w:val="single" w:sz="4" w:space="0" w:color="auto"/>
            </w:tcBorders>
            <w:shd w:val="clear" w:color="000000" w:fill="F2F2F2"/>
            <w:noWrap/>
            <w:vAlign w:val="bottom"/>
            <w:hideMark/>
          </w:tcPr>
          <w:p w14:paraId="55EA2596"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84</w:t>
            </w:r>
          </w:p>
        </w:tc>
        <w:tc>
          <w:tcPr>
            <w:tcW w:w="576" w:type="dxa"/>
            <w:tcBorders>
              <w:top w:val="nil"/>
              <w:left w:val="nil"/>
              <w:bottom w:val="single" w:sz="4" w:space="0" w:color="auto"/>
              <w:right w:val="single" w:sz="4" w:space="0" w:color="auto"/>
            </w:tcBorders>
            <w:shd w:val="clear" w:color="auto" w:fill="auto"/>
            <w:noWrap/>
            <w:vAlign w:val="bottom"/>
            <w:hideMark/>
          </w:tcPr>
          <w:p w14:paraId="12B0D478"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72</w:t>
            </w:r>
          </w:p>
        </w:tc>
        <w:tc>
          <w:tcPr>
            <w:tcW w:w="576" w:type="dxa"/>
            <w:tcBorders>
              <w:top w:val="nil"/>
              <w:left w:val="nil"/>
              <w:bottom w:val="single" w:sz="4" w:space="0" w:color="auto"/>
              <w:right w:val="single" w:sz="4" w:space="0" w:color="auto"/>
            </w:tcBorders>
            <w:shd w:val="clear" w:color="auto" w:fill="auto"/>
            <w:noWrap/>
            <w:vAlign w:val="bottom"/>
            <w:hideMark/>
          </w:tcPr>
          <w:p w14:paraId="24D3C56E"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95</w:t>
            </w:r>
          </w:p>
        </w:tc>
        <w:tc>
          <w:tcPr>
            <w:tcW w:w="576" w:type="dxa"/>
            <w:tcBorders>
              <w:top w:val="nil"/>
              <w:left w:val="nil"/>
              <w:bottom w:val="single" w:sz="4" w:space="0" w:color="auto"/>
              <w:right w:val="single" w:sz="4" w:space="0" w:color="auto"/>
            </w:tcBorders>
            <w:shd w:val="clear" w:color="auto" w:fill="auto"/>
            <w:noWrap/>
            <w:vAlign w:val="bottom"/>
            <w:hideMark/>
          </w:tcPr>
          <w:p w14:paraId="6B49CB86"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80</w:t>
            </w:r>
          </w:p>
        </w:tc>
        <w:tc>
          <w:tcPr>
            <w:tcW w:w="576" w:type="dxa"/>
            <w:tcBorders>
              <w:top w:val="nil"/>
              <w:left w:val="nil"/>
              <w:bottom w:val="single" w:sz="4" w:space="0" w:color="auto"/>
              <w:right w:val="single" w:sz="4" w:space="0" w:color="auto"/>
            </w:tcBorders>
            <w:shd w:val="clear" w:color="auto" w:fill="auto"/>
            <w:noWrap/>
            <w:vAlign w:val="bottom"/>
            <w:hideMark/>
          </w:tcPr>
          <w:p w14:paraId="0911C739"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96</w:t>
            </w:r>
          </w:p>
        </w:tc>
        <w:tc>
          <w:tcPr>
            <w:tcW w:w="576" w:type="dxa"/>
            <w:tcBorders>
              <w:top w:val="nil"/>
              <w:left w:val="nil"/>
              <w:bottom w:val="single" w:sz="4" w:space="0" w:color="auto"/>
              <w:right w:val="single" w:sz="4" w:space="0" w:color="auto"/>
            </w:tcBorders>
            <w:shd w:val="clear" w:color="auto" w:fill="auto"/>
            <w:noWrap/>
            <w:vAlign w:val="bottom"/>
            <w:hideMark/>
          </w:tcPr>
          <w:p w14:paraId="0A148CC8"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97</w:t>
            </w:r>
          </w:p>
        </w:tc>
        <w:tc>
          <w:tcPr>
            <w:tcW w:w="576" w:type="dxa"/>
            <w:tcBorders>
              <w:top w:val="nil"/>
              <w:left w:val="nil"/>
              <w:bottom w:val="single" w:sz="4" w:space="0" w:color="auto"/>
              <w:right w:val="single" w:sz="4" w:space="0" w:color="auto"/>
            </w:tcBorders>
            <w:shd w:val="clear" w:color="auto" w:fill="auto"/>
            <w:noWrap/>
            <w:vAlign w:val="bottom"/>
            <w:hideMark/>
          </w:tcPr>
          <w:p w14:paraId="51699B8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78</w:t>
            </w:r>
          </w:p>
        </w:tc>
        <w:tc>
          <w:tcPr>
            <w:tcW w:w="576" w:type="dxa"/>
            <w:tcBorders>
              <w:top w:val="nil"/>
              <w:left w:val="nil"/>
              <w:bottom w:val="single" w:sz="4" w:space="0" w:color="auto"/>
              <w:right w:val="single" w:sz="4" w:space="0" w:color="auto"/>
            </w:tcBorders>
            <w:shd w:val="clear" w:color="auto" w:fill="auto"/>
            <w:noWrap/>
            <w:vAlign w:val="bottom"/>
            <w:hideMark/>
          </w:tcPr>
          <w:p w14:paraId="5B80D08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91</w:t>
            </w:r>
          </w:p>
        </w:tc>
        <w:tc>
          <w:tcPr>
            <w:tcW w:w="634" w:type="dxa"/>
            <w:tcBorders>
              <w:top w:val="nil"/>
              <w:left w:val="nil"/>
              <w:bottom w:val="single" w:sz="4" w:space="0" w:color="auto"/>
              <w:right w:val="single" w:sz="4" w:space="0" w:color="auto"/>
            </w:tcBorders>
            <w:shd w:val="clear" w:color="auto" w:fill="auto"/>
            <w:noWrap/>
            <w:vAlign w:val="bottom"/>
            <w:hideMark/>
          </w:tcPr>
          <w:p w14:paraId="77CCAB3F"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93</w:t>
            </w:r>
          </w:p>
        </w:tc>
        <w:tc>
          <w:tcPr>
            <w:tcW w:w="426" w:type="dxa"/>
            <w:tcBorders>
              <w:top w:val="nil"/>
              <w:left w:val="nil"/>
              <w:bottom w:val="single" w:sz="4" w:space="0" w:color="auto"/>
              <w:right w:val="single" w:sz="4" w:space="0" w:color="auto"/>
            </w:tcBorders>
            <w:shd w:val="clear" w:color="000000" w:fill="F2F2F2"/>
            <w:noWrap/>
            <w:vAlign w:val="bottom"/>
            <w:hideMark/>
          </w:tcPr>
          <w:p w14:paraId="01D298C9"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88</w:t>
            </w:r>
          </w:p>
        </w:tc>
        <w:tc>
          <w:tcPr>
            <w:tcW w:w="425" w:type="dxa"/>
            <w:tcBorders>
              <w:top w:val="nil"/>
              <w:left w:val="nil"/>
              <w:bottom w:val="single" w:sz="4" w:space="0" w:color="auto"/>
              <w:right w:val="single" w:sz="4" w:space="0" w:color="auto"/>
            </w:tcBorders>
            <w:shd w:val="clear" w:color="000000" w:fill="F2F2F2"/>
            <w:noWrap/>
            <w:vAlign w:val="bottom"/>
            <w:hideMark/>
          </w:tcPr>
          <w:p w14:paraId="073C051B"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w:t>
            </w:r>
          </w:p>
        </w:tc>
        <w:tc>
          <w:tcPr>
            <w:tcW w:w="709" w:type="dxa"/>
            <w:tcBorders>
              <w:top w:val="nil"/>
              <w:left w:val="single" w:sz="4" w:space="0" w:color="auto"/>
              <w:bottom w:val="single" w:sz="4" w:space="0" w:color="auto"/>
              <w:right w:val="single" w:sz="4" w:space="0" w:color="auto"/>
            </w:tcBorders>
            <w:shd w:val="clear" w:color="auto" w:fill="auto"/>
            <w:vAlign w:val="center"/>
          </w:tcPr>
          <w:p w14:paraId="534C711E" w14:textId="4D8E0D86" w:rsidR="00BE3465" w:rsidRPr="008B51A1" w:rsidRDefault="00BE3465" w:rsidP="00BE3465">
            <w:pPr>
              <w:widowControl/>
              <w:jc w:val="center"/>
              <w:rPr>
                <w:rFonts w:ascii="宋体" w:hAnsi="宋体" w:cs="宋体"/>
                <w:color w:val="000000"/>
                <w:kern w:val="0"/>
                <w:sz w:val="18"/>
                <w:szCs w:val="18"/>
              </w:rPr>
            </w:pPr>
            <w:r w:rsidRPr="008B51A1">
              <w:rPr>
                <w:color w:val="000000"/>
                <w:sz w:val="18"/>
                <w:szCs w:val="18"/>
              </w:rPr>
              <w:t>1</w:t>
            </w:r>
          </w:p>
        </w:tc>
      </w:tr>
      <w:tr w:rsidR="00BE3465" w:rsidRPr="004D77D7" w14:paraId="234F0DBA" w14:textId="369C739A" w:rsidTr="003967F9">
        <w:trPr>
          <w:trHeight w:val="27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23ABDC75"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456</w:t>
            </w:r>
          </w:p>
        </w:tc>
        <w:tc>
          <w:tcPr>
            <w:tcW w:w="1134" w:type="dxa"/>
            <w:tcBorders>
              <w:top w:val="nil"/>
              <w:left w:val="nil"/>
              <w:bottom w:val="single" w:sz="4" w:space="0" w:color="auto"/>
              <w:right w:val="single" w:sz="4" w:space="0" w:color="auto"/>
            </w:tcBorders>
            <w:shd w:val="clear" w:color="auto" w:fill="auto"/>
            <w:noWrap/>
            <w:vAlign w:val="bottom"/>
            <w:hideMark/>
          </w:tcPr>
          <w:p w14:paraId="7B5DF1FE" w14:textId="0B2AFDDD" w:rsidR="00BE3465" w:rsidRPr="004D77D7" w:rsidRDefault="00BE3465" w:rsidP="00BE3465">
            <w:pPr>
              <w:widowControl/>
              <w:jc w:val="left"/>
              <w:rPr>
                <w:rFonts w:ascii="宋体" w:hAnsi="宋体" w:cs="宋体"/>
                <w:color w:val="000000"/>
                <w:kern w:val="0"/>
                <w:sz w:val="18"/>
                <w:szCs w:val="18"/>
              </w:rPr>
            </w:pPr>
            <w:r>
              <w:rPr>
                <w:rFonts w:hint="eastAsia"/>
                <w:color w:val="000000"/>
                <w:sz w:val="22"/>
                <w:szCs w:val="22"/>
              </w:rPr>
              <w:t>*</w:t>
            </w:r>
            <w:r>
              <w:rPr>
                <w:rFonts w:hint="eastAsia"/>
                <w:color w:val="000000"/>
                <w:sz w:val="22"/>
                <w:szCs w:val="22"/>
              </w:rPr>
              <w:t>活</w:t>
            </w:r>
          </w:p>
        </w:tc>
        <w:tc>
          <w:tcPr>
            <w:tcW w:w="624" w:type="dxa"/>
            <w:tcBorders>
              <w:top w:val="nil"/>
              <w:left w:val="nil"/>
              <w:bottom w:val="single" w:sz="4" w:space="0" w:color="auto"/>
              <w:right w:val="single" w:sz="4" w:space="0" w:color="auto"/>
            </w:tcBorders>
            <w:shd w:val="clear" w:color="auto" w:fill="auto"/>
            <w:noWrap/>
            <w:vAlign w:val="bottom"/>
            <w:hideMark/>
          </w:tcPr>
          <w:p w14:paraId="5E1990C6"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97</w:t>
            </w:r>
          </w:p>
        </w:tc>
        <w:tc>
          <w:tcPr>
            <w:tcW w:w="509" w:type="dxa"/>
            <w:tcBorders>
              <w:top w:val="nil"/>
              <w:left w:val="nil"/>
              <w:bottom w:val="single" w:sz="4" w:space="0" w:color="auto"/>
              <w:right w:val="single" w:sz="4" w:space="0" w:color="auto"/>
            </w:tcBorders>
            <w:shd w:val="clear" w:color="auto" w:fill="auto"/>
            <w:noWrap/>
            <w:vAlign w:val="bottom"/>
            <w:hideMark/>
          </w:tcPr>
          <w:p w14:paraId="15D3E8F4"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96</w:t>
            </w:r>
          </w:p>
        </w:tc>
        <w:tc>
          <w:tcPr>
            <w:tcW w:w="567" w:type="dxa"/>
            <w:tcBorders>
              <w:top w:val="nil"/>
              <w:left w:val="nil"/>
              <w:bottom w:val="single" w:sz="4" w:space="0" w:color="auto"/>
              <w:right w:val="single" w:sz="4" w:space="0" w:color="auto"/>
            </w:tcBorders>
            <w:shd w:val="clear" w:color="auto" w:fill="auto"/>
            <w:noWrap/>
            <w:vAlign w:val="bottom"/>
            <w:hideMark/>
          </w:tcPr>
          <w:p w14:paraId="7D9C972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79</w:t>
            </w:r>
          </w:p>
        </w:tc>
        <w:tc>
          <w:tcPr>
            <w:tcW w:w="486" w:type="dxa"/>
            <w:tcBorders>
              <w:top w:val="nil"/>
              <w:left w:val="nil"/>
              <w:bottom w:val="single" w:sz="4" w:space="0" w:color="auto"/>
              <w:right w:val="single" w:sz="4" w:space="0" w:color="auto"/>
            </w:tcBorders>
            <w:shd w:val="clear" w:color="auto" w:fill="auto"/>
            <w:noWrap/>
            <w:vAlign w:val="bottom"/>
            <w:hideMark/>
          </w:tcPr>
          <w:p w14:paraId="7B5EB98E"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80</w:t>
            </w:r>
          </w:p>
        </w:tc>
        <w:tc>
          <w:tcPr>
            <w:tcW w:w="507" w:type="dxa"/>
            <w:tcBorders>
              <w:top w:val="nil"/>
              <w:left w:val="nil"/>
              <w:bottom w:val="single" w:sz="4" w:space="0" w:color="auto"/>
              <w:right w:val="single" w:sz="4" w:space="0" w:color="auto"/>
            </w:tcBorders>
            <w:shd w:val="clear" w:color="000000" w:fill="F2F2F2"/>
            <w:noWrap/>
            <w:vAlign w:val="bottom"/>
            <w:hideMark/>
          </w:tcPr>
          <w:p w14:paraId="7C01846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90</w:t>
            </w:r>
          </w:p>
        </w:tc>
        <w:tc>
          <w:tcPr>
            <w:tcW w:w="576" w:type="dxa"/>
            <w:tcBorders>
              <w:top w:val="nil"/>
              <w:left w:val="nil"/>
              <w:bottom w:val="single" w:sz="4" w:space="0" w:color="auto"/>
              <w:right w:val="single" w:sz="4" w:space="0" w:color="auto"/>
            </w:tcBorders>
            <w:shd w:val="clear" w:color="auto" w:fill="auto"/>
            <w:noWrap/>
            <w:vAlign w:val="bottom"/>
            <w:hideMark/>
          </w:tcPr>
          <w:p w14:paraId="614255F0"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w:t>
            </w:r>
          </w:p>
        </w:tc>
        <w:tc>
          <w:tcPr>
            <w:tcW w:w="576" w:type="dxa"/>
            <w:tcBorders>
              <w:top w:val="nil"/>
              <w:left w:val="nil"/>
              <w:bottom w:val="single" w:sz="4" w:space="0" w:color="auto"/>
              <w:right w:val="single" w:sz="4" w:space="0" w:color="auto"/>
            </w:tcBorders>
            <w:shd w:val="clear" w:color="auto" w:fill="auto"/>
            <w:noWrap/>
            <w:vAlign w:val="bottom"/>
            <w:hideMark/>
          </w:tcPr>
          <w:p w14:paraId="48E7BA45"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22</w:t>
            </w:r>
          </w:p>
        </w:tc>
        <w:tc>
          <w:tcPr>
            <w:tcW w:w="576" w:type="dxa"/>
            <w:tcBorders>
              <w:top w:val="nil"/>
              <w:left w:val="nil"/>
              <w:bottom w:val="single" w:sz="4" w:space="0" w:color="auto"/>
              <w:right w:val="single" w:sz="4" w:space="0" w:color="auto"/>
            </w:tcBorders>
            <w:shd w:val="clear" w:color="auto" w:fill="auto"/>
            <w:noWrap/>
            <w:vAlign w:val="bottom"/>
            <w:hideMark/>
          </w:tcPr>
          <w:p w14:paraId="7CE1B9F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33</w:t>
            </w:r>
          </w:p>
        </w:tc>
        <w:tc>
          <w:tcPr>
            <w:tcW w:w="576" w:type="dxa"/>
            <w:tcBorders>
              <w:top w:val="nil"/>
              <w:left w:val="nil"/>
              <w:bottom w:val="single" w:sz="4" w:space="0" w:color="auto"/>
              <w:right w:val="single" w:sz="4" w:space="0" w:color="auto"/>
            </w:tcBorders>
            <w:shd w:val="clear" w:color="auto" w:fill="auto"/>
            <w:noWrap/>
            <w:vAlign w:val="bottom"/>
            <w:hideMark/>
          </w:tcPr>
          <w:p w14:paraId="7AA8FF5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27</w:t>
            </w:r>
          </w:p>
        </w:tc>
        <w:tc>
          <w:tcPr>
            <w:tcW w:w="576" w:type="dxa"/>
            <w:tcBorders>
              <w:top w:val="nil"/>
              <w:left w:val="nil"/>
              <w:bottom w:val="single" w:sz="4" w:space="0" w:color="auto"/>
              <w:right w:val="single" w:sz="4" w:space="0" w:color="auto"/>
            </w:tcBorders>
            <w:shd w:val="clear" w:color="auto" w:fill="auto"/>
            <w:noWrap/>
            <w:vAlign w:val="bottom"/>
            <w:hideMark/>
          </w:tcPr>
          <w:p w14:paraId="4058A41E"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w:t>
            </w:r>
          </w:p>
        </w:tc>
        <w:tc>
          <w:tcPr>
            <w:tcW w:w="576" w:type="dxa"/>
            <w:tcBorders>
              <w:top w:val="nil"/>
              <w:left w:val="nil"/>
              <w:bottom w:val="single" w:sz="4" w:space="0" w:color="auto"/>
              <w:right w:val="single" w:sz="4" w:space="0" w:color="auto"/>
            </w:tcBorders>
            <w:shd w:val="clear" w:color="auto" w:fill="auto"/>
            <w:noWrap/>
            <w:vAlign w:val="bottom"/>
            <w:hideMark/>
          </w:tcPr>
          <w:p w14:paraId="239CE1F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w:t>
            </w:r>
          </w:p>
        </w:tc>
        <w:tc>
          <w:tcPr>
            <w:tcW w:w="666" w:type="dxa"/>
            <w:tcBorders>
              <w:top w:val="nil"/>
              <w:left w:val="nil"/>
              <w:bottom w:val="single" w:sz="4" w:space="0" w:color="auto"/>
              <w:right w:val="single" w:sz="4" w:space="0" w:color="auto"/>
            </w:tcBorders>
            <w:shd w:val="clear" w:color="000000" w:fill="F2F2F2"/>
            <w:noWrap/>
            <w:vAlign w:val="bottom"/>
            <w:hideMark/>
          </w:tcPr>
          <w:p w14:paraId="5494F2F4"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94</w:t>
            </w:r>
          </w:p>
        </w:tc>
        <w:tc>
          <w:tcPr>
            <w:tcW w:w="576" w:type="dxa"/>
            <w:tcBorders>
              <w:top w:val="nil"/>
              <w:left w:val="nil"/>
              <w:bottom w:val="single" w:sz="4" w:space="0" w:color="auto"/>
              <w:right w:val="single" w:sz="4" w:space="0" w:color="auto"/>
            </w:tcBorders>
            <w:shd w:val="clear" w:color="auto" w:fill="auto"/>
            <w:noWrap/>
            <w:vAlign w:val="bottom"/>
            <w:hideMark/>
          </w:tcPr>
          <w:p w14:paraId="7139660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97</w:t>
            </w:r>
          </w:p>
        </w:tc>
        <w:tc>
          <w:tcPr>
            <w:tcW w:w="576" w:type="dxa"/>
            <w:tcBorders>
              <w:top w:val="nil"/>
              <w:left w:val="nil"/>
              <w:bottom w:val="single" w:sz="4" w:space="0" w:color="auto"/>
              <w:right w:val="single" w:sz="4" w:space="0" w:color="auto"/>
            </w:tcBorders>
            <w:shd w:val="clear" w:color="auto" w:fill="auto"/>
            <w:noWrap/>
            <w:vAlign w:val="bottom"/>
            <w:hideMark/>
          </w:tcPr>
          <w:p w14:paraId="420B6618"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93</w:t>
            </w:r>
          </w:p>
        </w:tc>
        <w:tc>
          <w:tcPr>
            <w:tcW w:w="576" w:type="dxa"/>
            <w:tcBorders>
              <w:top w:val="nil"/>
              <w:left w:val="nil"/>
              <w:bottom w:val="single" w:sz="4" w:space="0" w:color="auto"/>
              <w:right w:val="single" w:sz="4" w:space="0" w:color="auto"/>
            </w:tcBorders>
            <w:shd w:val="clear" w:color="auto" w:fill="auto"/>
            <w:noWrap/>
            <w:vAlign w:val="bottom"/>
            <w:hideMark/>
          </w:tcPr>
          <w:p w14:paraId="4A587AD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92</w:t>
            </w:r>
          </w:p>
        </w:tc>
        <w:tc>
          <w:tcPr>
            <w:tcW w:w="576" w:type="dxa"/>
            <w:tcBorders>
              <w:top w:val="nil"/>
              <w:left w:val="nil"/>
              <w:bottom w:val="single" w:sz="4" w:space="0" w:color="auto"/>
              <w:right w:val="single" w:sz="4" w:space="0" w:color="auto"/>
            </w:tcBorders>
            <w:shd w:val="clear" w:color="auto" w:fill="auto"/>
            <w:noWrap/>
            <w:vAlign w:val="bottom"/>
            <w:hideMark/>
          </w:tcPr>
          <w:p w14:paraId="3F6E497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94</w:t>
            </w:r>
          </w:p>
        </w:tc>
        <w:tc>
          <w:tcPr>
            <w:tcW w:w="576" w:type="dxa"/>
            <w:tcBorders>
              <w:top w:val="nil"/>
              <w:left w:val="nil"/>
              <w:bottom w:val="single" w:sz="4" w:space="0" w:color="auto"/>
              <w:right w:val="single" w:sz="4" w:space="0" w:color="auto"/>
            </w:tcBorders>
            <w:shd w:val="clear" w:color="auto" w:fill="auto"/>
            <w:noWrap/>
            <w:vAlign w:val="bottom"/>
            <w:hideMark/>
          </w:tcPr>
          <w:p w14:paraId="0504A07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68</w:t>
            </w:r>
          </w:p>
        </w:tc>
        <w:tc>
          <w:tcPr>
            <w:tcW w:w="576" w:type="dxa"/>
            <w:tcBorders>
              <w:top w:val="nil"/>
              <w:left w:val="nil"/>
              <w:bottom w:val="single" w:sz="4" w:space="0" w:color="auto"/>
              <w:right w:val="single" w:sz="4" w:space="0" w:color="auto"/>
            </w:tcBorders>
            <w:shd w:val="clear" w:color="auto" w:fill="auto"/>
            <w:noWrap/>
            <w:vAlign w:val="bottom"/>
            <w:hideMark/>
          </w:tcPr>
          <w:p w14:paraId="1D8CA6F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98</w:t>
            </w:r>
          </w:p>
        </w:tc>
        <w:tc>
          <w:tcPr>
            <w:tcW w:w="576" w:type="dxa"/>
            <w:tcBorders>
              <w:top w:val="nil"/>
              <w:left w:val="nil"/>
              <w:bottom w:val="single" w:sz="4" w:space="0" w:color="auto"/>
              <w:right w:val="single" w:sz="4" w:space="0" w:color="auto"/>
            </w:tcBorders>
            <w:shd w:val="clear" w:color="auto" w:fill="auto"/>
            <w:noWrap/>
            <w:vAlign w:val="bottom"/>
            <w:hideMark/>
          </w:tcPr>
          <w:p w14:paraId="37EEDC6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96</w:t>
            </w:r>
          </w:p>
        </w:tc>
        <w:tc>
          <w:tcPr>
            <w:tcW w:w="634" w:type="dxa"/>
            <w:tcBorders>
              <w:top w:val="nil"/>
              <w:left w:val="nil"/>
              <w:bottom w:val="single" w:sz="4" w:space="0" w:color="auto"/>
              <w:right w:val="single" w:sz="4" w:space="0" w:color="auto"/>
            </w:tcBorders>
            <w:shd w:val="clear" w:color="auto" w:fill="auto"/>
            <w:noWrap/>
            <w:vAlign w:val="bottom"/>
            <w:hideMark/>
          </w:tcPr>
          <w:p w14:paraId="618A2080"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94</w:t>
            </w:r>
          </w:p>
        </w:tc>
        <w:tc>
          <w:tcPr>
            <w:tcW w:w="426" w:type="dxa"/>
            <w:tcBorders>
              <w:top w:val="nil"/>
              <w:left w:val="nil"/>
              <w:bottom w:val="single" w:sz="4" w:space="0" w:color="auto"/>
              <w:right w:val="single" w:sz="4" w:space="0" w:color="auto"/>
            </w:tcBorders>
            <w:shd w:val="clear" w:color="000000" w:fill="F2F2F2"/>
            <w:noWrap/>
            <w:vAlign w:val="bottom"/>
            <w:hideMark/>
          </w:tcPr>
          <w:p w14:paraId="0B0DBA7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92</w:t>
            </w:r>
          </w:p>
        </w:tc>
        <w:tc>
          <w:tcPr>
            <w:tcW w:w="425" w:type="dxa"/>
            <w:tcBorders>
              <w:top w:val="nil"/>
              <w:left w:val="nil"/>
              <w:bottom w:val="single" w:sz="4" w:space="0" w:color="auto"/>
              <w:right w:val="single" w:sz="4" w:space="0" w:color="auto"/>
            </w:tcBorders>
            <w:shd w:val="clear" w:color="000000" w:fill="F2F2F2"/>
            <w:noWrap/>
            <w:vAlign w:val="bottom"/>
            <w:hideMark/>
          </w:tcPr>
          <w:p w14:paraId="28B783FB"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w:t>
            </w:r>
          </w:p>
        </w:tc>
        <w:tc>
          <w:tcPr>
            <w:tcW w:w="709" w:type="dxa"/>
            <w:tcBorders>
              <w:top w:val="nil"/>
              <w:left w:val="single" w:sz="4" w:space="0" w:color="auto"/>
              <w:bottom w:val="single" w:sz="4" w:space="0" w:color="auto"/>
              <w:right w:val="single" w:sz="4" w:space="0" w:color="auto"/>
            </w:tcBorders>
            <w:shd w:val="clear" w:color="auto" w:fill="auto"/>
            <w:vAlign w:val="center"/>
          </w:tcPr>
          <w:p w14:paraId="2B0B9D69" w14:textId="5DA9B65A" w:rsidR="00BE3465" w:rsidRPr="008B51A1" w:rsidRDefault="00BE3465" w:rsidP="00BE3465">
            <w:pPr>
              <w:widowControl/>
              <w:jc w:val="center"/>
              <w:rPr>
                <w:rFonts w:ascii="宋体" w:hAnsi="宋体" w:cs="宋体"/>
                <w:color w:val="000000"/>
                <w:kern w:val="0"/>
                <w:sz w:val="18"/>
                <w:szCs w:val="18"/>
              </w:rPr>
            </w:pPr>
            <w:r w:rsidRPr="008B51A1">
              <w:rPr>
                <w:color w:val="000000"/>
                <w:sz w:val="18"/>
                <w:szCs w:val="18"/>
              </w:rPr>
              <w:t>1</w:t>
            </w:r>
          </w:p>
        </w:tc>
      </w:tr>
      <w:tr w:rsidR="00BE3465" w:rsidRPr="004D77D7" w14:paraId="2CAE26E7" w14:textId="77A27D0A" w:rsidTr="003967F9">
        <w:trPr>
          <w:trHeight w:val="27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2ACE4E5F"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457</w:t>
            </w:r>
          </w:p>
        </w:tc>
        <w:tc>
          <w:tcPr>
            <w:tcW w:w="1134" w:type="dxa"/>
            <w:tcBorders>
              <w:top w:val="nil"/>
              <w:left w:val="nil"/>
              <w:bottom w:val="single" w:sz="4" w:space="0" w:color="auto"/>
              <w:right w:val="single" w:sz="4" w:space="0" w:color="auto"/>
            </w:tcBorders>
            <w:shd w:val="clear" w:color="auto" w:fill="auto"/>
            <w:noWrap/>
            <w:vAlign w:val="bottom"/>
            <w:hideMark/>
          </w:tcPr>
          <w:p w14:paraId="136DF0E9" w14:textId="0A399537" w:rsidR="00BE3465" w:rsidRPr="004D77D7" w:rsidRDefault="00BE3465" w:rsidP="00BE3465">
            <w:pPr>
              <w:widowControl/>
              <w:jc w:val="left"/>
              <w:rPr>
                <w:rFonts w:ascii="宋体" w:hAnsi="宋体" w:cs="宋体"/>
                <w:color w:val="000000"/>
                <w:kern w:val="0"/>
                <w:sz w:val="18"/>
                <w:szCs w:val="18"/>
              </w:rPr>
            </w:pPr>
            <w:r>
              <w:rPr>
                <w:rFonts w:hint="eastAsia"/>
                <w:color w:val="000000"/>
                <w:sz w:val="22"/>
                <w:szCs w:val="22"/>
              </w:rPr>
              <w:t>*</w:t>
            </w:r>
            <w:r>
              <w:rPr>
                <w:rFonts w:hint="eastAsia"/>
                <w:color w:val="000000"/>
                <w:sz w:val="22"/>
                <w:szCs w:val="22"/>
              </w:rPr>
              <w:t>彬</w:t>
            </w:r>
          </w:p>
        </w:tc>
        <w:tc>
          <w:tcPr>
            <w:tcW w:w="624" w:type="dxa"/>
            <w:tcBorders>
              <w:top w:val="nil"/>
              <w:left w:val="nil"/>
              <w:bottom w:val="single" w:sz="4" w:space="0" w:color="auto"/>
              <w:right w:val="single" w:sz="4" w:space="0" w:color="auto"/>
            </w:tcBorders>
            <w:shd w:val="clear" w:color="auto" w:fill="auto"/>
            <w:noWrap/>
            <w:vAlign w:val="bottom"/>
            <w:hideMark/>
          </w:tcPr>
          <w:p w14:paraId="7BBFCE1E"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94</w:t>
            </w:r>
          </w:p>
        </w:tc>
        <w:tc>
          <w:tcPr>
            <w:tcW w:w="509" w:type="dxa"/>
            <w:tcBorders>
              <w:top w:val="nil"/>
              <w:left w:val="nil"/>
              <w:bottom w:val="single" w:sz="4" w:space="0" w:color="auto"/>
              <w:right w:val="single" w:sz="4" w:space="0" w:color="auto"/>
            </w:tcBorders>
            <w:shd w:val="clear" w:color="auto" w:fill="auto"/>
            <w:noWrap/>
            <w:vAlign w:val="bottom"/>
            <w:hideMark/>
          </w:tcPr>
          <w:p w14:paraId="08534CF0"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92</w:t>
            </w:r>
          </w:p>
        </w:tc>
        <w:tc>
          <w:tcPr>
            <w:tcW w:w="567" w:type="dxa"/>
            <w:tcBorders>
              <w:top w:val="nil"/>
              <w:left w:val="nil"/>
              <w:bottom w:val="single" w:sz="4" w:space="0" w:color="auto"/>
              <w:right w:val="single" w:sz="4" w:space="0" w:color="auto"/>
            </w:tcBorders>
            <w:shd w:val="clear" w:color="auto" w:fill="auto"/>
            <w:noWrap/>
            <w:vAlign w:val="bottom"/>
            <w:hideMark/>
          </w:tcPr>
          <w:p w14:paraId="7EBB465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74</w:t>
            </w:r>
          </w:p>
        </w:tc>
        <w:tc>
          <w:tcPr>
            <w:tcW w:w="486" w:type="dxa"/>
            <w:tcBorders>
              <w:top w:val="nil"/>
              <w:left w:val="nil"/>
              <w:bottom w:val="single" w:sz="4" w:space="0" w:color="auto"/>
              <w:right w:val="single" w:sz="4" w:space="0" w:color="auto"/>
            </w:tcBorders>
            <w:shd w:val="clear" w:color="auto" w:fill="auto"/>
            <w:noWrap/>
            <w:vAlign w:val="bottom"/>
            <w:hideMark/>
          </w:tcPr>
          <w:p w14:paraId="718739F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64</w:t>
            </w:r>
          </w:p>
        </w:tc>
        <w:tc>
          <w:tcPr>
            <w:tcW w:w="507" w:type="dxa"/>
            <w:tcBorders>
              <w:top w:val="nil"/>
              <w:left w:val="nil"/>
              <w:bottom w:val="single" w:sz="4" w:space="0" w:color="auto"/>
              <w:right w:val="single" w:sz="4" w:space="0" w:color="auto"/>
            </w:tcBorders>
            <w:shd w:val="clear" w:color="000000" w:fill="F2F2F2"/>
            <w:noWrap/>
            <w:vAlign w:val="bottom"/>
            <w:hideMark/>
          </w:tcPr>
          <w:p w14:paraId="6BC6E2EF"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82</w:t>
            </w:r>
          </w:p>
        </w:tc>
        <w:tc>
          <w:tcPr>
            <w:tcW w:w="576" w:type="dxa"/>
            <w:tcBorders>
              <w:top w:val="nil"/>
              <w:left w:val="nil"/>
              <w:bottom w:val="single" w:sz="4" w:space="0" w:color="auto"/>
              <w:right w:val="single" w:sz="4" w:space="0" w:color="auto"/>
            </w:tcBorders>
            <w:shd w:val="clear" w:color="auto" w:fill="auto"/>
            <w:noWrap/>
            <w:vAlign w:val="bottom"/>
            <w:hideMark/>
          </w:tcPr>
          <w:p w14:paraId="47FCEBE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w:t>
            </w:r>
          </w:p>
        </w:tc>
        <w:tc>
          <w:tcPr>
            <w:tcW w:w="576" w:type="dxa"/>
            <w:tcBorders>
              <w:top w:val="nil"/>
              <w:left w:val="nil"/>
              <w:bottom w:val="single" w:sz="4" w:space="0" w:color="auto"/>
              <w:right w:val="single" w:sz="4" w:space="0" w:color="auto"/>
            </w:tcBorders>
            <w:shd w:val="clear" w:color="auto" w:fill="auto"/>
            <w:noWrap/>
            <w:vAlign w:val="bottom"/>
            <w:hideMark/>
          </w:tcPr>
          <w:p w14:paraId="4CF3BBB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12</w:t>
            </w:r>
          </w:p>
        </w:tc>
        <w:tc>
          <w:tcPr>
            <w:tcW w:w="576" w:type="dxa"/>
            <w:tcBorders>
              <w:top w:val="nil"/>
              <w:left w:val="nil"/>
              <w:bottom w:val="single" w:sz="4" w:space="0" w:color="auto"/>
              <w:right w:val="single" w:sz="4" w:space="0" w:color="auto"/>
            </w:tcBorders>
            <w:shd w:val="clear" w:color="auto" w:fill="auto"/>
            <w:noWrap/>
            <w:vAlign w:val="bottom"/>
            <w:hideMark/>
          </w:tcPr>
          <w:p w14:paraId="3D7616EE"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23</w:t>
            </w:r>
          </w:p>
        </w:tc>
        <w:tc>
          <w:tcPr>
            <w:tcW w:w="576" w:type="dxa"/>
            <w:tcBorders>
              <w:top w:val="nil"/>
              <w:left w:val="nil"/>
              <w:bottom w:val="single" w:sz="4" w:space="0" w:color="auto"/>
              <w:right w:val="single" w:sz="4" w:space="0" w:color="auto"/>
            </w:tcBorders>
            <w:shd w:val="clear" w:color="auto" w:fill="auto"/>
            <w:noWrap/>
            <w:vAlign w:val="bottom"/>
            <w:hideMark/>
          </w:tcPr>
          <w:p w14:paraId="765A770F"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24</w:t>
            </w:r>
          </w:p>
        </w:tc>
        <w:tc>
          <w:tcPr>
            <w:tcW w:w="576" w:type="dxa"/>
            <w:tcBorders>
              <w:top w:val="nil"/>
              <w:left w:val="nil"/>
              <w:bottom w:val="single" w:sz="4" w:space="0" w:color="auto"/>
              <w:right w:val="single" w:sz="4" w:space="0" w:color="auto"/>
            </w:tcBorders>
            <w:shd w:val="clear" w:color="auto" w:fill="auto"/>
            <w:noWrap/>
            <w:vAlign w:val="bottom"/>
            <w:hideMark/>
          </w:tcPr>
          <w:p w14:paraId="0796690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4</w:t>
            </w:r>
          </w:p>
        </w:tc>
        <w:tc>
          <w:tcPr>
            <w:tcW w:w="576" w:type="dxa"/>
            <w:tcBorders>
              <w:top w:val="nil"/>
              <w:left w:val="nil"/>
              <w:bottom w:val="single" w:sz="4" w:space="0" w:color="auto"/>
              <w:right w:val="single" w:sz="4" w:space="0" w:color="auto"/>
            </w:tcBorders>
            <w:shd w:val="clear" w:color="auto" w:fill="auto"/>
            <w:noWrap/>
            <w:vAlign w:val="bottom"/>
            <w:hideMark/>
          </w:tcPr>
          <w:p w14:paraId="3048A8B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w:t>
            </w:r>
          </w:p>
        </w:tc>
        <w:tc>
          <w:tcPr>
            <w:tcW w:w="666" w:type="dxa"/>
            <w:tcBorders>
              <w:top w:val="nil"/>
              <w:left w:val="nil"/>
              <w:bottom w:val="single" w:sz="4" w:space="0" w:color="auto"/>
              <w:right w:val="single" w:sz="4" w:space="0" w:color="auto"/>
            </w:tcBorders>
            <w:shd w:val="clear" w:color="000000" w:fill="F2F2F2"/>
            <w:noWrap/>
            <w:vAlign w:val="bottom"/>
            <w:hideMark/>
          </w:tcPr>
          <w:p w14:paraId="6E7DF0B0"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71</w:t>
            </w:r>
          </w:p>
        </w:tc>
        <w:tc>
          <w:tcPr>
            <w:tcW w:w="576" w:type="dxa"/>
            <w:tcBorders>
              <w:top w:val="nil"/>
              <w:left w:val="nil"/>
              <w:bottom w:val="single" w:sz="4" w:space="0" w:color="auto"/>
              <w:right w:val="single" w:sz="4" w:space="0" w:color="auto"/>
            </w:tcBorders>
            <w:shd w:val="clear" w:color="auto" w:fill="auto"/>
            <w:noWrap/>
            <w:vAlign w:val="bottom"/>
            <w:hideMark/>
          </w:tcPr>
          <w:p w14:paraId="70877936"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77</w:t>
            </w:r>
          </w:p>
        </w:tc>
        <w:tc>
          <w:tcPr>
            <w:tcW w:w="576" w:type="dxa"/>
            <w:tcBorders>
              <w:top w:val="nil"/>
              <w:left w:val="nil"/>
              <w:bottom w:val="single" w:sz="4" w:space="0" w:color="auto"/>
              <w:right w:val="single" w:sz="4" w:space="0" w:color="auto"/>
            </w:tcBorders>
            <w:shd w:val="clear" w:color="auto" w:fill="auto"/>
            <w:noWrap/>
            <w:vAlign w:val="bottom"/>
            <w:hideMark/>
          </w:tcPr>
          <w:p w14:paraId="1841EE6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63</w:t>
            </w:r>
          </w:p>
        </w:tc>
        <w:tc>
          <w:tcPr>
            <w:tcW w:w="576" w:type="dxa"/>
            <w:tcBorders>
              <w:top w:val="nil"/>
              <w:left w:val="nil"/>
              <w:bottom w:val="single" w:sz="4" w:space="0" w:color="auto"/>
              <w:right w:val="single" w:sz="4" w:space="0" w:color="auto"/>
            </w:tcBorders>
            <w:shd w:val="clear" w:color="auto" w:fill="auto"/>
            <w:noWrap/>
            <w:vAlign w:val="bottom"/>
            <w:hideMark/>
          </w:tcPr>
          <w:p w14:paraId="34639A8B"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72</w:t>
            </w:r>
          </w:p>
        </w:tc>
        <w:tc>
          <w:tcPr>
            <w:tcW w:w="576" w:type="dxa"/>
            <w:tcBorders>
              <w:top w:val="nil"/>
              <w:left w:val="nil"/>
              <w:bottom w:val="single" w:sz="4" w:space="0" w:color="auto"/>
              <w:right w:val="single" w:sz="4" w:space="0" w:color="auto"/>
            </w:tcBorders>
            <w:shd w:val="clear" w:color="auto" w:fill="auto"/>
            <w:noWrap/>
            <w:vAlign w:val="bottom"/>
            <w:hideMark/>
          </w:tcPr>
          <w:p w14:paraId="6C2C9804"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84</w:t>
            </w:r>
          </w:p>
        </w:tc>
        <w:tc>
          <w:tcPr>
            <w:tcW w:w="576" w:type="dxa"/>
            <w:tcBorders>
              <w:top w:val="nil"/>
              <w:left w:val="nil"/>
              <w:bottom w:val="single" w:sz="4" w:space="0" w:color="auto"/>
              <w:right w:val="single" w:sz="4" w:space="0" w:color="auto"/>
            </w:tcBorders>
            <w:shd w:val="clear" w:color="auto" w:fill="auto"/>
            <w:noWrap/>
            <w:vAlign w:val="bottom"/>
            <w:hideMark/>
          </w:tcPr>
          <w:p w14:paraId="05D0C346"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92</w:t>
            </w:r>
          </w:p>
        </w:tc>
        <w:tc>
          <w:tcPr>
            <w:tcW w:w="576" w:type="dxa"/>
            <w:tcBorders>
              <w:top w:val="nil"/>
              <w:left w:val="nil"/>
              <w:bottom w:val="single" w:sz="4" w:space="0" w:color="auto"/>
              <w:right w:val="single" w:sz="4" w:space="0" w:color="auto"/>
            </w:tcBorders>
            <w:shd w:val="clear" w:color="auto" w:fill="auto"/>
            <w:noWrap/>
            <w:vAlign w:val="bottom"/>
            <w:hideMark/>
          </w:tcPr>
          <w:p w14:paraId="34E0049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95</w:t>
            </w:r>
          </w:p>
        </w:tc>
        <w:tc>
          <w:tcPr>
            <w:tcW w:w="576" w:type="dxa"/>
            <w:tcBorders>
              <w:top w:val="nil"/>
              <w:left w:val="nil"/>
              <w:bottom w:val="single" w:sz="4" w:space="0" w:color="auto"/>
              <w:right w:val="single" w:sz="4" w:space="0" w:color="auto"/>
            </w:tcBorders>
            <w:shd w:val="clear" w:color="auto" w:fill="auto"/>
            <w:noWrap/>
            <w:vAlign w:val="bottom"/>
            <w:hideMark/>
          </w:tcPr>
          <w:p w14:paraId="111DA6A6"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92</w:t>
            </w:r>
          </w:p>
        </w:tc>
        <w:tc>
          <w:tcPr>
            <w:tcW w:w="634" w:type="dxa"/>
            <w:tcBorders>
              <w:top w:val="nil"/>
              <w:left w:val="nil"/>
              <w:bottom w:val="single" w:sz="4" w:space="0" w:color="auto"/>
              <w:right w:val="single" w:sz="4" w:space="0" w:color="auto"/>
            </w:tcBorders>
            <w:shd w:val="clear" w:color="auto" w:fill="auto"/>
            <w:noWrap/>
            <w:vAlign w:val="bottom"/>
            <w:hideMark/>
          </w:tcPr>
          <w:p w14:paraId="398ED6D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90</w:t>
            </w:r>
          </w:p>
        </w:tc>
        <w:tc>
          <w:tcPr>
            <w:tcW w:w="426" w:type="dxa"/>
            <w:tcBorders>
              <w:top w:val="nil"/>
              <w:left w:val="nil"/>
              <w:bottom w:val="single" w:sz="4" w:space="0" w:color="auto"/>
              <w:right w:val="single" w:sz="4" w:space="0" w:color="auto"/>
            </w:tcBorders>
            <w:shd w:val="clear" w:color="000000" w:fill="F2F2F2"/>
            <w:noWrap/>
            <w:vAlign w:val="bottom"/>
            <w:hideMark/>
          </w:tcPr>
          <w:p w14:paraId="37D4DA36"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75</w:t>
            </w:r>
          </w:p>
        </w:tc>
        <w:tc>
          <w:tcPr>
            <w:tcW w:w="425" w:type="dxa"/>
            <w:tcBorders>
              <w:top w:val="nil"/>
              <w:left w:val="nil"/>
              <w:bottom w:val="single" w:sz="4" w:space="0" w:color="auto"/>
              <w:right w:val="single" w:sz="4" w:space="0" w:color="auto"/>
            </w:tcBorders>
            <w:shd w:val="clear" w:color="000000" w:fill="F2F2F2"/>
            <w:noWrap/>
            <w:vAlign w:val="bottom"/>
            <w:hideMark/>
          </w:tcPr>
          <w:p w14:paraId="7BC416D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w:t>
            </w:r>
          </w:p>
        </w:tc>
        <w:tc>
          <w:tcPr>
            <w:tcW w:w="709" w:type="dxa"/>
            <w:tcBorders>
              <w:top w:val="nil"/>
              <w:left w:val="single" w:sz="4" w:space="0" w:color="auto"/>
              <w:bottom w:val="single" w:sz="4" w:space="0" w:color="auto"/>
              <w:right w:val="single" w:sz="4" w:space="0" w:color="auto"/>
            </w:tcBorders>
            <w:shd w:val="clear" w:color="auto" w:fill="auto"/>
            <w:vAlign w:val="center"/>
          </w:tcPr>
          <w:p w14:paraId="2FA3D5CE" w14:textId="52C59162" w:rsidR="00BE3465" w:rsidRPr="008B51A1" w:rsidRDefault="00BE3465" w:rsidP="00BE3465">
            <w:pPr>
              <w:widowControl/>
              <w:jc w:val="center"/>
              <w:rPr>
                <w:rFonts w:ascii="宋体" w:hAnsi="宋体" w:cs="宋体"/>
                <w:color w:val="000000"/>
                <w:kern w:val="0"/>
                <w:sz w:val="18"/>
                <w:szCs w:val="18"/>
              </w:rPr>
            </w:pPr>
            <w:r w:rsidRPr="008B51A1">
              <w:rPr>
                <w:color w:val="000000"/>
                <w:sz w:val="18"/>
                <w:szCs w:val="18"/>
              </w:rPr>
              <w:t>1</w:t>
            </w:r>
          </w:p>
        </w:tc>
      </w:tr>
      <w:tr w:rsidR="00BE3465" w:rsidRPr="004D77D7" w14:paraId="2B5FFAB4" w14:textId="3B4E0C57" w:rsidTr="003967F9">
        <w:trPr>
          <w:trHeight w:val="27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3017474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458</w:t>
            </w:r>
          </w:p>
        </w:tc>
        <w:tc>
          <w:tcPr>
            <w:tcW w:w="1134" w:type="dxa"/>
            <w:tcBorders>
              <w:top w:val="nil"/>
              <w:left w:val="nil"/>
              <w:bottom w:val="single" w:sz="4" w:space="0" w:color="auto"/>
              <w:right w:val="single" w:sz="4" w:space="0" w:color="auto"/>
            </w:tcBorders>
            <w:shd w:val="clear" w:color="auto" w:fill="auto"/>
            <w:noWrap/>
            <w:vAlign w:val="bottom"/>
            <w:hideMark/>
          </w:tcPr>
          <w:p w14:paraId="39D8D202" w14:textId="459F62AE" w:rsidR="00BE3465" w:rsidRPr="004D77D7" w:rsidRDefault="00BE3465" w:rsidP="00BE3465">
            <w:pPr>
              <w:widowControl/>
              <w:jc w:val="left"/>
              <w:rPr>
                <w:rFonts w:ascii="宋体" w:hAnsi="宋体" w:cs="宋体"/>
                <w:color w:val="000000"/>
                <w:kern w:val="0"/>
                <w:sz w:val="18"/>
                <w:szCs w:val="18"/>
              </w:rPr>
            </w:pPr>
            <w:r>
              <w:rPr>
                <w:rFonts w:hint="eastAsia"/>
                <w:color w:val="000000"/>
                <w:sz w:val="22"/>
                <w:szCs w:val="22"/>
              </w:rPr>
              <w:t>*</w:t>
            </w:r>
            <w:r>
              <w:rPr>
                <w:rFonts w:hint="eastAsia"/>
                <w:color w:val="000000"/>
                <w:sz w:val="22"/>
                <w:szCs w:val="22"/>
              </w:rPr>
              <w:t>子</w:t>
            </w:r>
          </w:p>
        </w:tc>
        <w:tc>
          <w:tcPr>
            <w:tcW w:w="624" w:type="dxa"/>
            <w:tcBorders>
              <w:top w:val="nil"/>
              <w:left w:val="nil"/>
              <w:bottom w:val="single" w:sz="4" w:space="0" w:color="auto"/>
              <w:right w:val="single" w:sz="4" w:space="0" w:color="auto"/>
            </w:tcBorders>
            <w:shd w:val="clear" w:color="auto" w:fill="auto"/>
            <w:noWrap/>
            <w:vAlign w:val="bottom"/>
            <w:hideMark/>
          </w:tcPr>
          <w:p w14:paraId="4DFD6C7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83</w:t>
            </w:r>
          </w:p>
        </w:tc>
        <w:tc>
          <w:tcPr>
            <w:tcW w:w="509" w:type="dxa"/>
            <w:tcBorders>
              <w:top w:val="nil"/>
              <w:left w:val="nil"/>
              <w:bottom w:val="single" w:sz="4" w:space="0" w:color="auto"/>
              <w:right w:val="single" w:sz="4" w:space="0" w:color="auto"/>
            </w:tcBorders>
            <w:shd w:val="clear" w:color="auto" w:fill="auto"/>
            <w:noWrap/>
            <w:vAlign w:val="bottom"/>
            <w:hideMark/>
          </w:tcPr>
          <w:p w14:paraId="0E36237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83</w:t>
            </w:r>
          </w:p>
        </w:tc>
        <w:tc>
          <w:tcPr>
            <w:tcW w:w="567" w:type="dxa"/>
            <w:tcBorders>
              <w:top w:val="nil"/>
              <w:left w:val="nil"/>
              <w:bottom w:val="single" w:sz="4" w:space="0" w:color="auto"/>
              <w:right w:val="single" w:sz="4" w:space="0" w:color="auto"/>
            </w:tcBorders>
            <w:shd w:val="clear" w:color="auto" w:fill="auto"/>
            <w:noWrap/>
            <w:vAlign w:val="bottom"/>
            <w:hideMark/>
          </w:tcPr>
          <w:p w14:paraId="4DFB3BB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73</w:t>
            </w:r>
          </w:p>
        </w:tc>
        <w:tc>
          <w:tcPr>
            <w:tcW w:w="486" w:type="dxa"/>
            <w:tcBorders>
              <w:top w:val="nil"/>
              <w:left w:val="nil"/>
              <w:bottom w:val="single" w:sz="4" w:space="0" w:color="auto"/>
              <w:right w:val="single" w:sz="4" w:space="0" w:color="auto"/>
            </w:tcBorders>
            <w:shd w:val="clear" w:color="auto" w:fill="auto"/>
            <w:noWrap/>
            <w:vAlign w:val="bottom"/>
            <w:hideMark/>
          </w:tcPr>
          <w:p w14:paraId="3A2F7B48"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79</w:t>
            </w:r>
          </w:p>
        </w:tc>
        <w:tc>
          <w:tcPr>
            <w:tcW w:w="507" w:type="dxa"/>
            <w:tcBorders>
              <w:top w:val="nil"/>
              <w:left w:val="nil"/>
              <w:bottom w:val="single" w:sz="4" w:space="0" w:color="auto"/>
              <w:right w:val="single" w:sz="4" w:space="0" w:color="auto"/>
            </w:tcBorders>
            <w:shd w:val="clear" w:color="000000" w:fill="F2F2F2"/>
            <w:noWrap/>
            <w:vAlign w:val="bottom"/>
            <w:hideMark/>
          </w:tcPr>
          <w:p w14:paraId="4A9946C8"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80</w:t>
            </w:r>
          </w:p>
        </w:tc>
        <w:tc>
          <w:tcPr>
            <w:tcW w:w="576" w:type="dxa"/>
            <w:tcBorders>
              <w:top w:val="nil"/>
              <w:left w:val="nil"/>
              <w:bottom w:val="single" w:sz="4" w:space="0" w:color="auto"/>
              <w:right w:val="single" w:sz="4" w:space="0" w:color="auto"/>
            </w:tcBorders>
            <w:shd w:val="clear" w:color="auto" w:fill="auto"/>
            <w:noWrap/>
            <w:vAlign w:val="bottom"/>
            <w:hideMark/>
          </w:tcPr>
          <w:p w14:paraId="753D476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w:t>
            </w:r>
          </w:p>
        </w:tc>
        <w:tc>
          <w:tcPr>
            <w:tcW w:w="576" w:type="dxa"/>
            <w:tcBorders>
              <w:top w:val="nil"/>
              <w:left w:val="nil"/>
              <w:bottom w:val="single" w:sz="4" w:space="0" w:color="auto"/>
              <w:right w:val="single" w:sz="4" w:space="0" w:color="auto"/>
            </w:tcBorders>
            <w:shd w:val="clear" w:color="auto" w:fill="auto"/>
            <w:noWrap/>
            <w:vAlign w:val="bottom"/>
            <w:hideMark/>
          </w:tcPr>
          <w:p w14:paraId="4AE88DE9"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22</w:t>
            </w:r>
          </w:p>
        </w:tc>
        <w:tc>
          <w:tcPr>
            <w:tcW w:w="576" w:type="dxa"/>
            <w:tcBorders>
              <w:top w:val="nil"/>
              <w:left w:val="nil"/>
              <w:bottom w:val="single" w:sz="4" w:space="0" w:color="auto"/>
              <w:right w:val="single" w:sz="4" w:space="0" w:color="auto"/>
            </w:tcBorders>
            <w:shd w:val="clear" w:color="auto" w:fill="auto"/>
            <w:noWrap/>
            <w:vAlign w:val="bottom"/>
            <w:hideMark/>
          </w:tcPr>
          <w:p w14:paraId="569901AE"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24</w:t>
            </w:r>
          </w:p>
        </w:tc>
        <w:tc>
          <w:tcPr>
            <w:tcW w:w="576" w:type="dxa"/>
            <w:tcBorders>
              <w:top w:val="nil"/>
              <w:left w:val="nil"/>
              <w:bottom w:val="single" w:sz="4" w:space="0" w:color="auto"/>
              <w:right w:val="single" w:sz="4" w:space="0" w:color="auto"/>
            </w:tcBorders>
            <w:shd w:val="clear" w:color="auto" w:fill="auto"/>
            <w:noWrap/>
            <w:vAlign w:val="bottom"/>
            <w:hideMark/>
          </w:tcPr>
          <w:p w14:paraId="46E2487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17</w:t>
            </w:r>
          </w:p>
        </w:tc>
        <w:tc>
          <w:tcPr>
            <w:tcW w:w="576" w:type="dxa"/>
            <w:tcBorders>
              <w:top w:val="nil"/>
              <w:left w:val="nil"/>
              <w:bottom w:val="single" w:sz="4" w:space="0" w:color="auto"/>
              <w:right w:val="single" w:sz="4" w:space="0" w:color="auto"/>
            </w:tcBorders>
            <w:shd w:val="clear" w:color="auto" w:fill="auto"/>
            <w:noWrap/>
            <w:vAlign w:val="bottom"/>
            <w:hideMark/>
          </w:tcPr>
          <w:p w14:paraId="7203491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4</w:t>
            </w:r>
          </w:p>
        </w:tc>
        <w:tc>
          <w:tcPr>
            <w:tcW w:w="576" w:type="dxa"/>
            <w:tcBorders>
              <w:top w:val="nil"/>
              <w:left w:val="nil"/>
              <w:bottom w:val="single" w:sz="4" w:space="0" w:color="auto"/>
              <w:right w:val="single" w:sz="4" w:space="0" w:color="auto"/>
            </w:tcBorders>
            <w:shd w:val="clear" w:color="auto" w:fill="auto"/>
            <w:noWrap/>
            <w:vAlign w:val="bottom"/>
            <w:hideMark/>
          </w:tcPr>
          <w:p w14:paraId="03189A6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w:t>
            </w:r>
          </w:p>
        </w:tc>
        <w:tc>
          <w:tcPr>
            <w:tcW w:w="666" w:type="dxa"/>
            <w:tcBorders>
              <w:top w:val="nil"/>
              <w:left w:val="nil"/>
              <w:bottom w:val="single" w:sz="4" w:space="0" w:color="auto"/>
              <w:right w:val="single" w:sz="4" w:space="0" w:color="auto"/>
            </w:tcBorders>
            <w:shd w:val="clear" w:color="000000" w:fill="F2F2F2"/>
            <w:noWrap/>
            <w:vAlign w:val="bottom"/>
            <w:hideMark/>
          </w:tcPr>
          <w:p w14:paraId="61E74198"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75</w:t>
            </w:r>
          </w:p>
        </w:tc>
        <w:tc>
          <w:tcPr>
            <w:tcW w:w="576" w:type="dxa"/>
            <w:tcBorders>
              <w:top w:val="nil"/>
              <w:left w:val="nil"/>
              <w:bottom w:val="single" w:sz="4" w:space="0" w:color="auto"/>
              <w:right w:val="single" w:sz="4" w:space="0" w:color="auto"/>
            </w:tcBorders>
            <w:shd w:val="clear" w:color="auto" w:fill="auto"/>
            <w:noWrap/>
            <w:vAlign w:val="bottom"/>
            <w:hideMark/>
          </w:tcPr>
          <w:p w14:paraId="7FCC5390"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77</w:t>
            </w:r>
          </w:p>
        </w:tc>
        <w:tc>
          <w:tcPr>
            <w:tcW w:w="576" w:type="dxa"/>
            <w:tcBorders>
              <w:top w:val="nil"/>
              <w:left w:val="nil"/>
              <w:bottom w:val="single" w:sz="4" w:space="0" w:color="auto"/>
              <w:right w:val="single" w:sz="4" w:space="0" w:color="auto"/>
            </w:tcBorders>
            <w:shd w:val="clear" w:color="auto" w:fill="auto"/>
            <w:noWrap/>
            <w:vAlign w:val="bottom"/>
            <w:hideMark/>
          </w:tcPr>
          <w:p w14:paraId="5CAEA90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90</w:t>
            </w:r>
          </w:p>
        </w:tc>
        <w:tc>
          <w:tcPr>
            <w:tcW w:w="576" w:type="dxa"/>
            <w:tcBorders>
              <w:top w:val="nil"/>
              <w:left w:val="nil"/>
              <w:bottom w:val="single" w:sz="4" w:space="0" w:color="auto"/>
              <w:right w:val="single" w:sz="4" w:space="0" w:color="auto"/>
            </w:tcBorders>
            <w:shd w:val="clear" w:color="auto" w:fill="auto"/>
            <w:noWrap/>
            <w:vAlign w:val="bottom"/>
            <w:hideMark/>
          </w:tcPr>
          <w:p w14:paraId="3396889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73</w:t>
            </w:r>
          </w:p>
        </w:tc>
        <w:tc>
          <w:tcPr>
            <w:tcW w:w="576" w:type="dxa"/>
            <w:tcBorders>
              <w:top w:val="nil"/>
              <w:left w:val="nil"/>
              <w:bottom w:val="single" w:sz="4" w:space="0" w:color="auto"/>
              <w:right w:val="single" w:sz="4" w:space="0" w:color="auto"/>
            </w:tcBorders>
            <w:shd w:val="clear" w:color="auto" w:fill="auto"/>
            <w:noWrap/>
            <w:vAlign w:val="bottom"/>
            <w:hideMark/>
          </w:tcPr>
          <w:p w14:paraId="31021086"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67</w:t>
            </w:r>
          </w:p>
        </w:tc>
        <w:tc>
          <w:tcPr>
            <w:tcW w:w="576" w:type="dxa"/>
            <w:tcBorders>
              <w:top w:val="nil"/>
              <w:left w:val="nil"/>
              <w:bottom w:val="single" w:sz="4" w:space="0" w:color="auto"/>
              <w:right w:val="single" w:sz="4" w:space="0" w:color="auto"/>
            </w:tcBorders>
            <w:shd w:val="clear" w:color="auto" w:fill="auto"/>
            <w:noWrap/>
            <w:vAlign w:val="bottom"/>
            <w:hideMark/>
          </w:tcPr>
          <w:p w14:paraId="3740A319"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91</w:t>
            </w:r>
          </w:p>
        </w:tc>
        <w:tc>
          <w:tcPr>
            <w:tcW w:w="576" w:type="dxa"/>
            <w:tcBorders>
              <w:top w:val="nil"/>
              <w:left w:val="nil"/>
              <w:bottom w:val="single" w:sz="4" w:space="0" w:color="auto"/>
              <w:right w:val="single" w:sz="4" w:space="0" w:color="auto"/>
            </w:tcBorders>
            <w:shd w:val="clear" w:color="auto" w:fill="auto"/>
            <w:noWrap/>
            <w:vAlign w:val="bottom"/>
            <w:hideMark/>
          </w:tcPr>
          <w:p w14:paraId="45BDB55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88</w:t>
            </w:r>
          </w:p>
        </w:tc>
        <w:tc>
          <w:tcPr>
            <w:tcW w:w="576" w:type="dxa"/>
            <w:tcBorders>
              <w:top w:val="nil"/>
              <w:left w:val="nil"/>
              <w:bottom w:val="single" w:sz="4" w:space="0" w:color="auto"/>
              <w:right w:val="single" w:sz="4" w:space="0" w:color="auto"/>
            </w:tcBorders>
            <w:shd w:val="clear" w:color="auto" w:fill="auto"/>
            <w:noWrap/>
            <w:vAlign w:val="bottom"/>
            <w:hideMark/>
          </w:tcPr>
          <w:p w14:paraId="19E1F05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83</w:t>
            </w:r>
          </w:p>
        </w:tc>
        <w:tc>
          <w:tcPr>
            <w:tcW w:w="634" w:type="dxa"/>
            <w:tcBorders>
              <w:top w:val="nil"/>
              <w:left w:val="nil"/>
              <w:bottom w:val="single" w:sz="4" w:space="0" w:color="auto"/>
              <w:right w:val="single" w:sz="4" w:space="0" w:color="auto"/>
            </w:tcBorders>
            <w:shd w:val="clear" w:color="auto" w:fill="auto"/>
            <w:noWrap/>
            <w:vAlign w:val="bottom"/>
            <w:hideMark/>
          </w:tcPr>
          <w:p w14:paraId="0BCD31F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81</w:t>
            </w:r>
          </w:p>
        </w:tc>
        <w:tc>
          <w:tcPr>
            <w:tcW w:w="426" w:type="dxa"/>
            <w:tcBorders>
              <w:top w:val="nil"/>
              <w:left w:val="nil"/>
              <w:bottom w:val="single" w:sz="4" w:space="0" w:color="auto"/>
              <w:right w:val="single" w:sz="4" w:space="0" w:color="auto"/>
            </w:tcBorders>
            <w:shd w:val="clear" w:color="000000" w:fill="F2F2F2"/>
            <w:noWrap/>
            <w:vAlign w:val="bottom"/>
            <w:hideMark/>
          </w:tcPr>
          <w:p w14:paraId="5A03733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77</w:t>
            </w:r>
          </w:p>
        </w:tc>
        <w:tc>
          <w:tcPr>
            <w:tcW w:w="425" w:type="dxa"/>
            <w:tcBorders>
              <w:top w:val="nil"/>
              <w:left w:val="nil"/>
              <w:bottom w:val="single" w:sz="4" w:space="0" w:color="auto"/>
              <w:right w:val="single" w:sz="4" w:space="0" w:color="auto"/>
            </w:tcBorders>
            <w:shd w:val="clear" w:color="000000" w:fill="F2F2F2"/>
            <w:noWrap/>
            <w:vAlign w:val="bottom"/>
            <w:hideMark/>
          </w:tcPr>
          <w:p w14:paraId="51685A60"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w:t>
            </w:r>
          </w:p>
        </w:tc>
        <w:tc>
          <w:tcPr>
            <w:tcW w:w="709" w:type="dxa"/>
            <w:tcBorders>
              <w:top w:val="nil"/>
              <w:left w:val="single" w:sz="4" w:space="0" w:color="auto"/>
              <w:bottom w:val="single" w:sz="4" w:space="0" w:color="auto"/>
              <w:right w:val="single" w:sz="4" w:space="0" w:color="auto"/>
            </w:tcBorders>
            <w:shd w:val="clear" w:color="auto" w:fill="auto"/>
            <w:vAlign w:val="center"/>
          </w:tcPr>
          <w:p w14:paraId="3C3C2A8A" w14:textId="00672BA8" w:rsidR="00BE3465" w:rsidRPr="008B51A1" w:rsidRDefault="00BE3465" w:rsidP="00BE3465">
            <w:pPr>
              <w:widowControl/>
              <w:jc w:val="center"/>
              <w:rPr>
                <w:rFonts w:ascii="宋体" w:hAnsi="宋体" w:cs="宋体"/>
                <w:color w:val="000000"/>
                <w:kern w:val="0"/>
                <w:sz w:val="18"/>
                <w:szCs w:val="18"/>
              </w:rPr>
            </w:pPr>
            <w:r w:rsidRPr="008B51A1">
              <w:rPr>
                <w:color w:val="000000"/>
                <w:sz w:val="18"/>
                <w:szCs w:val="18"/>
              </w:rPr>
              <w:t>1</w:t>
            </w:r>
          </w:p>
        </w:tc>
      </w:tr>
      <w:tr w:rsidR="00BE3465" w:rsidRPr="004D77D7" w14:paraId="754A739E" w14:textId="6B38CE2A" w:rsidTr="003967F9">
        <w:trPr>
          <w:trHeight w:val="27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1C219F76"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459</w:t>
            </w:r>
          </w:p>
        </w:tc>
        <w:tc>
          <w:tcPr>
            <w:tcW w:w="1134" w:type="dxa"/>
            <w:tcBorders>
              <w:top w:val="nil"/>
              <w:left w:val="nil"/>
              <w:bottom w:val="single" w:sz="4" w:space="0" w:color="auto"/>
              <w:right w:val="single" w:sz="4" w:space="0" w:color="auto"/>
            </w:tcBorders>
            <w:shd w:val="clear" w:color="auto" w:fill="auto"/>
            <w:noWrap/>
            <w:vAlign w:val="bottom"/>
            <w:hideMark/>
          </w:tcPr>
          <w:p w14:paraId="0612FD9F" w14:textId="33D32467" w:rsidR="00BE3465" w:rsidRPr="004D77D7" w:rsidRDefault="00BE3465" w:rsidP="00BE3465">
            <w:pPr>
              <w:widowControl/>
              <w:jc w:val="left"/>
              <w:rPr>
                <w:rFonts w:ascii="宋体" w:hAnsi="宋体" w:cs="宋体"/>
                <w:color w:val="000000"/>
                <w:kern w:val="0"/>
                <w:sz w:val="18"/>
                <w:szCs w:val="18"/>
              </w:rPr>
            </w:pPr>
            <w:r>
              <w:rPr>
                <w:rFonts w:hint="eastAsia"/>
                <w:color w:val="000000"/>
                <w:sz w:val="22"/>
                <w:szCs w:val="22"/>
              </w:rPr>
              <w:t>*</w:t>
            </w:r>
            <w:r>
              <w:rPr>
                <w:rFonts w:hint="eastAsia"/>
                <w:color w:val="000000"/>
                <w:sz w:val="22"/>
                <w:szCs w:val="22"/>
              </w:rPr>
              <w:t>松</w:t>
            </w:r>
          </w:p>
        </w:tc>
        <w:tc>
          <w:tcPr>
            <w:tcW w:w="624" w:type="dxa"/>
            <w:tcBorders>
              <w:top w:val="nil"/>
              <w:left w:val="nil"/>
              <w:bottom w:val="single" w:sz="4" w:space="0" w:color="auto"/>
              <w:right w:val="single" w:sz="4" w:space="0" w:color="auto"/>
            </w:tcBorders>
            <w:shd w:val="clear" w:color="auto" w:fill="auto"/>
            <w:noWrap/>
            <w:vAlign w:val="bottom"/>
            <w:hideMark/>
          </w:tcPr>
          <w:p w14:paraId="21986E24"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91</w:t>
            </w:r>
          </w:p>
        </w:tc>
        <w:tc>
          <w:tcPr>
            <w:tcW w:w="509" w:type="dxa"/>
            <w:tcBorders>
              <w:top w:val="nil"/>
              <w:left w:val="nil"/>
              <w:bottom w:val="single" w:sz="4" w:space="0" w:color="auto"/>
              <w:right w:val="single" w:sz="4" w:space="0" w:color="auto"/>
            </w:tcBorders>
            <w:shd w:val="clear" w:color="auto" w:fill="auto"/>
            <w:noWrap/>
            <w:vAlign w:val="bottom"/>
            <w:hideMark/>
          </w:tcPr>
          <w:p w14:paraId="6FC6297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88</w:t>
            </w:r>
          </w:p>
        </w:tc>
        <w:tc>
          <w:tcPr>
            <w:tcW w:w="567" w:type="dxa"/>
            <w:tcBorders>
              <w:top w:val="nil"/>
              <w:left w:val="nil"/>
              <w:bottom w:val="single" w:sz="4" w:space="0" w:color="auto"/>
              <w:right w:val="single" w:sz="4" w:space="0" w:color="auto"/>
            </w:tcBorders>
            <w:shd w:val="clear" w:color="auto" w:fill="auto"/>
            <w:noWrap/>
            <w:vAlign w:val="bottom"/>
            <w:hideMark/>
          </w:tcPr>
          <w:p w14:paraId="203120D5"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78</w:t>
            </w:r>
          </w:p>
        </w:tc>
        <w:tc>
          <w:tcPr>
            <w:tcW w:w="486" w:type="dxa"/>
            <w:tcBorders>
              <w:top w:val="nil"/>
              <w:left w:val="nil"/>
              <w:bottom w:val="single" w:sz="4" w:space="0" w:color="auto"/>
              <w:right w:val="single" w:sz="4" w:space="0" w:color="auto"/>
            </w:tcBorders>
            <w:shd w:val="clear" w:color="auto" w:fill="auto"/>
            <w:noWrap/>
            <w:vAlign w:val="bottom"/>
            <w:hideMark/>
          </w:tcPr>
          <w:p w14:paraId="17C54F3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60</w:t>
            </w:r>
          </w:p>
        </w:tc>
        <w:tc>
          <w:tcPr>
            <w:tcW w:w="507" w:type="dxa"/>
            <w:tcBorders>
              <w:top w:val="nil"/>
              <w:left w:val="nil"/>
              <w:bottom w:val="single" w:sz="4" w:space="0" w:color="auto"/>
              <w:right w:val="single" w:sz="4" w:space="0" w:color="auto"/>
            </w:tcBorders>
            <w:shd w:val="clear" w:color="000000" w:fill="F2F2F2"/>
            <w:noWrap/>
            <w:vAlign w:val="bottom"/>
            <w:hideMark/>
          </w:tcPr>
          <w:p w14:paraId="077BCD0B"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80</w:t>
            </w:r>
          </w:p>
        </w:tc>
        <w:tc>
          <w:tcPr>
            <w:tcW w:w="576" w:type="dxa"/>
            <w:tcBorders>
              <w:top w:val="nil"/>
              <w:left w:val="nil"/>
              <w:bottom w:val="single" w:sz="4" w:space="0" w:color="auto"/>
              <w:right w:val="single" w:sz="4" w:space="0" w:color="auto"/>
            </w:tcBorders>
            <w:shd w:val="clear" w:color="auto" w:fill="auto"/>
            <w:noWrap/>
            <w:vAlign w:val="bottom"/>
            <w:hideMark/>
          </w:tcPr>
          <w:p w14:paraId="3375C1F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w:t>
            </w:r>
          </w:p>
        </w:tc>
        <w:tc>
          <w:tcPr>
            <w:tcW w:w="576" w:type="dxa"/>
            <w:tcBorders>
              <w:top w:val="nil"/>
              <w:left w:val="nil"/>
              <w:bottom w:val="single" w:sz="4" w:space="0" w:color="auto"/>
              <w:right w:val="single" w:sz="4" w:space="0" w:color="auto"/>
            </w:tcBorders>
            <w:shd w:val="clear" w:color="auto" w:fill="auto"/>
            <w:noWrap/>
            <w:vAlign w:val="bottom"/>
            <w:hideMark/>
          </w:tcPr>
          <w:p w14:paraId="479FDA15"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21</w:t>
            </w:r>
          </w:p>
        </w:tc>
        <w:tc>
          <w:tcPr>
            <w:tcW w:w="576" w:type="dxa"/>
            <w:tcBorders>
              <w:top w:val="nil"/>
              <w:left w:val="nil"/>
              <w:bottom w:val="single" w:sz="4" w:space="0" w:color="auto"/>
              <w:right w:val="single" w:sz="4" w:space="0" w:color="auto"/>
            </w:tcBorders>
            <w:shd w:val="clear" w:color="auto" w:fill="auto"/>
            <w:noWrap/>
            <w:vAlign w:val="bottom"/>
            <w:hideMark/>
          </w:tcPr>
          <w:p w14:paraId="5A7E22EE"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16</w:t>
            </w:r>
          </w:p>
        </w:tc>
        <w:tc>
          <w:tcPr>
            <w:tcW w:w="576" w:type="dxa"/>
            <w:tcBorders>
              <w:top w:val="nil"/>
              <w:left w:val="nil"/>
              <w:bottom w:val="single" w:sz="4" w:space="0" w:color="auto"/>
              <w:right w:val="single" w:sz="4" w:space="0" w:color="auto"/>
            </w:tcBorders>
            <w:shd w:val="clear" w:color="auto" w:fill="auto"/>
            <w:noWrap/>
            <w:vAlign w:val="bottom"/>
            <w:hideMark/>
          </w:tcPr>
          <w:p w14:paraId="340EF35B"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25</w:t>
            </w:r>
          </w:p>
        </w:tc>
        <w:tc>
          <w:tcPr>
            <w:tcW w:w="576" w:type="dxa"/>
            <w:tcBorders>
              <w:top w:val="nil"/>
              <w:left w:val="nil"/>
              <w:bottom w:val="single" w:sz="4" w:space="0" w:color="auto"/>
              <w:right w:val="single" w:sz="4" w:space="0" w:color="auto"/>
            </w:tcBorders>
            <w:shd w:val="clear" w:color="auto" w:fill="auto"/>
            <w:noWrap/>
            <w:vAlign w:val="bottom"/>
            <w:hideMark/>
          </w:tcPr>
          <w:p w14:paraId="3C9ABD4E"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3</w:t>
            </w:r>
          </w:p>
        </w:tc>
        <w:tc>
          <w:tcPr>
            <w:tcW w:w="576" w:type="dxa"/>
            <w:tcBorders>
              <w:top w:val="nil"/>
              <w:left w:val="nil"/>
              <w:bottom w:val="single" w:sz="4" w:space="0" w:color="auto"/>
              <w:right w:val="single" w:sz="4" w:space="0" w:color="auto"/>
            </w:tcBorders>
            <w:shd w:val="clear" w:color="auto" w:fill="auto"/>
            <w:noWrap/>
            <w:vAlign w:val="bottom"/>
            <w:hideMark/>
          </w:tcPr>
          <w:p w14:paraId="175D2B9C"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w:t>
            </w:r>
          </w:p>
        </w:tc>
        <w:tc>
          <w:tcPr>
            <w:tcW w:w="666" w:type="dxa"/>
            <w:tcBorders>
              <w:top w:val="nil"/>
              <w:left w:val="nil"/>
              <w:bottom w:val="single" w:sz="4" w:space="0" w:color="auto"/>
              <w:right w:val="single" w:sz="4" w:space="0" w:color="auto"/>
            </w:tcBorders>
            <w:shd w:val="clear" w:color="000000" w:fill="F2F2F2"/>
            <w:noWrap/>
            <w:vAlign w:val="bottom"/>
            <w:hideMark/>
          </w:tcPr>
          <w:p w14:paraId="6C5EC414"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73</w:t>
            </w:r>
          </w:p>
        </w:tc>
        <w:tc>
          <w:tcPr>
            <w:tcW w:w="576" w:type="dxa"/>
            <w:tcBorders>
              <w:top w:val="nil"/>
              <w:left w:val="nil"/>
              <w:bottom w:val="single" w:sz="4" w:space="0" w:color="auto"/>
              <w:right w:val="single" w:sz="4" w:space="0" w:color="auto"/>
            </w:tcBorders>
            <w:shd w:val="clear" w:color="auto" w:fill="auto"/>
            <w:noWrap/>
            <w:vAlign w:val="bottom"/>
            <w:hideMark/>
          </w:tcPr>
          <w:p w14:paraId="0A952D4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85</w:t>
            </w:r>
          </w:p>
        </w:tc>
        <w:tc>
          <w:tcPr>
            <w:tcW w:w="576" w:type="dxa"/>
            <w:tcBorders>
              <w:top w:val="nil"/>
              <w:left w:val="nil"/>
              <w:bottom w:val="single" w:sz="4" w:space="0" w:color="auto"/>
              <w:right w:val="single" w:sz="4" w:space="0" w:color="auto"/>
            </w:tcBorders>
            <w:shd w:val="clear" w:color="auto" w:fill="auto"/>
            <w:noWrap/>
            <w:vAlign w:val="bottom"/>
            <w:hideMark/>
          </w:tcPr>
          <w:p w14:paraId="17F5BF0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87</w:t>
            </w:r>
          </w:p>
        </w:tc>
        <w:tc>
          <w:tcPr>
            <w:tcW w:w="576" w:type="dxa"/>
            <w:tcBorders>
              <w:top w:val="nil"/>
              <w:left w:val="nil"/>
              <w:bottom w:val="single" w:sz="4" w:space="0" w:color="auto"/>
              <w:right w:val="single" w:sz="4" w:space="0" w:color="auto"/>
            </w:tcBorders>
            <w:shd w:val="clear" w:color="auto" w:fill="auto"/>
            <w:noWrap/>
            <w:vAlign w:val="bottom"/>
            <w:hideMark/>
          </w:tcPr>
          <w:p w14:paraId="49AD392B"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59</w:t>
            </w:r>
          </w:p>
        </w:tc>
        <w:tc>
          <w:tcPr>
            <w:tcW w:w="576" w:type="dxa"/>
            <w:tcBorders>
              <w:top w:val="nil"/>
              <w:left w:val="nil"/>
              <w:bottom w:val="single" w:sz="4" w:space="0" w:color="auto"/>
              <w:right w:val="single" w:sz="4" w:space="0" w:color="auto"/>
            </w:tcBorders>
            <w:shd w:val="clear" w:color="auto" w:fill="auto"/>
            <w:noWrap/>
            <w:vAlign w:val="bottom"/>
            <w:hideMark/>
          </w:tcPr>
          <w:p w14:paraId="1576FC1E"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85</w:t>
            </w:r>
          </w:p>
        </w:tc>
        <w:tc>
          <w:tcPr>
            <w:tcW w:w="576" w:type="dxa"/>
            <w:tcBorders>
              <w:top w:val="nil"/>
              <w:left w:val="nil"/>
              <w:bottom w:val="single" w:sz="4" w:space="0" w:color="auto"/>
              <w:right w:val="single" w:sz="4" w:space="0" w:color="auto"/>
            </w:tcBorders>
            <w:shd w:val="clear" w:color="auto" w:fill="auto"/>
            <w:noWrap/>
            <w:vAlign w:val="bottom"/>
            <w:hideMark/>
          </w:tcPr>
          <w:p w14:paraId="10B2C80B"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77</w:t>
            </w:r>
          </w:p>
        </w:tc>
        <w:tc>
          <w:tcPr>
            <w:tcW w:w="576" w:type="dxa"/>
            <w:tcBorders>
              <w:top w:val="nil"/>
              <w:left w:val="nil"/>
              <w:bottom w:val="single" w:sz="4" w:space="0" w:color="auto"/>
              <w:right w:val="single" w:sz="4" w:space="0" w:color="auto"/>
            </w:tcBorders>
            <w:shd w:val="clear" w:color="auto" w:fill="auto"/>
            <w:noWrap/>
            <w:vAlign w:val="bottom"/>
            <w:hideMark/>
          </w:tcPr>
          <w:p w14:paraId="35B109D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76</w:t>
            </w:r>
          </w:p>
        </w:tc>
        <w:tc>
          <w:tcPr>
            <w:tcW w:w="576" w:type="dxa"/>
            <w:tcBorders>
              <w:top w:val="nil"/>
              <w:left w:val="nil"/>
              <w:bottom w:val="single" w:sz="4" w:space="0" w:color="auto"/>
              <w:right w:val="single" w:sz="4" w:space="0" w:color="auto"/>
            </w:tcBorders>
            <w:shd w:val="clear" w:color="auto" w:fill="auto"/>
            <w:noWrap/>
            <w:vAlign w:val="bottom"/>
            <w:hideMark/>
          </w:tcPr>
          <w:p w14:paraId="63D44224"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88</w:t>
            </w:r>
          </w:p>
        </w:tc>
        <w:tc>
          <w:tcPr>
            <w:tcW w:w="634" w:type="dxa"/>
            <w:tcBorders>
              <w:top w:val="nil"/>
              <w:left w:val="nil"/>
              <w:bottom w:val="single" w:sz="4" w:space="0" w:color="auto"/>
              <w:right w:val="single" w:sz="4" w:space="0" w:color="auto"/>
            </w:tcBorders>
            <w:shd w:val="clear" w:color="auto" w:fill="auto"/>
            <w:noWrap/>
            <w:vAlign w:val="bottom"/>
            <w:hideMark/>
          </w:tcPr>
          <w:p w14:paraId="60FA5DA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88</w:t>
            </w:r>
          </w:p>
        </w:tc>
        <w:tc>
          <w:tcPr>
            <w:tcW w:w="426" w:type="dxa"/>
            <w:tcBorders>
              <w:top w:val="nil"/>
              <w:left w:val="nil"/>
              <w:bottom w:val="single" w:sz="4" w:space="0" w:color="auto"/>
              <w:right w:val="single" w:sz="4" w:space="0" w:color="auto"/>
            </w:tcBorders>
            <w:shd w:val="clear" w:color="000000" w:fill="F2F2F2"/>
            <w:noWrap/>
            <w:vAlign w:val="bottom"/>
            <w:hideMark/>
          </w:tcPr>
          <w:p w14:paraId="7FE6E1AB"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76</w:t>
            </w:r>
          </w:p>
        </w:tc>
        <w:tc>
          <w:tcPr>
            <w:tcW w:w="425" w:type="dxa"/>
            <w:tcBorders>
              <w:top w:val="nil"/>
              <w:left w:val="nil"/>
              <w:bottom w:val="single" w:sz="4" w:space="0" w:color="auto"/>
              <w:right w:val="single" w:sz="4" w:space="0" w:color="auto"/>
            </w:tcBorders>
            <w:shd w:val="clear" w:color="000000" w:fill="F2F2F2"/>
            <w:noWrap/>
            <w:vAlign w:val="bottom"/>
            <w:hideMark/>
          </w:tcPr>
          <w:p w14:paraId="576C6ACF"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w:t>
            </w:r>
          </w:p>
        </w:tc>
        <w:tc>
          <w:tcPr>
            <w:tcW w:w="709" w:type="dxa"/>
            <w:tcBorders>
              <w:top w:val="single" w:sz="4" w:space="0" w:color="auto"/>
              <w:left w:val="single" w:sz="4" w:space="0" w:color="auto"/>
              <w:bottom w:val="single" w:sz="4" w:space="0" w:color="auto"/>
              <w:right w:val="single" w:sz="4" w:space="0" w:color="auto"/>
            </w:tcBorders>
            <w:shd w:val="clear" w:color="000000" w:fill="FFC7CE"/>
            <w:vAlign w:val="center"/>
          </w:tcPr>
          <w:p w14:paraId="7D4A1FE2" w14:textId="11027159" w:rsidR="00BE3465" w:rsidRPr="008B51A1" w:rsidRDefault="00BE3465" w:rsidP="00BE3465">
            <w:pPr>
              <w:widowControl/>
              <w:jc w:val="center"/>
              <w:rPr>
                <w:rFonts w:ascii="宋体" w:hAnsi="宋体" w:cs="宋体"/>
                <w:color w:val="000000"/>
                <w:kern w:val="0"/>
                <w:sz w:val="18"/>
                <w:szCs w:val="18"/>
              </w:rPr>
            </w:pPr>
            <w:r w:rsidRPr="008B51A1">
              <w:rPr>
                <w:color w:val="9C0006"/>
                <w:sz w:val="18"/>
                <w:szCs w:val="18"/>
              </w:rPr>
              <w:t>0</w:t>
            </w:r>
          </w:p>
        </w:tc>
      </w:tr>
      <w:tr w:rsidR="00BE3465" w:rsidRPr="004D77D7" w14:paraId="323ED347" w14:textId="1FB62068" w:rsidTr="003967F9">
        <w:trPr>
          <w:trHeight w:val="27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44426E3B" w14:textId="77777777" w:rsidR="00BE3465" w:rsidRPr="004D77D7" w:rsidRDefault="00BE3465" w:rsidP="00BE3465">
            <w:pPr>
              <w:widowControl/>
              <w:jc w:val="left"/>
              <w:rPr>
                <w:rFonts w:ascii="宋体" w:hAnsi="宋体" w:cs="宋体"/>
                <w:color w:val="000000"/>
                <w:kern w:val="0"/>
                <w:sz w:val="18"/>
                <w:szCs w:val="18"/>
              </w:rPr>
            </w:pPr>
            <w:bookmarkStart w:id="1" w:name="_GoBack" w:colFirst="1" w:colLast="1"/>
            <w:r w:rsidRPr="004D77D7">
              <w:rPr>
                <w:rFonts w:ascii="宋体" w:hAnsi="宋体" w:cs="宋体" w:hint="eastAsia"/>
                <w:color w:val="000000"/>
                <w:kern w:val="0"/>
                <w:sz w:val="18"/>
                <w:szCs w:val="18"/>
              </w:rPr>
              <w:t>460</w:t>
            </w:r>
          </w:p>
        </w:tc>
        <w:tc>
          <w:tcPr>
            <w:tcW w:w="1134" w:type="dxa"/>
            <w:tcBorders>
              <w:top w:val="nil"/>
              <w:left w:val="nil"/>
              <w:bottom w:val="single" w:sz="4" w:space="0" w:color="auto"/>
              <w:right w:val="single" w:sz="4" w:space="0" w:color="auto"/>
            </w:tcBorders>
            <w:shd w:val="clear" w:color="auto" w:fill="auto"/>
            <w:noWrap/>
            <w:vAlign w:val="bottom"/>
            <w:hideMark/>
          </w:tcPr>
          <w:p w14:paraId="61A262D2" w14:textId="69EC47CB" w:rsidR="00BE3465" w:rsidRPr="004D77D7" w:rsidRDefault="00BE3465" w:rsidP="00BE3465">
            <w:pPr>
              <w:widowControl/>
              <w:jc w:val="left"/>
              <w:rPr>
                <w:rFonts w:ascii="宋体" w:hAnsi="宋体" w:cs="宋体"/>
                <w:color w:val="000000"/>
                <w:kern w:val="0"/>
                <w:sz w:val="18"/>
                <w:szCs w:val="18"/>
              </w:rPr>
            </w:pPr>
            <w:r>
              <w:rPr>
                <w:rFonts w:hint="eastAsia"/>
                <w:color w:val="000000"/>
                <w:sz w:val="22"/>
                <w:szCs w:val="22"/>
              </w:rPr>
              <w:t>*</w:t>
            </w:r>
            <w:r>
              <w:rPr>
                <w:rFonts w:hint="eastAsia"/>
                <w:color w:val="000000"/>
                <w:sz w:val="22"/>
                <w:szCs w:val="22"/>
              </w:rPr>
              <w:t>辰</w:t>
            </w:r>
          </w:p>
        </w:tc>
        <w:tc>
          <w:tcPr>
            <w:tcW w:w="624" w:type="dxa"/>
            <w:tcBorders>
              <w:top w:val="nil"/>
              <w:left w:val="nil"/>
              <w:bottom w:val="single" w:sz="4" w:space="0" w:color="auto"/>
              <w:right w:val="single" w:sz="4" w:space="0" w:color="auto"/>
            </w:tcBorders>
            <w:shd w:val="clear" w:color="auto" w:fill="auto"/>
            <w:noWrap/>
            <w:vAlign w:val="bottom"/>
            <w:hideMark/>
          </w:tcPr>
          <w:p w14:paraId="2DB60528"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84</w:t>
            </w:r>
          </w:p>
        </w:tc>
        <w:tc>
          <w:tcPr>
            <w:tcW w:w="509" w:type="dxa"/>
            <w:tcBorders>
              <w:top w:val="nil"/>
              <w:left w:val="nil"/>
              <w:bottom w:val="single" w:sz="4" w:space="0" w:color="auto"/>
              <w:right w:val="single" w:sz="4" w:space="0" w:color="auto"/>
            </w:tcBorders>
            <w:shd w:val="clear" w:color="auto" w:fill="auto"/>
            <w:noWrap/>
            <w:vAlign w:val="bottom"/>
            <w:hideMark/>
          </w:tcPr>
          <w:p w14:paraId="3AF0947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74</w:t>
            </w:r>
          </w:p>
        </w:tc>
        <w:tc>
          <w:tcPr>
            <w:tcW w:w="567" w:type="dxa"/>
            <w:tcBorders>
              <w:top w:val="nil"/>
              <w:left w:val="nil"/>
              <w:bottom w:val="single" w:sz="4" w:space="0" w:color="auto"/>
              <w:right w:val="single" w:sz="4" w:space="0" w:color="auto"/>
            </w:tcBorders>
            <w:shd w:val="clear" w:color="auto" w:fill="auto"/>
            <w:noWrap/>
            <w:vAlign w:val="bottom"/>
            <w:hideMark/>
          </w:tcPr>
          <w:p w14:paraId="3A7C7744"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87</w:t>
            </w:r>
          </w:p>
        </w:tc>
        <w:tc>
          <w:tcPr>
            <w:tcW w:w="486" w:type="dxa"/>
            <w:tcBorders>
              <w:top w:val="nil"/>
              <w:left w:val="nil"/>
              <w:bottom w:val="single" w:sz="4" w:space="0" w:color="auto"/>
              <w:right w:val="single" w:sz="4" w:space="0" w:color="auto"/>
            </w:tcBorders>
            <w:shd w:val="clear" w:color="auto" w:fill="auto"/>
            <w:noWrap/>
            <w:vAlign w:val="bottom"/>
            <w:hideMark/>
          </w:tcPr>
          <w:p w14:paraId="53F843F8"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84</w:t>
            </w:r>
          </w:p>
        </w:tc>
        <w:tc>
          <w:tcPr>
            <w:tcW w:w="507" w:type="dxa"/>
            <w:tcBorders>
              <w:top w:val="nil"/>
              <w:left w:val="nil"/>
              <w:bottom w:val="single" w:sz="4" w:space="0" w:color="auto"/>
              <w:right w:val="single" w:sz="4" w:space="0" w:color="auto"/>
            </w:tcBorders>
            <w:shd w:val="clear" w:color="000000" w:fill="F2F2F2"/>
            <w:noWrap/>
            <w:vAlign w:val="bottom"/>
            <w:hideMark/>
          </w:tcPr>
          <w:p w14:paraId="765459E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80</w:t>
            </w:r>
          </w:p>
        </w:tc>
        <w:tc>
          <w:tcPr>
            <w:tcW w:w="576" w:type="dxa"/>
            <w:tcBorders>
              <w:top w:val="nil"/>
              <w:left w:val="nil"/>
              <w:bottom w:val="single" w:sz="4" w:space="0" w:color="auto"/>
              <w:right w:val="single" w:sz="4" w:space="0" w:color="auto"/>
            </w:tcBorders>
            <w:shd w:val="clear" w:color="auto" w:fill="auto"/>
            <w:noWrap/>
            <w:vAlign w:val="bottom"/>
            <w:hideMark/>
          </w:tcPr>
          <w:p w14:paraId="1D09164F"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w:t>
            </w:r>
          </w:p>
        </w:tc>
        <w:tc>
          <w:tcPr>
            <w:tcW w:w="576" w:type="dxa"/>
            <w:tcBorders>
              <w:top w:val="nil"/>
              <w:left w:val="nil"/>
              <w:bottom w:val="single" w:sz="4" w:space="0" w:color="auto"/>
              <w:right w:val="single" w:sz="4" w:space="0" w:color="auto"/>
            </w:tcBorders>
            <w:shd w:val="clear" w:color="auto" w:fill="auto"/>
            <w:noWrap/>
            <w:vAlign w:val="bottom"/>
            <w:hideMark/>
          </w:tcPr>
          <w:p w14:paraId="00A99B10"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11</w:t>
            </w:r>
          </w:p>
        </w:tc>
        <w:tc>
          <w:tcPr>
            <w:tcW w:w="576" w:type="dxa"/>
            <w:tcBorders>
              <w:top w:val="nil"/>
              <w:left w:val="nil"/>
              <w:bottom w:val="single" w:sz="4" w:space="0" w:color="auto"/>
              <w:right w:val="single" w:sz="4" w:space="0" w:color="auto"/>
            </w:tcBorders>
            <w:shd w:val="clear" w:color="auto" w:fill="auto"/>
            <w:noWrap/>
            <w:vAlign w:val="bottom"/>
            <w:hideMark/>
          </w:tcPr>
          <w:p w14:paraId="05AE576F"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11</w:t>
            </w:r>
          </w:p>
        </w:tc>
        <w:tc>
          <w:tcPr>
            <w:tcW w:w="576" w:type="dxa"/>
            <w:tcBorders>
              <w:top w:val="nil"/>
              <w:left w:val="nil"/>
              <w:bottom w:val="single" w:sz="4" w:space="0" w:color="auto"/>
              <w:right w:val="single" w:sz="4" w:space="0" w:color="auto"/>
            </w:tcBorders>
            <w:shd w:val="clear" w:color="auto" w:fill="auto"/>
            <w:noWrap/>
            <w:vAlign w:val="bottom"/>
            <w:hideMark/>
          </w:tcPr>
          <w:p w14:paraId="0C5CEDA8"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w:t>
            </w:r>
          </w:p>
        </w:tc>
        <w:tc>
          <w:tcPr>
            <w:tcW w:w="576" w:type="dxa"/>
            <w:tcBorders>
              <w:top w:val="nil"/>
              <w:left w:val="nil"/>
              <w:bottom w:val="single" w:sz="4" w:space="0" w:color="auto"/>
              <w:right w:val="single" w:sz="4" w:space="0" w:color="auto"/>
            </w:tcBorders>
            <w:shd w:val="clear" w:color="auto" w:fill="auto"/>
            <w:noWrap/>
            <w:vAlign w:val="bottom"/>
            <w:hideMark/>
          </w:tcPr>
          <w:p w14:paraId="64160B1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3</w:t>
            </w:r>
          </w:p>
        </w:tc>
        <w:tc>
          <w:tcPr>
            <w:tcW w:w="576" w:type="dxa"/>
            <w:tcBorders>
              <w:top w:val="nil"/>
              <w:left w:val="nil"/>
              <w:bottom w:val="single" w:sz="4" w:space="0" w:color="auto"/>
              <w:right w:val="single" w:sz="4" w:space="0" w:color="auto"/>
            </w:tcBorders>
            <w:shd w:val="clear" w:color="auto" w:fill="auto"/>
            <w:noWrap/>
            <w:vAlign w:val="bottom"/>
            <w:hideMark/>
          </w:tcPr>
          <w:p w14:paraId="3CB3A596"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w:t>
            </w:r>
          </w:p>
        </w:tc>
        <w:tc>
          <w:tcPr>
            <w:tcW w:w="666"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52E434B2" w14:textId="77777777" w:rsidR="00BE3465" w:rsidRPr="004D77D7" w:rsidRDefault="00BE3465" w:rsidP="00BE3465">
            <w:pPr>
              <w:widowControl/>
              <w:jc w:val="left"/>
              <w:rPr>
                <w:rFonts w:ascii="宋体" w:hAnsi="宋体" w:cs="宋体"/>
                <w:color w:val="9C0006"/>
                <w:kern w:val="0"/>
                <w:sz w:val="18"/>
                <w:szCs w:val="18"/>
              </w:rPr>
            </w:pPr>
            <w:r w:rsidRPr="004D77D7">
              <w:rPr>
                <w:rFonts w:ascii="宋体" w:hAnsi="宋体" w:cs="宋体" w:hint="eastAsia"/>
                <w:color w:val="9C0006"/>
                <w:kern w:val="0"/>
                <w:sz w:val="18"/>
                <w:szCs w:val="18"/>
              </w:rPr>
              <w:t>43</w:t>
            </w:r>
          </w:p>
        </w:tc>
        <w:tc>
          <w:tcPr>
            <w:tcW w:w="576" w:type="dxa"/>
            <w:tcBorders>
              <w:top w:val="nil"/>
              <w:left w:val="nil"/>
              <w:bottom w:val="single" w:sz="4" w:space="0" w:color="auto"/>
              <w:right w:val="single" w:sz="4" w:space="0" w:color="auto"/>
            </w:tcBorders>
            <w:shd w:val="clear" w:color="auto" w:fill="auto"/>
            <w:noWrap/>
            <w:vAlign w:val="bottom"/>
            <w:hideMark/>
          </w:tcPr>
          <w:p w14:paraId="17C67C44"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85</w:t>
            </w:r>
          </w:p>
        </w:tc>
        <w:tc>
          <w:tcPr>
            <w:tcW w:w="576" w:type="dxa"/>
            <w:tcBorders>
              <w:top w:val="nil"/>
              <w:left w:val="nil"/>
              <w:bottom w:val="single" w:sz="4" w:space="0" w:color="auto"/>
              <w:right w:val="single" w:sz="4" w:space="0" w:color="auto"/>
            </w:tcBorders>
            <w:shd w:val="clear" w:color="auto" w:fill="auto"/>
            <w:noWrap/>
            <w:vAlign w:val="bottom"/>
            <w:hideMark/>
          </w:tcPr>
          <w:p w14:paraId="3499E9E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59</w:t>
            </w:r>
          </w:p>
        </w:tc>
        <w:tc>
          <w:tcPr>
            <w:tcW w:w="576" w:type="dxa"/>
            <w:tcBorders>
              <w:top w:val="nil"/>
              <w:left w:val="nil"/>
              <w:bottom w:val="single" w:sz="4" w:space="0" w:color="auto"/>
              <w:right w:val="single" w:sz="4" w:space="0" w:color="auto"/>
            </w:tcBorders>
            <w:shd w:val="clear" w:color="auto" w:fill="auto"/>
            <w:noWrap/>
            <w:vAlign w:val="bottom"/>
            <w:hideMark/>
          </w:tcPr>
          <w:p w14:paraId="0FAE7140"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51</w:t>
            </w:r>
          </w:p>
        </w:tc>
        <w:tc>
          <w:tcPr>
            <w:tcW w:w="576" w:type="dxa"/>
            <w:tcBorders>
              <w:top w:val="nil"/>
              <w:left w:val="nil"/>
              <w:bottom w:val="single" w:sz="4" w:space="0" w:color="auto"/>
              <w:right w:val="single" w:sz="4" w:space="0" w:color="auto"/>
            </w:tcBorders>
            <w:shd w:val="clear" w:color="auto" w:fill="auto"/>
            <w:noWrap/>
            <w:vAlign w:val="bottom"/>
            <w:hideMark/>
          </w:tcPr>
          <w:p w14:paraId="323B582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49</w:t>
            </w:r>
          </w:p>
        </w:tc>
        <w:tc>
          <w:tcPr>
            <w:tcW w:w="576" w:type="dxa"/>
            <w:tcBorders>
              <w:top w:val="nil"/>
              <w:left w:val="nil"/>
              <w:bottom w:val="single" w:sz="4" w:space="0" w:color="auto"/>
              <w:right w:val="single" w:sz="4" w:space="0" w:color="auto"/>
            </w:tcBorders>
            <w:shd w:val="clear" w:color="auto" w:fill="auto"/>
            <w:noWrap/>
            <w:vAlign w:val="bottom"/>
            <w:hideMark/>
          </w:tcPr>
          <w:p w14:paraId="29B28B78"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77</w:t>
            </w:r>
          </w:p>
        </w:tc>
        <w:tc>
          <w:tcPr>
            <w:tcW w:w="576" w:type="dxa"/>
            <w:tcBorders>
              <w:top w:val="nil"/>
              <w:left w:val="nil"/>
              <w:bottom w:val="single" w:sz="4" w:space="0" w:color="auto"/>
              <w:right w:val="single" w:sz="4" w:space="0" w:color="auto"/>
            </w:tcBorders>
            <w:shd w:val="clear" w:color="auto" w:fill="auto"/>
            <w:noWrap/>
            <w:vAlign w:val="bottom"/>
            <w:hideMark/>
          </w:tcPr>
          <w:p w14:paraId="419D3B4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85</w:t>
            </w:r>
          </w:p>
        </w:tc>
        <w:tc>
          <w:tcPr>
            <w:tcW w:w="576" w:type="dxa"/>
            <w:tcBorders>
              <w:top w:val="nil"/>
              <w:left w:val="nil"/>
              <w:bottom w:val="single" w:sz="4" w:space="0" w:color="auto"/>
              <w:right w:val="single" w:sz="4" w:space="0" w:color="auto"/>
            </w:tcBorders>
            <w:shd w:val="clear" w:color="auto" w:fill="auto"/>
            <w:noWrap/>
            <w:vAlign w:val="bottom"/>
            <w:hideMark/>
          </w:tcPr>
          <w:p w14:paraId="47F7237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74</w:t>
            </w:r>
          </w:p>
        </w:tc>
        <w:tc>
          <w:tcPr>
            <w:tcW w:w="634" w:type="dxa"/>
            <w:tcBorders>
              <w:top w:val="nil"/>
              <w:left w:val="nil"/>
              <w:bottom w:val="single" w:sz="4" w:space="0" w:color="auto"/>
              <w:right w:val="single" w:sz="4" w:space="0" w:color="auto"/>
            </w:tcBorders>
            <w:shd w:val="clear" w:color="auto" w:fill="auto"/>
            <w:noWrap/>
            <w:vAlign w:val="bottom"/>
            <w:hideMark/>
          </w:tcPr>
          <w:p w14:paraId="6F17CFC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80</w:t>
            </w:r>
          </w:p>
        </w:tc>
        <w:tc>
          <w:tcPr>
            <w:tcW w:w="426"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7F8A55A3" w14:textId="77777777" w:rsidR="00BE3465" w:rsidRPr="004D77D7" w:rsidRDefault="00BE3465" w:rsidP="00BE3465">
            <w:pPr>
              <w:widowControl/>
              <w:jc w:val="left"/>
              <w:rPr>
                <w:rFonts w:ascii="宋体" w:hAnsi="宋体" w:cs="宋体"/>
                <w:color w:val="9C0006"/>
                <w:kern w:val="0"/>
                <w:sz w:val="18"/>
                <w:szCs w:val="18"/>
              </w:rPr>
            </w:pPr>
            <w:r w:rsidRPr="004D77D7">
              <w:rPr>
                <w:rFonts w:ascii="宋体" w:hAnsi="宋体" w:cs="宋体" w:hint="eastAsia"/>
                <w:color w:val="9C0006"/>
                <w:kern w:val="0"/>
                <w:sz w:val="18"/>
                <w:szCs w:val="18"/>
              </w:rPr>
              <w:t>58</w:t>
            </w:r>
          </w:p>
        </w:tc>
        <w:tc>
          <w:tcPr>
            <w:tcW w:w="425"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79043A55" w14:textId="77777777" w:rsidR="00BE3465" w:rsidRPr="004D77D7" w:rsidRDefault="00BE3465" w:rsidP="00BE3465">
            <w:pPr>
              <w:widowControl/>
              <w:jc w:val="left"/>
              <w:rPr>
                <w:rFonts w:ascii="宋体" w:hAnsi="宋体" w:cs="宋体"/>
                <w:color w:val="9C0006"/>
                <w:kern w:val="0"/>
                <w:sz w:val="18"/>
                <w:szCs w:val="18"/>
              </w:rPr>
            </w:pPr>
            <w:r w:rsidRPr="004D77D7">
              <w:rPr>
                <w:rFonts w:ascii="宋体" w:hAnsi="宋体" w:cs="宋体" w:hint="eastAsia"/>
                <w:color w:val="9C0006"/>
                <w:kern w:val="0"/>
                <w:sz w:val="18"/>
                <w:szCs w:val="18"/>
              </w:rPr>
              <w:t>0</w:t>
            </w:r>
          </w:p>
        </w:tc>
        <w:tc>
          <w:tcPr>
            <w:tcW w:w="709" w:type="dxa"/>
            <w:tcBorders>
              <w:top w:val="single" w:sz="4" w:space="0" w:color="auto"/>
              <w:left w:val="single" w:sz="4" w:space="0" w:color="auto"/>
              <w:bottom w:val="single" w:sz="4" w:space="0" w:color="auto"/>
              <w:right w:val="single" w:sz="4" w:space="0" w:color="auto"/>
            </w:tcBorders>
            <w:shd w:val="clear" w:color="000000" w:fill="FFC7CE"/>
            <w:vAlign w:val="center"/>
          </w:tcPr>
          <w:p w14:paraId="290600A3" w14:textId="25C32858" w:rsidR="00BE3465" w:rsidRPr="008B51A1" w:rsidRDefault="00BE3465" w:rsidP="00BE3465">
            <w:pPr>
              <w:widowControl/>
              <w:jc w:val="center"/>
              <w:rPr>
                <w:rFonts w:ascii="宋体" w:hAnsi="宋体" w:cs="宋体"/>
                <w:color w:val="9C0006"/>
                <w:kern w:val="0"/>
                <w:sz w:val="18"/>
                <w:szCs w:val="18"/>
              </w:rPr>
            </w:pPr>
            <w:r w:rsidRPr="008B51A1">
              <w:rPr>
                <w:color w:val="9C0006"/>
                <w:sz w:val="18"/>
                <w:szCs w:val="18"/>
              </w:rPr>
              <w:t>0</w:t>
            </w:r>
          </w:p>
        </w:tc>
      </w:tr>
      <w:tr w:rsidR="00BE3465" w:rsidRPr="004D77D7" w14:paraId="71094EBF" w14:textId="6653324C" w:rsidTr="003967F9">
        <w:trPr>
          <w:trHeight w:val="27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2F3C232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461</w:t>
            </w:r>
          </w:p>
        </w:tc>
        <w:tc>
          <w:tcPr>
            <w:tcW w:w="1134" w:type="dxa"/>
            <w:tcBorders>
              <w:top w:val="nil"/>
              <w:left w:val="nil"/>
              <w:bottom w:val="single" w:sz="4" w:space="0" w:color="auto"/>
              <w:right w:val="single" w:sz="4" w:space="0" w:color="auto"/>
            </w:tcBorders>
            <w:shd w:val="clear" w:color="auto" w:fill="auto"/>
            <w:noWrap/>
            <w:vAlign w:val="bottom"/>
            <w:hideMark/>
          </w:tcPr>
          <w:p w14:paraId="3476A442" w14:textId="7DAB7242" w:rsidR="00BE3465" w:rsidRPr="004D77D7" w:rsidRDefault="00BE3465" w:rsidP="00BE3465">
            <w:pPr>
              <w:widowControl/>
              <w:jc w:val="left"/>
              <w:rPr>
                <w:rFonts w:ascii="宋体" w:hAnsi="宋体" w:cs="宋体"/>
                <w:color w:val="000000"/>
                <w:kern w:val="0"/>
                <w:sz w:val="18"/>
                <w:szCs w:val="18"/>
              </w:rPr>
            </w:pPr>
            <w:r>
              <w:rPr>
                <w:rFonts w:hint="eastAsia"/>
                <w:color w:val="000000"/>
                <w:sz w:val="22"/>
                <w:szCs w:val="22"/>
              </w:rPr>
              <w:t>*</w:t>
            </w:r>
            <w:r>
              <w:rPr>
                <w:rFonts w:hint="eastAsia"/>
                <w:color w:val="000000"/>
                <w:sz w:val="22"/>
                <w:szCs w:val="22"/>
              </w:rPr>
              <w:t>莹</w:t>
            </w:r>
          </w:p>
        </w:tc>
        <w:tc>
          <w:tcPr>
            <w:tcW w:w="624" w:type="dxa"/>
            <w:tcBorders>
              <w:top w:val="nil"/>
              <w:left w:val="nil"/>
              <w:bottom w:val="single" w:sz="4" w:space="0" w:color="auto"/>
              <w:right w:val="single" w:sz="4" w:space="0" w:color="auto"/>
            </w:tcBorders>
            <w:shd w:val="clear" w:color="auto" w:fill="auto"/>
            <w:noWrap/>
            <w:vAlign w:val="bottom"/>
            <w:hideMark/>
          </w:tcPr>
          <w:p w14:paraId="46883EB5"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83</w:t>
            </w:r>
          </w:p>
        </w:tc>
        <w:tc>
          <w:tcPr>
            <w:tcW w:w="509" w:type="dxa"/>
            <w:tcBorders>
              <w:top w:val="nil"/>
              <w:left w:val="nil"/>
              <w:bottom w:val="single" w:sz="4" w:space="0" w:color="auto"/>
              <w:right w:val="single" w:sz="4" w:space="0" w:color="auto"/>
            </w:tcBorders>
            <w:shd w:val="clear" w:color="auto" w:fill="auto"/>
            <w:noWrap/>
            <w:vAlign w:val="bottom"/>
            <w:hideMark/>
          </w:tcPr>
          <w:p w14:paraId="73DA919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86</w:t>
            </w:r>
          </w:p>
        </w:tc>
        <w:tc>
          <w:tcPr>
            <w:tcW w:w="567" w:type="dxa"/>
            <w:tcBorders>
              <w:top w:val="nil"/>
              <w:left w:val="nil"/>
              <w:bottom w:val="single" w:sz="4" w:space="0" w:color="auto"/>
              <w:right w:val="single" w:sz="4" w:space="0" w:color="auto"/>
            </w:tcBorders>
            <w:shd w:val="clear" w:color="auto" w:fill="auto"/>
            <w:noWrap/>
            <w:vAlign w:val="bottom"/>
            <w:hideMark/>
          </w:tcPr>
          <w:p w14:paraId="230F9CDB"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59</w:t>
            </w:r>
          </w:p>
        </w:tc>
        <w:tc>
          <w:tcPr>
            <w:tcW w:w="486" w:type="dxa"/>
            <w:tcBorders>
              <w:top w:val="nil"/>
              <w:left w:val="nil"/>
              <w:bottom w:val="single" w:sz="4" w:space="0" w:color="auto"/>
              <w:right w:val="single" w:sz="4" w:space="0" w:color="auto"/>
            </w:tcBorders>
            <w:shd w:val="clear" w:color="auto" w:fill="auto"/>
            <w:noWrap/>
            <w:vAlign w:val="bottom"/>
            <w:hideMark/>
          </w:tcPr>
          <w:p w14:paraId="2901392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68</w:t>
            </w:r>
          </w:p>
        </w:tc>
        <w:tc>
          <w:tcPr>
            <w:tcW w:w="507" w:type="dxa"/>
            <w:tcBorders>
              <w:top w:val="nil"/>
              <w:left w:val="nil"/>
              <w:bottom w:val="single" w:sz="4" w:space="0" w:color="auto"/>
              <w:right w:val="single" w:sz="4" w:space="0" w:color="auto"/>
            </w:tcBorders>
            <w:shd w:val="clear" w:color="000000" w:fill="F2F2F2"/>
            <w:noWrap/>
            <w:vAlign w:val="bottom"/>
            <w:hideMark/>
          </w:tcPr>
          <w:p w14:paraId="2EF969F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77</w:t>
            </w:r>
          </w:p>
        </w:tc>
        <w:tc>
          <w:tcPr>
            <w:tcW w:w="576" w:type="dxa"/>
            <w:tcBorders>
              <w:top w:val="nil"/>
              <w:left w:val="nil"/>
              <w:bottom w:val="single" w:sz="4" w:space="0" w:color="auto"/>
              <w:right w:val="single" w:sz="4" w:space="0" w:color="auto"/>
            </w:tcBorders>
            <w:shd w:val="clear" w:color="auto" w:fill="auto"/>
            <w:noWrap/>
            <w:vAlign w:val="bottom"/>
            <w:hideMark/>
          </w:tcPr>
          <w:p w14:paraId="31635E2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w:t>
            </w:r>
          </w:p>
        </w:tc>
        <w:tc>
          <w:tcPr>
            <w:tcW w:w="576" w:type="dxa"/>
            <w:tcBorders>
              <w:top w:val="nil"/>
              <w:left w:val="nil"/>
              <w:bottom w:val="single" w:sz="4" w:space="0" w:color="auto"/>
              <w:right w:val="single" w:sz="4" w:space="0" w:color="auto"/>
            </w:tcBorders>
            <w:shd w:val="clear" w:color="auto" w:fill="auto"/>
            <w:noWrap/>
            <w:vAlign w:val="bottom"/>
            <w:hideMark/>
          </w:tcPr>
          <w:p w14:paraId="4C1F0EAD"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21</w:t>
            </w:r>
          </w:p>
        </w:tc>
        <w:tc>
          <w:tcPr>
            <w:tcW w:w="576" w:type="dxa"/>
            <w:tcBorders>
              <w:top w:val="nil"/>
              <w:left w:val="nil"/>
              <w:bottom w:val="single" w:sz="4" w:space="0" w:color="auto"/>
              <w:right w:val="single" w:sz="4" w:space="0" w:color="auto"/>
            </w:tcBorders>
            <w:shd w:val="clear" w:color="auto" w:fill="auto"/>
            <w:noWrap/>
            <w:vAlign w:val="bottom"/>
            <w:hideMark/>
          </w:tcPr>
          <w:p w14:paraId="5E82D1E5"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24</w:t>
            </w:r>
          </w:p>
        </w:tc>
        <w:tc>
          <w:tcPr>
            <w:tcW w:w="576" w:type="dxa"/>
            <w:tcBorders>
              <w:top w:val="nil"/>
              <w:left w:val="nil"/>
              <w:bottom w:val="single" w:sz="4" w:space="0" w:color="auto"/>
              <w:right w:val="single" w:sz="4" w:space="0" w:color="auto"/>
            </w:tcBorders>
            <w:shd w:val="clear" w:color="auto" w:fill="auto"/>
            <w:noWrap/>
            <w:vAlign w:val="bottom"/>
            <w:hideMark/>
          </w:tcPr>
          <w:p w14:paraId="5BBB303B"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25</w:t>
            </w:r>
          </w:p>
        </w:tc>
        <w:tc>
          <w:tcPr>
            <w:tcW w:w="576" w:type="dxa"/>
            <w:tcBorders>
              <w:top w:val="nil"/>
              <w:left w:val="nil"/>
              <w:bottom w:val="single" w:sz="4" w:space="0" w:color="auto"/>
              <w:right w:val="single" w:sz="4" w:space="0" w:color="auto"/>
            </w:tcBorders>
            <w:shd w:val="clear" w:color="auto" w:fill="auto"/>
            <w:noWrap/>
            <w:vAlign w:val="bottom"/>
            <w:hideMark/>
          </w:tcPr>
          <w:p w14:paraId="373632CF"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w:t>
            </w:r>
          </w:p>
        </w:tc>
        <w:tc>
          <w:tcPr>
            <w:tcW w:w="576" w:type="dxa"/>
            <w:tcBorders>
              <w:top w:val="nil"/>
              <w:left w:val="nil"/>
              <w:bottom w:val="single" w:sz="4" w:space="0" w:color="auto"/>
              <w:right w:val="single" w:sz="4" w:space="0" w:color="auto"/>
            </w:tcBorders>
            <w:shd w:val="clear" w:color="auto" w:fill="auto"/>
            <w:noWrap/>
            <w:vAlign w:val="bottom"/>
            <w:hideMark/>
          </w:tcPr>
          <w:p w14:paraId="3547EDD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w:t>
            </w:r>
          </w:p>
        </w:tc>
        <w:tc>
          <w:tcPr>
            <w:tcW w:w="666" w:type="dxa"/>
            <w:tcBorders>
              <w:top w:val="nil"/>
              <w:left w:val="nil"/>
              <w:bottom w:val="single" w:sz="4" w:space="0" w:color="auto"/>
              <w:right w:val="single" w:sz="4" w:space="0" w:color="auto"/>
            </w:tcBorders>
            <w:shd w:val="clear" w:color="000000" w:fill="F2F2F2"/>
            <w:noWrap/>
            <w:vAlign w:val="bottom"/>
            <w:hideMark/>
          </w:tcPr>
          <w:p w14:paraId="237C2541"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79</w:t>
            </w:r>
          </w:p>
        </w:tc>
        <w:tc>
          <w:tcPr>
            <w:tcW w:w="576" w:type="dxa"/>
            <w:tcBorders>
              <w:top w:val="nil"/>
              <w:left w:val="nil"/>
              <w:bottom w:val="single" w:sz="4" w:space="0" w:color="auto"/>
              <w:right w:val="single" w:sz="4" w:space="0" w:color="auto"/>
            </w:tcBorders>
            <w:shd w:val="clear" w:color="auto" w:fill="auto"/>
            <w:noWrap/>
            <w:vAlign w:val="bottom"/>
            <w:hideMark/>
          </w:tcPr>
          <w:p w14:paraId="6CADE16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84</w:t>
            </w:r>
          </w:p>
        </w:tc>
        <w:tc>
          <w:tcPr>
            <w:tcW w:w="576" w:type="dxa"/>
            <w:tcBorders>
              <w:top w:val="nil"/>
              <w:left w:val="nil"/>
              <w:bottom w:val="single" w:sz="4" w:space="0" w:color="auto"/>
              <w:right w:val="single" w:sz="4" w:space="0" w:color="auto"/>
            </w:tcBorders>
            <w:shd w:val="clear" w:color="auto" w:fill="auto"/>
            <w:noWrap/>
            <w:vAlign w:val="bottom"/>
            <w:hideMark/>
          </w:tcPr>
          <w:p w14:paraId="65AD7F30"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86</w:t>
            </w:r>
          </w:p>
        </w:tc>
        <w:tc>
          <w:tcPr>
            <w:tcW w:w="576" w:type="dxa"/>
            <w:tcBorders>
              <w:top w:val="nil"/>
              <w:left w:val="nil"/>
              <w:bottom w:val="single" w:sz="4" w:space="0" w:color="auto"/>
              <w:right w:val="single" w:sz="4" w:space="0" w:color="auto"/>
            </w:tcBorders>
            <w:shd w:val="clear" w:color="auto" w:fill="auto"/>
            <w:noWrap/>
            <w:vAlign w:val="bottom"/>
            <w:hideMark/>
          </w:tcPr>
          <w:p w14:paraId="4BF552FE"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71</w:t>
            </w:r>
          </w:p>
        </w:tc>
        <w:tc>
          <w:tcPr>
            <w:tcW w:w="576" w:type="dxa"/>
            <w:tcBorders>
              <w:top w:val="nil"/>
              <w:left w:val="nil"/>
              <w:bottom w:val="single" w:sz="4" w:space="0" w:color="auto"/>
              <w:right w:val="single" w:sz="4" w:space="0" w:color="auto"/>
            </w:tcBorders>
            <w:shd w:val="clear" w:color="auto" w:fill="auto"/>
            <w:noWrap/>
            <w:vAlign w:val="bottom"/>
            <w:hideMark/>
          </w:tcPr>
          <w:p w14:paraId="1D7DAC19"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85</w:t>
            </w:r>
          </w:p>
        </w:tc>
        <w:tc>
          <w:tcPr>
            <w:tcW w:w="576" w:type="dxa"/>
            <w:tcBorders>
              <w:top w:val="nil"/>
              <w:left w:val="nil"/>
              <w:bottom w:val="single" w:sz="4" w:space="0" w:color="auto"/>
              <w:right w:val="single" w:sz="4" w:space="0" w:color="auto"/>
            </w:tcBorders>
            <w:shd w:val="clear" w:color="auto" w:fill="auto"/>
            <w:noWrap/>
            <w:vAlign w:val="bottom"/>
            <w:hideMark/>
          </w:tcPr>
          <w:p w14:paraId="793FFC0B"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49</w:t>
            </w:r>
          </w:p>
        </w:tc>
        <w:tc>
          <w:tcPr>
            <w:tcW w:w="576" w:type="dxa"/>
            <w:tcBorders>
              <w:top w:val="nil"/>
              <w:left w:val="nil"/>
              <w:bottom w:val="single" w:sz="4" w:space="0" w:color="auto"/>
              <w:right w:val="single" w:sz="4" w:space="0" w:color="auto"/>
            </w:tcBorders>
            <w:shd w:val="clear" w:color="auto" w:fill="auto"/>
            <w:noWrap/>
            <w:vAlign w:val="bottom"/>
            <w:hideMark/>
          </w:tcPr>
          <w:p w14:paraId="26B51E58"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73</w:t>
            </w:r>
          </w:p>
        </w:tc>
        <w:tc>
          <w:tcPr>
            <w:tcW w:w="576" w:type="dxa"/>
            <w:tcBorders>
              <w:top w:val="nil"/>
              <w:left w:val="nil"/>
              <w:bottom w:val="single" w:sz="4" w:space="0" w:color="auto"/>
              <w:right w:val="single" w:sz="4" w:space="0" w:color="auto"/>
            </w:tcBorders>
            <w:shd w:val="clear" w:color="auto" w:fill="auto"/>
            <w:noWrap/>
            <w:vAlign w:val="bottom"/>
            <w:hideMark/>
          </w:tcPr>
          <w:p w14:paraId="0D59E2A0"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86</w:t>
            </w:r>
          </w:p>
        </w:tc>
        <w:tc>
          <w:tcPr>
            <w:tcW w:w="634" w:type="dxa"/>
            <w:tcBorders>
              <w:top w:val="nil"/>
              <w:left w:val="nil"/>
              <w:bottom w:val="single" w:sz="4" w:space="0" w:color="auto"/>
              <w:right w:val="single" w:sz="4" w:space="0" w:color="auto"/>
            </w:tcBorders>
            <w:shd w:val="clear" w:color="auto" w:fill="auto"/>
            <w:noWrap/>
            <w:vAlign w:val="bottom"/>
            <w:hideMark/>
          </w:tcPr>
          <w:p w14:paraId="4C57C0A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81</w:t>
            </w:r>
          </w:p>
        </w:tc>
        <w:tc>
          <w:tcPr>
            <w:tcW w:w="426" w:type="dxa"/>
            <w:tcBorders>
              <w:top w:val="nil"/>
              <w:left w:val="nil"/>
              <w:bottom w:val="single" w:sz="4" w:space="0" w:color="auto"/>
              <w:right w:val="single" w:sz="4" w:space="0" w:color="auto"/>
            </w:tcBorders>
            <w:shd w:val="clear" w:color="000000" w:fill="F2F2F2"/>
            <w:noWrap/>
            <w:vAlign w:val="bottom"/>
            <w:hideMark/>
          </w:tcPr>
          <w:p w14:paraId="5D85DCA5"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78</w:t>
            </w:r>
          </w:p>
        </w:tc>
        <w:tc>
          <w:tcPr>
            <w:tcW w:w="425" w:type="dxa"/>
            <w:tcBorders>
              <w:top w:val="nil"/>
              <w:left w:val="nil"/>
              <w:bottom w:val="single" w:sz="4" w:space="0" w:color="auto"/>
              <w:right w:val="single" w:sz="4" w:space="0" w:color="auto"/>
            </w:tcBorders>
            <w:shd w:val="clear" w:color="000000" w:fill="F2F2F2"/>
            <w:noWrap/>
            <w:vAlign w:val="bottom"/>
            <w:hideMark/>
          </w:tcPr>
          <w:p w14:paraId="736E7EF4"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w:t>
            </w:r>
          </w:p>
        </w:tc>
        <w:tc>
          <w:tcPr>
            <w:tcW w:w="709" w:type="dxa"/>
            <w:tcBorders>
              <w:top w:val="single" w:sz="4" w:space="0" w:color="auto"/>
              <w:left w:val="single" w:sz="4" w:space="0" w:color="auto"/>
              <w:bottom w:val="single" w:sz="4" w:space="0" w:color="auto"/>
              <w:right w:val="single" w:sz="4" w:space="0" w:color="auto"/>
            </w:tcBorders>
            <w:shd w:val="clear" w:color="000000" w:fill="FFC7CE"/>
            <w:vAlign w:val="center"/>
          </w:tcPr>
          <w:p w14:paraId="20BD7995" w14:textId="4AEF84FA" w:rsidR="00BE3465" w:rsidRPr="008B51A1" w:rsidRDefault="00BE3465" w:rsidP="00BE3465">
            <w:pPr>
              <w:widowControl/>
              <w:jc w:val="center"/>
              <w:rPr>
                <w:rFonts w:ascii="宋体" w:hAnsi="宋体" w:cs="宋体"/>
                <w:color w:val="000000"/>
                <w:kern w:val="0"/>
                <w:sz w:val="18"/>
                <w:szCs w:val="18"/>
              </w:rPr>
            </w:pPr>
            <w:r w:rsidRPr="008B51A1">
              <w:rPr>
                <w:color w:val="9C0006"/>
                <w:sz w:val="18"/>
                <w:szCs w:val="18"/>
              </w:rPr>
              <w:t>0</w:t>
            </w:r>
          </w:p>
        </w:tc>
      </w:tr>
      <w:tr w:rsidR="00BE3465" w:rsidRPr="004D77D7" w14:paraId="509C1A88" w14:textId="1FEE1928" w:rsidTr="00BE3465">
        <w:trPr>
          <w:trHeight w:val="7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0D1EFC30"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462</w:t>
            </w:r>
          </w:p>
        </w:tc>
        <w:tc>
          <w:tcPr>
            <w:tcW w:w="1134" w:type="dxa"/>
            <w:tcBorders>
              <w:top w:val="nil"/>
              <w:left w:val="nil"/>
              <w:bottom w:val="single" w:sz="4" w:space="0" w:color="auto"/>
              <w:right w:val="single" w:sz="4" w:space="0" w:color="auto"/>
            </w:tcBorders>
            <w:shd w:val="clear" w:color="auto" w:fill="auto"/>
            <w:noWrap/>
            <w:vAlign w:val="bottom"/>
            <w:hideMark/>
          </w:tcPr>
          <w:p w14:paraId="155421AF" w14:textId="2611404E" w:rsidR="00BE3465" w:rsidRPr="004D77D7" w:rsidRDefault="00BE3465" w:rsidP="00BE3465">
            <w:pPr>
              <w:widowControl/>
              <w:jc w:val="left"/>
              <w:rPr>
                <w:rFonts w:ascii="宋体" w:hAnsi="宋体" w:cs="宋体"/>
                <w:color w:val="000000"/>
                <w:kern w:val="0"/>
                <w:sz w:val="18"/>
                <w:szCs w:val="18"/>
              </w:rPr>
            </w:pPr>
            <w:r>
              <w:rPr>
                <w:rFonts w:hint="eastAsia"/>
                <w:color w:val="000000"/>
                <w:sz w:val="22"/>
                <w:szCs w:val="22"/>
              </w:rPr>
              <w:t>*</w:t>
            </w:r>
            <w:r>
              <w:rPr>
                <w:rFonts w:hint="eastAsia"/>
                <w:color w:val="000000"/>
                <w:sz w:val="22"/>
                <w:szCs w:val="22"/>
              </w:rPr>
              <w:t>序</w:t>
            </w:r>
          </w:p>
        </w:tc>
        <w:tc>
          <w:tcPr>
            <w:tcW w:w="624" w:type="dxa"/>
            <w:tcBorders>
              <w:top w:val="nil"/>
              <w:left w:val="nil"/>
              <w:bottom w:val="single" w:sz="4" w:space="0" w:color="auto"/>
              <w:right w:val="single" w:sz="4" w:space="0" w:color="auto"/>
            </w:tcBorders>
            <w:shd w:val="clear" w:color="auto" w:fill="auto"/>
            <w:noWrap/>
            <w:vAlign w:val="bottom"/>
            <w:hideMark/>
          </w:tcPr>
          <w:p w14:paraId="579CFB6F"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94</w:t>
            </w:r>
          </w:p>
        </w:tc>
        <w:tc>
          <w:tcPr>
            <w:tcW w:w="509" w:type="dxa"/>
            <w:tcBorders>
              <w:top w:val="nil"/>
              <w:left w:val="nil"/>
              <w:bottom w:val="single" w:sz="4" w:space="0" w:color="auto"/>
              <w:right w:val="single" w:sz="4" w:space="0" w:color="auto"/>
            </w:tcBorders>
            <w:shd w:val="clear" w:color="auto" w:fill="auto"/>
            <w:noWrap/>
            <w:vAlign w:val="bottom"/>
            <w:hideMark/>
          </w:tcPr>
          <w:p w14:paraId="3C66A864"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86</w:t>
            </w:r>
          </w:p>
        </w:tc>
        <w:tc>
          <w:tcPr>
            <w:tcW w:w="567" w:type="dxa"/>
            <w:tcBorders>
              <w:top w:val="nil"/>
              <w:left w:val="nil"/>
              <w:bottom w:val="single" w:sz="4" w:space="0" w:color="auto"/>
              <w:right w:val="single" w:sz="4" w:space="0" w:color="auto"/>
            </w:tcBorders>
            <w:shd w:val="clear" w:color="auto" w:fill="auto"/>
            <w:noWrap/>
            <w:vAlign w:val="bottom"/>
            <w:hideMark/>
          </w:tcPr>
          <w:p w14:paraId="4956E0B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88</w:t>
            </w:r>
          </w:p>
        </w:tc>
        <w:tc>
          <w:tcPr>
            <w:tcW w:w="486" w:type="dxa"/>
            <w:tcBorders>
              <w:top w:val="nil"/>
              <w:left w:val="nil"/>
              <w:bottom w:val="single" w:sz="4" w:space="0" w:color="auto"/>
              <w:right w:val="single" w:sz="4" w:space="0" w:color="auto"/>
            </w:tcBorders>
            <w:shd w:val="clear" w:color="auto" w:fill="auto"/>
            <w:noWrap/>
            <w:vAlign w:val="bottom"/>
            <w:hideMark/>
          </w:tcPr>
          <w:p w14:paraId="24F7A4E6"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67</w:t>
            </w:r>
          </w:p>
        </w:tc>
        <w:tc>
          <w:tcPr>
            <w:tcW w:w="507" w:type="dxa"/>
            <w:tcBorders>
              <w:top w:val="nil"/>
              <w:left w:val="nil"/>
              <w:bottom w:val="single" w:sz="4" w:space="0" w:color="auto"/>
              <w:right w:val="single" w:sz="4" w:space="0" w:color="auto"/>
            </w:tcBorders>
            <w:shd w:val="clear" w:color="000000" w:fill="F2F2F2"/>
            <w:noWrap/>
            <w:vAlign w:val="bottom"/>
            <w:hideMark/>
          </w:tcPr>
          <w:p w14:paraId="4B7DCBEB"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83</w:t>
            </w:r>
          </w:p>
        </w:tc>
        <w:tc>
          <w:tcPr>
            <w:tcW w:w="576" w:type="dxa"/>
            <w:tcBorders>
              <w:top w:val="nil"/>
              <w:left w:val="nil"/>
              <w:bottom w:val="single" w:sz="4" w:space="0" w:color="auto"/>
              <w:right w:val="single" w:sz="4" w:space="0" w:color="auto"/>
            </w:tcBorders>
            <w:shd w:val="clear" w:color="auto" w:fill="auto"/>
            <w:noWrap/>
            <w:vAlign w:val="bottom"/>
            <w:hideMark/>
          </w:tcPr>
          <w:p w14:paraId="3404D156"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6</w:t>
            </w:r>
          </w:p>
        </w:tc>
        <w:tc>
          <w:tcPr>
            <w:tcW w:w="576" w:type="dxa"/>
            <w:tcBorders>
              <w:top w:val="nil"/>
              <w:left w:val="nil"/>
              <w:bottom w:val="single" w:sz="4" w:space="0" w:color="auto"/>
              <w:right w:val="single" w:sz="4" w:space="0" w:color="auto"/>
            </w:tcBorders>
            <w:shd w:val="clear" w:color="auto" w:fill="auto"/>
            <w:noWrap/>
            <w:vAlign w:val="bottom"/>
            <w:hideMark/>
          </w:tcPr>
          <w:p w14:paraId="37DF975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22</w:t>
            </w:r>
          </w:p>
        </w:tc>
        <w:tc>
          <w:tcPr>
            <w:tcW w:w="576" w:type="dxa"/>
            <w:tcBorders>
              <w:top w:val="nil"/>
              <w:left w:val="nil"/>
              <w:bottom w:val="single" w:sz="4" w:space="0" w:color="auto"/>
              <w:right w:val="single" w:sz="4" w:space="0" w:color="auto"/>
            </w:tcBorders>
            <w:shd w:val="clear" w:color="auto" w:fill="auto"/>
            <w:noWrap/>
            <w:vAlign w:val="bottom"/>
            <w:hideMark/>
          </w:tcPr>
          <w:p w14:paraId="17BE19A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25</w:t>
            </w:r>
          </w:p>
        </w:tc>
        <w:tc>
          <w:tcPr>
            <w:tcW w:w="576" w:type="dxa"/>
            <w:tcBorders>
              <w:top w:val="nil"/>
              <w:left w:val="nil"/>
              <w:bottom w:val="single" w:sz="4" w:space="0" w:color="auto"/>
              <w:right w:val="single" w:sz="4" w:space="0" w:color="auto"/>
            </w:tcBorders>
            <w:shd w:val="clear" w:color="auto" w:fill="auto"/>
            <w:noWrap/>
            <w:vAlign w:val="bottom"/>
            <w:hideMark/>
          </w:tcPr>
          <w:p w14:paraId="72EA2FB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22</w:t>
            </w:r>
          </w:p>
        </w:tc>
        <w:tc>
          <w:tcPr>
            <w:tcW w:w="576" w:type="dxa"/>
            <w:tcBorders>
              <w:top w:val="nil"/>
              <w:left w:val="nil"/>
              <w:bottom w:val="single" w:sz="4" w:space="0" w:color="auto"/>
              <w:right w:val="single" w:sz="4" w:space="0" w:color="auto"/>
            </w:tcBorders>
            <w:shd w:val="clear" w:color="auto" w:fill="auto"/>
            <w:noWrap/>
            <w:vAlign w:val="bottom"/>
            <w:hideMark/>
          </w:tcPr>
          <w:p w14:paraId="1D34A35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4</w:t>
            </w:r>
          </w:p>
        </w:tc>
        <w:tc>
          <w:tcPr>
            <w:tcW w:w="576" w:type="dxa"/>
            <w:tcBorders>
              <w:top w:val="nil"/>
              <w:left w:val="nil"/>
              <w:bottom w:val="single" w:sz="4" w:space="0" w:color="auto"/>
              <w:right w:val="single" w:sz="4" w:space="0" w:color="auto"/>
            </w:tcBorders>
            <w:shd w:val="clear" w:color="auto" w:fill="auto"/>
            <w:noWrap/>
            <w:vAlign w:val="bottom"/>
            <w:hideMark/>
          </w:tcPr>
          <w:p w14:paraId="076A4ABF"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2</w:t>
            </w:r>
          </w:p>
        </w:tc>
        <w:tc>
          <w:tcPr>
            <w:tcW w:w="666" w:type="dxa"/>
            <w:tcBorders>
              <w:top w:val="nil"/>
              <w:left w:val="nil"/>
              <w:bottom w:val="single" w:sz="4" w:space="0" w:color="auto"/>
              <w:right w:val="single" w:sz="4" w:space="0" w:color="auto"/>
            </w:tcBorders>
            <w:shd w:val="clear" w:color="000000" w:fill="F2F2F2"/>
            <w:noWrap/>
            <w:vAlign w:val="bottom"/>
            <w:hideMark/>
          </w:tcPr>
          <w:p w14:paraId="13C23F95"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81</w:t>
            </w:r>
          </w:p>
        </w:tc>
        <w:tc>
          <w:tcPr>
            <w:tcW w:w="576" w:type="dxa"/>
            <w:tcBorders>
              <w:top w:val="nil"/>
              <w:left w:val="nil"/>
              <w:bottom w:val="single" w:sz="4" w:space="0" w:color="auto"/>
              <w:right w:val="single" w:sz="4" w:space="0" w:color="auto"/>
            </w:tcBorders>
            <w:shd w:val="clear" w:color="auto" w:fill="auto"/>
            <w:noWrap/>
            <w:vAlign w:val="bottom"/>
            <w:hideMark/>
          </w:tcPr>
          <w:p w14:paraId="1E0DE177"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77</w:t>
            </w:r>
          </w:p>
        </w:tc>
        <w:tc>
          <w:tcPr>
            <w:tcW w:w="576" w:type="dxa"/>
            <w:tcBorders>
              <w:top w:val="nil"/>
              <w:left w:val="nil"/>
              <w:bottom w:val="single" w:sz="4" w:space="0" w:color="auto"/>
              <w:right w:val="single" w:sz="4" w:space="0" w:color="auto"/>
            </w:tcBorders>
            <w:shd w:val="clear" w:color="auto" w:fill="auto"/>
            <w:noWrap/>
            <w:vAlign w:val="bottom"/>
            <w:hideMark/>
          </w:tcPr>
          <w:p w14:paraId="158F5DC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91</w:t>
            </w:r>
          </w:p>
        </w:tc>
        <w:tc>
          <w:tcPr>
            <w:tcW w:w="576" w:type="dxa"/>
            <w:tcBorders>
              <w:top w:val="nil"/>
              <w:left w:val="nil"/>
              <w:bottom w:val="single" w:sz="4" w:space="0" w:color="auto"/>
              <w:right w:val="single" w:sz="4" w:space="0" w:color="auto"/>
            </w:tcBorders>
            <w:shd w:val="clear" w:color="auto" w:fill="auto"/>
            <w:noWrap/>
            <w:vAlign w:val="bottom"/>
            <w:hideMark/>
          </w:tcPr>
          <w:p w14:paraId="380CB8E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76</w:t>
            </w:r>
          </w:p>
        </w:tc>
        <w:tc>
          <w:tcPr>
            <w:tcW w:w="576" w:type="dxa"/>
            <w:tcBorders>
              <w:top w:val="nil"/>
              <w:left w:val="nil"/>
              <w:bottom w:val="single" w:sz="4" w:space="0" w:color="auto"/>
              <w:right w:val="single" w:sz="4" w:space="0" w:color="auto"/>
            </w:tcBorders>
            <w:shd w:val="clear" w:color="auto" w:fill="auto"/>
            <w:noWrap/>
            <w:vAlign w:val="bottom"/>
            <w:hideMark/>
          </w:tcPr>
          <w:p w14:paraId="5B1EAFE3"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80</w:t>
            </w:r>
          </w:p>
        </w:tc>
        <w:tc>
          <w:tcPr>
            <w:tcW w:w="576" w:type="dxa"/>
            <w:tcBorders>
              <w:top w:val="nil"/>
              <w:left w:val="nil"/>
              <w:bottom w:val="single" w:sz="4" w:space="0" w:color="auto"/>
              <w:right w:val="single" w:sz="4" w:space="0" w:color="auto"/>
            </w:tcBorders>
            <w:shd w:val="clear" w:color="auto" w:fill="auto"/>
            <w:noWrap/>
            <w:vAlign w:val="bottom"/>
            <w:hideMark/>
          </w:tcPr>
          <w:p w14:paraId="434E9139"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92</w:t>
            </w:r>
          </w:p>
        </w:tc>
        <w:tc>
          <w:tcPr>
            <w:tcW w:w="576" w:type="dxa"/>
            <w:tcBorders>
              <w:top w:val="nil"/>
              <w:left w:val="nil"/>
              <w:bottom w:val="single" w:sz="4" w:space="0" w:color="auto"/>
              <w:right w:val="single" w:sz="4" w:space="0" w:color="auto"/>
            </w:tcBorders>
            <w:shd w:val="clear" w:color="auto" w:fill="auto"/>
            <w:noWrap/>
            <w:vAlign w:val="bottom"/>
            <w:hideMark/>
          </w:tcPr>
          <w:p w14:paraId="382617E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93</w:t>
            </w:r>
          </w:p>
        </w:tc>
        <w:tc>
          <w:tcPr>
            <w:tcW w:w="576" w:type="dxa"/>
            <w:tcBorders>
              <w:top w:val="nil"/>
              <w:left w:val="nil"/>
              <w:bottom w:val="single" w:sz="4" w:space="0" w:color="auto"/>
              <w:right w:val="single" w:sz="4" w:space="0" w:color="auto"/>
            </w:tcBorders>
            <w:shd w:val="clear" w:color="auto" w:fill="auto"/>
            <w:noWrap/>
            <w:vAlign w:val="bottom"/>
            <w:hideMark/>
          </w:tcPr>
          <w:p w14:paraId="28704E8A"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86</w:t>
            </w:r>
          </w:p>
        </w:tc>
        <w:tc>
          <w:tcPr>
            <w:tcW w:w="634" w:type="dxa"/>
            <w:tcBorders>
              <w:top w:val="nil"/>
              <w:left w:val="nil"/>
              <w:bottom w:val="single" w:sz="4" w:space="0" w:color="auto"/>
              <w:right w:val="single" w:sz="4" w:space="0" w:color="auto"/>
            </w:tcBorders>
            <w:shd w:val="clear" w:color="auto" w:fill="auto"/>
            <w:noWrap/>
            <w:vAlign w:val="bottom"/>
            <w:hideMark/>
          </w:tcPr>
          <w:p w14:paraId="7781D880"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90</w:t>
            </w:r>
          </w:p>
        </w:tc>
        <w:tc>
          <w:tcPr>
            <w:tcW w:w="426" w:type="dxa"/>
            <w:tcBorders>
              <w:top w:val="nil"/>
              <w:left w:val="nil"/>
              <w:bottom w:val="single" w:sz="4" w:space="0" w:color="auto"/>
              <w:right w:val="single" w:sz="4" w:space="0" w:color="auto"/>
            </w:tcBorders>
            <w:shd w:val="clear" w:color="000000" w:fill="F2F2F2"/>
            <w:noWrap/>
            <w:vAlign w:val="bottom"/>
            <w:hideMark/>
          </w:tcPr>
          <w:p w14:paraId="4B5B9492"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82</w:t>
            </w:r>
          </w:p>
        </w:tc>
        <w:tc>
          <w:tcPr>
            <w:tcW w:w="425" w:type="dxa"/>
            <w:tcBorders>
              <w:top w:val="nil"/>
              <w:left w:val="nil"/>
              <w:bottom w:val="single" w:sz="4" w:space="0" w:color="auto"/>
              <w:right w:val="single" w:sz="4" w:space="0" w:color="auto"/>
            </w:tcBorders>
            <w:shd w:val="clear" w:color="000000" w:fill="F2F2F2"/>
            <w:noWrap/>
            <w:vAlign w:val="bottom"/>
            <w:hideMark/>
          </w:tcPr>
          <w:p w14:paraId="135F7870" w14:textId="77777777" w:rsidR="00BE3465" w:rsidRPr="004D77D7" w:rsidRDefault="00BE3465" w:rsidP="00BE3465">
            <w:pPr>
              <w:widowControl/>
              <w:jc w:val="left"/>
              <w:rPr>
                <w:rFonts w:ascii="宋体" w:hAnsi="宋体" w:cs="宋体"/>
                <w:color w:val="000000"/>
                <w:kern w:val="0"/>
                <w:sz w:val="18"/>
                <w:szCs w:val="18"/>
              </w:rPr>
            </w:pPr>
            <w:r w:rsidRPr="004D77D7">
              <w:rPr>
                <w:rFonts w:ascii="宋体" w:hAnsi="宋体" w:cs="宋体" w:hint="eastAsia"/>
                <w:color w:val="000000"/>
                <w:kern w:val="0"/>
                <w:sz w:val="18"/>
                <w:szCs w:val="18"/>
              </w:rPr>
              <w:t>1</w:t>
            </w:r>
          </w:p>
        </w:tc>
        <w:tc>
          <w:tcPr>
            <w:tcW w:w="709" w:type="dxa"/>
            <w:tcBorders>
              <w:top w:val="nil"/>
              <w:left w:val="single" w:sz="4" w:space="0" w:color="auto"/>
              <w:bottom w:val="single" w:sz="4" w:space="0" w:color="auto"/>
              <w:right w:val="single" w:sz="4" w:space="0" w:color="auto"/>
            </w:tcBorders>
            <w:shd w:val="clear" w:color="auto" w:fill="auto"/>
            <w:vAlign w:val="center"/>
          </w:tcPr>
          <w:p w14:paraId="0C47C6B6" w14:textId="61CD4209" w:rsidR="00BE3465" w:rsidRPr="008B51A1" w:rsidRDefault="00BE3465" w:rsidP="00BE3465">
            <w:pPr>
              <w:widowControl/>
              <w:jc w:val="center"/>
              <w:rPr>
                <w:rFonts w:ascii="宋体" w:hAnsi="宋体" w:cs="宋体"/>
                <w:color w:val="000000"/>
                <w:kern w:val="0"/>
                <w:sz w:val="18"/>
                <w:szCs w:val="18"/>
              </w:rPr>
            </w:pPr>
            <w:r w:rsidRPr="008B51A1">
              <w:rPr>
                <w:color w:val="000000"/>
                <w:sz w:val="18"/>
                <w:szCs w:val="18"/>
              </w:rPr>
              <w:t>1</w:t>
            </w:r>
          </w:p>
        </w:tc>
      </w:tr>
      <w:bookmarkEnd w:id="1"/>
    </w:tbl>
    <w:p w14:paraId="4E1720FF" w14:textId="634353F6" w:rsidR="004D77D7" w:rsidRDefault="004D77D7" w:rsidP="004D77D7">
      <w:pPr>
        <w:jc w:val="left"/>
        <w:rPr>
          <w:rFonts w:asciiTheme="minorEastAsia" w:eastAsiaTheme="minorEastAsia" w:hAnsiTheme="minorEastAsia"/>
          <w:b/>
          <w:color w:val="000000"/>
          <w:szCs w:val="21"/>
        </w:rPr>
      </w:pPr>
    </w:p>
    <w:p w14:paraId="2608D58B" w14:textId="77777777" w:rsidR="004D77D7" w:rsidRDefault="004D77D7" w:rsidP="005D16B5">
      <w:pPr>
        <w:ind w:firstLineChars="200" w:firstLine="420"/>
        <w:jc w:val="left"/>
        <w:rPr>
          <w:rFonts w:asciiTheme="minorEastAsia" w:eastAsiaTheme="minorEastAsia" w:hAnsiTheme="minorEastAsia"/>
          <w:b/>
          <w:color w:val="000000"/>
          <w:szCs w:val="21"/>
        </w:rPr>
      </w:pPr>
    </w:p>
    <w:p w14:paraId="405D8A51" w14:textId="77777777" w:rsidR="004D77D7" w:rsidRDefault="004D77D7" w:rsidP="005D16B5">
      <w:pPr>
        <w:ind w:firstLineChars="200" w:firstLine="420"/>
        <w:jc w:val="left"/>
        <w:rPr>
          <w:rFonts w:asciiTheme="minorEastAsia" w:eastAsiaTheme="minorEastAsia" w:hAnsiTheme="minorEastAsia"/>
          <w:b/>
          <w:color w:val="000000"/>
          <w:szCs w:val="21"/>
        </w:rPr>
      </w:pPr>
    </w:p>
    <w:p w14:paraId="3AFEA5CA" w14:textId="3BF4FB68" w:rsidR="004D77D7" w:rsidRDefault="004D77D7" w:rsidP="005D16B5">
      <w:pPr>
        <w:ind w:firstLineChars="200" w:firstLine="420"/>
        <w:jc w:val="left"/>
        <w:rPr>
          <w:rFonts w:asciiTheme="minorEastAsia" w:eastAsiaTheme="minorEastAsia" w:hAnsiTheme="minorEastAsia"/>
          <w:b/>
          <w:color w:val="000000"/>
          <w:szCs w:val="21"/>
        </w:rPr>
        <w:sectPr w:rsidR="004D77D7" w:rsidSect="008B51A1">
          <w:pgSz w:w="16838" w:h="11906" w:orient="landscape"/>
          <w:pgMar w:top="1440" w:right="1134" w:bottom="1440" w:left="1134" w:header="851" w:footer="992" w:gutter="0"/>
          <w:cols w:space="425"/>
          <w:docGrid w:type="lines" w:linePitch="312"/>
        </w:sectPr>
      </w:pPr>
    </w:p>
    <w:p w14:paraId="0B5F4B4F" w14:textId="420183C1" w:rsidR="005D16B5" w:rsidRPr="000028D6" w:rsidRDefault="005D16B5" w:rsidP="000028D6">
      <w:pPr>
        <w:spacing w:beforeLines="50" w:before="156"/>
        <w:ind w:firstLineChars="202" w:firstLine="424"/>
        <w:jc w:val="left"/>
        <w:rPr>
          <w:rFonts w:asciiTheme="minorEastAsia" w:hAnsiTheme="minorEastAsia"/>
          <w:kern w:val="0"/>
          <w:szCs w:val="21"/>
        </w:rPr>
      </w:pPr>
      <w:r w:rsidRPr="000028D6">
        <w:rPr>
          <w:rFonts w:asciiTheme="minorEastAsia" w:hAnsiTheme="minorEastAsia"/>
          <w:kern w:val="0"/>
          <w:szCs w:val="21"/>
        </w:rPr>
        <w:lastRenderedPageBreak/>
        <w:t>进一步结合课程目标对毕业要求支撑权重矩阵</w:t>
      </w:r>
      <w:r w:rsidR="00742107" w:rsidRPr="000028D6">
        <w:rPr>
          <w:rFonts w:asciiTheme="minorEastAsia" w:hAnsiTheme="minorEastAsia"/>
          <w:kern w:val="0"/>
          <w:szCs w:val="21"/>
        </w:rPr>
        <w:t>Q</w:t>
      </w:r>
      <w:r w:rsidR="00742107" w:rsidRPr="000028D6">
        <w:rPr>
          <w:rFonts w:asciiTheme="minorEastAsia" w:hAnsiTheme="minorEastAsia"/>
          <w:kern w:val="0"/>
          <w:szCs w:val="21"/>
        </w:rPr>
        <w:t>，如表</w:t>
      </w:r>
      <w:r w:rsidR="00742107" w:rsidRPr="000028D6">
        <w:rPr>
          <w:rFonts w:asciiTheme="minorEastAsia" w:hAnsiTheme="minorEastAsia"/>
          <w:kern w:val="0"/>
          <w:szCs w:val="21"/>
        </w:rPr>
        <w:t>4</w:t>
      </w:r>
      <w:r w:rsidR="00742107" w:rsidRPr="000028D6">
        <w:rPr>
          <w:rFonts w:asciiTheme="minorEastAsia" w:hAnsiTheme="minorEastAsia"/>
          <w:kern w:val="0"/>
          <w:szCs w:val="21"/>
        </w:rPr>
        <w:t>所示</w:t>
      </w:r>
      <w:r w:rsidRPr="000028D6">
        <w:rPr>
          <w:rFonts w:asciiTheme="minorEastAsia" w:hAnsiTheme="minorEastAsia"/>
          <w:kern w:val="0"/>
          <w:szCs w:val="21"/>
        </w:rPr>
        <w:t>，依每位同学该门课程（子）目标</w:t>
      </w:r>
      <w:r w:rsidR="00742107" w:rsidRPr="000028D6">
        <w:rPr>
          <w:rFonts w:asciiTheme="minorEastAsia" w:hAnsiTheme="minorEastAsia"/>
          <w:kern w:val="0"/>
          <w:szCs w:val="21"/>
        </w:rPr>
        <w:t>的百分制</w:t>
      </w:r>
      <w:r w:rsidRPr="000028D6">
        <w:rPr>
          <w:rFonts w:asciiTheme="minorEastAsia" w:hAnsiTheme="minorEastAsia"/>
          <w:kern w:val="0"/>
          <w:szCs w:val="21"/>
        </w:rPr>
        <w:t>得分</w:t>
      </w:r>
      <w:r w:rsidRPr="000028D6">
        <w:rPr>
          <w:rFonts w:asciiTheme="minorEastAsia" w:hAnsiTheme="minorEastAsia"/>
          <w:kern w:val="0"/>
          <w:szCs w:val="21"/>
        </w:rPr>
        <w:t>M=(D1 D2 D3 D4 D5 D6 D7 D8)T</w:t>
      </w:r>
      <w:r w:rsidRPr="000028D6">
        <w:rPr>
          <w:rFonts w:asciiTheme="minorEastAsia" w:hAnsiTheme="minorEastAsia"/>
          <w:kern w:val="0"/>
          <w:szCs w:val="21"/>
        </w:rPr>
        <w:t>，计算</w:t>
      </w:r>
      <w:r w:rsidR="00742107" w:rsidRPr="000028D6">
        <w:rPr>
          <w:rFonts w:asciiTheme="minorEastAsia" w:hAnsiTheme="minorEastAsia"/>
          <w:kern w:val="0"/>
          <w:szCs w:val="21"/>
        </w:rPr>
        <w:t>其</w:t>
      </w:r>
      <w:r w:rsidRPr="000028D6">
        <w:rPr>
          <w:rFonts w:asciiTheme="minorEastAsia" w:hAnsiTheme="minorEastAsia"/>
          <w:kern w:val="0"/>
          <w:szCs w:val="21"/>
        </w:rPr>
        <w:t>对毕业要求的支撑作用量化值</w:t>
      </w:r>
      <w:r w:rsidRPr="000028D6">
        <w:rPr>
          <w:rFonts w:asciiTheme="minorEastAsia" w:hAnsiTheme="minorEastAsia"/>
          <w:kern w:val="0"/>
          <w:szCs w:val="21"/>
        </w:rPr>
        <w:t>W=(Q×M)</w:t>
      </w:r>
      <w:r w:rsidRPr="000255C0">
        <w:rPr>
          <w:rFonts w:asciiTheme="minorEastAsia" w:hAnsiTheme="minorEastAsia"/>
          <w:kern w:val="0"/>
          <w:szCs w:val="21"/>
          <w:vertAlign w:val="superscript"/>
        </w:rPr>
        <w:t>T</w:t>
      </w:r>
      <w:r w:rsidRPr="000028D6">
        <w:rPr>
          <w:rFonts w:asciiTheme="minorEastAsia" w:hAnsiTheme="minorEastAsia"/>
          <w:kern w:val="0"/>
          <w:szCs w:val="21"/>
        </w:rPr>
        <w:t>，</w:t>
      </w:r>
      <w:r w:rsidR="00742107" w:rsidRPr="000028D6">
        <w:rPr>
          <w:rFonts w:asciiTheme="minorEastAsia" w:hAnsiTheme="minorEastAsia"/>
          <w:kern w:val="0"/>
          <w:szCs w:val="21"/>
        </w:rPr>
        <w:t>结果如表</w:t>
      </w:r>
      <w:r w:rsidR="00742107" w:rsidRPr="000028D6">
        <w:rPr>
          <w:rFonts w:asciiTheme="minorEastAsia" w:hAnsiTheme="minorEastAsia"/>
          <w:kern w:val="0"/>
          <w:szCs w:val="21"/>
        </w:rPr>
        <w:t>5</w:t>
      </w:r>
      <w:r w:rsidR="00742107" w:rsidRPr="000028D6">
        <w:rPr>
          <w:rFonts w:asciiTheme="minorEastAsia" w:hAnsiTheme="minorEastAsia"/>
          <w:kern w:val="0"/>
          <w:szCs w:val="21"/>
        </w:rPr>
        <w:t>所示</w:t>
      </w:r>
      <w:r w:rsidRPr="000028D6">
        <w:rPr>
          <w:rFonts w:asciiTheme="minorEastAsia" w:hAnsiTheme="minorEastAsia"/>
          <w:kern w:val="0"/>
          <w:szCs w:val="21"/>
        </w:rPr>
        <w:t>。</w:t>
      </w:r>
    </w:p>
    <w:p w14:paraId="5EF02622" w14:textId="5C87E4AA" w:rsidR="00742107" w:rsidRPr="00D77CAB" w:rsidRDefault="00742107" w:rsidP="00D77CAB">
      <w:pPr>
        <w:spacing w:line="360" w:lineRule="auto"/>
        <w:jc w:val="center"/>
        <w:outlineLvl w:val="1"/>
        <w:rPr>
          <w:rFonts w:asciiTheme="minorEastAsia" w:eastAsiaTheme="minorEastAsia" w:hAnsiTheme="minorEastAsia"/>
          <w:b/>
          <w:color w:val="000000"/>
          <w:szCs w:val="21"/>
        </w:rPr>
      </w:pPr>
      <w:r w:rsidRPr="00D77CAB">
        <w:rPr>
          <w:rFonts w:asciiTheme="minorEastAsia" w:eastAsiaTheme="minorEastAsia" w:hAnsiTheme="minorEastAsia" w:hint="eastAsia"/>
          <w:b/>
          <w:color w:val="000000"/>
          <w:szCs w:val="21"/>
        </w:rPr>
        <w:t>表</w:t>
      </w:r>
      <w:r w:rsidRPr="00D77CAB">
        <w:rPr>
          <w:rFonts w:asciiTheme="minorEastAsia" w:eastAsiaTheme="minorEastAsia" w:hAnsiTheme="minorEastAsia"/>
          <w:b/>
          <w:color w:val="000000"/>
          <w:szCs w:val="21"/>
        </w:rPr>
        <w:t xml:space="preserve">4 </w:t>
      </w:r>
      <w:r w:rsidR="00A350F6" w:rsidRPr="00A350F6">
        <w:rPr>
          <w:rFonts w:asciiTheme="minorEastAsia" w:eastAsiaTheme="minorEastAsia" w:hAnsiTheme="minorEastAsia" w:hint="eastAsia"/>
          <w:b/>
          <w:color w:val="000000"/>
          <w:szCs w:val="21"/>
        </w:rPr>
        <w:t>课程目标对毕业要求支撑权重矩阵</w:t>
      </w:r>
    </w:p>
    <w:tbl>
      <w:tblPr>
        <w:tblW w:w="0" w:type="auto"/>
        <w:jc w:val="center"/>
        <w:tblLook w:val="04A0" w:firstRow="1" w:lastRow="0" w:firstColumn="1" w:lastColumn="0" w:noHBand="0" w:noVBand="1"/>
      </w:tblPr>
      <w:tblGrid>
        <w:gridCol w:w="1056"/>
        <w:gridCol w:w="1110"/>
        <w:gridCol w:w="1110"/>
        <w:gridCol w:w="1110"/>
        <w:gridCol w:w="1110"/>
        <w:gridCol w:w="1190"/>
      </w:tblGrid>
      <w:tr w:rsidR="00154C1F" w:rsidRPr="00154C1F" w14:paraId="6406F662" w14:textId="77777777" w:rsidTr="00154C1F">
        <w:trPr>
          <w:trHeight w:val="375"/>
          <w:jc w:val="center"/>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14:paraId="00EB7840" w14:textId="1430E5FB" w:rsidR="00154C1F" w:rsidRPr="00154C1F" w:rsidRDefault="00154C1F" w:rsidP="00154C1F">
            <w:pPr>
              <w:widowControl/>
              <w:jc w:val="center"/>
              <w:rPr>
                <w:rFonts w:eastAsia="华文仿宋"/>
                <w:b/>
                <w:bCs/>
                <w:color w:val="000000"/>
                <w:kern w:val="0"/>
                <w:sz w:val="22"/>
                <w:szCs w:val="22"/>
              </w:rPr>
            </w:pPr>
            <w:r w:rsidRPr="00154C1F">
              <w:rPr>
                <w:rFonts w:eastAsia="华文仿宋"/>
                <w:szCs w:val="21"/>
              </w:rPr>
              <w:t>课程目标</w:t>
            </w: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568C2FB6" w14:textId="482FE5E2" w:rsidR="00154C1F" w:rsidRPr="00154C1F" w:rsidRDefault="00154C1F" w:rsidP="00154C1F">
            <w:pPr>
              <w:widowControl/>
              <w:jc w:val="center"/>
              <w:rPr>
                <w:rFonts w:eastAsia="华文仿宋"/>
                <w:color w:val="000000"/>
                <w:kern w:val="0"/>
                <w:sz w:val="22"/>
                <w:szCs w:val="22"/>
              </w:rPr>
            </w:pPr>
            <w:r w:rsidRPr="00154C1F">
              <w:rPr>
                <w:color w:val="000000"/>
                <w:kern w:val="0"/>
                <w:sz w:val="16"/>
                <w:szCs w:val="16"/>
              </w:rPr>
              <w:t>毕业要求</w:t>
            </w:r>
            <w:r w:rsidRPr="00154C1F">
              <w:rPr>
                <w:color w:val="000000"/>
                <w:kern w:val="0"/>
                <w:sz w:val="16"/>
                <w:szCs w:val="16"/>
              </w:rPr>
              <w:t>1-2</w:t>
            </w: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5B0F4935" w14:textId="7092D947" w:rsidR="00154C1F" w:rsidRPr="00154C1F" w:rsidRDefault="00154C1F" w:rsidP="00154C1F">
            <w:pPr>
              <w:widowControl/>
              <w:jc w:val="center"/>
              <w:rPr>
                <w:rFonts w:eastAsia="华文仿宋"/>
                <w:color w:val="000000"/>
                <w:kern w:val="0"/>
                <w:sz w:val="22"/>
                <w:szCs w:val="22"/>
              </w:rPr>
            </w:pPr>
            <w:r w:rsidRPr="00154C1F">
              <w:rPr>
                <w:color w:val="000000"/>
                <w:kern w:val="0"/>
                <w:sz w:val="16"/>
                <w:szCs w:val="16"/>
              </w:rPr>
              <w:t>毕业要求</w:t>
            </w:r>
            <w:r w:rsidRPr="00154C1F">
              <w:rPr>
                <w:color w:val="000000"/>
                <w:kern w:val="0"/>
                <w:sz w:val="16"/>
                <w:szCs w:val="16"/>
              </w:rPr>
              <w:t>1-3</w:t>
            </w: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3C58A85A" w14:textId="4CA67240" w:rsidR="00154C1F" w:rsidRPr="00154C1F" w:rsidRDefault="00154C1F" w:rsidP="00154C1F">
            <w:pPr>
              <w:widowControl/>
              <w:jc w:val="center"/>
              <w:rPr>
                <w:rFonts w:eastAsia="华文仿宋"/>
                <w:color w:val="000000"/>
                <w:kern w:val="0"/>
                <w:sz w:val="22"/>
                <w:szCs w:val="22"/>
              </w:rPr>
            </w:pPr>
            <w:r w:rsidRPr="00154C1F">
              <w:rPr>
                <w:color w:val="000000"/>
                <w:kern w:val="0"/>
                <w:sz w:val="16"/>
                <w:szCs w:val="16"/>
              </w:rPr>
              <w:t>毕业要求</w:t>
            </w:r>
            <w:r w:rsidRPr="00154C1F">
              <w:rPr>
                <w:color w:val="000000"/>
                <w:kern w:val="0"/>
                <w:sz w:val="16"/>
                <w:szCs w:val="16"/>
              </w:rPr>
              <w:t>5-1</w:t>
            </w: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53B3C2C9" w14:textId="2879EC06" w:rsidR="00154C1F" w:rsidRPr="00154C1F" w:rsidRDefault="00154C1F" w:rsidP="00154C1F">
            <w:pPr>
              <w:widowControl/>
              <w:jc w:val="center"/>
              <w:rPr>
                <w:rFonts w:eastAsia="华文仿宋"/>
                <w:color w:val="000000"/>
                <w:kern w:val="0"/>
                <w:sz w:val="22"/>
                <w:szCs w:val="22"/>
              </w:rPr>
            </w:pPr>
            <w:r w:rsidRPr="00154C1F">
              <w:rPr>
                <w:color w:val="000000"/>
                <w:kern w:val="0"/>
                <w:sz w:val="16"/>
                <w:szCs w:val="16"/>
              </w:rPr>
              <w:t>毕业要求</w:t>
            </w:r>
            <w:r w:rsidRPr="00154C1F">
              <w:rPr>
                <w:color w:val="000000"/>
                <w:kern w:val="0"/>
                <w:sz w:val="16"/>
                <w:szCs w:val="16"/>
              </w:rPr>
              <w:t>6-2</w:t>
            </w: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29881128" w14:textId="686075CC" w:rsidR="00154C1F" w:rsidRPr="00154C1F" w:rsidRDefault="00154C1F" w:rsidP="00154C1F">
            <w:pPr>
              <w:widowControl/>
              <w:jc w:val="center"/>
              <w:rPr>
                <w:rFonts w:eastAsia="华文仿宋"/>
                <w:color w:val="000000"/>
                <w:kern w:val="0"/>
                <w:sz w:val="22"/>
                <w:szCs w:val="22"/>
              </w:rPr>
            </w:pPr>
            <w:r w:rsidRPr="00154C1F">
              <w:rPr>
                <w:color w:val="000000"/>
                <w:kern w:val="0"/>
                <w:sz w:val="16"/>
                <w:szCs w:val="16"/>
              </w:rPr>
              <w:t>毕业要求</w:t>
            </w:r>
            <w:r w:rsidRPr="00154C1F">
              <w:rPr>
                <w:color w:val="000000"/>
                <w:kern w:val="0"/>
                <w:sz w:val="16"/>
                <w:szCs w:val="16"/>
              </w:rPr>
              <w:t>10-1</w:t>
            </w:r>
          </w:p>
        </w:tc>
      </w:tr>
      <w:tr w:rsidR="00154C1F" w:rsidRPr="00154C1F" w14:paraId="710B5E44" w14:textId="77777777" w:rsidTr="00154C1F">
        <w:trPr>
          <w:trHeight w:val="375"/>
          <w:jc w:val="center"/>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105D7BA6" w14:textId="77777777" w:rsidR="00154C1F" w:rsidRPr="00154C1F" w:rsidRDefault="00154C1F" w:rsidP="00154C1F">
            <w:pPr>
              <w:widowControl/>
              <w:jc w:val="center"/>
              <w:rPr>
                <w:rFonts w:eastAsia="华文仿宋"/>
                <w:b/>
                <w:bCs/>
                <w:color w:val="000000"/>
                <w:kern w:val="0"/>
                <w:sz w:val="22"/>
                <w:szCs w:val="22"/>
              </w:rPr>
            </w:pPr>
            <w:r w:rsidRPr="00154C1F">
              <w:rPr>
                <w:rFonts w:eastAsia="华文仿宋"/>
                <w:b/>
                <w:bCs/>
                <w:color w:val="000000"/>
                <w:kern w:val="0"/>
                <w:sz w:val="22"/>
                <w:szCs w:val="22"/>
              </w:rPr>
              <w:t>1.1</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2C45566F" w14:textId="77777777" w:rsidR="00154C1F" w:rsidRPr="00154C1F" w:rsidRDefault="00154C1F" w:rsidP="00154C1F">
            <w:pPr>
              <w:widowControl/>
              <w:jc w:val="center"/>
              <w:rPr>
                <w:rFonts w:eastAsia="华文仿宋"/>
                <w:color w:val="000000"/>
                <w:kern w:val="0"/>
                <w:sz w:val="22"/>
                <w:szCs w:val="22"/>
              </w:rPr>
            </w:pPr>
            <w:r w:rsidRPr="00154C1F">
              <w:rPr>
                <w:rFonts w:eastAsia="华文仿宋"/>
                <w:color w:val="000000"/>
                <w:kern w:val="0"/>
                <w:sz w:val="22"/>
                <w:szCs w:val="22"/>
              </w:rPr>
              <w:t xml:space="preserve">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7B11BB5C" w14:textId="77777777" w:rsidR="00154C1F" w:rsidRPr="00154C1F" w:rsidRDefault="00154C1F" w:rsidP="00154C1F">
            <w:pPr>
              <w:widowControl/>
              <w:jc w:val="center"/>
              <w:rPr>
                <w:rFonts w:eastAsia="华文仿宋"/>
                <w:color w:val="000000"/>
                <w:kern w:val="0"/>
                <w:sz w:val="22"/>
                <w:szCs w:val="22"/>
              </w:rPr>
            </w:pPr>
            <w:r w:rsidRPr="00154C1F">
              <w:rPr>
                <w:rFonts w:eastAsia="华文仿宋"/>
                <w:color w:val="000000"/>
                <w:kern w:val="0"/>
                <w:sz w:val="22"/>
                <w:szCs w:val="22"/>
              </w:rPr>
              <w:t>1</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5C3C68D1" w14:textId="77777777" w:rsidR="00154C1F" w:rsidRPr="00154C1F" w:rsidRDefault="00154C1F" w:rsidP="00154C1F">
            <w:pPr>
              <w:widowControl/>
              <w:jc w:val="center"/>
              <w:rPr>
                <w:rFonts w:eastAsia="华文仿宋"/>
                <w:color w:val="000000"/>
                <w:kern w:val="0"/>
                <w:sz w:val="22"/>
                <w:szCs w:val="22"/>
              </w:rPr>
            </w:pPr>
            <w:r w:rsidRPr="00154C1F">
              <w:rPr>
                <w:rFonts w:eastAsia="华文仿宋"/>
                <w:color w:val="000000"/>
                <w:kern w:val="0"/>
                <w:sz w:val="22"/>
                <w:szCs w:val="22"/>
              </w:rPr>
              <w:t xml:space="preserve">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5CCD458B" w14:textId="77777777" w:rsidR="00154C1F" w:rsidRPr="00154C1F" w:rsidRDefault="00154C1F" w:rsidP="00154C1F">
            <w:pPr>
              <w:widowControl/>
              <w:jc w:val="center"/>
              <w:rPr>
                <w:rFonts w:eastAsia="华文仿宋"/>
                <w:color w:val="000000"/>
                <w:kern w:val="0"/>
                <w:sz w:val="22"/>
                <w:szCs w:val="22"/>
              </w:rPr>
            </w:pPr>
            <w:r w:rsidRPr="00154C1F">
              <w:rPr>
                <w:rFonts w:eastAsia="华文仿宋"/>
                <w:color w:val="000000"/>
                <w:kern w:val="0"/>
                <w:sz w:val="22"/>
                <w:szCs w:val="22"/>
              </w:rPr>
              <w:t xml:space="preserve">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0DCC48A3" w14:textId="77777777" w:rsidR="00154C1F" w:rsidRPr="00154C1F" w:rsidRDefault="00154C1F" w:rsidP="00154C1F">
            <w:pPr>
              <w:widowControl/>
              <w:jc w:val="center"/>
              <w:rPr>
                <w:rFonts w:eastAsia="华文仿宋"/>
                <w:color w:val="000000"/>
                <w:kern w:val="0"/>
                <w:sz w:val="22"/>
                <w:szCs w:val="22"/>
              </w:rPr>
            </w:pPr>
            <w:r w:rsidRPr="00154C1F">
              <w:rPr>
                <w:rFonts w:eastAsia="华文仿宋"/>
                <w:color w:val="000000"/>
                <w:kern w:val="0"/>
                <w:sz w:val="22"/>
                <w:szCs w:val="22"/>
              </w:rPr>
              <w:t xml:space="preserve">　</w:t>
            </w:r>
          </w:p>
        </w:tc>
      </w:tr>
      <w:tr w:rsidR="00154C1F" w:rsidRPr="00154C1F" w14:paraId="3589C00D" w14:textId="77777777" w:rsidTr="00154C1F">
        <w:trPr>
          <w:trHeight w:val="375"/>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5C2C5ABA" w14:textId="77777777" w:rsidR="00154C1F" w:rsidRPr="00154C1F" w:rsidRDefault="00154C1F" w:rsidP="00154C1F">
            <w:pPr>
              <w:widowControl/>
              <w:jc w:val="center"/>
              <w:rPr>
                <w:rFonts w:eastAsia="华文仿宋"/>
                <w:b/>
                <w:bCs/>
                <w:color w:val="000000"/>
                <w:kern w:val="0"/>
                <w:sz w:val="22"/>
                <w:szCs w:val="22"/>
              </w:rPr>
            </w:pPr>
            <w:r w:rsidRPr="00154C1F">
              <w:rPr>
                <w:rFonts w:eastAsia="华文仿宋"/>
                <w:b/>
                <w:bCs/>
                <w:color w:val="000000"/>
                <w:kern w:val="0"/>
                <w:sz w:val="22"/>
                <w:szCs w:val="22"/>
              </w:rPr>
              <w:t>1.2</w:t>
            </w:r>
          </w:p>
        </w:tc>
        <w:tc>
          <w:tcPr>
            <w:tcW w:w="0" w:type="auto"/>
            <w:tcBorders>
              <w:top w:val="nil"/>
              <w:left w:val="nil"/>
              <w:bottom w:val="single" w:sz="4" w:space="0" w:color="auto"/>
              <w:right w:val="single" w:sz="4" w:space="0" w:color="auto"/>
            </w:tcBorders>
            <w:shd w:val="clear" w:color="auto" w:fill="auto"/>
            <w:noWrap/>
            <w:vAlign w:val="center"/>
            <w:hideMark/>
          </w:tcPr>
          <w:p w14:paraId="47F2E932" w14:textId="77777777" w:rsidR="00154C1F" w:rsidRPr="00154C1F" w:rsidRDefault="00154C1F" w:rsidP="00154C1F">
            <w:pPr>
              <w:widowControl/>
              <w:jc w:val="center"/>
              <w:rPr>
                <w:rFonts w:eastAsia="华文仿宋"/>
                <w:color w:val="000000"/>
                <w:kern w:val="0"/>
                <w:sz w:val="22"/>
                <w:szCs w:val="22"/>
              </w:rPr>
            </w:pPr>
            <w:r w:rsidRPr="00154C1F">
              <w:rPr>
                <w:rFonts w:eastAsia="华文仿宋"/>
                <w:color w:val="000000"/>
                <w:kern w:val="0"/>
                <w:sz w:val="22"/>
                <w:szCs w:val="22"/>
              </w:rPr>
              <w:t>0.3</w:t>
            </w:r>
          </w:p>
        </w:tc>
        <w:tc>
          <w:tcPr>
            <w:tcW w:w="0" w:type="auto"/>
            <w:tcBorders>
              <w:top w:val="nil"/>
              <w:left w:val="nil"/>
              <w:bottom w:val="single" w:sz="4" w:space="0" w:color="auto"/>
              <w:right w:val="single" w:sz="4" w:space="0" w:color="auto"/>
            </w:tcBorders>
            <w:shd w:val="clear" w:color="auto" w:fill="auto"/>
            <w:noWrap/>
            <w:vAlign w:val="center"/>
            <w:hideMark/>
          </w:tcPr>
          <w:p w14:paraId="4CE8FC41" w14:textId="77777777" w:rsidR="00154C1F" w:rsidRPr="00154C1F" w:rsidRDefault="00154C1F" w:rsidP="00154C1F">
            <w:pPr>
              <w:widowControl/>
              <w:jc w:val="center"/>
              <w:rPr>
                <w:rFonts w:eastAsia="华文仿宋"/>
                <w:color w:val="000000"/>
                <w:kern w:val="0"/>
                <w:sz w:val="22"/>
                <w:szCs w:val="22"/>
              </w:rPr>
            </w:pPr>
            <w:r w:rsidRPr="00154C1F">
              <w:rPr>
                <w:rFonts w:eastAsia="华文仿宋"/>
                <w:color w:val="000000"/>
                <w:kern w:val="0"/>
                <w:sz w:val="22"/>
                <w:szCs w:val="22"/>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14:paraId="02C2C03B" w14:textId="77777777" w:rsidR="00154C1F" w:rsidRPr="00154C1F" w:rsidRDefault="00154C1F" w:rsidP="00154C1F">
            <w:pPr>
              <w:widowControl/>
              <w:jc w:val="center"/>
              <w:rPr>
                <w:rFonts w:eastAsia="华文仿宋"/>
                <w:color w:val="000000"/>
                <w:kern w:val="0"/>
                <w:sz w:val="22"/>
                <w:szCs w:val="22"/>
              </w:rPr>
            </w:pPr>
            <w:r w:rsidRPr="00154C1F">
              <w:rPr>
                <w:rFonts w:eastAsia="华文仿宋"/>
                <w:color w:val="000000"/>
                <w:kern w:val="0"/>
                <w:sz w:val="22"/>
                <w:szCs w:val="22"/>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14:paraId="0EC171BA" w14:textId="77777777" w:rsidR="00154C1F" w:rsidRPr="00154C1F" w:rsidRDefault="00154C1F" w:rsidP="00154C1F">
            <w:pPr>
              <w:widowControl/>
              <w:jc w:val="center"/>
              <w:rPr>
                <w:rFonts w:eastAsia="华文仿宋"/>
                <w:color w:val="000000"/>
                <w:kern w:val="0"/>
                <w:sz w:val="22"/>
                <w:szCs w:val="22"/>
              </w:rPr>
            </w:pPr>
            <w:r w:rsidRPr="00154C1F">
              <w:rPr>
                <w:rFonts w:eastAsia="华文仿宋"/>
                <w:color w:val="000000"/>
                <w:kern w:val="0"/>
                <w:sz w:val="22"/>
                <w:szCs w:val="22"/>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14:paraId="00BEDF50" w14:textId="77777777" w:rsidR="00154C1F" w:rsidRPr="00154C1F" w:rsidRDefault="00154C1F" w:rsidP="00154C1F">
            <w:pPr>
              <w:widowControl/>
              <w:jc w:val="center"/>
              <w:rPr>
                <w:rFonts w:eastAsia="华文仿宋"/>
                <w:color w:val="000000"/>
                <w:kern w:val="0"/>
                <w:sz w:val="22"/>
                <w:szCs w:val="22"/>
              </w:rPr>
            </w:pPr>
            <w:r w:rsidRPr="00154C1F">
              <w:rPr>
                <w:rFonts w:eastAsia="华文仿宋"/>
                <w:color w:val="000000"/>
                <w:kern w:val="0"/>
                <w:sz w:val="22"/>
                <w:szCs w:val="22"/>
              </w:rPr>
              <w:t xml:space="preserve">　</w:t>
            </w:r>
          </w:p>
        </w:tc>
      </w:tr>
      <w:tr w:rsidR="00154C1F" w:rsidRPr="00154C1F" w14:paraId="7C8EA4B3" w14:textId="77777777" w:rsidTr="00154C1F">
        <w:trPr>
          <w:trHeight w:val="375"/>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00999136" w14:textId="77777777" w:rsidR="00154C1F" w:rsidRPr="00154C1F" w:rsidRDefault="00154C1F" w:rsidP="00154C1F">
            <w:pPr>
              <w:widowControl/>
              <w:jc w:val="center"/>
              <w:rPr>
                <w:rFonts w:eastAsia="华文仿宋"/>
                <w:b/>
                <w:bCs/>
                <w:color w:val="000000"/>
                <w:kern w:val="0"/>
                <w:sz w:val="22"/>
                <w:szCs w:val="22"/>
              </w:rPr>
            </w:pPr>
            <w:r w:rsidRPr="00154C1F">
              <w:rPr>
                <w:rFonts w:eastAsia="华文仿宋"/>
                <w:b/>
                <w:bCs/>
                <w:color w:val="000000"/>
                <w:kern w:val="0"/>
                <w:sz w:val="22"/>
                <w:szCs w:val="22"/>
              </w:rPr>
              <w:t>1.3</w:t>
            </w:r>
          </w:p>
        </w:tc>
        <w:tc>
          <w:tcPr>
            <w:tcW w:w="0" w:type="auto"/>
            <w:tcBorders>
              <w:top w:val="nil"/>
              <w:left w:val="nil"/>
              <w:bottom w:val="single" w:sz="4" w:space="0" w:color="auto"/>
              <w:right w:val="single" w:sz="4" w:space="0" w:color="auto"/>
            </w:tcBorders>
            <w:shd w:val="clear" w:color="auto" w:fill="auto"/>
            <w:noWrap/>
            <w:vAlign w:val="center"/>
            <w:hideMark/>
          </w:tcPr>
          <w:p w14:paraId="115FAB60" w14:textId="77777777" w:rsidR="00154C1F" w:rsidRPr="00154C1F" w:rsidRDefault="00154C1F" w:rsidP="00154C1F">
            <w:pPr>
              <w:widowControl/>
              <w:jc w:val="center"/>
              <w:rPr>
                <w:rFonts w:eastAsia="华文仿宋"/>
                <w:color w:val="000000"/>
                <w:kern w:val="0"/>
                <w:sz w:val="22"/>
                <w:szCs w:val="22"/>
              </w:rPr>
            </w:pPr>
            <w:r w:rsidRPr="00154C1F">
              <w:rPr>
                <w:rFonts w:eastAsia="华文仿宋"/>
                <w:color w:val="000000"/>
                <w:kern w:val="0"/>
                <w:sz w:val="22"/>
                <w:szCs w:val="22"/>
              </w:rPr>
              <w:t>0.4</w:t>
            </w:r>
          </w:p>
        </w:tc>
        <w:tc>
          <w:tcPr>
            <w:tcW w:w="0" w:type="auto"/>
            <w:tcBorders>
              <w:top w:val="nil"/>
              <w:left w:val="nil"/>
              <w:bottom w:val="single" w:sz="4" w:space="0" w:color="auto"/>
              <w:right w:val="single" w:sz="4" w:space="0" w:color="auto"/>
            </w:tcBorders>
            <w:shd w:val="clear" w:color="auto" w:fill="auto"/>
            <w:noWrap/>
            <w:vAlign w:val="center"/>
            <w:hideMark/>
          </w:tcPr>
          <w:p w14:paraId="1E3E3BC2" w14:textId="77777777" w:rsidR="00154C1F" w:rsidRPr="00154C1F" w:rsidRDefault="00154C1F" w:rsidP="00154C1F">
            <w:pPr>
              <w:widowControl/>
              <w:jc w:val="center"/>
              <w:rPr>
                <w:rFonts w:eastAsia="华文仿宋"/>
                <w:color w:val="000000"/>
                <w:kern w:val="0"/>
                <w:sz w:val="22"/>
                <w:szCs w:val="22"/>
              </w:rPr>
            </w:pPr>
            <w:r w:rsidRPr="00154C1F">
              <w:rPr>
                <w:rFonts w:eastAsia="华文仿宋"/>
                <w:color w:val="000000"/>
                <w:kern w:val="0"/>
                <w:sz w:val="22"/>
                <w:szCs w:val="22"/>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14:paraId="29B22332" w14:textId="77777777" w:rsidR="00154C1F" w:rsidRPr="00154C1F" w:rsidRDefault="00154C1F" w:rsidP="00154C1F">
            <w:pPr>
              <w:widowControl/>
              <w:jc w:val="center"/>
              <w:rPr>
                <w:rFonts w:eastAsia="华文仿宋"/>
                <w:color w:val="000000"/>
                <w:kern w:val="0"/>
                <w:sz w:val="22"/>
                <w:szCs w:val="22"/>
              </w:rPr>
            </w:pPr>
            <w:r w:rsidRPr="00154C1F">
              <w:rPr>
                <w:rFonts w:eastAsia="华文仿宋"/>
                <w:color w:val="000000"/>
                <w:kern w:val="0"/>
                <w:sz w:val="22"/>
                <w:szCs w:val="22"/>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14:paraId="4C217CC6" w14:textId="77777777" w:rsidR="00154C1F" w:rsidRPr="00154C1F" w:rsidRDefault="00154C1F" w:rsidP="00154C1F">
            <w:pPr>
              <w:widowControl/>
              <w:jc w:val="center"/>
              <w:rPr>
                <w:rFonts w:eastAsia="华文仿宋"/>
                <w:color w:val="000000"/>
                <w:kern w:val="0"/>
                <w:sz w:val="22"/>
                <w:szCs w:val="22"/>
              </w:rPr>
            </w:pPr>
            <w:r w:rsidRPr="00154C1F">
              <w:rPr>
                <w:rFonts w:eastAsia="华文仿宋"/>
                <w:color w:val="000000"/>
                <w:kern w:val="0"/>
                <w:sz w:val="22"/>
                <w:szCs w:val="22"/>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14:paraId="38890B98" w14:textId="77777777" w:rsidR="00154C1F" w:rsidRPr="00154C1F" w:rsidRDefault="00154C1F" w:rsidP="00154C1F">
            <w:pPr>
              <w:widowControl/>
              <w:jc w:val="center"/>
              <w:rPr>
                <w:rFonts w:eastAsia="华文仿宋"/>
                <w:color w:val="000000"/>
                <w:kern w:val="0"/>
                <w:sz w:val="22"/>
                <w:szCs w:val="22"/>
              </w:rPr>
            </w:pPr>
            <w:r w:rsidRPr="00154C1F">
              <w:rPr>
                <w:rFonts w:eastAsia="华文仿宋"/>
                <w:color w:val="000000"/>
                <w:kern w:val="0"/>
                <w:sz w:val="22"/>
                <w:szCs w:val="22"/>
              </w:rPr>
              <w:t xml:space="preserve">　</w:t>
            </w:r>
          </w:p>
        </w:tc>
      </w:tr>
      <w:tr w:rsidR="00154C1F" w:rsidRPr="00154C1F" w14:paraId="0489F364" w14:textId="77777777" w:rsidTr="00154C1F">
        <w:trPr>
          <w:trHeight w:val="375"/>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0751691B" w14:textId="77777777" w:rsidR="00154C1F" w:rsidRPr="00154C1F" w:rsidRDefault="00154C1F" w:rsidP="00154C1F">
            <w:pPr>
              <w:widowControl/>
              <w:jc w:val="center"/>
              <w:rPr>
                <w:rFonts w:eastAsia="华文仿宋"/>
                <w:b/>
                <w:bCs/>
                <w:color w:val="000000"/>
                <w:kern w:val="0"/>
                <w:sz w:val="22"/>
                <w:szCs w:val="22"/>
              </w:rPr>
            </w:pPr>
            <w:r w:rsidRPr="00154C1F">
              <w:rPr>
                <w:rFonts w:eastAsia="华文仿宋"/>
                <w:b/>
                <w:bCs/>
                <w:color w:val="000000"/>
                <w:kern w:val="0"/>
                <w:sz w:val="22"/>
                <w:szCs w:val="22"/>
              </w:rPr>
              <w:t>1.4</w:t>
            </w:r>
          </w:p>
        </w:tc>
        <w:tc>
          <w:tcPr>
            <w:tcW w:w="0" w:type="auto"/>
            <w:tcBorders>
              <w:top w:val="nil"/>
              <w:left w:val="nil"/>
              <w:bottom w:val="single" w:sz="4" w:space="0" w:color="auto"/>
              <w:right w:val="single" w:sz="4" w:space="0" w:color="auto"/>
            </w:tcBorders>
            <w:shd w:val="clear" w:color="auto" w:fill="auto"/>
            <w:noWrap/>
            <w:vAlign w:val="center"/>
            <w:hideMark/>
          </w:tcPr>
          <w:p w14:paraId="1EDA8078" w14:textId="77777777" w:rsidR="00154C1F" w:rsidRPr="00154C1F" w:rsidRDefault="00154C1F" w:rsidP="00154C1F">
            <w:pPr>
              <w:widowControl/>
              <w:jc w:val="center"/>
              <w:rPr>
                <w:rFonts w:eastAsia="华文仿宋"/>
                <w:color w:val="000000"/>
                <w:kern w:val="0"/>
                <w:sz w:val="22"/>
                <w:szCs w:val="22"/>
              </w:rPr>
            </w:pPr>
            <w:r w:rsidRPr="00154C1F">
              <w:rPr>
                <w:rFonts w:eastAsia="华文仿宋"/>
                <w:color w:val="000000"/>
                <w:kern w:val="0"/>
                <w:sz w:val="22"/>
                <w:szCs w:val="22"/>
              </w:rPr>
              <w:t>0.3</w:t>
            </w:r>
          </w:p>
        </w:tc>
        <w:tc>
          <w:tcPr>
            <w:tcW w:w="0" w:type="auto"/>
            <w:tcBorders>
              <w:top w:val="nil"/>
              <w:left w:val="nil"/>
              <w:bottom w:val="single" w:sz="4" w:space="0" w:color="auto"/>
              <w:right w:val="single" w:sz="4" w:space="0" w:color="auto"/>
            </w:tcBorders>
            <w:shd w:val="clear" w:color="auto" w:fill="auto"/>
            <w:noWrap/>
            <w:vAlign w:val="center"/>
            <w:hideMark/>
          </w:tcPr>
          <w:p w14:paraId="3F7F2CD2" w14:textId="77777777" w:rsidR="00154C1F" w:rsidRPr="00154C1F" w:rsidRDefault="00154C1F" w:rsidP="00154C1F">
            <w:pPr>
              <w:widowControl/>
              <w:jc w:val="center"/>
              <w:rPr>
                <w:rFonts w:eastAsia="华文仿宋"/>
                <w:color w:val="000000"/>
                <w:kern w:val="0"/>
                <w:sz w:val="22"/>
                <w:szCs w:val="22"/>
              </w:rPr>
            </w:pPr>
            <w:r w:rsidRPr="00154C1F">
              <w:rPr>
                <w:rFonts w:eastAsia="华文仿宋"/>
                <w:color w:val="000000"/>
                <w:kern w:val="0"/>
                <w:sz w:val="22"/>
                <w:szCs w:val="22"/>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14:paraId="5D1DA0CF" w14:textId="77777777" w:rsidR="00154C1F" w:rsidRPr="00154C1F" w:rsidRDefault="00154C1F" w:rsidP="00154C1F">
            <w:pPr>
              <w:widowControl/>
              <w:jc w:val="center"/>
              <w:rPr>
                <w:rFonts w:eastAsia="华文仿宋"/>
                <w:color w:val="000000"/>
                <w:kern w:val="0"/>
                <w:sz w:val="22"/>
                <w:szCs w:val="22"/>
              </w:rPr>
            </w:pPr>
            <w:r w:rsidRPr="00154C1F">
              <w:rPr>
                <w:rFonts w:eastAsia="华文仿宋"/>
                <w:color w:val="000000"/>
                <w:kern w:val="0"/>
                <w:sz w:val="22"/>
                <w:szCs w:val="22"/>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14:paraId="1D3D3954" w14:textId="77777777" w:rsidR="00154C1F" w:rsidRPr="00154C1F" w:rsidRDefault="00154C1F" w:rsidP="00154C1F">
            <w:pPr>
              <w:widowControl/>
              <w:jc w:val="center"/>
              <w:rPr>
                <w:rFonts w:eastAsia="华文仿宋"/>
                <w:color w:val="000000"/>
                <w:kern w:val="0"/>
                <w:sz w:val="22"/>
                <w:szCs w:val="22"/>
              </w:rPr>
            </w:pPr>
            <w:r w:rsidRPr="00154C1F">
              <w:rPr>
                <w:rFonts w:eastAsia="华文仿宋"/>
                <w:color w:val="000000"/>
                <w:kern w:val="0"/>
                <w:sz w:val="22"/>
                <w:szCs w:val="22"/>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14:paraId="40868ADC" w14:textId="77777777" w:rsidR="00154C1F" w:rsidRPr="00154C1F" w:rsidRDefault="00154C1F" w:rsidP="00154C1F">
            <w:pPr>
              <w:widowControl/>
              <w:jc w:val="center"/>
              <w:rPr>
                <w:rFonts w:eastAsia="华文仿宋"/>
                <w:color w:val="000000"/>
                <w:kern w:val="0"/>
                <w:sz w:val="22"/>
                <w:szCs w:val="22"/>
              </w:rPr>
            </w:pPr>
            <w:r w:rsidRPr="00154C1F">
              <w:rPr>
                <w:rFonts w:eastAsia="华文仿宋"/>
                <w:color w:val="000000"/>
                <w:kern w:val="0"/>
                <w:sz w:val="22"/>
                <w:szCs w:val="22"/>
              </w:rPr>
              <w:t xml:space="preserve">　</w:t>
            </w:r>
          </w:p>
        </w:tc>
      </w:tr>
      <w:tr w:rsidR="00154C1F" w:rsidRPr="00154C1F" w14:paraId="47AEFA96" w14:textId="77777777" w:rsidTr="00154C1F">
        <w:trPr>
          <w:trHeight w:val="375"/>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3B4AF229" w14:textId="77777777" w:rsidR="00154C1F" w:rsidRPr="00154C1F" w:rsidRDefault="00154C1F" w:rsidP="00154C1F">
            <w:pPr>
              <w:widowControl/>
              <w:jc w:val="center"/>
              <w:rPr>
                <w:rFonts w:eastAsia="华文仿宋"/>
                <w:b/>
                <w:bCs/>
                <w:color w:val="000000"/>
                <w:kern w:val="0"/>
                <w:sz w:val="22"/>
                <w:szCs w:val="22"/>
              </w:rPr>
            </w:pPr>
            <w:r w:rsidRPr="00154C1F">
              <w:rPr>
                <w:rFonts w:eastAsia="华文仿宋"/>
                <w:b/>
                <w:bCs/>
                <w:color w:val="000000"/>
                <w:kern w:val="0"/>
                <w:sz w:val="22"/>
                <w:szCs w:val="22"/>
              </w:rPr>
              <w:t>2.1</w:t>
            </w:r>
          </w:p>
        </w:tc>
        <w:tc>
          <w:tcPr>
            <w:tcW w:w="0" w:type="auto"/>
            <w:tcBorders>
              <w:top w:val="nil"/>
              <w:left w:val="nil"/>
              <w:bottom w:val="single" w:sz="4" w:space="0" w:color="auto"/>
              <w:right w:val="single" w:sz="4" w:space="0" w:color="auto"/>
            </w:tcBorders>
            <w:shd w:val="clear" w:color="auto" w:fill="auto"/>
            <w:noWrap/>
            <w:vAlign w:val="center"/>
            <w:hideMark/>
          </w:tcPr>
          <w:p w14:paraId="308AC565" w14:textId="77777777" w:rsidR="00154C1F" w:rsidRPr="00154C1F" w:rsidRDefault="00154C1F" w:rsidP="00154C1F">
            <w:pPr>
              <w:widowControl/>
              <w:jc w:val="center"/>
              <w:rPr>
                <w:rFonts w:eastAsia="华文仿宋"/>
                <w:color w:val="000000"/>
                <w:kern w:val="0"/>
                <w:sz w:val="22"/>
                <w:szCs w:val="22"/>
              </w:rPr>
            </w:pPr>
            <w:r w:rsidRPr="00154C1F">
              <w:rPr>
                <w:rFonts w:eastAsia="华文仿宋"/>
                <w:color w:val="000000"/>
                <w:kern w:val="0"/>
                <w:sz w:val="22"/>
                <w:szCs w:val="22"/>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14:paraId="56C3910D" w14:textId="77777777" w:rsidR="00154C1F" w:rsidRPr="00154C1F" w:rsidRDefault="00154C1F" w:rsidP="00154C1F">
            <w:pPr>
              <w:widowControl/>
              <w:jc w:val="center"/>
              <w:rPr>
                <w:rFonts w:eastAsia="华文仿宋"/>
                <w:color w:val="000000"/>
                <w:kern w:val="0"/>
                <w:sz w:val="22"/>
                <w:szCs w:val="22"/>
              </w:rPr>
            </w:pPr>
            <w:r w:rsidRPr="00154C1F">
              <w:rPr>
                <w:rFonts w:eastAsia="华文仿宋"/>
                <w:color w:val="000000"/>
                <w:kern w:val="0"/>
                <w:sz w:val="22"/>
                <w:szCs w:val="22"/>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14:paraId="2A6057DC" w14:textId="77777777" w:rsidR="00154C1F" w:rsidRPr="00154C1F" w:rsidRDefault="00154C1F" w:rsidP="00154C1F">
            <w:pPr>
              <w:widowControl/>
              <w:jc w:val="center"/>
              <w:rPr>
                <w:rFonts w:eastAsia="华文仿宋"/>
                <w:color w:val="000000"/>
                <w:kern w:val="0"/>
                <w:sz w:val="22"/>
                <w:szCs w:val="22"/>
              </w:rPr>
            </w:pPr>
            <w:r w:rsidRPr="00154C1F">
              <w:rPr>
                <w:rFonts w:eastAsia="华文仿宋"/>
                <w:color w:val="000000"/>
                <w:kern w:val="0"/>
                <w:sz w:val="22"/>
                <w:szCs w:val="22"/>
              </w:rPr>
              <w:t>0.5</w:t>
            </w:r>
          </w:p>
        </w:tc>
        <w:tc>
          <w:tcPr>
            <w:tcW w:w="0" w:type="auto"/>
            <w:tcBorders>
              <w:top w:val="nil"/>
              <w:left w:val="nil"/>
              <w:bottom w:val="single" w:sz="4" w:space="0" w:color="auto"/>
              <w:right w:val="single" w:sz="4" w:space="0" w:color="auto"/>
            </w:tcBorders>
            <w:shd w:val="clear" w:color="auto" w:fill="auto"/>
            <w:noWrap/>
            <w:vAlign w:val="center"/>
            <w:hideMark/>
          </w:tcPr>
          <w:p w14:paraId="71874A56" w14:textId="77777777" w:rsidR="00154C1F" w:rsidRPr="00154C1F" w:rsidRDefault="00154C1F" w:rsidP="00154C1F">
            <w:pPr>
              <w:widowControl/>
              <w:jc w:val="center"/>
              <w:rPr>
                <w:rFonts w:eastAsia="华文仿宋"/>
                <w:color w:val="000000"/>
                <w:kern w:val="0"/>
                <w:sz w:val="22"/>
                <w:szCs w:val="22"/>
              </w:rPr>
            </w:pPr>
            <w:r w:rsidRPr="00154C1F">
              <w:rPr>
                <w:rFonts w:eastAsia="华文仿宋"/>
                <w:color w:val="000000"/>
                <w:kern w:val="0"/>
                <w:sz w:val="22"/>
                <w:szCs w:val="22"/>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14:paraId="4E3AFAA9" w14:textId="77777777" w:rsidR="00154C1F" w:rsidRPr="00154C1F" w:rsidRDefault="00154C1F" w:rsidP="00154C1F">
            <w:pPr>
              <w:widowControl/>
              <w:jc w:val="center"/>
              <w:rPr>
                <w:rFonts w:eastAsia="华文仿宋"/>
                <w:color w:val="000000"/>
                <w:kern w:val="0"/>
                <w:sz w:val="22"/>
                <w:szCs w:val="22"/>
              </w:rPr>
            </w:pPr>
            <w:r w:rsidRPr="00154C1F">
              <w:rPr>
                <w:rFonts w:eastAsia="华文仿宋"/>
                <w:color w:val="000000"/>
                <w:kern w:val="0"/>
                <w:sz w:val="22"/>
                <w:szCs w:val="22"/>
              </w:rPr>
              <w:t xml:space="preserve">　</w:t>
            </w:r>
          </w:p>
        </w:tc>
      </w:tr>
      <w:tr w:rsidR="00154C1F" w:rsidRPr="00154C1F" w14:paraId="29C23370" w14:textId="77777777" w:rsidTr="00154C1F">
        <w:trPr>
          <w:trHeight w:val="375"/>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1ED03A7D" w14:textId="77777777" w:rsidR="00154C1F" w:rsidRPr="00154C1F" w:rsidRDefault="00154C1F" w:rsidP="00154C1F">
            <w:pPr>
              <w:widowControl/>
              <w:jc w:val="center"/>
              <w:rPr>
                <w:rFonts w:eastAsia="华文仿宋"/>
                <w:b/>
                <w:bCs/>
                <w:color w:val="000000"/>
                <w:kern w:val="0"/>
                <w:sz w:val="22"/>
                <w:szCs w:val="22"/>
              </w:rPr>
            </w:pPr>
            <w:r w:rsidRPr="00154C1F">
              <w:rPr>
                <w:rFonts w:eastAsia="华文仿宋"/>
                <w:b/>
                <w:bCs/>
                <w:color w:val="000000"/>
                <w:kern w:val="0"/>
                <w:sz w:val="22"/>
                <w:szCs w:val="22"/>
              </w:rPr>
              <w:t>2.2</w:t>
            </w:r>
          </w:p>
        </w:tc>
        <w:tc>
          <w:tcPr>
            <w:tcW w:w="0" w:type="auto"/>
            <w:tcBorders>
              <w:top w:val="nil"/>
              <w:left w:val="nil"/>
              <w:bottom w:val="single" w:sz="4" w:space="0" w:color="auto"/>
              <w:right w:val="single" w:sz="4" w:space="0" w:color="auto"/>
            </w:tcBorders>
            <w:shd w:val="clear" w:color="auto" w:fill="auto"/>
            <w:noWrap/>
            <w:vAlign w:val="center"/>
            <w:hideMark/>
          </w:tcPr>
          <w:p w14:paraId="55F7AB33" w14:textId="77777777" w:rsidR="00154C1F" w:rsidRPr="00154C1F" w:rsidRDefault="00154C1F" w:rsidP="00154C1F">
            <w:pPr>
              <w:widowControl/>
              <w:jc w:val="center"/>
              <w:rPr>
                <w:rFonts w:eastAsia="华文仿宋"/>
                <w:color w:val="000000"/>
                <w:kern w:val="0"/>
                <w:sz w:val="22"/>
                <w:szCs w:val="22"/>
              </w:rPr>
            </w:pPr>
            <w:r w:rsidRPr="00154C1F">
              <w:rPr>
                <w:rFonts w:eastAsia="华文仿宋"/>
                <w:color w:val="000000"/>
                <w:kern w:val="0"/>
                <w:sz w:val="22"/>
                <w:szCs w:val="22"/>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14:paraId="196FA9CF" w14:textId="77777777" w:rsidR="00154C1F" w:rsidRPr="00154C1F" w:rsidRDefault="00154C1F" w:rsidP="00154C1F">
            <w:pPr>
              <w:widowControl/>
              <w:jc w:val="center"/>
              <w:rPr>
                <w:rFonts w:eastAsia="华文仿宋"/>
                <w:color w:val="000000"/>
                <w:kern w:val="0"/>
                <w:sz w:val="22"/>
                <w:szCs w:val="22"/>
              </w:rPr>
            </w:pPr>
            <w:r w:rsidRPr="00154C1F">
              <w:rPr>
                <w:rFonts w:eastAsia="华文仿宋"/>
                <w:color w:val="000000"/>
                <w:kern w:val="0"/>
                <w:sz w:val="22"/>
                <w:szCs w:val="22"/>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14:paraId="4CF62942" w14:textId="77777777" w:rsidR="00154C1F" w:rsidRPr="00154C1F" w:rsidRDefault="00154C1F" w:rsidP="00154C1F">
            <w:pPr>
              <w:widowControl/>
              <w:jc w:val="center"/>
              <w:rPr>
                <w:rFonts w:eastAsia="华文仿宋"/>
                <w:color w:val="000000"/>
                <w:kern w:val="0"/>
                <w:sz w:val="22"/>
                <w:szCs w:val="22"/>
              </w:rPr>
            </w:pPr>
            <w:r w:rsidRPr="00154C1F">
              <w:rPr>
                <w:rFonts w:eastAsia="华文仿宋"/>
                <w:color w:val="000000"/>
                <w:kern w:val="0"/>
                <w:sz w:val="22"/>
                <w:szCs w:val="22"/>
              </w:rPr>
              <w:t>0.5</w:t>
            </w:r>
          </w:p>
        </w:tc>
        <w:tc>
          <w:tcPr>
            <w:tcW w:w="0" w:type="auto"/>
            <w:tcBorders>
              <w:top w:val="nil"/>
              <w:left w:val="nil"/>
              <w:bottom w:val="single" w:sz="4" w:space="0" w:color="auto"/>
              <w:right w:val="single" w:sz="4" w:space="0" w:color="auto"/>
            </w:tcBorders>
            <w:shd w:val="clear" w:color="auto" w:fill="auto"/>
            <w:noWrap/>
            <w:vAlign w:val="center"/>
            <w:hideMark/>
          </w:tcPr>
          <w:p w14:paraId="75E97952" w14:textId="77777777" w:rsidR="00154C1F" w:rsidRPr="00154C1F" w:rsidRDefault="00154C1F" w:rsidP="00154C1F">
            <w:pPr>
              <w:widowControl/>
              <w:jc w:val="center"/>
              <w:rPr>
                <w:rFonts w:eastAsia="华文仿宋"/>
                <w:color w:val="000000"/>
                <w:kern w:val="0"/>
                <w:sz w:val="22"/>
                <w:szCs w:val="22"/>
              </w:rPr>
            </w:pPr>
            <w:r w:rsidRPr="00154C1F">
              <w:rPr>
                <w:rFonts w:eastAsia="华文仿宋"/>
                <w:color w:val="000000"/>
                <w:kern w:val="0"/>
                <w:sz w:val="22"/>
                <w:szCs w:val="22"/>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14:paraId="1F736A50" w14:textId="77777777" w:rsidR="00154C1F" w:rsidRPr="00154C1F" w:rsidRDefault="00154C1F" w:rsidP="00154C1F">
            <w:pPr>
              <w:widowControl/>
              <w:jc w:val="center"/>
              <w:rPr>
                <w:rFonts w:eastAsia="华文仿宋"/>
                <w:color w:val="000000"/>
                <w:kern w:val="0"/>
                <w:sz w:val="22"/>
                <w:szCs w:val="22"/>
              </w:rPr>
            </w:pPr>
            <w:r w:rsidRPr="00154C1F">
              <w:rPr>
                <w:rFonts w:eastAsia="华文仿宋"/>
                <w:color w:val="000000"/>
                <w:kern w:val="0"/>
                <w:sz w:val="22"/>
                <w:szCs w:val="22"/>
              </w:rPr>
              <w:t xml:space="preserve">　</w:t>
            </w:r>
          </w:p>
        </w:tc>
      </w:tr>
      <w:tr w:rsidR="00154C1F" w:rsidRPr="00154C1F" w14:paraId="6B0B98AE" w14:textId="77777777" w:rsidTr="00154C1F">
        <w:trPr>
          <w:trHeight w:val="375"/>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1A3C2841" w14:textId="77777777" w:rsidR="00154C1F" w:rsidRPr="00154C1F" w:rsidRDefault="00154C1F" w:rsidP="00154C1F">
            <w:pPr>
              <w:widowControl/>
              <w:jc w:val="center"/>
              <w:rPr>
                <w:rFonts w:eastAsia="华文仿宋"/>
                <w:b/>
                <w:bCs/>
                <w:color w:val="000000"/>
                <w:kern w:val="0"/>
                <w:sz w:val="22"/>
                <w:szCs w:val="22"/>
              </w:rPr>
            </w:pPr>
            <w:r w:rsidRPr="00154C1F">
              <w:rPr>
                <w:rFonts w:eastAsia="华文仿宋"/>
                <w:b/>
                <w:bCs/>
                <w:color w:val="000000"/>
                <w:kern w:val="0"/>
                <w:sz w:val="22"/>
                <w:szCs w:val="22"/>
              </w:rPr>
              <w:t>2.3</w:t>
            </w:r>
          </w:p>
        </w:tc>
        <w:tc>
          <w:tcPr>
            <w:tcW w:w="0" w:type="auto"/>
            <w:tcBorders>
              <w:top w:val="nil"/>
              <w:left w:val="nil"/>
              <w:bottom w:val="single" w:sz="4" w:space="0" w:color="auto"/>
              <w:right w:val="single" w:sz="4" w:space="0" w:color="auto"/>
            </w:tcBorders>
            <w:shd w:val="clear" w:color="auto" w:fill="auto"/>
            <w:noWrap/>
            <w:vAlign w:val="center"/>
            <w:hideMark/>
          </w:tcPr>
          <w:p w14:paraId="25C5CABB" w14:textId="77777777" w:rsidR="00154C1F" w:rsidRPr="00154C1F" w:rsidRDefault="00154C1F" w:rsidP="00154C1F">
            <w:pPr>
              <w:widowControl/>
              <w:jc w:val="center"/>
              <w:rPr>
                <w:rFonts w:eastAsia="华文仿宋"/>
                <w:color w:val="000000"/>
                <w:kern w:val="0"/>
                <w:sz w:val="22"/>
                <w:szCs w:val="22"/>
              </w:rPr>
            </w:pPr>
            <w:r w:rsidRPr="00154C1F">
              <w:rPr>
                <w:rFonts w:eastAsia="华文仿宋"/>
                <w:color w:val="000000"/>
                <w:kern w:val="0"/>
                <w:sz w:val="22"/>
                <w:szCs w:val="22"/>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14:paraId="2FFF2FCB" w14:textId="77777777" w:rsidR="00154C1F" w:rsidRPr="00154C1F" w:rsidRDefault="00154C1F" w:rsidP="00154C1F">
            <w:pPr>
              <w:widowControl/>
              <w:jc w:val="center"/>
              <w:rPr>
                <w:rFonts w:eastAsia="华文仿宋"/>
                <w:color w:val="000000"/>
                <w:kern w:val="0"/>
                <w:sz w:val="22"/>
                <w:szCs w:val="22"/>
              </w:rPr>
            </w:pPr>
            <w:r w:rsidRPr="00154C1F">
              <w:rPr>
                <w:rFonts w:eastAsia="华文仿宋"/>
                <w:color w:val="000000"/>
                <w:kern w:val="0"/>
                <w:sz w:val="22"/>
                <w:szCs w:val="22"/>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14:paraId="347D6F44" w14:textId="77777777" w:rsidR="00154C1F" w:rsidRPr="00154C1F" w:rsidRDefault="00154C1F" w:rsidP="00154C1F">
            <w:pPr>
              <w:widowControl/>
              <w:jc w:val="center"/>
              <w:rPr>
                <w:rFonts w:eastAsia="华文仿宋"/>
                <w:color w:val="000000"/>
                <w:kern w:val="0"/>
                <w:sz w:val="22"/>
                <w:szCs w:val="22"/>
              </w:rPr>
            </w:pPr>
            <w:r w:rsidRPr="00154C1F">
              <w:rPr>
                <w:rFonts w:eastAsia="华文仿宋"/>
                <w:color w:val="000000"/>
                <w:kern w:val="0"/>
                <w:sz w:val="22"/>
                <w:szCs w:val="22"/>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14:paraId="5DDB9387" w14:textId="77777777" w:rsidR="00154C1F" w:rsidRPr="00154C1F" w:rsidRDefault="00154C1F" w:rsidP="00154C1F">
            <w:pPr>
              <w:widowControl/>
              <w:jc w:val="center"/>
              <w:rPr>
                <w:rFonts w:eastAsia="华文仿宋"/>
                <w:color w:val="000000"/>
                <w:kern w:val="0"/>
                <w:sz w:val="22"/>
                <w:szCs w:val="22"/>
              </w:rPr>
            </w:pPr>
            <w:r w:rsidRPr="00154C1F">
              <w:rPr>
                <w:rFonts w:eastAsia="华文仿宋"/>
                <w:color w:val="000000"/>
                <w:kern w:val="0"/>
                <w:sz w:val="22"/>
                <w:szCs w:val="22"/>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14:paraId="0AAEB2BC" w14:textId="77777777" w:rsidR="00154C1F" w:rsidRPr="00154C1F" w:rsidRDefault="00154C1F" w:rsidP="00154C1F">
            <w:pPr>
              <w:widowControl/>
              <w:jc w:val="center"/>
              <w:rPr>
                <w:rFonts w:eastAsia="华文仿宋"/>
                <w:color w:val="000000"/>
                <w:kern w:val="0"/>
                <w:sz w:val="22"/>
                <w:szCs w:val="22"/>
              </w:rPr>
            </w:pPr>
            <w:r w:rsidRPr="00154C1F">
              <w:rPr>
                <w:rFonts w:eastAsia="华文仿宋"/>
                <w:color w:val="000000"/>
                <w:kern w:val="0"/>
                <w:sz w:val="22"/>
                <w:szCs w:val="22"/>
              </w:rPr>
              <w:t>1</w:t>
            </w:r>
          </w:p>
        </w:tc>
      </w:tr>
      <w:tr w:rsidR="00154C1F" w:rsidRPr="00154C1F" w14:paraId="3F6AE44D" w14:textId="77777777" w:rsidTr="00154C1F">
        <w:trPr>
          <w:trHeight w:val="375"/>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36ED48DE" w14:textId="77777777" w:rsidR="00154C1F" w:rsidRPr="00154C1F" w:rsidRDefault="00154C1F" w:rsidP="00154C1F">
            <w:pPr>
              <w:widowControl/>
              <w:jc w:val="center"/>
              <w:rPr>
                <w:rFonts w:eastAsia="华文仿宋"/>
                <w:b/>
                <w:bCs/>
                <w:color w:val="000000"/>
                <w:kern w:val="0"/>
                <w:sz w:val="22"/>
                <w:szCs w:val="22"/>
              </w:rPr>
            </w:pPr>
            <w:r w:rsidRPr="00154C1F">
              <w:rPr>
                <w:rFonts w:eastAsia="华文仿宋"/>
                <w:b/>
                <w:bCs/>
                <w:color w:val="000000"/>
                <w:kern w:val="0"/>
                <w:sz w:val="22"/>
                <w:szCs w:val="22"/>
              </w:rPr>
              <w:t>3.1</w:t>
            </w:r>
          </w:p>
        </w:tc>
        <w:tc>
          <w:tcPr>
            <w:tcW w:w="0" w:type="auto"/>
            <w:tcBorders>
              <w:top w:val="nil"/>
              <w:left w:val="nil"/>
              <w:bottom w:val="single" w:sz="4" w:space="0" w:color="auto"/>
              <w:right w:val="single" w:sz="4" w:space="0" w:color="auto"/>
            </w:tcBorders>
            <w:shd w:val="clear" w:color="auto" w:fill="auto"/>
            <w:noWrap/>
            <w:vAlign w:val="center"/>
            <w:hideMark/>
          </w:tcPr>
          <w:p w14:paraId="5790D4B0" w14:textId="77777777" w:rsidR="00154C1F" w:rsidRPr="00154C1F" w:rsidRDefault="00154C1F" w:rsidP="00154C1F">
            <w:pPr>
              <w:widowControl/>
              <w:jc w:val="center"/>
              <w:rPr>
                <w:rFonts w:eastAsia="华文仿宋"/>
                <w:color w:val="000000"/>
                <w:kern w:val="0"/>
                <w:sz w:val="22"/>
                <w:szCs w:val="22"/>
              </w:rPr>
            </w:pPr>
            <w:r w:rsidRPr="00154C1F">
              <w:rPr>
                <w:rFonts w:eastAsia="华文仿宋"/>
                <w:color w:val="000000"/>
                <w:kern w:val="0"/>
                <w:sz w:val="22"/>
                <w:szCs w:val="22"/>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14:paraId="6A3C47AA" w14:textId="77777777" w:rsidR="00154C1F" w:rsidRPr="00154C1F" w:rsidRDefault="00154C1F" w:rsidP="00154C1F">
            <w:pPr>
              <w:widowControl/>
              <w:jc w:val="center"/>
              <w:rPr>
                <w:rFonts w:eastAsia="华文仿宋"/>
                <w:color w:val="000000"/>
                <w:kern w:val="0"/>
                <w:sz w:val="22"/>
                <w:szCs w:val="22"/>
              </w:rPr>
            </w:pPr>
            <w:r w:rsidRPr="00154C1F">
              <w:rPr>
                <w:rFonts w:eastAsia="华文仿宋"/>
                <w:color w:val="000000"/>
                <w:kern w:val="0"/>
                <w:sz w:val="22"/>
                <w:szCs w:val="22"/>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14:paraId="386F5418" w14:textId="77777777" w:rsidR="00154C1F" w:rsidRPr="00154C1F" w:rsidRDefault="00154C1F" w:rsidP="00154C1F">
            <w:pPr>
              <w:widowControl/>
              <w:jc w:val="center"/>
              <w:rPr>
                <w:rFonts w:eastAsia="华文仿宋"/>
                <w:color w:val="000000"/>
                <w:kern w:val="0"/>
                <w:sz w:val="22"/>
                <w:szCs w:val="22"/>
              </w:rPr>
            </w:pPr>
            <w:r w:rsidRPr="00154C1F">
              <w:rPr>
                <w:rFonts w:eastAsia="华文仿宋"/>
                <w:color w:val="000000"/>
                <w:kern w:val="0"/>
                <w:sz w:val="22"/>
                <w:szCs w:val="22"/>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14:paraId="2A9AC426" w14:textId="77777777" w:rsidR="00154C1F" w:rsidRPr="00154C1F" w:rsidRDefault="00154C1F" w:rsidP="00154C1F">
            <w:pPr>
              <w:widowControl/>
              <w:jc w:val="center"/>
              <w:rPr>
                <w:rFonts w:eastAsia="华文仿宋"/>
                <w:color w:val="000000"/>
                <w:kern w:val="0"/>
                <w:sz w:val="22"/>
                <w:szCs w:val="22"/>
              </w:rPr>
            </w:pPr>
            <w:r w:rsidRPr="00154C1F">
              <w:rPr>
                <w:rFonts w:eastAsia="华文仿宋"/>
                <w:color w:val="000000"/>
                <w:kern w:val="0"/>
                <w:sz w:val="22"/>
                <w:szCs w:val="22"/>
              </w:rPr>
              <w:t>1</w:t>
            </w:r>
          </w:p>
        </w:tc>
        <w:tc>
          <w:tcPr>
            <w:tcW w:w="0" w:type="auto"/>
            <w:tcBorders>
              <w:top w:val="nil"/>
              <w:left w:val="nil"/>
              <w:bottom w:val="single" w:sz="4" w:space="0" w:color="auto"/>
              <w:right w:val="single" w:sz="4" w:space="0" w:color="auto"/>
            </w:tcBorders>
            <w:shd w:val="clear" w:color="auto" w:fill="auto"/>
            <w:noWrap/>
            <w:vAlign w:val="center"/>
            <w:hideMark/>
          </w:tcPr>
          <w:p w14:paraId="15718794" w14:textId="77777777" w:rsidR="00154C1F" w:rsidRPr="00154C1F" w:rsidRDefault="00154C1F" w:rsidP="00154C1F">
            <w:pPr>
              <w:widowControl/>
              <w:jc w:val="center"/>
              <w:rPr>
                <w:rFonts w:eastAsia="华文仿宋"/>
                <w:color w:val="000000"/>
                <w:kern w:val="0"/>
                <w:sz w:val="22"/>
                <w:szCs w:val="22"/>
              </w:rPr>
            </w:pPr>
            <w:r w:rsidRPr="00154C1F">
              <w:rPr>
                <w:rFonts w:eastAsia="华文仿宋"/>
                <w:color w:val="000000"/>
                <w:kern w:val="0"/>
                <w:sz w:val="22"/>
                <w:szCs w:val="22"/>
              </w:rPr>
              <w:t xml:space="preserve">　</w:t>
            </w:r>
          </w:p>
        </w:tc>
      </w:tr>
    </w:tbl>
    <w:p w14:paraId="61D8DEAD" w14:textId="2BF96744" w:rsidR="005D16B5" w:rsidRPr="00D77CAB" w:rsidRDefault="00742107" w:rsidP="00D77CAB">
      <w:pPr>
        <w:spacing w:line="360" w:lineRule="auto"/>
        <w:jc w:val="center"/>
        <w:outlineLvl w:val="1"/>
        <w:rPr>
          <w:rFonts w:asciiTheme="minorEastAsia" w:eastAsiaTheme="minorEastAsia" w:hAnsiTheme="minorEastAsia"/>
          <w:b/>
          <w:color w:val="000000"/>
          <w:szCs w:val="21"/>
        </w:rPr>
      </w:pPr>
      <w:r w:rsidRPr="00D77CAB">
        <w:rPr>
          <w:rFonts w:asciiTheme="minorEastAsia" w:eastAsiaTheme="minorEastAsia" w:hAnsiTheme="minorEastAsia" w:hint="eastAsia"/>
          <w:b/>
          <w:color w:val="000000"/>
          <w:szCs w:val="21"/>
        </w:rPr>
        <w:t>表5</w:t>
      </w:r>
      <w:r w:rsidRPr="00D77CAB">
        <w:rPr>
          <w:rFonts w:asciiTheme="minorEastAsia" w:eastAsiaTheme="minorEastAsia" w:hAnsiTheme="minorEastAsia"/>
          <w:b/>
          <w:color w:val="000000"/>
          <w:szCs w:val="21"/>
        </w:rPr>
        <w:t xml:space="preserve"> </w:t>
      </w:r>
      <w:r w:rsidR="005D16B5" w:rsidRPr="00D77CAB">
        <w:rPr>
          <w:rFonts w:asciiTheme="minorEastAsia" w:eastAsiaTheme="minorEastAsia" w:hAnsiTheme="minorEastAsia" w:hint="eastAsia"/>
          <w:b/>
          <w:color w:val="000000"/>
          <w:szCs w:val="21"/>
        </w:rPr>
        <w:t>课程对指标点支撑作用量化值</w:t>
      </w:r>
    </w:p>
    <w:tbl>
      <w:tblPr>
        <w:tblW w:w="0" w:type="auto"/>
        <w:jc w:val="center"/>
        <w:tblLook w:val="04A0" w:firstRow="1" w:lastRow="0" w:firstColumn="1" w:lastColumn="0" w:noHBand="0" w:noVBand="1"/>
      </w:tblPr>
      <w:tblGrid>
        <w:gridCol w:w="536"/>
        <w:gridCol w:w="1016"/>
        <w:gridCol w:w="1710"/>
        <w:gridCol w:w="1110"/>
        <w:gridCol w:w="1110"/>
        <w:gridCol w:w="1136"/>
        <w:gridCol w:w="1136"/>
        <w:gridCol w:w="1216"/>
      </w:tblGrid>
      <w:tr w:rsidR="00C94D2D" w:rsidRPr="00C94D2D" w14:paraId="580A3BD5" w14:textId="77777777" w:rsidTr="00374031">
        <w:trPr>
          <w:trHeight w:val="419"/>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CD053BB" w14:textId="77777777" w:rsidR="00C94D2D" w:rsidRPr="00C94D2D" w:rsidRDefault="00C94D2D" w:rsidP="00C94D2D">
            <w:pPr>
              <w:widowControl/>
              <w:jc w:val="center"/>
              <w:rPr>
                <w:kern w:val="0"/>
                <w:sz w:val="16"/>
                <w:szCs w:val="16"/>
              </w:rPr>
            </w:pPr>
            <w:r w:rsidRPr="00C94D2D">
              <w:rPr>
                <w:kern w:val="0"/>
                <w:sz w:val="16"/>
                <w:szCs w:val="16"/>
              </w:rPr>
              <w:t>序号</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F28FBD5" w14:textId="77777777" w:rsidR="00C94D2D" w:rsidRPr="00C94D2D" w:rsidRDefault="00C94D2D" w:rsidP="00C94D2D">
            <w:pPr>
              <w:widowControl/>
              <w:jc w:val="center"/>
              <w:rPr>
                <w:kern w:val="0"/>
                <w:sz w:val="16"/>
                <w:szCs w:val="16"/>
              </w:rPr>
            </w:pPr>
            <w:r w:rsidRPr="00C94D2D">
              <w:rPr>
                <w:rFonts w:ascii="宋体" w:hAnsi="宋体" w:hint="eastAsia"/>
                <w:kern w:val="0"/>
                <w:sz w:val="16"/>
                <w:szCs w:val="16"/>
              </w:rPr>
              <w:t>学号</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251FE7C" w14:textId="77777777" w:rsidR="00C94D2D" w:rsidRPr="00C94D2D" w:rsidRDefault="00C94D2D" w:rsidP="00C94D2D">
            <w:pPr>
              <w:widowControl/>
              <w:jc w:val="center"/>
              <w:rPr>
                <w:kern w:val="0"/>
                <w:sz w:val="16"/>
                <w:szCs w:val="16"/>
              </w:rPr>
            </w:pPr>
            <w:r w:rsidRPr="00C94D2D">
              <w:rPr>
                <w:rFonts w:ascii="宋体" w:hAnsi="宋体" w:hint="eastAsia"/>
                <w:kern w:val="0"/>
                <w:sz w:val="16"/>
                <w:szCs w:val="16"/>
              </w:rPr>
              <w:t>姓名</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AF14FDE" w14:textId="77777777" w:rsidR="00C94D2D" w:rsidRPr="00C94D2D" w:rsidRDefault="00C94D2D" w:rsidP="00C94D2D">
            <w:pPr>
              <w:widowControl/>
              <w:jc w:val="center"/>
              <w:rPr>
                <w:color w:val="000000"/>
                <w:kern w:val="0"/>
                <w:sz w:val="16"/>
                <w:szCs w:val="16"/>
              </w:rPr>
            </w:pPr>
            <w:r w:rsidRPr="00C94D2D">
              <w:rPr>
                <w:rFonts w:ascii="宋体" w:hAnsi="宋体" w:hint="eastAsia"/>
                <w:color w:val="000000"/>
                <w:kern w:val="0"/>
                <w:sz w:val="16"/>
                <w:szCs w:val="16"/>
              </w:rPr>
              <w:t>毕业要求1</w:t>
            </w:r>
            <w:r w:rsidRPr="00C94D2D">
              <w:rPr>
                <w:color w:val="000000"/>
                <w:kern w:val="0"/>
                <w:sz w:val="16"/>
                <w:szCs w:val="16"/>
              </w:rPr>
              <w:t>-2</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691AC9F" w14:textId="77777777" w:rsidR="00C94D2D" w:rsidRPr="00C94D2D" w:rsidRDefault="00C94D2D" w:rsidP="00C94D2D">
            <w:pPr>
              <w:widowControl/>
              <w:jc w:val="center"/>
              <w:rPr>
                <w:color w:val="000000"/>
                <w:kern w:val="0"/>
                <w:sz w:val="16"/>
                <w:szCs w:val="16"/>
              </w:rPr>
            </w:pPr>
            <w:r w:rsidRPr="00C94D2D">
              <w:rPr>
                <w:rFonts w:ascii="宋体" w:hAnsi="宋体" w:hint="eastAsia"/>
                <w:color w:val="000000"/>
                <w:kern w:val="0"/>
                <w:sz w:val="16"/>
                <w:szCs w:val="16"/>
              </w:rPr>
              <w:t>毕业要求1</w:t>
            </w:r>
            <w:r w:rsidRPr="00C94D2D">
              <w:rPr>
                <w:color w:val="000000"/>
                <w:kern w:val="0"/>
                <w:sz w:val="16"/>
                <w:szCs w:val="16"/>
              </w:rPr>
              <w:t>-3</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419044D" w14:textId="77777777" w:rsidR="00C94D2D" w:rsidRPr="00C94D2D" w:rsidRDefault="00C94D2D" w:rsidP="00C94D2D">
            <w:pPr>
              <w:widowControl/>
              <w:jc w:val="center"/>
              <w:rPr>
                <w:rFonts w:ascii="宋体" w:hAnsi="宋体" w:cs="宋体"/>
                <w:color w:val="000000"/>
                <w:kern w:val="0"/>
                <w:sz w:val="16"/>
                <w:szCs w:val="16"/>
              </w:rPr>
            </w:pPr>
            <w:r w:rsidRPr="00C94D2D">
              <w:rPr>
                <w:rFonts w:ascii="宋体" w:hAnsi="宋体" w:cs="宋体" w:hint="eastAsia"/>
                <w:color w:val="000000"/>
                <w:kern w:val="0"/>
                <w:sz w:val="16"/>
                <w:szCs w:val="16"/>
              </w:rPr>
              <w:t>毕业要求5-1</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5DC7206" w14:textId="77777777" w:rsidR="00C94D2D" w:rsidRPr="00C94D2D" w:rsidRDefault="00C94D2D" w:rsidP="00C94D2D">
            <w:pPr>
              <w:widowControl/>
              <w:jc w:val="center"/>
              <w:rPr>
                <w:rFonts w:ascii="宋体" w:hAnsi="宋体" w:cs="宋体"/>
                <w:color w:val="000000"/>
                <w:kern w:val="0"/>
                <w:sz w:val="16"/>
                <w:szCs w:val="16"/>
              </w:rPr>
            </w:pPr>
            <w:r w:rsidRPr="00C94D2D">
              <w:rPr>
                <w:rFonts w:ascii="宋体" w:hAnsi="宋体" w:cs="宋体" w:hint="eastAsia"/>
                <w:color w:val="000000"/>
                <w:kern w:val="0"/>
                <w:sz w:val="16"/>
                <w:szCs w:val="16"/>
              </w:rPr>
              <w:t>毕业要求6-2</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2B655E6" w14:textId="77777777" w:rsidR="00C94D2D" w:rsidRPr="00C94D2D" w:rsidRDefault="00C94D2D" w:rsidP="00C94D2D">
            <w:pPr>
              <w:widowControl/>
              <w:jc w:val="center"/>
              <w:rPr>
                <w:rFonts w:ascii="宋体" w:hAnsi="宋体" w:cs="宋体"/>
                <w:color w:val="000000"/>
                <w:kern w:val="0"/>
                <w:sz w:val="16"/>
                <w:szCs w:val="16"/>
              </w:rPr>
            </w:pPr>
            <w:r w:rsidRPr="00C94D2D">
              <w:rPr>
                <w:rFonts w:ascii="宋体" w:hAnsi="宋体" w:cs="宋体" w:hint="eastAsia"/>
                <w:color w:val="000000"/>
                <w:kern w:val="0"/>
                <w:sz w:val="16"/>
                <w:szCs w:val="16"/>
              </w:rPr>
              <w:t>毕业要求10-1</w:t>
            </w:r>
          </w:p>
        </w:tc>
      </w:tr>
      <w:tr w:rsidR="00C94D2D" w:rsidRPr="00C94D2D" w14:paraId="16B37E1A" w14:textId="77777777" w:rsidTr="00374031">
        <w:trPr>
          <w:trHeight w:val="28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BA64E25" w14:textId="77777777" w:rsidR="00C94D2D" w:rsidRPr="00C94D2D" w:rsidRDefault="00C94D2D" w:rsidP="00C94D2D">
            <w:pPr>
              <w:widowControl/>
              <w:jc w:val="center"/>
              <w:rPr>
                <w:color w:val="000000"/>
                <w:kern w:val="0"/>
                <w:sz w:val="16"/>
                <w:szCs w:val="16"/>
              </w:rPr>
            </w:pPr>
            <w:r w:rsidRPr="00C94D2D">
              <w:rPr>
                <w:color w:val="000000"/>
                <w:kern w:val="0"/>
                <w:sz w:val="16"/>
                <w:szCs w:val="16"/>
              </w:rPr>
              <w:t>1</w:t>
            </w:r>
          </w:p>
        </w:tc>
        <w:tc>
          <w:tcPr>
            <w:tcW w:w="0" w:type="auto"/>
            <w:tcBorders>
              <w:top w:val="nil"/>
              <w:left w:val="nil"/>
              <w:bottom w:val="single" w:sz="4" w:space="0" w:color="auto"/>
              <w:right w:val="single" w:sz="4" w:space="0" w:color="auto"/>
            </w:tcBorders>
            <w:shd w:val="clear" w:color="auto" w:fill="auto"/>
            <w:noWrap/>
            <w:vAlign w:val="center"/>
            <w:hideMark/>
          </w:tcPr>
          <w:p w14:paraId="5610AD45" w14:textId="77777777" w:rsidR="00C94D2D" w:rsidRPr="00C94D2D" w:rsidRDefault="00C94D2D" w:rsidP="00C94D2D">
            <w:pPr>
              <w:widowControl/>
              <w:jc w:val="center"/>
              <w:rPr>
                <w:color w:val="000000"/>
                <w:kern w:val="0"/>
                <w:sz w:val="16"/>
                <w:szCs w:val="16"/>
              </w:rPr>
            </w:pPr>
            <w:r w:rsidRPr="00C94D2D">
              <w:rPr>
                <w:color w:val="000000"/>
                <w:kern w:val="0"/>
                <w:sz w:val="16"/>
                <w:szCs w:val="16"/>
              </w:rPr>
              <w:t>1804600307</w:t>
            </w:r>
          </w:p>
        </w:tc>
        <w:tc>
          <w:tcPr>
            <w:tcW w:w="0" w:type="auto"/>
            <w:tcBorders>
              <w:top w:val="nil"/>
              <w:left w:val="nil"/>
              <w:bottom w:val="single" w:sz="4" w:space="0" w:color="auto"/>
              <w:right w:val="single" w:sz="4" w:space="0" w:color="auto"/>
            </w:tcBorders>
            <w:shd w:val="clear" w:color="auto" w:fill="auto"/>
            <w:vAlign w:val="center"/>
            <w:hideMark/>
          </w:tcPr>
          <w:p w14:paraId="58D40303" w14:textId="77777777" w:rsidR="00C94D2D" w:rsidRPr="00C94D2D" w:rsidRDefault="00C94D2D" w:rsidP="00C94D2D">
            <w:pPr>
              <w:widowControl/>
              <w:jc w:val="center"/>
              <w:rPr>
                <w:color w:val="000000"/>
                <w:kern w:val="0"/>
                <w:sz w:val="16"/>
                <w:szCs w:val="16"/>
              </w:rPr>
            </w:pPr>
            <w:r w:rsidRPr="00C94D2D">
              <w:rPr>
                <w:color w:val="000000"/>
                <w:kern w:val="0"/>
                <w:sz w:val="16"/>
                <w:szCs w:val="16"/>
              </w:rPr>
              <w:t>肖廷桢</w:t>
            </w:r>
          </w:p>
        </w:tc>
        <w:tc>
          <w:tcPr>
            <w:tcW w:w="0" w:type="auto"/>
            <w:tcBorders>
              <w:top w:val="nil"/>
              <w:left w:val="nil"/>
              <w:bottom w:val="single" w:sz="4" w:space="0" w:color="auto"/>
              <w:right w:val="single" w:sz="4" w:space="0" w:color="auto"/>
            </w:tcBorders>
            <w:shd w:val="clear" w:color="auto" w:fill="auto"/>
            <w:noWrap/>
            <w:vAlign w:val="center"/>
            <w:hideMark/>
          </w:tcPr>
          <w:p w14:paraId="6A6A8E16" w14:textId="77777777" w:rsidR="00C94D2D" w:rsidRPr="00C94D2D" w:rsidRDefault="00C94D2D" w:rsidP="00C94D2D">
            <w:pPr>
              <w:widowControl/>
              <w:jc w:val="center"/>
              <w:rPr>
                <w:color w:val="000000"/>
                <w:kern w:val="0"/>
                <w:sz w:val="16"/>
                <w:szCs w:val="16"/>
              </w:rPr>
            </w:pPr>
            <w:r w:rsidRPr="00C94D2D">
              <w:rPr>
                <w:color w:val="000000"/>
                <w:kern w:val="0"/>
                <w:sz w:val="16"/>
                <w:szCs w:val="16"/>
              </w:rPr>
              <w:t>80.9</w:t>
            </w:r>
          </w:p>
        </w:tc>
        <w:tc>
          <w:tcPr>
            <w:tcW w:w="0" w:type="auto"/>
            <w:tcBorders>
              <w:top w:val="nil"/>
              <w:left w:val="nil"/>
              <w:bottom w:val="single" w:sz="4" w:space="0" w:color="auto"/>
              <w:right w:val="single" w:sz="4" w:space="0" w:color="auto"/>
            </w:tcBorders>
            <w:shd w:val="clear" w:color="auto" w:fill="auto"/>
            <w:noWrap/>
            <w:vAlign w:val="center"/>
            <w:hideMark/>
          </w:tcPr>
          <w:p w14:paraId="14D9DA7B" w14:textId="77777777" w:rsidR="00C94D2D" w:rsidRPr="00C94D2D" w:rsidRDefault="00C94D2D" w:rsidP="00C94D2D">
            <w:pPr>
              <w:widowControl/>
              <w:jc w:val="center"/>
              <w:rPr>
                <w:color w:val="000000"/>
                <w:kern w:val="0"/>
                <w:sz w:val="16"/>
                <w:szCs w:val="16"/>
              </w:rPr>
            </w:pPr>
            <w:r w:rsidRPr="00C94D2D">
              <w:rPr>
                <w:color w:val="000000"/>
                <w:kern w:val="0"/>
                <w:sz w:val="16"/>
                <w:szCs w:val="16"/>
              </w:rPr>
              <w:t>87.0</w:t>
            </w:r>
          </w:p>
        </w:tc>
        <w:tc>
          <w:tcPr>
            <w:tcW w:w="0" w:type="auto"/>
            <w:tcBorders>
              <w:top w:val="nil"/>
              <w:left w:val="nil"/>
              <w:bottom w:val="single" w:sz="4" w:space="0" w:color="auto"/>
              <w:right w:val="single" w:sz="4" w:space="0" w:color="auto"/>
            </w:tcBorders>
            <w:shd w:val="clear" w:color="auto" w:fill="auto"/>
            <w:noWrap/>
            <w:vAlign w:val="center"/>
            <w:hideMark/>
          </w:tcPr>
          <w:p w14:paraId="4C9177EF" w14:textId="77777777" w:rsidR="00C94D2D" w:rsidRPr="00C94D2D" w:rsidRDefault="00C94D2D" w:rsidP="00C94D2D">
            <w:pPr>
              <w:widowControl/>
              <w:jc w:val="center"/>
              <w:rPr>
                <w:color w:val="000000"/>
                <w:kern w:val="0"/>
                <w:sz w:val="16"/>
                <w:szCs w:val="16"/>
              </w:rPr>
            </w:pPr>
            <w:r w:rsidRPr="00C94D2D">
              <w:rPr>
                <w:color w:val="000000"/>
                <w:kern w:val="0"/>
                <w:sz w:val="16"/>
                <w:szCs w:val="16"/>
              </w:rPr>
              <w:t>92.8</w:t>
            </w:r>
          </w:p>
        </w:tc>
        <w:tc>
          <w:tcPr>
            <w:tcW w:w="0" w:type="auto"/>
            <w:tcBorders>
              <w:top w:val="nil"/>
              <w:left w:val="nil"/>
              <w:bottom w:val="single" w:sz="4" w:space="0" w:color="auto"/>
              <w:right w:val="single" w:sz="4" w:space="0" w:color="auto"/>
            </w:tcBorders>
            <w:shd w:val="clear" w:color="auto" w:fill="auto"/>
            <w:noWrap/>
            <w:vAlign w:val="center"/>
            <w:hideMark/>
          </w:tcPr>
          <w:p w14:paraId="765F239F" w14:textId="77777777" w:rsidR="00C94D2D" w:rsidRPr="00C94D2D" w:rsidRDefault="00C94D2D" w:rsidP="00C94D2D">
            <w:pPr>
              <w:widowControl/>
              <w:jc w:val="center"/>
              <w:rPr>
                <w:color w:val="000000"/>
                <w:kern w:val="0"/>
                <w:sz w:val="16"/>
                <w:szCs w:val="16"/>
              </w:rPr>
            </w:pPr>
            <w:r w:rsidRPr="00C94D2D">
              <w:rPr>
                <w:color w:val="000000"/>
                <w:kern w:val="0"/>
                <w:sz w:val="16"/>
                <w:szCs w:val="16"/>
              </w:rPr>
              <w:t>89.9</w:t>
            </w:r>
          </w:p>
        </w:tc>
        <w:tc>
          <w:tcPr>
            <w:tcW w:w="0" w:type="auto"/>
            <w:tcBorders>
              <w:top w:val="nil"/>
              <w:left w:val="nil"/>
              <w:bottom w:val="single" w:sz="4" w:space="0" w:color="auto"/>
              <w:right w:val="single" w:sz="4" w:space="0" w:color="auto"/>
            </w:tcBorders>
            <w:shd w:val="clear" w:color="auto" w:fill="auto"/>
            <w:noWrap/>
            <w:vAlign w:val="center"/>
            <w:hideMark/>
          </w:tcPr>
          <w:p w14:paraId="261BE1D5" w14:textId="77777777" w:rsidR="00C94D2D" w:rsidRPr="00C94D2D" w:rsidRDefault="00C94D2D" w:rsidP="00C94D2D">
            <w:pPr>
              <w:widowControl/>
              <w:jc w:val="center"/>
              <w:rPr>
                <w:color w:val="000000"/>
                <w:kern w:val="0"/>
                <w:sz w:val="16"/>
                <w:szCs w:val="16"/>
              </w:rPr>
            </w:pPr>
            <w:r w:rsidRPr="00C94D2D">
              <w:rPr>
                <w:color w:val="000000"/>
                <w:kern w:val="0"/>
                <w:sz w:val="16"/>
                <w:szCs w:val="16"/>
              </w:rPr>
              <w:t>82.4</w:t>
            </w:r>
          </w:p>
        </w:tc>
      </w:tr>
      <w:tr w:rsidR="00C94D2D" w:rsidRPr="00C94D2D" w14:paraId="72DAF02D" w14:textId="77777777" w:rsidTr="00374031">
        <w:trPr>
          <w:trHeight w:val="28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EF95720" w14:textId="77777777" w:rsidR="00C94D2D" w:rsidRPr="00C94D2D" w:rsidRDefault="00C94D2D" w:rsidP="00C94D2D">
            <w:pPr>
              <w:widowControl/>
              <w:jc w:val="center"/>
              <w:rPr>
                <w:color w:val="000000"/>
                <w:kern w:val="0"/>
                <w:sz w:val="16"/>
                <w:szCs w:val="16"/>
              </w:rPr>
            </w:pPr>
            <w:r w:rsidRPr="00C94D2D">
              <w:rPr>
                <w:color w:val="000000"/>
                <w:kern w:val="0"/>
                <w:sz w:val="16"/>
                <w:szCs w:val="16"/>
              </w:rPr>
              <w:t>2</w:t>
            </w:r>
          </w:p>
        </w:tc>
        <w:tc>
          <w:tcPr>
            <w:tcW w:w="0" w:type="auto"/>
            <w:tcBorders>
              <w:top w:val="nil"/>
              <w:left w:val="nil"/>
              <w:bottom w:val="single" w:sz="4" w:space="0" w:color="auto"/>
              <w:right w:val="single" w:sz="4" w:space="0" w:color="auto"/>
            </w:tcBorders>
            <w:shd w:val="clear" w:color="auto" w:fill="auto"/>
            <w:noWrap/>
            <w:vAlign w:val="center"/>
            <w:hideMark/>
          </w:tcPr>
          <w:p w14:paraId="3E9062DB" w14:textId="77777777" w:rsidR="00C94D2D" w:rsidRPr="00C94D2D" w:rsidRDefault="00C94D2D" w:rsidP="00C94D2D">
            <w:pPr>
              <w:widowControl/>
              <w:jc w:val="center"/>
              <w:rPr>
                <w:color w:val="000000"/>
                <w:kern w:val="0"/>
                <w:sz w:val="16"/>
                <w:szCs w:val="16"/>
              </w:rPr>
            </w:pPr>
            <w:r w:rsidRPr="00C94D2D">
              <w:rPr>
                <w:color w:val="000000"/>
                <w:kern w:val="0"/>
                <w:sz w:val="16"/>
                <w:szCs w:val="16"/>
              </w:rPr>
              <w:t>1902010822</w:t>
            </w:r>
          </w:p>
        </w:tc>
        <w:tc>
          <w:tcPr>
            <w:tcW w:w="0" w:type="auto"/>
            <w:tcBorders>
              <w:top w:val="nil"/>
              <w:left w:val="nil"/>
              <w:bottom w:val="single" w:sz="4" w:space="0" w:color="auto"/>
              <w:right w:val="single" w:sz="4" w:space="0" w:color="auto"/>
            </w:tcBorders>
            <w:shd w:val="clear" w:color="auto" w:fill="auto"/>
            <w:vAlign w:val="center"/>
            <w:hideMark/>
          </w:tcPr>
          <w:p w14:paraId="442D4BB1" w14:textId="77777777" w:rsidR="00C94D2D" w:rsidRPr="00C94D2D" w:rsidRDefault="00C94D2D" w:rsidP="00C94D2D">
            <w:pPr>
              <w:widowControl/>
              <w:jc w:val="center"/>
              <w:rPr>
                <w:color w:val="000000"/>
                <w:kern w:val="0"/>
                <w:sz w:val="16"/>
                <w:szCs w:val="16"/>
              </w:rPr>
            </w:pPr>
            <w:r w:rsidRPr="00C94D2D">
              <w:rPr>
                <w:color w:val="000000"/>
                <w:kern w:val="0"/>
                <w:sz w:val="16"/>
                <w:szCs w:val="16"/>
              </w:rPr>
              <w:t>熊银松</w:t>
            </w:r>
          </w:p>
        </w:tc>
        <w:tc>
          <w:tcPr>
            <w:tcW w:w="0" w:type="auto"/>
            <w:tcBorders>
              <w:top w:val="nil"/>
              <w:left w:val="nil"/>
              <w:bottom w:val="single" w:sz="4" w:space="0" w:color="auto"/>
              <w:right w:val="single" w:sz="4" w:space="0" w:color="auto"/>
            </w:tcBorders>
            <w:shd w:val="clear" w:color="auto" w:fill="auto"/>
            <w:noWrap/>
            <w:vAlign w:val="center"/>
            <w:hideMark/>
          </w:tcPr>
          <w:p w14:paraId="3DD116C7" w14:textId="77777777" w:rsidR="00C94D2D" w:rsidRPr="00C94D2D" w:rsidRDefault="00C94D2D" w:rsidP="00C94D2D">
            <w:pPr>
              <w:widowControl/>
              <w:jc w:val="center"/>
              <w:rPr>
                <w:color w:val="000000"/>
                <w:kern w:val="0"/>
                <w:sz w:val="16"/>
                <w:szCs w:val="16"/>
              </w:rPr>
            </w:pPr>
            <w:r w:rsidRPr="00C94D2D">
              <w:rPr>
                <w:color w:val="000000"/>
                <w:kern w:val="0"/>
                <w:sz w:val="16"/>
                <w:szCs w:val="16"/>
              </w:rPr>
              <w:t>88.0</w:t>
            </w:r>
          </w:p>
        </w:tc>
        <w:tc>
          <w:tcPr>
            <w:tcW w:w="0" w:type="auto"/>
            <w:tcBorders>
              <w:top w:val="nil"/>
              <w:left w:val="nil"/>
              <w:bottom w:val="single" w:sz="4" w:space="0" w:color="auto"/>
              <w:right w:val="single" w:sz="4" w:space="0" w:color="auto"/>
            </w:tcBorders>
            <w:shd w:val="clear" w:color="auto" w:fill="auto"/>
            <w:noWrap/>
            <w:vAlign w:val="center"/>
            <w:hideMark/>
          </w:tcPr>
          <w:p w14:paraId="196397A1" w14:textId="77777777" w:rsidR="00C94D2D" w:rsidRPr="00C94D2D" w:rsidRDefault="00C94D2D" w:rsidP="00C94D2D">
            <w:pPr>
              <w:widowControl/>
              <w:jc w:val="center"/>
              <w:rPr>
                <w:color w:val="000000"/>
                <w:kern w:val="0"/>
                <w:sz w:val="16"/>
                <w:szCs w:val="16"/>
              </w:rPr>
            </w:pPr>
            <w:r w:rsidRPr="00C94D2D">
              <w:rPr>
                <w:color w:val="000000"/>
                <w:kern w:val="0"/>
                <w:sz w:val="16"/>
                <w:szCs w:val="16"/>
              </w:rPr>
              <w:t>93.9</w:t>
            </w:r>
          </w:p>
        </w:tc>
        <w:tc>
          <w:tcPr>
            <w:tcW w:w="0" w:type="auto"/>
            <w:tcBorders>
              <w:top w:val="nil"/>
              <w:left w:val="nil"/>
              <w:bottom w:val="single" w:sz="4" w:space="0" w:color="auto"/>
              <w:right w:val="single" w:sz="4" w:space="0" w:color="auto"/>
            </w:tcBorders>
            <w:shd w:val="clear" w:color="auto" w:fill="auto"/>
            <w:noWrap/>
            <w:vAlign w:val="center"/>
            <w:hideMark/>
          </w:tcPr>
          <w:p w14:paraId="3F7B7B7C" w14:textId="77777777" w:rsidR="00C94D2D" w:rsidRPr="00C94D2D" w:rsidRDefault="00C94D2D" w:rsidP="00C94D2D">
            <w:pPr>
              <w:widowControl/>
              <w:jc w:val="center"/>
              <w:rPr>
                <w:color w:val="000000"/>
                <w:kern w:val="0"/>
                <w:sz w:val="16"/>
                <w:szCs w:val="16"/>
              </w:rPr>
            </w:pPr>
            <w:r w:rsidRPr="00C94D2D">
              <w:rPr>
                <w:color w:val="000000"/>
                <w:kern w:val="0"/>
                <w:sz w:val="16"/>
                <w:szCs w:val="16"/>
              </w:rPr>
              <w:t>89.1</w:t>
            </w:r>
          </w:p>
        </w:tc>
        <w:tc>
          <w:tcPr>
            <w:tcW w:w="0" w:type="auto"/>
            <w:tcBorders>
              <w:top w:val="nil"/>
              <w:left w:val="nil"/>
              <w:bottom w:val="single" w:sz="4" w:space="0" w:color="auto"/>
              <w:right w:val="single" w:sz="4" w:space="0" w:color="auto"/>
            </w:tcBorders>
            <w:shd w:val="clear" w:color="auto" w:fill="auto"/>
            <w:noWrap/>
            <w:vAlign w:val="center"/>
            <w:hideMark/>
          </w:tcPr>
          <w:p w14:paraId="20FF49A4" w14:textId="77777777" w:rsidR="00C94D2D" w:rsidRPr="00C94D2D" w:rsidRDefault="00C94D2D" w:rsidP="00C94D2D">
            <w:pPr>
              <w:widowControl/>
              <w:jc w:val="center"/>
              <w:rPr>
                <w:color w:val="000000"/>
                <w:kern w:val="0"/>
                <w:sz w:val="16"/>
                <w:szCs w:val="16"/>
              </w:rPr>
            </w:pPr>
            <w:r w:rsidRPr="00C94D2D">
              <w:rPr>
                <w:color w:val="000000"/>
                <w:kern w:val="0"/>
                <w:sz w:val="16"/>
                <w:szCs w:val="16"/>
              </w:rPr>
              <w:t>79.3</w:t>
            </w:r>
          </w:p>
        </w:tc>
        <w:tc>
          <w:tcPr>
            <w:tcW w:w="0" w:type="auto"/>
            <w:tcBorders>
              <w:top w:val="nil"/>
              <w:left w:val="nil"/>
              <w:bottom w:val="single" w:sz="4" w:space="0" w:color="auto"/>
              <w:right w:val="single" w:sz="4" w:space="0" w:color="auto"/>
            </w:tcBorders>
            <w:shd w:val="clear" w:color="auto" w:fill="auto"/>
            <w:noWrap/>
            <w:vAlign w:val="center"/>
            <w:hideMark/>
          </w:tcPr>
          <w:p w14:paraId="0448AB29" w14:textId="77777777" w:rsidR="00C94D2D" w:rsidRPr="00C94D2D" w:rsidRDefault="00C94D2D" w:rsidP="00C94D2D">
            <w:pPr>
              <w:widowControl/>
              <w:jc w:val="center"/>
              <w:rPr>
                <w:color w:val="000000"/>
                <w:kern w:val="0"/>
                <w:sz w:val="16"/>
                <w:szCs w:val="16"/>
              </w:rPr>
            </w:pPr>
            <w:r w:rsidRPr="00C94D2D">
              <w:rPr>
                <w:color w:val="000000"/>
                <w:kern w:val="0"/>
                <w:sz w:val="16"/>
                <w:szCs w:val="16"/>
              </w:rPr>
              <w:t>81.2</w:t>
            </w:r>
          </w:p>
        </w:tc>
      </w:tr>
      <w:tr w:rsidR="00C94D2D" w:rsidRPr="00C94D2D" w14:paraId="29838042" w14:textId="77777777" w:rsidTr="00374031">
        <w:trPr>
          <w:trHeight w:val="28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43CD599" w14:textId="77777777" w:rsidR="00C94D2D" w:rsidRPr="00C94D2D" w:rsidRDefault="00C94D2D" w:rsidP="00C94D2D">
            <w:pPr>
              <w:widowControl/>
              <w:jc w:val="center"/>
              <w:rPr>
                <w:color w:val="000000"/>
                <w:kern w:val="0"/>
                <w:sz w:val="16"/>
                <w:szCs w:val="16"/>
              </w:rPr>
            </w:pPr>
            <w:r w:rsidRPr="00C94D2D">
              <w:rPr>
                <w:color w:val="000000"/>
                <w:kern w:val="0"/>
                <w:sz w:val="16"/>
                <w:szCs w:val="16"/>
              </w:rPr>
              <w:t>3</w:t>
            </w:r>
          </w:p>
        </w:tc>
        <w:tc>
          <w:tcPr>
            <w:tcW w:w="0" w:type="auto"/>
            <w:tcBorders>
              <w:top w:val="nil"/>
              <w:left w:val="nil"/>
              <w:bottom w:val="single" w:sz="4" w:space="0" w:color="auto"/>
              <w:right w:val="single" w:sz="4" w:space="0" w:color="auto"/>
            </w:tcBorders>
            <w:shd w:val="clear" w:color="auto" w:fill="auto"/>
            <w:noWrap/>
            <w:vAlign w:val="center"/>
            <w:hideMark/>
          </w:tcPr>
          <w:p w14:paraId="3CDB341C" w14:textId="77777777" w:rsidR="00C94D2D" w:rsidRPr="00C94D2D" w:rsidRDefault="00C94D2D" w:rsidP="00C94D2D">
            <w:pPr>
              <w:widowControl/>
              <w:jc w:val="center"/>
              <w:rPr>
                <w:color w:val="000000"/>
                <w:kern w:val="0"/>
                <w:sz w:val="16"/>
                <w:szCs w:val="16"/>
              </w:rPr>
            </w:pPr>
            <w:r w:rsidRPr="00C94D2D">
              <w:rPr>
                <w:color w:val="000000"/>
                <w:kern w:val="0"/>
                <w:sz w:val="16"/>
                <w:szCs w:val="16"/>
              </w:rPr>
              <w:t>2002010102</w:t>
            </w:r>
          </w:p>
        </w:tc>
        <w:tc>
          <w:tcPr>
            <w:tcW w:w="0" w:type="auto"/>
            <w:tcBorders>
              <w:top w:val="nil"/>
              <w:left w:val="nil"/>
              <w:bottom w:val="single" w:sz="4" w:space="0" w:color="auto"/>
              <w:right w:val="single" w:sz="4" w:space="0" w:color="auto"/>
            </w:tcBorders>
            <w:shd w:val="clear" w:color="auto" w:fill="auto"/>
            <w:vAlign w:val="center"/>
            <w:hideMark/>
          </w:tcPr>
          <w:p w14:paraId="406AF4BB" w14:textId="77777777" w:rsidR="00C94D2D" w:rsidRPr="00C94D2D" w:rsidRDefault="00C94D2D" w:rsidP="00C94D2D">
            <w:pPr>
              <w:widowControl/>
              <w:jc w:val="center"/>
              <w:rPr>
                <w:color w:val="000000"/>
                <w:kern w:val="0"/>
                <w:sz w:val="16"/>
                <w:szCs w:val="16"/>
              </w:rPr>
            </w:pPr>
            <w:r w:rsidRPr="00C94D2D">
              <w:rPr>
                <w:color w:val="000000"/>
                <w:kern w:val="0"/>
                <w:sz w:val="16"/>
                <w:szCs w:val="16"/>
              </w:rPr>
              <w:t>谭金务</w:t>
            </w:r>
          </w:p>
        </w:tc>
        <w:tc>
          <w:tcPr>
            <w:tcW w:w="0" w:type="auto"/>
            <w:tcBorders>
              <w:top w:val="nil"/>
              <w:left w:val="nil"/>
              <w:bottom w:val="single" w:sz="4" w:space="0" w:color="auto"/>
              <w:right w:val="single" w:sz="4" w:space="0" w:color="auto"/>
            </w:tcBorders>
            <w:shd w:val="clear" w:color="auto" w:fill="auto"/>
            <w:noWrap/>
            <w:vAlign w:val="center"/>
            <w:hideMark/>
          </w:tcPr>
          <w:p w14:paraId="218E4558" w14:textId="77777777" w:rsidR="00C94D2D" w:rsidRPr="00C94D2D" w:rsidRDefault="00C94D2D" w:rsidP="00C94D2D">
            <w:pPr>
              <w:widowControl/>
              <w:jc w:val="center"/>
              <w:rPr>
                <w:color w:val="000000"/>
                <w:kern w:val="0"/>
                <w:sz w:val="16"/>
                <w:szCs w:val="16"/>
              </w:rPr>
            </w:pPr>
            <w:r w:rsidRPr="00C94D2D">
              <w:rPr>
                <w:color w:val="000000"/>
                <w:kern w:val="0"/>
                <w:sz w:val="16"/>
                <w:szCs w:val="16"/>
              </w:rPr>
              <w:t>89.1</w:t>
            </w:r>
          </w:p>
        </w:tc>
        <w:tc>
          <w:tcPr>
            <w:tcW w:w="0" w:type="auto"/>
            <w:tcBorders>
              <w:top w:val="nil"/>
              <w:left w:val="nil"/>
              <w:bottom w:val="single" w:sz="4" w:space="0" w:color="auto"/>
              <w:right w:val="single" w:sz="4" w:space="0" w:color="auto"/>
            </w:tcBorders>
            <w:shd w:val="clear" w:color="auto" w:fill="auto"/>
            <w:noWrap/>
            <w:vAlign w:val="center"/>
            <w:hideMark/>
          </w:tcPr>
          <w:p w14:paraId="6A07006E" w14:textId="77777777" w:rsidR="00C94D2D" w:rsidRPr="00C94D2D" w:rsidRDefault="00C94D2D" w:rsidP="00C94D2D">
            <w:pPr>
              <w:widowControl/>
              <w:jc w:val="center"/>
              <w:rPr>
                <w:color w:val="000000"/>
                <w:kern w:val="0"/>
                <w:sz w:val="16"/>
                <w:szCs w:val="16"/>
              </w:rPr>
            </w:pPr>
            <w:r w:rsidRPr="00C94D2D">
              <w:rPr>
                <w:color w:val="000000"/>
                <w:kern w:val="0"/>
                <w:sz w:val="16"/>
                <w:szCs w:val="16"/>
              </w:rPr>
              <w:t>86.8</w:t>
            </w:r>
          </w:p>
        </w:tc>
        <w:tc>
          <w:tcPr>
            <w:tcW w:w="0" w:type="auto"/>
            <w:tcBorders>
              <w:top w:val="nil"/>
              <w:left w:val="nil"/>
              <w:bottom w:val="single" w:sz="4" w:space="0" w:color="auto"/>
              <w:right w:val="single" w:sz="4" w:space="0" w:color="auto"/>
            </w:tcBorders>
            <w:shd w:val="clear" w:color="auto" w:fill="auto"/>
            <w:noWrap/>
            <w:vAlign w:val="center"/>
            <w:hideMark/>
          </w:tcPr>
          <w:p w14:paraId="7E5F2FB7" w14:textId="77777777" w:rsidR="00C94D2D" w:rsidRPr="00C94D2D" w:rsidRDefault="00C94D2D" w:rsidP="00C94D2D">
            <w:pPr>
              <w:widowControl/>
              <w:jc w:val="center"/>
              <w:rPr>
                <w:color w:val="000000"/>
                <w:kern w:val="0"/>
                <w:sz w:val="16"/>
                <w:szCs w:val="16"/>
              </w:rPr>
            </w:pPr>
            <w:r w:rsidRPr="00C94D2D">
              <w:rPr>
                <w:color w:val="000000"/>
                <w:kern w:val="0"/>
                <w:sz w:val="16"/>
                <w:szCs w:val="16"/>
              </w:rPr>
              <w:t>87.1</w:t>
            </w:r>
          </w:p>
        </w:tc>
        <w:tc>
          <w:tcPr>
            <w:tcW w:w="0" w:type="auto"/>
            <w:tcBorders>
              <w:top w:val="nil"/>
              <w:left w:val="nil"/>
              <w:bottom w:val="single" w:sz="4" w:space="0" w:color="auto"/>
              <w:right w:val="single" w:sz="4" w:space="0" w:color="auto"/>
            </w:tcBorders>
            <w:shd w:val="clear" w:color="auto" w:fill="auto"/>
            <w:noWrap/>
            <w:vAlign w:val="center"/>
            <w:hideMark/>
          </w:tcPr>
          <w:p w14:paraId="5F057829" w14:textId="77777777" w:rsidR="00C94D2D" w:rsidRPr="00C94D2D" w:rsidRDefault="00C94D2D" w:rsidP="00C94D2D">
            <w:pPr>
              <w:widowControl/>
              <w:jc w:val="center"/>
              <w:rPr>
                <w:color w:val="000000"/>
                <w:kern w:val="0"/>
                <w:sz w:val="16"/>
                <w:szCs w:val="16"/>
              </w:rPr>
            </w:pPr>
            <w:r w:rsidRPr="00C94D2D">
              <w:rPr>
                <w:color w:val="000000"/>
                <w:kern w:val="0"/>
                <w:sz w:val="16"/>
                <w:szCs w:val="16"/>
              </w:rPr>
              <w:t>93.0</w:t>
            </w:r>
          </w:p>
        </w:tc>
        <w:tc>
          <w:tcPr>
            <w:tcW w:w="0" w:type="auto"/>
            <w:tcBorders>
              <w:top w:val="nil"/>
              <w:left w:val="nil"/>
              <w:bottom w:val="single" w:sz="4" w:space="0" w:color="auto"/>
              <w:right w:val="single" w:sz="4" w:space="0" w:color="auto"/>
            </w:tcBorders>
            <w:shd w:val="clear" w:color="auto" w:fill="auto"/>
            <w:noWrap/>
            <w:vAlign w:val="center"/>
            <w:hideMark/>
          </w:tcPr>
          <w:p w14:paraId="23C07634" w14:textId="77777777" w:rsidR="00C94D2D" w:rsidRPr="00C94D2D" w:rsidRDefault="00C94D2D" w:rsidP="00C94D2D">
            <w:pPr>
              <w:widowControl/>
              <w:jc w:val="center"/>
              <w:rPr>
                <w:color w:val="000000"/>
                <w:kern w:val="0"/>
                <w:sz w:val="16"/>
                <w:szCs w:val="16"/>
              </w:rPr>
            </w:pPr>
            <w:r w:rsidRPr="00C94D2D">
              <w:rPr>
                <w:color w:val="000000"/>
                <w:kern w:val="0"/>
                <w:sz w:val="16"/>
                <w:szCs w:val="16"/>
              </w:rPr>
              <w:t>88.5</w:t>
            </w:r>
          </w:p>
        </w:tc>
      </w:tr>
      <w:tr w:rsidR="00C94D2D" w:rsidRPr="00C94D2D" w14:paraId="4009FAFB" w14:textId="77777777" w:rsidTr="00374031">
        <w:trPr>
          <w:trHeight w:val="28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4DC35E0" w14:textId="77777777" w:rsidR="00C94D2D" w:rsidRPr="00C94D2D" w:rsidRDefault="00C94D2D" w:rsidP="00C94D2D">
            <w:pPr>
              <w:widowControl/>
              <w:jc w:val="center"/>
              <w:rPr>
                <w:color w:val="000000"/>
                <w:kern w:val="0"/>
                <w:sz w:val="16"/>
                <w:szCs w:val="16"/>
              </w:rPr>
            </w:pPr>
            <w:r w:rsidRPr="00C94D2D">
              <w:rPr>
                <w:color w:val="000000"/>
                <w:kern w:val="0"/>
                <w:sz w:val="16"/>
                <w:szCs w:val="16"/>
              </w:rPr>
              <w:t>4</w:t>
            </w:r>
          </w:p>
        </w:tc>
        <w:tc>
          <w:tcPr>
            <w:tcW w:w="0" w:type="auto"/>
            <w:tcBorders>
              <w:top w:val="nil"/>
              <w:left w:val="nil"/>
              <w:bottom w:val="single" w:sz="4" w:space="0" w:color="auto"/>
              <w:right w:val="single" w:sz="4" w:space="0" w:color="auto"/>
            </w:tcBorders>
            <w:shd w:val="clear" w:color="auto" w:fill="auto"/>
            <w:noWrap/>
            <w:vAlign w:val="center"/>
            <w:hideMark/>
          </w:tcPr>
          <w:p w14:paraId="7F0B9A4D" w14:textId="77777777" w:rsidR="00C94D2D" w:rsidRPr="00C94D2D" w:rsidRDefault="00C94D2D" w:rsidP="00C94D2D">
            <w:pPr>
              <w:widowControl/>
              <w:jc w:val="center"/>
              <w:rPr>
                <w:color w:val="000000"/>
                <w:kern w:val="0"/>
                <w:sz w:val="16"/>
                <w:szCs w:val="16"/>
              </w:rPr>
            </w:pPr>
            <w:r w:rsidRPr="00C94D2D">
              <w:rPr>
                <w:color w:val="000000"/>
                <w:kern w:val="0"/>
                <w:sz w:val="16"/>
                <w:szCs w:val="16"/>
              </w:rPr>
              <w:t>2002010103</w:t>
            </w:r>
          </w:p>
        </w:tc>
        <w:tc>
          <w:tcPr>
            <w:tcW w:w="0" w:type="auto"/>
            <w:tcBorders>
              <w:top w:val="nil"/>
              <w:left w:val="nil"/>
              <w:bottom w:val="single" w:sz="4" w:space="0" w:color="auto"/>
              <w:right w:val="single" w:sz="4" w:space="0" w:color="auto"/>
            </w:tcBorders>
            <w:shd w:val="clear" w:color="auto" w:fill="auto"/>
            <w:vAlign w:val="center"/>
            <w:hideMark/>
          </w:tcPr>
          <w:p w14:paraId="7B2B8A8F" w14:textId="77777777" w:rsidR="00C94D2D" w:rsidRPr="00C94D2D" w:rsidRDefault="00C94D2D" w:rsidP="00C94D2D">
            <w:pPr>
              <w:widowControl/>
              <w:jc w:val="center"/>
              <w:rPr>
                <w:color w:val="000000"/>
                <w:kern w:val="0"/>
                <w:sz w:val="16"/>
                <w:szCs w:val="16"/>
              </w:rPr>
            </w:pPr>
            <w:r w:rsidRPr="00C94D2D">
              <w:rPr>
                <w:color w:val="000000"/>
                <w:kern w:val="0"/>
                <w:sz w:val="16"/>
                <w:szCs w:val="16"/>
              </w:rPr>
              <w:t>李硕慧</w:t>
            </w:r>
          </w:p>
        </w:tc>
        <w:tc>
          <w:tcPr>
            <w:tcW w:w="0" w:type="auto"/>
            <w:tcBorders>
              <w:top w:val="nil"/>
              <w:left w:val="nil"/>
              <w:bottom w:val="single" w:sz="4" w:space="0" w:color="auto"/>
              <w:right w:val="single" w:sz="4" w:space="0" w:color="auto"/>
            </w:tcBorders>
            <w:shd w:val="clear" w:color="auto" w:fill="auto"/>
            <w:noWrap/>
            <w:vAlign w:val="center"/>
            <w:hideMark/>
          </w:tcPr>
          <w:p w14:paraId="610B9028" w14:textId="77777777" w:rsidR="00C94D2D" w:rsidRPr="00C94D2D" w:rsidRDefault="00C94D2D" w:rsidP="00C94D2D">
            <w:pPr>
              <w:widowControl/>
              <w:jc w:val="center"/>
              <w:rPr>
                <w:color w:val="000000"/>
                <w:kern w:val="0"/>
                <w:sz w:val="16"/>
                <w:szCs w:val="16"/>
              </w:rPr>
            </w:pPr>
            <w:r w:rsidRPr="00C94D2D">
              <w:rPr>
                <w:color w:val="000000"/>
                <w:kern w:val="0"/>
                <w:sz w:val="16"/>
                <w:szCs w:val="16"/>
              </w:rPr>
              <w:t>86.5</w:t>
            </w:r>
          </w:p>
        </w:tc>
        <w:tc>
          <w:tcPr>
            <w:tcW w:w="0" w:type="auto"/>
            <w:tcBorders>
              <w:top w:val="nil"/>
              <w:left w:val="nil"/>
              <w:bottom w:val="single" w:sz="4" w:space="0" w:color="auto"/>
              <w:right w:val="single" w:sz="4" w:space="0" w:color="auto"/>
            </w:tcBorders>
            <w:shd w:val="clear" w:color="auto" w:fill="auto"/>
            <w:noWrap/>
            <w:vAlign w:val="center"/>
            <w:hideMark/>
          </w:tcPr>
          <w:p w14:paraId="13A6412D" w14:textId="77777777" w:rsidR="00C94D2D" w:rsidRPr="00C94D2D" w:rsidRDefault="00C94D2D" w:rsidP="00C94D2D">
            <w:pPr>
              <w:widowControl/>
              <w:jc w:val="center"/>
              <w:rPr>
                <w:color w:val="000000"/>
                <w:kern w:val="0"/>
                <w:sz w:val="16"/>
                <w:szCs w:val="16"/>
              </w:rPr>
            </w:pPr>
            <w:r w:rsidRPr="00C94D2D">
              <w:rPr>
                <w:color w:val="000000"/>
                <w:kern w:val="0"/>
                <w:sz w:val="16"/>
                <w:szCs w:val="16"/>
              </w:rPr>
              <w:t>96.4</w:t>
            </w:r>
          </w:p>
        </w:tc>
        <w:tc>
          <w:tcPr>
            <w:tcW w:w="0" w:type="auto"/>
            <w:tcBorders>
              <w:top w:val="nil"/>
              <w:left w:val="nil"/>
              <w:bottom w:val="single" w:sz="4" w:space="0" w:color="auto"/>
              <w:right w:val="single" w:sz="4" w:space="0" w:color="auto"/>
            </w:tcBorders>
            <w:shd w:val="clear" w:color="auto" w:fill="auto"/>
            <w:noWrap/>
            <w:vAlign w:val="center"/>
            <w:hideMark/>
          </w:tcPr>
          <w:p w14:paraId="0C5F46A0" w14:textId="77777777" w:rsidR="00C94D2D" w:rsidRPr="00C94D2D" w:rsidRDefault="00C94D2D" w:rsidP="00C94D2D">
            <w:pPr>
              <w:widowControl/>
              <w:jc w:val="center"/>
              <w:rPr>
                <w:color w:val="000000"/>
                <w:kern w:val="0"/>
                <w:sz w:val="16"/>
                <w:szCs w:val="16"/>
              </w:rPr>
            </w:pPr>
            <w:r w:rsidRPr="00C94D2D">
              <w:rPr>
                <w:color w:val="000000"/>
                <w:kern w:val="0"/>
                <w:sz w:val="16"/>
                <w:szCs w:val="16"/>
              </w:rPr>
              <w:t>95.1</w:t>
            </w:r>
          </w:p>
        </w:tc>
        <w:tc>
          <w:tcPr>
            <w:tcW w:w="0" w:type="auto"/>
            <w:tcBorders>
              <w:top w:val="nil"/>
              <w:left w:val="nil"/>
              <w:bottom w:val="single" w:sz="4" w:space="0" w:color="auto"/>
              <w:right w:val="single" w:sz="4" w:space="0" w:color="auto"/>
            </w:tcBorders>
            <w:shd w:val="clear" w:color="auto" w:fill="auto"/>
            <w:noWrap/>
            <w:vAlign w:val="center"/>
            <w:hideMark/>
          </w:tcPr>
          <w:p w14:paraId="12905706" w14:textId="77777777" w:rsidR="00C94D2D" w:rsidRPr="00C94D2D" w:rsidRDefault="00C94D2D" w:rsidP="00C94D2D">
            <w:pPr>
              <w:widowControl/>
              <w:jc w:val="center"/>
              <w:rPr>
                <w:color w:val="000000"/>
                <w:kern w:val="0"/>
                <w:sz w:val="16"/>
                <w:szCs w:val="16"/>
              </w:rPr>
            </w:pPr>
            <w:r w:rsidRPr="00C94D2D">
              <w:rPr>
                <w:color w:val="000000"/>
                <w:kern w:val="0"/>
                <w:sz w:val="16"/>
                <w:szCs w:val="16"/>
              </w:rPr>
              <w:t>92.4</w:t>
            </w:r>
          </w:p>
        </w:tc>
        <w:tc>
          <w:tcPr>
            <w:tcW w:w="0" w:type="auto"/>
            <w:tcBorders>
              <w:top w:val="nil"/>
              <w:left w:val="nil"/>
              <w:bottom w:val="single" w:sz="4" w:space="0" w:color="auto"/>
              <w:right w:val="single" w:sz="4" w:space="0" w:color="auto"/>
            </w:tcBorders>
            <w:shd w:val="clear" w:color="auto" w:fill="auto"/>
            <w:noWrap/>
            <w:vAlign w:val="center"/>
            <w:hideMark/>
          </w:tcPr>
          <w:p w14:paraId="4AABE8AC" w14:textId="77777777" w:rsidR="00C94D2D" w:rsidRPr="00C94D2D" w:rsidRDefault="00C94D2D" w:rsidP="00C94D2D">
            <w:pPr>
              <w:widowControl/>
              <w:jc w:val="center"/>
              <w:rPr>
                <w:color w:val="000000"/>
                <w:kern w:val="0"/>
                <w:sz w:val="16"/>
                <w:szCs w:val="16"/>
              </w:rPr>
            </w:pPr>
            <w:r w:rsidRPr="00C94D2D">
              <w:rPr>
                <w:color w:val="000000"/>
                <w:kern w:val="0"/>
                <w:sz w:val="16"/>
                <w:szCs w:val="16"/>
              </w:rPr>
              <w:t>91.2</w:t>
            </w:r>
          </w:p>
        </w:tc>
      </w:tr>
      <w:tr w:rsidR="00C94D2D" w:rsidRPr="00C94D2D" w14:paraId="1568D844" w14:textId="77777777" w:rsidTr="00374031">
        <w:trPr>
          <w:trHeight w:val="28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9EE499F" w14:textId="77777777" w:rsidR="00C94D2D" w:rsidRPr="00C94D2D" w:rsidRDefault="00C94D2D" w:rsidP="00C94D2D">
            <w:pPr>
              <w:widowControl/>
              <w:jc w:val="center"/>
              <w:rPr>
                <w:color w:val="000000"/>
                <w:kern w:val="0"/>
                <w:sz w:val="16"/>
                <w:szCs w:val="16"/>
              </w:rPr>
            </w:pPr>
            <w:r w:rsidRPr="00C94D2D">
              <w:rPr>
                <w:color w:val="000000"/>
                <w:kern w:val="0"/>
                <w:sz w:val="16"/>
                <w:szCs w:val="16"/>
              </w:rPr>
              <w:t>5</w:t>
            </w:r>
          </w:p>
        </w:tc>
        <w:tc>
          <w:tcPr>
            <w:tcW w:w="0" w:type="auto"/>
            <w:tcBorders>
              <w:top w:val="nil"/>
              <w:left w:val="nil"/>
              <w:bottom w:val="single" w:sz="4" w:space="0" w:color="auto"/>
              <w:right w:val="single" w:sz="4" w:space="0" w:color="auto"/>
            </w:tcBorders>
            <w:shd w:val="clear" w:color="auto" w:fill="auto"/>
            <w:noWrap/>
            <w:vAlign w:val="center"/>
            <w:hideMark/>
          </w:tcPr>
          <w:p w14:paraId="258B3BD2" w14:textId="77777777" w:rsidR="00C94D2D" w:rsidRPr="00C94D2D" w:rsidRDefault="00C94D2D" w:rsidP="00C94D2D">
            <w:pPr>
              <w:widowControl/>
              <w:jc w:val="center"/>
              <w:rPr>
                <w:color w:val="000000"/>
                <w:kern w:val="0"/>
                <w:sz w:val="16"/>
                <w:szCs w:val="16"/>
              </w:rPr>
            </w:pPr>
            <w:r w:rsidRPr="00C94D2D">
              <w:rPr>
                <w:color w:val="000000"/>
                <w:kern w:val="0"/>
                <w:sz w:val="16"/>
                <w:szCs w:val="16"/>
              </w:rPr>
              <w:t>2002010104</w:t>
            </w:r>
          </w:p>
        </w:tc>
        <w:tc>
          <w:tcPr>
            <w:tcW w:w="0" w:type="auto"/>
            <w:tcBorders>
              <w:top w:val="nil"/>
              <w:left w:val="nil"/>
              <w:bottom w:val="single" w:sz="4" w:space="0" w:color="auto"/>
              <w:right w:val="single" w:sz="4" w:space="0" w:color="auto"/>
            </w:tcBorders>
            <w:shd w:val="clear" w:color="auto" w:fill="auto"/>
            <w:vAlign w:val="center"/>
            <w:hideMark/>
          </w:tcPr>
          <w:p w14:paraId="69829FB5" w14:textId="77777777" w:rsidR="00C94D2D" w:rsidRPr="00C94D2D" w:rsidRDefault="00C94D2D" w:rsidP="00C94D2D">
            <w:pPr>
              <w:widowControl/>
              <w:jc w:val="center"/>
              <w:rPr>
                <w:color w:val="000000"/>
                <w:kern w:val="0"/>
                <w:sz w:val="16"/>
                <w:szCs w:val="16"/>
              </w:rPr>
            </w:pPr>
            <w:r w:rsidRPr="00C94D2D">
              <w:rPr>
                <w:color w:val="000000"/>
                <w:kern w:val="0"/>
                <w:sz w:val="16"/>
                <w:szCs w:val="16"/>
              </w:rPr>
              <w:t>曾梓栩</w:t>
            </w:r>
          </w:p>
        </w:tc>
        <w:tc>
          <w:tcPr>
            <w:tcW w:w="0" w:type="auto"/>
            <w:tcBorders>
              <w:top w:val="nil"/>
              <w:left w:val="nil"/>
              <w:bottom w:val="single" w:sz="4" w:space="0" w:color="auto"/>
              <w:right w:val="single" w:sz="4" w:space="0" w:color="auto"/>
            </w:tcBorders>
            <w:shd w:val="clear" w:color="auto" w:fill="auto"/>
            <w:noWrap/>
            <w:vAlign w:val="center"/>
            <w:hideMark/>
          </w:tcPr>
          <w:p w14:paraId="5406118C" w14:textId="77777777" w:rsidR="00C94D2D" w:rsidRPr="00C94D2D" w:rsidRDefault="00C94D2D" w:rsidP="00C94D2D">
            <w:pPr>
              <w:widowControl/>
              <w:jc w:val="center"/>
              <w:rPr>
                <w:color w:val="000000"/>
                <w:kern w:val="0"/>
                <w:sz w:val="16"/>
                <w:szCs w:val="16"/>
              </w:rPr>
            </w:pPr>
            <w:r w:rsidRPr="00C94D2D">
              <w:rPr>
                <w:color w:val="000000"/>
                <w:kern w:val="0"/>
                <w:sz w:val="16"/>
                <w:szCs w:val="16"/>
              </w:rPr>
              <w:t>61.3</w:t>
            </w:r>
          </w:p>
        </w:tc>
        <w:tc>
          <w:tcPr>
            <w:tcW w:w="0" w:type="auto"/>
            <w:tcBorders>
              <w:top w:val="nil"/>
              <w:left w:val="nil"/>
              <w:bottom w:val="single" w:sz="4" w:space="0" w:color="auto"/>
              <w:right w:val="single" w:sz="4" w:space="0" w:color="auto"/>
            </w:tcBorders>
            <w:shd w:val="clear" w:color="auto" w:fill="auto"/>
            <w:noWrap/>
            <w:vAlign w:val="center"/>
            <w:hideMark/>
          </w:tcPr>
          <w:p w14:paraId="07DC0ED1" w14:textId="77777777" w:rsidR="00C94D2D" w:rsidRPr="00C94D2D" w:rsidRDefault="00C94D2D" w:rsidP="00C94D2D">
            <w:pPr>
              <w:widowControl/>
              <w:jc w:val="center"/>
              <w:rPr>
                <w:color w:val="000000"/>
                <w:kern w:val="0"/>
                <w:sz w:val="16"/>
                <w:szCs w:val="16"/>
              </w:rPr>
            </w:pPr>
            <w:r w:rsidRPr="00C94D2D">
              <w:rPr>
                <w:color w:val="000000"/>
                <w:kern w:val="0"/>
                <w:sz w:val="16"/>
                <w:szCs w:val="16"/>
              </w:rPr>
              <w:t>85.1</w:t>
            </w:r>
          </w:p>
        </w:tc>
        <w:tc>
          <w:tcPr>
            <w:tcW w:w="0" w:type="auto"/>
            <w:tcBorders>
              <w:top w:val="nil"/>
              <w:left w:val="nil"/>
              <w:bottom w:val="single" w:sz="4" w:space="0" w:color="auto"/>
              <w:right w:val="single" w:sz="4" w:space="0" w:color="auto"/>
            </w:tcBorders>
            <w:shd w:val="clear" w:color="auto" w:fill="auto"/>
            <w:noWrap/>
            <w:vAlign w:val="center"/>
            <w:hideMark/>
          </w:tcPr>
          <w:p w14:paraId="5AD95E82" w14:textId="77777777" w:rsidR="00C94D2D" w:rsidRPr="00C94D2D" w:rsidRDefault="00C94D2D" w:rsidP="00C94D2D">
            <w:pPr>
              <w:widowControl/>
              <w:jc w:val="center"/>
              <w:rPr>
                <w:color w:val="000000"/>
                <w:kern w:val="0"/>
                <w:sz w:val="16"/>
                <w:szCs w:val="16"/>
              </w:rPr>
            </w:pPr>
            <w:r w:rsidRPr="00C94D2D">
              <w:rPr>
                <w:color w:val="000000"/>
                <w:kern w:val="0"/>
                <w:sz w:val="16"/>
                <w:szCs w:val="16"/>
              </w:rPr>
              <w:t>84.9</w:t>
            </w:r>
          </w:p>
        </w:tc>
        <w:tc>
          <w:tcPr>
            <w:tcW w:w="0" w:type="auto"/>
            <w:tcBorders>
              <w:top w:val="nil"/>
              <w:left w:val="nil"/>
              <w:bottom w:val="single" w:sz="4" w:space="0" w:color="auto"/>
              <w:right w:val="single" w:sz="4" w:space="0" w:color="auto"/>
            </w:tcBorders>
            <w:shd w:val="clear" w:color="auto" w:fill="auto"/>
            <w:noWrap/>
            <w:vAlign w:val="center"/>
            <w:hideMark/>
          </w:tcPr>
          <w:p w14:paraId="7A9EC4A6" w14:textId="77777777" w:rsidR="00C94D2D" w:rsidRPr="00C94D2D" w:rsidRDefault="00C94D2D" w:rsidP="00C94D2D">
            <w:pPr>
              <w:widowControl/>
              <w:jc w:val="center"/>
              <w:rPr>
                <w:color w:val="000000"/>
                <w:kern w:val="0"/>
                <w:sz w:val="16"/>
                <w:szCs w:val="16"/>
              </w:rPr>
            </w:pPr>
            <w:r w:rsidRPr="00C94D2D">
              <w:rPr>
                <w:color w:val="000000"/>
                <w:kern w:val="0"/>
                <w:sz w:val="16"/>
                <w:szCs w:val="16"/>
              </w:rPr>
              <w:t>87.4</w:t>
            </w:r>
          </w:p>
        </w:tc>
        <w:tc>
          <w:tcPr>
            <w:tcW w:w="0" w:type="auto"/>
            <w:tcBorders>
              <w:top w:val="nil"/>
              <w:left w:val="nil"/>
              <w:bottom w:val="single" w:sz="4" w:space="0" w:color="auto"/>
              <w:right w:val="single" w:sz="4" w:space="0" w:color="auto"/>
            </w:tcBorders>
            <w:shd w:val="clear" w:color="auto" w:fill="auto"/>
            <w:noWrap/>
            <w:vAlign w:val="center"/>
            <w:hideMark/>
          </w:tcPr>
          <w:p w14:paraId="443DE437" w14:textId="77777777" w:rsidR="00C94D2D" w:rsidRPr="00C94D2D" w:rsidRDefault="00C94D2D" w:rsidP="00C94D2D">
            <w:pPr>
              <w:widowControl/>
              <w:jc w:val="center"/>
              <w:rPr>
                <w:color w:val="000000"/>
                <w:kern w:val="0"/>
                <w:sz w:val="16"/>
                <w:szCs w:val="16"/>
              </w:rPr>
            </w:pPr>
            <w:r w:rsidRPr="00C94D2D">
              <w:rPr>
                <w:color w:val="000000"/>
                <w:kern w:val="0"/>
                <w:sz w:val="16"/>
                <w:szCs w:val="16"/>
              </w:rPr>
              <w:t>91.2</w:t>
            </w:r>
          </w:p>
        </w:tc>
      </w:tr>
      <w:tr w:rsidR="00C94D2D" w:rsidRPr="00C94D2D" w14:paraId="358E78B9" w14:textId="77777777" w:rsidTr="00374031">
        <w:trPr>
          <w:trHeight w:val="28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23D6AB6" w14:textId="77777777" w:rsidR="00C94D2D" w:rsidRPr="00C94D2D" w:rsidRDefault="00C94D2D" w:rsidP="00C94D2D">
            <w:pPr>
              <w:widowControl/>
              <w:jc w:val="center"/>
              <w:rPr>
                <w:color w:val="000000"/>
                <w:kern w:val="0"/>
                <w:sz w:val="16"/>
                <w:szCs w:val="16"/>
              </w:rPr>
            </w:pPr>
            <w:r w:rsidRPr="00C94D2D">
              <w:rPr>
                <w:color w:val="000000"/>
                <w:kern w:val="0"/>
                <w:sz w:val="16"/>
                <w:szCs w:val="16"/>
              </w:rPr>
              <w:t>6</w:t>
            </w:r>
          </w:p>
        </w:tc>
        <w:tc>
          <w:tcPr>
            <w:tcW w:w="0" w:type="auto"/>
            <w:tcBorders>
              <w:top w:val="nil"/>
              <w:left w:val="nil"/>
              <w:bottom w:val="single" w:sz="4" w:space="0" w:color="auto"/>
              <w:right w:val="single" w:sz="4" w:space="0" w:color="auto"/>
            </w:tcBorders>
            <w:shd w:val="clear" w:color="auto" w:fill="auto"/>
            <w:noWrap/>
            <w:vAlign w:val="center"/>
            <w:hideMark/>
          </w:tcPr>
          <w:p w14:paraId="3933C94B" w14:textId="77777777" w:rsidR="00C94D2D" w:rsidRPr="00C94D2D" w:rsidRDefault="00C94D2D" w:rsidP="00C94D2D">
            <w:pPr>
              <w:widowControl/>
              <w:jc w:val="center"/>
              <w:rPr>
                <w:color w:val="000000"/>
                <w:kern w:val="0"/>
                <w:sz w:val="16"/>
                <w:szCs w:val="16"/>
              </w:rPr>
            </w:pPr>
            <w:r w:rsidRPr="00C94D2D">
              <w:rPr>
                <w:color w:val="000000"/>
                <w:kern w:val="0"/>
                <w:sz w:val="16"/>
                <w:szCs w:val="16"/>
              </w:rPr>
              <w:t>2002010105</w:t>
            </w:r>
          </w:p>
        </w:tc>
        <w:tc>
          <w:tcPr>
            <w:tcW w:w="0" w:type="auto"/>
            <w:tcBorders>
              <w:top w:val="nil"/>
              <w:left w:val="nil"/>
              <w:bottom w:val="single" w:sz="4" w:space="0" w:color="auto"/>
              <w:right w:val="single" w:sz="4" w:space="0" w:color="auto"/>
            </w:tcBorders>
            <w:shd w:val="clear" w:color="auto" w:fill="auto"/>
            <w:vAlign w:val="center"/>
            <w:hideMark/>
          </w:tcPr>
          <w:p w14:paraId="12BE21C8" w14:textId="77777777" w:rsidR="00C94D2D" w:rsidRPr="00C94D2D" w:rsidRDefault="00C94D2D" w:rsidP="00C94D2D">
            <w:pPr>
              <w:widowControl/>
              <w:jc w:val="center"/>
              <w:rPr>
                <w:color w:val="000000"/>
                <w:kern w:val="0"/>
                <w:sz w:val="16"/>
                <w:szCs w:val="16"/>
              </w:rPr>
            </w:pPr>
            <w:r w:rsidRPr="00C94D2D">
              <w:rPr>
                <w:color w:val="000000"/>
                <w:kern w:val="0"/>
                <w:sz w:val="16"/>
                <w:szCs w:val="16"/>
              </w:rPr>
              <w:t>韩忠旺</w:t>
            </w:r>
          </w:p>
        </w:tc>
        <w:tc>
          <w:tcPr>
            <w:tcW w:w="0" w:type="auto"/>
            <w:tcBorders>
              <w:top w:val="nil"/>
              <w:left w:val="nil"/>
              <w:bottom w:val="single" w:sz="4" w:space="0" w:color="auto"/>
              <w:right w:val="single" w:sz="4" w:space="0" w:color="auto"/>
            </w:tcBorders>
            <w:shd w:val="clear" w:color="auto" w:fill="auto"/>
            <w:noWrap/>
            <w:vAlign w:val="center"/>
            <w:hideMark/>
          </w:tcPr>
          <w:p w14:paraId="072647D7" w14:textId="77777777" w:rsidR="00C94D2D" w:rsidRPr="00C94D2D" w:rsidRDefault="00C94D2D" w:rsidP="00C94D2D">
            <w:pPr>
              <w:widowControl/>
              <w:jc w:val="center"/>
              <w:rPr>
                <w:color w:val="000000"/>
                <w:kern w:val="0"/>
                <w:sz w:val="16"/>
                <w:szCs w:val="16"/>
              </w:rPr>
            </w:pPr>
            <w:r w:rsidRPr="00C94D2D">
              <w:rPr>
                <w:color w:val="000000"/>
                <w:kern w:val="0"/>
                <w:sz w:val="16"/>
                <w:szCs w:val="16"/>
              </w:rPr>
              <w:t>70.8</w:t>
            </w:r>
          </w:p>
        </w:tc>
        <w:tc>
          <w:tcPr>
            <w:tcW w:w="0" w:type="auto"/>
            <w:tcBorders>
              <w:top w:val="nil"/>
              <w:left w:val="nil"/>
              <w:bottom w:val="single" w:sz="4" w:space="0" w:color="auto"/>
              <w:right w:val="single" w:sz="4" w:space="0" w:color="auto"/>
            </w:tcBorders>
            <w:shd w:val="clear" w:color="auto" w:fill="auto"/>
            <w:noWrap/>
            <w:vAlign w:val="center"/>
            <w:hideMark/>
          </w:tcPr>
          <w:p w14:paraId="629EC770" w14:textId="77777777" w:rsidR="00C94D2D" w:rsidRPr="00C94D2D" w:rsidRDefault="00C94D2D" w:rsidP="00C94D2D">
            <w:pPr>
              <w:widowControl/>
              <w:jc w:val="center"/>
              <w:rPr>
                <w:color w:val="000000"/>
                <w:kern w:val="0"/>
                <w:sz w:val="16"/>
                <w:szCs w:val="16"/>
              </w:rPr>
            </w:pPr>
            <w:r w:rsidRPr="00C94D2D">
              <w:rPr>
                <w:color w:val="000000"/>
                <w:kern w:val="0"/>
                <w:sz w:val="16"/>
                <w:szCs w:val="16"/>
              </w:rPr>
              <w:t>76.6</w:t>
            </w:r>
          </w:p>
        </w:tc>
        <w:tc>
          <w:tcPr>
            <w:tcW w:w="0" w:type="auto"/>
            <w:tcBorders>
              <w:top w:val="nil"/>
              <w:left w:val="nil"/>
              <w:bottom w:val="single" w:sz="4" w:space="0" w:color="auto"/>
              <w:right w:val="single" w:sz="4" w:space="0" w:color="auto"/>
            </w:tcBorders>
            <w:shd w:val="clear" w:color="auto" w:fill="auto"/>
            <w:noWrap/>
            <w:vAlign w:val="center"/>
            <w:hideMark/>
          </w:tcPr>
          <w:p w14:paraId="4B9EA6DC" w14:textId="77777777" w:rsidR="00C94D2D" w:rsidRPr="00C94D2D" w:rsidRDefault="00C94D2D" w:rsidP="00C94D2D">
            <w:pPr>
              <w:widowControl/>
              <w:jc w:val="center"/>
              <w:rPr>
                <w:color w:val="000000"/>
                <w:kern w:val="0"/>
                <w:sz w:val="16"/>
                <w:szCs w:val="16"/>
              </w:rPr>
            </w:pPr>
            <w:r w:rsidRPr="00C94D2D">
              <w:rPr>
                <w:color w:val="000000"/>
                <w:kern w:val="0"/>
                <w:sz w:val="16"/>
                <w:szCs w:val="16"/>
              </w:rPr>
              <w:t>85.9</w:t>
            </w:r>
          </w:p>
        </w:tc>
        <w:tc>
          <w:tcPr>
            <w:tcW w:w="0" w:type="auto"/>
            <w:tcBorders>
              <w:top w:val="nil"/>
              <w:left w:val="nil"/>
              <w:bottom w:val="single" w:sz="4" w:space="0" w:color="auto"/>
              <w:right w:val="single" w:sz="4" w:space="0" w:color="auto"/>
            </w:tcBorders>
            <w:shd w:val="clear" w:color="auto" w:fill="auto"/>
            <w:noWrap/>
            <w:vAlign w:val="center"/>
            <w:hideMark/>
          </w:tcPr>
          <w:p w14:paraId="23B70C6F" w14:textId="77777777" w:rsidR="00C94D2D" w:rsidRPr="00C94D2D" w:rsidRDefault="00C94D2D" w:rsidP="00C94D2D">
            <w:pPr>
              <w:widowControl/>
              <w:jc w:val="center"/>
              <w:rPr>
                <w:color w:val="000000"/>
                <w:kern w:val="0"/>
                <w:sz w:val="16"/>
                <w:szCs w:val="16"/>
              </w:rPr>
            </w:pPr>
            <w:r w:rsidRPr="00C94D2D">
              <w:rPr>
                <w:color w:val="000000"/>
                <w:kern w:val="0"/>
                <w:sz w:val="16"/>
                <w:szCs w:val="16"/>
              </w:rPr>
              <w:t>87.1</w:t>
            </w:r>
          </w:p>
        </w:tc>
        <w:tc>
          <w:tcPr>
            <w:tcW w:w="0" w:type="auto"/>
            <w:tcBorders>
              <w:top w:val="nil"/>
              <w:left w:val="nil"/>
              <w:bottom w:val="single" w:sz="4" w:space="0" w:color="auto"/>
              <w:right w:val="single" w:sz="4" w:space="0" w:color="auto"/>
            </w:tcBorders>
            <w:shd w:val="clear" w:color="auto" w:fill="auto"/>
            <w:noWrap/>
            <w:vAlign w:val="center"/>
            <w:hideMark/>
          </w:tcPr>
          <w:p w14:paraId="24FDBED3" w14:textId="77777777" w:rsidR="00C94D2D" w:rsidRPr="00C94D2D" w:rsidRDefault="00C94D2D" w:rsidP="00C94D2D">
            <w:pPr>
              <w:widowControl/>
              <w:jc w:val="center"/>
              <w:rPr>
                <w:color w:val="000000"/>
                <w:kern w:val="0"/>
                <w:sz w:val="16"/>
                <w:szCs w:val="16"/>
              </w:rPr>
            </w:pPr>
            <w:r w:rsidRPr="00C94D2D">
              <w:rPr>
                <w:color w:val="000000"/>
                <w:kern w:val="0"/>
                <w:sz w:val="16"/>
                <w:szCs w:val="16"/>
              </w:rPr>
              <w:t>87.9</w:t>
            </w:r>
          </w:p>
        </w:tc>
      </w:tr>
      <w:tr w:rsidR="00C94D2D" w:rsidRPr="00C94D2D" w14:paraId="2B337317" w14:textId="77777777" w:rsidTr="00374031">
        <w:trPr>
          <w:trHeight w:val="28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5BA2368" w14:textId="77777777" w:rsidR="00C94D2D" w:rsidRPr="00C94D2D" w:rsidRDefault="00C94D2D" w:rsidP="00C94D2D">
            <w:pPr>
              <w:widowControl/>
              <w:jc w:val="center"/>
              <w:rPr>
                <w:color w:val="000000"/>
                <w:kern w:val="0"/>
                <w:sz w:val="16"/>
                <w:szCs w:val="16"/>
              </w:rPr>
            </w:pPr>
            <w:r w:rsidRPr="00C94D2D">
              <w:rPr>
                <w:color w:val="000000"/>
                <w:kern w:val="0"/>
                <w:sz w:val="16"/>
                <w:szCs w:val="16"/>
              </w:rPr>
              <w:t>7</w:t>
            </w:r>
          </w:p>
        </w:tc>
        <w:tc>
          <w:tcPr>
            <w:tcW w:w="0" w:type="auto"/>
            <w:tcBorders>
              <w:top w:val="nil"/>
              <w:left w:val="nil"/>
              <w:bottom w:val="single" w:sz="4" w:space="0" w:color="auto"/>
              <w:right w:val="single" w:sz="4" w:space="0" w:color="auto"/>
            </w:tcBorders>
            <w:shd w:val="clear" w:color="auto" w:fill="auto"/>
            <w:noWrap/>
            <w:vAlign w:val="center"/>
            <w:hideMark/>
          </w:tcPr>
          <w:p w14:paraId="40ED0A39" w14:textId="77777777" w:rsidR="00C94D2D" w:rsidRPr="00C94D2D" w:rsidRDefault="00C94D2D" w:rsidP="00C94D2D">
            <w:pPr>
              <w:widowControl/>
              <w:jc w:val="center"/>
              <w:rPr>
                <w:color w:val="000000"/>
                <w:kern w:val="0"/>
                <w:sz w:val="16"/>
                <w:szCs w:val="16"/>
              </w:rPr>
            </w:pPr>
            <w:r w:rsidRPr="00C94D2D">
              <w:rPr>
                <w:color w:val="000000"/>
                <w:kern w:val="0"/>
                <w:sz w:val="16"/>
                <w:szCs w:val="16"/>
              </w:rPr>
              <w:t>2002010106</w:t>
            </w:r>
          </w:p>
        </w:tc>
        <w:tc>
          <w:tcPr>
            <w:tcW w:w="0" w:type="auto"/>
            <w:tcBorders>
              <w:top w:val="nil"/>
              <w:left w:val="nil"/>
              <w:bottom w:val="single" w:sz="4" w:space="0" w:color="auto"/>
              <w:right w:val="single" w:sz="4" w:space="0" w:color="auto"/>
            </w:tcBorders>
            <w:shd w:val="clear" w:color="auto" w:fill="auto"/>
            <w:vAlign w:val="center"/>
            <w:hideMark/>
          </w:tcPr>
          <w:p w14:paraId="60AE0472" w14:textId="77777777" w:rsidR="00C94D2D" w:rsidRPr="00C94D2D" w:rsidRDefault="00C94D2D" w:rsidP="00C94D2D">
            <w:pPr>
              <w:widowControl/>
              <w:jc w:val="center"/>
              <w:rPr>
                <w:color w:val="000000"/>
                <w:kern w:val="0"/>
                <w:sz w:val="16"/>
                <w:szCs w:val="16"/>
              </w:rPr>
            </w:pPr>
            <w:r w:rsidRPr="00C94D2D">
              <w:rPr>
                <w:color w:val="000000"/>
                <w:kern w:val="0"/>
                <w:sz w:val="16"/>
                <w:szCs w:val="16"/>
              </w:rPr>
              <w:t>张烨</w:t>
            </w:r>
          </w:p>
        </w:tc>
        <w:tc>
          <w:tcPr>
            <w:tcW w:w="0" w:type="auto"/>
            <w:tcBorders>
              <w:top w:val="nil"/>
              <w:left w:val="nil"/>
              <w:bottom w:val="single" w:sz="4" w:space="0" w:color="auto"/>
              <w:right w:val="single" w:sz="4" w:space="0" w:color="auto"/>
            </w:tcBorders>
            <w:shd w:val="clear" w:color="auto" w:fill="auto"/>
            <w:noWrap/>
            <w:vAlign w:val="center"/>
            <w:hideMark/>
          </w:tcPr>
          <w:p w14:paraId="480D77DB" w14:textId="77777777" w:rsidR="00C94D2D" w:rsidRPr="00C94D2D" w:rsidRDefault="00C94D2D" w:rsidP="00C94D2D">
            <w:pPr>
              <w:widowControl/>
              <w:jc w:val="center"/>
              <w:rPr>
                <w:color w:val="000000"/>
                <w:kern w:val="0"/>
                <w:sz w:val="16"/>
                <w:szCs w:val="16"/>
              </w:rPr>
            </w:pPr>
            <w:r w:rsidRPr="00C94D2D">
              <w:rPr>
                <w:color w:val="000000"/>
                <w:kern w:val="0"/>
                <w:sz w:val="16"/>
                <w:szCs w:val="16"/>
              </w:rPr>
              <w:t>63.6</w:t>
            </w:r>
          </w:p>
        </w:tc>
        <w:tc>
          <w:tcPr>
            <w:tcW w:w="0" w:type="auto"/>
            <w:tcBorders>
              <w:top w:val="nil"/>
              <w:left w:val="nil"/>
              <w:bottom w:val="single" w:sz="4" w:space="0" w:color="auto"/>
              <w:right w:val="single" w:sz="4" w:space="0" w:color="auto"/>
            </w:tcBorders>
            <w:shd w:val="clear" w:color="auto" w:fill="auto"/>
            <w:noWrap/>
            <w:vAlign w:val="center"/>
            <w:hideMark/>
          </w:tcPr>
          <w:p w14:paraId="47BBF6A8" w14:textId="77777777" w:rsidR="00C94D2D" w:rsidRPr="00C94D2D" w:rsidRDefault="00C94D2D" w:rsidP="00C94D2D">
            <w:pPr>
              <w:widowControl/>
              <w:jc w:val="center"/>
              <w:rPr>
                <w:color w:val="000000"/>
                <w:kern w:val="0"/>
                <w:sz w:val="16"/>
                <w:szCs w:val="16"/>
              </w:rPr>
            </w:pPr>
            <w:r w:rsidRPr="00C94D2D">
              <w:rPr>
                <w:color w:val="000000"/>
                <w:kern w:val="0"/>
                <w:sz w:val="16"/>
                <w:szCs w:val="16"/>
              </w:rPr>
              <w:t>86.6</w:t>
            </w:r>
          </w:p>
        </w:tc>
        <w:tc>
          <w:tcPr>
            <w:tcW w:w="0" w:type="auto"/>
            <w:tcBorders>
              <w:top w:val="nil"/>
              <w:left w:val="nil"/>
              <w:bottom w:val="single" w:sz="4" w:space="0" w:color="auto"/>
              <w:right w:val="single" w:sz="4" w:space="0" w:color="auto"/>
            </w:tcBorders>
            <w:shd w:val="clear" w:color="auto" w:fill="auto"/>
            <w:noWrap/>
            <w:vAlign w:val="center"/>
            <w:hideMark/>
          </w:tcPr>
          <w:p w14:paraId="6E428122" w14:textId="77777777" w:rsidR="00C94D2D" w:rsidRPr="00C94D2D" w:rsidRDefault="00C94D2D" w:rsidP="00C94D2D">
            <w:pPr>
              <w:widowControl/>
              <w:jc w:val="center"/>
              <w:rPr>
                <w:color w:val="000000"/>
                <w:kern w:val="0"/>
                <w:sz w:val="16"/>
                <w:szCs w:val="16"/>
              </w:rPr>
            </w:pPr>
            <w:r w:rsidRPr="00C94D2D">
              <w:rPr>
                <w:color w:val="000000"/>
                <w:kern w:val="0"/>
                <w:sz w:val="16"/>
                <w:szCs w:val="16"/>
              </w:rPr>
              <w:t>87.0</w:t>
            </w:r>
          </w:p>
        </w:tc>
        <w:tc>
          <w:tcPr>
            <w:tcW w:w="0" w:type="auto"/>
            <w:tcBorders>
              <w:top w:val="nil"/>
              <w:left w:val="nil"/>
              <w:bottom w:val="single" w:sz="4" w:space="0" w:color="auto"/>
              <w:right w:val="single" w:sz="4" w:space="0" w:color="auto"/>
            </w:tcBorders>
            <w:shd w:val="clear" w:color="auto" w:fill="auto"/>
            <w:noWrap/>
            <w:vAlign w:val="center"/>
            <w:hideMark/>
          </w:tcPr>
          <w:p w14:paraId="72BA7BF5" w14:textId="77777777" w:rsidR="00C94D2D" w:rsidRPr="00C94D2D" w:rsidRDefault="00C94D2D" w:rsidP="00C94D2D">
            <w:pPr>
              <w:widowControl/>
              <w:jc w:val="center"/>
              <w:rPr>
                <w:color w:val="000000"/>
                <w:kern w:val="0"/>
                <w:sz w:val="16"/>
                <w:szCs w:val="16"/>
              </w:rPr>
            </w:pPr>
            <w:r w:rsidRPr="00C94D2D">
              <w:rPr>
                <w:color w:val="000000"/>
                <w:kern w:val="0"/>
                <w:sz w:val="16"/>
                <w:szCs w:val="16"/>
              </w:rPr>
              <w:t>92.1</w:t>
            </w:r>
          </w:p>
        </w:tc>
        <w:tc>
          <w:tcPr>
            <w:tcW w:w="0" w:type="auto"/>
            <w:tcBorders>
              <w:top w:val="nil"/>
              <w:left w:val="nil"/>
              <w:bottom w:val="single" w:sz="4" w:space="0" w:color="auto"/>
              <w:right w:val="single" w:sz="4" w:space="0" w:color="auto"/>
            </w:tcBorders>
            <w:shd w:val="clear" w:color="auto" w:fill="auto"/>
            <w:noWrap/>
            <w:vAlign w:val="center"/>
            <w:hideMark/>
          </w:tcPr>
          <w:p w14:paraId="3187361B" w14:textId="77777777" w:rsidR="00C94D2D" w:rsidRPr="00C94D2D" w:rsidRDefault="00C94D2D" w:rsidP="00C94D2D">
            <w:pPr>
              <w:widowControl/>
              <w:jc w:val="center"/>
              <w:rPr>
                <w:color w:val="000000"/>
                <w:kern w:val="0"/>
                <w:sz w:val="16"/>
                <w:szCs w:val="16"/>
              </w:rPr>
            </w:pPr>
            <w:r w:rsidRPr="00C94D2D">
              <w:rPr>
                <w:color w:val="000000"/>
                <w:kern w:val="0"/>
                <w:sz w:val="16"/>
                <w:szCs w:val="16"/>
              </w:rPr>
              <w:t>88.7</w:t>
            </w:r>
          </w:p>
        </w:tc>
      </w:tr>
      <w:tr w:rsidR="00C94D2D" w:rsidRPr="00C94D2D" w14:paraId="59A41EE2" w14:textId="77777777" w:rsidTr="00374031">
        <w:trPr>
          <w:trHeight w:val="28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FD3058E" w14:textId="77777777" w:rsidR="00C94D2D" w:rsidRPr="00C94D2D" w:rsidRDefault="00C94D2D" w:rsidP="00C94D2D">
            <w:pPr>
              <w:widowControl/>
              <w:jc w:val="center"/>
              <w:rPr>
                <w:color w:val="000000"/>
                <w:kern w:val="0"/>
                <w:sz w:val="16"/>
                <w:szCs w:val="16"/>
              </w:rPr>
            </w:pPr>
            <w:r w:rsidRPr="00C94D2D">
              <w:rPr>
                <w:color w:val="000000"/>
                <w:kern w:val="0"/>
                <w:sz w:val="16"/>
                <w:szCs w:val="16"/>
              </w:rPr>
              <w:t>8</w:t>
            </w:r>
          </w:p>
        </w:tc>
        <w:tc>
          <w:tcPr>
            <w:tcW w:w="0" w:type="auto"/>
            <w:tcBorders>
              <w:top w:val="nil"/>
              <w:left w:val="nil"/>
              <w:bottom w:val="single" w:sz="4" w:space="0" w:color="auto"/>
              <w:right w:val="single" w:sz="4" w:space="0" w:color="auto"/>
            </w:tcBorders>
            <w:shd w:val="clear" w:color="auto" w:fill="auto"/>
            <w:noWrap/>
            <w:vAlign w:val="center"/>
            <w:hideMark/>
          </w:tcPr>
          <w:p w14:paraId="0D890E60" w14:textId="77777777" w:rsidR="00C94D2D" w:rsidRPr="00C94D2D" w:rsidRDefault="00C94D2D" w:rsidP="00C94D2D">
            <w:pPr>
              <w:widowControl/>
              <w:jc w:val="center"/>
              <w:rPr>
                <w:color w:val="000000"/>
                <w:kern w:val="0"/>
                <w:sz w:val="16"/>
                <w:szCs w:val="16"/>
              </w:rPr>
            </w:pPr>
            <w:r w:rsidRPr="00C94D2D">
              <w:rPr>
                <w:color w:val="000000"/>
                <w:kern w:val="0"/>
                <w:sz w:val="16"/>
                <w:szCs w:val="16"/>
              </w:rPr>
              <w:t>2002010107</w:t>
            </w:r>
          </w:p>
        </w:tc>
        <w:tc>
          <w:tcPr>
            <w:tcW w:w="0" w:type="auto"/>
            <w:tcBorders>
              <w:top w:val="nil"/>
              <w:left w:val="nil"/>
              <w:bottom w:val="single" w:sz="4" w:space="0" w:color="auto"/>
              <w:right w:val="single" w:sz="4" w:space="0" w:color="auto"/>
            </w:tcBorders>
            <w:shd w:val="clear" w:color="auto" w:fill="auto"/>
            <w:vAlign w:val="center"/>
            <w:hideMark/>
          </w:tcPr>
          <w:p w14:paraId="5DF94108" w14:textId="77777777" w:rsidR="00C94D2D" w:rsidRPr="00C94D2D" w:rsidRDefault="00C94D2D" w:rsidP="00C94D2D">
            <w:pPr>
              <w:widowControl/>
              <w:jc w:val="center"/>
              <w:rPr>
                <w:color w:val="000000"/>
                <w:kern w:val="0"/>
                <w:sz w:val="16"/>
                <w:szCs w:val="16"/>
              </w:rPr>
            </w:pPr>
            <w:r w:rsidRPr="00C94D2D">
              <w:rPr>
                <w:color w:val="000000"/>
                <w:kern w:val="0"/>
                <w:sz w:val="16"/>
                <w:szCs w:val="16"/>
              </w:rPr>
              <w:t>苏林海</w:t>
            </w:r>
          </w:p>
        </w:tc>
        <w:tc>
          <w:tcPr>
            <w:tcW w:w="0" w:type="auto"/>
            <w:tcBorders>
              <w:top w:val="nil"/>
              <w:left w:val="nil"/>
              <w:bottom w:val="single" w:sz="4" w:space="0" w:color="auto"/>
              <w:right w:val="single" w:sz="4" w:space="0" w:color="auto"/>
            </w:tcBorders>
            <w:shd w:val="clear" w:color="auto" w:fill="auto"/>
            <w:noWrap/>
            <w:vAlign w:val="center"/>
            <w:hideMark/>
          </w:tcPr>
          <w:p w14:paraId="5146FB5C" w14:textId="77777777" w:rsidR="00C94D2D" w:rsidRPr="00C94D2D" w:rsidRDefault="00C94D2D" w:rsidP="00C94D2D">
            <w:pPr>
              <w:widowControl/>
              <w:jc w:val="center"/>
              <w:rPr>
                <w:color w:val="000000"/>
                <w:kern w:val="0"/>
                <w:sz w:val="16"/>
                <w:szCs w:val="16"/>
              </w:rPr>
            </w:pPr>
            <w:r w:rsidRPr="00C94D2D">
              <w:rPr>
                <w:color w:val="000000"/>
                <w:kern w:val="0"/>
                <w:sz w:val="16"/>
                <w:szCs w:val="16"/>
              </w:rPr>
              <w:t>65.0</w:t>
            </w:r>
          </w:p>
        </w:tc>
        <w:tc>
          <w:tcPr>
            <w:tcW w:w="0" w:type="auto"/>
            <w:tcBorders>
              <w:top w:val="nil"/>
              <w:left w:val="nil"/>
              <w:bottom w:val="single" w:sz="4" w:space="0" w:color="auto"/>
              <w:right w:val="single" w:sz="4" w:space="0" w:color="auto"/>
            </w:tcBorders>
            <w:shd w:val="clear" w:color="auto" w:fill="auto"/>
            <w:noWrap/>
            <w:vAlign w:val="center"/>
            <w:hideMark/>
          </w:tcPr>
          <w:p w14:paraId="2B25E153" w14:textId="77777777" w:rsidR="00C94D2D" w:rsidRPr="00C94D2D" w:rsidRDefault="00C94D2D" w:rsidP="00C94D2D">
            <w:pPr>
              <w:widowControl/>
              <w:jc w:val="center"/>
              <w:rPr>
                <w:color w:val="000000"/>
                <w:kern w:val="0"/>
                <w:sz w:val="16"/>
                <w:szCs w:val="16"/>
              </w:rPr>
            </w:pPr>
            <w:r w:rsidRPr="00C94D2D">
              <w:rPr>
                <w:color w:val="000000"/>
                <w:kern w:val="0"/>
                <w:sz w:val="16"/>
                <w:szCs w:val="16"/>
              </w:rPr>
              <w:t>86.8</w:t>
            </w:r>
          </w:p>
        </w:tc>
        <w:tc>
          <w:tcPr>
            <w:tcW w:w="0" w:type="auto"/>
            <w:tcBorders>
              <w:top w:val="nil"/>
              <w:left w:val="nil"/>
              <w:bottom w:val="single" w:sz="4" w:space="0" w:color="auto"/>
              <w:right w:val="single" w:sz="4" w:space="0" w:color="auto"/>
            </w:tcBorders>
            <w:shd w:val="clear" w:color="auto" w:fill="auto"/>
            <w:noWrap/>
            <w:vAlign w:val="center"/>
            <w:hideMark/>
          </w:tcPr>
          <w:p w14:paraId="3FBE5FD1" w14:textId="77777777" w:rsidR="00C94D2D" w:rsidRPr="00C94D2D" w:rsidRDefault="00C94D2D" w:rsidP="00C94D2D">
            <w:pPr>
              <w:widowControl/>
              <w:jc w:val="center"/>
              <w:rPr>
                <w:color w:val="000000"/>
                <w:kern w:val="0"/>
                <w:sz w:val="16"/>
                <w:szCs w:val="16"/>
              </w:rPr>
            </w:pPr>
            <w:r w:rsidRPr="00C94D2D">
              <w:rPr>
                <w:color w:val="000000"/>
                <w:kern w:val="0"/>
                <w:sz w:val="16"/>
                <w:szCs w:val="16"/>
              </w:rPr>
              <w:t>94.5</w:t>
            </w:r>
          </w:p>
        </w:tc>
        <w:tc>
          <w:tcPr>
            <w:tcW w:w="0" w:type="auto"/>
            <w:tcBorders>
              <w:top w:val="nil"/>
              <w:left w:val="nil"/>
              <w:bottom w:val="single" w:sz="4" w:space="0" w:color="auto"/>
              <w:right w:val="single" w:sz="4" w:space="0" w:color="auto"/>
            </w:tcBorders>
            <w:shd w:val="clear" w:color="auto" w:fill="auto"/>
            <w:noWrap/>
            <w:vAlign w:val="center"/>
            <w:hideMark/>
          </w:tcPr>
          <w:p w14:paraId="445C5BB6" w14:textId="77777777" w:rsidR="00C94D2D" w:rsidRPr="00C94D2D" w:rsidRDefault="00C94D2D" w:rsidP="00C94D2D">
            <w:pPr>
              <w:widowControl/>
              <w:jc w:val="center"/>
              <w:rPr>
                <w:color w:val="000000"/>
                <w:kern w:val="0"/>
                <w:sz w:val="16"/>
                <w:szCs w:val="16"/>
              </w:rPr>
            </w:pPr>
            <w:r w:rsidRPr="00C94D2D">
              <w:rPr>
                <w:color w:val="000000"/>
                <w:kern w:val="0"/>
                <w:sz w:val="16"/>
                <w:szCs w:val="16"/>
              </w:rPr>
              <w:t>90.3</w:t>
            </w:r>
          </w:p>
        </w:tc>
        <w:tc>
          <w:tcPr>
            <w:tcW w:w="0" w:type="auto"/>
            <w:tcBorders>
              <w:top w:val="nil"/>
              <w:left w:val="nil"/>
              <w:bottom w:val="single" w:sz="4" w:space="0" w:color="auto"/>
              <w:right w:val="single" w:sz="4" w:space="0" w:color="auto"/>
            </w:tcBorders>
            <w:shd w:val="clear" w:color="auto" w:fill="auto"/>
            <w:noWrap/>
            <w:vAlign w:val="center"/>
            <w:hideMark/>
          </w:tcPr>
          <w:p w14:paraId="3729CCD7" w14:textId="77777777" w:rsidR="00C94D2D" w:rsidRPr="00C94D2D" w:rsidRDefault="00C94D2D" w:rsidP="00C94D2D">
            <w:pPr>
              <w:widowControl/>
              <w:jc w:val="center"/>
              <w:rPr>
                <w:color w:val="000000"/>
                <w:kern w:val="0"/>
                <w:sz w:val="16"/>
                <w:szCs w:val="16"/>
              </w:rPr>
            </w:pPr>
            <w:r w:rsidRPr="00C94D2D">
              <w:rPr>
                <w:color w:val="000000"/>
                <w:kern w:val="0"/>
                <w:sz w:val="16"/>
                <w:szCs w:val="16"/>
              </w:rPr>
              <w:t>90.9</w:t>
            </w:r>
          </w:p>
        </w:tc>
      </w:tr>
      <w:tr w:rsidR="00C94D2D" w:rsidRPr="00C94D2D" w14:paraId="22BF5381" w14:textId="77777777" w:rsidTr="00374031">
        <w:trPr>
          <w:trHeight w:val="28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841A896" w14:textId="77777777" w:rsidR="00C94D2D" w:rsidRPr="00C94D2D" w:rsidRDefault="00C94D2D" w:rsidP="00C94D2D">
            <w:pPr>
              <w:widowControl/>
              <w:jc w:val="center"/>
              <w:rPr>
                <w:color w:val="000000"/>
                <w:kern w:val="0"/>
                <w:sz w:val="16"/>
                <w:szCs w:val="16"/>
              </w:rPr>
            </w:pPr>
            <w:r w:rsidRPr="00C94D2D">
              <w:rPr>
                <w:color w:val="000000"/>
                <w:kern w:val="0"/>
                <w:sz w:val="16"/>
                <w:szCs w:val="16"/>
              </w:rPr>
              <w:t>9</w:t>
            </w:r>
          </w:p>
        </w:tc>
        <w:tc>
          <w:tcPr>
            <w:tcW w:w="0" w:type="auto"/>
            <w:tcBorders>
              <w:top w:val="nil"/>
              <w:left w:val="nil"/>
              <w:bottom w:val="single" w:sz="4" w:space="0" w:color="auto"/>
              <w:right w:val="single" w:sz="4" w:space="0" w:color="auto"/>
            </w:tcBorders>
            <w:shd w:val="clear" w:color="auto" w:fill="auto"/>
            <w:noWrap/>
            <w:vAlign w:val="center"/>
            <w:hideMark/>
          </w:tcPr>
          <w:p w14:paraId="59ED25DB" w14:textId="77777777" w:rsidR="00C94D2D" w:rsidRPr="00C94D2D" w:rsidRDefault="00C94D2D" w:rsidP="00C94D2D">
            <w:pPr>
              <w:widowControl/>
              <w:jc w:val="center"/>
              <w:rPr>
                <w:color w:val="000000"/>
                <w:kern w:val="0"/>
                <w:sz w:val="16"/>
                <w:szCs w:val="16"/>
              </w:rPr>
            </w:pPr>
            <w:r w:rsidRPr="00C94D2D">
              <w:rPr>
                <w:color w:val="000000"/>
                <w:kern w:val="0"/>
                <w:sz w:val="16"/>
                <w:szCs w:val="16"/>
              </w:rPr>
              <w:t>2002010108</w:t>
            </w:r>
          </w:p>
        </w:tc>
        <w:tc>
          <w:tcPr>
            <w:tcW w:w="0" w:type="auto"/>
            <w:tcBorders>
              <w:top w:val="nil"/>
              <w:left w:val="nil"/>
              <w:bottom w:val="single" w:sz="4" w:space="0" w:color="auto"/>
              <w:right w:val="single" w:sz="4" w:space="0" w:color="auto"/>
            </w:tcBorders>
            <w:shd w:val="clear" w:color="auto" w:fill="auto"/>
            <w:vAlign w:val="center"/>
            <w:hideMark/>
          </w:tcPr>
          <w:p w14:paraId="79D23891" w14:textId="77777777" w:rsidR="00C94D2D" w:rsidRPr="00C94D2D" w:rsidRDefault="00C94D2D" w:rsidP="00C94D2D">
            <w:pPr>
              <w:widowControl/>
              <w:jc w:val="center"/>
              <w:rPr>
                <w:color w:val="000000"/>
                <w:kern w:val="0"/>
                <w:sz w:val="16"/>
                <w:szCs w:val="16"/>
              </w:rPr>
            </w:pPr>
            <w:r w:rsidRPr="00C94D2D">
              <w:rPr>
                <w:color w:val="000000"/>
                <w:kern w:val="0"/>
                <w:sz w:val="16"/>
                <w:szCs w:val="16"/>
              </w:rPr>
              <w:t>陶智聪</w:t>
            </w:r>
          </w:p>
        </w:tc>
        <w:tc>
          <w:tcPr>
            <w:tcW w:w="0" w:type="auto"/>
            <w:tcBorders>
              <w:top w:val="nil"/>
              <w:left w:val="nil"/>
              <w:bottom w:val="single" w:sz="4" w:space="0" w:color="auto"/>
              <w:right w:val="single" w:sz="4" w:space="0" w:color="auto"/>
            </w:tcBorders>
            <w:shd w:val="clear" w:color="auto" w:fill="auto"/>
            <w:noWrap/>
            <w:vAlign w:val="center"/>
            <w:hideMark/>
          </w:tcPr>
          <w:p w14:paraId="4049AE00" w14:textId="77777777" w:rsidR="00C94D2D" w:rsidRPr="00C94D2D" w:rsidRDefault="00C94D2D" w:rsidP="00C94D2D">
            <w:pPr>
              <w:widowControl/>
              <w:jc w:val="center"/>
              <w:rPr>
                <w:color w:val="000000"/>
                <w:kern w:val="0"/>
                <w:sz w:val="16"/>
                <w:szCs w:val="16"/>
              </w:rPr>
            </w:pPr>
            <w:r w:rsidRPr="00C94D2D">
              <w:rPr>
                <w:color w:val="000000"/>
                <w:kern w:val="0"/>
                <w:sz w:val="16"/>
                <w:szCs w:val="16"/>
              </w:rPr>
              <w:t>77.8</w:t>
            </w:r>
          </w:p>
        </w:tc>
        <w:tc>
          <w:tcPr>
            <w:tcW w:w="0" w:type="auto"/>
            <w:tcBorders>
              <w:top w:val="nil"/>
              <w:left w:val="nil"/>
              <w:bottom w:val="single" w:sz="4" w:space="0" w:color="auto"/>
              <w:right w:val="single" w:sz="4" w:space="0" w:color="auto"/>
            </w:tcBorders>
            <w:shd w:val="clear" w:color="auto" w:fill="auto"/>
            <w:noWrap/>
            <w:vAlign w:val="center"/>
            <w:hideMark/>
          </w:tcPr>
          <w:p w14:paraId="65A50592" w14:textId="77777777" w:rsidR="00C94D2D" w:rsidRPr="00C94D2D" w:rsidRDefault="00C94D2D" w:rsidP="00C94D2D">
            <w:pPr>
              <w:widowControl/>
              <w:jc w:val="center"/>
              <w:rPr>
                <w:color w:val="000000"/>
                <w:kern w:val="0"/>
                <w:sz w:val="16"/>
                <w:szCs w:val="16"/>
              </w:rPr>
            </w:pPr>
            <w:r w:rsidRPr="00C94D2D">
              <w:rPr>
                <w:color w:val="000000"/>
                <w:kern w:val="0"/>
                <w:sz w:val="16"/>
                <w:szCs w:val="16"/>
              </w:rPr>
              <w:t>87.4</w:t>
            </w:r>
          </w:p>
        </w:tc>
        <w:tc>
          <w:tcPr>
            <w:tcW w:w="0" w:type="auto"/>
            <w:tcBorders>
              <w:top w:val="nil"/>
              <w:left w:val="nil"/>
              <w:bottom w:val="single" w:sz="4" w:space="0" w:color="auto"/>
              <w:right w:val="single" w:sz="4" w:space="0" w:color="auto"/>
            </w:tcBorders>
            <w:shd w:val="clear" w:color="auto" w:fill="auto"/>
            <w:noWrap/>
            <w:vAlign w:val="center"/>
            <w:hideMark/>
          </w:tcPr>
          <w:p w14:paraId="15C35697" w14:textId="77777777" w:rsidR="00C94D2D" w:rsidRPr="00C94D2D" w:rsidRDefault="00C94D2D" w:rsidP="00C94D2D">
            <w:pPr>
              <w:widowControl/>
              <w:jc w:val="center"/>
              <w:rPr>
                <w:color w:val="000000"/>
                <w:kern w:val="0"/>
                <w:sz w:val="16"/>
                <w:szCs w:val="16"/>
              </w:rPr>
            </w:pPr>
            <w:r w:rsidRPr="00C94D2D">
              <w:rPr>
                <w:color w:val="000000"/>
                <w:kern w:val="0"/>
                <w:sz w:val="16"/>
                <w:szCs w:val="16"/>
              </w:rPr>
              <w:t>95.0</w:t>
            </w:r>
          </w:p>
        </w:tc>
        <w:tc>
          <w:tcPr>
            <w:tcW w:w="0" w:type="auto"/>
            <w:tcBorders>
              <w:top w:val="nil"/>
              <w:left w:val="nil"/>
              <w:bottom w:val="single" w:sz="4" w:space="0" w:color="auto"/>
              <w:right w:val="single" w:sz="4" w:space="0" w:color="auto"/>
            </w:tcBorders>
            <w:shd w:val="clear" w:color="auto" w:fill="auto"/>
            <w:noWrap/>
            <w:vAlign w:val="center"/>
            <w:hideMark/>
          </w:tcPr>
          <w:p w14:paraId="34534D61" w14:textId="77777777" w:rsidR="00C94D2D" w:rsidRPr="00C94D2D" w:rsidRDefault="00C94D2D" w:rsidP="00C94D2D">
            <w:pPr>
              <w:widowControl/>
              <w:jc w:val="center"/>
              <w:rPr>
                <w:color w:val="000000"/>
                <w:kern w:val="0"/>
                <w:sz w:val="16"/>
                <w:szCs w:val="16"/>
              </w:rPr>
            </w:pPr>
            <w:r w:rsidRPr="00C94D2D">
              <w:rPr>
                <w:color w:val="000000"/>
                <w:kern w:val="0"/>
                <w:sz w:val="16"/>
                <w:szCs w:val="16"/>
              </w:rPr>
              <w:t>94.0</w:t>
            </w:r>
          </w:p>
        </w:tc>
        <w:tc>
          <w:tcPr>
            <w:tcW w:w="0" w:type="auto"/>
            <w:tcBorders>
              <w:top w:val="nil"/>
              <w:left w:val="nil"/>
              <w:bottom w:val="single" w:sz="4" w:space="0" w:color="auto"/>
              <w:right w:val="single" w:sz="4" w:space="0" w:color="auto"/>
            </w:tcBorders>
            <w:shd w:val="clear" w:color="auto" w:fill="auto"/>
            <w:noWrap/>
            <w:vAlign w:val="center"/>
            <w:hideMark/>
          </w:tcPr>
          <w:p w14:paraId="51AE31F5" w14:textId="77777777" w:rsidR="00C94D2D" w:rsidRPr="00C94D2D" w:rsidRDefault="00C94D2D" w:rsidP="00C94D2D">
            <w:pPr>
              <w:widowControl/>
              <w:jc w:val="center"/>
              <w:rPr>
                <w:color w:val="000000"/>
                <w:kern w:val="0"/>
                <w:sz w:val="16"/>
                <w:szCs w:val="16"/>
              </w:rPr>
            </w:pPr>
            <w:r w:rsidRPr="00C94D2D">
              <w:rPr>
                <w:color w:val="000000"/>
                <w:kern w:val="0"/>
                <w:sz w:val="16"/>
                <w:szCs w:val="16"/>
              </w:rPr>
              <w:t>91.1</w:t>
            </w:r>
          </w:p>
        </w:tc>
      </w:tr>
      <w:tr w:rsidR="00C94D2D" w:rsidRPr="00C94D2D" w14:paraId="7F2951DE" w14:textId="77777777" w:rsidTr="00374031">
        <w:trPr>
          <w:trHeight w:val="28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0F34AFD" w14:textId="77777777" w:rsidR="00C94D2D" w:rsidRPr="00C94D2D" w:rsidRDefault="00C94D2D" w:rsidP="00C94D2D">
            <w:pPr>
              <w:widowControl/>
              <w:jc w:val="center"/>
              <w:rPr>
                <w:color w:val="000000"/>
                <w:kern w:val="0"/>
                <w:sz w:val="16"/>
                <w:szCs w:val="16"/>
              </w:rPr>
            </w:pPr>
            <w:r w:rsidRPr="00C94D2D">
              <w:rPr>
                <w:color w:val="000000"/>
                <w:kern w:val="0"/>
                <w:sz w:val="16"/>
                <w:szCs w:val="16"/>
              </w:rPr>
              <w:t>10</w:t>
            </w:r>
          </w:p>
        </w:tc>
        <w:tc>
          <w:tcPr>
            <w:tcW w:w="0" w:type="auto"/>
            <w:tcBorders>
              <w:top w:val="nil"/>
              <w:left w:val="nil"/>
              <w:bottom w:val="single" w:sz="4" w:space="0" w:color="auto"/>
              <w:right w:val="single" w:sz="4" w:space="0" w:color="auto"/>
            </w:tcBorders>
            <w:shd w:val="clear" w:color="auto" w:fill="auto"/>
            <w:noWrap/>
            <w:vAlign w:val="center"/>
            <w:hideMark/>
          </w:tcPr>
          <w:p w14:paraId="30909E8F" w14:textId="77777777" w:rsidR="00C94D2D" w:rsidRPr="00C94D2D" w:rsidRDefault="00C94D2D" w:rsidP="00C94D2D">
            <w:pPr>
              <w:widowControl/>
              <w:jc w:val="center"/>
              <w:rPr>
                <w:color w:val="000000"/>
                <w:kern w:val="0"/>
                <w:sz w:val="16"/>
                <w:szCs w:val="16"/>
              </w:rPr>
            </w:pPr>
            <w:r w:rsidRPr="00C94D2D">
              <w:rPr>
                <w:color w:val="000000"/>
                <w:kern w:val="0"/>
                <w:sz w:val="16"/>
                <w:szCs w:val="16"/>
              </w:rPr>
              <w:t>2002010109</w:t>
            </w:r>
          </w:p>
        </w:tc>
        <w:tc>
          <w:tcPr>
            <w:tcW w:w="0" w:type="auto"/>
            <w:tcBorders>
              <w:top w:val="nil"/>
              <w:left w:val="nil"/>
              <w:bottom w:val="single" w:sz="4" w:space="0" w:color="auto"/>
              <w:right w:val="single" w:sz="4" w:space="0" w:color="auto"/>
            </w:tcBorders>
            <w:shd w:val="clear" w:color="auto" w:fill="auto"/>
            <w:vAlign w:val="center"/>
            <w:hideMark/>
          </w:tcPr>
          <w:p w14:paraId="371F94D7" w14:textId="77777777" w:rsidR="00C94D2D" w:rsidRPr="00C94D2D" w:rsidRDefault="00C94D2D" w:rsidP="00C94D2D">
            <w:pPr>
              <w:widowControl/>
              <w:jc w:val="center"/>
              <w:rPr>
                <w:color w:val="000000"/>
                <w:kern w:val="0"/>
                <w:sz w:val="16"/>
                <w:szCs w:val="16"/>
              </w:rPr>
            </w:pPr>
            <w:r w:rsidRPr="00C94D2D">
              <w:rPr>
                <w:color w:val="000000"/>
                <w:kern w:val="0"/>
                <w:sz w:val="16"/>
                <w:szCs w:val="16"/>
              </w:rPr>
              <w:t>周怡龙</w:t>
            </w:r>
          </w:p>
        </w:tc>
        <w:tc>
          <w:tcPr>
            <w:tcW w:w="0" w:type="auto"/>
            <w:tcBorders>
              <w:top w:val="nil"/>
              <w:left w:val="nil"/>
              <w:bottom w:val="single" w:sz="4" w:space="0" w:color="auto"/>
              <w:right w:val="single" w:sz="4" w:space="0" w:color="auto"/>
            </w:tcBorders>
            <w:shd w:val="clear" w:color="auto" w:fill="auto"/>
            <w:noWrap/>
            <w:vAlign w:val="center"/>
            <w:hideMark/>
          </w:tcPr>
          <w:p w14:paraId="2B2064E3" w14:textId="77777777" w:rsidR="00C94D2D" w:rsidRPr="00C94D2D" w:rsidRDefault="00C94D2D" w:rsidP="00C94D2D">
            <w:pPr>
              <w:widowControl/>
              <w:jc w:val="center"/>
              <w:rPr>
                <w:color w:val="000000"/>
                <w:kern w:val="0"/>
                <w:sz w:val="16"/>
                <w:szCs w:val="16"/>
              </w:rPr>
            </w:pPr>
            <w:r w:rsidRPr="00C94D2D">
              <w:rPr>
                <w:color w:val="000000"/>
                <w:kern w:val="0"/>
                <w:sz w:val="16"/>
                <w:szCs w:val="16"/>
              </w:rPr>
              <w:t>86.3</w:t>
            </w:r>
          </w:p>
        </w:tc>
        <w:tc>
          <w:tcPr>
            <w:tcW w:w="0" w:type="auto"/>
            <w:tcBorders>
              <w:top w:val="nil"/>
              <w:left w:val="nil"/>
              <w:bottom w:val="single" w:sz="4" w:space="0" w:color="auto"/>
              <w:right w:val="single" w:sz="4" w:space="0" w:color="auto"/>
            </w:tcBorders>
            <w:shd w:val="clear" w:color="auto" w:fill="auto"/>
            <w:noWrap/>
            <w:vAlign w:val="center"/>
            <w:hideMark/>
          </w:tcPr>
          <w:p w14:paraId="14CB1D07" w14:textId="77777777" w:rsidR="00C94D2D" w:rsidRPr="00C94D2D" w:rsidRDefault="00C94D2D" w:rsidP="00C94D2D">
            <w:pPr>
              <w:widowControl/>
              <w:jc w:val="center"/>
              <w:rPr>
                <w:color w:val="000000"/>
                <w:kern w:val="0"/>
                <w:sz w:val="16"/>
                <w:szCs w:val="16"/>
              </w:rPr>
            </w:pPr>
            <w:r w:rsidRPr="00C94D2D">
              <w:rPr>
                <w:color w:val="000000"/>
                <w:kern w:val="0"/>
                <w:sz w:val="16"/>
                <w:szCs w:val="16"/>
              </w:rPr>
              <w:t>94.4</w:t>
            </w:r>
          </w:p>
        </w:tc>
        <w:tc>
          <w:tcPr>
            <w:tcW w:w="0" w:type="auto"/>
            <w:tcBorders>
              <w:top w:val="nil"/>
              <w:left w:val="nil"/>
              <w:bottom w:val="single" w:sz="4" w:space="0" w:color="auto"/>
              <w:right w:val="single" w:sz="4" w:space="0" w:color="auto"/>
            </w:tcBorders>
            <w:shd w:val="clear" w:color="auto" w:fill="auto"/>
            <w:noWrap/>
            <w:vAlign w:val="center"/>
            <w:hideMark/>
          </w:tcPr>
          <w:p w14:paraId="5FA29919" w14:textId="77777777" w:rsidR="00C94D2D" w:rsidRPr="00C94D2D" w:rsidRDefault="00C94D2D" w:rsidP="00C94D2D">
            <w:pPr>
              <w:widowControl/>
              <w:jc w:val="center"/>
              <w:rPr>
                <w:color w:val="000000"/>
                <w:kern w:val="0"/>
                <w:sz w:val="16"/>
                <w:szCs w:val="16"/>
              </w:rPr>
            </w:pPr>
            <w:r w:rsidRPr="00C94D2D">
              <w:rPr>
                <w:color w:val="000000"/>
                <w:kern w:val="0"/>
                <w:sz w:val="16"/>
                <w:szCs w:val="16"/>
              </w:rPr>
              <w:t>87.0</w:t>
            </w:r>
          </w:p>
        </w:tc>
        <w:tc>
          <w:tcPr>
            <w:tcW w:w="0" w:type="auto"/>
            <w:tcBorders>
              <w:top w:val="nil"/>
              <w:left w:val="nil"/>
              <w:bottom w:val="single" w:sz="4" w:space="0" w:color="auto"/>
              <w:right w:val="single" w:sz="4" w:space="0" w:color="auto"/>
            </w:tcBorders>
            <w:shd w:val="clear" w:color="auto" w:fill="auto"/>
            <w:noWrap/>
            <w:vAlign w:val="center"/>
            <w:hideMark/>
          </w:tcPr>
          <w:p w14:paraId="65F38CD2" w14:textId="77777777" w:rsidR="00C94D2D" w:rsidRPr="00C94D2D" w:rsidRDefault="00C94D2D" w:rsidP="00C94D2D">
            <w:pPr>
              <w:widowControl/>
              <w:jc w:val="center"/>
              <w:rPr>
                <w:color w:val="000000"/>
                <w:kern w:val="0"/>
                <w:sz w:val="16"/>
                <w:szCs w:val="16"/>
              </w:rPr>
            </w:pPr>
            <w:r w:rsidRPr="00C94D2D">
              <w:rPr>
                <w:color w:val="000000"/>
                <w:kern w:val="0"/>
                <w:sz w:val="16"/>
                <w:szCs w:val="16"/>
              </w:rPr>
              <w:t>90.6</w:t>
            </w:r>
          </w:p>
        </w:tc>
        <w:tc>
          <w:tcPr>
            <w:tcW w:w="0" w:type="auto"/>
            <w:tcBorders>
              <w:top w:val="nil"/>
              <w:left w:val="nil"/>
              <w:bottom w:val="single" w:sz="4" w:space="0" w:color="auto"/>
              <w:right w:val="single" w:sz="4" w:space="0" w:color="auto"/>
            </w:tcBorders>
            <w:shd w:val="clear" w:color="auto" w:fill="auto"/>
            <w:noWrap/>
            <w:vAlign w:val="center"/>
            <w:hideMark/>
          </w:tcPr>
          <w:p w14:paraId="380050D2" w14:textId="77777777" w:rsidR="00C94D2D" w:rsidRPr="00C94D2D" w:rsidRDefault="00C94D2D" w:rsidP="00C94D2D">
            <w:pPr>
              <w:widowControl/>
              <w:jc w:val="center"/>
              <w:rPr>
                <w:color w:val="000000"/>
                <w:kern w:val="0"/>
                <w:sz w:val="16"/>
                <w:szCs w:val="16"/>
              </w:rPr>
            </w:pPr>
            <w:r w:rsidRPr="00C94D2D">
              <w:rPr>
                <w:color w:val="000000"/>
                <w:kern w:val="0"/>
                <w:sz w:val="16"/>
                <w:szCs w:val="16"/>
              </w:rPr>
              <w:t>92.1</w:t>
            </w:r>
          </w:p>
        </w:tc>
      </w:tr>
      <w:tr w:rsidR="00C94D2D" w:rsidRPr="00C94D2D" w14:paraId="4E2D0351" w14:textId="77777777" w:rsidTr="00374031">
        <w:trPr>
          <w:trHeight w:val="28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F36A52F" w14:textId="77777777" w:rsidR="00C94D2D" w:rsidRPr="00C94D2D" w:rsidRDefault="00C94D2D" w:rsidP="00C94D2D">
            <w:pPr>
              <w:widowControl/>
              <w:jc w:val="center"/>
              <w:rPr>
                <w:color w:val="000000"/>
                <w:kern w:val="0"/>
                <w:sz w:val="16"/>
                <w:szCs w:val="16"/>
              </w:rPr>
            </w:pPr>
            <w:r w:rsidRPr="00C94D2D">
              <w:rPr>
                <w:color w:val="000000"/>
                <w:kern w:val="0"/>
                <w:sz w:val="16"/>
                <w:szCs w:val="16"/>
              </w:rPr>
              <w:t>11</w:t>
            </w:r>
          </w:p>
        </w:tc>
        <w:tc>
          <w:tcPr>
            <w:tcW w:w="0" w:type="auto"/>
            <w:tcBorders>
              <w:top w:val="nil"/>
              <w:left w:val="nil"/>
              <w:bottom w:val="single" w:sz="4" w:space="0" w:color="auto"/>
              <w:right w:val="single" w:sz="4" w:space="0" w:color="auto"/>
            </w:tcBorders>
            <w:shd w:val="clear" w:color="auto" w:fill="auto"/>
            <w:noWrap/>
            <w:vAlign w:val="center"/>
            <w:hideMark/>
          </w:tcPr>
          <w:p w14:paraId="1E6BFFE0" w14:textId="77777777" w:rsidR="00C94D2D" w:rsidRPr="00C94D2D" w:rsidRDefault="00C94D2D" w:rsidP="00C94D2D">
            <w:pPr>
              <w:widowControl/>
              <w:jc w:val="center"/>
              <w:rPr>
                <w:color w:val="000000"/>
                <w:kern w:val="0"/>
                <w:sz w:val="16"/>
                <w:szCs w:val="16"/>
              </w:rPr>
            </w:pPr>
            <w:r w:rsidRPr="00C94D2D">
              <w:rPr>
                <w:color w:val="000000"/>
                <w:kern w:val="0"/>
                <w:sz w:val="16"/>
                <w:szCs w:val="16"/>
              </w:rPr>
              <w:t>2002010110</w:t>
            </w:r>
          </w:p>
        </w:tc>
        <w:tc>
          <w:tcPr>
            <w:tcW w:w="0" w:type="auto"/>
            <w:tcBorders>
              <w:top w:val="nil"/>
              <w:left w:val="nil"/>
              <w:bottom w:val="single" w:sz="4" w:space="0" w:color="auto"/>
              <w:right w:val="single" w:sz="4" w:space="0" w:color="auto"/>
            </w:tcBorders>
            <w:shd w:val="clear" w:color="auto" w:fill="auto"/>
            <w:vAlign w:val="center"/>
            <w:hideMark/>
          </w:tcPr>
          <w:p w14:paraId="3043FB55" w14:textId="77777777" w:rsidR="00C94D2D" w:rsidRPr="00C94D2D" w:rsidRDefault="00C94D2D" w:rsidP="00C94D2D">
            <w:pPr>
              <w:widowControl/>
              <w:jc w:val="center"/>
              <w:rPr>
                <w:color w:val="000000"/>
                <w:kern w:val="0"/>
                <w:sz w:val="16"/>
                <w:szCs w:val="16"/>
              </w:rPr>
            </w:pPr>
            <w:r w:rsidRPr="00C94D2D">
              <w:rPr>
                <w:color w:val="000000"/>
                <w:kern w:val="0"/>
                <w:sz w:val="16"/>
                <w:szCs w:val="16"/>
              </w:rPr>
              <w:t>何玲</w:t>
            </w:r>
          </w:p>
        </w:tc>
        <w:tc>
          <w:tcPr>
            <w:tcW w:w="0" w:type="auto"/>
            <w:tcBorders>
              <w:top w:val="nil"/>
              <w:left w:val="nil"/>
              <w:bottom w:val="single" w:sz="4" w:space="0" w:color="auto"/>
              <w:right w:val="single" w:sz="4" w:space="0" w:color="auto"/>
            </w:tcBorders>
            <w:shd w:val="clear" w:color="auto" w:fill="auto"/>
            <w:noWrap/>
            <w:vAlign w:val="center"/>
            <w:hideMark/>
          </w:tcPr>
          <w:p w14:paraId="1A7B149D" w14:textId="77777777" w:rsidR="00C94D2D" w:rsidRPr="00C94D2D" w:rsidRDefault="00C94D2D" w:rsidP="00C94D2D">
            <w:pPr>
              <w:widowControl/>
              <w:jc w:val="center"/>
              <w:rPr>
                <w:color w:val="000000"/>
                <w:kern w:val="0"/>
                <w:sz w:val="16"/>
                <w:szCs w:val="16"/>
              </w:rPr>
            </w:pPr>
            <w:r w:rsidRPr="00C94D2D">
              <w:rPr>
                <w:color w:val="000000"/>
                <w:kern w:val="0"/>
                <w:sz w:val="16"/>
                <w:szCs w:val="16"/>
              </w:rPr>
              <w:t>84.5</w:t>
            </w:r>
          </w:p>
        </w:tc>
        <w:tc>
          <w:tcPr>
            <w:tcW w:w="0" w:type="auto"/>
            <w:tcBorders>
              <w:top w:val="nil"/>
              <w:left w:val="nil"/>
              <w:bottom w:val="single" w:sz="4" w:space="0" w:color="auto"/>
              <w:right w:val="single" w:sz="4" w:space="0" w:color="auto"/>
            </w:tcBorders>
            <w:shd w:val="clear" w:color="auto" w:fill="auto"/>
            <w:noWrap/>
            <w:vAlign w:val="center"/>
            <w:hideMark/>
          </w:tcPr>
          <w:p w14:paraId="7ED28793" w14:textId="77777777" w:rsidR="00C94D2D" w:rsidRPr="00C94D2D" w:rsidRDefault="00C94D2D" w:rsidP="00C94D2D">
            <w:pPr>
              <w:widowControl/>
              <w:jc w:val="center"/>
              <w:rPr>
                <w:color w:val="000000"/>
                <w:kern w:val="0"/>
                <w:sz w:val="16"/>
                <w:szCs w:val="16"/>
              </w:rPr>
            </w:pPr>
            <w:r w:rsidRPr="00C94D2D">
              <w:rPr>
                <w:color w:val="000000"/>
                <w:kern w:val="0"/>
                <w:sz w:val="16"/>
                <w:szCs w:val="16"/>
              </w:rPr>
              <w:t>78.1</w:t>
            </w:r>
          </w:p>
        </w:tc>
        <w:tc>
          <w:tcPr>
            <w:tcW w:w="0" w:type="auto"/>
            <w:tcBorders>
              <w:top w:val="nil"/>
              <w:left w:val="nil"/>
              <w:bottom w:val="single" w:sz="4" w:space="0" w:color="auto"/>
              <w:right w:val="single" w:sz="4" w:space="0" w:color="auto"/>
            </w:tcBorders>
            <w:shd w:val="clear" w:color="auto" w:fill="auto"/>
            <w:noWrap/>
            <w:vAlign w:val="center"/>
            <w:hideMark/>
          </w:tcPr>
          <w:p w14:paraId="6B197D68" w14:textId="77777777" w:rsidR="00C94D2D" w:rsidRPr="00C94D2D" w:rsidRDefault="00C94D2D" w:rsidP="00C94D2D">
            <w:pPr>
              <w:widowControl/>
              <w:jc w:val="center"/>
              <w:rPr>
                <w:color w:val="000000"/>
                <w:kern w:val="0"/>
                <w:sz w:val="16"/>
                <w:szCs w:val="16"/>
              </w:rPr>
            </w:pPr>
            <w:r w:rsidRPr="00C94D2D">
              <w:rPr>
                <w:color w:val="000000"/>
                <w:kern w:val="0"/>
                <w:sz w:val="16"/>
                <w:szCs w:val="16"/>
              </w:rPr>
              <w:t>94.4</w:t>
            </w:r>
          </w:p>
        </w:tc>
        <w:tc>
          <w:tcPr>
            <w:tcW w:w="0" w:type="auto"/>
            <w:tcBorders>
              <w:top w:val="nil"/>
              <w:left w:val="nil"/>
              <w:bottom w:val="single" w:sz="4" w:space="0" w:color="auto"/>
              <w:right w:val="single" w:sz="4" w:space="0" w:color="auto"/>
            </w:tcBorders>
            <w:shd w:val="clear" w:color="auto" w:fill="auto"/>
            <w:noWrap/>
            <w:vAlign w:val="center"/>
            <w:hideMark/>
          </w:tcPr>
          <w:p w14:paraId="156DE6D2" w14:textId="77777777" w:rsidR="00C94D2D" w:rsidRPr="00C94D2D" w:rsidRDefault="00C94D2D" w:rsidP="00C94D2D">
            <w:pPr>
              <w:widowControl/>
              <w:jc w:val="center"/>
              <w:rPr>
                <w:color w:val="000000"/>
                <w:kern w:val="0"/>
                <w:sz w:val="16"/>
                <w:szCs w:val="16"/>
              </w:rPr>
            </w:pPr>
            <w:r w:rsidRPr="00C94D2D">
              <w:rPr>
                <w:color w:val="000000"/>
                <w:kern w:val="0"/>
                <w:sz w:val="16"/>
                <w:szCs w:val="16"/>
              </w:rPr>
              <w:t>88.2</w:t>
            </w:r>
          </w:p>
        </w:tc>
        <w:tc>
          <w:tcPr>
            <w:tcW w:w="0" w:type="auto"/>
            <w:tcBorders>
              <w:top w:val="nil"/>
              <w:left w:val="nil"/>
              <w:bottom w:val="single" w:sz="4" w:space="0" w:color="auto"/>
              <w:right w:val="single" w:sz="4" w:space="0" w:color="auto"/>
            </w:tcBorders>
            <w:shd w:val="clear" w:color="auto" w:fill="auto"/>
            <w:noWrap/>
            <w:vAlign w:val="center"/>
            <w:hideMark/>
          </w:tcPr>
          <w:p w14:paraId="3C4F6D9D" w14:textId="77777777" w:rsidR="00C94D2D" w:rsidRPr="00C94D2D" w:rsidRDefault="00C94D2D" w:rsidP="00C94D2D">
            <w:pPr>
              <w:widowControl/>
              <w:jc w:val="center"/>
              <w:rPr>
                <w:color w:val="000000"/>
                <w:kern w:val="0"/>
                <w:sz w:val="16"/>
                <w:szCs w:val="16"/>
              </w:rPr>
            </w:pPr>
            <w:r w:rsidRPr="00C94D2D">
              <w:rPr>
                <w:color w:val="000000"/>
                <w:kern w:val="0"/>
                <w:sz w:val="16"/>
                <w:szCs w:val="16"/>
              </w:rPr>
              <w:t>90.3</w:t>
            </w:r>
          </w:p>
        </w:tc>
      </w:tr>
      <w:tr w:rsidR="00C94D2D" w:rsidRPr="00C94D2D" w14:paraId="0D08C11D" w14:textId="77777777" w:rsidTr="00374031">
        <w:trPr>
          <w:trHeight w:val="28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FE507C1" w14:textId="77777777" w:rsidR="00C94D2D" w:rsidRPr="00C94D2D" w:rsidRDefault="00C94D2D" w:rsidP="00C94D2D">
            <w:pPr>
              <w:widowControl/>
              <w:jc w:val="center"/>
              <w:rPr>
                <w:color w:val="000000"/>
                <w:kern w:val="0"/>
                <w:sz w:val="16"/>
                <w:szCs w:val="16"/>
              </w:rPr>
            </w:pPr>
            <w:r w:rsidRPr="00C94D2D">
              <w:rPr>
                <w:color w:val="000000"/>
                <w:kern w:val="0"/>
                <w:sz w:val="16"/>
                <w:szCs w:val="16"/>
              </w:rPr>
              <w:t>12</w:t>
            </w:r>
          </w:p>
        </w:tc>
        <w:tc>
          <w:tcPr>
            <w:tcW w:w="0" w:type="auto"/>
            <w:tcBorders>
              <w:top w:val="nil"/>
              <w:left w:val="nil"/>
              <w:bottom w:val="single" w:sz="4" w:space="0" w:color="auto"/>
              <w:right w:val="single" w:sz="4" w:space="0" w:color="auto"/>
            </w:tcBorders>
            <w:shd w:val="clear" w:color="auto" w:fill="auto"/>
            <w:noWrap/>
            <w:vAlign w:val="center"/>
            <w:hideMark/>
          </w:tcPr>
          <w:p w14:paraId="00673BFA" w14:textId="77777777" w:rsidR="00C94D2D" w:rsidRPr="00C94D2D" w:rsidRDefault="00C94D2D" w:rsidP="00C94D2D">
            <w:pPr>
              <w:widowControl/>
              <w:jc w:val="center"/>
              <w:rPr>
                <w:color w:val="000000"/>
                <w:kern w:val="0"/>
                <w:sz w:val="16"/>
                <w:szCs w:val="16"/>
              </w:rPr>
            </w:pPr>
            <w:r w:rsidRPr="00C94D2D">
              <w:rPr>
                <w:color w:val="000000"/>
                <w:kern w:val="0"/>
                <w:sz w:val="16"/>
                <w:szCs w:val="16"/>
              </w:rPr>
              <w:t>2002010111</w:t>
            </w:r>
          </w:p>
        </w:tc>
        <w:tc>
          <w:tcPr>
            <w:tcW w:w="0" w:type="auto"/>
            <w:tcBorders>
              <w:top w:val="nil"/>
              <w:left w:val="nil"/>
              <w:bottom w:val="single" w:sz="4" w:space="0" w:color="auto"/>
              <w:right w:val="single" w:sz="4" w:space="0" w:color="auto"/>
            </w:tcBorders>
            <w:shd w:val="clear" w:color="auto" w:fill="auto"/>
            <w:vAlign w:val="center"/>
            <w:hideMark/>
          </w:tcPr>
          <w:p w14:paraId="13749687" w14:textId="77777777" w:rsidR="00C94D2D" w:rsidRPr="00C94D2D" w:rsidRDefault="00C94D2D" w:rsidP="00C94D2D">
            <w:pPr>
              <w:widowControl/>
              <w:jc w:val="center"/>
              <w:rPr>
                <w:color w:val="000000"/>
                <w:kern w:val="0"/>
                <w:sz w:val="16"/>
                <w:szCs w:val="16"/>
              </w:rPr>
            </w:pPr>
            <w:r w:rsidRPr="00C94D2D">
              <w:rPr>
                <w:color w:val="000000"/>
                <w:kern w:val="0"/>
                <w:sz w:val="16"/>
                <w:szCs w:val="16"/>
              </w:rPr>
              <w:t>麦辉</w:t>
            </w:r>
          </w:p>
        </w:tc>
        <w:tc>
          <w:tcPr>
            <w:tcW w:w="0" w:type="auto"/>
            <w:tcBorders>
              <w:top w:val="nil"/>
              <w:left w:val="nil"/>
              <w:bottom w:val="single" w:sz="4" w:space="0" w:color="auto"/>
              <w:right w:val="single" w:sz="4" w:space="0" w:color="auto"/>
            </w:tcBorders>
            <w:shd w:val="clear" w:color="auto" w:fill="auto"/>
            <w:noWrap/>
            <w:vAlign w:val="center"/>
            <w:hideMark/>
          </w:tcPr>
          <w:p w14:paraId="1D14C5F6" w14:textId="77777777" w:rsidR="00C94D2D" w:rsidRPr="00C94D2D" w:rsidRDefault="00C94D2D" w:rsidP="00C94D2D">
            <w:pPr>
              <w:widowControl/>
              <w:jc w:val="center"/>
              <w:rPr>
                <w:color w:val="000000"/>
                <w:kern w:val="0"/>
                <w:sz w:val="16"/>
                <w:szCs w:val="16"/>
              </w:rPr>
            </w:pPr>
            <w:r w:rsidRPr="00C94D2D">
              <w:rPr>
                <w:color w:val="000000"/>
                <w:kern w:val="0"/>
                <w:sz w:val="16"/>
                <w:szCs w:val="16"/>
              </w:rPr>
              <w:t>85.2</w:t>
            </w:r>
          </w:p>
        </w:tc>
        <w:tc>
          <w:tcPr>
            <w:tcW w:w="0" w:type="auto"/>
            <w:tcBorders>
              <w:top w:val="nil"/>
              <w:left w:val="nil"/>
              <w:bottom w:val="single" w:sz="4" w:space="0" w:color="auto"/>
              <w:right w:val="single" w:sz="4" w:space="0" w:color="auto"/>
            </w:tcBorders>
            <w:shd w:val="clear" w:color="auto" w:fill="auto"/>
            <w:noWrap/>
            <w:vAlign w:val="center"/>
            <w:hideMark/>
          </w:tcPr>
          <w:p w14:paraId="40FB31E1" w14:textId="77777777" w:rsidR="00C94D2D" w:rsidRPr="00C94D2D" w:rsidRDefault="00C94D2D" w:rsidP="00C94D2D">
            <w:pPr>
              <w:widowControl/>
              <w:jc w:val="center"/>
              <w:rPr>
                <w:color w:val="000000"/>
                <w:kern w:val="0"/>
                <w:sz w:val="16"/>
                <w:szCs w:val="16"/>
              </w:rPr>
            </w:pPr>
            <w:r w:rsidRPr="00C94D2D">
              <w:rPr>
                <w:color w:val="000000"/>
                <w:kern w:val="0"/>
                <w:sz w:val="16"/>
                <w:szCs w:val="16"/>
              </w:rPr>
              <w:t>87.2</w:t>
            </w:r>
          </w:p>
        </w:tc>
        <w:tc>
          <w:tcPr>
            <w:tcW w:w="0" w:type="auto"/>
            <w:tcBorders>
              <w:top w:val="nil"/>
              <w:left w:val="nil"/>
              <w:bottom w:val="single" w:sz="4" w:space="0" w:color="auto"/>
              <w:right w:val="single" w:sz="4" w:space="0" w:color="auto"/>
            </w:tcBorders>
            <w:shd w:val="clear" w:color="auto" w:fill="auto"/>
            <w:noWrap/>
            <w:vAlign w:val="center"/>
            <w:hideMark/>
          </w:tcPr>
          <w:p w14:paraId="42AFA8E9" w14:textId="77777777" w:rsidR="00C94D2D" w:rsidRPr="00C94D2D" w:rsidRDefault="00C94D2D" w:rsidP="00C94D2D">
            <w:pPr>
              <w:widowControl/>
              <w:jc w:val="center"/>
              <w:rPr>
                <w:color w:val="000000"/>
                <w:kern w:val="0"/>
                <w:sz w:val="16"/>
                <w:szCs w:val="16"/>
              </w:rPr>
            </w:pPr>
            <w:r w:rsidRPr="00C94D2D">
              <w:rPr>
                <w:color w:val="000000"/>
                <w:kern w:val="0"/>
                <w:sz w:val="16"/>
                <w:szCs w:val="16"/>
              </w:rPr>
              <w:t>94.7</w:t>
            </w:r>
          </w:p>
        </w:tc>
        <w:tc>
          <w:tcPr>
            <w:tcW w:w="0" w:type="auto"/>
            <w:tcBorders>
              <w:top w:val="nil"/>
              <w:left w:val="nil"/>
              <w:bottom w:val="single" w:sz="4" w:space="0" w:color="auto"/>
              <w:right w:val="single" w:sz="4" w:space="0" w:color="auto"/>
            </w:tcBorders>
            <w:shd w:val="clear" w:color="auto" w:fill="auto"/>
            <w:noWrap/>
            <w:vAlign w:val="center"/>
            <w:hideMark/>
          </w:tcPr>
          <w:p w14:paraId="037D730C" w14:textId="77777777" w:rsidR="00C94D2D" w:rsidRPr="00C94D2D" w:rsidRDefault="00C94D2D" w:rsidP="00C94D2D">
            <w:pPr>
              <w:widowControl/>
              <w:jc w:val="center"/>
              <w:rPr>
                <w:color w:val="000000"/>
                <w:kern w:val="0"/>
                <w:sz w:val="16"/>
                <w:szCs w:val="16"/>
              </w:rPr>
            </w:pPr>
            <w:r w:rsidRPr="00C94D2D">
              <w:rPr>
                <w:color w:val="000000"/>
                <w:kern w:val="0"/>
                <w:sz w:val="16"/>
                <w:szCs w:val="16"/>
              </w:rPr>
              <w:t>92.5</w:t>
            </w:r>
          </w:p>
        </w:tc>
        <w:tc>
          <w:tcPr>
            <w:tcW w:w="0" w:type="auto"/>
            <w:tcBorders>
              <w:top w:val="nil"/>
              <w:left w:val="nil"/>
              <w:bottom w:val="single" w:sz="4" w:space="0" w:color="auto"/>
              <w:right w:val="single" w:sz="4" w:space="0" w:color="auto"/>
            </w:tcBorders>
            <w:shd w:val="clear" w:color="auto" w:fill="auto"/>
            <w:noWrap/>
            <w:vAlign w:val="center"/>
            <w:hideMark/>
          </w:tcPr>
          <w:p w14:paraId="38F43E59" w14:textId="77777777" w:rsidR="00C94D2D" w:rsidRPr="00C94D2D" w:rsidRDefault="00C94D2D" w:rsidP="00C94D2D">
            <w:pPr>
              <w:widowControl/>
              <w:jc w:val="center"/>
              <w:rPr>
                <w:color w:val="000000"/>
                <w:kern w:val="0"/>
                <w:sz w:val="16"/>
                <w:szCs w:val="16"/>
              </w:rPr>
            </w:pPr>
            <w:r w:rsidRPr="00C94D2D">
              <w:rPr>
                <w:color w:val="000000"/>
                <w:kern w:val="0"/>
                <w:sz w:val="16"/>
                <w:szCs w:val="16"/>
              </w:rPr>
              <w:t>90.5</w:t>
            </w:r>
          </w:p>
        </w:tc>
      </w:tr>
      <w:tr w:rsidR="00C94D2D" w:rsidRPr="00C94D2D" w14:paraId="2617D7E8" w14:textId="77777777" w:rsidTr="00374031">
        <w:trPr>
          <w:trHeight w:val="28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3E534C7" w14:textId="77777777" w:rsidR="00C94D2D" w:rsidRPr="00C94D2D" w:rsidRDefault="00C94D2D" w:rsidP="00C94D2D">
            <w:pPr>
              <w:widowControl/>
              <w:jc w:val="center"/>
              <w:rPr>
                <w:color w:val="000000"/>
                <w:kern w:val="0"/>
                <w:sz w:val="16"/>
                <w:szCs w:val="16"/>
              </w:rPr>
            </w:pPr>
            <w:r w:rsidRPr="00C94D2D">
              <w:rPr>
                <w:color w:val="000000"/>
                <w:kern w:val="0"/>
                <w:sz w:val="16"/>
                <w:szCs w:val="16"/>
              </w:rPr>
              <w:t>13</w:t>
            </w:r>
          </w:p>
        </w:tc>
        <w:tc>
          <w:tcPr>
            <w:tcW w:w="0" w:type="auto"/>
            <w:tcBorders>
              <w:top w:val="nil"/>
              <w:left w:val="nil"/>
              <w:bottom w:val="single" w:sz="4" w:space="0" w:color="auto"/>
              <w:right w:val="single" w:sz="4" w:space="0" w:color="auto"/>
            </w:tcBorders>
            <w:shd w:val="clear" w:color="auto" w:fill="auto"/>
            <w:noWrap/>
            <w:vAlign w:val="center"/>
            <w:hideMark/>
          </w:tcPr>
          <w:p w14:paraId="2B267576" w14:textId="77777777" w:rsidR="00C94D2D" w:rsidRPr="00C94D2D" w:rsidRDefault="00C94D2D" w:rsidP="00C94D2D">
            <w:pPr>
              <w:widowControl/>
              <w:jc w:val="center"/>
              <w:rPr>
                <w:color w:val="000000"/>
                <w:kern w:val="0"/>
                <w:sz w:val="16"/>
                <w:szCs w:val="16"/>
              </w:rPr>
            </w:pPr>
            <w:r w:rsidRPr="00C94D2D">
              <w:rPr>
                <w:color w:val="000000"/>
                <w:kern w:val="0"/>
                <w:sz w:val="16"/>
                <w:szCs w:val="16"/>
              </w:rPr>
              <w:t>2002010112</w:t>
            </w:r>
          </w:p>
        </w:tc>
        <w:tc>
          <w:tcPr>
            <w:tcW w:w="0" w:type="auto"/>
            <w:tcBorders>
              <w:top w:val="nil"/>
              <w:left w:val="nil"/>
              <w:bottom w:val="single" w:sz="4" w:space="0" w:color="auto"/>
              <w:right w:val="single" w:sz="4" w:space="0" w:color="auto"/>
            </w:tcBorders>
            <w:shd w:val="clear" w:color="auto" w:fill="auto"/>
            <w:vAlign w:val="center"/>
            <w:hideMark/>
          </w:tcPr>
          <w:p w14:paraId="7D74E80F" w14:textId="77777777" w:rsidR="00C94D2D" w:rsidRPr="00C94D2D" w:rsidRDefault="00C94D2D" w:rsidP="00C94D2D">
            <w:pPr>
              <w:widowControl/>
              <w:jc w:val="center"/>
              <w:rPr>
                <w:color w:val="000000"/>
                <w:kern w:val="0"/>
                <w:sz w:val="16"/>
                <w:szCs w:val="16"/>
              </w:rPr>
            </w:pPr>
            <w:r w:rsidRPr="00C94D2D">
              <w:rPr>
                <w:color w:val="000000"/>
                <w:kern w:val="0"/>
                <w:sz w:val="16"/>
                <w:szCs w:val="16"/>
              </w:rPr>
              <w:t>杨文颖</w:t>
            </w:r>
          </w:p>
        </w:tc>
        <w:tc>
          <w:tcPr>
            <w:tcW w:w="0" w:type="auto"/>
            <w:tcBorders>
              <w:top w:val="nil"/>
              <w:left w:val="nil"/>
              <w:bottom w:val="single" w:sz="4" w:space="0" w:color="auto"/>
              <w:right w:val="single" w:sz="4" w:space="0" w:color="auto"/>
            </w:tcBorders>
            <w:shd w:val="clear" w:color="auto" w:fill="auto"/>
            <w:noWrap/>
            <w:vAlign w:val="center"/>
            <w:hideMark/>
          </w:tcPr>
          <w:p w14:paraId="1C6F1428" w14:textId="77777777" w:rsidR="00C94D2D" w:rsidRPr="00C94D2D" w:rsidRDefault="00C94D2D" w:rsidP="00C94D2D">
            <w:pPr>
              <w:widowControl/>
              <w:jc w:val="center"/>
              <w:rPr>
                <w:color w:val="000000"/>
                <w:kern w:val="0"/>
                <w:sz w:val="16"/>
                <w:szCs w:val="16"/>
              </w:rPr>
            </w:pPr>
            <w:r w:rsidRPr="00C94D2D">
              <w:rPr>
                <w:color w:val="000000"/>
                <w:kern w:val="0"/>
                <w:sz w:val="16"/>
                <w:szCs w:val="16"/>
              </w:rPr>
              <w:t>83.0</w:t>
            </w:r>
          </w:p>
        </w:tc>
        <w:tc>
          <w:tcPr>
            <w:tcW w:w="0" w:type="auto"/>
            <w:tcBorders>
              <w:top w:val="nil"/>
              <w:left w:val="nil"/>
              <w:bottom w:val="single" w:sz="4" w:space="0" w:color="auto"/>
              <w:right w:val="single" w:sz="4" w:space="0" w:color="auto"/>
            </w:tcBorders>
            <w:shd w:val="clear" w:color="auto" w:fill="auto"/>
            <w:noWrap/>
            <w:vAlign w:val="center"/>
            <w:hideMark/>
          </w:tcPr>
          <w:p w14:paraId="6C6508F6" w14:textId="77777777" w:rsidR="00C94D2D" w:rsidRPr="00C94D2D" w:rsidRDefault="00C94D2D" w:rsidP="00C94D2D">
            <w:pPr>
              <w:widowControl/>
              <w:jc w:val="center"/>
              <w:rPr>
                <w:color w:val="000000"/>
                <w:kern w:val="0"/>
                <w:sz w:val="16"/>
                <w:szCs w:val="16"/>
              </w:rPr>
            </w:pPr>
            <w:r w:rsidRPr="00C94D2D">
              <w:rPr>
                <w:color w:val="000000"/>
                <w:kern w:val="0"/>
                <w:sz w:val="16"/>
                <w:szCs w:val="16"/>
              </w:rPr>
              <w:t>95.3</w:t>
            </w:r>
          </w:p>
        </w:tc>
        <w:tc>
          <w:tcPr>
            <w:tcW w:w="0" w:type="auto"/>
            <w:tcBorders>
              <w:top w:val="nil"/>
              <w:left w:val="nil"/>
              <w:bottom w:val="single" w:sz="4" w:space="0" w:color="auto"/>
              <w:right w:val="single" w:sz="4" w:space="0" w:color="auto"/>
            </w:tcBorders>
            <w:shd w:val="clear" w:color="auto" w:fill="auto"/>
            <w:noWrap/>
            <w:vAlign w:val="center"/>
            <w:hideMark/>
          </w:tcPr>
          <w:p w14:paraId="6BAFE9FF" w14:textId="77777777" w:rsidR="00C94D2D" w:rsidRPr="00C94D2D" w:rsidRDefault="00C94D2D" w:rsidP="00C94D2D">
            <w:pPr>
              <w:widowControl/>
              <w:jc w:val="center"/>
              <w:rPr>
                <w:color w:val="000000"/>
                <w:kern w:val="0"/>
                <w:sz w:val="16"/>
                <w:szCs w:val="16"/>
              </w:rPr>
            </w:pPr>
            <w:r w:rsidRPr="00C94D2D">
              <w:rPr>
                <w:color w:val="000000"/>
                <w:kern w:val="0"/>
                <w:sz w:val="16"/>
                <w:szCs w:val="16"/>
              </w:rPr>
              <w:t>92.6</w:t>
            </w:r>
          </w:p>
        </w:tc>
        <w:tc>
          <w:tcPr>
            <w:tcW w:w="0" w:type="auto"/>
            <w:tcBorders>
              <w:top w:val="nil"/>
              <w:left w:val="nil"/>
              <w:bottom w:val="single" w:sz="4" w:space="0" w:color="auto"/>
              <w:right w:val="single" w:sz="4" w:space="0" w:color="auto"/>
            </w:tcBorders>
            <w:shd w:val="clear" w:color="auto" w:fill="auto"/>
            <w:noWrap/>
            <w:vAlign w:val="center"/>
            <w:hideMark/>
          </w:tcPr>
          <w:p w14:paraId="2BB6175D" w14:textId="77777777" w:rsidR="00C94D2D" w:rsidRPr="00C94D2D" w:rsidRDefault="00C94D2D" w:rsidP="00C94D2D">
            <w:pPr>
              <w:widowControl/>
              <w:jc w:val="center"/>
              <w:rPr>
                <w:color w:val="000000"/>
                <w:kern w:val="0"/>
                <w:sz w:val="16"/>
                <w:szCs w:val="16"/>
              </w:rPr>
            </w:pPr>
            <w:r w:rsidRPr="00C94D2D">
              <w:rPr>
                <w:color w:val="000000"/>
                <w:kern w:val="0"/>
                <w:sz w:val="16"/>
                <w:szCs w:val="16"/>
              </w:rPr>
              <w:t>89.8</w:t>
            </w:r>
          </w:p>
        </w:tc>
        <w:tc>
          <w:tcPr>
            <w:tcW w:w="0" w:type="auto"/>
            <w:tcBorders>
              <w:top w:val="nil"/>
              <w:left w:val="nil"/>
              <w:bottom w:val="single" w:sz="4" w:space="0" w:color="auto"/>
              <w:right w:val="single" w:sz="4" w:space="0" w:color="auto"/>
            </w:tcBorders>
            <w:shd w:val="clear" w:color="auto" w:fill="auto"/>
            <w:noWrap/>
            <w:vAlign w:val="center"/>
            <w:hideMark/>
          </w:tcPr>
          <w:p w14:paraId="254D6B3D" w14:textId="77777777" w:rsidR="00C94D2D" w:rsidRPr="00C94D2D" w:rsidRDefault="00C94D2D" w:rsidP="00C94D2D">
            <w:pPr>
              <w:widowControl/>
              <w:jc w:val="center"/>
              <w:rPr>
                <w:color w:val="000000"/>
                <w:kern w:val="0"/>
                <w:sz w:val="16"/>
                <w:szCs w:val="16"/>
              </w:rPr>
            </w:pPr>
            <w:r w:rsidRPr="00C94D2D">
              <w:rPr>
                <w:color w:val="000000"/>
                <w:kern w:val="0"/>
                <w:sz w:val="16"/>
                <w:szCs w:val="16"/>
              </w:rPr>
              <w:t>83.6</w:t>
            </w:r>
          </w:p>
        </w:tc>
      </w:tr>
      <w:tr w:rsidR="00C94D2D" w:rsidRPr="00C94D2D" w14:paraId="22BB916B" w14:textId="77777777" w:rsidTr="00374031">
        <w:trPr>
          <w:trHeight w:val="28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BC2A376" w14:textId="77777777" w:rsidR="00C94D2D" w:rsidRPr="00C94D2D" w:rsidRDefault="00C94D2D" w:rsidP="00C94D2D">
            <w:pPr>
              <w:widowControl/>
              <w:jc w:val="center"/>
              <w:rPr>
                <w:color w:val="000000"/>
                <w:kern w:val="0"/>
                <w:sz w:val="16"/>
                <w:szCs w:val="16"/>
              </w:rPr>
            </w:pPr>
            <w:r w:rsidRPr="00C94D2D">
              <w:rPr>
                <w:color w:val="000000"/>
                <w:kern w:val="0"/>
                <w:sz w:val="16"/>
                <w:szCs w:val="16"/>
              </w:rPr>
              <w:t>14</w:t>
            </w:r>
          </w:p>
        </w:tc>
        <w:tc>
          <w:tcPr>
            <w:tcW w:w="0" w:type="auto"/>
            <w:tcBorders>
              <w:top w:val="nil"/>
              <w:left w:val="nil"/>
              <w:bottom w:val="single" w:sz="4" w:space="0" w:color="auto"/>
              <w:right w:val="single" w:sz="4" w:space="0" w:color="auto"/>
            </w:tcBorders>
            <w:shd w:val="clear" w:color="auto" w:fill="auto"/>
            <w:noWrap/>
            <w:vAlign w:val="center"/>
            <w:hideMark/>
          </w:tcPr>
          <w:p w14:paraId="7505F14E" w14:textId="77777777" w:rsidR="00C94D2D" w:rsidRPr="00C94D2D" w:rsidRDefault="00C94D2D" w:rsidP="00C94D2D">
            <w:pPr>
              <w:widowControl/>
              <w:jc w:val="center"/>
              <w:rPr>
                <w:color w:val="000000"/>
                <w:kern w:val="0"/>
                <w:sz w:val="16"/>
                <w:szCs w:val="16"/>
              </w:rPr>
            </w:pPr>
            <w:r w:rsidRPr="00C94D2D">
              <w:rPr>
                <w:color w:val="000000"/>
                <w:kern w:val="0"/>
                <w:sz w:val="16"/>
                <w:szCs w:val="16"/>
              </w:rPr>
              <w:t>2002010113</w:t>
            </w:r>
          </w:p>
        </w:tc>
        <w:tc>
          <w:tcPr>
            <w:tcW w:w="0" w:type="auto"/>
            <w:tcBorders>
              <w:top w:val="nil"/>
              <w:left w:val="nil"/>
              <w:bottom w:val="single" w:sz="4" w:space="0" w:color="auto"/>
              <w:right w:val="single" w:sz="4" w:space="0" w:color="auto"/>
            </w:tcBorders>
            <w:shd w:val="clear" w:color="auto" w:fill="auto"/>
            <w:vAlign w:val="center"/>
            <w:hideMark/>
          </w:tcPr>
          <w:p w14:paraId="00073EE4" w14:textId="77777777" w:rsidR="00C94D2D" w:rsidRPr="00C94D2D" w:rsidRDefault="00C94D2D" w:rsidP="00C94D2D">
            <w:pPr>
              <w:widowControl/>
              <w:jc w:val="center"/>
              <w:rPr>
                <w:color w:val="000000"/>
                <w:kern w:val="0"/>
                <w:sz w:val="16"/>
                <w:szCs w:val="16"/>
              </w:rPr>
            </w:pPr>
            <w:r w:rsidRPr="00C94D2D">
              <w:rPr>
                <w:color w:val="000000"/>
                <w:kern w:val="0"/>
                <w:sz w:val="16"/>
                <w:szCs w:val="16"/>
              </w:rPr>
              <w:t>何观辉</w:t>
            </w:r>
          </w:p>
        </w:tc>
        <w:tc>
          <w:tcPr>
            <w:tcW w:w="0" w:type="auto"/>
            <w:tcBorders>
              <w:top w:val="nil"/>
              <w:left w:val="nil"/>
              <w:bottom w:val="single" w:sz="4" w:space="0" w:color="auto"/>
              <w:right w:val="single" w:sz="4" w:space="0" w:color="auto"/>
            </w:tcBorders>
            <w:shd w:val="clear" w:color="auto" w:fill="auto"/>
            <w:noWrap/>
            <w:vAlign w:val="center"/>
            <w:hideMark/>
          </w:tcPr>
          <w:p w14:paraId="10DF1222" w14:textId="77777777" w:rsidR="00C94D2D" w:rsidRPr="00C94D2D" w:rsidRDefault="00C94D2D" w:rsidP="00C94D2D">
            <w:pPr>
              <w:widowControl/>
              <w:jc w:val="center"/>
              <w:rPr>
                <w:color w:val="000000"/>
                <w:kern w:val="0"/>
                <w:sz w:val="16"/>
                <w:szCs w:val="16"/>
              </w:rPr>
            </w:pPr>
            <w:r w:rsidRPr="00C94D2D">
              <w:rPr>
                <w:color w:val="000000"/>
                <w:kern w:val="0"/>
                <w:sz w:val="16"/>
                <w:szCs w:val="16"/>
              </w:rPr>
              <w:t>83.4</w:t>
            </w:r>
          </w:p>
        </w:tc>
        <w:tc>
          <w:tcPr>
            <w:tcW w:w="0" w:type="auto"/>
            <w:tcBorders>
              <w:top w:val="nil"/>
              <w:left w:val="nil"/>
              <w:bottom w:val="single" w:sz="4" w:space="0" w:color="auto"/>
              <w:right w:val="single" w:sz="4" w:space="0" w:color="auto"/>
            </w:tcBorders>
            <w:shd w:val="clear" w:color="auto" w:fill="auto"/>
            <w:noWrap/>
            <w:vAlign w:val="center"/>
            <w:hideMark/>
          </w:tcPr>
          <w:p w14:paraId="58C75A79" w14:textId="77777777" w:rsidR="00C94D2D" w:rsidRPr="00C94D2D" w:rsidRDefault="00C94D2D" w:rsidP="00C94D2D">
            <w:pPr>
              <w:widowControl/>
              <w:jc w:val="center"/>
              <w:rPr>
                <w:color w:val="000000"/>
                <w:kern w:val="0"/>
                <w:sz w:val="16"/>
                <w:szCs w:val="16"/>
              </w:rPr>
            </w:pPr>
            <w:r w:rsidRPr="00C94D2D">
              <w:rPr>
                <w:color w:val="000000"/>
                <w:kern w:val="0"/>
                <w:sz w:val="16"/>
                <w:szCs w:val="16"/>
              </w:rPr>
              <w:t>87.0</w:t>
            </w:r>
          </w:p>
        </w:tc>
        <w:tc>
          <w:tcPr>
            <w:tcW w:w="0" w:type="auto"/>
            <w:tcBorders>
              <w:top w:val="nil"/>
              <w:left w:val="nil"/>
              <w:bottom w:val="single" w:sz="4" w:space="0" w:color="auto"/>
              <w:right w:val="single" w:sz="4" w:space="0" w:color="auto"/>
            </w:tcBorders>
            <w:shd w:val="clear" w:color="auto" w:fill="auto"/>
            <w:noWrap/>
            <w:vAlign w:val="center"/>
            <w:hideMark/>
          </w:tcPr>
          <w:p w14:paraId="13B2F305" w14:textId="77777777" w:rsidR="00C94D2D" w:rsidRPr="00C94D2D" w:rsidRDefault="00C94D2D" w:rsidP="00C94D2D">
            <w:pPr>
              <w:widowControl/>
              <w:jc w:val="center"/>
              <w:rPr>
                <w:color w:val="000000"/>
                <w:kern w:val="0"/>
                <w:sz w:val="16"/>
                <w:szCs w:val="16"/>
              </w:rPr>
            </w:pPr>
            <w:r w:rsidRPr="00C94D2D">
              <w:rPr>
                <w:color w:val="000000"/>
                <w:kern w:val="0"/>
                <w:sz w:val="16"/>
                <w:szCs w:val="16"/>
              </w:rPr>
              <w:t>93.3</w:t>
            </w:r>
          </w:p>
        </w:tc>
        <w:tc>
          <w:tcPr>
            <w:tcW w:w="0" w:type="auto"/>
            <w:tcBorders>
              <w:top w:val="nil"/>
              <w:left w:val="nil"/>
              <w:bottom w:val="single" w:sz="4" w:space="0" w:color="auto"/>
              <w:right w:val="single" w:sz="4" w:space="0" w:color="auto"/>
            </w:tcBorders>
            <w:shd w:val="clear" w:color="auto" w:fill="auto"/>
            <w:noWrap/>
            <w:vAlign w:val="center"/>
            <w:hideMark/>
          </w:tcPr>
          <w:p w14:paraId="2E20115E" w14:textId="77777777" w:rsidR="00C94D2D" w:rsidRPr="00C94D2D" w:rsidRDefault="00C94D2D" w:rsidP="00C94D2D">
            <w:pPr>
              <w:widowControl/>
              <w:jc w:val="center"/>
              <w:rPr>
                <w:color w:val="000000"/>
                <w:kern w:val="0"/>
                <w:sz w:val="16"/>
                <w:szCs w:val="16"/>
              </w:rPr>
            </w:pPr>
            <w:r w:rsidRPr="00C94D2D">
              <w:rPr>
                <w:color w:val="000000"/>
                <w:kern w:val="0"/>
                <w:sz w:val="16"/>
                <w:szCs w:val="16"/>
              </w:rPr>
              <w:t>91.3</w:t>
            </w:r>
          </w:p>
        </w:tc>
        <w:tc>
          <w:tcPr>
            <w:tcW w:w="0" w:type="auto"/>
            <w:tcBorders>
              <w:top w:val="nil"/>
              <w:left w:val="nil"/>
              <w:bottom w:val="single" w:sz="4" w:space="0" w:color="auto"/>
              <w:right w:val="single" w:sz="4" w:space="0" w:color="auto"/>
            </w:tcBorders>
            <w:shd w:val="clear" w:color="auto" w:fill="auto"/>
            <w:noWrap/>
            <w:vAlign w:val="center"/>
            <w:hideMark/>
          </w:tcPr>
          <w:p w14:paraId="58612B00" w14:textId="77777777" w:rsidR="00C94D2D" w:rsidRPr="00C94D2D" w:rsidRDefault="00C94D2D" w:rsidP="00C94D2D">
            <w:pPr>
              <w:widowControl/>
              <w:jc w:val="center"/>
              <w:rPr>
                <w:color w:val="000000"/>
                <w:kern w:val="0"/>
                <w:sz w:val="16"/>
                <w:szCs w:val="16"/>
              </w:rPr>
            </w:pPr>
            <w:r w:rsidRPr="00C94D2D">
              <w:rPr>
                <w:color w:val="000000"/>
                <w:kern w:val="0"/>
                <w:sz w:val="16"/>
                <w:szCs w:val="16"/>
              </w:rPr>
              <w:t>84.9</w:t>
            </w:r>
          </w:p>
        </w:tc>
      </w:tr>
      <w:tr w:rsidR="00C94D2D" w:rsidRPr="00C94D2D" w14:paraId="26B87071" w14:textId="77777777" w:rsidTr="00374031">
        <w:trPr>
          <w:trHeight w:val="28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0C6775D" w14:textId="77777777" w:rsidR="00C94D2D" w:rsidRPr="00C94D2D" w:rsidRDefault="00C94D2D" w:rsidP="00C94D2D">
            <w:pPr>
              <w:widowControl/>
              <w:jc w:val="center"/>
              <w:rPr>
                <w:color w:val="000000"/>
                <w:kern w:val="0"/>
                <w:sz w:val="16"/>
                <w:szCs w:val="16"/>
              </w:rPr>
            </w:pPr>
            <w:r w:rsidRPr="00C94D2D">
              <w:rPr>
                <w:color w:val="000000"/>
                <w:kern w:val="0"/>
                <w:sz w:val="16"/>
                <w:szCs w:val="16"/>
              </w:rPr>
              <w:t>15</w:t>
            </w:r>
          </w:p>
        </w:tc>
        <w:tc>
          <w:tcPr>
            <w:tcW w:w="0" w:type="auto"/>
            <w:tcBorders>
              <w:top w:val="nil"/>
              <w:left w:val="nil"/>
              <w:bottom w:val="single" w:sz="4" w:space="0" w:color="auto"/>
              <w:right w:val="single" w:sz="4" w:space="0" w:color="auto"/>
            </w:tcBorders>
            <w:shd w:val="clear" w:color="auto" w:fill="auto"/>
            <w:noWrap/>
            <w:vAlign w:val="center"/>
            <w:hideMark/>
          </w:tcPr>
          <w:p w14:paraId="28DDD4D2" w14:textId="77777777" w:rsidR="00C94D2D" w:rsidRPr="00C94D2D" w:rsidRDefault="00C94D2D" w:rsidP="00C94D2D">
            <w:pPr>
              <w:widowControl/>
              <w:jc w:val="center"/>
              <w:rPr>
                <w:color w:val="000000"/>
                <w:kern w:val="0"/>
                <w:sz w:val="16"/>
                <w:szCs w:val="16"/>
              </w:rPr>
            </w:pPr>
            <w:r w:rsidRPr="00C94D2D">
              <w:rPr>
                <w:color w:val="000000"/>
                <w:kern w:val="0"/>
                <w:sz w:val="16"/>
                <w:szCs w:val="16"/>
              </w:rPr>
              <w:t>2002010114</w:t>
            </w:r>
          </w:p>
        </w:tc>
        <w:tc>
          <w:tcPr>
            <w:tcW w:w="0" w:type="auto"/>
            <w:tcBorders>
              <w:top w:val="nil"/>
              <w:left w:val="nil"/>
              <w:bottom w:val="single" w:sz="4" w:space="0" w:color="auto"/>
              <w:right w:val="single" w:sz="4" w:space="0" w:color="auto"/>
            </w:tcBorders>
            <w:shd w:val="clear" w:color="auto" w:fill="auto"/>
            <w:vAlign w:val="center"/>
            <w:hideMark/>
          </w:tcPr>
          <w:p w14:paraId="613A524E" w14:textId="77777777" w:rsidR="00C94D2D" w:rsidRPr="00C94D2D" w:rsidRDefault="00C94D2D" w:rsidP="00C94D2D">
            <w:pPr>
              <w:widowControl/>
              <w:jc w:val="center"/>
              <w:rPr>
                <w:color w:val="000000"/>
                <w:kern w:val="0"/>
                <w:sz w:val="16"/>
                <w:szCs w:val="16"/>
              </w:rPr>
            </w:pPr>
            <w:r w:rsidRPr="00C94D2D">
              <w:rPr>
                <w:color w:val="000000"/>
                <w:kern w:val="0"/>
                <w:sz w:val="16"/>
                <w:szCs w:val="16"/>
              </w:rPr>
              <w:t>陶昭名</w:t>
            </w:r>
          </w:p>
        </w:tc>
        <w:tc>
          <w:tcPr>
            <w:tcW w:w="0" w:type="auto"/>
            <w:tcBorders>
              <w:top w:val="nil"/>
              <w:left w:val="nil"/>
              <w:bottom w:val="single" w:sz="4" w:space="0" w:color="auto"/>
              <w:right w:val="single" w:sz="4" w:space="0" w:color="auto"/>
            </w:tcBorders>
            <w:shd w:val="clear" w:color="auto" w:fill="auto"/>
            <w:noWrap/>
            <w:vAlign w:val="center"/>
            <w:hideMark/>
          </w:tcPr>
          <w:p w14:paraId="2DD0715D" w14:textId="77777777" w:rsidR="00C94D2D" w:rsidRPr="00C94D2D" w:rsidRDefault="00C94D2D" w:rsidP="00C94D2D">
            <w:pPr>
              <w:widowControl/>
              <w:jc w:val="center"/>
              <w:rPr>
                <w:color w:val="000000"/>
                <w:kern w:val="0"/>
                <w:sz w:val="16"/>
                <w:szCs w:val="16"/>
              </w:rPr>
            </w:pPr>
            <w:r w:rsidRPr="00C94D2D">
              <w:rPr>
                <w:color w:val="000000"/>
                <w:kern w:val="0"/>
                <w:sz w:val="16"/>
                <w:szCs w:val="16"/>
              </w:rPr>
              <w:t>75.1</w:t>
            </w:r>
          </w:p>
        </w:tc>
        <w:tc>
          <w:tcPr>
            <w:tcW w:w="0" w:type="auto"/>
            <w:tcBorders>
              <w:top w:val="nil"/>
              <w:left w:val="nil"/>
              <w:bottom w:val="single" w:sz="4" w:space="0" w:color="auto"/>
              <w:right w:val="single" w:sz="4" w:space="0" w:color="auto"/>
            </w:tcBorders>
            <w:shd w:val="clear" w:color="auto" w:fill="auto"/>
            <w:noWrap/>
            <w:vAlign w:val="center"/>
            <w:hideMark/>
          </w:tcPr>
          <w:p w14:paraId="3099B7E8" w14:textId="77777777" w:rsidR="00C94D2D" w:rsidRPr="00C94D2D" w:rsidRDefault="00C94D2D" w:rsidP="00C94D2D">
            <w:pPr>
              <w:widowControl/>
              <w:jc w:val="center"/>
              <w:rPr>
                <w:color w:val="000000"/>
                <w:kern w:val="0"/>
                <w:sz w:val="16"/>
                <w:szCs w:val="16"/>
              </w:rPr>
            </w:pPr>
            <w:r w:rsidRPr="00C94D2D">
              <w:rPr>
                <w:color w:val="000000"/>
                <w:kern w:val="0"/>
                <w:sz w:val="16"/>
                <w:szCs w:val="16"/>
              </w:rPr>
              <w:t>69.7</w:t>
            </w:r>
          </w:p>
        </w:tc>
        <w:tc>
          <w:tcPr>
            <w:tcW w:w="0" w:type="auto"/>
            <w:tcBorders>
              <w:top w:val="nil"/>
              <w:left w:val="nil"/>
              <w:bottom w:val="single" w:sz="4" w:space="0" w:color="auto"/>
              <w:right w:val="single" w:sz="4" w:space="0" w:color="auto"/>
            </w:tcBorders>
            <w:shd w:val="clear" w:color="auto" w:fill="auto"/>
            <w:noWrap/>
            <w:vAlign w:val="center"/>
            <w:hideMark/>
          </w:tcPr>
          <w:p w14:paraId="44B9B5F1" w14:textId="77777777" w:rsidR="00C94D2D" w:rsidRPr="00C94D2D" w:rsidRDefault="00C94D2D" w:rsidP="00C94D2D">
            <w:pPr>
              <w:widowControl/>
              <w:jc w:val="center"/>
              <w:rPr>
                <w:color w:val="000000"/>
                <w:kern w:val="0"/>
                <w:sz w:val="16"/>
                <w:szCs w:val="16"/>
              </w:rPr>
            </w:pPr>
            <w:r w:rsidRPr="00C94D2D">
              <w:rPr>
                <w:color w:val="000000"/>
                <w:kern w:val="0"/>
                <w:sz w:val="16"/>
                <w:szCs w:val="16"/>
              </w:rPr>
              <w:t>94.8</w:t>
            </w:r>
          </w:p>
        </w:tc>
        <w:tc>
          <w:tcPr>
            <w:tcW w:w="0" w:type="auto"/>
            <w:tcBorders>
              <w:top w:val="nil"/>
              <w:left w:val="nil"/>
              <w:bottom w:val="single" w:sz="4" w:space="0" w:color="auto"/>
              <w:right w:val="single" w:sz="4" w:space="0" w:color="auto"/>
            </w:tcBorders>
            <w:shd w:val="clear" w:color="auto" w:fill="auto"/>
            <w:noWrap/>
            <w:vAlign w:val="center"/>
            <w:hideMark/>
          </w:tcPr>
          <w:p w14:paraId="139FFC66" w14:textId="77777777" w:rsidR="00C94D2D" w:rsidRPr="00C94D2D" w:rsidRDefault="00C94D2D" w:rsidP="00C94D2D">
            <w:pPr>
              <w:widowControl/>
              <w:jc w:val="center"/>
              <w:rPr>
                <w:color w:val="000000"/>
                <w:kern w:val="0"/>
                <w:sz w:val="16"/>
                <w:szCs w:val="16"/>
              </w:rPr>
            </w:pPr>
            <w:r w:rsidRPr="00C94D2D">
              <w:rPr>
                <w:color w:val="000000"/>
                <w:kern w:val="0"/>
                <w:sz w:val="16"/>
                <w:szCs w:val="16"/>
              </w:rPr>
              <w:t>91.4</w:t>
            </w:r>
          </w:p>
        </w:tc>
        <w:tc>
          <w:tcPr>
            <w:tcW w:w="0" w:type="auto"/>
            <w:tcBorders>
              <w:top w:val="nil"/>
              <w:left w:val="nil"/>
              <w:bottom w:val="single" w:sz="4" w:space="0" w:color="auto"/>
              <w:right w:val="single" w:sz="4" w:space="0" w:color="auto"/>
            </w:tcBorders>
            <w:shd w:val="clear" w:color="auto" w:fill="auto"/>
            <w:noWrap/>
            <w:vAlign w:val="center"/>
            <w:hideMark/>
          </w:tcPr>
          <w:p w14:paraId="0157F757" w14:textId="77777777" w:rsidR="00C94D2D" w:rsidRPr="00C94D2D" w:rsidRDefault="00C94D2D" w:rsidP="00C94D2D">
            <w:pPr>
              <w:widowControl/>
              <w:jc w:val="center"/>
              <w:rPr>
                <w:color w:val="000000"/>
                <w:kern w:val="0"/>
                <w:sz w:val="16"/>
                <w:szCs w:val="16"/>
              </w:rPr>
            </w:pPr>
            <w:r w:rsidRPr="00C94D2D">
              <w:rPr>
                <w:color w:val="000000"/>
                <w:kern w:val="0"/>
                <w:sz w:val="16"/>
                <w:szCs w:val="16"/>
              </w:rPr>
              <w:t>90.6</w:t>
            </w:r>
          </w:p>
        </w:tc>
      </w:tr>
      <w:tr w:rsidR="00C94D2D" w:rsidRPr="00C94D2D" w14:paraId="3B03D09F" w14:textId="77777777" w:rsidTr="00374031">
        <w:trPr>
          <w:trHeight w:val="28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CBE5C7F" w14:textId="77777777" w:rsidR="00C94D2D" w:rsidRPr="00C94D2D" w:rsidRDefault="00C94D2D" w:rsidP="00C94D2D">
            <w:pPr>
              <w:widowControl/>
              <w:jc w:val="center"/>
              <w:rPr>
                <w:color w:val="000000"/>
                <w:kern w:val="0"/>
                <w:sz w:val="16"/>
                <w:szCs w:val="16"/>
              </w:rPr>
            </w:pPr>
            <w:r w:rsidRPr="00C94D2D">
              <w:rPr>
                <w:color w:val="000000"/>
                <w:kern w:val="0"/>
                <w:sz w:val="16"/>
                <w:szCs w:val="16"/>
              </w:rPr>
              <w:t>16</w:t>
            </w:r>
          </w:p>
        </w:tc>
        <w:tc>
          <w:tcPr>
            <w:tcW w:w="0" w:type="auto"/>
            <w:tcBorders>
              <w:top w:val="nil"/>
              <w:left w:val="nil"/>
              <w:bottom w:val="single" w:sz="4" w:space="0" w:color="auto"/>
              <w:right w:val="single" w:sz="4" w:space="0" w:color="auto"/>
            </w:tcBorders>
            <w:shd w:val="clear" w:color="auto" w:fill="auto"/>
            <w:noWrap/>
            <w:vAlign w:val="center"/>
            <w:hideMark/>
          </w:tcPr>
          <w:p w14:paraId="7DEF3103" w14:textId="77777777" w:rsidR="00C94D2D" w:rsidRPr="00C94D2D" w:rsidRDefault="00C94D2D" w:rsidP="00C94D2D">
            <w:pPr>
              <w:widowControl/>
              <w:jc w:val="center"/>
              <w:rPr>
                <w:color w:val="000000"/>
                <w:kern w:val="0"/>
                <w:sz w:val="16"/>
                <w:szCs w:val="16"/>
              </w:rPr>
            </w:pPr>
            <w:r w:rsidRPr="00C94D2D">
              <w:rPr>
                <w:color w:val="000000"/>
                <w:kern w:val="0"/>
                <w:sz w:val="16"/>
                <w:szCs w:val="16"/>
              </w:rPr>
              <w:t>2002010115</w:t>
            </w:r>
          </w:p>
        </w:tc>
        <w:tc>
          <w:tcPr>
            <w:tcW w:w="0" w:type="auto"/>
            <w:tcBorders>
              <w:top w:val="nil"/>
              <w:left w:val="nil"/>
              <w:bottom w:val="single" w:sz="4" w:space="0" w:color="auto"/>
              <w:right w:val="single" w:sz="4" w:space="0" w:color="auto"/>
            </w:tcBorders>
            <w:shd w:val="clear" w:color="auto" w:fill="auto"/>
            <w:vAlign w:val="center"/>
            <w:hideMark/>
          </w:tcPr>
          <w:p w14:paraId="5C38437A" w14:textId="77777777" w:rsidR="00C94D2D" w:rsidRPr="00C94D2D" w:rsidRDefault="00C94D2D" w:rsidP="00C94D2D">
            <w:pPr>
              <w:widowControl/>
              <w:jc w:val="center"/>
              <w:rPr>
                <w:color w:val="000000"/>
                <w:kern w:val="0"/>
                <w:sz w:val="16"/>
                <w:szCs w:val="16"/>
              </w:rPr>
            </w:pPr>
            <w:r w:rsidRPr="00C94D2D">
              <w:rPr>
                <w:color w:val="000000"/>
                <w:kern w:val="0"/>
                <w:sz w:val="16"/>
                <w:szCs w:val="16"/>
              </w:rPr>
              <w:t>李斌儒</w:t>
            </w:r>
          </w:p>
        </w:tc>
        <w:tc>
          <w:tcPr>
            <w:tcW w:w="0" w:type="auto"/>
            <w:tcBorders>
              <w:top w:val="nil"/>
              <w:left w:val="nil"/>
              <w:bottom w:val="single" w:sz="4" w:space="0" w:color="auto"/>
              <w:right w:val="single" w:sz="4" w:space="0" w:color="auto"/>
            </w:tcBorders>
            <w:shd w:val="clear" w:color="auto" w:fill="auto"/>
            <w:noWrap/>
            <w:vAlign w:val="center"/>
            <w:hideMark/>
          </w:tcPr>
          <w:p w14:paraId="031D6B0E" w14:textId="77777777" w:rsidR="00C94D2D" w:rsidRPr="00C94D2D" w:rsidRDefault="00C94D2D" w:rsidP="00C94D2D">
            <w:pPr>
              <w:widowControl/>
              <w:jc w:val="center"/>
              <w:rPr>
                <w:color w:val="000000"/>
                <w:kern w:val="0"/>
                <w:sz w:val="16"/>
                <w:szCs w:val="16"/>
              </w:rPr>
            </w:pPr>
            <w:r w:rsidRPr="00C94D2D">
              <w:rPr>
                <w:color w:val="000000"/>
                <w:kern w:val="0"/>
                <w:sz w:val="16"/>
                <w:szCs w:val="16"/>
              </w:rPr>
              <w:t>58.9</w:t>
            </w:r>
          </w:p>
        </w:tc>
        <w:tc>
          <w:tcPr>
            <w:tcW w:w="0" w:type="auto"/>
            <w:tcBorders>
              <w:top w:val="nil"/>
              <w:left w:val="nil"/>
              <w:bottom w:val="single" w:sz="4" w:space="0" w:color="auto"/>
              <w:right w:val="single" w:sz="4" w:space="0" w:color="auto"/>
            </w:tcBorders>
            <w:shd w:val="clear" w:color="auto" w:fill="auto"/>
            <w:noWrap/>
            <w:vAlign w:val="center"/>
            <w:hideMark/>
          </w:tcPr>
          <w:p w14:paraId="1AA09AC8" w14:textId="77777777" w:rsidR="00C94D2D" w:rsidRPr="00C94D2D" w:rsidRDefault="00C94D2D" w:rsidP="00C94D2D">
            <w:pPr>
              <w:widowControl/>
              <w:jc w:val="center"/>
              <w:rPr>
                <w:color w:val="000000"/>
                <w:kern w:val="0"/>
                <w:sz w:val="16"/>
                <w:szCs w:val="16"/>
              </w:rPr>
            </w:pPr>
            <w:r w:rsidRPr="00C94D2D">
              <w:rPr>
                <w:color w:val="000000"/>
                <w:kern w:val="0"/>
                <w:sz w:val="16"/>
                <w:szCs w:val="16"/>
              </w:rPr>
              <w:t>77.4</w:t>
            </w:r>
          </w:p>
        </w:tc>
        <w:tc>
          <w:tcPr>
            <w:tcW w:w="0" w:type="auto"/>
            <w:tcBorders>
              <w:top w:val="nil"/>
              <w:left w:val="nil"/>
              <w:bottom w:val="single" w:sz="4" w:space="0" w:color="auto"/>
              <w:right w:val="single" w:sz="4" w:space="0" w:color="auto"/>
            </w:tcBorders>
            <w:shd w:val="clear" w:color="auto" w:fill="auto"/>
            <w:noWrap/>
            <w:vAlign w:val="center"/>
            <w:hideMark/>
          </w:tcPr>
          <w:p w14:paraId="1B8186C5" w14:textId="77777777" w:rsidR="00C94D2D" w:rsidRPr="00C94D2D" w:rsidRDefault="00C94D2D" w:rsidP="00C94D2D">
            <w:pPr>
              <w:widowControl/>
              <w:jc w:val="center"/>
              <w:rPr>
                <w:color w:val="000000"/>
                <w:kern w:val="0"/>
                <w:sz w:val="16"/>
                <w:szCs w:val="16"/>
              </w:rPr>
            </w:pPr>
            <w:r w:rsidRPr="00C94D2D">
              <w:rPr>
                <w:color w:val="000000"/>
                <w:kern w:val="0"/>
                <w:sz w:val="16"/>
                <w:szCs w:val="16"/>
              </w:rPr>
              <w:t>92.7</w:t>
            </w:r>
          </w:p>
        </w:tc>
        <w:tc>
          <w:tcPr>
            <w:tcW w:w="0" w:type="auto"/>
            <w:tcBorders>
              <w:top w:val="nil"/>
              <w:left w:val="nil"/>
              <w:bottom w:val="single" w:sz="4" w:space="0" w:color="auto"/>
              <w:right w:val="single" w:sz="4" w:space="0" w:color="auto"/>
            </w:tcBorders>
            <w:shd w:val="clear" w:color="auto" w:fill="auto"/>
            <w:noWrap/>
            <w:vAlign w:val="center"/>
            <w:hideMark/>
          </w:tcPr>
          <w:p w14:paraId="26D9AE40" w14:textId="77777777" w:rsidR="00C94D2D" w:rsidRPr="00C94D2D" w:rsidRDefault="00C94D2D" w:rsidP="00C94D2D">
            <w:pPr>
              <w:widowControl/>
              <w:jc w:val="center"/>
              <w:rPr>
                <w:color w:val="000000"/>
                <w:kern w:val="0"/>
                <w:sz w:val="16"/>
                <w:szCs w:val="16"/>
              </w:rPr>
            </w:pPr>
            <w:r w:rsidRPr="00C94D2D">
              <w:rPr>
                <w:color w:val="000000"/>
                <w:kern w:val="0"/>
                <w:sz w:val="16"/>
                <w:szCs w:val="16"/>
              </w:rPr>
              <w:t>90.0</w:t>
            </w:r>
          </w:p>
        </w:tc>
        <w:tc>
          <w:tcPr>
            <w:tcW w:w="0" w:type="auto"/>
            <w:tcBorders>
              <w:top w:val="nil"/>
              <w:left w:val="nil"/>
              <w:bottom w:val="single" w:sz="4" w:space="0" w:color="auto"/>
              <w:right w:val="single" w:sz="4" w:space="0" w:color="auto"/>
            </w:tcBorders>
            <w:shd w:val="clear" w:color="auto" w:fill="auto"/>
            <w:noWrap/>
            <w:vAlign w:val="center"/>
            <w:hideMark/>
          </w:tcPr>
          <w:p w14:paraId="40954EFB" w14:textId="77777777" w:rsidR="00C94D2D" w:rsidRPr="00C94D2D" w:rsidRDefault="00C94D2D" w:rsidP="00C94D2D">
            <w:pPr>
              <w:widowControl/>
              <w:jc w:val="center"/>
              <w:rPr>
                <w:color w:val="000000"/>
                <w:kern w:val="0"/>
                <w:sz w:val="16"/>
                <w:szCs w:val="16"/>
              </w:rPr>
            </w:pPr>
            <w:r w:rsidRPr="00C94D2D">
              <w:rPr>
                <w:color w:val="000000"/>
                <w:kern w:val="0"/>
                <w:sz w:val="16"/>
                <w:szCs w:val="16"/>
              </w:rPr>
              <w:t>85.0</w:t>
            </w:r>
          </w:p>
        </w:tc>
      </w:tr>
      <w:tr w:rsidR="00C94D2D" w:rsidRPr="00C94D2D" w14:paraId="7D89ABDB" w14:textId="77777777" w:rsidTr="00374031">
        <w:trPr>
          <w:trHeight w:val="28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C672AA5" w14:textId="77777777" w:rsidR="00C94D2D" w:rsidRPr="00C94D2D" w:rsidRDefault="00C94D2D" w:rsidP="00C94D2D">
            <w:pPr>
              <w:widowControl/>
              <w:jc w:val="center"/>
              <w:rPr>
                <w:color w:val="000000"/>
                <w:kern w:val="0"/>
                <w:sz w:val="16"/>
                <w:szCs w:val="16"/>
              </w:rPr>
            </w:pPr>
            <w:r w:rsidRPr="00C94D2D">
              <w:rPr>
                <w:color w:val="000000"/>
                <w:kern w:val="0"/>
                <w:sz w:val="16"/>
                <w:szCs w:val="16"/>
              </w:rPr>
              <w:t>17</w:t>
            </w:r>
          </w:p>
        </w:tc>
        <w:tc>
          <w:tcPr>
            <w:tcW w:w="0" w:type="auto"/>
            <w:tcBorders>
              <w:top w:val="nil"/>
              <w:left w:val="nil"/>
              <w:bottom w:val="single" w:sz="4" w:space="0" w:color="auto"/>
              <w:right w:val="single" w:sz="4" w:space="0" w:color="auto"/>
            </w:tcBorders>
            <w:shd w:val="clear" w:color="auto" w:fill="auto"/>
            <w:noWrap/>
            <w:vAlign w:val="center"/>
            <w:hideMark/>
          </w:tcPr>
          <w:p w14:paraId="3CDBCF56" w14:textId="77777777" w:rsidR="00C94D2D" w:rsidRPr="00C94D2D" w:rsidRDefault="00C94D2D" w:rsidP="00C94D2D">
            <w:pPr>
              <w:widowControl/>
              <w:jc w:val="center"/>
              <w:rPr>
                <w:color w:val="000000"/>
                <w:kern w:val="0"/>
                <w:sz w:val="16"/>
                <w:szCs w:val="16"/>
              </w:rPr>
            </w:pPr>
            <w:r w:rsidRPr="00C94D2D">
              <w:rPr>
                <w:color w:val="000000"/>
                <w:kern w:val="0"/>
                <w:sz w:val="16"/>
                <w:szCs w:val="16"/>
              </w:rPr>
              <w:t>2002010116</w:t>
            </w:r>
          </w:p>
        </w:tc>
        <w:tc>
          <w:tcPr>
            <w:tcW w:w="0" w:type="auto"/>
            <w:tcBorders>
              <w:top w:val="nil"/>
              <w:left w:val="nil"/>
              <w:bottom w:val="single" w:sz="4" w:space="0" w:color="auto"/>
              <w:right w:val="single" w:sz="4" w:space="0" w:color="auto"/>
            </w:tcBorders>
            <w:shd w:val="clear" w:color="auto" w:fill="auto"/>
            <w:vAlign w:val="center"/>
            <w:hideMark/>
          </w:tcPr>
          <w:p w14:paraId="57ADF673" w14:textId="77777777" w:rsidR="00C94D2D" w:rsidRPr="00C94D2D" w:rsidRDefault="00C94D2D" w:rsidP="00C94D2D">
            <w:pPr>
              <w:widowControl/>
              <w:jc w:val="center"/>
              <w:rPr>
                <w:color w:val="000000"/>
                <w:kern w:val="0"/>
                <w:sz w:val="16"/>
                <w:szCs w:val="16"/>
              </w:rPr>
            </w:pPr>
            <w:r w:rsidRPr="00C94D2D">
              <w:rPr>
                <w:color w:val="000000"/>
                <w:kern w:val="0"/>
                <w:sz w:val="16"/>
                <w:szCs w:val="16"/>
              </w:rPr>
              <w:t>程启航</w:t>
            </w:r>
          </w:p>
        </w:tc>
        <w:tc>
          <w:tcPr>
            <w:tcW w:w="0" w:type="auto"/>
            <w:tcBorders>
              <w:top w:val="nil"/>
              <w:left w:val="nil"/>
              <w:bottom w:val="single" w:sz="4" w:space="0" w:color="auto"/>
              <w:right w:val="single" w:sz="4" w:space="0" w:color="auto"/>
            </w:tcBorders>
            <w:shd w:val="clear" w:color="auto" w:fill="auto"/>
            <w:noWrap/>
            <w:vAlign w:val="center"/>
            <w:hideMark/>
          </w:tcPr>
          <w:p w14:paraId="3DB1B712" w14:textId="77777777" w:rsidR="00C94D2D" w:rsidRPr="00C94D2D" w:rsidRDefault="00C94D2D" w:rsidP="00C94D2D">
            <w:pPr>
              <w:widowControl/>
              <w:jc w:val="center"/>
              <w:rPr>
                <w:color w:val="000000"/>
                <w:kern w:val="0"/>
                <w:sz w:val="16"/>
                <w:szCs w:val="16"/>
              </w:rPr>
            </w:pPr>
            <w:r w:rsidRPr="00C94D2D">
              <w:rPr>
                <w:color w:val="000000"/>
                <w:kern w:val="0"/>
                <w:sz w:val="16"/>
                <w:szCs w:val="16"/>
              </w:rPr>
              <w:t>62.6</w:t>
            </w:r>
          </w:p>
        </w:tc>
        <w:tc>
          <w:tcPr>
            <w:tcW w:w="0" w:type="auto"/>
            <w:tcBorders>
              <w:top w:val="nil"/>
              <w:left w:val="nil"/>
              <w:bottom w:val="single" w:sz="4" w:space="0" w:color="auto"/>
              <w:right w:val="single" w:sz="4" w:space="0" w:color="auto"/>
            </w:tcBorders>
            <w:shd w:val="clear" w:color="auto" w:fill="auto"/>
            <w:noWrap/>
            <w:vAlign w:val="center"/>
            <w:hideMark/>
          </w:tcPr>
          <w:p w14:paraId="65C8F53E" w14:textId="77777777" w:rsidR="00C94D2D" w:rsidRPr="00C94D2D" w:rsidRDefault="00C94D2D" w:rsidP="00C94D2D">
            <w:pPr>
              <w:widowControl/>
              <w:jc w:val="center"/>
              <w:rPr>
                <w:color w:val="000000"/>
                <w:kern w:val="0"/>
                <w:sz w:val="16"/>
                <w:szCs w:val="16"/>
              </w:rPr>
            </w:pPr>
            <w:r w:rsidRPr="00C94D2D">
              <w:rPr>
                <w:color w:val="000000"/>
                <w:kern w:val="0"/>
                <w:sz w:val="16"/>
                <w:szCs w:val="16"/>
              </w:rPr>
              <w:t>84.6</w:t>
            </w:r>
          </w:p>
        </w:tc>
        <w:tc>
          <w:tcPr>
            <w:tcW w:w="0" w:type="auto"/>
            <w:tcBorders>
              <w:top w:val="nil"/>
              <w:left w:val="nil"/>
              <w:bottom w:val="single" w:sz="4" w:space="0" w:color="auto"/>
              <w:right w:val="single" w:sz="4" w:space="0" w:color="auto"/>
            </w:tcBorders>
            <w:shd w:val="clear" w:color="auto" w:fill="auto"/>
            <w:noWrap/>
            <w:vAlign w:val="center"/>
            <w:hideMark/>
          </w:tcPr>
          <w:p w14:paraId="579CE539" w14:textId="77777777" w:rsidR="00C94D2D" w:rsidRPr="00C94D2D" w:rsidRDefault="00C94D2D" w:rsidP="00C94D2D">
            <w:pPr>
              <w:widowControl/>
              <w:jc w:val="center"/>
              <w:rPr>
                <w:color w:val="000000"/>
                <w:kern w:val="0"/>
                <w:sz w:val="16"/>
                <w:szCs w:val="16"/>
              </w:rPr>
            </w:pPr>
            <w:r w:rsidRPr="00C94D2D">
              <w:rPr>
                <w:color w:val="000000"/>
                <w:kern w:val="0"/>
                <w:sz w:val="16"/>
                <w:szCs w:val="16"/>
              </w:rPr>
              <w:t>81.4</w:t>
            </w:r>
          </w:p>
        </w:tc>
        <w:tc>
          <w:tcPr>
            <w:tcW w:w="0" w:type="auto"/>
            <w:tcBorders>
              <w:top w:val="nil"/>
              <w:left w:val="nil"/>
              <w:bottom w:val="single" w:sz="4" w:space="0" w:color="auto"/>
              <w:right w:val="single" w:sz="4" w:space="0" w:color="auto"/>
            </w:tcBorders>
            <w:shd w:val="clear" w:color="auto" w:fill="auto"/>
            <w:noWrap/>
            <w:vAlign w:val="center"/>
            <w:hideMark/>
          </w:tcPr>
          <w:p w14:paraId="16F64C2D" w14:textId="77777777" w:rsidR="00C94D2D" w:rsidRPr="00C94D2D" w:rsidRDefault="00C94D2D" w:rsidP="00C94D2D">
            <w:pPr>
              <w:widowControl/>
              <w:jc w:val="center"/>
              <w:rPr>
                <w:color w:val="000000"/>
                <w:kern w:val="0"/>
                <w:sz w:val="16"/>
                <w:szCs w:val="16"/>
              </w:rPr>
            </w:pPr>
            <w:r w:rsidRPr="00C94D2D">
              <w:rPr>
                <w:color w:val="000000"/>
                <w:kern w:val="0"/>
                <w:sz w:val="16"/>
                <w:szCs w:val="16"/>
              </w:rPr>
              <w:t>79.7</w:t>
            </w:r>
          </w:p>
        </w:tc>
        <w:tc>
          <w:tcPr>
            <w:tcW w:w="0" w:type="auto"/>
            <w:tcBorders>
              <w:top w:val="nil"/>
              <w:left w:val="nil"/>
              <w:bottom w:val="single" w:sz="4" w:space="0" w:color="auto"/>
              <w:right w:val="single" w:sz="4" w:space="0" w:color="auto"/>
            </w:tcBorders>
            <w:shd w:val="clear" w:color="auto" w:fill="auto"/>
            <w:noWrap/>
            <w:vAlign w:val="center"/>
            <w:hideMark/>
          </w:tcPr>
          <w:p w14:paraId="0B52AB7E" w14:textId="77777777" w:rsidR="00C94D2D" w:rsidRPr="00C94D2D" w:rsidRDefault="00C94D2D" w:rsidP="00C94D2D">
            <w:pPr>
              <w:widowControl/>
              <w:jc w:val="center"/>
              <w:rPr>
                <w:color w:val="000000"/>
                <w:kern w:val="0"/>
                <w:sz w:val="16"/>
                <w:szCs w:val="16"/>
              </w:rPr>
            </w:pPr>
            <w:r w:rsidRPr="00C94D2D">
              <w:rPr>
                <w:color w:val="000000"/>
                <w:kern w:val="0"/>
                <w:sz w:val="16"/>
                <w:szCs w:val="16"/>
              </w:rPr>
              <w:t>77.5</w:t>
            </w:r>
          </w:p>
        </w:tc>
      </w:tr>
      <w:tr w:rsidR="00C94D2D" w:rsidRPr="00C94D2D" w14:paraId="6851F5A7" w14:textId="77777777" w:rsidTr="00374031">
        <w:trPr>
          <w:trHeight w:val="28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592DB69" w14:textId="77777777" w:rsidR="00C94D2D" w:rsidRPr="00C94D2D" w:rsidRDefault="00C94D2D" w:rsidP="00C94D2D">
            <w:pPr>
              <w:widowControl/>
              <w:jc w:val="center"/>
              <w:rPr>
                <w:color w:val="000000"/>
                <w:kern w:val="0"/>
                <w:sz w:val="16"/>
                <w:szCs w:val="16"/>
              </w:rPr>
            </w:pPr>
            <w:r w:rsidRPr="00C94D2D">
              <w:rPr>
                <w:color w:val="000000"/>
                <w:kern w:val="0"/>
                <w:sz w:val="16"/>
                <w:szCs w:val="16"/>
              </w:rPr>
              <w:t>18</w:t>
            </w:r>
          </w:p>
        </w:tc>
        <w:tc>
          <w:tcPr>
            <w:tcW w:w="0" w:type="auto"/>
            <w:tcBorders>
              <w:top w:val="nil"/>
              <w:left w:val="nil"/>
              <w:bottom w:val="single" w:sz="4" w:space="0" w:color="auto"/>
              <w:right w:val="single" w:sz="4" w:space="0" w:color="auto"/>
            </w:tcBorders>
            <w:shd w:val="clear" w:color="auto" w:fill="auto"/>
            <w:noWrap/>
            <w:vAlign w:val="center"/>
            <w:hideMark/>
          </w:tcPr>
          <w:p w14:paraId="0DF7FF86" w14:textId="77777777" w:rsidR="00C94D2D" w:rsidRPr="00C94D2D" w:rsidRDefault="00C94D2D" w:rsidP="00C94D2D">
            <w:pPr>
              <w:widowControl/>
              <w:jc w:val="center"/>
              <w:rPr>
                <w:color w:val="000000"/>
                <w:kern w:val="0"/>
                <w:sz w:val="16"/>
                <w:szCs w:val="16"/>
              </w:rPr>
            </w:pPr>
            <w:r w:rsidRPr="00C94D2D">
              <w:rPr>
                <w:color w:val="000000"/>
                <w:kern w:val="0"/>
                <w:sz w:val="16"/>
                <w:szCs w:val="16"/>
              </w:rPr>
              <w:t>2002010117</w:t>
            </w:r>
          </w:p>
        </w:tc>
        <w:tc>
          <w:tcPr>
            <w:tcW w:w="0" w:type="auto"/>
            <w:tcBorders>
              <w:top w:val="nil"/>
              <w:left w:val="nil"/>
              <w:bottom w:val="single" w:sz="4" w:space="0" w:color="auto"/>
              <w:right w:val="single" w:sz="4" w:space="0" w:color="auto"/>
            </w:tcBorders>
            <w:shd w:val="clear" w:color="auto" w:fill="auto"/>
            <w:vAlign w:val="center"/>
            <w:hideMark/>
          </w:tcPr>
          <w:p w14:paraId="7E1269E1" w14:textId="77777777" w:rsidR="00C94D2D" w:rsidRPr="00C94D2D" w:rsidRDefault="00C94D2D" w:rsidP="00C94D2D">
            <w:pPr>
              <w:widowControl/>
              <w:jc w:val="center"/>
              <w:rPr>
                <w:color w:val="000000"/>
                <w:kern w:val="0"/>
                <w:sz w:val="16"/>
                <w:szCs w:val="16"/>
              </w:rPr>
            </w:pPr>
            <w:r w:rsidRPr="00C94D2D">
              <w:rPr>
                <w:color w:val="000000"/>
                <w:kern w:val="0"/>
                <w:sz w:val="16"/>
                <w:szCs w:val="16"/>
              </w:rPr>
              <w:t>杨沛豪</w:t>
            </w:r>
          </w:p>
        </w:tc>
        <w:tc>
          <w:tcPr>
            <w:tcW w:w="0" w:type="auto"/>
            <w:tcBorders>
              <w:top w:val="nil"/>
              <w:left w:val="nil"/>
              <w:bottom w:val="single" w:sz="4" w:space="0" w:color="auto"/>
              <w:right w:val="single" w:sz="4" w:space="0" w:color="auto"/>
            </w:tcBorders>
            <w:shd w:val="clear" w:color="auto" w:fill="auto"/>
            <w:noWrap/>
            <w:vAlign w:val="center"/>
            <w:hideMark/>
          </w:tcPr>
          <w:p w14:paraId="53922F36" w14:textId="77777777" w:rsidR="00C94D2D" w:rsidRPr="00C94D2D" w:rsidRDefault="00C94D2D" w:rsidP="00C94D2D">
            <w:pPr>
              <w:widowControl/>
              <w:jc w:val="center"/>
              <w:rPr>
                <w:color w:val="000000"/>
                <w:kern w:val="0"/>
                <w:sz w:val="16"/>
                <w:szCs w:val="16"/>
              </w:rPr>
            </w:pPr>
            <w:r w:rsidRPr="00C94D2D">
              <w:rPr>
                <w:color w:val="000000"/>
                <w:kern w:val="0"/>
                <w:sz w:val="16"/>
                <w:szCs w:val="16"/>
              </w:rPr>
              <w:t>53.2</w:t>
            </w:r>
          </w:p>
        </w:tc>
        <w:tc>
          <w:tcPr>
            <w:tcW w:w="0" w:type="auto"/>
            <w:tcBorders>
              <w:top w:val="nil"/>
              <w:left w:val="nil"/>
              <w:bottom w:val="single" w:sz="4" w:space="0" w:color="auto"/>
              <w:right w:val="single" w:sz="4" w:space="0" w:color="auto"/>
            </w:tcBorders>
            <w:shd w:val="clear" w:color="auto" w:fill="auto"/>
            <w:noWrap/>
            <w:vAlign w:val="center"/>
            <w:hideMark/>
          </w:tcPr>
          <w:p w14:paraId="2A2A1FCF" w14:textId="77777777" w:rsidR="00C94D2D" w:rsidRPr="00C94D2D" w:rsidRDefault="00C94D2D" w:rsidP="00C94D2D">
            <w:pPr>
              <w:widowControl/>
              <w:jc w:val="center"/>
              <w:rPr>
                <w:color w:val="000000"/>
                <w:kern w:val="0"/>
                <w:sz w:val="16"/>
                <w:szCs w:val="16"/>
              </w:rPr>
            </w:pPr>
            <w:r w:rsidRPr="00C94D2D">
              <w:rPr>
                <w:color w:val="000000"/>
                <w:kern w:val="0"/>
                <w:sz w:val="16"/>
                <w:szCs w:val="16"/>
              </w:rPr>
              <w:t>93.6</w:t>
            </w:r>
          </w:p>
        </w:tc>
        <w:tc>
          <w:tcPr>
            <w:tcW w:w="0" w:type="auto"/>
            <w:tcBorders>
              <w:top w:val="nil"/>
              <w:left w:val="nil"/>
              <w:bottom w:val="single" w:sz="4" w:space="0" w:color="auto"/>
              <w:right w:val="single" w:sz="4" w:space="0" w:color="auto"/>
            </w:tcBorders>
            <w:shd w:val="clear" w:color="auto" w:fill="auto"/>
            <w:noWrap/>
            <w:vAlign w:val="center"/>
            <w:hideMark/>
          </w:tcPr>
          <w:p w14:paraId="5A5AEE4A" w14:textId="77777777" w:rsidR="00C94D2D" w:rsidRPr="00C94D2D" w:rsidRDefault="00C94D2D" w:rsidP="00C94D2D">
            <w:pPr>
              <w:widowControl/>
              <w:jc w:val="center"/>
              <w:rPr>
                <w:color w:val="000000"/>
                <w:kern w:val="0"/>
                <w:sz w:val="16"/>
                <w:szCs w:val="16"/>
              </w:rPr>
            </w:pPr>
            <w:r w:rsidRPr="00C94D2D">
              <w:rPr>
                <w:color w:val="000000"/>
                <w:kern w:val="0"/>
                <w:sz w:val="16"/>
                <w:szCs w:val="16"/>
              </w:rPr>
              <w:t>66.3</w:t>
            </w:r>
          </w:p>
        </w:tc>
        <w:tc>
          <w:tcPr>
            <w:tcW w:w="0" w:type="auto"/>
            <w:tcBorders>
              <w:top w:val="nil"/>
              <w:left w:val="nil"/>
              <w:bottom w:val="single" w:sz="4" w:space="0" w:color="auto"/>
              <w:right w:val="single" w:sz="4" w:space="0" w:color="auto"/>
            </w:tcBorders>
            <w:shd w:val="clear" w:color="auto" w:fill="auto"/>
            <w:noWrap/>
            <w:vAlign w:val="center"/>
            <w:hideMark/>
          </w:tcPr>
          <w:p w14:paraId="38295858" w14:textId="77777777" w:rsidR="00C94D2D" w:rsidRPr="00C94D2D" w:rsidRDefault="00C94D2D" w:rsidP="00C94D2D">
            <w:pPr>
              <w:widowControl/>
              <w:jc w:val="center"/>
              <w:rPr>
                <w:color w:val="000000"/>
                <w:kern w:val="0"/>
                <w:sz w:val="16"/>
                <w:szCs w:val="16"/>
              </w:rPr>
            </w:pPr>
            <w:r w:rsidRPr="00C94D2D">
              <w:rPr>
                <w:color w:val="000000"/>
                <w:kern w:val="0"/>
                <w:sz w:val="16"/>
                <w:szCs w:val="16"/>
              </w:rPr>
              <w:t>80.8</w:t>
            </w:r>
          </w:p>
        </w:tc>
        <w:tc>
          <w:tcPr>
            <w:tcW w:w="0" w:type="auto"/>
            <w:tcBorders>
              <w:top w:val="nil"/>
              <w:left w:val="nil"/>
              <w:bottom w:val="single" w:sz="4" w:space="0" w:color="auto"/>
              <w:right w:val="single" w:sz="4" w:space="0" w:color="auto"/>
            </w:tcBorders>
            <w:shd w:val="clear" w:color="auto" w:fill="auto"/>
            <w:noWrap/>
            <w:vAlign w:val="center"/>
            <w:hideMark/>
          </w:tcPr>
          <w:p w14:paraId="61AA9639" w14:textId="77777777" w:rsidR="00C94D2D" w:rsidRPr="00C94D2D" w:rsidRDefault="00C94D2D" w:rsidP="00C94D2D">
            <w:pPr>
              <w:widowControl/>
              <w:jc w:val="center"/>
              <w:rPr>
                <w:color w:val="000000"/>
                <w:kern w:val="0"/>
                <w:sz w:val="16"/>
                <w:szCs w:val="16"/>
              </w:rPr>
            </w:pPr>
            <w:r w:rsidRPr="00C94D2D">
              <w:rPr>
                <w:color w:val="000000"/>
                <w:kern w:val="0"/>
                <w:sz w:val="16"/>
                <w:szCs w:val="16"/>
              </w:rPr>
              <w:t>72.0</w:t>
            </w:r>
          </w:p>
        </w:tc>
      </w:tr>
      <w:tr w:rsidR="00C94D2D" w:rsidRPr="00C94D2D" w14:paraId="7C90ACB1" w14:textId="77777777" w:rsidTr="00374031">
        <w:trPr>
          <w:trHeight w:val="28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B49E58E" w14:textId="77777777" w:rsidR="00C94D2D" w:rsidRPr="00C94D2D" w:rsidRDefault="00C94D2D" w:rsidP="00C94D2D">
            <w:pPr>
              <w:widowControl/>
              <w:jc w:val="center"/>
              <w:rPr>
                <w:color w:val="000000"/>
                <w:kern w:val="0"/>
                <w:sz w:val="16"/>
                <w:szCs w:val="16"/>
              </w:rPr>
            </w:pPr>
            <w:r w:rsidRPr="00C94D2D">
              <w:rPr>
                <w:color w:val="000000"/>
                <w:kern w:val="0"/>
                <w:sz w:val="16"/>
                <w:szCs w:val="16"/>
              </w:rPr>
              <w:t>19</w:t>
            </w:r>
          </w:p>
        </w:tc>
        <w:tc>
          <w:tcPr>
            <w:tcW w:w="0" w:type="auto"/>
            <w:tcBorders>
              <w:top w:val="nil"/>
              <w:left w:val="nil"/>
              <w:bottom w:val="single" w:sz="4" w:space="0" w:color="auto"/>
              <w:right w:val="single" w:sz="4" w:space="0" w:color="auto"/>
            </w:tcBorders>
            <w:shd w:val="clear" w:color="auto" w:fill="auto"/>
            <w:noWrap/>
            <w:vAlign w:val="center"/>
            <w:hideMark/>
          </w:tcPr>
          <w:p w14:paraId="4CF842EA" w14:textId="77777777" w:rsidR="00C94D2D" w:rsidRPr="00C94D2D" w:rsidRDefault="00C94D2D" w:rsidP="00C94D2D">
            <w:pPr>
              <w:widowControl/>
              <w:jc w:val="center"/>
              <w:rPr>
                <w:color w:val="000000"/>
                <w:kern w:val="0"/>
                <w:sz w:val="16"/>
                <w:szCs w:val="16"/>
              </w:rPr>
            </w:pPr>
            <w:r w:rsidRPr="00C94D2D">
              <w:rPr>
                <w:color w:val="000000"/>
                <w:kern w:val="0"/>
                <w:sz w:val="16"/>
                <w:szCs w:val="16"/>
              </w:rPr>
              <w:t>2002010119</w:t>
            </w:r>
          </w:p>
        </w:tc>
        <w:tc>
          <w:tcPr>
            <w:tcW w:w="0" w:type="auto"/>
            <w:tcBorders>
              <w:top w:val="nil"/>
              <w:left w:val="nil"/>
              <w:bottom w:val="single" w:sz="4" w:space="0" w:color="auto"/>
              <w:right w:val="single" w:sz="4" w:space="0" w:color="auto"/>
            </w:tcBorders>
            <w:shd w:val="clear" w:color="auto" w:fill="auto"/>
            <w:vAlign w:val="center"/>
            <w:hideMark/>
          </w:tcPr>
          <w:p w14:paraId="6B2BEC0A" w14:textId="77777777" w:rsidR="00C94D2D" w:rsidRPr="00C94D2D" w:rsidRDefault="00C94D2D" w:rsidP="00C94D2D">
            <w:pPr>
              <w:widowControl/>
              <w:jc w:val="center"/>
              <w:rPr>
                <w:color w:val="000000"/>
                <w:kern w:val="0"/>
                <w:sz w:val="16"/>
                <w:szCs w:val="16"/>
              </w:rPr>
            </w:pPr>
            <w:r w:rsidRPr="00C94D2D">
              <w:rPr>
                <w:color w:val="000000"/>
                <w:kern w:val="0"/>
                <w:sz w:val="16"/>
                <w:szCs w:val="16"/>
              </w:rPr>
              <w:t>洪德雄</w:t>
            </w:r>
          </w:p>
        </w:tc>
        <w:tc>
          <w:tcPr>
            <w:tcW w:w="0" w:type="auto"/>
            <w:tcBorders>
              <w:top w:val="nil"/>
              <w:left w:val="nil"/>
              <w:bottom w:val="single" w:sz="4" w:space="0" w:color="auto"/>
              <w:right w:val="single" w:sz="4" w:space="0" w:color="auto"/>
            </w:tcBorders>
            <w:shd w:val="clear" w:color="auto" w:fill="auto"/>
            <w:noWrap/>
            <w:vAlign w:val="center"/>
            <w:hideMark/>
          </w:tcPr>
          <w:p w14:paraId="388E25E8" w14:textId="77777777" w:rsidR="00C94D2D" w:rsidRPr="00C94D2D" w:rsidRDefault="00C94D2D" w:rsidP="00C94D2D">
            <w:pPr>
              <w:widowControl/>
              <w:jc w:val="center"/>
              <w:rPr>
                <w:color w:val="000000"/>
                <w:kern w:val="0"/>
                <w:sz w:val="16"/>
                <w:szCs w:val="16"/>
              </w:rPr>
            </w:pPr>
            <w:r w:rsidRPr="00C94D2D">
              <w:rPr>
                <w:color w:val="000000"/>
                <w:kern w:val="0"/>
                <w:sz w:val="16"/>
                <w:szCs w:val="16"/>
              </w:rPr>
              <w:t>73.8</w:t>
            </w:r>
          </w:p>
        </w:tc>
        <w:tc>
          <w:tcPr>
            <w:tcW w:w="0" w:type="auto"/>
            <w:tcBorders>
              <w:top w:val="nil"/>
              <w:left w:val="nil"/>
              <w:bottom w:val="single" w:sz="4" w:space="0" w:color="auto"/>
              <w:right w:val="single" w:sz="4" w:space="0" w:color="auto"/>
            </w:tcBorders>
            <w:shd w:val="clear" w:color="auto" w:fill="auto"/>
            <w:noWrap/>
            <w:vAlign w:val="center"/>
            <w:hideMark/>
          </w:tcPr>
          <w:p w14:paraId="40510F0C" w14:textId="77777777" w:rsidR="00C94D2D" w:rsidRPr="00C94D2D" w:rsidRDefault="00C94D2D" w:rsidP="00C94D2D">
            <w:pPr>
              <w:widowControl/>
              <w:jc w:val="center"/>
              <w:rPr>
                <w:color w:val="000000"/>
                <w:kern w:val="0"/>
                <w:sz w:val="16"/>
                <w:szCs w:val="16"/>
              </w:rPr>
            </w:pPr>
            <w:r w:rsidRPr="00C94D2D">
              <w:rPr>
                <w:color w:val="000000"/>
                <w:kern w:val="0"/>
                <w:sz w:val="16"/>
                <w:szCs w:val="16"/>
              </w:rPr>
              <w:t>94.4</w:t>
            </w:r>
          </w:p>
        </w:tc>
        <w:tc>
          <w:tcPr>
            <w:tcW w:w="0" w:type="auto"/>
            <w:tcBorders>
              <w:top w:val="nil"/>
              <w:left w:val="nil"/>
              <w:bottom w:val="single" w:sz="4" w:space="0" w:color="auto"/>
              <w:right w:val="single" w:sz="4" w:space="0" w:color="auto"/>
            </w:tcBorders>
            <w:shd w:val="clear" w:color="auto" w:fill="auto"/>
            <w:noWrap/>
            <w:vAlign w:val="center"/>
            <w:hideMark/>
          </w:tcPr>
          <w:p w14:paraId="67FC842A" w14:textId="77777777" w:rsidR="00C94D2D" w:rsidRPr="00C94D2D" w:rsidRDefault="00C94D2D" w:rsidP="00C94D2D">
            <w:pPr>
              <w:widowControl/>
              <w:jc w:val="center"/>
              <w:rPr>
                <w:color w:val="000000"/>
                <w:kern w:val="0"/>
                <w:sz w:val="16"/>
                <w:szCs w:val="16"/>
              </w:rPr>
            </w:pPr>
            <w:r w:rsidRPr="00C94D2D">
              <w:rPr>
                <w:color w:val="000000"/>
                <w:kern w:val="0"/>
                <w:sz w:val="16"/>
                <w:szCs w:val="16"/>
              </w:rPr>
              <w:t>78.2</w:t>
            </w:r>
          </w:p>
        </w:tc>
        <w:tc>
          <w:tcPr>
            <w:tcW w:w="0" w:type="auto"/>
            <w:tcBorders>
              <w:top w:val="nil"/>
              <w:left w:val="nil"/>
              <w:bottom w:val="single" w:sz="4" w:space="0" w:color="auto"/>
              <w:right w:val="single" w:sz="4" w:space="0" w:color="auto"/>
            </w:tcBorders>
            <w:shd w:val="clear" w:color="auto" w:fill="auto"/>
            <w:noWrap/>
            <w:vAlign w:val="center"/>
            <w:hideMark/>
          </w:tcPr>
          <w:p w14:paraId="01DC9A92" w14:textId="77777777" w:rsidR="00C94D2D" w:rsidRPr="00C94D2D" w:rsidRDefault="00C94D2D" w:rsidP="00C94D2D">
            <w:pPr>
              <w:widowControl/>
              <w:jc w:val="center"/>
              <w:rPr>
                <w:color w:val="000000"/>
                <w:kern w:val="0"/>
                <w:sz w:val="16"/>
                <w:szCs w:val="16"/>
              </w:rPr>
            </w:pPr>
            <w:r w:rsidRPr="00C94D2D">
              <w:rPr>
                <w:color w:val="000000"/>
                <w:kern w:val="0"/>
                <w:sz w:val="16"/>
                <w:szCs w:val="16"/>
              </w:rPr>
              <w:t>84.8</w:t>
            </w:r>
          </w:p>
        </w:tc>
        <w:tc>
          <w:tcPr>
            <w:tcW w:w="0" w:type="auto"/>
            <w:tcBorders>
              <w:top w:val="nil"/>
              <w:left w:val="nil"/>
              <w:bottom w:val="single" w:sz="4" w:space="0" w:color="auto"/>
              <w:right w:val="single" w:sz="4" w:space="0" w:color="auto"/>
            </w:tcBorders>
            <w:shd w:val="clear" w:color="auto" w:fill="auto"/>
            <w:noWrap/>
            <w:vAlign w:val="center"/>
            <w:hideMark/>
          </w:tcPr>
          <w:p w14:paraId="58E8F876" w14:textId="77777777" w:rsidR="00C94D2D" w:rsidRPr="00C94D2D" w:rsidRDefault="00C94D2D" w:rsidP="00C94D2D">
            <w:pPr>
              <w:widowControl/>
              <w:jc w:val="center"/>
              <w:rPr>
                <w:color w:val="000000"/>
                <w:kern w:val="0"/>
                <w:sz w:val="16"/>
                <w:szCs w:val="16"/>
              </w:rPr>
            </w:pPr>
            <w:r w:rsidRPr="00C94D2D">
              <w:rPr>
                <w:color w:val="000000"/>
                <w:kern w:val="0"/>
                <w:sz w:val="16"/>
                <w:szCs w:val="16"/>
              </w:rPr>
              <w:t>83.3</w:t>
            </w:r>
          </w:p>
        </w:tc>
      </w:tr>
      <w:tr w:rsidR="00C94D2D" w:rsidRPr="00C94D2D" w14:paraId="17B9935E" w14:textId="77777777" w:rsidTr="00374031">
        <w:trPr>
          <w:trHeight w:val="28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53DFCBC" w14:textId="77777777" w:rsidR="00C94D2D" w:rsidRPr="00C94D2D" w:rsidRDefault="00C94D2D" w:rsidP="00C94D2D">
            <w:pPr>
              <w:widowControl/>
              <w:jc w:val="center"/>
              <w:rPr>
                <w:color w:val="000000"/>
                <w:kern w:val="0"/>
                <w:sz w:val="16"/>
                <w:szCs w:val="16"/>
              </w:rPr>
            </w:pPr>
            <w:r w:rsidRPr="00C94D2D">
              <w:rPr>
                <w:color w:val="000000"/>
                <w:kern w:val="0"/>
                <w:sz w:val="16"/>
                <w:szCs w:val="16"/>
              </w:rPr>
              <w:t>20</w:t>
            </w:r>
          </w:p>
        </w:tc>
        <w:tc>
          <w:tcPr>
            <w:tcW w:w="0" w:type="auto"/>
            <w:tcBorders>
              <w:top w:val="nil"/>
              <w:left w:val="nil"/>
              <w:bottom w:val="single" w:sz="4" w:space="0" w:color="auto"/>
              <w:right w:val="single" w:sz="4" w:space="0" w:color="auto"/>
            </w:tcBorders>
            <w:shd w:val="clear" w:color="auto" w:fill="auto"/>
            <w:noWrap/>
            <w:vAlign w:val="center"/>
            <w:hideMark/>
          </w:tcPr>
          <w:p w14:paraId="46158AA5" w14:textId="77777777" w:rsidR="00C94D2D" w:rsidRPr="00C94D2D" w:rsidRDefault="00C94D2D" w:rsidP="00C94D2D">
            <w:pPr>
              <w:widowControl/>
              <w:jc w:val="center"/>
              <w:rPr>
                <w:color w:val="000000"/>
                <w:kern w:val="0"/>
                <w:sz w:val="16"/>
                <w:szCs w:val="16"/>
              </w:rPr>
            </w:pPr>
            <w:r w:rsidRPr="00C94D2D">
              <w:rPr>
                <w:color w:val="000000"/>
                <w:kern w:val="0"/>
                <w:sz w:val="16"/>
                <w:szCs w:val="16"/>
              </w:rPr>
              <w:t>2002010120</w:t>
            </w:r>
          </w:p>
        </w:tc>
        <w:tc>
          <w:tcPr>
            <w:tcW w:w="0" w:type="auto"/>
            <w:tcBorders>
              <w:top w:val="nil"/>
              <w:left w:val="nil"/>
              <w:bottom w:val="single" w:sz="4" w:space="0" w:color="auto"/>
              <w:right w:val="single" w:sz="4" w:space="0" w:color="auto"/>
            </w:tcBorders>
            <w:shd w:val="clear" w:color="auto" w:fill="auto"/>
            <w:vAlign w:val="center"/>
            <w:hideMark/>
          </w:tcPr>
          <w:p w14:paraId="4374A752" w14:textId="77777777" w:rsidR="00C94D2D" w:rsidRPr="00C94D2D" w:rsidRDefault="00C94D2D" w:rsidP="00C94D2D">
            <w:pPr>
              <w:widowControl/>
              <w:jc w:val="center"/>
              <w:rPr>
                <w:color w:val="000000"/>
                <w:kern w:val="0"/>
                <w:sz w:val="16"/>
                <w:szCs w:val="16"/>
              </w:rPr>
            </w:pPr>
            <w:r w:rsidRPr="00C94D2D">
              <w:rPr>
                <w:color w:val="000000"/>
                <w:kern w:val="0"/>
                <w:sz w:val="16"/>
                <w:szCs w:val="16"/>
              </w:rPr>
              <w:t>林胜杰</w:t>
            </w:r>
          </w:p>
        </w:tc>
        <w:tc>
          <w:tcPr>
            <w:tcW w:w="0" w:type="auto"/>
            <w:tcBorders>
              <w:top w:val="nil"/>
              <w:left w:val="nil"/>
              <w:bottom w:val="single" w:sz="4" w:space="0" w:color="auto"/>
              <w:right w:val="single" w:sz="4" w:space="0" w:color="auto"/>
            </w:tcBorders>
            <w:shd w:val="clear" w:color="auto" w:fill="auto"/>
            <w:noWrap/>
            <w:vAlign w:val="center"/>
            <w:hideMark/>
          </w:tcPr>
          <w:p w14:paraId="5BCE1A01" w14:textId="77777777" w:rsidR="00C94D2D" w:rsidRPr="00C94D2D" w:rsidRDefault="00C94D2D" w:rsidP="00C94D2D">
            <w:pPr>
              <w:widowControl/>
              <w:jc w:val="center"/>
              <w:rPr>
                <w:color w:val="000000"/>
                <w:kern w:val="0"/>
                <w:sz w:val="16"/>
                <w:szCs w:val="16"/>
              </w:rPr>
            </w:pPr>
            <w:r w:rsidRPr="00C94D2D">
              <w:rPr>
                <w:color w:val="000000"/>
                <w:kern w:val="0"/>
                <w:sz w:val="16"/>
                <w:szCs w:val="16"/>
              </w:rPr>
              <w:t>78.8</w:t>
            </w:r>
          </w:p>
        </w:tc>
        <w:tc>
          <w:tcPr>
            <w:tcW w:w="0" w:type="auto"/>
            <w:tcBorders>
              <w:top w:val="nil"/>
              <w:left w:val="nil"/>
              <w:bottom w:val="single" w:sz="4" w:space="0" w:color="auto"/>
              <w:right w:val="single" w:sz="4" w:space="0" w:color="auto"/>
            </w:tcBorders>
            <w:shd w:val="clear" w:color="auto" w:fill="auto"/>
            <w:noWrap/>
            <w:vAlign w:val="center"/>
            <w:hideMark/>
          </w:tcPr>
          <w:p w14:paraId="0CC89160" w14:textId="77777777" w:rsidR="00C94D2D" w:rsidRPr="00C94D2D" w:rsidRDefault="00C94D2D" w:rsidP="00C94D2D">
            <w:pPr>
              <w:widowControl/>
              <w:jc w:val="center"/>
              <w:rPr>
                <w:color w:val="000000"/>
                <w:kern w:val="0"/>
                <w:sz w:val="16"/>
                <w:szCs w:val="16"/>
              </w:rPr>
            </w:pPr>
            <w:r w:rsidRPr="00C94D2D">
              <w:rPr>
                <w:color w:val="000000"/>
                <w:kern w:val="0"/>
                <w:sz w:val="16"/>
                <w:szCs w:val="16"/>
              </w:rPr>
              <w:t>94.4</w:t>
            </w:r>
          </w:p>
        </w:tc>
        <w:tc>
          <w:tcPr>
            <w:tcW w:w="0" w:type="auto"/>
            <w:tcBorders>
              <w:top w:val="nil"/>
              <w:left w:val="nil"/>
              <w:bottom w:val="single" w:sz="4" w:space="0" w:color="auto"/>
              <w:right w:val="single" w:sz="4" w:space="0" w:color="auto"/>
            </w:tcBorders>
            <w:shd w:val="clear" w:color="auto" w:fill="auto"/>
            <w:noWrap/>
            <w:vAlign w:val="center"/>
            <w:hideMark/>
          </w:tcPr>
          <w:p w14:paraId="2F7FE307" w14:textId="77777777" w:rsidR="00C94D2D" w:rsidRPr="00C94D2D" w:rsidRDefault="00C94D2D" w:rsidP="00C94D2D">
            <w:pPr>
              <w:widowControl/>
              <w:jc w:val="center"/>
              <w:rPr>
                <w:color w:val="000000"/>
                <w:kern w:val="0"/>
                <w:sz w:val="16"/>
                <w:szCs w:val="16"/>
              </w:rPr>
            </w:pPr>
            <w:r w:rsidRPr="00C94D2D">
              <w:rPr>
                <w:color w:val="000000"/>
                <w:kern w:val="0"/>
                <w:sz w:val="16"/>
                <w:szCs w:val="16"/>
              </w:rPr>
              <w:t>90.3</w:t>
            </w:r>
          </w:p>
        </w:tc>
        <w:tc>
          <w:tcPr>
            <w:tcW w:w="0" w:type="auto"/>
            <w:tcBorders>
              <w:top w:val="nil"/>
              <w:left w:val="nil"/>
              <w:bottom w:val="single" w:sz="4" w:space="0" w:color="auto"/>
              <w:right w:val="single" w:sz="4" w:space="0" w:color="auto"/>
            </w:tcBorders>
            <w:shd w:val="clear" w:color="auto" w:fill="auto"/>
            <w:noWrap/>
            <w:vAlign w:val="center"/>
            <w:hideMark/>
          </w:tcPr>
          <w:p w14:paraId="39FE14DA" w14:textId="77777777" w:rsidR="00C94D2D" w:rsidRPr="00C94D2D" w:rsidRDefault="00C94D2D" w:rsidP="00C94D2D">
            <w:pPr>
              <w:widowControl/>
              <w:jc w:val="center"/>
              <w:rPr>
                <w:color w:val="000000"/>
                <w:kern w:val="0"/>
                <w:sz w:val="16"/>
                <w:szCs w:val="16"/>
              </w:rPr>
            </w:pPr>
            <w:r w:rsidRPr="00C94D2D">
              <w:rPr>
                <w:color w:val="000000"/>
                <w:kern w:val="0"/>
                <w:sz w:val="16"/>
                <w:szCs w:val="16"/>
              </w:rPr>
              <w:t>84.6</w:t>
            </w:r>
          </w:p>
        </w:tc>
        <w:tc>
          <w:tcPr>
            <w:tcW w:w="0" w:type="auto"/>
            <w:tcBorders>
              <w:top w:val="nil"/>
              <w:left w:val="nil"/>
              <w:bottom w:val="single" w:sz="4" w:space="0" w:color="auto"/>
              <w:right w:val="single" w:sz="4" w:space="0" w:color="auto"/>
            </w:tcBorders>
            <w:shd w:val="clear" w:color="auto" w:fill="auto"/>
            <w:noWrap/>
            <w:vAlign w:val="center"/>
            <w:hideMark/>
          </w:tcPr>
          <w:p w14:paraId="795A4943" w14:textId="77777777" w:rsidR="00C94D2D" w:rsidRPr="00C94D2D" w:rsidRDefault="00C94D2D" w:rsidP="00C94D2D">
            <w:pPr>
              <w:widowControl/>
              <w:jc w:val="center"/>
              <w:rPr>
                <w:color w:val="000000"/>
                <w:kern w:val="0"/>
                <w:sz w:val="16"/>
                <w:szCs w:val="16"/>
              </w:rPr>
            </w:pPr>
            <w:r w:rsidRPr="00C94D2D">
              <w:rPr>
                <w:color w:val="000000"/>
                <w:kern w:val="0"/>
                <w:sz w:val="16"/>
                <w:szCs w:val="16"/>
              </w:rPr>
              <w:t>80.9</w:t>
            </w:r>
          </w:p>
        </w:tc>
      </w:tr>
      <w:tr w:rsidR="00C94D2D" w:rsidRPr="00C94D2D" w14:paraId="0FD88063" w14:textId="77777777" w:rsidTr="00374031">
        <w:trPr>
          <w:trHeight w:val="28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55732B9" w14:textId="77777777" w:rsidR="00C94D2D" w:rsidRPr="00C94D2D" w:rsidRDefault="00C94D2D" w:rsidP="00C94D2D">
            <w:pPr>
              <w:widowControl/>
              <w:jc w:val="center"/>
              <w:rPr>
                <w:color w:val="000000"/>
                <w:kern w:val="0"/>
                <w:sz w:val="16"/>
                <w:szCs w:val="16"/>
              </w:rPr>
            </w:pPr>
            <w:r w:rsidRPr="00C94D2D">
              <w:rPr>
                <w:color w:val="000000"/>
                <w:kern w:val="0"/>
                <w:sz w:val="16"/>
                <w:szCs w:val="16"/>
              </w:rPr>
              <w:t>21</w:t>
            </w:r>
          </w:p>
        </w:tc>
        <w:tc>
          <w:tcPr>
            <w:tcW w:w="0" w:type="auto"/>
            <w:tcBorders>
              <w:top w:val="nil"/>
              <w:left w:val="nil"/>
              <w:bottom w:val="single" w:sz="4" w:space="0" w:color="auto"/>
              <w:right w:val="single" w:sz="4" w:space="0" w:color="auto"/>
            </w:tcBorders>
            <w:shd w:val="clear" w:color="auto" w:fill="auto"/>
            <w:noWrap/>
            <w:vAlign w:val="center"/>
            <w:hideMark/>
          </w:tcPr>
          <w:p w14:paraId="3D41B82D" w14:textId="77777777" w:rsidR="00C94D2D" w:rsidRPr="00C94D2D" w:rsidRDefault="00C94D2D" w:rsidP="00C94D2D">
            <w:pPr>
              <w:widowControl/>
              <w:jc w:val="center"/>
              <w:rPr>
                <w:color w:val="000000"/>
                <w:kern w:val="0"/>
                <w:sz w:val="16"/>
                <w:szCs w:val="16"/>
              </w:rPr>
            </w:pPr>
            <w:r w:rsidRPr="00C94D2D">
              <w:rPr>
                <w:color w:val="000000"/>
                <w:kern w:val="0"/>
                <w:sz w:val="16"/>
                <w:szCs w:val="16"/>
              </w:rPr>
              <w:t>2002010121</w:t>
            </w:r>
          </w:p>
        </w:tc>
        <w:tc>
          <w:tcPr>
            <w:tcW w:w="0" w:type="auto"/>
            <w:tcBorders>
              <w:top w:val="nil"/>
              <w:left w:val="nil"/>
              <w:bottom w:val="single" w:sz="4" w:space="0" w:color="auto"/>
              <w:right w:val="single" w:sz="4" w:space="0" w:color="auto"/>
            </w:tcBorders>
            <w:shd w:val="clear" w:color="auto" w:fill="auto"/>
            <w:vAlign w:val="center"/>
            <w:hideMark/>
          </w:tcPr>
          <w:p w14:paraId="1D436F71" w14:textId="77777777" w:rsidR="00C94D2D" w:rsidRPr="00C94D2D" w:rsidRDefault="00C94D2D" w:rsidP="00C94D2D">
            <w:pPr>
              <w:widowControl/>
              <w:jc w:val="center"/>
              <w:rPr>
                <w:color w:val="000000"/>
                <w:kern w:val="0"/>
                <w:sz w:val="16"/>
                <w:szCs w:val="16"/>
              </w:rPr>
            </w:pPr>
            <w:r w:rsidRPr="00C94D2D">
              <w:rPr>
                <w:color w:val="000000"/>
                <w:kern w:val="0"/>
                <w:sz w:val="16"/>
                <w:szCs w:val="16"/>
              </w:rPr>
              <w:t>龙艺</w:t>
            </w:r>
          </w:p>
        </w:tc>
        <w:tc>
          <w:tcPr>
            <w:tcW w:w="0" w:type="auto"/>
            <w:tcBorders>
              <w:top w:val="nil"/>
              <w:left w:val="nil"/>
              <w:bottom w:val="single" w:sz="4" w:space="0" w:color="auto"/>
              <w:right w:val="single" w:sz="4" w:space="0" w:color="auto"/>
            </w:tcBorders>
            <w:shd w:val="clear" w:color="auto" w:fill="auto"/>
            <w:noWrap/>
            <w:vAlign w:val="center"/>
            <w:hideMark/>
          </w:tcPr>
          <w:p w14:paraId="6EAAEFA7" w14:textId="77777777" w:rsidR="00C94D2D" w:rsidRPr="00C94D2D" w:rsidRDefault="00C94D2D" w:rsidP="00C94D2D">
            <w:pPr>
              <w:widowControl/>
              <w:jc w:val="center"/>
              <w:rPr>
                <w:color w:val="000000"/>
                <w:kern w:val="0"/>
                <w:sz w:val="16"/>
                <w:szCs w:val="16"/>
              </w:rPr>
            </w:pPr>
            <w:r w:rsidRPr="00C94D2D">
              <w:rPr>
                <w:color w:val="000000"/>
                <w:kern w:val="0"/>
                <w:sz w:val="16"/>
                <w:szCs w:val="16"/>
              </w:rPr>
              <w:t>49.8</w:t>
            </w:r>
          </w:p>
        </w:tc>
        <w:tc>
          <w:tcPr>
            <w:tcW w:w="0" w:type="auto"/>
            <w:tcBorders>
              <w:top w:val="nil"/>
              <w:left w:val="nil"/>
              <w:bottom w:val="single" w:sz="4" w:space="0" w:color="auto"/>
              <w:right w:val="single" w:sz="4" w:space="0" w:color="auto"/>
            </w:tcBorders>
            <w:shd w:val="clear" w:color="auto" w:fill="auto"/>
            <w:noWrap/>
            <w:vAlign w:val="center"/>
            <w:hideMark/>
          </w:tcPr>
          <w:p w14:paraId="2EB8CA83" w14:textId="77777777" w:rsidR="00C94D2D" w:rsidRPr="00C94D2D" w:rsidRDefault="00C94D2D" w:rsidP="00C94D2D">
            <w:pPr>
              <w:widowControl/>
              <w:jc w:val="center"/>
              <w:rPr>
                <w:color w:val="000000"/>
                <w:kern w:val="0"/>
                <w:sz w:val="16"/>
                <w:szCs w:val="16"/>
              </w:rPr>
            </w:pPr>
            <w:r w:rsidRPr="00C94D2D">
              <w:rPr>
                <w:color w:val="000000"/>
                <w:kern w:val="0"/>
                <w:sz w:val="16"/>
                <w:szCs w:val="16"/>
              </w:rPr>
              <w:t>55.5</w:t>
            </w:r>
          </w:p>
        </w:tc>
        <w:tc>
          <w:tcPr>
            <w:tcW w:w="0" w:type="auto"/>
            <w:tcBorders>
              <w:top w:val="nil"/>
              <w:left w:val="nil"/>
              <w:bottom w:val="single" w:sz="4" w:space="0" w:color="auto"/>
              <w:right w:val="single" w:sz="4" w:space="0" w:color="auto"/>
            </w:tcBorders>
            <w:shd w:val="clear" w:color="auto" w:fill="auto"/>
            <w:noWrap/>
            <w:vAlign w:val="center"/>
            <w:hideMark/>
          </w:tcPr>
          <w:p w14:paraId="6AD16106" w14:textId="77777777" w:rsidR="00C94D2D" w:rsidRPr="00C94D2D" w:rsidRDefault="00C94D2D" w:rsidP="00C94D2D">
            <w:pPr>
              <w:widowControl/>
              <w:jc w:val="center"/>
              <w:rPr>
                <w:color w:val="000000"/>
                <w:kern w:val="0"/>
                <w:sz w:val="16"/>
                <w:szCs w:val="16"/>
              </w:rPr>
            </w:pPr>
            <w:r w:rsidRPr="00C94D2D">
              <w:rPr>
                <w:color w:val="000000"/>
                <w:kern w:val="0"/>
                <w:sz w:val="16"/>
                <w:szCs w:val="16"/>
              </w:rPr>
              <w:t>74.7</w:t>
            </w:r>
          </w:p>
        </w:tc>
        <w:tc>
          <w:tcPr>
            <w:tcW w:w="0" w:type="auto"/>
            <w:tcBorders>
              <w:top w:val="nil"/>
              <w:left w:val="nil"/>
              <w:bottom w:val="single" w:sz="4" w:space="0" w:color="auto"/>
              <w:right w:val="single" w:sz="4" w:space="0" w:color="auto"/>
            </w:tcBorders>
            <w:shd w:val="clear" w:color="auto" w:fill="auto"/>
            <w:noWrap/>
            <w:vAlign w:val="center"/>
            <w:hideMark/>
          </w:tcPr>
          <w:p w14:paraId="476026D5" w14:textId="77777777" w:rsidR="00C94D2D" w:rsidRPr="00C94D2D" w:rsidRDefault="00C94D2D" w:rsidP="00C94D2D">
            <w:pPr>
              <w:widowControl/>
              <w:jc w:val="center"/>
              <w:rPr>
                <w:color w:val="000000"/>
                <w:kern w:val="0"/>
                <w:sz w:val="16"/>
                <w:szCs w:val="16"/>
              </w:rPr>
            </w:pPr>
            <w:r w:rsidRPr="00C94D2D">
              <w:rPr>
                <w:color w:val="000000"/>
                <w:kern w:val="0"/>
                <w:sz w:val="16"/>
                <w:szCs w:val="16"/>
              </w:rPr>
              <w:t>74.8</w:t>
            </w:r>
          </w:p>
        </w:tc>
        <w:tc>
          <w:tcPr>
            <w:tcW w:w="0" w:type="auto"/>
            <w:tcBorders>
              <w:top w:val="nil"/>
              <w:left w:val="nil"/>
              <w:bottom w:val="single" w:sz="4" w:space="0" w:color="auto"/>
              <w:right w:val="single" w:sz="4" w:space="0" w:color="auto"/>
            </w:tcBorders>
            <w:shd w:val="clear" w:color="auto" w:fill="auto"/>
            <w:noWrap/>
            <w:vAlign w:val="center"/>
            <w:hideMark/>
          </w:tcPr>
          <w:p w14:paraId="2E29ACD7" w14:textId="77777777" w:rsidR="00C94D2D" w:rsidRPr="00C94D2D" w:rsidRDefault="00C94D2D" w:rsidP="00C94D2D">
            <w:pPr>
              <w:widowControl/>
              <w:jc w:val="center"/>
              <w:rPr>
                <w:color w:val="000000"/>
                <w:kern w:val="0"/>
                <w:sz w:val="16"/>
                <w:szCs w:val="16"/>
              </w:rPr>
            </w:pPr>
            <w:r w:rsidRPr="00C94D2D">
              <w:rPr>
                <w:color w:val="000000"/>
                <w:kern w:val="0"/>
                <w:sz w:val="16"/>
                <w:szCs w:val="16"/>
              </w:rPr>
              <w:t>56.0</w:t>
            </w:r>
          </w:p>
        </w:tc>
      </w:tr>
      <w:tr w:rsidR="00C94D2D" w:rsidRPr="00C94D2D" w14:paraId="26445DF1" w14:textId="77777777" w:rsidTr="00374031">
        <w:trPr>
          <w:trHeight w:val="28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FC205FE" w14:textId="77777777" w:rsidR="00C94D2D" w:rsidRPr="00C94D2D" w:rsidRDefault="00C94D2D" w:rsidP="00C94D2D">
            <w:pPr>
              <w:widowControl/>
              <w:jc w:val="center"/>
              <w:rPr>
                <w:color w:val="000000"/>
                <w:kern w:val="0"/>
                <w:sz w:val="16"/>
                <w:szCs w:val="16"/>
              </w:rPr>
            </w:pPr>
            <w:r w:rsidRPr="00C94D2D">
              <w:rPr>
                <w:color w:val="000000"/>
                <w:kern w:val="0"/>
                <w:sz w:val="16"/>
                <w:szCs w:val="16"/>
              </w:rPr>
              <w:t>22</w:t>
            </w:r>
          </w:p>
        </w:tc>
        <w:tc>
          <w:tcPr>
            <w:tcW w:w="0" w:type="auto"/>
            <w:tcBorders>
              <w:top w:val="nil"/>
              <w:left w:val="nil"/>
              <w:bottom w:val="single" w:sz="4" w:space="0" w:color="auto"/>
              <w:right w:val="single" w:sz="4" w:space="0" w:color="auto"/>
            </w:tcBorders>
            <w:shd w:val="clear" w:color="auto" w:fill="auto"/>
            <w:noWrap/>
            <w:vAlign w:val="center"/>
            <w:hideMark/>
          </w:tcPr>
          <w:p w14:paraId="516CCBAC" w14:textId="77777777" w:rsidR="00C94D2D" w:rsidRPr="00C94D2D" w:rsidRDefault="00C94D2D" w:rsidP="00C94D2D">
            <w:pPr>
              <w:widowControl/>
              <w:jc w:val="center"/>
              <w:rPr>
                <w:color w:val="000000"/>
                <w:kern w:val="0"/>
                <w:sz w:val="16"/>
                <w:szCs w:val="16"/>
              </w:rPr>
            </w:pPr>
            <w:r w:rsidRPr="00C94D2D">
              <w:rPr>
                <w:color w:val="000000"/>
                <w:kern w:val="0"/>
                <w:sz w:val="16"/>
                <w:szCs w:val="16"/>
              </w:rPr>
              <w:t>2002010122</w:t>
            </w:r>
          </w:p>
        </w:tc>
        <w:tc>
          <w:tcPr>
            <w:tcW w:w="0" w:type="auto"/>
            <w:tcBorders>
              <w:top w:val="nil"/>
              <w:left w:val="nil"/>
              <w:bottom w:val="single" w:sz="4" w:space="0" w:color="auto"/>
              <w:right w:val="single" w:sz="4" w:space="0" w:color="auto"/>
            </w:tcBorders>
            <w:shd w:val="clear" w:color="auto" w:fill="auto"/>
            <w:vAlign w:val="center"/>
            <w:hideMark/>
          </w:tcPr>
          <w:p w14:paraId="55CE5CA0" w14:textId="77777777" w:rsidR="00C94D2D" w:rsidRPr="00C94D2D" w:rsidRDefault="00C94D2D" w:rsidP="00C94D2D">
            <w:pPr>
              <w:widowControl/>
              <w:jc w:val="center"/>
              <w:rPr>
                <w:color w:val="000000"/>
                <w:kern w:val="0"/>
                <w:sz w:val="16"/>
                <w:szCs w:val="16"/>
              </w:rPr>
            </w:pPr>
            <w:r w:rsidRPr="00C94D2D">
              <w:rPr>
                <w:color w:val="000000"/>
                <w:kern w:val="0"/>
                <w:sz w:val="16"/>
                <w:szCs w:val="16"/>
              </w:rPr>
              <w:t>陈旭</w:t>
            </w:r>
          </w:p>
        </w:tc>
        <w:tc>
          <w:tcPr>
            <w:tcW w:w="0" w:type="auto"/>
            <w:tcBorders>
              <w:top w:val="nil"/>
              <w:left w:val="nil"/>
              <w:bottom w:val="single" w:sz="4" w:space="0" w:color="auto"/>
              <w:right w:val="single" w:sz="4" w:space="0" w:color="auto"/>
            </w:tcBorders>
            <w:shd w:val="clear" w:color="auto" w:fill="auto"/>
            <w:noWrap/>
            <w:vAlign w:val="center"/>
            <w:hideMark/>
          </w:tcPr>
          <w:p w14:paraId="4D43C7FA" w14:textId="77777777" w:rsidR="00C94D2D" w:rsidRPr="00C94D2D" w:rsidRDefault="00C94D2D" w:rsidP="00C94D2D">
            <w:pPr>
              <w:widowControl/>
              <w:jc w:val="center"/>
              <w:rPr>
                <w:color w:val="000000"/>
                <w:kern w:val="0"/>
                <w:sz w:val="16"/>
                <w:szCs w:val="16"/>
              </w:rPr>
            </w:pPr>
            <w:r w:rsidRPr="00C94D2D">
              <w:rPr>
                <w:color w:val="000000"/>
                <w:kern w:val="0"/>
                <w:sz w:val="16"/>
                <w:szCs w:val="16"/>
              </w:rPr>
              <w:t>57.3</w:t>
            </w:r>
          </w:p>
        </w:tc>
        <w:tc>
          <w:tcPr>
            <w:tcW w:w="0" w:type="auto"/>
            <w:tcBorders>
              <w:top w:val="nil"/>
              <w:left w:val="nil"/>
              <w:bottom w:val="single" w:sz="4" w:space="0" w:color="auto"/>
              <w:right w:val="single" w:sz="4" w:space="0" w:color="auto"/>
            </w:tcBorders>
            <w:shd w:val="clear" w:color="auto" w:fill="auto"/>
            <w:noWrap/>
            <w:vAlign w:val="center"/>
            <w:hideMark/>
          </w:tcPr>
          <w:p w14:paraId="3C5BA8EC" w14:textId="77777777" w:rsidR="00C94D2D" w:rsidRPr="00C94D2D" w:rsidRDefault="00C94D2D" w:rsidP="00C94D2D">
            <w:pPr>
              <w:widowControl/>
              <w:jc w:val="center"/>
              <w:rPr>
                <w:color w:val="000000"/>
                <w:kern w:val="0"/>
                <w:sz w:val="16"/>
                <w:szCs w:val="16"/>
              </w:rPr>
            </w:pPr>
            <w:r w:rsidRPr="00C94D2D">
              <w:rPr>
                <w:color w:val="000000"/>
                <w:kern w:val="0"/>
                <w:sz w:val="16"/>
                <w:szCs w:val="16"/>
              </w:rPr>
              <w:t>79.9</w:t>
            </w:r>
          </w:p>
        </w:tc>
        <w:tc>
          <w:tcPr>
            <w:tcW w:w="0" w:type="auto"/>
            <w:tcBorders>
              <w:top w:val="nil"/>
              <w:left w:val="nil"/>
              <w:bottom w:val="single" w:sz="4" w:space="0" w:color="auto"/>
              <w:right w:val="single" w:sz="4" w:space="0" w:color="auto"/>
            </w:tcBorders>
            <w:shd w:val="clear" w:color="auto" w:fill="auto"/>
            <w:noWrap/>
            <w:vAlign w:val="center"/>
            <w:hideMark/>
          </w:tcPr>
          <w:p w14:paraId="0A408DD2" w14:textId="77777777" w:rsidR="00C94D2D" w:rsidRPr="00C94D2D" w:rsidRDefault="00C94D2D" w:rsidP="00C94D2D">
            <w:pPr>
              <w:widowControl/>
              <w:jc w:val="center"/>
              <w:rPr>
                <w:color w:val="000000"/>
                <w:kern w:val="0"/>
                <w:sz w:val="16"/>
                <w:szCs w:val="16"/>
              </w:rPr>
            </w:pPr>
            <w:r w:rsidRPr="00C94D2D">
              <w:rPr>
                <w:color w:val="000000"/>
                <w:kern w:val="0"/>
                <w:sz w:val="16"/>
                <w:szCs w:val="16"/>
              </w:rPr>
              <w:t>81.7</w:t>
            </w:r>
          </w:p>
        </w:tc>
        <w:tc>
          <w:tcPr>
            <w:tcW w:w="0" w:type="auto"/>
            <w:tcBorders>
              <w:top w:val="nil"/>
              <w:left w:val="nil"/>
              <w:bottom w:val="single" w:sz="4" w:space="0" w:color="auto"/>
              <w:right w:val="single" w:sz="4" w:space="0" w:color="auto"/>
            </w:tcBorders>
            <w:shd w:val="clear" w:color="auto" w:fill="auto"/>
            <w:noWrap/>
            <w:vAlign w:val="center"/>
            <w:hideMark/>
          </w:tcPr>
          <w:p w14:paraId="5AA509D7" w14:textId="77777777" w:rsidR="00C94D2D" w:rsidRPr="00C94D2D" w:rsidRDefault="00C94D2D" w:rsidP="00C94D2D">
            <w:pPr>
              <w:widowControl/>
              <w:jc w:val="center"/>
              <w:rPr>
                <w:color w:val="000000"/>
                <w:kern w:val="0"/>
                <w:sz w:val="16"/>
                <w:szCs w:val="16"/>
              </w:rPr>
            </w:pPr>
            <w:r w:rsidRPr="00C94D2D">
              <w:rPr>
                <w:color w:val="000000"/>
                <w:kern w:val="0"/>
                <w:sz w:val="16"/>
                <w:szCs w:val="16"/>
              </w:rPr>
              <w:t>58.5</w:t>
            </w:r>
          </w:p>
        </w:tc>
        <w:tc>
          <w:tcPr>
            <w:tcW w:w="0" w:type="auto"/>
            <w:tcBorders>
              <w:top w:val="nil"/>
              <w:left w:val="nil"/>
              <w:bottom w:val="single" w:sz="4" w:space="0" w:color="auto"/>
              <w:right w:val="single" w:sz="4" w:space="0" w:color="auto"/>
            </w:tcBorders>
            <w:shd w:val="clear" w:color="auto" w:fill="auto"/>
            <w:noWrap/>
            <w:vAlign w:val="center"/>
            <w:hideMark/>
          </w:tcPr>
          <w:p w14:paraId="2F212991" w14:textId="77777777" w:rsidR="00C94D2D" w:rsidRPr="00C94D2D" w:rsidRDefault="00C94D2D" w:rsidP="00C94D2D">
            <w:pPr>
              <w:widowControl/>
              <w:jc w:val="center"/>
              <w:rPr>
                <w:color w:val="000000"/>
                <w:kern w:val="0"/>
                <w:sz w:val="16"/>
                <w:szCs w:val="16"/>
              </w:rPr>
            </w:pPr>
            <w:r w:rsidRPr="00C94D2D">
              <w:rPr>
                <w:color w:val="000000"/>
                <w:kern w:val="0"/>
                <w:sz w:val="16"/>
                <w:szCs w:val="16"/>
              </w:rPr>
              <w:t>78.3</w:t>
            </w:r>
          </w:p>
        </w:tc>
      </w:tr>
      <w:tr w:rsidR="00C94D2D" w:rsidRPr="00C94D2D" w14:paraId="6CB9FAEA" w14:textId="77777777" w:rsidTr="00374031">
        <w:trPr>
          <w:trHeight w:val="28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7D4BE38" w14:textId="77777777" w:rsidR="00C94D2D" w:rsidRPr="00C94D2D" w:rsidRDefault="00C94D2D" w:rsidP="00C94D2D">
            <w:pPr>
              <w:widowControl/>
              <w:jc w:val="center"/>
              <w:rPr>
                <w:color w:val="000000"/>
                <w:kern w:val="0"/>
                <w:sz w:val="16"/>
                <w:szCs w:val="16"/>
              </w:rPr>
            </w:pPr>
            <w:r w:rsidRPr="00C94D2D">
              <w:rPr>
                <w:color w:val="000000"/>
                <w:kern w:val="0"/>
                <w:sz w:val="16"/>
                <w:szCs w:val="16"/>
              </w:rPr>
              <w:t>23</w:t>
            </w:r>
          </w:p>
        </w:tc>
        <w:tc>
          <w:tcPr>
            <w:tcW w:w="0" w:type="auto"/>
            <w:tcBorders>
              <w:top w:val="nil"/>
              <w:left w:val="nil"/>
              <w:bottom w:val="single" w:sz="4" w:space="0" w:color="auto"/>
              <w:right w:val="single" w:sz="4" w:space="0" w:color="auto"/>
            </w:tcBorders>
            <w:shd w:val="clear" w:color="auto" w:fill="auto"/>
            <w:noWrap/>
            <w:vAlign w:val="center"/>
            <w:hideMark/>
          </w:tcPr>
          <w:p w14:paraId="279231C1" w14:textId="77777777" w:rsidR="00C94D2D" w:rsidRPr="00C94D2D" w:rsidRDefault="00C94D2D" w:rsidP="00C94D2D">
            <w:pPr>
              <w:widowControl/>
              <w:jc w:val="center"/>
              <w:rPr>
                <w:color w:val="000000"/>
                <w:kern w:val="0"/>
                <w:sz w:val="16"/>
                <w:szCs w:val="16"/>
              </w:rPr>
            </w:pPr>
            <w:r w:rsidRPr="00C94D2D">
              <w:rPr>
                <w:color w:val="000000"/>
                <w:kern w:val="0"/>
                <w:sz w:val="16"/>
                <w:szCs w:val="16"/>
              </w:rPr>
              <w:t>2002010123</w:t>
            </w:r>
          </w:p>
        </w:tc>
        <w:tc>
          <w:tcPr>
            <w:tcW w:w="0" w:type="auto"/>
            <w:tcBorders>
              <w:top w:val="nil"/>
              <w:left w:val="nil"/>
              <w:bottom w:val="single" w:sz="4" w:space="0" w:color="auto"/>
              <w:right w:val="single" w:sz="4" w:space="0" w:color="auto"/>
            </w:tcBorders>
            <w:shd w:val="clear" w:color="auto" w:fill="auto"/>
            <w:vAlign w:val="center"/>
            <w:hideMark/>
          </w:tcPr>
          <w:p w14:paraId="2E8B7090" w14:textId="77777777" w:rsidR="00C94D2D" w:rsidRPr="00C94D2D" w:rsidRDefault="00C94D2D" w:rsidP="00C94D2D">
            <w:pPr>
              <w:widowControl/>
              <w:jc w:val="center"/>
              <w:rPr>
                <w:color w:val="000000"/>
                <w:kern w:val="0"/>
                <w:sz w:val="16"/>
                <w:szCs w:val="16"/>
              </w:rPr>
            </w:pPr>
            <w:r w:rsidRPr="00C94D2D">
              <w:rPr>
                <w:color w:val="000000"/>
                <w:kern w:val="0"/>
                <w:sz w:val="16"/>
                <w:szCs w:val="16"/>
              </w:rPr>
              <w:t>莫皓翔</w:t>
            </w:r>
          </w:p>
        </w:tc>
        <w:tc>
          <w:tcPr>
            <w:tcW w:w="0" w:type="auto"/>
            <w:tcBorders>
              <w:top w:val="nil"/>
              <w:left w:val="nil"/>
              <w:bottom w:val="single" w:sz="4" w:space="0" w:color="auto"/>
              <w:right w:val="single" w:sz="4" w:space="0" w:color="auto"/>
            </w:tcBorders>
            <w:shd w:val="clear" w:color="auto" w:fill="auto"/>
            <w:noWrap/>
            <w:vAlign w:val="center"/>
            <w:hideMark/>
          </w:tcPr>
          <w:p w14:paraId="1CB536A4" w14:textId="77777777" w:rsidR="00C94D2D" w:rsidRPr="00C94D2D" w:rsidRDefault="00C94D2D" w:rsidP="00C94D2D">
            <w:pPr>
              <w:widowControl/>
              <w:jc w:val="center"/>
              <w:rPr>
                <w:color w:val="000000"/>
                <w:kern w:val="0"/>
                <w:sz w:val="16"/>
                <w:szCs w:val="16"/>
              </w:rPr>
            </w:pPr>
            <w:r w:rsidRPr="00C94D2D">
              <w:rPr>
                <w:color w:val="000000"/>
                <w:kern w:val="0"/>
                <w:sz w:val="16"/>
                <w:szCs w:val="16"/>
              </w:rPr>
              <w:t>51.5</w:t>
            </w:r>
          </w:p>
        </w:tc>
        <w:tc>
          <w:tcPr>
            <w:tcW w:w="0" w:type="auto"/>
            <w:tcBorders>
              <w:top w:val="nil"/>
              <w:left w:val="nil"/>
              <w:bottom w:val="single" w:sz="4" w:space="0" w:color="auto"/>
              <w:right w:val="single" w:sz="4" w:space="0" w:color="auto"/>
            </w:tcBorders>
            <w:shd w:val="clear" w:color="auto" w:fill="auto"/>
            <w:noWrap/>
            <w:vAlign w:val="center"/>
            <w:hideMark/>
          </w:tcPr>
          <w:p w14:paraId="6EFDED4B" w14:textId="77777777" w:rsidR="00C94D2D" w:rsidRPr="00C94D2D" w:rsidRDefault="00C94D2D" w:rsidP="00C94D2D">
            <w:pPr>
              <w:widowControl/>
              <w:jc w:val="center"/>
              <w:rPr>
                <w:color w:val="000000"/>
                <w:kern w:val="0"/>
                <w:sz w:val="16"/>
                <w:szCs w:val="16"/>
              </w:rPr>
            </w:pPr>
            <w:r w:rsidRPr="00C94D2D">
              <w:rPr>
                <w:color w:val="000000"/>
                <w:kern w:val="0"/>
                <w:sz w:val="16"/>
                <w:szCs w:val="16"/>
              </w:rPr>
              <w:t>91.4</w:t>
            </w:r>
          </w:p>
        </w:tc>
        <w:tc>
          <w:tcPr>
            <w:tcW w:w="0" w:type="auto"/>
            <w:tcBorders>
              <w:top w:val="nil"/>
              <w:left w:val="nil"/>
              <w:bottom w:val="single" w:sz="4" w:space="0" w:color="auto"/>
              <w:right w:val="single" w:sz="4" w:space="0" w:color="auto"/>
            </w:tcBorders>
            <w:shd w:val="clear" w:color="auto" w:fill="auto"/>
            <w:noWrap/>
            <w:vAlign w:val="center"/>
            <w:hideMark/>
          </w:tcPr>
          <w:p w14:paraId="4E08EE99" w14:textId="77777777" w:rsidR="00C94D2D" w:rsidRPr="00C94D2D" w:rsidRDefault="00C94D2D" w:rsidP="00C94D2D">
            <w:pPr>
              <w:widowControl/>
              <w:jc w:val="center"/>
              <w:rPr>
                <w:color w:val="000000"/>
                <w:kern w:val="0"/>
                <w:sz w:val="16"/>
                <w:szCs w:val="16"/>
              </w:rPr>
            </w:pPr>
            <w:r w:rsidRPr="00C94D2D">
              <w:rPr>
                <w:color w:val="000000"/>
                <w:kern w:val="0"/>
                <w:sz w:val="16"/>
                <w:szCs w:val="16"/>
              </w:rPr>
              <w:t>85.5</w:t>
            </w:r>
          </w:p>
        </w:tc>
        <w:tc>
          <w:tcPr>
            <w:tcW w:w="0" w:type="auto"/>
            <w:tcBorders>
              <w:top w:val="nil"/>
              <w:left w:val="nil"/>
              <w:bottom w:val="single" w:sz="4" w:space="0" w:color="auto"/>
              <w:right w:val="single" w:sz="4" w:space="0" w:color="auto"/>
            </w:tcBorders>
            <w:shd w:val="clear" w:color="auto" w:fill="auto"/>
            <w:noWrap/>
            <w:vAlign w:val="center"/>
            <w:hideMark/>
          </w:tcPr>
          <w:p w14:paraId="5F8CBA7D" w14:textId="77777777" w:rsidR="00C94D2D" w:rsidRPr="00C94D2D" w:rsidRDefault="00C94D2D" w:rsidP="00C94D2D">
            <w:pPr>
              <w:widowControl/>
              <w:jc w:val="center"/>
              <w:rPr>
                <w:color w:val="000000"/>
                <w:kern w:val="0"/>
                <w:sz w:val="16"/>
                <w:szCs w:val="16"/>
              </w:rPr>
            </w:pPr>
            <w:r w:rsidRPr="00C94D2D">
              <w:rPr>
                <w:color w:val="000000"/>
                <w:kern w:val="0"/>
                <w:sz w:val="16"/>
                <w:szCs w:val="16"/>
              </w:rPr>
              <w:t>69.8</w:t>
            </w:r>
          </w:p>
        </w:tc>
        <w:tc>
          <w:tcPr>
            <w:tcW w:w="0" w:type="auto"/>
            <w:tcBorders>
              <w:top w:val="nil"/>
              <w:left w:val="nil"/>
              <w:bottom w:val="single" w:sz="4" w:space="0" w:color="auto"/>
              <w:right w:val="single" w:sz="4" w:space="0" w:color="auto"/>
            </w:tcBorders>
            <w:shd w:val="clear" w:color="auto" w:fill="auto"/>
            <w:noWrap/>
            <w:vAlign w:val="center"/>
            <w:hideMark/>
          </w:tcPr>
          <w:p w14:paraId="187F750C" w14:textId="77777777" w:rsidR="00C94D2D" w:rsidRPr="00C94D2D" w:rsidRDefault="00C94D2D" w:rsidP="00C94D2D">
            <w:pPr>
              <w:widowControl/>
              <w:jc w:val="center"/>
              <w:rPr>
                <w:color w:val="000000"/>
                <w:kern w:val="0"/>
                <w:sz w:val="16"/>
                <w:szCs w:val="16"/>
              </w:rPr>
            </w:pPr>
            <w:r w:rsidRPr="00C94D2D">
              <w:rPr>
                <w:color w:val="000000"/>
                <w:kern w:val="0"/>
                <w:sz w:val="16"/>
                <w:szCs w:val="16"/>
              </w:rPr>
              <w:t>80.0</w:t>
            </w:r>
          </w:p>
        </w:tc>
      </w:tr>
      <w:tr w:rsidR="00C94D2D" w:rsidRPr="00C94D2D" w14:paraId="4AEC6C66" w14:textId="77777777" w:rsidTr="00374031">
        <w:trPr>
          <w:trHeight w:val="28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5DBCDA2" w14:textId="77777777" w:rsidR="00C94D2D" w:rsidRPr="00C94D2D" w:rsidRDefault="00C94D2D" w:rsidP="00C94D2D">
            <w:pPr>
              <w:widowControl/>
              <w:jc w:val="center"/>
              <w:rPr>
                <w:color w:val="000000"/>
                <w:kern w:val="0"/>
                <w:sz w:val="16"/>
                <w:szCs w:val="16"/>
              </w:rPr>
            </w:pPr>
            <w:r w:rsidRPr="00C94D2D">
              <w:rPr>
                <w:color w:val="000000"/>
                <w:kern w:val="0"/>
                <w:sz w:val="16"/>
                <w:szCs w:val="16"/>
              </w:rPr>
              <w:t>24</w:t>
            </w:r>
          </w:p>
        </w:tc>
        <w:tc>
          <w:tcPr>
            <w:tcW w:w="0" w:type="auto"/>
            <w:tcBorders>
              <w:top w:val="nil"/>
              <w:left w:val="nil"/>
              <w:bottom w:val="single" w:sz="4" w:space="0" w:color="auto"/>
              <w:right w:val="single" w:sz="4" w:space="0" w:color="auto"/>
            </w:tcBorders>
            <w:shd w:val="clear" w:color="auto" w:fill="auto"/>
            <w:noWrap/>
            <w:vAlign w:val="center"/>
            <w:hideMark/>
          </w:tcPr>
          <w:p w14:paraId="4C6C859C" w14:textId="77777777" w:rsidR="00C94D2D" w:rsidRPr="00C94D2D" w:rsidRDefault="00C94D2D" w:rsidP="00C94D2D">
            <w:pPr>
              <w:widowControl/>
              <w:jc w:val="center"/>
              <w:rPr>
                <w:color w:val="000000"/>
                <w:kern w:val="0"/>
                <w:sz w:val="16"/>
                <w:szCs w:val="16"/>
              </w:rPr>
            </w:pPr>
            <w:r w:rsidRPr="00C94D2D">
              <w:rPr>
                <w:color w:val="000000"/>
                <w:kern w:val="0"/>
                <w:sz w:val="16"/>
                <w:szCs w:val="16"/>
              </w:rPr>
              <w:t>2002010124</w:t>
            </w:r>
          </w:p>
        </w:tc>
        <w:tc>
          <w:tcPr>
            <w:tcW w:w="0" w:type="auto"/>
            <w:tcBorders>
              <w:top w:val="nil"/>
              <w:left w:val="nil"/>
              <w:bottom w:val="single" w:sz="4" w:space="0" w:color="auto"/>
              <w:right w:val="single" w:sz="4" w:space="0" w:color="auto"/>
            </w:tcBorders>
            <w:shd w:val="clear" w:color="auto" w:fill="auto"/>
            <w:vAlign w:val="center"/>
            <w:hideMark/>
          </w:tcPr>
          <w:p w14:paraId="7A4E8FA1" w14:textId="77777777" w:rsidR="00C94D2D" w:rsidRPr="00C94D2D" w:rsidRDefault="00C94D2D" w:rsidP="00C94D2D">
            <w:pPr>
              <w:widowControl/>
              <w:jc w:val="center"/>
              <w:rPr>
                <w:color w:val="000000"/>
                <w:kern w:val="0"/>
                <w:sz w:val="16"/>
                <w:szCs w:val="16"/>
              </w:rPr>
            </w:pPr>
            <w:r w:rsidRPr="00C94D2D">
              <w:rPr>
                <w:color w:val="000000"/>
                <w:kern w:val="0"/>
                <w:sz w:val="16"/>
                <w:szCs w:val="16"/>
              </w:rPr>
              <w:t>刘梦威</w:t>
            </w:r>
          </w:p>
        </w:tc>
        <w:tc>
          <w:tcPr>
            <w:tcW w:w="0" w:type="auto"/>
            <w:tcBorders>
              <w:top w:val="nil"/>
              <w:left w:val="nil"/>
              <w:bottom w:val="single" w:sz="4" w:space="0" w:color="auto"/>
              <w:right w:val="single" w:sz="4" w:space="0" w:color="auto"/>
            </w:tcBorders>
            <w:shd w:val="clear" w:color="auto" w:fill="auto"/>
            <w:noWrap/>
            <w:vAlign w:val="center"/>
            <w:hideMark/>
          </w:tcPr>
          <w:p w14:paraId="315D8DCB" w14:textId="77777777" w:rsidR="00C94D2D" w:rsidRPr="00C94D2D" w:rsidRDefault="00C94D2D" w:rsidP="00C94D2D">
            <w:pPr>
              <w:widowControl/>
              <w:jc w:val="center"/>
              <w:rPr>
                <w:color w:val="000000"/>
                <w:kern w:val="0"/>
                <w:sz w:val="16"/>
                <w:szCs w:val="16"/>
              </w:rPr>
            </w:pPr>
            <w:r w:rsidRPr="00C94D2D">
              <w:rPr>
                <w:color w:val="000000"/>
                <w:kern w:val="0"/>
                <w:sz w:val="16"/>
                <w:szCs w:val="16"/>
              </w:rPr>
              <w:t>72.6</w:t>
            </w:r>
          </w:p>
        </w:tc>
        <w:tc>
          <w:tcPr>
            <w:tcW w:w="0" w:type="auto"/>
            <w:tcBorders>
              <w:top w:val="nil"/>
              <w:left w:val="nil"/>
              <w:bottom w:val="single" w:sz="4" w:space="0" w:color="auto"/>
              <w:right w:val="single" w:sz="4" w:space="0" w:color="auto"/>
            </w:tcBorders>
            <w:shd w:val="clear" w:color="auto" w:fill="auto"/>
            <w:noWrap/>
            <w:vAlign w:val="center"/>
            <w:hideMark/>
          </w:tcPr>
          <w:p w14:paraId="6D15682E" w14:textId="77777777" w:rsidR="00C94D2D" w:rsidRPr="00C94D2D" w:rsidRDefault="00C94D2D" w:rsidP="00C94D2D">
            <w:pPr>
              <w:widowControl/>
              <w:jc w:val="center"/>
              <w:rPr>
                <w:color w:val="000000"/>
                <w:kern w:val="0"/>
                <w:sz w:val="16"/>
                <w:szCs w:val="16"/>
              </w:rPr>
            </w:pPr>
            <w:r w:rsidRPr="00C94D2D">
              <w:rPr>
                <w:color w:val="000000"/>
                <w:kern w:val="0"/>
                <w:sz w:val="16"/>
                <w:szCs w:val="16"/>
              </w:rPr>
              <w:t>74.5</w:t>
            </w:r>
          </w:p>
        </w:tc>
        <w:tc>
          <w:tcPr>
            <w:tcW w:w="0" w:type="auto"/>
            <w:tcBorders>
              <w:top w:val="nil"/>
              <w:left w:val="nil"/>
              <w:bottom w:val="single" w:sz="4" w:space="0" w:color="auto"/>
              <w:right w:val="single" w:sz="4" w:space="0" w:color="auto"/>
            </w:tcBorders>
            <w:shd w:val="clear" w:color="auto" w:fill="auto"/>
            <w:noWrap/>
            <w:vAlign w:val="center"/>
            <w:hideMark/>
          </w:tcPr>
          <w:p w14:paraId="6B59FA19" w14:textId="77777777" w:rsidR="00C94D2D" w:rsidRPr="00C94D2D" w:rsidRDefault="00C94D2D" w:rsidP="00C94D2D">
            <w:pPr>
              <w:widowControl/>
              <w:jc w:val="center"/>
              <w:rPr>
                <w:color w:val="000000"/>
                <w:kern w:val="0"/>
                <w:sz w:val="16"/>
                <w:szCs w:val="16"/>
              </w:rPr>
            </w:pPr>
            <w:r w:rsidRPr="00C94D2D">
              <w:rPr>
                <w:color w:val="000000"/>
                <w:kern w:val="0"/>
                <w:sz w:val="16"/>
                <w:szCs w:val="16"/>
              </w:rPr>
              <w:t>80.1</w:t>
            </w:r>
          </w:p>
        </w:tc>
        <w:tc>
          <w:tcPr>
            <w:tcW w:w="0" w:type="auto"/>
            <w:tcBorders>
              <w:top w:val="nil"/>
              <w:left w:val="nil"/>
              <w:bottom w:val="single" w:sz="4" w:space="0" w:color="auto"/>
              <w:right w:val="single" w:sz="4" w:space="0" w:color="auto"/>
            </w:tcBorders>
            <w:shd w:val="clear" w:color="auto" w:fill="auto"/>
            <w:noWrap/>
            <w:vAlign w:val="center"/>
            <w:hideMark/>
          </w:tcPr>
          <w:p w14:paraId="0F960D4F" w14:textId="77777777" w:rsidR="00C94D2D" w:rsidRPr="00C94D2D" w:rsidRDefault="00C94D2D" w:rsidP="00C94D2D">
            <w:pPr>
              <w:widowControl/>
              <w:jc w:val="center"/>
              <w:rPr>
                <w:color w:val="000000"/>
                <w:kern w:val="0"/>
                <w:sz w:val="16"/>
                <w:szCs w:val="16"/>
              </w:rPr>
            </w:pPr>
            <w:r w:rsidRPr="00C94D2D">
              <w:rPr>
                <w:color w:val="000000"/>
                <w:kern w:val="0"/>
                <w:sz w:val="16"/>
                <w:szCs w:val="16"/>
              </w:rPr>
              <w:t>78.2</w:t>
            </w:r>
          </w:p>
        </w:tc>
        <w:tc>
          <w:tcPr>
            <w:tcW w:w="0" w:type="auto"/>
            <w:tcBorders>
              <w:top w:val="nil"/>
              <w:left w:val="nil"/>
              <w:bottom w:val="single" w:sz="4" w:space="0" w:color="auto"/>
              <w:right w:val="single" w:sz="4" w:space="0" w:color="auto"/>
            </w:tcBorders>
            <w:shd w:val="clear" w:color="auto" w:fill="auto"/>
            <w:noWrap/>
            <w:vAlign w:val="center"/>
            <w:hideMark/>
          </w:tcPr>
          <w:p w14:paraId="7D5BEEFD" w14:textId="77777777" w:rsidR="00C94D2D" w:rsidRPr="00C94D2D" w:rsidRDefault="00C94D2D" w:rsidP="00C94D2D">
            <w:pPr>
              <w:widowControl/>
              <w:jc w:val="center"/>
              <w:rPr>
                <w:color w:val="000000"/>
                <w:kern w:val="0"/>
                <w:sz w:val="16"/>
                <w:szCs w:val="16"/>
              </w:rPr>
            </w:pPr>
            <w:r w:rsidRPr="00C94D2D">
              <w:rPr>
                <w:color w:val="000000"/>
                <w:kern w:val="0"/>
                <w:sz w:val="16"/>
                <w:szCs w:val="16"/>
              </w:rPr>
              <w:t>75.6</w:t>
            </w:r>
          </w:p>
        </w:tc>
      </w:tr>
      <w:tr w:rsidR="00C94D2D" w:rsidRPr="00C94D2D" w14:paraId="3C0DFBEC" w14:textId="77777777" w:rsidTr="00374031">
        <w:trPr>
          <w:trHeight w:val="28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B077512" w14:textId="77777777" w:rsidR="00C94D2D" w:rsidRPr="00C94D2D" w:rsidRDefault="00C94D2D" w:rsidP="00C94D2D">
            <w:pPr>
              <w:widowControl/>
              <w:jc w:val="center"/>
              <w:rPr>
                <w:color w:val="000000"/>
                <w:kern w:val="0"/>
                <w:sz w:val="16"/>
                <w:szCs w:val="16"/>
              </w:rPr>
            </w:pPr>
            <w:r w:rsidRPr="00C94D2D">
              <w:rPr>
                <w:color w:val="000000"/>
                <w:kern w:val="0"/>
                <w:sz w:val="16"/>
                <w:szCs w:val="16"/>
              </w:rPr>
              <w:lastRenderedPageBreak/>
              <w:t>25</w:t>
            </w:r>
          </w:p>
        </w:tc>
        <w:tc>
          <w:tcPr>
            <w:tcW w:w="0" w:type="auto"/>
            <w:tcBorders>
              <w:top w:val="nil"/>
              <w:left w:val="nil"/>
              <w:bottom w:val="single" w:sz="4" w:space="0" w:color="auto"/>
              <w:right w:val="single" w:sz="4" w:space="0" w:color="auto"/>
            </w:tcBorders>
            <w:shd w:val="clear" w:color="auto" w:fill="auto"/>
            <w:noWrap/>
            <w:vAlign w:val="center"/>
            <w:hideMark/>
          </w:tcPr>
          <w:p w14:paraId="18232296" w14:textId="77777777" w:rsidR="00C94D2D" w:rsidRPr="00C94D2D" w:rsidRDefault="00C94D2D" w:rsidP="00C94D2D">
            <w:pPr>
              <w:widowControl/>
              <w:jc w:val="center"/>
              <w:rPr>
                <w:color w:val="000000"/>
                <w:kern w:val="0"/>
                <w:sz w:val="16"/>
                <w:szCs w:val="16"/>
              </w:rPr>
            </w:pPr>
            <w:r w:rsidRPr="00C94D2D">
              <w:rPr>
                <w:color w:val="000000"/>
                <w:kern w:val="0"/>
                <w:sz w:val="16"/>
                <w:szCs w:val="16"/>
              </w:rPr>
              <w:t>2002010125</w:t>
            </w:r>
          </w:p>
        </w:tc>
        <w:tc>
          <w:tcPr>
            <w:tcW w:w="0" w:type="auto"/>
            <w:tcBorders>
              <w:top w:val="nil"/>
              <w:left w:val="nil"/>
              <w:bottom w:val="single" w:sz="4" w:space="0" w:color="auto"/>
              <w:right w:val="single" w:sz="4" w:space="0" w:color="auto"/>
            </w:tcBorders>
            <w:shd w:val="clear" w:color="auto" w:fill="auto"/>
            <w:vAlign w:val="center"/>
            <w:hideMark/>
          </w:tcPr>
          <w:p w14:paraId="16F28F77" w14:textId="77777777" w:rsidR="00C94D2D" w:rsidRPr="00C94D2D" w:rsidRDefault="00C94D2D" w:rsidP="00C94D2D">
            <w:pPr>
              <w:widowControl/>
              <w:jc w:val="center"/>
              <w:rPr>
                <w:color w:val="000000"/>
                <w:kern w:val="0"/>
                <w:sz w:val="16"/>
                <w:szCs w:val="16"/>
              </w:rPr>
            </w:pPr>
            <w:r w:rsidRPr="00C94D2D">
              <w:rPr>
                <w:color w:val="000000"/>
                <w:kern w:val="0"/>
                <w:sz w:val="16"/>
                <w:szCs w:val="16"/>
              </w:rPr>
              <w:t>卢婧雯</w:t>
            </w:r>
          </w:p>
        </w:tc>
        <w:tc>
          <w:tcPr>
            <w:tcW w:w="0" w:type="auto"/>
            <w:tcBorders>
              <w:top w:val="nil"/>
              <w:left w:val="nil"/>
              <w:bottom w:val="single" w:sz="4" w:space="0" w:color="auto"/>
              <w:right w:val="single" w:sz="4" w:space="0" w:color="auto"/>
            </w:tcBorders>
            <w:shd w:val="clear" w:color="auto" w:fill="auto"/>
            <w:noWrap/>
            <w:vAlign w:val="center"/>
            <w:hideMark/>
          </w:tcPr>
          <w:p w14:paraId="462CC3A9" w14:textId="77777777" w:rsidR="00C94D2D" w:rsidRPr="00C94D2D" w:rsidRDefault="00C94D2D" w:rsidP="00C94D2D">
            <w:pPr>
              <w:widowControl/>
              <w:jc w:val="center"/>
              <w:rPr>
                <w:color w:val="000000"/>
                <w:kern w:val="0"/>
                <w:sz w:val="16"/>
                <w:szCs w:val="16"/>
              </w:rPr>
            </w:pPr>
            <w:r w:rsidRPr="00C94D2D">
              <w:rPr>
                <w:color w:val="000000"/>
                <w:kern w:val="0"/>
                <w:sz w:val="16"/>
                <w:szCs w:val="16"/>
              </w:rPr>
              <w:t>85.9</w:t>
            </w:r>
          </w:p>
        </w:tc>
        <w:tc>
          <w:tcPr>
            <w:tcW w:w="0" w:type="auto"/>
            <w:tcBorders>
              <w:top w:val="nil"/>
              <w:left w:val="nil"/>
              <w:bottom w:val="single" w:sz="4" w:space="0" w:color="auto"/>
              <w:right w:val="single" w:sz="4" w:space="0" w:color="auto"/>
            </w:tcBorders>
            <w:shd w:val="clear" w:color="auto" w:fill="auto"/>
            <w:noWrap/>
            <w:vAlign w:val="center"/>
            <w:hideMark/>
          </w:tcPr>
          <w:p w14:paraId="3E5AF7CC" w14:textId="77777777" w:rsidR="00C94D2D" w:rsidRPr="00C94D2D" w:rsidRDefault="00C94D2D" w:rsidP="00C94D2D">
            <w:pPr>
              <w:widowControl/>
              <w:jc w:val="center"/>
              <w:rPr>
                <w:color w:val="000000"/>
                <w:kern w:val="0"/>
                <w:sz w:val="16"/>
                <w:szCs w:val="16"/>
              </w:rPr>
            </w:pPr>
            <w:r w:rsidRPr="00C94D2D">
              <w:rPr>
                <w:color w:val="000000"/>
                <w:kern w:val="0"/>
                <w:sz w:val="16"/>
                <w:szCs w:val="16"/>
              </w:rPr>
              <w:t>94.6</w:t>
            </w:r>
          </w:p>
        </w:tc>
        <w:tc>
          <w:tcPr>
            <w:tcW w:w="0" w:type="auto"/>
            <w:tcBorders>
              <w:top w:val="nil"/>
              <w:left w:val="nil"/>
              <w:bottom w:val="single" w:sz="4" w:space="0" w:color="auto"/>
              <w:right w:val="single" w:sz="4" w:space="0" w:color="auto"/>
            </w:tcBorders>
            <w:shd w:val="clear" w:color="auto" w:fill="auto"/>
            <w:noWrap/>
            <w:vAlign w:val="center"/>
            <w:hideMark/>
          </w:tcPr>
          <w:p w14:paraId="617A0BB8" w14:textId="77777777" w:rsidR="00C94D2D" w:rsidRPr="00C94D2D" w:rsidRDefault="00C94D2D" w:rsidP="00C94D2D">
            <w:pPr>
              <w:widowControl/>
              <w:jc w:val="center"/>
              <w:rPr>
                <w:color w:val="000000"/>
                <w:kern w:val="0"/>
                <w:sz w:val="16"/>
                <w:szCs w:val="16"/>
              </w:rPr>
            </w:pPr>
            <w:r w:rsidRPr="00C94D2D">
              <w:rPr>
                <w:color w:val="000000"/>
                <w:kern w:val="0"/>
                <w:sz w:val="16"/>
                <w:szCs w:val="16"/>
              </w:rPr>
              <w:t>73.0</w:t>
            </w:r>
          </w:p>
        </w:tc>
        <w:tc>
          <w:tcPr>
            <w:tcW w:w="0" w:type="auto"/>
            <w:tcBorders>
              <w:top w:val="nil"/>
              <w:left w:val="nil"/>
              <w:bottom w:val="single" w:sz="4" w:space="0" w:color="auto"/>
              <w:right w:val="single" w:sz="4" w:space="0" w:color="auto"/>
            </w:tcBorders>
            <w:shd w:val="clear" w:color="auto" w:fill="auto"/>
            <w:noWrap/>
            <w:vAlign w:val="center"/>
            <w:hideMark/>
          </w:tcPr>
          <w:p w14:paraId="35BAE95B" w14:textId="77777777" w:rsidR="00C94D2D" w:rsidRPr="00C94D2D" w:rsidRDefault="00C94D2D" w:rsidP="00C94D2D">
            <w:pPr>
              <w:widowControl/>
              <w:jc w:val="center"/>
              <w:rPr>
                <w:color w:val="000000"/>
                <w:kern w:val="0"/>
                <w:sz w:val="16"/>
                <w:szCs w:val="16"/>
              </w:rPr>
            </w:pPr>
            <w:r w:rsidRPr="00C94D2D">
              <w:rPr>
                <w:color w:val="000000"/>
                <w:kern w:val="0"/>
                <w:sz w:val="16"/>
                <w:szCs w:val="16"/>
              </w:rPr>
              <w:t>87.9</w:t>
            </w:r>
          </w:p>
        </w:tc>
        <w:tc>
          <w:tcPr>
            <w:tcW w:w="0" w:type="auto"/>
            <w:tcBorders>
              <w:top w:val="nil"/>
              <w:left w:val="nil"/>
              <w:bottom w:val="single" w:sz="4" w:space="0" w:color="auto"/>
              <w:right w:val="single" w:sz="4" w:space="0" w:color="auto"/>
            </w:tcBorders>
            <w:shd w:val="clear" w:color="auto" w:fill="auto"/>
            <w:noWrap/>
            <w:vAlign w:val="center"/>
            <w:hideMark/>
          </w:tcPr>
          <w:p w14:paraId="0F1537E5" w14:textId="77777777" w:rsidR="00C94D2D" w:rsidRPr="00C94D2D" w:rsidRDefault="00C94D2D" w:rsidP="00C94D2D">
            <w:pPr>
              <w:widowControl/>
              <w:jc w:val="center"/>
              <w:rPr>
                <w:color w:val="000000"/>
                <w:kern w:val="0"/>
                <w:sz w:val="16"/>
                <w:szCs w:val="16"/>
              </w:rPr>
            </w:pPr>
            <w:r w:rsidRPr="00C94D2D">
              <w:rPr>
                <w:color w:val="000000"/>
                <w:kern w:val="0"/>
                <w:sz w:val="16"/>
                <w:szCs w:val="16"/>
              </w:rPr>
              <w:t>89.8</w:t>
            </w:r>
          </w:p>
        </w:tc>
      </w:tr>
      <w:tr w:rsidR="00C94D2D" w:rsidRPr="00C94D2D" w14:paraId="04855E8E" w14:textId="77777777" w:rsidTr="00374031">
        <w:trPr>
          <w:trHeight w:val="28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F865B41" w14:textId="77777777" w:rsidR="00C94D2D" w:rsidRPr="00C94D2D" w:rsidRDefault="00C94D2D" w:rsidP="00C94D2D">
            <w:pPr>
              <w:widowControl/>
              <w:jc w:val="center"/>
              <w:rPr>
                <w:color w:val="000000"/>
                <w:kern w:val="0"/>
                <w:sz w:val="16"/>
                <w:szCs w:val="16"/>
              </w:rPr>
            </w:pPr>
            <w:r w:rsidRPr="00C94D2D">
              <w:rPr>
                <w:color w:val="000000"/>
                <w:kern w:val="0"/>
                <w:sz w:val="16"/>
                <w:szCs w:val="16"/>
              </w:rPr>
              <w:t>26</w:t>
            </w:r>
          </w:p>
        </w:tc>
        <w:tc>
          <w:tcPr>
            <w:tcW w:w="0" w:type="auto"/>
            <w:tcBorders>
              <w:top w:val="nil"/>
              <w:left w:val="nil"/>
              <w:bottom w:val="single" w:sz="4" w:space="0" w:color="auto"/>
              <w:right w:val="single" w:sz="4" w:space="0" w:color="auto"/>
            </w:tcBorders>
            <w:shd w:val="clear" w:color="auto" w:fill="auto"/>
            <w:noWrap/>
            <w:vAlign w:val="center"/>
            <w:hideMark/>
          </w:tcPr>
          <w:p w14:paraId="6067DA9A" w14:textId="77777777" w:rsidR="00C94D2D" w:rsidRPr="00C94D2D" w:rsidRDefault="00C94D2D" w:rsidP="00C94D2D">
            <w:pPr>
              <w:widowControl/>
              <w:jc w:val="center"/>
              <w:rPr>
                <w:color w:val="000000"/>
                <w:kern w:val="0"/>
                <w:sz w:val="16"/>
                <w:szCs w:val="16"/>
              </w:rPr>
            </w:pPr>
            <w:r w:rsidRPr="00C94D2D">
              <w:rPr>
                <w:color w:val="000000"/>
                <w:kern w:val="0"/>
                <w:sz w:val="16"/>
                <w:szCs w:val="16"/>
              </w:rPr>
              <w:t>2002010126</w:t>
            </w:r>
          </w:p>
        </w:tc>
        <w:tc>
          <w:tcPr>
            <w:tcW w:w="0" w:type="auto"/>
            <w:tcBorders>
              <w:top w:val="nil"/>
              <w:left w:val="nil"/>
              <w:bottom w:val="single" w:sz="4" w:space="0" w:color="auto"/>
              <w:right w:val="single" w:sz="4" w:space="0" w:color="auto"/>
            </w:tcBorders>
            <w:shd w:val="clear" w:color="auto" w:fill="auto"/>
            <w:vAlign w:val="center"/>
            <w:hideMark/>
          </w:tcPr>
          <w:p w14:paraId="0B3A27E1" w14:textId="77777777" w:rsidR="00C94D2D" w:rsidRPr="00C94D2D" w:rsidRDefault="00C94D2D" w:rsidP="00C94D2D">
            <w:pPr>
              <w:widowControl/>
              <w:jc w:val="center"/>
              <w:rPr>
                <w:color w:val="000000"/>
                <w:kern w:val="0"/>
                <w:sz w:val="16"/>
                <w:szCs w:val="16"/>
              </w:rPr>
            </w:pPr>
            <w:r w:rsidRPr="00C94D2D">
              <w:rPr>
                <w:color w:val="000000"/>
                <w:kern w:val="0"/>
                <w:sz w:val="16"/>
                <w:szCs w:val="16"/>
              </w:rPr>
              <w:t>乌冬琳</w:t>
            </w:r>
          </w:p>
        </w:tc>
        <w:tc>
          <w:tcPr>
            <w:tcW w:w="0" w:type="auto"/>
            <w:tcBorders>
              <w:top w:val="nil"/>
              <w:left w:val="nil"/>
              <w:bottom w:val="single" w:sz="4" w:space="0" w:color="auto"/>
              <w:right w:val="single" w:sz="4" w:space="0" w:color="auto"/>
            </w:tcBorders>
            <w:shd w:val="clear" w:color="auto" w:fill="auto"/>
            <w:noWrap/>
            <w:vAlign w:val="center"/>
            <w:hideMark/>
          </w:tcPr>
          <w:p w14:paraId="399A92E2" w14:textId="77777777" w:rsidR="00C94D2D" w:rsidRPr="00C94D2D" w:rsidRDefault="00C94D2D" w:rsidP="00C94D2D">
            <w:pPr>
              <w:widowControl/>
              <w:jc w:val="center"/>
              <w:rPr>
                <w:color w:val="000000"/>
                <w:kern w:val="0"/>
                <w:sz w:val="16"/>
                <w:szCs w:val="16"/>
              </w:rPr>
            </w:pPr>
            <w:r w:rsidRPr="00C94D2D">
              <w:rPr>
                <w:color w:val="000000"/>
                <w:kern w:val="0"/>
                <w:sz w:val="16"/>
                <w:szCs w:val="16"/>
              </w:rPr>
              <w:t>62.1</w:t>
            </w:r>
          </w:p>
        </w:tc>
        <w:tc>
          <w:tcPr>
            <w:tcW w:w="0" w:type="auto"/>
            <w:tcBorders>
              <w:top w:val="nil"/>
              <w:left w:val="nil"/>
              <w:bottom w:val="single" w:sz="4" w:space="0" w:color="auto"/>
              <w:right w:val="single" w:sz="4" w:space="0" w:color="auto"/>
            </w:tcBorders>
            <w:shd w:val="clear" w:color="auto" w:fill="auto"/>
            <w:noWrap/>
            <w:vAlign w:val="center"/>
            <w:hideMark/>
          </w:tcPr>
          <w:p w14:paraId="7A01B86C" w14:textId="77777777" w:rsidR="00C94D2D" w:rsidRPr="00C94D2D" w:rsidRDefault="00C94D2D" w:rsidP="00C94D2D">
            <w:pPr>
              <w:widowControl/>
              <w:jc w:val="center"/>
              <w:rPr>
                <w:color w:val="000000"/>
                <w:kern w:val="0"/>
                <w:sz w:val="16"/>
                <w:szCs w:val="16"/>
              </w:rPr>
            </w:pPr>
            <w:r w:rsidRPr="00C94D2D">
              <w:rPr>
                <w:color w:val="000000"/>
                <w:kern w:val="0"/>
                <w:sz w:val="16"/>
                <w:szCs w:val="16"/>
              </w:rPr>
              <w:t>85.6</w:t>
            </w:r>
          </w:p>
        </w:tc>
        <w:tc>
          <w:tcPr>
            <w:tcW w:w="0" w:type="auto"/>
            <w:tcBorders>
              <w:top w:val="nil"/>
              <w:left w:val="nil"/>
              <w:bottom w:val="single" w:sz="4" w:space="0" w:color="auto"/>
              <w:right w:val="single" w:sz="4" w:space="0" w:color="auto"/>
            </w:tcBorders>
            <w:shd w:val="clear" w:color="auto" w:fill="auto"/>
            <w:noWrap/>
            <w:vAlign w:val="center"/>
            <w:hideMark/>
          </w:tcPr>
          <w:p w14:paraId="2590D4D3" w14:textId="77777777" w:rsidR="00C94D2D" w:rsidRPr="00C94D2D" w:rsidRDefault="00C94D2D" w:rsidP="00C94D2D">
            <w:pPr>
              <w:widowControl/>
              <w:jc w:val="center"/>
              <w:rPr>
                <w:color w:val="000000"/>
                <w:kern w:val="0"/>
                <w:sz w:val="16"/>
                <w:szCs w:val="16"/>
              </w:rPr>
            </w:pPr>
            <w:r w:rsidRPr="00C94D2D">
              <w:rPr>
                <w:color w:val="000000"/>
                <w:kern w:val="0"/>
                <w:sz w:val="16"/>
                <w:szCs w:val="16"/>
              </w:rPr>
              <w:t>92.8</w:t>
            </w:r>
          </w:p>
        </w:tc>
        <w:tc>
          <w:tcPr>
            <w:tcW w:w="0" w:type="auto"/>
            <w:tcBorders>
              <w:top w:val="nil"/>
              <w:left w:val="nil"/>
              <w:bottom w:val="single" w:sz="4" w:space="0" w:color="auto"/>
              <w:right w:val="single" w:sz="4" w:space="0" w:color="auto"/>
            </w:tcBorders>
            <w:shd w:val="clear" w:color="auto" w:fill="auto"/>
            <w:noWrap/>
            <w:vAlign w:val="center"/>
            <w:hideMark/>
          </w:tcPr>
          <w:p w14:paraId="1884635E" w14:textId="77777777" w:rsidR="00C94D2D" w:rsidRPr="00C94D2D" w:rsidRDefault="00C94D2D" w:rsidP="00C94D2D">
            <w:pPr>
              <w:widowControl/>
              <w:jc w:val="center"/>
              <w:rPr>
                <w:color w:val="000000"/>
                <w:kern w:val="0"/>
                <w:sz w:val="16"/>
                <w:szCs w:val="16"/>
              </w:rPr>
            </w:pPr>
            <w:r w:rsidRPr="00C94D2D">
              <w:rPr>
                <w:color w:val="000000"/>
                <w:kern w:val="0"/>
                <w:sz w:val="16"/>
                <w:szCs w:val="16"/>
              </w:rPr>
              <w:t>92.8</w:t>
            </w:r>
          </w:p>
        </w:tc>
        <w:tc>
          <w:tcPr>
            <w:tcW w:w="0" w:type="auto"/>
            <w:tcBorders>
              <w:top w:val="nil"/>
              <w:left w:val="nil"/>
              <w:bottom w:val="single" w:sz="4" w:space="0" w:color="auto"/>
              <w:right w:val="single" w:sz="4" w:space="0" w:color="auto"/>
            </w:tcBorders>
            <w:shd w:val="clear" w:color="auto" w:fill="auto"/>
            <w:noWrap/>
            <w:vAlign w:val="center"/>
            <w:hideMark/>
          </w:tcPr>
          <w:p w14:paraId="413AB6D8" w14:textId="77777777" w:rsidR="00C94D2D" w:rsidRPr="00C94D2D" w:rsidRDefault="00C94D2D" w:rsidP="00C94D2D">
            <w:pPr>
              <w:widowControl/>
              <w:jc w:val="center"/>
              <w:rPr>
                <w:color w:val="000000"/>
                <w:kern w:val="0"/>
                <w:sz w:val="16"/>
                <w:szCs w:val="16"/>
              </w:rPr>
            </w:pPr>
            <w:r w:rsidRPr="00C94D2D">
              <w:rPr>
                <w:color w:val="000000"/>
                <w:kern w:val="0"/>
                <w:sz w:val="16"/>
                <w:szCs w:val="16"/>
              </w:rPr>
              <w:t>87.7</w:t>
            </w:r>
          </w:p>
        </w:tc>
      </w:tr>
      <w:tr w:rsidR="00C94D2D" w:rsidRPr="00C94D2D" w14:paraId="02E73608" w14:textId="77777777" w:rsidTr="00374031">
        <w:trPr>
          <w:trHeight w:val="28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B891826" w14:textId="77777777" w:rsidR="00C94D2D" w:rsidRPr="00C94D2D" w:rsidRDefault="00C94D2D" w:rsidP="00C94D2D">
            <w:pPr>
              <w:widowControl/>
              <w:jc w:val="center"/>
              <w:rPr>
                <w:color w:val="000000"/>
                <w:kern w:val="0"/>
                <w:sz w:val="16"/>
                <w:szCs w:val="16"/>
              </w:rPr>
            </w:pPr>
            <w:r w:rsidRPr="00C94D2D">
              <w:rPr>
                <w:color w:val="000000"/>
                <w:kern w:val="0"/>
                <w:sz w:val="16"/>
                <w:szCs w:val="16"/>
              </w:rPr>
              <w:t>27</w:t>
            </w:r>
          </w:p>
        </w:tc>
        <w:tc>
          <w:tcPr>
            <w:tcW w:w="0" w:type="auto"/>
            <w:tcBorders>
              <w:top w:val="nil"/>
              <w:left w:val="nil"/>
              <w:bottom w:val="single" w:sz="4" w:space="0" w:color="auto"/>
              <w:right w:val="single" w:sz="4" w:space="0" w:color="auto"/>
            </w:tcBorders>
            <w:shd w:val="clear" w:color="auto" w:fill="auto"/>
            <w:noWrap/>
            <w:vAlign w:val="center"/>
            <w:hideMark/>
          </w:tcPr>
          <w:p w14:paraId="257023E0" w14:textId="77777777" w:rsidR="00C94D2D" w:rsidRPr="00C94D2D" w:rsidRDefault="00C94D2D" w:rsidP="00C94D2D">
            <w:pPr>
              <w:widowControl/>
              <w:jc w:val="center"/>
              <w:rPr>
                <w:color w:val="000000"/>
                <w:kern w:val="0"/>
                <w:sz w:val="16"/>
                <w:szCs w:val="16"/>
              </w:rPr>
            </w:pPr>
            <w:r w:rsidRPr="00C94D2D">
              <w:rPr>
                <w:color w:val="000000"/>
                <w:kern w:val="0"/>
                <w:sz w:val="16"/>
                <w:szCs w:val="16"/>
              </w:rPr>
              <w:t>2002010127</w:t>
            </w:r>
          </w:p>
        </w:tc>
        <w:tc>
          <w:tcPr>
            <w:tcW w:w="0" w:type="auto"/>
            <w:tcBorders>
              <w:top w:val="nil"/>
              <w:left w:val="nil"/>
              <w:bottom w:val="single" w:sz="4" w:space="0" w:color="auto"/>
              <w:right w:val="single" w:sz="4" w:space="0" w:color="auto"/>
            </w:tcBorders>
            <w:shd w:val="clear" w:color="auto" w:fill="auto"/>
            <w:vAlign w:val="center"/>
            <w:hideMark/>
          </w:tcPr>
          <w:p w14:paraId="5A1D1972" w14:textId="77777777" w:rsidR="00C94D2D" w:rsidRPr="00C94D2D" w:rsidRDefault="00C94D2D" w:rsidP="00C94D2D">
            <w:pPr>
              <w:widowControl/>
              <w:jc w:val="center"/>
              <w:rPr>
                <w:color w:val="000000"/>
                <w:kern w:val="0"/>
                <w:sz w:val="16"/>
                <w:szCs w:val="16"/>
              </w:rPr>
            </w:pPr>
            <w:r w:rsidRPr="00C94D2D">
              <w:rPr>
                <w:color w:val="000000"/>
                <w:kern w:val="0"/>
                <w:sz w:val="16"/>
                <w:szCs w:val="16"/>
              </w:rPr>
              <w:t>李悦秋歌</w:t>
            </w:r>
          </w:p>
        </w:tc>
        <w:tc>
          <w:tcPr>
            <w:tcW w:w="0" w:type="auto"/>
            <w:tcBorders>
              <w:top w:val="nil"/>
              <w:left w:val="nil"/>
              <w:bottom w:val="single" w:sz="4" w:space="0" w:color="auto"/>
              <w:right w:val="single" w:sz="4" w:space="0" w:color="auto"/>
            </w:tcBorders>
            <w:shd w:val="clear" w:color="auto" w:fill="auto"/>
            <w:noWrap/>
            <w:vAlign w:val="center"/>
            <w:hideMark/>
          </w:tcPr>
          <w:p w14:paraId="4CD19FD9" w14:textId="77777777" w:rsidR="00C94D2D" w:rsidRPr="00C94D2D" w:rsidRDefault="00C94D2D" w:rsidP="00C94D2D">
            <w:pPr>
              <w:widowControl/>
              <w:jc w:val="center"/>
              <w:rPr>
                <w:color w:val="000000"/>
                <w:kern w:val="0"/>
                <w:sz w:val="16"/>
                <w:szCs w:val="16"/>
              </w:rPr>
            </w:pPr>
            <w:r w:rsidRPr="00C94D2D">
              <w:rPr>
                <w:color w:val="000000"/>
                <w:kern w:val="0"/>
                <w:sz w:val="16"/>
                <w:szCs w:val="16"/>
              </w:rPr>
              <w:t>53.2</w:t>
            </w:r>
          </w:p>
        </w:tc>
        <w:tc>
          <w:tcPr>
            <w:tcW w:w="0" w:type="auto"/>
            <w:tcBorders>
              <w:top w:val="nil"/>
              <w:left w:val="nil"/>
              <w:bottom w:val="single" w:sz="4" w:space="0" w:color="auto"/>
              <w:right w:val="single" w:sz="4" w:space="0" w:color="auto"/>
            </w:tcBorders>
            <w:shd w:val="clear" w:color="auto" w:fill="auto"/>
            <w:noWrap/>
            <w:vAlign w:val="center"/>
            <w:hideMark/>
          </w:tcPr>
          <w:p w14:paraId="20EE36F4" w14:textId="77777777" w:rsidR="00C94D2D" w:rsidRPr="00C94D2D" w:rsidRDefault="00C94D2D" w:rsidP="00C94D2D">
            <w:pPr>
              <w:widowControl/>
              <w:jc w:val="center"/>
              <w:rPr>
                <w:color w:val="000000"/>
                <w:kern w:val="0"/>
                <w:sz w:val="16"/>
                <w:szCs w:val="16"/>
              </w:rPr>
            </w:pPr>
            <w:r w:rsidRPr="00C94D2D">
              <w:rPr>
                <w:color w:val="000000"/>
                <w:kern w:val="0"/>
                <w:sz w:val="16"/>
                <w:szCs w:val="16"/>
              </w:rPr>
              <w:t>74.5</w:t>
            </w:r>
          </w:p>
        </w:tc>
        <w:tc>
          <w:tcPr>
            <w:tcW w:w="0" w:type="auto"/>
            <w:tcBorders>
              <w:top w:val="nil"/>
              <w:left w:val="nil"/>
              <w:bottom w:val="single" w:sz="4" w:space="0" w:color="auto"/>
              <w:right w:val="single" w:sz="4" w:space="0" w:color="auto"/>
            </w:tcBorders>
            <w:shd w:val="clear" w:color="auto" w:fill="auto"/>
            <w:noWrap/>
            <w:vAlign w:val="center"/>
            <w:hideMark/>
          </w:tcPr>
          <w:p w14:paraId="68784329" w14:textId="77777777" w:rsidR="00C94D2D" w:rsidRPr="00C94D2D" w:rsidRDefault="00C94D2D" w:rsidP="00C94D2D">
            <w:pPr>
              <w:widowControl/>
              <w:jc w:val="center"/>
              <w:rPr>
                <w:color w:val="000000"/>
                <w:kern w:val="0"/>
                <w:sz w:val="16"/>
                <w:szCs w:val="16"/>
              </w:rPr>
            </w:pPr>
            <w:r w:rsidRPr="00C94D2D">
              <w:rPr>
                <w:color w:val="000000"/>
                <w:kern w:val="0"/>
                <w:sz w:val="16"/>
                <w:szCs w:val="16"/>
              </w:rPr>
              <w:t>83.9</w:t>
            </w:r>
          </w:p>
        </w:tc>
        <w:tc>
          <w:tcPr>
            <w:tcW w:w="0" w:type="auto"/>
            <w:tcBorders>
              <w:top w:val="nil"/>
              <w:left w:val="nil"/>
              <w:bottom w:val="single" w:sz="4" w:space="0" w:color="auto"/>
              <w:right w:val="single" w:sz="4" w:space="0" w:color="auto"/>
            </w:tcBorders>
            <w:shd w:val="clear" w:color="auto" w:fill="auto"/>
            <w:noWrap/>
            <w:vAlign w:val="center"/>
            <w:hideMark/>
          </w:tcPr>
          <w:p w14:paraId="1F592151" w14:textId="77777777" w:rsidR="00C94D2D" w:rsidRPr="00C94D2D" w:rsidRDefault="00C94D2D" w:rsidP="00C94D2D">
            <w:pPr>
              <w:widowControl/>
              <w:jc w:val="center"/>
              <w:rPr>
                <w:color w:val="000000"/>
                <w:kern w:val="0"/>
                <w:sz w:val="16"/>
                <w:szCs w:val="16"/>
              </w:rPr>
            </w:pPr>
            <w:r w:rsidRPr="00C94D2D">
              <w:rPr>
                <w:color w:val="000000"/>
                <w:kern w:val="0"/>
                <w:sz w:val="16"/>
                <w:szCs w:val="16"/>
              </w:rPr>
              <w:t>71.6</w:t>
            </w:r>
          </w:p>
        </w:tc>
        <w:tc>
          <w:tcPr>
            <w:tcW w:w="0" w:type="auto"/>
            <w:tcBorders>
              <w:top w:val="nil"/>
              <w:left w:val="nil"/>
              <w:bottom w:val="single" w:sz="4" w:space="0" w:color="auto"/>
              <w:right w:val="single" w:sz="4" w:space="0" w:color="auto"/>
            </w:tcBorders>
            <w:shd w:val="clear" w:color="auto" w:fill="auto"/>
            <w:noWrap/>
            <w:vAlign w:val="center"/>
            <w:hideMark/>
          </w:tcPr>
          <w:p w14:paraId="78AC3E84" w14:textId="77777777" w:rsidR="00C94D2D" w:rsidRPr="00C94D2D" w:rsidRDefault="00C94D2D" w:rsidP="00C94D2D">
            <w:pPr>
              <w:widowControl/>
              <w:jc w:val="center"/>
              <w:rPr>
                <w:color w:val="000000"/>
                <w:kern w:val="0"/>
                <w:sz w:val="16"/>
                <w:szCs w:val="16"/>
              </w:rPr>
            </w:pPr>
            <w:r w:rsidRPr="00C94D2D">
              <w:rPr>
                <w:color w:val="000000"/>
                <w:kern w:val="0"/>
                <w:sz w:val="16"/>
                <w:szCs w:val="16"/>
              </w:rPr>
              <w:t>70.0</w:t>
            </w:r>
          </w:p>
        </w:tc>
      </w:tr>
      <w:tr w:rsidR="00C94D2D" w:rsidRPr="00C94D2D" w14:paraId="17E106E2" w14:textId="77777777" w:rsidTr="00374031">
        <w:trPr>
          <w:trHeight w:val="28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B108FEB" w14:textId="77777777" w:rsidR="00C94D2D" w:rsidRPr="00C94D2D" w:rsidRDefault="00C94D2D" w:rsidP="00C94D2D">
            <w:pPr>
              <w:widowControl/>
              <w:jc w:val="center"/>
              <w:rPr>
                <w:color w:val="000000"/>
                <w:kern w:val="0"/>
                <w:sz w:val="16"/>
                <w:szCs w:val="16"/>
              </w:rPr>
            </w:pPr>
            <w:r w:rsidRPr="00C94D2D">
              <w:rPr>
                <w:color w:val="000000"/>
                <w:kern w:val="0"/>
                <w:sz w:val="16"/>
                <w:szCs w:val="16"/>
              </w:rPr>
              <w:t>28</w:t>
            </w:r>
          </w:p>
        </w:tc>
        <w:tc>
          <w:tcPr>
            <w:tcW w:w="0" w:type="auto"/>
            <w:tcBorders>
              <w:top w:val="nil"/>
              <w:left w:val="nil"/>
              <w:bottom w:val="single" w:sz="4" w:space="0" w:color="auto"/>
              <w:right w:val="single" w:sz="4" w:space="0" w:color="auto"/>
            </w:tcBorders>
            <w:shd w:val="clear" w:color="auto" w:fill="auto"/>
            <w:noWrap/>
            <w:vAlign w:val="center"/>
            <w:hideMark/>
          </w:tcPr>
          <w:p w14:paraId="456E215C" w14:textId="77777777" w:rsidR="00C94D2D" w:rsidRPr="00C94D2D" w:rsidRDefault="00C94D2D" w:rsidP="00C94D2D">
            <w:pPr>
              <w:widowControl/>
              <w:jc w:val="center"/>
              <w:rPr>
                <w:color w:val="000000"/>
                <w:kern w:val="0"/>
                <w:sz w:val="16"/>
                <w:szCs w:val="16"/>
              </w:rPr>
            </w:pPr>
            <w:r w:rsidRPr="00C94D2D">
              <w:rPr>
                <w:color w:val="000000"/>
                <w:kern w:val="0"/>
                <w:sz w:val="16"/>
                <w:szCs w:val="16"/>
              </w:rPr>
              <w:t>2002010128</w:t>
            </w:r>
          </w:p>
        </w:tc>
        <w:tc>
          <w:tcPr>
            <w:tcW w:w="0" w:type="auto"/>
            <w:tcBorders>
              <w:top w:val="nil"/>
              <w:left w:val="nil"/>
              <w:bottom w:val="single" w:sz="4" w:space="0" w:color="auto"/>
              <w:right w:val="single" w:sz="4" w:space="0" w:color="auto"/>
            </w:tcBorders>
            <w:shd w:val="clear" w:color="auto" w:fill="auto"/>
            <w:vAlign w:val="center"/>
            <w:hideMark/>
          </w:tcPr>
          <w:p w14:paraId="2D02A210" w14:textId="77777777" w:rsidR="00C94D2D" w:rsidRPr="00C94D2D" w:rsidRDefault="00C94D2D" w:rsidP="00C94D2D">
            <w:pPr>
              <w:widowControl/>
              <w:jc w:val="center"/>
              <w:rPr>
                <w:color w:val="000000"/>
                <w:kern w:val="0"/>
                <w:sz w:val="16"/>
                <w:szCs w:val="16"/>
              </w:rPr>
            </w:pPr>
            <w:r w:rsidRPr="00C94D2D">
              <w:rPr>
                <w:color w:val="000000"/>
                <w:kern w:val="0"/>
                <w:sz w:val="16"/>
                <w:szCs w:val="16"/>
              </w:rPr>
              <w:t>黄显威</w:t>
            </w:r>
          </w:p>
        </w:tc>
        <w:tc>
          <w:tcPr>
            <w:tcW w:w="0" w:type="auto"/>
            <w:tcBorders>
              <w:top w:val="nil"/>
              <w:left w:val="nil"/>
              <w:bottom w:val="single" w:sz="4" w:space="0" w:color="auto"/>
              <w:right w:val="single" w:sz="4" w:space="0" w:color="auto"/>
            </w:tcBorders>
            <w:shd w:val="clear" w:color="auto" w:fill="auto"/>
            <w:noWrap/>
            <w:vAlign w:val="center"/>
            <w:hideMark/>
          </w:tcPr>
          <w:p w14:paraId="54CCC5DB" w14:textId="77777777" w:rsidR="00C94D2D" w:rsidRPr="00C94D2D" w:rsidRDefault="00C94D2D" w:rsidP="00C94D2D">
            <w:pPr>
              <w:widowControl/>
              <w:jc w:val="center"/>
              <w:rPr>
                <w:color w:val="000000"/>
                <w:kern w:val="0"/>
                <w:sz w:val="16"/>
                <w:szCs w:val="16"/>
              </w:rPr>
            </w:pPr>
            <w:r w:rsidRPr="00C94D2D">
              <w:rPr>
                <w:color w:val="000000"/>
                <w:kern w:val="0"/>
                <w:sz w:val="16"/>
                <w:szCs w:val="16"/>
              </w:rPr>
              <w:t>81.2</w:t>
            </w:r>
          </w:p>
        </w:tc>
        <w:tc>
          <w:tcPr>
            <w:tcW w:w="0" w:type="auto"/>
            <w:tcBorders>
              <w:top w:val="nil"/>
              <w:left w:val="nil"/>
              <w:bottom w:val="single" w:sz="4" w:space="0" w:color="auto"/>
              <w:right w:val="single" w:sz="4" w:space="0" w:color="auto"/>
            </w:tcBorders>
            <w:shd w:val="clear" w:color="auto" w:fill="auto"/>
            <w:noWrap/>
            <w:vAlign w:val="center"/>
            <w:hideMark/>
          </w:tcPr>
          <w:p w14:paraId="4ECF39C6" w14:textId="77777777" w:rsidR="00C94D2D" w:rsidRPr="00C94D2D" w:rsidRDefault="00C94D2D" w:rsidP="00C94D2D">
            <w:pPr>
              <w:widowControl/>
              <w:jc w:val="center"/>
              <w:rPr>
                <w:color w:val="000000"/>
                <w:kern w:val="0"/>
                <w:sz w:val="16"/>
                <w:szCs w:val="16"/>
              </w:rPr>
            </w:pPr>
            <w:r w:rsidRPr="00C94D2D">
              <w:rPr>
                <w:color w:val="000000"/>
                <w:kern w:val="0"/>
                <w:sz w:val="16"/>
                <w:szCs w:val="16"/>
              </w:rPr>
              <w:t>77.5</w:t>
            </w:r>
          </w:p>
        </w:tc>
        <w:tc>
          <w:tcPr>
            <w:tcW w:w="0" w:type="auto"/>
            <w:tcBorders>
              <w:top w:val="nil"/>
              <w:left w:val="nil"/>
              <w:bottom w:val="single" w:sz="4" w:space="0" w:color="auto"/>
              <w:right w:val="single" w:sz="4" w:space="0" w:color="auto"/>
            </w:tcBorders>
            <w:shd w:val="clear" w:color="auto" w:fill="auto"/>
            <w:noWrap/>
            <w:vAlign w:val="center"/>
            <w:hideMark/>
          </w:tcPr>
          <w:p w14:paraId="6EE4EB76" w14:textId="77777777" w:rsidR="00C94D2D" w:rsidRPr="00C94D2D" w:rsidRDefault="00C94D2D" w:rsidP="00C94D2D">
            <w:pPr>
              <w:widowControl/>
              <w:jc w:val="center"/>
              <w:rPr>
                <w:color w:val="000000"/>
                <w:kern w:val="0"/>
                <w:sz w:val="16"/>
                <w:szCs w:val="16"/>
              </w:rPr>
            </w:pPr>
            <w:r w:rsidRPr="00C94D2D">
              <w:rPr>
                <w:color w:val="000000"/>
                <w:kern w:val="0"/>
                <w:sz w:val="16"/>
                <w:szCs w:val="16"/>
              </w:rPr>
              <w:t>92.2</w:t>
            </w:r>
          </w:p>
        </w:tc>
        <w:tc>
          <w:tcPr>
            <w:tcW w:w="0" w:type="auto"/>
            <w:tcBorders>
              <w:top w:val="nil"/>
              <w:left w:val="nil"/>
              <w:bottom w:val="single" w:sz="4" w:space="0" w:color="auto"/>
              <w:right w:val="single" w:sz="4" w:space="0" w:color="auto"/>
            </w:tcBorders>
            <w:shd w:val="clear" w:color="auto" w:fill="auto"/>
            <w:noWrap/>
            <w:vAlign w:val="center"/>
            <w:hideMark/>
          </w:tcPr>
          <w:p w14:paraId="72818D74" w14:textId="77777777" w:rsidR="00C94D2D" w:rsidRPr="00C94D2D" w:rsidRDefault="00C94D2D" w:rsidP="00C94D2D">
            <w:pPr>
              <w:widowControl/>
              <w:jc w:val="center"/>
              <w:rPr>
                <w:color w:val="000000"/>
                <w:kern w:val="0"/>
                <w:sz w:val="16"/>
                <w:szCs w:val="16"/>
              </w:rPr>
            </w:pPr>
            <w:r w:rsidRPr="00C94D2D">
              <w:rPr>
                <w:color w:val="000000"/>
                <w:kern w:val="0"/>
                <w:sz w:val="16"/>
                <w:szCs w:val="16"/>
              </w:rPr>
              <w:t>90.7</w:t>
            </w:r>
          </w:p>
        </w:tc>
        <w:tc>
          <w:tcPr>
            <w:tcW w:w="0" w:type="auto"/>
            <w:tcBorders>
              <w:top w:val="nil"/>
              <w:left w:val="nil"/>
              <w:bottom w:val="single" w:sz="4" w:space="0" w:color="auto"/>
              <w:right w:val="single" w:sz="4" w:space="0" w:color="auto"/>
            </w:tcBorders>
            <w:shd w:val="clear" w:color="auto" w:fill="auto"/>
            <w:noWrap/>
            <w:vAlign w:val="center"/>
            <w:hideMark/>
          </w:tcPr>
          <w:p w14:paraId="34D2D924" w14:textId="77777777" w:rsidR="00C94D2D" w:rsidRPr="00C94D2D" w:rsidRDefault="00C94D2D" w:rsidP="00C94D2D">
            <w:pPr>
              <w:widowControl/>
              <w:jc w:val="center"/>
              <w:rPr>
                <w:color w:val="000000"/>
                <w:kern w:val="0"/>
                <w:sz w:val="16"/>
                <w:szCs w:val="16"/>
              </w:rPr>
            </w:pPr>
            <w:r w:rsidRPr="00C94D2D">
              <w:rPr>
                <w:color w:val="000000"/>
                <w:kern w:val="0"/>
                <w:sz w:val="16"/>
                <w:szCs w:val="16"/>
              </w:rPr>
              <w:t>82.4</w:t>
            </w:r>
          </w:p>
        </w:tc>
      </w:tr>
      <w:tr w:rsidR="00C94D2D" w:rsidRPr="00C94D2D" w14:paraId="6AE76FA7" w14:textId="77777777" w:rsidTr="00374031">
        <w:trPr>
          <w:trHeight w:val="28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ED1C68C" w14:textId="77777777" w:rsidR="00C94D2D" w:rsidRPr="00C94D2D" w:rsidRDefault="00C94D2D" w:rsidP="00C94D2D">
            <w:pPr>
              <w:widowControl/>
              <w:jc w:val="center"/>
              <w:rPr>
                <w:color w:val="000000"/>
                <w:kern w:val="0"/>
                <w:sz w:val="16"/>
                <w:szCs w:val="16"/>
              </w:rPr>
            </w:pPr>
            <w:r w:rsidRPr="00C94D2D">
              <w:rPr>
                <w:color w:val="000000"/>
                <w:kern w:val="0"/>
                <w:sz w:val="16"/>
                <w:szCs w:val="16"/>
              </w:rPr>
              <w:t>29</w:t>
            </w:r>
          </w:p>
        </w:tc>
        <w:tc>
          <w:tcPr>
            <w:tcW w:w="0" w:type="auto"/>
            <w:tcBorders>
              <w:top w:val="nil"/>
              <w:left w:val="nil"/>
              <w:bottom w:val="single" w:sz="4" w:space="0" w:color="auto"/>
              <w:right w:val="single" w:sz="4" w:space="0" w:color="auto"/>
            </w:tcBorders>
            <w:shd w:val="clear" w:color="auto" w:fill="auto"/>
            <w:noWrap/>
            <w:vAlign w:val="center"/>
            <w:hideMark/>
          </w:tcPr>
          <w:p w14:paraId="40BAB669" w14:textId="77777777" w:rsidR="00C94D2D" w:rsidRPr="00C94D2D" w:rsidRDefault="00C94D2D" w:rsidP="00C94D2D">
            <w:pPr>
              <w:widowControl/>
              <w:jc w:val="center"/>
              <w:rPr>
                <w:color w:val="000000"/>
                <w:kern w:val="0"/>
                <w:sz w:val="16"/>
                <w:szCs w:val="16"/>
              </w:rPr>
            </w:pPr>
            <w:r w:rsidRPr="00C94D2D">
              <w:rPr>
                <w:color w:val="000000"/>
                <w:kern w:val="0"/>
                <w:sz w:val="16"/>
                <w:szCs w:val="16"/>
              </w:rPr>
              <w:t>2002010129</w:t>
            </w:r>
          </w:p>
        </w:tc>
        <w:tc>
          <w:tcPr>
            <w:tcW w:w="0" w:type="auto"/>
            <w:tcBorders>
              <w:top w:val="nil"/>
              <w:left w:val="nil"/>
              <w:bottom w:val="single" w:sz="4" w:space="0" w:color="auto"/>
              <w:right w:val="single" w:sz="4" w:space="0" w:color="auto"/>
            </w:tcBorders>
            <w:shd w:val="clear" w:color="auto" w:fill="auto"/>
            <w:vAlign w:val="center"/>
            <w:hideMark/>
          </w:tcPr>
          <w:p w14:paraId="55F4B3E8" w14:textId="77777777" w:rsidR="00C94D2D" w:rsidRPr="00C94D2D" w:rsidRDefault="00C94D2D" w:rsidP="00C94D2D">
            <w:pPr>
              <w:widowControl/>
              <w:jc w:val="center"/>
              <w:rPr>
                <w:color w:val="000000"/>
                <w:kern w:val="0"/>
                <w:sz w:val="16"/>
                <w:szCs w:val="16"/>
              </w:rPr>
            </w:pPr>
            <w:r w:rsidRPr="00C94D2D">
              <w:rPr>
                <w:color w:val="000000"/>
                <w:kern w:val="0"/>
                <w:sz w:val="16"/>
                <w:szCs w:val="16"/>
              </w:rPr>
              <w:t>陆峥</w:t>
            </w:r>
          </w:p>
        </w:tc>
        <w:tc>
          <w:tcPr>
            <w:tcW w:w="0" w:type="auto"/>
            <w:tcBorders>
              <w:top w:val="nil"/>
              <w:left w:val="nil"/>
              <w:bottom w:val="single" w:sz="4" w:space="0" w:color="auto"/>
              <w:right w:val="single" w:sz="4" w:space="0" w:color="auto"/>
            </w:tcBorders>
            <w:shd w:val="clear" w:color="auto" w:fill="auto"/>
            <w:noWrap/>
            <w:vAlign w:val="center"/>
            <w:hideMark/>
          </w:tcPr>
          <w:p w14:paraId="42947FD8" w14:textId="77777777" w:rsidR="00C94D2D" w:rsidRPr="00C94D2D" w:rsidRDefault="00C94D2D" w:rsidP="00C94D2D">
            <w:pPr>
              <w:widowControl/>
              <w:jc w:val="center"/>
              <w:rPr>
                <w:color w:val="000000"/>
                <w:kern w:val="0"/>
                <w:sz w:val="16"/>
                <w:szCs w:val="16"/>
              </w:rPr>
            </w:pPr>
            <w:r w:rsidRPr="00C94D2D">
              <w:rPr>
                <w:color w:val="000000"/>
                <w:kern w:val="0"/>
                <w:sz w:val="16"/>
                <w:szCs w:val="16"/>
              </w:rPr>
              <w:t>61.1</w:t>
            </w:r>
          </w:p>
        </w:tc>
        <w:tc>
          <w:tcPr>
            <w:tcW w:w="0" w:type="auto"/>
            <w:tcBorders>
              <w:top w:val="nil"/>
              <w:left w:val="nil"/>
              <w:bottom w:val="single" w:sz="4" w:space="0" w:color="auto"/>
              <w:right w:val="single" w:sz="4" w:space="0" w:color="auto"/>
            </w:tcBorders>
            <w:shd w:val="clear" w:color="auto" w:fill="auto"/>
            <w:noWrap/>
            <w:vAlign w:val="center"/>
            <w:hideMark/>
          </w:tcPr>
          <w:p w14:paraId="55F94F51" w14:textId="77777777" w:rsidR="00C94D2D" w:rsidRPr="00C94D2D" w:rsidRDefault="00C94D2D" w:rsidP="00C94D2D">
            <w:pPr>
              <w:widowControl/>
              <w:jc w:val="center"/>
              <w:rPr>
                <w:color w:val="000000"/>
                <w:kern w:val="0"/>
                <w:sz w:val="16"/>
                <w:szCs w:val="16"/>
              </w:rPr>
            </w:pPr>
            <w:r w:rsidRPr="00C94D2D">
              <w:rPr>
                <w:color w:val="000000"/>
                <w:kern w:val="0"/>
                <w:sz w:val="16"/>
                <w:szCs w:val="16"/>
              </w:rPr>
              <w:t>95.2</w:t>
            </w:r>
          </w:p>
        </w:tc>
        <w:tc>
          <w:tcPr>
            <w:tcW w:w="0" w:type="auto"/>
            <w:tcBorders>
              <w:top w:val="nil"/>
              <w:left w:val="nil"/>
              <w:bottom w:val="single" w:sz="4" w:space="0" w:color="auto"/>
              <w:right w:val="single" w:sz="4" w:space="0" w:color="auto"/>
            </w:tcBorders>
            <w:shd w:val="clear" w:color="auto" w:fill="auto"/>
            <w:noWrap/>
            <w:vAlign w:val="center"/>
            <w:hideMark/>
          </w:tcPr>
          <w:p w14:paraId="56DEED1B" w14:textId="77777777" w:rsidR="00C94D2D" w:rsidRPr="00C94D2D" w:rsidRDefault="00C94D2D" w:rsidP="00C94D2D">
            <w:pPr>
              <w:widowControl/>
              <w:jc w:val="center"/>
              <w:rPr>
                <w:color w:val="000000"/>
                <w:kern w:val="0"/>
                <w:sz w:val="16"/>
                <w:szCs w:val="16"/>
              </w:rPr>
            </w:pPr>
            <w:r w:rsidRPr="00C94D2D">
              <w:rPr>
                <w:color w:val="000000"/>
                <w:kern w:val="0"/>
                <w:sz w:val="16"/>
                <w:szCs w:val="16"/>
              </w:rPr>
              <w:t>92.5</w:t>
            </w:r>
          </w:p>
        </w:tc>
        <w:tc>
          <w:tcPr>
            <w:tcW w:w="0" w:type="auto"/>
            <w:tcBorders>
              <w:top w:val="nil"/>
              <w:left w:val="nil"/>
              <w:bottom w:val="single" w:sz="4" w:space="0" w:color="auto"/>
              <w:right w:val="single" w:sz="4" w:space="0" w:color="auto"/>
            </w:tcBorders>
            <w:shd w:val="clear" w:color="auto" w:fill="auto"/>
            <w:noWrap/>
            <w:vAlign w:val="center"/>
            <w:hideMark/>
          </w:tcPr>
          <w:p w14:paraId="5C777D30" w14:textId="77777777" w:rsidR="00C94D2D" w:rsidRPr="00C94D2D" w:rsidRDefault="00C94D2D" w:rsidP="00C94D2D">
            <w:pPr>
              <w:widowControl/>
              <w:jc w:val="center"/>
              <w:rPr>
                <w:color w:val="000000"/>
                <w:kern w:val="0"/>
                <w:sz w:val="16"/>
                <w:szCs w:val="16"/>
              </w:rPr>
            </w:pPr>
            <w:r w:rsidRPr="00C94D2D">
              <w:rPr>
                <w:color w:val="000000"/>
                <w:kern w:val="0"/>
                <w:sz w:val="16"/>
                <w:szCs w:val="16"/>
              </w:rPr>
              <w:t>90.1</w:t>
            </w:r>
          </w:p>
        </w:tc>
        <w:tc>
          <w:tcPr>
            <w:tcW w:w="0" w:type="auto"/>
            <w:tcBorders>
              <w:top w:val="nil"/>
              <w:left w:val="nil"/>
              <w:bottom w:val="single" w:sz="4" w:space="0" w:color="auto"/>
              <w:right w:val="single" w:sz="4" w:space="0" w:color="auto"/>
            </w:tcBorders>
            <w:shd w:val="clear" w:color="auto" w:fill="auto"/>
            <w:noWrap/>
            <w:vAlign w:val="center"/>
            <w:hideMark/>
          </w:tcPr>
          <w:p w14:paraId="3AE128CF" w14:textId="77777777" w:rsidR="00C94D2D" w:rsidRPr="00C94D2D" w:rsidRDefault="00C94D2D" w:rsidP="00C94D2D">
            <w:pPr>
              <w:widowControl/>
              <w:jc w:val="center"/>
              <w:rPr>
                <w:color w:val="000000"/>
                <w:kern w:val="0"/>
                <w:sz w:val="16"/>
                <w:szCs w:val="16"/>
              </w:rPr>
            </w:pPr>
            <w:r w:rsidRPr="00C94D2D">
              <w:rPr>
                <w:color w:val="000000"/>
                <w:kern w:val="0"/>
                <w:sz w:val="16"/>
                <w:szCs w:val="16"/>
              </w:rPr>
              <w:t>83.4</w:t>
            </w:r>
          </w:p>
        </w:tc>
      </w:tr>
      <w:tr w:rsidR="00C94D2D" w:rsidRPr="00C94D2D" w14:paraId="0249E913" w14:textId="77777777" w:rsidTr="00374031">
        <w:trPr>
          <w:trHeight w:val="28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BB34D6F" w14:textId="77777777" w:rsidR="00C94D2D" w:rsidRPr="00C94D2D" w:rsidRDefault="00C94D2D" w:rsidP="00C94D2D">
            <w:pPr>
              <w:widowControl/>
              <w:jc w:val="center"/>
              <w:rPr>
                <w:color w:val="000000"/>
                <w:kern w:val="0"/>
                <w:sz w:val="16"/>
                <w:szCs w:val="16"/>
              </w:rPr>
            </w:pPr>
            <w:r w:rsidRPr="00C94D2D">
              <w:rPr>
                <w:color w:val="000000"/>
                <w:kern w:val="0"/>
                <w:sz w:val="16"/>
                <w:szCs w:val="16"/>
              </w:rPr>
              <w:t>30</w:t>
            </w:r>
          </w:p>
        </w:tc>
        <w:tc>
          <w:tcPr>
            <w:tcW w:w="0" w:type="auto"/>
            <w:tcBorders>
              <w:top w:val="nil"/>
              <w:left w:val="nil"/>
              <w:bottom w:val="single" w:sz="4" w:space="0" w:color="auto"/>
              <w:right w:val="single" w:sz="4" w:space="0" w:color="auto"/>
            </w:tcBorders>
            <w:shd w:val="clear" w:color="auto" w:fill="auto"/>
            <w:noWrap/>
            <w:vAlign w:val="center"/>
            <w:hideMark/>
          </w:tcPr>
          <w:p w14:paraId="38AE673A" w14:textId="77777777" w:rsidR="00C94D2D" w:rsidRPr="00C94D2D" w:rsidRDefault="00C94D2D" w:rsidP="00C94D2D">
            <w:pPr>
              <w:widowControl/>
              <w:jc w:val="center"/>
              <w:rPr>
                <w:color w:val="000000"/>
                <w:kern w:val="0"/>
                <w:sz w:val="16"/>
                <w:szCs w:val="16"/>
              </w:rPr>
            </w:pPr>
            <w:r w:rsidRPr="00C94D2D">
              <w:rPr>
                <w:color w:val="000000"/>
                <w:kern w:val="0"/>
                <w:sz w:val="16"/>
                <w:szCs w:val="16"/>
              </w:rPr>
              <w:t>2002010130</w:t>
            </w:r>
          </w:p>
        </w:tc>
        <w:tc>
          <w:tcPr>
            <w:tcW w:w="0" w:type="auto"/>
            <w:tcBorders>
              <w:top w:val="nil"/>
              <w:left w:val="nil"/>
              <w:bottom w:val="single" w:sz="4" w:space="0" w:color="auto"/>
              <w:right w:val="single" w:sz="4" w:space="0" w:color="auto"/>
            </w:tcBorders>
            <w:shd w:val="clear" w:color="auto" w:fill="auto"/>
            <w:vAlign w:val="center"/>
            <w:hideMark/>
          </w:tcPr>
          <w:p w14:paraId="15BAF5FD" w14:textId="77777777" w:rsidR="00C94D2D" w:rsidRPr="00C94D2D" w:rsidRDefault="00C94D2D" w:rsidP="00C94D2D">
            <w:pPr>
              <w:widowControl/>
              <w:jc w:val="center"/>
              <w:rPr>
                <w:color w:val="000000"/>
                <w:kern w:val="0"/>
                <w:sz w:val="16"/>
                <w:szCs w:val="16"/>
              </w:rPr>
            </w:pPr>
            <w:r w:rsidRPr="00C94D2D">
              <w:rPr>
                <w:color w:val="000000"/>
                <w:kern w:val="0"/>
                <w:sz w:val="16"/>
                <w:szCs w:val="16"/>
              </w:rPr>
              <w:t>吴楚婷</w:t>
            </w:r>
          </w:p>
        </w:tc>
        <w:tc>
          <w:tcPr>
            <w:tcW w:w="0" w:type="auto"/>
            <w:tcBorders>
              <w:top w:val="nil"/>
              <w:left w:val="nil"/>
              <w:bottom w:val="single" w:sz="4" w:space="0" w:color="auto"/>
              <w:right w:val="single" w:sz="4" w:space="0" w:color="auto"/>
            </w:tcBorders>
            <w:shd w:val="clear" w:color="auto" w:fill="auto"/>
            <w:noWrap/>
            <w:vAlign w:val="center"/>
            <w:hideMark/>
          </w:tcPr>
          <w:p w14:paraId="614A0FB4" w14:textId="77777777" w:rsidR="00C94D2D" w:rsidRPr="00C94D2D" w:rsidRDefault="00C94D2D" w:rsidP="00C94D2D">
            <w:pPr>
              <w:widowControl/>
              <w:jc w:val="center"/>
              <w:rPr>
                <w:color w:val="000000"/>
                <w:kern w:val="0"/>
                <w:sz w:val="16"/>
                <w:szCs w:val="16"/>
              </w:rPr>
            </w:pPr>
            <w:r w:rsidRPr="00C94D2D">
              <w:rPr>
                <w:color w:val="000000"/>
                <w:kern w:val="0"/>
                <w:sz w:val="16"/>
                <w:szCs w:val="16"/>
              </w:rPr>
              <w:t>70.0</w:t>
            </w:r>
          </w:p>
        </w:tc>
        <w:tc>
          <w:tcPr>
            <w:tcW w:w="0" w:type="auto"/>
            <w:tcBorders>
              <w:top w:val="nil"/>
              <w:left w:val="nil"/>
              <w:bottom w:val="single" w:sz="4" w:space="0" w:color="auto"/>
              <w:right w:val="single" w:sz="4" w:space="0" w:color="auto"/>
            </w:tcBorders>
            <w:shd w:val="clear" w:color="auto" w:fill="auto"/>
            <w:noWrap/>
            <w:vAlign w:val="center"/>
            <w:hideMark/>
          </w:tcPr>
          <w:p w14:paraId="7149615A" w14:textId="77777777" w:rsidR="00C94D2D" w:rsidRPr="00C94D2D" w:rsidRDefault="00C94D2D" w:rsidP="00C94D2D">
            <w:pPr>
              <w:widowControl/>
              <w:jc w:val="center"/>
              <w:rPr>
                <w:color w:val="000000"/>
                <w:kern w:val="0"/>
                <w:sz w:val="16"/>
                <w:szCs w:val="16"/>
              </w:rPr>
            </w:pPr>
            <w:r w:rsidRPr="00C94D2D">
              <w:rPr>
                <w:color w:val="000000"/>
                <w:kern w:val="0"/>
                <w:sz w:val="16"/>
                <w:szCs w:val="16"/>
              </w:rPr>
              <w:t>77.4</w:t>
            </w:r>
          </w:p>
        </w:tc>
        <w:tc>
          <w:tcPr>
            <w:tcW w:w="0" w:type="auto"/>
            <w:tcBorders>
              <w:top w:val="nil"/>
              <w:left w:val="nil"/>
              <w:bottom w:val="single" w:sz="4" w:space="0" w:color="auto"/>
              <w:right w:val="single" w:sz="4" w:space="0" w:color="auto"/>
            </w:tcBorders>
            <w:shd w:val="clear" w:color="auto" w:fill="auto"/>
            <w:noWrap/>
            <w:vAlign w:val="center"/>
            <w:hideMark/>
          </w:tcPr>
          <w:p w14:paraId="0341AA59" w14:textId="77777777" w:rsidR="00C94D2D" w:rsidRPr="00C94D2D" w:rsidRDefault="00C94D2D" w:rsidP="00C94D2D">
            <w:pPr>
              <w:widowControl/>
              <w:jc w:val="center"/>
              <w:rPr>
                <w:color w:val="000000"/>
                <w:kern w:val="0"/>
                <w:sz w:val="16"/>
                <w:szCs w:val="16"/>
              </w:rPr>
            </w:pPr>
            <w:r w:rsidRPr="00C94D2D">
              <w:rPr>
                <w:color w:val="000000"/>
                <w:kern w:val="0"/>
                <w:sz w:val="16"/>
                <w:szCs w:val="16"/>
              </w:rPr>
              <w:t>93.8</w:t>
            </w:r>
          </w:p>
        </w:tc>
        <w:tc>
          <w:tcPr>
            <w:tcW w:w="0" w:type="auto"/>
            <w:tcBorders>
              <w:top w:val="nil"/>
              <w:left w:val="nil"/>
              <w:bottom w:val="single" w:sz="4" w:space="0" w:color="auto"/>
              <w:right w:val="single" w:sz="4" w:space="0" w:color="auto"/>
            </w:tcBorders>
            <w:shd w:val="clear" w:color="auto" w:fill="auto"/>
            <w:noWrap/>
            <w:vAlign w:val="center"/>
            <w:hideMark/>
          </w:tcPr>
          <w:p w14:paraId="5180A89D" w14:textId="77777777" w:rsidR="00C94D2D" w:rsidRPr="00C94D2D" w:rsidRDefault="00C94D2D" w:rsidP="00C94D2D">
            <w:pPr>
              <w:widowControl/>
              <w:jc w:val="center"/>
              <w:rPr>
                <w:color w:val="000000"/>
                <w:kern w:val="0"/>
                <w:sz w:val="16"/>
                <w:szCs w:val="16"/>
              </w:rPr>
            </w:pPr>
            <w:r w:rsidRPr="00C94D2D">
              <w:rPr>
                <w:color w:val="000000"/>
                <w:kern w:val="0"/>
                <w:sz w:val="16"/>
                <w:szCs w:val="16"/>
              </w:rPr>
              <w:t>93.7</w:t>
            </w:r>
          </w:p>
        </w:tc>
        <w:tc>
          <w:tcPr>
            <w:tcW w:w="0" w:type="auto"/>
            <w:tcBorders>
              <w:top w:val="nil"/>
              <w:left w:val="nil"/>
              <w:bottom w:val="single" w:sz="4" w:space="0" w:color="auto"/>
              <w:right w:val="single" w:sz="4" w:space="0" w:color="auto"/>
            </w:tcBorders>
            <w:shd w:val="clear" w:color="auto" w:fill="auto"/>
            <w:noWrap/>
            <w:vAlign w:val="center"/>
            <w:hideMark/>
          </w:tcPr>
          <w:p w14:paraId="70D6FA36" w14:textId="77777777" w:rsidR="00C94D2D" w:rsidRPr="00C94D2D" w:rsidRDefault="00C94D2D" w:rsidP="00C94D2D">
            <w:pPr>
              <w:widowControl/>
              <w:jc w:val="center"/>
              <w:rPr>
                <w:color w:val="000000"/>
                <w:kern w:val="0"/>
                <w:sz w:val="16"/>
                <w:szCs w:val="16"/>
              </w:rPr>
            </w:pPr>
            <w:r w:rsidRPr="00C94D2D">
              <w:rPr>
                <w:color w:val="000000"/>
                <w:kern w:val="0"/>
                <w:sz w:val="16"/>
                <w:szCs w:val="16"/>
              </w:rPr>
              <w:t>90.2</w:t>
            </w:r>
          </w:p>
        </w:tc>
      </w:tr>
      <w:tr w:rsidR="00C94D2D" w:rsidRPr="00C94D2D" w14:paraId="2859D7EC" w14:textId="77777777" w:rsidTr="00374031">
        <w:trPr>
          <w:trHeight w:val="28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87F3054" w14:textId="77777777" w:rsidR="00C94D2D" w:rsidRPr="00C94D2D" w:rsidRDefault="00C94D2D" w:rsidP="00C94D2D">
            <w:pPr>
              <w:widowControl/>
              <w:jc w:val="center"/>
              <w:rPr>
                <w:color w:val="000000"/>
                <w:kern w:val="0"/>
                <w:sz w:val="16"/>
                <w:szCs w:val="16"/>
              </w:rPr>
            </w:pPr>
            <w:r w:rsidRPr="00C94D2D">
              <w:rPr>
                <w:color w:val="000000"/>
                <w:kern w:val="0"/>
                <w:sz w:val="16"/>
                <w:szCs w:val="16"/>
              </w:rPr>
              <w:t>31</w:t>
            </w:r>
          </w:p>
        </w:tc>
        <w:tc>
          <w:tcPr>
            <w:tcW w:w="0" w:type="auto"/>
            <w:tcBorders>
              <w:top w:val="nil"/>
              <w:left w:val="nil"/>
              <w:bottom w:val="single" w:sz="4" w:space="0" w:color="auto"/>
              <w:right w:val="single" w:sz="4" w:space="0" w:color="auto"/>
            </w:tcBorders>
            <w:shd w:val="clear" w:color="auto" w:fill="auto"/>
            <w:noWrap/>
            <w:vAlign w:val="center"/>
            <w:hideMark/>
          </w:tcPr>
          <w:p w14:paraId="726DE9B8" w14:textId="77777777" w:rsidR="00C94D2D" w:rsidRPr="00C94D2D" w:rsidRDefault="00C94D2D" w:rsidP="00C94D2D">
            <w:pPr>
              <w:widowControl/>
              <w:jc w:val="center"/>
              <w:rPr>
                <w:color w:val="000000"/>
                <w:kern w:val="0"/>
                <w:sz w:val="16"/>
                <w:szCs w:val="16"/>
              </w:rPr>
            </w:pPr>
            <w:r w:rsidRPr="00C94D2D">
              <w:rPr>
                <w:color w:val="000000"/>
                <w:kern w:val="0"/>
                <w:sz w:val="16"/>
                <w:szCs w:val="16"/>
              </w:rPr>
              <w:t>2002010133</w:t>
            </w:r>
          </w:p>
        </w:tc>
        <w:tc>
          <w:tcPr>
            <w:tcW w:w="0" w:type="auto"/>
            <w:tcBorders>
              <w:top w:val="nil"/>
              <w:left w:val="nil"/>
              <w:bottom w:val="single" w:sz="4" w:space="0" w:color="auto"/>
              <w:right w:val="single" w:sz="4" w:space="0" w:color="auto"/>
            </w:tcBorders>
            <w:shd w:val="clear" w:color="auto" w:fill="auto"/>
            <w:vAlign w:val="center"/>
            <w:hideMark/>
          </w:tcPr>
          <w:p w14:paraId="7DAC3B90" w14:textId="77777777" w:rsidR="00C94D2D" w:rsidRPr="00C94D2D" w:rsidRDefault="00C94D2D" w:rsidP="00C94D2D">
            <w:pPr>
              <w:widowControl/>
              <w:jc w:val="center"/>
              <w:rPr>
                <w:color w:val="000000"/>
                <w:kern w:val="0"/>
                <w:sz w:val="16"/>
                <w:szCs w:val="16"/>
              </w:rPr>
            </w:pPr>
            <w:r w:rsidRPr="00C94D2D">
              <w:rPr>
                <w:color w:val="000000"/>
                <w:kern w:val="0"/>
                <w:sz w:val="16"/>
                <w:szCs w:val="16"/>
              </w:rPr>
              <w:t>陈惠清</w:t>
            </w:r>
          </w:p>
        </w:tc>
        <w:tc>
          <w:tcPr>
            <w:tcW w:w="0" w:type="auto"/>
            <w:tcBorders>
              <w:top w:val="nil"/>
              <w:left w:val="nil"/>
              <w:bottom w:val="single" w:sz="4" w:space="0" w:color="auto"/>
              <w:right w:val="single" w:sz="4" w:space="0" w:color="auto"/>
            </w:tcBorders>
            <w:shd w:val="clear" w:color="auto" w:fill="auto"/>
            <w:noWrap/>
            <w:vAlign w:val="center"/>
            <w:hideMark/>
          </w:tcPr>
          <w:p w14:paraId="73549AF8" w14:textId="77777777" w:rsidR="00C94D2D" w:rsidRPr="00C94D2D" w:rsidRDefault="00C94D2D" w:rsidP="00C94D2D">
            <w:pPr>
              <w:widowControl/>
              <w:jc w:val="center"/>
              <w:rPr>
                <w:color w:val="000000"/>
                <w:kern w:val="0"/>
                <w:sz w:val="16"/>
                <w:szCs w:val="16"/>
              </w:rPr>
            </w:pPr>
            <w:r w:rsidRPr="00C94D2D">
              <w:rPr>
                <w:color w:val="000000"/>
                <w:kern w:val="0"/>
                <w:sz w:val="16"/>
                <w:szCs w:val="16"/>
              </w:rPr>
              <w:t>62.0</w:t>
            </w:r>
          </w:p>
        </w:tc>
        <w:tc>
          <w:tcPr>
            <w:tcW w:w="0" w:type="auto"/>
            <w:tcBorders>
              <w:top w:val="nil"/>
              <w:left w:val="nil"/>
              <w:bottom w:val="single" w:sz="4" w:space="0" w:color="auto"/>
              <w:right w:val="single" w:sz="4" w:space="0" w:color="auto"/>
            </w:tcBorders>
            <w:shd w:val="clear" w:color="auto" w:fill="auto"/>
            <w:noWrap/>
            <w:vAlign w:val="center"/>
            <w:hideMark/>
          </w:tcPr>
          <w:p w14:paraId="0FCA2105" w14:textId="77777777" w:rsidR="00C94D2D" w:rsidRPr="00C94D2D" w:rsidRDefault="00C94D2D" w:rsidP="00C94D2D">
            <w:pPr>
              <w:widowControl/>
              <w:jc w:val="center"/>
              <w:rPr>
                <w:color w:val="000000"/>
                <w:kern w:val="0"/>
                <w:sz w:val="16"/>
                <w:szCs w:val="16"/>
              </w:rPr>
            </w:pPr>
            <w:r w:rsidRPr="00C94D2D">
              <w:rPr>
                <w:color w:val="000000"/>
                <w:kern w:val="0"/>
                <w:sz w:val="16"/>
                <w:szCs w:val="16"/>
              </w:rPr>
              <w:t>76.0</w:t>
            </w:r>
          </w:p>
        </w:tc>
        <w:tc>
          <w:tcPr>
            <w:tcW w:w="0" w:type="auto"/>
            <w:tcBorders>
              <w:top w:val="nil"/>
              <w:left w:val="nil"/>
              <w:bottom w:val="single" w:sz="4" w:space="0" w:color="auto"/>
              <w:right w:val="single" w:sz="4" w:space="0" w:color="auto"/>
            </w:tcBorders>
            <w:shd w:val="clear" w:color="auto" w:fill="auto"/>
            <w:noWrap/>
            <w:vAlign w:val="center"/>
            <w:hideMark/>
          </w:tcPr>
          <w:p w14:paraId="036E9756" w14:textId="77777777" w:rsidR="00C94D2D" w:rsidRPr="00C94D2D" w:rsidRDefault="00C94D2D" w:rsidP="00C94D2D">
            <w:pPr>
              <w:widowControl/>
              <w:jc w:val="center"/>
              <w:rPr>
                <w:color w:val="000000"/>
                <w:kern w:val="0"/>
                <w:sz w:val="16"/>
                <w:szCs w:val="16"/>
              </w:rPr>
            </w:pPr>
            <w:r w:rsidRPr="00C94D2D">
              <w:rPr>
                <w:color w:val="000000"/>
                <w:kern w:val="0"/>
                <w:sz w:val="16"/>
                <w:szCs w:val="16"/>
              </w:rPr>
              <w:t>84.5</w:t>
            </w:r>
          </w:p>
        </w:tc>
        <w:tc>
          <w:tcPr>
            <w:tcW w:w="0" w:type="auto"/>
            <w:tcBorders>
              <w:top w:val="nil"/>
              <w:left w:val="nil"/>
              <w:bottom w:val="single" w:sz="4" w:space="0" w:color="auto"/>
              <w:right w:val="single" w:sz="4" w:space="0" w:color="auto"/>
            </w:tcBorders>
            <w:shd w:val="clear" w:color="auto" w:fill="auto"/>
            <w:noWrap/>
            <w:vAlign w:val="center"/>
            <w:hideMark/>
          </w:tcPr>
          <w:p w14:paraId="43CB4356" w14:textId="77777777" w:rsidR="00C94D2D" w:rsidRPr="00C94D2D" w:rsidRDefault="00C94D2D" w:rsidP="00C94D2D">
            <w:pPr>
              <w:widowControl/>
              <w:jc w:val="center"/>
              <w:rPr>
                <w:color w:val="000000"/>
                <w:kern w:val="0"/>
                <w:sz w:val="16"/>
                <w:szCs w:val="16"/>
              </w:rPr>
            </w:pPr>
            <w:r w:rsidRPr="00C94D2D">
              <w:rPr>
                <w:color w:val="000000"/>
                <w:kern w:val="0"/>
                <w:sz w:val="16"/>
                <w:szCs w:val="16"/>
              </w:rPr>
              <w:t>89.6</w:t>
            </w:r>
          </w:p>
        </w:tc>
        <w:tc>
          <w:tcPr>
            <w:tcW w:w="0" w:type="auto"/>
            <w:tcBorders>
              <w:top w:val="nil"/>
              <w:left w:val="nil"/>
              <w:bottom w:val="single" w:sz="4" w:space="0" w:color="auto"/>
              <w:right w:val="single" w:sz="4" w:space="0" w:color="auto"/>
            </w:tcBorders>
            <w:shd w:val="clear" w:color="auto" w:fill="auto"/>
            <w:noWrap/>
            <w:vAlign w:val="center"/>
            <w:hideMark/>
          </w:tcPr>
          <w:p w14:paraId="2BB3B600" w14:textId="77777777" w:rsidR="00C94D2D" w:rsidRPr="00C94D2D" w:rsidRDefault="00C94D2D" w:rsidP="00C94D2D">
            <w:pPr>
              <w:widowControl/>
              <w:jc w:val="center"/>
              <w:rPr>
                <w:color w:val="000000"/>
                <w:kern w:val="0"/>
                <w:sz w:val="16"/>
                <w:szCs w:val="16"/>
              </w:rPr>
            </w:pPr>
            <w:r w:rsidRPr="00C94D2D">
              <w:rPr>
                <w:color w:val="000000"/>
                <w:kern w:val="0"/>
                <w:sz w:val="16"/>
                <w:szCs w:val="16"/>
              </w:rPr>
              <w:t>90.3</w:t>
            </w:r>
          </w:p>
        </w:tc>
      </w:tr>
      <w:tr w:rsidR="00C94D2D" w:rsidRPr="00C94D2D" w14:paraId="4BF9261E" w14:textId="77777777" w:rsidTr="00374031">
        <w:trPr>
          <w:trHeight w:val="28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9BD3BDF" w14:textId="77777777" w:rsidR="00C94D2D" w:rsidRPr="00C94D2D" w:rsidRDefault="00C94D2D" w:rsidP="00C94D2D">
            <w:pPr>
              <w:widowControl/>
              <w:jc w:val="center"/>
              <w:rPr>
                <w:color w:val="000000"/>
                <w:kern w:val="0"/>
                <w:sz w:val="16"/>
                <w:szCs w:val="16"/>
              </w:rPr>
            </w:pPr>
            <w:r w:rsidRPr="00C94D2D">
              <w:rPr>
                <w:color w:val="000000"/>
                <w:kern w:val="0"/>
                <w:sz w:val="16"/>
                <w:szCs w:val="16"/>
              </w:rPr>
              <w:t>32</w:t>
            </w:r>
          </w:p>
        </w:tc>
        <w:tc>
          <w:tcPr>
            <w:tcW w:w="0" w:type="auto"/>
            <w:tcBorders>
              <w:top w:val="nil"/>
              <w:left w:val="nil"/>
              <w:bottom w:val="single" w:sz="4" w:space="0" w:color="auto"/>
              <w:right w:val="single" w:sz="4" w:space="0" w:color="auto"/>
            </w:tcBorders>
            <w:shd w:val="clear" w:color="auto" w:fill="auto"/>
            <w:noWrap/>
            <w:vAlign w:val="center"/>
            <w:hideMark/>
          </w:tcPr>
          <w:p w14:paraId="0BAEAA43" w14:textId="77777777" w:rsidR="00C94D2D" w:rsidRPr="00C94D2D" w:rsidRDefault="00C94D2D" w:rsidP="00C94D2D">
            <w:pPr>
              <w:widowControl/>
              <w:jc w:val="center"/>
              <w:rPr>
                <w:color w:val="000000"/>
                <w:kern w:val="0"/>
                <w:sz w:val="16"/>
                <w:szCs w:val="16"/>
              </w:rPr>
            </w:pPr>
            <w:r w:rsidRPr="00C94D2D">
              <w:rPr>
                <w:color w:val="000000"/>
                <w:kern w:val="0"/>
                <w:sz w:val="16"/>
                <w:szCs w:val="16"/>
              </w:rPr>
              <w:t>2002010134</w:t>
            </w:r>
          </w:p>
        </w:tc>
        <w:tc>
          <w:tcPr>
            <w:tcW w:w="0" w:type="auto"/>
            <w:tcBorders>
              <w:top w:val="nil"/>
              <w:left w:val="nil"/>
              <w:bottom w:val="single" w:sz="4" w:space="0" w:color="auto"/>
              <w:right w:val="single" w:sz="4" w:space="0" w:color="auto"/>
            </w:tcBorders>
            <w:shd w:val="clear" w:color="auto" w:fill="auto"/>
            <w:vAlign w:val="center"/>
            <w:hideMark/>
          </w:tcPr>
          <w:p w14:paraId="46C6946C" w14:textId="77777777" w:rsidR="00C94D2D" w:rsidRPr="00C94D2D" w:rsidRDefault="00C94D2D" w:rsidP="00C94D2D">
            <w:pPr>
              <w:widowControl/>
              <w:jc w:val="center"/>
              <w:rPr>
                <w:color w:val="000000"/>
                <w:kern w:val="0"/>
                <w:sz w:val="16"/>
                <w:szCs w:val="16"/>
              </w:rPr>
            </w:pPr>
            <w:r w:rsidRPr="00C94D2D">
              <w:rPr>
                <w:color w:val="000000"/>
                <w:kern w:val="0"/>
                <w:sz w:val="16"/>
                <w:szCs w:val="16"/>
              </w:rPr>
              <w:t>黄广斌</w:t>
            </w:r>
          </w:p>
        </w:tc>
        <w:tc>
          <w:tcPr>
            <w:tcW w:w="0" w:type="auto"/>
            <w:tcBorders>
              <w:top w:val="nil"/>
              <w:left w:val="nil"/>
              <w:bottom w:val="single" w:sz="4" w:space="0" w:color="auto"/>
              <w:right w:val="single" w:sz="4" w:space="0" w:color="auto"/>
            </w:tcBorders>
            <w:shd w:val="clear" w:color="auto" w:fill="auto"/>
            <w:noWrap/>
            <w:vAlign w:val="center"/>
            <w:hideMark/>
          </w:tcPr>
          <w:p w14:paraId="5B9EF4E7" w14:textId="77777777" w:rsidR="00C94D2D" w:rsidRPr="00C94D2D" w:rsidRDefault="00C94D2D" w:rsidP="00C94D2D">
            <w:pPr>
              <w:widowControl/>
              <w:jc w:val="center"/>
              <w:rPr>
                <w:color w:val="000000"/>
                <w:kern w:val="0"/>
                <w:sz w:val="16"/>
                <w:szCs w:val="16"/>
              </w:rPr>
            </w:pPr>
            <w:r w:rsidRPr="00C94D2D">
              <w:rPr>
                <w:color w:val="000000"/>
                <w:kern w:val="0"/>
                <w:sz w:val="16"/>
                <w:szCs w:val="16"/>
              </w:rPr>
              <w:t>81.8</w:t>
            </w:r>
          </w:p>
        </w:tc>
        <w:tc>
          <w:tcPr>
            <w:tcW w:w="0" w:type="auto"/>
            <w:tcBorders>
              <w:top w:val="nil"/>
              <w:left w:val="nil"/>
              <w:bottom w:val="single" w:sz="4" w:space="0" w:color="auto"/>
              <w:right w:val="single" w:sz="4" w:space="0" w:color="auto"/>
            </w:tcBorders>
            <w:shd w:val="clear" w:color="auto" w:fill="auto"/>
            <w:noWrap/>
            <w:vAlign w:val="center"/>
            <w:hideMark/>
          </w:tcPr>
          <w:p w14:paraId="7C262A71" w14:textId="77777777" w:rsidR="00C94D2D" w:rsidRPr="00C94D2D" w:rsidRDefault="00C94D2D" w:rsidP="00C94D2D">
            <w:pPr>
              <w:widowControl/>
              <w:jc w:val="center"/>
              <w:rPr>
                <w:color w:val="000000"/>
                <w:kern w:val="0"/>
                <w:sz w:val="16"/>
                <w:szCs w:val="16"/>
              </w:rPr>
            </w:pPr>
            <w:r w:rsidRPr="00C94D2D">
              <w:rPr>
                <w:color w:val="000000"/>
                <w:kern w:val="0"/>
                <w:sz w:val="16"/>
                <w:szCs w:val="16"/>
              </w:rPr>
              <w:t>86.1</w:t>
            </w:r>
          </w:p>
        </w:tc>
        <w:tc>
          <w:tcPr>
            <w:tcW w:w="0" w:type="auto"/>
            <w:tcBorders>
              <w:top w:val="nil"/>
              <w:left w:val="nil"/>
              <w:bottom w:val="single" w:sz="4" w:space="0" w:color="auto"/>
              <w:right w:val="single" w:sz="4" w:space="0" w:color="auto"/>
            </w:tcBorders>
            <w:shd w:val="clear" w:color="auto" w:fill="auto"/>
            <w:noWrap/>
            <w:vAlign w:val="center"/>
            <w:hideMark/>
          </w:tcPr>
          <w:p w14:paraId="6B295A1D" w14:textId="77777777" w:rsidR="00C94D2D" w:rsidRPr="00C94D2D" w:rsidRDefault="00C94D2D" w:rsidP="00C94D2D">
            <w:pPr>
              <w:widowControl/>
              <w:jc w:val="center"/>
              <w:rPr>
                <w:color w:val="000000"/>
                <w:kern w:val="0"/>
                <w:sz w:val="16"/>
                <w:szCs w:val="16"/>
              </w:rPr>
            </w:pPr>
            <w:r w:rsidRPr="00C94D2D">
              <w:rPr>
                <w:color w:val="000000"/>
                <w:kern w:val="0"/>
                <w:sz w:val="16"/>
                <w:szCs w:val="16"/>
              </w:rPr>
              <w:t>79.0</w:t>
            </w:r>
          </w:p>
        </w:tc>
        <w:tc>
          <w:tcPr>
            <w:tcW w:w="0" w:type="auto"/>
            <w:tcBorders>
              <w:top w:val="nil"/>
              <w:left w:val="nil"/>
              <w:bottom w:val="single" w:sz="4" w:space="0" w:color="auto"/>
              <w:right w:val="single" w:sz="4" w:space="0" w:color="auto"/>
            </w:tcBorders>
            <w:shd w:val="clear" w:color="auto" w:fill="auto"/>
            <w:noWrap/>
            <w:vAlign w:val="center"/>
            <w:hideMark/>
          </w:tcPr>
          <w:p w14:paraId="5D8EF786" w14:textId="77777777" w:rsidR="00C94D2D" w:rsidRPr="00C94D2D" w:rsidRDefault="00C94D2D" w:rsidP="00C94D2D">
            <w:pPr>
              <w:widowControl/>
              <w:jc w:val="center"/>
              <w:rPr>
                <w:color w:val="000000"/>
                <w:kern w:val="0"/>
                <w:sz w:val="16"/>
                <w:szCs w:val="16"/>
              </w:rPr>
            </w:pPr>
            <w:r w:rsidRPr="00C94D2D">
              <w:rPr>
                <w:color w:val="000000"/>
                <w:kern w:val="0"/>
                <w:sz w:val="16"/>
                <w:szCs w:val="16"/>
              </w:rPr>
              <w:t>89.0</w:t>
            </w:r>
          </w:p>
        </w:tc>
        <w:tc>
          <w:tcPr>
            <w:tcW w:w="0" w:type="auto"/>
            <w:tcBorders>
              <w:top w:val="nil"/>
              <w:left w:val="nil"/>
              <w:bottom w:val="single" w:sz="4" w:space="0" w:color="auto"/>
              <w:right w:val="single" w:sz="4" w:space="0" w:color="auto"/>
            </w:tcBorders>
            <w:shd w:val="clear" w:color="auto" w:fill="auto"/>
            <w:noWrap/>
            <w:vAlign w:val="center"/>
            <w:hideMark/>
          </w:tcPr>
          <w:p w14:paraId="6D7F6957" w14:textId="77777777" w:rsidR="00C94D2D" w:rsidRPr="00C94D2D" w:rsidRDefault="00C94D2D" w:rsidP="00C94D2D">
            <w:pPr>
              <w:widowControl/>
              <w:jc w:val="center"/>
              <w:rPr>
                <w:color w:val="000000"/>
                <w:kern w:val="0"/>
                <w:sz w:val="16"/>
                <w:szCs w:val="16"/>
              </w:rPr>
            </w:pPr>
            <w:r w:rsidRPr="00C94D2D">
              <w:rPr>
                <w:color w:val="000000"/>
                <w:kern w:val="0"/>
                <w:sz w:val="16"/>
                <w:szCs w:val="16"/>
              </w:rPr>
              <w:t>85.4</w:t>
            </w:r>
          </w:p>
        </w:tc>
      </w:tr>
      <w:tr w:rsidR="00C94D2D" w:rsidRPr="00C94D2D" w14:paraId="2C169B99" w14:textId="77777777" w:rsidTr="00374031">
        <w:trPr>
          <w:trHeight w:val="28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0381BF3" w14:textId="77777777" w:rsidR="00C94D2D" w:rsidRPr="00C94D2D" w:rsidRDefault="00C94D2D" w:rsidP="00C94D2D">
            <w:pPr>
              <w:widowControl/>
              <w:jc w:val="center"/>
              <w:rPr>
                <w:color w:val="000000"/>
                <w:kern w:val="0"/>
                <w:sz w:val="16"/>
                <w:szCs w:val="16"/>
              </w:rPr>
            </w:pPr>
            <w:r w:rsidRPr="00C94D2D">
              <w:rPr>
                <w:color w:val="000000"/>
                <w:kern w:val="0"/>
                <w:sz w:val="16"/>
                <w:szCs w:val="16"/>
              </w:rPr>
              <w:t>33</w:t>
            </w:r>
          </w:p>
        </w:tc>
        <w:tc>
          <w:tcPr>
            <w:tcW w:w="0" w:type="auto"/>
            <w:tcBorders>
              <w:top w:val="nil"/>
              <w:left w:val="nil"/>
              <w:bottom w:val="single" w:sz="4" w:space="0" w:color="auto"/>
              <w:right w:val="single" w:sz="4" w:space="0" w:color="auto"/>
            </w:tcBorders>
            <w:shd w:val="clear" w:color="auto" w:fill="auto"/>
            <w:noWrap/>
            <w:vAlign w:val="center"/>
            <w:hideMark/>
          </w:tcPr>
          <w:p w14:paraId="739504F4" w14:textId="77777777" w:rsidR="00C94D2D" w:rsidRPr="00C94D2D" w:rsidRDefault="00C94D2D" w:rsidP="00C94D2D">
            <w:pPr>
              <w:widowControl/>
              <w:jc w:val="center"/>
              <w:rPr>
                <w:color w:val="000000"/>
                <w:kern w:val="0"/>
                <w:sz w:val="16"/>
                <w:szCs w:val="16"/>
              </w:rPr>
            </w:pPr>
            <w:r w:rsidRPr="00C94D2D">
              <w:rPr>
                <w:color w:val="000000"/>
                <w:kern w:val="0"/>
                <w:sz w:val="16"/>
                <w:szCs w:val="16"/>
              </w:rPr>
              <w:t>2002010135</w:t>
            </w:r>
          </w:p>
        </w:tc>
        <w:tc>
          <w:tcPr>
            <w:tcW w:w="0" w:type="auto"/>
            <w:tcBorders>
              <w:top w:val="nil"/>
              <w:left w:val="nil"/>
              <w:bottom w:val="single" w:sz="4" w:space="0" w:color="auto"/>
              <w:right w:val="single" w:sz="4" w:space="0" w:color="auto"/>
            </w:tcBorders>
            <w:shd w:val="clear" w:color="auto" w:fill="auto"/>
            <w:vAlign w:val="center"/>
            <w:hideMark/>
          </w:tcPr>
          <w:p w14:paraId="36EBF004" w14:textId="77777777" w:rsidR="00C94D2D" w:rsidRPr="00C94D2D" w:rsidRDefault="00C94D2D" w:rsidP="00C94D2D">
            <w:pPr>
              <w:widowControl/>
              <w:jc w:val="center"/>
              <w:rPr>
                <w:color w:val="000000"/>
                <w:kern w:val="0"/>
                <w:sz w:val="16"/>
                <w:szCs w:val="16"/>
              </w:rPr>
            </w:pPr>
            <w:r w:rsidRPr="00C94D2D">
              <w:rPr>
                <w:color w:val="000000"/>
                <w:kern w:val="0"/>
                <w:sz w:val="16"/>
                <w:szCs w:val="16"/>
              </w:rPr>
              <w:t>唐以恒</w:t>
            </w:r>
          </w:p>
        </w:tc>
        <w:tc>
          <w:tcPr>
            <w:tcW w:w="0" w:type="auto"/>
            <w:tcBorders>
              <w:top w:val="nil"/>
              <w:left w:val="nil"/>
              <w:bottom w:val="single" w:sz="4" w:space="0" w:color="auto"/>
              <w:right w:val="single" w:sz="4" w:space="0" w:color="auto"/>
            </w:tcBorders>
            <w:shd w:val="clear" w:color="auto" w:fill="auto"/>
            <w:noWrap/>
            <w:vAlign w:val="center"/>
            <w:hideMark/>
          </w:tcPr>
          <w:p w14:paraId="496BB4BC" w14:textId="77777777" w:rsidR="00C94D2D" w:rsidRPr="00C94D2D" w:rsidRDefault="00C94D2D" w:rsidP="00C94D2D">
            <w:pPr>
              <w:widowControl/>
              <w:jc w:val="center"/>
              <w:rPr>
                <w:color w:val="000000"/>
                <w:kern w:val="0"/>
                <w:sz w:val="16"/>
                <w:szCs w:val="16"/>
              </w:rPr>
            </w:pPr>
            <w:r w:rsidRPr="00C94D2D">
              <w:rPr>
                <w:color w:val="000000"/>
                <w:kern w:val="0"/>
                <w:sz w:val="16"/>
                <w:szCs w:val="16"/>
              </w:rPr>
              <w:t>63.9</w:t>
            </w:r>
          </w:p>
        </w:tc>
        <w:tc>
          <w:tcPr>
            <w:tcW w:w="0" w:type="auto"/>
            <w:tcBorders>
              <w:top w:val="nil"/>
              <w:left w:val="nil"/>
              <w:bottom w:val="single" w:sz="4" w:space="0" w:color="auto"/>
              <w:right w:val="single" w:sz="4" w:space="0" w:color="auto"/>
            </w:tcBorders>
            <w:shd w:val="clear" w:color="auto" w:fill="auto"/>
            <w:noWrap/>
            <w:vAlign w:val="center"/>
            <w:hideMark/>
          </w:tcPr>
          <w:p w14:paraId="44016557" w14:textId="77777777" w:rsidR="00C94D2D" w:rsidRPr="00C94D2D" w:rsidRDefault="00C94D2D" w:rsidP="00C94D2D">
            <w:pPr>
              <w:widowControl/>
              <w:jc w:val="center"/>
              <w:rPr>
                <w:color w:val="000000"/>
                <w:kern w:val="0"/>
                <w:sz w:val="16"/>
                <w:szCs w:val="16"/>
              </w:rPr>
            </w:pPr>
            <w:r w:rsidRPr="00C94D2D">
              <w:rPr>
                <w:color w:val="000000"/>
                <w:kern w:val="0"/>
                <w:sz w:val="16"/>
                <w:szCs w:val="16"/>
              </w:rPr>
              <w:t>63.7</w:t>
            </w:r>
          </w:p>
        </w:tc>
        <w:tc>
          <w:tcPr>
            <w:tcW w:w="0" w:type="auto"/>
            <w:tcBorders>
              <w:top w:val="nil"/>
              <w:left w:val="nil"/>
              <w:bottom w:val="single" w:sz="4" w:space="0" w:color="auto"/>
              <w:right w:val="single" w:sz="4" w:space="0" w:color="auto"/>
            </w:tcBorders>
            <w:shd w:val="clear" w:color="auto" w:fill="auto"/>
            <w:noWrap/>
            <w:vAlign w:val="center"/>
            <w:hideMark/>
          </w:tcPr>
          <w:p w14:paraId="706D995F" w14:textId="77777777" w:rsidR="00C94D2D" w:rsidRPr="00C94D2D" w:rsidRDefault="00C94D2D" w:rsidP="00C94D2D">
            <w:pPr>
              <w:widowControl/>
              <w:jc w:val="center"/>
              <w:rPr>
                <w:color w:val="000000"/>
                <w:kern w:val="0"/>
                <w:sz w:val="16"/>
                <w:szCs w:val="16"/>
              </w:rPr>
            </w:pPr>
            <w:r w:rsidRPr="00C94D2D">
              <w:rPr>
                <w:color w:val="000000"/>
                <w:kern w:val="0"/>
                <w:sz w:val="16"/>
                <w:szCs w:val="16"/>
              </w:rPr>
              <w:t>76.3</w:t>
            </w:r>
          </w:p>
        </w:tc>
        <w:tc>
          <w:tcPr>
            <w:tcW w:w="0" w:type="auto"/>
            <w:tcBorders>
              <w:top w:val="nil"/>
              <w:left w:val="nil"/>
              <w:bottom w:val="single" w:sz="4" w:space="0" w:color="auto"/>
              <w:right w:val="single" w:sz="4" w:space="0" w:color="auto"/>
            </w:tcBorders>
            <w:shd w:val="clear" w:color="auto" w:fill="auto"/>
            <w:noWrap/>
            <w:vAlign w:val="center"/>
            <w:hideMark/>
          </w:tcPr>
          <w:p w14:paraId="5EE4FED8" w14:textId="77777777" w:rsidR="00C94D2D" w:rsidRPr="00C94D2D" w:rsidRDefault="00C94D2D" w:rsidP="00C94D2D">
            <w:pPr>
              <w:widowControl/>
              <w:jc w:val="center"/>
              <w:rPr>
                <w:color w:val="000000"/>
                <w:kern w:val="0"/>
                <w:sz w:val="16"/>
                <w:szCs w:val="16"/>
              </w:rPr>
            </w:pPr>
            <w:r w:rsidRPr="00C94D2D">
              <w:rPr>
                <w:color w:val="000000"/>
                <w:kern w:val="0"/>
                <w:sz w:val="16"/>
                <w:szCs w:val="16"/>
              </w:rPr>
              <w:t>72.1</w:t>
            </w:r>
          </w:p>
        </w:tc>
        <w:tc>
          <w:tcPr>
            <w:tcW w:w="0" w:type="auto"/>
            <w:tcBorders>
              <w:top w:val="nil"/>
              <w:left w:val="nil"/>
              <w:bottom w:val="single" w:sz="4" w:space="0" w:color="auto"/>
              <w:right w:val="single" w:sz="4" w:space="0" w:color="auto"/>
            </w:tcBorders>
            <w:shd w:val="clear" w:color="auto" w:fill="auto"/>
            <w:noWrap/>
            <w:vAlign w:val="center"/>
            <w:hideMark/>
          </w:tcPr>
          <w:p w14:paraId="2171F6D2" w14:textId="77777777" w:rsidR="00C94D2D" w:rsidRPr="00C94D2D" w:rsidRDefault="00C94D2D" w:rsidP="00C94D2D">
            <w:pPr>
              <w:widowControl/>
              <w:jc w:val="center"/>
              <w:rPr>
                <w:color w:val="000000"/>
                <w:kern w:val="0"/>
                <w:sz w:val="16"/>
                <w:szCs w:val="16"/>
              </w:rPr>
            </w:pPr>
            <w:r w:rsidRPr="00C94D2D">
              <w:rPr>
                <w:color w:val="000000"/>
                <w:kern w:val="0"/>
                <w:sz w:val="16"/>
                <w:szCs w:val="16"/>
              </w:rPr>
              <w:t>64.7</w:t>
            </w:r>
          </w:p>
        </w:tc>
      </w:tr>
      <w:tr w:rsidR="00C94D2D" w:rsidRPr="00C94D2D" w14:paraId="2F00F0DE" w14:textId="77777777" w:rsidTr="00374031">
        <w:trPr>
          <w:trHeight w:val="28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A5C1718" w14:textId="77777777" w:rsidR="00C94D2D" w:rsidRPr="00C94D2D" w:rsidRDefault="00C94D2D" w:rsidP="00C94D2D">
            <w:pPr>
              <w:widowControl/>
              <w:jc w:val="center"/>
              <w:rPr>
                <w:color w:val="000000"/>
                <w:kern w:val="0"/>
                <w:sz w:val="16"/>
                <w:szCs w:val="16"/>
              </w:rPr>
            </w:pPr>
            <w:r w:rsidRPr="00C94D2D">
              <w:rPr>
                <w:color w:val="000000"/>
                <w:kern w:val="0"/>
                <w:sz w:val="16"/>
                <w:szCs w:val="16"/>
              </w:rPr>
              <w:t>34</w:t>
            </w:r>
          </w:p>
        </w:tc>
        <w:tc>
          <w:tcPr>
            <w:tcW w:w="0" w:type="auto"/>
            <w:tcBorders>
              <w:top w:val="nil"/>
              <w:left w:val="nil"/>
              <w:bottom w:val="single" w:sz="4" w:space="0" w:color="auto"/>
              <w:right w:val="single" w:sz="4" w:space="0" w:color="auto"/>
            </w:tcBorders>
            <w:shd w:val="clear" w:color="auto" w:fill="auto"/>
            <w:noWrap/>
            <w:vAlign w:val="center"/>
            <w:hideMark/>
          </w:tcPr>
          <w:p w14:paraId="39EEDDBE" w14:textId="77777777" w:rsidR="00C94D2D" w:rsidRPr="00C94D2D" w:rsidRDefault="00C94D2D" w:rsidP="00C94D2D">
            <w:pPr>
              <w:widowControl/>
              <w:jc w:val="center"/>
              <w:rPr>
                <w:color w:val="000000"/>
                <w:kern w:val="0"/>
                <w:sz w:val="16"/>
                <w:szCs w:val="16"/>
              </w:rPr>
            </w:pPr>
            <w:r w:rsidRPr="00C94D2D">
              <w:rPr>
                <w:color w:val="000000"/>
                <w:kern w:val="0"/>
                <w:sz w:val="16"/>
                <w:szCs w:val="16"/>
              </w:rPr>
              <w:t>2002010136</w:t>
            </w:r>
          </w:p>
        </w:tc>
        <w:tc>
          <w:tcPr>
            <w:tcW w:w="0" w:type="auto"/>
            <w:tcBorders>
              <w:top w:val="nil"/>
              <w:left w:val="nil"/>
              <w:bottom w:val="single" w:sz="4" w:space="0" w:color="auto"/>
              <w:right w:val="single" w:sz="4" w:space="0" w:color="auto"/>
            </w:tcBorders>
            <w:shd w:val="clear" w:color="auto" w:fill="auto"/>
            <w:vAlign w:val="center"/>
            <w:hideMark/>
          </w:tcPr>
          <w:p w14:paraId="1BBD9CC4" w14:textId="77777777" w:rsidR="00C94D2D" w:rsidRPr="00C94D2D" w:rsidRDefault="00C94D2D" w:rsidP="00C94D2D">
            <w:pPr>
              <w:widowControl/>
              <w:jc w:val="center"/>
              <w:rPr>
                <w:color w:val="000000"/>
                <w:kern w:val="0"/>
                <w:sz w:val="16"/>
                <w:szCs w:val="16"/>
              </w:rPr>
            </w:pPr>
            <w:r w:rsidRPr="00C94D2D">
              <w:rPr>
                <w:color w:val="000000"/>
                <w:kern w:val="0"/>
                <w:sz w:val="16"/>
                <w:szCs w:val="16"/>
              </w:rPr>
              <w:t>郑浩南</w:t>
            </w:r>
          </w:p>
        </w:tc>
        <w:tc>
          <w:tcPr>
            <w:tcW w:w="0" w:type="auto"/>
            <w:tcBorders>
              <w:top w:val="nil"/>
              <w:left w:val="nil"/>
              <w:bottom w:val="single" w:sz="4" w:space="0" w:color="auto"/>
              <w:right w:val="single" w:sz="4" w:space="0" w:color="auto"/>
            </w:tcBorders>
            <w:shd w:val="clear" w:color="auto" w:fill="auto"/>
            <w:noWrap/>
            <w:vAlign w:val="center"/>
            <w:hideMark/>
          </w:tcPr>
          <w:p w14:paraId="5FF60D14" w14:textId="77777777" w:rsidR="00C94D2D" w:rsidRPr="00C94D2D" w:rsidRDefault="00C94D2D" w:rsidP="00C94D2D">
            <w:pPr>
              <w:widowControl/>
              <w:jc w:val="center"/>
              <w:rPr>
                <w:color w:val="000000"/>
                <w:kern w:val="0"/>
                <w:sz w:val="16"/>
                <w:szCs w:val="16"/>
              </w:rPr>
            </w:pPr>
            <w:r w:rsidRPr="00C94D2D">
              <w:rPr>
                <w:color w:val="000000"/>
                <w:kern w:val="0"/>
                <w:sz w:val="16"/>
                <w:szCs w:val="16"/>
              </w:rPr>
              <w:t>64.1</w:t>
            </w:r>
          </w:p>
        </w:tc>
        <w:tc>
          <w:tcPr>
            <w:tcW w:w="0" w:type="auto"/>
            <w:tcBorders>
              <w:top w:val="nil"/>
              <w:left w:val="nil"/>
              <w:bottom w:val="single" w:sz="4" w:space="0" w:color="auto"/>
              <w:right w:val="single" w:sz="4" w:space="0" w:color="auto"/>
            </w:tcBorders>
            <w:shd w:val="clear" w:color="auto" w:fill="auto"/>
            <w:noWrap/>
            <w:vAlign w:val="center"/>
            <w:hideMark/>
          </w:tcPr>
          <w:p w14:paraId="7D60B159" w14:textId="77777777" w:rsidR="00C94D2D" w:rsidRPr="00C94D2D" w:rsidRDefault="00C94D2D" w:rsidP="00C94D2D">
            <w:pPr>
              <w:widowControl/>
              <w:jc w:val="center"/>
              <w:rPr>
                <w:color w:val="000000"/>
                <w:kern w:val="0"/>
                <w:sz w:val="16"/>
                <w:szCs w:val="16"/>
              </w:rPr>
            </w:pPr>
            <w:r w:rsidRPr="00C94D2D">
              <w:rPr>
                <w:color w:val="000000"/>
                <w:kern w:val="0"/>
                <w:sz w:val="16"/>
                <w:szCs w:val="16"/>
              </w:rPr>
              <w:t>86.4</w:t>
            </w:r>
          </w:p>
        </w:tc>
        <w:tc>
          <w:tcPr>
            <w:tcW w:w="0" w:type="auto"/>
            <w:tcBorders>
              <w:top w:val="nil"/>
              <w:left w:val="nil"/>
              <w:bottom w:val="single" w:sz="4" w:space="0" w:color="auto"/>
              <w:right w:val="single" w:sz="4" w:space="0" w:color="auto"/>
            </w:tcBorders>
            <w:shd w:val="clear" w:color="auto" w:fill="auto"/>
            <w:noWrap/>
            <w:vAlign w:val="center"/>
            <w:hideMark/>
          </w:tcPr>
          <w:p w14:paraId="73F838B5" w14:textId="77777777" w:rsidR="00C94D2D" w:rsidRPr="00C94D2D" w:rsidRDefault="00C94D2D" w:rsidP="00C94D2D">
            <w:pPr>
              <w:widowControl/>
              <w:jc w:val="center"/>
              <w:rPr>
                <w:color w:val="000000"/>
                <w:kern w:val="0"/>
                <w:sz w:val="16"/>
                <w:szCs w:val="16"/>
              </w:rPr>
            </w:pPr>
            <w:r w:rsidRPr="00C94D2D">
              <w:rPr>
                <w:color w:val="000000"/>
                <w:kern w:val="0"/>
                <w:sz w:val="16"/>
                <w:szCs w:val="16"/>
              </w:rPr>
              <w:t>75.5</w:t>
            </w:r>
          </w:p>
        </w:tc>
        <w:tc>
          <w:tcPr>
            <w:tcW w:w="0" w:type="auto"/>
            <w:tcBorders>
              <w:top w:val="nil"/>
              <w:left w:val="nil"/>
              <w:bottom w:val="single" w:sz="4" w:space="0" w:color="auto"/>
              <w:right w:val="single" w:sz="4" w:space="0" w:color="auto"/>
            </w:tcBorders>
            <w:shd w:val="clear" w:color="auto" w:fill="auto"/>
            <w:noWrap/>
            <w:vAlign w:val="center"/>
            <w:hideMark/>
          </w:tcPr>
          <w:p w14:paraId="5E12FD22" w14:textId="77777777" w:rsidR="00C94D2D" w:rsidRPr="00C94D2D" w:rsidRDefault="00C94D2D" w:rsidP="00C94D2D">
            <w:pPr>
              <w:widowControl/>
              <w:jc w:val="center"/>
              <w:rPr>
                <w:color w:val="000000"/>
                <w:kern w:val="0"/>
                <w:sz w:val="16"/>
                <w:szCs w:val="16"/>
              </w:rPr>
            </w:pPr>
            <w:r w:rsidRPr="00C94D2D">
              <w:rPr>
                <w:color w:val="000000"/>
                <w:kern w:val="0"/>
                <w:sz w:val="16"/>
                <w:szCs w:val="16"/>
              </w:rPr>
              <w:t>52.8</w:t>
            </w:r>
          </w:p>
        </w:tc>
        <w:tc>
          <w:tcPr>
            <w:tcW w:w="0" w:type="auto"/>
            <w:tcBorders>
              <w:top w:val="nil"/>
              <w:left w:val="nil"/>
              <w:bottom w:val="single" w:sz="4" w:space="0" w:color="auto"/>
              <w:right w:val="single" w:sz="4" w:space="0" w:color="auto"/>
            </w:tcBorders>
            <w:shd w:val="clear" w:color="auto" w:fill="auto"/>
            <w:noWrap/>
            <w:vAlign w:val="center"/>
            <w:hideMark/>
          </w:tcPr>
          <w:p w14:paraId="1A399B21" w14:textId="77777777" w:rsidR="00C94D2D" w:rsidRPr="00C94D2D" w:rsidRDefault="00C94D2D" w:rsidP="00C94D2D">
            <w:pPr>
              <w:widowControl/>
              <w:jc w:val="center"/>
              <w:rPr>
                <w:color w:val="000000"/>
                <w:kern w:val="0"/>
                <w:sz w:val="16"/>
                <w:szCs w:val="16"/>
              </w:rPr>
            </w:pPr>
            <w:r w:rsidRPr="00C94D2D">
              <w:rPr>
                <w:color w:val="000000"/>
                <w:kern w:val="0"/>
                <w:sz w:val="16"/>
                <w:szCs w:val="16"/>
              </w:rPr>
              <w:t>54.7</w:t>
            </w:r>
          </w:p>
        </w:tc>
      </w:tr>
      <w:tr w:rsidR="00C94D2D" w:rsidRPr="00C94D2D" w14:paraId="224EBEAB" w14:textId="77777777" w:rsidTr="00374031">
        <w:trPr>
          <w:trHeight w:val="28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225511C" w14:textId="77777777" w:rsidR="00C94D2D" w:rsidRPr="00C94D2D" w:rsidRDefault="00C94D2D" w:rsidP="00C94D2D">
            <w:pPr>
              <w:widowControl/>
              <w:jc w:val="center"/>
              <w:rPr>
                <w:color w:val="000000"/>
                <w:kern w:val="0"/>
                <w:sz w:val="16"/>
                <w:szCs w:val="16"/>
              </w:rPr>
            </w:pPr>
            <w:r w:rsidRPr="00C94D2D">
              <w:rPr>
                <w:color w:val="000000"/>
                <w:kern w:val="0"/>
                <w:sz w:val="16"/>
                <w:szCs w:val="16"/>
              </w:rPr>
              <w:t>35</w:t>
            </w:r>
          </w:p>
        </w:tc>
        <w:tc>
          <w:tcPr>
            <w:tcW w:w="0" w:type="auto"/>
            <w:tcBorders>
              <w:top w:val="nil"/>
              <w:left w:val="nil"/>
              <w:bottom w:val="single" w:sz="4" w:space="0" w:color="auto"/>
              <w:right w:val="single" w:sz="4" w:space="0" w:color="auto"/>
            </w:tcBorders>
            <w:shd w:val="clear" w:color="auto" w:fill="auto"/>
            <w:noWrap/>
            <w:vAlign w:val="center"/>
            <w:hideMark/>
          </w:tcPr>
          <w:p w14:paraId="7CA57E8D" w14:textId="77777777" w:rsidR="00C94D2D" w:rsidRPr="00C94D2D" w:rsidRDefault="00C94D2D" w:rsidP="00C94D2D">
            <w:pPr>
              <w:widowControl/>
              <w:jc w:val="center"/>
              <w:rPr>
                <w:color w:val="000000"/>
                <w:kern w:val="0"/>
                <w:sz w:val="16"/>
                <w:szCs w:val="16"/>
              </w:rPr>
            </w:pPr>
            <w:r w:rsidRPr="00C94D2D">
              <w:rPr>
                <w:color w:val="000000"/>
                <w:kern w:val="0"/>
                <w:sz w:val="16"/>
                <w:szCs w:val="16"/>
              </w:rPr>
              <w:t>2002010137</w:t>
            </w:r>
          </w:p>
        </w:tc>
        <w:tc>
          <w:tcPr>
            <w:tcW w:w="0" w:type="auto"/>
            <w:tcBorders>
              <w:top w:val="nil"/>
              <w:left w:val="nil"/>
              <w:bottom w:val="single" w:sz="4" w:space="0" w:color="auto"/>
              <w:right w:val="single" w:sz="4" w:space="0" w:color="auto"/>
            </w:tcBorders>
            <w:shd w:val="clear" w:color="auto" w:fill="auto"/>
            <w:vAlign w:val="center"/>
            <w:hideMark/>
          </w:tcPr>
          <w:p w14:paraId="73F4F030" w14:textId="77777777" w:rsidR="00C94D2D" w:rsidRPr="00C94D2D" w:rsidRDefault="00C94D2D" w:rsidP="00C94D2D">
            <w:pPr>
              <w:widowControl/>
              <w:jc w:val="center"/>
              <w:rPr>
                <w:color w:val="000000"/>
                <w:kern w:val="0"/>
                <w:sz w:val="16"/>
                <w:szCs w:val="16"/>
              </w:rPr>
            </w:pPr>
            <w:r w:rsidRPr="00C94D2D">
              <w:rPr>
                <w:color w:val="000000"/>
                <w:kern w:val="0"/>
                <w:sz w:val="16"/>
                <w:szCs w:val="16"/>
              </w:rPr>
              <w:t>黄殷黎</w:t>
            </w:r>
          </w:p>
        </w:tc>
        <w:tc>
          <w:tcPr>
            <w:tcW w:w="0" w:type="auto"/>
            <w:tcBorders>
              <w:top w:val="nil"/>
              <w:left w:val="nil"/>
              <w:bottom w:val="single" w:sz="4" w:space="0" w:color="auto"/>
              <w:right w:val="single" w:sz="4" w:space="0" w:color="auto"/>
            </w:tcBorders>
            <w:shd w:val="clear" w:color="auto" w:fill="auto"/>
            <w:noWrap/>
            <w:vAlign w:val="center"/>
            <w:hideMark/>
          </w:tcPr>
          <w:p w14:paraId="617B1FBD" w14:textId="77777777" w:rsidR="00C94D2D" w:rsidRPr="00C94D2D" w:rsidRDefault="00C94D2D" w:rsidP="00C94D2D">
            <w:pPr>
              <w:widowControl/>
              <w:jc w:val="center"/>
              <w:rPr>
                <w:color w:val="000000"/>
                <w:kern w:val="0"/>
                <w:sz w:val="16"/>
                <w:szCs w:val="16"/>
              </w:rPr>
            </w:pPr>
            <w:r w:rsidRPr="00C94D2D">
              <w:rPr>
                <w:color w:val="000000"/>
                <w:kern w:val="0"/>
                <w:sz w:val="16"/>
                <w:szCs w:val="16"/>
              </w:rPr>
              <w:t>73.2</w:t>
            </w:r>
          </w:p>
        </w:tc>
        <w:tc>
          <w:tcPr>
            <w:tcW w:w="0" w:type="auto"/>
            <w:tcBorders>
              <w:top w:val="nil"/>
              <w:left w:val="nil"/>
              <w:bottom w:val="single" w:sz="4" w:space="0" w:color="auto"/>
              <w:right w:val="single" w:sz="4" w:space="0" w:color="auto"/>
            </w:tcBorders>
            <w:shd w:val="clear" w:color="auto" w:fill="auto"/>
            <w:noWrap/>
            <w:vAlign w:val="center"/>
            <w:hideMark/>
          </w:tcPr>
          <w:p w14:paraId="4B7D7053" w14:textId="77777777" w:rsidR="00C94D2D" w:rsidRPr="00C94D2D" w:rsidRDefault="00C94D2D" w:rsidP="00C94D2D">
            <w:pPr>
              <w:widowControl/>
              <w:jc w:val="center"/>
              <w:rPr>
                <w:color w:val="000000"/>
                <w:kern w:val="0"/>
                <w:sz w:val="16"/>
                <w:szCs w:val="16"/>
              </w:rPr>
            </w:pPr>
            <w:r w:rsidRPr="00C94D2D">
              <w:rPr>
                <w:color w:val="000000"/>
                <w:kern w:val="0"/>
                <w:sz w:val="16"/>
                <w:szCs w:val="16"/>
              </w:rPr>
              <w:t>86.3</w:t>
            </w:r>
          </w:p>
        </w:tc>
        <w:tc>
          <w:tcPr>
            <w:tcW w:w="0" w:type="auto"/>
            <w:tcBorders>
              <w:top w:val="nil"/>
              <w:left w:val="nil"/>
              <w:bottom w:val="single" w:sz="4" w:space="0" w:color="auto"/>
              <w:right w:val="single" w:sz="4" w:space="0" w:color="auto"/>
            </w:tcBorders>
            <w:shd w:val="clear" w:color="auto" w:fill="auto"/>
            <w:noWrap/>
            <w:vAlign w:val="center"/>
            <w:hideMark/>
          </w:tcPr>
          <w:p w14:paraId="0D7FC3B4" w14:textId="77777777" w:rsidR="00C94D2D" w:rsidRPr="00C94D2D" w:rsidRDefault="00C94D2D" w:rsidP="00C94D2D">
            <w:pPr>
              <w:widowControl/>
              <w:jc w:val="center"/>
              <w:rPr>
                <w:color w:val="000000"/>
                <w:kern w:val="0"/>
                <w:sz w:val="16"/>
                <w:szCs w:val="16"/>
              </w:rPr>
            </w:pPr>
            <w:r w:rsidRPr="00C94D2D">
              <w:rPr>
                <w:color w:val="000000"/>
                <w:kern w:val="0"/>
                <w:sz w:val="16"/>
                <w:szCs w:val="16"/>
              </w:rPr>
              <w:t>86.0</w:t>
            </w:r>
          </w:p>
        </w:tc>
        <w:tc>
          <w:tcPr>
            <w:tcW w:w="0" w:type="auto"/>
            <w:tcBorders>
              <w:top w:val="nil"/>
              <w:left w:val="nil"/>
              <w:bottom w:val="single" w:sz="4" w:space="0" w:color="auto"/>
              <w:right w:val="single" w:sz="4" w:space="0" w:color="auto"/>
            </w:tcBorders>
            <w:shd w:val="clear" w:color="auto" w:fill="auto"/>
            <w:noWrap/>
            <w:vAlign w:val="center"/>
            <w:hideMark/>
          </w:tcPr>
          <w:p w14:paraId="656FAF57" w14:textId="77777777" w:rsidR="00C94D2D" w:rsidRPr="00C94D2D" w:rsidRDefault="00C94D2D" w:rsidP="00C94D2D">
            <w:pPr>
              <w:widowControl/>
              <w:jc w:val="center"/>
              <w:rPr>
                <w:color w:val="000000"/>
                <w:kern w:val="0"/>
                <w:sz w:val="16"/>
                <w:szCs w:val="16"/>
              </w:rPr>
            </w:pPr>
            <w:r w:rsidRPr="00C94D2D">
              <w:rPr>
                <w:color w:val="000000"/>
                <w:kern w:val="0"/>
                <w:sz w:val="16"/>
                <w:szCs w:val="16"/>
              </w:rPr>
              <w:t>92.0</w:t>
            </w:r>
          </w:p>
        </w:tc>
        <w:tc>
          <w:tcPr>
            <w:tcW w:w="0" w:type="auto"/>
            <w:tcBorders>
              <w:top w:val="nil"/>
              <w:left w:val="nil"/>
              <w:bottom w:val="single" w:sz="4" w:space="0" w:color="auto"/>
              <w:right w:val="single" w:sz="4" w:space="0" w:color="auto"/>
            </w:tcBorders>
            <w:shd w:val="clear" w:color="auto" w:fill="auto"/>
            <w:noWrap/>
            <w:vAlign w:val="center"/>
            <w:hideMark/>
          </w:tcPr>
          <w:p w14:paraId="1FBFF60B" w14:textId="77777777" w:rsidR="00C94D2D" w:rsidRPr="00C94D2D" w:rsidRDefault="00C94D2D" w:rsidP="00C94D2D">
            <w:pPr>
              <w:widowControl/>
              <w:jc w:val="center"/>
              <w:rPr>
                <w:color w:val="000000"/>
                <w:kern w:val="0"/>
                <w:sz w:val="16"/>
                <w:szCs w:val="16"/>
              </w:rPr>
            </w:pPr>
            <w:r w:rsidRPr="00C94D2D">
              <w:rPr>
                <w:color w:val="000000"/>
                <w:kern w:val="0"/>
                <w:sz w:val="16"/>
                <w:szCs w:val="16"/>
              </w:rPr>
              <w:t>85.2</w:t>
            </w:r>
          </w:p>
        </w:tc>
      </w:tr>
      <w:tr w:rsidR="00C94D2D" w:rsidRPr="00C94D2D" w14:paraId="242DE523" w14:textId="77777777" w:rsidTr="00374031">
        <w:trPr>
          <w:trHeight w:val="28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1F56237" w14:textId="77777777" w:rsidR="00C94D2D" w:rsidRPr="00C94D2D" w:rsidRDefault="00C94D2D" w:rsidP="00C94D2D">
            <w:pPr>
              <w:widowControl/>
              <w:jc w:val="center"/>
              <w:rPr>
                <w:color w:val="000000"/>
                <w:kern w:val="0"/>
                <w:sz w:val="16"/>
                <w:szCs w:val="16"/>
              </w:rPr>
            </w:pPr>
            <w:r w:rsidRPr="00C94D2D">
              <w:rPr>
                <w:color w:val="000000"/>
                <w:kern w:val="0"/>
                <w:sz w:val="16"/>
                <w:szCs w:val="16"/>
              </w:rPr>
              <w:t>36</w:t>
            </w:r>
          </w:p>
        </w:tc>
        <w:tc>
          <w:tcPr>
            <w:tcW w:w="0" w:type="auto"/>
            <w:tcBorders>
              <w:top w:val="nil"/>
              <w:left w:val="nil"/>
              <w:bottom w:val="single" w:sz="4" w:space="0" w:color="auto"/>
              <w:right w:val="single" w:sz="4" w:space="0" w:color="auto"/>
            </w:tcBorders>
            <w:shd w:val="clear" w:color="auto" w:fill="auto"/>
            <w:noWrap/>
            <w:vAlign w:val="center"/>
            <w:hideMark/>
          </w:tcPr>
          <w:p w14:paraId="7DC5A561" w14:textId="77777777" w:rsidR="00C94D2D" w:rsidRPr="00C94D2D" w:rsidRDefault="00C94D2D" w:rsidP="00C94D2D">
            <w:pPr>
              <w:widowControl/>
              <w:jc w:val="center"/>
              <w:rPr>
                <w:color w:val="000000"/>
                <w:kern w:val="0"/>
                <w:sz w:val="16"/>
                <w:szCs w:val="16"/>
              </w:rPr>
            </w:pPr>
            <w:r w:rsidRPr="00C94D2D">
              <w:rPr>
                <w:color w:val="000000"/>
                <w:kern w:val="0"/>
                <w:sz w:val="16"/>
                <w:szCs w:val="16"/>
              </w:rPr>
              <w:t>2002010138</w:t>
            </w:r>
          </w:p>
        </w:tc>
        <w:tc>
          <w:tcPr>
            <w:tcW w:w="0" w:type="auto"/>
            <w:tcBorders>
              <w:top w:val="nil"/>
              <w:left w:val="nil"/>
              <w:bottom w:val="single" w:sz="4" w:space="0" w:color="auto"/>
              <w:right w:val="single" w:sz="4" w:space="0" w:color="auto"/>
            </w:tcBorders>
            <w:shd w:val="clear" w:color="auto" w:fill="auto"/>
            <w:vAlign w:val="center"/>
            <w:hideMark/>
          </w:tcPr>
          <w:p w14:paraId="22666C6E" w14:textId="77777777" w:rsidR="00C94D2D" w:rsidRPr="00C94D2D" w:rsidRDefault="00C94D2D" w:rsidP="00C94D2D">
            <w:pPr>
              <w:widowControl/>
              <w:jc w:val="center"/>
              <w:rPr>
                <w:color w:val="000000"/>
                <w:kern w:val="0"/>
                <w:sz w:val="16"/>
                <w:szCs w:val="16"/>
              </w:rPr>
            </w:pPr>
            <w:r w:rsidRPr="00C94D2D">
              <w:rPr>
                <w:color w:val="000000"/>
                <w:kern w:val="0"/>
                <w:sz w:val="16"/>
                <w:szCs w:val="16"/>
              </w:rPr>
              <w:t>谢雍增</w:t>
            </w:r>
          </w:p>
        </w:tc>
        <w:tc>
          <w:tcPr>
            <w:tcW w:w="0" w:type="auto"/>
            <w:tcBorders>
              <w:top w:val="nil"/>
              <w:left w:val="nil"/>
              <w:bottom w:val="single" w:sz="4" w:space="0" w:color="auto"/>
              <w:right w:val="single" w:sz="4" w:space="0" w:color="auto"/>
            </w:tcBorders>
            <w:shd w:val="clear" w:color="auto" w:fill="auto"/>
            <w:noWrap/>
            <w:vAlign w:val="center"/>
            <w:hideMark/>
          </w:tcPr>
          <w:p w14:paraId="028FC30C" w14:textId="77777777" w:rsidR="00C94D2D" w:rsidRPr="00C94D2D" w:rsidRDefault="00C94D2D" w:rsidP="00C94D2D">
            <w:pPr>
              <w:widowControl/>
              <w:jc w:val="center"/>
              <w:rPr>
                <w:color w:val="000000"/>
                <w:kern w:val="0"/>
                <w:sz w:val="16"/>
                <w:szCs w:val="16"/>
              </w:rPr>
            </w:pPr>
            <w:r w:rsidRPr="00C94D2D">
              <w:rPr>
                <w:color w:val="000000"/>
                <w:kern w:val="0"/>
                <w:sz w:val="16"/>
                <w:szCs w:val="16"/>
              </w:rPr>
              <w:t>66.3</w:t>
            </w:r>
          </w:p>
        </w:tc>
        <w:tc>
          <w:tcPr>
            <w:tcW w:w="0" w:type="auto"/>
            <w:tcBorders>
              <w:top w:val="nil"/>
              <w:left w:val="nil"/>
              <w:bottom w:val="single" w:sz="4" w:space="0" w:color="auto"/>
              <w:right w:val="single" w:sz="4" w:space="0" w:color="auto"/>
            </w:tcBorders>
            <w:shd w:val="clear" w:color="auto" w:fill="auto"/>
            <w:noWrap/>
            <w:vAlign w:val="center"/>
            <w:hideMark/>
          </w:tcPr>
          <w:p w14:paraId="603A51E3" w14:textId="77777777" w:rsidR="00C94D2D" w:rsidRPr="00C94D2D" w:rsidRDefault="00C94D2D" w:rsidP="00C94D2D">
            <w:pPr>
              <w:widowControl/>
              <w:jc w:val="center"/>
              <w:rPr>
                <w:color w:val="000000"/>
                <w:kern w:val="0"/>
                <w:sz w:val="16"/>
                <w:szCs w:val="16"/>
              </w:rPr>
            </w:pPr>
            <w:r w:rsidRPr="00C94D2D">
              <w:rPr>
                <w:color w:val="000000"/>
                <w:kern w:val="0"/>
                <w:sz w:val="16"/>
                <w:szCs w:val="16"/>
              </w:rPr>
              <w:t>91.0</w:t>
            </w:r>
          </w:p>
        </w:tc>
        <w:tc>
          <w:tcPr>
            <w:tcW w:w="0" w:type="auto"/>
            <w:tcBorders>
              <w:top w:val="nil"/>
              <w:left w:val="nil"/>
              <w:bottom w:val="single" w:sz="4" w:space="0" w:color="auto"/>
              <w:right w:val="single" w:sz="4" w:space="0" w:color="auto"/>
            </w:tcBorders>
            <w:shd w:val="clear" w:color="auto" w:fill="auto"/>
            <w:noWrap/>
            <w:vAlign w:val="center"/>
            <w:hideMark/>
          </w:tcPr>
          <w:p w14:paraId="1EF8D904" w14:textId="77777777" w:rsidR="00C94D2D" w:rsidRPr="00C94D2D" w:rsidRDefault="00C94D2D" w:rsidP="00C94D2D">
            <w:pPr>
              <w:widowControl/>
              <w:jc w:val="center"/>
              <w:rPr>
                <w:color w:val="000000"/>
                <w:kern w:val="0"/>
                <w:sz w:val="16"/>
                <w:szCs w:val="16"/>
              </w:rPr>
            </w:pPr>
            <w:r w:rsidRPr="00C94D2D">
              <w:rPr>
                <w:color w:val="000000"/>
                <w:kern w:val="0"/>
                <w:sz w:val="16"/>
                <w:szCs w:val="16"/>
              </w:rPr>
              <w:t>86.3</w:t>
            </w:r>
          </w:p>
        </w:tc>
        <w:tc>
          <w:tcPr>
            <w:tcW w:w="0" w:type="auto"/>
            <w:tcBorders>
              <w:top w:val="nil"/>
              <w:left w:val="nil"/>
              <w:bottom w:val="single" w:sz="4" w:space="0" w:color="auto"/>
              <w:right w:val="single" w:sz="4" w:space="0" w:color="auto"/>
            </w:tcBorders>
            <w:shd w:val="clear" w:color="auto" w:fill="auto"/>
            <w:noWrap/>
            <w:vAlign w:val="center"/>
            <w:hideMark/>
          </w:tcPr>
          <w:p w14:paraId="796DF95D" w14:textId="77777777" w:rsidR="00C94D2D" w:rsidRPr="00C94D2D" w:rsidRDefault="00C94D2D" w:rsidP="00C94D2D">
            <w:pPr>
              <w:widowControl/>
              <w:jc w:val="center"/>
              <w:rPr>
                <w:color w:val="000000"/>
                <w:kern w:val="0"/>
                <w:sz w:val="16"/>
                <w:szCs w:val="16"/>
              </w:rPr>
            </w:pPr>
            <w:r w:rsidRPr="00C94D2D">
              <w:rPr>
                <w:color w:val="000000"/>
                <w:kern w:val="0"/>
                <w:sz w:val="16"/>
                <w:szCs w:val="16"/>
              </w:rPr>
              <w:t>72.8</w:t>
            </w:r>
          </w:p>
        </w:tc>
        <w:tc>
          <w:tcPr>
            <w:tcW w:w="0" w:type="auto"/>
            <w:tcBorders>
              <w:top w:val="nil"/>
              <w:left w:val="nil"/>
              <w:bottom w:val="single" w:sz="4" w:space="0" w:color="auto"/>
              <w:right w:val="single" w:sz="4" w:space="0" w:color="auto"/>
            </w:tcBorders>
            <w:shd w:val="clear" w:color="auto" w:fill="auto"/>
            <w:noWrap/>
            <w:vAlign w:val="center"/>
            <w:hideMark/>
          </w:tcPr>
          <w:p w14:paraId="7E1FC74E" w14:textId="77777777" w:rsidR="00C94D2D" w:rsidRPr="00C94D2D" w:rsidRDefault="00C94D2D" w:rsidP="00C94D2D">
            <w:pPr>
              <w:widowControl/>
              <w:jc w:val="center"/>
              <w:rPr>
                <w:color w:val="000000"/>
                <w:kern w:val="0"/>
                <w:sz w:val="16"/>
                <w:szCs w:val="16"/>
              </w:rPr>
            </w:pPr>
            <w:r w:rsidRPr="00C94D2D">
              <w:rPr>
                <w:color w:val="000000"/>
                <w:kern w:val="0"/>
                <w:sz w:val="16"/>
                <w:szCs w:val="16"/>
              </w:rPr>
              <w:t>80.2</w:t>
            </w:r>
          </w:p>
        </w:tc>
      </w:tr>
      <w:tr w:rsidR="00C94D2D" w:rsidRPr="00C94D2D" w14:paraId="7521D2E1" w14:textId="77777777" w:rsidTr="00374031">
        <w:trPr>
          <w:trHeight w:val="28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FBC357A" w14:textId="77777777" w:rsidR="00C94D2D" w:rsidRPr="00C94D2D" w:rsidRDefault="00C94D2D" w:rsidP="00C94D2D">
            <w:pPr>
              <w:widowControl/>
              <w:jc w:val="center"/>
              <w:rPr>
                <w:color w:val="000000"/>
                <w:kern w:val="0"/>
                <w:sz w:val="16"/>
                <w:szCs w:val="16"/>
              </w:rPr>
            </w:pPr>
            <w:r w:rsidRPr="00C94D2D">
              <w:rPr>
                <w:color w:val="000000"/>
                <w:kern w:val="0"/>
                <w:sz w:val="16"/>
                <w:szCs w:val="16"/>
              </w:rPr>
              <w:t>37</w:t>
            </w:r>
          </w:p>
        </w:tc>
        <w:tc>
          <w:tcPr>
            <w:tcW w:w="0" w:type="auto"/>
            <w:tcBorders>
              <w:top w:val="nil"/>
              <w:left w:val="nil"/>
              <w:bottom w:val="single" w:sz="4" w:space="0" w:color="auto"/>
              <w:right w:val="single" w:sz="4" w:space="0" w:color="auto"/>
            </w:tcBorders>
            <w:shd w:val="clear" w:color="auto" w:fill="auto"/>
            <w:noWrap/>
            <w:vAlign w:val="center"/>
            <w:hideMark/>
          </w:tcPr>
          <w:p w14:paraId="425C40EB" w14:textId="77777777" w:rsidR="00C94D2D" w:rsidRPr="00C94D2D" w:rsidRDefault="00C94D2D" w:rsidP="00C94D2D">
            <w:pPr>
              <w:widowControl/>
              <w:jc w:val="center"/>
              <w:rPr>
                <w:color w:val="000000"/>
                <w:kern w:val="0"/>
                <w:sz w:val="16"/>
                <w:szCs w:val="16"/>
              </w:rPr>
            </w:pPr>
            <w:r w:rsidRPr="00C94D2D">
              <w:rPr>
                <w:color w:val="000000"/>
                <w:kern w:val="0"/>
                <w:sz w:val="16"/>
                <w:szCs w:val="16"/>
              </w:rPr>
              <w:t>2002010139</w:t>
            </w:r>
          </w:p>
        </w:tc>
        <w:tc>
          <w:tcPr>
            <w:tcW w:w="0" w:type="auto"/>
            <w:tcBorders>
              <w:top w:val="nil"/>
              <w:left w:val="nil"/>
              <w:bottom w:val="single" w:sz="4" w:space="0" w:color="auto"/>
              <w:right w:val="single" w:sz="4" w:space="0" w:color="auto"/>
            </w:tcBorders>
            <w:shd w:val="clear" w:color="auto" w:fill="auto"/>
            <w:vAlign w:val="center"/>
            <w:hideMark/>
          </w:tcPr>
          <w:p w14:paraId="683348AB" w14:textId="77777777" w:rsidR="00C94D2D" w:rsidRPr="00C94D2D" w:rsidRDefault="00C94D2D" w:rsidP="00C94D2D">
            <w:pPr>
              <w:widowControl/>
              <w:jc w:val="center"/>
              <w:rPr>
                <w:color w:val="000000"/>
                <w:kern w:val="0"/>
                <w:sz w:val="16"/>
                <w:szCs w:val="16"/>
              </w:rPr>
            </w:pPr>
            <w:r w:rsidRPr="00C94D2D">
              <w:rPr>
                <w:color w:val="000000"/>
                <w:kern w:val="0"/>
                <w:sz w:val="16"/>
                <w:szCs w:val="16"/>
              </w:rPr>
              <w:t>冯仕通</w:t>
            </w:r>
          </w:p>
        </w:tc>
        <w:tc>
          <w:tcPr>
            <w:tcW w:w="0" w:type="auto"/>
            <w:tcBorders>
              <w:top w:val="nil"/>
              <w:left w:val="nil"/>
              <w:bottom w:val="single" w:sz="4" w:space="0" w:color="auto"/>
              <w:right w:val="single" w:sz="4" w:space="0" w:color="auto"/>
            </w:tcBorders>
            <w:shd w:val="clear" w:color="auto" w:fill="auto"/>
            <w:noWrap/>
            <w:vAlign w:val="center"/>
            <w:hideMark/>
          </w:tcPr>
          <w:p w14:paraId="130306BD" w14:textId="77777777" w:rsidR="00C94D2D" w:rsidRPr="00C94D2D" w:rsidRDefault="00C94D2D" w:rsidP="00C94D2D">
            <w:pPr>
              <w:widowControl/>
              <w:jc w:val="center"/>
              <w:rPr>
                <w:color w:val="000000"/>
                <w:kern w:val="0"/>
                <w:sz w:val="16"/>
                <w:szCs w:val="16"/>
              </w:rPr>
            </w:pPr>
            <w:r w:rsidRPr="00C94D2D">
              <w:rPr>
                <w:color w:val="000000"/>
                <w:kern w:val="0"/>
                <w:sz w:val="16"/>
                <w:szCs w:val="16"/>
              </w:rPr>
              <w:t>65.2</w:t>
            </w:r>
          </w:p>
        </w:tc>
        <w:tc>
          <w:tcPr>
            <w:tcW w:w="0" w:type="auto"/>
            <w:tcBorders>
              <w:top w:val="nil"/>
              <w:left w:val="nil"/>
              <w:bottom w:val="single" w:sz="4" w:space="0" w:color="auto"/>
              <w:right w:val="single" w:sz="4" w:space="0" w:color="auto"/>
            </w:tcBorders>
            <w:shd w:val="clear" w:color="auto" w:fill="auto"/>
            <w:noWrap/>
            <w:vAlign w:val="center"/>
            <w:hideMark/>
          </w:tcPr>
          <w:p w14:paraId="76264A89" w14:textId="77777777" w:rsidR="00C94D2D" w:rsidRPr="00C94D2D" w:rsidRDefault="00C94D2D" w:rsidP="00C94D2D">
            <w:pPr>
              <w:widowControl/>
              <w:jc w:val="center"/>
              <w:rPr>
                <w:color w:val="000000"/>
                <w:kern w:val="0"/>
                <w:sz w:val="16"/>
                <w:szCs w:val="16"/>
              </w:rPr>
            </w:pPr>
            <w:r w:rsidRPr="00C94D2D">
              <w:rPr>
                <w:color w:val="000000"/>
                <w:kern w:val="0"/>
                <w:sz w:val="16"/>
                <w:szCs w:val="16"/>
              </w:rPr>
              <w:t>92.0</w:t>
            </w:r>
          </w:p>
        </w:tc>
        <w:tc>
          <w:tcPr>
            <w:tcW w:w="0" w:type="auto"/>
            <w:tcBorders>
              <w:top w:val="nil"/>
              <w:left w:val="nil"/>
              <w:bottom w:val="single" w:sz="4" w:space="0" w:color="auto"/>
              <w:right w:val="single" w:sz="4" w:space="0" w:color="auto"/>
            </w:tcBorders>
            <w:shd w:val="clear" w:color="auto" w:fill="auto"/>
            <w:noWrap/>
            <w:vAlign w:val="center"/>
            <w:hideMark/>
          </w:tcPr>
          <w:p w14:paraId="3661F63D" w14:textId="77777777" w:rsidR="00C94D2D" w:rsidRPr="00C94D2D" w:rsidRDefault="00C94D2D" w:rsidP="00C94D2D">
            <w:pPr>
              <w:widowControl/>
              <w:jc w:val="center"/>
              <w:rPr>
                <w:color w:val="000000"/>
                <w:kern w:val="0"/>
                <w:sz w:val="16"/>
                <w:szCs w:val="16"/>
              </w:rPr>
            </w:pPr>
            <w:r w:rsidRPr="00C94D2D">
              <w:rPr>
                <w:color w:val="000000"/>
                <w:kern w:val="0"/>
                <w:sz w:val="16"/>
                <w:szCs w:val="16"/>
              </w:rPr>
              <w:t>76.3</w:t>
            </w:r>
          </w:p>
        </w:tc>
        <w:tc>
          <w:tcPr>
            <w:tcW w:w="0" w:type="auto"/>
            <w:tcBorders>
              <w:top w:val="nil"/>
              <w:left w:val="nil"/>
              <w:bottom w:val="single" w:sz="4" w:space="0" w:color="auto"/>
              <w:right w:val="single" w:sz="4" w:space="0" w:color="auto"/>
            </w:tcBorders>
            <w:shd w:val="clear" w:color="auto" w:fill="auto"/>
            <w:noWrap/>
            <w:vAlign w:val="center"/>
            <w:hideMark/>
          </w:tcPr>
          <w:p w14:paraId="54834B3E" w14:textId="77777777" w:rsidR="00C94D2D" w:rsidRPr="00C94D2D" w:rsidRDefault="00C94D2D" w:rsidP="00C94D2D">
            <w:pPr>
              <w:widowControl/>
              <w:jc w:val="center"/>
              <w:rPr>
                <w:color w:val="000000"/>
                <w:kern w:val="0"/>
                <w:sz w:val="16"/>
                <w:szCs w:val="16"/>
              </w:rPr>
            </w:pPr>
            <w:r w:rsidRPr="00C94D2D">
              <w:rPr>
                <w:color w:val="000000"/>
                <w:kern w:val="0"/>
                <w:sz w:val="16"/>
                <w:szCs w:val="16"/>
              </w:rPr>
              <w:t>82.5</w:t>
            </w:r>
          </w:p>
        </w:tc>
        <w:tc>
          <w:tcPr>
            <w:tcW w:w="0" w:type="auto"/>
            <w:tcBorders>
              <w:top w:val="nil"/>
              <w:left w:val="nil"/>
              <w:bottom w:val="single" w:sz="4" w:space="0" w:color="auto"/>
              <w:right w:val="single" w:sz="4" w:space="0" w:color="auto"/>
            </w:tcBorders>
            <w:shd w:val="clear" w:color="auto" w:fill="auto"/>
            <w:noWrap/>
            <w:vAlign w:val="center"/>
            <w:hideMark/>
          </w:tcPr>
          <w:p w14:paraId="0DAE5C91" w14:textId="77777777" w:rsidR="00C94D2D" w:rsidRPr="00C94D2D" w:rsidRDefault="00C94D2D" w:rsidP="00C94D2D">
            <w:pPr>
              <w:widowControl/>
              <w:jc w:val="center"/>
              <w:rPr>
                <w:color w:val="000000"/>
                <w:kern w:val="0"/>
                <w:sz w:val="16"/>
                <w:szCs w:val="16"/>
              </w:rPr>
            </w:pPr>
            <w:r w:rsidRPr="00C94D2D">
              <w:rPr>
                <w:color w:val="000000"/>
                <w:kern w:val="0"/>
                <w:sz w:val="16"/>
                <w:szCs w:val="16"/>
              </w:rPr>
              <w:t>83.1</w:t>
            </w:r>
          </w:p>
        </w:tc>
      </w:tr>
      <w:tr w:rsidR="00C94D2D" w:rsidRPr="00C94D2D" w14:paraId="2E859C48" w14:textId="77777777" w:rsidTr="00374031">
        <w:trPr>
          <w:trHeight w:val="28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DA40863" w14:textId="77777777" w:rsidR="00C94D2D" w:rsidRPr="00C94D2D" w:rsidRDefault="00C94D2D" w:rsidP="00C94D2D">
            <w:pPr>
              <w:widowControl/>
              <w:jc w:val="center"/>
              <w:rPr>
                <w:color w:val="000000"/>
                <w:kern w:val="0"/>
                <w:sz w:val="16"/>
                <w:szCs w:val="16"/>
              </w:rPr>
            </w:pPr>
            <w:r w:rsidRPr="00C94D2D">
              <w:rPr>
                <w:color w:val="000000"/>
                <w:kern w:val="0"/>
                <w:sz w:val="16"/>
                <w:szCs w:val="16"/>
              </w:rPr>
              <w:t>38</w:t>
            </w:r>
          </w:p>
        </w:tc>
        <w:tc>
          <w:tcPr>
            <w:tcW w:w="0" w:type="auto"/>
            <w:tcBorders>
              <w:top w:val="nil"/>
              <w:left w:val="nil"/>
              <w:bottom w:val="single" w:sz="4" w:space="0" w:color="auto"/>
              <w:right w:val="single" w:sz="4" w:space="0" w:color="auto"/>
            </w:tcBorders>
            <w:shd w:val="clear" w:color="auto" w:fill="auto"/>
            <w:noWrap/>
            <w:vAlign w:val="center"/>
            <w:hideMark/>
          </w:tcPr>
          <w:p w14:paraId="08E2812E" w14:textId="77777777" w:rsidR="00C94D2D" w:rsidRPr="00C94D2D" w:rsidRDefault="00C94D2D" w:rsidP="00C94D2D">
            <w:pPr>
              <w:widowControl/>
              <w:jc w:val="center"/>
              <w:rPr>
                <w:color w:val="000000"/>
                <w:kern w:val="0"/>
                <w:sz w:val="16"/>
                <w:szCs w:val="16"/>
              </w:rPr>
            </w:pPr>
            <w:r w:rsidRPr="00C94D2D">
              <w:rPr>
                <w:color w:val="000000"/>
                <w:kern w:val="0"/>
                <w:sz w:val="16"/>
                <w:szCs w:val="16"/>
              </w:rPr>
              <w:t>2002010140</w:t>
            </w:r>
          </w:p>
        </w:tc>
        <w:tc>
          <w:tcPr>
            <w:tcW w:w="0" w:type="auto"/>
            <w:tcBorders>
              <w:top w:val="nil"/>
              <w:left w:val="nil"/>
              <w:bottom w:val="single" w:sz="4" w:space="0" w:color="auto"/>
              <w:right w:val="single" w:sz="4" w:space="0" w:color="auto"/>
            </w:tcBorders>
            <w:shd w:val="clear" w:color="auto" w:fill="auto"/>
            <w:vAlign w:val="center"/>
            <w:hideMark/>
          </w:tcPr>
          <w:p w14:paraId="74827290" w14:textId="77777777" w:rsidR="00C94D2D" w:rsidRPr="00C94D2D" w:rsidRDefault="00C94D2D" w:rsidP="00C94D2D">
            <w:pPr>
              <w:widowControl/>
              <w:jc w:val="center"/>
              <w:rPr>
                <w:color w:val="000000"/>
                <w:kern w:val="0"/>
                <w:sz w:val="16"/>
                <w:szCs w:val="16"/>
              </w:rPr>
            </w:pPr>
            <w:r w:rsidRPr="00C94D2D">
              <w:rPr>
                <w:color w:val="000000"/>
                <w:kern w:val="0"/>
                <w:sz w:val="16"/>
                <w:szCs w:val="16"/>
              </w:rPr>
              <w:t>赖鑫瑕</w:t>
            </w:r>
          </w:p>
        </w:tc>
        <w:tc>
          <w:tcPr>
            <w:tcW w:w="0" w:type="auto"/>
            <w:tcBorders>
              <w:top w:val="nil"/>
              <w:left w:val="nil"/>
              <w:bottom w:val="single" w:sz="4" w:space="0" w:color="auto"/>
              <w:right w:val="single" w:sz="4" w:space="0" w:color="auto"/>
            </w:tcBorders>
            <w:shd w:val="clear" w:color="auto" w:fill="auto"/>
            <w:noWrap/>
            <w:vAlign w:val="center"/>
            <w:hideMark/>
          </w:tcPr>
          <w:p w14:paraId="6BF68576" w14:textId="77777777" w:rsidR="00C94D2D" w:rsidRPr="00C94D2D" w:rsidRDefault="00C94D2D" w:rsidP="00C94D2D">
            <w:pPr>
              <w:widowControl/>
              <w:jc w:val="center"/>
              <w:rPr>
                <w:color w:val="000000"/>
                <w:kern w:val="0"/>
                <w:sz w:val="16"/>
                <w:szCs w:val="16"/>
              </w:rPr>
            </w:pPr>
            <w:r w:rsidRPr="00C94D2D">
              <w:rPr>
                <w:color w:val="000000"/>
                <w:kern w:val="0"/>
                <w:sz w:val="16"/>
                <w:szCs w:val="16"/>
              </w:rPr>
              <w:t>74.8</w:t>
            </w:r>
          </w:p>
        </w:tc>
        <w:tc>
          <w:tcPr>
            <w:tcW w:w="0" w:type="auto"/>
            <w:tcBorders>
              <w:top w:val="nil"/>
              <w:left w:val="nil"/>
              <w:bottom w:val="single" w:sz="4" w:space="0" w:color="auto"/>
              <w:right w:val="single" w:sz="4" w:space="0" w:color="auto"/>
            </w:tcBorders>
            <w:shd w:val="clear" w:color="auto" w:fill="auto"/>
            <w:noWrap/>
            <w:vAlign w:val="center"/>
            <w:hideMark/>
          </w:tcPr>
          <w:p w14:paraId="6B6AEE4F" w14:textId="77777777" w:rsidR="00C94D2D" w:rsidRPr="00C94D2D" w:rsidRDefault="00C94D2D" w:rsidP="00C94D2D">
            <w:pPr>
              <w:widowControl/>
              <w:jc w:val="center"/>
              <w:rPr>
                <w:color w:val="000000"/>
                <w:kern w:val="0"/>
                <w:sz w:val="16"/>
                <w:szCs w:val="16"/>
              </w:rPr>
            </w:pPr>
            <w:r w:rsidRPr="00C94D2D">
              <w:rPr>
                <w:color w:val="000000"/>
                <w:kern w:val="0"/>
                <w:sz w:val="16"/>
                <w:szCs w:val="16"/>
              </w:rPr>
              <w:t>88.6</w:t>
            </w:r>
          </w:p>
        </w:tc>
        <w:tc>
          <w:tcPr>
            <w:tcW w:w="0" w:type="auto"/>
            <w:tcBorders>
              <w:top w:val="nil"/>
              <w:left w:val="nil"/>
              <w:bottom w:val="single" w:sz="4" w:space="0" w:color="auto"/>
              <w:right w:val="single" w:sz="4" w:space="0" w:color="auto"/>
            </w:tcBorders>
            <w:shd w:val="clear" w:color="auto" w:fill="auto"/>
            <w:noWrap/>
            <w:vAlign w:val="center"/>
            <w:hideMark/>
          </w:tcPr>
          <w:p w14:paraId="747BE281" w14:textId="77777777" w:rsidR="00C94D2D" w:rsidRPr="00C94D2D" w:rsidRDefault="00C94D2D" w:rsidP="00C94D2D">
            <w:pPr>
              <w:widowControl/>
              <w:jc w:val="center"/>
              <w:rPr>
                <w:color w:val="000000"/>
                <w:kern w:val="0"/>
                <w:sz w:val="16"/>
                <w:szCs w:val="16"/>
              </w:rPr>
            </w:pPr>
            <w:r w:rsidRPr="00C94D2D">
              <w:rPr>
                <w:color w:val="000000"/>
                <w:kern w:val="0"/>
                <w:sz w:val="16"/>
                <w:szCs w:val="16"/>
              </w:rPr>
              <w:t>89.5</w:t>
            </w:r>
          </w:p>
        </w:tc>
        <w:tc>
          <w:tcPr>
            <w:tcW w:w="0" w:type="auto"/>
            <w:tcBorders>
              <w:top w:val="nil"/>
              <w:left w:val="nil"/>
              <w:bottom w:val="single" w:sz="4" w:space="0" w:color="auto"/>
              <w:right w:val="single" w:sz="4" w:space="0" w:color="auto"/>
            </w:tcBorders>
            <w:shd w:val="clear" w:color="auto" w:fill="auto"/>
            <w:noWrap/>
            <w:vAlign w:val="center"/>
            <w:hideMark/>
          </w:tcPr>
          <w:p w14:paraId="445AB37C" w14:textId="77777777" w:rsidR="00C94D2D" w:rsidRPr="00C94D2D" w:rsidRDefault="00C94D2D" w:rsidP="00C94D2D">
            <w:pPr>
              <w:widowControl/>
              <w:jc w:val="center"/>
              <w:rPr>
                <w:color w:val="000000"/>
                <w:kern w:val="0"/>
                <w:sz w:val="16"/>
                <w:szCs w:val="16"/>
              </w:rPr>
            </w:pPr>
            <w:r w:rsidRPr="00C94D2D">
              <w:rPr>
                <w:color w:val="000000"/>
                <w:kern w:val="0"/>
                <w:sz w:val="16"/>
                <w:szCs w:val="16"/>
              </w:rPr>
              <w:t>96.4</w:t>
            </w:r>
          </w:p>
        </w:tc>
        <w:tc>
          <w:tcPr>
            <w:tcW w:w="0" w:type="auto"/>
            <w:tcBorders>
              <w:top w:val="nil"/>
              <w:left w:val="nil"/>
              <w:bottom w:val="single" w:sz="4" w:space="0" w:color="auto"/>
              <w:right w:val="single" w:sz="4" w:space="0" w:color="auto"/>
            </w:tcBorders>
            <w:shd w:val="clear" w:color="auto" w:fill="auto"/>
            <w:noWrap/>
            <w:vAlign w:val="center"/>
            <w:hideMark/>
          </w:tcPr>
          <w:p w14:paraId="7EA22C2C" w14:textId="77777777" w:rsidR="00C94D2D" w:rsidRPr="00C94D2D" w:rsidRDefault="00C94D2D" w:rsidP="00C94D2D">
            <w:pPr>
              <w:widowControl/>
              <w:jc w:val="center"/>
              <w:rPr>
                <w:color w:val="000000"/>
                <w:kern w:val="0"/>
                <w:sz w:val="16"/>
                <w:szCs w:val="16"/>
              </w:rPr>
            </w:pPr>
            <w:r w:rsidRPr="00C94D2D">
              <w:rPr>
                <w:color w:val="000000"/>
                <w:kern w:val="0"/>
                <w:sz w:val="16"/>
                <w:szCs w:val="16"/>
              </w:rPr>
              <w:t>93.1</w:t>
            </w:r>
          </w:p>
        </w:tc>
      </w:tr>
      <w:tr w:rsidR="00C94D2D" w:rsidRPr="00C94D2D" w14:paraId="7CDDD2A1" w14:textId="77777777" w:rsidTr="00374031">
        <w:trPr>
          <w:trHeight w:val="28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6C93937" w14:textId="77777777" w:rsidR="00C94D2D" w:rsidRPr="00C94D2D" w:rsidRDefault="00C94D2D" w:rsidP="00C94D2D">
            <w:pPr>
              <w:widowControl/>
              <w:jc w:val="center"/>
              <w:rPr>
                <w:color w:val="000000"/>
                <w:kern w:val="0"/>
                <w:sz w:val="16"/>
                <w:szCs w:val="16"/>
              </w:rPr>
            </w:pPr>
            <w:r w:rsidRPr="00C94D2D">
              <w:rPr>
                <w:color w:val="000000"/>
                <w:kern w:val="0"/>
                <w:sz w:val="16"/>
                <w:szCs w:val="16"/>
              </w:rPr>
              <w:t>39</w:t>
            </w:r>
          </w:p>
        </w:tc>
        <w:tc>
          <w:tcPr>
            <w:tcW w:w="0" w:type="auto"/>
            <w:tcBorders>
              <w:top w:val="nil"/>
              <w:left w:val="nil"/>
              <w:bottom w:val="single" w:sz="4" w:space="0" w:color="auto"/>
              <w:right w:val="single" w:sz="4" w:space="0" w:color="auto"/>
            </w:tcBorders>
            <w:shd w:val="clear" w:color="auto" w:fill="auto"/>
            <w:noWrap/>
            <w:vAlign w:val="center"/>
            <w:hideMark/>
          </w:tcPr>
          <w:p w14:paraId="00A4E2A1" w14:textId="77777777" w:rsidR="00C94D2D" w:rsidRPr="00C94D2D" w:rsidRDefault="00C94D2D" w:rsidP="00C94D2D">
            <w:pPr>
              <w:widowControl/>
              <w:jc w:val="center"/>
              <w:rPr>
                <w:color w:val="000000"/>
                <w:kern w:val="0"/>
                <w:sz w:val="16"/>
                <w:szCs w:val="16"/>
              </w:rPr>
            </w:pPr>
            <w:r w:rsidRPr="00C94D2D">
              <w:rPr>
                <w:color w:val="000000"/>
                <w:kern w:val="0"/>
                <w:sz w:val="16"/>
                <w:szCs w:val="16"/>
              </w:rPr>
              <w:t>2002010141</w:t>
            </w:r>
          </w:p>
        </w:tc>
        <w:tc>
          <w:tcPr>
            <w:tcW w:w="0" w:type="auto"/>
            <w:tcBorders>
              <w:top w:val="nil"/>
              <w:left w:val="nil"/>
              <w:bottom w:val="single" w:sz="4" w:space="0" w:color="auto"/>
              <w:right w:val="single" w:sz="4" w:space="0" w:color="auto"/>
            </w:tcBorders>
            <w:shd w:val="clear" w:color="auto" w:fill="auto"/>
            <w:vAlign w:val="center"/>
            <w:hideMark/>
          </w:tcPr>
          <w:p w14:paraId="5096E054" w14:textId="77777777" w:rsidR="00C94D2D" w:rsidRPr="00C94D2D" w:rsidRDefault="00C94D2D" w:rsidP="00C94D2D">
            <w:pPr>
              <w:widowControl/>
              <w:jc w:val="center"/>
              <w:rPr>
                <w:color w:val="000000"/>
                <w:kern w:val="0"/>
                <w:sz w:val="16"/>
                <w:szCs w:val="16"/>
              </w:rPr>
            </w:pPr>
            <w:r w:rsidRPr="00C94D2D">
              <w:rPr>
                <w:color w:val="000000"/>
                <w:kern w:val="0"/>
                <w:sz w:val="16"/>
                <w:szCs w:val="16"/>
              </w:rPr>
              <w:t>敖肃</w:t>
            </w:r>
          </w:p>
        </w:tc>
        <w:tc>
          <w:tcPr>
            <w:tcW w:w="0" w:type="auto"/>
            <w:tcBorders>
              <w:top w:val="nil"/>
              <w:left w:val="nil"/>
              <w:bottom w:val="single" w:sz="4" w:space="0" w:color="auto"/>
              <w:right w:val="single" w:sz="4" w:space="0" w:color="auto"/>
            </w:tcBorders>
            <w:shd w:val="clear" w:color="auto" w:fill="auto"/>
            <w:noWrap/>
            <w:vAlign w:val="center"/>
            <w:hideMark/>
          </w:tcPr>
          <w:p w14:paraId="023E822D" w14:textId="77777777" w:rsidR="00C94D2D" w:rsidRPr="00C94D2D" w:rsidRDefault="00C94D2D" w:rsidP="00C94D2D">
            <w:pPr>
              <w:widowControl/>
              <w:jc w:val="center"/>
              <w:rPr>
                <w:color w:val="000000"/>
                <w:kern w:val="0"/>
                <w:sz w:val="16"/>
                <w:szCs w:val="16"/>
              </w:rPr>
            </w:pPr>
            <w:r w:rsidRPr="00C94D2D">
              <w:rPr>
                <w:color w:val="000000"/>
                <w:kern w:val="0"/>
                <w:sz w:val="16"/>
                <w:szCs w:val="16"/>
              </w:rPr>
              <w:t>80.4</w:t>
            </w:r>
          </w:p>
        </w:tc>
        <w:tc>
          <w:tcPr>
            <w:tcW w:w="0" w:type="auto"/>
            <w:tcBorders>
              <w:top w:val="nil"/>
              <w:left w:val="nil"/>
              <w:bottom w:val="single" w:sz="4" w:space="0" w:color="auto"/>
              <w:right w:val="single" w:sz="4" w:space="0" w:color="auto"/>
            </w:tcBorders>
            <w:shd w:val="clear" w:color="auto" w:fill="auto"/>
            <w:noWrap/>
            <w:vAlign w:val="center"/>
            <w:hideMark/>
          </w:tcPr>
          <w:p w14:paraId="3314A0BC" w14:textId="77777777" w:rsidR="00C94D2D" w:rsidRPr="00C94D2D" w:rsidRDefault="00C94D2D" w:rsidP="00C94D2D">
            <w:pPr>
              <w:widowControl/>
              <w:jc w:val="center"/>
              <w:rPr>
                <w:color w:val="000000"/>
                <w:kern w:val="0"/>
                <w:sz w:val="16"/>
                <w:szCs w:val="16"/>
              </w:rPr>
            </w:pPr>
            <w:r w:rsidRPr="00C94D2D">
              <w:rPr>
                <w:color w:val="000000"/>
                <w:kern w:val="0"/>
                <w:sz w:val="16"/>
                <w:szCs w:val="16"/>
              </w:rPr>
              <w:t>77.3</w:t>
            </w:r>
          </w:p>
        </w:tc>
        <w:tc>
          <w:tcPr>
            <w:tcW w:w="0" w:type="auto"/>
            <w:tcBorders>
              <w:top w:val="nil"/>
              <w:left w:val="nil"/>
              <w:bottom w:val="single" w:sz="4" w:space="0" w:color="auto"/>
              <w:right w:val="single" w:sz="4" w:space="0" w:color="auto"/>
            </w:tcBorders>
            <w:shd w:val="clear" w:color="auto" w:fill="auto"/>
            <w:noWrap/>
            <w:vAlign w:val="center"/>
            <w:hideMark/>
          </w:tcPr>
          <w:p w14:paraId="4C8D7176" w14:textId="77777777" w:rsidR="00C94D2D" w:rsidRPr="00C94D2D" w:rsidRDefault="00C94D2D" w:rsidP="00C94D2D">
            <w:pPr>
              <w:widowControl/>
              <w:jc w:val="center"/>
              <w:rPr>
                <w:color w:val="000000"/>
                <w:kern w:val="0"/>
                <w:sz w:val="16"/>
                <w:szCs w:val="16"/>
              </w:rPr>
            </w:pPr>
            <w:r w:rsidRPr="00C94D2D">
              <w:rPr>
                <w:color w:val="000000"/>
                <w:kern w:val="0"/>
                <w:sz w:val="16"/>
                <w:szCs w:val="16"/>
              </w:rPr>
              <w:t>92.1</w:t>
            </w:r>
          </w:p>
        </w:tc>
        <w:tc>
          <w:tcPr>
            <w:tcW w:w="0" w:type="auto"/>
            <w:tcBorders>
              <w:top w:val="nil"/>
              <w:left w:val="nil"/>
              <w:bottom w:val="single" w:sz="4" w:space="0" w:color="auto"/>
              <w:right w:val="single" w:sz="4" w:space="0" w:color="auto"/>
            </w:tcBorders>
            <w:shd w:val="clear" w:color="auto" w:fill="auto"/>
            <w:noWrap/>
            <w:vAlign w:val="center"/>
            <w:hideMark/>
          </w:tcPr>
          <w:p w14:paraId="7AAF54D7" w14:textId="77777777" w:rsidR="00C94D2D" w:rsidRPr="00C94D2D" w:rsidRDefault="00C94D2D" w:rsidP="00C94D2D">
            <w:pPr>
              <w:widowControl/>
              <w:jc w:val="center"/>
              <w:rPr>
                <w:color w:val="000000"/>
                <w:kern w:val="0"/>
                <w:sz w:val="16"/>
                <w:szCs w:val="16"/>
              </w:rPr>
            </w:pPr>
            <w:r w:rsidRPr="00C94D2D">
              <w:rPr>
                <w:color w:val="000000"/>
                <w:kern w:val="0"/>
                <w:sz w:val="16"/>
                <w:szCs w:val="16"/>
              </w:rPr>
              <w:t>85.9</w:t>
            </w:r>
          </w:p>
        </w:tc>
        <w:tc>
          <w:tcPr>
            <w:tcW w:w="0" w:type="auto"/>
            <w:tcBorders>
              <w:top w:val="nil"/>
              <w:left w:val="nil"/>
              <w:bottom w:val="single" w:sz="4" w:space="0" w:color="auto"/>
              <w:right w:val="single" w:sz="4" w:space="0" w:color="auto"/>
            </w:tcBorders>
            <w:shd w:val="clear" w:color="auto" w:fill="auto"/>
            <w:noWrap/>
            <w:vAlign w:val="center"/>
            <w:hideMark/>
          </w:tcPr>
          <w:p w14:paraId="4C4B3930" w14:textId="77777777" w:rsidR="00C94D2D" w:rsidRPr="00C94D2D" w:rsidRDefault="00C94D2D" w:rsidP="00C94D2D">
            <w:pPr>
              <w:widowControl/>
              <w:jc w:val="center"/>
              <w:rPr>
                <w:color w:val="000000"/>
                <w:kern w:val="0"/>
                <w:sz w:val="16"/>
                <w:szCs w:val="16"/>
              </w:rPr>
            </w:pPr>
            <w:r w:rsidRPr="00C94D2D">
              <w:rPr>
                <w:color w:val="000000"/>
                <w:kern w:val="0"/>
                <w:sz w:val="16"/>
                <w:szCs w:val="16"/>
              </w:rPr>
              <w:t>82.4</w:t>
            </w:r>
          </w:p>
        </w:tc>
      </w:tr>
      <w:tr w:rsidR="00C94D2D" w:rsidRPr="00C94D2D" w14:paraId="20981A84" w14:textId="77777777" w:rsidTr="00374031">
        <w:trPr>
          <w:trHeight w:val="28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4E675C7" w14:textId="77777777" w:rsidR="00C94D2D" w:rsidRPr="00C94D2D" w:rsidRDefault="00C94D2D" w:rsidP="00C94D2D">
            <w:pPr>
              <w:widowControl/>
              <w:jc w:val="center"/>
              <w:rPr>
                <w:color w:val="000000"/>
                <w:kern w:val="0"/>
                <w:sz w:val="16"/>
                <w:szCs w:val="16"/>
              </w:rPr>
            </w:pPr>
            <w:r w:rsidRPr="00C94D2D">
              <w:rPr>
                <w:color w:val="000000"/>
                <w:kern w:val="0"/>
                <w:sz w:val="16"/>
                <w:szCs w:val="16"/>
              </w:rPr>
              <w:t>40</w:t>
            </w:r>
          </w:p>
        </w:tc>
        <w:tc>
          <w:tcPr>
            <w:tcW w:w="0" w:type="auto"/>
            <w:tcBorders>
              <w:top w:val="nil"/>
              <w:left w:val="nil"/>
              <w:bottom w:val="single" w:sz="4" w:space="0" w:color="auto"/>
              <w:right w:val="single" w:sz="4" w:space="0" w:color="auto"/>
            </w:tcBorders>
            <w:shd w:val="clear" w:color="auto" w:fill="auto"/>
            <w:noWrap/>
            <w:vAlign w:val="center"/>
            <w:hideMark/>
          </w:tcPr>
          <w:p w14:paraId="784146E7" w14:textId="77777777" w:rsidR="00C94D2D" w:rsidRPr="00C94D2D" w:rsidRDefault="00C94D2D" w:rsidP="00C94D2D">
            <w:pPr>
              <w:widowControl/>
              <w:jc w:val="center"/>
              <w:rPr>
                <w:color w:val="000000"/>
                <w:kern w:val="0"/>
                <w:sz w:val="16"/>
                <w:szCs w:val="16"/>
              </w:rPr>
            </w:pPr>
            <w:r w:rsidRPr="00C94D2D">
              <w:rPr>
                <w:color w:val="000000"/>
                <w:kern w:val="0"/>
                <w:sz w:val="16"/>
                <w:szCs w:val="16"/>
              </w:rPr>
              <w:t>2002010142</w:t>
            </w:r>
          </w:p>
        </w:tc>
        <w:tc>
          <w:tcPr>
            <w:tcW w:w="0" w:type="auto"/>
            <w:tcBorders>
              <w:top w:val="nil"/>
              <w:left w:val="nil"/>
              <w:bottom w:val="single" w:sz="4" w:space="0" w:color="auto"/>
              <w:right w:val="single" w:sz="4" w:space="0" w:color="auto"/>
            </w:tcBorders>
            <w:shd w:val="clear" w:color="auto" w:fill="auto"/>
            <w:vAlign w:val="center"/>
            <w:hideMark/>
          </w:tcPr>
          <w:p w14:paraId="7B4A1688" w14:textId="77777777" w:rsidR="00C94D2D" w:rsidRPr="00C94D2D" w:rsidRDefault="00C94D2D" w:rsidP="00C94D2D">
            <w:pPr>
              <w:widowControl/>
              <w:jc w:val="center"/>
              <w:rPr>
                <w:color w:val="000000"/>
                <w:kern w:val="0"/>
                <w:sz w:val="16"/>
                <w:szCs w:val="16"/>
              </w:rPr>
            </w:pPr>
            <w:r w:rsidRPr="00C94D2D">
              <w:rPr>
                <w:color w:val="000000"/>
                <w:kern w:val="0"/>
                <w:sz w:val="16"/>
                <w:szCs w:val="16"/>
              </w:rPr>
              <w:t>蒋涛涛</w:t>
            </w:r>
          </w:p>
        </w:tc>
        <w:tc>
          <w:tcPr>
            <w:tcW w:w="0" w:type="auto"/>
            <w:tcBorders>
              <w:top w:val="nil"/>
              <w:left w:val="nil"/>
              <w:bottom w:val="single" w:sz="4" w:space="0" w:color="auto"/>
              <w:right w:val="single" w:sz="4" w:space="0" w:color="auto"/>
            </w:tcBorders>
            <w:shd w:val="clear" w:color="auto" w:fill="auto"/>
            <w:noWrap/>
            <w:vAlign w:val="center"/>
            <w:hideMark/>
          </w:tcPr>
          <w:p w14:paraId="544D32D5" w14:textId="77777777" w:rsidR="00C94D2D" w:rsidRPr="00C94D2D" w:rsidRDefault="00C94D2D" w:rsidP="00C94D2D">
            <w:pPr>
              <w:widowControl/>
              <w:jc w:val="center"/>
              <w:rPr>
                <w:color w:val="000000"/>
                <w:kern w:val="0"/>
                <w:sz w:val="16"/>
                <w:szCs w:val="16"/>
              </w:rPr>
            </w:pPr>
            <w:r w:rsidRPr="00C94D2D">
              <w:rPr>
                <w:color w:val="000000"/>
                <w:kern w:val="0"/>
                <w:sz w:val="16"/>
                <w:szCs w:val="16"/>
              </w:rPr>
              <w:t>84.4</w:t>
            </w:r>
          </w:p>
        </w:tc>
        <w:tc>
          <w:tcPr>
            <w:tcW w:w="0" w:type="auto"/>
            <w:tcBorders>
              <w:top w:val="nil"/>
              <w:left w:val="nil"/>
              <w:bottom w:val="single" w:sz="4" w:space="0" w:color="auto"/>
              <w:right w:val="single" w:sz="4" w:space="0" w:color="auto"/>
            </w:tcBorders>
            <w:shd w:val="clear" w:color="auto" w:fill="auto"/>
            <w:noWrap/>
            <w:vAlign w:val="center"/>
            <w:hideMark/>
          </w:tcPr>
          <w:p w14:paraId="30A3F00B" w14:textId="77777777" w:rsidR="00C94D2D" w:rsidRPr="00C94D2D" w:rsidRDefault="00C94D2D" w:rsidP="00C94D2D">
            <w:pPr>
              <w:widowControl/>
              <w:jc w:val="center"/>
              <w:rPr>
                <w:color w:val="000000"/>
                <w:kern w:val="0"/>
                <w:sz w:val="16"/>
                <w:szCs w:val="16"/>
              </w:rPr>
            </w:pPr>
            <w:r w:rsidRPr="00C94D2D">
              <w:rPr>
                <w:color w:val="000000"/>
                <w:kern w:val="0"/>
                <w:sz w:val="16"/>
                <w:szCs w:val="16"/>
              </w:rPr>
              <w:t>94.9</w:t>
            </w:r>
          </w:p>
        </w:tc>
        <w:tc>
          <w:tcPr>
            <w:tcW w:w="0" w:type="auto"/>
            <w:tcBorders>
              <w:top w:val="nil"/>
              <w:left w:val="nil"/>
              <w:bottom w:val="single" w:sz="4" w:space="0" w:color="auto"/>
              <w:right w:val="single" w:sz="4" w:space="0" w:color="auto"/>
            </w:tcBorders>
            <w:shd w:val="clear" w:color="auto" w:fill="auto"/>
            <w:noWrap/>
            <w:vAlign w:val="center"/>
            <w:hideMark/>
          </w:tcPr>
          <w:p w14:paraId="5571566B" w14:textId="77777777" w:rsidR="00C94D2D" w:rsidRPr="00C94D2D" w:rsidRDefault="00C94D2D" w:rsidP="00C94D2D">
            <w:pPr>
              <w:widowControl/>
              <w:jc w:val="center"/>
              <w:rPr>
                <w:color w:val="000000"/>
                <w:kern w:val="0"/>
                <w:sz w:val="16"/>
                <w:szCs w:val="16"/>
              </w:rPr>
            </w:pPr>
            <w:r w:rsidRPr="00C94D2D">
              <w:rPr>
                <w:color w:val="000000"/>
                <w:kern w:val="0"/>
                <w:sz w:val="16"/>
                <w:szCs w:val="16"/>
              </w:rPr>
              <w:t>90.9</w:t>
            </w:r>
          </w:p>
        </w:tc>
        <w:tc>
          <w:tcPr>
            <w:tcW w:w="0" w:type="auto"/>
            <w:tcBorders>
              <w:top w:val="nil"/>
              <w:left w:val="nil"/>
              <w:bottom w:val="single" w:sz="4" w:space="0" w:color="auto"/>
              <w:right w:val="single" w:sz="4" w:space="0" w:color="auto"/>
            </w:tcBorders>
            <w:shd w:val="clear" w:color="auto" w:fill="auto"/>
            <w:noWrap/>
            <w:vAlign w:val="center"/>
            <w:hideMark/>
          </w:tcPr>
          <w:p w14:paraId="156F4CF0" w14:textId="77777777" w:rsidR="00C94D2D" w:rsidRPr="00C94D2D" w:rsidRDefault="00C94D2D" w:rsidP="00C94D2D">
            <w:pPr>
              <w:widowControl/>
              <w:jc w:val="center"/>
              <w:rPr>
                <w:color w:val="000000"/>
                <w:kern w:val="0"/>
                <w:sz w:val="16"/>
                <w:szCs w:val="16"/>
              </w:rPr>
            </w:pPr>
            <w:r w:rsidRPr="00C94D2D">
              <w:rPr>
                <w:color w:val="000000"/>
                <w:kern w:val="0"/>
                <w:sz w:val="16"/>
                <w:szCs w:val="16"/>
              </w:rPr>
              <w:t>88.0</w:t>
            </w:r>
          </w:p>
        </w:tc>
        <w:tc>
          <w:tcPr>
            <w:tcW w:w="0" w:type="auto"/>
            <w:tcBorders>
              <w:top w:val="nil"/>
              <w:left w:val="nil"/>
              <w:bottom w:val="single" w:sz="4" w:space="0" w:color="auto"/>
              <w:right w:val="single" w:sz="4" w:space="0" w:color="auto"/>
            </w:tcBorders>
            <w:shd w:val="clear" w:color="auto" w:fill="auto"/>
            <w:noWrap/>
            <w:vAlign w:val="center"/>
            <w:hideMark/>
          </w:tcPr>
          <w:p w14:paraId="2B06026F" w14:textId="77777777" w:rsidR="00C94D2D" w:rsidRPr="00C94D2D" w:rsidRDefault="00C94D2D" w:rsidP="00C94D2D">
            <w:pPr>
              <w:widowControl/>
              <w:jc w:val="center"/>
              <w:rPr>
                <w:color w:val="000000"/>
                <w:kern w:val="0"/>
                <w:sz w:val="16"/>
                <w:szCs w:val="16"/>
              </w:rPr>
            </w:pPr>
            <w:r w:rsidRPr="00C94D2D">
              <w:rPr>
                <w:color w:val="000000"/>
                <w:kern w:val="0"/>
                <w:sz w:val="16"/>
                <w:szCs w:val="16"/>
              </w:rPr>
              <w:t>77.4</w:t>
            </w:r>
          </w:p>
        </w:tc>
      </w:tr>
      <w:tr w:rsidR="00C94D2D" w:rsidRPr="00C94D2D" w14:paraId="70C296BB" w14:textId="77777777" w:rsidTr="00374031">
        <w:trPr>
          <w:trHeight w:val="28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63E0AA8" w14:textId="77777777" w:rsidR="00C94D2D" w:rsidRPr="00C94D2D" w:rsidRDefault="00C94D2D" w:rsidP="00C94D2D">
            <w:pPr>
              <w:widowControl/>
              <w:jc w:val="center"/>
              <w:rPr>
                <w:color w:val="000000"/>
                <w:kern w:val="0"/>
                <w:sz w:val="16"/>
                <w:szCs w:val="16"/>
              </w:rPr>
            </w:pPr>
            <w:r w:rsidRPr="00C94D2D">
              <w:rPr>
                <w:color w:val="000000"/>
                <w:kern w:val="0"/>
                <w:sz w:val="16"/>
                <w:szCs w:val="16"/>
              </w:rPr>
              <w:t>41</w:t>
            </w:r>
          </w:p>
        </w:tc>
        <w:tc>
          <w:tcPr>
            <w:tcW w:w="0" w:type="auto"/>
            <w:tcBorders>
              <w:top w:val="nil"/>
              <w:left w:val="nil"/>
              <w:bottom w:val="single" w:sz="4" w:space="0" w:color="auto"/>
              <w:right w:val="single" w:sz="4" w:space="0" w:color="auto"/>
            </w:tcBorders>
            <w:shd w:val="clear" w:color="auto" w:fill="auto"/>
            <w:noWrap/>
            <w:vAlign w:val="center"/>
            <w:hideMark/>
          </w:tcPr>
          <w:p w14:paraId="152B7433" w14:textId="77777777" w:rsidR="00C94D2D" w:rsidRPr="00C94D2D" w:rsidRDefault="00C94D2D" w:rsidP="00C94D2D">
            <w:pPr>
              <w:widowControl/>
              <w:jc w:val="center"/>
              <w:rPr>
                <w:color w:val="000000"/>
                <w:kern w:val="0"/>
                <w:sz w:val="16"/>
                <w:szCs w:val="16"/>
              </w:rPr>
            </w:pPr>
            <w:r w:rsidRPr="00C94D2D">
              <w:rPr>
                <w:color w:val="000000"/>
                <w:kern w:val="0"/>
                <w:sz w:val="16"/>
                <w:szCs w:val="16"/>
              </w:rPr>
              <w:t>2002010143</w:t>
            </w:r>
          </w:p>
        </w:tc>
        <w:tc>
          <w:tcPr>
            <w:tcW w:w="0" w:type="auto"/>
            <w:tcBorders>
              <w:top w:val="nil"/>
              <w:left w:val="nil"/>
              <w:bottom w:val="single" w:sz="4" w:space="0" w:color="auto"/>
              <w:right w:val="single" w:sz="4" w:space="0" w:color="auto"/>
            </w:tcBorders>
            <w:shd w:val="clear" w:color="auto" w:fill="auto"/>
            <w:vAlign w:val="center"/>
            <w:hideMark/>
          </w:tcPr>
          <w:p w14:paraId="3F157F9A" w14:textId="77777777" w:rsidR="00C94D2D" w:rsidRPr="00C94D2D" w:rsidRDefault="00C94D2D" w:rsidP="00C94D2D">
            <w:pPr>
              <w:widowControl/>
              <w:jc w:val="center"/>
              <w:rPr>
                <w:color w:val="000000"/>
                <w:kern w:val="0"/>
                <w:sz w:val="16"/>
                <w:szCs w:val="16"/>
              </w:rPr>
            </w:pPr>
            <w:r w:rsidRPr="00C94D2D">
              <w:rPr>
                <w:color w:val="000000"/>
                <w:kern w:val="0"/>
                <w:sz w:val="16"/>
                <w:szCs w:val="16"/>
              </w:rPr>
              <w:t>张从容</w:t>
            </w:r>
          </w:p>
        </w:tc>
        <w:tc>
          <w:tcPr>
            <w:tcW w:w="0" w:type="auto"/>
            <w:tcBorders>
              <w:top w:val="nil"/>
              <w:left w:val="nil"/>
              <w:bottom w:val="single" w:sz="4" w:space="0" w:color="auto"/>
              <w:right w:val="single" w:sz="4" w:space="0" w:color="auto"/>
            </w:tcBorders>
            <w:shd w:val="clear" w:color="auto" w:fill="auto"/>
            <w:noWrap/>
            <w:vAlign w:val="center"/>
            <w:hideMark/>
          </w:tcPr>
          <w:p w14:paraId="71328168" w14:textId="77777777" w:rsidR="00C94D2D" w:rsidRPr="00C94D2D" w:rsidRDefault="00C94D2D" w:rsidP="00C94D2D">
            <w:pPr>
              <w:widowControl/>
              <w:jc w:val="center"/>
              <w:rPr>
                <w:color w:val="000000"/>
                <w:kern w:val="0"/>
                <w:sz w:val="16"/>
                <w:szCs w:val="16"/>
              </w:rPr>
            </w:pPr>
            <w:r w:rsidRPr="00C94D2D">
              <w:rPr>
                <w:color w:val="000000"/>
                <w:kern w:val="0"/>
                <w:sz w:val="16"/>
                <w:szCs w:val="16"/>
              </w:rPr>
              <w:t>64.1</w:t>
            </w:r>
          </w:p>
        </w:tc>
        <w:tc>
          <w:tcPr>
            <w:tcW w:w="0" w:type="auto"/>
            <w:tcBorders>
              <w:top w:val="nil"/>
              <w:left w:val="nil"/>
              <w:bottom w:val="single" w:sz="4" w:space="0" w:color="auto"/>
              <w:right w:val="single" w:sz="4" w:space="0" w:color="auto"/>
            </w:tcBorders>
            <w:shd w:val="clear" w:color="auto" w:fill="auto"/>
            <w:noWrap/>
            <w:vAlign w:val="center"/>
            <w:hideMark/>
          </w:tcPr>
          <w:p w14:paraId="399B795A" w14:textId="77777777" w:rsidR="00C94D2D" w:rsidRPr="00C94D2D" w:rsidRDefault="00C94D2D" w:rsidP="00C94D2D">
            <w:pPr>
              <w:widowControl/>
              <w:jc w:val="center"/>
              <w:rPr>
                <w:color w:val="000000"/>
                <w:kern w:val="0"/>
                <w:sz w:val="16"/>
                <w:szCs w:val="16"/>
              </w:rPr>
            </w:pPr>
            <w:r w:rsidRPr="00C94D2D">
              <w:rPr>
                <w:color w:val="000000"/>
                <w:kern w:val="0"/>
                <w:sz w:val="16"/>
                <w:szCs w:val="16"/>
              </w:rPr>
              <w:t>92.7</w:t>
            </w:r>
          </w:p>
        </w:tc>
        <w:tc>
          <w:tcPr>
            <w:tcW w:w="0" w:type="auto"/>
            <w:tcBorders>
              <w:top w:val="nil"/>
              <w:left w:val="nil"/>
              <w:bottom w:val="single" w:sz="4" w:space="0" w:color="auto"/>
              <w:right w:val="single" w:sz="4" w:space="0" w:color="auto"/>
            </w:tcBorders>
            <w:shd w:val="clear" w:color="auto" w:fill="auto"/>
            <w:noWrap/>
            <w:vAlign w:val="center"/>
            <w:hideMark/>
          </w:tcPr>
          <w:p w14:paraId="664701B9" w14:textId="77777777" w:rsidR="00C94D2D" w:rsidRPr="00C94D2D" w:rsidRDefault="00C94D2D" w:rsidP="00C94D2D">
            <w:pPr>
              <w:widowControl/>
              <w:jc w:val="center"/>
              <w:rPr>
                <w:color w:val="000000"/>
                <w:kern w:val="0"/>
                <w:sz w:val="16"/>
                <w:szCs w:val="16"/>
              </w:rPr>
            </w:pPr>
            <w:r w:rsidRPr="00C94D2D">
              <w:rPr>
                <w:color w:val="000000"/>
                <w:kern w:val="0"/>
                <w:sz w:val="16"/>
                <w:szCs w:val="16"/>
              </w:rPr>
              <w:t>82.5</w:t>
            </w:r>
          </w:p>
        </w:tc>
        <w:tc>
          <w:tcPr>
            <w:tcW w:w="0" w:type="auto"/>
            <w:tcBorders>
              <w:top w:val="nil"/>
              <w:left w:val="nil"/>
              <w:bottom w:val="single" w:sz="4" w:space="0" w:color="auto"/>
              <w:right w:val="single" w:sz="4" w:space="0" w:color="auto"/>
            </w:tcBorders>
            <w:shd w:val="clear" w:color="auto" w:fill="auto"/>
            <w:noWrap/>
            <w:vAlign w:val="center"/>
            <w:hideMark/>
          </w:tcPr>
          <w:p w14:paraId="5614A5BD" w14:textId="77777777" w:rsidR="00C94D2D" w:rsidRPr="00C94D2D" w:rsidRDefault="00C94D2D" w:rsidP="00C94D2D">
            <w:pPr>
              <w:widowControl/>
              <w:jc w:val="center"/>
              <w:rPr>
                <w:color w:val="000000"/>
                <w:kern w:val="0"/>
                <w:sz w:val="16"/>
                <w:szCs w:val="16"/>
              </w:rPr>
            </w:pPr>
            <w:r w:rsidRPr="00C94D2D">
              <w:rPr>
                <w:color w:val="000000"/>
                <w:kern w:val="0"/>
                <w:sz w:val="16"/>
                <w:szCs w:val="16"/>
              </w:rPr>
              <w:t>80.8</w:t>
            </w:r>
          </w:p>
        </w:tc>
        <w:tc>
          <w:tcPr>
            <w:tcW w:w="0" w:type="auto"/>
            <w:tcBorders>
              <w:top w:val="nil"/>
              <w:left w:val="nil"/>
              <w:bottom w:val="single" w:sz="4" w:space="0" w:color="auto"/>
              <w:right w:val="single" w:sz="4" w:space="0" w:color="auto"/>
            </w:tcBorders>
            <w:shd w:val="clear" w:color="auto" w:fill="auto"/>
            <w:noWrap/>
            <w:vAlign w:val="center"/>
            <w:hideMark/>
          </w:tcPr>
          <w:p w14:paraId="394D97BA" w14:textId="77777777" w:rsidR="00C94D2D" w:rsidRPr="00C94D2D" w:rsidRDefault="00C94D2D" w:rsidP="00C94D2D">
            <w:pPr>
              <w:widowControl/>
              <w:jc w:val="center"/>
              <w:rPr>
                <w:color w:val="000000"/>
                <w:kern w:val="0"/>
                <w:sz w:val="16"/>
                <w:szCs w:val="16"/>
              </w:rPr>
            </w:pPr>
            <w:r w:rsidRPr="00C94D2D">
              <w:rPr>
                <w:color w:val="000000"/>
                <w:kern w:val="0"/>
                <w:sz w:val="16"/>
                <w:szCs w:val="16"/>
              </w:rPr>
              <w:t>77.8</w:t>
            </w:r>
          </w:p>
        </w:tc>
      </w:tr>
      <w:tr w:rsidR="00C94D2D" w:rsidRPr="00C94D2D" w14:paraId="6F005DDD" w14:textId="77777777" w:rsidTr="00374031">
        <w:trPr>
          <w:trHeight w:val="28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41D6DCE" w14:textId="77777777" w:rsidR="00C94D2D" w:rsidRPr="00C94D2D" w:rsidRDefault="00C94D2D" w:rsidP="00C94D2D">
            <w:pPr>
              <w:widowControl/>
              <w:jc w:val="center"/>
              <w:rPr>
                <w:color w:val="000000"/>
                <w:kern w:val="0"/>
                <w:sz w:val="16"/>
                <w:szCs w:val="16"/>
              </w:rPr>
            </w:pPr>
            <w:r w:rsidRPr="00C94D2D">
              <w:rPr>
                <w:color w:val="000000"/>
                <w:kern w:val="0"/>
                <w:sz w:val="16"/>
                <w:szCs w:val="16"/>
              </w:rPr>
              <w:t>42</w:t>
            </w:r>
          </w:p>
        </w:tc>
        <w:tc>
          <w:tcPr>
            <w:tcW w:w="0" w:type="auto"/>
            <w:tcBorders>
              <w:top w:val="nil"/>
              <w:left w:val="nil"/>
              <w:bottom w:val="single" w:sz="4" w:space="0" w:color="auto"/>
              <w:right w:val="single" w:sz="4" w:space="0" w:color="auto"/>
            </w:tcBorders>
            <w:shd w:val="clear" w:color="auto" w:fill="auto"/>
            <w:noWrap/>
            <w:vAlign w:val="center"/>
            <w:hideMark/>
          </w:tcPr>
          <w:p w14:paraId="280A6B01" w14:textId="77777777" w:rsidR="00C94D2D" w:rsidRPr="00C94D2D" w:rsidRDefault="00C94D2D" w:rsidP="00C94D2D">
            <w:pPr>
              <w:widowControl/>
              <w:jc w:val="center"/>
              <w:rPr>
                <w:color w:val="000000"/>
                <w:kern w:val="0"/>
                <w:sz w:val="16"/>
                <w:szCs w:val="16"/>
              </w:rPr>
            </w:pPr>
            <w:r w:rsidRPr="00C94D2D">
              <w:rPr>
                <w:color w:val="000000"/>
                <w:kern w:val="0"/>
                <w:sz w:val="16"/>
                <w:szCs w:val="16"/>
              </w:rPr>
              <w:t>2002010144</w:t>
            </w:r>
          </w:p>
        </w:tc>
        <w:tc>
          <w:tcPr>
            <w:tcW w:w="0" w:type="auto"/>
            <w:tcBorders>
              <w:top w:val="nil"/>
              <w:left w:val="nil"/>
              <w:bottom w:val="single" w:sz="4" w:space="0" w:color="auto"/>
              <w:right w:val="single" w:sz="4" w:space="0" w:color="auto"/>
            </w:tcBorders>
            <w:shd w:val="clear" w:color="auto" w:fill="auto"/>
            <w:vAlign w:val="center"/>
            <w:hideMark/>
          </w:tcPr>
          <w:p w14:paraId="32B7BFE2" w14:textId="77777777" w:rsidR="00C94D2D" w:rsidRPr="00C94D2D" w:rsidRDefault="00C94D2D" w:rsidP="00C94D2D">
            <w:pPr>
              <w:widowControl/>
              <w:jc w:val="center"/>
              <w:rPr>
                <w:color w:val="000000"/>
                <w:kern w:val="0"/>
                <w:sz w:val="16"/>
                <w:szCs w:val="16"/>
              </w:rPr>
            </w:pPr>
            <w:r w:rsidRPr="00C94D2D">
              <w:rPr>
                <w:color w:val="000000"/>
                <w:kern w:val="0"/>
                <w:sz w:val="16"/>
                <w:szCs w:val="16"/>
              </w:rPr>
              <w:t>刘毅成</w:t>
            </w:r>
          </w:p>
        </w:tc>
        <w:tc>
          <w:tcPr>
            <w:tcW w:w="0" w:type="auto"/>
            <w:tcBorders>
              <w:top w:val="nil"/>
              <w:left w:val="nil"/>
              <w:bottom w:val="single" w:sz="4" w:space="0" w:color="auto"/>
              <w:right w:val="single" w:sz="4" w:space="0" w:color="auto"/>
            </w:tcBorders>
            <w:shd w:val="clear" w:color="auto" w:fill="auto"/>
            <w:noWrap/>
            <w:vAlign w:val="center"/>
            <w:hideMark/>
          </w:tcPr>
          <w:p w14:paraId="64CF4A67" w14:textId="77777777" w:rsidR="00C94D2D" w:rsidRPr="00C94D2D" w:rsidRDefault="00C94D2D" w:rsidP="00C94D2D">
            <w:pPr>
              <w:widowControl/>
              <w:jc w:val="center"/>
              <w:rPr>
                <w:color w:val="000000"/>
                <w:kern w:val="0"/>
                <w:sz w:val="16"/>
                <w:szCs w:val="16"/>
              </w:rPr>
            </w:pPr>
            <w:r w:rsidRPr="00C94D2D">
              <w:rPr>
                <w:color w:val="000000"/>
                <w:kern w:val="0"/>
                <w:sz w:val="16"/>
                <w:szCs w:val="16"/>
              </w:rPr>
              <w:t>75.6</w:t>
            </w:r>
          </w:p>
        </w:tc>
        <w:tc>
          <w:tcPr>
            <w:tcW w:w="0" w:type="auto"/>
            <w:tcBorders>
              <w:top w:val="nil"/>
              <w:left w:val="nil"/>
              <w:bottom w:val="single" w:sz="4" w:space="0" w:color="auto"/>
              <w:right w:val="single" w:sz="4" w:space="0" w:color="auto"/>
            </w:tcBorders>
            <w:shd w:val="clear" w:color="auto" w:fill="auto"/>
            <w:noWrap/>
            <w:vAlign w:val="center"/>
            <w:hideMark/>
          </w:tcPr>
          <w:p w14:paraId="7F6642DB" w14:textId="77777777" w:rsidR="00C94D2D" w:rsidRPr="00C94D2D" w:rsidRDefault="00C94D2D" w:rsidP="00C94D2D">
            <w:pPr>
              <w:widowControl/>
              <w:jc w:val="center"/>
              <w:rPr>
                <w:color w:val="000000"/>
                <w:kern w:val="0"/>
                <w:sz w:val="16"/>
                <w:szCs w:val="16"/>
              </w:rPr>
            </w:pPr>
            <w:r w:rsidRPr="00C94D2D">
              <w:rPr>
                <w:color w:val="000000"/>
                <w:kern w:val="0"/>
                <w:sz w:val="16"/>
                <w:szCs w:val="16"/>
              </w:rPr>
              <w:t>93.5</w:t>
            </w:r>
          </w:p>
        </w:tc>
        <w:tc>
          <w:tcPr>
            <w:tcW w:w="0" w:type="auto"/>
            <w:tcBorders>
              <w:top w:val="nil"/>
              <w:left w:val="nil"/>
              <w:bottom w:val="single" w:sz="4" w:space="0" w:color="auto"/>
              <w:right w:val="single" w:sz="4" w:space="0" w:color="auto"/>
            </w:tcBorders>
            <w:shd w:val="clear" w:color="auto" w:fill="auto"/>
            <w:noWrap/>
            <w:vAlign w:val="center"/>
            <w:hideMark/>
          </w:tcPr>
          <w:p w14:paraId="426D7B9B" w14:textId="77777777" w:rsidR="00C94D2D" w:rsidRPr="00C94D2D" w:rsidRDefault="00C94D2D" w:rsidP="00C94D2D">
            <w:pPr>
              <w:widowControl/>
              <w:jc w:val="center"/>
              <w:rPr>
                <w:color w:val="000000"/>
                <w:kern w:val="0"/>
                <w:sz w:val="16"/>
                <w:szCs w:val="16"/>
              </w:rPr>
            </w:pPr>
            <w:r w:rsidRPr="00C94D2D">
              <w:rPr>
                <w:color w:val="000000"/>
                <w:kern w:val="0"/>
                <w:sz w:val="16"/>
                <w:szCs w:val="16"/>
              </w:rPr>
              <w:t>91.6</w:t>
            </w:r>
          </w:p>
        </w:tc>
        <w:tc>
          <w:tcPr>
            <w:tcW w:w="0" w:type="auto"/>
            <w:tcBorders>
              <w:top w:val="nil"/>
              <w:left w:val="nil"/>
              <w:bottom w:val="single" w:sz="4" w:space="0" w:color="auto"/>
              <w:right w:val="single" w:sz="4" w:space="0" w:color="auto"/>
            </w:tcBorders>
            <w:shd w:val="clear" w:color="auto" w:fill="auto"/>
            <w:noWrap/>
            <w:vAlign w:val="center"/>
            <w:hideMark/>
          </w:tcPr>
          <w:p w14:paraId="5F37359C" w14:textId="77777777" w:rsidR="00C94D2D" w:rsidRPr="00C94D2D" w:rsidRDefault="00C94D2D" w:rsidP="00C94D2D">
            <w:pPr>
              <w:widowControl/>
              <w:jc w:val="center"/>
              <w:rPr>
                <w:color w:val="000000"/>
                <w:kern w:val="0"/>
                <w:sz w:val="16"/>
                <w:szCs w:val="16"/>
              </w:rPr>
            </w:pPr>
            <w:r w:rsidRPr="00C94D2D">
              <w:rPr>
                <w:color w:val="000000"/>
                <w:kern w:val="0"/>
                <w:sz w:val="16"/>
                <w:szCs w:val="16"/>
              </w:rPr>
              <w:t>87.6</w:t>
            </w:r>
          </w:p>
        </w:tc>
        <w:tc>
          <w:tcPr>
            <w:tcW w:w="0" w:type="auto"/>
            <w:tcBorders>
              <w:top w:val="nil"/>
              <w:left w:val="nil"/>
              <w:bottom w:val="single" w:sz="4" w:space="0" w:color="auto"/>
              <w:right w:val="single" w:sz="4" w:space="0" w:color="auto"/>
            </w:tcBorders>
            <w:shd w:val="clear" w:color="auto" w:fill="auto"/>
            <w:noWrap/>
            <w:vAlign w:val="center"/>
            <w:hideMark/>
          </w:tcPr>
          <w:p w14:paraId="607476D9" w14:textId="77777777" w:rsidR="00C94D2D" w:rsidRPr="00C94D2D" w:rsidRDefault="00C94D2D" w:rsidP="00C94D2D">
            <w:pPr>
              <w:widowControl/>
              <w:jc w:val="center"/>
              <w:rPr>
                <w:color w:val="000000"/>
                <w:kern w:val="0"/>
                <w:sz w:val="16"/>
                <w:szCs w:val="16"/>
              </w:rPr>
            </w:pPr>
            <w:r w:rsidRPr="00C94D2D">
              <w:rPr>
                <w:color w:val="000000"/>
                <w:kern w:val="0"/>
                <w:sz w:val="16"/>
                <w:szCs w:val="16"/>
              </w:rPr>
              <w:t>85.2</w:t>
            </w:r>
          </w:p>
        </w:tc>
      </w:tr>
      <w:tr w:rsidR="00C94D2D" w:rsidRPr="00C94D2D" w14:paraId="16740A15" w14:textId="77777777" w:rsidTr="00374031">
        <w:trPr>
          <w:trHeight w:val="28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C1DCADD" w14:textId="77777777" w:rsidR="00C94D2D" w:rsidRPr="00C94D2D" w:rsidRDefault="00C94D2D" w:rsidP="00C94D2D">
            <w:pPr>
              <w:widowControl/>
              <w:jc w:val="center"/>
              <w:rPr>
                <w:color w:val="000000"/>
                <w:kern w:val="0"/>
                <w:sz w:val="16"/>
                <w:szCs w:val="16"/>
              </w:rPr>
            </w:pPr>
            <w:r w:rsidRPr="00C94D2D">
              <w:rPr>
                <w:color w:val="000000"/>
                <w:kern w:val="0"/>
                <w:sz w:val="16"/>
                <w:szCs w:val="16"/>
              </w:rPr>
              <w:t>43</w:t>
            </w:r>
          </w:p>
        </w:tc>
        <w:tc>
          <w:tcPr>
            <w:tcW w:w="0" w:type="auto"/>
            <w:tcBorders>
              <w:top w:val="nil"/>
              <w:left w:val="nil"/>
              <w:bottom w:val="single" w:sz="4" w:space="0" w:color="auto"/>
              <w:right w:val="single" w:sz="4" w:space="0" w:color="auto"/>
            </w:tcBorders>
            <w:shd w:val="clear" w:color="auto" w:fill="auto"/>
            <w:noWrap/>
            <w:vAlign w:val="center"/>
            <w:hideMark/>
          </w:tcPr>
          <w:p w14:paraId="1DFC6990" w14:textId="77777777" w:rsidR="00C94D2D" w:rsidRPr="00C94D2D" w:rsidRDefault="00C94D2D" w:rsidP="00C94D2D">
            <w:pPr>
              <w:widowControl/>
              <w:jc w:val="center"/>
              <w:rPr>
                <w:color w:val="000000"/>
                <w:kern w:val="0"/>
                <w:sz w:val="16"/>
                <w:szCs w:val="16"/>
              </w:rPr>
            </w:pPr>
            <w:r w:rsidRPr="00C94D2D">
              <w:rPr>
                <w:color w:val="000000"/>
                <w:kern w:val="0"/>
                <w:sz w:val="16"/>
                <w:szCs w:val="16"/>
              </w:rPr>
              <w:t>2002010145</w:t>
            </w:r>
          </w:p>
        </w:tc>
        <w:tc>
          <w:tcPr>
            <w:tcW w:w="0" w:type="auto"/>
            <w:tcBorders>
              <w:top w:val="nil"/>
              <w:left w:val="nil"/>
              <w:bottom w:val="single" w:sz="4" w:space="0" w:color="auto"/>
              <w:right w:val="single" w:sz="4" w:space="0" w:color="auto"/>
            </w:tcBorders>
            <w:shd w:val="clear" w:color="auto" w:fill="auto"/>
            <w:vAlign w:val="center"/>
            <w:hideMark/>
          </w:tcPr>
          <w:p w14:paraId="776A74BA" w14:textId="77777777" w:rsidR="00C94D2D" w:rsidRPr="00C94D2D" w:rsidRDefault="00C94D2D" w:rsidP="00C94D2D">
            <w:pPr>
              <w:widowControl/>
              <w:jc w:val="center"/>
              <w:rPr>
                <w:color w:val="000000"/>
                <w:kern w:val="0"/>
                <w:sz w:val="16"/>
                <w:szCs w:val="16"/>
              </w:rPr>
            </w:pPr>
            <w:r w:rsidRPr="00C94D2D">
              <w:rPr>
                <w:color w:val="000000"/>
                <w:kern w:val="0"/>
                <w:sz w:val="16"/>
                <w:szCs w:val="16"/>
              </w:rPr>
              <w:t>李洪博</w:t>
            </w:r>
          </w:p>
        </w:tc>
        <w:tc>
          <w:tcPr>
            <w:tcW w:w="0" w:type="auto"/>
            <w:tcBorders>
              <w:top w:val="nil"/>
              <w:left w:val="nil"/>
              <w:bottom w:val="single" w:sz="4" w:space="0" w:color="auto"/>
              <w:right w:val="single" w:sz="4" w:space="0" w:color="auto"/>
            </w:tcBorders>
            <w:shd w:val="clear" w:color="auto" w:fill="auto"/>
            <w:noWrap/>
            <w:vAlign w:val="center"/>
            <w:hideMark/>
          </w:tcPr>
          <w:p w14:paraId="7092F1E2" w14:textId="77777777" w:rsidR="00C94D2D" w:rsidRPr="00C94D2D" w:rsidRDefault="00C94D2D" w:rsidP="00C94D2D">
            <w:pPr>
              <w:widowControl/>
              <w:jc w:val="center"/>
              <w:rPr>
                <w:color w:val="000000"/>
                <w:kern w:val="0"/>
                <w:sz w:val="16"/>
                <w:szCs w:val="16"/>
              </w:rPr>
            </w:pPr>
            <w:r w:rsidRPr="00C94D2D">
              <w:rPr>
                <w:color w:val="000000"/>
                <w:kern w:val="0"/>
                <w:sz w:val="16"/>
                <w:szCs w:val="16"/>
              </w:rPr>
              <w:t>67.4</w:t>
            </w:r>
          </w:p>
        </w:tc>
        <w:tc>
          <w:tcPr>
            <w:tcW w:w="0" w:type="auto"/>
            <w:tcBorders>
              <w:top w:val="nil"/>
              <w:left w:val="nil"/>
              <w:bottom w:val="single" w:sz="4" w:space="0" w:color="auto"/>
              <w:right w:val="single" w:sz="4" w:space="0" w:color="auto"/>
            </w:tcBorders>
            <w:shd w:val="clear" w:color="auto" w:fill="auto"/>
            <w:noWrap/>
            <w:vAlign w:val="center"/>
            <w:hideMark/>
          </w:tcPr>
          <w:p w14:paraId="5056610A" w14:textId="77777777" w:rsidR="00C94D2D" w:rsidRPr="00C94D2D" w:rsidRDefault="00C94D2D" w:rsidP="00C94D2D">
            <w:pPr>
              <w:widowControl/>
              <w:jc w:val="center"/>
              <w:rPr>
                <w:color w:val="000000"/>
                <w:kern w:val="0"/>
                <w:sz w:val="16"/>
                <w:szCs w:val="16"/>
              </w:rPr>
            </w:pPr>
            <w:r w:rsidRPr="00C94D2D">
              <w:rPr>
                <w:color w:val="000000"/>
                <w:kern w:val="0"/>
                <w:sz w:val="16"/>
                <w:szCs w:val="16"/>
              </w:rPr>
              <w:t>93.3</w:t>
            </w:r>
          </w:p>
        </w:tc>
        <w:tc>
          <w:tcPr>
            <w:tcW w:w="0" w:type="auto"/>
            <w:tcBorders>
              <w:top w:val="nil"/>
              <w:left w:val="nil"/>
              <w:bottom w:val="single" w:sz="4" w:space="0" w:color="auto"/>
              <w:right w:val="single" w:sz="4" w:space="0" w:color="auto"/>
            </w:tcBorders>
            <w:shd w:val="clear" w:color="auto" w:fill="auto"/>
            <w:noWrap/>
            <w:vAlign w:val="center"/>
            <w:hideMark/>
          </w:tcPr>
          <w:p w14:paraId="2B747006" w14:textId="77777777" w:rsidR="00C94D2D" w:rsidRPr="00C94D2D" w:rsidRDefault="00C94D2D" w:rsidP="00C94D2D">
            <w:pPr>
              <w:widowControl/>
              <w:jc w:val="center"/>
              <w:rPr>
                <w:color w:val="000000"/>
                <w:kern w:val="0"/>
                <w:sz w:val="16"/>
                <w:szCs w:val="16"/>
              </w:rPr>
            </w:pPr>
            <w:r w:rsidRPr="00C94D2D">
              <w:rPr>
                <w:color w:val="000000"/>
                <w:kern w:val="0"/>
                <w:sz w:val="16"/>
                <w:szCs w:val="16"/>
              </w:rPr>
              <w:t>90.6</w:t>
            </w:r>
          </w:p>
        </w:tc>
        <w:tc>
          <w:tcPr>
            <w:tcW w:w="0" w:type="auto"/>
            <w:tcBorders>
              <w:top w:val="nil"/>
              <w:left w:val="nil"/>
              <w:bottom w:val="single" w:sz="4" w:space="0" w:color="auto"/>
              <w:right w:val="single" w:sz="4" w:space="0" w:color="auto"/>
            </w:tcBorders>
            <w:shd w:val="clear" w:color="auto" w:fill="auto"/>
            <w:noWrap/>
            <w:vAlign w:val="center"/>
            <w:hideMark/>
          </w:tcPr>
          <w:p w14:paraId="6B4A2D2B" w14:textId="77777777" w:rsidR="00C94D2D" w:rsidRPr="00C94D2D" w:rsidRDefault="00C94D2D" w:rsidP="00C94D2D">
            <w:pPr>
              <w:widowControl/>
              <w:jc w:val="center"/>
              <w:rPr>
                <w:color w:val="000000"/>
                <w:kern w:val="0"/>
                <w:sz w:val="16"/>
                <w:szCs w:val="16"/>
              </w:rPr>
            </w:pPr>
            <w:r w:rsidRPr="00C94D2D">
              <w:rPr>
                <w:color w:val="000000"/>
                <w:kern w:val="0"/>
                <w:sz w:val="16"/>
                <w:szCs w:val="16"/>
              </w:rPr>
              <w:t>87.9</w:t>
            </w:r>
          </w:p>
        </w:tc>
        <w:tc>
          <w:tcPr>
            <w:tcW w:w="0" w:type="auto"/>
            <w:tcBorders>
              <w:top w:val="nil"/>
              <w:left w:val="nil"/>
              <w:bottom w:val="single" w:sz="4" w:space="0" w:color="auto"/>
              <w:right w:val="single" w:sz="4" w:space="0" w:color="auto"/>
            </w:tcBorders>
            <w:shd w:val="clear" w:color="auto" w:fill="auto"/>
            <w:noWrap/>
            <w:vAlign w:val="center"/>
            <w:hideMark/>
          </w:tcPr>
          <w:p w14:paraId="30CBD340" w14:textId="77777777" w:rsidR="00C94D2D" w:rsidRPr="00C94D2D" w:rsidRDefault="00C94D2D" w:rsidP="00C94D2D">
            <w:pPr>
              <w:widowControl/>
              <w:jc w:val="center"/>
              <w:rPr>
                <w:color w:val="000000"/>
                <w:kern w:val="0"/>
                <w:sz w:val="16"/>
                <w:szCs w:val="16"/>
              </w:rPr>
            </w:pPr>
            <w:r w:rsidRPr="00C94D2D">
              <w:rPr>
                <w:color w:val="000000"/>
                <w:kern w:val="0"/>
                <w:sz w:val="16"/>
                <w:szCs w:val="16"/>
              </w:rPr>
              <w:t>81.9</w:t>
            </w:r>
          </w:p>
        </w:tc>
      </w:tr>
      <w:tr w:rsidR="00C94D2D" w:rsidRPr="00C94D2D" w14:paraId="75E0B44D" w14:textId="77777777" w:rsidTr="00374031">
        <w:trPr>
          <w:trHeight w:val="28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CB37435" w14:textId="77777777" w:rsidR="00C94D2D" w:rsidRPr="00C94D2D" w:rsidRDefault="00C94D2D" w:rsidP="00C94D2D">
            <w:pPr>
              <w:widowControl/>
              <w:jc w:val="center"/>
              <w:rPr>
                <w:color w:val="000000"/>
                <w:kern w:val="0"/>
                <w:sz w:val="16"/>
                <w:szCs w:val="16"/>
              </w:rPr>
            </w:pPr>
            <w:r w:rsidRPr="00C94D2D">
              <w:rPr>
                <w:color w:val="000000"/>
                <w:kern w:val="0"/>
                <w:sz w:val="16"/>
                <w:szCs w:val="16"/>
              </w:rPr>
              <w:t>44</w:t>
            </w:r>
          </w:p>
        </w:tc>
        <w:tc>
          <w:tcPr>
            <w:tcW w:w="0" w:type="auto"/>
            <w:tcBorders>
              <w:top w:val="nil"/>
              <w:left w:val="nil"/>
              <w:bottom w:val="single" w:sz="4" w:space="0" w:color="auto"/>
              <w:right w:val="single" w:sz="4" w:space="0" w:color="auto"/>
            </w:tcBorders>
            <w:shd w:val="clear" w:color="auto" w:fill="auto"/>
            <w:noWrap/>
            <w:vAlign w:val="center"/>
            <w:hideMark/>
          </w:tcPr>
          <w:p w14:paraId="0B7E1862" w14:textId="77777777" w:rsidR="00C94D2D" w:rsidRPr="00C94D2D" w:rsidRDefault="00C94D2D" w:rsidP="00C94D2D">
            <w:pPr>
              <w:widowControl/>
              <w:jc w:val="center"/>
              <w:rPr>
                <w:color w:val="000000"/>
                <w:kern w:val="0"/>
                <w:sz w:val="16"/>
                <w:szCs w:val="16"/>
              </w:rPr>
            </w:pPr>
            <w:r w:rsidRPr="00C94D2D">
              <w:rPr>
                <w:color w:val="000000"/>
                <w:kern w:val="0"/>
                <w:sz w:val="16"/>
                <w:szCs w:val="16"/>
              </w:rPr>
              <w:t>2002010146</w:t>
            </w:r>
          </w:p>
        </w:tc>
        <w:tc>
          <w:tcPr>
            <w:tcW w:w="0" w:type="auto"/>
            <w:tcBorders>
              <w:top w:val="nil"/>
              <w:left w:val="nil"/>
              <w:bottom w:val="single" w:sz="4" w:space="0" w:color="auto"/>
              <w:right w:val="single" w:sz="4" w:space="0" w:color="auto"/>
            </w:tcBorders>
            <w:shd w:val="clear" w:color="auto" w:fill="auto"/>
            <w:vAlign w:val="center"/>
            <w:hideMark/>
          </w:tcPr>
          <w:p w14:paraId="7F7A1647" w14:textId="77777777" w:rsidR="00C94D2D" w:rsidRPr="00C94D2D" w:rsidRDefault="00C94D2D" w:rsidP="00C94D2D">
            <w:pPr>
              <w:widowControl/>
              <w:jc w:val="center"/>
              <w:rPr>
                <w:color w:val="000000"/>
                <w:kern w:val="0"/>
                <w:sz w:val="16"/>
                <w:szCs w:val="16"/>
              </w:rPr>
            </w:pPr>
            <w:r w:rsidRPr="00C94D2D">
              <w:rPr>
                <w:color w:val="000000"/>
                <w:kern w:val="0"/>
                <w:sz w:val="16"/>
                <w:szCs w:val="16"/>
              </w:rPr>
              <w:t>王浩昊</w:t>
            </w:r>
          </w:p>
        </w:tc>
        <w:tc>
          <w:tcPr>
            <w:tcW w:w="0" w:type="auto"/>
            <w:tcBorders>
              <w:top w:val="nil"/>
              <w:left w:val="nil"/>
              <w:bottom w:val="single" w:sz="4" w:space="0" w:color="auto"/>
              <w:right w:val="single" w:sz="4" w:space="0" w:color="auto"/>
            </w:tcBorders>
            <w:shd w:val="clear" w:color="auto" w:fill="auto"/>
            <w:noWrap/>
            <w:vAlign w:val="center"/>
            <w:hideMark/>
          </w:tcPr>
          <w:p w14:paraId="19031ABA" w14:textId="77777777" w:rsidR="00C94D2D" w:rsidRPr="00C94D2D" w:rsidRDefault="00C94D2D" w:rsidP="00C94D2D">
            <w:pPr>
              <w:widowControl/>
              <w:jc w:val="center"/>
              <w:rPr>
                <w:color w:val="000000"/>
                <w:kern w:val="0"/>
                <w:sz w:val="16"/>
                <w:szCs w:val="16"/>
              </w:rPr>
            </w:pPr>
            <w:r w:rsidRPr="00C94D2D">
              <w:rPr>
                <w:color w:val="000000"/>
                <w:kern w:val="0"/>
                <w:sz w:val="16"/>
                <w:szCs w:val="16"/>
              </w:rPr>
              <w:t>66.7</w:t>
            </w:r>
          </w:p>
        </w:tc>
        <w:tc>
          <w:tcPr>
            <w:tcW w:w="0" w:type="auto"/>
            <w:tcBorders>
              <w:top w:val="nil"/>
              <w:left w:val="nil"/>
              <w:bottom w:val="single" w:sz="4" w:space="0" w:color="auto"/>
              <w:right w:val="single" w:sz="4" w:space="0" w:color="auto"/>
            </w:tcBorders>
            <w:shd w:val="clear" w:color="auto" w:fill="auto"/>
            <w:noWrap/>
            <w:vAlign w:val="center"/>
            <w:hideMark/>
          </w:tcPr>
          <w:p w14:paraId="272515C2" w14:textId="77777777" w:rsidR="00C94D2D" w:rsidRPr="00C94D2D" w:rsidRDefault="00C94D2D" w:rsidP="00C94D2D">
            <w:pPr>
              <w:widowControl/>
              <w:jc w:val="center"/>
              <w:rPr>
                <w:color w:val="000000"/>
                <w:kern w:val="0"/>
                <w:sz w:val="16"/>
                <w:szCs w:val="16"/>
              </w:rPr>
            </w:pPr>
            <w:r w:rsidRPr="00C94D2D">
              <w:rPr>
                <w:color w:val="000000"/>
                <w:kern w:val="0"/>
                <w:sz w:val="16"/>
                <w:szCs w:val="16"/>
              </w:rPr>
              <w:t>88.1</w:t>
            </w:r>
          </w:p>
        </w:tc>
        <w:tc>
          <w:tcPr>
            <w:tcW w:w="0" w:type="auto"/>
            <w:tcBorders>
              <w:top w:val="nil"/>
              <w:left w:val="nil"/>
              <w:bottom w:val="single" w:sz="4" w:space="0" w:color="auto"/>
              <w:right w:val="single" w:sz="4" w:space="0" w:color="auto"/>
            </w:tcBorders>
            <w:shd w:val="clear" w:color="auto" w:fill="auto"/>
            <w:noWrap/>
            <w:vAlign w:val="center"/>
            <w:hideMark/>
          </w:tcPr>
          <w:p w14:paraId="3D4E1542" w14:textId="77777777" w:rsidR="00C94D2D" w:rsidRPr="00C94D2D" w:rsidRDefault="00C94D2D" w:rsidP="00C94D2D">
            <w:pPr>
              <w:widowControl/>
              <w:jc w:val="center"/>
              <w:rPr>
                <w:color w:val="000000"/>
                <w:kern w:val="0"/>
                <w:sz w:val="16"/>
                <w:szCs w:val="16"/>
              </w:rPr>
            </w:pPr>
            <w:r w:rsidRPr="00C94D2D">
              <w:rPr>
                <w:color w:val="000000"/>
                <w:kern w:val="0"/>
                <w:sz w:val="16"/>
                <w:szCs w:val="16"/>
              </w:rPr>
              <w:t>73.7</w:t>
            </w:r>
          </w:p>
        </w:tc>
        <w:tc>
          <w:tcPr>
            <w:tcW w:w="0" w:type="auto"/>
            <w:tcBorders>
              <w:top w:val="nil"/>
              <w:left w:val="nil"/>
              <w:bottom w:val="single" w:sz="4" w:space="0" w:color="auto"/>
              <w:right w:val="single" w:sz="4" w:space="0" w:color="auto"/>
            </w:tcBorders>
            <w:shd w:val="clear" w:color="auto" w:fill="auto"/>
            <w:noWrap/>
            <w:vAlign w:val="center"/>
            <w:hideMark/>
          </w:tcPr>
          <w:p w14:paraId="114CF4D6" w14:textId="77777777" w:rsidR="00C94D2D" w:rsidRPr="00C94D2D" w:rsidRDefault="00C94D2D" w:rsidP="00C94D2D">
            <w:pPr>
              <w:widowControl/>
              <w:jc w:val="center"/>
              <w:rPr>
                <w:color w:val="000000"/>
                <w:kern w:val="0"/>
                <w:sz w:val="16"/>
                <w:szCs w:val="16"/>
              </w:rPr>
            </w:pPr>
            <w:r w:rsidRPr="00C94D2D">
              <w:rPr>
                <w:color w:val="000000"/>
                <w:kern w:val="0"/>
                <w:sz w:val="16"/>
                <w:szCs w:val="16"/>
              </w:rPr>
              <w:t>91.6</w:t>
            </w:r>
          </w:p>
        </w:tc>
        <w:tc>
          <w:tcPr>
            <w:tcW w:w="0" w:type="auto"/>
            <w:tcBorders>
              <w:top w:val="nil"/>
              <w:left w:val="nil"/>
              <w:bottom w:val="single" w:sz="4" w:space="0" w:color="auto"/>
              <w:right w:val="single" w:sz="4" w:space="0" w:color="auto"/>
            </w:tcBorders>
            <w:shd w:val="clear" w:color="auto" w:fill="auto"/>
            <w:noWrap/>
            <w:vAlign w:val="center"/>
            <w:hideMark/>
          </w:tcPr>
          <w:p w14:paraId="1EFD48DB" w14:textId="77777777" w:rsidR="00C94D2D" w:rsidRPr="00C94D2D" w:rsidRDefault="00C94D2D" w:rsidP="00C94D2D">
            <w:pPr>
              <w:widowControl/>
              <w:jc w:val="center"/>
              <w:rPr>
                <w:color w:val="000000"/>
                <w:kern w:val="0"/>
                <w:sz w:val="16"/>
                <w:szCs w:val="16"/>
              </w:rPr>
            </w:pPr>
            <w:r w:rsidRPr="00C94D2D">
              <w:rPr>
                <w:color w:val="000000"/>
                <w:kern w:val="0"/>
                <w:sz w:val="16"/>
                <w:szCs w:val="16"/>
              </w:rPr>
              <w:t>85.0</w:t>
            </w:r>
          </w:p>
        </w:tc>
      </w:tr>
      <w:tr w:rsidR="00C94D2D" w:rsidRPr="00C94D2D" w14:paraId="7D40BDE8" w14:textId="77777777" w:rsidTr="00374031">
        <w:trPr>
          <w:trHeight w:val="28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871D766" w14:textId="77777777" w:rsidR="00C94D2D" w:rsidRPr="00C94D2D" w:rsidRDefault="00C94D2D" w:rsidP="00C94D2D">
            <w:pPr>
              <w:widowControl/>
              <w:jc w:val="center"/>
              <w:rPr>
                <w:color w:val="000000"/>
                <w:kern w:val="0"/>
                <w:sz w:val="16"/>
                <w:szCs w:val="16"/>
              </w:rPr>
            </w:pPr>
            <w:r w:rsidRPr="00C94D2D">
              <w:rPr>
                <w:color w:val="000000"/>
                <w:kern w:val="0"/>
                <w:sz w:val="16"/>
                <w:szCs w:val="16"/>
              </w:rPr>
              <w:t>45</w:t>
            </w:r>
          </w:p>
        </w:tc>
        <w:tc>
          <w:tcPr>
            <w:tcW w:w="0" w:type="auto"/>
            <w:tcBorders>
              <w:top w:val="nil"/>
              <w:left w:val="nil"/>
              <w:bottom w:val="single" w:sz="4" w:space="0" w:color="auto"/>
              <w:right w:val="single" w:sz="4" w:space="0" w:color="auto"/>
            </w:tcBorders>
            <w:shd w:val="clear" w:color="auto" w:fill="auto"/>
            <w:noWrap/>
            <w:vAlign w:val="center"/>
            <w:hideMark/>
          </w:tcPr>
          <w:p w14:paraId="52612D69" w14:textId="77777777" w:rsidR="00C94D2D" w:rsidRPr="00C94D2D" w:rsidRDefault="00C94D2D" w:rsidP="00C94D2D">
            <w:pPr>
              <w:widowControl/>
              <w:jc w:val="center"/>
              <w:rPr>
                <w:color w:val="000000"/>
                <w:kern w:val="0"/>
                <w:sz w:val="16"/>
                <w:szCs w:val="16"/>
              </w:rPr>
            </w:pPr>
            <w:r w:rsidRPr="00C94D2D">
              <w:rPr>
                <w:color w:val="000000"/>
                <w:kern w:val="0"/>
                <w:sz w:val="16"/>
                <w:szCs w:val="16"/>
              </w:rPr>
              <w:t>2002010147</w:t>
            </w:r>
          </w:p>
        </w:tc>
        <w:tc>
          <w:tcPr>
            <w:tcW w:w="0" w:type="auto"/>
            <w:tcBorders>
              <w:top w:val="nil"/>
              <w:left w:val="nil"/>
              <w:bottom w:val="single" w:sz="4" w:space="0" w:color="auto"/>
              <w:right w:val="single" w:sz="4" w:space="0" w:color="auto"/>
            </w:tcBorders>
            <w:shd w:val="clear" w:color="auto" w:fill="auto"/>
            <w:vAlign w:val="center"/>
            <w:hideMark/>
          </w:tcPr>
          <w:p w14:paraId="7517E850" w14:textId="77777777" w:rsidR="00C94D2D" w:rsidRPr="00C94D2D" w:rsidRDefault="00C94D2D" w:rsidP="00C94D2D">
            <w:pPr>
              <w:widowControl/>
              <w:jc w:val="center"/>
              <w:rPr>
                <w:color w:val="000000"/>
                <w:kern w:val="0"/>
                <w:sz w:val="16"/>
                <w:szCs w:val="16"/>
              </w:rPr>
            </w:pPr>
            <w:r w:rsidRPr="00C94D2D">
              <w:rPr>
                <w:color w:val="000000"/>
                <w:kern w:val="0"/>
                <w:sz w:val="16"/>
                <w:szCs w:val="16"/>
              </w:rPr>
              <w:t>兰希圆</w:t>
            </w:r>
          </w:p>
        </w:tc>
        <w:tc>
          <w:tcPr>
            <w:tcW w:w="0" w:type="auto"/>
            <w:tcBorders>
              <w:top w:val="nil"/>
              <w:left w:val="nil"/>
              <w:bottom w:val="single" w:sz="4" w:space="0" w:color="auto"/>
              <w:right w:val="single" w:sz="4" w:space="0" w:color="auto"/>
            </w:tcBorders>
            <w:shd w:val="clear" w:color="auto" w:fill="auto"/>
            <w:noWrap/>
            <w:vAlign w:val="center"/>
            <w:hideMark/>
          </w:tcPr>
          <w:p w14:paraId="54986C8A" w14:textId="77777777" w:rsidR="00C94D2D" w:rsidRPr="00C94D2D" w:rsidRDefault="00C94D2D" w:rsidP="00C94D2D">
            <w:pPr>
              <w:widowControl/>
              <w:jc w:val="center"/>
              <w:rPr>
                <w:color w:val="000000"/>
                <w:kern w:val="0"/>
                <w:sz w:val="16"/>
                <w:szCs w:val="16"/>
              </w:rPr>
            </w:pPr>
            <w:r w:rsidRPr="00C94D2D">
              <w:rPr>
                <w:color w:val="000000"/>
                <w:kern w:val="0"/>
                <w:sz w:val="16"/>
                <w:szCs w:val="16"/>
              </w:rPr>
              <w:t>68.3</w:t>
            </w:r>
          </w:p>
        </w:tc>
        <w:tc>
          <w:tcPr>
            <w:tcW w:w="0" w:type="auto"/>
            <w:tcBorders>
              <w:top w:val="nil"/>
              <w:left w:val="nil"/>
              <w:bottom w:val="single" w:sz="4" w:space="0" w:color="auto"/>
              <w:right w:val="single" w:sz="4" w:space="0" w:color="auto"/>
            </w:tcBorders>
            <w:shd w:val="clear" w:color="auto" w:fill="auto"/>
            <w:noWrap/>
            <w:vAlign w:val="center"/>
            <w:hideMark/>
          </w:tcPr>
          <w:p w14:paraId="7688C458" w14:textId="77777777" w:rsidR="00C94D2D" w:rsidRPr="00C94D2D" w:rsidRDefault="00C94D2D" w:rsidP="00C94D2D">
            <w:pPr>
              <w:widowControl/>
              <w:jc w:val="center"/>
              <w:rPr>
                <w:color w:val="000000"/>
                <w:kern w:val="0"/>
                <w:sz w:val="16"/>
                <w:szCs w:val="16"/>
              </w:rPr>
            </w:pPr>
            <w:r w:rsidRPr="00C94D2D">
              <w:rPr>
                <w:color w:val="000000"/>
                <w:kern w:val="0"/>
                <w:sz w:val="16"/>
                <w:szCs w:val="16"/>
              </w:rPr>
              <w:t>78.2</w:t>
            </w:r>
          </w:p>
        </w:tc>
        <w:tc>
          <w:tcPr>
            <w:tcW w:w="0" w:type="auto"/>
            <w:tcBorders>
              <w:top w:val="nil"/>
              <w:left w:val="nil"/>
              <w:bottom w:val="single" w:sz="4" w:space="0" w:color="auto"/>
              <w:right w:val="single" w:sz="4" w:space="0" w:color="auto"/>
            </w:tcBorders>
            <w:shd w:val="clear" w:color="auto" w:fill="auto"/>
            <w:noWrap/>
            <w:vAlign w:val="center"/>
            <w:hideMark/>
          </w:tcPr>
          <w:p w14:paraId="65449C12" w14:textId="77777777" w:rsidR="00C94D2D" w:rsidRPr="00C94D2D" w:rsidRDefault="00C94D2D" w:rsidP="00C94D2D">
            <w:pPr>
              <w:widowControl/>
              <w:jc w:val="center"/>
              <w:rPr>
                <w:color w:val="000000"/>
                <w:kern w:val="0"/>
                <w:sz w:val="16"/>
                <w:szCs w:val="16"/>
              </w:rPr>
            </w:pPr>
            <w:r w:rsidRPr="00C94D2D">
              <w:rPr>
                <w:color w:val="000000"/>
                <w:kern w:val="0"/>
                <w:sz w:val="16"/>
                <w:szCs w:val="16"/>
              </w:rPr>
              <w:t>92.9</w:t>
            </w:r>
          </w:p>
        </w:tc>
        <w:tc>
          <w:tcPr>
            <w:tcW w:w="0" w:type="auto"/>
            <w:tcBorders>
              <w:top w:val="nil"/>
              <w:left w:val="nil"/>
              <w:bottom w:val="single" w:sz="4" w:space="0" w:color="auto"/>
              <w:right w:val="single" w:sz="4" w:space="0" w:color="auto"/>
            </w:tcBorders>
            <w:shd w:val="clear" w:color="auto" w:fill="auto"/>
            <w:noWrap/>
            <w:vAlign w:val="center"/>
            <w:hideMark/>
          </w:tcPr>
          <w:p w14:paraId="1DC66DFB" w14:textId="77777777" w:rsidR="00C94D2D" w:rsidRPr="00C94D2D" w:rsidRDefault="00C94D2D" w:rsidP="00C94D2D">
            <w:pPr>
              <w:widowControl/>
              <w:jc w:val="center"/>
              <w:rPr>
                <w:color w:val="000000"/>
                <w:kern w:val="0"/>
                <w:sz w:val="16"/>
                <w:szCs w:val="16"/>
              </w:rPr>
            </w:pPr>
            <w:r w:rsidRPr="00C94D2D">
              <w:rPr>
                <w:color w:val="000000"/>
                <w:kern w:val="0"/>
                <w:sz w:val="16"/>
                <w:szCs w:val="16"/>
              </w:rPr>
              <w:t>88.7</w:t>
            </w:r>
          </w:p>
        </w:tc>
        <w:tc>
          <w:tcPr>
            <w:tcW w:w="0" w:type="auto"/>
            <w:tcBorders>
              <w:top w:val="nil"/>
              <w:left w:val="nil"/>
              <w:bottom w:val="single" w:sz="4" w:space="0" w:color="auto"/>
              <w:right w:val="single" w:sz="4" w:space="0" w:color="auto"/>
            </w:tcBorders>
            <w:shd w:val="clear" w:color="auto" w:fill="auto"/>
            <w:noWrap/>
            <w:vAlign w:val="center"/>
            <w:hideMark/>
          </w:tcPr>
          <w:p w14:paraId="01BAFB20" w14:textId="77777777" w:rsidR="00C94D2D" w:rsidRPr="00C94D2D" w:rsidRDefault="00C94D2D" w:rsidP="00C94D2D">
            <w:pPr>
              <w:widowControl/>
              <w:jc w:val="center"/>
              <w:rPr>
                <w:color w:val="000000"/>
                <w:kern w:val="0"/>
                <w:sz w:val="16"/>
                <w:szCs w:val="16"/>
              </w:rPr>
            </w:pPr>
            <w:r w:rsidRPr="00C94D2D">
              <w:rPr>
                <w:color w:val="000000"/>
                <w:kern w:val="0"/>
                <w:sz w:val="16"/>
                <w:szCs w:val="16"/>
              </w:rPr>
              <w:t>83.3</w:t>
            </w:r>
          </w:p>
        </w:tc>
      </w:tr>
      <w:tr w:rsidR="00C94D2D" w:rsidRPr="00C94D2D" w14:paraId="6BB56EC7" w14:textId="77777777" w:rsidTr="00374031">
        <w:trPr>
          <w:trHeight w:val="28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7C271D5" w14:textId="77777777" w:rsidR="00C94D2D" w:rsidRPr="00C94D2D" w:rsidRDefault="00C94D2D" w:rsidP="00C94D2D">
            <w:pPr>
              <w:widowControl/>
              <w:jc w:val="center"/>
              <w:rPr>
                <w:color w:val="000000"/>
                <w:kern w:val="0"/>
                <w:sz w:val="16"/>
                <w:szCs w:val="16"/>
              </w:rPr>
            </w:pPr>
            <w:r w:rsidRPr="00C94D2D">
              <w:rPr>
                <w:color w:val="000000"/>
                <w:kern w:val="0"/>
                <w:sz w:val="16"/>
                <w:szCs w:val="16"/>
              </w:rPr>
              <w:t>46</w:t>
            </w:r>
          </w:p>
        </w:tc>
        <w:tc>
          <w:tcPr>
            <w:tcW w:w="0" w:type="auto"/>
            <w:tcBorders>
              <w:top w:val="nil"/>
              <w:left w:val="nil"/>
              <w:bottom w:val="single" w:sz="4" w:space="0" w:color="auto"/>
              <w:right w:val="single" w:sz="4" w:space="0" w:color="auto"/>
            </w:tcBorders>
            <w:shd w:val="clear" w:color="auto" w:fill="auto"/>
            <w:noWrap/>
            <w:vAlign w:val="center"/>
            <w:hideMark/>
          </w:tcPr>
          <w:p w14:paraId="3995CF39" w14:textId="77777777" w:rsidR="00C94D2D" w:rsidRPr="00C94D2D" w:rsidRDefault="00C94D2D" w:rsidP="00C94D2D">
            <w:pPr>
              <w:widowControl/>
              <w:jc w:val="center"/>
              <w:rPr>
                <w:color w:val="000000"/>
                <w:kern w:val="0"/>
                <w:sz w:val="16"/>
                <w:szCs w:val="16"/>
              </w:rPr>
            </w:pPr>
            <w:r w:rsidRPr="00C94D2D">
              <w:rPr>
                <w:color w:val="000000"/>
                <w:kern w:val="0"/>
                <w:sz w:val="16"/>
                <w:szCs w:val="16"/>
              </w:rPr>
              <w:t>2002010148</w:t>
            </w:r>
          </w:p>
        </w:tc>
        <w:tc>
          <w:tcPr>
            <w:tcW w:w="0" w:type="auto"/>
            <w:tcBorders>
              <w:top w:val="nil"/>
              <w:left w:val="nil"/>
              <w:bottom w:val="single" w:sz="4" w:space="0" w:color="auto"/>
              <w:right w:val="single" w:sz="4" w:space="0" w:color="auto"/>
            </w:tcBorders>
            <w:shd w:val="clear" w:color="auto" w:fill="auto"/>
            <w:vAlign w:val="center"/>
            <w:hideMark/>
          </w:tcPr>
          <w:p w14:paraId="433B8530" w14:textId="77777777" w:rsidR="00C94D2D" w:rsidRPr="00C94D2D" w:rsidRDefault="00C94D2D" w:rsidP="00C94D2D">
            <w:pPr>
              <w:widowControl/>
              <w:jc w:val="center"/>
              <w:rPr>
                <w:color w:val="000000"/>
                <w:kern w:val="0"/>
                <w:sz w:val="16"/>
                <w:szCs w:val="16"/>
              </w:rPr>
            </w:pPr>
            <w:r w:rsidRPr="00C94D2D">
              <w:rPr>
                <w:color w:val="000000"/>
                <w:kern w:val="0"/>
                <w:sz w:val="16"/>
                <w:szCs w:val="16"/>
              </w:rPr>
              <w:t>储燊</w:t>
            </w:r>
          </w:p>
        </w:tc>
        <w:tc>
          <w:tcPr>
            <w:tcW w:w="0" w:type="auto"/>
            <w:tcBorders>
              <w:top w:val="nil"/>
              <w:left w:val="nil"/>
              <w:bottom w:val="single" w:sz="4" w:space="0" w:color="auto"/>
              <w:right w:val="single" w:sz="4" w:space="0" w:color="auto"/>
            </w:tcBorders>
            <w:shd w:val="clear" w:color="auto" w:fill="auto"/>
            <w:noWrap/>
            <w:vAlign w:val="center"/>
            <w:hideMark/>
          </w:tcPr>
          <w:p w14:paraId="62918E95" w14:textId="77777777" w:rsidR="00C94D2D" w:rsidRPr="00C94D2D" w:rsidRDefault="00C94D2D" w:rsidP="00C94D2D">
            <w:pPr>
              <w:widowControl/>
              <w:jc w:val="center"/>
              <w:rPr>
                <w:color w:val="000000"/>
                <w:kern w:val="0"/>
                <w:sz w:val="16"/>
                <w:szCs w:val="16"/>
              </w:rPr>
            </w:pPr>
            <w:r w:rsidRPr="00C94D2D">
              <w:rPr>
                <w:color w:val="000000"/>
                <w:kern w:val="0"/>
                <w:sz w:val="16"/>
                <w:szCs w:val="16"/>
              </w:rPr>
              <w:t>60.2</w:t>
            </w:r>
          </w:p>
        </w:tc>
        <w:tc>
          <w:tcPr>
            <w:tcW w:w="0" w:type="auto"/>
            <w:tcBorders>
              <w:top w:val="nil"/>
              <w:left w:val="nil"/>
              <w:bottom w:val="single" w:sz="4" w:space="0" w:color="auto"/>
              <w:right w:val="single" w:sz="4" w:space="0" w:color="auto"/>
            </w:tcBorders>
            <w:shd w:val="clear" w:color="auto" w:fill="auto"/>
            <w:noWrap/>
            <w:vAlign w:val="center"/>
            <w:hideMark/>
          </w:tcPr>
          <w:p w14:paraId="0517CFA9" w14:textId="77777777" w:rsidR="00C94D2D" w:rsidRPr="00C94D2D" w:rsidRDefault="00C94D2D" w:rsidP="00C94D2D">
            <w:pPr>
              <w:widowControl/>
              <w:jc w:val="center"/>
              <w:rPr>
                <w:color w:val="000000"/>
                <w:kern w:val="0"/>
                <w:sz w:val="16"/>
                <w:szCs w:val="16"/>
              </w:rPr>
            </w:pPr>
            <w:r w:rsidRPr="00C94D2D">
              <w:rPr>
                <w:color w:val="000000"/>
                <w:kern w:val="0"/>
                <w:sz w:val="16"/>
                <w:szCs w:val="16"/>
              </w:rPr>
              <w:t>94.4</w:t>
            </w:r>
          </w:p>
        </w:tc>
        <w:tc>
          <w:tcPr>
            <w:tcW w:w="0" w:type="auto"/>
            <w:tcBorders>
              <w:top w:val="nil"/>
              <w:left w:val="nil"/>
              <w:bottom w:val="single" w:sz="4" w:space="0" w:color="auto"/>
              <w:right w:val="single" w:sz="4" w:space="0" w:color="auto"/>
            </w:tcBorders>
            <w:shd w:val="clear" w:color="auto" w:fill="auto"/>
            <w:noWrap/>
            <w:vAlign w:val="center"/>
            <w:hideMark/>
          </w:tcPr>
          <w:p w14:paraId="79908ED5" w14:textId="77777777" w:rsidR="00C94D2D" w:rsidRPr="00C94D2D" w:rsidRDefault="00C94D2D" w:rsidP="00C94D2D">
            <w:pPr>
              <w:widowControl/>
              <w:jc w:val="center"/>
              <w:rPr>
                <w:color w:val="000000"/>
                <w:kern w:val="0"/>
                <w:sz w:val="16"/>
                <w:szCs w:val="16"/>
              </w:rPr>
            </w:pPr>
            <w:r w:rsidRPr="00C94D2D">
              <w:rPr>
                <w:color w:val="000000"/>
                <w:kern w:val="0"/>
                <w:sz w:val="16"/>
                <w:szCs w:val="16"/>
              </w:rPr>
              <w:t>82.2</w:t>
            </w:r>
          </w:p>
        </w:tc>
        <w:tc>
          <w:tcPr>
            <w:tcW w:w="0" w:type="auto"/>
            <w:tcBorders>
              <w:top w:val="nil"/>
              <w:left w:val="nil"/>
              <w:bottom w:val="single" w:sz="4" w:space="0" w:color="auto"/>
              <w:right w:val="single" w:sz="4" w:space="0" w:color="auto"/>
            </w:tcBorders>
            <w:shd w:val="clear" w:color="auto" w:fill="auto"/>
            <w:noWrap/>
            <w:vAlign w:val="center"/>
            <w:hideMark/>
          </w:tcPr>
          <w:p w14:paraId="4853D1B0" w14:textId="77777777" w:rsidR="00C94D2D" w:rsidRPr="00C94D2D" w:rsidRDefault="00C94D2D" w:rsidP="00C94D2D">
            <w:pPr>
              <w:widowControl/>
              <w:jc w:val="center"/>
              <w:rPr>
                <w:color w:val="000000"/>
                <w:kern w:val="0"/>
                <w:sz w:val="16"/>
                <w:szCs w:val="16"/>
              </w:rPr>
            </w:pPr>
            <w:r w:rsidRPr="00C94D2D">
              <w:rPr>
                <w:color w:val="000000"/>
                <w:kern w:val="0"/>
                <w:sz w:val="16"/>
                <w:szCs w:val="16"/>
              </w:rPr>
              <w:t>83.4</w:t>
            </w:r>
          </w:p>
        </w:tc>
        <w:tc>
          <w:tcPr>
            <w:tcW w:w="0" w:type="auto"/>
            <w:tcBorders>
              <w:top w:val="nil"/>
              <w:left w:val="nil"/>
              <w:bottom w:val="single" w:sz="4" w:space="0" w:color="auto"/>
              <w:right w:val="single" w:sz="4" w:space="0" w:color="auto"/>
            </w:tcBorders>
            <w:shd w:val="clear" w:color="auto" w:fill="auto"/>
            <w:noWrap/>
            <w:vAlign w:val="center"/>
            <w:hideMark/>
          </w:tcPr>
          <w:p w14:paraId="2CAFB4BD" w14:textId="77777777" w:rsidR="00C94D2D" w:rsidRPr="00C94D2D" w:rsidRDefault="00C94D2D" w:rsidP="00C94D2D">
            <w:pPr>
              <w:widowControl/>
              <w:jc w:val="center"/>
              <w:rPr>
                <w:color w:val="000000"/>
                <w:kern w:val="0"/>
                <w:sz w:val="16"/>
                <w:szCs w:val="16"/>
              </w:rPr>
            </w:pPr>
            <w:r w:rsidRPr="00C94D2D">
              <w:rPr>
                <w:color w:val="000000"/>
                <w:kern w:val="0"/>
                <w:sz w:val="16"/>
                <w:szCs w:val="16"/>
              </w:rPr>
              <w:t>70.7</w:t>
            </w:r>
          </w:p>
        </w:tc>
      </w:tr>
      <w:tr w:rsidR="00C94D2D" w:rsidRPr="00C94D2D" w14:paraId="52C958B6" w14:textId="77777777" w:rsidTr="00374031">
        <w:trPr>
          <w:trHeight w:val="28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A67CA5F" w14:textId="77777777" w:rsidR="00C94D2D" w:rsidRPr="00C94D2D" w:rsidRDefault="00C94D2D" w:rsidP="00C94D2D">
            <w:pPr>
              <w:widowControl/>
              <w:jc w:val="center"/>
              <w:rPr>
                <w:color w:val="000000"/>
                <w:kern w:val="0"/>
                <w:sz w:val="16"/>
                <w:szCs w:val="16"/>
              </w:rPr>
            </w:pPr>
            <w:r w:rsidRPr="00C94D2D">
              <w:rPr>
                <w:color w:val="000000"/>
                <w:kern w:val="0"/>
                <w:sz w:val="16"/>
                <w:szCs w:val="16"/>
              </w:rPr>
              <w:t>47</w:t>
            </w:r>
          </w:p>
        </w:tc>
        <w:tc>
          <w:tcPr>
            <w:tcW w:w="0" w:type="auto"/>
            <w:tcBorders>
              <w:top w:val="nil"/>
              <w:left w:val="nil"/>
              <w:bottom w:val="single" w:sz="4" w:space="0" w:color="auto"/>
              <w:right w:val="single" w:sz="4" w:space="0" w:color="auto"/>
            </w:tcBorders>
            <w:shd w:val="clear" w:color="auto" w:fill="auto"/>
            <w:noWrap/>
            <w:vAlign w:val="center"/>
            <w:hideMark/>
          </w:tcPr>
          <w:p w14:paraId="6ACB5E93" w14:textId="77777777" w:rsidR="00C94D2D" w:rsidRPr="00C94D2D" w:rsidRDefault="00C94D2D" w:rsidP="00C94D2D">
            <w:pPr>
              <w:widowControl/>
              <w:jc w:val="center"/>
              <w:rPr>
                <w:color w:val="000000"/>
                <w:kern w:val="0"/>
                <w:sz w:val="16"/>
                <w:szCs w:val="16"/>
              </w:rPr>
            </w:pPr>
            <w:r w:rsidRPr="00C94D2D">
              <w:rPr>
                <w:color w:val="000000"/>
                <w:kern w:val="0"/>
                <w:sz w:val="16"/>
                <w:szCs w:val="16"/>
              </w:rPr>
              <w:t>2002010149</w:t>
            </w:r>
          </w:p>
        </w:tc>
        <w:tc>
          <w:tcPr>
            <w:tcW w:w="0" w:type="auto"/>
            <w:tcBorders>
              <w:top w:val="nil"/>
              <w:left w:val="nil"/>
              <w:bottom w:val="single" w:sz="4" w:space="0" w:color="auto"/>
              <w:right w:val="single" w:sz="4" w:space="0" w:color="auto"/>
            </w:tcBorders>
            <w:shd w:val="clear" w:color="auto" w:fill="auto"/>
            <w:vAlign w:val="center"/>
            <w:hideMark/>
          </w:tcPr>
          <w:p w14:paraId="16F812DC" w14:textId="77777777" w:rsidR="00C94D2D" w:rsidRPr="00C94D2D" w:rsidRDefault="00C94D2D" w:rsidP="00C94D2D">
            <w:pPr>
              <w:widowControl/>
              <w:jc w:val="center"/>
              <w:rPr>
                <w:color w:val="000000"/>
                <w:kern w:val="0"/>
                <w:sz w:val="16"/>
                <w:szCs w:val="16"/>
              </w:rPr>
            </w:pPr>
            <w:r w:rsidRPr="00C94D2D">
              <w:rPr>
                <w:color w:val="000000"/>
                <w:kern w:val="0"/>
                <w:sz w:val="16"/>
                <w:szCs w:val="16"/>
              </w:rPr>
              <w:t>张璇</w:t>
            </w:r>
          </w:p>
        </w:tc>
        <w:tc>
          <w:tcPr>
            <w:tcW w:w="0" w:type="auto"/>
            <w:tcBorders>
              <w:top w:val="nil"/>
              <w:left w:val="nil"/>
              <w:bottom w:val="single" w:sz="4" w:space="0" w:color="auto"/>
              <w:right w:val="single" w:sz="4" w:space="0" w:color="auto"/>
            </w:tcBorders>
            <w:shd w:val="clear" w:color="auto" w:fill="auto"/>
            <w:noWrap/>
            <w:vAlign w:val="center"/>
            <w:hideMark/>
          </w:tcPr>
          <w:p w14:paraId="5DD4DF59" w14:textId="77777777" w:rsidR="00C94D2D" w:rsidRPr="00C94D2D" w:rsidRDefault="00C94D2D" w:rsidP="00C94D2D">
            <w:pPr>
              <w:widowControl/>
              <w:jc w:val="center"/>
              <w:rPr>
                <w:color w:val="000000"/>
                <w:kern w:val="0"/>
                <w:sz w:val="16"/>
                <w:szCs w:val="16"/>
              </w:rPr>
            </w:pPr>
            <w:r w:rsidRPr="00C94D2D">
              <w:rPr>
                <w:color w:val="000000"/>
                <w:kern w:val="0"/>
                <w:sz w:val="16"/>
                <w:szCs w:val="16"/>
              </w:rPr>
              <w:t>70.3</w:t>
            </w:r>
          </w:p>
        </w:tc>
        <w:tc>
          <w:tcPr>
            <w:tcW w:w="0" w:type="auto"/>
            <w:tcBorders>
              <w:top w:val="nil"/>
              <w:left w:val="nil"/>
              <w:bottom w:val="single" w:sz="4" w:space="0" w:color="auto"/>
              <w:right w:val="single" w:sz="4" w:space="0" w:color="auto"/>
            </w:tcBorders>
            <w:shd w:val="clear" w:color="auto" w:fill="auto"/>
            <w:noWrap/>
            <w:vAlign w:val="center"/>
            <w:hideMark/>
          </w:tcPr>
          <w:p w14:paraId="4A893305" w14:textId="77777777" w:rsidR="00C94D2D" w:rsidRPr="00C94D2D" w:rsidRDefault="00C94D2D" w:rsidP="00C94D2D">
            <w:pPr>
              <w:widowControl/>
              <w:jc w:val="center"/>
              <w:rPr>
                <w:color w:val="000000"/>
                <w:kern w:val="0"/>
                <w:sz w:val="16"/>
                <w:szCs w:val="16"/>
              </w:rPr>
            </w:pPr>
            <w:r w:rsidRPr="00C94D2D">
              <w:rPr>
                <w:color w:val="000000"/>
                <w:kern w:val="0"/>
                <w:sz w:val="16"/>
                <w:szCs w:val="16"/>
              </w:rPr>
              <w:t>96.0</w:t>
            </w:r>
          </w:p>
        </w:tc>
        <w:tc>
          <w:tcPr>
            <w:tcW w:w="0" w:type="auto"/>
            <w:tcBorders>
              <w:top w:val="nil"/>
              <w:left w:val="nil"/>
              <w:bottom w:val="single" w:sz="4" w:space="0" w:color="auto"/>
              <w:right w:val="single" w:sz="4" w:space="0" w:color="auto"/>
            </w:tcBorders>
            <w:shd w:val="clear" w:color="auto" w:fill="auto"/>
            <w:noWrap/>
            <w:vAlign w:val="center"/>
            <w:hideMark/>
          </w:tcPr>
          <w:p w14:paraId="7F135E80" w14:textId="77777777" w:rsidR="00C94D2D" w:rsidRPr="00C94D2D" w:rsidRDefault="00C94D2D" w:rsidP="00C94D2D">
            <w:pPr>
              <w:widowControl/>
              <w:jc w:val="center"/>
              <w:rPr>
                <w:color w:val="000000"/>
                <w:kern w:val="0"/>
                <w:sz w:val="16"/>
                <w:szCs w:val="16"/>
              </w:rPr>
            </w:pPr>
            <w:r w:rsidRPr="00C94D2D">
              <w:rPr>
                <w:color w:val="000000"/>
                <w:kern w:val="0"/>
                <w:sz w:val="16"/>
                <w:szCs w:val="16"/>
              </w:rPr>
              <w:t>94.3</w:t>
            </w:r>
          </w:p>
        </w:tc>
        <w:tc>
          <w:tcPr>
            <w:tcW w:w="0" w:type="auto"/>
            <w:tcBorders>
              <w:top w:val="nil"/>
              <w:left w:val="nil"/>
              <w:bottom w:val="single" w:sz="4" w:space="0" w:color="auto"/>
              <w:right w:val="single" w:sz="4" w:space="0" w:color="auto"/>
            </w:tcBorders>
            <w:shd w:val="clear" w:color="auto" w:fill="auto"/>
            <w:noWrap/>
            <w:vAlign w:val="center"/>
            <w:hideMark/>
          </w:tcPr>
          <w:p w14:paraId="384CA832" w14:textId="77777777" w:rsidR="00C94D2D" w:rsidRPr="00C94D2D" w:rsidRDefault="00C94D2D" w:rsidP="00C94D2D">
            <w:pPr>
              <w:widowControl/>
              <w:jc w:val="center"/>
              <w:rPr>
                <w:color w:val="000000"/>
                <w:kern w:val="0"/>
                <w:sz w:val="16"/>
                <w:szCs w:val="16"/>
              </w:rPr>
            </w:pPr>
            <w:r w:rsidRPr="00C94D2D">
              <w:rPr>
                <w:color w:val="000000"/>
                <w:kern w:val="0"/>
                <w:sz w:val="16"/>
                <w:szCs w:val="16"/>
              </w:rPr>
              <w:t>92.3</w:t>
            </w:r>
          </w:p>
        </w:tc>
        <w:tc>
          <w:tcPr>
            <w:tcW w:w="0" w:type="auto"/>
            <w:tcBorders>
              <w:top w:val="nil"/>
              <w:left w:val="nil"/>
              <w:bottom w:val="single" w:sz="4" w:space="0" w:color="auto"/>
              <w:right w:val="single" w:sz="4" w:space="0" w:color="auto"/>
            </w:tcBorders>
            <w:shd w:val="clear" w:color="auto" w:fill="auto"/>
            <w:noWrap/>
            <w:vAlign w:val="center"/>
            <w:hideMark/>
          </w:tcPr>
          <w:p w14:paraId="09C48259" w14:textId="77777777" w:rsidR="00C94D2D" w:rsidRPr="00C94D2D" w:rsidRDefault="00C94D2D" w:rsidP="00C94D2D">
            <w:pPr>
              <w:widowControl/>
              <w:jc w:val="center"/>
              <w:rPr>
                <w:color w:val="000000"/>
                <w:kern w:val="0"/>
                <w:sz w:val="16"/>
                <w:szCs w:val="16"/>
              </w:rPr>
            </w:pPr>
            <w:r w:rsidRPr="00C94D2D">
              <w:rPr>
                <w:color w:val="000000"/>
                <w:kern w:val="0"/>
                <w:sz w:val="16"/>
                <w:szCs w:val="16"/>
              </w:rPr>
              <w:t>88.8</w:t>
            </w:r>
          </w:p>
        </w:tc>
      </w:tr>
      <w:tr w:rsidR="00C94D2D" w:rsidRPr="00C94D2D" w14:paraId="0C3D1018" w14:textId="77777777" w:rsidTr="00374031">
        <w:trPr>
          <w:trHeight w:val="28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15D29CB" w14:textId="77777777" w:rsidR="00C94D2D" w:rsidRPr="00C94D2D" w:rsidRDefault="00C94D2D" w:rsidP="00C94D2D">
            <w:pPr>
              <w:widowControl/>
              <w:jc w:val="center"/>
              <w:rPr>
                <w:color w:val="000000"/>
                <w:kern w:val="0"/>
                <w:sz w:val="16"/>
                <w:szCs w:val="16"/>
              </w:rPr>
            </w:pPr>
            <w:r w:rsidRPr="00C94D2D">
              <w:rPr>
                <w:color w:val="000000"/>
                <w:kern w:val="0"/>
                <w:sz w:val="16"/>
                <w:szCs w:val="16"/>
              </w:rPr>
              <w:t>48</w:t>
            </w:r>
          </w:p>
        </w:tc>
        <w:tc>
          <w:tcPr>
            <w:tcW w:w="0" w:type="auto"/>
            <w:tcBorders>
              <w:top w:val="nil"/>
              <w:left w:val="nil"/>
              <w:bottom w:val="single" w:sz="4" w:space="0" w:color="auto"/>
              <w:right w:val="single" w:sz="4" w:space="0" w:color="auto"/>
            </w:tcBorders>
            <w:shd w:val="clear" w:color="auto" w:fill="auto"/>
            <w:noWrap/>
            <w:vAlign w:val="center"/>
            <w:hideMark/>
          </w:tcPr>
          <w:p w14:paraId="3E1904E6" w14:textId="77777777" w:rsidR="00C94D2D" w:rsidRPr="00C94D2D" w:rsidRDefault="00C94D2D" w:rsidP="00C94D2D">
            <w:pPr>
              <w:widowControl/>
              <w:jc w:val="center"/>
              <w:rPr>
                <w:color w:val="000000"/>
                <w:kern w:val="0"/>
                <w:sz w:val="16"/>
                <w:szCs w:val="16"/>
              </w:rPr>
            </w:pPr>
            <w:r w:rsidRPr="00C94D2D">
              <w:rPr>
                <w:color w:val="000000"/>
                <w:kern w:val="0"/>
                <w:sz w:val="16"/>
                <w:szCs w:val="16"/>
              </w:rPr>
              <w:t>2002010150</w:t>
            </w:r>
          </w:p>
        </w:tc>
        <w:tc>
          <w:tcPr>
            <w:tcW w:w="0" w:type="auto"/>
            <w:tcBorders>
              <w:top w:val="nil"/>
              <w:left w:val="nil"/>
              <w:bottom w:val="single" w:sz="4" w:space="0" w:color="auto"/>
              <w:right w:val="single" w:sz="4" w:space="0" w:color="auto"/>
            </w:tcBorders>
            <w:shd w:val="clear" w:color="auto" w:fill="auto"/>
            <w:vAlign w:val="center"/>
            <w:hideMark/>
          </w:tcPr>
          <w:p w14:paraId="60DDAF37" w14:textId="77777777" w:rsidR="00C94D2D" w:rsidRPr="00C94D2D" w:rsidRDefault="00C94D2D" w:rsidP="00C94D2D">
            <w:pPr>
              <w:widowControl/>
              <w:jc w:val="center"/>
              <w:rPr>
                <w:color w:val="000000"/>
                <w:kern w:val="0"/>
                <w:sz w:val="16"/>
                <w:szCs w:val="16"/>
              </w:rPr>
            </w:pPr>
            <w:r w:rsidRPr="00C94D2D">
              <w:rPr>
                <w:color w:val="000000"/>
                <w:kern w:val="0"/>
                <w:sz w:val="16"/>
                <w:szCs w:val="16"/>
              </w:rPr>
              <w:t>刘政</w:t>
            </w:r>
          </w:p>
        </w:tc>
        <w:tc>
          <w:tcPr>
            <w:tcW w:w="0" w:type="auto"/>
            <w:tcBorders>
              <w:top w:val="nil"/>
              <w:left w:val="nil"/>
              <w:bottom w:val="single" w:sz="4" w:space="0" w:color="auto"/>
              <w:right w:val="single" w:sz="4" w:space="0" w:color="auto"/>
            </w:tcBorders>
            <w:shd w:val="clear" w:color="auto" w:fill="auto"/>
            <w:noWrap/>
            <w:vAlign w:val="center"/>
            <w:hideMark/>
          </w:tcPr>
          <w:p w14:paraId="5CA0AA89" w14:textId="77777777" w:rsidR="00C94D2D" w:rsidRPr="00C94D2D" w:rsidRDefault="00C94D2D" w:rsidP="00C94D2D">
            <w:pPr>
              <w:widowControl/>
              <w:jc w:val="center"/>
              <w:rPr>
                <w:color w:val="000000"/>
                <w:kern w:val="0"/>
                <w:sz w:val="16"/>
                <w:szCs w:val="16"/>
              </w:rPr>
            </w:pPr>
            <w:r w:rsidRPr="00C94D2D">
              <w:rPr>
                <w:color w:val="000000"/>
                <w:kern w:val="0"/>
                <w:sz w:val="16"/>
                <w:szCs w:val="16"/>
              </w:rPr>
              <w:t>94.8</w:t>
            </w:r>
          </w:p>
        </w:tc>
        <w:tc>
          <w:tcPr>
            <w:tcW w:w="0" w:type="auto"/>
            <w:tcBorders>
              <w:top w:val="nil"/>
              <w:left w:val="nil"/>
              <w:bottom w:val="single" w:sz="4" w:space="0" w:color="auto"/>
              <w:right w:val="single" w:sz="4" w:space="0" w:color="auto"/>
            </w:tcBorders>
            <w:shd w:val="clear" w:color="auto" w:fill="auto"/>
            <w:noWrap/>
            <w:vAlign w:val="center"/>
            <w:hideMark/>
          </w:tcPr>
          <w:p w14:paraId="1ABB428E" w14:textId="77777777" w:rsidR="00C94D2D" w:rsidRPr="00C94D2D" w:rsidRDefault="00C94D2D" w:rsidP="00C94D2D">
            <w:pPr>
              <w:widowControl/>
              <w:jc w:val="center"/>
              <w:rPr>
                <w:color w:val="000000"/>
                <w:kern w:val="0"/>
                <w:sz w:val="16"/>
                <w:szCs w:val="16"/>
              </w:rPr>
            </w:pPr>
            <w:r w:rsidRPr="00C94D2D">
              <w:rPr>
                <w:color w:val="000000"/>
                <w:kern w:val="0"/>
                <w:sz w:val="16"/>
                <w:szCs w:val="16"/>
              </w:rPr>
              <w:t>96.9</w:t>
            </w:r>
          </w:p>
        </w:tc>
        <w:tc>
          <w:tcPr>
            <w:tcW w:w="0" w:type="auto"/>
            <w:tcBorders>
              <w:top w:val="nil"/>
              <w:left w:val="nil"/>
              <w:bottom w:val="single" w:sz="4" w:space="0" w:color="auto"/>
              <w:right w:val="single" w:sz="4" w:space="0" w:color="auto"/>
            </w:tcBorders>
            <w:shd w:val="clear" w:color="auto" w:fill="auto"/>
            <w:noWrap/>
            <w:vAlign w:val="center"/>
            <w:hideMark/>
          </w:tcPr>
          <w:p w14:paraId="2847D01C" w14:textId="77777777" w:rsidR="00C94D2D" w:rsidRPr="00C94D2D" w:rsidRDefault="00C94D2D" w:rsidP="00C94D2D">
            <w:pPr>
              <w:widowControl/>
              <w:jc w:val="center"/>
              <w:rPr>
                <w:color w:val="000000"/>
                <w:kern w:val="0"/>
                <w:sz w:val="16"/>
                <w:szCs w:val="16"/>
              </w:rPr>
            </w:pPr>
            <w:r w:rsidRPr="00C94D2D">
              <w:rPr>
                <w:color w:val="000000"/>
                <w:kern w:val="0"/>
                <w:sz w:val="16"/>
                <w:szCs w:val="16"/>
              </w:rPr>
              <w:t>94.2</w:t>
            </w:r>
          </w:p>
        </w:tc>
        <w:tc>
          <w:tcPr>
            <w:tcW w:w="0" w:type="auto"/>
            <w:tcBorders>
              <w:top w:val="nil"/>
              <w:left w:val="nil"/>
              <w:bottom w:val="single" w:sz="4" w:space="0" w:color="auto"/>
              <w:right w:val="single" w:sz="4" w:space="0" w:color="auto"/>
            </w:tcBorders>
            <w:shd w:val="clear" w:color="auto" w:fill="auto"/>
            <w:noWrap/>
            <w:vAlign w:val="center"/>
            <w:hideMark/>
          </w:tcPr>
          <w:p w14:paraId="3B019618" w14:textId="77777777" w:rsidR="00C94D2D" w:rsidRPr="00C94D2D" w:rsidRDefault="00C94D2D" w:rsidP="00C94D2D">
            <w:pPr>
              <w:widowControl/>
              <w:jc w:val="center"/>
              <w:rPr>
                <w:color w:val="000000"/>
                <w:kern w:val="0"/>
                <w:sz w:val="16"/>
                <w:szCs w:val="16"/>
              </w:rPr>
            </w:pPr>
            <w:r w:rsidRPr="00C94D2D">
              <w:rPr>
                <w:color w:val="000000"/>
                <w:kern w:val="0"/>
                <w:sz w:val="16"/>
                <w:szCs w:val="16"/>
              </w:rPr>
              <w:t>92.0</w:t>
            </w:r>
          </w:p>
        </w:tc>
        <w:tc>
          <w:tcPr>
            <w:tcW w:w="0" w:type="auto"/>
            <w:tcBorders>
              <w:top w:val="nil"/>
              <w:left w:val="nil"/>
              <w:bottom w:val="single" w:sz="4" w:space="0" w:color="auto"/>
              <w:right w:val="single" w:sz="4" w:space="0" w:color="auto"/>
            </w:tcBorders>
            <w:shd w:val="clear" w:color="auto" w:fill="auto"/>
            <w:noWrap/>
            <w:vAlign w:val="center"/>
            <w:hideMark/>
          </w:tcPr>
          <w:p w14:paraId="7F236740" w14:textId="77777777" w:rsidR="00C94D2D" w:rsidRPr="00C94D2D" w:rsidRDefault="00C94D2D" w:rsidP="00C94D2D">
            <w:pPr>
              <w:widowControl/>
              <w:jc w:val="center"/>
              <w:rPr>
                <w:color w:val="000000"/>
                <w:kern w:val="0"/>
                <w:sz w:val="16"/>
                <w:szCs w:val="16"/>
              </w:rPr>
            </w:pPr>
            <w:r w:rsidRPr="00C94D2D">
              <w:rPr>
                <w:color w:val="000000"/>
                <w:kern w:val="0"/>
                <w:sz w:val="16"/>
                <w:szCs w:val="16"/>
              </w:rPr>
              <w:t>85.1</w:t>
            </w:r>
          </w:p>
        </w:tc>
      </w:tr>
      <w:tr w:rsidR="00C94D2D" w:rsidRPr="00C94D2D" w14:paraId="1068E8D3" w14:textId="77777777" w:rsidTr="00374031">
        <w:trPr>
          <w:trHeight w:val="28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D9F165A" w14:textId="77777777" w:rsidR="00C94D2D" w:rsidRPr="00C94D2D" w:rsidRDefault="00C94D2D" w:rsidP="00C94D2D">
            <w:pPr>
              <w:widowControl/>
              <w:jc w:val="center"/>
              <w:rPr>
                <w:color w:val="000000"/>
                <w:kern w:val="0"/>
                <w:sz w:val="16"/>
                <w:szCs w:val="16"/>
              </w:rPr>
            </w:pPr>
            <w:r w:rsidRPr="00C94D2D">
              <w:rPr>
                <w:color w:val="000000"/>
                <w:kern w:val="0"/>
                <w:sz w:val="16"/>
                <w:szCs w:val="16"/>
              </w:rPr>
              <w:t>49</w:t>
            </w:r>
          </w:p>
        </w:tc>
        <w:tc>
          <w:tcPr>
            <w:tcW w:w="0" w:type="auto"/>
            <w:tcBorders>
              <w:top w:val="nil"/>
              <w:left w:val="nil"/>
              <w:bottom w:val="single" w:sz="4" w:space="0" w:color="auto"/>
              <w:right w:val="single" w:sz="4" w:space="0" w:color="auto"/>
            </w:tcBorders>
            <w:shd w:val="clear" w:color="auto" w:fill="auto"/>
            <w:noWrap/>
            <w:vAlign w:val="center"/>
            <w:hideMark/>
          </w:tcPr>
          <w:p w14:paraId="7B2945EC" w14:textId="77777777" w:rsidR="00C94D2D" w:rsidRPr="00C94D2D" w:rsidRDefault="00C94D2D" w:rsidP="00C94D2D">
            <w:pPr>
              <w:widowControl/>
              <w:jc w:val="center"/>
              <w:rPr>
                <w:color w:val="000000"/>
                <w:kern w:val="0"/>
                <w:sz w:val="16"/>
                <w:szCs w:val="16"/>
              </w:rPr>
            </w:pPr>
            <w:r w:rsidRPr="00C94D2D">
              <w:rPr>
                <w:color w:val="000000"/>
                <w:kern w:val="0"/>
                <w:sz w:val="16"/>
                <w:szCs w:val="16"/>
              </w:rPr>
              <w:t>2002010151</w:t>
            </w:r>
          </w:p>
        </w:tc>
        <w:tc>
          <w:tcPr>
            <w:tcW w:w="0" w:type="auto"/>
            <w:tcBorders>
              <w:top w:val="nil"/>
              <w:left w:val="nil"/>
              <w:bottom w:val="single" w:sz="4" w:space="0" w:color="auto"/>
              <w:right w:val="single" w:sz="4" w:space="0" w:color="auto"/>
            </w:tcBorders>
            <w:shd w:val="clear" w:color="auto" w:fill="auto"/>
            <w:vAlign w:val="center"/>
            <w:hideMark/>
          </w:tcPr>
          <w:p w14:paraId="796C56A8" w14:textId="77777777" w:rsidR="00C94D2D" w:rsidRPr="00C94D2D" w:rsidRDefault="00C94D2D" w:rsidP="00C94D2D">
            <w:pPr>
              <w:widowControl/>
              <w:jc w:val="center"/>
              <w:rPr>
                <w:color w:val="000000"/>
                <w:kern w:val="0"/>
                <w:sz w:val="16"/>
                <w:szCs w:val="16"/>
              </w:rPr>
            </w:pPr>
            <w:r w:rsidRPr="00C94D2D">
              <w:rPr>
                <w:color w:val="000000"/>
                <w:kern w:val="0"/>
                <w:sz w:val="16"/>
                <w:szCs w:val="16"/>
              </w:rPr>
              <w:t>舒诗怡</w:t>
            </w:r>
          </w:p>
        </w:tc>
        <w:tc>
          <w:tcPr>
            <w:tcW w:w="0" w:type="auto"/>
            <w:tcBorders>
              <w:top w:val="nil"/>
              <w:left w:val="nil"/>
              <w:bottom w:val="single" w:sz="4" w:space="0" w:color="auto"/>
              <w:right w:val="single" w:sz="4" w:space="0" w:color="auto"/>
            </w:tcBorders>
            <w:shd w:val="clear" w:color="auto" w:fill="auto"/>
            <w:noWrap/>
            <w:vAlign w:val="center"/>
            <w:hideMark/>
          </w:tcPr>
          <w:p w14:paraId="1DD3B2AF" w14:textId="77777777" w:rsidR="00C94D2D" w:rsidRPr="00C94D2D" w:rsidRDefault="00C94D2D" w:rsidP="00C94D2D">
            <w:pPr>
              <w:widowControl/>
              <w:jc w:val="center"/>
              <w:rPr>
                <w:color w:val="000000"/>
                <w:kern w:val="0"/>
                <w:sz w:val="16"/>
                <w:szCs w:val="16"/>
              </w:rPr>
            </w:pPr>
            <w:r w:rsidRPr="00C94D2D">
              <w:rPr>
                <w:color w:val="000000"/>
                <w:kern w:val="0"/>
                <w:sz w:val="16"/>
                <w:szCs w:val="16"/>
              </w:rPr>
              <w:t>78.5</w:t>
            </w:r>
          </w:p>
        </w:tc>
        <w:tc>
          <w:tcPr>
            <w:tcW w:w="0" w:type="auto"/>
            <w:tcBorders>
              <w:top w:val="nil"/>
              <w:left w:val="nil"/>
              <w:bottom w:val="single" w:sz="4" w:space="0" w:color="auto"/>
              <w:right w:val="single" w:sz="4" w:space="0" w:color="auto"/>
            </w:tcBorders>
            <w:shd w:val="clear" w:color="auto" w:fill="auto"/>
            <w:noWrap/>
            <w:vAlign w:val="center"/>
            <w:hideMark/>
          </w:tcPr>
          <w:p w14:paraId="5D7AAE5A" w14:textId="77777777" w:rsidR="00C94D2D" w:rsidRPr="00C94D2D" w:rsidRDefault="00C94D2D" w:rsidP="00C94D2D">
            <w:pPr>
              <w:widowControl/>
              <w:jc w:val="center"/>
              <w:rPr>
                <w:color w:val="000000"/>
                <w:kern w:val="0"/>
                <w:sz w:val="16"/>
                <w:szCs w:val="16"/>
              </w:rPr>
            </w:pPr>
            <w:r w:rsidRPr="00C94D2D">
              <w:rPr>
                <w:color w:val="000000"/>
                <w:kern w:val="0"/>
                <w:sz w:val="16"/>
                <w:szCs w:val="16"/>
              </w:rPr>
              <w:t>83.4</w:t>
            </w:r>
          </w:p>
        </w:tc>
        <w:tc>
          <w:tcPr>
            <w:tcW w:w="0" w:type="auto"/>
            <w:tcBorders>
              <w:top w:val="nil"/>
              <w:left w:val="nil"/>
              <w:bottom w:val="single" w:sz="4" w:space="0" w:color="auto"/>
              <w:right w:val="single" w:sz="4" w:space="0" w:color="auto"/>
            </w:tcBorders>
            <w:shd w:val="clear" w:color="auto" w:fill="auto"/>
            <w:noWrap/>
            <w:vAlign w:val="center"/>
            <w:hideMark/>
          </w:tcPr>
          <w:p w14:paraId="453D509E" w14:textId="77777777" w:rsidR="00C94D2D" w:rsidRPr="00C94D2D" w:rsidRDefault="00C94D2D" w:rsidP="00C94D2D">
            <w:pPr>
              <w:widowControl/>
              <w:jc w:val="center"/>
              <w:rPr>
                <w:color w:val="000000"/>
                <w:kern w:val="0"/>
                <w:sz w:val="16"/>
                <w:szCs w:val="16"/>
              </w:rPr>
            </w:pPr>
            <w:r w:rsidRPr="00C94D2D">
              <w:rPr>
                <w:color w:val="000000"/>
                <w:kern w:val="0"/>
                <w:sz w:val="16"/>
                <w:szCs w:val="16"/>
              </w:rPr>
              <w:t>88.7</w:t>
            </w:r>
          </w:p>
        </w:tc>
        <w:tc>
          <w:tcPr>
            <w:tcW w:w="0" w:type="auto"/>
            <w:tcBorders>
              <w:top w:val="nil"/>
              <w:left w:val="nil"/>
              <w:bottom w:val="single" w:sz="4" w:space="0" w:color="auto"/>
              <w:right w:val="single" w:sz="4" w:space="0" w:color="auto"/>
            </w:tcBorders>
            <w:shd w:val="clear" w:color="auto" w:fill="auto"/>
            <w:noWrap/>
            <w:vAlign w:val="center"/>
            <w:hideMark/>
          </w:tcPr>
          <w:p w14:paraId="40939BCF" w14:textId="77777777" w:rsidR="00C94D2D" w:rsidRPr="00C94D2D" w:rsidRDefault="00C94D2D" w:rsidP="00C94D2D">
            <w:pPr>
              <w:widowControl/>
              <w:jc w:val="center"/>
              <w:rPr>
                <w:color w:val="000000"/>
                <w:kern w:val="0"/>
                <w:sz w:val="16"/>
                <w:szCs w:val="16"/>
              </w:rPr>
            </w:pPr>
            <w:r w:rsidRPr="00C94D2D">
              <w:rPr>
                <w:color w:val="000000"/>
                <w:kern w:val="0"/>
                <w:sz w:val="16"/>
                <w:szCs w:val="16"/>
              </w:rPr>
              <w:t>72.3</w:t>
            </w:r>
          </w:p>
        </w:tc>
        <w:tc>
          <w:tcPr>
            <w:tcW w:w="0" w:type="auto"/>
            <w:tcBorders>
              <w:top w:val="nil"/>
              <w:left w:val="nil"/>
              <w:bottom w:val="single" w:sz="4" w:space="0" w:color="auto"/>
              <w:right w:val="single" w:sz="4" w:space="0" w:color="auto"/>
            </w:tcBorders>
            <w:shd w:val="clear" w:color="auto" w:fill="auto"/>
            <w:noWrap/>
            <w:vAlign w:val="center"/>
            <w:hideMark/>
          </w:tcPr>
          <w:p w14:paraId="6BE02143" w14:textId="77777777" w:rsidR="00C94D2D" w:rsidRPr="00C94D2D" w:rsidRDefault="00C94D2D" w:rsidP="00C94D2D">
            <w:pPr>
              <w:widowControl/>
              <w:jc w:val="center"/>
              <w:rPr>
                <w:color w:val="000000"/>
                <w:kern w:val="0"/>
                <w:sz w:val="16"/>
                <w:szCs w:val="16"/>
              </w:rPr>
            </w:pPr>
            <w:r w:rsidRPr="00C94D2D">
              <w:rPr>
                <w:color w:val="000000"/>
                <w:kern w:val="0"/>
                <w:sz w:val="16"/>
                <w:szCs w:val="16"/>
              </w:rPr>
              <w:t>89.8</w:t>
            </w:r>
          </w:p>
        </w:tc>
      </w:tr>
      <w:tr w:rsidR="00C94D2D" w:rsidRPr="00C94D2D" w14:paraId="6B6E3222" w14:textId="77777777" w:rsidTr="00374031">
        <w:trPr>
          <w:trHeight w:val="28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3B8A645" w14:textId="77777777" w:rsidR="00C94D2D" w:rsidRPr="00C94D2D" w:rsidRDefault="00C94D2D" w:rsidP="00C94D2D">
            <w:pPr>
              <w:widowControl/>
              <w:jc w:val="center"/>
              <w:rPr>
                <w:color w:val="000000"/>
                <w:kern w:val="0"/>
                <w:sz w:val="16"/>
                <w:szCs w:val="16"/>
              </w:rPr>
            </w:pPr>
            <w:r w:rsidRPr="00C94D2D">
              <w:rPr>
                <w:color w:val="000000"/>
                <w:kern w:val="0"/>
                <w:sz w:val="16"/>
                <w:szCs w:val="16"/>
              </w:rPr>
              <w:t>50</w:t>
            </w:r>
          </w:p>
        </w:tc>
        <w:tc>
          <w:tcPr>
            <w:tcW w:w="0" w:type="auto"/>
            <w:tcBorders>
              <w:top w:val="nil"/>
              <w:left w:val="nil"/>
              <w:bottom w:val="single" w:sz="4" w:space="0" w:color="auto"/>
              <w:right w:val="single" w:sz="4" w:space="0" w:color="auto"/>
            </w:tcBorders>
            <w:shd w:val="clear" w:color="auto" w:fill="auto"/>
            <w:noWrap/>
            <w:vAlign w:val="center"/>
            <w:hideMark/>
          </w:tcPr>
          <w:p w14:paraId="7DCF60B5" w14:textId="77777777" w:rsidR="00C94D2D" w:rsidRPr="00C94D2D" w:rsidRDefault="00C94D2D" w:rsidP="00C94D2D">
            <w:pPr>
              <w:widowControl/>
              <w:jc w:val="center"/>
              <w:rPr>
                <w:color w:val="000000"/>
                <w:kern w:val="0"/>
                <w:sz w:val="16"/>
                <w:szCs w:val="16"/>
              </w:rPr>
            </w:pPr>
            <w:r w:rsidRPr="00C94D2D">
              <w:rPr>
                <w:color w:val="000000"/>
                <w:kern w:val="0"/>
                <w:sz w:val="16"/>
                <w:szCs w:val="16"/>
              </w:rPr>
              <w:t>2002010152</w:t>
            </w:r>
          </w:p>
        </w:tc>
        <w:tc>
          <w:tcPr>
            <w:tcW w:w="0" w:type="auto"/>
            <w:tcBorders>
              <w:top w:val="nil"/>
              <w:left w:val="nil"/>
              <w:bottom w:val="single" w:sz="4" w:space="0" w:color="auto"/>
              <w:right w:val="single" w:sz="4" w:space="0" w:color="auto"/>
            </w:tcBorders>
            <w:shd w:val="clear" w:color="auto" w:fill="auto"/>
            <w:vAlign w:val="center"/>
            <w:hideMark/>
          </w:tcPr>
          <w:p w14:paraId="17BDF013" w14:textId="77777777" w:rsidR="00C94D2D" w:rsidRPr="00C94D2D" w:rsidRDefault="00C94D2D" w:rsidP="00C94D2D">
            <w:pPr>
              <w:widowControl/>
              <w:jc w:val="center"/>
              <w:rPr>
                <w:color w:val="000000"/>
                <w:kern w:val="0"/>
                <w:sz w:val="16"/>
                <w:szCs w:val="16"/>
              </w:rPr>
            </w:pPr>
            <w:r w:rsidRPr="00C94D2D">
              <w:rPr>
                <w:color w:val="000000"/>
                <w:kern w:val="0"/>
                <w:sz w:val="16"/>
                <w:szCs w:val="16"/>
              </w:rPr>
              <w:t>蒋欣余</w:t>
            </w:r>
          </w:p>
        </w:tc>
        <w:tc>
          <w:tcPr>
            <w:tcW w:w="0" w:type="auto"/>
            <w:tcBorders>
              <w:top w:val="nil"/>
              <w:left w:val="nil"/>
              <w:bottom w:val="single" w:sz="4" w:space="0" w:color="auto"/>
              <w:right w:val="single" w:sz="4" w:space="0" w:color="auto"/>
            </w:tcBorders>
            <w:shd w:val="clear" w:color="auto" w:fill="auto"/>
            <w:noWrap/>
            <w:vAlign w:val="center"/>
            <w:hideMark/>
          </w:tcPr>
          <w:p w14:paraId="2E78944A" w14:textId="77777777" w:rsidR="00C94D2D" w:rsidRPr="00C94D2D" w:rsidRDefault="00C94D2D" w:rsidP="00C94D2D">
            <w:pPr>
              <w:widowControl/>
              <w:jc w:val="center"/>
              <w:rPr>
                <w:color w:val="000000"/>
                <w:kern w:val="0"/>
                <w:sz w:val="16"/>
                <w:szCs w:val="16"/>
              </w:rPr>
            </w:pPr>
            <w:r w:rsidRPr="00C94D2D">
              <w:rPr>
                <w:color w:val="000000"/>
                <w:kern w:val="0"/>
                <w:sz w:val="16"/>
                <w:szCs w:val="16"/>
              </w:rPr>
              <w:t>84.7</w:t>
            </w:r>
          </w:p>
        </w:tc>
        <w:tc>
          <w:tcPr>
            <w:tcW w:w="0" w:type="auto"/>
            <w:tcBorders>
              <w:top w:val="nil"/>
              <w:left w:val="nil"/>
              <w:bottom w:val="single" w:sz="4" w:space="0" w:color="auto"/>
              <w:right w:val="single" w:sz="4" w:space="0" w:color="auto"/>
            </w:tcBorders>
            <w:shd w:val="clear" w:color="auto" w:fill="auto"/>
            <w:noWrap/>
            <w:vAlign w:val="center"/>
            <w:hideMark/>
          </w:tcPr>
          <w:p w14:paraId="62DDA270" w14:textId="77777777" w:rsidR="00C94D2D" w:rsidRPr="00C94D2D" w:rsidRDefault="00C94D2D" w:rsidP="00C94D2D">
            <w:pPr>
              <w:widowControl/>
              <w:jc w:val="center"/>
              <w:rPr>
                <w:color w:val="000000"/>
                <w:kern w:val="0"/>
                <w:sz w:val="16"/>
                <w:szCs w:val="16"/>
              </w:rPr>
            </w:pPr>
            <w:r w:rsidRPr="00C94D2D">
              <w:rPr>
                <w:color w:val="000000"/>
                <w:kern w:val="0"/>
                <w:sz w:val="16"/>
                <w:szCs w:val="16"/>
              </w:rPr>
              <w:t>88.3</w:t>
            </w:r>
          </w:p>
        </w:tc>
        <w:tc>
          <w:tcPr>
            <w:tcW w:w="0" w:type="auto"/>
            <w:tcBorders>
              <w:top w:val="nil"/>
              <w:left w:val="nil"/>
              <w:bottom w:val="single" w:sz="4" w:space="0" w:color="auto"/>
              <w:right w:val="single" w:sz="4" w:space="0" w:color="auto"/>
            </w:tcBorders>
            <w:shd w:val="clear" w:color="auto" w:fill="auto"/>
            <w:noWrap/>
            <w:vAlign w:val="center"/>
            <w:hideMark/>
          </w:tcPr>
          <w:p w14:paraId="010EE896" w14:textId="77777777" w:rsidR="00C94D2D" w:rsidRPr="00C94D2D" w:rsidRDefault="00C94D2D" w:rsidP="00C94D2D">
            <w:pPr>
              <w:widowControl/>
              <w:jc w:val="center"/>
              <w:rPr>
                <w:color w:val="000000"/>
                <w:kern w:val="0"/>
                <w:sz w:val="16"/>
                <w:szCs w:val="16"/>
              </w:rPr>
            </w:pPr>
            <w:r w:rsidRPr="00C94D2D">
              <w:rPr>
                <w:color w:val="000000"/>
                <w:kern w:val="0"/>
                <w:sz w:val="16"/>
                <w:szCs w:val="16"/>
              </w:rPr>
              <w:t>95.7</w:t>
            </w:r>
          </w:p>
        </w:tc>
        <w:tc>
          <w:tcPr>
            <w:tcW w:w="0" w:type="auto"/>
            <w:tcBorders>
              <w:top w:val="nil"/>
              <w:left w:val="nil"/>
              <w:bottom w:val="single" w:sz="4" w:space="0" w:color="auto"/>
              <w:right w:val="single" w:sz="4" w:space="0" w:color="auto"/>
            </w:tcBorders>
            <w:shd w:val="clear" w:color="auto" w:fill="auto"/>
            <w:noWrap/>
            <w:vAlign w:val="center"/>
            <w:hideMark/>
          </w:tcPr>
          <w:p w14:paraId="1C98FA0E" w14:textId="77777777" w:rsidR="00C94D2D" w:rsidRPr="00C94D2D" w:rsidRDefault="00C94D2D" w:rsidP="00C94D2D">
            <w:pPr>
              <w:widowControl/>
              <w:jc w:val="center"/>
              <w:rPr>
                <w:color w:val="000000"/>
                <w:kern w:val="0"/>
                <w:sz w:val="16"/>
                <w:szCs w:val="16"/>
              </w:rPr>
            </w:pPr>
            <w:r w:rsidRPr="00C94D2D">
              <w:rPr>
                <w:color w:val="000000"/>
                <w:kern w:val="0"/>
                <w:sz w:val="16"/>
                <w:szCs w:val="16"/>
              </w:rPr>
              <w:t>95.1</w:t>
            </w:r>
          </w:p>
        </w:tc>
        <w:tc>
          <w:tcPr>
            <w:tcW w:w="0" w:type="auto"/>
            <w:tcBorders>
              <w:top w:val="nil"/>
              <w:left w:val="nil"/>
              <w:bottom w:val="single" w:sz="4" w:space="0" w:color="auto"/>
              <w:right w:val="single" w:sz="4" w:space="0" w:color="auto"/>
            </w:tcBorders>
            <w:shd w:val="clear" w:color="auto" w:fill="auto"/>
            <w:noWrap/>
            <w:vAlign w:val="center"/>
            <w:hideMark/>
          </w:tcPr>
          <w:p w14:paraId="096E66E6" w14:textId="77777777" w:rsidR="00C94D2D" w:rsidRPr="00C94D2D" w:rsidRDefault="00C94D2D" w:rsidP="00C94D2D">
            <w:pPr>
              <w:widowControl/>
              <w:jc w:val="center"/>
              <w:rPr>
                <w:color w:val="000000"/>
                <w:kern w:val="0"/>
                <w:sz w:val="16"/>
                <w:szCs w:val="16"/>
              </w:rPr>
            </w:pPr>
            <w:r w:rsidRPr="00C94D2D">
              <w:rPr>
                <w:color w:val="000000"/>
                <w:kern w:val="0"/>
                <w:sz w:val="16"/>
                <w:szCs w:val="16"/>
              </w:rPr>
              <w:t>91.3</w:t>
            </w:r>
          </w:p>
        </w:tc>
      </w:tr>
      <w:tr w:rsidR="00C94D2D" w:rsidRPr="00C94D2D" w14:paraId="1D01E67F" w14:textId="77777777" w:rsidTr="00374031">
        <w:trPr>
          <w:trHeight w:val="28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D864579" w14:textId="77777777" w:rsidR="00C94D2D" w:rsidRPr="00C94D2D" w:rsidRDefault="00C94D2D" w:rsidP="00C94D2D">
            <w:pPr>
              <w:widowControl/>
              <w:jc w:val="center"/>
              <w:rPr>
                <w:color w:val="000000"/>
                <w:kern w:val="0"/>
                <w:sz w:val="16"/>
                <w:szCs w:val="16"/>
              </w:rPr>
            </w:pPr>
            <w:r w:rsidRPr="00C94D2D">
              <w:rPr>
                <w:color w:val="000000"/>
                <w:kern w:val="0"/>
                <w:sz w:val="16"/>
                <w:szCs w:val="16"/>
              </w:rPr>
              <w:t>51</w:t>
            </w:r>
          </w:p>
        </w:tc>
        <w:tc>
          <w:tcPr>
            <w:tcW w:w="0" w:type="auto"/>
            <w:tcBorders>
              <w:top w:val="nil"/>
              <w:left w:val="nil"/>
              <w:bottom w:val="single" w:sz="4" w:space="0" w:color="auto"/>
              <w:right w:val="single" w:sz="4" w:space="0" w:color="auto"/>
            </w:tcBorders>
            <w:shd w:val="clear" w:color="auto" w:fill="auto"/>
            <w:noWrap/>
            <w:vAlign w:val="center"/>
            <w:hideMark/>
          </w:tcPr>
          <w:p w14:paraId="23242E5E" w14:textId="77777777" w:rsidR="00C94D2D" w:rsidRPr="00C94D2D" w:rsidRDefault="00C94D2D" w:rsidP="00C94D2D">
            <w:pPr>
              <w:widowControl/>
              <w:jc w:val="center"/>
              <w:rPr>
                <w:color w:val="000000"/>
                <w:kern w:val="0"/>
                <w:sz w:val="16"/>
                <w:szCs w:val="16"/>
              </w:rPr>
            </w:pPr>
            <w:r w:rsidRPr="00C94D2D">
              <w:rPr>
                <w:color w:val="000000"/>
                <w:kern w:val="0"/>
                <w:sz w:val="16"/>
                <w:szCs w:val="16"/>
              </w:rPr>
              <w:t>2002010155</w:t>
            </w:r>
          </w:p>
        </w:tc>
        <w:tc>
          <w:tcPr>
            <w:tcW w:w="0" w:type="auto"/>
            <w:tcBorders>
              <w:top w:val="nil"/>
              <w:left w:val="nil"/>
              <w:bottom w:val="single" w:sz="4" w:space="0" w:color="auto"/>
              <w:right w:val="single" w:sz="4" w:space="0" w:color="auto"/>
            </w:tcBorders>
            <w:shd w:val="clear" w:color="auto" w:fill="auto"/>
            <w:vAlign w:val="center"/>
            <w:hideMark/>
          </w:tcPr>
          <w:p w14:paraId="3E1385EB" w14:textId="77777777" w:rsidR="00C94D2D" w:rsidRPr="00C94D2D" w:rsidRDefault="00C94D2D" w:rsidP="00C94D2D">
            <w:pPr>
              <w:widowControl/>
              <w:jc w:val="center"/>
              <w:rPr>
                <w:color w:val="000000"/>
                <w:kern w:val="0"/>
                <w:sz w:val="16"/>
                <w:szCs w:val="16"/>
              </w:rPr>
            </w:pPr>
            <w:r w:rsidRPr="00C94D2D">
              <w:rPr>
                <w:color w:val="000000"/>
                <w:kern w:val="0"/>
                <w:sz w:val="16"/>
                <w:szCs w:val="16"/>
              </w:rPr>
              <w:t>黎嘉俊</w:t>
            </w:r>
          </w:p>
        </w:tc>
        <w:tc>
          <w:tcPr>
            <w:tcW w:w="0" w:type="auto"/>
            <w:tcBorders>
              <w:top w:val="nil"/>
              <w:left w:val="nil"/>
              <w:bottom w:val="single" w:sz="4" w:space="0" w:color="auto"/>
              <w:right w:val="single" w:sz="4" w:space="0" w:color="auto"/>
            </w:tcBorders>
            <w:shd w:val="clear" w:color="auto" w:fill="auto"/>
            <w:noWrap/>
            <w:vAlign w:val="center"/>
            <w:hideMark/>
          </w:tcPr>
          <w:p w14:paraId="7FD7A050" w14:textId="77777777" w:rsidR="00C94D2D" w:rsidRPr="00C94D2D" w:rsidRDefault="00C94D2D" w:rsidP="00C94D2D">
            <w:pPr>
              <w:widowControl/>
              <w:jc w:val="center"/>
              <w:rPr>
                <w:color w:val="000000"/>
                <w:kern w:val="0"/>
                <w:sz w:val="16"/>
                <w:szCs w:val="16"/>
              </w:rPr>
            </w:pPr>
            <w:r w:rsidRPr="00C94D2D">
              <w:rPr>
                <w:color w:val="000000"/>
                <w:kern w:val="0"/>
                <w:sz w:val="16"/>
                <w:szCs w:val="16"/>
              </w:rPr>
              <w:t>70.8</w:t>
            </w:r>
          </w:p>
        </w:tc>
        <w:tc>
          <w:tcPr>
            <w:tcW w:w="0" w:type="auto"/>
            <w:tcBorders>
              <w:top w:val="nil"/>
              <w:left w:val="nil"/>
              <w:bottom w:val="single" w:sz="4" w:space="0" w:color="auto"/>
              <w:right w:val="single" w:sz="4" w:space="0" w:color="auto"/>
            </w:tcBorders>
            <w:shd w:val="clear" w:color="auto" w:fill="auto"/>
            <w:noWrap/>
            <w:vAlign w:val="center"/>
            <w:hideMark/>
          </w:tcPr>
          <w:p w14:paraId="0E2E0AC3" w14:textId="77777777" w:rsidR="00C94D2D" w:rsidRPr="00C94D2D" w:rsidRDefault="00C94D2D" w:rsidP="00C94D2D">
            <w:pPr>
              <w:widowControl/>
              <w:jc w:val="center"/>
              <w:rPr>
                <w:color w:val="000000"/>
                <w:kern w:val="0"/>
                <w:sz w:val="16"/>
                <w:szCs w:val="16"/>
              </w:rPr>
            </w:pPr>
            <w:r w:rsidRPr="00C94D2D">
              <w:rPr>
                <w:color w:val="000000"/>
                <w:kern w:val="0"/>
                <w:sz w:val="16"/>
                <w:szCs w:val="16"/>
              </w:rPr>
              <w:t>76.7</w:t>
            </w:r>
          </w:p>
        </w:tc>
        <w:tc>
          <w:tcPr>
            <w:tcW w:w="0" w:type="auto"/>
            <w:tcBorders>
              <w:top w:val="nil"/>
              <w:left w:val="nil"/>
              <w:bottom w:val="single" w:sz="4" w:space="0" w:color="auto"/>
              <w:right w:val="single" w:sz="4" w:space="0" w:color="auto"/>
            </w:tcBorders>
            <w:shd w:val="clear" w:color="auto" w:fill="auto"/>
            <w:noWrap/>
            <w:vAlign w:val="center"/>
            <w:hideMark/>
          </w:tcPr>
          <w:p w14:paraId="28BED421" w14:textId="77777777" w:rsidR="00C94D2D" w:rsidRPr="00C94D2D" w:rsidRDefault="00C94D2D" w:rsidP="00C94D2D">
            <w:pPr>
              <w:widowControl/>
              <w:jc w:val="center"/>
              <w:rPr>
                <w:color w:val="000000"/>
                <w:kern w:val="0"/>
                <w:sz w:val="16"/>
                <w:szCs w:val="16"/>
              </w:rPr>
            </w:pPr>
            <w:r w:rsidRPr="00C94D2D">
              <w:rPr>
                <w:color w:val="000000"/>
                <w:kern w:val="0"/>
                <w:sz w:val="16"/>
                <w:szCs w:val="16"/>
              </w:rPr>
              <w:t>78.9</w:t>
            </w:r>
          </w:p>
        </w:tc>
        <w:tc>
          <w:tcPr>
            <w:tcW w:w="0" w:type="auto"/>
            <w:tcBorders>
              <w:top w:val="nil"/>
              <w:left w:val="nil"/>
              <w:bottom w:val="single" w:sz="4" w:space="0" w:color="auto"/>
              <w:right w:val="single" w:sz="4" w:space="0" w:color="auto"/>
            </w:tcBorders>
            <w:shd w:val="clear" w:color="auto" w:fill="auto"/>
            <w:noWrap/>
            <w:vAlign w:val="center"/>
            <w:hideMark/>
          </w:tcPr>
          <w:p w14:paraId="6DFDA4D0" w14:textId="77777777" w:rsidR="00C94D2D" w:rsidRPr="00C94D2D" w:rsidRDefault="00C94D2D" w:rsidP="00C94D2D">
            <w:pPr>
              <w:widowControl/>
              <w:jc w:val="center"/>
              <w:rPr>
                <w:color w:val="000000"/>
                <w:kern w:val="0"/>
                <w:sz w:val="16"/>
                <w:szCs w:val="16"/>
              </w:rPr>
            </w:pPr>
            <w:r w:rsidRPr="00C94D2D">
              <w:rPr>
                <w:color w:val="000000"/>
                <w:kern w:val="0"/>
                <w:sz w:val="16"/>
                <w:szCs w:val="16"/>
              </w:rPr>
              <w:t>87.6</w:t>
            </w:r>
          </w:p>
        </w:tc>
        <w:tc>
          <w:tcPr>
            <w:tcW w:w="0" w:type="auto"/>
            <w:tcBorders>
              <w:top w:val="nil"/>
              <w:left w:val="nil"/>
              <w:bottom w:val="single" w:sz="4" w:space="0" w:color="auto"/>
              <w:right w:val="single" w:sz="4" w:space="0" w:color="auto"/>
            </w:tcBorders>
            <w:shd w:val="clear" w:color="auto" w:fill="auto"/>
            <w:noWrap/>
            <w:vAlign w:val="center"/>
            <w:hideMark/>
          </w:tcPr>
          <w:p w14:paraId="1F4E6192" w14:textId="77777777" w:rsidR="00C94D2D" w:rsidRPr="00C94D2D" w:rsidRDefault="00C94D2D" w:rsidP="00C94D2D">
            <w:pPr>
              <w:widowControl/>
              <w:jc w:val="center"/>
              <w:rPr>
                <w:color w:val="000000"/>
                <w:kern w:val="0"/>
                <w:sz w:val="16"/>
                <w:szCs w:val="16"/>
              </w:rPr>
            </w:pPr>
            <w:r w:rsidRPr="00C94D2D">
              <w:rPr>
                <w:color w:val="000000"/>
                <w:kern w:val="0"/>
                <w:sz w:val="16"/>
                <w:szCs w:val="16"/>
              </w:rPr>
              <w:t>86.6</w:t>
            </w:r>
          </w:p>
        </w:tc>
      </w:tr>
      <w:tr w:rsidR="00C94D2D" w:rsidRPr="00C94D2D" w14:paraId="3EFAD058" w14:textId="77777777" w:rsidTr="00374031">
        <w:trPr>
          <w:trHeight w:val="28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CF46269" w14:textId="77777777" w:rsidR="00C94D2D" w:rsidRPr="00C94D2D" w:rsidRDefault="00C94D2D" w:rsidP="00C94D2D">
            <w:pPr>
              <w:widowControl/>
              <w:jc w:val="center"/>
              <w:rPr>
                <w:color w:val="000000"/>
                <w:kern w:val="0"/>
                <w:sz w:val="16"/>
                <w:szCs w:val="16"/>
              </w:rPr>
            </w:pPr>
            <w:r w:rsidRPr="00C94D2D">
              <w:rPr>
                <w:color w:val="000000"/>
                <w:kern w:val="0"/>
                <w:sz w:val="16"/>
                <w:szCs w:val="16"/>
              </w:rPr>
              <w:t>52</w:t>
            </w:r>
          </w:p>
        </w:tc>
        <w:tc>
          <w:tcPr>
            <w:tcW w:w="0" w:type="auto"/>
            <w:tcBorders>
              <w:top w:val="nil"/>
              <w:left w:val="nil"/>
              <w:bottom w:val="single" w:sz="4" w:space="0" w:color="auto"/>
              <w:right w:val="single" w:sz="4" w:space="0" w:color="auto"/>
            </w:tcBorders>
            <w:shd w:val="clear" w:color="auto" w:fill="auto"/>
            <w:noWrap/>
            <w:vAlign w:val="center"/>
            <w:hideMark/>
          </w:tcPr>
          <w:p w14:paraId="767052E6" w14:textId="77777777" w:rsidR="00C94D2D" w:rsidRPr="00C94D2D" w:rsidRDefault="00C94D2D" w:rsidP="00C94D2D">
            <w:pPr>
              <w:widowControl/>
              <w:jc w:val="center"/>
              <w:rPr>
                <w:color w:val="000000"/>
                <w:kern w:val="0"/>
                <w:sz w:val="16"/>
                <w:szCs w:val="16"/>
              </w:rPr>
            </w:pPr>
            <w:r w:rsidRPr="00C94D2D">
              <w:rPr>
                <w:color w:val="000000"/>
                <w:kern w:val="0"/>
                <w:sz w:val="16"/>
                <w:szCs w:val="16"/>
              </w:rPr>
              <w:t>2002010156</w:t>
            </w:r>
          </w:p>
        </w:tc>
        <w:tc>
          <w:tcPr>
            <w:tcW w:w="0" w:type="auto"/>
            <w:tcBorders>
              <w:top w:val="nil"/>
              <w:left w:val="nil"/>
              <w:bottom w:val="single" w:sz="4" w:space="0" w:color="auto"/>
              <w:right w:val="single" w:sz="4" w:space="0" w:color="auto"/>
            </w:tcBorders>
            <w:shd w:val="clear" w:color="auto" w:fill="auto"/>
            <w:vAlign w:val="center"/>
            <w:hideMark/>
          </w:tcPr>
          <w:p w14:paraId="4E292C07" w14:textId="77777777" w:rsidR="00C94D2D" w:rsidRPr="00C94D2D" w:rsidRDefault="00C94D2D" w:rsidP="00C94D2D">
            <w:pPr>
              <w:widowControl/>
              <w:jc w:val="center"/>
              <w:rPr>
                <w:color w:val="000000"/>
                <w:kern w:val="0"/>
                <w:sz w:val="16"/>
                <w:szCs w:val="16"/>
              </w:rPr>
            </w:pPr>
            <w:r w:rsidRPr="00C94D2D">
              <w:rPr>
                <w:color w:val="000000"/>
                <w:kern w:val="0"/>
                <w:sz w:val="16"/>
                <w:szCs w:val="16"/>
              </w:rPr>
              <w:t>李应恒</w:t>
            </w:r>
          </w:p>
        </w:tc>
        <w:tc>
          <w:tcPr>
            <w:tcW w:w="0" w:type="auto"/>
            <w:tcBorders>
              <w:top w:val="nil"/>
              <w:left w:val="nil"/>
              <w:bottom w:val="single" w:sz="4" w:space="0" w:color="auto"/>
              <w:right w:val="single" w:sz="4" w:space="0" w:color="auto"/>
            </w:tcBorders>
            <w:shd w:val="clear" w:color="auto" w:fill="auto"/>
            <w:noWrap/>
            <w:vAlign w:val="center"/>
            <w:hideMark/>
          </w:tcPr>
          <w:p w14:paraId="17C253C6" w14:textId="77777777" w:rsidR="00C94D2D" w:rsidRPr="00C94D2D" w:rsidRDefault="00C94D2D" w:rsidP="00C94D2D">
            <w:pPr>
              <w:widowControl/>
              <w:jc w:val="center"/>
              <w:rPr>
                <w:color w:val="000000"/>
                <w:kern w:val="0"/>
                <w:sz w:val="16"/>
                <w:szCs w:val="16"/>
              </w:rPr>
            </w:pPr>
            <w:r w:rsidRPr="00C94D2D">
              <w:rPr>
                <w:color w:val="000000"/>
                <w:kern w:val="0"/>
                <w:sz w:val="16"/>
                <w:szCs w:val="16"/>
              </w:rPr>
              <w:t>75.9</w:t>
            </w:r>
          </w:p>
        </w:tc>
        <w:tc>
          <w:tcPr>
            <w:tcW w:w="0" w:type="auto"/>
            <w:tcBorders>
              <w:top w:val="nil"/>
              <w:left w:val="nil"/>
              <w:bottom w:val="single" w:sz="4" w:space="0" w:color="auto"/>
              <w:right w:val="single" w:sz="4" w:space="0" w:color="auto"/>
            </w:tcBorders>
            <w:shd w:val="clear" w:color="auto" w:fill="auto"/>
            <w:noWrap/>
            <w:vAlign w:val="center"/>
            <w:hideMark/>
          </w:tcPr>
          <w:p w14:paraId="1514A37B" w14:textId="77777777" w:rsidR="00C94D2D" w:rsidRPr="00C94D2D" w:rsidRDefault="00C94D2D" w:rsidP="00C94D2D">
            <w:pPr>
              <w:widowControl/>
              <w:jc w:val="center"/>
              <w:rPr>
                <w:color w:val="000000"/>
                <w:kern w:val="0"/>
                <w:sz w:val="16"/>
                <w:szCs w:val="16"/>
              </w:rPr>
            </w:pPr>
            <w:r w:rsidRPr="00C94D2D">
              <w:rPr>
                <w:color w:val="000000"/>
                <w:kern w:val="0"/>
                <w:sz w:val="16"/>
                <w:szCs w:val="16"/>
              </w:rPr>
              <w:t>68.7</w:t>
            </w:r>
          </w:p>
        </w:tc>
        <w:tc>
          <w:tcPr>
            <w:tcW w:w="0" w:type="auto"/>
            <w:tcBorders>
              <w:top w:val="nil"/>
              <w:left w:val="nil"/>
              <w:bottom w:val="single" w:sz="4" w:space="0" w:color="auto"/>
              <w:right w:val="single" w:sz="4" w:space="0" w:color="auto"/>
            </w:tcBorders>
            <w:shd w:val="clear" w:color="auto" w:fill="auto"/>
            <w:noWrap/>
            <w:vAlign w:val="center"/>
            <w:hideMark/>
          </w:tcPr>
          <w:p w14:paraId="43A16555" w14:textId="77777777" w:rsidR="00C94D2D" w:rsidRPr="00C94D2D" w:rsidRDefault="00C94D2D" w:rsidP="00C94D2D">
            <w:pPr>
              <w:widowControl/>
              <w:jc w:val="center"/>
              <w:rPr>
                <w:color w:val="000000"/>
                <w:kern w:val="0"/>
                <w:sz w:val="16"/>
                <w:szCs w:val="16"/>
              </w:rPr>
            </w:pPr>
            <w:r w:rsidRPr="00C94D2D">
              <w:rPr>
                <w:color w:val="000000"/>
                <w:kern w:val="0"/>
                <w:sz w:val="16"/>
                <w:szCs w:val="16"/>
              </w:rPr>
              <w:t>85.2</w:t>
            </w:r>
          </w:p>
        </w:tc>
        <w:tc>
          <w:tcPr>
            <w:tcW w:w="0" w:type="auto"/>
            <w:tcBorders>
              <w:top w:val="nil"/>
              <w:left w:val="nil"/>
              <w:bottom w:val="single" w:sz="4" w:space="0" w:color="auto"/>
              <w:right w:val="single" w:sz="4" w:space="0" w:color="auto"/>
            </w:tcBorders>
            <w:shd w:val="clear" w:color="auto" w:fill="auto"/>
            <w:noWrap/>
            <w:vAlign w:val="center"/>
            <w:hideMark/>
          </w:tcPr>
          <w:p w14:paraId="5208FA28" w14:textId="77777777" w:rsidR="00C94D2D" w:rsidRPr="00C94D2D" w:rsidRDefault="00C94D2D" w:rsidP="00C94D2D">
            <w:pPr>
              <w:widowControl/>
              <w:jc w:val="center"/>
              <w:rPr>
                <w:color w:val="000000"/>
                <w:kern w:val="0"/>
                <w:sz w:val="16"/>
                <w:szCs w:val="16"/>
              </w:rPr>
            </w:pPr>
            <w:r w:rsidRPr="00C94D2D">
              <w:rPr>
                <w:color w:val="000000"/>
                <w:kern w:val="0"/>
                <w:sz w:val="16"/>
                <w:szCs w:val="16"/>
              </w:rPr>
              <w:t>90.6</w:t>
            </w:r>
          </w:p>
        </w:tc>
        <w:tc>
          <w:tcPr>
            <w:tcW w:w="0" w:type="auto"/>
            <w:tcBorders>
              <w:top w:val="nil"/>
              <w:left w:val="nil"/>
              <w:bottom w:val="single" w:sz="4" w:space="0" w:color="auto"/>
              <w:right w:val="single" w:sz="4" w:space="0" w:color="auto"/>
            </w:tcBorders>
            <w:shd w:val="clear" w:color="auto" w:fill="auto"/>
            <w:noWrap/>
            <w:vAlign w:val="center"/>
            <w:hideMark/>
          </w:tcPr>
          <w:p w14:paraId="3FB5DD62" w14:textId="77777777" w:rsidR="00C94D2D" w:rsidRPr="00C94D2D" w:rsidRDefault="00C94D2D" w:rsidP="00C94D2D">
            <w:pPr>
              <w:widowControl/>
              <w:jc w:val="center"/>
              <w:rPr>
                <w:color w:val="000000"/>
                <w:kern w:val="0"/>
                <w:sz w:val="16"/>
                <w:szCs w:val="16"/>
              </w:rPr>
            </w:pPr>
            <w:r w:rsidRPr="00C94D2D">
              <w:rPr>
                <w:color w:val="000000"/>
                <w:kern w:val="0"/>
                <w:sz w:val="16"/>
                <w:szCs w:val="16"/>
              </w:rPr>
              <w:t>88.3</w:t>
            </w:r>
          </w:p>
        </w:tc>
      </w:tr>
      <w:tr w:rsidR="00C94D2D" w:rsidRPr="00C94D2D" w14:paraId="1AB96BA9" w14:textId="77777777" w:rsidTr="00374031">
        <w:trPr>
          <w:trHeight w:val="28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7178E58" w14:textId="77777777" w:rsidR="00C94D2D" w:rsidRPr="00C94D2D" w:rsidRDefault="00C94D2D" w:rsidP="00C94D2D">
            <w:pPr>
              <w:widowControl/>
              <w:jc w:val="center"/>
              <w:rPr>
                <w:color w:val="000000"/>
                <w:kern w:val="0"/>
                <w:sz w:val="16"/>
                <w:szCs w:val="16"/>
              </w:rPr>
            </w:pPr>
            <w:r w:rsidRPr="00C94D2D">
              <w:rPr>
                <w:color w:val="000000"/>
                <w:kern w:val="0"/>
                <w:sz w:val="16"/>
                <w:szCs w:val="16"/>
              </w:rPr>
              <w:t>53</w:t>
            </w:r>
          </w:p>
        </w:tc>
        <w:tc>
          <w:tcPr>
            <w:tcW w:w="0" w:type="auto"/>
            <w:tcBorders>
              <w:top w:val="nil"/>
              <w:left w:val="nil"/>
              <w:bottom w:val="single" w:sz="4" w:space="0" w:color="auto"/>
              <w:right w:val="single" w:sz="4" w:space="0" w:color="auto"/>
            </w:tcBorders>
            <w:shd w:val="clear" w:color="auto" w:fill="auto"/>
            <w:noWrap/>
            <w:vAlign w:val="center"/>
            <w:hideMark/>
          </w:tcPr>
          <w:p w14:paraId="1DBC9FA9" w14:textId="77777777" w:rsidR="00C94D2D" w:rsidRPr="00C94D2D" w:rsidRDefault="00C94D2D" w:rsidP="00C94D2D">
            <w:pPr>
              <w:widowControl/>
              <w:jc w:val="center"/>
              <w:rPr>
                <w:color w:val="000000"/>
                <w:kern w:val="0"/>
                <w:sz w:val="16"/>
                <w:szCs w:val="16"/>
              </w:rPr>
            </w:pPr>
            <w:r w:rsidRPr="00C94D2D">
              <w:rPr>
                <w:color w:val="000000"/>
                <w:kern w:val="0"/>
                <w:sz w:val="16"/>
                <w:szCs w:val="16"/>
              </w:rPr>
              <w:t>2002010157</w:t>
            </w:r>
          </w:p>
        </w:tc>
        <w:tc>
          <w:tcPr>
            <w:tcW w:w="0" w:type="auto"/>
            <w:tcBorders>
              <w:top w:val="nil"/>
              <w:left w:val="nil"/>
              <w:bottom w:val="single" w:sz="4" w:space="0" w:color="auto"/>
              <w:right w:val="single" w:sz="4" w:space="0" w:color="auto"/>
            </w:tcBorders>
            <w:shd w:val="clear" w:color="auto" w:fill="auto"/>
            <w:vAlign w:val="center"/>
            <w:hideMark/>
          </w:tcPr>
          <w:p w14:paraId="6845DA21" w14:textId="77777777" w:rsidR="00C94D2D" w:rsidRPr="00C94D2D" w:rsidRDefault="00C94D2D" w:rsidP="00C94D2D">
            <w:pPr>
              <w:widowControl/>
              <w:jc w:val="center"/>
              <w:rPr>
                <w:color w:val="000000"/>
                <w:kern w:val="0"/>
                <w:sz w:val="16"/>
                <w:szCs w:val="16"/>
              </w:rPr>
            </w:pPr>
            <w:r w:rsidRPr="00C94D2D">
              <w:rPr>
                <w:color w:val="000000"/>
                <w:kern w:val="0"/>
                <w:sz w:val="16"/>
                <w:szCs w:val="16"/>
              </w:rPr>
              <w:t>刘明杰</w:t>
            </w:r>
          </w:p>
        </w:tc>
        <w:tc>
          <w:tcPr>
            <w:tcW w:w="0" w:type="auto"/>
            <w:tcBorders>
              <w:top w:val="nil"/>
              <w:left w:val="nil"/>
              <w:bottom w:val="single" w:sz="4" w:space="0" w:color="auto"/>
              <w:right w:val="single" w:sz="4" w:space="0" w:color="auto"/>
            </w:tcBorders>
            <w:shd w:val="clear" w:color="auto" w:fill="auto"/>
            <w:noWrap/>
            <w:vAlign w:val="center"/>
            <w:hideMark/>
          </w:tcPr>
          <w:p w14:paraId="2CBA723D" w14:textId="77777777" w:rsidR="00C94D2D" w:rsidRPr="00C94D2D" w:rsidRDefault="00C94D2D" w:rsidP="00C94D2D">
            <w:pPr>
              <w:widowControl/>
              <w:jc w:val="center"/>
              <w:rPr>
                <w:color w:val="000000"/>
                <w:kern w:val="0"/>
                <w:sz w:val="16"/>
                <w:szCs w:val="16"/>
              </w:rPr>
            </w:pPr>
            <w:r w:rsidRPr="00C94D2D">
              <w:rPr>
                <w:color w:val="000000"/>
                <w:kern w:val="0"/>
                <w:sz w:val="16"/>
                <w:szCs w:val="16"/>
              </w:rPr>
              <w:t>67.8</w:t>
            </w:r>
          </w:p>
        </w:tc>
        <w:tc>
          <w:tcPr>
            <w:tcW w:w="0" w:type="auto"/>
            <w:tcBorders>
              <w:top w:val="nil"/>
              <w:left w:val="nil"/>
              <w:bottom w:val="single" w:sz="4" w:space="0" w:color="auto"/>
              <w:right w:val="single" w:sz="4" w:space="0" w:color="auto"/>
            </w:tcBorders>
            <w:shd w:val="clear" w:color="auto" w:fill="auto"/>
            <w:noWrap/>
            <w:vAlign w:val="center"/>
            <w:hideMark/>
          </w:tcPr>
          <w:p w14:paraId="07BD60F6" w14:textId="77777777" w:rsidR="00C94D2D" w:rsidRPr="00C94D2D" w:rsidRDefault="00C94D2D" w:rsidP="00C94D2D">
            <w:pPr>
              <w:widowControl/>
              <w:jc w:val="center"/>
              <w:rPr>
                <w:color w:val="000000"/>
                <w:kern w:val="0"/>
                <w:sz w:val="16"/>
                <w:szCs w:val="16"/>
              </w:rPr>
            </w:pPr>
            <w:r w:rsidRPr="00C94D2D">
              <w:rPr>
                <w:color w:val="000000"/>
                <w:kern w:val="0"/>
                <w:sz w:val="16"/>
                <w:szCs w:val="16"/>
              </w:rPr>
              <w:t>95.7</w:t>
            </w:r>
          </w:p>
        </w:tc>
        <w:tc>
          <w:tcPr>
            <w:tcW w:w="0" w:type="auto"/>
            <w:tcBorders>
              <w:top w:val="nil"/>
              <w:left w:val="nil"/>
              <w:bottom w:val="single" w:sz="4" w:space="0" w:color="auto"/>
              <w:right w:val="single" w:sz="4" w:space="0" w:color="auto"/>
            </w:tcBorders>
            <w:shd w:val="clear" w:color="auto" w:fill="auto"/>
            <w:noWrap/>
            <w:vAlign w:val="center"/>
            <w:hideMark/>
          </w:tcPr>
          <w:p w14:paraId="55191BA1" w14:textId="77777777" w:rsidR="00C94D2D" w:rsidRPr="00C94D2D" w:rsidRDefault="00C94D2D" w:rsidP="00C94D2D">
            <w:pPr>
              <w:widowControl/>
              <w:jc w:val="center"/>
              <w:rPr>
                <w:color w:val="000000"/>
                <w:kern w:val="0"/>
                <w:sz w:val="16"/>
                <w:szCs w:val="16"/>
              </w:rPr>
            </w:pPr>
            <w:r w:rsidRPr="00C94D2D">
              <w:rPr>
                <w:color w:val="000000"/>
                <w:kern w:val="0"/>
                <w:sz w:val="16"/>
                <w:szCs w:val="16"/>
              </w:rPr>
              <w:t>87.9</w:t>
            </w:r>
          </w:p>
        </w:tc>
        <w:tc>
          <w:tcPr>
            <w:tcW w:w="0" w:type="auto"/>
            <w:tcBorders>
              <w:top w:val="nil"/>
              <w:left w:val="nil"/>
              <w:bottom w:val="single" w:sz="4" w:space="0" w:color="auto"/>
              <w:right w:val="single" w:sz="4" w:space="0" w:color="auto"/>
            </w:tcBorders>
            <w:shd w:val="clear" w:color="auto" w:fill="auto"/>
            <w:noWrap/>
            <w:vAlign w:val="center"/>
            <w:hideMark/>
          </w:tcPr>
          <w:p w14:paraId="07CC3FB0" w14:textId="77777777" w:rsidR="00C94D2D" w:rsidRPr="00C94D2D" w:rsidRDefault="00C94D2D" w:rsidP="00C94D2D">
            <w:pPr>
              <w:widowControl/>
              <w:jc w:val="center"/>
              <w:rPr>
                <w:color w:val="000000"/>
                <w:kern w:val="0"/>
                <w:sz w:val="16"/>
                <w:szCs w:val="16"/>
              </w:rPr>
            </w:pPr>
            <w:r w:rsidRPr="00C94D2D">
              <w:rPr>
                <w:color w:val="000000"/>
                <w:kern w:val="0"/>
                <w:sz w:val="16"/>
                <w:szCs w:val="16"/>
              </w:rPr>
              <w:t>94.1</w:t>
            </w:r>
          </w:p>
        </w:tc>
        <w:tc>
          <w:tcPr>
            <w:tcW w:w="0" w:type="auto"/>
            <w:tcBorders>
              <w:top w:val="nil"/>
              <w:left w:val="nil"/>
              <w:bottom w:val="single" w:sz="4" w:space="0" w:color="auto"/>
              <w:right w:val="single" w:sz="4" w:space="0" w:color="auto"/>
            </w:tcBorders>
            <w:shd w:val="clear" w:color="auto" w:fill="auto"/>
            <w:noWrap/>
            <w:vAlign w:val="center"/>
            <w:hideMark/>
          </w:tcPr>
          <w:p w14:paraId="628EC8C7" w14:textId="77777777" w:rsidR="00C94D2D" w:rsidRPr="00C94D2D" w:rsidRDefault="00C94D2D" w:rsidP="00C94D2D">
            <w:pPr>
              <w:widowControl/>
              <w:jc w:val="center"/>
              <w:rPr>
                <w:color w:val="000000"/>
                <w:kern w:val="0"/>
                <w:sz w:val="16"/>
                <w:szCs w:val="16"/>
              </w:rPr>
            </w:pPr>
            <w:r w:rsidRPr="00C94D2D">
              <w:rPr>
                <w:color w:val="000000"/>
                <w:kern w:val="0"/>
                <w:sz w:val="16"/>
                <w:szCs w:val="16"/>
              </w:rPr>
              <w:t>92.0</w:t>
            </w:r>
          </w:p>
        </w:tc>
      </w:tr>
      <w:tr w:rsidR="00C94D2D" w:rsidRPr="00C94D2D" w14:paraId="32B19B0D" w14:textId="77777777" w:rsidTr="00374031">
        <w:trPr>
          <w:trHeight w:val="28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664056A" w14:textId="77777777" w:rsidR="00C94D2D" w:rsidRPr="00C94D2D" w:rsidRDefault="00C94D2D" w:rsidP="00C94D2D">
            <w:pPr>
              <w:widowControl/>
              <w:jc w:val="center"/>
              <w:rPr>
                <w:color w:val="000000"/>
                <w:kern w:val="0"/>
                <w:sz w:val="16"/>
                <w:szCs w:val="16"/>
              </w:rPr>
            </w:pPr>
            <w:r w:rsidRPr="00C94D2D">
              <w:rPr>
                <w:color w:val="000000"/>
                <w:kern w:val="0"/>
                <w:sz w:val="16"/>
                <w:szCs w:val="16"/>
              </w:rPr>
              <w:t>54</w:t>
            </w:r>
          </w:p>
        </w:tc>
        <w:tc>
          <w:tcPr>
            <w:tcW w:w="0" w:type="auto"/>
            <w:tcBorders>
              <w:top w:val="nil"/>
              <w:left w:val="nil"/>
              <w:bottom w:val="single" w:sz="4" w:space="0" w:color="auto"/>
              <w:right w:val="single" w:sz="4" w:space="0" w:color="auto"/>
            </w:tcBorders>
            <w:shd w:val="clear" w:color="auto" w:fill="auto"/>
            <w:noWrap/>
            <w:vAlign w:val="center"/>
            <w:hideMark/>
          </w:tcPr>
          <w:p w14:paraId="5630973D" w14:textId="77777777" w:rsidR="00C94D2D" w:rsidRPr="00C94D2D" w:rsidRDefault="00C94D2D" w:rsidP="00C94D2D">
            <w:pPr>
              <w:widowControl/>
              <w:jc w:val="center"/>
              <w:rPr>
                <w:color w:val="000000"/>
                <w:kern w:val="0"/>
                <w:sz w:val="16"/>
                <w:szCs w:val="16"/>
              </w:rPr>
            </w:pPr>
            <w:r w:rsidRPr="00C94D2D">
              <w:rPr>
                <w:color w:val="000000"/>
                <w:kern w:val="0"/>
                <w:sz w:val="16"/>
                <w:szCs w:val="16"/>
              </w:rPr>
              <w:t>2002010158</w:t>
            </w:r>
          </w:p>
        </w:tc>
        <w:tc>
          <w:tcPr>
            <w:tcW w:w="0" w:type="auto"/>
            <w:tcBorders>
              <w:top w:val="nil"/>
              <w:left w:val="nil"/>
              <w:bottom w:val="single" w:sz="4" w:space="0" w:color="auto"/>
              <w:right w:val="single" w:sz="4" w:space="0" w:color="auto"/>
            </w:tcBorders>
            <w:shd w:val="clear" w:color="auto" w:fill="auto"/>
            <w:vAlign w:val="center"/>
            <w:hideMark/>
          </w:tcPr>
          <w:p w14:paraId="2126CFEF" w14:textId="77777777" w:rsidR="00C94D2D" w:rsidRPr="00C94D2D" w:rsidRDefault="00C94D2D" w:rsidP="00C94D2D">
            <w:pPr>
              <w:widowControl/>
              <w:jc w:val="center"/>
              <w:rPr>
                <w:color w:val="000000"/>
                <w:kern w:val="0"/>
                <w:sz w:val="16"/>
                <w:szCs w:val="16"/>
              </w:rPr>
            </w:pPr>
            <w:r w:rsidRPr="00C94D2D">
              <w:rPr>
                <w:color w:val="000000"/>
                <w:kern w:val="0"/>
                <w:sz w:val="16"/>
                <w:szCs w:val="16"/>
              </w:rPr>
              <w:t>禹佳彤</w:t>
            </w:r>
          </w:p>
        </w:tc>
        <w:tc>
          <w:tcPr>
            <w:tcW w:w="0" w:type="auto"/>
            <w:tcBorders>
              <w:top w:val="nil"/>
              <w:left w:val="nil"/>
              <w:bottom w:val="single" w:sz="4" w:space="0" w:color="auto"/>
              <w:right w:val="single" w:sz="4" w:space="0" w:color="auto"/>
            </w:tcBorders>
            <w:shd w:val="clear" w:color="auto" w:fill="auto"/>
            <w:noWrap/>
            <w:vAlign w:val="center"/>
            <w:hideMark/>
          </w:tcPr>
          <w:p w14:paraId="5341E11A" w14:textId="77777777" w:rsidR="00C94D2D" w:rsidRPr="00C94D2D" w:rsidRDefault="00C94D2D" w:rsidP="00C94D2D">
            <w:pPr>
              <w:widowControl/>
              <w:jc w:val="center"/>
              <w:rPr>
                <w:color w:val="000000"/>
                <w:kern w:val="0"/>
                <w:sz w:val="16"/>
                <w:szCs w:val="16"/>
              </w:rPr>
            </w:pPr>
            <w:r w:rsidRPr="00C94D2D">
              <w:rPr>
                <w:color w:val="000000"/>
                <w:kern w:val="0"/>
                <w:sz w:val="16"/>
                <w:szCs w:val="16"/>
              </w:rPr>
              <w:t>52.5</w:t>
            </w:r>
          </w:p>
        </w:tc>
        <w:tc>
          <w:tcPr>
            <w:tcW w:w="0" w:type="auto"/>
            <w:tcBorders>
              <w:top w:val="nil"/>
              <w:left w:val="nil"/>
              <w:bottom w:val="single" w:sz="4" w:space="0" w:color="auto"/>
              <w:right w:val="single" w:sz="4" w:space="0" w:color="auto"/>
            </w:tcBorders>
            <w:shd w:val="clear" w:color="auto" w:fill="auto"/>
            <w:noWrap/>
            <w:vAlign w:val="center"/>
            <w:hideMark/>
          </w:tcPr>
          <w:p w14:paraId="21659011" w14:textId="77777777" w:rsidR="00C94D2D" w:rsidRPr="00C94D2D" w:rsidRDefault="00C94D2D" w:rsidP="00C94D2D">
            <w:pPr>
              <w:widowControl/>
              <w:jc w:val="center"/>
              <w:rPr>
                <w:color w:val="000000"/>
                <w:kern w:val="0"/>
                <w:sz w:val="16"/>
                <w:szCs w:val="16"/>
              </w:rPr>
            </w:pPr>
            <w:r w:rsidRPr="00C94D2D">
              <w:rPr>
                <w:color w:val="000000"/>
                <w:kern w:val="0"/>
                <w:sz w:val="16"/>
                <w:szCs w:val="16"/>
              </w:rPr>
              <w:t>77.0</w:t>
            </w:r>
          </w:p>
        </w:tc>
        <w:tc>
          <w:tcPr>
            <w:tcW w:w="0" w:type="auto"/>
            <w:tcBorders>
              <w:top w:val="nil"/>
              <w:left w:val="nil"/>
              <w:bottom w:val="single" w:sz="4" w:space="0" w:color="auto"/>
              <w:right w:val="single" w:sz="4" w:space="0" w:color="auto"/>
            </w:tcBorders>
            <w:shd w:val="clear" w:color="auto" w:fill="auto"/>
            <w:noWrap/>
            <w:vAlign w:val="center"/>
            <w:hideMark/>
          </w:tcPr>
          <w:p w14:paraId="3BEC60D5" w14:textId="77777777" w:rsidR="00C94D2D" w:rsidRPr="00C94D2D" w:rsidRDefault="00C94D2D" w:rsidP="00C94D2D">
            <w:pPr>
              <w:widowControl/>
              <w:jc w:val="center"/>
              <w:rPr>
                <w:color w:val="000000"/>
                <w:kern w:val="0"/>
                <w:sz w:val="16"/>
                <w:szCs w:val="16"/>
              </w:rPr>
            </w:pPr>
            <w:r w:rsidRPr="00C94D2D">
              <w:rPr>
                <w:color w:val="000000"/>
                <w:kern w:val="0"/>
                <w:sz w:val="16"/>
                <w:szCs w:val="16"/>
              </w:rPr>
              <w:t>89.6</w:t>
            </w:r>
          </w:p>
        </w:tc>
        <w:tc>
          <w:tcPr>
            <w:tcW w:w="0" w:type="auto"/>
            <w:tcBorders>
              <w:top w:val="nil"/>
              <w:left w:val="nil"/>
              <w:bottom w:val="single" w:sz="4" w:space="0" w:color="auto"/>
              <w:right w:val="single" w:sz="4" w:space="0" w:color="auto"/>
            </w:tcBorders>
            <w:shd w:val="clear" w:color="auto" w:fill="auto"/>
            <w:noWrap/>
            <w:vAlign w:val="center"/>
            <w:hideMark/>
          </w:tcPr>
          <w:p w14:paraId="4F7B582E" w14:textId="77777777" w:rsidR="00C94D2D" w:rsidRPr="00C94D2D" w:rsidRDefault="00C94D2D" w:rsidP="00C94D2D">
            <w:pPr>
              <w:widowControl/>
              <w:jc w:val="center"/>
              <w:rPr>
                <w:color w:val="000000"/>
                <w:kern w:val="0"/>
                <w:sz w:val="16"/>
                <w:szCs w:val="16"/>
              </w:rPr>
            </w:pPr>
            <w:r w:rsidRPr="00C94D2D">
              <w:rPr>
                <w:color w:val="000000"/>
                <w:kern w:val="0"/>
                <w:sz w:val="16"/>
                <w:szCs w:val="16"/>
              </w:rPr>
              <w:t>80.6</w:t>
            </w:r>
          </w:p>
        </w:tc>
        <w:tc>
          <w:tcPr>
            <w:tcW w:w="0" w:type="auto"/>
            <w:tcBorders>
              <w:top w:val="nil"/>
              <w:left w:val="nil"/>
              <w:bottom w:val="single" w:sz="4" w:space="0" w:color="auto"/>
              <w:right w:val="single" w:sz="4" w:space="0" w:color="auto"/>
            </w:tcBorders>
            <w:shd w:val="clear" w:color="auto" w:fill="auto"/>
            <w:noWrap/>
            <w:vAlign w:val="center"/>
            <w:hideMark/>
          </w:tcPr>
          <w:p w14:paraId="71750E47" w14:textId="77777777" w:rsidR="00C94D2D" w:rsidRPr="00C94D2D" w:rsidRDefault="00C94D2D" w:rsidP="00C94D2D">
            <w:pPr>
              <w:widowControl/>
              <w:jc w:val="center"/>
              <w:rPr>
                <w:color w:val="000000"/>
                <w:kern w:val="0"/>
                <w:sz w:val="16"/>
                <w:szCs w:val="16"/>
              </w:rPr>
            </w:pPr>
            <w:r w:rsidRPr="00C94D2D">
              <w:rPr>
                <w:color w:val="000000"/>
                <w:kern w:val="0"/>
                <w:sz w:val="16"/>
                <w:szCs w:val="16"/>
              </w:rPr>
              <w:t>87.1</w:t>
            </w:r>
          </w:p>
        </w:tc>
      </w:tr>
      <w:tr w:rsidR="00C94D2D" w:rsidRPr="00C94D2D" w14:paraId="0B1B53B9" w14:textId="77777777" w:rsidTr="00374031">
        <w:trPr>
          <w:trHeight w:val="45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29612DE" w14:textId="77777777" w:rsidR="00C94D2D" w:rsidRPr="00C94D2D" w:rsidRDefault="00C94D2D" w:rsidP="00C94D2D">
            <w:pPr>
              <w:widowControl/>
              <w:jc w:val="center"/>
              <w:rPr>
                <w:color w:val="000000"/>
                <w:kern w:val="0"/>
                <w:sz w:val="16"/>
                <w:szCs w:val="16"/>
              </w:rPr>
            </w:pPr>
            <w:r w:rsidRPr="00C94D2D">
              <w:rPr>
                <w:color w:val="000000"/>
                <w:kern w:val="0"/>
                <w:sz w:val="16"/>
                <w:szCs w:val="16"/>
              </w:rPr>
              <w:t>55</w:t>
            </w:r>
          </w:p>
        </w:tc>
        <w:tc>
          <w:tcPr>
            <w:tcW w:w="0" w:type="auto"/>
            <w:tcBorders>
              <w:top w:val="nil"/>
              <w:left w:val="nil"/>
              <w:bottom w:val="single" w:sz="4" w:space="0" w:color="auto"/>
              <w:right w:val="single" w:sz="4" w:space="0" w:color="auto"/>
            </w:tcBorders>
            <w:shd w:val="clear" w:color="auto" w:fill="auto"/>
            <w:noWrap/>
            <w:vAlign w:val="center"/>
            <w:hideMark/>
          </w:tcPr>
          <w:p w14:paraId="325EC3FD" w14:textId="77777777" w:rsidR="00C94D2D" w:rsidRPr="00C94D2D" w:rsidRDefault="00C94D2D" w:rsidP="00C94D2D">
            <w:pPr>
              <w:widowControl/>
              <w:jc w:val="center"/>
              <w:rPr>
                <w:color w:val="000000"/>
                <w:kern w:val="0"/>
                <w:sz w:val="16"/>
                <w:szCs w:val="16"/>
              </w:rPr>
            </w:pPr>
            <w:r w:rsidRPr="00C94D2D">
              <w:rPr>
                <w:color w:val="000000"/>
                <w:kern w:val="0"/>
                <w:sz w:val="16"/>
                <w:szCs w:val="16"/>
              </w:rPr>
              <w:t>2002010159</w:t>
            </w:r>
          </w:p>
        </w:tc>
        <w:tc>
          <w:tcPr>
            <w:tcW w:w="0" w:type="auto"/>
            <w:tcBorders>
              <w:top w:val="nil"/>
              <w:left w:val="nil"/>
              <w:bottom w:val="single" w:sz="4" w:space="0" w:color="auto"/>
              <w:right w:val="single" w:sz="4" w:space="0" w:color="auto"/>
            </w:tcBorders>
            <w:shd w:val="clear" w:color="auto" w:fill="auto"/>
            <w:vAlign w:val="center"/>
            <w:hideMark/>
          </w:tcPr>
          <w:p w14:paraId="7891859E" w14:textId="77777777" w:rsidR="00C94D2D" w:rsidRPr="00C94D2D" w:rsidRDefault="00C94D2D" w:rsidP="00C94D2D">
            <w:pPr>
              <w:widowControl/>
              <w:jc w:val="center"/>
              <w:rPr>
                <w:color w:val="000000"/>
                <w:kern w:val="0"/>
                <w:sz w:val="16"/>
                <w:szCs w:val="16"/>
              </w:rPr>
            </w:pPr>
            <w:r w:rsidRPr="00C94D2D">
              <w:rPr>
                <w:color w:val="000000"/>
                <w:kern w:val="0"/>
                <w:sz w:val="16"/>
                <w:szCs w:val="16"/>
              </w:rPr>
              <w:t>阿力木江</w:t>
            </w:r>
            <w:r w:rsidRPr="00C94D2D">
              <w:rPr>
                <w:color w:val="000000"/>
                <w:kern w:val="0"/>
                <w:sz w:val="16"/>
                <w:szCs w:val="16"/>
              </w:rPr>
              <w:t>·</w:t>
            </w:r>
            <w:r w:rsidRPr="00C94D2D">
              <w:rPr>
                <w:color w:val="000000"/>
                <w:kern w:val="0"/>
                <w:sz w:val="16"/>
                <w:szCs w:val="16"/>
              </w:rPr>
              <w:t>依克木</w:t>
            </w:r>
          </w:p>
        </w:tc>
        <w:tc>
          <w:tcPr>
            <w:tcW w:w="0" w:type="auto"/>
            <w:tcBorders>
              <w:top w:val="nil"/>
              <w:left w:val="nil"/>
              <w:bottom w:val="single" w:sz="4" w:space="0" w:color="auto"/>
              <w:right w:val="single" w:sz="4" w:space="0" w:color="auto"/>
            </w:tcBorders>
            <w:shd w:val="clear" w:color="auto" w:fill="auto"/>
            <w:noWrap/>
            <w:vAlign w:val="center"/>
            <w:hideMark/>
          </w:tcPr>
          <w:p w14:paraId="3B162875" w14:textId="77777777" w:rsidR="00C94D2D" w:rsidRPr="00C94D2D" w:rsidRDefault="00C94D2D" w:rsidP="00C94D2D">
            <w:pPr>
              <w:widowControl/>
              <w:jc w:val="center"/>
              <w:rPr>
                <w:color w:val="000000"/>
                <w:kern w:val="0"/>
                <w:sz w:val="16"/>
                <w:szCs w:val="16"/>
              </w:rPr>
            </w:pPr>
            <w:r w:rsidRPr="00C94D2D">
              <w:rPr>
                <w:color w:val="000000"/>
                <w:kern w:val="0"/>
                <w:sz w:val="16"/>
                <w:szCs w:val="16"/>
              </w:rPr>
              <w:t>62.0</w:t>
            </w:r>
          </w:p>
        </w:tc>
        <w:tc>
          <w:tcPr>
            <w:tcW w:w="0" w:type="auto"/>
            <w:tcBorders>
              <w:top w:val="nil"/>
              <w:left w:val="nil"/>
              <w:bottom w:val="single" w:sz="4" w:space="0" w:color="auto"/>
              <w:right w:val="single" w:sz="4" w:space="0" w:color="auto"/>
            </w:tcBorders>
            <w:shd w:val="clear" w:color="auto" w:fill="auto"/>
            <w:noWrap/>
            <w:vAlign w:val="center"/>
            <w:hideMark/>
          </w:tcPr>
          <w:p w14:paraId="5C1AE82C" w14:textId="77777777" w:rsidR="00C94D2D" w:rsidRPr="00C94D2D" w:rsidRDefault="00C94D2D" w:rsidP="00C94D2D">
            <w:pPr>
              <w:widowControl/>
              <w:jc w:val="center"/>
              <w:rPr>
                <w:color w:val="000000"/>
                <w:kern w:val="0"/>
                <w:sz w:val="16"/>
                <w:szCs w:val="16"/>
              </w:rPr>
            </w:pPr>
            <w:r w:rsidRPr="00C94D2D">
              <w:rPr>
                <w:color w:val="000000"/>
                <w:kern w:val="0"/>
                <w:sz w:val="16"/>
                <w:szCs w:val="16"/>
              </w:rPr>
              <w:t>94.2</w:t>
            </w:r>
          </w:p>
        </w:tc>
        <w:tc>
          <w:tcPr>
            <w:tcW w:w="0" w:type="auto"/>
            <w:tcBorders>
              <w:top w:val="nil"/>
              <w:left w:val="nil"/>
              <w:bottom w:val="single" w:sz="4" w:space="0" w:color="auto"/>
              <w:right w:val="single" w:sz="4" w:space="0" w:color="auto"/>
            </w:tcBorders>
            <w:shd w:val="clear" w:color="auto" w:fill="auto"/>
            <w:noWrap/>
            <w:vAlign w:val="center"/>
            <w:hideMark/>
          </w:tcPr>
          <w:p w14:paraId="7290BD05" w14:textId="77777777" w:rsidR="00C94D2D" w:rsidRPr="00C94D2D" w:rsidRDefault="00C94D2D" w:rsidP="00C94D2D">
            <w:pPr>
              <w:widowControl/>
              <w:jc w:val="center"/>
              <w:rPr>
                <w:color w:val="000000"/>
                <w:kern w:val="0"/>
                <w:sz w:val="16"/>
                <w:szCs w:val="16"/>
              </w:rPr>
            </w:pPr>
            <w:r w:rsidRPr="00C94D2D">
              <w:rPr>
                <w:color w:val="000000"/>
                <w:kern w:val="0"/>
                <w:sz w:val="16"/>
                <w:szCs w:val="16"/>
              </w:rPr>
              <w:t>89.9</w:t>
            </w:r>
          </w:p>
        </w:tc>
        <w:tc>
          <w:tcPr>
            <w:tcW w:w="0" w:type="auto"/>
            <w:tcBorders>
              <w:top w:val="nil"/>
              <w:left w:val="nil"/>
              <w:bottom w:val="single" w:sz="4" w:space="0" w:color="auto"/>
              <w:right w:val="single" w:sz="4" w:space="0" w:color="auto"/>
            </w:tcBorders>
            <w:shd w:val="clear" w:color="auto" w:fill="auto"/>
            <w:noWrap/>
            <w:vAlign w:val="center"/>
            <w:hideMark/>
          </w:tcPr>
          <w:p w14:paraId="1EC800C2" w14:textId="77777777" w:rsidR="00C94D2D" w:rsidRPr="00C94D2D" w:rsidRDefault="00C94D2D" w:rsidP="00C94D2D">
            <w:pPr>
              <w:widowControl/>
              <w:jc w:val="center"/>
              <w:rPr>
                <w:color w:val="000000"/>
                <w:kern w:val="0"/>
                <w:sz w:val="16"/>
                <w:szCs w:val="16"/>
              </w:rPr>
            </w:pPr>
            <w:r w:rsidRPr="00C94D2D">
              <w:rPr>
                <w:color w:val="000000"/>
                <w:kern w:val="0"/>
                <w:sz w:val="16"/>
                <w:szCs w:val="16"/>
              </w:rPr>
              <w:t>81.1</w:t>
            </w:r>
          </w:p>
        </w:tc>
        <w:tc>
          <w:tcPr>
            <w:tcW w:w="0" w:type="auto"/>
            <w:tcBorders>
              <w:top w:val="nil"/>
              <w:left w:val="nil"/>
              <w:bottom w:val="single" w:sz="4" w:space="0" w:color="auto"/>
              <w:right w:val="single" w:sz="4" w:space="0" w:color="auto"/>
            </w:tcBorders>
            <w:shd w:val="clear" w:color="auto" w:fill="auto"/>
            <w:noWrap/>
            <w:vAlign w:val="center"/>
            <w:hideMark/>
          </w:tcPr>
          <w:p w14:paraId="74B2D17B" w14:textId="77777777" w:rsidR="00C94D2D" w:rsidRPr="00C94D2D" w:rsidRDefault="00C94D2D" w:rsidP="00C94D2D">
            <w:pPr>
              <w:widowControl/>
              <w:jc w:val="center"/>
              <w:rPr>
                <w:color w:val="000000"/>
                <w:kern w:val="0"/>
                <w:sz w:val="16"/>
                <w:szCs w:val="16"/>
              </w:rPr>
            </w:pPr>
            <w:r w:rsidRPr="00C94D2D">
              <w:rPr>
                <w:color w:val="000000"/>
                <w:kern w:val="0"/>
                <w:sz w:val="16"/>
                <w:szCs w:val="16"/>
              </w:rPr>
              <w:t>80.0</w:t>
            </w:r>
          </w:p>
        </w:tc>
      </w:tr>
      <w:tr w:rsidR="00C94D2D" w:rsidRPr="00C94D2D" w14:paraId="0C2504CE" w14:textId="77777777" w:rsidTr="00374031">
        <w:trPr>
          <w:trHeight w:val="28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2679362" w14:textId="77777777" w:rsidR="00C94D2D" w:rsidRPr="00C94D2D" w:rsidRDefault="00C94D2D" w:rsidP="00C94D2D">
            <w:pPr>
              <w:widowControl/>
              <w:jc w:val="center"/>
              <w:rPr>
                <w:color w:val="000000"/>
                <w:kern w:val="0"/>
                <w:sz w:val="16"/>
                <w:szCs w:val="16"/>
              </w:rPr>
            </w:pPr>
            <w:r w:rsidRPr="00C94D2D">
              <w:rPr>
                <w:color w:val="000000"/>
                <w:kern w:val="0"/>
                <w:sz w:val="16"/>
                <w:szCs w:val="16"/>
              </w:rPr>
              <w:t>56</w:t>
            </w:r>
          </w:p>
        </w:tc>
        <w:tc>
          <w:tcPr>
            <w:tcW w:w="0" w:type="auto"/>
            <w:tcBorders>
              <w:top w:val="nil"/>
              <w:left w:val="nil"/>
              <w:bottom w:val="single" w:sz="4" w:space="0" w:color="auto"/>
              <w:right w:val="single" w:sz="4" w:space="0" w:color="auto"/>
            </w:tcBorders>
            <w:shd w:val="clear" w:color="auto" w:fill="auto"/>
            <w:noWrap/>
            <w:vAlign w:val="center"/>
            <w:hideMark/>
          </w:tcPr>
          <w:p w14:paraId="4A8DF2C3" w14:textId="77777777" w:rsidR="00C94D2D" w:rsidRPr="00C94D2D" w:rsidRDefault="00C94D2D" w:rsidP="00C94D2D">
            <w:pPr>
              <w:widowControl/>
              <w:jc w:val="center"/>
              <w:rPr>
                <w:color w:val="000000"/>
                <w:kern w:val="0"/>
                <w:sz w:val="16"/>
                <w:szCs w:val="16"/>
              </w:rPr>
            </w:pPr>
            <w:r w:rsidRPr="00C94D2D">
              <w:rPr>
                <w:color w:val="000000"/>
                <w:kern w:val="0"/>
                <w:sz w:val="16"/>
                <w:szCs w:val="16"/>
              </w:rPr>
              <w:t>1803360134</w:t>
            </w:r>
          </w:p>
        </w:tc>
        <w:tc>
          <w:tcPr>
            <w:tcW w:w="0" w:type="auto"/>
            <w:tcBorders>
              <w:top w:val="nil"/>
              <w:left w:val="nil"/>
              <w:bottom w:val="single" w:sz="4" w:space="0" w:color="auto"/>
              <w:right w:val="single" w:sz="4" w:space="0" w:color="auto"/>
            </w:tcBorders>
            <w:shd w:val="clear" w:color="auto" w:fill="auto"/>
            <w:vAlign w:val="center"/>
            <w:hideMark/>
          </w:tcPr>
          <w:p w14:paraId="42A70CB7" w14:textId="77777777" w:rsidR="00C94D2D" w:rsidRPr="00C94D2D" w:rsidRDefault="00C94D2D" w:rsidP="00C94D2D">
            <w:pPr>
              <w:widowControl/>
              <w:jc w:val="center"/>
              <w:rPr>
                <w:color w:val="000000"/>
                <w:kern w:val="0"/>
                <w:sz w:val="16"/>
                <w:szCs w:val="16"/>
              </w:rPr>
            </w:pPr>
            <w:r w:rsidRPr="00C94D2D">
              <w:rPr>
                <w:color w:val="000000"/>
                <w:kern w:val="0"/>
                <w:sz w:val="16"/>
                <w:szCs w:val="16"/>
              </w:rPr>
              <w:t>李云杰</w:t>
            </w:r>
          </w:p>
        </w:tc>
        <w:tc>
          <w:tcPr>
            <w:tcW w:w="0" w:type="auto"/>
            <w:tcBorders>
              <w:top w:val="nil"/>
              <w:left w:val="nil"/>
              <w:bottom w:val="single" w:sz="4" w:space="0" w:color="auto"/>
              <w:right w:val="single" w:sz="4" w:space="0" w:color="auto"/>
            </w:tcBorders>
            <w:shd w:val="clear" w:color="auto" w:fill="auto"/>
            <w:noWrap/>
            <w:vAlign w:val="center"/>
            <w:hideMark/>
          </w:tcPr>
          <w:p w14:paraId="0E2BEC19" w14:textId="77777777" w:rsidR="00C94D2D" w:rsidRPr="00C94D2D" w:rsidRDefault="00C94D2D" w:rsidP="00C94D2D">
            <w:pPr>
              <w:widowControl/>
              <w:jc w:val="center"/>
              <w:rPr>
                <w:color w:val="000000"/>
                <w:kern w:val="0"/>
                <w:sz w:val="16"/>
                <w:szCs w:val="16"/>
              </w:rPr>
            </w:pPr>
            <w:r w:rsidRPr="00C94D2D">
              <w:rPr>
                <w:color w:val="000000"/>
                <w:kern w:val="0"/>
                <w:sz w:val="16"/>
                <w:szCs w:val="16"/>
              </w:rPr>
              <w:t>70.1</w:t>
            </w:r>
          </w:p>
        </w:tc>
        <w:tc>
          <w:tcPr>
            <w:tcW w:w="0" w:type="auto"/>
            <w:tcBorders>
              <w:top w:val="nil"/>
              <w:left w:val="nil"/>
              <w:bottom w:val="single" w:sz="4" w:space="0" w:color="auto"/>
              <w:right w:val="single" w:sz="4" w:space="0" w:color="auto"/>
            </w:tcBorders>
            <w:shd w:val="clear" w:color="auto" w:fill="auto"/>
            <w:noWrap/>
            <w:vAlign w:val="center"/>
            <w:hideMark/>
          </w:tcPr>
          <w:p w14:paraId="460D2664" w14:textId="77777777" w:rsidR="00C94D2D" w:rsidRPr="00C94D2D" w:rsidRDefault="00C94D2D" w:rsidP="00C94D2D">
            <w:pPr>
              <w:widowControl/>
              <w:jc w:val="center"/>
              <w:rPr>
                <w:color w:val="000000"/>
                <w:kern w:val="0"/>
                <w:sz w:val="16"/>
                <w:szCs w:val="16"/>
              </w:rPr>
            </w:pPr>
            <w:r w:rsidRPr="00C94D2D">
              <w:rPr>
                <w:color w:val="000000"/>
                <w:kern w:val="0"/>
                <w:sz w:val="16"/>
                <w:szCs w:val="16"/>
              </w:rPr>
              <w:t>85.4</w:t>
            </w:r>
          </w:p>
        </w:tc>
        <w:tc>
          <w:tcPr>
            <w:tcW w:w="0" w:type="auto"/>
            <w:tcBorders>
              <w:top w:val="nil"/>
              <w:left w:val="nil"/>
              <w:bottom w:val="single" w:sz="4" w:space="0" w:color="auto"/>
              <w:right w:val="single" w:sz="4" w:space="0" w:color="auto"/>
            </w:tcBorders>
            <w:shd w:val="clear" w:color="auto" w:fill="auto"/>
            <w:noWrap/>
            <w:vAlign w:val="center"/>
            <w:hideMark/>
          </w:tcPr>
          <w:p w14:paraId="6D5B347A" w14:textId="77777777" w:rsidR="00C94D2D" w:rsidRPr="00C94D2D" w:rsidRDefault="00C94D2D" w:rsidP="00C94D2D">
            <w:pPr>
              <w:widowControl/>
              <w:jc w:val="center"/>
              <w:rPr>
                <w:color w:val="000000"/>
                <w:kern w:val="0"/>
                <w:sz w:val="16"/>
                <w:szCs w:val="16"/>
              </w:rPr>
            </w:pPr>
            <w:r w:rsidRPr="00C94D2D">
              <w:rPr>
                <w:color w:val="000000"/>
                <w:kern w:val="0"/>
                <w:sz w:val="16"/>
                <w:szCs w:val="16"/>
              </w:rPr>
              <w:t>71.7</w:t>
            </w:r>
          </w:p>
        </w:tc>
        <w:tc>
          <w:tcPr>
            <w:tcW w:w="0" w:type="auto"/>
            <w:tcBorders>
              <w:top w:val="nil"/>
              <w:left w:val="nil"/>
              <w:bottom w:val="single" w:sz="4" w:space="0" w:color="auto"/>
              <w:right w:val="single" w:sz="4" w:space="0" w:color="auto"/>
            </w:tcBorders>
            <w:shd w:val="clear" w:color="auto" w:fill="auto"/>
            <w:noWrap/>
            <w:vAlign w:val="center"/>
            <w:hideMark/>
          </w:tcPr>
          <w:p w14:paraId="7C218C74" w14:textId="77777777" w:rsidR="00C94D2D" w:rsidRPr="00C94D2D" w:rsidRDefault="00C94D2D" w:rsidP="00C94D2D">
            <w:pPr>
              <w:widowControl/>
              <w:jc w:val="center"/>
              <w:rPr>
                <w:color w:val="000000"/>
                <w:kern w:val="0"/>
                <w:sz w:val="16"/>
                <w:szCs w:val="16"/>
              </w:rPr>
            </w:pPr>
            <w:r w:rsidRPr="00C94D2D">
              <w:rPr>
                <w:color w:val="000000"/>
                <w:kern w:val="0"/>
                <w:sz w:val="16"/>
                <w:szCs w:val="16"/>
              </w:rPr>
              <w:t>39.9</w:t>
            </w:r>
          </w:p>
        </w:tc>
        <w:tc>
          <w:tcPr>
            <w:tcW w:w="0" w:type="auto"/>
            <w:tcBorders>
              <w:top w:val="nil"/>
              <w:left w:val="nil"/>
              <w:bottom w:val="single" w:sz="4" w:space="0" w:color="auto"/>
              <w:right w:val="single" w:sz="4" w:space="0" w:color="auto"/>
            </w:tcBorders>
            <w:shd w:val="clear" w:color="auto" w:fill="auto"/>
            <w:noWrap/>
            <w:vAlign w:val="center"/>
            <w:hideMark/>
          </w:tcPr>
          <w:p w14:paraId="15056CA0" w14:textId="77777777" w:rsidR="00C94D2D" w:rsidRPr="00C94D2D" w:rsidRDefault="00C94D2D" w:rsidP="00C94D2D">
            <w:pPr>
              <w:widowControl/>
              <w:jc w:val="center"/>
              <w:rPr>
                <w:color w:val="000000"/>
                <w:kern w:val="0"/>
                <w:sz w:val="16"/>
                <w:szCs w:val="16"/>
              </w:rPr>
            </w:pPr>
            <w:r w:rsidRPr="00C94D2D">
              <w:rPr>
                <w:color w:val="000000"/>
                <w:kern w:val="0"/>
                <w:sz w:val="16"/>
                <w:szCs w:val="16"/>
              </w:rPr>
              <w:t>51.7</w:t>
            </w:r>
          </w:p>
        </w:tc>
      </w:tr>
      <w:tr w:rsidR="00C94D2D" w:rsidRPr="00C94D2D" w14:paraId="5AFA66DB" w14:textId="77777777" w:rsidTr="00374031">
        <w:trPr>
          <w:trHeight w:val="28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336072D" w14:textId="77777777" w:rsidR="00C94D2D" w:rsidRPr="00C94D2D" w:rsidRDefault="00C94D2D" w:rsidP="00C94D2D">
            <w:pPr>
              <w:widowControl/>
              <w:jc w:val="center"/>
              <w:rPr>
                <w:color w:val="000000"/>
                <w:kern w:val="0"/>
                <w:sz w:val="16"/>
                <w:szCs w:val="16"/>
              </w:rPr>
            </w:pPr>
            <w:r w:rsidRPr="00C94D2D">
              <w:rPr>
                <w:color w:val="000000"/>
                <w:kern w:val="0"/>
                <w:sz w:val="16"/>
                <w:szCs w:val="16"/>
              </w:rPr>
              <w:t>57</w:t>
            </w:r>
          </w:p>
        </w:tc>
        <w:tc>
          <w:tcPr>
            <w:tcW w:w="0" w:type="auto"/>
            <w:tcBorders>
              <w:top w:val="nil"/>
              <w:left w:val="nil"/>
              <w:bottom w:val="single" w:sz="4" w:space="0" w:color="auto"/>
              <w:right w:val="single" w:sz="4" w:space="0" w:color="auto"/>
            </w:tcBorders>
            <w:shd w:val="clear" w:color="auto" w:fill="auto"/>
            <w:noWrap/>
            <w:vAlign w:val="center"/>
            <w:hideMark/>
          </w:tcPr>
          <w:p w14:paraId="4ABE0B3F" w14:textId="77777777" w:rsidR="00C94D2D" w:rsidRPr="00C94D2D" w:rsidRDefault="00C94D2D" w:rsidP="00C94D2D">
            <w:pPr>
              <w:widowControl/>
              <w:jc w:val="center"/>
              <w:rPr>
                <w:color w:val="000000"/>
                <w:kern w:val="0"/>
                <w:sz w:val="16"/>
                <w:szCs w:val="16"/>
              </w:rPr>
            </w:pPr>
            <w:r w:rsidRPr="00C94D2D">
              <w:rPr>
                <w:color w:val="000000"/>
                <w:kern w:val="0"/>
                <w:sz w:val="16"/>
                <w:szCs w:val="16"/>
              </w:rPr>
              <w:t>1811130437</w:t>
            </w:r>
          </w:p>
        </w:tc>
        <w:tc>
          <w:tcPr>
            <w:tcW w:w="0" w:type="auto"/>
            <w:tcBorders>
              <w:top w:val="nil"/>
              <w:left w:val="nil"/>
              <w:bottom w:val="single" w:sz="4" w:space="0" w:color="auto"/>
              <w:right w:val="single" w:sz="4" w:space="0" w:color="auto"/>
            </w:tcBorders>
            <w:shd w:val="clear" w:color="auto" w:fill="auto"/>
            <w:vAlign w:val="center"/>
            <w:hideMark/>
          </w:tcPr>
          <w:p w14:paraId="77C2536E" w14:textId="77777777" w:rsidR="00C94D2D" w:rsidRPr="00C94D2D" w:rsidRDefault="00C94D2D" w:rsidP="00C94D2D">
            <w:pPr>
              <w:widowControl/>
              <w:jc w:val="center"/>
              <w:rPr>
                <w:color w:val="000000"/>
                <w:kern w:val="0"/>
                <w:sz w:val="16"/>
                <w:szCs w:val="16"/>
              </w:rPr>
            </w:pPr>
            <w:r w:rsidRPr="00C94D2D">
              <w:rPr>
                <w:color w:val="000000"/>
                <w:kern w:val="0"/>
                <w:sz w:val="16"/>
                <w:szCs w:val="16"/>
              </w:rPr>
              <w:t>孙玉东</w:t>
            </w:r>
          </w:p>
        </w:tc>
        <w:tc>
          <w:tcPr>
            <w:tcW w:w="0" w:type="auto"/>
            <w:tcBorders>
              <w:top w:val="nil"/>
              <w:left w:val="nil"/>
              <w:bottom w:val="single" w:sz="4" w:space="0" w:color="auto"/>
              <w:right w:val="single" w:sz="4" w:space="0" w:color="auto"/>
            </w:tcBorders>
            <w:shd w:val="clear" w:color="auto" w:fill="auto"/>
            <w:noWrap/>
            <w:vAlign w:val="center"/>
            <w:hideMark/>
          </w:tcPr>
          <w:p w14:paraId="3DA45B1E" w14:textId="77777777" w:rsidR="00C94D2D" w:rsidRPr="00C94D2D" w:rsidRDefault="00C94D2D" w:rsidP="00C94D2D">
            <w:pPr>
              <w:widowControl/>
              <w:jc w:val="center"/>
              <w:rPr>
                <w:color w:val="000000"/>
                <w:kern w:val="0"/>
                <w:sz w:val="16"/>
                <w:szCs w:val="16"/>
              </w:rPr>
            </w:pPr>
            <w:r w:rsidRPr="00C94D2D">
              <w:rPr>
                <w:color w:val="000000"/>
                <w:kern w:val="0"/>
                <w:sz w:val="16"/>
                <w:szCs w:val="16"/>
              </w:rPr>
              <w:t>85.0</w:t>
            </w:r>
          </w:p>
        </w:tc>
        <w:tc>
          <w:tcPr>
            <w:tcW w:w="0" w:type="auto"/>
            <w:tcBorders>
              <w:top w:val="nil"/>
              <w:left w:val="nil"/>
              <w:bottom w:val="single" w:sz="4" w:space="0" w:color="auto"/>
              <w:right w:val="single" w:sz="4" w:space="0" w:color="auto"/>
            </w:tcBorders>
            <w:shd w:val="clear" w:color="auto" w:fill="auto"/>
            <w:noWrap/>
            <w:vAlign w:val="center"/>
            <w:hideMark/>
          </w:tcPr>
          <w:p w14:paraId="6548560D" w14:textId="77777777" w:rsidR="00C94D2D" w:rsidRPr="00C94D2D" w:rsidRDefault="00C94D2D" w:rsidP="00C94D2D">
            <w:pPr>
              <w:widowControl/>
              <w:jc w:val="center"/>
              <w:rPr>
                <w:color w:val="000000"/>
                <w:kern w:val="0"/>
                <w:sz w:val="16"/>
                <w:szCs w:val="16"/>
              </w:rPr>
            </w:pPr>
            <w:r w:rsidRPr="00C94D2D">
              <w:rPr>
                <w:color w:val="000000"/>
                <w:kern w:val="0"/>
                <w:sz w:val="16"/>
                <w:szCs w:val="16"/>
              </w:rPr>
              <w:t>69.3</w:t>
            </w:r>
          </w:p>
        </w:tc>
        <w:tc>
          <w:tcPr>
            <w:tcW w:w="0" w:type="auto"/>
            <w:tcBorders>
              <w:top w:val="nil"/>
              <w:left w:val="nil"/>
              <w:bottom w:val="single" w:sz="4" w:space="0" w:color="auto"/>
              <w:right w:val="single" w:sz="4" w:space="0" w:color="auto"/>
            </w:tcBorders>
            <w:shd w:val="clear" w:color="auto" w:fill="auto"/>
            <w:noWrap/>
            <w:vAlign w:val="center"/>
            <w:hideMark/>
          </w:tcPr>
          <w:p w14:paraId="362CA200" w14:textId="77777777" w:rsidR="00C94D2D" w:rsidRPr="00C94D2D" w:rsidRDefault="00C94D2D" w:rsidP="00C94D2D">
            <w:pPr>
              <w:widowControl/>
              <w:jc w:val="center"/>
              <w:rPr>
                <w:color w:val="000000"/>
                <w:kern w:val="0"/>
                <w:sz w:val="16"/>
                <w:szCs w:val="16"/>
              </w:rPr>
            </w:pPr>
            <w:r w:rsidRPr="00C94D2D">
              <w:rPr>
                <w:color w:val="000000"/>
                <w:kern w:val="0"/>
                <w:sz w:val="16"/>
                <w:szCs w:val="16"/>
              </w:rPr>
              <w:t>91.8</w:t>
            </w:r>
          </w:p>
        </w:tc>
        <w:tc>
          <w:tcPr>
            <w:tcW w:w="0" w:type="auto"/>
            <w:tcBorders>
              <w:top w:val="nil"/>
              <w:left w:val="nil"/>
              <w:bottom w:val="single" w:sz="4" w:space="0" w:color="auto"/>
              <w:right w:val="single" w:sz="4" w:space="0" w:color="auto"/>
            </w:tcBorders>
            <w:shd w:val="clear" w:color="auto" w:fill="auto"/>
            <w:noWrap/>
            <w:vAlign w:val="center"/>
            <w:hideMark/>
          </w:tcPr>
          <w:p w14:paraId="3D977BAF" w14:textId="77777777" w:rsidR="00C94D2D" w:rsidRPr="00C94D2D" w:rsidRDefault="00C94D2D" w:rsidP="00C94D2D">
            <w:pPr>
              <w:widowControl/>
              <w:jc w:val="center"/>
              <w:rPr>
                <w:color w:val="000000"/>
                <w:kern w:val="0"/>
                <w:sz w:val="16"/>
                <w:szCs w:val="16"/>
              </w:rPr>
            </w:pPr>
            <w:r w:rsidRPr="00C94D2D">
              <w:rPr>
                <w:color w:val="000000"/>
                <w:kern w:val="0"/>
                <w:sz w:val="16"/>
                <w:szCs w:val="16"/>
              </w:rPr>
              <w:t>83.7</w:t>
            </w:r>
          </w:p>
        </w:tc>
        <w:tc>
          <w:tcPr>
            <w:tcW w:w="0" w:type="auto"/>
            <w:tcBorders>
              <w:top w:val="nil"/>
              <w:left w:val="nil"/>
              <w:bottom w:val="single" w:sz="4" w:space="0" w:color="auto"/>
              <w:right w:val="single" w:sz="4" w:space="0" w:color="auto"/>
            </w:tcBorders>
            <w:shd w:val="clear" w:color="auto" w:fill="auto"/>
            <w:noWrap/>
            <w:vAlign w:val="center"/>
            <w:hideMark/>
          </w:tcPr>
          <w:p w14:paraId="655DCFD1" w14:textId="77777777" w:rsidR="00C94D2D" w:rsidRPr="00C94D2D" w:rsidRDefault="00C94D2D" w:rsidP="00C94D2D">
            <w:pPr>
              <w:widowControl/>
              <w:jc w:val="center"/>
              <w:rPr>
                <w:color w:val="000000"/>
                <w:kern w:val="0"/>
                <w:sz w:val="16"/>
                <w:szCs w:val="16"/>
              </w:rPr>
            </w:pPr>
            <w:r w:rsidRPr="00C94D2D">
              <w:rPr>
                <w:color w:val="000000"/>
                <w:kern w:val="0"/>
                <w:sz w:val="16"/>
                <w:szCs w:val="16"/>
              </w:rPr>
              <w:t>88.0</w:t>
            </w:r>
          </w:p>
        </w:tc>
      </w:tr>
      <w:tr w:rsidR="00C94D2D" w:rsidRPr="00C94D2D" w14:paraId="00C43924" w14:textId="77777777" w:rsidTr="00374031">
        <w:trPr>
          <w:trHeight w:val="28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348C8E8" w14:textId="77777777" w:rsidR="00C94D2D" w:rsidRPr="00C94D2D" w:rsidRDefault="00C94D2D" w:rsidP="00C94D2D">
            <w:pPr>
              <w:widowControl/>
              <w:jc w:val="center"/>
              <w:rPr>
                <w:color w:val="000000"/>
                <w:kern w:val="0"/>
                <w:sz w:val="16"/>
                <w:szCs w:val="16"/>
              </w:rPr>
            </w:pPr>
            <w:r w:rsidRPr="00C94D2D">
              <w:rPr>
                <w:color w:val="000000"/>
                <w:kern w:val="0"/>
                <w:sz w:val="16"/>
                <w:szCs w:val="16"/>
              </w:rPr>
              <w:t>58</w:t>
            </w:r>
          </w:p>
        </w:tc>
        <w:tc>
          <w:tcPr>
            <w:tcW w:w="0" w:type="auto"/>
            <w:tcBorders>
              <w:top w:val="nil"/>
              <w:left w:val="nil"/>
              <w:bottom w:val="single" w:sz="4" w:space="0" w:color="auto"/>
              <w:right w:val="single" w:sz="4" w:space="0" w:color="auto"/>
            </w:tcBorders>
            <w:shd w:val="clear" w:color="auto" w:fill="auto"/>
            <w:noWrap/>
            <w:vAlign w:val="center"/>
            <w:hideMark/>
          </w:tcPr>
          <w:p w14:paraId="2A5054F5" w14:textId="77777777" w:rsidR="00C94D2D" w:rsidRPr="00C94D2D" w:rsidRDefault="00C94D2D" w:rsidP="00C94D2D">
            <w:pPr>
              <w:widowControl/>
              <w:jc w:val="center"/>
              <w:rPr>
                <w:color w:val="000000"/>
                <w:kern w:val="0"/>
                <w:sz w:val="16"/>
                <w:szCs w:val="16"/>
              </w:rPr>
            </w:pPr>
            <w:r w:rsidRPr="00C94D2D">
              <w:rPr>
                <w:color w:val="000000"/>
                <w:kern w:val="0"/>
                <w:sz w:val="16"/>
                <w:szCs w:val="16"/>
              </w:rPr>
              <w:t>1836200612</w:t>
            </w:r>
          </w:p>
        </w:tc>
        <w:tc>
          <w:tcPr>
            <w:tcW w:w="0" w:type="auto"/>
            <w:tcBorders>
              <w:top w:val="nil"/>
              <w:left w:val="nil"/>
              <w:bottom w:val="single" w:sz="4" w:space="0" w:color="auto"/>
              <w:right w:val="single" w:sz="4" w:space="0" w:color="auto"/>
            </w:tcBorders>
            <w:shd w:val="clear" w:color="auto" w:fill="auto"/>
            <w:vAlign w:val="center"/>
            <w:hideMark/>
          </w:tcPr>
          <w:p w14:paraId="66D80B53" w14:textId="77777777" w:rsidR="00C94D2D" w:rsidRPr="00C94D2D" w:rsidRDefault="00C94D2D" w:rsidP="00C94D2D">
            <w:pPr>
              <w:widowControl/>
              <w:jc w:val="center"/>
              <w:rPr>
                <w:color w:val="000000"/>
                <w:kern w:val="0"/>
                <w:sz w:val="16"/>
                <w:szCs w:val="16"/>
              </w:rPr>
            </w:pPr>
            <w:r w:rsidRPr="00C94D2D">
              <w:rPr>
                <w:color w:val="000000"/>
                <w:kern w:val="0"/>
                <w:sz w:val="16"/>
                <w:szCs w:val="16"/>
              </w:rPr>
              <w:t>韩丙刚</w:t>
            </w:r>
          </w:p>
        </w:tc>
        <w:tc>
          <w:tcPr>
            <w:tcW w:w="0" w:type="auto"/>
            <w:tcBorders>
              <w:top w:val="nil"/>
              <w:left w:val="nil"/>
              <w:bottom w:val="single" w:sz="4" w:space="0" w:color="auto"/>
              <w:right w:val="single" w:sz="4" w:space="0" w:color="auto"/>
            </w:tcBorders>
            <w:shd w:val="clear" w:color="auto" w:fill="auto"/>
            <w:noWrap/>
            <w:vAlign w:val="center"/>
            <w:hideMark/>
          </w:tcPr>
          <w:p w14:paraId="2D19DA5B" w14:textId="77777777" w:rsidR="00C94D2D" w:rsidRPr="00C94D2D" w:rsidRDefault="00C94D2D" w:rsidP="00C94D2D">
            <w:pPr>
              <w:widowControl/>
              <w:jc w:val="center"/>
              <w:rPr>
                <w:color w:val="000000"/>
                <w:kern w:val="0"/>
                <w:sz w:val="16"/>
                <w:szCs w:val="16"/>
              </w:rPr>
            </w:pPr>
            <w:r w:rsidRPr="00C94D2D">
              <w:rPr>
                <w:color w:val="000000"/>
                <w:kern w:val="0"/>
                <w:sz w:val="16"/>
                <w:szCs w:val="16"/>
              </w:rPr>
              <w:t>85.6</w:t>
            </w:r>
          </w:p>
        </w:tc>
        <w:tc>
          <w:tcPr>
            <w:tcW w:w="0" w:type="auto"/>
            <w:tcBorders>
              <w:top w:val="nil"/>
              <w:left w:val="nil"/>
              <w:bottom w:val="single" w:sz="4" w:space="0" w:color="auto"/>
              <w:right w:val="single" w:sz="4" w:space="0" w:color="auto"/>
            </w:tcBorders>
            <w:shd w:val="clear" w:color="auto" w:fill="auto"/>
            <w:noWrap/>
            <w:vAlign w:val="center"/>
            <w:hideMark/>
          </w:tcPr>
          <w:p w14:paraId="53DA9A11" w14:textId="77777777" w:rsidR="00C94D2D" w:rsidRPr="00C94D2D" w:rsidRDefault="00C94D2D" w:rsidP="00C94D2D">
            <w:pPr>
              <w:widowControl/>
              <w:jc w:val="center"/>
              <w:rPr>
                <w:color w:val="000000"/>
                <w:kern w:val="0"/>
                <w:sz w:val="16"/>
                <w:szCs w:val="16"/>
              </w:rPr>
            </w:pPr>
            <w:r w:rsidRPr="00C94D2D">
              <w:rPr>
                <w:color w:val="000000"/>
                <w:kern w:val="0"/>
                <w:sz w:val="16"/>
                <w:szCs w:val="16"/>
              </w:rPr>
              <w:t>96.8</w:t>
            </w:r>
          </w:p>
        </w:tc>
        <w:tc>
          <w:tcPr>
            <w:tcW w:w="0" w:type="auto"/>
            <w:tcBorders>
              <w:top w:val="nil"/>
              <w:left w:val="nil"/>
              <w:bottom w:val="single" w:sz="4" w:space="0" w:color="auto"/>
              <w:right w:val="single" w:sz="4" w:space="0" w:color="auto"/>
            </w:tcBorders>
            <w:shd w:val="clear" w:color="auto" w:fill="auto"/>
            <w:noWrap/>
            <w:vAlign w:val="center"/>
            <w:hideMark/>
          </w:tcPr>
          <w:p w14:paraId="61394746" w14:textId="77777777" w:rsidR="00C94D2D" w:rsidRPr="00C94D2D" w:rsidRDefault="00C94D2D" w:rsidP="00C94D2D">
            <w:pPr>
              <w:widowControl/>
              <w:jc w:val="center"/>
              <w:rPr>
                <w:color w:val="000000"/>
                <w:kern w:val="0"/>
                <w:sz w:val="16"/>
                <w:szCs w:val="16"/>
              </w:rPr>
            </w:pPr>
            <w:r w:rsidRPr="00C94D2D">
              <w:rPr>
                <w:color w:val="000000"/>
                <w:kern w:val="0"/>
                <w:sz w:val="16"/>
                <w:szCs w:val="16"/>
              </w:rPr>
              <w:t>95.3</w:t>
            </w:r>
          </w:p>
        </w:tc>
        <w:tc>
          <w:tcPr>
            <w:tcW w:w="0" w:type="auto"/>
            <w:tcBorders>
              <w:top w:val="nil"/>
              <w:left w:val="nil"/>
              <w:bottom w:val="single" w:sz="4" w:space="0" w:color="auto"/>
              <w:right w:val="single" w:sz="4" w:space="0" w:color="auto"/>
            </w:tcBorders>
            <w:shd w:val="clear" w:color="auto" w:fill="auto"/>
            <w:noWrap/>
            <w:vAlign w:val="center"/>
            <w:hideMark/>
          </w:tcPr>
          <w:p w14:paraId="03B96849" w14:textId="77777777" w:rsidR="00C94D2D" w:rsidRPr="00C94D2D" w:rsidRDefault="00C94D2D" w:rsidP="00C94D2D">
            <w:pPr>
              <w:widowControl/>
              <w:jc w:val="center"/>
              <w:rPr>
                <w:color w:val="000000"/>
                <w:kern w:val="0"/>
                <w:sz w:val="16"/>
                <w:szCs w:val="16"/>
              </w:rPr>
            </w:pPr>
            <w:r w:rsidRPr="00C94D2D">
              <w:rPr>
                <w:color w:val="000000"/>
                <w:kern w:val="0"/>
                <w:sz w:val="16"/>
                <w:szCs w:val="16"/>
              </w:rPr>
              <w:t>94.0</w:t>
            </w:r>
          </w:p>
        </w:tc>
        <w:tc>
          <w:tcPr>
            <w:tcW w:w="0" w:type="auto"/>
            <w:tcBorders>
              <w:top w:val="nil"/>
              <w:left w:val="nil"/>
              <w:bottom w:val="single" w:sz="4" w:space="0" w:color="auto"/>
              <w:right w:val="single" w:sz="4" w:space="0" w:color="auto"/>
            </w:tcBorders>
            <w:shd w:val="clear" w:color="auto" w:fill="auto"/>
            <w:noWrap/>
            <w:vAlign w:val="center"/>
            <w:hideMark/>
          </w:tcPr>
          <w:p w14:paraId="2325EB65" w14:textId="77777777" w:rsidR="00C94D2D" w:rsidRPr="00C94D2D" w:rsidRDefault="00C94D2D" w:rsidP="00C94D2D">
            <w:pPr>
              <w:widowControl/>
              <w:jc w:val="center"/>
              <w:rPr>
                <w:color w:val="000000"/>
                <w:kern w:val="0"/>
                <w:sz w:val="16"/>
                <w:szCs w:val="16"/>
              </w:rPr>
            </w:pPr>
            <w:r w:rsidRPr="00C94D2D">
              <w:rPr>
                <w:color w:val="000000"/>
                <w:kern w:val="0"/>
                <w:sz w:val="16"/>
                <w:szCs w:val="16"/>
              </w:rPr>
              <w:t>90.5</w:t>
            </w:r>
          </w:p>
        </w:tc>
      </w:tr>
      <w:tr w:rsidR="00C94D2D" w:rsidRPr="00C94D2D" w14:paraId="0E5545C3" w14:textId="77777777" w:rsidTr="00374031">
        <w:trPr>
          <w:trHeight w:val="28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2D0DD71" w14:textId="77777777" w:rsidR="00C94D2D" w:rsidRPr="00C94D2D" w:rsidRDefault="00C94D2D" w:rsidP="00C94D2D">
            <w:pPr>
              <w:widowControl/>
              <w:jc w:val="center"/>
              <w:rPr>
                <w:color w:val="000000"/>
                <w:kern w:val="0"/>
                <w:sz w:val="16"/>
                <w:szCs w:val="16"/>
              </w:rPr>
            </w:pPr>
            <w:r w:rsidRPr="00C94D2D">
              <w:rPr>
                <w:color w:val="000000"/>
                <w:kern w:val="0"/>
                <w:sz w:val="16"/>
                <w:szCs w:val="16"/>
              </w:rPr>
              <w:t>59</w:t>
            </w:r>
          </w:p>
        </w:tc>
        <w:tc>
          <w:tcPr>
            <w:tcW w:w="0" w:type="auto"/>
            <w:tcBorders>
              <w:top w:val="nil"/>
              <w:left w:val="nil"/>
              <w:bottom w:val="single" w:sz="4" w:space="0" w:color="auto"/>
              <w:right w:val="single" w:sz="4" w:space="0" w:color="auto"/>
            </w:tcBorders>
            <w:shd w:val="clear" w:color="auto" w:fill="auto"/>
            <w:noWrap/>
            <w:vAlign w:val="center"/>
            <w:hideMark/>
          </w:tcPr>
          <w:p w14:paraId="21CBF6D8" w14:textId="77777777" w:rsidR="00C94D2D" w:rsidRPr="00C94D2D" w:rsidRDefault="00C94D2D" w:rsidP="00C94D2D">
            <w:pPr>
              <w:widowControl/>
              <w:jc w:val="center"/>
              <w:rPr>
                <w:color w:val="000000"/>
                <w:kern w:val="0"/>
                <w:sz w:val="16"/>
                <w:szCs w:val="16"/>
              </w:rPr>
            </w:pPr>
            <w:r w:rsidRPr="00C94D2D">
              <w:rPr>
                <w:color w:val="000000"/>
                <w:kern w:val="0"/>
                <w:sz w:val="16"/>
                <w:szCs w:val="16"/>
              </w:rPr>
              <w:t>1901190339</w:t>
            </w:r>
          </w:p>
        </w:tc>
        <w:tc>
          <w:tcPr>
            <w:tcW w:w="0" w:type="auto"/>
            <w:tcBorders>
              <w:top w:val="nil"/>
              <w:left w:val="nil"/>
              <w:bottom w:val="single" w:sz="4" w:space="0" w:color="auto"/>
              <w:right w:val="single" w:sz="4" w:space="0" w:color="auto"/>
            </w:tcBorders>
            <w:shd w:val="clear" w:color="auto" w:fill="auto"/>
            <w:vAlign w:val="center"/>
            <w:hideMark/>
          </w:tcPr>
          <w:p w14:paraId="28C983B0" w14:textId="77777777" w:rsidR="00C94D2D" w:rsidRPr="00C94D2D" w:rsidRDefault="00C94D2D" w:rsidP="00C94D2D">
            <w:pPr>
              <w:widowControl/>
              <w:jc w:val="center"/>
              <w:rPr>
                <w:color w:val="000000"/>
                <w:kern w:val="0"/>
                <w:sz w:val="16"/>
                <w:szCs w:val="16"/>
              </w:rPr>
            </w:pPr>
            <w:r w:rsidRPr="00C94D2D">
              <w:rPr>
                <w:color w:val="000000"/>
                <w:kern w:val="0"/>
                <w:sz w:val="16"/>
                <w:szCs w:val="16"/>
              </w:rPr>
              <w:t>骆俊元</w:t>
            </w:r>
          </w:p>
        </w:tc>
        <w:tc>
          <w:tcPr>
            <w:tcW w:w="0" w:type="auto"/>
            <w:tcBorders>
              <w:top w:val="nil"/>
              <w:left w:val="nil"/>
              <w:bottom w:val="single" w:sz="4" w:space="0" w:color="auto"/>
              <w:right w:val="single" w:sz="4" w:space="0" w:color="auto"/>
            </w:tcBorders>
            <w:shd w:val="clear" w:color="auto" w:fill="auto"/>
            <w:noWrap/>
            <w:vAlign w:val="center"/>
            <w:hideMark/>
          </w:tcPr>
          <w:p w14:paraId="5138A1C6" w14:textId="77777777" w:rsidR="00C94D2D" w:rsidRPr="00C94D2D" w:rsidRDefault="00C94D2D" w:rsidP="00C94D2D">
            <w:pPr>
              <w:widowControl/>
              <w:jc w:val="center"/>
              <w:rPr>
                <w:color w:val="000000"/>
                <w:kern w:val="0"/>
                <w:sz w:val="16"/>
                <w:szCs w:val="16"/>
              </w:rPr>
            </w:pPr>
            <w:r w:rsidRPr="00C94D2D">
              <w:rPr>
                <w:color w:val="000000"/>
                <w:kern w:val="0"/>
                <w:sz w:val="16"/>
                <w:szCs w:val="16"/>
              </w:rPr>
              <w:t>68.2</w:t>
            </w:r>
          </w:p>
        </w:tc>
        <w:tc>
          <w:tcPr>
            <w:tcW w:w="0" w:type="auto"/>
            <w:tcBorders>
              <w:top w:val="nil"/>
              <w:left w:val="nil"/>
              <w:bottom w:val="single" w:sz="4" w:space="0" w:color="auto"/>
              <w:right w:val="single" w:sz="4" w:space="0" w:color="auto"/>
            </w:tcBorders>
            <w:shd w:val="clear" w:color="auto" w:fill="auto"/>
            <w:noWrap/>
            <w:vAlign w:val="center"/>
            <w:hideMark/>
          </w:tcPr>
          <w:p w14:paraId="04A30C4A" w14:textId="77777777" w:rsidR="00C94D2D" w:rsidRPr="00C94D2D" w:rsidRDefault="00C94D2D" w:rsidP="00C94D2D">
            <w:pPr>
              <w:widowControl/>
              <w:jc w:val="center"/>
              <w:rPr>
                <w:color w:val="000000"/>
                <w:kern w:val="0"/>
                <w:sz w:val="16"/>
                <w:szCs w:val="16"/>
              </w:rPr>
            </w:pPr>
            <w:r w:rsidRPr="00C94D2D">
              <w:rPr>
                <w:color w:val="000000"/>
                <w:kern w:val="0"/>
                <w:sz w:val="16"/>
                <w:szCs w:val="16"/>
              </w:rPr>
              <w:t>69.9</w:t>
            </w:r>
          </w:p>
        </w:tc>
        <w:tc>
          <w:tcPr>
            <w:tcW w:w="0" w:type="auto"/>
            <w:tcBorders>
              <w:top w:val="nil"/>
              <w:left w:val="nil"/>
              <w:bottom w:val="single" w:sz="4" w:space="0" w:color="auto"/>
              <w:right w:val="single" w:sz="4" w:space="0" w:color="auto"/>
            </w:tcBorders>
            <w:shd w:val="clear" w:color="auto" w:fill="auto"/>
            <w:noWrap/>
            <w:vAlign w:val="center"/>
            <w:hideMark/>
          </w:tcPr>
          <w:p w14:paraId="42AC4C41" w14:textId="77777777" w:rsidR="00C94D2D" w:rsidRPr="00C94D2D" w:rsidRDefault="00C94D2D" w:rsidP="00C94D2D">
            <w:pPr>
              <w:widowControl/>
              <w:jc w:val="center"/>
              <w:rPr>
                <w:color w:val="000000"/>
                <w:kern w:val="0"/>
                <w:sz w:val="16"/>
                <w:szCs w:val="16"/>
              </w:rPr>
            </w:pPr>
            <w:r w:rsidRPr="00C94D2D">
              <w:rPr>
                <w:color w:val="000000"/>
                <w:kern w:val="0"/>
                <w:sz w:val="16"/>
                <w:szCs w:val="16"/>
              </w:rPr>
              <w:t>58.9</w:t>
            </w:r>
          </w:p>
        </w:tc>
        <w:tc>
          <w:tcPr>
            <w:tcW w:w="0" w:type="auto"/>
            <w:tcBorders>
              <w:top w:val="nil"/>
              <w:left w:val="nil"/>
              <w:bottom w:val="single" w:sz="4" w:space="0" w:color="auto"/>
              <w:right w:val="single" w:sz="4" w:space="0" w:color="auto"/>
            </w:tcBorders>
            <w:shd w:val="clear" w:color="auto" w:fill="auto"/>
            <w:noWrap/>
            <w:vAlign w:val="center"/>
            <w:hideMark/>
          </w:tcPr>
          <w:p w14:paraId="261AF082" w14:textId="77777777" w:rsidR="00C94D2D" w:rsidRPr="00C94D2D" w:rsidRDefault="00C94D2D" w:rsidP="00C94D2D">
            <w:pPr>
              <w:widowControl/>
              <w:jc w:val="center"/>
              <w:rPr>
                <w:color w:val="000000"/>
                <w:kern w:val="0"/>
                <w:sz w:val="16"/>
                <w:szCs w:val="16"/>
              </w:rPr>
            </w:pPr>
            <w:r w:rsidRPr="00C94D2D">
              <w:rPr>
                <w:color w:val="000000"/>
                <w:kern w:val="0"/>
                <w:sz w:val="16"/>
                <w:szCs w:val="16"/>
              </w:rPr>
              <w:t>92.0</w:t>
            </w:r>
          </w:p>
        </w:tc>
        <w:tc>
          <w:tcPr>
            <w:tcW w:w="0" w:type="auto"/>
            <w:tcBorders>
              <w:top w:val="nil"/>
              <w:left w:val="nil"/>
              <w:bottom w:val="single" w:sz="4" w:space="0" w:color="auto"/>
              <w:right w:val="single" w:sz="4" w:space="0" w:color="auto"/>
            </w:tcBorders>
            <w:shd w:val="clear" w:color="auto" w:fill="auto"/>
            <w:noWrap/>
            <w:vAlign w:val="center"/>
            <w:hideMark/>
          </w:tcPr>
          <w:p w14:paraId="76A40B5F" w14:textId="77777777" w:rsidR="00C94D2D" w:rsidRPr="00C94D2D" w:rsidRDefault="00C94D2D" w:rsidP="00C94D2D">
            <w:pPr>
              <w:widowControl/>
              <w:jc w:val="center"/>
              <w:rPr>
                <w:color w:val="000000"/>
                <w:kern w:val="0"/>
                <w:sz w:val="16"/>
                <w:szCs w:val="16"/>
              </w:rPr>
            </w:pPr>
            <w:r w:rsidRPr="00C94D2D">
              <w:rPr>
                <w:color w:val="000000"/>
                <w:kern w:val="0"/>
                <w:sz w:val="16"/>
                <w:szCs w:val="16"/>
              </w:rPr>
              <w:t>88.4</w:t>
            </w:r>
          </w:p>
        </w:tc>
      </w:tr>
      <w:tr w:rsidR="00C94D2D" w:rsidRPr="00C94D2D" w14:paraId="68F7FC16" w14:textId="77777777" w:rsidTr="00374031">
        <w:trPr>
          <w:trHeight w:val="28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861F2D3" w14:textId="77777777" w:rsidR="00C94D2D" w:rsidRPr="00C94D2D" w:rsidRDefault="00C94D2D" w:rsidP="00C94D2D">
            <w:pPr>
              <w:widowControl/>
              <w:jc w:val="center"/>
              <w:rPr>
                <w:color w:val="000000"/>
                <w:kern w:val="0"/>
                <w:sz w:val="16"/>
                <w:szCs w:val="16"/>
              </w:rPr>
            </w:pPr>
            <w:r w:rsidRPr="00C94D2D">
              <w:rPr>
                <w:color w:val="000000"/>
                <w:kern w:val="0"/>
                <w:sz w:val="16"/>
                <w:szCs w:val="16"/>
              </w:rPr>
              <w:t>60</w:t>
            </w:r>
          </w:p>
        </w:tc>
        <w:tc>
          <w:tcPr>
            <w:tcW w:w="0" w:type="auto"/>
            <w:tcBorders>
              <w:top w:val="nil"/>
              <w:left w:val="nil"/>
              <w:bottom w:val="single" w:sz="4" w:space="0" w:color="auto"/>
              <w:right w:val="single" w:sz="4" w:space="0" w:color="auto"/>
            </w:tcBorders>
            <w:shd w:val="clear" w:color="auto" w:fill="auto"/>
            <w:noWrap/>
            <w:vAlign w:val="center"/>
            <w:hideMark/>
          </w:tcPr>
          <w:p w14:paraId="60AD7034" w14:textId="77777777" w:rsidR="00C94D2D" w:rsidRPr="00C94D2D" w:rsidRDefault="00C94D2D" w:rsidP="00C94D2D">
            <w:pPr>
              <w:widowControl/>
              <w:jc w:val="center"/>
              <w:rPr>
                <w:color w:val="000000"/>
                <w:kern w:val="0"/>
                <w:sz w:val="16"/>
                <w:szCs w:val="16"/>
              </w:rPr>
            </w:pPr>
            <w:r w:rsidRPr="00C94D2D">
              <w:rPr>
                <w:color w:val="000000"/>
                <w:kern w:val="0"/>
                <w:sz w:val="16"/>
                <w:szCs w:val="16"/>
              </w:rPr>
              <w:t>1902010546</w:t>
            </w:r>
          </w:p>
        </w:tc>
        <w:tc>
          <w:tcPr>
            <w:tcW w:w="0" w:type="auto"/>
            <w:tcBorders>
              <w:top w:val="nil"/>
              <w:left w:val="nil"/>
              <w:bottom w:val="single" w:sz="4" w:space="0" w:color="auto"/>
              <w:right w:val="single" w:sz="4" w:space="0" w:color="auto"/>
            </w:tcBorders>
            <w:shd w:val="clear" w:color="auto" w:fill="auto"/>
            <w:vAlign w:val="center"/>
            <w:hideMark/>
          </w:tcPr>
          <w:p w14:paraId="78B655ED" w14:textId="77777777" w:rsidR="00C94D2D" w:rsidRPr="00C94D2D" w:rsidRDefault="00C94D2D" w:rsidP="00C94D2D">
            <w:pPr>
              <w:widowControl/>
              <w:jc w:val="center"/>
              <w:rPr>
                <w:color w:val="000000"/>
                <w:kern w:val="0"/>
                <w:sz w:val="16"/>
                <w:szCs w:val="16"/>
              </w:rPr>
            </w:pPr>
            <w:r w:rsidRPr="00C94D2D">
              <w:rPr>
                <w:color w:val="000000"/>
                <w:kern w:val="0"/>
                <w:sz w:val="16"/>
                <w:szCs w:val="16"/>
              </w:rPr>
              <w:t>徐济满</w:t>
            </w:r>
          </w:p>
        </w:tc>
        <w:tc>
          <w:tcPr>
            <w:tcW w:w="0" w:type="auto"/>
            <w:tcBorders>
              <w:top w:val="nil"/>
              <w:left w:val="nil"/>
              <w:bottom w:val="single" w:sz="4" w:space="0" w:color="auto"/>
              <w:right w:val="single" w:sz="4" w:space="0" w:color="auto"/>
            </w:tcBorders>
            <w:shd w:val="clear" w:color="auto" w:fill="auto"/>
            <w:noWrap/>
            <w:vAlign w:val="center"/>
            <w:hideMark/>
          </w:tcPr>
          <w:p w14:paraId="7C76C118" w14:textId="77777777" w:rsidR="00C94D2D" w:rsidRPr="00C94D2D" w:rsidRDefault="00C94D2D" w:rsidP="00C94D2D">
            <w:pPr>
              <w:widowControl/>
              <w:jc w:val="center"/>
              <w:rPr>
                <w:color w:val="000000"/>
                <w:kern w:val="0"/>
                <w:sz w:val="16"/>
                <w:szCs w:val="16"/>
              </w:rPr>
            </w:pPr>
            <w:r w:rsidRPr="00C94D2D">
              <w:rPr>
                <w:color w:val="000000"/>
                <w:kern w:val="0"/>
                <w:sz w:val="16"/>
                <w:szCs w:val="16"/>
              </w:rPr>
              <w:t>59.4</w:t>
            </w:r>
          </w:p>
        </w:tc>
        <w:tc>
          <w:tcPr>
            <w:tcW w:w="0" w:type="auto"/>
            <w:tcBorders>
              <w:top w:val="nil"/>
              <w:left w:val="nil"/>
              <w:bottom w:val="single" w:sz="4" w:space="0" w:color="auto"/>
              <w:right w:val="single" w:sz="4" w:space="0" w:color="auto"/>
            </w:tcBorders>
            <w:shd w:val="clear" w:color="auto" w:fill="auto"/>
            <w:noWrap/>
            <w:vAlign w:val="center"/>
            <w:hideMark/>
          </w:tcPr>
          <w:p w14:paraId="72DABE3C" w14:textId="77777777" w:rsidR="00C94D2D" w:rsidRPr="00C94D2D" w:rsidRDefault="00C94D2D" w:rsidP="00C94D2D">
            <w:pPr>
              <w:widowControl/>
              <w:jc w:val="center"/>
              <w:rPr>
                <w:color w:val="000000"/>
                <w:kern w:val="0"/>
                <w:sz w:val="16"/>
                <w:szCs w:val="16"/>
              </w:rPr>
            </w:pPr>
            <w:r w:rsidRPr="00C94D2D">
              <w:rPr>
                <w:color w:val="000000"/>
                <w:kern w:val="0"/>
                <w:sz w:val="16"/>
                <w:szCs w:val="16"/>
              </w:rPr>
              <w:t>90.1</w:t>
            </w:r>
          </w:p>
        </w:tc>
        <w:tc>
          <w:tcPr>
            <w:tcW w:w="0" w:type="auto"/>
            <w:tcBorders>
              <w:top w:val="nil"/>
              <w:left w:val="nil"/>
              <w:bottom w:val="single" w:sz="4" w:space="0" w:color="auto"/>
              <w:right w:val="single" w:sz="4" w:space="0" w:color="auto"/>
            </w:tcBorders>
            <w:shd w:val="clear" w:color="auto" w:fill="auto"/>
            <w:noWrap/>
            <w:vAlign w:val="center"/>
            <w:hideMark/>
          </w:tcPr>
          <w:p w14:paraId="279E0B68" w14:textId="77777777" w:rsidR="00C94D2D" w:rsidRPr="00C94D2D" w:rsidRDefault="00C94D2D" w:rsidP="00C94D2D">
            <w:pPr>
              <w:widowControl/>
              <w:jc w:val="center"/>
              <w:rPr>
                <w:color w:val="000000"/>
                <w:kern w:val="0"/>
                <w:sz w:val="16"/>
                <w:szCs w:val="16"/>
              </w:rPr>
            </w:pPr>
            <w:r w:rsidRPr="00C94D2D">
              <w:rPr>
                <w:color w:val="000000"/>
                <w:kern w:val="0"/>
                <w:sz w:val="16"/>
                <w:szCs w:val="16"/>
              </w:rPr>
              <w:t>75.2</w:t>
            </w:r>
          </w:p>
        </w:tc>
        <w:tc>
          <w:tcPr>
            <w:tcW w:w="0" w:type="auto"/>
            <w:tcBorders>
              <w:top w:val="nil"/>
              <w:left w:val="nil"/>
              <w:bottom w:val="single" w:sz="4" w:space="0" w:color="auto"/>
              <w:right w:val="single" w:sz="4" w:space="0" w:color="auto"/>
            </w:tcBorders>
            <w:shd w:val="clear" w:color="auto" w:fill="auto"/>
            <w:noWrap/>
            <w:vAlign w:val="center"/>
            <w:hideMark/>
          </w:tcPr>
          <w:p w14:paraId="65A5633D" w14:textId="77777777" w:rsidR="00C94D2D" w:rsidRPr="00C94D2D" w:rsidRDefault="00C94D2D" w:rsidP="00C94D2D">
            <w:pPr>
              <w:widowControl/>
              <w:jc w:val="center"/>
              <w:rPr>
                <w:color w:val="000000"/>
                <w:kern w:val="0"/>
                <w:sz w:val="16"/>
                <w:szCs w:val="16"/>
              </w:rPr>
            </w:pPr>
            <w:r w:rsidRPr="00C94D2D">
              <w:rPr>
                <w:color w:val="000000"/>
                <w:kern w:val="0"/>
                <w:sz w:val="16"/>
                <w:szCs w:val="16"/>
              </w:rPr>
              <w:t>71.1</w:t>
            </w:r>
          </w:p>
        </w:tc>
        <w:tc>
          <w:tcPr>
            <w:tcW w:w="0" w:type="auto"/>
            <w:tcBorders>
              <w:top w:val="nil"/>
              <w:left w:val="nil"/>
              <w:bottom w:val="single" w:sz="4" w:space="0" w:color="auto"/>
              <w:right w:val="single" w:sz="4" w:space="0" w:color="auto"/>
            </w:tcBorders>
            <w:shd w:val="clear" w:color="auto" w:fill="auto"/>
            <w:noWrap/>
            <w:vAlign w:val="center"/>
            <w:hideMark/>
          </w:tcPr>
          <w:p w14:paraId="3228F97D" w14:textId="77777777" w:rsidR="00C94D2D" w:rsidRPr="00C94D2D" w:rsidRDefault="00C94D2D" w:rsidP="00C94D2D">
            <w:pPr>
              <w:widowControl/>
              <w:jc w:val="center"/>
              <w:rPr>
                <w:color w:val="000000"/>
                <w:kern w:val="0"/>
                <w:sz w:val="16"/>
                <w:szCs w:val="16"/>
              </w:rPr>
            </w:pPr>
            <w:r w:rsidRPr="00C94D2D">
              <w:rPr>
                <w:color w:val="000000"/>
                <w:kern w:val="0"/>
                <w:sz w:val="16"/>
                <w:szCs w:val="16"/>
              </w:rPr>
              <w:t>70.0</w:t>
            </w:r>
          </w:p>
        </w:tc>
      </w:tr>
      <w:tr w:rsidR="00C94D2D" w:rsidRPr="00C94D2D" w14:paraId="78DD17A6" w14:textId="77777777" w:rsidTr="00374031">
        <w:trPr>
          <w:trHeight w:val="28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C8EC35E" w14:textId="77777777" w:rsidR="00C94D2D" w:rsidRPr="00C94D2D" w:rsidRDefault="00C94D2D" w:rsidP="00C94D2D">
            <w:pPr>
              <w:widowControl/>
              <w:jc w:val="center"/>
              <w:rPr>
                <w:color w:val="000000"/>
                <w:kern w:val="0"/>
                <w:sz w:val="16"/>
                <w:szCs w:val="16"/>
              </w:rPr>
            </w:pPr>
            <w:r w:rsidRPr="00C94D2D">
              <w:rPr>
                <w:color w:val="000000"/>
                <w:kern w:val="0"/>
                <w:sz w:val="16"/>
                <w:szCs w:val="16"/>
              </w:rPr>
              <w:t>61</w:t>
            </w:r>
          </w:p>
        </w:tc>
        <w:tc>
          <w:tcPr>
            <w:tcW w:w="0" w:type="auto"/>
            <w:tcBorders>
              <w:top w:val="nil"/>
              <w:left w:val="nil"/>
              <w:bottom w:val="single" w:sz="4" w:space="0" w:color="auto"/>
              <w:right w:val="single" w:sz="4" w:space="0" w:color="auto"/>
            </w:tcBorders>
            <w:shd w:val="clear" w:color="auto" w:fill="auto"/>
            <w:noWrap/>
            <w:vAlign w:val="center"/>
            <w:hideMark/>
          </w:tcPr>
          <w:p w14:paraId="5BE9ABCA" w14:textId="77777777" w:rsidR="00C94D2D" w:rsidRPr="00C94D2D" w:rsidRDefault="00C94D2D" w:rsidP="00C94D2D">
            <w:pPr>
              <w:widowControl/>
              <w:jc w:val="center"/>
              <w:rPr>
                <w:color w:val="000000"/>
                <w:kern w:val="0"/>
                <w:sz w:val="16"/>
                <w:szCs w:val="16"/>
              </w:rPr>
            </w:pPr>
            <w:r w:rsidRPr="00C94D2D">
              <w:rPr>
                <w:color w:val="000000"/>
                <w:kern w:val="0"/>
                <w:sz w:val="16"/>
                <w:szCs w:val="16"/>
              </w:rPr>
              <w:t>1902010612</w:t>
            </w:r>
          </w:p>
        </w:tc>
        <w:tc>
          <w:tcPr>
            <w:tcW w:w="0" w:type="auto"/>
            <w:tcBorders>
              <w:top w:val="nil"/>
              <w:left w:val="nil"/>
              <w:bottom w:val="single" w:sz="4" w:space="0" w:color="auto"/>
              <w:right w:val="single" w:sz="4" w:space="0" w:color="auto"/>
            </w:tcBorders>
            <w:shd w:val="clear" w:color="auto" w:fill="auto"/>
            <w:vAlign w:val="center"/>
            <w:hideMark/>
          </w:tcPr>
          <w:p w14:paraId="2E703887" w14:textId="77777777" w:rsidR="00C94D2D" w:rsidRPr="00C94D2D" w:rsidRDefault="00C94D2D" w:rsidP="00C94D2D">
            <w:pPr>
              <w:widowControl/>
              <w:jc w:val="center"/>
              <w:rPr>
                <w:color w:val="000000"/>
                <w:kern w:val="0"/>
                <w:sz w:val="16"/>
                <w:szCs w:val="16"/>
              </w:rPr>
            </w:pPr>
            <w:r w:rsidRPr="00C94D2D">
              <w:rPr>
                <w:color w:val="000000"/>
                <w:kern w:val="0"/>
                <w:sz w:val="16"/>
                <w:szCs w:val="16"/>
              </w:rPr>
              <w:t>余慧雯</w:t>
            </w:r>
          </w:p>
        </w:tc>
        <w:tc>
          <w:tcPr>
            <w:tcW w:w="0" w:type="auto"/>
            <w:tcBorders>
              <w:top w:val="nil"/>
              <w:left w:val="nil"/>
              <w:bottom w:val="single" w:sz="4" w:space="0" w:color="auto"/>
              <w:right w:val="single" w:sz="4" w:space="0" w:color="auto"/>
            </w:tcBorders>
            <w:shd w:val="clear" w:color="auto" w:fill="auto"/>
            <w:noWrap/>
            <w:vAlign w:val="center"/>
            <w:hideMark/>
          </w:tcPr>
          <w:p w14:paraId="76850CEF" w14:textId="77777777" w:rsidR="00C94D2D" w:rsidRPr="00C94D2D" w:rsidRDefault="00C94D2D" w:rsidP="00C94D2D">
            <w:pPr>
              <w:widowControl/>
              <w:jc w:val="center"/>
              <w:rPr>
                <w:color w:val="000000"/>
                <w:kern w:val="0"/>
                <w:sz w:val="16"/>
                <w:szCs w:val="16"/>
              </w:rPr>
            </w:pPr>
            <w:r w:rsidRPr="00C94D2D">
              <w:rPr>
                <w:color w:val="000000"/>
                <w:kern w:val="0"/>
                <w:sz w:val="16"/>
                <w:szCs w:val="16"/>
              </w:rPr>
              <w:t>68.2</w:t>
            </w:r>
          </w:p>
        </w:tc>
        <w:tc>
          <w:tcPr>
            <w:tcW w:w="0" w:type="auto"/>
            <w:tcBorders>
              <w:top w:val="nil"/>
              <w:left w:val="nil"/>
              <w:bottom w:val="single" w:sz="4" w:space="0" w:color="auto"/>
              <w:right w:val="single" w:sz="4" w:space="0" w:color="auto"/>
            </w:tcBorders>
            <w:shd w:val="clear" w:color="auto" w:fill="auto"/>
            <w:noWrap/>
            <w:vAlign w:val="center"/>
            <w:hideMark/>
          </w:tcPr>
          <w:p w14:paraId="694E2B4D" w14:textId="77777777" w:rsidR="00C94D2D" w:rsidRPr="00C94D2D" w:rsidRDefault="00C94D2D" w:rsidP="00C94D2D">
            <w:pPr>
              <w:widowControl/>
              <w:jc w:val="center"/>
              <w:rPr>
                <w:color w:val="000000"/>
                <w:kern w:val="0"/>
                <w:sz w:val="16"/>
                <w:szCs w:val="16"/>
              </w:rPr>
            </w:pPr>
            <w:r w:rsidRPr="00C94D2D">
              <w:rPr>
                <w:color w:val="000000"/>
                <w:kern w:val="0"/>
                <w:sz w:val="16"/>
                <w:szCs w:val="16"/>
              </w:rPr>
              <w:t>70.6</w:t>
            </w:r>
          </w:p>
        </w:tc>
        <w:tc>
          <w:tcPr>
            <w:tcW w:w="0" w:type="auto"/>
            <w:tcBorders>
              <w:top w:val="nil"/>
              <w:left w:val="nil"/>
              <w:bottom w:val="single" w:sz="4" w:space="0" w:color="auto"/>
              <w:right w:val="single" w:sz="4" w:space="0" w:color="auto"/>
            </w:tcBorders>
            <w:shd w:val="clear" w:color="auto" w:fill="auto"/>
            <w:noWrap/>
            <w:vAlign w:val="center"/>
            <w:hideMark/>
          </w:tcPr>
          <w:p w14:paraId="7F15E9C0" w14:textId="77777777" w:rsidR="00C94D2D" w:rsidRPr="00C94D2D" w:rsidRDefault="00C94D2D" w:rsidP="00C94D2D">
            <w:pPr>
              <w:widowControl/>
              <w:jc w:val="center"/>
              <w:rPr>
                <w:color w:val="000000"/>
                <w:kern w:val="0"/>
                <w:sz w:val="16"/>
                <w:szCs w:val="16"/>
              </w:rPr>
            </w:pPr>
            <w:r w:rsidRPr="00C94D2D">
              <w:rPr>
                <w:color w:val="000000"/>
                <w:kern w:val="0"/>
                <w:sz w:val="16"/>
                <w:szCs w:val="16"/>
              </w:rPr>
              <w:t>77.6</w:t>
            </w:r>
          </w:p>
        </w:tc>
        <w:tc>
          <w:tcPr>
            <w:tcW w:w="0" w:type="auto"/>
            <w:tcBorders>
              <w:top w:val="nil"/>
              <w:left w:val="nil"/>
              <w:bottom w:val="single" w:sz="4" w:space="0" w:color="auto"/>
              <w:right w:val="single" w:sz="4" w:space="0" w:color="auto"/>
            </w:tcBorders>
            <w:shd w:val="clear" w:color="auto" w:fill="auto"/>
            <w:noWrap/>
            <w:vAlign w:val="center"/>
            <w:hideMark/>
          </w:tcPr>
          <w:p w14:paraId="0C9FD66E" w14:textId="77777777" w:rsidR="00C94D2D" w:rsidRPr="00C94D2D" w:rsidRDefault="00C94D2D" w:rsidP="00C94D2D">
            <w:pPr>
              <w:widowControl/>
              <w:jc w:val="center"/>
              <w:rPr>
                <w:color w:val="000000"/>
                <w:kern w:val="0"/>
                <w:sz w:val="16"/>
                <w:szCs w:val="16"/>
              </w:rPr>
            </w:pPr>
            <w:r w:rsidRPr="00C94D2D">
              <w:rPr>
                <w:color w:val="000000"/>
                <w:kern w:val="0"/>
                <w:sz w:val="16"/>
                <w:szCs w:val="16"/>
              </w:rPr>
              <w:t>60.0</w:t>
            </w:r>
          </w:p>
        </w:tc>
        <w:tc>
          <w:tcPr>
            <w:tcW w:w="0" w:type="auto"/>
            <w:tcBorders>
              <w:top w:val="nil"/>
              <w:left w:val="nil"/>
              <w:bottom w:val="single" w:sz="4" w:space="0" w:color="auto"/>
              <w:right w:val="single" w:sz="4" w:space="0" w:color="auto"/>
            </w:tcBorders>
            <w:shd w:val="clear" w:color="auto" w:fill="auto"/>
            <w:noWrap/>
            <w:vAlign w:val="center"/>
            <w:hideMark/>
          </w:tcPr>
          <w:p w14:paraId="60ECD610" w14:textId="77777777" w:rsidR="00C94D2D" w:rsidRPr="00C94D2D" w:rsidRDefault="00C94D2D" w:rsidP="00C94D2D">
            <w:pPr>
              <w:widowControl/>
              <w:jc w:val="center"/>
              <w:rPr>
                <w:color w:val="000000"/>
                <w:kern w:val="0"/>
                <w:sz w:val="16"/>
                <w:szCs w:val="16"/>
              </w:rPr>
            </w:pPr>
            <w:r w:rsidRPr="00C94D2D">
              <w:rPr>
                <w:color w:val="000000"/>
                <w:kern w:val="0"/>
                <w:sz w:val="16"/>
                <w:szCs w:val="16"/>
              </w:rPr>
              <w:t>60.0</w:t>
            </w:r>
          </w:p>
        </w:tc>
      </w:tr>
      <w:tr w:rsidR="00C94D2D" w:rsidRPr="00C94D2D" w14:paraId="5D0E54AD" w14:textId="77777777" w:rsidTr="00374031">
        <w:trPr>
          <w:trHeight w:val="28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4E13476" w14:textId="77777777" w:rsidR="00C94D2D" w:rsidRPr="00C94D2D" w:rsidRDefault="00C94D2D" w:rsidP="00C94D2D">
            <w:pPr>
              <w:widowControl/>
              <w:jc w:val="center"/>
              <w:rPr>
                <w:color w:val="000000"/>
                <w:kern w:val="0"/>
                <w:sz w:val="16"/>
                <w:szCs w:val="16"/>
              </w:rPr>
            </w:pPr>
            <w:r w:rsidRPr="00C94D2D">
              <w:rPr>
                <w:color w:val="000000"/>
                <w:kern w:val="0"/>
                <w:sz w:val="16"/>
                <w:szCs w:val="16"/>
              </w:rPr>
              <w:t>62</w:t>
            </w:r>
          </w:p>
        </w:tc>
        <w:tc>
          <w:tcPr>
            <w:tcW w:w="0" w:type="auto"/>
            <w:tcBorders>
              <w:top w:val="nil"/>
              <w:left w:val="nil"/>
              <w:bottom w:val="single" w:sz="4" w:space="0" w:color="auto"/>
              <w:right w:val="single" w:sz="4" w:space="0" w:color="auto"/>
            </w:tcBorders>
            <w:shd w:val="clear" w:color="auto" w:fill="auto"/>
            <w:noWrap/>
            <w:vAlign w:val="center"/>
            <w:hideMark/>
          </w:tcPr>
          <w:p w14:paraId="5EA68821" w14:textId="77777777" w:rsidR="00C94D2D" w:rsidRPr="00C94D2D" w:rsidRDefault="00C94D2D" w:rsidP="00C94D2D">
            <w:pPr>
              <w:widowControl/>
              <w:jc w:val="center"/>
              <w:rPr>
                <w:color w:val="000000"/>
                <w:kern w:val="0"/>
                <w:sz w:val="16"/>
                <w:szCs w:val="16"/>
              </w:rPr>
            </w:pPr>
            <w:r w:rsidRPr="00C94D2D">
              <w:rPr>
                <w:color w:val="000000"/>
                <w:kern w:val="0"/>
                <w:sz w:val="16"/>
                <w:szCs w:val="16"/>
              </w:rPr>
              <w:t>1903110233</w:t>
            </w:r>
          </w:p>
        </w:tc>
        <w:tc>
          <w:tcPr>
            <w:tcW w:w="0" w:type="auto"/>
            <w:tcBorders>
              <w:top w:val="nil"/>
              <w:left w:val="nil"/>
              <w:bottom w:val="single" w:sz="4" w:space="0" w:color="auto"/>
              <w:right w:val="single" w:sz="4" w:space="0" w:color="auto"/>
            </w:tcBorders>
            <w:shd w:val="clear" w:color="auto" w:fill="auto"/>
            <w:vAlign w:val="center"/>
            <w:hideMark/>
          </w:tcPr>
          <w:p w14:paraId="35C13E18" w14:textId="77777777" w:rsidR="00C94D2D" w:rsidRPr="00C94D2D" w:rsidRDefault="00C94D2D" w:rsidP="00C94D2D">
            <w:pPr>
              <w:widowControl/>
              <w:jc w:val="center"/>
              <w:rPr>
                <w:color w:val="000000"/>
                <w:kern w:val="0"/>
                <w:sz w:val="16"/>
                <w:szCs w:val="16"/>
              </w:rPr>
            </w:pPr>
            <w:r w:rsidRPr="00C94D2D">
              <w:rPr>
                <w:color w:val="000000"/>
                <w:kern w:val="0"/>
                <w:sz w:val="16"/>
                <w:szCs w:val="16"/>
              </w:rPr>
              <w:t>周德威</w:t>
            </w:r>
          </w:p>
        </w:tc>
        <w:tc>
          <w:tcPr>
            <w:tcW w:w="0" w:type="auto"/>
            <w:tcBorders>
              <w:top w:val="nil"/>
              <w:left w:val="nil"/>
              <w:bottom w:val="single" w:sz="4" w:space="0" w:color="auto"/>
              <w:right w:val="single" w:sz="4" w:space="0" w:color="auto"/>
            </w:tcBorders>
            <w:shd w:val="clear" w:color="auto" w:fill="auto"/>
            <w:noWrap/>
            <w:vAlign w:val="center"/>
            <w:hideMark/>
          </w:tcPr>
          <w:p w14:paraId="00A46D5A" w14:textId="77777777" w:rsidR="00C94D2D" w:rsidRPr="00C94D2D" w:rsidRDefault="00C94D2D" w:rsidP="00C94D2D">
            <w:pPr>
              <w:widowControl/>
              <w:jc w:val="center"/>
              <w:rPr>
                <w:color w:val="000000"/>
                <w:kern w:val="0"/>
                <w:sz w:val="16"/>
                <w:szCs w:val="16"/>
              </w:rPr>
            </w:pPr>
            <w:r w:rsidRPr="00C94D2D">
              <w:rPr>
                <w:color w:val="000000"/>
                <w:kern w:val="0"/>
                <w:sz w:val="16"/>
                <w:szCs w:val="16"/>
              </w:rPr>
              <w:t>80.6</w:t>
            </w:r>
          </w:p>
        </w:tc>
        <w:tc>
          <w:tcPr>
            <w:tcW w:w="0" w:type="auto"/>
            <w:tcBorders>
              <w:top w:val="nil"/>
              <w:left w:val="nil"/>
              <w:bottom w:val="single" w:sz="4" w:space="0" w:color="auto"/>
              <w:right w:val="single" w:sz="4" w:space="0" w:color="auto"/>
            </w:tcBorders>
            <w:shd w:val="clear" w:color="auto" w:fill="auto"/>
            <w:noWrap/>
            <w:vAlign w:val="center"/>
            <w:hideMark/>
          </w:tcPr>
          <w:p w14:paraId="3F03CA85" w14:textId="77777777" w:rsidR="00C94D2D" w:rsidRPr="00C94D2D" w:rsidRDefault="00C94D2D" w:rsidP="00C94D2D">
            <w:pPr>
              <w:widowControl/>
              <w:jc w:val="center"/>
              <w:rPr>
                <w:color w:val="000000"/>
                <w:kern w:val="0"/>
                <w:sz w:val="16"/>
                <w:szCs w:val="16"/>
              </w:rPr>
            </w:pPr>
            <w:r w:rsidRPr="00C94D2D">
              <w:rPr>
                <w:color w:val="000000"/>
                <w:kern w:val="0"/>
                <w:sz w:val="16"/>
                <w:szCs w:val="16"/>
              </w:rPr>
              <w:t>83.2</w:t>
            </w:r>
          </w:p>
        </w:tc>
        <w:tc>
          <w:tcPr>
            <w:tcW w:w="0" w:type="auto"/>
            <w:tcBorders>
              <w:top w:val="nil"/>
              <w:left w:val="nil"/>
              <w:bottom w:val="single" w:sz="4" w:space="0" w:color="auto"/>
              <w:right w:val="single" w:sz="4" w:space="0" w:color="auto"/>
            </w:tcBorders>
            <w:shd w:val="clear" w:color="auto" w:fill="auto"/>
            <w:noWrap/>
            <w:vAlign w:val="center"/>
            <w:hideMark/>
          </w:tcPr>
          <w:p w14:paraId="4B646917" w14:textId="77777777" w:rsidR="00C94D2D" w:rsidRPr="00C94D2D" w:rsidRDefault="00C94D2D" w:rsidP="00C94D2D">
            <w:pPr>
              <w:widowControl/>
              <w:jc w:val="center"/>
              <w:rPr>
                <w:color w:val="000000"/>
                <w:kern w:val="0"/>
                <w:sz w:val="16"/>
                <w:szCs w:val="16"/>
              </w:rPr>
            </w:pPr>
            <w:r w:rsidRPr="00C94D2D">
              <w:rPr>
                <w:color w:val="000000"/>
                <w:kern w:val="0"/>
                <w:sz w:val="16"/>
                <w:szCs w:val="16"/>
              </w:rPr>
              <w:t>85.4</w:t>
            </w:r>
          </w:p>
        </w:tc>
        <w:tc>
          <w:tcPr>
            <w:tcW w:w="0" w:type="auto"/>
            <w:tcBorders>
              <w:top w:val="nil"/>
              <w:left w:val="nil"/>
              <w:bottom w:val="single" w:sz="4" w:space="0" w:color="auto"/>
              <w:right w:val="single" w:sz="4" w:space="0" w:color="auto"/>
            </w:tcBorders>
            <w:shd w:val="clear" w:color="auto" w:fill="auto"/>
            <w:noWrap/>
            <w:vAlign w:val="center"/>
            <w:hideMark/>
          </w:tcPr>
          <w:p w14:paraId="04EBD72A" w14:textId="77777777" w:rsidR="00C94D2D" w:rsidRPr="00C94D2D" w:rsidRDefault="00C94D2D" w:rsidP="00C94D2D">
            <w:pPr>
              <w:widowControl/>
              <w:jc w:val="center"/>
              <w:rPr>
                <w:color w:val="000000"/>
                <w:kern w:val="0"/>
                <w:sz w:val="16"/>
                <w:szCs w:val="16"/>
              </w:rPr>
            </w:pPr>
            <w:r w:rsidRPr="00C94D2D">
              <w:rPr>
                <w:color w:val="000000"/>
                <w:kern w:val="0"/>
                <w:sz w:val="16"/>
                <w:szCs w:val="16"/>
              </w:rPr>
              <w:t>81.6</w:t>
            </w:r>
          </w:p>
        </w:tc>
        <w:tc>
          <w:tcPr>
            <w:tcW w:w="0" w:type="auto"/>
            <w:tcBorders>
              <w:top w:val="nil"/>
              <w:left w:val="nil"/>
              <w:bottom w:val="single" w:sz="4" w:space="0" w:color="auto"/>
              <w:right w:val="single" w:sz="4" w:space="0" w:color="auto"/>
            </w:tcBorders>
            <w:shd w:val="clear" w:color="auto" w:fill="auto"/>
            <w:noWrap/>
            <w:vAlign w:val="center"/>
            <w:hideMark/>
          </w:tcPr>
          <w:p w14:paraId="2703EFAC" w14:textId="77777777" w:rsidR="00C94D2D" w:rsidRPr="00C94D2D" w:rsidRDefault="00C94D2D" w:rsidP="00C94D2D">
            <w:pPr>
              <w:widowControl/>
              <w:jc w:val="center"/>
              <w:rPr>
                <w:color w:val="000000"/>
                <w:kern w:val="0"/>
                <w:sz w:val="16"/>
                <w:szCs w:val="16"/>
              </w:rPr>
            </w:pPr>
            <w:r w:rsidRPr="00C94D2D">
              <w:rPr>
                <w:color w:val="000000"/>
                <w:kern w:val="0"/>
                <w:sz w:val="16"/>
                <w:szCs w:val="16"/>
              </w:rPr>
              <w:t>62.9</w:t>
            </w:r>
          </w:p>
        </w:tc>
      </w:tr>
      <w:tr w:rsidR="00C94D2D" w:rsidRPr="00C94D2D" w14:paraId="0747C109" w14:textId="77777777" w:rsidTr="00374031">
        <w:trPr>
          <w:trHeight w:val="28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9D35DB9" w14:textId="77777777" w:rsidR="00C94D2D" w:rsidRPr="00C94D2D" w:rsidRDefault="00C94D2D" w:rsidP="00C94D2D">
            <w:pPr>
              <w:widowControl/>
              <w:jc w:val="center"/>
              <w:rPr>
                <w:color w:val="000000"/>
                <w:kern w:val="0"/>
                <w:sz w:val="16"/>
                <w:szCs w:val="16"/>
              </w:rPr>
            </w:pPr>
            <w:r w:rsidRPr="00C94D2D">
              <w:rPr>
                <w:color w:val="000000"/>
                <w:kern w:val="0"/>
                <w:sz w:val="16"/>
                <w:szCs w:val="16"/>
              </w:rPr>
              <w:t>63</w:t>
            </w:r>
          </w:p>
        </w:tc>
        <w:tc>
          <w:tcPr>
            <w:tcW w:w="0" w:type="auto"/>
            <w:tcBorders>
              <w:top w:val="nil"/>
              <w:left w:val="nil"/>
              <w:bottom w:val="single" w:sz="4" w:space="0" w:color="auto"/>
              <w:right w:val="single" w:sz="4" w:space="0" w:color="auto"/>
            </w:tcBorders>
            <w:shd w:val="clear" w:color="auto" w:fill="auto"/>
            <w:noWrap/>
            <w:vAlign w:val="center"/>
            <w:hideMark/>
          </w:tcPr>
          <w:p w14:paraId="0CBF32C4" w14:textId="77777777" w:rsidR="00C94D2D" w:rsidRPr="00C94D2D" w:rsidRDefault="00C94D2D" w:rsidP="00C94D2D">
            <w:pPr>
              <w:widowControl/>
              <w:jc w:val="center"/>
              <w:rPr>
                <w:color w:val="000000"/>
                <w:kern w:val="0"/>
                <w:sz w:val="16"/>
                <w:szCs w:val="16"/>
              </w:rPr>
            </w:pPr>
            <w:r w:rsidRPr="00C94D2D">
              <w:rPr>
                <w:color w:val="000000"/>
                <w:kern w:val="0"/>
                <w:sz w:val="16"/>
                <w:szCs w:val="16"/>
              </w:rPr>
              <w:t>1939200228</w:t>
            </w:r>
          </w:p>
        </w:tc>
        <w:tc>
          <w:tcPr>
            <w:tcW w:w="0" w:type="auto"/>
            <w:tcBorders>
              <w:top w:val="nil"/>
              <w:left w:val="nil"/>
              <w:bottom w:val="single" w:sz="4" w:space="0" w:color="auto"/>
              <w:right w:val="single" w:sz="4" w:space="0" w:color="auto"/>
            </w:tcBorders>
            <w:shd w:val="clear" w:color="auto" w:fill="auto"/>
            <w:vAlign w:val="center"/>
            <w:hideMark/>
          </w:tcPr>
          <w:p w14:paraId="1E0B314B" w14:textId="77777777" w:rsidR="00C94D2D" w:rsidRPr="00C94D2D" w:rsidRDefault="00C94D2D" w:rsidP="00C94D2D">
            <w:pPr>
              <w:widowControl/>
              <w:jc w:val="center"/>
              <w:rPr>
                <w:color w:val="000000"/>
                <w:kern w:val="0"/>
                <w:sz w:val="16"/>
                <w:szCs w:val="16"/>
              </w:rPr>
            </w:pPr>
            <w:r w:rsidRPr="00C94D2D">
              <w:rPr>
                <w:color w:val="000000"/>
                <w:kern w:val="0"/>
                <w:sz w:val="16"/>
                <w:szCs w:val="16"/>
              </w:rPr>
              <w:t>林峻煊</w:t>
            </w:r>
          </w:p>
        </w:tc>
        <w:tc>
          <w:tcPr>
            <w:tcW w:w="0" w:type="auto"/>
            <w:tcBorders>
              <w:top w:val="nil"/>
              <w:left w:val="nil"/>
              <w:bottom w:val="single" w:sz="4" w:space="0" w:color="auto"/>
              <w:right w:val="single" w:sz="4" w:space="0" w:color="auto"/>
            </w:tcBorders>
            <w:shd w:val="clear" w:color="auto" w:fill="auto"/>
            <w:noWrap/>
            <w:vAlign w:val="center"/>
            <w:hideMark/>
          </w:tcPr>
          <w:p w14:paraId="6A76C81C" w14:textId="77777777" w:rsidR="00C94D2D" w:rsidRPr="00C94D2D" w:rsidRDefault="00C94D2D" w:rsidP="00C94D2D">
            <w:pPr>
              <w:widowControl/>
              <w:jc w:val="center"/>
              <w:rPr>
                <w:color w:val="000000"/>
                <w:kern w:val="0"/>
                <w:sz w:val="16"/>
                <w:szCs w:val="16"/>
              </w:rPr>
            </w:pPr>
            <w:r w:rsidRPr="00C94D2D">
              <w:rPr>
                <w:color w:val="000000"/>
                <w:kern w:val="0"/>
                <w:sz w:val="16"/>
                <w:szCs w:val="16"/>
              </w:rPr>
              <w:t>86.2</w:t>
            </w:r>
          </w:p>
        </w:tc>
        <w:tc>
          <w:tcPr>
            <w:tcW w:w="0" w:type="auto"/>
            <w:tcBorders>
              <w:top w:val="nil"/>
              <w:left w:val="nil"/>
              <w:bottom w:val="single" w:sz="4" w:space="0" w:color="auto"/>
              <w:right w:val="single" w:sz="4" w:space="0" w:color="auto"/>
            </w:tcBorders>
            <w:shd w:val="clear" w:color="auto" w:fill="auto"/>
            <w:noWrap/>
            <w:vAlign w:val="center"/>
            <w:hideMark/>
          </w:tcPr>
          <w:p w14:paraId="69E7BC2D" w14:textId="77777777" w:rsidR="00C94D2D" w:rsidRPr="00C94D2D" w:rsidRDefault="00C94D2D" w:rsidP="00C94D2D">
            <w:pPr>
              <w:widowControl/>
              <w:jc w:val="center"/>
              <w:rPr>
                <w:color w:val="000000"/>
                <w:kern w:val="0"/>
                <w:sz w:val="16"/>
                <w:szCs w:val="16"/>
              </w:rPr>
            </w:pPr>
            <w:r w:rsidRPr="00C94D2D">
              <w:rPr>
                <w:color w:val="000000"/>
                <w:kern w:val="0"/>
                <w:sz w:val="16"/>
                <w:szCs w:val="16"/>
              </w:rPr>
              <w:t>87.3</w:t>
            </w:r>
          </w:p>
        </w:tc>
        <w:tc>
          <w:tcPr>
            <w:tcW w:w="0" w:type="auto"/>
            <w:tcBorders>
              <w:top w:val="nil"/>
              <w:left w:val="nil"/>
              <w:bottom w:val="single" w:sz="4" w:space="0" w:color="auto"/>
              <w:right w:val="single" w:sz="4" w:space="0" w:color="auto"/>
            </w:tcBorders>
            <w:shd w:val="clear" w:color="auto" w:fill="auto"/>
            <w:noWrap/>
            <w:vAlign w:val="center"/>
            <w:hideMark/>
          </w:tcPr>
          <w:p w14:paraId="595149FA" w14:textId="77777777" w:rsidR="00C94D2D" w:rsidRPr="00C94D2D" w:rsidRDefault="00C94D2D" w:rsidP="00C94D2D">
            <w:pPr>
              <w:widowControl/>
              <w:jc w:val="center"/>
              <w:rPr>
                <w:color w:val="000000"/>
                <w:kern w:val="0"/>
                <w:sz w:val="16"/>
                <w:szCs w:val="16"/>
              </w:rPr>
            </w:pPr>
            <w:r w:rsidRPr="00C94D2D">
              <w:rPr>
                <w:color w:val="000000"/>
                <w:kern w:val="0"/>
                <w:sz w:val="16"/>
                <w:szCs w:val="16"/>
              </w:rPr>
              <w:t>94.5</w:t>
            </w:r>
          </w:p>
        </w:tc>
        <w:tc>
          <w:tcPr>
            <w:tcW w:w="0" w:type="auto"/>
            <w:tcBorders>
              <w:top w:val="nil"/>
              <w:left w:val="nil"/>
              <w:bottom w:val="single" w:sz="4" w:space="0" w:color="auto"/>
              <w:right w:val="single" w:sz="4" w:space="0" w:color="auto"/>
            </w:tcBorders>
            <w:shd w:val="clear" w:color="auto" w:fill="auto"/>
            <w:noWrap/>
            <w:vAlign w:val="center"/>
            <w:hideMark/>
          </w:tcPr>
          <w:p w14:paraId="64A0CEDE" w14:textId="77777777" w:rsidR="00C94D2D" w:rsidRPr="00C94D2D" w:rsidRDefault="00C94D2D" w:rsidP="00C94D2D">
            <w:pPr>
              <w:widowControl/>
              <w:jc w:val="center"/>
              <w:rPr>
                <w:color w:val="000000"/>
                <w:kern w:val="0"/>
                <w:sz w:val="16"/>
                <w:szCs w:val="16"/>
              </w:rPr>
            </w:pPr>
            <w:r w:rsidRPr="00C94D2D">
              <w:rPr>
                <w:color w:val="000000"/>
                <w:kern w:val="0"/>
                <w:sz w:val="16"/>
                <w:szCs w:val="16"/>
              </w:rPr>
              <w:t>90.9</w:t>
            </w:r>
          </w:p>
        </w:tc>
        <w:tc>
          <w:tcPr>
            <w:tcW w:w="0" w:type="auto"/>
            <w:tcBorders>
              <w:top w:val="nil"/>
              <w:left w:val="nil"/>
              <w:bottom w:val="single" w:sz="4" w:space="0" w:color="auto"/>
              <w:right w:val="single" w:sz="4" w:space="0" w:color="auto"/>
            </w:tcBorders>
            <w:shd w:val="clear" w:color="auto" w:fill="auto"/>
            <w:noWrap/>
            <w:vAlign w:val="center"/>
            <w:hideMark/>
          </w:tcPr>
          <w:p w14:paraId="4815CC34" w14:textId="77777777" w:rsidR="00C94D2D" w:rsidRPr="00C94D2D" w:rsidRDefault="00C94D2D" w:rsidP="00C94D2D">
            <w:pPr>
              <w:widowControl/>
              <w:jc w:val="center"/>
              <w:rPr>
                <w:color w:val="000000"/>
                <w:kern w:val="0"/>
                <w:sz w:val="16"/>
                <w:szCs w:val="16"/>
              </w:rPr>
            </w:pPr>
            <w:r w:rsidRPr="00C94D2D">
              <w:rPr>
                <w:color w:val="000000"/>
                <w:kern w:val="0"/>
                <w:sz w:val="16"/>
                <w:szCs w:val="16"/>
              </w:rPr>
              <w:t>90.3</w:t>
            </w:r>
          </w:p>
        </w:tc>
      </w:tr>
      <w:tr w:rsidR="00C94D2D" w:rsidRPr="00C94D2D" w14:paraId="2339130A" w14:textId="77777777" w:rsidTr="00374031">
        <w:trPr>
          <w:trHeight w:val="28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6C52E17" w14:textId="77777777" w:rsidR="00C94D2D" w:rsidRPr="00C94D2D" w:rsidRDefault="00C94D2D" w:rsidP="00C94D2D">
            <w:pPr>
              <w:widowControl/>
              <w:jc w:val="center"/>
              <w:rPr>
                <w:color w:val="000000"/>
                <w:kern w:val="0"/>
                <w:sz w:val="16"/>
                <w:szCs w:val="16"/>
              </w:rPr>
            </w:pPr>
            <w:r w:rsidRPr="00C94D2D">
              <w:rPr>
                <w:color w:val="000000"/>
                <w:kern w:val="0"/>
                <w:sz w:val="16"/>
                <w:szCs w:val="16"/>
              </w:rPr>
              <w:t>64</w:t>
            </w:r>
          </w:p>
        </w:tc>
        <w:tc>
          <w:tcPr>
            <w:tcW w:w="0" w:type="auto"/>
            <w:tcBorders>
              <w:top w:val="nil"/>
              <w:left w:val="nil"/>
              <w:bottom w:val="single" w:sz="4" w:space="0" w:color="auto"/>
              <w:right w:val="single" w:sz="4" w:space="0" w:color="auto"/>
            </w:tcBorders>
            <w:shd w:val="clear" w:color="auto" w:fill="auto"/>
            <w:noWrap/>
            <w:vAlign w:val="center"/>
            <w:hideMark/>
          </w:tcPr>
          <w:p w14:paraId="35860E8F" w14:textId="77777777" w:rsidR="00C94D2D" w:rsidRPr="00C94D2D" w:rsidRDefault="00C94D2D" w:rsidP="00C94D2D">
            <w:pPr>
              <w:widowControl/>
              <w:jc w:val="center"/>
              <w:rPr>
                <w:color w:val="000000"/>
                <w:kern w:val="0"/>
                <w:sz w:val="16"/>
                <w:szCs w:val="16"/>
              </w:rPr>
            </w:pPr>
            <w:r w:rsidRPr="00C94D2D">
              <w:rPr>
                <w:color w:val="000000"/>
                <w:kern w:val="0"/>
                <w:sz w:val="16"/>
                <w:szCs w:val="16"/>
              </w:rPr>
              <w:t>2002010201</w:t>
            </w:r>
          </w:p>
        </w:tc>
        <w:tc>
          <w:tcPr>
            <w:tcW w:w="0" w:type="auto"/>
            <w:tcBorders>
              <w:top w:val="nil"/>
              <w:left w:val="nil"/>
              <w:bottom w:val="single" w:sz="4" w:space="0" w:color="auto"/>
              <w:right w:val="single" w:sz="4" w:space="0" w:color="auto"/>
            </w:tcBorders>
            <w:shd w:val="clear" w:color="auto" w:fill="auto"/>
            <w:vAlign w:val="center"/>
            <w:hideMark/>
          </w:tcPr>
          <w:p w14:paraId="72E9547F" w14:textId="77777777" w:rsidR="00C94D2D" w:rsidRPr="00C94D2D" w:rsidRDefault="00C94D2D" w:rsidP="00C94D2D">
            <w:pPr>
              <w:widowControl/>
              <w:jc w:val="center"/>
              <w:rPr>
                <w:color w:val="000000"/>
                <w:kern w:val="0"/>
                <w:sz w:val="16"/>
                <w:szCs w:val="16"/>
              </w:rPr>
            </w:pPr>
            <w:r w:rsidRPr="00C94D2D">
              <w:rPr>
                <w:color w:val="000000"/>
                <w:kern w:val="0"/>
                <w:sz w:val="16"/>
                <w:szCs w:val="16"/>
              </w:rPr>
              <w:t>李金兰</w:t>
            </w:r>
          </w:p>
        </w:tc>
        <w:tc>
          <w:tcPr>
            <w:tcW w:w="0" w:type="auto"/>
            <w:tcBorders>
              <w:top w:val="nil"/>
              <w:left w:val="nil"/>
              <w:bottom w:val="single" w:sz="4" w:space="0" w:color="auto"/>
              <w:right w:val="single" w:sz="4" w:space="0" w:color="auto"/>
            </w:tcBorders>
            <w:shd w:val="clear" w:color="auto" w:fill="auto"/>
            <w:noWrap/>
            <w:vAlign w:val="center"/>
            <w:hideMark/>
          </w:tcPr>
          <w:p w14:paraId="5AE8082F" w14:textId="77777777" w:rsidR="00C94D2D" w:rsidRPr="00C94D2D" w:rsidRDefault="00C94D2D" w:rsidP="00C94D2D">
            <w:pPr>
              <w:widowControl/>
              <w:jc w:val="center"/>
              <w:rPr>
                <w:color w:val="000000"/>
                <w:kern w:val="0"/>
                <w:sz w:val="16"/>
                <w:szCs w:val="16"/>
              </w:rPr>
            </w:pPr>
            <w:r w:rsidRPr="00C94D2D">
              <w:rPr>
                <w:color w:val="000000"/>
                <w:kern w:val="0"/>
                <w:sz w:val="16"/>
                <w:szCs w:val="16"/>
              </w:rPr>
              <w:t>79.8</w:t>
            </w:r>
          </w:p>
        </w:tc>
        <w:tc>
          <w:tcPr>
            <w:tcW w:w="0" w:type="auto"/>
            <w:tcBorders>
              <w:top w:val="nil"/>
              <w:left w:val="nil"/>
              <w:bottom w:val="single" w:sz="4" w:space="0" w:color="auto"/>
              <w:right w:val="single" w:sz="4" w:space="0" w:color="auto"/>
            </w:tcBorders>
            <w:shd w:val="clear" w:color="auto" w:fill="auto"/>
            <w:noWrap/>
            <w:vAlign w:val="center"/>
            <w:hideMark/>
          </w:tcPr>
          <w:p w14:paraId="128EC739" w14:textId="77777777" w:rsidR="00C94D2D" w:rsidRPr="00C94D2D" w:rsidRDefault="00C94D2D" w:rsidP="00C94D2D">
            <w:pPr>
              <w:widowControl/>
              <w:jc w:val="center"/>
              <w:rPr>
                <w:color w:val="000000"/>
                <w:kern w:val="0"/>
                <w:sz w:val="16"/>
                <w:szCs w:val="16"/>
              </w:rPr>
            </w:pPr>
            <w:r w:rsidRPr="00C94D2D">
              <w:rPr>
                <w:color w:val="000000"/>
                <w:kern w:val="0"/>
                <w:sz w:val="16"/>
                <w:szCs w:val="16"/>
              </w:rPr>
              <w:t>79.1</w:t>
            </w:r>
          </w:p>
        </w:tc>
        <w:tc>
          <w:tcPr>
            <w:tcW w:w="0" w:type="auto"/>
            <w:tcBorders>
              <w:top w:val="nil"/>
              <w:left w:val="nil"/>
              <w:bottom w:val="single" w:sz="4" w:space="0" w:color="auto"/>
              <w:right w:val="single" w:sz="4" w:space="0" w:color="auto"/>
            </w:tcBorders>
            <w:shd w:val="clear" w:color="auto" w:fill="auto"/>
            <w:noWrap/>
            <w:vAlign w:val="center"/>
            <w:hideMark/>
          </w:tcPr>
          <w:p w14:paraId="6E84DAF3" w14:textId="77777777" w:rsidR="00C94D2D" w:rsidRPr="00C94D2D" w:rsidRDefault="00C94D2D" w:rsidP="00C94D2D">
            <w:pPr>
              <w:widowControl/>
              <w:jc w:val="center"/>
              <w:rPr>
                <w:color w:val="000000"/>
                <w:kern w:val="0"/>
                <w:sz w:val="16"/>
                <w:szCs w:val="16"/>
              </w:rPr>
            </w:pPr>
            <w:r w:rsidRPr="00C94D2D">
              <w:rPr>
                <w:color w:val="000000"/>
                <w:kern w:val="0"/>
                <w:sz w:val="16"/>
                <w:szCs w:val="16"/>
              </w:rPr>
              <w:t>95.8</w:t>
            </w:r>
          </w:p>
        </w:tc>
        <w:tc>
          <w:tcPr>
            <w:tcW w:w="0" w:type="auto"/>
            <w:tcBorders>
              <w:top w:val="nil"/>
              <w:left w:val="nil"/>
              <w:bottom w:val="single" w:sz="4" w:space="0" w:color="auto"/>
              <w:right w:val="single" w:sz="4" w:space="0" w:color="auto"/>
            </w:tcBorders>
            <w:shd w:val="clear" w:color="auto" w:fill="auto"/>
            <w:noWrap/>
            <w:vAlign w:val="center"/>
            <w:hideMark/>
          </w:tcPr>
          <w:p w14:paraId="7F77CADF" w14:textId="77777777" w:rsidR="00C94D2D" w:rsidRPr="00C94D2D" w:rsidRDefault="00C94D2D" w:rsidP="00C94D2D">
            <w:pPr>
              <w:widowControl/>
              <w:jc w:val="center"/>
              <w:rPr>
                <w:color w:val="000000"/>
                <w:kern w:val="0"/>
                <w:sz w:val="16"/>
                <w:szCs w:val="16"/>
              </w:rPr>
            </w:pPr>
            <w:r w:rsidRPr="00C94D2D">
              <w:rPr>
                <w:color w:val="000000"/>
                <w:kern w:val="0"/>
                <w:sz w:val="16"/>
                <w:szCs w:val="16"/>
              </w:rPr>
              <w:t>94.7</w:t>
            </w:r>
          </w:p>
        </w:tc>
        <w:tc>
          <w:tcPr>
            <w:tcW w:w="0" w:type="auto"/>
            <w:tcBorders>
              <w:top w:val="nil"/>
              <w:left w:val="nil"/>
              <w:bottom w:val="single" w:sz="4" w:space="0" w:color="auto"/>
              <w:right w:val="single" w:sz="4" w:space="0" w:color="auto"/>
            </w:tcBorders>
            <w:shd w:val="clear" w:color="auto" w:fill="auto"/>
            <w:noWrap/>
            <w:vAlign w:val="center"/>
            <w:hideMark/>
          </w:tcPr>
          <w:p w14:paraId="433A00AF" w14:textId="77777777" w:rsidR="00C94D2D" w:rsidRPr="00C94D2D" w:rsidRDefault="00C94D2D" w:rsidP="00C94D2D">
            <w:pPr>
              <w:widowControl/>
              <w:jc w:val="center"/>
              <w:rPr>
                <w:color w:val="000000"/>
                <w:kern w:val="0"/>
                <w:sz w:val="16"/>
                <w:szCs w:val="16"/>
              </w:rPr>
            </w:pPr>
            <w:r w:rsidRPr="00C94D2D">
              <w:rPr>
                <w:color w:val="000000"/>
                <w:kern w:val="0"/>
                <w:sz w:val="16"/>
                <w:szCs w:val="16"/>
              </w:rPr>
              <w:t>93.1</w:t>
            </w:r>
          </w:p>
        </w:tc>
      </w:tr>
      <w:tr w:rsidR="00C94D2D" w:rsidRPr="00C94D2D" w14:paraId="781E184D" w14:textId="77777777" w:rsidTr="00374031">
        <w:trPr>
          <w:trHeight w:val="28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F9C3BD3" w14:textId="77777777" w:rsidR="00C94D2D" w:rsidRPr="00C94D2D" w:rsidRDefault="00C94D2D" w:rsidP="00C94D2D">
            <w:pPr>
              <w:widowControl/>
              <w:jc w:val="center"/>
              <w:rPr>
                <w:color w:val="000000"/>
                <w:kern w:val="0"/>
                <w:sz w:val="16"/>
                <w:szCs w:val="16"/>
              </w:rPr>
            </w:pPr>
            <w:r w:rsidRPr="00C94D2D">
              <w:rPr>
                <w:color w:val="000000"/>
                <w:kern w:val="0"/>
                <w:sz w:val="16"/>
                <w:szCs w:val="16"/>
              </w:rPr>
              <w:t>65</w:t>
            </w:r>
          </w:p>
        </w:tc>
        <w:tc>
          <w:tcPr>
            <w:tcW w:w="0" w:type="auto"/>
            <w:tcBorders>
              <w:top w:val="nil"/>
              <w:left w:val="nil"/>
              <w:bottom w:val="single" w:sz="4" w:space="0" w:color="auto"/>
              <w:right w:val="single" w:sz="4" w:space="0" w:color="auto"/>
            </w:tcBorders>
            <w:shd w:val="clear" w:color="auto" w:fill="auto"/>
            <w:noWrap/>
            <w:vAlign w:val="center"/>
            <w:hideMark/>
          </w:tcPr>
          <w:p w14:paraId="07AFFBA7" w14:textId="77777777" w:rsidR="00C94D2D" w:rsidRPr="00C94D2D" w:rsidRDefault="00C94D2D" w:rsidP="00C94D2D">
            <w:pPr>
              <w:widowControl/>
              <w:jc w:val="center"/>
              <w:rPr>
                <w:color w:val="000000"/>
                <w:kern w:val="0"/>
                <w:sz w:val="16"/>
                <w:szCs w:val="16"/>
              </w:rPr>
            </w:pPr>
            <w:r w:rsidRPr="00C94D2D">
              <w:rPr>
                <w:color w:val="000000"/>
                <w:kern w:val="0"/>
                <w:sz w:val="16"/>
                <w:szCs w:val="16"/>
              </w:rPr>
              <w:t>2002010202</w:t>
            </w:r>
          </w:p>
        </w:tc>
        <w:tc>
          <w:tcPr>
            <w:tcW w:w="0" w:type="auto"/>
            <w:tcBorders>
              <w:top w:val="nil"/>
              <w:left w:val="nil"/>
              <w:bottom w:val="single" w:sz="4" w:space="0" w:color="auto"/>
              <w:right w:val="single" w:sz="4" w:space="0" w:color="auto"/>
            </w:tcBorders>
            <w:shd w:val="clear" w:color="auto" w:fill="auto"/>
            <w:vAlign w:val="center"/>
            <w:hideMark/>
          </w:tcPr>
          <w:p w14:paraId="0555DBA9" w14:textId="77777777" w:rsidR="00C94D2D" w:rsidRPr="00C94D2D" w:rsidRDefault="00C94D2D" w:rsidP="00C94D2D">
            <w:pPr>
              <w:widowControl/>
              <w:jc w:val="center"/>
              <w:rPr>
                <w:color w:val="000000"/>
                <w:kern w:val="0"/>
                <w:sz w:val="16"/>
                <w:szCs w:val="16"/>
              </w:rPr>
            </w:pPr>
            <w:r w:rsidRPr="00C94D2D">
              <w:rPr>
                <w:color w:val="000000"/>
                <w:kern w:val="0"/>
                <w:sz w:val="16"/>
                <w:szCs w:val="16"/>
              </w:rPr>
              <w:t>李游</w:t>
            </w:r>
          </w:p>
        </w:tc>
        <w:tc>
          <w:tcPr>
            <w:tcW w:w="0" w:type="auto"/>
            <w:tcBorders>
              <w:top w:val="nil"/>
              <w:left w:val="nil"/>
              <w:bottom w:val="single" w:sz="4" w:space="0" w:color="auto"/>
              <w:right w:val="single" w:sz="4" w:space="0" w:color="auto"/>
            </w:tcBorders>
            <w:shd w:val="clear" w:color="auto" w:fill="auto"/>
            <w:noWrap/>
            <w:vAlign w:val="center"/>
            <w:hideMark/>
          </w:tcPr>
          <w:p w14:paraId="1581779C" w14:textId="77777777" w:rsidR="00C94D2D" w:rsidRPr="00C94D2D" w:rsidRDefault="00C94D2D" w:rsidP="00C94D2D">
            <w:pPr>
              <w:widowControl/>
              <w:jc w:val="center"/>
              <w:rPr>
                <w:color w:val="000000"/>
                <w:kern w:val="0"/>
                <w:sz w:val="16"/>
                <w:szCs w:val="16"/>
              </w:rPr>
            </w:pPr>
            <w:r w:rsidRPr="00C94D2D">
              <w:rPr>
                <w:color w:val="000000"/>
                <w:kern w:val="0"/>
                <w:sz w:val="16"/>
                <w:szCs w:val="16"/>
              </w:rPr>
              <w:t>78.8</w:t>
            </w:r>
          </w:p>
        </w:tc>
        <w:tc>
          <w:tcPr>
            <w:tcW w:w="0" w:type="auto"/>
            <w:tcBorders>
              <w:top w:val="nil"/>
              <w:left w:val="nil"/>
              <w:bottom w:val="single" w:sz="4" w:space="0" w:color="auto"/>
              <w:right w:val="single" w:sz="4" w:space="0" w:color="auto"/>
            </w:tcBorders>
            <w:shd w:val="clear" w:color="auto" w:fill="auto"/>
            <w:noWrap/>
            <w:vAlign w:val="center"/>
            <w:hideMark/>
          </w:tcPr>
          <w:p w14:paraId="22D64CD4" w14:textId="77777777" w:rsidR="00C94D2D" w:rsidRPr="00C94D2D" w:rsidRDefault="00C94D2D" w:rsidP="00C94D2D">
            <w:pPr>
              <w:widowControl/>
              <w:jc w:val="center"/>
              <w:rPr>
                <w:color w:val="000000"/>
                <w:kern w:val="0"/>
                <w:sz w:val="16"/>
                <w:szCs w:val="16"/>
              </w:rPr>
            </w:pPr>
            <w:r w:rsidRPr="00C94D2D">
              <w:rPr>
                <w:color w:val="000000"/>
                <w:kern w:val="0"/>
                <w:sz w:val="16"/>
                <w:szCs w:val="16"/>
              </w:rPr>
              <w:t>70.9</w:t>
            </w:r>
          </w:p>
        </w:tc>
        <w:tc>
          <w:tcPr>
            <w:tcW w:w="0" w:type="auto"/>
            <w:tcBorders>
              <w:top w:val="nil"/>
              <w:left w:val="nil"/>
              <w:bottom w:val="single" w:sz="4" w:space="0" w:color="auto"/>
              <w:right w:val="single" w:sz="4" w:space="0" w:color="auto"/>
            </w:tcBorders>
            <w:shd w:val="clear" w:color="auto" w:fill="auto"/>
            <w:noWrap/>
            <w:vAlign w:val="center"/>
            <w:hideMark/>
          </w:tcPr>
          <w:p w14:paraId="5490C797" w14:textId="77777777" w:rsidR="00C94D2D" w:rsidRPr="00C94D2D" w:rsidRDefault="00C94D2D" w:rsidP="00C94D2D">
            <w:pPr>
              <w:widowControl/>
              <w:jc w:val="center"/>
              <w:rPr>
                <w:color w:val="000000"/>
                <w:kern w:val="0"/>
                <w:sz w:val="16"/>
                <w:szCs w:val="16"/>
              </w:rPr>
            </w:pPr>
            <w:r w:rsidRPr="00C94D2D">
              <w:rPr>
                <w:color w:val="000000"/>
                <w:kern w:val="0"/>
                <w:sz w:val="16"/>
                <w:szCs w:val="16"/>
              </w:rPr>
              <w:t>89.1</w:t>
            </w:r>
          </w:p>
        </w:tc>
        <w:tc>
          <w:tcPr>
            <w:tcW w:w="0" w:type="auto"/>
            <w:tcBorders>
              <w:top w:val="nil"/>
              <w:left w:val="nil"/>
              <w:bottom w:val="single" w:sz="4" w:space="0" w:color="auto"/>
              <w:right w:val="single" w:sz="4" w:space="0" w:color="auto"/>
            </w:tcBorders>
            <w:shd w:val="clear" w:color="auto" w:fill="auto"/>
            <w:noWrap/>
            <w:vAlign w:val="center"/>
            <w:hideMark/>
          </w:tcPr>
          <w:p w14:paraId="78F91D01" w14:textId="77777777" w:rsidR="00C94D2D" w:rsidRPr="00C94D2D" w:rsidRDefault="00C94D2D" w:rsidP="00C94D2D">
            <w:pPr>
              <w:widowControl/>
              <w:jc w:val="center"/>
              <w:rPr>
                <w:color w:val="000000"/>
                <w:kern w:val="0"/>
                <w:sz w:val="16"/>
                <w:szCs w:val="16"/>
              </w:rPr>
            </w:pPr>
            <w:r w:rsidRPr="00C94D2D">
              <w:rPr>
                <w:color w:val="000000"/>
                <w:kern w:val="0"/>
                <w:sz w:val="16"/>
                <w:szCs w:val="16"/>
              </w:rPr>
              <w:t>92.8</w:t>
            </w:r>
          </w:p>
        </w:tc>
        <w:tc>
          <w:tcPr>
            <w:tcW w:w="0" w:type="auto"/>
            <w:tcBorders>
              <w:top w:val="nil"/>
              <w:left w:val="nil"/>
              <w:bottom w:val="single" w:sz="4" w:space="0" w:color="auto"/>
              <w:right w:val="single" w:sz="4" w:space="0" w:color="auto"/>
            </w:tcBorders>
            <w:shd w:val="clear" w:color="auto" w:fill="auto"/>
            <w:noWrap/>
            <w:vAlign w:val="center"/>
            <w:hideMark/>
          </w:tcPr>
          <w:p w14:paraId="7F90FBF0" w14:textId="77777777" w:rsidR="00C94D2D" w:rsidRPr="00C94D2D" w:rsidRDefault="00C94D2D" w:rsidP="00C94D2D">
            <w:pPr>
              <w:widowControl/>
              <w:jc w:val="center"/>
              <w:rPr>
                <w:color w:val="000000"/>
                <w:kern w:val="0"/>
                <w:sz w:val="16"/>
                <w:szCs w:val="16"/>
              </w:rPr>
            </w:pPr>
            <w:r w:rsidRPr="00C94D2D">
              <w:rPr>
                <w:color w:val="000000"/>
                <w:kern w:val="0"/>
                <w:sz w:val="16"/>
                <w:szCs w:val="16"/>
              </w:rPr>
              <w:t>91.4</w:t>
            </w:r>
          </w:p>
        </w:tc>
      </w:tr>
      <w:tr w:rsidR="00C94D2D" w:rsidRPr="00C94D2D" w14:paraId="19050948" w14:textId="77777777" w:rsidTr="00374031">
        <w:trPr>
          <w:trHeight w:val="28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5973464" w14:textId="77777777" w:rsidR="00C94D2D" w:rsidRPr="00C94D2D" w:rsidRDefault="00C94D2D" w:rsidP="00C94D2D">
            <w:pPr>
              <w:widowControl/>
              <w:jc w:val="center"/>
              <w:rPr>
                <w:color w:val="000000"/>
                <w:kern w:val="0"/>
                <w:sz w:val="16"/>
                <w:szCs w:val="16"/>
              </w:rPr>
            </w:pPr>
            <w:r w:rsidRPr="00C94D2D">
              <w:rPr>
                <w:color w:val="000000"/>
                <w:kern w:val="0"/>
                <w:sz w:val="16"/>
                <w:szCs w:val="16"/>
              </w:rPr>
              <w:t>66</w:t>
            </w:r>
          </w:p>
        </w:tc>
        <w:tc>
          <w:tcPr>
            <w:tcW w:w="0" w:type="auto"/>
            <w:tcBorders>
              <w:top w:val="nil"/>
              <w:left w:val="nil"/>
              <w:bottom w:val="single" w:sz="4" w:space="0" w:color="auto"/>
              <w:right w:val="single" w:sz="4" w:space="0" w:color="auto"/>
            </w:tcBorders>
            <w:shd w:val="clear" w:color="auto" w:fill="auto"/>
            <w:noWrap/>
            <w:vAlign w:val="center"/>
            <w:hideMark/>
          </w:tcPr>
          <w:p w14:paraId="04C1A1E5" w14:textId="77777777" w:rsidR="00C94D2D" w:rsidRPr="00C94D2D" w:rsidRDefault="00C94D2D" w:rsidP="00C94D2D">
            <w:pPr>
              <w:widowControl/>
              <w:jc w:val="center"/>
              <w:rPr>
                <w:color w:val="000000"/>
                <w:kern w:val="0"/>
                <w:sz w:val="16"/>
                <w:szCs w:val="16"/>
              </w:rPr>
            </w:pPr>
            <w:r w:rsidRPr="00C94D2D">
              <w:rPr>
                <w:color w:val="000000"/>
                <w:kern w:val="0"/>
                <w:sz w:val="16"/>
                <w:szCs w:val="16"/>
              </w:rPr>
              <w:t>2002010203</w:t>
            </w:r>
          </w:p>
        </w:tc>
        <w:tc>
          <w:tcPr>
            <w:tcW w:w="0" w:type="auto"/>
            <w:tcBorders>
              <w:top w:val="nil"/>
              <w:left w:val="nil"/>
              <w:bottom w:val="single" w:sz="4" w:space="0" w:color="auto"/>
              <w:right w:val="single" w:sz="4" w:space="0" w:color="auto"/>
            </w:tcBorders>
            <w:shd w:val="clear" w:color="auto" w:fill="auto"/>
            <w:vAlign w:val="center"/>
            <w:hideMark/>
          </w:tcPr>
          <w:p w14:paraId="136C7F33" w14:textId="77777777" w:rsidR="00C94D2D" w:rsidRPr="00C94D2D" w:rsidRDefault="00C94D2D" w:rsidP="00C94D2D">
            <w:pPr>
              <w:widowControl/>
              <w:jc w:val="center"/>
              <w:rPr>
                <w:color w:val="000000"/>
                <w:kern w:val="0"/>
                <w:sz w:val="16"/>
                <w:szCs w:val="16"/>
              </w:rPr>
            </w:pPr>
            <w:r w:rsidRPr="00C94D2D">
              <w:rPr>
                <w:color w:val="000000"/>
                <w:kern w:val="0"/>
                <w:sz w:val="16"/>
                <w:szCs w:val="16"/>
              </w:rPr>
              <w:t>李泳林</w:t>
            </w:r>
          </w:p>
        </w:tc>
        <w:tc>
          <w:tcPr>
            <w:tcW w:w="0" w:type="auto"/>
            <w:tcBorders>
              <w:top w:val="nil"/>
              <w:left w:val="nil"/>
              <w:bottom w:val="single" w:sz="4" w:space="0" w:color="auto"/>
              <w:right w:val="single" w:sz="4" w:space="0" w:color="auto"/>
            </w:tcBorders>
            <w:shd w:val="clear" w:color="auto" w:fill="auto"/>
            <w:noWrap/>
            <w:vAlign w:val="center"/>
            <w:hideMark/>
          </w:tcPr>
          <w:p w14:paraId="1042F4BF" w14:textId="77777777" w:rsidR="00C94D2D" w:rsidRPr="00C94D2D" w:rsidRDefault="00C94D2D" w:rsidP="00C94D2D">
            <w:pPr>
              <w:widowControl/>
              <w:jc w:val="center"/>
              <w:rPr>
                <w:color w:val="000000"/>
                <w:kern w:val="0"/>
                <w:sz w:val="16"/>
                <w:szCs w:val="16"/>
              </w:rPr>
            </w:pPr>
            <w:r w:rsidRPr="00C94D2D">
              <w:rPr>
                <w:color w:val="000000"/>
                <w:kern w:val="0"/>
                <w:sz w:val="16"/>
                <w:szCs w:val="16"/>
              </w:rPr>
              <w:t>61.4</w:t>
            </w:r>
          </w:p>
        </w:tc>
        <w:tc>
          <w:tcPr>
            <w:tcW w:w="0" w:type="auto"/>
            <w:tcBorders>
              <w:top w:val="nil"/>
              <w:left w:val="nil"/>
              <w:bottom w:val="single" w:sz="4" w:space="0" w:color="auto"/>
              <w:right w:val="single" w:sz="4" w:space="0" w:color="auto"/>
            </w:tcBorders>
            <w:shd w:val="clear" w:color="auto" w:fill="auto"/>
            <w:noWrap/>
            <w:vAlign w:val="center"/>
            <w:hideMark/>
          </w:tcPr>
          <w:p w14:paraId="73B4053F" w14:textId="77777777" w:rsidR="00C94D2D" w:rsidRPr="00C94D2D" w:rsidRDefault="00C94D2D" w:rsidP="00C94D2D">
            <w:pPr>
              <w:widowControl/>
              <w:jc w:val="center"/>
              <w:rPr>
                <w:color w:val="000000"/>
                <w:kern w:val="0"/>
                <w:sz w:val="16"/>
                <w:szCs w:val="16"/>
              </w:rPr>
            </w:pPr>
            <w:r w:rsidRPr="00C94D2D">
              <w:rPr>
                <w:color w:val="000000"/>
                <w:kern w:val="0"/>
                <w:sz w:val="16"/>
                <w:szCs w:val="16"/>
              </w:rPr>
              <w:t>87.2</w:t>
            </w:r>
          </w:p>
        </w:tc>
        <w:tc>
          <w:tcPr>
            <w:tcW w:w="0" w:type="auto"/>
            <w:tcBorders>
              <w:top w:val="nil"/>
              <w:left w:val="nil"/>
              <w:bottom w:val="single" w:sz="4" w:space="0" w:color="auto"/>
              <w:right w:val="single" w:sz="4" w:space="0" w:color="auto"/>
            </w:tcBorders>
            <w:shd w:val="clear" w:color="auto" w:fill="auto"/>
            <w:noWrap/>
            <w:vAlign w:val="center"/>
            <w:hideMark/>
          </w:tcPr>
          <w:p w14:paraId="5F7AA71B" w14:textId="77777777" w:rsidR="00C94D2D" w:rsidRPr="00C94D2D" w:rsidRDefault="00C94D2D" w:rsidP="00C94D2D">
            <w:pPr>
              <w:widowControl/>
              <w:jc w:val="center"/>
              <w:rPr>
                <w:color w:val="000000"/>
                <w:kern w:val="0"/>
                <w:sz w:val="16"/>
                <w:szCs w:val="16"/>
              </w:rPr>
            </w:pPr>
            <w:r w:rsidRPr="00C94D2D">
              <w:rPr>
                <w:color w:val="000000"/>
                <w:kern w:val="0"/>
                <w:sz w:val="16"/>
                <w:szCs w:val="16"/>
              </w:rPr>
              <w:t>94.3</w:t>
            </w:r>
          </w:p>
        </w:tc>
        <w:tc>
          <w:tcPr>
            <w:tcW w:w="0" w:type="auto"/>
            <w:tcBorders>
              <w:top w:val="nil"/>
              <w:left w:val="nil"/>
              <w:bottom w:val="single" w:sz="4" w:space="0" w:color="auto"/>
              <w:right w:val="single" w:sz="4" w:space="0" w:color="auto"/>
            </w:tcBorders>
            <w:shd w:val="clear" w:color="auto" w:fill="auto"/>
            <w:noWrap/>
            <w:vAlign w:val="center"/>
            <w:hideMark/>
          </w:tcPr>
          <w:p w14:paraId="4D92423E" w14:textId="77777777" w:rsidR="00C94D2D" w:rsidRPr="00C94D2D" w:rsidRDefault="00C94D2D" w:rsidP="00C94D2D">
            <w:pPr>
              <w:widowControl/>
              <w:jc w:val="center"/>
              <w:rPr>
                <w:color w:val="000000"/>
                <w:kern w:val="0"/>
                <w:sz w:val="16"/>
                <w:szCs w:val="16"/>
              </w:rPr>
            </w:pPr>
            <w:r w:rsidRPr="00C94D2D">
              <w:rPr>
                <w:color w:val="000000"/>
                <w:kern w:val="0"/>
                <w:sz w:val="16"/>
                <w:szCs w:val="16"/>
              </w:rPr>
              <w:t>91.8</w:t>
            </w:r>
          </w:p>
        </w:tc>
        <w:tc>
          <w:tcPr>
            <w:tcW w:w="0" w:type="auto"/>
            <w:tcBorders>
              <w:top w:val="nil"/>
              <w:left w:val="nil"/>
              <w:bottom w:val="single" w:sz="4" w:space="0" w:color="auto"/>
              <w:right w:val="single" w:sz="4" w:space="0" w:color="auto"/>
            </w:tcBorders>
            <w:shd w:val="clear" w:color="auto" w:fill="auto"/>
            <w:noWrap/>
            <w:vAlign w:val="center"/>
            <w:hideMark/>
          </w:tcPr>
          <w:p w14:paraId="52AB8473" w14:textId="77777777" w:rsidR="00C94D2D" w:rsidRPr="00C94D2D" w:rsidRDefault="00C94D2D" w:rsidP="00C94D2D">
            <w:pPr>
              <w:widowControl/>
              <w:jc w:val="center"/>
              <w:rPr>
                <w:color w:val="000000"/>
                <w:kern w:val="0"/>
                <w:sz w:val="16"/>
                <w:szCs w:val="16"/>
              </w:rPr>
            </w:pPr>
            <w:r w:rsidRPr="00C94D2D">
              <w:rPr>
                <w:color w:val="000000"/>
                <w:kern w:val="0"/>
                <w:sz w:val="16"/>
                <w:szCs w:val="16"/>
              </w:rPr>
              <w:t>88.8</w:t>
            </w:r>
          </w:p>
        </w:tc>
      </w:tr>
      <w:tr w:rsidR="00C94D2D" w:rsidRPr="00C94D2D" w14:paraId="414B64AE" w14:textId="77777777" w:rsidTr="00374031">
        <w:trPr>
          <w:trHeight w:val="28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141D4B0" w14:textId="77777777" w:rsidR="00C94D2D" w:rsidRPr="00C94D2D" w:rsidRDefault="00C94D2D" w:rsidP="00C94D2D">
            <w:pPr>
              <w:widowControl/>
              <w:jc w:val="center"/>
              <w:rPr>
                <w:color w:val="000000"/>
                <w:kern w:val="0"/>
                <w:sz w:val="16"/>
                <w:szCs w:val="16"/>
              </w:rPr>
            </w:pPr>
            <w:r w:rsidRPr="00C94D2D">
              <w:rPr>
                <w:color w:val="000000"/>
                <w:kern w:val="0"/>
                <w:sz w:val="16"/>
                <w:szCs w:val="16"/>
              </w:rPr>
              <w:lastRenderedPageBreak/>
              <w:t>67</w:t>
            </w:r>
          </w:p>
        </w:tc>
        <w:tc>
          <w:tcPr>
            <w:tcW w:w="0" w:type="auto"/>
            <w:tcBorders>
              <w:top w:val="nil"/>
              <w:left w:val="nil"/>
              <w:bottom w:val="single" w:sz="4" w:space="0" w:color="auto"/>
              <w:right w:val="single" w:sz="4" w:space="0" w:color="auto"/>
            </w:tcBorders>
            <w:shd w:val="clear" w:color="auto" w:fill="auto"/>
            <w:noWrap/>
            <w:vAlign w:val="center"/>
            <w:hideMark/>
          </w:tcPr>
          <w:p w14:paraId="0589535C" w14:textId="77777777" w:rsidR="00C94D2D" w:rsidRPr="00C94D2D" w:rsidRDefault="00C94D2D" w:rsidP="00C94D2D">
            <w:pPr>
              <w:widowControl/>
              <w:jc w:val="center"/>
              <w:rPr>
                <w:color w:val="000000"/>
                <w:kern w:val="0"/>
                <w:sz w:val="16"/>
                <w:szCs w:val="16"/>
              </w:rPr>
            </w:pPr>
            <w:r w:rsidRPr="00C94D2D">
              <w:rPr>
                <w:color w:val="000000"/>
                <w:kern w:val="0"/>
                <w:sz w:val="16"/>
                <w:szCs w:val="16"/>
              </w:rPr>
              <w:t>2002010204</w:t>
            </w:r>
          </w:p>
        </w:tc>
        <w:tc>
          <w:tcPr>
            <w:tcW w:w="0" w:type="auto"/>
            <w:tcBorders>
              <w:top w:val="nil"/>
              <w:left w:val="nil"/>
              <w:bottom w:val="single" w:sz="4" w:space="0" w:color="auto"/>
              <w:right w:val="single" w:sz="4" w:space="0" w:color="auto"/>
            </w:tcBorders>
            <w:shd w:val="clear" w:color="auto" w:fill="auto"/>
            <w:vAlign w:val="center"/>
            <w:hideMark/>
          </w:tcPr>
          <w:p w14:paraId="004FA7CC" w14:textId="77777777" w:rsidR="00C94D2D" w:rsidRPr="00C94D2D" w:rsidRDefault="00C94D2D" w:rsidP="00C94D2D">
            <w:pPr>
              <w:widowControl/>
              <w:jc w:val="center"/>
              <w:rPr>
                <w:color w:val="000000"/>
                <w:kern w:val="0"/>
                <w:sz w:val="16"/>
                <w:szCs w:val="16"/>
              </w:rPr>
            </w:pPr>
            <w:r w:rsidRPr="00C94D2D">
              <w:rPr>
                <w:color w:val="000000"/>
                <w:kern w:val="0"/>
                <w:sz w:val="16"/>
                <w:szCs w:val="16"/>
              </w:rPr>
              <w:t>袁世传</w:t>
            </w:r>
          </w:p>
        </w:tc>
        <w:tc>
          <w:tcPr>
            <w:tcW w:w="0" w:type="auto"/>
            <w:tcBorders>
              <w:top w:val="nil"/>
              <w:left w:val="nil"/>
              <w:bottom w:val="single" w:sz="4" w:space="0" w:color="auto"/>
              <w:right w:val="single" w:sz="4" w:space="0" w:color="auto"/>
            </w:tcBorders>
            <w:shd w:val="clear" w:color="auto" w:fill="auto"/>
            <w:noWrap/>
            <w:vAlign w:val="center"/>
            <w:hideMark/>
          </w:tcPr>
          <w:p w14:paraId="0D448CC7" w14:textId="77777777" w:rsidR="00C94D2D" w:rsidRPr="00C94D2D" w:rsidRDefault="00C94D2D" w:rsidP="00C94D2D">
            <w:pPr>
              <w:widowControl/>
              <w:jc w:val="center"/>
              <w:rPr>
                <w:color w:val="000000"/>
                <w:kern w:val="0"/>
                <w:sz w:val="16"/>
                <w:szCs w:val="16"/>
              </w:rPr>
            </w:pPr>
            <w:r w:rsidRPr="00C94D2D">
              <w:rPr>
                <w:color w:val="000000"/>
                <w:kern w:val="0"/>
                <w:sz w:val="16"/>
                <w:szCs w:val="16"/>
              </w:rPr>
              <w:t>66.4</w:t>
            </w:r>
          </w:p>
        </w:tc>
        <w:tc>
          <w:tcPr>
            <w:tcW w:w="0" w:type="auto"/>
            <w:tcBorders>
              <w:top w:val="nil"/>
              <w:left w:val="nil"/>
              <w:bottom w:val="single" w:sz="4" w:space="0" w:color="auto"/>
              <w:right w:val="single" w:sz="4" w:space="0" w:color="auto"/>
            </w:tcBorders>
            <w:shd w:val="clear" w:color="auto" w:fill="auto"/>
            <w:noWrap/>
            <w:vAlign w:val="center"/>
            <w:hideMark/>
          </w:tcPr>
          <w:p w14:paraId="19D97804" w14:textId="77777777" w:rsidR="00C94D2D" w:rsidRPr="00C94D2D" w:rsidRDefault="00C94D2D" w:rsidP="00C94D2D">
            <w:pPr>
              <w:widowControl/>
              <w:jc w:val="center"/>
              <w:rPr>
                <w:color w:val="000000"/>
                <w:kern w:val="0"/>
                <w:sz w:val="16"/>
                <w:szCs w:val="16"/>
              </w:rPr>
            </w:pPr>
            <w:r w:rsidRPr="00C94D2D">
              <w:rPr>
                <w:color w:val="000000"/>
                <w:kern w:val="0"/>
                <w:sz w:val="16"/>
                <w:szCs w:val="16"/>
              </w:rPr>
              <w:t>84.9</w:t>
            </w:r>
          </w:p>
        </w:tc>
        <w:tc>
          <w:tcPr>
            <w:tcW w:w="0" w:type="auto"/>
            <w:tcBorders>
              <w:top w:val="nil"/>
              <w:left w:val="nil"/>
              <w:bottom w:val="single" w:sz="4" w:space="0" w:color="auto"/>
              <w:right w:val="single" w:sz="4" w:space="0" w:color="auto"/>
            </w:tcBorders>
            <w:shd w:val="clear" w:color="auto" w:fill="auto"/>
            <w:noWrap/>
            <w:vAlign w:val="center"/>
            <w:hideMark/>
          </w:tcPr>
          <w:p w14:paraId="17A97994" w14:textId="77777777" w:rsidR="00C94D2D" w:rsidRPr="00C94D2D" w:rsidRDefault="00C94D2D" w:rsidP="00C94D2D">
            <w:pPr>
              <w:widowControl/>
              <w:jc w:val="center"/>
              <w:rPr>
                <w:color w:val="000000"/>
                <w:kern w:val="0"/>
                <w:sz w:val="16"/>
                <w:szCs w:val="16"/>
              </w:rPr>
            </w:pPr>
            <w:r w:rsidRPr="00C94D2D">
              <w:rPr>
                <w:color w:val="000000"/>
                <w:kern w:val="0"/>
                <w:sz w:val="16"/>
                <w:szCs w:val="16"/>
              </w:rPr>
              <w:t>92.8</w:t>
            </w:r>
          </w:p>
        </w:tc>
        <w:tc>
          <w:tcPr>
            <w:tcW w:w="0" w:type="auto"/>
            <w:tcBorders>
              <w:top w:val="nil"/>
              <w:left w:val="nil"/>
              <w:bottom w:val="single" w:sz="4" w:space="0" w:color="auto"/>
              <w:right w:val="single" w:sz="4" w:space="0" w:color="auto"/>
            </w:tcBorders>
            <w:shd w:val="clear" w:color="auto" w:fill="auto"/>
            <w:noWrap/>
            <w:vAlign w:val="center"/>
            <w:hideMark/>
          </w:tcPr>
          <w:p w14:paraId="23A4D07C" w14:textId="77777777" w:rsidR="00C94D2D" w:rsidRPr="00C94D2D" w:rsidRDefault="00C94D2D" w:rsidP="00C94D2D">
            <w:pPr>
              <w:widowControl/>
              <w:jc w:val="center"/>
              <w:rPr>
                <w:color w:val="000000"/>
                <w:kern w:val="0"/>
                <w:sz w:val="16"/>
                <w:szCs w:val="16"/>
              </w:rPr>
            </w:pPr>
            <w:r w:rsidRPr="00C94D2D">
              <w:rPr>
                <w:color w:val="000000"/>
                <w:kern w:val="0"/>
                <w:sz w:val="16"/>
                <w:szCs w:val="16"/>
              </w:rPr>
              <w:t>91.8</w:t>
            </w:r>
          </w:p>
        </w:tc>
        <w:tc>
          <w:tcPr>
            <w:tcW w:w="0" w:type="auto"/>
            <w:tcBorders>
              <w:top w:val="nil"/>
              <w:left w:val="nil"/>
              <w:bottom w:val="single" w:sz="4" w:space="0" w:color="auto"/>
              <w:right w:val="single" w:sz="4" w:space="0" w:color="auto"/>
            </w:tcBorders>
            <w:shd w:val="clear" w:color="auto" w:fill="auto"/>
            <w:noWrap/>
            <w:vAlign w:val="center"/>
            <w:hideMark/>
          </w:tcPr>
          <w:p w14:paraId="0BB88823" w14:textId="77777777" w:rsidR="00C94D2D" w:rsidRPr="00C94D2D" w:rsidRDefault="00C94D2D" w:rsidP="00C94D2D">
            <w:pPr>
              <w:widowControl/>
              <w:jc w:val="center"/>
              <w:rPr>
                <w:color w:val="000000"/>
                <w:kern w:val="0"/>
                <w:sz w:val="16"/>
                <w:szCs w:val="16"/>
              </w:rPr>
            </w:pPr>
            <w:r w:rsidRPr="00C94D2D">
              <w:rPr>
                <w:color w:val="000000"/>
                <w:kern w:val="0"/>
                <w:sz w:val="16"/>
                <w:szCs w:val="16"/>
              </w:rPr>
              <w:t>90.1</w:t>
            </w:r>
          </w:p>
        </w:tc>
      </w:tr>
      <w:tr w:rsidR="00C94D2D" w:rsidRPr="00C94D2D" w14:paraId="3663820B" w14:textId="77777777" w:rsidTr="00374031">
        <w:trPr>
          <w:trHeight w:val="28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462495F" w14:textId="77777777" w:rsidR="00C94D2D" w:rsidRPr="00C94D2D" w:rsidRDefault="00C94D2D" w:rsidP="00C94D2D">
            <w:pPr>
              <w:widowControl/>
              <w:jc w:val="center"/>
              <w:rPr>
                <w:color w:val="000000"/>
                <w:kern w:val="0"/>
                <w:sz w:val="16"/>
                <w:szCs w:val="16"/>
              </w:rPr>
            </w:pPr>
            <w:r w:rsidRPr="00C94D2D">
              <w:rPr>
                <w:color w:val="000000"/>
                <w:kern w:val="0"/>
                <w:sz w:val="16"/>
                <w:szCs w:val="16"/>
              </w:rPr>
              <w:t>68</w:t>
            </w:r>
          </w:p>
        </w:tc>
        <w:tc>
          <w:tcPr>
            <w:tcW w:w="0" w:type="auto"/>
            <w:tcBorders>
              <w:top w:val="nil"/>
              <w:left w:val="nil"/>
              <w:bottom w:val="single" w:sz="4" w:space="0" w:color="auto"/>
              <w:right w:val="single" w:sz="4" w:space="0" w:color="auto"/>
            </w:tcBorders>
            <w:shd w:val="clear" w:color="auto" w:fill="auto"/>
            <w:noWrap/>
            <w:vAlign w:val="center"/>
            <w:hideMark/>
          </w:tcPr>
          <w:p w14:paraId="49A5730A" w14:textId="77777777" w:rsidR="00C94D2D" w:rsidRPr="00C94D2D" w:rsidRDefault="00C94D2D" w:rsidP="00C94D2D">
            <w:pPr>
              <w:widowControl/>
              <w:jc w:val="center"/>
              <w:rPr>
                <w:color w:val="000000"/>
                <w:kern w:val="0"/>
                <w:sz w:val="16"/>
                <w:szCs w:val="16"/>
              </w:rPr>
            </w:pPr>
            <w:r w:rsidRPr="00C94D2D">
              <w:rPr>
                <w:color w:val="000000"/>
                <w:kern w:val="0"/>
                <w:sz w:val="16"/>
                <w:szCs w:val="16"/>
              </w:rPr>
              <w:t>2002010206</w:t>
            </w:r>
          </w:p>
        </w:tc>
        <w:tc>
          <w:tcPr>
            <w:tcW w:w="0" w:type="auto"/>
            <w:tcBorders>
              <w:top w:val="nil"/>
              <w:left w:val="nil"/>
              <w:bottom w:val="single" w:sz="4" w:space="0" w:color="auto"/>
              <w:right w:val="single" w:sz="4" w:space="0" w:color="auto"/>
            </w:tcBorders>
            <w:shd w:val="clear" w:color="auto" w:fill="auto"/>
            <w:vAlign w:val="center"/>
            <w:hideMark/>
          </w:tcPr>
          <w:p w14:paraId="6B3B22F1" w14:textId="77777777" w:rsidR="00C94D2D" w:rsidRPr="00C94D2D" w:rsidRDefault="00C94D2D" w:rsidP="00C94D2D">
            <w:pPr>
              <w:widowControl/>
              <w:jc w:val="center"/>
              <w:rPr>
                <w:color w:val="000000"/>
                <w:kern w:val="0"/>
                <w:sz w:val="16"/>
                <w:szCs w:val="16"/>
              </w:rPr>
            </w:pPr>
            <w:r w:rsidRPr="00C94D2D">
              <w:rPr>
                <w:color w:val="000000"/>
                <w:kern w:val="0"/>
                <w:sz w:val="16"/>
                <w:szCs w:val="16"/>
              </w:rPr>
              <w:t>易秋建</w:t>
            </w:r>
          </w:p>
        </w:tc>
        <w:tc>
          <w:tcPr>
            <w:tcW w:w="0" w:type="auto"/>
            <w:tcBorders>
              <w:top w:val="nil"/>
              <w:left w:val="nil"/>
              <w:bottom w:val="single" w:sz="4" w:space="0" w:color="auto"/>
              <w:right w:val="single" w:sz="4" w:space="0" w:color="auto"/>
            </w:tcBorders>
            <w:shd w:val="clear" w:color="auto" w:fill="auto"/>
            <w:noWrap/>
            <w:vAlign w:val="center"/>
            <w:hideMark/>
          </w:tcPr>
          <w:p w14:paraId="7C950757" w14:textId="77777777" w:rsidR="00C94D2D" w:rsidRPr="00C94D2D" w:rsidRDefault="00C94D2D" w:rsidP="00C94D2D">
            <w:pPr>
              <w:widowControl/>
              <w:jc w:val="center"/>
              <w:rPr>
                <w:color w:val="000000"/>
                <w:kern w:val="0"/>
                <w:sz w:val="16"/>
                <w:szCs w:val="16"/>
              </w:rPr>
            </w:pPr>
            <w:r w:rsidRPr="00C94D2D">
              <w:rPr>
                <w:color w:val="000000"/>
                <w:kern w:val="0"/>
                <w:sz w:val="16"/>
                <w:szCs w:val="16"/>
              </w:rPr>
              <w:t>52.1</w:t>
            </w:r>
          </w:p>
        </w:tc>
        <w:tc>
          <w:tcPr>
            <w:tcW w:w="0" w:type="auto"/>
            <w:tcBorders>
              <w:top w:val="nil"/>
              <w:left w:val="nil"/>
              <w:bottom w:val="single" w:sz="4" w:space="0" w:color="auto"/>
              <w:right w:val="single" w:sz="4" w:space="0" w:color="auto"/>
            </w:tcBorders>
            <w:shd w:val="clear" w:color="auto" w:fill="auto"/>
            <w:noWrap/>
            <w:vAlign w:val="center"/>
            <w:hideMark/>
          </w:tcPr>
          <w:p w14:paraId="7C479C86" w14:textId="77777777" w:rsidR="00C94D2D" w:rsidRPr="00C94D2D" w:rsidRDefault="00C94D2D" w:rsidP="00C94D2D">
            <w:pPr>
              <w:widowControl/>
              <w:jc w:val="center"/>
              <w:rPr>
                <w:color w:val="000000"/>
                <w:kern w:val="0"/>
                <w:sz w:val="16"/>
                <w:szCs w:val="16"/>
              </w:rPr>
            </w:pPr>
            <w:r w:rsidRPr="00C94D2D">
              <w:rPr>
                <w:color w:val="000000"/>
                <w:kern w:val="0"/>
                <w:sz w:val="16"/>
                <w:szCs w:val="16"/>
              </w:rPr>
              <w:t>67.4</w:t>
            </w:r>
          </w:p>
        </w:tc>
        <w:tc>
          <w:tcPr>
            <w:tcW w:w="0" w:type="auto"/>
            <w:tcBorders>
              <w:top w:val="nil"/>
              <w:left w:val="nil"/>
              <w:bottom w:val="single" w:sz="4" w:space="0" w:color="auto"/>
              <w:right w:val="single" w:sz="4" w:space="0" w:color="auto"/>
            </w:tcBorders>
            <w:shd w:val="clear" w:color="auto" w:fill="auto"/>
            <w:noWrap/>
            <w:vAlign w:val="center"/>
            <w:hideMark/>
          </w:tcPr>
          <w:p w14:paraId="282991C9" w14:textId="77777777" w:rsidR="00C94D2D" w:rsidRPr="00C94D2D" w:rsidRDefault="00C94D2D" w:rsidP="00C94D2D">
            <w:pPr>
              <w:widowControl/>
              <w:jc w:val="center"/>
              <w:rPr>
                <w:color w:val="000000"/>
                <w:kern w:val="0"/>
                <w:sz w:val="16"/>
                <w:szCs w:val="16"/>
              </w:rPr>
            </w:pPr>
            <w:r w:rsidRPr="00C94D2D">
              <w:rPr>
                <w:color w:val="000000"/>
                <w:kern w:val="0"/>
                <w:sz w:val="16"/>
                <w:szCs w:val="16"/>
              </w:rPr>
              <w:t>92.5</w:t>
            </w:r>
          </w:p>
        </w:tc>
        <w:tc>
          <w:tcPr>
            <w:tcW w:w="0" w:type="auto"/>
            <w:tcBorders>
              <w:top w:val="nil"/>
              <w:left w:val="nil"/>
              <w:bottom w:val="single" w:sz="4" w:space="0" w:color="auto"/>
              <w:right w:val="single" w:sz="4" w:space="0" w:color="auto"/>
            </w:tcBorders>
            <w:shd w:val="clear" w:color="auto" w:fill="auto"/>
            <w:noWrap/>
            <w:vAlign w:val="center"/>
            <w:hideMark/>
          </w:tcPr>
          <w:p w14:paraId="0DE7B870" w14:textId="77777777" w:rsidR="00C94D2D" w:rsidRPr="00C94D2D" w:rsidRDefault="00C94D2D" w:rsidP="00C94D2D">
            <w:pPr>
              <w:widowControl/>
              <w:jc w:val="center"/>
              <w:rPr>
                <w:color w:val="000000"/>
                <w:kern w:val="0"/>
                <w:sz w:val="16"/>
                <w:szCs w:val="16"/>
              </w:rPr>
            </w:pPr>
            <w:r w:rsidRPr="00C94D2D">
              <w:rPr>
                <w:color w:val="000000"/>
                <w:kern w:val="0"/>
                <w:sz w:val="16"/>
                <w:szCs w:val="16"/>
              </w:rPr>
              <w:t>86.0</w:t>
            </w:r>
          </w:p>
        </w:tc>
        <w:tc>
          <w:tcPr>
            <w:tcW w:w="0" w:type="auto"/>
            <w:tcBorders>
              <w:top w:val="nil"/>
              <w:left w:val="nil"/>
              <w:bottom w:val="single" w:sz="4" w:space="0" w:color="auto"/>
              <w:right w:val="single" w:sz="4" w:space="0" w:color="auto"/>
            </w:tcBorders>
            <w:shd w:val="clear" w:color="auto" w:fill="auto"/>
            <w:noWrap/>
            <w:vAlign w:val="center"/>
            <w:hideMark/>
          </w:tcPr>
          <w:p w14:paraId="12CBFADC" w14:textId="77777777" w:rsidR="00C94D2D" w:rsidRPr="00C94D2D" w:rsidRDefault="00C94D2D" w:rsidP="00C94D2D">
            <w:pPr>
              <w:widowControl/>
              <w:jc w:val="center"/>
              <w:rPr>
                <w:color w:val="000000"/>
                <w:kern w:val="0"/>
                <w:sz w:val="16"/>
                <w:szCs w:val="16"/>
              </w:rPr>
            </w:pPr>
            <w:r w:rsidRPr="00C94D2D">
              <w:rPr>
                <w:color w:val="000000"/>
                <w:kern w:val="0"/>
                <w:sz w:val="16"/>
                <w:szCs w:val="16"/>
              </w:rPr>
              <w:t>88.0</w:t>
            </w:r>
          </w:p>
        </w:tc>
      </w:tr>
      <w:tr w:rsidR="00C94D2D" w:rsidRPr="00C94D2D" w14:paraId="2CA8B179" w14:textId="77777777" w:rsidTr="00374031">
        <w:trPr>
          <w:trHeight w:val="28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280BBB6" w14:textId="77777777" w:rsidR="00C94D2D" w:rsidRPr="00C94D2D" w:rsidRDefault="00C94D2D" w:rsidP="00C94D2D">
            <w:pPr>
              <w:widowControl/>
              <w:jc w:val="center"/>
              <w:rPr>
                <w:color w:val="000000"/>
                <w:kern w:val="0"/>
                <w:sz w:val="16"/>
                <w:szCs w:val="16"/>
              </w:rPr>
            </w:pPr>
            <w:r w:rsidRPr="00C94D2D">
              <w:rPr>
                <w:color w:val="000000"/>
                <w:kern w:val="0"/>
                <w:sz w:val="16"/>
                <w:szCs w:val="16"/>
              </w:rPr>
              <w:t>69</w:t>
            </w:r>
          </w:p>
        </w:tc>
        <w:tc>
          <w:tcPr>
            <w:tcW w:w="0" w:type="auto"/>
            <w:tcBorders>
              <w:top w:val="nil"/>
              <w:left w:val="nil"/>
              <w:bottom w:val="single" w:sz="4" w:space="0" w:color="auto"/>
              <w:right w:val="single" w:sz="4" w:space="0" w:color="auto"/>
            </w:tcBorders>
            <w:shd w:val="clear" w:color="auto" w:fill="auto"/>
            <w:noWrap/>
            <w:vAlign w:val="center"/>
            <w:hideMark/>
          </w:tcPr>
          <w:p w14:paraId="3FADF52E" w14:textId="77777777" w:rsidR="00C94D2D" w:rsidRPr="00C94D2D" w:rsidRDefault="00C94D2D" w:rsidP="00C94D2D">
            <w:pPr>
              <w:widowControl/>
              <w:jc w:val="center"/>
              <w:rPr>
                <w:color w:val="000000"/>
                <w:kern w:val="0"/>
                <w:sz w:val="16"/>
                <w:szCs w:val="16"/>
              </w:rPr>
            </w:pPr>
            <w:r w:rsidRPr="00C94D2D">
              <w:rPr>
                <w:color w:val="000000"/>
                <w:kern w:val="0"/>
                <w:sz w:val="16"/>
                <w:szCs w:val="16"/>
              </w:rPr>
              <w:t>2002010207</w:t>
            </w:r>
          </w:p>
        </w:tc>
        <w:tc>
          <w:tcPr>
            <w:tcW w:w="0" w:type="auto"/>
            <w:tcBorders>
              <w:top w:val="nil"/>
              <w:left w:val="nil"/>
              <w:bottom w:val="single" w:sz="4" w:space="0" w:color="auto"/>
              <w:right w:val="single" w:sz="4" w:space="0" w:color="auto"/>
            </w:tcBorders>
            <w:shd w:val="clear" w:color="auto" w:fill="auto"/>
            <w:vAlign w:val="center"/>
            <w:hideMark/>
          </w:tcPr>
          <w:p w14:paraId="0FA3CB2B" w14:textId="77777777" w:rsidR="00C94D2D" w:rsidRPr="00C94D2D" w:rsidRDefault="00C94D2D" w:rsidP="00C94D2D">
            <w:pPr>
              <w:widowControl/>
              <w:jc w:val="center"/>
              <w:rPr>
                <w:color w:val="000000"/>
                <w:kern w:val="0"/>
                <w:sz w:val="16"/>
                <w:szCs w:val="16"/>
              </w:rPr>
            </w:pPr>
            <w:r w:rsidRPr="00C94D2D">
              <w:rPr>
                <w:color w:val="000000"/>
                <w:kern w:val="0"/>
                <w:sz w:val="16"/>
                <w:szCs w:val="16"/>
              </w:rPr>
              <w:t>郑建良</w:t>
            </w:r>
          </w:p>
        </w:tc>
        <w:tc>
          <w:tcPr>
            <w:tcW w:w="0" w:type="auto"/>
            <w:tcBorders>
              <w:top w:val="nil"/>
              <w:left w:val="nil"/>
              <w:bottom w:val="single" w:sz="4" w:space="0" w:color="auto"/>
              <w:right w:val="single" w:sz="4" w:space="0" w:color="auto"/>
            </w:tcBorders>
            <w:shd w:val="clear" w:color="auto" w:fill="auto"/>
            <w:noWrap/>
            <w:vAlign w:val="center"/>
            <w:hideMark/>
          </w:tcPr>
          <w:p w14:paraId="71A628A2" w14:textId="77777777" w:rsidR="00C94D2D" w:rsidRPr="00C94D2D" w:rsidRDefault="00C94D2D" w:rsidP="00C94D2D">
            <w:pPr>
              <w:widowControl/>
              <w:jc w:val="center"/>
              <w:rPr>
                <w:color w:val="000000"/>
                <w:kern w:val="0"/>
                <w:sz w:val="16"/>
                <w:szCs w:val="16"/>
              </w:rPr>
            </w:pPr>
            <w:r w:rsidRPr="00C94D2D">
              <w:rPr>
                <w:color w:val="000000"/>
                <w:kern w:val="0"/>
                <w:sz w:val="16"/>
                <w:szCs w:val="16"/>
              </w:rPr>
              <w:t>70.8</w:t>
            </w:r>
          </w:p>
        </w:tc>
        <w:tc>
          <w:tcPr>
            <w:tcW w:w="0" w:type="auto"/>
            <w:tcBorders>
              <w:top w:val="nil"/>
              <w:left w:val="nil"/>
              <w:bottom w:val="single" w:sz="4" w:space="0" w:color="auto"/>
              <w:right w:val="single" w:sz="4" w:space="0" w:color="auto"/>
            </w:tcBorders>
            <w:shd w:val="clear" w:color="auto" w:fill="auto"/>
            <w:noWrap/>
            <w:vAlign w:val="center"/>
            <w:hideMark/>
          </w:tcPr>
          <w:p w14:paraId="0E71B0C9" w14:textId="77777777" w:rsidR="00C94D2D" w:rsidRPr="00C94D2D" w:rsidRDefault="00C94D2D" w:rsidP="00C94D2D">
            <w:pPr>
              <w:widowControl/>
              <w:jc w:val="center"/>
              <w:rPr>
                <w:color w:val="000000"/>
                <w:kern w:val="0"/>
                <w:sz w:val="16"/>
                <w:szCs w:val="16"/>
              </w:rPr>
            </w:pPr>
            <w:r w:rsidRPr="00C94D2D">
              <w:rPr>
                <w:color w:val="000000"/>
                <w:kern w:val="0"/>
                <w:sz w:val="16"/>
                <w:szCs w:val="16"/>
              </w:rPr>
              <w:t>59.0</w:t>
            </w:r>
          </w:p>
        </w:tc>
        <w:tc>
          <w:tcPr>
            <w:tcW w:w="0" w:type="auto"/>
            <w:tcBorders>
              <w:top w:val="nil"/>
              <w:left w:val="nil"/>
              <w:bottom w:val="single" w:sz="4" w:space="0" w:color="auto"/>
              <w:right w:val="single" w:sz="4" w:space="0" w:color="auto"/>
            </w:tcBorders>
            <w:shd w:val="clear" w:color="auto" w:fill="auto"/>
            <w:noWrap/>
            <w:vAlign w:val="center"/>
            <w:hideMark/>
          </w:tcPr>
          <w:p w14:paraId="1745AA33" w14:textId="77777777" w:rsidR="00C94D2D" w:rsidRPr="00C94D2D" w:rsidRDefault="00C94D2D" w:rsidP="00C94D2D">
            <w:pPr>
              <w:widowControl/>
              <w:jc w:val="center"/>
              <w:rPr>
                <w:color w:val="000000"/>
                <w:kern w:val="0"/>
                <w:sz w:val="16"/>
                <w:szCs w:val="16"/>
              </w:rPr>
            </w:pPr>
            <w:r w:rsidRPr="00C94D2D">
              <w:rPr>
                <w:color w:val="000000"/>
                <w:kern w:val="0"/>
                <w:sz w:val="16"/>
                <w:szCs w:val="16"/>
              </w:rPr>
              <w:t>91.9</w:t>
            </w:r>
          </w:p>
        </w:tc>
        <w:tc>
          <w:tcPr>
            <w:tcW w:w="0" w:type="auto"/>
            <w:tcBorders>
              <w:top w:val="nil"/>
              <w:left w:val="nil"/>
              <w:bottom w:val="single" w:sz="4" w:space="0" w:color="auto"/>
              <w:right w:val="single" w:sz="4" w:space="0" w:color="auto"/>
            </w:tcBorders>
            <w:shd w:val="clear" w:color="auto" w:fill="auto"/>
            <w:noWrap/>
            <w:vAlign w:val="center"/>
            <w:hideMark/>
          </w:tcPr>
          <w:p w14:paraId="49F70604" w14:textId="77777777" w:rsidR="00C94D2D" w:rsidRPr="00C94D2D" w:rsidRDefault="00C94D2D" w:rsidP="00C94D2D">
            <w:pPr>
              <w:widowControl/>
              <w:jc w:val="center"/>
              <w:rPr>
                <w:color w:val="000000"/>
                <w:kern w:val="0"/>
                <w:sz w:val="16"/>
                <w:szCs w:val="16"/>
              </w:rPr>
            </w:pPr>
            <w:r w:rsidRPr="00C94D2D">
              <w:rPr>
                <w:color w:val="000000"/>
                <w:kern w:val="0"/>
                <w:sz w:val="16"/>
                <w:szCs w:val="16"/>
              </w:rPr>
              <w:t>87.6</w:t>
            </w:r>
          </w:p>
        </w:tc>
        <w:tc>
          <w:tcPr>
            <w:tcW w:w="0" w:type="auto"/>
            <w:tcBorders>
              <w:top w:val="nil"/>
              <w:left w:val="nil"/>
              <w:bottom w:val="single" w:sz="4" w:space="0" w:color="auto"/>
              <w:right w:val="single" w:sz="4" w:space="0" w:color="auto"/>
            </w:tcBorders>
            <w:shd w:val="clear" w:color="auto" w:fill="auto"/>
            <w:noWrap/>
            <w:vAlign w:val="center"/>
            <w:hideMark/>
          </w:tcPr>
          <w:p w14:paraId="5CB1D0EB" w14:textId="77777777" w:rsidR="00C94D2D" w:rsidRPr="00C94D2D" w:rsidRDefault="00C94D2D" w:rsidP="00C94D2D">
            <w:pPr>
              <w:widowControl/>
              <w:jc w:val="center"/>
              <w:rPr>
                <w:color w:val="000000"/>
                <w:kern w:val="0"/>
                <w:sz w:val="16"/>
                <w:szCs w:val="16"/>
              </w:rPr>
            </w:pPr>
            <w:r w:rsidRPr="00C94D2D">
              <w:rPr>
                <w:color w:val="000000"/>
                <w:kern w:val="0"/>
                <w:sz w:val="16"/>
                <w:szCs w:val="16"/>
              </w:rPr>
              <w:t>84.0</w:t>
            </w:r>
          </w:p>
        </w:tc>
      </w:tr>
      <w:tr w:rsidR="00C94D2D" w:rsidRPr="00C94D2D" w14:paraId="0CBB41D4" w14:textId="77777777" w:rsidTr="00374031">
        <w:trPr>
          <w:trHeight w:val="28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EAD2A39" w14:textId="77777777" w:rsidR="00C94D2D" w:rsidRPr="00C94D2D" w:rsidRDefault="00C94D2D" w:rsidP="00C94D2D">
            <w:pPr>
              <w:widowControl/>
              <w:jc w:val="center"/>
              <w:rPr>
                <w:color w:val="000000"/>
                <w:kern w:val="0"/>
                <w:sz w:val="16"/>
                <w:szCs w:val="16"/>
              </w:rPr>
            </w:pPr>
            <w:r w:rsidRPr="00C94D2D">
              <w:rPr>
                <w:color w:val="000000"/>
                <w:kern w:val="0"/>
                <w:sz w:val="16"/>
                <w:szCs w:val="16"/>
              </w:rPr>
              <w:t>70</w:t>
            </w:r>
          </w:p>
        </w:tc>
        <w:tc>
          <w:tcPr>
            <w:tcW w:w="0" w:type="auto"/>
            <w:tcBorders>
              <w:top w:val="nil"/>
              <w:left w:val="nil"/>
              <w:bottom w:val="single" w:sz="4" w:space="0" w:color="auto"/>
              <w:right w:val="single" w:sz="4" w:space="0" w:color="auto"/>
            </w:tcBorders>
            <w:shd w:val="clear" w:color="auto" w:fill="auto"/>
            <w:noWrap/>
            <w:vAlign w:val="center"/>
            <w:hideMark/>
          </w:tcPr>
          <w:p w14:paraId="3439C08C" w14:textId="77777777" w:rsidR="00C94D2D" w:rsidRPr="00C94D2D" w:rsidRDefault="00C94D2D" w:rsidP="00C94D2D">
            <w:pPr>
              <w:widowControl/>
              <w:jc w:val="center"/>
              <w:rPr>
                <w:color w:val="000000"/>
                <w:kern w:val="0"/>
                <w:sz w:val="16"/>
                <w:szCs w:val="16"/>
              </w:rPr>
            </w:pPr>
            <w:r w:rsidRPr="00C94D2D">
              <w:rPr>
                <w:color w:val="000000"/>
                <w:kern w:val="0"/>
                <w:sz w:val="16"/>
                <w:szCs w:val="16"/>
              </w:rPr>
              <w:t>2002010208</w:t>
            </w:r>
          </w:p>
        </w:tc>
        <w:tc>
          <w:tcPr>
            <w:tcW w:w="0" w:type="auto"/>
            <w:tcBorders>
              <w:top w:val="nil"/>
              <w:left w:val="nil"/>
              <w:bottom w:val="single" w:sz="4" w:space="0" w:color="auto"/>
              <w:right w:val="single" w:sz="4" w:space="0" w:color="auto"/>
            </w:tcBorders>
            <w:shd w:val="clear" w:color="auto" w:fill="auto"/>
            <w:vAlign w:val="center"/>
            <w:hideMark/>
          </w:tcPr>
          <w:p w14:paraId="269C8DA8" w14:textId="77777777" w:rsidR="00C94D2D" w:rsidRPr="00C94D2D" w:rsidRDefault="00C94D2D" w:rsidP="00C94D2D">
            <w:pPr>
              <w:widowControl/>
              <w:jc w:val="center"/>
              <w:rPr>
                <w:color w:val="000000"/>
                <w:kern w:val="0"/>
                <w:sz w:val="16"/>
                <w:szCs w:val="16"/>
              </w:rPr>
            </w:pPr>
            <w:r w:rsidRPr="00C94D2D">
              <w:rPr>
                <w:color w:val="000000"/>
                <w:kern w:val="0"/>
                <w:sz w:val="16"/>
                <w:szCs w:val="16"/>
              </w:rPr>
              <w:t>甘春梅</w:t>
            </w:r>
          </w:p>
        </w:tc>
        <w:tc>
          <w:tcPr>
            <w:tcW w:w="0" w:type="auto"/>
            <w:tcBorders>
              <w:top w:val="nil"/>
              <w:left w:val="nil"/>
              <w:bottom w:val="single" w:sz="4" w:space="0" w:color="auto"/>
              <w:right w:val="single" w:sz="4" w:space="0" w:color="auto"/>
            </w:tcBorders>
            <w:shd w:val="clear" w:color="auto" w:fill="auto"/>
            <w:noWrap/>
            <w:vAlign w:val="center"/>
            <w:hideMark/>
          </w:tcPr>
          <w:p w14:paraId="333F92B2" w14:textId="77777777" w:rsidR="00C94D2D" w:rsidRPr="00C94D2D" w:rsidRDefault="00C94D2D" w:rsidP="00C94D2D">
            <w:pPr>
              <w:widowControl/>
              <w:jc w:val="center"/>
              <w:rPr>
                <w:color w:val="000000"/>
                <w:kern w:val="0"/>
                <w:sz w:val="16"/>
                <w:szCs w:val="16"/>
              </w:rPr>
            </w:pPr>
            <w:r w:rsidRPr="00C94D2D">
              <w:rPr>
                <w:color w:val="000000"/>
                <w:kern w:val="0"/>
                <w:sz w:val="16"/>
                <w:szCs w:val="16"/>
              </w:rPr>
              <w:t>79.9</w:t>
            </w:r>
          </w:p>
        </w:tc>
        <w:tc>
          <w:tcPr>
            <w:tcW w:w="0" w:type="auto"/>
            <w:tcBorders>
              <w:top w:val="nil"/>
              <w:left w:val="nil"/>
              <w:bottom w:val="single" w:sz="4" w:space="0" w:color="auto"/>
              <w:right w:val="single" w:sz="4" w:space="0" w:color="auto"/>
            </w:tcBorders>
            <w:shd w:val="clear" w:color="auto" w:fill="auto"/>
            <w:noWrap/>
            <w:vAlign w:val="center"/>
            <w:hideMark/>
          </w:tcPr>
          <w:p w14:paraId="28EB880A" w14:textId="77777777" w:rsidR="00C94D2D" w:rsidRPr="00C94D2D" w:rsidRDefault="00C94D2D" w:rsidP="00C94D2D">
            <w:pPr>
              <w:widowControl/>
              <w:jc w:val="center"/>
              <w:rPr>
                <w:color w:val="000000"/>
                <w:kern w:val="0"/>
                <w:sz w:val="16"/>
                <w:szCs w:val="16"/>
              </w:rPr>
            </w:pPr>
            <w:r w:rsidRPr="00C94D2D">
              <w:rPr>
                <w:color w:val="000000"/>
                <w:kern w:val="0"/>
                <w:sz w:val="16"/>
                <w:szCs w:val="16"/>
              </w:rPr>
              <w:t>88.5</w:t>
            </w:r>
          </w:p>
        </w:tc>
        <w:tc>
          <w:tcPr>
            <w:tcW w:w="0" w:type="auto"/>
            <w:tcBorders>
              <w:top w:val="nil"/>
              <w:left w:val="nil"/>
              <w:bottom w:val="single" w:sz="4" w:space="0" w:color="auto"/>
              <w:right w:val="single" w:sz="4" w:space="0" w:color="auto"/>
            </w:tcBorders>
            <w:shd w:val="clear" w:color="auto" w:fill="auto"/>
            <w:noWrap/>
            <w:vAlign w:val="center"/>
            <w:hideMark/>
          </w:tcPr>
          <w:p w14:paraId="06F50E67" w14:textId="77777777" w:rsidR="00C94D2D" w:rsidRPr="00C94D2D" w:rsidRDefault="00C94D2D" w:rsidP="00C94D2D">
            <w:pPr>
              <w:widowControl/>
              <w:jc w:val="center"/>
              <w:rPr>
                <w:color w:val="000000"/>
                <w:kern w:val="0"/>
                <w:sz w:val="16"/>
                <w:szCs w:val="16"/>
              </w:rPr>
            </w:pPr>
            <w:r w:rsidRPr="00C94D2D">
              <w:rPr>
                <w:color w:val="000000"/>
                <w:kern w:val="0"/>
                <w:sz w:val="16"/>
                <w:szCs w:val="16"/>
              </w:rPr>
              <w:t>96.2</w:t>
            </w:r>
          </w:p>
        </w:tc>
        <w:tc>
          <w:tcPr>
            <w:tcW w:w="0" w:type="auto"/>
            <w:tcBorders>
              <w:top w:val="nil"/>
              <w:left w:val="nil"/>
              <w:bottom w:val="single" w:sz="4" w:space="0" w:color="auto"/>
              <w:right w:val="single" w:sz="4" w:space="0" w:color="auto"/>
            </w:tcBorders>
            <w:shd w:val="clear" w:color="auto" w:fill="auto"/>
            <w:noWrap/>
            <w:vAlign w:val="center"/>
            <w:hideMark/>
          </w:tcPr>
          <w:p w14:paraId="0E1D1426" w14:textId="77777777" w:rsidR="00C94D2D" w:rsidRPr="00C94D2D" w:rsidRDefault="00C94D2D" w:rsidP="00C94D2D">
            <w:pPr>
              <w:widowControl/>
              <w:jc w:val="center"/>
              <w:rPr>
                <w:color w:val="000000"/>
                <w:kern w:val="0"/>
                <w:sz w:val="16"/>
                <w:szCs w:val="16"/>
              </w:rPr>
            </w:pPr>
            <w:r w:rsidRPr="00C94D2D">
              <w:rPr>
                <w:color w:val="000000"/>
                <w:kern w:val="0"/>
                <w:sz w:val="16"/>
                <w:szCs w:val="16"/>
              </w:rPr>
              <w:t>95.8</w:t>
            </w:r>
          </w:p>
        </w:tc>
        <w:tc>
          <w:tcPr>
            <w:tcW w:w="0" w:type="auto"/>
            <w:tcBorders>
              <w:top w:val="nil"/>
              <w:left w:val="nil"/>
              <w:bottom w:val="single" w:sz="4" w:space="0" w:color="auto"/>
              <w:right w:val="single" w:sz="4" w:space="0" w:color="auto"/>
            </w:tcBorders>
            <w:shd w:val="clear" w:color="auto" w:fill="auto"/>
            <w:noWrap/>
            <w:vAlign w:val="center"/>
            <w:hideMark/>
          </w:tcPr>
          <w:p w14:paraId="60753D3D" w14:textId="77777777" w:rsidR="00C94D2D" w:rsidRPr="00C94D2D" w:rsidRDefault="00C94D2D" w:rsidP="00C94D2D">
            <w:pPr>
              <w:widowControl/>
              <w:jc w:val="center"/>
              <w:rPr>
                <w:color w:val="000000"/>
                <w:kern w:val="0"/>
                <w:sz w:val="16"/>
                <w:szCs w:val="16"/>
              </w:rPr>
            </w:pPr>
            <w:r w:rsidRPr="00C94D2D">
              <w:rPr>
                <w:color w:val="000000"/>
                <w:kern w:val="0"/>
                <w:sz w:val="16"/>
                <w:szCs w:val="16"/>
              </w:rPr>
              <w:t>93.1</w:t>
            </w:r>
          </w:p>
        </w:tc>
      </w:tr>
      <w:tr w:rsidR="00C94D2D" w:rsidRPr="00C94D2D" w14:paraId="2259E3E5" w14:textId="77777777" w:rsidTr="00374031">
        <w:trPr>
          <w:trHeight w:val="28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6D90E61" w14:textId="77777777" w:rsidR="00C94D2D" w:rsidRPr="00C94D2D" w:rsidRDefault="00C94D2D" w:rsidP="00C94D2D">
            <w:pPr>
              <w:widowControl/>
              <w:jc w:val="center"/>
              <w:rPr>
                <w:color w:val="000000"/>
                <w:kern w:val="0"/>
                <w:sz w:val="16"/>
                <w:szCs w:val="16"/>
              </w:rPr>
            </w:pPr>
            <w:r w:rsidRPr="00C94D2D">
              <w:rPr>
                <w:color w:val="000000"/>
                <w:kern w:val="0"/>
                <w:sz w:val="16"/>
                <w:szCs w:val="16"/>
              </w:rPr>
              <w:t>71</w:t>
            </w:r>
          </w:p>
        </w:tc>
        <w:tc>
          <w:tcPr>
            <w:tcW w:w="0" w:type="auto"/>
            <w:tcBorders>
              <w:top w:val="nil"/>
              <w:left w:val="nil"/>
              <w:bottom w:val="single" w:sz="4" w:space="0" w:color="auto"/>
              <w:right w:val="single" w:sz="4" w:space="0" w:color="auto"/>
            </w:tcBorders>
            <w:shd w:val="clear" w:color="auto" w:fill="auto"/>
            <w:noWrap/>
            <w:vAlign w:val="center"/>
            <w:hideMark/>
          </w:tcPr>
          <w:p w14:paraId="500940BB" w14:textId="77777777" w:rsidR="00C94D2D" w:rsidRPr="00C94D2D" w:rsidRDefault="00C94D2D" w:rsidP="00C94D2D">
            <w:pPr>
              <w:widowControl/>
              <w:jc w:val="center"/>
              <w:rPr>
                <w:color w:val="000000"/>
                <w:kern w:val="0"/>
                <w:sz w:val="16"/>
                <w:szCs w:val="16"/>
              </w:rPr>
            </w:pPr>
            <w:r w:rsidRPr="00C94D2D">
              <w:rPr>
                <w:color w:val="000000"/>
                <w:kern w:val="0"/>
                <w:sz w:val="16"/>
                <w:szCs w:val="16"/>
              </w:rPr>
              <w:t>2002010209</w:t>
            </w:r>
          </w:p>
        </w:tc>
        <w:tc>
          <w:tcPr>
            <w:tcW w:w="0" w:type="auto"/>
            <w:tcBorders>
              <w:top w:val="nil"/>
              <w:left w:val="nil"/>
              <w:bottom w:val="single" w:sz="4" w:space="0" w:color="auto"/>
              <w:right w:val="single" w:sz="4" w:space="0" w:color="auto"/>
            </w:tcBorders>
            <w:shd w:val="clear" w:color="auto" w:fill="auto"/>
            <w:vAlign w:val="center"/>
            <w:hideMark/>
          </w:tcPr>
          <w:p w14:paraId="0E052732" w14:textId="77777777" w:rsidR="00C94D2D" w:rsidRPr="00C94D2D" w:rsidRDefault="00C94D2D" w:rsidP="00C94D2D">
            <w:pPr>
              <w:widowControl/>
              <w:jc w:val="center"/>
              <w:rPr>
                <w:color w:val="000000"/>
                <w:kern w:val="0"/>
                <w:sz w:val="16"/>
                <w:szCs w:val="16"/>
              </w:rPr>
            </w:pPr>
            <w:r w:rsidRPr="00C94D2D">
              <w:rPr>
                <w:color w:val="000000"/>
                <w:kern w:val="0"/>
                <w:sz w:val="16"/>
                <w:szCs w:val="16"/>
              </w:rPr>
              <w:t>李子珍</w:t>
            </w:r>
          </w:p>
        </w:tc>
        <w:tc>
          <w:tcPr>
            <w:tcW w:w="0" w:type="auto"/>
            <w:tcBorders>
              <w:top w:val="nil"/>
              <w:left w:val="nil"/>
              <w:bottom w:val="single" w:sz="4" w:space="0" w:color="auto"/>
              <w:right w:val="single" w:sz="4" w:space="0" w:color="auto"/>
            </w:tcBorders>
            <w:shd w:val="clear" w:color="auto" w:fill="auto"/>
            <w:noWrap/>
            <w:vAlign w:val="center"/>
            <w:hideMark/>
          </w:tcPr>
          <w:p w14:paraId="5844A082" w14:textId="77777777" w:rsidR="00C94D2D" w:rsidRPr="00C94D2D" w:rsidRDefault="00C94D2D" w:rsidP="00C94D2D">
            <w:pPr>
              <w:widowControl/>
              <w:jc w:val="center"/>
              <w:rPr>
                <w:color w:val="000000"/>
                <w:kern w:val="0"/>
                <w:sz w:val="16"/>
                <w:szCs w:val="16"/>
              </w:rPr>
            </w:pPr>
            <w:r w:rsidRPr="00C94D2D">
              <w:rPr>
                <w:color w:val="000000"/>
                <w:kern w:val="0"/>
                <w:sz w:val="16"/>
                <w:szCs w:val="16"/>
              </w:rPr>
              <w:t>72.6</w:t>
            </w:r>
          </w:p>
        </w:tc>
        <w:tc>
          <w:tcPr>
            <w:tcW w:w="0" w:type="auto"/>
            <w:tcBorders>
              <w:top w:val="nil"/>
              <w:left w:val="nil"/>
              <w:bottom w:val="single" w:sz="4" w:space="0" w:color="auto"/>
              <w:right w:val="single" w:sz="4" w:space="0" w:color="auto"/>
            </w:tcBorders>
            <w:shd w:val="clear" w:color="auto" w:fill="auto"/>
            <w:noWrap/>
            <w:vAlign w:val="center"/>
            <w:hideMark/>
          </w:tcPr>
          <w:p w14:paraId="5BCE8E8A" w14:textId="77777777" w:rsidR="00C94D2D" w:rsidRPr="00C94D2D" w:rsidRDefault="00C94D2D" w:rsidP="00C94D2D">
            <w:pPr>
              <w:widowControl/>
              <w:jc w:val="center"/>
              <w:rPr>
                <w:color w:val="000000"/>
                <w:kern w:val="0"/>
                <w:sz w:val="16"/>
                <w:szCs w:val="16"/>
              </w:rPr>
            </w:pPr>
            <w:r w:rsidRPr="00C94D2D">
              <w:rPr>
                <w:color w:val="000000"/>
                <w:kern w:val="0"/>
                <w:sz w:val="16"/>
                <w:szCs w:val="16"/>
              </w:rPr>
              <w:t>97.3</w:t>
            </w:r>
          </w:p>
        </w:tc>
        <w:tc>
          <w:tcPr>
            <w:tcW w:w="0" w:type="auto"/>
            <w:tcBorders>
              <w:top w:val="nil"/>
              <w:left w:val="nil"/>
              <w:bottom w:val="single" w:sz="4" w:space="0" w:color="auto"/>
              <w:right w:val="single" w:sz="4" w:space="0" w:color="auto"/>
            </w:tcBorders>
            <w:shd w:val="clear" w:color="auto" w:fill="auto"/>
            <w:noWrap/>
            <w:vAlign w:val="center"/>
            <w:hideMark/>
          </w:tcPr>
          <w:p w14:paraId="7AF2EF60" w14:textId="77777777" w:rsidR="00C94D2D" w:rsidRPr="00C94D2D" w:rsidRDefault="00C94D2D" w:rsidP="00C94D2D">
            <w:pPr>
              <w:widowControl/>
              <w:jc w:val="center"/>
              <w:rPr>
                <w:color w:val="000000"/>
                <w:kern w:val="0"/>
                <w:sz w:val="16"/>
                <w:szCs w:val="16"/>
              </w:rPr>
            </w:pPr>
            <w:r w:rsidRPr="00C94D2D">
              <w:rPr>
                <w:color w:val="000000"/>
                <w:kern w:val="0"/>
                <w:sz w:val="16"/>
                <w:szCs w:val="16"/>
              </w:rPr>
              <w:t>96.1</w:t>
            </w:r>
          </w:p>
        </w:tc>
        <w:tc>
          <w:tcPr>
            <w:tcW w:w="0" w:type="auto"/>
            <w:tcBorders>
              <w:top w:val="nil"/>
              <w:left w:val="nil"/>
              <w:bottom w:val="single" w:sz="4" w:space="0" w:color="auto"/>
              <w:right w:val="single" w:sz="4" w:space="0" w:color="auto"/>
            </w:tcBorders>
            <w:shd w:val="clear" w:color="auto" w:fill="auto"/>
            <w:noWrap/>
            <w:vAlign w:val="center"/>
            <w:hideMark/>
          </w:tcPr>
          <w:p w14:paraId="31CDB16C" w14:textId="77777777" w:rsidR="00C94D2D" w:rsidRPr="00C94D2D" w:rsidRDefault="00C94D2D" w:rsidP="00C94D2D">
            <w:pPr>
              <w:widowControl/>
              <w:jc w:val="center"/>
              <w:rPr>
                <w:color w:val="000000"/>
                <w:kern w:val="0"/>
                <w:sz w:val="16"/>
                <w:szCs w:val="16"/>
              </w:rPr>
            </w:pPr>
            <w:r w:rsidRPr="00C94D2D">
              <w:rPr>
                <w:color w:val="000000"/>
                <w:kern w:val="0"/>
                <w:sz w:val="16"/>
                <w:szCs w:val="16"/>
              </w:rPr>
              <w:t>95.4</w:t>
            </w:r>
          </w:p>
        </w:tc>
        <w:tc>
          <w:tcPr>
            <w:tcW w:w="0" w:type="auto"/>
            <w:tcBorders>
              <w:top w:val="nil"/>
              <w:left w:val="nil"/>
              <w:bottom w:val="single" w:sz="4" w:space="0" w:color="auto"/>
              <w:right w:val="single" w:sz="4" w:space="0" w:color="auto"/>
            </w:tcBorders>
            <w:shd w:val="clear" w:color="auto" w:fill="auto"/>
            <w:noWrap/>
            <w:vAlign w:val="center"/>
            <w:hideMark/>
          </w:tcPr>
          <w:p w14:paraId="1FB5F3E2" w14:textId="77777777" w:rsidR="00C94D2D" w:rsidRPr="00C94D2D" w:rsidRDefault="00C94D2D" w:rsidP="00C94D2D">
            <w:pPr>
              <w:widowControl/>
              <w:jc w:val="center"/>
              <w:rPr>
                <w:color w:val="000000"/>
                <w:kern w:val="0"/>
                <w:sz w:val="16"/>
                <w:szCs w:val="16"/>
              </w:rPr>
            </w:pPr>
            <w:r w:rsidRPr="00C94D2D">
              <w:rPr>
                <w:color w:val="000000"/>
                <w:kern w:val="0"/>
                <w:sz w:val="16"/>
                <w:szCs w:val="16"/>
              </w:rPr>
              <w:t>92.4</w:t>
            </w:r>
          </w:p>
        </w:tc>
      </w:tr>
      <w:tr w:rsidR="00C94D2D" w:rsidRPr="00C94D2D" w14:paraId="26B0920E" w14:textId="77777777" w:rsidTr="00374031">
        <w:trPr>
          <w:trHeight w:val="28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D8883E8" w14:textId="77777777" w:rsidR="00C94D2D" w:rsidRPr="00C94D2D" w:rsidRDefault="00C94D2D" w:rsidP="00C94D2D">
            <w:pPr>
              <w:widowControl/>
              <w:jc w:val="center"/>
              <w:rPr>
                <w:color w:val="000000"/>
                <w:kern w:val="0"/>
                <w:sz w:val="16"/>
                <w:szCs w:val="16"/>
              </w:rPr>
            </w:pPr>
            <w:r w:rsidRPr="00C94D2D">
              <w:rPr>
                <w:color w:val="000000"/>
                <w:kern w:val="0"/>
                <w:sz w:val="16"/>
                <w:szCs w:val="16"/>
              </w:rPr>
              <w:t>72</w:t>
            </w:r>
          </w:p>
        </w:tc>
        <w:tc>
          <w:tcPr>
            <w:tcW w:w="0" w:type="auto"/>
            <w:tcBorders>
              <w:top w:val="nil"/>
              <w:left w:val="nil"/>
              <w:bottom w:val="single" w:sz="4" w:space="0" w:color="auto"/>
              <w:right w:val="single" w:sz="4" w:space="0" w:color="auto"/>
            </w:tcBorders>
            <w:shd w:val="clear" w:color="auto" w:fill="auto"/>
            <w:noWrap/>
            <w:vAlign w:val="center"/>
            <w:hideMark/>
          </w:tcPr>
          <w:p w14:paraId="29395292" w14:textId="77777777" w:rsidR="00C94D2D" w:rsidRPr="00C94D2D" w:rsidRDefault="00C94D2D" w:rsidP="00C94D2D">
            <w:pPr>
              <w:widowControl/>
              <w:jc w:val="center"/>
              <w:rPr>
                <w:color w:val="000000"/>
                <w:kern w:val="0"/>
                <w:sz w:val="16"/>
                <w:szCs w:val="16"/>
              </w:rPr>
            </w:pPr>
            <w:r w:rsidRPr="00C94D2D">
              <w:rPr>
                <w:color w:val="000000"/>
                <w:kern w:val="0"/>
                <w:sz w:val="16"/>
                <w:szCs w:val="16"/>
              </w:rPr>
              <w:t>2002010213</w:t>
            </w:r>
          </w:p>
        </w:tc>
        <w:tc>
          <w:tcPr>
            <w:tcW w:w="0" w:type="auto"/>
            <w:tcBorders>
              <w:top w:val="nil"/>
              <w:left w:val="nil"/>
              <w:bottom w:val="single" w:sz="4" w:space="0" w:color="auto"/>
              <w:right w:val="single" w:sz="4" w:space="0" w:color="auto"/>
            </w:tcBorders>
            <w:shd w:val="clear" w:color="auto" w:fill="auto"/>
            <w:vAlign w:val="center"/>
            <w:hideMark/>
          </w:tcPr>
          <w:p w14:paraId="1721651C" w14:textId="77777777" w:rsidR="00C94D2D" w:rsidRPr="00C94D2D" w:rsidRDefault="00C94D2D" w:rsidP="00C94D2D">
            <w:pPr>
              <w:widowControl/>
              <w:jc w:val="center"/>
              <w:rPr>
                <w:color w:val="000000"/>
                <w:kern w:val="0"/>
                <w:sz w:val="16"/>
                <w:szCs w:val="16"/>
              </w:rPr>
            </w:pPr>
            <w:r w:rsidRPr="00C94D2D">
              <w:rPr>
                <w:color w:val="000000"/>
                <w:kern w:val="0"/>
                <w:sz w:val="16"/>
                <w:szCs w:val="16"/>
              </w:rPr>
              <w:t>黄世毅</w:t>
            </w:r>
          </w:p>
        </w:tc>
        <w:tc>
          <w:tcPr>
            <w:tcW w:w="0" w:type="auto"/>
            <w:tcBorders>
              <w:top w:val="nil"/>
              <w:left w:val="nil"/>
              <w:bottom w:val="single" w:sz="4" w:space="0" w:color="auto"/>
              <w:right w:val="single" w:sz="4" w:space="0" w:color="auto"/>
            </w:tcBorders>
            <w:shd w:val="clear" w:color="auto" w:fill="auto"/>
            <w:noWrap/>
            <w:vAlign w:val="center"/>
            <w:hideMark/>
          </w:tcPr>
          <w:p w14:paraId="227F9CE5" w14:textId="77777777" w:rsidR="00C94D2D" w:rsidRPr="00C94D2D" w:rsidRDefault="00C94D2D" w:rsidP="00C94D2D">
            <w:pPr>
              <w:widowControl/>
              <w:jc w:val="center"/>
              <w:rPr>
                <w:color w:val="000000"/>
                <w:kern w:val="0"/>
                <w:sz w:val="16"/>
                <w:szCs w:val="16"/>
              </w:rPr>
            </w:pPr>
            <w:r w:rsidRPr="00C94D2D">
              <w:rPr>
                <w:color w:val="000000"/>
                <w:kern w:val="0"/>
                <w:sz w:val="16"/>
                <w:szCs w:val="16"/>
              </w:rPr>
              <w:t>59.7</w:t>
            </w:r>
          </w:p>
        </w:tc>
        <w:tc>
          <w:tcPr>
            <w:tcW w:w="0" w:type="auto"/>
            <w:tcBorders>
              <w:top w:val="nil"/>
              <w:left w:val="nil"/>
              <w:bottom w:val="single" w:sz="4" w:space="0" w:color="auto"/>
              <w:right w:val="single" w:sz="4" w:space="0" w:color="auto"/>
            </w:tcBorders>
            <w:shd w:val="clear" w:color="auto" w:fill="auto"/>
            <w:noWrap/>
            <w:vAlign w:val="center"/>
            <w:hideMark/>
          </w:tcPr>
          <w:p w14:paraId="14B2C619" w14:textId="77777777" w:rsidR="00C94D2D" w:rsidRPr="00C94D2D" w:rsidRDefault="00C94D2D" w:rsidP="00C94D2D">
            <w:pPr>
              <w:widowControl/>
              <w:jc w:val="center"/>
              <w:rPr>
                <w:color w:val="000000"/>
                <w:kern w:val="0"/>
                <w:sz w:val="16"/>
                <w:szCs w:val="16"/>
              </w:rPr>
            </w:pPr>
            <w:r w:rsidRPr="00C94D2D">
              <w:rPr>
                <w:color w:val="000000"/>
                <w:kern w:val="0"/>
                <w:sz w:val="16"/>
                <w:szCs w:val="16"/>
              </w:rPr>
              <w:t>96.0</w:t>
            </w:r>
          </w:p>
        </w:tc>
        <w:tc>
          <w:tcPr>
            <w:tcW w:w="0" w:type="auto"/>
            <w:tcBorders>
              <w:top w:val="nil"/>
              <w:left w:val="nil"/>
              <w:bottom w:val="single" w:sz="4" w:space="0" w:color="auto"/>
              <w:right w:val="single" w:sz="4" w:space="0" w:color="auto"/>
            </w:tcBorders>
            <w:shd w:val="clear" w:color="auto" w:fill="auto"/>
            <w:noWrap/>
            <w:vAlign w:val="center"/>
            <w:hideMark/>
          </w:tcPr>
          <w:p w14:paraId="0FB7E24D" w14:textId="77777777" w:rsidR="00C94D2D" w:rsidRPr="00C94D2D" w:rsidRDefault="00C94D2D" w:rsidP="00C94D2D">
            <w:pPr>
              <w:widowControl/>
              <w:jc w:val="center"/>
              <w:rPr>
                <w:color w:val="000000"/>
                <w:kern w:val="0"/>
                <w:sz w:val="16"/>
                <w:szCs w:val="16"/>
              </w:rPr>
            </w:pPr>
            <w:r w:rsidRPr="00C94D2D">
              <w:rPr>
                <w:color w:val="000000"/>
                <w:kern w:val="0"/>
                <w:sz w:val="16"/>
                <w:szCs w:val="16"/>
              </w:rPr>
              <w:t>79.2</w:t>
            </w:r>
          </w:p>
        </w:tc>
        <w:tc>
          <w:tcPr>
            <w:tcW w:w="0" w:type="auto"/>
            <w:tcBorders>
              <w:top w:val="nil"/>
              <w:left w:val="nil"/>
              <w:bottom w:val="single" w:sz="4" w:space="0" w:color="auto"/>
              <w:right w:val="single" w:sz="4" w:space="0" w:color="auto"/>
            </w:tcBorders>
            <w:shd w:val="clear" w:color="auto" w:fill="auto"/>
            <w:noWrap/>
            <w:vAlign w:val="center"/>
            <w:hideMark/>
          </w:tcPr>
          <w:p w14:paraId="54675635" w14:textId="77777777" w:rsidR="00C94D2D" w:rsidRPr="00C94D2D" w:rsidRDefault="00C94D2D" w:rsidP="00C94D2D">
            <w:pPr>
              <w:widowControl/>
              <w:jc w:val="center"/>
              <w:rPr>
                <w:color w:val="000000"/>
                <w:kern w:val="0"/>
                <w:sz w:val="16"/>
                <w:szCs w:val="16"/>
              </w:rPr>
            </w:pPr>
            <w:r w:rsidRPr="00C94D2D">
              <w:rPr>
                <w:color w:val="000000"/>
                <w:kern w:val="0"/>
                <w:sz w:val="16"/>
                <w:szCs w:val="16"/>
              </w:rPr>
              <w:t>90.0</w:t>
            </w:r>
          </w:p>
        </w:tc>
        <w:tc>
          <w:tcPr>
            <w:tcW w:w="0" w:type="auto"/>
            <w:tcBorders>
              <w:top w:val="nil"/>
              <w:left w:val="nil"/>
              <w:bottom w:val="single" w:sz="4" w:space="0" w:color="auto"/>
              <w:right w:val="single" w:sz="4" w:space="0" w:color="auto"/>
            </w:tcBorders>
            <w:shd w:val="clear" w:color="auto" w:fill="auto"/>
            <w:noWrap/>
            <w:vAlign w:val="center"/>
            <w:hideMark/>
          </w:tcPr>
          <w:p w14:paraId="6660B299" w14:textId="77777777" w:rsidR="00C94D2D" w:rsidRPr="00C94D2D" w:rsidRDefault="00C94D2D" w:rsidP="00C94D2D">
            <w:pPr>
              <w:widowControl/>
              <w:jc w:val="center"/>
              <w:rPr>
                <w:color w:val="000000"/>
                <w:kern w:val="0"/>
                <w:sz w:val="16"/>
                <w:szCs w:val="16"/>
              </w:rPr>
            </w:pPr>
            <w:r w:rsidRPr="00C94D2D">
              <w:rPr>
                <w:color w:val="000000"/>
                <w:kern w:val="0"/>
                <w:sz w:val="16"/>
                <w:szCs w:val="16"/>
              </w:rPr>
              <w:t>89.2</w:t>
            </w:r>
          </w:p>
        </w:tc>
      </w:tr>
      <w:tr w:rsidR="00C94D2D" w:rsidRPr="00C94D2D" w14:paraId="5E1EB750" w14:textId="77777777" w:rsidTr="00374031">
        <w:trPr>
          <w:trHeight w:val="28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EDFE59F" w14:textId="77777777" w:rsidR="00C94D2D" w:rsidRPr="00C94D2D" w:rsidRDefault="00C94D2D" w:rsidP="00C94D2D">
            <w:pPr>
              <w:widowControl/>
              <w:jc w:val="center"/>
              <w:rPr>
                <w:color w:val="000000"/>
                <w:kern w:val="0"/>
                <w:sz w:val="16"/>
                <w:szCs w:val="16"/>
              </w:rPr>
            </w:pPr>
            <w:r w:rsidRPr="00C94D2D">
              <w:rPr>
                <w:color w:val="000000"/>
                <w:kern w:val="0"/>
                <w:sz w:val="16"/>
                <w:szCs w:val="16"/>
              </w:rPr>
              <w:t>73</w:t>
            </w:r>
          </w:p>
        </w:tc>
        <w:tc>
          <w:tcPr>
            <w:tcW w:w="0" w:type="auto"/>
            <w:tcBorders>
              <w:top w:val="nil"/>
              <w:left w:val="nil"/>
              <w:bottom w:val="single" w:sz="4" w:space="0" w:color="auto"/>
              <w:right w:val="single" w:sz="4" w:space="0" w:color="auto"/>
            </w:tcBorders>
            <w:shd w:val="clear" w:color="auto" w:fill="auto"/>
            <w:noWrap/>
            <w:vAlign w:val="center"/>
            <w:hideMark/>
          </w:tcPr>
          <w:p w14:paraId="4E78E9FD" w14:textId="77777777" w:rsidR="00C94D2D" w:rsidRPr="00C94D2D" w:rsidRDefault="00C94D2D" w:rsidP="00C94D2D">
            <w:pPr>
              <w:widowControl/>
              <w:jc w:val="center"/>
              <w:rPr>
                <w:color w:val="000000"/>
                <w:kern w:val="0"/>
                <w:sz w:val="16"/>
                <w:szCs w:val="16"/>
              </w:rPr>
            </w:pPr>
            <w:r w:rsidRPr="00C94D2D">
              <w:rPr>
                <w:color w:val="000000"/>
                <w:kern w:val="0"/>
                <w:sz w:val="16"/>
                <w:szCs w:val="16"/>
              </w:rPr>
              <w:t>2002010214</w:t>
            </w:r>
          </w:p>
        </w:tc>
        <w:tc>
          <w:tcPr>
            <w:tcW w:w="0" w:type="auto"/>
            <w:tcBorders>
              <w:top w:val="nil"/>
              <w:left w:val="nil"/>
              <w:bottom w:val="single" w:sz="4" w:space="0" w:color="auto"/>
              <w:right w:val="single" w:sz="4" w:space="0" w:color="auto"/>
            </w:tcBorders>
            <w:shd w:val="clear" w:color="auto" w:fill="auto"/>
            <w:vAlign w:val="center"/>
            <w:hideMark/>
          </w:tcPr>
          <w:p w14:paraId="0FB577F7" w14:textId="77777777" w:rsidR="00C94D2D" w:rsidRPr="00C94D2D" w:rsidRDefault="00C94D2D" w:rsidP="00C94D2D">
            <w:pPr>
              <w:widowControl/>
              <w:jc w:val="center"/>
              <w:rPr>
                <w:color w:val="000000"/>
                <w:kern w:val="0"/>
                <w:sz w:val="16"/>
                <w:szCs w:val="16"/>
              </w:rPr>
            </w:pPr>
            <w:r w:rsidRPr="00C94D2D">
              <w:rPr>
                <w:color w:val="000000"/>
                <w:kern w:val="0"/>
                <w:sz w:val="16"/>
                <w:szCs w:val="16"/>
              </w:rPr>
              <w:t>唐云崧</w:t>
            </w:r>
          </w:p>
        </w:tc>
        <w:tc>
          <w:tcPr>
            <w:tcW w:w="0" w:type="auto"/>
            <w:tcBorders>
              <w:top w:val="nil"/>
              <w:left w:val="nil"/>
              <w:bottom w:val="single" w:sz="4" w:space="0" w:color="auto"/>
              <w:right w:val="single" w:sz="4" w:space="0" w:color="auto"/>
            </w:tcBorders>
            <w:shd w:val="clear" w:color="auto" w:fill="auto"/>
            <w:noWrap/>
            <w:vAlign w:val="center"/>
            <w:hideMark/>
          </w:tcPr>
          <w:p w14:paraId="72AF836D" w14:textId="77777777" w:rsidR="00C94D2D" w:rsidRPr="00C94D2D" w:rsidRDefault="00C94D2D" w:rsidP="00C94D2D">
            <w:pPr>
              <w:widowControl/>
              <w:jc w:val="center"/>
              <w:rPr>
                <w:color w:val="000000"/>
                <w:kern w:val="0"/>
                <w:sz w:val="16"/>
                <w:szCs w:val="16"/>
              </w:rPr>
            </w:pPr>
            <w:r w:rsidRPr="00C94D2D">
              <w:rPr>
                <w:color w:val="000000"/>
                <w:kern w:val="0"/>
                <w:sz w:val="16"/>
                <w:szCs w:val="16"/>
              </w:rPr>
              <w:t>60.2</w:t>
            </w:r>
          </w:p>
        </w:tc>
        <w:tc>
          <w:tcPr>
            <w:tcW w:w="0" w:type="auto"/>
            <w:tcBorders>
              <w:top w:val="nil"/>
              <w:left w:val="nil"/>
              <w:bottom w:val="single" w:sz="4" w:space="0" w:color="auto"/>
              <w:right w:val="single" w:sz="4" w:space="0" w:color="auto"/>
            </w:tcBorders>
            <w:shd w:val="clear" w:color="auto" w:fill="auto"/>
            <w:noWrap/>
            <w:vAlign w:val="center"/>
            <w:hideMark/>
          </w:tcPr>
          <w:p w14:paraId="5251E083" w14:textId="77777777" w:rsidR="00C94D2D" w:rsidRPr="00C94D2D" w:rsidRDefault="00C94D2D" w:rsidP="00C94D2D">
            <w:pPr>
              <w:widowControl/>
              <w:jc w:val="center"/>
              <w:rPr>
                <w:color w:val="000000"/>
                <w:kern w:val="0"/>
                <w:sz w:val="16"/>
                <w:szCs w:val="16"/>
              </w:rPr>
            </w:pPr>
            <w:r w:rsidRPr="00C94D2D">
              <w:rPr>
                <w:color w:val="000000"/>
                <w:kern w:val="0"/>
                <w:sz w:val="16"/>
                <w:szCs w:val="16"/>
              </w:rPr>
              <w:t>66.9</w:t>
            </w:r>
          </w:p>
        </w:tc>
        <w:tc>
          <w:tcPr>
            <w:tcW w:w="0" w:type="auto"/>
            <w:tcBorders>
              <w:top w:val="nil"/>
              <w:left w:val="nil"/>
              <w:bottom w:val="single" w:sz="4" w:space="0" w:color="auto"/>
              <w:right w:val="single" w:sz="4" w:space="0" w:color="auto"/>
            </w:tcBorders>
            <w:shd w:val="clear" w:color="auto" w:fill="auto"/>
            <w:noWrap/>
            <w:vAlign w:val="center"/>
            <w:hideMark/>
          </w:tcPr>
          <w:p w14:paraId="2FCFF6CD" w14:textId="77777777" w:rsidR="00C94D2D" w:rsidRPr="00C94D2D" w:rsidRDefault="00C94D2D" w:rsidP="00C94D2D">
            <w:pPr>
              <w:widowControl/>
              <w:jc w:val="center"/>
              <w:rPr>
                <w:color w:val="000000"/>
                <w:kern w:val="0"/>
                <w:sz w:val="16"/>
                <w:szCs w:val="16"/>
              </w:rPr>
            </w:pPr>
            <w:r w:rsidRPr="00C94D2D">
              <w:rPr>
                <w:color w:val="000000"/>
                <w:kern w:val="0"/>
                <w:sz w:val="16"/>
                <w:szCs w:val="16"/>
              </w:rPr>
              <w:t>89.7</w:t>
            </w:r>
          </w:p>
        </w:tc>
        <w:tc>
          <w:tcPr>
            <w:tcW w:w="0" w:type="auto"/>
            <w:tcBorders>
              <w:top w:val="nil"/>
              <w:left w:val="nil"/>
              <w:bottom w:val="single" w:sz="4" w:space="0" w:color="auto"/>
              <w:right w:val="single" w:sz="4" w:space="0" w:color="auto"/>
            </w:tcBorders>
            <w:shd w:val="clear" w:color="auto" w:fill="auto"/>
            <w:noWrap/>
            <w:vAlign w:val="center"/>
            <w:hideMark/>
          </w:tcPr>
          <w:p w14:paraId="23F461E1" w14:textId="77777777" w:rsidR="00C94D2D" w:rsidRPr="00C94D2D" w:rsidRDefault="00C94D2D" w:rsidP="00C94D2D">
            <w:pPr>
              <w:widowControl/>
              <w:jc w:val="center"/>
              <w:rPr>
                <w:color w:val="000000"/>
                <w:kern w:val="0"/>
                <w:sz w:val="16"/>
                <w:szCs w:val="16"/>
              </w:rPr>
            </w:pPr>
            <w:r w:rsidRPr="00C94D2D">
              <w:rPr>
                <w:color w:val="000000"/>
                <w:kern w:val="0"/>
                <w:sz w:val="16"/>
                <w:szCs w:val="16"/>
              </w:rPr>
              <w:t>82.6</w:t>
            </w:r>
          </w:p>
        </w:tc>
        <w:tc>
          <w:tcPr>
            <w:tcW w:w="0" w:type="auto"/>
            <w:tcBorders>
              <w:top w:val="nil"/>
              <w:left w:val="nil"/>
              <w:bottom w:val="single" w:sz="4" w:space="0" w:color="auto"/>
              <w:right w:val="single" w:sz="4" w:space="0" w:color="auto"/>
            </w:tcBorders>
            <w:shd w:val="clear" w:color="auto" w:fill="auto"/>
            <w:noWrap/>
            <w:vAlign w:val="center"/>
            <w:hideMark/>
          </w:tcPr>
          <w:p w14:paraId="10B72BF9" w14:textId="77777777" w:rsidR="00C94D2D" w:rsidRPr="00C94D2D" w:rsidRDefault="00C94D2D" w:rsidP="00C94D2D">
            <w:pPr>
              <w:widowControl/>
              <w:jc w:val="center"/>
              <w:rPr>
                <w:color w:val="000000"/>
                <w:kern w:val="0"/>
                <w:sz w:val="16"/>
                <w:szCs w:val="16"/>
              </w:rPr>
            </w:pPr>
            <w:r w:rsidRPr="00C94D2D">
              <w:rPr>
                <w:color w:val="000000"/>
                <w:kern w:val="0"/>
                <w:sz w:val="16"/>
                <w:szCs w:val="16"/>
              </w:rPr>
              <w:t>77.3</w:t>
            </w:r>
          </w:p>
        </w:tc>
      </w:tr>
      <w:tr w:rsidR="00C94D2D" w:rsidRPr="00C94D2D" w14:paraId="6FFC0B87" w14:textId="77777777" w:rsidTr="00374031">
        <w:trPr>
          <w:trHeight w:val="28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B6B5951" w14:textId="77777777" w:rsidR="00C94D2D" w:rsidRPr="00C94D2D" w:rsidRDefault="00C94D2D" w:rsidP="00C94D2D">
            <w:pPr>
              <w:widowControl/>
              <w:jc w:val="center"/>
              <w:rPr>
                <w:color w:val="000000"/>
                <w:kern w:val="0"/>
                <w:sz w:val="16"/>
                <w:szCs w:val="16"/>
              </w:rPr>
            </w:pPr>
            <w:r w:rsidRPr="00C94D2D">
              <w:rPr>
                <w:color w:val="000000"/>
                <w:kern w:val="0"/>
                <w:sz w:val="16"/>
                <w:szCs w:val="16"/>
              </w:rPr>
              <w:t>74</w:t>
            </w:r>
          </w:p>
        </w:tc>
        <w:tc>
          <w:tcPr>
            <w:tcW w:w="0" w:type="auto"/>
            <w:tcBorders>
              <w:top w:val="nil"/>
              <w:left w:val="nil"/>
              <w:bottom w:val="single" w:sz="4" w:space="0" w:color="auto"/>
              <w:right w:val="single" w:sz="4" w:space="0" w:color="auto"/>
            </w:tcBorders>
            <w:shd w:val="clear" w:color="auto" w:fill="auto"/>
            <w:noWrap/>
            <w:vAlign w:val="center"/>
            <w:hideMark/>
          </w:tcPr>
          <w:p w14:paraId="404E6FC9" w14:textId="77777777" w:rsidR="00C94D2D" w:rsidRPr="00C94D2D" w:rsidRDefault="00C94D2D" w:rsidP="00C94D2D">
            <w:pPr>
              <w:widowControl/>
              <w:jc w:val="center"/>
              <w:rPr>
                <w:color w:val="000000"/>
                <w:kern w:val="0"/>
                <w:sz w:val="16"/>
                <w:szCs w:val="16"/>
              </w:rPr>
            </w:pPr>
            <w:r w:rsidRPr="00C94D2D">
              <w:rPr>
                <w:color w:val="000000"/>
                <w:kern w:val="0"/>
                <w:sz w:val="16"/>
                <w:szCs w:val="16"/>
              </w:rPr>
              <w:t>2002010215</w:t>
            </w:r>
          </w:p>
        </w:tc>
        <w:tc>
          <w:tcPr>
            <w:tcW w:w="0" w:type="auto"/>
            <w:tcBorders>
              <w:top w:val="nil"/>
              <w:left w:val="nil"/>
              <w:bottom w:val="single" w:sz="4" w:space="0" w:color="auto"/>
              <w:right w:val="single" w:sz="4" w:space="0" w:color="auto"/>
            </w:tcBorders>
            <w:shd w:val="clear" w:color="auto" w:fill="auto"/>
            <w:vAlign w:val="center"/>
            <w:hideMark/>
          </w:tcPr>
          <w:p w14:paraId="1C23596C" w14:textId="77777777" w:rsidR="00C94D2D" w:rsidRPr="00C94D2D" w:rsidRDefault="00C94D2D" w:rsidP="00C94D2D">
            <w:pPr>
              <w:widowControl/>
              <w:jc w:val="center"/>
              <w:rPr>
                <w:color w:val="000000"/>
                <w:kern w:val="0"/>
                <w:sz w:val="16"/>
                <w:szCs w:val="16"/>
              </w:rPr>
            </w:pPr>
            <w:r w:rsidRPr="00C94D2D">
              <w:rPr>
                <w:color w:val="000000"/>
                <w:kern w:val="0"/>
                <w:sz w:val="16"/>
                <w:szCs w:val="16"/>
              </w:rPr>
              <w:t>杨柳昕</w:t>
            </w:r>
          </w:p>
        </w:tc>
        <w:tc>
          <w:tcPr>
            <w:tcW w:w="0" w:type="auto"/>
            <w:tcBorders>
              <w:top w:val="nil"/>
              <w:left w:val="nil"/>
              <w:bottom w:val="single" w:sz="4" w:space="0" w:color="auto"/>
              <w:right w:val="single" w:sz="4" w:space="0" w:color="auto"/>
            </w:tcBorders>
            <w:shd w:val="clear" w:color="auto" w:fill="auto"/>
            <w:noWrap/>
            <w:vAlign w:val="center"/>
            <w:hideMark/>
          </w:tcPr>
          <w:p w14:paraId="597966D1" w14:textId="77777777" w:rsidR="00C94D2D" w:rsidRPr="00C94D2D" w:rsidRDefault="00C94D2D" w:rsidP="00C94D2D">
            <w:pPr>
              <w:widowControl/>
              <w:jc w:val="center"/>
              <w:rPr>
                <w:color w:val="000000"/>
                <w:kern w:val="0"/>
                <w:sz w:val="16"/>
                <w:szCs w:val="16"/>
              </w:rPr>
            </w:pPr>
            <w:r w:rsidRPr="00C94D2D">
              <w:rPr>
                <w:color w:val="000000"/>
                <w:kern w:val="0"/>
                <w:sz w:val="16"/>
                <w:szCs w:val="16"/>
              </w:rPr>
              <w:t>69.2</w:t>
            </w:r>
          </w:p>
        </w:tc>
        <w:tc>
          <w:tcPr>
            <w:tcW w:w="0" w:type="auto"/>
            <w:tcBorders>
              <w:top w:val="nil"/>
              <w:left w:val="nil"/>
              <w:bottom w:val="single" w:sz="4" w:space="0" w:color="auto"/>
              <w:right w:val="single" w:sz="4" w:space="0" w:color="auto"/>
            </w:tcBorders>
            <w:shd w:val="clear" w:color="auto" w:fill="auto"/>
            <w:noWrap/>
            <w:vAlign w:val="center"/>
            <w:hideMark/>
          </w:tcPr>
          <w:p w14:paraId="216A4B9A" w14:textId="77777777" w:rsidR="00C94D2D" w:rsidRPr="00C94D2D" w:rsidRDefault="00C94D2D" w:rsidP="00C94D2D">
            <w:pPr>
              <w:widowControl/>
              <w:jc w:val="center"/>
              <w:rPr>
                <w:color w:val="000000"/>
                <w:kern w:val="0"/>
                <w:sz w:val="16"/>
                <w:szCs w:val="16"/>
              </w:rPr>
            </w:pPr>
            <w:r w:rsidRPr="00C94D2D">
              <w:rPr>
                <w:color w:val="000000"/>
                <w:kern w:val="0"/>
                <w:sz w:val="16"/>
                <w:szCs w:val="16"/>
              </w:rPr>
              <w:t>69.9</w:t>
            </w:r>
          </w:p>
        </w:tc>
        <w:tc>
          <w:tcPr>
            <w:tcW w:w="0" w:type="auto"/>
            <w:tcBorders>
              <w:top w:val="nil"/>
              <w:left w:val="nil"/>
              <w:bottom w:val="single" w:sz="4" w:space="0" w:color="auto"/>
              <w:right w:val="single" w:sz="4" w:space="0" w:color="auto"/>
            </w:tcBorders>
            <w:shd w:val="clear" w:color="auto" w:fill="auto"/>
            <w:noWrap/>
            <w:vAlign w:val="center"/>
            <w:hideMark/>
          </w:tcPr>
          <w:p w14:paraId="1759CB50" w14:textId="77777777" w:rsidR="00C94D2D" w:rsidRPr="00C94D2D" w:rsidRDefault="00C94D2D" w:rsidP="00C94D2D">
            <w:pPr>
              <w:widowControl/>
              <w:jc w:val="center"/>
              <w:rPr>
                <w:color w:val="000000"/>
                <w:kern w:val="0"/>
                <w:sz w:val="16"/>
                <w:szCs w:val="16"/>
              </w:rPr>
            </w:pPr>
            <w:r w:rsidRPr="00C94D2D">
              <w:rPr>
                <w:color w:val="000000"/>
                <w:kern w:val="0"/>
                <w:sz w:val="16"/>
                <w:szCs w:val="16"/>
              </w:rPr>
              <w:t>78.5</w:t>
            </w:r>
          </w:p>
        </w:tc>
        <w:tc>
          <w:tcPr>
            <w:tcW w:w="0" w:type="auto"/>
            <w:tcBorders>
              <w:top w:val="nil"/>
              <w:left w:val="nil"/>
              <w:bottom w:val="single" w:sz="4" w:space="0" w:color="auto"/>
              <w:right w:val="single" w:sz="4" w:space="0" w:color="auto"/>
            </w:tcBorders>
            <w:shd w:val="clear" w:color="auto" w:fill="auto"/>
            <w:noWrap/>
            <w:vAlign w:val="center"/>
            <w:hideMark/>
          </w:tcPr>
          <w:p w14:paraId="2F2D5614" w14:textId="77777777" w:rsidR="00C94D2D" w:rsidRPr="00C94D2D" w:rsidRDefault="00C94D2D" w:rsidP="00C94D2D">
            <w:pPr>
              <w:widowControl/>
              <w:jc w:val="center"/>
              <w:rPr>
                <w:color w:val="000000"/>
                <w:kern w:val="0"/>
                <w:sz w:val="16"/>
                <w:szCs w:val="16"/>
              </w:rPr>
            </w:pPr>
            <w:r w:rsidRPr="00C94D2D">
              <w:rPr>
                <w:color w:val="000000"/>
                <w:kern w:val="0"/>
                <w:sz w:val="16"/>
                <w:szCs w:val="16"/>
              </w:rPr>
              <w:t>93.1</w:t>
            </w:r>
          </w:p>
        </w:tc>
        <w:tc>
          <w:tcPr>
            <w:tcW w:w="0" w:type="auto"/>
            <w:tcBorders>
              <w:top w:val="nil"/>
              <w:left w:val="nil"/>
              <w:bottom w:val="single" w:sz="4" w:space="0" w:color="auto"/>
              <w:right w:val="single" w:sz="4" w:space="0" w:color="auto"/>
            </w:tcBorders>
            <w:shd w:val="clear" w:color="auto" w:fill="auto"/>
            <w:noWrap/>
            <w:vAlign w:val="center"/>
            <w:hideMark/>
          </w:tcPr>
          <w:p w14:paraId="4AFD3C38" w14:textId="77777777" w:rsidR="00C94D2D" w:rsidRPr="00C94D2D" w:rsidRDefault="00C94D2D" w:rsidP="00C94D2D">
            <w:pPr>
              <w:widowControl/>
              <w:jc w:val="center"/>
              <w:rPr>
                <w:color w:val="000000"/>
                <w:kern w:val="0"/>
                <w:sz w:val="16"/>
                <w:szCs w:val="16"/>
              </w:rPr>
            </w:pPr>
            <w:r w:rsidRPr="00C94D2D">
              <w:rPr>
                <w:color w:val="000000"/>
                <w:kern w:val="0"/>
                <w:sz w:val="16"/>
                <w:szCs w:val="16"/>
              </w:rPr>
              <w:t>91.5</w:t>
            </w:r>
          </w:p>
        </w:tc>
      </w:tr>
      <w:tr w:rsidR="00C94D2D" w:rsidRPr="00C94D2D" w14:paraId="245C3C2B" w14:textId="77777777" w:rsidTr="00374031">
        <w:trPr>
          <w:trHeight w:val="28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3533C6B" w14:textId="77777777" w:rsidR="00C94D2D" w:rsidRPr="00C94D2D" w:rsidRDefault="00C94D2D" w:rsidP="00C94D2D">
            <w:pPr>
              <w:widowControl/>
              <w:jc w:val="center"/>
              <w:rPr>
                <w:color w:val="000000"/>
                <w:kern w:val="0"/>
                <w:sz w:val="16"/>
                <w:szCs w:val="16"/>
              </w:rPr>
            </w:pPr>
            <w:r w:rsidRPr="00C94D2D">
              <w:rPr>
                <w:color w:val="000000"/>
                <w:kern w:val="0"/>
                <w:sz w:val="16"/>
                <w:szCs w:val="16"/>
              </w:rPr>
              <w:t>75</w:t>
            </w:r>
          </w:p>
        </w:tc>
        <w:tc>
          <w:tcPr>
            <w:tcW w:w="0" w:type="auto"/>
            <w:tcBorders>
              <w:top w:val="nil"/>
              <w:left w:val="nil"/>
              <w:bottom w:val="single" w:sz="4" w:space="0" w:color="auto"/>
              <w:right w:val="single" w:sz="4" w:space="0" w:color="auto"/>
            </w:tcBorders>
            <w:shd w:val="clear" w:color="auto" w:fill="auto"/>
            <w:noWrap/>
            <w:vAlign w:val="center"/>
            <w:hideMark/>
          </w:tcPr>
          <w:p w14:paraId="1B41B0D0" w14:textId="77777777" w:rsidR="00C94D2D" w:rsidRPr="00C94D2D" w:rsidRDefault="00C94D2D" w:rsidP="00C94D2D">
            <w:pPr>
              <w:widowControl/>
              <w:jc w:val="center"/>
              <w:rPr>
                <w:color w:val="000000"/>
                <w:kern w:val="0"/>
                <w:sz w:val="16"/>
                <w:szCs w:val="16"/>
              </w:rPr>
            </w:pPr>
            <w:r w:rsidRPr="00C94D2D">
              <w:rPr>
                <w:color w:val="000000"/>
                <w:kern w:val="0"/>
                <w:sz w:val="16"/>
                <w:szCs w:val="16"/>
              </w:rPr>
              <w:t>2002010216</w:t>
            </w:r>
          </w:p>
        </w:tc>
        <w:tc>
          <w:tcPr>
            <w:tcW w:w="0" w:type="auto"/>
            <w:tcBorders>
              <w:top w:val="nil"/>
              <w:left w:val="nil"/>
              <w:bottom w:val="single" w:sz="4" w:space="0" w:color="auto"/>
              <w:right w:val="single" w:sz="4" w:space="0" w:color="auto"/>
            </w:tcBorders>
            <w:shd w:val="clear" w:color="auto" w:fill="auto"/>
            <w:vAlign w:val="center"/>
            <w:hideMark/>
          </w:tcPr>
          <w:p w14:paraId="4228CA2B" w14:textId="77777777" w:rsidR="00C94D2D" w:rsidRPr="00C94D2D" w:rsidRDefault="00C94D2D" w:rsidP="00C94D2D">
            <w:pPr>
              <w:widowControl/>
              <w:jc w:val="center"/>
              <w:rPr>
                <w:color w:val="000000"/>
                <w:kern w:val="0"/>
                <w:sz w:val="16"/>
                <w:szCs w:val="16"/>
              </w:rPr>
            </w:pPr>
            <w:r w:rsidRPr="00C94D2D">
              <w:rPr>
                <w:color w:val="000000"/>
                <w:kern w:val="0"/>
                <w:sz w:val="16"/>
                <w:szCs w:val="16"/>
              </w:rPr>
              <w:t>李青山</w:t>
            </w:r>
          </w:p>
        </w:tc>
        <w:tc>
          <w:tcPr>
            <w:tcW w:w="0" w:type="auto"/>
            <w:tcBorders>
              <w:top w:val="nil"/>
              <w:left w:val="nil"/>
              <w:bottom w:val="single" w:sz="4" w:space="0" w:color="auto"/>
              <w:right w:val="single" w:sz="4" w:space="0" w:color="auto"/>
            </w:tcBorders>
            <w:shd w:val="clear" w:color="auto" w:fill="auto"/>
            <w:noWrap/>
            <w:vAlign w:val="center"/>
            <w:hideMark/>
          </w:tcPr>
          <w:p w14:paraId="134E9AD6" w14:textId="77777777" w:rsidR="00C94D2D" w:rsidRPr="00C94D2D" w:rsidRDefault="00C94D2D" w:rsidP="00C94D2D">
            <w:pPr>
              <w:widowControl/>
              <w:jc w:val="center"/>
              <w:rPr>
                <w:color w:val="000000"/>
                <w:kern w:val="0"/>
                <w:sz w:val="16"/>
                <w:szCs w:val="16"/>
              </w:rPr>
            </w:pPr>
            <w:r w:rsidRPr="00C94D2D">
              <w:rPr>
                <w:color w:val="000000"/>
                <w:kern w:val="0"/>
                <w:sz w:val="16"/>
                <w:szCs w:val="16"/>
              </w:rPr>
              <w:t>84.0</w:t>
            </w:r>
          </w:p>
        </w:tc>
        <w:tc>
          <w:tcPr>
            <w:tcW w:w="0" w:type="auto"/>
            <w:tcBorders>
              <w:top w:val="nil"/>
              <w:left w:val="nil"/>
              <w:bottom w:val="single" w:sz="4" w:space="0" w:color="auto"/>
              <w:right w:val="single" w:sz="4" w:space="0" w:color="auto"/>
            </w:tcBorders>
            <w:shd w:val="clear" w:color="auto" w:fill="auto"/>
            <w:noWrap/>
            <w:vAlign w:val="center"/>
            <w:hideMark/>
          </w:tcPr>
          <w:p w14:paraId="4996B99E" w14:textId="77777777" w:rsidR="00C94D2D" w:rsidRPr="00C94D2D" w:rsidRDefault="00C94D2D" w:rsidP="00C94D2D">
            <w:pPr>
              <w:widowControl/>
              <w:jc w:val="center"/>
              <w:rPr>
                <w:color w:val="000000"/>
                <w:kern w:val="0"/>
                <w:sz w:val="16"/>
                <w:szCs w:val="16"/>
              </w:rPr>
            </w:pPr>
            <w:r w:rsidRPr="00C94D2D">
              <w:rPr>
                <w:color w:val="000000"/>
                <w:kern w:val="0"/>
                <w:sz w:val="16"/>
                <w:szCs w:val="16"/>
              </w:rPr>
              <w:t>97.5</w:t>
            </w:r>
          </w:p>
        </w:tc>
        <w:tc>
          <w:tcPr>
            <w:tcW w:w="0" w:type="auto"/>
            <w:tcBorders>
              <w:top w:val="nil"/>
              <w:left w:val="nil"/>
              <w:bottom w:val="single" w:sz="4" w:space="0" w:color="auto"/>
              <w:right w:val="single" w:sz="4" w:space="0" w:color="auto"/>
            </w:tcBorders>
            <w:shd w:val="clear" w:color="auto" w:fill="auto"/>
            <w:noWrap/>
            <w:vAlign w:val="center"/>
            <w:hideMark/>
          </w:tcPr>
          <w:p w14:paraId="430FABD4" w14:textId="77777777" w:rsidR="00C94D2D" w:rsidRPr="00C94D2D" w:rsidRDefault="00C94D2D" w:rsidP="00C94D2D">
            <w:pPr>
              <w:widowControl/>
              <w:jc w:val="center"/>
              <w:rPr>
                <w:color w:val="000000"/>
                <w:kern w:val="0"/>
                <w:sz w:val="16"/>
                <w:szCs w:val="16"/>
              </w:rPr>
            </w:pPr>
            <w:r w:rsidRPr="00C94D2D">
              <w:rPr>
                <w:color w:val="000000"/>
                <w:kern w:val="0"/>
                <w:sz w:val="16"/>
                <w:szCs w:val="16"/>
              </w:rPr>
              <w:t>95.7</w:t>
            </w:r>
          </w:p>
        </w:tc>
        <w:tc>
          <w:tcPr>
            <w:tcW w:w="0" w:type="auto"/>
            <w:tcBorders>
              <w:top w:val="nil"/>
              <w:left w:val="nil"/>
              <w:bottom w:val="single" w:sz="4" w:space="0" w:color="auto"/>
              <w:right w:val="single" w:sz="4" w:space="0" w:color="auto"/>
            </w:tcBorders>
            <w:shd w:val="clear" w:color="auto" w:fill="auto"/>
            <w:noWrap/>
            <w:vAlign w:val="center"/>
            <w:hideMark/>
          </w:tcPr>
          <w:p w14:paraId="0CE97A37" w14:textId="77777777" w:rsidR="00C94D2D" w:rsidRPr="00C94D2D" w:rsidRDefault="00C94D2D" w:rsidP="00C94D2D">
            <w:pPr>
              <w:widowControl/>
              <w:jc w:val="center"/>
              <w:rPr>
                <w:color w:val="000000"/>
                <w:kern w:val="0"/>
                <w:sz w:val="16"/>
                <w:szCs w:val="16"/>
              </w:rPr>
            </w:pPr>
            <w:r w:rsidRPr="00C94D2D">
              <w:rPr>
                <w:color w:val="000000"/>
                <w:kern w:val="0"/>
                <w:sz w:val="16"/>
                <w:szCs w:val="16"/>
              </w:rPr>
              <w:t>94.3</w:t>
            </w:r>
          </w:p>
        </w:tc>
        <w:tc>
          <w:tcPr>
            <w:tcW w:w="0" w:type="auto"/>
            <w:tcBorders>
              <w:top w:val="nil"/>
              <w:left w:val="nil"/>
              <w:bottom w:val="single" w:sz="4" w:space="0" w:color="auto"/>
              <w:right w:val="single" w:sz="4" w:space="0" w:color="auto"/>
            </w:tcBorders>
            <w:shd w:val="clear" w:color="auto" w:fill="auto"/>
            <w:noWrap/>
            <w:vAlign w:val="center"/>
            <w:hideMark/>
          </w:tcPr>
          <w:p w14:paraId="42CF4378" w14:textId="77777777" w:rsidR="00C94D2D" w:rsidRPr="00C94D2D" w:rsidRDefault="00C94D2D" w:rsidP="00C94D2D">
            <w:pPr>
              <w:widowControl/>
              <w:jc w:val="center"/>
              <w:rPr>
                <w:color w:val="000000"/>
                <w:kern w:val="0"/>
                <w:sz w:val="16"/>
                <w:szCs w:val="16"/>
              </w:rPr>
            </w:pPr>
            <w:r w:rsidRPr="00C94D2D">
              <w:rPr>
                <w:color w:val="000000"/>
                <w:kern w:val="0"/>
                <w:sz w:val="16"/>
                <w:szCs w:val="16"/>
              </w:rPr>
              <w:t>90.2</w:t>
            </w:r>
          </w:p>
        </w:tc>
      </w:tr>
      <w:tr w:rsidR="00C94D2D" w:rsidRPr="00C94D2D" w14:paraId="3A8A2433" w14:textId="77777777" w:rsidTr="00374031">
        <w:trPr>
          <w:trHeight w:val="28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17D14D7" w14:textId="77777777" w:rsidR="00C94D2D" w:rsidRPr="00C94D2D" w:rsidRDefault="00C94D2D" w:rsidP="00C94D2D">
            <w:pPr>
              <w:widowControl/>
              <w:jc w:val="center"/>
              <w:rPr>
                <w:color w:val="000000"/>
                <w:kern w:val="0"/>
                <w:sz w:val="16"/>
                <w:szCs w:val="16"/>
              </w:rPr>
            </w:pPr>
            <w:r w:rsidRPr="00C94D2D">
              <w:rPr>
                <w:color w:val="000000"/>
                <w:kern w:val="0"/>
                <w:sz w:val="16"/>
                <w:szCs w:val="16"/>
              </w:rPr>
              <w:t>76</w:t>
            </w:r>
          </w:p>
        </w:tc>
        <w:tc>
          <w:tcPr>
            <w:tcW w:w="0" w:type="auto"/>
            <w:tcBorders>
              <w:top w:val="nil"/>
              <w:left w:val="nil"/>
              <w:bottom w:val="single" w:sz="4" w:space="0" w:color="auto"/>
              <w:right w:val="single" w:sz="4" w:space="0" w:color="auto"/>
            </w:tcBorders>
            <w:shd w:val="clear" w:color="auto" w:fill="auto"/>
            <w:noWrap/>
            <w:vAlign w:val="center"/>
            <w:hideMark/>
          </w:tcPr>
          <w:p w14:paraId="36954011" w14:textId="77777777" w:rsidR="00C94D2D" w:rsidRPr="00C94D2D" w:rsidRDefault="00C94D2D" w:rsidP="00C94D2D">
            <w:pPr>
              <w:widowControl/>
              <w:jc w:val="center"/>
              <w:rPr>
                <w:color w:val="000000"/>
                <w:kern w:val="0"/>
                <w:sz w:val="16"/>
                <w:szCs w:val="16"/>
              </w:rPr>
            </w:pPr>
            <w:r w:rsidRPr="00C94D2D">
              <w:rPr>
                <w:color w:val="000000"/>
                <w:kern w:val="0"/>
                <w:sz w:val="16"/>
                <w:szCs w:val="16"/>
              </w:rPr>
              <w:t>2002010217</w:t>
            </w:r>
          </w:p>
        </w:tc>
        <w:tc>
          <w:tcPr>
            <w:tcW w:w="0" w:type="auto"/>
            <w:tcBorders>
              <w:top w:val="nil"/>
              <w:left w:val="nil"/>
              <w:bottom w:val="single" w:sz="4" w:space="0" w:color="auto"/>
              <w:right w:val="single" w:sz="4" w:space="0" w:color="auto"/>
            </w:tcBorders>
            <w:shd w:val="clear" w:color="auto" w:fill="auto"/>
            <w:vAlign w:val="center"/>
            <w:hideMark/>
          </w:tcPr>
          <w:p w14:paraId="16C79C5A" w14:textId="77777777" w:rsidR="00C94D2D" w:rsidRPr="00C94D2D" w:rsidRDefault="00C94D2D" w:rsidP="00C94D2D">
            <w:pPr>
              <w:widowControl/>
              <w:jc w:val="center"/>
              <w:rPr>
                <w:color w:val="000000"/>
                <w:kern w:val="0"/>
                <w:sz w:val="16"/>
                <w:szCs w:val="16"/>
              </w:rPr>
            </w:pPr>
            <w:r w:rsidRPr="00C94D2D">
              <w:rPr>
                <w:color w:val="000000"/>
                <w:kern w:val="0"/>
                <w:sz w:val="16"/>
                <w:szCs w:val="16"/>
              </w:rPr>
              <w:t>宋立菲</w:t>
            </w:r>
          </w:p>
        </w:tc>
        <w:tc>
          <w:tcPr>
            <w:tcW w:w="0" w:type="auto"/>
            <w:tcBorders>
              <w:top w:val="nil"/>
              <w:left w:val="nil"/>
              <w:bottom w:val="single" w:sz="4" w:space="0" w:color="auto"/>
              <w:right w:val="single" w:sz="4" w:space="0" w:color="auto"/>
            </w:tcBorders>
            <w:shd w:val="clear" w:color="auto" w:fill="auto"/>
            <w:noWrap/>
            <w:vAlign w:val="center"/>
            <w:hideMark/>
          </w:tcPr>
          <w:p w14:paraId="7F5F4A54" w14:textId="77777777" w:rsidR="00C94D2D" w:rsidRPr="00C94D2D" w:rsidRDefault="00C94D2D" w:rsidP="00C94D2D">
            <w:pPr>
              <w:widowControl/>
              <w:jc w:val="center"/>
              <w:rPr>
                <w:color w:val="000000"/>
                <w:kern w:val="0"/>
                <w:sz w:val="16"/>
                <w:szCs w:val="16"/>
              </w:rPr>
            </w:pPr>
            <w:r w:rsidRPr="00C94D2D">
              <w:rPr>
                <w:color w:val="000000"/>
                <w:kern w:val="0"/>
                <w:sz w:val="16"/>
                <w:szCs w:val="16"/>
              </w:rPr>
              <w:t>72.5</w:t>
            </w:r>
          </w:p>
        </w:tc>
        <w:tc>
          <w:tcPr>
            <w:tcW w:w="0" w:type="auto"/>
            <w:tcBorders>
              <w:top w:val="nil"/>
              <w:left w:val="nil"/>
              <w:bottom w:val="single" w:sz="4" w:space="0" w:color="auto"/>
              <w:right w:val="single" w:sz="4" w:space="0" w:color="auto"/>
            </w:tcBorders>
            <w:shd w:val="clear" w:color="auto" w:fill="auto"/>
            <w:noWrap/>
            <w:vAlign w:val="center"/>
            <w:hideMark/>
          </w:tcPr>
          <w:p w14:paraId="05B378CD" w14:textId="77777777" w:rsidR="00C94D2D" w:rsidRPr="00C94D2D" w:rsidRDefault="00C94D2D" w:rsidP="00C94D2D">
            <w:pPr>
              <w:widowControl/>
              <w:jc w:val="center"/>
              <w:rPr>
                <w:color w:val="000000"/>
                <w:kern w:val="0"/>
                <w:sz w:val="16"/>
                <w:szCs w:val="16"/>
              </w:rPr>
            </w:pPr>
            <w:r w:rsidRPr="00C94D2D">
              <w:rPr>
                <w:color w:val="000000"/>
                <w:kern w:val="0"/>
                <w:sz w:val="16"/>
                <w:szCs w:val="16"/>
              </w:rPr>
              <w:t>78.5</w:t>
            </w:r>
          </w:p>
        </w:tc>
        <w:tc>
          <w:tcPr>
            <w:tcW w:w="0" w:type="auto"/>
            <w:tcBorders>
              <w:top w:val="nil"/>
              <w:left w:val="nil"/>
              <w:bottom w:val="single" w:sz="4" w:space="0" w:color="auto"/>
              <w:right w:val="single" w:sz="4" w:space="0" w:color="auto"/>
            </w:tcBorders>
            <w:shd w:val="clear" w:color="auto" w:fill="auto"/>
            <w:noWrap/>
            <w:vAlign w:val="center"/>
            <w:hideMark/>
          </w:tcPr>
          <w:p w14:paraId="22E309D5" w14:textId="77777777" w:rsidR="00C94D2D" w:rsidRPr="00C94D2D" w:rsidRDefault="00C94D2D" w:rsidP="00C94D2D">
            <w:pPr>
              <w:widowControl/>
              <w:jc w:val="center"/>
              <w:rPr>
                <w:color w:val="000000"/>
                <w:kern w:val="0"/>
                <w:sz w:val="16"/>
                <w:szCs w:val="16"/>
              </w:rPr>
            </w:pPr>
            <w:r w:rsidRPr="00C94D2D">
              <w:rPr>
                <w:color w:val="000000"/>
                <w:kern w:val="0"/>
                <w:sz w:val="16"/>
                <w:szCs w:val="16"/>
              </w:rPr>
              <w:t>93.8</w:t>
            </w:r>
          </w:p>
        </w:tc>
        <w:tc>
          <w:tcPr>
            <w:tcW w:w="0" w:type="auto"/>
            <w:tcBorders>
              <w:top w:val="nil"/>
              <w:left w:val="nil"/>
              <w:bottom w:val="single" w:sz="4" w:space="0" w:color="auto"/>
              <w:right w:val="single" w:sz="4" w:space="0" w:color="auto"/>
            </w:tcBorders>
            <w:shd w:val="clear" w:color="auto" w:fill="auto"/>
            <w:noWrap/>
            <w:vAlign w:val="center"/>
            <w:hideMark/>
          </w:tcPr>
          <w:p w14:paraId="798E823A" w14:textId="77777777" w:rsidR="00C94D2D" w:rsidRPr="00C94D2D" w:rsidRDefault="00C94D2D" w:rsidP="00C94D2D">
            <w:pPr>
              <w:widowControl/>
              <w:jc w:val="center"/>
              <w:rPr>
                <w:color w:val="000000"/>
                <w:kern w:val="0"/>
                <w:sz w:val="16"/>
                <w:szCs w:val="16"/>
              </w:rPr>
            </w:pPr>
            <w:r w:rsidRPr="00C94D2D">
              <w:rPr>
                <w:color w:val="000000"/>
                <w:kern w:val="0"/>
                <w:sz w:val="16"/>
                <w:szCs w:val="16"/>
              </w:rPr>
              <w:t>92.0</w:t>
            </w:r>
          </w:p>
        </w:tc>
        <w:tc>
          <w:tcPr>
            <w:tcW w:w="0" w:type="auto"/>
            <w:tcBorders>
              <w:top w:val="nil"/>
              <w:left w:val="nil"/>
              <w:bottom w:val="single" w:sz="4" w:space="0" w:color="auto"/>
              <w:right w:val="single" w:sz="4" w:space="0" w:color="auto"/>
            </w:tcBorders>
            <w:shd w:val="clear" w:color="auto" w:fill="auto"/>
            <w:noWrap/>
            <w:vAlign w:val="center"/>
            <w:hideMark/>
          </w:tcPr>
          <w:p w14:paraId="5EA9FE35" w14:textId="77777777" w:rsidR="00C94D2D" w:rsidRPr="00C94D2D" w:rsidRDefault="00C94D2D" w:rsidP="00C94D2D">
            <w:pPr>
              <w:widowControl/>
              <w:jc w:val="center"/>
              <w:rPr>
                <w:color w:val="000000"/>
                <w:kern w:val="0"/>
                <w:sz w:val="16"/>
                <w:szCs w:val="16"/>
              </w:rPr>
            </w:pPr>
            <w:r w:rsidRPr="00C94D2D">
              <w:rPr>
                <w:color w:val="000000"/>
                <w:kern w:val="0"/>
                <w:sz w:val="16"/>
                <w:szCs w:val="16"/>
              </w:rPr>
              <w:t>85.8</w:t>
            </w:r>
          </w:p>
        </w:tc>
      </w:tr>
      <w:tr w:rsidR="00C94D2D" w:rsidRPr="00C94D2D" w14:paraId="186247D5" w14:textId="77777777" w:rsidTr="00374031">
        <w:trPr>
          <w:trHeight w:val="28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09B9669" w14:textId="77777777" w:rsidR="00C94D2D" w:rsidRPr="00C94D2D" w:rsidRDefault="00C94D2D" w:rsidP="00C94D2D">
            <w:pPr>
              <w:widowControl/>
              <w:jc w:val="center"/>
              <w:rPr>
                <w:color w:val="000000"/>
                <w:kern w:val="0"/>
                <w:sz w:val="16"/>
                <w:szCs w:val="16"/>
              </w:rPr>
            </w:pPr>
            <w:r w:rsidRPr="00C94D2D">
              <w:rPr>
                <w:color w:val="000000"/>
                <w:kern w:val="0"/>
                <w:sz w:val="16"/>
                <w:szCs w:val="16"/>
              </w:rPr>
              <w:t>77</w:t>
            </w:r>
          </w:p>
        </w:tc>
        <w:tc>
          <w:tcPr>
            <w:tcW w:w="0" w:type="auto"/>
            <w:tcBorders>
              <w:top w:val="nil"/>
              <w:left w:val="nil"/>
              <w:bottom w:val="single" w:sz="4" w:space="0" w:color="auto"/>
              <w:right w:val="single" w:sz="4" w:space="0" w:color="auto"/>
            </w:tcBorders>
            <w:shd w:val="clear" w:color="auto" w:fill="auto"/>
            <w:noWrap/>
            <w:vAlign w:val="center"/>
            <w:hideMark/>
          </w:tcPr>
          <w:p w14:paraId="4BE62AD6" w14:textId="77777777" w:rsidR="00C94D2D" w:rsidRPr="00C94D2D" w:rsidRDefault="00C94D2D" w:rsidP="00C94D2D">
            <w:pPr>
              <w:widowControl/>
              <w:jc w:val="center"/>
              <w:rPr>
                <w:color w:val="000000"/>
                <w:kern w:val="0"/>
                <w:sz w:val="16"/>
                <w:szCs w:val="16"/>
              </w:rPr>
            </w:pPr>
            <w:r w:rsidRPr="00C94D2D">
              <w:rPr>
                <w:color w:val="000000"/>
                <w:kern w:val="0"/>
                <w:sz w:val="16"/>
                <w:szCs w:val="16"/>
              </w:rPr>
              <w:t>2002010218</w:t>
            </w:r>
          </w:p>
        </w:tc>
        <w:tc>
          <w:tcPr>
            <w:tcW w:w="0" w:type="auto"/>
            <w:tcBorders>
              <w:top w:val="nil"/>
              <w:left w:val="nil"/>
              <w:bottom w:val="single" w:sz="4" w:space="0" w:color="auto"/>
              <w:right w:val="single" w:sz="4" w:space="0" w:color="auto"/>
            </w:tcBorders>
            <w:shd w:val="clear" w:color="auto" w:fill="auto"/>
            <w:vAlign w:val="center"/>
            <w:hideMark/>
          </w:tcPr>
          <w:p w14:paraId="580634C6" w14:textId="77777777" w:rsidR="00C94D2D" w:rsidRPr="00C94D2D" w:rsidRDefault="00C94D2D" w:rsidP="00C94D2D">
            <w:pPr>
              <w:widowControl/>
              <w:jc w:val="center"/>
              <w:rPr>
                <w:color w:val="000000"/>
                <w:kern w:val="0"/>
                <w:sz w:val="16"/>
                <w:szCs w:val="16"/>
              </w:rPr>
            </w:pPr>
            <w:r w:rsidRPr="00C94D2D">
              <w:rPr>
                <w:color w:val="000000"/>
                <w:kern w:val="0"/>
                <w:sz w:val="16"/>
                <w:szCs w:val="16"/>
              </w:rPr>
              <w:t>雷雨桥</w:t>
            </w:r>
          </w:p>
        </w:tc>
        <w:tc>
          <w:tcPr>
            <w:tcW w:w="0" w:type="auto"/>
            <w:tcBorders>
              <w:top w:val="nil"/>
              <w:left w:val="nil"/>
              <w:bottom w:val="single" w:sz="4" w:space="0" w:color="auto"/>
              <w:right w:val="single" w:sz="4" w:space="0" w:color="auto"/>
            </w:tcBorders>
            <w:shd w:val="clear" w:color="auto" w:fill="auto"/>
            <w:noWrap/>
            <w:vAlign w:val="center"/>
            <w:hideMark/>
          </w:tcPr>
          <w:p w14:paraId="47E80D5E" w14:textId="77777777" w:rsidR="00C94D2D" w:rsidRPr="00C94D2D" w:rsidRDefault="00C94D2D" w:rsidP="00C94D2D">
            <w:pPr>
              <w:widowControl/>
              <w:jc w:val="center"/>
              <w:rPr>
                <w:color w:val="000000"/>
                <w:kern w:val="0"/>
                <w:sz w:val="16"/>
                <w:szCs w:val="16"/>
              </w:rPr>
            </w:pPr>
            <w:r w:rsidRPr="00C94D2D">
              <w:rPr>
                <w:color w:val="000000"/>
                <w:kern w:val="0"/>
                <w:sz w:val="16"/>
                <w:szCs w:val="16"/>
              </w:rPr>
              <w:t>52.1</w:t>
            </w:r>
          </w:p>
        </w:tc>
        <w:tc>
          <w:tcPr>
            <w:tcW w:w="0" w:type="auto"/>
            <w:tcBorders>
              <w:top w:val="nil"/>
              <w:left w:val="nil"/>
              <w:bottom w:val="single" w:sz="4" w:space="0" w:color="auto"/>
              <w:right w:val="single" w:sz="4" w:space="0" w:color="auto"/>
            </w:tcBorders>
            <w:shd w:val="clear" w:color="auto" w:fill="auto"/>
            <w:noWrap/>
            <w:vAlign w:val="center"/>
            <w:hideMark/>
          </w:tcPr>
          <w:p w14:paraId="2C559AFB" w14:textId="77777777" w:rsidR="00C94D2D" w:rsidRPr="00C94D2D" w:rsidRDefault="00C94D2D" w:rsidP="00C94D2D">
            <w:pPr>
              <w:widowControl/>
              <w:jc w:val="center"/>
              <w:rPr>
                <w:color w:val="000000"/>
                <w:kern w:val="0"/>
                <w:sz w:val="16"/>
                <w:szCs w:val="16"/>
              </w:rPr>
            </w:pPr>
            <w:r w:rsidRPr="00C94D2D">
              <w:rPr>
                <w:color w:val="000000"/>
                <w:kern w:val="0"/>
                <w:sz w:val="16"/>
                <w:szCs w:val="16"/>
              </w:rPr>
              <w:t>60.2</w:t>
            </w:r>
          </w:p>
        </w:tc>
        <w:tc>
          <w:tcPr>
            <w:tcW w:w="0" w:type="auto"/>
            <w:tcBorders>
              <w:top w:val="nil"/>
              <w:left w:val="nil"/>
              <w:bottom w:val="single" w:sz="4" w:space="0" w:color="auto"/>
              <w:right w:val="single" w:sz="4" w:space="0" w:color="auto"/>
            </w:tcBorders>
            <w:shd w:val="clear" w:color="auto" w:fill="auto"/>
            <w:noWrap/>
            <w:vAlign w:val="center"/>
            <w:hideMark/>
          </w:tcPr>
          <w:p w14:paraId="525D437C" w14:textId="77777777" w:rsidR="00C94D2D" w:rsidRPr="00C94D2D" w:rsidRDefault="00C94D2D" w:rsidP="00C94D2D">
            <w:pPr>
              <w:widowControl/>
              <w:jc w:val="center"/>
              <w:rPr>
                <w:color w:val="000000"/>
                <w:kern w:val="0"/>
                <w:sz w:val="16"/>
                <w:szCs w:val="16"/>
              </w:rPr>
            </w:pPr>
            <w:r w:rsidRPr="00C94D2D">
              <w:rPr>
                <w:color w:val="000000"/>
                <w:kern w:val="0"/>
                <w:sz w:val="16"/>
                <w:szCs w:val="16"/>
              </w:rPr>
              <w:t>87.4</w:t>
            </w:r>
          </w:p>
        </w:tc>
        <w:tc>
          <w:tcPr>
            <w:tcW w:w="0" w:type="auto"/>
            <w:tcBorders>
              <w:top w:val="nil"/>
              <w:left w:val="nil"/>
              <w:bottom w:val="single" w:sz="4" w:space="0" w:color="auto"/>
              <w:right w:val="single" w:sz="4" w:space="0" w:color="auto"/>
            </w:tcBorders>
            <w:shd w:val="clear" w:color="auto" w:fill="auto"/>
            <w:noWrap/>
            <w:vAlign w:val="center"/>
            <w:hideMark/>
          </w:tcPr>
          <w:p w14:paraId="66F52853" w14:textId="77777777" w:rsidR="00C94D2D" w:rsidRPr="00C94D2D" w:rsidRDefault="00C94D2D" w:rsidP="00C94D2D">
            <w:pPr>
              <w:widowControl/>
              <w:jc w:val="center"/>
              <w:rPr>
                <w:color w:val="000000"/>
                <w:kern w:val="0"/>
                <w:sz w:val="16"/>
                <w:szCs w:val="16"/>
              </w:rPr>
            </w:pPr>
            <w:r w:rsidRPr="00C94D2D">
              <w:rPr>
                <w:color w:val="000000"/>
                <w:kern w:val="0"/>
                <w:sz w:val="16"/>
                <w:szCs w:val="16"/>
              </w:rPr>
              <w:t>92.4</w:t>
            </w:r>
          </w:p>
        </w:tc>
        <w:tc>
          <w:tcPr>
            <w:tcW w:w="0" w:type="auto"/>
            <w:tcBorders>
              <w:top w:val="nil"/>
              <w:left w:val="nil"/>
              <w:bottom w:val="single" w:sz="4" w:space="0" w:color="auto"/>
              <w:right w:val="single" w:sz="4" w:space="0" w:color="auto"/>
            </w:tcBorders>
            <w:shd w:val="clear" w:color="auto" w:fill="auto"/>
            <w:noWrap/>
            <w:vAlign w:val="center"/>
            <w:hideMark/>
          </w:tcPr>
          <w:p w14:paraId="02447C54" w14:textId="77777777" w:rsidR="00C94D2D" w:rsidRPr="00C94D2D" w:rsidRDefault="00C94D2D" w:rsidP="00C94D2D">
            <w:pPr>
              <w:widowControl/>
              <w:jc w:val="center"/>
              <w:rPr>
                <w:color w:val="000000"/>
                <w:kern w:val="0"/>
                <w:sz w:val="16"/>
                <w:szCs w:val="16"/>
              </w:rPr>
            </w:pPr>
            <w:r w:rsidRPr="00C94D2D">
              <w:rPr>
                <w:color w:val="000000"/>
                <w:kern w:val="0"/>
                <w:sz w:val="16"/>
                <w:szCs w:val="16"/>
              </w:rPr>
              <w:t>90.3</w:t>
            </w:r>
          </w:p>
        </w:tc>
      </w:tr>
      <w:tr w:rsidR="00C94D2D" w:rsidRPr="00C94D2D" w14:paraId="1548B4E2" w14:textId="77777777" w:rsidTr="00374031">
        <w:trPr>
          <w:trHeight w:val="28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D6A7B65" w14:textId="77777777" w:rsidR="00C94D2D" w:rsidRPr="00C94D2D" w:rsidRDefault="00C94D2D" w:rsidP="00C94D2D">
            <w:pPr>
              <w:widowControl/>
              <w:jc w:val="center"/>
              <w:rPr>
                <w:color w:val="000000"/>
                <w:kern w:val="0"/>
                <w:sz w:val="16"/>
                <w:szCs w:val="16"/>
              </w:rPr>
            </w:pPr>
            <w:r w:rsidRPr="00C94D2D">
              <w:rPr>
                <w:color w:val="000000"/>
                <w:kern w:val="0"/>
                <w:sz w:val="16"/>
                <w:szCs w:val="16"/>
              </w:rPr>
              <w:t>78</w:t>
            </w:r>
          </w:p>
        </w:tc>
        <w:tc>
          <w:tcPr>
            <w:tcW w:w="0" w:type="auto"/>
            <w:tcBorders>
              <w:top w:val="nil"/>
              <w:left w:val="nil"/>
              <w:bottom w:val="single" w:sz="4" w:space="0" w:color="auto"/>
              <w:right w:val="single" w:sz="4" w:space="0" w:color="auto"/>
            </w:tcBorders>
            <w:shd w:val="clear" w:color="auto" w:fill="auto"/>
            <w:noWrap/>
            <w:vAlign w:val="center"/>
            <w:hideMark/>
          </w:tcPr>
          <w:p w14:paraId="490C80F9" w14:textId="77777777" w:rsidR="00C94D2D" w:rsidRPr="00C94D2D" w:rsidRDefault="00C94D2D" w:rsidP="00C94D2D">
            <w:pPr>
              <w:widowControl/>
              <w:jc w:val="center"/>
              <w:rPr>
                <w:color w:val="000000"/>
                <w:kern w:val="0"/>
                <w:sz w:val="16"/>
                <w:szCs w:val="16"/>
              </w:rPr>
            </w:pPr>
            <w:r w:rsidRPr="00C94D2D">
              <w:rPr>
                <w:color w:val="000000"/>
                <w:kern w:val="0"/>
                <w:sz w:val="16"/>
                <w:szCs w:val="16"/>
              </w:rPr>
              <w:t>2002010219</w:t>
            </w:r>
          </w:p>
        </w:tc>
        <w:tc>
          <w:tcPr>
            <w:tcW w:w="0" w:type="auto"/>
            <w:tcBorders>
              <w:top w:val="nil"/>
              <w:left w:val="nil"/>
              <w:bottom w:val="single" w:sz="4" w:space="0" w:color="auto"/>
              <w:right w:val="single" w:sz="4" w:space="0" w:color="auto"/>
            </w:tcBorders>
            <w:shd w:val="clear" w:color="auto" w:fill="auto"/>
            <w:vAlign w:val="center"/>
            <w:hideMark/>
          </w:tcPr>
          <w:p w14:paraId="7FBC9B88" w14:textId="77777777" w:rsidR="00C94D2D" w:rsidRPr="00C94D2D" w:rsidRDefault="00C94D2D" w:rsidP="00C94D2D">
            <w:pPr>
              <w:widowControl/>
              <w:jc w:val="center"/>
              <w:rPr>
                <w:color w:val="000000"/>
                <w:kern w:val="0"/>
                <w:sz w:val="16"/>
                <w:szCs w:val="16"/>
              </w:rPr>
            </w:pPr>
            <w:r w:rsidRPr="00C94D2D">
              <w:rPr>
                <w:color w:val="000000"/>
                <w:kern w:val="0"/>
                <w:sz w:val="16"/>
                <w:szCs w:val="16"/>
              </w:rPr>
              <w:t>李振宇</w:t>
            </w:r>
          </w:p>
        </w:tc>
        <w:tc>
          <w:tcPr>
            <w:tcW w:w="0" w:type="auto"/>
            <w:tcBorders>
              <w:top w:val="nil"/>
              <w:left w:val="nil"/>
              <w:bottom w:val="single" w:sz="4" w:space="0" w:color="auto"/>
              <w:right w:val="single" w:sz="4" w:space="0" w:color="auto"/>
            </w:tcBorders>
            <w:shd w:val="clear" w:color="auto" w:fill="auto"/>
            <w:noWrap/>
            <w:vAlign w:val="center"/>
            <w:hideMark/>
          </w:tcPr>
          <w:p w14:paraId="1934E22A" w14:textId="77777777" w:rsidR="00C94D2D" w:rsidRPr="00C94D2D" w:rsidRDefault="00C94D2D" w:rsidP="00C94D2D">
            <w:pPr>
              <w:widowControl/>
              <w:jc w:val="center"/>
              <w:rPr>
                <w:color w:val="000000"/>
                <w:kern w:val="0"/>
                <w:sz w:val="16"/>
                <w:szCs w:val="16"/>
              </w:rPr>
            </w:pPr>
            <w:r w:rsidRPr="00C94D2D">
              <w:rPr>
                <w:color w:val="000000"/>
                <w:kern w:val="0"/>
                <w:sz w:val="16"/>
                <w:szCs w:val="16"/>
              </w:rPr>
              <w:t>79.7</w:t>
            </w:r>
          </w:p>
        </w:tc>
        <w:tc>
          <w:tcPr>
            <w:tcW w:w="0" w:type="auto"/>
            <w:tcBorders>
              <w:top w:val="nil"/>
              <w:left w:val="nil"/>
              <w:bottom w:val="single" w:sz="4" w:space="0" w:color="auto"/>
              <w:right w:val="single" w:sz="4" w:space="0" w:color="auto"/>
            </w:tcBorders>
            <w:shd w:val="clear" w:color="auto" w:fill="auto"/>
            <w:noWrap/>
            <w:vAlign w:val="center"/>
            <w:hideMark/>
          </w:tcPr>
          <w:p w14:paraId="1CD51704" w14:textId="77777777" w:rsidR="00C94D2D" w:rsidRPr="00C94D2D" w:rsidRDefault="00C94D2D" w:rsidP="00C94D2D">
            <w:pPr>
              <w:widowControl/>
              <w:jc w:val="center"/>
              <w:rPr>
                <w:color w:val="000000"/>
                <w:kern w:val="0"/>
                <w:sz w:val="16"/>
                <w:szCs w:val="16"/>
              </w:rPr>
            </w:pPr>
            <w:r w:rsidRPr="00C94D2D">
              <w:rPr>
                <w:color w:val="000000"/>
                <w:kern w:val="0"/>
                <w:sz w:val="16"/>
                <w:szCs w:val="16"/>
              </w:rPr>
              <w:t>96.4</w:t>
            </w:r>
          </w:p>
        </w:tc>
        <w:tc>
          <w:tcPr>
            <w:tcW w:w="0" w:type="auto"/>
            <w:tcBorders>
              <w:top w:val="nil"/>
              <w:left w:val="nil"/>
              <w:bottom w:val="single" w:sz="4" w:space="0" w:color="auto"/>
              <w:right w:val="single" w:sz="4" w:space="0" w:color="auto"/>
            </w:tcBorders>
            <w:shd w:val="clear" w:color="auto" w:fill="auto"/>
            <w:noWrap/>
            <w:vAlign w:val="center"/>
            <w:hideMark/>
          </w:tcPr>
          <w:p w14:paraId="27A45B8E" w14:textId="77777777" w:rsidR="00C94D2D" w:rsidRPr="00C94D2D" w:rsidRDefault="00C94D2D" w:rsidP="00C94D2D">
            <w:pPr>
              <w:widowControl/>
              <w:jc w:val="center"/>
              <w:rPr>
                <w:color w:val="000000"/>
                <w:kern w:val="0"/>
                <w:sz w:val="16"/>
                <w:szCs w:val="16"/>
              </w:rPr>
            </w:pPr>
            <w:r w:rsidRPr="00C94D2D">
              <w:rPr>
                <w:color w:val="000000"/>
                <w:kern w:val="0"/>
                <w:sz w:val="16"/>
                <w:szCs w:val="16"/>
              </w:rPr>
              <w:t>95.0</w:t>
            </w:r>
          </w:p>
        </w:tc>
        <w:tc>
          <w:tcPr>
            <w:tcW w:w="0" w:type="auto"/>
            <w:tcBorders>
              <w:top w:val="nil"/>
              <w:left w:val="nil"/>
              <w:bottom w:val="single" w:sz="4" w:space="0" w:color="auto"/>
              <w:right w:val="single" w:sz="4" w:space="0" w:color="auto"/>
            </w:tcBorders>
            <w:shd w:val="clear" w:color="auto" w:fill="auto"/>
            <w:noWrap/>
            <w:vAlign w:val="center"/>
            <w:hideMark/>
          </w:tcPr>
          <w:p w14:paraId="4FC361A9" w14:textId="77777777" w:rsidR="00C94D2D" w:rsidRPr="00C94D2D" w:rsidRDefault="00C94D2D" w:rsidP="00C94D2D">
            <w:pPr>
              <w:widowControl/>
              <w:jc w:val="center"/>
              <w:rPr>
                <w:color w:val="000000"/>
                <w:kern w:val="0"/>
                <w:sz w:val="16"/>
                <w:szCs w:val="16"/>
              </w:rPr>
            </w:pPr>
            <w:r w:rsidRPr="00C94D2D">
              <w:rPr>
                <w:color w:val="000000"/>
                <w:kern w:val="0"/>
                <w:sz w:val="16"/>
                <w:szCs w:val="16"/>
              </w:rPr>
              <w:t>92.2</w:t>
            </w:r>
          </w:p>
        </w:tc>
        <w:tc>
          <w:tcPr>
            <w:tcW w:w="0" w:type="auto"/>
            <w:tcBorders>
              <w:top w:val="nil"/>
              <w:left w:val="nil"/>
              <w:bottom w:val="single" w:sz="4" w:space="0" w:color="auto"/>
              <w:right w:val="single" w:sz="4" w:space="0" w:color="auto"/>
            </w:tcBorders>
            <w:shd w:val="clear" w:color="auto" w:fill="auto"/>
            <w:noWrap/>
            <w:vAlign w:val="center"/>
            <w:hideMark/>
          </w:tcPr>
          <w:p w14:paraId="7CC7BA72" w14:textId="77777777" w:rsidR="00C94D2D" w:rsidRPr="00C94D2D" w:rsidRDefault="00C94D2D" w:rsidP="00C94D2D">
            <w:pPr>
              <w:widowControl/>
              <w:jc w:val="center"/>
              <w:rPr>
                <w:color w:val="000000"/>
                <w:kern w:val="0"/>
                <w:sz w:val="16"/>
                <w:szCs w:val="16"/>
              </w:rPr>
            </w:pPr>
            <w:r w:rsidRPr="00C94D2D">
              <w:rPr>
                <w:color w:val="000000"/>
                <w:kern w:val="0"/>
                <w:sz w:val="16"/>
                <w:szCs w:val="16"/>
              </w:rPr>
              <w:t>90.8</w:t>
            </w:r>
          </w:p>
        </w:tc>
      </w:tr>
      <w:tr w:rsidR="00C94D2D" w:rsidRPr="00C94D2D" w14:paraId="5F9E1A2B" w14:textId="77777777" w:rsidTr="00374031">
        <w:trPr>
          <w:trHeight w:val="28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14FF32F" w14:textId="77777777" w:rsidR="00C94D2D" w:rsidRPr="00C94D2D" w:rsidRDefault="00C94D2D" w:rsidP="00C94D2D">
            <w:pPr>
              <w:widowControl/>
              <w:jc w:val="center"/>
              <w:rPr>
                <w:color w:val="000000"/>
                <w:kern w:val="0"/>
                <w:sz w:val="16"/>
                <w:szCs w:val="16"/>
              </w:rPr>
            </w:pPr>
            <w:r w:rsidRPr="00C94D2D">
              <w:rPr>
                <w:color w:val="000000"/>
                <w:kern w:val="0"/>
                <w:sz w:val="16"/>
                <w:szCs w:val="16"/>
              </w:rPr>
              <w:t>79</w:t>
            </w:r>
          </w:p>
        </w:tc>
        <w:tc>
          <w:tcPr>
            <w:tcW w:w="0" w:type="auto"/>
            <w:tcBorders>
              <w:top w:val="nil"/>
              <w:left w:val="nil"/>
              <w:bottom w:val="single" w:sz="4" w:space="0" w:color="auto"/>
              <w:right w:val="single" w:sz="4" w:space="0" w:color="auto"/>
            </w:tcBorders>
            <w:shd w:val="clear" w:color="auto" w:fill="auto"/>
            <w:noWrap/>
            <w:vAlign w:val="center"/>
            <w:hideMark/>
          </w:tcPr>
          <w:p w14:paraId="13310494" w14:textId="77777777" w:rsidR="00C94D2D" w:rsidRPr="00C94D2D" w:rsidRDefault="00C94D2D" w:rsidP="00C94D2D">
            <w:pPr>
              <w:widowControl/>
              <w:jc w:val="center"/>
              <w:rPr>
                <w:color w:val="000000"/>
                <w:kern w:val="0"/>
                <w:sz w:val="16"/>
                <w:szCs w:val="16"/>
              </w:rPr>
            </w:pPr>
            <w:r w:rsidRPr="00C94D2D">
              <w:rPr>
                <w:color w:val="000000"/>
                <w:kern w:val="0"/>
                <w:sz w:val="16"/>
                <w:szCs w:val="16"/>
              </w:rPr>
              <w:t>2002010220</w:t>
            </w:r>
          </w:p>
        </w:tc>
        <w:tc>
          <w:tcPr>
            <w:tcW w:w="0" w:type="auto"/>
            <w:tcBorders>
              <w:top w:val="nil"/>
              <w:left w:val="nil"/>
              <w:bottom w:val="single" w:sz="4" w:space="0" w:color="auto"/>
              <w:right w:val="single" w:sz="4" w:space="0" w:color="auto"/>
            </w:tcBorders>
            <w:shd w:val="clear" w:color="auto" w:fill="auto"/>
            <w:vAlign w:val="center"/>
            <w:hideMark/>
          </w:tcPr>
          <w:p w14:paraId="5A896593" w14:textId="77777777" w:rsidR="00C94D2D" w:rsidRPr="00C94D2D" w:rsidRDefault="00C94D2D" w:rsidP="00C94D2D">
            <w:pPr>
              <w:widowControl/>
              <w:jc w:val="center"/>
              <w:rPr>
                <w:color w:val="000000"/>
                <w:kern w:val="0"/>
                <w:sz w:val="16"/>
                <w:szCs w:val="16"/>
              </w:rPr>
            </w:pPr>
            <w:r w:rsidRPr="00C94D2D">
              <w:rPr>
                <w:color w:val="000000"/>
                <w:kern w:val="0"/>
                <w:sz w:val="16"/>
                <w:szCs w:val="16"/>
              </w:rPr>
              <w:t>卢誉盛</w:t>
            </w:r>
          </w:p>
        </w:tc>
        <w:tc>
          <w:tcPr>
            <w:tcW w:w="0" w:type="auto"/>
            <w:tcBorders>
              <w:top w:val="nil"/>
              <w:left w:val="nil"/>
              <w:bottom w:val="single" w:sz="4" w:space="0" w:color="auto"/>
              <w:right w:val="single" w:sz="4" w:space="0" w:color="auto"/>
            </w:tcBorders>
            <w:shd w:val="clear" w:color="auto" w:fill="auto"/>
            <w:noWrap/>
            <w:vAlign w:val="center"/>
            <w:hideMark/>
          </w:tcPr>
          <w:p w14:paraId="06CF6CB9" w14:textId="77777777" w:rsidR="00C94D2D" w:rsidRPr="00C94D2D" w:rsidRDefault="00C94D2D" w:rsidP="00C94D2D">
            <w:pPr>
              <w:widowControl/>
              <w:jc w:val="center"/>
              <w:rPr>
                <w:color w:val="000000"/>
                <w:kern w:val="0"/>
                <w:sz w:val="16"/>
                <w:szCs w:val="16"/>
              </w:rPr>
            </w:pPr>
            <w:r w:rsidRPr="00C94D2D">
              <w:rPr>
                <w:color w:val="000000"/>
                <w:kern w:val="0"/>
                <w:sz w:val="16"/>
                <w:szCs w:val="16"/>
              </w:rPr>
              <w:t>79.7</w:t>
            </w:r>
          </w:p>
        </w:tc>
        <w:tc>
          <w:tcPr>
            <w:tcW w:w="0" w:type="auto"/>
            <w:tcBorders>
              <w:top w:val="nil"/>
              <w:left w:val="nil"/>
              <w:bottom w:val="single" w:sz="4" w:space="0" w:color="auto"/>
              <w:right w:val="single" w:sz="4" w:space="0" w:color="auto"/>
            </w:tcBorders>
            <w:shd w:val="clear" w:color="auto" w:fill="auto"/>
            <w:noWrap/>
            <w:vAlign w:val="center"/>
            <w:hideMark/>
          </w:tcPr>
          <w:p w14:paraId="5E8AA203" w14:textId="77777777" w:rsidR="00C94D2D" w:rsidRPr="00C94D2D" w:rsidRDefault="00C94D2D" w:rsidP="00C94D2D">
            <w:pPr>
              <w:widowControl/>
              <w:jc w:val="center"/>
              <w:rPr>
                <w:color w:val="000000"/>
                <w:kern w:val="0"/>
                <w:sz w:val="16"/>
                <w:szCs w:val="16"/>
              </w:rPr>
            </w:pPr>
            <w:r w:rsidRPr="00C94D2D">
              <w:rPr>
                <w:color w:val="000000"/>
                <w:kern w:val="0"/>
                <w:sz w:val="16"/>
                <w:szCs w:val="16"/>
              </w:rPr>
              <w:t>95.8</w:t>
            </w:r>
          </w:p>
        </w:tc>
        <w:tc>
          <w:tcPr>
            <w:tcW w:w="0" w:type="auto"/>
            <w:tcBorders>
              <w:top w:val="nil"/>
              <w:left w:val="nil"/>
              <w:bottom w:val="single" w:sz="4" w:space="0" w:color="auto"/>
              <w:right w:val="single" w:sz="4" w:space="0" w:color="auto"/>
            </w:tcBorders>
            <w:shd w:val="clear" w:color="auto" w:fill="auto"/>
            <w:noWrap/>
            <w:vAlign w:val="center"/>
            <w:hideMark/>
          </w:tcPr>
          <w:p w14:paraId="3F1D9E7A" w14:textId="77777777" w:rsidR="00C94D2D" w:rsidRPr="00C94D2D" w:rsidRDefault="00C94D2D" w:rsidP="00C94D2D">
            <w:pPr>
              <w:widowControl/>
              <w:jc w:val="center"/>
              <w:rPr>
                <w:color w:val="000000"/>
                <w:kern w:val="0"/>
                <w:sz w:val="16"/>
                <w:szCs w:val="16"/>
              </w:rPr>
            </w:pPr>
            <w:r w:rsidRPr="00C94D2D">
              <w:rPr>
                <w:color w:val="000000"/>
                <w:kern w:val="0"/>
                <w:sz w:val="16"/>
                <w:szCs w:val="16"/>
              </w:rPr>
              <w:t>87.6</w:t>
            </w:r>
          </w:p>
        </w:tc>
        <w:tc>
          <w:tcPr>
            <w:tcW w:w="0" w:type="auto"/>
            <w:tcBorders>
              <w:top w:val="nil"/>
              <w:left w:val="nil"/>
              <w:bottom w:val="single" w:sz="4" w:space="0" w:color="auto"/>
              <w:right w:val="single" w:sz="4" w:space="0" w:color="auto"/>
            </w:tcBorders>
            <w:shd w:val="clear" w:color="auto" w:fill="auto"/>
            <w:noWrap/>
            <w:vAlign w:val="center"/>
            <w:hideMark/>
          </w:tcPr>
          <w:p w14:paraId="0425BC69" w14:textId="77777777" w:rsidR="00C94D2D" w:rsidRPr="00C94D2D" w:rsidRDefault="00C94D2D" w:rsidP="00C94D2D">
            <w:pPr>
              <w:widowControl/>
              <w:jc w:val="center"/>
              <w:rPr>
                <w:color w:val="000000"/>
                <w:kern w:val="0"/>
                <w:sz w:val="16"/>
                <w:szCs w:val="16"/>
              </w:rPr>
            </w:pPr>
            <w:r w:rsidRPr="00C94D2D">
              <w:rPr>
                <w:color w:val="000000"/>
                <w:kern w:val="0"/>
                <w:sz w:val="16"/>
                <w:szCs w:val="16"/>
              </w:rPr>
              <w:t>92.4</w:t>
            </w:r>
          </w:p>
        </w:tc>
        <w:tc>
          <w:tcPr>
            <w:tcW w:w="0" w:type="auto"/>
            <w:tcBorders>
              <w:top w:val="nil"/>
              <w:left w:val="nil"/>
              <w:bottom w:val="single" w:sz="4" w:space="0" w:color="auto"/>
              <w:right w:val="single" w:sz="4" w:space="0" w:color="auto"/>
            </w:tcBorders>
            <w:shd w:val="clear" w:color="auto" w:fill="auto"/>
            <w:noWrap/>
            <w:vAlign w:val="center"/>
            <w:hideMark/>
          </w:tcPr>
          <w:p w14:paraId="703C97F2" w14:textId="77777777" w:rsidR="00C94D2D" w:rsidRPr="00C94D2D" w:rsidRDefault="00C94D2D" w:rsidP="00C94D2D">
            <w:pPr>
              <w:widowControl/>
              <w:jc w:val="center"/>
              <w:rPr>
                <w:color w:val="000000"/>
                <w:kern w:val="0"/>
                <w:sz w:val="16"/>
                <w:szCs w:val="16"/>
              </w:rPr>
            </w:pPr>
            <w:r w:rsidRPr="00C94D2D">
              <w:rPr>
                <w:color w:val="000000"/>
                <w:kern w:val="0"/>
                <w:sz w:val="16"/>
                <w:szCs w:val="16"/>
              </w:rPr>
              <w:t>90.3</w:t>
            </w:r>
          </w:p>
        </w:tc>
      </w:tr>
      <w:tr w:rsidR="00C94D2D" w:rsidRPr="00C94D2D" w14:paraId="428FF95C" w14:textId="77777777" w:rsidTr="00374031">
        <w:trPr>
          <w:trHeight w:val="28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F5EDC2E" w14:textId="77777777" w:rsidR="00C94D2D" w:rsidRPr="00C94D2D" w:rsidRDefault="00C94D2D" w:rsidP="00C94D2D">
            <w:pPr>
              <w:widowControl/>
              <w:jc w:val="center"/>
              <w:rPr>
                <w:color w:val="000000"/>
                <w:kern w:val="0"/>
                <w:sz w:val="16"/>
                <w:szCs w:val="16"/>
              </w:rPr>
            </w:pPr>
            <w:r w:rsidRPr="00C94D2D">
              <w:rPr>
                <w:color w:val="000000"/>
                <w:kern w:val="0"/>
                <w:sz w:val="16"/>
                <w:szCs w:val="16"/>
              </w:rPr>
              <w:t>80</w:t>
            </w:r>
          </w:p>
        </w:tc>
        <w:tc>
          <w:tcPr>
            <w:tcW w:w="0" w:type="auto"/>
            <w:tcBorders>
              <w:top w:val="nil"/>
              <w:left w:val="nil"/>
              <w:bottom w:val="single" w:sz="4" w:space="0" w:color="auto"/>
              <w:right w:val="single" w:sz="4" w:space="0" w:color="auto"/>
            </w:tcBorders>
            <w:shd w:val="clear" w:color="auto" w:fill="auto"/>
            <w:noWrap/>
            <w:vAlign w:val="center"/>
            <w:hideMark/>
          </w:tcPr>
          <w:p w14:paraId="0531B485" w14:textId="77777777" w:rsidR="00C94D2D" w:rsidRPr="00C94D2D" w:rsidRDefault="00C94D2D" w:rsidP="00C94D2D">
            <w:pPr>
              <w:widowControl/>
              <w:jc w:val="center"/>
              <w:rPr>
                <w:color w:val="000000"/>
                <w:kern w:val="0"/>
                <w:sz w:val="16"/>
                <w:szCs w:val="16"/>
              </w:rPr>
            </w:pPr>
            <w:r w:rsidRPr="00C94D2D">
              <w:rPr>
                <w:color w:val="000000"/>
                <w:kern w:val="0"/>
                <w:sz w:val="16"/>
                <w:szCs w:val="16"/>
              </w:rPr>
              <w:t>2002010221</w:t>
            </w:r>
          </w:p>
        </w:tc>
        <w:tc>
          <w:tcPr>
            <w:tcW w:w="0" w:type="auto"/>
            <w:tcBorders>
              <w:top w:val="nil"/>
              <w:left w:val="nil"/>
              <w:bottom w:val="single" w:sz="4" w:space="0" w:color="auto"/>
              <w:right w:val="single" w:sz="4" w:space="0" w:color="auto"/>
            </w:tcBorders>
            <w:shd w:val="clear" w:color="auto" w:fill="auto"/>
            <w:vAlign w:val="center"/>
            <w:hideMark/>
          </w:tcPr>
          <w:p w14:paraId="5EE703B1" w14:textId="77777777" w:rsidR="00C94D2D" w:rsidRPr="00C94D2D" w:rsidRDefault="00C94D2D" w:rsidP="00C94D2D">
            <w:pPr>
              <w:widowControl/>
              <w:jc w:val="center"/>
              <w:rPr>
                <w:color w:val="000000"/>
                <w:kern w:val="0"/>
                <w:sz w:val="16"/>
                <w:szCs w:val="16"/>
              </w:rPr>
            </w:pPr>
            <w:r w:rsidRPr="00C94D2D">
              <w:rPr>
                <w:color w:val="000000"/>
                <w:kern w:val="0"/>
                <w:sz w:val="16"/>
                <w:szCs w:val="16"/>
              </w:rPr>
              <w:t>殷承星</w:t>
            </w:r>
          </w:p>
        </w:tc>
        <w:tc>
          <w:tcPr>
            <w:tcW w:w="0" w:type="auto"/>
            <w:tcBorders>
              <w:top w:val="nil"/>
              <w:left w:val="nil"/>
              <w:bottom w:val="single" w:sz="4" w:space="0" w:color="auto"/>
              <w:right w:val="single" w:sz="4" w:space="0" w:color="auto"/>
            </w:tcBorders>
            <w:shd w:val="clear" w:color="auto" w:fill="auto"/>
            <w:noWrap/>
            <w:vAlign w:val="center"/>
            <w:hideMark/>
          </w:tcPr>
          <w:p w14:paraId="22406353" w14:textId="77777777" w:rsidR="00C94D2D" w:rsidRPr="00C94D2D" w:rsidRDefault="00C94D2D" w:rsidP="00C94D2D">
            <w:pPr>
              <w:widowControl/>
              <w:jc w:val="center"/>
              <w:rPr>
                <w:color w:val="000000"/>
                <w:kern w:val="0"/>
                <w:sz w:val="16"/>
                <w:szCs w:val="16"/>
              </w:rPr>
            </w:pPr>
            <w:r w:rsidRPr="00C94D2D">
              <w:rPr>
                <w:color w:val="000000"/>
                <w:kern w:val="0"/>
                <w:sz w:val="16"/>
                <w:szCs w:val="16"/>
              </w:rPr>
              <w:t>77.6</w:t>
            </w:r>
          </w:p>
        </w:tc>
        <w:tc>
          <w:tcPr>
            <w:tcW w:w="0" w:type="auto"/>
            <w:tcBorders>
              <w:top w:val="nil"/>
              <w:left w:val="nil"/>
              <w:bottom w:val="single" w:sz="4" w:space="0" w:color="auto"/>
              <w:right w:val="single" w:sz="4" w:space="0" w:color="auto"/>
            </w:tcBorders>
            <w:shd w:val="clear" w:color="auto" w:fill="auto"/>
            <w:noWrap/>
            <w:vAlign w:val="center"/>
            <w:hideMark/>
          </w:tcPr>
          <w:p w14:paraId="1B2F2AE4" w14:textId="77777777" w:rsidR="00C94D2D" w:rsidRPr="00C94D2D" w:rsidRDefault="00C94D2D" w:rsidP="00C94D2D">
            <w:pPr>
              <w:widowControl/>
              <w:jc w:val="center"/>
              <w:rPr>
                <w:color w:val="000000"/>
                <w:kern w:val="0"/>
                <w:sz w:val="16"/>
                <w:szCs w:val="16"/>
              </w:rPr>
            </w:pPr>
            <w:r w:rsidRPr="00C94D2D">
              <w:rPr>
                <w:color w:val="000000"/>
                <w:kern w:val="0"/>
                <w:sz w:val="16"/>
                <w:szCs w:val="16"/>
              </w:rPr>
              <w:t>87.7</w:t>
            </w:r>
          </w:p>
        </w:tc>
        <w:tc>
          <w:tcPr>
            <w:tcW w:w="0" w:type="auto"/>
            <w:tcBorders>
              <w:top w:val="nil"/>
              <w:left w:val="nil"/>
              <w:bottom w:val="single" w:sz="4" w:space="0" w:color="auto"/>
              <w:right w:val="single" w:sz="4" w:space="0" w:color="auto"/>
            </w:tcBorders>
            <w:shd w:val="clear" w:color="auto" w:fill="auto"/>
            <w:noWrap/>
            <w:vAlign w:val="center"/>
            <w:hideMark/>
          </w:tcPr>
          <w:p w14:paraId="4793D331" w14:textId="77777777" w:rsidR="00C94D2D" w:rsidRPr="00C94D2D" w:rsidRDefault="00C94D2D" w:rsidP="00C94D2D">
            <w:pPr>
              <w:widowControl/>
              <w:jc w:val="center"/>
              <w:rPr>
                <w:color w:val="000000"/>
                <w:kern w:val="0"/>
                <w:sz w:val="16"/>
                <w:szCs w:val="16"/>
              </w:rPr>
            </w:pPr>
            <w:r w:rsidRPr="00C94D2D">
              <w:rPr>
                <w:color w:val="000000"/>
                <w:kern w:val="0"/>
                <w:sz w:val="16"/>
                <w:szCs w:val="16"/>
              </w:rPr>
              <w:t>87.1</w:t>
            </w:r>
          </w:p>
        </w:tc>
        <w:tc>
          <w:tcPr>
            <w:tcW w:w="0" w:type="auto"/>
            <w:tcBorders>
              <w:top w:val="nil"/>
              <w:left w:val="nil"/>
              <w:bottom w:val="single" w:sz="4" w:space="0" w:color="auto"/>
              <w:right w:val="single" w:sz="4" w:space="0" w:color="auto"/>
            </w:tcBorders>
            <w:shd w:val="clear" w:color="auto" w:fill="auto"/>
            <w:noWrap/>
            <w:vAlign w:val="center"/>
            <w:hideMark/>
          </w:tcPr>
          <w:p w14:paraId="5339F624" w14:textId="77777777" w:rsidR="00C94D2D" w:rsidRPr="00C94D2D" w:rsidRDefault="00C94D2D" w:rsidP="00C94D2D">
            <w:pPr>
              <w:widowControl/>
              <w:jc w:val="center"/>
              <w:rPr>
                <w:color w:val="000000"/>
                <w:kern w:val="0"/>
                <w:sz w:val="16"/>
                <w:szCs w:val="16"/>
              </w:rPr>
            </w:pPr>
            <w:r w:rsidRPr="00C94D2D">
              <w:rPr>
                <w:color w:val="000000"/>
                <w:kern w:val="0"/>
                <w:sz w:val="16"/>
                <w:szCs w:val="16"/>
              </w:rPr>
              <w:t>92.9</w:t>
            </w:r>
          </w:p>
        </w:tc>
        <w:tc>
          <w:tcPr>
            <w:tcW w:w="0" w:type="auto"/>
            <w:tcBorders>
              <w:top w:val="nil"/>
              <w:left w:val="nil"/>
              <w:bottom w:val="single" w:sz="4" w:space="0" w:color="auto"/>
              <w:right w:val="single" w:sz="4" w:space="0" w:color="auto"/>
            </w:tcBorders>
            <w:shd w:val="clear" w:color="auto" w:fill="auto"/>
            <w:noWrap/>
            <w:vAlign w:val="center"/>
            <w:hideMark/>
          </w:tcPr>
          <w:p w14:paraId="51123534" w14:textId="77777777" w:rsidR="00C94D2D" w:rsidRPr="00C94D2D" w:rsidRDefault="00C94D2D" w:rsidP="00C94D2D">
            <w:pPr>
              <w:widowControl/>
              <w:jc w:val="center"/>
              <w:rPr>
                <w:color w:val="000000"/>
                <w:kern w:val="0"/>
                <w:sz w:val="16"/>
                <w:szCs w:val="16"/>
              </w:rPr>
            </w:pPr>
            <w:r w:rsidRPr="00C94D2D">
              <w:rPr>
                <w:color w:val="000000"/>
                <w:kern w:val="0"/>
                <w:sz w:val="16"/>
                <w:szCs w:val="16"/>
              </w:rPr>
              <w:t>92.0</w:t>
            </w:r>
          </w:p>
        </w:tc>
      </w:tr>
      <w:tr w:rsidR="00C94D2D" w:rsidRPr="00C94D2D" w14:paraId="287C59A5" w14:textId="77777777" w:rsidTr="00374031">
        <w:trPr>
          <w:trHeight w:val="28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85E26B9" w14:textId="77777777" w:rsidR="00C94D2D" w:rsidRPr="00C94D2D" w:rsidRDefault="00C94D2D" w:rsidP="00C94D2D">
            <w:pPr>
              <w:widowControl/>
              <w:jc w:val="center"/>
              <w:rPr>
                <w:color w:val="000000"/>
                <w:kern w:val="0"/>
                <w:sz w:val="16"/>
                <w:szCs w:val="16"/>
              </w:rPr>
            </w:pPr>
            <w:r w:rsidRPr="00C94D2D">
              <w:rPr>
                <w:color w:val="000000"/>
                <w:kern w:val="0"/>
                <w:sz w:val="16"/>
                <w:szCs w:val="16"/>
              </w:rPr>
              <w:t>81</w:t>
            </w:r>
          </w:p>
        </w:tc>
        <w:tc>
          <w:tcPr>
            <w:tcW w:w="0" w:type="auto"/>
            <w:tcBorders>
              <w:top w:val="nil"/>
              <w:left w:val="nil"/>
              <w:bottom w:val="single" w:sz="4" w:space="0" w:color="auto"/>
              <w:right w:val="single" w:sz="4" w:space="0" w:color="auto"/>
            </w:tcBorders>
            <w:shd w:val="clear" w:color="auto" w:fill="auto"/>
            <w:noWrap/>
            <w:vAlign w:val="center"/>
            <w:hideMark/>
          </w:tcPr>
          <w:p w14:paraId="3F005B0D" w14:textId="77777777" w:rsidR="00C94D2D" w:rsidRPr="00C94D2D" w:rsidRDefault="00C94D2D" w:rsidP="00C94D2D">
            <w:pPr>
              <w:widowControl/>
              <w:jc w:val="center"/>
              <w:rPr>
                <w:color w:val="000000"/>
                <w:kern w:val="0"/>
                <w:sz w:val="16"/>
                <w:szCs w:val="16"/>
              </w:rPr>
            </w:pPr>
            <w:r w:rsidRPr="00C94D2D">
              <w:rPr>
                <w:color w:val="000000"/>
                <w:kern w:val="0"/>
                <w:sz w:val="16"/>
                <w:szCs w:val="16"/>
              </w:rPr>
              <w:t>2002010222</w:t>
            </w:r>
          </w:p>
        </w:tc>
        <w:tc>
          <w:tcPr>
            <w:tcW w:w="0" w:type="auto"/>
            <w:tcBorders>
              <w:top w:val="nil"/>
              <w:left w:val="nil"/>
              <w:bottom w:val="single" w:sz="4" w:space="0" w:color="auto"/>
              <w:right w:val="single" w:sz="4" w:space="0" w:color="auto"/>
            </w:tcBorders>
            <w:shd w:val="clear" w:color="auto" w:fill="auto"/>
            <w:vAlign w:val="center"/>
            <w:hideMark/>
          </w:tcPr>
          <w:p w14:paraId="0BB1E561" w14:textId="77777777" w:rsidR="00C94D2D" w:rsidRPr="00C94D2D" w:rsidRDefault="00C94D2D" w:rsidP="00C94D2D">
            <w:pPr>
              <w:widowControl/>
              <w:jc w:val="center"/>
              <w:rPr>
                <w:color w:val="000000"/>
                <w:kern w:val="0"/>
                <w:sz w:val="16"/>
                <w:szCs w:val="16"/>
              </w:rPr>
            </w:pPr>
            <w:r w:rsidRPr="00C94D2D">
              <w:rPr>
                <w:color w:val="000000"/>
                <w:kern w:val="0"/>
                <w:sz w:val="16"/>
                <w:szCs w:val="16"/>
              </w:rPr>
              <w:t>何柱</w:t>
            </w:r>
          </w:p>
        </w:tc>
        <w:tc>
          <w:tcPr>
            <w:tcW w:w="0" w:type="auto"/>
            <w:tcBorders>
              <w:top w:val="nil"/>
              <w:left w:val="nil"/>
              <w:bottom w:val="single" w:sz="4" w:space="0" w:color="auto"/>
              <w:right w:val="single" w:sz="4" w:space="0" w:color="auto"/>
            </w:tcBorders>
            <w:shd w:val="clear" w:color="auto" w:fill="auto"/>
            <w:noWrap/>
            <w:vAlign w:val="center"/>
            <w:hideMark/>
          </w:tcPr>
          <w:p w14:paraId="620B709D" w14:textId="77777777" w:rsidR="00C94D2D" w:rsidRPr="00C94D2D" w:rsidRDefault="00C94D2D" w:rsidP="00C94D2D">
            <w:pPr>
              <w:widowControl/>
              <w:jc w:val="center"/>
              <w:rPr>
                <w:color w:val="000000"/>
                <w:kern w:val="0"/>
                <w:sz w:val="16"/>
                <w:szCs w:val="16"/>
              </w:rPr>
            </w:pPr>
            <w:r w:rsidRPr="00C94D2D">
              <w:rPr>
                <w:color w:val="000000"/>
                <w:kern w:val="0"/>
                <w:sz w:val="16"/>
                <w:szCs w:val="16"/>
              </w:rPr>
              <w:t>90.6</w:t>
            </w:r>
          </w:p>
        </w:tc>
        <w:tc>
          <w:tcPr>
            <w:tcW w:w="0" w:type="auto"/>
            <w:tcBorders>
              <w:top w:val="nil"/>
              <w:left w:val="nil"/>
              <w:bottom w:val="single" w:sz="4" w:space="0" w:color="auto"/>
              <w:right w:val="single" w:sz="4" w:space="0" w:color="auto"/>
            </w:tcBorders>
            <w:shd w:val="clear" w:color="auto" w:fill="auto"/>
            <w:noWrap/>
            <w:vAlign w:val="center"/>
            <w:hideMark/>
          </w:tcPr>
          <w:p w14:paraId="6BEC0FF9" w14:textId="77777777" w:rsidR="00C94D2D" w:rsidRPr="00C94D2D" w:rsidRDefault="00C94D2D" w:rsidP="00C94D2D">
            <w:pPr>
              <w:widowControl/>
              <w:jc w:val="center"/>
              <w:rPr>
                <w:color w:val="000000"/>
                <w:kern w:val="0"/>
                <w:sz w:val="16"/>
                <w:szCs w:val="16"/>
              </w:rPr>
            </w:pPr>
            <w:r w:rsidRPr="00C94D2D">
              <w:rPr>
                <w:color w:val="000000"/>
                <w:kern w:val="0"/>
                <w:sz w:val="16"/>
                <w:szCs w:val="16"/>
              </w:rPr>
              <w:t>96.5</w:t>
            </w:r>
          </w:p>
        </w:tc>
        <w:tc>
          <w:tcPr>
            <w:tcW w:w="0" w:type="auto"/>
            <w:tcBorders>
              <w:top w:val="nil"/>
              <w:left w:val="nil"/>
              <w:bottom w:val="single" w:sz="4" w:space="0" w:color="auto"/>
              <w:right w:val="single" w:sz="4" w:space="0" w:color="auto"/>
            </w:tcBorders>
            <w:shd w:val="clear" w:color="auto" w:fill="auto"/>
            <w:noWrap/>
            <w:vAlign w:val="center"/>
            <w:hideMark/>
          </w:tcPr>
          <w:p w14:paraId="4B6D1C09" w14:textId="77777777" w:rsidR="00C94D2D" w:rsidRPr="00C94D2D" w:rsidRDefault="00C94D2D" w:rsidP="00C94D2D">
            <w:pPr>
              <w:widowControl/>
              <w:jc w:val="center"/>
              <w:rPr>
                <w:color w:val="000000"/>
                <w:kern w:val="0"/>
                <w:sz w:val="16"/>
                <w:szCs w:val="16"/>
              </w:rPr>
            </w:pPr>
            <w:r w:rsidRPr="00C94D2D">
              <w:rPr>
                <w:color w:val="000000"/>
                <w:kern w:val="0"/>
                <w:sz w:val="16"/>
                <w:szCs w:val="16"/>
              </w:rPr>
              <w:t>95.1</w:t>
            </w:r>
          </w:p>
        </w:tc>
        <w:tc>
          <w:tcPr>
            <w:tcW w:w="0" w:type="auto"/>
            <w:tcBorders>
              <w:top w:val="nil"/>
              <w:left w:val="nil"/>
              <w:bottom w:val="single" w:sz="4" w:space="0" w:color="auto"/>
              <w:right w:val="single" w:sz="4" w:space="0" w:color="auto"/>
            </w:tcBorders>
            <w:shd w:val="clear" w:color="auto" w:fill="auto"/>
            <w:noWrap/>
            <w:vAlign w:val="center"/>
            <w:hideMark/>
          </w:tcPr>
          <w:p w14:paraId="45E0ACDF" w14:textId="77777777" w:rsidR="00C94D2D" w:rsidRPr="00C94D2D" w:rsidRDefault="00C94D2D" w:rsidP="00C94D2D">
            <w:pPr>
              <w:widowControl/>
              <w:jc w:val="center"/>
              <w:rPr>
                <w:color w:val="000000"/>
                <w:kern w:val="0"/>
                <w:sz w:val="16"/>
                <w:szCs w:val="16"/>
              </w:rPr>
            </w:pPr>
            <w:r w:rsidRPr="00C94D2D">
              <w:rPr>
                <w:color w:val="000000"/>
                <w:kern w:val="0"/>
                <w:sz w:val="16"/>
                <w:szCs w:val="16"/>
              </w:rPr>
              <w:t>93.2</w:t>
            </w:r>
          </w:p>
        </w:tc>
        <w:tc>
          <w:tcPr>
            <w:tcW w:w="0" w:type="auto"/>
            <w:tcBorders>
              <w:top w:val="nil"/>
              <w:left w:val="nil"/>
              <w:bottom w:val="single" w:sz="4" w:space="0" w:color="auto"/>
              <w:right w:val="single" w:sz="4" w:space="0" w:color="auto"/>
            </w:tcBorders>
            <w:shd w:val="clear" w:color="auto" w:fill="auto"/>
            <w:noWrap/>
            <w:vAlign w:val="center"/>
            <w:hideMark/>
          </w:tcPr>
          <w:p w14:paraId="39D48197" w14:textId="77777777" w:rsidR="00C94D2D" w:rsidRPr="00C94D2D" w:rsidRDefault="00C94D2D" w:rsidP="00C94D2D">
            <w:pPr>
              <w:widowControl/>
              <w:jc w:val="center"/>
              <w:rPr>
                <w:color w:val="000000"/>
                <w:kern w:val="0"/>
                <w:sz w:val="16"/>
                <w:szCs w:val="16"/>
              </w:rPr>
            </w:pPr>
            <w:r w:rsidRPr="00C94D2D">
              <w:rPr>
                <w:color w:val="000000"/>
                <w:kern w:val="0"/>
                <w:sz w:val="16"/>
                <w:szCs w:val="16"/>
              </w:rPr>
              <w:t>90.5</w:t>
            </w:r>
          </w:p>
        </w:tc>
      </w:tr>
      <w:tr w:rsidR="00C94D2D" w:rsidRPr="00C94D2D" w14:paraId="79D50366" w14:textId="77777777" w:rsidTr="00374031">
        <w:trPr>
          <w:trHeight w:val="28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587D5F9" w14:textId="77777777" w:rsidR="00C94D2D" w:rsidRPr="00C94D2D" w:rsidRDefault="00C94D2D" w:rsidP="00C94D2D">
            <w:pPr>
              <w:widowControl/>
              <w:jc w:val="center"/>
              <w:rPr>
                <w:color w:val="000000"/>
                <w:kern w:val="0"/>
                <w:sz w:val="16"/>
                <w:szCs w:val="16"/>
              </w:rPr>
            </w:pPr>
            <w:r w:rsidRPr="00C94D2D">
              <w:rPr>
                <w:color w:val="000000"/>
                <w:kern w:val="0"/>
                <w:sz w:val="16"/>
                <w:szCs w:val="16"/>
              </w:rPr>
              <w:t>82</w:t>
            </w:r>
          </w:p>
        </w:tc>
        <w:tc>
          <w:tcPr>
            <w:tcW w:w="0" w:type="auto"/>
            <w:tcBorders>
              <w:top w:val="nil"/>
              <w:left w:val="nil"/>
              <w:bottom w:val="single" w:sz="4" w:space="0" w:color="auto"/>
              <w:right w:val="single" w:sz="4" w:space="0" w:color="auto"/>
            </w:tcBorders>
            <w:shd w:val="clear" w:color="auto" w:fill="auto"/>
            <w:noWrap/>
            <w:vAlign w:val="center"/>
            <w:hideMark/>
          </w:tcPr>
          <w:p w14:paraId="072892CB" w14:textId="77777777" w:rsidR="00C94D2D" w:rsidRPr="00C94D2D" w:rsidRDefault="00C94D2D" w:rsidP="00C94D2D">
            <w:pPr>
              <w:widowControl/>
              <w:jc w:val="center"/>
              <w:rPr>
                <w:color w:val="000000"/>
                <w:kern w:val="0"/>
                <w:sz w:val="16"/>
                <w:szCs w:val="16"/>
              </w:rPr>
            </w:pPr>
            <w:r w:rsidRPr="00C94D2D">
              <w:rPr>
                <w:color w:val="000000"/>
                <w:kern w:val="0"/>
                <w:sz w:val="16"/>
                <w:szCs w:val="16"/>
              </w:rPr>
              <w:t>2002010223</w:t>
            </w:r>
          </w:p>
        </w:tc>
        <w:tc>
          <w:tcPr>
            <w:tcW w:w="0" w:type="auto"/>
            <w:tcBorders>
              <w:top w:val="nil"/>
              <w:left w:val="nil"/>
              <w:bottom w:val="single" w:sz="4" w:space="0" w:color="auto"/>
              <w:right w:val="single" w:sz="4" w:space="0" w:color="auto"/>
            </w:tcBorders>
            <w:shd w:val="clear" w:color="auto" w:fill="auto"/>
            <w:vAlign w:val="center"/>
            <w:hideMark/>
          </w:tcPr>
          <w:p w14:paraId="3A942759" w14:textId="77777777" w:rsidR="00C94D2D" w:rsidRPr="00C94D2D" w:rsidRDefault="00C94D2D" w:rsidP="00C94D2D">
            <w:pPr>
              <w:widowControl/>
              <w:jc w:val="center"/>
              <w:rPr>
                <w:color w:val="000000"/>
                <w:kern w:val="0"/>
                <w:sz w:val="16"/>
                <w:szCs w:val="16"/>
              </w:rPr>
            </w:pPr>
            <w:r w:rsidRPr="00C94D2D">
              <w:rPr>
                <w:color w:val="000000"/>
                <w:kern w:val="0"/>
                <w:sz w:val="16"/>
                <w:szCs w:val="16"/>
              </w:rPr>
              <w:t>黄乐欣</w:t>
            </w:r>
          </w:p>
        </w:tc>
        <w:tc>
          <w:tcPr>
            <w:tcW w:w="0" w:type="auto"/>
            <w:tcBorders>
              <w:top w:val="nil"/>
              <w:left w:val="nil"/>
              <w:bottom w:val="single" w:sz="4" w:space="0" w:color="auto"/>
              <w:right w:val="single" w:sz="4" w:space="0" w:color="auto"/>
            </w:tcBorders>
            <w:shd w:val="clear" w:color="auto" w:fill="auto"/>
            <w:noWrap/>
            <w:vAlign w:val="center"/>
            <w:hideMark/>
          </w:tcPr>
          <w:p w14:paraId="503EA85C" w14:textId="77777777" w:rsidR="00C94D2D" w:rsidRPr="00C94D2D" w:rsidRDefault="00C94D2D" w:rsidP="00C94D2D">
            <w:pPr>
              <w:widowControl/>
              <w:jc w:val="center"/>
              <w:rPr>
                <w:color w:val="000000"/>
                <w:kern w:val="0"/>
                <w:sz w:val="16"/>
                <w:szCs w:val="16"/>
              </w:rPr>
            </w:pPr>
            <w:r w:rsidRPr="00C94D2D">
              <w:rPr>
                <w:color w:val="000000"/>
                <w:kern w:val="0"/>
                <w:sz w:val="16"/>
                <w:szCs w:val="16"/>
              </w:rPr>
              <w:t>86.1</w:t>
            </w:r>
          </w:p>
        </w:tc>
        <w:tc>
          <w:tcPr>
            <w:tcW w:w="0" w:type="auto"/>
            <w:tcBorders>
              <w:top w:val="nil"/>
              <w:left w:val="nil"/>
              <w:bottom w:val="single" w:sz="4" w:space="0" w:color="auto"/>
              <w:right w:val="single" w:sz="4" w:space="0" w:color="auto"/>
            </w:tcBorders>
            <w:shd w:val="clear" w:color="auto" w:fill="auto"/>
            <w:noWrap/>
            <w:vAlign w:val="center"/>
            <w:hideMark/>
          </w:tcPr>
          <w:p w14:paraId="0ECDBCA6" w14:textId="77777777" w:rsidR="00C94D2D" w:rsidRPr="00C94D2D" w:rsidRDefault="00C94D2D" w:rsidP="00C94D2D">
            <w:pPr>
              <w:widowControl/>
              <w:jc w:val="center"/>
              <w:rPr>
                <w:color w:val="000000"/>
                <w:kern w:val="0"/>
                <w:sz w:val="16"/>
                <w:szCs w:val="16"/>
              </w:rPr>
            </w:pPr>
            <w:r w:rsidRPr="00C94D2D">
              <w:rPr>
                <w:color w:val="000000"/>
                <w:kern w:val="0"/>
                <w:sz w:val="16"/>
                <w:szCs w:val="16"/>
              </w:rPr>
              <w:t>79.2</w:t>
            </w:r>
          </w:p>
        </w:tc>
        <w:tc>
          <w:tcPr>
            <w:tcW w:w="0" w:type="auto"/>
            <w:tcBorders>
              <w:top w:val="nil"/>
              <w:left w:val="nil"/>
              <w:bottom w:val="single" w:sz="4" w:space="0" w:color="auto"/>
              <w:right w:val="single" w:sz="4" w:space="0" w:color="auto"/>
            </w:tcBorders>
            <w:shd w:val="clear" w:color="auto" w:fill="auto"/>
            <w:noWrap/>
            <w:vAlign w:val="center"/>
            <w:hideMark/>
          </w:tcPr>
          <w:p w14:paraId="015F42A9" w14:textId="77777777" w:rsidR="00C94D2D" w:rsidRPr="00C94D2D" w:rsidRDefault="00C94D2D" w:rsidP="00C94D2D">
            <w:pPr>
              <w:widowControl/>
              <w:jc w:val="center"/>
              <w:rPr>
                <w:color w:val="000000"/>
                <w:kern w:val="0"/>
                <w:sz w:val="16"/>
                <w:szCs w:val="16"/>
              </w:rPr>
            </w:pPr>
            <w:r w:rsidRPr="00C94D2D">
              <w:rPr>
                <w:color w:val="000000"/>
                <w:kern w:val="0"/>
                <w:sz w:val="16"/>
                <w:szCs w:val="16"/>
              </w:rPr>
              <w:t>95.4</w:t>
            </w:r>
          </w:p>
        </w:tc>
        <w:tc>
          <w:tcPr>
            <w:tcW w:w="0" w:type="auto"/>
            <w:tcBorders>
              <w:top w:val="nil"/>
              <w:left w:val="nil"/>
              <w:bottom w:val="single" w:sz="4" w:space="0" w:color="auto"/>
              <w:right w:val="single" w:sz="4" w:space="0" w:color="auto"/>
            </w:tcBorders>
            <w:shd w:val="clear" w:color="auto" w:fill="auto"/>
            <w:noWrap/>
            <w:vAlign w:val="center"/>
            <w:hideMark/>
          </w:tcPr>
          <w:p w14:paraId="69DE83FE" w14:textId="77777777" w:rsidR="00C94D2D" w:rsidRPr="00C94D2D" w:rsidRDefault="00C94D2D" w:rsidP="00C94D2D">
            <w:pPr>
              <w:widowControl/>
              <w:jc w:val="center"/>
              <w:rPr>
                <w:color w:val="000000"/>
                <w:kern w:val="0"/>
                <w:sz w:val="16"/>
                <w:szCs w:val="16"/>
              </w:rPr>
            </w:pPr>
            <w:r w:rsidRPr="00C94D2D">
              <w:rPr>
                <w:color w:val="000000"/>
                <w:kern w:val="0"/>
                <w:sz w:val="16"/>
                <w:szCs w:val="16"/>
              </w:rPr>
              <w:t>94.2</w:t>
            </w:r>
          </w:p>
        </w:tc>
        <w:tc>
          <w:tcPr>
            <w:tcW w:w="0" w:type="auto"/>
            <w:tcBorders>
              <w:top w:val="nil"/>
              <w:left w:val="nil"/>
              <w:bottom w:val="single" w:sz="4" w:space="0" w:color="auto"/>
              <w:right w:val="single" w:sz="4" w:space="0" w:color="auto"/>
            </w:tcBorders>
            <w:shd w:val="clear" w:color="auto" w:fill="auto"/>
            <w:noWrap/>
            <w:vAlign w:val="center"/>
            <w:hideMark/>
          </w:tcPr>
          <w:p w14:paraId="7DF9F911" w14:textId="77777777" w:rsidR="00C94D2D" w:rsidRPr="00C94D2D" w:rsidRDefault="00C94D2D" w:rsidP="00C94D2D">
            <w:pPr>
              <w:widowControl/>
              <w:jc w:val="center"/>
              <w:rPr>
                <w:color w:val="000000"/>
                <w:kern w:val="0"/>
                <w:sz w:val="16"/>
                <w:szCs w:val="16"/>
              </w:rPr>
            </w:pPr>
            <w:r w:rsidRPr="00C94D2D">
              <w:rPr>
                <w:color w:val="000000"/>
                <w:kern w:val="0"/>
                <w:sz w:val="16"/>
                <w:szCs w:val="16"/>
              </w:rPr>
              <w:t>90.6</w:t>
            </w:r>
          </w:p>
        </w:tc>
      </w:tr>
      <w:tr w:rsidR="00C94D2D" w:rsidRPr="00C94D2D" w14:paraId="6014C30C" w14:textId="77777777" w:rsidTr="00374031">
        <w:trPr>
          <w:trHeight w:val="28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BF05491" w14:textId="77777777" w:rsidR="00C94D2D" w:rsidRPr="00C94D2D" w:rsidRDefault="00C94D2D" w:rsidP="00C94D2D">
            <w:pPr>
              <w:widowControl/>
              <w:jc w:val="center"/>
              <w:rPr>
                <w:color w:val="000000"/>
                <w:kern w:val="0"/>
                <w:sz w:val="16"/>
                <w:szCs w:val="16"/>
              </w:rPr>
            </w:pPr>
            <w:r w:rsidRPr="00C94D2D">
              <w:rPr>
                <w:color w:val="000000"/>
                <w:kern w:val="0"/>
                <w:sz w:val="16"/>
                <w:szCs w:val="16"/>
              </w:rPr>
              <w:t>83</w:t>
            </w:r>
          </w:p>
        </w:tc>
        <w:tc>
          <w:tcPr>
            <w:tcW w:w="0" w:type="auto"/>
            <w:tcBorders>
              <w:top w:val="nil"/>
              <w:left w:val="nil"/>
              <w:bottom w:val="single" w:sz="4" w:space="0" w:color="auto"/>
              <w:right w:val="single" w:sz="4" w:space="0" w:color="auto"/>
            </w:tcBorders>
            <w:shd w:val="clear" w:color="auto" w:fill="auto"/>
            <w:noWrap/>
            <w:vAlign w:val="center"/>
            <w:hideMark/>
          </w:tcPr>
          <w:p w14:paraId="4DE929E6" w14:textId="77777777" w:rsidR="00C94D2D" w:rsidRPr="00C94D2D" w:rsidRDefault="00C94D2D" w:rsidP="00C94D2D">
            <w:pPr>
              <w:widowControl/>
              <w:jc w:val="center"/>
              <w:rPr>
                <w:color w:val="000000"/>
                <w:kern w:val="0"/>
                <w:sz w:val="16"/>
                <w:szCs w:val="16"/>
              </w:rPr>
            </w:pPr>
            <w:r w:rsidRPr="00C94D2D">
              <w:rPr>
                <w:color w:val="000000"/>
                <w:kern w:val="0"/>
                <w:sz w:val="16"/>
                <w:szCs w:val="16"/>
              </w:rPr>
              <w:t>2002010224</w:t>
            </w:r>
          </w:p>
        </w:tc>
        <w:tc>
          <w:tcPr>
            <w:tcW w:w="0" w:type="auto"/>
            <w:tcBorders>
              <w:top w:val="nil"/>
              <w:left w:val="nil"/>
              <w:bottom w:val="single" w:sz="4" w:space="0" w:color="auto"/>
              <w:right w:val="single" w:sz="4" w:space="0" w:color="auto"/>
            </w:tcBorders>
            <w:shd w:val="clear" w:color="auto" w:fill="auto"/>
            <w:vAlign w:val="center"/>
            <w:hideMark/>
          </w:tcPr>
          <w:p w14:paraId="04F933B3" w14:textId="77777777" w:rsidR="00C94D2D" w:rsidRPr="00C94D2D" w:rsidRDefault="00C94D2D" w:rsidP="00C94D2D">
            <w:pPr>
              <w:widowControl/>
              <w:jc w:val="center"/>
              <w:rPr>
                <w:color w:val="000000"/>
                <w:kern w:val="0"/>
                <w:sz w:val="16"/>
                <w:szCs w:val="16"/>
              </w:rPr>
            </w:pPr>
            <w:r w:rsidRPr="00C94D2D">
              <w:rPr>
                <w:color w:val="000000"/>
                <w:kern w:val="0"/>
                <w:sz w:val="16"/>
                <w:szCs w:val="16"/>
              </w:rPr>
              <w:t>赵立乾</w:t>
            </w:r>
          </w:p>
        </w:tc>
        <w:tc>
          <w:tcPr>
            <w:tcW w:w="0" w:type="auto"/>
            <w:tcBorders>
              <w:top w:val="nil"/>
              <w:left w:val="nil"/>
              <w:bottom w:val="single" w:sz="4" w:space="0" w:color="auto"/>
              <w:right w:val="single" w:sz="4" w:space="0" w:color="auto"/>
            </w:tcBorders>
            <w:shd w:val="clear" w:color="auto" w:fill="auto"/>
            <w:noWrap/>
            <w:vAlign w:val="center"/>
            <w:hideMark/>
          </w:tcPr>
          <w:p w14:paraId="471CEF1C" w14:textId="77777777" w:rsidR="00C94D2D" w:rsidRPr="00C94D2D" w:rsidRDefault="00C94D2D" w:rsidP="00C94D2D">
            <w:pPr>
              <w:widowControl/>
              <w:jc w:val="center"/>
              <w:rPr>
                <w:color w:val="000000"/>
                <w:kern w:val="0"/>
                <w:sz w:val="16"/>
                <w:szCs w:val="16"/>
              </w:rPr>
            </w:pPr>
            <w:r w:rsidRPr="00C94D2D">
              <w:rPr>
                <w:color w:val="000000"/>
                <w:kern w:val="0"/>
                <w:sz w:val="16"/>
                <w:szCs w:val="16"/>
              </w:rPr>
              <w:t>63.4</w:t>
            </w:r>
          </w:p>
        </w:tc>
        <w:tc>
          <w:tcPr>
            <w:tcW w:w="0" w:type="auto"/>
            <w:tcBorders>
              <w:top w:val="nil"/>
              <w:left w:val="nil"/>
              <w:bottom w:val="single" w:sz="4" w:space="0" w:color="auto"/>
              <w:right w:val="single" w:sz="4" w:space="0" w:color="auto"/>
            </w:tcBorders>
            <w:shd w:val="clear" w:color="auto" w:fill="auto"/>
            <w:noWrap/>
            <w:vAlign w:val="center"/>
            <w:hideMark/>
          </w:tcPr>
          <w:p w14:paraId="3C0DEC46" w14:textId="77777777" w:rsidR="00C94D2D" w:rsidRPr="00C94D2D" w:rsidRDefault="00C94D2D" w:rsidP="00C94D2D">
            <w:pPr>
              <w:widowControl/>
              <w:jc w:val="center"/>
              <w:rPr>
                <w:color w:val="000000"/>
                <w:kern w:val="0"/>
                <w:sz w:val="16"/>
                <w:szCs w:val="16"/>
              </w:rPr>
            </w:pPr>
            <w:r w:rsidRPr="00C94D2D">
              <w:rPr>
                <w:color w:val="000000"/>
                <w:kern w:val="0"/>
                <w:sz w:val="16"/>
                <w:szCs w:val="16"/>
              </w:rPr>
              <w:t>68.8</w:t>
            </w:r>
          </w:p>
        </w:tc>
        <w:tc>
          <w:tcPr>
            <w:tcW w:w="0" w:type="auto"/>
            <w:tcBorders>
              <w:top w:val="nil"/>
              <w:left w:val="nil"/>
              <w:bottom w:val="single" w:sz="4" w:space="0" w:color="auto"/>
              <w:right w:val="single" w:sz="4" w:space="0" w:color="auto"/>
            </w:tcBorders>
            <w:shd w:val="clear" w:color="auto" w:fill="auto"/>
            <w:noWrap/>
            <w:vAlign w:val="center"/>
            <w:hideMark/>
          </w:tcPr>
          <w:p w14:paraId="182EA07E" w14:textId="77777777" w:rsidR="00C94D2D" w:rsidRPr="00C94D2D" w:rsidRDefault="00C94D2D" w:rsidP="00C94D2D">
            <w:pPr>
              <w:widowControl/>
              <w:jc w:val="center"/>
              <w:rPr>
                <w:color w:val="000000"/>
                <w:kern w:val="0"/>
                <w:sz w:val="16"/>
                <w:szCs w:val="16"/>
              </w:rPr>
            </w:pPr>
            <w:r w:rsidRPr="00C94D2D">
              <w:rPr>
                <w:color w:val="000000"/>
                <w:kern w:val="0"/>
                <w:sz w:val="16"/>
                <w:szCs w:val="16"/>
              </w:rPr>
              <w:t>92.5</w:t>
            </w:r>
          </w:p>
        </w:tc>
        <w:tc>
          <w:tcPr>
            <w:tcW w:w="0" w:type="auto"/>
            <w:tcBorders>
              <w:top w:val="nil"/>
              <w:left w:val="nil"/>
              <w:bottom w:val="single" w:sz="4" w:space="0" w:color="auto"/>
              <w:right w:val="single" w:sz="4" w:space="0" w:color="auto"/>
            </w:tcBorders>
            <w:shd w:val="clear" w:color="auto" w:fill="auto"/>
            <w:noWrap/>
            <w:vAlign w:val="center"/>
            <w:hideMark/>
          </w:tcPr>
          <w:p w14:paraId="5E690791" w14:textId="77777777" w:rsidR="00C94D2D" w:rsidRPr="00C94D2D" w:rsidRDefault="00C94D2D" w:rsidP="00C94D2D">
            <w:pPr>
              <w:widowControl/>
              <w:jc w:val="center"/>
              <w:rPr>
                <w:color w:val="000000"/>
                <w:kern w:val="0"/>
                <w:sz w:val="16"/>
                <w:szCs w:val="16"/>
              </w:rPr>
            </w:pPr>
            <w:r w:rsidRPr="00C94D2D">
              <w:rPr>
                <w:color w:val="000000"/>
                <w:kern w:val="0"/>
                <w:sz w:val="16"/>
                <w:szCs w:val="16"/>
              </w:rPr>
              <w:t>90.1</w:t>
            </w:r>
          </w:p>
        </w:tc>
        <w:tc>
          <w:tcPr>
            <w:tcW w:w="0" w:type="auto"/>
            <w:tcBorders>
              <w:top w:val="nil"/>
              <w:left w:val="nil"/>
              <w:bottom w:val="single" w:sz="4" w:space="0" w:color="auto"/>
              <w:right w:val="single" w:sz="4" w:space="0" w:color="auto"/>
            </w:tcBorders>
            <w:shd w:val="clear" w:color="auto" w:fill="auto"/>
            <w:noWrap/>
            <w:vAlign w:val="center"/>
            <w:hideMark/>
          </w:tcPr>
          <w:p w14:paraId="650DDE44" w14:textId="77777777" w:rsidR="00C94D2D" w:rsidRPr="00C94D2D" w:rsidRDefault="00C94D2D" w:rsidP="00C94D2D">
            <w:pPr>
              <w:widowControl/>
              <w:jc w:val="center"/>
              <w:rPr>
                <w:color w:val="000000"/>
                <w:kern w:val="0"/>
                <w:sz w:val="16"/>
                <w:szCs w:val="16"/>
              </w:rPr>
            </w:pPr>
            <w:r w:rsidRPr="00C94D2D">
              <w:rPr>
                <w:color w:val="000000"/>
                <w:kern w:val="0"/>
                <w:sz w:val="16"/>
                <w:szCs w:val="16"/>
              </w:rPr>
              <w:t>83.5</w:t>
            </w:r>
          </w:p>
        </w:tc>
      </w:tr>
      <w:tr w:rsidR="00C94D2D" w:rsidRPr="00C94D2D" w14:paraId="6A9C7879" w14:textId="77777777" w:rsidTr="00374031">
        <w:trPr>
          <w:trHeight w:val="28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78B963A" w14:textId="77777777" w:rsidR="00C94D2D" w:rsidRPr="00C94D2D" w:rsidRDefault="00C94D2D" w:rsidP="00C94D2D">
            <w:pPr>
              <w:widowControl/>
              <w:jc w:val="center"/>
              <w:rPr>
                <w:color w:val="000000"/>
                <w:kern w:val="0"/>
                <w:sz w:val="16"/>
                <w:szCs w:val="16"/>
              </w:rPr>
            </w:pPr>
            <w:r w:rsidRPr="00C94D2D">
              <w:rPr>
                <w:color w:val="000000"/>
                <w:kern w:val="0"/>
                <w:sz w:val="16"/>
                <w:szCs w:val="16"/>
              </w:rPr>
              <w:t>84</w:t>
            </w:r>
          </w:p>
        </w:tc>
        <w:tc>
          <w:tcPr>
            <w:tcW w:w="0" w:type="auto"/>
            <w:tcBorders>
              <w:top w:val="nil"/>
              <w:left w:val="nil"/>
              <w:bottom w:val="single" w:sz="4" w:space="0" w:color="auto"/>
              <w:right w:val="single" w:sz="4" w:space="0" w:color="auto"/>
            </w:tcBorders>
            <w:shd w:val="clear" w:color="auto" w:fill="auto"/>
            <w:noWrap/>
            <w:vAlign w:val="center"/>
            <w:hideMark/>
          </w:tcPr>
          <w:p w14:paraId="610EF401" w14:textId="77777777" w:rsidR="00C94D2D" w:rsidRPr="00C94D2D" w:rsidRDefault="00C94D2D" w:rsidP="00C94D2D">
            <w:pPr>
              <w:widowControl/>
              <w:jc w:val="center"/>
              <w:rPr>
                <w:color w:val="000000"/>
                <w:kern w:val="0"/>
                <w:sz w:val="16"/>
                <w:szCs w:val="16"/>
              </w:rPr>
            </w:pPr>
            <w:r w:rsidRPr="00C94D2D">
              <w:rPr>
                <w:color w:val="000000"/>
                <w:kern w:val="0"/>
                <w:sz w:val="16"/>
                <w:szCs w:val="16"/>
              </w:rPr>
              <w:t>2002010226</w:t>
            </w:r>
          </w:p>
        </w:tc>
        <w:tc>
          <w:tcPr>
            <w:tcW w:w="0" w:type="auto"/>
            <w:tcBorders>
              <w:top w:val="nil"/>
              <w:left w:val="nil"/>
              <w:bottom w:val="single" w:sz="4" w:space="0" w:color="auto"/>
              <w:right w:val="single" w:sz="4" w:space="0" w:color="auto"/>
            </w:tcBorders>
            <w:shd w:val="clear" w:color="auto" w:fill="auto"/>
            <w:vAlign w:val="center"/>
            <w:hideMark/>
          </w:tcPr>
          <w:p w14:paraId="15B3A867" w14:textId="77777777" w:rsidR="00C94D2D" w:rsidRPr="00C94D2D" w:rsidRDefault="00C94D2D" w:rsidP="00C94D2D">
            <w:pPr>
              <w:widowControl/>
              <w:jc w:val="center"/>
              <w:rPr>
                <w:color w:val="000000"/>
                <w:kern w:val="0"/>
                <w:sz w:val="16"/>
                <w:szCs w:val="16"/>
              </w:rPr>
            </w:pPr>
            <w:r w:rsidRPr="00C94D2D">
              <w:rPr>
                <w:color w:val="000000"/>
                <w:kern w:val="0"/>
                <w:sz w:val="16"/>
                <w:szCs w:val="16"/>
              </w:rPr>
              <w:t>江柏潮</w:t>
            </w:r>
          </w:p>
        </w:tc>
        <w:tc>
          <w:tcPr>
            <w:tcW w:w="0" w:type="auto"/>
            <w:tcBorders>
              <w:top w:val="nil"/>
              <w:left w:val="nil"/>
              <w:bottom w:val="single" w:sz="4" w:space="0" w:color="auto"/>
              <w:right w:val="single" w:sz="4" w:space="0" w:color="auto"/>
            </w:tcBorders>
            <w:shd w:val="clear" w:color="auto" w:fill="auto"/>
            <w:noWrap/>
            <w:vAlign w:val="center"/>
            <w:hideMark/>
          </w:tcPr>
          <w:p w14:paraId="264E0795" w14:textId="77777777" w:rsidR="00C94D2D" w:rsidRPr="00C94D2D" w:rsidRDefault="00C94D2D" w:rsidP="00C94D2D">
            <w:pPr>
              <w:widowControl/>
              <w:jc w:val="center"/>
              <w:rPr>
                <w:color w:val="000000"/>
                <w:kern w:val="0"/>
                <w:sz w:val="16"/>
                <w:szCs w:val="16"/>
              </w:rPr>
            </w:pPr>
            <w:r w:rsidRPr="00C94D2D">
              <w:rPr>
                <w:color w:val="000000"/>
                <w:kern w:val="0"/>
                <w:sz w:val="16"/>
                <w:szCs w:val="16"/>
              </w:rPr>
              <w:t>59.0</w:t>
            </w:r>
          </w:p>
        </w:tc>
        <w:tc>
          <w:tcPr>
            <w:tcW w:w="0" w:type="auto"/>
            <w:tcBorders>
              <w:top w:val="nil"/>
              <w:left w:val="nil"/>
              <w:bottom w:val="single" w:sz="4" w:space="0" w:color="auto"/>
              <w:right w:val="single" w:sz="4" w:space="0" w:color="auto"/>
            </w:tcBorders>
            <w:shd w:val="clear" w:color="auto" w:fill="auto"/>
            <w:noWrap/>
            <w:vAlign w:val="center"/>
            <w:hideMark/>
          </w:tcPr>
          <w:p w14:paraId="1A859BF9" w14:textId="77777777" w:rsidR="00C94D2D" w:rsidRPr="00C94D2D" w:rsidRDefault="00C94D2D" w:rsidP="00C94D2D">
            <w:pPr>
              <w:widowControl/>
              <w:jc w:val="center"/>
              <w:rPr>
                <w:color w:val="000000"/>
                <w:kern w:val="0"/>
                <w:sz w:val="16"/>
                <w:szCs w:val="16"/>
              </w:rPr>
            </w:pPr>
            <w:r w:rsidRPr="00C94D2D">
              <w:rPr>
                <w:color w:val="000000"/>
                <w:kern w:val="0"/>
                <w:sz w:val="16"/>
                <w:szCs w:val="16"/>
              </w:rPr>
              <w:t>67.3</w:t>
            </w:r>
          </w:p>
        </w:tc>
        <w:tc>
          <w:tcPr>
            <w:tcW w:w="0" w:type="auto"/>
            <w:tcBorders>
              <w:top w:val="nil"/>
              <w:left w:val="nil"/>
              <w:bottom w:val="single" w:sz="4" w:space="0" w:color="auto"/>
              <w:right w:val="single" w:sz="4" w:space="0" w:color="auto"/>
            </w:tcBorders>
            <w:shd w:val="clear" w:color="auto" w:fill="auto"/>
            <w:noWrap/>
            <w:vAlign w:val="center"/>
            <w:hideMark/>
          </w:tcPr>
          <w:p w14:paraId="60445E86" w14:textId="77777777" w:rsidR="00C94D2D" w:rsidRPr="00C94D2D" w:rsidRDefault="00C94D2D" w:rsidP="00C94D2D">
            <w:pPr>
              <w:widowControl/>
              <w:jc w:val="center"/>
              <w:rPr>
                <w:color w:val="000000"/>
                <w:kern w:val="0"/>
                <w:sz w:val="16"/>
                <w:szCs w:val="16"/>
              </w:rPr>
            </w:pPr>
            <w:r w:rsidRPr="00C94D2D">
              <w:rPr>
                <w:color w:val="000000"/>
                <w:kern w:val="0"/>
                <w:sz w:val="16"/>
                <w:szCs w:val="16"/>
              </w:rPr>
              <w:t>69.0</w:t>
            </w:r>
          </w:p>
        </w:tc>
        <w:tc>
          <w:tcPr>
            <w:tcW w:w="0" w:type="auto"/>
            <w:tcBorders>
              <w:top w:val="nil"/>
              <w:left w:val="nil"/>
              <w:bottom w:val="single" w:sz="4" w:space="0" w:color="auto"/>
              <w:right w:val="single" w:sz="4" w:space="0" w:color="auto"/>
            </w:tcBorders>
            <w:shd w:val="clear" w:color="auto" w:fill="auto"/>
            <w:noWrap/>
            <w:vAlign w:val="center"/>
            <w:hideMark/>
          </w:tcPr>
          <w:p w14:paraId="37DD0C52" w14:textId="77777777" w:rsidR="00C94D2D" w:rsidRPr="00C94D2D" w:rsidRDefault="00C94D2D" w:rsidP="00C94D2D">
            <w:pPr>
              <w:widowControl/>
              <w:jc w:val="center"/>
              <w:rPr>
                <w:color w:val="000000"/>
                <w:kern w:val="0"/>
                <w:sz w:val="16"/>
                <w:szCs w:val="16"/>
              </w:rPr>
            </w:pPr>
            <w:r w:rsidRPr="00C94D2D">
              <w:rPr>
                <w:color w:val="000000"/>
                <w:kern w:val="0"/>
                <w:sz w:val="16"/>
                <w:szCs w:val="16"/>
              </w:rPr>
              <w:t>89.0</w:t>
            </w:r>
          </w:p>
        </w:tc>
        <w:tc>
          <w:tcPr>
            <w:tcW w:w="0" w:type="auto"/>
            <w:tcBorders>
              <w:top w:val="nil"/>
              <w:left w:val="nil"/>
              <w:bottom w:val="single" w:sz="4" w:space="0" w:color="auto"/>
              <w:right w:val="single" w:sz="4" w:space="0" w:color="auto"/>
            </w:tcBorders>
            <w:shd w:val="clear" w:color="auto" w:fill="auto"/>
            <w:noWrap/>
            <w:vAlign w:val="center"/>
            <w:hideMark/>
          </w:tcPr>
          <w:p w14:paraId="38BDF63E" w14:textId="77777777" w:rsidR="00C94D2D" w:rsidRPr="00C94D2D" w:rsidRDefault="00C94D2D" w:rsidP="00C94D2D">
            <w:pPr>
              <w:widowControl/>
              <w:jc w:val="center"/>
              <w:rPr>
                <w:color w:val="000000"/>
                <w:kern w:val="0"/>
                <w:sz w:val="16"/>
                <w:szCs w:val="16"/>
              </w:rPr>
            </w:pPr>
            <w:r w:rsidRPr="00C94D2D">
              <w:rPr>
                <w:color w:val="000000"/>
                <w:kern w:val="0"/>
                <w:sz w:val="16"/>
                <w:szCs w:val="16"/>
              </w:rPr>
              <w:t>82.1</w:t>
            </w:r>
          </w:p>
        </w:tc>
      </w:tr>
      <w:tr w:rsidR="00C94D2D" w:rsidRPr="00C94D2D" w14:paraId="51C8BE38" w14:textId="77777777" w:rsidTr="00374031">
        <w:trPr>
          <w:trHeight w:val="28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FC6A389" w14:textId="77777777" w:rsidR="00C94D2D" w:rsidRPr="00C94D2D" w:rsidRDefault="00C94D2D" w:rsidP="00C94D2D">
            <w:pPr>
              <w:widowControl/>
              <w:jc w:val="center"/>
              <w:rPr>
                <w:color w:val="000000"/>
                <w:kern w:val="0"/>
                <w:sz w:val="16"/>
                <w:szCs w:val="16"/>
              </w:rPr>
            </w:pPr>
            <w:r w:rsidRPr="00C94D2D">
              <w:rPr>
                <w:color w:val="000000"/>
                <w:kern w:val="0"/>
                <w:sz w:val="16"/>
                <w:szCs w:val="16"/>
              </w:rPr>
              <w:t>85</w:t>
            </w:r>
          </w:p>
        </w:tc>
        <w:tc>
          <w:tcPr>
            <w:tcW w:w="0" w:type="auto"/>
            <w:tcBorders>
              <w:top w:val="nil"/>
              <w:left w:val="nil"/>
              <w:bottom w:val="single" w:sz="4" w:space="0" w:color="auto"/>
              <w:right w:val="single" w:sz="4" w:space="0" w:color="auto"/>
            </w:tcBorders>
            <w:shd w:val="clear" w:color="auto" w:fill="auto"/>
            <w:noWrap/>
            <w:vAlign w:val="center"/>
            <w:hideMark/>
          </w:tcPr>
          <w:p w14:paraId="527C6F9F" w14:textId="77777777" w:rsidR="00C94D2D" w:rsidRPr="00C94D2D" w:rsidRDefault="00C94D2D" w:rsidP="00C94D2D">
            <w:pPr>
              <w:widowControl/>
              <w:jc w:val="center"/>
              <w:rPr>
                <w:color w:val="000000"/>
                <w:kern w:val="0"/>
                <w:sz w:val="16"/>
                <w:szCs w:val="16"/>
              </w:rPr>
            </w:pPr>
            <w:r w:rsidRPr="00C94D2D">
              <w:rPr>
                <w:color w:val="000000"/>
                <w:kern w:val="0"/>
                <w:sz w:val="16"/>
                <w:szCs w:val="16"/>
              </w:rPr>
              <w:t>2002010227</w:t>
            </w:r>
          </w:p>
        </w:tc>
        <w:tc>
          <w:tcPr>
            <w:tcW w:w="0" w:type="auto"/>
            <w:tcBorders>
              <w:top w:val="nil"/>
              <w:left w:val="nil"/>
              <w:bottom w:val="single" w:sz="4" w:space="0" w:color="auto"/>
              <w:right w:val="single" w:sz="4" w:space="0" w:color="auto"/>
            </w:tcBorders>
            <w:shd w:val="clear" w:color="auto" w:fill="auto"/>
            <w:vAlign w:val="center"/>
            <w:hideMark/>
          </w:tcPr>
          <w:p w14:paraId="0AD31117" w14:textId="77777777" w:rsidR="00C94D2D" w:rsidRPr="00C94D2D" w:rsidRDefault="00C94D2D" w:rsidP="00C94D2D">
            <w:pPr>
              <w:widowControl/>
              <w:jc w:val="center"/>
              <w:rPr>
                <w:color w:val="000000"/>
                <w:kern w:val="0"/>
                <w:sz w:val="16"/>
                <w:szCs w:val="16"/>
              </w:rPr>
            </w:pPr>
            <w:r w:rsidRPr="00C94D2D">
              <w:rPr>
                <w:color w:val="000000"/>
                <w:kern w:val="0"/>
                <w:sz w:val="16"/>
                <w:szCs w:val="16"/>
              </w:rPr>
              <w:t>张炜煜</w:t>
            </w:r>
          </w:p>
        </w:tc>
        <w:tc>
          <w:tcPr>
            <w:tcW w:w="0" w:type="auto"/>
            <w:tcBorders>
              <w:top w:val="nil"/>
              <w:left w:val="nil"/>
              <w:bottom w:val="single" w:sz="4" w:space="0" w:color="auto"/>
              <w:right w:val="single" w:sz="4" w:space="0" w:color="auto"/>
            </w:tcBorders>
            <w:shd w:val="clear" w:color="auto" w:fill="auto"/>
            <w:noWrap/>
            <w:vAlign w:val="center"/>
            <w:hideMark/>
          </w:tcPr>
          <w:p w14:paraId="565AB7BC" w14:textId="77777777" w:rsidR="00C94D2D" w:rsidRPr="00C94D2D" w:rsidRDefault="00C94D2D" w:rsidP="00C94D2D">
            <w:pPr>
              <w:widowControl/>
              <w:jc w:val="center"/>
              <w:rPr>
                <w:color w:val="000000"/>
                <w:kern w:val="0"/>
                <w:sz w:val="16"/>
                <w:szCs w:val="16"/>
              </w:rPr>
            </w:pPr>
            <w:r w:rsidRPr="00C94D2D">
              <w:rPr>
                <w:color w:val="000000"/>
                <w:kern w:val="0"/>
                <w:sz w:val="16"/>
                <w:szCs w:val="16"/>
              </w:rPr>
              <w:t>53.5</w:t>
            </w:r>
          </w:p>
        </w:tc>
        <w:tc>
          <w:tcPr>
            <w:tcW w:w="0" w:type="auto"/>
            <w:tcBorders>
              <w:top w:val="nil"/>
              <w:left w:val="nil"/>
              <w:bottom w:val="single" w:sz="4" w:space="0" w:color="auto"/>
              <w:right w:val="single" w:sz="4" w:space="0" w:color="auto"/>
            </w:tcBorders>
            <w:shd w:val="clear" w:color="auto" w:fill="auto"/>
            <w:noWrap/>
            <w:vAlign w:val="center"/>
            <w:hideMark/>
          </w:tcPr>
          <w:p w14:paraId="71477B37" w14:textId="77777777" w:rsidR="00C94D2D" w:rsidRPr="00C94D2D" w:rsidRDefault="00C94D2D" w:rsidP="00C94D2D">
            <w:pPr>
              <w:widowControl/>
              <w:jc w:val="center"/>
              <w:rPr>
                <w:color w:val="000000"/>
                <w:kern w:val="0"/>
                <w:sz w:val="16"/>
                <w:szCs w:val="16"/>
              </w:rPr>
            </w:pPr>
            <w:r w:rsidRPr="00C94D2D">
              <w:rPr>
                <w:color w:val="000000"/>
                <w:kern w:val="0"/>
                <w:sz w:val="16"/>
                <w:szCs w:val="16"/>
              </w:rPr>
              <w:t>85.0</w:t>
            </w:r>
          </w:p>
        </w:tc>
        <w:tc>
          <w:tcPr>
            <w:tcW w:w="0" w:type="auto"/>
            <w:tcBorders>
              <w:top w:val="nil"/>
              <w:left w:val="nil"/>
              <w:bottom w:val="single" w:sz="4" w:space="0" w:color="auto"/>
              <w:right w:val="single" w:sz="4" w:space="0" w:color="auto"/>
            </w:tcBorders>
            <w:shd w:val="clear" w:color="auto" w:fill="auto"/>
            <w:noWrap/>
            <w:vAlign w:val="center"/>
            <w:hideMark/>
          </w:tcPr>
          <w:p w14:paraId="1CD9A9C4" w14:textId="77777777" w:rsidR="00C94D2D" w:rsidRPr="00C94D2D" w:rsidRDefault="00C94D2D" w:rsidP="00C94D2D">
            <w:pPr>
              <w:widowControl/>
              <w:jc w:val="center"/>
              <w:rPr>
                <w:color w:val="000000"/>
                <w:kern w:val="0"/>
                <w:sz w:val="16"/>
                <w:szCs w:val="16"/>
              </w:rPr>
            </w:pPr>
            <w:r w:rsidRPr="00C94D2D">
              <w:rPr>
                <w:color w:val="000000"/>
                <w:kern w:val="0"/>
                <w:sz w:val="16"/>
                <w:szCs w:val="16"/>
              </w:rPr>
              <w:t>82.0</w:t>
            </w:r>
          </w:p>
        </w:tc>
        <w:tc>
          <w:tcPr>
            <w:tcW w:w="0" w:type="auto"/>
            <w:tcBorders>
              <w:top w:val="nil"/>
              <w:left w:val="nil"/>
              <w:bottom w:val="single" w:sz="4" w:space="0" w:color="auto"/>
              <w:right w:val="single" w:sz="4" w:space="0" w:color="auto"/>
            </w:tcBorders>
            <w:shd w:val="clear" w:color="auto" w:fill="auto"/>
            <w:noWrap/>
            <w:vAlign w:val="center"/>
            <w:hideMark/>
          </w:tcPr>
          <w:p w14:paraId="44C76EC2" w14:textId="77777777" w:rsidR="00C94D2D" w:rsidRPr="00C94D2D" w:rsidRDefault="00C94D2D" w:rsidP="00C94D2D">
            <w:pPr>
              <w:widowControl/>
              <w:jc w:val="center"/>
              <w:rPr>
                <w:color w:val="000000"/>
                <w:kern w:val="0"/>
                <w:sz w:val="16"/>
                <w:szCs w:val="16"/>
              </w:rPr>
            </w:pPr>
            <w:r w:rsidRPr="00C94D2D">
              <w:rPr>
                <w:color w:val="000000"/>
                <w:kern w:val="0"/>
                <w:sz w:val="16"/>
                <w:szCs w:val="16"/>
              </w:rPr>
              <w:t>78.8</w:t>
            </w:r>
          </w:p>
        </w:tc>
        <w:tc>
          <w:tcPr>
            <w:tcW w:w="0" w:type="auto"/>
            <w:tcBorders>
              <w:top w:val="nil"/>
              <w:left w:val="nil"/>
              <w:bottom w:val="single" w:sz="4" w:space="0" w:color="auto"/>
              <w:right w:val="single" w:sz="4" w:space="0" w:color="auto"/>
            </w:tcBorders>
            <w:shd w:val="clear" w:color="auto" w:fill="auto"/>
            <w:noWrap/>
            <w:vAlign w:val="center"/>
            <w:hideMark/>
          </w:tcPr>
          <w:p w14:paraId="71DD4C65" w14:textId="77777777" w:rsidR="00C94D2D" w:rsidRPr="00C94D2D" w:rsidRDefault="00C94D2D" w:rsidP="00C94D2D">
            <w:pPr>
              <w:widowControl/>
              <w:jc w:val="center"/>
              <w:rPr>
                <w:color w:val="000000"/>
                <w:kern w:val="0"/>
                <w:sz w:val="16"/>
                <w:szCs w:val="16"/>
              </w:rPr>
            </w:pPr>
            <w:r w:rsidRPr="00C94D2D">
              <w:rPr>
                <w:color w:val="000000"/>
                <w:kern w:val="0"/>
                <w:sz w:val="16"/>
                <w:szCs w:val="16"/>
              </w:rPr>
              <w:t>81.0</w:t>
            </w:r>
          </w:p>
        </w:tc>
      </w:tr>
      <w:tr w:rsidR="00C94D2D" w:rsidRPr="00C94D2D" w14:paraId="6C5D43E9" w14:textId="77777777" w:rsidTr="00374031">
        <w:trPr>
          <w:trHeight w:val="28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D364A2E" w14:textId="77777777" w:rsidR="00C94D2D" w:rsidRPr="00C94D2D" w:rsidRDefault="00C94D2D" w:rsidP="00C94D2D">
            <w:pPr>
              <w:widowControl/>
              <w:jc w:val="center"/>
              <w:rPr>
                <w:color w:val="000000"/>
                <w:kern w:val="0"/>
                <w:sz w:val="16"/>
                <w:szCs w:val="16"/>
              </w:rPr>
            </w:pPr>
            <w:r w:rsidRPr="00C94D2D">
              <w:rPr>
                <w:color w:val="000000"/>
                <w:kern w:val="0"/>
                <w:sz w:val="16"/>
                <w:szCs w:val="16"/>
              </w:rPr>
              <w:t>86</w:t>
            </w:r>
          </w:p>
        </w:tc>
        <w:tc>
          <w:tcPr>
            <w:tcW w:w="0" w:type="auto"/>
            <w:tcBorders>
              <w:top w:val="nil"/>
              <w:left w:val="nil"/>
              <w:bottom w:val="single" w:sz="4" w:space="0" w:color="auto"/>
              <w:right w:val="single" w:sz="4" w:space="0" w:color="auto"/>
            </w:tcBorders>
            <w:shd w:val="clear" w:color="auto" w:fill="auto"/>
            <w:noWrap/>
            <w:vAlign w:val="center"/>
            <w:hideMark/>
          </w:tcPr>
          <w:p w14:paraId="46C88666" w14:textId="77777777" w:rsidR="00C94D2D" w:rsidRPr="00C94D2D" w:rsidRDefault="00C94D2D" w:rsidP="00C94D2D">
            <w:pPr>
              <w:widowControl/>
              <w:jc w:val="center"/>
              <w:rPr>
                <w:color w:val="000000"/>
                <w:kern w:val="0"/>
                <w:sz w:val="16"/>
                <w:szCs w:val="16"/>
              </w:rPr>
            </w:pPr>
            <w:r w:rsidRPr="00C94D2D">
              <w:rPr>
                <w:color w:val="000000"/>
                <w:kern w:val="0"/>
                <w:sz w:val="16"/>
                <w:szCs w:val="16"/>
              </w:rPr>
              <w:t>2002010228</w:t>
            </w:r>
          </w:p>
        </w:tc>
        <w:tc>
          <w:tcPr>
            <w:tcW w:w="0" w:type="auto"/>
            <w:tcBorders>
              <w:top w:val="nil"/>
              <w:left w:val="nil"/>
              <w:bottom w:val="single" w:sz="4" w:space="0" w:color="auto"/>
              <w:right w:val="single" w:sz="4" w:space="0" w:color="auto"/>
            </w:tcBorders>
            <w:shd w:val="clear" w:color="auto" w:fill="auto"/>
            <w:vAlign w:val="center"/>
            <w:hideMark/>
          </w:tcPr>
          <w:p w14:paraId="15D8E008" w14:textId="77777777" w:rsidR="00C94D2D" w:rsidRPr="00C94D2D" w:rsidRDefault="00C94D2D" w:rsidP="00C94D2D">
            <w:pPr>
              <w:widowControl/>
              <w:jc w:val="center"/>
              <w:rPr>
                <w:color w:val="000000"/>
                <w:kern w:val="0"/>
                <w:sz w:val="16"/>
                <w:szCs w:val="16"/>
              </w:rPr>
            </w:pPr>
            <w:r w:rsidRPr="00C94D2D">
              <w:rPr>
                <w:color w:val="000000"/>
                <w:kern w:val="0"/>
                <w:sz w:val="16"/>
                <w:szCs w:val="16"/>
              </w:rPr>
              <w:t>杨勇</w:t>
            </w:r>
          </w:p>
        </w:tc>
        <w:tc>
          <w:tcPr>
            <w:tcW w:w="0" w:type="auto"/>
            <w:tcBorders>
              <w:top w:val="nil"/>
              <w:left w:val="nil"/>
              <w:bottom w:val="single" w:sz="4" w:space="0" w:color="auto"/>
              <w:right w:val="single" w:sz="4" w:space="0" w:color="auto"/>
            </w:tcBorders>
            <w:shd w:val="clear" w:color="auto" w:fill="auto"/>
            <w:noWrap/>
            <w:vAlign w:val="center"/>
            <w:hideMark/>
          </w:tcPr>
          <w:p w14:paraId="66B42F96" w14:textId="77777777" w:rsidR="00C94D2D" w:rsidRPr="00C94D2D" w:rsidRDefault="00C94D2D" w:rsidP="00C94D2D">
            <w:pPr>
              <w:widowControl/>
              <w:jc w:val="center"/>
              <w:rPr>
                <w:color w:val="000000"/>
                <w:kern w:val="0"/>
                <w:sz w:val="16"/>
                <w:szCs w:val="16"/>
              </w:rPr>
            </w:pPr>
            <w:r w:rsidRPr="00C94D2D">
              <w:rPr>
                <w:color w:val="000000"/>
                <w:kern w:val="0"/>
                <w:sz w:val="16"/>
                <w:szCs w:val="16"/>
              </w:rPr>
              <w:t>51.7</w:t>
            </w:r>
          </w:p>
        </w:tc>
        <w:tc>
          <w:tcPr>
            <w:tcW w:w="0" w:type="auto"/>
            <w:tcBorders>
              <w:top w:val="nil"/>
              <w:left w:val="nil"/>
              <w:bottom w:val="single" w:sz="4" w:space="0" w:color="auto"/>
              <w:right w:val="single" w:sz="4" w:space="0" w:color="auto"/>
            </w:tcBorders>
            <w:shd w:val="clear" w:color="auto" w:fill="auto"/>
            <w:noWrap/>
            <w:vAlign w:val="center"/>
            <w:hideMark/>
          </w:tcPr>
          <w:p w14:paraId="29928109" w14:textId="77777777" w:rsidR="00C94D2D" w:rsidRPr="00C94D2D" w:rsidRDefault="00C94D2D" w:rsidP="00C94D2D">
            <w:pPr>
              <w:widowControl/>
              <w:jc w:val="center"/>
              <w:rPr>
                <w:color w:val="000000"/>
                <w:kern w:val="0"/>
                <w:sz w:val="16"/>
                <w:szCs w:val="16"/>
              </w:rPr>
            </w:pPr>
            <w:r w:rsidRPr="00C94D2D">
              <w:rPr>
                <w:color w:val="000000"/>
                <w:kern w:val="0"/>
                <w:sz w:val="16"/>
                <w:szCs w:val="16"/>
              </w:rPr>
              <w:t>66.5</w:t>
            </w:r>
          </w:p>
        </w:tc>
        <w:tc>
          <w:tcPr>
            <w:tcW w:w="0" w:type="auto"/>
            <w:tcBorders>
              <w:top w:val="nil"/>
              <w:left w:val="nil"/>
              <w:bottom w:val="single" w:sz="4" w:space="0" w:color="auto"/>
              <w:right w:val="single" w:sz="4" w:space="0" w:color="auto"/>
            </w:tcBorders>
            <w:shd w:val="clear" w:color="auto" w:fill="auto"/>
            <w:noWrap/>
            <w:vAlign w:val="center"/>
            <w:hideMark/>
          </w:tcPr>
          <w:p w14:paraId="76525D89" w14:textId="77777777" w:rsidR="00C94D2D" w:rsidRPr="00C94D2D" w:rsidRDefault="00C94D2D" w:rsidP="00C94D2D">
            <w:pPr>
              <w:widowControl/>
              <w:jc w:val="center"/>
              <w:rPr>
                <w:color w:val="000000"/>
                <w:kern w:val="0"/>
                <w:sz w:val="16"/>
                <w:szCs w:val="16"/>
              </w:rPr>
            </w:pPr>
            <w:r w:rsidRPr="00C94D2D">
              <w:rPr>
                <w:color w:val="000000"/>
                <w:kern w:val="0"/>
                <w:sz w:val="16"/>
                <w:szCs w:val="16"/>
              </w:rPr>
              <w:t>83.8</w:t>
            </w:r>
          </w:p>
        </w:tc>
        <w:tc>
          <w:tcPr>
            <w:tcW w:w="0" w:type="auto"/>
            <w:tcBorders>
              <w:top w:val="nil"/>
              <w:left w:val="nil"/>
              <w:bottom w:val="single" w:sz="4" w:space="0" w:color="auto"/>
              <w:right w:val="single" w:sz="4" w:space="0" w:color="auto"/>
            </w:tcBorders>
            <w:shd w:val="clear" w:color="auto" w:fill="auto"/>
            <w:noWrap/>
            <w:vAlign w:val="center"/>
            <w:hideMark/>
          </w:tcPr>
          <w:p w14:paraId="1B4271E5" w14:textId="77777777" w:rsidR="00C94D2D" w:rsidRPr="00C94D2D" w:rsidRDefault="00C94D2D" w:rsidP="00C94D2D">
            <w:pPr>
              <w:widowControl/>
              <w:jc w:val="center"/>
              <w:rPr>
                <w:color w:val="000000"/>
                <w:kern w:val="0"/>
                <w:sz w:val="16"/>
                <w:szCs w:val="16"/>
              </w:rPr>
            </w:pPr>
            <w:r w:rsidRPr="00C94D2D">
              <w:rPr>
                <w:color w:val="000000"/>
                <w:kern w:val="0"/>
                <w:sz w:val="16"/>
                <w:szCs w:val="16"/>
              </w:rPr>
              <w:t>81.5</w:t>
            </w:r>
          </w:p>
        </w:tc>
        <w:tc>
          <w:tcPr>
            <w:tcW w:w="0" w:type="auto"/>
            <w:tcBorders>
              <w:top w:val="nil"/>
              <w:left w:val="nil"/>
              <w:bottom w:val="single" w:sz="4" w:space="0" w:color="auto"/>
              <w:right w:val="single" w:sz="4" w:space="0" w:color="auto"/>
            </w:tcBorders>
            <w:shd w:val="clear" w:color="auto" w:fill="auto"/>
            <w:noWrap/>
            <w:vAlign w:val="center"/>
            <w:hideMark/>
          </w:tcPr>
          <w:p w14:paraId="41AEDCE6" w14:textId="77777777" w:rsidR="00C94D2D" w:rsidRPr="00C94D2D" w:rsidRDefault="00C94D2D" w:rsidP="00C94D2D">
            <w:pPr>
              <w:widowControl/>
              <w:jc w:val="center"/>
              <w:rPr>
                <w:color w:val="000000"/>
                <w:kern w:val="0"/>
                <w:sz w:val="16"/>
                <w:szCs w:val="16"/>
              </w:rPr>
            </w:pPr>
            <w:r w:rsidRPr="00C94D2D">
              <w:rPr>
                <w:color w:val="000000"/>
                <w:kern w:val="0"/>
                <w:sz w:val="16"/>
                <w:szCs w:val="16"/>
              </w:rPr>
              <w:t>82.7</w:t>
            </w:r>
          </w:p>
        </w:tc>
      </w:tr>
      <w:tr w:rsidR="00C94D2D" w:rsidRPr="00C94D2D" w14:paraId="5FA99EEB" w14:textId="77777777" w:rsidTr="00374031">
        <w:trPr>
          <w:trHeight w:val="28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103321C" w14:textId="77777777" w:rsidR="00C94D2D" w:rsidRPr="00C94D2D" w:rsidRDefault="00C94D2D" w:rsidP="00C94D2D">
            <w:pPr>
              <w:widowControl/>
              <w:jc w:val="center"/>
              <w:rPr>
                <w:color w:val="000000"/>
                <w:kern w:val="0"/>
                <w:sz w:val="16"/>
                <w:szCs w:val="16"/>
              </w:rPr>
            </w:pPr>
            <w:r w:rsidRPr="00C94D2D">
              <w:rPr>
                <w:color w:val="000000"/>
                <w:kern w:val="0"/>
                <w:sz w:val="16"/>
                <w:szCs w:val="16"/>
              </w:rPr>
              <w:t>87</w:t>
            </w:r>
          </w:p>
        </w:tc>
        <w:tc>
          <w:tcPr>
            <w:tcW w:w="0" w:type="auto"/>
            <w:tcBorders>
              <w:top w:val="nil"/>
              <w:left w:val="nil"/>
              <w:bottom w:val="single" w:sz="4" w:space="0" w:color="auto"/>
              <w:right w:val="single" w:sz="4" w:space="0" w:color="auto"/>
            </w:tcBorders>
            <w:shd w:val="clear" w:color="auto" w:fill="auto"/>
            <w:noWrap/>
            <w:vAlign w:val="center"/>
            <w:hideMark/>
          </w:tcPr>
          <w:p w14:paraId="02A64EBE" w14:textId="77777777" w:rsidR="00C94D2D" w:rsidRPr="00C94D2D" w:rsidRDefault="00C94D2D" w:rsidP="00C94D2D">
            <w:pPr>
              <w:widowControl/>
              <w:jc w:val="center"/>
              <w:rPr>
                <w:color w:val="000000"/>
                <w:kern w:val="0"/>
                <w:sz w:val="16"/>
                <w:szCs w:val="16"/>
              </w:rPr>
            </w:pPr>
            <w:r w:rsidRPr="00C94D2D">
              <w:rPr>
                <w:color w:val="000000"/>
                <w:kern w:val="0"/>
                <w:sz w:val="16"/>
                <w:szCs w:val="16"/>
              </w:rPr>
              <w:t>2002010229</w:t>
            </w:r>
          </w:p>
        </w:tc>
        <w:tc>
          <w:tcPr>
            <w:tcW w:w="0" w:type="auto"/>
            <w:tcBorders>
              <w:top w:val="nil"/>
              <w:left w:val="nil"/>
              <w:bottom w:val="single" w:sz="4" w:space="0" w:color="auto"/>
              <w:right w:val="single" w:sz="4" w:space="0" w:color="auto"/>
            </w:tcBorders>
            <w:shd w:val="clear" w:color="auto" w:fill="auto"/>
            <w:vAlign w:val="center"/>
            <w:hideMark/>
          </w:tcPr>
          <w:p w14:paraId="41277816" w14:textId="77777777" w:rsidR="00C94D2D" w:rsidRPr="00C94D2D" w:rsidRDefault="00C94D2D" w:rsidP="00C94D2D">
            <w:pPr>
              <w:widowControl/>
              <w:jc w:val="center"/>
              <w:rPr>
                <w:color w:val="000000"/>
                <w:kern w:val="0"/>
                <w:sz w:val="16"/>
                <w:szCs w:val="16"/>
              </w:rPr>
            </w:pPr>
            <w:r w:rsidRPr="00C94D2D">
              <w:rPr>
                <w:color w:val="000000"/>
                <w:kern w:val="0"/>
                <w:sz w:val="16"/>
                <w:szCs w:val="16"/>
              </w:rPr>
              <w:t>李兴政</w:t>
            </w:r>
          </w:p>
        </w:tc>
        <w:tc>
          <w:tcPr>
            <w:tcW w:w="0" w:type="auto"/>
            <w:tcBorders>
              <w:top w:val="nil"/>
              <w:left w:val="nil"/>
              <w:bottom w:val="single" w:sz="4" w:space="0" w:color="auto"/>
              <w:right w:val="single" w:sz="4" w:space="0" w:color="auto"/>
            </w:tcBorders>
            <w:shd w:val="clear" w:color="auto" w:fill="auto"/>
            <w:noWrap/>
            <w:vAlign w:val="center"/>
            <w:hideMark/>
          </w:tcPr>
          <w:p w14:paraId="26771B94" w14:textId="77777777" w:rsidR="00C94D2D" w:rsidRPr="00C94D2D" w:rsidRDefault="00C94D2D" w:rsidP="00C94D2D">
            <w:pPr>
              <w:widowControl/>
              <w:jc w:val="center"/>
              <w:rPr>
                <w:color w:val="000000"/>
                <w:kern w:val="0"/>
                <w:sz w:val="16"/>
                <w:szCs w:val="16"/>
              </w:rPr>
            </w:pPr>
            <w:r w:rsidRPr="00C94D2D">
              <w:rPr>
                <w:color w:val="000000"/>
                <w:kern w:val="0"/>
                <w:sz w:val="16"/>
                <w:szCs w:val="16"/>
              </w:rPr>
              <w:t>70.5</w:t>
            </w:r>
          </w:p>
        </w:tc>
        <w:tc>
          <w:tcPr>
            <w:tcW w:w="0" w:type="auto"/>
            <w:tcBorders>
              <w:top w:val="nil"/>
              <w:left w:val="nil"/>
              <w:bottom w:val="single" w:sz="4" w:space="0" w:color="auto"/>
              <w:right w:val="single" w:sz="4" w:space="0" w:color="auto"/>
            </w:tcBorders>
            <w:shd w:val="clear" w:color="auto" w:fill="auto"/>
            <w:noWrap/>
            <w:vAlign w:val="center"/>
            <w:hideMark/>
          </w:tcPr>
          <w:p w14:paraId="4269B436" w14:textId="77777777" w:rsidR="00C94D2D" w:rsidRPr="00C94D2D" w:rsidRDefault="00C94D2D" w:rsidP="00C94D2D">
            <w:pPr>
              <w:widowControl/>
              <w:jc w:val="center"/>
              <w:rPr>
                <w:color w:val="000000"/>
                <w:kern w:val="0"/>
                <w:sz w:val="16"/>
                <w:szCs w:val="16"/>
              </w:rPr>
            </w:pPr>
            <w:r w:rsidRPr="00C94D2D">
              <w:rPr>
                <w:color w:val="000000"/>
                <w:kern w:val="0"/>
                <w:sz w:val="16"/>
                <w:szCs w:val="16"/>
              </w:rPr>
              <w:t>66.8</w:t>
            </w:r>
          </w:p>
        </w:tc>
        <w:tc>
          <w:tcPr>
            <w:tcW w:w="0" w:type="auto"/>
            <w:tcBorders>
              <w:top w:val="nil"/>
              <w:left w:val="nil"/>
              <w:bottom w:val="single" w:sz="4" w:space="0" w:color="auto"/>
              <w:right w:val="single" w:sz="4" w:space="0" w:color="auto"/>
            </w:tcBorders>
            <w:shd w:val="clear" w:color="auto" w:fill="auto"/>
            <w:noWrap/>
            <w:vAlign w:val="center"/>
            <w:hideMark/>
          </w:tcPr>
          <w:p w14:paraId="42CD0484" w14:textId="77777777" w:rsidR="00C94D2D" w:rsidRPr="00C94D2D" w:rsidRDefault="00C94D2D" w:rsidP="00C94D2D">
            <w:pPr>
              <w:widowControl/>
              <w:jc w:val="center"/>
              <w:rPr>
                <w:color w:val="000000"/>
                <w:kern w:val="0"/>
                <w:sz w:val="16"/>
                <w:szCs w:val="16"/>
              </w:rPr>
            </w:pPr>
            <w:r w:rsidRPr="00C94D2D">
              <w:rPr>
                <w:color w:val="000000"/>
                <w:kern w:val="0"/>
                <w:sz w:val="16"/>
                <w:szCs w:val="16"/>
              </w:rPr>
              <w:t>81.0</w:t>
            </w:r>
          </w:p>
        </w:tc>
        <w:tc>
          <w:tcPr>
            <w:tcW w:w="0" w:type="auto"/>
            <w:tcBorders>
              <w:top w:val="nil"/>
              <w:left w:val="nil"/>
              <w:bottom w:val="single" w:sz="4" w:space="0" w:color="auto"/>
              <w:right w:val="single" w:sz="4" w:space="0" w:color="auto"/>
            </w:tcBorders>
            <w:shd w:val="clear" w:color="auto" w:fill="auto"/>
            <w:noWrap/>
            <w:vAlign w:val="center"/>
            <w:hideMark/>
          </w:tcPr>
          <w:p w14:paraId="1EC0D5E1" w14:textId="77777777" w:rsidR="00C94D2D" w:rsidRPr="00C94D2D" w:rsidRDefault="00C94D2D" w:rsidP="00C94D2D">
            <w:pPr>
              <w:widowControl/>
              <w:jc w:val="center"/>
              <w:rPr>
                <w:color w:val="000000"/>
                <w:kern w:val="0"/>
                <w:sz w:val="16"/>
                <w:szCs w:val="16"/>
              </w:rPr>
            </w:pPr>
            <w:r w:rsidRPr="00C94D2D">
              <w:rPr>
                <w:color w:val="000000"/>
                <w:kern w:val="0"/>
                <w:sz w:val="16"/>
                <w:szCs w:val="16"/>
              </w:rPr>
              <w:t>81.6</w:t>
            </w:r>
          </w:p>
        </w:tc>
        <w:tc>
          <w:tcPr>
            <w:tcW w:w="0" w:type="auto"/>
            <w:tcBorders>
              <w:top w:val="nil"/>
              <w:left w:val="nil"/>
              <w:bottom w:val="single" w:sz="4" w:space="0" w:color="auto"/>
              <w:right w:val="single" w:sz="4" w:space="0" w:color="auto"/>
            </w:tcBorders>
            <w:shd w:val="clear" w:color="auto" w:fill="auto"/>
            <w:noWrap/>
            <w:vAlign w:val="center"/>
            <w:hideMark/>
          </w:tcPr>
          <w:p w14:paraId="0C52CDB0" w14:textId="77777777" w:rsidR="00C94D2D" w:rsidRPr="00C94D2D" w:rsidRDefault="00C94D2D" w:rsidP="00C94D2D">
            <w:pPr>
              <w:widowControl/>
              <w:jc w:val="center"/>
              <w:rPr>
                <w:color w:val="000000"/>
                <w:kern w:val="0"/>
                <w:sz w:val="16"/>
                <w:szCs w:val="16"/>
              </w:rPr>
            </w:pPr>
            <w:r w:rsidRPr="00C94D2D">
              <w:rPr>
                <w:color w:val="000000"/>
                <w:kern w:val="0"/>
                <w:sz w:val="16"/>
                <w:szCs w:val="16"/>
              </w:rPr>
              <w:t>69.2</w:t>
            </w:r>
          </w:p>
        </w:tc>
      </w:tr>
      <w:tr w:rsidR="00C94D2D" w:rsidRPr="00C94D2D" w14:paraId="159FF16B" w14:textId="77777777" w:rsidTr="00374031">
        <w:trPr>
          <w:trHeight w:val="28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942903D" w14:textId="77777777" w:rsidR="00C94D2D" w:rsidRPr="00C94D2D" w:rsidRDefault="00C94D2D" w:rsidP="00C94D2D">
            <w:pPr>
              <w:widowControl/>
              <w:jc w:val="center"/>
              <w:rPr>
                <w:color w:val="000000"/>
                <w:kern w:val="0"/>
                <w:sz w:val="16"/>
                <w:szCs w:val="16"/>
              </w:rPr>
            </w:pPr>
            <w:r w:rsidRPr="00C94D2D">
              <w:rPr>
                <w:color w:val="000000"/>
                <w:kern w:val="0"/>
                <w:sz w:val="16"/>
                <w:szCs w:val="16"/>
              </w:rPr>
              <w:t>88</w:t>
            </w:r>
          </w:p>
        </w:tc>
        <w:tc>
          <w:tcPr>
            <w:tcW w:w="0" w:type="auto"/>
            <w:tcBorders>
              <w:top w:val="nil"/>
              <w:left w:val="nil"/>
              <w:bottom w:val="single" w:sz="4" w:space="0" w:color="auto"/>
              <w:right w:val="single" w:sz="4" w:space="0" w:color="auto"/>
            </w:tcBorders>
            <w:shd w:val="clear" w:color="auto" w:fill="auto"/>
            <w:noWrap/>
            <w:vAlign w:val="center"/>
            <w:hideMark/>
          </w:tcPr>
          <w:p w14:paraId="59A43918" w14:textId="77777777" w:rsidR="00C94D2D" w:rsidRPr="00C94D2D" w:rsidRDefault="00C94D2D" w:rsidP="00C94D2D">
            <w:pPr>
              <w:widowControl/>
              <w:jc w:val="center"/>
              <w:rPr>
                <w:color w:val="000000"/>
                <w:kern w:val="0"/>
                <w:sz w:val="16"/>
                <w:szCs w:val="16"/>
              </w:rPr>
            </w:pPr>
            <w:r w:rsidRPr="00C94D2D">
              <w:rPr>
                <w:color w:val="000000"/>
                <w:kern w:val="0"/>
                <w:sz w:val="16"/>
                <w:szCs w:val="16"/>
              </w:rPr>
              <w:t>2002010230</w:t>
            </w:r>
          </w:p>
        </w:tc>
        <w:tc>
          <w:tcPr>
            <w:tcW w:w="0" w:type="auto"/>
            <w:tcBorders>
              <w:top w:val="nil"/>
              <w:left w:val="nil"/>
              <w:bottom w:val="single" w:sz="4" w:space="0" w:color="auto"/>
              <w:right w:val="single" w:sz="4" w:space="0" w:color="auto"/>
            </w:tcBorders>
            <w:shd w:val="clear" w:color="auto" w:fill="auto"/>
            <w:vAlign w:val="center"/>
            <w:hideMark/>
          </w:tcPr>
          <w:p w14:paraId="0C2F2BC2" w14:textId="77777777" w:rsidR="00C94D2D" w:rsidRPr="00C94D2D" w:rsidRDefault="00C94D2D" w:rsidP="00C94D2D">
            <w:pPr>
              <w:widowControl/>
              <w:jc w:val="center"/>
              <w:rPr>
                <w:color w:val="000000"/>
                <w:kern w:val="0"/>
                <w:sz w:val="16"/>
                <w:szCs w:val="16"/>
              </w:rPr>
            </w:pPr>
            <w:r w:rsidRPr="00C94D2D">
              <w:rPr>
                <w:color w:val="000000"/>
                <w:kern w:val="0"/>
                <w:sz w:val="16"/>
                <w:szCs w:val="16"/>
              </w:rPr>
              <w:t>孙希武</w:t>
            </w:r>
          </w:p>
        </w:tc>
        <w:tc>
          <w:tcPr>
            <w:tcW w:w="0" w:type="auto"/>
            <w:tcBorders>
              <w:top w:val="nil"/>
              <w:left w:val="nil"/>
              <w:bottom w:val="single" w:sz="4" w:space="0" w:color="auto"/>
              <w:right w:val="single" w:sz="4" w:space="0" w:color="auto"/>
            </w:tcBorders>
            <w:shd w:val="clear" w:color="auto" w:fill="auto"/>
            <w:noWrap/>
            <w:vAlign w:val="center"/>
            <w:hideMark/>
          </w:tcPr>
          <w:p w14:paraId="25275908" w14:textId="77777777" w:rsidR="00C94D2D" w:rsidRPr="00C94D2D" w:rsidRDefault="00C94D2D" w:rsidP="00C94D2D">
            <w:pPr>
              <w:widowControl/>
              <w:jc w:val="center"/>
              <w:rPr>
                <w:color w:val="000000"/>
                <w:kern w:val="0"/>
                <w:sz w:val="16"/>
                <w:szCs w:val="16"/>
              </w:rPr>
            </w:pPr>
            <w:r w:rsidRPr="00C94D2D">
              <w:rPr>
                <w:color w:val="000000"/>
                <w:kern w:val="0"/>
                <w:sz w:val="16"/>
                <w:szCs w:val="16"/>
              </w:rPr>
              <w:t>51.3</w:t>
            </w:r>
          </w:p>
        </w:tc>
        <w:tc>
          <w:tcPr>
            <w:tcW w:w="0" w:type="auto"/>
            <w:tcBorders>
              <w:top w:val="nil"/>
              <w:left w:val="nil"/>
              <w:bottom w:val="single" w:sz="4" w:space="0" w:color="auto"/>
              <w:right w:val="single" w:sz="4" w:space="0" w:color="auto"/>
            </w:tcBorders>
            <w:shd w:val="clear" w:color="auto" w:fill="auto"/>
            <w:noWrap/>
            <w:vAlign w:val="center"/>
            <w:hideMark/>
          </w:tcPr>
          <w:p w14:paraId="718F44BF" w14:textId="77777777" w:rsidR="00C94D2D" w:rsidRPr="00C94D2D" w:rsidRDefault="00C94D2D" w:rsidP="00C94D2D">
            <w:pPr>
              <w:widowControl/>
              <w:jc w:val="center"/>
              <w:rPr>
                <w:color w:val="000000"/>
                <w:kern w:val="0"/>
                <w:sz w:val="16"/>
                <w:szCs w:val="16"/>
              </w:rPr>
            </w:pPr>
            <w:r w:rsidRPr="00C94D2D">
              <w:rPr>
                <w:color w:val="000000"/>
                <w:kern w:val="0"/>
                <w:sz w:val="16"/>
                <w:szCs w:val="16"/>
              </w:rPr>
              <w:t>32.2</w:t>
            </w:r>
          </w:p>
        </w:tc>
        <w:tc>
          <w:tcPr>
            <w:tcW w:w="0" w:type="auto"/>
            <w:tcBorders>
              <w:top w:val="nil"/>
              <w:left w:val="nil"/>
              <w:bottom w:val="single" w:sz="4" w:space="0" w:color="auto"/>
              <w:right w:val="single" w:sz="4" w:space="0" w:color="auto"/>
            </w:tcBorders>
            <w:shd w:val="clear" w:color="auto" w:fill="auto"/>
            <w:noWrap/>
            <w:vAlign w:val="center"/>
            <w:hideMark/>
          </w:tcPr>
          <w:p w14:paraId="16BCC1F1" w14:textId="77777777" w:rsidR="00C94D2D" w:rsidRPr="00C94D2D" w:rsidRDefault="00C94D2D" w:rsidP="00C94D2D">
            <w:pPr>
              <w:widowControl/>
              <w:jc w:val="center"/>
              <w:rPr>
                <w:color w:val="000000"/>
                <w:kern w:val="0"/>
                <w:sz w:val="16"/>
                <w:szCs w:val="16"/>
              </w:rPr>
            </w:pPr>
            <w:r w:rsidRPr="00C94D2D">
              <w:rPr>
                <w:color w:val="000000"/>
                <w:kern w:val="0"/>
                <w:sz w:val="16"/>
                <w:szCs w:val="16"/>
              </w:rPr>
              <w:t>82.1</w:t>
            </w:r>
          </w:p>
        </w:tc>
        <w:tc>
          <w:tcPr>
            <w:tcW w:w="0" w:type="auto"/>
            <w:tcBorders>
              <w:top w:val="nil"/>
              <w:left w:val="nil"/>
              <w:bottom w:val="single" w:sz="4" w:space="0" w:color="auto"/>
              <w:right w:val="single" w:sz="4" w:space="0" w:color="auto"/>
            </w:tcBorders>
            <w:shd w:val="clear" w:color="auto" w:fill="auto"/>
            <w:noWrap/>
            <w:vAlign w:val="center"/>
            <w:hideMark/>
          </w:tcPr>
          <w:p w14:paraId="69104FA6" w14:textId="77777777" w:rsidR="00C94D2D" w:rsidRPr="00C94D2D" w:rsidRDefault="00C94D2D" w:rsidP="00C94D2D">
            <w:pPr>
              <w:widowControl/>
              <w:jc w:val="center"/>
              <w:rPr>
                <w:color w:val="000000"/>
                <w:kern w:val="0"/>
                <w:sz w:val="16"/>
                <w:szCs w:val="16"/>
              </w:rPr>
            </w:pPr>
            <w:r w:rsidRPr="00C94D2D">
              <w:rPr>
                <w:color w:val="000000"/>
                <w:kern w:val="0"/>
                <w:sz w:val="16"/>
                <w:szCs w:val="16"/>
              </w:rPr>
              <w:t>83.2</w:t>
            </w:r>
          </w:p>
        </w:tc>
        <w:tc>
          <w:tcPr>
            <w:tcW w:w="0" w:type="auto"/>
            <w:tcBorders>
              <w:top w:val="nil"/>
              <w:left w:val="nil"/>
              <w:bottom w:val="single" w:sz="4" w:space="0" w:color="auto"/>
              <w:right w:val="single" w:sz="4" w:space="0" w:color="auto"/>
            </w:tcBorders>
            <w:shd w:val="clear" w:color="auto" w:fill="auto"/>
            <w:noWrap/>
            <w:vAlign w:val="center"/>
            <w:hideMark/>
          </w:tcPr>
          <w:p w14:paraId="1317DDAD" w14:textId="77777777" w:rsidR="00C94D2D" w:rsidRPr="00C94D2D" w:rsidRDefault="00C94D2D" w:rsidP="00C94D2D">
            <w:pPr>
              <w:widowControl/>
              <w:jc w:val="center"/>
              <w:rPr>
                <w:color w:val="000000"/>
                <w:kern w:val="0"/>
                <w:sz w:val="16"/>
                <w:szCs w:val="16"/>
              </w:rPr>
            </w:pPr>
            <w:r w:rsidRPr="00C94D2D">
              <w:rPr>
                <w:color w:val="000000"/>
                <w:kern w:val="0"/>
                <w:sz w:val="16"/>
                <w:szCs w:val="16"/>
              </w:rPr>
              <w:t>78.5</w:t>
            </w:r>
          </w:p>
        </w:tc>
      </w:tr>
      <w:tr w:rsidR="00C94D2D" w:rsidRPr="00C94D2D" w14:paraId="46FE4197" w14:textId="77777777" w:rsidTr="00374031">
        <w:trPr>
          <w:trHeight w:val="28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3FD58DC" w14:textId="77777777" w:rsidR="00C94D2D" w:rsidRPr="00C94D2D" w:rsidRDefault="00C94D2D" w:rsidP="00C94D2D">
            <w:pPr>
              <w:widowControl/>
              <w:jc w:val="center"/>
              <w:rPr>
                <w:color w:val="000000"/>
                <w:kern w:val="0"/>
                <w:sz w:val="16"/>
                <w:szCs w:val="16"/>
              </w:rPr>
            </w:pPr>
            <w:r w:rsidRPr="00C94D2D">
              <w:rPr>
                <w:color w:val="000000"/>
                <w:kern w:val="0"/>
                <w:sz w:val="16"/>
                <w:szCs w:val="16"/>
              </w:rPr>
              <w:t>89</w:t>
            </w:r>
          </w:p>
        </w:tc>
        <w:tc>
          <w:tcPr>
            <w:tcW w:w="0" w:type="auto"/>
            <w:tcBorders>
              <w:top w:val="nil"/>
              <w:left w:val="nil"/>
              <w:bottom w:val="single" w:sz="4" w:space="0" w:color="auto"/>
              <w:right w:val="single" w:sz="4" w:space="0" w:color="auto"/>
            </w:tcBorders>
            <w:shd w:val="clear" w:color="auto" w:fill="auto"/>
            <w:noWrap/>
            <w:vAlign w:val="center"/>
            <w:hideMark/>
          </w:tcPr>
          <w:p w14:paraId="1946B23C" w14:textId="77777777" w:rsidR="00C94D2D" w:rsidRPr="00C94D2D" w:rsidRDefault="00C94D2D" w:rsidP="00C94D2D">
            <w:pPr>
              <w:widowControl/>
              <w:jc w:val="center"/>
              <w:rPr>
                <w:color w:val="000000"/>
                <w:kern w:val="0"/>
                <w:sz w:val="16"/>
                <w:szCs w:val="16"/>
              </w:rPr>
            </w:pPr>
            <w:r w:rsidRPr="00C94D2D">
              <w:rPr>
                <w:color w:val="000000"/>
                <w:kern w:val="0"/>
                <w:sz w:val="16"/>
                <w:szCs w:val="16"/>
              </w:rPr>
              <w:t>2002010231</w:t>
            </w:r>
          </w:p>
        </w:tc>
        <w:tc>
          <w:tcPr>
            <w:tcW w:w="0" w:type="auto"/>
            <w:tcBorders>
              <w:top w:val="nil"/>
              <w:left w:val="nil"/>
              <w:bottom w:val="single" w:sz="4" w:space="0" w:color="auto"/>
              <w:right w:val="single" w:sz="4" w:space="0" w:color="auto"/>
            </w:tcBorders>
            <w:shd w:val="clear" w:color="auto" w:fill="auto"/>
            <w:vAlign w:val="center"/>
            <w:hideMark/>
          </w:tcPr>
          <w:p w14:paraId="4830781F" w14:textId="77777777" w:rsidR="00C94D2D" w:rsidRPr="00C94D2D" w:rsidRDefault="00C94D2D" w:rsidP="00C94D2D">
            <w:pPr>
              <w:widowControl/>
              <w:jc w:val="center"/>
              <w:rPr>
                <w:color w:val="000000"/>
                <w:kern w:val="0"/>
                <w:sz w:val="16"/>
                <w:szCs w:val="16"/>
              </w:rPr>
            </w:pPr>
            <w:r w:rsidRPr="00C94D2D">
              <w:rPr>
                <w:color w:val="000000"/>
                <w:kern w:val="0"/>
                <w:sz w:val="16"/>
                <w:szCs w:val="16"/>
              </w:rPr>
              <w:t>孙晓彤</w:t>
            </w:r>
          </w:p>
        </w:tc>
        <w:tc>
          <w:tcPr>
            <w:tcW w:w="0" w:type="auto"/>
            <w:tcBorders>
              <w:top w:val="nil"/>
              <w:left w:val="nil"/>
              <w:bottom w:val="single" w:sz="4" w:space="0" w:color="auto"/>
              <w:right w:val="single" w:sz="4" w:space="0" w:color="auto"/>
            </w:tcBorders>
            <w:shd w:val="clear" w:color="auto" w:fill="auto"/>
            <w:noWrap/>
            <w:vAlign w:val="center"/>
            <w:hideMark/>
          </w:tcPr>
          <w:p w14:paraId="064E24BE" w14:textId="77777777" w:rsidR="00C94D2D" w:rsidRPr="00C94D2D" w:rsidRDefault="00C94D2D" w:rsidP="00C94D2D">
            <w:pPr>
              <w:widowControl/>
              <w:jc w:val="center"/>
              <w:rPr>
                <w:color w:val="000000"/>
                <w:kern w:val="0"/>
                <w:sz w:val="16"/>
                <w:szCs w:val="16"/>
              </w:rPr>
            </w:pPr>
            <w:r w:rsidRPr="00C94D2D">
              <w:rPr>
                <w:color w:val="000000"/>
                <w:kern w:val="0"/>
                <w:sz w:val="16"/>
                <w:szCs w:val="16"/>
              </w:rPr>
              <w:t>70.4</w:t>
            </w:r>
          </w:p>
        </w:tc>
        <w:tc>
          <w:tcPr>
            <w:tcW w:w="0" w:type="auto"/>
            <w:tcBorders>
              <w:top w:val="nil"/>
              <w:left w:val="nil"/>
              <w:bottom w:val="single" w:sz="4" w:space="0" w:color="auto"/>
              <w:right w:val="single" w:sz="4" w:space="0" w:color="auto"/>
            </w:tcBorders>
            <w:shd w:val="clear" w:color="auto" w:fill="auto"/>
            <w:noWrap/>
            <w:vAlign w:val="center"/>
            <w:hideMark/>
          </w:tcPr>
          <w:p w14:paraId="7EE45207" w14:textId="77777777" w:rsidR="00C94D2D" w:rsidRPr="00C94D2D" w:rsidRDefault="00C94D2D" w:rsidP="00C94D2D">
            <w:pPr>
              <w:widowControl/>
              <w:jc w:val="center"/>
              <w:rPr>
                <w:color w:val="000000"/>
                <w:kern w:val="0"/>
                <w:sz w:val="16"/>
                <w:szCs w:val="16"/>
              </w:rPr>
            </w:pPr>
            <w:r w:rsidRPr="00C94D2D">
              <w:rPr>
                <w:color w:val="000000"/>
                <w:kern w:val="0"/>
                <w:sz w:val="16"/>
                <w:szCs w:val="16"/>
              </w:rPr>
              <w:t>70.4</w:t>
            </w:r>
          </w:p>
        </w:tc>
        <w:tc>
          <w:tcPr>
            <w:tcW w:w="0" w:type="auto"/>
            <w:tcBorders>
              <w:top w:val="nil"/>
              <w:left w:val="nil"/>
              <w:bottom w:val="single" w:sz="4" w:space="0" w:color="auto"/>
              <w:right w:val="single" w:sz="4" w:space="0" w:color="auto"/>
            </w:tcBorders>
            <w:shd w:val="clear" w:color="auto" w:fill="auto"/>
            <w:noWrap/>
            <w:vAlign w:val="center"/>
            <w:hideMark/>
          </w:tcPr>
          <w:p w14:paraId="0370417E" w14:textId="77777777" w:rsidR="00C94D2D" w:rsidRPr="00C94D2D" w:rsidRDefault="00C94D2D" w:rsidP="00C94D2D">
            <w:pPr>
              <w:widowControl/>
              <w:jc w:val="center"/>
              <w:rPr>
                <w:color w:val="000000"/>
                <w:kern w:val="0"/>
                <w:sz w:val="16"/>
                <w:szCs w:val="16"/>
              </w:rPr>
            </w:pPr>
            <w:r w:rsidRPr="00C94D2D">
              <w:rPr>
                <w:color w:val="000000"/>
                <w:kern w:val="0"/>
                <w:sz w:val="16"/>
                <w:szCs w:val="16"/>
              </w:rPr>
              <w:t>95.4</w:t>
            </w:r>
          </w:p>
        </w:tc>
        <w:tc>
          <w:tcPr>
            <w:tcW w:w="0" w:type="auto"/>
            <w:tcBorders>
              <w:top w:val="nil"/>
              <w:left w:val="nil"/>
              <w:bottom w:val="single" w:sz="4" w:space="0" w:color="auto"/>
              <w:right w:val="single" w:sz="4" w:space="0" w:color="auto"/>
            </w:tcBorders>
            <w:shd w:val="clear" w:color="auto" w:fill="auto"/>
            <w:noWrap/>
            <w:vAlign w:val="center"/>
            <w:hideMark/>
          </w:tcPr>
          <w:p w14:paraId="45615176" w14:textId="77777777" w:rsidR="00C94D2D" w:rsidRPr="00C94D2D" w:rsidRDefault="00C94D2D" w:rsidP="00C94D2D">
            <w:pPr>
              <w:widowControl/>
              <w:jc w:val="center"/>
              <w:rPr>
                <w:color w:val="000000"/>
                <w:kern w:val="0"/>
                <w:sz w:val="16"/>
                <w:szCs w:val="16"/>
              </w:rPr>
            </w:pPr>
            <w:r w:rsidRPr="00C94D2D">
              <w:rPr>
                <w:color w:val="000000"/>
                <w:kern w:val="0"/>
                <w:sz w:val="16"/>
                <w:szCs w:val="16"/>
              </w:rPr>
              <w:t>92.7</w:t>
            </w:r>
          </w:p>
        </w:tc>
        <w:tc>
          <w:tcPr>
            <w:tcW w:w="0" w:type="auto"/>
            <w:tcBorders>
              <w:top w:val="nil"/>
              <w:left w:val="nil"/>
              <w:bottom w:val="single" w:sz="4" w:space="0" w:color="auto"/>
              <w:right w:val="single" w:sz="4" w:space="0" w:color="auto"/>
            </w:tcBorders>
            <w:shd w:val="clear" w:color="auto" w:fill="auto"/>
            <w:noWrap/>
            <w:vAlign w:val="center"/>
            <w:hideMark/>
          </w:tcPr>
          <w:p w14:paraId="5BF0FBF1" w14:textId="77777777" w:rsidR="00C94D2D" w:rsidRPr="00C94D2D" w:rsidRDefault="00C94D2D" w:rsidP="00C94D2D">
            <w:pPr>
              <w:widowControl/>
              <w:jc w:val="center"/>
              <w:rPr>
                <w:color w:val="000000"/>
                <w:kern w:val="0"/>
                <w:sz w:val="16"/>
                <w:szCs w:val="16"/>
              </w:rPr>
            </w:pPr>
            <w:r w:rsidRPr="00C94D2D">
              <w:rPr>
                <w:color w:val="000000"/>
                <w:kern w:val="0"/>
                <w:sz w:val="16"/>
                <w:szCs w:val="16"/>
              </w:rPr>
              <w:t>91.0</w:t>
            </w:r>
          </w:p>
        </w:tc>
      </w:tr>
      <w:tr w:rsidR="00C94D2D" w:rsidRPr="00C94D2D" w14:paraId="1FD34922" w14:textId="77777777" w:rsidTr="00374031">
        <w:trPr>
          <w:trHeight w:val="28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3270D0F" w14:textId="77777777" w:rsidR="00C94D2D" w:rsidRPr="00C94D2D" w:rsidRDefault="00C94D2D" w:rsidP="00C94D2D">
            <w:pPr>
              <w:widowControl/>
              <w:jc w:val="center"/>
              <w:rPr>
                <w:color w:val="000000"/>
                <w:kern w:val="0"/>
                <w:sz w:val="16"/>
                <w:szCs w:val="16"/>
              </w:rPr>
            </w:pPr>
            <w:r w:rsidRPr="00C94D2D">
              <w:rPr>
                <w:color w:val="000000"/>
                <w:kern w:val="0"/>
                <w:sz w:val="16"/>
                <w:szCs w:val="16"/>
              </w:rPr>
              <w:t>90</w:t>
            </w:r>
          </w:p>
        </w:tc>
        <w:tc>
          <w:tcPr>
            <w:tcW w:w="0" w:type="auto"/>
            <w:tcBorders>
              <w:top w:val="nil"/>
              <w:left w:val="nil"/>
              <w:bottom w:val="single" w:sz="4" w:space="0" w:color="auto"/>
              <w:right w:val="single" w:sz="4" w:space="0" w:color="auto"/>
            </w:tcBorders>
            <w:shd w:val="clear" w:color="auto" w:fill="auto"/>
            <w:noWrap/>
            <w:vAlign w:val="center"/>
            <w:hideMark/>
          </w:tcPr>
          <w:p w14:paraId="2C2CABB4" w14:textId="77777777" w:rsidR="00C94D2D" w:rsidRPr="00C94D2D" w:rsidRDefault="00C94D2D" w:rsidP="00C94D2D">
            <w:pPr>
              <w:widowControl/>
              <w:jc w:val="center"/>
              <w:rPr>
                <w:color w:val="000000"/>
                <w:kern w:val="0"/>
                <w:sz w:val="16"/>
                <w:szCs w:val="16"/>
              </w:rPr>
            </w:pPr>
            <w:r w:rsidRPr="00C94D2D">
              <w:rPr>
                <w:color w:val="000000"/>
                <w:kern w:val="0"/>
                <w:sz w:val="16"/>
                <w:szCs w:val="16"/>
              </w:rPr>
              <w:t>2002010232</w:t>
            </w:r>
          </w:p>
        </w:tc>
        <w:tc>
          <w:tcPr>
            <w:tcW w:w="0" w:type="auto"/>
            <w:tcBorders>
              <w:top w:val="nil"/>
              <w:left w:val="nil"/>
              <w:bottom w:val="single" w:sz="4" w:space="0" w:color="auto"/>
              <w:right w:val="single" w:sz="4" w:space="0" w:color="auto"/>
            </w:tcBorders>
            <w:shd w:val="clear" w:color="auto" w:fill="auto"/>
            <w:vAlign w:val="center"/>
            <w:hideMark/>
          </w:tcPr>
          <w:p w14:paraId="48C3D528" w14:textId="77777777" w:rsidR="00C94D2D" w:rsidRPr="00C94D2D" w:rsidRDefault="00C94D2D" w:rsidP="00C94D2D">
            <w:pPr>
              <w:widowControl/>
              <w:jc w:val="center"/>
              <w:rPr>
                <w:color w:val="000000"/>
                <w:kern w:val="0"/>
                <w:sz w:val="16"/>
                <w:szCs w:val="16"/>
              </w:rPr>
            </w:pPr>
            <w:r w:rsidRPr="00C94D2D">
              <w:rPr>
                <w:color w:val="000000"/>
                <w:kern w:val="0"/>
                <w:sz w:val="16"/>
                <w:szCs w:val="16"/>
              </w:rPr>
              <w:t>宋其芮</w:t>
            </w:r>
          </w:p>
        </w:tc>
        <w:tc>
          <w:tcPr>
            <w:tcW w:w="0" w:type="auto"/>
            <w:tcBorders>
              <w:top w:val="nil"/>
              <w:left w:val="nil"/>
              <w:bottom w:val="single" w:sz="4" w:space="0" w:color="auto"/>
              <w:right w:val="single" w:sz="4" w:space="0" w:color="auto"/>
            </w:tcBorders>
            <w:shd w:val="clear" w:color="auto" w:fill="auto"/>
            <w:noWrap/>
            <w:vAlign w:val="center"/>
            <w:hideMark/>
          </w:tcPr>
          <w:p w14:paraId="5FCFCE9E" w14:textId="77777777" w:rsidR="00C94D2D" w:rsidRPr="00C94D2D" w:rsidRDefault="00C94D2D" w:rsidP="00C94D2D">
            <w:pPr>
              <w:widowControl/>
              <w:jc w:val="center"/>
              <w:rPr>
                <w:color w:val="000000"/>
                <w:kern w:val="0"/>
                <w:sz w:val="16"/>
                <w:szCs w:val="16"/>
              </w:rPr>
            </w:pPr>
            <w:r w:rsidRPr="00C94D2D">
              <w:rPr>
                <w:color w:val="000000"/>
                <w:kern w:val="0"/>
                <w:sz w:val="16"/>
                <w:szCs w:val="16"/>
              </w:rPr>
              <w:t>48.6</w:t>
            </w:r>
          </w:p>
        </w:tc>
        <w:tc>
          <w:tcPr>
            <w:tcW w:w="0" w:type="auto"/>
            <w:tcBorders>
              <w:top w:val="nil"/>
              <w:left w:val="nil"/>
              <w:bottom w:val="single" w:sz="4" w:space="0" w:color="auto"/>
              <w:right w:val="single" w:sz="4" w:space="0" w:color="auto"/>
            </w:tcBorders>
            <w:shd w:val="clear" w:color="auto" w:fill="auto"/>
            <w:noWrap/>
            <w:vAlign w:val="center"/>
            <w:hideMark/>
          </w:tcPr>
          <w:p w14:paraId="42368014" w14:textId="77777777" w:rsidR="00C94D2D" w:rsidRPr="00C94D2D" w:rsidRDefault="00C94D2D" w:rsidP="00C94D2D">
            <w:pPr>
              <w:widowControl/>
              <w:jc w:val="center"/>
              <w:rPr>
                <w:color w:val="000000"/>
                <w:kern w:val="0"/>
                <w:sz w:val="16"/>
                <w:szCs w:val="16"/>
              </w:rPr>
            </w:pPr>
            <w:r w:rsidRPr="00C94D2D">
              <w:rPr>
                <w:color w:val="000000"/>
                <w:kern w:val="0"/>
                <w:sz w:val="16"/>
                <w:szCs w:val="16"/>
              </w:rPr>
              <w:t>76.8</w:t>
            </w:r>
          </w:p>
        </w:tc>
        <w:tc>
          <w:tcPr>
            <w:tcW w:w="0" w:type="auto"/>
            <w:tcBorders>
              <w:top w:val="nil"/>
              <w:left w:val="nil"/>
              <w:bottom w:val="single" w:sz="4" w:space="0" w:color="auto"/>
              <w:right w:val="single" w:sz="4" w:space="0" w:color="auto"/>
            </w:tcBorders>
            <w:shd w:val="clear" w:color="auto" w:fill="auto"/>
            <w:noWrap/>
            <w:vAlign w:val="center"/>
            <w:hideMark/>
          </w:tcPr>
          <w:p w14:paraId="7EDF0797" w14:textId="77777777" w:rsidR="00C94D2D" w:rsidRPr="00C94D2D" w:rsidRDefault="00C94D2D" w:rsidP="00C94D2D">
            <w:pPr>
              <w:widowControl/>
              <w:jc w:val="center"/>
              <w:rPr>
                <w:color w:val="000000"/>
                <w:kern w:val="0"/>
                <w:sz w:val="16"/>
                <w:szCs w:val="16"/>
              </w:rPr>
            </w:pPr>
            <w:r w:rsidRPr="00C94D2D">
              <w:rPr>
                <w:color w:val="000000"/>
                <w:kern w:val="0"/>
                <w:sz w:val="16"/>
                <w:szCs w:val="16"/>
              </w:rPr>
              <w:t>91.8</w:t>
            </w:r>
          </w:p>
        </w:tc>
        <w:tc>
          <w:tcPr>
            <w:tcW w:w="0" w:type="auto"/>
            <w:tcBorders>
              <w:top w:val="nil"/>
              <w:left w:val="nil"/>
              <w:bottom w:val="single" w:sz="4" w:space="0" w:color="auto"/>
              <w:right w:val="single" w:sz="4" w:space="0" w:color="auto"/>
            </w:tcBorders>
            <w:shd w:val="clear" w:color="auto" w:fill="auto"/>
            <w:noWrap/>
            <w:vAlign w:val="center"/>
            <w:hideMark/>
          </w:tcPr>
          <w:p w14:paraId="15E0B762" w14:textId="77777777" w:rsidR="00C94D2D" w:rsidRPr="00C94D2D" w:rsidRDefault="00C94D2D" w:rsidP="00C94D2D">
            <w:pPr>
              <w:widowControl/>
              <w:jc w:val="center"/>
              <w:rPr>
                <w:color w:val="000000"/>
                <w:kern w:val="0"/>
                <w:sz w:val="16"/>
                <w:szCs w:val="16"/>
              </w:rPr>
            </w:pPr>
            <w:r w:rsidRPr="00C94D2D">
              <w:rPr>
                <w:color w:val="000000"/>
                <w:kern w:val="0"/>
                <w:sz w:val="16"/>
                <w:szCs w:val="16"/>
              </w:rPr>
              <w:t>85.3</w:t>
            </w:r>
          </w:p>
        </w:tc>
        <w:tc>
          <w:tcPr>
            <w:tcW w:w="0" w:type="auto"/>
            <w:tcBorders>
              <w:top w:val="nil"/>
              <w:left w:val="nil"/>
              <w:bottom w:val="single" w:sz="4" w:space="0" w:color="auto"/>
              <w:right w:val="single" w:sz="4" w:space="0" w:color="auto"/>
            </w:tcBorders>
            <w:shd w:val="clear" w:color="auto" w:fill="auto"/>
            <w:noWrap/>
            <w:vAlign w:val="center"/>
            <w:hideMark/>
          </w:tcPr>
          <w:p w14:paraId="2F1A5247" w14:textId="77777777" w:rsidR="00C94D2D" w:rsidRPr="00C94D2D" w:rsidRDefault="00C94D2D" w:rsidP="00C94D2D">
            <w:pPr>
              <w:widowControl/>
              <w:jc w:val="center"/>
              <w:rPr>
                <w:color w:val="000000"/>
                <w:kern w:val="0"/>
                <w:sz w:val="16"/>
                <w:szCs w:val="16"/>
              </w:rPr>
            </w:pPr>
            <w:r w:rsidRPr="00C94D2D">
              <w:rPr>
                <w:color w:val="000000"/>
                <w:kern w:val="0"/>
                <w:sz w:val="16"/>
                <w:szCs w:val="16"/>
              </w:rPr>
              <w:t>83.2</w:t>
            </w:r>
          </w:p>
        </w:tc>
      </w:tr>
      <w:tr w:rsidR="00C94D2D" w:rsidRPr="00C94D2D" w14:paraId="61D2C655" w14:textId="77777777" w:rsidTr="00374031">
        <w:trPr>
          <w:trHeight w:val="28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7A960F1" w14:textId="77777777" w:rsidR="00C94D2D" w:rsidRPr="00C94D2D" w:rsidRDefault="00C94D2D" w:rsidP="00C94D2D">
            <w:pPr>
              <w:widowControl/>
              <w:jc w:val="center"/>
              <w:rPr>
                <w:color w:val="000000"/>
                <w:kern w:val="0"/>
                <w:sz w:val="16"/>
                <w:szCs w:val="16"/>
              </w:rPr>
            </w:pPr>
            <w:r w:rsidRPr="00C94D2D">
              <w:rPr>
                <w:color w:val="000000"/>
                <w:kern w:val="0"/>
                <w:sz w:val="16"/>
                <w:szCs w:val="16"/>
              </w:rPr>
              <w:t>91</w:t>
            </w:r>
          </w:p>
        </w:tc>
        <w:tc>
          <w:tcPr>
            <w:tcW w:w="0" w:type="auto"/>
            <w:tcBorders>
              <w:top w:val="nil"/>
              <w:left w:val="nil"/>
              <w:bottom w:val="single" w:sz="4" w:space="0" w:color="auto"/>
              <w:right w:val="single" w:sz="4" w:space="0" w:color="auto"/>
            </w:tcBorders>
            <w:shd w:val="clear" w:color="auto" w:fill="auto"/>
            <w:noWrap/>
            <w:vAlign w:val="center"/>
            <w:hideMark/>
          </w:tcPr>
          <w:p w14:paraId="07F8AAE3" w14:textId="77777777" w:rsidR="00C94D2D" w:rsidRPr="00C94D2D" w:rsidRDefault="00C94D2D" w:rsidP="00C94D2D">
            <w:pPr>
              <w:widowControl/>
              <w:jc w:val="center"/>
              <w:rPr>
                <w:color w:val="000000"/>
                <w:kern w:val="0"/>
                <w:sz w:val="16"/>
                <w:szCs w:val="16"/>
              </w:rPr>
            </w:pPr>
            <w:r w:rsidRPr="00C94D2D">
              <w:rPr>
                <w:color w:val="000000"/>
                <w:kern w:val="0"/>
                <w:sz w:val="16"/>
                <w:szCs w:val="16"/>
              </w:rPr>
              <w:t>2002010233</w:t>
            </w:r>
          </w:p>
        </w:tc>
        <w:tc>
          <w:tcPr>
            <w:tcW w:w="0" w:type="auto"/>
            <w:tcBorders>
              <w:top w:val="nil"/>
              <w:left w:val="nil"/>
              <w:bottom w:val="single" w:sz="4" w:space="0" w:color="auto"/>
              <w:right w:val="single" w:sz="4" w:space="0" w:color="auto"/>
            </w:tcBorders>
            <w:shd w:val="clear" w:color="auto" w:fill="auto"/>
            <w:vAlign w:val="center"/>
            <w:hideMark/>
          </w:tcPr>
          <w:p w14:paraId="69C075D1" w14:textId="77777777" w:rsidR="00C94D2D" w:rsidRPr="00C94D2D" w:rsidRDefault="00C94D2D" w:rsidP="00C94D2D">
            <w:pPr>
              <w:widowControl/>
              <w:jc w:val="center"/>
              <w:rPr>
                <w:color w:val="000000"/>
                <w:kern w:val="0"/>
                <w:sz w:val="16"/>
                <w:szCs w:val="16"/>
              </w:rPr>
            </w:pPr>
            <w:r w:rsidRPr="00C94D2D">
              <w:rPr>
                <w:color w:val="000000"/>
                <w:kern w:val="0"/>
                <w:sz w:val="16"/>
                <w:szCs w:val="16"/>
              </w:rPr>
              <w:t>李豪</w:t>
            </w:r>
          </w:p>
        </w:tc>
        <w:tc>
          <w:tcPr>
            <w:tcW w:w="0" w:type="auto"/>
            <w:tcBorders>
              <w:top w:val="nil"/>
              <w:left w:val="nil"/>
              <w:bottom w:val="single" w:sz="4" w:space="0" w:color="auto"/>
              <w:right w:val="single" w:sz="4" w:space="0" w:color="auto"/>
            </w:tcBorders>
            <w:shd w:val="clear" w:color="auto" w:fill="auto"/>
            <w:noWrap/>
            <w:vAlign w:val="center"/>
            <w:hideMark/>
          </w:tcPr>
          <w:p w14:paraId="76A9781B" w14:textId="77777777" w:rsidR="00C94D2D" w:rsidRPr="00C94D2D" w:rsidRDefault="00C94D2D" w:rsidP="00C94D2D">
            <w:pPr>
              <w:widowControl/>
              <w:jc w:val="center"/>
              <w:rPr>
                <w:color w:val="000000"/>
                <w:kern w:val="0"/>
                <w:sz w:val="16"/>
                <w:szCs w:val="16"/>
              </w:rPr>
            </w:pPr>
            <w:r w:rsidRPr="00C94D2D">
              <w:rPr>
                <w:color w:val="000000"/>
                <w:kern w:val="0"/>
                <w:sz w:val="16"/>
                <w:szCs w:val="16"/>
              </w:rPr>
              <w:t>63.5</w:t>
            </w:r>
          </w:p>
        </w:tc>
        <w:tc>
          <w:tcPr>
            <w:tcW w:w="0" w:type="auto"/>
            <w:tcBorders>
              <w:top w:val="nil"/>
              <w:left w:val="nil"/>
              <w:bottom w:val="single" w:sz="4" w:space="0" w:color="auto"/>
              <w:right w:val="single" w:sz="4" w:space="0" w:color="auto"/>
            </w:tcBorders>
            <w:shd w:val="clear" w:color="auto" w:fill="auto"/>
            <w:noWrap/>
            <w:vAlign w:val="center"/>
            <w:hideMark/>
          </w:tcPr>
          <w:p w14:paraId="5E71AA27" w14:textId="77777777" w:rsidR="00C94D2D" w:rsidRPr="00C94D2D" w:rsidRDefault="00C94D2D" w:rsidP="00C94D2D">
            <w:pPr>
              <w:widowControl/>
              <w:jc w:val="center"/>
              <w:rPr>
                <w:color w:val="000000"/>
                <w:kern w:val="0"/>
                <w:sz w:val="16"/>
                <w:szCs w:val="16"/>
              </w:rPr>
            </w:pPr>
            <w:r w:rsidRPr="00C94D2D">
              <w:rPr>
                <w:color w:val="000000"/>
                <w:kern w:val="0"/>
                <w:sz w:val="16"/>
                <w:szCs w:val="16"/>
              </w:rPr>
              <w:t>76.8</w:t>
            </w:r>
          </w:p>
        </w:tc>
        <w:tc>
          <w:tcPr>
            <w:tcW w:w="0" w:type="auto"/>
            <w:tcBorders>
              <w:top w:val="nil"/>
              <w:left w:val="nil"/>
              <w:bottom w:val="single" w:sz="4" w:space="0" w:color="auto"/>
              <w:right w:val="single" w:sz="4" w:space="0" w:color="auto"/>
            </w:tcBorders>
            <w:shd w:val="clear" w:color="auto" w:fill="auto"/>
            <w:noWrap/>
            <w:vAlign w:val="center"/>
            <w:hideMark/>
          </w:tcPr>
          <w:p w14:paraId="30C1BAA8" w14:textId="77777777" w:rsidR="00C94D2D" w:rsidRPr="00C94D2D" w:rsidRDefault="00C94D2D" w:rsidP="00C94D2D">
            <w:pPr>
              <w:widowControl/>
              <w:jc w:val="center"/>
              <w:rPr>
                <w:color w:val="000000"/>
                <w:kern w:val="0"/>
                <w:sz w:val="16"/>
                <w:szCs w:val="16"/>
              </w:rPr>
            </w:pPr>
            <w:r w:rsidRPr="00C94D2D">
              <w:rPr>
                <w:color w:val="000000"/>
                <w:kern w:val="0"/>
                <w:sz w:val="16"/>
                <w:szCs w:val="16"/>
              </w:rPr>
              <w:t>93.7</w:t>
            </w:r>
          </w:p>
        </w:tc>
        <w:tc>
          <w:tcPr>
            <w:tcW w:w="0" w:type="auto"/>
            <w:tcBorders>
              <w:top w:val="nil"/>
              <w:left w:val="nil"/>
              <w:bottom w:val="single" w:sz="4" w:space="0" w:color="auto"/>
              <w:right w:val="single" w:sz="4" w:space="0" w:color="auto"/>
            </w:tcBorders>
            <w:shd w:val="clear" w:color="auto" w:fill="auto"/>
            <w:noWrap/>
            <w:vAlign w:val="center"/>
            <w:hideMark/>
          </w:tcPr>
          <w:p w14:paraId="1D1575CF" w14:textId="77777777" w:rsidR="00C94D2D" w:rsidRPr="00C94D2D" w:rsidRDefault="00C94D2D" w:rsidP="00C94D2D">
            <w:pPr>
              <w:widowControl/>
              <w:jc w:val="center"/>
              <w:rPr>
                <w:color w:val="000000"/>
                <w:kern w:val="0"/>
                <w:sz w:val="16"/>
                <w:szCs w:val="16"/>
              </w:rPr>
            </w:pPr>
            <w:r w:rsidRPr="00C94D2D">
              <w:rPr>
                <w:color w:val="000000"/>
                <w:kern w:val="0"/>
                <w:sz w:val="16"/>
                <w:szCs w:val="16"/>
              </w:rPr>
              <w:t>83.6</w:t>
            </w:r>
          </w:p>
        </w:tc>
        <w:tc>
          <w:tcPr>
            <w:tcW w:w="0" w:type="auto"/>
            <w:tcBorders>
              <w:top w:val="nil"/>
              <w:left w:val="nil"/>
              <w:bottom w:val="single" w:sz="4" w:space="0" w:color="auto"/>
              <w:right w:val="single" w:sz="4" w:space="0" w:color="auto"/>
            </w:tcBorders>
            <w:shd w:val="clear" w:color="auto" w:fill="auto"/>
            <w:noWrap/>
            <w:vAlign w:val="center"/>
            <w:hideMark/>
          </w:tcPr>
          <w:p w14:paraId="3F20A124" w14:textId="77777777" w:rsidR="00C94D2D" w:rsidRPr="00C94D2D" w:rsidRDefault="00C94D2D" w:rsidP="00C94D2D">
            <w:pPr>
              <w:widowControl/>
              <w:jc w:val="center"/>
              <w:rPr>
                <w:color w:val="000000"/>
                <w:kern w:val="0"/>
                <w:sz w:val="16"/>
                <w:szCs w:val="16"/>
              </w:rPr>
            </w:pPr>
            <w:r w:rsidRPr="00C94D2D">
              <w:rPr>
                <w:color w:val="000000"/>
                <w:kern w:val="0"/>
                <w:sz w:val="16"/>
                <w:szCs w:val="16"/>
              </w:rPr>
              <w:t>91.3</w:t>
            </w:r>
          </w:p>
        </w:tc>
      </w:tr>
      <w:tr w:rsidR="00C94D2D" w:rsidRPr="00C94D2D" w14:paraId="32F0160F" w14:textId="77777777" w:rsidTr="00374031">
        <w:trPr>
          <w:trHeight w:val="28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E0F8610" w14:textId="77777777" w:rsidR="00C94D2D" w:rsidRPr="00C94D2D" w:rsidRDefault="00C94D2D" w:rsidP="00C94D2D">
            <w:pPr>
              <w:widowControl/>
              <w:jc w:val="center"/>
              <w:rPr>
                <w:color w:val="000000"/>
                <w:kern w:val="0"/>
                <w:sz w:val="16"/>
                <w:szCs w:val="16"/>
              </w:rPr>
            </w:pPr>
            <w:r w:rsidRPr="00C94D2D">
              <w:rPr>
                <w:color w:val="000000"/>
                <w:kern w:val="0"/>
                <w:sz w:val="16"/>
                <w:szCs w:val="16"/>
              </w:rPr>
              <w:t>92</w:t>
            </w:r>
          </w:p>
        </w:tc>
        <w:tc>
          <w:tcPr>
            <w:tcW w:w="0" w:type="auto"/>
            <w:tcBorders>
              <w:top w:val="nil"/>
              <w:left w:val="nil"/>
              <w:bottom w:val="single" w:sz="4" w:space="0" w:color="auto"/>
              <w:right w:val="single" w:sz="4" w:space="0" w:color="auto"/>
            </w:tcBorders>
            <w:shd w:val="clear" w:color="auto" w:fill="auto"/>
            <w:noWrap/>
            <w:vAlign w:val="center"/>
            <w:hideMark/>
          </w:tcPr>
          <w:p w14:paraId="64971630" w14:textId="77777777" w:rsidR="00C94D2D" w:rsidRPr="00C94D2D" w:rsidRDefault="00C94D2D" w:rsidP="00C94D2D">
            <w:pPr>
              <w:widowControl/>
              <w:jc w:val="center"/>
              <w:rPr>
                <w:color w:val="000000"/>
                <w:kern w:val="0"/>
                <w:sz w:val="16"/>
                <w:szCs w:val="16"/>
              </w:rPr>
            </w:pPr>
            <w:r w:rsidRPr="00C94D2D">
              <w:rPr>
                <w:color w:val="000000"/>
                <w:kern w:val="0"/>
                <w:sz w:val="16"/>
                <w:szCs w:val="16"/>
              </w:rPr>
              <w:t>2002010234</w:t>
            </w:r>
          </w:p>
        </w:tc>
        <w:tc>
          <w:tcPr>
            <w:tcW w:w="0" w:type="auto"/>
            <w:tcBorders>
              <w:top w:val="nil"/>
              <w:left w:val="nil"/>
              <w:bottom w:val="single" w:sz="4" w:space="0" w:color="auto"/>
              <w:right w:val="single" w:sz="4" w:space="0" w:color="auto"/>
            </w:tcBorders>
            <w:shd w:val="clear" w:color="auto" w:fill="auto"/>
            <w:vAlign w:val="center"/>
            <w:hideMark/>
          </w:tcPr>
          <w:p w14:paraId="133B0B61" w14:textId="77777777" w:rsidR="00C94D2D" w:rsidRPr="00C94D2D" w:rsidRDefault="00C94D2D" w:rsidP="00C94D2D">
            <w:pPr>
              <w:widowControl/>
              <w:jc w:val="center"/>
              <w:rPr>
                <w:color w:val="000000"/>
                <w:kern w:val="0"/>
                <w:sz w:val="16"/>
                <w:szCs w:val="16"/>
              </w:rPr>
            </w:pPr>
            <w:r w:rsidRPr="00C94D2D">
              <w:rPr>
                <w:color w:val="000000"/>
                <w:kern w:val="0"/>
                <w:sz w:val="16"/>
                <w:szCs w:val="16"/>
              </w:rPr>
              <w:t>温智帆</w:t>
            </w:r>
          </w:p>
        </w:tc>
        <w:tc>
          <w:tcPr>
            <w:tcW w:w="0" w:type="auto"/>
            <w:tcBorders>
              <w:top w:val="nil"/>
              <w:left w:val="nil"/>
              <w:bottom w:val="single" w:sz="4" w:space="0" w:color="auto"/>
              <w:right w:val="single" w:sz="4" w:space="0" w:color="auto"/>
            </w:tcBorders>
            <w:shd w:val="clear" w:color="auto" w:fill="auto"/>
            <w:noWrap/>
            <w:vAlign w:val="center"/>
            <w:hideMark/>
          </w:tcPr>
          <w:p w14:paraId="63B4D58E" w14:textId="77777777" w:rsidR="00C94D2D" w:rsidRPr="00C94D2D" w:rsidRDefault="00C94D2D" w:rsidP="00C94D2D">
            <w:pPr>
              <w:widowControl/>
              <w:jc w:val="center"/>
              <w:rPr>
                <w:color w:val="000000"/>
                <w:kern w:val="0"/>
                <w:sz w:val="16"/>
                <w:szCs w:val="16"/>
              </w:rPr>
            </w:pPr>
            <w:r w:rsidRPr="00C94D2D">
              <w:rPr>
                <w:color w:val="000000"/>
                <w:kern w:val="0"/>
                <w:sz w:val="16"/>
                <w:szCs w:val="16"/>
              </w:rPr>
              <w:t>81.6</w:t>
            </w:r>
          </w:p>
        </w:tc>
        <w:tc>
          <w:tcPr>
            <w:tcW w:w="0" w:type="auto"/>
            <w:tcBorders>
              <w:top w:val="nil"/>
              <w:left w:val="nil"/>
              <w:bottom w:val="single" w:sz="4" w:space="0" w:color="auto"/>
              <w:right w:val="single" w:sz="4" w:space="0" w:color="auto"/>
            </w:tcBorders>
            <w:shd w:val="clear" w:color="auto" w:fill="auto"/>
            <w:noWrap/>
            <w:vAlign w:val="center"/>
            <w:hideMark/>
          </w:tcPr>
          <w:p w14:paraId="2B71A7AA" w14:textId="77777777" w:rsidR="00C94D2D" w:rsidRPr="00C94D2D" w:rsidRDefault="00C94D2D" w:rsidP="00C94D2D">
            <w:pPr>
              <w:widowControl/>
              <w:jc w:val="center"/>
              <w:rPr>
                <w:color w:val="000000"/>
                <w:kern w:val="0"/>
                <w:sz w:val="16"/>
                <w:szCs w:val="16"/>
              </w:rPr>
            </w:pPr>
            <w:r w:rsidRPr="00C94D2D">
              <w:rPr>
                <w:color w:val="000000"/>
                <w:kern w:val="0"/>
                <w:sz w:val="16"/>
                <w:szCs w:val="16"/>
              </w:rPr>
              <w:t>86.7</w:t>
            </w:r>
          </w:p>
        </w:tc>
        <w:tc>
          <w:tcPr>
            <w:tcW w:w="0" w:type="auto"/>
            <w:tcBorders>
              <w:top w:val="nil"/>
              <w:left w:val="nil"/>
              <w:bottom w:val="single" w:sz="4" w:space="0" w:color="auto"/>
              <w:right w:val="single" w:sz="4" w:space="0" w:color="auto"/>
            </w:tcBorders>
            <w:shd w:val="clear" w:color="auto" w:fill="auto"/>
            <w:noWrap/>
            <w:vAlign w:val="center"/>
            <w:hideMark/>
          </w:tcPr>
          <w:p w14:paraId="5DB8E47F" w14:textId="77777777" w:rsidR="00C94D2D" w:rsidRPr="00C94D2D" w:rsidRDefault="00C94D2D" w:rsidP="00C94D2D">
            <w:pPr>
              <w:widowControl/>
              <w:jc w:val="center"/>
              <w:rPr>
                <w:color w:val="000000"/>
                <w:kern w:val="0"/>
                <w:sz w:val="16"/>
                <w:szCs w:val="16"/>
              </w:rPr>
            </w:pPr>
            <w:r w:rsidRPr="00C94D2D">
              <w:rPr>
                <w:color w:val="000000"/>
                <w:kern w:val="0"/>
                <w:sz w:val="16"/>
                <w:szCs w:val="16"/>
              </w:rPr>
              <w:t>86.8</w:t>
            </w:r>
          </w:p>
        </w:tc>
        <w:tc>
          <w:tcPr>
            <w:tcW w:w="0" w:type="auto"/>
            <w:tcBorders>
              <w:top w:val="nil"/>
              <w:left w:val="nil"/>
              <w:bottom w:val="single" w:sz="4" w:space="0" w:color="auto"/>
              <w:right w:val="single" w:sz="4" w:space="0" w:color="auto"/>
            </w:tcBorders>
            <w:shd w:val="clear" w:color="auto" w:fill="auto"/>
            <w:noWrap/>
            <w:vAlign w:val="center"/>
            <w:hideMark/>
          </w:tcPr>
          <w:p w14:paraId="035B12CA" w14:textId="77777777" w:rsidR="00C94D2D" w:rsidRPr="00C94D2D" w:rsidRDefault="00C94D2D" w:rsidP="00C94D2D">
            <w:pPr>
              <w:widowControl/>
              <w:jc w:val="center"/>
              <w:rPr>
                <w:color w:val="000000"/>
                <w:kern w:val="0"/>
                <w:sz w:val="16"/>
                <w:szCs w:val="16"/>
              </w:rPr>
            </w:pPr>
            <w:r w:rsidRPr="00C94D2D">
              <w:rPr>
                <w:color w:val="000000"/>
                <w:kern w:val="0"/>
                <w:sz w:val="16"/>
                <w:szCs w:val="16"/>
              </w:rPr>
              <w:t>88.4</w:t>
            </w:r>
          </w:p>
        </w:tc>
        <w:tc>
          <w:tcPr>
            <w:tcW w:w="0" w:type="auto"/>
            <w:tcBorders>
              <w:top w:val="nil"/>
              <w:left w:val="nil"/>
              <w:bottom w:val="single" w:sz="4" w:space="0" w:color="auto"/>
              <w:right w:val="single" w:sz="4" w:space="0" w:color="auto"/>
            </w:tcBorders>
            <w:shd w:val="clear" w:color="auto" w:fill="auto"/>
            <w:noWrap/>
            <w:vAlign w:val="center"/>
            <w:hideMark/>
          </w:tcPr>
          <w:p w14:paraId="53746268" w14:textId="77777777" w:rsidR="00C94D2D" w:rsidRPr="00C94D2D" w:rsidRDefault="00C94D2D" w:rsidP="00C94D2D">
            <w:pPr>
              <w:widowControl/>
              <w:jc w:val="center"/>
              <w:rPr>
                <w:color w:val="000000"/>
                <w:kern w:val="0"/>
                <w:sz w:val="16"/>
                <w:szCs w:val="16"/>
              </w:rPr>
            </w:pPr>
            <w:r w:rsidRPr="00C94D2D">
              <w:rPr>
                <w:color w:val="000000"/>
                <w:kern w:val="0"/>
                <w:sz w:val="16"/>
                <w:szCs w:val="16"/>
              </w:rPr>
              <w:t>87.6</w:t>
            </w:r>
          </w:p>
        </w:tc>
      </w:tr>
      <w:tr w:rsidR="00C94D2D" w:rsidRPr="00C94D2D" w14:paraId="4A5F8FAA" w14:textId="77777777" w:rsidTr="00374031">
        <w:trPr>
          <w:trHeight w:val="28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F8B14F7" w14:textId="77777777" w:rsidR="00C94D2D" w:rsidRPr="00C94D2D" w:rsidRDefault="00C94D2D" w:rsidP="00C94D2D">
            <w:pPr>
              <w:widowControl/>
              <w:jc w:val="center"/>
              <w:rPr>
                <w:color w:val="000000"/>
                <w:kern w:val="0"/>
                <w:sz w:val="16"/>
                <w:szCs w:val="16"/>
              </w:rPr>
            </w:pPr>
            <w:r w:rsidRPr="00C94D2D">
              <w:rPr>
                <w:color w:val="000000"/>
                <w:kern w:val="0"/>
                <w:sz w:val="16"/>
                <w:szCs w:val="16"/>
              </w:rPr>
              <w:t>93</w:t>
            </w:r>
          </w:p>
        </w:tc>
        <w:tc>
          <w:tcPr>
            <w:tcW w:w="0" w:type="auto"/>
            <w:tcBorders>
              <w:top w:val="nil"/>
              <w:left w:val="nil"/>
              <w:bottom w:val="single" w:sz="4" w:space="0" w:color="auto"/>
              <w:right w:val="single" w:sz="4" w:space="0" w:color="auto"/>
            </w:tcBorders>
            <w:shd w:val="clear" w:color="auto" w:fill="auto"/>
            <w:noWrap/>
            <w:vAlign w:val="center"/>
            <w:hideMark/>
          </w:tcPr>
          <w:p w14:paraId="55B02790" w14:textId="77777777" w:rsidR="00C94D2D" w:rsidRPr="00C94D2D" w:rsidRDefault="00C94D2D" w:rsidP="00C94D2D">
            <w:pPr>
              <w:widowControl/>
              <w:jc w:val="center"/>
              <w:rPr>
                <w:color w:val="000000"/>
                <w:kern w:val="0"/>
                <w:sz w:val="16"/>
                <w:szCs w:val="16"/>
              </w:rPr>
            </w:pPr>
            <w:r w:rsidRPr="00C94D2D">
              <w:rPr>
                <w:color w:val="000000"/>
                <w:kern w:val="0"/>
                <w:sz w:val="16"/>
                <w:szCs w:val="16"/>
              </w:rPr>
              <w:t>2002010235</w:t>
            </w:r>
          </w:p>
        </w:tc>
        <w:tc>
          <w:tcPr>
            <w:tcW w:w="0" w:type="auto"/>
            <w:tcBorders>
              <w:top w:val="nil"/>
              <w:left w:val="nil"/>
              <w:bottom w:val="single" w:sz="4" w:space="0" w:color="auto"/>
              <w:right w:val="single" w:sz="4" w:space="0" w:color="auto"/>
            </w:tcBorders>
            <w:shd w:val="clear" w:color="auto" w:fill="auto"/>
            <w:vAlign w:val="center"/>
            <w:hideMark/>
          </w:tcPr>
          <w:p w14:paraId="61EAA55D" w14:textId="77777777" w:rsidR="00C94D2D" w:rsidRPr="00C94D2D" w:rsidRDefault="00C94D2D" w:rsidP="00C94D2D">
            <w:pPr>
              <w:widowControl/>
              <w:jc w:val="center"/>
              <w:rPr>
                <w:color w:val="000000"/>
                <w:kern w:val="0"/>
                <w:sz w:val="16"/>
                <w:szCs w:val="16"/>
              </w:rPr>
            </w:pPr>
            <w:r w:rsidRPr="00C94D2D">
              <w:rPr>
                <w:color w:val="000000"/>
                <w:kern w:val="0"/>
                <w:sz w:val="16"/>
                <w:szCs w:val="16"/>
              </w:rPr>
              <w:t>谢铠丞</w:t>
            </w:r>
          </w:p>
        </w:tc>
        <w:tc>
          <w:tcPr>
            <w:tcW w:w="0" w:type="auto"/>
            <w:tcBorders>
              <w:top w:val="nil"/>
              <w:left w:val="nil"/>
              <w:bottom w:val="single" w:sz="4" w:space="0" w:color="auto"/>
              <w:right w:val="single" w:sz="4" w:space="0" w:color="auto"/>
            </w:tcBorders>
            <w:shd w:val="clear" w:color="auto" w:fill="auto"/>
            <w:noWrap/>
            <w:vAlign w:val="center"/>
            <w:hideMark/>
          </w:tcPr>
          <w:p w14:paraId="280703AD" w14:textId="77777777" w:rsidR="00C94D2D" w:rsidRPr="00C94D2D" w:rsidRDefault="00C94D2D" w:rsidP="00C94D2D">
            <w:pPr>
              <w:widowControl/>
              <w:jc w:val="center"/>
              <w:rPr>
                <w:color w:val="000000"/>
                <w:kern w:val="0"/>
                <w:sz w:val="16"/>
                <w:szCs w:val="16"/>
              </w:rPr>
            </w:pPr>
            <w:r w:rsidRPr="00C94D2D">
              <w:rPr>
                <w:color w:val="000000"/>
                <w:kern w:val="0"/>
                <w:sz w:val="16"/>
                <w:szCs w:val="16"/>
              </w:rPr>
              <w:t>73.2</w:t>
            </w:r>
          </w:p>
        </w:tc>
        <w:tc>
          <w:tcPr>
            <w:tcW w:w="0" w:type="auto"/>
            <w:tcBorders>
              <w:top w:val="nil"/>
              <w:left w:val="nil"/>
              <w:bottom w:val="single" w:sz="4" w:space="0" w:color="auto"/>
              <w:right w:val="single" w:sz="4" w:space="0" w:color="auto"/>
            </w:tcBorders>
            <w:shd w:val="clear" w:color="auto" w:fill="auto"/>
            <w:noWrap/>
            <w:vAlign w:val="center"/>
            <w:hideMark/>
          </w:tcPr>
          <w:p w14:paraId="3024C26B" w14:textId="77777777" w:rsidR="00C94D2D" w:rsidRPr="00C94D2D" w:rsidRDefault="00C94D2D" w:rsidP="00C94D2D">
            <w:pPr>
              <w:widowControl/>
              <w:jc w:val="center"/>
              <w:rPr>
                <w:color w:val="000000"/>
                <w:kern w:val="0"/>
                <w:sz w:val="16"/>
                <w:szCs w:val="16"/>
              </w:rPr>
            </w:pPr>
            <w:r w:rsidRPr="00C94D2D">
              <w:rPr>
                <w:color w:val="000000"/>
                <w:kern w:val="0"/>
                <w:sz w:val="16"/>
                <w:szCs w:val="16"/>
              </w:rPr>
              <w:t>78.4</w:t>
            </w:r>
          </w:p>
        </w:tc>
        <w:tc>
          <w:tcPr>
            <w:tcW w:w="0" w:type="auto"/>
            <w:tcBorders>
              <w:top w:val="nil"/>
              <w:left w:val="nil"/>
              <w:bottom w:val="single" w:sz="4" w:space="0" w:color="auto"/>
              <w:right w:val="single" w:sz="4" w:space="0" w:color="auto"/>
            </w:tcBorders>
            <w:shd w:val="clear" w:color="auto" w:fill="auto"/>
            <w:noWrap/>
            <w:vAlign w:val="center"/>
            <w:hideMark/>
          </w:tcPr>
          <w:p w14:paraId="122C5119" w14:textId="77777777" w:rsidR="00C94D2D" w:rsidRPr="00C94D2D" w:rsidRDefault="00C94D2D" w:rsidP="00C94D2D">
            <w:pPr>
              <w:widowControl/>
              <w:jc w:val="center"/>
              <w:rPr>
                <w:color w:val="000000"/>
                <w:kern w:val="0"/>
                <w:sz w:val="16"/>
                <w:szCs w:val="16"/>
              </w:rPr>
            </w:pPr>
            <w:r w:rsidRPr="00C94D2D">
              <w:rPr>
                <w:color w:val="000000"/>
                <w:kern w:val="0"/>
                <w:sz w:val="16"/>
                <w:szCs w:val="16"/>
              </w:rPr>
              <w:t>66.2</w:t>
            </w:r>
          </w:p>
        </w:tc>
        <w:tc>
          <w:tcPr>
            <w:tcW w:w="0" w:type="auto"/>
            <w:tcBorders>
              <w:top w:val="nil"/>
              <w:left w:val="nil"/>
              <w:bottom w:val="single" w:sz="4" w:space="0" w:color="auto"/>
              <w:right w:val="single" w:sz="4" w:space="0" w:color="auto"/>
            </w:tcBorders>
            <w:shd w:val="clear" w:color="auto" w:fill="auto"/>
            <w:noWrap/>
            <w:vAlign w:val="center"/>
            <w:hideMark/>
          </w:tcPr>
          <w:p w14:paraId="1F510B31" w14:textId="77777777" w:rsidR="00C94D2D" w:rsidRPr="00C94D2D" w:rsidRDefault="00C94D2D" w:rsidP="00C94D2D">
            <w:pPr>
              <w:widowControl/>
              <w:jc w:val="center"/>
              <w:rPr>
                <w:color w:val="000000"/>
                <w:kern w:val="0"/>
                <w:sz w:val="16"/>
                <w:szCs w:val="16"/>
              </w:rPr>
            </w:pPr>
            <w:r w:rsidRPr="00C94D2D">
              <w:rPr>
                <w:color w:val="000000"/>
                <w:kern w:val="0"/>
                <w:sz w:val="16"/>
                <w:szCs w:val="16"/>
              </w:rPr>
              <w:t>89.5</w:t>
            </w:r>
          </w:p>
        </w:tc>
        <w:tc>
          <w:tcPr>
            <w:tcW w:w="0" w:type="auto"/>
            <w:tcBorders>
              <w:top w:val="nil"/>
              <w:left w:val="nil"/>
              <w:bottom w:val="single" w:sz="4" w:space="0" w:color="auto"/>
              <w:right w:val="single" w:sz="4" w:space="0" w:color="auto"/>
            </w:tcBorders>
            <w:shd w:val="clear" w:color="auto" w:fill="auto"/>
            <w:noWrap/>
            <w:vAlign w:val="center"/>
            <w:hideMark/>
          </w:tcPr>
          <w:p w14:paraId="47EF821E" w14:textId="77777777" w:rsidR="00C94D2D" w:rsidRPr="00C94D2D" w:rsidRDefault="00C94D2D" w:rsidP="00C94D2D">
            <w:pPr>
              <w:widowControl/>
              <w:jc w:val="center"/>
              <w:rPr>
                <w:color w:val="000000"/>
                <w:kern w:val="0"/>
                <w:sz w:val="16"/>
                <w:szCs w:val="16"/>
              </w:rPr>
            </w:pPr>
            <w:r w:rsidRPr="00C94D2D">
              <w:rPr>
                <w:color w:val="000000"/>
                <w:kern w:val="0"/>
                <w:sz w:val="16"/>
                <w:szCs w:val="16"/>
              </w:rPr>
              <w:t>92.0</w:t>
            </w:r>
          </w:p>
        </w:tc>
      </w:tr>
      <w:tr w:rsidR="00C94D2D" w:rsidRPr="00C94D2D" w14:paraId="29018C30" w14:textId="77777777" w:rsidTr="00374031">
        <w:trPr>
          <w:trHeight w:val="28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F1753A2" w14:textId="77777777" w:rsidR="00C94D2D" w:rsidRPr="00C94D2D" w:rsidRDefault="00C94D2D" w:rsidP="00C94D2D">
            <w:pPr>
              <w:widowControl/>
              <w:jc w:val="center"/>
              <w:rPr>
                <w:color w:val="000000"/>
                <w:kern w:val="0"/>
                <w:sz w:val="16"/>
                <w:szCs w:val="16"/>
              </w:rPr>
            </w:pPr>
            <w:r w:rsidRPr="00C94D2D">
              <w:rPr>
                <w:color w:val="000000"/>
                <w:kern w:val="0"/>
                <w:sz w:val="16"/>
                <w:szCs w:val="16"/>
              </w:rPr>
              <w:t>94</w:t>
            </w:r>
          </w:p>
        </w:tc>
        <w:tc>
          <w:tcPr>
            <w:tcW w:w="0" w:type="auto"/>
            <w:tcBorders>
              <w:top w:val="nil"/>
              <w:left w:val="nil"/>
              <w:bottom w:val="single" w:sz="4" w:space="0" w:color="auto"/>
              <w:right w:val="single" w:sz="4" w:space="0" w:color="auto"/>
            </w:tcBorders>
            <w:shd w:val="clear" w:color="auto" w:fill="auto"/>
            <w:noWrap/>
            <w:vAlign w:val="center"/>
            <w:hideMark/>
          </w:tcPr>
          <w:p w14:paraId="4CF056C0" w14:textId="77777777" w:rsidR="00C94D2D" w:rsidRPr="00C94D2D" w:rsidRDefault="00C94D2D" w:rsidP="00C94D2D">
            <w:pPr>
              <w:widowControl/>
              <w:jc w:val="center"/>
              <w:rPr>
                <w:color w:val="000000"/>
                <w:kern w:val="0"/>
                <w:sz w:val="16"/>
                <w:szCs w:val="16"/>
              </w:rPr>
            </w:pPr>
            <w:r w:rsidRPr="00C94D2D">
              <w:rPr>
                <w:color w:val="000000"/>
                <w:kern w:val="0"/>
                <w:sz w:val="16"/>
                <w:szCs w:val="16"/>
              </w:rPr>
              <w:t>2002010236</w:t>
            </w:r>
          </w:p>
        </w:tc>
        <w:tc>
          <w:tcPr>
            <w:tcW w:w="0" w:type="auto"/>
            <w:tcBorders>
              <w:top w:val="nil"/>
              <w:left w:val="nil"/>
              <w:bottom w:val="single" w:sz="4" w:space="0" w:color="auto"/>
              <w:right w:val="single" w:sz="4" w:space="0" w:color="auto"/>
            </w:tcBorders>
            <w:shd w:val="clear" w:color="auto" w:fill="auto"/>
            <w:vAlign w:val="center"/>
            <w:hideMark/>
          </w:tcPr>
          <w:p w14:paraId="3B3CE8FB" w14:textId="77777777" w:rsidR="00C94D2D" w:rsidRPr="00C94D2D" w:rsidRDefault="00C94D2D" w:rsidP="00C94D2D">
            <w:pPr>
              <w:widowControl/>
              <w:jc w:val="center"/>
              <w:rPr>
                <w:color w:val="000000"/>
                <w:kern w:val="0"/>
                <w:sz w:val="16"/>
                <w:szCs w:val="16"/>
              </w:rPr>
            </w:pPr>
            <w:r w:rsidRPr="00C94D2D">
              <w:rPr>
                <w:color w:val="000000"/>
                <w:kern w:val="0"/>
                <w:sz w:val="16"/>
                <w:szCs w:val="16"/>
              </w:rPr>
              <w:t>宁千宇</w:t>
            </w:r>
          </w:p>
        </w:tc>
        <w:tc>
          <w:tcPr>
            <w:tcW w:w="0" w:type="auto"/>
            <w:tcBorders>
              <w:top w:val="nil"/>
              <w:left w:val="nil"/>
              <w:bottom w:val="single" w:sz="4" w:space="0" w:color="auto"/>
              <w:right w:val="single" w:sz="4" w:space="0" w:color="auto"/>
            </w:tcBorders>
            <w:shd w:val="clear" w:color="auto" w:fill="auto"/>
            <w:noWrap/>
            <w:vAlign w:val="center"/>
            <w:hideMark/>
          </w:tcPr>
          <w:p w14:paraId="08AEE2D1" w14:textId="77777777" w:rsidR="00C94D2D" w:rsidRPr="00C94D2D" w:rsidRDefault="00C94D2D" w:rsidP="00C94D2D">
            <w:pPr>
              <w:widowControl/>
              <w:jc w:val="center"/>
              <w:rPr>
                <w:color w:val="000000"/>
                <w:kern w:val="0"/>
                <w:sz w:val="16"/>
                <w:szCs w:val="16"/>
              </w:rPr>
            </w:pPr>
            <w:r w:rsidRPr="00C94D2D">
              <w:rPr>
                <w:color w:val="000000"/>
                <w:kern w:val="0"/>
                <w:sz w:val="16"/>
                <w:szCs w:val="16"/>
              </w:rPr>
              <w:t>76.4</w:t>
            </w:r>
          </w:p>
        </w:tc>
        <w:tc>
          <w:tcPr>
            <w:tcW w:w="0" w:type="auto"/>
            <w:tcBorders>
              <w:top w:val="nil"/>
              <w:left w:val="nil"/>
              <w:bottom w:val="single" w:sz="4" w:space="0" w:color="auto"/>
              <w:right w:val="single" w:sz="4" w:space="0" w:color="auto"/>
            </w:tcBorders>
            <w:shd w:val="clear" w:color="auto" w:fill="auto"/>
            <w:noWrap/>
            <w:vAlign w:val="center"/>
            <w:hideMark/>
          </w:tcPr>
          <w:p w14:paraId="3840265F" w14:textId="77777777" w:rsidR="00C94D2D" w:rsidRPr="00C94D2D" w:rsidRDefault="00C94D2D" w:rsidP="00C94D2D">
            <w:pPr>
              <w:widowControl/>
              <w:jc w:val="center"/>
              <w:rPr>
                <w:color w:val="000000"/>
                <w:kern w:val="0"/>
                <w:sz w:val="16"/>
                <w:szCs w:val="16"/>
              </w:rPr>
            </w:pPr>
            <w:r w:rsidRPr="00C94D2D">
              <w:rPr>
                <w:color w:val="000000"/>
                <w:kern w:val="0"/>
                <w:sz w:val="16"/>
                <w:szCs w:val="16"/>
              </w:rPr>
              <w:t>76.0</w:t>
            </w:r>
          </w:p>
        </w:tc>
        <w:tc>
          <w:tcPr>
            <w:tcW w:w="0" w:type="auto"/>
            <w:tcBorders>
              <w:top w:val="nil"/>
              <w:left w:val="nil"/>
              <w:bottom w:val="single" w:sz="4" w:space="0" w:color="auto"/>
              <w:right w:val="single" w:sz="4" w:space="0" w:color="auto"/>
            </w:tcBorders>
            <w:shd w:val="clear" w:color="auto" w:fill="auto"/>
            <w:noWrap/>
            <w:vAlign w:val="center"/>
            <w:hideMark/>
          </w:tcPr>
          <w:p w14:paraId="266BE767" w14:textId="77777777" w:rsidR="00C94D2D" w:rsidRPr="00C94D2D" w:rsidRDefault="00C94D2D" w:rsidP="00C94D2D">
            <w:pPr>
              <w:widowControl/>
              <w:jc w:val="center"/>
              <w:rPr>
                <w:color w:val="000000"/>
                <w:kern w:val="0"/>
                <w:sz w:val="16"/>
                <w:szCs w:val="16"/>
              </w:rPr>
            </w:pPr>
            <w:r w:rsidRPr="00C94D2D">
              <w:rPr>
                <w:color w:val="000000"/>
                <w:kern w:val="0"/>
                <w:sz w:val="16"/>
                <w:szCs w:val="16"/>
              </w:rPr>
              <w:t>85.6</w:t>
            </w:r>
          </w:p>
        </w:tc>
        <w:tc>
          <w:tcPr>
            <w:tcW w:w="0" w:type="auto"/>
            <w:tcBorders>
              <w:top w:val="nil"/>
              <w:left w:val="nil"/>
              <w:bottom w:val="single" w:sz="4" w:space="0" w:color="auto"/>
              <w:right w:val="single" w:sz="4" w:space="0" w:color="auto"/>
            </w:tcBorders>
            <w:shd w:val="clear" w:color="auto" w:fill="auto"/>
            <w:noWrap/>
            <w:vAlign w:val="center"/>
            <w:hideMark/>
          </w:tcPr>
          <w:p w14:paraId="7D395CBD" w14:textId="77777777" w:rsidR="00C94D2D" w:rsidRPr="00C94D2D" w:rsidRDefault="00C94D2D" w:rsidP="00C94D2D">
            <w:pPr>
              <w:widowControl/>
              <w:jc w:val="center"/>
              <w:rPr>
                <w:color w:val="000000"/>
                <w:kern w:val="0"/>
                <w:sz w:val="16"/>
                <w:szCs w:val="16"/>
              </w:rPr>
            </w:pPr>
            <w:r w:rsidRPr="00C94D2D">
              <w:rPr>
                <w:color w:val="000000"/>
                <w:kern w:val="0"/>
                <w:sz w:val="16"/>
                <w:szCs w:val="16"/>
              </w:rPr>
              <w:t>80.5</w:t>
            </w:r>
          </w:p>
        </w:tc>
        <w:tc>
          <w:tcPr>
            <w:tcW w:w="0" w:type="auto"/>
            <w:tcBorders>
              <w:top w:val="nil"/>
              <w:left w:val="nil"/>
              <w:bottom w:val="single" w:sz="4" w:space="0" w:color="auto"/>
              <w:right w:val="single" w:sz="4" w:space="0" w:color="auto"/>
            </w:tcBorders>
            <w:shd w:val="clear" w:color="auto" w:fill="auto"/>
            <w:noWrap/>
            <w:vAlign w:val="center"/>
            <w:hideMark/>
          </w:tcPr>
          <w:p w14:paraId="34BBF061" w14:textId="77777777" w:rsidR="00C94D2D" w:rsidRPr="00C94D2D" w:rsidRDefault="00C94D2D" w:rsidP="00C94D2D">
            <w:pPr>
              <w:widowControl/>
              <w:jc w:val="center"/>
              <w:rPr>
                <w:color w:val="000000"/>
                <w:kern w:val="0"/>
                <w:sz w:val="16"/>
                <w:szCs w:val="16"/>
              </w:rPr>
            </w:pPr>
            <w:r w:rsidRPr="00C94D2D">
              <w:rPr>
                <w:color w:val="000000"/>
                <w:kern w:val="0"/>
                <w:sz w:val="16"/>
                <w:szCs w:val="16"/>
              </w:rPr>
              <w:t>88.8</w:t>
            </w:r>
          </w:p>
        </w:tc>
      </w:tr>
      <w:tr w:rsidR="00C94D2D" w:rsidRPr="00C94D2D" w14:paraId="732E7CEA" w14:textId="77777777" w:rsidTr="00374031">
        <w:trPr>
          <w:trHeight w:val="28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B6BC3D6" w14:textId="77777777" w:rsidR="00C94D2D" w:rsidRPr="00C94D2D" w:rsidRDefault="00C94D2D" w:rsidP="00C94D2D">
            <w:pPr>
              <w:widowControl/>
              <w:jc w:val="center"/>
              <w:rPr>
                <w:color w:val="000000"/>
                <w:kern w:val="0"/>
                <w:sz w:val="16"/>
                <w:szCs w:val="16"/>
              </w:rPr>
            </w:pPr>
            <w:r w:rsidRPr="00C94D2D">
              <w:rPr>
                <w:color w:val="000000"/>
                <w:kern w:val="0"/>
                <w:sz w:val="16"/>
                <w:szCs w:val="16"/>
              </w:rPr>
              <w:t>95</w:t>
            </w:r>
          </w:p>
        </w:tc>
        <w:tc>
          <w:tcPr>
            <w:tcW w:w="0" w:type="auto"/>
            <w:tcBorders>
              <w:top w:val="nil"/>
              <w:left w:val="nil"/>
              <w:bottom w:val="single" w:sz="4" w:space="0" w:color="auto"/>
              <w:right w:val="single" w:sz="4" w:space="0" w:color="auto"/>
            </w:tcBorders>
            <w:shd w:val="clear" w:color="auto" w:fill="auto"/>
            <w:noWrap/>
            <w:vAlign w:val="center"/>
            <w:hideMark/>
          </w:tcPr>
          <w:p w14:paraId="3044BDA3" w14:textId="77777777" w:rsidR="00C94D2D" w:rsidRPr="00C94D2D" w:rsidRDefault="00C94D2D" w:rsidP="00C94D2D">
            <w:pPr>
              <w:widowControl/>
              <w:jc w:val="center"/>
              <w:rPr>
                <w:color w:val="000000"/>
                <w:kern w:val="0"/>
                <w:sz w:val="16"/>
                <w:szCs w:val="16"/>
              </w:rPr>
            </w:pPr>
            <w:r w:rsidRPr="00C94D2D">
              <w:rPr>
                <w:color w:val="000000"/>
                <w:kern w:val="0"/>
                <w:sz w:val="16"/>
                <w:szCs w:val="16"/>
              </w:rPr>
              <w:t>2002010237</w:t>
            </w:r>
          </w:p>
        </w:tc>
        <w:tc>
          <w:tcPr>
            <w:tcW w:w="0" w:type="auto"/>
            <w:tcBorders>
              <w:top w:val="nil"/>
              <w:left w:val="nil"/>
              <w:bottom w:val="single" w:sz="4" w:space="0" w:color="auto"/>
              <w:right w:val="single" w:sz="4" w:space="0" w:color="auto"/>
            </w:tcBorders>
            <w:shd w:val="clear" w:color="auto" w:fill="auto"/>
            <w:vAlign w:val="center"/>
            <w:hideMark/>
          </w:tcPr>
          <w:p w14:paraId="582BE856" w14:textId="77777777" w:rsidR="00C94D2D" w:rsidRPr="00C94D2D" w:rsidRDefault="00C94D2D" w:rsidP="00C94D2D">
            <w:pPr>
              <w:widowControl/>
              <w:jc w:val="center"/>
              <w:rPr>
                <w:color w:val="000000"/>
                <w:kern w:val="0"/>
                <w:sz w:val="16"/>
                <w:szCs w:val="16"/>
              </w:rPr>
            </w:pPr>
            <w:r w:rsidRPr="00C94D2D">
              <w:rPr>
                <w:color w:val="000000"/>
                <w:kern w:val="0"/>
                <w:sz w:val="16"/>
                <w:szCs w:val="16"/>
              </w:rPr>
              <w:t>林宏钦</w:t>
            </w:r>
          </w:p>
        </w:tc>
        <w:tc>
          <w:tcPr>
            <w:tcW w:w="0" w:type="auto"/>
            <w:tcBorders>
              <w:top w:val="nil"/>
              <w:left w:val="nil"/>
              <w:bottom w:val="single" w:sz="4" w:space="0" w:color="auto"/>
              <w:right w:val="single" w:sz="4" w:space="0" w:color="auto"/>
            </w:tcBorders>
            <w:shd w:val="clear" w:color="auto" w:fill="auto"/>
            <w:noWrap/>
            <w:vAlign w:val="center"/>
            <w:hideMark/>
          </w:tcPr>
          <w:p w14:paraId="02ABC322" w14:textId="77777777" w:rsidR="00C94D2D" w:rsidRPr="00C94D2D" w:rsidRDefault="00C94D2D" w:rsidP="00C94D2D">
            <w:pPr>
              <w:widowControl/>
              <w:jc w:val="center"/>
              <w:rPr>
                <w:color w:val="000000"/>
                <w:kern w:val="0"/>
                <w:sz w:val="16"/>
                <w:szCs w:val="16"/>
              </w:rPr>
            </w:pPr>
            <w:r w:rsidRPr="00C94D2D">
              <w:rPr>
                <w:color w:val="000000"/>
                <w:kern w:val="0"/>
                <w:sz w:val="16"/>
                <w:szCs w:val="16"/>
              </w:rPr>
              <w:t>51.5</w:t>
            </w:r>
          </w:p>
        </w:tc>
        <w:tc>
          <w:tcPr>
            <w:tcW w:w="0" w:type="auto"/>
            <w:tcBorders>
              <w:top w:val="nil"/>
              <w:left w:val="nil"/>
              <w:bottom w:val="single" w:sz="4" w:space="0" w:color="auto"/>
              <w:right w:val="single" w:sz="4" w:space="0" w:color="auto"/>
            </w:tcBorders>
            <w:shd w:val="clear" w:color="auto" w:fill="auto"/>
            <w:noWrap/>
            <w:vAlign w:val="center"/>
            <w:hideMark/>
          </w:tcPr>
          <w:p w14:paraId="126996FE" w14:textId="77777777" w:rsidR="00C94D2D" w:rsidRPr="00C94D2D" w:rsidRDefault="00C94D2D" w:rsidP="00C94D2D">
            <w:pPr>
              <w:widowControl/>
              <w:jc w:val="center"/>
              <w:rPr>
                <w:color w:val="000000"/>
                <w:kern w:val="0"/>
                <w:sz w:val="16"/>
                <w:szCs w:val="16"/>
              </w:rPr>
            </w:pPr>
            <w:r w:rsidRPr="00C94D2D">
              <w:rPr>
                <w:color w:val="000000"/>
                <w:kern w:val="0"/>
                <w:sz w:val="16"/>
                <w:szCs w:val="16"/>
              </w:rPr>
              <w:t>86.5</w:t>
            </w:r>
          </w:p>
        </w:tc>
        <w:tc>
          <w:tcPr>
            <w:tcW w:w="0" w:type="auto"/>
            <w:tcBorders>
              <w:top w:val="nil"/>
              <w:left w:val="nil"/>
              <w:bottom w:val="single" w:sz="4" w:space="0" w:color="auto"/>
              <w:right w:val="single" w:sz="4" w:space="0" w:color="auto"/>
            </w:tcBorders>
            <w:shd w:val="clear" w:color="auto" w:fill="auto"/>
            <w:noWrap/>
            <w:vAlign w:val="center"/>
            <w:hideMark/>
          </w:tcPr>
          <w:p w14:paraId="7B3096D0" w14:textId="77777777" w:rsidR="00C94D2D" w:rsidRPr="00C94D2D" w:rsidRDefault="00C94D2D" w:rsidP="00C94D2D">
            <w:pPr>
              <w:widowControl/>
              <w:jc w:val="center"/>
              <w:rPr>
                <w:color w:val="000000"/>
                <w:kern w:val="0"/>
                <w:sz w:val="16"/>
                <w:szCs w:val="16"/>
              </w:rPr>
            </w:pPr>
            <w:r w:rsidRPr="00C94D2D">
              <w:rPr>
                <w:color w:val="000000"/>
                <w:kern w:val="0"/>
                <w:sz w:val="16"/>
                <w:szCs w:val="16"/>
              </w:rPr>
              <w:t>72.1</w:t>
            </w:r>
          </w:p>
        </w:tc>
        <w:tc>
          <w:tcPr>
            <w:tcW w:w="0" w:type="auto"/>
            <w:tcBorders>
              <w:top w:val="nil"/>
              <w:left w:val="nil"/>
              <w:bottom w:val="single" w:sz="4" w:space="0" w:color="auto"/>
              <w:right w:val="single" w:sz="4" w:space="0" w:color="auto"/>
            </w:tcBorders>
            <w:shd w:val="clear" w:color="auto" w:fill="auto"/>
            <w:noWrap/>
            <w:vAlign w:val="center"/>
            <w:hideMark/>
          </w:tcPr>
          <w:p w14:paraId="3E0C2C0F" w14:textId="77777777" w:rsidR="00C94D2D" w:rsidRPr="00C94D2D" w:rsidRDefault="00C94D2D" w:rsidP="00C94D2D">
            <w:pPr>
              <w:widowControl/>
              <w:jc w:val="center"/>
              <w:rPr>
                <w:color w:val="000000"/>
                <w:kern w:val="0"/>
                <w:sz w:val="16"/>
                <w:szCs w:val="16"/>
              </w:rPr>
            </w:pPr>
            <w:r w:rsidRPr="00C94D2D">
              <w:rPr>
                <w:color w:val="000000"/>
                <w:kern w:val="0"/>
                <w:sz w:val="16"/>
                <w:szCs w:val="16"/>
              </w:rPr>
              <w:t>85.3</w:t>
            </w:r>
          </w:p>
        </w:tc>
        <w:tc>
          <w:tcPr>
            <w:tcW w:w="0" w:type="auto"/>
            <w:tcBorders>
              <w:top w:val="nil"/>
              <w:left w:val="nil"/>
              <w:bottom w:val="single" w:sz="4" w:space="0" w:color="auto"/>
              <w:right w:val="single" w:sz="4" w:space="0" w:color="auto"/>
            </w:tcBorders>
            <w:shd w:val="clear" w:color="auto" w:fill="auto"/>
            <w:noWrap/>
            <w:vAlign w:val="center"/>
            <w:hideMark/>
          </w:tcPr>
          <w:p w14:paraId="3F1DBED3" w14:textId="77777777" w:rsidR="00C94D2D" w:rsidRPr="00C94D2D" w:rsidRDefault="00C94D2D" w:rsidP="00C94D2D">
            <w:pPr>
              <w:widowControl/>
              <w:jc w:val="center"/>
              <w:rPr>
                <w:color w:val="000000"/>
                <w:kern w:val="0"/>
                <w:sz w:val="16"/>
                <w:szCs w:val="16"/>
              </w:rPr>
            </w:pPr>
            <w:r w:rsidRPr="00C94D2D">
              <w:rPr>
                <w:color w:val="000000"/>
                <w:kern w:val="0"/>
                <w:sz w:val="16"/>
                <w:szCs w:val="16"/>
              </w:rPr>
              <w:t>83.3</w:t>
            </w:r>
          </w:p>
        </w:tc>
      </w:tr>
      <w:tr w:rsidR="00C94D2D" w:rsidRPr="00C94D2D" w14:paraId="02DB1CC6" w14:textId="77777777" w:rsidTr="00374031">
        <w:trPr>
          <w:trHeight w:val="28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97B1C29" w14:textId="77777777" w:rsidR="00C94D2D" w:rsidRPr="00C94D2D" w:rsidRDefault="00C94D2D" w:rsidP="00C94D2D">
            <w:pPr>
              <w:widowControl/>
              <w:jc w:val="center"/>
              <w:rPr>
                <w:color w:val="000000"/>
                <w:kern w:val="0"/>
                <w:sz w:val="16"/>
                <w:szCs w:val="16"/>
              </w:rPr>
            </w:pPr>
            <w:r w:rsidRPr="00C94D2D">
              <w:rPr>
                <w:color w:val="000000"/>
                <w:kern w:val="0"/>
                <w:sz w:val="16"/>
                <w:szCs w:val="16"/>
              </w:rPr>
              <w:t>96</w:t>
            </w:r>
          </w:p>
        </w:tc>
        <w:tc>
          <w:tcPr>
            <w:tcW w:w="0" w:type="auto"/>
            <w:tcBorders>
              <w:top w:val="nil"/>
              <w:left w:val="nil"/>
              <w:bottom w:val="single" w:sz="4" w:space="0" w:color="auto"/>
              <w:right w:val="single" w:sz="4" w:space="0" w:color="auto"/>
            </w:tcBorders>
            <w:shd w:val="clear" w:color="auto" w:fill="auto"/>
            <w:noWrap/>
            <w:vAlign w:val="center"/>
            <w:hideMark/>
          </w:tcPr>
          <w:p w14:paraId="62F4342C" w14:textId="77777777" w:rsidR="00C94D2D" w:rsidRPr="00C94D2D" w:rsidRDefault="00C94D2D" w:rsidP="00C94D2D">
            <w:pPr>
              <w:widowControl/>
              <w:jc w:val="center"/>
              <w:rPr>
                <w:color w:val="000000"/>
                <w:kern w:val="0"/>
                <w:sz w:val="16"/>
                <w:szCs w:val="16"/>
              </w:rPr>
            </w:pPr>
            <w:r w:rsidRPr="00C94D2D">
              <w:rPr>
                <w:color w:val="000000"/>
                <w:kern w:val="0"/>
                <w:sz w:val="16"/>
                <w:szCs w:val="16"/>
              </w:rPr>
              <w:t>2002010238</w:t>
            </w:r>
          </w:p>
        </w:tc>
        <w:tc>
          <w:tcPr>
            <w:tcW w:w="0" w:type="auto"/>
            <w:tcBorders>
              <w:top w:val="nil"/>
              <w:left w:val="nil"/>
              <w:bottom w:val="single" w:sz="4" w:space="0" w:color="auto"/>
              <w:right w:val="single" w:sz="4" w:space="0" w:color="auto"/>
            </w:tcBorders>
            <w:shd w:val="clear" w:color="auto" w:fill="auto"/>
            <w:vAlign w:val="center"/>
            <w:hideMark/>
          </w:tcPr>
          <w:p w14:paraId="4D826FAC" w14:textId="77777777" w:rsidR="00C94D2D" w:rsidRPr="00C94D2D" w:rsidRDefault="00C94D2D" w:rsidP="00C94D2D">
            <w:pPr>
              <w:widowControl/>
              <w:jc w:val="center"/>
              <w:rPr>
                <w:color w:val="000000"/>
                <w:kern w:val="0"/>
                <w:sz w:val="16"/>
                <w:szCs w:val="16"/>
              </w:rPr>
            </w:pPr>
            <w:r w:rsidRPr="00C94D2D">
              <w:rPr>
                <w:color w:val="000000"/>
                <w:kern w:val="0"/>
                <w:sz w:val="16"/>
                <w:szCs w:val="16"/>
              </w:rPr>
              <w:t>甘晓霖</w:t>
            </w:r>
          </w:p>
        </w:tc>
        <w:tc>
          <w:tcPr>
            <w:tcW w:w="0" w:type="auto"/>
            <w:tcBorders>
              <w:top w:val="nil"/>
              <w:left w:val="nil"/>
              <w:bottom w:val="single" w:sz="4" w:space="0" w:color="auto"/>
              <w:right w:val="single" w:sz="4" w:space="0" w:color="auto"/>
            </w:tcBorders>
            <w:shd w:val="clear" w:color="auto" w:fill="auto"/>
            <w:noWrap/>
            <w:vAlign w:val="center"/>
            <w:hideMark/>
          </w:tcPr>
          <w:p w14:paraId="2ED86AD2" w14:textId="77777777" w:rsidR="00C94D2D" w:rsidRPr="00C94D2D" w:rsidRDefault="00C94D2D" w:rsidP="00C94D2D">
            <w:pPr>
              <w:widowControl/>
              <w:jc w:val="center"/>
              <w:rPr>
                <w:color w:val="000000"/>
                <w:kern w:val="0"/>
                <w:sz w:val="16"/>
                <w:szCs w:val="16"/>
              </w:rPr>
            </w:pPr>
            <w:r w:rsidRPr="00C94D2D">
              <w:rPr>
                <w:color w:val="000000"/>
                <w:kern w:val="0"/>
                <w:sz w:val="16"/>
                <w:szCs w:val="16"/>
              </w:rPr>
              <w:t>65.5</w:t>
            </w:r>
          </w:p>
        </w:tc>
        <w:tc>
          <w:tcPr>
            <w:tcW w:w="0" w:type="auto"/>
            <w:tcBorders>
              <w:top w:val="nil"/>
              <w:left w:val="nil"/>
              <w:bottom w:val="single" w:sz="4" w:space="0" w:color="auto"/>
              <w:right w:val="single" w:sz="4" w:space="0" w:color="auto"/>
            </w:tcBorders>
            <w:shd w:val="clear" w:color="auto" w:fill="auto"/>
            <w:noWrap/>
            <w:vAlign w:val="center"/>
            <w:hideMark/>
          </w:tcPr>
          <w:p w14:paraId="3F86D6AD" w14:textId="77777777" w:rsidR="00C94D2D" w:rsidRPr="00C94D2D" w:rsidRDefault="00C94D2D" w:rsidP="00C94D2D">
            <w:pPr>
              <w:widowControl/>
              <w:jc w:val="center"/>
              <w:rPr>
                <w:color w:val="000000"/>
                <w:kern w:val="0"/>
                <w:sz w:val="16"/>
                <w:szCs w:val="16"/>
              </w:rPr>
            </w:pPr>
            <w:r w:rsidRPr="00C94D2D">
              <w:rPr>
                <w:color w:val="000000"/>
                <w:kern w:val="0"/>
                <w:sz w:val="16"/>
                <w:szCs w:val="16"/>
              </w:rPr>
              <w:t>78.5</w:t>
            </w:r>
          </w:p>
        </w:tc>
        <w:tc>
          <w:tcPr>
            <w:tcW w:w="0" w:type="auto"/>
            <w:tcBorders>
              <w:top w:val="nil"/>
              <w:left w:val="nil"/>
              <w:bottom w:val="single" w:sz="4" w:space="0" w:color="auto"/>
              <w:right w:val="single" w:sz="4" w:space="0" w:color="auto"/>
            </w:tcBorders>
            <w:shd w:val="clear" w:color="auto" w:fill="auto"/>
            <w:noWrap/>
            <w:vAlign w:val="center"/>
            <w:hideMark/>
          </w:tcPr>
          <w:p w14:paraId="1FA18A4F" w14:textId="77777777" w:rsidR="00C94D2D" w:rsidRPr="00C94D2D" w:rsidRDefault="00C94D2D" w:rsidP="00C94D2D">
            <w:pPr>
              <w:widowControl/>
              <w:jc w:val="center"/>
              <w:rPr>
                <w:color w:val="000000"/>
                <w:kern w:val="0"/>
                <w:sz w:val="16"/>
                <w:szCs w:val="16"/>
              </w:rPr>
            </w:pPr>
            <w:r w:rsidRPr="00C94D2D">
              <w:rPr>
                <w:color w:val="000000"/>
                <w:kern w:val="0"/>
                <w:sz w:val="16"/>
                <w:szCs w:val="16"/>
              </w:rPr>
              <w:t>66.0</w:t>
            </w:r>
          </w:p>
        </w:tc>
        <w:tc>
          <w:tcPr>
            <w:tcW w:w="0" w:type="auto"/>
            <w:tcBorders>
              <w:top w:val="nil"/>
              <w:left w:val="nil"/>
              <w:bottom w:val="single" w:sz="4" w:space="0" w:color="auto"/>
              <w:right w:val="single" w:sz="4" w:space="0" w:color="auto"/>
            </w:tcBorders>
            <w:shd w:val="clear" w:color="auto" w:fill="auto"/>
            <w:noWrap/>
            <w:vAlign w:val="center"/>
            <w:hideMark/>
          </w:tcPr>
          <w:p w14:paraId="2B1995CD" w14:textId="77777777" w:rsidR="00C94D2D" w:rsidRPr="00C94D2D" w:rsidRDefault="00C94D2D" w:rsidP="00C94D2D">
            <w:pPr>
              <w:widowControl/>
              <w:jc w:val="center"/>
              <w:rPr>
                <w:color w:val="000000"/>
                <w:kern w:val="0"/>
                <w:sz w:val="16"/>
                <w:szCs w:val="16"/>
              </w:rPr>
            </w:pPr>
            <w:r w:rsidRPr="00C94D2D">
              <w:rPr>
                <w:color w:val="000000"/>
                <w:kern w:val="0"/>
                <w:sz w:val="16"/>
                <w:szCs w:val="16"/>
              </w:rPr>
              <w:t>90.0</w:t>
            </w:r>
          </w:p>
        </w:tc>
        <w:tc>
          <w:tcPr>
            <w:tcW w:w="0" w:type="auto"/>
            <w:tcBorders>
              <w:top w:val="nil"/>
              <w:left w:val="nil"/>
              <w:bottom w:val="single" w:sz="4" w:space="0" w:color="auto"/>
              <w:right w:val="single" w:sz="4" w:space="0" w:color="auto"/>
            </w:tcBorders>
            <w:shd w:val="clear" w:color="auto" w:fill="auto"/>
            <w:noWrap/>
            <w:vAlign w:val="center"/>
            <w:hideMark/>
          </w:tcPr>
          <w:p w14:paraId="7A6B564F" w14:textId="77777777" w:rsidR="00C94D2D" w:rsidRPr="00C94D2D" w:rsidRDefault="00C94D2D" w:rsidP="00C94D2D">
            <w:pPr>
              <w:widowControl/>
              <w:jc w:val="center"/>
              <w:rPr>
                <w:color w:val="000000"/>
                <w:kern w:val="0"/>
                <w:sz w:val="16"/>
                <w:szCs w:val="16"/>
              </w:rPr>
            </w:pPr>
            <w:r w:rsidRPr="00C94D2D">
              <w:rPr>
                <w:color w:val="000000"/>
                <w:kern w:val="0"/>
                <w:sz w:val="16"/>
                <w:szCs w:val="16"/>
              </w:rPr>
              <w:t>90.6</w:t>
            </w:r>
          </w:p>
        </w:tc>
      </w:tr>
      <w:tr w:rsidR="00C94D2D" w:rsidRPr="00C94D2D" w14:paraId="48077C07" w14:textId="77777777" w:rsidTr="00374031">
        <w:trPr>
          <w:trHeight w:val="28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AEB8603" w14:textId="77777777" w:rsidR="00C94D2D" w:rsidRPr="00C94D2D" w:rsidRDefault="00C94D2D" w:rsidP="00C94D2D">
            <w:pPr>
              <w:widowControl/>
              <w:jc w:val="center"/>
              <w:rPr>
                <w:color w:val="000000"/>
                <w:kern w:val="0"/>
                <w:sz w:val="16"/>
                <w:szCs w:val="16"/>
              </w:rPr>
            </w:pPr>
            <w:r w:rsidRPr="00C94D2D">
              <w:rPr>
                <w:color w:val="000000"/>
                <w:kern w:val="0"/>
                <w:sz w:val="16"/>
                <w:szCs w:val="16"/>
              </w:rPr>
              <w:t>97</w:t>
            </w:r>
          </w:p>
        </w:tc>
        <w:tc>
          <w:tcPr>
            <w:tcW w:w="0" w:type="auto"/>
            <w:tcBorders>
              <w:top w:val="nil"/>
              <w:left w:val="nil"/>
              <w:bottom w:val="single" w:sz="4" w:space="0" w:color="auto"/>
              <w:right w:val="single" w:sz="4" w:space="0" w:color="auto"/>
            </w:tcBorders>
            <w:shd w:val="clear" w:color="auto" w:fill="auto"/>
            <w:noWrap/>
            <w:vAlign w:val="center"/>
            <w:hideMark/>
          </w:tcPr>
          <w:p w14:paraId="2880EFC5" w14:textId="77777777" w:rsidR="00C94D2D" w:rsidRPr="00C94D2D" w:rsidRDefault="00C94D2D" w:rsidP="00C94D2D">
            <w:pPr>
              <w:widowControl/>
              <w:jc w:val="center"/>
              <w:rPr>
                <w:color w:val="000000"/>
                <w:kern w:val="0"/>
                <w:sz w:val="16"/>
                <w:szCs w:val="16"/>
              </w:rPr>
            </w:pPr>
            <w:r w:rsidRPr="00C94D2D">
              <w:rPr>
                <w:color w:val="000000"/>
                <w:kern w:val="0"/>
                <w:sz w:val="16"/>
                <w:szCs w:val="16"/>
              </w:rPr>
              <w:t>2002010239</w:t>
            </w:r>
          </w:p>
        </w:tc>
        <w:tc>
          <w:tcPr>
            <w:tcW w:w="0" w:type="auto"/>
            <w:tcBorders>
              <w:top w:val="nil"/>
              <w:left w:val="nil"/>
              <w:bottom w:val="single" w:sz="4" w:space="0" w:color="auto"/>
              <w:right w:val="single" w:sz="4" w:space="0" w:color="auto"/>
            </w:tcBorders>
            <w:shd w:val="clear" w:color="auto" w:fill="auto"/>
            <w:vAlign w:val="center"/>
            <w:hideMark/>
          </w:tcPr>
          <w:p w14:paraId="757B1867" w14:textId="77777777" w:rsidR="00C94D2D" w:rsidRPr="00C94D2D" w:rsidRDefault="00C94D2D" w:rsidP="00C94D2D">
            <w:pPr>
              <w:widowControl/>
              <w:jc w:val="center"/>
              <w:rPr>
                <w:color w:val="000000"/>
                <w:kern w:val="0"/>
                <w:sz w:val="16"/>
                <w:szCs w:val="16"/>
              </w:rPr>
            </w:pPr>
            <w:r w:rsidRPr="00C94D2D">
              <w:rPr>
                <w:color w:val="000000"/>
                <w:kern w:val="0"/>
                <w:sz w:val="16"/>
                <w:szCs w:val="16"/>
              </w:rPr>
              <w:t>韦康明</w:t>
            </w:r>
          </w:p>
        </w:tc>
        <w:tc>
          <w:tcPr>
            <w:tcW w:w="0" w:type="auto"/>
            <w:tcBorders>
              <w:top w:val="nil"/>
              <w:left w:val="nil"/>
              <w:bottom w:val="single" w:sz="4" w:space="0" w:color="auto"/>
              <w:right w:val="single" w:sz="4" w:space="0" w:color="auto"/>
            </w:tcBorders>
            <w:shd w:val="clear" w:color="auto" w:fill="auto"/>
            <w:noWrap/>
            <w:vAlign w:val="center"/>
            <w:hideMark/>
          </w:tcPr>
          <w:p w14:paraId="31EC608C" w14:textId="77777777" w:rsidR="00C94D2D" w:rsidRPr="00C94D2D" w:rsidRDefault="00C94D2D" w:rsidP="00C94D2D">
            <w:pPr>
              <w:widowControl/>
              <w:jc w:val="center"/>
              <w:rPr>
                <w:color w:val="000000"/>
                <w:kern w:val="0"/>
                <w:sz w:val="16"/>
                <w:szCs w:val="16"/>
              </w:rPr>
            </w:pPr>
            <w:r w:rsidRPr="00C94D2D">
              <w:rPr>
                <w:color w:val="000000"/>
                <w:kern w:val="0"/>
                <w:sz w:val="16"/>
                <w:szCs w:val="16"/>
              </w:rPr>
              <w:t>64.5</w:t>
            </w:r>
          </w:p>
        </w:tc>
        <w:tc>
          <w:tcPr>
            <w:tcW w:w="0" w:type="auto"/>
            <w:tcBorders>
              <w:top w:val="nil"/>
              <w:left w:val="nil"/>
              <w:bottom w:val="single" w:sz="4" w:space="0" w:color="auto"/>
              <w:right w:val="single" w:sz="4" w:space="0" w:color="auto"/>
            </w:tcBorders>
            <w:shd w:val="clear" w:color="auto" w:fill="auto"/>
            <w:noWrap/>
            <w:vAlign w:val="center"/>
            <w:hideMark/>
          </w:tcPr>
          <w:p w14:paraId="5440A124" w14:textId="77777777" w:rsidR="00C94D2D" w:rsidRPr="00C94D2D" w:rsidRDefault="00C94D2D" w:rsidP="00C94D2D">
            <w:pPr>
              <w:widowControl/>
              <w:jc w:val="center"/>
              <w:rPr>
                <w:color w:val="000000"/>
                <w:kern w:val="0"/>
                <w:sz w:val="16"/>
                <w:szCs w:val="16"/>
              </w:rPr>
            </w:pPr>
            <w:r w:rsidRPr="00C94D2D">
              <w:rPr>
                <w:color w:val="000000"/>
                <w:kern w:val="0"/>
                <w:sz w:val="16"/>
                <w:szCs w:val="16"/>
              </w:rPr>
              <w:t>87.2</w:t>
            </w:r>
          </w:p>
        </w:tc>
        <w:tc>
          <w:tcPr>
            <w:tcW w:w="0" w:type="auto"/>
            <w:tcBorders>
              <w:top w:val="nil"/>
              <w:left w:val="nil"/>
              <w:bottom w:val="single" w:sz="4" w:space="0" w:color="auto"/>
              <w:right w:val="single" w:sz="4" w:space="0" w:color="auto"/>
            </w:tcBorders>
            <w:shd w:val="clear" w:color="auto" w:fill="auto"/>
            <w:noWrap/>
            <w:vAlign w:val="center"/>
            <w:hideMark/>
          </w:tcPr>
          <w:p w14:paraId="3250C82D" w14:textId="77777777" w:rsidR="00C94D2D" w:rsidRPr="00C94D2D" w:rsidRDefault="00C94D2D" w:rsidP="00C94D2D">
            <w:pPr>
              <w:widowControl/>
              <w:jc w:val="center"/>
              <w:rPr>
                <w:color w:val="000000"/>
                <w:kern w:val="0"/>
                <w:sz w:val="16"/>
                <w:szCs w:val="16"/>
              </w:rPr>
            </w:pPr>
            <w:r w:rsidRPr="00C94D2D">
              <w:rPr>
                <w:color w:val="000000"/>
                <w:kern w:val="0"/>
                <w:sz w:val="16"/>
                <w:szCs w:val="16"/>
              </w:rPr>
              <w:t>93.2</w:t>
            </w:r>
          </w:p>
        </w:tc>
        <w:tc>
          <w:tcPr>
            <w:tcW w:w="0" w:type="auto"/>
            <w:tcBorders>
              <w:top w:val="nil"/>
              <w:left w:val="nil"/>
              <w:bottom w:val="single" w:sz="4" w:space="0" w:color="auto"/>
              <w:right w:val="single" w:sz="4" w:space="0" w:color="auto"/>
            </w:tcBorders>
            <w:shd w:val="clear" w:color="auto" w:fill="auto"/>
            <w:noWrap/>
            <w:vAlign w:val="center"/>
            <w:hideMark/>
          </w:tcPr>
          <w:p w14:paraId="6C1E5F28" w14:textId="77777777" w:rsidR="00C94D2D" w:rsidRPr="00C94D2D" w:rsidRDefault="00C94D2D" w:rsidP="00C94D2D">
            <w:pPr>
              <w:widowControl/>
              <w:jc w:val="center"/>
              <w:rPr>
                <w:color w:val="000000"/>
                <w:kern w:val="0"/>
                <w:sz w:val="16"/>
                <w:szCs w:val="16"/>
              </w:rPr>
            </w:pPr>
            <w:r w:rsidRPr="00C94D2D">
              <w:rPr>
                <w:color w:val="000000"/>
                <w:kern w:val="0"/>
                <w:sz w:val="16"/>
                <w:szCs w:val="16"/>
              </w:rPr>
              <w:t>90.8</w:t>
            </w:r>
          </w:p>
        </w:tc>
        <w:tc>
          <w:tcPr>
            <w:tcW w:w="0" w:type="auto"/>
            <w:tcBorders>
              <w:top w:val="nil"/>
              <w:left w:val="nil"/>
              <w:bottom w:val="single" w:sz="4" w:space="0" w:color="auto"/>
              <w:right w:val="single" w:sz="4" w:space="0" w:color="auto"/>
            </w:tcBorders>
            <w:shd w:val="clear" w:color="auto" w:fill="auto"/>
            <w:noWrap/>
            <w:vAlign w:val="center"/>
            <w:hideMark/>
          </w:tcPr>
          <w:p w14:paraId="002FE241" w14:textId="77777777" w:rsidR="00C94D2D" w:rsidRPr="00C94D2D" w:rsidRDefault="00C94D2D" w:rsidP="00C94D2D">
            <w:pPr>
              <w:widowControl/>
              <w:jc w:val="center"/>
              <w:rPr>
                <w:color w:val="000000"/>
                <w:kern w:val="0"/>
                <w:sz w:val="16"/>
                <w:szCs w:val="16"/>
              </w:rPr>
            </w:pPr>
            <w:r w:rsidRPr="00C94D2D">
              <w:rPr>
                <w:color w:val="000000"/>
                <w:kern w:val="0"/>
                <w:sz w:val="16"/>
                <w:szCs w:val="16"/>
              </w:rPr>
              <w:t>83.8</w:t>
            </w:r>
          </w:p>
        </w:tc>
      </w:tr>
      <w:tr w:rsidR="00C94D2D" w:rsidRPr="00C94D2D" w14:paraId="5164DE77" w14:textId="77777777" w:rsidTr="00374031">
        <w:trPr>
          <w:trHeight w:val="28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22DFD06" w14:textId="77777777" w:rsidR="00C94D2D" w:rsidRPr="00C94D2D" w:rsidRDefault="00C94D2D" w:rsidP="00C94D2D">
            <w:pPr>
              <w:widowControl/>
              <w:jc w:val="center"/>
              <w:rPr>
                <w:color w:val="000000"/>
                <w:kern w:val="0"/>
                <w:sz w:val="16"/>
                <w:szCs w:val="16"/>
              </w:rPr>
            </w:pPr>
            <w:r w:rsidRPr="00C94D2D">
              <w:rPr>
                <w:color w:val="000000"/>
                <w:kern w:val="0"/>
                <w:sz w:val="16"/>
                <w:szCs w:val="16"/>
              </w:rPr>
              <w:t>98</w:t>
            </w:r>
          </w:p>
        </w:tc>
        <w:tc>
          <w:tcPr>
            <w:tcW w:w="0" w:type="auto"/>
            <w:tcBorders>
              <w:top w:val="nil"/>
              <w:left w:val="nil"/>
              <w:bottom w:val="single" w:sz="4" w:space="0" w:color="auto"/>
              <w:right w:val="single" w:sz="4" w:space="0" w:color="auto"/>
            </w:tcBorders>
            <w:shd w:val="clear" w:color="auto" w:fill="auto"/>
            <w:noWrap/>
            <w:vAlign w:val="center"/>
            <w:hideMark/>
          </w:tcPr>
          <w:p w14:paraId="1950A74C" w14:textId="77777777" w:rsidR="00C94D2D" w:rsidRPr="00C94D2D" w:rsidRDefault="00C94D2D" w:rsidP="00C94D2D">
            <w:pPr>
              <w:widowControl/>
              <w:jc w:val="center"/>
              <w:rPr>
                <w:color w:val="000000"/>
                <w:kern w:val="0"/>
                <w:sz w:val="16"/>
                <w:szCs w:val="16"/>
              </w:rPr>
            </w:pPr>
            <w:r w:rsidRPr="00C94D2D">
              <w:rPr>
                <w:color w:val="000000"/>
                <w:kern w:val="0"/>
                <w:sz w:val="16"/>
                <w:szCs w:val="16"/>
              </w:rPr>
              <w:t>2002010240</w:t>
            </w:r>
          </w:p>
        </w:tc>
        <w:tc>
          <w:tcPr>
            <w:tcW w:w="0" w:type="auto"/>
            <w:tcBorders>
              <w:top w:val="nil"/>
              <w:left w:val="nil"/>
              <w:bottom w:val="single" w:sz="4" w:space="0" w:color="auto"/>
              <w:right w:val="single" w:sz="4" w:space="0" w:color="auto"/>
            </w:tcBorders>
            <w:shd w:val="clear" w:color="auto" w:fill="auto"/>
            <w:vAlign w:val="center"/>
            <w:hideMark/>
          </w:tcPr>
          <w:p w14:paraId="462ED976" w14:textId="77777777" w:rsidR="00C94D2D" w:rsidRPr="00C94D2D" w:rsidRDefault="00C94D2D" w:rsidP="00C94D2D">
            <w:pPr>
              <w:widowControl/>
              <w:jc w:val="center"/>
              <w:rPr>
                <w:color w:val="000000"/>
                <w:kern w:val="0"/>
                <w:sz w:val="16"/>
                <w:szCs w:val="16"/>
              </w:rPr>
            </w:pPr>
            <w:r w:rsidRPr="00C94D2D">
              <w:rPr>
                <w:color w:val="000000"/>
                <w:kern w:val="0"/>
                <w:sz w:val="16"/>
                <w:szCs w:val="16"/>
              </w:rPr>
              <w:t>马秀晗</w:t>
            </w:r>
          </w:p>
        </w:tc>
        <w:tc>
          <w:tcPr>
            <w:tcW w:w="0" w:type="auto"/>
            <w:tcBorders>
              <w:top w:val="nil"/>
              <w:left w:val="nil"/>
              <w:bottom w:val="single" w:sz="4" w:space="0" w:color="auto"/>
              <w:right w:val="single" w:sz="4" w:space="0" w:color="auto"/>
            </w:tcBorders>
            <w:shd w:val="clear" w:color="auto" w:fill="auto"/>
            <w:noWrap/>
            <w:vAlign w:val="center"/>
            <w:hideMark/>
          </w:tcPr>
          <w:p w14:paraId="18103C09" w14:textId="77777777" w:rsidR="00C94D2D" w:rsidRPr="00C94D2D" w:rsidRDefault="00C94D2D" w:rsidP="00C94D2D">
            <w:pPr>
              <w:widowControl/>
              <w:jc w:val="center"/>
              <w:rPr>
                <w:color w:val="000000"/>
                <w:kern w:val="0"/>
                <w:sz w:val="16"/>
                <w:szCs w:val="16"/>
              </w:rPr>
            </w:pPr>
            <w:r w:rsidRPr="00C94D2D">
              <w:rPr>
                <w:color w:val="000000"/>
                <w:kern w:val="0"/>
                <w:sz w:val="16"/>
                <w:szCs w:val="16"/>
              </w:rPr>
              <w:t>27.2</w:t>
            </w:r>
          </w:p>
        </w:tc>
        <w:tc>
          <w:tcPr>
            <w:tcW w:w="0" w:type="auto"/>
            <w:tcBorders>
              <w:top w:val="nil"/>
              <w:left w:val="nil"/>
              <w:bottom w:val="single" w:sz="4" w:space="0" w:color="auto"/>
              <w:right w:val="single" w:sz="4" w:space="0" w:color="auto"/>
            </w:tcBorders>
            <w:shd w:val="clear" w:color="auto" w:fill="auto"/>
            <w:noWrap/>
            <w:vAlign w:val="center"/>
            <w:hideMark/>
          </w:tcPr>
          <w:p w14:paraId="41DBF54B" w14:textId="77777777" w:rsidR="00C94D2D" w:rsidRPr="00C94D2D" w:rsidRDefault="00C94D2D" w:rsidP="00C94D2D">
            <w:pPr>
              <w:widowControl/>
              <w:jc w:val="center"/>
              <w:rPr>
                <w:color w:val="000000"/>
                <w:kern w:val="0"/>
                <w:sz w:val="16"/>
                <w:szCs w:val="16"/>
              </w:rPr>
            </w:pPr>
            <w:r w:rsidRPr="00C94D2D">
              <w:rPr>
                <w:color w:val="000000"/>
                <w:kern w:val="0"/>
                <w:sz w:val="16"/>
                <w:szCs w:val="16"/>
              </w:rPr>
              <w:t>49.3</w:t>
            </w:r>
          </w:p>
        </w:tc>
        <w:tc>
          <w:tcPr>
            <w:tcW w:w="0" w:type="auto"/>
            <w:tcBorders>
              <w:top w:val="nil"/>
              <w:left w:val="nil"/>
              <w:bottom w:val="single" w:sz="4" w:space="0" w:color="auto"/>
              <w:right w:val="single" w:sz="4" w:space="0" w:color="auto"/>
            </w:tcBorders>
            <w:shd w:val="clear" w:color="auto" w:fill="auto"/>
            <w:noWrap/>
            <w:vAlign w:val="center"/>
            <w:hideMark/>
          </w:tcPr>
          <w:p w14:paraId="15D83D85" w14:textId="77777777" w:rsidR="00C94D2D" w:rsidRPr="00C94D2D" w:rsidRDefault="00C94D2D" w:rsidP="00C94D2D">
            <w:pPr>
              <w:widowControl/>
              <w:jc w:val="center"/>
              <w:rPr>
                <w:color w:val="000000"/>
                <w:kern w:val="0"/>
                <w:sz w:val="16"/>
                <w:szCs w:val="16"/>
              </w:rPr>
            </w:pPr>
            <w:r w:rsidRPr="00C94D2D">
              <w:rPr>
                <w:color w:val="000000"/>
                <w:kern w:val="0"/>
                <w:sz w:val="16"/>
                <w:szCs w:val="16"/>
              </w:rPr>
              <w:t>65.5</w:t>
            </w:r>
          </w:p>
        </w:tc>
        <w:tc>
          <w:tcPr>
            <w:tcW w:w="0" w:type="auto"/>
            <w:tcBorders>
              <w:top w:val="nil"/>
              <w:left w:val="nil"/>
              <w:bottom w:val="single" w:sz="4" w:space="0" w:color="auto"/>
              <w:right w:val="single" w:sz="4" w:space="0" w:color="auto"/>
            </w:tcBorders>
            <w:shd w:val="clear" w:color="auto" w:fill="auto"/>
            <w:noWrap/>
            <w:vAlign w:val="center"/>
            <w:hideMark/>
          </w:tcPr>
          <w:p w14:paraId="1C5AA9D7" w14:textId="77777777" w:rsidR="00C94D2D" w:rsidRPr="00C94D2D" w:rsidRDefault="00C94D2D" w:rsidP="00C94D2D">
            <w:pPr>
              <w:widowControl/>
              <w:jc w:val="center"/>
              <w:rPr>
                <w:color w:val="000000"/>
                <w:kern w:val="0"/>
                <w:sz w:val="16"/>
                <w:szCs w:val="16"/>
              </w:rPr>
            </w:pPr>
            <w:r w:rsidRPr="00C94D2D">
              <w:rPr>
                <w:color w:val="000000"/>
                <w:kern w:val="0"/>
                <w:sz w:val="16"/>
                <w:szCs w:val="16"/>
              </w:rPr>
              <w:t>46.4</w:t>
            </w:r>
          </w:p>
        </w:tc>
        <w:tc>
          <w:tcPr>
            <w:tcW w:w="0" w:type="auto"/>
            <w:tcBorders>
              <w:top w:val="nil"/>
              <w:left w:val="nil"/>
              <w:bottom w:val="single" w:sz="4" w:space="0" w:color="auto"/>
              <w:right w:val="single" w:sz="4" w:space="0" w:color="auto"/>
            </w:tcBorders>
            <w:shd w:val="clear" w:color="auto" w:fill="auto"/>
            <w:noWrap/>
            <w:vAlign w:val="center"/>
            <w:hideMark/>
          </w:tcPr>
          <w:p w14:paraId="45E7318E" w14:textId="77777777" w:rsidR="00C94D2D" w:rsidRPr="00C94D2D" w:rsidRDefault="00C94D2D" w:rsidP="00C94D2D">
            <w:pPr>
              <w:widowControl/>
              <w:jc w:val="center"/>
              <w:rPr>
                <w:color w:val="000000"/>
                <w:kern w:val="0"/>
                <w:sz w:val="16"/>
                <w:szCs w:val="16"/>
              </w:rPr>
            </w:pPr>
            <w:r w:rsidRPr="00C94D2D">
              <w:rPr>
                <w:color w:val="000000"/>
                <w:kern w:val="0"/>
                <w:sz w:val="16"/>
                <w:szCs w:val="16"/>
              </w:rPr>
              <w:t>50.7</w:t>
            </w:r>
          </w:p>
        </w:tc>
      </w:tr>
      <w:tr w:rsidR="00C94D2D" w:rsidRPr="00C94D2D" w14:paraId="6F46968E" w14:textId="77777777" w:rsidTr="00374031">
        <w:trPr>
          <w:trHeight w:val="28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5B758D1" w14:textId="77777777" w:rsidR="00C94D2D" w:rsidRPr="00C94D2D" w:rsidRDefault="00C94D2D" w:rsidP="00C94D2D">
            <w:pPr>
              <w:widowControl/>
              <w:jc w:val="center"/>
              <w:rPr>
                <w:color w:val="000000"/>
                <w:kern w:val="0"/>
                <w:sz w:val="16"/>
                <w:szCs w:val="16"/>
              </w:rPr>
            </w:pPr>
            <w:r w:rsidRPr="00C94D2D">
              <w:rPr>
                <w:color w:val="000000"/>
                <w:kern w:val="0"/>
                <w:sz w:val="16"/>
                <w:szCs w:val="16"/>
              </w:rPr>
              <w:t>99</w:t>
            </w:r>
          </w:p>
        </w:tc>
        <w:tc>
          <w:tcPr>
            <w:tcW w:w="0" w:type="auto"/>
            <w:tcBorders>
              <w:top w:val="nil"/>
              <w:left w:val="nil"/>
              <w:bottom w:val="single" w:sz="4" w:space="0" w:color="auto"/>
              <w:right w:val="single" w:sz="4" w:space="0" w:color="auto"/>
            </w:tcBorders>
            <w:shd w:val="clear" w:color="auto" w:fill="auto"/>
            <w:noWrap/>
            <w:vAlign w:val="center"/>
            <w:hideMark/>
          </w:tcPr>
          <w:p w14:paraId="05D71EC0" w14:textId="77777777" w:rsidR="00C94D2D" w:rsidRPr="00C94D2D" w:rsidRDefault="00C94D2D" w:rsidP="00C94D2D">
            <w:pPr>
              <w:widowControl/>
              <w:jc w:val="center"/>
              <w:rPr>
                <w:color w:val="000000"/>
                <w:kern w:val="0"/>
                <w:sz w:val="16"/>
                <w:szCs w:val="16"/>
              </w:rPr>
            </w:pPr>
            <w:r w:rsidRPr="00C94D2D">
              <w:rPr>
                <w:color w:val="000000"/>
                <w:kern w:val="0"/>
                <w:sz w:val="16"/>
                <w:szCs w:val="16"/>
              </w:rPr>
              <w:t>2002010241</w:t>
            </w:r>
          </w:p>
        </w:tc>
        <w:tc>
          <w:tcPr>
            <w:tcW w:w="0" w:type="auto"/>
            <w:tcBorders>
              <w:top w:val="nil"/>
              <w:left w:val="nil"/>
              <w:bottom w:val="single" w:sz="4" w:space="0" w:color="auto"/>
              <w:right w:val="single" w:sz="4" w:space="0" w:color="auto"/>
            </w:tcBorders>
            <w:shd w:val="clear" w:color="auto" w:fill="auto"/>
            <w:vAlign w:val="center"/>
            <w:hideMark/>
          </w:tcPr>
          <w:p w14:paraId="28C3508B" w14:textId="77777777" w:rsidR="00C94D2D" w:rsidRPr="00C94D2D" w:rsidRDefault="00C94D2D" w:rsidP="00C94D2D">
            <w:pPr>
              <w:widowControl/>
              <w:jc w:val="center"/>
              <w:rPr>
                <w:color w:val="000000"/>
                <w:kern w:val="0"/>
                <w:sz w:val="16"/>
                <w:szCs w:val="16"/>
              </w:rPr>
            </w:pPr>
            <w:r w:rsidRPr="00C94D2D">
              <w:rPr>
                <w:color w:val="000000"/>
                <w:kern w:val="0"/>
                <w:sz w:val="16"/>
                <w:szCs w:val="16"/>
              </w:rPr>
              <w:t>常佳霖</w:t>
            </w:r>
          </w:p>
        </w:tc>
        <w:tc>
          <w:tcPr>
            <w:tcW w:w="0" w:type="auto"/>
            <w:tcBorders>
              <w:top w:val="nil"/>
              <w:left w:val="nil"/>
              <w:bottom w:val="single" w:sz="4" w:space="0" w:color="auto"/>
              <w:right w:val="single" w:sz="4" w:space="0" w:color="auto"/>
            </w:tcBorders>
            <w:shd w:val="clear" w:color="auto" w:fill="auto"/>
            <w:noWrap/>
            <w:vAlign w:val="center"/>
            <w:hideMark/>
          </w:tcPr>
          <w:p w14:paraId="54E510D8" w14:textId="77777777" w:rsidR="00C94D2D" w:rsidRPr="00C94D2D" w:rsidRDefault="00C94D2D" w:rsidP="00C94D2D">
            <w:pPr>
              <w:widowControl/>
              <w:jc w:val="center"/>
              <w:rPr>
                <w:color w:val="000000"/>
                <w:kern w:val="0"/>
                <w:sz w:val="16"/>
                <w:szCs w:val="16"/>
              </w:rPr>
            </w:pPr>
            <w:r w:rsidRPr="00C94D2D">
              <w:rPr>
                <w:color w:val="000000"/>
                <w:kern w:val="0"/>
                <w:sz w:val="16"/>
                <w:szCs w:val="16"/>
              </w:rPr>
              <w:t>70.6</w:t>
            </w:r>
          </w:p>
        </w:tc>
        <w:tc>
          <w:tcPr>
            <w:tcW w:w="0" w:type="auto"/>
            <w:tcBorders>
              <w:top w:val="nil"/>
              <w:left w:val="nil"/>
              <w:bottom w:val="single" w:sz="4" w:space="0" w:color="auto"/>
              <w:right w:val="single" w:sz="4" w:space="0" w:color="auto"/>
            </w:tcBorders>
            <w:shd w:val="clear" w:color="auto" w:fill="auto"/>
            <w:noWrap/>
            <w:vAlign w:val="center"/>
            <w:hideMark/>
          </w:tcPr>
          <w:p w14:paraId="72C3FFFD" w14:textId="77777777" w:rsidR="00C94D2D" w:rsidRPr="00C94D2D" w:rsidRDefault="00C94D2D" w:rsidP="00C94D2D">
            <w:pPr>
              <w:widowControl/>
              <w:jc w:val="center"/>
              <w:rPr>
                <w:color w:val="000000"/>
                <w:kern w:val="0"/>
                <w:sz w:val="16"/>
                <w:szCs w:val="16"/>
              </w:rPr>
            </w:pPr>
            <w:r w:rsidRPr="00C94D2D">
              <w:rPr>
                <w:color w:val="000000"/>
                <w:kern w:val="0"/>
                <w:sz w:val="16"/>
                <w:szCs w:val="16"/>
              </w:rPr>
              <w:t>78.7</w:t>
            </w:r>
          </w:p>
        </w:tc>
        <w:tc>
          <w:tcPr>
            <w:tcW w:w="0" w:type="auto"/>
            <w:tcBorders>
              <w:top w:val="nil"/>
              <w:left w:val="nil"/>
              <w:bottom w:val="single" w:sz="4" w:space="0" w:color="auto"/>
              <w:right w:val="single" w:sz="4" w:space="0" w:color="auto"/>
            </w:tcBorders>
            <w:shd w:val="clear" w:color="auto" w:fill="auto"/>
            <w:noWrap/>
            <w:vAlign w:val="center"/>
            <w:hideMark/>
          </w:tcPr>
          <w:p w14:paraId="619AC2B4" w14:textId="77777777" w:rsidR="00C94D2D" w:rsidRPr="00C94D2D" w:rsidRDefault="00C94D2D" w:rsidP="00C94D2D">
            <w:pPr>
              <w:widowControl/>
              <w:jc w:val="center"/>
              <w:rPr>
                <w:color w:val="000000"/>
                <w:kern w:val="0"/>
                <w:sz w:val="16"/>
                <w:szCs w:val="16"/>
              </w:rPr>
            </w:pPr>
            <w:r w:rsidRPr="00C94D2D">
              <w:rPr>
                <w:color w:val="000000"/>
                <w:kern w:val="0"/>
                <w:sz w:val="16"/>
                <w:szCs w:val="16"/>
              </w:rPr>
              <w:t>94.7</w:t>
            </w:r>
          </w:p>
        </w:tc>
        <w:tc>
          <w:tcPr>
            <w:tcW w:w="0" w:type="auto"/>
            <w:tcBorders>
              <w:top w:val="nil"/>
              <w:left w:val="nil"/>
              <w:bottom w:val="single" w:sz="4" w:space="0" w:color="auto"/>
              <w:right w:val="single" w:sz="4" w:space="0" w:color="auto"/>
            </w:tcBorders>
            <w:shd w:val="clear" w:color="auto" w:fill="auto"/>
            <w:noWrap/>
            <w:vAlign w:val="center"/>
            <w:hideMark/>
          </w:tcPr>
          <w:p w14:paraId="02A0BE08" w14:textId="77777777" w:rsidR="00C94D2D" w:rsidRPr="00C94D2D" w:rsidRDefault="00C94D2D" w:rsidP="00C94D2D">
            <w:pPr>
              <w:widowControl/>
              <w:jc w:val="center"/>
              <w:rPr>
                <w:color w:val="000000"/>
                <w:kern w:val="0"/>
                <w:sz w:val="16"/>
                <w:szCs w:val="16"/>
              </w:rPr>
            </w:pPr>
            <w:r w:rsidRPr="00C94D2D">
              <w:rPr>
                <w:color w:val="000000"/>
                <w:kern w:val="0"/>
                <w:sz w:val="16"/>
                <w:szCs w:val="16"/>
              </w:rPr>
              <w:t>93.3</w:t>
            </w:r>
          </w:p>
        </w:tc>
        <w:tc>
          <w:tcPr>
            <w:tcW w:w="0" w:type="auto"/>
            <w:tcBorders>
              <w:top w:val="nil"/>
              <w:left w:val="nil"/>
              <w:bottom w:val="single" w:sz="4" w:space="0" w:color="auto"/>
              <w:right w:val="single" w:sz="4" w:space="0" w:color="auto"/>
            </w:tcBorders>
            <w:shd w:val="clear" w:color="auto" w:fill="auto"/>
            <w:noWrap/>
            <w:vAlign w:val="center"/>
            <w:hideMark/>
          </w:tcPr>
          <w:p w14:paraId="47A064C4" w14:textId="77777777" w:rsidR="00C94D2D" w:rsidRPr="00C94D2D" w:rsidRDefault="00C94D2D" w:rsidP="00C94D2D">
            <w:pPr>
              <w:widowControl/>
              <w:jc w:val="center"/>
              <w:rPr>
                <w:color w:val="000000"/>
                <w:kern w:val="0"/>
                <w:sz w:val="16"/>
                <w:szCs w:val="16"/>
              </w:rPr>
            </w:pPr>
            <w:r w:rsidRPr="00C94D2D">
              <w:rPr>
                <w:color w:val="000000"/>
                <w:kern w:val="0"/>
                <w:sz w:val="16"/>
                <w:szCs w:val="16"/>
              </w:rPr>
              <w:t>89.7</w:t>
            </w:r>
          </w:p>
        </w:tc>
      </w:tr>
      <w:tr w:rsidR="00C94D2D" w:rsidRPr="00C94D2D" w14:paraId="67D77FBF" w14:textId="77777777" w:rsidTr="00374031">
        <w:trPr>
          <w:trHeight w:val="28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20AC03F" w14:textId="77777777" w:rsidR="00C94D2D" w:rsidRPr="00C94D2D" w:rsidRDefault="00C94D2D" w:rsidP="00C94D2D">
            <w:pPr>
              <w:widowControl/>
              <w:jc w:val="center"/>
              <w:rPr>
                <w:color w:val="000000"/>
                <w:kern w:val="0"/>
                <w:sz w:val="16"/>
                <w:szCs w:val="16"/>
              </w:rPr>
            </w:pPr>
            <w:r w:rsidRPr="00C94D2D">
              <w:rPr>
                <w:color w:val="000000"/>
                <w:kern w:val="0"/>
                <w:sz w:val="16"/>
                <w:szCs w:val="16"/>
              </w:rPr>
              <w:t>100</w:t>
            </w:r>
          </w:p>
        </w:tc>
        <w:tc>
          <w:tcPr>
            <w:tcW w:w="0" w:type="auto"/>
            <w:tcBorders>
              <w:top w:val="nil"/>
              <w:left w:val="nil"/>
              <w:bottom w:val="single" w:sz="4" w:space="0" w:color="auto"/>
              <w:right w:val="single" w:sz="4" w:space="0" w:color="auto"/>
            </w:tcBorders>
            <w:shd w:val="clear" w:color="auto" w:fill="auto"/>
            <w:noWrap/>
            <w:vAlign w:val="center"/>
            <w:hideMark/>
          </w:tcPr>
          <w:p w14:paraId="717DF1B2" w14:textId="77777777" w:rsidR="00C94D2D" w:rsidRPr="00C94D2D" w:rsidRDefault="00C94D2D" w:rsidP="00C94D2D">
            <w:pPr>
              <w:widowControl/>
              <w:jc w:val="center"/>
              <w:rPr>
                <w:color w:val="000000"/>
                <w:kern w:val="0"/>
                <w:sz w:val="16"/>
                <w:szCs w:val="16"/>
              </w:rPr>
            </w:pPr>
            <w:r w:rsidRPr="00C94D2D">
              <w:rPr>
                <w:color w:val="000000"/>
                <w:kern w:val="0"/>
                <w:sz w:val="16"/>
                <w:szCs w:val="16"/>
              </w:rPr>
              <w:t>2002010243</w:t>
            </w:r>
          </w:p>
        </w:tc>
        <w:tc>
          <w:tcPr>
            <w:tcW w:w="0" w:type="auto"/>
            <w:tcBorders>
              <w:top w:val="nil"/>
              <w:left w:val="nil"/>
              <w:bottom w:val="single" w:sz="4" w:space="0" w:color="auto"/>
              <w:right w:val="single" w:sz="4" w:space="0" w:color="auto"/>
            </w:tcBorders>
            <w:shd w:val="clear" w:color="auto" w:fill="auto"/>
            <w:vAlign w:val="center"/>
            <w:hideMark/>
          </w:tcPr>
          <w:p w14:paraId="07AE3E71" w14:textId="77777777" w:rsidR="00C94D2D" w:rsidRPr="00C94D2D" w:rsidRDefault="00C94D2D" w:rsidP="00C94D2D">
            <w:pPr>
              <w:widowControl/>
              <w:jc w:val="center"/>
              <w:rPr>
                <w:color w:val="000000"/>
                <w:kern w:val="0"/>
                <w:sz w:val="16"/>
                <w:szCs w:val="16"/>
              </w:rPr>
            </w:pPr>
            <w:r w:rsidRPr="00C94D2D">
              <w:rPr>
                <w:color w:val="000000"/>
                <w:kern w:val="0"/>
                <w:sz w:val="16"/>
                <w:szCs w:val="16"/>
              </w:rPr>
              <w:t>李振华</w:t>
            </w:r>
          </w:p>
        </w:tc>
        <w:tc>
          <w:tcPr>
            <w:tcW w:w="0" w:type="auto"/>
            <w:tcBorders>
              <w:top w:val="nil"/>
              <w:left w:val="nil"/>
              <w:bottom w:val="single" w:sz="4" w:space="0" w:color="auto"/>
              <w:right w:val="single" w:sz="4" w:space="0" w:color="auto"/>
            </w:tcBorders>
            <w:shd w:val="clear" w:color="auto" w:fill="auto"/>
            <w:noWrap/>
            <w:vAlign w:val="center"/>
            <w:hideMark/>
          </w:tcPr>
          <w:p w14:paraId="4B3775AD" w14:textId="77777777" w:rsidR="00C94D2D" w:rsidRPr="00C94D2D" w:rsidRDefault="00C94D2D" w:rsidP="00C94D2D">
            <w:pPr>
              <w:widowControl/>
              <w:jc w:val="center"/>
              <w:rPr>
                <w:color w:val="000000"/>
                <w:kern w:val="0"/>
                <w:sz w:val="16"/>
                <w:szCs w:val="16"/>
              </w:rPr>
            </w:pPr>
            <w:r w:rsidRPr="00C94D2D">
              <w:rPr>
                <w:color w:val="000000"/>
                <w:kern w:val="0"/>
                <w:sz w:val="16"/>
                <w:szCs w:val="16"/>
              </w:rPr>
              <w:t>73.4</w:t>
            </w:r>
          </w:p>
        </w:tc>
        <w:tc>
          <w:tcPr>
            <w:tcW w:w="0" w:type="auto"/>
            <w:tcBorders>
              <w:top w:val="nil"/>
              <w:left w:val="nil"/>
              <w:bottom w:val="single" w:sz="4" w:space="0" w:color="auto"/>
              <w:right w:val="single" w:sz="4" w:space="0" w:color="auto"/>
            </w:tcBorders>
            <w:shd w:val="clear" w:color="auto" w:fill="auto"/>
            <w:noWrap/>
            <w:vAlign w:val="center"/>
            <w:hideMark/>
          </w:tcPr>
          <w:p w14:paraId="29AA4FA1" w14:textId="77777777" w:rsidR="00C94D2D" w:rsidRPr="00C94D2D" w:rsidRDefault="00C94D2D" w:rsidP="00C94D2D">
            <w:pPr>
              <w:widowControl/>
              <w:jc w:val="center"/>
              <w:rPr>
                <w:color w:val="000000"/>
                <w:kern w:val="0"/>
                <w:sz w:val="16"/>
                <w:szCs w:val="16"/>
              </w:rPr>
            </w:pPr>
            <w:r w:rsidRPr="00C94D2D">
              <w:rPr>
                <w:color w:val="000000"/>
                <w:kern w:val="0"/>
                <w:sz w:val="16"/>
                <w:szCs w:val="16"/>
              </w:rPr>
              <w:t>86.3</w:t>
            </w:r>
          </w:p>
        </w:tc>
        <w:tc>
          <w:tcPr>
            <w:tcW w:w="0" w:type="auto"/>
            <w:tcBorders>
              <w:top w:val="nil"/>
              <w:left w:val="nil"/>
              <w:bottom w:val="single" w:sz="4" w:space="0" w:color="auto"/>
              <w:right w:val="single" w:sz="4" w:space="0" w:color="auto"/>
            </w:tcBorders>
            <w:shd w:val="clear" w:color="auto" w:fill="auto"/>
            <w:noWrap/>
            <w:vAlign w:val="center"/>
            <w:hideMark/>
          </w:tcPr>
          <w:p w14:paraId="214580AF" w14:textId="77777777" w:rsidR="00C94D2D" w:rsidRPr="00C94D2D" w:rsidRDefault="00C94D2D" w:rsidP="00C94D2D">
            <w:pPr>
              <w:widowControl/>
              <w:jc w:val="center"/>
              <w:rPr>
                <w:color w:val="000000"/>
                <w:kern w:val="0"/>
                <w:sz w:val="16"/>
                <w:szCs w:val="16"/>
              </w:rPr>
            </w:pPr>
            <w:r w:rsidRPr="00C94D2D">
              <w:rPr>
                <w:color w:val="000000"/>
                <w:kern w:val="0"/>
                <w:sz w:val="16"/>
                <w:szCs w:val="16"/>
              </w:rPr>
              <w:t>93.0</w:t>
            </w:r>
          </w:p>
        </w:tc>
        <w:tc>
          <w:tcPr>
            <w:tcW w:w="0" w:type="auto"/>
            <w:tcBorders>
              <w:top w:val="nil"/>
              <w:left w:val="nil"/>
              <w:bottom w:val="single" w:sz="4" w:space="0" w:color="auto"/>
              <w:right w:val="single" w:sz="4" w:space="0" w:color="auto"/>
            </w:tcBorders>
            <w:shd w:val="clear" w:color="auto" w:fill="auto"/>
            <w:noWrap/>
            <w:vAlign w:val="center"/>
            <w:hideMark/>
          </w:tcPr>
          <w:p w14:paraId="5E52D54F" w14:textId="77777777" w:rsidR="00C94D2D" w:rsidRPr="00C94D2D" w:rsidRDefault="00C94D2D" w:rsidP="00C94D2D">
            <w:pPr>
              <w:widowControl/>
              <w:jc w:val="center"/>
              <w:rPr>
                <w:color w:val="000000"/>
                <w:kern w:val="0"/>
                <w:sz w:val="16"/>
                <w:szCs w:val="16"/>
              </w:rPr>
            </w:pPr>
            <w:r w:rsidRPr="00C94D2D">
              <w:rPr>
                <w:color w:val="000000"/>
                <w:kern w:val="0"/>
                <w:sz w:val="16"/>
                <w:szCs w:val="16"/>
              </w:rPr>
              <w:t>91.2</w:t>
            </w:r>
          </w:p>
        </w:tc>
        <w:tc>
          <w:tcPr>
            <w:tcW w:w="0" w:type="auto"/>
            <w:tcBorders>
              <w:top w:val="nil"/>
              <w:left w:val="nil"/>
              <w:bottom w:val="single" w:sz="4" w:space="0" w:color="auto"/>
              <w:right w:val="single" w:sz="4" w:space="0" w:color="auto"/>
            </w:tcBorders>
            <w:shd w:val="clear" w:color="auto" w:fill="auto"/>
            <w:noWrap/>
            <w:vAlign w:val="center"/>
            <w:hideMark/>
          </w:tcPr>
          <w:p w14:paraId="05A00B20" w14:textId="77777777" w:rsidR="00C94D2D" w:rsidRPr="00C94D2D" w:rsidRDefault="00C94D2D" w:rsidP="00C94D2D">
            <w:pPr>
              <w:widowControl/>
              <w:jc w:val="center"/>
              <w:rPr>
                <w:color w:val="000000"/>
                <w:kern w:val="0"/>
                <w:sz w:val="16"/>
                <w:szCs w:val="16"/>
              </w:rPr>
            </w:pPr>
            <w:r w:rsidRPr="00C94D2D">
              <w:rPr>
                <w:color w:val="000000"/>
                <w:kern w:val="0"/>
                <w:sz w:val="16"/>
                <w:szCs w:val="16"/>
              </w:rPr>
              <w:t>86.2</w:t>
            </w:r>
          </w:p>
        </w:tc>
      </w:tr>
      <w:tr w:rsidR="00C94D2D" w:rsidRPr="00C94D2D" w14:paraId="4DA60C68" w14:textId="77777777" w:rsidTr="00374031">
        <w:trPr>
          <w:trHeight w:val="28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14CBA45" w14:textId="77777777" w:rsidR="00C94D2D" w:rsidRPr="00C94D2D" w:rsidRDefault="00C94D2D" w:rsidP="00C94D2D">
            <w:pPr>
              <w:widowControl/>
              <w:jc w:val="center"/>
              <w:rPr>
                <w:color w:val="000000"/>
                <w:kern w:val="0"/>
                <w:sz w:val="16"/>
                <w:szCs w:val="16"/>
              </w:rPr>
            </w:pPr>
            <w:r w:rsidRPr="00C94D2D">
              <w:rPr>
                <w:color w:val="000000"/>
                <w:kern w:val="0"/>
                <w:sz w:val="16"/>
                <w:szCs w:val="16"/>
              </w:rPr>
              <w:t>101</w:t>
            </w:r>
          </w:p>
        </w:tc>
        <w:tc>
          <w:tcPr>
            <w:tcW w:w="0" w:type="auto"/>
            <w:tcBorders>
              <w:top w:val="nil"/>
              <w:left w:val="nil"/>
              <w:bottom w:val="single" w:sz="4" w:space="0" w:color="auto"/>
              <w:right w:val="single" w:sz="4" w:space="0" w:color="auto"/>
            </w:tcBorders>
            <w:shd w:val="clear" w:color="auto" w:fill="auto"/>
            <w:noWrap/>
            <w:vAlign w:val="center"/>
            <w:hideMark/>
          </w:tcPr>
          <w:p w14:paraId="0792DAE3" w14:textId="77777777" w:rsidR="00C94D2D" w:rsidRPr="00C94D2D" w:rsidRDefault="00C94D2D" w:rsidP="00C94D2D">
            <w:pPr>
              <w:widowControl/>
              <w:jc w:val="center"/>
              <w:rPr>
                <w:color w:val="000000"/>
                <w:kern w:val="0"/>
                <w:sz w:val="16"/>
                <w:szCs w:val="16"/>
              </w:rPr>
            </w:pPr>
            <w:r w:rsidRPr="00C94D2D">
              <w:rPr>
                <w:color w:val="000000"/>
                <w:kern w:val="0"/>
                <w:sz w:val="16"/>
                <w:szCs w:val="16"/>
              </w:rPr>
              <w:t>2002010245</w:t>
            </w:r>
          </w:p>
        </w:tc>
        <w:tc>
          <w:tcPr>
            <w:tcW w:w="0" w:type="auto"/>
            <w:tcBorders>
              <w:top w:val="nil"/>
              <w:left w:val="nil"/>
              <w:bottom w:val="single" w:sz="4" w:space="0" w:color="auto"/>
              <w:right w:val="single" w:sz="4" w:space="0" w:color="auto"/>
            </w:tcBorders>
            <w:shd w:val="clear" w:color="auto" w:fill="auto"/>
            <w:vAlign w:val="center"/>
            <w:hideMark/>
          </w:tcPr>
          <w:p w14:paraId="27E3E692" w14:textId="77777777" w:rsidR="00C94D2D" w:rsidRPr="00C94D2D" w:rsidRDefault="00C94D2D" w:rsidP="00C94D2D">
            <w:pPr>
              <w:widowControl/>
              <w:jc w:val="center"/>
              <w:rPr>
                <w:color w:val="000000"/>
                <w:kern w:val="0"/>
                <w:sz w:val="16"/>
                <w:szCs w:val="16"/>
              </w:rPr>
            </w:pPr>
            <w:r w:rsidRPr="00C94D2D">
              <w:rPr>
                <w:color w:val="000000"/>
                <w:kern w:val="0"/>
                <w:sz w:val="16"/>
                <w:szCs w:val="16"/>
              </w:rPr>
              <w:t>于洪浩</w:t>
            </w:r>
          </w:p>
        </w:tc>
        <w:tc>
          <w:tcPr>
            <w:tcW w:w="0" w:type="auto"/>
            <w:tcBorders>
              <w:top w:val="nil"/>
              <w:left w:val="nil"/>
              <w:bottom w:val="single" w:sz="4" w:space="0" w:color="auto"/>
              <w:right w:val="single" w:sz="4" w:space="0" w:color="auto"/>
            </w:tcBorders>
            <w:shd w:val="clear" w:color="auto" w:fill="auto"/>
            <w:noWrap/>
            <w:vAlign w:val="center"/>
            <w:hideMark/>
          </w:tcPr>
          <w:p w14:paraId="48EC8B04" w14:textId="77777777" w:rsidR="00C94D2D" w:rsidRPr="00C94D2D" w:rsidRDefault="00C94D2D" w:rsidP="00C94D2D">
            <w:pPr>
              <w:widowControl/>
              <w:jc w:val="center"/>
              <w:rPr>
                <w:color w:val="000000"/>
                <w:kern w:val="0"/>
                <w:sz w:val="16"/>
                <w:szCs w:val="16"/>
              </w:rPr>
            </w:pPr>
            <w:r w:rsidRPr="00C94D2D">
              <w:rPr>
                <w:color w:val="000000"/>
                <w:kern w:val="0"/>
                <w:sz w:val="16"/>
                <w:szCs w:val="16"/>
              </w:rPr>
              <w:t>56.5</w:t>
            </w:r>
          </w:p>
        </w:tc>
        <w:tc>
          <w:tcPr>
            <w:tcW w:w="0" w:type="auto"/>
            <w:tcBorders>
              <w:top w:val="nil"/>
              <w:left w:val="nil"/>
              <w:bottom w:val="single" w:sz="4" w:space="0" w:color="auto"/>
              <w:right w:val="single" w:sz="4" w:space="0" w:color="auto"/>
            </w:tcBorders>
            <w:shd w:val="clear" w:color="auto" w:fill="auto"/>
            <w:noWrap/>
            <w:vAlign w:val="center"/>
            <w:hideMark/>
          </w:tcPr>
          <w:p w14:paraId="359DFC2F" w14:textId="77777777" w:rsidR="00C94D2D" w:rsidRPr="00C94D2D" w:rsidRDefault="00C94D2D" w:rsidP="00C94D2D">
            <w:pPr>
              <w:widowControl/>
              <w:jc w:val="center"/>
              <w:rPr>
                <w:color w:val="000000"/>
                <w:kern w:val="0"/>
                <w:sz w:val="16"/>
                <w:szCs w:val="16"/>
              </w:rPr>
            </w:pPr>
            <w:r w:rsidRPr="00C94D2D">
              <w:rPr>
                <w:color w:val="000000"/>
                <w:kern w:val="0"/>
                <w:sz w:val="16"/>
                <w:szCs w:val="16"/>
              </w:rPr>
              <w:t>84.6</w:t>
            </w:r>
          </w:p>
        </w:tc>
        <w:tc>
          <w:tcPr>
            <w:tcW w:w="0" w:type="auto"/>
            <w:tcBorders>
              <w:top w:val="nil"/>
              <w:left w:val="nil"/>
              <w:bottom w:val="single" w:sz="4" w:space="0" w:color="auto"/>
              <w:right w:val="single" w:sz="4" w:space="0" w:color="auto"/>
            </w:tcBorders>
            <w:shd w:val="clear" w:color="auto" w:fill="auto"/>
            <w:noWrap/>
            <w:vAlign w:val="center"/>
            <w:hideMark/>
          </w:tcPr>
          <w:p w14:paraId="4BC8EAE8" w14:textId="77777777" w:rsidR="00C94D2D" w:rsidRPr="00C94D2D" w:rsidRDefault="00C94D2D" w:rsidP="00C94D2D">
            <w:pPr>
              <w:widowControl/>
              <w:jc w:val="center"/>
              <w:rPr>
                <w:color w:val="000000"/>
                <w:kern w:val="0"/>
                <w:sz w:val="16"/>
                <w:szCs w:val="16"/>
              </w:rPr>
            </w:pPr>
            <w:r w:rsidRPr="00C94D2D">
              <w:rPr>
                <w:color w:val="000000"/>
                <w:kern w:val="0"/>
                <w:sz w:val="16"/>
                <w:szCs w:val="16"/>
              </w:rPr>
              <w:t>84.8</w:t>
            </w:r>
          </w:p>
        </w:tc>
        <w:tc>
          <w:tcPr>
            <w:tcW w:w="0" w:type="auto"/>
            <w:tcBorders>
              <w:top w:val="nil"/>
              <w:left w:val="nil"/>
              <w:bottom w:val="single" w:sz="4" w:space="0" w:color="auto"/>
              <w:right w:val="single" w:sz="4" w:space="0" w:color="auto"/>
            </w:tcBorders>
            <w:shd w:val="clear" w:color="auto" w:fill="auto"/>
            <w:noWrap/>
            <w:vAlign w:val="center"/>
            <w:hideMark/>
          </w:tcPr>
          <w:p w14:paraId="558AA725" w14:textId="77777777" w:rsidR="00C94D2D" w:rsidRPr="00C94D2D" w:rsidRDefault="00C94D2D" w:rsidP="00C94D2D">
            <w:pPr>
              <w:widowControl/>
              <w:jc w:val="center"/>
              <w:rPr>
                <w:color w:val="000000"/>
                <w:kern w:val="0"/>
                <w:sz w:val="16"/>
                <w:szCs w:val="16"/>
              </w:rPr>
            </w:pPr>
            <w:r w:rsidRPr="00C94D2D">
              <w:rPr>
                <w:color w:val="000000"/>
                <w:kern w:val="0"/>
                <w:sz w:val="16"/>
                <w:szCs w:val="16"/>
              </w:rPr>
              <w:t>82.5</w:t>
            </w:r>
          </w:p>
        </w:tc>
        <w:tc>
          <w:tcPr>
            <w:tcW w:w="0" w:type="auto"/>
            <w:tcBorders>
              <w:top w:val="nil"/>
              <w:left w:val="nil"/>
              <w:bottom w:val="single" w:sz="4" w:space="0" w:color="auto"/>
              <w:right w:val="single" w:sz="4" w:space="0" w:color="auto"/>
            </w:tcBorders>
            <w:shd w:val="clear" w:color="auto" w:fill="auto"/>
            <w:noWrap/>
            <w:vAlign w:val="center"/>
            <w:hideMark/>
          </w:tcPr>
          <w:p w14:paraId="409FCDC6" w14:textId="77777777" w:rsidR="00C94D2D" w:rsidRPr="00C94D2D" w:rsidRDefault="00C94D2D" w:rsidP="00C94D2D">
            <w:pPr>
              <w:widowControl/>
              <w:jc w:val="center"/>
              <w:rPr>
                <w:color w:val="000000"/>
                <w:kern w:val="0"/>
                <w:sz w:val="16"/>
                <w:szCs w:val="16"/>
              </w:rPr>
            </w:pPr>
            <w:r w:rsidRPr="00C94D2D">
              <w:rPr>
                <w:color w:val="000000"/>
                <w:kern w:val="0"/>
                <w:sz w:val="16"/>
                <w:szCs w:val="16"/>
              </w:rPr>
              <w:t>85.7</w:t>
            </w:r>
          </w:p>
        </w:tc>
      </w:tr>
      <w:tr w:rsidR="00C94D2D" w:rsidRPr="00C94D2D" w14:paraId="774B3D0D" w14:textId="77777777" w:rsidTr="00374031">
        <w:trPr>
          <w:trHeight w:val="28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636C5B3" w14:textId="77777777" w:rsidR="00C94D2D" w:rsidRPr="00C94D2D" w:rsidRDefault="00C94D2D" w:rsidP="00C94D2D">
            <w:pPr>
              <w:widowControl/>
              <w:jc w:val="center"/>
              <w:rPr>
                <w:color w:val="000000"/>
                <w:kern w:val="0"/>
                <w:sz w:val="16"/>
                <w:szCs w:val="16"/>
              </w:rPr>
            </w:pPr>
            <w:r w:rsidRPr="00C94D2D">
              <w:rPr>
                <w:color w:val="000000"/>
                <w:kern w:val="0"/>
                <w:sz w:val="16"/>
                <w:szCs w:val="16"/>
              </w:rPr>
              <w:t>102</w:t>
            </w:r>
          </w:p>
        </w:tc>
        <w:tc>
          <w:tcPr>
            <w:tcW w:w="0" w:type="auto"/>
            <w:tcBorders>
              <w:top w:val="nil"/>
              <w:left w:val="nil"/>
              <w:bottom w:val="single" w:sz="4" w:space="0" w:color="auto"/>
              <w:right w:val="single" w:sz="4" w:space="0" w:color="auto"/>
            </w:tcBorders>
            <w:shd w:val="clear" w:color="auto" w:fill="auto"/>
            <w:noWrap/>
            <w:vAlign w:val="center"/>
            <w:hideMark/>
          </w:tcPr>
          <w:p w14:paraId="2E4B4EA7" w14:textId="77777777" w:rsidR="00C94D2D" w:rsidRPr="00C94D2D" w:rsidRDefault="00C94D2D" w:rsidP="00C94D2D">
            <w:pPr>
              <w:widowControl/>
              <w:jc w:val="center"/>
              <w:rPr>
                <w:color w:val="000000"/>
                <w:kern w:val="0"/>
                <w:sz w:val="16"/>
                <w:szCs w:val="16"/>
              </w:rPr>
            </w:pPr>
            <w:r w:rsidRPr="00C94D2D">
              <w:rPr>
                <w:color w:val="000000"/>
                <w:kern w:val="0"/>
                <w:sz w:val="16"/>
                <w:szCs w:val="16"/>
              </w:rPr>
              <w:t>2002010247</w:t>
            </w:r>
          </w:p>
        </w:tc>
        <w:tc>
          <w:tcPr>
            <w:tcW w:w="0" w:type="auto"/>
            <w:tcBorders>
              <w:top w:val="nil"/>
              <w:left w:val="nil"/>
              <w:bottom w:val="single" w:sz="4" w:space="0" w:color="auto"/>
              <w:right w:val="single" w:sz="4" w:space="0" w:color="auto"/>
            </w:tcBorders>
            <w:shd w:val="clear" w:color="auto" w:fill="auto"/>
            <w:vAlign w:val="center"/>
            <w:hideMark/>
          </w:tcPr>
          <w:p w14:paraId="1A15226E" w14:textId="77777777" w:rsidR="00C94D2D" w:rsidRPr="00C94D2D" w:rsidRDefault="00C94D2D" w:rsidP="00C94D2D">
            <w:pPr>
              <w:widowControl/>
              <w:jc w:val="center"/>
              <w:rPr>
                <w:color w:val="000000"/>
                <w:kern w:val="0"/>
                <w:sz w:val="16"/>
                <w:szCs w:val="16"/>
              </w:rPr>
            </w:pPr>
            <w:r w:rsidRPr="00C94D2D">
              <w:rPr>
                <w:color w:val="000000"/>
                <w:kern w:val="0"/>
                <w:sz w:val="16"/>
                <w:szCs w:val="16"/>
              </w:rPr>
              <w:t>宋北斗</w:t>
            </w:r>
          </w:p>
        </w:tc>
        <w:tc>
          <w:tcPr>
            <w:tcW w:w="0" w:type="auto"/>
            <w:tcBorders>
              <w:top w:val="nil"/>
              <w:left w:val="nil"/>
              <w:bottom w:val="single" w:sz="4" w:space="0" w:color="auto"/>
              <w:right w:val="single" w:sz="4" w:space="0" w:color="auto"/>
            </w:tcBorders>
            <w:shd w:val="clear" w:color="auto" w:fill="auto"/>
            <w:noWrap/>
            <w:vAlign w:val="center"/>
            <w:hideMark/>
          </w:tcPr>
          <w:p w14:paraId="3D01783F" w14:textId="77777777" w:rsidR="00C94D2D" w:rsidRPr="00C94D2D" w:rsidRDefault="00C94D2D" w:rsidP="00C94D2D">
            <w:pPr>
              <w:widowControl/>
              <w:jc w:val="center"/>
              <w:rPr>
                <w:color w:val="000000"/>
                <w:kern w:val="0"/>
                <w:sz w:val="16"/>
                <w:szCs w:val="16"/>
              </w:rPr>
            </w:pPr>
            <w:r w:rsidRPr="00C94D2D">
              <w:rPr>
                <w:color w:val="000000"/>
                <w:kern w:val="0"/>
                <w:sz w:val="16"/>
                <w:szCs w:val="16"/>
              </w:rPr>
              <w:t>65.6</w:t>
            </w:r>
          </w:p>
        </w:tc>
        <w:tc>
          <w:tcPr>
            <w:tcW w:w="0" w:type="auto"/>
            <w:tcBorders>
              <w:top w:val="nil"/>
              <w:left w:val="nil"/>
              <w:bottom w:val="single" w:sz="4" w:space="0" w:color="auto"/>
              <w:right w:val="single" w:sz="4" w:space="0" w:color="auto"/>
            </w:tcBorders>
            <w:shd w:val="clear" w:color="auto" w:fill="auto"/>
            <w:noWrap/>
            <w:vAlign w:val="center"/>
            <w:hideMark/>
          </w:tcPr>
          <w:p w14:paraId="7C6EE5CB" w14:textId="77777777" w:rsidR="00C94D2D" w:rsidRPr="00C94D2D" w:rsidRDefault="00C94D2D" w:rsidP="00C94D2D">
            <w:pPr>
              <w:widowControl/>
              <w:jc w:val="center"/>
              <w:rPr>
                <w:color w:val="000000"/>
                <w:kern w:val="0"/>
                <w:sz w:val="16"/>
                <w:szCs w:val="16"/>
              </w:rPr>
            </w:pPr>
            <w:r w:rsidRPr="00C94D2D">
              <w:rPr>
                <w:color w:val="000000"/>
                <w:kern w:val="0"/>
                <w:sz w:val="16"/>
                <w:szCs w:val="16"/>
              </w:rPr>
              <w:t>79.2</w:t>
            </w:r>
          </w:p>
        </w:tc>
        <w:tc>
          <w:tcPr>
            <w:tcW w:w="0" w:type="auto"/>
            <w:tcBorders>
              <w:top w:val="nil"/>
              <w:left w:val="nil"/>
              <w:bottom w:val="single" w:sz="4" w:space="0" w:color="auto"/>
              <w:right w:val="single" w:sz="4" w:space="0" w:color="auto"/>
            </w:tcBorders>
            <w:shd w:val="clear" w:color="auto" w:fill="auto"/>
            <w:noWrap/>
            <w:vAlign w:val="center"/>
            <w:hideMark/>
          </w:tcPr>
          <w:p w14:paraId="79B6B922" w14:textId="77777777" w:rsidR="00C94D2D" w:rsidRPr="00C94D2D" w:rsidRDefault="00C94D2D" w:rsidP="00C94D2D">
            <w:pPr>
              <w:widowControl/>
              <w:jc w:val="center"/>
              <w:rPr>
                <w:color w:val="000000"/>
                <w:kern w:val="0"/>
                <w:sz w:val="16"/>
                <w:szCs w:val="16"/>
              </w:rPr>
            </w:pPr>
            <w:r w:rsidRPr="00C94D2D">
              <w:rPr>
                <w:color w:val="000000"/>
                <w:kern w:val="0"/>
                <w:sz w:val="16"/>
                <w:szCs w:val="16"/>
              </w:rPr>
              <w:t>95.7</w:t>
            </w:r>
          </w:p>
        </w:tc>
        <w:tc>
          <w:tcPr>
            <w:tcW w:w="0" w:type="auto"/>
            <w:tcBorders>
              <w:top w:val="nil"/>
              <w:left w:val="nil"/>
              <w:bottom w:val="single" w:sz="4" w:space="0" w:color="auto"/>
              <w:right w:val="single" w:sz="4" w:space="0" w:color="auto"/>
            </w:tcBorders>
            <w:shd w:val="clear" w:color="auto" w:fill="auto"/>
            <w:noWrap/>
            <w:vAlign w:val="center"/>
            <w:hideMark/>
          </w:tcPr>
          <w:p w14:paraId="13799009" w14:textId="77777777" w:rsidR="00C94D2D" w:rsidRPr="00C94D2D" w:rsidRDefault="00C94D2D" w:rsidP="00C94D2D">
            <w:pPr>
              <w:widowControl/>
              <w:jc w:val="center"/>
              <w:rPr>
                <w:color w:val="000000"/>
                <w:kern w:val="0"/>
                <w:sz w:val="16"/>
                <w:szCs w:val="16"/>
              </w:rPr>
            </w:pPr>
            <w:r w:rsidRPr="00C94D2D">
              <w:rPr>
                <w:color w:val="000000"/>
                <w:kern w:val="0"/>
                <w:sz w:val="16"/>
                <w:szCs w:val="16"/>
              </w:rPr>
              <w:t>94.3</w:t>
            </w:r>
          </w:p>
        </w:tc>
        <w:tc>
          <w:tcPr>
            <w:tcW w:w="0" w:type="auto"/>
            <w:tcBorders>
              <w:top w:val="nil"/>
              <w:left w:val="nil"/>
              <w:bottom w:val="single" w:sz="4" w:space="0" w:color="auto"/>
              <w:right w:val="single" w:sz="4" w:space="0" w:color="auto"/>
            </w:tcBorders>
            <w:shd w:val="clear" w:color="auto" w:fill="auto"/>
            <w:noWrap/>
            <w:vAlign w:val="center"/>
            <w:hideMark/>
          </w:tcPr>
          <w:p w14:paraId="7D0D0379" w14:textId="77777777" w:rsidR="00C94D2D" w:rsidRPr="00C94D2D" w:rsidRDefault="00C94D2D" w:rsidP="00C94D2D">
            <w:pPr>
              <w:widowControl/>
              <w:jc w:val="center"/>
              <w:rPr>
                <w:color w:val="000000"/>
                <w:kern w:val="0"/>
                <w:sz w:val="16"/>
                <w:szCs w:val="16"/>
              </w:rPr>
            </w:pPr>
            <w:r w:rsidRPr="00C94D2D">
              <w:rPr>
                <w:color w:val="000000"/>
                <w:kern w:val="0"/>
                <w:sz w:val="16"/>
                <w:szCs w:val="16"/>
              </w:rPr>
              <w:t>92.3</w:t>
            </w:r>
          </w:p>
        </w:tc>
      </w:tr>
      <w:tr w:rsidR="00C94D2D" w:rsidRPr="00C94D2D" w14:paraId="38188527" w14:textId="77777777" w:rsidTr="00374031">
        <w:trPr>
          <w:trHeight w:val="28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C7224EB" w14:textId="77777777" w:rsidR="00C94D2D" w:rsidRPr="00C94D2D" w:rsidRDefault="00C94D2D" w:rsidP="00C94D2D">
            <w:pPr>
              <w:widowControl/>
              <w:jc w:val="center"/>
              <w:rPr>
                <w:color w:val="000000"/>
                <w:kern w:val="0"/>
                <w:sz w:val="16"/>
                <w:szCs w:val="16"/>
              </w:rPr>
            </w:pPr>
            <w:r w:rsidRPr="00C94D2D">
              <w:rPr>
                <w:color w:val="000000"/>
                <w:kern w:val="0"/>
                <w:sz w:val="16"/>
                <w:szCs w:val="16"/>
              </w:rPr>
              <w:t>103</w:t>
            </w:r>
          </w:p>
        </w:tc>
        <w:tc>
          <w:tcPr>
            <w:tcW w:w="0" w:type="auto"/>
            <w:tcBorders>
              <w:top w:val="nil"/>
              <w:left w:val="nil"/>
              <w:bottom w:val="single" w:sz="4" w:space="0" w:color="auto"/>
              <w:right w:val="single" w:sz="4" w:space="0" w:color="auto"/>
            </w:tcBorders>
            <w:shd w:val="clear" w:color="auto" w:fill="auto"/>
            <w:noWrap/>
            <w:vAlign w:val="center"/>
            <w:hideMark/>
          </w:tcPr>
          <w:p w14:paraId="61FF1553" w14:textId="77777777" w:rsidR="00C94D2D" w:rsidRPr="00C94D2D" w:rsidRDefault="00C94D2D" w:rsidP="00C94D2D">
            <w:pPr>
              <w:widowControl/>
              <w:jc w:val="center"/>
              <w:rPr>
                <w:color w:val="000000"/>
                <w:kern w:val="0"/>
                <w:sz w:val="16"/>
                <w:szCs w:val="16"/>
              </w:rPr>
            </w:pPr>
            <w:r w:rsidRPr="00C94D2D">
              <w:rPr>
                <w:color w:val="000000"/>
                <w:kern w:val="0"/>
                <w:sz w:val="16"/>
                <w:szCs w:val="16"/>
              </w:rPr>
              <w:t>2002010248</w:t>
            </w:r>
          </w:p>
        </w:tc>
        <w:tc>
          <w:tcPr>
            <w:tcW w:w="0" w:type="auto"/>
            <w:tcBorders>
              <w:top w:val="nil"/>
              <w:left w:val="nil"/>
              <w:bottom w:val="single" w:sz="4" w:space="0" w:color="auto"/>
              <w:right w:val="single" w:sz="4" w:space="0" w:color="auto"/>
            </w:tcBorders>
            <w:shd w:val="clear" w:color="auto" w:fill="auto"/>
            <w:vAlign w:val="center"/>
            <w:hideMark/>
          </w:tcPr>
          <w:p w14:paraId="11E1F5B6" w14:textId="77777777" w:rsidR="00C94D2D" w:rsidRPr="00C94D2D" w:rsidRDefault="00C94D2D" w:rsidP="00C94D2D">
            <w:pPr>
              <w:widowControl/>
              <w:jc w:val="center"/>
              <w:rPr>
                <w:color w:val="000000"/>
                <w:kern w:val="0"/>
                <w:sz w:val="16"/>
                <w:szCs w:val="16"/>
              </w:rPr>
            </w:pPr>
            <w:r w:rsidRPr="00C94D2D">
              <w:rPr>
                <w:color w:val="000000"/>
                <w:kern w:val="0"/>
                <w:sz w:val="16"/>
                <w:szCs w:val="16"/>
              </w:rPr>
              <w:t>李勇锡</w:t>
            </w:r>
          </w:p>
        </w:tc>
        <w:tc>
          <w:tcPr>
            <w:tcW w:w="0" w:type="auto"/>
            <w:tcBorders>
              <w:top w:val="nil"/>
              <w:left w:val="nil"/>
              <w:bottom w:val="single" w:sz="4" w:space="0" w:color="auto"/>
              <w:right w:val="single" w:sz="4" w:space="0" w:color="auto"/>
            </w:tcBorders>
            <w:shd w:val="clear" w:color="auto" w:fill="auto"/>
            <w:noWrap/>
            <w:vAlign w:val="center"/>
            <w:hideMark/>
          </w:tcPr>
          <w:p w14:paraId="0D8ABAAC" w14:textId="77777777" w:rsidR="00C94D2D" w:rsidRPr="00C94D2D" w:rsidRDefault="00C94D2D" w:rsidP="00C94D2D">
            <w:pPr>
              <w:widowControl/>
              <w:jc w:val="center"/>
              <w:rPr>
                <w:color w:val="000000"/>
                <w:kern w:val="0"/>
                <w:sz w:val="16"/>
                <w:szCs w:val="16"/>
              </w:rPr>
            </w:pPr>
            <w:r w:rsidRPr="00C94D2D">
              <w:rPr>
                <w:color w:val="000000"/>
                <w:kern w:val="0"/>
                <w:sz w:val="16"/>
                <w:szCs w:val="16"/>
              </w:rPr>
              <w:t>79.6</w:t>
            </w:r>
          </w:p>
        </w:tc>
        <w:tc>
          <w:tcPr>
            <w:tcW w:w="0" w:type="auto"/>
            <w:tcBorders>
              <w:top w:val="nil"/>
              <w:left w:val="nil"/>
              <w:bottom w:val="single" w:sz="4" w:space="0" w:color="auto"/>
              <w:right w:val="single" w:sz="4" w:space="0" w:color="auto"/>
            </w:tcBorders>
            <w:shd w:val="clear" w:color="auto" w:fill="auto"/>
            <w:noWrap/>
            <w:vAlign w:val="center"/>
            <w:hideMark/>
          </w:tcPr>
          <w:p w14:paraId="1E280F8F" w14:textId="77777777" w:rsidR="00C94D2D" w:rsidRPr="00C94D2D" w:rsidRDefault="00C94D2D" w:rsidP="00C94D2D">
            <w:pPr>
              <w:widowControl/>
              <w:jc w:val="center"/>
              <w:rPr>
                <w:color w:val="000000"/>
                <w:kern w:val="0"/>
                <w:sz w:val="16"/>
                <w:szCs w:val="16"/>
              </w:rPr>
            </w:pPr>
            <w:r w:rsidRPr="00C94D2D">
              <w:rPr>
                <w:color w:val="000000"/>
                <w:kern w:val="0"/>
                <w:sz w:val="16"/>
                <w:szCs w:val="16"/>
              </w:rPr>
              <w:t>97.7</w:t>
            </w:r>
          </w:p>
        </w:tc>
        <w:tc>
          <w:tcPr>
            <w:tcW w:w="0" w:type="auto"/>
            <w:tcBorders>
              <w:top w:val="nil"/>
              <w:left w:val="nil"/>
              <w:bottom w:val="single" w:sz="4" w:space="0" w:color="auto"/>
              <w:right w:val="single" w:sz="4" w:space="0" w:color="auto"/>
            </w:tcBorders>
            <w:shd w:val="clear" w:color="auto" w:fill="auto"/>
            <w:noWrap/>
            <w:vAlign w:val="center"/>
            <w:hideMark/>
          </w:tcPr>
          <w:p w14:paraId="2CC60E15" w14:textId="77777777" w:rsidR="00C94D2D" w:rsidRPr="00C94D2D" w:rsidRDefault="00C94D2D" w:rsidP="00C94D2D">
            <w:pPr>
              <w:widowControl/>
              <w:jc w:val="center"/>
              <w:rPr>
                <w:color w:val="000000"/>
                <w:kern w:val="0"/>
                <w:sz w:val="16"/>
                <w:szCs w:val="16"/>
              </w:rPr>
            </w:pPr>
            <w:r w:rsidRPr="00C94D2D">
              <w:rPr>
                <w:color w:val="000000"/>
                <w:kern w:val="0"/>
                <w:sz w:val="16"/>
                <w:szCs w:val="16"/>
              </w:rPr>
              <w:t>96.3</w:t>
            </w:r>
          </w:p>
        </w:tc>
        <w:tc>
          <w:tcPr>
            <w:tcW w:w="0" w:type="auto"/>
            <w:tcBorders>
              <w:top w:val="nil"/>
              <w:left w:val="nil"/>
              <w:bottom w:val="single" w:sz="4" w:space="0" w:color="auto"/>
              <w:right w:val="single" w:sz="4" w:space="0" w:color="auto"/>
            </w:tcBorders>
            <w:shd w:val="clear" w:color="auto" w:fill="auto"/>
            <w:noWrap/>
            <w:vAlign w:val="center"/>
            <w:hideMark/>
          </w:tcPr>
          <w:p w14:paraId="60DBBB73" w14:textId="77777777" w:rsidR="00C94D2D" w:rsidRPr="00C94D2D" w:rsidRDefault="00C94D2D" w:rsidP="00C94D2D">
            <w:pPr>
              <w:widowControl/>
              <w:jc w:val="center"/>
              <w:rPr>
                <w:color w:val="000000"/>
                <w:kern w:val="0"/>
                <w:sz w:val="16"/>
                <w:szCs w:val="16"/>
              </w:rPr>
            </w:pPr>
            <w:r w:rsidRPr="00C94D2D">
              <w:rPr>
                <w:color w:val="000000"/>
                <w:kern w:val="0"/>
                <w:sz w:val="16"/>
                <w:szCs w:val="16"/>
              </w:rPr>
              <w:t>95.1</w:t>
            </w:r>
          </w:p>
        </w:tc>
        <w:tc>
          <w:tcPr>
            <w:tcW w:w="0" w:type="auto"/>
            <w:tcBorders>
              <w:top w:val="nil"/>
              <w:left w:val="nil"/>
              <w:bottom w:val="single" w:sz="4" w:space="0" w:color="auto"/>
              <w:right w:val="single" w:sz="4" w:space="0" w:color="auto"/>
            </w:tcBorders>
            <w:shd w:val="clear" w:color="auto" w:fill="auto"/>
            <w:noWrap/>
            <w:vAlign w:val="center"/>
            <w:hideMark/>
          </w:tcPr>
          <w:p w14:paraId="22E7F7C2" w14:textId="77777777" w:rsidR="00C94D2D" w:rsidRPr="00C94D2D" w:rsidRDefault="00C94D2D" w:rsidP="00C94D2D">
            <w:pPr>
              <w:widowControl/>
              <w:jc w:val="center"/>
              <w:rPr>
                <w:color w:val="000000"/>
                <w:kern w:val="0"/>
                <w:sz w:val="16"/>
                <w:szCs w:val="16"/>
              </w:rPr>
            </w:pPr>
            <w:r w:rsidRPr="00C94D2D">
              <w:rPr>
                <w:color w:val="000000"/>
                <w:kern w:val="0"/>
                <w:sz w:val="16"/>
                <w:szCs w:val="16"/>
              </w:rPr>
              <w:t>91.9</w:t>
            </w:r>
          </w:p>
        </w:tc>
      </w:tr>
      <w:tr w:rsidR="00C94D2D" w:rsidRPr="00C94D2D" w14:paraId="30659091" w14:textId="77777777" w:rsidTr="00374031">
        <w:trPr>
          <w:trHeight w:val="28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FB8E975" w14:textId="77777777" w:rsidR="00C94D2D" w:rsidRPr="00C94D2D" w:rsidRDefault="00C94D2D" w:rsidP="00C94D2D">
            <w:pPr>
              <w:widowControl/>
              <w:jc w:val="center"/>
              <w:rPr>
                <w:color w:val="000000"/>
                <w:kern w:val="0"/>
                <w:sz w:val="16"/>
                <w:szCs w:val="16"/>
              </w:rPr>
            </w:pPr>
            <w:r w:rsidRPr="00C94D2D">
              <w:rPr>
                <w:color w:val="000000"/>
                <w:kern w:val="0"/>
                <w:sz w:val="16"/>
                <w:szCs w:val="16"/>
              </w:rPr>
              <w:t>104</w:t>
            </w:r>
          </w:p>
        </w:tc>
        <w:tc>
          <w:tcPr>
            <w:tcW w:w="0" w:type="auto"/>
            <w:tcBorders>
              <w:top w:val="nil"/>
              <w:left w:val="nil"/>
              <w:bottom w:val="single" w:sz="4" w:space="0" w:color="auto"/>
              <w:right w:val="single" w:sz="4" w:space="0" w:color="auto"/>
            </w:tcBorders>
            <w:shd w:val="clear" w:color="auto" w:fill="auto"/>
            <w:noWrap/>
            <w:vAlign w:val="center"/>
            <w:hideMark/>
          </w:tcPr>
          <w:p w14:paraId="13E10180" w14:textId="77777777" w:rsidR="00C94D2D" w:rsidRPr="00C94D2D" w:rsidRDefault="00C94D2D" w:rsidP="00C94D2D">
            <w:pPr>
              <w:widowControl/>
              <w:jc w:val="center"/>
              <w:rPr>
                <w:color w:val="000000"/>
                <w:kern w:val="0"/>
                <w:sz w:val="16"/>
                <w:szCs w:val="16"/>
              </w:rPr>
            </w:pPr>
            <w:r w:rsidRPr="00C94D2D">
              <w:rPr>
                <w:color w:val="000000"/>
                <w:kern w:val="0"/>
                <w:sz w:val="16"/>
                <w:szCs w:val="16"/>
              </w:rPr>
              <w:t>2002010249</w:t>
            </w:r>
          </w:p>
        </w:tc>
        <w:tc>
          <w:tcPr>
            <w:tcW w:w="0" w:type="auto"/>
            <w:tcBorders>
              <w:top w:val="nil"/>
              <w:left w:val="nil"/>
              <w:bottom w:val="single" w:sz="4" w:space="0" w:color="auto"/>
              <w:right w:val="single" w:sz="4" w:space="0" w:color="auto"/>
            </w:tcBorders>
            <w:shd w:val="clear" w:color="auto" w:fill="auto"/>
            <w:vAlign w:val="center"/>
            <w:hideMark/>
          </w:tcPr>
          <w:p w14:paraId="3A0356BB" w14:textId="77777777" w:rsidR="00C94D2D" w:rsidRPr="00C94D2D" w:rsidRDefault="00C94D2D" w:rsidP="00C94D2D">
            <w:pPr>
              <w:widowControl/>
              <w:jc w:val="center"/>
              <w:rPr>
                <w:color w:val="000000"/>
                <w:kern w:val="0"/>
                <w:sz w:val="16"/>
                <w:szCs w:val="16"/>
              </w:rPr>
            </w:pPr>
            <w:r w:rsidRPr="00C94D2D">
              <w:rPr>
                <w:color w:val="000000"/>
                <w:kern w:val="0"/>
                <w:sz w:val="16"/>
                <w:szCs w:val="16"/>
              </w:rPr>
              <w:t>黄文煌</w:t>
            </w:r>
          </w:p>
        </w:tc>
        <w:tc>
          <w:tcPr>
            <w:tcW w:w="0" w:type="auto"/>
            <w:tcBorders>
              <w:top w:val="nil"/>
              <w:left w:val="nil"/>
              <w:bottom w:val="single" w:sz="4" w:space="0" w:color="auto"/>
              <w:right w:val="single" w:sz="4" w:space="0" w:color="auto"/>
            </w:tcBorders>
            <w:shd w:val="clear" w:color="auto" w:fill="auto"/>
            <w:noWrap/>
            <w:vAlign w:val="center"/>
            <w:hideMark/>
          </w:tcPr>
          <w:p w14:paraId="3396B081" w14:textId="77777777" w:rsidR="00C94D2D" w:rsidRPr="00C94D2D" w:rsidRDefault="00C94D2D" w:rsidP="00C94D2D">
            <w:pPr>
              <w:widowControl/>
              <w:jc w:val="center"/>
              <w:rPr>
                <w:color w:val="000000"/>
                <w:kern w:val="0"/>
                <w:sz w:val="16"/>
                <w:szCs w:val="16"/>
              </w:rPr>
            </w:pPr>
            <w:r w:rsidRPr="00C94D2D">
              <w:rPr>
                <w:color w:val="000000"/>
                <w:kern w:val="0"/>
                <w:sz w:val="16"/>
                <w:szCs w:val="16"/>
              </w:rPr>
              <w:t>73.4</w:t>
            </w:r>
          </w:p>
        </w:tc>
        <w:tc>
          <w:tcPr>
            <w:tcW w:w="0" w:type="auto"/>
            <w:tcBorders>
              <w:top w:val="nil"/>
              <w:left w:val="nil"/>
              <w:bottom w:val="single" w:sz="4" w:space="0" w:color="auto"/>
              <w:right w:val="single" w:sz="4" w:space="0" w:color="auto"/>
            </w:tcBorders>
            <w:shd w:val="clear" w:color="auto" w:fill="auto"/>
            <w:noWrap/>
            <w:vAlign w:val="center"/>
            <w:hideMark/>
          </w:tcPr>
          <w:p w14:paraId="36FE16C3" w14:textId="77777777" w:rsidR="00C94D2D" w:rsidRPr="00C94D2D" w:rsidRDefault="00C94D2D" w:rsidP="00C94D2D">
            <w:pPr>
              <w:widowControl/>
              <w:jc w:val="center"/>
              <w:rPr>
                <w:color w:val="000000"/>
                <w:kern w:val="0"/>
                <w:sz w:val="16"/>
                <w:szCs w:val="16"/>
              </w:rPr>
            </w:pPr>
            <w:r w:rsidRPr="00C94D2D">
              <w:rPr>
                <w:color w:val="000000"/>
                <w:kern w:val="0"/>
                <w:sz w:val="16"/>
                <w:szCs w:val="16"/>
              </w:rPr>
              <w:t>94.6</w:t>
            </w:r>
          </w:p>
        </w:tc>
        <w:tc>
          <w:tcPr>
            <w:tcW w:w="0" w:type="auto"/>
            <w:tcBorders>
              <w:top w:val="nil"/>
              <w:left w:val="nil"/>
              <w:bottom w:val="single" w:sz="4" w:space="0" w:color="auto"/>
              <w:right w:val="single" w:sz="4" w:space="0" w:color="auto"/>
            </w:tcBorders>
            <w:shd w:val="clear" w:color="auto" w:fill="auto"/>
            <w:noWrap/>
            <w:vAlign w:val="center"/>
            <w:hideMark/>
          </w:tcPr>
          <w:p w14:paraId="4FE3AD01" w14:textId="77777777" w:rsidR="00C94D2D" w:rsidRPr="00C94D2D" w:rsidRDefault="00C94D2D" w:rsidP="00C94D2D">
            <w:pPr>
              <w:widowControl/>
              <w:jc w:val="center"/>
              <w:rPr>
                <w:color w:val="000000"/>
                <w:kern w:val="0"/>
                <w:sz w:val="16"/>
                <w:szCs w:val="16"/>
              </w:rPr>
            </w:pPr>
            <w:r w:rsidRPr="00C94D2D">
              <w:rPr>
                <w:color w:val="000000"/>
                <w:kern w:val="0"/>
                <w:sz w:val="16"/>
                <w:szCs w:val="16"/>
              </w:rPr>
              <w:t>92.9</w:t>
            </w:r>
          </w:p>
        </w:tc>
        <w:tc>
          <w:tcPr>
            <w:tcW w:w="0" w:type="auto"/>
            <w:tcBorders>
              <w:top w:val="nil"/>
              <w:left w:val="nil"/>
              <w:bottom w:val="single" w:sz="4" w:space="0" w:color="auto"/>
              <w:right w:val="single" w:sz="4" w:space="0" w:color="auto"/>
            </w:tcBorders>
            <w:shd w:val="clear" w:color="auto" w:fill="auto"/>
            <w:noWrap/>
            <w:vAlign w:val="center"/>
            <w:hideMark/>
          </w:tcPr>
          <w:p w14:paraId="13E85B63" w14:textId="77777777" w:rsidR="00C94D2D" w:rsidRPr="00C94D2D" w:rsidRDefault="00C94D2D" w:rsidP="00C94D2D">
            <w:pPr>
              <w:widowControl/>
              <w:jc w:val="center"/>
              <w:rPr>
                <w:color w:val="000000"/>
                <w:kern w:val="0"/>
                <w:sz w:val="16"/>
                <w:szCs w:val="16"/>
              </w:rPr>
            </w:pPr>
            <w:r w:rsidRPr="00C94D2D">
              <w:rPr>
                <w:color w:val="000000"/>
                <w:kern w:val="0"/>
                <w:sz w:val="16"/>
                <w:szCs w:val="16"/>
              </w:rPr>
              <w:t>85.6</w:t>
            </w:r>
          </w:p>
        </w:tc>
        <w:tc>
          <w:tcPr>
            <w:tcW w:w="0" w:type="auto"/>
            <w:tcBorders>
              <w:top w:val="nil"/>
              <w:left w:val="nil"/>
              <w:bottom w:val="single" w:sz="4" w:space="0" w:color="auto"/>
              <w:right w:val="single" w:sz="4" w:space="0" w:color="auto"/>
            </w:tcBorders>
            <w:shd w:val="clear" w:color="auto" w:fill="auto"/>
            <w:noWrap/>
            <w:vAlign w:val="center"/>
            <w:hideMark/>
          </w:tcPr>
          <w:p w14:paraId="55E0E95E" w14:textId="77777777" w:rsidR="00C94D2D" w:rsidRPr="00C94D2D" w:rsidRDefault="00C94D2D" w:rsidP="00C94D2D">
            <w:pPr>
              <w:widowControl/>
              <w:jc w:val="center"/>
              <w:rPr>
                <w:color w:val="000000"/>
                <w:kern w:val="0"/>
                <w:sz w:val="16"/>
                <w:szCs w:val="16"/>
              </w:rPr>
            </w:pPr>
            <w:r w:rsidRPr="00C94D2D">
              <w:rPr>
                <w:color w:val="000000"/>
                <w:kern w:val="0"/>
                <w:sz w:val="16"/>
                <w:szCs w:val="16"/>
              </w:rPr>
              <w:t>87.2</w:t>
            </w:r>
          </w:p>
        </w:tc>
      </w:tr>
      <w:tr w:rsidR="00C94D2D" w:rsidRPr="00C94D2D" w14:paraId="5672B299" w14:textId="77777777" w:rsidTr="00374031">
        <w:trPr>
          <w:trHeight w:val="28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367E736" w14:textId="77777777" w:rsidR="00C94D2D" w:rsidRPr="00C94D2D" w:rsidRDefault="00C94D2D" w:rsidP="00C94D2D">
            <w:pPr>
              <w:widowControl/>
              <w:jc w:val="center"/>
              <w:rPr>
                <w:color w:val="000000"/>
                <w:kern w:val="0"/>
                <w:sz w:val="16"/>
                <w:szCs w:val="16"/>
              </w:rPr>
            </w:pPr>
            <w:r w:rsidRPr="00C94D2D">
              <w:rPr>
                <w:color w:val="000000"/>
                <w:kern w:val="0"/>
                <w:sz w:val="16"/>
                <w:szCs w:val="16"/>
              </w:rPr>
              <w:t>105</w:t>
            </w:r>
          </w:p>
        </w:tc>
        <w:tc>
          <w:tcPr>
            <w:tcW w:w="0" w:type="auto"/>
            <w:tcBorders>
              <w:top w:val="nil"/>
              <w:left w:val="nil"/>
              <w:bottom w:val="single" w:sz="4" w:space="0" w:color="auto"/>
              <w:right w:val="single" w:sz="4" w:space="0" w:color="auto"/>
            </w:tcBorders>
            <w:shd w:val="clear" w:color="auto" w:fill="auto"/>
            <w:noWrap/>
            <w:vAlign w:val="center"/>
            <w:hideMark/>
          </w:tcPr>
          <w:p w14:paraId="041DE8F9" w14:textId="77777777" w:rsidR="00C94D2D" w:rsidRPr="00C94D2D" w:rsidRDefault="00C94D2D" w:rsidP="00C94D2D">
            <w:pPr>
              <w:widowControl/>
              <w:jc w:val="center"/>
              <w:rPr>
                <w:color w:val="000000"/>
                <w:kern w:val="0"/>
                <w:sz w:val="16"/>
                <w:szCs w:val="16"/>
              </w:rPr>
            </w:pPr>
            <w:r w:rsidRPr="00C94D2D">
              <w:rPr>
                <w:color w:val="000000"/>
                <w:kern w:val="0"/>
                <w:sz w:val="16"/>
                <w:szCs w:val="16"/>
              </w:rPr>
              <w:t>2002010250</w:t>
            </w:r>
          </w:p>
        </w:tc>
        <w:tc>
          <w:tcPr>
            <w:tcW w:w="0" w:type="auto"/>
            <w:tcBorders>
              <w:top w:val="nil"/>
              <w:left w:val="nil"/>
              <w:bottom w:val="single" w:sz="4" w:space="0" w:color="auto"/>
              <w:right w:val="single" w:sz="4" w:space="0" w:color="auto"/>
            </w:tcBorders>
            <w:shd w:val="clear" w:color="auto" w:fill="auto"/>
            <w:vAlign w:val="center"/>
            <w:hideMark/>
          </w:tcPr>
          <w:p w14:paraId="0A7F5095" w14:textId="77777777" w:rsidR="00C94D2D" w:rsidRPr="00C94D2D" w:rsidRDefault="00C94D2D" w:rsidP="00C94D2D">
            <w:pPr>
              <w:widowControl/>
              <w:jc w:val="center"/>
              <w:rPr>
                <w:color w:val="000000"/>
                <w:kern w:val="0"/>
                <w:sz w:val="16"/>
                <w:szCs w:val="16"/>
              </w:rPr>
            </w:pPr>
            <w:r w:rsidRPr="00C94D2D">
              <w:rPr>
                <w:color w:val="000000"/>
                <w:kern w:val="0"/>
                <w:sz w:val="16"/>
                <w:szCs w:val="16"/>
              </w:rPr>
              <w:t>谭梓轩</w:t>
            </w:r>
          </w:p>
        </w:tc>
        <w:tc>
          <w:tcPr>
            <w:tcW w:w="0" w:type="auto"/>
            <w:tcBorders>
              <w:top w:val="nil"/>
              <w:left w:val="nil"/>
              <w:bottom w:val="single" w:sz="4" w:space="0" w:color="auto"/>
              <w:right w:val="single" w:sz="4" w:space="0" w:color="auto"/>
            </w:tcBorders>
            <w:shd w:val="clear" w:color="auto" w:fill="auto"/>
            <w:noWrap/>
            <w:vAlign w:val="center"/>
            <w:hideMark/>
          </w:tcPr>
          <w:p w14:paraId="163543C0" w14:textId="77777777" w:rsidR="00C94D2D" w:rsidRPr="00C94D2D" w:rsidRDefault="00C94D2D" w:rsidP="00C94D2D">
            <w:pPr>
              <w:widowControl/>
              <w:jc w:val="center"/>
              <w:rPr>
                <w:color w:val="000000"/>
                <w:kern w:val="0"/>
                <w:sz w:val="16"/>
                <w:szCs w:val="16"/>
              </w:rPr>
            </w:pPr>
            <w:r w:rsidRPr="00C94D2D">
              <w:rPr>
                <w:color w:val="000000"/>
                <w:kern w:val="0"/>
                <w:sz w:val="16"/>
                <w:szCs w:val="16"/>
              </w:rPr>
              <w:t>60.0</w:t>
            </w:r>
          </w:p>
        </w:tc>
        <w:tc>
          <w:tcPr>
            <w:tcW w:w="0" w:type="auto"/>
            <w:tcBorders>
              <w:top w:val="nil"/>
              <w:left w:val="nil"/>
              <w:bottom w:val="single" w:sz="4" w:space="0" w:color="auto"/>
              <w:right w:val="single" w:sz="4" w:space="0" w:color="auto"/>
            </w:tcBorders>
            <w:shd w:val="clear" w:color="auto" w:fill="auto"/>
            <w:noWrap/>
            <w:vAlign w:val="center"/>
            <w:hideMark/>
          </w:tcPr>
          <w:p w14:paraId="1474DBD8" w14:textId="77777777" w:rsidR="00C94D2D" w:rsidRPr="00C94D2D" w:rsidRDefault="00C94D2D" w:rsidP="00C94D2D">
            <w:pPr>
              <w:widowControl/>
              <w:jc w:val="center"/>
              <w:rPr>
                <w:color w:val="000000"/>
                <w:kern w:val="0"/>
                <w:sz w:val="16"/>
                <w:szCs w:val="16"/>
              </w:rPr>
            </w:pPr>
            <w:r w:rsidRPr="00C94D2D">
              <w:rPr>
                <w:color w:val="000000"/>
                <w:kern w:val="0"/>
                <w:sz w:val="16"/>
                <w:szCs w:val="16"/>
              </w:rPr>
              <w:t>38.5</w:t>
            </w:r>
          </w:p>
        </w:tc>
        <w:tc>
          <w:tcPr>
            <w:tcW w:w="0" w:type="auto"/>
            <w:tcBorders>
              <w:top w:val="nil"/>
              <w:left w:val="nil"/>
              <w:bottom w:val="single" w:sz="4" w:space="0" w:color="auto"/>
              <w:right w:val="single" w:sz="4" w:space="0" w:color="auto"/>
            </w:tcBorders>
            <w:shd w:val="clear" w:color="auto" w:fill="auto"/>
            <w:noWrap/>
            <w:vAlign w:val="center"/>
            <w:hideMark/>
          </w:tcPr>
          <w:p w14:paraId="73E23574" w14:textId="77777777" w:rsidR="00C94D2D" w:rsidRPr="00C94D2D" w:rsidRDefault="00C94D2D" w:rsidP="00C94D2D">
            <w:pPr>
              <w:widowControl/>
              <w:jc w:val="center"/>
              <w:rPr>
                <w:color w:val="000000"/>
                <w:kern w:val="0"/>
                <w:sz w:val="16"/>
                <w:szCs w:val="16"/>
              </w:rPr>
            </w:pPr>
            <w:r w:rsidRPr="00C94D2D">
              <w:rPr>
                <w:color w:val="000000"/>
                <w:kern w:val="0"/>
                <w:sz w:val="16"/>
                <w:szCs w:val="16"/>
              </w:rPr>
              <w:t>56.1</w:t>
            </w:r>
          </w:p>
        </w:tc>
        <w:tc>
          <w:tcPr>
            <w:tcW w:w="0" w:type="auto"/>
            <w:tcBorders>
              <w:top w:val="nil"/>
              <w:left w:val="nil"/>
              <w:bottom w:val="single" w:sz="4" w:space="0" w:color="auto"/>
              <w:right w:val="single" w:sz="4" w:space="0" w:color="auto"/>
            </w:tcBorders>
            <w:shd w:val="clear" w:color="auto" w:fill="auto"/>
            <w:noWrap/>
            <w:vAlign w:val="center"/>
            <w:hideMark/>
          </w:tcPr>
          <w:p w14:paraId="5CC78D95" w14:textId="77777777" w:rsidR="00C94D2D" w:rsidRPr="00C94D2D" w:rsidRDefault="00C94D2D" w:rsidP="00C94D2D">
            <w:pPr>
              <w:widowControl/>
              <w:jc w:val="center"/>
              <w:rPr>
                <w:color w:val="000000"/>
                <w:kern w:val="0"/>
                <w:sz w:val="16"/>
                <w:szCs w:val="16"/>
              </w:rPr>
            </w:pPr>
            <w:r w:rsidRPr="00C94D2D">
              <w:rPr>
                <w:color w:val="000000"/>
                <w:kern w:val="0"/>
                <w:sz w:val="16"/>
                <w:szCs w:val="16"/>
              </w:rPr>
              <w:t>68.4</w:t>
            </w:r>
          </w:p>
        </w:tc>
        <w:tc>
          <w:tcPr>
            <w:tcW w:w="0" w:type="auto"/>
            <w:tcBorders>
              <w:top w:val="nil"/>
              <w:left w:val="nil"/>
              <w:bottom w:val="single" w:sz="4" w:space="0" w:color="auto"/>
              <w:right w:val="single" w:sz="4" w:space="0" w:color="auto"/>
            </w:tcBorders>
            <w:shd w:val="clear" w:color="auto" w:fill="auto"/>
            <w:noWrap/>
            <w:vAlign w:val="center"/>
            <w:hideMark/>
          </w:tcPr>
          <w:p w14:paraId="6ABFAD92" w14:textId="77777777" w:rsidR="00C94D2D" w:rsidRPr="00C94D2D" w:rsidRDefault="00C94D2D" w:rsidP="00C94D2D">
            <w:pPr>
              <w:widowControl/>
              <w:jc w:val="center"/>
              <w:rPr>
                <w:color w:val="000000"/>
                <w:kern w:val="0"/>
                <w:sz w:val="16"/>
                <w:szCs w:val="16"/>
              </w:rPr>
            </w:pPr>
            <w:r w:rsidRPr="00C94D2D">
              <w:rPr>
                <w:color w:val="000000"/>
                <w:kern w:val="0"/>
                <w:sz w:val="16"/>
                <w:szCs w:val="16"/>
              </w:rPr>
              <w:t>70.0</w:t>
            </w:r>
          </w:p>
        </w:tc>
      </w:tr>
      <w:tr w:rsidR="00C94D2D" w:rsidRPr="00C94D2D" w14:paraId="3C94FFE8" w14:textId="77777777" w:rsidTr="00374031">
        <w:trPr>
          <w:trHeight w:val="28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93A7B64" w14:textId="77777777" w:rsidR="00C94D2D" w:rsidRPr="00C94D2D" w:rsidRDefault="00C94D2D" w:rsidP="00C94D2D">
            <w:pPr>
              <w:widowControl/>
              <w:jc w:val="center"/>
              <w:rPr>
                <w:color w:val="000000"/>
                <w:kern w:val="0"/>
                <w:sz w:val="16"/>
                <w:szCs w:val="16"/>
              </w:rPr>
            </w:pPr>
            <w:r w:rsidRPr="00C94D2D">
              <w:rPr>
                <w:color w:val="000000"/>
                <w:kern w:val="0"/>
                <w:sz w:val="16"/>
                <w:szCs w:val="16"/>
              </w:rPr>
              <w:t>106</w:t>
            </w:r>
          </w:p>
        </w:tc>
        <w:tc>
          <w:tcPr>
            <w:tcW w:w="0" w:type="auto"/>
            <w:tcBorders>
              <w:top w:val="nil"/>
              <w:left w:val="nil"/>
              <w:bottom w:val="single" w:sz="4" w:space="0" w:color="auto"/>
              <w:right w:val="single" w:sz="4" w:space="0" w:color="auto"/>
            </w:tcBorders>
            <w:shd w:val="clear" w:color="auto" w:fill="auto"/>
            <w:noWrap/>
            <w:vAlign w:val="center"/>
            <w:hideMark/>
          </w:tcPr>
          <w:p w14:paraId="239C5CB5" w14:textId="77777777" w:rsidR="00C94D2D" w:rsidRPr="00C94D2D" w:rsidRDefault="00C94D2D" w:rsidP="00C94D2D">
            <w:pPr>
              <w:widowControl/>
              <w:jc w:val="center"/>
              <w:rPr>
                <w:color w:val="000000"/>
                <w:kern w:val="0"/>
                <w:sz w:val="16"/>
                <w:szCs w:val="16"/>
              </w:rPr>
            </w:pPr>
            <w:r w:rsidRPr="00C94D2D">
              <w:rPr>
                <w:color w:val="000000"/>
                <w:kern w:val="0"/>
                <w:sz w:val="16"/>
                <w:szCs w:val="16"/>
              </w:rPr>
              <w:t>2002010251</w:t>
            </w:r>
          </w:p>
        </w:tc>
        <w:tc>
          <w:tcPr>
            <w:tcW w:w="0" w:type="auto"/>
            <w:tcBorders>
              <w:top w:val="nil"/>
              <w:left w:val="nil"/>
              <w:bottom w:val="single" w:sz="4" w:space="0" w:color="auto"/>
              <w:right w:val="single" w:sz="4" w:space="0" w:color="auto"/>
            </w:tcBorders>
            <w:shd w:val="clear" w:color="auto" w:fill="auto"/>
            <w:vAlign w:val="center"/>
            <w:hideMark/>
          </w:tcPr>
          <w:p w14:paraId="409D5A21" w14:textId="77777777" w:rsidR="00C94D2D" w:rsidRPr="00C94D2D" w:rsidRDefault="00C94D2D" w:rsidP="00C94D2D">
            <w:pPr>
              <w:widowControl/>
              <w:jc w:val="center"/>
              <w:rPr>
                <w:color w:val="000000"/>
                <w:kern w:val="0"/>
                <w:sz w:val="16"/>
                <w:szCs w:val="16"/>
              </w:rPr>
            </w:pPr>
            <w:r w:rsidRPr="00C94D2D">
              <w:rPr>
                <w:color w:val="000000"/>
                <w:kern w:val="0"/>
                <w:sz w:val="16"/>
                <w:szCs w:val="16"/>
              </w:rPr>
              <w:t>杨思杏</w:t>
            </w:r>
          </w:p>
        </w:tc>
        <w:tc>
          <w:tcPr>
            <w:tcW w:w="0" w:type="auto"/>
            <w:tcBorders>
              <w:top w:val="nil"/>
              <w:left w:val="nil"/>
              <w:bottom w:val="single" w:sz="4" w:space="0" w:color="auto"/>
              <w:right w:val="single" w:sz="4" w:space="0" w:color="auto"/>
            </w:tcBorders>
            <w:shd w:val="clear" w:color="auto" w:fill="auto"/>
            <w:noWrap/>
            <w:vAlign w:val="center"/>
            <w:hideMark/>
          </w:tcPr>
          <w:p w14:paraId="21BD3FF3" w14:textId="77777777" w:rsidR="00C94D2D" w:rsidRPr="00C94D2D" w:rsidRDefault="00C94D2D" w:rsidP="00C94D2D">
            <w:pPr>
              <w:widowControl/>
              <w:jc w:val="center"/>
              <w:rPr>
                <w:color w:val="000000"/>
                <w:kern w:val="0"/>
                <w:sz w:val="16"/>
                <w:szCs w:val="16"/>
              </w:rPr>
            </w:pPr>
            <w:r w:rsidRPr="00C94D2D">
              <w:rPr>
                <w:color w:val="000000"/>
                <w:kern w:val="0"/>
                <w:sz w:val="16"/>
                <w:szCs w:val="16"/>
              </w:rPr>
              <w:t>73.3</w:t>
            </w:r>
          </w:p>
        </w:tc>
        <w:tc>
          <w:tcPr>
            <w:tcW w:w="0" w:type="auto"/>
            <w:tcBorders>
              <w:top w:val="nil"/>
              <w:left w:val="nil"/>
              <w:bottom w:val="single" w:sz="4" w:space="0" w:color="auto"/>
              <w:right w:val="single" w:sz="4" w:space="0" w:color="auto"/>
            </w:tcBorders>
            <w:shd w:val="clear" w:color="auto" w:fill="auto"/>
            <w:noWrap/>
            <w:vAlign w:val="center"/>
            <w:hideMark/>
          </w:tcPr>
          <w:p w14:paraId="744B088B" w14:textId="77777777" w:rsidR="00C94D2D" w:rsidRPr="00C94D2D" w:rsidRDefault="00C94D2D" w:rsidP="00C94D2D">
            <w:pPr>
              <w:widowControl/>
              <w:jc w:val="center"/>
              <w:rPr>
                <w:color w:val="000000"/>
                <w:kern w:val="0"/>
                <w:sz w:val="16"/>
                <w:szCs w:val="16"/>
              </w:rPr>
            </w:pPr>
            <w:r w:rsidRPr="00C94D2D">
              <w:rPr>
                <w:color w:val="000000"/>
                <w:kern w:val="0"/>
                <w:sz w:val="16"/>
                <w:szCs w:val="16"/>
              </w:rPr>
              <w:t>69.6</w:t>
            </w:r>
          </w:p>
        </w:tc>
        <w:tc>
          <w:tcPr>
            <w:tcW w:w="0" w:type="auto"/>
            <w:tcBorders>
              <w:top w:val="nil"/>
              <w:left w:val="nil"/>
              <w:bottom w:val="single" w:sz="4" w:space="0" w:color="auto"/>
              <w:right w:val="single" w:sz="4" w:space="0" w:color="auto"/>
            </w:tcBorders>
            <w:shd w:val="clear" w:color="auto" w:fill="auto"/>
            <w:noWrap/>
            <w:vAlign w:val="center"/>
            <w:hideMark/>
          </w:tcPr>
          <w:p w14:paraId="203F33FF" w14:textId="77777777" w:rsidR="00C94D2D" w:rsidRPr="00C94D2D" w:rsidRDefault="00C94D2D" w:rsidP="00C94D2D">
            <w:pPr>
              <w:widowControl/>
              <w:jc w:val="center"/>
              <w:rPr>
                <w:color w:val="000000"/>
                <w:kern w:val="0"/>
                <w:sz w:val="16"/>
                <w:szCs w:val="16"/>
              </w:rPr>
            </w:pPr>
            <w:r w:rsidRPr="00C94D2D">
              <w:rPr>
                <w:color w:val="000000"/>
                <w:kern w:val="0"/>
                <w:sz w:val="16"/>
                <w:szCs w:val="16"/>
              </w:rPr>
              <w:t>93.0</w:t>
            </w:r>
          </w:p>
        </w:tc>
        <w:tc>
          <w:tcPr>
            <w:tcW w:w="0" w:type="auto"/>
            <w:tcBorders>
              <w:top w:val="nil"/>
              <w:left w:val="nil"/>
              <w:bottom w:val="single" w:sz="4" w:space="0" w:color="auto"/>
              <w:right w:val="single" w:sz="4" w:space="0" w:color="auto"/>
            </w:tcBorders>
            <w:shd w:val="clear" w:color="auto" w:fill="auto"/>
            <w:noWrap/>
            <w:vAlign w:val="center"/>
            <w:hideMark/>
          </w:tcPr>
          <w:p w14:paraId="359DB9FE" w14:textId="77777777" w:rsidR="00C94D2D" w:rsidRPr="00C94D2D" w:rsidRDefault="00C94D2D" w:rsidP="00C94D2D">
            <w:pPr>
              <w:widowControl/>
              <w:jc w:val="center"/>
              <w:rPr>
                <w:color w:val="000000"/>
                <w:kern w:val="0"/>
                <w:sz w:val="16"/>
                <w:szCs w:val="16"/>
              </w:rPr>
            </w:pPr>
            <w:r w:rsidRPr="00C94D2D">
              <w:rPr>
                <w:color w:val="000000"/>
                <w:kern w:val="0"/>
                <w:sz w:val="16"/>
                <w:szCs w:val="16"/>
              </w:rPr>
              <w:t>86.4</w:t>
            </w:r>
          </w:p>
        </w:tc>
        <w:tc>
          <w:tcPr>
            <w:tcW w:w="0" w:type="auto"/>
            <w:tcBorders>
              <w:top w:val="nil"/>
              <w:left w:val="nil"/>
              <w:bottom w:val="single" w:sz="4" w:space="0" w:color="auto"/>
              <w:right w:val="single" w:sz="4" w:space="0" w:color="auto"/>
            </w:tcBorders>
            <w:shd w:val="clear" w:color="auto" w:fill="auto"/>
            <w:noWrap/>
            <w:vAlign w:val="center"/>
            <w:hideMark/>
          </w:tcPr>
          <w:p w14:paraId="7222D011" w14:textId="77777777" w:rsidR="00C94D2D" w:rsidRPr="00C94D2D" w:rsidRDefault="00C94D2D" w:rsidP="00C94D2D">
            <w:pPr>
              <w:widowControl/>
              <w:jc w:val="center"/>
              <w:rPr>
                <w:color w:val="000000"/>
                <w:kern w:val="0"/>
                <w:sz w:val="16"/>
                <w:szCs w:val="16"/>
              </w:rPr>
            </w:pPr>
            <w:r w:rsidRPr="00C94D2D">
              <w:rPr>
                <w:color w:val="000000"/>
                <w:kern w:val="0"/>
                <w:sz w:val="16"/>
                <w:szCs w:val="16"/>
              </w:rPr>
              <w:t>89.1</w:t>
            </w:r>
          </w:p>
        </w:tc>
      </w:tr>
      <w:tr w:rsidR="00C94D2D" w:rsidRPr="00C94D2D" w14:paraId="5CFE37AB" w14:textId="77777777" w:rsidTr="00374031">
        <w:trPr>
          <w:trHeight w:val="28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B2A3821" w14:textId="77777777" w:rsidR="00C94D2D" w:rsidRPr="00C94D2D" w:rsidRDefault="00C94D2D" w:rsidP="00C94D2D">
            <w:pPr>
              <w:widowControl/>
              <w:jc w:val="center"/>
              <w:rPr>
                <w:color w:val="000000"/>
                <w:kern w:val="0"/>
                <w:sz w:val="16"/>
                <w:szCs w:val="16"/>
              </w:rPr>
            </w:pPr>
            <w:r w:rsidRPr="00C94D2D">
              <w:rPr>
                <w:color w:val="000000"/>
                <w:kern w:val="0"/>
                <w:sz w:val="16"/>
                <w:szCs w:val="16"/>
              </w:rPr>
              <w:t>107</w:t>
            </w:r>
          </w:p>
        </w:tc>
        <w:tc>
          <w:tcPr>
            <w:tcW w:w="0" w:type="auto"/>
            <w:tcBorders>
              <w:top w:val="nil"/>
              <w:left w:val="nil"/>
              <w:bottom w:val="single" w:sz="4" w:space="0" w:color="auto"/>
              <w:right w:val="single" w:sz="4" w:space="0" w:color="auto"/>
            </w:tcBorders>
            <w:shd w:val="clear" w:color="auto" w:fill="auto"/>
            <w:noWrap/>
            <w:vAlign w:val="center"/>
            <w:hideMark/>
          </w:tcPr>
          <w:p w14:paraId="5DB82374" w14:textId="77777777" w:rsidR="00C94D2D" w:rsidRPr="00C94D2D" w:rsidRDefault="00C94D2D" w:rsidP="00C94D2D">
            <w:pPr>
              <w:widowControl/>
              <w:jc w:val="center"/>
              <w:rPr>
                <w:color w:val="000000"/>
                <w:kern w:val="0"/>
                <w:sz w:val="16"/>
                <w:szCs w:val="16"/>
              </w:rPr>
            </w:pPr>
            <w:r w:rsidRPr="00C94D2D">
              <w:rPr>
                <w:color w:val="000000"/>
                <w:kern w:val="0"/>
                <w:sz w:val="16"/>
                <w:szCs w:val="16"/>
              </w:rPr>
              <w:t>2002010252</w:t>
            </w:r>
          </w:p>
        </w:tc>
        <w:tc>
          <w:tcPr>
            <w:tcW w:w="0" w:type="auto"/>
            <w:tcBorders>
              <w:top w:val="nil"/>
              <w:left w:val="nil"/>
              <w:bottom w:val="single" w:sz="4" w:space="0" w:color="auto"/>
              <w:right w:val="single" w:sz="4" w:space="0" w:color="auto"/>
            </w:tcBorders>
            <w:shd w:val="clear" w:color="auto" w:fill="auto"/>
            <w:vAlign w:val="center"/>
            <w:hideMark/>
          </w:tcPr>
          <w:p w14:paraId="7C34EE55" w14:textId="77777777" w:rsidR="00C94D2D" w:rsidRPr="00C94D2D" w:rsidRDefault="00C94D2D" w:rsidP="00C94D2D">
            <w:pPr>
              <w:widowControl/>
              <w:jc w:val="center"/>
              <w:rPr>
                <w:color w:val="000000"/>
                <w:kern w:val="0"/>
                <w:sz w:val="16"/>
                <w:szCs w:val="16"/>
              </w:rPr>
            </w:pPr>
            <w:r w:rsidRPr="00C94D2D">
              <w:rPr>
                <w:color w:val="000000"/>
                <w:kern w:val="0"/>
                <w:sz w:val="16"/>
                <w:szCs w:val="16"/>
              </w:rPr>
              <w:t>王传皓</w:t>
            </w:r>
          </w:p>
        </w:tc>
        <w:tc>
          <w:tcPr>
            <w:tcW w:w="0" w:type="auto"/>
            <w:tcBorders>
              <w:top w:val="nil"/>
              <w:left w:val="nil"/>
              <w:bottom w:val="single" w:sz="4" w:space="0" w:color="auto"/>
              <w:right w:val="single" w:sz="4" w:space="0" w:color="auto"/>
            </w:tcBorders>
            <w:shd w:val="clear" w:color="auto" w:fill="auto"/>
            <w:noWrap/>
            <w:vAlign w:val="center"/>
            <w:hideMark/>
          </w:tcPr>
          <w:p w14:paraId="6E01FDB9" w14:textId="77777777" w:rsidR="00C94D2D" w:rsidRPr="00C94D2D" w:rsidRDefault="00C94D2D" w:rsidP="00C94D2D">
            <w:pPr>
              <w:widowControl/>
              <w:jc w:val="center"/>
              <w:rPr>
                <w:color w:val="000000"/>
                <w:kern w:val="0"/>
                <w:sz w:val="16"/>
                <w:szCs w:val="16"/>
              </w:rPr>
            </w:pPr>
            <w:r w:rsidRPr="00C94D2D">
              <w:rPr>
                <w:color w:val="000000"/>
                <w:kern w:val="0"/>
                <w:sz w:val="16"/>
                <w:szCs w:val="16"/>
              </w:rPr>
              <w:t>73.7</w:t>
            </w:r>
          </w:p>
        </w:tc>
        <w:tc>
          <w:tcPr>
            <w:tcW w:w="0" w:type="auto"/>
            <w:tcBorders>
              <w:top w:val="nil"/>
              <w:left w:val="nil"/>
              <w:bottom w:val="single" w:sz="4" w:space="0" w:color="auto"/>
              <w:right w:val="single" w:sz="4" w:space="0" w:color="auto"/>
            </w:tcBorders>
            <w:shd w:val="clear" w:color="auto" w:fill="auto"/>
            <w:noWrap/>
            <w:vAlign w:val="center"/>
            <w:hideMark/>
          </w:tcPr>
          <w:p w14:paraId="5D6FA5EE" w14:textId="77777777" w:rsidR="00C94D2D" w:rsidRPr="00C94D2D" w:rsidRDefault="00C94D2D" w:rsidP="00C94D2D">
            <w:pPr>
              <w:widowControl/>
              <w:jc w:val="center"/>
              <w:rPr>
                <w:color w:val="000000"/>
                <w:kern w:val="0"/>
                <w:sz w:val="16"/>
                <w:szCs w:val="16"/>
              </w:rPr>
            </w:pPr>
            <w:r w:rsidRPr="00C94D2D">
              <w:rPr>
                <w:color w:val="000000"/>
                <w:kern w:val="0"/>
                <w:sz w:val="16"/>
                <w:szCs w:val="16"/>
              </w:rPr>
              <w:t>96.8</w:t>
            </w:r>
          </w:p>
        </w:tc>
        <w:tc>
          <w:tcPr>
            <w:tcW w:w="0" w:type="auto"/>
            <w:tcBorders>
              <w:top w:val="nil"/>
              <w:left w:val="nil"/>
              <w:bottom w:val="single" w:sz="4" w:space="0" w:color="auto"/>
              <w:right w:val="single" w:sz="4" w:space="0" w:color="auto"/>
            </w:tcBorders>
            <w:shd w:val="clear" w:color="auto" w:fill="auto"/>
            <w:noWrap/>
            <w:vAlign w:val="center"/>
            <w:hideMark/>
          </w:tcPr>
          <w:p w14:paraId="1EF70ACE" w14:textId="77777777" w:rsidR="00C94D2D" w:rsidRPr="00C94D2D" w:rsidRDefault="00C94D2D" w:rsidP="00C94D2D">
            <w:pPr>
              <w:widowControl/>
              <w:jc w:val="center"/>
              <w:rPr>
                <w:color w:val="000000"/>
                <w:kern w:val="0"/>
                <w:sz w:val="16"/>
                <w:szCs w:val="16"/>
              </w:rPr>
            </w:pPr>
            <w:r w:rsidRPr="00C94D2D">
              <w:rPr>
                <w:color w:val="000000"/>
                <w:kern w:val="0"/>
                <w:sz w:val="16"/>
                <w:szCs w:val="16"/>
              </w:rPr>
              <w:t>94.6</w:t>
            </w:r>
          </w:p>
        </w:tc>
        <w:tc>
          <w:tcPr>
            <w:tcW w:w="0" w:type="auto"/>
            <w:tcBorders>
              <w:top w:val="nil"/>
              <w:left w:val="nil"/>
              <w:bottom w:val="single" w:sz="4" w:space="0" w:color="auto"/>
              <w:right w:val="single" w:sz="4" w:space="0" w:color="auto"/>
            </w:tcBorders>
            <w:shd w:val="clear" w:color="auto" w:fill="auto"/>
            <w:noWrap/>
            <w:vAlign w:val="center"/>
            <w:hideMark/>
          </w:tcPr>
          <w:p w14:paraId="6D9AE773" w14:textId="77777777" w:rsidR="00C94D2D" w:rsidRPr="00C94D2D" w:rsidRDefault="00C94D2D" w:rsidP="00C94D2D">
            <w:pPr>
              <w:widowControl/>
              <w:jc w:val="center"/>
              <w:rPr>
                <w:color w:val="000000"/>
                <w:kern w:val="0"/>
                <w:sz w:val="16"/>
                <w:szCs w:val="16"/>
              </w:rPr>
            </w:pPr>
            <w:r w:rsidRPr="00C94D2D">
              <w:rPr>
                <w:color w:val="000000"/>
                <w:kern w:val="0"/>
                <w:sz w:val="16"/>
                <w:szCs w:val="16"/>
              </w:rPr>
              <w:t>93.0</w:t>
            </w:r>
          </w:p>
        </w:tc>
        <w:tc>
          <w:tcPr>
            <w:tcW w:w="0" w:type="auto"/>
            <w:tcBorders>
              <w:top w:val="nil"/>
              <w:left w:val="nil"/>
              <w:bottom w:val="single" w:sz="4" w:space="0" w:color="auto"/>
              <w:right w:val="single" w:sz="4" w:space="0" w:color="auto"/>
            </w:tcBorders>
            <w:shd w:val="clear" w:color="auto" w:fill="auto"/>
            <w:noWrap/>
            <w:vAlign w:val="center"/>
            <w:hideMark/>
          </w:tcPr>
          <w:p w14:paraId="1986A1E9" w14:textId="77777777" w:rsidR="00C94D2D" w:rsidRPr="00C94D2D" w:rsidRDefault="00C94D2D" w:rsidP="00C94D2D">
            <w:pPr>
              <w:widowControl/>
              <w:jc w:val="center"/>
              <w:rPr>
                <w:color w:val="000000"/>
                <w:kern w:val="0"/>
                <w:sz w:val="16"/>
                <w:szCs w:val="16"/>
              </w:rPr>
            </w:pPr>
            <w:r w:rsidRPr="00C94D2D">
              <w:rPr>
                <w:color w:val="000000"/>
                <w:kern w:val="0"/>
                <w:sz w:val="16"/>
                <w:szCs w:val="16"/>
              </w:rPr>
              <w:t>87.4</w:t>
            </w:r>
          </w:p>
        </w:tc>
      </w:tr>
      <w:tr w:rsidR="00C94D2D" w:rsidRPr="00C94D2D" w14:paraId="62E80057" w14:textId="77777777" w:rsidTr="00374031">
        <w:trPr>
          <w:trHeight w:val="28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FAA74AA" w14:textId="77777777" w:rsidR="00C94D2D" w:rsidRPr="00C94D2D" w:rsidRDefault="00C94D2D" w:rsidP="00C94D2D">
            <w:pPr>
              <w:widowControl/>
              <w:jc w:val="center"/>
              <w:rPr>
                <w:color w:val="000000"/>
                <w:kern w:val="0"/>
                <w:sz w:val="16"/>
                <w:szCs w:val="16"/>
              </w:rPr>
            </w:pPr>
            <w:r w:rsidRPr="00C94D2D">
              <w:rPr>
                <w:color w:val="000000"/>
                <w:kern w:val="0"/>
                <w:sz w:val="16"/>
                <w:szCs w:val="16"/>
              </w:rPr>
              <w:t>108</w:t>
            </w:r>
          </w:p>
        </w:tc>
        <w:tc>
          <w:tcPr>
            <w:tcW w:w="0" w:type="auto"/>
            <w:tcBorders>
              <w:top w:val="nil"/>
              <w:left w:val="nil"/>
              <w:bottom w:val="single" w:sz="4" w:space="0" w:color="auto"/>
              <w:right w:val="single" w:sz="4" w:space="0" w:color="auto"/>
            </w:tcBorders>
            <w:shd w:val="clear" w:color="auto" w:fill="auto"/>
            <w:noWrap/>
            <w:vAlign w:val="center"/>
            <w:hideMark/>
          </w:tcPr>
          <w:p w14:paraId="694A538E" w14:textId="77777777" w:rsidR="00C94D2D" w:rsidRPr="00C94D2D" w:rsidRDefault="00C94D2D" w:rsidP="00C94D2D">
            <w:pPr>
              <w:widowControl/>
              <w:jc w:val="center"/>
              <w:rPr>
                <w:color w:val="000000"/>
                <w:kern w:val="0"/>
                <w:sz w:val="16"/>
                <w:szCs w:val="16"/>
              </w:rPr>
            </w:pPr>
            <w:r w:rsidRPr="00C94D2D">
              <w:rPr>
                <w:color w:val="000000"/>
                <w:kern w:val="0"/>
                <w:sz w:val="16"/>
                <w:szCs w:val="16"/>
              </w:rPr>
              <w:t>2002010253</w:t>
            </w:r>
          </w:p>
        </w:tc>
        <w:tc>
          <w:tcPr>
            <w:tcW w:w="0" w:type="auto"/>
            <w:tcBorders>
              <w:top w:val="nil"/>
              <w:left w:val="nil"/>
              <w:bottom w:val="single" w:sz="4" w:space="0" w:color="auto"/>
              <w:right w:val="single" w:sz="4" w:space="0" w:color="auto"/>
            </w:tcBorders>
            <w:shd w:val="clear" w:color="auto" w:fill="auto"/>
            <w:vAlign w:val="center"/>
            <w:hideMark/>
          </w:tcPr>
          <w:p w14:paraId="63745875" w14:textId="77777777" w:rsidR="00C94D2D" w:rsidRPr="00C94D2D" w:rsidRDefault="00C94D2D" w:rsidP="00C94D2D">
            <w:pPr>
              <w:widowControl/>
              <w:jc w:val="center"/>
              <w:rPr>
                <w:color w:val="000000"/>
                <w:kern w:val="0"/>
                <w:sz w:val="16"/>
                <w:szCs w:val="16"/>
              </w:rPr>
            </w:pPr>
            <w:r w:rsidRPr="00C94D2D">
              <w:rPr>
                <w:color w:val="000000"/>
                <w:kern w:val="0"/>
                <w:sz w:val="16"/>
                <w:szCs w:val="16"/>
              </w:rPr>
              <w:t>陈思成</w:t>
            </w:r>
          </w:p>
        </w:tc>
        <w:tc>
          <w:tcPr>
            <w:tcW w:w="0" w:type="auto"/>
            <w:tcBorders>
              <w:top w:val="nil"/>
              <w:left w:val="nil"/>
              <w:bottom w:val="single" w:sz="4" w:space="0" w:color="auto"/>
              <w:right w:val="single" w:sz="4" w:space="0" w:color="auto"/>
            </w:tcBorders>
            <w:shd w:val="clear" w:color="auto" w:fill="auto"/>
            <w:noWrap/>
            <w:vAlign w:val="center"/>
            <w:hideMark/>
          </w:tcPr>
          <w:p w14:paraId="1EC9680F" w14:textId="77777777" w:rsidR="00C94D2D" w:rsidRPr="00C94D2D" w:rsidRDefault="00C94D2D" w:rsidP="00C94D2D">
            <w:pPr>
              <w:widowControl/>
              <w:jc w:val="center"/>
              <w:rPr>
                <w:color w:val="000000"/>
                <w:kern w:val="0"/>
                <w:sz w:val="16"/>
                <w:szCs w:val="16"/>
              </w:rPr>
            </w:pPr>
            <w:r w:rsidRPr="00C94D2D">
              <w:rPr>
                <w:color w:val="000000"/>
                <w:kern w:val="0"/>
                <w:sz w:val="16"/>
                <w:szCs w:val="16"/>
              </w:rPr>
              <w:t>69.2</w:t>
            </w:r>
          </w:p>
        </w:tc>
        <w:tc>
          <w:tcPr>
            <w:tcW w:w="0" w:type="auto"/>
            <w:tcBorders>
              <w:top w:val="nil"/>
              <w:left w:val="nil"/>
              <w:bottom w:val="single" w:sz="4" w:space="0" w:color="auto"/>
              <w:right w:val="single" w:sz="4" w:space="0" w:color="auto"/>
            </w:tcBorders>
            <w:shd w:val="clear" w:color="auto" w:fill="auto"/>
            <w:noWrap/>
            <w:vAlign w:val="center"/>
            <w:hideMark/>
          </w:tcPr>
          <w:p w14:paraId="2FA9D920" w14:textId="77777777" w:rsidR="00C94D2D" w:rsidRPr="00C94D2D" w:rsidRDefault="00C94D2D" w:rsidP="00C94D2D">
            <w:pPr>
              <w:widowControl/>
              <w:jc w:val="center"/>
              <w:rPr>
                <w:color w:val="000000"/>
                <w:kern w:val="0"/>
                <w:sz w:val="16"/>
                <w:szCs w:val="16"/>
              </w:rPr>
            </w:pPr>
            <w:r w:rsidRPr="00C94D2D">
              <w:rPr>
                <w:color w:val="000000"/>
                <w:kern w:val="0"/>
                <w:sz w:val="16"/>
                <w:szCs w:val="16"/>
              </w:rPr>
              <w:t>65.4</w:t>
            </w:r>
          </w:p>
        </w:tc>
        <w:tc>
          <w:tcPr>
            <w:tcW w:w="0" w:type="auto"/>
            <w:tcBorders>
              <w:top w:val="nil"/>
              <w:left w:val="nil"/>
              <w:bottom w:val="single" w:sz="4" w:space="0" w:color="auto"/>
              <w:right w:val="single" w:sz="4" w:space="0" w:color="auto"/>
            </w:tcBorders>
            <w:shd w:val="clear" w:color="auto" w:fill="auto"/>
            <w:noWrap/>
            <w:vAlign w:val="center"/>
            <w:hideMark/>
          </w:tcPr>
          <w:p w14:paraId="6C5AA761" w14:textId="77777777" w:rsidR="00C94D2D" w:rsidRPr="00C94D2D" w:rsidRDefault="00C94D2D" w:rsidP="00C94D2D">
            <w:pPr>
              <w:widowControl/>
              <w:jc w:val="center"/>
              <w:rPr>
                <w:color w:val="000000"/>
                <w:kern w:val="0"/>
                <w:sz w:val="16"/>
                <w:szCs w:val="16"/>
              </w:rPr>
            </w:pPr>
            <w:r w:rsidRPr="00C94D2D">
              <w:rPr>
                <w:color w:val="000000"/>
                <w:kern w:val="0"/>
                <w:sz w:val="16"/>
                <w:szCs w:val="16"/>
              </w:rPr>
              <w:t>64.1</w:t>
            </w:r>
          </w:p>
        </w:tc>
        <w:tc>
          <w:tcPr>
            <w:tcW w:w="0" w:type="auto"/>
            <w:tcBorders>
              <w:top w:val="nil"/>
              <w:left w:val="nil"/>
              <w:bottom w:val="single" w:sz="4" w:space="0" w:color="auto"/>
              <w:right w:val="single" w:sz="4" w:space="0" w:color="auto"/>
            </w:tcBorders>
            <w:shd w:val="clear" w:color="auto" w:fill="auto"/>
            <w:noWrap/>
            <w:vAlign w:val="center"/>
            <w:hideMark/>
          </w:tcPr>
          <w:p w14:paraId="5E9DF650" w14:textId="77777777" w:rsidR="00C94D2D" w:rsidRPr="00C94D2D" w:rsidRDefault="00C94D2D" w:rsidP="00C94D2D">
            <w:pPr>
              <w:widowControl/>
              <w:jc w:val="center"/>
              <w:rPr>
                <w:color w:val="000000"/>
                <w:kern w:val="0"/>
                <w:sz w:val="16"/>
                <w:szCs w:val="16"/>
              </w:rPr>
            </w:pPr>
            <w:r w:rsidRPr="00C94D2D">
              <w:rPr>
                <w:color w:val="000000"/>
                <w:kern w:val="0"/>
                <w:sz w:val="16"/>
                <w:szCs w:val="16"/>
              </w:rPr>
              <w:t>76.4</w:t>
            </w:r>
          </w:p>
        </w:tc>
        <w:tc>
          <w:tcPr>
            <w:tcW w:w="0" w:type="auto"/>
            <w:tcBorders>
              <w:top w:val="nil"/>
              <w:left w:val="nil"/>
              <w:bottom w:val="single" w:sz="4" w:space="0" w:color="auto"/>
              <w:right w:val="single" w:sz="4" w:space="0" w:color="auto"/>
            </w:tcBorders>
            <w:shd w:val="clear" w:color="auto" w:fill="auto"/>
            <w:noWrap/>
            <w:vAlign w:val="center"/>
            <w:hideMark/>
          </w:tcPr>
          <w:p w14:paraId="7DD15648" w14:textId="77777777" w:rsidR="00C94D2D" w:rsidRPr="00C94D2D" w:rsidRDefault="00C94D2D" w:rsidP="00C94D2D">
            <w:pPr>
              <w:widowControl/>
              <w:jc w:val="center"/>
              <w:rPr>
                <w:color w:val="000000"/>
                <w:kern w:val="0"/>
                <w:sz w:val="16"/>
                <w:szCs w:val="16"/>
              </w:rPr>
            </w:pPr>
            <w:r w:rsidRPr="00C94D2D">
              <w:rPr>
                <w:color w:val="000000"/>
                <w:kern w:val="0"/>
                <w:sz w:val="16"/>
                <w:szCs w:val="16"/>
              </w:rPr>
              <w:t>80.1</w:t>
            </w:r>
          </w:p>
        </w:tc>
      </w:tr>
      <w:tr w:rsidR="00C94D2D" w:rsidRPr="00C94D2D" w14:paraId="5E44BAC1" w14:textId="77777777" w:rsidTr="00374031">
        <w:trPr>
          <w:trHeight w:val="28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961F0EE" w14:textId="77777777" w:rsidR="00C94D2D" w:rsidRPr="00C94D2D" w:rsidRDefault="00C94D2D" w:rsidP="00C94D2D">
            <w:pPr>
              <w:widowControl/>
              <w:jc w:val="center"/>
              <w:rPr>
                <w:color w:val="000000"/>
                <w:kern w:val="0"/>
                <w:sz w:val="16"/>
                <w:szCs w:val="16"/>
              </w:rPr>
            </w:pPr>
            <w:r w:rsidRPr="00C94D2D">
              <w:rPr>
                <w:color w:val="000000"/>
                <w:kern w:val="0"/>
                <w:sz w:val="16"/>
                <w:szCs w:val="16"/>
              </w:rPr>
              <w:t>109</w:t>
            </w:r>
          </w:p>
        </w:tc>
        <w:tc>
          <w:tcPr>
            <w:tcW w:w="0" w:type="auto"/>
            <w:tcBorders>
              <w:top w:val="nil"/>
              <w:left w:val="nil"/>
              <w:bottom w:val="single" w:sz="4" w:space="0" w:color="auto"/>
              <w:right w:val="single" w:sz="4" w:space="0" w:color="auto"/>
            </w:tcBorders>
            <w:shd w:val="clear" w:color="auto" w:fill="auto"/>
            <w:noWrap/>
            <w:vAlign w:val="center"/>
            <w:hideMark/>
          </w:tcPr>
          <w:p w14:paraId="3D64C6CF" w14:textId="77777777" w:rsidR="00C94D2D" w:rsidRPr="00C94D2D" w:rsidRDefault="00C94D2D" w:rsidP="00C94D2D">
            <w:pPr>
              <w:widowControl/>
              <w:jc w:val="center"/>
              <w:rPr>
                <w:color w:val="000000"/>
                <w:kern w:val="0"/>
                <w:sz w:val="16"/>
                <w:szCs w:val="16"/>
              </w:rPr>
            </w:pPr>
            <w:r w:rsidRPr="00C94D2D">
              <w:rPr>
                <w:color w:val="000000"/>
                <w:kern w:val="0"/>
                <w:sz w:val="16"/>
                <w:szCs w:val="16"/>
              </w:rPr>
              <w:t>2002010254</w:t>
            </w:r>
          </w:p>
        </w:tc>
        <w:tc>
          <w:tcPr>
            <w:tcW w:w="0" w:type="auto"/>
            <w:tcBorders>
              <w:top w:val="nil"/>
              <w:left w:val="nil"/>
              <w:bottom w:val="single" w:sz="4" w:space="0" w:color="auto"/>
              <w:right w:val="single" w:sz="4" w:space="0" w:color="auto"/>
            </w:tcBorders>
            <w:shd w:val="clear" w:color="auto" w:fill="auto"/>
            <w:vAlign w:val="center"/>
            <w:hideMark/>
          </w:tcPr>
          <w:p w14:paraId="5E2BBFD9" w14:textId="77777777" w:rsidR="00C94D2D" w:rsidRPr="00C94D2D" w:rsidRDefault="00C94D2D" w:rsidP="00C94D2D">
            <w:pPr>
              <w:widowControl/>
              <w:jc w:val="center"/>
              <w:rPr>
                <w:color w:val="000000"/>
                <w:kern w:val="0"/>
                <w:sz w:val="16"/>
                <w:szCs w:val="16"/>
              </w:rPr>
            </w:pPr>
            <w:r w:rsidRPr="00C94D2D">
              <w:rPr>
                <w:color w:val="000000"/>
                <w:kern w:val="0"/>
                <w:sz w:val="16"/>
                <w:szCs w:val="16"/>
              </w:rPr>
              <w:t>冯广玉</w:t>
            </w:r>
          </w:p>
        </w:tc>
        <w:tc>
          <w:tcPr>
            <w:tcW w:w="0" w:type="auto"/>
            <w:tcBorders>
              <w:top w:val="nil"/>
              <w:left w:val="nil"/>
              <w:bottom w:val="single" w:sz="4" w:space="0" w:color="auto"/>
              <w:right w:val="single" w:sz="4" w:space="0" w:color="auto"/>
            </w:tcBorders>
            <w:shd w:val="clear" w:color="auto" w:fill="auto"/>
            <w:noWrap/>
            <w:vAlign w:val="center"/>
            <w:hideMark/>
          </w:tcPr>
          <w:p w14:paraId="78A61EF7" w14:textId="77777777" w:rsidR="00C94D2D" w:rsidRPr="00C94D2D" w:rsidRDefault="00C94D2D" w:rsidP="00C94D2D">
            <w:pPr>
              <w:widowControl/>
              <w:jc w:val="center"/>
              <w:rPr>
                <w:color w:val="000000"/>
                <w:kern w:val="0"/>
                <w:sz w:val="16"/>
                <w:szCs w:val="16"/>
              </w:rPr>
            </w:pPr>
            <w:r w:rsidRPr="00C94D2D">
              <w:rPr>
                <w:color w:val="000000"/>
                <w:kern w:val="0"/>
                <w:sz w:val="16"/>
                <w:szCs w:val="16"/>
              </w:rPr>
              <w:t>38.6</w:t>
            </w:r>
          </w:p>
        </w:tc>
        <w:tc>
          <w:tcPr>
            <w:tcW w:w="0" w:type="auto"/>
            <w:tcBorders>
              <w:top w:val="nil"/>
              <w:left w:val="nil"/>
              <w:bottom w:val="single" w:sz="4" w:space="0" w:color="auto"/>
              <w:right w:val="single" w:sz="4" w:space="0" w:color="auto"/>
            </w:tcBorders>
            <w:shd w:val="clear" w:color="auto" w:fill="auto"/>
            <w:noWrap/>
            <w:vAlign w:val="center"/>
            <w:hideMark/>
          </w:tcPr>
          <w:p w14:paraId="17FEE91D" w14:textId="77777777" w:rsidR="00C94D2D" w:rsidRPr="00C94D2D" w:rsidRDefault="00C94D2D" w:rsidP="00C94D2D">
            <w:pPr>
              <w:widowControl/>
              <w:jc w:val="center"/>
              <w:rPr>
                <w:color w:val="000000"/>
                <w:kern w:val="0"/>
                <w:sz w:val="16"/>
                <w:szCs w:val="16"/>
              </w:rPr>
            </w:pPr>
            <w:r w:rsidRPr="00C94D2D">
              <w:rPr>
                <w:color w:val="000000"/>
                <w:kern w:val="0"/>
                <w:sz w:val="16"/>
                <w:szCs w:val="16"/>
              </w:rPr>
              <w:t>63.9</w:t>
            </w:r>
          </w:p>
        </w:tc>
        <w:tc>
          <w:tcPr>
            <w:tcW w:w="0" w:type="auto"/>
            <w:tcBorders>
              <w:top w:val="nil"/>
              <w:left w:val="nil"/>
              <w:bottom w:val="single" w:sz="4" w:space="0" w:color="auto"/>
              <w:right w:val="single" w:sz="4" w:space="0" w:color="auto"/>
            </w:tcBorders>
            <w:shd w:val="clear" w:color="auto" w:fill="auto"/>
            <w:noWrap/>
            <w:vAlign w:val="center"/>
            <w:hideMark/>
          </w:tcPr>
          <w:p w14:paraId="53D6ABF5" w14:textId="77777777" w:rsidR="00C94D2D" w:rsidRPr="00C94D2D" w:rsidRDefault="00C94D2D" w:rsidP="00C94D2D">
            <w:pPr>
              <w:widowControl/>
              <w:jc w:val="center"/>
              <w:rPr>
                <w:color w:val="000000"/>
                <w:kern w:val="0"/>
                <w:sz w:val="16"/>
                <w:szCs w:val="16"/>
              </w:rPr>
            </w:pPr>
            <w:r w:rsidRPr="00C94D2D">
              <w:rPr>
                <w:color w:val="000000"/>
                <w:kern w:val="0"/>
                <w:sz w:val="16"/>
                <w:szCs w:val="16"/>
              </w:rPr>
              <w:t>64.5</w:t>
            </w:r>
          </w:p>
        </w:tc>
        <w:tc>
          <w:tcPr>
            <w:tcW w:w="0" w:type="auto"/>
            <w:tcBorders>
              <w:top w:val="nil"/>
              <w:left w:val="nil"/>
              <w:bottom w:val="single" w:sz="4" w:space="0" w:color="auto"/>
              <w:right w:val="single" w:sz="4" w:space="0" w:color="auto"/>
            </w:tcBorders>
            <w:shd w:val="clear" w:color="auto" w:fill="auto"/>
            <w:noWrap/>
            <w:vAlign w:val="center"/>
            <w:hideMark/>
          </w:tcPr>
          <w:p w14:paraId="5A70FDB1" w14:textId="77777777" w:rsidR="00C94D2D" w:rsidRPr="00C94D2D" w:rsidRDefault="00C94D2D" w:rsidP="00C94D2D">
            <w:pPr>
              <w:widowControl/>
              <w:jc w:val="center"/>
              <w:rPr>
                <w:color w:val="000000"/>
                <w:kern w:val="0"/>
                <w:sz w:val="16"/>
                <w:szCs w:val="16"/>
              </w:rPr>
            </w:pPr>
            <w:r w:rsidRPr="00C94D2D">
              <w:rPr>
                <w:color w:val="000000"/>
                <w:kern w:val="0"/>
                <w:sz w:val="16"/>
                <w:szCs w:val="16"/>
              </w:rPr>
              <w:t>40.2</w:t>
            </w:r>
          </w:p>
        </w:tc>
        <w:tc>
          <w:tcPr>
            <w:tcW w:w="0" w:type="auto"/>
            <w:tcBorders>
              <w:top w:val="nil"/>
              <w:left w:val="nil"/>
              <w:bottom w:val="single" w:sz="4" w:space="0" w:color="auto"/>
              <w:right w:val="single" w:sz="4" w:space="0" w:color="auto"/>
            </w:tcBorders>
            <w:shd w:val="clear" w:color="auto" w:fill="auto"/>
            <w:noWrap/>
            <w:vAlign w:val="center"/>
            <w:hideMark/>
          </w:tcPr>
          <w:p w14:paraId="0372982D" w14:textId="77777777" w:rsidR="00C94D2D" w:rsidRPr="00C94D2D" w:rsidRDefault="00C94D2D" w:rsidP="00C94D2D">
            <w:pPr>
              <w:widowControl/>
              <w:jc w:val="center"/>
              <w:rPr>
                <w:color w:val="000000"/>
                <w:kern w:val="0"/>
                <w:sz w:val="16"/>
                <w:szCs w:val="16"/>
              </w:rPr>
            </w:pPr>
            <w:r w:rsidRPr="00C94D2D">
              <w:rPr>
                <w:color w:val="000000"/>
                <w:kern w:val="0"/>
                <w:sz w:val="16"/>
                <w:szCs w:val="16"/>
              </w:rPr>
              <w:t>18.4</w:t>
            </w:r>
          </w:p>
        </w:tc>
      </w:tr>
      <w:tr w:rsidR="00C94D2D" w:rsidRPr="00C94D2D" w14:paraId="65F270D8" w14:textId="77777777" w:rsidTr="00374031">
        <w:trPr>
          <w:trHeight w:val="28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DBD781A" w14:textId="77777777" w:rsidR="00C94D2D" w:rsidRPr="00C94D2D" w:rsidRDefault="00C94D2D" w:rsidP="00C94D2D">
            <w:pPr>
              <w:widowControl/>
              <w:jc w:val="center"/>
              <w:rPr>
                <w:color w:val="000000"/>
                <w:kern w:val="0"/>
                <w:sz w:val="16"/>
                <w:szCs w:val="16"/>
              </w:rPr>
            </w:pPr>
            <w:r w:rsidRPr="00C94D2D">
              <w:rPr>
                <w:color w:val="000000"/>
                <w:kern w:val="0"/>
                <w:sz w:val="16"/>
                <w:szCs w:val="16"/>
              </w:rPr>
              <w:lastRenderedPageBreak/>
              <w:t>110</w:t>
            </w:r>
          </w:p>
        </w:tc>
        <w:tc>
          <w:tcPr>
            <w:tcW w:w="0" w:type="auto"/>
            <w:tcBorders>
              <w:top w:val="nil"/>
              <w:left w:val="nil"/>
              <w:bottom w:val="single" w:sz="4" w:space="0" w:color="auto"/>
              <w:right w:val="single" w:sz="4" w:space="0" w:color="auto"/>
            </w:tcBorders>
            <w:shd w:val="clear" w:color="auto" w:fill="auto"/>
            <w:noWrap/>
            <w:vAlign w:val="center"/>
            <w:hideMark/>
          </w:tcPr>
          <w:p w14:paraId="38B525D5" w14:textId="77777777" w:rsidR="00C94D2D" w:rsidRPr="00C94D2D" w:rsidRDefault="00C94D2D" w:rsidP="00C94D2D">
            <w:pPr>
              <w:widowControl/>
              <w:jc w:val="center"/>
              <w:rPr>
                <w:color w:val="000000"/>
                <w:kern w:val="0"/>
                <w:sz w:val="16"/>
                <w:szCs w:val="16"/>
              </w:rPr>
            </w:pPr>
            <w:r w:rsidRPr="00C94D2D">
              <w:rPr>
                <w:color w:val="000000"/>
                <w:kern w:val="0"/>
                <w:sz w:val="16"/>
                <w:szCs w:val="16"/>
              </w:rPr>
              <w:t>2002010255</w:t>
            </w:r>
          </w:p>
        </w:tc>
        <w:tc>
          <w:tcPr>
            <w:tcW w:w="0" w:type="auto"/>
            <w:tcBorders>
              <w:top w:val="nil"/>
              <w:left w:val="nil"/>
              <w:bottom w:val="single" w:sz="4" w:space="0" w:color="auto"/>
              <w:right w:val="single" w:sz="4" w:space="0" w:color="auto"/>
            </w:tcBorders>
            <w:shd w:val="clear" w:color="auto" w:fill="auto"/>
            <w:vAlign w:val="center"/>
            <w:hideMark/>
          </w:tcPr>
          <w:p w14:paraId="1879328D" w14:textId="77777777" w:rsidR="00C94D2D" w:rsidRPr="00C94D2D" w:rsidRDefault="00C94D2D" w:rsidP="00C94D2D">
            <w:pPr>
              <w:widowControl/>
              <w:jc w:val="center"/>
              <w:rPr>
                <w:color w:val="000000"/>
                <w:kern w:val="0"/>
                <w:sz w:val="16"/>
                <w:szCs w:val="16"/>
              </w:rPr>
            </w:pPr>
            <w:r w:rsidRPr="00C94D2D">
              <w:rPr>
                <w:color w:val="000000"/>
                <w:kern w:val="0"/>
                <w:sz w:val="16"/>
                <w:szCs w:val="16"/>
              </w:rPr>
              <w:t>何龙祥</w:t>
            </w:r>
          </w:p>
        </w:tc>
        <w:tc>
          <w:tcPr>
            <w:tcW w:w="0" w:type="auto"/>
            <w:tcBorders>
              <w:top w:val="nil"/>
              <w:left w:val="nil"/>
              <w:bottom w:val="single" w:sz="4" w:space="0" w:color="auto"/>
              <w:right w:val="single" w:sz="4" w:space="0" w:color="auto"/>
            </w:tcBorders>
            <w:shd w:val="clear" w:color="auto" w:fill="auto"/>
            <w:noWrap/>
            <w:vAlign w:val="center"/>
            <w:hideMark/>
          </w:tcPr>
          <w:p w14:paraId="7A553232" w14:textId="77777777" w:rsidR="00C94D2D" w:rsidRPr="00C94D2D" w:rsidRDefault="00C94D2D" w:rsidP="00C94D2D">
            <w:pPr>
              <w:widowControl/>
              <w:jc w:val="center"/>
              <w:rPr>
                <w:color w:val="000000"/>
                <w:kern w:val="0"/>
                <w:sz w:val="16"/>
                <w:szCs w:val="16"/>
              </w:rPr>
            </w:pPr>
            <w:r w:rsidRPr="00C94D2D">
              <w:rPr>
                <w:color w:val="000000"/>
                <w:kern w:val="0"/>
                <w:sz w:val="16"/>
                <w:szCs w:val="16"/>
              </w:rPr>
              <w:t>66.1</w:t>
            </w:r>
          </w:p>
        </w:tc>
        <w:tc>
          <w:tcPr>
            <w:tcW w:w="0" w:type="auto"/>
            <w:tcBorders>
              <w:top w:val="nil"/>
              <w:left w:val="nil"/>
              <w:bottom w:val="single" w:sz="4" w:space="0" w:color="auto"/>
              <w:right w:val="single" w:sz="4" w:space="0" w:color="auto"/>
            </w:tcBorders>
            <w:shd w:val="clear" w:color="auto" w:fill="auto"/>
            <w:noWrap/>
            <w:vAlign w:val="center"/>
            <w:hideMark/>
          </w:tcPr>
          <w:p w14:paraId="3173B0C2" w14:textId="77777777" w:rsidR="00C94D2D" w:rsidRPr="00C94D2D" w:rsidRDefault="00C94D2D" w:rsidP="00C94D2D">
            <w:pPr>
              <w:widowControl/>
              <w:jc w:val="center"/>
              <w:rPr>
                <w:color w:val="000000"/>
                <w:kern w:val="0"/>
                <w:sz w:val="16"/>
                <w:szCs w:val="16"/>
              </w:rPr>
            </w:pPr>
            <w:r w:rsidRPr="00C94D2D">
              <w:rPr>
                <w:color w:val="000000"/>
                <w:kern w:val="0"/>
                <w:sz w:val="16"/>
                <w:szCs w:val="16"/>
              </w:rPr>
              <w:t>70.2</w:t>
            </w:r>
          </w:p>
        </w:tc>
        <w:tc>
          <w:tcPr>
            <w:tcW w:w="0" w:type="auto"/>
            <w:tcBorders>
              <w:top w:val="nil"/>
              <w:left w:val="nil"/>
              <w:bottom w:val="single" w:sz="4" w:space="0" w:color="auto"/>
              <w:right w:val="single" w:sz="4" w:space="0" w:color="auto"/>
            </w:tcBorders>
            <w:shd w:val="clear" w:color="auto" w:fill="auto"/>
            <w:noWrap/>
            <w:vAlign w:val="center"/>
            <w:hideMark/>
          </w:tcPr>
          <w:p w14:paraId="6A7F97DC" w14:textId="77777777" w:rsidR="00C94D2D" w:rsidRPr="00C94D2D" w:rsidRDefault="00C94D2D" w:rsidP="00C94D2D">
            <w:pPr>
              <w:widowControl/>
              <w:jc w:val="center"/>
              <w:rPr>
                <w:color w:val="000000"/>
                <w:kern w:val="0"/>
                <w:sz w:val="16"/>
                <w:szCs w:val="16"/>
              </w:rPr>
            </w:pPr>
            <w:r w:rsidRPr="00C94D2D">
              <w:rPr>
                <w:color w:val="000000"/>
                <w:kern w:val="0"/>
                <w:sz w:val="16"/>
                <w:szCs w:val="16"/>
              </w:rPr>
              <w:t>80.2</w:t>
            </w:r>
          </w:p>
        </w:tc>
        <w:tc>
          <w:tcPr>
            <w:tcW w:w="0" w:type="auto"/>
            <w:tcBorders>
              <w:top w:val="nil"/>
              <w:left w:val="nil"/>
              <w:bottom w:val="single" w:sz="4" w:space="0" w:color="auto"/>
              <w:right w:val="single" w:sz="4" w:space="0" w:color="auto"/>
            </w:tcBorders>
            <w:shd w:val="clear" w:color="auto" w:fill="auto"/>
            <w:noWrap/>
            <w:vAlign w:val="center"/>
            <w:hideMark/>
          </w:tcPr>
          <w:p w14:paraId="1CA912CB" w14:textId="77777777" w:rsidR="00C94D2D" w:rsidRPr="00C94D2D" w:rsidRDefault="00C94D2D" w:rsidP="00C94D2D">
            <w:pPr>
              <w:widowControl/>
              <w:jc w:val="center"/>
              <w:rPr>
                <w:color w:val="000000"/>
                <w:kern w:val="0"/>
                <w:sz w:val="16"/>
                <w:szCs w:val="16"/>
              </w:rPr>
            </w:pPr>
            <w:r w:rsidRPr="00C94D2D">
              <w:rPr>
                <w:color w:val="000000"/>
                <w:kern w:val="0"/>
                <w:sz w:val="16"/>
                <w:szCs w:val="16"/>
              </w:rPr>
              <w:t>68.0</w:t>
            </w:r>
          </w:p>
        </w:tc>
        <w:tc>
          <w:tcPr>
            <w:tcW w:w="0" w:type="auto"/>
            <w:tcBorders>
              <w:top w:val="nil"/>
              <w:left w:val="nil"/>
              <w:bottom w:val="single" w:sz="4" w:space="0" w:color="auto"/>
              <w:right w:val="single" w:sz="4" w:space="0" w:color="auto"/>
            </w:tcBorders>
            <w:shd w:val="clear" w:color="auto" w:fill="auto"/>
            <w:noWrap/>
            <w:vAlign w:val="center"/>
            <w:hideMark/>
          </w:tcPr>
          <w:p w14:paraId="01EC6BDB" w14:textId="77777777" w:rsidR="00C94D2D" w:rsidRPr="00C94D2D" w:rsidRDefault="00C94D2D" w:rsidP="00C94D2D">
            <w:pPr>
              <w:widowControl/>
              <w:jc w:val="center"/>
              <w:rPr>
                <w:color w:val="000000"/>
                <w:kern w:val="0"/>
                <w:sz w:val="16"/>
                <w:szCs w:val="16"/>
              </w:rPr>
            </w:pPr>
            <w:r w:rsidRPr="00C94D2D">
              <w:rPr>
                <w:color w:val="000000"/>
                <w:kern w:val="0"/>
                <w:sz w:val="16"/>
                <w:szCs w:val="16"/>
              </w:rPr>
              <w:t>56.2</w:t>
            </w:r>
          </w:p>
        </w:tc>
      </w:tr>
      <w:tr w:rsidR="00C94D2D" w:rsidRPr="00C94D2D" w14:paraId="4CF948F6" w14:textId="77777777" w:rsidTr="00374031">
        <w:trPr>
          <w:trHeight w:val="28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0E008D5" w14:textId="77777777" w:rsidR="00C94D2D" w:rsidRPr="00C94D2D" w:rsidRDefault="00C94D2D" w:rsidP="00C94D2D">
            <w:pPr>
              <w:widowControl/>
              <w:jc w:val="center"/>
              <w:rPr>
                <w:color w:val="000000"/>
                <w:kern w:val="0"/>
                <w:sz w:val="16"/>
                <w:szCs w:val="16"/>
              </w:rPr>
            </w:pPr>
            <w:r w:rsidRPr="00C94D2D">
              <w:rPr>
                <w:color w:val="000000"/>
                <w:kern w:val="0"/>
                <w:sz w:val="16"/>
                <w:szCs w:val="16"/>
              </w:rPr>
              <w:t>111</w:t>
            </w:r>
          </w:p>
        </w:tc>
        <w:tc>
          <w:tcPr>
            <w:tcW w:w="0" w:type="auto"/>
            <w:tcBorders>
              <w:top w:val="nil"/>
              <w:left w:val="nil"/>
              <w:bottom w:val="single" w:sz="4" w:space="0" w:color="auto"/>
              <w:right w:val="single" w:sz="4" w:space="0" w:color="auto"/>
            </w:tcBorders>
            <w:shd w:val="clear" w:color="auto" w:fill="auto"/>
            <w:noWrap/>
            <w:vAlign w:val="center"/>
            <w:hideMark/>
          </w:tcPr>
          <w:p w14:paraId="4DBF8F3F" w14:textId="77777777" w:rsidR="00C94D2D" w:rsidRPr="00C94D2D" w:rsidRDefault="00C94D2D" w:rsidP="00C94D2D">
            <w:pPr>
              <w:widowControl/>
              <w:jc w:val="center"/>
              <w:rPr>
                <w:color w:val="000000"/>
                <w:kern w:val="0"/>
                <w:sz w:val="16"/>
                <w:szCs w:val="16"/>
              </w:rPr>
            </w:pPr>
            <w:r w:rsidRPr="00C94D2D">
              <w:rPr>
                <w:color w:val="000000"/>
                <w:kern w:val="0"/>
                <w:sz w:val="16"/>
                <w:szCs w:val="16"/>
              </w:rPr>
              <w:t>2002010256</w:t>
            </w:r>
          </w:p>
        </w:tc>
        <w:tc>
          <w:tcPr>
            <w:tcW w:w="0" w:type="auto"/>
            <w:tcBorders>
              <w:top w:val="nil"/>
              <w:left w:val="nil"/>
              <w:bottom w:val="single" w:sz="4" w:space="0" w:color="auto"/>
              <w:right w:val="single" w:sz="4" w:space="0" w:color="auto"/>
            </w:tcBorders>
            <w:shd w:val="clear" w:color="auto" w:fill="auto"/>
            <w:vAlign w:val="center"/>
            <w:hideMark/>
          </w:tcPr>
          <w:p w14:paraId="48E742BF" w14:textId="77777777" w:rsidR="00C94D2D" w:rsidRPr="00C94D2D" w:rsidRDefault="00C94D2D" w:rsidP="00C94D2D">
            <w:pPr>
              <w:widowControl/>
              <w:jc w:val="center"/>
              <w:rPr>
                <w:color w:val="000000"/>
                <w:kern w:val="0"/>
                <w:sz w:val="16"/>
                <w:szCs w:val="16"/>
              </w:rPr>
            </w:pPr>
            <w:r w:rsidRPr="00C94D2D">
              <w:rPr>
                <w:color w:val="000000"/>
                <w:kern w:val="0"/>
                <w:sz w:val="16"/>
                <w:szCs w:val="16"/>
              </w:rPr>
              <w:t>王楠</w:t>
            </w:r>
          </w:p>
        </w:tc>
        <w:tc>
          <w:tcPr>
            <w:tcW w:w="0" w:type="auto"/>
            <w:tcBorders>
              <w:top w:val="nil"/>
              <w:left w:val="nil"/>
              <w:bottom w:val="single" w:sz="4" w:space="0" w:color="auto"/>
              <w:right w:val="single" w:sz="4" w:space="0" w:color="auto"/>
            </w:tcBorders>
            <w:shd w:val="clear" w:color="auto" w:fill="auto"/>
            <w:noWrap/>
            <w:vAlign w:val="center"/>
            <w:hideMark/>
          </w:tcPr>
          <w:p w14:paraId="582A0C96" w14:textId="77777777" w:rsidR="00C94D2D" w:rsidRPr="00C94D2D" w:rsidRDefault="00C94D2D" w:rsidP="00C94D2D">
            <w:pPr>
              <w:widowControl/>
              <w:jc w:val="center"/>
              <w:rPr>
                <w:color w:val="000000"/>
                <w:kern w:val="0"/>
                <w:sz w:val="16"/>
                <w:szCs w:val="16"/>
              </w:rPr>
            </w:pPr>
            <w:r w:rsidRPr="00C94D2D">
              <w:rPr>
                <w:color w:val="000000"/>
                <w:kern w:val="0"/>
                <w:sz w:val="16"/>
                <w:szCs w:val="16"/>
              </w:rPr>
              <w:t>59.1</w:t>
            </w:r>
          </w:p>
        </w:tc>
        <w:tc>
          <w:tcPr>
            <w:tcW w:w="0" w:type="auto"/>
            <w:tcBorders>
              <w:top w:val="nil"/>
              <w:left w:val="nil"/>
              <w:bottom w:val="single" w:sz="4" w:space="0" w:color="auto"/>
              <w:right w:val="single" w:sz="4" w:space="0" w:color="auto"/>
            </w:tcBorders>
            <w:shd w:val="clear" w:color="auto" w:fill="auto"/>
            <w:noWrap/>
            <w:vAlign w:val="center"/>
            <w:hideMark/>
          </w:tcPr>
          <w:p w14:paraId="6031BDD1" w14:textId="77777777" w:rsidR="00C94D2D" w:rsidRPr="00C94D2D" w:rsidRDefault="00C94D2D" w:rsidP="00C94D2D">
            <w:pPr>
              <w:widowControl/>
              <w:jc w:val="center"/>
              <w:rPr>
                <w:color w:val="000000"/>
                <w:kern w:val="0"/>
                <w:sz w:val="16"/>
                <w:szCs w:val="16"/>
              </w:rPr>
            </w:pPr>
            <w:r w:rsidRPr="00C94D2D">
              <w:rPr>
                <w:color w:val="000000"/>
                <w:kern w:val="0"/>
                <w:sz w:val="16"/>
                <w:szCs w:val="16"/>
              </w:rPr>
              <w:t>65.3</w:t>
            </w:r>
          </w:p>
        </w:tc>
        <w:tc>
          <w:tcPr>
            <w:tcW w:w="0" w:type="auto"/>
            <w:tcBorders>
              <w:top w:val="nil"/>
              <w:left w:val="nil"/>
              <w:bottom w:val="single" w:sz="4" w:space="0" w:color="auto"/>
              <w:right w:val="single" w:sz="4" w:space="0" w:color="auto"/>
            </w:tcBorders>
            <w:shd w:val="clear" w:color="auto" w:fill="auto"/>
            <w:noWrap/>
            <w:vAlign w:val="center"/>
            <w:hideMark/>
          </w:tcPr>
          <w:p w14:paraId="4A9DA24A" w14:textId="77777777" w:rsidR="00C94D2D" w:rsidRPr="00C94D2D" w:rsidRDefault="00C94D2D" w:rsidP="00C94D2D">
            <w:pPr>
              <w:widowControl/>
              <w:jc w:val="center"/>
              <w:rPr>
                <w:color w:val="000000"/>
                <w:kern w:val="0"/>
                <w:sz w:val="16"/>
                <w:szCs w:val="16"/>
              </w:rPr>
            </w:pPr>
            <w:r w:rsidRPr="00C94D2D">
              <w:rPr>
                <w:color w:val="000000"/>
                <w:kern w:val="0"/>
                <w:sz w:val="16"/>
                <w:szCs w:val="16"/>
              </w:rPr>
              <w:t>83.3</w:t>
            </w:r>
          </w:p>
        </w:tc>
        <w:tc>
          <w:tcPr>
            <w:tcW w:w="0" w:type="auto"/>
            <w:tcBorders>
              <w:top w:val="nil"/>
              <w:left w:val="nil"/>
              <w:bottom w:val="single" w:sz="4" w:space="0" w:color="auto"/>
              <w:right w:val="single" w:sz="4" w:space="0" w:color="auto"/>
            </w:tcBorders>
            <w:shd w:val="clear" w:color="auto" w:fill="auto"/>
            <w:noWrap/>
            <w:vAlign w:val="center"/>
            <w:hideMark/>
          </w:tcPr>
          <w:p w14:paraId="2161A473" w14:textId="77777777" w:rsidR="00C94D2D" w:rsidRPr="00C94D2D" w:rsidRDefault="00C94D2D" w:rsidP="00C94D2D">
            <w:pPr>
              <w:widowControl/>
              <w:jc w:val="center"/>
              <w:rPr>
                <w:color w:val="000000"/>
                <w:kern w:val="0"/>
                <w:sz w:val="16"/>
                <w:szCs w:val="16"/>
              </w:rPr>
            </w:pPr>
            <w:r w:rsidRPr="00C94D2D">
              <w:rPr>
                <w:color w:val="000000"/>
                <w:kern w:val="0"/>
                <w:sz w:val="16"/>
                <w:szCs w:val="16"/>
              </w:rPr>
              <w:t>73.0</w:t>
            </w:r>
          </w:p>
        </w:tc>
        <w:tc>
          <w:tcPr>
            <w:tcW w:w="0" w:type="auto"/>
            <w:tcBorders>
              <w:top w:val="nil"/>
              <w:left w:val="nil"/>
              <w:bottom w:val="single" w:sz="4" w:space="0" w:color="auto"/>
              <w:right w:val="single" w:sz="4" w:space="0" w:color="auto"/>
            </w:tcBorders>
            <w:shd w:val="clear" w:color="auto" w:fill="auto"/>
            <w:noWrap/>
            <w:vAlign w:val="center"/>
            <w:hideMark/>
          </w:tcPr>
          <w:p w14:paraId="4FF6DFEC" w14:textId="77777777" w:rsidR="00C94D2D" w:rsidRPr="00C94D2D" w:rsidRDefault="00C94D2D" w:rsidP="00C94D2D">
            <w:pPr>
              <w:widowControl/>
              <w:jc w:val="center"/>
              <w:rPr>
                <w:color w:val="000000"/>
                <w:kern w:val="0"/>
                <w:sz w:val="16"/>
                <w:szCs w:val="16"/>
              </w:rPr>
            </w:pPr>
            <w:r w:rsidRPr="00C94D2D">
              <w:rPr>
                <w:color w:val="000000"/>
                <w:kern w:val="0"/>
                <w:sz w:val="16"/>
                <w:szCs w:val="16"/>
              </w:rPr>
              <w:t>63.0</w:t>
            </w:r>
          </w:p>
        </w:tc>
      </w:tr>
      <w:tr w:rsidR="00C94D2D" w:rsidRPr="00C94D2D" w14:paraId="305E79D4" w14:textId="77777777" w:rsidTr="00374031">
        <w:trPr>
          <w:trHeight w:val="28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270D23F" w14:textId="77777777" w:rsidR="00C94D2D" w:rsidRPr="00C94D2D" w:rsidRDefault="00C94D2D" w:rsidP="00C94D2D">
            <w:pPr>
              <w:widowControl/>
              <w:jc w:val="center"/>
              <w:rPr>
                <w:color w:val="000000"/>
                <w:kern w:val="0"/>
                <w:sz w:val="16"/>
                <w:szCs w:val="16"/>
              </w:rPr>
            </w:pPr>
            <w:r w:rsidRPr="00C94D2D">
              <w:rPr>
                <w:color w:val="000000"/>
                <w:kern w:val="0"/>
                <w:sz w:val="16"/>
                <w:szCs w:val="16"/>
              </w:rPr>
              <w:t>112</w:t>
            </w:r>
          </w:p>
        </w:tc>
        <w:tc>
          <w:tcPr>
            <w:tcW w:w="0" w:type="auto"/>
            <w:tcBorders>
              <w:top w:val="nil"/>
              <w:left w:val="nil"/>
              <w:bottom w:val="single" w:sz="4" w:space="0" w:color="auto"/>
              <w:right w:val="single" w:sz="4" w:space="0" w:color="auto"/>
            </w:tcBorders>
            <w:shd w:val="clear" w:color="auto" w:fill="auto"/>
            <w:noWrap/>
            <w:vAlign w:val="center"/>
            <w:hideMark/>
          </w:tcPr>
          <w:p w14:paraId="0D3E7C4D" w14:textId="77777777" w:rsidR="00C94D2D" w:rsidRPr="00C94D2D" w:rsidRDefault="00C94D2D" w:rsidP="00C94D2D">
            <w:pPr>
              <w:widowControl/>
              <w:jc w:val="center"/>
              <w:rPr>
                <w:color w:val="000000"/>
                <w:kern w:val="0"/>
                <w:sz w:val="16"/>
                <w:szCs w:val="16"/>
              </w:rPr>
            </w:pPr>
            <w:r w:rsidRPr="00C94D2D">
              <w:rPr>
                <w:color w:val="000000"/>
                <w:kern w:val="0"/>
                <w:sz w:val="16"/>
                <w:szCs w:val="16"/>
              </w:rPr>
              <w:t>2002010257</w:t>
            </w:r>
          </w:p>
        </w:tc>
        <w:tc>
          <w:tcPr>
            <w:tcW w:w="0" w:type="auto"/>
            <w:tcBorders>
              <w:top w:val="nil"/>
              <w:left w:val="nil"/>
              <w:bottom w:val="single" w:sz="4" w:space="0" w:color="auto"/>
              <w:right w:val="single" w:sz="4" w:space="0" w:color="auto"/>
            </w:tcBorders>
            <w:shd w:val="clear" w:color="auto" w:fill="auto"/>
            <w:vAlign w:val="center"/>
            <w:hideMark/>
          </w:tcPr>
          <w:p w14:paraId="31335F67" w14:textId="77777777" w:rsidR="00C94D2D" w:rsidRPr="00C94D2D" w:rsidRDefault="00C94D2D" w:rsidP="00C94D2D">
            <w:pPr>
              <w:widowControl/>
              <w:jc w:val="center"/>
              <w:rPr>
                <w:color w:val="000000"/>
                <w:kern w:val="0"/>
                <w:sz w:val="16"/>
                <w:szCs w:val="16"/>
              </w:rPr>
            </w:pPr>
            <w:r w:rsidRPr="00C94D2D">
              <w:rPr>
                <w:color w:val="000000"/>
                <w:kern w:val="0"/>
                <w:sz w:val="16"/>
                <w:szCs w:val="16"/>
              </w:rPr>
              <w:t>区祖旗</w:t>
            </w:r>
          </w:p>
        </w:tc>
        <w:tc>
          <w:tcPr>
            <w:tcW w:w="0" w:type="auto"/>
            <w:tcBorders>
              <w:top w:val="nil"/>
              <w:left w:val="nil"/>
              <w:bottom w:val="single" w:sz="4" w:space="0" w:color="auto"/>
              <w:right w:val="single" w:sz="4" w:space="0" w:color="auto"/>
            </w:tcBorders>
            <w:shd w:val="clear" w:color="auto" w:fill="auto"/>
            <w:noWrap/>
            <w:vAlign w:val="center"/>
            <w:hideMark/>
          </w:tcPr>
          <w:p w14:paraId="16B75122" w14:textId="77777777" w:rsidR="00C94D2D" w:rsidRPr="00C94D2D" w:rsidRDefault="00C94D2D" w:rsidP="00C94D2D">
            <w:pPr>
              <w:widowControl/>
              <w:jc w:val="center"/>
              <w:rPr>
                <w:color w:val="000000"/>
                <w:kern w:val="0"/>
                <w:sz w:val="16"/>
                <w:szCs w:val="16"/>
              </w:rPr>
            </w:pPr>
            <w:r w:rsidRPr="00C94D2D">
              <w:rPr>
                <w:color w:val="000000"/>
                <w:kern w:val="0"/>
                <w:sz w:val="16"/>
                <w:szCs w:val="16"/>
              </w:rPr>
              <w:t>65.5</w:t>
            </w:r>
          </w:p>
        </w:tc>
        <w:tc>
          <w:tcPr>
            <w:tcW w:w="0" w:type="auto"/>
            <w:tcBorders>
              <w:top w:val="nil"/>
              <w:left w:val="nil"/>
              <w:bottom w:val="single" w:sz="4" w:space="0" w:color="auto"/>
              <w:right w:val="single" w:sz="4" w:space="0" w:color="auto"/>
            </w:tcBorders>
            <w:shd w:val="clear" w:color="auto" w:fill="auto"/>
            <w:noWrap/>
            <w:vAlign w:val="center"/>
            <w:hideMark/>
          </w:tcPr>
          <w:p w14:paraId="11B04E43" w14:textId="77777777" w:rsidR="00C94D2D" w:rsidRPr="00C94D2D" w:rsidRDefault="00C94D2D" w:rsidP="00C94D2D">
            <w:pPr>
              <w:widowControl/>
              <w:jc w:val="center"/>
              <w:rPr>
                <w:color w:val="000000"/>
                <w:kern w:val="0"/>
                <w:sz w:val="16"/>
                <w:szCs w:val="16"/>
              </w:rPr>
            </w:pPr>
            <w:r w:rsidRPr="00C94D2D">
              <w:rPr>
                <w:color w:val="000000"/>
                <w:kern w:val="0"/>
                <w:sz w:val="16"/>
                <w:szCs w:val="16"/>
              </w:rPr>
              <w:t>94.6</w:t>
            </w:r>
          </w:p>
        </w:tc>
        <w:tc>
          <w:tcPr>
            <w:tcW w:w="0" w:type="auto"/>
            <w:tcBorders>
              <w:top w:val="nil"/>
              <w:left w:val="nil"/>
              <w:bottom w:val="single" w:sz="4" w:space="0" w:color="auto"/>
              <w:right w:val="single" w:sz="4" w:space="0" w:color="auto"/>
            </w:tcBorders>
            <w:shd w:val="clear" w:color="auto" w:fill="auto"/>
            <w:noWrap/>
            <w:vAlign w:val="center"/>
            <w:hideMark/>
          </w:tcPr>
          <w:p w14:paraId="6350FBCD" w14:textId="77777777" w:rsidR="00C94D2D" w:rsidRPr="00C94D2D" w:rsidRDefault="00C94D2D" w:rsidP="00C94D2D">
            <w:pPr>
              <w:widowControl/>
              <w:jc w:val="center"/>
              <w:rPr>
                <w:color w:val="000000"/>
                <w:kern w:val="0"/>
                <w:sz w:val="16"/>
                <w:szCs w:val="16"/>
              </w:rPr>
            </w:pPr>
            <w:r w:rsidRPr="00C94D2D">
              <w:rPr>
                <w:color w:val="000000"/>
                <w:kern w:val="0"/>
                <w:sz w:val="16"/>
                <w:szCs w:val="16"/>
              </w:rPr>
              <w:t>91.9</w:t>
            </w:r>
          </w:p>
        </w:tc>
        <w:tc>
          <w:tcPr>
            <w:tcW w:w="0" w:type="auto"/>
            <w:tcBorders>
              <w:top w:val="nil"/>
              <w:left w:val="nil"/>
              <w:bottom w:val="single" w:sz="4" w:space="0" w:color="auto"/>
              <w:right w:val="single" w:sz="4" w:space="0" w:color="auto"/>
            </w:tcBorders>
            <w:shd w:val="clear" w:color="auto" w:fill="auto"/>
            <w:noWrap/>
            <w:vAlign w:val="center"/>
            <w:hideMark/>
          </w:tcPr>
          <w:p w14:paraId="602EB619" w14:textId="77777777" w:rsidR="00C94D2D" w:rsidRPr="00C94D2D" w:rsidRDefault="00C94D2D" w:rsidP="00C94D2D">
            <w:pPr>
              <w:widowControl/>
              <w:jc w:val="center"/>
              <w:rPr>
                <w:color w:val="000000"/>
                <w:kern w:val="0"/>
                <w:sz w:val="16"/>
                <w:szCs w:val="16"/>
              </w:rPr>
            </w:pPr>
            <w:r w:rsidRPr="00C94D2D">
              <w:rPr>
                <w:color w:val="000000"/>
                <w:kern w:val="0"/>
                <w:sz w:val="16"/>
                <w:szCs w:val="16"/>
              </w:rPr>
              <w:t>88.6</w:t>
            </w:r>
          </w:p>
        </w:tc>
        <w:tc>
          <w:tcPr>
            <w:tcW w:w="0" w:type="auto"/>
            <w:tcBorders>
              <w:top w:val="nil"/>
              <w:left w:val="nil"/>
              <w:bottom w:val="single" w:sz="4" w:space="0" w:color="auto"/>
              <w:right w:val="single" w:sz="4" w:space="0" w:color="auto"/>
            </w:tcBorders>
            <w:shd w:val="clear" w:color="auto" w:fill="auto"/>
            <w:noWrap/>
            <w:vAlign w:val="center"/>
            <w:hideMark/>
          </w:tcPr>
          <w:p w14:paraId="247ED282" w14:textId="77777777" w:rsidR="00C94D2D" w:rsidRPr="00C94D2D" w:rsidRDefault="00C94D2D" w:rsidP="00C94D2D">
            <w:pPr>
              <w:widowControl/>
              <w:jc w:val="center"/>
              <w:rPr>
                <w:color w:val="000000"/>
                <w:kern w:val="0"/>
                <w:sz w:val="16"/>
                <w:szCs w:val="16"/>
              </w:rPr>
            </w:pPr>
            <w:r w:rsidRPr="00C94D2D">
              <w:rPr>
                <w:color w:val="000000"/>
                <w:kern w:val="0"/>
                <w:sz w:val="16"/>
                <w:szCs w:val="16"/>
              </w:rPr>
              <w:t>83.0</w:t>
            </w:r>
          </w:p>
        </w:tc>
      </w:tr>
      <w:tr w:rsidR="00C94D2D" w:rsidRPr="00C94D2D" w14:paraId="06B751A2" w14:textId="77777777" w:rsidTr="00374031">
        <w:trPr>
          <w:trHeight w:val="34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3748120" w14:textId="77777777" w:rsidR="00C94D2D" w:rsidRPr="00C94D2D" w:rsidRDefault="00C94D2D" w:rsidP="00C94D2D">
            <w:pPr>
              <w:widowControl/>
              <w:jc w:val="center"/>
              <w:rPr>
                <w:color w:val="000000"/>
                <w:kern w:val="0"/>
                <w:sz w:val="16"/>
                <w:szCs w:val="16"/>
              </w:rPr>
            </w:pPr>
            <w:r w:rsidRPr="00C94D2D">
              <w:rPr>
                <w:color w:val="000000"/>
                <w:kern w:val="0"/>
                <w:sz w:val="16"/>
                <w:szCs w:val="16"/>
              </w:rPr>
              <w:t>113</w:t>
            </w:r>
          </w:p>
        </w:tc>
        <w:tc>
          <w:tcPr>
            <w:tcW w:w="0" w:type="auto"/>
            <w:tcBorders>
              <w:top w:val="nil"/>
              <w:left w:val="nil"/>
              <w:bottom w:val="single" w:sz="4" w:space="0" w:color="auto"/>
              <w:right w:val="single" w:sz="4" w:space="0" w:color="auto"/>
            </w:tcBorders>
            <w:shd w:val="clear" w:color="auto" w:fill="auto"/>
            <w:noWrap/>
            <w:vAlign w:val="center"/>
            <w:hideMark/>
          </w:tcPr>
          <w:p w14:paraId="178A6A91" w14:textId="77777777" w:rsidR="00C94D2D" w:rsidRPr="00C94D2D" w:rsidRDefault="00C94D2D" w:rsidP="00C94D2D">
            <w:pPr>
              <w:widowControl/>
              <w:jc w:val="center"/>
              <w:rPr>
                <w:color w:val="000000"/>
                <w:kern w:val="0"/>
                <w:sz w:val="16"/>
                <w:szCs w:val="16"/>
              </w:rPr>
            </w:pPr>
            <w:r w:rsidRPr="00C94D2D">
              <w:rPr>
                <w:color w:val="000000"/>
                <w:kern w:val="0"/>
                <w:sz w:val="16"/>
                <w:szCs w:val="16"/>
              </w:rPr>
              <w:t>2002010258</w:t>
            </w:r>
          </w:p>
        </w:tc>
        <w:tc>
          <w:tcPr>
            <w:tcW w:w="0" w:type="auto"/>
            <w:tcBorders>
              <w:top w:val="nil"/>
              <w:left w:val="nil"/>
              <w:bottom w:val="single" w:sz="4" w:space="0" w:color="auto"/>
              <w:right w:val="single" w:sz="4" w:space="0" w:color="auto"/>
            </w:tcBorders>
            <w:shd w:val="clear" w:color="auto" w:fill="auto"/>
            <w:vAlign w:val="center"/>
            <w:hideMark/>
          </w:tcPr>
          <w:p w14:paraId="3426EA29" w14:textId="77777777" w:rsidR="00C94D2D" w:rsidRPr="00C94D2D" w:rsidRDefault="00C94D2D" w:rsidP="00C94D2D">
            <w:pPr>
              <w:widowControl/>
              <w:jc w:val="center"/>
              <w:rPr>
                <w:color w:val="000000"/>
                <w:kern w:val="0"/>
                <w:sz w:val="16"/>
                <w:szCs w:val="16"/>
              </w:rPr>
            </w:pPr>
            <w:r w:rsidRPr="00C94D2D">
              <w:rPr>
                <w:color w:val="000000"/>
                <w:kern w:val="0"/>
                <w:sz w:val="16"/>
                <w:szCs w:val="16"/>
              </w:rPr>
              <w:t>苏比伊努尔</w:t>
            </w:r>
            <w:r w:rsidRPr="00C94D2D">
              <w:rPr>
                <w:color w:val="000000"/>
                <w:kern w:val="0"/>
                <w:sz w:val="16"/>
                <w:szCs w:val="16"/>
              </w:rPr>
              <w:t>·</w:t>
            </w:r>
            <w:r w:rsidRPr="00C94D2D">
              <w:rPr>
                <w:color w:val="000000"/>
                <w:kern w:val="0"/>
                <w:sz w:val="16"/>
                <w:szCs w:val="16"/>
              </w:rPr>
              <w:t>麦麦提明</w:t>
            </w:r>
          </w:p>
        </w:tc>
        <w:tc>
          <w:tcPr>
            <w:tcW w:w="0" w:type="auto"/>
            <w:tcBorders>
              <w:top w:val="nil"/>
              <w:left w:val="nil"/>
              <w:bottom w:val="single" w:sz="4" w:space="0" w:color="auto"/>
              <w:right w:val="single" w:sz="4" w:space="0" w:color="auto"/>
            </w:tcBorders>
            <w:shd w:val="clear" w:color="auto" w:fill="auto"/>
            <w:noWrap/>
            <w:vAlign w:val="center"/>
            <w:hideMark/>
          </w:tcPr>
          <w:p w14:paraId="01CBCF3F" w14:textId="77777777" w:rsidR="00C94D2D" w:rsidRPr="00C94D2D" w:rsidRDefault="00C94D2D" w:rsidP="00C94D2D">
            <w:pPr>
              <w:widowControl/>
              <w:jc w:val="center"/>
              <w:rPr>
                <w:color w:val="000000"/>
                <w:kern w:val="0"/>
                <w:sz w:val="16"/>
                <w:szCs w:val="16"/>
              </w:rPr>
            </w:pPr>
            <w:r w:rsidRPr="00C94D2D">
              <w:rPr>
                <w:color w:val="000000"/>
                <w:kern w:val="0"/>
                <w:sz w:val="16"/>
                <w:szCs w:val="16"/>
              </w:rPr>
              <w:t>77.3</w:t>
            </w:r>
          </w:p>
        </w:tc>
        <w:tc>
          <w:tcPr>
            <w:tcW w:w="0" w:type="auto"/>
            <w:tcBorders>
              <w:top w:val="nil"/>
              <w:left w:val="nil"/>
              <w:bottom w:val="single" w:sz="4" w:space="0" w:color="auto"/>
              <w:right w:val="single" w:sz="4" w:space="0" w:color="auto"/>
            </w:tcBorders>
            <w:shd w:val="clear" w:color="auto" w:fill="auto"/>
            <w:noWrap/>
            <w:vAlign w:val="center"/>
            <w:hideMark/>
          </w:tcPr>
          <w:p w14:paraId="02DA5425" w14:textId="77777777" w:rsidR="00C94D2D" w:rsidRPr="00C94D2D" w:rsidRDefault="00C94D2D" w:rsidP="00C94D2D">
            <w:pPr>
              <w:widowControl/>
              <w:jc w:val="center"/>
              <w:rPr>
                <w:color w:val="000000"/>
                <w:kern w:val="0"/>
                <w:sz w:val="16"/>
                <w:szCs w:val="16"/>
              </w:rPr>
            </w:pPr>
            <w:r w:rsidRPr="00C94D2D">
              <w:rPr>
                <w:color w:val="000000"/>
                <w:kern w:val="0"/>
                <w:sz w:val="16"/>
                <w:szCs w:val="16"/>
              </w:rPr>
              <w:t>86.0</w:t>
            </w:r>
          </w:p>
        </w:tc>
        <w:tc>
          <w:tcPr>
            <w:tcW w:w="0" w:type="auto"/>
            <w:tcBorders>
              <w:top w:val="nil"/>
              <w:left w:val="nil"/>
              <w:bottom w:val="single" w:sz="4" w:space="0" w:color="auto"/>
              <w:right w:val="single" w:sz="4" w:space="0" w:color="auto"/>
            </w:tcBorders>
            <w:shd w:val="clear" w:color="auto" w:fill="auto"/>
            <w:noWrap/>
            <w:vAlign w:val="center"/>
            <w:hideMark/>
          </w:tcPr>
          <w:p w14:paraId="02DBE65C" w14:textId="77777777" w:rsidR="00C94D2D" w:rsidRPr="00C94D2D" w:rsidRDefault="00C94D2D" w:rsidP="00C94D2D">
            <w:pPr>
              <w:widowControl/>
              <w:jc w:val="center"/>
              <w:rPr>
                <w:color w:val="000000"/>
                <w:kern w:val="0"/>
                <w:sz w:val="16"/>
                <w:szCs w:val="16"/>
              </w:rPr>
            </w:pPr>
            <w:r w:rsidRPr="00C94D2D">
              <w:rPr>
                <w:color w:val="000000"/>
                <w:kern w:val="0"/>
                <w:sz w:val="16"/>
                <w:szCs w:val="16"/>
              </w:rPr>
              <w:t>93.3</w:t>
            </w:r>
          </w:p>
        </w:tc>
        <w:tc>
          <w:tcPr>
            <w:tcW w:w="0" w:type="auto"/>
            <w:tcBorders>
              <w:top w:val="nil"/>
              <w:left w:val="nil"/>
              <w:bottom w:val="single" w:sz="4" w:space="0" w:color="auto"/>
              <w:right w:val="single" w:sz="4" w:space="0" w:color="auto"/>
            </w:tcBorders>
            <w:shd w:val="clear" w:color="auto" w:fill="auto"/>
            <w:noWrap/>
            <w:vAlign w:val="center"/>
            <w:hideMark/>
          </w:tcPr>
          <w:p w14:paraId="109C9575" w14:textId="77777777" w:rsidR="00C94D2D" w:rsidRPr="00C94D2D" w:rsidRDefault="00C94D2D" w:rsidP="00C94D2D">
            <w:pPr>
              <w:widowControl/>
              <w:jc w:val="center"/>
              <w:rPr>
                <w:color w:val="000000"/>
                <w:kern w:val="0"/>
                <w:sz w:val="16"/>
                <w:szCs w:val="16"/>
              </w:rPr>
            </w:pPr>
            <w:r w:rsidRPr="00C94D2D">
              <w:rPr>
                <w:color w:val="000000"/>
                <w:kern w:val="0"/>
                <w:sz w:val="16"/>
                <w:szCs w:val="16"/>
              </w:rPr>
              <w:t>86.9</w:t>
            </w:r>
          </w:p>
        </w:tc>
        <w:tc>
          <w:tcPr>
            <w:tcW w:w="0" w:type="auto"/>
            <w:tcBorders>
              <w:top w:val="nil"/>
              <w:left w:val="nil"/>
              <w:bottom w:val="single" w:sz="4" w:space="0" w:color="auto"/>
              <w:right w:val="single" w:sz="4" w:space="0" w:color="auto"/>
            </w:tcBorders>
            <w:shd w:val="clear" w:color="auto" w:fill="auto"/>
            <w:noWrap/>
            <w:vAlign w:val="center"/>
            <w:hideMark/>
          </w:tcPr>
          <w:p w14:paraId="6BFDE7ED" w14:textId="77777777" w:rsidR="00C94D2D" w:rsidRPr="00C94D2D" w:rsidRDefault="00C94D2D" w:rsidP="00C94D2D">
            <w:pPr>
              <w:widowControl/>
              <w:jc w:val="center"/>
              <w:rPr>
                <w:color w:val="000000"/>
                <w:kern w:val="0"/>
                <w:sz w:val="16"/>
                <w:szCs w:val="16"/>
              </w:rPr>
            </w:pPr>
            <w:r w:rsidRPr="00C94D2D">
              <w:rPr>
                <w:color w:val="000000"/>
                <w:kern w:val="0"/>
                <w:sz w:val="16"/>
                <w:szCs w:val="16"/>
              </w:rPr>
              <w:t>89.7</w:t>
            </w:r>
          </w:p>
        </w:tc>
      </w:tr>
      <w:tr w:rsidR="00C94D2D" w:rsidRPr="00C94D2D" w14:paraId="12257708" w14:textId="77777777" w:rsidTr="00374031">
        <w:trPr>
          <w:trHeight w:val="34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1C361EF" w14:textId="77777777" w:rsidR="00C94D2D" w:rsidRPr="00C94D2D" w:rsidRDefault="00C94D2D" w:rsidP="00C94D2D">
            <w:pPr>
              <w:widowControl/>
              <w:jc w:val="center"/>
              <w:rPr>
                <w:color w:val="000000"/>
                <w:kern w:val="0"/>
                <w:sz w:val="16"/>
                <w:szCs w:val="16"/>
              </w:rPr>
            </w:pPr>
            <w:r w:rsidRPr="00C94D2D">
              <w:rPr>
                <w:color w:val="000000"/>
                <w:kern w:val="0"/>
                <w:sz w:val="16"/>
                <w:szCs w:val="16"/>
              </w:rPr>
              <w:t>114</w:t>
            </w:r>
          </w:p>
        </w:tc>
        <w:tc>
          <w:tcPr>
            <w:tcW w:w="0" w:type="auto"/>
            <w:tcBorders>
              <w:top w:val="nil"/>
              <w:left w:val="nil"/>
              <w:bottom w:val="single" w:sz="4" w:space="0" w:color="auto"/>
              <w:right w:val="single" w:sz="4" w:space="0" w:color="auto"/>
            </w:tcBorders>
            <w:shd w:val="clear" w:color="auto" w:fill="auto"/>
            <w:noWrap/>
            <w:vAlign w:val="center"/>
            <w:hideMark/>
          </w:tcPr>
          <w:p w14:paraId="7F90DC7F" w14:textId="77777777" w:rsidR="00C94D2D" w:rsidRPr="00C94D2D" w:rsidRDefault="00C94D2D" w:rsidP="00C94D2D">
            <w:pPr>
              <w:widowControl/>
              <w:jc w:val="center"/>
              <w:rPr>
                <w:color w:val="000000"/>
                <w:kern w:val="0"/>
                <w:sz w:val="16"/>
                <w:szCs w:val="16"/>
              </w:rPr>
            </w:pPr>
            <w:r w:rsidRPr="00C94D2D">
              <w:rPr>
                <w:color w:val="000000"/>
                <w:kern w:val="0"/>
                <w:sz w:val="16"/>
                <w:szCs w:val="16"/>
              </w:rPr>
              <w:t>2002010259</w:t>
            </w:r>
          </w:p>
        </w:tc>
        <w:tc>
          <w:tcPr>
            <w:tcW w:w="0" w:type="auto"/>
            <w:tcBorders>
              <w:top w:val="nil"/>
              <w:left w:val="nil"/>
              <w:bottom w:val="single" w:sz="4" w:space="0" w:color="auto"/>
              <w:right w:val="single" w:sz="4" w:space="0" w:color="auto"/>
            </w:tcBorders>
            <w:shd w:val="clear" w:color="auto" w:fill="auto"/>
            <w:vAlign w:val="center"/>
            <w:hideMark/>
          </w:tcPr>
          <w:p w14:paraId="7367E9B2" w14:textId="77777777" w:rsidR="00C94D2D" w:rsidRPr="00C94D2D" w:rsidRDefault="00C94D2D" w:rsidP="00C94D2D">
            <w:pPr>
              <w:widowControl/>
              <w:jc w:val="center"/>
              <w:rPr>
                <w:color w:val="000000"/>
                <w:kern w:val="0"/>
                <w:sz w:val="16"/>
                <w:szCs w:val="16"/>
              </w:rPr>
            </w:pPr>
            <w:r w:rsidRPr="00C94D2D">
              <w:rPr>
                <w:color w:val="000000"/>
                <w:kern w:val="0"/>
                <w:sz w:val="16"/>
                <w:szCs w:val="16"/>
              </w:rPr>
              <w:t>阿不都卡迪尔</w:t>
            </w:r>
            <w:r w:rsidRPr="00C94D2D">
              <w:rPr>
                <w:color w:val="000000"/>
                <w:kern w:val="0"/>
                <w:sz w:val="16"/>
                <w:szCs w:val="16"/>
              </w:rPr>
              <w:t>·</w:t>
            </w:r>
            <w:r w:rsidRPr="00C94D2D">
              <w:rPr>
                <w:color w:val="000000"/>
                <w:kern w:val="0"/>
                <w:sz w:val="16"/>
                <w:szCs w:val="16"/>
              </w:rPr>
              <w:t>艾尔肯</w:t>
            </w:r>
          </w:p>
        </w:tc>
        <w:tc>
          <w:tcPr>
            <w:tcW w:w="0" w:type="auto"/>
            <w:tcBorders>
              <w:top w:val="nil"/>
              <w:left w:val="nil"/>
              <w:bottom w:val="single" w:sz="4" w:space="0" w:color="auto"/>
              <w:right w:val="single" w:sz="4" w:space="0" w:color="auto"/>
            </w:tcBorders>
            <w:shd w:val="clear" w:color="auto" w:fill="auto"/>
            <w:noWrap/>
            <w:vAlign w:val="center"/>
            <w:hideMark/>
          </w:tcPr>
          <w:p w14:paraId="06B4C3A8" w14:textId="77777777" w:rsidR="00C94D2D" w:rsidRPr="00C94D2D" w:rsidRDefault="00C94D2D" w:rsidP="00C94D2D">
            <w:pPr>
              <w:widowControl/>
              <w:jc w:val="center"/>
              <w:rPr>
                <w:color w:val="000000"/>
                <w:kern w:val="0"/>
                <w:sz w:val="16"/>
                <w:szCs w:val="16"/>
              </w:rPr>
            </w:pPr>
            <w:r w:rsidRPr="00C94D2D">
              <w:rPr>
                <w:color w:val="000000"/>
                <w:kern w:val="0"/>
                <w:sz w:val="16"/>
                <w:szCs w:val="16"/>
              </w:rPr>
              <w:t>56.0</w:t>
            </w:r>
          </w:p>
        </w:tc>
        <w:tc>
          <w:tcPr>
            <w:tcW w:w="0" w:type="auto"/>
            <w:tcBorders>
              <w:top w:val="nil"/>
              <w:left w:val="nil"/>
              <w:bottom w:val="single" w:sz="4" w:space="0" w:color="auto"/>
              <w:right w:val="single" w:sz="4" w:space="0" w:color="auto"/>
            </w:tcBorders>
            <w:shd w:val="clear" w:color="auto" w:fill="auto"/>
            <w:noWrap/>
            <w:vAlign w:val="center"/>
            <w:hideMark/>
          </w:tcPr>
          <w:p w14:paraId="5FC2C657" w14:textId="77777777" w:rsidR="00C94D2D" w:rsidRPr="00C94D2D" w:rsidRDefault="00C94D2D" w:rsidP="00C94D2D">
            <w:pPr>
              <w:widowControl/>
              <w:jc w:val="center"/>
              <w:rPr>
                <w:color w:val="000000"/>
                <w:kern w:val="0"/>
                <w:sz w:val="16"/>
                <w:szCs w:val="16"/>
              </w:rPr>
            </w:pPr>
            <w:r w:rsidRPr="00C94D2D">
              <w:rPr>
                <w:color w:val="000000"/>
                <w:kern w:val="0"/>
                <w:sz w:val="16"/>
                <w:szCs w:val="16"/>
              </w:rPr>
              <w:t>85.4</w:t>
            </w:r>
          </w:p>
        </w:tc>
        <w:tc>
          <w:tcPr>
            <w:tcW w:w="0" w:type="auto"/>
            <w:tcBorders>
              <w:top w:val="nil"/>
              <w:left w:val="nil"/>
              <w:bottom w:val="single" w:sz="4" w:space="0" w:color="auto"/>
              <w:right w:val="single" w:sz="4" w:space="0" w:color="auto"/>
            </w:tcBorders>
            <w:shd w:val="clear" w:color="auto" w:fill="auto"/>
            <w:noWrap/>
            <w:vAlign w:val="center"/>
            <w:hideMark/>
          </w:tcPr>
          <w:p w14:paraId="54619927" w14:textId="77777777" w:rsidR="00C94D2D" w:rsidRPr="00C94D2D" w:rsidRDefault="00C94D2D" w:rsidP="00C94D2D">
            <w:pPr>
              <w:widowControl/>
              <w:jc w:val="center"/>
              <w:rPr>
                <w:color w:val="000000"/>
                <w:kern w:val="0"/>
                <w:sz w:val="16"/>
                <w:szCs w:val="16"/>
              </w:rPr>
            </w:pPr>
            <w:r w:rsidRPr="00C94D2D">
              <w:rPr>
                <w:color w:val="000000"/>
                <w:kern w:val="0"/>
                <w:sz w:val="16"/>
                <w:szCs w:val="16"/>
              </w:rPr>
              <w:t>90.9</w:t>
            </w:r>
          </w:p>
        </w:tc>
        <w:tc>
          <w:tcPr>
            <w:tcW w:w="0" w:type="auto"/>
            <w:tcBorders>
              <w:top w:val="nil"/>
              <w:left w:val="nil"/>
              <w:bottom w:val="single" w:sz="4" w:space="0" w:color="auto"/>
              <w:right w:val="single" w:sz="4" w:space="0" w:color="auto"/>
            </w:tcBorders>
            <w:shd w:val="clear" w:color="auto" w:fill="auto"/>
            <w:noWrap/>
            <w:vAlign w:val="center"/>
            <w:hideMark/>
          </w:tcPr>
          <w:p w14:paraId="44CEADD9" w14:textId="77777777" w:rsidR="00C94D2D" w:rsidRPr="00C94D2D" w:rsidRDefault="00C94D2D" w:rsidP="00C94D2D">
            <w:pPr>
              <w:widowControl/>
              <w:jc w:val="center"/>
              <w:rPr>
                <w:color w:val="000000"/>
                <w:kern w:val="0"/>
                <w:sz w:val="16"/>
                <w:szCs w:val="16"/>
              </w:rPr>
            </w:pPr>
            <w:r w:rsidRPr="00C94D2D">
              <w:rPr>
                <w:color w:val="000000"/>
                <w:kern w:val="0"/>
                <w:sz w:val="16"/>
                <w:szCs w:val="16"/>
              </w:rPr>
              <w:t>89.5</w:t>
            </w:r>
          </w:p>
        </w:tc>
        <w:tc>
          <w:tcPr>
            <w:tcW w:w="0" w:type="auto"/>
            <w:tcBorders>
              <w:top w:val="nil"/>
              <w:left w:val="nil"/>
              <w:bottom w:val="single" w:sz="4" w:space="0" w:color="auto"/>
              <w:right w:val="single" w:sz="4" w:space="0" w:color="auto"/>
            </w:tcBorders>
            <w:shd w:val="clear" w:color="auto" w:fill="auto"/>
            <w:noWrap/>
            <w:vAlign w:val="center"/>
            <w:hideMark/>
          </w:tcPr>
          <w:p w14:paraId="333EFABA" w14:textId="77777777" w:rsidR="00C94D2D" w:rsidRPr="00C94D2D" w:rsidRDefault="00C94D2D" w:rsidP="00C94D2D">
            <w:pPr>
              <w:widowControl/>
              <w:jc w:val="center"/>
              <w:rPr>
                <w:color w:val="000000"/>
                <w:kern w:val="0"/>
                <w:sz w:val="16"/>
                <w:szCs w:val="16"/>
              </w:rPr>
            </w:pPr>
            <w:r w:rsidRPr="00C94D2D">
              <w:rPr>
                <w:color w:val="000000"/>
                <w:kern w:val="0"/>
                <w:sz w:val="16"/>
                <w:szCs w:val="16"/>
              </w:rPr>
              <w:t>80.0</w:t>
            </w:r>
          </w:p>
        </w:tc>
      </w:tr>
      <w:tr w:rsidR="00C94D2D" w:rsidRPr="00C94D2D" w14:paraId="5E6B7EE2" w14:textId="77777777" w:rsidTr="00374031">
        <w:trPr>
          <w:trHeight w:val="28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2542FFE" w14:textId="77777777" w:rsidR="00C94D2D" w:rsidRPr="00C94D2D" w:rsidRDefault="00C94D2D" w:rsidP="00C94D2D">
            <w:pPr>
              <w:widowControl/>
              <w:jc w:val="center"/>
              <w:rPr>
                <w:color w:val="000000"/>
                <w:kern w:val="0"/>
                <w:sz w:val="16"/>
                <w:szCs w:val="16"/>
              </w:rPr>
            </w:pPr>
            <w:r w:rsidRPr="00C94D2D">
              <w:rPr>
                <w:color w:val="000000"/>
                <w:kern w:val="0"/>
                <w:sz w:val="16"/>
                <w:szCs w:val="16"/>
              </w:rPr>
              <w:t>115</w:t>
            </w:r>
          </w:p>
        </w:tc>
        <w:tc>
          <w:tcPr>
            <w:tcW w:w="0" w:type="auto"/>
            <w:tcBorders>
              <w:top w:val="nil"/>
              <w:left w:val="nil"/>
              <w:bottom w:val="single" w:sz="4" w:space="0" w:color="auto"/>
              <w:right w:val="single" w:sz="4" w:space="0" w:color="auto"/>
            </w:tcBorders>
            <w:shd w:val="clear" w:color="auto" w:fill="auto"/>
            <w:noWrap/>
            <w:vAlign w:val="center"/>
            <w:hideMark/>
          </w:tcPr>
          <w:p w14:paraId="32C2050E" w14:textId="77777777" w:rsidR="00C94D2D" w:rsidRPr="00C94D2D" w:rsidRDefault="00C94D2D" w:rsidP="00C94D2D">
            <w:pPr>
              <w:widowControl/>
              <w:jc w:val="center"/>
              <w:rPr>
                <w:color w:val="000000"/>
                <w:kern w:val="0"/>
                <w:sz w:val="16"/>
                <w:szCs w:val="16"/>
              </w:rPr>
            </w:pPr>
            <w:r w:rsidRPr="00C94D2D">
              <w:rPr>
                <w:color w:val="000000"/>
                <w:kern w:val="0"/>
                <w:sz w:val="16"/>
                <w:szCs w:val="16"/>
              </w:rPr>
              <w:t>1913200341</w:t>
            </w:r>
          </w:p>
        </w:tc>
        <w:tc>
          <w:tcPr>
            <w:tcW w:w="0" w:type="auto"/>
            <w:tcBorders>
              <w:top w:val="nil"/>
              <w:left w:val="nil"/>
              <w:bottom w:val="single" w:sz="4" w:space="0" w:color="auto"/>
              <w:right w:val="single" w:sz="4" w:space="0" w:color="auto"/>
            </w:tcBorders>
            <w:shd w:val="clear" w:color="auto" w:fill="auto"/>
            <w:vAlign w:val="center"/>
            <w:hideMark/>
          </w:tcPr>
          <w:p w14:paraId="5848C57F" w14:textId="77777777" w:rsidR="00C94D2D" w:rsidRPr="00C94D2D" w:rsidRDefault="00C94D2D" w:rsidP="00C94D2D">
            <w:pPr>
              <w:widowControl/>
              <w:jc w:val="center"/>
              <w:rPr>
                <w:color w:val="000000"/>
                <w:kern w:val="0"/>
                <w:sz w:val="16"/>
                <w:szCs w:val="16"/>
              </w:rPr>
            </w:pPr>
            <w:r w:rsidRPr="00C94D2D">
              <w:rPr>
                <w:color w:val="000000"/>
                <w:kern w:val="0"/>
                <w:sz w:val="16"/>
                <w:szCs w:val="16"/>
              </w:rPr>
              <w:t>欧阳晓迪</w:t>
            </w:r>
          </w:p>
        </w:tc>
        <w:tc>
          <w:tcPr>
            <w:tcW w:w="0" w:type="auto"/>
            <w:tcBorders>
              <w:top w:val="nil"/>
              <w:left w:val="nil"/>
              <w:bottom w:val="single" w:sz="4" w:space="0" w:color="auto"/>
              <w:right w:val="single" w:sz="4" w:space="0" w:color="auto"/>
            </w:tcBorders>
            <w:shd w:val="clear" w:color="auto" w:fill="auto"/>
            <w:noWrap/>
            <w:vAlign w:val="center"/>
            <w:hideMark/>
          </w:tcPr>
          <w:p w14:paraId="3A360AA9" w14:textId="77777777" w:rsidR="00C94D2D" w:rsidRPr="00C94D2D" w:rsidRDefault="00C94D2D" w:rsidP="00C94D2D">
            <w:pPr>
              <w:widowControl/>
              <w:jc w:val="center"/>
              <w:rPr>
                <w:color w:val="000000"/>
                <w:kern w:val="0"/>
                <w:sz w:val="16"/>
                <w:szCs w:val="16"/>
              </w:rPr>
            </w:pPr>
            <w:r w:rsidRPr="00C94D2D">
              <w:rPr>
                <w:color w:val="000000"/>
                <w:kern w:val="0"/>
                <w:sz w:val="16"/>
                <w:szCs w:val="16"/>
              </w:rPr>
              <w:t>94.4</w:t>
            </w:r>
          </w:p>
        </w:tc>
        <w:tc>
          <w:tcPr>
            <w:tcW w:w="0" w:type="auto"/>
            <w:tcBorders>
              <w:top w:val="nil"/>
              <w:left w:val="nil"/>
              <w:bottom w:val="single" w:sz="4" w:space="0" w:color="auto"/>
              <w:right w:val="single" w:sz="4" w:space="0" w:color="auto"/>
            </w:tcBorders>
            <w:shd w:val="clear" w:color="auto" w:fill="auto"/>
            <w:noWrap/>
            <w:vAlign w:val="center"/>
            <w:hideMark/>
          </w:tcPr>
          <w:p w14:paraId="4643CBA3" w14:textId="77777777" w:rsidR="00C94D2D" w:rsidRPr="00C94D2D" w:rsidRDefault="00C94D2D" w:rsidP="00C94D2D">
            <w:pPr>
              <w:widowControl/>
              <w:jc w:val="center"/>
              <w:rPr>
                <w:color w:val="000000"/>
                <w:kern w:val="0"/>
                <w:sz w:val="16"/>
                <w:szCs w:val="16"/>
              </w:rPr>
            </w:pPr>
            <w:r w:rsidRPr="00C94D2D">
              <w:rPr>
                <w:color w:val="000000"/>
                <w:kern w:val="0"/>
                <w:sz w:val="16"/>
                <w:szCs w:val="16"/>
              </w:rPr>
              <w:t>80.0</w:t>
            </w:r>
          </w:p>
        </w:tc>
        <w:tc>
          <w:tcPr>
            <w:tcW w:w="0" w:type="auto"/>
            <w:tcBorders>
              <w:top w:val="nil"/>
              <w:left w:val="nil"/>
              <w:bottom w:val="single" w:sz="4" w:space="0" w:color="auto"/>
              <w:right w:val="single" w:sz="4" w:space="0" w:color="auto"/>
            </w:tcBorders>
            <w:shd w:val="clear" w:color="auto" w:fill="auto"/>
            <w:noWrap/>
            <w:vAlign w:val="center"/>
            <w:hideMark/>
          </w:tcPr>
          <w:p w14:paraId="13FBA2DE" w14:textId="77777777" w:rsidR="00C94D2D" w:rsidRPr="00C94D2D" w:rsidRDefault="00C94D2D" w:rsidP="00C94D2D">
            <w:pPr>
              <w:widowControl/>
              <w:jc w:val="center"/>
              <w:rPr>
                <w:color w:val="000000"/>
                <w:kern w:val="0"/>
                <w:sz w:val="16"/>
                <w:szCs w:val="16"/>
              </w:rPr>
            </w:pPr>
            <w:r w:rsidRPr="00C94D2D">
              <w:rPr>
                <w:color w:val="000000"/>
                <w:kern w:val="0"/>
                <w:sz w:val="16"/>
                <w:szCs w:val="16"/>
              </w:rPr>
              <w:t>96.8</w:t>
            </w:r>
          </w:p>
        </w:tc>
        <w:tc>
          <w:tcPr>
            <w:tcW w:w="0" w:type="auto"/>
            <w:tcBorders>
              <w:top w:val="nil"/>
              <w:left w:val="nil"/>
              <w:bottom w:val="single" w:sz="4" w:space="0" w:color="auto"/>
              <w:right w:val="single" w:sz="4" w:space="0" w:color="auto"/>
            </w:tcBorders>
            <w:shd w:val="clear" w:color="auto" w:fill="auto"/>
            <w:noWrap/>
            <w:vAlign w:val="center"/>
            <w:hideMark/>
          </w:tcPr>
          <w:p w14:paraId="08E23BCC" w14:textId="77777777" w:rsidR="00C94D2D" w:rsidRPr="00C94D2D" w:rsidRDefault="00C94D2D" w:rsidP="00C94D2D">
            <w:pPr>
              <w:widowControl/>
              <w:jc w:val="center"/>
              <w:rPr>
                <w:color w:val="000000"/>
                <w:kern w:val="0"/>
                <w:sz w:val="16"/>
                <w:szCs w:val="16"/>
              </w:rPr>
            </w:pPr>
            <w:r w:rsidRPr="00C94D2D">
              <w:rPr>
                <w:color w:val="000000"/>
                <w:kern w:val="0"/>
                <w:sz w:val="16"/>
                <w:szCs w:val="16"/>
              </w:rPr>
              <w:t>94.6</w:t>
            </w:r>
          </w:p>
        </w:tc>
        <w:tc>
          <w:tcPr>
            <w:tcW w:w="0" w:type="auto"/>
            <w:tcBorders>
              <w:top w:val="nil"/>
              <w:left w:val="nil"/>
              <w:bottom w:val="single" w:sz="4" w:space="0" w:color="auto"/>
              <w:right w:val="single" w:sz="4" w:space="0" w:color="auto"/>
            </w:tcBorders>
            <w:shd w:val="clear" w:color="auto" w:fill="auto"/>
            <w:noWrap/>
            <w:vAlign w:val="center"/>
            <w:hideMark/>
          </w:tcPr>
          <w:p w14:paraId="3B484428" w14:textId="77777777" w:rsidR="00C94D2D" w:rsidRPr="00C94D2D" w:rsidRDefault="00C94D2D" w:rsidP="00C94D2D">
            <w:pPr>
              <w:widowControl/>
              <w:jc w:val="center"/>
              <w:rPr>
                <w:color w:val="000000"/>
                <w:kern w:val="0"/>
                <w:sz w:val="16"/>
                <w:szCs w:val="16"/>
              </w:rPr>
            </w:pPr>
            <w:r w:rsidRPr="00C94D2D">
              <w:rPr>
                <w:color w:val="000000"/>
                <w:kern w:val="0"/>
                <w:sz w:val="16"/>
                <w:szCs w:val="16"/>
              </w:rPr>
              <w:t>97.9</w:t>
            </w:r>
          </w:p>
        </w:tc>
      </w:tr>
      <w:tr w:rsidR="00C94D2D" w:rsidRPr="00C94D2D" w14:paraId="7B141E0C" w14:textId="77777777" w:rsidTr="00374031">
        <w:trPr>
          <w:trHeight w:val="28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CEF8176" w14:textId="77777777" w:rsidR="00C94D2D" w:rsidRPr="00C94D2D" w:rsidRDefault="00C94D2D" w:rsidP="00C94D2D">
            <w:pPr>
              <w:widowControl/>
              <w:jc w:val="center"/>
              <w:rPr>
                <w:color w:val="000000"/>
                <w:kern w:val="0"/>
                <w:sz w:val="16"/>
                <w:szCs w:val="16"/>
              </w:rPr>
            </w:pPr>
            <w:r w:rsidRPr="00C94D2D">
              <w:rPr>
                <w:color w:val="000000"/>
                <w:kern w:val="0"/>
                <w:sz w:val="16"/>
                <w:szCs w:val="16"/>
              </w:rPr>
              <w:t>116</w:t>
            </w:r>
          </w:p>
        </w:tc>
        <w:tc>
          <w:tcPr>
            <w:tcW w:w="0" w:type="auto"/>
            <w:tcBorders>
              <w:top w:val="nil"/>
              <w:left w:val="nil"/>
              <w:bottom w:val="single" w:sz="4" w:space="0" w:color="auto"/>
              <w:right w:val="single" w:sz="4" w:space="0" w:color="auto"/>
            </w:tcBorders>
            <w:shd w:val="clear" w:color="auto" w:fill="auto"/>
            <w:noWrap/>
            <w:vAlign w:val="center"/>
            <w:hideMark/>
          </w:tcPr>
          <w:p w14:paraId="6B467224" w14:textId="77777777" w:rsidR="00C94D2D" w:rsidRPr="00C94D2D" w:rsidRDefault="00C94D2D" w:rsidP="00C94D2D">
            <w:pPr>
              <w:widowControl/>
              <w:jc w:val="center"/>
              <w:rPr>
                <w:color w:val="000000"/>
                <w:kern w:val="0"/>
                <w:sz w:val="16"/>
                <w:szCs w:val="16"/>
              </w:rPr>
            </w:pPr>
            <w:r w:rsidRPr="00C94D2D">
              <w:rPr>
                <w:color w:val="000000"/>
                <w:kern w:val="0"/>
                <w:sz w:val="16"/>
                <w:szCs w:val="16"/>
              </w:rPr>
              <w:t>1913200348</w:t>
            </w:r>
          </w:p>
        </w:tc>
        <w:tc>
          <w:tcPr>
            <w:tcW w:w="0" w:type="auto"/>
            <w:tcBorders>
              <w:top w:val="nil"/>
              <w:left w:val="nil"/>
              <w:bottom w:val="single" w:sz="4" w:space="0" w:color="auto"/>
              <w:right w:val="single" w:sz="4" w:space="0" w:color="auto"/>
            </w:tcBorders>
            <w:shd w:val="clear" w:color="auto" w:fill="auto"/>
            <w:vAlign w:val="center"/>
            <w:hideMark/>
          </w:tcPr>
          <w:p w14:paraId="0895CCF6" w14:textId="77777777" w:rsidR="00C94D2D" w:rsidRPr="00C94D2D" w:rsidRDefault="00C94D2D" w:rsidP="00C94D2D">
            <w:pPr>
              <w:widowControl/>
              <w:jc w:val="center"/>
              <w:rPr>
                <w:color w:val="000000"/>
                <w:kern w:val="0"/>
                <w:sz w:val="16"/>
                <w:szCs w:val="16"/>
              </w:rPr>
            </w:pPr>
            <w:r w:rsidRPr="00C94D2D">
              <w:rPr>
                <w:color w:val="000000"/>
                <w:kern w:val="0"/>
                <w:sz w:val="16"/>
                <w:szCs w:val="16"/>
              </w:rPr>
              <w:t>徐欣悦</w:t>
            </w:r>
          </w:p>
        </w:tc>
        <w:tc>
          <w:tcPr>
            <w:tcW w:w="0" w:type="auto"/>
            <w:tcBorders>
              <w:top w:val="nil"/>
              <w:left w:val="nil"/>
              <w:bottom w:val="single" w:sz="4" w:space="0" w:color="auto"/>
              <w:right w:val="single" w:sz="4" w:space="0" w:color="auto"/>
            </w:tcBorders>
            <w:shd w:val="clear" w:color="auto" w:fill="auto"/>
            <w:noWrap/>
            <w:vAlign w:val="center"/>
            <w:hideMark/>
          </w:tcPr>
          <w:p w14:paraId="61ADA1CB" w14:textId="77777777" w:rsidR="00C94D2D" w:rsidRPr="00C94D2D" w:rsidRDefault="00C94D2D" w:rsidP="00C94D2D">
            <w:pPr>
              <w:widowControl/>
              <w:jc w:val="center"/>
              <w:rPr>
                <w:color w:val="000000"/>
                <w:kern w:val="0"/>
                <w:sz w:val="16"/>
                <w:szCs w:val="16"/>
              </w:rPr>
            </w:pPr>
            <w:r w:rsidRPr="00C94D2D">
              <w:rPr>
                <w:color w:val="000000"/>
                <w:kern w:val="0"/>
                <w:sz w:val="16"/>
                <w:szCs w:val="16"/>
              </w:rPr>
              <w:t>95.5</w:t>
            </w:r>
          </w:p>
        </w:tc>
        <w:tc>
          <w:tcPr>
            <w:tcW w:w="0" w:type="auto"/>
            <w:tcBorders>
              <w:top w:val="nil"/>
              <w:left w:val="nil"/>
              <w:bottom w:val="single" w:sz="4" w:space="0" w:color="auto"/>
              <w:right w:val="single" w:sz="4" w:space="0" w:color="auto"/>
            </w:tcBorders>
            <w:shd w:val="clear" w:color="auto" w:fill="auto"/>
            <w:noWrap/>
            <w:vAlign w:val="center"/>
            <w:hideMark/>
          </w:tcPr>
          <w:p w14:paraId="5D24D1DE" w14:textId="77777777" w:rsidR="00C94D2D" w:rsidRPr="00C94D2D" w:rsidRDefault="00C94D2D" w:rsidP="00C94D2D">
            <w:pPr>
              <w:widowControl/>
              <w:jc w:val="center"/>
              <w:rPr>
                <w:color w:val="000000"/>
                <w:kern w:val="0"/>
                <w:sz w:val="16"/>
                <w:szCs w:val="16"/>
              </w:rPr>
            </w:pPr>
            <w:r w:rsidRPr="00C94D2D">
              <w:rPr>
                <w:color w:val="000000"/>
                <w:kern w:val="0"/>
                <w:sz w:val="16"/>
                <w:szCs w:val="16"/>
              </w:rPr>
              <w:t>88.4</w:t>
            </w:r>
          </w:p>
        </w:tc>
        <w:tc>
          <w:tcPr>
            <w:tcW w:w="0" w:type="auto"/>
            <w:tcBorders>
              <w:top w:val="nil"/>
              <w:left w:val="nil"/>
              <w:bottom w:val="single" w:sz="4" w:space="0" w:color="auto"/>
              <w:right w:val="single" w:sz="4" w:space="0" w:color="auto"/>
            </w:tcBorders>
            <w:shd w:val="clear" w:color="auto" w:fill="auto"/>
            <w:noWrap/>
            <w:vAlign w:val="center"/>
            <w:hideMark/>
          </w:tcPr>
          <w:p w14:paraId="1D11A74D" w14:textId="77777777" w:rsidR="00C94D2D" w:rsidRPr="00C94D2D" w:rsidRDefault="00C94D2D" w:rsidP="00C94D2D">
            <w:pPr>
              <w:widowControl/>
              <w:jc w:val="center"/>
              <w:rPr>
                <w:color w:val="000000"/>
                <w:kern w:val="0"/>
                <w:sz w:val="16"/>
                <w:szCs w:val="16"/>
              </w:rPr>
            </w:pPr>
            <w:r w:rsidRPr="00C94D2D">
              <w:rPr>
                <w:color w:val="000000"/>
                <w:kern w:val="0"/>
                <w:sz w:val="16"/>
                <w:szCs w:val="16"/>
              </w:rPr>
              <w:t>96.4</w:t>
            </w:r>
          </w:p>
        </w:tc>
        <w:tc>
          <w:tcPr>
            <w:tcW w:w="0" w:type="auto"/>
            <w:tcBorders>
              <w:top w:val="nil"/>
              <w:left w:val="nil"/>
              <w:bottom w:val="single" w:sz="4" w:space="0" w:color="auto"/>
              <w:right w:val="single" w:sz="4" w:space="0" w:color="auto"/>
            </w:tcBorders>
            <w:shd w:val="clear" w:color="auto" w:fill="auto"/>
            <w:noWrap/>
            <w:vAlign w:val="center"/>
            <w:hideMark/>
          </w:tcPr>
          <w:p w14:paraId="74017174" w14:textId="77777777" w:rsidR="00C94D2D" w:rsidRPr="00C94D2D" w:rsidRDefault="00C94D2D" w:rsidP="00C94D2D">
            <w:pPr>
              <w:widowControl/>
              <w:jc w:val="center"/>
              <w:rPr>
                <w:color w:val="000000"/>
                <w:kern w:val="0"/>
                <w:sz w:val="16"/>
                <w:szCs w:val="16"/>
              </w:rPr>
            </w:pPr>
            <w:r w:rsidRPr="00C94D2D">
              <w:rPr>
                <w:color w:val="000000"/>
                <w:kern w:val="0"/>
                <w:sz w:val="16"/>
                <w:szCs w:val="16"/>
              </w:rPr>
              <w:t>93.0</w:t>
            </w:r>
          </w:p>
        </w:tc>
        <w:tc>
          <w:tcPr>
            <w:tcW w:w="0" w:type="auto"/>
            <w:tcBorders>
              <w:top w:val="nil"/>
              <w:left w:val="nil"/>
              <w:bottom w:val="single" w:sz="4" w:space="0" w:color="auto"/>
              <w:right w:val="single" w:sz="4" w:space="0" w:color="auto"/>
            </w:tcBorders>
            <w:shd w:val="clear" w:color="auto" w:fill="auto"/>
            <w:noWrap/>
            <w:vAlign w:val="center"/>
            <w:hideMark/>
          </w:tcPr>
          <w:p w14:paraId="3305A83E" w14:textId="77777777" w:rsidR="00C94D2D" w:rsidRPr="00C94D2D" w:rsidRDefault="00C94D2D" w:rsidP="00C94D2D">
            <w:pPr>
              <w:widowControl/>
              <w:jc w:val="center"/>
              <w:rPr>
                <w:color w:val="000000"/>
                <w:kern w:val="0"/>
                <w:sz w:val="16"/>
                <w:szCs w:val="16"/>
              </w:rPr>
            </w:pPr>
            <w:r w:rsidRPr="00C94D2D">
              <w:rPr>
                <w:color w:val="000000"/>
                <w:kern w:val="0"/>
                <w:sz w:val="16"/>
                <w:szCs w:val="16"/>
              </w:rPr>
              <w:t>97.9</w:t>
            </w:r>
          </w:p>
        </w:tc>
      </w:tr>
      <w:tr w:rsidR="00C94D2D" w:rsidRPr="00C94D2D" w14:paraId="0BD84C0B" w14:textId="77777777" w:rsidTr="00374031">
        <w:trPr>
          <w:trHeight w:val="28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DD1B628" w14:textId="77777777" w:rsidR="00C94D2D" w:rsidRPr="00C94D2D" w:rsidRDefault="00C94D2D" w:rsidP="00C94D2D">
            <w:pPr>
              <w:widowControl/>
              <w:jc w:val="center"/>
              <w:rPr>
                <w:color w:val="000000"/>
                <w:kern w:val="0"/>
                <w:sz w:val="16"/>
                <w:szCs w:val="16"/>
              </w:rPr>
            </w:pPr>
            <w:r w:rsidRPr="00C94D2D">
              <w:rPr>
                <w:color w:val="000000"/>
                <w:kern w:val="0"/>
                <w:sz w:val="16"/>
                <w:szCs w:val="16"/>
              </w:rPr>
              <w:t>117</w:t>
            </w:r>
          </w:p>
        </w:tc>
        <w:tc>
          <w:tcPr>
            <w:tcW w:w="0" w:type="auto"/>
            <w:tcBorders>
              <w:top w:val="nil"/>
              <w:left w:val="nil"/>
              <w:bottom w:val="single" w:sz="4" w:space="0" w:color="auto"/>
              <w:right w:val="single" w:sz="4" w:space="0" w:color="auto"/>
            </w:tcBorders>
            <w:shd w:val="clear" w:color="auto" w:fill="auto"/>
            <w:noWrap/>
            <w:vAlign w:val="center"/>
            <w:hideMark/>
          </w:tcPr>
          <w:p w14:paraId="014609DB" w14:textId="77777777" w:rsidR="00C94D2D" w:rsidRPr="00C94D2D" w:rsidRDefault="00C94D2D" w:rsidP="00C94D2D">
            <w:pPr>
              <w:widowControl/>
              <w:jc w:val="center"/>
              <w:rPr>
                <w:color w:val="000000"/>
                <w:kern w:val="0"/>
                <w:sz w:val="16"/>
                <w:szCs w:val="16"/>
              </w:rPr>
            </w:pPr>
            <w:r w:rsidRPr="00C94D2D">
              <w:rPr>
                <w:color w:val="000000"/>
                <w:kern w:val="0"/>
                <w:sz w:val="16"/>
                <w:szCs w:val="16"/>
              </w:rPr>
              <w:t>1736270427</w:t>
            </w:r>
          </w:p>
        </w:tc>
        <w:tc>
          <w:tcPr>
            <w:tcW w:w="0" w:type="auto"/>
            <w:tcBorders>
              <w:top w:val="nil"/>
              <w:left w:val="nil"/>
              <w:bottom w:val="single" w:sz="4" w:space="0" w:color="auto"/>
              <w:right w:val="single" w:sz="4" w:space="0" w:color="auto"/>
            </w:tcBorders>
            <w:shd w:val="clear" w:color="auto" w:fill="auto"/>
            <w:vAlign w:val="center"/>
            <w:hideMark/>
          </w:tcPr>
          <w:p w14:paraId="76F4CA8E" w14:textId="77777777" w:rsidR="00C94D2D" w:rsidRPr="00C94D2D" w:rsidRDefault="00C94D2D" w:rsidP="00C94D2D">
            <w:pPr>
              <w:widowControl/>
              <w:jc w:val="center"/>
              <w:rPr>
                <w:color w:val="000000"/>
                <w:kern w:val="0"/>
                <w:sz w:val="16"/>
                <w:szCs w:val="16"/>
              </w:rPr>
            </w:pPr>
            <w:r w:rsidRPr="00C94D2D">
              <w:rPr>
                <w:color w:val="000000"/>
                <w:kern w:val="0"/>
                <w:sz w:val="16"/>
                <w:szCs w:val="16"/>
              </w:rPr>
              <w:t>卫世铠</w:t>
            </w:r>
          </w:p>
        </w:tc>
        <w:tc>
          <w:tcPr>
            <w:tcW w:w="0" w:type="auto"/>
            <w:tcBorders>
              <w:top w:val="nil"/>
              <w:left w:val="nil"/>
              <w:bottom w:val="single" w:sz="4" w:space="0" w:color="auto"/>
              <w:right w:val="single" w:sz="4" w:space="0" w:color="auto"/>
            </w:tcBorders>
            <w:shd w:val="clear" w:color="auto" w:fill="auto"/>
            <w:noWrap/>
            <w:vAlign w:val="center"/>
            <w:hideMark/>
          </w:tcPr>
          <w:p w14:paraId="62D3C3C9" w14:textId="77777777" w:rsidR="00C94D2D" w:rsidRPr="00C94D2D" w:rsidRDefault="00C94D2D" w:rsidP="00C94D2D">
            <w:pPr>
              <w:widowControl/>
              <w:jc w:val="center"/>
              <w:rPr>
                <w:color w:val="000000"/>
                <w:kern w:val="0"/>
                <w:sz w:val="16"/>
                <w:szCs w:val="16"/>
              </w:rPr>
            </w:pPr>
            <w:r w:rsidRPr="00C94D2D">
              <w:rPr>
                <w:color w:val="000000"/>
                <w:kern w:val="0"/>
                <w:sz w:val="16"/>
                <w:szCs w:val="16"/>
              </w:rPr>
              <w:t>75.5</w:t>
            </w:r>
          </w:p>
        </w:tc>
        <w:tc>
          <w:tcPr>
            <w:tcW w:w="0" w:type="auto"/>
            <w:tcBorders>
              <w:top w:val="nil"/>
              <w:left w:val="nil"/>
              <w:bottom w:val="single" w:sz="4" w:space="0" w:color="auto"/>
              <w:right w:val="single" w:sz="4" w:space="0" w:color="auto"/>
            </w:tcBorders>
            <w:shd w:val="clear" w:color="auto" w:fill="auto"/>
            <w:noWrap/>
            <w:vAlign w:val="center"/>
            <w:hideMark/>
          </w:tcPr>
          <w:p w14:paraId="710AF326" w14:textId="77777777" w:rsidR="00C94D2D" w:rsidRPr="00C94D2D" w:rsidRDefault="00C94D2D" w:rsidP="00C94D2D">
            <w:pPr>
              <w:widowControl/>
              <w:jc w:val="center"/>
              <w:rPr>
                <w:color w:val="000000"/>
                <w:kern w:val="0"/>
                <w:sz w:val="16"/>
                <w:szCs w:val="16"/>
              </w:rPr>
            </w:pPr>
            <w:r w:rsidRPr="00C94D2D">
              <w:rPr>
                <w:color w:val="000000"/>
                <w:kern w:val="0"/>
                <w:sz w:val="16"/>
                <w:szCs w:val="16"/>
              </w:rPr>
              <w:t>63.9</w:t>
            </w:r>
          </w:p>
        </w:tc>
        <w:tc>
          <w:tcPr>
            <w:tcW w:w="0" w:type="auto"/>
            <w:tcBorders>
              <w:top w:val="nil"/>
              <w:left w:val="nil"/>
              <w:bottom w:val="single" w:sz="4" w:space="0" w:color="auto"/>
              <w:right w:val="single" w:sz="4" w:space="0" w:color="auto"/>
            </w:tcBorders>
            <w:shd w:val="clear" w:color="auto" w:fill="auto"/>
            <w:noWrap/>
            <w:vAlign w:val="center"/>
            <w:hideMark/>
          </w:tcPr>
          <w:p w14:paraId="37417C7F" w14:textId="77777777" w:rsidR="00C94D2D" w:rsidRPr="00C94D2D" w:rsidRDefault="00C94D2D" w:rsidP="00C94D2D">
            <w:pPr>
              <w:widowControl/>
              <w:jc w:val="center"/>
              <w:rPr>
                <w:color w:val="000000"/>
                <w:kern w:val="0"/>
                <w:sz w:val="16"/>
                <w:szCs w:val="16"/>
              </w:rPr>
            </w:pPr>
            <w:r w:rsidRPr="00C94D2D">
              <w:rPr>
                <w:color w:val="000000"/>
                <w:kern w:val="0"/>
                <w:sz w:val="16"/>
                <w:szCs w:val="16"/>
              </w:rPr>
              <w:t>81.3</w:t>
            </w:r>
          </w:p>
        </w:tc>
        <w:tc>
          <w:tcPr>
            <w:tcW w:w="0" w:type="auto"/>
            <w:tcBorders>
              <w:top w:val="nil"/>
              <w:left w:val="nil"/>
              <w:bottom w:val="single" w:sz="4" w:space="0" w:color="auto"/>
              <w:right w:val="single" w:sz="4" w:space="0" w:color="auto"/>
            </w:tcBorders>
            <w:shd w:val="clear" w:color="auto" w:fill="auto"/>
            <w:noWrap/>
            <w:vAlign w:val="center"/>
            <w:hideMark/>
          </w:tcPr>
          <w:p w14:paraId="3933992B" w14:textId="77777777" w:rsidR="00C94D2D" w:rsidRPr="00C94D2D" w:rsidRDefault="00C94D2D" w:rsidP="00C94D2D">
            <w:pPr>
              <w:widowControl/>
              <w:jc w:val="center"/>
              <w:rPr>
                <w:color w:val="000000"/>
                <w:kern w:val="0"/>
                <w:sz w:val="16"/>
                <w:szCs w:val="16"/>
              </w:rPr>
            </w:pPr>
            <w:r w:rsidRPr="00C94D2D">
              <w:rPr>
                <w:color w:val="000000"/>
                <w:kern w:val="0"/>
                <w:sz w:val="16"/>
                <w:szCs w:val="16"/>
              </w:rPr>
              <w:t>71.1</w:t>
            </w:r>
          </w:p>
        </w:tc>
        <w:tc>
          <w:tcPr>
            <w:tcW w:w="0" w:type="auto"/>
            <w:tcBorders>
              <w:top w:val="nil"/>
              <w:left w:val="nil"/>
              <w:bottom w:val="single" w:sz="4" w:space="0" w:color="auto"/>
              <w:right w:val="single" w:sz="4" w:space="0" w:color="auto"/>
            </w:tcBorders>
            <w:shd w:val="clear" w:color="auto" w:fill="auto"/>
            <w:noWrap/>
            <w:vAlign w:val="center"/>
            <w:hideMark/>
          </w:tcPr>
          <w:p w14:paraId="71E57C23" w14:textId="77777777" w:rsidR="00C94D2D" w:rsidRPr="00C94D2D" w:rsidRDefault="00C94D2D" w:rsidP="00C94D2D">
            <w:pPr>
              <w:widowControl/>
              <w:jc w:val="center"/>
              <w:rPr>
                <w:color w:val="000000"/>
                <w:kern w:val="0"/>
                <w:sz w:val="16"/>
                <w:szCs w:val="16"/>
              </w:rPr>
            </w:pPr>
            <w:r w:rsidRPr="00C94D2D">
              <w:rPr>
                <w:color w:val="000000"/>
                <w:kern w:val="0"/>
                <w:sz w:val="16"/>
                <w:szCs w:val="16"/>
              </w:rPr>
              <w:t>53.9</w:t>
            </w:r>
          </w:p>
        </w:tc>
      </w:tr>
      <w:tr w:rsidR="00C94D2D" w:rsidRPr="00C94D2D" w14:paraId="0C6FC481" w14:textId="77777777" w:rsidTr="00374031">
        <w:trPr>
          <w:trHeight w:val="28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3EA0942" w14:textId="77777777" w:rsidR="00C94D2D" w:rsidRPr="00C94D2D" w:rsidRDefault="00C94D2D" w:rsidP="00C94D2D">
            <w:pPr>
              <w:widowControl/>
              <w:jc w:val="center"/>
              <w:rPr>
                <w:color w:val="000000"/>
                <w:kern w:val="0"/>
                <w:sz w:val="16"/>
                <w:szCs w:val="16"/>
              </w:rPr>
            </w:pPr>
            <w:r w:rsidRPr="00C94D2D">
              <w:rPr>
                <w:color w:val="000000"/>
                <w:kern w:val="0"/>
                <w:sz w:val="16"/>
                <w:szCs w:val="16"/>
              </w:rPr>
              <w:t>118</w:t>
            </w:r>
          </w:p>
        </w:tc>
        <w:tc>
          <w:tcPr>
            <w:tcW w:w="0" w:type="auto"/>
            <w:tcBorders>
              <w:top w:val="nil"/>
              <w:left w:val="nil"/>
              <w:bottom w:val="single" w:sz="4" w:space="0" w:color="auto"/>
              <w:right w:val="single" w:sz="4" w:space="0" w:color="auto"/>
            </w:tcBorders>
            <w:shd w:val="clear" w:color="auto" w:fill="auto"/>
            <w:noWrap/>
            <w:vAlign w:val="center"/>
            <w:hideMark/>
          </w:tcPr>
          <w:p w14:paraId="4471D27D" w14:textId="77777777" w:rsidR="00C94D2D" w:rsidRPr="00C94D2D" w:rsidRDefault="00C94D2D" w:rsidP="00C94D2D">
            <w:pPr>
              <w:widowControl/>
              <w:jc w:val="center"/>
              <w:rPr>
                <w:color w:val="000000"/>
                <w:kern w:val="0"/>
                <w:sz w:val="16"/>
                <w:szCs w:val="16"/>
              </w:rPr>
            </w:pPr>
            <w:r w:rsidRPr="00C94D2D">
              <w:rPr>
                <w:color w:val="000000"/>
                <w:kern w:val="0"/>
                <w:sz w:val="16"/>
                <w:szCs w:val="16"/>
              </w:rPr>
              <w:t>1902010410</w:t>
            </w:r>
          </w:p>
        </w:tc>
        <w:tc>
          <w:tcPr>
            <w:tcW w:w="0" w:type="auto"/>
            <w:tcBorders>
              <w:top w:val="nil"/>
              <w:left w:val="nil"/>
              <w:bottom w:val="single" w:sz="4" w:space="0" w:color="auto"/>
              <w:right w:val="single" w:sz="4" w:space="0" w:color="auto"/>
            </w:tcBorders>
            <w:shd w:val="clear" w:color="auto" w:fill="auto"/>
            <w:vAlign w:val="center"/>
            <w:hideMark/>
          </w:tcPr>
          <w:p w14:paraId="5DA4D103" w14:textId="77777777" w:rsidR="00C94D2D" w:rsidRPr="00C94D2D" w:rsidRDefault="00C94D2D" w:rsidP="00C94D2D">
            <w:pPr>
              <w:widowControl/>
              <w:jc w:val="center"/>
              <w:rPr>
                <w:color w:val="000000"/>
                <w:kern w:val="0"/>
                <w:sz w:val="16"/>
                <w:szCs w:val="16"/>
              </w:rPr>
            </w:pPr>
            <w:r w:rsidRPr="00C94D2D">
              <w:rPr>
                <w:color w:val="000000"/>
                <w:kern w:val="0"/>
                <w:sz w:val="16"/>
                <w:szCs w:val="16"/>
              </w:rPr>
              <w:t>李小龙</w:t>
            </w:r>
          </w:p>
        </w:tc>
        <w:tc>
          <w:tcPr>
            <w:tcW w:w="0" w:type="auto"/>
            <w:tcBorders>
              <w:top w:val="nil"/>
              <w:left w:val="nil"/>
              <w:bottom w:val="single" w:sz="4" w:space="0" w:color="auto"/>
              <w:right w:val="single" w:sz="4" w:space="0" w:color="auto"/>
            </w:tcBorders>
            <w:shd w:val="clear" w:color="auto" w:fill="auto"/>
            <w:noWrap/>
            <w:vAlign w:val="center"/>
            <w:hideMark/>
          </w:tcPr>
          <w:p w14:paraId="0D977EE7" w14:textId="77777777" w:rsidR="00C94D2D" w:rsidRPr="00C94D2D" w:rsidRDefault="00C94D2D" w:rsidP="00C94D2D">
            <w:pPr>
              <w:widowControl/>
              <w:jc w:val="center"/>
              <w:rPr>
                <w:color w:val="000000"/>
                <w:kern w:val="0"/>
                <w:sz w:val="16"/>
                <w:szCs w:val="16"/>
              </w:rPr>
            </w:pPr>
            <w:r w:rsidRPr="00C94D2D">
              <w:rPr>
                <w:color w:val="000000"/>
                <w:kern w:val="0"/>
                <w:sz w:val="16"/>
                <w:szCs w:val="16"/>
              </w:rPr>
              <w:t>95.5</w:t>
            </w:r>
          </w:p>
        </w:tc>
        <w:tc>
          <w:tcPr>
            <w:tcW w:w="0" w:type="auto"/>
            <w:tcBorders>
              <w:top w:val="nil"/>
              <w:left w:val="nil"/>
              <w:bottom w:val="single" w:sz="4" w:space="0" w:color="auto"/>
              <w:right w:val="single" w:sz="4" w:space="0" w:color="auto"/>
            </w:tcBorders>
            <w:shd w:val="clear" w:color="auto" w:fill="auto"/>
            <w:noWrap/>
            <w:vAlign w:val="center"/>
            <w:hideMark/>
          </w:tcPr>
          <w:p w14:paraId="07EC1154" w14:textId="77777777" w:rsidR="00C94D2D" w:rsidRPr="00C94D2D" w:rsidRDefault="00C94D2D" w:rsidP="00C94D2D">
            <w:pPr>
              <w:widowControl/>
              <w:jc w:val="center"/>
              <w:rPr>
                <w:color w:val="000000"/>
                <w:kern w:val="0"/>
                <w:sz w:val="16"/>
                <w:szCs w:val="16"/>
              </w:rPr>
            </w:pPr>
            <w:r w:rsidRPr="00C94D2D">
              <w:rPr>
                <w:color w:val="000000"/>
                <w:kern w:val="0"/>
                <w:sz w:val="16"/>
                <w:szCs w:val="16"/>
              </w:rPr>
              <w:t>89.4</w:t>
            </w:r>
          </w:p>
        </w:tc>
        <w:tc>
          <w:tcPr>
            <w:tcW w:w="0" w:type="auto"/>
            <w:tcBorders>
              <w:top w:val="nil"/>
              <w:left w:val="nil"/>
              <w:bottom w:val="single" w:sz="4" w:space="0" w:color="auto"/>
              <w:right w:val="single" w:sz="4" w:space="0" w:color="auto"/>
            </w:tcBorders>
            <w:shd w:val="clear" w:color="auto" w:fill="auto"/>
            <w:noWrap/>
            <w:vAlign w:val="center"/>
            <w:hideMark/>
          </w:tcPr>
          <w:p w14:paraId="44FAFD65" w14:textId="77777777" w:rsidR="00C94D2D" w:rsidRPr="00C94D2D" w:rsidRDefault="00C94D2D" w:rsidP="00C94D2D">
            <w:pPr>
              <w:widowControl/>
              <w:jc w:val="center"/>
              <w:rPr>
                <w:color w:val="000000"/>
                <w:kern w:val="0"/>
                <w:sz w:val="16"/>
                <w:szCs w:val="16"/>
              </w:rPr>
            </w:pPr>
            <w:r w:rsidRPr="00C94D2D">
              <w:rPr>
                <w:color w:val="000000"/>
                <w:kern w:val="0"/>
                <w:sz w:val="16"/>
                <w:szCs w:val="16"/>
              </w:rPr>
              <w:t>97.5</w:t>
            </w:r>
          </w:p>
        </w:tc>
        <w:tc>
          <w:tcPr>
            <w:tcW w:w="0" w:type="auto"/>
            <w:tcBorders>
              <w:top w:val="nil"/>
              <w:left w:val="nil"/>
              <w:bottom w:val="single" w:sz="4" w:space="0" w:color="auto"/>
              <w:right w:val="single" w:sz="4" w:space="0" w:color="auto"/>
            </w:tcBorders>
            <w:shd w:val="clear" w:color="auto" w:fill="auto"/>
            <w:noWrap/>
            <w:vAlign w:val="center"/>
            <w:hideMark/>
          </w:tcPr>
          <w:p w14:paraId="7A92237D" w14:textId="77777777" w:rsidR="00C94D2D" w:rsidRPr="00C94D2D" w:rsidRDefault="00C94D2D" w:rsidP="00C94D2D">
            <w:pPr>
              <w:widowControl/>
              <w:jc w:val="center"/>
              <w:rPr>
                <w:color w:val="000000"/>
                <w:kern w:val="0"/>
                <w:sz w:val="16"/>
                <w:szCs w:val="16"/>
              </w:rPr>
            </w:pPr>
            <w:r w:rsidRPr="00C94D2D">
              <w:rPr>
                <w:color w:val="000000"/>
                <w:kern w:val="0"/>
                <w:sz w:val="16"/>
                <w:szCs w:val="16"/>
              </w:rPr>
              <w:t>95.8</w:t>
            </w:r>
          </w:p>
        </w:tc>
        <w:tc>
          <w:tcPr>
            <w:tcW w:w="0" w:type="auto"/>
            <w:tcBorders>
              <w:top w:val="nil"/>
              <w:left w:val="nil"/>
              <w:bottom w:val="single" w:sz="4" w:space="0" w:color="auto"/>
              <w:right w:val="single" w:sz="4" w:space="0" w:color="auto"/>
            </w:tcBorders>
            <w:shd w:val="clear" w:color="auto" w:fill="auto"/>
            <w:noWrap/>
            <w:vAlign w:val="center"/>
            <w:hideMark/>
          </w:tcPr>
          <w:p w14:paraId="051EDF78" w14:textId="77777777" w:rsidR="00C94D2D" w:rsidRPr="00C94D2D" w:rsidRDefault="00C94D2D" w:rsidP="00C94D2D">
            <w:pPr>
              <w:widowControl/>
              <w:jc w:val="center"/>
              <w:rPr>
                <w:color w:val="000000"/>
                <w:kern w:val="0"/>
                <w:sz w:val="16"/>
                <w:szCs w:val="16"/>
              </w:rPr>
            </w:pPr>
            <w:r w:rsidRPr="00C94D2D">
              <w:rPr>
                <w:color w:val="000000"/>
                <w:kern w:val="0"/>
                <w:sz w:val="16"/>
                <w:szCs w:val="16"/>
              </w:rPr>
              <w:t>95.6</w:t>
            </w:r>
          </w:p>
        </w:tc>
      </w:tr>
      <w:tr w:rsidR="00C94D2D" w:rsidRPr="00C94D2D" w14:paraId="694B358C" w14:textId="77777777" w:rsidTr="00374031">
        <w:trPr>
          <w:trHeight w:val="28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6D24E66" w14:textId="77777777" w:rsidR="00C94D2D" w:rsidRPr="00C94D2D" w:rsidRDefault="00C94D2D" w:rsidP="00C94D2D">
            <w:pPr>
              <w:widowControl/>
              <w:jc w:val="center"/>
              <w:rPr>
                <w:color w:val="000000"/>
                <w:kern w:val="0"/>
                <w:sz w:val="16"/>
                <w:szCs w:val="16"/>
              </w:rPr>
            </w:pPr>
            <w:r w:rsidRPr="00C94D2D">
              <w:rPr>
                <w:color w:val="000000"/>
                <w:kern w:val="0"/>
                <w:sz w:val="16"/>
                <w:szCs w:val="16"/>
              </w:rPr>
              <w:t>119</w:t>
            </w:r>
          </w:p>
        </w:tc>
        <w:tc>
          <w:tcPr>
            <w:tcW w:w="0" w:type="auto"/>
            <w:tcBorders>
              <w:top w:val="nil"/>
              <w:left w:val="nil"/>
              <w:bottom w:val="single" w:sz="4" w:space="0" w:color="auto"/>
              <w:right w:val="single" w:sz="4" w:space="0" w:color="auto"/>
            </w:tcBorders>
            <w:shd w:val="clear" w:color="auto" w:fill="auto"/>
            <w:noWrap/>
            <w:vAlign w:val="center"/>
            <w:hideMark/>
          </w:tcPr>
          <w:p w14:paraId="3D16681C" w14:textId="77777777" w:rsidR="00C94D2D" w:rsidRPr="00C94D2D" w:rsidRDefault="00C94D2D" w:rsidP="00C94D2D">
            <w:pPr>
              <w:widowControl/>
              <w:jc w:val="center"/>
              <w:rPr>
                <w:color w:val="000000"/>
                <w:kern w:val="0"/>
                <w:sz w:val="16"/>
                <w:szCs w:val="16"/>
              </w:rPr>
            </w:pPr>
            <w:r w:rsidRPr="00C94D2D">
              <w:rPr>
                <w:color w:val="000000"/>
                <w:kern w:val="0"/>
                <w:sz w:val="16"/>
                <w:szCs w:val="16"/>
              </w:rPr>
              <w:t>2002010302</w:t>
            </w:r>
          </w:p>
        </w:tc>
        <w:tc>
          <w:tcPr>
            <w:tcW w:w="0" w:type="auto"/>
            <w:tcBorders>
              <w:top w:val="nil"/>
              <w:left w:val="nil"/>
              <w:bottom w:val="single" w:sz="4" w:space="0" w:color="auto"/>
              <w:right w:val="single" w:sz="4" w:space="0" w:color="auto"/>
            </w:tcBorders>
            <w:shd w:val="clear" w:color="auto" w:fill="auto"/>
            <w:vAlign w:val="center"/>
            <w:hideMark/>
          </w:tcPr>
          <w:p w14:paraId="1FA4D7D6" w14:textId="77777777" w:rsidR="00C94D2D" w:rsidRPr="00C94D2D" w:rsidRDefault="00C94D2D" w:rsidP="00C94D2D">
            <w:pPr>
              <w:widowControl/>
              <w:jc w:val="center"/>
              <w:rPr>
                <w:color w:val="000000"/>
                <w:kern w:val="0"/>
                <w:sz w:val="16"/>
                <w:szCs w:val="16"/>
              </w:rPr>
            </w:pPr>
            <w:r w:rsidRPr="00C94D2D">
              <w:rPr>
                <w:color w:val="000000"/>
                <w:kern w:val="0"/>
                <w:sz w:val="16"/>
                <w:szCs w:val="16"/>
              </w:rPr>
              <w:t>韦淳凡</w:t>
            </w:r>
          </w:p>
        </w:tc>
        <w:tc>
          <w:tcPr>
            <w:tcW w:w="0" w:type="auto"/>
            <w:tcBorders>
              <w:top w:val="nil"/>
              <w:left w:val="nil"/>
              <w:bottom w:val="single" w:sz="4" w:space="0" w:color="auto"/>
              <w:right w:val="single" w:sz="4" w:space="0" w:color="auto"/>
            </w:tcBorders>
            <w:shd w:val="clear" w:color="auto" w:fill="auto"/>
            <w:noWrap/>
            <w:vAlign w:val="center"/>
            <w:hideMark/>
          </w:tcPr>
          <w:p w14:paraId="140952A8" w14:textId="77777777" w:rsidR="00C94D2D" w:rsidRPr="00C94D2D" w:rsidRDefault="00C94D2D" w:rsidP="00C94D2D">
            <w:pPr>
              <w:widowControl/>
              <w:jc w:val="center"/>
              <w:rPr>
                <w:color w:val="000000"/>
                <w:kern w:val="0"/>
                <w:sz w:val="16"/>
                <w:szCs w:val="16"/>
              </w:rPr>
            </w:pPr>
            <w:r w:rsidRPr="00C94D2D">
              <w:rPr>
                <w:color w:val="000000"/>
                <w:kern w:val="0"/>
                <w:sz w:val="16"/>
                <w:szCs w:val="16"/>
              </w:rPr>
              <w:t>70.5</w:t>
            </w:r>
          </w:p>
        </w:tc>
        <w:tc>
          <w:tcPr>
            <w:tcW w:w="0" w:type="auto"/>
            <w:tcBorders>
              <w:top w:val="nil"/>
              <w:left w:val="nil"/>
              <w:bottom w:val="single" w:sz="4" w:space="0" w:color="auto"/>
              <w:right w:val="single" w:sz="4" w:space="0" w:color="auto"/>
            </w:tcBorders>
            <w:shd w:val="clear" w:color="auto" w:fill="auto"/>
            <w:noWrap/>
            <w:vAlign w:val="center"/>
            <w:hideMark/>
          </w:tcPr>
          <w:p w14:paraId="44B4B200" w14:textId="77777777" w:rsidR="00C94D2D" w:rsidRPr="00C94D2D" w:rsidRDefault="00C94D2D" w:rsidP="00C94D2D">
            <w:pPr>
              <w:widowControl/>
              <w:jc w:val="center"/>
              <w:rPr>
                <w:color w:val="000000"/>
                <w:kern w:val="0"/>
                <w:sz w:val="16"/>
                <w:szCs w:val="16"/>
              </w:rPr>
            </w:pPr>
            <w:r w:rsidRPr="00C94D2D">
              <w:rPr>
                <w:color w:val="000000"/>
                <w:kern w:val="0"/>
                <w:sz w:val="16"/>
                <w:szCs w:val="16"/>
              </w:rPr>
              <w:t>58.7</w:t>
            </w:r>
          </w:p>
        </w:tc>
        <w:tc>
          <w:tcPr>
            <w:tcW w:w="0" w:type="auto"/>
            <w:tcBorders>
              <w:top w:val="nil"/>
              <w:left w:val="nil"/>
              <w:bottom w:val="single" w:sz="4" w:space="0" w:color="auto"/>
              <w:right w:val="single" w:sz="4" w:space="0" w:color="auto"/>
            </w:tcBorders>
            <w:shd w:val="clear" w:color="auto" w:fill="auto"/>
            <w:noWrap/>
            <w:vAlign w:val="center"/>
            <w:hideMark/>
          </w:tcPr>
          <w:p w14:paraId="1D0373F8" w14:textId="77777777" w:rsidR="00C94D2D" w:rsidRPr="00C94D2D" w:rsidRDefault="00C94D2D" w:rsidP="00C94D2D">
            <w:pPr>
              <w:widowControl/>
              <w:jc w:val="center"/>
              <w:rPr>
                <w:color w:val="000000"/>
                <w:kern w:val="0"/>
                <w:sz w:val="16"/>
                <w:szCs w:val="16"/>
              </w:rPr>
            </w:pPr>
            <w:r w:rsidRPr="00C94D2D">
              <w:rPr>
                <w:color w:val="000000"/>
                <w:kern w:val="0"/>
                <w:sz w:val="16"/>
                <w:szCs w:val="16"/>
              </w:rPr>
              <w:t>88.8</w:t>
            </w:r>
          </w:p>
        </w:tc>
        <w:tc>
          <w:tcPr>
            <w:tcW w:w="0" w:type="auto"/>
            <w:tcBorders>
              <w:top w:val="nil"/>
              <w:left w:val="nil"/>
              <w:bottom w:val="single" w:sz="4" w:space="0" w:color="auto"/>
              <w:right w:val="single" w:sz="4" w:space="0" w:color="auto"/>
            </w:tcBorders>
            <w:shd w:val="clear" w:color="auto" w:fill="auto"/>
            <w:noWrap/>
            <w:vAlign w:val="center"/>
            <w:hideMark/>
          </w:tcPr>
          <w:p w14:paraId="2C87C1DE" w14:textId="77777777" w:rsidR="00C94D2D" w:rsidRPr="00C94D2D" w:rsidRDefault="00C94D2D" w:rsidP="00C94D2D">
            <w:pPr>
              <w:widowControl/>
              <w:jc w:val="center"/>
              <w:rPr>
                <w:color w:val="000000"/>
                <w:kern w:val="0"/>
                <w:sz w:val="16"/>
                <w:szCs w:val="16"/>
              </w:rPr>
            </w:pPr>
            <w:r w:rsidRPr="00C94D2D">
              <w:rPr>
                <w:color w:val="000000"/>
                <w:kern w:val="0"/>
                <w:sz w:val="16"/>
                <w:szCs w:val="16"/>
              </w:rPr>
              <w:t>84.8</w:t>
            </w:r>
          </w:p>
        </w:tc>
        <w:tc>
          <w:tcPr>
            <w:tcW w:w="0" w:type="auto"/>
            <w:tcBorders>
              <w:top w:val="nil"/>
              <w:left w:val="nil"/>
              <w:bottom w:val="single" w:sz="4" w:space="0" w:color="auto"/>
              <w:right w:val="single" w:sz="4" w:space="0" w:color="auto"/>
            </w:tcBorders>
            <w:shd w:val="clear" w:color="auto" w:fill="auto"/>
            <w:noWrap/>
            <w:vAlign w:val="center"/>
            <w:hideMark/>
          </w:tcPr>
          <w:p w14:paraId="3EEEC6BE" w14:textId="77777777" w:rsidR="00C94D2D" w:rsidRPr="00C94D2D" w:rsidRDefault="00C94D2D" w:rsidP="00C94D2D">
            <w:pPr>
              <w:widowControl/>
              <w:jc w:val="center"/>
              <w:rPr>
                <w:color w:val="000000"/>
                <w:kern w:val="0"/>
                <w:sz w:val="16"/>
                <w:szCs w:val="16"/>
              </w:rPr>
            </w:pPr>
            <w:r w:rsidRPr="00C94D2D">
              <w:rPr>
                <w:color w:val="000000"/>
                <w:kern w:val="0"/>
                <w:sz w:val="16"/>
                <w:szCs w:val="16"/>
              </w:rPr>
              <w:t>73.3</w:t>
            </w:r>
          </w:p>
        </w:tc>
      </w:tr>
      <w:tr w:rsidR="00C94D2D" w:rsidRPr="00C94D2D" w14:paraId="1FF40FD6" w14:textId="77777777" w:rsidTr="00374031">
        <w:trPr>
          <w:trHeight w:val="28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552237D" w14:textId="77777777" w:rsidR="00C94D2D" w:rsidRPr="00C94D2D" w:rsidRDefault="00C94D2D" w:rsidP="00C94D2D">
            <w:pPr>
              <w:widowControl/>
              <w:jc w:val="center"/>
              <w:rPr>
                <w:color w:val="000000"/>
                <w:kern w:val="0"/>
                <w:sz w:val="16"/>
                <w:szCs w:val="16"/>
              </w:rPr>
            </w:pPr>
            <w:r w:rsidRPr="00C94D2D">
              <w:rPr>
                <w:color w:val="000000"/>
                <w:kern w:val="0"/>
                <w:sz w:val="16"/>
                <w:szCs w:val="16"/>
              </w:rPr>
              <w:t>120</w:t>
            </w:r>
          </w:p>
        </w:tc>
        <w:tc>
          <w:tcPr>
            <w:tcW w:w="0" w:type="auto"/>
            <w:tcBorders>
              <w:top w:val="nil"/>
              <w:left w:val="nil"/>
              <w:bottom w:val="single" w:sz="4" w:space="0" w:color="auto"/>
              <w:right w:val="single" w:sz="4" w:space="0" w:color="auto"/>
            </w:tcBorders>
            <w:shd w:val="clear" w:color="auto" w:fill="auto"/>
            <w:noWrap/>
            <w:vAlign w:val="center"/>
            <w:hideMark/>
          </w:tcPr>
          <w:p w14:paraId="3B282DE7" w14:textId="77777777" w:rsidR="00C94D2D" w:rsidRPr="00C94D2D" w:rsidRDefault="00C94D2D" w:rsidP="00C94D2D">
            <w:pPr>
              <w:widowControl/>
              <w:jc w:val="center"/>
              <w:rPr>
                <w:color w:val="000000"/>
                <w:kern w:val="0"/>
                <w:sz w:val="16"/>
                <w:szCs w:val="16"/>
              </w:rPr>
            </w:pPr>
            <w:r w:rsidRPr="00C94D2D">
              <w:rPr>
                <w:color w:val="000000"/>
                <w:kern w:val="0"/>
                <w:sz w:val="16"/>
                <w:szCs w:val="16"/>
              </w:rPr>
              <w:t>2002010303</w:t>
            </w:r>
          </w:p>
        </w:tc>
        <w:tc>
          <w:tcPr>
            <w:tcW w:w="0" w:type="auto"/>
            <w:tcBorders>
              <w:top w:val="nil"/>
              <w:left w:val="nil"/>
              <w:bottom w:val="single" w:sz="4" w:space="0" w:color="auto"/>
              <w:right w:val="single" w:sz="4" w:space="0" w:color="auto"/>
            </w:tcBorders>
            <w:shd w:val="clear" w:color="auto" w:fill="auto"/>
            <w:vAlign w:val="center"/>
            <w:hideMark/>
          </w:tcPr>
          <w:p w14:paraId="0F75D94D" w14:textId="77777777" w:rsidR="00C94D2D" w:rsidRPr="00C94D2D" w:rsidRDefault="00C94D2D" w:rsidP="00C94D2D">
            <w:pPr>
              <w:widowControl/>
              <w:jc w:val="center"/>
              <w:rPr>
                <w:color w:val="000000"/>
                <w:kern w:val="0"/>
                <w:sz w:val="16"/>
                <w:szCs w:val="16"/>
              </w:rPr>
            </w:pPr>
            <w:r w:rsidRPr="00C94D2D">
              <w:rPr>
                <w:color w:val="000000"/>
                <w:kern w:val="0"/>
                <w:sz w:val="16"/>
                <w:szCs w:val="16"/>
              </w:rPr>
              <w:t>蒋金权</w:t>
            </w:r>
          </w:p>
        </w:tc>
        <w:tc>
          <w:tcPr>
            <w:tcW w:w="0" w:type="auto"/>
            <w:tcBorders>
              <w:top w:val="nil"/>
              <w:left w:val="nil"/>
              <w:bottom w:val="single" w:sz="4" w:space="0" w:color="auto"/>
              <w:right w:val="single" w:sz="4" w:space="0" w:color="auto"/>
            </w:tcBorders>
            <w:shd w:val="clear" w:color="auto" w:fill="auto"/>
            <w:noWrap/>
            <w:vAlign w:val="center"/>
            <w:hideMark/>
          </w:tcPr>
          <w:p w14:paraId="1A8DD6BB" w14:textId="77777777" w:rsidR="00C94D2D" w:rsidRPr="00C94D2D" w:rsidRDefault="00C94D2D" w:rsidP="00C94D2D">
            <w:pPr>
              <w:widowControl/>
              <w:jc w:val="center"/>
              <w:rPr>
                <w:color w:val="000000"/>
                <w:kern w:val="0"/>
                <w:sz w:val="16"/>
                <w:szCs w:val="16"/>
              </w:rPr>
            </w:pPr>
            <w:r w:rsidRPr="00C94D2D">
              <w:rPr>
                <w:color w:val="000000"/>
                <w:kern w:val="0"/>
                <w:sz w:val="16"/>
                <w:szCs w:val="16"/>
              </w:rPr>
              <w:t>73.5</w:t>
            </w:r>
          </w:p>
        </w:tc>
        <w:tc>
          <w:tcPr>
            <w:tcW w:w="0" w:type="auto"/>
            <w:tcBorders>
              <w:top w:val="nil"/>
              <w:left w:val="nil"/>
              <w:bottom w:val="single" w:sz="4" w:space="0" w:color="auto"/>
              <w:right w:val="single" w:sz="4" w:space="0" w:color="auto"/>
            </w:tcBorders>
            <w:shd w:val="clear" w:color="auto" w:fill="auto"/>
            <w:noWrap/>
            <w:vAlign w:val="center"/>
            <w:hideMark/>
          </w:tcPr>
          <w:p w14:paraId="4E739681" w14:textId="77777777" w:rsidR="00C94D2D" w:rsidRPr="00C94D2D" w:rsidRDefault="00C94D2D" w:rsidP="00C94D2D">
            <w:pPr>
              <w:widowControl/>
              <w:jc w:val="center"/>
              <w:rPr>
                <w:color w:val="000000"/>
                <w:kern w:val="0"/>
                <w:sz w:val="16"/>
                <w:szCs w:val="16"/>
              </w:rPr>
            </w:pPr>
            <w:r w:rsidRPr="00C94D2D">
              <w:rPr>
                <w:color w:val="000000"/>
                <w:kern w:val="0"/>
                <w:sz w:val="16"/>
                <w:szCs w:val="16"/>
              </w:rPr>
              <w:t>82.6</w:t>
            </w:r>
          </w:p>
        </w:tc>
        <w:tc>
          <w:tcPr>
            <w:tcW w:w="0" w:type="auto"/>
            <w:tcBorders>
              <w:top w:val="nil"/>
              <w:left w:val="nil"/>
              <w:bottom w:val="single" w:sz="4" w:space="0" w:color="auto"/>
              <w:right w:val="single" w:sz="4" w:space="0" w:color="auto"/>
            </w:tcBorders>
            <w:shd w:val="clear" w:color="auto" w:fill="auto"/>
            <w:noWrap/>
            <w:vAlign w:val="center"/>
            <w:hideMark/>
          </w:tcPr>
          <w:p w14:paraId="6A82FB8E" w14:textId="77777777" w:rsidR="00C94D2D" w:rsidRPr="00C94D2D" w:rsidRDefault="00C94D2D" w:rsidP="00C94D2D">
            <w:pPr>
              <w:widowControl/>
              <w:jc w:val="center"/>
              <w:rPr>
                <w:color w:val="000000"/>
                <w:kern w:val="0"/>
                <w:sz w:val="16"/>
                <w:szCs w:val="16"/>
              </w:rPr>
            </w:pPr>
            <w:r w:rsidRPr="00C94D2D">
              <w:rPr>
                <w:color w:val="000000"/>
                <w:kern w:val="0"/>
                <w:sz w:val="16"/>
                <w:szCs w:val="16"/>
              </w:rPr>
              <w:t>87.2</w:t>
            </w:r>
          </w:p>
        </w:tc>
        <w:tc>
          <w:tcPr>
            <w:tcW w:w="0" w:type="auto"/>
            <w:tcBorders>
              <w:top w:val="nil"/>
              <w:left w:val="nil"/>
              <w:bottom w:val="single" w:sz="4" w:space="0" w:color="auto"/>
              <w:right w:val="single" w:sz="4" w:space="0" w:color="auto"/>
            </w:tcBorders>
            <w:shd w:val="clear" w:color="auto" w:fill="auto"/>
            <w:noWrap/>
            <w:vAlign w:val="center"/>
            <w:hideMark/>
          </w:tcPr>
          <w:p w14:paraId="18C1E332" w14:textId="77777777" w:rsidR="00C94D2D" w:rsidRPr="00C94D2D" w:rsidRDefault="00C94D2D" w:rsidP="00C94D2D">
            <w:pPr>
              <w:widowControl/>
              <w:jc w:val="center"/>
              <w:rPr>
                <w:color w:val="000000"/>
                <w:kern w:val="0"/>
                <w:sz w:val="16"/>
                <w:szCs w:val="16"/>
              </w:rPr>
            </w:pPr>
            <w:r w:rsidRPr="00C94D2D">
              <w:rPr>
                <w:color w:val="000000"/>
                <w:kern w:val="0"/>
                <w:sz w:val="16"/>
                <w:szCs w:val="16"/>
              </w:rPr>
              <w:t>75.2</w:t>
            </w:r>
          </w:p>
        </w:tc>
        <w:tc>
          <w:tcPr>
            <w:tcW w:w="0" w:type="auto"/>
            <w:tcBorders>
              <w:top w:val="nil"/>
              <w:left w:val="nil"/>
              <w:bottom w:val="single" w:sz="4" w:space="0" w:color="auto"/>
              <w:right w:val="single" w:sz="4" w:space="0" w:color="auto"/>
            </w:tcBorders>
            <w:shd w:val="clear" w:color="auto" w:fill="auto"/>
            <w:noWrap/>
            <w:vAlign w:val="center"/>
            <w:hideMark/>
          </w:tcPr>
          <w:p w14:paraId="4CD4EF7B" w14:textId="77777777" w:rsidR="00C94D2D" w:rsidRPr="00C94D2D" w:rsidRDefault="00C94D2D" w:rsidP="00C94D2D">
            <w:pPr>
              <w:widowControl/>
              <w:jc w:val="center"/>
              <w:rPr>
                <w:color w:val="000000"/>
                <w:kern w:val="0"/>
                <w:sz w:val="16"/>
                <w:szCs w:val="16"/>
              </w:rPr>
            </w:pPr>
            <w:r w:rsidRPr="00C94D2D">
              <w:rPr>
                <w:color w:val="000000"/>
                <w:kern w:val="0"/>
                <w:sz w:val="16"/>
                <w:szCs w:val="16"/>
              </w:rPr>
              <w:t>77.9</w:t>
            </w:r>
          </w:p>
        </w:tc>
      </w:tr>
      <w:tr w:rsidR="00C94D2D" w:rsidRPr="00C94D2D" w14:paraId="68A3E5BB" w14:textId="77777777" w:rsidTr="00374031">
        <w:trPr>
          <w:trHeight w:val="28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1104986" w14:textId="77777777" w:rsidR="00C94D2D" w:rsidRPr="00C94D2D" w:rsidRDefault="00C94D2D" w:rsidP="00C94D2D">
            <w:pPr>
              <w:widowControl/>
              <w:jc w:val="center"/>
              <w:rPr>
                <w:color w:val="000000"/>
                <w:kern w:val="0"/>
                <w:sz w:val="16"/>
                <w:szCs w:val="16"/>
              </w:rPr>
            </w:pPr>
            <w:r w:rsidRPr="00C94D2D">
              <w:rPr>
                <w:color w:val="000000"/>
                <w:kern w:val="0"/>
                <w:sz w:val="16"/>
                <w:szCs w:val="16"/>
              </w:rPr>
              <w:t>121</w:t>
            </w:r>
          </w:p>
        </w:tc>
        <w:tc>
          <w:tcPr>
            <w:tcW w:w="0" w:type="auto"/>
            <w:tcBorders>
              <w:top w:val="nil"/>
              <w:left w:val="nil"/>
              <w:bottom w:val="single" w:sz="4" w:space="0" w:color="auto"/>
              <w:right w:val="single" w:sz="4" w:space="0" w:color="auto"/>
            </w:tcBorders>
            <w:shd w:val="clear" w:color="auto" w:fill="auto"/>
            <w:noWrap/>
            <w:vAlign w:val="center"/>
            <w:hideMark/>
          </w:tcPr>
          <w:p w14:paraId="18E19025" w14:textId="77777777" w:rsidR="00C94D2D" w:rsidRPr="00C94D2D" w:rsidRDefault="00C94D2D" w:rsidP="00C94D2D">
            <w:pPr>
              <w:widowControl/>
              <w:jc w:val="center"/>
              <w:rPr>
                <w:color w:val="000000"/>
                <w:kern w:val="0"/>
                <w:sz w:val="16"/>
                <w:szCs w:val="16"/>
              </w:rPr>
            </w:pPr>
            <w:r w:rsidRPr="00C94D2D">
              <w:rPr>
                <w:color w:val="000000"/>
                <w:kern w:val="0"/>
                <w:sz w:val="16"/>
                <w:szCs w:val="16"/>
              </w:rPr>
              <w:t>2002010304</w:t>
            </w:r>
          </w:p>
        </w:tc>
        <w:tc>
          <w:tcPr>
            <w:tcW w:w="0" w:type="auto"/>
            <w:tcBorders>
              <w:top w:val="nil"/>
              <w:left w:val="nil"/>
              <w:bottom w:val="single" w:sz="4" w:space="0" w:color="auto"/>
              <w:right w:val="single" w:sz="4" w:space="0" w:color="auto"/>
            </w:tcBorders>
            <w:shd w:val="clear" w:color="auto" w:fill="auto"/>
            <w:vAlign w:val="center"/>
            <w:hideMark/>
          </w:tcPr>
          <w:p w14:paraId="206395AA" w14:textId="77777777" w:rsidR="00C94D2D" w:rsidRPr="00C94D2D" w:rsidRDefault="00C94D2D" w:rsidP="00C94D2D">
            <w:pPr>
              <w:widowControl/>
              <w:jc w:val="center"/>
              <w:rPr>
                <w:color w:val="000000"/>
                <w:kern w:val="0"/>
                <w:sz w:val="16"/>
                <w:szCs w:val="16"/>
              </w:rPr>
            </w:pPr>
            <w:r w:rsidRPr="00C94D2D">
              <w:rPr>
                <w:color w:val="000000"/>
                <w:kern w:val="0"/>
                <w:sz w:val="16"/>
                <w:szCs w:val="16"/>
              </w:rPr>
              <w:t>覃才奕</w:t>
            </w:r>
          </w:p>
        </w:tc>
        <w:tc>
          <w:tcPr>
            <w:tcW w:w="0" w:type="auto"/>
            <w:tcBorders>
              <w:top w:val="nil"/>
              <w:left w:val="nil"/>
              <w:bottom w:val="single" w:sz="4" w:space="0" w:color="auto"/>
              <w:right w:val="single" w:sz="4" w:space="0" w:color="auto"/>
            </w:tcBorders>
            <w:shd w:val="clear" w:color="auto" w:fill="auto"/>
            <w:noWrap/>
            <w:vAlign w:val="center"/>
            <w:hideMark/>
          </w:tcPr>
          <w:p w14:paraId="41997C8C" w14:textId="77777777" w:rsidR="00C94D2D" w:rsidRPr="00C94D2D" w:rsidRDefault="00C94D2D" w:rsidP="00C94D2D">
            <w:pPr>
              <w:widowControl/>
              <w:jc w:val="center"/>
              <w:rPr>
                <w:color w:val="000000"/>
                <w:kern w:val="0"/>
                <w:sz w:val="16"/>
                <w:szCs w:val="16"/>
              </w:rPr>
            </w:pPr>
            <w:r w:rsidRPr="00C94D2D">
              <w:rPr>
                <w:color w:val="000000"/>
                <w:kern w:val="0"/>
                <w:sz w:val="16"/>
                <w:szCs w:val="16"/>
              </w:rPr>
              <w:t>47.5</w:t>
            </w:r>
          </w:p>
        </w:tc>
        <w:tc>
          <w:tcPr>
            <w:tcW w:w="0" w:type="auto"/>
            <w:tcBorders>
              <w:top w:val="nil"/>
              <w:left w:val="nil"/>
              <w:bottom w:val="single" w:sz="4" w:space="0" w:color="auto"/>
              <w:right w:val="single" w:sz="4" w:space="0" w:color="auto"/>
            </w:tcBorders>
            <w:shd w:val="clear" w:color="auto" w:fill="auto"/>
            <w:noWrap/>
            <w:vAlign w:val="center"/>
            <w:hideMark/>
          </w:tcPr>
          <w:p w14:paraId="384BD071" w14:textId="77777777" w:rsidR="00C94D2D" w:rsidRPr="00C94D2D" w:rsidRDefault="00C94D2D" w:rsidP="00C94D2D">
            <w:pPr>
              <w:widowControl/>
              <w:jc w:val="center"/>
              <w:rPr>
                <w:color w:val="000000"/>
                <w:kern w:val="0"/>
                <w:sz w:val="16"/>
                <w:szCs w:val="16"/>
              </w:rPr>
            </w:pPr>
            <w:r w:rsidRPr="00C94D2D">
              <w:rPr>
                <w:color w:val="000000"/>
                <w:kern w:val="0"/>
                <w:sz w:val="16"/>
                <w:szCs w:val="16"/>
              </w:rPr>
              <w:t>60.4</w:t>
            </w:r>
          </w:p>
        </w:tc>
        <w:tc>
          <w:tcPr>
            <w:tcW w:w="0" w:type="auto"/>
            <w:tcBorders>
              <w:top w:val="nil"/>
              <w:left w:val="nil"/>
              <w:bottom w:val="single" w:sz="4" w:space="0" w:color="auto"/>
              <w:right w:val="single" w:sz="4" w:space="0" w:color="auto"/>
            </w:tcBorders>
            <w:shd w:val="clear" w:color="auto" w:fill="auto"/>
            <w:noWrap/>
            <w:vAlign w:val="center"/>
            <w:hideMark/>
          </w:tcPr>
          <w:p w14:paraId="3E47664F" w14:textId="77777777" w:rsidR="00C94D2D" w:rsidRPr="00C94D2D" w:rsidRDefault="00C94D2D" w:rsidP="00C94D2D">
            <w:pPr>
              <w:widowControl/>
              <w:jc w:val="center"/>
              <w:rPr>
                <w:color w:val="000000"/>
                <w:kern w:val="0"/>
                <w:sz w:val="16"/>
                <w:szCs w:val="16"/>
              </w:rPr>
            </w:pPr>
            <w:r w:rsidRPr="00C94D2D">
              <w:rPr>
                <w:color w:val="000000"/>
                <w:kern w:val="0"/>
                <w:sz w:val="16"/>
                <w:szCs w:val="16"/>
              </w:rPr>
              <w:t>67.0</w:t>
            </w:r>
          </w:p>
        </w:tc>
        <w:tc>
          <w:tcPr>
            <w:tcW w:w="0" w:type="auto"/>
            <w:tcBorders>
              <w:top w:val="nil"/>
              <w:left w:val="nil"/>
              <w:bottom w:val="single" w:sz="4" w:space="0" w:color="auto"/>
              <w:right w:val="single" w:sz="4" w:space="0" w:color="auto"/>
            </w:tcBorders>
            <w:shd w:val="clear" w:color="auto" w:fill="auto"/>
            <w:noWrap/>
            <w:vAlign w:val="center"/>
            <w:hideMark/>
          </w:tcPr>
          <w:p w14:paraId="23E0A2E7" w14:textId="77777777" w:rsidR="00C94D2D" w:rsidRPr="00C94D2D" w:rsidRDefault="00C94D2D" w:rsidP="00C94D2D">
            <w:pPr>
              <w:widowControl/>
              <w:jc w:val="center"/>
              <w:rPr>
                <w:color w:val="000000"/>
                <w:kern w:val="0"/>
                <w:sz w:val="16"/>
                <w:szCs w:val="16"/>
              </w:rPr>
            </w:pPr>
            <w:r w:rsidRPr="00C94D2D">
              <w:rPr>
                <w:color w:val="000000"/>
                <w:kern w:val="0"/>
                <w:sz w:val="16"/>
                <w:szCs w:val="16"/>
              </w:rPr>
              <w:t>58.7</w:t>
            </w:r>
          </w:p>
        </w:tc>
        <w:tc>
          <w:tcPr>
            <w:tcW w:w="0" w:type="auto"/>
            <w:tcBorders>
              <w:top w:val="nil"/>
              <w:left w:val="nil"/>
              <w:bottom w:val="single" w:sz="4" w:space="0" w:color="auto"/>
              <w:right w:val="single" w:sz="4" w:space="0" w:color="auto"/>
            </w:tcBorders>
            <w:shd w:val="clear" w:color="auto" w:fill="auto"/>
            <w:noWrap/>
            <w:vAlign w:val="center"/>
            <w:hideMark/>
          </w:tcPr>
          <w:p w14:paraId="42699C74" w14:textId="77777777" w:rsidR="00C94D2D" w:rsidRPr="00C94D2D" w:rsidRDefault="00C94D2D" w:rsidP="00C94D2D">
            <w:pPr>
              <w:widowControl/>
              <w:jc w:val="center"/>
              <w:rPr>
                <w:color w:val="000000"/>
                <w:kern w:val="0"/>
                <w:sz w:val="16"/>
                <w:szCs w:val="16"/>
              </w:rPr>
            </w:pPr>
            <w:r w:rsidRPr="00C94D2D">
              <w:rPr>
                <w:color w:val="000000"/>
                <w:kern w:val="0"/>
                <w:sz w:val="16"/>
                <w:szCs w:val="16"/>
              </w:rPr>
              <w:t>52.2</w:t>
            </w:r>
          </w:p>
        </w:tc>
      </w:tr>
      <w:tr w:rsidR="00C94D2D" w:rsidRPr="00C94D2D" w14:paraId="70910268" w14:textId="77777777" w:rsidTr="00374031">
        <w:trPr>
          <w:trHeight w:val="28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2B11DBC" w14:textId="77777777" w:rsidR="00C94D2D" w:rsidRPr="00C94D2D" w:rsidRDefault="00C94D2D" w:rsidP="00C94D2D">
            <w:pPr>
              <w:widowControl/>
              <w:jc w:val="center"/>
              <w:rPr>
                <w:color w:val="000000"/>
                <w:kern w:val="0"/>
                <w:sz w:val="16"/>
                <w:szCs w:val="16"/>
              </w:rPr>
            </w:pPr>
            <w:r w:rsidRPr="00C94D2D">
              <w:rPr>
                <w:color w:val="000000"/>
                <w:kern w:val="0"/>
                <w:sz w:val="16"/>
                <w:szCs w:val="16"/>
              </w:rPr>
              <w:t>122</w:t>
            </w:r>
          </w:p>
        </w:tc>
        <w:tc>
          <w:tcPr>
            <w:tcW w:w="0" w:type="auto"/>
            <w:tcBorders>
              <w:top w:val="nil"/>
              <w:left w:val="nil"/>
              <w:bottom w:val="single" w:sz="4" w:space="0" w:color="auto"/>
              <w:right w:val="single" w:sz="4" w:space="0" w:color="auto"/>
            </w:tcBorders>
            <w:shd w:val="clear" w:color="auto" w:fill="auto"/>
            <w:noWrap/>
            <w:vAlign w:val="center"/>
            <w:hideMark/>
          </w:tcPr>
          <w:p w14:paraId="0FCE973B" w14:textId="77777777" w:rsidR="00C94D2D" w:rsidRPr="00C94D2D" w:rsidRDefault="00C94D2D" w:rsidP="00C94D2D">
            <w:pPr>
              <w:widowControl/>
              <w:jc w:val="center"/>
              <w:rPr>
                <w:color w:val="000000"/>
                <w:kern w:val="0"/>
                <w:sz w:val="16"/>
                <w:szCs w:val="16"/>
              </w:rPr>
            </w:pPr>
            <w:r w:rsidRPr="00C94D2D">
              <w:rPr>
                <w:color w:val="000000"/>
                <w:kern w:val="0"/>
                <w:sz w:val="16"/>
                <w:szCs w:val="16"/>
              </w:rPr>
              <w:t>2002010305</w:t>
            </w:r>
          </w:p>
        </w:tc>
        <w:tc>
          <w:tcPr>
            <w:tcW w:w="0" w:type="auto"/>
            <w:tcBorders>
              <w:top w:val="nil"/>
              <w:left w:val="nil"/>
              <w:bottom w:val="single" w:sz="4" w:space="0" w:color="auto"/>
              <w:right w:val="single" w:sz="4" w:space="0" w:color="auto"/>
            </w:tcBorders>
            <w:shd w:val="clear" w:color="auto" w:fill="auto"/>
            <w:vAlign w:val="center"/>
            <w:hideMark/>
          </w:tcPr>
          <w:p w14:paraId="038C7580" w14:textId="77777777" w:rsidR="00C94D2D" w:rsidRPr="00C94D2D" w:rsidRDefault="00C94D2D" w:rsidP="00C94D2D">
            <w:pPr>
              <w:widowControl/>
              <w:jc w:val="center"/>
              <w:rPr>
                <w:color w:val="000000"/>
                <w:kern w:val="0"/>
                <w:sz w:val="16"/>
                <w:szCs w:val="16"/>
              </w:rPr>
            </w:pPr>
            <w:r w:rsidRPr="00C94D2D">
              <w:rPr>
                <w:color w:val="000000"/>
                <w:kern w:val="0"/>
                <w:sz w:val="16"/>
                <w:szCs w:val="16"/>
              </w:rPr>
              <w:t>张春华</w:t>
            </w:r>
          </w:p>
        </w:tc>
        <w:tc>
          <w:tcPr>
            <w:tcW w:w="0" w:type="auto"/>
            <w:tcBorders>
              <w:top w:val="nil"/>
              <w:left w:val="nil"/>
              <w:bottom w:val="single" w:sz="4" w:space="0" w:color="auto"/>
              <w:right w:val="single" w:sz="4" w:space="0" w:color="auto"/>
            </w:tcBorders>
            <w:shd w:val="clear" w:color="auto" w:fill="auto"/>
            <w:noWrap/>
            <w:vAlign w:val="center"/>
            <w:hideMark/>
          </w:tcPr>
          <w:p w14:paraId="755A9F12" w14:textId="77777777" w:rsidR="00C94D2D" w:rsidRPr="00C94D2D" w:rsidRDefault="00C94D2D" w:rsidP="00C94D2D">
            <w:pPr>
              <w:widowControl/>
              <w:jc w:val="center"/>
              <w:rPr>
                <w:color w:val="000000"/>
                <w:kern w:val="0"/>
                <w:sz w:val="16"/>
                <w:szCs w:val="16"/>
              </w:rPr>
            </w:pPr>
            <w:r w:rsidRPr="00C94D2D">
              <w:rPr>
                <w:color w:val="000000"/>
                <w:kern w:val="0"/>
                <w:sz w:val="16"/>
                <w:szCs w:val="16"/>
              </w:rPr>
              <w:t>78.0</w:t>
            </w:r>
          </w:p>
        </w:tc>
        <w:tc>
          <w:tcPr>
            <w:tcW w:w="0" w:type="auto"/>
            <w:tcBorders>
              <w:top w:val="nil"/>
              <w:left w:val="nil"/>
              <w:bottom w:val="single" w:sz="4" w:space="0" w:color="auto"/>
              <w:right w:val="single" w:sz="4" w:space="0" w:color="auto"/>
            </w:tcBorders>
            <w:shd w:val="clear" w:color="auto" w:fill="auto"/>
            <w:noWrap/>
            <w:vAlign w:val="center"/>
            <w:hideMark/>
          </w:tcPr>
          <w:p w14:paraId="30956B54" w14:textId="77777777" w:rsidR="00C94D2D" w:rsidRPr="00C94D2D" w:rsidRDefault="00C94D2D" w:rsidP="00C94D2D">
            <w:pPr>
              <w:widowControl/>
              <w:jc w:val="center"/>
              <w:rPr>
                <w:color w:val="000000"/>
                <w:kern w:val="0"/>
                <w:sz w:val="16"/>
                <w:szCs w:val="16"/>
              </w:rPr>
            </w:pPr>
            <w:r w:rsidRPr="00C94D2D">
              <w:rPr>
                <w:color w:val="000000"/>
                <w:kern w:val="0"/>
                <w:sz w:val="16"/>
                <w:szCs w:val="16"/>
              </w:rPr>
              <w:t>61.4</w:t>
            </w:r>
          </w:p>
        </w:tc>
        <w:tc>
          <w:tcPr>
            <w:tcW w:w="0" w:type="auto"/>
            <w:tcBorders>
              <w:top w:val="nil"/>
              <w:left w:val="nil"/>
              <w:bottom w:val="single" w:sz="4" w:space="0" w:color="auto"/>
              <w:right w:val="single" w:sz="4" w:space="0" w:color="auto"/>
            </w:tcBorders>
            <w:shd w:val="clear" w:color="auto" w:fill="auto"/>
            <w:noWrap/>
            <w:vAlign w:val="center"/>
            <w:hideMark/>
          </w:tcPr>
          <w:p w14:paraId="576AAFB9" w14:textId="77777777" w:rsidR="00C94D2D" w:rsidRPr="00C94D2D" w:rsidRDefault="00C94D2D" w:rsidP="00C94D2D">
            <w:pPr>
              <w:widowControl/>
              <w:jc w:val="center"/>
              <w:rPr>
                <w:color w:val="000000"/>
                <w:kern w:val="0"/>
                <w:sz w:val="16"/>
                <w:szCs w:val="16"/>
              </w:rPr>
            </w:pPr>
            <w:r w:rsidRPr="00C94D2D">
              <w:rPr>
                <w:color w:val="000000"/>
                <w:kern w:val="0"/>
                <w:sz w:val="16"/>
                <w:szCs w:val="16"/>
              </w:rPr>
              <w:t>95.0</w:t>
            </w:r>
          </w:p>
        </w:tc>
        <w:tc>
          <w:tcPr>
            <w:tcW w:w="0" w:type="auto"/>
            <w:tcBorders>
              <w:top w:val="nil"/>
              <w:left w:val="nil"/>
              <w:bottom w:val="single" w:sz="4" w:space="0" w:color="auto"/>
              <w:right w:val="single" w:sz="4" w:space="0" w:color="auto"/>
            </w:tcBorders>
            <w:shd w:val="clear" w:color="auto" w:fill="auto"/>
            <w:noWrap/>
            <w:vAlign w:val="center"/>
            <w:hideMark/>
          </w:tcPr>
          <w:p w14:paraId="3205A54F" w14:textId="77777777" w:rsidR="00C94D2D" w:rsidRPr="00C94D2D" w:rsidRDefault="00C94D2D" w:rsidP="00C94D2D">
            <w:pPr>
              <w:widowControl/>
              <w:jc w:val="center"/>
              <w:rPr>
                <w:color w:val="000000"/>
                <w:kern w:val="0"/>
                <w:sz w:val="16"/>
                <w:szCs w:val="16"/>
              </w:rPr>
            </w:pPr>
            <w:r w:rsidRPr="00C94D2D">
              <w:rPr>
                <w:color w:val="000000"/>
                <w:kern w:val="0"/>
                <w:sz w:val="16"/>
                <w:szCs w:val="16"/>
              </w:rPr>
              <w:t>92.0</w:t>
            </w:r>
          </w:p>
        </w:tc>
        <w:tc>
          <w:tcPr>
            <w:tcW w:w="0" w:type="auto"/>
            <w:tcBorders>
              <w:top w:val="nil"/>
              <w:left w:val="nil"/>
              <w:bottom w:val="single" w:sz="4" w:space="0" w:color="auto"/>
              <w:right w:val="single" w:sz="4" w:space="0" w:color="auto"/>
            </w:tcBorders>
            <w:shd w:val="clear" w:color="auto" w:fill="auto"/>
            <w:noWrap/>
            <w:vAlign w:val="center"/>
            <w:hideMark/>
          </w:tcPr>
          <w:p w14:paraId="42B338A6" w14:textId="77777777" w:rsidR="00C94D2D" w:rsidRPr="00C94D2D" w:rsidRDefault="00C94D2D" w:rsidP="00C94D2D">
            <w:pPr>
              <w:widowControl/>
              <w:jc w:val="center"/>
              <w:rPr>
                <w:color w:val="000000"/>
                <w:kern w:val="0"/>
                <w:sz w:val="16"/>
                <w:szCs w:val="16"/>
              </w:rPr>
            </w:pPr>
            <w:r w:rsidRPr="00C94D2D">
              <w:rPr>
                <w:color w:val="000000"/>
                <w:kern w:val="0"/>
                <w:sz w:val="16"/>
                <w:szCs w:val="16"/>
              </w:rPr>
              <w:t>91.9</w:t>
            </w:r>
          </w:p>
        </w:tc>
      </w:tr>
      <w:tr w:rsidR="00C94D2D" w:rsidRPr="00C94D2D" w14:paraId="416471A1" w14:textId="77777777" w:rsidTr="00374031">
        <w:trPr>
          <w:trHeight w:val="28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6164247" w14:textId="77777777" w:rsidR="00C94D2D" w:rsidRPr="00C94D2D" w:rsidRDefault="00C94D2D" w:rsidP="00C94D2D">
            <w:pPr>
              <w:widowControl/>
              <w:jc w:val="center"/>
              <w:rPr>
                <w:color w:val="000000"/>
                <w:kern w:val="0"/>
                <w:sz w:val="16"/>
                <w:szCs w:val="16"/>
              </w:rPr>
            </w:pPr>
            <w:r w:rsidRPr="00C94D2D">
              <w:rPr>
                <w:color w:val="000000"/>
                <w:kern w:val="0"/>
                <w:sz w:val="16"/>
                <w:szCs w:val="16"/>
              </w:rPr>
              <w:t>123</w:t>
            </w:r>
          </w:p>
        </w:tc>
        <w:tc>
          <w:tcPr>
            <w:tcW w:w="0" w:type="auto"/>
            <w:tcBorders>
              <w:top w:val="nil"/>
              <w:left w:val="nil"/>
              <w:bottom w:val="single" w:sz="4" w:space="0" w:color="auto"/>
              <w:right w:val="single" w:sz="4" w:space="0" w:color="auto"/>
            </w:tcBorders>
            <w:shd w:val="clear" w:color="auto" w:fill="auto"/>
            <w:noWrap/>
            <w:vAlign w:val="center"/>
            <w:hideMark/>
          </w:tcPr>
          <w:p w14:paraId="1EF93FE3" w14:textId="77777777" w:rsidR="00C94D2D" w:rsidRPr="00C94D2D" w:rsidRDefault="00C94D2D" w:rsidP="00C94D2D">
            <w:pPr>
              <w:widowControl/>
              <w:jc w:val="center"/>
              <w:rPr>
                <w:color w:val="000000"/>
                <w:kern w:val="0"/>
                <w:sz w:val="16"/>
                <w:szCs w:val="16"/>
              </w:rPr>
            </w:pPr>
            <w:r w:rsidRPr="00C94D2D">
              <w:rPr>
                <w:color w:val="000000"/>
                <w:kern w:val="0"/>
                <w:sz w:val="16"/>
                <w:szCs w:val="16"/>
              </w:rPr>
              <w:t>2002010306</w:t>
            </w:r>
          </w:p>
        </w:tc>
        <w:tc>
          <w:tcPr>
            <w:tcW w:w="0" w:type="auto"/>
            <w:tcBorders>
              <w:top w:val="nil"/>
              <w:left w:val="nil"/>
              <w:bottom w:val="single" w:sz="4" w:space="0" w:color="auto"/>
              <w:right w:val="single" w:sz="4" w:space="0" w:color="auto"/>
            </w:tcBorders>
            <w:shd w:val="clear" w:color="auto" w:fill="auto"/>
            <w:vAlign w:val="center"/>
            <w:hideMark/>
          </w:tcPr>
          <w:p w14:paraId="5B14B3BE" w14:textId="77777777" w:rsidR="00C94D2D" w:rsidRPr="00C94D2D" w:rsidRDefault="00C94D2D" w:rsidP="00C94D2D">
            <w:pPr>
              <w:widowControl/>
              <w:jc w:val="center"/>
              <w:rPr>
                <w:color w:val="000000"/>
                <w:kern w:val="0"/>
                <w:sz w:val="16"/>
                <w:szCs w:val="16"/>
              </w:rPr>
            </w:pPr>
            <w:r w:rsidRPr="00C94D2D">
              <w:rPr>
                <w:color w:val="000000"/>
                <w:kern w:val="0"/>
                <w:sz w:val="16"/>
                <w:szCs w:val="16"/>
              </w:rPr>
              <w:t>彭显云</w:t>
            </w:r>
          </w:p>
        </w:tc>
        <w:tc>
          <w:tcPr>
            <w:tcW w:w="0" w:type="auto"/>
            <w:tcBorders>
              <w:top w:val="nil"/>
              <w:left w:val="nil"/>
              <w:bottom w:val="single" w:sz="4" w:space="0" w:color="auto"/>
              <w:right w:val="single" w:sz="4" w:space="0" w:color="auto"/>
            </w:tcBorders>
            <w:shd w:val="clear" w:color="auto" w:fill="auto"/>
            <w:noWrap/>
            <w:vAlign w:val="center"/>
            <w:hideMark/>
          </w:tcPr>
          <w:p w14:paraId="73400AE7" w14:textId="77777777" w:rsidR="00C94D2D" w:rsidRPr="00C94D2D" w:rsidRDefault="00C94D2D" w:rsidP="00C94D2D">
            <w:pPr>
              <w:widowControl/>
              <w:jc w:val="center"/>
              <w:rPr>
                <w:color w:val="000000"/>
                <w:kern w:val="0"/>
                <w:sz w:val="16"/>
                <w:szCs w:val="16"/>
              </w:rPr>
            </w:pPr>
            <w:r w:rsidRPr="00C94D2D">
              <w:rPr>
                <w:color w:val="000000"/>
                <w:kern w:val="0"/>
                <w:sz w:val="16"/>
                <w:szCs w:val="16"/>
              </w:rPr>
              <w:t>77.9</w:t>
            </w:r>
          </w:p>
        </w:tc>
        <w:tc>
          <w:tcPr>
            <w:tcW w:w="0" w:type="auto"/>
            <w:tcBorders>
              <w:top w:val="nil"/>
              <w:left w:val="nil"/>
              <w:bottom w:val="single" w:sz="4" w:space="0" w:color="auto"/>
              <w:right w:val="single" w:sz="4" w:space="0" w:color="auto"/>
            </w:tcBorders>
            <w:shd w:val="clear" w:color="auto" w:fill="auto"/>
            <w:noWrap/>
            <w:vAlign w:val="center"/>
            <w:hideMark/>
          </w:tcPr>
          <w:p w14:paraId="7AEF3D6B" w14:textId="77777777" w:rsidR="00C94D2D" w:rsidRPr="00C94D2D" w:rsidRDefault="00C94D2D" w:rsidP="00C94D2D">
            <w:pPr>
              <w:widowControl/>
              <w:jc w:val="center"/>
              <w:rPr>
                <w:color w:val="000000"/>
                <w:kern w:val="0"/>
                <w:sz w:val="16"/>
                <w:szCs w:val="16"/>
              </w:rPr>
            </w:pPr>
            <w:r w:rsidRPr="00C94D2D">
              <w:rPr>
                <w:color w:val="000000"/>
                <w:kern w:val="0"/>
                <w:sz w:val="16"/>
                <w:szCs w:val="16"/>
              </w:rPr>
              <w:t>59.3</w:t>
            </w:r>
          </w:p>
        </w:tc>
        <w:tc>
          <w:tcPr>
            <w:tcW w:w="0" w:type="auto"/>
            <w:tcBorders>
              <w:top w:val="nil"/>
              <w:left w:val="nil"/>
              <w:bottom w:val="single" w:sz="4" w:space="0" w:color="auto"/>
              <w:right w:val="single" w:sz="4" w:space="0" w:color="auto"/>
            </w:tcBorders>
            <w:shd w:val="clear" w:color="auto" w:fill="auto"/>
            <w:noWrap/>
            <w:vAlign w:val="center"/>
            <w:hideMark/>
          </w:tcPr>
          <w:p w14:paraId="12055B4C" w14:textId="77777777" w:rsidR="00C94D2D" w:rsidRPr="00C94D2D" w:rsidRDefault="00C94D2D" w:rsidP="00C94D2D">
            <w:pPr>
              <w:widowControl/>
              <w:jc w:val="center"/>
              <w:rPr>
                <w:color w:val="000000"/>
                <w:kern w:val="0"/>
                <w:sz w:val="16"/>
                <w:szCs w:val="16"/>
              </w:rPr>
            </w:pPr>
            <w:r w:rsidRPr="00C94D2D">
              <w:rPr>
                <w:color w:val="000000"/>
                <w:kern w:val="0"/>
                <w:sz w:val="16"/>
                <w:szCs w:val="16"/>
              </w:rPr>
              <w:t>92.3</w:t>
            </w:r>
          </w:p>
        </w:tc>
        <w:tc>
          <w:tcPr>
            <w:tcW w:w="0" w:type="auto"/>
            <w:tcBorders>
              <w:top w:val="nil"/>
              <w:left w:val="nil"/>
              <w:bottom w:val="single" w:sz="4" w:space="0" w:color="auto"/>
              <w:right w:val="single" w:sz="4" w:space="0" w:color="auto"/>
            </w:tcBorders>
            <w:shd w:val="clear" w:color="auto" w:fill="auto"/>
            <w:noWrap/>
            <w:vAlign w:val="center"/>
            <w:hideMark/>
          </w:tcPr>
          <w:p w14:paraId="400AFEFC" w14:textId="77777777" w:rsidR="00C94D2D" w:rsidRPr="00C94D2D" w:rsidRDefault="00C94D2D" w:rsidP="00C94D2D">
            <w:pPr>
              <w:widowControl/>
              <w:jc w:val="center"/>
              <w:rPr>
                <w:color w:val="000000"/>
                <w:kern w:val="0"/>
                <w:sz w:val="16"/>
                <w:szCs w:val="16"/>
              </w:rPr>
            </w:pPr>
            <w:r w:rsidRPr="00C94D2D">
              <w:rPr>
                <w:color w:val="000000"/>
                <w:kern w:val="0"/>
                <w:sz w:val="16"/>
                <w:szCs w:val="16"/>
              </w:rPr>
              <w:t>84.6</w:t>
            </w:r>
          </w:p>
        </w:tc>
        <w:tc>
          <w:tcPr>
            <w:tcW w:w="0" w:type="auto"/>
            <w:tcBorders>
              <w:top w:val="nil"/>
              <w:left w:val="nil"/>
              <w:bottom w:val="single" w:sz="4" w:space="0" w:color="auto"/>
              <w:right w:val="single" w:sz="4" w:space="0" w:color="auto"/>
            </w:tcBorders>
            <w:shd w:val="clear" w:color="auto" w:fill="auto"/>
            <w:noWrap/>
            <w:vAlign w:val="center"/>
            <w:hideMark/>
          </w:tcPr>
          <w:p w14:paraId="1A4AC496" w14:textId="77777777" w:rsidR="00C94D2D" w:rsidRPr="00C94D2D" w:rsidRDefault="00C94D2D" w:rsidP="00C94D2D">
            <w:pPr>
              <w:widowControl/>
              <w:jc w:val="center"/>
              <w:rPr>
                <w:color w:val="000000"/>
                <w:kern w:val="0"/>
                <w:sz w:val="16"/>
                <w:szCs w:val="16"/>
              </w:rPr>
            </w:pPr>
            <w:r w:rsidRPr="00C94D2D">
              <w:rPr>
                <w:color w:val="000000"/>
                <w:kern w:val="0"/>
                <w:sz w:val="16"/>
                <w:szCs w:val="16"/>
              </w:rPr>
              <w:t>89.3</w:t>
            </w:r>
          </w:p>
        </w:tc>
      </w:tr>
      <w:tr w:rsidR="00C94D2D" w:rsidRPr="00C94D2D" w14:paraId="37C00D2D" w14:textId="77777777" w:rsidTr="00374031">
        <w:trPr>
          <w:trHeight w:val="28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567FDBD" w14:textId="77777777" w:rsidR="00C94D2D" w:rsidRPr="00C94D2D" w:rsidRDefault="00C94D2D" w:rsidP="00C94D2D">
            <w:pPr>
              <w:widowControl/>
              <w:jc w:val="center"/>
              <w:rPr>
                <w:color w:val="000000"/>
                <w:kern w:val="0"/>
                <w:sz w:val="16"/>
                <w:szCs w:val="16"/>
              </w:rPr>
            </w:pPr>
            <w:r w:rsidRPr="00C94D2D">
              <w:rPr>
                <w:color w:val="000000"/>
                <w:kern w:val="0"/>
                <w:sz w:val="16"/>
                <w:szCs w:val="16"/>
              </w:rPr>
              <w:t>124</w:t>
            </w:r>
          </w:p>
        </w:tc>
        <w:tc>
          <w:tcPr>
            <w:tcW w:w="0" w:type="auto"/>
            <w:tcBorders>
              <w:top w:val="nil"/>
              <w:left w:val="nil"/>
              <w:bottom w:val="single" w:sz="4" w:space="0" w:color="auto"/>
              <w:right w:val="single" w:sz="4" w:space="0" w:color="auto"/>
            </w:tcBorders>
            <w:shd w:val="clear" w:color="auto" w:fill="auto"/>
            <w:noWrap/>
            <w:vAlign w:val="center"/>
            <w:hideMark/>
          </w:tcPr>
          <w:p w14:paraId="417E03BE" w14:textId="77777777" w:rsidR="00C94D2D" w:rsidRPr="00C94D2D" w:rsidRDefault="00C94D2D" w:rsidP="00C94D2D">
            <w:pPr>
              <w:widowControl/>
              <w:jc w:val="center"/>
              <w:rPr>
                <w:color w:val="000000"/>
                <w:kern w:val="0"/>
                <w:sz w:val="16"/>
                <w:szCs w:val="16"/>
              </w:rPr>
            </w:pPr>
            <w:r w:rsidRPr="00C94D2D">
              <w:rPr>
                <w:color w:val="000000"/>
                <w:kern w:val="0"/>
                <w:sz w:val="16"/>
                <w:szCs w:val="16"/>
              </w:rPr>
              <w:t>2002010307</w:t>
            </w:r>
          </w:p>
        </w:tc>
        <w:tc>
          <w:tcPr>
            <w:tcW w:w="0" w:type="auto"/>
            <w:tcBorders>
              <w:top w:val="nil"/>
              <w:left w:val="nil"/>
              <w:bottom w:val="single" w:sz="4" w:space="0" w:color="auto"/>
              <w:right w:val="single" w:sz="4" w:space="0" w:color="auto"/>
            </w:tcBorders>
            <w:shd w:val="clear" w:color="auto" w:fill="auto"/>
            <w:vAlign w:val="center"/>
            <w:hideMark/>
          </w:tcPr>
          <w:p w14:paraId="1A625FD3" w14:textId="77777777" w:rsidR="00C94D2D" w:rsidRPr="00C94D2D" w:rsidRDefault="00C94D2D" w:rsidP="00C94D2D">
            <w:pPr>
              <w:widowControl/>
              <w:jc w:val="center"/>
              <w:rPr>
                <w:color w:val="000000"/>
                <w:kern w:val="0"/>
                <w:sz w:val="16"/>
                <w:szCs w:val="16"/>
              </w:rPr>
            </w:pPr>
            <w:r w:rsidRPr="00C94D2D">
              <w:rPr>
                <w:color w:val="000000"/>
                <w:kern w:val="0"/>
                <w:sz w:val="16"/>
                <w:szCs w:val="16"/>
              </w:rPr>
              <w:t>陈涛</w:t>
            </w:r>
          </w:p>
        </w:tc>
        <w:tc>
          <w:tcPr>
            <w:tcW w:w="0" w:type="auto"/>
            <w:tcBorders>
              <w:top w:val="nil"/>
              <w:left w:val="nil"/>
              <w:bottom w:val="single" w:sz="4" w:space="0" w:color="auto"/>
              <w:right w:val="single" w:sz="4" w:space="0" w:color="auto"/>
            </w:tcBorders>
            <w:shd w:val="clear" w:color="auto" w:fill="auto"/>
            <w:noWrap/>
            <w:vAlign w:val="center"/>
            <w:hideMark/>
          </w:tcPr>
          <w:p w14:paraId="4949670B" w14:textId="77777777" w:rsidR="00C94D2D" w:rsidRPr="00C94D2D" w:rsidRDefault="00C94D2D" w:rsidP="00C94D2D">
            <w:pPr>
              <w:widowControl/>
              <w:jc w:val="center"/>
              <w:rPr>
                <w:color w:val="000000"/>
                <w:kern w:val="0"/>
                <w:sz w:val="16"/>
                <w:szCs w:val="16"/>
              </w:rPr>
            </w:pPr>
            <w:r w:rsidRPr="00C94D2D">
              <w:rPr>
                <w:color w:val="000000"/>
                <w:kern w:val="0"/>
                <w:sz w:val="16"/>
                <w:szCs w:val="16"/>
              </w:rPr>
              <w:t>83.9</w:t>
            </w:r>
          </w:p>
        </w:tc>
        <w:tc>
          <w:tcPr>
            <w:tcW w:w="0" w:type="auto"/>
            <w:tcBorders>
              <w:top w:val="nil"/>
              <w:left w:val="nil"/>
              <w:bottom w:val="single" w:sz="4" w:space="0" w:color="auto"/>
              <w:right w:val="single" w:sz="4" w:space="0" w:color="auto"/>
            </w:tcBorders>
            <w:shd w:val="clear" w:color="auto" w:fill="auto"/>
            <w:noWrap/>
            <w:vAlign w:val="center"/>
            <w:hideMark/>
          </w:tcPr>
          <w:p w14:paraId="2002F9C0" w14:textId="77777777" w:rsidR="00C94D2D" w:rsidRPr="00C94D2D" w:rsidRDefault="00C94D2D" w:rsidP="00C94D2D">
            <w:pPr>
              <w:widowControl/>
              <w:jc w:val="center"/>
              <w:rPr>
                <w:color w:val="000000"/>
                <w:kern w:val="0"/>
                <w:sz w:val="16"/>
                <w:szCs w:val="16"/>
              </w:rPr>
            </w:pPr>
            <w:r w:rsidRPr="00C94D2D">
              <w:rPr>
                <w:color w:val="000000"/>
                <w:kern w:val="0"/>
                <w:sz w:val="16"/>
                <w:szCs w:val="16"/>
              </w:rPr>
              <w:t>78.4</w:t>
            </w:r>
          </w:p>
        </w:tc>
        <w:tc>
          <w:tcPr>
            <w:tcW w:w="0" w:type="auto"/>
            <w:tcBorders>
              <w:top w:val="nil"/>
              <w:left w:val="nil"/>
              <w:bottom w:val="single" w:sz="4" w:space="0" w:color="auto"/>
              <w:right w:val="single" w:sz="4" w:space="0" w:color="auto"/>
            </w:tcBorders>
            <w:shd w:val="clear" w:color="auto" w:fill="auto"/>
            <w:noWrap/>
            <w:vAlign w:val="center"/>
            <w:hideMark/>
          </w:tcPr>
          <w:p w14:paraId="72E810AB" w14:textId="77777777" w:rsidR="00C94D2D" w:rsidRPr="00C94D2D" w:rsidRDefault="00C94D2D" w:rsidP="00C94D2D">
            <w:pPr>
              <w:widowControl/>
              <w:jc w:val="center"/>
              <w:rPr>
                <w:color w:val="000000"/>
                <w:kern w:val="0"/>
                <w:sz w:val="16"/>
                <w:szCs w:val="16"/>
              </w:rPr>
            </w:pPr>
            <w:r w:rsidRPr="00C94D2D">
              <w:rPr>
                <w:color w:val="000000"/>
                <w:kern w:val="0"/>
                <w:sz w:val="16"/>
                <w:szCs w:val="16"/>
              </w:rPr>
              <w:t>94.9</w:t>
            </w:r>
          </w:p>
        </w:tc>
        <w:tc>
          <w:tcPr>
            <w:tcW w:w="0" w:type="auto"/>
            <w:tcBorders>
              <w:top w:val="nil"/>
              <w:left w:val="nil"/>
              <w:bottom w:val="single" w:sz="4" w:space="0" w:color="auto"/>
              <w:right w:val="single" w:sz="4" w:space="0" w:color="auto"/>
            </w:tcBorders>
            <w:shd w:val="clear" w:color="auto" w:fill="auto"/>
            <w:noWrap/>
            <w:vAlign w:val="center"/>
            <w:hideMark/>
          </w:tcPr>
          <w:p w14:paraId="1C5EC916" w14:textId="77777777" w:rsidR="00C94D2D" w:rsidRPr="00C94D2D" w:rsidRDefault="00C94D2D" w:rsidP="00C94D2D">
            <w:pPr>
              <w:widowControl/>
              <w:jc w:val="center"/>
              <w:rPr>
                <w:color w:val="000000"/>
                <w:kern w:val="0"/>
                <w:sz w:val="16"/>
                <w:szCs w:val="16"/>
              </w:rPr>
            </w:pPr>
            <w:r w:rsidRPr="00C94D2D">
              <w:rPr>
                <w:color w:val="000000"/>
                <w:kern w:val="0"/>
                <w:sz w:val="16"/>
                <w:szCs w:val="16"/>
              </w:rPr>
              <w:t>91.1</w:t>
            </w:r>
          </w:p>
        </w:tc>
        <w:tc>
          <w:tcPr>
            <w:tcW w:w="0" w:type="auto"/>
            <w:tcBorders>
              <w:top w:val="nil"/>
              <w:left w:val="nil"/>
              <w:bottom w:val="single" w:sz="4" w:space="0" w:color="auto"/>
              <w:right w:val="single" w:sz="4" w:space="0" w:color="auto"/>
            </w:tcBorders>
            <w:shd w:val="clear" w:color="auto" w:fill="auto"/>
            <w:noWrap/>
            <w:vAlign w:val="center"/>
            <w:hideMark/>
          </w:tcPr>
          <w:p w14:paraId="6A7F7BDF" w14:textId="77777777" w:rsidR="00C94D2D" w:rsidRPr="00C94D2D" w:rsidRDefault="00C94D2D" w:rsidP="00C94D2D">
            <w:pPr>
              <w:widowControl/>
              <w:jc w:val="center"/>
              <w:rPr>
                <w:color w:val="000000"/>
                <w:kern w:val="0"/>
                <w:sz w:val="16"/>
                <w:szCs w:val="16"/>
              </w:rPr>
            </w:pPr>
            <w:r w:rsidRPr="00C94D2D">
              <w:rPr>
                <w:color w:val="000000"/>
                <w:kern w:val="0"/>
                <w:sz w:val="16"/>
                <w:szCs w:val="16"/>
              </w:rPr>
              <w:t>94.1</w:t>
            </w:r>
          </w:p>
        </w:tc>
      </w:tr>
      <w:tr w:rsidR="00C94D2D" w:rsidRPr="00C94D2D" w14:paraId="389F9A91" w14:textId="77777777" w:rsidTr="00374031">
        <w:trPr>
          <w:trHeight w:val="28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DC65827" w14:textId="77777777" w:rsidR="00C94D2D" w:rsidRPr="00C94D2D" w:rsidRDefault="00C94D2D" w:rsidP="00C94D2D">
            <w:pPr>
              <w:widowControl/>
              <w:jc w:val="center"/>
              <w:rPr>
                <w:color w:val="000000"/>
                <w:kern w:val="0"/>
                <w:sz w:val="16"/>
                <w:szCs w:val="16"/>
              </w:rPr>
            </w:pPr>
            <w:r w:rsidRPr="00C94D2D">
              <w:rPr>
                <w:color w:val="000000"/>
                <w:kern w:val="0"/>
                <w:sz w:val="16"/>
                <w:szCs w:val="16"/>
              </w:rPr>
              <w:t>125</w:t>
            </w:r>
          </w:p>
        </w:tc>
        <w:tc>
          <w:tcPr>
            <w:tcW w:w="0" w:type="auto"/>
            <w:tcBorders>
              <w:top w:val="nil"/>
              <w:left w:val="nil"/>
              <w:bottom w:val="single" w:sz="4" w:space="0" w:color="auto"/>
              <w:right w:val="single" w:sz="4" w:space="0" w:color="auto"/>
            </w:tcBorders>
            <w:shd w:val="clear" w:color="auto" w:fill="auto"/>
            <w:noWrap/>
            <w:vAlign w:val="center"/>
            <w:hideMark/>
          </w:tcPr>
          <w:p w14:paraId="1D30C416" w14:textId="77777777" w:rsidR="00C94D2D" w:rsidRPr="00C94D2D" w:rsidRDefault="00C94D2D" w:rsidP="00C94D2D">
            <w:pPr>
              <w:widowControl/>
              <w:jc w:val="center"/>
              <w:rPr>
                <w:color w:val="000000"/>
                <w:kern w:val="0"/>
                <w:sz w:val="16"/>
                <w:szCs w:val="16"/>
              </w:rPr>
            </w:pPr>
            <w:r w:rsidRPr="00C94D2D">
              <w:rPr>
                <w:color w:val="000000"/>
                <w:kern w:val="0"/>
                <w:sz w:val="16"/>
                <w:szCs w:val="16"/>
              </w:rPr>
              <w:t>2002010308</w:t>
            </w:r>
          </w:p>
        </w:tc>
        <w:tc>
          <w:tcPr>
            <w:tcW w:w="0" w:type="auto"/>
            <w:tcBorders>
              <w:top w:val="nil"/>
              <w:left w:val="nil"/>
              <w:bottom w:val="single" w:sz="4" w:space="0" w:color="auto"/>
              <w:right w:val="single" w:sz="4" w:space="0" w:color="auto"/>
            </w:tcBorders>
            <w:shd w:val="clear" w:color="auto" w:fill="auto"/>
            <w:vAlign w:val="center"/>
            <w:hideMark/>
          </w:tcPr>
          <w:p w14:paraId="72DF3364" w14:textId="77777777" w:rsidR="00C94D2D" w:rsidRPr="00C94D2D" w:rsidRDefault="00C94D2D" w:rsidP="00C94D2D">
            <w:pPr>
              <w:widowControl/>
              <w:jc w:val="center"/>
              <w:rPr>
                <w:color w:val="000000"/>
                <w:kern w:val="0"/>
                <w:sz w:val="16"/>
                <w:szCs w:val="16"/>
              </w:rPr>
            </w:pPr>
            <w:r w:rsidRPr="00C94D2D">
              <w:rPr>
                <w:color w:val="000000"/>
                <w:kern w:val="0"/>
                <w:sz w:val="16"/>
                <w:szCs w:val="16"/>
              </w:rPr>
              <w:t>张英杰</w:t>
            </w:r>
          </w:p>
        </w:tc>
        <w:tc>
          <w:tcPr>
            <w:tcW w:w="0" w:type="auto"/>
            <w:tcBorders>
              <w:top w:val="nil"/>
              <w:left w:val="nil"/>
              <w:bottom w:val="single" w:sz="4" w:space="0" w:color="auto"/>
              <w:right w:val="single" w:sz="4" w:space="0" w:color="auto"/>
            </w:tcBorders>
            <w:shd w:val="clear" w:color="auto" w:fill="auto"/>
            <w:noWrap/>
            <w:vAlign w:val="center"/>
            <w:hideMark/>
          </w:tcPr>
          <w:p w14:paraId="20552447" w14:textId="77777777" w:rsidR="00C94D2D" w:rsidRPr="00C94D2D" w:rsidRDefault="00C94D2D" w:rsidP="00C94D2D">
            <w:pPr>
              <w:widowControl/>
              <w:jc w:val="center"/>
              <w:rPr>
                <w:color w:val="000000"/>
                <w:kern w:val="0"/>
                <w:sz w:val="16"/>
                <w:szCs w:val="16"/>
              </w:rPr>
            </w:pPr>
            <w:r w:rsidRPr="00C94D2D">
              <w:rPr>
                <w:color w:val="000000"/>
                <w:kern w:val="0"/>
                <w:sz w:val="16"/>
                <w:szCs w:val="16"/>
              </w:rPr>
              <w:t>77.7</w:t>
            </w:r>
          </w:p>
        </w:tc>
        <w:tc>
          <w:tcPr>
            <w:tcW w:w="0" w:type="auto"/>
            <w:tcBorders>
              <w:top w:val="nil"/>
              <w:left w:val="nil"/>
              <w:bottom w:val="single" w:sz="4" w:space="0" w:color="auto"/>
              <w:right w:val="single" w:sz="4" w:space="0" w:color="auto"/>
            </w:tcBorders>
            <w:shd w:val="clear" w:color="auto" w:fill="auto"/>
            <w:noWrap/>
            <w:vAlign w:val="center"/>
            <w:hideMark/>
          </w:tcPr>
          <w:p w14:paraId="7D5D8CAF" w14:textId="77777777" w:rsidR="00C94D2D" w:rsidRPr="00C94D2D" w:rsidRDefault="00C94D2D" w:rsidP="00C94D2D">
            <w:pPr>
              <w:widowControl/>
              <w:jc w:val="center"/>
              <w:rPr>
                <w:color w:val="000000"/>
                <w:kern w:val="0"/>
                <w:sz w:val="16"/>
                <w:szCs w:val="16"/>
              </w:rPr>
            </w:pPr>
            <w:r w:rsidRPr="00C94D2D">
              <w:rPr>
                <w:color w:val="000000"/>
                <w:kern w:val="0"/>
                <w:sz w:val="16"/>
                <w:szCs w:val="16"/>
              </w:rPr>
              <w:t>69.5</w:t>
            </w:r>
          </w:p>
        </w:tc>
        <w:tc>
          <w:tcPr>
            <w:tcW w:w="0" w:type="auto"/>
            <w:tcBorders>
              <w:top w:val="nil"/>
              <w:left w:val="nil"/>
              <w:bottom w:val="single" w:sz="4" w:space="0" w:color="auto"/>
              <w:right w:val="single" w:sz="4" w:space="0" w:color="auto"/>
            </w:tcBorders>
            <w:shd w:val="clear" w:color="auto" w:fill="auto"/>
            <w:noWrap/>
            <w:vAlign w:val="center"/>
            <w:hideMark/>
          </w:tcPr>
          <w:p w14:paraId="3022CCCD" w14:textId="77777777" w:rsidR="00C94D2D" w:rsidRPr="00C94D2D" w:rsidRDefault="00C94D2D" w:rsidP="00C94D2D">
            <w:pPr>
              <w:widowControl/>
              <w:jc w:val="center"/>
              <w:rPr>
                <w:color w:val="000000"/>
                <w:kern w:val="0"/>
                <w:sz w:val="16"/>
                <w:szCs w:val="16"/>
              </w:rPr>
            </w:pPr>
            <w:r w:rsidRPr="00C94D2D">
              <w:rPr>
                <w:color w:val="000000"/>
                <w:kern w:val="0"/>
                <w:sz w:val="16"/>
                <w:szCs w:val="16"/>
              </w:rPr>
              <w:t>94.7</w:t>
            </w:r>
          </w:p>
        </w:tc>
        <w:tc>
          <w:tcPr>
            <w:tcW w:w="0" w:type="auto"/>
            <w:tcBorders>
              <w:top w:val="nil"/>
              <w:left w:val="nil"/>
              <w:bottom w:val="single" w:sz="4" w:space="0" w:color="auto"/>
              <w:right w:val="single" w:sz="4" w:space="0" w:color="auto"/>
            </w:tcBorders>
            <w:shd w:val="clear" w:color="auto" w:fill="auto"/>
            <w:noWrap/>
            <w:vAlign w:val="center"/>
            <w:hideMark/>
          </w:tcPr>
          <w:p w14:paraId="09195920" w14:textId="77777777" w:rsidR="00C94D2D" w:rsidRPr="00C94D2D" w:rsidRDefault="00C94D2D" w:rsidP="00C94D2D">
            <w:pPr>
              <w:widowControl/>
              <w:jc w:val="center"/>
              <w:rPr>
                <w:color w:val="000000"/>
                <w:kern w:val="0"/>
                <w:sz w:val="16"/>
                <w:szCs w:val="16"/>
              </w:rPr>
            </w:pPr>
            <w:r w:rsidRPr="00C94D2D">
              <w:rPr>
                <w:color w:val="000000"/>
                <w:kern w:val="0"/>
                <w:sz w:val="16"/>
                <w:szCs w:val="16"/>
              </w:rPr>
              <w:t>90.3</w:t>
            </w:r>
          </w:p>
        </w:tc>
        <w:tc>
          <w:tcPr>
            <w:tcW w:w="0" w:type="auto"/>
            <w:tcBorders>
              <w:top w:val="nil"/>
              <w:left w:val="nil"/>
              <w:bottom w:val="single" w:sz="4" w:space="0" w:color="auto"/>
              <w:right w:val="single" w:sz="4" w:space="0" w:color="auto"/>
            </w:tcBorders>
            <w:shd w:val="clear" w:color="auto" w:fill="auto"/>
            <w:noWrap/>
            <w:vAlign w:val="center"/>
            <w:hideMark/>
          </w:tcPr>
          <w:p w14:paraId="0F07C866" w14:textId="77777777" w:rsidR="00C94D2D" w:rsidRPr="00C94D2D" w:rsidRDefault="00C94D2D" w:rsidP="00C94D2D">
            <w:pPr>
              <w:widowControl/>
              <w:jc w:val="center"/>
              <w:rPr>
                <w:color w:val="000000"/>
                <w:kern w:val="0"/>
                <w:sz w:val="16"/>
                <w:szCs w:val="16"/>
              </w:rPr>
            </w:pPr>
            <w:r w:rsidRPr="00C94D2D">
              <w:rPr>
                <w:color w:val="000000"/>
                <w:kern w:val="0"/>
                <w:sz w:val="16"/>
                <w:szCs w:val="16"/>
              </w:rPr>
              <w:t>92.9</w:t>
            </w:r>
          </w:p>
        </w:tc>
      </w:tr>
      <w:tr w:rsidR="00C94D2D" w:rsidRPr="00C94D2D" w14:paraId="771202D5" w14:textId="77777777" w:rsidTr="00374031">
        <w:trPr>
          <w:trHeight w:val="28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DF97847" w14:textId="77777777" w:rsidR="00C94D2D" w:rsidRPr="00C94D2D" w:rsidRDefault="00C94D2D" w:rsidP="00C94D2D">
            <w:pPr>
              <w:widowControl/>
              <w:jc w:val="center"/>
              <w:rPr>
                <w:color w:val="000000"/>
                <w:kern w:val="0"/>
                <w:sz w:val="16"/>
                <w:szCs w:val="16"/>
              </w:rPr>
            </w:pPr>
            <w:r w:rsidRPr="00C94D2D">
              <w:rPr>
                <w:color w:val="000000"/>
                <w:kern w:val="0"/>
                <w:sz w:val="16"/>
                <w:szCs w:val="16"/>
              </w:rPr>
              <w:t>126</w:t>
            </w:r>
          </w:p>
        </w:tc>
        <w:tc>
          <w:tcPr>
            <w:tcW w:w="0" w:type="auto"/>
            <w:tcBorders>
              <w:top w:val="nil"/>
              <w:left w:val="nil"/>
              <w:bottom w:val="single" w:sz="4" w:space="0" w:color="auto"/>
              <w:right w:val="single" w:sz="4" w:space="0" w:color="auto"/>
            </w:tcBorders>
            <w:shd w:val="clear" w:color="auto" w:fill="auto"/>
            <w:noWrap/>
            <w:vAlign w:val="center"/>
            <w:hideMark/>
          </w:tcPr>
          <w:p w14:paraId="46882032" w14:textId="77777777" w:rsidR="00C94D2D" w:rsidRPr="00C94D2D" w:rsidRDefault="00C94D2D" w:rsidP="00C94D2D">
            <w:pPr>
              <w:widowControl/>
              <w:jc w:val="center"/>
              <w:rPr>
                <w:color w:val="000000"/>
                <w:kern w:val="0"/>
                <w:sz w:val="16"/>
                <w:szCs w:val="16"/>
              </w:rPr>
            </w:pPr>
            <w:r w:rsidRPr="00C94D2D">
              <w:rPr>
                <w:color w:val="000000"/>
                <w:kern w:val="0"/>
                <w:sz w:val="16"/>
                <w:szCs w:val="16"/>
              </w:rPr>
              <w:t>2002010309</w:t>
            </w:r>
          </w:p>
        </w:tc>
        <w:tc>
          <w:tcPr>
            <w:tcW w:w="0" w:type="auto"/>
            <w:tcBorders>
              <w:top w:val="nil"/>
              <w:left w:val="nil"/>
              <w:bottom w:val="single" w:sz="4" w:space="0" w:color="auto"/>
              <w:right w:val="single" w:sz="4" w:space="0" w:color="auto"/>
            </w:tcBorders>
            <w:shd w:val="clear" w:color="auto" w:fill="auto"/>
            <w:vAlign w:val="center"/>
            <w:hideMark/>
          </w:tcPr>
          <w:p w14:paraId="6F480749" w14:textId="77777777" w:rsidR="00C94D2D" w:rsidRPr="00C94D2D" w:rsidRDefault="00C94D2D" w:rsidP="00C94D2D">
            <w:pPr>
              <w:widowControl/>
              <w:jc w:val="center"/>
              <w:rPr>
                <w:color w:val="000000"/>
                <w:kern w:val="0"/>
                <w:sz w:val="16"/>
                <w:szCs w:val="16"/>
              </w:rPr>
            </w:pPr>
            <w:r w:rsidRPr="00C94D2D">
              <w:rPr>
                <w:color w:val="000000"/>
                <w:kern w:val="0"/>
                <w:sz w:val="16"/>
                <w:szCs w:val="16"/>
              </w:rPr>
              <w:t>黎庭仕</w:t>
            </w:r>
          </w:p>
        </w:tc>
        <w:tc>
          <w:tcPr>
            <w:tcW w:w="0" w:type="auto"/>
            <w:tcBorders>
              <w:top w:val="nil"/>
              <w:left w:val="nil"/>
              <w:bottom w:val="single" w:sz="4" w:space="0" w:color="auto"/>
              <w:right w:val="single" w:sz="4" w:space="0" w:color="auto"/>
            </w:tcBorders>
            <w:shd w:val="clear" w:color="auto" w:fill="auto"/>
            <w:noWrap/>
            <w:vAlign w:val="center"/>
            <w:hideMark/>
          </w:tcPr>
          <w:p w14:paraId="454A6481" w14:textId="77777777" w:rsidR="00C94D2D" w:rsidRPr="00C94D2D" w:rsidRDefault="00C94D2D" w:rsidP="00C94D2D">
            <w:pPr>
              <w:widowControl/>
              <w:jc w:val="center"/>
              <w:rPr>
                <w:color w:val="000000"/>
                <w:kern w:val="0"/>
                <w:sz w:val="16"/>
                <w:szCs w:val="16"/>
              </w:rPr>
            </w:pPr>
            <w:r w:rsidRPr="00C94D2D">
              <w:rPr>
                <w:color w:val="000000"/>
                <w:kern w:val="0"/>
                <w:sz w:val="16"/>
                <w:szCs w:val="16"/>
              </w:rPr>
              <w:t>78.8</w:t>
            </w:r>
          </w:p>
        </w:tc>
        <w:tc>
          <w:tcPr>
            <w:tcW w:w="0" w:type="auto"/>
            <w:tcBorders>
              <w:top w:val="nil"/>
              <w:left w:val="nil"/>
              <w:bottom w:val="single" w:sz="4" w:space="0" w:color="auto"/>
              <w:right w:val="single" w:sz="4" w:space="0" w:color="auto"/>
            </w:tcBorders>
            <w:shd w:val="clear" w:color="auto" w:fill="auto"/>
            <w:noWrap/>
            <w:vAlign w:val="center"/>
            <w:hideMark/>
          </w:tcPr>
          <w:p w14:paraId="51FE84B9" w14:textId="77777777" w:rsidR="00C94D2D" w:rsidRPr="00C94D2D" w:rsidRDefault="00C94D2D" w:rsidP="00C94D2D">
            <w:pPr>
              <w:widowControl/>
              <w:jc w:val="center"/>
              <w:rPr>
                <w:color w:val="000000"/>
                <w:kern w:val="0"/>
                <w:sz w:val="16"/>
                <w:szCs w:val="16"/>
              </w:rPr>
            </w:pPr>
            <w:r w:rsidRPr="00C94D2D">
              <w:rPr>
                <w:color w:val="000000"/>
                <w:kern w:val="0"/>
                <w:sz w:val="16"/>
                <w:szCs w:val="16"/>
              </w:rPr>
              <w:t>78.7</w:t>
            </w:r>
          </w:p>
        </w:tc>
        <w:tc>
          <w:tcPr>
            <w:tcW w:w="0" w:type="auto"/>
            <w:tcBorders>
              <w:top w:val="nil"/>
              <w:left w:val="nil"/>
              <w:bottom w:val="single" w:sz="4" w:space="0" w:color="auto"/>
              <w:right w:val="single" w:sz="4" w:space="0" w:color="auto"/>
            </w:tcBorders>
            <w:shd w:val="clear" w:color="auto" w:fill="auto"/>
            <w:noWrap/>
            <w:vAlign w:val="center"/>
            <w:hideMark/>
          </w:tcPr>
          <w:p w14:paraId="0BC3142C" w14:textId="77777777" w:rsidR="00C94D2D" w:rsidRPr="00C94D2D" w:rsidRDefault="00C94D2D" w:rsidP="00C94D2D">
            <w:pPr>
              <w:widowControl/>
              <w:jc w:val="center"/>
              <w:rPr>
                <w:color w:val="000000"/>
                <w:kern w:val="0"/>
                <w:sz w:val="16"/>
                <w:szCs w:val="16"/>
              </w:rPr>
            </w:pPr>
            <w:r w:rsidRPr="00C94D2D">
              <w:rPr>
                <w:color w:val="000000"/>
                <w:kern w:val="0"/>
                <w:sz w:val="16"/>
                <w:szCs w:val="16"/>
              </w:rPr>
              <w:t>95.0</w:t>
            </w:r>
          </w:p>
        </w:tc>
        <w:tc>
          <w:tcPr>
            <w:tcW w:w="0" w:type="auto"/>
            <w:tcBorders>
              <w:top w:val="nil"/>
              <w:left w:val="nil"/>
              <w:bottom w:val="single" w:sz="4" w:space="0" w:color="auto"/>
              <w:right w:val="single" w:sz="4" w:space="0" w:color="auto"/>
            </w:tcBorders>
            <w:shd w:val="clear" w:color="auto" w:fill="auto"/>
            <w:noWrap/>
            <w:vAlign w:val="center"/>
            <w:hideMark/>
          </w:tcPr>
          <w:p w14:paraId="395226EF" w14:textId="77777777" w:rsidR="00C94D2D" w:rsidRPr="00C94D2D" w:rsidRDefault="00C94D2D" w:rsidP="00C94D2D">
            <w:pPr>
              <w:widowControl/>
              <w:jc w:val="center"/>
              <w:rPr>
                <w:color w:val="000000"/>
                <w:kern w:val="0"/>
                <w:sz w:val="16"/>
                <w:szCs w:val="16"/>
              </w:rPr>
            </w:pPr>
            <w:r w:rsidRPr="00C94D2D">
              <w:rPr>
                <w:color w:val="000000"/>
                <w:kern w:val="0"/>
                <w:sz w:val="16"/>
                <w:szCs w:val="16"/>
              </w:rPr>
              <w:t>89.5</w:t>
            </w:r>
          </w:p>
        </w:tc>
        <w:tc>
          <w:tcPr>
            <w:tcW w:w="0" w:type="auto"/>
            <w:tcBorders>
              <w:top w:val="nil"/>
              <w:left w:val="nil"/>
              <w:bottom w:val="single" w:sz="4" w:space="0" w:color="auto"/>
              <w:right w:val="single" w:sz="4" w:space="0" w:color="auto"/>
            </w:tcBorders>
            <w:shd w:val="clear" w:color="auto" w:fill="auto"/>
            <w:noWrap/>
            <w:vAlign w:val="center"/>
            <w:hideMark/>
          </w:tcPr>
          <w:p w14:paraId="5AFEABCF" w14:textId="77777777" w:rsidR="00C94D2D" w:rsidRPr="00C94D2D" w:rsidRDefault="00C94D2D" w:rsidP="00C94D2D">
            <w:pPr>
              <w:widowControl/>
              <w:jc w:val="center"/>
              <w:rPr>
                <w:color w:val="000000"/>
                <w:kern w:val="0"/>
                <w:sz w:val="16"/>
                <w:szCs w:val="16"/>
              </w:rPr>
            </w:pPr>
            <w:r w:rsidRPr="00C94D2D">
              <w:rPr>
                <w:color w:val="000000"/>
                <w:kern w:val="0"/>
                <w:sz w:val="16"/>
                <w:szCs w:val="16"/>
              </w:rPr>
              <w:t>93.7</w:t>
            </w:r>
          </w:p>
        </w:tc>
      </w:tr>
      <w:tr w:rsidR="00C94D2D" w:rsidRPr="00C94D2D" w14:paraId="046AC7F5" w14:textId="77777777" w:rsidTr="00374031">
        <w:trPr>
          <w:trHeight w:val="28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9038F08" w14:textId="77777777" w:rsidR="00C94D2D" w:rsidRPr="00C94D2D" w:rsidRDefault="00C94D2D" w:rsidP="00C94D2D">
            <w:pPr>
              <w:widowControl/>
              <w:jc w:val="center"/>
              <w:rPr>
                <w:color w:val="000000"/>
                <w:kern w:val="0"/>
                <w:sz w:val="16"/>
                <w:szCs w:val="16"/>
              </w:rPr>
            </w:pPr>
            <w:r w:rsidRPr="00C94D2D">
              <w:rPr>
                <w:color w:val="000000"/>
                <w:kern w:val="0"/>
                <w:sz w:val="16"/>
                <w:szCs w:val="16"/>
              </w:rPr>
              <w:t>127</w:t>
            </w:r>
          </w:p>
        </w:tc>
        <w:tc>
          <w:tcPr>
            <w:tcW w:w="0" w:type="auto"/>
            <w:tcBorders>
              <w:top w:val="nil"/>
              <w:left w:val="nil"/>
              <w:bottom w:val="single" w:sz="4" w:space="0" w:color="auto"/>
              <w:right w:val="single" w:sz="4" w:space="0" w:color="auto"/>
            </w:tcBorders>
            <w:shd w:val="clear" w:color="auto" w:fill="auto"/>
            <w:noWrap/>
            <w:vAlign w:val="center"/>
            <w:hideMark/>
          </w:tcPr>
          <w:p w14:paraId="6892DDE0" w14:textId="77777777" w:rsidR="00C94D2D" w:rsidRPr="00C94D2D" w:rsidRDefault="00C94D2D" w:rsidP="00C94D2D">
            <w:pPr>
              <w:widowControl/>
              <w:jc w:val="center"/>
              <w:rPr>
                <w:color w:val="000000"/>
                <w:kern w:val="0"/>
                <w:sz w:val="16"/>
                <w:szCs w:val="16"/>
              </w:rPr>
            </w:pPr>
            <w:r w:rsidRPr="00C94D2D">
              <w:rPr>
                <w:color w:val="000000"/>
                <w:kern w:val="0"/>
                <w:sz w:val="16"/>
                <w:szCs w:val="16"/>
              </w:rPr>
              <w:t>2002010310</w:t>
            </w:r>
          </w:p>
        </w:tc>
        <w:tc>
          <w:tcPr>
            <w:tcW w:w="0" w:type="auto"/>
            <w:tcBorders>
              <w:top w:val="nil"/>
              <w:left w:val="nil"/>
              <w:bottom w:val="single" w:sz="4" w:space="0" w:color="auto"/>
              <w:right w:val="single" w:sz="4" w:space="0" w:color="auto"/>
            </w:tcBorders>
            <w:shd w:val="clear" w:color="auto" w:fill="auto"/>
            <w:vAlign w:val="center"/>
            <w:hideMark/>
          </w:tcPr>
          <w:p w14:paraId="6556CE83" w14:textId="77777777" w:rsidR="00C94D2D" w:rsidRPr="00C94D2D" w:rsidRDefault="00C94D2D" w:rsidP="00C94D2D">
            <w:pPr>
              <w:widowControl/>
              <w:jc w:val="center"/>
              <w:rPr>
                <w:color w:val="000000"/>
                <w:kern w:val="0"/>
                <w:sz w:val="16"/>
                <w:szCs w:val="16"/>
              </w:rPr>
            </w:pPr>
            <w:r w:rsidRPr="00C94D2D">
              <w:rPr>
                <w:color w:val="000000"/>
                <w:kern w:val="0"/>
                <w:sz w:val="16"/>
                <w:szCs w:val="16"/>
              </w:rPr>
              <w:t>杨钊</w:t>
            </w:r>
          </w:p>
        </w:tc>
        <w:tc>
          <w:tcPr>
            <w:tcW w:w="0" w:type="auto"/>
            <w:tcBorders>
              <w:top w:val="nil"/>
              <w:left w:val="nil"/>
              <w:bottom w:val="single" w:sz="4" w:space="0" w:color="auto"/>
              <w:right w:val="single" w:sz="4" w:space="0" w:color="auto"/>
            </w:tcBorders>
            <w:shd w:val="clear" w:color="auto" w:fill="auto"/>
            <w:noWrap/>
            <w:vAlign w:val="center"/>
            <w:hideMark/>
          </w:tcPr>
          <w:p w14:paraId="2488D6AF" w14:textId="77777777" w:rsidR="00C94D2D" w:rsidRPr="00C94D2D" w:rsidRDefault="00C94D2D" w:rsidP="00C94D2D">
            <w:pPr>
              <w:widowControl/>
              <w:jc w:val="center"/>
              <w:rPr>
                <w:color w:val="000000"/>
                <w:kern w:val="0"/>
                <w:sz w:val="16"/>
                <w:szCs w:val="16"/>
              </w:rPr>
            </w:pPr>
            <w:r w:rsidRPr="00C94D2D">
              <w:rPr>
                <w:color w:val="000000"/>
                <w:kern w:val="0"/>
                <w:sz w:val="16"/>
                <w:szCs w:val="16"/>
              </w:rPr>
              <w:t>70.5</w:t>
            </w:r>
          </w:p>
        </w:tc>
        <w:tc>
          <w:tcPr>
            <w:tcW w:w="0" w:type="auto"/>
            <w:tcBorders>
              <w:top w:val="nil"/>
              <w:left w:val="nil"/>
              <w:bottom w:val="single" w:sz="4" w:space="0" w:color="auto"/>
              <w:right w:val="single" w:sz="4" w:space="0" w:color="auto"/>
            </w:tcBorders>
            <w:shd w:val="clear" w:color="auto" w:fill="auto"/>
            <w:noWrap/>
            <w:vAlign w:val="center"/>
            <w:hideMark/>
          </w:tcPr>
          <w:p w14:paraId="30A0AFD9" w14:textId="77777777" w:rsidR="00C94D2D" w:rsidRPr="00C94D2D" w:rsidRDefault="00C94D2D" w:rsidP="00C94D2D">
            <w:pPr>
              <w:widowControl/>
              <w:jc w:val="center"/>
              <w:rPr>
                <w:color w:val="000000"/>
                <w:kern w:val="0"/>
                <w:sz w:val="16"/>
                <w:szCs w:val="16"/>
              </w:rPr>
            </w:pPr>
            <w:r w:rsidRPr="00C94D2D">
              <w:rPr>
                <w:color w:val="000000"/>
                <w:kern w:val="0"/>
                <w:sz w:val="16"/>
                <w:szCs w:val="16"/>
              </w:rPr>
              <w:t>86.8</w:t>
            </w:r>
          </w:p>
        </w:tc>
        <w:tc>
          <w:tcPr>
            <w:tcW w:w="0" w:type="auto"/>
            <w:tcBorders>
              <w:top w:val="nil"/>
              <w:left w:val="nil"/>
              <w:bottom w:val="single" w:sz="4" w:space="0" w:color="auto"/>
              <w:right w:val="single" w:sz="4" w:space="0" w:color="auto"/>
            </w:tcBorders>
            <w:shd w:val="clear" w:color="auto" w:fill="auto"/>
            <w:noWrap/>
            <w:vAlign w:val="center"/>
            <w:hideMark/>
          </w:tcPr>
          <w:p w14:paraId="3527C2A9" w14:textId="77777777" w:rsidR="00C94D2D" w:rsidRPr="00C94D2D" w:rsidRDefault="00C94D2D" w:rsidP="00C94D2D">
            <w:pPr>
              <w:widowControl/>
              <w:jc w:val="center"/>
              <w:rPr>
                <w:color w:val="000000"/>
                <w:kern w:val="0"/>
                <w:sz w:val="16"/>
                <w:szCs w:val="16"/>
              </w:rPr>
            </w:pPr>
            <w:r w:rsidRPr="00C94D2D">
              <w:rPr>
                <w:color w:val="000000"/>
                <w:kern w:val="0"/>
                <w:sz w:val="16"/>
                <w:szCs w:val="16"/>
              </w:rPr>
              <w:t>93.2</w:t>
            </w:r>
          </w:p>
        </w:tc>
        <w:tc>
          <w:tcPr>
            <w:tcW w:w="0" w:type="auto"/>
            <w:tcBorders>
              <w:top w:val="nil"/>
              <w:left w:val="nil"/>
              <w:bottom w:val="single" w:sz="4" w:space="0" w:color="auto"/>
              <w:right w:val="single" w:sz="4" w:space="0" w:color="auto"/>
            </w:tcBorders>
            <w:shd w:val="clear" w:color="auto" w:fill="auto"/>
            <w:noWrap/>
            <w:vAlign w:val="center"/>
            <w:hideMark/>
          </w:tcPr>
          <w:p w14:paraId="3D230789" w14:textId="77777777" w:rsidR="00C94D2D" w:rsidRPr="00C94D2D" w:rsidRDefault="00C94D2D" w:rsidP="00C94D2D">
            <w:pPr>
              <w:widowControl/>
              <w:jc w:val="center"/>
              <w:rPr>
                <w:color w:val="000000"/>
                <w:kern w:val="0"/>
                <w:sz w:val="16"/>
                <w:szCs w:val="16"/>
              </w:rPr>
            </w:pPr>
            <w:r w:rsidRPr="00C94D2D">
              <w:rPr>
                <w:color w:val="000000"/>
                <w:kern w:val="0"/>
                <w:sz w:val="16"/>
                <w:szCs w:val="16"/>
              </w:rPr>
              <w:t>87.8</w:t>
            </w:r>
          </w:p>
        </w:tc>
        <w:tc>
          <w:tcPr>
            <w:tcW w:w="0" w:type="auto"/>
            <w:tcBorders>
              <w:top w:val="nil"/>
              <w:left w:val="nil"/>
              <w:bottom w:val="single" w:sz="4" w:space="0" w:color="auto"/>
              <w:right w:val="single" w:sz="4" w:space="0" w:color="auto"/>
            </w:tcBorders>
            <w:shd w:val="clear" w:color="auto" w:fill="auto"/>
            <w:noWrap/>
            <w:vAlign w:val="center"/>
            <w:hideMark/>
          </w:tcPr>
          <w:p w14:paraId="622D7192" w14:textId="77777777" w:rsidR="00C94D2D" w:rsidRPr="00C94D2D" w:rsidRDefault="00C94D2D" w:rsidP="00C94D2D">
            <w:pPr>
              <w:widowControl/>
              <w:jc w:val="center"/>
              <w:rPr>
                <w:color w:val="000000"/>
                <w:kern w:val="0"/>
                <w:sz w:val="16"/>
                <w:szCs w:val="16"/>
              </w:rPr>
            </w:pPr>
            <w:r w:rsidRPr="00C94D2D">
              <w:rPr>
                <w:color w:val="000000"/>
                <w:kern w:val="0"/>
                <w:sz w:val="16"/>
                <w:szCs w:val="16"/>
              </w:rPr>
              <w:t>87.8</w:t>
            </w:r>
          </w:p>
        </w:tc>
      </w:tr>
      <w:tr w:rsidR="00C94D2D" w:rsidRPr="00C94D2D" w14:paraId="05E28C46" w14:textId="77777777" w:rsidTr="00374031">
        <w:trPr>
          <w:trHeight w:val="28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F85B449" w14:textId="77777777" w:rsidR="00C94D2D" w:rsidRPr="00C94D2D" w:rsidRDefault="00C94D2D" w:rsidP="00C94D2D">
            <w:pPr>
              <w:widowControl/>
              <w:jc w:val="center"/>
              <w:rPr>
                <w:color w:val="000000"/>
                <w:kern w:val="0"/>
                <w:sz w:val="16"/>
                <w:szCs w:val="16"/>
              </w:rPr>
            </w:pPr>
            <w:r w:rsidRPr="00C94D2D">
              <w:rPr>
                <w:color w:val="000000"/>
                <w:kern w:val="0"/>
                <w:sz w:val="16"/>
                <w:szCs w:val="16"/>
              </w:rPr>
              <w:t>128</w:t>
            </w:r>
          </w:p>
        </w:tc>
        <w:tc>
          <w:tcPr>
            <w:tcW w:w="0" w:type="auto"/>
            <w:tcBorders>
              <w:top w:val="nil"/>
              <w:left w:val="nil"/>
              <w:bottom w:val="single" w:sz="4" w:space="0" w:color="auto"/>
              <w:right w:val="single" w:sz="4" w:space="0" w:color="auto"/>
            </w:tcBorders>
            <w:shd w:val="clear" w:color="auto" w:fill="auto"/>
            <w:noWrap/>
            <w:vAlign w:val="center"/>
            <w:hideMark/>
          </w:tcPr>
          <w:p w14:paraId="1762036D" w14:textId="77777777" w:rsidR="00C94D2D" w:rsidRPr="00C94D2D" w:rsidRDefault="00C94D2D" w:rsidP="00C94D2D">
            <w:pPr>
              <w:widowControl/>
              <w:jc w:val="center"/>
              <w:rPr>
                <w:color w:val="000000"/>
                <w:kern w:val="0"/>
                <w:sz w:val="16"/>
                <w:szCs w:val="16"/>
              </w:rPr>
            </w:pPr>
            <w:r w:rsidRPr="00C94D2D">
              <w:rPr>
                <w:color w:val="000000"/>
                <w:kern w:val="0"/>
                <w:sz w:val="16"/>
                <w:szCs w:val="16"/>
              </w:rPr>
              <w:t>2002010311</w:t>
            </w:r>
          </w:p>
        </w:tc>
        <w:tc>
          <w:tcPr>
            <w:tcW w:w="0" w:type="auto"/>
            <w:tcBorders>
              <w:top w:val="nil"/>
              <w:left w:val="nil"/>
              <w:bottom w:val="single" w:sz="4" w:space="0" w:color="auto"/>
              <w:right w:val="single" w:sz="4" w:space="0" w:color="auto"/>
            </w:tcBorders>
            <w:shd w:val="clear" w:color="auto" w:fill="auto"/>
            <w:vAlign w:val="center"/>
            <w:hideMark/>
          </w:tcPr>
          <w:p w14:paraId="262A3B33" w14:textId="77777777" w:rsidR="00C94D2D" w:rsidRPr="00C94D2D" w:rsidRDefault="00C94D2D" w:rsidP="00C94D2D">
            <w:pPr>
              <w:widowControl/>
              <w:jc w:val="center"/>
              <w:rPr>
                <w:color w:val="000000"/>
                <w:kern w:val="0"/>
                <w:sz w:val="16"/>
                <w:szCs w:val="16"/>
              </w:rPr>
            </w:pPr>
            <w:r w:rsidRPr="00C94D2D">
              <w:rPr>
                <w:color w:val="000000"/>
                <w:kern w:val="0"/>
                <w:sz w:val="16"/>
                <w:szCs w:val="16"/>
              </w:rPr>
              <w:t>李宏榜</w:t>
            </w:r>
          </w:p>
        </w:tc>
        <w:tc>
          <w:tcPr>
            <w:tcW w:w="0" w:type="auto"/>
            <w:tcBorders>
              <w:top w:val="nil"/>
              <w:left w:val="nil"/>
              <w:bottom w:val="single" w:sz="4" w:space="0" w:color="auto"/>
              <w:right w:val="single" w:sz="4" w:space="0" w:color="auto"/>
            </w:tcBorders>
            <w:shd w:val="clear" w:color="auto" w:fill="auto"/>
            <w:noWrap/>
            <w:vAlign w:val="center"/>
            <w:hideMark/>
          </w:tcPr>
          <w:p w14:paraId="23547F37" w14:textId="77777777" w:rsidR="00C94D2D" w:rsidRPr="00C94D2D" w:rsidRDefault="00C94D2D" w:rsidP="00C94D2D">
            <w:pPr>
              <w:widowControl/>
              <w:jc w:val="center"/>
              <w:rPr>
                <w:color w:val="000000"/>
                <w:kern w:val="0"/>
                <w:sz w:val="16"/>
                <w:szCs w:val="16"/>
              </w:rPr>
            </w:pPr>
            <w:r w:rsidRPr="00C94D2D">
              <w:rPr>
                <w:color w:val="000000"/>
                <w:kern w:val="0"/>
                <w:sz w:val="16"/>
                <w:szCs w:val="16"/>
              </w:rPr>
              <w:t>87.1</w:t>
            </w:r>
          </w:p>
        </w:tc>
        <w:tc>
          <w:tcPr>
            <w:tcW w:w="0" w:type="auto"/>
            <w:tcBorders>
              <w:top w:val="nil"/>
              <w:left w:val="nil"/>
              <w:bottom w:val="single" w:sz="4" w:space="0" w:color="auto"/>
              <w:right w:val="single" w:sz="4" w:space="0" w:color="auto"/>
            </w:tcBorders>
            <w:shd w:val="clear" w:color="auto" w:fill="auto"/>
            <w:noWrap/>
            <w:vAlign w:val="center"/>
            <w:hideMark/>
          </w:tcPr>
          <w:p w14:paraId="7BA11D5F" w14:textId="77777777" w:rsidR="00C94D2D" w:rsidRPr="00C94D2D" w:rsidRDefault="00C94D2D" w:rsidP="00C94D2D">
            <w:pPr>
              <w:widowControl/>
              <w:jc w:val="center"/>
              <w:rPr>
                <w:color w:val="000000"/>
                <w:kern w:val="0"/>
                <w:sz w:val="16"/>
                <w:szCs w:val="16"/>
              </w:rPr>
            </w:pPr>
            <w:r w:rsidRPr="00C94D2D">
              <w:rPr>
                <w:color w:val="000000"/>
                <w:kern w:val="0"/>
                <w:sz w:val="16"/>
                <w:szCs w:val="16"/>
              </w:rPr>
              <w:t>85.6</w:t>
            </w:r>
          </w:p>
        </w:tc>
        <w:tc>
          <w:tcPr>
            <w:tcW w:w="0" w:type="auto"/>
            <w:tcBorders>
              <w:top w:val="nil"/>
              <w:left w:val="nil"/>
              <w:bottom w:val="single" w:sz="4" w:space="0" w:color="auto"/>
              <w:right w:val="single" w:sz="4" w:space="0" w:color="auto"/>
            </w:tcBorders>
            <w:shd w:val="clear" w:color="auto" w:fill="auto"/>
            <w:noWrap/>
            <w:vAlign w:val="center"/>
            <w:hideMark/>
          </w:tcPr>
          <w:p w14:paraId="75F22F02" w14:textId="77777777" w:rsidR="00C94D2D" w:rsidRPr="00C94D2D" w:rsidRDefault="00C94D2D" w:rsidP="00C94D2D">
            <w:pPr>
              <w:widowControl/>
              <w:jc w:val="center"/>
              <w:rPr>
                <w:color w:val="000000"/>
                <w:kern w:val="0"/>
                <w:sz w:val="16"/>
                <w:szCs w:val="16"/>
              </w:rPr>
            </w:pPr>
            <w:r w:rsidRPr="00C94D2D">
              <w:rPr>
                <w:color w:val="000000"/>
                <w:kern w:val="0"/>
                <w:sz w:val="16"/>
                <w:szCs w:val="16"/>
              </w:rPr>
              <w:t>83.8</w:t>
            </w:r>
          </w:p>
        </w:tc>
        <w:tc>
          <w:tcPr>
            <w:tcW w:w="0" w:type="auto"/>
            <w:tcBorders>
              <w:top w:val="nil"/>
              <w:left w:val="nil"/>
              <w:bottom w:val="single" w:sz="4" w:space="0" w:color="auto"/>
              <w:right w:val="single" w:sz="4" w:space="0" w:color="auto"/>
            </w:tcBorders>
            <w:shd w:val="clear" w:color="auto" w:fill="auto"/>
            <w:noWrap/>
            <w:vAlign w:val="center"/>
            <w:hideMark/>
          </w:tcPr>
          <w:p w14:paraId="7F944628" w14:textId="77777777" w:rsidR="00C94D2D" w:rsidRPr="00C94D2D" w:rsidRDefault="00C94D2D" w:rsidP="00C94D2D">
            <w:pPr>
              <w:widowControl/>
              <w:jc w:val="center"/>
              <w:rPr>
                <w:color w:val="000000"/>
                <w:kern w:val="0"/>
                <w:sz w:val="16"/>
                <w:szCs w:val="16"/>
              </w:rPr>
            </w:pPr>
            <w:r w:rsidRPr="00C94D2D">
              <w:rPr>
                <w:color w:val="000000"/>
                <w:kern w:val="0"/>
                <w:sz w:val="16"/>
                <w:szCs w:val="16"/>
              </w:rPr>
              <w:t>83.3</w:t>
            </w:r>
          </w:p>
        </w:tc>
        <w:tc>
          <w:tcPr>
            <w:tcW w:w="0" w:type="auto"/>
            <w:tcBorders>
              <w:top w:val="nil"/>
              <w:left w:val="nil"/>
              <w:bottom w:val="single" w:sz="4" w:space="0" w:color="auto"/>
              <w:right w:val="single" w:sz="4" w:space="0" w:color="auto"/>
            </w:tcBorders>
            <w:shd w:val="clear" w:color="auto" w:fill="auto"/>
            <w:noWrap/>
            <w:vAlign w:val="center"/>
            <w:hideMark/>
          </w:tcPr>
          <w:p w14:paraId="2C1A3EA8" w14:textId="77777777" w:rsidR="00C94D2D" w:rsidRPr="00C94D2D" w:rsidRDefault="00C94D2D" w:rsidP="00C94D2D">
            <w:pPr>
              <w:widowControl/>
              <w:jc w:val="center"/>
              <w:rPr>
                <w:color w:val="000000"/>
                <w:kern w:val="0"/>
                <w:sz w:val="16"/>
                <w:szCs w:val="16"/>
              </w:rPr>
            </w:pPr>
            <w:r w:rsidRPr="00C94D2D">
              <w:rPr>
                <w:color w:val="000000"/>
                <w:kern w:val="0"/>
                <w:sz w:val="16"/>
                <w:szCs w:val="16"/>
              </w:rPr>
              <w:t>79.3</w:t>
            </w:r>
          </w:p>
        </w:tc>
      </w:tr>
      <w:tr w:rsidR="00C94D2D" w:rsidRPr="00C94D2D" w14:paraId="23271E5D" w14:textId="77777777" w:rsidTr="00374031">
        <w:trPr>
          <w:trHeight w:val="28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F2C19B7" w14:textId="77777777" w:rsidR="00C94D2D" w:rsidRPr="00C94D2D" w:rsidRDefault="00C94D2D" w:rsidP="00C94D2D">
            <w:pPr>
              <w:widowControl/>
              <w:jc w:val="center"/>
              <w:rPr>
                <w:color w:val="000000"/>
                <w:kern w:val="0"/>
                <w:sz w:val="16"/>
                <w:szCs w:val="16"/>
              </w:rPr>
            </w:pPr>
            <w:r w:rsidRPr="00C94D2D">
              <w:rPr>
                <w:color w:val="000000"/>
                <w:kern w:val="0"/>
                <w:sz w:val="16"/>
                <w:szCs w:val="16"/>
              </w:rPr>
              <w:t>129</w:t>
            </w:r>
          </w:p>
        </w:tc>
        <w:tc>
          <w:tcPr>
            <w:tcW w:w="0" w:type="auto"/>
            <w:tcBorders>
              <w:top w:val="nil"/>
              <w:left w:val="nil"/>
              <w:bottom w:val="single" w:sz="4" w:space="0" w:color="auto"/>
              <w:right w:val="single" w:sz="4" w:space="0" w:color="auto"/>
            </w:tcBorders>
            <w:shd w:val="clear" w:color="auto" w:fill="auto"/>
            <w:noWrap/>
            <w:vAlign w:val="center"/>
            <w:hideMark/>
          </w:tcPr>
          <w:p w14:paraId="39E37BD7" w14:textId="77777777" w:rsidR="00C94D2D" w:rsidRPr="00C94D2D" w:rsidRDefault="00C94D2D" w:rsidP="00C94D2D">
            <w:pPr>
              <w:widowControl/>
              <w:jc w:val="center"/>
              <w:rPr>
                <w:color w:val="000000"/>
                <w:kern w:val="0"/>
                <w:sz w:val="16"/>
                <w:szCs w:val="16"/>
              </w:rPr>
            </w:pPr>
            <w:r w:rsidRPr="00C94D2D">
              <w:rPr>
                <w:color w:val="000000"/>
                <w:kern w:val="0"/>
                <w:sz w:val="16"/>
                <w:szCs w:val="16"/>
              </w:rPr>
              <w:t>2002010312</w:t>
            </w:r>
          </w:p>
        </w:tc>
        <w:tc>
          <w:tcPr>
            <w:tcW w:w="0" w:type="auto"/>
            <w:tcBorders>
              <w:top w:val="nil"/>
              <w:left w:val="nil"/>
              <w:bottom w:val="single" w:sz="4" w:space="0" w:color="auto"/>
              <w:right w:val="single" w:sz="4" w:space="0" w:color="auto"/>
            </w:tcBorders>
            <w:shd w:val="clear" w:color="auto" w:fill="auto"/>
            <w:vAlign w:val="center"/>
            <w:hideMark/>
          </w:tcPr>
          <w:p w14:paraId="6712B255" w14:textId="77777777" w:rsidR="00C94D2D" w:rsidRPr="00C94D2D" w:rsidRDefault="00C94D2D" w:rsidP="00C94D2D">
            <w:pPr>
              <w:widowControl/>
              <w:jc w:val="center"/>
              <w:rPr>
                <w:color w:val="000000"/>
                <w:kern w:val="0"/>
                <w:sz w:val="16"/>
                <w:szCs w:val="16"/>
              </w:rPr>
            </w:pPr>
            <w:r w:rsidRPr="00C94D2D">
              <w:rPr>
                <w:color w:val="000000"/>
                <w:kern w:val="0"/>
                <w:sz w:val="16"/>
                <w:szCs w:val="16"/>
              </w:rPr>
              <w:t>聂泉</w:t>
            </w:r>
          </w:p>
        </w:tc>
        <w:tc>
          <w:tcPr>
            <w:tcW w:w="0" w:type="auto"/>
            <w:tcBorders>
              <w:top w:val="nil"/>
              <w:left w:val="nil"/>
              <w:bottom w:val="single" w:sz="4" w:space="0" w:color="auto"/>
              <w:right w:val="single" w:sz="4" w:space="0" w:color="auto"/>
            </w:tcBorders>
            <w:shd w:val="clear" w:color="auto" w:fill="auto"/>
            <w:noWrap/>
            <w:vAlign w:val="center"/>
            <w:hideMark/>
          </w:tcPr>
          <w:p w14:paraId="4AEC0C34" w14:textId="77777777" w:rsidR="00C94D2D" w:rsidRPr="00C94D2D" w:rsidRDefault="00C94D2D" w:rsidP="00C94D2D">
            <w:pPr>
              <w:widowControl/>
              <w:jc w:val="center"/>
              <w:rPr>
                <w:color w:val="000000"/>
                <w:kern w:val="0"/>
                <w:sz w:val="16"/>
                <w:szCs w:val="16"/>
              </w:rPr>
            </w:pPr>
            <w:r w:rsidRPr="00C94D2D">
              <w:rPr>
                <w:color w:val="000000"/>
                <w:kern w:val="0"/>
                <w:sz w:val="16"/>
                <w:szCs w:val="16"/>
              </w:rPr>
              <w:t>81.0</w:t>
            </w:r>
          </w:p>
        </w:tc>
        <w:tc>
          <w:tcPr>
            <w:tcW w:w="0" w:type="auto"/>
            <w:tcBorders>
              <w:top w:val="nil"/>
              <w:left w:val="nil"/>
              <w:bottom w:val="single" w:sz="4" w:space="0" w:color="auto"/>
              <w:right w:val="single" w:sz="4" w:space="0" w:color="auto"/>
            </w:tcBorders>
            <w:shd w:val="clear" w:color="auto" w:fill="auto"/>
            <w:noWrap/>
            <w:vAlign w:val="center"/>
            <w:hideMark/>
          </w:tcPr>
          <w:p w14:paraId="5C9CF8C9" w14:textId="77777777" w:rsidR="00C94D2D" w:rsidRPr="00C94D2D" w:rsidRDefault="00C94D2D" w:rsidP="00C94D2D">
            <w:pPr>
              <w:widowControl/>
              <w:jc w:val="center"/>
              <w:rPr>
                <w:color w:val="000000"/>
                <w:kern w:val="0"/>
                <w:sz w:val="16"/>
                <w:szCs w:val="16"/>
              </w:rPr>
            </w:pPr>
            <w:r w:rsidRPr="00C94D2D">
              <w:rPr>
                <w:color w:val="000000"/>
                <w:kern w:val="0"/>
                <w:sz w:val="16"/>
                <w:szCs w:val="16"/>
              </w:rPr>
              <w:t>78.8</w:t>
            </w:r>
          </w:p>
        </w:tc>
        <w:tc>
          <w:tcPr>
            <w:tcW w:w="0" w:type="auto"/>
            <w:tcBorders>
              <w:top w:val="nil"/>
              <w:left w:val="nil"/>
              <w:bottom w:val="single" w:sz="4" w:space="0" w:color="auto"/>
              <w:right w:val="single" w:sz="4" w:space="0" w:color="auto"/>
            </w:tcBorders>
            <w:shd w:val="clear" w:color="auto" w:fill="auto"/>
            <w:noWrap/>
            <w:vAlign w:val="center"/>
            <w:hideMark/>
          </w:tcPr>
          <w:p w14:paraId="5717D0F8" w14:textId="77777777" w:rsidR="00C94D2D" w:rsidRPr="00C94D2D" w:rsidRDefault="00C94D2D" w:rsidP="00C94D2D">
            <w:pPr>
              <w:widowControl/>
              <w:jc w:val="center"/>
              <w:rPr>
                <w:color w:val="000000"/>
                <w:kern w:val="0"/>
                <w:sz w:val="16"/>
                <w:szCs w:val="16"/>
              </w:rPr>
            </w:pPr>
            <w:r w:rsidRPr="00C94D2D">
              <w:rPr>
                <w:color w:val="000000"/>
                <w:kern w:val="0"/>
                <w:sz w:val="16"/>
                <w:szCs w:val="16"/>
              </w:rPr>
              <w:t>88.7</w:t>
            </w:r>
          </w:p>
        </w:tc>
        <w:tc>
          <w:tcPr>
            <w:tcW w:w="0" w:type="auto"/>
            <w:tcBorders>
              <w:top w:val="nil"/>
              <w:left w:val="nil"/>
              <w:bottom w:val="single" w:sz="4" w:space="0" w:color="auto"/>
              <w:right w:val="single" w:sz="4" w:space="0" w:color="auto"/>
            </w:tcBorders>
            <w:shd w:val="clear" w:color="auto" w:fill="auto"/>
            <w:noWrap/>
            <w:vAlign w:val="center"/>
            <w:hideMark/>
          </w:tcPr>
          <w:p w14:paraId="3B74D053" w14:textId="77777777" w:rsidR="00C94D2D" w:rsidRPr="00C94D2D" w:rsidRDefault="00C94D2D" w:rsidP="00C94D2D">
            <w:pPr>
              <w:widowControl/>
              <w:jc w:val="center"/>
              <w:rPr>
                <w:color w:val="000000"/>
                <w:kern w:val="0"/>
                <w:sz w:val="16"/>
                <w:szCs w:val="16"/>
              </w:rPr>
            </w:pPr>
            <w:r w:rsidRPr="00C94D2D">
              <w:rPr>
                <w:color w:val="000000"/>
                <w:kern w:val="0"/>
                <w:sz w:val="16"/>
                <w:szCs w:val="16"/>
              </w:rPr>
              <w:t>91.6</w:t>
            </w:r>
          </w:p>
        </w:tc>
        <w:tc>
          <w:tcPr>
            <w:tcW w:w="0" w:type="auto"/>
            <w:tcBorders>
              <w:top w:val="nil"/>
              <w:left w:val="nil"/>
              <w:bottom w:val="single" w:sz="4" w:space="0" w:color="auto"/>
              <w:right w:val="single" w:sz="4" w:space="0" w:color="auto"/>
            </w:tcBorders>
            <w:shd w:val="clear" w:color="auto" w:fill="auto"/>
            <w:noWrap/>
            <w:vAlign w:val="center"/>
            <w:hideMark/>
          </w:tcPr>
          <w:p w14:paraId="4618093C" w14:textId="77777777" w:rsidR="00C94D2D" w:rsidRPr="00C94D2D" w:rsidRDefault="00C94D2D" w:rsidP="00C94D2D">
            <w:pPr>
              <w:widowControl/>
              <w:jc w:val="center"/>
              <w:rPr>
                <w:color w:val="000000"/>
                <w:kern w:val="0"/>
                <w:sz w:val="16"/>
                <w:szCs w:val="16"/>
              </w:rPr>
            </w:pPr>
            <w:r w:rsidRPr="00C94D2D">
              <w:rPr>
                <w:color w:val="000000"/>
                <w:kern w:val="0"/>
                <w:sz w:val="16"/>
                <w:szCs w:val="16"/>
              </w:rPr>
              <w:t>93.0</w:t>
            </w:r>
          </w:p>
        </w:tc>
      </w:tr>
      <w:tr w:rsidR="00C94D2D" w:rsidRPr="00C94D2D" w14:paraId="111BBD80" w14:textId="77777777" w:rsidTr="00374031">
        <w:trPr>
          <w:trHeight w:val="28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EC487EA" w14:textId="77777777" w:rsidR="00C94D2D" w:rsidRPr="00C94D2D" w:rsidRDefault="00C94D2D" w:rsidP="00C94D2D">
            <w:pPr>
              <w:widowControl/>
              <w:jc w:val="center"/>
              <w:rPr>
                <w:color w:val="000000"/>
                <w:kern w:val="0"/>
                <w:sz w:val="16"/>
                <w:szCs w:val="16"/>
              </w:rPr>
            </w:pPr>
            <w:r w:rsidRPr="00C94D2D">
              <w:rPr>
                <w:color w:val="000000"/>
                <w:kern w:val="0"/>
                <w:sz w:val="16"/>
                <w:szCs w:val="16"/>
              </w:rPr>
              <w:t>130</w:t>
            </w:r>
          </w:p>
        </w:tc>
        <w:tc>
          <w:tcPr>
            <w:tcW w:w="0" w:type="auto"/>
            <w:tcBorders>
              <w:top w:val="nil"/>
              <w:left w:val="nil"/>
              <w:bottom w:val="single" w:sz="4" w:space="0" w:color="auto"/>
              <w:right w:val="single" w:sz="4" w:space="0" w:color="auto"/>
            </w:tcBorders>
            <w:shd w:val="clear" w:color="auto" w:fill="auto"/>
            <w:noWrap/>
            <w:vAlign w:val="center"/>
            <w:hideMark/>
          </w:tcPr>
          <w:p w14:paraId="449EE357" w14:textId="77777777" w:rsidR="00C94D2D" w:rsidRPr="00C94D2D" w:rsidRDefault="00C94D2D" w:rsidP="00C94D2D">
            <w:pPr>
              <w:widowControl/>
              <w:jc w:val="center"/>
              <w:rPr>
                <w:color w:val="000000"/>
                <w:kern w:val="0"/>
                <w:sz w:val="16"/>
                <w:szCs w:val="16"/>
              </w:rPr>
            </w:pPr>
            <w:r w:rsidRPr="00C94D2D">
              <w:rPr>
                <w:color w:val="000000"/>
                <w:kern w:val="0"/>
                <w:sz w:val="16"/>
                <w:szCs w:val="16"/>
              </w:rPr>
              <w:t>2002010313</w:t>
            </w:r>
          </w:p>
        </w:tc>
        <w:tc>
          <w:tcPr>
            <w:tcW w:w="0" w:type="auto"/>
            <w:tcBorders>
              <w:top w:val="nil"/>
              <w:left w:val="nil"/>
              <w:bottom w:val="single" w:sz="4" w:space="0" w:color="auto"/>
              <w:right w:val="single" w:sz="4" w:space="0" w:color="auto"/>
            </w:tcBorders>
            <w:shd w:val="clear" w:color="auto" w:fill="auto"/>
            <w:vAlign w:val="center"/>
            <w:hideMark/>
          </w:tcPr>
          <w:p w14:paraId="1E845773" w14:textId="77777777" w:rsidR="00C94D2D" w:rsidRPr="00C94D2D" w:rsidRDefault="00C94D2D" w:rsidP="00C94D2D">
            <w:pPr>
              <w:widowControl/>
              <w:jc w:val="center"/>
              <w:rPr>
                <w:color w:val="000000"/>
                <w:kern w:val="0"/>
                <w:sz w:val="16"/>
                <w:szCs w:val="16"/>
              </w:rPr>
            </w:pPr>
            <w:r w:rsidRPr="00C94D2D">
              <w:rPr>
                <w:color w:val="000000"/>
                <w:kern w:val="0"/>
                <w:sz w:val="16"/>
                <w:szCs w:val="16"/>
              </w:rPr>
              <w:t>马丽兰</w:t>
            </w:r>
          </w:p>
        </w:tc>
        <w:tc>
          <w:tcPr>
            <w:tcW w:w="0" w:type="auto"/>
            <w:tcBorders>
              <w:top w:val="nil"/>
              <w:left w:val="nil"/>
              <w:bottom w:val="single" w:sz="4" w:space="0" w:color="auto"/>
              <w:right w:val="single" w:sz="4" w:space="0" w:color="auto"/>
            </w:tcBorders>
            <w:shd w:val="clear" w:color="auto" w:fill="auto"/>
            <w:noWrap/>
            <w:vAlign w:val="center"/>
            <w:hideMark/>
          </w:tcPr>
          <w:p w14:paraId="7C932EC0" w14:textId="77777777" w:rsidR="00C94D2D" w:rsidRPr="00C94D2D" w:rsidRDefault="00C94D2D" w:rsidP="00C94D2D">
            <w:pPr>
              <w:widowControl/>
              <w:jc w:val="center"/>
              <w:rPr>
                <w:color w:val="000000"/>
                <w:kern w:val="0"/>
                <w:sz w:val="16"/>
                <w:szCs w:val="16"/>
              </w:rPr>
            </w:pPr>
            <w:r w:rsidRPr="00C94D2D">
              <w:rPr>
                <w:color w:val="000000"/>
                <w:kern w:val="0"/>
                <w:sz w:val="16"/>
                <w:szCs w:val="16"/>
              </w:rPr>
              <w:t>46.3</w:t>
            </w:r>
          </w:p>
        </w:tc>
        <w:tc>
          <w:tcPr>
            <w:tcW w:w="0" w:type="auto"/>
            <w:tcBorders>
              <w:top w:val="nil"/>
              <w:left w:val="nil"/>
              <w:bottom w:val="single" w:sz="4" w:space="0" w:color="auto"/>
              <w:right w:val="single" w:sz="4" w:space="0" w:color="auto"/>
            </w:tcBorders>
            <w:shd w:val="clear" w:color="auto" w:fill="auto"/>
            <w:noWrap/>
            <w:vAlign w:val="center"/>
            <w:hideMark/>
          </w:tcPr>
          <w:p w14:paraId="357587B8" w14:textId="77777777" w:rsidR="00C94D2D" w:rsidRPr="00C94D2D" w:rsidRDefault="00C94D2D" w:rsidP="00C94D2D">
            <w:pPr>
              <w:widowControl/>
              <w:jc w:val="center"/>
              <w:rPr>
                <w:color w:val="000000"/>
                <w:kern w:val="0"/>
                <w:sz w:val="16"/>
                <w:szCs w:val="16"/>
              </w:rPr>
            </w:pPr>
            <w:r w:rsidRPr="00C94D2D">
              <w:rPr>
                <w:color w:val="000000"/>
                <w:kern w:val="0"/>
                <w:sz w:val="16"/>
                <w:szCs w:val="16"/>
              </w:rPr>
              <w:t>79.3</w:t>
            </w:r>
          </w:p>
        </w:tc>
        <w:tc>
          <w:tcPr>
            <w:tcW w:w="0" w:type="auto"/>
            <w:tcBorders>
              <w:top w:val="nil"/>
              <w:left w:val="nil"/>
              <w:bottom w:val="single" w:sz="4" w:space="0" w:color="auto"/>
              <w:right w:val="single" w:sz="4" w:space="0" w:color="auto"/>
            </w:tcBorders>
            <w:shd w:val="clear" w:color="auto" w:fill="auto"/>
            <w:noWrap/>
            <w:vAlign w:val="center"/>
            <w:hideMark/>
          </w:tcPr>
          <w:p w14:paraId="364AB81A" w14:textId="77777777" w:rsidR="00C94D2D" w:rsidRPr="00C94D2D" w:rsidRDefault="00C94D2D" w:rsidP="00C94D2D">
            <w:pPr>
              <w:widowControl/>
              <w:jc w:val="center"/>
              <w:rPr>
                <w:color w:val="000000"/>
                <w:kern w:val="0"/>
                <w:sz w:val="16"/>
                <w:szCs w:val="16"/>
              </w:rPr>
            </w:pPr>
            <w:r w:rsidRPr="00C94D2D">
              <w:rPr>
                <w:color w:val="000000"/>
                <w:kern w:val="0"/>
                <w:sz w:val="16"/>
                <w:szCs w:val="16"/>
              </w:rPr>
              <w:t>71.9</w:t>
            </w:r>
          </w:p>
        </w:tc>
        <w:tc>
          <w:tcPr>
            <w:tcW w:w="0" w:type="auto"/>
            <w:tcBorders>
              <w:top w:val="nil"/>
              <w:left w:val="nil"/>
              <w:bottom w:val="single" w:sz="4" w:space="0" w:color="auto"/>
              <w:right w:val="single" w:sz="4" w:space="0" w:color="auto"/>
            </w:tcBorders>
            <w:shd w:val="clear" w:color="auto" w:fill="auto"/>
            <w:noWrap/>
            <w:vAlign w:val="center"/>
            <w:hideMark/>
          </w:tcPr>
          <w:p w14:paraId="0209B6D7" w14:textId="77777777" w:rsidR="00C94D2D" w:rsidRPr="00C94D2D" w:rsidRDefault="00C94D2D" w:rsidP="00C94D2D">
            <w:pPr>
              <w:widowControl/>
              <w:jc w:val="center"/>
              <w:rPr>
                <w:color w:val="000000"/>
                <w:kern w:val="0"/>
                <w:sz w:val="16"/>
                <w:szCs w:val="16"/>
              </w:rPr>
            </w:pPr>
            <w:r w:rsidRPr="00C94D2D">
              <w:rPr>
                <w:color w:val="000000"/>
                <w:kern w:val="0"/>
                <w:sz w:val="16"/>
                <w:szCs w:val="16"/>
              </w:rPr>
              <w:t>66.3</w:t>
            </w:r>
          </w:p>
        </w:tc>
        <w:tc>
          <w:tcPr>
            <w:tcW w:w="0" w:type="auto"/>
            <w:tcBorders>
              <w:top w:val="nil"/>
              <w:left w:val="nil"/>
              <w:bottom w:val="single" w:sz="4" w:space="0" w:color="auto"/>
              <w:right w:val="single" w:sz="4" w:space="0" w:color="auto"/>
            </w:tcBorders>
            <w:shd w:val="clear" w:color="auto" w:fill="auto"/>
            <w:noWrap/>
            <w:vAlign w:val="center"/>
            <w:hideMark/>
          </w:tcPr>
          <w:p w14:paraId="47B1F549" w14:textId="77777777" w:rsidR="00C94D2D" w:rsidRPr="00C94D2D" w:rsidRDefault="00C94D2D" w:rsidP="00C94D2D">
            <w:pPr>
              <w:widowControl/>
              <w:jc w:val="center"/>
              <w:rPr>
                <w:color w:val="000000"/>
                <w:kern w:val="0"/>
                <w:sz w:val="16"/>
                <w:szCs w:val="16"/>
              </w:rPr>
            </w:pPr>
            <w:r w:rsidRPr="00C94D2D">
              <w:rPr>
                <w:color w:val="000000"/>
                <w:kern w:val="0"/>
                <w:sz w:val="16"/>
                <w:szCs w:val="16"/>
              </w:rPr>
              <w:t>55.0</w:t>
            </w:r>
          </w:p>
        </w:tc>
      </w:tr>
      <w:tr w:rsidR="00C94D2D" w:rsidRPr="00C94D2D" w14:paraId="7465D1B5" w14:textId="77777777" w:rsidTr="00374031">
        <w:trPr>
          <w:trHeight w:val="28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0419204" w14:textId="77777777" w:rsidR="00C94D2D" w:rsidRPr="00C94D2D" w:rsidRDefault="00C94D2D" w:rsidP="00C94D2D">
            <w:pPr>
              <w:widowControl/>
              <w:jc w:val="center"/>
              <w:rPr>
                <w:color w:val="000000"/>
                <w:kern w:val="0"/>
                <w:sz w:val="16"/>
                <w:szCs w:val="16"/>
              </w:rPr>
            </w:pPr>
            <w:r w:rsidRPr="00C94D2D">
              <w:rPr>
                <w:color w:val="000000"/>
                <w:kern w:val="0"/>
                <w:sz w:val="16"/>
                <w:szCs w:val="16"/>
              </w:rPr>
              <w:t>131</w:t>
            </w:r>
          </w:p>
        </w:tc>
        <w:tc>
          <w:tcPr>
            <w:tcW w:w="0" w:type="auto"/>
            <w:tcBorders>
              <w:top w:val="nil"/>
              <w:left w:val="nil"/>
              <w:bottom w:val="single" w:sz="4" w:space="0" w:color="auto"/>
              <w:right w:val="single" w:sz="4" w:space="0" w:color="auto"/>
            </w:tcBorders>
            <w:shd w:val="clear" w:color="auto" w:fill="auto"/>
            <w:noWrap/>
            <w:vAlign w:val="center"/>
            <w:hideMark/>
          </w:tcPr>
          <w:p w14:paraId="1E8B9E56" w14:textId="77777777" w:rsidR="00C94D2D" w:rsidRPr="00C94D2D" w:rsidRDefault="00C94D2D" w:rsidP="00C94D2D">
            <w:pPr>
              <w:widowControl/>
              <w:jc w:val="center"/>
              <w:rPr>
                <w:color w:val="000000"/>
                <w:kern w:val="0"/>
                <w:sz w:val="16"/>
                <w:szCs w:val="16"/>
              </w:rPr>
            </w:pPr>
            <w:r w:rsidRPr="00C94D2D">
              <w:rPr>
                <w:color w:val="000000"/>
                <w:kern w:val="0"/>
                <w:sz w:val="16"/>
                <w:szCs w:val="16"/>
              </w:rPr>
              <w:t>2002010316</w:t>
            </w:r>
          </w:p>
        </w:tc>
        <w:tc>
          <w:tcPr>
            <w:tcW w:w="0" w:type="auto"/>
            <w:tcBorders>
              <w:top w:val="nil"/>
              <w:left w:val="nil"/>
              <w:bottom w:val="single" w:sz="4" w:space="0" w:color="auto"/>
              <w:right w:val="single" w:sz="4" w:space="0" w:color="auto"/>
            </w:tcBorders>
            <w:shd w:val="clear" w:color="auto" w:fill="auto"/>
            <w:vAlign w:val="center"/>
            <w:hideMark/>
          </w:tcPr>
          <w:p w14:paraId="6D461EE2" w14:textId="77777777" w:rsidR="00C94D2D" w:rsidRPr="00C94D2D" w:rsidRDefault="00C94D2D" w:rsidP="00C94D2D">
            <w:pPr>
              <w:widowControl/>
              <w:jc w:val="center"/>
              <w:rPr>
                <w:color w:val="000000"/>
                <w:kern w:val="0"/>
                <w:sz w:val="16"/>
                <w:szCs w:val="16"/>
              </w:rPr>
            </w:pPr>
            <w:r w:rsidRPr="00C94D2D">
              <w:rPr>
                <w:color w:val="000000"/>
                <w:kern w:val="0"/>
                <w:sz w:val="16"/>
                <w:szCs w:val="16"/>
              </w:rPr>
              <w:t>李佳瑶</w:t>
            </w:r>
          </w:p>
        </w:tc>
        <w:tc>
          <w:tcPr>
            <w:tcW w:w="0" w:type="auto"/>
            <w:tcBorders>
              <w:top w:val="nil"/>
              <w:left w:val="nil"/>
              <w:bottom w:val="single" w:sz="4" w:space="0" w:color="auto"/>
              <w:right w:val="single" w:sz="4" w:space="0" w:color="auto"/>
            </w:tcBorders>
            <w:shd w:val="clear" w:color="auto" w:fill="auto"/>
            <w:noWrap/>
            <w:vAlign w:val="center"/>
            <w:hideMark/>
          </w:tcPr>
          <w:p w14:paraId="60106FA2" w14:textId="77777777" w:rsidR="00C94D2D" w:rsidRPr="00C94D2D" w:rsidRDefault="00C94D2D" w:rsidP="00C94D2D">
            <w:pPr>
              <w:widowControl/>
              <w:jc w:val="center"/>
              <w:rPr>
                <w:color w:val="000000"/>
                <w:kern w:val="0"/>
                <w:sz w:val="16"/>
                <w:szCs w:val="16"/>
              </w:rPr>
            </w:pPr>
            <w:r w:rsidRPr="00C94D2D">
              <w:rPr>
                <w:color w:val="000000"/>
                <w:kern w:val="0"/>
                <w:sz w:val="16"/>
                <w:szCs w:val="16"/>
              </w:rPr>
              <w:t>83.2</w:t>
            </w:r>
          </w:p>
        </w:tc>
        <w:tc>
          <w:tcPr>
            <w:tcW w:w="0" w:type="auto"/>
            <w:tcBorders>
              <w:top w:val="nil"/>
              <w:left w:val="nil"/>
              <w:bottom w:val="single" w:sz="4" w:space="0" w:color="auto"/>
              <w:right w:val="single" w:sz="4" w:space="0" w:color="auto"/>
            </w:tcBorders>
            <w:shd w:val="clear" w:color="auto" w:fill="auto"/>
            <w:noWrap/>
            <w:vAlign w:val="center"/>
            <w:hideMark/>
          </w:tcPr>
          <w:p w14:paraId="71978765" w14:textId="77777777" w:rsidR="00C94D2D" w:rsidRPr="00C94D2D" w:rsidRDefault="00C94D2D" w:rsidP="00C94D2D">
            <w:pPr>
              <w:widowControl/>
              <w:jc w:val="center"/>
              <w:rPr>
                <w:color w:val="000000"/>
                <w:kern w:val="0"/>
                <w:sz w:val="16"/>
                <w:szCs w:val="16"/>
              </w:rPr>
            </w:pPr>
            <w:r w:rsidRPr="00C94D2D">
              <w:rPr>
                <w:color w:val="000000"/>
                <w:kern w:val="0"/>
                <w:sz w:val="16"/>
                <w:szCs w:val="16"/>
              </w:rPr>
              <w:t>97.1</w:t>
            </w:r>
          </w:p>
        </w:tc>
        <w:tc>
          <w:tcPr>
            <w:tcW w:w="0" w:type="auto"/>
            <w:tcBorders>
              <w:top w:val="nil"/>
              <w:left w:val="nil"/>
              <w:bottom w:val="single" w:sz="4" w:space="0" w:color="auto"/>
              <w:right w:val="single" w:sz="4" w:space="0" w:color="auto"/>
            </w:tcBorders>
            <w:shd w:val="clear" w:color="auto" w:fill="auto"/>
            <w:noWrap/>
            <w:vAlign w:val="center"/>
            <w:hideMark/>
          </w:tcPr>
          <w:p w14:paraId="43886DF8" w14:textId="77777777" w:rsidR="00C94D2D" w:rsidRPr="00C94D2D" w:rsidRDefault="00C94D2D" w:rsidP="00C94D2D">
            <w:pPr>
              <w:widowControl/>
              <w:jc w:val="center"/>
              <w:rPr>
                <w:color w:val="000000"/>
                <w:kern w:val="0"/>
                <w:sz w:val="16"/>
                <w:szCs w:val="16"/>
              </w:rPr>
            </w:pPr>
            <w:r w:rsidRPr="00C94D2D">
              <w:rPr>
                <w:color w:val="000000"/>
                <w:kern w:val="0"/>
                <w:sz w:val="16"/>
                <w:szCs w:val="16"/>
              </w:rPr>
              <w:t>97.4</w:t>
            </w:r>
          </w:p>
        </w:tc>
        <w:tc>
          <w:tcPr>
            <w:tcW w:w="0" w:type="auto"/>
            <w:tcBorders>
              <w:top w:val="nil"/>
              <w:left w:val="nil"/>
              <w:bottom w:val="single" w:sz="4" w:space="0" w:color="auto"/>
              <w:right w:val="single" w:sz="4" w:space="0" w:color="auto"/>
            </w:tcBorders>
            <w:shd w:val="clear" w:color="auto" w:fill="auto"/>
            <w:noWrap/>
            <w:vAlign w:val="center"/>
            <w:hideMark/>
          </w:tcPr>
          <w:p w14:paraId="6BA1C334" w14:textId="77777777" w:rsidR="00C94D2D" w:rsidRPr="00C94D2D" w:rsidRDefault="00C94D2D" w:rsidP="00C94D2D">
            <w:pPr>
              <w:widowControl/>
              <w:jc w:val="center"/>
              <w:rPr>
                <w:color w:val="000000"/>
                <w:kern w:val="0"/>
                <w:sz w:val="16"/>
                <w:szCs w:val="16"/>
              </w:rPr>
            </w:pPr>
            <w:r w:rsidRPr="00C94D2D">
              <w:rPr>
                <w:color w:val="000000"/>
                <w:kern w:val="0"/>
                <w:sz w:val="16"/>
                <w:szCs w:val="16"/>
              </w:rPr>
              <w:t>94.7</w:t>
            </w:r>
          </w:p>
        </w:tc>
        <w:tc>
          <w:tcPr>
            <w:tcW w:w="0" w:type="auto"/>
            <w:tcBorders>
              <w:top w:val="nil"/>
              <w:left w:val="nil"/>
              <w:bottom w:val="single" w:sz="4" w:space="0" w:color="auto"/>
              <w:right w:val="single" w:sz="4" w:space="0" w:color="auto"/>
            </w:tcBorders>
            <w:shd w:val="clear" w:color="auto" w:fill="auto"/>
            <w:noWrap/>
            <w:vAlign w:val="center"/>
            <w:hideMark/>
          </w:tcPr>
          <w:p w14:paraId="0A90E9CB" w14:textId="77777777" w:rsidR="00C94D2D" w:rsidRPr="00C94D2D" w:rsidRDefault="00C94D2D" w:rsidP="00C94D2D">
            <w:pPr>
              <w:widowControl/>
              <w:jc w:val="center"/>
              <w:rPr>
                <w:color w:val="000000"/>
                <w:kern w:val="0"/>
                <w:sz w:val="16"/>
                <w:szCs w:val="16"/>
              </w:rPr>
            </w:pPr>
            <w:r w:rsidRPr="00C94D2D">
              <w:rPr>
                <w:color w:val="000000"/>
                <w:kern w:val="0"/>
                <w:sz w:val="16"/>
                <w:szCs w:val="16"/>
              </w:rPr>
              <w:t>99.0</w:t>
            </w:r>
          </w:p>
        </w:tc>
      </w:tr>
      <w:tr w:rsidR="00C94D2D" w:rsidRPr="00C94D2D" w14:paraId="1E193EC8" w14:textId="77777777" w:rsidTr="00374031">
        <w:trPr>
          <w:trHeight w:val="28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12AF91B" w14:textId="77777777" w:rsidR="00C94D2D" w:rsidRPr="00C94D2D" w:rsidRDefault="00C94D2D" w:rsidP="00C94D2D">
            <w:pPr>
              <w:widowControl/>
              <w:jc w:val="center"/>
              <w:rPr>
                <w:color w:val="000000"/>
                <w:kern w:val="0"/>
                <w:sz w:val="16"/>
                <w:szCs w:val="16"/>
              </w:rPr>
            </w:pPr>
            <w:r w:rsidRPr="00C94D2D">
              <w:rPr>
                <w:color w:val="000000"/>
                <w:kern w:val="0"/>
                <w:sz w:val="16"/>
                <w:szCs w:val="16"/>
              </w:rPr>
              <w:t>132</w:t>
            </w:r>
          </w:p>
        </w:tc>
        <w:tc>
          <w:tcPr>
            <w:tcW w:w="0" w:type="auto"/>
            <w:tcBorders>
              <w:top w:val="nil"/>
              <w:left w:val="nil"/>
              <w:bottom w:val="single" w:sz="4" w:space="0" w:color="auto"/>
              <w:right w:val="single" w:sz="4" w:space="0" w:color="auto"/>
            </w:tcBorders>
            <w:shd w:val="clear" w:color="auto" w:fill="auto"/>
            <w:noWrap/>
            <w:vAlign w:val="center"/>
            <w:hideMark/>
          </w:tcPr>
          <w:p w14:paraId="68A32718" w14:textId="77777777" w:rsidR="00C94D2D" w:rsidRPr="00C94D2D" w:rsidRDefault="00C94D2D" w:rsidP="00C94D2D">
            <w:pPr>
              <w:widowControl/>
              <w:jc w:val="center"/>
              <w:rPr>
                <w:color w:val="000000"/>
                <w:kern w:val="0"/>
                <w:sz w:val="16"/>
                <w:szCs w:val="16"/>
              </w:rPr>
            </w:pPr>
            <w:r w:rsidRPr="00C94D2D">
              <w:rPr>
                <w:color w:val="000000"/>
                <w:kern w:val="0"/>
                <w:sz w:val="16"/>
                <w:szCs w:val="16"/>
              </w:rPr>
              <w:t>2002010317</w:t>
            </w:r>
          </w:p>
        </w:tc>
        <w:tc>
          <w:tcPr>
            <w:tcW w:w="0" w:type="auto"/>
            <w:tcBorders>
              <w:top w:val="nil"/>
              <w:left w:val="nil"/>
              <w:bottom w:val="single" w:sz="4" w:space="0" w:color="auto"/>
              <w:right w:val="single" w:sz="4" w:space="0" w:color="auto"/>
            </w:tcBorders>
            <w:shd w:val="clear" w:color="auto" w:fill="auto"/>
            <w:vAlign w:val="center"/>
            <w:hideMark/>
          </w:tcPr>
          <w:p w14:paraId="561FBCF4" w14:textId="77777777" w:rsidR="00C94D2D" w:rsidRPr="00C94D2D" w:rsidRDefault="00C94D2D" w:rsidP="00C94D2D">
            <w:pPr>
              <w:widowControl/>
              <w:jc w:val="center"/>
              <w:rPr>
                <w:color w:val="000000"/>
                <w:kern w:val="0"/>
                <w:sz w:val="16"/>
                <w:szCs w:val="16"/>
              </w:rPr>
            </w:pPr>
            <w:r w:rsidRPr="00C94D2D">
              <w:rPr>
                <w:color w:val="000000"/>
                <w:kern w:val="0"/>
                <w:sz w:val="16"/>
                <w:szCs w:val="16"/>
              </w:rPr>
              <w:t>黄梓洋</w:t>
            </w:r>
          </w:p>
        </w:tc>
        <w:tc>
          <w:tcPr>
            <w:tcW w:w="0" w:type="auto"/>
            <w:tcBorders>
              <w:top w:val="nil"/>
              <w:left w:val="nil"/>
              <w:bottom w:val="single" w:sz="4" w:space="0" w:color="auto"/>
              <w:right w:val="single" w:sz="4" w:space="0" w:color="auto"/>
            </w:tcBorders>
            <w:shd w:val="clear" w:color="auto" w:fill="auto"/>
            <w:noWrap/>
            <w:vAlign w:val="center"/>
            <w:hideMark/>
          </w:tcPr>
          <w:p w14:paraId="23A1F18E" w14:textId="77777777" w:rsidR="00C94D2D" w:rsidRPr="00C94D2D" w:rsidRDefault="00C94D2D" w:rsidP="00C94D2D">
            <w:pPr>
              <w:widowControl/>
              <w:jc w:val="center"/>
              <w:rPr>
                <w:color w:val="000000"/>
                <w:kern w:val="0"/>
                <w:sz w:val="16"/>
                <w:szCs w:val="16"/>
              </w:rPr>
            </w:pPr>
            <w:r w:rsidRPr="00C94D2D">
              <w:rPr>
                <w:color w:val="000000"/>
                <w:kern w:val="0"/>
                <w:sz w:val="16"/>
                <w:szCs w:val="16"/>
              </w:rPr>
              <w:t>85.0</w:t>
            </w:r>
          </w:p>
        </w:tc>
        <w:tc>
          <w:tcPr>
            <w:tcW w:w="0" w:type="auto"/>
            <w:tcBorders>
              <w:top w:val="nil"/>
              <w:left w:val="nil"/>
              <w:bottom w:val="single" w:sz="4" w:space="0" w:color="auto"/>
              <w:right w:val="single" w:sz="4" w:space="0" w:color="auto"/>
            </w:tcBorders>
            <w:shd w:val="clear" w:color="auto" w:fill="auto"/>
            <w:noWrap/>
            <w:vAlign w:val="center"/>
            <w:hideMark/>
          </w:tcPr>
          <w:p w14:paraId="16BC95A0" w14:textId="77777777" w:rsidR="00C94D2D" w:rsidRPr="00C94D2D" w:rsidRDefault="00C94D2D" w:rsidP="00C94D2D">
            <w:pPr>
              <w:widowControl/>
              <w:jc w:val="center"/>
              <w:rPr>
                <w:color w:val="000000"/>
                <w:kern w:val="0"/>
                <w:sz w:val="16"/>
                <w:szCs w:val="16"/>
              </w:rPr>
            </w:pPr>
            <w:r w:rsidRPr="00C94D2D">
              <w:rPr>
                <w:color w:val="000000"/>
                <w:kern w:val="0"/>
                <w:sz w:val="16"/>
                <w:szCs w:val="16"/>
              </w:rPr>
              <w:t>87.8</w:t>
            </w:r>
          </w:p>
        </w:tc>
        <w:tc>
          <w:tcPr>
            <w:tcW w:w="0" w:type="auto"/>
            <w:tcBorders>
              <w:top w:val="nil"/>
              <w:left w:val="nil"/>
              <w:bottom w:val="single" w:sz="4" w:space="0" w:color="auto"/>
              <w:right w:val="single" w:sz="4" w:space="0" w:color="auto"/>
            </w:tcBorders>
            <w:shd w:val="clear" w:color="auto" w:fill="auto"/>
            <w:noWrap/>
            <w:vAlign w:val="center"/>
            <w:hideMark/>
          </w:tcPr>
          <w:p w14:paraId="44A84FE5" w14:textId="77777777" w:rsidR="00C94D2D" w:rsidRPr="00C94D2D" w:rsidRDefault="00C94D2D" w:rsidP="00C94D2D">
            <w:pPr>
              <w:widowControl/>
              <w:jc w:val="center"/>
              <w:rPr>
                <w:color w:val="000000"/>
                <w:kern w:val="0"/>
                <w:sz w:val="16"/>
                <w:szCs w:val="16"/>
              </w:rPr>
            </w:pPr>
            <w:r w:rsidRPr="00C94D2D">
              <w:rPr>
                <w:color w:val="000000"/>
                <w:kern w:val="0"/>
                <w:sz w:val="16"/>
                <w:szCs w:val="16"/>
              </w:rPr>
              <w:t>86.4</w:t>
            </w:r>
          </w:p>
        </w:tc>
        <w:tc>
          <w:tcPr>
            <w:tcW w:w="0" w:type="auto"/>
            <w:tcBorders>
              <w:top w:val="nil"/>
              <w:left w:val="nil"/>
              <w:bottom w:val="single" w:sz="4" w:space="0" w:color="auto"/>
              <w:right w:val="single" w:sz="4" w:space="0" w:color="auto"/>
            </w:tcBorders>
            <w:shd w:val="clear" w:color="auto" w:fill="auto"/>
            <w:noWrap/>
            <w:vAlign w:val="center"/>
            <w:hideMark/>
          </w:tcPr>
          <w:p w14:paraId="221A6C17" w14:textId="77777777" w:rsidR="00C94D2D" w:rsidRPr="00C94D2D" w:rsidRDefault="00C94D2D" w:rsidP="00C94D2D">
            <w:pPr>
              <w:widowControl/>
              <w:jc w:val="center"/>
              <w:rPr>
                <w:color w:val="000000"/>
                <w:kern w:val="0"/>
                <w:sz w:val="16"/>
                <w:szCs w:val="16"/>
              </w:rPr>
            </w:pPr>
            <w:r w:rsidRPr="00C94D2D">
              <w:rPr>
                <w:color w:val="000000"/>
                <w:kern w:val="0"/>
                <w:sz w:val="16"/>
                <w:szCs w:val="16"/>
              </w:rPr>
              <w:t>91.4</w:t>
            </w:r>
          </w:p>
        </w:tc>
        <w:tc>
          <w:tcPr>
            <w:tcW w:w="0" w:type="auto"/>
            <w:tcBorders>
              <w:top w:val="nil"/>
              <w:left w:val="nil"/>
              <w:bottom w:val="single" w:sz="4" w:space="0" w:color="auto"/>
              <w:right w:val="single" w:sz="4" w:space="0" w:color="auto"/>
            </w:tcBorders>
            <w:shd w:val="clear" w:color="auto" w:fill="auto"/>
            <w:noWrap/>
            <w:vAlign w:val="center"/>
            <w:hideMark/>
          </w:tcPr>
          <w:p w14:paraId="10C62F82" w14:textId="77777777" w:rsidR="00C94D2D" w:rsidRPr="00C94D2D" w:rsidRDefault="00C94D2D" w:rsidP="00C94D2D">
            <w:pPr>
              <w:widowControl/>
              <w:jc w:val="center"/>
              <w:rPr>
                <w:color w:val="000000"/>
                <w:kern w:val="0"/>
                <w:sz w:val="16"/>
                <w:szCs w:val="16"/>
              </w:rPr>
            </w:pPr>
            <w:r w:rsidRPr="00C94D2D">
              <w:rPr>
                <w:color w:val="000000"/>
                <w:kern w:val="0"/>
                <w:sz w:val="16"/>
                <w:szCs w:val="16"/>
              </w:rPr>
              <w:t>89.9</w:t>
            </w:r>
          </w:p>
        </w:tc>
      </w:tr>
      <w:tr w:rsidR="00C94D2D" w:rsidRPr="00C94D2D" w14:paraId="605CD463" w14:textId="77777777" w:rsidTr="00374031">
        <w:trPr>
          <w:trHeight w:val="28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98A4D1B" w14:textId="77777777" w:rsidR="00C94D2D" w:rsidRPr="00C94D2D" w:rsidRDefault="00C94D2D" w:rsidP="00C94D2D">
            <w:pPr>
              <w:widowControl/>
              <w:jc w:val="center"/>
              <w:rPr>
                <w:color w:val="000000"/>
                <w:kern w:val="0"/>
                <w:sz w:val="16"/>
                <w:szCs w:val="16"/>
              </w:rPr>
            </w:pPr>
            <w:r w:rsidRPr="00C94D2D">
              <w:rPr>
                <w:color w:val="000000"/>
                <w:kern w:val="0"/>
                <w:sz w:val="16"/>
                <w:szCs w:val="16"/>
              </w:rPr>
              <w:t>133</w:t>
            </w:r>
          </w:p>
        </w:tc>
        <w:tc>
          <w:tcPr>
            <w:tcW w:w="0" w:type="auto"/>
            <w:tcBorders>
              <w:top w:val="nil"/>
              <w:left w:val="nil"/>
              <w:bottom w:val="single" w:sz="4" w:space="0" w:color="auto"/>
              <w:right w:val="single" w:sz="4" w:space="0" w:color="auto"/>
            </w:tcBorders>
            <w:shd w:val="clear" w:color="auto" w:fill="auto"/>
            <w:noWrap/>
            <w:vAlign w:val="center"/>
            <w:hideMark/>
          </w:tcPr>
          <w:p w14:paraId="59BCE577" w14:textId="77777777" w:rsidR="00C94D2D" w:rsidRPr="00C94D2D" w:rsidRDefault="00C94D2D" w:rsidP="00C94D2D">
            <w:pPr>
              <w:widowControl/>
              <w:jc w:val="center"/>
              <w:rPr>
                <w:color w:val="000000"/>
                <w:kern w:val="0"/>
                <w:sz w:val="16"/>
                <w:szCs w:val="16"/>
              </w:rPr>
            </w:pPr>
            <w:r w:rsidRPr="00C94D2D">
              <w:rPr>
                <w:color w:val="000000"/>
                <w:kern w:val="0"/>
                <w:sz w:val="16"/>
                <w:szCs w:val="16"/>
              </w:rPr>
              <w:t>2002010319</w:t>
            </w:r>
          </w:p>
        </w:tc>
        <w:tc>
          <w:tcPr>
            <w:tcW w:w="0" w:type="auto"/>
            <w:tcBorders>
              <w:top w:val="nil"/>
              <w:left w:val="nil"/>
              <w:bottom w:val="single" w:sz="4" w:space="0" w:color="auto"/>
              <w:right w:val="single" w:sz="4" w:space="0" w:color="auto"/>
            </w:tcBorders>
            <w:shd w:val="clear" w:color="auto" w:fill="auto"/>
            <w:vAlign w:val="center"/>
            <w:hideMark/>
          </w:tcPr>
          <w:p w14:paraId="3EBBEC35" w14:textId="77777777" w:rsidR="00C94D2D" w:rsidRPr="00C94D2D" w:rsidRDefault="00C94D2D" w:rsidP="00C94D2D">
            <w:pPr>
              <w:widowControl/>
              <w:jc w:val="center"/>
              <w:rPr>
                <w:color w:val="000000"/>
                <w:kern w:val="0"/>
                <w:sz w:val="16"/>
                <w:szCs w:val="16"/>
              </w:rPr>
            </w:pPr>
            <w:r w:rsidRPr="00C94D2D">
              <w:rPr>
                <w:color w:val="000000"/>
                <w:kern w:val="0"/>
                <w:sz w:val="16"/>
                <w:szCs w:val="16"/>
              </w:rPr>
              <w:t>陆义彬</w:t>
            </w:r>
          </w:p>
        </w:tc>
        <w:tc>
          <w:tcPr>
            <w:tcW w:w="0" w:type="auto"/>
            <w:tcBorders>
              <w:top w:val="nil"/>
              <w:left w:val="nil"/>
              <w:bottom w:val="single" w:sz="4" w:space="0" w:color="auto"/>
              <w:right w:val="single" w:sz="4" w:space="0" w:color="auto"/>
            </w:tcBorders>
            <w:shd w:val="clear" w:color="auto" w:fill="auto"/>
            <w:noWrap/>
            <w:vAlign w:val="center"/>
            <w:hideMark/>
          </w:tcPr>
          <w:p w14:paraId="1BC1C74C" w14:textId="77777777" w:rsidR="00C94D2D" w:rsidRPr="00C94D2D" w:rsidRDefault="00C94D2D" w:rsidP="00C94D2D">
            <w:pPr>
              <w:widowControl/>
              <w:jc w:val="center"/>
              <w:rPr>
                <w:color w:val="000000"/>
                <w:kern w:val="0"/>
                <w:sz w:val="16"/>
                <w:szCs w:val="16"/>
              </w:rPr>
            </w:pPr>
            <w:r w:rsidRPr="00C94D2D">
              <w:rPr>
                <w:color w:val="000000"/>
                <w:kern w:val="0"/>
                <w:sz w:val="16"/>
                <w:szCs w:val="16"/>
              </w:rPr>
              <w:t>81.7</w:t>
            </w:r>
          </w:p>
        </w:tc>
        <w:tc>
          <w:tcPr>
            <w:tcW w:w="0" w:type="auto"/>
            <w:tcBorders>
              <w:top w:val="nil"/>
              <w:left w:val="nil"/>
              <w:bottom w:val="single" w:sz="4" w:space="0" w:color="auto"/>
              <w:right w:val="single" w:sz="4" w:space="0" w:color="auto"/>
            </w:tcBorders>
            <w:shd w:val="clear" w:color="auto" w:fill="auto"/>
            <w:noWrap/>
            <w:vAlign w:val="center"/>
            <w:hideMark/>
          </w:tcPr>
          <w:p w14:paraId="74076CCC" w14:textId="77777777" w:rsidR="00C94D2D" w:rsidRPr="00C94D2D" w:rsidRDefault="00C94D2D" w:rsidP="00C94D2D">
            <w:pPr>
              <w:widowControl/>
              <w:jc w:val="center"/>
              <w:rPr>
                <w:color w:val="000000"/>
                <w:kern w:val="0"/>
                <w:sz w:val="16"/>
                <w:szCs w:val="16"/>
              </w:rPr>
            </w:pPr>
            <w:r w:rsidRPr="00C94D2D">
              <w:rPr>
                <w:color w:val="000000"/>
                <w:kern w:val="0"/>
                <w:sz w:val="16"/>
                <w:szCs w:val="16"/>
              </w:rPr>
              <w:t>87.0</w:t>
            </w:r>
          </w:p>
        </w:tc>
        <w:tc>
          <w:tcPr>
            <w:tcW w:w="0" w:type="auto"/>
            <w:tcBorders>
              <w:top w:val="nil"/>
              <w:left w:val="nil"/>
              <w:bottom w:val="single" w:sz="4" w:space="0" w:color="auto"/>
              <w:right w:val="single" w:sz="4" w:space="0" w:color="auto"/>
            </w:tcBorders>
            <w:shd w:val="clear" w:color="auto" w:fill="auto"/>
            <w:noWrap/>
            <w:vAlign w:val="center"/>
            <w:hideMark/>
          </w:tcPr>
          <w:p w14:paraId="7C112180" w14:textId="77777777" w:rsidR="00C94D2D" w:rsidRPr="00C94D2D" w:rsidRDefault="00C94D2D" w:rsidP="00C94D2D">
            <w:pPr>
              <w:widowControl/>
              <w:jc w:val="center"/>
              <w:rPr>
                <w:color w:val="000000"/>
                <w:kern w:val="0"/>
                <w:sz w:val="16"/>
                <w:szCs w:val="16"/>
              </w:rPr>
            </w:pPr>
            <w:r w:rsidRPr="00C94D2D">
              <w:rPr>
                <w:color w:val="000000"/>
                <w:kern w:val="0"/>
                <w:sz w:val="16"/>
                <w:szCs w:val="16"/>
              </w:rPr>
              <w:t>93.1</w:t>
            </w:r>
          </w:p>
        </w:tc>
        <w:tc>
          <w:tcPr>
            <w:tcW w:w="0" w:type="auto"/>
            <w:tcBorders>
              <w:top w:val="nil"/>
              <w:left w:val="nil"/>
              <w:bottom w:val="single" w:sz="4" w:space="0" w:color="auto"/>
              <w:right w:val="single" w:sz="4" w:space="0" w:color="auto"/>
            </w:tcBorders>
            <w:shd w:val="clear" w:color="auto" w:fill="auto"/>
            <w:noWrap/>
            <w:vAlign w:val="center"/>
            <w:hideMark/>
          </w:tcPr>
          <w:p w14:paraId="43E78523" w14:textId="77777777" w:rsidR="00C94D2D" w:rsidRPr="00C94D2D" w:rsidRDefault="00C94D2D" w:rsidP="00C94D2D">
            <w:pPr>
              <w:widowControl/>
              <w:jc w:val="center"/>
              <w:rPr>
                <w:color w:val="000000"/>
                <w:kern w:val="0"/>
                <w:sz w:val="16"/>
                <w:szCs w:val="16"/>
              </w:rPr>
            </w:pPr>
            <w:r w:rsidRPr="00C94D2D">
              <w:rPr>
                <w:color w:val="000000"/>
                <w:kern w:val="0"/>
                <w:sz w:val="16"/>
                <w:szCs w:val="16"/>
              </w:rPr>
              <w:t>91.2</w:t>
            </w:r>
          </w:p>
        </w:tc>
        <w:tc>
          <w:tcPr>
            <w:tcW w:w="0" w:type="auto"/>
            <w:tcBorders>
              <w:top w:val="nil"/>
              <w:left w:val="nil"/>
              <w:bottom w:val="single" w:sz="4" w:space="0" w:color="auto"/>
              <w:right w:val="single" w:sz="4" w:space="0" w:color="auto"/>
            </w:tcBorders>
            <w:shd w:val="clear" w:color="auto" w:fill="auto"/>
            <w:noWrap/>
            <w:vAlign w:val="center"/>
            <w:hideMark/>
          </w:tcPr>
          <w:p w14:paraId="411BBE35" w14:textId="77777777" w:rsidR="00C94D2D" w:rsidRPr="00C94D2D" w:rsidRDefault="00C94D2D" w:rsidP="00C94D2D">
            <w:pPr>
              <w:widowControl/>
              <w:jc w:val="center"/>
              <w:rPr>
                <w:color w:val="000000"/>
                <w:kern w:val="0"/>
                <w:sz w:val="16"/>
                <w:szCs w:val="16"/>
              </w:rPr>
            </w:pPr>
            <w:r w:rsidRPr="00C94D2D">
              <w:rPr>
                <w:color w:val="000000"/>
                <w:kern w:val="0"/>
                <w:sz w:val="16"/>
                <w:szCs w:val="16"/>
              </w:rPr>
              <w:t>85.5</w:t>
            </w:r>
          </w:p>
        </w:tc>
      </w:tr>
      <w:tr w:rsidR="00C94D2D" w:rsidRPr="00C94D2D" w14:paraId="2800FD07" w14:textId="77777777" w:rsidTr="00374031">
        <w:trPr>
          <w:trHeight w:val="28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44CD1B3" w14:textId="77777777" w:rsidR="00C94D2D" w:rsidRPr="00C94D2D" w:rsidRDefault="00C94D2D" w:rsidP="00C94D2D">
            <w:pPr>
              <w:widowControl/>
              <w:jc w:val="center"/>
              <w:rPr>
                <w:color w:val="000000"/>
                <w:kern w:val="0"/>
                <w:sz w:val="16"/>
                <w:szCs w:val="16"/>
              </w:rPr>
            </w:pPr>
            <w:r w:rsidRPr="00C94D2D">
              <w:rPr>
                <w:color w:val="000000"/>
                <w:kern w:val="0"/>
                <w:sz w:val="16"/>
                <w:szCs w:val="16"/>
              </w:rPr>
              <w:t>134</w:t>
            </w:r>
          </w:p>
        </w:tc>
        <w:tc>
          <w:tcPr>
            <w:tcW w:w="0" w:type="auto"/>
            <w:tcBorders>
              <w:top w:val="nil"/>
              <w:left w:val="nil"/>
              <w:bottom w:val="single" w:sz="4" w:space="0" w:color="auto"/>
              <w:right w:val="single" w:sz="4" w:space="0" w:color="auto"/>
            </w:tcBorders>
            <w:shd w:val="clear" w:color="auto" w:fill="auto"/>
            <w:noWrap/>
            <w:vAlign w:val="center"/>
            <w:hideMark/>
          </w:tcPr>
          <w:p w14:paraId="7215A3E7" w14:textId="77777777" w:rsidR="00C94D2D" w:rsidRPr="00C94D2D" w:rsidRDefault="00C94D2D" w:rsidP="00C94D2D">
            <w:pPr>
              <w:widowControl/>
              <w:jc w:val="center"/>
              <w:rPr>
                <w:color w:val="000000"/>
                <w:kern w:val="0"/>
                <w:sz w:val="16"/>
                <w:szCs w:val="16"/>
              </w:rPr>
            </w:pPr>
            <w:r w:rsidRPr="00C94D2D">
              <w:rPr>
                <w:color w:val="000000"/>
                <w:kern w:val="0"/>
                <w:sz w:val="16"/>
                <w:szCs w:val="16"/>
              </w:rPr>
              <w:t>2002010320</w:t>
            </w:r>
          </w:p>
        </w:tc>
        <w:tc>
          <w:tcPr>
            <w:tcW w:w="0" w:type="auto"/>
            <w:tcBorders>
              <w:top w:val="nil"/>
              <w:left w:val="nil"/>
              <w:bottom w:val="single" w:sz="4" w:space="0" w:color="auto"/>
              <w:right w:val="single" w:sz="4" w:space="0" w:color="auto"/>
            </w:tcBorders>
            <w:shd w:val="clear" w:color="auto" w:fill="auto"/>
            <w:vAlign w:val="center"/>
            <w:hideMark/>
          </w:tcPr>
          <w:p w14:paraId="433DD9FE" w14:textId="77777777" w:rsidR="00C94D2D" w:rsidRPr="00C94D2D" w:rsidRDefault="00C94D2D" w:rsidP="00C94D2D">
            <w:pPr>
              <w:widowControl/>
              <w:jc w:val="center"/>
              <w:rPr>
                <w:color w:val="000000"/>
                <w:kern w:val="0"/>
                <w:sz w:val="16"/>
                <w:szCs w:val="16"/>
              </w:rPr>
            </w:pPr>
            <w:r w:rsidRPr="00C94D2D">
              <w:rPr>
                <w:color w:val="000000"/>
                <w:kern w:val="0"/>
                <w:sz w:val="16"/>
                <w:szCs w:val="16"/>
              </w:rPr>
              <w:t>李真瑜</w:t>
            </w:r>
          </w:p>
        </w:tc>
        <w:tc>
          <w:tcPr>
            <w:tcW w:w="0" w:type="auto"/>
            <w:tcBorders>
              <w:top w:val="nil"/>
              <w:left w:val="nil"/>
              <w:bottom w:val="single" w:sz="4" w:space="0" w:color="auto"/>
              <w:right w:val="single" w:sz="4" w:space="0" w:color="auto"/>
            </w:tcBorders>
            <w:shd w:val="clear" w:color="auto" w:fill="auto"/>
            <w:noWrap/>
            <w:vAlign w:val="center"/>
            <w:hideMark/>
          </w:tcPr>
          <w:p w14:paraId="64BAA81B" w14:textId="77777777" w:rsidR="00C94D2D" w:rsidRPr="00C94D2D" w:rsidRDefault="00C94D2D" w:rsidP="00C94D2D">
            <w:pPr>
              <w:widowControl/>
              <w:jc w:val="center"/>
              <w:rPr>
                <w:color w:val="000000"/>
                <w:kern w:val="0"/>
                <w:sz w:val="16"/>
                <w:szCs w:val="16"/>
              </w:rPr>
            </w:pPr>
            <w:r w:rsidRPr="00C94D2D">
              <w:rPr>
                <w:color w:val="000000"/>
                <w:kern w:val="0"/>
                <w:sz w:val="16"/>
                <w:szCs w:val="16"/>
              </w:rPr>
              <w:t>92.8</w:t>
            </w:r>
          </w:p>
        </w:tc>
        <w:tc>
          <w:tcPr>
            <w:tcW w:w="0" w:type="auto"/>
            <w:tcBorders>
              <w:top w:val="nil"/>
              <w:left w:val="nil"/>
              <w:bottom w:val="single" w:sz="4" w:space="0" w:color="auto"/>
              <w:right w:val="single" w:sz="4" w:space="0" w:color="auto"/>
            </w:tcBorders>
            <w:shd w:val="clear" w:color="auto" w:fill="auto"/>
            <w:noWrap/>
            <w:vAlign w:val="center"/>
            <w:hideMark/>
          </w:tcPr>
          <w:p w14:paraId="67CFFA62" w14:textId="77777777" w:rsidR="00C94D2D" w:rsidRPr="00C94D2D" w:rsidRDefault="00C94D2D" w:rsidP="00C94D2D">
            <w:pPr>
              <w:widowControl/>
              <w:jc w:val="center"/>
              <w:rPr>
                <w:color w:val="000000"/>
                <w:kern w:val="0"/>
                <w:sz w:val="16"/>
                <w:szCs w:val="16"/>
              </w:rPr>
            </w:pPr>
            <w:r w:rsidRPr="00C94D2D">
              <w:rPr>
                <w:color w:val="000000"/>
                <w:kern w:val="0"/>
                <w:sz w:val="16"/>
                <w:szCs w:val="16"/>
              </w:rPr>
              <w:t>89.9</w:t>
            </w:r>
          </w:p>
        </w:tc>
        <w:tc>
          <w:tcPr>
            <w:tcW w:w="0" w:type="auto"/>
            <w:tcBorders>
              <w:top w:val="nil"/>
              <w:left w:val="nil"/>
              <w:bottom w:val="single" w:sz="4" w:space="0" w:color="auto"/>
              <w:right w:val="single" w:sz="4" w:space="0" w:color="auto"/>
            </w:tcBorders>
            <w:shd w:val="clear" w:color="auto" w:fill="auto"/>
            <w:noWrap/>
            <w:vAlign w:val="center"/>
            <w:hideMark/>
          </w:tcPr>
          <w:p w14:paraId="0EBCC354" w14:textId="77777777" w:rsidR="00C94D2D" w:rsidRPr="00C94D2D" w:rsidRDefault="00C94D2D" w:rsidP="00C94D2D">
            <w:pPr>
              <w:widowControl/>
              <w:jc w:val="center"/>
              <w:rPr>
                <w:color w:val="000000"/>
                <w:kern w:val="0"/>
                <w:sz w:val="16"/>
                <w:szCs w:val="16"/>
              </w:rPr>
            </w:pPr>
            <w:r w:rsidRPr="00C94D2D">
              <w:rPr>
                <w:color w:val="000000"/>
                <w:kern w:val="0"/>
                <w:sz w:val="16"/>
                <w:szCs w:val="16"/>
              </w:rPr>
              <w:t>97.9</w:t>
            </w:r>
          </w:p>
        </w:tc>
        <w:tc>
          <w:tcPr>
            <w:tcW w:w="0" w:type="auto"/>
            <w:tcBorders>
              <w:top w:val="nil"/>
              <w:left w:val="nil"/>
              <w:bottom w:val="single" w:sz="4" w:space="0" w:color="auto"/>
              <w:right w:val="single" w:sz="4" w:space="0" w:color="auto"/>
            </w:tcBorders>
            <w:shd w:val="clear" w:color="auto" w:fill="auto"/>
            <w:noWrap/>
            <w:vAlign w:val="center"/>
            <w:hideMark/>
          </w:tcPr>
          <w:p w14:paraId="038075A7" w14:textId="77777777" w:rsidR="00C94D2D" w:rsidRPr="00C94D2D" w:rsidRDefault="00C94D2D" w:rsidP="00C94D2D">
            <w:pPr>
              <w:widowControl/>
              <w:jc w:val="center"/>
              <w:rPr>
                <w:color w:val="000000"/>
                <w:kern w:val="0"/>
                <w:sz w:val="16"/>
                <w:szCs w:val="16"/>
              </w:rPr>
            </w:pPr>
            <w:r w:rsidRPr="00C94D2D">
              <w:rPr>
                <w:color w:val="000000"/>
                <w:kern w:val="0"/>
                <w:sz w:val="16"/>
                <w:szCs w:val="16"/>
              </w:rPr>
              <w:t>94.9</w:t>
            </w:r>
          </w:p>
        </w:tc>
        <w:tc>
          <w:tcPr>
            <w:tcW w:w="0" w:type="auto"/>
            <w:tcBorders>
              <w:top w:val="nil"/>
              <w:left w:val="nil"/>
              <w:bottom w:val="single" w:sz="4" w:space="0" w:color="auto"/>
              <w:right w:val="single" w:sz="4" w:space="0" w:color="auto"/>
            </w:tcBorders>
            <w:shd w:val="clear" w:color="auto" w:fill="auto"/>
            <w:noWrap/>
            <w:vAlign w:val="center"/>
            <w:hideMark/>
          </w:tcPr>
          <w:p w14:paraId="23DB1D55" w14:textId="77777777" w:rsidR="00C94D2D" w:rsidRPr="00C94D2D" w:rsidRDefault="00C94D2D" w:rsidP="00C94D2D">
            <w:pPr>
              <w:widowControl/>
              <w:jc w:val="center"/>
              <w:rPr>
                <w:color w:val="000000"/>
                <w:kern w:val="0"/>
                <w:sz w:val="16"/>
                <w:szCs w:val="16"/>
              </w:rPr>
            </w:pPr>
            <w:r w:rsidRPr="00C94D2D">
              <w:rPr>
                <w:color w:val="000000"/>
                <w:kern w:val="0"/>
                <w:sz w:val="16"/>
                <w:szCs w:val="16"/>
              </w:rPr>
              <w:t>96.8</w:t>
            </w:r>
          </w:p>
        </w:tc>
      </w:tr>
      <w:tr w:rsidR="00C94D2D" w:rsidRPr="00C94D2D" w14:paraId="017C914E" w14:textId="77777777" w:rsidTr="00374031">
        <w:trPr>
          <w:trHeight w:val="28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8F7C365" w14:textId="77777777" w:rsidR="00C94D2D" w:rsidRPr="00C94D2D" w:rsidRDefault="00C94D2D" w:rsidP="00C94D2D">
            <w:pPr>
              <w:widowControl/>
              <w:jc w:val="center"/>
              <w:rPr>
                <w:color w:val="000000"/>
                <w:kern w:val="0"/>
                <w:sz w:val="16"/>
                <w:szCs w:val="16"/>
              </w:rPr>
            </w:pPr>
            <w:r w:rsidRPr="00C94D2D">
              <w:rPr>
                <w:color w:val="000000"/>
                <w:kern w:val="0"/>
                <w:sz w:val="16"/>
                <w:szCs w:val="16"/>
              </w:rPr>
              <w:t>135</w:t>
            </w:r>
          </w:p>
        </w:tc>
        <w:tc>
          <w:tcPr>
            <w:tcW w:w="0" w:type="auto"/>
            <w:tcBorders>
              <w:top w:val="nil"/>
              <w:left w:val="nil"/>
              <w:bottom w:val="single" w:sz="4" w:space="0" w:color="auto"/>
              <w:right w:val="single" w:sz="4" w:space="0" w:color="auto"/>
            </w:tcBorders>
            <w:shd w:val="clear" w:color="auto" w:fill="auto"/>
            <w:noWrap/>
            <w:vAlign w:val="center"/>
            <w:hideMark/>
          </w:tcPr>
          <w:p w14:paraId="640FC8F7" w14:textId="77777777" w:rsidR="00C94D2D" w:rsidRPr="00C94D2D" w:rsidRDefault="00C94D2D" w:rsidP="00C94D2D">
            <w:pPr>
              <w:widowControl/>
              <w:jc w:val="center"/>
              <w:rPr>
                <w:color w:val="000000"/>
                <w:kern w:val="0"/>
                <w:sz w:val="16"/>
                <w:szCs w:val="16"/>
              </w:rPr>
            </w:pPr>
            <w:r w:rsidRPr="00C94D2D">
              <w:rPr>
                <w:color w:val="000000"/>
                <w:kern w:val="0"/>
                <w:sz w:val="16"/>
                <w:szCs w:val="16"/>
              </w:rPr>
              <w:t>2002010321</w:t>
            </w:r>
          </w:p>
        </w:tc>
        <w:tc>
          <w:tcPr>
            <w:tcW w:w="0" w:type="auto"/>
            <w:tcBorders>
              <w:top w:val="nil"/>
              <w:left w:val="nil"/>
              <w:bottom w:val="single" w:sz="4" w:space="0" w:color="auto"/>
              <w:right w:val="single" w:sz="4" w:space="0" w:color="auto"/>
            </w:tcBorders>
            <w:shd w:val="clear" w:color="auto" w:fill="auto"/>
            <w:vAlign w:val="center"/>
            <w:hideMark/>
          </w:tcPr>
          <w:p w14:paraId="4C9D8C50" w14:textId="77777777" w:rsidR="00C94D2D" w:rsidRPr="00C94D2D" w:rsidRDefault="00C94D2D" w:rsidP="00C94D2D">
            <w:pPr>
              <w:widowControl/>
              <w:jc w:val="center"/>
              <w:rPr>
                <w:color w:val="000000"/>
                <w:kern w:val="0"/>
                <w:sz w:val="16"/>
                <w:szCs w:val="16"/>
              </w:rPr>
            </w:pPr>
            <w:r w:rsidRPr="00C94D2D">
              <w:rPr>
                <w:color w:val="000000"/>
                <w:kern w:val="0"/>
                <w:sz w:val="16"/>
                <w:szCs w:val="16"/>
              </w:rPr>
              <w:t>卜凡</w:t>
            </w:r>
          </w:p>
        </w:tc>
        <w:tc>
          <w:tcPr>
            <w:tcW w:w="0" w:type="auto"/>
            <w:tcBorders>
              <w:top w:val="nil"/>
              <w:left w:val="nil"/>
              <w:bottom w:val="single" w:sz="4" w:space="0" w:color="auto"/>
              <w:right w:val="single" w:sz="4" w:space="0" w:color="auto"/>
            </w:tcBorders>
            <w:shd w:val="clear" w:color="auto" w:fill="auto"/>
            <w:noWrap/>
            <w:vAlign w:val="center"/>
            <w:hideMark/>
          </w:tcPr>
          <w:p w14:paraId="0FCE70AB" w14:textId="77777777" w:rsidR="00C94D2D" w:rsidRPr="00C94D2D" w:rsidRDefault="00C94D2D" w:rsidP="00C94D2D">
            <w:pPr>
              <w:widowControl/>
              <w:jc w:val="center"/>
              <w:rPr>
                <w:color w:val="000000"/>
                <w:kern w:val="0"/>
                <w:sz w:val="16"/>
                <w:szCs w:val="16"/>
              </w:rPr>
            </w:pPr>
            <w:r w:rsidRPr="00C94D2D">
              <w:rPr>
                <w:color w:val="000000"/>
                <w:kern w:val="0"/>
                <w:sz w:val="16"/>
                <w:szCs w:val="16"/>
              </w:rPr>
              <w:t>60.9</w:t>
            </w:r>
          </w:p>
        </w:tc>
        <w:tc>
          <w:tcPr>
            <w:tcW w:w="0" w:type="auto"/>
            <w:tcBorders>
              <w:top w:val="nil"/>
              <w:left w:val="nil"/>
              <w:bottom w:val="single" w:sz="4" w:space="0" w:color="auto"/>
              <w:right w:val="single" w:sz="4" w:space="0" w:color="auto"/>
            </w:tcBorders>
            <w:shd w:val="clear" w:color="auto" w:fill="auto"/>
            <w:noWrap/>
            <w:vAlign w:val="center"/>
            <w:hideMark/>
          </w:tcPr>
          <w:p w14:paraId="7DC519B2" w14:textId="77777777" w:rsidR="00C94D2D" w:rsidRPr="00C94D2D" w:rsidRDefault="00C94D2D" w:rsidP="00C94D2D">
            <w:pPr>
              <w:widowControl/>
              <w:jc w:val="center"/>
              <w:rPr>
                <w:color w:val="000000"/>
                <w:kern w:val="0"/>
                <w:sz w:val="16"/>
                <w:szCs w:val="16"/>
              </w:rPr>
            </w:pPr>
            <w:r w:rsidRPr="00C94D2D">
              <w:rPr>
                <w:color w:val="000000"/>
                <w:kern w:val="0"/>
                <w:sz w:val="16"/>
                <w:szCs w:val="16"/>
              </w:rPr>
              <w:t>75.3</w:t>
            </w:r>
          </w:p>
        </w:tc>
        <w:tc>
          <w:tcPr>
            <w:tcW w:w="0" w:type="auto"/>
            <w:tcBorders>
              <w:top w:val="nil"/>
              <w:left w:val="nil"/>
              <w:bottom w:val="single" w:sz="4" w:space="0" w:color="auto"/>
              <w:right w:val="single" w:sz="4" w:space="0" w:color="auto"/>
            </w:tcBorders>
            <w:shd w:val="clear" w:color="auto" w:fill="auto"/>
            <w:noWrap/>
            <w:vAlign w:val="center"/>
            <w:hideMark/>
          </w:tcPr>
          <w:p w14:paraId="174DAE2A" w14:textId="77777777" w:rsidR="00C94D2D" w:rsidRPr="00C94D2D" w:rsidRDefault="00C94D2D" w:rsidP="00C94D2D">
            <w:pPr>
              <w:widowControl/>
              <w:jc w:val="center"/>
              <w:rPr>
                <w:color w:val="000000"/>
                <w:kern w:val="0"/>
                <w:sz w:val="16"/>
                <w:szCs w:val="16"/>
              </w:rPr>
            </w:pPr>
            <w:r w:rsidRPr="00C94D2D">
              <w:rPr>
                <w:color w:val="000000"/>
                <w:kern w:val="0"/>
                <w:sz w:val="16"/>
                <w:szCs w:val="16"/>
              </w:rPr>
              <w:t>75.5</w:t>
            </w:r>
          </w:p>
        </w:tc>
        <w:tc>
          <w:tcPr>
            <w:tcW w:w="0" w:type="auto"/>
            <w:tcBorders>
              <w:top w:val="nil"/>
              <w:left w:val="nil"/>
              <w:bottom w:val="single" w:sz="4" w:space="0" w:color="auto"/>
              <w:right w:val="single" w:sz="4" w:space="0" w:color="auto"/>
            </w:tcBorders>
            <w:shd w:val="clear" w:color="auto" w:fill="auto"/>
            <w:noWrap/>
            <w:vAlign w:val="center"/>
            <w:hideMark/>
          </w:tcPr>
          <w:p w14:paraId="198F6489" w14:textId="77777777" w:rsidR="00C94D2D" w:rsidRPr="00C94D2D" w:rsidRDefault="00C94D2D" w:rsidP="00C94D2D">
            <w:pPr>
              <w:widowControl/>
              <w:jc w:val="center"/>
              <w:rPr>
                <w:color w:val="000000"/>
                <w:kern w:val="0"/>
                <w:sz w:val="16"/>
                <w:szCs w:val="16"/>
              </w:rPr>
            </w:pPr>
            <w:r w:rsidRPr="00C94D2D">
              <w:rPr>
                <w:color w:val="000000"/>
                <w:kern w:val="0"/>
                <w:sz w:val="16"/>
                <w:szCs w:val="16"/>
              </w:rPr>
              <w:t>76.9</w:t>
            </w:r>
          </w:p>
        </w:tc>
        <w:tc>
          <w:tcPr>
            <w:tcW w:w="0" w:type="auto"/>
            <w:tcBorders>
              <w:top w:val="nil"/>
              <w:left w:val="nil"/>
              <w:bottom w:val="single" w:sz="4" w:space="0" w:color="auto"/>
              <w:right w:val="single" w:sz="4" w:space="0" w:color="auto"/>
            </w:tcBorders>
            <w:shd w:val="clear" w:color="auto" w:fill="auto"/>
            <w:noWrap/>
            <w:vAlign w:val="center"/>
            <w:hideMark/>
          </w:tcPr>
          <w:p w14:paraId="5BFFDADF" w14:textId="77777777" w:rsidR="00C94D2D" w:rsidRPr="00C94D2D" w:rsidRDefault="00C94D2D" w:rsidP="00C94D2D">
            <w:pPr>
              <w:widowControl/>
              <w:jc w:val="center"/>
              <w:rPr>
                <w:color w:val="000000"/>
                <w:kern w:val="0"/>
                <w:sz w:val="16"/>
                <w:szCs w:val="16"/>
              </w:rPr>
            </w:pPr>
            <w:r w:rsidRPr="00C94D2D">
              <w:rPr>
                <w:color w:val="000000"/>
                <w:kern w:val="0"/>
                <w:sz w:val="16"/>
                <w:szCs w:val="16"/>
              </w:rPr>
              <w:t>55.3</w:t>
            </w:r>
          </w:p>
        </w:tc>
      </w:tr>
      <w:tr w:rsidR="00C94D2D" w:rsidRPr="00C94D2D" w14:paraId="2A0E28B3" w14:textId="77777777" w:rsidTr="00374031">
        <w:trPr>
          <w:trHeight w:val="28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2DF0D38" w14:textId="77777777" w:rsidR="00C94D2D" w:rsidRPr="00C94D2D" w:rsidRDefault="00C94D2D" w:rsidP="00C94D2D">
            <w:pPr>
              <w:widowControl/>
              <w:jc w:val="center"/>
              <w:rPr>
                <w:color w:val="000000"/>
                <w:kern w:val="0"/>
                <w:sz w:val="16"/>
                <w:szCs w:val="16"/>
              </w:rPr>
            </w:pPr>
            <w:r w:rsidRPr="00C94D2D">
              <w:rPr>
                <w:color w:val="000000"/>
                <w:kern w:val="0"/>
                <w:sz w:val="16"/>
                <w:szCs w:val="16"/>
              </w:rPr>
              <w:t>136</w:t>
            </w:r>
          </w:p>
        </w:tc>
        <w:tc>
          <w:tcPr>
            <w:tcW w:w="0" w:type="auto"/>
            <w:tcBorders>
              <w:top w:val="nil"/>
              <w:left w:val="nil"/>
              <w:bottom w:val="single" w:sz="4" w:space="0" w:color="auto"/>
              <w:right w:val="single" w:sz="4" w:space="0" w:color="auto"/>
            </w:tcBorders>
            <w:shd w:val="clear" w:color="auto" w:fill="auto"/>
            <w:noWrap/>
            <w:vAlign w:val="center"/>
            <w:hideMark/>
          </w:tcPr>
          <w:p w14:paraId="620AD371" w14:textId="77777777" w:rsidR="00C94D2D" w:rsidRPr="00C94D2D" w:rsidRDefault="00C94D2D" w:rsidP="00C94D2D">
            <w:pPr>
              <w:widowControl/>
              <w:jc w:val="center"/>
              <w:rPr>
                <w:color w:val="000000"/>
                <w:kern w:val="0"/>
                <w:sz w:val="16"/>
                <w:szCs w:val="16"/>
              </w:rPr>
            </w:pPr>
            <w:r w:rsidRPr="00C94D2D">
              <w:rPr>
                <w:color w:val="000000"/>
                <w:kern w:val="0"/>
                <w:sz w:val="16"/>
                <w:szCs w:val="16"/>
              </w:rPr>
              <w:t>2002010322</w:t>
            </w:r>
          </w:p>
        </w:tc>
        <w:tc>
          <w:tcPr>
            <w:tcW w:w="0" w:type="auto"/>
            <w:tcBorders>
              <w:top w:val="nil"/>
              <w:left w:val="nil"/>
              <w:bottom w:val="single" w:sz="4" w:space="0" w:color="auto"/>
              <w:right w:val="single" w:sz="4" w:space="0" w:color="auto"/>
            </w:tcBorders>
            <w:shd w:val="clear" w:color="auto" w:fill="auto"/>
            <w:vAlign w:val="center"/>
            <w:hideMark/>
          </w:tcPr>
          <w:p w14:paraId="545E80EF" w14:textId="77777777" w:rsidR="00C94D2D" w:rsidRPr="00C94D2D" w:rsidRDefault="00C94D2D" w:rsidP="00C94D2D">
            <w:pPr>
              <w:widowControl/>
              <w:jc w:val="center"/>
              <w:rPr>
                <w:color w:val="000000"/>
                <w:kern w:val="0"/>
                <w:sz w:val="16"/>
                <w:szCs w:val="16"/>
              </w:rPr>
            </w:pPr>
            <w:r w:rsidRPr="00C94D2D">
              <w:rPr>
                <w:color w:val="000000"/>
                <w:kern w:val="0"/>
                <w:sz w:val="16"/>
                <w:szCs w:val="16"/>
              </w:rPr>
              <w:t>程好</w:t>
            </w:r>
          </w:p>
        </w:tc>
        <w:tc>
          <w:tcPr>
            <w:tcW w:w="0" w:type="auto"/>
            <w:tcBorders>
              <w:top w:val="nil"/>
              <w:left w:val="nil"/>
              <w:bottom w:val="single" w:sz="4" w:space="0" w:color="auto"/>
              <w:right w:val="single" w:sz="4" w:space="0" w:color="auto"/>
            </w:tcBorders>
            <w:shd w:val="clear" w:color="auto" w:fill="auto"/>
            <w:noWrap/>
            <w:vAlign w:val="center"/>
            <w:hideMark/>
          </w:tcPr>
          <w:p w14:paraId="3B4644F4" w14:textId="77777777" w:rsidR="00C94D2D" w:rsidRPr="00C94D2D" w:rsidRDefault="00C94D2D" w:rsidP="00C94D2D">
            <w:pPr>
              <w:widowControl/>
              <w:jc w:val="center"/>
              <w:rPr>
                <w:color w:val="000000"/>
                <w:kern w:val="0"/>
                <w:sz w:val="16"/>
                <w:szCs w:val="16"/>
              </w:rPr>
            </w:pPr>
            <w:r w:rsidRPr="00C94D2D">
              <w:rPr>
                <w:color w:val="000000"/>
                <w:kern w:val="0"/>
                <w:sz w:val="16"/>
                <w:szCs w:val="16"/>
              </w:rPr>
              <w:t>81.2</w:t>
            </w:r>
          </w:p>
        </w:tc>
        <w:tc>
          <w:tcPr>
            <w:tcW w:w="0" w:type="auto"/>
            <w:tcBorders>
              <w:top w:val="nil"/>
              <w:left w:val="nil"/>
              <w:bottom w:val="single" w:sz="4" w:space="0" w:color="auto"/>
              <w:right w:val="single" w:sz="4" w:space="0" w:color="auto"/>
            </w:tcBorders>
            <w:shd w:val="clear" w:color="auto" w:fill="auto"/>
            <w:noWrap/>
            <w:vAlign w:val="center"/>
            <w:hideMark/>
          </w:tcPr>
          <w:p w14:paraId="11D00622" w14:textId="77777777" w:rsidR="00C94D2D" w:rsidRPr="00C94D2D" w:rsidRDefault="00C94D2D" w:rsidP="00C94D2D">
            <w:pPr>
              <w:widowControl/>
              <w:jc w:val="center"/>
              <w:rPr>
                <w:color w:val="000000"/>
                <w:kern w:val="0"/>
                <w:sz w:val="16"/>
                <w:szCs w:val="16"/>
              </w:rPr>
            </w:pPr>
            <w:r w:rsidRPr="00C94D2D">
              <w:rPr>
                <w:color w:val="000000"/>
                <w:kern w:val="0"/>
                <w:sz w:val="16"/>
                <w:szCs w:val="16"/>
              </w:rPr>
              <w:t>93.2</w:t>
            </w:r>
          </w:p>
        </w:tc>
        <w:tc>
          <w:tcPr>
            <w:tcW w:w="0" w:type="auto"/>
            <w:tcBorders>
              <w:top w:val="nil"/>
              <w:left w:val="nil"/>
              <w:bottom w:val="single" w:sz="4" w:space="0" w:color="auto"/>
              <w:right w:val="single" w:sz="4" w:space="0" w:color="auto"/>
            </w:tcBorders>
            <w:shd w:val="clear" w:color="auto" w:fill="auto"/>
            <w:noWrap/>
            <w:vAlign w:val="center"/>
            <w:hideMark/>
          </w:tcPr>
          <w:p w14:paraId="52119BE4" w14:textId="77777777" w:rsidR="00C94D2D" w:rsidRPr="00C94D2D" w:rsidRDefault="00C94D2D" w:rsidP="00C94D2D">
            <w:pPr>
              <w:widowControl/>
              <w:jc w:val="center"/>
              <w:rPr>
                <w:color w:val="000000"/>
                <w:kern w:val="0"/>
                <w:sz w:val="16"/>
                <w:szCs w:val="16"/>
              </w:rPr>
            </w:pPr>
            <w:r w:rsidRPr="00C94D2D">
              <w:rPr>
                <w:color w:val="000000"/>
                <w:kern w:val="0"/>
                <w:sz w:val="16"/>
                <w:szCs w:val="16"/>
              </w:rPr>
              <w:t>75.4</w:t>
            </w:r>
          </w:p>
        </w:tc>
        <w:tc>
          <w:tcPr>
            <w:tcW w:w="0" w:type="auto"/>
            <w:tcBorders>
              <w:top w:val="nil"/>
              <w:left w:val="nil"/>
              <w:bottom w:val="single" w:sz="4" w:space="0" w:color="auto"/>
              <w:right w:val="single" w:sz="4" w:space="0" w:color="auto"/>
            </w:tcBorders>
            <w:shd w:val="clear" w:color="auto" w:fill="auto"/>
            <w:noWrap/>
            <w:vAlign w:val="center"/>
            <w:hideMark/>
          </w:tcPr>
          <w:p w14:paraId="4750B053" w14:textId="77777777" w:rsidR="00C94D2D" w:rsidRPr="00C94D2D" w:rsidRDefault="00C94D2D" w:rsidP="00C94D2D">
            <w:pPr>
              <w:widowControl/>
              <w:jc w:val="center"/>
              <w:rPr>
                <w:color w:val="000000"/>
                <w:kern w:val="0"/>
                <w:sz w:val="16"/>
                <w:szCs w:val="16"/>
              </w:rPr>
            </w:pPr>
            <w:r w:rsidRPr="00C94D2D">
              <w:rPr>
                <w:color w:val="000000"/>
                <w:kern w:val="0"/>
                <w:sz w:val="16"/>
                <w:szCs w:val="16"/>
              </w:rPr>
              <w:t>75.3</w:t>
            </w:r>
          </w:p>
        </w:tc>
        <w:tc>
          <w:tcPr>
            <w:tcW w:w="0" w:type="auto"/>
            <w:tcBorders>
              <w:top w:val="nil"/>
              <w:left w:val="nil"/>
              <w:bottom w:val="single" w:sz="4" w:space="0" w:color="auto"/>
              <w:right w:val="single" w:sz="4" w:space="0" w:color="auto"/>
            </w:tcBorders>
            <w:shd w:val="clear" w:color="auto" w:fill="auto"/>
            <w:noWrap/>
            <w:vAlign w:val="center"/>
            <w:hideMark/>
          </w:tcPr>
          <w:p w14:paraId="0A16DC4D" w14:textId="77777777" w:rsidR="00C94D2D" w:rsidRPr="00C94D2D" w:rsidRDefault="00C94D2D" w:rsidP="00C94D2D">
            <w:pPr>
              <w:widowControl/>
              <w:jc w:val="center"/>
              <w:rPr>
                <w:color w:val="000000"/>
                <w:kern w:val="0"/>
                <w:sz w:val="16"/>
                <w:szCs w:val="16"/>
              </w:rPr>
            </w:pPr>
            <w:r w:rsidRPr="00C94D2D">
              <w:rPr>
                <w:color w:val="000000"/>
                <w:kern w:val="0"/>
                <w:sz w:val="16"/>
                <w:szCs w:val="16"/>
              </w:rPr>
              <w:t>90.7</w:t>
            </w:r>
          </w:p>
        </w:tc>
      </w:tr>
      <w:tr w:rsidR="00C94D2D" w:rsidRPr="00C94D2D" w14:paraId="0D5C86C8" w14:textId="77777777" w:rsidTr="00374031">
        <w:trPr>
          <w:trHeight w:val="28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C3C33BD" w14:textId="77777777" w:rsidR="00C94D2D" w:rsidRPr="00C94D2D" w:rsidRDefault="00C94D2D" w:rsidP="00C94D2D">
            <w:pPr>
              <w:widowControl/>
              <w:jc w:val="center"/>
              <w:rPr>
                <w:color w:val="000000"/>
                <w:kern w:val="0"/>
                <w:sz w:val="16"/>
                <w:szCs w:val="16"/>
              </w:rPr>
            </w:pPr>
            <w:r w:rsidRPr="00C94D2D">
              <w:rPr>
                <w:color w:val="000000"/>
                <w:kern w:val="0"/>
                <w:sz w:val="16"/>
                <w:szCs w:val="16"/>
              </w:rPr>
              <w:t>137</w:t>
            </w:r>
          </w:p>
        </w:tc>
        <w:tc>
          <w:tcPr>
            <w:tcW w:w="0" w:type="auto"/>
            <w:tcBorders>
              <w:top w:val="nil"/>
              <w:left w:val="nil"/>
              <w:bottom w:val="single" w:sz="4" w:space="0" w:color="auto"/>
              <w:right w:val="single" w:sz="4" w:space="0" w:color="auto"/>
            </w:tcBorders>
            <w:shd w:val="clear" w:color="auto" w:fill="auto"/>
            <w:noWrap/>
            <w:vAlign w:val="center"/>
            <w:hideMark/>
          </w:tcPr>
          <w:p w14:paraId="2C99DC43" w14:textId="77777777" w:rsidR="00C94D2D" w:rsidRPr="00C94D2D" w:rsidRDefault="00C94D2D" w:rsidP="00C94D2D">
            <w:pPr>
              <w:widowControl/>
              <w:jc w:val="center"/>
              <w:rPr>
                <w:color w:val="000000"/>
                <w:kern w:val="0"/>
                <w:sz w:val="16"/>
                <w:szCs w:val="16"/>
              </w:rPr>
            </w:pPr>
            <w:r w:rsidRPr="00C94D2D">
              <w:rPr>
                <w:color w:val="000000"/>
                <w:kern w:val="0"/>
                <w:sz w:val="16"/>
                <w:szCs w:val="16"/>
              </w:rPr>
              <w:t>2002010323</w:t>
            </w:r>
          </w:p>
        </w:tc>
        <w:tc>
          <w:tcPr>
            <w:tcW w:w="0" w:type="auto"/>
            <w:tcBorders>
              <w:top w:val="nil"/>
              <w:left w:val="nil"/>
              <w:bottom w:val="single" w:sz="4" w:space="0" w:color="auto"/>
              <w:right w:val="single" w:sz="4" w:space="0" w:color="auto"/>
            </w:tcBorders>
            <w:shd w:val="clear" w:color="auto" w:fill="auto"/>
            <w:vAlign w:val="center"/>
            <w:hideMark/>
          </w:tcPr>
          <w:p w14:paraId="25A3C0E5" w14:textId="77777777" w:rsidR="00C94D2D" w:rsidRPr="00C94D2D" w:rsidRDefault="00C94D2D" w:rsidP="00C94D2D">
            <w:pPr>
              <w:widowControl/>
              <w:jc w:val="center"/>
              <w:rPr>
                <w:color w:val="000000"/>
                <w:kern w:val="0"/>
                <w:sz w:val="16"/>
                <w:szCs w:val="16"/>
              </w:rPr>
            </w:pPr>
            <w:r w:rsidRPr="00C94D2D">
              <w:rPr>
                <w:color w:val="000000"/>
                <w:kern w:val="0"/>
                <w:sz w:val="16"/>
                <w:szCs w:val="16"/>
              </w:rPr>
              <w:t>张绍峰</w:t>
            </w:r>
          </w:p>
        </w:tc>
        <w:tc>
          <w:tcPr>
            <w:tcW w:w="0" w:type="auto"/>
            <w:tcBorders>
              <w:top w:val="nil"/>
              <w:left w:val="nil"/>
              <w:bottom w:val="single" w:sz="4" w:space="0" w:color="auto"/>
              <w:right w:val="single" w:sz="4" w:space="0" w:color="auto"/>
            </w:tcBorders>
            <w:shd w:val="clear" w:color="auto" w:fill="auto"/>
            <w:noWrap/>
            <w:vAlign w:val="center"/>
            <w:hideMark/>
          </w:tcPr>
          <w:p w14:paraId="2C5A954C" w14:textId="77777777" w:rsidR="00C94D2D" w:rsidRPr="00C94D2D" w:rsidRDefault="00C94D2D" w:rsidP="00C94D2D">
            <w:pPr>
              <w:widowControl/>
              <w:jc w:val="center"/>
              <w:rPr>
                <w:color w:val="000000"/>
                <w:kern w:val="0"/>
                <w:sz w:val="16"/>
                <w:szCs w:val="16"/>
              </w:rPr>
            </w:pPr>
            <w:r w:rsidRPr="00C94D2D">
              <w:rPr>
                <w:color w:val="000000"/>
                <w:kern w:val="0"/>
                <w:sz w:val="16"/>
                <w:szCs w:val="16"/>
              </w:rPr>
              <w:t>75.1</w:t>
            </w:r>
          </w:p>
        </w:tc>
        <w:tc>
          <w:tcPr>
            <w:tcW w:w="0" w:type="auto"/>
            <w:tcBorders>
              <w:top w:val="nil"/>
              <w:left w:val="nil"/>
              <w:bottom w:val="single" w:sz="4" w:space="0" w:color="auto"/>
              <w:right w:val="single" w:sz="4" w:space="0" w:color="auto"/>
            </w:tcBorders>
            <w:shd w:val="clear" w:color="auto" w:fill="auto"/>
            <w:noWrap/>
            <w:vAlign w:val="center"/>
            <w:hideMark/>
          </w:tcPr>
          <w:p w14:paraId="2A1E5323" w14:textId="77777777" w:rsidR="00C94D2D" w:rsidRPr="00C94D2D" w:rsidRDefault="00C94D2D" w:rsidP="00C94D2D">
            <w:pPr>
              <w:widowControl/>
              <w:jc w:val="center"/>
              <w:rPr>
                <w:color w:val="000000"/>
                <w:kern w:val="0"/>
                <w:sz w:val="16"/>
                <w:szCs w:val="16"/>
              </w:rPr>
            </w:pPr>
            <w:r w:rsidRPr="00C94D2D">
              <w:rPr>
                <w:color w:val="000000"/>
                <w:kern w:val="0"/>
                <w:sz w:val="16"/>
                <w:szCs w:val="16"/>
              </w:rPr>
              <w:t>88.3</w:t>
            </w:r>
          </w:p>
        </w:tc>
        <w:tc>
          <w:tcPr>
            <w:tcW w:w="0" w:type="auto"/>
            <w:tcBorders>
              <w:top w:val="nil"/>
              <w:left w:val="nil"/>
              <w:bottom w:val="single" w:sz="4" w:space="0" w:color="auto"/>
              <w:right w:val="single" w:sz="4" w:space="0" w:color="auto"/>
            </w:tcBorders>
            <w:shd w:val="clear" w:color="auto" w:fill="auto"/>
            <w:noWrap/>
            <w:vAlign w:val="center"/>
            <w:hideMark/>
          </w:tcPr>
          <w:p w14:paraId="75A57EA5" w14:textId="77777777" w:rsidR="00C94D2D" w:rsidRPr="00C94D2D" w:rsidRDefault="00C94D2D" w:rsidP="00C94D2D">
            <w:pPr>
              <w:widowControl/>
              <w:jc w:val="center"/>
              <w:rPr>
                <w:color w:val="000000"/>
                <w:kern w:val="0"/>
                <w:sz w:val="16"/>
                <w:szCs w:val="16"/>
              </w:rPr>
            </w:pPr>
            <w:r w:rsidRPr="00C94D2D">
              <w:rPr>
                <w:color w:val="000000"/>
                <w:kern w:val="0"/>
                <w:sz w:val="16"/>
                <w:szCs w:val="16"/>
              </w:rPr>
              <w:t>78.8</w:t>
            </w:r>
          </w:p>
        </w:tc>
        <w:tc>
          <w:tcPr>
            <w:tcW w:w="0" w:type="auto"/>
            <w:tcBorders>
              <w:top w:val="nil"/>
              <w:left w:val="nil"/>
              <w:bottom w:val="single" w:sz="4" w:space="0" w:color="auto"/>
              <w:right w:val="single" w:sz="4" w:space="0" w:color="auto"/>
            </w:tcBorders>
            <w:shd w:val="clear" w:color="auto" w:fill="auto"/>
            <w:noWrap/>
            <w:vAlign w:val="center"/>
            <w:hideMark/>
          </w:tcPr>
          <w:p w14:paraId="0C90315D" w14:textId="77777777" w:rsidR="00C94D2D" w:rsidRPr="00C94D2D" w:rsidRDefault="00C94D2D" w:rsidP="00C94D2D">
            <w:pPr>
              <w:widowControl/>
              <w:jc w:val="center"/>
              <w:rPr>
                <w:color w:val="000000"/>
                <w:kern w:val="0"/>
                <w:sz w:val="16"/>
                <w:szCs w:val="16"/>
              </w:rPr>
            </w:pPr>
            <w:r w:rsidRPr="00C94D2D">
              <w:rPr>
                <w:color w:val="000000"/>
                <w:kern w:val="0"/>
                <w:sz w:val="16"/>
                <w:szCs w:val="16"/>
              </w:rPr>
              <w:t>92.9</w:t>
            </w:r>
          </w:p>
        </w:tc>
        <w:tc>
          <w:tcPr>
            <w:tcW w:w="0" w:type="auto"/>
            <w:tcBorders>
              <w:top w:val="nil"/>
              <w:left w:val="nil"/>
              <w:bottom w:val="single" w:sz="4" w:space="0" w:color="auto"/>
              <w:right w:val="single" w:sz="4" w:space="0" w:color="auto"/>
            </w:tcBorders>
            <w:shd w:val="clear" w:color="auto" w:fill="auto"/>
            <w:noWrap/>
            <w:vAlign w:val="center"/>
            <w:hideMark/>
          </w:tcPr>
          <w:p w14:paraId="3727CFD2" w14:textId="77777777" w:rsidR="00C94D2D" w:rsidRPr="00C94D2D" w:rsidRDefault="00C94D2D" w:rsidP="00C94D2D">
            <w:pPr>
              <w:widowControl/>
              <w:jc w:val="center"/>
              <w:rPr>
                <w:color w:val="000000"/>
                <w:kern w:val="0"/>
                <w:sz w:val="16"/>
                <w:szCs w:val="16"/>
              </w:rPr>
            </w:pPr>
            <w:r w:rsidRPr="00C94D2D">
              <w:rPr>
                <w:color w:val="000000"/>
                <w:kern w:val="0"/>
                <w:sz w:val="16"/>
                <w:szCs w:val="16"/>
              </w:rPr>
              <w:t>92.5</w:t>
            </w:r>
          </w:p>
        </w:tc>
      </w:tr>
      <w:tr w:rsidR="00C94D2D" w:rsidRPr="00C94D2D" w14:paraId="58334DD1" w14:textId="77777777" w:rsidTr="00374031">
        <w:trPr>
          <w:trHeight w:val="28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1AB51D1" w14:textId="77777777" w:rsidR="00C94D2D" w:rsidRPr="00C94D2D" w:rsidRDefault="00C94D2D" w:rsidP="00C94D2D">
            <w:pPr>
              <w:widowControl/>
              <w:jc w:val="center"/>
              <w:rPr>
                <w:color w:val="000000"/>
                <w:kern w:val="0"/>
                <w:sz w:val="16"/>
                <w:szCs w:val="16"/>
              </w:rPr>
            </w:pPr>
            <w:r w:rsidRPr="00C94D2D">
              <w:rPr>
                <w:color w:val="000000"/>
                <w:kern w:val="0"/>
                <w:sz w:val="16"/>
                <w:szCs w:val="16"/>
              </w:rPr>
              <w:t>138</w:t>
            </w:r>
          </w:p>
        </w:tc>
        <w:tc>
          <w:tcPr>
            <w:tcW w:w="0" w:type="auto"/>
            <w:tcBorders>
              <w:top w:val="nil"/>
              <w:left w:val="nil"/>
              <w:bottom w:val="single" w:sz="4" w:space="0" w:color="auto"/>
              <w:right w:val="single" w:sz="4" w:space="0" w:color="auto"/>
            </w:tcBorders>
            <w:shd w:val="clear" w:color="auto" w:fill="auto"/>
            <w:noWrap/>
            <w:vAlign w:val="center"/>
            <w:hideMark/>
          </w:tcPr>
          <w:p w14:paraId="146E8A62" w14:textId="77777777" w:rsidR="00C94D2D" w:rsidRPr="00C94D2D" w:rsidRDefault="00C94D2D" w:rsidP="00C94D2D">
            <w:pPr>
              <w:widowControl/>
              <w:jc w:val="center"/>
              <w:rPr>
                <w:color w:val="000000"/>
                <w:kern w:val="0"/>
                <w:sz w:val="16"/>
                <w:szCs w:val="16"/>
              </w:rPr>
            </w:pPr>
            <w:r w:rsidRPr="00C94D2D">
              <w:rPr>
                <w:color w:val="000000"/>
                <w:kern w:val="0"/>
                <w:sz w:val="16"/>
                <w:szCs w:val="16"/>
              </w:rPr>
              <w:t>2002010324</w:t>
            </w:r>
          </w:p>
        </w:tc>
        <w:tc>
          <w:tcPr>
            <w:tcW w:w="0" w:type="auto"/>
            <w:tcBorders>
              <w:top w:val="nil"/>
              <w:left w:val="nil"/>
              <w:bottom w:val="single" w:sz="4" w:space="0" w:color="auto"/>
              <w:right w:val="single" w:sz="4" w:space="0" w:color="auto"/>
            </w:tcBorders>
            <w:shd w:val="clear" w:color="auto" w:fill="auto"/>
            <w:vAlign w:val="center"/>
            <w:hideMark/>
          </w:tcPr>
          <w:p w14:paraId="6FBF81B4" w14:textId="77777777" w:rsidR="00C94D2D" w:rsidRPr="00C94D2D" w:rsidRDefault="00C94D2D" w:rsidP="00C94D2D">
            <w:pPr>
              <w:widowControl/>
              <w:jc w:val="center"/>
              <w:rPr>
                <w:color w:val="000000"/>
                <w:kern w:val="0"/>
                <w:sz w:val="16"/>
                <w:szCs w:val="16"/>
              </w:rPr>
            </w:pPr>
            <w:r w:rsidRPr="00C94D2D">
              <w:rPr>
                <w:color w:val="000000"/>
                <w:kern w:val="0"/>
                <w:sz w:val="16"/>
                <w:szCs w:val="16"/>
              </w:rPr>
              <w:t>韦振海</w:t>
            </w:r>
          </w:p>
        </w:tc>
        <w:tc>
          <w:tcPr>
            <w:tcW w:w="0" w:type="auto"/>
            <w:tcBorders>
              <w:top w:val="nil"/>
              <w:left w:val="nil"/>
              <w:bottom w:val="single" w:sz="4" w:space="0" w:color="auto"/>
              <w:right w:val="single" w:sz="4" w:space="0" w:color="auto"/>
            </w:tcBorders>
            <w:shd w:val="clear" w:color="auto" w:fill="auto"/>
            <w:noWrap/>
            <w:vAlign w:val="center"/>
            <w:hideMark/>
          </w:tcPr>
          <w:p w14:paraId="43FF3092" w14:textId="77777777" w:rsidR="00C94D2D" w:rsidRPr="00C94D2D" w:rsidRDefault="00C94D2D" w:rsidP="00C94D2D">
            <w:pPr>
              <w:widowControl/>
              <w:jc w:val="center"/>
              <w:rPr>
                <w:color w:val="000000"/>
                <w:kern w:val="0"/>
                <w:sz w:val="16"/>
                <w:szCs w:val="16"/>
              </w:rPr>
            </w:pPr>
            <w:r w:rsidRPr="00C94D2D">
              <w:rPr>
                <w:color w:val="000000"/>
                <w:kern w:val="0"/>
                <w:sz w:val="16"/>
                <w:szCs w:val="16"/>
              </w:rPr>
              <w:t>81.6</w:t>
            </w:r>
          </w:p>
        </w:tc>
        <w:tc>
          <w:tcPr>
            <w:tcW w:w="0" w:type="auto"/>
            <w:tcBorders>
              <w:top w:val="nil"/>
              <w:left w:val="nil"/>
              <w:bottom w:val="single" w:sz="4" w:space="0" w:color="auto"/>
              <w:right w:val="single" w:sz="4" w:space="0" w:color="auto"/>
            </w:tcBorders>
            <w:shd w:val="clear" w:color="auto" w:fill="auto"/>
            <w:noWrap/>
            <w:vAlign w:val="center"/>
            <w:hideMark/>
          </w:tcPr>
          <w:p w14:paraId="2FF73BBD" w14:textId="77777777" w:rsidR="00C94D2D" w:rsidRPr="00C94D2D" w:rsidRDefault="00C94D2D" w:rsidP="00C94D2D">
            <w:pPr>
              <w:widowControl/>
              <w:jc w:val="center"/>
              <w:rPr>
                <w:color w:val="000000"/>
                <w:kern w:val="0"/>
                <w:sz w:val="16"/>
                <w:szCs w:val="16"/>
              </w:rPr>
            </w:pPr>
            <w:r w:rsidRPr="00C94D2D">
              <w:rPr>
                <w:color w:val="000000"/>
                <w:kern w:val="0"/>
                <w:sz w:val="16"/>
                <w:szCs w:val="16"/>
              </w:rPr>
              <w:t>79.0</w:t>
            </w:r>
          </w:p>
        </w:tc>
        <w:tc>
          <w:tcPr>
            <w:tcW w:w="0" w:type="auto"/>
            <w:tcBorders>
              <w:top w:val="nil"/>
              <w:left w:val="nil"/>
              <w:bottom w:val="single" w:sz="4" w:space="0" w:color="auto"/>
              <w:right w:val="single" w:sz="4" w:space="0" w:color="auto"/>
            </w:tcBorders>
            <w:shd w:val="clear" w:color="auto" w:fill="auto"/>
            <w:noWrap/>
            <w:vAlign w:val="center"/>
            <w:hideMark/>
          </w:tcPr>
          <w:p w14:paraId="23CFF67B" w14:textId="77777777" w:rsidR="00C94D2D" w:rsidRPr="00C94D2D" w:rsidRDefault="00C94D2D" w:rsidP="00C94D2D">
            <w:pPr>
              <w:widowControl/>
              <w:jc w:val="center"/>
              <w:rPr>
                <w:color w:val="000000"/>
                <w:kern w:val="0"/>
                <w:sz w:val="16"/>
                <w:szCs w:val="16"/>
              </w:rPr>
            </w:pPr>
            <w:r w:rsidRPr="00C94D2D">
              <w:rPr>
                <w:color w:val="000000"/>
                <w:kern w:val="0"/>
                <w:sz w:val="16"/>
                <w:szCs w:val="16"/>
              </w:rPr>
              <w:t>94.4</w:t>
            </w:r>
          </w:p>
        </w:tc>
        <w:tc>
          <w:tcPr>
            <w:tcW w:w="0" w:type="auto"/>
            <w:tcBorders>
              <w:top w:val="nil"/>
              <w:left w:val="nil"/>
              <w:bottom w:val="single" w:sz="4" w:space="0" w:color="auto"/>
              <w:right w:val="single" w:sz="4" w:space="0" w:color="auto"/>
            </w:tcBorders>
            <w:shd w:val="clear" w:color="auto" w:fill="auto"/>
            <w:noWrap/>
            <w:vAlign w:val="center"/>
            <w:hideMark/>
          </w:tcPr>
          <w:p w14:paraId="3B54BCDD" w14:textId="77777777" w:rsidR="00C94D2D" w:rsidRPr="00C94D2D" w:rsidRDefault="00C94D2D" w:rsidP="00C94D2D">
            <w:pPr>
              <w:widowControl/>
              <w:jc w:val="center"/>
              <w:rPr>
                <w:color w:val="000000"/>
                <w:kern w:val="0"/>
                <w:sz w:val="16"/>
                <w:szCs w:val="16"/>
              </w:rPr>
            </w:pPr>
            <w:r w:rsidRPr="00C94D2D">
              <w:rPr>
                <w:color w:val="000000"/>
                <w:kern w:val="0"/>
                <w:sz w:val="16"/>
                <w:szCs w:val="16"/>
              </w:rPr>
              <w:t>91.1</w:t>
            </w:r>
          </w:p>
        </w:tc>
        <w:tc>
          <w:tcPr>
            <w:tcW w:w="0" w:type="auto"/>
            <w:tcBorders>
              <w:top w:val="nil"/>
              <w:left w:val="nil"/>
              <w:bottom w:val="single" w:sz="4" w:space="0" w:color="auto"/>
              <w:right w:val="single" w:sz="4" w:space="0" w:color="auto"/>
            </w:tcBorders>
            <w:shd w:val="clear" w:color="auto" w:fill="auto"/>
            <w:noWrap/>
            <w:vAlign w:val="center"/>
            <w:hideMark/>
          </w:tcPr>
          <w:p w14:paraId="46B9926E" w14:textId="77777777" w:rsidR="00C94D2D" w:rsidRPr="00C94D2D" w:rsidRDefault="00C94D2D" w:rsidP="00C94D2D">
            <w:pPr>
              <w:widowControl/>
              <w:jc w:val="center"/>
              <w:rPr>
                <w:color w:val="000000"/>
                <w:kern w:val="0"/>
                <w:sz w:val="16"/>
                <w:szCs w:val="16"/>
              </w:rPr>
            </w:pPr>
            <w:r w:rsidRPr="00C94D2D">
              <w:rPr>
                <w:color w:val="000000"/>
                <w:kern w:val="0"/>
                <w:sz w:val="16"/>
                <w:szCs w:val="16"/>
              </w:rPr>
              <w:t>88.3</w:t>
            </w:r>
          </w:p>
        </w:tc>
      </w:tr>
      <w:tr w:rsidR="00C94D2D" w:rsidRPr="00C94D2D" w14:paraId="6D51CC05" w14:textId="77777777" w:rsidTr="00374031">
        <w:trPr>
          <w:trHeight w:val="28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33D2C2F" w14:textId="77777777" w:rsidR="00C94D2D" w:rsidRPr="00C94D2D" w:rsidRDefault="00C94D2D" w:rsidP="00C94D2D">
            <w:pPr>
              <w:widowControl/>
              <w:jc w:val="center"/>
              <w:rPr>
                <w:color w:val="000000"/>
                <w:kern w:val="0"/>
                <w:sz w:val="16"/>
                <w:szCs w:val="16"/>
              </w:rPr>
            </w:pPr>
            <w:r w:rsidRPr="00C94D2D">
              <w:rPr>
                <w:color w:val="000000"/>
                <w:kern w:val="0"/>
                <w:sz w:val="16"/>
                <w:szCs w:val="16"/>
              </w:rPr>
              <w:t>139</w:t>
            </w:r>
          </w:p>
        </w:tc>
        <w:tc>
          <w:tcPr>
            <w:tcW w:w="0" w:type="auto"/>
            <w:tcBorders>
              <w:top w:val="nil"/>
              <w:left w:val="nil"/>
              <w:bottom w:val="single" w:sz="4" w:space="0" w:color="auto"/>
              <w:right w:val="single" w:sz="4" w:space="0" w:color="auto"/>
            </w:tcBorders>
            <w:shd w:val="clear" w:color="auto" w:fill="auto"/>
            <w:noWrap/>
            <w:vAlign w:val="center"/>
            <w:hideMark/>
          </w:tcPr>
          <w:p w14:paraId="1CD4D813" w14:textId="77777777" w:rsidR="00C94D2D" w:rsidRPr="00C94D2D" w:rsidRDefault="00C94D2D" w:rsidP="00C94D2D">
            <w:pPr>
              <w:widowControl/>
              <w:jc w:val="center"/>
              <w:rPr>
                <w:color w:val="000000"/>
                <w:kern w:val="0"/>
                <w:sz w:val="16"/>
                <w:szCs w:val="16"/>
              </w:rPr>
            </w:pPr>
            <w:r w:rsidRPr="00C94D2D">
              <w:rPr>
                <w:color w:val="000000"/>
                <w:kern w:val="0"/>
                <w:sz w:val="16"/>
                <w:szCs w:val="16"/>
              </w:rPr>
              <w:t>2002010325</w:t>
            </w:r>
          </w:p>
        </w:tc>
        <w:tc>
          <w:tcPr>
            <w:tcW w:w="0" w:type="auto"/>
            <w:tcBorders>
              <w:top w:val="nil"/>
              <w:left w:val="nil"/>
              <w:bottom w:val="single" w:sz="4" w:space="0" w:color="auto"/>
              <w:right w:val="single" w:sz="4" w:space="0" w:color="auto"/>
            </w:tcBorders>
            <w:shd w:val="clear" w:color="auto" w:fill="auto"/>
            <w:vAlign w:val="center"/>
            <w:hideMark/>
          </w:tcPr>
          <w:p w14:paraId="2C7211F1" w14:textId="77777777" w:rsidR="00C94D2D" w:rsidRPr="00C94D2D" w:rsidRDefault="00C94D2D" w:rsidP="00C94D2D">
            <w:pPr>
              <w:widowControl/>
              <w:jc w:val="center"/>
              <w:rPr>
                <w:color w:val="000000"/>
                <w:kern w:val="0"/>
                <w:sz w:val="16"/>
                <w:szCs w:val="16"/>
              </w:rPr>
            </w:pPr>
            <w:r w:rsidRPr="00C94D2D">
              <w:rPr>
                <w:color w:val="000000"/>
                <w:kern w:val="0"/>
                <w:sz w:val="16"/>
                <w:szCs w:val="16"/>
              </w:rPr>
              <w:t>丘其岷</w:t>
            </w:r>
          </w:p>
        </w:tc>
        <w:tc>
          <w:tcPr>
            <w:tcW w:w="0" w:type="auto"/>
            <w:tcBorders>
              <w:top w:val="nil"/>
              <w:left w:val="nil"/>
              <w:bottom w:val="single" w:sz="4" w:space="0" w:color="auto"/>
              <w:right w:val="single" w:sz="4" w:space="0" w:color="auto"/>
            </w:tcBorders>
            <w:shd w:val="clear" w:color="auto" w:fill="auto"/>
            <w:noWrap/>
            <w:vAlign w:val="center"/>
            <w:hideMark/>
          </w:tcPr>
          <w:p w14:paraId="09BD783F" w14:textId="77777777" w:rsidR="00C94D2D" w:rsidRPr="00C94D2D" w:rsidRDefault="00C94D2D" w:rsidP="00C94D2D">
            <w:pPr>
              <w:widowControl/>
              <w:jc w:val="center"/>
              <w:rPr>
                <w:color w:val="000000"/>
                <w:kern w:val="0"/>
                <w:sz w:val="16"/>
                <w:szCs w:val="16"/>
              </w:rPr>
            </w:pPr>
            <w:r w:rsidRPr="00C94D2D">
              <w:rPr>
                <w:color w:val="000000"/>
                <w:kern w:val="0"/>
                <w:sz w:val="16"/>
                <w:szCs w:val="16"/>
              </w:rPr>
              <w:t>65.0</w:t>
            </w:r>
          </w:p>
        </w:tc>
        <w:tc>
          <w:tcPr>
            <w:tcW w:w="0" w:type="auto"/>
            <w:tcBorders>
              <w:top w:val="nil"/>
              <w:left w:val="nil"/>
              <w:bottom w:val="single" w:sz="4" w:space="0" w:color="auto"/>
              <w:right w:val="single" w:sz="4" w:space="0" w:color="auto"/>
            </w:tcBorders>
            <w:shd w:val="clear" w:color="auto" w:fill="auto"/>
            <w:noWrap/>
            <w:vAlign w:val="center"/>
            <w:hideMark/>
          </w:tcPr>
          <w:p w14:paraId="44BACE32" w14:textId="77777777" w:rsidR="00C94D2D" w:rsidRPr="00C94D2D" w:rsidRDefault="00C94D2D" w:rsidP="00C94D2D">
            <w:pPr>
              <w:widowControl/>
              <w:jc w:val="center"/>
              <w:rPr>
                <w:color w:val="000000"/>
                <w:kern w:val="0"/>
                <w:sz w:val="16"/>
                <w:szCs w:val="16"/>
              </w:rPr>
            </w:pPr>
            <w:r w:rsidRPr="00C94D2D">
              <w:rPr>
                <w:color w:val="000000"/>
                <w:kern w:val="0"/>
                <w:sz w:val="16"/>
                <w:szCs w:val="16"/>
              </w:rPr>
              <w:t>68.7</w:t>
            </w:r>
          </w:p>
        </w:tc>
        <w:tc>
          <w:tcPr>
            <w:tcW w:w="0" w:type="auto"/>
            <w:tcBorders>
              <w:top w:val="nil"/>
              <w:left w:val="nil"/>
              <w:bottom w:val="single" w:sz="4" w:space="0" w:color="auto"/>
              <w:right w:val="single" w:sz="4" w:space="0" w:color="auto"/>
            </w:tcBorders>
            <w:shd w:val="clear" w:color="auto" w:fill="auto"/>
            <w:noWrap/>
            <w:vAlign w:val="center"/>
            <w:hideMark/>
          </w:tcPr>
          <w:p w14:paraId="1C1C56CD" w14:textId="77777777" w:rsidR="00C94D2D" w:rsidRPr="00C94D2D" w:rsidRDefault="00C94D2D" w:rsidP="00C94D2D">
            <w:pPr>
              <w:widowControl/>
              <w:jc w:val="center"/>
              <w:rPr>
                <w:color w:val="000000"/>
                <w:kern w:val="0"/>
                <w:sz w:val="16"/>
                <w:szCs w:val="16"/>
              </w:rPr>
            </w:pPr>
            <w:r w:rsidRPr="00C94D2D">
              <w:rPr>
                <w:color w:val="000000"/>
                <w:kern w:val="0"/>
                <w:sz w:val="16"/>
                <w:szCs w:val="16"/>
              </w:rPr>
              <w:t>77.7</w:t>
            </w:r>
          </w:p>
        </w:tc>
        <w:tc>
          <w:tcPr>
            <w:tcW w:w="0" w:type="auto"/>
            <w:tcBorders>
              <w:top w:val="nil"/>
              <w:left w:val="nil"/>
              <w:bottom w:val="single" w:sz="4" w:space="0" w:color="auto"/>
              <w:right w:val="single" w:sz="4" w:space="0" w:color="auto"/>
            </w:tcBorders>
            <w:shd w:val="clear" w:color="auto" w:fill="auto"/>
            <w:noWrap/>
            <w:vAlign w:val="center"/>
            <w:hideMark/>
          </w:tcPr>
          <w:p w14:paraId="3FF65A5B" w14:textId="77777777" w:rsidR="00C94D2D" w:rsidRPr="00C94D2D" w:rsidRDefault="00C94D2D" w:rsidP="00C94D2D">
            <w:pPr>
              <w:widowControl/>
              <w:jc w:val="center"/>
              <w:rPr>
                <w:color w:val="000000"/>
                <w:kern w:val="0"/>
                <w:sz w:val="16"/>
                <w:szCs w:val="16"/>
              </w:rPr>
            </w:pPr>
            <w:r w:rsidRPr="00C94D2D">
              <w:rPr>
                <w:color w:val="000000"/>
                <w:kern w:val="0"/>
                <w:sz w:val="16"/>
                <w:szCs w:val="16"/>
              </w:rPr>
              <w:t>86.3</w:t>
            </w:r>
          </w:p>
        </w:tc>
        <w:tc>
          <w:tcPr>
            <w:tcW w:w="0" w:type="auto"/>
            <w:tcBorders>
              <w:top w:val="nil"/>
              <w:left w:val="nil"/>
              <w:bottom w:val="single" w:sz="4" w:space="0" w:color="auto"/>
              <w:right w:val="single" w:sz="4" w:space="0" w:color="auto"/>
            </w:tcBorders>
            <w:shd w:val="clear" w:color="auto" w:fill="auto"/>
            <w:noWrap/>
            <w:vAlign w:val="center"/>
            <w:hideMark/>
          </w:tcPr>
          <w:p w14:paraId="0DB4D4BB" w14:textId="77777777" w:rsidR="00C94D2D" w:rsidRPr="00C94D2D" w:rsidRDefault="00C94D2D" w:rsidP="00C94D2D">
            <w:pPr>
              <w:widowControl/>
              <w:jc w:val="center"/>
              <w:rPr>
                <w:color w:val="000000"/>
                <w:kern w:val="0"/>
                <w:sz w:val="16"/>
                <w:szCs w:val="16"/>
              </w:rPr>
            </w:pPr>
            <w:r w:rsidRPr="00C94D2D">
              <w:rPr>
                <w:color w:val="000000"/>
                <w:kern w:val="0"/>
                <w:sz w:val="16"/>
                <w:szCs w:val="16"/>
              </w:rPr>
              <w:t>88.8</w:t>
            </w:r>
          </w:p>
        </w:tc>
      </w:tr>
      <w:tr w:rsidR="00C94D2D" w:rsidRPr="00C94D2D" w14:paraId="6BFDE19B" w14:textId="77777777" w:rsidTr="00374031">
        <w:trPr>
          <w:trHeight w:val="28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60CBD98" w14:textId="77777777" w:rsidR="00C94D2D" w:rsidRPr="00C94D2D" w:rsidRDefault="00C94D2D" w:rsidP="00C94D2D">
            <w:pPr>
              <w:widowControl/>
              <w:jc w:val="center"/>
              <w:rPr>
                <w:color w:val="000000"/>
                <w:kern w:val="0"/>
                <w:sz w:val="16"/>
                <w:szCs w:val="16"/>
              </w:rPr>
            </w:pPr>
            <w:r w:rsidRPr="00C94D2D">
              <w:rPr>
                <w:color w:val="000000"/>
                <w:kern w:val="0"/>
                <w:sz w:val="16"/>
                <w:szCs w:val="16"/>
              </w:rPr>
              <w:t>140</w:t>
            </w:r>
          </w:p>
        </w:tc>
        <w:tc>
          <w:tcPr>
            <w:tcW w:w="0" w:type="auto"/>
            <w:tcBorders>
              <w:top w:val="nil"/>
              <w:left w:val="nil"/>
              <w:bottom w:val="single" w:sz="4" w:space="0" w:color="auto"/>
              <w:right w:val="single" w:sz="4" w:space="0" w:color="auto"/>
            </w:tcBorders>
            <w:shd w:val="clear" w:color="auto" w:fill="auto"/>
            <w:noWrap/>
            <w:vAlign w:val="center"/>
            <w:hideMark/>
          </w:tcPr>
          <w:p w14:paraId="61D27211" w14:textId="77777777" w:rsidR="00C94D2D" w:rsidRPr="00C94D2D" w:rsidRDefault="00C94D2D" w:rsidP="00C94D2D">
            <w:pPr>
              <w:widowControl/>
              <w:jc w:val="center"/>
              <w:rPr>
                <w:color w:val="000000"/>
                <w:kern w:val="0"/>
                <w:sz w:val="16"/>
                <w:szCs w:val="16"/>
              </w:rPr>
            </w:pPr>
            <w:r w:rsidRPr="00C94D2D">
              <w:rPr>
                <w:color w:val="000000"/>
                <w:kern w:val="0"/>
                <w:sz w:val="16"/>
                <w:szCs w:val="16"/>
              </w:rPr>
              <w:t>2002010326</w:t>
            </w:r>
          </w:p>
        </w:tc>
        <w:tc>
          <w:tcPr>
            <w:tcW w:w="0" w:type="auto"/>
            <w:tcBorders>
              <w:top w:val="nil"/>
              <w:left w:val="nil"/>
              <w:bottom w:val="single" w:sz="4" w:space="0" w:color="auto"/>
              <w:right w:val="single" w:sz="4" w:space="0" w:color="auto"/>
            </w:tcBorders>
            <w:shd w:val="clear" w:color="auto" w:fill="auto"/>
            <w:vAlign w:val="center"/>
            <w:hideMark/>
          </w:tcPr>
          <w:p w14:paraId="616EEE22" w14:textId="77777777" w:rsidR="00C94D2D" w:rsidRPr="00C94D2D" w:rsidRDefault="00C94D2D" w:rsidP="00C94D2D">
            <w:pPr>
              <w:widowControl/>
              <w:jc w:val="center"/>
              <w:rPr>
                <w:color w:val="000000"/>
                <w:kern w:val="0"/>
                <w:sz w:val="16"/>
                <w:szCs w:val="16"/>
              </w:rPr>
            </w:pPr>
            <w:r w:rsidRPr="00C94D2D">
              <w:rPr>
                <w:color w:val="000000"/>
                <w:kern w:val="0"/>
                <w:sz w:val="16"/>
                <w:szCs w:val="16"/>
              </w:rPr>
              <w:t>周朗全</w:t>
            </w:r>
          </w:p>
        </w:tc>
        <w:tc>
          <w:tcPr>
            <w:tcW w:w="0" w:type="auto"/>
            <w:tcBorders>
              <w:top w:val="nil"/>
              <w:left w:val="nil"/>
              <w:bottom w:val="single" w:sz="4" w:space="0" w:color="auto"/>
              <w:right w:val="single" w:sz="4" w:space="0" w:color="auto"/>
            </w:tcBorders>
            <w:shd w:val="clear" w:color="auto" w:fill="auto"/>
            <w:noWrap/>
            <w:vAlign w:val="center"/>
            <w:hideMark/>
          </w:tcPr>
          <w:p w14:paraId="16F71C10" w14:textId="77777777" w:rsidR="00C94D2D" w:rsidRPr="00C94D2D" w:rsidRDefault="00C94D2D" w:rsidP="00C94D2D">
            <w:pPr>
              <w:widowControl/>
              <w:jc w:val="center"/>
              <w:rPr>
                <w:color w:val="000000"/>
                <w:kern w:val="0"/>
                <w:sz w:val="16"/>
                <w:szCs w:val="16"/>
              </w:rPr>
            </w:pPr>
            <w:r w:rsidRPr="00C94D2D">
              <w:rPr>
                <w:color w:val="000000"/>
                <w:kern w:val="0"/>
                <w:sz w:val="16"/>
                <w:szCs w:val="16"/>
              </w:rPr>
              <w:t>79.9</w:t>
            </w:r>
          </w:p>
        </w:tc>
        <w:tc>
          <w:tcPr>
            <w:tcW w:w="0" w:type="auto"/>
            <w:tcBorders>
              <w:top w:val="nil"/>
              <w:left w:val="nil"/>
              <w:bottom w:val="single" w:sz="4" w:space="0" w:color="auto"/>
              <w:right w:val="single" w:sz="4" w:space="0" w:color="auto"/>
            </w:tcBorders>
            <w:shd w:val="clear" w:color="auto" w:fill="auto"/>
            <w:noWrap/>
            <w:vAlign w:val="center"/>
            <w:hideMark/>
          </w:tcPr>
          <w:p w14:paraId="20FC5D44" w14:textId="77777777" w:rsidR="00C94D2D" w:rsidRPr="00C94D2D" w:rsidRDefault="00C94D2D" w:rsidP="00C94D2D">
            <w:pPr>
              <w:widowControl/>
              <w:jc w:val="center"/>
              <w:rPr>
                <w:color w:val="000000"/>
                <w:kern w:val="0"/>
                <w:sz w:val="16"/>
                <w:szCs w:val="16"/>
              </w:rPr>
            </w:pPr>
            <w:r w:rsidRPr="00C94D2D">
              <w:rPr>
                <w:color w:val="000000"/>
                <w:kern w:val="0"/>
                <w:sz w:val="16"/>
                <w:szCs w:val="16"/>
              </w:rPr>
              <w:t>87.4</w:t>
            </w:r>
          </w:p>
        </w:tc>
        <w:tc>
          <w:tcPr>
            <w:tcW w:w="0" w:type="auto"/>
            <w:tcBorders>
              <w:top w:val="nil"/>
              <w:left w:val="nil"/>
              <w:bottom w:val="single" w:sz="4" w:space="0" w:color="auto"/>
              <w:right w:val="single" w:sz="4" w:space="0" w:color="auto"/>
            </w:tcBorders>
            <w:shd w:val="clear" w:color="auto" w:fill="auto"/>
            <w:noWrap/>
            <w:vAlign w:val="center"/>
            <w:hideMark/>
          </w:tcPr>
          <w:p w14:paraId="08020746" w14:textId="77777777" w:rsidR="00C94D2D" w:rsidRPr="00C94D2D" w:rsidRDefault="00C94D2D" w:rsidP="00C94D2D">
            <w:pPr>
              <w:widowControl/>
              <w:jc w:val="center"/>
              <w:rPr>
                <w:color w:val="000000"/>
                <w:kern w:val="0"/>
                <w:sz w:val="16"/>
                <w:szCs w:val="16"/>
              </w:rPr>
            </w:pPr>
            <w:r w:rsidRPr="00C94D2D">
              <w:rPr>
                <w:color w:val="000000"/>
                <w:kern w:val="0"/>
                <w:sz w:val="16"/>
                <w:szCs w:val="16"/>
              </w:rPr>
              <w:t>87.6</w:t>
            </w:r>
          </w:p>
        </w:tc>
        <w:tc>
          <w:tcPr>
            <w:tcW w:w="0" w:type="auto"/>
            <w:tcBorders>
              <w:top w:val="nil"/>
              <w:left w:val="nil"/>
              <w:bottom w:val="single" w:sz="4" w:space="0" w:color="auto"/>
              <w:right w:val="single" w:sz="4" w:space="0" w:color="auto"/>
            </w:tcBorders>
            <w:shd w:val="clear" w:color="auto" w:fill="auto"/>
            <w:noWrap/>
            <w:vAlign w:val="center"/>
            <w:hideMark/>
          </w:tcPr>
          <w:p w14:paraId="772A5A92" w14:textId="77777777" w:rsidR="00C94D2D" w:rsidRPr="00C94D2D" w:rsidRDefault="00C94D2D" w:rsidP="00C94D2D">
            <w:pPr>
              <w:widowControl/>
              <w:jc w:val="center"/>
              <w:rPr>
                <w:color w:val="000000"/>
                <w:kern w:val="0"/>
                <w:sz w:val="16"/>
                <w:szCs w:val="16"/>
              </w:rPr>
            </w:pPr>
            <w:r w:rsidRPr="00C94D2D">
              <w:rPr>
                <w:color w:val="000000"/>
                <w:kern w:val="0"/>
                <w:sz w:val="16"/>
                <w:szCs w:val="16"/>
              </w:rPr>
              <w:t>92.3</w:t>
            </w:r>
          </w:p>
        </w:tc>
        <w:tc>
          <w:tcPr>
            <w:tcW w:w="0" w:type="auto"/>
            <w:tcBorders>
              <w:top w:val="nil"/>
              <w:left w:val="nil"/>
              <w:bottom w:val="single" w:sz="4" w:space="0" w:color="auto"/>
              <w:right w:val="single" w:sz="4" w:space="0" w:color="auto"/>
            </w:tcBorders>
            <w:shd w:val="clear" w:color="auto" w:fill="auto"/>
            <w:noWrap/>
            <w:vAlign w:val="center"/>
            <w:hideMark/>
          </w:tcPr>
          <w:p w14:paraId="081A1756" w14:textId="77777777" w:rsidR="00C94D2D" w:rsidRPr="00C94D2D" w:rsidRDefault="00C94D2D" w:rsidP="00C94D2D">
            <w:pPr>
              <w:widowControl/>
              <w:jc w:val="center"/>
              <w:rPr>
                <w:color w:val="000000"/>
                <w:kern w:val="0"/>
                <w:sz w:val="16"/>
                <w:szCs w:val="16"/>
              </w:rPr>
            </w:pPr>
            <w:r w:rsidRPr="00C94D2D">
              <w:rPr>
                <w:color w:val="000000"/>
                <w:kern w:val="0"/>
                <w:sz w:val="16"/>
                <w:szCs w:val="16"/>
              </w:rPr>
              <w:t>90.8</w:t>
            </w:r>
          </w:p>
        </w:tc>
      </w:tr>
      <w:tr w:rsidR="00C94D2D" w:rsidRPr="00C94D2D" w14:paraId="417CB423" w14:textId="77777777" w:rsidTr="00374031">
        <w:trPr>
          <w:trHeight w:val="28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5C4ED53" w14:textId="77777777" w:rsidR="00C94D2D" w:rsidRPr="00C94D2D" w:rsidRDefault="00C94D2D" w:rsidP="00C94D2D">
            <w:pPr>
              <w:widowControl/>
              <w:jc w:val="center"/>
              <w:rPr>
                <w:color w:val="000000"/>
                <w:kern w:val="0"/>
                <w:sz w:val="16"/>
                <w:szCs w:val="16"/>
              </w:rPr>
            </w:pPr>
            <w:r w:rsidRPr="00C94D2D">
              <w:rPr>
                <w:color w:val="000000"/>
                <w:kern w:val="0"/>
                <w:sz w:val="16"/>
                <w:szCs w:val="16"/>
              </w:rPr>
              <w:t>141</w:t>
            </w:r>
          </w:p>
        </w:tc>
        <w:tc>
          <w:tcPr>
            <w:tcW w:w="0" w:type="auto"/>
            <w:tcBorders>
              <w:top w:val="nil"/>
              <w:left w:val="nil"/>
              <w:bottom w:val="single" w:sz="4" w:space="0" w:color="auto"/>
              <w:right w:val="single" w:sz="4" w:space="0" w:color="auto"/>
            </w:tcBorders>
            <w:shd w:val="clear" w:color="auto" w:fill="auto"/>
            <w:noWrap/>
            <w:vAlign w:val="center"/>
            <w:hideMark/>
          </w:tcPr>
          <w:p w14:paraId="6ED13FEC" w14:textId="77777777" w:rsidR="00C94D2D" w:rsidRPr="00C94D2D" w:rsidRDefault="00C94D2D" w:rsidP="00C94D2D">
            <w:pPr>
              <w:widowControl/>
              <w:jc w:val="center"/>
              <w:rPr>
                <w:color w:val="000000"/>
                <w:kern w:val="0"/>
                <w:sz w:val="16"/>
                <w:szCs w:val="16"/>
              </w:rPr>
            </w:pPr>
            <w:r w:rsidRPr="00C94D2D">
              <w:rPr>
                <w:color w:val="000000"/>
                <w:kern w:val="0"/>
                <w:sz w:val="16"/>
                <w:szCs w:val="16"/>
              </w:rPr>
              <w:t>2002010327</w:t>
            </w:r>
          </w:p>
        </w:tc>
        <w:tc>
          <w:tcPr>
            <w:tcW w:w="0" w:type="auto"/>
            <w:tcBorders>
              <w:top w:val="nil"/>
              <w:left w:val="nil"/>
              <w:bottom w:val="single" w:sz="4" w:space="0" w:color="auto"/>
              <w:right w:val="single" w:sz="4" w:space="0" w:color="auto"/>
            </w:tcBorders>
            <w:shd w:val="clear" w:color="auto" w:fill="auto"/>
            <w:vAlign w:val="center"/>
            <w:hideMark/>
          </w:tcPr>
          <w:p w14:paraId="6C8E3878" w14:textId="77777777" w:rsidR="00C94D2D" w:rsidRPr="00C94D2D" w:rsidRDefault="00C94D2D" w:rsidP="00C94D2D">
            <w:pPr>
              <w:widowControl/>
              <w:jc w:val="center"/>
              <w:rPr>
                <w:color w:val="000000"/>
                <w:kern w:val="0"/>
                <w:sz w:val="16"/>
                <w:szCs w:val="16"/>
              </w:rPr>
            </w:pPr>
            <w:r w:rsidRPr="00C94D2D">
              <w:rPr>
                <w:color w:val="000000"/>
                <w:kern w:val="0"/>
                <w:sz w:val="16"/>
                <w:szCs w:val="16"/>
              </w:rPr>
              <w:t>黄越</w:t>
            </w:r>
          </w:p>
        </w:tc>
        <w:tc>
          <w:tcPr>
            <w:tcW w:w="0" w:type="auto"/>
            <w:tcBorders>
              <w:top w:val="nil"/>
              <w:left w:val="nil"/>
              <w:bottom w:val="single" w:sz="4" w:space="0" w:color="auto"/>
              <w:right w:val="single" w:sz="4" w:space="0" w:color="auto"/>
            </w:tcBorders>
            <w:shd w:val="clear" w:color="auto" w:fill="auto"/>
            <w:noWrap/>
            <w:vAlign w:val="center"/>
            <w:hideMark/>
          </w:tcPr>
          <w:p w14:paraId="0D77BB7C" w14:textId="77777777" w:rsidR="00C94D2D" w:rsidRPr="00C94D2D" w:rsidRDefault="00C94D2D" w:rsidP="00C94D2D">
            <w:pPr>
              <w:widowControl/>
              <w:jc w:val="center"/>
              <w:rPr>
                <w:color w:val="000000"/>
                <w:kern w:val="0"/>
                <w:sz w:val="16"/>
                <w:szCs w:val="16"/>
              </w:rPr>
            </w:pPr>
            <w:r w:rsidRPr="00C94D2D">
              <w:rPr>
                <w:color w:val="000000"/>
                <w:kern w:val="0"/>
                <w:sz w:val="16"/>
                <w:szCs w:val="16"/>
              </w:rPr>
              <w:t>75.0</w:t>
            </w:r>
          </w:p>
        </w:tc>
        <w:tc>
          <w:tcPr>
            <w:tcW w:w="0" w:type="auto"/>
            <w:tcBorders>
              <w:top w:val="nil"/>
              <w:left w:val="nil"/>
              <w:bottom w:val="single" w:sz="4" w:space="0" w:color="auto"/>
              <w:right w:val="single" w:sz="4" w:space="0" w:color="auto"/>
            </w:tcBorders>
            <w:shd w:val="clear" w:color="auto" w:fill="auto"/>
            <w:noWrap/>
            <w:vAlign w:val="center"/>
            <w:hideMark/>
          </w:tcPr>
          <w:p w14:paraId="45604D07" w14:textId="77777777" w:rsidR="00C94D2D" w:rsidRPr="00C94D2D" w:rsidRDefault="00C94D2D" w:rsidP="00C94D2D">
            <w:pPr>
              <w:widowControl/>
              <w:jc w:val="center"/>
              <w:rPr>
                <w:color w:val="000000"/>
                <w:kern w:val="0"/>
                <w:sz w:val="16"/>
                <w:szCs w:val="16"/>
              </w:rPr>
            </w:pPr>
            <w:r w:rsidRPr="00C94D2D">
              <w:rPr>
                <w:color w:val="000000"/>
                <w:kern w:val="0"/>
                <w:sz w:val="16"/>
                <w:szCs w:val="16"/>
              </w:rPr>
              <w:t>78.7</w:t>
            </w:r>
          </w:p>
        </w:tc>
        <w:tc>
          <w:tcPr>
            <w:tcW w:w="0" w:type="auto"/>
            <w:tcBorders>
              <w:top w:val="nil"/>
              <w:left w:val="nil"/>
              <w:bottom w:val="single" w:sz="4" w:space="0" w:color="auto"/>
              <w:right w:val="single" w:sz="4" w:space="0" w:color="auto"/>
            </w:tcBorders>
            <w:shd w:val="clear" w:color="auto" w:fill="auto"/>
            <w:noWrap/>
            <w:vAlign w:val="center"/>
            <w:hideMark/>
          </w:tcPr>
          <w:p w14:paraId="0AA68DED" w14:textId="77777777" w:rsidR="00C94D2D" w:rsidRPr="00C94D2D" w:rsidRDefault="00C94D2D" w:rsidP="00C94D2D">
            <w:pPr>
              <w:widowControl/>
              <w:jc w:val="center"/>
              <w:rPr>
                <w:color w:val="000000"/>
                <w:kern w:val="0"/>
                <w:sz w:val="16"/>
                <w:szCs w:val="16"/>
              </w:rPr>
            </w:pPr>
            <w:r w:rsidRPr="00C94D2D">
              <w:rPr>
                <w:color w:val="000000"/>
                <w:kern w:val="0"/>
                <w:sz w:val="16"/>
                <w:szCs w:val="16"/>
              </w:rPr>
              <w:t>87.4</w:t>
            </w:r>
          </w:p>
        </w:tc>
        <w:tc>
          <w:tcPr>
            <w:tcW w:w="0" w:type="auto"/>
            <w:tcBorders>
              <w:top w:val="nil"/>
              <w:left w:val="nil"/>
              <w:bottom w:val="single" w:sz="4" w:space="0" w:color="auto"/>
              <w:right w:val="single" w:sz="4" w:space="0" w:color="auto"/>
            </w:tcBorders>
            <w:shd w:val="clear" w:color="auto" w:fill="auto"/>
            <w:noWrap/>
            <w:vAlign w:val="center"/>
            <w:hideMark/>
          </w:tcPr>
          <w:p w14:paraId="5C7DC531" w14:textId="77777777" w:rsidR="00C94D2D" w:rsidRPr="00C94D2D" w:rsidRDefault="00C94D2D" w:rsidP="00C94D2D">
            <w:pPr>
              <w:widowControl/>
              <w:jc w:val="center"/>
              <w:rPr>
                <w:color w:val="000000"/>
                <w:kern w:val="0"/>
                <w:sz w:val="16"/>
                <w:szCs w:val="16"/>
              </w:rPr>
            </w:pPr>
            <w:r w:rsidRPr="00C94D2D">
              <w:rPr>
                <w:color w:val="000000"/>
                <w:kern w:val="0"/>
                <w:sz w:val="16"/>
                <w:szCs w:val="16"/>
              </w:rPr>
              <w:t>91.0</w:t>
            </w:r>
          </w:p>
        </w:tc>
        <w:tc>
          <w:tcPr>
            <w:tcW w:w="0" w:type="auto"/>
            <w:tcBorders>
              <w:top w:val="nil"/>
              <w:left w:val="nil"/>
              <w:bottom w:val="single" w:sz="4" w:space="0" w:color="auto"/>
              <w:right w:val="single" w:sz="4" w:space="0" w:color="auto"/>
            </w:tcBorders>
            <w:shd w:val="clear" w:color="auto" w:fill="auto"/>
            <w:noWrap/>
            <w:vAlign w:val="center"/>
            <w:hideMark/>
          </w:tcPr>
          <w:p w14:paraId="3EB85AB5" w14:textId="77777777" w:rsidR="00C94D2D" w:rsidRPr="00C94D2D" w:rsidRDefault="00C94D2D" w:rsidP="00C94D2D">
            <w:pPr>
              <w:widowControl/>
              <w:jc w:val="center"/>
              <w:rPr>
                <w:color w:val="000000"/>
                <w:kern w:val="0"/>
                <w:sz w:val="16"/>
                <w:szCs w:val="16"/>
              </w:rPr>
            </w:pPr>
            <w:r w:rsidRPr="00C94D2D">
              <w:rPr>
                <w:color w:val="000000"/>
                <w:kern w:val="0"/>
                <w:sz w:val="16"/>
                <w:szCs w:val="16"/>
              </w:rPr>
              <w:t>90.6</w:t>
            </w:r>
          </w:p>
        </w:tc>
      </w:tr>
      <w:tr w:rsidR="00C94D2D" w:rsidRPr="00C94D2D" w14:paraId="6CBA53D1" w14:textId="77777777" w:rsidTr="00374031">
        <w:trPr>
          <w:trHeight w:val="28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8176925" w14:textId="77777777" w:rsidR="00C94D2D" w:rsidRPr="00C94D2D" w:rsidRDefault="00C94D2D" w:rsidP="00C94D2D">
            <w:pPr>
              <w:widowControl/>
              <w:jc w:val="center"/>
              <w:rPr>
                <w:color w:val="000000"/>
                <w:kern w:val="0"/>
                <w:sz w:val="16"/>
                <w:szCs w:val="16"/>
              </w:rPr>
            </w:pPr>
            <w:r w:rsidRPr="00C94D2D">
              <w:rPr>
                <w:color w:val="000000"/>
                <w:kern w:val="0"/>
                <w:sz w:val="16"/>
                <w:szCs w:val="16"/>
              </w:rPr>
              <w:t>142</w:t>
            </w:r>
          </w:p>
        </w:tc>
        <w:tc>
          <w:tcPr>
            <w:tcW w:w="0" w:type="auto"/>
            <w:tcBorders>
              <w:top w:val="nil"/>
              <w:left w:val="nil"/>
              <w:bottom w:val="single" w:sz="4" w:space="0" w:color="auto"/>
              <w:right w:val="single" w:sz="4" w:space="0" w:color="auto"/>
            </w:tcBorders>
            <w:shd w:val="clear" w:color="auto" w:fill="auto"/>
            <w:noWrap/>
            <w:vAlign w:val="center"/>
            <w:hideMark/>
          </w:tcPr>
          <w:p w14:paraId="6529A6C0" w14:textId="77777777" w:rsidR="00C94D2D" w:rsidRPr="00C94D2D" w:rsidRDefault="00C94D2D" w:rsidP="00C94D2D">
            <w:pPr>
              <w:widowControl/>
              <w:jc w:val="center"/>
              <w:rPr>
                <w:color w:val="000000"/>
                <w:kern w:val="0"/>
                <w:sz w:val="16"/>
                <w:szCs w:val="16"/>
              </w:rPr>
            </w:pPr>
            <w:r w:rsidRPr="00C94D2D">
              <w:rPr>
                <w:color w:val="000000"/>
                <w:kern w:val="0"/>
                <w:sz w:val="16"/>
                <w:szCs w:val="16"/>
              </w:rPr>
              <w:t>2002010328</w:t>
            </w:r>
          </w:p>
        </w:tc>
        <w:tc>
          <w:tcPr>
            <w:tcW w:w="0" w:type="auto"/>
            <w:tcBorders>
              <w:top w:val="nil"/>
              <w:left w:val="nil"/>
              <w:bottom w:val="single" w:sz="4" w:space="0" w:color="auto"/>
              <w:right w:val="single" w:sz="4" w:space="0" w:color="auto"/>
            </w:tcBorders>
            <w:shd w:val="clear" w:color="auto" w:fill="auto"/>
            <w:vAlign w:val="center"/>
            <w:hideMark/>
          </w:tcPr>
          <w:p w14:paraId="09EF0CB0" w14:textId="77777777" w:rsidR="00C94D2D" w:rsidRPr="00C94D2D" w:rsidRDefault="00C94D2D" w:rsidP="00C94D2D">
            <w:pPr>
              <w:widowControl/>
              <w:jc w:val="center"/>
              <w:rPr>
                <w:color w:val="000000"/>
                <w:kern w:val="0"/>
                <w:sz w:val="16"/>
                <w:szCs w:val="16"/>
              </w:rPr>
            </w:pPr>
            <w:r w:rsidRPr="00C94D2D">
              <w:rPr>
                <w:color w:val="000000"/>
                <w:kern w:val="0"/>
                <w:sz w:val="16"/>
                <w:szCs w:val="16"/>
              </w:rPr>
              <w:t>姚方煜</w:t>
            </w:r>
          </w:p>
        </w:tc>
        <w:tc>
          <w:tcPr>
            <w:tcW w:w="0" w:type="auto"/>
            <w:tcBorders>
              <w:top w:val="nil"/>
              <w:left w:val="nil"/>
              <w:bottom w:val="single" w:sz="4" w:space="0" w:color="auto"/>
              <w:right w:val="single" w:sz="4" w:space="0" w:color="auto"/>
            </w:tcBorders>
            <w:shd w:val="clear" w:color="auto" w:fill="auto"/>
            <w:noWrap/>
            <w:vAlign w:val="center"/>
            <w:hideMark/>
          </w:tcPr>
          <w:p w14:paraId="02A43C10" w14:textId="77777777" w:rsidR="00C94D2D" w:rsidRPr="00C94D2D" w:rsidRDefault="00C94D2D" w:rsidP="00C94D2D">
            <w:pPr>
              <w:widowControl/>
              <w:jc w:val="center"/>
              <w:rPr>
                <w:color w:val="000000"/>
                <w:kern w:val="0"/>
                <w:sz w:val="16"/>
                <w:szCs w:val="16"/>
              </w:rPr>
            </w:pPr>
            <w:r w:rsidRPr="00C94D2D">
              <w:rPr>
                <w:color w:val="000000"/>
                <w:kern w:val="0"/>
                <w:sz w:val="16"/>
                <w:szCs w:val="16"/>
              </w:rPr>
              <w:t>58.1</w:t>
            </w:r>
          </w:p>
        </w:tc>
        <w:tc>
          <w:tcPr>
            <w:tcW w:w="0" w:type="auto"/>
            <w:tcBorders>
              <w:top w:val="nil"/>
              <w:left w:val="nil"/>
              <w:bottom w:val="single" w:sz="4" w:space="0" w:color="auto"/>
              <w:right w:val="single" w:sz="4" w:space="0" w:color="auto"/>
            </w:tcBorders>
            <w:shd w:val="clear" w:color="auto" w:fill="auto"/>
            <w:noWrap/>
            <w:vAlign w:val="center"/>
            <w:hideMark/>
          </w:tcPr>
          <w:p w14:paraId="71A0DBB2" w14:textId="77777777" w:rsidR="00C94D2D" w:rsidRPr="00C94D2D" w:rsidRDefault="00C94D2D" w:rsidP="00C94D2D">
            <w:pPr>
              <w:widowControl/>
              <w:jc w:val="center"/>
              <w:rPr>
                <w:color w:val="000000"/>
                <w:kern w:val="0"/>
                <w:sz w:val="16"/>
                <w:szCs w:val="16"/>
              </w:rPr>
            </w:pPr>
            <w:r w:rsidRPr="00C94D2D">
              <w:rPr>
                <w:color w:val="000000"/>
                <w:kern w:val="0"/>
                <w:sz w:val="16"/>
                <w:szCs w:val="16"/>
              </w:rPr>
              <w:t>67.7</w:t>
            </w:r>
          </w:p>
        </w:tc>
        <w:tc>
          <w:tcPr>
            <w:tcW w:w="0" w:type="auto"/>
            <w:tcBorders>
              <w:top w:val="nil"/>
              <w:left w:val="nil"/>
              <w:bottom w:val="single" w:sz="4" w:space="0" w:color="auto"/>
              <w:right w:val="single" w:sz="4" w:space="0" w:color="auto"/>
            </w:tcBorders>
            <w:shd w:val="clear" w:color="auto" w:fill="auto"/>
            <w:noWrap/>
            <w:vAlign w:val="center"/>
            <w:hideMark/>
          </w:tcPr>
          <w:p w14:paraId="38EFB16A" w14:textId="77777777" w:rsidR="00C94D2D" w:rsidRPr="00C94D2D" w:rsidRDefault="00C94D2D" w:rsidP="00C94D2D">
            <w:pPr>
              <w:widowControl/>
              <w:jc w:val="center"/>
              <w:rPr>
                <w:color w:val="000000"/>
                <w:kern w:val="0"/>
                <w:sz w:val="16"/>
                <w:szCs w:val="16"/>
              </w:rPr>
            </w:pPr>
            <w:r w:rsidRPr="00C94D2D">
              <w:rPr>
                <w:color w:val="000000"/>
                <w:kern w:val="0"/>
                <w:sz w:val="16"/>
                <w:szCs w:val="16"/>
              </w:rPr>
              <w:t>80.6</w:t>
            </w:r>
          </w:p>
        </w:tc>
        <w:tc>
          <w:tcPr>
            <w:tcW w:w="0" w:type="auto"/>
            <w:tcBorders>
              <w:top w:val="nil"/>
              <w:left w:val="nil"/>
              <w:bottom w:val="single" w:sz="4" w:space="0" w:color="auto"/>
              <w:right w:val="single" w:sz="4" w:space="0" w:color="auto"/>
            </w:tcBorders>
            <w:shd w:val="clear" w:color="auto" w:fill="auto"/>
            <w:noWrap/>
            <w:vAlign w:val="center"/>
            <w:hideMark/>
          </w:tcPr>
          <w:p w14:paraId="6D892EDC" w14:textId="77777777" w:rsidR="00C94D2D" w:rsidRPr="00C94D2D" w:rsidRDefault="00C94D2D" w:rsidP="00C94D2D">
            <w:pPr>
              <w:widowControl/>
              <w:jc w:val="center"/>
              <w:rPr>
                <w:color w:val="000000"/>
                <w:kern w:val="0"/>
                <w:sz w:val="16"/>
                <w:szCs w:val="16"/>
              </w:rPr>
            </w:pPr>
            <w:r w:rsidRPr="00C94D2D">
              <w:rPr>
                <w:color w:val="000000"/>
                <w:kern w:val="0"/>
                <w:sz w:val="16"/>
                <w:szCs w:val="16"/>
              </w:rPr>
              <w:t>82.3</w:t>
            </w:r>
          </w:p>
        </w:tc>
        <w:tc>
          <w:tcPr>
            <w:tcW w:w="0" w:type="auto"/>
            <w:tcBorders>
              <w:top w:val="nil"/>
              <w:left w:val="nil"/>
              <w:bottom w:val="single" w:sz="4" w:space="0" w:color="auto"/>
              <w:right w:val="single" w:sz="4" w:space="0" w:color="auto"/>
            </w:tcBorders>
            <w:shd w:val="clear" w:color="auto" w:fill="auto"/>
            <w:noWrap/>
            <w:vAlign w:val="center"/>
            <w:hideMark/>
          </w:tcPr>
          <w:p w14:paraId="25A6027E" w14:textId="77777777" w:rsidR="00C94D2D" w:rsidRPr="00C94D2D" w:rsidRDefault="00C94D2D" w:rsidP="00C94D2D">
            <w:pPr>
              <w:widowControl/>
              <w:jc w:val="center"/>
              <w:rPr>
                <w:color w:val="000000"/>
                <w:kern w:val="0"/>
                <w:sz w:val="16"/>
                <w:szCs w:val="16"/>
              </w:rPr>
            </w:pPr>
            <w:r w:rsidRPr="00C94D2D">
              <w:rPr>
                <w:color w:val="000000"/>
                <w:kern w:val="0"/>
                <w:sz w:val="16"/>
                <w:szCs w:val="16"/>
              </w:rPr>
              <w:t>74.4</w:t>
            </w:r>
          </w:p>
        </w:tc>
      </w:tr>
      <w:tr w:rsidR="00C94D2D" w:rsidRPr="00C94D2D" w14:paraId="3E35F782" w14:textId="77777777" w:rsidTr="00374031">
        <w:trPr>
          <w:trHeight w:val="28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32E7408" w14:textId="77777777" w:rsidR="00C94D2D" w:rsidRPr="00C94D2D" w:rsidRDefault="00C94D2D" w:rsidP="00C94D2D">
            <w:pPr>
              <w:widowControl/>
              <w:jc w:val="center"/>
              <w:rPr>
                <w:color w:val="000000"/>
                <w:kern w:val="0"/>
                <w:sz w:val="16"/>
                <w:szCs w:val="16"/>
              </w:rPr>
            </w:pPr>
            <w:r w:rsidRPr="00C94D2D">
              <w:rPr>
                <w:color w:val="000000"/>
                <w:kern w:val="0"/>
                <w:sz w:val="16"/>
                <w:szCs w:val="16"/>
              </w:rPr>
              <w:t>143</w:t>
            </w:r>
          </w:p>
        </w:tc>
        <w:tc>
          <w:tcPr>
            <w:tcW w:w="0" w:type="auto"/>
            <w:tcBorders>
              <w:top w:val="nil"/>
              <w:left w:val="nil"/>
              <w:bottom w:val="single" w:sz="4" w:space="0" w:color="auto"/>
              <w:right w:val="single" w:sz="4" w:space="0" w:color="auto"/>
            </w:tcBorders>
            <w:shd w:val="clear" w:color="auto" w:fill="auto"/>
            <w:noWrap/>
            <w:vAlign w:val="center"/>
            <w:hideMark/>
          </w:tcPr>
          <w:p w14:paraId="68264187" w14:textId="77777777" w:rsidR="00C94D2D" w:rsidRPr="00C94D2D" w:rsidRDefault="00C94D2D" w:rsidP="00C94D2D">
            <w:pPr>
              <w:widowControl/>
              <w:jc w:val="center"/>
              <w:rPr>
                <w:color w:val="000000"/>
                <w:kern w:val="0"/>
                <w:sz w:val="16"/>
                <w:szCs w:val="16"/>
              </w:rPr>
            </w:pPr>
            <w:r w:rsidRPr="00C94D2D">
              <w:rPr>
                <w:color w:val="000000"/>
                <w:kern w:val="0"/>
                <w:sz w:val="16"/>
                <w:szCs w:val="16"/>
              </w:rPr>
              <w:t>2002010329</w:t>
            </w:r>
          </w:p>
        </w:tc>
        <w:tc>
          <w:tcPr>
            <w:tcW w:w="0" w:type="auto"/>
            <w:tcBorders>
              <w:top w:val="nil"/>
              <w:left w:val="nil"/>
              <w:bottom w:val="single" w:sz="4" w:space="0" w:color="auto"/>
              <w:right w:val="single" w:sz="4" w:space="0" w:color="auto"/>
            </w:tcBorders>
            <w:shd w:val="clear" w:color="auto" w:fill="auto"/>
            <w:vAlign w:val="center"/>
            <w:hideMark/>
          </w:tcPr>
          <w:p w14:paraId="1EACC418" w14:textId="77777777" w:rsidR="00C94D2D" w:rsidRPr="00C94D2D" w:rsidRDefault="00C94D2D" w:rsidP="00C94D2D">
            <w:pPr>
              <w:widowControl/>
              <w:jc w:val="center"/>
              <w:rPr>
                <w:color w:val="000000"/>
                <w:kern w:val="0"/>
                <w:sz w:val="16"/>
                <w:szCs w:val="16"/>
              </w:rPr>
            </w:pPr>
            <w:r w:rsidRPr="00C94D2D">
              <w:rPr>
                <w:color w:val="000000"/>
                <w:kern w:val="0"/>
                <w:sz w:val="16"/>
                <w:szCs w:val="16"/>
              </w:rPr>
              <w:t>张嘉苑</w:t>
            </w:r>
          </w:p>
        </w:tc>
        <w:tc>
          <w:tcPr>
            <w:tcW w:w="0" w:type="auto"/>
            <w:tcBorders>
              <w:top w:val="nil"/>
              <w:left w:val="nil"/>
              <w:bottom w:val="single" w:sz="4" w:space="0" w:color="auto"/>
              <w:right w:val="single" w:sz="4" w:space="0" w:color="auto"/>
            </w:tcBorders>
            <w:shd w:val="clear" w:color="auto" w:fill="auto"/>
            <w:noWrap/>
            <w:vAlign w:val="center"/>
            <w:hideMark/>
          </w:tcPr>
          <w:p w14:paraId="393494C0" w14:textId="77777777" w:rsidR="00C94D2D" w:rsidRPr="00C94D2D" w:rsidRDefault="00C94D2D" w:rsidP="00C94D2D">
            <w:pPr>
              <w:widowControl/>
              <w:jc w:val="center"/>
              <w:rPr>
                <w:color w:val="000000"/>
                <w:kern w:val="0"/>
                <w:sz w:val="16"/>
                <w:szCs w:val="16"/>
              </w:rPr>
            </w:pPr>
            <w:r w:rsidRPr="00C94D2D">
              <w:rPr>
                <w:color w:val="000000"/>
                <w:kern w:val="0"/>
                <w:sz w:val="16"/>
                <w:szCs w:val="16"/>
              </w:rPr>
              <w:t>67.6</w:t>
            </w:r>
          </w:p>
        </w:tc>
        <w:tc>
          <w:tcPr>
            <w:tcW w:w="0" w:type="auto"/>
            <w:tcBorders>
              <w:top w:val="nil"/>
              <w:left w:val="nil"/>
              <w:bottom w:val="single" w:sz="4" w:space="0" w:color="auto"/>
              <w:right w:val="single" w:sz="4" w:space="0" w:color="auto"/>
            </w:tcBorders>
            <w:shd w:val="clear" w:color="auto" w:fill="auto"/>
            <w:noWrap/>
            <w:vAlign w:val="center"/>
            <w:hideMark/>
          </w:tcPr>
          <w:p w14:paraId="313B664A" w14:textId="77777777" w:rsidR="00C94D2D" w:rsidRPr="00C94D2D" w:rsidRDefault="00C94D2D" w:rsidP="00C94D2D">
            <w:pPr>
              <w:widowControl/>
              <w:jc w:val="center"/>
              <w:rPr>
                <w:color w:val="000000"/>
                <w:kern w:val="0"/>
                <w:sz w:val="16"/>
                <w:szCs w:val="16"/>
              </w:rPr>
            </w:pPr>
            <w:r w:rsidRPr="00C94D2D">
              <w:rPr>
                <w:color w:val="000000"/>
                <w:kern w:val="0"/>
                <w:sz w:val="16"/>
                <w:szCs w:val="16"/>
              </w:rPr>
              <w:t>80.5</w:t>
            </w:r>
          </w:p>
        </w:tc>
        <w:tc>
          <w:tcPr>
            <w:tcW w:w="0" w:type="auto"/>
            <w:tcBorders>
              <w:top w:val="nil"/>
              <w:left w:val="nil"/>
              <w:bottom w:val="single" w:sz="4" w:space="0" w:color="auto"/>
              <w:right w:val="single" w:sz="4" w:space="0" w:color="auto"/>
            </w:tcBorders>
            <w:shd w:val="clear" w:color="auto" w:fill="auto"/>
            <w:noWrap/>
            <w:vAlign w:val="center"/>
            <w:hideMark/>
          </w:tcPr>
          <w:p w14:paraId="55FB1F1C" w14:textId="77777777" w:rsidR="00C94D2D" w:rsidRPr="00C94D2D" w:rsidRDefault="00C94D2D" w:rsidP="00C94D2D">
            <w:pPr>
              <w:widowControl/>
              <w:jc w:val="center"/>
              <w:rPr>
                <w:color w:val="000000"/>
                <w:kern w:val="0"/>
                <w:sz w:val="16"/>
                <w:szCs w:val="16"/>
              </w:rPr>
            </w:pPr>
            <w:r w:rsidRPr="00C94D2D">
              <w:rPr>
                <w:color w:val="000000"/>
                <w:kern w:val="0"/>
                <w:sz w:val="16"/>
                <w:szCs w:val="16"/>
              </w:rPr>
              <w:t>81.1</w:t>
            </w:r>
          </w:p>
        </w:tc>
        <w:tc>
          <w:tcPr>
            <w:tcW w:w="0" w:type="auto"/>
            <w:tcBorders>
              <w:top w:val="nil"/>
              <w:left w:val="nil"/>
              <w:bottom w:val="single" w:sz="4" w:space="0" w:color="auto"/>
              <w:right w:val="single" w:sz="4" w:space="0" w:color="auto"/>
            </w:tcBorders>
            <w:shd w:val="clear" w:color="auto" w:fill="auto"/>
            <w:noWrap/>
            <w:vAlign w:val="center"/>
            <w:hideMark/>
          </w:tcPr>
          <w:p w14:paraId="47616C99" w14:textId="77777777" w:rsidR="00C94D2D" w:rsidRPr="00C94D2D" w:rsidRDefault="00C94D2D" w:rsidP="00C94D2D">
            <w:pPr>
              <w:widowControl/>
              <w:jc w:val="center"/>
              <w:rPr>
                <w:color w:val="000000"/>
                <w:kern w:val="0"/>
                <w:sz w:val="16"/>
                <w:szCs w:val="16"/>
              </w:rPr>
            </w:pPr>
            <w:r w:rsidRPr="00C94D2D">
              <w:rPr>
                <w:color w:val="000000"/>
                <w:kern w:val="0"/>
                <w:sz w:val="16"/>
                <w:szCs w:val="16"/>
              </w:rPr>
              <w:t>57.7</w:t>
            </w:r>
          </w:p>
        </w:tc>
        <w:tc>
          <w:tcPr>
            <w:tcW w:w="0" w:type="auto"/>
            <w:tcBorders>
              <w:top w:val="nil"/>
              <w:left w:val="nil"/>
              <w:bottom w:val="single" w:sz="4" w:space="0" w:color="auto"/>
              <w:right w:val="single" w:sz="4" w:space="0" w:color="auto"/>
            </w:tcBorders>
            <w:shd w:val="clear" w:color="auto" w:fill="auto"/>
            <w:noWrap/>
            <w:vAlign w:val="center"/>
            <w:hideMark/>
          </w:tcPr>
          <w:p w14:paraId="2262AA8F" w14:textId="77777777" w:rsidR="00C94D2D" w:rsidRPr="00C94D2D" w:rsidRDefault="00C94D2D" w:rsidP="00C94D2D">
            <w:pPr>
              <w:widowControl/>
              <w:jc w:val="center"/>
              <w:rPr>
                <w:color w:val="000000"/>
                <w:kern w:val="0"/>
                <w:sz w:val="16"/>
                <w:szCs w:val="16"/>
              </w:rPr>
            </w:pPr>
            <w:r w:rsidRPr="00C94D2D">
              <w:rPr>
                <w:color w:val="000000"/>
                <w:kern w:val="0"/>
                <w:sz w:val="16"/>
                <w:szCs w:val="16"/>
              </w:rPr>
              <w:t>74.5</w:t>
            </w:r>
          </w:p>
        </w:tc>
      </w:tr>
      <w:tr w:rsidR="00C94D2D" w:rsidRPr="00C94D2D" w14:paraId="5B539B6D" w14:textId="77777777" w:rsidTr="00374031">
        <w:trPr>
          <w:trHeight w:val="28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764FB9C" w14:textId="77777777" w:rsidR="00C94D2D" w:rsidRPr="00C94D2D" w:rsidRDefault="00C94D2D" w:rsidP="00C94D2D">
            <w:pPr>
              <w:widowControl/>
              <w:jc w:val="center"/>
              <w:rPr>
                <w:color w:val="000000"/>
                <w:kern w:val="0"/>
                <w:sz w:val="16"/>
                <w:szCs w:val="16"/>
              </w:rPr>
            </w:pPr>
            <w:r w:rsidRPr="00C94D2D">
              <w:rPr>
                <w:color w:val="000000"/>
                <w:kern w:val="0"/>
                <w:sz w:val="16"/>
                <w:szCs w:val="16"/>
              </w:rPr>
              <w:t>144</w:t>
            </w:r>
          </w:p>
        </w:tc>
        <w:tc>
          <w:tcPr>
            <w:tcW w:w="0" w:type="auto"/>
            <w:tcBorders>
              <w:top w:val="nil"/>
              <w:left w:val="nil"/>
              <w:bottom w:val="single" w:sz="4" w:space="0" w:color="auto"/>
              <w:right w:val="single" w:sz="4" w:space="0" w:color="auto"/>
            </w:tcBorders>
            <w:shd w:val="clear" w:color="auto" w:fill="auto"/>
            <w:noWrap/>
            <w:vAlign w:val="center"/>
            <w:hideMark/>
          </w:tcPr>
          <w:p w14:paraId="38157128" w14:textId="77777777" w:rsidR="00C94D2D" w:rsidRPr="00C94D2D" w:rsidRDefault="00C94D2D" w:rsidP="00C94D2D">
            <w:pPr>
              <w:widowControl/>
              <w:jc w:val="center"/>
              <w:rPr>
                <w:color w:val="000000"/>
                <w:kern w:val="0"/>
                <w:sz w:val="16"/>
                <w:szCs w:val="16"/>
              </w:rPr>
            </w:pPr>
            <w:r w:rsidRPr="00C94D2D">
              <w:rPr>
                <w:color w:val="000000"/>
                <w:kern w:val="0"/>
                <w:sz w:val="16"/>
                <w:szCs w:val="16"/>
              </w:rPr>
              <w:t>2002010332</w:t>
            </w:r>
          </w:p>
        </w:tc>
        <w:tc>
          <w:tcPr>
            <w:tcW w:w="0" w:type="auto"/>
            <w:tcBorders>
              <w:top w:val="nil"/>
              <w:left w:val="nil"/>
              <w:bottom w:val="single" w:sz="4" w:space="0" w:color="auto"/>
              <w:right w:val="single" w:sz="4" w:space="0" w:color="auto"/>
            </w:tcBorders>
            <w:shd w:val="clear" w:color="auto" w:fill="auto"/>
            <w:vAlign w:val="center"/>
            <w:hideMark/>
          </w:tcPr>
          <w:p w14:paraId="29A2CB12" w14:textId="77777777" w:rsidR="00C94D2D" w:rsidRPr="00C94D2D" w:rsidRDefault="00C94D2D" w:rsidP="00C94D2D">
            <w:pPr>
              <w:widowControl/>
              <w:jc w:val="center"/>
              <w:rPr>
                <w:color w:val="000000"/>
                <w:kern w:val="0"/>
                <w:sz w:val="16"/>
                <w:szCs w:val="16"/>
              </w:rPr>
            </w:pPr>
            <w:r w:rsidRPr="00C94D2D">
              <w:rPr>
                <w:color w:val="000000"/>
                <w:kern w:val="0"/>
                <w:sz w:val="16"/>
                <w:szCs w:val="16"/>
              </w:rPr>
              <w:t>张应东</w:t>
            </w:r>
          </w:p>
        </w:tc>
        <w:tc>
          <w:tcPr>
            <w:tcW w:w="0" w:type="auto"/>
            <w:tcBorders>
              <w:top w:val="nil"/>
              <w:left w:val="nil"/>
              <w:bottom w:val="single" w:sz="4" w:space="0" w:color="auto"/>
              <w:right w:val="single" w:sz="4" w:space="0" w:color="auto"/>
            </w:tcBorders>
            <w:shd w:val="clear" w:color="auto" w:fill="auto"/>
            <w:noWrap/>
            <w:vAlign w:val="center"/>
            <w:hideMark/>
          </w:tcPr>
          <w:p w14:paraId="146797D8" w14:textId="77777777" w:rsidR="00C94D2D" w:rsidRPr="00C94D2D" w:rsidRDefault="00C94D2D" w:rsidP="00C94D2D">
            <w:pPr>
              <w:widowControl/>
              <w:jc w:val="center"/>
              <w:rPr>
                <w:color w:val="000000"/>
                <w:kern w:val="0"/>
                <w:sz w:val="16"/>
                <w:szCs w:val="16"/>
              </w:rPr>
            </w:pPr>
            <w:r w:rsidRPr="00C94D2D">
              <w:rPr>
                <w:color w:val="000000"/>
                <w:kern w:val="0"/>
                <w:sz w:val="16"/>
                <w:szCs w:val="16"/>
              </w:rPr>
              <w:t>64.5</w:t>
            </w:r>
          </w:p>
        </w:tc>
        <w:tc>
          <w:tcPr>
            <w:tcW w:w="0" w:type="auto"/>
            <w:tcBorders>
              <w:top w:val="nil"/>
              <w:left w:val="nil"/>
              <w:bottom w:val="single" w:sz="4" w:space="0" w:color="auto"/>
              <w:right w:val="single" w:sz="4" w:space="0" w:color="auto"/>
            </w:tcBorders>
            <w:shd w:val="clear" w:color="auto" w:fill="auto"/>
            <w:noWrap/>
            <w:vAlign w:val="center"/>
            <w:hideMark/>
          </w:tcPr>
          <w:p w14:paraId="6538F748" w14:textId="77777777" w:rsidR="00C94D2D" w:rsidRPr="00C94D2D" w:rsidRDefault="00C94D2D" w:rsidP="00C94D2D">
            <w:pPr>
              <w:widowControl/>
              <w:jc w:val="center"/>
              <w:rPr>
                <w:color w:val="000000"/>
                <w:kern w:val="0"/>
                <w:sz w:val="16"/>
                <w:szCs w:val="16"/>
              </w:rPr>
            </w:pPr>
            <w:r w:rsidRPr="00C94D2D">
              <w:rPr>
                <w:color w:val="000000"/>
                <w:kern w:val="0"/>
                <w:sz w:val="16"/>
                <w:szCs w:val="16"/>
              </w:rPr>
              <w:t>86.7</w:t>
            </w:r>
          </w:p>
        </w:tc>
        <w:tc>
          <w:tcPr>
            <w:tcW w:w="0" w:type="auto"/>
            <w:tcBorders>
              <w:top w:val="nil"/>
              <w:left w:val="nil"/>
              <w:bottom w:val="single" w:sz="4" w:space="0" w:color="auto"/>
              <w:right w:val="single" w:sz="4" w:space="0" w:color="auto"/>
            </w:tcBorders>
            <w:shd w:val="clear" w:color="auto" w:fill="auto"/>
            <w:noWrap/>
            <w:vAlign w:val="center"/>
            <w:hideMark/>
          </w:tcPr>
          <w:p w14:paraId="6EF9D8B8" w14:textId="77777777" w:rsidR="00C94D2D" w:rsidRPr="00C94D2D" w:rsidRDefault="00C94D2D" w:rsidP="00C94D2D">
            <w:pPr>
              <w:widowControl/>
              <w:jc w:val="center"/>
              <w:rPr>
                <w:color w:val="000000"/>
                <w:kern w:val="0"/>
                <w:sz w:val="16"/>
                <w:szCs w:val="16"/>
              </w:rPr>
            </w:pPr>
            <w:r w:rsidRPr="00C94D2D">
              <w:rPr>
                <w:color w:val="000000"/>
                <w:kern w:val="0"/>
                <w:sz w:val="16"/>
                <w:szCs w:val="16"/>
              </w:rPr>
              <w:t>69.7</w:t>
            </w:r>
          </w:p>
        </w:tc>
        <w:tc>
          <w:tcPr>
            <w:tcW w:w="0" w:type="auto"/>
            <w:tcBorders>
              <w:top w:val="nil"/>
              <w:left w:val="nil"/>
              <w:bottom w:val="single" w:sz="4" w:space="0" w:color="auto"/>
              <w:right w:val="single" w:sz="4" w:space="0" w:color="auto"/>
            </w:tcBorders>
            <w:shd w:val="clear" w:color="auto" w:fill="auto"/>
            <w:noWrap/>
            <w:vAlign w:val="center"/>
            <w:hideMark/>
          </w:tcPr>
          <w:p w14:paraId="07303E1E" w14:textId="77777777" w:rsidR="00C94D2D" w:rsidRPr="00C94D2D" w:rsidRDefault="00C94D2D" w:rsidP="00C94D2D">
            <w:pPr>
              <w:widowControl/>
              <w:jc w:val="center"/>
              <w:rPr>
                <w:color w:val="000000"/>
                <w:kern w:val="0"/>
                <w:sz w:val="16"/>
                <w:szCs w:val="16"/>
              </w:rPr>
            </w:pPr>
            <w:r w:rsidRPr="00C94D2D">
              <w:rPr>
                <w:color w:val="000000"/>
                <w:kern w:val="0"/>
                <w:sz w:val="16"/>
                <w:szCs w:val="16"/>
              </w:rPr>
              <w:t>90.1</w:t>
            </w:r>
          </w:p>
        </w:tc>
        <w:tc>
          <w:tcPr>
            <w:tcW w:w="0" w:type="auto"/>
            <w:tcBorders>
              <w:top w:val="nil"/>
              <w:left w:val="nil"/>
              <w:bottom w:val="single" w:sz="4" w:space="0" w:color="auto"/>
              <w:right w:val="single" w:sz="4" w:space="0" w:color="auto"/>
            </w:tcBorders>
            <w:shd w:val="clear" w:color="auto" w:fill="auto"/>
            <w:noWrap/>
            <w:vAlign w:val="center"/>
            <w:hideMark/>
          </w:tcPr>
          <w:p w14:paraId="39570B27" w14:textId="77777777" w:rsidR="00C94D2D" w:rsidRPr="00C94D2D" w:rsidRDefault="00C94D2D" w:rsidP="00C94D2D">
            <w:pPr>
              <w:widowControl/>
              <w:jc w:val="center"/>
              <w:rPr>
                <w:color w:val="000000"/>
                <w:kern w:val="0"/>
                <w:sz w:val="16"/>
                <w:szCs w:val="16"/>
              </w:rPr>
            </w:pPr>
            <w:r w:rsidRPr="00C94D2D">
              <w:rPr>
                <w:color w:val="000000"/>
                <w:kern w:val="0"/>
                <w:sz w:val="16"/>
                <w:szCs w:val="16"/>
              </w:rPr>
              <w:t>86.5</w:t>
            </w:r>
          </w:p>
        </w:tc>
      </w:tr>
      <w:tr w:rsidR="00C94D2D" w:rsidRPr="00C94D2D" w14:paraId="52F41803" w14:textId="77777777" w:rsidTr="00374031">
        <w:trPr>
          <w:trHeight w:val="28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17E90A5" w14:textId="77777777" w:rsidR="00C94D2D" w:rsidRPr="00C94D2D" w:rsidRDefault="00C94D2D" w:rsidP="00C94D2D">
            <w:pPr>
              <w:widowControl/>
              <w:jc w:val="center"/>
              <w:rPr>
                <w:color w:val="000000"/>
                <w:kern w:val="0"/>
                <w:sz w:val="16"/>
                <w:szCs w:val="16"/>
              </w:rPr>
            </w:pPr>
            <w:r w:rsidRPr="00C94D2D">
              <w:rPr>
                <w:color w:val="000000"/>
                <w:kern w:val="0"/>
                <w:sz w:val="16"/>
                <w:szCs w:val="16"/>
              </w:rPr>
              <w:t>145</w:t>
            </w:r>
          </w:p>
        </w:tc>
        <w:tc>
          <w:tcPr>
            <w:tcW w:w="0" w:type="auto"/>
            <w:tcBorders>
              <w:top w:val="nil"/>
              <w:left w:val="nil"/>
              <w:bottom w:val="single" w:sz="4" w:space="0" w:color="auto"/>
              <w:right w:val="single" w:sz="4" w:space="0" w:color="auto"/>
            </w:tcBorders>
            <w:shd w:val="clear" w:color="auto" w:fill="auto"/>
            <w:noWrap/>
            <w:vAlign w:val="center"/>
            <w:hideMark/>
          </w:tcPr>
          <w:p w14:paraId="5F7FE0EE" w14:textId="77777777" w:rsidR="00C94D2D" w:rsidRPr="00C94D2D" w:rsidRDefault="00C94D2D" w:rsidP="00C94D2D">
            <w:pPr>
              <w:widowControl/>
              <w:jc w:val="center"/>
              <w:rPr>
                <w:color w:val="000000"/>
                <w:kern w:val="0"/>
                <w:sz w:val="16"/>
                <w:szCs w:val="16"/>
              </w:rPr>
            </w:pPr>
            <w:r w:rsidRPr="00C94D2D">
              <w:rPr>
                <w:color w:val="000000"/>
                <w:kern w:val="0"/>
                <w:sz w:val="16"/>
                <w:szCs w:val="16"/>
              </w:rPr>
              <w:t>2002010333</w:t>
            </w:r>
          </w:p>
        </w:tc>
        <w:tc>
          <w:tcPr>
            <w:tcW w:w="0" w:type="auto"/>
            <w:tcBorders>
              <w:top w:val="nil"/>
              <w:left w:val="nil"/>
              <w:bottom w:val="single" w:sz="4" w:space="0" w:color="auto"/>
              <w:right w:val="single" w:sz="4" w:space="0" w:color="auto"/>
            </w:tcBorders>
            <w:shd w:val="clear" w:color="auto" w:fill="auto"/>
            <w:vAlign w:val="center"/>
            <w:hideMark/>
          </w:tcPr>
          <w:p w14:paraId="47E5063E" w14:textId="77777777" w:rsidR="00C94D2D" w:rsidRPr="00C94D2D" w:rsidRDefault="00C94D2D" w:rsidP="00C94D2D">
            <w:pPr>
              <w:widowControl/>
              <w:jc w:val="center"/>
              <w:rPr>
                <w:color w:val="000000"/>
                <w:kern w:val="0"/>
                <w:sz w:val="16"/>
                <w:szCs w:val="16"/>
              </w:rPr>
            </w:pPr>
            <w:r w:rsidRPr="00C94D2D">
              <w:rPr>
                <w:color w:val="000000"/>
                <w:kern w:val="0"/>
                <w:sz w:val="16"/>
                <w:szCs w:val="16"/>
              </w:rPr>
              <w:t>别奕成</w:t>
            </w:r>
          </w:p>
        </w:tc>
        <w:tc>
          <w:tcPr>
            <w:tcW w:w="0" w:type="auto"/>
            <w:tcBorders>
              <w:top w:val="nil"/>
              <w:left w:val="nil"/>
              <w:bottom w:val="single" w:sz="4" w:space="0" w:color="auto"/>
              <w:right w:val="single" w:sz="4" w:space="0" w:color="auto"/>
            </w:tcBorders>
            <w:shd w:val="clear" w:color="auto" w:fill="auto"/>
            <w:noWrap/>
            <w:vAlign w:val="center"/>
            <w:hideMark/>
          </w:tcPr>
          <w:p w14:paraId="3E2506CD" w14:textId="77777777" w:rsidR="00C94D2D" w:rsidRPr="00C94D2D" w:rsidRDefault="00C94D2D" w:rsidP="00C94D2D">
            <w:pPr>
              <w:widowControl/>
              <w:jc w:val="center"/>
              <w:rPr>
                <w:color w:val="000000"/>
                <w:kern w:val="0"/>
                <w:sz w:val="16"/>
                <w:szCs w:val="16"/>
              </w:rPr>
            </w:pPr>
            <w:r w:rsidRPr="00C94D2D">
              <w:rPr>
                <w:color w:val="000000"/>
                <w:kern w:val="0"/>
                <w:sz w:val="16"/>
                <w:szCs w:val="16"/>
              </w:rPr>
              <w:t>73.3</w:t>
            </w:r>
          </w:p>
        </w:tc>
        <w:tc>
          <w:tcPr>
            <w:tcW w:w="0" w:type="auto"/>
            <w:tcBorders>
              <w:top w:val="nil"/>
              <w:left w:val="nil"/>
              <w:bottom w:val="single" w:sz="4" w:space="0" w:color="auto"/>
              <w:right w:val="single" w:sz="4" w:space="0" w:color="auto"/>
            </w:tcBorders>
            <w:shd w:val="clear" w:color="auto" w:fill="auto"/>
            <w:noWrap/>
            <w:vAlign w:val="center"/>
            <w:hideMark/>
          </w:tcPr>
          <w:p w14:paraId="2D82C4F5" w14:textId="77777777" w:rsidR="00C94D2D" w:rsidRPr="00C94D2D" w:rsidRDefault="00C94D2D" w:rsidP="00C94D2D">
            <w:pPr>
              <w:widowControl/>
              <w:jc w:val="center"/>
              <w:rPr>
                <w:color w:val="000000"/>
                <w:kern w:val="0"/>
                <w:sz w:val="16"/>
                <w:szCs w:val="16"/>
              </w:rPr>
            </w:pPr>
            <w:r w:rsidRPr="00C94D2D">
              <w:rPr>
                <w:color w:val="000000"/>
                <w:kern w:val="0"/>
                <w:sz w:val="16"/>
                <w:szCs w:val="16"/>
              </w:rPr>
              <w:t>70.2</w:t>
            </w:r>
          </w:p>
        </w:tc>
        <w:tc>
          <w:tcPr>
            <w:tcW w:w="0" w:type="auto"/>
            <w:tcBorders>
              <w:top w:val="nil"/>
              <w:left w:val="nil"/>
              <w:bottom w:val="single" w:sz="4" w:space="0" w:color="auto"/>
              <w:right w:val="single" w:sz="4" w:space="0" w:color="auto"/>
            </w:tcBorders>
            <w:shd w:val="clear" w:color="auto" w:fill="auto"/>
            <w:noWrap/>
            <w:vAlign w:val="center"/>
            <w:hideMark/>
          </w:tcPr>
          <w:p w14:paraId="55252E67" w14:textId="77777777" w:rsidR="00C94D2D" w:rsidRPr="00C94D2D" w:rsidRDefault="00C94D2D" w:rsidP="00C94D2D">
            <w:pPr>
              <w:widowControl/>
              <w:jc w:val="center"/>
              <w:rPr>
                <w:color w:val="000000"/>
                <w:kern w:val="0"/>
                <w:sz w:val="16"/>
                <w:szCs w:val="16"/>
              </w:rPr>
            </w:pPr>
            <w:r w:rsidRPr="00C94D2D">
              <w:rPr>
                <w:color w:val="000000"/>
                <w:kern w:val="0"/>
                <w:sz w:val="16"/>
                <w:szCs w:val="16"/>
              </w:rPr>
              <w:t>85.9</w:t>
            </w:r>
          </w:p>
        </w:tc>
        <w:tc>
          <w:tcPr>
            <w:tcW w:w="0" w:type="auto"/>
            <w:tcBorders>
              <w:top w:val="nil"/>
              <w:left w:val="nil"/>
              <w:bottom w:val="single" w:sz="4" w:space="0" w:color="auto"/>
              <w:right w:val="single" w:sz="4" w:space="0" w:color="auto"/>
            </w:tcBorders>
            <w:shd w:val="clear" w:color="auto" w:fill="auto"/>
            <w:noWrap/>
            <w:vAlign w:val="center"/>
            <w:hideMark/>
          </w:tcPr>
          <w:p w14:paraId="2F71F909" w14:textId="77777777" w:rsidR="00C94D2D" w:rsidRPr="00C94D2D" w:rsidRDefault="00C94D2D" w:rsidP="00C94D2D">
            <w:pPr>
              <w:widowControl/>
              <w:jc w:val="center"/>
              <w:rPr>
                <w:color w:val="000000"/>
                <w:kern w:val="0"/>
                <w:sz w:val="16"/>
                <w:szCs w:val="16"/>
              </w:rPr>
            </w:pPr>
            <w:r w:rsidRPr="00C94D2D">
              <w:rPr>
                <w:color w:val="000000"/>
                <w:kern w:val="0"/>
                <w:sz w:val="16"/>
                <w:szCs w:val="16"/>
              </w:rPr>
              <w:t>89.2</w:t>
            </w:r>
          </w:p>
        </w:tc>
        <w:tc>
          <w:tcPr>
            <w:tcW w:w="0" w:type="auto"/>
            <w:tcBorders>
              <w:top w:val="nil"/>
              <w:left w:val="nil"/>
              <w:bottom w:val="single" w:sz="4" w:space="0" w:color="auto"/>
              <w:right w:val="single" w:sz="4" w:space="0" w:color="auto"/>
            </w:tcBorders>
            <w:shd w:val="clear" w:color="auto" w:fill="auto"/>
            <w:noWrap/>
            <w:vAlign w:val="center"/>
            <w:hideMark/>
          </w:tcPr>
          <w:p w14:paraId="7E425CEE" w14:textId="77777777" w:rsidR="00C94D2D" w:rsidRPr="00C94D2D" w:rsidRDefault="00C94D2D" w:rsidP="00C94D2D">
            <w:pPr>
              <w:widowControl/>
              <w:jc w:val="center"/>
              <w:rPr>
                <w:color w:val="000000"/>
                <w:kern w:val="0"/>
                <w:sz w:val="16"/>
                <w:szCs w:val="16"/>
              </w:rPr>
            </w:pPr>
            <w:r w:rsidRPr="00C94D2D">
              <w:rPr>
                <w:color w:val="000000"/>
                <w:kern w:val="0"/>
                <w:sz w:val="16"/>
                <w:szCs w:val="16"/>
              </w:rPr>
              <w:t>90.0</w:t>
            </w:r>
          </w:p>
        </w:tc>
      </w:tr>
      <w:tr w:rsidR="00C94D2D" w:rsidRPr="00C94D2D" w14:paraId="78B529B4" w14:textId="77777777" w:rsidTr="00374031">
        <w:trPr>
          <w:trHeight w:val="28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94A072C" w14:textId="77777777" w:rsidR="00C94D2D" w:rsidRPr="00C94D2D" w:rsidRDefault="00C94D2D" w:rsidP="00C94D2D">
            <w:pPr>
              <w:widowControl/>
              <w:jc w:val="center"/>
              <w:rPr>
                <w:color w:val="000000"/>
                <w:kern w:val="0"/>
                <w:sz w:val="16"/>
                <w:szCs w:val="16"/>
              </w:rPr>
            </w:pPr>
            <w:r w:rsidRPr="00C94D2D">
              <w:rPr>
                <w:color w:val="000000"/>
                <w:kern w:val="0"/>
                <w:sz w:val="16"/>
                <w:szCs w:val="16"/>
              </w:rPr>
              <w:t>146</w:t>
            </w:r>
          </w:p>
        </w:tc>
        <w:tc>
          <w:tcPr>
            <w:tcW w:w="0" w:type="auto"/>
            <w:tcBorders>
              <w:top w:val="nil"/>
              <w:left w:val="nil"/>
              <w:bottom w:val="single" w:sz="4" w:space="0" w:color="auto"/>
              <w:right w:val="single" w:sz="4" w:space="0" w:color="auto"/>
            </w:tcBorders>
            <w:shd w:val="clear" w:color="auto" w:fill="auto"/>
            <w:noWrap/>
            <w:vAlign w:val="center"/>
            <w:hideMark/>
          </w:tcPr>
          <w:p w14:paraId="28022C41" w14:textId="77777777" w:rsidR="00C94D2D" w:rsidRPr="00C94D2D" w:rsidRDefault="00C94D2D" w:rsidP="00C94D2D">
            <w:pPr>
              <w:widowControl/>
              <w:jc w:val="center"/>
              <w:rPr>
                <w:color w:val="000000"/>
                <w:kern w:val="0"/>
                <w:sz w:val="16"/>
                <w:szCs w:val="16"/>
              </w:rPr>
            </w:pPr>
            <w:r w:rsidRPr="00C94D2D">
              <w:rPr>
                <w:color w:val="000000"/>
                <w:kern w:val="0"/>
                <w:sz w:val="16"/>
                <w:szCs w:val="16"/>
              </w:rPr>
              <w:t>2002010334</w:t>
            </w:r>
          </w:p>
        </w:tc>
        <w:tc>
          <w:tcPr>
            <w:tcW w:w="0" w:type="auto"/>
            <w:tcBorders>
              <w:top w:val="nil"/>
              <w:left w:val="nil"/>
              <w:bottom w:val="single" w:sz="4" w:space="0" w:color="auto"/>
              <w:right w:val="single" w:sz="4" w:space="0" w:color="auto"/>
            </w:tcBorders>
            <w:shd w:val="clear" w:color="auto" w:fill="auto"/>
            <w:vAlign w:val="center"/>
            <w:hideMark/>
          </w:tcPr>
          <w:p w14:paraId="76688A75" w14:textId="77777777" w:rsidR="00C94D2D" w:rsidRPr="00C94D2D" w:rsidRDefault="00C94D2D" w:rsidP="00C94D2D">
            <w:pPr>
              <w:widowControl/>
              <w:jc w:val="center"/>
              <w:rPr>
                <w:color w:val="000000"/>
                <w:kern w:val="0"/>
                <w:sz w:val="16"/>
                <w:szCs w:val="16"/>
              </w:rPr>
            </w:pPr>
            <w:r w:rsidRPr="00C94D2D">
              <w:rPr>
                <w:color w:val="000000"/>
                <w:kern w:val="0"/>
                <w:sz w:val="16"/>
                <w:szCs w:val="16"/>
              </w:rPr>
              <w:t>谢永良</w:t>
            </w:r>
          </w:p>
        </w:tc>
        <w:tc>
          <w:tcPr>
            <w:tcW w:w="0" w:type="auto"/>
            <w:tcBorders>
              <w:top w:val="nil"/>
              <w:left w:val="nil"/>
              <w:bottom w:val="single" w:sz="4" w:space="0" w:color="auto"/>
              <w:right w:val="single" w:sz="4" w:space="0" w:color="auto"/>
            </w:tcBorders>
            <w:shd w:val="clear" w:color="auto" w:fill="auto"/>
            <w:noWrap/>
            <w:vAlign w:val="center"/>
            <w:hideMark/>
          </w:tcPr>
          <w:p w14:paraId="1957543A" w14:textId="77777777" w:rsidR="00C94D2D" w:rsidRPr="00C94D2D" w:rsidRDefault="00C94D2D" w:rsidP="00C94D2D">
            <w:pPr>
              <w:widowControl/>
              <w:jc w:val="center"/>
              <w:rPr>
                <w:color w:val="000000"/>
                <w:kern w:val="0"/>
                <w:sz w:val="16"/>
                <w:szCs w:val="16"/>
              </w:rPr>
            </w:pPr>
            <w:r w:rsidRPr="00C94D2D">
              <w:rPr>
                <w:color w:val="000000"/>
                <w:kern w:val="0"/>
                <w:sz w:val="16"/>
                <w:szCs w:val="16"/>
              </w:rPr>
              <w:t>78.2</w:t>
            </w:r>
          </w:p>
        </w:tc>
        <w:tc>
          <w:tcPr>
            <w:tcW w:w="0" w:type="auto"/>
            <w:tcBorders>
              <w:top w:val="nil"/>
              <w:left w:val="nil"/>
              <w:bottom w:val="single" w:sz="4" w:space="0" w:color="auto"/>
              <w:right w:val="single" w:sz="4" w:space="0" w:color="auto"/>
            </w:tcBorders>
            <w:shd w:val="clear" w:color="auto" w:fill="auto"/>
            <w:noWrap/>
            <w:vAlign w:val="center"/>
            <w:hideMark/>
          </w:tcPr>
          <w:p w14:paraId="4646E446" w14:textId="77777777" w:rsidR="00C94D2D" w:rsidRPr="00C94D2D" w:rsidRDefault="00C94D2D" w:rsidP="00C94D2D">
            <w:pPr>
              <w:widowControl/>
              <w:jc w:val="center"/>
              <w:rPr>
                <w:color w:val="000000"/>
                <w:kern w:val="0"/>
                <w:sz w:val="16"/>
                <w:szCs w:val="16"/>
              </w:rPr>
            </w:pPr>
            <w:r w:rsidRPr="00C94D2D">
              <w:rPr>
                <w:color w:val="000000"/>
                <w:kern w:val="0"/>
                <w:sz w:val="16"/>
                <w:szCs w:val="16"/>
              </w:rPr>
              <w:t>95.8</w:t>
            </w:r>
          </w:p>
        </w:tc>
        <w:tc>
          <w:tcPr>
            <w:tcW w:w="0" w:type="auto"/>
            <w:tcBorders>
              <w:top w:val="nil"/>
              <w:left w:val="nil"/>
              <w:bottom w:val="single" w:sz="4" w:space="0" w:color="auto"/>
              <w:right w:val="single" w:sz="4" w:space="0" w:color="auto"/>
            </w:tcBorders>
            <w:shd w:val="clear" w:color="auto" w:fill="auto"/>
            <w:noWrap/>
            <w:vAlign w:val="center"/>
            <w:hideMark/>
          </w:tcPr>
          <w:p w14:paraId="54D5F9FE" w14:textId="77777777" w:rsidR="00C94D2D" w:rsidRPr="00C94D2D" w:rsidRDefault="00C94D2D" w:rsidP="00C94D2D">
            <w:pPr>
              <w:widowControl/>
              <w:jc w:val="center"/>
              <w:rPr>
                <w:color w:val="000000"/>
                <w:kern w:val="0"/>
                <w:sz w:val="16"/>
                <w:szCs w:val="16"/>
              </w:rPr>
            </w:pPr>
            <w:r w:rsidRPr="00C94D2D">
              <w:rPr>
                <w:color w:val="000000"/>
                <w:kern w:val="0"/>
                <w:sz w:val="16"/>
                <w:szCs w:val="16"/>
              </w:rPr>
              <w:t>87.1</w:t>
            </w:r>
          </w:p>
        </w:tc>
        <w:tc>
          <w:tcPr>
            <w:tcW w:w="0" w:type="auto"/>
            <w:tcBorders>
              <w:top w:val="nil"/>
              <w:left w:val="nil"/>
              <w:bottom w:val="single" w:sz="4" w:space="0" w:color="auto"/>
              <w:right w:val="single" w:sz="4" w:space="0" w:color="auto"/>
            </w:tcBorders>
            <w:shd w:val="clear" w:color="auto" w:fill="auto"/>
            <w:noWrap/>
            <w:vAlign w:val="center"/>
            <w:hideMark/>
          </w:tcPr>
          <w:p w14:paraId="25038C49" w14:textId="77777777" w:rsidR="00C94D2D" w:rsidRPr="00C94D2D" w:rsidRDefault="00C94D2D" w:rsidP="00C94D2D">
            <w:pPr>
              <w:widowControl/>
              <w:jc w:val="center"/>
              <w:rPr>
                <w:color w:val="000000"/>
                <w:kern w:val="0"/>
                <w:sz w:val="16"/>
                <w:szCs w:val="16"/>
              </w:rPr>
            </w:pPr>
            <w:r w:rsidRPr="00C94D2D">
              <w:rPr>
                <w:color w:val="000000"/>
                <w:kern w:val="0"/>
                <w:sz w:val="16"/>
                <w:szCs w:val="16"/>
              </w:rPr>
              <w:t>89.0</w:t>
            </w:r>
          </w:p>
        </w:tc>
        <w:tc>
          <w:tcPr>
            <w:tcW w:w="0" w:type="auto"/>
            <w:tcBorders>
              <w:top w:val="nil"/>
              <w:left w:val="nil"/>
              <w:bottom w:val="single" w:sz="4" w:space="0" w:color="auto"/>
              <w:right w:val="single" w:sz="4" w:space="0" w:color="auto"/>
            </w:tcBorders>
            <w:shd w:val="clear" w:color="auto" w:fill="auto"/>
            <w:noWrap/>
            <w:vAlign w:val="center"/>
            <w:hideMark/>
          </w:tcPr>
          <w:p w14:paraId="6713ABDD" w14:textId="77777777" w:rsidR="00C94D2D" w:rsidRPr="00C94D2D" w:rsidRDefault="00C94D2D" w:rsidP="00C94D2D">
            <w:pPr>
              <w:widowControl/>
              <w:jc w:val="center"/>
              <w:rPr>
                <w:color w:val="000000"/>
                <w:kern w:val="0"/>
                <w:sz w:val="16"/>
                <w:szCs w:val="16"/>
              </w:rPr>
            </w:pPr>
            <w:r w:rsidRPr="00C94D2D">
              <w:rPr>
                <w:color w:val="000000"/>
                <w:kern w:val="0"/>
                <w:sz w:val="16"/>
                <w:szCs w:val="16"/>
              </w:rPr>
              <w:t>89.6</w:t>
            </w:r>
          </w:p>
        </w:tc>
      </w:tr>
      <w:tr w:rsidR="00C94D2D" w:rsidRPr="00C94D2D" w14:paraId="6204F3D3" w14:textId="77777777" w:rsidTr="00374031">
        <w:trPr>
          <w:trHeight w:val="28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90DD839" w14:textId="77777777" w:rsidR="00C94D2D" w:rsidRPr="00C94D2D" w:rsidRDefault="00C94D2D" w:rsidP="00C94D2D">
            <w:pPr>
              <w:widowControl/>
              <w:jc w:val="center"/>
              <w:rPr>
                <w:color w:val="000000"/>
                <w:kern w:val="0"/>
                <w:sz w:val="16"/>
                <w:szCs w:val="16"/>
              </w:rPr>
            </w:pPr>
            <w:r w:rsidRPr="00C94D2D">
              <w:rPr>
                <w:color w:val="000000"/>
                <w:kern w:val="0"/>
                <w:sz w:val="16"/>
                <w:szCs w:val="16"/>
              </w:rPr>
              <w:t>147</w:t>
            </w:r>
          </w:p>
        </w:tc>
        <w:tc>
          <w:tcPr>
            <w:tcW w:w="0" w:type="auto"/>
            <w:tcBorders>
              <w:top w:val="nil"/>
              <w:left w:val="nil"/>
              <w:bottom w:val="single" w:sz="4" w:space="0" w:color="auto"/>
              <w:right w:val="single" w:sz="4" w:space="0" w:color="auto"/>
            </w:tcBorders>
            <w:shd w:val="clear" w:color="auto" w:fill="auto"/>
            <w:noWrap/>
            <w:vAlign w:val="center"/>
            <w:hideMark/>
          </w:tcPr>
          <w:p w14:paraId="032CEA0A" w14:textId="77777777" w:rsidR="00C94D2D" w:rsidRPr="00C94D2D" w:rsidRDefault="00C94D2D" w:rsidP="00C94D2D">
            <w:pPr>
              <w:widowControl/>
              <w:jc w:val="center"/>
              <w:rPr>
                <w:color w:val="000000"/>
                <w:kern w:val="0"/>
                <w:sz w:val="16"/>
                <w:szCs w:val="16"/>
              </w:rPr>
            </w:pPr>
            <w:r w:rsidRPr="00C94D2D">
              <w:rPr>
                <w:color w:val="000000"/>
                <w:kern w:val="0"/>
                <w:sz w:val="16"/>
                <w:szCs w:val="16"/>
              </w:rPr>
              <w:t>2002010335</w:t>
            </w:r>
          </w:p>
        </w:tc>
        <w:tc>
          <w:tcPr>
            <w:tcW w:w="0" w:type="auto"/>
            <w:tcBorders>
              <w:top w:val="nil"/>
              <w:left w:val="nil"/>
              <w:bottom w:val="single" w:sz="4" w:space="0" w:color="auto"/>
              <w:right w:val="single" w:sz="4" w:space="0" w:color="auto"/>
            </w:tcBorders>
            <w:shd w:val="clear" w:color="auto" w:fill="auto"/>
            <w:vAlign w:val="center"/>
            <w:hideMark/>
          </w:tcPr>
          <w:p w14:paraId="6D1B2140" w14:textId="77777777" w:rsidR="00C94D2D" w:rsidRPr="00C94D2D" w:rsidRDefault="00C94D2D" w:rsidP="00C94D2D">
            <w:pPr>
              <w:widowControl/>
              <w:jc w:val="center"/>
              <w:rPr>
                <w:color w:val="000000"/>
                <w:kern w:val="0"/>
                <w:sz w:val="16"/>
                <w:szCs w:val="16"/>
              </w:rPr>
            </w:pPr>
            <w:r w:rsidRPr="00C94D2D">
              <w:rPr>
                <w:color w:val="000000"/>
                <w:kern w:val="0"/>
                <w:sz w:val="16"/>
                <w:szCs w:val="16"/>
              </w:rPr>
              <w:t>申倩瑜</w:t>
            </w:r>
          </w:p>
        </w:tc>
        <w:tc>
          <w:tcPr>
            <w:tcW w:w="0" w:type="auto"/>
            <w:tcBorders>
              <w:top w:val="nil"/>
              <w:left w:val="nil"/>
              <w:bottom w:val="single" w:sz="4" w:space="0" w:color="auto"/>
              <w:right w:val="single" w:sz="4" w:space="0" w:color="auto"/>
            </w:tcBorders>
            <w:shd w:val="clear" w:color="auto" w:fill="auto"/>
            <w:noWrap/>
            <w:vAlign w:val="center"/>
            <w:hideMark/>
          </w:tcPr>
          <w:p w14:paraId="1B6765D7" w14:textId="77777777" w:rsidR="00C94D2D" w:rsidRPr="00C94D2D" w:rsidRDefault="00C94D2D" w:rsidP="00C94D2D">
            <w:pPr>
              <w:widowControl/>
              <w:jc w:val="center"/>
              <w:rPr>
                <w:color w:val="000000"/>
                <w:kern w:val="0"/>
                <w:sz w:val="16"/>
                <w:szCs w:val="16"/>
              </w:rPr>
            </w:pPr>
            <w:r w:rsidRPr="00C94D2D">
              <w:rPr>
                <w:color w:val="000000"/>
                <w:kern w:val="0"/>
                <w:sz w:val="16"/>
                <w:szCs w:val="16"/>
              </w:rPr>
              <w:t>76.2</w:t>
            </w:r>
          </w:p>
        </w:tc>
        <w:tc>
          <w:tcPr>
            <w:tcW w:w="0" w:type="auto"/>
            <w:tcBorders>
              <w:top w:val="nil"/>
              <w:left w:val="nil"/>
              <w:bottom w:val="single" w:sz="4" w:space="0" w:color="auto"/>
              <w:right w:val="single" w:sz="4" w:space="0" w:color="auto"/>
            </w:tcBorders>
            <w:shd w:val="clear" w:color="auto" w:fill="auto"/>
            <w:noWrap/>
            <w:vAlign w:val="center"/>
            <w:hideMark/>
          </w:tcPr>
          <w:p w14:paraId="68BA97B5" w14:textId="77777777" w:rsidR="00C94D2D" w:rsidRPr="00C94D2D" w:rsidRDefault="00C94D2D" w:rsidP="00C94D2D">
            <w:pPr>
              <w:widowControl/>
              <w:jc w:val="center"/>
              <w:rPr>
                <w:color w:val="000000"/>
                <w:kern w:val="0"/>
                <w:sz w:val="16"/>
                <w:szCs w:val="16"/>
              </w:rPr>
            </w:pPr>
            <w:r w:rsidRPr="00C94D2D">
              <w:rPr>
                <w:color w:val="000000"/>
                <w:kern w:val="0"/>
                <w:sz w:val="16"/>
                <w:szCs w:val="16"/>
              </w:rPr>
              <w:t>84.7</w:t>
            </w:r>
          </w:p>
        </w:tc>
        <w:tc>
          <w:tcPr>
            <w:tcW w:w="0" w:type="auto"/>
            <w:tcBorders>
              <w:top w:val="nil"/>
              <w:left w:val="nil"/>
              <w:bottom w:val="single" w:sz="4" w:space="0" w:color="auto"/>
              <w:right w:val="single" w:sz="4" w:space="0" w:color="auto"/>
            </w:tcBorders>
            <w:shd w:val="clear" w:color="auto" w:fill="auto"/>
            <w:noWrap/>
            <w:vAlign w:val="center"/>
            <w:hideMark/>
          </w:tcPr>
          <w:p w14:paraId="0ABB9D47" w14:textId="77777777" w:rsidR="00C94D2D" w:rsidRPr="00C94D2D" w:rsidRDefault="00C94D2D" w:rsidP="00C94D2D">
            <w:pPr>
              <w:widowControl/>
              <w:jc w:val="center"/>
              <w:rPr>
                <w:color w:val="000000"/>
                <w:kern w:val="0"/>
                <w:sz w:val="16"/>
                <w:szCs w:val="16"/>
              </w:rPr>
            </w:pPr>
            <w:r w:rsidRPr="00C94D2D">
              <w:rPr>
                <w:color w:val="000000"/>
                <w:kern w:val="0"/>
                <w:sz w:val="16"/>
                <w:szCs w:val="16"/>
              </w:rPr>
              <w:t>79.8</w:t>
            </w:r>
          </w:p>
        </w:tc>
        <w:tc>
          <w:tcPr>
            <w:tcW w:w="0" w:type="auto"/>
            <w:tcBorders>
              <w:top w:val="nil"/>
              <w:left w:val="nil"/>
              <w:bottom w:val="single" w:sz="4" w:space="0" w:color="auto"/>
              <w:right w:val="single" w:sz="4" w:space="0" w:color="auto"/>
            </w:tcBorders>
            <w:shd w:val="clear" w:color="auto" w:fill="auto"/>
            <w:noWrap/>
            <w:vAlign w:val="center"/>
            <w:hideMark/>
          </w:tcPr>
          <w:p w14:paraId="7BA14E43" w14:textId="77777777" w:rsidR="00C94D2D" w:rsidRPr="00C94D2D" w:rsidRDefault="00C94D2D" w:rsidP="00C94D2D">
            <w:pPr>
              <w:widowControl/>
              <w:jc w:val="center"/>
              <w:rPr>
                <w:color w:val="000000"/>
                <w:kern w:val="0"/>
                <w:sz w:val="16"/>
                <w:szCs w:val="16"/>
              </w:rPr>
            </w:pPr>
            <w:r w:rsidRPr="00C94D2D">
              <w:rPr>
                <w:color w:val="000000"/>
                <w:kern w:val="0"/>
                <w:sz w:val="16"/>
                <w:szCs w:val="16"/>
              </w:rPr>
              <w:t>73.5</w:t>
            </w:r>
          </w:p>
        </w:tc>
        <w:tc>
          <w:tcPr>
            <w:tcW w:w="0" w:type="auto"/>
            <w:tcBorders>
              <w:top w:val="nil"/>
              <w:left w:val="nil"/>
              <w:bottom w:val="single" w:sz="4" w:space="0" w:color="auto"/>
              <w:right w:val="single" w:sz="4" w:space="0" w:color="auto"/>
            </w:tcBorders>
            <w:shd w:val="clear" w:color="auto" w:fill="auto"/>
            <w:noWrap/>
            <w:vAlign w:val="center"/>
            <w:hideMark/>
          </w:tcPr>
          <w:p w14:paraId="5570C366" w14:textId="77777777" w:rsidR="00C94D2D" w:rsidRPr="00C94D2D" w:rsidRDefault="00C94D2D" w:rsidP="00C94D2D">
            <w:pPr>
              <w:widowControl/>
              <w:jc w:val="center"/>
              <w:rPr>
                <w:color w:val="000000"/>
                <w:kern w:val="0"/>
                <w:sz w:val="16"/>
                <w:szCs w:val="16"/>
              </w:rPr>
            </w:pPr>
            <w:r w:rsidRPr="00C94D2D">
              <w:rPr>
                <w:color w:val="000000"/>
                <w:kern w:val="0"/>
                <w:sz w:val="16"/>
                <w:szCs w:val="16"/>
              </w:rPr>
              <w:t>86.7</w:t>
            </w:r>
          </w:p>
        </w:tc>
      </w:tr>
      <w:tr w:rsidR="00C94D2D" w:rsidRPr="00C94D2D" w14:paraId="62907AA7" w14:textId="77777777" w:rsidTr="00374031">
        <w:trPr>
          <w:trHeight w:val="28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30AC256" w14:textId="77777777" w:rsidR="00C94D2D" w:rsidRPr="00C94D2D" w:rsidRDefault="00C94D2D" w:rsidP="00C94D2D">
            <w:pPr>
              <w:widowControl/>
              <w:jc w:val="center"/>
              <w:rPr>
                <w:color w:val="000000"/>
                <w:kern w:val="0"/>
                <w:sz w:val="16"/>
                <w:szCs w:val="16"/>
              </w:rPr>
            </w:pPr>
            <w:r w:rsidRPr="00C94D2D">
              <w:rPr>
                <w:color w:val="000000"/>
                <w:kern w:val="0"/>
                <w:sz w:val="16"/>
                <w:szCs w:val="16"/>
              </w:rPr>
              <w:t>148</w:t>
            </w:r>
          </w:p>
        </w:tc>
        <w:tc>
          <w:tcPr>
            <w:tcW w:w="0" w:type="auto"/>
            <w:tcBorders>
              <w:top w:val="nil"/>
              <w:left w:val="nil"/>
              <w:bottom w:val="single" w:sz="4" w:space="0" w:color="auto"/>
              <w:right w:val="single" w:sz="4" w:space="0" w:color="auto"/>
            </w:tcBorders>
            <w:shd w:val="clear" w:color="auto" w:fill="auto"/>
            <w:noWrap/>
            <w:vAlign w:val="center"/>
            <w:hideMark/>
          </w:tcPr>
          <w:p w14:paraId="7ECE5187" w14:textId="77777777" w:rsidR="00C94D2D" w:rsidRPr="00C94D2D" w:rsidRDefault="00C94D2D" w:rsidP="00C94D2D">
            <w:pPr>
              <w:widowControl/>
              <w:jc w:val="center"/>
              <w:rPr>
                <w:color w:val="000000"/>
                <w:kern w:val="0"/>
                <w:sz w:val="16"/>
                <w:szCs w:val="16"/>
              </w:rPr>
            </w:pPr>
            <w:r w:rsidRPr="00C94D2D">
              <w:rPr>
                <w:color w:val="000000"/>
                <w:kern w:val="0"/>
                <w:sz w:val="16"/>
                <w:szCs w:val="16"/>
              </w:rPr>
              <w:t>2002010336</w:t>
            </w:r>
          </w:p>
        </w:tc>
        <w:tc>
          <w:tcPr>
            <w:tcW w:w="0" w:type="auto"/>
            <w:tcBorders>
              <w:top w:val="nil"/>
              <w:left w:val="nil"/>
              <w:bottom w:val="single" w:sz="4" w:space="0" w:color="auto"/>
              <w:right w:val="single" w:sz="4" w:space="0" w:color="auto"/>
            </w:tcBorders>
            <w:shd w:val="clear" w:color="auto" w:fill="auto"/>
            <w:vAlign w:val="center"/>
            <w:hideMark/>
          </w:tcPr>
          <w:p w14:paraId="4C1AA4A6" w14:textId="77777777" w:rsidR="00C94D2D" w:rsidRPr="00C94D2D" w:rsidRDefault="00C94D2D" w:rsidP="00C94D2D">
            <w:pPr>
              <w:widowControl/>
              <w:jc w:val="center"/>
              <w:rPr>
                <w:color w:val="000000"/>
                <w:kern w:val="0"/>
                <w:sz w:val="16"/>
                <w:szCs w:val="16"/>
              </w:rPr>
            </w:pPr>
            <w:r w:rsidRPr="00C94D2D">
              <w:rPr>
                <w:color w:val="000000"/>
                <w:kern w:val="0"/>
                <w:sz w:val="16"/>
                <w:szCs w:val="16"/>
              </w:rPr>
              <w:t>莫钒</w:t>
            </w:r>
          </w:p>
        </w:tc>
        <w:tc>
          <w:tcPr>
            <w:tcW w:w="0" w:type="auto"/>
            <w:tcBorders>
              <w:top w:val="nil"/>
              <w:left w:val="nil"/>
              <w:bottom w:val="single" w:sz="4" w:space="0" w:color="auto"/>
              <w:right w:val="single" w:sz="4" w:space="0" w:color="auto"/>
            </w:tcBorders>
            <w:shd w:val="clear" w:color="auto" w:fill="auto"/>
            <w:noWrap/>
            <w:vAlign w:val="center"/>
            <w:hideMark/>
          </w:tcPr>
          <w:p w14:paraId="59C92E75" w14:textId="77777777" w:rsidR="00C94D2D" w:rsidRPr="00C94D2D" w:rsidRDefault="00C94D2D" w:rsidP="00C94D2D">
            <w:pPr>
              <w:widowControl/>
              <w:jc w:val="center"/>
              <w:rPr>
                <w:color w:val="000000"/>
                <w:kern w:val="0"/>
                <w:sz w:val="16"/>
                <w:szCs w:val="16"/>
              </w:rPr>
            </w:pPr>
            <w:r w:rsidRPr="00C94D2D">
              <w:rPr>
                <w:color w:val="000000"/>
                <w:kern w:val="0"/>
                <w:sz w:val="16"/>
                <w:szCs w:val="16"/>
              </w:rPr>
              <w:t>87.7</w:t>
            </w:r>
          </w:p>
        </w:tc>
        <w:tc>
          <w:tcPr>
            <w:tcW w:w="0" w:type="auto"/>
            <w:tcBorders>
              <w:top w:val="nil"/>
              <w:left w:val="nil"/>
              <w:bottom w:val="single" w:sz="4" w:space="0" w:color="auto"/>
              <w:right w:val="single" w:sz="4" w:space="0" w:color="auto"/>
            </w:tcBorders>
            <w:shd w:val="clear" w:color="auto" w:fill="auto"/>
            <w:noWrap/>
            <w:vAlign w:val="center"/>
            <w:hideMark/>
          </w:tcPr>
          <w:p w14:paraId="16081CFE" w14:textId="77777777" w:rsidR="00C94D2D" w:rsidRPr="00C94D2D" w:rsidRDefault="00C94D2D" w:rsidP="00C94D2D">
            <w:pPr>
              <w:widowControl/>
              <w:jc w:val="center"/>
              <w:rPr>
                <w:color w:val="000000"/>
                <w:kern w:val="0"/>
                <w:sz w:val="16"/>
                <w:szCs w:val="16"/>
              </w:rPr>
            </w:pPr>
            <w:r w:rsidRPr="00C94D2D">
              <w:rPr>
                <w:color w:val="000000"/>
                <w:kern w:val="0"/>
                <w:sz w:val="16"/>
                <w:szCs w:val="16"/>
              </w:rPr>
              <w:t>97.1</w:t>
            </w:r>
          </w:p>
        </w:tc>
        <w:tc>
          <w:tcPr>
            <w:tcW w:w="0" w:type="auto"/>
            <w:tcBorders>
              <w:top w:val="nil"/>
              <w:left w:val="nil"/>
              <w:bottom w:val="single" w:sz="4" w:space="0" w:color="auto"/>
              <w:right w:val="single" w:sz="4" w:space="0" w:color="auto"/>
            </w:tcBorders>
            <w:shd w:val="clear" w:color="auto" w:fill="auto"/>
            <w:noWrap/>
            <w:vAlign w:val="center"/>
            <w:hideMark/>
          </w:tcPr>
          <w:p w14:paraId="22C3FB63" w14:textId="77777777" w:rsidR="00C94D2D" w:rsidRPr="00C94D2D" w:rsidRDefault="00C94D2D" w:rsidP="00C94D2D">
            <w:pPr>
              <w:widowControl/>
              <w:jc w:val="center"/>
              <w:rPr>
                <w:color w:val="000000"/>
                <w:kern w:val="0"/>
                <w:sz w:val="16"/>
                <w:szCs w:val="16"/>
              </w:rPr>
            </w:pPr>
            <w:r w:rsidRPr="00C94D2D">
              <w:rPr>
                <w:color w:val="000000"/>
                <w:kern w:val="0"/>
                <w:sz w:val="16"/>
                <w:szCs w:val="16"/>
              </w:rPr>
              <w:t>95.8</w:t>
            </w:r>
          </w:p>
        </w:tc>
        <w:tc>
          <w:tcPr>
            <w:tcW w:w="0" w:type="auto"/>
            <w:tcBorders>
              <w:top w:val="nil"/>
              <w:left w:val="nil"/>
              <w:bottom w:val="single" w:sz="4" w:space="0" w:color="auto"/>
              <w:right w:val="single" w:sz="4" w:space="0" w:color="auto"/>
            </w:tcBorders>
            <w:shd w:val="clear" w:color="auto" w:fill="auto"/>
            <w:noWrap/>
            <w:vAlign w:val="center"/>
            <w:hideMark/>
          </w:tcPr>
          <w:p w14:paraId="48613225" w14:textId="77777777" w:rsidR="00C94D2D" w:rsidRPr="00C94D2D" w:rsidRDefault="00C94D2D" w:rsidP="00C94D2D">
            <w:pPr>
              <w:widowControl/>
              <w:jc w:val="center"/>
              <w:rPr>
                <w:color w:val="000000"/>
                <w:kern w:val="0"/>
                <w:sz w:val="16"/>
                <w:szCs w:val="16"/>
              </w:rPr>
            </w:pPr>
            <w:r w:rsidRPr="00C94D2D">
              <w:rPr>
                <w:color w:val="000000"/>
                <w:kern w:val="0"/>
                <w:sz w:val="16"/>
                <w:szCs w:val="16"/>
              </w:rPr>
              <w:t>92.3</w:t>
            </w:r>
          </w:p>
        </w:tc>
        <w:tc>
          <w:tcPr>
            <w:tcW w:w="0" w:type="auto"/>
            <w:tcBorders>
              <w:top w:val="nil"/>
              <w:left w:val="nil"/>
              <w:bottom w:val="single" w:sz="4" w:space="0" w:color="auto"/>
              <w:right w:val="single" w:sz="4" w:space="0" w:color="auto"/>
            </w:tcBorders>
            <w:shd w:val="clear" w:color="auto" w:fill="auto"/>
            <w:noWrap/>
            <w:vAlign w:val="center"/>
            <w:hideMark/>
          </w:tcPr>
          <w:p w14:paraId="2007B3FB" w14:textId="77777777" w:rsidR="00C94D2D" w:rsidRPr="00C94D2D" w:rsidRDefault="00C94D2D" w:rsidP="00C94D2D">
            <w:pPr>
              <w:widowControl/>
              <w:jc w:val="center"/>
              <w:rPr>
                <w:color w:val="000000"/>
                <w:kern w:val="0"/>
                <w:sz w:val="16"/>
                <w:szCs w:val="16"/>
              </w:rPr>
            </w:pPr>
            <w:r w:rsidRPr="00C94D2D">
              <w:rPr>
                <w:color w:val="000000"/>
                <w:kern w:val="0"/>
                <w:sz w:val="16"/>
                <w:szCs w:val="16"/>
              </w:rPr>
              <w:t>94.4</w:t>
            </w:r>
          </w:p>
        </w:tc>
      </w:tr>
      <w:tr w:rsidR="00C94D2D" w:rsidRPr="00C94D2D" w14:paraId="4407CEF3" w14:textId="77777777" w:rsidTr="00374031">
        <w:trPr>
          <w:trHeight w:val="28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BBE3AAC" w14:textId="77777777" w:rsidR="00C94D2D" w:rsidRPr="00C94D2D" w:rsidRDefault="00C94D2D" w:rsidP="00C94D2D">
            <w:pPr>
              <w:widowControl/>
              <w:jc w:val="center"/>
              <w:rPr>
                <w:color w:val="000000"/>
                <w:kern w:val="0"/>
                <w:sz w:val="16"/>
                <w:szCs w:val="16"/>
              </w:rPr>
            </w:pPr>
            <w:r w:rsidRPr="00C94D2D">
              <w:rPr>
                <w:color w:val="000000"/>
                <w:kern w:val="0"/>
                <w:sz w:val="16"/>
                <w:szCs w:val="16"/>
              </w:rPr>
              <w:t>149</w:t>
            </w:r>
          </w:p>
        </w:tc>
        <w:tc>
          <w:tcPr>
            <w:tcW w:w="0" w:type="auto"/>
            <w:tcBorders>
              <w:top w:val="nil"/>
              <w:left w:val="nil"/>
              <w:bottom w:val="single" w:sz="4" w:space="0" w:color="auto"/>
              <w:right w:val="single" w:sz="4" w:space="0" w:color="auto"/>
            </w:tcBorders>
            <w:shd w:val="clear" w:color="auto" w:fill="auto"/>
            <w:noWrap/>
            <w:vAlign w:val="center"/>
            <w:hideMark/>
          </w:tcPr>
          <w:p w14:paraId="2BDDC8CE" w14:textId="77777777" w:rsidR="00C94D2D" w:rsidRPr="00C94D2D" w:rsidRDefault="00C94D2D" w:rsidP="00C94D2D">
            <w:pPr>
              <w:widowControl/>
              <w:jc w:val="center"/>
              <w:rPr>
                <w:color w:val="000000"/>
                <w:kern w:val="0"/>
                <w:sz w:val="16"/>
                <w:szCs w:val="16"/>
              </w:rPr>
            </w:pPr>
            <w:r w:rsidRPr="00C94D2D">
              <w:rPr>
                <w:color w:val="000000"/>
                <w:kern w:val="0"/>
                <w:sz w:val="16"/>
                <w:szCs w:val="16"/>
              </w:rPr>
              <w:t>2002010337</w:t>
            </w:r>
          </w:p>
        </w:tc>
        <w:tc>
          <w:tcPr>
            <w:tcW w:w="0" w:type="auto"/>
            <w:tcBorders>
              <w:top w:val="nil"/>
              <w:left w:val="nil"/>
              <w:bottom w:val="single" w:sz="4" w:space="0" w:color="auto"/>
              <w:right w:val="single" w:sz="4" w:space="0" w:color="auto"/>
            </w:tcBorders>
            <w:shd w:val="clear" w:color="auto" w:fill="auto"/>
            <w:vAlign w:val="center"/>
            <w:hideMark/>
          </w:tcPr>
          <w:p w14:paraId="766D4506" w14:textId="77777777" w:rsidR="00C94D2D" w:rsidRPr="00C94D2D" w:rsidRDefault="00C94D2D" w:rsidP="00C94D2D">
            <w:pPr>
              <w:widowControl/>
              <w:jc w:val="center"/>
              <w:rPr>
                <w:color w:val="000000"/>
                <w:kern w:val="0"/>
                <w:sz w:val="16"/>
                <w:szCs w:val="16"/>
              </w:rPr>
            </w:pPr>
            <w:r w:rsidRPr="00C94D2D">
              <w:rPr>
                <w:color w:val="000000"/>
                <w:kern w:val="0"/>
                <w:sz w:val="16"/>
                <w:szCs w:val="16"/>
              </w:rPr>
              <w:t>吕世星</w:t>
            </w:r>
          </w:p>
        </w:tc>
        <w:tc>
          <w:tcPr>
            <w:tcW w:w="0" w:type="auto"/>
            <w:tcBorders>
              <w:top w:val="nil"/>
              <w:left w:val="nil"/>
              <w:bottom w:val="single" w:sz="4" w:space="0" w:color="auto"/>
              <w:right w:val="single" w:sz="4" w:space="0" w:color="auto"/>
            </w:tcBorders>
            <w:shd w:val="clear" w:color="auto" w:fill="auto"/>
            <w:noWrap/>
            <w:vAlign w:val="center"/>
            <w:hideMark/>
          </w:tcPr>
          <w:p w14:paraId="20A98C21" w14:textId="77777777" w:rsidR="00C94D2D" w:rsidRPr="00C94D2D" w:rsidRDefault="00C94D2D" w:rsidP="00C94D2D">
            <w:pPr>
              <w:widowControl/>
              <w:jc w:val="center"/>
              <w:rPr>
                <w:color w:val="000000"/>
                <w:kern w:val="0"/>
                <w:sz w:val="16"/>
                <w:szCs w:val="16"/>
              </w:rPr>
            </w:pPr>
            <w:r w:rsidRPr="00C94D2D">
              <w:rPr>
                <w:color w:val="000000"/>
                <w:kern w:val="0"/>
                <w:sz w:val="16"/>
                <w:szCs w:val="16"/>
              </w:rPr>
              <w:t>64.6</w:t>
            </w:r>
          </w:p>
        </w:tc>
        <w:tc>
          <w:tcPr>
            <w:tcW w:w="0" w:type="auto"/>
            <w:tcBorders>
              <w:top w:val="nil"/>
              <w:left w:val="nil"/>
              <w:bottom w:val="single" w:sz="4" w:space="0" w:color="auto"/>
              <w:right w:val="single" w:sz="4" w:space="0" w:color="auto"/>
            </w:tcBorders>
            <w:shd w:val="clear" w:color="auto" w:fill="auto"/>
            <w:noWrap/>
            <w:vAlign w:val="center"/>
            <w:hideMark/>
          </w:tcPr>
          <w:p w14:paraId="23718C08" w14:textId="77777777" w:rsidR="00C94D2D" w:rsidRPr="00C94D2D" w:rsidRDefault="00C94D2D" w:rsidP="00C94D2D">
            <w:pPr>
              <w:widowControl/>
              <w:jc w:val="center"/>
              <w:rPr>
                <w:color w:val="000000"/>
                <w:kern w:val="0"/>
                <w:sz w:val="16"/>
                <w:szCs w:val="16"/>
              </w:rPr>
            </w:pPr>
            <w:r w:rsidRPr="00C94D2D">
              <w:rPr>
                <w:color w:val="000000"/>
                <w:kern w:val="0"/>
                <w:sz w:val="16"/>
                <w:szCs w:val="16"/>
              </w:rPr>
              <w:t>78.2</w:t>
            </w:r>
          </w:p>
        </w:tc>
        <w:tc>
          <w:tcPr>
            <w:tcW w:w="0" w:type="auto"/>
            <w:tcBorders>
              <w:top w:val="nil"/>
              <w:left w:val="nil"/>
              <w:bottom w:val="single" w:sz="4" w:space="0" w:color="auto"/>
              <w:right w:val="single" w:sz="4" w:space="0" w:color="auto"/>
            </w:tcBorders>
            <w:shd w:val="clear" w:color="auto" w:fill="auto"/>
            <w:noWrap/>
            <w:vAlign w:val="center"/>
            <w:hideMark/>
          </w:tcPr>
          <w:p w14:paraId="427993A6" w14:textId="77777777" w:rsidR="00C94D2D" w:rsidRPr="00C94D2D" w:rsidRDefault="00C94D2D" w:rsidP="00C94D2D">
            <w:pPr>
              <w:widowControl/>
              <w:jc w:val="center"/>
              <w:rPr>
                <w:color w:val="000000"/>
                <w:kern w:val="0"/>
                <w:sz w:val="16"/>
                <w:szCs w:val="16"/>
              </w:rPr>
            </w:pPr>
            <w:r w:rsidRPr="00C94D2D">
              <w:rPr>
                <w:color w:val="000000"/>
                <w:kern w:val="0"/>
                <w:sz w:val="16"/>
                <w:szCs w:val="16"/>
              </w:rPr>
              <w:t>74.1</w:t>
            </w:r>
          </w:p>
        </w:tc>
        <w:tc>
          <w:tcPr>
            <w:tcW w:w="0" w:type="auto"/>
            <w:tcBorders>
              <w:top w:val="nil"/>
              <w:left w:val="nil"/>
              <w:bottom w:val="single" w:sz="4" w:space="0" w:color="auto"/>
              <w:right w:val="single" w:sz="4" w:space="0" w:color="auto"/>
            </w:tcBorders>
            <w:shd w:val="clear" w:color="auto" w:fill="auto"/>
            <w:noWrap/>
            <w:vAlign w:val="center"/>
            <w:hideMark/>
          </w:tcPr>
          <w:p w14:paraId="3EDAA515" w14:textId="77777777" w:rsidR="00C94D2D" w:rsidRPr="00C94D2D" w:rsidRDefault="00C94D2D" w:rsidP="00C94D2D">
            <w:pPr>
              <w:widowControl/>
              <w:jc w:val="center"/>
              <w:rPr>
                <w:color w:val="000000"/>
                <w:kern w:val="0"/>
                <w:sz w:val="16"/>
                <w:szCs w:val="16"/>
              </w:rPr>
            </w:pPr>
            <w:r w:rsidRPr="00C94D2D">
              <w:rPr>
                <w:color w:val="000000"/>
                <w:kern w:val="0"/>
                <w:sz w:val="16"/>
                <w:szCs w:val="16"/>
              </w:rPr>
              <w:t>89.9</w:t>
            </w:r>
          </w:p>
        </w:tc>
        <w:tc>
          <w:tcPr>
            <w:tcW w:w="0" w:type="auto"/>
            <w:tcBorders>
              <w:top w:val="nil"/>
              <w:left w:val="nil"/>
              <w:bottom w:val="single" w:sz="4" w:space="0" w:color="auto"/>
              <w:right w:val="single" w:sz="4" w:space="0" w:color="auto"/>
            </w:tcBorders>
            <w:shd w:val="clear" w:color="auto" w:fill="auto"/>
            <w:noWrap/>
            <w:vAlign w:val="center"/>
            <w:hideMark/>
          </w:tcPr>
          <w:p w14:paraId="01480C2D" w14:textId="77777777" w:rsidR="00C94D2D" w:rsidRPr="00C94D2D" w:rsidRDefault="00C94D2D" w:rsidP="00C94D2D">
            <w:pPr>
              <w:widowControl/>
              <w:jc w:val="center"/>
              <w:rPr>
                <w:color w:val="000000"/>
                <w:kern w:val="0"/>
                <w:sz w:val="16"/>
                <w:szCs w:val="16"/>
              </w:rPr>
            </w:pPr>
            <w:r w:rsidRPr="00C94D2D">
              <w:rPr>
                <w:color w:val="000000"/>
                <w:kern w:val="0"/>
                <w:sz w:val="16"/>
                <w:szCs w:val="16"/>
              </w:rPr>
              <w:t>92.1</w:t>
            </w:r>
          </w:p>
        </w:tc>
      </w:tr>
      <w:tr w:rsidR="00C94D2D" w:rsidRPr="00C94D2D" w14:paraId="66873B5B" w14:textId="77777777" w:rsidTr="00374031">
        <w:trPr>
          <w:trHeight w:val="28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A9B0762" w14:textId="77777777" w:rsidR="00C94D2D" w:rsidRPr="00C94D2D" w:rsidRDefault="00C94D2D" w:rsidP="00C94D2D">
            <w:pPr>
              <w:widowControl/>
              <w:jc w:val="center"/>
              <w:rPr>
                <w:color w:val="000000"/>
                <w:kern w:val="0"/>
                <w:sz w:val="16"/>
                <w:szCs w:val="16"/>
              </w:rPr>
            </w:pPr>
            <w:r w:rsidRPr="00C94D2D">
              <w:rPr>
                <w:color w:val="000000"/>
                <w:kern w:val="0"/>
                <w:sz w:val="16"/>
                <w:szCs w:val="16"/>
              </w:rPr>
              <w:t>150</w:t>
            </w:r>
          </w:p>
        </w:tc>
        <w:tc>
          <w:tcPr>
            <w:tcW w:w="0" w:type="auto"/>
            <w:tcBorders>
              <w:top w:val="nil"/>
              <w:left w:val="nil"/>
              <w:bottom w:val="single" w:sz="4" w:space="0" w:color="auto"/>
              <w:right w:val="single" w:sz="4" w:space="0" w:color="auto"/>
            </w:tcBorders>
            <w:shd w:val="clear" w:color="auto" w:fill="auto"/>
            <w:noWrap/>
            <w:vAlign w:val="center"/>
            <w:hideMark/>
          </w:tcPr>
          <w:p w14:paraId="28772E5E" w14:textId="77777777" w:rsidR="00C94D2D" w:rsidRPr="00C94D2D" w:rsidRDefault="00C94D2D" w:rsidP="00C94D2D">
            <w:pPr>
              <w:widowControl/>
              <w:jc w:val="center"/>
              <w:rPr>
                <w:color w:val="000000"/>
                <w:kern w:val="0"/>
                <w:sz w:val="16"/>
                <w:szCs w:val="16"/>
              </w:rPr>
            </w:pPr>
            <w:r w:rsidRPr="00C94D2D">
              <w:rPr>
                <w:color w:val="000000"/>
                <w:kern w:val="0"/>
                <w:sz w:val="16"/>
                <w:szCs w:val="16"/>
              </w:rPr>
              <w:t>2002010338</w:t>
            </w:r>
          </w:p>
        </w:tc>
        <w:tc>
          <w:tcPr>
            <w:tcW w:w="0" w:type="auto"/>
            <w:tcBorders>
              <w:top w:val="nil"/>
              <w:left w:val="nil"/>
              <w:bottom w:val="single" w:sz="4" w:space="0" w:color="auto"/>
              <w:right w:val="single" w:sz="4" w:space="0" w:color="auto"/>
            </w:tcBorders>
            <w:shd w:val="clear" w:color="auto" w:fill="auto"/>
            <w:vAlign w:val="center"/>
            <w:hideMark/>
          </w:tcPr>
          <w:p w14:paraId="7F3A980C" w14:textId="77777777" w:rsidR="00C94D2D" w:rsidRPr="00C94D2D" w:rsidRDefault="00C94D2D" w:rsidP="00C94D2D">
            <w:pPr>
              <w:widowControl/>
              <w:jc w:val="center"/>
              <w:rPr>
                <w:color w:val="000000"/>
                <w:kern w:val="0"/>
                <w:sz w:val="16"/>
                <w:szCs w:val="16"/>
              </w:rPr>
            </w:pPr>
            <w:r w:rsidRPr="00C94D2D">
              <w:rPr>
                <w:color w:val="000000"/>
                <w:kern w:val="0"/>
                <w:sz w:val="16"/>
                <w:szCs w:val="16"/>
              </w:rPr>
              <w:t>罗奕葆</w:t>
            </w:r>
          </w:p>
        </w:tc>
        <w:tc>
          <w:tcPr>
            <w:tcW w:w="0" w:type="auto"/>
            <w:tcBorders>
              <w:top w:val="nil"/>
              <w:left w:val="nil"/>
              <w:bottom w:val="single" w:sz="4" w:space="0" w:color="auto"/>
              <w:right w:val="single" w:sz="4" w:space="0" w:color="auto"/>
            </w:tcBorders>
            <w:shd w:val="clear" w:color="auto" w:fill="auto"/>
            <w:noWrap/>
            <w:vAlign w:val="center"/>
            <w:hideMark/>
          </w:tcPr>
          <w:p w14:paraId="3106B9DB" w14:textId="77777777" w:rsidR="00C94D2D" w:rsidRPr="00C94D2D" w:rsidRDefault="00C94D2D" w:rsidP="00C94D2D">
            <w:pPr>
              <w:widowControl/>
              <w:jc w:val="center"/>
              <w:rPr>
                <w:color w:val="000000"/>
                <w:kern w:val="0"/>
                <w:sz w:val="16"/>
                <w:szCs w:val="16"/>
              </w:rPr>
            </w:pPr>
            <w:r w:rsidRPr="00C94D2D">
              <w:rPr>
                <w:color w:val="000000"/>
                <w:kern w:val="0"/>
                <w:sz w:val="16"/>
                <w:szCs w:val="16"/>
              </w:rPr>
              <w:t>68.7</w:t>
            </w:r>
          </w:p>
        </w:tc>
        <w:tc>
          <w:tcPr>
            <w:tcW w:w="0" w:type="auto"/>
            <w:tcBorders>
              <w:top w:val="nil"/>
              <w:left w:val="nil"/>
              <w:bottom w:val="single" w:sz="4" w:space="0" w:color="auto"/>
              <w:right w:val="single" w:sz="4" w:space="0" w:color="auto"/>
            </w:tcBorders>
            <w:shd w:val="clear" w:color="auto" w:fill="auto"/>
            <w:noWrap/>
            <w:vAlign w:val="center"/>
            <w:hideMark/>
          </w:tcPr>
          <w:p w14:paraId="6A14DBD3" w14:textId="77777777" w:rsidR="00C94D2D" w:rsidRPr="00C94D2D" w:rsidRDefault="00C94D2D" w:rsidP="00C94D2D">
            <w:pPr>
              <w:widowControl/>
              <w:jc w:val="center"/>
              <w:rPr>
                <w:color w:val="000000"/>
                <w:kern w:val="0"/>
                <w:sz w:val="16"/>
                <w:szCs w:val="16"/>
              </w:rPr>
            </w:pPr>
            <w:r w:rsidRPr="00C94D2D">
              <w:rPr>
                <w:color w:val="000000"/>
                <w:kern w:val="0"/>
                <w:sz w:val="16"/>
                <w:szCs w:val="16"/>
              </w:rPr>
              <w:t>79.6</w:t>
            </w:r>
          </w:p>
        </w:tc>
        <w:tc>
          <w:tcPr>
            <w:tcW w:w="0" w:type="auto"/>
            <w:tcBorders>
              <w:top w:val="nil"/>
              <w:left w:val="nil"/>
              <w:bottom w:val="single" w:sz="4" w:space="0" w:color="auto"/>
              <w:right w:val="single" w:sz="4" w:space="0" w:color="auto"/>
            </w:tcBorders>
            <w:shd w:val="clear" w:color="auto" w:fill="auto"/>
            <w:noWrap/>
            <w:vAlign w:val="center"/>
            <w:hideMark/>
          </w:tcPr>
          <w:p w14:paraId="51D532E8" w14:textId="77777777" w:rsidR="00C94D2D" w:rsidRPr="00C94D2D" w:rsidRDefault="00C94D2D" w:rsidP="00C94D2D">
            <w:pPr>
              <w:widowControl/>
              <w:jc w:val="center"/>
              <w:rPr>
                <w:color w:val="000000"/>
                <w:kern w:val="0"/>
                <w:sz w:val="16"/>
                <w:szCs w:val="16"/>
              </w:rPr>
            </w:pPr>
            <w:r w:rsidRPr="00C94D2D">
              <w:rPr>
                <w:color w:val="000000"/>
                <w:kern w:val="0"/>
                <w:sz w:val="16"/>
                <w:szCs w:val="16"/>
              </w:rPr>
              <w:t>94.3</w:t>
            </w:r>
          </w:p>
        </w:tc>
        <w:tc>
          <w:tcPr>
            <w:tcW w:w="0" w:type="auto"/>
            <w:tcBorders>
              <w:top w:val="nil"/>
              <w:left w:val="nil"/>
              <w:bottom w:val="single" w:sz="4" w:space="0" w:color="auto"/>
              <w:right w:val="single" w:sz="4" w:space="0" w:color="auto"/>
            </w:tcBorders>
            <w:shd w:val="clear" w:color="auto" w:fill="auto"/>
            <w:noWrap/>
            <w:vAlign w:val="center"/>
            <w:hideMark/>
          </w:tcPr>
          <w:p w14:paraId="1D40D3BE" w14:textId="77777777" w:rsidR="00C94D2D" w:rsidRPr="00C94D2D" w:rsidRDefault="00C94D2D" w:rsidP="00C94D2D">
            <w:pPr>
              <w:widowControl/>
              <w:jc w:val="center"/>
              <w:rPr>
                <w:color w:val="000000"/>
                <w:kern w:val="0"/>
                <w:sz w:val="16"/>
                <w:szCs w:val="16"/>
              </w:rPr>
            </w:pPr>
            <w:r w:rsidRPr="00C94D2D">
              <w:rPr>
                <w:color w:val="000000"/>
                <w:kern w:val="0"/>
                <w:sz w:val="16"/>
                <w:szCs w:val="16"/>
              </w:rPr>
              <w:t>92.2</w:t>
            </w:r>
          </w:p>
        </w:tc>
        <w:tc>
          <w:tcPr>
            <w:tcW w:w="0" w:type="auto"/>
            <w:tcBorders>
              <w:top w:val="nil"/>
              <w:left w:val="nil"/>
              <w:bottom w:val="single" w:sz="4" w:space="0" w:color="auto"/>
              <w:right w:val="single" w:sz="4" w:space="0" w:color="auto"/>
            </w:tcBorders>
            <w:shd w:val="clear" w:color="auto" w:fill="auto"/>
            <w:noWrap/>
            <w:vAlign w:val="center"/>
            <w:hideMark/>
          </w:tcPr>
          <w:p w14:paraId="65AADA57" w14:textId="77777777" w:rsidR="00C94D2D" w:rsidRPr="00C94D2D" w:rsidRDefault="00C94D2D" w:rsidP="00C94D2D">
            <w:pPr>
              <w:widowControl/>
              <w:jc w:val="center"/>
              <w:rPr>
                <w:color w:val="000000"/>
                <w:kern w:val="0"/>
                <w:sz w:val="16"/>
                <w:szCs w:val="16"/>
              </w:rPr>
            </w:pPr>
            <w:r w:rsidRPr="00C94D2D">
              <w:rPr>
                <w:color w:val="000000"/>
                <w:kern w:val="0"/>
                <w:sz w:val="16"/>
                <w:szCs w:val="16"/>
              </w:rPr>
              <w:t>85.9</w:t>
            </w:r>
          </w:p>
        </w:tc>
      </w:tr>
      <w:tr w:rsidR="00C94D2D" w:rsidRPr="00C94D2D" w14:paraId="52BAE171" w14:textId="77777777" w:rsidTr="00374031">
        <w:trPr>
          <w:trHeight w:val="28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CFD06A5" w14:textId="77777777" w:rsidR="00C94D2D" w:rsidRPr="00C94D2D" w:rsidRDefault="00C94D2D" w:rsidP="00C94D2D">
            <w:pPr>
              <w:widowControl/>
              <w:jc w:val="center"/>
              <w:rPr>
                <w:color w:val="000000"/>
                <w:kern w:val="0"/>
                <w:sz w:val="16"/>
                <w:szCs w:val="16"/>
              </w:rPr>
            </w:pPr>
            <w:r w:rsidRPr="00C94D2D">
              <w:rPr>
                <w:color w:val="000000"/>
                <w:kern w:val="0"/>
                <w:sz w:val="16"/>
                <w:szCs w:val="16"/>
              </w:rPr>
              <w:t>151</w:t>
            </w:r>
          </w:p>
        </w:tc>
        <w:tc>
          <w:tcPr>
            <w:tcW w:w="0" w:type="auto"/>
            <w:tcBorders>
              <w:top w:val="nil"/>
              <w:left w:val="nil"/>
              <w:bottom w:val="single" w:sz="4" w:space="0" w:color="auto"/>
              <w:right w:val="single" w:sz="4" w:space="0" w:color="auto"/>
            </w:tcBorders>
            <w:shd w:val="clear" w:color="auto" w:fill="auto"/>
            <w:noWrap/>
            <w:vAlign w:val="center"/>
            <w:hideMark/>
          </w:tcPr>
          <w:p w14:paraId="41F4DA0F" w14:textId="77777777" w:rsidR="00C94D2D" w:rsidRPr="00C94D2D" w:rsidRDefault="00C94D2D" w:rsidP="00C94D2D">
            <w:pPr>
              <w:widowControl/>
              <w:jc w:val="center"/>
              <w:rPr>
                <w:color w:val="000000"/>
                <w:kern w:val="0"/>
                <w:sz w:val="16"/>
                <w:szCs w:val="16"/>
              </w:rPr>
            </w:pPr>
            <w:r w:rsidRPr="00C94D2D">
              <w:rPr>
                <w:color w:val="000000"/>
                <w:kern w:val="0"/>
                <w:sz w:val="16"/>
                <w:szCs w:val="16"/>
              </w:rPr>
              <w:t>2002010340</w:t>
            </w:r>
          </w:p>
        </w:tc>
        <w:tc>
          <w:tcPr>
            <w:tcW w:w="0" w:type="auto"/>
            <w:tcBorders>
              <w:top w:val="nil"/>
              <w:left w:val="nil"/>
              <w:bottom w:val="single" w:sz="4" w:space="0" w:color="auto"/>
              <w:right w:val="single" w:sz="4" w:space="0" w:color="auto"/>
            </w:tcBorders>
            <w:shd w:val="clear" w:color="auto" w:fill="auto"/>
            <w:vAlign w:val="center"/>
            <w:hideMark/>
          </w:tcPr>
          <w:p w14:paraId="695E3D80" w14:textId="77777777" w:rsidR="00C94D2D" w:rsidRPr="00C94D2D" w:rsidRDefault="00C94D2D" w:rsidP="00C94D2D">
            <w:pPr>
              <w:widowControl/>
              <w:jc w:val="center"/>
              <w:rPr>
                <w:color w:val="000000"/>
                <w:kern w:val="0"/>
                <w:sz w:val="16"/>
                <w:szCs w:val="16"/>
              </w:rPr>
            </w:pPr>
            <w:r w:rsidRPr="00C94D2D">
              <w:rPr>
                <w:color w:val="000000"/>
                <w:kern w:val="0"/>
                <w:sz w:val="16"/>
                <w:szCs w:val="16"/>
              </w:rPr>
              <w:t>唐立人</w:t>
            </w:r>
          </w:p>
        </w:tc>
        <w:tc>
          <w:tcPr>
            <w:tcW w:w="0" w:type="auto"/>
            <w:tcBorders>
              <w:top w:val="nil"/>
              <w:left w:val="nil"/>
              <w:bottom w:val="single" w:sz="4" w:space="0" w:color="auto"/>
              <w:right w:val="single" w:sz="4" w:space="0" w:color="auto"/>
            </w:tcBorders>
            <w:shd w:val="clear" w:color="auto" w:fill="auto"/>
            <w:noWrap/>
            <w:vAlign w:val="center"/>
            <w:hideMark/>
          </w:tcPr>
          <w:p w14:paraId="0A0D3019" w14:textId="77777777" w:rsidR="00C94D2D" w:rsidRPr="00C94D2D" w:rsidRDefault="00C94D2D" w:rsidP="00C94D2D">
            <w:pPr>
              <w:widowControl/>
              <w:jc w:val="center"/>
              <w:rPr>
                <w:color w:val="000000"/>
                <w:kern w:val="0"/>
                <w:sz w:val="16"/>
                <w:szCs w:val="16"/>
              </w:rPr>
            </w:pPr>
            <w:r w:rsidRPr="00C94D2D">
              <w:rPr>
                <w:color w:val="000000"/>
                <w:kern w:val="0"/>
                <w:sz w:val="16"/>
                <w:szCs w:val="16"/>
              </w:rPr>
              <w:t>41.3</w:t>
            </w:r>
          </w:p>
        </w:tc>
        <w:tc>
          <w:tcPr>
            <w:tcW w:w="0" w:type="auto"/>
            <w:tcBorders>
              <w:top w:val="nil"/>
              <w:left w:val="nil"/>
              <w:bottom w:val="single" w:sz="4" w:space="0" w:color="auto"/>
              <w:right w:val="single" w:sz="4" w:space="0" w:color="auto"/>
            </w:tcBorders>
            <w:shd w:val="clear" w:color="auto" w:fill="auto"/>
            <w:noWrap/>
            <w:vAlign w:val="center"/>
            <w:hideMark/>
          </w:tcPr>
          <w:p w14:paraId="36FADEBD" w14:textId="77777777" w:rsidR="00C94D2D" w:rsidRPr="00C94D2D" w:rsidRDefault="00C94D2D" w:rsidP="00C94D2D">
            <w:pPr>
              <w:widowControl/>
              <w:jc w:val="center"/>
              <w:rPr>
                <w:color w:val="000000"/>
                <w:kern w:val="0"/>
                <w:sz w:val="16"/>
                <w:szCs w:val="16"/>
              </w:rPr>
            </w:pPr>
            <w:r w:rsidRPr="00C94D2D">
              <w:rPr>
                <w:color w:val="000000"/>
                <w:kern w:val="0"/>
                <w:sz w:val="16"/>
                <w:szCs w:val="16"/>
              </w:rPr>
              <w:t>66.8</w:t>
            </w:r>
          </w:p>
        </w:tc>
        <w:tc>
          <w:tcPr>
            <w:tcW w:w="0" w:type="auto"/>
            <w:tcBorders>
              <w:top w:val="nil"/>
              <w:left w:val="nil"/>
              <w:bottom w:val="single" w:sz="4" w:space="0" w:color="auto"/>
              <w:right w:val="single" w:sz="4" w:space="0" w:color="auto"/>
            </w:tcBorders>
            <w:shd w:val="clear" w:color="auto" w:fill="auto"/>
            <w:noWrap/>
            <w:vAlign w:val="center"/>
            <w:hideMark/>
          </w:tcPr>
          <w:p w14:paraId="6B3120AB" w14:textId="77777777" w:rsidR="00C94D2D" w:rsidRPr="00C94D2D" w:rsidRDefault="00C94D2D" w:rsidP="00C94D2D">
            <w:pPr>
              <w:widowControl/>
              <w:jc w:val="center"/>
              <w:rPr>
                <w:color w:val="000000"/>
                <w:kern w:val="0"/>
                <w:sz w:val="16"/>
                <w:szCs w:val="16"/>
              </w:rPr>
            </w:pPr>
            <w:r w:rsidRPr="00C94D2D">
              <w:rPr>
                <w:color w:val="000000"/>
                <w:kern w:val="0"/>
                <w:sz w:val="16"/>
                <w:szCs w:val="16"/>
              </w:rPr>
              <w:t>71.6</w:t>
            </w:r>
          </w:p>
        </w:tc>
        <w:tc>
          <w:tcPr>
            <w:tcW w:w="0" w:type="auto"/>
            <w:tcBorders>
              <w:top w:val="nil"/>
              <w:left w:val="nil"/>
              <w:bottom w:val="single" w:sz="4" w:space="0" w:color="auto"/>
              <w:right w:val="single" w:sz="4" w:space="0" w:color="auto"/>
            </w:tcBorders>
            <w:shd w:val="clear" w:color="auto" w:fill="auto"/>
            <w:noWrap/>
            <w:vAlign w:val="center"/>
            <w:hideMark/>
          </w:tcPr>
          <w:p w14:paraId="6721C422" w14:textId="77777777" w:rsidR="00C94D2D" w:rsidRPr="00C94D2D" w:rsidRDefault="00C94D2D" w:rsidP="00C94D2D">
            <w:pPr>
              <w:widowControl/>
              <w:jc w:val="center"/>
              <w:rPr>
                <w:color w:val="000000"/>
                <w:kern w:val="0"/>
                <w:sz w:val="16"/>
                <w:szCs w:val="16"/>
              </w:rPr>
            </w:pPr>
            <w:r w:rsidRPr="00C94D2D">
              <w:rPr>
                <w:color w:val="000000"/>
                <w:kern w:val="0"/>
                <w:sz w:val="16"/>
                <w:szCs w:val="16"/>
              </w:rPr>
              <w:t>50.2</w:t>
            </w:r>
          </w:p>
        </w:tc>
        <w:tc>
          <w:tcPr>
            <w:tcW w:w="0" w:type="auto"/>
            <w:tcBorders>
              <w:top w:val="nil"/>
              <w:left w:val="nil"/>
              <w:bottom w:val="single" w:sz="4" w:space="0" w:color="auto"/>
              <w:right w:val="single" w:sz="4" w:space="0" w:color="auto"/>
            </w:tcBorders>
            <w:shd w:val="clear" w:color="auto" w:fill="auto"/>
            <w:noWrap/>
            <w:vAlign w:val="center"/>
            <w:hideMark/>
          </w:tcPr>
          <w:p w14:paraId="7828DD33" w14:textId="77777777" w:rsidR="00C94D2D" w:rsidRPr="00C94D2D" w:rsidRDefault="00C94D2D" w:rsidP="00C94D2D">
            <w:pPr>
              <w:widowControl/>
              <w:jc w:val="center"/>
              <w:rPr>
                <w:color w:val="000000"/>
                <w:kern w:val="0"/>
                <w:sz w:val="16"/>
                <w:szCs w:val="16"/>
              </w:rPr>
            </w:pPr>
            <w:r w:rsidRPr="00C94D2D">
              <w:rPr>
                <w:color w:val="000000"/>
                <w:kern w:val="0"/>
                <w:sz w:val="16"/>
                <w:szCs w:val="16"/>
              </w:rPr>
              <w:t>41.4</w:t>
            </w:r>
          </w:p>
        </w:tc>
      </w:tr>
      <w:tr w:rsidR="00C94D2D" w:rsidRPr="00C94D2D" w14:paraId="38AA4A56" w14:textId="77777777" w:rsidTr="00374031">
        <w:trPr>
          <w:trHeight w:val="28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66785E3" w14:textId="77777777" w:rsidR="00C94D2D" w:rsidRPr="00C94D2D" w:rsidRDefault="00C94D2D" w:rsidP="00C94D2D">
            <w:pPr>
              <w:widowControl/>
              <w:jc w:val="center"/>
              <w:rPr>
                <w:color w:val="000000"/>
                <w:kern w:val="0"/>
                <w:sz w:val="16"/>
                <w:szCs w:val="16"/>
              </w:rPr>
            </w:pPr>
            <w:r w:rsidRPr="00C94D2D">
              <w:rPr>
                <w:color w:val="000000"/>
                <w:kern w:val="0"/>
                <w:sz w:val="16"/>
                <w:szCs w:val="16"/>
              </w:rPr>
              <w:t>152</w:t>
            </w:r>
          </w:p>
        </w:tc>
        <w:tc>
          <w:tcPr>
            <w:tcW w:w="0" w:type="auto"/>
            <w:tcBorders>
              <w:top w:val="nil"/>
              <w:left w:val="nil"/>
              <w:bottom w:val="single" w:sz="4" w:space="0" w:color="auto"/>
              <w:right w:val="single" w:sz="4" w:space="0" w:color="auto"/>
            </w:tcBorders>
            <w:shd w:val="clear" w:color="auto" w:fill="auto"/>
            <w:noWrap/>
            <w:vAlign w:val="center"/>
            <w:hideMark/>
          </w:tcPr>
          <w:p w14:paraId="2C884D80" w14:textId="77777777" w:rsidR="00C94D2D" w:rsidRPr="00C94D2D" w:rsidRDefault="00C94D2D" w:rsidP="00C94D2D">
            <w:pPr>
              <w:widowControl/>
              <w:jc w:val="center"/>
              <w:rPr>
                <w:color w:val="000000"/>
                <w:kern w:val="0"/>
                <w:sz w:val="16"/>
                <w:szCs w:val="16"/>
              </w:rPr>
            </w:pPr>
            <w:r w:rsidRPr="00C94D2D">
              <w:rPr>
                <w:color w:val="000000"/>
                <w:kern w:val="0"/>
                <w:sz w:val="16"/>
                <w:szCs w:val="16"/>
              </w:rPr>
              <w:t>2002010342</w:t>
            </w:r>
          </w:p>
        </w:tc>
        <w:tc>
          <w:tcPr>
            <w:tcW w:w="0" w:type="auto"/>
            <w:tcBorders>
              <w:top w:val="nil"/>
              <w:left w:val="nil"/>
              <w:bottom w:val="single" w:sz="4" w:space="0" w:color="auto"/>
              <w:right w:val="single" w:sz="4" w:space="0" w:color="auto"/>
            </w:tcBorders>
            <w:shd w:val="clear" w:color="auto" w:fill="auto"/>
            <w:vAlign w:val="center"/>
            <w:hideMark/>
          </w:tcPr>
          <w:p w14:paraId="041200E5" w14:textId="77777777" w:rsidR="00C94D2D" w:rsidRPr="00C94D2D" w:rsidRDefault="00C94D2D" w:rsidP="00C94D2D">
            <w:pPr>
              <w:widowControl/>
              <w:jc w:val="center"/>
              <w:rPr>
                <w:color w:val="000000"/>
                <w:kern w:val="0"/>
                <w:sz w:val="16"/>
                <w:szCs w:val="16"/>
              </w:rPr>
            </w:pPr>
            <w:r w:rsidRPr="00C94D2D">
              <w:rPr>
                <w:color w:val="000000"/>
                <w:kern w:val="0"/>
                <w:sz w:val="16"/>
                <w:szCs w:val="16"/>
              </w:rPr>
              <w:t>陆康</w:t>
            </w:r>
          </w:p>
        </w:tc>
        <w:tc>
          <w:tcPr>
            <w:tcW w:w="0" w:type="auto"/>
            <w:tcBorders>
              <w:top w:val="nil"/>
              <w:left w:val="nil"/>
              <w:bottom w:val="single" w:sz="4" w:space="0" w:color="auto"/>
              <w:right w:val="single" w:sz="4" w:space="0" w:color="auto"/>
            </w:tcBorders>
            <w:shd w:val="clear" w:color="auto" w:fill="auto"/>
            <w:noWrap/>
            <w:vAlign w:val="center"/>
            <w:hideMark/>
          </w:tcPr>
          <w:p w14:paraId="703759D6" w14:textId="77777777" w:rsidR="00C94D2D" w:rsidRPr="00C94D2D" w:rsidRDefault="00C94D2D" w:rsidP="00C94D2D">
            <w:pPr>
              <w:widowControl/>
              <w:jc w:val="center"/>
              <w:rPr>
                <w:color w:val="000000"/>
                <w:kern w:val="0"/>
                <w:sz w:val="16"/>
                <w:szCs w:val="16"/>
              </w:rPr>
            </w:pPr>
            <w:r w:rsidRPr="00C94D2D">
              <w:rPr>
                <w:color w:val="000000"/>
                <w:kern w:val="0"/>
                <w:sz w:val="16"/>
                <w:szCs w:val="16"/>
              </w:rPr>
              <w:t>62.2</w:t>
            </w:r>
          </w:p>
        </w:tc>
        <w:tc>
          <w:tcPr>
            <w:tcW w:w="0" w:type="auto"/>
            <w:tcBorders>
              <w:top w:val="nil"/>
              <w:left w:val="nil"/>
              <w:bottom w:val="single" w:sz="4" w:space="0" w:color="auto"/>
              <w:right w:val="single" w:sz="4" w:space="0" w:color="auto"/>
            </w:tcBorders>
            <w:shd w:val="clear" w:color="auto" w:fill="auto"/>
            <w:noWrap/>
            <w:vAlign w:val="center"/>
            <w:hideMark/>
          </w:tcPr>
          <w:p w14:paraId="167E5916" w14:textId="77777777" w:rsidR="00C94D2D" w:rsidRPr="00C94D2D" w:rsidRDefault="00C94D2D" w:rsidP="00C94D2D">
            <w:pPr>
              <w:widowControl/>
              <w:jc w:val="center"/>
              <w:rPr>
                <w:color w:val="000000"/>
                <w:kern w:val="0"/>
                <w:sz w:val="16"/>
                <w:szCs w:val="16"/>
              </w:rPr>
            </w:pPr>
            <w:r w:rsidRPr="00C94D2D">
              <w:rPr>
                <w:color w:val="000000"/>
                <w:kern w:val="0"/>
                <w:sz w:val="16"/>
                <w:szCs w:val="16"/>
              </w:rPr>
              <w:t>95.6</w:t>
            </w:r>
          </w:p>
        </w:tc>
        <w:tc>
          <w:tcPr>
            <w:tcW w:w="0" w:type="auto"/>
            <w:tcBorders>
              <w:top w:val="nil"/>
              <w:left w:val="nil"/>
              <w:bottom w:val="single" w:sz="4" w:space="0" w:color="auto"/>
              <w:right w:val="single" w:sz="4" w:space="0" w:color="auto"/>
            </w:tcBorders>
            <w:shd w:val="clear" w:color="auto" w:fill="auto"/>
            <w:noWrap/>
            <w:vAlign w:val="center"/>
            <w:hideMark/>
          </w:tcPr>
          <w:p w14:paraId="4D84FBDE" w14:textId="77777777" w:rsidR="00C94D2D" w:rsidRPr="00C94D2D" w:rsidRDefault="00C94D2D" w:rsidP="00C94D2D">
            <w:pPr>
              <w:widowControl/>
              <w:jc w:val="center"/>
              <w:rPr>
                <w:color w:val="000000"/>
                <w:kern w:val="0"/>
                <w:sz w:val="16"/>
                <w:szCs w:val="16"/>
              </w:rPr>
            </w:pPr>
            <w:r w:rsidRPr="00C94D2D">
              <w:rPr>
                <w:color w:val="000000"/>
                <w:kern w:val="0"/>
                <w:sz w:val="16"/>
                <w:szCs w:val="16"/>
              </w:rPr>
              <w:t>92.4</w:t>
            </w:r>
          </w:p>
        </w:tc>
        <w:tc>
          <w:tcPr>
            <w:tcW w:w="0" w:type="auto"/>
            <w:tcBorders>
              <w:top w:val="nil"/>
              <w:left w:val="nil"/>
              <w:bottom w:val="single" w:sz="4" w:space="0" w:color="auto"/>
              <w:right w:val="single" w:sz="4" w:space="0" w:color="auto"/>
            </w:tcBorders>
            <w:shd w:val="clear" w:color="auto" w:fill="auto"/>
            <w:noWrap/>
            <w:vAlign w:val="center"/>
            <w:hideMark/>
          </w:tcPr>
          <w:p w14:paraId="6D8138A5" w14:textId="77777777" w:rsidR="00C94D2D" w:rsidRPr="00C94D2D" w:rsidRDefault="00C94D2D" w:rsidP="00C94D2D">
            <w:pPr>
              <w:widowControl/>
              <w:jc w:val="center"/>
              <w:rPr>
                <w:color w:val="000000"/>
                <w:kern w:val="0"/>
                <w:sz w:val="16"/>
                <w:szCs w:val="16"/>
              </w:rPr>
            </w:pPr>
            <w:r w:rsidRPr="00C94D2D">
              <w:rPr>
                <w:color w:val="000000"/>
                <w:kern w:val="0"/>
                <w:sz w:val="16"/>
                <w:szCs w:val="16"/>
              </w:rPr>
              <w:t>89.7</w:t>
            </w:r>
          </w:p>
        </w:tc>
        <w:tc>
          <w:tcPr>
            <w:tcW w:w="0" w:type="auto"/>
            <w:tcBorders>
              <w:top w:val="nil"/>
              <w:left w:val="nil"/>
              <w:bottom w:val="single" w:sz="4" w:space="0" w:color="auto"/>
              <w:right w:val="single" w:sz="4" w:space="0" w:color="auto"/>
            </w:tcBorders>
            <w:shd w:val="clear" w:color="auto" w:fill="auto"/>
            <w:noWrap/>
            <w:vAlign w:val="center"/>
            <w:hideMark/>
          </w:tcPr>
          <w:p w14:paraId="2A13121A" w14:textId="77777777" w:rsidR="00C94D2D" w:rsidRPr="00C94D2D" w:rsidRDefault="00C94D2D" w:rsidP="00C94D2D">
            <w:pPr>
              <w:widowControl/>
              <w:jc w:val="center"/>
              <w:rPr>
                <w:color w:val="000000"/>
                <w:kern w:val="0"/>
                <w:sz w:val="16"/>
                <w:szCs w:val="16"/>
              </w:rPr>
            </w:pPr>
            <w:r w:rsidRPr="00C94D2D">
              <w:rPr>
                <w:color w:val="000000"/>
                <w:kern w:val="0"/>
                <w:sz w:val="16"/>
                <w:szCs w:val="16"/>
              </w:rPr>
              <w:t>83.6</w:t>
            </w:r>
          </w:p>
        </w:tc>
      </w:tr>
      <w:tr w:rsidR="00C94D2D" w:rsidRPr="00C94D2D" w14:paraId="34BA0096" w14:textId="77777777" w:rsidTr="00374031">
        <w:trPr>
          <w:trHeight w:val="28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7F28561" w14:textId="77777777" w:rsidR="00C94D2D" w:rsidRPr="00C94D2D" w:rsidRDefault="00C94D2D" w:rsidP="00C94D2D">
            <w:pPr>
              <w:widowControl/>
              <w:jc w:val="center"/>
              <w:rPr>
                <w:color w:val="000000"/>
                <w:kern w:val="0"/>
                <w:sz w:val="16"/>
                <w:szCs w:val="16"/>
              </w:rPr>
            </w:pPr>
            <w:r w:rsidRPr="00C94D2D">
              <w:rPr>
                <w:color w:val="000000"/>
                <w:kern w:val="0"/>
                <w:sz w:val="16"/>
                <w:szCs w:val="16"/>
              </w:rPr>
              <w:lastRenderedPageBreak/>
              <w:t>153</w:t>
            </w:r>
          </w:p>
        </w:tc>
        <w:tc>
          <w:tcPr>
            <w:tcW w:w="0" w:type="auto"/>
            <w:tcBorders>
              <w:top w:val="nil"/>
              <w:left w:val="nil"/>
              <w:bottom w:val="single" w:sz="4" w:space="0" w:color="auto"/>
              <w:right w:val="single" w:sz="4" w:space="0" w:color="auto"/>
            </w:tcBorders>
            <w:shd w:val="clear" w:color="auto" w:fill="auto"/>
            <w:noWrap/>
            <w:vAlign w:val="center"/>
            <w:hideMark/>
          </w:tcPr>
          <w:p w14:paraId="2DF3C6A9" w14:textId="77777777" w:rsidR="00C94D2D" w:rsidRPr="00C94D2D" w:rsidRDefault="00C94D2D" w:rsidP="00C94D2D">
            <w:pPr>
              <w:widowControl/>
              <w:jc w:val="center"/>
              <w:rPr>
                <w:color w:val="000000"/>
                <w:kern w:val="0"/>
                <w:sz w:val="16"/>
                <w:szCs w:val="16"/>
              </w:rPr>
            </w:pPr>
            <w:r w:rsidRPr="00C94D2D">
              <w:rPr>
                <w:color w:val="000000"/>
                <w:kern w:val="0"/>
                <w:sz w:val="16"/>
                <w:szCs w:val="16"/>
              </w:rPr>
              <w:t>2002010343</w:t>
            </w:r>
          </w:p>
        </w:tc>
        <w:tc>
          <w:tcPr>
            <w:tcW w:w="0" w:type="auto"/>
            <w:tcBorders>
              <w:top w:val="nil"/>
              <w:left w:val="nil"/>
              <w:bottom w:val="single" w:sz="4" w:space="0" w:color="auto"/>
              <w:right w:val="single" w:sz="4" w:space="0" w:color="auto"/>
            </w:tcBorders>
            <w:shd w:val="clear" w:color="auto" w:fill="auto"/>
            <w:vAlign w:val="center"/>
            <w:hideMark/>
          </w:tcPr>
          <w:p w14:paraId="7C1914F0" w14:textId="77777777" w:rsidR="00C94D2D" w:rsidRPr="00C94D2D" w:rsidRDefault="00C94D2D" w:rsidP="00C94D2D">
            <w:pPr>
              <w:widowControl/>
              <w:jc w:val="center"/>
              <w:rPr>
                <w:color w:val="000000"/>
                <w:kern w:val="0"/>
                <w:sz w:val="16"/>
                <w:szCs w:val="16"/>
              </w:rPr>
            </w:pPr>
            <w:r w:rsidRPr="00C94D2D">
              <w:rPr>
                <w:color w:val="000000"/>
                <w:kern w:val="0"/>
                <w:sz w:val="16"/>
                <w:szCs w:val="16"/>
              </w:rPr>
              <w:t>莫道辉</w:t>
            </w:r>
          </w:p>
        </w:tc>
        <w:tc>
          <w:tcPr>
            <w:tcW w:w="0" w:type="auto"/>
            <w:tcBorders>
              <w:top w:val="nil"/>
              <w:left w:val="nil"/>
              <w:bottom w:val="single" w:sz="4" w:space="0" w:color="auto"/>
              <w:right w:val="single" w:sz="4" w:space="0" w:color="auto"/>
            </w:tcBorders>
            <w:shd w:val="clear" w:color="auto" w:fill="auto"/>
            <w:noWrap/>
            <w:vAlign w:val="center"/>
            <w:hideMark/>
          </w:tcPr>
          <w:p w14:paraId="1D4F7C52" w14:textId="77777777" w:rsidR="00C94D2D" w:rsidRPr="00C94D2D" w:rsidRDefault="00C94D2D" w:rsidP="00C94D2D">
            <w:pPr>
              <w:widowControl/>
              <w:jc w:val="center"/>
              <w:rPr>
                <w:color w:val="000000"/>
                <w:kern w:val="0"/>
                <w:sz w:val="16"/>
                <w:szCs w:val="16"/>
              </w:rPr>
            </w:pPr>
            <w:r w:rsidRPr="00C94D2D">
              <w:rPr>
                <w:color w:val="000000"/>
                <w:kern w:val="0"/>
                <w:sz w:val="16"/>
                <w:szCs w:val="16"/>
              </w:rPr>
              <w:t>66.5</w:t>
            </w:r>
          </w:p>
        </w:tc>
        <w:tc>
          <w:tcPr>
            <w:tcW w:w="0" w:type="auto"/>
            <w:tcBorders>
              <w:top w:val="nil"/>
              <w:left w:val="nil"/>
              <w:bottom w:val="single" w:sz="4" w:space="0" w:color="auto"/>
              <w:right w:val="single" w:sz="4" w:space="0" w:color="auto"/>
            </w:tcBorders>
            <w:shd w:val="clear" w:color="auto" w:fill="auto"/>
            <w:noWrap/>
            <w:vAlign w:val="center"/>
            <w:hideMark/>
          </w:tcPr>
          <w:p w14:paraId="0D61127C" w14:textId="77777777" w:rsidR="00C94D2D" w:rsidRPr="00C94D2D" w:rsidRDefault="00C94D2D" w:rsidP="00C94D2D">
            <w:pPr>
              <w:widowControl/>
              <w:jc w:val="center"/>
              <w:rPr>
                <w:color w:val="000000"/>
                <w:kern w:val="0"/>
                <w:sz w:val="16"/>
                <w:szCs w:val="16"/>
              </w:rPr>
            </w:pPr>
            <w:r w:rsidRPr="00C94D2D">
              <w:rPr>
                <w:color w:val="000000"/>
                <w:kern w:val="0"/>
                <w:sz w:val="16"/>
                <w:szCs w:val="16"/>
              </w:rPr>
              <w:t>85.9</w:t>
            </w:r>
          </w:p>
        </w:tc>
        <w:tc>
          <w:tcPr>
            <w:tcW w:w="0" w:type="auto"/>
            <w:tcBorders>
              <w:top w:val="nil"/>
              <w:left w:val="nil"/>
              <w:bottom w:val="single" w:sz="4" w:space="0" w:color="auto"/>
              <w:right w:val="single" w:sz="4" w:space="0" w:color="auto"/>
            </w:tcBorders>
            <w:shd w:val="clear" w:color="auto" w:fill="auto"/>
            <w:noWrap/>
            <w:vAlign w:val="center"/>
            <w:hideMark/>
          </w:tcPr>
          <w:p w14:paraId="4F6FCB37" w14:textId="77777777" w:rsidR="00C94D2D" w:rsidRPr="00C94D2D" w:rsidRDefault="00C94D2D" w:rsidP="00C94D2D">
            <w:pPr>
              <w:widowControl/>
              <w:jc w:val="center"/>
              <w:rPr>
                <w:color w:val="000000"/>
                <w:kern w:val="0"/>
                <w:sz w:val="16"/>
                <w:szCs w:val="16"/>
              </w:rPr>
            </w:pPr>
            <w:r w:rsidRPr="00C94D2D">
              <w:rPr>
                <w:color w:val="000000"/>
                <w:kern w:val="0"/>
                <w:sz w:val="16"/>
                <w:szCs w:val="16"/>
              </w:rPr>
              <w:t>90.2</w:t>
            </w:r>
          </w:p>
        </w:tc>
        <w:tc>
          <w:tcPr>
            <w:tcW w:w="0" w:type="auto"/>
            <w:tcBorders>
              <w:top w:val="nil"/>
              <w:left w:val="nil"/>
              <w:bottom w:val="single" w:sz="4" w:space="0" w:color="auto"/>
              <w:right w:val="single" w:sz="4" w:space="0" w:color="auto"/>
            </w:tcBorders>
            <w:shd w:val="clear" w:color="auto" w:fill="auto"/>
            <w:noWrap/>
            <w:vAlign w:val="center"/>
            <w:hideMark/>
          </w:tcPr>
          <w:p w14:paraId="700674FF" w14:textId="77777777" w:rsidR="00C94D2D" w:rsidRPr="00C94D2D" w:rsidRDefault="00C94D2D" w:rsidP="00C94D2D">
            <w:pPr>
              <w:widowControl/>
              <w:jc w:val="center"/>
              <w:rPr>
                <w:color w:val="000000"/>
                <w:kern w:val="0"/>
                <w:sz w:val="16"/>
                <w:szCs w:val="16"/>
              </w:rPr>
            </w:pPr>
            <w:r w:rsidRPr="00C94D2D">
              <w:rPr>
                <w:color w:val="000000"/>
                <w:kern w:val="0"/>
                <w:sz w:val="16"/>
                <w:szCs w:val="16"/>
              </w:rPr>
              <w:t>82.9</w:t>
            </w:r>
          </w:p>
        </w:tc>
        <w:tc>
          <w:tcPr>
            <w:tcW w:w="0" w:type="auto"/>
            <w:tcBorders>
              <w:top w:val="nil"/>
              <w:left w:val="nil"/>
              <w:bottom w:val="single" w:sz="4" w:space="0" w:color="auto"/>
              <w:right w:val="single" w:sz="4" w:space="0" w:color="auto"/>
            </w:tcBorders>
            <w:shd w:val="clear" w:color="auto" w:fill="auto"/>
            <w:noWrap/>
            <w:vAlign w:val="center"/>
            <w:hideMark/>
          </w:tcPr>
          <w:p w14:paraId="03F6F8F8" w14:textId="77777777" w:rsidR="00C94D2D" w:rsidRPr="00C94D2D" w:rsidRDefault="00C94D2D" w:rsidP="00C94D2D">
            <w:pPr>
              <w:widowControl/>
              <w:jc w:val="center"/>
              <w:rPr>
                <w:color w:val="000000"/>
                <w:kern w:val="0"/>
                <w:sz w:val="16"/>
                <w:szCs w:val="16"/>
              </w:rPr>
            </w:pPr>
            <w:r w:rsidRPr="00C94D2D">
              <w:rPr>
                <w:color w:val="000000"/>
                <w:kern w:val="0"/>
                <w:sz w:val="16"/>
                <w:szCs w:val="16"/>
              </w:rPr>
              <w:t>78.5</w:t>
            </w:r>
          </w:p>
        </w:tc>
      </w:tr>
      <w:tr w:rsidR="00C94D2D" w:rsidRPr="00C94D2D" w14:paraId="0FF42947" w14:textId="77777777" w:rsidTr="00374031">
        <w:trPr>
          <w:trHeight w:val="28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EB540B3" w14:textId="77777777" w:rsidR="00C94D2D" w:rsidRPr="00C94D2D" w:rsidRDefault="00C94D2D" w:rsidP="00C94D2D">
            <w:pPr>
              <w:widowControl/>
              <w:jc w:val="center"/>
              <w:rPr>
                <w:color w:val="000000"/>
                <w:kern w:val="0"/>
                <w:sz w:val="16"/>
                <w:szCs w:val="16"/>
              </w:rPr>
            </w:pPr>
            <w:r w:rsidRPr="00C94D2D">
              <w:rPr>
                <w:color w:val="000000"/>
                <w:kern w:val="0"/>
                <w:sz w:val="16"/>
                <w:szCs w:val="16"/>
              </w:rPr>
              <w:t>154</w:t>
            </w:r>
          </w:p>
        </w:tc>
        <w:tc>
          <w:tcPr>
            <w:tcW w:w="0" w:type="auto"/>
            <w:tcBorders>
              <w:top w:val="nil"/>
              <w:left w:val="nil"/>
              <w:bottom w:val="single" w:sz="4" w:space="0" w:color="auto"/>
              <w:right w:val="single" w:sz="4" w:space="0" w:color="auto"/>
            </w:tcBorders>
            <w:shd w:val="clear" w:color="auto" w:fill="auto"/>
            <w:noWrap/>
            <w:vAlign w:val="center"/>
            <w:hideMark/>
          </w:tcPr>
          <w:p w14:paraId="6A7FF46F" w14:textId="77777777" w:rsidR="00C94D2D" w:rsidRPr="00C94D2D" w:rsidRDefault="00C94D2D" w:rsidP="00C94D2D">
            <w:pPr>
              <w:widowControl/>
              <w:jc w:val="center"/>
              <w:rPr>
                <w:color w:val="000000"/>
                <w:kern w:val="0"/>
                <w:sz w:val="16"/>
                <w:szCs w:val="16"/>
              </w:rPr>
            </w:pPr>
            <w:r w:rsidRPr="00C94D2D">
              <w:rPr>
                <w:color w:val="000000"/>
                <w:kern w:val="0"/>
                <w:sz w:val="16"/>
                <w:szCs w:val="16"/>
              </w:rPr>
              <w:t>2002010344</w:t>
            </w:r>
          </w:p>
        </w:tc>
        <w:tc>
          <w:tcPr>
            <w:tcW w:w="0" w:type="auto"/>
            <w:tcBorders>
              <w:top w:val="nil"/>
              <w:left w:val="nil"/>
              <w:bottom w:val="single" w:sz="4" w:space="0" w:color="auto"/>
              <w:right w:val="single" w:sz="4" w:space="0" w:color="auto"/>
            </w:tcBorders>
            <w:shd w:val="clear" w:color="auto" w:fill="auto"/>
            <w:vAlign w:val="center"/>
            <w:hideMark/>
          </w:tcPr>
          <w:p w14:paraId="49D12542" w14:textId="77777777" w:rsidR="00C94D2D" w:rsidRPr="00C94D2D" w:rsidRDefault="00C94D2D" w:rsidP="00C94D2D">
            <w:pPr>
              <w:widowControl/>
              <w:jc w:val="center"/>
              <w:rPr>
                <w:color w:val="000000"/>
                <w:kern w:val="0"/>
                <w:sz w:val="16"/>
                <w:szCs w:val="16"/>
              </w:rPr>
            </w:pPr>
            <w:r w:rsidRPr="00C94D2D">
              <w:rPr>
                <w:color w:val="000000"/>
                <w:kern w:val="0"/>
                <w:sz w:val="16"/>
                <w:szCs w:val="16"/>
              </w:rPr>
              <w:t>杜玲毅</w:t>
            </w:r>
          </w:p>
        </w:tc>
        <w:tc>
          <w:tcPr>
            <w:tcW w:w="0" w:type="auto"/>
            <w:tcBorders>
              <w:top w:val="nil"/>
              <w:left w:val="nil"/>
              <w:bottom w:val="single" w:sz="4" w:space="0" w:color="auto"/>
              <w:right w:val="single" w:sz="4" w:space="0" w:color="auto"/>
            </w:tcBorders>
            <w:shd w:val="clear" w:color="auto" w:fill="auto"/>
            <w:noWrap/>
            <w:vAlign w:val="center"/>
            <w:hideMark/>
          </w:tcPr>
          <w:p w14:paraId="4BCFF06A" w14:textId="77777777" w:rsidR="00C94D2D" w:rsidRPr="00C94D2D" w:rsidRDefault="00C94D2D" w:rsidP="00C94D2D">
            <w:pPr>
              <w:widowControl/>
              <w:jc w:val="center"/>
              <w:rPr>
                <w:color w:val="000000"/>
                <w:kern w:val="0"/>
                <w:sz w:val="16"/>
                <w:szCs w:val="16"/>
              </w:rPr>
            </w:pPr>
            <w:r w:rsidRPr="00C94D2D">
              <w:rPr>
                <w:color w:val="000000"/>
                <w:kern w:val="0"/>
                <w:sz w:val="16"/>
                <w:szCs w:val="16"/>
              </w:rPr>
              <w:t>71.6</w:t>
            </w:r>
          </w:p>
        </w:tc>
        <w:tc>
          <w:tcPr>
            <w:tcW w:w="0" w:type="auto"/>
            <w:tcBorders>
              <w:top w:val="nil"/>
              <w:left w:val="nil"/>
              <w:bottom w:val="single" w:sz="4" w:space="0" w:color="auto"/>
              <w:right w:val="single" w:sz="4" w:space="0" w:color="auto"/>
            </w:tcBorders>
            <w:shd w:val="clear" w:color="auto" w:fill="auto"/>
            <w:noWrap/>
            <w:vAlign w:val="center"/>
            <w:hideMark/>
          </w:tcPr>
          <w:p w14:paraId="0346FA4A" w14:textId="77777777" w:rsidR="00C94D2D" w:rsidRPr="00C94D2D" w:rsidRDefault="00C94D2D" w:rsidP="00C94D2D">
            <w:pPr>
              <w:widowControl/>
              <w:jc w:val="center"/>
              <w:rPr>
                <w:color w:val="000000"/>
                <w:kern w:val="0"/>
                <w:sz w:val="16"/>
                <w:szCs w:val="16"/>
              </w:rPr>
            </w:pPr>
            <w:r w:rsidRPr="00C94D2D">
              <w:rPr>
                <w:color w:val="000000"/>
                <w:kern w:val="0"/>
                <w:sz w:val="16"/>
                <w:szCs w:val="16"/>
              </w:rPr>
              <w:t>95.1</w:t>
            </w:r>
          </w:p>
        </w:tc>
        <w:tc>
          <w:tcPr>
            <w:tcW w:w="0" w:type="auto"/>
            <w:tcBorders>
              <w:top w:val="nil"/>
              <w:left w:val="nil"/>
              <w:bottom w:val="single" w:sz="4" w:space="0" w:color="auto"/>
              <w:right w:val="single" w:sz="4" w:space="0" w:color="auto"/>
            </w:tcBorders>
            <w:shd w:val="clear" w:color="auto" w:fill="auto"/>
            <w:noWrap/>
            <w:vAlign w:val="center"/>
            <w:hideMark/>
          </w:tcPr>
          <w:p w14:paraId="53C38A70" w14:textId="77777777" w:rsidR="00C94D2D" w:rsidRPr="00C94D2D" w:rsidRDefault="00C94D2D" w:rsidP="00C94D2D">
            <w:pPr>
              <w:widowControl/>
              <w:jc w:val="center"/>
              <w:rPr>
                <w:color w:val="000000"/>
                <w:kern w:val="0"/>
                <w:sz w:val="16"/>
                <w:szCs w:val="16"/>
              </w:rPr>
            </w:pPr>
            <w:r w:rsidRPr="00C94D2D">
              <w:rPr>
                <w:color w:val="000000"/>
                <w:kern w:val="0"/>
                <w:sz w:val="16"/>
                <w:szCs w:val="16"/>
              </w:rPr>
              <w:t>85.9</w:t>
            </w:r>
          </w:p>
        </w:tc>
        <w:tc>
          <w:tcPr>
            <w:tcW w:w="0" w:type="auto"/>
            <w:tcBorders>
              <w:top w:val="nil"/>
              <w:left w:val="nil"/>
              <w:bottom w:val="single" w:sz="4" w:space="0" w:color="auto"/>
              <w:right w:val="single" w:sz="4" w:space="0" w:color="auto"/>
            </w:tcBorders>
            <w:shd w:val="clear" w:color="auto" w:fill="auto"/>
            <w:noWrap/>
            <w:vAlign w:val="center"/>
            <w:hideMark/>
          </w:tcPr>
          <w:p w14:paraId="031B46FA" w14:textId="77777777" w:rsidR="00C94D2D" w:rsidRPr="00C94D2D" w:rsidRDefault="00C94D2D" w:rsidP="00C94D2D">
            <w:pPr>
              <w:widowControl/>
              <w:jc w:val="center"/>
              <w:rPr>
                <w:color w:val="000000"/>
                <w:kern w:val="0"/>
                <w:sz w:val="16"/>
                <w:szCs w:val="16"/>
              </w:rPr>
            </w:pPr>
            <w:r w:rsidRPr="00C94D2D">
              <w:rPr>
                <w:color w:val="000000"/>
                <w:kern w:val="0"/>
                <w:sz w:val="16"/>
                <w:szCs w:val="16"/>
              </w:rPr>
              <w:t>89.6</w:t>
            </w:r>
          </w:p>
        </w:tc>
        <w:tc>
          <w:tcPr>
            <w:tcW w:w="0" w:type="auto"/>
            <w:tcBorders>
              <w:top w:val="nil"/>
              <w:left w:val="nil"/>
              <w:bottom w:val="single" w:sz="4" w:space="0" w:color="auto"/>
              <w:right w:val="single" w:sz="4" w:space="0" w:color="auto"/>
            </w:tcBorders>
            <w:shd w:val="clear" w:color="auto" w:fill="auto"/>
            <w:noWrap/>
            <w:vAlign w:val="center"/>
            <w:hideMark/>
          </w:tcPr>
          <w:p w14:paraId="1DB04FDA" w14:textId="77777777" w:rsidR="00C94D2D" w:rsidRPr="00C94D2D" w:rsidRDefault="00C94D2D" w:rsidP="00C94D2D">
            <w:pPr>
              <w:widowControl/>
              <w:jc w:val="center"/>
              <w:rPr>
                <w:color w:val="000000"/>
                <w:kern w:val="0"/>
                <w:sz w:val="16"/>
                <w:szCs w:val="16"/>
              </w:rPr>
            </w:pPr>
            <w:r w:rsidRPr="00C94D2D">
              <w:rPr>
                <w:color w:val="000000"/>
                <w:kern w:val="0"/>
                <w:sz w:val="16"/>
                <w:szCs w:val="16"/>
              </w:rPr>
              <w:t>86.3</w:t>
            </w:r>
          </w:p>
        </w:tc>
      </w:tr>
      <w:tr w:rsidR="00C94D2D" w:rsidRPr="00C94D2D" w14:paraId="420250AE" w14:textId="77777777" w:rsidTr="00374031">
        <w:trPr>
          <w:trHeight w:val="28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4E03C6C" w14:textId="77777777" w:rsidR="00C94D2D" w:rsidRPr="00C94D2D" w:rsidRDefault="00C94D2D" w:rsidP="00C94D2D">
            <w:pPr>
              <w:widowControl/>
              <w:jc w:val="center"/>
              <w:rPr>
                <w:color w:val="000000"/>
                <w:kern w:val="0"/>
                <w:sz w:val="16"/>
                <w:szCs w:val="16"/>
              </w:rPr>
            </w:pPr>
            <w:r w:rsidRPr="00C94D2D">
              <w:rPr>
                <w:color w:val="000000"/>
                <w:kern w:val="0"/>
                <w:sz w:val="16"/>
                <w:szCs w:val="16"/>
              </w:rPr>
              <w:t>155</w:t>
            </w:r>
          </w:p>
        </w:tc>
        <w:tc>
          <w:tcPr>
            <w:tcW w:w="0" w:type="auto"/>
            <w:tcBorders>
              <w:top w:val="nil"/>
              <w:left w:val="nil"/>
              <w:bottom w:val="single" w:sz="4" w:space="0" w:color="auto"/>
              <w:right w:val="single" w:sz="4" w:space="0" w:color="auto"/>
            </w:tcBorders>
            <w:shd w:val="clear" w:color="auto" w:fill="auto"/>
            <w:noWrap/>
            <w:vAlign w:val="center"/>
            <w:hideMark/>
          </w:tcPr>
          <w:p w14:paraId="497AB47B" w14:textId="77777777" w:rsidR="00C94D2D" w:rsidRPr="00C94D2D" w:rsidRDefault="00C94D2D" w:rsidP="00C94D2D">
            <w:pPr>
              <w:widowControl/>
              <w:jc w:val="center"/>
              <w:rPr>
                <w:color w:val="000000"/>
                <w:kern w:val="0"/>
                <w:sz w:val="16"/>
                <w:szCs w:val="16"/>
              </w:rPr>
            </w:pPr>
            <w:r w:rsidRPr="00C94D2D">
              <w:rPr>
                <w:color w:val="000000"/>
                <w:kern w:val="0"/>
                <w:sz w:val="16"/>
                <w:szCs w:val="16"/>
              </w:rPr>
              <w:t>2002010345</w:t>
            </w:r>
          </w:p>
        </w:tc>
        <w:tc>
          <w:tcPr>
            <w:tcW w:w="0" w:type="auto"/>
            <w:tcBorders>
              <w:top w:val="nil"/>
              <w:left w:val="nil"/>
              <w:bottom w:val="single" w:sz="4" w:space="0" w:color="auto"/>
              <w:right w:val="single" w:sz="4" w:space="0" w:color="auto"/>
            </w:tcBorders>
            <w:shd w:val="clear" w:color="auto" w:fill="auto"/>
            <w:vAlign w:val="center"/>
            <w:hideMark/>
          </w:tcPr>
          <w:p w14:paraId="036AA3D6" w14:textId="77777777" w:rsidR="00C94D2D" w:rsidRPr="00C94D2D" w:rsidRDefault="00C94D2D" w:rsidP="00C94D2D">
            <w:pPr>
              <w:widowControl/>
              <w:jc w:val="center"/>
              <w:rPr>
                <w:color w:val="000000"/>
                <w:kern w:val="0"/>
                <w:sz w:val="16"/>
                <w:szCs w:val="16"/>
              </w:rPr>
            </w:pPr>
            <w:r w:rsidRPr="00C94D2D">
              <w:rPr>
                <w:color w:val="000000"/>
                <w:kern w:val="0"/>
                <w:sz w:val="16"/>
                <w:szCs w:val="16"/>
              </w:rPr>
              <w:t>康献文</w:t>
            </w:r>
          </w:p>
        </w:tc>
        <w:tc>
          <w:tcPr>
            <w:tcW w:w="0" w:type="auto"/>
            <w:tcBorders>
              <w:top w:val="nil"/>
              <w:left w:val="nil"/>
              <w:bottom w:val="single" w:sz="4" w:space="0" w:color="auto"/>
              <w:right w:val="single" w:sz="4" w:space="0" w:color="auto"/>
            </w:tcBorders>
            <w:shd w:val="clear" w:color="auto" w:fill="auto"/>
            <w:noWrap/>
            <w:vAlign w:val="center"/>
            <w:hideMark/>
          </w:tcPr>
          <w:p w14:paraId="2406F4C5" w14:textId="77777777" w:rsidR="00C94D2D" w:rsidRPr="00C94D2D" w:rsidRDefault="00C94D2D" w:rsidP="00C94D2D">
            <w:pPr>
              <w:widowControl/>
              <w:jc w:val="center"/>
              <w:rPr>
                <w:color w:val="000000"/>
                <w:kern w:val="0"/>
                <w:sz w:val="16"/>
                <w:szCs w:val="16"/>
              </w:rPr>
            </w:pPr>
            <w:r w:rsidRPr="00C94D2D">
              <w:rPr>
                <w:color w:val="000000"/>
                <w:kern w:val="0"/>
                <w:sz w:val="16"/>
                <w:szCs w:val="16"/>
              </w:rPr>
              <w:t>84.6</w:t>
            </w:r>
          </w:p>
        </w:tc>
        <w:tc>
          <w:tcPr>
            <w:tcW w:w="0" w:type="auto"/>
            <w:tcBorders>
              <w:top w:val="nil"/>
              <w:left w:val="nil"/>
              <w:bottom w:val="single" w:sz="4" w:space="0" w:color="auto"/>
              <w:right w:val="single" w:sz="4" w:space="0" w:color="auto"/>
            </w:tcBorders>
            <w:shd w:val="clear" w:color="auto" w:fill="auto"/>
            <w:noWrap/>
            <w:vAlign w:val="center"/>
            <w:hideMark/>
          </w:tcPr>
          <w:p w14:paraId="39E8F2B2" w14:textId="77777777" w:rsidR="00C94D2D" w:rsidRPr="00C94D2D" w:rsidRDefault="00C94D2D" w:rsidP="00C94D2D">
            <w:pPr>
              <w:widowControl/>
              <w:jc w:val="center"/>
              <w:rPr>
                <w:color w:val="000000"/>
                <w:kern w:val="0"/>
                <w:sz w:val="16"/>
                <w:szCs w:val="16"/>
              </w:rPr>
            </w:pPr>
            <w:r w:rsidRPr="00C94D2D">
              <w:rPr>
                <w:color w:val="000000"/>
                <w:kern w:val="0"/>
                <w:sz w:val="16"/>
                <w:szCs w:val="16"/>
              </w:rPr>
              <w:t>78.7</w:t>
            </w:r>
          </w:p>
        </w:tc>
        <w:tc>
          <w:tcPr>
            <w:tcW w:w="0" w:type="auto"/>
            <w:tcBorders>
              <w:top w:val="nil"/>
              <w:left w:val="nil"/>
              <w:bottom w:val="single" w:sz="4" w:space="0" w:color="auto"/>
              <w:right w:val="single" w:sz="4" w:space="0" w:color="auto"/>
            </w:tcBorders>
            <w:shd w:val="clear" w:color="auto" w:fill="auto"/>
            <w:noWrap/>
            <w:vAlign w:val="center"/>
            <w:hideMark/>
          </w:tcPr>
          <w:p w14:paraId="02B17BEB" w14:textId="77777777" w:rsidR="00C94D2D" w:rsidRPr="00C94D2D" w:rsidRDefault="00C94D2D" w:rsidP="00C94D2D">
            <w:pPr>
              <w:widowControl/>
              <w:jc w:val="center"/>
              <w:rPr>
                <w:color w:val="000000"/>
                <w:kern w:val="0"/>
                <w:sz w:val="16"/>
                <w:szCs w:val="16"/>
              </w:rPr>
            </w:pPr>
            <w:r w:rsidRPr="00C94D2D">
              <w:rPr>
                <w:color w:val="000000"/>
                <w:kern w:val="0"/>
                <w:sz w:val="16"/>
                <w:szCs w:val="16"/>
              </w:rPr>
              <w:t>94.4</w:t>
            </w:r>
          </w:p>
        </w:tc>
        <w:tc>
          <w:tcPr>
            <w:tcW w:w="0" w:type="auto"/>
            <w:tcBorders>
              <w:top w:val="nil"/>
              <w:left w:val="nil"/>
              <w:bottom w:val="single" w:sz="4" w:space="0" w:color="auto"/>
              <w:right w:val="single" w:sz="4" w:space="0" w:color="auto"/>
            </w:tcBorders>
            <w:shd w:val="clear" w:color="auto" w:fill="auto"/>
            <w:noWrap/>
            <w:vAlign w:val="center"/>
            <w:hideMark/>
          </w:tcPr>
          <w:p w14:paraId="02810AB7" w14:textId="77777777" w:rsidR="00C94D2D" w:rsidRPr="00C94D2D" w:rsidRDefault="00C94D2D" w:rsidP="00C94D2D">
            <w:pPr>
              <w:widowControl/>
              <w:jc w:val="center"/>
              <w:rPr>
                <w:color w:val="000000"/>
                <w:kern w:val="0"/>
                <w:sz w:val="16"/>
                <w:szCs w:val="16"/>
              </w:rPr>
            </w:pPr>
            <w:r w:rsidRPr="00C94D2D">
              <w:rPr>
                <w:color w:val="000000"/>
                <w:kern w:val="0"/>
                <w:sz w:val="16"/>
                <w:szCs w:val="16"/>
              </w:rPr>
              <w:t>88.8</w:t>
            </w:r>
          </w:p>
        </w:tc>
        <w:tc>
          <w:tcPr>
            <w:tcW w:w="0" w:type="auto"/>
            <w:tcBorders>
              <w:top w:val="nil"/>
              <w:left w:val="nil"/>
              <w:bottom w:val="single" w:sz="4" w:space="0" w:color="auto"/>
              <w:right w:val="single" w:sz="4" w:space="0" w:color="auto"/>
            </w:tcBorders>
            <w:shd w:val="clear" w:color="auto" w:fill="auto"/>
            <w:noWrap/>
            <w:vAlign w:val="center"/>
            <w:hideMark/>
          </w:tcPr>
          <w:p w14:paraId="177A1848" w14:textId="77777777" w:rsidR="00C94D2D" w:rsidRPr="00C94D2D" w:rsidRDefault="00C94D2D" w:rsidP="00C94D2D">
            <w:pPr>
              <w:widowControl/>
              <w:jc w:val="center"/>
              <w:rPr>
                <w:color w:val="000000"/>
                <w:kern w:val="0"/>
                <w:sz w:val="16"/>
                <w:szCs w:val="16"/>
              </w:rPr>
            </w:pPr>
            <w:r w:rsidRPr="00C94D2D">
              <w:rPr>
                <w:color w:val="000000"/>
                <w:kern w:val="0"/>
                <w:sz w:val="16"/>
                <w:szCs w:val="16"/>
              </w:rPr>
              <w:t>91.4</w:t>
            </w:r>
          </w:p>
        </w:tc>
      </w:tr>
      <w:tr w:rsidR="00C94D2D" w:rsidRPr="00C94D2D" w14:paraId="2DD80B3E" w14:textId="77777777" w:rsidTr="00374031">
        <w:trPr>
          <w:trHeight w:val="28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DDE0AD6" w14:textId="77777777" w:rsidR="00C94D2D" w:rsidRPr="00C94D2D" w:rsidRDefault="00C94D2D" w:rsidP="00C94D2D">
            <w:pPr>
              <w:widowControl/>
              <w:jc w:val="center"/>
              <w:rPr>
                <w:color w:val="000000"/>
                <w:kern w:val="0"/>
                <w:sz w:val="16"/>
                <w:szCs w:val="16"/>
              </w:rPr>
            </w:pPr>
            <w:r w:rsidRPr="00C94D2D">
              <w:rPr>
                <w:color w:val="000000"/>
                <w:kern w:val="0"/>
                <w:sz w:val="16"/>
                <w:szCs w:val="16"/>
              </w:rPr>
              <w:t>156</w:t>
            </w:r>
          </w:p>
        </w:tc>
        <w:tc>
          <w:tcPr>
            <w:tcW w:w="0" w:type="auto"/>
            <w:tcBorders>
              <w:top w:val="nil"/>
              <w:left w:val="nil"/>
              <w:bottom w:val="single" w:sz="4" w:space="0" w:color="auto"/>
              <w:right w:val="single" w:sz="4" w:space="0" w:color="auto"/>
            </w:tcBorders>
            <w:shd w:val="clear" w:color="auto" w:fill="auto"/>
            <w:noWrap/>
            <w:vAlign w:val="center"/>
            <w:hideMark/>
          </w:tcPr>
          <w:p w14:paraId="7A529598" w14:textId="77777777" w:rsidR="00C94D2D" w:rsidRPr="00C94D2D" w:rsidRDefault="00C94D2D" w:rsidP="00C94D2D">
            <w:pPr>
              <w:widowControl/>
              <w:jc w:val="center"/>
              <w:rPr>
                <w:color w:val="000000"/>
                <w:kern w:val="0"/>
                <w:sz w:val="16"/>
                <w:szCs w:val="16"/>
              </w:rPr>
            </w:pPr>
            <w:r w:rsidRPr="00C94D2D">
              <w:rPr>
                <w:color w:val="000000"/>
                <w:kern w:val="0"/>
                <w:sz w:val="16"/>
                <w:szCs w:val="16"/>
              </w:rPr>
              <w:t>2002010347</w:t>
            </w:r>
          </w:p>
        </w:tc>
        <w:tc>
          <w:tcPr>
            <w:tcW w:w="0" w:type="auto"/>
            <w:tcBorders>
              <w:top w:val="nil"/>
              <w:left w:val="nil"/>
              <w:bottom w:val="single" w:sz="4" w:space="0" w:color="auto"/>
              <w:right w:val="single" w:sz="4" w:space="0" w:color="auto"/>
            </w:tcBorders>
            <w:shd w:val="clear" w:color="auto" w:fill="auto"/>
            <w:vAlign w:val="center"/>
            <w:hideMark/>
          </w:tcPr>
          <w:p w14:paraId="4D41F11D" w14:textId="77777777" w:rsidR="00C94D2D" w:rsidRPr="00C94D2D" w:rsidRDefault="00C94D2D" w:rsidP="00C94D2D">
            <w:pPr>
              <w:widowControl/>
              <w:jc w:val="center"/>
              <w:rPr>
                <w:color w:val="000000"/>
                <w:kern w:val="0"/>
                <w:sz w:val="16"/>
                <w:szCs w:val="16"/>
              </w:rPr>
            </w:pPr>
            <w:r w:rsidRPr="00C94D2D">
              <w:rPr>
                <w:color w:val="000000"/>
                <w:kern w:val="0"/>
                <w:sz w:val="16"/>
                <w:szCs w:val="16"/>
              </w:rPr>
              <w:t>梁锶文</w:t>
            </w:r>
          </w:p>
        </w:tc>
        <w:tc>
          <w:tcPr>
            <w:tcW w:w="0" w:type="auto"/>
            <w:tcBorders>
              <w:top w:val="nil"/>
              <w:left w:val="nil"/>
              <w:bottom w:val="single" w:sz="4" w:space="0" w:color="auto"/>
              <w:right w:val="single" w:sz="4" w:space="0" w:color="auto"/>
            </w:tcBorders>
            <w:shd w:val="clear" w:color="auto" w:fill="auto"/>
            <w:noWrap/>
            <w:vAlign w:val="center"/>
            <w:hideMark/>
          </w:tcPr>
          <w:p w14:paraId="23AAA0DC" w14:textId="77777777" w:rsidR="00C94D2D" w:rsidRPr="00C94D2D" w:rsidRDefault="00C94D2D" w:rsidP="00C94D2D">
            <w:pPr>
              <w:widowControl/>
              <w:jc w:val="center"/>
              <w:rPr>
                <w:color w:val="000000"/>
                <w:kern w:val="0"/>
                <w:sz w:val="16"/>
                <w:szCs w:val="16"/>
              </w:rPr>
            </w:pPr>
            <w:r w:rsidRPr="00C94D2D">
              <w:rPr>
                <w:color w:val="000000"/>
                <w:kern w:val="0"/>
                <w:sz w:val="16"/>
                <w:szCs w:val="16"/>
              </w:rPr>
              <w:t>87.6</w:t>
            </w:r>
          </w:p>
        </w:tc>
        <w:tc>
          <w:tcPr>
            <w:tcW w:w="0" w:type="auto"/>
            <w:tcBorders>
              <w:top w:val="nil"/>
              <w:left w:val="nil"/>
              <w:bottom w:val="single" w:sz="4" w:space="0" w:color="auto"/>
              <w:right w:val="single" w:sz="4" w:space="0" w:color="auto"/>
            </w:tcBorders>
            <w:shd w:val="clear" w:color="auto" w:fill="auto"/>
            <w:noWrap/>
            <w:vAlign w:val="center"/>
            <w:hideMark/>
          </w:tcPr>
          <w:p w14:paraId="63E9E745" w14:textId="77777777" w:rsidR="00C94D2D" w:rsidRPr="00C94D2D" w:rsidRDefault="00C94D2D" w:rsidP="00C94D2D">
            <w:pPr>
              <w:widowControl/>
              <w:jc w:val="center"/>
              <w:rPr>
                <w:color w:val="000000"/>
                <w:kern w:val="0"/>
                <w:sz w:val="16"/>
                <w:szCs w:val="16"/>
              </w:rPr>
            </w:pPr>
            <w:r w:rsidRPr="00C94D2D">
              <w:rPr>
                <w:color w:val="000000"/>
                <w:kern w:val="0"/>
                <w:sz w:val="16"/>
                <w:szCs w:val="16"/>
              </w:rPr>
              <w:t>68.4</w:t>
            </w:r>
          </w:p>
        </w:tc>
        <w:tc>
          <w:tcPr>
            <w:tcW w:w="0" w:type="auto"/>
            <w:tcBorders>
              <w:top w:val="nil"/>
              <w:left w:val="nil"/>
              <w:bottom w:val="single" w:sz="4" w:space="0" w:color="auto"/>
              <w:right w:val="single" w:sz="4" w:space="0" w:color="auto"/>
            </w:tcBorders>
            <w:shd w:val="clear" w:color="auto" w:fill="auto"/>
            <w:noWrap/>
            <w:vAlign w:val="center"/>
            <w:hideMark/>
          </w:tcPr>
          <w:p w14:paraId="7F25AC5D" w14:textId="77777777" w:rsidR="00C94D2D" w:rsidRPr="00C94D2D" w:rsidRDefault="00C94D2D" w:rsidP="00C94D2D">
            <w:pPr>
              <w:widowControl/>
              <w:jc w:val="center"/>
              <w:rPr>
                <w:color w:val="000000"/>
                <w:kern w:val="0"/>
                <w:sz w:val="16"/>
                <w:szCs w:val="16"/>
              </w:rPr>
            </w:pPr>
            <w:r w:rsidRPr="00C94D2D">
              <w:rPr>
                <w:color w:val="000000"/>
                <w:kern w:val="0"/>
                <w:sz w:val="16"/>
                <w:szCs w:val="16"/>
              </w:rPr>
              <w:t>91.9</w:t>
            </w:r>
          </w:p>
        </w:tc>
        <w:tc>
          <w:tcPr>
            <w:tcW w:w="0" w:type="auto"/>
            <w:tcBorders>
              <w:top w:val="nil"/>
              <w:left w:val="nil"/>
              <w:bottom w:val="single" w:sz="4" w:space="0" w:color="auto"/>
              <w:right w:val="single" w:sz="4" w:space="0" w:color="auto"/>
            </w:tcBorders>
            <w:shd w:val="clear" w:color="auto" w:fill="auto"/>
            <w:noWrap/>
            <w:vAlign w:val="center"/>
            <w:hideMark/>
          </w:tcPr>
          <w:p w14:paraId="309054DC" w14:textId="77777777" w:rsidR="00C94D2D" w:rsidRPr="00C94D2D" w:rsidRDefault="00C94D2D" w:rsidP="00C94D2D">
            <w:pPr>
              <w:widowControl/>
              <w:jc w:val="center"/>
              <w:rPr>
                <w:color w:val="000000"/>
                <w:kern w:val="0"/>
                <w:sz w:val="16"/>
                <w:szCs w:val="16"/>
              </w:rPr>
            </w:pPr>
            <w:r w:rsidRPr="00C94D2D">
              <w:rPr>
                <w:color w:val="000000"/>
                <w:kern w:val="0"/>
                <w:sz w:val="16"/>
                <w:szCs w:val="16"/>
              </w:rPr>
              <w:t>80.5</w:t>
            </w:r>
          </w:p>
        </w:tc>
        <w:tc>
          <w:tcPr>
            <w:tcW w:w="0" w:type="auto"/>
            <w:tcBorders>
              <w:top w:val="nil"/>
              <w:left w:val="nil"/>
              <w:bottom w:val="single" w:sz="4" w:space="0" w:color="auto"/>
              <w:right w:val="single" w:sz="4" w:space="0" w:color="auto"/>
            </w:tcBorders>
            <w:shd w:val="clear" w:color="auto" w:fill="auto"/>
            <w:noWrap/>
            <w:vAlign w:val="center"/>
            <w:hideMark/>
          </w:tcPr>
          <w:p w14:paraId="55EADAC8" w14:textId="77777777" w:rsidR="00C94D2D" w:rsidRPr="00C94D2D" w:rsidRDefault="00C94D2D" w:rsidP="00C94D2D">
            <w:pPr>
              <w:widowControl/>
              <w:jc w:val="center"/>
              <w:rPr>
                <w:color w:val="000000"/>
                <w:kern w:val="0"/>
                <w:sz w:val="16"/>
                <w:szCs w:val="16"/>
              </w:rPr>
            </w:pPr>
            <w:r w:rsidRPr="00C94D2D">
              <w:rPr>
                <w:color w:val="000000"/>
                <w:kern w:val="0"/>
                <w:sz w:val="16"/>
                <w:szCs w:val="16"/>
              </w:rPr>
              <w:t>93.6</w:t>
            </w:r>
          </w:p>
        </w:tc>
      </w:tr>
      <w:tr w:rsidR="00C94D2D" w:rsidRPr="00C94D2D" w14:paraId="0AFEC1FB" w14:textId="77777777" w:rsidTr="00374031">
        <w:trPr>
          <w:trHeight w:val="28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434022B" w14:textId="77777777" w:rsidR="00C94D2D" w:rsidRPr="00C94D2D" w:rsidRDefault="00C94D2D" w:rsidP="00C94D2D">
            <w:pPr>
              <w:widowControl/>
              <w:jc w:val="center"/>
              <w:rPr>
                <w:color w:val="000000"/>
                <w:kern w:val="0"/>
                <w:sz w:val="16"/>
                <w:szCs w:val="16"/>
              </w:rPr>
            </w:pPr>
            <w:r w:rsidRPr="00C94D2D">
              <w:rPr>
                <w:color w:val="000000"/>
                <w:kern w:val="0"/>
                <w:sz w:val="16"/>
                <w:szCs w:val="16"/>
              </w:rPr>
              <w:t>157</w:t>
            </w:r>
          </w:p>
        </w:tc>
        <w:tc>
          <w:tcPr>
            <w:tcW w:w="0" w:type="auto"/>
            <w:tcBorders>
              <w:top w:val="nil"/>
              <w:left w:val="nil"/>
              <w:bottom w:val="single" w:sz="4" w:space="0" w:color="auto"/>
              <w:right w:val="single" w:sz="4" w:space="0" w:color="auto"/>
            </w:tcBorders>
            <w:shd w:val="clear" w:color="auto" w:fill="auto"/>
            <w:noWrap/>
            <w:vAlign w:val="center"/>
            <w:hideMark/>
          </w:tcPr>
          <w:p w14:paraId="6A4411BF" w14:textId="77777777" w:rsidR="00C94D2D" w:rsidRPr="00C94D2D" w:rsidRDefault="00C94D2D" w:rsidP="00C94D2D">
            <w:pPr>
              <w:widowControl/>
              <w:jc w:val="center"/>
              <w:rPr>
                <w:color w:val="000000"/>
                <w:kern w:val="0"/>
                <w:sz w:val="16"/>
                <w:szCs w:val="16"/>
              </w:rPr>
            </w:pPr>
            <w:r w:rsidRPr="00C94D2D">
              <w:rPr>
                <w:color w:val="000000"/>
                <w:kern w:val="0"/>
                <w:sz w:val="16"/>
                <w:szCs w:val="16"/>
              </w:rPr>
              <w:t>2002010348</w:t>
            </w:r>
          </w:p>
        </w:tc>
        <w:tc>
          <w:tcPr>
            <w:tcW w:w="0" w:type="auto"/>
            <w:tcBorders>
              <w:top w:val="nil"/>
              <w:left w:val="nil"/>
              <w:bottom w:val="single" w:sz="4" w:space="0" w:color="auto"/>
              <w:right w:val="single" w:sz="4" w:space="0" w:color="auto"/>
            </w:tcBorders>
            <w:shd w:val="clear" w:color="auto" w:fill="auto"/>
            <w:vAlign w:val="center"/>
            <w:hideMark/>
          </w:tcPr>
          <w:p w14:paraId="5069BC54" w14:textId="77777777" w:rsidR="00C94D2D" w:rsidRPr="00C94D2D" w:rsidRDefault="00C94D2D" w:rsidP="00C94D2D">
            <w:pPr>
              <w:widowControl/>
              <w:jc w:val="center"/>
              <w:rPr>
                <w:color w:val="000000"/>
                <w:kern w:val="0"/>
                <w:sz w:val="16"/>
                <w:szCs w:val="16"/>
              </w:rPr>
            </w:pPr>
            <w:r w:rsidRPr="00C94D2D">
              <w:rPr>
                <w:color w:val="000000"/>
                <w:kern w:val="0"/>
                <w:sz w:val="16"/>
                <w:szCs w:val="16"/>
              </w:rPr>
              <w:t>杨恩昊</w:t>
            </w:r>
          </w:p>
        </w:tc>
        <w:tc>
          <w:tcPr>
            <w:tcW w:w="0" w:type="auto"/>
            <w:tcBorders>
              <w:top w:val="nil"/>
              <w:left w:val="nil"/>
              <w:bottom w:val="single" w:sz="4" w:space="0" w:color="auto"/>
              <w:right w:val="single" w:sz="4" w:space="0" w:color="auto"/>
            </w:tcBorders>
            <w:shd w:val="clear" w:color="auto" w:fill="auto"/>
            <w:noWrap/>
            <w:vAlign w:val="center"/>
            <w:hideMark/>
          </w:tcPr>
          <w:p w14:paraId="32EAE829" w14:textId="77777777" w:rsidR="00C94D2D" w:rsidRPr="00C94D2D" w:rsidRDefault="00C94D2D" w:rsidP="00C94D2D">
            <w:pPr>
              <w:widowControl/>
              <w:jc w:val="center"/>
              <w:rPr>
                <w:color w:val="000000"/>
                <w:kern w:val="0"/>
                <w:sz w:val="16"/>
                <w:szCs w:val="16"/>
              </w:rPr>
            </w:pPr>
            <w:r w:rsidRPr="00C94D2D">
              <w:rPr>
                <w:color w:val="000000"/>
                <w:kern w:val="0"/>
                <w:sz w:val="16"/>
                <w:szCs w:val="16"/>
              </w:rPr>
              <w:t>76.4</w:t>
            </w:r>
          </w:p>
        </w:tc>
        <w:tc>
          <w:tcPr>
            <w:tcW w:w="0" w:type="auto"/>
            <w:tcBorders>
              <w:top w:val="nil"/>
              <w:left w:val="nil"/>
              <w:bottom w:val="single" w:sz="4" w:space="0" w:color="auto"/>
              <w:right w:val="single" w:sz="4" w:space="0" w:color="auto"/>
            </w:tcBorders>
            <w:shd w:val="clear" w:color="auto" w:fill="auto"/>
            <w:noWrap/>
            <w:vAlign w:val="center"/>
            <w:hideMark/>
          </w:tcPr>
          <w:p w14:paraId="78D9368C" w14:textId="77777777" w:rsidR="00C94D2D" w:rsidRPr="00C94D2D" w:rsidRDefault="00C94D2D" w:rsidP="00C94D2D">
            <w:pPr>
              <w:widowControl/>
              <w:jc w:val="center"/>
              <w:rPr>
                <w:color w:val="000000"/>
                <w:kern w:val="0"/>
                <w:sz w:val="16"/>
                <w:szCs w:val="16"/>
              </w:rPr>
            </w:pPr>
            <w:r w:rsidRPr="00C94D2D">
              <w:rPr>
                <w:color w:val="000000"/>
                <w:kern w:val="0"/>
                <w:sz w:val="16"/>
                <w:szCs w:val="16"/>
              </w:rPr>
              <w:t>82.8</w:t>
            </w:r>
          </w:p>
        </w:tc>
        <w:tc>
          <w:tcPr>
            <w:tcW w:w="0" w:type="auto"/>
            <w:tcBorders>
              <w:top w:val="nil"/>
              <w:left w:val="nil"/>
              <w:bottom w:val="single" w:sz="4" w:space="0" w:color="auto"/>
              <w:right w:val="single" w:sz="4" w:space="0" w:color="auto"/>
            </w:tcBorders>
            <w:shd w:val="clear" w:color="auto" w:fill="auto"/>
            <w:noWrap/>
            <w:vAlign w:val="center"/>
            <w:hideMark/>
          </w:tcPr>
          <w:p w14:paraId="05827CA4" w14:textId="77777777" w:rsidR="00C94D2D" w:rsidRPr="00C94D2D" w:rsidRDefault="00C94D2D" w:rsidP="00C94D2D">
            <w:pPr>
              <w:widowControl/>
              <w:jc w:val="center"/>
              <w:rPr>
                <w:color w:val="000000"/>
                <w:kern w:val="0"/>
                <w:sz w:val="16"/>
                <w:szCs w:val="16"/>
              </w:rPr>
            </w:pPr>
            <w:r w:rsidRPr="00C94D2D">
              <w:rPr>
                <w:color w:val="000000"/>
                <w:kern w:val="0"/>
                <w:sz w:val="16"/>
                <w:szCs w:val="16"/>
              </w:rPr>
              <w:t>85.3</w:t>
            </w:r>
          </w:p>
        </w:tc>
        <w:tc>
          <w:tcPr>
            <w:tcW w:w="0" w:type="auto"/>
            <w:tcBorders>
              <w:top w:val="nil"/>
              <w:left w:val="nil"/>
              <w:bottom w:val="single" w:sz="4" w:space="0" w:color="auto"/>
              <w:right w:val="single" w:sz="4" w:space="0" w:color="auto"/>
            </w:tcBorders>
            <w:shd w:val="clear" w:color="auto" w:fill="auto"/>
            <w:noWrap/>
            <w:vAlign w:val="center"/>
            <w:hideMark/>
          </w:tcPr>
          <w:p w14:paraId="06333D06" w14:textId="77777777" w:rsidR="00C94D2D" w:rsidRPr="00C94D2D" w:rsidRDefault="00C94D2D" w:rsidP="00C94D2D">
            <w:pPr>
              <w:widowControl/>
              <w:jc w:val="center"/>
              <w:rPr>
                <w:color w:val="000000"/>
                <w:kern w:val="0"/>
                <w:sz w:val="16"/>
                <w:szCs w:val="16"/>
              </w:rPr>
            </w:pPr>
            <w:r w:rsidRPr="00C94D2D">
              <w:rPr>
                <w:color w:val="000000"/>
                <w:kern w:val="0"/>
                <w:sz w:val="16"/>
                <w:szCs w:val="16"/>
              </w:rPr>
              <w:t>68.4</w:t>
            </w:r>
          </w:p>
        </w:tc>
        <w:tc>
          <w:tcPr>
            <w:tcW w:w="0" w:type="auto"/>
            <w:tcBorders>
              <w:top w:val="nil"/>
              <w:left w:val="nil"/>
              <w:bottom w:val="single" w:sz="4" w:space="0" w:color="auto"/>
              <w:right w:val="single" w:sz="4" w:space="0" w:color="auto"/>
            </w:tcBorders>
            <w:shd w:val="clear" w:color="auto" w:fill="auto"/>
            <w:noWrap/>
            <w:vAlign w:val="center"/>
            <w:hideMark/>
          </w:tcPr>
          <w:p w14:paraId="16F3332B" w14:textId="77777777" w:rsidR="00C94D2D" w:rsidRPr="00C94D2D" w:rsidRDefault="00C94D2D" w:rsidP="00C94D2D">
            <w:pPr>
              <w:widowControl/>
              <w:jc w:val="center"/>
              <w:rPr>
                <w:color w:val="000000"/>
                <w:kern w:val="0"/>
                <w:sz w:val="16"/>
                <w:szCs w:val="16"/>
              </w:rPr>
            </w:pPr>
            <w:r w:rsidRPr="00C94D2D">
              <w:rPr>
                <w:color w:val="000000"/>
                <w:kern w:val="0"/>
                <w:sz w:val="16"/>
                <w:szCs w:val="16"/>
              </w:rPr>
              <w:t>84.4</w:t>
            </w:r>
          </w:p>
        </w:tc>
      </w:tr>
      <w:tr w:rsidR="00C94D2D" w:rsidRPr="00C94D2D" w14:paraId="7E60DFF5" w14:textId="77777777" w:rsidTr="00374031">
        <w:trPr>
          <w:trHeight w:val="28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A6466FD" w14:textId="77777777" w:rsidR="00C94D2D" w:rsidRPr="00C94D2D" w:rsidRDefault="00C94D2D" w:rsidP="00C94D2D">
            <w:pPr>
              <w:widowControl/>
              <w:jc w:val="center"/>
              <w:rPr>
                <w:color w:val="000000"/>
                <w:kern w:val="0"/>
                <w:sz w:val="16"/>
                <w:szCs w:val="16"/>
              </w:rPr>
            </w:pPr>
            <w:r w:rsidRPr="00C94D2D">
              <w:rPr>
                <w:color w:val="000000"/>
                <w:kern w:val="0"/>
                <w:sz w:val="16"/>
                <w:szCs w:val="16"/>
              </w:rPr>
              <w:t>158</w:t>
            </w:r>
          </w:p>
        </w:tc>
        <w:tc>
          <w:tcPr>
            <w:tcW w:w="0" w:type="auto"/>
            <w:tcBorders>
              <w:top w:val="nil"/>
              <w:left w:val="nil"/>
              <w:bottom w:val="single" w:sz="4" w:space="0" w:color="auto"/>
              <w:right w:val="single" w:sz="4" w:space="0" w:color="auto"/>
            </w:tcBorders>
            <w:shd w:val="clear" w:color="auto" w:fill="auto"/>
            <w:noWrap/>
            <w:vAlign w:val="center"/>
            <w:hideMark/>
          </w:tcPr>
          <w:p w14:paraId="28CFE994" w14:textId="77777777" w:rsidR="00C94D2D" w:rsidRPr="00C94D2D" w:rsidRDefault="00C94D2D" w:rsidP="00C94D2D">
            <w:pPr>
              <w:widowControl/>
              <w:jc w:val="center"/>
              <w:rPr>
                <w:color w:val="000000"/>
                <w:kern w:val="0"/>
                <w:sz w:val="16"/>
                <w:szCs w:val="16"/>
              </w:rPr>
            </w:pPr>
            <w:r w:rsidRPr="00C94D2D">
              <w:rPr>
                <w:color w:val="000000"/>
                <w:kern w:val="0"/>
                <w:sz w:val="16"/>
                <w:szCs w:val="16"/>
              </w:rPr>
              <w:t>2002010350</w:t>
            </w:r>
          </w:p>
        </w:tc>
        <w:tc>
          <w:tcPr>
            <w:tcW w:w="0" w:type="auto"/>
            <w:tcBorders>
              <w:top w:val="nil"/>
              <w:left w:val="nil"/>
              <w:bottom w:val="single" w:sz="4" w:space="0" w:color="auto"/>
              <w:right w:val="single" w:sz="4" w:space="0" w:color="auto"/>
            </w:tcBorders>
            <w:shd w:val="clear" w:color="auto" w:fill="auto"/>
            <w:vAlign w:val="center"/>
            <w:hideMark/>
          </w:tcPr>
          <w:p w14:paraId="4B409B4C" w14:textId="77777777" w:rsidR="00C94D2D" w:rsidRPr="00C94D2D" w:rsidRDefault="00C94D2D" w:rsidP="00C94D2D">
            <w:pPr>
              <w:widowControl/>
              <w:jc w:val="center"/>
              <w:rPr>
                <w:color w:val="000000"/>
                <w:kern w:val="0"/>
                <w:sz w:val="16"/>
                <w:szCs w:val="16"/>
              </w:rPr>
            </w:pPr>
            <w:r w:rsidRPr="00C94D2D">
              <w:rPr>
                <w:color w:val="000000"/>
                <w:kern w:val="0"/>
                <w:sz w:val="16"/>
                <w:szCs w:val="16"/>
              </w:rPr>
              <w:t>梁嘉慧</w:t>
            </w:r>
          </w:p>
        </w:tc>
        <w:tc>
          <w:tcPr>
            <w:tcW w:w="0" w:type="auto"/>
            <w:tcBorders>
              <w:top w:val="nil"/>
              <w:left w:val="nil"/>
              <w:bottom w:val="single" w:sz="4" w:space="0" w:color="auto"/>
              <w:right w:val="single" w:sz="4" w:space="0" w:color="auto"/>
            </w:tcBorders>
            <w:shd w:val="clear" w:color="auto" w:fill="auto"/>
            <w:noWrap/>
            <w:vAlign w:val="center"/>
            <w:hideMark/>
          </w:tcPr>
          <w:p w14:paraId="7825F4D4" w14:textId="77777777" w:rsidR="00C94D2D" w:rsidRPr="00C94D2D" w:rsidRDefault="00C94D2D" w:rsidP="00C94D2D">
            <w:pPr>
              <w:widowControl/>
              <w:jc w:val="center"/>
              <w:rPr>
                <w:color w:val="000000"/>
                <w:kern w:val="0"/>
                <w:sz w:val="16"/>
                <w:szCs w:val="16"/>
              </w:rPr>
            </w:pPr>
            <w:r w:rsidRPr="00C94D2D">
              <w:rPr>
                <w:color w:val="000000"/>
                <w:kern w:val="0"/>
                <w:sz w:val="16"/>
                <w:szCs w:val="16"/>
              </w:rPr>
              <w:t>86.8</w:t>
            </w:r>
          </w:p>
        </w:tc>
        <w:tc>
          <w:tcPr>
            <w:tcW w:w="0" w:type="auto"/>
            <w:tcBorders>
              <w:top w:val="nil"/>
              <w:left w:val="nil"/>
              <w:bottom w:val="single" w:sz="4" w:space="0" w:color="auto"/>
              <w:right w:val="single" w:sz="4" w:space="0" w:color="auto"/>
            </w:tcBorders>
            <w:shd w:val="clear" w:color="auto" w:fill="auto"/>
            <w:noWrap/>
            <w:vAlign w:val="center"/>
            <w:hideMark/>
          </w:tcPr>
          <w:p w14:paraId="632E53C9" w14:textId="77777777" w:rsidR="00C94D2D" w:rsidRPr="00C94D2D" w:rsidRDefault="00C94D2D" w:rsidP="00C94D2D">
            <w:pPr>
              <w:widowControl/>
              <w:jc w:val="center"/>
              <w:rPr>
                <w:color w:val="000000"/>
                <w:kern w:val="0"/>
                <w:sz w:val="16"/>
                <w:szCs w:val="16"/>
              </w:rPr>
            </w:pPr>
            <w:r w:rsidRPr="00C94D2D">
              <w:rPr>
                <w:color w:val="000000"/>
                <w:kern w:val="0"/>
                <w:sz w:val="16"/>
                <w:szCs w:val="16"/>
              </w:rPr>
              <w:t>96.6</w:t>
            </w:r>
          </w:p>
        </w:tc>
        <w:tc>
          <w:tcPr>
            <w:tcW w:w="0" w:type="auto"/>
            <w:tcBorders>
              <w:top w:val="nil"/>
              <w:left w:val="nil"/>
              <w:bottom w:val="single" w:sz="4" w:space="0" w:color="auto"/>
              <w:right w:val="single" w:sz="4" w:space="0" w:color="auto"/>
            </w:tcBorders>
            <w:shd w:val="clear" w:color="auto" w:fill="auto"/>
            <w:noWrap/>
            <w:vAlign w:val="center"/>
            <w:hideMark/>
          </w:tcPr>
          <w:p w14:paraId="59A369AB" w14:textId="77777777" w:rsidR="00C94D2D" w:rsidRPr="00C94D2D" w:rsidRDefault="00C94D2D" w:rsidP="00C94D2D">
            <w:pPr>
              <w:widowControl/>
              <w:jc w:val="center"/>
              <w:rPr>
                <w:color w:val="000000"/>
                <w:kern w:val="0"/>
                <w:sz w:val="16"/>
                <w:szCs w:val="16"/>
              </w:rPr>
            </w:pPr>
            <w:r w:rsidRPr="00C94D2D">
              <w:rPr>
                <w:color w:val="000000"/>
                <w:kern w:val="0"/>
                <w:sz w:val="16"/>
                <w:szCs w:val="16"/>
              </w:rPr>
              <w:t>95.8</w:t>
            </w:r>
          </w:p>
        </w:tc>
        <w:tc>
          <w:tcPr>
            <w:tcW w:w="0" w:type="auto"/>
            <w:tcBorders>
              <w:top w:val="nil"/>
              <w:left w:val="nil"/>
              <w:bottom w:val="single" w:sz="4" w:space="0" w:color="auto"/>
              <w:right w:val="single" w:sz="4" w:space="0" w:color="auto"/>
            </w:tcBorders>
            <w:shd w:val="clear" w:color="auto" w:fill="auto"/>
            <w:noWrap/>
            <w:vAlign w:val="center"/>
            <w:hideMark/>
          </w:tcPr>
          <w:p w14:paraId="331979FF" w14:textId="77777777" w:rsidR="00C94D2D" w:rsidRPr="00C94D2D" w:rsidRDefault="00C94D2D" w:rsidP="00C94D2D">
            <w:pPr>
              <w:widowControl/>
              <w:jc w:val="center"/>
              <w:rPr>
                <w:color w:val="000000"/>
                <w:kern w:val="0"/>
                <w:sz w:val="16"/>
                <w:szCs w:val="16"/>
              </w:rPr>
            </w:pPr>
            <w:r w:rsidRPr="00C94D2D">
              <w:rPr>
                <w:color w:val="000000"/>
                <w:kern w:val="0"/>
                <w:sz w:val="16"/>
                <w:szCs w:val="16"/>
              </w:rPr>
              <w:t>90.2</w:t>
            </w:r>
          </w:p>
        </w:tc>
        <w:tc>
          <w:tcPr>
            <w:tcW w:w="0" w:type="auto"/>
            <w:tcBorders>
              <w:top w:val="nil"/>
              <w:left w:val="nil"/>
              <w:bottom w:val="single" w:sz="4" w:space="0" w:color="auto"/>
              <w:right w:val="single" w:sz="4" w:space="0" w:color="auto"/>
            </w:tcBorders>
            <w:shd w:val="clear" w:color="auto" w:fill="auto"/>
            <w:noWrap/>
            <w:vAlign w:val="center"/>
            <w:hideMark/>
          </w:tcPr>
          <w:p w14:paraId="4A8F8151" w14:textId="77777777" w:rsidR="00C94D2D" w:rsidRPr="00C94D2D" w:rsidRDefault="00C94D2D" w:rsidP="00C94D2D">
            <w:pPr>
              <w:widowControl/>
              <w:jc w:val="center"/>
              <w:rPr>
                <w:color w:val="000000"/>
                <w:kern w:val="0"/>
                <w:sz w:val="16"/>
                <w:szCs w:val="16"/>
              </w:rPr>
            </w:pPr>
            <w:r w:rsidRPr="00C94D2D">
              <w:rPr>
                <w:color w:val="000000"/>
                <w:kern w:val="0"/>
                <w:sz w:val="16"/>
                <w:szCs w:val="16"/>
              </w:rPr>
              <w:t>94.8</w:t>
            </w:r>
          </w:p>
        </w:tc>
      </w:tr>
      <w:tr w:rsidR="00C94D2D" w:rsidRPr="00C94D2D" w14:paraId="77538274" w14:textId="77777777" w:rsidTr="00374031">
        <w:trPr>
          <w:trHeight w:val="28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57CAA8B" w14:textId="77777777" w:rsidR="00C94D2D" w:rsidRPr="00C94D2D" w:rsidRDefault="00C94D2D" w:rsidP="00C94D2D">
            <w:pPr>
              <w:widowControl/>
              <w:jc w:val="center"/>
              <w:rPr>
                <w:color w:val="000000"/>
                <w:kern w:val="0"/>
                <w:sz w:val="16"/>
                <w:szCs w:val="16"/>
              </w:rPr>
            </w:pPr>
            <w:r w:rsidRPr="00C94D2D">
              <w:rPr>
                <w:color w:val="000000"/>
                <w:kern w:val="0"/>
                <w:sz w:val="16"/>
                <w:szCs w:val="16"/>
              </w:rPr>
              <w:t>159</w:t>
            </w:r>
          </w:p>
        </w:tc>
        <w:tc>
          <w:tcPr>
            <w:tcW w:w="0" w:type="auto"/>
            <w:tcBorders>
              <w:top w:val="nil"/>
              <w:left w:val="nil"/>
              <w:bottom w:val="single" w:sz="4" w:space="0" w:color="auto"/>
              <w:right w:val="single" w:sz="4" w:space="0" w:color="auto"/>
            </w:tcBorders>
            <w:shd w:val="clear" w:color="auto" w:fill="auto"/>
            <w:noWrap/>
            <w:vAlign w:val="center"/>
            <w:hideMark/>
          </w:tcPr>
          <w:p w14:paraId="7AA7901A" w14:textId="77777777" w:rsidR="00C94D2D" w:rsidRPr="00C94D2D" w:rsidRDefault="00C94D2D" w:rsidP="00C94D2D">
            <w:pPr>
              <w:widowControl/>
              <w:jc w:val="center"/>
              <w:rPr>
                <w:color w:val="000000"/>
                <w:kern w:val="0"/>
                <w:sz w:val="16"/>
                <w:szCs w:val="16"/>
              </w:rPr>
            </w:pPr>
            <w:r w:rsidRPr="00C94D2D">
              <w:rPr>
                <w:color w:val="000000"/>
                <w:kern w:val="0"/>
                <w:sz w:val="16"/>
                <w:szCs w:val="16"/>
              </w:rPr>
              <w:t>2002010351</w:t>
            </w:r>
          </w:p>
        </w:tc>
        <w:tc>
          <w:tcPr>
            <w:tcW w:w="0" w:type="auto"/>
            <w:tcBorders>
              <w:top w:val="nil"/>
              <w:left w:val="nil"/>
              <w:bottom w:val="single" w:sz="4" w:space="0" w:color="auto"/>
              <w:right w:val="single" w:sz="4" w:space="0" w:color="auto"/>
            </w:tcBorders>
            <w:shd w:val="clear" w:color="auto" w:fill="auto"/>
            <w:vAlign w:val="center"/>
            <w:hideMark/>
          </w:tcPr>
          <w:p w14:paraId="09502E15" w14:textId="77777777" w:rsidR="00C94D2D" w:rsidRPr="00C94D2D" w:rsidRDefault="00C94D2D" w:rsidP="00C94D2D">
            <w:pPr>
              <w:widowControl/>
              <w:jc w:val="center"/>
              <w:rPr>
                <w:color w:val="000000"/>
                <w:kern w:val="0"/>
                <w:sz w:val="16"/>
                <w:szCs w:val="16"/>
              </w:rPr>
            </w:pPr>
            <w:r w:rsidRPr="00C94D2D">
              <w:rPr>
                <w:color w:val="000000"/>
                <w:kern w:val="0"/>
                <w:sz w:val="16"/>
                <w:szCs w:val="16"/>
              </w:rPr>
              <w:t>段启超</w:t>
            </w:r>
          </w:p>
        </w:tc>
        <w:tc>
          <w:tcPr>
            <w:tcW w:w="0" w:type="auto"/>
            <w:tcBorders>
              <w:top w:val="nil"/>
              <w:left w:val="nil"/>
              <w:bottom w:val="single" w:sz="4" w:space="0" w:color="auto"/>
              <w:right w:val="single" w:sz="4" w:space="0" w:color="auto"/>
            </w:tcBorders>
            <w:shd w:val="clear" w:color="auto" w:fill="auto"/>
            <w:noWrap/>
            <w:vAlign w:val="center"/>
            <w:hideMark/>
          </w:tcPr>
          <w:p w14:paraId="208232FF" w14:textId="77777777" w:rsidR="00C94D2D" w:rsidRPr="00C94D2D" w:rsidRDefault="00C94D2D" w:rsidP="00C94D2D">
            <w:pPr>
              <w:widowControl/>
              <w:jc w:val="center"/>
              <w:rPr>
                <w:color w:val="000000"/>
                <w:kern w:val="0"/>
                <w:sz w:val="16"/>
                <w:szCs w:val="16"/>
              </w:rPr>
            </w:pPr>
            <w:r w:rsidRPr="00C94D2D">
              <w:rPr>
                <w:color w:val="000000"/>
                <w:kern w:val="0"/>
                <w:sz w:val="16"/>
                <w:szCs w:val="16"/>
              </w:rPr>
              <w:t>81.7</w:t>
            </w:r>
          </w:p>
        </w:tc>
        <w:tc>
          <w:tcPr>
            <w:tcW w:w="0" w:type="auto"/>
            <w:tcBorders>
              <w:top w:val="nil"/>
              <w:left w:val="nil"/>
              <w:bottom w:val="single" w:sz="4" w:space="0" w:color="auto"/>
              <w:right w:val="single" w:sz="4" w:space="0" w:color="auto"/>
            </w:tcBorders>
            <w:shd w:val="clear" w:color="auto" w:fill="auto"/>
            <w:noWrap/>
            <w:vAlign w:val="center"/>
            <w:hideMark/>
          </w:tcPr>
          <w:p w14:paraId="3DEB2725" w14:textId="77777777" w:rsidR="00C94D2D" w:rsidRPr="00C94D2D" w:rsidRDefault="00C94D2D" w:rsidP="00C94D2D">
            <w:pPr>
              <w:widowControl/>
              <w:jc w:val="center"/>
              <w:rPr>
                <w:color w:val="000000"/>
                <w:kern w:val="0"/>
                <w:sz w:val="16"/>
                <w:szCs w:val="16"/>
              </w:rPr>
            </w:pPr>
            <w:r w:rsidRPr="00C94D2D">
              <w:rPr>
                <w:color w:val="000000"/>
                <w:kern w:val="0"/>
                <w:sz w:val="16"/>
                <w:szCs w:val="16"/>
              </w:rPr>
              <w:t>94.7</w:t>
            </w:r>
          </w:p>
        </w:tc>
        <w:tc>
          <w:tcPr>
            <w:tcW w:w="0" w:type="auto"/>
            <w:tcBorders>
              <w:top w:val="nil"/>
              <w:left w:val="nil"/>
              <w:bottom w:val="single" w:sz="4" w:space="0" w:color="auto"/>
              <w:right w:val="single" w:sz="4" w:space="0" w:color="auto"/>
            </w:tcBorders>
            <w:shd w:val="clear" w:color="auto" w:fill="auto"/>
            <w:noWrap/>
            <w:vAlign w:val="center"/>
            <w:hideMark/>
          </w:tcPr>
          <w:p w14:paraId="61DD7222" w14:textId="77777777" w:rsidR="00C94D2D" w:rsidRPr="00C94D2D" w:rsidRDefault="00C94D2D" w:rsidP="00C94D2D">
            <w:pPr>
              <w:widowControl/>
              <w:jc w:val="center"/>
              <w:rPr>
                <w:color w:val="000000"/>
                <w:kern w:val="0"/>
                <w:sz w:val="16"/>
                <w:szCs w:val="16"/>
              </w:rPr>
            </w:pPr>
            <w:r w:rsidRPr="00C94D2D">
              <w:rPr>
                <w:color w:val="000000"/>
                <w:kern w:val="0"/>
                <w:sz w:val="16"/>
                <w:szCs w:val="16"/>
              </w:rPr>
              <w:t>77.4</w:t>
            </w:r>
          </w:p>
        </w:tc>
        <w:tc>
          <w:tcPr>
            <w:tcW w:w="0" w:type="auto"/>
            <w:tcBorders>
              <w:top w:val="nil"/>
              <w:left w:val="nil"/>
              <w:bottom w:val="single" w:sz="4" w:space="0" w:color="auto"/>
              <w:right w:val="single" w:sz="4" w:space="0" w:color="auto"/>
            </w:tcBorders>
            <w:shd w:val="clear" w:color="auto" w:fill="auto"/>
            <w:noWrap/>
            <w:vAlign w:val="center"/>
            <w:hideMark/>
          </w:tcPr>
          <w:p w14:paraId="091F474A" w14:textId="77777777" w:rsidR="00C94D2D" w:rsidRPr="00C94D2D" w:rsidRDefault="00C94D2D" w:rsidP="00C94D2D">
            <w:pPr>
              <w:widowControl/>
              <w:jc w:val="center"/>
              <w:rPr>
                <w:color w:val="000000"/>
                <w:kern w:val="0"/>
                <w:sz w:val="16"/>
                <w:szCs w:val="16"/>
              </w:rPr>
            </w:pPr>
            <w:r w:rsidRPr="00C94D2D">
              <w:rPr>
                <w:color w:val="000000"/>
                <w:kern w:val="0"/>
                <w:sz w:val="16"/>
                <w:szCs w:val="16"/>
              </w:rPr>
              <w:t>87.9</w:t>
            </w:r>
          </w:p>
        </w:tc>
        <w:tc>
          <w:tcPr>
            <w:tcW w:w="0" w:type="auto"/>
            <w:tcBorders>
              <w:top w:val="nil"/>
              <w:left w:val="nil"/>
              <w:bottom w:val="single" w:sz="4" w:space="0" w:color="auto"/>
              <w:right w:val="single" w:sz="4" w:space="0" w:color="auto"/>
            </w:tcBorders>
            <w:shd w:val="clear" w:color="auto" w:fill="auto"/>
            <w:noWrap/>
            <w:vAlign w:val="center"/>
            <w:hideMark/>
          </w:tcPr>
          <w:p w14:paraId="5574A7BB" w14:textId="77777777" w:rsidR="00C94D2D" w:rsidRPr="00C94D2D" w:rsidRDefault="00C94D2D" w:rsidP="00C94D2D">
            <w:pPr>
              <w:widowControl/>
              <w:jc w:val="center"/>
              <w:rPr>
                <w:color w:val="000000"/>
                <w:kern w:val="0"/>
                <w:sz w:val="16"/>
                <w:szCs w:val="16"/>
              </w:rPr>
            </w:pPr>
            <w:r w:rsidRPr="00C94D2D">
              <w:rPr>
                <w:color w:val="000000"/>
                <w:kern w:val="0"/>
                <w:sz w:val="16"/>
                <w:szCs w:val="16"/>
              </w:rPr>
              <w:t>88.7</w:t>
            </w:r>
          </w:p>
        </w:tc>
      </w:tr>
      <w:tr w:rsidR="00C94D2D" w:rsidRPr="00C94D2D" w14:paraId="209D1184" w14:textId="77777777" w:rsidTr="00374031">
        <w:trPr>
          <w:trHeight w:val="28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9C08DF5" w14:textId="77777777" w:rsidR="00C94D2D" w:rsidRPr="00C94D2D" w:rsidRDefault="00C94D2D" w:rsidP="00C94D2D">
            <w:pPr>
              <w:widowControl/>
              <w:jc w:val="center"/>
              <w:rPr>
                <w:color w:val="000000"/>
                <w:kern w:val="0"/>
                <w:sz w:val="16"/>
                <w:szCs w:val="16"/>
              </w:rPr>
            </w:pPr>
            <w:r w:rsidRPr="00C94D2D">
              <w:rPr>
                <w:color w:val="000000"/>
                <w:kern w:val="0"/>
                <w:sz w:val="16"/>
                <w:szCs w:val="16"/>
              </w:rPr>
              <w:t>160</w:t>
            </w:r>
          </w:p>
        </w:tc>
        <w:tc>
          <w:tcPr>
            <w:tcW w:w="0" w:type="auto"/>
            <w:tcBorders>
              <w:top w:val="nil"/>
              <w:left w:val="nil"/>
              <w:bottom w:val="single" w:sz="4" w:space="0" w:color="auto"/>
              <w:right w:val="single" w:sz="4" w:space="0" w:color="auto"/>
            </w:tcBorders>
            <w:shd w:val="clear" w:color="auto" w:fill="auto"/>
            <w:noWrap/>
            <w:vAlign w:val="center"/>
            <w:hideMark/>
          </w:tcPr>
          <w:p w14:paraId="4B12C68C" w14:textId="77777777" w:rsidR="00C94D2D" w:rsidRPr="00C94D2D" w:rsidRDefault="00C94D2D" w:rsidP="00C94D2D">
            <w:pPr>
              <w:widowControl/>
              <w:jc w:val="center"/>
              <w:rPr>
                <w:color w:val="000000"/>
                <w:kern w:val="0"/>
                <w:sz w:val="16"/>
                <w:szCs w:val="16"/>
              </w:rPr>
            </w:pPr>
            <w:r w:rsidRPr="00C94D2D">
              <w:rPr>
                <w:color w:val="000000"/>
                <w:kern w:val="0"/>
                <w:sz w:val="16"/>
                <w:szCs w:val="16"/>
              </w:rPr>
              <w:t>2002010353</w:t>
            </w:r>
          </w:p>
        </w:tc>
        <w:tc>
          <w:tcPr>
            <w:tcW w:w="0" w:type="auto"/>
            <w:tcBorders>
              <w:top w:val="nil"/>
              <w:left w:val="nil"/>
              <w:bottom w:val="single" w:sz="4" w:space="0" w:color="auto"/>
              <w:right w:val="single" w:sz="4" w:space="0" w:color="auto"/>
            </w:tcBorders>
            <w:shd w:val="clear" w:color="auto" w:fill="auto"/>
            <w:vAlign w:val="center"/>
            <w:hideMark/>
          </w:tcPr>
          <w:p w14:paraId="2A57BAD5" w14:textId="77777777" w:rsidR="00C94D2D" w:rsidRPr="00C94D2D" w:rsidRDefault="00C94D2D" w:rsidP="00C94D2D">
            <w:pPr>
              <w:widowControl/>
              <w:jc w:val="center"/>
              <w:rPr>
                <w:color w:val="000000"/>
                <w:kern w:val="0"/>
                <w:sz w:val="16"/>
                <w:szCs w:val="16"/>
              </w:rPr>
            </w:pPr>
            <w:r w:rsidRPr="00C94D2D">
              <w:rPr>
                <w:color w:val="000000"/>
                <w:kern w:val="0"/>
                <w:sz w:val="16"/>
                <w:szCs w:val="16"/>
              </w:rPr>
              <w:t>宋晓宇</w:t>
            </w:r>
          </w:p>
        </w:tc>
        <w:tc>
          <w:tcPr>
            <w:tcW w:w="0" w:type="auto"/>
            <w:tcBorders>
              <w:top w:val="nil"/>
              <w:left w:val="nil"/>
              <w:bottom w:val="single" w:sz="4" w:space="0" w:color="auto"/>
              <w:right w:val="single" w:sz="4" w:space="0" w:color="auto"/>
            </w:tcBorders>
            <w:shd w:val="clear" w:color="auto" w:fill="auto"/>
            <w:noWrap/>
            <w:vAlign w:val="center"/>
            <w:hideMark/>
          </w:tcPr>
          <w:p w14:paraId="672623E5" w14:textId="77777777" w:rsidR="00C94D2D" w:rsidRPr="00C94D2D" w:rsidRDefault="00C94D2D" w:rsidP="00C94D2D">
            <w:pPr>
              <w:widowControl/>
              <w:jc w:val="center"/>
              <w:rPr>
                <w:color w:val="000000"/>
                <w:kern w:val="0"/>
                <w:sz w:val="16"/>
                <w:szCs w:val="16"/>
              </w:rPr>
            </w:pPr>
            <w:r w:rsidRPr="00C94D2D">
              <w:rPr>
                <w:color w:val="000000"/>
                <w:kern w:val="0"/>
                <w:sz w:val="16"/>
                <w:szCs w:val="16"/>
              </w:rPr>
              <w:t>72.4</w:t>
            </w:r>
          </w:p>
        </w:tc>
        <w:tc>
          <w:tcPr>
            <w:tcW w:w="0" w:type="auto"/>
            <w:tcBorders>
              <w:top w:val="nil"/>
              <w:left w:val="nil"/>
              <w:bottom w:val="single" w:sz="4" w:space="0" w:color="auto"/>
              <w:right w:val="single" w:sz="4" w:space="0" w:color="auto"/>
            </w:tcBorders>
            <w:shd w:val="clear" w:color="auto" w:fill="auto"/>
            <w:noWrap/>
            <w:vAlign w:val="center"/>
            <w:hideMark/>
          </w:tcPr>
          <w:p w14:paraId="3D3BFBCF" w14:textId="77777777" w:rsidR="00C94D2D" w:rsidRPr="00C94D2D" w:rsidRDefault="00C94D2D" w:rsidP="00C94D2D">
            <w:pPr>
              <w:widowControl/>
              <w:jc w:val="center"/>
              <w:rPr>
                <w:color w:val="000000"/>
                <w:kern w:val="0"/>
                <w:sz w:val="16"/>
                <w:szCs w:val="16"/>
              </w:rPr>
            </w:pPr>
            <w:r w:rsidRPr="00C94D2D">
              <w:rPr>
                <w:color w:val="000000"/>
                <w:kern w:val="0"/>
                <w:sz w:val="16"/>
                <w:szCs w:val="16"/>
              </w:rPr>
              <w:t>76.5</w:t>
            </w:r>
          </w:p>
        </w:tc>
        <w:tc>
          <w:tcPr>
            <w:tcW w:w="0" w:type="auto"/>
            <w:tcBorders>
              <w:top w:val="nil"/>
              <w:left w:val="nil"/>
              <w:bottom w:val="single" w:sz="4" w:space="0" w:color="auto"/>
              <w:right w:val="single" w:sz="4" w:space="0" w:color="auto"/>
            </w:tcBorders>
            <w:shd w:val="clear" w:color="auto" w:fill="auto"/>
            <w:noWrap/>
            <w:vAlign w:val="center"/>
            <w:hideMark/>
          </w:tcPr>
          <w:p w14:paraId="44D3D54D" w14:textId="77777777" w:rsidR="00C94D2D" w:rsidRPr="00C94D2D" w:rsidRDefault="00C94D2D" w:rsidP="00C94D2D">
            <w:pPr>
              <w:widowControl/>
              <w:jc w:val="center"/>
              <w:rPr>
                <w:color w:val="000000"/>
                <w:kern w:val="0"/>
                <w:sz w:val="16"/>
                <w:szCs w:val="16"/>
              </w:rPr>
            </w:pPr>
            <w:r w:rsidRPr="00C94D2D">
              <w:rPr>
                <w:color w:val="000000"/>
                <w:kern w:val="0"/>
                <w:sz w:val="16"/>
                <w:szCs w:val="16"/>
              </w:rPr>
              <w:t>82.3</w:t>
            </w:r>
          </w:p>
        </w:tc>
        <w:tc>
          <w:tcPr>
            <w:tcW w:w="0" w:type="auto"/>
            <w:tcBorders>
              <w:top w:val="nil"/>
              <w:left w:val="nil"/>
              <w:bottom w:val="single" w:sz="4" w:space="0" w:color="auto"/>
              <w:right w:val="single" w:sz="4" w:space="0" w:color="auto"/>
            </w:tcBorders>
            <w:shd w:val="clear" w:color="auto" w:fill="auto"/>
            <w:noWrap/>
            <w:vAlign w:val="center"/>
            <w:hideMark/>
          </w:tcPr>
          <w:p w14:paraId="32A79889" w14:textId="77777777" w:rsidR="00C94D2D" w:rsidRPr="00C94D2D" w:rsidRDefault="00C94D2D" w:rsidP="00C94D2D">
            <w:pPr>
              <w:widowControl/>
              <w:jc w:val="center"/>
              <w:rPr>
                <w:color w:val="000000"/>
                <w:kern w:val="0"/>
                <w:sz w:val="16"/>
                <w:szCs w:val="16"/>
              </w:rPr>
            </w:pPr>
            <w:r w:rsidRPr="00C94D2D">
              <w:rPr>
                <w:color w:val="000000"/>
                <w:kern w:val="0"/>
                <w:sz w:val="16"/>
                <w:szCs w:val="16"/>
              </w:rPr>
              <w:t>82.4</w:t>
            </w:r>
          </w:p>
        </w:tc>
        <w:tc>
          <w:tcPr>
            <w:tcW w:w="0" w:type="auto"/>
            <w:tcBorders>
              <w:top w:val="nil"/>
              <w:left w:val="nil"/>
              <w:bottom w:val="single" w:sz="4" w:space="0" w:color="auto"/>
              <w:right w:val="single" w:sz="4" w:space="0" w:color="auto"/>
            </w:tcBorders>
            <w:shd w:val="clear" w:color="auto" w:fill="auto"/>
            <w:noWrap/>
            <w:vAlign w:val="center"/>
            <w:hideMark/>
          </w:tcPr>
          <w:p w14:paraId="0D62C144" w14:textId="77777777" w:rsidR="00C94D2D" w:rsidRPr="00C94D2D" w:rsidRDefault="00C94D2D" w:rsidP="00C94D2D">
            <w:pPr>
              <w:widowControl/>
              <w:jc w:val="center"/>
              <w:rPr>
                <w:color w:val="000000"/>
                <w:kern w:val="0"/>
                <w:sz w:val="16"/>
                <w:szCs w:val="16"/>
              </w:rPr>
            </w:pPr>
            <w:r w:rsidRPr="00C94D2D">
              <w:rPr>
                <w:color w:val="000000"/>
                <w:kern w:val="0"/>
                <w:sz w:val="16"/>
                <w:szCs w:val="16"/>
              </w:rPr>
              <w:t>74.0</w:t>
            </w:r>
          </w:p>
        </w:tc>
      </w:tr>
      <w:tr w:rsidR="00C94D2D" w:rsidRPr="00C94D2D" w14:paraId="0A2CD709" w14:textId="77777777" w:rsidTr="00374031">
        <w:trPr>
          <w:trHeight w:val="28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4B5B731" w14:textId="77777777" w:rsidR="00C94D2D" w:rsidRPr="00C94D2D" w:rsidRDefault="00C94D2D" w:rsidP="00C94D2D">
            <w:pPr>
              <w:widowControl/>
              <w:jc w:val="center"/>
              <w:rPr>
                <w:color w:val="000000"/>
                <w:kern w:val="0"/>
                <w:sz w:val="16"/>
                <w:szCs w:val="16"/>
              </w:rPr>
            </w:pPr>
            <w:r w:rsidRPr="00C94D2D">
              <w:rPr>
                <w:color w:val="000000"/>
                <w:kern w:val="0"/>
                <w:sz w:val="16"/>
                <w:szCs w:val="16"/>
              </w:rPr>
              <w:t>161</w:t>
            </w:r>
          </w:p>
        </w:tc>
        <w:tc>
          <w:tcPr>
            <w:tcW w:w="0" w:type="auto"/>
            <w:tcBorders>
              <w:top w:val="nil"/>
              <w:left w:val="nil"/>
              <w:bottom w:val="single" w:sz="4" w:space="0" w:color="auto"/>
              <w:right w:val="single" w:sz="4" w:space="0" w:color="auto"/>
            </w:tcBorders>
            <w:shd w:val="clear" w:color="auto" w:fill="auto"/>
            <w:noWrap/>
            <w:vAlign w:val="center"/>
            <w:hideMark/>
          </w:tcPr>
          <w:p w14:paraId="0A419C29" w14:textId="77777777" w:rsidR="00C94D2D" w:rsidRPr="00C94D2D" w:rsidRDefault="00C94D2D" w:rsidP="00C94D2D">
            <w:pPr>
              <w:widowControl/>
              <w:jc w:val="center"/>
              <w:rPr>
                <w:color w:val="000000"/>
                <w:kern w:val="0"/>
                <w:sz w:val="16"/>
                <w:szCs w:val="16"/>
              </w:rPr>
            </w:pPr>
            <w:r w:rsidRPr="00C94D2D">
              <w:rPr>
                <w:color w:val="000000"/>
                <w:kern w:val="0"/>
                <w:sz w:val="16"/>
                <w:szCs w:val="16"/>
              </w:rPr>
              <w:t>2002010354</w:t>
            </w:r>
          </w:p>
        </w:tc>
        <w:tc>
          <w:tcPr>
            <w:tcW w:w="0" w:type="auto"/>
            <w:tcBorders>
              <w:top w:val="nil"/>
              <w:left w:val="nil"/>
              <w:bottom w:val="single" w:sz="4" w:space="0" w:color="auto"/>
              <w:right w:val="single" w:sz="4" w:space="0" w:color="auto"/>
            </w:tcBorders>
            <w:shd w:val="clear" w:color="auto" w:fill="auto"/>
            <w:vAlign w:val="center"/>
            <w:hideMark/>
          </w:tcPr>
          <w:p w14:paraId="12107DB4" w14:textId="77777777" w:rsidR="00C94D2D" w:rsidRPr="00C94D2D" w:rsidRDefault="00C94D2D" w:rsidP="00C94D2D">
            <w:pPr>
              <w:widowControl/>
              <w:jc w:val="center"/>
              <w:rPr>
                <w:color w:val="000000"/>
                <w:kern w:val="0"/>
                <w:sz w:val="16"/>
                <w:szCs w:val="16"/>
              </w:rPr>
            </w:pPr>
            <w:r w:rsidRPr="00C94D2D">
              <w:rPr>
                <w:color w:val="000000"/>
                <w:kern w:val="0"/>
                <w:sz w:val="16"/>
                <w:szCs w:val="16"/>
              </w:rPr>
              <w:t>张文浩</w:t>
            </w:r>
          </w:p>
        </w:tc>
        <w:tc>
          <w:tcPr>
            <w:tcW w:w="0" w:type="auto"/>
            <w:tcBorders>
              <w:top w:val="nil"/>
              <w:left w:val="nil"/>
              <w:bottom w:val="single" w:sz="4" w:space="0" w:color="auto"/>
              <w:right w:val="single" w:sz="4" w:space="0" w:color="auto"/>
            </w:tcBorders>
            <w:shd w:val="clear" w:color="auto" w:fill="auto"/>
            <w:noWrap/>
            <w:vAlign w:val="center"/>
            <w:hideMark/>
          </w:tcPr>
          <w:p w14:paraId="7DECCE31" w14:textId="77777777" w:rsidR="00C94D2D" w:rsidRPr="00C94D2D" w:rsidRDefault="00C94D2D" w:rsidP="00C94D2D">
            <w:pPr>
              <w:widowControl/>
              <w:jc w:val="center"/>
              <w:rPr>
                <w:color w:val="000000"/>
                <w:kern w:val="0"/>
                <w:sz w:val="16"/>
                <w:szCs w:val="16"/>
              </w:rPr>
            </w:pPr>
            <w:r w:rsidRPr="00C94D2D">
              <w:rPr>
                <w:color w:val="000000"/>
                <w:kern w:val="0"/>
                <w:sz w:val="16"/>
                <w:szCs w:val="16"/>
              </w:rPr>
              <w:t>83.9</w:t>
            </w:r>
          </w:p>
        </w:tc>
        <w:tc>
          <w:tcPr>
            <w:tcW w:w="0" w:type="auto"/>
            <w:tcBorders>
              <w:top w:val="nil"/>
              <w:left w:val="nil"/>
              <w:bottom w:val="single" w:sz="4" w:space="0" w:color="auto"/>
              <w:right w:val="single" w:sz="4" w:space="0" w:color="auto"/>
            </w:tcBorders>
            <w:shd w:val="clear" w:color="auto" w:fill="auto"/>
            <w:noWrap/>
            <w:vAlign w:val="center"/>
            <w:hideMark/>
          </w:tcPr>
          <w:p w14:paraId="00AF276A" w14:textId="77777777" w:rsidR="00C94D2D" w:rsidRPr="00C94D2D" w:rsidRDefault="00C94D2D" w:rsidP="00C94D2D">
            <w:pPr>
              <w:widowControl/>
              <w:jc w:val="center"/>
              <w:rPr>
                <w:color w:val="000000"/>
                <w:kern w:val="0"/>
                <w:sz w:val="16"/>
                <w:szCs w:val="16"/>
              </w:rPr>
            </w:pPr>
            <w:r w:rsidRPr="00C94D2D">
              <w:rPr>
                <w:color w:val="000000"/>
                <w:kern w:val="0"/>
                <w:sz w:val="16"/>
                <w:szCs w:val="16"/>
              </w:rPr>
              <w:t>70.6</w:t>
            </w:r>
          </w:p>
        </w:tc>
        <w:tc>
          <w:tcPr>
            <w:tcW w:w="0" w:type="auto"/>
            <w:tcBorders>
              <w:top w:val="nil"/>
              <w:left w:val="nil"/>
              <w:bottom w:val="single" w:sz="4" w:space="0" w:color="auto"/>
              <w:right w:val="single" w:sz="4" w:space="0" w:color="auto"/>
            </w:tcBorders>
            <w:shd w:val="clear" w:color="auto" w:fill="auto"/>
            <w:noWrap/>
            <w:vAlign w:val="center"/>
            <w:hideMark/>
          </w:tcPr>
          <w:p w14:paraId="7BEB86A7" w14:textId="77777777" w:rsidR="00C94D2D" w:rsidRPr="00C94D2D" w:rsidRDefault="00C94D2D" w:rsidP="00C94D2D">
            <w:pPr>
              <w:widowControl/>
              <w:jc w:val="center"/>
              <w:rPr>
                <w:color w:val="000000"/>
                <w:kern w:val="0"/>
                <w:sz w:val="16"/>
                <w:szCs w:val="16"/>
              </w:rPr>
            </w:pPr>
            <w:r w:rsidRPr="00C94D2D">
              <w:rPr>
                <w:color w:val="000000"/>
                <w:kern w:val="0"/>
                <w:sz w:val="16"/>
                <w:szCs w:val="16"/>
              </w:rPr>
              <w:t>96.5</w:t>
            </w:r>
          </w:p>
        </w:tc>
        <w:tc>
          <w:tcPr>
            <w:tcW w:w="0" w:type="auto"/>
            <w:tcBorders>
              <w:top w:val="nil"/>
              <w:left w:val="nil"/>
              <w:bottom w:val="single" w:sz="4" w:space="0" w:color="auto"/>
              <w:right w:val="single" w:sz="4" w:space="0" w:color="auto"/>
            </w:tcBorders>
            <w:shd w:val="clear" w:color="auto" w:fill="auto"/>
            <w:noWrap/>
            <w:vAlign w:val="center"/>
            <w:hideMark/>
          </w:tcPr>
          <w:p w14:paraId="4EAED8AD" w14:textId="77777777" w:rsidR="00C94D2D" w:rsidRPr="00C94D2D" w:rsidRDefault="00C94D2D" w:rsidP="00C94D2D">
            <w:pPr>
              <w:widowControl/>
              <w:jc w:val="center"/>
              <w:rPr>
                <w:color w:val="000000"/>
                <w:kern w:val="0"/>
                <w:sz w:val="16"/>
                <w:szCs w:val="16"/>
              </w:rPr>
            </w:pPr>
            <w:r w:rsidRPr="00C94D2D">
              <w:rPr>
                <w:color w:val="000000"/>
                <w:kern w:val="0"/>
                <w:sz w:val="16"/>
                <w:szCs w:val="16"/>
              </w:rPr>
              <w:t>94.9</w:t>
            </w:r>
          </w:p>
        </w:tc>
        <w:tc>
          <w:tcPr>
            <w:tcW w:w="0" w:type="auto"/>
            <w:tcBorders>
              <w:top w:val="nil"/>
              <w:left w:val="nil"/>
              <w:bottom w:val="single" w:sz="4" w:space="0" w:color="auto"/>
              <w:right w:val="single" w:sz="4" w:space="0" w:color="auto"/>
            </w:tcBorders>
            <w:shd w:val="clear" w:color="auto" w:fill="auto"/>
            <w:noWrap/>
            <w:vAlign w:val="center"/>
            <w:hideMark/>
          </w:tcPr>
          <w:p w14:paraId="4894A939" w14:textId="77777777" w:rsidR="00C94D2D" w:rsidRPr="00C94D2D" w:rsidRDefault="00C94D2D" w:rsidP="00C94D2D">
            <w:pPr>
              <w:widowControl/>
              <w:jc w:val="center"/>
              <w:rPr>
                <w:color w:val="000000"/>
                <w:kern w:val="0"/>
                <w:sz w:val="16"/>
                <w:szCs w:val="16"/>
              </w:rPr>
            </w:pPr>
            <w:r w:rsidRPr="00C94D2D">
              <w:rPr>
                <w:color w:val="000000"/>
                <w:kern w:val="0"/>
                <w:sz w:val="16"/>
                <w:szCs w:val="16"/>
              </w:rPr>
              <w:t>95.7</w:t>
            </w:r>
          </w:p>
        </w:tc>
      </w:tr>
      <w:tr w:rsidR="00C94D2D" w:rsidRPr="00C94D2D" w14:paraId="4D4A437C" w14:textId="77777777" w:rsidTr="00374031">
        <w:trPr>
          <w:trHeight w:val="28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5423A40" w14:textId="77777777" w:rsidR="00C94D2D" w:rsidRPr="00C94D2D" w:rsidRDefault="00C94D2D" w:rsidP="00C94D2D">
            <w:pPr>
              <w:widowControl/>
              <w:jc w:val="center"/>
              <w:rPr>
                <w:color w:val="000000"/>
                <w:kern w:val="0"/>
                <w:sz w:val="16"/>
                <w:szCs w:val="16"/>
              </w:rPr>
            </w:pPr>
            <w:r w:rsidRPr="00C94D2D">
              <w:rPr>
                <w:color w:val="000000"/>
                <w:kern w:val="0"/>
                <w:sz w:val="16"/>
                <w:szCs w:val="16"/>
              </w:rPr>
              <w:t>162</w:t>
            </w:r>
          </w:p>
        </w:tc>
        <w:tc>
          <w:tcPr>
            <w:tcW w:w="0" w:type="auto"/>
            <w:tcBorders>
              <w:top w:val="nil"/>
              <w:left w:val="nil"/>
              <w:bottom w:val="single" w:sz="4" w:space="0" w:color="auto"/>
              <w:right w:val="single" w:sz="4" w:space="0" w:color="auto"/>
            </w:tcBorders>
            <w:shd w:val="clear" w:color="auto" w:fill="auto"/>
            <w:noWrap/>
            <w:vAlign w:val="center"/>
            <w:hideMark/>
          </w:tcPr>
          <w:p w14:paraId="08C19C1E" w14:textId="77777777" w:rsidR="00C94D2D" w:rsidRPr="00C94D2D" w:rsidRDefault="00C94D2D" w:rsidP="00C94D2D">
            <w:pPr>
              <w:widowControl/>
              <w:jc w:val="center"/>
              <w:rPr>
                <w:color w:val="000000"/>
                <w:kern w:val="0"/>
                <w:sz w:val="16"/>
                <w:szCs w:val="16"/>
              </w:rPr>
            </w:pPr>
            <w:r w:rsidRPr="00C94D2D">
              <w:rPr>
                <w:color w:val="000000"/>
                <w:kern w:val="0"/>
                <w:sz w:val="16"/>
                <w:szCs w:val="16"/>
              </w:rPr>
              <w:t>2002010355</w:t>
            </w:r>
          </w:p>
        </w:tc>
        <w:tc>
          <w:tcPr>
            <w:tcW w:w="0" w:type="auto"/>
            <w:tcBorders>
              <w:top w:val="nil"/>
              <w:left w:val="nil"/>
              <w:bottom w:val="single" w:sz="4" w:space="0" w:color="auto"/>
              <w:right w:val="single" w:sz="4" w:space="0" w:color="auto"/>
            </w:tcBorders>
            <w:shd w:val="clear" w:color="auto" w:fill="auto"/>
            <w:vAlign w:val="center"/>
            <w:hideMark/>
          </w:tcPr>
          <w:p w14:paraId="068EEFE9" w14:textId="77777777" w:rsidR="00C94D2D" w:rsidRPr="00C94D2D" w:rsidRDefault="00C94D2D" w:rsidP="00C94D2D">
            <w:pPr>
              <w:widowControl/>
              <w:jc w:val="center"/>
              <w:rPr>
                <w:color w:val="000000"/>
                <w:kern w:val="0"/>
                <w:sz w:val="16"/>
                <w:szCs w:val="16"/>
              </w:rPr>
            </w:pPr>
            <w:r w:rsidRPr="00C94D2D">
              <w:rPr>
                <w:color w:val="000000"/>
                <w:kern w:val="0"/>
                <w:sz w:val="16"/>
                <w:szCs w:val="16"/>
              </w:rPr>
              <w:t>宁庆弟</w:t>
            </w:r>
          </w:p>
        </w:tc>
        <w:tc>
          <w:tcPr>
            <w:tcW w:w="0" w:type="auto"/>
            <w:tcBorders>
              <w:top w:val="nil"/>
              <w:left w:val="nil"/>
              <w:bottom w:val="single" w:sz="4" w:space="0" w:color="auto"/>
              <w:right w:val="single" w:sz="4" w:space="0" w:color="auto"/>
            </w:tcBorders>
            <w:shd w:val="clear" w:color="auto" w:fill="auto"/>
            <w:noWrap/>
            <w:vAlign w:val="center"/>
            <w:hideMark/>
          </w:tcPr>
          <w:p w14:paraId="0C2AD0AB" w14:textId="77777777" w:rsidR="00C94D2D" w:rsidRPr="00C94D2D" w:rsidRDefault="00C94D2D" w:rsidP="00C94D2D">
            <w:pPr>
              <w:widowControl/>
              <w:jc w:val="center"/>
              <w:rPr>
                <w:color w:val="000000"/>
                <w:kern w:val="0"/>
                <w:sz w:val="16"/>
                <w:szCs w:val="16"/>
              </w:rPr>
            </w:pPr>
            <w:r w:rsidRPr="00C94D2D">
              <w:rPr>
                <w:color w:val="000000"/>
                <w:kern w:val="0"/>
                <w:sz w:val="16"/>
                <w:szCs w:val="16"/>
              </w:rPr>
              <w:t>93.6</w:t>
            </w:r>
          </w:p>
        </w:tc>
        <w:tc>
          <w:tcPr>
            <w:tcW w:w="0" w:type="auto"/>
            <w:tcBorders>
              <w:top w:val="nil"/>
              <w:left w:val="nil"/>
              <w:bottom w:val="single" w:sz="4" w:space="0" w:color="auto"/>
              <w:right w:val="single" w:sz="4" w:space="0" w:color="auto"/>
            </w:tcBorders>
            <w:shd w:val="clear" w:color="auto" w:fill="auto"/>
            <w:noWrap/>
            <w:vAlign w:val="center"/>
            <w:hideMark/>
          </w:tcPr>
          <w:p w14:paraId="6193E2EC" w14:textId="77777777" w:rsidR="00C94D2D" w:rsidRPr="00C94D2D" w:rsidRDefault="00C94D2D" w:rsidP="00C94D2D">
            <w:pPr>
              <w:widowControl/>
              <w:jc w:val="center"/>
              <w:rPr>
                <w:color w:val="000000"/>
                <w:kern w:val="0"/>
                <w:sz w:val="16"/>
                <w:szCs w:val="16"/>
              </w:rPr>
            </w:pPr>
            <w:r w:rsidRPr="00C94D2D">
              <w:rPr>
                <w:color w:val="000000"/>
                <w:kern w:val="0"/>
                <w:sz w:val="16"/>
                <w:szCs w:val="16"/>
              </w:rPr>
              <w:t>70.9</w:t>
            </w:r>
          </w:p>
        </w:tc>
        <w:tc>
          <w:tcPr>
            <w:tcW w:w="0" w:type="auto"/>
            <w:tcBorders>
              <w:top w:val="nil"/>
              <w:left w:val="nil"/>
              <w:bottom w:val="single" w:sz="4" w:space="0" w:color="auto"/>
              <w:right w:val="single" w:sz="4" w:space="0" w:color="auto"/>
            </w:tcBorders>
            <w:shd w:val="clear" w:color="auto" w:fill="auto"/>
            <w:noWrap/>
            <w:vAlign w:val="center"/>
            <w:hideMark/>
          </w:tcPr>
          <w:p w14:paraId="1B1A36B6" w14:textId="77777777" w:rsidR="00C94D2D" w:rsidRPr="00C94D2D" w:rsidRDefault="00C94D2D" w:rsidP="00C94D2D">
            <w:pPr>
              <w:widowControl/>
              <w:jc w:val="center"/>
              <w:rPr>
                <w:color w:val="000000"/>
                <w:kern w:val="0"/>
                <w:sz w:val="16"/>
                <w:szCs w:val="16"/>
              </w:rPr>
            </w:pPr>
            <w:r w:rsidRPr="00C94D2D">
              <w:rPr>
                <w:color w:val="000000"/>
                <w:kern w:val="0"/>
                <w:sz w:val="16"/>
                <w:szCs w:val="16"/>
              </w:rPr>
              <w:t>96.9</w:t>
            </w:r>
          </w:p>
        </w:tc>
        <w:tc>
          <w:tcPr>
            <w:tcW w:w="0" w:type="auto"/>
            <w:tcBorders>
              <w:top w:val="nil"/>
              <w:left w:val="nil"/>
              <w:bottom w:val="single" w:sz="4" w:space="0" w:color="auto"/>
              <w:right w:val="single" w:sz="4" w:space="0" w:color="auto"/>
            </w:tcBorders>
            <w:shd w:val="clear" w:color="auto" w:fill="auto"/>
            <w:noWrap/>
            <w:vAlign w:val="center"/>
            <w:hideMark/>
          </w:tcPr>
          <w:p w14:paraId="478DF762" w14:textId="77777777" w:rsidR="00C94D2D" w:rsidRPr="00C94D2D" w:rsidRDefault="00C94D2D" w:rsidP="00C94D2D">
            <w:pPr>
              <w:widowControl/>
              <w:jc w:val="center"/>
              <w:rPr>
                <w:color w:val="000000"/>
                <w:kern w:val="0"/>
                <w:sz w:val="16"/>
                <w:szCs w:val="16"/>
              </w:rPr>
            </w:pPr>
            <w:r w:rsidRPr="00C94D2D">
              <w:rPr>
                <w:color w:val="000000"/>
                <w:kern w:val="0"/>
                <w:sz w:val="16"/>
                <w:szCs w:val="16"/>
              </w:rPr>
              <w:t>95.6</w:t>
            </w:r>
          </w:p>
        </w:tc>
        <w:tc>
          <w:tcPr>
            <w:tcW w:w="0" w:type="auto"/>
            <w:tcBorders>
              <w:top w:val="nil"/>
              <w:left w:val="nil"/>
              <w:bottom w:val="single" w:sz="4" w:space="0" w:color="auto"/>
              <w:right w:val="single" w:sz="4" w:space="0" w:color="auto"/>
            </w:tcBorders>
            <w:shd w:val="clear" w:color="auto" w:fill="auto"/>
            <w:noWrap/>
            <w:vAlign w:val="center"/>
            <w:hideMark/>
          </w:tcPr>
          <w:p w14:paraId="73598B84" w14:textId="77777777" w:rsidR="00C94D2D" w:rsidRPr="00C94D2D" w:rsidRDefault="00C94D2D" w:rsidP="00C94D2D">
            <w:pPr>
              <w:widowControl/>
              <w:jc w:val="center"/>
              <w:rPr>
                <w:color w:val="000000"/>
                <w:kern w:val="0"/>
                <w:sz w:val="16"/>
                <w:szCs w:val="16"/>
              </w:rPr>
            </w:pPr>
            <w:r w:rsidRPr="00C94D2D">
              <w:rPr>
                <w:color w:val="000000"/>
                <w:kern w:val="0"/>
                <w:sz w:val="16"/>
                <w:szCs w:val="16"/>
              </w:rPr>
              <w:t>96.1</w:t>
            </w:r>
          </w:p>
        </w:tc>
      </w:tr>
      <w:tr w:rsidR="00C94D2D" w:rsidRPr="00C94D2D" w14:paraId="078B58B8" w14:textId="77777777" w:rsidTr="00374031">
        <w:trPr>
          <w:trHeight w:val="28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50BC1B1" w14:textId="77777777" w:rsidR="00C94D2D" w:rsidRPr="00C94D2D" w:rsidRDefault="00C94D2D" w:rsidP="00C94D2D">
            <w:pPr>
              <w:widowControl/>
              <w:jc w:val="center"/>
              <w:rPr>
                <w:color w:val="000000"/>
                <w:kern w:val="0"/>
                <w:sz w:val="16"/>
                <w:szCs w:val="16"/>
              </w:rPr>
            </w:pPr>
            <w:r w:rsidRPr="00C94D2D">
              <w:rPr>
                <w:color w:val="000000"/>
                <w:kern w:val="0"/>
                <w:sz w:val="16"/>
                <w:szCs w:val="16"/>
              </w:rPr>
              <w:t>163</w:t>
            </w:r>
          </w:p>
        </w:tc>
        <w:tc>
          <w:tcPr>
            <w:tcW w:w="0" w:type="auto"/>
            <w:tcBorders>
              <w:top w:val="nil"/>
              <w:left w:val="nil"/>
              <w:bottom w:val="single" w:sz="4" w:space="0" w:color="auto"/>
              <w:right w:val="single" w:sz="4" w:space="0" w:color="auto"/>
            </w:tcBorders>
            <w:shd w:val="clear" w:color="auto" w:fill="auto"/>
            <w:noWrap/>
            <w:vAlign w:val="center"/>
            <w:hideMark/>
          </w:tcPr>
          <w:p w14:paraId="1F126E62" w14:textId="77777777" w:rsidR="00C94D2D" w:rsidRPr="00C94D2D" w:rsidRDefault="00C94D2D" w:rsidP="00C94D2D">
            <w:pPr>
              <w:widowControl/>
              <w:jc w:val="center"/>
              <w:rPr>
                <w:color w:val="000000"/>
                <w:kern w:val="0"/>
                <w:sz w:val="16"/>
                <w:szCs w:val="16"/>
              </w:rPr>
            </w:pPr>
            <w:r w:rsidRPr="00C94D2D">
              <w:rPr>
                <w:color w:val="000000"/>
                <w:kern w:val="0"/>
                <w:sz w:val="16"/>
                <w:szCs w:val="16"/>
              </w:rPr>
              <w:t>2002010356</w:t>
            </w:r>
          </w:p>
        </w:tc>
        <w:tc>
          <w:tcPr>
            <w:tcW w:w="0" w:type="auto"/>
            <w:tcBorders>
              <w:top w:val="nil"/>
              <w:left w:val="nil"/>
              <w:bottom w:val="single" w:sz="4" w:space="0" w:color="auto"/>
              <w:right w:val="single" w:sz="4" w:space="0" w:color="auto"/>
            </w:tcBorders>
            <w:shd w:val="clear" w:color="auto" w:fill="auto"/>
            <w:vAlign w:val="center"/>
            <w:hideMark/>
          </w:tcPr>
          <w:p w14:paraId="2121593B" w14:textId="77777777" w:rsidR="00C94D2D" w:rsidRPr="00C94D2D" w:rsidRDefault="00C94D2D" w:rsidP="00C94D2D">
            <w:pPr>
              <w:widowControl/>
              <w:jc w:val="center"/>
              <w:rPr>
                <w:color w:val="000000"/>
                <w:kern w:val="0"/>
                <w:sz w:val="16"/>
                <w:szCs w:val="16"/>
              </w:rPr>
            </w:pPr>
            <w:r w:rsidRPr="00C94D2D">
              <w:rPr>
                <w:color w:val="000000"/>
                <w:kern w:val="0"/>
                <w:sz w:val="16"/>
                <w:szCs w:val="16"/>
              </w:rPr>
              <w:t>黄莉婷</w:t>
            </w:r>
          </w:p>
        </w:tc>
        <w:tc>
          <w:tcPr>
            <w:tcW w:w="0" w:type="auto"/>
            <w:tcBorders>
              <w:top w:val="nil"/>
              <w:left w:val="nil"/>
              <w:bottom w:val="single" w:sz="4" w:space="0" w:color="auto"/>
              <w:right w:val="single" w:sz="4" w:space="0" w:color="auto"/>
            </w:tcBorders>
            <w:shd w:val="clear" w:color="auto" w:fill="auto"/>
            <w:noWrap/>
            <w:vAlign w:val="center"/>
            <w:hideMark/>
          </w:tcPr>
          <w:p w14:paraId="2E40155C" w14:textId="77777777" w:rsidR="00C94D2D" w:rsidRPr="00C94D2D" w:rsidRDefault="00C94D2D" w:rsidP="00C94D2D">
            <w:pPr>
              <w:widowControl/>
              <w:jc w:val="center"/>
              <w:rPr>
                <w:color w:val="000000"/>
                <w:kern w:val="0"/>
                <w:sz w:val="16"/>
                <w:szCs w:val="16"/>
              </w:rPr>
            </w:pPr>
            <w:r w:rsidRPr="00C94D2D">
              <w:rPr>
                <w:color w:val="000000"/>
                <w:kern w:val="0"/>
                <w:sz w:val="16"/>
                <w:szCs w:val="16"/>
              </w:rPr>
              <w:t>79.2</w:t>
            </w:r>
          </w:p>
        </w:tc>
        <w:tc>
          <w:tcPr>
            <w:tcW w:w="0" w:type="auto"/>
            <w:tcBorders>
              <w:top w:val="nil"/>
              <w:left w:val="nil"/>
              <w:bottom w:val="single" w:sz="4" w:space="0" w:color="auto"/>
              <w:right w:val="single" w:sz="4" w:space="0" w:color="auto"/>
            </w:tcBorders>
            <w:shd w:val="clear" w:color="auto" w:fill="auto"/>
            <w:noWrap/>
            <w:vAlign w:val="center"/>
            <w:hideMark/>
          </w:tcPr>
          <w:p w14:paraId="6B803965" w14:textId="77777777" w:rsidR="00C94D2D" w:rsidRPr="00C94D2D" w:rsidRDefault="00C94D2D" w:rsidP="00C94D2D">
            <w:pPr>
              <w:widowControl/>
              <w:jc w:val="center"/>
              <w:rPr>
                <w:color w:val="000000"/>
                <w:kern w:val="0"/>
                <w:sz w:val="16"/>
                <w:szCs w:val="16"/>
              </w:rPr>
            </w:pPr>
            <w:r w:rsidRPr="00C94D2D">
              <w:rPr>
                <w:color w:val="000000"/>
                <w:kern w:val="0"/>
                <w:sz w:val="16"/>
                <w:szCs w:val="16"/>
              </w:rPr>
              <w:t>79.5</w:t>
            </w:r>
          </w:p>
        </w:tc>
        <w:tc>
          <w:tcPr>
            <w:tcW w:w="0" w:type="auto"/>
            <w:tcBorders>
              <w:top w:val="nil"/>
              <w:left w:val="nil"/>
              <w:bottom w:val="single" w:sz="4" w:space="0" w:color="auto"/>
              <w:right w:val="single" w:sz="4" w:space="0" w:color="auto"/>
            </w:tcBorders>
            <w:shd w:val="clear" w:color="auto" w:fill="auto"/>
            <w:noWrap/>
            <w:vAlign w:val="center"/>
            <w:hideMark/>
          </w:tcPr>
          <w:p w14:paraId="4A12B1E7" w14:textId="77777777" w:rsidR="00C94D2D" w:rsidRPr="00C94D2D" w:rsidRDefault="00C94D2D" w:rsidP="00C94D2D">
            <w:pPr>
              <w:widowControl/>
              <w:jc w:val="center"/>
              <w:rPr>
                <w:color w:val="000000"/>
                <w:kern w:val="0"/>
                <w:sz w:val="16"/>
                <w:szCs w:val="16"/>
              </w:rPr>
            </w:pPr>
            <w:r w:rsidRPr="00C94D2D">
              <w:rPr>
                <w:color w:val="000000"/>
                <w:kern w:val="0"/>
                <w:sz w:val="16"/>
                <w:szCs w:val="16"/>
              </w:rPr>
              <w:t>95.9</w:t>
            </w:r>
          </w:p>
        </w:tc>
        <w:tc>
          <w:tcPr>
            <w:tcW w:w="0" w:type="auto"/>
            <w:tcBorders>
              <w:top w:val="nil"/>
              <w:left w:val="nil"/>
              <w:bottom w:val="single" w:sz="4" w:space="0" w:color="auto"/>
              <w:right w:val="single" w:sz="4" w:space="0" w:color="auto"/>
            </w:tcBorders>
            <w:shd w:val="clear" w:color="auto" w:fill="auto"/>
            <w:noWrap/>
            <w:vAlign w:val="center"/>
            <w:hideMark/>
          </w:tcPr>
          <w:p w14:paraId="4364CEE0" w14:textId="77777777" w:rsidR="00C94D2D" w:rsidRPr="00C94D2D" w:rsidRDefault="00C94D2D" w:rsidP="00C94D2D">
            <w:pPr>
              <w:widowControl/>
              <w:jc w:val="center"/>
              <w:rPr>
                <w:color w:val="000000"/>
                <w:kern w:val="0"/>
                <w:sz w:val="16"/>
                <w:szCs w:val="16"/>
              </w:rPr>
            </w:pPr>
            <w:r w:rsidRPr="00C94D2D">
              <w:rPr>
                <w:color w:val="000000"/>
                <w:kern w:val="0"/>
                <w:sz w:val="16"/>
                <w:szCs w:val="16"/>
              </w:rPr>
              <w:t>92.5</w:t>
            </w:r>
          </w:p>
        </w:tc>
        <w:tc>
          <w:tcPr>
            <w:tcW w:w="0" w:type="auto"/>
            <w:tcBorders>
              <w:top w:val="nil"/>
              <w:left w:val="nil"/>
              <w:bottom w:val="single" w:sz="4" w:space="0" w:color="auto"/>
              <w:right w:val="single" w:sz="4" w:space="0" w:color="auto"/>
            </w:tcBorders>
            <w:shd w:val="clear" w:color="auto" w:fill="auto"/>
            <w:noWrap/>
            <w:vAlign w:val="center"/>
            <w:hideMark/>
          </w:tcPr>
          <w:p w14:paraId="4D170799" w14:textId="77777777" w:rsidR="00C94D2D" w:rsidRPr="00C94D2D" w:rsidRDefault="00C94D2D" w:rsidP="00C94D2D">
            <w:pPr>
              <w:widowControl/>
              <w:jc w:val="center"/>
              <w:rPr>
                <w:color w:val="000000"/>
                <w:kern w:val="0"/>
                <w:sz w:val="16"/>
                <w:szCs w:val="16"/>
              </w:rPr>
            </w:pPr>
            <w:r w:rsidRPr="00C94D2D">
              <w:rPr>
                <w:color w:val="000000"/>
                <w:kern w:val="0"/>
                <w:sz w:val="16"/>
                <w:szCs w:val="16"/>
              </w:rPr>
              <w:t>92.9</w:t>
            </w:r>
          </w:p>
        </w:tc>
      </w:tr>
      <w:tr w:rsidR="00C94D2D" w:rsidRPr="00C94D2D" w14:paraId="093E7D7B" w14:textId="77777777" w:rsidTr="00374031">
        <w:trPr>
          <w:trHeight w:val="28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7D7400C" w14:textId="77777777" w:rsidR="00C94D2D" w:rsidRPr="00C94D2D" w:rsidRDefault="00C94D2D" w:rsidP="00C94D2D">
            <w:pPr>
              <w:widowControl/>
              <w:jc w:val="center"/>
              <w:rPr>
                <w:color w:val="000000"/>
                <w:kern w:val="0"/>
                <w:sz w:val="16"/>
                <w:szCs w:val="16"/>
              </w:rPr>
            </w:pPr>
            <w:r w:rsidRPr="00C94D2D">
              <w:rPr>
                <w:color w:val="000000"/>
                <w:kern w:val="0"/>
                <w:sz w:val="16"/>
                <w:szCs w:val="16"/>
              </w:rPr>
              <w:t>164</w:t>
            </w:r>
          </w:p>
        </w:tc>
        <w:tc>
          <w:tcPr>
            <w:tcW w:w="0" w:type="auto"/>
            <w:tcBorders>
              <w:top w:val="nil"/>
              <w:left w:val="nil"/>
              <w:bottom w:val="single" w:sz="4" w:space="0" w:color="auto"/>
              <w:right w:val="single" w:sz="4" w:space="0" w:color="auto"/>
            </w:tcBorders>
            <w:shd w:val="clear" w:color="auto" w:fill="auto"/>
            <w:noWrap/>
            <w:vAlign w:val="center"/>
            <w:hideMark/>
          </w:tcPr>
          <w:p w14:paraId="67C0BE7C" w14:textId="77777777" w:rsidR="00C94D2D" w:rsidRPr="00C94D2D" w:rsidRDefault="00C94D2D" w:rsidP="00C94D2D">
            <w:pPr>
              <w:widowControl/>
              <w:jc w:val="center"/>
              <w:rPr>
                <w:color w:val="000000"/>
                <w:kern w:val="0"/>
                <w:sz w:val="16"/>
                <w:szCs w:val="16"/>
              </w:rPr>
            </w:pPr>
            <w:r w:rsidRPr="00C94D2D">
              <w:rPr>
                <w:color w:val="000000"/>
                <w:kern w:val="0"/>
                <w:sz w:val="16"/>
                <w:szCs w:val="16"/>
              </w:rPr>
              <w:t>2002010357</w:t>
            </w:r>
          </w:p>
        </w:tc>
        <w:tc>
          <w:tcPr>
            <w:tcW w:w="0" w:type="auto"/>
            <w:tcBorders>
              <w:top w:val="nil"/>
              <w:left w:val="nil"/>
              <w:bottom w:val="single" w:sz="4" w:space="0" w:color="auto"/>
              <w:right w:val="single" w:sz="4" w:space="0" w:color="auto"/>
            </w:tcBorders>
            <w:shd w:val="clear" w:color="auto" w:fill="auto"/>
            <w:vAlign w:val="center"/>
            <w:hideMark/>
          </w:tcPr>
          <w:p w14:paraId="685888BD" w14:textId="77777777" w:rsidR="00C94D2D" w:rsidRPr="00C94D2D" w:rsidRDefault="00C94D2D" w:rsidP="00C94D2D">
            <w:pPr>
              <w:widowControl/>
              <w:jc w:val="center"/>
              <w:rPr>
                <w:color w:val="000000"/>
                <w:kern w:val="0"/>
                <w:sz w:val="16"/>
                <w:szCs w:val="16"/>
              </w:rPr>
            </w:pPr>
            <w:r w:rsidRPr="00C94D2D">
              <w:rPr>
                <w:color w:val="000000"/>
                <w:kern w:val="0"/>
                <w:sz w:val="16"/>
                <w:szCs w:val="16"/>
              </w:rPr>
              <w:t>周永康</w:t>
            </w:r>
          </w:p>
        </w:tc>
        <w:tc>
          <w:tcPr>
            <w:tcW w:w="0" w:type="auto"/>
            <w:tcBorders>
              <w:top w:val="nil"/>
              <w:left w:val="nil"/>
              <w:bottom w:val="single" w:sz="4" w:space="0" w:color="auto"/>
              <w:right w:val="single" w:sz="4" w:space="0" w:color="auto"/>
            </w:tcBorders>
            <w:shd w:val="clear" w:color="auto" w:fill="auto"/>
            <w:noWrap/>
            <w:vAlign w:val="center"/>
            <w:hideMark/>
          </w:tcPr>
          <w:p w14:paraId="5CD48721" w14:textId="77777777" w:rsidR="00C94D2D" w:rsidRPr="00C94D2D" w:rsidRDefault="00C94D2D" w:rsidP="00C94D2D">
            <w:pPr>
              <w:widowControl/>
              <w:jc w:val="center"/>
              <w:rPr>
                <w:color w:val="000000"/>
                <w:kern w:val="0"/>
                <w:sz w:val="16"/>
                <w:szCs w:val="16"/>
              </w:rPr>
            </w:pPr>
            <w:r w:rsidRPr="00C94D2D">
              <w:rPr>
                <w:color w:val="000000"/>
                <w:kern w:val="0"/>
                <w:sz w:val="16"/>
                <w:szCs w:val="16"/>
              </w:rPr>
              <w:t>75.7</w:t>
            </w:r>
          </w:p>
        </w:tc>
        <w:tc>
          <w:tcPr>
            <w:tcW w:w="0" w:type="auto"/>
            <w:tcBorders>
              <w:top w:val="nil"/>
              <w:left w:val="nil"/>
              <w:bottom w:val="single" w:sz="4" w:space="0" w:color="auto"/>
              <w:right w:val="single" w:sz="4" w:space="0" w:color="auto"/>
            </w:tcBorders>
            <w:shd w:val="clear" w:color="auto" w:fill="auto"/>
            <w:noWrap/>
            <w:vAlign w:val="center"/>
            <w:hideMark/>
          </w:tcPr>
          <w:p w14:paraId="6050E1C4" w14:textId="77777777" w:rsidR="00C94D2D" w:rsidRPr="00C94D2D" w:rsidRDefault="00C94D2D" w:rsidP="00C94D2D">
            <w:pPr>
              <w:widowControl/>
              <w:jc w:val="center"/>
              <w:rPr>
                <w:color w:val="000000"/>
                <w:kern w:val="0"/>
                <w:sz w:val="16"/>
                <w:szCs w:val="16"/>
              </w:rPr>
            </w:pPr>
            <w:r w:rsidRPr="00C94D2D">
              <w:rPr>
                <w:color w:val="000000"/>
                <w:kern w:val="0"/>
                <w:sz w:val="16"/>
                <w:szCs w:val="16"/>
              </w:rPr>
              <w:t>78.7</w:t>
            </w:r>
          </w:p>
        </w:tc>
        <w:tc>
          <w:tcPr>
            <w:tcW w:w="0" w:type="auto"/>
            <w:tcBorders>
              <w:top w:val="nil"/>
              <w:left w:val="nil"/>
              <w:bottom w:val="single" w:sz="4" w:space="0" w:color="auto"/>
              <w:right w:val="single" w:sz="4" w:space="0" w:color="auto"/>
            </w:tcBorders>
            <w:shd w:val="clear" w:color="auto" w:fill="auto"/>
            <w:noWrap/>
            <w:vAlign w:val="center"/>
            <w:hideMark/>
          </w:tcPr>
          <w:p w14:paraId="04157CFA" w14:textId="77777777" w:rsidR="00C94D2D" w:rsidRPr="00C94D2D" w:rsidRDefault="00C94D2D" w:rsidP="00C94D2D">
            <w:pPr>
              <w:widowControl/>
              <w:jc w:val="center"/>
              <w:rPr>
                <w:color w:val="000000"/>
                <w:kern w:val="0"/>
                <w:sz w:val="16"/>
                <w:szCs w:val="16"/>
              </w:rPr>
            </w:pPr>
            <w:r w:rsidRPr="00C94D2D">
              <w:rPr>
                <w:color w:val="000000"/>
                <w:kern w:val="0"/>
                <w:sz w:val="16"/>
                <w:szCs w:val="16"/>
              </w:rPr>
              <w:t>94.4</w:t>
            </w:r>
          </w:p>
        </w:tc>
        <w:tc>
          <w:tcPr>
            <w:tcW w:w="0" w:type="auto"/>
            <w:tcBorders>
              <w:top w:val="nil"/>
              <w:left w:val="nil"/>
              <w:bottom w:val="single" w:sz="4" w:space="0" w:color="auto"/>
              <w:right w:val="single" w:sz="4" w:space="0" w:color="auto"/>
            </w:tcBorders>
            <w:shd w:val="clear" w:color="auto" w:fill="auto"/>
            <w:noWrap/>
            <w:vAlign w:val="center"/>
            <w:hideMark/>
          </w:tcPr>
          <w:p w14:paraId="41929629" w14:textId="77777777" w:rsidR="00C94D2D" w:rsidRPr="00C94D2D" w:rsidRDefault="00C94D2D" w:rsidP="00C94D2D">
            <w:pPr>
              <w:widowControl/>
              <w:jc w:val="center"/>
              <w:rPr>
                <w:color w:val="000000"/>
                <w:kern w:val="0"/>
                <w:sz w:val="16"/>
                <w:szCs w:val="16"/>
              </w:rPr>
            </w:pPr>
            <w:r w:rsidRPr="00C94D2D">
              <w:rPr>
                <w:color w:val="000000"/>
                <w:kern w:val="0"/>
                <w:sz w:val="16"/>
                <w:szCs w:val="16"/>
              </w:rPr>
              <w:t>91.6</w:t>
            </w:r>
          </w:p>
        </w:tc>
        <w:tc>
          <w:tcPr>
            <w:tcW w:w="0" w:type="auto"/>
            <w:tcBorders>
              <w:top w:val="nil"/>
              <w:left w:val="nil"/>
              <w:bottom w:val="single" w:sz="4" w:space="0" w:color="auto"/>
              <w:right w:val="single" w:sz="4" w:space="0" w:color="auto"/>
            </w:tcBorders>
            <w:shd w:val="clear" w:color="auto" w:fill="auto"/>
            <w:noWrap/>
            <w:vAlign w:val="center"/>
            <w:hideMark/>
          </w:tcPr>
          <w:p w14:paraId="2F19BB98" w14:textId="77777777" w:rsidR="00C94D2D" w:rsidRPr="00C94D2D" w:rsidRDefault="00C94D2D" w:rsidP="00C94D2D">
            <w:pPr>
              <w:widowControl/>
              <w:jc w:val="center"/>
              <w:rPr>
                <w:color w:val="000000"/>
                <w:kern w:val="0"/>
                <w:sz w:val="16"/>
                <w:szCs w:val="16"/>
              </w:rPr>
            </w:pPr>
            <w:r w:rsidRPr="00C94D2D">
              <w:rPr>
                <w:color w:val="000000"/>
                <w:kern w:val="0"/>
                <w:sz w:val="16"/>
                <w:szCs w:val="16"/>
              </w:rPr>
              <w:t>89.2</w:t>
            </w:r>
          </w:p>
        </w:tc>
      </w:tr>
      <w:tr w:rsidR="00C94D2D" w:rsidRPr="00C94D2D" w14:paraId="702D25AB" w14:textId="77777777" w:rsidTr="00374031">
        <w:trPr>
          <w:trHeight w:val="28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D608132" w14:textId="77777777" w:rsidR="00C94D2D" w:rsidRPr="00C94D2D" w:rsidRDefault="00C94D2D" w:rsidP="00C94D2D">
            <w:pPr>
              <w:widowControl/>
              <w:jc w:val="center"/>
              <w:rPr>
                <w:color w:val="000000"/>
                <w:kern w:val="0"/>
                <w:sz w:val="16"/>
                <w:szCs w:val="16"/>
              </w:rPr>
            </w:pPr>
            <w:r w:rsidRPr="00C94D2D">
              <w:rPr>
                <w:color w:val="000000"/>
                <w:kern w:val="0"/>
                <w:sz w:val="16"/>
                <w:szCs w:val="16"/>
              </w:rPr>
              <w:t>165</w:t>
            </w:r>
          </w:p>
        </w:tc>
        <w:tc>
          <w:tcPr>
            <w:tcW w:w="0" w:type="auto"/>
            <w:tcBorders>
              <w:top w:val="nil"/>
              <w:left w:val="nil"/>
              <w:bottom w:val="single" w:sz="4" w:space="0" w:color="auto"/>
              <w:right w:val="single" w:sz="4" w:space="0" w:color="auto"/>
            </w:tcBorders>
            <w:shd w:val="clear" w:color="auto" w:fill="auto"/>
            <w:noWrap/>
            <w:vAlign w:val="center"/>
            <w:hideMark/>
          </w:tcPr>
          <w:p w14:paraId="3A4926C4" w14:textId="77777777" w:rsidR="00C94D2D" w:rsidRPr="00C94D2D" w:rsidRDefault="00C94D2D" w:rsidP="00C94D2D">
            <w:pPr>
              <w:widowControl/>
              <w:jc w:val="center"/>
              <w:rPr>
                <w:color w:val="000000"/>
                <w:kern w:val="0"/>
                <w:sz w:val="16"/>
                <w:szCs w:val="16"/>
              </w:rPr>
            </w:pPr>
            <w:r w:rsidRPr="00C94D2D">
              <w:rPr>
                <w:color w:val="000000"/>
                <w:kern w:val="0"/>
                <w:sz w:val="16"/>
                <w:szCs w:val="16"/>
              </w:rPr>
              <w:t>2002010401</w:t>
            </w:r>
          </w:p>
        </w:tc>
        <w:tc>
          <w:tcPr>
            <w:tcW w:w="0" w:type="auto"/>
            <w:tcBorders>
              <w:top w:val="nil"/>
              <w:left w:val="nil"/>
              <w:bottom w:val="single" w:sz="4" w:space="0" w:color="auto"/>
              <w:right w:val="single" w:sz="4" w:space="0" w:color="auto"/>
            </w:tcBorders>
            <w:shd w:val="clear" w:color="auto" w:fill="auto"/>
            <w:vAlign w:val="center"/>
            <w:hideMark/>
          </w:tcPr>
          <w:p w14:paraId="2361119C" w14:textId="77777777" w:rsidR="00C94D2D" w:rsidRPr="00C94D2D" w:rsidRDefault="00C94D2D" w:rsidP="00C94D2D">
            <w:pPr>
              <w:widowControl/>
              <w:jc w:val="center"/>
              <w:rPr>
                <w:color w:val="000000"/>
                <w:kern w:val="0"/>
                <w:sz w:val="16"/>
                <w:szCs w:val="16"/>
              </w:rPr>
            </w:pPr>
            <w:r w:rsidRPr="00C94D2D">
              <w:rPr>
                <w:color w:val="000000"/>
                <w:kern w:val="0"/>
                <w:sz w:val="16"/>
                <w:szCs w:val="16"/>
              </w:rPr>
              <w:t>韦春丽</w:t>
            </w:r>
          </w:p>
        </w:tc>
        <w:tc>
          <w:tcPr>
            <w:tcW w:w="0" w:type="auto"/>
            <w:tcBorders>
              <w:top w:val="nil"/>
              <w:left w:val="nil"/>
              <w:bottom w:val="single" w:sz="4" w:space="0" w:color="auto"/>
              <w:right w:val="single" w:sz="4" w:space="0" w:color="auto"/>
            </w:tcBorders>
            <w:shd w:val="clear" w:color="auto" w:fill="auto"/>
            <w:noWrap/>
            <w:vAlign w:val="center"/>
            <w:hideMark/>
          </w:tcPr>
          <w:p w14:paraId="74338617" w14:textId="77777777" w:rsidR="00C94D2D" w:rsidRPr="00C94D2D" w:rsidRDefault="00C94D2D" w:rsidP="00C94D2D">
            <w:pPr>
              <w:widowControl/>
              <w:jc w:val="center"/>
              <w:rPr>
                <w:color w:val="000000"/>
                <w:kern w:val="0"/>
                <w:sz w:val="16"/>
                <w:szCs w:val="16"/>
              </w:rPr>
            </w:pPr>
            <w:r w:rsidRPr="00C94D2D">
              <w:rPr>
                <w:color w:val="000000"/>
                <w:kern w:val="0"/>
                <w:sz w:val="16"/>
                <w:szCs w:val="16"/>
              </w:rPr>
              <w:t>88.9</w:t>
            </w:r>
          </w:p>
        </w:tc>
        <w:tc>
          <w:tcPr>
            <w:tcW w:w="0" w:type="auto"/>
            <w:tcBorders>
              <w:top w:val="nil"/>
              <w:left w:val="nil"/>
              <w:bottom w:val="single" w:sz="4" w:space="0" w:color="auto"/>
              <w:right w:val="single" w:sz="4" w:space="0" w:color="auto"/>
            </w:tcBorders>
            <w:shd w:val="clear" w:color="auto" w:fill="auto"/>
            <w:noWrap/>
            <w:vAlign w:val="center"/>
            <w:hideMark/>
          </w:tcPr>
          <w:p w14:paraId="77AC2367" w14:textId="77777777" w:rsidR="00C94D2D" w:rsidRPr="00C94D2D" w:rsidRDefault="00C94D2D" w:rsidP="00C94D2D">
            <w:pPr>
              <w:widowControl/>
              <w:jc w:val="center"/>
              <w:rPr>
                <w:color w:val="000000"/>
                <w:kern w:val="0"/>
                <w:sz w:val="16"/>
                <w:szCs w:val="16"/>
              </w:rPr>
            </w:pPr>
            <w:r w:rsidRPr="00C94D2D">
              <w:rPr>
                <w:color w:val="000000"/>
                <w:kern w:val="0"/>
                <w:sz w:val="16"/>
                <w:szCs w:val="16"/>
              </w:rPr>
              <w:t>87.7</w:t>
            </w:r>
          </w:p>
        </w:tc>
        <w:tc>
          <w:tcPr>
            <w:tcW w:w="0" w:type="auto"/>
            <w:tcBorders>
              <w:top w:val="nil"/>
              <w:left w:val="nil"/>
              <w:bottom w:val="single" w:sz="4" w:space="0" w:color="auto"/>
              <w:right w:val="single" w:sz="4" w:space="0" w:color="auto"/>
            </w:tcBorders>
            <w:shd w:val="clear" w:color="auto" w:fill="auto"/>
            <w:noWrap/>
            <w:vAlign w:val="center"/>
            <w:hideMark/>
          </w:tcPr>
          <w:p w14:paraId="73696FC0" w14:textId="77777777" w:rsidR="00C94D2D" w:rsidRPr="00C94D2D" w:rsidRDefault="00C94D2D" w:rsidP="00C94D2D">
            <w:pPr>
              <w:widowControl/>
              <w:jc w:val="center"/>
              <w:rPr>
                <w:color w:val="000000"/>
                <w:kern w:val="0"/>
                <w:sz w:val="16"/>
                <w:szCs w:val="16"/>
              </w:rPr>
            </w:pPr>
            <w:r w:rsidRPr="00C94D2D">
              <w:rPr>
                <w:color w:val="000000"/>
                <w:kern w:val="0"/>
                <w:sz w:val="16"/>
                <w:szCs w:val="16"/>
              </w:rPr>
              <w:t>66.6</w:t>
            </w:r>
          </w:p>
        </w:tc>
        <w:tc>
          <w:tcPr>
            <w:tcW w:w="0" w:type="auto"/>
            <w:tcBorders>
              <w:top w:val="nil"/>
              <w:left w:val="nil"/>
              <w:bottom w:val="single" w:sz="4" w:space="0" w:color="auto"/>
              <w:right w:val="single" w:sz="4" w:space="0" w:color="auto"/>
            </w:tcBorders>
            <w:shd w:val="clear" w:color="auto" w:fill="auto"/>
            <w:noWrap/>
            <w:vAlign w:val="center"/>
            <w:hideMark/>
          </w:tcPr>
          <w:p w14:paraId="0123AC4D" w14:textId="77777777" w:rsidR="00C94D2D" w:rsidRPr="00C94D2D" w:rsidRDefault="00C94D2D" w:rsidP="00C94D2D">
            <w:pPr>
              <w:widowControl/>
              <w:jc w:val="center"/>
              <w:rPr>
                <w:color w:val="000000"/>
                <w:kern w:val="0"/>
                <w:sz w:val="16"/>
                <w:szCs w:val="16"/>
              </w:rPr>
            </w:pPr>
            <w:r w:rsidRPr="00C94D2D">
              <w:rPr>
                <w:color w:val="000000"/>
                <w:kern w:val="0"/>
                <w:sz w:val="16"/>
                <w:szCs w:val="16"/>
              </w:rPr>
              <w:t>92.0</w:t>
            </w:r>
          </w:p>
        </w:tc>
        <w:tc>
          <w:tcPr>
            <w:tcW w:w="0" w:type="auto"/>
            <w:tcBorders>
              <w:top w:val="nil"/>
              <w:left w:val="nil"/>
              <w:bottom w:val="single" w:sz="4" w:space="0" w:color="auto"/>
              <w:right w:val="single" w:sz="4" w:space="0" w:color="auto"/>
            </w:tcBorders>
            <w:shd w:val="clear" w:color="auto" w:fill="auto"/>
            <w:noWrap/>
            <w:vAlign w:val="center"/>
            <w:hideMark/>
          </w:tcPr>
          <w:p w14:paraId="172B38C2" w14:textId="77777777" w:rsidR="00C94D2D" w:rsidRPr="00C94D2D" w:rsidRDefault="00C94D2D" w:rsidP="00C94D2D">
            <w:pPr>
              <w:widowControl/>
              <w:jc w:val="center"/>
              <w:rPr>
                <w:color w:val="000000"/>
                <w:kern w:val="0"/>
                <w:sz w:val="16"/>
                <w:szCs w:val="16"/>
              </w:rPr>
            </w:pPr>
            <w:r w:rsidRPr="00C94D2D">
              <w:rPr>
                <w:color w:val="000000"/>
                <w:kern w:val="0"/>
                <w:sz w:val="16"/>
                <w:szCs w:val="16"/>
              </w:rPr>
              <w:t>94.5</w:t>
            </w:r>
          </w:p>
        </w:tc>
      </w:tr>
      <w:tr w:rsidR="00C94D2D" w:rsidRPr="00C94D2D" w14:paraId="11312B0E" w14:textId="77777777" w:rsidTr="00374031">
        <w:trPr>
          <w:trHeight w:val="28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F0AFDFF" w14:textId="77777777" w:rsidR="00C94D2D" w:rsidRPr="00C94D2D" w:rsidRDefault="00C94D2D" w:rsidP="00C94D2D">
            <w:pPr>
              <w:widowControl/>
              <w:jc w:val="center"/>
              <w:rPr>
                <w:color w:val="000000"/>
                <w:kern w:val="0"/>
                <w:sz w:val="16"/>
                <w:szCs w:val="16"/>
              </w:rPr>
            </w:pPr>
            <w:r w:rsidRPr="00C94D2D">
              <w:rPr>
                <w:color w:val="000000"/>
                <w:kern w:val="0"/>
                <w:sz w:val="16"/>
                <w:szCs w:val="16"/>
              </w:rPr>
              <w:t>166</w:t>
            </w:r>
          </w:p>
        </w:tc>
        <w:tc>
          <w:tcPr>
            <w:tcW w:w="0" w:type="auto"/>
            <w:tcBorders>
              <w:top w:val="nil"/>
              <w:left w:val="nil"/>
              <w:bottom w:val="single" w:sz="4" w:space="0" w:color="auto"/>
              <w:right w:val="single" w:sz="4" w:space="0" w:color="auto"/>
            </w:tcBorders>
            <w:shd w:val="clear" w:color="auto" w:fill="auto"/>
            <w:noWrap/>
            <w:vAlign w:val="center"/>
            <w:hideMark/>
          </w:tcPr>
          <w:p w14:paraId="33BED044" w14:textId="77777777" w:rsidR="00C94D2D" w:rsidRPr="00C94D2D" w:rsidRDefault="00C94D2D" w:rsidP="00C94D2D">
            <w:pPr>
              <w:widowControl/>
              <w:jc w:val="center"/>
              <w:rPr>
                <w:color w:val="000000"/>
                <w:kern w:val="0"/>
                <w:sz w:val="16"/>
                <w:szCs w:val="16"/>
              </w:rPr>
            </w:pPr>
            <w:r w:rsidRPr="00C94D2D">
              <w:rPr>
                <w:color w:val="000000"/>
                <w:kern w:val="0"/>
                <w:sz w:val="16"/>
                <w:szCs w:val="16"/>
              </w:rPr>
              <w:t>2002010402</w:t>
            </w:r>
          </w:p>
        </w:tc>
        <w:tc>
          <w:tcPr>
            <w:tcW w:w="0" w:type="auto"/>
            <w:tcBorders>
              <w:top w:val="nil"/>
              <w:left w:val="nil"/>
              <w:bottom w:val="single" w:sz="4" w:space="0" w:color="auto"/>
              <w:right w:val="single" w:sz="4" w:space="0" w:color="auto"/>
            </w:tcBorders>
            <w:shd w:val="clear" w:color="auto" w:fill="auto"/>
            <w:vAlign w:val="center"/>
            <w:hideMark/>
          </w:tcPr>
          <w:p w14:paraId="3A48961F" w14:textId="77777777" w:rsidR="00C94D2D" w:rsidRPr="00C94D2D" w:rsidRDefault="00C94D2D" w:rsidP="00C94D2D">
            <w:pPr>
              <w:widowControl/>
              <w:jc w:val="center"/>
              <w:rPr>
                <w:color w:val="000000"/>
                <w:kern w:val="0"/>
                <w:sz w:val="16"/>
                <w:szCs w:val="16"/>
              </w:rPr>
            </w:pPr>
            <w:r w:rsidRPr="00C94D2D">
              <w:rPr>
                <w:color w:val="000000"/>
                <w:kern w:val="0"/>
                <w:sz w:val="16"/>
                <w:szCs w:val="16"/>
              </w:rPr>
              <w:t>卢铭岩</w:t>
            </w:r>
          </w:p>
        </w:tc>
        <w:tc>
          <w:tcPr>
            <w:tcW w:w="0" w:type="auto"/>
            <w:tcBorders>
              <w:top w:val="nil"/>
              <w:left w:val="nil"/>
              <w:bottom w:val="single" w:sz="4" w:space="0" w:color="auto"/>
              <w:right w:val="single" w:sz="4" w:space="0" w:color="auto"/>
            </w:tcBorders>
            <w:shd w:val="clear" w:color="auto" w:fill="auto"/>
            <w:noWrap/>
            <w:vAlign w:val="center"/>
            <w:hideMark/>
          </w:tcPr>
          <w:p w14:paraId="4D691B76" w14:textId="77777777" w:rsidR="00C94D2D" w:rsidRPr="00C94D2D" w:rsidRDefault="00C94D2D" w:rsidP="00C94D2D">
            <w:pPr>
              <w:widowControl/>
              <w:jc w:val="center"/>
              <w:rPr>
                <w:color w:val="000000"/>
                <w:kern w:val="0"/>
                <w:sz w:val="16"/>
                <w:szCs w:val="16"/>
              </w:rPr>
            </w:pPr>
            <w:r w:rsidRPr="00C94D2D">
              <w:rPr>
                <w:color w:val="000000"/>
                <w:kern w:val="0"/>
                <w:sz w:val="16"/>
                <w:szCs w:val="16"/>
              </w:rPr>
              <w:t>93.3</w:t>
            </w:r>
          </w:p>
        </w:tc>
        <w:tc>
          <w:tcPr>
            <w:tcW w:w="0" w:type="auto"/>
            <w:tcBorders>
              <w:top w:val="nil"/>
              <w:left w:val="nil"/>
              <w:bottom w:val="single" w:sz="4" w:space="0" w:color="auto"/>
              <w:right w:val="single" w:sz="4" w:space="0" w:color="auto"/>
            </w:tcBorders>
            <w:shd w:val="clear" w:color="auto" w:fill="auto"/>
            <w:noWrap/>
            <w:vAlign w:val="center"/>
            <w:hideMark/>
          </w:tcPr>
          <w:p w14:paraId="544F5C5A" w14:textId="77777777" w:rsidR="00C94D2D" w:rsidRPr="00C94D2D" w:rsidRDefault="00C94D2D" w:rsidP="00C94D2D">
            <w:pPr>
              <w:widowControl/>
              <w:jc w:val="center"/>
              <w:rPr>
                <w:color w:val="000000"/>
                <w:kern w:val="0"/>
                <w:sz w:val="16"/>
                <w:szCs w:val="16"/>
              </w:rPr>
            </w:pPr>
            <w:r w:rsidRPr="00C94D2D">
              <w:rPr>
                <w:color w:val="000000"/>
                <w:kern w:val="0"/>
                <w:sz w:val="16"/>
                <w:szCs w:val="16"/>
              </w:rPr>
              <w:t>89.2</w:t>
            </w:r>
          </w:p>
        </w:tc>
        <w:tc>
          <w:tcPr>
            <w:tcW w:w="0" w:type="auto"/>
            <w:tcBorders>
              <w:top w:val="nil"/>
              <w:left w:val="nil"/>
              <w:bottom w:val="single" w:sz="4" w:space="0" w:color="auto"/>
              <w:right w:val="single" w:sz="4" w:space="0" w:color="auto"/>
            </w:tcBorders>
            <w:shd w:val="clear" w:color="auto" w:fill="auto"/>
            <w:noWrap/>
            <w:vAlign w:val="center"/>
            <w:hideMark/>
          </w:tcPr>
          <w:p w14:paraId="355E4CDF" w14:textId="77777777" w:rsidR="00C94D2D" w:rsidRPr="00C94D2D" w:rsidRDefault="00C94D2D" w:rsidP="00C94D2D">
            <w:pPr>
              <w:widowControl/>
              <w:jc w:val="center"/>
              <w:rPr>
                <w:color w:val="000000"/>
                <w:kern w:val="0"/>
                <w:sz w:val="16"/>
                <w:szCs w:val="16"/>
              </w:rPr>
            </w:pPr>
            <w:r w:rsidRPr="00C94D2D">
              <w:rPr>
                <w:color w:val="000000"/>
                <w:kern w:val="0"/>
                <w:sz w:val="16"/>
                <w:szCs w:val="16"/>
              </w:rPr>
              <w:t>95.9</w:t>
            </w:r>
          </w:p>
        </w:tc>
        <w:tc>
          <w:tcPr>
            <w:tcW w:w="0" w:type="auto"/>
            <w:tcBorders>
              <w:top w:val="nil"/>
              <w:left w:val="nil"/>
              <w:bottom w:val="single" w:sz="4" w:space="0" w:color="auto"/>
              <w:right w:val="single" w:sz="4" w:space="0" w:color="auto"/>
            </w:tcBorders>
            <w:shd w:val="clear" w:color="auto" w:fill="auto"/>
            <w:noWrap/>
            <w:vAlign w:val="center"/>
            <w:hideMark/>
          </w:tcPr>
          <w:p w14:paraId="3B1571AA" w14:textId="77777777" w:rsidR="00C94D2D" w:rsidRPr="00C94D2D" w:rsidRDefault="00C94D2D" w:rsidP="00C94D2D">
            <w:pPr>
              <w:widowControl/>
              <w:jc w:val="center"/>
              <w:rPr>
                <w:color w:val="000000"/>
                <w:kern w:val="0"/>
                <w:sz w:val="16"/>
                <w:szCs w:val="16"/>
              </w:rPr>
            </w:pPr>
            <w:r w:rsidRPr="00C94D2D">
              <w:rPr>
                <w:color w:val="000000"/>
                <w:kern w:val="0"/>
                <w:sz w:val="16"/>
                <w:szCs w:val="16"/>
              </w:rPr>
              <w:t>93.7</w:t>
            </w:r>
          </w:p>
        </w:tc>
        <w:tc>
          <w:tcPr>
            <w:tcW w:w="0" w:type="auto"/>
            <w:tcBorders>
              <w:top w:val="nil"/>
              <w:left w:val="nil"/>
              <w:bottom w:val="single" w:sz="4" w:space="0" w:color="auto"/>
              <w:right w:val="single" w:sz="4" w:space="0" w:color="auto"/>
            </w:tcBorders>
            <w:shd w:val="clear" w:color="auto" w:fill="auto"/>
            <w:noWrap/>
            <w:vAlign w:val="center"/>
            <w:hideMark/>
          </w:tcPr>
          <w:p w14:paraId="701FDB68" w14:textId="77777777" w:rsidR="00C94D2D" w:rsidRPr="00C94D2D" w:rsidRDefault="00C94D2D" w:rsidP="00C94D2D">
            <w:pPr>
              <w:widowControl/>
              <w:jc w:val="center"/>
              <w:rPr>
                <w:color w:val="000000"/>
                <w:kern w:val="0"/>
                <w:sz w:val="16"/>
                <w:szCs w:val="16"/>
              </w:rPr>
            </w:pPr>
            <w:r w:rsidRPr="00C94D2D">
              <w:rPr>
                <w:color w:val="000000"/>
                <w:kern w:val="0"/>
                <w:sz w:val="16"/>
                <w:szCs w:val="16"/>
              </w:rPr>
              <w:t>91.0</w:t>
            </w:r>
          </w:p>
        </w:tc>
      </w:tr>
      <w:tr w:rsidR="00C94D2D" w:rsidRPr="00C94D2D" w14:paraId="50D09C49" w14:textId="77777777" w:rsidTr="00374031">
        <w:trPr>
          <w:trHeight w:val="28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64D7EBF" w14:textId="77777777" w:rsidR="00C94D2D" w:rsidRPr="00C94D2D" w:rsidRDefault="00C94D2D" w:rsidP="00C94D2D">
            <w:pPr>
              <w:widowControl/>
              <w:jc w:val="center"/>
              <w:rPr>
                <w:color w:val="000000"/>
                <w:kern w:val="0"/>
                <w:sz w:val="16"/>
                <w:szCs w:val="16"/>
              </w:rPr>
            </w:pPr>
            <w:r w:rsidRPr="00C94D2D">
              <w:rPr>
                <w:color w:val="000000"/>
                <w:kern w:val="0"/>
                <w:sz w:val="16"/>
                <w:szCs w:val="16"/>
              </w:rPr>
              <w:t>167</w:t>
            </w:r>
          </w:p>
        </w:tc>
        <w:tc>
          <w:tcPr>
            <w:tcW w:w="0" w:type="auto"/>
            <w:tcBorders>
              <w:top w:val="nil"/>
              <w:left w:val="nil"/>
              <w:bottom w:val="single" w:sz="4" w:space="0" w:color="auto"/>
              <w:right w:val="single" w:sz="4" w:space="0" w:color="auto"/>
            </w:tcBorders>
            <w:shd w:val="clear" w:color="auto" w:fill="auto"/>
            <w:noWrap/>
            <w:vAlign w:val="center"/>
            <w:hideMark/>
          </w:tcPr>
          <w:p w14:paraId="060423E1" w14:textId="77777777" w:rsidR="00C94D2D" w:rsidRPr="00C94D2D" w:rsidRDefault="00C94D2D" w:rsidP="00C94D2D">
            <w:pPr>
              <w:widowControl/>
              <w:jc w:val="center"/>
              <w:rPr>
                <w:color w:val="000000"/>
                <w:kern w:val="0"/>
                <w:sz w:val="16"/>
                <w:szCs w:val="16"/>
              </w:rPr>
            </w:pPr>
            <w:r w:rsidRPr="00C94D2D">
              <w:rPr>
                <w:color w:val="000000"/>
                <w:kern w:val="0"/>
                <w:sz w:val="16"/>
                <w:szCs w:val="16"/>
              </w:rPr>
              <w:t>2002010403</w:t>
            </w:r>
          </w:p>
        </w:tc>
        <w:tc>
          <w:tcPr>
            <w:tcW w:w="0" w:type="auto"/>
            <w:tcBorders>
              <w:top w:val="nil"/>
              <w:left w:val="nil"/>
              <w:bottom w:val="single" w:sz="4" w:space="0" w:color="auto"/>
              <w:right w:val="single" w:sz="4" w:space="0" w:color="auto"/>
            </w:tcBorders>
            <w:shd w:val="clear" w:color="auto" w:fill="auto"/>
            <w:vAlign w:val="center"/>
            <w:hideMark/>
          </w:tcPr>
          <w:p w14:paraId="67E134F2" w14:textId="77777777" w:rsidR="00C94D2D" w:rsidRPr="00C94D2D" w:rsidRDefault="00C94D2D" w:rsidP="00C94D2D">
            <w:pPr>
              <w:widowControl/>
              <w:jc w:val="center"/>
              <w:rPr>
                <w:color w:val="000000"/>
                <w:kern w:val="0"/>
                <w:sz w:val="16"/>
                <w:szCs w:val="16"/>
              </w:rPr>
            </w:pPr>
            <w:r w:rsidRPr="00C94D2D">
              <w:rPr>
                <w:color w:val="000000"/>
                <w:kern w:val="0"/>
                <w:sz w:val="16"/>
                <w:szCs w:val="16"/>
              </w:rPr>
              <w:t>黄军颖</w:t>
            </w:r>
          </w:p>
        </w:tc>
        <w:tc>
          <w:tcPr>
            <w:tcW w:w="0" w:type="auto"/>
            <w:tcBorders>
              <w:top w:val="nil"/>
              <w:left w:val="nil"/>
              <w:bottom w:val="single" w:sz="4" w:space="0" w:color="auto"/>
              <w:right w:val="single" w:sz="4" w:space="0" w:color="auto"/>
            </w:tcBorders>
            <w:shd w:val="clear" w:color="auto" w:fill="auto"/>
            <w:noWrap/>
            <w:vAlign w:val="center"/>
            <w:hideMark/>
          </w:tcPr>
          <w:p w14:paraId="66A76DB9" w14:textId="77777777" w:rsidR="00C94D2D" w:rsidRPr="00C94D2D" w:rsidRDefault="00C94D2D" w:rsidP="00C94D2D">
            <w:pPr>
              <w:widowControl/>
              <w:jc w:val="center"/>
              <w:rPr>
                <w:color w:val="000000"/>
                <w:kern w:val="0"/>
                <w:sz w:val="16"/>
                <w:szCs w:val="16"/>
              </w:rPr>
            </w:pPr>
            <w:r w:rsidRPr="00C94D2D">
              <w:rPr>
                <w:color w:val="000000"/>
                <w:kern w:val="0"/>
                <w:sz w:val="16"/>
                <w:szCs w:val="16"/>
              </w:rPr>
              <w:t>77.5</w:t>
            </w:r>
          </w:p>
        </w:tc>
        <w:tc>
          <w:tcPr>
            <w:tcW w:w="0" w:type="auto"/>
            <w:tcBorders>
              <w:top w:val="nil"/>
              <w:left w:val="nil"/>
              <w:bottom w:val="single" w:sz="4" w:space="0" w:color="auto"/>
              <w:right w:val="single" w:sz="4" w:space="0" w:color="auto"/>
            </w:tcBorders>
            <w:shd w:val="clear" w:color="auto" w:fill="auto"/>
            <w:noWrap/>
            <w:vAlign w:val="center"/>
            <w:hideMark/>
          </w:tcPr>
          <w:p w14:paraId="4029315E" w14:textId="77777777" w:rsidR="00C94D2D" w:rsidRPr="00C94D2D" w:rsidRDefault="00C94D2D" w:rsidP="00C94D2D">
            <w:pPr>
              <w:widowControl/>
              <w:jc w:val="center"/>
              <w:rPr>
                <w:color w:val="000000"/>
                <w:kern w:val="0"/>
                <w:sz w:val="16"/>
                <w:szCs w:val="16"/>
              </w:rPr>
            </w:pPr>
            <w:r w:rsidRPr="00C94D2D">
              <w:rPr>
                <w:color w:val="000000"/>
                <w:kern w:val="0"/>
                <w:sz w:val="16"/>
                <w:szCs w:val="16"/>
              </w:rPr>
              <w:t>97.9</w:t>
            </w:r>
          </w:p>
        </w:tc>
        <w:tc>
          <w:tcPr>
            <w:tcW w:w="0" w:type="auto"/>
            <w:tcBorders>
              <w:top w:val="nil"/>
              <w:left w:val="nil"/>
              <w:bottom w:val="single" w:sz="4" w:space="0" w:color="auto"/>
              <w:right w:val="single" w:sz="4" w:space="0" w:color="auto"/>
            </w:tcBorders>
            <w:shd w:val="clear" w:color="auto" w:fill="auto"/>
            <w:noWrap/>
            <w:vAlign w:val="center"/>
            <w:hideMark/>
          </w:tcPr>
          <w:p w14:paraId="0B0953B2" w14:textId="77777777" w:rsidR="00C94D2D" w:rsidRPr="00C94D2D" w:rsidRDefault="00C94D2D" w:rsidP="00C94D2D">
            <w:pPr>
              <w:widowControl/>
              <w:jc w:val="center"/>
              <w:rPr>
                <w:color w:val="000000"/>
                <w:kern w:val="0"/>
                <w:sz w:val="16"/>
                <w:szCs w:val="16"/>
              </w:rPr>
            </w:pPr>
            <w:r w:rsidRPr="00C94D2D">
              <w:rPr>
                <w:color w:val="000000"/>
                <w:kern w:val="0"/>
                <w:sz w:val="16"/>
                <w:szCs w:val="16"/>
              </w:rPr>
              <w:t>95.7</w:t>
            </w:r>
          </w:p>
        </w:tc>
        <w:tc>
          <w:tcPr>
            <w:tcW w:w="0" w:type="auto"/>
            <w:tcBorders>
              <w:top w:val="nil"/>
              <w:left w:val="nil"/>
              <w:bottom w:val="single" w:sz="4" w:space="0" w:color="auto"/>
              <w:right w:val="single" w:sz="4" w:space="0" w:color="auto"/>
            </w:tcBorders>
            <w:shd w:val="clear" w:color="auto" w:fill="auto"/>
            <w:noWrap/>
            <w:vAlign w:val="center"/>
            <w:hideMark/>
          </w:tcPr>
          <w:p w14:paraId="6E09F2E3" w14:textId="77777777" w:rsidR="00C94D2D" w:rsidRPr="00C94D2D" w:rsidRDefault="00C94D2D" w:rsidP="00C94D2D">
            <w:pPr>
              <w:widowControl/>
              <w:jc w:val="center"/>
              <w:rPr>
                <w:color w:val="000000"/>
                <w:kern w:val="0"/>
                <w:sz w:val="16"/>
                <w:szCs w:val="16"/>
              </w:rPr>
            </w:pPr>
            <w:r w:rsidRPr="00C94D2D">
              <w:rPr>
                <w:color w:val="000000"/>
                <w:kern w:val="0"/>
                <w:sz w:val="16"/>
                <w:szCs w:val="16"/>
              </w:rPr>
              <w:t>92.1</w:t>
            </w:r>
          </w:p>
        </w:tc>
        <w:tc>
          <w:tcPr>
            <w:tcW w:w="0" w:type="auto"/>
            <w:tcBorders>
              <w:top w:val="nil"/>
              <w:left w:val="nil"/>
              <w:bottom w:val="single" w:sz="4" w:space="0" w:color="auto"/>
              <w:right w:val="single" w:sz="4" w:space="0" w:color="auto"/>
            </w:tcBorders>
            <w:shd w:val="clear" w:color="auto" w:fill="auto"/>
            <w:noWrap/>
            <w:vAlign w:val="center"/>
            <w:hideMark/>
          </w:tcPr>
          <w:p w14:paraId="768B15CF" w14:textId="77777777" w:rsidR="00C94D2D" w:rsidRPr="00C94D2D" w:rsidRDefault="00C94D2D" w:rsidP="00C94D2D">
            <w:pPr>
              <w:widowControl/>
              <w:jc w:val="center"/>
              <w:rPr>
                <w:color w:val="000000"/>
                <w:kern w:val="0"/>
                <w:sz w:val="16"/>
                <w:szCs w:val="16"/>
              </w:rPr>
            </w:pPr>
            <w:r w:rsidRPr="00C94D2D">
              <w:rPr>
                <w:color w:val="000000"/>
                <w:kern w:val="0"/>
                <w:sz w:val="16"/>
                <w:szCs w:val="16"/>
              </w:rPr>
              <w:t>93.2</w:t>
            </w:r>
          </w:p>
        </w:tc>
      </w:tr>
      <w:tr w:rsidR="00C94D2D" w:rsidRPr="00C94D2D" w14:paraId="15F9AFD2" w14:textId="77777777" w:rsidTr="00374031">
        <w:trPr>
          <w:trHeight w:val="28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E08808C" w14:textId="77777777" w:rsidR="00C94D2D" w:rsidRPr="00C94D2D" w:rsidRDefault="00C94D2D" w:rsidP="00C94D2D">
            <w:pPr>
              <w:widowControl/>
              <w:jc w:val="center"/>
              <w:rPr>
                <w:color w:val="000000"/>
                <w:kern w:val="0"/>
                <w:sz w:val="16"/>
                <w:szCs w:val="16"/>
              </w:rPr>
            </w:pPr>
            <w:r w:rsidRPr="00C94D2D">
              <w:rPr>
                <w:color w:val="000000"/>
                <w:kern w:val="0"/>
                <w:sz w:val="16"/>
                <w:szCs w:val="16"/>
              </w:rPr>
              <w:t>168</w:t>
            </w:r>
          </w:p>
        </w:tc>
        <w:tc>
          <w:tcPr>
            <w:tcW w:w="0" w:type="auto"/>
            <w:tcBorders>
              <w:top w:val="nil"/>
              <w:left w:val="nil"/>
              <w:bottom w:val="single" w:sz="4" w:space="0" w:color="auto"/>
              <w:right w:val="single" w:sz="4" w:space="0" w:color="auto"/>
            </w:tcBorders>
            <w:shd w:val="clear" w:color="auto" w:fill="auto"/>
            <w:noWrap/>
            <w:vAlign w:val="center"/>
            <w:hideMark/>
          </w:tcPr>
          <w:p w14:paraId="57386781" w14:textId="77777777" w:rsidR="00C94D2D" w:rsidRPr="00C94D2D" w:rsidRDefault="00C94D2D" w:rsidP="00C94D2D">
            <w:pPr>
              <w:widowControl/>
              <w:jc w:val="center"/>
              <w:rPr>
                <w:color w:val="000000"/>
                <w:kern w:val="0"/>
                <w:sz w:val="16"/>
                <w:szCs w:val="16"/>
              </w:rPr>
            </w:pPr>
            <w:r w:rsidRPr="00C94D2D">
              <w:rPr>
                <w:color w:val="000000"/>
                <w:kern w:val="0"/>
                <w:sz w:val="16"/>
                <w:szCs w:val="16"/>
              </w:rPr>
              <w:t>2002010405</w:t>
            </w:r>
          </w:p>
        </w:tc>
        <w:tc>
          <w:tcPr>
            <w:tcW w:w="0" w:type="auto"/>
            <w:tcBorders>
              <w:top w:val="nil"/>
              <w:left w:val="nil"/>
              <w:bottom w:val="single" w:sz="4" w:space="0" w:color="auto"/>
              <w:right w:val="single" w:sz="4" w:space="0" w:color="auto"/>
            </w:tcBorders>
            <w:shd w:val="clear" w:color="auto" w:fill="auto"/>
            <w:vAlign w:val="center"/>
            <w:hideMark/>
          </w:tcPr>
          <w:p w14:paraId="29E7A864" w14:textId="77777777" w:rsidR="00C94D2D" w:rsidRPr="00C94D2D" w:rsidRDefault="00C94D2D" w:rsidP="00C94D2D">
            <w:pPr>
              <w:widowControl/>
              <w:jc w:val="center"/>
              <w:rPr>
                <w:color w:val="000000"/>
                <w:kern w:val="0"/>
                <w:sz w:val="16"/>
                <w:szCs w:val="16"/>
              </w:rPr>
            </w:pPr>
            <w:r w:rsidRPr="00C94D2D">
              <w:rPr>
                <w:color w:val="000000"/>
                <w:kern w:val="0"/>
                <w:sz w:val="16"/>
                <w:szCs w:val="16"/>
              </w:rPr>
              <w:t>付宇</w:t>
            </w:r>
          </w:p>
        </w:tc>
        <w:tc>
          <w:tcPr>
            <w:tcW w:w="0" w:type="auto"/>
            <w:tcBorders>
              <w:top w:val="nil"/>
              <w:left w:val="nil"/>
              <w:bottom w:val="single" w:sz="4" w:space="0" w:color="auto"/>
              <w:right w:val="single" w:sz="4" w:space="0" w:color="auto"/>
            </w:tcBorders>
            <w:shd w:val="clear" w:color="auto" w:fill="auto"/>
            <w:noWrap/>
            <w:vAlign w:val="center"/>
            <w:hideMark/>
          </w:tcPr>
          <w:p w14:paraId="585B31C5" w14:textId="77777777" w:rsidR="00C94D2D" w:rsidRPr="00C94D2D" w:rsidRDefault="00C94D2D" w:rsidP="00C94D2D">
            <w:pPr>
              <w:widowControl/>
              <w:jc w:val="center"/>
              <w:rPr>
                <w:color w:val="000000"/>
                <w:kern w:val="0"/>
                <w:sz w:val="16"/>
                <w:szCs w:val="16"/>
              </w:rPr>
            </w:pPr>
            <w:r w:rsidRPr="00C94D2D">
              <w:rPr>
                <w:color w:val="000000"/>
                <w:kern w:val="0"/>
                <w:sz w:val="16"/>
                <w:szCs w:val="16"/>
              </w:rPr>
              <w:t>91.5</w:t>
            </w:r>
          </w:p>
        </w:tc>
        <w:tc>
          <w:tcPr>
            <w:tcW w:w="0" w:type="auto"/>
            <w:tcBorders>
              <w:top w:val="nil"/>
              <w:left w:val="nil"/>
              <w:bottom w:val="single" w:sz="4" w:space="0" w:color="auto"/>
              <w:right w:val="single" w:sz="4" w:space="0" w:color="auto"/>
            </w:tcBorders>
            <w:shd w:val="clear" w:color="auto" w:fill="auto"/>
            <w:noWrap/>
            <w:vAlign w:val="center"/>
            <w:hideMark/>
          </w:tcPr>
          <w:p w14:paraId="3D9143DC" w14:textId="77777777" w:rsidR="00C94D2D" w:rsidRPr="00C94D2D" w:rsidRDefault="00C94D2D" w:rsidP="00C94D2D">
            <w:pPr>
              <w:widowControl/>
              <w:jc w:val="center"/>
              <w:rPr>
                <w:color w:val="000000"/>
                <w:kern w:val="0"/>
                <w:sz w:val="16"/>
                <w:szCs w:val="16"/>
              </w:rPr>
            </w:pPr>
            <w:r w:rsidRPr="00C94D2D">
              <w:rPr>
                <w:color w:val="000000"/>
                <w:kern w:val="0"/>
                <w:sz w:val="16"/>
                <w:szCs w:val="16"/>
              </w:rPr>
              <w:t>96.9</w:t>
            </w:r>
          </w:p>
        </w:tc>
        <w:tc>
          <w:tcPr>
            <w:tcW w:w="0" w:type="auto"/>
            <w:tcBorders>
              <w:top w:val="nil"/>
              <w:left w:val="nil"/>
              <w:bottom w:val="single" w:sz="4" w:space="0" w:color="auto"/>
              <w:right w:val="single" w:sz="4" w:space="0" w:color="auto"/>
            </w:tcBorders>
            <w:shd w:val="clear" w:color="auto" w:fill="auto"/>
            <w:noWrap/>
            <w:vAlign w:val="center"/>
            <w:hideMark/>
          </w:tcPr>
          <w:p w14:paraId="758C688C" w14:textId="77777777" w:rsidR="00C94D2D" w:rsidRPr="00C94D2D" w:rsidRDefault="00C94D2D" w:rsidP="00C94D2D">
            <w:pPr>
              <w:widowControl/>
              <w:jc w:val="center"/>
              <w:rPr>
                <w:color w:val="000000"/>
                <w:kern w:val="0"/>
                <w:sz w:val="16"/>
                <w:szCs w:val="16"/>
              </w:rPr>
            </w:pPr>
            <w:r w:rsidRPr="00C94D2D">
              <w:rPr>
                <w:color w:val="000000"/>
                <w:kern w:val="0"/>
                <w:sz w:val="16"/>
                <w:szCs w:val="16"/>
              </w:rPr>
              <w:t>82.1</w:t>
            </w:r>
          </w:p>
        </w:tc>
        <w:tc>
          <w:tcPr>
            <w:tcW w:w="0" w:type="auto"/>
            <w:tcBorders>
              <w:top w:val="nil"/>
              <w:left w:val="nil"/>
              <w:bottom w:val="single" w:sz="4" w:space="0" w:color="auto"/>
              <w:right w:val="single" w:sz="4" w:space="0" w:color="auto"/>
            </w:tcBorders>
            <w:shd w:val="clear" w:color="auto" w:fill="auto"/>
            <w:noWrap/>
            <w:vAlign w:val="center"/>
            <w:hideMark/>
          </w:tcPr>
          <w:p w14:paraId="7435028E" w14:textId="77777777" w:rsidR="00C94D2D" w:rsidRPr="00C94D2D" w:rsidRDefault="00C94D2D" w:rsidP="00C94D2D">
            <w:pPr>
              <w:widowControl/>
              <w:jc w:val="center"/>
              <w:rPr>
                <w:color w:val="000000"/>
                <w:kern w:val="0"/>
                <w:sz w:val="16"/>
                <w:szCs w:val="16"/>
              </w:rPr>
            </w:pPr>
            <w:r w:rsidRPr="00C94D2D">
              <w:rPr>
                <w:color w:val="000000"/>
                <w:kern w:val="0"/>
                <w:sz w:val="16"/>
                <w:szCs w:val="16"/>
              </w:rPr>
              <w:t>91.0</w:t>
            </w:r>
          </w:p>
        </w:tc>
        <w:tc>
          <w:tcPr>
            <w:tcW w:w="0" w:type="auto"/>
            <w:tcBorders>
              <w:top w:val="nil"/>
              <w:left w:val="nil"/>
              <w:bottom w:val="single" w:sz="4" w:space="0" w:color="auto"/>
              <w:right w:val="single" w:sz="4" w:space="0" w:color="auto"/>
            </w:tcBorders>
            <w:shd w:val="clear" w:color="auto" w:fill="auto"/>
            <w:noWrap/>
            <w:vAlign w:val="center"/>
            <w:hideMark/>
          </w:tcPr>
          <w:p w14:paraId="21996D0F" w14:textId="77777777" w:rsidR="00C94D2D" w:rsidRPr="00C94D2D" w:rsidRDefault="00C94D2D" w:rsidP="00C94D2D">
            <w:pPr>
              <w:widowControl/>
              <w:jc w:val="center"/>
              <w:rPr>
                <w:color w:val="000000"/>
                <w:kern w:val="0"/>
                <w:sz w:val="16"/>
                <w:szCs w:val="16"/>
              </w:rPr>
            </w:pPr>
            <w:r w:rsidRPr="00C94D2D">
              <w:rPr>
                <w:color w:val="000000"/>
                <w:kern w:val="0"/>
                <w:sz w:val="16"/>
                <w:szCs w:val="16"/>
              </w:rPr>
              <w:t>97.8</w:t>
            </w:r>
          </w:p>
        </w:tc>
      </w:tr>
      <w:tr w:rsidR="00C94D2D" w:rsidRPr="00C94D2D" w14:paraId="1D763BC8" w14:textId="77777777" w:rsidTr="00374031">
        <w:trPr>
          <w:trHeight w:val="28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6DAB6D3" w14:textId="77777777" w:rsidR="00C94D2D" w:rsidRPr="00C94D2D" w:rsidRDefault="00C94D2D" w:rsidP="00C94D2D">
            <w:pPr>
              <w:widowControl/>
              <w:jc w:val="center"/>
              <w:rPr>
                <w:color w:val="000000"/>
                <w:kern w:val="0"/>
                <w:sz w:val="16"/>
                <w:szCs w:val="16"/>
              </w:rPr>
            </w:pPr>
            <w:r w:rsidRPr="00C94D2D">
              <w:rPr>
                <w:color w:val="000000"/>
                <w:kern w:val="0"/>
                <w:sz w:val="16"/>
                <w:szCs w:val="16"/>
              </w:rPr>
              <w:t>169</w:t>
            </w:r>
          </w:p>
        </w:tc>
        <w:tc>
          <w:tcPr>
            <w:tcW w:w="0" w:type="auto"/>
            <w:tcBorders>
              <w:top w:val="nil"/>
              <w:left w:val="nil"/>
              <w:bottom w:val="single" w:sz="4" w:space="0" w:color="auto"/>
              <w:right w:val="single" w:sz="4" w:space="0" w:color="auto"/>
            </w:tcBorders>
            <w:shd w:val="clear" w:color="auto" w:fill="auto"/>
            <w:noWrap/>
            <w:vAlign w:val="center"/>
            <w:hideMark/>
          </w:tcPr>
          <w:p w14:paraId="2FA48496" w14:textId="77777777" w:rsidR="00C94D2D" w:rsidRPr="00C94D2D" w:rsidRDefault="00C94D2D" w:rsidP="00C94D2D">
            <w:pPr>
              <w:widowControl/>
              <w:jc w:val="center"/>
              <w:rPr>
                <w:color w:val="000000"/>
                <w:kern w:val="0"/>
                <w:sz w:val="16"/>
                <w:szCs w:val="16"/>
              </w:rPr>
            </w:pPr>
            <w:r w:rsidRPr="00C94D2D">
              <w:rPr>
                <w:color w:val="000000"/>
                <w:kern w:val="0"/>
                <w:sz w:val="16"/>
                <w:szCs w:val="16"/>
              </w:rPr>
              <w:t>2002010407</w:t>
            </w:r>
          </w:p>
        </w:tc>
        <w:tc>
          <w:tcPr>
            <w:tcW w:w="0" w:type="auto"/>
            <w:tcBorders>
              <w:top w:val="nil"/>
              <w:left w:val="nil"/>
              <w:bottom w:val="single" w:sz="4" w:space="0" w:color="auto"/>
              <w:right w:val="single" w:sz="4" w:space="0" w:color="auto"/>
            </w:tcBorders>
            <w:shd w:val="clear" w:color="auto" w:fill="auto"/>
            <w:vAlign w:val="center"/>
            <w:hideMark/>
          </w:tcPr>
          <w:p w14:paraId="557F305A" w14:textId="77777777" w:rsidR="00C94D2D" w:rsidRPr="00C94D2D" w:rsidRDefault="00C94D2D" w:rsidP="00C94D2D">
            <w:pPr>
              <w:widowControl/>
              <w:jc w:val="center"/>
              <w:rPr>
                <w:color w:val="000000"/>
                <w:kern w:val="0"/>
                <w:sz w:val="16"/>
                <w:szCs w:val="16"/>
              </w:rPr>
            </w:pPr>
            <w:r w:rsidRPr="00C94D2D">
              <w:rPr>
                <w:color w:val="000000"/>
                <w:kern w:val="0"/>
                <w:sz w:val="16"/>
                <w:szCs w:val="16"/>
              </w:rPr>
              <w:t>路雪鸿</w:t>
            </w:r>
          </w:p>
        </w:tc>
        <w:tc>
          <w:tcPr>
            <w:tcW w:w="0" w:type="auto"/>
            <w:tcBorders>
              <w:top w:val="nil"/>
              <w:left w:val="nil"/>
              <w:bottom w:val="single" w:sz="4" w:space="0" w:color="auto"/>
              <w:right w:val="single" w:sz="4" w:space="0" w:color="auto"/>
            </w:tcBorders>
            <w:shd w:val="clear" w:color="auto" w:fill="auto"/>
            <w:noWrap/>
            <w:vAlign w:val="center"/>
            <w:hideMark/>
          </w:tcPr>
          <w:p w14:paraId="3791BB9A" w14:textId="77777777" w:rsidR="00C94D2D" w:rsidRPr="00C94D2D" w:rsidRDefault="00C94D2D" w:rsidP="00C94D2D">
            <w:pPr>
              <w:widowControl/>
              <w:jc w:val="center"/>
              <w:rPr>
                <w:color w:val="000000"/>
                <w:kern w:val="0"/>
                <w:sz w:val="16"/>
                <w:szCs w:val="16"/>
              </w:rPr>
            </w:pPr>
            <w:r w:rsidRPr="00C94D2D">
              <w:rPr>
                <w:color w:val="000000"/>
                <w:kern w:val="0"/>
                <w:sz w:val="16"/>
                <w:szCs w:val="16"/>
              </w:rPr>
              <w:t>81.9</w:t>
            </w:r>
          </w:p>
        </w:tc>
        <w:tc>
          <w:tcPr>
            <w:tcW w:w="0" w:type="auto"/>
            <w:tcBorders>
              <w:top w:val="nil"/>
              <w:left w:val="nil"/>
              <w:bottom w:val="single" w:sz="4" w:space="0" w:color="auto"/>
              <w:right w:val="single" w:sz="4" w:space="0" w:color="auto"/>
            </w:tcBorders>
            <w:shd w:val="clear" w:color="auto" w:fill="auto"/>
            <w:noWrap/>
            <w:vAlign w:val="center"/>
            <w:hideMark/>
          </w:tcPr>
          <w:p w14:paraId="6CD6CC5F" w14:textId="77777777" w:rsidR="00C94D2D" w:rsidRPr="00C94D2D" w:rsidRDefault="00C94D2D" w:rsidP="00C94D2D">
            <w:pPr>
              <w:widowControl/>
              <w:jc w:val="center"/>
              <w:rPr>
                <w:color w:val="000000"/>
                <w:kern w:val="0"/>
                <w:sz w:val="16"/>
                <w:szCs w:val="16"/>
              </w:rPr>
            </w:pPr>
            <w:r w:rsidRPr="00C94D2D">
              <w:rPr>
                <w:color w:val="000000"/>
                <w:kern w:val="0"/>
                <w:sz w:val="16"/>
                <w:szCs w:val="16"/>
              </w:rPr>
              <w:t>96.9</w:t>
            </w:r>
          </w:p>
        </w:tc>
        <w:tc>
          <w:tcPr>
            <w:tcW w:w="0" w:type="auto"/>
            <w:tcBorders>
              <w:top w:val="nil"/>
              <w:left w:val="nil"/>
              <w:bottom w:val="single" w:sz="4" w:space="0" w:color="auto"/>
              <w:right w:val="single" w:sz="4" w:space="0" w:color="auto"/>
            </w:tcBorders>
            <w:shd w:val="clear" w:color="auto" w:fill="auto"/>
            <w:noWrap/>
            <w:vAlign w:val="center"/>
            <w:hideMark/>
          </w:tcPr>
          <w:p w14:paraId="67F2616A" w14:textId="77777777" w:rsidR="00C94D2D" w:rsidRPr="00C94D2D" w:rsidRDefault="00C94D2D" w:rsidP="00C94D2D">
            <w:pPr>
              <w:widowControl/>
              <w:jc w:val="center"/>
              <w:rPr>
                <w:color w:val="000000"/>
                <w:kern w:val="0"/>
                <w:sz w:val="16"/>
                <w:szCs w:val="16"/>
              </w:rPr>
            </w:pPr>
            <w:r w:rsidRPr="00C94D2D">
              <w:rPr>
                <w:color w:val="000000"/>
                <w:kern w:val="0"/>
                <w:sz w:val="16"/>
                <w:szCs w:val="16"/>
              </w:rPr>
              <w:t>81.0</w:t>
            </w:r>
          </w:p>
        </w:tc>
        <w:tc>
          <w:tcPr>
            <w:tcW w:w="0" w:type="auto"/>
            <w:tcBorders>
              <w:top w:val="nil"/>
              <w:left w:val="nil"/>
              <w:bottom w:val="single" w:sz="4" w:space="0" w:color="auto"/>
              <w:right w:val="single" w:sz="4" w:space="0" w:color="auto"/>
            </w:tcBorders>
            <w:shd w:val="clear" w:color="auto" w:fill="auto"/>
            <w:noWrap/>
            <w:vAlign w:val="center"/>
            <w:hideMark/>
          </w:tcPr>
          <w:p w14:paraId="11CA33CE" w14:textId="77777777" w:rsidR="00C94D2D" w:rsidRPr="00C94D2D" w:rsidRDefault="00C94D2D" w:rsidP="00C94D2D">
            <w:pPr>
              <w:widowControl/>
              <w:jc w:val="center"/>
              <w:rPr>
                <w:color w:val="000000"/>
                <w:kern w:val="0"/>
                <w:sz w:val="16"/>
                <w:szCs w:val="16"/>
              </w:rPr>
            </w:pPr>
            <w:r w:rsidRPr="00C94D2D">
              <w:rPr>
                <w:color w:val="000000"/>
                <w:kern w:val="0"/>
                <w:sz w:val="16"/>
                <w:szCs w:val="16"/>
              </w:rPr>
              <w:t>91.7</w:t>
            </w:r>
          </w:p>
        </w:tc>
        <w:tc>
          <w:tcPr>
            <w:tcW w:w="0" w:type="auto"/>
            <w:tcBorders>
              <w:top w:val="nil"/>
              <w:left w:val="nil"/>
              <w:bottom w:val="single" w:sz="4" w:space="0" w:color="auto"/>
              <w:right w:val="single" w:sz="4" w:space="0" w:color="auto"/>
            </w:tcBorders>
            <w:shd w:val="clear" w:color="auto" w:fill="auto"/>
            <w:noWrap/>
            <w:vAlign w:val="center"/>
            <w:hideMark/>
          </w:tcPr>
          <w:p w14:paraId="27A26E82" w14:textId="77777777" w:rsidR="00C94D2D" w:rsidRPr="00C94D2D" w:rsidRDefault="00C94D2D" w:rsidP="00C94D2D">
            <w:pPr>
              <w:widowControl/>
              <w:jc w:val="center"/>
              <w:rPr>
                <w:color w:val="000000"/>
                <w:kern w:val="0"/>
                <w:sz w:val="16"/>
                <w:szCs w:val="16"/>
              </w:rPr>
            </w:pPr>
            <w:r w:rsidRPr="00C94D2D">
              <w:rPr>
                <w:color w:val="000000"/>
                <w:kern w:val="0"/>
                <w:sz w:val="16"/>
                <w:szCs w:val="16"/>
              </w:rPr>
              <w:t>95.9</w:t>
            </w:r>
          </w:p>
        </w:tc>
      </w:tr>
      <w:tr w:rsidR="00C94D2D" w:rsidRPr="00C94D2D" w14:paraId="335CDB9D" w14:textId="77777777" w:rsidTr="00374031">
        <w:trPr>
          <w:trHeight w:val="28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BE0373B" w14:textId="77777777" w:rsidR="00C94D2D" w:rsidRPr="00C94D2D" w:rsidRDefault="00C94D2D" w:rsidP="00C94D2D">
            <w:pPr>
              <w:widowControl/>
              <w:jc w:val="center"/>
              <w:rPr>
                <w:color w:val="000000"/>
                <w:kern w:val="0"/>
                <w:sz w:val="16"/>
                <w:szCs w:val="16"/>
              </w:rPr>
            </w:pPr>
            <w:r w:rsidRPr="00C94D2D">
              <w:rPr>
                <w:color w:val="000000"/>
                <w:kern w:val="0"/>
                <w:sz w:val="16"/>
                <w:szCs w:val="16"/>
              </w:rPr>
              <w:t>170</w:t>
            </w:r>
          </w:p>
        </w:tc>
        <w:tc>
          <w:tcPr>
            <w:tcW w:w="0" w:type="auto"/>
            <w:tcBorders>
              <w:top w:val="nil"/>
              <w:left w:val="nil"/>
              <w:bottom w:val="single" w:sz="4" w:space="0" w:color="auto"/>
              <w:right w:val="single" w:sz="4" w:space="0" w:color="auto"/>
            </w:tcBorders>
            <w:shd w:val="clear" w:color="auto" w:fill="auto"/>
            <w:noWrap/>
            <w:vAlign w:val="center"/>
            <w:hideMark/>
          </w:tcPr>
          <w:p w14:paraId="43B3A887" w14:textId="77777777" w:rsidR="00C94D2D" w:rsidRPr="00C94D2D" w:rsidRDefault="00C94D2D" w:rsidP="00C94D2D">
            <w:pPr>
              <w:widowControl/>
              <w:jc w:val="center"/>
              <w:rPr>
                <w:color w:val="000000"/>
                <w:kern w:val="0"/>
                <w:sz w:val="16"/>
                <w:szCs w:val="16"/>
              </w:rPr>
            </w:pPr>
            <w:r w:rsidRPr="00C94D2D">
              <w:rPr>
                <w:color w:val="000000"/>
                <w:kern w:val="0"/>
                <w:sz w:val="16"/>
                <w:szCs w:val="16"/>
              </w:rPr>
              <w:t>2002010408</w:t>
            </w:r>
          </w:p>
        </w:tc>
        <w:tc>
          <w:tcPr>
            <w:tcW w:w="0" w:type="auto"/>
            <w:tcBorders>
              <w:top w:val="nil"/>
              <w:left w:val="nil"/>
              <w:bottom w:val="single" w:sz="4" w:space="0" w:color="auto"/>
              <w:right w:val="single" w:sz="4" w:space="0" w:color="auto"/>
            </w:tcBorders>
            <w:shd w:val="clear" w:color="auto" w:fill="auto"/>
            <w:vAlign w:val="center"/>
            <w:hideMark/>
          </w:tcPr>
          <w:p w14:paraId="5E551191" w14:textId="77777777" w:rsidR="00C94D2D" w:rsidRPr="00C94D2D" w:rsidRDefault="00C94D2D" w:rsidP="00C94D2D">
            <w:pPr>
              <w:widowControl/>
              <w:jc w:val="center"/>
              <w:rPr>
                <w:color w:val="000000"/>
                <w:kern w:val="0"/>
                <w:sz w:val="16"/>
                <w:szCs w:val="16"/>
              </w:rPr>
            </w:pPr>
            <w:r w:rsidRPr="00C94D2D">
              <w:rPr>
                <w:color w:val="000000"/>
                <w:kern w:val="0"/>
                <w:sz w:val="16"/>
                <w:szCs w:val="16"/>
              </w:rPr>
              <w:t>韦科全</w:t>
            </w:r>
          </w:p>
        </w:tc>
        <w:tc>
          <w:tcPr>
            <w:tcW w:w="0" w:type="auto"/>
            <w:tcBorders>
              <w:top w:val="nil"/>
              <w:left w:val="nil"/>
              <w:bottom w:val="single" w:sz="4" w:space="0" w:color="auto"/>
              <w:right w:val="single" w:sz="4" w:space="0" w:color="auto"/>
            </w:tcBorders>
            <w:shd w:val="clear" w:color="auto" w:fill="auto"/>
            <w:noWrap/>
            <w:vAlign w:val="center"/>
            <w:hideMark/>
          </w:tcPr>
          <w:p w14:paraId="28109ED5" w14:textId="77777777" w:rsidR="00C94D2D" w:rsidRPr="00C94D2D" w:rsidRDefault="00C94D2D" w:rsidP="00C94D2D">
            <w:pPr>
              <w:widowControl/>
              <w:jc w:val="center"/>
              <w:rPr>
                <w:color w:val="000000"/>
                <w:kern w:val="0"/>
                <w:sz w:val="16"/>
                <w:szCs w:val="16"/>
              </w:rPr>
            </w:pPr>
            <w:r w:rsidRPr="00C94D2D">
              <w:rPr>
                <w:color w:val="000000"/>
                <w:kern w:val="0"/>
                <w:sz w:val="16"/>
                <w:szCs w:val="16"/>
              </w:rPr>
              <w:t>89.0</w:t>
            </w:r>
          </w:p>
        </w:tc>
        <w:tc>
          <w:tcPr>
            <w:tcW w:w="0" w:type="auto"/>
            <w:tcBorders>
              <w:top w:val="nil"/>
              <w:left w:val="nil"/>
              <w:bottom w:val="single" w:sz="4" w:space="0" w:color="auto"/>
              <w:right w:val="single" w:sz="4" w:space="0" w:color="auto"/>
            </w:tcBorders>
            <w:shd w:val="clear" w:color="auto" w:fill="auto"/>
            <w:noWrap/>
            <w:vAlign w:val="center"/>
            <w:hideMark/>
          </w:tcPr>
          <w:p w14:paraId="20AA0D66" w14:textId="77777777" w:rsidR="00C94D2D" w:rsidRPr="00C94D2D" w:rsidRDefault="00C94D2D" w:rsidP="00C94D2D">
            <w:pPr>
              <w:widowControl/>
              <w:jc w:val="center"/>
              <w:rPr>
                <w:color w:val="000000"/>
                <w:kern w:val="0"/>
                <w:sz w:val="16"/>
                <w:szCs w:val="16"/>
              </w:rPr>
            </w:pPr>
            <w:r w:rsidRPr="00C94D2D">
              <w:rPr>
                <w:color w:val="000000"/>
                <w:kern w:val="0"/>
                <w:sz w:val="16"/>
                <w:szCs w:val="16"/>
              </w:rPr>
              <w:t>89.3</w:t>
            </w:r>
          </w:p>
        </w:tc>
        <w:tc>
          <w:tcPr>
            <w:tcW w:w="0" w:type="auto"/>
            <w:tcBorders>
              <w:top w:val="nil"/>
              <w:left w:val="nil"/>
              <w:bottom w:val="single" w:sz="4" w:space="0" w:color="auto"/>
              <w:right w:val="single" w:sz="4" w:space="0" w:color="auto"/>
            </w:tcBorders>
            <w:shd w:val="clear" w:color="auto" w:fill="auto"/>
            <w:noWrap/>
            <w:vAlign w:val="center"/>
            <w:hideMark/>
          </w:tcPr>
          <w:p w14:paraId="3E38140A" w14:textId="77777777" w:rsidR="00C94D2D" w:rsidRPr="00C94D2D" w:rsidRDefault="00C94D2D" w:rsidP="00C94D2D">
            <w:pPr>
              <w:widowControl/>
              <w:jc w:val="center"/>
              <w:rPr>
                <w:color w:val="000000"/>
                <w:kern w:val="0"/>
                <w:sz w:val="16"/>
                <w:szCs w:val="16"/>
              </w:rPr>
            </w:pPr>
            <w:r w:rsidRPr="00C94D2D">
              <w:rPr>
                <w:color w:val="000000"/>
                <w:kern w:val="0"/>
                <w:sz w:val="16"/>
                <w:szCs w:val="16"/>
              </w:rPr>
              <w:t>97.4</w:t>
            </w:r>
          </w:p>
        </w:tc>
        <w:tc>
          <w:tcPr>
            <w:tcW w:w="0" w:type="auto"/>
            <w:tcBorders>
              <w:top w:val="nil"/>
              <w:left w:val="nil"/>
              <w:bottom w:val="single" w:sz="4" w:space="0" w:color="auto"/>
              <w:right w:val="single" w:sz="4" w:space="0" w:color="auto"/>
            </w:tcBorders>
            <w:shd w:val="clear" w:color="auto" w:fill="auto"/>
            <w:noWrap/>
            <w:vAlign w:val="center"/>
            <w:hideMark/>
          </w:tcPr>
          <w:p w14:paraId="5151A553" w14:textId="77777777" w:rsidR="00C94D2D" w:rsidRPr="00C94D2D" w:rsidRDefault="00C94D2D" w:rsidP="00C94D2D">
            <w:pPr>
              <w:widowControl/>
              <w:jc w:val="center"/>
              <w:rPr>
                <w:color w:val="000000"/>
                <w:kern w:val="0"/>
                <w:sz w:val="16"/>
                <w:szCs w:val="16"/>
              </w:rPr>
            </w:pPr>
            <w:r w:rsidRPr="00C94D2D">
              <w:rPr>
                <w:color w:val="000000"/>
                <w:kern w:val="0"/>
                <w:sz w:val="16"/>
                <w:szCs w:val="16"/>
              </w:rPr>
              <w:t>93.8</w:t>
            </w:r>
          </w:p>
        </w:tc>
        <w:tc>
          <w:tcPr>
            <w:tcW w:w="0" w:type="auto"/>
            <w:tcBorders>
              <w:top w:val="nil"/>
              <w:left w:val="nil"/>
              <w:bottom w:val="single" w:sz="4" w:space="0" w:color="auto"/>
              <w:right w:val="single" w:sz="4" w:space="0" w:color="auto"/>
            </w:tcBorders>
            <w:shd w:val="clear" w:color="auto" w:fill="auto"/>
            <w:noWrap/>
            <w:vAlign w:val="center"/>
            <w:hideMark/>
          </w:tcPr>
          <w:p w14:paraId="729AAFF2" w14:textId="77777777" w:rsidR="00C94D2D" w:rsidRPr="00C94D2D" w:rsidRDefault="00C94D2D" w:rsidP="00C94D2D">
            <w:pPr>
              <w:widowControl/>
              <w:jc w:val="center"/>
              <w:rPr>
                <w:color w:val="000000"/>
                <w:kern w:val="0"/>
                <w:sz w:val="16"/>
                <w:szCs w:val="16"/>
              </w:rPr>
            </w:pPr>
            <w:r w:rsidRPr="00C94D2D">
              <w:rPr>
                <w:color w:val="000000"/>
                <w:kern w:val="0"/>
                <w:sz w:val="16"/>
                <w:szCs w:val="16"/>
              </w:rPr>
              <w:t>99.0</w:t>
            </w:r>
          </w:p>
        </w:tc>
      </w:tr>
      <w:tr w:rsidR="00C94D2D" w:rsidRPr="00C94D2D" w14:paraId="6B30C0BC" w14:textId="77777777" w:rsidTr="00374031">
        <w:trPr>
          <w:trHeight w:val="28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C61E3E4" w14:textId="77777777" w:rsidR="00C94D2D" w:rsidRPr="00C94D2D" w:rsidRDefault="00C94D2D" w:rsidP="00C94D2D">
            <w:pPr>
              <w:widowControl/>
              <w:jc w:val="center"/>
              <w:rPr>
                <w:color w:val="000000"/>
                <w:kern w:val="0"/>
                <w:sz w:val="16"/>
                <w:szCs w:val="16"/>
              </w:rPr>
            </w:pPr>
            <w:r w:rsidRPr="00C94D2D">
              <w:rPr>
                <w:color w:val="000000"/>
                <w:kern w:val="0"/>
                <w:sz w:val="16"/>
                <w:szCs w:val="16"/>
              </w:rPr>
              <w:t>171</w:t>
            </w:r>
          </w:p>
        </w:tc>
        <w:tc>
          <w:tcPr>
            <w:tcW w:w="0" w:type="auto"/>
            <w:tcBorders>
              <w:top w:val="nil"/>
              <w:left w:val="nil"/>
              <w:bottom w:val="single" w:sz="4" w:space="0" w:color="auto"/>
              <w:right w:val="single" w:sz="4" w:space="0" w:color="auto"/>
            </w:tcBorders>
            <w:shd w:val="clear" w:color="auto" w:fill="auto"/>
            <w:noWrap/>
            <w:vAlign w:val="center"/>
            <w:hideMark/>
          </w:tcPr>
          <w:p w14:paraId="22704ABE" w14:textId="77777777" w:rsidR="00C94D2D" w:rsidRPr="00C94D2D" w:rsidRDefault="00C94D2D" w:rsidP="00C94D2D">
            <w:pPr>
              <w:widowControl/>
              <w:jc w:val="center"/>
              <w:rPr>
                <w:color w:val="000000"/>
                <w:kern w:val="0"/>
                <w:sz w:val="16"/>
                <w:szCs w:val="16"/>
              </w:rPr>
            </w:pPr>
            <w:r w:rsidRPr="00C94D2D">
              <w:rPr>
                <w:color w:val="000000"/>
                <w:kern w:val="0"/>
                <w:sz w:val="16"/>
                <w:szCs w:val="16"/>
              </w:rPr>
              <w:t>2002010409</w:t>
            </w:r>
          </w:p>
        </w:tc>
        <w:tc>
          <w:tcPr>
            <w:tcW w:w="0" w:type="auto"/>
            <w:tcBorders>
              <w:top w:val="nil"/>
              <w:left w:val="nil"/>
              <w:bottom w:val="single" w:sz="4" w:space="0" w:color="auto"/>
              <w:right w:val="single" w:sz="4" w:space="0" w:color="auto"/>
            </w:tcBorders>
            <w:shd w:val="clear" w:color="auto" w:fill="auto"/>
            <w:vAlign w:val="center"/>
            <w:hideMark/>
          </w:tcPr>
          <w:p w14:paraId="48F0153E" w14:textId="77777777" w:rsidR="00C94D2D" w:rsidRPr="00C94D2D" w:rsidRDefault="00C94D2D" w:rsidP="00C94D2D">
            <w:pPr>
              <w:widowControl/>
              <w:jc w:val="center"/>
              <w:rPr>
                <w:color w:val="000000"/>
                <w:kern w:val="0"/>
                <w:sz w:val="16"/>
                <w:szCs w:val="16"/>
              </w:rPr>
            </w:pPr>
            <w:r w:rsidRPr="00C94D2D">
              <w:rPr>
                <w:color w:val="000000"/>
                <w:kern w:val="0"/>
                <w:sz w:val="16"/>
                <w:szCs w:val="16"/>
              </w:rPr>
              <w:t>方培宇</w:t>
            </w:r>
          </w:p>
        </w:tc>
        <w:tc>
          <w:tcPr>
            <w:tcW w:w="0" w:type="auto"/>
            <w:tcBorders>
              <w:top w:val="nil"/>
              <w:left w:val="nil"/>
              <w:bottom w:val="single" w:sz="4" w:space="0" w:color="auto"/>
              <w:right w:val="single" w:sz="4" w:space="0" w:color="auto"/>
            </w:tcBorders>
            <w:shd w:val="clear" w:color="auto" w:fill="auto"/>
            <w:noWrap/>
            <w:vAlign w:val="center"/>
            <w:hideMark/>
          </w:tcPr>
          <w:p w14:paraId="6B45A988" w14:textId="77777777" w:rsidR="00C94D2D" w:rsidRPr="00C94D2D" w:rsidRDefault="00C94D2D" w:rsidP="00C94D2D">
            <w:pPr>
              <w:widowControl/>
              <w:jc w:val="center"/>
              <w:rPr>
                <w:color w:val="000000"/>
                <w:kern w:val="0"/>
                <w:sz w:val="16"/>
                <w:szCs w:val="16"/>
              </w:rPr>
            </w:pPr>
            <w:r w:rsidRPr="00C94D2D">
              <w:rPr>
                <w:color w:val="000000"/>
                <w:kern w:val="0"/>
                <w:sz w:val="16"/>
                <w:szCs w:val="16"/>
              </w:rPr>
              <w:t>95.3</w:t>
            </w:r>
          </w:p>
        </w:tc>
        <w:tc>
          <w:tcPr>
            <w:tcW w:w="0" w:type="auto"/>
            <w:tcBorders>
              <w:top w:val="nil"/>
              <w:left w:val="nil"/>
              <w:bottom w:val="single" w:sz="4" w:space="0" w:color="auto"/>
              <w:right w:val="single" w:sz="4" w:space="0" w:color="auto"/>
            </w:tcBorders>
            <w:shd w:val="clear" w:color="auto" w:fill="auto"/>
            <w:noWrap/>
            <w:vAlign w:val="center"/>
            <w:hideMark/>
          </w:tcPr>
          <w:p w14:paraId="6A85B659" w14:textId="77777777" w:rsidR="00C94D2D" w:rsidRPr="00C94D2D" w:rsidRDefault="00C94D2D" w:rsidP="00C94D2D">
            <w:pPr>
              <w:widowControl/>
              <w:jc w:val="center"/>
              <w:rPr>
                <w:color w:val="000000"/>
                <w:kern w:val="0"/>
                <w:sz w:val="16"/>
                <w:szCs w:val="16"/>
              </w:rPr>
            </w:pPr>
            <w:r w:rsidRPr="00C94D2D">
              <w:rPr>
                <w:color w:val="000000"/>
                <w:kern w:val="0"/>
                <w:sz w:val="16"/>
                <w:szCs w:val="16"/>
              </w:rPr>
              <w:t>98.1</w:t>
            </w:r>
          </w:p>
        </w:tc>
        <w:tc>
          <w:tcPr>
            <w:tcW w:w="0" w:type="auto"/>
            <w:tcBorders>
              <w:top w:val="nil"/>
              <w:left w:val="nil"/>
              <w:bottom w:val="single" w:sz="4" w:space="0" w:color="auto"/>
              <w:right w:val="single" w:sz="4" w:space="0" w:color="auto"/>
            </w:tcBorders>
            <w:shd w:val="clear" w:color="auto" w:fill="auto"/>
            <w:noWrap/>
            <w:vAlign w:val="center"/>
            <w:hideMark/>
          </w:tcPr>
          <w:p w14:paraId="513648F4" w14:textId="77777777" w:rsidR="00C94D2D" w:rsidRPr="00C94D2D" w:rsidRDefault="00C94D2D" w:rsidP="00C94D2D">
            <w:pPr>
              <w:widowControl/>
              <w:jc w:val="center"/>
              <w:rPr>
                <w:color w:val="000000"/>
                <w:kern w:val="0"/>
                <w:sz w:val="16"/>
                <w:szCs w:val="16"/>
              </w:rPr>
            </w:pPr>
            <w:r w:rsidRPr="00C94D2D">
              <w:rPr>
                <w:color w:val="000000"/>
                <w:kern w:val="0"/>
                <w:sz w:val="16"/>
                <w:szCs w:val="16"/>
              </w:rPr>
              <w:t>97.3</w:t>
            </w:r>
          </w:p>
        </w:tc>
        <w:tc>
          <w:tcPr>
            <w:tcW w:w="0" w:type="auto"/>
            <w:tcBorders>
              <w:top w:val="nil"/>
              <w:left w:val="nil"/>
              <w:bottom w:val="single" w:sz="4" w:space="0" w:color="auto"/>
              <w:right w:val="single" w:sz="4" w:space="0" w:color="auto"/>
            </w:tcBorders>
            <w:shd w:val="clear" w:color="auto" w:fill="auto"/>
            <w:noWrap/>
            <w:vAlign w:val="center"/>
            <w:hideMark/>
          </w:tcPr>
          <w:p w14:paraId="3B0A51AE" w14:textId="77777777" w:rsidR="00C94D2D" w:rsidRPr="00C94D2D" w:rsidRDefault="00C94D2D" w:rsidP="00C94D2D">
            <w:pPr>
              <w:widowControl/>
              <w:jc w:val="center"/>
              <w:rPr>
                <w:color w:val="000000"/>
                <w:kern w:val="0"/>
                <w:sz w:val="16"/>
                <w:szCs w:val="16"/>
              </w:rPr>
            </w:pPr>
            <w:r w:rsidRPr="00C94D2D">
              <w:rPr>
                <w:color w:val="000000"/>
                <w:kern w:val="0"/>
                <w:sz w:val="16"/>
                <w:szCs w:val="16"/>
              </w:rPr>
              <w:t>93.8</w:t>
            </w:r>
          </w:p>
        </w:tc>
        <w:tc>
          <w:tcPr>
            <w:tcW w:w="0" w:type="auto"/>
            <w:tcBorders>
              <w:top w:val="nil"/>
              <w:left w:val="nil"/>
              <w:bottom w:val="single" w:sz="4" w:space="0" w:color="auto"/>
              <w:right w:val="single" w:sz="4" w:space="0" w:color="auto"/>
            </w:tcBorders>
            <w:shd w:val="clear" w:color="auto" w:fill="auto"/>
            <w:noWrap/>
            <w:vAlign w:val="center"/>
            <w:hideMark/>
          </w:tcPr>
          <w:p w14:paraId="7A6E0E8A" w14:textId="77777777" w:rsidR="00C94D2D" w:rsidRPr="00C94D2D" w:rsidRDefault="00C94D2D" w:rsidP="00C94D2D">
            <w:pPr>
              <w:widowControl/>
              <w:jc w:val="center"/>
              <w:rPr>
                <w:color w:val="000000"/>
                <w:kern w:val="0"/>
                <w:sz w:val="16"/>
                <w:szCs w:val="16"/>
              </w:rPr>
            </w:pPr>
            <w:r w:rsidRPr="00C94D2D">
              <w:rPr>
                <w:color w:val="000000"/>
                <w:kern w:val="0"/>
                <w:sz w:val="16"/>
                <w:szCs w:val="16"/>
              </w:rPr>
              <w:t>96.6</w:t>
            </w:r>
          </w:p>
        </w:tc>
      </w:tr>
      <w:tr w:rsidR="00C94D2D" w:rsidRPr="00C94D2D" w14:paraId="4195036F" w14:textId="77777777" w:rsidTr="00374031">
        <w:trPr>
          <w:trHeight w:val="28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85EEF32" w14:textId="77777777" w:rsidR="00C94D2D" w:rsidRPr="00C94D2D" w:rsidRDefault="00C94D2D" w:rsidP="00C94D2D">
            <w:pPr>
              <w:widowControl/>
              <w:jc w:val="center"/>
              <w:rPr>
                <w:color w:val="000000"/>
                <w:kern w:val="0"/>
                <w:sz w:val="16"/>
                <w:szCs w:val="16"/>
              </w:rPr>
            </w:pPr>
            <w:r w:rsidRPr="00C94D2D">
              <w:rPr>
                <w:color w:val="000000"/>
                <w:kern w:val="0"/>
                <w:sz w:val="16"/>
                <w:szCs w:val="16"/>
              </w:rPr>
              <w:t>172</w:t>
            </w:r>
          </w:p>
        </w:tc>
        <w:tc>
          <w:tcPr>
            <w:tcW w:w="0" w:type="auto"/>
            <w:tcBorders>
              <w:top w:val="nil"/>
              <w:left w:val="nil"/>
              <w:bottom w:val="single" w:sz="4" w:space="0" w:color="auto"/>
              <w:right w:val="single" w:sz="4" w:space="0" w:color="auto"/>
            </w:tcBorders>
            <w:shd w:val="clear" w:color="auto" w:fill="auto"/>
            <w:noWrap/>
            <w:vAlign w:val="center"/>
            <w:hideMark/>
          </w:tcPr>
          <w:p w14:paraId="7D0B3796" w14:textId="77777777" w:rsidR="00C94D2D" w:rsidRPr="00C94D2D" w:rsidRDefault="00C94D2D" w:rsidP="00C94D2D">
            <w:pPr>
              <w:widowControl/>
              <w:jc w:val="center"/>
              <w:rPr>
                <w:color w:val="000000"/>
                <w:kern w:val="0"/>
                <w:sz w:val="16"/>
                <w:szCs w:val="16"/>
              </w:rPr>
            </w:pPr>
            <w:r w:rsidRPr="00C94D2D">
              <w:rPr>
                <w:color w:val="000000"/>
                <w:kern w:val="0"/>
                <w:sz w:val="16"/>
                <w:szCs w:val="16"/>
              </w:rPr>
              <w:t>2002010410</w:t>
            </w:r>
          </w:p>
        </w:tc>
        <w:tc>
          <w:tcPr>
            <w:tcW w:w="0" w:type="auto"/>
            <w:tcBorders>
              <w:top w:val="nil"/>
              <w:left w:val="nil"/>
              <w:bottom w:val="single" w:sz="4" w:space="0" w:color="auto"/>
              <w:right w:val="single" w:sz="4" w:space="0" w:color="auto"/>
            </w:tcBorders>
            <w:shd w:val="clear" w:color="auto" w:fill="auto"/>
            <w:vAlign w:val="center"/>
            <w:hideMark/>
          </w:tcPr>
          <w:p w14:paraId="3260814F" w14:textId="77777777" w:rsidR="00C94D2D" w:rsidRPr="00C94D2D" w:rsidRDefault="00C94D2D" w:rsidP="00C94D2D">
            <w:pPr>
              <w:widowControl/>
              <w:jc w:val="center"/>
              <w:rPr>
                <w:color w:val="000000"/>
                <w:kern w:val="0"/>
                <w:sz w:val="16"/>
                <w:szCs w:val="16"/>
              </w:rPr>
            </w:pPr>
            <w:r w:rsidRPr="00C94D2D">
              <w:rPr>
                <w:color w:val="000000"/>
                <w:kern w:val="0"/>
                <w:sz w:val="16"/>
                <w:szCs w:val="16"/>
              </w:rPr>
              <w:t>简旭蛟</w:t>
            </w:r>
          </w:p>
        </w:tc>
        <w:tc>
          <w:tcPr>
            <w:tcW w:w="0" w:type="auto"/>
            <w:tcBorders>
              <w:top w:val="nil"/>
              <w:left w:val="nil"/>
              <w:bottom w:val="single" w:sz="4" w:space="0" w:color="auto"/>
              <w:right w:val="single" w:sz="4" w:space="0" w:color="auto"/>
            </w:tcBorders>
            <w:shd w:val="clear" w:color="auto" w:fill="auto"/>
            <w:noWrap/>
            <w:vAlign w:val="center"/>
            <w:hideMark/>
          </w:tcPr>
          <w:p w14:paraId="28EB3C6D" w14:textId="77777777" w:rsidR="00C94D2D" w:rsidRPr="00C94D2D" w:rsidRDefault="00C94D2D" w:rsidP="00C94D2D">
            <w:pPr>
              <w:widowControl/>
              <w:jc w:val="center"/>
              <w:rPr>
                <w:color w:val="000000"/>
                <w:kern w:val="0"/>
                <w:sz w:val="16"/>
                <w:szCs w:val="16"/>
              </w:rPr>
            </w:pPr>
            <w:r w:rsidRPr="00C94D2D">
              <w:rPr>
                <w:color w:val="000000"/>
                <w:kern w:val="0"/>
                <w:sz w:val="16"/>
                <w:szCs w:val="16"/>
              </w:rPr>
              <w:t>92.5</w:t>
            </w:r>
          </w:p>
        </w:tc>
        <w:tc>
          <w:tcPr>
            <w:tcW w:w="0" w:type="auto"/>
            <w:tcBorders>
              <w:top w:val="nil"/>
              <w:left w:val="nil"/>
              <w:bottom w:val="single" w:sz="4" w:space="0" w:color="auto"/>
              <w:right w:val="single" w:sz="4" w:space="0" w:color="auto"/>
            </w:tcBorders>
            <w:shd w:val="clear" w:color="auto" w:fill="auto"/>
            <w:noWrap/>
            <w:vAlign w:val="center"/>
            <w:hideMark/>
          </w:tcPr>
          <w:p w14:paraId="6379FB49" w14:textId="77777777" w:rsidR="00C94D2D" w:rsidRPr="00C94D2D" w:rsidRDefault="00C94D2D" w:rsidP="00C94D2D">
            <w:pPr>
              <w:widowControl/>
              <w:jc w:val="center"/>
              <w:rPr>
                <w:color w:val="000000"/>
                <w:kern w:val="0"/>
                <w:sz w:val="16"/>
                <w:szCs w:val="16"/>
              </w:rPr>
            </w:pPr>
            <w:r w:rsidRPr="00C94D2D">
              <w:rPr>
                <w:color w:val="000000"/>
                <w:kern w:val="0"/>
                <w:sz w:val="16"/>
                <w:szCs w:val="16"/>
              </w:rPr>
              <w:t>96.5</w:t>
            </w:r>
          </w:p>
        </w:tc>
        <w:tc>
          <w:tcPr>
            <w:tcW w:w="0" w:type="auto"/>
            <w:tcBorders>
              <w:top w:val="nil"/>
              <w:left w:val="nil"/>
              <w:bottom w:val="single" w:sz="4" w:space="0" w:color="auto"/>
              <w:right w:val="single" w:sz="4" w:space="0" w:color="auto"/>
            </w:tcBorders>
            <w:shd w:val="clear" w:color="auto" w:fill="auto"/>
            <w:noWrap/>
            <w:vAlign w:val="center"/>
            <w:hideMark/>
          </w:tcPr>
          <w:p w14:paraId="40604901" w14:textId="77777777" w:rsidR="00C94D2D" w:rsidRPr="00C94D2D" w:rsidRDefault="00C94D2D" w:rsidP="00C94D2D">
            <w:pPr>
              <w:widowControl/>
              <w:jc w:val="center"/>
              <w:rPr>
                <w:color w:val="000000"/>
                <w:kern w:val="0"/>
                <w:sz w:val="16"/>
                <w:szCs w:val="16"/>
              </w:rPr>
            </w:pPr>
            <w:r w:rsidRPr="00C94D2D">
              <w:rPr>
                <w:color w:val="000000"/>
                <w:kern w:val="0"/>
                <w:sz w:val="16"/>
                <w:szCs w:val="16"/>
              </w:rPr>
              <w:t>95.3</w:t>
            </w:r>
          </w:p>
        </w:tc>
        <w:tc>
          <w:tcPr>
            <w:tcW w:w="0" w:type="auto"/>
            <w:tcBorders>
              <w:top w:val="nil"/>
              <w:left w:val="nil"/>
              <w:bottom w:val="single" w:sz="4" w:space="0" w:color="auto"/>
              <w:right w:val="single" w:sz="4" w:space="0" w:color="auto"/>
            </w:tcBorders>
            <w:shd w:val="clear" w:color="auto" w:fill="auto"/>
            <w:noWrap/>
            <w:vAlign w:val="center"/>
            <w:hideMark/>
          </w:tcPr>
          <w:p w14:paraId="1E52B1C1" w14:textId="77777777" w:rsidR="00C94D2D" w:rsidRPr="00C94D2D" w:rsidRDefault="00C94D2D" w:rsidP="00C94D2D">
            <w:pPr>
              <w:widowControl/>
              <w:jc w:val="center"/>
              <w:rPr>
                <w:color w:val="000000"/>
                <w:kern w:val="0"/>
                <w:sz w:val="16"/>
                <w:szCs w:val="16"/>
              </w:rPr>
            </w:pPr>
            <w:r w:rsidRPr="00C94D2D">
              <w:rPr>
                <w:color w:val="000000"/>
                <w:kern w:val="0"/>
                <w:sz w:val="16"/>
                <w:szCs w:val="16"/>
              </w:rPr>
              <w:t>91.6</w:t>
            </w:r>
          </w:p>
        </w:tc>
        <w:tc>
          <w:tcPr>
            <w:tcW w:w="0" w:type="auto"/>
            <w:tcBorders>
              <w:top w:val="nil"/>
              <w:left w:val="nil"/>
              <w:bottom w:val="single" w:sz="4" w:space="0" w:color="auto"/>
              <w:right w:val="single" w:sz="4" w:space="0" w:color="auto"/>
            </w:tcBorders>
            <w:shd w:val="clear" w:color="auto" w:fill="auto"/>
            <w:noWrap/>
            <w:vAlign w:val="center"/>
            <w:hideMark/>
          </w:tcPr>
          <w:p w14:paraId="6A39AC54" w14:textId="77777777" w:rsidR="00C94D2D" w:rsidRPr="00C94D2D" w:rsidRDefault="00C94D2D" w:rsidP="00C94D2D">
            <w:pPr>
              <w:widowControl/>
              <w:jc w:val="center"/>
              <w:rPr>
                <w:color w:val="000000"/>
                <w:kern w:val="0"/>
                <w:sz w:val="16"/>
                <w:szCs w:val="16"/>
              </w:rPr>
            </w:pPr>
            <w:r w:rsidRPr="00C94D2D">
              <w:rPr>
                <w:color w:val="000000"/>
                <w:kern w:val="0"/>
                <w:sz w:val="16"/>
                <w:szCs w:val="16"/>
              </w:rPr>
              <w:t>93.3</w:t>
            </w:r>
          </w:p>
        </w:tc>
      </w:tr>
      <w:tr w:rsidR="00C94D2D" w:rsidRPr="00C94D2D" w14:paraId="34ED981D" w14:textId="77777777" w:rsidTr="00374031">
        <w:trPr>
          <w:trHeight w:val="28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CB188E7" w14:textId="77777777" w:rsidR="00C94D2D" w:rsidRPr="00C94D2D" w:rsidRDefault="00C94D2D" w:rsidP="00C94D2D">
            <w:pPr>
              <w:widowControl/>
              <w:jc w:val="center"/>
              <w:rPr>
                <w:color w:val="000000"/>
                <w:kern w:val="0"/>
                <w:sz w:val="16"/>
                <w:szCs w:val="16"/>
              </w:rPr>
            </w:pPr>
            <w:r w:rsidRPr="00C94D2D">
              <w:rPr>
                <w:color w:val="000000"/>
                <w:kern w:val="0"/>
                <w:sz w:val="16"/>
                <w:szCs w:val="16"/>
              </w:rPr>
              <w:t>173</w:t>
            </w:r>
          </w:p>
        </w:tc>
        <w:tc>
          <w:tcPr>
            <w:tcW w:w="0" w:type="auto"/>
            <w:tcBorders>
              <w:top w:val="nil"/>
              <w:left w:val="nil"/>
              <w:bottom w:val="single" w:sz="4" w:space="0" w:color="auto"/>
              <w:right w:val="single" w:sz="4" w:space="0" w:color="auto"/>
            </w:tcBorders>
            <w:shd w:val="clear" w:color="auto" w:fill="auto"/>
            <w:noWrap/>
            <w:vAlign w:val="center"/>
            <w:hideMark/>
          </w:tcPr>
          <w:p w14:paraId="11DDB5A7" w14:textId="77777777" w:rsidR="00C94D2D" w:rsidRPr="00C94D2D" w:rsidRDefault="00C94D2D" w:rsidP="00C94D2D">
            <w:pPr>
              <w:widowControl/>
              <w:jc w:val="center"/>
              <w:rPr>
                <w:color w:val="000000"/>
                <w:kern w:val="0"/>
                <w:sz w:val="16"/>
                <w:szCs w:val="16"/>
              </w:rPr>
            </w:pPr>
            <w:r w:rsidRPr="00C94D2D">
              <w:rPr>
                <w:color w:val="000000"/>
                <w:kern w:val="0"/>
                <w:sz w:val="16"/>
                <w:szCs w:val="16"/>
              </w:rPr>
              <w:t>2002010411</w:t>
            </w:r>
          </w:p>
        </w:tc>
        <w:tc>
          <w:tcPr>
            <w:tcW w:w="0" w:type="auto"/>
            <w:tcBorders>
              <w:top w:val="nil"/>
              <w:left w:val="nil"/>
              <w:bottom w:val="single" w:sz="4" w:space="0" w:color="auto"/>
              <w:right w:val="single" w:sz="4" w:space="0" w:color="auto"/>
            </w:tcBorders>
            <w:shd w:val="clear" w:color="auto" w:fill="auto"/>
            <w:vAlign w:val="center"/>
            <w:hideMark/>
          </w:tcPr>
          <w:p w14:paraId="018E6FD5" w14:textId="77777777" w:rsidR="00C94D2D" w:rsidRPr="00C94D2D" w:rsidRDefault="00C94D2D" w:rsidP="00C94D2D">
            <w:pPr>
              <w:widowControl/>
              <w:jc w:val="center"/>
              <w:rPr>
                <w:color w:val="000000"/>
                <w:kern w:val="0"/>
                <w:sz w:val="16"/>
                <w:szCs w:val="16"/>
              </w:rPr>
            </w:pPr>
            <w:r w:rsidRPr="00C94D2D">
              <w:rPr>
                <w:color w:val="000000"/>
                <w:kern w:val="0"/>
                <w:sz w:val="16"/>
                <w:szCs w:val="16"/>
              </w:rPr>
              <w:t>容沐晴</w:t>
            </w:r>
          </w:p>
        </w:tc>
        <w:tc>
          <w:tcPr>
            <w:tcW w:w="0" w:type="auto"/>
            <w:tcBorders>
              <w:top w:val="nil"/>
              <w:left w:val="nil"/>
              <w:bottom w:val="single" w:sz="4" w:space="0" w:color="auto"/>
              <w:right w:val="single" w:sz="4" w:space="0" w:color="auto"/>
            </w:tcBorders>
            <w:shd w:val="clear" w:color="auto" w:fill="auto"/>
            <w:noWrap/>
            <w:vAlign w:val="center"/>
            <w:hideMark/>
          </w:tcPr>
          <w:p w14:paraId="4DB0186F" w14:textId="77777777" w:rsidR="00C94D2D" w:rsidRPr="00C94D2D" w:rsidRDefault="00C94D2D" w:rsidP="00C94D2D">
            <w:pPr>
              <w:widowControl/>
              <w:jc w:val="center"/>
              <w:rPr>
                <w:color w:val="000000"/>
                <w:kern w:val="0"/>
                <w:sz w:val="16"/>
                <w:szCs w:val="16"/>
              </w:rPr>
            </w:pPr>
            <w:r w:rsidRPr="00C94D2D">
              <w:rPr>
                <w:color w:val="000000"/>
                <w:kern w:val="0"/>
                <w:sz w:val="16"/>
                <w:szCs w:val="16"/>
              </w:rPr>
              <w:t>75.9</w:t>
            </w:r>
          </w:p>
        </w:tc>
        <w:tc>
          <w:tcPr>
            <w:tcW w:w="0" w:type="auto"/>
            <w:tcBorders>
              <w:top w:val="nil"/>
              <w:left w:val="nil"/>
              <w:bottom w:val="single" w:sz="4" w:space="0" w:color="auto"/>
              <w:right w:val="single" w:sz="4" w:space="0" w:color="auto"/>
            </w:tcBorders>
            <w:shd w:val="clear" w:color="auto" w:fill="auto"/>
            <w:noWrap/>
            <w:vAlign w:val="center"/>
            <w:hideMark/>
          </w:tcPr>
          <w:p w14:paraId="77A6482B" w14:textId="77777777" w:rsidR="00C94D2D" w:rsidRPr="00C94D2D" w:rsidRDefault="00C94D2D" w:rsidP="00C94D2D">
            <w:pPr>
              <w:widowControl/>
              <w:jc w:val="center"/>
              <w:rPr>
                <w:color w:val="000000"/>
                <w:kern w:val="0"/>
                <w:sz w:val="16"/>
                <w:szCs w:val="16"/>
              </w:rPr>
            </w:pPr>
            <w:r w:rsidRPr="00C94D2D">
              <w:rPr>
                <w:color w:val="000000"/>
                <w:kern w:val="0"/>
                <w:sz w:val="16"/>
                <w:szCs w:val="16"/>
              </w:rPr>
              <w:t>95.1</w:t>
            </w:r>
          </w:p>
        </w:tc>
        <w:tc>
          <w:tcPr>
            <w:tcW w:w="0" w:type="auto"/>
            <w:tcBorders>
              <w:top w:val="nil"/>
              <w:left w:val="nil"/>
              <w:bottom w:val="single" w:sz="4" w:space="0" w:color="auto"/>
              <w:right w:val="single" w:sz="4" w:space="0" w:color="auto"/>
            </w:tcBorders>
            <w:shd w:val="clear" w:color="auto" w:fill="auto"/>
            <w:noWrap/>
            <w:vAlign w:val="center"/>
            <w:hideMark/>
          </w:tcPr>
          <w:p w14:paraId="0973BF38" w14:textId="77777777" w:rsidR="00C94D2D" w:rsidRPr="00C94D2D" w:rsidRDefault="00C94D2D" w:rsidP="00C94D2D">
            <w:pPr>
              <w:widowControl/>
              <w:jc w:val="center"/>
              <w:rPr>
                <w:color w:val="000000"/>
                <w:kern w:val="0"/>
                <w:sz w:val="16"/>
                <w:szCs w:val="16"/>
              </w:rPr>
            </w:pPr>
            <w:r w:rsidRPr="00C94D2D">
              <w:rPr>
                <w:color w:val="000000"/>
                <w:kern w:val="0"/>
                <w:sz w:val="16"/>
                <w:szCs w:val="16"/>
              </w:rPr>
              <w:t>92.8</w:t>
            </w:r>
          </w:p>
        </w:tc>
        <w:tc>
          <w:tcPr>
            <w:tcW w:w="0" w:type="auto"/>
            <w:tcBorders>
              <w:top w:val="nil"/>
              <w:left w:val="nil"/>
              <w:bottom w:val="single" w:sz="4" w:space="0" w:color="auto"/>
              <w:right w:val="single" w:sz="4" w:space="0" w:color="auto"/>
            </w:tcBorders>
            <w:shd w:val="clear" w:color="auto" w:fill="auto"/>
            <w:noWrap/>
            <w:vAlign w:val="center"/>
            <w:hideMark/>
          </w:tcPr>
          <w:p w14:paraId="3857F7C3" w14:textId="77777777" w:rsidR="00C94D2D" w:rsidRPr="00C94D2D" w:rsidRDefault="00C94D2D" w:rsidP="00C94D2D">
            <w:pPr>
              <w:widowControl/>
              <w:jc w:val="center"/>
              <w:rPr>
                <w:color w:val="000000"/>
                <w:kern w:val="0"/>
                <w:sz w:val="16"/>
                <w:szCs w:val="16"/>
              </w:rPr>
            </w:pPr>
            <w:r w:rsidRPr="00C94D2D">
              <w:rPr>
                <w:color w:val="000000"/>
                <w:kern w:val="0"/>
                <w:sz w:val="16"/>
                <w:szCs w:val="16"/>
              </w:rPr>
              <w:t>84.7</w:t>
            </w:r>
          </w:p>
        </w:tc>
        <w:tc>
          <w:tcPr>
            <w:tcW w:w="0" w:type="auto"/>
            <w:tcBorders>
              <w:top w:val="nil"/>
              <w:left w:val="nil"/>
              <w:bottom w:val="single" w:sz="4" w:space="0" w:color="auto"/>
              <w:right w:val="single" w:sz="4" w:space="0" w:color="auto"/>
            </w:tcBorders>
            <w:shd w:val="clear" w:color="auto" w:fill="auto"/>
            <w:noWrap/>
            <w:vAlign w:val="center"/>
            <w:hideMark/>
          </w:tcPr>
          <w:p w14:paraId="2C4A2EAE" w14:textId="77777777" w:rsidR="00C94D2D" w:rsidRPr="00C94D2D" w:rsidRDefault="00C94D2D" w:rsidP="00C94D2D">
            <w:pPr>
              <w:widowControl/>
              <w:jc w:val="center"/>
              <w:rPr>
                <w:color w:val="000000"/>
                <w:kern w:val="0"/>
                <w:sz w:val="16"/>
                <w:szCs w:val="16"/>
              </w:rPr>
            </w:pPr>
            <w:r w:rsidRPr="00C94D2D">
              <w:rPr>
                <w:color w:val="000000"/>
                <w:kern w:val="0"/>
                <w:sz w:val="16"/>
                <w:szCs w:val="16"/>
              </w:rPr>
              <w:t>85.4</w:t>
            </w:r>
          </w:p>
        </w:tc>
      </w:tr>
      <w:tr w:rsidR="00C94D2D" w:rsidRPr="00C94D2D" w14:paraId="214F4E72" w14:textId="77777777" w:rsidTr="00374031">
        <w:trPr>
          <w:trHeight w:val="28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9F14E47" w14:textId="77777777" w:rsidR="00C94D2D" w:rsidRPr="00C94D2D" w:rsidRDefault="00C94D2D" w:rsidP="00C94D2D">
            <w:pPr>
              <w:widowControl/>
              <w:jc w:val="center"/>
              <w:rPr>
                <w:color w:val="000000"/>
                <w:kern w:val="0"/>
                <w:sz w:val="16"/>
                <w:szCs w:val="16"/>
              </w:rPr>
            </w:pPr>
            <w:r w:rsidRPr="00C94D2D">
              <w:rPr>
                <w:color w:val="000000"/>
                <w:kern w:val="0"/>
                <w:sz w:val="16"/>
                <w:szCs w:val="16"/>
              </w:rPr>
              <w:t>174</w:t>
            </w:r>
          </w:p>
        </w:tc>
        <w:tc>
          <w:tcPr>
            <w:tcW w:w="0" w:type="auto"/>
            <w:tcBorders>
              <w:top w:val="nil"/>
              <w:left w:val="nil"/>
              <w:bottom w:val="single" w:sz="4" w:space="0" w:color="auto"/>
              <w:right w:val="single" w:sz="4" w:space="0" w:color="auto"/>
            </w:tcBorders>
            <w:shd w:val="clear" w:color="auto" w:fill="auto"/>
            <w:noWrap/>
            <w:vAlign w:val="center"/>
            <w:hideMark/>
          </w:tcPr>
          <w:p w14:paraId="5954C70B" w14:textId="77777777" w:rsidR="00C94D2D" w:rsidRPr="00C94D2D" w:rsidRDefault="00C94D2D" w:rsidP="00C94D2D">
            <w:pPr>
              <w:widowControl/>
              <w:jc w:val="center"/>
              <w:rPr>
                <w:color w:val="000000"/>
                <w:kern w:val="0"/>
                <w:sz w:val="16"/>
                <w:szCs w:val="16"/>
              </w:rPr>
            </w:pPr>
            <w:r w:rsidRPr="00C94D2D">
              <w:rPr>
                <w:color w:val="000000"/>
                <w:kern w:val="0"/>
                <w:sz w:val="16"/>
                <w:szCs w:val="16"/>
              </w:rPr>
              <w:t>2002010412</w:t>
            </w:r>
          </w:p>
        </w:tc>
        <w:tc>
          <w:tcPr>
            <w:tcW w:w="0" w:type="auto"/>
            <w:tcBorders>
              <w:top w:val="nil"/>
              <w:left w:val="nil"/>
              <w:bottom w:val="single" w:sz="4" w:space="0" w:color="auto"/>
              <w:right w:val="single" w:sz="4" w:space="0" w:color="auto"/>
            </w:tcBorders>
            <w:shd w:val="clear" w:color="auto" w:fill="auto"/>
            <w:vAlign w:val="center"/>
            <w:hideMark/>
          </w:tcPr>
          <w:p w14:paraId="2464D541" w14:textId="77777777" w:rsidR="00C94D2D" w:rsidRPr="00C94D2D" w:rsidRDefault="00C94D2D" w:rsidP="00C94D2D">
            <w:pPr>
              <w:widowControl/>
              <w:jc w:val="center"/>
              <w:rPr>
                <w:color w:val="000000"/>
                <w:kern w:val="0"/>
                <w:sz w:val="16"/>
                <w:szCs w:val="16"/>
              </w:rPr>
            </w:pPr>
            <w:r w:rsidRPr="00C94D2D">
              <w:rPr>
                <w:color w:val="000000"/>
                <w:kern w:val="0"/>
                <w:sz w:val="16"/>
                <w:szCs w:val="16"/>
              </w:rPr>
              <w:t>陈鹏</w:t>
            </w:r>
          </w:p>
        </w:tc>
        <w:tc>
          <w:tcPr>
            <w:tcW w:w="0" w:type="auto"/>
            <w:tcBorders>
              <w:top w:val="nil"/>
              <w:left w:val="nil"/>
              <w:bottom w:val="single" w:sz="4" w:space="0" w:color="auto"/>
              <w:right w:val="single" w:sz="4" w:space="0" w:color="auto"/>
            </w:tcBorders>
            <w:shd w:val="clear" w:color="auto" w:fill="auto"/>
            <w:noWrap/>
            <w:vAlign w:val="center"/>
            <w:hideMark/>
          </w:tcPr>
          <w:p w14:paraId="369D4BB3" w14:textId="77777777" w:rsidR="00C94D2D" w:rsidRPr="00C94D2D" w:rsidRDefault="00C94D2D" w:rsidP="00C94D2D">
            <w:pPr>
              <w:widowControl/>
              <w:jc w:val="center"/>
              <w:rPr>
                <w:color w:val="000000"/>
                <w:kern w:val="0"/>
                <w:sz w:val="16"/>
                <w:szCs w:val="16"/>
              </w:rPr>
            </w:pPr>
            <w:r w:rsidRPr="00C94D2D">
              <w:rPr>
                <w:color w:val="000000"/>
                <w:kern w:val="0"/>
                <w:sz w:val="16"/>
                <w:szCs w:val="16"/>
              </w:rPr>
              <w:t>63.9</w:t>
            </w:r>
          </w:p>
        </w:tc>
        <w:tc>
          <w:tcPr>
            <w:tcW w:w="0" w:type="auto"/>
            <w:tcBorders>
              <w:top w:val="nil"/>
              <w:left w:val="nil"/>
              <w:bottom w:val="single" w:sz="4" w:space="0" w:color="auto"/>
              <w:right w:val="single" w:sz="4" w:space="0" w:color="auto"/>
            </w:tcBorders>
            <w:shd w:val="clear" w:color="auto" w:fill="auto"/>
            <w:noWrap/>
            <w:vAlign w:val="center"/>
            <w:hideMark/>
          </w:tcPr>
          <w:p w14:paraId="4B6DEDF7" w14:textId="77777777" w:rsidR="00C94D2D" w:rsidRPr="00C94D2D" w:rsidRDefault="00C94D2D" w:rsidP="00C94D2D">
            <w:pPr>
              <w:widowControl/>
              <w:jc w:val="center"/>
              <w:rPr>
                <w:color w:val="000000"/>
                <w:kern w:val="0"/>
                <w:sz w:val="16"/>
                <w:szCs w:val="16"/>
              </w:rPr>
            </w:pPr>
            <w:r w:rsidRPr="00C94D2D">
              <w:rPr>
                <w:color w:val="000000"/>
                <w:kern w:val="0"/>
                <w:sz w:val="16"/>
                <w:szCs w:val="16"/>
              </w:rPr>
              <w:t>77.7</w:t>
            </w:r>
          </w:p>
        </w:tc>
        <w:tc>
          <w:tcPr>
            <w:tcW w:w="0" w:type="auto"/>
            <w:tcBorders>
              <w:top w:val="nil"/>
              <w:left w:val="nil"/>
              <w:bottom w:val="single" w:sz="4" w:space="0" w:color="auto"/>
              <w:right w:val="single" w:sz="4" w:space="0" w:color="auto"/>
            </w:tcBorders>
            <w:shd w:val="clear" w:color="auto" w:fill="auto"/>
            <w:noWrap/>
            <w:vAlign w:val="center"/>
            <w:hideMark/>
          </w:tcPr>
          <w:p w14:paraId="29868D62" w14:textId="77777777" w:rsidR="00C94D2D" w:rsidRPr="00C94D2D" w:rsidRDefault="00C94D2D" w:rsidP="00C94D2D">
            <w:pPr>
              <w:widowControl/>
              <w:jc w:val="center"/>
              <w:rPr>
                <w:color w:val="000000"/>
                <w:kern w:val="0"/>
                <w:sz w:val="16"/>
                <w:szCs w:val="16"/>
              </w:rPr>
            </w:pPr>
            <w:r w:rsidRPr="00C94D2D">
              <w:rPr>
                <w:color w:val="000000"/>
                <w:kern w:val="0"/>
                <w:sz w:val="16"/>
                <w:szCs w:val="16"/>
              </w:rPr>
              <w:t>83.9</w:t>
            </w:r>
          </w:p>
        </w:tc>
        <w:tc>
          <w:tcPr>
            <w:tcW w:w="0" w:type="auto"/>
            <w:tcBorders>
              <w:top w:val="nil"/>
              <w:left w:val="nil"/>
              <w:bottom w:val="single" w:sz="4" w:space="0" w:color="auto"/>
              <w:right w:val="single" w:sz="4" w:space="0" w:color="auto"/>
            </w:tcBorders>
            <w:shd w:val="clear" w:color="auto" w:fill="auto"/>
            <w:noWrap/>
            <w:vAlign w:val="center"/>
            <w:hideMark/>
          </w:tcPr>
          <w:p w14:paraId="4CB96952" w14:textId="77777777" w:rsidR="00C94D2D" w:rsidRPr="00C94D2D" w:rsidRDefault="00C94D2D" w:rsidP="00C94D2D">
            <w:pPr>
              <w:widowControl/>
              <w:jc w:val="center"/>
              <w:rPr>
                <w:color w:val="000000"/>
                <w:kern w:val="0"/>
                <w:sz w:val="16"/>
                <w:szCs w:val="16"/>
              </w:rPr>
            </w:pPr>
            <w:r w:rsidRPr="00C94D2D">
              <w:rPr>
                <w:color w:val="000000"/>
                <w:kern w:val="0"/>
                <w:sz w:val="16"/>
                <w:szCs w:val="16"/>
              </w:rPr>
              <w:t>83.2</w:t>
            </w:r>
          </w:p>
        </w:tc>
        <w:tc>
          <w:tcPr>
            <w:tcW w:w="0" w:type="auto"/>
            <w:tcBorders>
              <w:top w:val="nil"/>
              <w:left w:val="nil"/>
              <w:bottom w:val="single" w:sz="4" w:space="0" w:color="auto"/>
              <w:right w:val="single" w:sz="4" w:space="0" w:color="auto"/>
            </w:tcBorders>
            <w:shd w:val="clear" w:color="auto" w:fill="auto"/>
            <w:noWrap/>
            <w:vAlign w:val="center"/>
            <w:hideMark/>
          </w:tcPr>
          <w:p w14:paraId="4271C2E9" w14:textId="77777777" w:rsidR="00C94D2D" w:rsidRPr="00C94D2D" w:rsidRDefault="00C94D2D" w:rsidP="00C94D2D">
            <w:pPr>
              <w:widowControl/>
              <w:jc w:val="center"/>
              <w:rPr>
                <w:color w:val="000000"/>
                <w:kern w:val="0"/>
                <w:sz w:val="16"/>
                <w:szCs w:val="16"/>
              </w:rPr>
            </w:pPr>
            <w:r w:rsidRPr="00C94D2D">
              <w:rPr>
                <w:color w:val="000000"/>
                <w:kern w:val="0"/>
                <w:sz w:val="16"/>
                <w:szCs w:val="16"/>
              </w:rPr>
              <w:t>77.7</w:t>
            </w:r>
          </w:p>
        </w:tc>
      </w:tr>
      <w:tr w:rsidR="00C94D2D" w:rsidRPr="00C94D2D" w14:paraId="7780ADA5" w14:textId="77777777" w:rsidTr="00374031">
        <w:trPr>
          <w:trHeight w:val="28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A81312B" w14:textId="77777777" w:rsidR="00C94D2D" w:rsidRPr="00C94D2D" w:rsidRDefault="00C94D2D" w:rsidP="00C94D2D">
            <w:pPr>
              <w:widowControl/>
              <w:jc w:val="center"/>
              <w:rPr>
                <w:color w:val="000000"/>
                <w:kern w:val="0"/>
                <w:sz w:val="16"/>
                <w:szCs w:val="16"/>
              </w:rPr>
            </w:pPr>
            <w:r w:rsidRPr="00C94D2D">
              <w:rPr>
                <w:color w:val="000000"/>
                <w:kern w:val="0"/>
                <w:sz w:val="16"/>
                <w:szCs w:val="16"/>
              </w:rPr>
              <w:t>175</w:t>
            </w:r>
          </w:p>
        </w:tc>
        <w:tc>
          <w:tcPr>
            <w:tcW w:w="0" w:type="auto"/>
            <w:tcBorders>
              <w:top w:val="nil"/>
              <w:left w:val="nil"/>
              <w:bottom w:val="single" w:sz="4" w:space="0" w:color="auto"/>
              <w:right w:val="single" w:sz="4" w:space="0" w:color="auto"/>
            </w:tcBorders>
            <w:shd w:val="clear" w:color="auto" w:fill="auto"/>
            <w:noWrap/>
            <w:vAlign w:val="center"/>
            <w:hideMark/>
          </w:tcPr>
          <w:p w14:paraId="494842F2" w14:textId="77777777" w:rsidR="00C94D2D" w:rsidRPr="00C94D2D" w:rsidRDefault="00C94D2D" w:rsidP="00C94D2D">
            <w:pPr>
              <w:widowControl/>
              <w:jc w:val="center"/>
              <w:rPr>
                <w:color w:val="000000"/>
                <w:kern w:val="0"/>
                <w:sz w:val="16"/>
                <w:szCs w:val="16"/>
              </w:rPr>
            </w:pPr>
            <w:r w:rsidRPr="00C94D2D">
              <w:rPr>
                <w:color w:val="000000"/>
                <w:kern w:val="0"/>
                <w:sz w:val="16"/>
                <w:szCs w:val="16"/>
              </w:rPr>
              <w:t>2002010413</w:t>
            </w:r>
          </w:p>
        </w:tc>
        <w:tc>
          <w:tcPr>
            <w:tcW w:w="0" w:type="auto"/>
            <w:tcBorders>
              <w:top w:val="nil"/>
              <w:left w:val="nil"/>
              <w:bottom w:val="single" w:sz="4" w:space="0" w:color="auto"/>
              <w:right w:val="single" w:sz="4" w:space="0" w:color="auto"/>
            </w:tcBorders>
            <w:shd w:val="clear" w:color="auto" w:fill="auto"/>
            <w:vAlign w:val="center"/>
            <w:hideMark/>
          </w:tcPr>
          <w:p w14:paraId="743D0F5C" w14:textId="77777777" w:rsidR="00C94D2D" w:rsidRPr="00C94D2D" w:rsidRDefault="00C94D2D" w:rsidP="00C94D2D">
            <w:pPr>
              <w:widowControl/>
              <w:jc w:val="center"/>
              <w:rPr>
                <w:color w:val="000000"/>
                <w:kern w:val="0"/>
                <w:sz w:val="16"/>
                <w:szCs w:val="16"/>
              </w:rPr>
            </w:pPr>
            <w:r w:rsidRPr="00C94D2D">
              <w:rPr>
                <w:color w:val="000000"/>
                <w:kern w:val="0"/>
                <w:sz w:val="16"/>
                <w:szCs w:val="16"/>
              </w:rPr>
              <w:t>赵文燕</w:t>
            </w:r>
          </w:p>
        </w:tc>
        <w:tc>
          <w:tcPr>
            <w:tcW w:w="0" w:type="auto"/>
            <w:tcBorders>
              <w:top w:val="nil"/>
              <w:left w:val="nil"/>
              <w:bottom w:val="single" w:sz="4" w:space="0" w:color="auto"/>
              <w:right w:val="single" w:sz="4" w:space="0" w:color="auto"/>
            </w:tcBorders>
            <w:shd w:val="clear" w:color="auto" w:fill="auto"/>
            <w:noWrap/>
            <w:vAlign w:val="center"/>
            <w:hideMark/>
          </w:tcPr>
          <w:p w14:paraId="73865CCD" w14:textId="77777777" w:rsidR="00C94D2D" w:rsidRPr="00C94D2D" w:rsidRDefault="00C94D2D" w:rsidP="00C94D2D">
            <w:pPr>
              <w:widowControl/>
              <w:jc w:val="center"/>
              <w:rPr>
                <w:color w:val="000000"/>
                <w:kern w:val="0"/>
                <w:sz w:val="16"/>
                <w:szCs w:val="16"/>
              </w:rPr>
            </w:pPr>
            <w:r w:rsidRPr="00C94D2D">
              <w:rPr>
                <w:color w:val="000000"/>
                <w:kern w:val="0"/>
                <w:sz w:val="16"/>
                <w:szCs w:val="16"/>
              </w:rPr>
              <w:t>73.1</w:t>
            </w:r>
          </w:p>
        </w:tc>
        <w:tc>
          <w:tcPr>
            <w:tcW w:w="0" w:type="auto"/>
            <w:tcBorders>
              <w:top w:val="nil"/>
              <w:left w:val="nil"/>
              <w:bottom w:val="single" w:sz="4" w:space="0" w:color="auto"/>
              <w:right w:val="single" w:sz="4" w:space="0" w:color="auto"/>
            </w:tcBorders>
            <w:shd w:val="clear" w:color="auto" w:fill="auto"/>
            <w:noWrap/>
            <w:vAlign w:val="center"/>
            <w:hideMark/>
          </w:tcPr>
          <w:p w14:paraId="04A32368" w14:textId="77777777" w:rsidR="00C94D2D" w:rsidRPr="00C94D2D" w:rsidRDefault="00C94D2D" w:rsidP="00C94D2D">
            <w:pPr>
              <w:widowControl/>
              <w:jc w:val="center"/>
              <w:rPr>
                <w:color w:val="000000"/>
                <w:kern w:val="0"/>
                <w:sz w:val="16"/>
                <w:szCs w:val="16"/>
              </w:rPr>
            </w:pPr>
            <w:r w:rsidRPr="00C94D2D">
              <w:rPr>
                <w:color w:val="000000"/>
                <w:kern w:val="0"/>
                <w:sz w:val="16"/>
                <w:szCs w:val="16"/>
              </w:rPr>
              <w:t>76.9</w:t>
            </w:r>
          </w:p>
        </w:tc>
        <w:tc>
          <w:tcPr>
            <w:tcW w:w="0" w:type="auto"/>
            <w:tcBorders>
              <w:top w:val="nil"/>
              <w:left w:val="nil"/>
              <w:bottom w:val="single" w:sz="4" w:space="0" w:color="auto"/>
              <w:right w:val="single" w:sz="4" w:space="0" w:color="auto"/>
            </w:tcBorders>
            <w:shd w:val="clear" w:color="auto" w:fill="auto"/>
            <w:noWrap/>
            <w:vAlign w:val="center"/>
            <w:hideMark/>
          </w:tcPr>
          <w:p w14:paraId="20D09BF7" w14:textId="77777777" w:rsidR="00C94D2D" w:rsidRPr="00C94D2D" w:rsidRDefault="00C94D2D" w:rsidP="00C94D2D">
            <w:pPr>
              <w:widowControl/>
              <w:jc w:val="center"/>
              <w:rPr>
                <w:color w:val="000000"/>
                <w:kern w:val="0"/>
                <w:sz w:val="16"/>
                <w:szCs w:val="16"/>
              </w:rPr>
            </w:pPr>
            <w:r w:rsidRPr="00C94D2D">
              <w:rPr>
                <w:color w:val="000000"/>
                <w:kern w:val="0"/>
                <w:sz w:val="16"/>
                <w:szCs w:val="16"/>
              </w:rPr>
              <w:t>77.2</w:t>
            </w:r>
          </w:p>
        </w:tc>
        <w:tc>
          <w:tcPr>
            <w:tcW w:w="0" w:type="auto"/>
            <w:tcBorders>
              <w:top w:val="nil"/>
              <w:left w:val="nil"/>
              <w:bottom w:val="single" w:sz="4" w:space="0" w:color="auto"/>
              <w:right w:val="single" w:sz="4" w:space="0" w:color="auto"/>
            </w:tcBorders>
            <w:shd w:val="clear" w:color="auto" w:fill="auto"/>
            <w:noWrap/>
            <w:vAlign w:val="center"/>
            <w:hideMark/>
          </w:tcPr>
          <w:p w14:paraId="02D58C4A" w14:textId="77777777" w:rsidR="00C94D2D" w:rsidRPr="00C94D2D" w:rsidRDefault="00C94D2D" w:rsidP="00C94D2D">
            <w:pPr>
              <w:widowControl/>
              <w:jc w:val="center"/>
              <w:rPr>
                <w:color w:val="000000"/>
                <w:kern w:val="0"/>
                <w:sz w:val="16"/>
                <w:szCs w:val="16"/>
              </w:rPr>
            </w:pPr>
            <w:r w:rsidRPr="00C94D2D">
              <w:rPr>
                <w:color w:val="000000"/>
                <w:kern w:val="0"/>
                <w:sz w:val="16"/>
                <w:szCs w:val="16"/>
              </w:rPr>
              <w:t>87.6</w:t>
            </w:r>
          </w:p>
        </w:tc>
        <w:tc>
          <w:tcPr>
            <w:tcW w:w="0" w:type="auto"/>
            <w:tcBorders>
              <w:top w:val="nil"/>
              <w:left w:val="nil"/>
              <w:bottom w:val="single" w:sz="4" w:space="0" w:color="auto"/>
              <w:right w:val="single" w:sz="4" w:space="0" w:color="auto"/>
            </w:tcBorders>
            <w:shd w:val="clear" w:color="auto" w:fill="auto"/>
            <w:noWrap/>
            <w:vAlign w:val="center"/>
            <w:hideMark/>
          </w:tcPr>
          <w:p w14:paraId="116F579C" w14:textId="77777777" w:rsidR="00C94D2D" w:rsidRPr="00C94D2D" w:rsidRDefault="00C94D2D" w:rsidP="00C94D2D">
            <w:pPr>
              <w:widowControl/>
              <w:jc w:val="center"/>
              <w:rPr>
                <w:color w:val="000000"/>
                <w:kern w:val="0"/>
                <w:sz w:val="16"/>
                <w:szCs w:val="16"/>
              </w:rPr>
            </w:pPr>
            <w:r w:rsidRPr="00C94D2D">
              <w:rPr>
                <w:color w:val="000000"/>
                <w:kern w:val="0"/>
                <w:sz w:val="16"/>
                <w:szCs w:val="16"/>
              </w:rPr>
              <w:t>84.8</w:t>
            </w:r>
          </w:p>
        </w:tc>
      </w:tr>
      <w:tr w:rsidR="00C94D2D" w:rsidRPr="00C94D2D" w14:paraId="5CC1B452" w14:textId="77777777" w:rsidTr="00374031">
        <w:trPr>
          <w:trHeight w:val="28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E929911" w14:textId="77777777" w:rsidR="00C94D2D" w:rsidRPr="00C94D2D" w:rsidRDefault="00C94D2D" w:rsidP="00C94D2D">
            <w:pPr>
              <w:widowControl/>
              <w:jc w:val="center"/>
              <w:rPr>
                <w:color w:val="000000"/>
                <w:kern w:val="0"/>
                <w:sz w:val="16"/>
                <w:szCs w:val="16"/>
              </w:rPr>
            </w:pPr>
            <w:r w:rsidRPr="00C94D2D">
              <w:rPr>
                <w:color w:val="000000"/>
                <w:kern w:val="0"/>
                <w:sz w:val="16"/>
                <w:szCs w:val="16"/>
              </w:rPr>
              <w:t>176</w:t>
            </w:r>
          </w:p>
        </w:tc>
        <w:tc>
          <w:tcPr>
            <w:tcW w:w="0" w:type="auto"/>
            <w:tcBorders>
              <w:top w:val="nil"/>
              <w:left w:val="nil"/>
              <w:bottom w:val="single" w:sz="4" w:space="0" w:color="auto"/>
              <w:right w:val="single" w:sz="4" w:space="0" w:color="auto"/>
            </w:tcBorders>
            <w:shd w:val="clear" w:color="auto" w:fill="auto"/>
            <w:noWrap/>
            <w:vAlign w:val="center"/>
            <w:hideMark/>
          </w:tcPr>
          <w:p w14:paraId="7906DA0B" w14:textId="77777777" w:rsidR="00C94D2D" w:rsidRPr="00C94D2D" w:rsidRDefault="00C94D2D" w:rsidP="00C94D2D">
            <w:pPr>
              <w:widowControl/>
              <w:jc w:val="center"/>
              <w:rPr>
                <w:color w:val="000000"/>
                <w:kern w:val="0"/>
                <w:sz w:val="16"/>
                <w:szCs w:val="16"/>
              </w:rPr>
            </w:pPr>
            <w:r w:rsidRPr="00C94D2D">
              <w:rPr>
                <w:color w:val="000000"/>
                <w:kern w:val="0"/>
                <w:sz w:val="16"/>
                <w:szCs w:val="16"/>
              </w:rPr>
              <w:t>2002010414</w:t>
            </w:r>
          </w:p>
        </w:tc>
        <w:tc>
          <w:tcPr>
            <w:tcW w:w="0" w:type="auto"/>
            <w:tcBorders>
              <w:top w:val="nil"/>
              <w:left w:val="nil"/>
              <w:bottom w:val="single" w:sz="4" w:space="0" w:color="auto"/>
              <w:right w:val="single" w:sz="4" w:space="0" w:color="auto"/>
            </w:tcBorders>
            <w:shd w:val="clear" w:color="auto" w:fill="auto"/>
            <w:vAlign w:val="center"/>
            <w:hideMark/>
          </w:tcPr>
          <w:p w14:paraId="16E7D308" w14:textId="77777777" w:rsidR="00C94D2D" w:rsidRPr="00C94D2D" w:rsidRDefault="00C94D2D" w:rsidP="00C94D2D">
            <w:pPr>
              <w:widowControl/>
              <w:jc w:val="center"/>
              <w:rPr>
                <w:color w:val="000000"/>
                <w:kern w:val="0"/>
                <w:sz w:val="16"/>
                <w:szCs w:val="16"/>
              </w:rPr>
            </w:pPr>
            <w:r w:rsidRPr="00C94D2D">
              <w:rPr>
                <w:color w:val="000000"/>
                <w:kern w:val="0"/>
                <w:sz w:val="16"/>
                <w:szCs w:val="16"/>
              </w:rPr>
              <w:t>伍凯威</w:t>
            </w:r>
          </w:p>
        </w:tc>
        <w:tc>
          <w:tcPr>
            <w:tcW w:w="0" w:type="auto"/>
            <w:tcBorders>
              <w:top w:val="nil"/>
              <w:left w:val="nil"/>
              <w:bottom w:val="single" w:sz="4" w:space="0" w:color="auto"/>
              <w:right w:val="single" w:sz="4" w:space="0" w:color="auto"/>
            </w:tcBorders>
            <w:shd w:val="clear" w:color="auto" w:fill="auto"/>
            <w:noWrap/>
            <w:vAlign w:val="center"/>
            <w:hideMark/>
          </w:tcPr>
          <w:p w14:paraId="10932935" w14:textId="77777777" w:rsidR="00C94D2D" w:rsidRPr="00C94D2D" w:rsidRDefault="00C94D2D" w:rsidP="00C94D2D">
            <w:pPr>
              <w:widowControl/>
              <w:jc w:val="center"/>
              <w:rPr>
                <w:color w:val="000000"/>
                <w:kern w:val="0"/>
                <w:sz w:val="16"/>
                <w:szCs w:val="16"/>
              </w:rPr>
            </w:pPr>
            <w:r w:rsidRPr="00C94D2D">
              <w:rPr>
                <w:color w:val="000000"/>
                <w:kern w:val="0"/>
                <w:sz w:val="16"/>
                <w:szCs w:val="16"/>
              </w:rPr>
              <w:t>74.1</w:t>
            </w:r>
          </w:p>
        </w:tc>
        <w:tc>
          <w:tcPr>
            <w:tcW w:w="0" w:type="auto"/>
            <w:tcBorders>
              <w:top w:val="nil"/>
              <w:left w:val="nil"/>
              <w:bottom w:val="single" w:sz="4" w:space="0" w:color="auto"/>
              <w:right w:val="single" w:sz="4" w:space="0" w:color="auto"/>
            </w:tcBorders>
            <w:shd w:val="clear" w:color="auto" w:fill="auto"/>
            <w:noWrap/>
            <w:vAlign w:val="center"/>
            <w:hideMark/>
          </w:tcPr>
          <w:p w14:paraId="78A08262" w14:textId="77777777" w:rsidR="00C94D2D" w:rsidRPr="00C94D2D" w:rsidRDefault="00C94D2D" w:rsidP="00C94D2D">
            <w:pPr>
              <w:widowControl/>
              <w:jc w:val="center"/>
              <w:rPr>
                <w:color w:val="000000"/>
                <w:kern w:val="0"/>
                <w:sz w:val="16"/>
                <w:szCs w:val="16"/>
              </w:rPr>
            </w:pPr>
            <w:r w:rsidRPr="00C94D2D">
              <w:rPr>
                <w:color w:val="000000"/>
                <w:kern w:val="0"/>
                <w:sz w:val="16"/>
                <w:szCs w:val="16"/>
              </w:rPr>
              <w:t>76.3</w:t>
            </w:r>
          </w:p>
        </w:tc>
        <w:tc>
          <w:tcPr>
            <w:tcW w:w="0" w:type="auto"/>
            <w:tcBorders>
              <w:top w:val="nil"/>
              <w:left w:val="nil"/>
              <w:bottom w:val="single" w:sz="4" w:space="0" w:color="auto"/>
              <w:right w:val="single" w:sz="4" w:space="0" w:color="auto"/>
            </w:tcBorders>
            <w:shd w:val="clear" w:color="auto" w:fill="auto"/>
            <w:noWrap/>
            <w:vAlign w:val="center"/>
            <w:hideMark/>
          </w:tcPr>
          <w:p w14:paraId="72AA32D7" w14:textId="77777777" w:rsidR="00C94D2D" w:rsidRPr="00C94D2D" w:rsidRDefault="00C94D2D" w:rsidP="00C94D2D">
            <w:pPr>
              <w:widowControl/>
              <w:jc w:val="center"/>
              <w:rPr>
                <w:color w:val="000000"/>
                <w:kern w:val="0"/>
                <w:sz w:val="16"/>
                <w:szCs w:val="16"/>
              </w:rPr>
            </w:pPr>
            <w:r w:rsidRPr="00C94D2D">
              <w:rPr>
                <w:color w:val="000000"/>
                <w:kern w:val="0"/>
                <w:sz w:val="16"/>
                <w:szCs w:val="16"/>
              </w:rPr>
              <w:t>89.5</w:t>
            </w:r>
          </w:p>
        </w:tc>
        <w:tc>
          <w:tcPr>
            <w:tcW w:w="0" w:type="auto"/>
            <w:tcBorders>
              <w:top w:val="nil"/>
              <w:left w:val="nil"/>
              <w:bottom w:val="single" w:sz="4" w:space="0" w:color="auto"/>
              <w:right w:val="single" w:sz="4" w:space="0" w:color="auto"/>
            </w:tcBorders>
            <w:shd w:val="clear" w:color="auto" w:fill="auto"/>
            <w:noWrap/>
            <w:vAlign w:val="center"/>
            <w:hideMark/>
          </w:tcPr>
          <w:p w14:paraId="09804B4A" w14:textId="77777777" w:rsidR="00C94D2D" w:rsidRPr="00C94D2D" w:rsidRDefault="00C94D2D" w:rsidP="00C94D2D">
            <w:pPr>
              <w:widowControl/>
              <w:jc w:val="center"/>
              <w:rPr>
                <w:color w:val="000000"/>
                <w:kern w:val="0"/>
                <w:sz w:val="16"/>
                <w:szCs w:val="16"/>
              </w:rPr>
            </w:pPr>
            <w:r w:rsidRPr="00C94D2D">
              <w:rPr>
                <w:color w:val="000000"/>
                <w:kern w:val="0"/>
                <w:sz w:val="16"/>
                <w:szCs w:val="16"/>
              </w:rPr>
              <w:t>73.7</w:t>
            </w:r>
          </w:p>
        </w:tc>
        <w:tc>
          <w:tcPr>
            <w:tcW w:w="0" w:type="auto"/>
            <w:tcBorders>
              <w:top w:val="nil"/>
              <w:left w:val="nil"/>
              <w:bottom w:val="single" w:sz="4" w:space="0" w:color="auto"/>
              <w:right w:val="single" w:sz="4" w:space="0" w:color="auto"/>
            </w:tcBorders>
            <w:shd w:val="clear" w:color="auto" w:fill="auto"/>
            <w:noWrap/>
            <w:vAlign w:val="center"/>
            <w:hideMark/>
          </w:tcPr>
          <w:p w14:paraId="52D55243" w14:textId="77777777" w:rsidR="00C94D2D" w:rsidRPr="00C94D2D" w:rsidRDefault="00C94D2D" w:rsidP="00C94D2D">
            <w:pPr>
              <w:widowControl/>
              <w:jc w:val="center"/>
              <w:rPr>
                <w:color w:val="000000"/>
                <w:kern w:val="0"/>
                <w:sz w:val="16"/>
                <w:szCs w:val="16"/>
              </w:rPr>
            </w:pPr>
            <w:r w:rsidRPr="00C94D2D">
              <w:rPr>
                <w:color w:val="000000"/>
                <w:kern w:val="0"/>
                <w:sz w:val="16"/>
                <w:szCs w:val="16"/>
              </w:rPr>
              <w:t>87.5</w:t>
            </w:r>
          </w:p>
        </w:tc>
      </w:tr>
      <w:tr w:rsidR="00C94D2D" w:rsidRPr="00C94D2D" w14:paraId="71A4A901" w14:textId="77777777" w:rsidTr="00374031">
        <w:trPr>
          <w:trHeight w:val="28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E2FA1C8" w14:textId="77777777" w:rsidR="00C94D2D" w:rsidRPr="00C94D2D" w:rsidRDefault="00C94D2D" w:rsidP="00C94D2D">
            <w:pPr>
              <w:widowControl/>
              <w:jc w:val="center"/>
              <w:rPr>
                <w:color w:val="000000"/>
                <w:kern w:val="0"/>
                <w:sz w:val="16"/>
                <w:szCs w:val="16"/>
              </w:rPr>
            </w:pPr>
            <w:r w:rsidRPr="00C94D2D">
              <w:rPr>
                <w:color w:val="000000"/>
                <w:kern w:val="0"/>
                <w:sz w:val="16"/>
                <w:szCs w:val="16"/>
              </w:rPr>
              <w:t>177</w:t>
            </w:r>
          </w:p>
        </w:tc>
        <w:tc>
          <w:tcPr>
            <w:tcW w:w="0" w:type="auto"/>
            <w:tcBorders>
              <w:top w:val="nil"/>
              <w:left w:val="nil"/>
              <w:bottom w:val="single" w:sz="4" w:space="0" w:color="auto"/>
              <w:right w:val="single" w:sz="4" w:space="0" w:color="auto"/>
            </w:tcBorders>
            <w:shd w:val="clear" w:color="auto" w:fill="auto"/>
            <w:noWrap/>
            <w:vAlign w:val="center"/>
            <w:hideMark/>
          </w:tcPr>
          <w:p w14:paraId="545E3006" w14:textId="77777777" w:rsidR="00C94D2D" w:rsidRPr="00C94D2D" w:rsidRDefault="00C94D2D" w:rsidP="00C94D2D">
            <w:pPr>
              <w:widowControl/>
              <w:jc w:val="center"/>
              <w:rPr>
                <w:color w:val="000000"/>
                <w:kern w:val="0"/>
                <w:sz w:val="16"/>
                <w:szCs w:val="16"/>
              </w:rPr>
            </w:pPr>
            <w:r w:rsidRPr="00C94D2D">
              <w:rPr>
                <w:color w:val="000000"/>
                <w:kern w:val="0"/>
                <w:sz w:val="16"/>
                <w:szCs w:val="16"/>
              </w:rPr>
              <w:t>2002010416</w:t>
            </w:r>
          </w:p>
        </w:tc>
        <w:tc>
          <w:tcPr>
            <w:tcW w:w="0" w:type="auto"/>
            <w:tcBorders>
              <w:top w:val="nil"/>
              <w:left w:val="nil"/>
              <w:bottom w:val="single" w:sz="4" w:space="0" w:color="auto"/>
              <w:right w:val="single" w:sz="4" w:space="0" w:color="auto"/>
            </w:tcBorders>
            <w:shd w:val="clear" w:color="auto" w:fill="auto"/>
            <w:vAlign w:val="center"/>
            <w:hideMark/>
          </w:tcPr>
          <w:p w14:paraId="3C654320" w14:textId="77777777" w:rsidR="00C94D2D" w:rsidRPr="00C94D2D" w:rsidRDefault="00C94D2D" w:rsidP="00C94D2D">
            <w:pPr>
              <w:widowControl/>
              <w:jc w:val="center"/>
              <w:rPr>
                <w:color w:val="000000"/>
                <w:kern w:val="0"/>
                <w:sz w:val="16"/>
                <w:szCs w:val="16"/>
              </w:rPr>
            </w:pPr>
            <w:r w:rsidRPr="00C94D2D">
              <w:rPr>
                <w:color w:val="000000"/>
                <w:kern w:val="0"/>
                <w:sz w:val="16"/>
                <w:szCs w:val="16"/>
              </w:rPr>
              <w:t>李惠亮</w:t>
            </w:r>
          </w:p>
        </w:tc>
        <w:tc>
          <w:tcPr>
            <w:tcW w:w="0" w:type="auto"/>
            <w:tcBorders>
              <w:top w:val="nil"/>
              <w:left w:val="nil"/>
              <w:bottom w:val="single" w:sz="4" w:space="0" w:color="auto"/>
              <w:right w:val="single" w:sz="4" w:space="0" w:color="auto"/>
            </w:tcBorders>
            <w:shd w:val="clear" w:color="auto" w:fill="auto"/>
            <w:noWrap/>
            <w:vAlign w:val="center"/>
            <w:hideMark/>
          </w:tcPr>
          <w:p w14:paraId="3A996BEB" w14:textId="77777777" w:rsidR="00C94D2D" w:rsidRPr="00C94D2D" w:rsidRDefault="00C94D2D" w:rsidP="00C94D2D">
            <w:pPr>
              <w:widowControl/>
              <w:jc w:val="center"/>
              <w:rPr>
                <w:color w:val="000000"/>
                <w:kern w:val="0"/>
                <w:sz w:val="16"/>
                <w:szCs w:val="16"/>
              </w:rPr>
            </w:pPr>
            <w:r w:rsidRPr="00C94D2D">
              <w:rPr>
                <w:color w:val="000000"/>
                <w:kern w:val="0"/>
                <w:sz w:val="16"/>
                <w:szCs w:val="16"/>
              </w:rPr>
              <w:t>59.3</w:t>
            </w:r>
          </w:p>
        </w:tc>
        <w:tc>
          <w:tcPr>
            <w:tcW w:w="0" w:type="auto"/>
            <w:tcBorders>
              <w:top w:val="nil"/>
              <w:left w:val="nil"/>
              <w:bottom w:val="single" w:sz="4" w:space="0" w:color="auto"/>
              <w:right w:val="single" w:sz="4" w:space="0" w:color="auto"/>
            </w:tcBorders>
            <w:shd w:val="clear" w:color="auto" w:fill="auto"/>
            <w:noWrap/>
            <w:vAlign w:val="center"/>
            <w:hideMark/>
          </w:tcPr>
          <w:p w14:paraId="2ACDF768" w14:textId="77777777" w:rsidR="00C94D2D" w:rsidRPr="00C94D2D" w:rsidRDefault="00C94D2D" w:rsidP="00C94D2D">
            <w:pPr>
              <w:widowControl/>
              <w:jc w:val="center"/>
              <w:rPr>
                <w:color w:val="000000"/>
                <w:kern w:val="0"/>
                <w:sz w:val="16"/>
                <w:szCs w:val="16"/>
              </w:rPr>
            </w:pPr>
            <w:r w:rsidRPr="00C94D2D">
              <w:rPr>
                <w:color w:val="000000"/>
                <w:kern w:val="0"/>
                <w:sz w:val="16"/>
                <w:szCs w:val="16"/>
              </w:rPr>
              <w:t>73.9</w:t>
            </w:r>
          </w:p>
        </w:tc>
        <w:tc>
          <w:tcPr>
            <w:tcW w:w="0" w:type="auto"/>
            <w:tcBorders>
              <w:top w:val="nil"/>
              <w:left w:val="nil"/>
              <w:bottom w:val="single" w:sz="4" w:space="0" w:color="auto"/>
              <w:right w:val="single" w:sz="4" w:space="0" w:color="auto"/>
            </w:tcBorders>
            <w:shd w:val="clear" w:color="auto" w:fill="auto"/>
            <w:noWrap/>
            <w:vAlign w:val="center"/>
            <w:hideMark/>
          </w:tcPr>
          <w:p w14:paraId="4BD892FA" w14:textId="77777777" w:rsidR="00C94D2D" w:rsidRPr="00C94D2D" w:rsidRDefault="00C94D2D" w:rsidP="00C94D2D">
            <w:pPr>
              <w:widowControl/>
              <w:jc w:val="center"/>
              <w:rPr>
                <w:color w:val="000000"/>
                <w:kern w:val="0"/>
                <w:sz w:val="16"/>
                <w:szCs w:val="16"/>
              </w:rPr>
            </w:pPr>
            <w:r w:rsidRPr="00C94D2D">
              <w:rPr>
                <w:color w:val="000000"/>
                <w:kern w:val="0"/>
                <w:sz w:val="16"/>
                <w:szCs w:val="16"/>
              </w:rPr>
              <w:t>65.4</w:t>
            </w:r>
          </w:p>
        </w:tc>
        <w:tc>
          <w:tcPr>
            <w:tcW w:w="0" w:type="auto"/>
            <w:tcBorders>
              <w:top w:val="nil"/>
              <w:left w:val="nil"/>
              <w:bottom w:val="single" w:sz="4" w:space="0" w:color="auto"/>
              <w:right w:val="single" w:sz="4" w:space="0" w:color="auto"/>
            </w:tcBorders>
            <w:shd w:val="clear" w:color="auto" w:fill="auto"/>
            <w:noWrap/>
            <w:vAlign w:val="center"/>
            <w:hideMark/>
          </w:tcPr>
          <w:p w14:paraId="75B1AB9C" w14:textId="77777777" w:rsidR="00C94D2D" w:rsidRPr="00C94D2D" w:rsidRDefault="00C94D2D" w:rsidP="00C94D2D">
            <w:pPr>
              <w:widowControl/>
              <w:jc w:val="center"/>
              <w:rPr>
                <w:color w:val="000000"/>
                <w:kern w:val="0"/>
                <w:sz w:val="16"/>
                <w:szCs w:val="16"/>
              </w:rPr>
            </w:pPr>
            <w:r w:rsidRPr="00C94D2D">
              <w:rPr>
                <w:color w:val="000000"/>
                <w:kern w:val="0"/>
                <w:sz w:val="16"/>
                <w:szCs w:val="16"/>
              </w:rPr>
              <w:t>77.1</w:t>
            </w:r>
          </w:p>
        </w:tc>
        <w:tc>
          <w:tcPr>
            <w:tcW w:w="0" w:type="auto"/>
            <w:tcBorders>
              <w:top w:val="nil"/>
              <w:left w:val="nil"/>
              <w:bottom w:val="single" w:sz="4" w:space="0" w:color="auto"/>
              <w:right w:val="single" w:sz="4" w:space="0" w:color="auto"/>
            </w:tcBorders>
            <w:shd w:val="clear" w:color="auto" w:fill="auto"/>
            <w:noWrap/>
            <w:vAlign w:val="center"/>
            <w:hideMark/>
          </w:tcPr>
          <w:p w14:paraId="1BB108A0" w14:textId="77777777" w:rsidR="00C94D2D" w:rsidRPr="00C94D2D" w:rsidRDefault="00C94D2D" w:rsidP="00C94D2D">
            <w:pPr>
              <w:widowControl/>
              <w:jc w:val="center"/>
              <w:rPr>
                <w:color w:val="000000"/>
                <w:kern w:val="0"/>
                <w:sz w:val="16"/>
                <w:szCs w:val="16"/>
              </w:rPr>
            </w:pPr>
            <w:r w:rsidRPr="00C94D2D">
              <w:rPr>
                <w:color w:val="000000"/>
                <w:kern w:val="0"/>
                <w:sz w:val="16"/>
                <w:szCs w:val="16"/>
              </w:rPr>
              <w:t>83.4</w:t>
            </w:r>
          </w:p>
        </w:tc>
      </w:tr>
      <w:tr w:rsidR="00C94D2D" w:rsidRPr="00C94D2D" w14:paraId="604952DD" w14:textId="77777777" w:rsidTr="00374031">
        <w:trPr>
          <w:trHeight w:val="28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4F4851F" w14:textId="77777777" w:rsidR="00C94D2D" w:rsidRPr="00C94D2D" w:rsidRDefault="00C94D2D" w:rsidP="00C94D2D">
            <w:pPr>
              <w:widowControl/>
              <w:jc w:val="center"/>
              <w:rPr>
                <w:color w:val="000000"/>
                <w:kern w:val="0"/>
                <w:sz w:val="16"/>
                <w:szCs w:val="16"/>
              </w:rPr>
            </w:pPr>
            <w:r w:rsidRPr="00C94D2D">
              <w:rPr>
                <w:color w:val="000000"/>
                <w:kern w:val="0"/>
                <w:sz w:val="16"/>
                <w:szCs w:val="16"/>
              </w:rPr>
              <w:t>178</w:t>
            </w:r>
          </w:p>
        </w:tc>
        <w:tc>
          <w:tcPr>
            <w:tcW w:w="0" w:type="auto"/>
            <w:tcBorders>
              <w:top w:val="nil"/>
              <w:left w:val="nil"/>
              <w:bottom w:val="single" w:sz="4" w:space="0" w:color="auto"/>
              <w:right w:val="single" w:sz="4" w:space="0" w:color="auto"/>
            </w:tcBorders>
            <w:shd w:val="clear" w:color="auto" w:fill="auto"/>
            <w:noWrap/>
            <w:vAlign w:val="center"/>
            <w:hideMark/>
          </w:tcPr>
          <w:p w14:paraId="43A3D68B" w14:textId="77777777" w:rsidR="00C94D2D" w:rsidRPr="00C94D2D" w:rsidRDefault="00C94D2D" w:rsidP="00C94D2D">
            <w:pPr>
              <w:widowControl/>
              <w:jc w:val="center"/>
              <w:rPr>
                <w:color w:val="000000"/>
                <w:kern w:val="0"/>
                <w:sz w:val="16"/>
                <w:szCs w:val="16"/>
              </w:rPr>
            </w:pPr>
            <w:r w:rsidRPr="00C94D2D">
              <w:rPr>
                <w:color w:val="000000"/>
                <w:kern w:val="0"/>
                <w:sz w:val="16"/>
                <w:szCs w:val="16"/>
              </w:rPr>
              <w:t>2002010417</w:t>
            </w:r>
          </w:p>
        </w:tc>
        <w:tc>
          <w:tcPr>
            <w:tcW w:w="0" w:type="auto"/>
            <w:tcBorders>
              <w:top w:val="nil"/>
              <w:left w:val="nil"/>
              <w:bottom w:val="single" w:sz="4" w:space="0" w:color="auto"/>
              <w:right w:val="single" w:sz="4" w:space="0" w:color="auto"/>
            </w:tcBorders>
            <w:shd w:val="clear" w:color="auto" w:fill="auto"/>
            <w:vAlign w:val="center"/>
            <w:hideMark/>
          </w:tcPr>
          <w:p w14:paraId="7F6A7BFE" w14:textId="77777777" w:rsidR="00C94D2D" w:rsidRPr="00C94D2D" w:rsidRDefault="00C94D2D" w:rsidP="00C94D2D">
            <w:pPr>
              <w:widowControl/>
              <w:jc w:val="center"/>
              <w:rPr>
                <w:color w:val="000000"/>
                <w:kern w:val="0"/>
                <w:sz w:val="16"/>
                <w:szCs w:val="16"/>
              </w:rPr>
            </w:pPr>
            <w:r w:rsidRPr="00C94D2D">
              <w:rPr>
                <w:color w:val="000000"/>
                <w:kern w:val="0"/>
                <w:sz w:val="16"/>
                <w:szCs w:val="16"/>
              </w:rPr>
              <w:t>张涛</w:t>
            </w:r>
          </w:p>
        </w:tc>
        <w:tc>
          <w:tcPr>
            <w:tcW w:w="0" w:type="auto"/>
            <w:tcBorders>
              <w:top w:val="nil"/>
              <w:left w:val="nil"/>
              <w:bottom w:val="single" w:sz="4" w:space="0" w:color="auto"/>
              <w:right w:val="single" w:sz="4" w:space="0" w:color="auto"/>
            </w:tcBorders>
            <w:shd w:val="clear" w:color="auto" w:fill="auto"/>
            <w:noWrap/>
            <w:vAlign w:val="center"/>
            <w:hideMark/>
          </w:tcPr>
          <w:p w14:paraId="7C058D9E" w14:textId="77777777" w:rsidR="00C94D2D" w:rsidRPr="00C94D2D" w:rsidRDefault="00C94D2D" w:rsidP="00C94D2D">
            <w:pPr>
              <w:widowControl/>
              <w:jc w:val="center"/>
              <w:rPr>
                <w:color w:val="000000"/>
                <w:kern w:val="0"/>
                <w:sz w:val="16"/>
                <w:szCs w:val="16"/>
              </w:rPr>
            </w:pPr>
            <w:r w:rsidRPr="00C94D2D">
              <w:rPr>
                <w:color w:val="000000"/>
                <w:kern w:val="0"/>
                <w:sz w:val="16"/>
                <w:szCs w:val="16"/>
              </w:rPr>
              <w:t>74.3</w:t>
            </w:r>
          </w:p>
        </w:tc>
        <w:tc>
          <w:tcPr>
            <w:tcW w:w="0" w:type="auto"/>
            <w:tcBorders>
              <w:top w:val="nil"/>
              <w:left w:val="nil"/>
              <w:bottom w:val="single" w:sz="4" w:space="0" w:color="auto"/>
              <w:right w:val="single" w:sz="4" w:space="0" w:color="auto"/>
            </w:tcBorders>
            <w:shd w:val="clear" w:color="auto" w:fill="auto"/>
            <w:noWrap/>
            <w:vAlign w:val="center"/>
            <w:hideMark/>
          </w:tcPr>
          <w:p w14:paraId="7C16E386" w14:textId="77777777" w:rsidR="00C94D2D" w:rsidRPr="00C94D2D" w:rsidRDefault="00C94D2D" w:rsidP="00C94D2D">
            <w:pPr>
              <w:widowControl/>
              <w:jc w:val="center"/>
              <w:rPr>
                <w:color w:val="000000"/>
                <w:kern w:val="0"/>
                <w:sz w:val="16"/>
                <w:szCs w:val="16"/>
              </w:rPr>
            </w:pPr>
            <w:r w:rsidRPr="00C94D2D">
              <w:rPr>
                <w:color w:val="000000"/>
                <w:kern w:val="0"/>
                <w:sz w:val="16"/>
                <w:szCs w:val="16"/>
              </w:rPr>
              <w:t>97.3</w:t>
            </w:r>
          </w:p>
        </w:tc>
        <w:tc>
          <w:tcPr>
            <w:tcW w:w="0" w:type="auto"/>
            <w:tcBorders>
              <w:top w:val="nil"/>
              <w:left w:val="nil"/>
              <w:bottom w:val="single" w:sz="4" w:space="0" w:color="auto"/>
              <w:right w:val="single" w:sz="4" w:space="0" w:color="auto"/>
            </w:tcBorders>
            <w:shd w:val="clear" w:color="auto" w:fill="auto"/>
            <w:noWrap/>
            <w:vAlign w:val="center"/>
            <w:hideMark/>
          </w:tcPr>
          <w:p w14:paraId="46E10791" w14:textId="77777777" w:rsidR="00C94D2D" w:rsidRPr="00C94D2D" w:rsidRDefault="00C94D2D" w:rsidP="00C94D2D">
            <w:pPr>
              <w:widowControl/>
              <w:jc w:val="center"/>
              <w:rPr>
                <w:color w:val="000000"/>
                <w:kern w:val="0"/>
                <w:sz w:val="16"/>
                <w:szCs w:val="16"/>
              </w:rPr>
            </w:pPr>
            <w:r w:rsidRPr="00C94D2D">
              <w:rPr>
                <w:color w:val="000000"/>
                <w:kern w:val="0"/>
                <w:sz w:val="16"/>
                <w:szCs w:val="16"/>
              </w:rPr>
              <w:t>85.1</w:t>
            </w:r>
          </w:p>
        </w:tc>
        <w:tc>
          <w:tcPr>
            <w:tcW w:w="0" w:type="auto"/>
            <w:tcBorders>
              <w:top w:val="nil"/>
              <w:left w:val="nil"/>
              <w:bottom w:val="single" w:sz="4" w:space="0" w:color="auto"/>
              <w:right w:val="single" w:sz="4" w:space="0" w:color="auto"/>
            </w:tcBorders>
            <w:shd w:val="clear" w:color="auto" w:fill="auto"/>
            <w:noWrap/>
            <w:vAlign w:val="center"/>
            <w:hideMark/>
          </w:tcPr>
          <w:p w14:paraId="79582E16" w14:textId="77777777" w:rsidR="00C94D2D" w:rsidRPr="00C94D2D" w:rsidRDefault="00C94D2D" w:rsidP="00C94D2D">
            <w:pPr>
              <w:widowControl/>
              <w:jc w:val="center"/>
              <w:rPr>
                <w:color w:val="000000"/>
                <w:kern w:val="0"/>
                <w:sz w:val="16"/>
                <w:szCs w:val="16"/>
              </w:rPr>
            </w:pPr>
            <w:r w:rsidRPr="00C94D2D">
              <w:rPr>
                <w:color w:val="000000"/>
                <w:kern w:val="0"/>
                <w:sz w:val="16"/>
                <w:szCs w:val="16"/>
              </w:rPr>
              <w:t>90.4</w:t>
            </w:r>
          </w:p>
        </w:tc>
        <w:tc>
          <w:tcPr>
            <w:tcW w:w="0" w:type="auto"/>
            <w:tcBorders>
              <w:top w:val="nil"/>
              <w:left w:val="nil"/>
              <w:bottom w:val="single" w:sz="4" w:space="0" w:color="auto"/>
              <w:right w:val="single" w:sz="4" w:space="0" w:color="auto"/>
            </w:tcBorders>
            <w:shd w:val="clear" w:color="auto" w:fill="auto"/>
            <w:noWrap/>
            <w:vAlign w:val="center"/>
            <w:hideMark/>
          </w:tcPr>
          <w:p w14:paraId="79CA486C" w14:textId="77777777" w:rsidR="00C94D2D" w:rsidRPr="00C94D2D" w:rsidRDefault="00C94D2D" w:rsidP="00C94D2D">
            <w:pPr>
              <w:widowControl/>
              <w:jc w:val="center"/>
              <w:rPr>
                <w:color w:val="000000"/>
                <w:kern w:val="0"/>
                <w:sz w:val="16"/>
                <w:szCs w:val="16"/>
              </w:rPr>
            </w:pPr>
            <w:r w:rsidRPr="00C94D2D">
              <w:rPr>
                <w:color w:val="000000"/>
                <w:kern w:val="0"/>
                <w:sz w:val="16"/>
                <w:szCs w:val="16"/>
              </w:rPr>
              <w:t>82.2</w:t>
            </w:r>
          </w:p>
        </w:tc>
      </w:tr>
      <w:tr w:rsidR="00C94D2D" w:rsidRPr="00C94D2D" w14:paraId="743E054F" w14:textId="77777777" w:rsidTr="00374031">
        <w:trPr>
          <w:trHeight w:val="28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7FCDD65" w14:textId="77777777" w:rsidR="00C94D2D" w:rsidRPr="00C94D2D" w:rsidRDefault="00C94D2D" w:rsidP="00C94D2D">
            <w:pPr>
              <w:widowControl/>
              <w:jc w:val="center"/>
              <w:rPr>
                <w:color w:val="000000"/>
                <w:kern w:val="0"/>
                <w:sz w:val="16"/>
                <w:szCs w:val="16"/>
              </w:rPr>
            </w:pPr>
            <w:r w:rsidRPr="00C94D2D">
              <w:rPr>
                <w:color w:val="000000"/>
                <w:kern w:val="0"/>
                <w:sz w:val="16"/>
                <w:szCs w:val="16"/>
              </w:rPr>
              <w:t>179</w:t>
            </w:r>
          </w:p>
        </w:tc>
        <w:tc>
          <w:tcPr>
            <w:tcW w:w="0" w:type="auto"/>
            <w:tcBorders>
              <w:top w:val="nil"/>
              <w:left w:val="nil"/>
              <w:bottom w:val="single" w:sz="4" w:space="0" w:color="auto"/>
              <w:right w:val="single" w:sz="4" w:space="0" w:color="auto"/>
            </w:tcBorders>
            <w:shd w:val="clear" w:color="auto" w:fill="auto"/>
            <w:noWrap/>
            <w:vAlign w:val="center"/>
            <w:hideMark/>
          </w:tcPr>
          <w:p w14:paraId="3AC66839" w14:textId="77777777" w:rsidR="00C94D2D" w:rsidRPr="00C94D2D" w:rsidRDefault="00C94D2D" w:rsidP="00C94D2D">
            <w:pPr>
              <w:widowControl/>
              <w:jc w:val="center"/>
              <w:rPr>
                <w:color w:val="000000"/>
                <w:kern w:val="0"/>
                <w:sz w:val="16"/>
                <w:szCs w:val="16"/>
              </w:rPr>
            </w:pPr>
            <w:r w:rsidRPr="00C94D2D">
              <w:rPr>
                <w:color w:val="000000"/>
                <w:kern w:val="0"/>
                <w:sz w:val="16"/>
                <w:szCs w:val="16"/>
              </w:rPr>
              <w:t>2002010418</w:t>
            </w:r>
          </w:p>
        </w:tc>
        <w:tc>
          <w:tcPr>
            <w:tcW w:w="0" w:type="auto"/>
            <w:tcBorders>
              <w:top w:val="nil"/>
              <w:left w:val="nil"/>
              <w:bottom w:val="single" w:sz="4" w:space="0" w:color="auto"/>
              <w:right w:val="single" w:sz="4" w:space="0" w:color="auto"/>
            </w:tcBorders>
            <w:shd w:val="clear" w:color="auto" w:fill="auto"/>
            <w:vAlign w:val="center"/>
            <w:hideMark/>
          </w:tcPr>
          <w:p w14:paraId="68992859" w14:textId="77777777" w:rsidR="00C94D2D" w:rsidRPr="00C94D2D" w:rsidRDefault="00C94D2D" w:rsidP="00C94D2D">
            <w:pPr>
              <w:widowControl/>
              <w:jc w:val="center"/>
              <w:rPr>
                <w:color w:val="000000"/>
                <w:kern w:val="0"/>
                <w:sz w:val="16"/>
                <w:szCs w:val="16"/>
              </w:rPr>
            </w:pPr>
            <w:r w:rsidRPr="00C94D2D">
              <w:rPr>
                <w:color w:val="000000"/>
                <w:kern w:val="0"/>
                <w:sz w:val="16"/>
                <w:szCs w:val="16"/>
              </w:rPr>
              <w:t>杜晓伟</w:t>
            </w:r>
          </w:p>
        </w:tc>
        <w:tc>
          <w:tcPr>
            <w:tcW w:w="0" w:type="auto"/>
            <w:tcBorders>
              <w:top w:val="nil"/>
              <w:left w:val="nil"/>
              <w:bottom w:val="single" w:sz="4" w:space="0" w:color="auto"/>
              <w:right w:val="single" w:sz="4" w:space="0" w:color="auto"/>
            </w:tcBorders>
            <w:shd w:val="clear" w:color="auto" w:fill="auto"/>
            <w:noWrap/>
            <w:vAlign w:val="center"/>
            <w:hideMark/>
          </w:tcPr>
          <w:p w14:paraId="6508B8EB" w14:textId="77777777" w:rsidR="00C94D2D" w:rsidRPr="00C94D2D" w:rsidRDefault="00C94D2D" w:rsidP="00C94D2D">
            <w:pPr>
              <w:widowControl/>
              <w:jc w:val="center"/>
              <w:rPr>
                <w:color w:val="000000"/>
                <w:kern w:val="0"/>
                <w:sz w:val="16"/>
                <w:szCs w:val="16"/>
              </w:rPr>
            </w:pPr>
            <w:r w:rsidRPr="00C94D2D">
              <w:rPr>
                <w:color w:val="000000"/>
                <w:kern w:val="0"/>
                <w:sz w:val="16"/>
                <w:szCs w:val="16"/>
              </w:rPr>
              <w:t>72.9</w:t>
            </w:r>
          </w:p>
        </w:tc>
        <w:tc>
          <w:tcPr>
            <w:tcW w:w="0" w:type="auto"/>
            <w:tcBorders>
              <w:top w:val="nil"/>
              <w:left w:val="nil"/>
              <w:bottom w:val="single" w:sz="4" w:space="0" w:color="auto"/>
              <w:right w:val="single" w:sz="4" w:space="0" w:color="auto"/>
            </w:tcBorders>
            <w:shd w:val="clear" w:color="auto" w:fill="auto"/>
            <w:noWrap/>
            <w:vAlign w:val="center"/>
            <w:hideMark/>
          </w:tcPr>
          <w:p w14:paraId="1AAAEEFB" w14:textId="77777777" w:rsidR="00C94D2D" w:rsidRPr="00C94D2D" w:rsidRDefault="00C94D2D" w:rsidP="00C94D2D">
            <w:pPr>
              <w:widowControl/>
              <w:jc w:val="center"/>
              <w:rPr>
                <w:color w:val="000000"/>
                <w:kern w:val="0"/>
                <w:sz w:val="16"/>
                <w:szCs w:val="16"/>
              </w:rPr>
            </w:pPr>
            <w:r w:rsidRPr="00C94D2D">
              <w:rPr>
                <w:color w:val="000000"/>
                <w:kern w:val="0"/>
                <w:sz w:val="16"/>
                <w:szCs w:val="16"/>
              </w:rPr>
              <w:t>87.7</w:t>
            </w:r>
          </w:p>
        </w:tc>
        <w:tc>
          <w:tcPr>
            <w:tcW w:w="0" w:type="auto"/>
            <w:tcBorders>
              <w:top w:val="nil"/>
              <w:left w:val="nil"/>
              <w:bottom w:val="single" w:sz="4" w:space="0" w:color="auto"/>
              <w:right w:val="single" w:sz="4" w:space="0" w:color="auto"/>
            </w:tcBorders>
            <w:shd w:val="clear" w:color="auto" w:fill="auto"/>
            <w:noWrap/>
            <w:vAlign w:val="center"/>
            <w:hideMark/>
          </w:tcPr>
          <w:p w14:paraId="484A87B5" w14:textId="77777777" w:rsidR="00C94D2D" w:rsidRPr="00C94D2D" w:rsidRDefault="00C94D2D" w:rsidP="00C94D2D">
            <w:pPr>
              <w:widowControl/>
              <w:jc w:val="center"/>
              <w:rPr>
                <w:color w:val="000000"/>
                <w:kern w:val="0"/>
                <w:sz w:val="16"/>
                <w:szCs w:val="16"/>
              </w:rPr>
            </w:pPr>
            <w:r w:rsidRPr="00C94D2D">
              <w:rPr>
                <w:color w:val="000000"/>
                <w:kern w:val="0"/>
                <w:sz w:val="16"/>
                <w:szCs w:val="16"/>
              </w:rPr>
              <w:t>92.8</w:t>
            </w:r>
          </w:p>
        </w:tc>
        <w:tc>
          <w:tcPr>
            <w:tcW w:w="0" w:type="auto"/>
            <w:tcBorders>
              <w:top w:val="nil"/>
              <w:left w:val="nil"/>
              <w:bottom w:val="single" w:sz="4" w:space="0" w:color="auto"/>
              <w:right w:val="single" w:sz="4" w:space="0" w:color="auto"/>
            </w:tcBorders>
            <w:shd w:val="clear" w:color="auto" w:fill="auto"/>
            <w:noWrap/>
            <w:vAlign w:val="center"/>
            <w:hideMark/>
          </w:tcPr>
          <w:p w14:paraId="3D812291" w14:textId="77777777" w:rsidR="00C94D2D" w:rsidRPr="00C94D2D" w:rsidRDefault="00C94D2D" w:rsidP="00C94D2D">
            <w:pPr>
              <w:widowControl/>
              <w:jc w:val="center"/>
              <w:rPr>
                <w:color w:val="000000"/>
                <w:kern w:val="0"/>
                <w:sz w:val="16"/>
                <w:szCs w:val="16"/>
              </w:rPr>
            </w:pPr>
            <w:r w:rsidRPr="00C94D2D">
              <w:rPr>
                <w:color w:val="000000"/>
                <w:kern w:val="0"/>
                <w:sz w:val="16"/>
                <w:szCs w:val="16"/>
              </w:rPr>
              <w:t>88.3</w:t>
            </w:r>
          </w:p>
        </w:tc>
        <w:tc>
          <w:tcPr>
            <w:tcW w:w="0" w:type="auto"/>
            <w:tcBorders>
              <w:top w:val="nil"/>
              <w:left w:val="nil"/>
              <w:bottom w:val="single" w:sz="4" w:space="0" w:color="auto"/>
              <w:right w:val="single" w:sz="4" w:space="0" w:color="auto"/>
            </w:tcBorders>
            <w:shd w:val="clear" w:color="auto" w:fill="auto"/>
            <w:noWrap/>
            <w:vAlign w:val="center"/>
            <w:hideMark/>
          </w:tcPr>
          <w:p w14:paraId="1A817A50" w14:textId="77777777" w:rsidR="00C94D2D" w:rsidRPr="00C94D2D" w:rsidRDefault="00C94D2D" w:rsidP="00C94D2D">
            <w:pPr>
              <w:widowControl/>
              <w:jc w:val="center"/>
              <w:rPr>
                <w:color w:val="000000"/>
                <w:kern w:val="0"/>
                <w:sz w:val="16"/>
                <w:szCs w:val="16"/>
              </w:rPr>
            </w:pPr>
            <w:r w:rsidRPr="00C94D2D">
              <w:rPr>
                <w:color w:val="000000"/>
                <w:kern w:val="0"/>
                <w:sz w:val="16"/>
                <w:szCs w:val="16"/>
              </w:rPr>
              <w:t>82.6</w:t>
            </w:r>
          </w:p>
        </w:tc>
      </w:tr>
      <w:tr w:rsidR="00C94D2D" w:rsidRPr="00C94D2D" w14:paraId="394432A3" w14:textId="77777777" w:rsidTr="00374031">
        <w:trPr>
          <w:trHeight w:val="28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A5E9506" w14:textId="77777777" w:rsidR="00C94D2D" w:rsidRPr="00C94D2D" w:rsidRDefault="00C94D2D" w:rsidP="00C94D2D">
            <w:pPr>
              <w:widowControl/>
              <w:jc w:val="center"/>
              <w:rPr>
                <w:color w:val="000000"/>
                <w:kern w:val="0"/>
                <w:sz w:val="16"/>
                <w:szCs w:val="16"/>
              </w:rPr>
            </w:pPr>
            <w:r w:rsidRPr="00C94D2D">
              <w:rPr>
                <w:color w:val="000000"/>
                <w:kern w:val="0"/>
                <w:sz w:val="16"/>
                <w:szCs w:val="16"/>
              </w:rPr>
              <w:t>180</w:t>
            </w:r>
          </w:p>
        </w:tc>
        <w:tc>
          <w:tcPr>
            <w:tcW w:w="0" w:type="auto"/>
            <w:tcBorders>
              <w:top w:val="nil"/>
              <w:left w:val="nil"/>
              <w:bottom w:val="single" w:sz="4" w:space="0" w:color="auto"/>
              <w:right w:val="single" w:sz="4" w:space="0" w:color="auto"/>
            </w:tcBorders>
            <w:shd w:val="clear" w:color="auto" w:fill="auto"/>
            <w:noWrap/>
            <w:vAlign w:val="center"/>
            <w:hideMark/>
          </w:tcPr>
          <w:p w14:paraId="6987BB41" w14:textId="77777777" w:rsidR="00C94D2D" w:rsidRPr="00C94D2D" w:rsidRDefault="00C94D2D" w:rsidP="00C94D2D">
            <w:pPr>
              <w:widowControl/>
              <w:jc w:val="center"/>
              <w:rPr>
                <w:color w:val="000000"/>
                <w:kern w:val="0"/>
                <w:sz w:val="16"/>
                <w:szCs w:val="16"/>
              </w:rPr>
            </w:pPr>
            <w:r w:rsidRPr="00C94D2D">
              <w:rPr>
                <w:color w:val="000000"/>
                <w:kern w:val="0"/>
                <w:sz w:val="16"/>
                <w:szCs w:val="16"/>
              </w:rPr>
              <w:t>2002010419</w:t>
            </w:r>
          </w:p>
        </w:tc>
        <w:tc>
          <w:tcPr>
            <w:tcW w:w="0" w:type="auto"/>
            <w:tcBorders>
              <w:top w:val="nil"/>
              <w:left w:val="nil"/>
              <w:bottom w:val="single" w:sz="4" w:space="0" w:color="auto"/>
              <w:right w:val="single" w:sz="4" w:space="0" w:color="auto"/>
            </w:tcBorders>
            <w:shd w:val="clear" w:color="auto" w:fill="auto"/>
            <w:vAlign w:val="center"/>
            <w:hideMark/>
          </w:tcPr>
          <w:p w14:paraId="17278FAC" w14:textId="77777777" w:rsidR="00C94D2D" w:rsidRPr="00C94D2D" w:rsidRDefault="00C94D2D" w:rsidP="00C94D2D">
            <w:pPr>
              <w:widowControl/>
              <w:jc w:val="center"/>
              <w:rPr>
                <w:color w:val="000000"/>
                <w:kern w:val="0"/>
                <w:sz w:val="16"/>
                <w:szCs w:val="16"/>
              </w:rPr>
            </w:pPr>
            <w:r w:rsidRPr="00C94D2D">
              <w:rPr>
                <w:color w:val="000000"/>
                <w:kern w:val="0"/>
                <w:sz w:val="16"/>
                <w:szCs w:val="16"/>
              </w:rPr>
              <w:t>林繁</w:t>
            </w:r>
          </w:p>
        </w:tc>
        <w:tc>
          <w:tcPr>
            <w:tcW w:w="0" w:type="auto"/>
            <w:tcBorders>
              <w:top w:val="nil"/>
              <w:left w:val="nil"/>
              <w:bottom w:val="single" w:sz="4" w:space="0" w:color="auto"/>
              <w:right w:val="single" w:sz="4" w:space="0" w:color="auto"/>
            </w:tcBorders>
            <w:shd w:val="clear" w:color="auto" w:fill="auto"/>
            <w:noWrap/>
            <w:vAlign w:val="center"/>
            <w:hideMark/>
          </w:tcPr>
          <w:p w14:paraId="4281A281" w14:textId="77777777" w:rsidR="00C94D2D" w:rsidRPr="00C94D2D" w:rsidRDefault="00C94D2D" w:rsidP="00C94D2D">
            <w:pPr>
              <w:widowControl/>
              <w:jc w:val="center"/>
              <w:rPr>
                <w:color w:val="000000"/>
                <w:kern w:val="0"/>
                <w:sz w:val="16"/>
                <w:szCs w:val="16"/>
              </w:rPr>
            </w:pPr>
            <w:r w:rsidRPr="00C94D2D">
              <w:rPr>
                <w:color w:val="000000"/>
                <w:kern w:val="0"/>
                <w:sz w:val="16"/>
                <w:szCs w:val="16"/>
              </w:rPr>
              <w:t>88.3</w:t>
            </w:r>
          </w:p>
        </w:tc>
        <w:tc>
          <w:tcPr>
            <w:tcW w:w="0" w:type="auto"/>
            <w:tcBorders>
              <w:top w:val="nil"/>
              <w:left w:val="nil"/>
              <w:bottom w:val="single" w:sz="4" w:space="0" w:color="auto"/>
              <w:right w:val="single" w:sz="4" w:space="0" w:color="auto"/>
            </w:tcBorders>
            <w:shd w:val="clear" w:color="auto" w:fill="auto"/>
            <w:noWrap/>
            <w:vAlign w:val="center"/>
            <w:hideMark/>
          </w:tcPr>
          <w:p w14:paraId="024404CF" w14:textId="77777777" w:rsidR="00C94D2D" w:rsidRPr="00C94D2D" w:rsidRDefault="00C94D2D" w:rsidP="00C94D2D">
            <w:pPr>
              <w:widowControl/>
              <w:jc w:val="center"/>
              <w:rPr>
                <w:color w:val="000000"/>
                <w:kern w:val="0"/>
                <w:sz w:val="16"/>
                <w:szCs w:val="16"/>
              </w:rPr>
            </w:pPr>
            <w:r w:rsidRPr="00C94D2D">
              <w:rPr>
                <w:color w:val="000000"/>
                <w:kern w:val="0"/>
                <w:sz w:val="16"/>
                <w:szCs w:val="16"/>
              </w:rPr>
              <w:t>97.0</w:t>
            </w:r>
          </w:p>
        </w:tc>
        <w:tc>
          <w:tcPr>
            <w:tcW w:w="0" w:type="auto"/>
            <w:tcBorders>
              <w:top w:val="nil"/>
              <w:left w:val="nil"/>
              <w:bottom w:val="single" w:sz="4" w:space="0" w:color="auto"/>
              <w:right w:val="single" w:sz="4" w:space="0" w:color="auto"/>
            </w:tcBorders>
            <w:shd w:val="clear" w:color="auto" w:fill="auto"/>
            <w:noWrap/>
            <w:vAlign w:val="center"/>
            <w:hideMark/>
          </w:tcPr>
          <w:p w14:paraId="32E7BADD" w14:textId="77777777" w:rsidR="00C94D2D" w:rsidRPr="00C94D2D" w:rsidRDefault="00C94D2D" w:rsidP="00C94D2D">
            <w:pPr>
              <w:widowControl/>
              <w:jc w:val="center"/>
              <w:rPr>
                <w:color w:val="000000"/>
                <w:kern w:val="0"/>
                <w:sz w:val="16"/>
                <w:szCs w:val="16"/>
              </w:rPr>
            </w:pPr>
            <w:r w:rsidRPr="00C94D2D">
              <w:rPr>
                <w:color w:val="000000"/>
                <w:kern w:val="0"/>
                <w:sz w:val="16"/>
                <w:szCs w:val="16"/>
              </w:rPr>
              <w:t>95.1</w:t>
            </w:r>
          </w:p>
        </w:tc>
        <w:tc>
          <w:tcPr>
            <w:tcW w:w="0" w:type="auto"/>
            <w:tcBorders>
              <w:top w:val="nil"/>
              <w:left w:val="nil"/>
              <w:bottom w:val="single" w:sz="4" w:space="0" w:color="auto"/>
              <w:right w:val="single" w:sz="4" w:space="0" w:color="auto"/>
            </w:tcBorders>
            <w:shd w:val="clear" w:color="auto" w:fill="auto"/>
            <w:noWrap/>
            <w:vAlign w:val="center"/>
            <w:hideMark/>
          </w:tcPr>
          <w:p w14:paraId="75EB3075" w14:textId="77777777" w:rsidR="00C94D2D" w:rsidRPr="00C94D2D" w:rsidRDefault="00C94D2D" w:rsidP="00C94D2D">
            <w:pPr>
              <w:widowControl/>
              <w:jc w:val="center"/>
              <w:rPr>
                <w:color w:val="000000"/>
                <w:kern w:val="0"/>
                <w:sz w:val="16"/>
                <w:szCs w:val="16"/>
              </w:rPr>
            </w:pPr>
            <w:r w:rsidRPr="00C94D2D">
              <w:rPr>
                <w:color w:val="000000"/>
                <w:kern w:val="0"/>
                <w:sz w:val="16"/>
                <w:szCs w:val="16"/>
              </w:rPr>
              <w:t>89.9</w:t>
            </w:r>
          </w:p>
        </w:tc>
        <w:tc>
          <w:tcPr>
            <w:tcW w:w="0" w:type="auto"/>
            <w:tcBorders>
              <w:top w:val="nil"/>
              <w:left w:val="nil"/>
              <w:bottom w:val="single" w:sz="4" w:space="0" w:color="auto"/>
              <w:right w:val="single" w:sz="4" w:space="0" w:color="auto"/>
            </w:tcBorders>
            <w:shd w:val="clear" w:color="auto" w:fill="auto"/>
            <w:noWrap/>
            <w:vAlign w:val="center"/>
            <w:hideMark/>
          </w:tcPr>
          <w:p w14:paraId="418F8092" w14:textId="77777777" w:rsidR="00C94D2D" w:rsidRPr="00C94D2D" w:rsidRDefault="00C94D2D" w:rsidP="00C94D2D">
            <w:pPr>
              <w:widowControl/>
              <w:jc w:val="center"/>
              <w:rPr>
                <w:color w:val="000000"/>
                <w:kern w:val="0"/>
                <w:sz w:val="16"/>
                <w:szCs w:val="16"/>
              </w:rPr>
            </w:pPr>
            <w:r w:rsidRPr="00C94D2D">
              <w:rPr>
                <w:color w:val="000000"/>
                <w:kern w:val="0"/>
                <w:sz w:val="16"/>
                <w:szCs w:val="16"/>
              </w:rPr>
              <w:t>92.1</w:t>
            </w:r>
          </w:p>
        </w:tc>
      </w:tr>
      <w:tr w:rsidR="00C94D2D" w:rsidRPr="00C94D2D" w14:paraId="14F8513C" w14:textId="77777777" w:rsidTr="00374031">
        <w:trPr>
          <w:trHeight w:val="28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85769A4" w14:textId="77777777" w:rsidR="00C94D2D" w:rsidRPr="00C94D2D" w:rsidRDefault="00C94D2D" w:rsidP="00C94D2D">
            <w:pPr>
              <w:widowControl/>
              <w:jc w:val="center"/>
              <w:rPr>
                <w:color w:val="000000"/>
                <w:kern w:val="0"/>
                <w:sz w:val="16"/>
                <w:szCs w:val="16"/>
              </w:rPr>
            </w:pPr>
            <w:r w:rsidRPr="00C94D2D">
              <w:rPr>
                <w:color w:val="000000"/>
                <w:kern w:val="0"/>
                <w:sz w:val="16"/>
                <w:szCs w:val="16"/>
              </w:rPr>
              <w:t>181</w:t>
            </w:r>
          </w:p>
        </w:tc>
        <w:tc>
          <w:tcPr>
            <w:tcW w:w="0" w:type="auto"/>
            <w:tcBorders>
              <w:top w:val="nil"/>
              <w:left w:val="nil"/>
              <w:bottom w:val="single" w:sz="4" w:space="0" w:color="auto"/>
              <w:right w:val="single" w:sz="4" w:space="0" w:color="auto"/>
            </w:tcBorders>
            <w:shd w:val="clear" w:color="auto" w:fill="auto"/>
            <w:noWrap/>
            <w:vAlign w:val="center"/>
            <w:hideMark/>
          </w:tcPr>
          <w:p w14:paraId="1C7C6490" w14:textId="77777777" w:rsidR="00C94D2D" w:rsidRPr="00C94D2D" w:rsidRDefault="00C94D2D" w:rsidP="00C94D2D">
            <w:pPr>
              <w:widowControl/>
              <w:jc w:val="center"/>
              <w:rPr>
                <w:color w:val="000000"/>
                <w:kern w:val="0"/>
                <w:sz w:val="16"/>
                <w:szCs w:val="16"/>
              </w:rPr>
            </w:pPr>
            <w:r w:rsidRPr="00C94D2D">
              <w:rPr>
                <w:color w:val="000000"/>
                <w:kern w:val="0"/>
                <w:sz w:val="16"/>
                <w:szCs w:val="16"/>
              </w:rPr>
              <w:t>2002010422</w:t>
            </w:r>
          </w:p>
        </w:tc>
        <w:tc>
          <w:tcPr>
            <w:tcW w:w="0" w:type="auto"/>
            <w:tcBorders>
              <w:top w:val="nil"/>
              <w:left w:val="nil"/>
              <w:bottom w:val="single" w:sz="4" w:space="0" w:color="auto"/>
              <w:right w:val="single" w:sz="4" w:space="0" w:color="auto"/>
            </w:tcBorders>
            <w:shd w:val="clear" w:color="auto" w:fill="auto"/>
            <w:vAlign w:val="center"/>
            <w:hideMark/>
          </w:tcPr>
          <w:p w14:paraId="6B2AB3B0" w14:textId="77777777" w:rsidR="00C94D2D" w:rsidRPr="00C94D2D" w:rsidRDefault="00C94D2D" w:rsidP="00C94D2D">
            <w:pPr>
              <w:widowControl/>
              <w:jc w:val="center"/>
              <w:rPr>
                <w:color w:val="000000"/>
                <w:kern w:val="0"/>
                <w:sz w:val="16"/>
                <w:szCs w:val="16"/>
              </w:rPr>
            </w:pPr>
            <w:r w:rsidRPr="00C94D2D">
              <w:rPr>
                <w:color w:val="000000"/>
                <w:kern w:val="0"/>
                <w:sz w:val="16"/>
                <w:szCs w:val="16"/>
              </w:rPr>
              <w:t>刘方林</w:t>
            </w:r>
          </w:p>
        </w:tc>
        <w:tc>
          <w:tcPr>
            <w:tcW w:w="0" w:type="auto"/>
            <w:tcBorders>
              <w:top w:val="nil"/>
              <w:left w:val="nil"/>
              <w:bottom w:val="single" w:sz="4" w:space="0" w:color="auto"/>
              <w:right w:val="single" w:sz="4" w:space="0" w:color="auto"/>
            </w:tcBorders>
            <w:shd w:val="clear" w:color="auto" w:fill="auto"/>
            <w:noWrap/>
            <w:vAlign w:val="center"/>
            <w:hideMark/>
          </w:tcPr>
          <w:p w14:paraId="06C0F3AD" w14:textId="77777777" w:rsidR="00C94D2D" w:rsidRPr="00C94D2D" w:rsidRDefault="00C94D2D" w:rsidP="00C94D2D">
            <w:pPr>
              <w:widowControl/>
              <w:jc w:val="center"/>
              <w:rPr>
                <w:color w:val="000000"/>
                <w:kern w:val="0"/>
                <w:sz w:val="16"/>
                <w:szCs w:val="16"/>
              </w:rPr>
            </w:pPr>
            <w:r w:rsidRPr="00C94D2D">
              <w:rPr>
                <w:color w:val="000000"/>
                <w:kern w:val="0"/>
                <w:sz w:val="16"/>
                <w:szCs w:val="16"/>
              </w:rPr>
              <w:t>86.5</w:t>
            </w:r>
          </w:p>
        </w:tc>
        <w:tc>
          <w:tcPr>
            <w:tcW w:w="0" w:type="auto"/>
            <w:tcBorders>
              <w:top w:val="nil"/>
              <w:left w:val="nil"/>
              <w:bottom w:val="single" w:sz="4" w:space="0" w:color="auto"/>
              <w:right w:val="single" w:sz="4" w:space="0" w:color="auto"/>
            </w:tcBorders>
            <w:shd w:val="clear" w:color="auto" w:fill="auto"/>
            <w:noWrap/>
            <w:vAlign w:val="center"/>
            <w:hideMark/>
          </w:tcPr>
          <w:p w14:paraId="3350E71A" w14:textId="77777777" w:rsidR="00C94D2D" w:rsidRPr="00C94D2D" w:rsidRDefault="00C94D2D" w:rsidP="00C94D2D">
            <w:pPr>
              <w:widowControl/>
              <w:jc w:val="center"/>
              <w:rPr>
                <w:color w:val="000000"/>
                <w:kern w:val="0"/>
                <w:sz w:val="16"/>
                <w:szCs w:val="16"/>
              </w:rPr>
            </w:pPr>
            <w:r w:rsidRPr="00C94D2D">
              <w:rPr>
                <w:color w:val="000000"/>
                <w:kern w:val="0"/>
                <w:sz w:val="16"/>
                <w:szCs w:val="16"/>
              </w:rPr>
              <w:t>94.7</w:t>
            </w:r>
          </w:p>
        </w:tc>
        <w:tc>
          <w:tcPr>
            <w:tcW w:w="0" w:type="auto"/>
            <w:tcBorders>
              <w:top w:val="nil"/>
              <w:left w:val="nil"/>
              <w:bottom w:val="single" w:sz="4" w:space="0" w:color="auto"/>
              <w:right w:val="single" w:sz="4" w:space="0" w:color="auto"/>
            </w:tcBorders>
            <w:shd w:val="clear" w:color="auto" w:fill="auto"/>
            <w:noWrap/>
            <w:vAlign w:val="center"/>
            <w:hideMark/>
          </w:tcPr>
          <w:p w14:paraId="26DE963B" w14:textId="77777777" w:rsidR="00C94D2D" w:rsidRPr="00C94D2D" w:rsidRDefault="00C94D2D" w:rsidP="00C94D2D">
            <w:pPr>
              <w:widowControl/>
              <w:jc w:val="center"/>
              <w:rPr>
                <w:color w:val="000000"/>
                <w:kern w:val="0"/>
                <w:sz w:val="16"/>
                <w:szCs w:val="16"/>
              </w:rPr>
            </w:pPr>
            <w:r w:rsidRPr="00C94D2D">
              <w:rPr>
                <w:color w:val="000000"/>
                <w:kern w:val="0"/>
                <w:sz w:val="16"/>
                <w:szCs w:val="16"/>
              </w:rPr>
              <w:t>90.8</w:t>
            </w:r>
          </w:p>
        </w:tc>
        <w:tc>
          <w:tcPr>
            <w:tcW w:w="0" w:type="auto"/>
            <w:tcBorders>
              <w:top w:val="nil"/>
              <w:left w:val="nil"/>
              <w:bottom w:val="single" w:sz="4" w:space="0" w:color="auto"/>
              <w:right w:val="single" w:sz="4" w:space="0" w:color="auto"/>
            </w:tcBorders>
            <w:shd w:val="clear" w:color="auto" w:fill="auto"/>
            <w:noWrap/>
            <w:vAlign w:val="center"/>
            <w:hideMark/>
          </w:tcPr>
          <w:p w14:paraId="2FFF8765" w14:textId="77777777" w:rsidR="00C94D2D" w:rsidRPr="00C94D2D" w:rsidRDefault="00C94D2D" w:rsidP="00C94D2D">
            <w:pPr>
              <w:widowControl/>
              <w:jc w:val="center"/>
              <w:rPr>
                <w:color w:val="000000"/>
                <w:kern w:val="0"/>
                <w:sz w:val="16"/>
                <w:szCs w:val="16"/>
              </w:rPr>
            </w:pPr>
            <w:r w:rsidRPr="00C94D2D">
              <w:rPr>
                <w:color w:val="000000"/>
                <w:kern w:val="0"/>
                <w:sz w:val="16"/>
                <w:szCs w:val="16"/>
              </w:rPr>
              <w:t>84.8</w:t>
            </w:r>
          </w:p>
        </w:tc>
        <w:tc>
          <w:tcPr>
            <w:tcW w:w="0" w:type="auto"/>
            <w:tcBorders>
              <w:top w:val="nil"/>
              <w:left w:val="nil"/>
              <w:bottom w:val="single" w:sz="4" w:space="0" w:color="auto"/>
              <w:right w:val="single" w:sz="4" w:space="0" w:color="auto"/>
            </w:tcBorders>
            <w:shd w:val="clear" w:color="auto" w:fill="auto"/>
            <w:noWrap/>
            <w:vAlign w:val="center"/>
            <w:hideMark/>
          </w:tcPr>
          <w:p w14:paraId="7C52F119" w14:textId="77777777" w:rsidR="00C94D2D" w:rsidRPr="00C94D2D" w:rsidRDefault="00C94D2D" w:rsidP="00C94D2D">
            <w:pPr>
              <w:widowControl/>
              <w:jc w:val="center"/>
              <w:rPr>
                <w:color w:val="000000"/>
                <w:kern w:val="0"/>
                <w:sz w:val="16"/>
                <w:szCs w:val="16"/>
              </w:rPr>
            </w:pPr>
            <w:r w:rsidRPr="00C94D2D">
              <w:rPr>
                <w:color w:val="000000"/>
                <w:kern w:val="0"/>
                <w:sz w:val="16"/>
                <w:szCs w:val="16"/>
              </w:rPr>
              <w:t>80.7</w:t>
            </w:r>
          </w:p>
        </w:tc>
      </w:tr>
      <w:tr w:rsidR="00C94D2D" w:rsidRPr="00C94D2D" w14:paraId="6BBDC5FF" w14:textId="77777777" w:rsidTr="00374031">
        <w:trPr>
          <w:trHeight w:val="28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55115BC" w14:textId="77777777" w:rsidR="00C94D2D" w:rsidRPr="00C94D2D" w:rsidRDefault="00C94D2D" w:rsidP="00C94D2D">
            <w:pPr>
              <w:widowControl/>
              <w:jc w:val="center"/>
              <w:rPr>
                <w:color w:val="000000"/>
                <w:kern w:val="0"/>
                <w:sz w:val="16"/>
                <w:szCs w:val="16"/>
              </w:rPr>
            </w:pPr>
            <w:r w:rsidRPr="00C94D2D">
              <w:rPr>
                <w:color w:val="000000"/>
                <w:kern w:val="0"/>
                <w:sz w:val="16"/>
                <w:szCs w:val="16"/>
              </w:rPr>
              <w:t>182</w:t>
            </w:r>
          </w:p>
        </w:tc>
        <w:tc>
          <w:tcPr>
            <w:tcW w:w="0" w:type="auto"/>
            <w:tcBorders>
              <w:top w:val="nil"/>
              <w:left w:val="nil"/>
              <w:bottom w:val="single" w:sz="4" w:space="0" w:color="auto"/>
              <w:right w:val="single" w:sz="4" w:space="0" w:color="auto"/>
            </w:tcBorders>
            <w:shd w:val="clear" w:color="auto" w:fill="auto"/>
            <w:noWrap/>
            <w:vAlign w:val="center"/>
            <w:hideMark/>
          </w:tcPr>
          <w:p w14:paraId="62BB83D8" w14:textId="77777777" w:rsidR="00C94D2D" w:rsidRPr="00C94D2D" w:rsidRDefault="00C94D2D" w:rsidP="00C94D2D">
            <w:pPr>
              <w:widowControl/>
              <w:jc w:val="center"/>
              <w:rPr>
                <w:color w:val="000000"/>
                <w:kern w:val="0"/>
                <w:sz w:val="16"/>
                <w:szCs w:val="16"/>
              </w:rPr>
            </w:pPr>
            <w:r w:rsidRPr="00C94D2D">
              <w:rPr>
                <w:color w:val="000000"/>
                <w:kern w:val="0"/>
                <w:sz w:val="16"/>
                <w:szCs w:val="16"/>
              </w:rPr>
              <w:t>2002010424</w:t>
            </w:r>
          </w:p>
        </w:tc>
        <w:tc>
          <w:tcPr>
            <w:tcW w:w="0" w:type="auto"/>
            <w:tcBorders>
              <w:top w:val="nil"/>
              <w:left w:val="nil"/>
              <w:bottom w:val="single" w:sz="4" w:space="0" w:color="auto"/>
              <w:right w:val="single" w:sz="4" w:space="0" w:color="auto"/>
            </w:tcBorders>
            <w:shd w:val="clear" w:color="auto" w:fill="auto"/>
            <w:vAlign w:val="center"/>
            <w:hideMark/>
          </w:tcPr>
          <w:p w14:paraId="4EBDD84C" w14:textId="77777777" w:rsidR="00C94D2D" w:rsidRPr="00C94D2D" w:rsidRDefault="00C94D2D" w:rsidP="00C94D2D">
            <w:pPr>
              <w:widowControl/>
              <w:jc w:val="center"/>
              <w:rPr>
                <w:color w:val="000000"/>
                <w:kern w:val="0"/>
                <w:sz w:val="16"/>
                <w:szCs w:val="16"/>
              </w:rPr>
            </w:pPr>
            <w:r w:rsidRPr="00C94D2D">
              <w:rPr>
                <w:color w:val="000000"/>
                <w:kern w:val="0"/>
                <w:sz w:val="16"/>
                <w:szCs w:val="16"/>
              </w:rPr>
              <w:t>黄传扬</w:t>
            </w:r>
          </w:p>
        </w:tc>
        <w:tc>
          <w:tcPr>
            <w:tcW w:w="0" w:type="auto"/>
            <w:tcBorders>
              <w:top w:val="nil"/>
              <w:left w:val="nil"/>
              <w:bottom w:val="single" w:sz="4" w:space="0" w:color="auto"/>
              <w:right w:val="single" w:sz="4" w:space="0" w:color="auto"/>
            </w:tcBorders>
            <w:shd w:val="clear" w:color="auto" w:fill="auto"/>
            <w:noWrap/>
            <w:vAlign w:val="center"/>
            <w:hideMark/>
          </w:tcPr>
          <w:p w14:paraId="32DC47C8" w14:textId="77777777" w:rsidR="00C94D2D" w:rsidRPr="00C94D2D" w:rsidRDefault="00C94D2D" w:rsidP="00C94D2D">
            <w:pPr>
              <w:widowControl/>
              <w:jc w:val="center"/>
              <w:rPr>
                <w:color w:val="000000"/>
                <w:kern w:val="0"/>
                <w:sz w:val="16"/>
                <w:szCs w:val="16"/>
              </w:rPr>
            </w:pPr>
            <w:r w:rsidRPr="00C94D2D">
              <w:rPr>
                <w:color w:val="000000"/>
                <w:kern w:val="0"/>
                <w:sz w:val="16"/>
                <w:szCs w:val="16"/>
              </w:rPr>
              <w:t>83.3</w:t>
            </w:r>
          </w:p>
        </w:tc>
        <w:tc>
          <w:tcPr>
            <w:tcW w:w="0" w:type="auto"/>
            <w:tcBorders>
              <w:top w:val="nil"/>
              <w:left w:val="nil"/>
              <w:bottom w:val="single" w:sz="4" w:space="0" w:color="auto"/>
              <w:right w:val="single" w:sz="4" w:space="0" w:color="auto"/>
            </w:tcBorders>
            <w:shd w:val="clear" w:color="auto" w:fill="auto"/>
            <w:noWrap/>
            <w:vAlign w:val="center"/>
            <w:hideMark/>
          </w:tcPr>
          <w:p w14:paraId="47BA987A" w14:textId="77777777" w:rsidR="00C94D2D" w:rsidRPr="00C94D2D" w:rsidRDefault="00C94D2D" w:rsidP="00C94D2D">
            <w:pPr>
              <w:widowControl/>
              <w:jc w:val="center"/>
              <w:rPr>
                <w:color w:val="000000"/>
                <w:kern w:val="0"/>
                <w:sz w:val="16"/>
                <w:szCs w:val="16"/>
              </w:rPr>
            </w:pPr>
            <w:r w:rsidRPr="00C94D2D">
              <w:rPr>
                <w:color w:val="000000"/>
                <w:kern w:val="0"/>
                <w:sz w:val="16"/>
                <w:szCs w:val="16"/>
              </w:rPr>
              <w:t>96.4</w:t>
            </w:r>
          </w:p>
        </w:tc>
        <w:tc>
          <w:tcPr>
            <w:tcW w:w="0" w:type="auto"/>
            <w:tcBorders>
              <w:top w:val="nil"/>
              <w:left w:val="nil"/>
              <w:bottom w:val="single" w:sz="4" w:space="0" w:color="auto"/>
              <w:right w:val="single" w:sz="4" w:space="0" w:color="auto"/>
            </w:tcBorders>
            <w:shd w:val="clear" w:color="auto" w:fill="auto"/>
            <w:noWrap/>
            <w:vAlign w:val="center"/>
            <w:hideMark/>
          </w:tcPr>
          <w:p w14:paraId="4121D4D7" w14:textId="77777777" w:rsidR="00C94D2D" w:rsidRPr="00C94D2D" w:rsidRDefault="00C94D2D" w:rsidP="00C94D2D">
            <w:pPr>
              <w:widowControl/>
              <w:jc w:val="center"/>
              <w:rPr>
                <w:color w:val="000000"/>
                <w:kern w:val="0"/>
                <w:sz w:val="16"/>
                <w:szCs w:val="16"/>
              </w:rPr>
            </w:pPr>
            <w:r w:rsidRPr="00C94D2D">
              <w:rPr>
                <w:color w:val="000000"/>
                <w:kern w:val="0"/>
                <w:sz w:val="16"/>
                <w:szCs w:val="16"/>
              </w:rPr>
              <w:t>93.3</w:t>
            </w:r>
          </w:p>
        </w:tc>
        <w:tc>
          <w:tcPr>
            <w:tcW w:w="0" w:type="auto"/>
            <w:tcBorders>
              <w:top w:val="nil"/>
              <w:left w:val="nil"/>
              <w:bottom w:val="single" w:sz="4" w:space="0" w:color="auto"/>
              <w:right w:val="single" w:sz="4" w:space="0" w:color="auto"/>
            </w:tcBorders>
            <w:shd w:val="clear" w:color="auto" w:fill="auto"/>
            <w:noWrap/>
            <w:vAlign w:val="center"/>
            <w:hideMark/>
          </w:tcPr>
          <w:p w14:paraId="5B9D0B73" w14:textId="77777777" w:rsidR="00C94D2D" w:rsidRPr="00C94D2D" w:rsidRDefault="00C94D2D" w:rsidP="00C94D2D">
            <w:pPr>
              <w:widowControl/>
              <w:jc w:val="center"/>
              <w:rPr>
                <w:color w:val="000000"/>
                <w:kern w:val="0"/>
                <w:sz w:val="16"/>
                <w:szCs w:val="16"/>
              </w:rPr>
            </w:pPr>
            <w:r w:rsidRPr="00C94D2D">
              <w:rPr>
                <w:color w:val="000000"/>
                <w:kern w:val="0"/>
                <w:sz w:val="16"/>
                <w:szCs w:val="16"/>
              </w:rPr>
              <w:t>86.9</w:t>
            </w:r>
          </w:p>
        </w:tc>
        <w:tc>
          <w:tcPr>
            <w:tcW w:w="0" w:type="auto"/>
            <w:tcBorders>
              <w:top w:val="nil"/>
              <w:left w:val="nil"/>
              <w:bottom w:val="single" w:sz="4" w:space="0" w:color="auto"/>
              <w:right w:val="single" w:sz="4" w:space="0" w:color="auto"/>
            </w:tcBorders>
            <w:shd w:val="clear" w:color="auto" w:fill="auto"/>
            <w:noWrap/>
            <w:vAlign w:val="center"/>
            <w:hideMark/>
          </w:tcPr>
          <w:p w14:paraId="5BB5E277" w14:textId="77777777" w:rsidR="00C94D2D" w:rsidRPr="00C94D2D" w:rsidRDefault="00C94D2D" w:rsidP="00C94D2D">
            <w:pPr>
              <w:widowControl/>
              <w:jc w:val="center"/>
              <w:rPr>
                <w:color w:val="000000"/>
                <w:kern w:val="0"/>
                <w:sz w:val="16"/>
                <w:szCs w:val="16"/>
              </w:rPr>
            </w:pPr>
            <w:r w:rsidRPr="00C94D2D">
              <w:rPr>
                <w:color w:val="000000"/>
                <w:kern w:val="0"/>
                <w:sz w:val="16"/>
                <w:szCs w:val="16"/>
              </w:rPr>
              <w:t>86.6</w:t>
            </w:r>
          </w:p>
        </w:tc>
      </w:tr>
      <w:tr w:rsidR="00C94D2D" w:rsidRPr="00C94D2D" w14:paraId="08175469" w14:textId="77777777" w:rsidTr="00374031">
        <w:trPr>
          <w:trHeight w:val="28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A61AE83" w14:textId="77777777" w:rsidR="00C94D2D" w:rsidRPr="00C94D2D" w:rsidRDefault="00C94D2D" w:rsidP="00C94D2D">
            <w:pPr>
              <w:widowControl/>
              <w:jc w:val="center"/>
              <w:rPr>
                <w:color w:val="000000"/>
                <w:kern w:val="0"/>
                <w:sz w:val="16"/>
                <w:szCs w:val="16"/>
              </w:rPr>
            </w:pPr>
            <w:r w:rsidRPr="00C94D2D">
              <w:rPr>
                <w:color w:val="000000"/>
                <w:kern w:val="0"/>
                <w:sz w:val="16"/>
                <w:szCs w:val="16"/>
              </w:rPr>
              <w:t>183</w:t>
            </w:r>
          </w:p>
        </w:tc>
        <w:tc>
          <w:tcPr>
            <w:tcW w:w="0" w:type="auto"/>
            <w:tcBorders>
              <w:top w:val="nil"/>
              <w:left w:val="nil"/>
              <w:bottom w:val="single" w:sz="4" w:space="0" w:color="auto"/>
              <w:right w:val="single" w:sz="4" w:space="0" w:color="auto"/>
            </w:tcBorders>
            <w:shd w:val="clear" w:color="auto" w:fill="auto"/>
            <w:noWrap/>
            <w:vAlign w:val="center"/>
            <w:hideMark/>
          </w:tcPr>
          <w:p w14:paraId="4070C091" w14:textId="77777777" w:rsidR="00C94D2D" w:rsidRPr="00C94D2D" w:rsidRDefault="00C94D2D" w:rsidP="00C94D2D">
            <w:pPr>
              <w:widowControl/>
              <w:jc w:val="center"/>
              <w:rPr>
                <w:color w:val="000000"/>
                <w:kern w:val="0"/>
                <w:sz w:val="16"/>
                <w:szCs w:val="16"/>
              </w:rPr>
            </w:pPr>
            <w:r w:rsidRPr="00C94D2D">
              <w:rPr>
                <w:color w:val="000000"/>
                <w:kern w:val="0"/>
                <w:sz w:val="16"/>
                <w:szCs w:val="16"/>
              </w:rPr>
              <w:t>2002010427</w:t>
            </w:r>
          </w:p>
        </w:tc>
        <w:tc>
          <w:tcPr>
            <w:tcW w:w="0" w:type="auto"/>
            <w:tcBorders>
              <w:top w:val="nil"/>
              <w:left w:val="nil"/>
              <w:bottom w:val="single" w:sz="4" w:space="0" w:color="auto"/>
              <w:right w:val="single" w:sz="4" w:space="0" w:color="auto"/>
            </w:tcBorders>
            <w:shd w:val="clear" w:color="auto" w:fill="auto"/>
            <w:vAlign w:val="center"/>
            <w:hideMark/>
          </w:tcPr>
          <w:p w14:paraId="40984082" w14:textId="77777777" w:rsidR="00C94D2D" w:rsidRPr="00C94D2D" w:rsidRDefault="00C94D2D" w:rsidP="00C94D2D">
            <w:pPr>
              <w:widowControl/>
              <w:jc w:val="center"/>
              <w:rPr>
                <w:color w:val="000000"/>
                <w:kern w:val="0"/>
                <w:sz w:val="16"/>
                <w:szCs w:val="16"/>
              </w:rPr>
            </w:pPr>
            <w:r w:rsidRPr="00C94D2D">
              <w:rPr>
                <w:color w:val="000000"/>
                <w:kern w:val="0"/>
                <w:sz w:val="16"/>
                <w:szCs w:val="16"/>
              </w:rPr>
              <w:t>梁晨</w:t>
            </w:r>
          </w:p>
        </w:tc>
        <w:tc>
          <w:tcPr>
            <w:tcW w:w="0" w:type="auto"/>
            <w:tcBorders>
              <w:top w:val="nil"/>
              <w:left w:val="nil"/>
              <w:bottom w:val="single" w:sz="4" w:space="0" w:color="auto"/>
              <w:right w:val="single" w:sz="4" w:space="0" w:color="auto"/>
            </w:tcBorders>
            <w:shd w:val="clear" w:color="auto" w:fill="auto"/>
            <w:noWrap/>
            <w:vAlign w:val="center"/>
            <w:hideMark/>
          </w:tcPr>
          <w:p w14:paraId="22DFEBB6" w14:textId="77777777" w:rsidR="00C94D2D" w:rsidRPr="00C94D2D" w:rsidRDefault="00C94D2D" w:rsidP="00C94D2D">
            <w:pPr>
              <w:widowControl/>
              <w:jc w:val="center"/>
              <w:rPr>
                <w:color w:val="000000"/>
                <w:kern w:val="0"/>
                <w:sz w:val="16"/>
                <w:szCs w:val="16"/>
              </w:rPr>
            </w:pPr>
            <w:r w:rsidRPr="00C94D2D">
              <w:rPr>
                <w:color w:val="000000"/>
                <w:kern w:val="0"/>
                <w:sz w:val="16"/>
                <w:szCs w:val="16"/>
              </w:rPr>
              <w:t>67.4</w:t>
            </w:r>
          </w:p>
        </w:tc>
        <w:tc>
          <w:tcPr>
            <w:tcW w:w="0" w:type="auto"/>
            <w:tcBorders>
              <w:top w:val="nil"/>
              <w:left w:val="nil"/>
              <w:bottom w:val="single" w:sz="4" w:space="0" w:color="auto"/>
              <w:right w:val="single" w:sz="4" w:space="0" w:color="auto"/>
            </w:tcBorders>
            <w:shd w:val="clear" w:color="auto" w:fill="auto"/>
            <w:noWrap/>
            <w:vAlign w:val="center"/>
            <w:hideMark/>
          </w:tcPr>
          <w:p w14:paraId="03625C0B" w14:textId="77777777" w:rsidR="00C94D2D" w:rsidRPr="00C94D2D" w:rsidRDefault="00C94D2D" w:rsidP="00C94D2D">
            <w:pPr>
              <w:widowControl/>
              <w:jc w:val="center"/>
              <w:rPr>
                <w:color w:val="000000"/>
                <w:kern w:val="0"/>
                <w:sz w:val="16"/>
                <w:szCs w:val="16"/>
              </w:rPr>
            </w:pPr>
            <w:r w:rsidRPr="00C94D2D">
              <w:rPr>
                <w:color w:val="000000"/>
                <w:kern w:val="0"/>
                <w:sz w:val="16"/>
                <w:szCs w:val="16"/>
              </w:rPr>
              <w:t>94.5</w:t>
            </w:r>
          </w:p>
        </w:tc>
        <w:tc>
          <w:tcPr>
            <w:tcW w:w="0" w:type="auto"/>
            <w:tcBorders>
              <w:top w:val="nil"/>
              <w:left w:val="nil"/>
              <w:bottom w:val="single" w:sz="4" w:space="0" w:color="auto"/>
              <w:right w:val="single" w:sz="4" w:space="0" w:color="auto"/>
            </w:tcBorders>
            <w:shd w:val="clear" w:color="auto" w:fill="auto"/>
            <w:noWrap/>
            <w:vAlign w:val="center"/>
            <w:hideMark/>
          </w:tcPr>
          <w:p w14:paraId="718730EF" w14:textId="77777777" w:rsidR="00C94D2D" w:rsidRPr="00C94D2D" w:rsidRDefault="00C94D2D" w:rsidP="00C94D2D">
            <w:pPr>
              <w:widowControl/>
              <w:jc w:val="center"/>
              <w:rPr>
                <w:color w:val="000000"/>
                <w:kern w:val="0"/>
                <w:sz w:val="16"/>
                <w:szCs w:val="16"/>
              </w:rPr>
            </w:pPr>
            <w:r w:rsidRPr="00C94D2D">
              <w:rPr>
                <w:color w:val="000000"/>
                <w:kern w:val="0"/>
                <w:sz w:val="16"/>
                <w:szCs w:val="16"/>
              </w:rPr>
              <w:t>64.1</w:t>
            </w:r>
          </w:p>
        </w:tc>
        <w:tc>
          <w:tcPr>
            <w:tcW w:w="0" w:type="auto"/>
            <w:tcBorders>
              <w:top w:val="nil"/>
              <w:left w:val="nil"/>
              <w:bottom w:val="single" w:sz="4" w:space="0" w:color="auto"/>
              <w:right w:val="single" w:sz="4" w:space="0" w:color="auto"/>
            </w:tcBorders>
            <w:shd w:val="clear" w:color="auto" w:fill="auto"/>
            <w:noWrap/>
            <w:vAlign w:val="center"/>
            <w:hideMark/>
          </w:tcPr>
          <w:p w14:paraId="69016765" w14:textId="77777777" w:rsidR="00C94D2D" w:rsidRPr="00C94D2D" w:rsidRDefault="00C94D2D" w:rsidP="00C94D2D">
            <w:pPr>
              <w:widowControl/>
              <w:jc w:val="center"/>
              <w:rPr>
                <w:color w:val="000000"/>
                <w:kern w:val="0"/>
                <w:sz w:val="16"/>
                <w:szCs w:val="16"/>
              </w:rPr>
            </w:pPr>
            <w:r w:rsidRPr="00C94D2D">
              <w:rPr>
                <w:color w:val="000000"/>
                <w:kern w:val="0"/>
                <w:sz w:val="16"/>
                <w:szCs w:val="16"/>
              </w:rPr>
              <w:t>86.6</w:t>
            </w:r>
          </w:p>
        </w:tc>
        <w:tc>
          <w:tcPr>
            <w:tcW w:w="0" w:type="auto"/>
            <w:tcBorders>
              <w:top w:val="nil"/>
              <w:left w:val="nil"/>
              <w:bottom w:val="single" w:sz="4" w:space="0" w:color="auto"/>
              <w:right w:val="single" w:sz="4" w:space="0" w:color="auto"/>
            </w:tcBorders>
            <w:shd w:val="clear" w:color="auto" w:fill="auto"/>
            <w:noWrap/>
            <w:vAlign w:val="center"/>
            <w:hideMark/>
          </w:tcPr>
          <w:p w14:paraId="7D67899D" w14:textId="77777777" w:rsidR="00C94D2D" w:rsidRPr="00C94D2D" w:rsidRDefault="00C94D2D" w:rsidP="00C94D2D">
            <w:pPr>
              <w:widowControl/>
              <w:jc w:val="center"/>
              <w:rPr>
                <w:color w:val="000000"/>
                <w:kern w:val="0"/>
                <w:sz w:val="16"/>
                <w:szCs w:val="16"/>
              </w:rPr>
            </w:pPr>
            <w:r w:rsidRPr="00C94D2D">
              <w:rPr>
                <w:color w:val="000000"/>
                <w:kern w:val="0"/>
                <w:sz w:val="16"/>
                <w:szCs w:val="16"/>
              </w:rPr>
              <w:t>89.2</w:t>
            </w:r>
          </w:p>
        </w:tc>
      </w:tr>
      <w:tr w:rsidR="00C94D2D" w:rsidRPr="00C94D2D" w14:paraId="654C0713" w14:textId="77777777" w:rsidTr="00374031">
        <w:trPr>
          <w:trHeight w:val="28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20DE3BD" w14:textId="77777777" w:rsidR="00C94D2D" w:rsidRPr="00C94D2D" w:rsidRDefault="00C94D2D" w:rsidP="00C94D2D">
            <w:pPr>
              <w:widowControl/>
              <w:jc w:val="center"/>
              <w:rPr>
                <w:color w:val="000000"/>
                <w:kern w:val="0"/>
                <w:sz w:val="16"/>
                <w:szCs w:val="16"/>
              </w:rPr>
            </w:pPr>
            <w:r w:rsidRPr="00C94D2D">
              <w:rPr>
                <w:color w:val="000000"/>
                <w:kern w:val="0"/>
                <w:sz w:val="16"/>
                <w:szCs w:val="16"/>
              </w:rPr>
              <w:t>184</w:t>
            </w:r>
          </w:p>
        </w:tc>
        <w:tc>
          <w:tcPr>
            <w:tcW w:w="0" w:type="auto"/>
            <w:tcBorders>
              <w:top w:val="nil"/>
              <w:left w:val="nil"/>
              <w:bottom w:val="single" w:sz="4" w:space="0" w:color="auto"/>
              <w:right w:val="single" w:sz="4" w:space="0" w:color="auto"/>
            </w:tcBorders>
            <w:shd w:val="clear" w:color="auto" w:fill="auto"/>
            <w:noWrap/>
            <w:vAlign w:val="center"/>
            <w:hideMark/>
          </w:tcPr>
          <w:p w14:paraId="69E687D9" w14:textId="77777777" w:rsidR="00C94D2D" w:rsidRPr="00C94D2D" w:rsidRDefault="00C94D2D" w:rsidP="00C94D2D">
            <w:pPr>
              <w:widowControl/>
              <w:jc w:val="center"/>
              <w:rPr>
                <w:color w:val="000000"/>
                <w:kern w:val="0"/>
                <w:sz w:val="16"/>
                <w:szCs w:val="16"/>
              </w:rPr>
            </w:pPr>
            <w:r w:rsidRPr="00C94D2D">
              <w:rPr>
                <w:color w:val="000000"/>
                <w:kern w:val="0"/>
                <w:sz w:val="16"/>
                <w:szCs w:val="16"/>
              </w:rPr>
              <w:t>2002010428</w:t>
            </w:r>
          </w:p>
        </w:tc>
        <w:tc>
          <w:tcPr>
            <w:tcW w:w="0" w:type="auto"/>
            <w:tcBorders>
              <w:top w:val="nil"/>
              <w:left w:val="nil"/>
              <w:bottom w:val="single" w:sz="4" w:space="0" w:color="auto"/>
              <w:right w:val="single" w:sz="4" w:space="0" w:color="auto"/>
            </w:tcBorders>
            <w:shd w:val="clear" w:color="auto" w:fill="auto"/>
            <w:vAlign w:val="center"/>
            <w:hideMark/>
          </w:tcPr>
          <w:p w14:paraId="4BF686E5" w14:textId="77777777" w:rsidR="00C94D2D" w:rsidRPr="00C94D2D" w:rsidRDefault="00C94D2D" w:rsidP="00C94D2D">
            <w:pPr>
              <w:widowControl/>
              <w:jc w:val="center"/>
              <w:rPr>
                <w:color w:val="000000"/>
                <w:kern w:val="0"/>
                <w:sz w:val="16"/>
                <w:szCs w:val="16"/>
              </w:rPr>
            </w:pPr>
            <w:r w:rsidRPr="00C94D2D">
              <w:rPr>
                <w:color w:val="000000"/>
                <w:kern w:val="0"/>
                <w:sz w:val="16"/>
                <w:szCs w:val="16"/>
              </w:rPr>
              <w:t>李世聪</w:t>
            </w:r>
          </w:p>
        </w:tc>
        <w:tc>
          <w:tcPr>
            <w:tcW w:w="0" w:type="auto"/>
            <w:tcBorders>
              <w:top w:val="nil"/>
              <w:left w:val="nil"/>
              <w:bottom w:val="single" w:sz="4" w:space="0" w:color="auto"/>
              <w:right w:val="single" w:sz="4" w:space="0" w:color="auto"/>
            </w:tcBorders>
            <w:shd w:val="clear" w:color="auto" w:fill="auto"/>
            <w:noWrap/>
            <w:vAlign w:val="center"/>
            <w:hideMark/>
          </w:tcPr>
          <w:p w14:paraId="1C5D4A94" w14:textId="77777777" w:rsidR="00C94D2D" w:rsidRPr="00C94D2D" w:rsidRDefault="00C94D2D" w:rsidP="00C94D2D">
            <w:pPr>
              <w:widowControl/>
              <w:jc w:val="center"/>
              <w:rPr>
                <w:color w:val="000000"/>
                <w:kern w:val="0"/>
                <w:sz w:val="16"/>
                <w:szCs w:val="16"/>
              </w:rPr>
            </w:pPr>
            <w:r w:rsidRPr="00C94D2D">
              <w:rPr>
                <w:color w:val="000000"/>
                <w:kern w:val="0"/>
                <w:sz w:val="16"/>
                <w:szCs w:val="16"/>
              </w:rPr>
              <w:t>73.6</w:t>
            </w:r>
          </w:p>
        </w:tc>
        <w:tc>
          <w:tcPr>
            <w:tcW w:w="0" w:type="auto"/>
            <w:tcBorders>
              <w:top w:val="nil"/>
              <w:left w:val="nil"/>
              <w:bottom w:val="single" w:sz="4" w:space="0" w:color="auto"/>
              <w:right w:val="single" w:sz="4" w:space="0" w:color="auto"/>
            </w:tcBorders>
            <w:shd w:val="clear" w:color="auto" w:fill="auto"/>
            <w:noWrap/>
            <w:vAlign w:val="center"/>
            <w:hideMark/>
          </w:tcPr>
          <w:p w14:paraId="4202D779" w14:textId="77777777" w:rsidR="00C94D2D" w:rsidRPr="00C94D2D" w:rsidRDefault="00C94D2D" w:rsidP="00C94D2D">
            <w:pPr>
              <w:widowControl/>
              <w:jc w:val="center"/>
              <w:rPr>
                <w:color w:val="000000"/>
                <w:kern w:val="0"/>
                <w:sz w:val="16"/>
                <w:szCs w:val="16"/>
              </w:rPr>
            </w:pPr>
            <w:r w:rsidRPr="00C94D2D">
              <w:rPr>
                <w:color w:val="000000"/>
                <w:kern w:val="0"/>
                <w:sz w:val="16"/>
                <w:szCs w:val="16"/>
              </w:rPr>
              <w:t>87.1</w:t>
            </w:r>
          </w:p>
        </w:tc>
        <w:tc>
          <w:tcPr>
            <w:tcW w:w="0" w:type="auto"/>
            <w:tcBorders>
              <w:top w:val="nil"/>
              <w:left w:val="nil"/>
              <w:bottom w:val="single" w:sz="4" w:space="0" w:color="auto"/>
              <w:right w:val="single" w:sz="4" w:space="0" w:color="auto"/>
            </w:tcBorders>
            <w:shd w:val="clear" w:color="auto" w:fill="auto"/>
            <w:noWrap/>
            <w:vAlign w:val="center"/>
            <w:hideMark/>
          </w:tcPr>
          <w:p w14:paraId="3C34EC01" w14:textId="77777777" w:rsidR="00C94D2D" w:rsidRPr="00C94D2D" w:rsidRDefault="00C94D2D" w:rsidP="00C94D2D">
            <w:pPr>
              <w:widowControl/>
              <w:jc w:val="center"/>
              <w:rPr>
                <w:color w:val="000000"/>
                <w:kern w:val="0"/>
                <w:sz w:val="16"/>
                <w:szCs w:val="16"/>
              </w:rPr>
            </w:pPr>
            <w:r w:rsidRPr="00C94D2D">
              <w:rPr>
                <w:color w:val="000000"/>
                <w:kern w:val="0"/>
                <w:sz w:val="16"/>
                <w:szCs w:val="16"/>
              </w:rPr>
              <w:t>93.2</w:t>
            </w:r>
          </w:p>
        </w:tc>
        <w:tc>
          <w:tcPr>
            <w:tcW w:w="0" w:type="auto"/>
            <w:tcBorders>
              <w:top w:val="nil"/>
              <w:left w:val="nil"/>
              <w:bottom w:val="single" w:sz="4" w:space="0" w:color="auto"/>
              <w:right w:val="single" w:sz="4" w:space="0" w:color="auto"/>
            </w:tcBorders>
            <w:shd w:val="clear" w:color="auto" w:fill="auto"/>
            <w:noWrap/>
            <w:vAlign w:val="center"/>
            <w:hideMark/>
          </w:tcPr>
          <w:p w14:paraId="4528AB46" w14:textId="77777777" w:rsidR="00C94D2D" w:rsidRPr="00C94D2D" w:rsidRDefault="00C94D2D" w:rsidP="00C94D2D">
            <w:pPr>
              <w:widowControl/>
              <w:jc w:val="center"/>
              <w:rPr>
                <w:color w:val="000000"/>
                <w:kern w:val="0"/>
                <w:sz w:val="16"/>
                <w:szCs w:val="16"/>
              </w:rPr>
            </w:pPr>
            <w:r w:rsidRPr="00C94D2D">
              <w:rPr>
                <w:color w:val="000000"/>
                <w:kern w:val="0"/>
                <w:sz w:val="16"/>
                <w:szCs w:val="16"/>
              </w:rPr>
              <w:t>85.7</w:t>
            </w:r>
          </w:p>
        </w:tc>
        <w:tc>
          <w:tcPr>
            <w:tcW w:w="0" w:type="auto"/>
            <w:tcBorders>
              <w:top w:val="nil"/>
              <w:left w:val="nil"/>
              <w:bottom w:val="single" w:sz="4" w:space="0" w:color="auto"/>
              <w:right w:val="single" w:sz="4" w:space="0" w:color="auto"/>
            </w:tcBorders>
            <w:shd w:val="clear" w:color="auto" w:fill="auto"/>
            <w:noWrap/>
            <w:vAlign w:val="center"/>
            <w:hideMark/>
          </w:tcPr>
          <w:p w14:paraId="188C9C11" w14:textId="77777777" w:rsidR="00C94D2D" w:rsidRPr="00C94D2D" w:rsidRDefault="00C94D2D" w:rsidP="00C94D2D">
            <w:pPr>
              <w:widowControl/>
              <w:jc w:val="center"/>
              <w:rPr>
                <w:color w:val="000000"/>
                <w:kern w:val="0"/>
                <w:sz w:val="16"/>
                <w:szCs w:val="16"/>
              </w:rPr>
            </w:pPr>
            <w:r w:rsidRPr="00C94D2D">
              <w:rPr>
                <w:color w:val="000000"/>
                <w:kern w:val="0"/>
                <w:sz w:val="16"/>
                <w:szCs w:val="16"/>
              </w:rPr>
              <w:t>87.0</w:t>
            </w:r>
          </w:p>
        </w:tc>
      </w:tr>
      <w:tr w:rsidR="00C94D2D" w:rsidRPr="00C94D2D" w14:paraId="7C5A81F7" w14:textId="77777777" w:rsidTr="00374031">
        <w:trPr>
          <w:trHeight w:val="28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0B84802" w14:textId="77777777" w:rsidR="00C94D2D" w:rsidRPr="00C94D2D" w:rsidRDefault="00C94D2D" w:rsidP="00C94D2D">
            <w:pPr>
              <w:widowControl/>
              <w:jc w:val="center"/>
              <w:rPr>
                <w:color w:val="000000"/>
                <w:kern w:val="0"/>
                <w:sz w:val="16"/>
                <w:szCs w:val="16"/>
              </w:rPr>
            </w:pPr>
            <w:r w:rsidRPr="00C94D2D">
              <w:rPr>
                <w:color w:val="000000"/>
                <w:kern w:val="0"/>
                <w:sz w:val="16"/>
                <w:szCs w:val="16"/>
              </w:rPr>
              <w:t>185</w:t>
            </w:r>
          </w:p>
        </w:tc>
        <w:tc>
          <w:tcPr>
            <w:tcW w:w="0" w:type="auto"/>
            <w:tcBorders>
              <w:top w:val="nil"/>
              <w:left w:val="nil"/>
              <w:bottom w:val="single" w:sz="4" w:space="0" w:color="auto"/>
              <w:right w:val="single" w:sz="4" w:space="0" w:color="auto"/>
            </w:tcBorders>
            <w:shd w:val="clear" w:color="auto" w:fill="auto"/>
            <w:noWrap/>
            <w:vAlign w:val="center"/>
            <w:hideMark/>
          </w:tcPr>
          <w:p w14:paraId="28AF41FB" w14:textId="77777777" w:rsidR="00C94D2D" w:rsidRPr="00C94D2D" w:rsidRDefault="00C94D2D" w:rsidP="00C94D2D">
            <w:pPr>
              <w:widowControl/>
              <w:jc w:val="center"/>
              <w:rPr>
                <w:color w:val="000000"/>
                <w:kern w:val="0"/>
                <w:sz w:val="16"/>
                <w:szCs w:val="16"/>
              </w:rPr>
            </w:pPr>
            <w:r w:rsidRPr="00C94D2D">
              <w:rPr>
                <w:color w:val="000000"/>
                <w:kern w:val="0"/>
                <w:sz w:val="16"/>
                <w:szCs w:val="16"/>
              </w:rPr>
              <w:t>2002010429</w:t>
            </w:r>
          </w:p>
        </w:tc>
        <w:tc>
          <w:tcPr>
            <w:tcW w:w="0" w:type="auto"/>
            <w:tcBorders>
              <w:top w:val="nil"/>
              <w:left w:val="nil"/>
              <w:bottom w:val="single" w:sz="4" w:space="0" w:color="auto"/>
              <w:right w:val="single" w:sz="4" w:space="0" w:color="auto"/>
            </w:tcBorders>
            <w:shd w:val="clear" w:color="auto" w:fill="auto"/>
            <w:vAlign w:val="center"/>
            <w:hideMark/>
          </w:tcPr>
          <w:p w14:paraId="6682F813" w14:textId="77777777" w:rsidR="00C94D2D" w:rsidRPr="00C94D2D" w:rsidRDefault="00C94D2D" w:rsidP="00C94D2D">
            <w:pPr>
              <w:widowControl/>
              <w:jc w:val="center"/>
              <w:rPr>
                <w:color w:val="000000"/>
                <w:kern w:val="0"/>
                <w:sz w:val="16"/>
                <w:szCs w:val="16"/>
              </w:rPr>
            </w:pPr>
            <w:r w:rsidRPr="00C94D2D">
              <w:rPr>
                <w:color w:val="000000"/>
                <w:kern w:val="0"/>
                <w:sz w:val="16"/>
                <w:szCs w:val="16"/>
              </w:rPr>
              <w:t>王文博</w:t>
            </w:r>
          </w:p>
        </w:tc>
        <w:tc>
          <w:tcPr>
            <w:tcW w:w="0" w:type="auto"/>
            <w:tcBorders>
              <w:top w:val="nil"/>
              <w:left w:val="nil"/>
              <w:bottom w:val="single" w:sz="4" w:space="0" w:color="auto"/>
              <w:right w:val="single" w:sz="4" w:space="0" w:color="auto"/>
            </w:tcBorders>
            <w:shd w:val="clear" w:color="auto" w:fill="auto"/>
            <w:noWrap/>
            <w:vAlign w:val="center"/>
            <w:hideMark/>
          </w:tcPr>
          <w:p w14:paraId="7A696A5D" w14:textId="77777777" w:rsidR="00C94D2D" w:rsidRPr="00C94D2D" w:rsidRDefault="00C94D2D" w:rsidP="00C94D2D">
            <w:pPr>
              <w:widowControl/>
              <w:jc w:val="center"/>
              <w:rPr>
                <w:color w:val="000000"/>
                <w:kern w:val="0"/>
                <w:sz w:val="16"/>
                <w:szCs w:val="16"/>
              </w:rPr>
            </w:pPr>
            <w:r w:rsidRPr="00C94D2D">
              <w:rPr>
                <w:color w:val="000000"/>
                <w:kern w:val="0"/>
                <w:sz w:val="16"/>
                <w:szCs w:val="16"/>
              </w:rPr>
              <w:t>80.3</w:t>
            </w:r>
          </w:p>
        </w:tc>
        <w:tc>
          <w:tcPr>
            <w:tcW w:w="0" w:type="auto"/>
            <w:tcBorders>
              <w:top w:val="nil"/>
              <w:left w:val="nil"/>
              <w:bottom w:val="single" w:sz="4" w:space="0" w:color="auto"/>
              <w:right w:val="single" w:sz="4" w:space="0" w:color="auto"/>
            </w:tcBorders>
            <w:shd w:val="clear" w:color="auto" w:fill="auto"/>
            <w:noWrap/>
            <w:vAlign w:val="center"/>
            <w:hideMark/>
          </w:tcPr>
          <w:p w14:paraId="39227416" w14:textId="77777777" w:rsidR="00C94D2D" w:rsidRPr="00C94D2D" w:rsidRDefault="00C94D2D" w:rsidP="00C94D2D">
            <w:pPr>
              <w:widowControl/>
              <w:jc w:val="center"/>
              <w:rPr>
                <w:color w:val="000000"/>
                <w:kern w:val="0"/>
                <w:sz w:val="16"/>
                <w:szCs w:val="16"/>
              </w:rPr>
            </w:pPr>
            <w:r w:rsidRPr="00C94D2D">
              <w:rPr>
                <w:color w:val="000000"/>
                <w:kern w:val="0"/>
                <w:sz w:val="16"/>
                <w:szCs w:val="16"/>
              </w:rPr>
              <w:t>88.1</w:t>
            </w:r>
          </w:p>
        </w:tc>
        <w:tc>
          <w:tcPr>
            <w:tcW w:w="0" w:type="auto"/>
            <w:tcBorders>
              <w:top w:val="nil"/>
              <w:left w:val="nil"/>
              <w:bottom w:val="single" w:sz="4" w:space="0" w:color="auto"/>
              <w:right w:val="single" w:sz="4" w:space="0" w:color="auto"/>
            </w:tcBorders>
            <w:shd w:val="clear" w:color="auto" w:fill="auto"/>
            <w:noWrap/>
            <w:vAlign w:val="center"/>
            <w:hideMark/>
          </w:tcPr>
          <w:p w14:paraId="3D74E205" w14:textId="77777777" w:rsidR="00C94D2D" w:rsidRPr="00C94D2D" w:rsidRDefault="00C94D2D" w:rsidP="00C94D2D">
            <w:pPr>
              <w:widowControl/>
              <w:jc w:val="center"/>
              <w:rPr>
                <w:color w:val="000000"/>
                <w:kern w:val="0"/>
                <w:sz w:val="16"/>
                <w:szCs w:val="16"/>
              </w:rPr>
            </w:pPr>
            <w:r w:rsidRPr="00C94D2D">
              <w:rPr>
                <w:color w:val="000000"/>
                <w:kern w:val="0"/>
                <w:sz w:val="16"/>
                <w:szCs w:val="16"/>
              </w:rPr>
              <w:t>96.2</w:t>
            </w:r>
          </w:p>
        </w:tc>
        <w:tc>
          <w:tcPr>
            <w:tcW w:w="0" w:type="auto"/>
            <w:tcBorders>
              <w:top w:val="nil"/>
              <w:left w:val="nil"/>
              <w:bottom w:val="single" w:sz="4" w:space="0" w:color="auto"/>
              <w:right w:val="single" w:sz="4" w:space="0" w:color="auto"/>
            </w:tcBorders>
            <w:shd w:val="clear" w:color="auto" w:fill="auto"/>
            <w:noWrap/>
            <w:vAlign w:val="center"/>
            <w:hideMark/>
          </w:tcPr>
          <w:p w14:paraId="2F07CDB6" w14:textId="77777777" w:rsidR="00C94D2D" w:rsidRPr="00C94D2D" w:rsidRDefault="00C94D2D" w:rsidP="00C94D2D">
            <w:pPr>
              <w:widowControl/>
              <w:jc w:val="center"/>
              <w:rPr>
                <w:color w:val="000000"/>
                <w:kern w:val="0"/>
                <w:sz w:val="16"/>
                <w:szCs w:val="16"/>
              </w:rPr>
            </w:pPr>
            <w:r w:rsidRPr="00C94D2D">
              <w:rPr>
                <w:color w:val="000000"/>
                <w:kern w:val="0"/>
                <w:sz w:val="16"/>
                <w:szCs w:val="16"/>
              </w:rPr>
              <w:t>90.5</w:t>
            </w:r>
          </w:p>
        </w:tc>
        <w:tc>
          <w:tcPr>
            <w:tcW w:w="0" w:type="auto"/>
            <w:tcBorders>
              <w:top w:val="nil"/>
              <w:left w:val="nil"/>
              <w:bottom w:val="single" w:sz="4" w:space="0" w:color="auto"/>
              <w:right w:val="single" w:sz="4" w:space="0" w:color="auto"/>
            </w:tcBorders>
            <w:shd w:val="clear" w:color="auto" w:fill="auto"/>
            <w:noWrap/>
            <w:vAlign w:val="center"/>
            <w:hideMark/>
          </w:tcPr>
          <w:p w14:paraId="7CC3BDEF" w14:textId="77777777" w:rsidR="00C94D2D" w:rsidRPr="00C94D2D" w:rsidRDefault="00C94D2D" w:rsidP="00C94D2D">
            <w:pPr>
              <w:widowControl/>
              <w:jc w:val="center"/>
              <w:rPr>
                <w:color w:val="000000"/>
                <w:kern w:val="0"/>
                <w:sz w:val="16"/>
                <w:szCs w:val="16"/>
              </w:rPr>
            </w:pPr>
            <w:r w:rsidRPr="00C94D2D">
              <w:rPr>
                <w:color w:val="000000"/>
                <w:kern w:val="0"/>
                <w:sz w:val="16"/>
                <w:szCs w:val="16"/>
              </w:rPr>
              <w:t>95.8</w:t>
            </w:r>
          </w:p>
        </w:tc>
      </w:tr>
      <w:tr w:rsidR="00C94D2D" w:rsidRPr="00C94D2D" w14:paraId="5B6B7774" w14:textId="77777777" w:rsidTr="00374031">
        <w:trPr>
          <w:trHeight w:val="28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738E295" w14:textId="77777777" w:rsidR="00C94D2D" w:rsidRPr="00C94D2D" w:rsidRDefault="00C94D2D" w:rsidP="00C94D2D">
            <w:pPr>
              <w:widowControl/>
              <w:jc w:val="center"/>
              <w:rPr>
                <w:color w:val="000000"/>
                <w:kern w:val="0"/>
                <w:sz w:val="16"/>
                <w:szCs w:val="16"/>
              </w:rPr>
            </w:pPr>
            <w:r w:rsidRPr="00C94D2D">
              <w:rPr>
                <w:color w:val="000000"/>
                <w:kern w:val="0"/>
                <w:sz w:val="16"/>
                <w:szCs w:val="16"/>
              </w:rPr>
              <w:t>186</w:t>
            </w:r>
          </w:p>
        </w:tc>
        <w:tc>
          <w:tcPr>
            <w:tcW w:w="0" w:type="auto"/>
            <w:tcBorders>
              <w:top w:val="nil"/>
              <w:left w:val="nil"/>
              <w:bottom w:val="single" w:sz="4" w:space="0" w:color="auto"/>
              <w:right w:val="single" w:sz="4" w:space="0" w:color="auto"/>
            </w:tcBorders>
            <w:shd w:val="clear" w:color="auto" w:fill="auto"/>
            <w:noWrap/>
            <w:vAlign w:val="center"/>
            <w:hideMark/>
          </w:tcPr>
          <w:p w14:paraId="1C593FBA" w14:textId="77777777" w:rsidR="00C94D2D" w:rsidRPr="00C94D2D" w:rsidRDefault="00C94D2D" w:rsidP="00C94D2D">
            <w:pPr>
              <w:widowControl/>
              <w:jc w:val="center"/>
              <w:rPr>
                <w:color w:val="000000"/>
                <w:kern w:val="0"/>
                <w:sz w:val="16"/>
                <w:szCs w:val="16"/>
              </w:rPr>
            </w:pPr>
            <w:r w:rsidRPr="00C94D2D">
              <w:rPr>
                <w:color w:val="000000"/>
                <w:kern w:val="0"/>
                <w:sz w:val="16"/>
                <w:szCs w:val="16"/>
              </w:rPr>
              <w:t>2002010430</w:t>
            </w:r>
          </w:p>
        </w:tc>
        <w:tc>
          <w:tcPr>
            <w:tcW w:w="0" w:type="auto"/>
            <w:tcBorders>
              <w:top w:val="nil"/>
              <w:left w:val="nil"/>
              <w:bottom w:val="single" w:sz="4" w:space="0" w:color="auto"/>
              <w:right w:val="single" w:sz="4" w:space="0" w:color="auto"/>
            </w:tcBorders>
            <w:shd w:val="clear" w:color="auto" w:fill="auto"/>
            <w:vAlign w:val="center"/>
            <w:hideMark/>
          </w:tcPr>
          <w:p w14:paraId="26EE94FE" w14:textId="77777777" w:rsidR="00C94D2D" w:rsidRPr="00C94D2D" w:rsidRDefault="00C94D2D" w:rsidP="00C94D2D">
            <w:pPr>
              <w:widowControl/>
              <w:jc w:val="center"/>
              <w:rPr>
                <w:color w:val="000000"/>
                <w:kern w:val="0"/>
                <w:sz w:val="16"/>
                <w:szCs w:val="16"/>
              </w:rPr>
            </w:pPr>
            <w:r w:rsidRPr="00C94D2D">
              <w:rPr>
                <w:color w:val="000000"/>
                <w:kern w:val="0"/>
                <w:sz w:val="16"/>
                <w:szCs w:val="16"/>
              </w:rPr>
              <w:t>班靖凯</w:t>
            </w:r>
          </w:p>
        </w:tc>
        <w:tc>
          <w:tcPr>
            <w:tcW w:w="0" w:type="auto"/>
            <w:tcBorders>
              <w:top w:val="nil"/>
              <w:left w:val="nil"/>
              <w:bottom w:val="single" w:sz="4" w:space="0" w:color="auto"/>
              <w:right w:val="single" w:sz="4" w:space="0" w:color="auto"/>
            </w:tcBorders>
            <w:shd w:val="clear" w:color="auto" w:fill="auto"/>
            <w:noWrap/>
            <w:vAlign w:val="center"/>
            <w:hideMark/>
          </w:tcPr>
          <w:p w14:paraId="2AC2ED24" w14:textId="77777777" w:rsidR="00C94D2D" w:rsidRPr="00C94D2D" w:rsidRDefault="00C94D2D" w:rsidP="00C94D2D">
            <w:pPr>
              <w:widowControl/>
              <w:jc w:val="center"/>
              <w:rPr>
                <w:color w:val="000000"/>
                <w:kern w:val="0"/>
                <w:sz w:val="16"/>
                <w:szCs w:val="16"/>
              </w:rPr>
            </w:pPr>
            <w:r w:rsidRPr="00C94D2D">
              <w:rPr>
                <w:color w:val="000000"/>
                <w:kern w:val="0"/>
                <w:sz w:val="16"/>
                <w:szCs w:val="16"/>
              </w:rPr>
              <w:t>57.7</w:t>
            </w:r>
          </w:p>
        </w:tc>
        <w:tc>
          <w:tcPr>
            <w:tcW w:w="0" w:type="auto"/>
            <w:tcBorders>
              <w:top w:val="nil"/>
              <w:left w:val="nil"/>
              <w:bottom w:val="single" w:sz="4" w:space="0" w:color="auto"/>
              <w:right w:val="single" w:sz="4" w:space="0" w:color="auto"/>
            </w:tcBorders>
            <w:shd w:val="clear" w:color="auto" w:fill="auto"/>
            <w:noWrap/>
            <w:vAlign w:val="center"/>
            <w:hideMark/>
          </w:tcPr>
          <w:p w14:paraId="13104D95" w14:textId="77777777" w:rsidR="00C94D2D" w:rsidRPr="00C94D2D" w:rsidRDefault="00C94D2D" w:rsidP="00C94D2D">
            <w:pPr>
              <w:widowControl/>
              <w:jc w:val="center"/>
              <w:rPr>
                <w:color w:val="000000"/>
                <w:kern w:val="0"/>
                <w:sz w:val="16"/>
                <w:szCs w:val="16"/>
              </w:rPr>
            </w:pPr>
            <w:r w:rsidRPr="00C94D2D">
              <w:rPr>
                <w:color w:val="000000"/>
                <w:kern w:val="0"/>
                <w:sz w:val="16"/>
                <w:szCs w:val="16"/>
              </w:rPr>
              <w:t>66.0</w:t>
            </w:r>
          </w:p>
        </w:tc>
        <w:tc>
          <w:tcPr>
            <w:tcW w:w="0" w:type="auto"/>
            <w:tcBorders>
              <w:top w:val="nil"/>
              <w:left w:val="nil"/>
              <w:bottom w:val="single" w:sz="4" w:space="0" w:color="auto"/>
              <w:right w:val="single" w:sz="4" w:space="0" w:color="auto"/>
            </w:tcBorders>
            <w:shd w:val="clear" w:color="auto" w:fill="auto"/>
            <w:noWrap/>
            <w:vAlign w:val="center"/>
            <w:hideMark/>
          </w:tcPr>
          <w:p w14:paraId="6185BA19" w14:textId="77777777" w:rsidR="00C94D2D" w:rsidRPr="00C94D2D" w:rsidRDefault="00C94D2D" w:rsidP="00C94D2D">
            <w:pPr>
              <w:widowControl/>
              <w:jc w:val="center"/>
              <w:rPr>
                <w:color w:val="000000"/>
                <w:kern w:val="0"/>
                <w:sz w:val="16"/>
                <w:szCs w:val="16"/>
              </w:rPr>
            </w:pPr>
            <w:r w:rsidRPr="00C94D2D">
              <w:rPr>
                <w:color w:val="000000"/>
                <w:kern w:val="0"/>
                <w:sz w:val="16"/>
                <w:szCs w:val="16"/>
              </w:rPr>
              <w:t>88.3</w:t>
            </w:r>
          </w:p>
        </w:tc>
        <w:tc>
          <w:tcPr>
            <w:tcW w:w="0" w:type="auto"/>
            <w:tcBorders>
              <w:top w:val="nil"/>
              <w:left w:val="nil"/>
              <w:bottom w:val="single" w:sz="4" w:space="0" w:color="auto"/>
              <w:right w:val="single" w:sz="4" w:space="0" w:color="auto"/>
            </w:tcBorders>
            <w:shd w:val="clear" w:color="auto" w:fill="auto"/>
            <w:noWrap/>
            <w:vAlign w:val="center"/>
            <w:hideMark/>
          </w:tcPr>
          <w:p w14:paraId="417E2989" w14:textId="77777777" w:rsidR="00C94D2D" w:rsidRPr="00C94D2D" w:rsidRDefault="00C94D2D" w:rsidP="00C94D2D">
            <w:pPr>
              <w:widowControl/>
              <w:jc w:val="center"/>
              <w:rPr>
                <w:color w:val="000000"/>
                <w:kern w:val="0"/>
                <w:sz w:val="16"/>
                <w:szCs w:val="16"/>
              </w:rPr>
            </w:pPr>
            <w:r w:rsidRPr="00C94D2D">
              <w:rPr>
                <w:color w:val="000000"/>
                <w:kern w:val="0"/>
                <w:sz w:val="16"/>
                <w:szCs w:val="16"/>
              </w:rPr>
              <w:t>79.2</w:t>
            </w:r>
          </w:p>
        </w:tc>
        <w:tc>
          <w:tcPr>
            <w:tcW w:w="0" w:type="auto"/>
            <w:tcBorders>
              <w:top w:val="nil"/>
              <w:left w:val="nil"/>
              <w:bottom w:val="single" w:sz="4" w:space="0" w:color="auto"/>
              <w:right w:val="single" w:sz="4" w:space="0" w:color="auto"/>
            </w:tcBorders>
            <w:shd w:val="clear" w:color="auto" w:fill="auto"/>
            <w:noWrap/>
            <w:vAlign w:val="center"/>
            <w:hideMark/>
          </w:tcPr>
          <w:p w14:paraId="4E1A20DC" w14:textId="77777777" w:rsidR="00C94D2D" w:rsidRPr="00C94D2D" w:rsidRDefault="00C94D2D" w:rsidP="00C94D2D">
            <w:pPr>
              <w:widowControl/>
              <w:jc w:val="center"/>
              <w:rPr>
                <w:color w:val="000000"/>
                <w:kern w:val="0"/>
                <w:sz w:val="16"/>
                <w:szCs w:val="16"/>
              </w:rPr>
            </w:pPr>
            <w:r w:rsidRPr="00C94D2D">
              <w:rPr>
                <w:color w:val="000000"/>
                <w:kern w:val="0"/>
                <w:sz w:val="16"/>
                <w:szCs w:val="16"/>
              </w:rPr>
              <w:t>78.0</w:t>
            </w:r>
          </w:p>
        </w:tc>
      </w:tr>
      <w:tr w:rsidR="00C94D2D" w:rsidRPr="00C94D2D" w14:paraId="2CB18A40" w14:textId="77777777" w:rsidTr="00374031">
        <w:trPr>
          <w:trHeight w:val="28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4D28DAF" w14:textId="77777777" w:rsidR="00C94D2D" w:rsidRPr="00C94D2D" w:rsidRDefault="00C94D2D" w:rsidP="00C94D2D">
            <w:pPr>
              <w:widowControl/>
              <w:jc w:val="center"/>
              <w:rPr>
                <w:color w:val="000000"/>
                <w:kern w:val="0"/>
                <w:sz w:val="16"/>
                <w:szCs w:val="16"/>
              </w:rPr>
            </w:pPr>
            <w:r w:rsidRPr="00C94D2D">
              <w:rPr>
                <w:color w:val="000000"/>
                <w:kern w:val="0"/>
                <w:sz w:val="16"/>
                <w:szCs w:val="16"/>
              </w:rPr>
              <w:t>187</w:t>
            </w:r>
          </w:p>
        </w:tc>
        <w:tc>
          <w:tcPr>
            <w:tcW w:w="0" w:type="auto"/>
            <w:tcBorders>
              <w:top w:val="nil"/>
              <w:left w:val="nil"/>
              <w:bottom w:val="single" w:sz="4" w:space="0" w:color="auto"/>
              <w:right w:val="single" w:sz="4" w:space="0" w:color="auto"/>
            </w:tcBorders>
            <w:shd w:val="clear" w:color="auto" w:fill="auto"/>
            <w:noWrap/>
            <w:vAlign w:val="center"/>
            <w:hideMark/>
          </w:tcPr>
          <w:p w14:paraId="5C9245AB" w14:textId="77777777" w:rsidR="00C94D2D" w:rsidRPr="00C94D2D" w:rsidRDefault="00C94D2D" w:rsidP="00C94D2D">
            <w:pPr>
              <w:widowControl/>
              <w:jc w:val="center"/>
              <w:rPr>
                <w:color w:val="000000"/>
                <w:kern w:val="0"/>
                <w:sz w:val="16"/>
                <w:szCs w:val="16"/>
              </w:rPr>
            </w:pPr>
            <w:r w:rsidRPr="00C94D2D">
              <w:rPr>
                <w:color w:val="000000"/>
                <w:kern w:val="0"/>
                <w:sz w:val="16"/>
                <w:szCs w:val="16"/>
              </w:rPr>
              <w:t>2002010431</w:t>
            </w:r>
          </w:p>
        </w:tc>
        <w:tc>
          <w:tcPr>
            <w:tcW w:w="0" w:type="auto"/>
            <w:tcBorders>
              <w:top w:val="nil"/>
              <w:left w:val="nil"/>
              <w:bottom w:val="single" w:sz="4" w:space="0" w:color="auto"/>
              <w:right w:val="single" w:sz="4" w:space="0" w:color="auto"/>
            </w:tcBorders>
            <w:shd w:val="clear" w:color="auto" w:fill="auto"/>
            <w:vAlign w:val="center"/>
            <w:hideMark/>
          </w:tcPr>
          <w:p w14:paraId="72879BD1" w14:textId="77777777" w:rsidR="00C94D2D" w:rsidRPr="00C94D2D" w:rsidRDefault="00C94D2D" w:rsidP="00C94D2D">
            <w:pPr>
              <w:widowControl/>
              <w:jc w:val="center"/>
              <w:rPr>
                <w:color w:val="000000"/>
                <w:kern w:val="0"/>
                <w:sz w:val="16"/>
                <w:szCs w:val="16"/>
              </w:rPr>
            </w:pPr>
            <w:r w:rsidRPr="00C94D2D">
              <w:rPr>
                <w:color w:val="000000"/>
                <w:kern w:val="0"/>
                <w:sz w:val="16"/>
                <w:szCs w:val="16"/>
              </w:rPr>
              <w:t>贺赐福</w:t>
            </w:r>
          </w:p>
        </w:tc>
        <w:tc>
          <w:tcPr>
            <w:tcW w:w="0" w:type="auto"/>
            <w:tcBorders>
              <w:top w:val="nil"/>
              <w:left w:val="nil"/>
              <w:bottom w:val="single" w:sz="4" w:space="0" w:color="auto"/>
              <w:right w:val="single" w:sz="4" w:space="0" w:color="auto"/>
            </w:tcBorders>
            <w:shd w:val="clear" w:color="auto" w:fill="auto"/>
            <w:noWrap/>
            <w:vAlign w:val="center"/>
            <w:hideMark/>
          </w:tcPr>
          <w:p w14:paraId="3B45577F" w14:textId="77777777" w:rsidR="00C94D2D" w:rsidRPr="00C94D2D" w:rsidRDefault="00C94D2D" w:rsidP="00C94D2D">
            <w:pPr>
              <w:widowControl/>
              <w:jc w:val="center"/>
              <w:rPr>
                <w:color w:val="000000"/>
                <w:kern w:val="0"/>
                <w:sz w:val="16"/>
                <w:szCs w:val="16"/>
              </w:rPr>
            </w:pPr>
            <w:r w:rsidRPr="00C94D2D">
              <w:rPr>
                <w:color w:val="000000"/>
                <w:kern w:val="0"/>
                <w:sz w:val="16"/>
                <w:szCs w:val="16"/>
              </w:rPr>
              <w:t>51.8</w:t>
            </w:r>
          </w:p>
        </w:tc>
        <w:tc>
          <w:tcPr>
            <w:tcW w:w="0" w:type="auto"/>
            <w:tcBorders>
              <w:top w:val="nil"/>
              <w:left w:val="nil"/>
              <w:bottom w:val="single" w:sz="4" w:space="0" w:color="auto"/>
              <w:right w:val="single" w:sz="4" w:space="0" w:color="auto"/>
            </w:tcBorders>
            <w:shd w:val="clear" w:color="auto" w:fill="auto"/>
            <w:noWrap/>
            <w:vAlign w:val="center"/>
            <w:hideMark/>
          </w:tcPr>
          <w:p w14:paraId="6E3A7FE5" w14:textId="77777777" w:rsidR="00C94D2D" w:rsidRPr="00C94D2D" w:rsidRDefault="00C94D2D" w:rsidP="00C94D2D">
            <w:pPr>
              <w:widowControl/>
              <w:jc w:val="center"/>
              <w:rPr>
                <w:color w:val="000000"/>
                <w:kern w:val="0"/>
                <w:sz w:val="16"/>
                <w:szCs w:val="16"/>
              </w:rPr>
            </w:pPr>
            <w:r w:rsidRPr="00C94D2D">
              <w:rPr>
                <w:color w:val="000000"/>
                <w:kern w:val="0"/>
                <w:sz w:val="16"/>
                <w:szCs w:val="16"/>
              </w:rPr>
              <w:t>68.6</w:t>
            </w:r>
          </w:p>
        </w:tc>
        <w:tc>
          <w:tcPr>
            <w:tcW w:w="0" w:type="auto"/>
            <w:tcBorders>
              <w:top w:val="nil"/>
              <w:left w:val="nil"/>
              <w:bottom w:val="single" w:sz="4" w:space="0" w:color="auto"/>
              <w:right w:val="single" w:sz="4" w:space="0" w:color="auto"/>
            </w:tcBorders>
            <w:shd w:val="clear" w:color="auto" w:fill="auto"/>
            <w:noWrap/>
            <w:vAlign w:val="center"/>
            <w:hideMark/>
          </w:tcPr>
          <w:p w14:paraId="046C0FED" w14:textId="77777777" w:rsidR="00C94D2D" w:rsidRPr="00C94D2D" w:rsidRDefault="00C94D2D" w:rsidP="00C94D2D">
            <w:pPr>
              <w:widowControl/>
              <w:jc w:val="center"/>
              <w:rPr>
                <w:color w:val="000000"/>
                <w:kern w:val="0"/>
                <w:sz w:val="16"/>
                <w:szCs w:val="16"/>
              </w:rPr>
            </w:pPr>
            <w:r w:rsidRPr="00C94D2D">
              <w:rPr>
                <w:color w:val="000000"/>
                <w:kern w:val="0"/>
                <w:sz w:val="16"/>
                <w:szCs w:val="16"/>
              </w:rPr>
              <w:t>67.4</w:t>
            </w:r>
          </w:p>
        </w:tc>
        <w:tc>
          <w:tcPr>
            <w:tcW w:w="0" w:type="auto"/>
            <w:tcBorders>
              <w:top w:val="nil"/>
              <w:left w:val="nil"/>
              <w:bottom w:val="single" w:sz="4" w:space="0" w:color="auto"/>
              <w:right w:val="single" w:sz="4" w:space="0" w:color="auto"/>
            </w:tcBorders>
            <w:shd w:val="clear" w:color="auto" w:fill="auto"/>
            <w:noWrap/>
            <w:vAlign w:val="center"/>
            <w:hideMark/>
          </w:tcPr>
          <w:p w14:paraId="68D6C155" w14:textId="77777777" w:rsidR="00C94D2D" w:rsidRPr="00C94D2D" w:rsidRDefault="00C94D2D" w:rsidP="00C94D2D">
            <w:pPr>
              <w:widowControl/>
              <w:jc w:val="center"/>
              <w:rPr>
                <w:color w:val="000000"/>
                <w:kern w:val="0"/>
                <w:sz w:val="16"/>
                <w:szCs w:val="16"/>
              </w:rPr>
            </w:pPr>
            <w:r w:rsidRPr="00C94D2D">
              <w:rPr>
                <w:color w:val="000000"/>
                <w:kern w:val="0"/>
                <w:sz w:val="16"/>
                <w:szCs w:val="16"/>
              </w:rPr>
              <w:t>42.2</w:t>
            </w:r>
          </w:p>
        </w:tc>
        <w:tc>
          <w:tcPr>
            <w:tcW w:w="0" w:type="auto"/>
            <w:tcBorders>
              <w:top w:val="nil"/>
              <w:left w:val="nil"/>
              <w:bottom w:val="single" w:sz="4" w:space="0" w:color="auto"/>
              <w:right w:val="single" w:sz="4" w:space="0" w:color="auto"/>
            </w:tcBorders>
            <w:shd w:val="clear" w:color="auto" w:fill="auto"/>
            <w:noWrap/>
            <w:vAlign w:val="center"/>
            <w:hideMark/>
          </w:tcPr>
          <w:p w14:paraId="6E256C1D" w14:textId="77777777" w:rsidR="00C94D2D" w:rsidRPr="00C94D2D" w:rsidRDefault="00C94D2D" w:rsidP="00C94D2D">
            <w:pPr>
              <w:widowControl/>
              <w:jc w:val="center"/>
              <w:rPr>
                <w:color w:val="000000"/>
                <w:kern w:val="0"/>
                <w:sz w:val="16"/>
                <w:szCs w:val="16"/>
              </w:rPr>
            </w:pPr>
            <w:r w:rsidRPr="00C94D2D">
              <w:rPr>
                <w:color w:val="000000"/>
                <w:kern w:val="0"/>
                <w:sz w:val="16"/>
                <w:szCs w:val="16"/>
              </w:rPr>
              <w:t>77.2</w:t>
            </w:r>
          </w:p>
        </w:tc>
      </w:tr>
      <w:tr w:rsidR="00C94D2D" w:rsidRPr="00C94D2D" w14:paraId="5A4326A8" w14:textId="77777777" w:rsidTr="00374031">
        <w:trPr>
          <w:trHeight w:val="28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2117A84" w14:textId="77777777" w:rsidR="00C94D2D" w:rsidRPr="00C94D2D" w:rsidRDefault="00C94D2D" w:rsidP="00C94D2D">
            <w:pPr>
              <w:widowControl/>
              <w:jc w:val="center"/>
              <w:rPr>
                <w:color w:val="000000"/>
                <w:kern w:val="0"/>
                <w:sz w:val="16"/>
                <w:szCs w:val="16"/>
              </w:rPr>
            </w:pPr>
            <w:r w:rsidRPr="00C94D2D">
              <w:rPr>
                <w:color w:val="000000"/>
                <w:kern w:val="0"/>
                <w:sz w:val="16"/>
                <w:szCs w:val="16"/>
              </w:rPr>
              <w:t>188</w:t>
            </w:r>
          </w:p>
        </w:tc>
        <w:tc>
          <w:tcPr>
            <w:tcW w:w="0" w:type="auto"/>
            <w:tcBorders>
              <w:top w:val="nil"/>
              <w:left w:val="nil"/>
              <w:bottom w:val="single" w:sz="4" w:space="0" w:color="auto"/>
              <w:right w:val="single" w:sz="4" w:space="0" w:color="auto"/>
            </w:tcBorders>
            <w:shd w:val="clear" w:color="auto" w:fill="auto"/>
            <w:noWrap/>
            <w:vAlign w:val="center"/>
            <w:hideMark/>
          </w:tcPr>
          <w:p w14:paraId="6395D572" w14:textId="77777777" w:rsidR="00C94D2D" w:rsidRPr="00C94D2D" w:rsidRDefault="00C94D2D" w:rsidP="00C94D2D">
            <w:pPr>
              <w:widowControl/>
              <w:jc w:val="center"/>
              <w:rPr>
                <w:color w:val="000000"/>
                <w:kern w:val="0"/>
                <w:sz w:val="16"/>
                <w:szCs w:val="16"/>
              </w:rPr>
            </w:pPr>
            <w:r w:rsidRPr="00C94D2D">
              <w:rPr>
                <w:color w:val="000000"/>
                <w:kern w:val="0"/>
                <w:sz w:val="16"/>
                <w:szCs w:val="16"/>
              </w:rPr>
              <w:t>2002010432</w:t>
            </w:r>
          </w:p>
        </w:tc>
        <w:tc>
          <w:tcPr>
            <w:tcW w:w="0" w:type="auto"/>
            <w:tcBorders>
              <w:top w:val="nil"/>
              <w:left w:val="nil"/>
              <w:bottom w:val="single" w:sz="4" w:space="0" w:color="auto"/>
              <w:right w:val="single" w:sz="4" w:space="0" w:color="auto"/>
            </w:tcBorders>
            <w:shd w:val="clear" w:color="auto" w:fill="auto"/>
            <w:vAlign w:val="center"/>
            <w:hideMark/>
          </w:tcPr>
          <w:p w14:paraId="062A58CC" w14:textId="77777777" w:rsidR="00C94D2D" w:rsidRPr="00C94D2D" w:rsidRDefault="00C94D2D" w:rsidP="00C94D2D">
            <w:pPr>
              <w:widowControl/>
              <w:jc w:val="center"/>
              <w:rPr>
                <w:color w:val="000000"/>
                <w:kern w:val="0"/>
                <w:sz w:val="16"/>
                <w:szCs w:val="16"/>
              </w:rPr>
            </w:pPr>
            <w:r w:rsidRPr="00C94D2D">
              <w:rPr>
                <w:color w:val="000000"/>
                <w:kern w:val="0"/>
                <w:sz w:val="16"/>
                <w:szCs w:val="16"/>
              </w:rPr>
              <w:t>李林</w:t>
            </w:r>
          </w:p>
        </w:tc>
        <w:tc>
          <w:tcPr>
            <w:tcW w:w="0" w:type="auto"/>
            <w:tcBorders>
              <w:top w:val="nil"/>
              <w:left w:val="nil"/>
              <w:bottom w:val="single" w:sz="4" w:space="0" w:color="auto"/>
              <w:right w:val="single" w:sz="4" w:space="0" w:color="auto"/>
            </w:tcBorders>
            <w:shd w:val="clear" w:color="auto" w:fill="auto"/>
            <w:noWrap/>
            <w:vAlign w:val="center"/>
            <w:hideMark/>
          </w:tcPr>
          <w:p w14:paraId="2B27B472" w14:textId="77777777" w:rsidR="00C94D2D" w:rsidRPr="00C94D2D" w:rsidRDefault="00C94D2D" w:rsidP="00C94D2D">
            <w:pPr>
              <w:widowControl/>
              <w:jc w:val="center"/>
              <w:rPr>
                <w:color w:val="000000"/>
                <w:kern w:val="0"/>
                <w:sz w:val="16"/>
                <w:szCs w:val="16"/>
              </w:rPr>
            </w:pPr>
            <w:r w:rsidRPr="00C94D2D">
              <w:rPr>
                <w:color w:val="000000"/>
                <w:kern w:val="0"/>
                <w:sz w:val="16"/>
                <w:szCs w:val="16"/>
              </w:rPr>
              <w:t>86.4</w:t>
            </w:r>
          </w:p>
        </w:tc>
        <w:tc>
          <w:tcPr>
            <w:tcW w:w="0" w:type="auto"/>
            <w:tcBorders>
              <w:top w:val="nil"/>
              <w:left w:val="nil"/>
              <w:bottom w:val="single" w:sz="4" w:space="0" w:color="auto"/>
              <w:right w:val="single" w:sz="4" w:space="0" w:color="auto"/>
            </w:tcBorders>
            <w:shd w:val="clear" w:color="auto" w:fill="auto"/>
            <w:noWrap/>
            <w:vAlign w:val="center"/>
            <w:hideMark/>
          </w:tcPr>
          <w:p w14:paraId="2D424BFD" w14:textId="77777777" w:rsidR="00C94D2D" w:rsidRPr="00C94D2D" w:rsidRDefault="00C94D2D" w:rsidP="00C94D2D">
            <w:pPr>
              <w:widowControl/>
              <w:jc w:val="center"/>
              <w:rPr>
                <w:color w:val="000000"/>
                <w:kern w:val="0"/>
                <w:sz w:val="16"/>
                <w:szCs w:val="16"/>
              </w:rPr>
            </w:pPr>
            <w:r w:rsidRPr="00C94D2D">
              <w:rPr>
                <w:color w:val="000000"/>
                <w:kern w:val="0"/>
                <w:sz w:val="16"/>
                <w:szCs w:val="16"/>
              </w:rPr>
              <w:t>78.9</w:t>
            </w:r>
          </w:p>
        </w:tc>
        <w:tc>
          <w:tcPr>
            <w:tcW w:w="0" w:type="auto"/>
            <w:tcBorders>
              <w:top w:val="nil"/>
              <w:left w:val="nil"/>
              <w:bottom w:val="single" w:sz="4" w:space="0" w:color="auto"/>
              <w:right w:val="single" w:sz="4" w:space="0" w:color="auto"/>
            </w:tcBorders>
            <w:shd w:val="clear" w:color="auto" w:fill="auto"/>
            <w:noWrap/>
            <w:vAlign w:val="center"/>
            <w:hideMark/>
          </w:tcPr>
          <w:p w14:paraId="7A530D7B" w14:textId="77777777" w:rsidR="00C94D2D" w:rsidRPr="00C94D2D" w:rsidRDefault="00C94D2D" w:rsidP="00C94D2D">
            <w:pPr>
              <w:widowControl/>
              <w:jc w:val="center"/>
              <w:rPr>
                <w:color w:val="000000"/>
                <w:kern w:val="0"/>
                <w:sz w:val="16"/>
                <w:szCs w:val="16"/>
              </w:rPr>
            </w:pPr>
            <w:r w:rsidRPr="00C94D2D">
              <w:rPr>
                <w:color w:val="000000"/>
                <w:kern w:val="0"/>
                <w:sz w:val="16"/>
                <w:szCs w:val="16"/>
              </w:rPr>
              <w:t>89.0</w:t>
            </w:r>
          </w:p>
        </w:tc>
        <w:tc>
          <w:tcPr>
            <w:tcW w:w="0" w:type="auto"/>
            <w:tcBorders>
              <w:top w:val="nil"/>
              <w:left w:val="nil"/>
              <w:bottom w:val="single" w:sz="4" w:space="0" w:color="auto"/>
              <w:right w:val="single" w:sz="4" w:space="0" w:color="auto"/>
            </w:tcBorders>
            <w:shd w:val="clear" w:color="auto" w:fill="auto"/>
            <w:noWrap/>
            <w:vAlign w:val="center"/>
            <w:hideMark/>
          </w:tcPr>
          <w:p w14:paraId="306FDBEB" w14:textId="77777777" w:rsidR="00C94D2D" w:rsidRPr="00C94D2D" w:rsidRDefault="00C94D2D" w:rsidP="00C94D2D">
            <w:pPr>
              <w:widowControl/>
              <w:jc w:val="center"/>
              <w:rPr>
                <w:color w:val="000000"/>
                <w:kern w:val="0"/>
                <w:sz w:val="16"/>
                <w:szCs w:val="16"/>
              </w:rPr>
            </w:pPr>
            <w:r w:rsidRPr="00C94D2D">
              <w:rPr>
                <w:color w:val="000000"/>
                <w:kern w:val="0"/>
                <w:sz w:val="16"/>
                <w:szCs w:val="16"/>
              </w:rPr>
              <w:t>93.2</w:t>
            </w:r>
          </w:p>
        </w:tc>
        <w:tc>
          <w:tcPr>
            <w:tcW w:w="0" w:type="auto"/>
            <w:tcBorders>
              <w:top w:val="nil"/>
              <w:left w:val="nil"/>
              <w:bottom w:val="single" w:sz="4" w:space="0" w:color="auto"/>
              <w:right w:val="single" w:sz="4" w:space="0" w:color="auto"/>
            </w:tcBorders>
            <w:shd w:val="clear" w:color="auto" w:fill="auto"/>
            <w:noWrap/>
            <w:vAlign w:val="center"/>
            <w:hideMark/>
          </w:tcPr>
          <w:p w14:paraId="26DF2961" w14:textId="77777777" w:rsidR="00C94D2D" w:rsidRPr="00C94D2D" w:rsidRDefault="00C94D2D" w:rsidP="00C94D2D">
            <w:pPr>
              <w:widowControl/>
              <w:jc w:val="center"/>
              <w:rPr>
                <w:color w:val="000000"/>
                <w:kern w:val="0"/>
                <w:sz w:val="16"/>
                <w:szCs w:val="16"/>
              </w:rPr>
            </w:pPr>
            <w:r w:rsidRPr="00C94D2D">
              <w:rPr>
                <w:color w:val="000000"/>
                <w:kern w:val="0"/>
                <w:sz w:val="16"/>
                <w:szCs w:val="16"/>
              </w:rPr>
              <w:t>95.5</w:t>
            </w:r>
          </w:p>
        </w:tc>
      </w:tr>
      <w:tr w:rsidR="00C94D2D" w:rsidRPr="00C94D2D" w14:paraId="0F970D42" w14:textId="77777777" w:rsidTr="00374031">
        <w:trPr>
          <w:trHeight w:val="28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D2EF29E" w14:textId="77777777" w:rsidR="00C94D2D" w:rsidRPr="00C94D2D" w:rsidRDefault="00C94D2D" w:rsidP="00C94D2D">
            <w:pPr>
              <w:widowControl/>
              <w:jc w:val="center"/>
              <w:rPr>
                <w:color w:val="000000"/>
                <w:kern w:val="0"/>
                <w:sz w:val="16"/>
                <w:szCs w:val="16"/>
              </w:rPr>
            </w:pPr>
            <w:r w:rsidRPr="00C94D2D">
              <w:rPr>
                <w:color w:val="000000"/>
                <w:kern w:val="0"/>
                <w:sz w:val="16"/>
                <w:szCs w:val="16"/>
              </w:rPr>
              <w:t>189</w:t>
            </w:r>
          </w:p>
        </w:tc>
        <w:tc>
          <w:tcPr>
            <w:tcW w:w="0" w:type="auto"/>
            <w:tcBorders>
              <w:top w:val="nil"/>
              <w:left w:val="nil"/>
              <w:bottom w:val="single" w:sz="4" w:space="0" w:color="auto"/>
              <w:right w:val="single" w:sz="4" w:space="0" w:color="auto"/>
            </w:tcBorders>
            <w:shd w:val="clear" w:color="auto" w:fill="auto"/>
            <w:noWrap/>
            <w:vAlign w:val="center"/>
            <w:hideMark/>
          </w:tcPr>
          <w:p w14:paraId="6D1E6D57" w14:textId="77777777" w:rsidR="00C94D2D" w:rsidRPr="00C94D2D" w:rsidRDefault="00C94D2D" w:rsidP="00C94D2D">
            <w:pPr>
              <w:widowControl/>
              <w:jc w:val="center"/>
              <w:rPr>
                <w:color w:val="000000"/>
                <w:kern w:val="0"/>
                <w:sz w:val="16"/>
                <w:szCs w:val="16"/>
              </w:rPr>
            </w:pPr>
            <w:r w:rsidRPr="00C94D2D">
              <w:rPr>
                <w:color w:val="000000"/>
                <w:kern w:val="0"/>
                <w:sz w:val="16"/>
                <w:szCs w:val="16"/>
              </w:rPr>
              <w:t>2002010433</w:t>
            </w:r>
          </w:p>
        </w:tc>
        <w:tc>
          <w:tcPr>
            <w:tcW w:w="0" w:type="auto"/>
            <w:tcBorders>
              <w:top w:val="nil"/>
              <w:left w:val="nil"/>
              <w:bottom w:val="single" w:sz="4" w:space="0" w:color="auto"/>
              <w:right w:val="single" w:sz="4" w:space="0" w:color="auto"/>
            </w:tcBorders>
            <w:shd w:val="clear" w:color="auto" w:fill="auto"/>
            <w:vAlign w:val="center"/>
            <w:hideMark/>
          </w:tcPr>
          <w:p w14:paraId="4355898F" w14:textId="77777777" w:rsidR="00C94D2D" w:rsidRPr="00C94D2D" w:rsidRDefault="00C94D2D" w:rsidP="00C94D2D">
            <w:pPr>
              <w:widowControl/>
              <w:jc w:val="center"/>
              <w:rPr>
                <w:color w:val="000000"/>
                <w:kern w:val="0"/>
                <w:sz w:val="16"/>
                <w:szCs w:val="16"/>
              </w:rPr>
            </w:pPr>
            <w:r w:rsidRPr="00C94D2D">
              <w:rPr>
                <w:color w:val="000000"/>
                <w:kern w:val="0"/>
                <w:sz w:val="16"/>
                <w:szCs w:val="16"/>
              </w:rPr>
              <w:t>黄冠杰</w:t>
            </w:r>
          </w:p>
        </w:tc>
        <w:tc>
          <w:tcPr>
            <w:tcW w:w="0" w:type="auto"/>
            <w:tcBorders>
              <w:top w:val="nil"/>
              <w:left w:val="nil"/>
              <w:bottom w:val="single" w:sz="4" w:space="0" w:color="auto"/>
              <w:right w:val="single" w:sz="4" w:space="0" w:color="auto"/>
            </w:tcBorders>
            <w:shd w:val="clear" w:color="auto" w:fill="auto"/>
            <w:noWrap/>
            <w:vAlign w:val="center"/>
            <w:hideMark/>
          </w:tcPr>
          <w:p w14:paraId="46098EFD" w14:textId="77777777" w:rsidR="00C94D2D" w:rsidRPr="00C94D2D" w:rsidRDefault="00C94D2D" w:rsidP="00C94D2D">
            <w:pPr>
              <w:widowControl/>
              <w:jc w:val="center"/>
              <w:rPr>
                <w:color w:val="000000"/>
                <w:kern w:val="0"/>
                <w:sz w:val="16"/>
                <w:szCs w:val="16"/>
              </w:rPr>
            </w:pPr>
            <w:r w:rsidRPr="00C94D2D">
              <w:rPr>
                <w:color w:val="000000"/>
                <w:kern w:val="0"/>
                <w:sz w:val="16"/>
                <w:szCs w:val="16"/>
              </w:rPr>
              <w:t>75.6</w:t>
            </w:r>
          </w:p>
        </w:tc>
        <w:tc>
          <w:tcPr>
            <w:tcW w:w="0" w:type="auto"/>
            <w:tcBorders>
              <w:top w:val="nil"/>
              <w:left w:val="nil"/>
              <w:bottom w:val="single" w:sz="4" w:space="0" w:color="auto"/>
              <w:right w:val="single" w:sz="4" w:space="0" w:color="auto"/>
            </w:tcBorders>
            <w:shd w:val="clear" w:color="auto" w:fill="auto"/>
            <w:noWrap/>
            <w:vAlign w:val="center"/>
            <w:hideMark/>
          </w:tcPr>
          <w:p w14:paraId="77BF6117" w14:textId="77777777" w:rsidR="00C94D2D" w:rsidRPr="00C94D2D" w:rsidRDefault="00C94D2D" w:rsidP="00C94D2D">
            <w:pPr>
              <w:widowControl/>
              <w:jc w:val="center"/>
              <w:rPr>
                <w:color w:val="000000"/>
                <w:kern w:val="0"/>
                <w:sz w:val="16"/>
                <w:szCs w:val="16"/>
              </w:rPr>
            </w:pPr>
            <w:r w:rsidRPr="00C94D2D">
              <w:rPr>
                <w:color w:val="000000"/>
                <w:kern w:val="0"/>
                <w:sz w:val="16"/>
                <w:szCs w:val="16"/>
              </w:rPr>
              <w:t>79.2</w:t>
            </w:r>
          </w:p>
        </w:tc>
        <w:tc>
          <w:tcPr>
            <w:tcW w:w="0" w:type="auto"/>
            <w:tcBorders>
              <w:top w:val="nil"/>
              <w:left w:val="nil"/>
              <w:bottom w:val="single" w:sz="4" w:space="0" w:color="auto"/>
              <w:right w:val="single" w:sz="4" w:space="0" w:color="auto"/>
            </w:tcBorders>
            <w:shd w:val="clear" w:color="auto" w:fill="auto"/>
            <w:noWrap/>
            <w:vAlign w:val="center"/>
            <w:hideMark/>
          </w:tcPr>
          <w:p w14:paraId="7BDEA6A8" w14:textId="77777777" w:rsidR="00C94D2D" w:rsidRPr="00C94D2D" w:rsidRDefault="00C94D2D" w:rsidP="00C94D2D">
            <w:pPr>
              <w:widowControl/>
              <w:jc w:val="center"/>
              <w:rPr>
                <w:color w:val="000000"/>
                <w:kern w:val="0"/>
                <w:sz w:val="16"/>
                <w:szCs w:val="16"/>
              </w:rPr>
            </w:pPr>
            <w:r w:rsidRPr="00C94D2D">
              <w:rPr>
                <w:color w:val="000000"/>
                <w:kern w:val="0"/>
                <w:sz w:val="16"/>
                <w:szCs w:val="16"/>
              </w:rPr>
              <w:t>94.9</w:t>
            </w:r>
          </w:p>
        </w:tc>
        <w:tc>
          <w:tcPr>
            <w:tcW w:w="0" w:type="auto"/>
            <w:tcBorders>
              <w:top w:val="nil"/>
              <w:left w:val="nil"/>
              <w:bottom w:val="single" w:sz="4" w:space="0" w:color="auto"/>
              <w:right w:val="single" w:sz="4" w:space="0" w:color="auto"/>
            </w:tcBorders>
            <w:shd w:val="clear" w:color="auto" w:fill="auto"/>
            <w:noWrap/>
            <w:vAlign w:val="center"/>
            <w:hideMark/>
          </w:tcPr>
          <w:p w14:paraId="7366D358" w14:textId="77777777" w:rsidR="00C94D2D" w:rsidRPr="00C94D2D" w:rsidRDefault="00C94D2D" w:rsidP="00C94D2D">
            <w:pPr>
              <w:widowControl/>
              <w:jc w:val="center"/>
              <w:rPr>
                <w:color w:val="000000"/>
                <w:kern w:val="0"/>
                <w:sz w:val="16"/>
                <w:szCs w:val="16"/>
              </w:rPr>
            </w:pPr>
            <w:r w:rsidRPr="00C94D2D">
              <w:rPr>
                <w:color w:val="000000"/>
                <w:kern w:val="0"/>
                <w:sz w:val="16"/>
                <w:szCs w:val="16"/>
              </w:rPr>
              <w:t>88.3</w:t>
            </w:r>
          </w:p>
        </w:tc>
        <w:tc>
          <w:tcPr>
            <w:tcW w:w="0" w:type="auto"/>
            <w:tcBorders>
              <w:top w:val="nil"/>
              <w:left w:val="nil"/>
              <w:bottom w:val="single" w:sz="4" w:space="0" w:color="auto"/>
              <w:right w:val="single" w:sz="4" w:space="0" w:color="auto"/>
            </w:tcBorders>
            <w:shd w:val="clear" w:color="auto" w:fill="auto"/>
            <w:noWrap/>
            <w:vAlign w:val="center"/>
            <w:hideMark/>
          </w:tcPr>
          <w:p w14:paraId="404AC5E7" w14:textId="77777777" w:rsidR="00C94D2D" w:rsidRPr="00C94D2D" w:rsidRDefault="00C94D2D" w:rsidP="00C94D2D">
            <w:pPr>
              <w:widowControl/>
              <w:jc w:val="center"/>
              <w:rPr>
                <w:color w:val="000000"/>
                <w:kern w:val="0"/>
                <w:sz w:val="16"/>
                <w:szCs w:val="16"/>
              </w:rPr>
            </w:pPr>
            <w:r w:rsidRPr="00C94D2D">
              <w:rPr>
                <w:color w:val="000000"/>
                <w:kern w:val="0"/>
                <w:sz w:val="16"/>
                <w:szCs w:val="16"/>
              </w:rPr>
              <w:t>92.5</w:t>
            </w:r>
          </w:p>
        </w:tc>
      </w:tr>
      <w:tr w:rsidR="00C94D2D" w:rsidRPr="00C94D2D" w14:paraId="63766DEC" w14:textId="77777777" w:rsidTr="00374031">
        <w:trPr>
          <w:trHeight w:val="28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0E44464" w14:textId="77777777" w:rsidR="00C94D2D" w:rsidRPr="00C94D2D" w:rsidRDefault="00C94D2D" w:rsidP="00C94D2D">
            <w:pPr>
              <w:widowControl/>
              <w:jc w:val="center"/>
              <w:rPr>
                <w:color w:val="000000"/>
                <w:kern w:val="0"/>
                <w:sz w:val="16"/>
                <w:szCs w:val="16"/>
              </w:rPr>
            </w:pPr>
            <w:r w:rsidRPr="00C94D2D">
              <w:rPr>
                <w:color w:val="000000"/>
                <w:kern w:val="0"/>
                <w:sz w:val="16"/>
                <w:szCs w:val="16"/>
              </w:rPr>
              <w:t>190</w:t>
            </w:r>
          </w:p>
        </w:tc>
        <w:tc>
          <w:tcPr>
            <w:tcW w:w="0" w:type="auto"/>
            <w:tcBorders>
              <w:top w:val="nil"/>
              <w:left w:val="nil"/>
              <w:bottom w:val="single" w:sz="4" w:space="0" w:color="auto"/>
              <w:right w:val="single" w:sz="4" w:space="0" w:color="auto"/>
            </w:tcBorders>
            <w:shd w:val="clear" w:color="auto" w:fill="auto"/>
            <w:noWrap/>
            <w:vAlign w:val="center"/>
            <w:hideMark/>
          </w:tcPr>
          <w:p w14:paraId="402078A2" w14:textId="77777777" w:rsidR="00C94D2D" w:rsidRPr="00C94D2D" w:rsidRDefault="00C94D2D" w:rsidP="00C94D2D">
            <w:pPr>
              <w:widowControl/>
              <w:jc w:val="center"/>
              <w:rPr>
                <w:color w:val="000000"/>
                <w:kern w:val="0"/>
                <w:sz w:val="16"/>
                <w:szCs w:val="16"/>
              </w:rPr>
            </w:pPr>
            <w:r w:rsidRPr="00C94D2D">
              <w:rPr>
                <w:color w:val="000000"/>
                <w:kern w:val="0"/>
                <w:sz w:val="16"/>
                <w:szCs w:val="16"/>
              </w:rPr>
              <w:t>2002010434</w:t>
            </w:r>
          </w:p>
        </w:tc>
        <w:tc>
          <w:tcPr>
            <w:tcW w:w="0" w:type="auto"/>
            <w:tcBorders>
              <w:top w:val="nil"/>
              <w:left w:val="nil"/>
              <w:bottom w:val="single" w:sz="4" w:space="0" w:color="auto"/>
              <w:right w:val="single" w:sz="4" w:space="0" w:color="auto"/>
            </w:tcBorders>
            <w:shd w:val="clear" w:color="auto" w:fill="auto"/>
            <w:vAlign w:val="center"/>
            <w:hideMark/>
          </w:tcPr>
          <w:p w14:paraId="38C0C38E" w14:textId="77777777" w:rsidR="00C94D2D" w:rsidRPr="00C94D2D" w:rsidRDefault="00C94D2D" w:rsidP="00C94D2D">
            <w:pPr>
              <w:widowControl/>
              <w:jc w:val="center"/>
              <w:rPr>
                <w:color w:val="000000"/>
                <w:kern w:val="0"/>
                <w:sz w:val="16"/>
                <w:szCs w:val="16"/>
              </w:rPr>
            </w:pPr>
            <w:r w:rsidRPr="00C94D2D">
              <w:rPr>
                <w:color w:val="000000"/>
                <w:kern w:val="0"/>
                <w:sz w:val="16"/>
                <w:szCs w:val="16"/>
              </w:rPr>
              <w:t>辛奕宏</w:t>
            </w:r>
          </w:p>
        </w:tc>
        <w:tc>
          <w:tcPr>
            <w:tcW w:w="0" w:type="auto"/>
            <w:tcBorders>
              <w:top w:val="nil"/>
              <w:left w:val="nil"/>
              <w:bottom w:val="single" w:sz="4" w:space="0" w:color="auto"/>
              <w:right w:val="single" w:sz="4" w:space="0" w:color="auto"/>
            </w:tcBorders>
            <w:shd w:val="clear" w:color="auto" w:fill="auto"/>
            <w:noWrap/>
            <w:vAlign w:val="center"/>
            <w:hideMark/>
          </w:tcPr>
          <w:p w14:paraId="647136FE" w14:textId="77777777" w:rsidR="00C94D2D" w:rsidRPr="00C94D2D" w:rsidRDefault="00C94D2D" w:rsidP="00C94D2D">
            <w:pPr>
              <w:widowControl/>
              <w:jc w:val="center"/>
              <w:rPr>
                <w:color w:val="000000"/>
                <w:kern w:val="0"/>
                <w:sz w:val="16"/>
                <w:szCs w:val="16"/>
              </w:rPr>
            </w:pPr>
            <w:r w:rsidRPr="00C94D2D">
              <w:rPr>
                <w:color w:val="000000"/>
                <w:kern w:val="0"/>
                <w:sz w:val="16"/>
                <w:szCs w:val="16"/>
              </w:rPr>
              <w:t>76.3</w:t>
            </w:r>
          </w:p>
        </w:tc>
        <w:tc>
          <w:tcPr>
            <w:tcW w:w="0" w:type="auto"/>
            <w:tcBorders>
              <w:top w:val="nil"/>
              <w:left w:val="nil"/>
              <w:bottom w:val="single" w:sz="4" w:space="0" w:color="auto"/>
              <w:right w:val="single" w:sz="4" w:space="0" w:color="auto"/>
            </w:tcBorders>
            <w:shd w:val="clear" w:color="auto" w:fill="auto"/>
            <w:noWrap/>
            <w:vAlign w:val="center"/>
            <w:hideMark/>
          </w:tcPr>
          <w:p w14:paraId="66578C75" w14:textId="77777777" w:rsidR="00C94D2D" w:rsidRPr="00C94D2D" w:rsidRDefault="00C94D2D" w:rsidP="00C94D2D">
            <w:pPr>
              <w:widowControl/>
              <w:jc w:val="center"/>
              <w:rPr>
                <w:color w:val="000000"/>
                <w:kern w:val="0"/>
                <w:sz w:val="16"/>
                <w:szCs w:val="16"/>
              </w:rPr>
            </w:pPr>
            <w:r w:rsidRPr="00C94D2D">
              <w:rPr>
                <w:color w:val="000000"/>
                <w:kern w:val="0"/>
                <w:sz w:val="16"/>
                <w:szCs w:val="16"/>
              </w:rPr>
              <w:t>80.4</w:t>
            </w:r>
          </w:p>
        </w:tc>
        <w:tc>
          <w:tcPr>
            <w:tcW w:w="0" w:type="auto"/>
            <w:tcBorders>
              <w:top w:val="nil"/>
              <w:left w:val="nil"/>
              <w:bottom w:val="single" w:sz="4" w:space="0" w:color="auto"/>
              <w:right w:val="single" w:sz="4" w:space="0" w:color="auto"/>
            </w:tcBorders>
            <w:shd w:val="clear" w:color="auto" w:fill="auto"/>
            <w:noWrap/>
            <w:vAlign w:val="center"/>
            <w:hideMark/>
          </w:tcPr>
          <w:p w14:paraId="0010E717" w14:textId="77777777" w:rsidR="00C94D2D" w:rsidRPr="00C94D2D" w:rsidRDefault="00C94D2D" w:rsidP="00C94D2D">
            <w:pPr>
              <w:widowControl/>
              <w:jc w:val="center"/>
              <w:rPr>
                <w:color w:val="000000"/>
                <w:kern w:val="0"/>
                <w:sz w:val="16"/>
                <w:szCs w:val="16"/>
              </w:rPr>
            </w:pPr>
            <w:r w:rsidRPr="00C94D2D">
              <w:rPr>
                <w:color w:val="000000"/>
                <w:kern w:val="0"/>
                <w:sz w:val="16"/>
                <w:szCs w:val="16"/>
              </w:rPr>
              <w:t>90.0</w:t>
            </w:r>
          </w:p>
        </w:tc>
        <w:tc>
          <w:tcPr>
            <w:tcW w:w="0" w:type="auto"/>
            <w:tcBorders>
              <w:top w:val="nil"/>
              <w:left w:val="nil"/>
              <w:bottom w:val="single" w:sz="4" w:space="0" w:color="auto"/>
              <w:right w:val="single" w:sz="4" w:space="0" w:color="auto"/>
            </w:tcBorders>
            <w:shd w:val="clear" w:color="auto" w:fill="auto"/>
            <w:noWrap/>
            <w:vAlign w:val="center"/>
            <w:hideMark/>
          </w:tcPr>
          <w:p w14:paraId="01F5DAE2" w14:textId="77777777" w:rsidR="00C94D2D" w:rsidRPr="00C94D2D" w:rsidRDefault="00C94D2D" w:rsidP="00C94D2D">
            <w:pPr>
              <w:widowControl/>
              <w:jc w:val="center"/>
              <w:rPr>
                <w:color w:val="000000"/>
                <w:kern w:val="0"/>
                <w:sz w:val="16"/>
                <w:szCs w:val="16"/>
              </w:rPr>
            </w:pPr>
            <w:r w:rsidRPr="00C94D2D">
              <w:rPr>
                <w:color w:val="000000"/>
                <w:kern w:val="0"/>
                <w:sz w:val="16"/>
                <w:szCs w:val="16"/>
              </w:rPr>
              <w:t>92.2</w:t>
            </w:r>
          </w:p>
        </w:tc>
        <w:tc>
          <w:tcPr>
            <w:tcW w:w="0" w:type="auto"/>
            <w:tcBorders>
              <w:top w:val="nil"/>
              <w:left w:val="nil"/>
              <w:bottom w:val="single" w:sz="4" w:space="0" w:color="auto"/>
              <w:right w:val="single" w:sz="4" w:space="0" w:color="auto"/>
            </w:tcBorders>
            <w:shd w:val="clear" w:color="auto" w:fill="auto"/>
            <w:noWrap/>
            <w:vAlign w:val="center"/>
            <w:hideMark/>
          </w:tcPr>
          <w:p w14:paraId="01E90521" w14:textId="77777777" w:rsidR="00C94D2D" w:rsidRPr="00C94D2D" w:rsidRDefault="00C94D2D" w:rsidP="00C94D2D">
            <w:pPr>
              <w:widowControl/>
              <w:jc w:val="center"/>
              <w:rPr>
                <w:color w:val="000000"/>
                <w:kern w:val="0"/>
                <w:sz w:val="16"/>
                <w:szCs w:val="16"/>
              </w:rPr>
            </w:pPr>
            <w:r w:rsidRPr="00C94D2D">
              <w:rPr>
                <w:color w:val="000000"/>
                <w:kern w:val="0"/>
                <w:sz w:val="16"/>
                <w:szCs w:val="16"/>
              </w:rPr>
              <w:t>96.8</w:t>
            </w:r>
          </w:p>
        </w:tc>
      </w:tr>
      <w:tr w:rsidR="00C94D2D" w:rsidRPr="00C94D2D" w14:paraId="74F7F0BB" w14:textId="77777777" w:rsidTr="00374031">
        <w:trPr>
          <w:trHeight w:val="28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163D3A6" w14:textId="77777777" w:rsidR="00C94D2D" w:rsidRPr="00C94D2D" w:rsidRDefault="00C94D2D" w:rsidP="00C94D2D">
            <w:pPr>
              <w:widowControl/>
              <w:jc w:val="center"/>
              <w:rPr>
                <w:color w:val="000000"/>
                <w:kern w:val="0"/>
                <w:sz w:val="16"/>
                <w:szCs w:val="16"/>
              </w:rPr>
            </w:pPr>
            <w:r w:rsidRPr="00C94D2D">
              <w:rPr>
                <w:color w:val="000000"/>
                <w:kern w:val="0"/>
                <w:sz w:val="16"/>
                <w:szCs w:val="16"/>
              </w:rPr>
              <w:t>191</w:t>
            </w:r>
          </w:p>
        </w:tc>
        <w:tc>
          <w:tcPr>
            <w:tcW w:w="0" w:type="auto"/>
            <w:tcBorders>
              <w:top w:val="nil"/>
              <w:left w:val="nil"/>
              <w:bottom w:val="single" w:sz="4" w:space="0" w:color="auto"/>
              <w:right w:val="single" w:sz="4" w:space="0" w:color="auto"/>
            </w:tcBorders>
            <w:shd w:val="clear" w:color="auto" w:fill="auto"/>
            <w:noWrap/>
            <w:vAlign w:val="center"/>
            <w:hideMark/>
          </w:tcPr>
          <w:p w14:paraId="7DBB5AC5" w14:textId="77777777" w:rsidR="00C94D2D" w:rsidRPr="00C94D2D" w:rsidRDefault="00C94D2D" w:rsidP="00C94D2D">
            <w:pPr>
              <w:widowControl/>
              <w:jc w:val="center"/>
              <w:rPr>
                <w:color w:val="000000"/>
                <w:kern w:val="0"/>
                <w:sz w:val="16"/>
                <w:szCs w:val="16"/>
              </w:rPr>
            </w:pPr>
            <w:r w:rsidRPr="00C94D2D">
              <w:rPr>
                <w:color w:val="000000"/>
                <w:kern w:val="0"/>
                <w:sz w:val="16"/>
                <w:szCs w:val="16"/>
              </w:rPr>
              <w:t>2002010435</w:t>
            </w:r>
          </w:p>
        </w:tc>
        <w:tc>
          <w:tcPr>
            <w:tcW w:w="0" w:type="auto"/>
            <w:tcBorders>
              <w:top w:val="nil"/>
              <w:left w:val="nil"/>
              <w:bottom w:val="single" w:sz="4" w:space="0" w:color="auto"/>
              <w:right w:val="single" w:sz="4" w:space="0" w:color="auto"/>
            </w:tcBorders>
            <w:shd w:val="clear" w:color="auto" w:fill="auto"/>
            <w:vAlign w:val="center"/>
            <w:hideMark/>
          </w:tcPr>
          <w:p w14:paraId="1796451C" w14:textId="77777777" w:rsidR="00C94D2D" w:rsidRPr="00C94D2D" w:rsidRDefault="00C94D2D" w:rsidP="00C94D2D">
            <w:pPr>
              <w:widowControl/>
              <w:jc w:val="center"/>
              <w:rPr>
                <w:color w:val="000000"/>
                <w:kern w:val="0"/>
                <w:sz w:val="16"/>
                <w:szCs w:val="16"/>
              </w:rPr>
            </w:pPr>
            <w:r w:rsidRPr="00C94D2D">
              <w:rPr>
                <w:color w:val="000000"/>
                <w:kern w:val="0"/>
                <w:sz w:val="16"/>
                <w:szCs w:val="16"/>
              </w:rPr>
              <w:t>黄紫川</w:t>
            </w:r>
          </w:p>
        </w:tc>
        <w:tc>
          <w:tcPr>
            <w:tcW w:w="0" w:type="auto"/>
            <w:tcBorders>
              <w:top w:val="nil"/>
              <w:left w:val="nil"/>
              <w:bottom w:val="single" w:sz="4" w:space="0" w:color="auto"/>
              <w:right w:val="single" w:sz="4" w:space="0" w:color="auto"/>
            </w:tcBorders>
            <w:shd w:val="clear" w:color="auto" w:fill="auto"/>
            <w:noWrap/>
            <w:vAlign w:val="center"/>
            <w:hideMark/>
          </w:tcPr>
          <w:p w14:paraId="63E647F5" w14:textId="77777777" w:rsidR="00C94D2D" w:rsidRPr="00C94D2D" w:rsidRDefault="00C94D2D" w:rsidP="00C94D2D">
            <w:pPr>
              <w:widowControl/>
              <w:jc w:val="center"/>
              <w:rPr>
                <w:color w:val="000000"/>
                <w:kern w:val="0"/>
                <w:sz w:val="16"/>
                <w:szCs w:val="16"/>
              </w:rPr>
            </w:pPr>
            <w:r w:rsidRPr="00C94D2D">
              <w:rPr>
                <w:color w:val="000000"/>
                <w:kern w:val="0"/>
                <w:sz w:val="16"/>
                <w:szCs w:val="16"/>
              </w:rPr>
              <w:t>88.4</w:t>
            </w:r>
          </w:p>
        </w:tc>
        <w:tc>
          <w:tcPr>
            <w:tcW w:w="0" w:type="auto"/>
            <w:tcBorders>
              <w:top w:val="nil"/>
              <w:left w:val="nil"/>
              <w:bottom w:val="single" w:sz="4" w:space="0" w:color="auto"/>
              <w:right w:val="single" w:sz="4" w:space="0" w:color="auto"/>
            </w:tcBorders>
            <w:shd w:val="clear" w:color="auto" w:fill="auto"/>
            <w:noWrap/>
            <w:vAlign w:val="center"/>
            <w:hideMark/>
          </w:tcPr>
          <w:p w14:paraId="1463686F" w14:textId="77777777" w:rsidR="00C94D2D" w:rsidRPr="00C94D2D" w:rsidRDefault="00C94D2D" w:rsidP="00C94D2D">
            <w:pPr>
              <w:widowControl/>
              <w:jc w:val="center"/>
              <w:rPr>
                <w:color w:val="000000"/>
                <w:kern w:val="0"/>
                <w:sz w:val="16"/>
                <w:szCs w:val="16"/>
              </w:rPr>
            </w:pPr>
            <w:r w:rsidRPr="00C94D2D">
              <w:rPr>
                <w:color w:val="000000"/>
                <w:kern w:val="0"/>
                <w:sz w:val="16"/>
                <w:szCs w:val="16"/>
              </w:rPr>
              <w:t>87.7</w:t>
            </w:r>
          </w:p>
        </w:tc>
        <w:tc>
          <w:tcPr>
            <w:tcW w:w="0" w:type="auto"/>
            <w:tcBorders>
              <w:top w:val="nil"/>
              <w:left w:val="nil"/>
              <w:bottom w:val="single" w:sz="4" w:space="0" w:color="auto"/>
              <w:right w:val="single" w:sz="4" w:space="0" w:color="auto"/>
            </w:tcBorders>
            <w:shd w:val="clear" w:color="auto" w:fill="auto"/>
            <w:noWrap/>
            <w:vAlign w:val="center"/>
            <w:hideMark/>
          </w:tcPr>
          <w:p w14:paraId="2917752D" w14:textId="77777777" w:rsidR="00C94D2D" w:rsidRPr="00C94D2D" w:rsidRDefault="00C94D2D" w:rsidP="00C94D2D">
            <w:pPr>
              <w:widowControl/>
              <w:jc w:val="center"/>
              <w:rPr>
                <w:color w:val="000000"/>
                <w:kern w:val="0"/>
                <w:sz w:val="16"/>
                <w:szCs w:val="16"/>
              </w:rPr>
            </w:pPr>
            <w:r w:rsidRPr="00C94D2D">
              <w:rPr>
                <w:color w:val="000000"/>
                <w:kern w:val="0"/>
                <w:sz w:val="16"/>
                <w:szCs w:val="16"/>
              </w:rPr>
              <w:t>95.6</w:t>
            </w:r>
          </w:p>
        </w:tc>
        <w:tc>
          <w:tcPr>
            <w:tcW w:w="0" w:type="auto"/>
            <w:tcBorders>
              <w:top w:val="nil"/>
              <w:left w:val="nil"/>
              <w:bottom w:val="single" w:sz="4" w:space="0" w:color="auto"/>
              <w:right w:val="single" w:sz="4" w:space="0" w:color="auto"/>
            </w:tcBorders>
            <w:shd w:val="clear" w:color="auto" w:fill="auto"/>
            <w:noWrap/>
            <w:vAlign w:val="center"/>
            <w:hideMark/>
          </w:tcPr>
          <w:p w14:paraId="567E8967" w14:textId="77777777" w:rsidR="00C94D2D" w:rsidRPr="00C94D2D" w:rsidRDefault="00C94D2D" w:rsidP="00C94D2D">
            <w:pPr>
              <w:widowControl/>
              <w:jc w:val="center"/>
              <w:rPr>
                <w:color w:val="000000"/>
                <w:kern w:val="0"/>
                <w:sz w:val="16"/>
                <w:szCs w:val="16"/>
              </w:rPr>
            </w:pPr>
            <w:r w:rsidRPr="00C94D2D">
              <w:rPr>
                <w:color w:val="000000"/>
                <w:kern w:val="0"/>
                <w:sz w:val="16"/>
                <w:szCs w:val="16"/>
              </w:rPr>
              <w:t>91.4</w:t>
            </w:r>
          </w:p>
        </w:tc>
        <w:tc>
          <w:tcPr>
            <w:tcW w:w="0" w:type="auto"/>
            <w:tcBorders>
              <w:top w:val="nil"/>
              <w:left w:val="nil"/>
              <w:bottom w:val="single" w:sz="4" w:space="0" w:color="auto"/>
              <w:right w:val="single" w:sz="4" w:space="0" w:color="auto"/>
            </w:tcBorders>
            <w:shd w:val="clear" w:color="auto" w:fill="auto"/>
            <w:noWrap/>
            <w:vAlign w:val="center"/>
            <w:hideMark/>
          </w:tcPr>
          <w:p w14:paraId="0657E4FA" w14:textId="77777777" w:rsidR="00C94D2D" w:rsidRPr="00C94D2D" w:rsidRDefault="00C94D2D" w:rsidP="00C94D2D">
            <w:pPr>
              <w:widowControl/>
              <w:jc w:val="center"/>
              <w:rPr>
                <w:color w:val="000000"/>
                <w:kern w:val="0"/>
                <w:sz w:val="16"/>
                <w:szCs w:val="16"/>
              </w:rPr>
            </w:pPr>
            <w:r w:rsidRPr="00C94D2D">
              <w:rPr>
                <w:color w:val="000000"/>
                <w:kern w:val="0"/>
                <w:sz w:val="16"/>
                <w:szCs w:val="16"/>
              </w:rPr>
              <w:t>95.3</w:t>
            </w:r>
          </w:p>
        </w:tc>
      </w:tr>
      <w:tr w:rsidR="00C94D2D" w:rsidRPr="00C94D2D" w14:paraId="55FB8998" w14:textId="77777777" w:rsidTr="00374031">
        <w:trPr>
          <w:trHeight w:val="28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6DB32B0" w14:textId="77777777" w:rsidR="00C94D2D" w:rsidRPr="00C94D2D" w:rsidRDefault="00C94D2D" w:rsidP="00C94D2D">
            <w:pPr>
              <w:widowControl/>
              <w:jc w:val="center"/>
              <w:rPr>
                <w:color w:val="000000"/>
                <w:kern w:val="0"/>
                <w:sz w:val="16"/>
                <w:szCs w:val="16"/>
              </w:rPr>
            </w:pPr>
            <w:r w:rsidRPr="00C94D2D">
              <w:rPr>
                <w:color w:val="000000"/>
                <w:kern w:val="0"/>
                <w:sz w:val="16"/>
                <w:szCs w:val="16"/>
              </w:rPr>
              <w:t>192</w:t>
            </w:r>
          </w:p>
        </w:tc>
        <w:tc>
          <w:tcPr>
            <w:tcW w:w="0" w:type="auto"/>
            <w:tcBorders>
              <w:top w:val="nil"/>
              <w:left w:val="nil"/>
              <w:bottom w:val="single" w:sz="4" w:space="0" w:color="auto"/>
              <w:right w:val="single" w:sz="4" w:space="0" w:color="auto"/>
            </w:tcBorders>
            <w:shd w:val="clear" w:color="auto" w:fill="auto"/>
            <w:noWrap/>
            <w:vAlign w:val="center"/>
            <w:hideMark/>
          </w:tcPr>
          <w:p w14:paraId="0234746A" w14:textId="77777777" w:rsidR="00C94D2D" w:rsidRPr="00C94D2D" w:rsidRDefault="00C94D2D" w:rsidP="00C94D2D">
            <w:pPr>
              <w:widowControl/>
              <w:jc w:val="center"/>
              <w:rPr>
                <w:color w:val="000000"/>
                <w:kern w:val="0"/>
                <w:sz w:val="16"/>
                <w:szCs w:val="16"/>
              </w:rPr>
            </w:pPr>
            <w:r w:rsidRPr="00C94D2D">
              <w:rPr>
                <w:color w:val="000000"/>
                <w:kern w:val="0"/>
                <w:sz w:val="16"/>
                <w:szCs w:val="16"/>
              </w:rPr>
              <w:t>2002010436</w:t>
            </w:r>
          </w:p>
        </w:tc>
        <w:tc>
          <w:tcPr>
            <w:tcW w:w="0" w:type="auto"/>
            <w:tcBorders>
              <w:top w:val="nil"/>
              <w:left w:val="nil"/>
              <w:bottom w:val="single" w:sz="4" w:space="0" w:color="auto"/>
              <w:right w:val="single" w:sz="4" w:space="0" w:color="auto"/>
            </w:tcBorders>
            <w:shd w:val="clear" w:color="auto" w:fill="auto"/>
            <w:vAlign w:val="center"/>
            <w:hideMark/>
          </w:tcPr>
          <w:p w14:paraId="3162BE41" w14:textId="77777777" w:rsidR="00C94D2D" w:rsidRPr="00C94D2D" w:rsidRDefault="00C94D2D" w:rsidP="00C94D2D">
            <w:pPr>
              <w:widowControl/>
              <w:jc w:val="center"/>
              <w:rPr>
                <w:color w:val="000000"/>
                <w:kern w:val="0"/>
                <w:sz w:val="16"/>
                <w:szCs w:val="16"/>
              </w:rPr>
            </w:pPr>
            <w:r w:rsidRPr="00C94D2D">
              <w:rPr>
                <w:color w:val="000000"/>
                <w:kern w:val="0"/>
                <w:sz w:val="16"/>
                <w:szCs w:val="16"/>
              </w:rPr>
              <w:t>姜祚君</w:t>
            </w:r>
          </w:p>
        </w:tc>
        <w:tc>
          <w:tcPr>
            <w:tcW w:w="0" w:type="auto"/>
            <w:tcBorders>
              <w:top w:val="nil"/>
              <w:left w:val="nil"/>
              <w:bottom w:val="single" w:sz="4" w:space="0" w:color="auto"/>
              <w:right w:val="single" w:sz="4" w:space="0" w:color="auto"/>
            </w:tcBorders>
            <w:shd w:val="clear" w:color="auto" w:fill="auto"/>
            <w:noWrap/>
            <w:vAlign w:val="center"/>
            <w:hideMark/>
          </w:tcPr>
          <w:p w14:paraId="3C594A81" w14:textId="77777777" w:rsidR="00C94D2D" w:rsidRPr="00C94D2D" w:rsidRDefault="00C94D2D" w:rsidP="00C94D2D">
            <w:pPr>
              <w:widowControl/>
              <w:jc w:val="center"/>
              <w:rPr>
                <w:color w:val="000000"/>
                <w:kern w:val="0"/>
                <w:sz w:val="16"/>
                <w:szCs w:val="16"/>
              </w:rPr>
            </w:pPr>
            <w:r w:rsidRPr="00C94D2D">
              <w:rPr>
                <w:color w:val="000000"/>
                <w:kern w:val="0"/>
                <w:sz w:val="16"/>
                <w:szCs w:val="16"/>
              </w:rPr>
              <w:t>60.2</w:t>
            </w:r>
          </w:p>
        </w:tc>
        <w:tc>
          <w:tcPr>
            <w:tcW w:w="0" w:type="auto"/>
            <w:tcBorders>
              <w:top w:val="nil"/>
              <w:left w:val="nil"/>
              <w:bottom w:val="single" w:sz="4" w:space="0" w:color="auto"/>
              <w:right w:val="single" w:sz="4" w:space="0" w:color="auto"/>
            </w:tcBorders>
            <w:shd w:val="clear" w:color="auto" w:fill="auto"/>
            <w:noWrap/>
            <w:vAlign w:val="center"/>
            <w:hideMark/>
          </w:tcPr>
          <w:p w14:paraId="488C1160" w14:textId="77777777" w:rsidR="00C94D2D" w:rsidRPr="00C94D2D" w:rsidRDefault="00C94D2D" w:rsidP="00C94D2D">
            <w:pPr>
              <w:widowControl/>
              <w:jc w:val="center"/>
              <w:rPr>
                <w:color w:val="000000"/>
                <w:kern w:val="0"/>
                <w:sz w:val="16"/>
                <w:szCs w:val="16"/>
              </w:rPr>
            </w:pPr>
            <w:r w:rsidRPr="00C94D2D">
              <w:rPr>
                <w:color w:val="000000"/>
                <w:kern w:val="0"/>
                <w:sz w:val="16"/>
                <w:szCs w:val="16"/>
              </w:rPr>
              <w:t>94.7</w:t>
            </w:r>
          </w:p>
        </w:tc>
        <w:tc>
          <w:tcPr>
            <w:tcW w:w="0" w:type="auto"/>
            <w:tcBorders>
              <w:top w:val="nil"/>
              <w:left w:val="nil"/>
              <w:bottom w:val="single" w:sz="4" w:space="0" w:color="auto"/>
              <w:right w:val="single" w:sz="4" w:space="0" w:color="auto"/>
            </w:tcBorders>
            <w:shd w:val="clear" w:color="auto" w:fill="auto"/>
            <w:noWrap/>
            <w:vAlign w:val="center"/>
            <w:hideMark/>
          </w:tcPr>
          <w:p w14:paraId="62F69F73" w14:textId="77777777" w:rsidR="00C94D2D" w:rsidRPr="00C94D2D" w:rsidRDefault="00C94D2D" w:rsidP="00C94D2D">
            <w:pPr>
              <w:widowControl/>
              <w:jc w:val="center"/>
              <w:rPr>
                <w:color w:val="000000"/>
                <w:kern w:val="0"/>
                <w:sz w:val="16"/>
                <w:szCs w:val="16"/>
              </w:rPr>
            </w:pPr>
            <w:r w:rsidRPr="00C94D2D">
              <w:rPr>
                <w:color w:val="000000"/>
                <w:kern w:val="0"/>
                <w:sz w:val="16"/>
                <w:szCs w:val="16"/>
              </w:rPr>
              <w:t>82.5</w:t>
            </w:r>
          </w:p>
        </w:tc>
        <w:tc>
          <w:tcPr>
            <w:tcW w:w="0" w:type="auto"/>
            <w:tcBorders>
              <w:top w:val="nil"/>
              <w:left w:val="nil"/>
              <w:bottom w:val="single" w:sz="4" w:space="0" w:color="auto"/>
              <w:right w:val="single" w:sz="4" w:space="0" w:color="auto"/>
            </w:tcBorders>
            <w:shd w:val="clear" w:color="auto" w:fill="auto"/>
            <w:noWrap/>
            <w:vAlign w:val="center"/>
            <w:hideMark/>
          </w:tcPr>
          <w:p w14:paraId="4634114A" w14:textId="77777777" w:rsidR="00C94D2D" w:rsidRPr="00C94D2D" w:rsidRDefault="00C94D2D" w:rsidP="00C94D2D">
            <w:pPr>
              <w:widowControl/>
              <w:jc w:val="center"/>
              <w:rPr>
                <w:color w:val="000000"/>
                <w:kern w:val="0"/>
                <w:sz w:val="16"/>
                <w:szCs w:val="16"/>
              </w:rPr>
            </w:pPr>
            <w:r w:rsidRPr="00C94D2D">
              <w:rPr>
                <w:color w:val="000000"/>
                <w:kern w:val="0"/>
                <w:sz w:val="16"/>
                <w:szCs w:val="16"/>
              </w:rPr>
              <w:t>82.8</w:t>
            </w:r>
          </w:p>
        </w:tc>
        <w:tc>
          <w:tcPr>
            <w:tcW w:w="0" w:type="auto"/>
            <w:tcBorders>
              <w:top w:val="nil"/>
              <w:left w:val="nil"/>
              <w:bottom w:val="single" w:sz="4" w:space="0" w:color="auto"/>
              <w:right w:val="single" w:sz="4" w:space="0" w:color="auto"/>
            </w:tcBorders>
            <w:shd w:val="clear" w:color="auto" w:fill="auto"/>
            <w:noWrap/>
            <w:vAlign w:val="center"/>
            <w:hideMark/>
          </w:tcPr>
          <w:p w14:paraId="1A2D46A3" w14:textId="77777777" w:rsidR="00C94D2D" w:rsidRPr="00C94D2D" w:rsidRDefault="00C94D2D" w:rsidP="00C94D2D">
            <w:pPr>
              <w:widowControl/>
              <w:jc w:val="center"/>
              <w:rPr>
                <w:color w:val="000000"/>
                <w:kern w:val="0"/>
                <w:sz w:val="16"/>
                <w:szCs w:val="16"/>
              </w:rPr>
            </w:pPr>
            <w:r w:rsidRPr="00C94D2D">
              <w:rPr>
                <w:color w:val="000000"/>
                <w:kern w:val="0"/>
                <w:sz w:val="16"/>
                <w:szCs w:val="16"/>
              </w:rPr>
              <w:t>76.9</w:t>
            </w:r>
          </w:p>
        </w:tc>
      </w:tr>
      <w:tr w:rsidR="00C94D2D" w:rsidRPr="00C94D2D" w14:paraId="57502565" w14:textId="77777777" w:rsidTr="00374031">
        <w:trPr>
          <w:trHeight w:val="28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DDA76C5" w14:textId="77777777" w:rsidR="00C94D2D" w:rsidRPr="00C94D2D" w:rsidRDefault="00C94D2D" w:rsidP="00C94D2D">
            <w:pPr>
              <w:widowControl/>
              <w:jc w:val="center"/>
              <w:rPr>
                <w:color w:val="000000"/>
                <w:kern w:val="0"/>
                <w:sz w:val="16"/>
                <w:szCs w:val="16"/>
              </w:rPr>
            </w:pPr>
            <w:r w:rsidRPr="00C94D2D">
              <w:rPr>
                <w:color w:val="000000"/>
                <w:kern w:val="0"/>
                <w:sz w:val="16"/>
                <w:szCs w:val="16"/>
              </w:rPr>
              <w:t>193</w:t>
            </w:r>
          </w:p>
        </w:tc>
        <w:tc>
          <w:tcPr>
            <w:tcW w:w="0" w:type="auto"/>
            <w:tcBorders>
              <w:top w:val="nil"/>
              <w:left w:val="nil"/>
              <w:bottom w:val="single" w:sz="4" w:space="0" w:color="auto"/>
              <w:right w:val="single" w:sz="4" w:space="0" w:color="auto"/>
            </w:tcBorders>
            <w:shd w:val="clear" w:color="auto" w:fill="auto"/>
            <w:noWrap/>
            <w:vAlign w:val="center"/>
            <w:hideMark/>
          </w:tcPr>
          <w:p w14:paraId="310B2248" w14:textId="77777777" w:rsidR="00C94D2D" w:rsidRPr="00C94D2D" w:rsidRDefault="00C94D2D" w:rsidP="00C94D2D">
            <w:pPr>
              <w:widowControl/>
              <w:jc w:val="center"/>
              <w:rPr>
                <w:color w:val="000000"/>
                <w:kern w:val="0"/>
                <w:sz w:val="16"/>
                <w:szCs w:val="16"/>
              </w:rPr>
            </w:pPr>
            <w:r w:rsidRPr="00C94D2D">
              <w:rPr>
                <w:color w:val="000000"/>
                <w:kern w:val="0"/>
                <w:sz w:val="16"/>
                <w:szCs w:val="16"/>
              </w:rPr>
              <w:t>2002010437</w:t>
            </w:r>
          </w:p>
        </w:tc>
        <w:tc>
          <w:tcPr>
            <w:tcW w:w="0" w:type="auto"/>
            <w:tcBorders>
              <w:top w:val="nil"/>
              <w:left w:val="nil"/>
              <w:bottom w:val="single" w:sz="4" w:space="0" w:color="auto"/>
              <w:right w:val="single" w:sz="4" w:space="0" w:color="auto"/>
            </w:tcBorders>
            <w:shd w:val="clear" w:color="auto" w:fill="auto"/>
            <w:vAlign w:val="center"/>
            <w:hideMark/>
          </w:tcPr>
          <w:p w14:paraId="132EFF46" w14:textId="77777777" w:rsidR="00C94D2D" w:rsidRPr="00C94D2D" w:rsidRDefault="00C94D2D" w:rsidP="00C94D2D">
            <w:pPr>
              <w:widowControl/>
              <w:jc w:val="center"/>
              <w:rPr>
                <w:color w:val="000000"/>
                <w:kern w:val="0"/>
                <w:sz w:val="16"/>
                <w:szCs w:val="16"/>
              </w:rPr>
            </w:pPr>
            <w:r w:rsidRPr="00C94D2D">
              <w:rPr>
                <w:color w:val="000000"/>
                <w:kern w:val="0"/>
                <w:sz w:val="16"/>
                <w:szCs w:val="16"/>
              </w:rPr>
              <w:t>黎运钦</w:t>
            </w:r>
          </w:p>
        </w:tc>
        <w:tc>
          <w:tcPr>
            <w:tcW w:w="0" w:type="auto"/>
            <w:tcBorders>
              <w:top w:val="nil"/>
              <w:left w:val="nil"/>
              <w:bottom w:val="single" w:sz="4" w:space="0" w:color="auto"/>
              <w:right w:val="single" w:sz="4" w:space="0" w:color="auto"/>
            </w:tcBorders>
            <w:shd w:val="clear" w:color="auto" w:fill="auto"/>
            <w:noWrap/>
            <w:vAlign w:val="center"/>
            <w:hideMark/>
          </w:tcPr>
          <w:p w14:paraId="662D453A" w14:textId="77777777" w:rsidR="00C94D2D" w:rsidRPr="00C94D2D" w:rsidRDefault="00C94D2D" w:rsidP="00C94D2D">
            <w:pPr>
              <w:widowControl/>
              <w:jc w:val="center"/>
              <w:rPr>
                <w:color w:val="000000"/>
                <w:kern w:val="0"/>
                <w:sz w:val="16"/>
                <w:szCs w:val="16"/>
              </w:rPr>
            </w:pPr>
            <w:r w:rsidRPr="00C94D2D">
              <w:rPr>
                <w:color w:val="000000"/>
                <w:kern w:val="0"/>
                <w:sz w:val="16"/>
                <w:szCs w:val="16"/>
              </w:rPr>
              <w:t>72.5</w:t>
            </w:r>
          </w:p>
        </w:tc>
        <w:tc>
          <w:tcPr>
            <w:tcW w:w="0" w:type="auto"/>
            <w:tcBorders>
              <w:top w:val="nil"/>
              <w:left w:val="nil"/>
              <w:bottom w:val="single" w:sz="4" w:space="0" w:color="auto"/>
              <w:right w:val="single" w:sz="4" w:space="0" w:color="auto"/>
            </w:tcBorders>
            <w:shd w:val="clear" w:color="auto" w:fill="auto"/>
            <w:noWrap/>
            <w:vAlign w:val="center"/>
            <w:hideMark/>
          </w:tcPr>
          <w:p w14:paraId="71C5BD06" w14:textId="77777777" w:rsidR="00C94D2D" w:rsidRPr="00C94D2D" w:rsidRDefault="00C94D2D" w:rsidP="00C94D2D">
            <w:pPr>
              <w:widowControl/>
              <w:jc w:val="center"/>
              <w:rPr>
                <w:color w:val="000000"/>
                <w:kern w:val="0"/>
                <w:sz w:val="16"/>
                <w:szCs w:val="16"/>
              </w:rPr>
            </w:pPr>
            <w:r w:rsidRPr="00C94D2D">
              <w:rPr>
                <w:color w:val="000000"/>
                <w:kern w:val="0"/>
                <w:sz w:val="16"/>
                <w:szCs w:val="16"/>
              </w:rPr>
              <w:t>71.2</w:t>
            </w:r>
          </w:p>
        </w:tc>
        <w:tc>
          <w:tcPr>
            <w:tcW w:w="0" w:type="auto"/>
            <w:tcBorders>
              <w:top w:val="nil"/>
              <w:left w:val="nil"/>
              <w:bottom w:val="single" w:sz="4" w:space="0" w:color="auto"/>
              <w:right w:val="single" w:sz="4" w:space="0" w:color="auto"/>
            </w:tcBorders>
            <w:shd w:val="clear" w:color="auto" w:fill="auto"/>
            <w:noWrap/>
            <w:vAlign w:val="center"/>
            <w:hideMark/>
          </w:tcPr>
          <w:p w14:paraId="32470C79" w14:textId="77777777" w:rsidR="00C94D2D" w:rsidRPr="00C94D2D" w:rsidRDefault="00C94D2D" w:rsidP="00C94D2D">
            <w:pPr>
              <w:widowControl/>
              <w:jc w:val="center"/>
              <w:rPr>
                <w:color w:val="000000"/>
                <w:kern w:val="0"/>
                <w:sz w:val="16"/>
                <w:szCs w:val="16"/>
              </w:rPr>
            </w:pPr>
            <w:r w:rsidRPr="00C94D2D">
              <w:rPr>
                <w:color w:val="000000"/>
                <w:kern w:val="0"/>
                <w:sz w:val="16"/>
                <w:szCs w:val="16"/>
              </w:rPr>
              <w:t>79.6</w:t>
            </w:r>
          </w:p>
        </w:tc>
        <w:tc>
          <w:tcPr>
            <w:tcW w:w="0" w:type="auto"/>
            <w:tcBorders>
              <w:top w:val="nil"/>
              <w:left w:val="nil"/>
              <w:bottom w:val="single" w:sz="4" w:space="0" w:color="auto"/>
              <w:right w:val="single" w:sz="4" w:space="0" w:color="auto"/>
            </w:tcBorders>
            <w:shd w:val="clear" w:color="auto" w:fill="auto"/>
            <w:noWrap/>
            <w:vAlign w:val="center"/>
            <w:hideMark/>
          </w:tcPr>
          <w:p w14:paraId="5D0DD4A0" w14:textId="77777777" w:rsidR="00C94D2D" w:rsidRPr="00C94D2D" w:rsidRDefault="00C94D2D" w:rsidP="00C94D2D">
            <w:pPr>
              <w:widowControl/>
              <w:jc w:val="center"/>
              <w:rPr>
                <w:color w:val="000000"/>
                <w:kern w:val="0"/>
                <w:sz w:val="16"/>
                <w:szCs w:val="16"/>
              </w:rPr>
            </w:pPr>
            <w:r w:rsidRPr="00C94D2D">
              <w:rPr>
                <w:color w:val="000000"/>
                <w:kern w:val="0"/>
                <w:sz w:val="16"/>
                <w:szCs w:val="16"/>
              </w:rPr>
              <w:t>90.7</w:t>
            </w:r>
          </w:p>
        </w:tc>
        <w:tc>
          <w:tcPr>
            <w:tcW w:w="0" w:type="auto"/>
            <w:tcBorders>
              <w:top w:val="nil"/>
              <w:left w:val="nil"/>
              <w:bottom w:val="single" w:sz="4" w:space="0" w:color="auto"/>
              <w:right w:val="single" w:sz="4" w:space="0" w:color="auto"/>
            </w:tcBorders>
            <w:shd w:val="clear" w:color="auto" w:fill="auto"/>
            <w:noWrap/>
            <w:vAlign w:val="center"/>
            <w:hideMark/>
          </w:tcPr>
          <w:p w14:paraId="65FA886A" w14:textId="77777777" w:rsidR="00C94D2D" w:rsidRPr="00C94D2D" w:rsidRDefault="00C94D2D" w:rsidP="00C94D2D">
            <w:pPr>
              <w:widowControl/>
              <w:jc w:val="center"/>
              <w:rPr>
                <w:color w:val="000000"/>
                <w:kern w:val="0"/>
                <w:sz w:val="16"/>
                <w:szCs w:val="16"/>
              </w:rPr>
            </w:pPr>
            <w:r w:rsidRPr="00C94D2D">
              <w:rPr>
                <w:color w:val="000000"/>
                <w:kern w:val="0"/>
                <w:sz w:val="16"/>
                <w:szCs w:val="16"/>
              </w:rPr>
              <w:t>90.4</w:t>
            </w:r>
          </w:p>
        </w:tc>
      </w:tr>
      <w:tr w:rsidR="00C94D2D" w:rsidRPr="00C94D2D" w14:paraId="481F26E6" w14:textId="77777777" w:rsidTr="00374031">
        <w:trPr>
          <w:trHeight w:val="28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8B77A32" w14:textId="77777777" w:rsidR="00C94D2D" w:rsidRPr="00C94D2D" w:rsidRDefault="00C94D2D" w:rsidP="00C94D2D">
            <w:pPr>
              <w:widowControl/>
              <w:jc w:val="center"/>
              <w:rPr>
                <w:color w:val="000000"/>
                <w:kern w:val="0"/>
                <w:sz w:val="16"/>
                <w:szCs w:val="16"/>
              </w:rPr>
            </w:pPr>
            <w:r w:rsidRPr="00C94D2D">
              <w:rPr>
                <w:color w:val="000000"/>
                <w:kern w:val="0"/>
                <w:sz w:val="16"/>
                <w:szCs w:val="16"/>
              </w:rPr>
              <w:t>194</w:t>
            </w:r>
          </w:p>
        </w:tc>
        <w:tc>
          <w:tcPr>
            <w:tcW w:w="0" w:type="auto"/>
            <w:tcBorders>
              <w:top w:val="nil"/>
              <w:left w:val="nil"/>
              <w:bottom w:val="single" w:sz="4" w:space="0" w:color="auto"/>
              <w:right w:val="single" w:sz="4" w:space="0" w:color="auto"/>
            </w:tcBorders>
            <w:shd w:val="clear" w:color="auto" w:fill="auto"/>
            <w:noWrap/>
            <w:vAlign w:val="center"/>
            <w:hideMark/>
          </w:tcPr>
          <w:p w14:paraId="71D79638" w14:textId="77777777" w:rsidR="00C94D2D" w:rsidRPr="00C94D2D" w:rsidRDefault="00C94D2D" w:rsidP="00C94D2D">
            <w:pPr>
              <w:widowControl/>
              <w:jc w:val="center"/>
              <w:rPr>
                <w:color w:val="000000"/>
                <w:kern w:val="0"/>
                <w:sz w:val="16"/>
                <w:szCs w:val="16"/>
              </w:rPr>
            </w:pPr>
            <w:r w:rsidRPr="00C94D2D">
              <w:rPr>
                <w:color w:val="000000"/>
                <w:kern w:val="0"/>
                <w:sz w:val="16"/>
                <w:szCs w:val="16"/>
              </w:rPr>
              <w:t>2002010438</w:t>
            </w:r>
          </w:p>
        </w:tc>
        <w:tc>
          <w:tcPr>
            <w:tcW w:w="0" w:type="auto"/>
            <w:tcBorders>
              <w:top w:val="nil"/>
              <w:left w:val="nil"/>
              <w:bottom w:val="single" w:sz="4" w:space="0" w:color="auto"/>
              <w:right w:val="single" w:sz="4" w:space="0" w:color="auto"/>
            </w:tcBorders>
            <w:shd w:val="clear" w:color="auto" w:fill="auto"/>
            <w:vAlign w:val="center"/>
            <w:hideMark/>
          </w:tcPr>
          <w:p w14:paraId="76AADC2D" w14:textId="77777777" w:rsidR="00C94D2D" w:rsidRPr="00C94D2D" w:rsidRDefault="00C94D2D" w:rsidP="00C94D2D">
            <w:pPr>
              <w:widowControl/>
              <w:jc w:val="center"/>
              <w:rPr>
                <w:color w:val="000000"/>
                <w:kern w:val="0"/>
                <w:sz w:val="16"/>
                <w:szCs w:val="16"/>
              </w:rPr>
            </w:pPr>
            <w:r w:rsidRPr="00C94D2D">
              <w:rPr>
                <w:color w:val="000000"/>
                <w:kern w:val="0"/>
                <w:sz w:val="16"/>
                <w:szCs w:val="16"/>
              </w:rPr>
              <w:t>莫昊杰</w:t>
            </w:r>
          </w:p>
        </w:tc>
        <w:tc>
          <w:tcPr>
            <w:tcW w:w="0" w:type="auto"/>
            <w:tcBorders>
              <w:top w:val="nil"/>
              <w:left w:val="nil"/>
              <w:bottom w:val="single" w:sz="4" w:space="0" w:color="auto"/>
              <w:right w:val="single" w:sz="4" w:space="0" w:color="auto"/>
            </w:tcBorders>
            <w:shd w:val="clear" w:color="auto" w:fill="auto"/>
            <w:noWrap/>
            <w:vAlign w:val="center"/>
            <w:hideMark/>
          </w:tcPr>
          <w:p w14:paraId="505A5FE8" w14:textId="77777777" w:rsidR="00C94D2D" w:rsidRPr="00C94D2D" w:rsidRDefault="00C94D2D" w:rsidP="00C94D2D">
            <w:pPr>
              <w:widowControl/>
              <w:jc w:val="center"/>
              <w:rPr>
                <w:color w:val="000000"/>
                <w:kern w:val="0"/>
                <w:sz w:val="16"/>
                <w:szCs w:val="16"/>
              </w:rPr>
            </w:pPr>
            <w:r w:rsidRPr="00C94D2D">
              <w:rPr>
                <w:color w:val="000000"/>
                <w:kern w:val="0"/>
                <w:sz w:val="16"/>
                <w:szCs w:val="16"/>
              </w:rPr>
              <w:t>69.9</w:t>
            </w:r>
          </w:p>
        </w:tc>
        <w:tc>
          <w:tcPr>
            <w:tcW w:w="0" w:type="auto"/>
            <w:tcBorders>
              <w:top w:val="nil"/>
              <w:left w:val="nil"/>
              <w:bottom w:val="single" w:sz="4" w:space="0" w:color="auto"/>
              <w:right w:val="single" w:sz="4" w:space="0" w:color="auto"/>
            </w:tcBorders>
            <w:shd w:val="clear" w:color="auto" w:fill="auto"/>
            <w:noWrap/>
            <w:vAlign w:val="center"/>
            <w:hideMark/>
          </w:tcPr>
          <w:p w14:paraId="361E1AC1" w14:textId="77777777" w:rsidR="00C94D2D" w:rsidRPr="00C94D2D" w:rsidRDefault="00C94D2D" w:rsidP="00C94D2D">
            <w:pPr>
              <w:widowControl/>
              <w:jc w:val="center"/>
              <w:rPr>
                <w:color w:val="000000"/>
                <w:kern w:val="0"/>
                <w:sz w:val="16"/>
                <w:szCs w:val="16"/>
              </w:rPr>
            </w:pPr>
            <w:r w:rsidRPr="00C94D2D">
              <w:rPr>
                <w:color w:val="000000"/>
                <w:kern w:val="0"/>
                <w:sz w:val="16"/>
                <w:szCs w:val="16"/>
              </w:rPr>
              <w:t>79.6</w:t>
            </w:r>
          </w:p>
        </w:tc>
        <w:tc>
          <w:tcPr>
            <w:tcW w:w="0" w:type="auto"/>
            <w:tcBorders>
              <w:top w:val="nil"/>
              <w:left w:val="nil"/>
              <w:bottom w:val="single" w:sz="4" w:space="0" w:color="auto"/>
              <w:right w:val="single" w:sz="4" w:space="0" w:color="auto"/>
            </w:tcBorders>
            <w:shd w:val="clear" w:color="auto" w:fill="auto"/>
            <w:noWrap/>
            <w:vAlign w:val="center"/>
            <w:hideMark/>
          </w:tcPr>
          <w:p w14:paraId="10DE742F" w14:textId="77777777" w:rsidR="00C94D2D" w:rsidRPr="00C94D2D" w:rsidRDefault="00C94D2D" w:rsidP="00C94D2D">
            <w:pPr>
              <w:widowControl/>
              <w:jc w:val="center"/>
              <w:rPr>
                <w:color w:val="000000"/>
                <w:kern w:val="0"/>
                <w:sz w:val="16"/>
                <w:szCs w:val="16"/>
              </w:rPr>
            </w:pPr>
            <w:r w:rsidRPr="00C94D2D">
              <w:rPr>
                <w:color w:val="000000"/>
                <w:kern w:val="0"/>
                <w:sz w:val="16"/>
                <w:szCs w:val="16"/>
              </w:rPr>
              <w:t>95.6</w:t>
            </w:r>
          </w:p>
        </w:tc>
        <w:tc>
          <w:tcPr>
            <w:tcW w:w="0" w:type="auto"/>
            <w:tcBorders>
              <w:top w:val="nil"/>
              <w:left w:val="nil"/>
              <w:bottom w:val="single" w:sz="4" w:space="0" w:color="auto"/>
              <w:right w:val="single" w:sz="4" w:space="0" w:color="auto"/>
            </w:tcBorders>
            <w:shd w:val="clear" w:color="auto" w:fill="auto"/>
            <w:noWrap/>
            <w:vAlign w:val="center"/>
            <w:hideMark/>
          </w:tcPr>
          <w:p w14:paraId="3B820A11" w14:textId="77777777" w:rsidR="00C94D2D" w:rsidRPr="00C94D2D" w:rsidRDefault="00C94D2D" w:rsidP="00C94D2D">
            <w:pPr>
              <w:widowControl/>
              <w:jc w:val="center"/>
              <w:rPr>
                <w:color w:val="000000"/>
                <w:kern w:val="0"/>
                <w:sz w:val="16"/>
                <w:szCs w:val="16"/>
              </w:rPr>
            </w:pPr>
            <w:r w:rsidRPr="00C94D2D">
              <w:rPr>
                <w:color w:val="000000"/>
                <w:kern w:val="0"/>
                <w:sz w:val="16"/>
                <w:szCs w:val="16"/>
              </w:rPr>
              <w:t>90.2</w:t>
            </w:r>
          </w:p>
        </w:tc>
        <w:tc>
          <w:tcPr>
            <w:tcW w:w="0" w:type="auto"/>
            <w:tcBorders>
              <w:top w:val="nil"/>
              <w:left w:val="nil"/>
              <w:bottom w:val="single" w:sz="4" w:space="0" w:color="auto"/>
              <w:right w:val="single" w:sz="4" w:space="0" w:color="auto"/>
            </w:tcBorders>
            <w:shd w:val="clear" w:color="auto" w:fill="auto"/>
            <w:noWrap/>
            <w:vAlign w:val="center"/>
            <w:hideMark/>
          </w:tcPr>
          <w:p w14:paraId="5D740CE2" w14:textId="77777777" w:rsidR="00C94D2D" w:rsidRPr="00C94D2D" w:rsidRDefault="00C94D2D" w:rsidP="00C94D2D">
            <w:pPr>
              <w:widowControl/>
              <w:jc w:val="center"/>
              <w:rPr>
                <w:color w:val="000000"/>
                <w:kern w:val="0"/>
                <w:sz w:val="16"/>
                <w:szCs w:val="16"/>
              </w:rPr>
            </w:pPr>
            <w:r w:rsidRPr="00C94D2D">
              <w:rPr>
                <w:color w:val="000000"/>
                <w:kern w:val="0"/>
                <w:sz w:val="16"/>
                <w:szCs w:val="16"/>
              </w:rPr>
              <w:t>93.1</w:t>
            </w:r>
          </w:p>
        </w:tc>
      </w:tr>
      <w:tr w:rsidR="00C94D2D" w:rsidRPr="00C94D2D" w14:paraId="05D1DA52" w14:textId="77777777" w:rsidTr="00374031">
        <w:trPr>
          <w:trHeight w:val="28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E241580" w14:textId="77777777" w:rsidR="00C94D2D" w:rsidRPr="00C94D2D" w:rsidRDefault="00C94D2D" w:rsidP="00C94D2D">
            <w:pPr>
              <w:widowControl/>
              <w:jc w:val="center"/>
              <w:rPr>
                <w:color w:val="000000"/>
                <w:kern w:val="0"/>
                <w:sz w:val="16"/>
                <w:szCs w:val="16"/>
              </w:rPr>
            </w:pPr>
            <w:r w:rsidRPr="00C94D2D">
              <w:rPr>
                <w:color w:val="000000"/>
                <w:kern w:val="0"/>
                <w:sz w:val="16"/>
                <w:szCs w:val="16"/>
              </w:rPr>
              <w:t>195</w:t>
            </w:r>
          </w:p>
        </w:tc>
        <w:tc>
          <w:tcPr>
            <w:tcW w:w="0" w:type="auto"/>
            <w:tcBorders>
              <w:top w:val="nil"/>
              <w:left w:val="nil"/>
              <w:bottom w:val="single" w:sz="4" w:space="0" w:color="auto"/>
              <w:right w:val="single" w:sz="4" w:space="0" w:color="auto"/>
            </w:tcBorders>
            <w:shd w:val="clear" w:color="auto" w:fill="auto"/>
            <w:noWrap/>
            <w:vAlign w:val="center"/>
            <w:hideMark/>
          </w:tcPr>
          <w:p w14:paraId="7959C86E" w14:textId="77777777" w:rsidR="00C94D2D" w:rsidRPr="00C94D2D" w:rsidRDefault="00C94D2D" w:rsidP="00C94D2D">
            <w:pPr>
              <w:widowControl/>
              <w:jc w:val="center"/>
              <w:rPr>
                <w:color w:val="000000"/>
                <w:kern w:val="0"/>
                <w:sz w:val="16"/>
                <w:szCs w:val="16"/>
              </w:rPr>
            </w:pPr>
            <w:r w:rsidRPr="00C94D2D">
              <w:rPr>
                <w:color w:val="000000"/>
                <w:kern w:val="0"/>
                <w:sz w:val="16"/>
                <w:szCs w:val="16"/>
              </w:rPr>
              <w:t>2002010439</w:t>
            </w:r>
          </w:p>
        </w:tc>
        <w:tc>
          <w:tcPr>
            <w:tcW w:w="0" w:type="auto"/>
            <w:tcBorders>
              <w:top w:val="nil"/>
              <w:left w:val="nil"/>
              <w:bottom w:val="single" w:sz="4" w:space="0" w:color="auto"/>
              <w:right w:val="single" w:sz="4" w:space="0" w:color="auto"/>
            </w:tcBorders>
            <w:shd w:val="clear" w:color="auto" w:fill="auto"/>
            <w:vAlign w:val="center"/>
            <w:hideMark/>
          </w:tcPr>
          <w:p w14:paraId="046B2AC3" w14:textId="77777777" w:rsidR="00C94D2D" w:rsidRPr="00C94D2D" w:rsidRDefault="00C94D2D" w:rsidP="00C94D2D">
            <w:pPr>
              <w:widowControl/>
              <w:jc w:val="center"/>
              <w:rPr>
                <w:color w:val="000000"/>
                <w:kern w:val="0"/>
                <w:sz w:val="16"/>
                <w:szCs w:val="16"/>
              </w:rPr>
            </w:pPr>
            <w:r w:rsidRPr="00C94D2D">
              <w:rPr>
                <w:color w:val="000000"/>
                <w:kern w:val="0"/>
                <w:sz w:val="16"/>
                <w:szCs w:val="16"/>
              </w:rPr>
              <w:t>罗嘉祥</w:t>
            </w:r>
          </w:p>
        </w:tc>
        <w:tc>
          <w:tcPr>
            <w:tcW w:w="0" w:type="auto"/>
            <w:tcBorders>
              <w:top w:val="nil"/>
              <w:left w:val="nil"/>
              <w:bottom w:val="single" w:sz="4" w:space="0" w:color="auto"/>
              <w:right w:val="single" w:sz="4" w:space="0" w:color="auto"/>
            </w:tcBorders>
            <w:shd w:val="clear" w:color="auto" w:fill="auto"/>
            <w:noWrap/>
            <w:vAlign w:val="center"/>
            <w:hideMark/>
          </w:tcPr>
          <w:p w14:paraId="1D343A1A" w14:textId="77777777" w:rsidR="00C94D2D" w:rsidRPr="00C94D2D" w:rsidRDefault="00C94D2D" w:rsidP="00C94D2D">
            <w:pPr>
              <w:widowControl/>
              <w:jc w:val="center"/>
              <w:rPr>
                <w:color w:val="000000"/>
                <w:kern w:val="0"/>
                <w:sz w:val="16"/>
                <w:szCs w:val="16"/>
              </w:rPr>
            </w:pPr>
            <w:r w:rsidRPr="00C94D2D">
              <w:rPr>
                <w:color w:val="000000"/>
                <w:kern w:val="0"/>
                <w:sz w:val="16"/>
                <w:szCs w:val="16"/>
              </w:rPr>
              <w:t>89.9</w:t>
            </w:r>
          </w:p>
        </w:tc>
        <w:tc>
          <w:tcPr>
            <w:tcW w:w="0" w:type="auto"/>
            <w:tcBorders>
              <w:top w:val="nil"/>
              <w:left w:val="nil"/>
              <w:bottom w:val="single" w:sz="4" w:space="0" w:color="auto"/>
              <w:right w:val="single" w:sz="4" w:space="0" w:color="auto"/>
            </w:tcBorders>
            <w:shd w:val="clear" w:color="auto" w:fill="auto"/>
            <w:noWrap/>
            <w:vAlign w:val="center"/>
            <w:hideMark/>
          </w:tcPr>
          <w:p w14:paraId="77A5BC27" w14:textId="77777777" w:rsidR="00C94D2D" w:rsidRPr="00C94D2D" w:rsidRDefault="00C94D2D" w:rsidP="00C94D2D">
            <w:pPr>
              <w:widowControl/>
              <w:jc w:val="center"/>
              <w:rPr>
                <w:color w:val="000000"/>
                <w:kern w:val="0"/>
                <w:sz w:val="16"/>
                <w:szCs w:val="16"/>
              </w:rPr>
            </w:pPr>
            <w:r w:rsidRPr="00C94D2D">
              <w:rPr>
                <w:color w:val="000000"/>
                <w:kern w:val="0"/>
                <w:sz w:val="16"/>
                <w:szCs w:val="16"/>
              </w:rPr>
              <w:t>97.6</w:t>
            </w:r>
          </w:p>
        </w:tc>
        <w:tc>
          <w:tcPr>
            <w:tcW w:w="0" w:type="auto"/>
            <w:tcBorders>
              <w:top w:val="nil"/>
              <w:left w:val="nil"/>
              <w:bottom w:val="single" w:sz="4" w:space="0" w:color="auto"/>
              <w:right w:val="single" w:sz="4" w:space="0" w:color="auto"/>
            </w:tcBorders>
            <w:shd w:val="clear" w:color="auto" w:fill="auto"/>
            <w:noWrap/>
            <w:vAlign w:val="center"/>
            <w:hideMark/>
          </w:tcPr>
          <w:p w14:paraId="410A219E" w14:textId="77777777" w:rsidR="00C94D2D" w:rsidRPr="00C94D2D" w:rsidRDefault="00C94D2D" w:rsidP="00C94D2D">
            <w:pPr>
              <w:widowControl/>
              <w:jc w:val="center"/>
              <w:rPr>
                <w:color w:val="000000"/>
                <w:kern w:val="0"/>
                <w:sz w:val="16"/>
                <w:szCs w:val="16"/>
              </w:rPr>
            </w:pPr>
            <w:r w:rsidRPr="00C94D2D">
              <w:rPr>
                <w:color w:val="000000"/>
                <w:kern w:val="0"/>
                <w:sz w:val="16"/>
                <w:szCs w:val="16"/>
              </w:rPr>
              <w:t>80.2</w:t>
            </w:r>
          </w:p>
        </w:tc>
        <w:tc>
          <w:tcPr>
            <w:tcW w:w="0" w:type="auto"/>
            <w:tcBorders>
              <w:top w:val="nil"/>
              <w:left w:val="nil"/>
              <w:bottom w:val="single" w:sz="4" w:space="0" w:color="auto"/>
              <w:right w:val="single" w:sz="4" w:space="0" w:color="auto"/>
            </w:tcBorders>
            <w:shd w:val="clear" w:color="auto" w:fill="auto"/>
            <w:noWrap/>
            <w:vAlign w:val="center"/>
            <w:hideMark/>
          </w:tcPr>
          <w:p w14:paraId="2C40AAE6" w14:textId="77777777" w:rsidR="00C94D2D" w:rsidRPr="00C94D2D" w:rsidRDefault="00C94D2D" w:rsidP="00C94D2D">
            <w:pPr>
              <w:widowControl/>
              <w:jc w:val="center"/>
              <w:rPr>
                <w:color w:val="000000"/>
                <w:kern w:val="0"/>
                <w:sz w:val="16"/>
                <w:szCs w:val="16"/>
              </w:rPr>
            </w:pPr>
            <w:r w:rsidRPr="00C94D2D">
              <w:rPr>
                <w:color w:val="000000"/>
                <w:kern w:val="0"/>
                <w:sz w:val="16"/>
                <w:szCs w:val="16"/>
              </w:rPr>
              <w:t>90.1</w:t>
            </w:r>
          </w:p>
        </w:tc>
        <w:tc>
          <w:tcPr>
            <w:tcW w:w="0" w:type="auto"/>
            <w:tcBorders>
              <w:top w:val="nil"/>
              <w:left w:val="nil"/>
              <w:bottom w:val="single" w:sz="4" w:space="0" w:color="auto"/>
              <w:right w:val="single" w:sz="4" w:space="0" w:color="auto"/>
            </w:tcBorders>
            <w:shd w:val="clear" w:color="auto" w:fill="auto"/>
            <w:noWrap/>
            <w:vAlign w:val="center"/>
            <w:hideMark/>
          </w:tcPr>
          <w:p w14:paraId="5C56B7B1" w14:textId="77777777" w:rsidR="00C94D2D" w:rsidRPr="00C94D2D" w:rsidRDefault="00C94D2D" w:rsidP="00C94D2D">
            <w:pPr>
              <w:widowControl/>
              <w:jc w:val="center"/>
              <w:rPr>
                <w:color w:val="000000"/>
                <w:kern w:val="0"/>
                <w:sz w:val="16"/>
                <w:szCs w:val="16"/>
              </w:rPr>
            </w:pPr>
            <w:r w:rsidRPr="00C94D2D">
              <w:rPr>
                <w:color w:val="000000"/>
                <w:kern w:val="0"/>
                <w:sz w:val="16"/>
                <w:szCs w:val="16"/>
              </w:rPr>
              <w:t>92.1</w:t>
            </w:r>
          </w:p>
        </w:tc>
      </w:tr>
      <w:tr w:rsidR="00C94D2D" w:rsidRPr="00C94D2D" w14:paraId="5C6B6600" w14:textId="77777777" w:rsidTr="00374031">
        <w:trPr>
          <w:trHeight w:val="28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EB1272C" w14:textId="77777777" w:rsidR="00C94D2D" w:rsidRPr="00C94D2D" w:rsidRDefault="00C94D2D" w:rsidP="00C94D2D">
            <w:pPr>
              <w:widowControl/>
              <w:jc w:val="center"/>
              <w:rPr>
                <w:color w:val="000000"/>
                <w:kern w:val="0"/>
                <w:sz w:val="16"/>
                <w:szCs w:val="16"/>
              </w:rPr>
            </w:pPr>
            <w:r w:rsidRPr="00C94D2D">
              <w:rPr>
                <w:color w:val="000000"/>
                <w:kern w:val="0"/>
                <w:sz w:val="16"/>
                <w:szCs w:val="16"/>
              </w:rPr>
              <w:lastRenderedPageBreak/>
              <w:t>196</w:t>
            </w:r>
          </w:p>
        </w:tc>
        <w:tc>
          <w:tcPr>
            <w:tcW w:w="0" w:type="auto"/>
            <w:tcBorders>
              <w:top w:val="nil"/>
              <w:left w:val="nil"/>
              <w:bottom w:val="single" w:sz="4" w:space="0" w:color="auto"/>
              <w:right w:val="single" w:sz="4" w:space="0" w:color="auto"/>
            </w:tcBorders>
            <w:shd w:val="clear" w:color="auto" w:fill="auto"/>
            <w:noWrap/>
            <w:vAlign w:val="center"/>
            <w:hideMark/>
          </w:tcPr>
          <w:p w14:paraId="4D38A357" w14:textId="77777777" w:rsidR="00C94D2D" w:rsidRPr="00C94D2D" w:rsidRDefault="00C94D2D" w:rsidP="00C94D2D">
            <w:pPr>
              <w:widowControl/>
              <w:jc w:val="center"/>
              <w:rPr>
                <w:color w:val="000000"/>
                <w:kern w:val="0"/>
                <w:sz w:val="16"/>
                <w:szCs w:val="16"/>
              </w:rPr>
            </w:pPr>
            <w:r w:rsidRPr="00C94D2D">
              <w:rPr>
                <w:color w:val="000000"/>
                <w:kern w:val="0"/>
                <w:sz w:val="16"/>
                <w:szCs w:val="16"/>
              </w:rPr>
              <w:t>2002010440</w:t>
            </w:r>
          </w:p>
        </w:tc>
        <w:tc>
          <w:tcPr>
            <w:tcW w:w="0" w:type="auto"/>
            <w:tcBorders>
              <w:top w:val="nil"/>
              <w:left w:val="nil"/>
              <w:bottom w:val="single" w:sz="4" w:space="0" w:color="auto"/>
              <w:right w:val="single" w:sz="4" w:space="0" w:color="auto"/>
            </w:tcBorders>
            <w:shd w:val="clear" w:color="auto" w:fill="auto"/>
            <w:vAlign w:val="center"/>
            <w:hideMark/>
          </w:tcPr>
          <w:p w14:paraId="10DF3113" w14:textId="77777777" w:rsidR="00C94D2D" w:rsidRPr="00C94D2D" w:rsidRDefault="00C94D2D" w:rsidP="00C94D2D">
            <w:pPr>
              <w:widowControl/>
              <w:jc w:val="center"/>
              <w:rPr>
                <w:color w:val="000000"/>
                <w:kern w:val="0"/>
                <w:sz w:val="16"/>
                <w:szCs w:val="16"/>
              </w:rPr>
            </w:pPr>
            <w:r w:rsidRPr="00C94D2D">
              <w:rPr>
                <w:color w:val="000000"/>
                <w:kern w:val="0"/>
                <w:sz w:val="16"/>
                <w:szCs w:val="16"/>
              </w:rPr>
              <w:t>张明园</w:t>
            </w:r>
          </w:p>
        </w:tc>
        <w:tc>
          <w:tcPr>
            <w:tcW w:w="0" w:type="auto"/>
            <w:tcBorders>
              <w:top w:val="nil"/>
              <w:left w:val="nil"/>
              <w:bottom w:val="single" w:sz="4" w:space="0" w:color="auto"/>
              <w:right w:val="single" w:sz="4" w:space="0" w:color="auto"/>
            </w:tcBorders>
            <w:shd w:val="clear" w:color="auto" w:fill="auto"/>
            <w:noWrap/>
            <w:vAlign w:val="center"/>
            <w:hideMark/>
          </w:tcPr>
          <w:p w14:paraId="57A5655C" w14:textId="77777777" w:rsidR="00C94D2D" w:rsidRPr="00C94D2D" w:rsidRDefault="00C94D2D" w:rsidP="00C94D2D">
            <w:pPr>
              <w:widowControl/>
              <w:jc w:val="center"/>
              <w:rPr>
                <w:color w:val="000000"/>
                <w:kern w:val="0"/>
                <w:sz w:val="16"/>
                <w:szCs w:val="16"/>
              </w:rPr>
            </w:pPr>
            <w:r w:rsidRPr="00C94D2D">
              <w:rPr>
                <w:color w:val="000000"/>
                <w:kern w:val="0"/>
                <w:sz w:val="16"/>
                <w:szCs w:val="16"/>
              </w:rPr>
              <w:t>67.5</w:t>
            </w:r>
          </w:p>
        </w:tc>
        <w:tc>
          <w:tcPr>
            <w:tcW w:w="0" w:type="auto"/>
            <w:tcBorders>
              <w:top w:val="nil"/>
              <w:left w:val="nil"/>
              <w:bottom w:val="single" w:sz="4" w:space="0" w:color="auto"/>
              <w:right w:val="single" w:sz="4" w:space="0" w:color="auto"/>
            </w:tcBorders>
            <w:shd w:val="clear" w:color="auto" w:fill="auto"/>
            <w:noWrap/>
            <w:vAlign w:val="center"/>
            <w:hideMark/>
          </w:tcPr>
          <w:p w14:paraId="7F2E6D0F" w14:textId="77777777" w:rsidR="00C94D2D" w:rsidRPr="00C94D2D" w:rsidRDefault="00C94D2D" w:rsidP="00C94D2D">
            <w:pPr>
              <w:widowControl/>
              <w:jc w:val="center"/>
              <w:rPr>
                <w:color w:val="000000"/>
                <w:kern w:val="0"/>
                <w:sz w:val="16"/>
                <w:szCs w:val="16"/>
              </w:rPr>
            </w:pPr>
            <w:r w:rsidRPr="00C94D2D">
              <w:rPr>
                <w:color w:val="000000"/>
                <w:kern w:val="0"/>
                <w:sz w:val="16"/>
                <w:szCs w:val="16"/>
              </w:rPr>
              <w:t>73.8</w:t>
            </w:r>
          </w:p>
        </w:tc>
        <w:tc>
          <w:tcPr>
            <w:tcW w:w="0" w:type="auto"/>
            <w:tcBorders>
              <w:top w:val="nil"/>
              <w:left w:val="nil"/>
              <w:bottom w:val="single" w:sz="4" w:space="0" w:color="auto"/>
              <w:right w:val="single" w:sz="4" w:space="0" w:color="auto"/>
            </w:tcBorders>
            <w:shd w:val="clear" w:color="auto" w:fill="auto"/>
            <w:noWrap/>
            <w:vAlign w:val="center"/>
            <w:hideMark/>
          </w:tcPr>
          <w:p w14:paraId="64C329CB" w14:textId="77777777" w:rsidR="00C94D2D" w:rsidRPr="00C94D2D" w:rsidRDefault="00C94D2D" w:rsidP="00C94D2D">
            <w:pPr>
              <w:widowControl/>
              <w:jc w:val="center"/>
              <w:rPr>
                <w:color w:val="000000"/>
                <w:kern w:val="0"/>
                <w:sz w:val="16"/>
                <w:szCs w:val="16"/>
              </w:rPr>
            </w:pPr>
            <w:r w:rsidRPr="00C94D2D">
              <w:rPr>
                <w:color w:val="000000"/>
                <w:kern w:val="0"/>
                <w:sz w:val="16"/>
                <w:szCs w:val="16"/>
              </w:rPr>
              <w:t>75.4</w:t>
            </w:r>
          </w:p>
        </w:tc>
        <w:tc>
          <w:tcPr>
            <w:tcW w:w="0" w:type="auto"/>
            <w:tcBorders>
              <w:top w:val="nil"/>
              <w:left w:val="nil"/>
              <w:bottom w:val="single" w:sz="4" w:space="0" w:color="auto"/>
              <w:right w:val="single" w:sz="4" w:space="0" w:color="auto"/>
            </w:tcBorders>
            <w:shd w:val="clear" w:color="auto" w:fill="auto"/>
            <w:noWrap/>
            <w:vAlign w:val="center"/>
            <w:hideMark/>
          </w:tcPr>
          <w:p w14:paraId="6B167A86" w14:textId="77777777" w:rsidR="00C94D2D" w:rsidRPr="00C94D2D" w:rsidRDefault="00C94D2D" w:rsidP="00C94D2D">
            <w:pPr>
              <w:widowControl/>
              <w:jc w:val="center"/>
              <w:rPr>
                <w:color w:val="000000"/>
                <w:kern w:val="0"/>
                <w:sz w:val="16"/>
                <w:szCs w:val="16"/>
              </w:rPr>
            </w:pPr>
            <w:r w:rsidRPr="00C94D2D">
              <w:rPr>
                <w:color w:val="000000"/>
                <w:kern w:val="0"/>
                <w:sz w:val="16"/>
                <w:szCs w:val="16"/>
              </w:rPr>
              <w:t>72.3</w:t>
            </w:r>
          </w:p>
        </w:tc>
        <w:tc>
          <w:tcPr>
            <w:tcW w:w="0" w:type="auto"/>
            <w:tcBorders>
              <w:top w:val="nil"/>
              <w:left w:val="nil"/>
              <w:bottom w:val="single" w:sz="4" w:space="0" w:color="auto"/>
              <w:right w:val="single" w:sz="4" w:space="0" w:color="auto"/>
            </w:tcBorders>
            <w:shd w:val="clear" w:color="auto" w:fill="auto"/>
            <w:noWrap/>
            <w:vAlign w:val="center"/>
            <w:hideMark/>
          </w:tcPr>
          <w:p w14:paraId="428DFE8E" w14:textId="77777777" w:rsidR="00C94D2D" w:rsidRPr="00C94D2D" w:rsidRDefault="00C94D2D" w:rsidP="00C94D2D">
            <w:pPr>
              <w:widowControl/>
              <w:jc w:val="center"/>
              <w:rPr>
                <w:color w:val="000000"/>
                <w:kern w:val="0"/>
                <w:sz w:val="16"/>
                <w:szCs w:val="16"/>
              </w:rPr>
            </w:pPr>
            <w:r w:rsidRPr="00C94D2D">
              <w:rPr>
                <w:color w:val="000000"/>
                <w:kern w:val="0"/>
                <w:sz w:val="16"/>
                <w:szCs w:val="16"/>
              </w:rPr>
              <w:t>61.3</w:t>
            </w:r>
          </w:p>
        </w:tc>
      </w:tr>
      <w:tr w:rsidR="00C94D2D" w:rsidRPr="00C94D2D" w14:paraId="22B545F3" w14:textId="77777777" w:rsidTr="00374031">
        <w:trPr>
          <w:trHeight w:val="28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F34F4BB" w14:textId="77777777" w:rsidR="00C94D2D" w:rsidRPr="00C94D2D" w:rsidRDefault="00C94D2D" w:rsidP="00C94D2D">
            <w:pPr>
              <w:widowControl/>
              <w:jc w:val="center"/>
              <w:rPr>
                <w:color w:val="000000"/>
                <w:kern w:val="0"/>
                <w:sz w:val="16"/>
                <w:szCs w:val="16"/>
              </w:rPr>
            </w:pPr>
            <w:r w:rsidRPr="00C94D2D">
              <w:rPr>
                <w:color w:val="000000"/>
                <w:kern w:val="0"/>
                <w:sz w:val="16"/>
                <w:szCs w:val="16"/>
              </w:rPr>
              <w:t>197</w:t>
            </w:r>
          </w:p>
        </w:tc>
        <w:tc>
          <w:tcPr>
            <w:tcW w:w="0" w:type="auto"/>
            <w:tcBorders>
              <w:top w:val="nil"/>
              <w:left w:val="nil"/>
              <w:bottom w:val="single" w:sz="4" w:space="0" w:color="auto"/>
              <w:right w:val="single" w:sz="4" w:space="0" w:color="auto"/>
            </w:tcBorders>
            <w:shd w:val="clear" w:color="auto" w:fill="auto"/>
            <w:noWrap/>
            <w:vAlign w:val="center"/>
            <w:hideMark/>
          </w:tcPr>
          <w:p w14:paraId="4D9D5E88" w14:textId="77777777" w:rsidR="00C94D2D" w:rsidRPr="00C94D2D" w:rsidRDefault="00C94D2D" w:rsidP="00C94D2D">
            <w:pPr>
              <w:widowControl/>
              <w:jc w:val="center"/>
              <w:rPr>
                <w:color w:val="000000"/>
                <w:kern w:val="0"/>
                <w:sz w:val="16"/>
                <w:szCs w:val="16"/>
              </w:rPr>
            </w:pPr>
            <w:r w:rsidRPr="00C94D2D">
              <w:rPr>
                <w:color w:val="000000"/>
                <w:kern w:val="0"/>
                <w:sz w:val="16"/>
                <w:szCs w:val="16"/>
              </w:rPr>
              <w:t>2002010441</w:t>
            </w:r>
          </w:p>
        </w:tc>
        <w:tc>
          <w:tcPr>
            <w:tcW w:w="0" w:type="auto"/>
            <w:tcBorders>
              <w:top w:val="nil"/>
              <w:left w:val="nil"/>
              <w:bottom w:val="single" w:sz="4" w:space="0" w:color="auto"/>
              <w:right w:val="single" w:sz="4" w:space="0" w:color="auto"/>
            </w:tcBorders>
            <w:shd w:val="clear" w:color="auto" w:fill="auto"/>
            <w:vAlign w:val="center"/>
            <w:hideMark/>
          </w:tcPr>
          <w:p w14:paraId="294074E1" w14:textId="77777777" w:rsidR="00C94D2D" w:rsidRPr="00C94D2D" w:rsidRDefault="00C94D2D" w:rsidP="00C94D2D">
            <w:pPr>
              <w:widowControl/>
              <w:jc w:val="center"/>
              <w:rPr>
                <w:color w:val="000000"/>
                <w:kern w:val="0"/>
                <w:sz w:val="16"/>
                <w:szCs w:val="16"/>
              </w:rPr>
            </w:pPr>
            <w:r w:rsidRPr="00C94D2D">
              <w:rPr>
                <w:color w:val="000000"/>
                <w:kern w:val="0"/>
                <w:sz w:val="16"/>
                <w:szCs w:val="16"/>
              </w:rPr>
              <w:t>李淼</w:t>
            </w:r>
          </w:p>
        </w:tc>
        <w:tc>
          <w:tcPr>
            <w:tcW w:w="0" w:type="auto"/>
            <w:tcBorders>
              <w:top w:val="nil"/>
              <w:left w:val="nil"/>
              <w:bottom w:val="single" w:sz="4" w:space="0" w:color="auto"/>
              <w:right w:val="single" w:sz="4" w:space="0" w:color="auto"/>
            </w:tcBorders>
            <w:shd w:val="clear" w:color="auto" w:fill="auto"/>
            <w:noWrap/>
            <w:vAlign w:val="center"/>
            <w:hideMark/>
          </w:tcPr>
          <w:p w14:paraId="663DC9B1" w14:textId="77777777" w:rsidR="00C94D2D" w:rsidRPr="00C94D2D" w:rsidRDefault="00C94D2D" w:rsidP="00C94D2D">
            <w:pPr>
              <w:widowControl/>
              <w:jc w:val="center"/>
              <w:rPr>
                <w:color w:val="000000"/>
                <w:kern w:val="0"/>
                <w:sz w:val="16"/>
                <w:szCs w:val="16"/>
              </w:rPr>
            </w:pPr>
            <w:r w:rsidRPr="00C94D2D">
              <w:rPr>
                <w:color w:val="000000"/>
                <w:kern w:val="0"/>
                <w:sz w:val="16"/>
                <w:szCs w:val="16"/>
              </w:rPr>
              <w:t>71.8</w:t>
            </w:r>
          </w:p>
        </w:tc>
        <w:tc>
          <w:tcPr>
            <w:tcW w:w="0" w:type="auto"/>
            <w:tcBorders>
              <w:top w:val="nil"/>
              <w:left w:val="nil"/>
              <w:bottom w:val="single" w:sz="4" w:space="0" w:color="auto"/>
              <w:right w:val="single" w:sz="4" w:space="0" w:color="auto"/>
            </w:tcBorders>
            <w:shd w:val="clear" w:color="auto" w:fill="auto"/>
            <w:noWrap/>
            <w:vAlign w:val="center"/>
            <w:hideMark/>
          </w:tcPr>
          <w:p w14:paraId="6B6F6EF4" w14:textId="77777777" w:rsidR="00C94D2D" w:rsidRPr="00C94D2D" w:rsidRDefault="00C94D2D" w:rsidP="00C94D2D">
            <w:pPr>
              <w:widowControl/>
              <w:jc w:val="center"/>
              <w:rPr>
                <w:color w:val="000000"/>
                <w:kern w:val="0"/>
                <w:sz w:val="16"/>
                <w:szCs w:val="16"/>
              </w:rPr>
            </w:pPr>
            <w:r w:rsidRPr="00C94D2D">
              <w:rPr>
                <w:color w:val="000000"/>
                <w:kern w:val="0"/>
                <w:sz w:val="16"/>
                <w:szCs w:val="16"/>
              </w:rPr>
              <w:t>86.6</w:t>
            </w:r>
          </w:p>
        </w:tc>
        <w:tc>
          <w:tcPr>
            <w:tcW w:w="0" w:type="auto"/>
            <w:tcBorders>
              <w:top w:val="nil"/>
              <w:left w:val="nil"/>
              <w:bottom w:val="single" w:sz="4" w:space="0" w:color="auto"/>
              <w:right w:val="single" w:sz="4" w:space="0" w:color="auto"/>
            </w:tcBorders>
            <w:shd w:val="clear" w:color="auto" w:fill="auto"/>
            <w:noWrap/>
            <w:vAlign w:val="center"/>
            <w:hideMark/>
          </w:tcPr>
          <w:p w14:paraId="749217BB" w14:textId="77777777" w:rsidR="00C94D2D" w:rsidRPr="00C94D2D" w:rsidRDefault="00C94D2D" w:rsidP="00C94D2D">
            <w:pPr>
              <w:widowControl/>
              <w:jc w:val="center"/>
              <w:rPr>
                <w:color w:val="000000"/>
                <w:kern w:val="0"/>
                <w:sz w:val="16"/>
                <w:szCs w:val="16"/>
              </w:rPr>
            </w:pPr>
            <w:r w:rsidRPr="00C94D2D">
              <w:rPr>
                <w:color w:val="000000"/>
                <w:kern w:val="0"/>
                <w:sz w:val="16"/>
                <w:szCs w:val="16"/>
              </w:rPr>
              <w:t>85.0</w:t>
            </w:r>
          </w:p>
        </w:tc>
        <w:tc>
          <w:tcPr>
            <w:tcW w:w="0" w:type="auto"/>
            <w:tcBorders>
              <w:top w:val="nil"/>
              <w:left w:val="nil"/>
              <w:bottom w:val="single" w:sz="4" w:space="0" w:color="auto"/>
              <w:right w:val="single" w:sz="4" w:space="0" w:color="auto"/>
            </w:tcBorders>
            <w:shd w:val="clear" w:color="auto" w:fill="auto"/>
            <w:noWrap/>
            <w:vAlign w:val="center"/>
            <w:hideMark/>
          </w:tcPr>
          <w:p w14:paraId="290EC656" w14:textId="77777777" w:rsidR="00C94D2D" w:rsidRPr="00C94D2D" w:rsidRDefault="00C94D2D" w:rsidP="00C94D2D">
            <w:pPr>
              <w:widowControl/>
              <w:jc w:val="center"/>
              <w:rPr>
                <w:color w:val="000000"/>
                <w:kern w:val="0"/>
                <w:sz w:val="16"/>
                <w:szCs w:val="16"/>
              </w:rPr>
            </w:pPr>
            <w:r w:rsidRPr="00C94D2D">
              <w:rPr>
                <w:color w:val="000000"/>
                <w:kern w:val="0"/>
                <w:sz w:val="16"/>
                <w:szCs w:val="16"/>
              </w:rPr>
              <w:t>89.1</w:t>
            </w:r>
          </w:p>
        </w:tc>
        <w:tc>
          <w:tcPr>
            <w:tcW w:w="0" w:type="auto"/>
            <w:tcBorders>
              <w:top w:val="nil"/>
              <w:left w:val="nil"/>
              <w:bottom w:val="single" w:sz="4" w:space="0" w:color="auto"/>
              <w:right w:val="single" w:sz="4" w:space="0" w:color="auto"/>
            </w:tcBorders>
            <w:shd w:val="clear" w:color="auto" w:fill="auto"/>
            <w:noWrap/>
            <w:vAlign w:val="center"/>
            <w:hideMark/>
          </w:tcPr>
          <w:p w14:paraId="4F69A394" w14:textId="77777777" w:rsidR="00C94D2D" w:rsidRPr="00C94D2D" w:rsidRDefault="00C94D2D" w:rsidP="00C94D2D">
            <w:pPr>
              <w:widowControl/>
              <w:jc w:val="center"/>
              <w:rPr>
                <w:color w:val="000000"/>
                <w:kern w:val="0"/>
                <w:sz w:val="16"/>
                <w:szCs w:val="16"/>
              </w:rPr>
            </w:pPr>
            <w:r w:rsidRPr="00C94D2D">
              <w:rPr>
                <w:color w:val="000000"/>
                <w:kern w:val="0"/>
                <w:sz w:val="16"/>
                <w:szCs w:val="16"/>
              </w:rPr>
              <w:t>91.7</w:t>
            </w:r>
          </w:p>
        </w:tc>
      </w:tr>
      <w:tr w:rsidR="00C94D2D" w:rsidRPr="00C94D2D" w14:paraId="2C828B7A" w14:textId="77777777" w:rsidTr="00374031">
        <w:trPr>
          <w:trHeight w:val="28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F49454F" w14:textId="77777777" w:rsidR="00C94D2D" w:rsidRPr="00C94D2D" w:rsidRDefault="00C94D2D" w:rsidP="00C94D2D">
            <w:pPr>
              <w:widowControl/>
              <w:jc w:val="center"/>
              <w:rPr>
                <w:color w:val="000000"/>
                <w:kern w:val="0"/>
                <w:sz w:val="16"/>
                <w:szCs w:val="16"/>
              </w:rPr>
            </w:pPr>
            <w:r w:rsidRPr="00C94D2D">
              <w:rPr>
                <w:color w:val="000000"/>
                <w:kern w:val="0"/>
                <w:sz w:val="16"/>
                <w:szCs w:val="16"/>
              </w:rPr>
              <w:t>198</w:t>
            </w:r>
          </w:p>
        </w:tc>
        <w:tc>
          <w:tcPr>
            <w:tcW w:w="0" w:type="auto"/>
            <w:tcBorders>
              <w:top w:val="nil"/>
              <w:left w:val="nil"/>
              <w:bottom w:val="single" w:sz="4" w:space="0" w:color="auto"/>
              <w:right w:val="single" w:sz="4" w:space="0" w:color="auto"/>
            </w:tcBorders>
            <w:shd w:val="clear" w:color="auto" w:fill="auto"/>
            <w:noWrap/>
            <w:vAlign w:val="center"/>
            <w:hideMark/>
          </w:tcPr>
          <w:p w14:paraId="58F4ACDB" w14:textId="77777777" w:rsidR="00C94D2D" w:rsidRPr="00C94D2D" w:rsidRDefault="00C94D2D" w:rsidP="00C94D2D">
            <w:pPr>
              <w:widowControl/>
              <w:jc w:val="center"/>
              <w:rPr>
                <w:color w:val="000000"/>
                <w:kern w:val="0"/>
                <w:sz w:val="16"/>
                <w:szCs w:val="16"/>
              </w:rPr>
            </w:pPr>
            <w:r w:rsidRPr="00C94D2D">
              <w:rPr>
                <w:color w:val="000000"/>
                <w:kern w:val="0"/>
                <w:sz w:val="16"/>
                <w:szCs w:val="16"/>
              </w:rPr>
              <w:t>2002010442</w:t>
            </w:r>
          </w:p>
        </w:tc>
        <w:tc>
          <w:tcPr>
            <w:tcW w:w="0" w:type="auto"/>
            <w:tcBorders>
              <w:top w:val="nil"/>
              <w:left w:val="nil"/>
              <w:bottom w:val="single" w:sz="4" w:space="0" w:color="auto"/>
              <w:right w:val="single" w:sz="4" w:space="0" w:color="auto"/>
            </w:tcBorders>
            <w:shd w:val="clear" w:color="auto" w:fill="auto"/>
            <w:vAlign w:val="center"/>
            <w:hideMark/>
          </w:tcPr>
          <w:p w14:paraId="3D984080" w14:textId="77777777" w:rsidR="00C94D2D" w:rsidRPr="00C94D2D" w:rsidRDefault="00C94D2D" w:rsidP="00C94D2D">
            <w:pPr>
              <w:widowControl/>
              <w:jc w:val="center"/>
              <w:rPr>
                <w:color w:val="000000"/>
                <w:kern w:val="0"/>
                <w:sz w:val="16"/>
                <w:szCs w:val="16"/>
              </w:rPr>
            </w:pPr>
            <w:r w:rsidRPr="00C94D2D">
              <w:rPr>
                <w:color w:val="000000"/>
                <w:kern w:val="0"/>
                <w:sz w:val="16"/>
                <w:szCs w:val="16"/>
              </w:rPr>
              <w:t>李健源</w:t>
            </w:r>
          </w:p>
        </w:tc>
        <w:tc>
          <w:tcPr>
            <w:tcW w:w="0" w:type="auto"/>
            <w:tcBorders>
              <w:top w:val="nil"/>
              <w:left w:val="nil"/>
              <w:bottom w:val="single" w:sz="4" w:space="0" w:color="auto"/>
              <w:right w:val="single" w:sz="4" w:space="0" w:color="auto"/>
            </w:tcBorders>
            <w:shd w:val="clear" w:color="auto" w:fill="auto"/>
            <w:noWrap/>
            <w:vAlign w:val="center"/>
            <w:hideMark/>
          </w:tcPr>
          <w:p w14:paraId="38A05B55" w14:textId="77777777" w:rsidR="00C94D2D" w:rsidRPr="00C94D2D" w:rsidRDefault="00C94D2D" w:rsidP="00C94D2D">
            <w:pPr>
              <w:widowControl/>
              <w:jc w:val="center"/>
              <w:rPr>
                <w:color w:val="000000"/>
                <w:kern w:val="0"/>
                <w:sz w:val="16"/>
                <w:szCs w:val="16"/>
              </w:rPr>
            </w:pPr>
            <w:r w:rsidRPr="00C94D2D">
              <w:rPr>
                <w:color w:val="000000"/>
                <w:kern w:val="0"/>
                <w:sz w:val="16"/>
                <w:szCs w:val="16"/>
              </w:rPr>
              <w:t>74.8</w:t>
            </w:r>
          </w:p>
        </w:tc>
        <w:tc>
          <w:tcPr>
            <w:tcW w:w="0" w:type="auto"/>
            <w:tcBorders>
              <w:top w:val="nil"/>
              <w:left w:val="nil"/>
              <w:bottom w:val="single" w:sz="4" w:space="0" w:color="auto"/>
              <w:right w:val="single" w:sz="4" w:space="0" w:color="auto"/>
            </w:tcBorders>
            <w:shd w:val="clear" w:color="auto" w:fill="auto"/>
            <w:noWrap/>
            <w:vAlign w:val="center"/>
            <w:hideMark/>
          </w:tcPr>
          <w:p w14:paraId="7ADCA484" w14:textId="77777777" w:rsidR="00C94D2D" w:rsidRPr="00C94D2D" w:rsidRDefault="00C94D2D" w:rsidP="00C94D2D">
            <w:pPr>
              <w:widowControl/>
              <w:jc w:val="center"/>
              <w:rPr>
                <w:color w:val="000000"/>
                <w:kern w:val="0"/>
                <w:sz w:val="16"/>
                <w:szCs w:val="16"/>
              </w:rPr>
            </w:pPr>
            <w:r w:rsidRPr="00C94D2D">
              <w:rPr>
                <w:color w:val="000000"/>
                <w:kern w:val="0"/>
                <w:sz w:val="16"/>
                <w:szCs w:val="16"/>
              </w:rPr>
              <w:t>86.3</w:t>
            </w:r>
          </w:p>
        </w:tc>
        <w:tc>
          <w:tcPr>
            <w:tcW w:w="0" w:type="auto"/>
            <w:tcBorders>
              <w:top w:val="nil"/>
              <w:left w:val="nil"/>
              <w:bottom w:val="single" w:sz="4" w:space="0" w:color="auto"/>
              <w:right w:val="single" w:sz="4" w:space="0" w:color="auto"/>
            </w:tcBorders>
            <w:shd w:val="clear" w:color="auto" w:fill="auto"/>
            <w:noWrap/>
            <w:vAlign w:val="center"/>
            <w:hideMark/>
          </w:tcPr>
          <w:p w14:paraId="6AA4ED5A" w14:textId="77777777" w:rsidR="00C94D2D" w:rsidRPr="00C94D2D" w:rsidRDefault="00C94D2D" w:rsidP="00C94D2D">
            <w:pPr>
              <w:widowControl/>
              <w:jc w:val="center"/>
              <w:rPr>
                <w:color w:val="000000"/>
                <w:kern w:val="0"/>
                <w:sz w:val="16"/>
                <w:szCs w:val="16"/>
              </w:rPr>
            </w:pPr>
            <w:r w:rsidRPr="00C94D2D">
              <w:rPr>
                <w:color w:val="000000"/>
                <w:kern w:val="0"/>
                <w:sz w:val="16"/>
                <w:szCs w:val="16"/>
              </w:rPr>
              <w:t>91.8</w:t>
            </w:r>
          </w:p>
        </w:tc>
        <w:tc>
          <w:tcPr>
            <w:tcW w:w="0" w:type="auto"/>
            <w:tcBorders>
              <w:top w:val="nil"/>
              <w:left w:val="nil"/>
              <w:bottom w:val="single" w:sz="4" w:space="0" w:color="auto"/>
              <w:right w:val="single" w:sz="4" w:space="0" w:color="auto"/>
            </w:tcBorders>
            <w:shd w:val="clear" w:color="auto" w:fill="auto"/>
            <w:noWrap/>
            <w:vAlign w:val="center"/>
            <w:hideMark/>
          </w:tcPr>
          <w:p w14:paraId="428272E4" w14:textId="77777777" w:rsidR="00C94D2D" w:rsidRPr="00C94D2D" w:rsidRDefault="00C94D2D" w:rsidP="00C94D2D">
            <w:pPr>
              <w:widowControl/>
              <w:jc w:val="center"/>
              <w:rPr>
                <w:color w:val="000000"/>
                <w:kern w:val="0"/>
                <w:sz w:val="16"/>
                <w:szCs w:val="16"/>
              </w:rPr>
            </w:pPr>
            <w:r w:rsidRPr="00C94D2D">
              <w:rPr>
                <w:color w:val="000000"/>
                <w:kern w:val="0"/>
                <w:sz w:val="16"/>
                <w:szCs w:val="16"/>
              </w:rPr>
              <w:t>83.3</w:t>
            </w:r>
          </w:p>
        </w:tc>
        <w:tc>
          <w:tcPr>
            <w:tcW w:w="0" w:type="auto"/>
            <w:tcBorders>
              <w:top w:val="nil"/>
              <w:left w:val="nil"/>
              <w:bottom w:val="single" w:sz="4" w:space="0" w:color="auto"/>
              <w:right w:val="single" w:sz="4" w:space="0" w:color="auto"/>
            </w:tcBorders>
            <w:shd w:val="clear" w:color="auto" w:fill="auto"/>
            <w:noWrap/>
            <w:vAlign w:val="center"/>
            <w:hideMark/>
          </w:tcPr>
          <w:p w14:paraId="1DC5134F" w14:textId="77777777" w:rsidR="00C94D2D" w:rsidRPr="00C94D2D" w:rsidRDefault="00C94D2D" w:rsidP="00C94D2D">
            <w:pPr>
              <w:widowControl/>
              <w:jc w:val="center"/>
              <w:rPr>
                <w:color w:val="000000"/>
                <w:kern w:val="0"/>
                <w:sz w:val="16"/>
                <w:szCs w:val="16"/>
              </w:rPr>
            </w:pPr>
            <w:r w:rsidRPr="00C94D2D">
              <w:rPr>
                <w:color w:val="000000"/>
                <w:kern w:val="0"/>
                <w:sz w:val="16"/>
                <w:szCs w:val="16"/>
              </w:rPr>
              <w:t>85.9</w:t>
            </w:r>
          </w:p>
        </w:tc>
      </w:tr>
      <w:tr w:rsidR="00C94D2D" w:rsidRPr="00C94D2D" w14:paraId="328F2895" w14:textId="77777777" w:rsidTr="00374031">
        <w:trPr>
          <w:trHeight w:val="28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72D8FA1" w14:textId="77777777" w:rsidR="00C94D2D" w:rsidRPr="00C94D2D" w:rsidRDefault="00C94D2D" w:rsidP="00C94D2D">
            <w:pPr>
              <w:widowControl/>
              <w:jc w:val="center"/>
              <w:rPr>
                <w:color w:val="000000"/>
                <w:kern w:val="0"/>
                <w:sz w:val="16"/>
                <w:szCs w:val="16"/>
              </w:rPr>
            </w:pPr>
            <w:r w:rsidRPr="00C94D2D">
              <w:rPr>
                <w:color w:val="000000"/>
                <w:kern w:val="0"/>
                <w:sz w:val="16"/>
                <w:szCs w:val="16"/>
              </w:rPr>
              <w:t>199</w:t>
            </w:r>
          </w:p>
        </w:tc>
        <w:tc>
          <w:tcPr>
            <w:tcW w:w="0" w:type="auto"/>
            <w:tcBorders>
              <w:top w:val="nil"/>
              <w:left w:val="nil"/>
              <w:bottom w:val="single" w:sz="4" w:space="0" w:color="auto"/>
              <w:right w:val="single" w:sz="4" w:space="0" w:color="auto"/>
            </w:tcBorders>
            <w:shd w:val="clear" w:color="auto" w:fill="auto"/>
            <w:noWrap/>
            <w:vAlign w:val="center"/>
            <w:hideMark/>
          </w:tcPr>
          <w:p w14:paraId="19EBD1D5" w14:textId="77777777" w:rsidR="00C94D2D" w:rsidRPr="00C94D2D" w:rsidRDefault="00C94D2D" w:rsidP="00C94D2D">
            <w:pPr>
              <w:widowControl/>
              <w:jc w:val="center"/>
              <w:rPr>
                <w:color w:val="000000"/>
                <w:kern w:val="0"/>
                <w:sz w:val="16"/>
                <w:szCs w:val="16"/>
              </w:rPr>
            </w:pPr>
            <w:r w:rsidRPr="00C94D2D">
              <w:rPr>
                <w:color w:val="000000"/>
                <w:kern w:val="0"/>
                <w:sz w:val="16"/>
                <w:szCs w:val="16"/>
              </w:rPr>
              <w:t>2002010443</w:t>
            </w:r>
          </w:p>
        </w:tc>
        <w:tc>
          <w:tcPr>
            <w:tcW w:w="0" w:type="auto"/>
            <w:tcBorders>
              <w:top w:val="nil"/>
              <w:left w:val="nil"/>
              <w:bottom w:val="single" w:sz="4" w:space="0" w:color="auto"/>
              <w:right w:val="single" w:sz="4" w:space="0" w:color="auto"/>
            </w:tcBorders>
            <w:shd w:val="clear" w:color="auto" w:fill="auto"/>
            <w:vAlign w:val="center"/>
            <w:hideMark/>
          </w:tcPr>
          <w:p w14:paraId="06DD90A7" w14:textId="77777777" w:rsidR="00C94D2D" w:rsidRPr="00C94D2D" w:rsidRDefault="00C94D2D" w:rsidP="00C94D2D">
            <w:pPr>
              <w:widowControl/>
              <w:jc w:val="center"/>
              <w:rPr>
                <w:color w:val="000000"/>
                <w:kern w:val="0"/>
                <w:sz w:val="16"/>
                <w:szCs w:val="16"/>
              </w:rPr>
            </w:pPr>
            <w:r w:rsidRPr="00C94D2D">
              <w:rPr>
                <w:color w:val="000000"/>
                <w:kern w:val="0"/>
                <w:sz w:val="16"/>
                <w:szCs w:val="16"/>
              </w:rPr>
              <w:t>李昕玥</w:t>
            </w:r>
          </w:p>
        </w:tc>
        <w:tc>
          <w:tcPr>
            <w:tcW w:w="0" w:type="auto"/>
            <w:tcBorders>
              <w:top w:val="nil"/>
              <w:left w:val="nil"/>
              <w:bottom w:val="single" w:sz="4" w:space="0" w:color="auto"/>
              <w:right w:val="single" w:sz="4" w:space="0" w:color="auto"/>
            </w:tcBorders>
            <w:shd w:val="clear" w:color="auto" w:fill="auto"/>
            <w:noWrap/>
            <w:vAlign w:val="center"/>
            <w:hideMark/>
          </w:tcPr>
          <w:p w14:paraId="7B0783D2" w14:textId="77777777" w:rsidR="00C94D2D" w:rsidRPr="00C94D2D" w:rsidRDefault="00C94D2D" w:rsidP="00C94D2D">
            <w:pPr>
              <w:widowControl/>
              <w:jc w:val="center"/>
              <w:rPr>
                <w:color w:val="000000"/>
                <w:kern w:val="0"/>
                <w:sz w:val="16"/>
                <w:szCs w:val="16"/>
              </w:rPr>
            </w:pPr>
            <w:r w:rsidRPr="00C94D2D">
              <w:rPr>
                <w:color w:val="000000"/>
                <w:kern w:val="0"/>
                <w:sz w:val="16"/>
                <w:szCs w:val="16"/>
              </w:rPr>
              <w:t>87.8</w:t>
            </w:r>
          </w:p>
        </w:tc>
        <w:tc>
          <w:tcPr>
            <w:tcW w:w="0" w:type="auto"/>
            <w:tcBorders>
              <w:top w:val="nil"/>
              <w:left w:val="nil"/>
              <w:bottom w:val="single" w:sz="4" w:space="0" w:color="auto"/>
              <w:right w:val="single" w:sz="4" w:space="0" w:color="auto"/>
            </w:tcBorders>
            <w:shd w:val="clear" w:color="auto" w:fill="auto"/>
            <w:noWrap/>
            <w:vAlign w:val="center"/>
            <w:hideMark/>
          </w:tcPr>
          <w:p w14:paraId="6A591BED" w14:textId="77777777" w:rsidR="00C94D2D" w:rsidRPr="00C94D2D" w:rsidRDefault="00C94D2D" w:rsidP="00C94D2D">
            <w:pPr>
              <w:widowControl/>
              <w:jc w:val="center"/>
              <w:rPr>
                <w:color w:val="000000"/>
                <w:kern w:val="0"/>
                <w:sz w:val="16"/>
                <w:szCs w:val="16"/>
              </w:rPr>
            </w:pPr>
            <w:r w:rsidRPr="00C94D2D">
              <w:rPr>
                <w:color w:val="000000"/>
                <w:kern w:val="0"/>
                <w:sz w:val="16"/>
                <w:szCs w:val="16"/>
              </w:rPr>
              <w:t>88.5</w:t>
            </w:r>
          </w:p>
        </w:tc>
        <w:tc>
          <w:tcPr>
            <w:tcW w:w="0" w:type="auto"/>
            <w:tcBorders>
              <w:top w:val="nil"/>
              <w:left w:val="nil"/>
              <w:bottom w:val="single" w:sz="4" w:space="0" w:color="auto"/>
              <w:right w:val="single" w:sz="4" w:space="0" w:color="auto"/>
            </w:tcBorders>
            <w:shd w:val="clear" w:color="auto" w:fill="auto"/>
            <w:noWrap/>
            <w:vAlign w:val="center"/>
            <w:hideMark/>
          </w:tcPr>
          <w:p w14:paraId="313A821B" w14:textId="77777777" w:rsidR="00C94D2D" w:rsidRPr="00C94D2D" w:rsidRDefault="00C94D2D" w:rsidP="00C94D2D">
            <w:pPr>
              <w:widowControl/>
              <w:jc w:val="center"/>
              <w:rPr>
                <w:color w:val="000000"/>
                <w:kern w:val="0"/>
                <w:sz w:val="16"/>
                <w:szCs w:val="16"/>
              </w:rPr>
            </w:pPr>
            <w:r w:rsidRPr="00C94D2D">
              <w:rPr>
                <w:color w:val="000000"/>
                <w:kern w:val="0"/>
                <w:sz w:val="16"/>
                <w:szCs w:val="16"/>
              </w:rPr>
              <w:t>96.6</w:t>
            </w:r>
          </w:p>
        </w:tc>
        <w:tc>
          <w:tcPr>
            <w:tcW w:w="0" w:type="auto"/>
            <w:tcBorders>
              <w:top w:val="nil"/>
              <w:left w:val="nil"/>
              <w:bottom w:val="single" w:sz="4" w:space="0" w:color="auto"/>
              <w:right w:val="single" w:sz="4" w:space="0" w:color="auto"/>
            </w:tcBorders>
            <w:shd w:val="clear" w:color="auto" w:fill="auto"/>
            <w:noWrap/>
            <w:vAlign w:val="center"/>
            <w:hideMark/>
          </w:tcPr>
          <w:p w14:paraId="45506E70" w14:textId="77777777" w:rsidR="00C94D2D" w:rsidRPr="00C94D2D" w:rsidRDefault="00C94D2D" w:rsidP="00C94D2D">
            <w:pPr>
              <w:widowControl/>
              <w:jc w:val="center"/>
              <w:rPr>
                <w:color w:val="000000"/>
                <w:kern w:val="0"/>
                <w:sz w:val="16"/>
                <w:szCs w:val="16"/>
              </w:rPr>
            </w:pPr>
            <w:r w:rsidRPr="00C94D2D">
              <w:rPr>
                <w:color w:val="000000"/>
                <w:kern w:val="0"/>
                <w:sz w:val="16"/>
                <w:szCs w:val="16"/>
              </w:rPr>
              <w:t>94.0</w:t>
            </w:r>
          </w:p>
        </w:tc>
        <w:tc>
          <w:tcPr>
            <w:tcW w:w="0" w:type="auto"/>
            <w:tcBorders>
              <w:top w:val="nil"/>
              <w:left w:val="nil"/>
              <w:bottom w:val="single" w:sz="4" w:space="0" w:color="auto"/>
              <w:right w:val="single" w:sz="4" w:space="0" w:color="auto"/>
            </w:tcBorders>
            <w:shd w:val="clear" w:color="auto" w:fill="auto"/>
            <w:noWrap/>
            <w:vAlign w:val="center"/>
            <w:hideMark/>
          </w:tcPr>
          <w:p w14:paraId="62034587" w14:textId="77777777" w:rsidR="00C94D2D" w:rsidRPr="00C94D2D" w:rsidRDefault="00C94D2D" w:rsidP="00C94D2D">
            <w:pPr>
              <w:widowControl/>
              <w:jc w:val="center"/>
              <w:rPr>
                <w:color w:val="000000"/>
                <w:kern w:val="0"/>
                <w:sz w:val="16"/>
                <w:szCs w:val="16"/>
              </w:rPr>
            </w:pPr>
            <w:r w:rsidRPr="00C94D2D">
              <w:rPr>
                <w:color w:val="000000"/>
                <w:kern w:val="0"/>
                <w:sz w:val="16"/>
                <w:szCs w:val="16"/>
              </w:rPr>
              <w:t>96.4</w:t>
            </w:r>
          </w:p>
        </w:tc>
      </w:tr>
      <w:tr w:rsidR="00C94D2D" w:rsidRPr="00C94D2D" w14:paraId="4D42813C" w14:textId="77777777" w:rsidTr="00374031">
        <w:trPr>
          <w:trHeight w:val="28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9149C1E" w14:textId="77777777" w:rsidR="00C94D2D" w:rsidRPr="00C94D2D" w:rsidRDefault="00C94D2D" w:rsidP="00C94D2D">
            <w:pPr>
              <w:widowControl/>
              <w:jc w:val="center"/>
              <w:rPr>
                <w:color w:val="000000"/>
                <w:kern w:val="0"/>
                <w:sz w:val="16"/>
                <w:szCs w:val="16"/>
              </w:rPr>
            </w:pPr>
            <w:r w:rsidRPr="00C94D2D">
              <w:rPr>
                <w:color w:val="000000"/>
                <w:kern w:val="0"/>
                <w:sz w:val="16"/>
                <w:szCs w:val="16"/>
              </w:rPr>
              <w:t>200</w:t>
            </w:r>
          </w:p>
        </w:tc>
        <w:tc>
          <w:tcPr>
            <w:tcW w:w="0" w:type="auto"/>
            <w:tcBorders>
              <w:top w:val="nil"/>
              <w:left w:val="nil"/>
              <w:bottom w:val="single" w:sz="4" w:space="0" w:color="auto"/>
              <w:right w:val="single" w:sz="4" w:space="0" w:color="auto"/>
            </w:tcBorders>
            <w:shd w:val="clear" w:color="auto" w:fill="auto"/>
            <w:noWrap/>
            <w:vAlign w:val="center"/>
            <w:hideMark/>
          </w:tcPr>
          <w:p w14:paraId="66B60962" w14:textId="77777777" w:rsidR="00C94D2D" w:rsidRPr="00C94D2D" w:rsidRDefault="00C94D2D" w:rsidP="00C94D2D">
            <w:pPr>
              <w:widowControl/>
              <w:jc w:val="center"/>
              <w:rPr>
                <w:color w:val="000000"/>
                <w:kern w:val="0"/>
                <w:sz w:val="16"/>
                <w:szCs w:val="16"/>
              </w:rPr>
            </w:pPr>
            <w:r w:rsidRPr="00C94D2D">
              <w:rPr>
                <w:color w:val="000000"/>
                <w:kern w:val="0"/>
                <w:sz w:val="16"/>
                <w:szCs w:val="16"/>
              </w:rPr>
              <w:t>2002010444</w:t>
            </w:r>
          </w:p>
        </w:tc>
        <w:tc>
          <w:tcPr>
            <w:tcW w:w="0" w:type="auto"/>
            <w:tcBorders>
              <w:top w:val="nil"/>
              <w:left w:val="nil"/>
              <w:bottom w:val="single" w:sz="4" w:space="0" w:color="auto"/>
              <w:right w:val="single" w:sz="4" w:space="0" w:color="auto"/>
            </w:tcBorders>
            <w:shd w:val="clear" w:color="auto" w:fill="auto"/>
            <w:vAlign w:val="center"/>
            <w:hideMark/>
          </w:tcPr>
          <w:p w14:paraId="7092D050" w14:textId="77777777" w:rsidR="00C94D2D" w:rsidRPr="00C94D2D" w:rsidRDefault="00C94D2D" w:rsidP="00C94D2D">
            <w:pPr>
              <w:widowControl/>
              <w:jc w:val="center"/>
              <w:rPr>
                <w:color w:val="000000"/>
                <w:kern w:val="0"/>
                <w:sz w:val="16"/>
                <w:szCs w:val="16"/>
              </w:rPr>
            </w:pPr>
            <w:r w:rsidRPr="00C94D2D">
              <w:rPr>
                <w:color w:val="000000"/>
                <w:kern w:val="0"/>
                <w:sz w:val="16"/>
                <w:szCs w:val="16"/>
              </w:rPr>
              <w:t>王心涛</w:t>
            </w:r>
          </w:p>
        </w:tc>
        <w:tc>
          <w:tcPr>
            <w:tcW w:w="0" w:type="auto"/>
            <w:tcBorders>
              <w:top w:val="nil"/>
              <w:left w:val="nil"/>
              <w:bottom w:val="single" w:sz="4" w:space="0" w:color="auto"/>
              <w:right w:val="single" w:sz="4" w:space="0" w:color="auto"/>
            </w:tcBorders>
            <w:shd w:val="clear" w:color="auto" w:fill="auto"/>
            <w:noWrap/>
            <w:vAlign w:val="center"/>
            <w:hideMark/>
          </w:tcPr>
          <w:p w14:paraId="1BB167F1" w14:textId="77777777" w:rsidR="00C94D2D" w:rsidRPr="00C94D2D" w:rsidRDefault="00C94D2D" w:rsidP="00C94D2D">
            <w:pPr>
              <w:widowControl/>
              <w:jc w:val="center"/>
              <w:rPr>
                <w:color w:val="000000"/>
                <w:kern w:val="0"/>
                <w:sz w:val="16"/>
                <w:szCs w:val="16"/>
              </w:rPr>
            </w:pPr>
            <w:r w:rsidRPr="00C94D2D">
              <w:rPr>
                <w:color w:val="000000"/>
                <w:kern w:val="0"/>
                <w:sz w:val="16"/>
                <w:szCs w:val="16"/>
              </w:rPr>
              <w:t>71.6</w:t>
            </w:r>
          </w:p>
        </w:tc>
        <w:tc>
          <w:tcPr>
            <w:tcW w:w="0" w:type="auto"/>
            <w:tcBorders>
              <w:top w:val="nil"/>
              <w:left w:val="nil"/>
              <w:bottom w:val="single" w:sz="4" w:space="0" w:color="auto"/>
              <w:right w:val="single" w:sz="4" w:space="0" w:color="auto"/>
            </w:tcBorders>
            <w:shd w:val="clear" w:color="auto" w:fill="auto"/>
            <w:noWrap/>
            <w:vAlign w:val="center"/>
            <w:hideMark/>
          </w:tcPr>
          <w:p w14:paraId="7FED40BE" w14:textId="77777777" w:rsidR="00C94D2D" w:rsidRPr="00C94D2D" w:rsidRDefault="00C94D2D" w:rsidP="00C94D2D">
            <w:pPr>
              <w:widowControl/>
              <w:jc w:val="center"/>
              <w:rPr>
                <w:color w:val="000000"/>
                <w:kern w:val="0"/>
                <w:sz w:val="16"/>
                <w:szCs w:val="16"/>
              </w:rPr>
            </w:pPr>
            <w:r w:rsidRPr="00C94D2D">
              <w:rPr>
                <w:color w:val="000000"/>
                <w:kern w:val="0"/>
                <w:sz w:val="16"/>
                <w:szCs w:val="16"/>
              </w:rPr>
              <w:t>72.6</w:t>
            </w:r>
          </w:p>
        </w:tc>
        <w:tc>
          <w:tcPr>
            <w:tcW w:w="0" w:type="auto"/>
            <w:tcBorders>
              <w:top w:val="nil"/>
              <w:left w:val="nil"/>
              <w:bottom w:val="single" w:sz="4" w:space="0" w:color="auto"/>
              <w:right w:val="single" w:sz="4" w:space="0" w:color="auto"/>
            </w:tcBorders>
            <w:shd w:val="clear" w:color="auto" w:fill="auto"/>
            <w:noWrap/>
            <w:vAlign w:val="center"/>
            <w:hideMark/>
          </w:tcPr>
          <w:p w14:paraId="3E469A31" w14:textId="77777777" w:rsidR="00C94D2D" w:rsidRPr="00C94D2D" w:rsidRDefault="00C94D2D" w:rsidP="00C94D2D">
            <w:pPr>
              <w:widowControl/>
              <w:jc w:val="center"/>
              <w:rPr>
                <w:color w:val="000000"/>
                <w:kern w:val="0"/>
                <w:sz w:val="16"/>
                <w:szCs w:val="16"/>
              </w:rPr>
            </w:pPr>
            <w:r w:rsidRPr="00C94D2D">
              <w:rPr>
                <w:color w:val="000000"/>
                <w:kern w:val="0"/>
                <w:sz w:val="16"/>
                <w:szCs w:val="16"/>
              </w:rPr>
              <w:t>75.7</w:t>
            </w:r>
          </w:p>
        </w:tc>
        <w:tc>
          <w:tcPr>
            <w:tcW w:w="0" w:type="auto"/>
            <w:tcBorders>
              <w:top w:val="nil"/>
              <w:left w:val="nil"/>
              <w:bottom w:val="single" w:sz="4" w:space="0" w:color="auto"/>
              <w:right w:val="single" w:sz="4" w:space="0" w:color="auto"/>
            </w:tcBorders>
            <w:shd w:val="clear" w:color="auto" w:fill="auto"/>
            <w:noWrap/>
            <w:vAlign w:val="center"/>
            <w:hideMark/>
          </w:tcPr>
          <w:p w14:paraId="41ECB64A" w14:textId="77777777" w:rsidR="00C94D2D" w:rsidRPr="00C94D2D" w:rsidRDefault="00C94D2D" w:rsidP="00C94D2D">
            <w:pPr>
              <w:widowControl/>
              <w:jc w:val="center"/>
              <w:rPr>
                <w:color w:val="000000"/>
                <w:kern w:val="0"/>
                <w:sz w:val="16"/>
                <w:szCs w:val="16"/>
              </w:rPr>
            </w:pPr>
            <w:r w:rsidRPr="00C94D2D">
              <w:rPr>
                <w:color w:val="000000"/>
                <w:kern w:val="0"/>
                <w:sz w:val="16"/>
                <w:szCs w:val="16"/>
              </w:rPr>
              <w:t>64.9</w:t>
            </w:r>
          </w:p>
        </w:tc>
        <w:tc>
          <w:tcPr>
            <w:tcW w:w="0" w:type="auto"/>
            <w:tcBorders>
              <w:top w:val="nil"/>
              <w:left w:val="nil"/>
              <w:bottom w:val="single" w:sz="4" w:space="0" w:color="auto"/>
              <w:right w:val="single" w:sz="4" w:space="0" w:color="auto"/>
            </w:tcBorders>
            <w:shd w:val="clear" w:color="auto" w:fill="auto"/>
            <w:noWrap/>
            <w:vAlign w:val="center"/>
            <w:hideMark/>
          </w:tcPr>
          <w:p w14:paraId="6EB5BDE2" w14:textId="77777777" w:rsidR="00C94D2D" w:rsidRPr="00C94D2D" w:rsidRDefault="00C94D2D" w:rsidP="00C94D2D">
            <w:pPr>
              <w:widowControl/>
              <w:jc w:val="center"/>
              <w:rPr>
                <w:color w:val="000000"/>
                <w:kern w:val="0"/>
                <w:sz w:val="16"/>
                <w:szCs w:val="16"/>
              </w:rPr>
            </w:pPr>
            <w:r w:rsidRPr="00C94D2D">
              <w:rPr>
                <w:color w:val="000000"/>
                <w:kern w:val="0"/>
                <w:sz w:val="16"/>
                <w:szCs w:val="16"/>
              </w:rPr>
              <w:t>75.7</w:t>
            </w:r>
          </w:p>
        </w:tc>
      </w:tr>
      <w:tr w:rsidR="00C94D2D" w:rsidRPr="00C94D2D" w14:paraId="3AB0BAF0" w14:textId="77777777" w:rsidTr="00374031">
        <w:trPr>
          <w:trHeight w:val="28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B64B7A3" w14:textId="77777777" w:rsidR="00C94D2D" w:rsidRPr="00C94D2D" w:rsidRDefault="00C94D2D" w:rsidP="00C94D2D">
            <w:pPr>
              <w:widowControl/>
              <w:jc w:val="center"/>
              <w:rPr>
                <w:color w:val="000000"/>
                <w:kern w:val="0"/>
                <w:sz w:val="16"/>
                <w:szCs w:val="16"/>
              </w:rPr>
            </w:pPr>
            <w:r w:rsidRPr="00C94D2D">
              <w:rPr>
                <w:color w:val="000000"/>
                <w:kern w:val="0"/>
                <w:sz w:val="16"/>
                <w:szCs w:val="16"/>
              </w:rPr>
              <w:t>201</w:t>
            </w:r>
          </w:p>
        </w:tc>
        <w:tc>
          <w:tcPr>
            <w:tcW w:w="0" w:type="auto"/>
            <w:tcBorders>
              <w:top w:val="nil"/>
              <w:left w:val="nil"/>
              <w:bottom w:val="single" w:sz="4" w:space="0" w:color="auto"/>
              <w:right w:val="single" w:sz="4" w:space="0" w:color="auto"/>
            </w:tcBorders>
            <w:shd w:val="clear" w:color="auto" w:fill="auto"/>
            <w:noWrap/>
            <w:vAlign w:val="center"/>
            <w:hideMark/>
          </w:tcPr>
          <w:p w14:paraId="31E59DB7" w14:textId="77777777" w:rsidR="00C94D2D" w:rsidRPr="00C94D2D" w:rsidRDefault="00C94D2D" w:rsidP="00C94D2D">
            <w:pPr>
              <w:widowControl/>
              <w:jc w:val="center"/>
              <w:rPr>
                <w:color w:val="000000"/>
                <w:kern w:val="0"/>
                <w:sz w:val="16"/>
                <w:szCs w:val="16"/>
              </w:rPr>
            </w:pPr>
            <w:r w:rsidRPr="00C94D2D">
              <w:rPr>
                <w:color w:val="000000"/>
                <w:kern w:val="0"/>
                <w:sz w:val="16"/>
                <w:szCs w:val="16"/>
              </w:rPr>
              <w:t>2002010445</w:t>
            </w:r>
          </w:p>
        </w:tc>
        <w:tc>
          <w:tcPr>
            <w:tcW w:w="0" w:type="auto"/>
            <w:tcBorders>
              <w:top w:val="nil"/>
              <w:left w:val="nil"/>
              <w:bottom w:val="single" w:sz="4" w:space="0" w:color="auto"/>
              <w:right w:val="single" w:sz="4" w:space="0" w:color="auto"/>
            </w:tcBorders>
            <w:shd w:val="clear" w:color="auto" w:fill="auto"/>
            <w:vAlign w:val="center"/>
            <w:hideMark/>
          </w:tcPr>
          <w:p w14:paraId="50E0437B" w14:textId="77777777" w:rsidR="00C94D2D" w:rsidRPr="00C94D2D" w:rsidRDefault="00C94D2D" w:rsidP="00C94D2D">
            <w:pPr>
              <w:widowControl/>
              <w:jc w:val="center"/>
              <w:rPr>
                <w:color w:val="000000"/>
                <w:kern w:val="0"/>
                <w:sz w:val="16"/>
                <w:szCs w:val="16"/>
              </w:rPr>
            </w:pPr>
            <w:r w:rsidRPr="00C94D2D">
              <w:rPr>
                <w:color w:val="000000"/>
                <w:kern w:val="0"/>
                <w:sz w:val="16"/>
                <w:szCs w:val="16"/>
              </w:rPr>
              <w:t>朱桂芳</w:t>
            </w:r>
          </w:p>
        </w:tc>
        <w:tc>
          <w:tcPr>
            <w:tcW w:w="0" w:type="auto"/>
            <w:tcBorders>
              <w:top w:val="nil"/>
              <w:left w:val="nil"/>
              <w:bottom w:val="single" w:sz="4" w:space="0" w:color="auto"/>
              <w:right w:val="single" w:sz="4" w:space="0" w:color="auto"/>
            </w:tcBorders>
            <w:shd w:val="clear" w:color="auto" w:fill="auto"/>
            <w:noWrap/>
            <w:vAlign w:val="center"/>
            <w:hideMark/>
          </w:tcPr>
          <w:p w14:paraId="293B0389" w14:textId="77777777" w:rsidR="00C94D2D" w:rsidRPr="00C94D2D" w:rsidRDefault="00C94D2D" w:rsidP="00C94D2D">
            <w:pPr>
              <w:widowControl/>
              <w:jc w:val="center"/>
              <w:rPr>
                <w:color w:val="000000"/>
                <w:kern w:val="0"/>
                <w:sz w:val="16"/>
                <w:szCs w:val="16"/>
              </w:rPr>
            </w:pPr>
            <w:r w:rsidRPr="00C94D2D">
              <w:rPr>
                <w:color w:val="000000"/>
                <w:kern w:val="0"/>
                <w:sz w:val="16"/>
                <w:szCs w:val="16"/>
              </w:rPr>
              <w:t>90.7</w:t>
            </w:r>
          </w:p>
        </w:tc>
        <w:tc>
          <w:tcPr>
            <w:tcW w:w="0" w:type="auto"/>
            <w:tcBorders>
              <w:top w:val="nil"/>
              <w:left w:val="nil"/>
              <w:bottom w:val="single" w:sz="4" w:space="0" w:color="auto"/>
              <w:right w:val="single" w:sz="4" w:space="0" w:color="auto"/>
            </w:tcBorders>
            <w:shd w:val="clear" w:color="auto" w:fill="auto"/>
            <w:noWrap/>
            <w:vAlign w:val="center"/>
            <w:hideMark/>
          </w:tcPr>
          <w:p w14:paraId="5803582A" w14:textId="77777777" w:rsidR="00C94D2D" w:rsidRPr="00C94D2D" w:rsidRDefault="00C94D2D" w:rsidP="00C94D2D">
            <w:pPr>
              <w:widowControl/>
              <w:jc w:val="center"/>
              <w:rPr>
                <w:color w:val="000000"/>
                <w:kern w:val="0"/>
                <w:sz w:val="16"/>
                <w:szCs w:val="16"/>
              </w:rPr>
            </w:pPr>
            <w:r w:rsidRPr="00C94D2D">
              <w:rPr>
                <w:color w:val="000000"/>
                <w:kern w:val="0"/>
                <w:sz w:val="16"/>
                <w:szCs w:val="16"/>
              </w:rPr>
              <w:t>70.9</w:t>
            </w:r>
          </w:p>
        </w:tc>
        <w:tc>
          <w:tcPr>
            <w:tcW w:w="0" w:type="auto"/>
            <w:tcBorders>
              <w:top w:val="nil"/>
              <w:left w:val="nil"/>
              <w:bottom w:val="single" w:sz="4" w:space="0" w:color="auto"/>
              <w:right w:val="single" w:sz="4" w:space="0" w:color="auto"/>
            </w:tcBorders>
            <w:shd w:val="clear" w:color="auto" w:fill="auto"/>
            <w:noWrap/>
            <w:vAlign w:val="center"/>
            <w:hideMark/>
          </w:tcPr>
          <w:p w14:paraId="53189013" w14:textId="77777777" w:rsidR="00C94D2D" w:rsidRPr="00C94D2D" w:rsidRDefault="00C94D2D" w:rsidP="00C94D2D">
            <w:pPr>
              <w:widowControl/>
              <w:jc w:val="center"/>
              <w:rPr>
                <w:color w:val="000000"/>
                <w:kern w:val="0"/>
                <w:sz w:val="16"/>
                <w:szCs w:val="16"/>
              </w:rPr>
            </w:pPr>
            <w:r w:rsidRPr="00C94D2D">
              <w:rPr>
                <w:color w:val="000000"/>
                <w:kern w:val="0"/>
                <w:sz w:val="16"/>
                <w:szCs w:val="16"/>
              </w:rPr>
              <w:t>81.0</w:t>
            </w:r>
          </w:p>
        </w:tc>
        <w:tc>
          <w:tcPr>
            <w:tcW w:w="0" w:type="auto"/>
            <w:tcBorders>
              <w:top w:val="nil"/>
              <w:left w:val="nil"/>
              <w:bottom w:val="single" w:sz="4" w:space="0" w:color="auto"/>
              <w:right w:val="single" w:sz="4" w:space="0" w:color="auto"/>
            </w:tcBorders>
            <w:shd w:val="clear" w:color="auto" w:fill="auto"/>
            <w:noWrap/>
            <w:vAlign w:val="center"/>
            <w:hideMark/>
          </w:tcPr>
          <w:p w14:paraId="10A71F74" w14:textId="77777777" w:rsidR="00C94D2D" w:rsidRPr="00C94D2D" w:rsidRDefault="00C94D2D" w:rsidP="00C94D2D">
            <w:pPr>
              <w:widowControl/>
              <w:jc w:val="center"/>
              <w:rPr>
                <w:color w:val="000000"/>
                <w:kern w:val="0"/>
                <w:sz w:val="16"/>
                <w:szCs w:val="16"/>
              </w:rPr>
            </w:pPr>
            <w:r w:rsidRPr="00C94D2D">
              <w:rPr>
                <w:color w:val="000000"/>
                <w:kern w:val="0"/>
                <w:sz w:val="16"/>
                <w:szCs w:val="16"/>
              </w:rPr>
              <w:t>94.3</w:t>
            </w:r>
          </w:p>
        </w:tc>
        <w:tc>
          <w:tcPr>
            <w:tcW w:w="0" w:type="auto"/>
            <w:tcBorders>
              <w:top w:val="nil"/>
              <w:left w:val="nil"/>
              <w:bottom w:val="single" w:sz="4" w:space="0" w:color="auto"/>
              <w:right w:val="single" w:sz="4" w:space="0" w:color="auto"/>
            </w:tcBorders>
            <w:shd w:val="clear" w:color="auto" w:fill="auto"/>
            <w:noWrap/>
            <w:vAlign w:val="center"/>
            <w:hideMark/>
          </w:tcPr>
          <w:p w14:paraId="19BB1F69" w14:textId="77777777" w:rsidR="00C94D2D" w:rsidRPr="00C94D2D" w:rsidRDefault="00C94D2D" w:rsidP="00C94D2D">
            <w:pPr>
              <w:widowControl/>
              <w:jc w:val="center"/>
              <w:rPr>
                <w:color w:val="000000"/>
                <w:kern w:val="0"/>
                <w:sz w:val="16"/>
                <w:szCs w:val="16"/>
              </w:rPr>
            </w:pPr>
            <w:r w:rsidRPr="00C94D2D">
              <w:rPr>
                <w:color w:val="000000"/>
                <w:kern w:val="0"/>
                <w:sz w:val="16"/>
                <w:szCs w:val="16"/>
              </w:rPr>
              <w:t>93.5</w:t>
            </w:r>
          </w:p>
        </w:tc>
      </w:tr>
      <w:tr w:rsidR="00C94D2D" w:rsidRPr="00C94D2D" w14:paraId="1B81DB36" w14:textId="77777777" w:rsidTr="00374031">
        <w:trPr>
          <w:trHeight w:val="28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9006115" w14:textId="77777777" w:rsidR="00C94D2D" w:rsidRPr="00C94D2D" w:rsidRDefault="00C94D2D" w:rsidP="00C94D2D">
            <w:pPr>
              <w:widowControl/>
              <w:jc w:val="center"/>
              <w:rPr>
                <w:color w:val="000000"/>
                <w:kern w:val="0"/>
                <w:sz w:val="16"/>
                <w:szCs w:val="16"/>
              </w:rPr>
            </w:pPr>
            <w:r w:rsidRPr="00C94D2D">
              <w:rPr>
                <w:color w:val="000000"/>
                <w:kern w:val="0"/>
                <w:sz w:val="16"/>
                <w:szCs w:val="16"/>
              </w:rPr>
              <w:t>202</w:t>
            </w:r>
          </w:p>
        </w:tc>
        <w:tc>
          <w:tcPr>
            <w:tcW w:w="0" w:type="auto"/>
            <w:tcBorders>
              <w:top w:val="nil"/>
              <w:left w:val="nil"/>
              <w:bottom w:val="single" w:sz="4" w:space="0" w:color="auto"/>
              <w:right w:val="single" w:sz="4" w:space="0" w:color="auto"/>
            </w:tcBorders>
            <w:shd w:val="clear" w:color="auto" w:fill="auto"/>
            <w:noWrap/>
            <w:vAlign w:val="center"/>
            <w:hideMark/>
          </w:tcPr>
          <w:p w14:paraId="0E991895" w14:textId="77777777" w:rsidR="00C94D2D" w:rsidRPr="00C94D2D" w:rsidRDefault="00C94D2D" w:rsidP="00C94D2D">
            <w:pPr>
              <w:widowControl/>
              <w:jc w:val="center"/>
              <w:rPr>
                <w:color w:val="000000"/>
                <w:kern w:val="0"/>
                <w:sz w:val="16"/>
                <w:szCs w:val="16"/>
              </w:rPr>
            </w:pPr>
            <w:r w:rsidRPr="00C94D2D">
              <w:rPr>
                <w:color w:val="000000"/>
                <w:kern w:val="0"/>
                <w:sz w:val="16"/>
                <w:szCs w:val="16"/>
              </w:rPr>
              <w:t>2002010446</w:t>
            </w:r>
          </w:p>
        </w:tc>
        <w:tc>
          <w:tcPr>
            <w:tcW w:w="0" w:type="auto"/>
            <w:tcBorders>
              <w:top w:val="nil"/>
              <w:left w:val="nil"/>
              <w:bottom w:val="single" w:sz="4" w:space="0" w:color="auto"/>
              <w:right w:val="single" w:sz="4" w:space="0" w:color="auto"/>
            </w:tcBorders>
            <w:shd w:val="clear" w:color="auto" w:fill="auto"/>
            <w:vAlign w:val="center"/>
            <w:hideMark/>
          </w:tcPr>
          <w:p w14:paraId="2250B737" w14:textId="77777777" w:rsidR="00C94D2D" w:rsidRPr="00C94D2D" w:rsidRDefault="00C94D2D" w:rsidP="00C94D2D">
            <w:pPr>
              <w:widowControl/>
              <w:jc w:val="center"/>
              <w:rPr>
                <w:color w:val="000000"/>
                <w:kern w:val="0"/>
                <w:sz w:val="16"/>
                <w:szCs w:val="16"/>
              </w:rPr>
            </w:pPr>
            <w:r w:rsidRPr="00C94D2D">
              <w:rPr>
                <w:color w:val="000000"/>
                <w:kern w:val="0"/>
                <w:sz w:val="16"/>
                <w:szCs w:val="16"/>
              </w:rPr>
              <w:t>陈伟标</w:t>
            </w:r>
          </w:p>
        </w:tc>
        <w:tc>
          <w:tcPr>
            <w:tcW w:w="0" w:type="auto"/>
            <w:tcBorders>
              <w:top w:val="nil"/>
              <w:left w:val="nil"/>
              <w:bottom w:val="single" w:sz="4" w:space="0" w:color="auto"/>
              <w:right w:val="single" w:sz="4" w:space="0" w:color="auto"/>
            </w:tcBorders>
            <w:shd w:val="clear" w:color="auto" w:fill="auto"/>
            <w:noWrap/>
            <w:vAlign w:val="center"/>
            <w:hideMark/>
          </w:tcPr>
          <w:p w14:paraId="218718D2" w14:textId="77777777" w:rsidR="00C94D2D" w:rsidRPr="00C94D2D" w:rsidRDefault="00C94D2D" w:rsidP="00C94D2D">
            <w:pPr>
              <w:widowControl/>
              <w:jc w:val="center"/>
              <w:rPr>
                <w:color w:val="000000"/>
                <w:kern w:val="0"/>
                <w:sz w:val="16"/>
                <w:szCs w:val="16"/>
              </w:rPr>
            </w:pPr>
            <w:r w:rsidRPr="00C94D2D">
              <w:rPr>
                <w:color w:val="000000"/>
                <w:kern w:val="0"/>
                <w:sz w:val="16"/>
                <w:szCs w:val="16"/>
              </w:rPr>
              <w:t>42.4</w:t>
            </w:r>
          </w:p>
        </w:tc>
        <w:tc>
          <w:tcPr>
            <w:tcW w:w="0" w:type="auto"/>
            <w:tcBorders>
              <w:top w:val="nil"/>
              <w:left w:val="nil"/>
              <w:bottom w:val="single" w:sz="4" w:space="0" w:color="auto"/>
              <w:right w:val="single" w:sz="4" w:space="0" w:color="auto"/>
            </w:tcBorders>
            <w:shd w:val="clear" w:color="auto" w:fill="auto"/>
            <w:noWrap/>
            <w:vAlign w:val="center"/>
            <w:hideMark/>
          </w:tcPr>
          <w:p w14:paraId="56CFFAEB" w14:textId="77777777" w:rsidR="00C94D2D" w:rsidRPr="00C94D2D" w:rsidRDefault="00C94D2D" w:rsidP="00C94D2D">
            <w:pPr>
              <w:widowControl/>
              <w:jc w:val="center"/>
              <w:rPr>
                <w:color w:val="000000"/>
                <w:kern w:val="0"/>
                <w:sz w:val="16"/>
                <w:szCs w:val="16"/>
              </w:rPr>
            </w:pPr>
            <w:r w:rsidRPr="00C94D2D">
              <w:rPr>
                <w:color w:val="000000"/>
                <w:kern w:val="0"/>
                <w:sz w:val="16"/>
                <w:szCs w:val="16"/>
              </w:rPr>
              <w:t>82.4</w:t>
            </w:r>
          </w:p>
        </w:tc>
        <w:tc>
          <w:tcPr>
            <w:tcW w:w="0" w:type="auto"/>
            <w:tcBorders>
              <w:top w:val="nil"/>
              <w:left w:val="nil"/>
              <w:bottom w:val="single" w:sz="4" w:space="0" w:color="auto"/>
              <w:right w:val="single" w:sz="4" w:space="0" w:color="auto"/>
            </w:tcBorders>
            <w:shd w:val="clear" w:color="auto" w:fill="auto"/>
            <w:noWrap/>
            <w:vAlign w:val="center"/>
            <w:hideMark/>
          </w:tcPr>
          <w:p w14:paraId="423BC238" w14:textId="77777777" w:rsidR="00C94D2D" w:rsidRPr="00C94D2D" w:rsidRDefault="00C94D2D" w:rsidP="00C94D2D">
            <w:pPr>
              <w:widowControl/>
              <w:jc w:val="center"/>
              <w:rPr>
                <w:color w:val="000000"/>
                <w:kern w:val="0"/>
                <w:sz w:val="16"/>
                <w:szCs w:val="16"/>
              </w:rPr>
            </w:pPr>
            <w:r w:rsidRPr="00C94D2D">
              <w:rPr>
                <w:color w:val="000000"/>
                <w:kern w:val="0"/>
                <w:sz w:val="16"/>
                <w:szCs w:val="16"/>
              </w:rPr>
              <w:t>51.5</w:t>
            </w:r>
          </w:p>
        </w:tc>
        <w:tc>
          <w:tcPr>
            <w:tcW w:w="0" w:type="auto"/>
            <w:tcBorders>
              <w:top w:val="nil"/>
              <w:left w:val="nil"/>
              <w:bottom w:val="single" w:sz="4" w:space="0" w:color="auto"/>
              <w:right w:val="single" w:sz="4" w:space="0" w:color="auto"/>
            </w:tcBorders>
            <w:shd w:val="clear" w:color="auto" w:fill="auto"/>
            <w:noWrap/>
            <w:vAlign w:val="center"/>
            <w:hideMark/>
          </w:tcPr>
          <w:p w14:paraId="0B1258E3" w14:textId="77777777" w:rsidR="00C94D2D" w:rsidRPr="00C94D2D" w:rsidRDefault="00C94D2D" w:rsidP="00C94D2D">
            <w:pPr>
              <w:widowControl/>
              <w:jc w:val="center"/>
              <w:rPr>
                <w:color w:val="000000"/>
                <w:kern w:val="0"/>
                <w:sz w:val="16"/>
                <w:szCs w:val="16"/>
              </w:rPr>
            </w:pPr>
            <w:r w:rsidRPr="00C94D2D">
              <w:rPr>
                <w:color w:val="000000"/>
                <w:kern w:val="0"/>
                <w:sz w:val="16"/>
                <w:szCs w:val="16"/>
              </w:rPr>
              <w:t>32.9</w:t>
            </w:r>
          </w:p>
        </w:tc>
        <w:tc>
          <w:tcPr>
            <w:tcW w:w="0" w:type="auto"/>
            <w:tcBorders>
              <w:top w:val="nil"/>
              <w:left w:val="nil"/>
              <w:bottom w:val="single" w:sz="4" w:space="0" w:color="auto"/>
              <w:right w:val="single" w:sz="4" w:space="0" w:color="auto"/>
            </w:tcBorders>
            <w:shd w:val="clear" w:color="auto" w:fill="auto"/>
            <w:noWrap/>
            <w:vAlign w:val="center"/>
            <w:hideMark/>
          </w:tcPr>
          <w:p w14:paraId="38FEA161" w14:textId="77777777" w:rsidR="00C94D2D" w:rsidRPr="00C94D2D" w:rsidRDefault="00C94D2D" w:rsidP="00C94D2D">
            <w:pPr>
              <w:widowControl/>
              <w:jc w:val="center"/>
              <w:rPr>
                <w:color w:val="000000"/>
                <w:kern w:val="0"/>
                <w:sz w:val="16"/>
                <w:szCs w:val="16"/>
              </w:rPr>
            </w:pPr>
            <w:r w:rsidRPr="00C94D2D">
              <w:rPr>
                <w:color w:val="000000"/>
                <w:kern w:val="0"/>
                <w:sz w:val="16"/>
                <w:szCs w:val="16"/>
              </w:rPr>
              <w:t>45.4</w:t>
            </w:r>
          </w:p>
        </w:tc>
      </w:tr>
      <w:tr w:rsidR="00C94D2D" w:rsidRPr="00C94D2D" w14:paraId="3A794A8C" w14:textId="77777777" w:rsidTr="00374031">
        <w:trPr>
          <w:trHeight w:val="28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FC35958" w14:textId="77777777" w:rsidR="00C94D2D" w:rsidRPr="00C94D2D" w:rsidRDefault="00C94D2D" w:rsidP="00C94D2D">
            <w:pPr>
              <w:widowControl/>
              <w:jc w:val="center"/>
              <w:rPr>
                <w:color w:val="000000"/>
                <w:kern w:val="0"/>
                <w:sz w:val="16"/>
                <w:szCs w:val="16"/>
              </w:rPr>
            </w:pPr>
            <w:r w:rsidRPr="00C94D2D">
              <w:rPr>
                <w:color w:val="000000"/>
                <w:kern w:val="0"/>
                <w:sz w:val="16"/>
                <w:szCs w:val="16"/>
              </w:rPr>
              <w:t>203</w:t>
            </w:r>
          </w:p>
        </w:tc>
        <w:tc>
          <w:tcPr>
            <w:tcW w:w="0" w:type="auto"/>
            <w:tcBorders>
              <w:top w:val="nil"/>
              <w:left w:val="nil"/>
              <w:bottom w:val="single" w:sz="4" w:space="0" w:color="auto"/>
              <w:right w:val="single" w:sz="4" w:space="0" w:color="auto"/>
            </w:tcBorders>
            <w:shd w:val="clear" w:color="auto" w:fill="auto"/>
            <w:noWrap/>
            <w:vAlign w:val="center"/>
            <w:hideMark/>
          </w:tcPr>
          <w:p w14:paraId="64475DAF" w14:textId="77777777" w:rsidR="00C94D2D" w:rsidRPr="00C94D2D" w:rsidRDefault="00C94D2D" w:rsidP="00C94D2D">
            <w:pPr>
              <w:widowControl/>
              <w:jc w:val="center"/>
              <w:rPr>
                <w:color w:val="000000"/>
                <w:kern w:val="0"/>
                <w:sz w:val="16"/>
                <w:szCs w:val="16"/>
              </w:rPr>
            </w:pPr>
            <w:r w:rsidRPr="00C94D2D">
              <w:rPr>
                <w:color w:val="000000"/>
                <w:kern w:val="0"/>
                <w:sz w:val="16"/>
                <w:szCs w:val="16"/>
              </w:rPr>
              <w:t>2002010447</w:t>
            </w:r>
          </w:p>
        </w:tc>
        <w:tc>
          <w:tcPr>
            <w:tcW w:w="0" w:type="auto"/>
            <w:tcBorders>
              <w:top w:val="nil"/>
              <w:left w:val="nil"/>
              <w:bottom w:val="single" w:sz="4" w:space="0" w:color="auto"/>
              <w:right w:val="single" w:sz="4" w:space="0" w:color="auto"/>
            </w:tcBorders>
            <w:shd w:val="clear" w:color="auto" w:fill="auto"/>
            <w:vAlign w:val="center"/>
            <w:hideMark/>
          </w:tcPr>
          <w:p w14:paraId="20E1DED0" w14:textId="77777777" w:rsidR="00C94D2D" w:rsidRPr="00C94D2D" w:rsidRDefault="00C94D2D" w:rsidP="00C94D2D">
            <w:pPr>
              <w:widowControl/>
              <w:jc w:val="center"/>
              <w:rPr>
                <w:color w:val="000000"/>
                <w:kern w:val="0"/>
                <w:sz w:val="16"/>
                <w:szCs w:val="16"/>
              </w:rPr>
            </w:pPr>
            <w:r w:rsidRPr="00C94D2D">
              <w:rPr>
                <w:color w:val="000000"/>
                <w:kern w:val="0"/>
                <w:sz w:val="16"/>
                <w:szCs w:val="16"/>
              </w:rPr>
              <w:t>林小斐</w:t>
            </w:r>
          </w:p>
        </w:tc>
        <w:tc>
          <w:tcPr>
            <w:tcW w:w="0" w:type="auto"/>
            <w:tcBorders>
              <w:top w:val="nil"/>
              <w:left w:val="nil"/>
              <w:bottom w:val="single" w:sz="4" w:space="0" w:color="auto"/>
              <w:right w:val="single" w:sz="4" w:space="0" w:color="auto"/>
            </w:tcBorders>
            <w:shd w:val="clear" w:color="auto" w:fill="auto"/>
            <w:noWrap/>
            <w:vAlign w:val="center"/>
            <w:hideMark/>
          </w:tcPr>
          <w:p w14:paraId="34C81A9A" w14:textId="77777777" w:rsidR="00C94D2D" w:rsidRPr="00C94D2D" w:rsidRDefault="00C94D2D" w:rsidP="00C94D2D">
            <w:pPr>
              <w:widowControl/>
              <w:jc w:val="center"/>
              <w:rPr>
                <w:color w:val="000000"/>
                <w:kern w:val="0"/>
                <w:sz w:val="16"/>
                <w:szCs w:val="16"/>
              </w:rPr>
            </w:pPr>
            <w:r w:rsidRPr="00C94D2D">
              <w:rPr>
                <w:color w:val="000000"/>
                <w:kern w:val="0"/>
                <w:sz w:val="16"/>
                <w:szCs w:val="16"/>
              </w:rPr>
              <w:t>55.8</w:t>
            </w:r>
          </w:p>
        </w:tc>
        <w:tc>
          <w:tcPr>
            <w:tcW w:w="0" w:type="auto"/>
            <w:tcBorders>
              <w:top w:val="nil"/>
              <w:left w:val="nil"/>
              <w:bottom w:val="single" w:sz="4" w:space="0" w:color="auto"/>
              <w:right w:val="single" w:sz="4" w:space="0" w:color="auto"/>
            </w:tcBorders>
            <w:shd w:val="clear" w:color="auto" w:fill="auto"/>
            <w:noWrap/>
            <w:vAlign w:val="center"/>
            <w:hideMark/>
          </w:tcPr>
          <w:p w14:paraId="7BB16028" w14:textId="77777777" w:rsidR="00C94D2D" w:rsidRPr="00C94D2D" w:rsidRDefault="00C94D2D" w:rsidP="00C94D2D">
            <w:pPr>
              <w:widowControl/>
              <w:jc w:val="center"/>
              <w:rPr>
                <w:color w:val="000000"/>
                <w:kern w:val="0"/>
                <w:sz w:val="16"/>
                <w:szCs w:val="16"/>
              </w:rPr>
            </w:pPr>
            <w:r w:rsidRPr="00C94D2D">
              <w:rPr>
                <w:color w:val="000000"/>
                <w:kern w:val="0"/>
                <w:sz w:val="16"/>
                <w:szCs w:val="16"/>
              </w:rPr>
              <w:t>83.3</w:t>
            </w:r>
          </w:p>
        </w:tc>
        <w:tc>
          <w:tcPr>
            <w:tcW w:w="0" w:type="auto"/>
            <w:tcBorders>
              <w:top w:val="nil"/>
              <w:left w:val="nil"/>
              <w:bottom w:val="single" w:sz="4" w:space="0" w:color="auto"/>
              <w:right w:val="single" w:sz="4" w:space="0" w:color="auto"/>
            </w:tcBorders>
            <w:shd w:val="clear" w:color="auto" w:fill="auto"/>
            <w:noWrap/>
            <w:vAlign w:val="center"/>
            <w:hideMark/>
          </w:tcPr>
          <w:p w14:paraId="077185B8" w14:textId="77777777" w:rsidR="00C94D2D" w:rsidRPr="00C94D2D" w:rsidRDefault="00C94D2D" w:rsidP="00C94D2D">
            <w:pPr>
              <w:widowControl/>
              <w:jc w:val="center"/>
              <w:rPr>
                <w:color w:val="000000"/>
                <w:kern w:val="0"/>
                <w:sz w:val="16"/>
                <w:szCs w:val="16"/>
              </w:rPr>
            </w:pPr>
            <w:r w:rsidRPr="00C94D2D">
              <w:rPr>
                <w:color w:val="000000"/>
                <w:kern w:val="0"/>
                <w:sz w:val="16"/>
                <w:szCs w:val="16"/>
              </w:rPr>
              <w:t>87.2</w:t>
            </w:r>
          </w:p>
        </w:tc>
        <w:tc>
          <w:tcPr>
            <w:tcW w:w="0" w:type="auto"/>
            <w:tcBorders>
              <w:top w:val="nil"/>
              <w:left w:val="nil"/>
              <w:bottom w:val="single" w:sz="4" w:space="0" w:color="auto"/>
              <w:right w:val="single" w:sz="4" w:space="0" w:color="auto"/>
            </w:tcBorders>
            <w:shd w:val="clear" w:color="auto" w:fill="auto"/>
            <w:noWrap/>
            <w:vAlign w:val="center"/>
            <w:hideMark/>
          </w:tcPr>
          <w:p w14:paraId="2E4E0350" w14:textId="77777777" w:rsidR="00C94D2D" w:rsidRPr="00C94D2D" w:rsidRDefault="00C94D2D" w:rsidP="00C94D2D">
            <w:pPr>
              <w:widowControl/>
              <w:jc w:val="center"/>
              <w:rPr>
                <w:color w:val="000000"/>
                <w:kern w:val="0"/>
                <w:sz w:val="16"/>
                <w:szCs w:val="16"/>
              </w:rPr>
            </w:pPr>
            <w:r w:rsidRPr="00C94D2D">
              <w:rPr>
                <w:color w:val="000000"/>
                <w:kern w:val="0"/>
                <w:sz w:val="16"/>
                <w:szCs w:val="16"/>
              </w:rPr>
              <w:t>78.2</w:t>
            </w:r>
          </w:p>
        </w:tc>
        <w:tc>
          <w:tcPr>
            <w:tcW w:w="0" w:type="auto"/>
            <w:tcBorders>
              <w:top w:val="nil"/>
              <w:left w:val="nil"/>
              <w:bottom w:val="single" w:sz="4" w:space="0" w:color="auto"/>
              <w:right w:val="single" w:sz="4" w:space="0" w:color="auto"/>
            </w:tcBorders>
            <w:shd w:val="clear" w:color="auto" w:fill="auto"/>
            <w:noWrap/>
            <w:vAlign w:val="center"/>
            <w:hideMark/>
          </w:tcPr>
          <w:p w14:paraId="2A8B3B93" w14:textId="77777777" w:rsidR="00C94D2D" w:rsidRPr="00C94D2D" w:rsidRDefault="00C94D2D" w:rsidP="00C94D2D">
            <w:pPr>
              <w:widowControl/>
              <w:jc w:val="center"/>
              <w:rPr>
                <w:color w:val="000000"/>
                <w:kern w:val="0"/>
                <w:sz w:val="16"/>
                <w:szCs w:val="16"/>
              </w:rPr>
            </w:pPr>
            <w:r w:rsidRPr="00C94D2D">
              <w:rPr>
                <w:color w:val="000000"/>
                <w:kern w:val="0"/>
                <w:sz w:val="16"/>
                <w:szCs w:val="16"/>
              </w:rPr>
              <w:t>72.5</w:t>
            </w:r>
          </w:p>
        </w:tc>
      </w:tr>
      <w:tr w:rsidR="00C94D2D" w:rsidRPr="00C94D2D" w14:paraId="44B149C3" w14:textId="77777777" w:rsidTr="00374031">
        <w:trPr>
          <w:trHeight w:val="28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A2DB606" w14:textId="77777777" w:rsidR="00C94D2D" w:rsidRPr="00C94D2D" w:rsidRDefault="00C94D2D" w:rsidP="00C94D2D">
            <w:pPr>
              <w:widowControl/>
              <w:jc w:val="center"/>
              <w:rPr>
                <w:color w:val="000000"/>
                <w:kern w:val="0"/>
                <w:sz w:val="16"/>
                <w:szCs w:val="16"/>
              </w:rPr>
            </w:pPr>
            <w:r w:rsidRPr="00C94D2D">
              <w:rPr>
                <w:color w:val="000000"/>
                <w:kern w:val="0"/>
                <w:sz w:val="16"/>
                <w:szCs w:val="16"/>
              </w:rPr>
              <w:t>204</w:t>
            </w:r>
          </w:p>
        </w:tc>
        <w:tc>
          <w:tcPr>
            <w:tcW w:w="0" w:type="auto"/>
            <w:tcBorders>
              <w:top w:val="nil"/>
              <w:left w:val="nil"/>
              <w:bottom w:val="single" w:sz="4" w:space="0" w:color="auto"/>
              <w:right w:val="single" w:sz="4" w:space="0" w:color="auto"/>
            </w:tcBorders>
            <w:shd w:val="clear" w:color="auto" w:fill="auto"/>
            <w:noWrap/>
            <w:vAlign w:val="center"/>
            <w:hideMark/>
          </w:tcPr>
          <w:p w14:paraId="26ACE3DD" w14:textId="77777777" w:rsidR="00C94D2D" w:rsidRPr="00C94D2D" w:rsidRDefault="00C94D2D" w:rsidP="00C94D2D">
            <w:pPr>
              <w:widowControl/>
              <w:jc w:val="center"/>
              <w:rPr>
                <w:color w:val="000000"/>
                <w:kern w:val="0"/>
                <w:sz w:val="16"/>
                <w:szCs w:val="16"/>
              </w:rPr>
            </w:pPr>
            <w:r w:rsidRPr="00C94D2D">
              <w:rPr>
                <w:color w:val="000000"/>
                <w:kern w:val="0"/>
                <w:sz w:val="16"/>
                <w:szCs w:val="16"/>
              </w:rPr>
              <w:t>2002010448</w:t>
            </w:r>
          </w:p>
        </w:tc>
        <w:tc>
          <w:tcPr>
            <w:tcW w:w="0" w:type="auto"/>
            <w:tcBorders>
              <w:top w:val="nil"/>
              <w:left w:val="nil"/>
              <w:bottom w:val="single" w:sz="4" w:space="0" w:color="auto"/>
              <w:right w:val="single" w:sz="4" w:space="0" w:color="auto"/>
            </w:tcBorders>
            <w:shd w:val="clear" w:color="auto" w:fill="auto"/>
            <w:vAlign w:val="center"/>
            <w:hideMark/>
          </w:tcPr>
          <w:p w14:paraId="51AE6D66" w14:textId="77777777" w:rsidR="00C94D2D" w:rsidRPr="00C94D2D" w:rsidRDefault="00C94D2D" w:rsidP="00C94D2D">
            <w:pPr>
              <w:widowControl/>
              <w:jc w:val="center"/>
              <w:rPr>
                <w:color w:val="000000"/>
                <w:kern w:val="0"/>
                <w:sz w:val="16"/>
                <w:szCs w:val="16"/>
              </w:rPr>
            </w:pPr>
            <w:r w:rsidRPr="00C94D2D">
              <w:rPr>
                <w:color w:val="000000"/>
                <w:kern w:val="0"/>
                <w:sz w:val="16"/>
                <w:szCs w:val="16"/>
              </w:rPr>
              <w:t>郑在杰</w:t>
            </w:r>
          </w:p>
        </w:tc>
        <w:tc>
          <w:tcPr>
            <w:tcW w:w="0" w:type="auto"/>
            <w:tcBorders>
              <w:top w:val="nil"/>
              <w:left w:val="nil"/>
              <w:bottom w:val="single" w:sz="4" w:space="0" w:color="auto"/>
              <w:right w:val="single" w:sz="4" w:space="0" w:color="auto"/>
            </w:tcBorders>
            <w:shd w:val="clear" w:color="auto" w:fill="auto"/>
            <w:noWrap/>
            <w:vAlign w:val="center"/>
            <w:hideMark/>
          </w:tcPr>
          <w:p w14:paraId="6060E983" w14:textId="77777777" w:rsidR="00C94D2D" w:rsidRPr="00C94D2D" w:rsidRDefault="00C94D2D" w:rsidP="00C94D2D">
            <w:pPr>
              <w:widowControl/>
              <w:jc w:val="center"/>
              <w:rPr>
                <w:color w:val="000000"/>
                <w:kern w:val="0"/>
                <w:sz w:val="16"/>
                <w:szCs w:val="16"/>
              </w:rPr>
            </w:pPr>
            <w:r w:rsidRPr="00C94D2D">
              <w:rPr>
                <w:color w:val="000000"/>
                <w:kern w:val="0"/>
                <w:sz w:val="16"/>
                <w:szCs w:val="16"/>
              </w:rPr>
              <w:t>58.6</w:t>
            </w:r>
          </w:p>
        </w:tc>
        <w:tc>
          <w:tcPr>
            <w:tcW w:w="0" w:type="auto"/>
            <w:tcBorders>
              <w:top w:val="nil"/>
              <w:left w:val="nil"/>
              <w:bottom w:val="single" w:sz="4" w:space="0" w:color="auto"/>
              <w:right w:val="single" w:sz="4" w:space="0" w:color="auto"/>
            </w:tcBorders>
            <w:shd w:val="clear" w:color="auto" w:fill="auto"/>
            <w:noWrap/>
            <w:vAlign w:val="center"/>
            <w:hideMark/>
          </w:tcPr>
          <w:p w14:paraId="00EB3291" w14:textId="77777777" w:rsidR="00C94D2D" w:rsidRPr="00C94D2D" w:rsidRDefault="00C94D2D" w:rsidP="00C94D2D">
            <w:pPr>
              <w:widowControl/>
              <w:jc w:val="center"/>
              <w:rPr>
                <w:color w:val="000000"/>
                <w:kern w:val="0"/>
                <w:sz w:val="16"/>
                <w:szCs w:val="16"/>
              </w:rPr>
            </w:pPr>
            <w:r w:rsidRPr="00C94D2D">
              <w:rPr>
                <w:color w:val="000000"/>
                <w:kern w:val="0"/>
                <w:sz w:val="16"/>
                <w:szCs w:val="16"/>
              </w:rPr>
              <w:t>56.6</w:t>
            </w:r>
          </w:p>
        </w:tc>
        <w:tc>
          <w:tcPr>
            <w:tcW w:w="0" w:type="auto"/>
            <w:tcBorders>
              <w:top w:val="nil"/>
              <w:left w:val="nil"/>
              <w:bottom w:val="single" w:sz="4" w:space="0" w:color="auto"/>
              <w:right w:val="single" w:sz="4" w:space="0" w:color="auto"/>
            </w:tcBorders>
            <w:shd w:val="clear" w:color="auto" w:fill="auto"/>
            <w:noWrap/>
            <w:vAlign w:val="center"/>
            <w:hideMark/>
          </w:tcPr>
          <w:p w14:paraId="4A74315D" w14:textId="77777777" w:rsidR="00C94D2D" w:rsidRPr="00C94D2D" w:rsidRDefault="00C94D2D" w:rsidP="00C94D2D">
            <w:pPr>
              <w:widowControl/>
              <w:jc w:val="center"/>
              <w:rPr>
                <w:color w:val="000000"/>
                <w:kern w:val="0"/>
                <w:sz w:val="16"/>
                <w:szCs w:val="16"/>
              </w:rPr>
            </w:pPr>
            <w:r w:rsidRPr="00C94D2D">
              <w:rPr>
                <w:color w:val="000000"/>
                <w:kern w:val="0"/>
                <w:sz w:val="16"/>
                <w:szCs w:val="16"/>
              </w:rPr>
              <w:t>87.1</w:t>
            </w:r>
          </w:p>
        </w:tc>
        <w:tc>
          <w:tcPr>
            <w:tcW w:w="0" w:type="auto"/>
            <w:tcBorders>
              <w:top w:val="nil"/>
              <w:left w:val="nil"/>
              <w:bottom w:val="single" w:sz="4" w:space="0" w:color="auto"/>
              <w:right w:val="single" w:sz="4" w:space="0" w:color="auto"/>
            </w:tcBorders>
            <w:shd w:val="clear" w:color="auto" w:fill="auto"/>
            <w:noWrap/>
            <w:vAlign w:val="center"/>
            <w:hideMark/>
          </w:tcPr>
          <w:p w14:paraId="1C4C8319" w14:textId="77777777" w:rsidR="00C94D2D" w:rsidRPr="00C94D2D" w:rsidRDefault="00C94D2D" w:rsidP="00C94D2D">
            <w:pPr>
              <w:widowControl/>
              <w:jc w:val="center"/>
              <w:rPr>
                <w:color w:val="000000"/>
                <w:kern w:val="0"/>
                <w:sz w:val="16"/>
                <w:szCs w:val="16"/>
              </w:rPr>
            </w:pPr>
            <w:r w:rsidRPr="00C94D2D">
              <w:rPr>
                <w:color w:val="000000"/>
                <w:kern w:val="0"/>
                <w:sz w:val="16"/>
                <w:szCs w:val="16"/>
              </w:rPr>
              <w:t>75.3</w:t>
            </w:r>
          </w:p>
        </w:tc>
        <w:tc>
          <w:tcPr>
            <w:tcW w:w="0" w:type="auto"/>
            <w:tcBorders>
              <w:top w:val="nil"/>
              <w:left w:val="nil"/>
              <w:bottom w:val="single" w:sz="4" w:space="0" w:color="auto"/>
              <w:right w:val="single" w:sz="4" w:space="0" w:color="auto"/>
            </w:tcBorders>
            <w:shd w:val="clear" w:color="auto" w:fill="auto"/>
            <w:noWrap/>
            <w:vAlign w:val="center"/>
            <w:hideMark/>
          </w:tcPr>
          <w:p w14:paraId="5BA0D8FD" w14:textId="77777777" w:rsidR="00C94D2D" w:rsidRPr="00C94D2D" w:rsidRDefault="00C94D2D" w:rsidP="00C94D2D">
            <w:pPr>
              <w:widowControl/>
              <w:jc w:val="center"/>
              <w:rPr>
                <w:color w:val="000000"/>
                <w:kern w:val="0"/>
                <w:sz w:val="16"/>
                <w:szCs w:val="16"/>
              </w:rPr>
            </w:pPr>
            <w:r w:rsidRPr="00C94D2D">
              <w:rPr>
                <w:color w:val="000000"/>
                <w:kern w:val="0"/>
                <w:sz w:val="16"/>
                <w:szCs w:val="16"/>
              </w:rPr>
              <w:t>73.6</w:t>
            </w:r>
          </w:p>
        </w:tc>
      </w:tr>
      <w:tr w:rsidR="00C94D2D" w:rsidRPr="00C94D2D" w14:paraId="095125E5" w14:textId="77777777" w:rsidTr="00374031">
        <w:trPr>
          <w:trHeight w:val="28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0678E3C" w14:textId="77777777" w:rsidR="00C94D2D" w:rsidRPr="00C94D2D" w:rsidRDefault="00C94D2D" w:rsidP="00C94D2D">
            <w:pPr>
              <w:widowControl/>
              <w:jc w:val="center"/>
              <w:rPr>
                <w:color w:val="000000"/>
                <w:kern w:val="0"/>
                <w:sz w:val="16"/>
                <w:szCs w:val="16"/>
              </w:rPr>
            </w:pPr>
            <w:r w:rsidRPr="00C94D2D">
              <w:rPr>
                <w:color w:val="000000"/>
                <w:kern w:val="0"/>
                <w:sz w:val="16"/>
                <w:szCs w:val="16"/>
              </w:rPr>
              <w:t>205</w:t>
            </w:r>
          </w:p>
        </w:tc>
        <w:tc>
          <w:tcPr>
            <w:tcW w:w="0" w:type="auto"/>
            <w:tcBorders>
              <w:top w:val="nil"/>
              <w:left w:val="nil"/>
              <w:bottom w:val="single" w:sz="4" w:space="0" w:color="auto"/>
              <w:right w:val="single" w:sz="4" w:space="0" w:color="auto"/>
            </w:tcBorders>
            <w:shd w:val="clear" w:color="auto" w:fill="auto"/>
            <w:noWrap/>
            <w:vAlign w:val="center"/>
            <w:hideMark/>
          </w:tcPr>
          <w:p w14:paraId="7FC8902D" w14:textId="77777777" w:rsidR="00C94D2D" w:rsidRPr="00C94D2D" w:rsidRDefault="00C94D2D" w:rsidP="00C94D2D">
            <w:pPr>
              <w:widowControl/>
              <w:jc w:val="center"/>
              <w:rPr>
                <w:color w:val="000000"/>
                <w:kern w:val="0"/>
                <w:sz w:val="16"/>
                <w:szCs w:val="16"/>
              </w:rPr>
            </w:pPr>
            <w:r w:rsidRPr="00C94D2D">
              <w:rPr>
                <w:color w:val="000000"/>
                <w:kern w:val="0"/>
                <w:sz w:val="16"/>
                <w:szCs w:val="16"/>
              </w:rPr>
              <w:t>2002010449</w:t>
            </w:r>
          </w:p>
        </w:tc>
        <w:tc>
          <w:tcPr>
            <w:tcW w:w="0" w:type="auto"/>
            <w:tcBorders>
              <w:top w:val="nil"/>
              <w:left w:val="nil"/>
              <w:bottom w:val="single" w:sz="4" w:space="0" w:color="auto"/>
              <w:right w:val="single" w:sz="4" w:space="0" w:color="auto"/>
            </w:tcBorders>
            <w:shd w:val="clear" w:color="auto" w:fill="auto"/>
            <w:vAlign w:val="center"/>
            <w:hideMark/>
          </w:tcPr>
          <w:p w14:paraId="4C4FFC44" w14:textId="77777777" w:rsidR="00C94D2D" w:rsidRPr="00C94D2D" w:rsidRDefault="00C94D2D" w:rsidP="00C94D2D">
            <w:pPr>
              <w:widowControl/>
              <w:jc w:val="center"/>
              <w:rPr>
                <w:color w:val="000000"/>
                <w:kern w:val="0"/>
                <w:sz w:val="16"/>
                <w:szCs w:val="16"/>
              </w:rPr>
            </w:pPr>
            <w:r w:rsidRPr="00C94D2D">
              <w:rPr>
                <w:color w:val="000000"/>
                <w:kern w:val="0"/>
                <w:sz w:val="16"/>
                <w:szCs w:val="16"/>
              </w:rPr>
              <w:t>余兆芮</w:t>
            </w:r>
          </w:p>
        </w:tc>
        <w:tc>
          <w:tcPr>
            <w:tcW w:w="0" w:type="auto"/>
            <w:tcBorders>
              <w:top w:val="nil"/>
              <w:left w:val="nil"/>
              <w:bottom w:val="single" w:sz="4" w:space="0" w:color="auto"/>
              <w:right w:val="single" w:sz="4" w:space="0" w:color="auto"/>
            </w:tcBorders>
            <w:shd w:val="clear" w:color="auto" w:fill="auto"/>
            <w:noWrap/>
            <w:vAlign w:val="center"/>
            <w:hideMark/>
          </w:tcPr>
          <w:p w14:paraId="5C870521" w14:textId="77777777" w:rsidR="00C94D2D" w:rsidRPr="00C94D2D" w:rsidRDefault="00C94D2D" w:rsidP="00C94D2D">
            <w:pPr>
              <w:widowControl/>
              <w:jc w:val="center"/>
              <w:rPr>
                <w:color w:val="000000"/>
                <w:kern w:val="0"/>
                <w:sz w:val="16"/>
                <w:szCs w:val="16"/>
              </w:rPr>
            </w:pPr>
            <w:r w:rsidRPr="00C94D2D">
              <w:rPr>
                <w:color w:val="000000"/>
                <w:kern w:val="0"/>
                <w:sz w:val="16"/>
                <w:szCs w:val="16"/>
              </w:rPr>
              <w:t>86.2</w:t>
            </w:r>
          </w:p>
        </w:tc>
        <w:tc>
          <w:tcPr>
            <w:tcW w:w="0" w:type="auto"/>
            <w:tcBorders>
              <w:top w:val="nil"/>
              <w:left w:val="nil"/>
              <w:bottom w:val="single" w:sz="4" w:space="0" w:color="auto"/>
              <w:right w:val="single" w:sz="4" w:space="0" w:color="auto"/>
            </w:tcBorders>
            <w:shd w:val="clear" w:color="auto" w:fill="auto"/>
            <w:noWrap/>
            <w:vAlign w:val="center"/>
            <w:hideMark/>
          </w:tcPr>
          <w:p w14:paraId="42DCA4C5" w14:textId="77777777" w:rsidR="00C94D2D" w:rsidRPr="00C94D2D" w:rsidRDefault="00C94D2D" w:rsidP="00C94D2D">
            <w:pPr>
              <w:widowControl/>
              <w:jc w:val="center"/>
              <w:rPr>
                <w:color w:val="000000"/>
                <w:kern w:val="0"/>
                <w:sz w:val="16"/>
                <w:szCs w:val="16"/>
              </w:rPr>
            </w:pPr>
            <w:r w:rsidRPr="00C94D2D">
              <w:rPr>
                <w:color w:val="000000"/>
                <w:kern w:val="0"/>
                <w:sz w:val="16"/>
                <w:szCs w:val="16"/>
              </w:rPr>
              <w:t>98.5</w:t>
            </w:r>
          </w:p>
        </w:tc>
        <w:tc>
          <w:tcPr>
            <w:tcW w:w="0" w:type="auto"/>
            <w:tcBorders>
              <w:top w:val="nil"/>
              <w:left w:val="nil"/>
              <w:bottom w:val="single" w:sz="4" w:space="0" w:color="auto"/>
              <w:right w:val="single" w:sz="4" w:space="0" w:color="auto"/>
            </w:tcBorders>
            <w:shd w:val="clear" w:color="auto" w:fill="auto"/>
            <w:noWrap/>
            <w:vAlign w:val="center"/>
            <w:hideMark/>
          </w:tcPr>
          <w:p w14:paraId="67476C52" w14:textId="77777777" w:rsidR="00C94D2D" w:rsidRPr="00C94D2D" w:rsidRDefault="00C94D2D" w:rsidP="00C94D2D">
            <w:pPr>
              <w:widowControl/>
              <w:jc w:val="center"/>
              <w:rPr>
                <w:color w:val="000000"/>
                <w:kern w:val="0"/>
                <w:sz w:val="16"/>
                <w:szCs w:val="16"/>
              </w:rPr>
            </w:pPr>
            <w:r w:rsidRPr="00C94D2D">
              <w:rPr>
                <w:color w:val="000000"/>
                <w:kern w:val="0"/>
                <w:sz w:val="16"/>
                <w:szCs w:val="16"/>
              </w:rPr>
              <w:t>97.6</w:t>
            </w:r>
          </w:p>
        </w:tc>
        <w:tc>
          <w:tcPr>
            <w:tcW w:w="0" w:type="auto"/>
            <w:tcBorders>
              <w:top w:val="nil"/>
              <w:left w:val="nil"/>
              <w:bottom w:val="single" w:sz="4" w:space="0" w:color="auto"/>
              <w:right w:val="single" w:sz="4" w:space="0" w:color="auto"/>
            </w:tcBorders>
            <w:shd w:val="clear" w:color="auto" w:fill="auto"/>
            <w:noWrap/>
            <w:vAlign w:val="center"/>
            <w:hideMark/>
          </w:tcPr>
          <w:p w14:paraId="365A259F" w14:textId="77777777" w:rsidR="00C94D2D" w:rsidRPr="00C94D2D" w:rsidRDefault="00C94D2D" w:rsidP="00C94D2D">
            <w:pPr>
              <w:widowControl/>
              <w:jc w:val="center"/>
              <w:rPr>
                <w:color w:val="000000"/>
                <w:kern w:val="0"/>
                <w:sz w:val="16"/>
                <w:szCs w:val="16"/>
              </w:rPr>
            </w:pPr>
            <w:r w:rsidRPr="00C94D2D">
              <w:rPr>
                <w:color w:val="000000"/>
                <w:kern w:val="0"/>
                <w:sz w:val="16"/>
                <w:szCs w:val="16"/>
              </w:rPr>
              <w:t>94.8</w:t>
            </w:r>
          </w:p>
        </w:tc>
        <w:tc>
          <w:tcPr>
            <w:tcW w:w="0" w:type="auto"/>
            <w:tcBorders>
              <w:top w:val="nil"/>
              <w:left w:val="nil"/>
              <w:bottom w:val="single" w:sz="4" w:space="0" w:color="auto"/>
              <w:right w:val="single" w:sz="4" w:space="0" w:color="auto"/>
            </w:tcBorders>
            <w:shd w:val="clear" w:color="auto" w:fill="auto"/>
            <w:noWrap/>
            <w:vAlign w:val="center"/>
            <w:hideMark/>
          </w:tcPr>
          <w:p w14:paraId="2EB24D6D" w14:textId="77777777" w:rsidR="00C94D2D" w:rsidRPr="00C94D2D" w:rsidRDefault="00C94D2D" w:rsidP="00C94D2D">
            <w:pPr>
              <w:widowControl/>
              <w:jc w:val="center"/>
              <w:rPr>
                <w:color w:val="000000"/>
                <w:kern w:val="0"/>
                <w:sz w:val="16"/>
                <w:szCs w:val="16"/>
              </w:rPr>
            </w:pPr>
            <w:r w:rsidRPr="00C94D2D">
              <w:rPr>
                <w:color w:val="000000"/>
                <w:kern w:val="0"/>
                <w:sz w:val="16"/>
                <w:szCs w:val="16"/>
              </w:rPr>
              <w:t>97.8</w:t>
            </w:r>
          </w:p>
        </w:tc>
      </w:tr>
      <w:tr w:rsidR="00C94D2D" w:rsidRPr="00C94D2D" w14:paraId="549DCD5C" w14:textId="77777777" w:rsidTr="00374031">
        <w:trPr>
          <w:trHeight w:val="28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92766C3" w14:textId="77777777" w:rsidR="00C94D2D" w:rsidRPr="00C94D2D" w:rsidRDefault="00C94D2D" w:rsidP="00C94D2D">
            <w:pPr>
              <w:widowControl/>
              <w:jc w:val="center"/>
              <w:rPr>
                <w:color w:val="000000"/>
                <w:kern w:val="0"/>
                <w:sz w:val="16"/>
                <w:szCs w:val="16"/>
              </w:rPr>
            </w:pPr>
            <w:r w:rsidRPr="00C94D2D">
              <w:rPr>
                <w:color w:val="000000"/>
                <w:kern w:val="0"/>
                <w:sz w:val="16"/>
                <w:szCs w:val="16"/>
              </w:rPr>
              <w:t>206</w:t>
            </w:r>
          </w:p>
        </w:tc>
        <w:tc>
          <w:tcPr>
            <w:tcW w:w="0" w:type="auto"/>
            <w:tcBorders>
              <w:top w:val="nil"/>
              <w:left w:val="nil"/>
              <w:bottom w:val="single" w:sz="4" w:space="0" w:color="auto"/>
              <w:right w:val="single" w:sz="4" w:space="0" w:color="auto"/>
            </w:tcBorders>
            <w:shd w:val="clear" w:color="auto" w:fill="auto"/>
            <w:noWrap/>
            <w:vAlign w:val="center"/>
            <w:hideMark/>
          </w:tcPr>
          <w:p w14:paraId="479DEC87" w14:textId="77777777" w:rsidR="00C94D2D" w:rsidRPr="00C94D2D" w:rsidRDefault="00C94D2D" w:rsidP="00C94D2D">
            <w:pPr>
              <w:widowControl/>
              <w:jc w:val="center"/>
              <w:rPr>
                <w:color w:val="000000"/>
                <w:kern w:val="0"/>
                <w:sz w:val="16"/>
                <w:szCs w:val="16"/>
              </w:rPr>
            </w:pPr>
            <w:r w:rsidRPr="00C94D2D">
              <w:rPr>
                <w:color w:val="000000"/>
                <w:kern w:val="0"/>
                <w:sz w:val="16"/>
                <w:szCs w:val="16"/>
              </w:rPr>
              <w:t>2002010450</w:t>
            </w:r>
          </w:p>
        </w:tc>
        <w:tc>
          <w:tcPr>
            <w:tcW w:w="0" w:type="auto"/>
            <w:tcBorders>
              <w:top w:val="nil"/>
              <w:left w:val="nil"/>
              <w:bottom w:val="single" w:sz="4" w:space="0" w:color="auto"/>
              <w:right w:val="single" w:sz="4" w:space="0" w:color="auto"/>
            </w:tcBorders>
            <w:shd w:val="clear" w:color="auto" w:fill="auto"/>
            <w:vAlign w:val="center"/>
            <w:hideMark/>
          </w:tcPr>
          <w:p w14:paraId="1087DEE6" w14:textId="77777777" w:rsidR="00C94D2D" w:rsidRPr="00C94D2D" w:rsidRDefault="00C94D2D" w:rsidP="00C94D2D">
            <w:pPr>
              <w:widowControl/>
              <w:jc w:val="center"/>
              <w:rPr>
                <w:color w:val="000000"/>
                <w:kern w:val="0"/>
                <w:sz w:val="16"/>
                <w:szCs w:val="16"/>
              </w:rPr>
            </w:pPr>
            <w:r w:rsidRPr="00C94D2D">
              <w:rPr>
                <w:color w:val="000000"/>
                <w:kern w:val="0"/>
                <w:sz w:val="16"/>
                <w:szCs w:val="16"/>
              </w:rPr>
              <w:t>唐明阳</w:t>
            </w:r>
          </w:p>
        </w:tc>
        <w:tc>
          <w:tcPr>
            <w:tcW w:w="0" w:type="auto"/>
            <w:tcBorders>
              <w:top w:val="nil"/>
              <w:left w:val="nil"/>
              <w:bottom w:val="single" w:sz="4" w:space="0" w:color="auto"/>
              <w:right w:val="single" w:sz="4" w:space="0" w:color="auto"/>
            </w:tcBorders>
            <w:shd w:val="clear" w:color="auto" w:fill="auto"/>
            <w:noWrap/>
            <w:vAlign w:val="center"/>
            <w:hideMark/>
          </w:tcPr>
          <w:p w14:paraId="65BBC1DF" w14:textId="77777777" w:rsidR="00C94D2D" w:rsidRPr="00C94D2D" w:rsidRDefault="00C94D2D" w:rsidP="00C94D2D">
            <w:pPr>
              <w:widowControl/>
              <w:jc w:val="center"/>
              <w:rPr>
                <w:color w:val="000000"/>
                <w:kern w:val="0"/>
                <w:sz w:val="16"/>
                <w:szCs w:val="16"/>
              </w:rPr>
            </w:pPr>
            <w:r w:rsidRPr="00C94D2D">
              <w:rPr>
                <w:color w:val="000000"/>
                <w:kern w:val="0"/>
                <w:sz w:val="16"/>
                <w:szCs w:val="16"/>
              </w:rPr>
              <w:t>83.4</w:t>
            </w:r>
          </w:p>
        </w:tc>
        <w:tc>
          <w:tcPr>
            <w:tcW w:w="0" w:type="auto"/>
            <w:tcBorders>
              <w:top w:val="nil"/>
              <w:left w:val="nil"/>
              <w:bottom w:val="single" w:sz="4" w:space="0" w:color="auto"/>
              <w:right w:val="single" w:sz="4" w:space="0" w:color="auto"/>
            </w:tcBorders>
            <w:shd w:val="clear" w:color="auto" w:fill="auto"/>
            <w:noWrap/>
            <w:vAlign w:val="center"/>
            <w:hideMark/>
          </w:tcPr>
          <w:p w14:paraId="6F0975EE" w14:textId="77777777" w:rsidR="00C94D2D" w:rsidRPr="00C94D2D" w:rsidRDefault="00C94D2D" w:rsidP="00C94D2D">
            <w:pPr>
              <w:widowControl/>
              <w:jc w:val="center"/>
              <w:rPr>
                <w:color w:val="000000"/>
                <w:kern w:val="0"/>
                <w:sz w:val="16"/>
                <w:szCs w:val="16"/>
              </w:rPr>
            </w:pPr>
            <w:r w:rsidRPr="00C94D2D">
              <w:rPr>
                <w:color w:val="000000"/>
                <w:kern w:val="0"/>
                <w:sz w:val="16"/>
                <w:szCs w:val="16"/>
              </w:rPr>
              <w:t>89.1</w:t>
            </w:r>
          </w:p>
        </w:tc>
        <w:tc>
          <w:tcPr>
            <w:tcW w:w="0" w:type="auto"/>
            <w:tcBorders>
              <w:top w:val="nil"/>
              <w:left w:val="nil"/>
              <w:bottom w:val="single" w:sz="4" w:space="0" w:color="auto"/>
              <w:right w:val="single" w:sz="4" w:space="0" w:color="auto"/>
            </w:tcBorders>
            <w:shd w:val="clear" w:color="auto" w:fill="auto"/>
            <w:noWrap/>
            <w:vAlign w:val="center"/>
            <w:hideMark/>
          </w:tcPr>
          <w:p w14:paraId="0FB550A8" w14:textId="77777777" w:rsidR="00C94D2D" w:rsidRPr="00C94D2D" w:rsidRDefault="00C94D2D" w:rsidP="00C94D2D">
            <w:pPr>
              <w:widowControl/>
              <w:jc w:val="center"/>
              <w:rPr>
                <w:color w:val="000000"/>
                <w:kern w:val="0"/>
                <w:sz w:val="16"/>
                <w:szCs w:val="16"/>
              </w:rPr>
            </w:pPr>
            <w:r w:rsidRPr="00C94D2D">
              <w:rPr>
                <w:color w:val="000000"/>
                <w:kern w:val="0"/>
                <w:sz w:val="16"/>
                <w:szCs w:val="16"/>
              </w:rPr>
              <w:t>97.0</w:t>
            </w:r>
          </w:p>
        </w:tc>
        <w:tc>
          <w:tcPr>
            <w:tcW w:w="0" w:type="auto"/>
            <w:tcBorders>
              <w:top w:val="nil"/>
              <w:left w:val="nil"/>
              <w:bottom w:val="single" w:sz="4" w:space="0" w:color="auto"/>
              <w:right w:val="single" w:sz="4" w:space="0" w:color="auto"/>
            </w:tcBorders>
            <w:shd w:val="clear" w:color="auto" w:fill="auto"/>
            <w:noWrap/>
            <w:vAlign w:val="center"/>
            <w:hideMark/>
          </w:tcPr>
          <w:p w14:paraId="0D3B3FD7" w14:textId="77777777" w:rsidR="00C94D2D" w:rsidRPr="00C94D2D" w:rsidRDefault="00C94D2D" w:rsidP="00C94D2D">
            <w:pPr>
              <w:widowControl/>
              <w:jc w:val="center"/>
              <w:rPr>
                <w:color w:val="000000"/>
                <w:kern w:val="0"/>
                <w:sz w:val="16"/>
                <w:szCs w:val="16"/>
              </w:rPr>
            </w:pPr>
            <w:r w:rsidRPr="00C94D2D">
              <w:rPr>
                <w:color w:val="000000"/>
                <w:kern w:val="0"/>
                <w:sz w:val="16"/>
                <w:szCs w:val="16"/>
              </w:rPr>
              <w:t>92.0</w:t>
            </w:r>
          </w:p>
        </w:tc>
        <w:tc>
          <w:tcPr>
            <w:tcW w:w="0" w:type="auto"/>
            <w:tcBorders>
              <w:top w:val="nil"/>
              <w:left w:val="nil"/>
              <w:bottom w:val="single" w:sz="4" w:space="0" w:color="auto"/>
              <w:right w:val="single" w:sz="4" w:space="0" w:color="auto"/>
            </w:tcBorders>
            <w:shd w:val="clear" w:color="auto" w:fill="auto"/>
            <w:noWrap/>
            <w:vAlign w:val="center"/>
            <w:hideMark/>
          </w:tcPr>
          <w:p w14:paraId="3DC54967" w14:textId="77777777" w:rsidR="00C94D2D" w:rsidRPr="00C94D2D" w:rsidRDefault="00C94D2D" w:rsidP="00C94D2D">
            <w:pPr>
              <w:widowControl/>
              <w:jc w:val="center"/>
              <w:rPr>
                <w:color w:val="000000"/>
                <w:kern w:val="0"/>
                <w:sz w:val="16"/>
                <w:szCs w:val="16"/>
              </w:rPr>
            </w:pPr>
            <w:r w:rsidRPr="00C94D2D">
              <w:rPr>
                <w:color w:val="000000"/>
                <w:kern w:val="0"/>
                <w:sz w:val="16"/>
                <w:szCs w:val="16"/>
              </w:rPr>
              <w:t>96.0</w:t>
            </w:r>
          </w:p>
        </w:tc>
      </w:tr>
      <w:tr w:rsidR="00C94D2D" w:rsidRPr="00C94D2D" w14:paraId="182E2F66" w14:textId="77777777" w:rsidTr="00374031">
        <w:trPr>
          <w:trHeight w:val="28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4DC2434" w14:textId="77777777" w:rsidR="00C94D2D" w:rsidRPr="00C94D2D" w:rsidRDefault="00C94D2D" w:rsidP="00C94D2D">
            <w:pPr>
              <w:widowControl/>
              <w:jc w:val="center"/>
              <w:rPr>
                <w:color w:val="000000"/>
                <w:kern w:val="0"/>
                <w:sz w:val="16"/>
                <w:szCs w:val="16"/>
              </w:rPr>
            </w:pPr>
            <w:r w:rsidRPr="00C94D2D">
              <w:rPr>
                <w:color w:val="000000"/>
                <w:kern w:val="0"/>
                <w:sz w:val="16"/>
                <w:szCs w:val="16"/>
              </w:rPr>
              <w:t>207</w:t>
            </w:r>
          </w:p>
        </w:tc>
        <w:tc>
          <w:tcPr>
            <w:tcW w:w="0" w:type="auto"/>
            <w:tcBorders>
              <w:top w:val="nil"/>
              <w:left w:val="nil"/>
              <w:bottom w:val="single" w:sz="4" w:space="0" w:color="auto"/>
              <w:right w:val="single" w:sz="4" w:space="0" w:color="auto"/>
            </w:tcBorders>
            <w:shd w:val="clear" w:color="auto" w:fill="auto"/>
            <w:noWrap/>
            <w:vAlign w:val="center"/>
            <w:hideMark/>
          </w:tcPr>
          <w:p w14:paraId="4C65BA4D" w14:textId="77777777" w:rsidR="00C94D2D" w:rsidRPr="00C94D2D" w:rsidRDefault="00C94D2D" w:rsidP="00C94D2D">
            <w:pPr>
              <w:widowControl/>
              <w:jc w:val="center"/>
              <w:rPr>
                <w:color w:val="000000"/>
                <w:kern w:val="0"/>
                <w:sz w:val="16"/>
                <w:szCs w:val="16"/>
              </w:rPr>
            </w:pPr>
            <w:r w:rsidRPr="00C94D2D">
              <w:rPr>
                <w:color w:val="000000"/>
                <w:kern w:val="0"/>
                <w:sz w:val="16"/>
                <w:szCs w:val="16"/>
              </w:rPr>
              <w:t>2002010452</w:t>
            </w:r>
          </w:p>
        </w:tc>
        <w:tc>
          <w:tcPr>
            <w:tcW w:w="0" w:type="auto"/>
            <w:tcBorders>
              <w:top w:val="nil"/>
              <w:left w:val="nil"/>
              <w:bottom w:val="single" w:sz="4" w:space="0" w:color="auto"/>
              <w:right w:val="single" w:sz="4" w:space="0" w:color="auto"/>
            </w:tcBorders>
            <w:shd w:val="clear" w:color="auto" w:fill="auto"/>
            <w:vAlign w:val="center"/>
            <w:hideMark/>
          </w:tcPr>
          <w:p w14:paraId="75A90CE3" w14:textId="77777777" w:rsidR="00C94D2D" w:rsidRPr="00C94D2D" w:rsidRDefault="00C94D2D" w:rsidP="00C94D2D">
            <w:pPr>
              <w:widowControl/>
              <w:jc w:val="center"/>
              <w:rPr>
                <w:color w:val="000000"/>
                <w:kern w:val="0"/>
                <w:sz w:val="16"/>
                <w:szCs w:val="16"/>
              </w:rPr>
            </w:pPr>
            <w:r w:rsidRPr="00C94D2D">
              <w:rPr>
                <w:color w:val="000000"/>
                <w:kern w:val="0"/>
                <w:sz w:val="16"/>
                <w:szCs w:val="16"/>
              </w:rPr>
              <w:t>王月乔</w:t>
            </w:r>
          </w:p>
        </w:tc>
        <w:tc>
          <w:tcPr>
            <w:tcW w:w="0" w:type="auto"/>
            <w:tcBorders>
              <w:top w:val="nil"/>
              <w:left w:val="nil"/>
              <w:bottom w:val="single" w:sz="4" w:space="0" w:color="auto"/>
              <w:right w:val="single" w:sz="4" w:space="0" w:color="auto"/>
            </w:tcBorders>
            <w:shd w:val="clear" w:color="auto" w:fill="auto"/>
            <w:noWrap/>
            <w:vAlign w:val="center"/>
            <w:hideMark/>
          </w:tcPr>
          <w:p w14:paraId="17DF83AA" w14:textId="77777777" w:rsidR="00C94D2D" w:rsidRPr="00C94D2D" w:rsidRDefault="00C94D2D" w:rsidP="00C94D2D">
            <w:pPr>
              <w:widowControl/>
              <w:jc w:val="center"/>
              <w:rPr>
                <w:color w:val="000000"/>
                <w:kern w:val="0"/>
                <w:sz w:val="16"/>
                <w:szCs w:val="16"/>
              </w:rPr>
            </w:pPr>
            <w:r w:rsidRPr="00C94D2D">
              <w:rPr>
                <w:color w:val="000000"/>
                <w:kern w:val="0"/>
                <w:sz w:val="16"/>
                <w:szCs w:val="16"/>
              </w:rPr>
              <w:t>88.0</w:t>
            </w:r>
          </w:p>
        </w:tc>
        <w:tc>
          <w:tcPr>
            <w:tcW w:w="0" w:type="auto"/>
            <w:tcBorders>
              <w:top w:val="nil"/>
              <w:left w:val="nil"/>
              <w:bottom w:val="single" w:sz="4" w:space="0" w:color="auto"/>
              <w:right w:val="single" w:sz="4" w:space="0" w:color="auto"/>
            </w:tcBorders>
            <w:shd w:val="clear" w:color="auto" w:fill="auto"/>
            <w:noWrap/>
            <w:vAlign w:val="center"/>
            <w:hideMark/>
          </w:tcPr>
          <w:p w14:paraId="74CAC6EE" w14:textId="77777777" w:rsidR="00C94D2D" w:rsidRPr="00C94D2D" w:rsidRDefault="00C94D2D" w:rsidP="00C94D2D">
            <w:pPr>
              <w:widowControl/>
              <w:jc w:val="center"/>
              <w:rPr>
                <w:color w:val="000000"/>
                <w:kern w:val="0"/>
                <w:sz w:val="16"/>
                <w:szCs w:val="16"/>
              </w:rPr>
            </w:pPr>
            <w:r w:rsidRPr="00C94D2D">
              <w:rPr>
                <w:color w:val="000000"/>
                <w:kern w:val="0"/>
                <w:sz w:val="16"/>
                <w:szCs w:val="16"/>
              </w:rPr>
              <w:t>96.3</w:t>
            </w:r>
          </w:p>
        </w:tc>
        <w:tc>
          <w:tcPr>
            <w:tcW w:w="0" w:type="auto"/>
            <w:tcBorders>
              <w:top w:val="nil"/>
              <w:left w:val="nil"/>
              <w:bottom w:val="single" w:sz="4" w:space="0" w:color="auto"/>
              <w:right w:val="single" w:sz="4" w:space="0" w:color="auto"/>
            </w:tcBorders>
            <w:shd w:val="clear" w:color="auto" w:fill="auto"/>
            <w:noWrap/>
            <w:vAlign w:val="center"/>
            <w:hideMark/>
          </w:tcPr>
          <w:p w14:paraId="57389F57" w14:textId="77777777" w:rsidR="00C94D2D" w:rsidRPr="00C94D2D" w:rsidRDefault="00C94D2D" w:rsidP="00C94D2D">
            <w:pPr>
              <w:widowControl/>
              <w:jc w:val="center"/>
              <w:rPr>
                <w:color w:val="000000"/>
                <w:kern w:val="0"/>
                <w:sz w:val="16"/>
                <w:szCs w:val="16"/>
              </w:rPr>
            </w:pPr>
            <w:r w:rsidRPr="00C94D2D">
              <w:rPr>
                <w:color w:val="000000"/>
                <w:kern w:val="0"/>
                <w:sz w:val="16"/>
                <w:szCs w:val="16"/>
              </w:rPr>
              <w:t>95.0</w:t>
            </w:r>
          </w:p>
        </w:tc>
        <w:tc>
          <w:tcPr>
            <w:tcW w:w="0" w:type="auto"/>
            <w:tcBorders>
              <w:top w:val="nil"/>
              <w:left w:val="nil"/>
              <w:bottom w:val="single" w:sz="4" w:space="0" w:color="auto"/>
              <w:right w:val="single" w:sz="4" w:space="0" w:color="auto"/>
            </w:tcBorders>
            <w:shd w:val="clear" w:color="auto" w:fill="auto"/>
            <w:noWrap/>
            <w:vAlign w:val="center"/>
            <w:hideMark/>
          </w:tcPr>
          <w:p w14:paraId="78468CCC" w14:textId="77777777" w:rsidR="00C94D2D" w:rsidRPr="00C94D2D" w:rsidRDefault="00C94D2D" w:rsidP="00C94D2D">
            <w:pPr>
              <w:widowControl/>
              <w:jc w:val="center"/>
              <w:rPr>
                <w:color w:val="000000"/>
                <w:kern w:val="0"/>
                <w:sz w:val="16"/>
                <w:szCs w:val="16"/>
              </w:rPr>
            </w:pPr>
            <w:r w:rsidRPr="00C94D2D">
              <w:rPr>
                <w:color w:val="000000"/>
                <w:kern w:val="0"/>
                <w:sz w:val="16"/>
                <w:szCs w:val="16"/>
              </w:rPr>
              <w:t>91.3</w:t>
            </w:r>
          </w:p>
        </w:tc>
        <w:tc>
          <w:tcPr>
            <w:tcW w:w="0" w:type="auto"/>
            <w:tcBorders>
              <w:top w:val="nil"/>
              <w:left w:val="nil"/>
              <w:bottom w:val="single" w:sz="4" w:space="0" w:color="auto"/>
              <w:right w:val="single" w:sz="4" w:space="0" w:color="auto"/>
            </w:tcBorders>
            <w:shd w:val="clear" w:color="auto" w:fill="auto"/>
            <w:noWrap/>
            <w:vAlign w:val="center"/>
            <w:hideMark/>
          </w:tcPr>
          <w:p w14:paraId="1A85C047" w14:textId="77777777" w:rsidR="00C94D2D" w:rsidRPr="00C94D2D" w:rsidRDefault="00C94D2D" w:rsidP="00C94D2D">
            <w:pPr>
              <w:widowControl/>
              <w:jc w:val="center"/>
              <w:rPr>
                <w:color w:val="000000"/>
                <w:kern w:val="0"/>
                <w:sz w:val="16"/>
                <w:szCs w:val="16"/>
              </w:rPr>
            </w:pPr>
            <w:r w:rsidRPr="00C94D2D">
              <w:rPr>
                <w:color w:val="000000"/>
                <w:kern w:val="0"/>
                <w:sz w:val="16"/>
                <w:szCs w:val="16"/>
              </w:rPr>
              <w:t>95.7</w:t>
            </w:r>
          </w:p>
        </w:tc>
      </w:tr>
      <w:tr w:rsidR="00C94D2D" w:rsidRPr="00C94D2D" w14:paraId="180705B5" w14:textId="77777777" w:rsidTr="00374031">
        <w:trPr>
          <w:trHeight w:val="28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EDD1A19" w14:textId="77777777" w:rsidR="00C94D2D" w:rsidRPr="00C94D2D" w:rsidRDefault="00C94D2D" w:rsidP="00C94D2D">
            <w:pPr>
              <w:widowControl/>
              <w:jc w:val="center"/>
              <w:rPr>
                <w:color w:val="000000"/>
                <w:kern w:val="0"/>
                <w:sz w:val="16"/>
                <w:szCs w:val="16"/>
              </w:rPr>
            </w:pPr>
            <w:r w:rsidRPr="00C94D2D">
              <w:rPr>
                <w:color w:val="000000"/>
                <w:kern w:val="0"/>
                <w:sz w:val="16"/>
                <w:szCs w:val="16"/>
              </w:rPr>
              <w:t>208</w:t>
            </w:r>
          </w:p>
        </w:tc>
        <w:tc>
          <w:tcPr>
            <w:tcW w:w="0" w:type="auto"/>
            <w:tcBorders>
              <w:top w:val="nil"/>
              <w:left w:val="nil"/>
              <w:bottom w:val="single" w:sz="4" w:space="0" w:color="auto"/>
              <w:right w:val="single" w:sz="4" w:space="0" w:color="auto"/>
            </w:tcBorders>
            <w:shd w:val="clear" w:color="auto" w:fill="auto"/>
            <w:noWrap/>
            <w:vAlign w:val="center"/>
            <w:hideMark/>
          </w:tcPr>
          <w:p w14:paraId="433EF3D8" w14:textId="77777777" w:rsidR="00C94D2D" w:rsidRPr="00C94D2D" w:rsidRDefault="00C94D2D" w:rsidP="00C94D2D">
            <w:pPr>
              <w:widowControl/>
              <w:jc w:val="center"/>
              <w:rPr>
                <w:color w:val="000000"/>
                <w:kern w:val="0"/>
                <w:sz w:val="16"/>
                <w:szCs w:val="16"/>
              </w:rPr>
            </w:pPr>
            <w:r w:rsidRPr="00C94D2D">
              <w:rPr>
                <w:color w:val="000000"/>
                <w:kern w:val="0"/>
                <w:sz w:val="16"/>
                <w:szCs w:val="16"/>
              </w:rPr>
              <w:t>2002010453</w:t>
            </w:r>
          </w:p>
        </w:tc>
        <w:tc>
          <w:tcPr>
            <w:tcW w:w="0" w:type="auto"/>
            <w:tcBorders>
              <w:top w:val="nil"/>
              <w:left w:val="nil"/>
              <w:bottom w:val="single" w:sz="4" w:space="0" w:color="auto"/>
              <w:right w:val="single" w:sz="4" w:space="0" w:color="auto"/>
            </w:tcBorders>
            <w:shd w:val="clear" w:color="auto" w:fill="auto"/>
            <w:vAlign w:val="center"/>
            <w:hideMark/>
          </w:tcPr>
          <w:p w14:paraId="611D793D" w14:textId="77777777" w:rsidR="00C94D2D" w:rsidRPr="00C94D2D" w:rsidRDefault="00C94D2D" w:rsidP="00C94D2D">
            <w:pPr>
              <w:widowControl/>
              <w:jc w:val="center"/>
              <w:rPr>
                <w:color w:val="000000"/>
                <w:kern w:val="0"/>
                <w:sz w:val="16"/>
                <w:szCs w:val="16"/>
              </w:rPr>
            </w:pPr>
            <w:r w:rsidRPr="00C94D2D">
              <w:rPr>
                <w:color w:val="000000"/>
                <w:kern w:val="0"/>
                <w:sz w:val="16"/>
                <w:szCs w:val="16"/>
              </w:rPr>
              <w:t>王传威</w:t>
            </w:r>
          </w:p>
        </w:tc>
        <w:tc>
          <w:tcPr>
            <w:tcW w:w="0" w:type="auto"/>
            <w:tcBorders>
              <w:top w:val="nil"/>
              <w:left w:val="nil"/>
              <w:bottom w:val="single" w:sz="4" w:space="0" w:color="auto"/>
              <w:right w:val="single" w:sz="4" w:space="0" w:color="auto"/>
            </w:tcBorders>
            <w:shd w:val="clear" w:color="auto" w:fill="auto"/>
            <w:noWrap/>
            <w:vAlign w:val="center"/>
            <w:hideMark/>
          </w:tcPr>
          <w:p w14:paraId="7FA453C1" w14:textId="77777777" w:rsidR="00C94D2D" w:rsidRPr="00C94D2D" w:rsidRDefault="00C94D2D" w:rsidP="00C94D2D">
            <w:pPr>
              <w:widowControl/>
              <w:jc w:val="center"/>
              <w:rPr>
                <w:color w:val="000000"/>
                <w:kern w:val="0"/>
                <w:sz w:val="16"/>
                <w:szCs w:val="16"/>
              </w:rPr>
            </w:pPr>
            <w:r w:rsidRPr="00C94D2D">
              <w:rPr>
                <w:color w:val="000000"/>
                <w:kern w:val="0"/>
                <w:sz w:val="16"/>
                <w:szCs w:val="16"/>
              </w:rPr>
              <w:t>87.0</w:t>
            </w:r>
          </w:p>
        </w:tc>
        <w:tc>
          <w:tcPr>
            <w:tcW w:w="0" w:type="auto"/>
            <w:tcBorders>
              <w:top w:val="nil"/>
              <w:left w:val="nil"/>
              <w:bottom w:val="single" w:sz="4" w:space="0" w:color="auto"/>
              <w:right w:val="single" w:sz="4" w:space="0" w:color="auto"/>
            </w:tcBorders>
            <w:shd w:val="clear" w:color="auto" w:fill="auto"/>
            <w:noWrap/>
            <w:vAlign w:val="center"/>
            <w:hideMark/>
          </w:tcPr>
          <w:p w14:paraId="5E2E0FB8" w14:textId="77777777" w:rsidR="00C94D2D" w:rsidRPr="00C94D2D" w:rsidRDefault="00C94D2D" w:rsidP="00C94D2D">
            <w:pPr>
              <w:widowControl/>
              <w:jc w:val="center"/>
              <w:rPr>
                <w:color w:val="000000"/>
                <w:kern w:val="0"/>
                <w:sz w:val="16"/>
                <w:szCs w:val="16"/>
              </w:rPr>
            </w:pPr>
            <w:r w:rsidRPr="00C94D2D">
              <w:rPr>
                <w:color w:val="000000"/>
                <w:kern w:val="0"/>
                <w:sz w:val="16"/>
                <w:szCs w:val="16"/>
              </w:rPr>
              <w:t>71.5</w:t>
            </w:r>
          </w:p>
        </w:tc>
        <w:tc>
          <w:tcPr>
            <w:tcW w:w="0" w:type="auto"/>
            <w:tcBorders>
              <w:top w:val="nil"/>
              <w:left w:val="nil"/>
              <w:bottom w:val="single" w:sz="4" w:space="0" w:color="auto"/>
              <w:right w:val="single" w:sz="4" w:space="0" w:color="auto"/>
            </w:tcBorders>
            <w:shd w:val="clear" w:color="auto" w:fill="auto"/>
            <w:noWrap/>
            <w:vAlign w:val="center"/>
            <w:hideMark/>
          </w:tcPr>
          <w:p w14:paraId="376542E2" w14:textId="77777777" w:rsidR="00C94D2D" w:rsidRPr="00C94D2D" w:rsidRDefault="00C94D2D" w:rsidP="00C94D2D">
            <w:pPr>
              <w:widowControl/>
              <w:jc w:val="center"/>
              <w:rPr>
                <w:color w:val="000000"/>
                <w:kern w:val="0"/>
                <w:sz w:val="16"/>
                <w:szCs w:val="16"/>
              </w:rPr>
            </w:pPr>
            <w:r w:rsidRPr="00C94D2D">
              <w:rPr>
                <w:color w:val="000000"/>
                <w:kern w:val="0"/>
                <w:sz w:val="16"/>
                <w:szCs w:val="16"/>
              </w:rPr>
              <w:t>96.6</w:t>
            </w:r>
          </w:p>
        </w:tc>
        <w:tc>
          <w:tcPr>
            <w:tcW w:w="0" w:type="auto"/>
            <w:tcBorders>
              <w:top w:val="nil"/>
              <w:left w:val="nil"/>
              <w:bottom w:val="single" w:sz="4" w:space="0" w:color="auto"/>
              <w:right w:val="single" w:sz="4" w:space="0" w:color="auto"/>
            </w:tcBorders>
            <w:shd w:val="clear" w:color="auto" w:fill="auto"/>
            <w:noWrap/>
            <w:vAlign w:val="center"/>
            <w:hideMark/>
          </w:tcPr>
          <w:p w14:paraId="60BDEDBD" w14:textId="77777777" w:rsidR="00C94D2D" w:rsidRPr="00C94D2D" w:rsidRDefault="00C94D2D" w:rsidP="00C94D2D">
            <w:pPr>
              <w:widowControl/>
              <w:jc w:val="center"/>
              <w:rPr>
                <w:color w:val="000000"/>
                <w:kern w:val="0"/>
                <w:sz w:val="16"/>
                <w:szCs w:val="16"/>
              </w:rPr>
            </w:pPr>
            <w:r w:rsidRPr="00C94D2D">
              <w:rPr>
                <w:color w:val="000000"/>
                <w:kern w:val="0"/>
                <w:sz w:val="16"/>
                <w:szCs w:val="16"/>
              </w:rPr>
              <w:t>94.3</w:t>
            </w:r>
          </w:p>
        </w:tc>
        <w:tc>
          <w:tcPr>
            <w:tcW w:w="0" w:type="auto"/>
            <w:tcBorders>
              <w:top w:val="nil"/>
              <w:left w:val="nil"/>
              <w:bottom w:val="single" w:sz="4" w:space="0" w:color="auto"/>
              <w:right w:val="single" w:sz="4" w:space="0" w:color="auto"/>
            </w:tcBorders>
            <w:shd w:val="clear" w:color="auto" w:fill="auto"/>
            <w:noWrap/>
            <w:vAlign w:val="center"/>
            <w:hideMark/>
          </w:tcPr>
          <w:p w14:paraId="432FB386" w14:textId="77777777" w:rsidR="00C94D2D" w:rsidRPr="00C94D2D" w:rsidRDefault="00C94D2D" w:rsidP="00C94D2D">
            <w:pPr>
              <w:widowControl/>
              <w:jc w:val="center"/>
              <w:rPr>
                <w:color w:val="000000"/>
                <w:kern w:val="0"/>
                <w:sz w:val="16"/>
                <w:szCs w:val="16"/>
              </w:rPr>
            </w:pPr>
            <w:r w:rsidRPr="00C94D2D">
              <w:rPr>
                <w:color w:val="000000"/>
                <w:kern w:val="0"/>
                <w:sz w:val="16"/>
                <w:szCs w:val="16"/>
              </w:rPr>
              <w:t>93.4</w:t>
            </w:r>
          </w:p>
        </w:tc>
      </w:tr>
      <w:tr w:rsidR="00C94D2D" w:rsidRPr="00C94D2D" w14:paraId="32C6C372" w14:textId="77777777" w:rsidTr="00374031">
        <w:trPr>
          <w:trHeight w:val="28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072A50D" w14:textId="77777777" w:rsidR="00C94D2D" w:rsidRPr="00C94D2D" w:rsidRDefault="00C94D2D" w:rsidP="00C94D2D">
            <w:pPr>
              <w:widowControl/>
              <w:jc w:val="center"/>
              <w:rPr>
                <w:color w:val="000000"/>
                <w:kern w:val="0"/>
                <w:sz w:val="16"/>
                <w:szCs w:val="16"/>
              </w:rPr>
            </w:pPr>
            <w:r w:rsidRPr="00C94D2D">
              <w:rPr>
                <w:color w:val="000000"/>
                <w:kern w:val="0"/>
                <w:sz w:val="16"/>
                <w:szCs w:val="16"/>
              </w:rPr>
              <w:t>209</w:t>
            </w:r>
          </w:p>
        </w:tc>
        <w:tc>
          <w:tcPr>
            <w:tcW w:w="0" w:type="auto"/>
            <w:tcBorders>
              <w:top w:val="nil"/>
              <w:left w:val="nil"/>
              <w:bottom w:val="single" w:sz="4" w:space="0" w:color="auto"/>
              <w:right w:val="single" w:sz="4" w:space="0" w:color="auto"/>
            </w:tcBorders>
            <w:shd w:val="clear" w:color="auto" w:fill="auto"/>
            <w:noWrap/>
            <w:vAlign w:val="center"/>
            <w:hideMark/>
          </w:tcPr>
          <w:p w14:paraId="2932DBAF" w14:textId="77777777" w:rsidR="00C94D2D" w:rsidRPr="00C94D2D" w:rsidRDefault="00C94D2D" w:rsidP="00C94D2D">
            <w:pPr>
              <w:widowControl/>
              <w:jc w:val="center"/>
              <w:rPr>
                <w:color w:val="000000"/>
                <w:kern w:val="0"/>
                <w:sz w:val="16"/>
                <w:szCs w:val="16"/>
              </w:rPr>
            </w:pPr>
            <w:r w:rsidRPr="00C94D2D">
              <w:rPr>
                <w:color w:val="000000"/>
                <w:kern w:val="0"/>
                <w:sz w:val="16"/>
                <w:szCs w:val="16"/>
              </w:rPr>
              <w:t>2002010454</w:t>
            </w:r>
          </w:p>
        </w:tc>
        <w:tc>
          <w:tcPr>
            <w:tcW w:w="0" w:type="auto"/>
            <w:tcBorders>
              <w:top w:val="nil"/>
              <w:left w:val="nil"/>
              <w:bottom w:val="single" w:sz="4" w:space="0" w:color="auto"/>
              <w:right w:val="single" w:sz="4" w:space="0" w:color="auto"/>
            </w:tcBorders>
            <w:shd w:val="clear" w:color="auto" w:fill="auto"/>
            <w:vAlign w:val="center"/>
            <w:hideMark/>
          </w:tcPr>
          <w:p w14:paraId="1F229AFF" w14:textId="77777777" w:rsidR="00C94D2D" w:rsidRPr="00C94D2D" w:rsidRDefault="00C94D2D" w:rsidP="00C94D2D">
            <w:pPr>
              <w:widowControl/>
              <w:jc w:val="center"/>
              <w:rPr>
                <w:color w:val="000000"/>
                <w:kern w:val="0"/>
                <w:sz w:val="16"/>
                <w:szCs w:val="16"/>
              </w:rPr>
            </w:pPr>
            <w:r w:rsidRPr="00C94D2D">
              <w:rPr>
                <w:color w:val="000000"/>
                <w:kern w:val="0"/>
                <w:sz w:val="16"/>
                <w:szCs w:val="16"/>
              </w:rPr>
              <w:t>唐家宝</w:t>
            </w:r>
          </w:p>
        </w:tc>
        <w:tc>
          <w:tcPr>
            <w:tcW w:w="0" w:type="auto"/>
            <w:tcBorders>
              <w:top w:val="nil"/>
              <w:left w:val="nil"/>
              <w:bottom w:val="single" w:sz="4" w:space="0" w:color="auto"/>
              <w:right w:val="single" w:sz="4" w:space="0" w:color="auto"/>
            </w:tcBorders>
            <w:shd w:val="clear" w:color="auto" w:fill="auto"/>
            <w:noWrap/>
            <w:vAlign w:val="center"/>
            <w:hideMark/>
          </w:tcPr>
          <w:p w14:paraId="73C960EC" w14:textId="77777777" w:rsidR="00C94D2D" w:rsidRPr="00C94D2D" w:rsidRDefault="00C94D2D" w:rsidP="00C94D2D">
            <w:pPr>
              <w:widowControl/>
              <w:jc w:val="center"/>
              <w:rPr>
                <w:color w:val="000000"/>
                <w:kern w:val="0"/>
                <w:sz w:val="16"/>
                <w:szCs w:val="16"/>
              </w:rPr>
            </w:pPr>
            <w:r w:rsidRPr="00C94D2D">
              <w:rPr>
                <w:color w:val="000000"/>
                <w:kern w:val="0"/>
                <w:sz w:val="16"/>
                <w:szCs w:val="16"/>
              </w:rPr>
              <w:t>78.0</w:t>
            </w:r>
          </w:p>
        </w:tc>
        <w:tc>
          <w:tcPr>
            <w:tcW w:w="0" w:type="auto"/>
            <w:tcBorders>
              <w:top w:val="nil"/>
              <w:left w:val="nil"/>
              <w:bottom w:val="single" w:sz="4" w:space="0" w:color="auto"/>
              <w:right w:val="single" w:sz="4" w:space="0" w:color="auto"/>
            </w:tcBorders>
            <w:shd w:val="clear" w:color="auto" w:fill="auto"/>
            <w:noWrap/>
            <w:vAlign w:val="center"/>
            <w:hideMark/>
          </w:tcPr>
          <w:p w14:paraId="0F98339A" w14:textId="77777777" w:rsidR="00C94D2D" w:rsidRPr="00C94D2D" w:rsidRDefault="00C94D2D" w:rsidP="00C94D2D">
            <w:pPr>
              <w:widowControl/>
              <w:jc w:val="center"/>
              <w:rPr>
                <w:color w:val="000000"/>
                <w:kern w:val="0"/>
                <w:sz w:val="16"/>
                <w:szCs w:val="16"/>
              </w:rPr>
            </w:pPr>
            <w:r w:rsidRPr="00C94D2D">
              <w:rPr>
                <w:color w:val="000000"/>
                <w:kern w:val="0"/>
                <w:sz w:val="16"/>
                <w:szCs w:val="16"/>
              </w:rPr>
              <w:t>88.9</w:t>
            </w:r>
          </w:p>
        </w:tc>
        <w:tc>
          <w:tcPr>
            <w:tcW w:w="0" w:type="auto"/>
            <w:tcBorders>
              <w:top w:val="nil"/>
              <w:left w:val="nil"/>
              <w:bottom w:val="single" w:sz="4" w:space="0" w:color="auto"/>
              <w:right w:val="single" w:sz="4" w:space="0" w:color="auto"/>
            </w:tcBorders>
            <w:shd w:val="clear" w:color="auto" w:fill="auto"/>
            <w:noWrap/>
            <w:vAlign w:val="center"/>
            <w:hideMark/>
          </w:tcPr>
          <w:p w14:paraId="7918DC8D" w14:textId="77777777" w:rsidR="00C94D2D" w:rsidRPr="00C94D2D" w:rsidRDefault="00C94D2D" w:rsidP="00C94D2D">
            <w:pPr>
              <w:widowControl/>
              <w:jc w:val="center"/>
              <w:rPr>
                <w:color w:val="000000"/>
                <w:kern w:val="0"/>
                <w:sz w:val="16"/>
                <w:szCs w:val="16"/>
              </w:rPr>
            </w:pPr>
            <w:r w:rsidRPr="00C94D2D">
              <w:rPr>
                <w:color w:val="000000"/>
                <w:kern w:val="0"/>
                <w:sz w:val="16"/>
                <w:szCs w:val="16"/>
              </w:rPr>
              <w:t>67.0</w:t>
            </w:r>
          </w:p>
        </w:tc>
        <w:tc>
          <w:tcPr>
            <w:tcW w:w="0" w:type="auto"/>
            <w:tcBorders>
              <w:top w:val="nil"/>
              <w:left w:val="nil"/>
              <w:bottom w:val="single" w:sz="4" w:space="0" w:color="auto"/>
              <w:right w:val="single" w:sz="4" w:space="0" w:color="auto"/>
            </w:tcBorders>
            <w:shd w:val="clear" w:color="auto" w:fill="auto"/>
            <w:noWrap/>
            <w:vAlign w:val="center"/>
            <w:hideMark/>
          </w:tcPr>
          <w:p w14:paraId="1CEE06EE" w14:textId="77777777" w:rsidR="00C94D2D" w:rsidRPr="00C94D2D" w:rsidRDefault="00C94D2D" w:rsidP="00C94D2D">
            <w:pPr>
              <w:widowControl/>
              <w:jc w:val="center"/>
              <w:rPr>
                <w:color w:val="000000"/>
                <w:kern w:val="0"/>
                <w:sz w:val="16"/>
                <w:szCs w:val="16"/>
              </w:rPr>
            </w:pPr>
            <w:r w:rsidRPr="00C94D2D">
              <w:rPr>
                <w:color w:val="000000"/>
                <w:kern w:val="0"/>
                <w:sz w:val="16"/>
                <w:szCs w:val="16"/>
              </w:rPr>
              <w:t>92.1</w:t>
            </w:r>
          </w:p>
        </w:tc>
        <w:tc>
          <w:tcPr>
            <w:tcW w:w="0" w:type="auto"/>
            <w:tcBorders>
              <w:top w:val="nil"/>
              <w:left w:val="nil"/>
              <w:bottom w:val="single" w:sz="4" w:space="0" w:color="auto"/>
              <w:right w:val="single" w:sz="4" w:space="0" w:color="auto"/>
            </w:tcBorders>
            <w:shd w:val="clear" w:color="auto" w:fill="auto"/>
            <w:noWrap/>
            <w:vAlign w:val="center"/>
            <w:hideMark/>
          </w:tcPr>
          <w:p w14:paraId="4448AAA1" w14:textId="77777777" w:rsidR="00C94D2D" w:rsidRPr="00C94D2D" w:rsidRDefault="00C94D2D" w:rsidP="00C94D2D">
            <w:pPr>
              <w:widowControl/>
              <w:jc w:val="center"/>
              <w:rPr>
                <w:color w:val="000000"/>
                <w:kern w:val="0"/>
                <w:sz w:val="16"/>
                <w:szCs w:val="16"/>
              </w:rPr>
            </w:pPr>
            <w:r w:rsidRPr="00C94D2D">
              <w:rPr>
                <w:color w:val="000000"/>
                <w:kern w:val="0"/>
                <w:sz w:val="16"/>
                <w:szCs w:val="16"/>
              </w:rPr>
              <w:t>90.9</w:t>
            </w:r>
          </w:p>
        </w:tc>
      </w:tr>
      <w:tr w:rsidR="00C94D2D" w:rsidRPr="00C94D2D" w14:paraId="79D4BCE2" w14:textId="77777777" w:rsidTr="00374031">
        <w:trPr>
          <w:trHeight w:val="28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E44C7E8" w14:textId="77777777" w:rsidR="00C94D2D" w:rsidRPr="00C94D2D" w:rsidRDefault="00C94D2D" w:rsidP="00C94D2D">
            <w:pPr>
              <w:widowControl/>
              <w:jc w:val="center"/>
              <w:rPr>
                <w:color w:val="000000"/>
                <w:kern w:val="0"/>
                <w:sz w:val="16"/>
                <w:szCs w:val="16"/>
              </w:rPr>
            </w:pPr>
            <w:r w:rsidRPr="00C94D2D">
              <w:rPr>
                <w:color w:val="000000"/>
                <w:kern w:val="0"/>
                <w:sz w:val="16"/>
                <w:szCs w:val="16"/>
              </w:rPr>
              <w:t>210</w:t>
            </w:r>
          </w:p>
        </w:tc>
        <w:tc>
          <w:tcPr>
            <w:tcW w:w="0" w:type="auto"/>
            <w:tcBorders>
              <w:top w:val="nil"/>
              <w:left w:val="nil"/>
              <w:bottom w:val="single" w:sz="4" w:space="0" w:color="auto"/>
              <w:right w:val="single" w:sz="4" w:space="0" w:color="auto"/>
            </w:tcBorders>
            <w:shd w:val="clear" w:color="auto" w:fill="auto"/>
            <w:noWrap/>
            <w:vAlign w:val="center"/>
            <w:hideMark/>
          </w:tcPr>
          <w:p w14:paraId="7FB5BA70" w14:textId="77777777" w:rsidR="00C94D2D" w:rsidRPr="00C94D2D" w:rsidRDefault="00C94D2D" w:rsidP="00C94D2D">
            <w:pPr>
              <w:widowControl/>
              <w:jc w:val="center"/>
              <w:rPr>
                <w:color w:val="000000"/>
                <w:kern w:val="0"/>
                <w:sz w:val="16"/>
                <w:szCs w:val="16"/>
              </w:rPr>
            </w:pPr>
            <w:r w:rsidRPr="00C94D2D">
              <w:rPr>
                <w:color w:val="000000"/>
                <w:kern w:val="0"/>
                <w:sz w:val="16"/>
                <w:szCs w:val="16"/>
              </w:rPr>
              <w:t>2002010455</w:t>
            </w:r>
          </w:p>
        </w:tc>
        <w:tc>
          <w:tcPr>
            <w:tcW w:w="0" w:type="auto"/>
            <w:tcBorders>
              <w:top w:val="nil"/>
              <w:left w:val="nil"/>
              <w:bottom w:val="single" w:sz="4" w:space="0" w:color="auto"/>
              <w:right w:val="single" w:sz="4" w:space="0" w:color="auto"/>
            </w:tcBorders>
            <w:shd w:val="clear" w:color="auto" w:fill="auto"/>
            <w:vAlign w:val="center"/>
            <w:hideMark/>
          </w:tcPr>
          <w:p w14:paraId="79BE4C80" w14:textId="77777777" w:rsidR="00C94D2D" w:rsidRPr="00C94D2D" w:rsidRDefault="00C94D2D" w:rsidP="00C94D2D">
            <w:pPr>
              <w:widowControl/>
              <w:jc w:val="center"/>
              <w:rPr>
                <w:color w:val="000000"/>
                <w:kern w:val="0"/>
                <w:sz w:val="16"/>
                <w:szCs w:val="16"/>
              </w:rPr>
            </w:pPr>
            <w:r w:rsidRPr="00C94D2D">
              <w:rPr>
                <w:color w:val="000000"/>
                <w:kern w:val="0"/>
                <w:sz w:val="16"/>
                <w:szCs w:val="16"/>
              </w:rPr>
              <w:t>左东阳</w:t>
            </w:r>
          </w:p>
        </w:tc>
        <w:tc>
          <w:tcPr>
            <w:tcW w:w="0" w:type="auto"/>
            <w:tcBorders>
              <w:top w:val="nil"/>
              <w:left w:val="nil"/>
              <w:bottom w:val="single" w:sz="4" w:space="0" w:color="auto"/>
              <w:right w:val="single" w:sz="4" w:space="0" w:color="auto"/>
            </w:tcBorders>
            <w:shd w:val="clear" w:color="auto" w:fill="auto"/>
            <w:noWrap/>
            <w:vAlign w:val="center"/>
            <w:hideMark/>
          </w:tcPr>
          <w:p w14:paraId="04B3B2D5" w14:textId="77777777" w:rsidR="00C94D2D" w:rsidRPr="00C94D2D" w:rsidRDefault="00C94D2D" w:rsidP="00C94D2D">
            <w:pPr>
              <w:widowControl/>
              <w:jc w:val="center"/>
              <w:rPr>
                <w:color w:val="000000"/>
                <w:kern w:val="0"/>
                <w:sz w:val="16"/>
                <w:szCs w:val="16"/>
              </w:rPr>
            </w:pPr>
            <w:r w:rsidRPr="00C94D2D">
              <w:rPr>
                <w:color w:val="000000"/>
                <w:kern w:val="0"/>
                <w:sz w:val="16"/>
                <w:szCs w:val="16"/>
              </w:rPr>
              <w:t>76.9</w:t>
            </w:r>
          </w:p>
        </w:tc>
        <w:tc>
          <w:tcPr>
            <w:tcW w:w="0" w:type="auto"/>
            <w:tcBorders>
              <w:top w:val="nil"/>
              <w:left w:val="nil"/>
              <w:bottom w:val="single" w:sz="4" w:space="0" w:color="auto"/>
              <w:right w:val="single" w:sz="4" w:space="0" w:color="auto"/>
            </w:tcBorders>
            <w:shd w:val="clear" w:color="auto" w:fill="auto"/>
            <w:noWrap/>
            <w:vAlign w:val="center"/>
            <w:hideMark/>
          </w:tcPr>
          <w:p w14:paraId="7CE044E1" w14:textId="77777777" w:rsidR="00C94D2D" w:rsidRPr="00C94D2D" w:rsidRDefault="00C94D2D" w:rsidP="00C94D2D">
            <w:pPr>
              <w:widowControl/>
              <w:jc w:val="center"/>
              <w:rPr>
                <w:color w:val="000000"/>
                <w:kern w:val="0"/>
                <w:sz w:val="16"/>
                <w:szCs w:val="16"/>
              </w:rPr>
            </w:pPr>
            <w:r w:rsidRPr="00C94D2D">
              <w:rPr>
                <w:color w:val="000000"/>
                <w:kern w:val="0"/>
                <w:sz w:val="16"/>
                <w:szCs w:val="16"/>
              </w:rPr>
              <w:t>80.5</w:t>
            </w:r>
          </w:p>
        </w:tc>
        <w:tc>
          <w:tcPr>
            <w:tcW w:w="0" w:type="auto"/>
            <w:tcBorders>
              <w:top w:val="nil"/>
              <w:left w:val="nil"/>
              <w:bottom w:val="single" w:sz="4" w:space="0" w:color="auto"/>
              <w:right w:val="single" w:sz="4" w:space="0" w:color="auto"/>
            </w:tcBorders>
            <w:shd w:val="clear" w:color="auto" w:fill="auto"/>
            <w:noWrap/>
            <w:vAlign w:val="center"/>
            <w:hideMark/>
          </w:tcPr>
          <w:p w14:paraId="5A1A5ECF" w14:textId="77777777" w:rsidR="00C94D2D" w:rsidRPr="00C94D2D" w:rsidRDefault="00C94D2D" w:rsidP="00C94D2D">
            <w:pPr>
              <w:widowControl/>
              <w:jc w:val="center"/>
              <w:rPr>
                <w:color w:val="000000"/>
                <w:kern w:val="0"/>
                <w:sz w:val="16"/>
                <w:szCs w:val="16"/>
              </w:rPr>
            </w:pPr>
            <w:r w:rsidRPr="00C94D2D">
              <w:rPr>
                <w:color w:val="000000"/>
                <w:kern w:val="0"/>
                <w:sz w:val="16"/>
                <w:szCs w:val="16"/>
              </w:rPr>
              <w:t>89.6</w:t>
            </w:r>
          </w:p>
        </w:tc>
        <w:tc>
          <w:tcPr>
            <w:tcW w:w="0" w:type="auto"/>
            <w:tcBorders>
              <w:top w:val="nil"/>
              <w:left w:val="nil"/>
              <w:bottom w:val="single" w:sz="4" w:space="0" w:color="auto"/>
              <w:right w:val="single" w:sz="4" w:space="0" w:color="auto"/>
            </w:tcBorders>
            <w:shd w:val="clear" w:color="auto" w:fill="auto"/>
            <w:noWrap/>
            <w:vAlign w:val="center"/>
            <w:hideMark/>
          </w:tcPr>
          <w:p w14:paraId="504024E9" w14:textId="77777777" w:rsidR="00C94D2D" w:rsidRPr="00C94D2D" w:rsidRDefault="00C94D2D" w:rsidP="00C94D2D">
            <w:pPr>
              <w:widowControl/>
              <w:jc w:val="center"/>
              <w:rPr>
                <w:color w:val="000000"/>
                <w:kern w:val="0"/>
                <w:sz w:val="16"/>
                <w:szCs w:val="16"/>
              </w:rPr>
            </w:pPr>
            <w:r w:rsidRPr="00C94D2D">
              <w:rPr>
                <w:color w:val="000000"/>
                <w:kern w:val="0"/>
                <w:sz w:val="16"/>
                <w:szCs w:val="16"/>
              </w:rPr>
              <w:t>94.1</w:t>
            </w:r>
          </w:p>
        </w:tc>
        <w:tc>
          <w:tcPr>
            <w:tcW w:w="0" w:type="auto"/>
            <w:tcBorders>
              <w:top w:val="nil"/>
              <w:left w:val="nil"/>
              <w:bottom w:val="single" w:sz="4" w:space="0" w:color="auto"/>
              <w:right w:val="single" w:sz="4" w:space="0" w:color="auto"/>
            </w:tcBorders>
            <w:shd w:val="clear" w:color="auto" w:fill="auto"/>
            <w:noWrap/>
            <w:vAlign w:val="center"/>
            <w:hideMark/>
          </w:tcPr>
          <w:p w14:paraId="0E58A593" w14:textId="77777777" w:rsidR="00C94D2D" w:rsidRPr="00C94D2D" w:rsidRDefault="00C94D2D" w:rsidP="00C94D2D">
            <w:pPr>
              <w:widowControl/>
              <w:jc w:val="center"/>
              <w:rPr>
                <w:color w:val="000000"/>
                <w:kern w:val="0"/>
                <w:sz w:val="16"/>
                <w:szCs w:val="16"/>
              </w:rPr>
            </w:pPr>
            <w:r w:rsidRPr="00C94D2D">
              <w:rPr>
                <w:color w:val="000000"/>
                <w:kern w:val="0"/>
                <w:sz w:val="16"/>
                <w:szCs w:val="16"/>
              </w:rPr>
              <w:t>92.6</w:t>
            </w:r>
          </w:p>
        </w:tc>
      </w:tr>
      <w:tr w:rsidR="00C94D2D" w:rsidRPr="00C94D2D" w14:paraId="2AA07BD3" w14:textId="77777777" w:rsidTr="00374031">
        <w:trPr>
          <w:trHeight w:val="28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15F2B0D" w14:textId="77777777" w:rsidR="00C94D2D" w:rsidRPr="00C94D2D" w:rsidRDefault="00C94D2D" w:rsidP="00C94D2D">
            <w:pPr>
              <w:widowControl/>
              <w:jc w:val="center"/>
              <w:rPr>
                <w:color w:val="000000"/>
                <w:kern w:val="0"/>
                <w:sz w:val="16"/>
                <w:szCs w:val="16"/>
              </w:rPr>
            </w:pPr>
            <w:r w:rsidRPr="00C94D2D">
              <w:rPr>
                <w:color w:val="000000"/>
                <w:kern w:val="0"/>
                <w:sz w:val="16"/>
                <w:szCs w:val="16"/>
              </w:rPr>
              <w:t>211</w:t>
            </w:r>
          </w:p>
        </w:tc>
        <w:tc>
          <w:tcPr>
            <w:tcW w:w="0" w:type="auto"/>
            <w:tcBorders>
              <w:top w:val="nil"/>
              <w:left w:val="nil"/>
              <w:bottom w:val="single" w:sz="4" w:space="0" w:color="auto"/>
              <w:right w:val="single" w:sz="4" w:space="0" w:color="auto"/>
            </w:tcBorders>
            <w:shd w:val="clear" w:color="auto" w:fill="auto"/>
            <w:noWrap/>
            <w:vAlign w:val="center"/>
            <w:hideMark/>
          </w:tcPr>
          <w:p w14:paraId="6B0382CA" w14:textId="77777777" w:rsidR="00C94D2D" w:rsidRPr="00C94D2D" w:rsidRDefault="00C94D2D" w:rsidP="00C94D2D">
            <w:pPr>
              <w:widowControl/>
              <w:jc w:val="center"/>
              <w:rPr>
                <w:color w:val="000000"/>
                <w:kern w:val="0"/>
                <w:sz w:val="16"/>
                <w:szCs w:val="16"/>
              </w:rPr>
            </w:pPr>
            <w:r w:rsidRPr="00C94D2D">
              <w:rPr>
                <w:color w:val="000000"/>
                <w:kern w:val="0"/>
                <w:sz w:val="16"/>
                <w:szCs w:val="16"/>
              </w:rPr>
              <w:t>2002010456</w:t>
            </w:r>
          </w:p>
        </w:tc>
        <w:tc>
          <w:tcPr>
            <w:tcW w:w="0" w:type="auto"/>
            <w:tcBorders>
              <w:top w:val="nil"/>
              <w:left w:val="nil"/>
              <w:bottom w:val="single" w:sz="4" w:space="0" w:color="auto"/>
              <w:right w:val="single" w:sz="4" w:space="0" w:color="auto"/>
            </w:tcBorders>
            <w:shd w:val="clear" w:color="auto" w:fill="auto"/>
            <w:vAlign w:val="center"/>
            <w:hideMark/>
          </w:tcPr>
          <w:p w14:paraId="00BD5CF9" w14:textId="77777777" w:rsidR="00C94D2D" w:rsidRPr="00C94D2D" w:rsidRDefault="00C94D2D" w:rsidP="00C94D2D">
            <w:pPr>
              <w:widowControl/>
              <w:jc w:val="center"/>
              <w:rPr>
                <w:color w:val="000000"/>
                <w:kern w:val="0"/>
                <w:sz w:val="16"/>
                <w:szCs w:val="16"/>
              </w:rPr>
            </w:pPr>
            <w:r w:rsidRPr="00C94D2D">
              <w:rPr>
                <w:color w:val="000000"/>
                <w:kern w:val="0"/>
                <w:sz w:val="16"/>
                <w:szCs w:val="16"/>
              </w:rPr>
              <w:t>黎信均</w:t>
            </w:r>
          </w:p>
        </w:tc>
        <w:tc>
          <w:tcPr>
            <w:tcW w:w="0" w:type="auto"/>
            <w:tcBorders>
              <w:top w:val="nil"/>
              <w:left w:val="nil"/>
              <w:bottom w:val="single" w:sz="4" w:space="0" w:color="auto"/>
              <w:right w:val="single" w:sz="4" w:space="0" w:color="auto"/>
            </w:tcBorders>
            <w:shd w:val="clear" w:color="auto" w:fill="auto"/>
            <w:noWrap/>
            <w:vAlign w:val="center"/>
            <w:hideMark/>
          </w:tcPr>
          <w:p w14:paraId="6DA93E08" w14:textId="77777777" w:rsidR="00C94D2D" w:rsidRPr="00C94D2D" w:rsidRDefault="00C94D2D" w:rsidP="00C94D2D">
            <w:pPr>
              <w:widowControl/>
              <w:jc w:val="center"/>
              <w:rPr>
                <w:color w:val="000000"/>
                <w:kern w:val="0"/>
                <w:sz w:val="16"/>
                <w:szCs w:val="16"/>
              </w:rPr>
            </w:pPr>
            <w:r w:rsidRPr="00C94D2D">
              <w:rPr>
                <w:color w:val="000000"/>
                <w:kern w:val="0"/>
                <w:sz w:val="16"/>
                <w:szCs w:val="16"/>
              </w:rPr>
              <w:t>81.8</w:t>
            </w:r>
          </w:p>
        </w:tc>
        <w:tc>
          <w:tcPr>
            <w:tcW w:w="0" w:type="auto"/>
            <w:tcBorders>
              <w:top w:val="nil"/>
              <w:left w:val="nil"/>
              <w:bottom w:val="single" w:sz="4" w:space="0" w:color="auto"/>
              <w:right w:val="single" w:sz="4" w:space="0" w:color="auto"/>
            </w:tcBorders>
            <w:shd w:val="clear" w:color="auto" w:fill="auto"/>
            <w:noWrap/>
            <w:vAlign w:val="center"/>
            <w:hideMark/>
          </w:tcPr>
          <w:p w14:paraId="10BDA149" w14:textId="77777777" w:rsidR="00C94D2D" w:rsidRPr="00C94D2D" w:rsidRDefault="00C94D2D" w:rsidP="00C94D2D">
            <w:pPr>
              <w:widowControl/>
              <w:jc w:val="center"/>
              <w:rPr>
                <w:color w:val="000000"/>
                <w:kern w:val="0"/>
                <w:sz w:val="16"/>
                <w:szCs w:val="16"/>
              </w:rPr>
            </w:pPr>
            <w:r w:rsidRPr="00C94D2D">
              <w:rPr>
                <w:color w:val="000000"/>
                <w:kern w:val="0"/>
                <w:sz w:val="16"/>
                <w:szCs w:val="16"/>
              </w:rPr>
              <w:t>88.5</w:t>
            </w:r>
          </w:p>
        </w:tc>
        <w:tc>
          <w:tcPr>
            <w:tcW w:w="0" w:type="auto"/>
            <w:tcBorders>
              <w:top w:val="nil"/>
              <w:left w:val="nil"/>
              <w:bottom w:val="single" w:sz="4" w:space="0" w:color="auto"/>
              <w:right w:val="single" w:sz="4" w:space="0" w:color="auto"/>
            </w:tcBorders>
            <w:shd w:val="clear" w:color="auto" w:fill="auto"/>
            <w:noWrap/>
            <w:vAlign w:val="center"/>
            <w:hideMark/>
          </w:tcPr>
          <w:p w14:paraId="4FF2083F" w14:textId="77777777" w:rsidR="00C94D2D" w:rsidRPr="00C94D2D" w:rsidRDefault="00C94D2D" w:rsidP="00C94D2D">
            <w:pPr>
              <w:widowControl/>
              <w:jc w:val="center"/>
              <w:rPr>
                <w:color w:val="000000"/>
                <w:kern w:val="0"/>
                <w:sz w:val="16"/>
                <w:szCs w:val="16"/>
              </w:rPr>
            </w:pPr>
            <w:r w:rsidRPr="00C94D2D">
              <w:rPr>
                <w:color w:val="000000"/>
                <w:kern w:val="0"/>
                <w:sz w:val="16"/>
                <w:szCs w:val="16"/>
              </w:rPr>
              <w:t>95.7</w:t>
            </w:r>
          </w:p>
        </w:tc>
        <w:tc>
          <w:tcPr>
            <w:tcW w:w="0" w:type="auto"/>
            <w:tcBorders>
              <w:top w:val="nil"/>
              <w:left w:val="nil"/>
              <w:bottom w:val="single" w:sz="4" w:space="0" w:color="auto"/>
              <w:right w:val="single" w:sz="4" w:space="0" w:color="auto"/>
            </w:tcBorders>
            <w:shd w:val="clear" w:color="auto" w:fill="auto"/>
            <w:noWrap/>
            <w:vAlign w:val="center"/>
            <w:hideMark/>
          </w:tcPr>
          <w:p w14:paraId="4D82BE83" w14:textId="77777777" w:rsidR="00C94D2D" w:rsidRPr="00C94D2D" w:rsidRDefault="00C94D2D" w:rsidP="00C94D2D">
            <w:pPr>
              <w:widowControl/>
              <w:jc w:val="center"/>
              <w:rPr>
                <w:color w:val="000000"/>
                <w:kern w:val="0"/>
                <w:sz w:val="16"/>
                <w:szCs w:val="16"/>
              </w:rPr>
            </w:pPr>
            <w:r w:rsidRPr="00C94D2D">
              <w:rPr>
                <w:color w:val="000000"/>
                <w:kern w:val="0"/>
                <w:sz w:val="16"/>
                <w:szCs w:val="16"/>
              </w:rPr>
              <w:t>93.1</w:t>
            </w:r>
          </w:p>
        </w:tc>
        <w:tc>
          <w:tcPr>
            <w:tcW w:w="0" w:type="auto"/>
            <w:tcBorders>
              <w:top w:val="nil"/>
              <w:left w:val="nil"/>
              <w:bottom w:val="single" w:sz="4" w:space="0" w:color="auto"/>
              <w:right w:val="single" w:sz="4" w:space="0" w:color="auto"/>
            </w:tcBorders>
            <w:shd w:val="clear" w:color="auto" w:fill="auto"/>
            <w:noWrap/>
            <w:vAlign w:val="center"/>
            <w:hideMark/>
          </w:tcPr>
          <w:p w14:paraId="624FCE0C" w14:textId="77777777" w:rsidR="00C94D2D" w:rsidRPr="00C94D2D" w:rsidRDefault="00C94D2D" w:rsidP="00C94D2D">
            <w:pPr>
              <w:widowControl/>
              <w:jc w:val="center"/>
              <w:rPr>
                <w:color w:val="000000"/>
                <w:kern w:val="0"/>
                <w:sz w:val="16"/>
                <w:szCs w:val="16"/>
              </w:rPr>
            </w:pPr>
            <w:r w:rsidRPr="00C94D2D">
              <w:rPr>
                <w:color w:val="000000"/>
                <w:kern w:val="0"/>
                <w:sz w:val="16"/>
                <w:szCs w:val="16"/>
              </w:rPr>
              <w:t>93.1</w:t>
            </w:r>
          </w:p>
        </w:tc>
      </w:tr>
      <w:tr w:rsidR="00C94D2D" w:rsidRPr="00C94D2D" w14:paraId="18B9DA6A" w14:textId="77777777" w:rsidTr="00374031">
        <w:trPr>
          <w:trHeight w:val="28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9BB22D8" w14:textId="77777777" w:rsidR="00C94D2D" w:rsidRPr="00C94D2D" w:rsidRDefault="00C94D2D" w:rsidP="00C94D2D">
            <w:pPr>
              <w:widowControl/>
              <w:jc w:val="center"/>
              <w:rPr>
                <w:color w:val="000000"/>
                <w:kern w:val="0"/>
                <w:sz w:val="16"/>
                <w:szCs w:val="16"/>
              </w:rPr>
            </w:pPr>
            <w:r w:rsidRPr="00C94D2D">
              <w:rPr>
                <w:color w:val="000000"/>
                <w:kern w:val="0"/>
                <w:sz w:val="16"/>
                <w:szCs w:val="16"/>
              </w:rPr>
              <w:t>212</w:t>
            </w:r>
          </w:p>
        </w:tc>
        <w:tc>
          <w:tcPr>
            <w:tcW w:w="0" w:type="auto"/>
            <w:tcBorders>
              <w:top w:val="nil"/>
              <w:left w:val="nil"/>
              <w:bottom w:val="single" w:sz="4" w:space="0" w:color="auto"/>
              <w:right w:val="single" w:sz="4" w:space="0" w:color="auto"/>
            </w:tcBorders>
            <w:shd w:val="clear" w:color="auto" w:fill="auto"/>
            <w:noWrap/>
            <w:vAlign w:val="center"/>
            <w:hideMark/>
          </w:tcPr>
          <w:p w14:paraId="4B34A677" w14:textId="77777777" w:rsidR="00C94D2D" w:rsidRPr="00C94D2D" w:rsidRDefault="00C94D2D" w:rsidP="00C94D2D">
            <w:pPr>
              <w:widowControl/>
              <w:jc w:val="center"/>
              <w:rPr>
                <w:color w:val="000000"/>
                <w:kern w:val="0"/>
                <w:sz w:val="16"/>
                <w:szCs w:val="16"/>
              </w:rPr>
            </w:pPr>
            <w:r w:rsidRPr="00C94D2D">
              <w:rPr>
                <w:color w:val="000000"/>
                <w:kern w:val="0"/>
                <w:sz w:val="16"/>
                <w:szCs w:val="16"/>
              </w:rPr>
              <w:t>1903110444</w:t>
            </w:r>
          </w:p>
        </w:tc>
        <w:tc>
          <w:tcPr>
            <w:tcW w:w="0" w:type="auto"/>
            <w:tcBorders>
              <w:top w:val="nil"/>
              <w:left w:val="nil"/>
              <w:bottom w:val="single" w:sz="4" w:space="0" w:color="auto"/>
              <w:right w:val="single" w:sz="4" w:space="0" w:color="auto"/>
            </w:tcBorders>
            <w:shd w:val="clear" w:color="auto" w:fill="auto"/>
            <w:vAlign w:val="center"/>
            <w:hideMark/>
          </w:tcPr>
          <w:p w14:paraId="3DE2EF95" w14:textId="77777777" w:rsidR="00C94D2D" w:rsidRPr="00C94D2D" w:rsidRDefault="00C94D2D" w:rsidP="00C94D2D">
            <w:pPr>
              <w:widowControl/>
              <w:jc w:val="center"/>
              <w:rPr>
                <w:color w:val="000000"/>
                <w:kern w:val="0"/>
                <w:sz w:val="16"/>
                <w:szCs w:val="16"/>
              </w:rPr>
            </w:pPr>
            <w:r w:rsidRPr="00C94D2D">
              <w:rPr>
                <w:color w:val="000000"/>
                <w:kern w:val="0"/>
                <w:sz w:val="16"/>
                <w:szCs w:val="16"/>
              </w:rPr>
              <w:t>潘子同</w:t>
            </w:r>
          </w:p>
        </w:tc>
        <w:tc>
          <w:tcPr>
            <w:tcW w:w="0" w:type="auto"/>
            <w:tcBorders>
              <w:top w:val="nil"/>
              <w:left w:val="nil"/>
              <w:bottom w:val="single" w:sz="4" w:space="0" w:color="auto"/>
              <w:right w:val="single" w:sz="4" w:space="0" w:color="auto"/>
            </w:tcBorders>
            <w:shd w:val="clear" w:color="auto" w:fill="auto"/>
            <w:noWrap/>
            <w:vAlign w:val="center"/>
            <w:hideMark/>
          </w:tcPr>
          <w:p w14:paraId="22CF15B0" w14:textId="77777777" w:rsidR="00C94D2D" w:rsidRPr="00C94D2D" w:rsidRDefault="00C94D2D" w:rsidP="00C94D2D">
            <w:pPr>
              <w:widowControl/>
              <w:jc w:val="center"/>
              <w:rPr>
                <w:color w:val="000000"/>
                <w:kern w:val="0"/>
                <w:sz w:val="16"/>
                <w:szCs w:val="16"/>
              </w:rPr>
            </w:pPr>
            <w:r w:rsidRPr="00C94D2D">
              <w:rPr>
                <w:color w:val="000000"/>
                <w:kern w:val="0"/>
                <w:sz w:val="16"/>
                <w:szCs w:val="16"/>
              </w:rPr>
              <w:t>72.7</w:t>
            </w:r>
          </w:p>
        </w:tc>
        <w:tc>
          <w:tcPr>
            <w:tcW w:w="0" w:type="auto"/>
            <w:tcBorders>
              <w:top w:val="nil"/>
              <w:left w:val="nil"/>
              <w:bottom w:val="single" w:sz="4" w:space="0" w:color="auto"/>
              <w:right w:val="single" w:sz="4" w:space="0" w:color="auto"/>
            </w:tcBorders>
            <w:shd w:val="clear" w:color="auto" w:fill="auto"/>
            <w:noWrap/>
            <w:vAlign w:val="center"/>
            <w:hideMark/>
          </w:tcPr>
          <w:p w14:paraId="7D7FD873" w14:textId="77777777" w:rsidR="00C94D2D" w:rsidRPr="00C94D2D" w:rsidRDefault="00C94D2D" w:rsidP="00C94D2D">
            <w:pPr>
              <w:widowControl/>
              <w:jc w:val="center"/>
              <w:rPr>
                <w:color w:val="000000"/>
                <w:kern w:val="0"/>
                <w:sz w:val="16"/>
                <w:szCs w:val="16"/>
              </w:rPr>
            </w:pPr>
            <w:r w:rsidRPr="00C94D2D">
              <w:rPr>
                <w:color w:val="000000"/>
                <w:kern w:val="0"/>
                <w:sz w:val="16"/>
                <w:szCs w:val="16"/>
              </w:rPr>
              <w:t>81.4</w:t>
            </w:r>
          </w:p>
        </w:tc>
        <w:tc>
          <w:tcPr>
            <w:tcW w:w="0" w:type="auto"/>
            <w:tcBorders>
              <w:top w:val="nil"/>
              <w:left w:val="nil"/>
              <w:bottom w:val="single" w:sz="4" w:space="0" w:color="auto"/>
              <w:right w:val="single" w:sz="4" w:space="0" w:color="auto"/>
            </w:tcBorders>
            <w:shd w:val="clear" w:color="auto" w:fill="auto"/>
            <w:noWrap/>
            <w:vAlign w:val="center"/>
            <w:hideMark/>
          </w:tcPr>
          <w:p w14:paraId="6F5B8033" w14:textId="77777777" w:rsidR="00C94D2D" w:rsidRPr="00C94D2D" w:rsidRDefault="00C94D2D" w:rsidP="00C94D2D">
            <w:pPr>
              <w:widowControl/>
              <w:jc w:val="center"/>
              <w:rPr>
                <w:color w:val="000000"/>
                <w:kern w:val="0"/>
                <w:sz w:val="16"/>
                <w:szCs w:val="16"/>
              </w:rPr>
            </w:pPr>
            <w:r w:rsidRPr="00C94D2D">
              <w:rPr>
                <w:color w:val="000000"/>
                <w:kern w:val="0"/>
                <w:sz w:val="16"/>
                <w:szCs w:val="16"/>
              </w:rPr>
              <w:t>76.4</w:t>
            </w:r>
          </w:p>
        </w:tc>
        <w:tc>
          <w:tcPr>
            <w:tcW w:w="0" w:type="auto"/>
            <w:tcBorders>
              <w:top w:val="nil"/>
              <w:left w:val="nil"/>
              <w:bottom w:val="single" w:sz="4" w:space="0" w:color="auto"/>
              <w:right w:val="single" w:sz="4" w:space="0" w:color="auto"/>
            </w:tcBorders>
            <w:shd w:val="clear" w:color="auto" w:fill="auto"/>
            <w:noWrap/>
            <w:vAlign w:val="center"/>
            <w:hideMark/>
          </w:tcPr>
          <w:p w14:paraId="478F6E8F" w14:textId="77777777" w:rsidR="00C94D2D" w:rsidRPr="00C94D2D" w:rsidRDefault="00C94D2D" w:rsidP="00C94D2D">
            <w:pPr>
              <w:widowControl/>
              <w:jc w:val="center"/>
              <w:rPr>
                <w:color w:val="000000"/>
                <w:kern w:val="0"/>
                <w:sz w:val="16"/>
                <w:szCs w:val="16"/>
              </w:rPr>
            </w:pPr>
            <w:r w:rsidRPr="00C94D2D">
              <w:rPr>
                <w:color w:val="000000"/>
                <w:kern w:val="0"/>
                <w:sz w:val="16"/>
                <w:szCs w:val="16"/>
              </w:rPr>
              <w:t>76.2</w:t>
            </w:r>
          </w:p>
        </w:tc>
        <w:tc>
          <w:tcPr>
            <w:tcW w:w="0" w:type="auto"/>
            <w:tcBorders>
              <w:top w:val="nil"/>
              <w:left w:val="nil"/>
              <w:bottom w:val="single" w:sz="4" w:space="0" w:color="auto"/>
              <w:right w:val="single" w:sz="4" w:space="0" w:color="auto"/>
            </w:tcBorders>
            <w:shd w:val="clear" w:color="auto" w:fill="auto"/>
            <w:noWrap/>
            <w:vAlign w:val="center"/>
            <w:hideMark/>
          </w:tcPr>
          <w:p w14:paraId="3DE1C11A" w14:textId="77777777" w:rsidR="00C94D2D" w:rsidRPr="00C94D2D" w:rsidRDefault="00C94D2D" w:rsidP="00C94D2D">
            <w:pPr>
              <w:widowControl/>
              <w:jc w:val="center"/>
              <w:rPr>
                <w:color w:val="000000"/>
                <w:kern w:val="0"/>
                <w:sz w:val="16"/>
                <w:szCs w:val="16"/>
              </w:rPr>
            </w:pPr>
            <w:r w:rsidRPr="00C94D2D">
              <w:rPr>
                <w:color w:val="000000"/>
                <w:kern w:val="0"/>
                <w:sz w:val="16"/>
                <w:szCs w:val="16"/>
              </w:rPr>
              <w:t>66.0</w:t>
            </w:r>
          </w:p>
        </w:tc>
      </w:tr>
      <w:tr w:rsidR="00C94D2D" w:rsidRPr="00C94D2D" w14:paraId="73593686" w14:textId="77777777" w:rsidTr="00374031">
        <w:trPr>
          <w:trHeight w:val="28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CFCD16D" w14:textId="77777777" w:rsidR="00C94D2D" w:rsidRPr="00C94D2D" w:rsidRDefault="00C94D2D" w:rsidP="00C94D2D">
            <w:pPr>
              <w:widowControl/>
              <w:jc w:val="center"/>
              <w:rPr>
                <w:color w:val="000000"/>
                <w:kern w:val="0"/>
                <w:sz w:val="16"/>
                <w:szCs w:val="16"/>
              </w:rPr>
            </w:pPr>
            <w:r w:rsidRPr="00C94D2D">
              <w:rPr>
                <w:color w:val="000000"/>
                <w:kern w:val="0"/>
                <w:sz w:val="16"/>
                <w:szCs w:val="16"/>
              </w:rPr>
              <w:t>213</w:t>
            </w:r>
          </w:p>
        </w:tc>
        <w:tc>
          <w:tcPr>
            <w:tcW w:w="0" w:type="auto"/>
            <w:tcBorders>
              <w:top w:val="nil"/>
              <w:left w:val="nil"/>
              <w:bottom w:val="single" w:sz="4" w:space="0" w:color="auto"/>
              <w:right w:val="single" w:sz="4" w:space="0" w:color="auto"/>
            </w:tcBorders>
            <w:shd w:val="clear" w:color="auto" w:fill="auto"/>
            <w:noWrap/>
            <w:vAlign w:val="center"/>
            <w:hideMark/>
          </w:tcPr>
          <w:p w14:paraId="79FB0FEC" w14:textId="77777777" w:rsidR="00C94D2D" w:rsidRPr="00C94D2D" w:rsidRDefault="00C94D2D" w:rsidP="00C94D2D">
            <w:pPr>
              <w:widowControl/>
              <w:jc w:val="center"/>
              <w:rPr>
                <w:color w:val="000000"/>
                <w:kern w:val="0"/>
                <w:sz w:val="16"/>
                <w:szCs w:val="16"/>
              </w:rPr>
            </w:pPr>
            <w:r w:rsidRPr="00C94D2D">
              <w:rPr>
                <w:color w:val="000000"/>
                <w:kern w:val="0"/>
                <w:sz w:val="16"/>
                <w:szCs w:val="16"/>
              </w:rPr>
              <w:t>1937030218</w:t>
            </w:r>
          </w:p>
        </w:tc>
        <w:tc>
          <w:tcPr>
            <w:tcW w:w="0" w:type="auto"/>
            <w:tcBorders>
              <w:top w:val="nil"/>
              <w:left w:val="nil"/>
              <w:bottom w:val="single" w:sz="4" w:space="0" w:color="auto"/>
              <w:right w:val="single" w:sz="4" w:space="0" w:color="auto"/>
            </w:tcBorders>
            <w:shd w:val="clear" w:color="auto" w:fill="auto"/>
            <w:vAlign w:val="center"/>
            <w:hideMark/>
          </w:tcPr>
          <w:p w14:paraId="2F9EBBF5" w14:textId="77777777" w:rsidR="00C94D2D" w:rsidRPr="00C94D2D" w:rsidRDefault="00C94D2D" w:rsidP="00C94D2D">
            <w:pPr>
              <w:widowControl/>
              <w:jc w:val="center"/>
              <w:rPr>
                <w:color w:val="000000"/>
                <w:kern w:val="0"/>
                <w:sz w:val="16"/>
                <w:szCs w:val="16"/>
              </w:rPr>
            </w:pPr>
            <w:r w:rsidRPr="00C94D2D">
              <w:rPr>
                <w:color w:val="000000"/>
                <w:kern w:val="0"/>
                <w:sz w:val="16"/>
                <w:szCs w:val="16"/>
              </w:rPr>
              <w:t>孔昭凡</w:t>
            </w:r>
          </w:p>
        </w:tc>
        <w:tc>
          <w:tcPr>
            <w:tcW w:w="0" w:type="auto"/>
            <w:tcBorders>
              <w:top w:val="nil"/>
              <w:left w:val="nil"/>
              <w:bottom w:val="single" w:sz="4" w:space="0" w:color="auto"/>
              <w:right w:val="single" w:sz="4" w:space="0" w:color="auto"/>
            </w:tcBorders>
            <w:shd w:val="clear" w:color="auto" w:fill="auto"/>
            <w:noWrap/>
            <w:vAlign w:val="center"/>
            <w:hideMark/>
          </w:tcPr>
          <w:p w14:paraId="6FD6D7CB" w14:textId="77777777" w:rsidR="00C94D2D" w:rsidRPr="00C94D2D" w:rsidRDefault="00C94D2D" w:rsidP="00C94D2D">
            <w:pPr>
              <w:widowControl/>
              <w:jc w:val="center"/>
              <w:rPr>
                <w:color w:val="000000"/>
                <w:kern w:val="0"/>
                <w:sz w:val="16"/>
                <w:szCs w:val="16"/>
              </w:rPr>
            </w:pPr>
            <w:r w:rsidRPr="00C94D2D">
              <w:rPr>
                <w:color w:val="000000"/>
                <w:kern w:val="0"/>
                <w:sz w:val="16"/>
                <w:szCs w:val="16"/>
              </w:rPr>
              <w:t>75.6</w:t>
            </w:r>
          </w:p>
        </w:tc>
        <w:tc>
          <w:tcPr>
            <w:tcW w:w="0" w:type="auto"/>
            <w:tcBorders>
              <w:top w:val="nil"/>
              <w:left w:val="nil"/>
              <w:bottom w:val="single" w:sz="4" w:space="0" w:color="auto"/>
              <w:right w:val="single" w:sz="4" w:space="0" w:color="auto"/>
            </w:tcBorders>
            <w:shd w:val="clear" w:color="auto" w:fill="auto"/>
            <w:noWrap/>
            <w:vAlign w:val="center"/>
            <w:hideMark/>
          </w:tcPr>
          <w:p w14:paraId="2021818E" w14:textId="77777777" w:rsidR="00C94D2D" w:rsidRPr="00C94D2D" w:rsidRDefault="00C94D2D" w:rsidP="00C94D2D">
            <w:pPr>
              <w:widowControl/>
              <w:jc w:val="center"/>
              <w:rPr>
                <w:color w:val="000000"/>
                <w:kern w:val="0"/>
                <w:sz w:val="16"/>
                <w:szCs w:val="16"/>
              </w:rPr>
            </w:pPr>
            <w:r w:rsidRPr="00C94D2D">
              <w:rPr>
                <w:color w:val="000000"/>
                <w:kern w:val="0"/>
                <w:sz w:val="16"/>
                <w:szCs w:val="16"/>
              </w:rPr>
              <w:t>71.6</w:t>
            </w:r>
          </w:p>
        </w:tc>
        <w:tc>
          <w:tcPr>
            <w:tcW w:w="0" w:type="auto"/>
            <w:tcBorders>
              <w:top w:val="nil"/>
              <w:left w:val="nil"/>
              <w:bottom w:val="single" w:sz="4" w:space="0" w:color="auto"/>
              <w:right w:val="single" w:sz="4" w:space="0" w:color="auto"/>
            </w:tcBorders>
            <w:shd w:val="clear" w:color="auto" w:fill="auto"/>
            <w:noWrap/>
            <w:vAlign w:val="center"/>
            <w:hideMark/>
          </w:tcPr>
          <w:p w14:paraId="3567B6CE" w14:textId="77777777" w:rsidR="00C94D2D" w:rsidRPr="00C94D2D" w:rsidRDefault="00C94D2D" w:rsidP="00C94D2D">
            <w:pPr>
              <w:widowControl/>
              <w:jc w:val="center"/>
              <w:rPr>
                <w:color w:val="000000"/>
                <w:kern w:val="0"/>
                <w:sz w:val="16"/>
                <w:szCs w:val="16"/>
              </w:rPr>
            </w:pPr>
            <w:r w:rsidRPr="00C94D2D">
              <w:rPr>
                <w:color w:val="000000"/>
                <w:kern w:val="0"/>
                <w:sz w:val="16"/>
                <w:szCs w:val="16"/>
              </w:rPr>
              <w:t>83.1</w:t>
            </w:r>
          </w:p>
        </w:tc>
        <w:tc>
          <w:tcPr>
            <w:tcW w:w="0" w:type="auto"/>
            <w:tcBorders>
              <w:top w:val="nil"/>
              <w:left w:val="nil"/>
              <w:bottom w:val="single" w:sz="4" w:space="0" w:color="auto"/>
              <w:right w:val="single" w:sz="4" w:space="0" w:color="auto"/>
            </w:tcBorders>
            <w:shd w:val="clear" w:color="auto" w:fill="auto"/>
            <w:noWrap/>
            <w:vAlign w:val="center"/>
            <w:hideMark/>
          </w:tcPr>
          <w:p w14:paraId="3C0CF7D7" w14:textId="77777777" w:rsidR="00C94D2D" w:rsidRPr="00C94D2D" w:rsidRDefault="00C94D2D" w:rsidP="00C94D2D">
            <w:pPr>
              <w:widowControl/>
              <w:jc w:val="center"/>
              <w:rPr>
                <w:color w:val="000000"/>
                <w:kern w:val="0"/>
                <w:sz w:val="16"/>
                <w:szCs w:val="16"/>
              </w:rPr>
            </w:pPr>
            <w:r w:rsidRPr="00C94D2D">
              <w:rPr>
                <w:color w:val="000000"/>
                <w:kern w:val="0"/>
                <w:sz w:val="16"/>
                <w:szCs w:val="16"/>
              </w:rPr>
              <w:t>60.6</w:t>
            </w:r>
          </w:p>
        </w:tc>
        <w:tc>
          <w:tcPr>
            <w:tcW w:w="0" w:type="auto"/>
            <w:tcBorders>
              <w:top w:val="nil"/>
              <w:left w:val="nil"/>
              <w:bottom w:val="single" w:sz="4" w:space="0" w:color="auto"/>
              <w:right w:val="single" w:sz="4" w:space="0" w:color="auto"/>
            </w:tcBorders>
            <w:shd w:val="clear" w:color="auto" w:fill="auto"/>
            <w:noWrap/>
            <w:vAlign w:val="center"/>
            <w:hideMark/>
          </w:tcPr>
          <w:p w14:paraId="35C57654" w14:textId="77777777" w:rsidR="00C94D2D" w:rsidRPr="00C94D2D" w:rsidRDefault="00C94D2D" w:rsidP="00C94D2D">
            <w:pPr>
              <w:widowControl/>
              <w:jc w:val="center"/>
              <w:rPr>
                <w:color w:val="000000"/>
                <w:kern w:val="0"/>
                <w:sz w:val="16"/>
                <w:szCs w:val="16"/>
              </w:rPr>
            </w:pPr>
            <w:r w:rsidRPr="00C94D2D">
              <w:rPr>
                <w:color w:val="000000"/>
                <w:kern w:val="0"/>
                <w:sz w:val="16"/>
                <w:szCs w:val="16"/>
              </w:rPr>
              <w:t>81.0</w:t>
            </w:r>
          </w:p>
        </w:tc>
      </w:tr>
      <w:tr w:rsidR="00C94D2D" w:rsidRPr="00C94D2D" w14:paraId="6D9C8218" w14:textId="77777777" w:rsidTr="00374031">
        <w:trPr>
          <w:trHeight w:val="28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08DB3DB" w14:textId="77777777" w:rsidR="00C94D2D" w:rsidRPr="00C94D2D" w:rsidRDefault="00C94D2D" w:rsidP="00C94D2D">
            <w:pPr>
              <w:widowControl/>
              <w:jc w:val="center"/>
              <w:rPr>
                <w:color w:val="000000"/>
                <w:kern w:val="0"/>
                <w:sz w:val="16"/>
                <w:szCs w:val="16"/>
              </w:rPr>
            </w:pPr>
            <w:r w:rsidRPr="00C94D2D">
              <w:rPr>
                <w:color w:val="000000"/>
                <w:kern w:val="0"/>
                <w:sz w:val="16"/>
                <w:szCs w:val="16"/>
              </w:rPr>
              <w:t>214</w:t>
            </w:r>
          </w:p>
        </w:tc>
        <w:tc>
          <w:tcPr>
            <w:tcW w:w="0" w:type="auto"/>
            <w:tcBorders>
              <w:top w:val="nil"/>
              <w:left w:val="nil"/>
              <w:bottom w:val="single" w:sz="4" w:space="0" w:color="auto"/>
              <w:right w:val="single" w:sz="4" w:space="0" w:color="auto"/>
            </w:tcBorders>
            <w:shd w:val="clear" w:color="auto" w:fill="auto"/>
            <w:noWrap/>
            <w:vAlign w:val="center"/>
            <w:hideMark/>
          </w:tcPr>
          <w:p w14:paraId="1739B818" w14:textId="77777777" w:rsidR="00C94D2D" w:rsidRPr="00C94D2D" w:rsidRDefault="00C94D2D" w:rsidP="00C94D2D">
            <w:pPr>
              <w:widowControl/>
              <w:jc w:val="center"/>
              <w:rPr>
                <w:color w:val="000000"/>
                <w:kern w:val="0"/>
                <w:sz w:val="16"/>
                <w:szCs w:val="16"/>
              </w:rPr>
            </w:pPr>
            <w:r w:rsidRPr="00C94D2D">
              <w:rPr>
                <w:color w:val="000000"/>
                <w:kern w:val="0"/>
                <w:sz w:val="16"/>
                <w:szCs w:val="16"/>
              </w:rPr>
              <w:t>2002010501</w:t>
            </w:r>
          </w:p>
        </w:tc>
        <w:tc>
          <w:tcPr>
            <w:tcW w:w="0" w:type="auto"/>
            <w:tcBorders>
              <w:top w:val="nil"/>
              <w:left w:val="nil"/>
              <w:bottom w:val="single" w:sz="4" w:space="0" w:color="auto"/>
              <w:right w:val="single" w:sz="4" w:space="0" w:color="auto"/>
            </w:tcBorders>
            <w:shd w:val="clear" w:color="auto" w:fill="auto"/>
            <w:vAlign w:val="center"/>
            <w:hideMark/>
          </w:tcPr>
          <w:p w14:paraId="1C583AE6" w14:textId="77777777" w:rsidR="00C94D2D" w:rsidRPr="00C94D2D" w:rsidRDefault="00C94D2D" w:rsidP="00C94D2D">
            <w:pPr>
              <w:widowControl/>
              <w:jc w:val="center"/>
              <w:rPr>
                <w:color w:val="000000"/>
                <w:kern w:val="0"/>
                <w:sz w:val="16"/>
                <w:szCs w:val="16"/>
              </w:rPr>
            </w:pPr>
            <w:r w:rsidRPr="00C94D2D">
              <w:rPr>
                <w:color w:val="000000"/>
                <w:kern w:val="0"/>
                <w:sz w:val="16"/>
                <w:szCs w:val="16"/>
              </w:rPr>
              <w:t>李中文</w:t>
            </w:r>
          </w:p>
        </w:tc>
        <w:tc>
          <w:tcPr>
            <w:tcW w:w="0" w:type="auto"/>
            <w:tcBorders>
              <w:top w:val="nil"/>
              <w:left w:val="nil"/>
              <w:bottom w:val="single" w:sz="4" w:space="0" w:color="auto"/>
              <w:right w:val="single" w:sz="4" w:space="0" w:color="auto"/>
            </w:tcBorders>
            <w:shd w:val="clear" w:color="auto" w:fill="auto"/>
            <w:noWrap/>
            <w:vAlign w:val="center"/>
            <w:hideMark/>
          </w:tcPr>
          <w:p w14:paraId="2A673701" w14:textId="77777777" w:rsidR="00C94D2D" w:rsidRPr="00C94D2D" w:rsidRDefault="00C94D2D" w:rsidP="00C94D2D">
            <w:pPr>
              <w:widowControl/>
              <w:jc w:val="center"/>
              <w:rPr>
                <w:color w:val="000000"/>
                <w:kern w:val="0"/>
                <w:sz w:val="16"/>
                <w:szCs w:val="16"/>
              </w:rPr>
            </w:pPr>
            <w:r w:rsidRPr="00C94D2D">
              <w:rPr>
                <w:color w:val="000000"/>
                <w:kern w:val="0"/>
                <w:sz w:val="16"/>
                <w:szCs w:val="16"/>
              </w:rPr>
              <w:t>85.9</w:t>
            </w:r>
          </w:p>
        </w:tc>
        <w:tc>
          <w:tcPr>
            <w:tcW w:w="0" w:type="auto"/>
            <w:tcBorders>
              <w:top w:val="nil"/>
              <w:left w:val="nil"/>
              <w:bottom w:val="single" w:sz="4" w:space="0" w:color="auto"/>
              <w:right w:val="single" w:sz="4" w:space="0" w:color="auto"/>
            </w:tcBorders>
            <w:shd w:val="clear" w:color="auto" w:fill="auto"/>
            <w:noWrap/>
            <w:vAlign w:val="center"/>
            <w:hideMark/>
          </w:tcPr>
          <w:p w14:paraId="54B5EE04" w14:textId="77777777" w:rsidR="00C94D2D" w:rsidRPr="00C94D2D" w:rsidRDefault="00C94D2D" w:rsidP="00C94D2D">
            <w:pPr>
              <w:widowControl/>
              <w:jc w:val="center"/>
              <w:rPr>
                <w:color w:val="000000"/>
                <w:kern w:val="0"/>
                <w:sz w:val="16"/>
                <w:szCs w:val="16"/>
              </w:rPr>
            </w:pPr>
            <w:r w:rsidRPr="00C94D2D">
              <w:rPr>
                <w:color w:val="000000"/>
                <w:kern w:val="0"/>
                <w:sz w:val="16"/>
                <w:szCs w:val="16"/>
              </w:rPr>
              <w:t>80.5</w:t>
            </w:r>
          </w:p>
        </w:tc>
        <w:tc>
          <w:tcPr>
            <w:tcW w:w="0" w:type="auto"/>
            <w:tcBorders>
              <w:top w:val="nil"/>
              <w:left w:val="nil"/>
              <w:bottom w:val="single" w:sz="4" w:space="0" w:color="auto"/>
              <w:right w:val="single" w:sz="4" w:space="0" w:color="auto"/>
            </w:tcBorders>
            <w:shd w:val="clear" w:color="auto" w:fill="auto"/>
            <w:noWrap/>
            <w:vAlign w:val="center"/>
            <w:hideMark/>
          </w:tcPr>
          <w:p w14:paraId="21A7A3B6" w14:textId="77777777" w:rsidR="00C94D2D" w:rsidRPr="00C94D2D" w:rsidRDefault="00C94D2D" w:rsidP="00C94D2D">
            <w:pPr>
              <w:widowControl/>
              <w:jc w:val="center"/>
              <w:rPr>
                <w:color w:val="000000"/>
                <w:kern w:val="0"/>
                <w:sz w:val="16"/>
                <w:szCs w:val="16"/>
              </w:rPr>
            </w:pPr>
            <w:r w:rsidRPr="00C94D2D">
              <w:rPr>
                <w:color w:val="000000"/>
                <w:kern w:val="0"/>
                <w:sz w:val="16"/>
                <w:szCs w:val="16"/>
              </w:rPr>
              <w:t>95.5</w:t>
            </w:r>
          </w:p>
        </w:tc>
        <w:tc>
          <w:tcPr>
            <w:tcW w:w="0" w:type="auto"/>
            <w:tcBorders>
              <w:top w:val="nil"/>
              <w:left w:val="nil"/>
              <w:bottom w:val="single" w:sz="4" w:space="0" w:color="auto"/>
              <w:right w:val="single" w:sz="4" w:space="0" w:color="auto"/>
            </w:tcBorders>
            <w:shd w:val="clear" w:color="auto" w:fill="auto"/>
            <w:noWrap/>
            <w:vAlign w:val="center"/>
            <w:hideMark/>
          </w:tcPr>
          <w:p w14:paraId="698DD606" w14:textId="77777777" w:rsidR="00C94D2D" w:rsidRPr="00C94D2D" w:rsidRDefault="00C94D2D" w:rsidP="00C94D2D">
            <w:pPr>
              <w:widowControl/>
              <w:jc w:val="center"/>
              <w:rPr>
                <w:color w:val="000000"/>
                <w:kern w:val="0"/>
                <w:sz w:val="16"/>
                <w:szCs w:val="16"/>
              </w:rPr>
            </w:pPr>
            <w:r w:rsidRPr="00C94D2D">
              <w:rPr>
                <w:color w:val="000000"/>
                <w:kern w:val="0"/>
                <w:sz w:val="16"/>
                <w:szCs w:val="16"/>
              </w:rPr>
              <w:t>91.2</w:t>
            </w:r>
          </w:p>
        </w:tc>
        <w:tc>
          <w:tcPr>
            <w:tcW w:w="0" w:type="auto"/>
            <w:tcBorders>
              <w:top w:val="nil"/>
              <w:left w:val="nil"/>
              <w:bottom w:val="single" w:sz="4" w:space="0" w:color="auto"/>
              <w:right w:val="single" w:sz="4" w:space="0" w:color="auto"/>
            </w:tcBorders>
            <w:shd w:val="clear" w:color="auto" w:fill="auto"/>
            <w:noWrap/>
            <w:vAlign w:val="center"/>
            <w:hideMark/>
          </w:tcPr>
          <w:p w14:paraId="1BDC4DAC" w14:textId="77777777" w:rsidR="00C94D2D" w:rsidRPr="00C94D2D" w:rsidRDefault="00C94D2D" w:rsidP="00C94D2D">
            <w:pPr>
              <w:widowControl/>
              <w:jc w:val="center"/>
              <w:rPr>
                <w:color w:val="000000"/>
                <w:kern w:val="0"/>
                <w:sz w:val="16"/>
                <w:szCs w:val="16"/>
              </w:rPr>
            </w:pPr>
            <w:r w:rsidRPr="00C94D2D">
              <w:rPr>
                <w:color w:val="000000"/>
                <w:kern w:val="0"/>
                <w:sz w:val="16"/>
                <w:szCs w:val="16"/>
              </w:rPr>
              <w:t>92.0</w:t>
            </w:r>
          </w:p>
        </w:tc>
      </w:tr>
      <w:tr w:rsidR="00C94D2D" w:rsidRPr="00C94D2D" w14:paraId="4D9D3DD1" w14:textId="77777777" w:rsidTr="00374031">
        <w:trPr>
          <w:trHeight w:val="28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837BEEB" w14:textId="77777777" w:rsidR="00C94D2D" w:rsidRPr="00C94D2D" w:rsidRDefault="00C94D2D" w:rsidP="00C94D2D">
            <w:pPr>
              <w:widowControl/>
              <w:jc w:val="center"/>
              <w:rPr>
                <w:color w:val="000000"/>
                <w:kern w:val="0"/>
                <w:sz w:val="16"/>
                <w:szCs w:val="16"/>
              </w:rPr>
            </w:pPr>
            <w:r w:rsidRPr="00C94D2D">
              <w:rPr>
                <w:color w:val="000000"/>
                <w:kern w:val="0"/>
                <w:sz w:val="16"/>
                <w:szCs w:val="16"/>
              </w:rPr>
              <w:t>215</w:t>
            </w:r>
          </w:p>
        </w:tc>
        <w:tc>
          <w:tcPr>
            <w:tcW w:w="0" w:type="auto"/>
            <w:tcBorders>
              <w:top w:val="nil"/>
              <w:left w:val="nil"/>
              <w:bottom w:val="single" w:sz="4" w:space="0" w:color="auto"/>
              <w:right w:val="single" w:sz="4" w:space="0" w:color="auto"/>
            </w:tcBorders>
            <w:shd w:val="clear" w:color="auto" w:fill="auto"/>
            <w:noWrap/>
            <w:vAlign w:val="center"/>
            <w:hideMark/>
          </w:tcPr>
          <w:p w14:paraId="7DA3FBEF" w14:textId="77777777" w:rsidR="00C94D2D" w:rsidRPr="00C94D2D" w:rsidRDefault="00C94D2D" w:rsidP="00C94D2D">
            <w:pPr>
              <w:widowControl/>
              <w:jc w:val="center"/>
              <w:rPr>
                <w:color w:val="000000"/>
                <w:kern w:val="0"/>
                <w:sz w:val="16"/>
                <w:szCs w:val="16"/>
              </w:rPr>
            </w:pPr>
            <w:r w:rsidRPr="00C94D2D">
              <w:rPr>
                <w:color w:val="000000"/>
                <w:kern w:val="0"/>
                <w:sz w:val="16"/>
                <w:szCs w:val="16"/>
              </w:rPr>
              <w:t>2002010502</w:t>
            </w:r>
          </w:p>
        </w:tc>
        <w:tc>
          <w:tcPr>
            <w:tcW w:w="0" w:type="auto"/>
            <w:tcBorders>
              <w:top w:val="nil"/>
              <w:left w:val="nil"/>
              <w:bottom w:val="single" w:sz="4" w:space="0" w:color="auto"/>
              <w:right w:val="single" w:sz="4" w:space="0" w:color="auto"/>
            </w:tcBorders>
            <w:shd w:val="clear" w:color="auto" w:fill="auto"/>
            <w:vAlign w:val="center"/>
            <w:hideMark/>
          </w:tcPr>
          <w:p w14:paraId="1704F35E" w14:textId="77777777" w:rsidR="00C94D2D" w:rsidRPr="00C94D2D" w:rsidRDefault="00C94D2D" w:rsidP="00C94D2D">
            <w:pPr>
              <w:widowControl/>
              <w:jc w:val="center"/>
              <w:rPr>
                <w:color w:val="000000"/>
                <w:kern w:val="0"/>
                <w:sz w:val="16"/>
                <w:szCs w:val="16"/>
              </w:rPr>
            </w:pPr>
            <w:r w:rsidRPr="00C94D2D">
              <w:rPr>
                <w:color w:val="000000"/>
                <w:kern w:val="0"/>
                <w:sz w:val="16"/>
                <w:szCs w:val="16"/>
              </w:rPr>
              <w:t>莫冬林</w:t>
            </w:r>
          </w:p>
        </w:tc>
        <w:tc>
          <w:tcPr>
            <w:tcW w:w="0" w:type="auto"/>
            <w:tcBorders>
              <w:top w:val="nil"/>
              <w:left w:val="nil"/>
              <w:bottom w:val="single" w:sz="4" w:space="0" w:color="auto"/>
              <w:right w:val="single" w:sz="4" w:space="0" w:color="auto"/>
            </w:tcBorders>
            <w:shd w:val="clear" w:color="auto" w:fill="auto"/>
            <w:noWrap/>
            <w:vAlign w:val="center"/>
            <w:hideMark/>
          </w:tcPr>
          <w:p w14:paraId="75899596" w14:textId="77777777" w:rsidR="00C94D2D" w:rsidRPr="00C94D2D" w:rsidRDefault="00C94D2D" w:rsidP="00C94D2D">
            <w:pPr>
              <w:widowControl/>
              <w:jc w:val="center"/>
              <w:rPr>
                <w:color w:val="000000"/>
                <w:kern w:val="0"/>
                <w:sz w:val="16"/>
                <w:szCs w:val="16"/>
              </w:rPr>
            </w:pPr>
            <w:r w:rsidRPr="00C94D2D">
              <w:rPr>
                <w:color w:val="000000"/>
                <w:kern w:val="0"/>
                <w:sz w:val="16"/>
                <w:szCs w:val="16"/>
              </w:rPr>
              <w:t>65.7</w:t>
            </w:r>
          </w:p>
        </w:tc>
        <w:tc>
          <w:tcPr>
            <w:tcW w:w="0" w:type="auto"/>
            <w:tcBorders>
              <w:top w:val="nil"/>
              <w:left w:val="nil"/>
              <w:bottom w:val="single" w:sz="4" w:space="0" w:color="auto"/>
              <w:right w:val="single" w:sz="4" w:space="0" w:color="auto"/>
            </w:tcBorders>
            <w:shd w:val="clear" w:color="auto" w:fill="auto"/>
            <w:noWrap/>
            <w:vAlign w:val="center"/>
            <w:hideMark/>
          </w:tcPr>
          <w:p w14:paraId="3A3C9540" w14:textId="77777777" w:rsidR="00C94D2D" w:rsidRPr="00C94D2D" w:rsidRDefault="00C94D2D" w:rsidP="00C94D2D">
            <w:pPr>
              <w:widowControl/>
              <w:jc w:val="center"/>
              <w:rPr>
                <w:color w:val="000000"/>
                <w:kern w:val="0"/>
                <w:sz w:val="16"/>
                <w:szCs w:val="16"/>
              </w:rPr>
            </w:pPr>
            <w:r w:rsidRPr="00C94D2D">
              <w:rPr>
                <w:color w:val="000000"/>
                <w:kern w:val="0"/>
                <w:sz w:val="16"/>
                <w:szCs w:val="16"/>
              </w:rPr>
              <w:t>75.2</w:t>
            </w:r>
          </w:p>
        </w:tc>
        <w:tc>
          <w:tcPr>
            <w:tcW w:w="0" w:type="auto"/>
            <w:tcBorders>
              <w:top w:val="nil"/>
              <w:left w:val="nil"/>
              <w:bottom w:val="single" w:sz="4" w:space="0" w:color="auto"/>
              <w:right w:val="single" w:sz="4" w:space="0" w:color="auto"/>
            </w:tcBorders>
            <w:shd w:val="clear" w:color="auto" w:fill="auto"/>
            <w:noWrap/>
            <w:vAlign w:val="center"/>
            <w:hideMark/>
          </w:tcPr>
          <w:p w14:paraId="7C4370AE" w14:textId="77777777" w:rsidR="00C94D2D" w:rsidRPr="00C94D2D" w:rsidRDefault="00C94D2D" w:rsidP="00C94D2D">
            <w:pPr>
              <w:widowControl/>
              <w:jc w:val="center"/>
              <w:rPr>
                <w:color w:val="000000"/>
                <w:kern w:val="0"/>
                <w:sz w:val="16"/>
                <w:szCs w:val="16"/>
              </w:rPr>
            </w:pPr>
            <w:r w:rsidRPr="00C94D2D">
              <w:rPr>
                <w:color w:val="000000"/>
                <w:kern w:val="0"/>
                <w:sz w:val="16"/>
                <w:szCs w:val="16"/>
              </w:rPr>
              <w:t>88.3</w:t>
            </w:r>
          </w:p>
        </w:tc>
        <w:tc>
          <w:tcPr>
            <w:tcW w:w="0" w:type="auto"/>
            <w:tcBorders>
              <w:top w:val="nil"/>
              <w:left w:val="nil"/>
              <w:bottom w:val="single" w:sz="4" w:space="0" w:color="auto"/>
              <w:right w:val="single" w:sz="4" w:space="0" w:color="auto"/>
            </w:tcBorders>
            <w:shd w:val="clear" w:color="auto" w:fill="auto"/>
            <w:noWrap/>
            <w:vAlign w:val="center"/>
            <w:hideMark/>
          </w:tcPr>
          <w:p w14:paraId="256669D0" w14:textId="77777777" w:rsidR="00C94D2D" w:rsidRPr="00C94D2D" w:rsidRDefault="00C94D2D" w:rsidP="00C94D2D">
            <w:pPr>
              <w:widowControl/>
              <w:jc w:val="center"/>
              <w:rPr>
                <w:color w:val="000000"/>
                <w:kern w:val="0"/>
                <w:sz w:val="16"/>
                <w:szCs w:val="16"/>
              </w:rPr>
            </w:pPr>
            <w:r w:rsidRPr="00C94D2D">
              <w:rPr>
                <w:color w:val="000000"/>
                <w:kern w:val="0"/>
                <w:sz w:val="16"/>
                <w:szCs w:val="16"/>
              </w:rPr>
              <w:t>83.3</w:t>
            </w:r>
          </w:p>
        </w:tc>
        <w:tc>
          <w:tcPr>
            <w:tcW w:w="0" w:type="auto"/>
            <w:tcBorders>
              <w:top w:val="nil"/>
              <w:left w:val="nil"/>
              <w:bottom w:val="single" w:sz="4" w:space="0" w:color="auto"/>
              <w:right w:val="single" w:sz="4" w:space="0" w:color="auto"/>
            </w:tcBorders>
            <w:shd w:val="clear" w:color="auto" w:fill="auto"/>
            <w:noWrap/>
            <w:vAlign w:val="center"/>
            <w:hideMark/>
          </w:tcPr>
          <w:p w14:paraId="130F50D9" w14:textId="77777777" w:rsidR="00C94D2D" w:rsidRPr="00C94D2D" w:rsidRDefault="00C94D2D" w:rsidP="00C94D2D">
            <w:pPr>
              <w:widowControl/>
              <w:jc w:val="center"/>
              <w:rPr>
                <w:color w:val="000000"/>
                <w:kern w:val="0"/>
                <w:sz w:val="16"/>
                <w:szCs w:val="16"/>
              </w:rPr>
            </w:pPr>
            <w:r w:rsidRPr="00C94D2D">
              <w:rPr>
                <w:color w:val="000000"/>
                <w:kern w:val="0"/>
                <w:sz w:val="16"/>
                <w:szCs w:val="16"/>
              </w:rPr>
              <w:t>78.0</w:t>
            </w:r>
          </w:p>
        </w:tc>
      </w:tr>
      <w:tr w:rsidR="00C94D2D" w:rsidRPr="00C94D2D" w14:paraId="049683D9" w14:textId="77777777" w:rsidTr="00374031">
        <w:trPr>
          <w:trHeight w:val="28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459627B" w14:textId="77777777" w:rsidR="00C94D2D" w:rsidRPr="00C94D2D" w:rsidRDefault="00C94D2D" w:rsidP="00C94D2D">
            <w:pPr>
              <w:widowControl/>
              <w:jc w:val="center"/>
              <w:rPr>
                <w:color w:val="000000"/>
                <w:kern w:val="0"/>
                <w:sz w:val="16"/>
                <w:szCs w:val="16"/>
              </w:rPr>
            </w:pPr>
            <w:r w:rsidRPr="00C94D2D">
              <w:rPr>
                <w:color w:val="000000"/>
                <w:kern w:val="0"/>
                <w:sz w:val="16"/>
                <w:szCs w:val="16"/>
              </w:rPr>
              <w:t>216</w:t>
            </w:r>
          </w:p>
        </w:tc>
        <w:tc>
          <w:tcPr>
            <w:tcW w:w="0" w:type="auto"/>
            <w:tcBorders>
              <w:top w:val="nil"/>
              <w:left w:val="nil"/>
              <w:bottom w:val="single" w:sz="4" w:space="0" w:color="auto"/>
              <w:right w:val="single" w:sz="4" w:space="0" w:color="auto"/>
            </w:tcBorders>
            <w:shd w:val="clear" w:color="auto" w:fill="auto"/>
            <w:noWrap/>
            <w:vAlign w:val="center"/>
            <w:hideMark/>
          </w:tcPr>
          <w:p w14:paraId="1423BD36" w14:textId="77777777" w:rsidR="00C94D2D" w:rsidRPr="00C94D2D" w:rsidRDefault="00C94D2D" w:rsidP="00C94D2D">
            <w:pPr>
              <w:widowControl/>
              <w:jc w:val="center"/>
              <w:rPr>
                <w:color w:val="000000"/>
                <w:kern w:val="0"/>
                <w:sz w:val="16"/>
                <w:szCs w:val="16"/>
              </w:rPr>
            </w:pPr>
            <w:r w:rsidRPr="00C94D2D">
              <w:rPr>
                <w:color w:val="000000"/>
                <w:kern w:val="0"/>
                <w:sz w:val="16"/>
                <w:szCs w:val="16"/>
              </w:rPr>
              <w:t>2002010503</w:t>
            </w:r>
          </w:p>
        </w:tc>
        <w:tc>
          <w:tcPr>
            <w:tcW w:w="0" w:type="auto"/>
            <w:tcBorders>
              <w:top w:val="nil"/>
              <w:left w:val="nil"/>
              <w:bottom w:val="single" w:sz="4" w:space="0" w:color="auto"/>
              <w:right w:val="single" w:sz="4" w:space="0" w:color="auto"/>
            </w:tcBorders>
            <w:shd w:val="clear" w:color="auto" w:fill="auto"/>
            <w:vAlign w:val="center"/>
            <w:hideMark/>
          </w:tcPr>
          <w:p w14:paraId="3A1E80C2" w14:textId="77777777" w:rsidR="00C94D2D" w:rsidRPr="00C94D2D" w:rsidRDefault="00C94D2D" w:rsidP="00C94D2D">
            <w:pPr>
              <w:widowControl/>
              <w:jc w:val="center"/>
              <w:rPr>
                <w:color w:val="000000"/>
                <w:kern w:val="0"/>
                <w:sz w:val="16"/>
                <w:szCs w:val="16"/>
              </w:rPr>
            </w:pPr>
            <w:r w:rsidRPr="00C94D2D">
              <w:rPr>
                <w:color w:val="000000"/>
                <w:kern w:val="0"/>
                <w:sz w:val="16"/>
                <w:szCs w:val="16"/>
              </w:rPr>
              <w:t>王大添</w:t>
            </w:r>
          </w:p>
        </w:tc>
        <w:tc>
          <w:tcPr>
            <w:tcW w:w="0" w:type="auto"/>
            <w:tcBorders>
              <w:top w:val="nil"/>
              <w:left w:val="nil"/>
              <w:bottom w:val="single" w:sz="4" w:space="0" w:color="auto"/>
              <w:right w:val="single" w:sz="4" w:space="0" w:color="auto"/>
            </w:tcBorders>
            <w:shd w:val="clear" w:color="auto" w:fill="auto"/>
            <w:noWrap/>
            <w:vAlign w:val="center"/>
            <w:hideMark/>
          </w:tcPr>
          <w:p w14:paraId="55D7533D" w14:textId="77777777" w:rsidR="00C94D2D" w:rsidRPr="00C94D2D" w:rsidRDefault="00C94D2D" w:rsidP="00C94D2D">
            <w:pPr>
              <w:widowControl/>
              <w:jc w:val="center"/>
              <w:rPr>
                <w:color w:val="000000"/>
                <w:kern w:val="0"/>
                <w:sz w:val="16"/>
                <w:szCs w:val="16"/>
              </w:rPr>
            </w:pPr>
            <w:r w:rsidRPr="00C94D2D">
              <w:rPr>
                <w:color w:val="000000"/>
                <w:kern w:val="0"/>
                <w:sz w:val="16"/>
                <w:szCs w:val="16"/>
              </w:rPr>
              <w:t>53.4</w:t>
            </w:r>
          </w:p>
        </w:tc>
        <w:tc>
          <w:tcPr>
            <w:tcW w:w="0" w:type="auto"/>
            <w:tcBorders>
              <w:top w:val="nil"/>
              <w:left w:val="nil"/>
              <w:bottom w:val="single" w:sz="4" w:space="0" w:color="auto"/>
              <w:right w:val="single" w:sz="4" w:space="0" w:color="auto"/>
            </w:tcBorders>
            <w:shd w:val="clear" w:color="auto" w:fill="auto"/>
            <w:noWrap/>
            <w:vAlign w:val="center"/>
            <w:hideMark/>
          </w:tcPr>
          <w:p w14:paraId="40A13256" w14:textId="77777777" w:rsidR="00C94D2D" w:rsidRPr="00C94D2D" w:rsidRDefault="00C94D2D" w:rsidP="00C94D2D">
            <w:pPr>
              <w:widowControl/>
              <w:jc w:val="center"/>
              <w:rPr>
                <w:color w:val="000000"/>
                <w:kern w:val="0"/>
                <w:sz w:val="16"/>
                <w:szCs w:val="16"/>
              </w:rPr>
            </w:pPr>
            <w:r w:rsidRPr="00C94D2D">
              <w:rPr>
                <w:color w:val="000000"/>
                <w:kern w:val="0"/>
                <w:sz w:val="16"/>
                <w:szCs w:val="16"/>
              </w:rPr>
              <w:t>93.2</w:t>
            </w:r>
          </w:p>
        </w:tc>
        <w:tc>
          <w:tcPr>
            <w:tcW w:w="0" w:type="auto"/>
            <w:tcBorders>
              <w:top w:val="nil"/>
              <w:left w:val="nil"/>
              <w:bottom w:val="single" w:sz="4" w:space="0" w:color="auto"/>
              <w:right w:val="single" w:sz="4" w:space="0" w:color="auto"/>
            </w:tcBorders>
            <w:shd w:val="clear" w:color="auto" w:fill="auto"/>
            <w:noWrap/>
            <w:vAlign w:val="center"/>
            <w:hideMark/>
          </w:tcPr>
          <w:p w14:paraId="395B81C3" w14:textId="77777777" w:rsidR="00C94D2D" w:rsidRPr="00C94D2D" w:rsidRDefault="00C94D2D" w:rsidP="00C94D2D">
            <w:pPr>
              <w:widowControl/>
              <w:jc w:val="center"/>
              <w:rPr>
                <w:color w:val="000000"/>
                <w:kern w:val="0"/>
                <w:sz w:val="16"/>
                <w:szCs w:val="16"/>
              </w:rPr>
            </w:pPr>
            <w:r w:rsidRPr="00C94D2D">
              <w:rPr>
                <w:color w:val="000000"/>
                <w:kern w:val="0"/>
                <w:sz w:val="16"/>
                <w:szCs w:val="16"/>
              </w:rPr>
              <w:t>82.5</w:t>
            </w:r>
          </w:p>
        </w:tc>
        <w:tc>
          <w:tcPr>
            <w:tcW w:w="0" w:type="auto"/>
            <w:tcBorders>
              <w:top w:val="nil"/>
              <w:left w:val="nil"/>
              <w:bottom w:val="single" w:sz="4" w:space="0" w:color="auto"/>
              <w:right w:val="single" w:sz="4" w:space="0" w:color="auto"/>
            </w:tcBorders>
            <w:shd w:val="clear" w:color="auto" w:fill="auto"/>
            <w:noWrap/>
            <w:vAlign w:val="center"/>
            <w:hideMark/>
          </w:tcPr>
          <w:p w14:paraId="590E7987" w14:textId="77777777" w:rsidR="00C94D2D" w:rsidRPr="00C94D2D" w:rsidRDefault="00C94D2D" w:rsidP="00C94D2D">
            <w:pPr>
              <w:widowControl/>
              <w:jc w:val="center"/>
              <w:rPr>
                <w:color w:val="000000"/>
                <w:kern w:val="0"/>
                <w:sz w:val="16"/>
                <w:szCs w:val="16"/>
              </w:rPr>
            </w:pPr>
            <w:r w:rsidRPr="00C94D2D">
              <w:rPr>
                <w:color w:val="000000"/>
                <w:kern w:val="0"/>
                <w:sz w:val="16"/>
                <w:szCs w:val="16"/>
              </w:rPr>
              <w:t>86.8</w:t>
            </w:r>
          </w:p>
        </w:tc>
        <w:tc>
          <w:tcPr>
            <w:tcW w:w="0" w:type="auto"/>
            <w:tcBorders>
              <w:top w:val="nil"/>
              <w:left w:val="nil"/>
              <w:bottom w:val="single" w:sz="4" w:space="0" w:color="auto"/>
              <w:right w:val="single" w:sz="4" w:space="0" w:color="auto"/>
            </w:tcBorders>
            <w:shd w:val="clear" w:color="auto" w:fill="auto"/>
            <w:noWrap/>
            <w:vAlign w:val="center"/>
            <w:hideMark/>
          </w:tcPr>
          <w:p w14:paraId="67BE24CC" w14:textId="77777777" w:rsidR="00C94D2D" w:rsidRPr="00C94D2D" w:rsidRDefault="00C94D2D" w:rsidP="00C94D2D">
            <w:pPr>
              <w:widowControl/>
              <w:jc w:val="center"/>
              <w:rPr>
                <w:color w:val="000000"/>
                <w:kern w:val="0"/>
                <w:sz w:val="16"/>
                <w:szCs w:val="16"/>
              </w:rPr>
            </w:pPr>
            <w:r w:rsidRPr="00C94D2D">
              <w:rPr>
                <w:color w:val="000000"/>
                <w:kern w:val="0"/>
                <w:sz w:val="16"/>
                <w:szCs w:val="16"/>
              </w:rPr>
              <w:t>88.0</w:t>
            </w:r>
          </w:p>
        </w:tc>
      </w:tr>
      <w:tr w:rsidR="00C94D2D" w:rsidRPr="00C94D2D" w14:paraId="68FF836E" w14:textId="77777777" w:rsidTr="00374031">
        <w:trPr>
          <w:trHeight w:val="28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D4CD83A" w14:textId="77777777" w:rsidR="00C94D2D" w:rsidRPr="00C94D2D" w:rsidRDefault="00C94D2D" w:rsidP="00C94D2D">
            <w:pPr>
              <w:widowControl/>
              <w:jc w:val="center"/>
              <w:rPr>
                <w:color w:val="000000"/>
                <w:kern w:val="0"/>
                <w:sz w:val="16"/>
                <w:szCs w:val="16"/>
              </w:rPr>
            </w:pPr>
            <w:r w:rsidRPr="00C94D2D">
              <w:rPr>
                <w:color w:val="000000"/>
                <w:kern w:val="0"/>
                <w:sz w:val="16"/>
                <w:szCs w:val="16"/>
              </w:rPr>
              <w:t>217</w:t>
            </w:r>
          </w:p>
        </w:tc>
        <w:tc>
          <w:tcPr>
            <w:tcW w:w="0" w:type="auto"/>
            <w:tcBorders>
              <w:top w:val="nil"/>
              <w:left w:val="nil"/>
              <w:bottom w:val="single" w:sz="4" w:space="0" w:color="auto"/>
              <w:right w:val="single" w:sz="4" w:space="0" w:color="auto"/>
            </w:tcBorders>
            <w:shd w:val="clear" w:color="auto" w:fill="auto"/>
            <w:noWrap/>
            <w:vAlign w:val="center"/>
            <w:hideMark/>
          </w:tcPr>
          <w:p w14:paraId="280FEBFC" w14:textId="77777777" w:rsidR="00C94D2D" w:rsidRPr="00C94D2D" w:rsidRDefault="00C94D2D" w:rsidP="00C94D2D">
            <w:pPr>
              <w:widowControl/>
              <w:jc w:val="center"/>
              <w:rPr>
                <w:color w:val="000000"/>
                <w:kern w:val="0"/>
                <w:sz w:val="16"/>
                <w:szCs w:val="16"/>
              </w:rPr>
            </w:pPr>
            <w:r w:rsidRPr="00C94D2D">
              <w:rPr>
                <w:color w:val="000000"/>
                <w:kern w:val="0"/>
                <w:sz w:val="16"/>
                <w:szCs w:val="16"/>
              </w:rPr>
              <w:t>2002010504</w:t>
            </w:r>
          </w:p>
        </w:tc>
        <w:tc>
          <w:tcPr>
            <w:tcW w:w="0" w:type="auto"/>
            <w:tcBorders>
              <w:top w:val="nil"/>
              <w:left w:val="nil"/>
              <w:bottom w:val="single" w:sz="4" w:space="0" w:color="auto"/>
              <w:right w:val="single" w:sz="4" w:space="0" w:color="auto"/>
            </w:tcBorders>
            <w:shd w:val="clear" w:color="auto" w:fill="auto"/>
            <w:vAlign w:val="center"/>
            <w:hideMark/>
          </w:tcPr>
          <w:p w14:paraId="05DCDDE5" w14:textId="77777777" w:rsidR="00C94D2D" w:rsidRPr="00C94D2D" w:rsidRDefault="00C94D2D" w:rsidP="00C94D2D">
            <w:pPr>
              <w:widowControl/>
              <w:jc w:val="center"/>
              <w:rPr>
                <w:color w:val="000000"/>
                <w:kern w:val="0"/>
                <w:sz w:val="16"/>
                <w:szCs w:val="16"/>
              </w:rPr>
            </w:pPr>
            <w:r w:rsidRPr="00C94D2D">
              <w:rPr>
                <w:color w:val="000000"/>
                <w:kern w:val="0"/>
                <w:sz w:val="16"/>
                <w:szCs w:val="16"/>
              </w:rPr>
              <w:t>陈荣浩</w:t>
            </w:r>
          </w:p>
        </w:tc>
        <w:tc>
          <w:tcPr>
            <w:tcW w:w="0" w:type="auto"/>
            <w:tcBorders>
              <w:top w:val="nil"/>
              <w:left w:val="nil"/>
              <w:bottom w:val="single" w:sz="4" w:space="0" w:color="auto"/>
              <w:right w:val="single" w:sz="4" w:space="0" w:color="auto"/>
            </w:tcBorders>
            <w:shd w:val="clear" w:color="auto" w:fill="auto"/>
            <w:noWrap/>
            <w:vAlign w:val="center"/>
            <w:hideMark/>
          </w:tcPr>
          <w:p w14:paraId="0196741C" w14:textId="77777777" w:rsidR="00C94D2D" w:rsidRPr="00C94D2D" w:rsidRDefault="00C94D2D" w:rsidP="00C94D2D">
            <w:pPr>
              <w:widowControl/>
              <w:jc w:val="center"/>
              <w:rPr>
                <w:color w:val="000000"/>
                <w:kern w:val="0"/>
                <w:sz w:val="16"/>
                <w:szCs w:val="16"/>
              </w:rPr>
            </w:pPr>
            <w:r w:rsidRPr="00C94D2D">
              <w:rPr>
                <w:color w:val="000000"/>
                <w:kern w:val="0"/>
                <w:sz w:val="16"/>
                <w:szCs w:val="16"/>
              </w:rPr>
              <w:t>81.3</w:t>
            </w:r>
          </w:p>
        </w:tc>
        <w:tc>
          <w:tcPr>
            <w:tcW w:w="0" w:type="auto"/>
            <w:tcBorders>
              <w:top w:val="nil"/>
              <w:left w:val="nil"/>
              <w:bottom w:val="single" w:sz="4" w:space="0" w:color="auto"/>
              <w:right w:val="single" w:sz="4" w:space="0" w:color="auto"/>
            </w:tcBorders>
            <w:shd w:val="clear" w:color="auto" w:fill="auto"/>
            <w:noWrap/>
            <w:vAlign w:val="center"/>
            <w:hideMark/>
          </w:tcPr>
          <w:p w14:paraId="03F0FF03" w14:textId="77777777" w:rsidR="00C94D2D" w:rsidRPr="00C94D2D" w:rsidRDefault="00C94D2D" w:rsidP="00C94D2D">
            <w:pPr>
              <w:widowControl/>
              <w:jc w:val="center"/>
              <w:rPr>
                <w:color w:val="000000"/>
                <w:kern w:val="0"/>
                <w:sz w:val="16"/>
                <w:szCs w:val="16"/>
              </w:rPr>
            </w:pPr>
            <w:r w:rsidRPr="00C94D2D">
              <w:rPr>
                <w:color w:val="000000"/>
                <w:kern w:val="0"/>
                <w:sz w:val="16"/>
                <w:szCs w:val="16"/>
              </w:rPr>
              <w:t>77.1</w:t>
            </w:r>
          </w:p>
        </w:tc>
        <w:tc>
          <w:tcPr>
            <w:tcW w:w="0" w:type="auto"/>
            <w:tcBorders>
              <w:top w:val="nil"/>
              <w:left w:val="nil"/>
              <w:bottom w:val="single" w:sz="4" w:space="0" w:color="auto"/>
              <w:right w:val="single" w:sz="4" w:space="0" w:color="auto"/>
            </w:tcBorders>
            <w:shd w:val="clear" w:color="auto" w:fill="auto"/>
            <w:noWrap/>
            <w:vAlign w:val="center"/>
            <w:hideMark/>
          </w:tcPr>
          <w:p w14:paraId="05D44F25" w14:textId="77777777" w:rsidR="00C94D2D" w:rsidRPr="00C94D2D" w:rsidRDefault="00C94D2D" w:rsidP="00C94D2D">
            <w:pPr>
              <w:widowControl/>
              <w:jc w:val="center"/>
              <w:rPr>
                <w:color w:val="000000"/>
                <w:kern w:val="0"/>
                <w:sz w:val="16"/>
                <w:szCs w:val="16"/>
              </w:rPr>
            </w:pPr>
            <w:r w:rsidRPr="00C94D2D">
              <w:rPr>
                <w:color w:val="000000"/>
                <w:kern w:val="0"/>
                <w:sz w:val="16"/>
                <w:szCs w:val="16"/>
              </w:rPr>
              <w:t>85.2</w:t>
            </w:r>
          </w:p>
        </w:tc>
        <w:tc>
          <w:tcPr>
            <w:tcW w:w="0" w:type="auto"/>
            <w:tcBorders>
              <w:top w:val="nil"/>
              <w:left w:val="nil"/>
              <w:bottom w:val="single" w:sz="4" w:space="0" w:color="auto"/>
              <w:right w:val="single" w:sz="4" w:space="0" w:color="auto"/>
            </w:tcBorders>
            <w:shd w:val="clear" w:color="auto" w:fill="auto"/>
            <w:noWrap/>
            <w:vAlign w:val="center"/>
            <w:hideMark/>
          </w:tcPr>
          <w:p w14:paraId="189DF54D" w14:textId="77777777" w:rsidR="00C94D2D" w:rsidRPr="00C94D2D" w:rsidRDefault="00C94D2D" w:rsidP="00C94D2D">
            <w:pPr>
              <w:widowControl/>
              <w:jc w:val="center"/>
              <w:rPr>
                <w:color w:val="000000"/>
                <w:kern w:val="0"/>
                <w:sz w:val="16"/>
                <w:szCs w:val="16"/>
              </w:rPr>
            </w:pPr>
            <w:r w:rsidRPr="00C94D2D">
              <w:rPr>
                <w:color w:val="000000"/>
                <w:kern w:val="0"/>
                <w:sz w:val="16"/>
                <w:szCs w:val="16"/>
              </w:rPr>
              <w:t>83.7</w:t>
            </w:r>
          </w:p>
        </w:tc>
        <w:tc>
          <w:tcPr>
            <w:tcW w:w="0" w:type="auto"/>
            <w:tcBorders>
              <w:top w:val="nil"/>
              <w:left w:val="nil"/>
              <w:bottom w:val="single" w:sz="4" w:space="0" w:color="auto"/>
              <w:right w:val="single" w:sz="4" w:space="0" w:color="auto"/>
            </w:tcBorders>
            <w:shd w:val="clear" w:color="auto" w:fill="auto"/>
            <w:noWrap/>
            <w:vAlign w:val="center"/>
            <w:hideMark/>
          </w:tcPr>
          <w:p w14:paraId="2A3FB495" w14:textId="77777777" w:rsidR="00C94D2D" w:rsidRPr="00C94D2D" w:rsidRDefault="00C94D2D" w:rsidP="00C94D2D">
            <w:pPr>
              <w:widowControl/>
              <w:jc w:val="center"/>
              <w:rPr>
                <w:color w:val="000000"/>
                <w:kern w:val="0"/>
                <w:sz w:val="16"/>
                <w:szCs w:val="16"/>
              </w:rPr>
            </w:pPr>
            <w:r w:rsidRPr="00C94D2D">
              <w:rPr>
                <w:color w:val="000000"/>
                <w:kern w:val="0"/>
                <w:sz w:val="16"/>
                <w:szCs w:val="16"/>
              </w:rPr>
              <w:t>88.0</w:t>
            </w:r>
          </w:p>
        </w:tc>
      </w:tr>
      <w:tr w:rsidR="00C94D2D" w:rsidRPr="00C94D2D" w14:paraId="21620BC5" w14:textId="77777777" w:rsidTr="00374031">
        <w:trPr>
          <w:trHeight w:val="28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D6201DB" w14:textId="77777777" w:rsidR="00C94D2D" w:rsidRPr="00C94D2D" w:rsidRDefault="00C94D2D" w:rsidP="00C94D2D">
            <w:pPr>
              <w:widowControl/>
              <w:jc w:val="center"/>
              <w:rPr>
                <w:color w:val="000000"/>
                <w:kern w:val="0"/>
                <w:sz w:val="16"/>
                <w:szCs w:val="16"/>
              </w:rPr>
            </w:pPr>
            <w:r w:rsidRPr="00C94D2D">
              <w:rPr>
                <w:color w:val="000000"/>
                <w:kern w:val="0"/>
                <w:sz w:val="16"/>
                <w:szCs w:val="16"/>
              </w:rPr>
              <w:t>218</w:t>
            </w:r>
          </w:p>
        </w:tc>
        <w:tc>
          <w:tcPr>
            <w:tcW w:w="0" w:type="auto"/>
            <w:tcBorders>
              <w:top w:val="nil"/>
              <w:left w:val="nil"/>
              <w:bottom w:val="single" w:sz="4" w:space="0" w:color="auto"/>
              <w:right w:val="single" w:sz="4" w:space="0" w:color="auto"/>
            </w:tcBorders>
            <w:shd w:val="clear" w:color="auto" w:fill="auto"/>
            <w:noWrap/>
            <w:vAlign w:val="center"/>
            <w:hideMark/>
          </w:tcPr>
          <w:p w14:paraId="23EE01CE" w14:textId="77777777" w:rsidR="00C94D2D" w:rsidRPr="00C94D2D" w:rsidRDefault="00C94D2D" w:rsidP="00C94D2D">
            <w:pPr>
              <w:widowControl/>
              <w:jc w:val="center"/>
              <w:rPr>
                <w:color w:val="000000"/>
                <w:kern w:val="0"/>
                <w:sz w:val="16"/>
                <w:szCs w:val="16"/>
              </w:rPr>
            </w:pPr>
            <w:r w:rsidRPr="00C94D2D">
              <w:rPr>
                <w:color w:val="000000"/>
                <w:kern w:val="0"/>
                <w:sz w:val="16"/>
                <w:szCs w:val="16"/>
              </w:rPr>
              <w:t>2002010505</w:t>
            </w:r>
          </w:p>
        </w:tc>
        <w:tc>
          <w:tcPr>
            <w:tcW w:w="0" w:type="auto"/>
            <w:tcBorders>
              <w:top w:val="nil"/>
              <w:left w:val="nil"/>
              <w:bottom w:val="single" w:sz="4" w:space="0" w:color="auto"/>
              <w:right w:val="single" w:sz="4" w:space="0" w:color="auto"/>
            </w:tcBorders>
            <w:shd w:val="clear" w:color="auto" w:fill="auto"/>
            <w:vAlign w:val="center"/>
            <w:hideMark/>
          </w:tcPr>
          <w:p w14:paraId="7CC80E1B" w14:textId="77777777" w:rsidR="00C94D2D" w:rsidRPr="00C94D2D" w:rsidRDefault="00C94D2D" w:rsidP="00C94D2D">
            <w:pPr>
              <w:widowControl/>
              <w:jc w:val="center"/>
              <w:rPr>
                <w:color w:val="000000"/>
                <w:kern w:val="0"/>
                <w:sz w:val="16"/>
                <w:szCs w:val="16"/>
              </w:rPr>
            </w:pPr>
            <w:r w:rsidRPr="00C94D2D">
              <w:rPr>
                <w:color w:val="000000"/>
                <w:kern w:val="0"/>
                <w:sz w:val="16"/>
                <w:szCs w:val="16"/>
              </w:rPr>
              <w:t>李好</w:t>
            </w:r>
          </w:p>
        </w:tc>
        <w:tc>
          <w:tcPr>
            <w:tcW w:w="0" w:type="auto"/>
            <w:tcBorders>
              <w:top w:val="nil"/>
              <w:left w:val="nil"/>
              <w:bottom w:val="single" w:sz="4" w:space="0" w:color="auto"/>
              <w:right w:val="single" w:sz="4" w:space="0" w:color="auto"/>
            </w:tcBorders>
            <w:shd w:val="clear" w:color="auto" w:fill="auto"/>
            <w:noWrap/>
            <w:vAlign w:val="center"/>
            <w:hideMark/>
          </w:tcPr>
          <w:p w14:paraId="123983D4" w14:textId="77777777" w:rsidR="00C94D2D" w:rsidRPr="00C94D2D" w:rsidRDefault="00C94D2D" w:rsidP="00C94D2D">
            <w:pPr>
              <w:widowControl/>
              <w:jc w:val="center"/>
              <w:rPr>
                <w:color w:val="000000"/>
                <w:kern w:val="0"/>
                <w:sz w:val="16"/>
                <w:szCs w:val="16"/>
              </w:rPr>
            </w:pPr>
            <w:r w:rsidRPr="00C94D2D">
              <w:rPr>
                <w:color w:val="000000"/>
                <w:kern w:val="0"/>
                <w:sz w:val="16"/>
                <w:szCs w:val="16"/>
              </w:rPr>
              <w:t>81.8</w:t>
            </w:r>
          </w:p>
        </w:tc>
        <w:tc>
          <w:tcPr>
            <w:tcW w:w="0" w:type="auto"/>
            <w:tcBorders>
              <w:top w:val="nil"/>
              <w:left w:val="nil"/>
              <w:bottom w:val="single" w:sz="4" w:space="0" w:color="auto"/>
              <w:right w:val="single" w:sz="4" w:space="0" w:color="auto"/>
            </w:tcBorders>
            <w:shd w:val="clear" w:color="auto" w:fill="auto"/>
            <w:noWrap/>
            <w:vAlign w:val="center"/>
            <w:hideMark/>
          </w:tcPr>
          <w:p w14:paraId="43830B5F" w14:textId="77777777" w:rsidR="00C94D2D" w:rsidRPr="00C94D2D" w:rsidRDefault="00C94D2D" w:rsidP="00C94D2D">
            <w:pPr>
              <w:widowControl/>
              <w:jc w:val="center"/>
              <w:rPr>
                <w:color w:val="000000"/>
                <w:kern w:val="0"/>
                <w:sz w:val="16"/>
                <w:szCs w:val="16"/>
              </w:rPr>
            </w:pPr>
            <w:r w:rsidRPr="00C94D2D">
              <w:rPr>
                <w:color w:val="000000"/>
                <w:kern w:val="0"/>
                <w:sz w:val="16"/>
                <w:szCs w:val="16"/>
              </w:rPr>
              <w:t>84.9</w:t>
            </w:r>
          </w:p>
        </w:tc>
        <w:tc>
          <w:tcPr>
            <w:tcW w:w="0" w:type="auto"/>
            <w:tcBorders>
              <w:top w:val="nil"/>
              <w:left w:val="nil"/>
              <w:bottom w:val="single" w:sz="4" w:space="0" w:color="auto"/>
              <w:right w:val="single" w:sz="4" w:space="0" w:color="auto"/>
            </w:tcBorders>
            <w:shd w:val="clear" w:color="auto" w:fill="auto"/>
            <w:noWrap/>
            <w:vAlign w:val="center"/>
            <w:hideMark/>
          </w:tcPr>
          <w:p w14:paraId="18ABD657" w14:textId="77777777" w:rsidR="00C94D2D" w:rsidRPr="00C94D2D" w:rsidRDefault="00C94D2D" w:rsidP="00C94D2D">
            <w:pPr>
              <w:widowControl/>
              <w:jc w:val="center"/>
              <w:rPr>
                <w:color w:val="000000"/>
                <w:kern w:val="0"/>
                <w:sz w:val="16"/>
                <w:szCs w:val="16"/>
              </w:rPr>
            </w:pPr>
            <w:r w:rsidRPr="00C94D2D">
              <w:rPr>
                <w:color w:val="000000"/>
                <w:kern w:val="0"/>
                <w:sz w:val="16"/>
                <w:szCs w:val="16"/>
              </w:rPr>
              <w:t>90.0</w:t>
            </w:r>
          </w:p>
        </w:tc>
        <w:tc>
          <w:tcPr>
            <w:tcW w:w="0" w:type="auto"/>
            <w:tcBorders>
              <w:top w:val="nil"/>
              <w:left w:val="nil"/>
              <w:bottom w:val="single" w:sz="4" w:space="0" w:color="auto"/>
              <w:right w:val="single" w:sz="4" w:space="0" w:color="auto"/>
            </w:tcBorders>
            <w:shd w:val="clear" w:color="auto" w:fill="auto"/>
            <w:noWrap/>
            <w:vAlign w:val="center"/>
            <w:hideMark/>
          </w:tcPr>
          <w:p w14:paraId="26158DDF" w14:textId="77777777" w:rsidR="00C94D2D" w:rsidRPr="00C94D2D" w:rsidRDefault="00C94D2D" w:rsidP="00C94D2D">
            <w:pPr>
              <w:widowControl/>
              <w:jc w:val="center"/>
              <w:rPr>
                <w:color w:val="000000"/>
                <w:kern w:val="0"/>
                <w:sz w:val="16"/>
                <w:szCs w:val="16"/>
              </w:rPr>
            </w:pPr>
            <w:r w:rsidRPr="00C94D2D">
              <w:rPr>
                <w:color w:val="000000"/>
                <w:kern w:val="0"/>
                <w:sz w:val="16"/>
                <w:szCs w:val="16"/>
              </w:rPr>
              <w:t>86.7</w:t>
            </w:r>
          </w:p>
        </w:tc>
        <w:tc>
          <w:tcPr>
            <w:tcW w:w="0" w:type="auto"/>
            <w:tcBorders>
              <w:top w:val="nil"/>
              <w:left w:val="nil"/>
              <w:bottom w:val="single" w:sz="4" w:space="0" w:color="auto"/>
              <w:right w:val="single" w:sz="4" w:space="0" w:color="auto"/>
            </w:tcBorders>
            <w:shd w:val="clear" w:color="auto" w:fill="auto"/>
            <w:noWrap/>
            <w:vAlign w:val="center"/>
            <w:hideMark/>
          </w:tcPr>
          <w:p w14:paraId="443431A9" w14:textId="77777777" w:rsidR="00C94D2D" w:rsidRPr="00C94D2D" w:rsidRDefault="00C94D2D" w:rsidP="00C94D2D">
            <w:pPr>
              <w:widowControl/>
              <w:jc w:val="center"/>
              <w:rPr>
                <w:color w:val="000000"/>
                <w:kern w:val="0"/>
                <w:sz w:val="16"/>
                <w:szCs w:val="16"/>
              </w:rPr>
            </w:pPr>
            <w:r w:rsidRPr="00C94D2D">
              <w:rPr>
                <w:color w:val="000000"/>
                <w:kern w:val="0"/>
                <w:sz w:val="16"/>
                <w:szCs w:val="16"/>
              </w:rPr>
              <w:t>82.0</w:t>
            </w:r>
          </w:p>
        </w:tc>
      </w:tr>
      <w:tr w:rsidR="00C94D2D" w:rsidRPr="00C94D2D" w14:paraId="7368A826" w14:textId="77777777" w:rsidTr="00374031">
        <w:trPr>
          <w:trHeight w:val="28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96A4335" w14:textId="77777777" w:rsidR="00C94D2D" w:rsidRPr="00C94D2D" w:rsidRDefault="00C94D2D" w:rsidP="00C94D2D">
            <w:pPr>
              <w:widowControl/>
              <w:jc w:val="center"/>
              <w:rPr>
                <w:color w:val="000000"/>
                <w:kern w:val="0"/>
                <w:sz w:val="16"/>
                <w:szCs w:val="16"/>
              </w:rPr>
            </w:pPr>
            <w:r w:rsidRPr="00C94D2D">
              <w:rPr>
                <w:color w:val="000000"/>
                <w:kern w:val="0"/>
                <w:sz w:val="16"/>
                <w:szCs w:val="16"/>
              </w:rPr>
              <w:t>219</w:t>
            </w:r>
          </w:p>
        </w:tc>
        <w:tc>
          <w:tcPr>
            <w:tcW w:w="0" w:type="auto"/>
            <w:tcBorders>
              <w:top w:val="nil"/>
              <w:left w:val="nil"/>
              <w:bottom w:val="single" w:sz="4" w:space="0" w:color="auto"/>
              <w:right w:val="single" w:sz="4" w:space="0" w:color="auto"/>
            </w:tcBorders>
            <w:shd w:val="clear" w:color="auto" w:fill="auto"/>
            <w:noWrap/>
            <w:vAlign w:val="center"/>
            <w:hideMark/>
          </w:tcPr>
          <w:p w14:paraId="0CA11C67" w14:textId="77777777" w:rsidR="00C94D2D" w:rsidRPr="00C94D2D" w:rsidRDefault="00C94D2D" w:rsidP="00C94D2D">
            <w:pPr>
              <w:widowControl/>
              <w:jc w:val="center"/>
              <w:rPr>
                <w:color w:val="000000"/>
                <w:kern w:val="0"/>
                <w:sz w:val="16"/>
                <w:szCs w:val="16"/>
              </w:rPr>
            </w:pPr>
            <w:r w:rsidRPr="00C94D2D">
              <w:rPr>
                <w:color w:val="000000"/>
                <w:kern w:val="0"/>
                <w:sz w:val="16"/>
                <w:szCs w:val="16"/>
              </w:rPr>
              <w:t>2002010506</w:t>
            </w:r>
          </w:p>
        </w:tc>
        <w:tc>
          <w:tcPr>
            <w:tcW w:w="0" w:type="auto"/>
            <w:tcBorders>
              <w:top w:val="nil"/>
              <w:left w:val="nil"/>
              <w:bottom w:val="single" w:sz="4" w:space="0" w:color="auto"/>
              <w:right w:val="single" w:sz="4" w:space="0" w:color="auto"/>
            </w:tcBorders>
            <w:shd w:val="clear" w:color="auto" w:fill="auto"/>
            <w:vAlign w:val="center"/>
            <w:hideMark/>
          </w:tcPr>
          <w:p w14:paraId="1BCB4E39" w14:textId="77777777" w:rsidR="00C94D2D" w:rsidRPr="00C94D2D" w:rsidRDefault="00C94D2D" w:rsidP="00C94D2D">
            <w:pPr>
              <w:widowControl/>
              <w:jc w:val="center"/>
              <w:rPr>
                <w:color w:val="000000"/>
                <w:kern w:val="0"/>
                <w:sz w:val="16"/>
                <w:szCs w:val="16"/>
              </w:rPr>
            </w:pPr>
            <w:r w:rsidRPr="00C94D2D">
              <w:rPr>
                <w:color w:val="000000"/>
                <w:kern w:val="0"/>
                <w:sz w:val="16"/>
                <w:szCs w:val="16"/>
              </w:rPr>
              <w:t>罗晶予</w:t>
            </w:r>
          </w:p>
        </w:tc>
        <w:tc>
          <w:tcPr>
            <w:tcW w:w="0" w:type="auto"/>
            <w:tcBorders>
              <w:top w:val="nil"/>
              <w:left w:val="nil"/>
              <w:bottom w:val="single" w:sz="4" w:space="0" w:color="auto"/>
              <w:right w:val="single" w:sz="4" w:space="0" w:color="auto"/>
            </w:tcBorders>
            <w:shd w:val="clear" w:color="auto" w:fill="auto"/>
            <w:noWrap/>
            <w:vAlign w:val="center"/>
            <w:hideMark/>
          </w:tcPr>
          <w:p w14:paraId="3715D6A9" w14:textId="77777777" w:rsidR="00C94D2D" w:rsidRPr="00C94D2D" w:rsidRDefault="00C94D2D" w:rsidP="00C94D2D">
            <w:pPr>
              <w:widowControl/>
              <w:jc w:val="center"/>
              <w:rPr>
                <w:color w:val="000000"/>
                <w:kern w:val="0"/>
                <w:sz w:val="16"/>
                <w:szCs w:val="16"/>
              </w:rPr>
            </w:pPr>
            <w:r w:rsidRPr="00C94D2D">
              <w:rPr>
                <w:color w:val="000000"/>
                <w:kern w:val="0"/>
                <w:sz w:val="16"/>
                <w:szCs w:val="16"/>
              </w:rPr>
              <w:t>79.3</w:t>
            </w:r>
          </w:p>
        </w:tc>
        <w:tc>
          <w:tcPr>
            <w:tcW w:w="0" w:type="auto"/>
            <w:tcBorders>
              <w:top w:val="nil"/>
              <w:left w:val="nil"/>
              <w:bottom w:val="single" w:sz="4" w:space="0" w:color="auto"/>
              <w:right w:val="single" w:sz="4" w:space="0" w:color="auto"/>
            </w:tcBorders>
            <w:shd w:val="clear" w:color="auto" w:fill="auto"/>
            <w:noWrap/>
            <w:vAlign w:val="center"/>
            <w:hideMark/>
          </w:tcPr>
          <w:p w14:paraId="5BD8DC3F" w14:textId="77777777" w:rsidR="00C94D2D" w:rsidRPr="00C94D2D" w:rsidRDefault="00C94D2D" w:rsidP="00C94D2D">
            <w:pPr>
              <w:widowControl/>
              <w:jc w:val="center"/>
              <w:rPr>
                <w:color w:val="000000"/>
                <w:kern w:val="0"/>
                <w:sz w:val="16"/>
                <w:szCs w:val="16"/>
              </w:rPr>
            </w:pPr>
            <w:r w:rsidRPr="00C94D2D">
              <w:rPr>
                <w:color w:val="000000"/>
                <w:kern w:val="0"/>
                <w:sz w:val="16"/>
                <w:szCs w:val="16"/>
              </w:rPr>
              <w:t>86.4</w:t>
            </w:r>
          </w:p>
        </w:tc>
        <w:tc>
          <w:tcPr>
            <w:tcW w:w="0" w:type="auto"/>
            <w:tcBorders>
              <w:top w:val="nil"/>
              <w:left w:val="nil"/>
              <w:bottom w:val="single" w:sz="4" w:space="0" w:color="auto"/>
              <w:right w:val="single" w:sz="4" w:space="0" w:color="auto"/>
            </w:tcBorders>
            <w:shd w:val="clear" w:color="auto" w:fill="auto"/>
            <w:noWrap/>
            <w:vAlign w:val="center"/>
            <w:hideMark/>
          </w:tcPr>
          <w:p w14:paraId="3B39CD98" w14:textId="77777777" w:rsidR="00C94D2D" w:rsidRPr="00C94D2D" w:rsidRDefault="00C94D2D" w:rsidP="00C94D2D">
            <w:pPr>
              <w:widowControl/>
              <w:jc w:val="center"/>
              <w:rPr>
                <w:color w:val="000000"/>
                <w:kern w:val="0"/>
                <w:sz w:val="16"/>
                <w:szCs w:val="16"/>
              </w:rPr>
            </w:pPr>
            <w:r w:rsidRPr="00C94D2D">
              <w:rPr>
                <w:color w:val="000000"/>
                <w:kern w:val="0"/>
                <w:sz w:val="16"/>
                <w:szCs w:val="16"/>
              </w:rPr>
              <w:t>90.6</w:t>
            </w:r>
          </w:p>
        </w:tc>
        <w:tc>
          <w:tcPr>
            <w:tcW w:w="0" w:type="auto"/>
            <w:tcBorders>
              <w:top w:val="nil"/>
              <w:left w:val="nil"/>
              <w:bottom w:val="single" w:sz="4" w:space="0" w:color="auto"/>
              <w:right w:val="single" w:sz="4" w:space="0" w:color="auto"/>
            </w:tcBorders>
            <w:shd w:val="clear" w:color="auto" w:fill="auto"/>
            <w:noWrap/>
            <w:vAlign w:val="center"/>
            <w:hideMark/>
          </w:tcPr>
          <w:p w14:paraId="3B34FF92" w14:textId="77777777" w:rsidR="00C94D2D" w:rsidRPr="00C94D2D" w:rsidRDefault="00C94D2D" w:rsidP="00C94D2D">
            <w:pPr>
              <w:widowControl/>
              <w:jc w:val="center"/>
              <w:rPr>
                <w:color w:val="000000"/>
                <w:kern w:val="0"/>
                <w:sz w:val="16"/>
                <w:szCs w:val="16"/>
              </w:rPr>
            </w:pPr>
            <w:r w:rsidRPr="00C94D2D">
              <w:rPr>
                <w:color w:val="000000"/>
                <w:kern w:val="0"/>
                <w:sz w:val="16"/>
                <w:szCs w:val="16"/>
              </w:rPr>
              <w:t>83.9</w:t>
            </w:r>
          </w:p>
        </w:tc>
        <w:tc>
          <w:tcPr>
            <w:tcW w:w="0" w:type="auto"/>
            <w:tcBorders>
              <w:top w:val="nil"/>
              <w:left w:val="nil"/>
              <w:bottom w:val="single" w:sz="4" w:space="0" w:color="auto"/>
              <w:right w:val="single" w:sz="4" w:space="0" w:color="auto"/>
            </w:tcBorders>
            <w:shd w:val="clear" w:color="auto" w:fill="auto"/>
            <w:noWrap/>
            <w:vAlign w:val="center"/>
            <w:hideMark/>
          </w:tcPr>
          <w:p w14:paraId="575BAF80" w14:textId="77777777" w:rsidR="00C94D2D" w:rsidRPr="00C94D2D" w:rsidRDefault="00C94D2D" w:rsidP="00C94D2D">
            <w:pPr>
              <w:widowControl/>
              <w:jc w:val="center"/>
              <w:rPr>
                <w:color w:val="000000"/>
                <w:kern w:val="0"/>
                <w:sz w:val="16"/>
                <w:szCs w:val="16"/>
              </w:rPr>
            </w:pPr>
            <w:r w:rsidRPr="00C94D2D">
              <w:rPr>
                <w:color w:val="000000"/>
                <w:kern w:val="0"/>
                <w:sz w:val="16"/>
                <w:szCs w:val="16"/>
              </w:rPr>
              <w:t>80.0</w:t>
            </w:r>
          </w:p>
        </w:tc>
      </w:tr>
      <w:tr w:rsidR="00C94D2D" w:rsidRPr="00C94D2D" w14:paraId="79177B4C" w14:textId="77777777" w:rsidTr="00374031">
        <w:trPr>
          <w:trHeight w:val="28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107B42A" w14:textId="77777777" w:rsidR="00C94D2D" w:rsidRPr="00C94D2D" w:rsidRDefault="00C94D2D" w:rsidP="00C94D2D">
            <w:pPr>
              <w:widowControl/>
              <w:jc w:val="center"/>
              <w:rPr>
                <w:color w:val="000000"/>
                <w:kern w:val="0"/>
                <w:sz w:val="16"/>
                <w:szCs w:val="16"/>
              </w:rPr>
            </w:pPr>
            <w:r w:rsidRPr="00C94D2D">
              <w:rPr>
                <w:color w:val="000000"/>
                <w:kern w:val="0"/>
                <w:sz w:val="16"/>
                <w:szCs w:val="16"/>
              </w:rPr>
              <w:t>220</w:t>
            </w:r>
          </w:p>
        </w:tc>
        <w:tc>
          <w:tcPr>
            <w:tcW w:w="0" w:type="auto"/>
            <w:tcBorders>
              <w:top w:val="nil"/>
              <w:left w:val="nil"/>
              <w:bottom w:val="single" w:sz="4" w:space="0" w:color="auto"/>
              <w:right w:val="single" w:sz="4" w:space="0" w:color="auto"/>
            </w:tcBorders>
            <w:shd w:val="clear" w:color="auto" w:fill="auto"/>
            <w:noWrap/>
            <w:vAlign w:val="center"/>
            <w:hideMark/>
          </w:tcPr>
          <w:p w14:paraId="6F977A8F" w14:textId="77777777" w:rsidR="00C94D2D" w:rsidRPr="00C94D2D" w:rsidRDefault="00C94D2D" w:rsidP="00C94D2D">
            <w:pPr>
              <w:widowControl/>
              <w:jc w:val="center"/>
              <w:rPr>
                <w:color w:val="000000"/>
                <w:kern w:val="0"/>
                <w:sz w:val="16"/>
                <w:szCs w:val="16"/>
              </w:rPr>
            </w:pPr>
            <w:r w:rsidRPr="00C94D2D">
              <w:rPr>
                <w:color w:val="000000"/>
                <w:kern w:val="0"/>
                <w:sz w:val="16"/>
                <w:szCs w:val="16"/>
              </w:rPr>
              <w:t>2002010507</w:t>
            </w:r>
          </w:p>
        </w:tc>
        <w:tc>
          <w:tcPr>
            <w:tcW w:w="0" w:type="auto"/>
            <w:tcBorders>
              <w:top w:val="nil"/>
              <w:left w:val="nil"/>
              <w:bottom w:val="single" w:sz="4" w:space="0" w:color="auto"/>
              <w:right w:val="single" w:sz="4" w:space="0" w:color="auto"/>
            </w:tcBorders>
            <w:shd w:val="clear" w:color="auto" w:fill="auto"/>
            <w:vAlign w:val="center"/>
            <w:hideMark/>
          </w:tcPr>
          <w:p w14:paraId="2145AED8" w14:textId="77777777" w:rsidR="00C94D2D" w:rsidRPr="00C94D2D" w:rsidRDefault="00C94D2D" w:rsidP="00C94D2D">
            <w:pPr>
              <w:widowControl/>
              <w:jc w:val="center"/>
              <w:rPr>
                <w:color w:val="000000"/>
                <w:kern w:val="0"/>
                <w:sz w:val="16"/>
                <w:szCs w:val="16"/>
              </w:rPr>
            </w:pPr>
            <w:r w:rsidRPr="00C94D2D">
              <w:rPr>
                <w:color w:val="000000"/>
                <w:kern w:val="0"/>
                <w:sz w:val="16"/>
                <w:szCs w:val="16"/>
              </w:rPr>
              <w:t>黄煜</w:t>
            </w:r>
          </w:p>
        </w:tc>
        <w:tc>
          <w:tcPr>
            <w:tcW w:w="0" w:type="auto"/>
            <w:tcBorders>
              <w:top w:val="nil"/>
              <w:left w:val="nil"/>
              <w:bottom w:val="single" w:sz="4" w:space="0" w:color="auto"/>
              <w:right w:val="single" w:sz="4" w:space="0" w:color="auto"/>
            </w:tcBorders>
            <w:shd w:val="clear" w:color="auto" w:fill="auto"/>
            <w:noWrap/>
            <w:vAlign w:val="center"/>
            <w:hideMark/>
          </w:tcPr>
          <w:p w14:paraId="1304A9C1" w14:textId="77777777" w:rsidR="00C94D2D" w:rsidRPr="00C94D2D" w:rsidRDefault="00C94D2D" w:rsidP="00C94D2D">
            <w:pPr>
              <w:widowControl/>
              <w:jc w:val="center"/>
              <w:rPr>
                <w:color w:val="000000"/>
                <w:kern w:val="0"/>
                <w:sz w:val="16"/>
                <w:szCs w:val="16"/>
              </w:rPr>
            </w:pPr>
            <w:r w:rsidRPr="00C94D2D">
              <w:rPr>
                <w:color w:val="000000"/>
                <w:kern w:val="0"/>
                <w:sz w:val="16"/>
                <w:szCs w:val="16"/>
              </w:rPr>
              <w:t>59.8</w:t>
            </w:r>
          </w:p>
        </w:tc>
        <w:tc>
          <w:tcPr>
            <w:tcW w:w="0" w:type="auto"/>
            <w:tcBorders>
              <w:top w:val="nil"/>
              <w:left w:val="nil"/>
              <w:bottom w:val="single" w:sz="4" w:space="0" w:color="auto"/>
              <w:right w:val="single" w:sz="4" w:space="0" w:color="auto"/>
            </w:tcBorders>
            <w:shd w:val="clear" w:color="auto" w:fill="auto"/>
            <w:noWrap/>
            <w:vAlign w:val="center"/>
            <w:hideMark/>
          </w:tcPr>
          <w:p w14:paraId="34F11586" w14:textId="77777777" w:rsidR="00C94D2D" w:rsidRPr="00C94D2D" w:rsidRDefault="00C94D2D" w:rsidP="00C94D2D">
            <w:pPr>
              <w:widowControl/>
              <w:jc w:val="center"/>
              <w:rPr>
                <w:color w:val="000000"/>
                <w:kern w:val="0"/>
                <w:sz w:val="16"/>
                <w:szCs w:val="16"/>
              </w:rPr>
            </w:pPr>
            <w:r w:rsidRPr="00C94D2D">
              <w:rPr>
                <w:color w:val="000000"/>
                <w:kern w:val="0"/>
                <w:sz w:val="16"/>
                <w:szCs w:val="16"/>
              </w:rPr>
              <w:t>77.6</w:t>
            </w:r>
          </w:p>
        </w:tc>
        <w:tc>
          <w:tcPr>
            <w:tcW w:w="0" w:type="auto"/>
            <w:tcBorders>
              <w:top w:val="nil"/>
              <w:left w:val="nil"/>
              <w:bottom w:val="single" w:sz="4" w:space="0" w:color="auto"/>
              <w:right w:val="single" w:sz="4" w:space="0" w:color="auto"/>
            </w:tcBorders>
            <w:shd w:val="clear" w:color="auto" w:fill="auto"/>
            <w:noWrap/>
            <w:vAlign w:val="center"/>
            <w:hideMark/>
          </w:tcPr>
          <w:p w14:paraId="7C4C3DE6" w14:textId="77777777" w:rsidR="00C94D2D" w:rsidRPr="00C94D2D" w:rsidRDefault="00C94D2D" w:rsidP="00C94D2D">
            <w:pPr>
              <w:widowControl/>
              <w:jc w:val="center"/>
              <w:rPr>
                <w:color w:val="000000"/>
                <w:kern w:val="0"/>
                <w:sz w:val="16"/>
                <w:szCs w:val="16"/>
              </w:rPr>
            </w:pPr>
            <w:r w:rsidRPr="00C94D2D">
              <w:rPr>
                <w:color w:val="000000"/>
                <w:kern w:val="0"/>
                <w:sz w:val="16"/>
                <w:szCs w:val="16"/>
              </w:rPr>
              <w:t>91.2</w:t>
            </w:r>
          </w:p>
        </w:tc>
        <w:tc>
          <w:tcPr>
            <w:tcW w:w="0" w:type="auto"/>
            <w:tcBorders>
              <w:top w:val="nil"/>
              <w:left w:val="nil"/>
              <w:bottom w:val="single" w:sz="4" w:space="0" w:color="auto"/>
              <w:right w:val="single" w:sz="4" w:space="0" w:color="auto"/>
            </w:tcBorders>
            <w:shd w:val="clear" w:color="auto" w:fill="auto"/>
            <w:noWrap/>
            <w:vAlign w:val="center"/>
            <w:hideMark/>
          </w:tcPr>
          <w:p w14:paraId="4B0E2BE7" w14:textId="77777777" w:rsidR="00C94D2D" w:rsidRPr="00C94D2D" w:rsidRDefault="00C94D2D" w:rsidP="00C94D2D">
            <w:pPr>
              <w:widowControl/>
              <w:jc w:val="center"/>
              <w:rPr>
                <w:color w:val="000000"/>
                <w:kern w:val="0"/>
                <w:sz w:val="16"/>
                <w:szCs w:val="16"/>
              </w:rPr>
            </w:pPr>
            <w:r w:rsidRPr="00C94D2D">
              <w:rPr>
                <w:color w:val="000000"/>
                <w:kern w:val="0"/>
                <w:sz w:val="16"/>
                <w:szCs w:val="16"/>
              </w:rPr>
              <w:t>86.8</w:t>
            </w:r>
          </w:p>
        </w:tc>
        <w:tc>
          <w:tcPr>
            <w:tcW w:w="0" w:type="auto"/>
            <w:tcBorders>
              <w:top w:val="nil"/>
              <w:left w:val="nil"/>
              <w:bottom w:val="single" w:sz="4" w:space="0" w:color="auto"/>
              <w:right w:val="single" w:sz="4" w:space="0" w:color="auto"/>
            </w:tcBorders>
            <w:shd w:val="clear" w:color="auto" w:fill="auto"/>
            <w:noWrap/>
            <w:vAlign w:val="center"/>
            <w:hideMark/>
          </w:tcPr>
          <w:p w14:paraId="391516C6" w14:textId="77777777" w:rsidR="00C94D2D" w:rsidRPr="00C94D2D" w:rsidRDefault="00C94D2D" w:rsidP="00C94D2D">
            <w:pPr>
              <w:widowControl/>
              <w:jc w:val="center"/>
              <w:rPr>
                <w:color w:val="000000"/>
                <w:kern w:val="0"/>
                <w:sz w:val="16"/>
                <w:szCs w:val="16"/>
              </w:rPr>
            </w:pPr>
            <w:r w:rsidRPr="00C94D2D">
              <w:rPr>
                <w:color w:val="000000"/>
                <w:kern w:val="0"/>
                <w:sz w:val="16"/>
                <w:szCs w:val="16"/>
              </w:rPr>
              <w:t>82.0</w:t>
            </w:r>
          </w:p>
        </w:tc>
      </w:tr>
      <w:tr w:rsidR="00C94D2D" w:rsidRPr="00C94D2D" w14:paraId="013DF79C" w14:textId="77777777" w:rsidTr="00374031">
        <w:trPr>
          <w:trHeight w:val="28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4E21CDB" w14:textId="77777777" w:rsidR="00C94D2D" w:rsidRPr="00C94D2D" w:rsidRDefault="00C94D2D" w:rsidP="00C94D2D">
            <w:pPr>
              <w:widowControl/>
              <w:jc w:val="center"/>
              <w:rPr>
                <w:color w:val="000000"/>
                <w:kern w:val="0"/>
                <w:sz w:val="16"/>
                <w:szCs w:val="16"/>
              </w:rPr>
            </w:pPr>
            <w:r w:rsidRPr="00C94D2D">
              <w:rPr>
                <w:color w:val="000000"/>
                <w:kern w:val="0"/>
                <w:sz w:val="16"/>
                <w:szCs w:val="16"/>
              </w:rPr>
              <w:t>221</w:t>
            </w:r>
          </w:p>
        </w:tc>
        <w:tc>
          <w:tcPr>
            <w:tcW w:w="0" w:type="auto"/>
            <w:tcBorders>
              <w:top w:val="nil"/>
              <w:left w:val="nil"/>
              <w:bottom w:val="single" w:sz="4" w:space="0" w:color="auto"/>
              <w:right w:val="single" w:sz="4" w:space="0" w:color="auto"/>
            </w:tcBorders>
            <w:shd w:val="clear" w:color="auto" w:fill="auto"/>
            <w:noWrap/>
            <w:vAlign w:val="center"/>
            <w:hideMark/>
          </w:tcPr>
          <w:p w14:paraId="4179B5FB" w14:textId="77777777" w:rsidR="00C94D2D" w:rsidRPr="00C94D2D" w:rsidRDefault="00C94D2D" w:rsidP="00C94D2D">
            <w:pPr>
              <w:widowControl/>
              <w:jc w:val="center"/>
              <w:rPr>
                <w:color w:val="000000"/>
                <w:kern w:val="0"/>
                <w:sz w:val="16"/>
                <w:szCs w:val="16"/>
              </w:rPr>
            </w:pPr>
            <w:r w:rsidRPr="00C94D2D">
              <w:rPr>
                <w:color w:val="000000"/>
                <w:kern w:val="0"/>
                <w:sz w:val="16"/>
                <w:szCs w:val="16"/>
              </w:rPr>
              <w:t>2002010508</w:t>
            </w:r>
          </w:p>
        </w:tc>
        <w:tc>
          <w:tcPr>
            <w:tcW w:w="0" w:type="auto"/>
            <w:tcBorders>
              <w:top w:val="nil"/>
              <w:left w:val="nil"/>
              <w:bottom w:val="single" w:sz="4" w:space="0" w:color="auto"/>
              <w:right w:val="single" w:sz="4" w:space="0" w:color="auto"/>
            </w:tcBorders>
            <w:shd w:val="clear" w:color="auto" w:fill="auto"/>
            <w:vAlign w:val="center"/>
            <w:hideMark/>
          </w:tcPr>
          <w:p w14:paraId="75472F67" w14:textId="77777777" w:rsidR="00C94D2D" w:rsidRPr="00C94D2D" w:rsidRDefault="00C94D2D" w:rsidP="00C94D2D">
            <w:pPr>
              <w:widowControl/>
              <w:jc w:val="center"/>
              <w:rPr>
                <w:color w:val="000000"/>
                <w:kern w:val="0"/>
                <w:sz w:val="16"/>
                <w:szCs w:val="16"/>
              </w:rPr>
            </w:pPr>
            <w:r w:rsidRPr="00C94D2D">
              <w:rPr>
                <w:color w:val="000000"/>
                <w:kern w:val="0"/>
                <w:sz w:val="16"/>
                <w:szCs w:val="16"/>
              </w:rPr>
              <w:t>蒋祥萍</w:t>
            </w:r>
          </w:p>
        </w:tc>
        <w:tc>
          <w:tcPr>
            <w:tcW w:w="0" w:type="auto"/>
            <w:tcBorders>
              <w:top w:val="nil"/>
              <w:left w:val="nil"/>
              <w:bottom w:val="single" w:sz="4" w:space="0" w:color="auto"/>
              <w:right w:val="single" w:sz="4" w:space="0" w:color="auto"/>
            </w:tcBorders>
            <w:shd w:val="clear" w:color="auto" w:fill="auto"/>
            <w:noWrap/>
            <w:vAlign w:val="center"/>
            <w:hideMark/>
          </w:tcPr>
          <w:p w14:paraId="5FF4663B" w14:textId="77777777" w:rsidR="00C94D2D" w:rsidRPr="00C94D2D" w:rsidRDefault="00C94D2D" w:rsidP="00C94D2D">
            <w:pPr>
              <w:widowControl/>
              <w:jc w:val="center"/>
              <w:rPr>
                <w:color w:val="000000"/>
                <w:kern w:val="0"/>
                <w:sz w:val="16"/>
                <w:szCs w:val="16"/>
              </w:rPr>
            </w:pPr>
            <w:r w:rsidRPr="00C94D2D">
              <w:rPr>
                <w:color w:val="000000"/>
                <w:kern w:val="0"/>
                <w:sz w:val="16"/>
                <w:szCs w:val="16"/>
              </w:rPr>
              <w:t>64.8</w:t>
            </w:r>
          </w:p>
        </w:tc>
        <w:tc>
          <w:tcPr>
            <w:tcW w:w="0" w:type="auto"/>
            <w:tcBorders>
              <w:top w:val="nil"/>
              <w:left w:val="nil"/>
              <w:bottom w:val="single" w:sz="4" w:space="0" w:color="auto"/>
              <w:right w:val="single" w:sz="4" w:space="0" w:color="auto"/>
            </w:tcBorders>
            <w:shd w:val="clear" w:color="auto" w:fill="auto"/>
            <w:noWrap/>
            <w:vAlign w:val="center"/>
            <w:hideMark/>
          </w:tcPr>
          <w:p w14:paraId="3E02DC45" w14:textId="77777777" w:rsidR="00C94D2D" w:rsidRPr="00C94D2D" w:rsidRDefault="00C94D2D" w:rsidP="00C94D2D">
            <w:pPr>
              <w:widowControl/>
              <w:jc w:val="center"/>
              <w:rPr>
                <w:color w:val="000000"/>
                <w:kern w:val="0"/>
                <w:sz w:val="16"/>
                <w:szCs w:val="16"/>
              </w:rPr>
            </w:pPr>
            <w:r w:rsidRPr="00C94D2D">
              <w:rPr>
                <w:color w:val="000000"/>
                <w:kern w:val="0"/>
                <w:sz w:val="16"/>
                <w:szCs w:val="16"/>
              </w:rPr>
              <w:t>69.0</w:t>
            </w:r>
          </w:p>
        </w:tc>
        <w:tc>
          <w:tcPr>
            <w:tcW w:w="0" w:type="auto"/>
            <w:tcBorders>
              <w:top w:val="nil"/>
              <w:left w:val="nil"/>
              <w:bottom w:val="single" w:sz="4" w:space="0" w:color="auto"/>
              <w:right w:val="single" w:sz="4" w:space="0" w:color="auto"/>
            </w:tcBorders>
            <w:shd w:val="clear" w:color="auto" w:fill="auto"/>
            <w:noWrap/>
            <w:vAlign w:val="center"/>
            <w:hideMark/>
          </w:tcPr>
          <w:p w14:paraId="7B33ED18" w14:textId="77777777" w:rsidR="00C94D2D" w:rsidRPr="00C94D2D" w:rsidRDefault="00C94D2D" w:rsidP="00C94D2D">
            <w:pPr>
              <w:widowControl/>
              <w:jc w:val="center"/>
              <w:rPr>
                <w:color w:val="000000"/>
                <w:kern w:val="0"/>
                <w:sz w:val="16"/>
                <w:szCs w:val="16"/>
              </w:rPr>
            </w:pPr>
            <w:r w:rsidRPr="00C94D2D">
              <w:rPr>
                <w:color w:val="000000"/>
                <w:kern w:val="0"/>
                <w:sz w:val="16"/>
                <w:szCs w:val="16"/>
              </w:rPr>
              <w:t>91.7</w:t>
            </w:r>
          </w:p>
        </w:tc>
        <w:tc>
          <w:tcPr>
            <w:tcW w:w="0" w:type="auto"/>
            <w:tcBorders>
              <w:top w:val="nil"/>
              <w:left w:val="nil"/>
              <w:bottom w:val="single" w:sz="4" w:space="0" w:color="auto"/>
              <w:right w:val="single" w:sz="4" w:space="0" w:color="auto"/>
            </w:tcBorders>
            <w:shd w:val="clear" w:color="auto" w:fill="auto"/>
            <w:noWrap/>
            <w:vAlign w:val="center"/>
            <w:hideMark/>
          </w:tcPr>
          <w:p w14:paraId="0C28FAE7" w14:textId="77777777" w:rsidR="00C94D2D" w:rsidRPr="00C94D2D" w:rsidRDefault="00C94D2D" w:rsidP="00C94D2D">
            <w:pPr>
              <w:widowControl/>
              <w:jc w:val="center"/>
              <w:rPr>
                <w:color w:val="000000"/>
                <w:kern w:val="0"/>
                <w:sz w:val="16"/>
                <w:szCs w:val="16"/>
              </w:rPr>
            </w:pPr>
            <w:r w:rsidRPr="00C94D2D">
              <w:rPr>
                <w:color w:val="000000"/>
                <w:kern w:val="0"/>
                <w:sz w:val="16"/>
                <w:szCs w:val="16"/>
              </w:rPr>
              <w:t>83.1</w:t>
            </w:r>
          </w:p>
        </w:tc>
        <w:tc>
          <w:tcPr>
            <w:tcW w:w="0" w:type="auto"/>
            <w:tcBorders>
              <w:top w:val="nil"/>
              <w:left w:val="nil"/>
              <w:bottom w:val="single" w:sz="4" w:space="0" w:color="auto"/>
              <w:right w:val="single" w:sz="4" w:space="0" w:color="auto"/>
            </w:tcBorders>
            <w:shd w:val="clear" w:color="auto" w:fill="auto"/>
            <w:noWrap/>
            <w:vAlign w:val="center"/>
            <w:hideMark/>
          </w:tcPr>
          <w:p w14:paraId="14A10B5F" w14:textId="77777777" w:rsidR="00C94D2D" w:rsidRPr="00C94D2D" w:rsidRDefault="00C94D2D" w:rsidP="00C94D2D">
            <w:pPr>
              <w:widowControl/>
              <w:jc w:val="center"/>
              <w:rPr>
                <w:color w:val="000000"/>
                <w:kern w:val="0"/>
                <w:sz w:val="16"/>
                <w:szCs w:val="16"/>
              </w:rPr>
            </w:pPr>
            <w:r w:rsidRPr="00C94D2D">
              <w:rPr>
                <w:color w:val="000000"/>
                <w:kern w:val="0"/>
                <w:sz w:val="16"/>
                <w:szCs w:val="16"/>
              </w:rPr>
              <w:t>84.0</w:t>
            </w:r>
          </w:p>
        </w:tc>
      </w:tr>
      <w:tr w:rsidR="00C94D2D" w:rsidRPr="00C94D2D" w14:paraId="27B1C160" w14:textId="77777777" w:rsidTr="00374031">
        <w:trPr>
          <w:trHeight w:val="28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150C2B6" w14:textId="77777777" w:rsidR="00C94D2D" w:rsidRPr="00C94D2D" w:rsidRDefault="00C94D2D" w:rsidP="00C94D2D">
            <w:pPr>
              <w:widowControl/>
              <w:jc w:val="center"/>
              <w:rPr>
                <w:color w:val="000000"/>
                <w:kern w:val="0"/>
                <w:sz w:val="16"/>
                <w:szCs w:val="16"/>
              </w:rPr>
            </w:pPr>
            <w:r w:rsidRPr="00C94D2D">
              <w:rPr>
                <w:color w:val="000000"/>
                <w:kern w:val="0"/>
                <w:sz w:val="16"/>
                <w:szCs w:val="16"/>
              </w:rPr>
              <w:t>222</w:t>
            </w:r>
          </w:p>
        </w:tc>
        <w:tc>
          <w:tcPr>
            <w:tcW w:w="0" w:type="auto"/>
            <w:tcBorders>
              <w:top w:val="nil"/>
              <w:left w:val="nil"/>
              <w:bottom w:val="single" w:sz="4" w:space="0" w:color="auto"/>
              <w:right w:val="single" w:sz="4" w:space="0" w:color="auto"/>
            </w:tcBorders>
            <w:shd w:val="clear" w:color="auto" w:fill="auto"/>
            <w:noWrap/>
            <w:vAlign w:val="center"/>
            <w:hideMark/>
          </w:tcPr>
          <w:p w14:paraId="524A8BF2" w14:textId="77777777" w:rsidR="00C94D2D" w:rsidRPr="00C94D2D" w:rsidRDefault="00C94D2D" w:rsidP="00C94D2D">
            <w:pPr>
              <w:widowControl/>
              <w:jc w:val="center"/>
              <w:rPr>
                <w:color w:val="000000"/>
                <w:kern w:val="0"/>
                <w:sz w:val="16"/>
                <w:szCs w:val="16"/>
              </w:rPr>
            </w:pPr>
            <w:r w:rsidRPr="00C94D2D">
              <w:rPr>
                <w:color w:val="000000"/>
                <w:kern w:val="0"/>
                <w:sz w:val="16"/>
                <w:szCs w:val="16"/>
              </w:rPr>
              <w:t>2002010509</w:t>
            </w:r>
          </w:p>
        </w:tc>
        <w:tc>
          <w:tcPr>
            <w:tcW w:w="0" w:type="auto"/>
            <w:tcBorders>
              <w:top w:val="nil"/>
              <w:left w:val="nil"/>
              <w:bottom w:val="single" w:sz="4" w:space="0" w:color="auto"/>
              <w:right w:val="single" w:sz="4" w:space="0" w:color="auto"/>
            </w:tcBorders>
            <w:shd w:val="clear" w:color="auto" w:fill="auto"/>
            <w:vAlign w:val="center"/>
            <w:hideMark/>
          </w:tcPr>
          <w:p w14:paraId="10E7A154" w14:textId="77777777" w:rsidR="00C94D2D" w:rsidRPr="00C94D2D" w:rsidRDefault="00C94D2D" w:rsidP="00C94D2D">
            <w:pPr>
              <w:widowControl/>
              <w:jc w:val="center"/>
              <w:rPr>
                <w:color w:val="000000"/>
                <w:kern w:val="0"/>
                <w:sz w:val="16"/>
                <w:szCs w:val="16"/>
              </w:rPr>
            </w:pPr>
            <w:r w:rsidRPr="00C94D2D">
              <w:rPr>
                <w:color w:val="000000"/>
                <w:kern w:val="0"/>
                <w:sz w:val="16"/>
                <w:szCs w:val="16"/>
              </w:rPr>
              <w:t>魏增</w:t>
            </w:r>
          </w:p>
        </w:tc>
        <w:tc>
          <w:tcPr>
            <w:tcW w:w="0" w:type="auto"/>
            <w:tcBorders>
              <w:top w:val="nil"/>
              <w:left w:val="nil"/>
              <w:bottom w:val="single" w:sz="4" w:space="0" w:color="auto"/>
              <w:right w:val="single" w:sz="4" w:space="0" w:color="auto"/>
            </w:tcBorders>
            <w:shd w:val="clear" w:color="auto" w:fill="auto"/>
            <w:noWrap/>
            <w:vAlign w:val="center"/>
            <w:hideMark/>
          </w:tcPr>
          <w:p w14:paraId="1A2F58BE" w14:textId="77777777" w:rsidR="00C94D2D" w:rsidRPr="00C94D2D" w:rsidRDefault="00C94D2D" w:rsidP="00C94D2D">
            <w:pPr>
              <w:widowControl/>
              <w:jc w:val="center"/>
              <w:rPr>
                <w:color w:val="000000"/>
                <w:kern w:val="0"/>
                <w:sz w:val="16"/>
                <w:szCs w:val="16"/>
              </w:rPr>
            </w:pPr>
            <w:r w:rsidRPr="00C94D2D">
              <w:rPr>
                <w:color w:val="000000"/>
                <w:kern w:val="0"/>
                <w:sz w:val="16"/>
                <w:szCs w:val="16"/>
              </w:rPr>
              <w:t>52.2</w:t>
            </w:r>
          </w:p>
        </w:tc>
        <w:tc>
          <w:tcPr>
            <w:tcW w:w="0" w:type="auto"/>
            <w:tcBorders>
              <w:top w:val="nil"/>
              <w:left w:val="nil"/>
              <w:bottom w:val="single" w:sz="4" w:space="0" w:color="auto"/>
              <w:right w:val="single" w:sz="4" w:space="0" w:color="auto"/>
            </w:tcBorders>
            <w:shd w:val="clear" w:color="auto" w:fill="auto"/>
            <w:noWrap/>
            <w:vAlign w:val="center"/>
            <w:hideMark/>
          </w:tcPr>
          <w:p w14:paraId="256C2FBE" w14:textId="77777777" w:rsidR="00C94D2D" w:rsidRPr="00C94D2D" w:rsidRDefault="00C94D2D" w:rsidP="00C94D2D">
            <w:pPr>
              <w:widowControl/>
              <w:jc w:val="center"/>
              <w:rPr>
                <w:color w:val="000000"/>
                <w:kern w:val="0"/>
                <w:sz w:val="16"/>
                <w:szCs w:val="16"/>
              </w:rPr>
            </w:pPr>
            <w:r w:rsidRPr="00C94D2D">
              <w:rPr>
                <w:color w:val="000000"/>
                <w:kern w:val="0"/>
                <w:sz w:val="16"/>
                <w:szCs w:val="16"/>
              </w:rPr>
              <w:t>76.0</w:t>
            </w:r>
          </w:p>
        </w:tc>
        <w:tc>
          <w:tcPr>
            <w:tcW w:w="0" w:type="auto"/>
            <w:tcBorders>
              <w:top w:val="nil"/>
              <w:left w:val="nil"/>
              <w:bottom w:val="single" w:sz="4" w:space="0" w:color="auto"/>
              <w:right w:val="single" w:sz="4" w:space="0" w:color="auto"/>
            </w:tcBorders>
            <w:shd w:val="clear" w:color="auto" w:fill="auto"/>
            <w:noWrap/>
            <w:vAlign w:val="center"/>
            <w:hideMark/>
          </w:tcPr>
          <w:p w14:paraId="2CC85E9A" w14:textId="77777777" w:rsidR="00C94D2D" w:rsidRPr="00C94D2D" w:rsidRDefault="00C94D2D" w:rsidP="00C94D2D">
            <w:pPr>
              <w:widowControl/>
              <w:jc w:val="center"/>
              <w:rPr>
                <w:color w:val="000000"/>
                <w:kern w:val="0"/>
                <w:sz w:val="16"/>
                <w:szCs w:val="16"/>
              </w:rPr>
            </w:pPr>
            <w:r w:rsidRPr="00C94D2D">
              <w:rPr>
                <w:color w:val="000000"/>
                <w:kern w:val="0"/>
                <w:sz w:val="16"/>
                <w:szCs w:val="16"/>
              </w:rPr>
              <w:t>86.2</w:t>
            </w:r>
          </w:p>
        </w:tc>
        <w:tc>
          <w:tcPr>
            <w:tcW w:w="0" w:type="auto"/>
            <w:tcBorders>
              <w:top w:val="nil"/>
              <w:left w:val="nil"/>
              <w:bottom w:val="single" w:sz="4" w:space="0" w:color="auto"/>
              <w:right w:val="single" w:sz="4" w:space="0" w:color="auto"/>
            </w:tcBorders>
            <w:shd w:val="clear" w:color="auto" w:fill="auto"/>
            <w:noWrap/>
            <w:vAlign w:val="center"/>
            <w:hideMark/>
          </w:tcPr>
          <w:p w14:paraId="775CBF70" w14:textId="77777777" w:rsidR="00C94D2D" w:rsidRPr="00C94D2D" w:rsidRDefault="00C94D2D" w:rsidP="00C94D2D">
            <w:pPr>
              <w:widowControl/>
              <w:jc w:val="center"/>
              <w:rPr>
                <w:color w:val="000000"/>
                <w:kern w:val="0"/>
                <w:sz w:val="16"/>
                <w:szCs w:val="16"/>
              </w:rPr>
            </w:pPr>
            <w:r w:rsidRPr="00C94D2D">
              <w:rPr>
                <w:color w:val="000000"/>
                <w:kern w:val="0"/>
                <w:sz w:val="16"/>
                <w:szCs w:val="16"/>
              </w:rPr>
              <w:t>75.8</w:t>
            </w:r>
          </w:p>
        </w:tc>
        <w:tc>
          <w:tcPr>
            <w:tcW w:w="0" w:type="auto"/>
            <w:tcBorders>
              <w:top w:val="nil"/>
              <w:left w:val="nil"/>
              <w:bottom w:val="single" w:sz="4" w:space="0" w:color="auto"/>
              <w:right w:val="single" w:sz="4" w:space="0" w:color="auto"/>
            </w:tcBorders>
            <w:shd w:val="clear" w:color="auto" w:fill="auto"/>
            <w:noWrap/>
            <w:vAlign w:val="center"/>
            <w:hideMark/>
          </w:tcPr>
          <w:p w14:paraId="525F28EC" w14:textId="77777777" w:rsidR="00C94D2D" w:rsidRPr="00C94D2D" w:rsidRDefault="00C94D2D" w:rsidP="00C94D2D">
            <w:pPr>
              <w:widowControl/>
              <w:jc w:val="center"/>
              <w:rPr>
                <w:color w:val="000000"/>
                <w:kern w:val="0"/>
                <w:sz w:val="16"/>
                <w:szCs w:val="16"/>
              </w:rPr>
            </w:pPr>
            <w:r w:rsidRPr="00C94D2D">
              <w:rPr>
                <w:color w:val="000000"/>
                <w:kern w:val="0"/>
                <w:sz w:val="16"/>
                <w:szCs w:val="16"/>
              </w:rPr>
              <w:t>70.0</w:t>
            </w:r>
          </w:p>
        </w:tc>
      </w:tr>
      <w:tr w:rsidR="00C94D2D" w:rsidRPr="00C94D2D" w14:paraId="7F3A7FD5" w14:textId="77777777" w:rsidTr="00374031">
        <w:trPr>
          <w:trHeight w:val="28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95438F8" w14:textId="77777777" w:rsidR="00C94D2D" w:rsidRPr="00C94D2D" w:rsidRDefault="00C94D2D" w:rsidP="00C94D2D">
            <w:pPr>
              <w:widowControl/>
              <w:jc w:val="center"/>
              <w:rPr>
                <w:color w:val="000000"/>
                <w:kern w:val="0"/>
                <w:sz w:val="16"/>
                <w:szCs w:val="16"/>
              </w:rPr>
            </w:pPr>
            <w:r w:rsidRPr="00C94D2D">
              <w:rPr>
                <w:color w:val="000000"/>
                <w:kern w:val="0"/>
                <w:sz w:val="16"/>
                <w:szCs w:val="16"/>
              </w:rPr>
              <w:t>223</w:t>
            </w:r>
          </w:p>
        </w:tc>
        <w:tc>
          <w:tcPr>
            <w:tcW w:w="0" w:type="auto"/>
            <w:tcBorders>
              <w:top w:val="nil"/>
              <w:left w:val="nil"/>
              <w:bottom w:val="single" w:sz="4" w:space="0" w:color="auto"/>
              <w:right w:val="single" w:sz="4" w:space="0" w:color="auto"/>
            </w:tcBorders>
            <w:shd w:val="clear" w:color="auto" w:fill="auto"/>
            <w:noWrap/>
            <w:vAlign w:val="center"/>
            <w:hideMark/>
          </w:tcPr>
          <w:p w14:paraId="5F1A6BAB" w14:textId="77777777" w:rsidR="00C94D2D" w:rsidRPr="00C94D2D" w:rsidRDefault="00C94D2D" w:rsidP="00C94D2D">
            <w:pPr>
              <w:widowControl/>
              <w:jc w:val="center"/>
              <w:rPr>
                <w:color w:val="000000"/>
                <w:kern w:val="0"/>
                <w:sz w:val="16"/>
                <w:szCs w:val="16"/>
              </w:rPr>
            </w:pPr>
            <w:r w:rsidRPr="00C94D2D">
              <w:rPr>
                <w:color w:val="000000"/>
                <w:kern w:val="0"/>
                <w:sz w:val="16"/>
                <w:szCs w:val="16"/>
              </w:rPr>
              <w:t>2002010510</w:t>
            </w:r>
          </w:p>
        </w:tc>
        <w:tc>
          <w:tcPr>
            <w:tcW w:w="0" w:type="auto"/>
            <w:tcBorders>
              <w:top w:val="nil"/>
              <w:left w:val="nil"/>
              <w:bottom w:val="single" w:sz="4" w:space="0" w:color="auto"/>
              <w:right w:val="single" w:sz="4" w:space="0" w:color="auto"/>
            </w:tcBorders>
            <w:shd w:val="clear" w:color="auto" w:fill="auto"/>
            <w:vAlign w:val="center"/>
            <w:hideMark/>
          </w:tcPr>
          <w:p w14:paraId="13A15657" w14:textId="77777777" w:rsidR="00C94D2D" w:rsidRPr="00C94D2D" w:rsidRDefault="00C94D2D" w:rsidP="00C94D2D">
            <w:pPr>
              <w:widowControl/>
              <w:jc w:val="center"/>
              <w:rPr>
                <w:color w:val="000000"/>
                <w:kern w:val="0"/>
                <w:sz w:val="16"/>
                <w:szCs w:val="16"/>
              </w:rPr>
            </w:pPr>
            <w:r w:rsidRPr="00C94D2D">
              <w:rPr>
                <w:color w:val="000000"/>
                <w:kern w:val="0"/>
                <w:sz w:val="16"/>
                <w:szCs w:val="16"/>
              </w:rPr>
              <w:t>欧林剑</w:t>
            </w:r>
          </w:p>
        </w:tc>
        <w:tc>
          <w:tcPr>
            <w:tcW w:w="0" w:type="auto"/>
            <w:tcBorders>
              <w:top w:val="nil"/>
              <w:left w:val="nil"/>
              <w:bottom w:val="single" w:sz="4" w:space="0" w:color="auto"/>
              <w:right w:val="single" w:sz="4" w:space="0" w:color="auto"/>
            </w:tcBorders>
            <w:shd w:val="clear" w:color="auto" w:fill="auto"/>
            <w:noWrap/>
            <w:vAlign w:val="center"/>
            <w:hideMark/>
          </w:tcPr>
          <w:p w14:paraId="781A89D9" w14:textId="77777777" w:rsidR="00C94D2D" w:rsidRPr="00C94D2D" w:rsidRDefault="00C94D2D" w:rsidP="00C94D2D">
            <w:pPr>
              <w:widowControl/>
              <w:jc w:val="center"/>
              <w:rPr>
                <w:color w:val="000000"/>
                <w:kern w:val="0"/>
                <w:sz w:val="16"/>
                <w:szCs w:val="16"/>
              </w:rPr>
            </w:pPr>
            <w:r w:rsidRPr="00C94D2D">
              <w:rPr>
                <w:color w:val="000000"/>
                <w:kern w:val="0"/>
                <w:sz w:val="16"/>
                <w:szCs w:val="16"/>
              </w:rPr>
              <w:t>73.8</w:t>
            </w:r>
          </w:p>
        </w:tc>
        <w:tc>
          <w:tcPr>
            <w:tcW w:w="0" w:type="auto"/>
            <w:tcBorders>
              <w:top w:val="nil"/>
              <w:left w:val="nil"/>
              <w:bottom w:val="single" w:sz="4" w:space="0" w:color="auto"/>
              <w:right w:val="single" w:sz="4" w:space="0" w:color="auto"/>
            </w:tcBorders>
            <w:shd w:val="clear" w:color="auto" w:fill="auto"/>
            <w:noWrap/>
            <w:vAlign w:val="center"/>
            <w:hideMark/>
          </w:tcPr>
          <w:p w14:paraId="2D27314F" w14:textId="77777777" w:rsidR="00C94D2D" w:rsidRPr="00C94D2D" w:rsidRDefault="00C94D2D" w:rsidP="00C94D2D">
            <w:pPr>
              <w:widowControl/>
              <w:jc w:val="center"/>
              <w:rPr>
                <w:color w:val="000000"/>
                <w:kern w:val="0"/>
                <w:sz w:val="16"/>
                <w:szCs w:val="16"/>
              </w:rPr>
            </w:pPr>
            <w:r w:rsidRPr="00C94D2D">
              <w:rPr>
                <w:color w:val="000000"/>
                <w:kern w:val="0"/>
                <w:sz w:val="16"/>
                <w:szCs w:val="16"/>
              </w:rPr>
              <w:t>94.8</w:t>
            </w:r>
          </w:p>
        </w:tc>
        <w:tc>
          <w:tcPr>
            <w:tcW w:w="0" w:type="auto"/>
            <w:tcBorders>
              <w:top w:val="nil"/>
              <w:left w:val="nil"/>
              <w:bottom w:val="single" w:sz="4" w:space="0" w:color="auto"/>
              <w:right w:val="single" w:sz="4" w:space="0" w:color="auto"/>
            </w:tcBorders>
            <w:shd w:val="clear" w:color="auto" w:fill="auto"/>
            <w:noWrap/>
            <w:vAlign w:val="center"/>
            <w:hideMark/>
          </w:tcPr>
          <w:p w14:paraId="31A85FBA" w14:textId="77777777" w:rsidR="00C94D2D" w:rsidRPr="00C94D2D" w:rsidRDefault="00C94D2D" w:rsidP="00C94D2D">
            <w:pPr>
              <w:widowControl/>
              <w:jc w:val="center"/>
              <w:rPr>
                <w:color w:val="000000"/>
                <w:kern w:val="0"/>
                <w:sz w:val="16"/>
                <w:szCs w:val="16"/>
              </w:rPr>
            </w:pPr>
            <w:r w:rsidRPr="00C94D2D">
              <w:rPr>
                <w:color w:val="000000"/>
                <w:kern w:val="0"/>
                <w:sz w:val="16"/>
                <w:szCs w:val="16"/>
              </w:rPr>
              <w:t>90.5</w:t>
            </w:r>
          </w:p>
        </w:tc>
        <w:tc>
          <w:tcPr>
            <w:tcW w:w="0" w:type="auto"/>
            <w:tcBorders>
              <w:top w:val="nil"/>
              <w:left w:val="nil"/>
              <w:bottom w:val="single" w:sz="4" w:space="0" w:color="auto"/>
              <w:right w:val="single" w:sz="4" w:space="0" w:color="auto"/>
            </w:tcBorders>
            <w:shd w:val="clear" w:color="auto" w:fill="auto"/>
            <w:noWrap/>
            <w:vAlign w:val="center"/>
            <w:hideMark/>
          </w:tcPr>
          <w:p w14:paraId="7DDEA7F5" w14:textId="77777777" w:rsidR="00C94D2D" w:rsidRPr="00C94D2D" w:rsidRDefault="00C94D2D" w:rsidP="00C94D2D">
            <w:pPr>
              <w:widowControl/>
              <w:jc w:val="center"/>
              <w:rPr>
                <w:color w:val="000000"/>
                <w:kern w:val="0"/>
                <w:sz w:val="16"/>
                <w:szCs w:val="16"/>
              </w:rPr>
            </w:pPr>
            <w:r w:rsidRPr="00C94D2D">
              <w:rPr>
                <w:color w:val="000000"/>
                <w:kern w:val="0"/>
                <w:sz w:val="16"/>
                <w:szCs w:val="16"/>
              </w:rPr>
              <w:t>86.7</w:t>
            </w:r>
          </w:p>
        </w:tc>
        <w:tc>
          <w:tcPr>
            <w:tcW w:w="0" w:type="auto"/>
            <w:tcBorders>
              <w:top w:val="nil"/>
              <w:left w:val="nil"/>
              <w:bottom w:val="single" w:sz="4" w:space="0" w:color="auto"/>
              <w:right w:val="single" w:sz="4" w:space="0" w:color="auto"/>
            </w:tcBorders>
            <w:shd w:val="clear" w:color="auto" w:fill="auto"/>
            <w:noWrap/>
            <w:vAlign w:val="center"/>
            <w:hideMark/>
          </w:tcPr>
          <w:p w14:paraId="0CE9C515" w14:textId="77777777" w:rsidR="00C94D2D" w:rsidRPr="00C94D2D" w:rsidRDefault="00C94D2D" w:rsidP="00C94D2D">
            <w:pPr>
              <w:widowControl/>
              <w:jc w:val="center"/>
              <w:rPr>
                <w:color w:val="000000"/>
                <w:kern w:val="0"/>
                <w:sz w:val="16"/>
                <w:szCs w:val="16"/>
              </w:rPr>
            </w:pPr>
            <w:r w:rsidRPr="00C94D2D">
              <w:rPr>
                <w:color w:val="000000"/>
                <w:kern w:val="0"/>
                <w:sz w:val="16"/>
                <w:szCs w:val="16"/>
              </w:rPr>
              <w:t>81.0</w:t>
            </w:r>
          </w:p>
        </w:tc>
      </w:tr>
      <w:tr w:rsidR="00C94D2D" w:rsidRPr="00C94D2D" w14:paraId="56615452" w14:textId="77777777" w:rsidTr="00374031">
        <w:trPr>
          <w:trHeight w:val="28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246F9FB" w14:textId="77777777" w:rsidR="00C94D2D" w:rsidRPr="00C94D2D" w:rsidRDefault="00C94D2D" w:rsidP="00C94D2D">
            <w:pPr>
              <w:widowControl/>
              <w:jc w:val="center"/>
              <w:rPr>
                <w:color w:val="000000"/>
                <w:kern w:val="0"/>
                <w:sz w:val="16"/>
                <w:szCs w:val="16"/>
              </w:rPr>
            </w:pPr>
            <w:r w:rsidRPr="00C94D2D">
              <w:rPr>
                <w:color w:val="000000"/>
                <w:kern w:val="0"/>
                <w:sz w:val="16"/>
                <w:szCs w:val="16"/>
              </w:rPr>
              <w:t>224</w:t>
            </w:r>
          </w:p>
        </w:tc>
        <w:tc>
          <w:tcPr>
            <w:tcW w:w="0" w:type="auto"/>
            <w:tcBorders>
              <w:top w:val="nil"/>
              <w:left w:val="nil"/>
              <w:bottom w:val="single" w:sz="4" w:space="0" w:color="auto"/>
              <w:right w:val="single" w:sz="4" w:space="0" w:color="auto"/>
            </w:tcBorders>
            <w:shd w:val="clear" w:color="auto" w:fill="auto"/>
            <w:noWrap/>
            <w:vAlign w:val="center"/>
            <w:hideMark/>
          </w:tcPr>
          <w:p w14:paraId="77F0BF5D" w14:textId="77777777" w:rsidR="00C94D2D" w:rsidRPr="00C94D2D" w:rsidRDefault="00C94D2D" w:rsidP="00C94D2D">
            <w:pPr>
              <w:widowControl/>
              <w:jc w:val="center"/>
              <w:rPr>
                <w:color w:val="000000"/>
                <w:kern w:val="0"/>
                <w:sz w:val="16"/>
                <w:szCs w:val="16"/>
              </w:rPr>
            </w:pPr>
            <w:r w:rsidRPr="00C94D2D">
              <w:rPr>
                <w:color w:val="000000"/>
                <w:kern w:val="0"/>
                <w:sz w:val="16"/>
                <w:szCs w:val="16"/>
              </w:rPr>
              <w:t>2002010511</w:t>
            </w:r>
          </w:p>
        </w:tc>
        <w:tc>
          <w:tcPr>
            <w:tcW w:w="0" w:type="auto"/>
            <w:tcBorders>
              <w:top w:val="nil"/>
              <w:left w:val="nil"/>
              <w:bottom w:val="single" w:sz="4" w:space="0" w:color="auto"/>
              <w:right w:val="single" w:sz="4" w:space="0" w:color="auto"/>
            </w:tcBorders>
            <w:shd w:val="clear" w:color="auto" w:fill="auto"/>
            <w:vAlign w:val="center"/>
            <w:hideMark/>
          </w:tcPr>
          <w:p w14:paraId="69EA40EE" w14:textId="77777777" w:rsidR="00C94D2D" w:rsidRPr="00C94D2D" w:rsidRDefault="00C94D2D" w:rsidP="00C94D2D">
            <w:pPr>
              <w:widowControl/>
              <w:jc w:val="center"/>
              <w:rPr>
                <w:color w:val="000000"/>
                <w:kern w:val="0"/>
                <w:sz w:val="16"/>
                <w:szCs w:val="16"/>
              </w:rPr>
            </w:pPr>
            <w:r w:rsidRPr="00C94D2D">
              <w:rPr>
                <w:color w:val="000000"/>
                <w:kern w:val="0"/>
                <w:sz w:val="16"/>
                <w:szCs w:val="16"/>
              </w:rPr>
              <w:t>卢道铖</w:t>
            </w:r>
          </w:p>
        </w:tc>
        <w:tc>
          <w:tcPr>
            <w:tcW w:w="0" w:type="auto"/>
            <w:tcBorders>
              <w:top w:val="nil"/>
              <w:left w:val="nil"/>
              <w:bottom w:val="single" w:sz="4" w:space="0" w:color="auto"/>
              <w:right w:val="single" w:sz="4" w:space="0" w:color="auto"/>
            </w:tcBorders>
            <w:shd w:val="clear" w:color="auto" w:fill="auto"/>
            <w:noWrap/>
            <w:vAlign w:val="center"/>
            <w:hideMark/>
          </w:tcPr>
          <w:p w14:paraId="0D03270A" w14:textId="77777777" w:rsidR="00C94D2D" w:rsidRPr="00C94D2D" w:rsidRDefault="00C94D2D" w:rsidP="00C94D2D">
            <w:pPr>
              <w:widowControl/>
              <w:jc w:val="center"/>
              <w:rPr>
                <w:color w:val="000000"/>
                <w:kern w:val="0"/>
                <w:sz w:val="16"/>
                <w:szCs w:val="16"/>
              </w:rPr>
            </w:pPr>
            <w:r w:rsidRPr="00C94D2D">
              <w:rPr>
                <w:color w:val="000000"/>
                <w:kern w:val="0"/>
                <w:sz w:val="16"/>
                <w:szCs w:val="16"/>
              </w:rPr>
              <w:t>93.5</w:t>
            </w:r>
          </w:p>
        </w:tc>
        <w:tc>
          <w:tcPr>
            <w:tcW w:w="0" w:type="auto"/>
            <w:tcBorders>
              <w:top w:val="nil"/>
              <w:left w:val="nil"/>
              <w:bottom w:val="single" w:sz="4" w:space="0" w:color="auto"/>
              <w:right w:val="single" w:sz="4" w:space="0" w:color="auto"/>
            </w:tcBorders>
            <w:shd w:val="clear" w:color="auto" w:fill="auto"/>
            <w:noWrap/>
            <w:vAlign w:val="center"/>
            <w:hideMark/>
          </w:tcPr>
          <w:p w14:paraId="4CFD6800" w14:textId="77777777" w:rsidR="00C94D2D" w:rsidRPr="00C94D2D" w:rsidRDefault="00C94D2D" w:rsidP="00C94D2D">
            <w:pPr>
              <w:widowControl/>
              <w:jc w:val="center"/>
              <w:rPr>
                <w:color w:val="000000"/>
                <w:kern w:val="0"/>
                <w:sz w:val="16"/>
                <w:szCs w:val="16"/>
              </w:rPr>
            </w:pPr>
            <w:r w:rsidRPr="00C94D2D">
              <w:rPr>
                <w:color w:val="000000"/>
                <w:kern w:val="0"/>
                <w:sz w:val="16"/>
                <w:szCs w:val="16"/>
              </w:rPr>
              <w:t>98.2</w:t>
            </w:r>
          </w:p>
        </w:tc>
        <w:tc>
          <w:tcPr>
            <w:tcW w:w="0" w:type="auto"/>
            <w:tcBorders>
              <w:top w:val="nil"/>
              <w:left w:val="nil"/>
              <w:bottom w:val="single" w:sz="4" w:space="0" w:color="auto"/>
              <w:right w:val="single" w:sz="4" w:space="0" w:color="auto"/>
            </w:tcBorders>
            <w:shd w:val="clear" w:color="auto" w:fill="auto"/>
            <w:noWrap/>
            <w:vAlign w:val="center"/>
            <w:hideMark/>
          </w:tcPr>
          <w:p w14:paraId="4C6D1159" w14:textId="77777777" w:rsidR="00C94D2D" w:rsidRPr="00C94D2D" w:rsidRDefault="00C94D2D" w:rsidP="00C94D2D">
            <w:pPr>
              <w:widowControl/>
              <w:jc w:val="center"/>
              <w:rPr>
                <w:color w:val="000000"/>
                <w:kern w:val="0"/>
                <w:sz w:val="16"/>
                <w:szCs w:val="16"/>
              </w:rPr>
            </w:pPr>
            <w:r w:rsidRPr="00C94D2D">
              <w:rPr>
                <w:color w:val="000000"/>
                <w:kern w:val="0"/>
                <w:sz w:val="16"/>
                <w:szCs w:val="16"/>
              </w:rPr>
              <w:t>96.4</w:t>
            </w:r>
          </w:p>
        </w:tc>
        <w:tc>
          <w:tcPr>
            <w:tcW w:w="0" w:type="auto"/>
            <w:tcBorders>
              <w:top w:val="nil"/>
              <w:left w:val="nil"/>
              <w:bottom w:val="single" w:sz="4" w:space="0" w:color="auto"/>
              <w:right w:val="single" w:sz="4" w:space="0" w:color="auto"/>
            </w:tcBorders>
            <w:shd w:val="clear" w:color="auto" w:fill="auto"/>
            <w:noWrap/>
            <w:vAlign w:val="center"/>
            <w:hideMark/>
          </w:tcPr>
          <w:p w14:paraId="11EAAF48" w14:textId="77777777" w:rsidR="00C94D2D" w:rsidRPr="00C94D2D" w:rsidRDefault="00C94D2D" w:rsidP="00C94D2D">
            <w:pPr>
              <w:widowControl/>
              <w:jc w:val="center"/>
              <w:rPr>
                <w:color w:val="000000"/>
                <w:kern w:val="0"/>
                <w:sz w:val="16"/>
                <w:szCs w:val="16"/>
              </w:rPr>
            </w:pPr>
            <w:r w:rsidRPr="00C94D2D">
              <w:rPr>
                <w:color w:val="000000"/>
                <w:kern w:val="0"/>
                <w:sz w:val="16"/>
                <w:szCs w:val="16"/>
              </w:rPr>
              <w:t>92.9</w:t>
            </w:r>
          </w:p>
        </w:tc>
        <w:tc>
          <w:tcPr>
            <w:tcW w:w="0" w:type="auto"/>
            <w:tcBorders>
              <w:top w:val="nil"/>
              <w:left w:val="nil"/>
              <w:bottom w:val="single" w:sz="4" w:space="0" w:color="auto"/>
              <w:right w:val="single" w:sz="4" w:space="0" w:color="auto"/>
            </w:tcBorders>
            <w:shd w:val="clear" w:color="auto" w:fill="auto"/>
            <w:noWrap/>
            <w:vAlign w:val="center"/>
            <w:hideMark/>
          </w:tcPr>
          <w:p w14:paraId="32BEA233" w14:textId="77777777" w:rsidR="00C94D2D" w:rsidRPr="00C94D2D" w:rsidRDefault="00C94D2D" w:rsidP="00C94D2D">
            <w:pPr>
              <w:widowControl/>
              <w:jc w:val="center"/>
              <w:rPr>
                <w:color w:val="000000"/>
                <w:kern w:val="0"/>
                <w:sz w:val="16"/>
                <w:szCs w:val="16"/>
              </w:rPr>
            </w:pPr>
            <w:r w:rsidRPr="00C94D2D">
              <w:rPr>
                <w:color w:val="000000"/>
                <w:kern w:val="0"/>
                <w:sz w:val="16"/>
                <w:szCs w:val="16"/>
              </w:rPr>
              <w:t>95.0</w:t>
            </w:r>
          </w:p>
        </w:tc>
      </w:tr>
      <w:tr w:rsidR="00C94D2D" w:rsidRPr="00C94D2D" w14:paraId="51ACCCA8" w14:textId="77777777" w:rsidTr="00374031">
        <w:trPr>
          <w:trHeight w:val="28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EECA6CD" w14:textId="77777777" w:rsidR="00C94D2D" w:rsidRPr="00C94D2D" w:rsidRDefault="00C94D2D" w:rsidP="00C94D2D">
            <w:pPr>
              <w:widowControl/>
              <w:jc w:val="center"/>
              <w:rPr>
                <w:color w:val="000000"/>
                <w:kern w:val="0"/>
                <w:sz w:val="16"/>
                <w:szCs w:val="16"/>
              </w:rPr>
            </w:pPr>
            <w:r w:rsidRPr="00C94D2D">
              <w:rPr>
                <w:color w:val="000000"/>
                <w:kern w:val="0"/>
                <w:sz w:val="16"/>
                <w:szCs w:val="16"/>
              </w:rPr>
              <w:t>225</w:t>
            </w:r>
          </w:p>
        </w:tc>
        <w:tc>
          <w:tcPr>
            <w:tcW w:w="0" w:type="auto"/>
            <w:tcBorders>
              <w:top w:val="nil"/>
              <w:left w:val="nil"/>
              <w:bottom w:val="single" w:sz="4" w:space="0" w:color="auto"/>
              <w:right w:val="single" w:sz="4" w:space="0" w:color="auto"/>
            </w:tcBorders>
            <w:shd w:val="clear" w:color="auto" w:fill="auto"/>
            <w:noWrap/>
            <w:vAlign w:val="center"/>
            <w:hideMark/>
          </w:tcPr>
          <w:p w14:paraId="07C7FE96" w14:textId="77777777" w:rsidR="00C94D2D" w:rsidRPr="00C94D2D" w:rsidRDefault="00C94D2D" w:rsidP="00C94D2D">
            <w:pPr>
              <w:widowControl/>
              <w:jc w:val="center"/>
              <w:rPr>
                <w:color w:val="000000"/>
                <w:kern w:val="0"/>
                <w:sz w:val="16"/>
                <w:szCs w:val="16"/>
              </w:rPr>
            </w:pPr>
            <w:r w:rsidRPr="00C94D2D">
              <w:rPr>
                <w:color w:val="000000"/>
                <w:kern w:val="0"/>
                <w:sz w:val="16"/>
                <w:szCs w:val="16"/>
              </w:rPr>
              <w:t>2002010512</w:t>
            </w:r>
          </w:p>
        </w:tc>
        <w:tc>
          <w:tcPr>
            <w:tcW w:w="0" w:type="auto"/>
            <w:tcBorders>
              <w:top w:val="nil"/>
              <w:left w:val="nil"/>
              <w:bottom w:val="single" w:sz="4" w:space="0" w:color="auto"/>
              <w:right w:val="single" w:sz="4" w:space="0" w:color="auto"/>
            </w:tcBorders>
            <w:shd w:val="clear" w:color="auto" w:fill="auto"/>
            <w:vAlign w:val="center"/>
            <w:hideMark/>
          </w:tcPr>
          <w:p w14:paraId="1E7E7A90" w14:textId="77777777" w:rsidR="00C94D2D" w:rsidRPr="00C94D2D" w:rsidRDefault="00C94D2D" w:rsidP="00C94D2D">
            <w:pPr>
              <w:widowControl/>
              <w:jc w:val="center"/>
              <w:rPr>
                <w:color w:val="000000"/>
                <w:kern w:val="0"/>
                <w:sz w:val="16"/>
                <w:szCs w:val="16"/>
              </w:rPr>
            </w:pPr>
            <w:r w:rsidRPr="00C94D2D">
              <w:rPr>
                <w:color w:val="000000"/>
                <w:kern w:val="0"/>
                <w:sz w:val="16"/>
                <w:szCs w:val="16"/>
              </w:rPr>
              <w:t>李新宇</w:t>
            </w:r>
          </w:p>
        </w:tc>
        <w:tc>
          <w:tcPr>
            <w:tcW w:w="0" w:type="auto"/>
            <w:tcBorders>
              <w:top w:val="nil"/>
              <w:left w:val="nil"/>
              <w:bottom w:val="single" w:sz="4" w:space="0" w:color="auto"/>
              <w:right w:val="single" w:sz="4" w:space="0" w:color="auto"/>
            </w:tcBorders>
            <w:shd w:val="clear" w:color="auto" w:fill="auto"/>
            <w:noWrap/>
            <w:vAlign w:val="center"/>
            <w:hideMark/>
          </w:tcPr>
          <w:p w14:paraId="68F818F8" w14:textId="77777777" w:rsidR="00C94D2D" w:rsidRPr="00C94D2D" w:rsidRDefault="00C94D2D" w:rsidP="00C94D2D">
            <w:pPr>
              <w:widowControl/>
              <w:jc w:val="center"/>
              <w:rPr>
                <w:color w:val="000000"/>
                <w:kern w:val="0"/>
                <w:sz w:val="16"/>
                <w:szCs w:val="16"/>
              </w:rPr>
            </w:pPr>
            <w:r w:rsidRPr="00C94D2D">
              <w:rPr>
                <w:color w:val="000000"/>
                <w:kern w:val="0"/>
                <w:sz w:val="16"/>
                <w:szCs w:val="16"/>
              </w:rPr>
              <w:t>86.3</w:t>
            </w:r>
          </w:p>
        </w:tc>
        <w:tc>
          <w:tcPr>
            <w:tcW w:w="0" w:type="auto"/>
            <w:tcBorders>
              <w:top w:val="nil"/>
              <w:left w:val="nil"/>
              <w:bottom w:val="single" w:sz="4" w:space="0" w:color="auto"/>
              <w:right w:val="single" w:sz="4" w:space="0" w:color="auto"/>
            </w:tcBorders>
            <w:shd w:val="clear" w:color="auto" w:fill="auto"/>
            <w:noWrap/>
            <w:vAlign w:val="center"/>
            <w:hideMark/>
          </w:tcPr>
          <w:p w14:paraId="10E2D15E" w14:textId="77777777" w:rsidR="00C94D2D" w:rsidRPr="00C94D2D" w:rsidRDefault="00C94D2D" w:rsidP="00C94D2D">
            <w:pPr>
              <w:widowControl/>
              <w:jc w:val="center"/>
              <w:rPr>
                <w:color w:val="000000"/>
                <w:kern w:val="0"/>
                <w:sz w:val="16"/>
                <w:szCs w:val="16"/>
              </w:rPr>
            </w:pPr>
            <w:r w:rsidRPr="00C94D2D">
              <w:rPr>
                <w:color w:val="000000"/>
                <w:kern w:val="0"/>
                <w:sz w:val="16"/>
                <w:szCs w:val="16"/>
              </w:rPr>
              <w:t>86.6</w:t>
            </w:r>
          </w:p>
        </w:tc>
        <w:tc>
          <w:tcPr>
            <w:tcW w:w="0" w:type="auto"/>
            <w:tcBorders>
              <w:top w:val="nil"/>
              <w:left w:val="nil"/>
              <w:bottom w:val="single" w:sz="4" w:space="0" w:color="auto"/>
              <w:right w:val="single" w:sz="4" w:space="0" w:color="auto"/>
            </w:tcBorders>
            <w:shd w:val="clear" w:color="auto" w:fill="auto"/>
            <w:noWrap/>
            <w:vAlign w:val="center"/>
            <w:hideMark/>
          </w:tcPr>
          <w:p w14:paraId="5A1457E9" w14:textId="77777777" w:rsidR="00C94D2D" w:rsidRPr="00C94D2D" w:rsidRDefault="00C94D2D" w:rsidP="00C94D2D">
            <w:pPr>
              <w:widowControl/>
              <w:jc w:val="center"/>
              <w:rPr>
                <w:color w:val="000000"/>
                <w:kern w:val="0"/>
                <w:sz w:val="16"/>
                <w:szCs w:val="16"/>
              </w:rPr>
            </w:pPr>
            <w:r w:rsidRPr="00C94D2D">
              <w:rPr>
                <w:color w:val="000000"/>
                <w:kern w:val="0"/>
                <w:sz w:val="16"/>
                <w:szCs w:val="16"/>
              </w:rPr>
              <w:t>92.6</w:t>
            </w:r>
          </w:p>
        </w:tc>
        <w:tc>
          <w:tcPr>
            <w:tcW w:w="0" w:type="auto"/>
            <w:tcBorders>
              <w:top w:val="nil"/>
              <w:left w:val="nil"/>
              <w:bottom w:val="single" w:sz="4" w:space="0" w:color="auto"/>
              <w:right w:val="single" w:sz="4" w:space="0" w:color="auto"/>
            </w:tcBorders>
            <w:shd w:val="clear" w:color="auto" w:fill="auto"/>
            <w:noWrap/>
            <w:vAlign w:val="center"/>
            <w:hideMark/>
          </w:tcPr>
          <w:p w14:paraId="3E2A22A2" w14:textId="77777777" w:rsidR="00C94D2D" w:rsidRPr="00C94D2D" w:rsidRDefault="00C94D2D" w:rsidP="00C94D2D">
            <w:pPr>
              <w:widowControl/>
              <w:jc w:val="center"/>
              <w:rPr>
                <w:color w:val="000000"/>
                <w:kern w:val="0"/>
                <w:sz w:val="16"/>
                <w:szCs w:val="16"/>
              </w:rPr>
            </w:pPr>
            <w:r w:rsidRPr="00C94D2D">
              <w:rPr>
                <w:color w:val="000000"/>
                <w:kern w:val="0"/>
                <w:sz w:val="16"/>
                <w:szCs w:val="16"/>
              </w:rPr>
              <w:t>89.5</w:t>
            </w:r>
          </w:p>
        </w:tc>
        <w:tc>
          <w:tcPr>
            <w:tcW w:w="0" w:type="auto"/>
            <w:tcBorders>
              <w:top w:val="nil"/>
              <w:left w:val="nil"/>
              <w:bottom w:val="single" w:sz="4" w:space="0" w:color="auto"/>
              <w:right w:val="single" w:sz="4" w:space="0" w:color="auto"/>
            </w:tcBorders>
            <w:shd w:val="clear" w:color="auto" w:fill="auto"/>
            <w:noWrap/>
            <w:vAlign w:val="center"/>
            <w:hideMark/>
          </w:tcPr>
          <w:p w14:paraId="5C736314" w14:textId="77777777" w:rsidR="00C94D2D" w:rsidRPr="00C94D2D" w:rsidRDefault="00C94D2D" w:rsidP="00C94D2D">
            <w:pPr>
              <w:widowControl/>
              <w:jc w:val="center"/>
              <w:rPr>
                <w:color w:val="000000"/>
                <w:kern w:val="0"/>
                <w:sz w:val="16"/>
                <w:szCs w:val="16"/>
              </w:rPr>
            </w:pPr>
            <w:r w:rsidRPr="00C94D2D">
              <w:rPr>
                <w:color w:val="000000"/>
                <w:kern w:val="0"/>
                <w:sz w:val="16"/>
                <w:szCs w:val="16"/>
              </w:rPr>
              <w:t>88.0</w:t>
            </w:r>
          </w:p>
        </w:tc>
      </w:tr>
      <w:tr w:rsidR="00C94D2D" w:rsidRPr="00C94D2D" w14:paraId="15A08895" w14:textId="77777777" w:rsidTr="00374031">
        <w:trPr>
          <w:trHeight w:val="28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D34336D" w14:textId="77777777" w:rsidR="00C94D2D" w:rsidRPr="00C94D2D" w:rsidRDefault="00C94D2D" w:rsidP="00C94D2D">
            <w:pPr>
              <w:widowControl/>
              <w:jc w:val="center"/>
              <w:rPr>
                <w:color w:val="000000"/>
                <w:kern w:val="0"/>
                <w:sz w:val="16"/>
                <w:szCs w:val="16"/>
              </w:rPr>
            </w:pPr>
            <w:r w:rsidRPr="00C94D2D">
              <w:rPr>
                <w:color w:val="000000"/>
                <w:kern w:val="0"/>
                <w:sz w:val="16"/>
                <w:szCs w:val="16"/>
              </w:rPr>
              <w:t>226</w:t>
            </w:r>
          </w:p>
        </w:tc>
        <w:tc>
          <w:tcPr>
            <w:tcW w:w="0" w:type="auto"/>
            <w:tcBorders>
              <w:top w:val="nil"/>
              <w:left w:val="nil"/>
              <w:bottom w:val="single" w:sz="4" w:space="0" w:color="auto"/>
              <w:right w:val="single" w:sz="4" w:space="0" w:color="auto"/>
            </w:tcBorders>
            <w:shd w:val="clear" w:color="auto" w:fill="auto"/>
            <w:noWrap/>
            <w:vAlign w:val="center"/>
            <w:hideMark/>
          </w:tcPr>
          <w:p w14:paraId="06A5DA1B" w14:textId="77777777" w:rsidR="00C94D2D" w:rsidRPr="00C94D2D" w:rsidRDefault="00C94D2D" w:rsidP="00C94D2D">
            <w:pPr>
              <w:widowControl/>
              <w:jc w:val="center"/>
              <w:rPr>
                <w:color w:val="000000"/>
                <w:kern w:val="0"/>
                <w:sz w:val="16"/>
                <w:szCs w:val="16"/>
              </w:rPr>
            </w:pPr>
            <w:r w:rsidRPr="00C94D2D">
              <w:rPr>
                <w:color w:val="000000"/>
                <w:kern w:val="0"/>
                <w:sz w:val="16"/>
                <w:szCs w:val="16"/>
              </w:rPr>
              <w:t>2002010513</w:t>
            </w:r>
          </w:p>
        </w:tc>
        <w:tc>
          <w:tcPr>
            <w:tcW w:w="0" w:type="auto"/>
            <w:tcBorders>
              <w:top w:val="nil"/>
              <w:left w:val="nil"/>
              <w:bottom w:val="single" w:sz="4" w:space="0" w:color="auto"/>
              <w:right w:val="single" w:sz="4" w:space="0" w:color="auto"/>
            </w:tcBorders>
            <w:shd w:val="clear" w:color="auto" w:fill="auto"/>
            <w:vAlign w:val="center"/>
            <w:hideMark/>
          </w:tcPr>
          <w:p w14:paraId="23ACFAE1" w14:textId="77777777" w:rsidR="00C94D2D" w:rsidRPr="00C94D2D" w:rsidRDefault="00C94D2D" w:rsidP="00C94D2D">
            <w:pPr>
              <w:widowControl/>
              <w:jc w:val="center"/>
              <w:rPr>
                <w:color w:val="000000"/>
                <w:kern w:val="0"/>
                <w:sz w:val="16"/>
                <w:szCs w:val="16"/>
              </w:rPr>
            </w:pPr>
            <w:r w:rsidRPr="00C94D2D">
              <w:rPr>
                <w:color w:val="000000"/>
                <w:kern w:val="0"/>
                <w:sz w:val="16"/>
                <w:szCs w:val="16"/>
              </w:rPr>
              <w:t>林禹</w:t>
            </w:r>
          </w:p>
        </w:tc>
        <w:tc>
          <w:tcPr>
            <w:tcW w:w="0" w:type="auto"/>
            <w:tcBorders>
              <w:top w:val="nil"/>
              <w:left w:val="nil"/>
              <w:bottom w:val="single" w:sz="4" w:space="0" w:color="auto"/>
              <w:right w:val="single" w:sz="4" w:space="0" w:color="auto"/>
            </w:tcBorders>
            <w:shd w:val="clear" w:color="auto" w:fill="auto"/>
            <w:noWrap/>
            <w:vAlign w:val="center"/>
            <w:hideMark/>
          </w:tcPr>
          <w:p w14:paraId="1C6CD633" w14:textId="77777777" w:rsidR="00C94D2D" w:rsidRPr="00C94D2D" w:rsidRDefault="00C94D2D" w:rsidP="00C94D2D">
            <w:pPr>
              <w:widowControl/>
              <w:jc w:val="center"/>
              <w:rPr>
                <w:color w:val="000000"/>
                <w:kern w:val="0"/>
                <w:sz w:val="16"/>
                <w:szCs w:val="16"/>
              </w:rPr>
            </w:pPr>
            <w:r w:rsidRPr="00C94D2D">
              <w:rPr>
                <w:color w:val="000000"/>
                <w:kern w:val="0"/>
                <w:sz w:val="16"/>
                <w:szCs w:val="16"/>
              </w:rPr>
              <w:t>64.7</w:t>
            </w:r>
          </w:p>
        </w:tc>
        <w:tc>
          <w:tcPr>
            <w:tcW w:w="0" w:type="auto"/>
            <w:tcBorders>
              <w:top w:val="nil"/>
              <w:left w:val="nil"/>
              <w:bottom w:val="single" w:sz="4" w:space="0" w:color="auto"/>
              <w:right w:val="single" w:sz="4" w:space="0" w:color="auto"/>
            </w:tcBorders>
            <w:shd w:val="clear" w:color="auto" w:fill="auto"/>
            <w:noWrap/>
            <w:vAlign w:val="center"/>
            <w:hideMark/>
          </w:tcPr>
          <w:p w14:paraId="166213FC" w14:textId="77777777" w:rsidR="00C94D2D" w:rsidRPr="00C94D2D" w:rsidRDefault="00C94D2D" w:rsidP="00C94D2D">
            <w:pPr>
              <w:widowControl/>
              <w:jc w:val="center"/>
              <w:rPr>
                <w:color w:val="000000"/>
                <w:kern w:val="0"/>
                <w:sz w:val="16"/>
                <w:szCs w:val="16"/>
              </w:rPr>
            </w:pPr>
            <w:r w:rsidRPr="00C94D2D">
              <w:rPr>
                <w:color w:val="000000"/>
                <w:kern w:val="0"/>
                <w:sz w:val="16"/>
                <w:szCs w:val="16"/>
              </w:rPr>
              <w:t>68.3</w:t>
            </w:r>
          </w:p>
        </w:tc>
        <w:tc>
          <w:tcPr>
            <w:tcW w:w="0" w:type="auto"/>
            <w:tcBorders>
              <w:top w:val="nil"/>
              <w:left w:val="nil"/>
              <w:bottom w:val="single" w:sz="4" w:space="0" w:color="auto"/>
              <w:right w:val="single" w:sz="4" w:space="0" w:color="auto"/>
            </w:tcBorders>
            <w:shd w:val="clear" w:color="auto" w:fill="auto"/>
            <w:noWrap/>
            <w:vAlign w:val="center"/>
            <w:hideMark/>
          </w:tcPr>
          <w:p w14:paraId="7B4AAECE" w14:textId="77777777" w:rsidR="00C94D2D" w:rsidRPr="00C94D2D" w:rsidRDefault="00C94D2D" w:rsidP="00C94D2D">
            <w:pPr>
              <w:widowControl/>
              <w:jc w:val="center"/>
              <w:rPr>
                <w:color w:val="000000"/>
                <w:kern w:val="0"/>
                <w:sz w:val="16"/>
                <w:szCs w:val="16"/>
              </w:rPr>
            </w:pPr>
            <w:r w:rsidRPr="00C94D2D">
              <w:rPr>
                <w:color w:val="000000"/>
                <w:kern w:val="0"/>
                <w:sz w:val="16"/>
                <w:szCs w:val="16"/>
              </w:rPr>
              <w:t>84.3</w:t>
            </w:r>
          </w:p>
        </w:tc>
        <w:tc>
          <w:tcPr>
            <w:tcW w:w="0" w:type="auto"/>
            <w:tcBorders>
              <w:top w:val="nil"/>
              <w:left w:val="nil"/>
              <w:bottom w:val="single" w:sz="4" w:space="0" w:color="auto"/>
              <w:right w:val="single" w:sz="4" w:space="0" w:color="auto"/>
            </w:tcBorders>
            <w:shd w:val="clear" w:color="auto" w:fill="auto"/>
            <w:noWrap/>
            <w:vAlign w:val="center"/>
            <w:hideMark/>
          </w:tcPr>
          <w:p w14:paraId="3C25B707" w14:textId="77777777" w:rsidR="00C94D2D" w:rsidRPr="00C94D2D" w:rsidRDefault="00C94D2D" w:rsidP="00C94D2D">
            <w:pPr>
              <w:widowControl/>
              <w:jc w:val="center"/>
              <w:rPr>
                <w:color w:val="000000"/>
                <w:kern w:val="0"/>
                <w:sz w:val="16"/>
                <w:szCs w:val="16"/>
              </w:rPr>
            </w:pPr>
            <w:r w:rsidRPr="00C94D2D">
              <w:rPr>
                <w:color w:val="000000"/>
                <w:kern w:val="0"/>
                <w:sz w:val="16"/>
                <w:szCs w:val="16"/>
              </w:rPr>
              <w:t>85.6</w:t>
            </w:r>
          </w:p>
        </w:tc>
        <w:tc>
          <w:tcPr>
            <w:tcW w:w="0" w:type="auto"/>
            <w:tcBorders>
              <w:top w:val="nil"/>
              <w:left w:val="nil"/>
              <w:bottom w:val="single" w:sz="4" w:space="0" w:color="auto"/>
              <w:right w:val="single" w:sz="4" w:space="0" w:color="auto"/>
            </w:tcBorders>
            <w:shd w:val="clear" w:color="auto" w:fill="auto"/>
            <w:noWrap/>
            <w:vAlign w:val="center"/>
            <w:hideMark/>
          </w:tcPr>
          <w:p w14:paraId="4DCEE7D4" w14:textId="77777777" w:rsidR="00C94D2D" w:rsidRPr="00C94D2D" w:rsidRDefault="00C94D2D" w:rsidP="00C94D2D">
            <w:pPr>
              <w:widowControl/>
              <w:jc w:val="center"/>
              <w:rPr>
                <w:color w:val="000000"/>
                <w:kern w:val="0"/>
                <w:sz w:val="16"/>
                <w:szCs w:val="16"/>
              </w:rPr>
            </w:pPr>
            <w:r w:rsidRPr="00C94D2D">
              <w:rPr>
                <w:color w:val="000000"/>
                <w:kern w:val="0"/>
                <w:sz w:val="16"/>
                <w:szCs w:val="16"/>
              </w:rPr>
              <w:t>84.0</w:t>
            </w:r>
          </w:p>
        </w:tc>
      </w:tr>
      <w:tr w:rsidR="00C94D2D" w:rsidRPr="00C94D2D" w14:paraId="2310185F" w14:textId="77777777" w:rsidTr="00374031">
        <w:trPr>
          <w:trHeight w:val="28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AA48A6E" w14:textId="77777777" w:rsidR="00C94D2D" w:rsidRPr="00C94D2D" w:rsidRDefault="00C94D2D" w:rsidP="00C94D2D">
            <w:pPr>
              <w:widowControl/>
              <w:jc w:val="center"/>
              <w:rPr>
                <w:color w:val="000000"/>
                <w:kern w:val="0"/>
                <w:sz w:val="16"/>
                <w:szCs w:val="16"/>
              </w:rPr>
            </w:pPr>
            <w:r w:rsidRPr="00C94D2D">
              <w:rPr>
                <w:color w:val="000000"/>
                <w:kern w:val="0"/>
                <w:sz w:val="16"/>
                <w:szCs w:val="16"/>
              </w:rPr>
              <w:t>227</w:t>
            </w:r>
          </w:p>
        </w:tc>
        <w:tc>
          <w:tcPr>
            <w:tcW w:w="0" w:type="auto"/>
            <w:tcBorders>
              <w:top w:val="nil"/>
              <w:left w:val="nil"/>
              <w:bottom w:val="single" w:sz="4" w:space="0" w:color="auto"/>
              <w:right w:val="single" w:sz="4" w:space="0" w:color="auto"/>
            </w:tcBorders>
            <w:shd w:val="clear" w:color="auto" w:fill="auto"/>
            <w:noWrap/>
            <w:vAlign w:val="center"/>
            <w:hideMark/>
          </w:tcPr>
          <w:p w14:paraId="255F70AF" w14:textId="77777777" w:rsidR="00C94D2D" w:rsidRPr="00C94D2D" w:rsidRDefault="00C94D2D" w:rsidP="00C94D2D">
            <w:pPr>
              <w:widowControl/>
              <w:jc w:val="center"/>
              <w:rPr>
                <w:color w:val="000000"/>
                <w:kern w:val="0"/>
                <w:sz w:val="16"/>
                <w:szCs w:val="16"/>
              </w:rPr>
            </w:pPr>
            <w:r w:rsidRPr="00C94D2D">
              <w:rPr>
                <w:color w:val="000000"/>
                <w:kern w:val="0"/>
                <w:sz w:val="16"/>
                <w:szCs w:val="16"/>
              </w:rPr>
              <w:t>2002010514</w:t>
            </w:r>
          </w:p>
        </w:tc>
        <w:tc>
          <w:tcPr>
            <w:tcW w:w="0" w:type="auto"/>
            <w:tcBorders>
              <w:top w:val="nil"/>
              <w:left w:val="nil"/>
              <w:bottom w:val="single" w:sz="4" w:space="0" w:color="auto"/>
              <w:right w:val="single" w:sz="4" w:space="0" w:color="auto"/>
            </w:tcBorders>
            <w:shd w:val="clear" w:color="auto" w:fill="auto"/>
            <w:vAlign w:val="center"/>
            <w:hideMark/>
          </w:tcPr>
          <w:p w14:paraId="5972B16E" w14:textId="77777777" w:rsidR="00C94D2D" w:rsidRPr="00C94D2D" w:rsidRDefault="00C94D2D" w:rsidP="00C94D2D">
            <w:pPr>
              <w:widowControl/>
              <w:jc w:val="center"/>
              <w:rPr>
                <w:color w:val="000000"/>
                <w:kern w:val="0"/>
                <w:sz w:val="16"/>
                <w:szCs w:val="16"/>
              </w:rPr>
            </w:pPr>
            <w:r w:rsidRPr="00C94D2D">
              <w:rPr>
                <w:color w:val="000000"/>
                <w:kern w:val="0"/>
                <w:sz w:val="16"/>
                <w:szCs w:val="16"/>
              </w:rPr>
              <w:t>黎丰嘉</w:t>
            </w:r>
          </w:p>
        </w:tc>
        <w:tc>
          <w:tcPr>
            <w:tcW w:w="0" w:type="auto"/>
            <w:tcBorders>
              <w:top w:val="nil"/>
              <w:left w:val="nil"/>
              <w:bottom w:val="single" w:sz="4" w:space="0" w:color="auto"/>
              <w:right w:val="single" w:sz="4" w:space="0" w:color="auto"/>
            </w:tcBorders>
            <w:shd w:val="clear" w:color="auto" w:fill="auto"/>
            <w:noWrap/>
            <w:vAlign w:val="center"/>
            <w:hideMark/>
          </w:tcPr>
          <w:p w14:paraId="4747F757" w14:textId="77777777" w:rsidR="00C94D2D" w:rsidRPr="00C94D2D" w:rsidRDefault="00C94D2D" w:rsidP="00C94D2D">
            <w:pPr>
              <w:widowControl/>
              <w:jc w:val="center"/>
              <w:rPr>
                <w:color w:val="000000"/>
                <w:kern w:val="0"/>
                <w:sz w:val="16"/>
                <w:szCs w:val="16"/>
              </w:rPr>
            </w:pPr>
            <w:r w:rsidRPr="00C94D2D">
              <w:rPr>
                <w:color w:val="000000"/>
                <w:kern w:val="0"/>
                <w:sz w:val="16"/>
                <w:szCs w:val="16"/>
              </w:rPr>
              <w:t>62.9</w:t>
            </w:r>
          </w:p>
        </w:tc>
        <w:tc>
          <w:tcPr>
            <w:tcW w:w="0" w:type="auto"/>
            <w:tcBorders>
              <w:top w:val="nil"/>
              <w:left w:val="nil"/>
              <w:bottom w:val="single" w:sz="4" w:space="0" w:color="auto"/>
              <w:right w:val="single" w:sz="4" w:space="0" w:color="auto"/>
            </w:tcBorders>
            <w:shd w:val="clear" w:color="auto" w:fill="auto"/>
            <w:noWrap/>
            <w:vAlign w:val="center"/>
            <w:hideMark/>
          </w:tcPr>
          <w:p w14:paraId="2EE8AC02" w14:textId="77777777" w:rsidR="00C94D2D" w:rsidRPr="00C94D2D" w:rsidRDefault="00C94D2D" w:rsidP="00C94D2D">
            <w:pPr>
              <w:widowControl/>
              <w:jc w:val="center"/>
              <w:rPr>
                <w:color w:val="000000"/>
                <w:kern w:val="0"/>
                <w:sz w:val="16"/>
                <w:szCs w:val="16"/>
              </w:rPr>
            </w:pPr>
            <w:r w:rsidRPr="00C94D2D">
              <w:rPr>
                <w:color w:val="000000"/>
                <w:kern w:val="0"/>
                <w:sz w:val="16"/>
                <w:szCs w:val="16"/>
              </w:rPr>
              <w:t>74.1</w:t>
            </w:r>
          </w:p>
        </w:tc>
        <w:tc>
          <w:tcPr>
            <w:tcW w:w="0" w:type="auto"/>
            <w:tcBorders>
              <w:top w:val="nil"/>
              <w:left w:val="nil"/>
              <w:bottom w:val="single" w:sz="4" w:space="0" w:color="auto"/>
              <w:right w:val="single" w:sz="4" w:space="0" w:color="auto"/>
            </w:tcBorders>
            <w:shd w:val="clear" w:color="auto" w:fill="auto"/>
            <w:noWrap/>
            <w:vAlign w:val="center"/>
            <w:hideMark/>
          </w:tcPr>
          <w:p w14:paraId="3FA05D5D" w14:textId="77777777" w:rsidR="00C94D2D" w:rsidRPr="00C94D2D" w:rsidRDefault="00C94D2D" w:rsidP="00C94D2D">
            <w:pPr>
              <w:widowControl/>
              <w:jc w:val="center"/>
              <w:rPr>
                <w:color w:val="000000"/>
                <w:kern w:val="0"/>
                <w:sz w:val="16"/>
                <w:szCs w:val="16"/>
              </w:rPr>
            </w:pPr>
            <w:r w:rsidRPr="00C94D2D">
              <w:rPr>
                <w:color w:val="000000"/>
                <w:kern w:val="0"/>
                <w:sz w:val="16"/>
                <w:szCs w:val="16"/>
              </w:rPr>
              <w:t>81.3</w:t>
            </w:r>
          </w:p>
        </w:tc>
        <w:tc>
          <w:tcPr>
            <w:tcW w:w="0" w:type="auto"/>
            <w:tcBorders>
              <w:top w:val="nil"/>
              <w:left w:val="nil"/>
              <w:bottom w:val="single" w:sz="4" w:space="0" w:color="auto"/>
              <w:right w:val="single" w:sz="4" w:space="0" w:color="auto"/>
            </w:tcBorders>
            <w:shd w:val="clear" w:color="auto" w:fill="auto"/>
            <w:noWrap/>
            <w:vAlign w:val="center"/>
            <w:hideMark/>
          </w:tcPr>
          <w:p w14:paraId="133438BC" w14:textId="77777777" w:rsidR="00C94D2D" w:rsidRPr="00C94D2D" w:rsidRDefault="00C94D2D" w:rsidP="00C94D2D">
            <w:pPr>
              <w:widowControl/>
              <w:jc w:val="center"/>
              <w:rPr>
                <w:color w:val="000000"/>
                <w:kern w:val="0"/>
                <w:sz w:val="16"/>
                <w:szCs w:val="16"/>
              </w:rPr>
            </w:pPr>
            <w:r w:rsidRPr="00C94D2D">
              <w:rPr>
                <w:color w:val="000000"/>
                <w:kern w:val="0"/>
                <w:sz w:val="16"/>
                <w:szCs w:val="16"/>
              </w:rPr>
              <w:t>78.1</w:t>
            </w:r>
          </w:p>
        </w:tc>
        <w:tc>
          <w:tcPr>
            <w:tcW w:w="0" w:type="auto"/>
            <w:tcBorders>
              <w:top w:val="nil"/>
              <w:left w:val="nil"/>
              <w:bottom w:val="single" w:sz="4" w:space="0" w:color="auto"/>
              <w:right w:val="single" w:sz="4" w:space="0" w:color="auto"/>
            </w:tcBorders>
            <w:shd w:val="clear" w:color="auto" w:fill="auto"/>
            <w:noWrap/>
            <w:vAlign w:val="center"/>
            <w:hideMark/>
          </w:tcPr>
          <w:p w14:paraId="27B342A2" w14:textId="77777777" w:rsidR="00C94D2D" w:rsidRPr="00C94D2D" w:rsidRDefault="00C94D2D" w:rsidP="00C94D2D">
            <w:pPr>
              <w:widowControl/>
              <w:jc w:val="center"/>
              <w:rPr>
                <w:color w:val="000000"/>
                <w:kern w:val="0"/>
                <w:sz w:val="16"/>
                <w:szCs w:val="16"/>
              </w:rPr>
            </w:pPr>
            <w:r w:rsidRPr="00C94D2D">
              <w:rPr>
                <w:color w:val="000000"/>
                <w:kern w:val="0"/>
                <w:sz w:val="16"/>
                <w:szCs w:val="16"/>
              </w:rPr>
              <w:t>81.0</w:t>
            </w:r>
          </w:p>
        </w:tc>
      </w:tr>
      <w:tr w:rsidR="00C94D2D" w:rsidRPr="00C94D2D" w14:paraId="760E636C" w14:textId="77777777" w:rsidTr="00374031">
        <w:trPr>
          <w:trHeight w:val="28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B83ADFB" w14:textId="77777777" w:rsidR="00C94D2D" w:rsidRPr="00C94D2D" w:rsidRDefault="00C94D2D" w:rsidP="00C94D2D">
            <w:pPr>
              <w:widowControl/>
              <w:jc w:val="center"/>
              <w:rPr>
                <w:color w:val="000000"/>
                <w:kern w:val="0"/>
                <w:sz w:val="16"/>
                <w:szCs w:val="16"/>
              </w:rPr>
            </w:pPr>
            <w:r w:rsidRPr="00C94D2D">
              <w:rPr>
                <w:color w:val="000000"/>
                <w:kern w:val="0"/>
                <w:sz w:val="16"/>
                <w:szCs w:val="16"/>
              </w:rPr>
              <w:t>228</w:t>
            </w:r>
          </w:p>
        </w:tc>
        <w:tc>
          <w:tcPr>
            <w:tcW w:w="0" w:type="auto"/>
            <w:tcBorders>
              <w:top w:val="nil"/>
              <w:left w:val="nil"/>
              <w:bottom w:val="single" w:sz="4" w:space="0" w:color="auto"/>
              <w:right w:val="single" w:sz="4" w:space="0" w:color="auto"/>
            </w:tcBorders>
            <w:shd w:val="clear" w:color="auto" w:fill="auto"/>
            <w:noWrap/>
            <w:vAlign w:val="center"/>
            <w:hideMark/>
          </w:tcPr>
          <w:p w14:paraId="45B65C3C" w14:textId="77777777" w:rsidR="00C94D2D" w:rsidRPr="00C94D2D" w:rsidRDefault="00C94D2D" w:rsidP="00C94D2D">
            <w:pPr>
              <w:widowControl/>
              <w:jc w:val="center"/>
              <w:rPr>
                <w:color w:val="000000"/>
                <w:kern w:val="0"/>
                <w:sz w:val="16"/>
                <w:szCs w:val="16"/>
              </w:rPr>
            </w:pPr>
            <w:r w:rsidRPr="00C94D2D">
              <w:rPr>
                <w:color w:val="000000"/>
                <w:kern w:val="0"/>
                <w:sz w:val="16"/>
                <w:szCs w:val="16"/>
              </w:rPr>
              <w:t>2002010515</w:t>
            </w:r>
          </w:p>
        </w:tc>
        <w:tc>
          <w:tcPr>
            <w:tcW w:w="0" w:type="auto"/>
            <w:tcBorders>
              <w:top w:val="nil"/>
              <w:left w:val="nil"/>
              <w:bottom w:val="single" w:sz="4" w:space="0" w:color="auto"/>
              <w:right w:val="single" w:sz="4" w:space="0" w:color="auto"/>
            </w:tcBorders>
            <w:shd w:val="clear" w:color="auto" w:fill="auto"/>
            <w:vAlign w:val="center"/>
            <w:hideMark/>
          </w:tcPr>
          <w:p w14:paraId="7FFD52C5" w14:textId="77777777" w:rsidR="00C94D2D" w:rsidRPr="00C94D2D" w:rsidRDefault="00C94D2D" w:rsidP="00C94D2D">
            <w:pPr>
              <w:widowControl/>
              <w:jc w:val="center"/>
              <w:rPr>
                <w:color w:val="000000"/>
                <w:kern w:val="0"/>
                <w:sz w:val="16"/>
                <w:szCs w:val="16"/>
              </w:rPr>
            </w:pPr>
            <w:r w:rsidRPr="00C94D2D">
              <w:rPr>
                <w:color w:val="000000"/>
                <w:kern w:val="0"/>
                <w:sz w:val="16"/>
                <w:szCs w:val="16"/>
              </w:rPr>
              <w:t>郭旭阳</w:t>
            </w:r>
          </w:p>
        </w:tc>
        <w:tc>
          <w:tcPr>
            <w:tcW w:w="0" w:type="auto"/>
            <w:tcBorders>
              <w:top w:val="nil"/>
              <w:left w:val="nil"/>
              <w:bottom w:val="single" w:sz="4" w:space="0" w:color="auto"/>
              <w:right w:val="single" w:sz="4" w:space="0" w:color="auto"/>
            </w:tcBorders>
            <w:shd w:val="clear" w:color="auto" w:fill="auto"/>
            <w:noWrap/>
            <w:vAlign w:val="center"/>
            <w:hideMark/>
          </w:tcPr>
          <w:p w14:paraId="77CA8CC4" w14:textId="77777777" w:rsidR="00C94D2D" w:rsidRPr="00C94D2D" w:rsidRDefault="00C94D2D" w:rsidP="00C94D2D">
            <w:pPr>
              <w:widowControl/>
              <w:jc w:val="center"/>
              <w:rPr>
                <w:color w:val="000000"/>
                <w:kern w:val="0"/>
                <w:sz w:val="16"/>
                <w:szCs w:val="16"/>
              </w:rPr>
            </w:pPr>
            <w:r w:rsidRPr="00C94D2D">
              <w:rPr>
                <w:color w:val="000000"/>
                <w:kern w:val="0"/>
                <w:sz w:val="16"/>
                <w:szCs w:val="16"/>
              </w:rPr>
              <w:t>61.9</w:t>
            </w:r>
          </w:p>
        </w:tc>
        <w:tc>
          <w:tcPr>
            <w:tcW w:w="0" w:type="auto"/>
            <w:tcBorders>
              <w:top w:val="nil"/>
              <w:left w:val="nil"/>
              <w:bottom w:val="single" w:sz="4" w:space="0" w:color="auto"/>
              <w:right w:val="single" w:sz="4" w:space="0" w:color="auto"/>
            </w:tcBorders>
            <w:shd w:val="clear" w:color="auto" w:fill="auto"/>
            <w:noWrap/>
            <w:vAlign w:val="center"/>
            <w:hideMark/>
          </w:tcPr>
          <w:p w14:paraId="30872EBE" w14:textId="77777777" w:rsidR="00C94D2D" w:rsidRPr="00C94D2D" w:rsidRDefault="00C94D2D" w:rsidP="00C94D2D">
            <w:pPr>
              <w:widowControl/>
              <w:jc w:val="center"/>
              <w:rPr>
                <w:color w:val="000000"/>
                <w:kern w:val="0"/>
                <w:sz w:val="16"/>
                <w:szCs w:val="16"/>
              </w:rPr>
            </w:pPr>
            <w:r w:rsidRPr="00C94D2D">
              <w:rPr>
                <w:color w:val="000000"/>
                <w:kern w:val="0"/>
                <w:sz w:val="16"/>
                <w:szCs w:val="16"/>
              </w:rPr>
              <w:t>86.1</w:t>
            </w:r>
          </w:p>
        </w:tc>
        <w:tc>
          <w:tcPr>
            <w:tcW w:w="0" w:type="auto"/>
            <w:tcBorders>
              <w:top w:val="nil"/>
              <w:left w:val="nil"/>
              <w:bottom w:val="single" w:sz="4" w:space="0" w:color="auto"/>
              <w:right w:val="single" w:sz="4" w:space="0" w:color="auto"/>
            </w:tcBorders>
            <w:shd w:val="clear" w:color="auto" w:fill="auto"/>
            <w:noWrap/>
            <w:vAlign w:val="center"/>
            <w:hideMark/>
          </w:tcPr>
          <w:p w14:paraId="4D2A86D8" w14:textId="77777777" w:rsidR="00C94D2D" w:rsidRPr="00C94D2D" w:rsidRDefault="00C94D2D" w:rsidP="00C94D2D">
            <w:pPr>
              <w:widowControl/>
              <w:jc w:val="center"/>
              <w:rPr>
                <w:color w:val="000000"/>
                <w:kern w:val="0"/>
                <w:sz w:val="16"/>
                <w:szCs w:val="16"/>
              </w:rPr>
            </w:pPr>
            <w:r w:rsidRPr="00C94D2D">
              <w:rPr>
                <w:color w:val="000000"/>
                <w:kern w:val="0"/>
                <w:sz w:val="16"/>
                <w:szCs w:val="16"/>
              </w:rPr>
              <w:t>69.9</w:t>
            </w:r>
          </w:p>
        </w:tc>
        <w:tc>
          <w:tcPr>
            <w:tcW w:w="0" w:type="auto"/>
            <w:tcBorders>
              <w:top w:val="nil"/>
              <w:left w:val="nil"/>
              <w:bottom w:val="single" w:sz="4" w:space="0" w:color="auto"/>
              <w:right w:val="single" w:sz="4" w:space="0" w:color="auto"/>
            </w:tcBorders>
            <w:shd w:val="clear" w:color="auto" w:fill="auto"/>
            <w:noWrap/>
            <w:vAlign w:val="center"/>
            <w:hideMark/>
          </w:tcPr>
          <w:p w14:paraId="572A64ED" w14:textId="77777777" w:rsidR="00C94D2D" w:rsidRPr="00C94D2D" w:rsidRDefault="00C94D2D" w:rsidP="00C94D2D">
            <w:pPr>
              <w:widowControl/>
              <w:jc w:val="center"/>
              <w:rPr>
                <w:color w:val="000000"/>
                <w:kern w:val="0"/>
                <w:sz w:val="16"/>
                <w:szCs w:val="16"/>
              </w:rPr>
            </w:pPr>
            <w:r w:rsidRPr="00C94D2D">
              <w:rPr>
                <w:color w:val="000000"/>
                <w:kern w:val="0"/>
                <w:sz w:val="16"/>
                <w:szCs w:val="16"/>
              </w:rPr>
              <w:t>85.2</w:t>
            </w:r>
          </w:p>
        </w:tc>
        <w:tc>
          <w:tcPr>
            <w:tcW w:w="0" w:type="auto"/>
            <w:tcBorders>
              <w:top w:val="nil"/>
              <w:left w:val="nil"/>
              <w:bottom w:val="single" w:sz="4" w:space="0" w:color="auto"/>
              <w:right w:val="single" w:sz="4" w:space="0" w:color="auto"/>
            </w:tcBorders>
            <w:shd w:val="clear" w:color="auto" w:fill="auto"/>
            <w:noWrap/>
            <w:vAlign w:val="center"/>
            <w:hideMark/>
          </w:tcPr>
          <w:p w14:paraId="11C60DDC" w14:textId="77777777" w:rsidR="00C94D2D" w:rsidRPr="00C94D2D" w:rsidRDefault="00C94D2D" w:rsidP="00C94D2D">
            <w:pPr>
              <w:widowControl/>
              <w:jc w:val="center"/>
              <w:rPr>
                <w:color w:val="000000"/>
                <w:kern w:val="0"/>
                <w:sz w:val="16"/>
                <w:szCs w:val="16"/>
              </w:rPr>
            </w:pPr>
            <w:r w:rsidRPr="00C94D2D">
              <w:rPr>
                <w:color w:val="000000"/>
                <w:kern w:val="0"/>
                <w:sz w:val="16"/>
                <w:szCs w:val="16"/>
              </w:rPr>
              <w:t>80.0</w:t>
            </w:r>
          </w:p>
        </w:tc>
      </w:tr>
      <w:tr w:rsidR="00C94D2D" w:rsidRPr="00C94D2D" w14:paraId="10F01E6E" w14:textId="77777777" w:rsidTr="00374031">
        <w:trPr>
          <w:trHeight w:val="28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1091069" w14:textId="77777777" w:rsidR="00C94D2D" w:rsidRPr="00C94D2D" w:rsidRDefault="00C94D2D" w:rsidP="00C94D2D">
            <w:pPr>
              <w:widowControl/>
              <w:jc w:val="center"/>
              <w:rPr>
                <w:color w:val="000000"/>
                <w:kern w:val="0"/>
                <w:sz w:val="16"/>
                <w:szCs w:val="16"/>
              </w:rPr>
            </w:pPr>
            <w:r w:rsidRPr="00C94D2D">
              <w:rPr>
                <w:color w:val="000000"/>
                <w:kern w:val="0"/>
                <w:sz w:val="16"/>
                <w:szCs w:val="16"/>
              </w:rPr>
              <w:t>229</w:t>
            </w:r>
          </w:p>
        </w:tc>
        <w:tc>
          <w:tcPr>
            <w:tcW w:w="0" w:type="auto"/>
            <w:tcBorders>
              <w:top w:val="nil"/>
              <w:left w:val="nil"/>
              <w:bottom w:val="single" w:sz="4" w:space="0" w:color="auto"/>
              <w:right w:val="single" w:sz="4" w:space="0" w:color="auto"/>
            </w:tcBorders>
            <w:shd w:val="clear" w:color="auto" w:fill="auto"/>
            <w:noWrap/>
            <w:vAlign w:val="center"/>
            <w:hideMark/>
          </w:tcPr>
          <w:p w14:paraId="73C74E74" w14:textId="77777777" w:rsidR="00C94D2D" w:rsidRPr="00C94D2D" w:rsidRDefault="00C94D2D" w:rsidP="00C94D2D">
            <w:pPr>
              <w:widowControl/>
              <w:jc w:val="center"/>
              <w:rPr>
                <w:color w:val="000000"/>
                <w:kern w:val="0"/>
                <w:sz w:val="16"/>
                <w:szCs w:val="16"/>
              </w:rPr>
            </w:pPr>
            <w:r w:rsidRPr="00C94D2D">
              <w:rPr>
                <w:color w:val="000000"/>
                <w:kern w:val="0"/>
                <w:sz w:val="16"/>
                <w:szCs w:val="16"/>
              </w:rPr>
              <w:t>2002010516</w:t>
            </w:r>
          </w:p>
        </w:tc>
        <w:tc>
          <w:tcPr>
            <w:tcW w:w="0" w:type="auto"/>
            <w:tcBorders>
              <w:top w:val="nil"/>
              <w:left w:val="nil"/>
              <w:bottom w:val="single" w:sz="4" w:space="0" w:color="auto"/>
              <w:right w:val="single" w:sz="4" w:space="0" w:color="auto"/>
            </w:tcBorders>
            <w:shd w:val="clear" w:color="auto" w:fill="auto"/>
            <w:vAlign w:val="center"/>
            <w:hideMark/>
          </w:tcPr>
          <w:p w14:paraId="4019AED4" w14:textId="77777777" w:rsidR="00C94D2D" w:rsidRPr="00C94D2D" w:rsidRDefault="00C94D2D" w:rsidP="00C94D2D">
            <w:pPr>
              <w:widowControl/>
              <w:jc w:val="center"/>
              <w:rPr>
                <w:color w:val="000000"/>
                <w:kern w:val="0"/>
                <w:sz w:val="16"/>
                <w:szCs w:val="16"/>
              </w:rPr>
            </w:pPr>
            <w:r w:rsidRPr="00C94D2D">
              <w:rPr>
                <w:color w:val="000000"/>
                <w:kern w:val="0"/>
                <w:sz w:val="16"/>
                <w:szCs w:val="16"/>
              </w:rPr>
              <w:t>劳传豪</w:t>
            </w:r>
          </w:p>
        </w:tc>
        <w:tc>
          <w:tcPr>
            <w:tcW w:w="0" w:type="auto"/>
            <w:tcBorders>
              <w:top w:val="nil"/>
              <w:left w:val="nil"/>
              <w:bottom w:val="single" w:sz="4" w:space="0" w:color="auto"/>
              <w:right w:val="single" w:sz="4" w:space="0" w:color="auto"/>
            </w:tcBorders>
            <w:shd w:val="clear" w:color="auto" w:fill="auto"/>
            <w:noWrap/>
            <w:vAlign w:val="center"/>
            <w:hideMark/>
          </w:tcPr>
          <w:p w14:paraId="33D8B9DB" w14:textId="77777777" w:rsidR="00C94D2D" w:rsidRPr="00C94D2D" w:rsidRDefault="00C94D2D" w:rsidP="00C94D2D">
            <w:pPr>
              <w:widowControl/>
              <w:jc w:val="center"/>
              <w:rPr>
                <w:color w:val="000000"/>
                <w:kern w:val="0"/>
                <w:sz w:val="16"/>
                <w:szCs w:val="16"/>
              </w:rPr>
            </w:pPr>
            <w:r w:rsidRPr="00C94D2D">
              <w:rPr>
                <w:color w:val="000000"/>
                <w:kern w:val="0"/>
                <w:sz w:val="16"/>
                <w:szCs w:val="16"/>
              </w:rPr>
              <w:t>79.3</w:t>
            </w:r>
          </w:p>
        </w:tc>
        <w:tc>
          <w:tcPr>
            <w:tcW w:w="0" w:type="auto"/>
            <w:tcBorders>
              <w:top w:val="nil"/>
              <w:left w:val="nil"/>
              <w:bottom w:val="single" w:sz="4" w:space="0" w:color="auto"/>
              <w:right w:val="single" w:sz="4" w:space="0" w:color="auto"/>
            </w:tcBorders>
            <w:shd w:val="clear" w:color="auto" w:fill="auto"/>
            <w:noWrap/>
            <w:vAlign w:val="center"/>
            <w:hideMark/>
          </w:tcPr>
          <w:p w14:paraId="1C5ECB92" w14:textId="77777777" w:rsidR="00C94D2D" w:rsidRPr="00C94D2D" w:rsidRDefault="00C94D2D" w:rsidP="00C94D2D">
            <w:pPr>
              <w:widowControl/>
              <w:jc w:val="center"/>
              <w:rPr>
                <w:color w:val="000000"/>
                <w:kern w:val="0"/>
                <w:sz w:val="16"/>
                <w:szCs w:val="16"/>
              </w:rPr>
            </w:pPr>
            <w:r w:rsidRPr="00C94D2D">
              <w:rPr>
                <w:color w:val="000000"/>
                <w:kern w:val="0"/>
                <w:sz w:val="16"/>
                <w:szCs w:val="16"/>
              </w:rPr>
              <w:t>77.9</w:t>
            </w:r>
          </w:p>
        </w:tc>
        <w:tc>
          <w:tcPr>
            <w:tcW w:w="0" w:type="auto"/>
            <w:tcBorders>
              <w:top w:val="nil"/>
              <w:left w:val="nil"/>
              <w:bottom w:val="single" w:sz="4" w:space="0" w:color="auto"/>
              <w:right w:val="single" w:sz="4" w:space="0" w:color="auto"/>
            </w:tcBorders>
            <w:shd w:val="clear" w:color="auto" w:fill="auto"/>
            <w:noWrap/>
            <w:vAlign w:val="center"/>
            <w:hideMark/>
          </w:tcPr>
          <w:p w14:paraId="0406ABB0" w14:textId="77777777" w:rsidR="00C94D2D" w:rsidRPr="00C94D2D" w:rsidRDefault="00C94D2D" w:rsidP="00C94D2D">
            <w:pPr>
              <w:widowControl/>
              <w:jc w:val="center"/>
              <w:rPr>
                <w:color w:val="000000"/>
                <w:kern w:val="0"/>
                <w:sz w:val="16"/>
                <w:szCs w:val="16"/>
              </w:rPr>
            </w:pPr>
            <w:r w:rsidRPr="00C94D2D">
              <w:rPr>
                <w:color w:val="000000"/>
                <w:kern w:val="0"/>
                <w:sz w:val="16"/>
                <w:szCs w:val="16"/>
              </w:rPr>
              <w:t>91.6</w:t>
            </w:r>
          </w:p>
        </w:tc>
        <w:tc>
          <w:tcPr>
            <w:tcW w:w="0" w:type="auto"/>
            <w:tcBorders>
              <w:top w:val="nil"/>
              <w:left w:val="nil"/>
              <w:bottom w:val="single" w:sz="4" w:space="0" w:color="auto"/>
              <w:right w:val="single" w:sz="4" w:space="0" w:color="auto"/>
            </w:tcBorders>
            <w:shd w:val="clear" w:color="auto" w:fill="auto"/>
            <w:noWrap/>
            <w:vAlign w:val="center"/>
            <w:hideMark/>
          </w:tcPr>
          <w:p w14:paraId="223899DA" w14:textId="77777777" w:rsidR="00C94D2D" w:rsidRPr="00C94D2D" w:rsidRDefault="00C94D2D" w:rsidP="00C94D2D">
            <w:pPr>
              <w:widowControl/>
              <w:jc w:val="center"/>
              <w:rPr>
                <w:color w:val="000000"/>
                <w:kern w:val="0"/>
                <w:sz w:val="16"/>
                <w:szCs w:val="16"/>
              </w:rPr>
            </w:pPr>
            <w:r w:rsidRPr="00C94D2D">
              <w:rPr>
                <w:color w:val="000000"/>
                <w:kern w:val="0"/>
                <w:sz w:val="16"/>
                <w:szCs w:val="16"/>
              </w:rPr>
              <w:t>87.6</w:t>
            </w:r>
          </w:p>
        </w:tc>
        <w:tc>
          <w:tcPr>
            <w:tcW w:w="0" w:type="auto"/>
            <w:tcBorders>
              <w:top w:val="nil"/>
              <w:left w:val="nil"/>
              <w:bottom w:val="single" w:sz="4" w:space="0" w:color="auto"/>
              <w:right w:val="single" w:sz="4" w:space="0" w:color="auto"/>
            </w:tcBorders>
            <w:shd w:val="clear" w:color="auto" w:fill="auto"/>
            <w:noWrap/>
            <w:vAlign w:val="center"/>
            <w:hideMark/>
          </w:tcPr>
          <w:p w14:paraId="305A3D58" w14:textId="77777777" w:rsidR="00C94D2D" w:rsidRPr="00C94D2D" w:rsidRDefault="00C94D2D" w:rsidP="00C94D2D">
            <w:pPr>
              <w:widowControl/>
              <w:jc w:val="center"/>
              <w:rPr>
                <w:color w:val="000000"/>
                <w:kern w:val="0"/>
                <w:sz w:val="16"/>
                <w:szCs w:val="16"/>
              </w:rPr>
            </w:pPr>
            <w:r w:rsidRPr="00C94D2D">
              <w:rPr>
                <w:color w:val="000000"/>
                <w:kern w:val="0"/>
                <w:sz w:val="16"/>
                <w:szCs w:val="16"/>
              </w:rPr>
              <w:t>83.0</w:t>
            </w:r>
          </w:p>
        </w:tc>
      </w:tr>
      <w:tr w:rsidR="00C94D2D" w:rsidRPr="00C94D2D" w14:paraId="4AF30387" w14:textId="77777777" w:rsidTr="00374031">
        <w:trPr>
          <w:trHeight w:val="28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6CC240C" w14:textId="77777777" w:rsidR="00C94D2D" w:rsidRPr="00C94D2D" w:rsidRDefault="00C94D2D" w:rsidP="00C94D2D">
            <w:pPr>
              <w:widowControl/>
              <w:jc w:val="center"/>
              <w:rPr>
                <w:color w:val="000000"/>
                <w:kern w:val="0"/>
                <w:sz w:val="16"/>
                <w:szCs w:val="16"/>
              </w:rPr>
            </w:pPr>
            <w:r w:rsidRPr="00C94D2D">
              <w:rPr>
                <w:color w:val="000000"/>
                <w:kern w:val="0"/>
                <w:sz w:val="16"/>
                <w:szCs w:val="16"/>
              </w:rPr>
              <w:t>230</w:t>
            </w:r>
          </w:p>
        </w:tc>
        <w:tc>
          <w:tcPr>
            <w:tcW w:w="0" w:type="auto"/>
            <w:tcBorders>
              <w:top w:val="nil"/>
              <w:left w:val="nil"/>
              <w:bottom w:val="single" w:sz="4" w:space="0" w:color="auto"/>
              <w:right w:val="single" w:sz="4" w:space="0" w:color="auto"/>
            </w:tcBorders>
            <w:shd w:val="clear" w:color="auto" w:fill="auto"/>
            <w:noWrap/>
            <w:vAlign w:val="center"/>
            <w:hideMark/>
          </w:tcPr>
          <w:p w14:paraId="408FC224" w14:textId="77777777" w:rsidR="00C94D2D" w:rsidRPr="00C94D2D" w:rsidRDefault="00C94D2D" w:rsidP="00C94D2D">
            <w:pPr>
              <w:widowControl/>
              <w:jc w:val="center"/>
              <w:rPr>
                <w:color w:val="000000"/>
                <w:kern w:val="0"/>
                <w:sz w:val="16"/>
                <w:szCs w:val="16"/>
              </w:rPr>
            </w:pPr>
            <w:r w:rsidRPr="00C94D2D">
              <w:rPr>
                <w:color w:val="000000"/>
                <w:kern w:val="0"/>
                <w:sz w:val="16"/>
                <w:szCs w:val="16"/>
              </w:rPr>
              <w:t>2002010517</w:t>
            </w:r>
          </w:p>
        </w:tc>
        <w:tc>
          <w:tcPr>
            <w:tcW w:w="0" w:type="auto"/>
            <w:tcBorders>
              <w:top w:val="nil"/>
              <w:left w:val="nil"/>
              <w:bottom w:val="single" w:sz="4" w:space="0" w:color="auto"/>
              <w:right w:val="single" w:sz="4" w:space="0" w:color="auto"/>
            </w:tcBorders>
            <w:shd w:val="clear" w:color="auto" w:fill="auto"/>
            <w:vAlign w:val="center"/>
            <w:hideMark/>
          </w:tcPr>
          <w:p w14:paraId="6617BA7D" w14:textId="77777777" w:rsidR="00C94D2D" w:rsidRPr="00C94D2D" w:rsidRDefault="00C94D2D" w:rsidP="00C94D2D">
            <w:pPr>
              <w:widowControl/>
              <w:jc w:val="center"/>
              <w:rPr>
                <w:color w:val="000000"/>
                <w:kern w:val="0"/>
                <w:sz w:val="16"/>
                <w:szCs w:val="16"/>
              </w:rPr>
            </w:pPr>
            <w:r w:rsidRPr="00C94D2D">
              <w:rPr>
                <w:color w:val="000000"/>
                <w:kern w:val="0"/>
                <w:sz w:val="16"/>
                <w:szCs w:val="16"/>
              </w:rPr>
              <w:t>余成楠</w:t>
            </w:r>
          </w:p>
        </w:tc>
        <w:tc>
          <w:tcPr>
            <w:tcW w:w="0" w:type="auto"/>
            <w:tcBorders>
              <w:top w:val="nil"/>
              <w:left w:val="nil"/>
              <w:bottom w:val="single" w:sz="4" w:space="0" w:color="auto"/>
              <w:right w:val="single" w:sz="4" w:space="0" w:color="auto"/>
            </w:tcBorders>
            <w:shd w:val="clear" w:color="auto" w:fill="auto"/>
            <w:noWrap/>
            <w:vAlign w:val="center"/>
            <w:hideMark/>
          </w:tcPr>
          <w:p w14:paraId="1C15EC18" w14:textId="77777777" w:rsidR="00C94D2D" w:rsidRPr="00C94D2D" w:rsidRDefault="00C94D2D" w:rsidP="00C94D2D">
            <w:pPr>
              <w:widowControl/>
              <w:jc w:val="center"/>
              <w:rPr>
                <w:color w:val="000000"/>
                <w:kern w:val="0"/>
                <w:sz w:val="16"/>
                <w:szCs w:val="16"/>
              </w:rPr>
            </w:pPr>
            <w:r w:rsidRPr="00C94D2D">
              <w:rPr>
                <w:color w:val="000000"/>
                <w:kern w:val="0"/>
                <w:sz w:val="16"/>
                <w:szCs w:val="16"/>
              </w:rPr>
              <w:t>84.7</w:t>
            </w:r>
          </w:p>
        </w:tc>
        <w:tc>
          <w:tcPr>
            <w:tcW w:w="0" w:type="auto"/>
            <w:tcBorders>
              <w:top w:val="nil"/>
              <w:left w:val="nil"/>
              <w:bottom w:val="single" w:sz="4" w:space="0" w:color="auto"/>
              <w:right w:val="single" w:sz="4" w:space="0" w:color="auto"/>
            </w:tcBorders>
            <w:shd w:val="clear" w:color="auto" w:fill="auto"/>
            <w:noWrap/>
            <w:vAlign w:val="center"/>
            <w:hideMark/>
          </w:tcPr>
          <w:p w14:paraId="100F0474" w14:textId="77777777" w:rsidR="00C94D2D" w:rsidRPr="00C94D2D" w:rsidRDefault="00C94D2D" w:rsidP="00C94D2D">
            <w:pPr>
              <w:widowControl/>
              <w:jc w:val="center"/>
              <w:rPr>
                <w:color w:val="000000"/>
                <w:kern w:val="0"/>
                <w:sz w:val="16"/>
                <w:szCs w:val="16"/>
              </w:rPr>
            </w:pPr>
            <w:r w:rsidRPr="00C94D2D">
              <w:rPr>
                <w:color w:val="000000"/>
                <w:kern w:val="0"/>
                <w:sz w:val="16"/>
                <w:szCs w:val="16"/>
              </w:rPr>
              <w:t>85.4</w:t>
            </w:r>
          </w:p>
        </w:tc>
        <w:tc>
          <w:tcPr>
            <w:tcW w:w="0" w:type="auto"/>
            <w:tcBorders>
              <w:top w:val="nil"/>
              <w:left w:val="nil"/>
              <w:bottom w:val="single" w:sz="4" w:space="0" w:color="auto"/>
              <w:right w:val="single" w:sz="4" w:space="0" w:color="auto"/>
            </w:tcBorders>
            <w:shd w:val="clear" w:color="auto" w:fill="auto"/>
            <w:noWrap/>
            <w:vAlign w:val="center"/>
            <w:hideMark/>
          </w:tcPr>
          <w:p w14:paraId="5BA639FA" w14:textId="77777777" w:rsidR="00C94D2D" w:rsidRPr="00C94D2D" w:rsidRDefault="00C94D2D" w:rsidP="00C94D2D">
            <w:pPr>
              <w:widowControl/>
              <w:jc w:val="center"/>
              <w:rPr>
                <w:color w:val="000000"/>
                <w:kern w:val="0"/>
                <w:sz w:val="16"/>
                <w:szCs w:val="16"/>
              </w:rPr>
            </w:pPr>
            <w:r w:rsidRPr="00C94D2D">
              <w:rPr>
                <w:color w:val="000000"/>
                <w:kern w:val="0"/>
                <w:sz w:val="16"/>
                <w:szCs w:val="16"/>
              </w:rPr>
              <w:t>89.9</w:t>
            </w:r>
          </w:p>
        </w:tc>
        <w:tc>
          <w:tcPr>
            <w:tcW w:w="0" w:type="auto"/>
            <w:tcBorders>
              <w:top w:val="nil"/>
              <w:left w:val="nil"/>
              <w:bottom w:val="single" w:sz="4" w:space="0" w:color="auto"/>
              <w:right w:val="single" w:sz="4" w:space="0" w:color="auto"/>
            </w:tcBorders>
            <w:shd w:val="clear" w:color="auto" w:fill="auto"/>
            <w:noWrap/>
            <w:vAlign w:val="center"/>
            <w:hideMark/>
          </w:tcPr>
          <w:p w14:paraId="7A3D36B6" w14:textId="77777777" w:rsidR="00C94D2D" w:rsidRPr="00C94D2D" w:rsidRDefault="00C94D2D" w:rsidP="00C94D2D">
            <w:pPr>
              <w:widowControl/>
              <w:jc w:val="center"/>
              <w:rPr>
                <w:color w:val="000000"/>
                <w:kern w:val="0"/>
                <w:sz w:val="16"/>
                <w:szCs w:val="16"/>
              </w:rPr>
            </w:pPr>
            <w:r w:rsidRPr="00C94D2D">
              <w:rPr>
                <w:color w:val="000000"/>
                <w:kern w:val="0"/>
                <w:sz w:val="16"/>
                <w:szCs w:val="16"/>
              </w:rPr>
              <w:t>85.4</w:t>
            </w:r>
          </w:p>
        </w:tc>
        <w:tc>
          <w:tcPr>
            <w:tcW w:w="0" w:type="auto"/>
            <w:tcBorders>
              <w:top w:val="nil"/>
              <w:left w:val="nil"/>
              <w:bottom w:val="single" w:sz="4" w:space="0" w:color="auto"/>
              <w:right w:val="single" w:sz="4" w:space="0" w:color="auto"/>
            </w:tcBorders>
            <w:shd w:val="clear" w:color="auto" w:fill="auto"/>
            <w:noWrap/>
            <w:vAlign w:val="center"/>
            <w:hideMark/>
          </w:tcPr>
          <w:p w14:paraId="4D2CCE4B" w14:textId="77777777" w:rsidR="00C94D2D" w:rsidRPr="00C94D2D" w:rsidRDefault="00C94D2D" w:rsidP="00C94D2D">
            <w:pPr>
              <w:widowControl/>
              <w:jc w:val="center"/>
              <w:rPr>
                <w:color w:val="000000"/>
                <w:kern w:val="0"/>
                <w:sz w:val="16"/>
                <w:szCs w:val="16"/>
              </w:rPr>
            </w:pPr>
            <w:r w:rsidRPr="00C94D2D">
              <w:rPr>
                <w:color w:val="000000"/>
                <w:kern w:val="0"/>
                <w:sz w:val="16"/>
                <w:szCs w:val="16"/>
              </w:rPr>
              <w:t>80.0</w:t>
            </w:r>
          </w:p>
        </w:tc>
      </w:tr>
      <w:tr w:rsidR="00C94D2D" w:rsidRPr="00C94D2D" w14:paraId="6850A049" w14:textId="77777777" w:rsidTr="00374031">
        <w:trPr>
          <w:trHeight w:val="28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7DB1FF7" w14:textId="77777777" w:rsidR="00C94D2D" w:rsidRPr="00C94D2D" w:rsidRDefault="00C94D2D" w:rsidP="00C94D2D">
            <w:pPr>
              <w:widowControl/>
              <w:jc w:val="center"/>
              <w:rPr>
                <w:color w:val="000000"/>
                <w:kern w:val="0"/>
                <w:sz w:val="16"/>
                <w:szCs w:val="16"/>
              </w:rPr>
            </w:pPr>
            <w:r w:rsidRPr="00C94D2D">
              <w:rPr>
                <w:color w:val="000000"/>
                <w:kern w:val="0"/>
                <w:sz w:val="16"/>
                <w:szCs w:val="16"/>
              </w:rPr>
              <w:t>231</w:t>
            </w:r>
          </w:p>
        </w:tc>
        <w:tc>
          <w:tcPr>
            <w:tcW w:w="0" w:type="auto"/>
            <w:tcBorders>
              <w:top w:val="nil"/>
              <w:left w:val="nil"/>
              <w:bottom w:val="single" w:sz="4" w:space="0" w:color="auto"/>
              <w:right w:val="single" w:sz="4" w:space="0" w:color="auto"/>
            </w:tcBorders>
            <w:shd w:val="clear" w:color="auto" w:fill="auto"/>
            <w:noWrap/>
            <w:vAlign w:val="center"/>
            <w:hideMark/>
          </w:tcPr>
          <w:p w14:paraId="5C664356" w14:textId="77777777" w:rsidR="00C94D2D" w:rsidRPr="00C94D2D" w:rsidRDefault="00C94D2D" w:rsidP="00C94D2D">
            <w:pPr>
              <w:widowControl/>
              <w:jc w:val="center"/>
              <w:rPr>
                <w:color w:val="000000"/>
                <w:kern w:val="0"/>
                <w:sz w:val="16"/>
                <w:szCs w:val="16"/>
              </w:rPr>
            </w:pPr>
            <w:r w:rsidRPr="00C94D2D">
              <w:rPr>
                <w:color w:val="000000"/>
                <w:kern w:val="0"/>
                <w:sz w:val="16"/>
                <w:szCs w:val="16"/>
              </w:rPr>
              <w:t>2002010518</w:t>
            </w:r>
          </w:p>
        </w:tc>
        <w:tc>
          <w:tcPr>
            <w:tcW w:w="0" w:type="auto"/>
            <w:tcBorders>
              <w:top w:val="nil"/>
              <w:left w:val="nil"/>
              <w:bottom w:val="single" w:sz="4" w:space="0" w:color="auto"/>
              <w:right w:val="single" w:sz="4" w:space="0" w:color="auto"/>
            </w:tcBorders>
            <w:shd w:val="clear" w:color="auto" w:fill="auto"/>
            <w:vAlign w:val="center"/>
            <w:hideMark/>
          </w:tcPr>
          <w:p w14:paraId="5A3216B4" w14:textId="77777777" w:rsidR="00C94D2D" w:rsidRPr="00C94D2D" w:rsidRDefault="00C94D2D" w:rsidP="00C94D2D">
            <w:pPr>
              <w:widowControl/>
              <w:jc w:val="center"/>
              <w:rPr>
                <w:color w:val="000000"/>
                <w:kern w:val="0"/>
                <w:sz w:val="16"/>
                <w:szCs w:val="16"/>
              </w:rPr>
            </w:pPr>
            <w:r w:rsidRPr="00C94D2D">
              <w:rPr>
                <w:color w:val="000000"/>
                <w:kern w:val="0"/>
                <w:sz w:val="16"/>
                <w:szCs w:val="16"/>
              </w:rPr>
              <w:t>蒙金涛</w:t>
            </w:r>
          </w:p>
        </w:tc>
        <w:tc>
          <w:tcPr>
            <w:tcW w:w="0" w:type="auto"/>
            <w:tcBorders>
              <w:top w:val="nil"/>
              <w:left w:val="nil"/>
              <w:bottom w:val="single" w:sz="4" w:space="0" w:color="auto"/>
              <w:right w:val="single" w:sz="4" w:space="0" w:color="auto"/>
            </w:tcBorders>
            <w:shd w:val="clear" w:color="auto" w:fill="auto"/>
            <w:noWrap/>
            <w:vAlign w:val="center"/>
            <w:hideMark/>
          </w:tcPr>
          <w:p w14:paraId="18454C8A" w14:textId="77777777" w:rsidR="00C94D2D" w:rsidRPr="00C94D2D" w:rsidRDefault="00C94D2D" w:rsidP="00C94D2D">
            <w:pPr>
              <w:widowControl/>
              <w:jc w:val="center"/>
              <w:rPr>
                <w:color w:val="000000"/>
                <w:kern w:val="0"/>
                <w:sz w:val="16"/>
                <w:szCs w:val="16"/>
              </w:rPr>
            </w:pPr>
            <w:r w:rsidRPr="00C94D2D">
              <w:rPr>
                <w:color w:val="000000"/>
                <w:kern w:val="0"/>
                <w:sz w:val="16"/>
                <w:szCs w:val="16"/>
              </w:rPr>
              <w:t>82.1</w:t>
            </w:r>
          </w:p>
        </w:tc>
        <w:tc>
          <w:tcPr>
            <w:tcW w:w="0" w:type="auto"/>
            <w:tcBorders>
              <w:top w:val="nil"/>
              <w:left w:val="nil"/>
              <w:bottom w:val="single" w:sz="4" w:space="0" w:color="auto"/>
              <w:right w:val="single" w:sz="4" w:space="0" w:color="auto"/>
            </w:tcBorders>
            <w:shd w:val="clear" w:color="auto" w:fill="auto"/>
            <w:noWrap/>
            <w:vAlign w:val="center"/>
            <w:hideMark/>
          </w:tcPr>
          <w:p w14:paraId="3595FF1C" w14:textId="77777777" w:rsidR="00C94D2D" w:rsidRPr="00C94D2D" w:rsidRDefault="00C94D2D" w:rsidP="00C94D2D">
            <w:pPr>
              <w:widowControl/>
              <w:jc w:val="center"/>
              <w:rPr>
                <w:color w:val="000000"/>
                <w:kern w:val="0"/>
                <w:sz w:val="16"/>
                <w:szCs w:val="16"/>
              </w:rPr>
            </w:pPr>
            <w:r w:rsidRPr="00C94D2D">
              <w:rPr>
                <w:color w:val="000000"/>
                <w:kern w:val="0"/>
                <w:sz w:val="16"/>
                <w:szCs w:val="16"/>
              </w:rPr>
              <w:t>86.8</w:t>
            </w:r>
          </w:p>
        </w:tc>
        <w:tc>
          <w:tcPr>
            <w:tcW w:w="0" w:type="auto"/>
            <w:tcBorders>
              <w:top w:val="nil"/>
              <w:left w:val="nil"/>
              <w:bottom w:val="single" w:sz="4" w:space="0" w:color="auto"/>
              <w:right w:val="single" w:sz="4" w:space="0" w:color="auto"/>
            </w:tcBorders>
            <w:shd w:val="clear" w:color="auto" w:fill="auto"/>
            <w:noWrap/>
            <w:vAlign w:val="center"/>
            <w:hideMark/>
          </w:tcPr>
          <w:p w14:paraId="25D8D77E" w14:textId="77777777" w:rsidR="00C94D2D" w:rsidRPr="00C94D2D" w:rsidRDefault="00C94D2D" w:rsidP="00C94D2D">
            <w:pPr>
              <w:widowControl/>
              <w:jc w:val="center"/>
              <w:rPr>
                <w:color w:val="000000"/>
                <w:kern w:val="0"/>
                <w:sz w:val="16"/>
                <w:szCs w:val="16"/>
              </w:rPr>
            </w:pPr>
            <w:r w:rsidRPr="00C94D2D">
              <w:rPr>
                <w:color w:val="000000"/>
                <w:kern w:val="0"/>
                <w:sz w:val="16"/>
                <w:szCs w:val="16"/>
              </w:rPr>
              <w:t>85.5</w:t>
            </w:r>
          </w:p>
        </w:tc>
        <w:tc>
          <w:tcPr>
            <w:tcW w:w="0" w:type="auto"/>
            <w:tcBorders>
              <w:top w:val="nil"/>
              <w:left w:val="nil"/>
              <w:bottom w:val="single" w:sz="4" w:space="0" w:color="auto"/>
              <w:right w:val="single" w:sz="4" w:space="0" w:color="auto"/>
            </w:tcBorders>
            <w:shd w:val="clear" w:color="auto" w:fill="auto"/>
            <w:noWrap/>
            <w:vAlign w:val="center"/>
            <w:hideMark/>
          </w:tcPr>
          <w:p w14:paraId="3FE8A93E" w14:textId="77777777" w:rsidR="00C94D2D" w:rsidRPr="00C94D2D" w:rsidRDefault="00C94D2D" w:rsidP="00C94D2D">
            <w:pPr>
              <w:widowControl/>
              <w:jc w:val="center"/>
              <w:rPr>
                <w:color w:val="000000"/>
                <w:kern w:val="0"/>
                <w:sz w:val="16"/>
                <w:szCs w:val="16"/>
              </w:rPr>
            </w:pPr>
            <w:r w:rsidRPr="00C94D2D">
              <w:rPr>
                <w:color w:val="000000"/>
                <w:kern w:val="0"/>
                <w:sz w:val="16"/>
                <w:szCs w:val="16"/>
              </w:rPr>
              <w:t>88.5</w:t>
            </w:r>
          </w:p>
        </w:tc>
        <w:tc>
          <w:tcPr>
            <w:tcW w:w="0" w:type="auto"/>
            <w:tcBorders>
              <w:top w:val="nil"/>
              <w:left w:val="nil"/>
              <w:bottom w:val="single" w:sz="4" w:space="0" w:color="auto"/>
              <w:right w:val="single" w:sz="4" w:space="0" w:color="auto"/>
            </w:tcBorders>
            <w:shd w:val="clear" w:color="auto" w:fill="auto"/>
            <w:noWrap/>
            <w:vAlign w:val="center"/>
            <w:hideMark/>
          </w:tcPr>
          <w:p w14:paraId="624ABD64" w14:textId="77777777" w:rsidR="00C94D2D" w:rsidRPr="00C94D2D" w:rsidRDefault="00C94D2D" w:rsidP="00C94D2D">
            <w:pPr>
              <w:widowControl/>
              <w:jc w:val="center"/>
              <w:rPr>
                <w:color w:val="000000"/>
                <w:kern w:val="0"/>
                <w:sz w:val="16"/>
                <w:szCs w:val="16"/>
              </w:rPr>
            </w:pPr>
            <w:r w:rsidRPr="00C94D2D">
              <w:rPr>
                <w:color w:val="000000"/>
                <w:kern w:val="0"/>
                <w:sz w:val="16"/>
                <w:szCs w:val="16"/>
              </w:rPr>
              <w:t>86.0</w:t>
            </w:r>
          </w:p>
        </w:tc>
      </w:tr>
      <w:tr w:rsidR="00C94D2D" w:rsidRPr="00C94D2D" w14:paraId="793DD699" w14:textId="77777777" w:rsidTr="00374031">
        <w:trPr>
          <w:trHeight w:val="28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821F898" w14:textId="77777777" w:rsidR="00C94D2D" w:rsidRPr="00C94D2D" w:rsidRDefault="00C94D2D" w:rsidP="00C94D2D">
            <w:pPr>
              <w:widowControl/>
              <w:jc w:val="center"/>
              <w:rPr>
                <w:color w:val="000000"/>
                <w:kern w:val="0"/>
                <w:sz w:val="16"/>
                <w:szCs w:val="16"/>
              </w:rPr>
            </w:pPr>
            <w:r w:rsidRPr="00C94D2D">
              <w:rPr>
                <w:color w:val="000000"/>
                <w:kern w:val="0"/>
                <w:sz w:val="16"/>
                <w:szCs w:val="16"/>
              </w:rPr>
              <w:t>232</w:t>
            </w:r>
          </w:p>
        </w:tc>
        <w:tc>
          <w:tcPr>
            <w:tcW w:w="0" w:type="auto"/>
            <w:tcBorders>
              <w:top w:val="nil"/>
              <w:left w:val="nil"/>
              <w:bottom w:val="single" w:sz="4" w:space="0" w:color="auto"/>
              <w:right w:val="single" w:sz="4" w:space="0" w:color="auto"/>
            </w:tcBorders>
            <w:shd w:val="clear" w:color="auto" w:fill="auto"/>
            <w:noWrap/>
            <w:vAlign w:val="center"/>
            <w:hideMark/>
          </w:tcPr>
          <w:p w14:paraId="4A4AC486" w14:textId="77777777" w:rsidR="00C94D2D" w:rsidRPr="00C94D2D" w:rsidRDefault="00C94D2D" w:rsidP="00C94D2D">
            <w:pPr>
              <w:widowControl/>
              <w:jc w:val="center"/>
              <w:rPr>
                <w:color w:val="000000"/>
                <w:kern w:val="0"/>
                <w:sz w:val="16"/>
                <w:szCs w:val="16"/>
              </w:rPr>
            </w:pPr>
            <w:r w:rsidRPr="00C94D2D">
              <w:rPr>
                <w:color w:val="000000"/>
                <w:kern w:val="0"/>
                <w:sz w:val="16"/>
                <w:szCs w:val="16"/>
              </w:rPr>
              <w:t>2002010519</w:t>
            </w:r>
          </w:p>
        </w:tc>
        <w:tc>
          <w:tcPr>
            <w:tcW w:w="0" w:type="auto"/>
            <w:tcBorders>
              <w:top w:val="nil"/>
              <w:left w:val="nil"/>
              <w:bottom w:val="single" w:sz="4" w:space="0" w:color="auto"/>
              <w:right w:val="single" w:sz="4" w:space="0" w:color="auto"/>
            </w:tcBorders>
            <w:shd w:val="clear" w:color="auto" w:fill="auto"/>
            <w:vAlign w:val="center"/>
            <w:hideMark/>
          </w:tcPr>
          <w:p w14:paraId="31621256" w14:textId="77777777" w:rsidR="00C94D2D" w:rsidRPr="00C94D2D" w:rsidRDefault="00C94D2D" w:rsidP="00C94D2D">
            <w:pPr>
              <w:widowControl/>
              <w:jc w:val="center"/>
              <w:rPr>
                <w:color w:val="000000"/>
                <w:kern w:val="0"/>
                <w:sz w:val="16"/>
                <w:szCs w:val="16"/>
              </w:rPr>
            </w:pPr>
            <w:r w:rsidRPr="00C94D2D">
              <w:rPr>
                <w:color w:val="000000"/>
                <w:kern w:val="0"/>
                <w:sz w:val="16"/>
                <w:szCs w:val="16"/>
              </w:rPr>
              <w:t>莫富棉</w:t>
            </w:r>
          </w:p>
        </w:tc>
        <w:tc>
          <w:tcPr>
            <w:tcW w:w="0" w:type="auto"/>
            <w:tcBorders>
              <w:top w:val="nil"/>
              <w:left w:val="nil"/>
              <w:bottom w:val="single" w:sz="4" w:space="0" w:color="auto"/>
              <w:right w:val="single" w:sz="4" w:space="0" w:color="auto"/>
            </w:tcBorders>
            <w:shd w:val="clear" w:color="auto" w:fill="auto"/>
            <w:noWrap/>
            <w:vAlign w:val="center"/>
            <w:hideMark/>
          </w:tcPr>
          <w:p w14:paraId="5E2F7FEA" w14:textId="77777777" w:rsidR="00C94D2D" w:rsidRPr="00C94D2D" w:rsidRDefault="00C94D2D" w:rsidP="00C94D2D">
            <w:pPr>
              <w:widowControl/>
              <w:jc w:val="center"/>
              <w:rPr>
                <w:color w:val="000000"/>
                <w:kern w:val="0"/>
                <w:sz w:val="16"/>
                <w:szCs w:val="16"/>
              </w:rPr>
            </w:pPr>
            <w:r w:rsidRPr="00C94D2D">
              <w:rPr>
                <w:color w:val="000000"/>
                <w:kern w:val="0"/>
                <w:sz w:val="16"/>
                <w:szCs w:val="16"/>
              </w:rPr>
              <w:t>61.7</w:t>
            </w:r>
          </w:p>
        </w:tc>
        <w:tc>
          <w:tcPr>
            <w:tcW w:w="0" w:type="auto"/>
            <w:tcBorders>
              <w:top w:val="nil"/>
              <w:left w:val="nil"/>
              <w:bottom w:val="single" w:sz="4" w:space="0" w:color="auto"/>
              <w:right w:val="single" w:sz="4" w:space="0" w:color="auto"/>
            </w:tcBorders>
            <w:shd w:val="clear" w:color="auto" w:fill="auto"/>
            <w:noWrap/>
            <w:vAlign w:val="center"/>
            <w:hideMark/>
          </w:tcPr>
          <w:p w14:paraId="5F4B2466" w14:textId="77777777" w:rsidR="00C94D2D" w:rsidRPr="00C94D2D" w:rsidRDefault="00C94D2D" w:rsidP="00C94D2D">
            <w:pPr>
              <w:widowControl/>
              <w:jc w:val="center"/>
              <w:rPr>
                <w:color w:val="000000"/>
                <w:kern w:val="0"/>
                <w:sz w:val="16"/>
                <w:szCs w:val="16"/>
              </w:rPr>
            </w:pPr>
            <w:r w:rsidRPr="00C94D2D">
              <w:rPr>
                <w:color w:val="000000"/>
                <w:kern w:val="0"/>
                <w:sz w:val="16"/>
                <w:szCs w:val="16"/>
              </w:rPr>
              <w:t>84.4</w:t>
            </w:r>
          </w:p>
        </w:tc>
        <w:tc>
          <w:tcPr>
            <w:tcW w:w="0" w:type="auto"/>
            <w:tcBorders>
              <w:top w:val="nil"/>
              <w:left w:val="nil"/>
              <w:bottom w:val="single" w:sz="4" w:space="0" w:color="auto"/>
              <w:right w:val="single" w:sz="4" w:space="0" w:color="auto"/>
            </w:tcBorders>
            <w:shd w:val="clear" w:color="auto" w:fill="auto"/>
            <w:noWrap/>
            <w:vAlign w:val="center"/>
            <w:hideMark/>
          </w:tcPr>
          <w:p w14:paraId="6C98C30A" w14:textId="77777777" w:rsidR="00C94D2D" w:rsidRPr="00C94D2D" w:rsidRDefault="00C94D2D" w:rsidP="00C94D2D">
            <w:pPr>
              <w:widowControl/>
              <w:jc w:val="center"/>
              <w:rPr>
                <w:color w:val="000000"/>
                <w:kern w:val="0"/>
                <w:sz w:val="16"/>
                <w:szCs w:val="16"/>
              </w:rPr>
            </w:pPr>
            <w:r w:rsidRPr="00C94D2D">
              <w:rPr>
                <w:color w:val="000000"/>
                <w:kern w:val="0"/>
                <w:sz w:val="16"/>
                <w:szCs w:val="16"/>
              </w:rPr>
              <w:t>87.9</w:t>
            </w:r>
          </w:p>
        </w:tc>
        <w:tc>
          <w:tcPr>
            <w:tcW w:w="0" w:type="auto"/>
            <w:tcBorders>
              <w:top w:val="nil"/>
              <w:left w:val="nil"/>
              <w:bottom w:val="single" w:sz="4" w:space="0" w:color="auto"/>
              <w:right w:val="single" w:sz="4" w:space="0" w:color="auto"/>
            </w:tcBorders>
            <w:shd w:val="clear" w:color="auto" w:fill="auto"/>
            <w:noWrap/>
            <w:vAlign w:val="center"/>
            <w:hideMark/>
          </w:tcPr>
          <w:p w14:paraId="6DE61B14" w14:textId="77777777" w:rsidR="00C94D2D" w:rsidRPr="00C94D2D" w:rsidRDefault="00C94D2D" w:rsidP="00C94D2D">
            <w:pPr>
              <w:widowControl/>
              <w:jc w:val="center"/>
              <w:rPr>
                <w:color w:val="000000"/>
                <w:kern w:val="0"/>
                <w:sz w:val="16"/>
                <w:szCs w:val="16"/>
              </w:rPr>
            </w:pPr>
            <w:r w:rsidRPr="00C94D2D">
              <w:rPr>
                <w:color w:val="000000"/>
                <w:kern w:val="0"/>
                <w:sz w:val="16"/>
                <w:szCs w:val="16"/>
              </w:rPr>
              <w:t>83.3</w:t>
            </w:r>
          </w:p>
        </w:tc>
        <w:tc>
          <w:tcPr>
            <w:tcW w:w="0" w:type="auto"/>
            <w:tcBorders>
              <w:top w:val="nil"/>
              <w:left w:val="nil"/>
              <w:bottom w:val="single" w:sz="4" w:space="0" w:color="auto"/>
              <w:right w:val="single" w:sz="4" w:space="0" w:color="auto"/>
            </w:tcBorders>
            <w:shd w:val="clear" w:color="auto" w:fill="auto"/>
            <w:noWrap/>
            <w:vAlign w:val="center"/>
            <w:hideMark/>
          </w:tcPr>
          <w:p w14:paraId="41BC8B6E" w14:textId="77777777" w:rsidR="00C94D2D" w:rsidRPr="00C94D2D" w:rsidRDefault="00C94D2D" w:rsidP="00C94D2D">
            <w:pPr>
              <w:widowControl/>
              <w:jc w:val="center"/>
              <w:rPr>
                <w:color w:val="000000"/>
                <w:kern w:val="0"/>
                <w:sz w:val="16"/>
                <w:szCs w:val="16"/>
              </w:rPr>
            </w:pPr>
            <w:r w:rsidRPr="00C94D2D">
              <w:rPr>
                <w:color w:val="000000"/>
                <w:kern w:val="0"/>
                <w:sz w:val="16"/>
                <w:szCs w:val="16"/>
              </w:rPr>
              <w:t>75.0</w:t>
            </w:r>
          </w:p>
        </w:tc>
      </w:tr>
      <w:tr w:rsidR="00C94D2D" w:rsidRPr="00C94D2D" w14:paraId="7A19BDF6" w14:textId="77777777" w:rsidTr="00374031">
        <w:trPr>
          <w:trHeight w:val="28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45EA20B" w14:textId="77777777" w:rsidR="00C94D2D" w:rsidRPr="00C94D2D" w:rsidRDefault="00C94D2D" w:rsidP="00C94D2D">
            <w:pPr>
              <w:widowControl/>
              <w:jc w:val="center"/>
              <w:rPr>
                <w:color w:val="000000"/>
                <w:kern w:val="0"/>
                <w:sz w:val="16"/>
                <w:szCs w:val="16"/>
              </w:rPr>
            </w:pPr>
            <w:r w:rsidRPr="00C94D2D">
              <w:rPr>
                <w:color w:val="000000"/>
                <w:kern w:val="0"/>
                <w:sz w:val="16"/>
                <w:szCs w:val="16"/>
              </w:rPr>
              <w:t>233</w:t>
            </w:r>
          </w:p>
        </w:tc>
        <w:tc>
          <w:tcPr>
            <w:tcW w:w="0" w:type="auto"/>
            <w:tcBorders>
              <w:top w:val="nil"/>
              <w:left w:val="nil"/>
              <w:bottom w:val="single" w:sz="4" w:space="0" w:color="auto"/>
              <w:right w:val="single" w:sz="4" w:space="0" w:color="auto"/>
            </w:tcBorders>
            <w:shd w:val="clear" w:color="auto" w:fill="auto"/>
            <w:noWrap/>
            <w:vAlign w:val="center"/>
            <w:hideMark/>
          </w:tcPr>
          <w:p w14:paraId="4D7B6094" w14:textId="77777777" w:rsidR="00C94D2D" w:rsidRPr="00C94D2D" w:rsidRDefault="00C94D2D" w:rsidP="00C94D2D">
            <w:pPr>
              <w:widowControl/>
              <w:jc w:val="center"/>
              <w:rPr>
                <w:color w:val="000000"/>
                <w:kern w:val="0"/>
                <w:sz w:val="16"/>
                <w:szCs w:val="16"/>
              </w:rPr>
            </w:pPr>
            <w:r w:rsidRPr="00C94D2D">
              <w:rPr>
                <w:color w:val="000000"/>
                <w:kern w:val="0"/>
                <w:sz w:val="16"/>
                <w:szCs w:val="16"/>
              </w:rPr>
              <w:t>2002010520</w:t>
            </w:r>
          </w:p>
        </w:tc>
        <w:tc>
          <w:tcPr>
            <w:tcW w:w="0" w:type="auto"/>
            <w:tcBorders>
              <w:top w:val="nil"/>
              <w:left w:val="nil"/>
              <w:bottom w:val="single" w:sz="4" w:space="0" w:color="auto"/>
              <w:right w:val="single" w:sz="4" w:space="0" w:color="auto"/>
            </w:tcBorders>
            <w:shd w:val="clear" w:color="auto" w:fill="auto"/>
            <w:vAlign w:val="center"/>
            <w:hideMark/>
          </w:tcPr>
          <w:p w14:paraId="1134ECC7" w14:textId="77777777" w:rsidR="00C94D2D" w:rsidRPr="00C94D2D" w:rsidRDefault="00C94D2D" w:rsidP="00C94D2D">
            <w:pPr>
              <w:widowControl/>
              <w:jc w:val="center"/>
              <w:rPr>
                <w:color w:val="000000"/>
                <w:kern w:val="0"/>
                <w:sz w:val="16"/>
                <w:szCs w:val="16"/>
              </w:rPr>
            </w:pPr>
            <w:r w:rsidRPr="00C94D2D">
              <w:rPr>
                <w:color w:val="000000"/>
                <w:kern w:val="0"/>
                <w:sz w:val="16"/>
                <w:szCs w:val="16"/>
              </w:rPr>
              <w:t>韦国康</w:t>
            </w:r>
          </w:p>
        </w:tc>
        <w:tc>
          <w:tcPr>
            <w:tcW w:w="0" w:type="auto"/>
            <w:tcBorders>
              <w:top w:val="nil"/>
              <w:left w:val="nil"/>
              <w:bottom w:val="single" w:sz="4" w:space="0" w:color="auto"/>
              <w:right w:val="single" w:sz="4" w:space="0" w:color="auto"/>
            </w:tcBorders>
            <w:shd w:val="clear" w:color="auto" w:fill="auto"/>
            <w:noWrap/>
            <w:vAlign w:val="center"/>
            <w:hideMark/>
          </w:tcPr>
          <w:p w14:paraId="73FB5F07" w14:textId="77777777" w:rsidR="00C94D2D" w:rsidRPr="00C94D2D" w:rsidRDefault="00C94D2D" w:rsidP="00C94D2D">
            <w:pPr>
              <w:widowControl/>
              <w:jc w:val="center"/>
              <w:rPr>
                <w:color w:val="000000"/>
                <w:kern w:val="0"/>
                <w:sz w:val="16"/>
                <w:szCs w:val="16"/>
              </w:rPr>
            </w:pPr>
            <w:r w:rsidRPr="00C94D2D">
              <w:rPr>
                <w:color w:val="000000"/>
                <w:kern w:val="0"/>
                <w:sz w:val="16"/>
                <w:szCs w:val="16"/>
              </w:rPr>
              <w:t>67.8</w:t>
            </w:r>
          </w:p>
        </w:tc>
        <w:tc>
          <w:tcPr>
            <w:tcW w:w="0" w:type="auto"/>
            <w:tcBorders>
              <w:top w:val="nil"/>
              <w:left w:val="nil"/>
              <w:bottom w:val="single" w:sz="4" w:space="0" w:color="auto"/>
              <w:right w:val="single" w:sz="4" w:space="0" w:color="auto"/>
            </w:tcBorders>
            <w:shd w:val="clear" w:color="auto" w:fill="auto"/>
            <w:noWrap/>
            <w:vAlign w:val="center"/>
            <w:hideMark/>
          </w:tcPr>
          <w:p w14:paraId="0D79779F" w14:textId="77777777" w:rsidR="00C94D2D" w:rsidRPr="00C94D2D" w:rsidRDefault="00C94D2D" w:rsidP="00C94D2D">
            <w:pPr>
              <w:widowControl/>
              <w:jc w:val="center"/>
              <w:rPr>
                <w:color w:val="000000"/>
                <w:kern w:val="0"/>
                <w:sz w:val="16"/>
                <w:szCs w:val="16"/>
              </w:rPr>
            </w:pPr>
            <w:r w:rsidRPr="00C94D2D">
              <w:rPr>
                <w:color w:val="000000"/>
                <w:kern w:val="0"/>
                <w:sz w:val="16"/>
                <w:szCs w:val="16"/>
              </w:rPr>
              <w:t>68.5</w:t>
            </w:r>
          </w:p>
        </w:tc>
        <w:tc>
          <w:tcPr>
            <w:tcW w:w="0" w:type="auto"/>
            <w:tcBorders>
              <w:top w:val="nil"/>
              <w:left w:val="nil"/>
              <w:bottom w:val="single" w:sz="4" w:space="0" w:color="auto"/>
              <w:right w:val="single" w:sz="4" w:space="0" w:color="auto"/>
            </w:tcBorders>
            <w:shd w:val="clear" w:color="auto" w:fill="auto"/>
            <w:noWrap/>
            <w:vAlign w:val="center"/>
            <w:hideMark/>
          </w:tcPr>
          <w:p w14:paraId="1C92A0B8" w14:textId="77777777" w:rsidR="00C94D2D" w:rsidRPr="00C94D2D" w:rsidRDefault="00C94D2D" w:rsidP="00C94D2D">
            <w:pPr>
              <w:widowControl/>
              <w:jc w:val="center"/>
              <w:rPr>
                <w:color w:val="000000"/>
                <w:kern w:val="0"/>
                <w:sz w:val="16"/>
                <w:szCs w:val="16"/>
              </w:rPr>
            </w:pPr>
            <w:r w:rsidRPr="00C94D2D">
              <w:rPr>
                <w:color w:val="000000"/>
                <w:kern w:val="0"/>
                <w:sz w:val="16"/>
                <w:szCs w:val="16"/>
              </w:rPr>
              <w:t>91.3</w:t>
            </w:r>
          </w:p>
        </w:tc>
        <w:tc>
          <w:tcPr>
            <w:tcW w:w="0" w:type="auto"/>
            <w:tcBorders>
              <w:top w:val="nil"/>
              <w:left w:val="nil"/>
              <w:bottom w:val="single" w:sz="4" w:space="0" w:color="auto"/>
              <w:right w:val="single" w:sz="4" w:space="0" w:color="auto"/>
            </w:tcBorders>
            <w:shd w:val="clear" w:color="auto" w:fill="auto"/>
            <w:noWrap/>
            <w:vAlign w:val="center"/>
            <w:hideMark/>
          </w:tcPr>
          <w:p w14:paraId="1FE89A8A" w14:textId="77777777" w:rsidR="00C94D2D" w:rsidRPr="00C94D2D" w:rsidRDefault="00C94D2D" w:rsidP="00C94D2D">
            <w:pPr>
              <w:widowControl/>
              <w:jc w:val="center"/>
              <w:rPr>
                <w:color w:val="000000"/>
                <w:kern w:val="0"/>
                <w:sz w:val="16"/>
                <w:szCs w:val="16"/>
              </w:rPr>
            </w:pPr>
            <w:r w:rsidRPr="00C94D2D">
              <w:rPr>
                <w:color w:val="000000"/>
                <w:kern w:val="0"/>
                <w:sz w:val="16"/>
                <w:szCs w:val="16"/>
              </w:rPr>
              <w:t>87.2</w:t>
            </w:r>
          </w:p>
        </w:tc>
        <w:tc>
          <w:tcPr>
            <w:tcW w:w="0" w:type="auto"/>
            <w:tcBorders>
              <w:top w:val="nil"/>
              <w:left w:val="nil"/>
              <w:bottom w:val="single" w:sz="4" w:space="0" w:color="auto"/>
              <w:right w:val="single" w:sz="4" w:space="0" w:color="auto"/>
            </w:tcBorders>
            <w:shd w:val="clear" w:color="auto" w:fill="auto"/>
            <w:noWrap/>
            <w:vAlign w:val="center"/>
            <w:hideMark/>
          </w:tcPr>
          <w:p w14:paraId="53B24BFB" w14:textId="77777777" w:rsidR="00C94D2D" w:rsidRPr="00C94D2D" w:rsidRDefault="00C94D2D" w:rsidP="00C94D2D">
            <w:pPr>
              <w:widowControl/>
              <w:jc w:val="center"/>
              <w:rPr>
                <w:color w:val="000000"/>
                <w:kern w:val="0"/>
                <w:sz w:val="16"/>
                <w:szCs w:val="16"/>
              </w:rPr>
            </w:pPr>
            <w:r w:rsidRPr="00C94D2D">
              <w:rPr>
                <w:color w:val="000000"/>
                <w:kern w:val="0"/>
                <w:sz w:val="16"/>
                <w:szCs w:val="16"/>
              </w:rPr>
              <w:t>84.0</w:t>
            </w:r>
          </w:p>
        </w:tc>
      </w:tr>
      <w:tr w:rsidR="00C94D2D" w:rsidRPr="00C94D2D" w14:paraId="41D8C180" w14:textId="77777777" w:rsidTr="00374031">
        <w:trPr>
          <w:trHeight w:val="28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8998825" w14:textId="77777777" w:rsidR="00C94D2D" w:rsidRPr="00C94D2D" w:rsidRDefault="00C94D2D" w:rsidP="00C94D2D">
            <w:pPr>
              <w:widowControl/>
              <w:jc w:val="center"/>
              <w:rPr>
                <w:color w:val="000000"/>
                <w:kern w:val="0"/>
                <w:sz w:val="16"/>
                <w:szCs w:val="16"/>
              </w:rPr>
            </w:pPr>
            <w:r w:rsidRPr="00C94D2D">
              <w:rPr>
                <w:color w:val="000000"/>
                <w:kern w:val="0"/>
                <w:sz w:val="16"/>
                <w:szCs w:val="16"/>
              </w:rPr>
              <w:t>234</w:t>
            </w:r>
          </w:p>
        </w:tc>
        <w:tc>
          <w:tcPr>
            <w:tcW w:w="0" w:type="auto"/>
            <w:tcBorders>
              <w:top w:val="nil"/>
              <w:left w:val="nil"/>
              <w:bottom w:val="single" w:sz="4" w:space="0" w:color="auto"/>
              <w:right w:val="single" w:sz="4" w:space="0" w:color="auto"/>
            </w:tcBorders>
            <w:shd w:val="clear" w:color="auto" w:fill="auto"/>
            <w:noWrap/>
            <w:vAlign w:val="center"/>
            <w:hideMark/>
          </w:tcPr>
          <w:p w14:paraId="4508BDFF" w14:textId="77777777" w:rsidR="00C94D2D" w:rsidRPr="00C94D2D" w:rsidRDefault="00C94D2D" w:rsidP="00C94D2D">
            <w:pPr>
              <w:widowControl/>
              <w:jc w:val="center"/>
              <w:rPr>
                <w:color w:val="000000"/>
                <w:kern w:val="0"/>
                <w:sz w:val="16"/>
                <w:szCs w:val="16"/>
              </w:rPr>
            </w:pPr>
            <w:r w:rsidRPr="00C94D2D">
              <w:rPr>
                <w:color w:val="000000"/>
                <w:kern w:val="0"/>
                <w:sz w:val="16"/>
                <w:szCs w:val="16"/>
              </w:rPr>
              <w:t>2002010522</w:t>
            </w:r>
          </w:p>
        </w:tc>
        <w:tc>
          <w:tcPr>
            <w:tcW w:w="0" w:type="auto"/>
            <w:tcBorders>
              <w:top w:val="nil"/>
              <w:left w:val="nil"/>
              <w:bottom w:val="single" w:sz="4" w:space="0" w:color="auto"/>
              <w:right w:val="single" w:sz="4" w:space="0" w:color="auto"/>
            </w:tcBorders>
            <w:shd w:val="clear" w:color="auto" w:fill="auto"/>
            <w:vAlign w:val="center"/>
            <w:hideMark/>
          </w:tcPr>
          <w:p w14:paraId="7B6DAF35" w14:textId="77777777" w:rsidR="00C94D2D" w:rsidRPr="00C94D2D" w:rsidRDefault="00C94D2D" w:rsidP="00C94D2D">
            <w:pPr>
              <w:widowControl/>
              <w:jc w:val="center"/>
              <w:rPr>
                <w:color w:val="000000"/>
                <w:kern w:val="0"/>
                <w:sz w:val="16"/>
                <w:szCs w:val="16"/>
              </w:rPr>
            </w:pPr>
            <w:r w:rsidRPr="00C94D2D">
              <w:rPr>
                <w:color w:val="000000"/>
                <w:kern w:val="0"/>
                <w:sz w:val="16"/>
                <w:szCs w:val="16"/>
              </w:rPr>
              <w:t>雷力</w:t>
            </w:r>
          </w:p>
        </w:tc>
        <w:tc>
          <w:tcPr>
            <w:tcW w:w="0" w:type="auto"/>
            <w:tcBorders>
              <w:top w:val="nil"/>
              <w:left w:val="nil"/>
              <w:bottom w:val="single" w:sz="4" w:space="0" w:color="auto"/>
              <w:right w:val="single" w:sz="4" w:space="0" w:color="auto"/>
            </w:tcBorders>
            <w:shd w:val="clear" w:color="auto" w:fill="auto"/>
            <w:noWrap/>
            <w:vAlign w:val="center"/>
            <w:hideMark/>
          </w:tcPr>
          <w:p w14:paraId="014194B9" w14:textId="77777777" w:rsidR="00C94D2D" w:rsidRPr="00C94D2D" w:rsidRDefault="00C94D2D" w:rsidP="00C94D2D">
            <w:pPr>
              <w:widowControl/>
              <w:jc w:val="center"/>
              <w:rPr>
                <w:color w:val="000000"/>
                <w:kern w:val="0"/>
                <w:sz w:val="16"/>
                <w:szCs w:val="16"/>
              </w:rPr>
            </w:pPr>
            <w:r w:rsidRPr="00C94D2D">
              <w:rPr>
                <w:color w:val="000000"/>
                <w:kern w:val="0"/>
                <w:sz w:val="16"/>
                <w:szCs w:val="16"/>
              </w:rPr>
              <w:t>69.8</w:t>
            </w:r>
          </w:p>
        </w:tc>
        <w:tc>
          <w:tcPr>
            <w:tcW w:w="0" w:type="auto"/>
            <w:tcBorders>
              <w:top w:val="nil"/>
              <w:left w:val="nil"/>
              <w:bottom w:val="single" w:sz="4" w:space="0" w:color="auto"/>
              <w:right w:val="single" w:sz="4" w:space="0" w:color="auto"/>
            </w:tcBorders>
            <w:shd w:val="clear" w:color="auto" w:fill="auto"/>
            <w:noWrap/>
            <w:vAlign w:val="center"/>
            <w:hideMark/>
          </w:tcPr>
          <w:p w14:paraId="4BF31F13" w14:textId="77777777" w:rsidR="00C94D2D" w:rsidRPr="00C94D2D" w:rsidRDefault="00C94D2D" w:rsidP="00C94D2D">
            <w:pPr>
              <w:widowControl/>
              <w:jc w:val="center"/>
              <w:rPr>
                <w:color w:val="000000"/>
                <w:kern w:val="0"/>
                <w:sz w:val="16"/>
                <w:szCs w:val="16"/>
              </w:rPr>
            </w:pPr>
            <w:r w:rsidRPr="00C94D2D">
              <w:rPr>
                <w:color w:val="000000"/>
                <w:kern w:val="0"/>
                <w:sz w:val="16"/>
                <w:szCs w:val="16"/>
              </w:rPr>
              <w:t>95.6</w:t>
            </w:r>
          </w:p>
        </w:tc>
        <w:tc>
          <w:tcPr>
            <w:tcW w:w="0" w:type="auto"/>
            <w:tcBorders>
              <w:top w:val="nil"/>
              <w:left w:val="nil"/>
              <w:bottom w:val="single" w:sz="4" w:space="0" w:color="auto"/>
              <w:right w:val="single" w:sz="4" w:space="0" w:color="auto"/>
            </w:tcBorders>
            <w:shd w:val="clear" w:color="auto" w:fill="auto"/>
            <w:noWrap/>
            <w:vAlign w:val="center"/>
            <w:hideMark/>
          </w:tcPr>
          <w:p w14:paraId="3306EFA0" w14:textId="77777777" w:rsidR="00C94D2D" w:rsidRPr="00C94D2D" w:rsidRDefault="00C94D2D" w:rsidP="00C94D2D">
            <w:pPr>
              <w:widowControl/>
              <w:jc w:val="center"/>
              <w:rPr>
                <w:color w:val="000000"/>
                <w:kern w:val="0"/>
                <w:sz w:val="16"/>
                <w:szCs w:val="16"/>
              </w:rPr>
            </w:pPr>
            <w:r w:rsidRPr="00C94D2D">
              <w:rPr>
                <w:color w:val="000000"/>
                <w:kern w:val="0"/>
                <w:sz w:val="16"/>
                <w:szCs w:val="16"/>
              </w:rPr>
              <w:t>86.5</w:t>
            </w:r>
          </w:p>
        </w:tc>
        <w:tc>
          <w:tcPr>
            <w:tcW w:w="0" w:type="auto"/>
            <w:tcBorders>
              <w:top w:val="nil"/>
              <w:left w:val="nil"/>
              <w:bottom w:val="single" w:sz="4" w:space="0" w:color="auto"/>
              <w:right w:val="single" w:sz="4" w:space="0" w:color="auto"/>
            </w:tcBorders>
            <w:shd w:val="clear" w:color="auto" w:fill="auto"/>
            <w:noWrap/>
            <w:vAlign w:val="center"/>
            <w:hideMark/>
          </w:tcPr>
          <w:p w14:paraId="15D9B8D4" w14:textId="77777777" w:rsidR="00C94D2D" w:rsidRPr="00C94D2D" w:rsidRDefault="00C94D2D" w:rsidP="00C94D2D">
            <w:pPr>
              <w:widowControl/>
              <w:jc w:val="center"/>
              <w:rPr>
                <w:color w:val="000000"/>
                <w:kern w:val="0"/>
                <w:sz w:val="16"/>
                <w:szCs w:val="16"/>
              </w:rPr>
            </w:pPr>
            <w:r w:rsidRPr="00C94D2D">
              <w:rPr>
                <w:color w:val="000000"/>
                <w:kern w:val="0"/>
                <w:sz w:val="16"/>
                <w:szCs w:val="16"/>
              </w:rPr>
              <w:t>87.6</w:t>
            </w:r>
          </w:p>
        </w:tc>
        <w:tc>
          <w:tcPr>
            <w:tcW w:w="0" w:type="auto"/>
            <w:tcBorders>
              <w:top w:val="nil"/>
              <w:left w:val="nil"/>
              <w:bottom w:val="single" w:sz="4" w:space="0" w:color="auto"/>
              <w:right w:val="single" w:sz="4" w:space="0" w:color="auto"/>
            </w:tcBorders>
            <w:shd w:val="clear" w:color="auto" w:fill="auto"/>
            <w:noWrap/>
            <w:vAlign w:val="center"/>
            <w:hideMark/>
          </w:tcPr>
          <w:p w14:paraId="7954B60B" w14:textId="77777777" w:rsidR="00C94D2D" w:rsidRPr="00C94D2D" w:rsidRDefault="00C94D2D" w:rsidP="00C94D2D">
            <w:pPr>
              <w:widowControl/>
              <w:jc w:val="center"/>
              <w:rPr>
                <w:color w:val="000000"/>
                <w:kern w:val="0"/>
                <w:sz w:val="16"/>
                <w:szCs w:val="16"/>
              </w:rPr>
            </w:pPr>
            <w:r w:rsidRPr="00C94D2D">
              <w:rPr>
                <w:color w:val="000000"/>
                <w:kern w:val="0"/>
                <w:sz w:val="16"/>
                <w:szCs w:val="16"/>
              </w:rPr>
              <w:t>91.0</w:t>
            </w:r>
          </w:p>
        </w:tc>
      </w:tr>
      <w:tr w:rsidR="00C94D2D" w:rsidRPr="00C94D2D" w14:paraId="73BE4992" w14:textId="77777777" w:rsidTr="00374031">
        <w:trPr>
          <w:trHeight w:val="28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3842EEE" w14:textId="77777777" w:rsidR="00C94D2D" w:rsidRPr="00C94D2D" w:rsidRDefault="00C94D2D" w:rsidP="00C94D2D">
            <w:pPr>
              <w:widowControl/>
              <w:jc w:val="center"/>
              <w:rPr>
                <w:color w:val="000000"/>
                <w:kern w:val="0"/>
                <w:sz w:val="16"/>
                <w:szCs w:val="16"/>
              </w:rPr>
            </w:pPr>
            <w:r w:rsidRPr="00C94D2D">
              <w:rPr>
                <w:color w:val="000000"/>
                <w:kern w:val="0"/>
                <w:sz w:val="16"/>
                <w:szCs w:val="16"/>
              </w:rPr>
              <w:t>235</w:t>
            </w:r>
          </w:p>
        </w:tc>
        <w:tc>
          <w:tcPr>
            <w:tcW w:w="0" w:type="auto"/>
            <w:tcBorders>
              <w:top w:val="nil"/>
              <w:left w:val="nil"/>
              <w:bottom w:val="single" w:sz="4" w:space="0" w:color="auto"/>
              <w:right w:val="single" w:sz="4" w:space="0" w:color="auto"/>
            </w:tcBorders>
            <w:shd w:val="clear" w:color="auto" w:fill="auto"/>
            <w:noWrap/>
            <w:vAlign w:val="center"/>
            <w:hideMark/>
          </w:tcPr>
          <w:p w14:paraId="71093BB9" w14:textId="77777777" w:rsidR="00C94D2D" w:rsidRPr="00C94D2D" w:rsidRDefault="00C94D2D" w:rsidP="00C94D2D">
            <w:pPr>
              <w:widowControl/>
              <w:jc w:val="center"/>
              <w:rPr>
                <w:color w:val="000000"/>
                <w:kern w:val="0"/>
                <w:sz w:val="16"/>
                <w:szCs w:val="16"/>
              </w:rPr>
            </w:pPr>
            <w:r w:rsidRPr="00C94D2D">
              <w:rPr>
                <w:color w:val="000000"/>
                <w:kern w:val="0"/>
                <w:sz w:val="16"/>
                <w:szCs w:val="16"/>
              </w:rPr>
              <w:t>2002010523</w:t>
            </w:r>
          </w:p>
        </w:tc>
        <w:tc>
          <w:tcPr>
            <w:tcW w:w="0" w:type="auto"/>
            <w:tcBorders>
              <w:top w:val="nil"/>
              <w:left w:val="nil"/>
              <w:bottom w:val="single" w:sz="4" w:space="0" w:color="auto"/>
              <w:right w:val="single" w:sz="4" w:space="0" w:color="auto"/>
            </w:tcBorders>
            <w:shd w:val="clear" w:color="auto" w:fill="auto"/>
            <w:vAlign w:val="center"/>
            <w:hideMark/>
          </w:tcPr>
          <w:p w14:paraId="0A450B31" w14:textId="77777777" w:rsidR="00C94D2D" w:rsidRPr="00C94D2D" w:rsidRDefault="00C94D2D" w:rsidP="00C94D2D">
            <w:pPr>
              <w:widowControl/>
              <w:jc w:val="center"/>
              <w:rPr>
                <w:color w:val="000000"/>
                <w:kern w:val="0"/>
                <w:sz w:val="16"/>
                <w:szCs w:val="16"/>
              </w:rPr>
            </w:pPr>
            <w:r w:rsidRPr="00C94D2D">
              <w:rPr>
                <w:color w:val="000000"/>
                <w:kern w:val="0"/>
                <w:sz w:val="16"/>
                <w:szCs w:val="16"/>
              </w:rPr>
              <w:t>林裕彬</w:t>
            </w:r>
          </w:p>
        </w:tc>
        <w:tc>
          <w:tcPr>
            <w:tcW w:w="0" w:type="auto"/>
            <w:tcBorders>
              <w:top w:val="nil"/>
              <w:left w:val="nil"/>
              <w:bottom w:val="single" w:sz="4" w:space="0" w:color="auto"/>
              <w:right w:val="single" w:sz="4" w:space="0" w:color="auto"/>
            </w:tcBorders>
            <w:shd w:val="clear" w:color="auto" w:fill="auto"/>
            <w:noWrap/>
            <w:vAlign w:val="center"/>
            <w:hideMark/>
          </w:tcPr>
          <w:p w14:paraId="290B5AD4" w14:textId="77777777" w:rsidR="00C94D2D" w:rsidRPr="00C94D2D" w:rsidRDefault="00C94D2D" w:rsidP="00C94D2D">
            <w:pPr>
              <w:widowControl/>
              <w:jc w:val="center"/>
              <w:rPr>
                <w:color w:val="000000"/>
                <w:kern w:val="0"/>
                <w:sz w:val="16"/>
                <w:szCs w:val="16"/>
              </w:rPr>
            </w:pPr>
            <w:r w:rsidRPr="00C94D2D">
              <w:rPr>
                <w:color w:val="000000"/>
                <w:kern w:val="0"/>
                <w:sz w:val="16"/>
                <w:szCs w:val="16"/>
              </w:rPr>
              <w:t>53.4</w:t>
            </w:r>
          </w:p>
        </w:tc>
        <w:tc>
          <w:tcPr>
            <w:tcW w:w="0" w:type="auto"/>
            <w:tcBorders>
              <w:top w:val="nil"/>
              <w:left w:val="nil"/>
              <w:bottom w:val="single" w:sz="4" w:space="0" w:color="auto"/>
              <w:right w:val="single" w:sz="4" w:space="0" w:color="auto"/>
            </w:tcBorders>
            <w:shd w:val="clear" w:color="auto" w:fill="auto"/>
            <w:noWrap/>
            <w:vAlign w:val="center"/>
            <w:hideMark/>
          </w:tcPr>
          <w:p w14:paraId="33A84877" w14:textId="77777777" w:rsidR="00C94D2D" w:rsidRPr="00C94D2D" w:rsidRDefault="00C94D2D" w:rsidP="00C94D2D">
            <w:pPr>
              <w:widowControl/>
              <w:jc w:val="center"/>
              <w:rPr>
                <w:color w:val="000000"/>
                <w:kern w:val="0"/>
                <w:sz w:val="16"/>
                <w:szCs w:val="16"/>
              </w:rPr>
            </w:pPr>
            <w:r w:rsidRPr="00C94D2D">
              <w:rPr>
                <w:color w:val="000000"/>
                <w:kern w:val="0"/>
                <w:sz w:val="16"/>
                <w:szCs w:val="16"/>
              </w:rPr>
              <w:t>67.5</w:t>
            </w:r>
          </w:p>
        </w:tc>
        <w:tc>
          <w:tcPr>
            <w:tcW w:w="0" w:type="auto"/>
            <w:tcBorders>
              <w:top w:val="nil"/>
              <w:left w:val="nil"/>
              <w:bottom w:val="single" w:sz="4" w:space="0" w:color="auto"/>
              <w:right w:val="single" w:sz="4" w:space="0" w:color="auto"/>
            </w:tcBorders>
            <w:shd w:val="clear" w:color="auto" w:fill="auto"/>
            <w:noWrap/>
            <w:vAlign w:val="center"/>
            <w:hideMark/>
          </w:tcPr>
          <w:p w14:paraId="679CDCCC" w14:textId="77777777" w:rsidR="00C94D2D" w:rsidRPr="00C94D2D" w:rsidRDefault="00C94D2D" w:rsidP="00C94D2D">
            <w:pPr>
              <w:widowControl/>
              <w:jc w:val="center"/>
              <w:rPr>
                <w:color w:val="000000"/>
                <w:kern w:val="0"/>
                <w:sz w:val="16"/>
                <w:szCs w:val="16"/>
              </w:rPr>
            </w:pPr>
            <w:r w:rsidRPr="00C94D2D">
              <w:rPr>
                <w:color w:val="000000"/>
                <w:kern w:val="0"/>
                <w:sz w:val="16"/>
                <w:szCs w:val="16"/>
              </w:rPr>
              <w:t>89.2</w:t>
            </w:r>
          </w:p>
        </w:tc>
        <w:tc>
          <w:tcPr>
            <w:tcW w:w="0" w:type="auto"/>
            <w:tcBorders>
              <w:top w:val="nil"/>
              <w:left w:val="nil"/>
              <w:bottom w:val="single" w:sz="4" w:space="0" w:color="auto"/>
              <w:right w:val="single" w:sz="4" w:space="0" w:color="auto"/>
            </w:tcBorders>
            <w:shd w:val="clear" w:color="auto" w:fill="auto"/>
            <w:noWrap/>
            <w:vAlign w:val="center"/>
            <w:hideMark/>
          </w:tcPr>
          <w:p w14:paraId="49178078" w14:textId="77777777" w:rsidR="00C94D2D" w:rsidRPr="00C94D2D" w:rsidRDefault="00C94D2D" w:rsidP="00C94D2D">
            <w:pPr>
              <w:widowControl/>
              <w:jc w:val="center"/>
              <w:rPr>
                <w:color w:val="000000"/>
                <w:kern w:val="0"/>
                <w:sz w:val="16"/>
                <w:szCs w:val="16"/>
              </w:rPr>
            </w:pPr>
            <w:r w:rsidRPr="00C94D2D">
              <w:rPr>
                <w:color w:val="000000"/>
                <w:kern w:val="0"/>
                <w:sz w:val="16"/>
                <w:szCs w:val="16"/>
              </w:rPr>
              <w:t>83.3</w:t>
            </w:r>
          </w:p>
        </w:tc>
        <w:tc>
          <w:tcPr>
            <w:tcW w:w="0" w:type="auto"/>
            <w:tcBorders>
              <w:top w:val="nil"/>
              <w:left w:val="nil"/>
              <w:bottom w:val="single" w:sz="4" w:space="0" w:color="auto"/>
              <w:right w:val="single" w:sz="4" w:space="0" w:color="auto"/>
            </w:tcBorders>
            <w:shd w:val="clear" w:color="auto" w:fill="auto"/>
            <w:noWrap/>
            <w:vAlign w:val="center"/>
            <w:hideMark/>
          </w:tcPr>
          <w:p w14:paraId="17535A5C" w14:textId="77777777" w:rsidR="00C94D2D" w:rsidRPr="00C94D2D" w:rsidRDefault="00C94D2D" w:rsidP="00C94D2D">
            <w:pPr>
              <w:widowControl/>
              <w:jc w:val="center"/>
              <w:rPr>
                <w:color w:val="000000"/>
                <w:kern w:val="0"/>
                <w:sz w:val="16"/>
                <w:szCs w:val="16"/>
              </w:rPr>
            </w:pPr>
            <w:r w:rsidRPr="00C94D2D">
              <w:rPr>
                <w:color w:val="000000"/>
                <w:kern w:val="0"/>
                <w:sz w:val="16"/>
                <w:szCs w:val="16"/>
              </w:rPr>
              <w:t>78.0</w:t>
            </w:r>
          </w:p>
        </w:tc>
      </w:tr>
      <w:tr w:rsidR="00C94D2D" w:rsidRPr="00C94D2D" w14:paraId="4B343989" w14:textId="77777777" w:rsidTr="00374031">
        <w:trPr>
          <w:trHeight w:val="28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619512F" w14:textId="77777777" w:rsidR="00C94D2D" w:rsidRPr="00C94D2D" w:rsidRDefault="00C94D2D" w:rsidP="00C94D2D">
            <w:pPr>
              <w:widowControl/>
              <w:jc w:val="center"/>
              <w:rPr>
                <w:color w:val="000000"/>
                <w:kern w:val="0"/>
                <w:sz w:val="16"/>
                <w:szCs w:val="16"/>
              </w:rPr>
            </w:pPr>
            <w:r w:rsidRPr="00C94D2D">
              <w:rPr>
                <w:color w:val="000000"/>
                <w:kern w:val="0"/>
                <w:sz w:val="16"/>
                <w:szCs w:val="16"/>
              </w:rPr>
              <w:t>236</w:t>
            </w:r>
          </w:p>
        </w:tc>
        <w:tc>
          <w:tcPr>
            <w:tcW w:w="0" w:type="auto"/>
            <w:tcBorders>
              <w:top w:val="nil"/>
              <w:left w:val="nil"/>
              <w:bottom w:val="single" w:sz="4" w:space="0" w:color="auto"/>
              <w:right w:val="single" w:sz="4" w:space="0" w:color="auto"/>
            </w:tcBorders>
            <w:shd w:val="clear" w:color="auto" w:fill="auto"/>
            <w:noWrap/>
            <w:vAlign w:val="center"/>
            <w:hideMark/>
          </w:tcPr>
          <w:p w14:paraId="744C6EAF" w14:textId="77777777" w:rsidR="00C94D2D" w:rsidRPr="00C94D2D" w:rsidRDefault="00C94D2D" w:rsidP="00C94D2D">
            <w:pPr>
              <w:widowControl/>
              <w:jc w:val="center"/>
              <w:rPr>
                <w:color w:val="000000"/>
                <w:kern w:val="0"/>
                <w:sz w:val="16"/>
                <w:szCs w:val="16"/>
              </w:rPr>
            </w:pPr>
            <w:r w:rsidRPr="00C94D2D">
              <w:rPr>
                <w:color w:val="000000"/>
                <w:kern w:val="0"/>
                <w:sz w:val="16"/>
                <w:szCs w:val="16"/>
              </w:rPr>
              <w:t>2002010524</w:t>
            </w:r>
          </w:p>
        </w:tc>
        <w:tc>
          <w:tcPr>
            <w:tcW w:w="0" w:type="auto"/>
            <w:tcBorders>
              <w:top w:val="nil"/>
              <w:left w:val="nil"/>
              <w:bottom w:val="single" w:sz="4" w:space="0" w:color="auto"/>
              <w:right w:val="single" w:sz="4" w:space="0" w:color="auto"/>
            </w:tcBorders>
            <w:shd w:val="clear" w:color="auto" w:fill="auto"/>
            <w:vAlign w:val="center"/>
            <w:hideMark/>
          </w:tcPr>
          <w:p w14:paraId="333F1E05" w14:textId="77777777" w:rsidR="00C94D2D" w:rsidRPr="00C94D2D" w:rsidRDefault="00C94D2D" w:rsidP="00C94D2D">
            <w:pPr>
              <w:widowControl/>
              <w:jc w:val="center"/>
              <w:rPr>
                <w:color w:val="000000"/>
                <w:kern w:val="0"/>
                <w:sz w:val="16"/>
                <w:szCs w:val="16"/>
              </w:rPr>
            </w:pPr>
            <w:r w:rsidRPr="00C94D2D">
              <w:rPr>
                <w:color w:val="000000"/>
                <w:kern w:val="0"/>
                <w:sz w:val="16"/>
                <w:szCs w:val="16"/>
              </w:rPr>
              <w:t>朱泳璇</w:t>
            </w:r>
          </w:p>
        </w:tc>
        <w:tc>
          <w:tcPr>
            <w:tcW w:w="0" w:type="auto"/>
            <w:tcBorders>
              <w:top w:val="nil"/>
              <w:left w:val="nil"/>
              <w:bottom w:val="single" w:sz="4" w:space="0" w:color="auto"/>
              <w:right w:val="single" w:sz="4" w:space="0" w:color="auto"/>
            </w:tcBorders>
            <w:shd w:val="clear" w:color="auto" w:fill="auto"/>
            <w:noWrap/>
            <w:vAlign w:val="center"/>
            <w:hideMark/>
          </w:tcPr>
          <w:p w14:paraId="2A05B2C7" w14:textId="77777777" w:rsidR="00C94D2D" w:rsidRPr="00C94D2D" w:rsidRDefault="00C94D2D" w:rsidP="00C94D2D">
            <w:pPr>
              <w:widowControl/>
              <w:jc w:val="center"/>
              <w:rPr>
                <w:color w:val="000000"/>
                <w:kern w:val="0"/>
                <w:sz w:val="16"/>
                <w:szCs w:val="16"/>
              </w:rPr>
            </w:pPr>
            <w:r w:rsidRPr="00C94D2D">
              <w:rPr>
                <w:color w:val="000000"/>
                <w:kern w:val="0"/>
                <w:sz w:val="16"/>
                <w:szCs w:val="16"/>
              </w:rPr>
              <w:t>67.6</w:t>
            </w:r>
          </w:p>
        </w:tc>
        <w:tc>
          <w:tcPr>
            <w:tcW w:w="0" w:type="auto"/>
            <w:tcBorders>
              <w:top w:val="nil"/>
              <w:left w:val="nil"/>
              <w:bottom w:val="single" w:sz="4" w:space="0" w:color="auto"/>
              <w:right w:val="single" w:sz="4" w:space="0" w:color="auto"/>
            </w:tcBorders>
            <w:shd w:val="clear" w:color="auto" w:fill="auto"/>
            <w:noWrap/>
            <w:vAlign w:val="center"/>
            <w:hideMark/>
          </w:tcPr>
          <w:p w14:paraId="37A83637" w14:textId="77777777" w:rsidR="00C94D2D" w:rsidRPr="00C94D2D" w:rsidRDefault="00C94D2D" w:rsidP="00C94D2D">
            <w:pPr>
              <w:widowControl/>
              <w:jc w:val="center"/>
              <w:rPr>
                <w:color w:val="000000"/>
                <w:kern w:val="0"/>
                <w:sz w:val="16"/>
                <w:szCs w:val="16"/>
              </w:rPr>
            </w:pPr>
            <w:r w:rsidRPr="00C94D2D">
              <w:rPr>
                <w:color w:val="000000"/>
                <w:kern w:val="0"/>
                <w:sz w:val="16"/>
                <w:szCs w:val="16"/>
              </w:rPr>
              <w:t>88.3</w:t>
            </w:r>
          </w:p>
        </w:tc>
        <w:tc>
          <w:tcPr>
            <w:tcW w:w="0" w:type="auto"/>
            <w:tcBorders>
              <w:top w:val="nil"/>
              <w:left w:val="nil"/>
              <w:bottom w:val="single" w:sz="4" w:space="0" w:color="auto"/>
              <w:right w:val="single" w:sz="4" w:space="0" w:color="auto"/>
            </w:tcBorders>
            <w:shd w:val="clear" w:color="auto" w:fill="auto"/>
            <w:noWrap/>
            <w:vAlign w:val="center"/>
            <w:hideMark/>
          </w:tcPr>
          <w:p w14:paraId="7CD139EE" w14:textId="77777777" w:rsidR="00C94D2D" w:rsidRPr="00C94D2D" w:rsidRDefault="00C94D2D" w:rsidP="00C94D2D">
            <w:pPr>
              <w:widowControl/>
              <w:jc w:val="center"/>
              <w:rPr>
                <w:color w:val="000000"/>
                <w:kern w:val="0"/>
                <w:sz w:val="16"/>
                <w:szCs w:val="16"/>
              </w:rPr>
            </w:pPr>
            <w:r w:rsidRPr="00C94D2D">
              <w:rPr>
                <w:color w:val="000000"/>
                <w:kern w:val="0"/>
                <w:sz w:val="16"/>
                <w:szCs w:val="16"/>
              </w:rPr>
              <w:t>94.4</w:t>
            </w:r>
          </w:p>
        </w:tc>
        <w:tc>
          <w:tcPr>
            <w:tcW w:w="0" w:type="auto"/>
            <w:tcBorders>
              <w:top w:val="nil"/>
              <w:left w:val="nil"/>
              <w:bottom w:val="single" w:sz="4" w:space="0" w:color="auto"/>
              <w:right w:val="single" w:sz="4" w:space="0" w:color="auto"/>
            </w:tcBorders>
            <w:shd w:val="clear" w:color="auto" w:fill="auto"/>
            <w:noWrap/>
            <w:vAlign w:val="center"/>
            <w:hideMark/>
          </w:tcPr>
          <w:p w14:paraId="590B24DF" w14:textId="77777777" w:rsidR="00C94D2D" w:rsidRPr="00C94D2D" w:rsidRDefault="00C94D2D" w:rsidP="00C94D2D">
            <w:pPr>
              <w:widowControl/>
              <w:jc w:val="center"/>
              <w:rPr>
                <w:color w:val="000000"/>
                <w:kern w:val="0"/>
                <w:sz w:val="16"/>
                <w:szCs w:val="16"/>
              </w:rPr>
            </w:pPr>
            <w:r w:rsidRPr="00C94D2D">
              <w:rPr>
                <w:color w:val="000000"/>
                <w:kern w:val="0"/>
                <w:sz w:val="16"/>
                <w:szCs w:val="16"/>
              </w:rPr>
              <w:t>89.9</w:t>
            </w:r>
          </w:p>
        </w:tc>
        <w:tc>
          <w:tcPr>
            <w:tcW w:w="0" w:type="auto"/>
            <w:tcBorders>
              <w:top w:val="nil"/>
              <w:left w:val="nil"/>
              <w:bottom w:val="single" w:sz="4" w:space="0" w:color="auto"/>
              <w:right w:val="single" w:sz="4" w:space="0" w:color="auto"/>
            </w:tcBorders>
            <w:shd w:val="clear" w:color="auto" w:fill="auto"/>
            <w:noWrap/>
            <w:vAlign w:val="center"/>
            <w:hideMark/>
          </w:tcPr>
          <w:p w14:paraId="02066A9A" w14:textId="77777777" w:rsidR="00C94D2D" w:rsidRPr="00C94D2D" w:rsidRDefault="00C94D2D" w:rsidP="00C94D2D">
            <w:pPr>
              <w:widowControl/>
              <w:jc w:val="center"/>
              <w:rPr>
                <w:color w:val="000000"/>
                <w:kern w:val="0"/>
                <w:sz w:val="16"/>
                <w:szCs w:val="16"/>
              </w:rPr>
            </w:pPr>
            <w:r w:rsidRPr="00C94D2D">
              <w:rPr>
                <w:color w:val="000000"/>
                <w:kern w:val="0"/>
                <w:sz w:val="16"/>
                <w:szCs w:val="16"/>
              </w:rPr>
              <w:t>90.0</w:t>
            </w:r>
          </w:p>
        </w:tc>
      </w:tr>
      <w:tr w:rsidR="00C94D2D" w:rsidRPr="00C94D2D" w14:paraId="44A88821" w14:textId="77777777" w:rsidTr="00374031">
        <w:trPr>
          <w:trHeight w:val="28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D902154" w14:textId="77777777" w:rsidR="00C94D2D" w:rsidRPr="00C94D2D" w:rsidRDefault="00C94D2D" w:rsidP="00C94D2D">
            <w:pPr>
              <w:widowControl/>
              <w:jc w:val="center"/>
              <w:rPr>
                <w:color w:val="000000"/>
                <w:kern w:val="0"/>
                <w:sz w:val="16"/>
                <w:szCs w:val="16"/>
              </w:rPr>
            </w:pPr>
            <w:r w:rsidRPr="00C94D2D">
              <w:rPr>
                <w:color w:val="000000"/>
                <w:kern w:val="0"/>
                <w:sz w:val="16"/>
                <w:szCs w:val="16"/>
              </w:rPr>
              <w:t>237</w:t>
            </w:r>
          </w:p>
        </w:tc>
        <w:tc>
          <w:tcPr>
            <w:tcW w:w="0" w:type="auto"/>
            <w:tcBorders>
              <w:top w:val="nil"/>
              <w:left w:val="nil"/>
              <w:bottom w:val="single" w:sz="4" w:space="0" w:color="auto"/>
              <w:right w:val="single" w:sz="4" w:space="0" w:color="auto"/>
            </w:tcBorders>
            <w:shd w:val="clear" w:color="auto" w:fill="auto"/>
            <w:noWrap/>
            <w:vAlign w:val="center"/>
            <w:hideMark/>
          </w:tcPr>
          <w:p w14:paraId="0D5B54DB" w14:textId="77777777" w:rsidR="00C94D2D" w:rsidRPr="00C94D2D" w:rsidRDefault="00C94D2D" w:rsidP="00C94D2D">
            <w:pPr>
              <w:widowControl/>
              <w:jc w:val="center"/>
              <w:rPr>
                <w:color w:val="000000"/>
                <w:kern w:val="0"/>
                <w:sz w:val="16"/>
                <w:szCs w:val="16"/>
              </w:rPr>
            </w:pPr>
            <w:r w:rsidRPr="00C94D2D">
              <w:rPr>
                <w:color w:val="000000"/>
                <w:kern w:val="0"/>
                <w:sz w:val="16"/>
                <w:szCs w:val="16"/>
              </w:rPr>
              <w:t>2002010526</w:t>
            </w:r>
          </w:p>
        </w:tc>
        <w:tc>
          <w:tcPr>
            <w:tcW w:w="0" w:type="auto"/>
            <w:tcBorders>
              <w:top w:val="nil"/>
              <w:left w:val="nil"/>
              <w:bottom w:val="single" w:sz="4" w:space="0" w:color="auto"/>
              <w:right w:val="single" w:sz="4" w:space="0" w:color="auto"/>
            </w:tcBorders>
            <w:shd w:val="clear" w:color="auto" w:fill="auto"/>
            <w:vAlign w:val="center"/>
            <w:hideMark/>
          </w:tcPr>
          <w:p w14:paraId="03D31806" w14:textId="77777777" w:rsidR="00C94D2D" w:rsidRPr="00C94D2D" w:rsidRDefault="00C94D2D" w:rsidP="00C94D2D">
            <w:pPr>
              <w:widowControl/>
              <w:jc w:val="center"/>
              <w:rPr>
                <w:color w:val="000000"/>
                <w:kern w:val="0"/>
                <w:sz w:val="16"/>
                <w:szCs w:val="16"/>
              </w:rPr>
            </w:pPr>
            <w:r w:rsidRPr="00C94D2D">
              <w:rPr>
                <w:color w:val="000000"/>
                <w:kern w:val="0"/>
                <w:sz w:val="16"/>
                <w:szCs w:val="16"/>
              </w:rPr>
              <w:t>郭子强</w:t>
            </w:r>
          </w:p>
        </w:tc>
        <w:tc>
          <w:tcPr>
            <w:tcW w:w="0" w:type="auto"/>
            <w:tcBorders>
              <w:top w:val="nil"/>
              <w:left w:val="nil"/>
              <w:bottom w:val="single" w:sz="4" w:space="0" w:color="auto"/>
              <w:right w:val="single" w:sz="4" w:space="0" w:color="auto"/>
            </w:tcBorders>
            <w:shd w:val="clear" w:color="auto" w:fill="auto"/>
            <w:noWrap/>
            <w:vAlign w:val="center"/>
            <w:hideMark/>
          </w:tcPr>
          <w:p w14:paraId="35EC0413" w14:textId="77777777" w:rsidR="00C94D2D" w:rsidRPr="00C94D2D" w:rsidRDefault="00C94D2D" w:rsidP="00C94D2D">
            <w:pPr>
              <w:widowControl/>
              <w:jc w:val="center"/>
              <w:rPr>
                <w:color w:val="000000"/>
                <w:kern w:val="0"/>
                <w:sz w:val="16"/>
                <w:szCs w:val="16"/>
              </w:rPr>
            </w:pPr>
            <w:r w:rsidRPr="00C94D2D">
              <w:rPr>
                <w:color w:val="000000"/>
                <w:kern w:val="0"/>
                <w:sz w:val="16"/>
                <w:szCs w:val="16"/>
              </w:rPr>
              <w:t>65.9</w:t>
            </w:r>
          </w:p>
        </w:tc>
        <w:tc>
          <w:tcPr>
            <w:tcW w:w="0" w:type="auto"/>
            <w:tcBorders>
              <w:top w:val="nil"/>
              <w:left w:val="nil"/>
              <w:bottom w:val="single" w:sz="4" w:space="0" w:color="auto"/>
              <w:right w:val="single" w:sz="4" w:space="0" w:color="auto"/>
            </w:tcBorders>
            <w:shd w:val="clear" w:color="auto" w:fill="auto"/>
            <w:noWrap/>
            <w:vAlign w:val="center"/>
            <w:hideMark/>
          </w:tcPr>
          <w:p w14:paraId="3A651954" w14:textId="77777777" w:rsidR="00C94D2D" w:rsidRPr="00C94D2D" w:rsidRDefault="00C94D2D" w:rsidP="00C94D2D">
            <w:pPr>
              <w:widowControl/>
              <w:jc w:val="center"/>
              <w:rPr>
                <w:color w:val="000000"/>
                <w:kern w:val="0"/>
                <w:sz w:val="16"/>
                <w:szCs w:val="16"/>
              </w:rPr>
            </w:pPr>
            <w:r w:rsidRPr="00C94D2D">
              <w:rPr>
                <w:color w:val="000000"/>
                <w:kern w:val="0"/>
                <w:sz w:val="16"/>
                <w:szCs w:val="16"/>
              </w:rPr>
              <w:t>84.7</w:t>
            </w:r>
          </w:p>
        </w:tc>
        <w:tc>
          <w:tcPr>
            <w:tcW w:w="0" w:type="auto"/>
            <w:tcBorders>
              <w:top w:val="nil"/>
              <w:left w:val="nil"/>
              <w:bottom w:val="single" w:sz="4" w:space="0" w:color="auto"/>
              <w:right w:val="single" w:sz="4" w:space="0" w:color="auto"/>
            </w:tcBorders>
            <w:shd w:val="clear" w:color="auto" w:fill="auto"/>
            <w:noWrap/>
            <w:vAlign w:val="center"/>
            <w:hideMark/>
          </w:tcPr>
          <w:p w14:paraId="7171C41A" w14:textId="77777777" w:rsidR="00C94D2D" w:rsidRPr="00C94D2D" w:rsidRDefault="00C94D2D" w:rsidP="00C94D2D">
            <w:pPr>
              <w:widowControl/>
              <w:jc w:val="center"/>
              <w:rPr>
                <w:color w:val="000000"/>
                <w:kern w:val="0"/>
                <w:sz w:val="16"/>
                <w:szCs w:val="16"/>
              </w:rPr>
            </w:pPr>
            <w:r w:rsidRPr="00C94D2D">
              <w:rPr>
                <w:color w:val="000000"/>
                <w:kern w:val="0"/>
                <w:sz w:val="16"/>
                <w:szCs w:val="16"/>
              </w:rPr>
              <w:t>82.3</w:t>
            </w:r>
          </w:p>
        </w:tc>
        <w:tc>
          <w:tcPr>
            <w:tcW w:w="0" w:type="auto"/>
            <w:tcBorders>
              <w:top w:val="nil"/>
              <w:left w:val="nil"/>
              <w:bottom w:val="single" w:sz="4" w:space="0" w:color="auto"/>
              <w:right w:val="single" w:sz="4" w:space="0" w:color="auto"/>
            </w:tcBorders>
            <w:shd w:val="clear" w:color="auto" w:fill="auto"/>
            <w:noWrap/>
            <w:vAlign w:val="center"/>
            <w:hideMark/>
          </w:tcPr>
          <w:p w14:paraId="54BFEAE4" w14:textId="77777777" w:rsidR="00C94D2D" w:rsidRPr="00C94D2D" w:rsidRDefault="00C94D2D" w:rsidP="00C94D2D">
            <w:pPr>
              <w:widowControl/>
              <w:jc w:val="center"/>
              <w:rPr>
                <w:color w:val="000000"/>
                <w:kern w:val="0"/>
                <w:sz w:val="16"/>
                <w:szCs w:val="16"/>
              </w:rPr>
            </w:pPr>
            <w:r w:rsidRPr="00C94D2D">
              <w:rPr>
                <w:color w:val="000000"/>
                <w:kern w:val="0"/>
                <w:sz w:val="16"/>
                <w:szCs w:val="16"/>
              </w:rPr>
              <w:t>82.2</w:t>
            </w:r>
          </w:p>
        </w:tc>
        <w:tc>
          <w:tcPr>
            <w:tcW w:w="0" w:type="auto"/>
            <w:tcBorders>
              <w:top w:val="nil"/>
              <w:left w:val="nil"/>
              <w:bottom w:val="single" w:sz="4" w:space="0" w:color="auto"/>
              <w:right w:val="single" w:sz="4" w:space="0" w:color="auto"/>
            </w:tcBorders>
            <w:shd w:val="clear" w:color="auto" w:fill="auto"/>
            <w:noWrap/>
            <w:vAlign w:val="center"/>
            <w:hideMark/>
          </w:tcPr>
          <w:p w14:paraId="757C8288" w14:textId="77777777" w:rsidR="00C94D2D" w:rsidRPr="00C94D2D" w:rsidRDefault="00C94D2D" w:rsidP="00C94D2D">
            <w:pPr>
              <w:widowControl/>
              <w:jc w:val="center"/>
              <w:rPr>
                <w:color w:val="000000"/>
                <w:kern w:val="0"/>
                <w:sz w:val="16"/>
                <w:szCs w:val="16"/>
              </w:rPr>
            </w:pPr>
            <w:r w:rsidRPr="00C94D2D">
              <w:rPr>
                <w:color w:val="000000"/>
                <w:kern w:val="0"/>
                <w:sz w:val="16"/>
                <w:szCs w:val="16"/>
              </w:rPr>
              <w:t>88.0</w:t>
            </w:r>
          </w:p>
        </w:tc>
      </w:tr>
      <w:tr w:rsidR="00C94D2D" w:rsidRPr="00C94D2D" w14:paraId="0D9F8521" w14:textId="77777777" w:rsidTr="00374031">
        <w:trPr>
          <w:trHeight w:val="28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07B230C" w14:textId="77777777" w:rsidR="00C94D2D" w:rsidRPr="00C94D2D" w:rsidRDefault="00C94D2D" w:rsidP="00C94D2D">
            <w:pPr>
              <w:widowControl/>
              <w:jc w:val="center"/>
              <w:rPr>
                <w:color w:val="000000"/>
                <w:kern w:val="0"/>
                <w:sz w:val="16"/>
                <w:szCs w:val="16"/>
              </w:rPr>
            </w:pPr>
            <w:r w:rsidRPr="00C94D2D">
              <w:rPr>
                <w:color w:val="000000"/>
                <w:kern w:val="0"/>
                <w:sz w:val="16"/>
                <w:szCs w:val="16"/>
              </w:rPr>
              <w:t>238</w:t>
            </w:r>
          </w:p>
        </w:tc>
        <w:tc>
          <w:tcPr>
            <w:tcW w:w="0" w:type="auto"/>
            <w:tcBorders>
              <w:top w:val="nil"/>
              <w:left w:val="nil"/>
              <w:bottom w:val="single" w:sz="4" w:space="0" w:color="auto"/>
              <w:right w:val="single" w:sz="4" w:space="0" w:color="auto"/>
            </w:tcBorders>
            <w:shd w:val="clear" w:color="auto" w:fill="auto"/>
            <w:noWrap/>
            <w:vAlign w:val="center"/>
            <w:hideMark/>
          </w:tcPr>
          <w:p w14:paraId="5EFC3AA8" w14:textId="77777777" w:rsidR="00C94D2D" w:rsidRPr="00C94D2D" w:rsidRDefault="00C94D2D" w:rsidP="00C94D2D">
            <w:pPr>
              <w:widowControl/>
              <w:jc w:val="center"/>
              <w:rPr>
                <w:color w:val="000000"/>
                <w:kern w:val="0"/>
                <w:sz w:val="16"/>
                <w:szCs w:val="16"/>
              </w:rPr>
            </w:pPr>
            <w:r w:rsidRPr="00C94D2D">
              <w:rPr>
                <w:color w:val="000000"/>
                <w:kern w:val="0"/>
                <w:sz w:val="16"/>
                <w:szCs w:val="16"/>
              </w:rPr>
              <w:t>2002010528</w:t>
            </w:r>
          </w:p>
        </w:tc>
        <w:tc>
          <w:tcPr>
            <w:tcW w:w="0" w:type="auto"/>
            <w:tcBorders>
              <w:top w:val="nil"/>
              <w:left w:val="nil"/>
              <w:bottom w:val="single" w:sz="4" w:space="0" w:color="auto"/>
              <w:right w:val="single" w:sz="4" w:space="0" w:color="auto"/>
            </w:tcBorders>
            <w:shd w:val="clear" w:color="auto" w:fill="auto"/>
            <w:vAlign w:val="center"/>
            <w:hideMark/>
          </w:tcPr>
          <w:p w14:paraId="0D631AD2" w14:textId="77777777" w:rsidR="00C94D2D" w:rsidRPr="00C94D2D" w:rsidRDefault="00C94D2D" w:rsidP="00C94D2D">
            <w:pPr>
              <w:widowControl/>
              <w:jc w:val="center"/>
              <w:rPr>
                <w:color w:val="000000"/>
                <w:kern w:val="0"/>
                <w:sz w:val="16"/>
                <w:szCs w:val="16"/>
              </w:rPr>
            </w:pPr>
            <w:r w:rsidRPr="00C94D2D">
              <w:rPr>
                <w:color w:val="000000"/>
                <w:kern w:val="0"/>
                <w:sz w:val="16"/>
                <w:szCs w:val="16"/>
              </w:rPr>
              <w:t>陈仕林</w:t>
            </w:r>
          </w:p>
        </w:tc>
        <w:tc>
          <w:tcPr>
            <w:tcW w:w="0" w:type="auto"/>
            <w:tcBorders>
              <w:top w:val="nil"/>
              <w:left w:val="nil"/>
              <w:bottom w:val="single" w:sz="4" w:space="0" w:color="auto"/>
              <w:right w:val="single" w:sz="4" w:space="0" w:color="auto"/>
            </w:tcBorders>
            <w:shd w:val="clear" w:color="auto" w:fill="auto"/>
            <w:noWrap/>
            <w:vAlign w:val="center"/>
            <w:hideMark/>
          </w:tcPr>
          <w:p w14:paraId="1E877820" w14:textId="77777777" w:rsidR="00C94D2D" w:rsidRPr="00C94D2D" w:rsidRDefault="00C94D2D" w:rsidP="00C94D2D">
            <w:pPr>
              <w:widowControl/>
              <w:jc w:val="center"/>
              <w:rPr>
                <w:color w:val="000000"/>
                <w:kern w:val="0"/>
                <w:sz w:val="16"/>
                <w:szCs w:val="16"/>
              </w:rPr>
            </w:pPr>
            <w:r w:rsidRPr="00C94D2D">
              <w:rPr>
                <w:color w:val="000000"/>
                <w:kern w:val="0"/>
                <w:sz w:val="16"/>
                <w:szCs w:val="16"/>
              </w:rPr>
              <w:t>48.8</w:t>
            </w:r>
          </w:p>
        </w:tc>
        <w:tc>
          <w:tcPr>
            <w:tcW w:w="0" w:type="auto"/>
            <w:tcBorders>
              <w:top w:val="nil"/>
              <w:left w:val="nil"/>
              <w:bottom w:val="single" w:sz="4" w:space="0" w:color="auto"/>
              <w:right w:val="single" w:sz="4" w:space="0" w:color="auto"/>
            </w:tcBorders>
            <w:shd w:val="clear" w:color="auto" w:fill="auto"/>
            <w:noWrap/>
            <w:vAlign w:val="center"/>
            <w:hideMark/>
          </w:tcPr>
          <w:p w14:paraId="4E18153A" w14:textId="77777777" w:rsidR="00C94D2D" w:rsidRPr="00C94D2D" w:rsidRDefault="00C94D2D" w:rsidP="00C94D2D">
            <w:pPr>
              <w:widowControl/>
              <w:jc w:val="center"/>
              <w:rPr>
                <w:color w:val="000000"/>
                <w:kern w:val="0"/>
                <w:sz w:val="16"/>
                <w:szCs w:val="16"/>
              </w:rPr>
            </w:pPr>
            <w:r w:rsidRPr="00C94D2D">
              <w:rPr>
                <w:color w:val="000000"/>
                <w:kern w:val="0"/>
                <w:sz w:val="16"/>
                <w:szCs w:val="16"/>
              </w:rPr>
              <w:t>52.9</w:t>
            </w:r>
          </w:p>
        </w:tc>
        <w:tc>
          <w:tcPr>
            <w:tcW w:w="0" w:type="auto"/>
            <w:tcBorders>
              <w:top w:val="nil"/>
              <w:left w:val="nil"/>
              <w:bottom w:val="single" w:sz="4" w:space="0" w:color="auto"/>
              <w:right w:val="single" w:sz="4" w:space="0" w:color="auto"/>
            </w:tcBorders>
            <w:shd w:val="clear" w:color="auto" w:fill="auto"/>
            <w:noWrap/>
            <w:vAlign w:val="center"/>
            <w:hideMark/>
          </w:tcPr>
          <w:p w14:paraId="2BA6CAD5" w14:textId="77777777" w:rsidR="00C94D2D" w:rsidRPr="00C94D2D" w:rsidRDefault="00C94D2D" w:rsidP="00C94D2D">
            <w:pPr>
              <w:widowControl/>
              <w:jc w:val="center"/>
              <w:rPr>
                <w:color w:val="000000"/>
                <w:kern w:val="0"/>
                <w:sz w:val="16"/>
                <w:szCs w:val="16"/>
              </w:rPr>
            </w:pPr>
            <w:r w:rsidRPr="00C94D2D">
              <w:rPr>
                <w:color w:val="000000"/>
                <w:kern w:val="0"/>
                <w:sz w:val="16"/>
                <w:szCs w:val="16"/>
              </w:rPr>
              <w:t>63.4</w:t>
            </w:r>
          </w:p>
        </w:tc>
        <w:tc>
          <w:tcPr>
            <w:tcW w:w="0" w:type="auto"/>
            <w:tcBorders>
              <w:top w:val="nil"/>
              <w:left w:val="nil"/>
              <w:bottom w:val="single" w:sz="4" w:space="0" w:color="auto"/>
              <w:right w:val="single" w:sz="4" w:space="0" w:color="auto"/>
            </w:tcBorders>
            <w:shd w:val="clear" w:color="auto" w:fill="auto"/>
            <w:noWrap/>
            <w:vAlign w:val="center"/>
            <w:hideMark/>
          </w:tcPr>
          <w:p w14:paraId="6BAC472D" w14:textId="77777777" w:rsidR="00C94D2D" w:rsidRPr="00C94D2D" w:rsidRDefault="00C94D2D" w:rsidP="00C94D2D">
            <w:pPr>
              <w:widowControl/>
              <w:jc w:val="center"/>
              <w:rPr>
                <w:color w:val="000000"/>
                <w:kern w:val="0"/>
                <w:sz w:val="16"/>
                <w:szCs w:val="16"/>
              </w:rPr>
            </w:pPr>
            <w:r w:rsidRPr="00C94D2D">
              <w:rPr>
                <w:color w:val="000000"/>
                <w:kern w:val="0"/>
                <w:sz w:val="16"/>
                <w:szCs w:val="16"/>
              </w:rPr>
              <w:t>67.1</w:t>
            </w:r>
          </w:p>
        </w:tc>
        <w:tc>
          <w:tcPr>
            <w:tcW w:w="0" w:type="auto"/>
            <w:tcBorders>
              <w:top w:val="nil"/>
              <w:left w:val="nil"/>
              <w:bottom w:val="single" w:sz="4" w:space="0" w:color="auto"/>
              <w:right w:val="single" w:sz="4" w:space="0" w:color="auto"/>
            </w:tcBorders>
            <w:shd w:val="clear" w:color="auto" w:fill="auto"/>
            <w:noWrap/>
            <w:vAlign w:val="center"/>
            <w:hideMark/>
          </w:tcPr>
          <w:p w14:paraId="09AB59C5" w14:textId="77777777" w:rsidR="00C94D2D" w:rsidRPr="00C94D2D" w:rsidRDefault="00C94D2D" w:rsidP="00C94D2D">
            <w:pPr>
              <w:widowControl/>
              <w:jc w:val="center"/>
              <w:rPr>
                <w:color w:val="000000"/>
                <w:kern w:val="0"/>
                <w:sz w:val="16"/>
                <w:szCs w:val="16"/>
              </w:rPr>
            </w:pPr>
            <w:r w:rsidRPr="00C94D2D">
              <w:rPr>
                <w:color w:val="000000"/>
                <w:kern w:val="0"/>
                <w:sz w:val="16"/>
                <w:szCs w:val="16"/>
              </w:rPr>
              <w:t>43.0</w:t>
            </w:r>
          </w:p>
        </w:tc>
      </w:tr>
      <w:tr w:rsidR="00C94D2D" w:rsidRPr="00C94D2D" w14:paraId="5A954232" w14:textId="77777777" w:rsidTr="00374031">
        <w:trPr>
          <w:trHeight w:val="28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BC2FD0F" w14:textId="77777777" w:rsidR="00C94D2D" w:rsidRPr="00C94D2D" w:rsidRDefault="00C94D2D" w:rsidP="00C94D2D">
            <w:pPr>
              <w:widowControl/>
              <w:jc w:val="center"/>
              <w:rPr>
                <w:color w:val="000000"/>
                <w:kern w:val="0"/>
                <w:sz w:val="16"/>
                <w:szCs w:val="16"/>
              </w:rPr>
            </w:pPr>
            <w:r w:rsidRPr="00C94D2D">
              <w:rPr>
                <w:color w:val="000000"/>
                <w:kern w:val="0"/>
                <w:sz w:val="16"/>
                <w:szCs w:val="16"/>
              </w:rPr>
              <w:lastRenderedPageBreak/>
              <w:t>239</w:t>
            </w:r>
          </w:p>
        </w:tc>
        <w:tc>
          <w:tcPr>
            <w:tcW w:w="0" w:type="auto"/>
            <w:tcBorders>
              <w:top w:val="nil"/>
              <w:left w:val="nil"/>
              <w:bottom w:val="single" w:sz="4" w:space="0" w:color="auto"/>
              <w:right w:val="single" w:sz="4" w:space="0" w:color="auto"/>
            </w:tcBorders>
            <w:shd w:val="clear" w:color="auto" w:fill="auto"/>
            <w:noWrap/>
            <w:vAlign w:val="center"/>
            <w:hideMark/>
          </w:tcPr>
          <w:p w14:paraId="4272F986" w14:textId="77777777" w:rsidR="00C94D2D" w:rsidRPr="00C94D2D" w:rsidRDefault="00C94D2D" w:rsidP="00C94D2D">
            <w:pPr>
              <w:widowControl/>
              <w:jc w:val="center"/>
              <w:rPr>
                <w:color w:val="000000"/>
                <w:kern w:val="0"/>
                <w:sz w:val="16"/>
                <w:szCs w:val="16"/>
              </w:rPr>
            </w:pPr>
            <w:r w:rsidRPr="00C94D2D">
              <w:rPr>
                <w:color w:val="000000"/>
                <w:kern w:val="0"/>
                <w:sz w:val="16"/>
                <w:szCs w:val="16"/>
              </w:rPr>
              <w:t>2002010529</w:t>
            </w:r>
          </w:p>
        </w:tc>
        <w:tc>
          <w:tcPr>
            <w:tcW w:w="0" w:type="auto"/>
            <w:tcBorders>
              <w:top w:val="nil"/>
              <w:left w:val="nil"/>
              <w:bottom w:val="single" w:sz="4" w:space="0" w:color="auto"/>
              <w:right w:val="single" w:sz="4" w:space="0" w:color="auto"/>
            </w:tcBorders>
            <w:shd w:val="clear" w:color="auto" w:fill="auto"/>
            <w:vAlign w:val="center"/>
            <w:hideMark/>
          </w:tcPr>
          <w:p w14:paraId="4FDB51AF" w14:textId="77777777" w:rsidR="00C94D2D" w:rsidRPr="00C94D2D" w:rsidRDefault="00C94D2D" w:rsidP="00C94D2D">
            <w:pPr>
              <w:widowControl/>
              <w:jc w:val="center"/>
              <w:rPr>
                <w:color w:val="000000"/>
                <w:kern w:val="0"/>
                <w:sz w:val="16"/>
                <w:szCs w:val="16"/>
              </w:rPr>
            </w:pPr>
            <w:r w:rsidRPr="00C94D2D">
              <w:rPr>
                <w:color w:val="000000"/>
                <w:kern w:val="0"/>
                <w:sz w:val="16"/>
                <w:szCs w:val="16"/>
              </w:rPr>
              <w:t>周松宇</w:t>
            </w:r>
          </w:p>
        </w:tc>
        <w:tc>
          <w:tcPr>
            <w:tcW w:w="0" w:type="auto"/>
            <w:tcBorders>
              <w:top w:val="nil"/>
              <w:left w:val="nil"/>
              <w:bottom w:val="single" w:sz="4" w:space="0" w:color="auto"/>
              <w:right w:val="single" w:sz="4" w:space="0" w:color="auto"/>
            </w:tcBorders>
            <w:shd w:val="clear" w:color="auto" w:fill="auto"/>
            <w:noWrap/>
            <w:vAlign w:val="center"/>
            <w:hideMark/>
          </w:tcPr>
          <w:p w14:paraId="55536F52" w14:textId="77777777" w:rsidR="00C94D2D" w:rsidRPr="00C94D2D" w:rsidRDefault="00C94D2D" w:rsidP="00C94D2D">
            <w:pPr>
              <w:widowControl/>
              <w:jc w:val="center"/>
              <w:rPr>
                <w:color w:val="000000"/>
                <w:kern w:val="0"/>
                <w:sz w:val="16"/>
                <w:szCs w:val="16"/>
              </w:rPr>
            </w:pPr>
            <w:r w:rsidRPr="00C94D2D">
              <w:rPr>
                <w:color w:val="000000"/>
                <w:kern w:val="0"/>
                <w:sz w:val="16"/>
                <w:szCs w:val="16"/>
              </w:rPr>
              <w:t>62.6</w:t>
            </w:r>
          </w:p>
        </w:tc>
        <w:tc>
          <w:tcPr>
            <w:tcW w:w="0" w:type="auto"/>
            <w:tcBorders>
              <w:top w:val="nil"/>
              <w:left w:val="nil"/>
              <w:bottom w:val="single" w:sz="4" w:space="0" w:color="auto"/>
              <w:right w:val="single" w:sz="4" w:space="0" w:color="auto"/>
            </w:tcBorders>
            <w:shd w:val="clear" w:color="auto" w:fill="auto"/>
            <w:noWrap/>
            <w:vAlign w:val="center"/>
            <w:hideMark/>
          </w:tcPr>
          <w:p w14:paraId="7CE284F0" w14:textId="77777777" w:rsidR="00C94D2D" w:rsidRPr="00C94D2D" w:rsidRDefault="00C94D2D" w:rsidP="00C94D2D">
            <w:pPr>
              <w:widowControl/>
              <w:jc w:val="center"/>
              <w:rPr>
                <w:color w:val="000000"/>
                <w:kern w:val="0"/>
                <w:sz w:val="16"/>
                <w:szCs w:val="16"/>
              </w:rPr>
            </w:pPr>
            <w:r w:rsidRPr="00C94D2D">
              <w:rPr>
                <w:color w:val="000000"/>
                <w:kern w:val="0"/>
                <w:sz w:val="16"/>
                <w:szCs w:val="16"/>
              </w:rPr>
              <w:t>77.5</w:t>
            </w:r>
          </w:p>
        </w:tc>
        <w:tc>
          <w:tcPr>
            <w:tcW w:w="0" w:type="auto"/>
            <w:tcBorders>
              <w:top w:val="nil"/>
              <w:left w:val="nil"/>
              <w:bottom w:val="single" w:sz="4" w:space="0" w:color="auto"/>
              <w:right w:val="single" w:sz="4" w:space="0" w:color="auto"/>
            </w:tcBorders>
            <w:shd w:val="clear" w:color="auto" w:fill="auto"/>
            <w:noWrap/>
            <w:vAlign w:val="center"/>
            <w:hideMark/>
          </w:tcPr>
          <w:p w14:paraId="66709977" w14:textId="77777777" w:rsidR="00C94D2D" w:rsidRPr="00C94D2D" w:rsidRDefault="00C94D2D" w:rsidP="00C94D2D">
            <w:pPr>
              <w:widowControl/>
              <w:jc w:val="center"/>
              <w:rPr>
                <w:color w:val="000000"/>
                <w:kern w:val="0"/>
                <w:sz w:val="16"/>
                <w:szCs w:val="16"/>
              </w:rPr>
            </w:pPr>
            <w:r w:rsidRPr="00C94D2D">
              <w:rPr>
                <w:color w:val="000000"/>
                <w:kern w:val="0"/>
                <w:sz w:val="16"/>
                <w:szCs w:val="16"/>
              </w:rPr>
              <w:t>85.5</w:t>
            </w:r>
          </w:p>
        </w:tc>
        <w:tc>
          <w:tcPr>
            <w:tcW w:w="0" w:type="auto"/>
            <w:tcBorders>
              <w:top w:val="nil"/>
              <w:left w:val="nil"/>
              <w:bottom w:val="single" w:sz="4" w:space="0" w:color="auto"/>
              <w:right w:val="single" w:sz="4" w:space="0" w:color="auto"/>
            </w:tcBorders>
            <w:shd w:val="clear" w:color="auto" w:fill="auto"/>
            <w:noWrap/>
            <w:vAlign w:val="center"/>
            <w:hideMark/>
          </w:tcPr>
          <w:p w14:paraId="5C99831C" w14:textId="77777777" w:rsidR="00C94D2D" w:rsidRPr="00C94D2D" w:rsidRDefault="00C94D2D" w:rsidP="00C94D2D">
            <w:pPr>
              <w:widowControl/>
              <w:jc w:val="center"/>
              <w:rPr>
                <w:color w:val="000000"/>
                <w:kern w:val="0"/>
                <w:sz w:val="16"/>
                <w:szCs w:val="16"/>
              </w:rPr>
            </w:pPr>
            <w:r w:rsidRPr="00C94D2D">
              <w:rPr>
                <w:color w:val="000000"/>
                <w:kern w:val="0"/>
                <w:sz w:val="16"/>
                <w:szCs w:val="16"/>
              </w:rPr>
              <w:t>88.1</w:t>
            </w:r>
          </w:p>
        </w:tc>
        <w:tc>
          <w:tcPr>
            <w:tcW w:w="0" w:type="auto"/>
            <w:tcBorders>
              <w:top w:val="nil"/>
              <w:left w:val="nil"/>
              <w:bottom w:val="single" w:sz="4" w:space="0" w:color="auto"/>
              <w:right w:val="single" w:sz="4" w:space="0" w:color="auto"/>
            </w:tcBorders>
            <w:shd w:val="clear" w:color="auto" w:fill="auto"/>
            <w:noWrap/>
            <w:vAlign w:val="center"/>
            <w:hideMark/>
          </w:tcPr>
          <w:p w14:paraId="6758F3FE" w14:textId="77777777" w:rsidR="00C94D2D" w:rsidRPr="00C94D2D" w:rsidRDefault="00C94D2D" w:rsidP="00C94D2D">
            <w:pPr>
              <w:widowControl/>
              <w:jc w:val="center"/>
              <w:rPr>
                <w:color w:val="000000"/>
                <w:kern w:val="0"/>
                <w:sz w:val="16"/>
                <w:szCs w:val="16"/>
              </w:rPr>
            </w:pPr>
            <w:r w:rsidRPr="00C94D2D">
              <w:rPr>
                <w:color w:val="000000"/>
                <w:kern w:val="0"/>
                <w:sz w:val="16"/>
                <w:szCs w:val="16"/>
              </w:rPr>
              <w:t>88.0</w:t>
            </w:r>
          </w:p>
        </w:tc>
      </w:tr>
      <w:tr w:rsidR="00C94D2D" w:rsidRPr="00C94D2D" w14:paraId="7E774A78" w14:textId="77777777" w:rsidTr="00374031">
        <w:trPr>
          <w:trHeight w:val="28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B1959B9" w14:textId="77777777" w:rsidR="00C94D2D" w:rsidRPr="00C94D2D" w:rsidRDefault="00C94D2D" w:rsidP="00C94D2D">
            <w:pPr>
              <w:widowControl/>
              <w:jc w:val="center"/>
              <w:rPr>
                <w:color w:val="000000"/>
                <w:kern w:val="0"/>
                <w:sz w:val="16"/>
                <w:szCs w:val="16"/>
              </w:rPr>
            </w:pPr>
            <w:r w:rsidRPr="00C94D2D">
              <w:rPr>
                <w:color w:val="000000"/>
                <w:kern w:val="0"/>
                <w:sz w:val="16"/>
                <w:szCs w:val="16"/>
              </w:rPr>
              <w:t>240</w:t>
            </w:r>
          </w:p>
        </w:tc>
        <w:tc>
          <w:tcPr>
            <w:tcW w:w="0" w:type="auto"/>
            <w:tcBorders>
              <w:top w:val="nil"/>
              <w:left w:val="nil"/>
              <w:bottom w:val="single" w:sz="4" w:space="0" w:color="auto"/>
              <w:right w:val="single" w:sz="4" w:space="0" w:color="auto"/>
            </w:tcBorders>
            <w:shd w:val="clear" w:color="auto" w:fill="auto"/>
            <w:noWrap/>
            <w:vAlign w:val="center"/>
            <w:hideMark/>
          </w:tcPr>
          <w:p w14:paraId="0693D4B8" w14:textId="77777777" w:rsidR="00C94D2D" w:rsidRPr="00C94D2D" w:rsidRDefault="00C94D2D" w:rsidP="00C94D2D">
            <w:pPr>
              <w:widowControl/>
              <w:jc w:val="center"/>
              <w:rPr>
                <w:color w:val="000000"/>
                <w:kern w:val="0"/>
                <w:sz w:val="16"/>
                <w:szCs w:val="16"/>
              </w:rPr>
            </w:pPr>
            <w:r w:rsidRPr="00C94D2D">
              <w:rPr>
                <w:color w:val="000000"/>
                <w:kern w:val="0"/>
                <w:sz w:val="16"/>
                <w:szCs w:val="16"/>
              </w:rPr>
              <w:t>2002010530</w:t>
            </w:r>
          </w:p>
        </w:tc>
        <w:tc>
          <w:tcPr>
            <w:tcW w:w="0" w:type="auto"/>
            <w:tcBorders>
              <w:top w:val="nil"/>
              <w:left w:val="nil"/>
              <w:bottom w:val="single" w:sz="4" w:space="0" w:color="auto"/>
              <w:right w:val="single" w:sz="4" w:space="0" w:color="auto"/>
            </w:tcBorders>
            <w:shd w:val="clear" w:color="auto" w:fill="auto"/>
            <w:vAlign w:val="center"/>
            <w:hideMark/>
          </w:tcPr>
          <w:p w14:paraId="70544765" w14:textId="77777777" w:rsidR="00C94D2D" w:rsidRPr="00C94D2D" w:rsidRDefault="00C94D2D" w:rsidP="00C94D2D">
            <w:pPr>
              <w:widowControl/>
              <w:jc w:val="center"/>
              <w:rPr>
                <w:color w:val="000000"/>
                <w:kern w:val="0"/>
                <w:sz w:val="16"/>
                <w:szCs w:val="16"/>
              </w:rPr>
            </w:pPr>
            <w:r w:rsidRPr="00C94D2D">
              <w:rPr>
                <w:color w:val="000000"/>
                <w:kern w:val="0"/>
                <w:sz w:val="16"/>
                <w:szCs w:val="16"/>
              </w:rPr>
              <w:t>吴孝斌</w:t>
            </w:r>
          </w:p>
        </w:tc>
        <w:tc>
          <w:tcPr>
            <w:tcW w:w="0" w:type="auto"/>
            <w:tcBorders>
              <w:top w:val="nil"/>
              <w:left w:val="nil"/>
              <w:bottom w:val="single" w:sz="4" w:space="0" w:color="auto"/>
              <w:right w:val="single" w:sz="4" w:space="0" w:color="auto"/>
            </w:tcBorders>
            <w:shd w:val="clear" w:color="auto" w:fill="auto"/>
            <w:noWrap/>
            <w:vAlign w:val="center"/>
            <w:hideMark/>
          </w:tcPr>
          <w:p w14:paraId="03554F9A" w14:textId="77777777" w:rsidR="00C94D2D" w:rsidRPr="00C94D2D" w:rsidRDefault="00C94D2D" w:rsidP="00C94D2D">
            <w:pPr>
              <w:widowControl/>
              <w:jc w:val="center"/>
              <w:rPr>
                <w:color w:val="000000"/>
                <w:kern w:val="0"/>
                <w:sz w:val="16"/>
                <w:szCs w:val="16"/>
              </w:rPr>
            </w:pPr>
            <w:r w:rsidRPr="00C94D2D">
              <w:rPr>
                <w:color w:val="000000"/>
                <w:kern w:val="0"/>
                <w:sz w:val="16"/>
                <w:szCs w:val="16"/>
              </w:rPr>
              <w:t>67.0</w:t>
            </w:r>
          </w:p>
        </w:tc>
        <w:tc>
          <w:tcPr>
            <w:tcW w:w="0" w:type="auto"/>
            <w:tcBorders>
              <w:top w:val="nil"/>
              <w:left w:val="nil"/>
              <w:bottom w:val="single" w:sz="4" w:space="0" w:color="auto"/>
              <w:right w:val="single" w:sz="4" w:space="0" w:color="auto"/>
            </w:tcBorders>
            <w:shd w:val="clear" w:color="auto" w:fill="auto"/>
            <w:noWrap/>
            <w:vAlign w:val="center"/>
            <w:hideMark/>
          </w:tcPr>
          <w:p w14:paraId="7ADB673C" w14:textId="77777777" w:rsidR="00C94D2D" w:rsidRPr="00C94D2D" w:rsidRDefault="00C94D2D" w:rsidP="00C94D2D">
            <w:pPr>
              <w:widowControl/>
              <w:jc w:val="center"/>
              <w:rPr>
                <w:color w:val="000000"/>
                <w:kern w:val="0"/>
                <w:sz w:val="16"/>
                <w:szCs w:val="16"/>
              </w:rPr>
            </w:pPr>
            <w:r w:rsidRPr="00C94D2D">
              <w:rPr>
                <w:color w:val="000000"/>
                <w:kern w:val="0"/>
                <w:sz w:val="16"/>
                <w:szCs w:val="16"/>
              </w:rPr>
              <w:t>73.5</w:t>
            </w:r>
          </w:p>
        </w:tc>
        <w:tc>
          <w:tcPr>
            <w:tcW w:w="0" w:type="auto"/>
            <w:tcBorders>
              <w:top w:val="nil"/>
              <w:left w:val="nil"/>
              <w:bottom w:val="single" w:sz="4" w:space="0" w:color="auto"/>
              <w:right w:val="single" w:sz="4" w:space="0" w:color="auto"/>
            </w:tcBorders>
            <w:shd w:val="clear" w:color="auto" w:fill="auto"/>
            <w:noWrap/>
            <w:vAlign w:val="center"/>
            <w:hideMark/>
          </w:tcPr>
          <w:p w14:paraId="1FC8BDB0" w14:textId="77777777" w:rsidR="00C94D2D" w:rsidRPr="00C94D2D" w:rsidRDefault="00C94D2D" w:rsidP="00C94D2D">
            <w:pPr>
              <w:widowControl/>
              <w:jc w:val="center"/>
              <w:rPr>
                <w:color w:val="000000"/>
                <w:kern w:val="0"/>
                <w:sz w:val="16"/>
                <w:szCs w:val="16"/>
              </w:rPr>
            </w:pPr>
            <w:r w:rsidRPr="00C94D2D">
              <w:rPr>
                <w:color w:val="000000"/>
                <w:kern w:val="0"/>
                <w:sz w:val="16"/>
                <w:szCs w:val="16"/>
              </w:rPr>
              <w:t>80.2</w:t>
            </w:r>
          </w:p>
        </w:tc>
        <w:tc>
          <w:tcPr>
            <w:tcW w:w="0" w:type="auto"/>
            <w:tcBorders>
              <w:top w:val="nil"/>
              <w:left w:val="nil"/>
              <w:bottom w:val="single" w:sz="4" w:space="0" w:color="auto"/>
              <w:right w:val="single" w:sz="4" w:space="0" w:color="auto"/>
            </w:tcBorders>
            <w:shd w:val="clear" w:color="auto" w:fill="auto"/>
            <w:noWrap/>
            <w:vAlign w:val="center"/>
            <w:hideMark/>
          </w:tcPr>
          <w:p w14:paraId="2A850403" w14:textId="77777777" w:rsidR="00C94D2D" w:rsidRPr="00C94D2D" w:rsidRDefault="00C94D2D" w:rsidP="00C94D2D">
            <w:pPr>
              <w:widowControl/>
              <w:jc w:val="center"/>
              <w:rPr>
                <w:color w:val="000000"/>
                <w:kern w:val="0"/>
                <w:sz w:val="16"/>
                <w:szCs w:val="16"/>
              </w:rPr>
            </w:pPr>
            <w:r w:rsidRPr="00C94D2D">
              <w:rPr>
                <w:color w:val="000000"/>
                <w:kern w:val="0"/>
                <w:sz w:val="16"/>
                <w:szCs w:val="16"/>
              </w:rPr>
              <w:t>78.4</w:t>
            </w:r>
          </w:p>
        </w:tc>
        <w:tc>
          <w:tcPr>
            <w:tcW w:w="0" w:type="auto"/>
            <w:tcBorders>
              <w:top w:val="nil"/>
              <w:left w:val="nil"/>
              <w:bottom w:val="single" w:sz="4" w:space="0" w:color="auto"/>
              <w:right w:val="single" w:sz="4" w:space="0" w:color="auto"/>
            </w:tcBorders>
            <w:shd w:val="clear" w:color="auto" w:fill="auto"/>
            <w:noWrap/>
            <w:vAlign w:val="center"/>
            <w:hideMark/>
          </w:tcPr>
          <w:p w14:paraId="02CFF1AE" w14:textId="77777777" w:rsidR="00C94D2D" w:rsidRPr="00C94D2D" w:rsidRDefault="00C94D2D" w:rsidP="00C94D2D">
            <w:pPr>
              <w:widowControl/>
              <w:jc w:val="center"/>
              <w:rPr>
                <w:color w:val="000000"/>
                <w:kern w:val="0"/>
                <w:sz w:val="16"/>
                <w:szCs w:val="16"/>
              </w:rPr>
            </w:pPr>
            <w:r w:rsidRPr="00C94D2D">
              <w:rPr>
                <w:color w:val="000000"/>
                <w:kern w:val="0"/>
                <w:sz w:val="16"/>
                <w:szCs w:val="16"/>
              </w:rPr>
              <w:t>78.0</w:t>
            </w:r>
          </w:p>
        </w:tc>
      </w:tr>
      <w:tr w:rsidR="00C94D2D" w:rsidRPr="00C94D2D" w14:paraId="20A7449C" w14:textId="77777777" w:rsidTr="00374031">
        <w:trPr>
          <w:trHeight w:val="28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170C885" w14:textId="77777777" w:rsidR="00C94D2D" w:rsidRPr="00C94D2D" w:rsidRDefault="00C94D2D" w:rsidP="00C94D2D">
            <w:pPr>
              <w:widowControl/>
              <w:jc w:val="center"/>
              <w:rPr>
                <w:color w:val="000000"/>
                <w:kern w:val="0"/>
                <w:sz w:val="16"/>
                <w:szCs w:val="16"/>
              </w:rPr>
            </w:pPr>
            <w:r w:rsidRPr="00C94D2D">
              <w:rPr>
                <w:color w:val="000000"/>
                <w:kern w:val="0"/>
                <w:sz w:val="16"/>
                <w:szCs w:val="16"/>
              </w:rPr>
              <w:t>241</w:t>
            </w:r>
          </w:p>
        </w:tc>
        <w:tc>
          <w:tcPr>
            <w:tcW w:w="0" w:type="auto"/>
            <w:tcBorders>
              <w:top w:val="nil"/>
              <w:left w:val="nil"/>
              <w:bottom w:val="single" w:sz="4" w:space="0" w:color="auto"/>
              <w:right w:val="single" w:sz="4" w:space="0" w:color="auto"/>
            </w:tcBorders>
            <w:shd w:val="clear" w:color="auto" w:fill="auto"/>
            <w:noWrap/>
            <w:vAlign w:val="center"/>
            <w:hideMark/>
          </w:tcPr>
          <w:p w14:paraId="1EC96884" w14:textId="77777777" w:rsidR="00C94D2D" w:rsidRPr="00C94D2D" w:rsidRDefault="00C94D2D" w:rsidP="00C94D2D">
            <w:pPr>
              <w:widowControl/>
              <w:jc w:val="center"/>
              <w:rPr>
                <w:color w:val="000000"/>
                <w:kern w:val="0"/>
                <w:sz w:val="16"/>
                <w:szCs w:val="16"/>
              </w:rPr>
            </w:pPr>
            <w:r w:rsidRPr="00C94D2D">
              <w:rPr>
                <w:color w:val="000000"/>
                <w:kern w:val="0"/>
                <w:sz w:val="16"/>
                <w:szCs w:val="16"/>
              </w:rPr>
              <w:t>2002010531</w:t>
            </w:r>
          </w:p>
        </w:tc>
        <w:tc>
          <w:tcPr>
            <w:tcW w:w="0" w:type="auto"/>
            <w:tcBorders>
              <w:top w:val="nil"/>
              <w:left w:val="nil"/>
              <w:bottom w:val="single" w:sz="4" w:space="0" w:color="auto"/>
              <w:right w:val="single" w:sz="4" w:space="0" w:color="auto"/>
            </w:tcBorders>
            <w:shd w:val="clear" w:color="auto" w:fill="auto"/>
            <w:vAlign w:val="center"/>
            <w:hideMark/>
          </w:tcPr>
          <w:p w14:paraId="2FBB4D65" w14:textId="77777777" w:rsidR="00C94D2D" w:rsidRPr="00C94D2D" w:rsidRDefault="00C94D2D" w:rsidP="00C94D2D">
            <w:pPr>
              <w:widowControl/>
              <w:jc w:val="center"/>
              <w:rPr>
                <w:color w:val="000000"/>
                <w:kern w:val="0"/>
                <w:sz w:val="16"/>
                <w:szCs w:val="16"/>
              </w:rPr>
            </w:pPr>
            <w:r w:rsidRPr="00C94D2D">
              <w:rPr>
                <w:color w:val="000000"/>
                <w:kern w:val="0"/>
                <w:sz w:val="16"/>
                <w:szCs w:val="16"/>
              </w:rPr>
              <w:t>庞荣麒</w:t>
            </w:r>
          </w:p>
        </w:tc>
        <w:tc>
          <w:tcPr>
            <w:tcW w:w="0" w:type="auto"/>
            <w:tcBorders>
              <w:top w:val="nil"/>
              <w:left w:val="nil"/>
              <w:bottom w:val="single" w:sz="4" w:space="0" w:color="auto"/>
              <w:right w:val="single" w:sz="4" w:space="0" w:color="auto"/>
            </w:tcBorders>
            <w:shd w:val="clear" w:color="auto" w:fill="auto"/>
            <w:noWrap/>
            <w:vAlign w:val="center"/>
            <w:hideMark/>
          </w:tcPr>
          <w:p w14:paraId="504BB7B3" w14:textId="77777777" w:rsidR="00C94D2D" w:rsidRPr="00C94D2D" w:rsidRDefault="00C94D2D" w:rsidP="00C94D2D">
            <w:pPr>
              <w:widowControl/>
              <w:jc w:val="center"/>
              <w:rPr>
                <w:color w:val="000000"/>
                <w:kern w:val="0"/>
                <w:sz w:val="16"/>
                <w:szCs w:val="16"/>
              </w:rPr>
            </w:pPr>
            <w:r w:rsidRPr="00C94D2D">
              <w:rPr>
                <w:color w:val="000000"/>
                <w:kern w:val="0"/>
                <w:sz w:val="16"/>
                <w:szCs w:val="16"/>
              </w:rPr>
              <w:t>54.4</w:t>
            </w:r>
          </w:p>
        </w:tc>
        <w:tc>
          <w:tcPr>
            <w:tcW w:w="0" w:type="auto"/>
            <w:tcBorders>
              <w:top w:val="nil"/>
              <w:left w:val="nil"/>
              <w:bottom w:val="single" w:sz="4" w:space="0" w:color="auto"/>
              <w:right w:val="single" w:sz="4" w:space="0" w:color="auto"/>
            </w:tcBorders>
            <w:shd w:val="clear" w:color="auto" w:fill="auto"/>
            <w:noWrap/>
            <w:vAlign w:val="center"/>
            <w:hideMark/>
          </w:tcPr>
          <w:p w14:paraId="03D327B8" w14:textId="77777777" w:rsidR="00C94D2D" w:rsidRPr="00C94D2D" w:rsidRDefault="00C94D2D" w:rsidP="00C94D2D">
            <w:pPr>
              <w:widowControl/>
              <w:jc w:val="center"/>
              <w:rPr>
                <w:color w:val="000000"/>
                <w:kern w:val="0"/>
                <w:sz w:val="16"/>
                <w:szCs w:val="16"/>
              </w:rPr>
            </w:pPr>
            <w:r w:rsidRPr="00C94D2D">
              <w:rPr>
                <w:color w:val="000000"/>
                <w:kern w:val="0"/>
                <w:sz w:val="16"/>
                <w:szCs w:val="16"/>
              </w:rPr>
              <w:t>75.4</w:t>
            </w:r>
          </w:p>
        </w:tc>
        <w:tc>
          <w:tcPr>
            <w:tcW w:w="0" w:type="auto"/>
            <w:tcBorders>
              <w:top w:val="nil"/>
              <w:left w:val="nil"/>
              <w:bottom w:val="single" w:sz="4" w:space="0" w:color="auto"/>
              <w:right w:val="single" w:sz="4" w:space="0" w:color="auto"/>
            </w:tcBorders>
            <w:shd w:val="clear" w:color="auto" w:fill="auto"/>
            <w:noWrap/>
            <w:vAlign w:val="center"/>
            <w:hideMark/>
          </w:tcPr>
          <w:p w14:paraId="1A300A30" w14:textId="77777777" w:rsidR="00C94D2D" w:rsidRPr="00C94D2D" w:rsidRDefault="00C94D2D" w:rsidP="00C94D2D">
            <w:pPr>
              <w:widowControl/>
              <w:jc w:val="center"/>
              <w:rPr>
                <w:color w:val="000000"/>
                <w:kern w:val="0"/>
                <w:sz w:val="16"/>
                <w:szCs w:val="16"/>
              </w:rPr>
            </w:pPr>
            <w:r w:rsidRPr="00C94D2D">
              <w:rPr>
                <w:color w:val="000000"/>
                <w:kern w:val="0"/>
                <w:sz w:val="16"/>
                <w:szCs w:val="16"/>
              </w:rPr>
              <w:t>90.7</w:t>
            </w:r>
          </w:p>
        </w:tc>
        <w:tc>
          <w:tcPr>
            <w:tcW w:w="0" w:type="auto"/>
            <w:tcBorders>
              <w:top w:val="nil"/>
              <w:left w:val="nil"/>
              <w:bottom w:val="single" w:sz="4" w:space="0" w:color="auto"/>
              <w:right w:val="single" w:sz="4" w:space="0" w:color="auto"/>
            </w:tcBorders>
            <w:shd w:val="clear" w:color="auto" w:fill="auto"/>
            <w:noWrap/>
            <w:vAlign w:val="center"/>
            <w:hideMark/>
          </w:tcPr>
          <w:p w14:paraId="0F3767A7" w14:textId="77777777" w:rsidR="00C94D2D" w:rsidRPr="00C94D2D" w:rsidRDefault="00C94D2D" w:rsidP="00C94D2D">
            <w:pPr>
              <w:widowControl/>
              <w:jc w:val="center"/>
              <w:rPr>
                <w:color w:val="000000"/>
                <w:kern w:val="0"/>
                <w:sz w:val="16"/>
                <w:szCs w:val="16"/>
              </w:rPr>
            </w:pPr>
            <w:r w:rsidRPr="00C94D2D">
              <w:rPr>
                <w:color w:val="000000"/>
                <w:kern w:val="0"/>
                <w:sz w:val="16"/>
                <w:szCs w:val="16"/>
              </w:rPr>
              <w:t>81.9</w:t>
            </w:r>
          </w:p>
        </w:tc>
        <w:tc>
          <w:tcPr>
            <w:tcW w:w="0" w:type="auto"/>
            <w:tcBorders>
              <w:top w:val="nil"/>
              <w:left w:val="nil"/>
              <w:bottom w:val="single" w:sz="4" w:space="0" w:color="auto"/>
              <w:right w:val="single" w:sz="4" w:space="0" w:color="auto"/>
            </w:tcBorders>
            <w:shd w:val="clear" w:color="auto" w:fill="auto"/>
            <w:noWrap/>
            <w:vAlign w:val="center"/>
            <w:hideMark/>
          </w:tcPr>
          <w:p w14:paraId="7A80220D" w14:textId="77777777" w:rsidR="00C94D2D" w:rsidRPr="00C94D2D" w:rsidRDefault="00C94D2D" w:rsidP="00C94D2D">
            <w:pPr>
              <w:widowControl/>
              <w:jc w:val="center"/>
              <w:rPr>
                <w:color w:val="000000"/>
                <w:kern w:val="0"/>
                <w:sz w:val="16"/>
                <w:szCs w:val="16"/>
              </w:rPr>
            </w:pPr>
            <w:r w:rsidRPr="00C94D2D">
              <w:rPr>
                <w:color w:val="000000"/>
                <w:kern w:val="0"/>
                <w:sz w:val="16"/>
                <w:szCs w:val="16"/>
              </w:rPr>
              <w:t>88.0</w:t>
            </w:r>
          </w:p>
        </w:tc>
      </w:tr>
      <w:tr w:rsidR="00C94D2D" w:rsidRPr="00C94D2D" w14:paraId="36D689A8" w14:textId="77777777" w:rsidTr="00374031">
        <w:trPr>
          <w:trHeight w:val="28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BFFE020" w14:textId="77777777" w:rsidR="00C94D2D" w:rsidRPr="00C94D2D" w:rsidRDefault="00C94D2D" w:rsidP="00C94D2D">
            <w:pPr>
              <w:widowControl/>
              <w:jc w:val="center"/>
              <w:rPr>
                <w:color w:val="000000"/>
                <w:kern w:val="0"/>
                <w:sz w:val="16"/>
                <w:szCs w:val="16"/>
              </w:rPr>
            </w:pPr>
            <w:r w:rsidRPr="00C94D2D">
              <w:rPr>
                <w:color w:val="000000"/>
                <w:kern w:val="0"/>
                <w:sz w:val="16"/>
                <w:szCs w:val="16"/>
              </w:rPr>
              <w:t>242</w:t>
            </w:r>
          </w:p>
        </w:tc>
        <w:tc>
          <w:tcPr>
            <w:tcW w:w="0" w:type="auto"/>
            <w:tcBorders>
              <w:top w:val="nil"/>
              <w:left w:val="nil"/>
              <w:bottom w:val="single" w:sz="4" w:space="0" w:color="auto"/>
              <w:right w:val="single" w:sz="4" w:space="0" w:color="auto"/>
            </w:tcBorders>
            <w:shd w:val="clear" w:color="auto" w:fill="auto"/>
            <w:noWrap/>
            <w:vAlign w:val="center"/>
            <w:hideMark/>
          </w:tcPr>
          <w:p w14:paraId="32460218" w14:textId="77777777" w:rsidR="00C94D2D" w:rsidRPr="00C94D2D" w:rsidRDefault="00C94D2D" w:rsidP="00C94D2D">
            <w:pPr>
              <w:widowControl/>
              <w:jc w:val="center"/>
              <w:rPr>
                <w:color w:val="000000"/>
                <w:kern w:val="0"/>
                <w:sz w:val="16"/>
                <w:szCs w:val="16"/>
              </w:rPr>
            </w:pPr>
            <w:r w:rsidRPr="00C94D2D">
              <w:rPr>
                <w:color w:val="000000"/>
                <w:kern w:val="0"/>
                <w:sz w:val="16"/>
                <w:szCs w:val="16"/>
              </w:rPr>
              <w:t>2002010532</w:t>
            </w:r>
          </w:p>
        </w:tc>
        <w:tc>
          <w:tcPr>
            <w:tcW w:w="0" w:type="auto"/>
            <w:tcBorders>
              <w:top w:val="nil"/>
              <w:left w:val="nil"/>
              <w:bottom w:val="single" w:sz="4" w:space="0" w:color="auto"/>
              <w:right w:val="single" w:sz="4" w:space="0" w:color="auto"/>
            </w:tcBorders>
            <w:shd w:val="clear" w:color="auto" w:fill="auto"/>
            <w:vAlign w:val="center"/>
            <w:hideMark/>
          </w:tcPr>
          <w:p w14:paraId="42CB1DB9" w14:textId="77777777" w:rsidR="00C94D2D" w:rsidRPr="00C94D2D" w:rsidRDefault="00C94D2D" w:rsidP="00C94D2D">
            <w:pPr>
              <w:widowControl/>
              <w:jc w:val="center"/>
              <w:rPr>
                <w:color w:val="000000"/>
                <w:kern w:val="0"/>
                <w:sz w:val="16"/>
                <w:szCs w:val="16"/>
              </w:rPr>
            </w:pPr>
            <w:r w:rsidRPr="00C94D2D">
              <w:rPr>
                <w:color w:val="000000"/>
                <w:kern w:val="0"/>
                <w:sz w:val="16"/>
                <w:szCs w:val="16"/>
              </w:rPr>
              <w:t>秦锐</w:t>
            </w:r>
          </w:p>
        </w:tc>
        <w:tc>
          <w:tcPr>
            <w:tcW w:w="0" w:type="auto"/>
            <w:tcBorders>
              <w:top w:val="nil"/>
              <w:left w:val="nil"/>
              <w:bottom w:val="single" w:sz="4" w:space="0" w:color="auto"/>
              <w:right w:val="single" w:sz="4" w:space="0" w:color="auto"/>
            </w:tcBorders>
            <w:shd w:val="clear" w:color="auto" w:fill="auto"/>
            <w:noWrap/>
            <w:vAlign w:val="center"/>
            <w:hideMark/>
          </w:tcPr>
          <w:p w14:paraId="067B35CE" w14:textId="77777777" w:rsidR="00C94D2D" w:rsidRPr="00C94D2D" w:rsidRDefault="00C94D2D" w:rsidP="00C94D2D">
            <w:pPr>
              <w:widowControl/>
              <w:jc w:val="center"/>
              <w:rPr>
                <w:color w:val="000000"/>
                <w:kern w:val="0"/>
                <w:sz w:val="16"/>
                <w:szCs w:val="16"/>
              </w:rPr>
            </w:pPr>
            <w:r w:rsidRPr="00C94D2D">
              <w:rPr>
                <w:color w:val="000000"/>
                <w:kern w:val="0"/>
                <w:sz w:val="16"/>
                <w:szCs w:val="16"/>
              </w:rPr>
              <w:t>71.3</w:t>
            </w:r>
          </w:p>
        </w:tc>
        <w:tc>
          <w:tcPr>
            <w:tcW w:w="0" w:type="auto"/>
            <w:tcBorders>
              <w:top w:val="nil"/>
              <w:left w:val="nil"/>
              <w:bottom w:val="single" w:sz="4" w:space="0" w:color="auto"/>
              <w:right w:val="single" w:sz="4" w:space="0" w:color="auto"/>
            </w:tcBorders>
            <w:shd w:val="clear" w:color="auto" w:fill="auto"/>
            <w:noWrap/>
            <w:vAlign w:val="center"/>
            <w:hideMark/>
          </w:tcPr>
          <w:p w14:paraId="3FCBCA3F" w14:textId="77777777" w:rsidR="00C94D2D" w:rsidRPr="00C94D2D" w:rsidRDefault="00C94D2D" w:rsidP="00C94D2D">
            <w:pPr>
              <w:widowControl/>
              <w:jc w:val="center"/>
              <w:rPr>
                <w:color w:val="000000"/>
                <w:kern w:val="0"/>
                <w:sz w:val="16"/>
                <w:szCs w:val="16"/>
              </w:rPr>
            </w:pPr>
            <w:r w:rsidRPr="00C94D2D">
              <w:rPr>
                <w:color w:val="000000"/>
                <w:kern w:val="0"/>
                <w:sz w:val="16"/>
                <w:szCs w:val="16"/>
              </w:rPr>
              <w:t>75.1</w:t>
            </w:r>
          </w:p>
        </w:tc>
        <w:tc>
          <w:tcPr>
            <w:tcW w:w="0" w:type="auto"/>
            <w:tcBorders>
              <w:top w:val="nil"/>
              <w:left w:val="nil"/>
              <w:bottom w:val="single" w:sz="4" w:space="0" w:color="auto"/>
              <w:right w:val="single" w:sz="4" w:space="0" w:color="auto"/>
            </w:tcBorders>
            <w:shd w:val="clear" w:color="auto" w:fill="auto"/>
            <w:noWrap/>
            <w:vAlign w:val="center"/>
            <w:hideMark/>
          </w:tcPr>
          <w:p w14:paraId="64AE3363" w14:textId="77777777" w:rsidR="00C94D2D" w:rsidRPr="00C94D2D" w:rsidRDefault="00C94D2D" w:rsidP="00C94D2D">
            <w:pPr>
              <w:widowControl/>
              <w:jc w:val="center"/>
              <w:rPr>
                <w:color w:val="000000"/>
                <w:kern w:val="0"/>
                <w:sz w:val="16"/>
                <w:szCs w:val="16"/>
              </w:rPr>
            </w:pPr>
            <w:r w:rsidRPr="00C94D2D">
              <w:rPr>
                <w:color w:val="000000"/>
                <w:kern w:val="0"/>
                <w:sz w:val="16"/>
                <w:szCs w:val="16"/>
              </w:rPr>
              <w:t>90.3</w:t>
            </w:r>
          </w:p>
        </w:tc>
        <w:tc>
          <w:tcPr>
            <w:tcW w:w="0" w:type="auto"/>
            <w:tcBorders>
              <w:top w:val="nil"/>
              <w:left w:val="nil"/>
              <w:bottom w:val="single" w:sz="4" w:space="0" w:color="auto"/>
              <w:right w:val="single" w:sz="4" w:space="0" w:color="auto"/>
            </w:tcBorders>
            <w:shd w:val="clear" w:color="auto" w:fill="auto"/>
            <w:noWrap/>
            <w:vAlign w:val="center"/>
            <w:hideMark/>
          </w:tcPr>
          <w:p w14:paraId="4DF16A8C" w14:textId="77777777" w:rsidR="00C94D2D" w:rsidRPr="00C94D2D" w:rsidRDefault="00C94D2D" w:rsidP="00C94D2D">
            <w:pPr>
              <w:widowControl/>
              <w:jc w:val="center"/>
              <w:rPr>
                <w:color w:val="000000"/>
                <w:kern w:val="0"/>
                <w:sz w:val="16"/>
                <w:szCs w:val="16"/>
              </w:rPr>
            </w:pPr>
            <w:r w:rsidRPr="00C94D2D">
              <w:rPr>
                <w:color w:val="000000"/>
                <w:kern w:val="0"/>
                <w:sz w:val="16"/>
                <w:szCs w:val="16"/>
              </w:rPr>
              <w:t>81.2</w:t>
            </w:r>
          </w:p>
        </w:tc>
        <w:tc>
          <w:tcPr>
            <w:tcW w:w="0" w:type="auto"/>
            <w:tcBorders>
              <w:top w:val="nil"/>
              <w:left w:val="nil"/>
              <w:bottom w:val="single" w:sz="4" w:space="0" w:color="auto"/>
              <w:right w:val="single" w:sz="4" w:space="0" w:color="auto"/>
            </w:tcBorders>
            <w:shd w:val="clear" w:color="auto" w:fill="auto"/>
            <w:noWrap/>
            <w:vAlign w:val="center"/>
            <w:hideMark/>
          </w:tcPr>
          <w:p w14:paraId="05A21A45" w14:textId="77777777" w:rsidR="00C94D2D" w:rsidRPr="00C94D2D" w:rsidRDefault="00C94D2D" w:rsidP="00C94D2D">
            <w:pPr>
              <w:widowControl/>
              <w:jc w:val="center"/>
              <w:rPr>
                <w:color w:val="000000"/>
                <w:kern w:val="0"/>
                <w:sz w:val="16"/>
                <w:szCs w:val="16"/>
              </w:rPr>
            </w:pPr>
            <w:r w:rsidRPr="00C94D2D">
              <w:rPr>
                <w:color w:val="000000"/>
                <w:kern w:val="0"/>
                <w:sz w:val="16"/>
                <w:szCs w:val="16"/>
              </w:rPr>
              <w:t>87.0</w:t>
            </w:r>
          </w:p>
        </w:tc>
      </w:tr>
      <w:tr w:rsidR="00C94D2D" w:rsidRPr="00C94D2D" w14:paraId="7D084206" w14:textId="77777777" w:rsidTr="00374031">
        <w:trPr>
          <w:trHeight w:val="28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F6BBB89" w14:textId="77777777" w:rsidR="00C94D2D" w:rsidRPr="00C94D2D" w:rsidRDefault="00C94D2D" w:rsidP="00C94D2D">
            <w:pPr>
              <w:widowControl/>
              <w:jc w:val="center"/>
              <w:rPr>
                <w:color w:val="000000"/>
                <w:kern w:val="0"/>
                <w:sz w:val="16"/>
                <w:szCs w:val="16"/>
              </w:rPr>
            </w:pPr>
            <w:r w:rsidRPr="00C94D2D">
              <w:rPr>
                <w:color w:val="000000"/>
                <w:kern w:val="0"/>
                <w:sz w:val="16"/>
                <w:szCs w:val="16"/>
              </w:rPr>
              <w:t>243</w:t>
            </w:r>
          </w:p>
        </w:tc>
        <w:tc>
          <w:tcPr>
            <w:tcW w:w="0" w:type="auto"/>
            <w:tcBorders>
              <w:top w:val="nil"/>
              <w:left w:val="nil"/>
              <w:bottom w:val="single" w:sz="4" w:space="0" w:color="auto"/>
              <w:right w:val="single" w:sz="4" w:space="0" w:color="auto"/>
            </w:tcBorders>
            <w:shd w:val="clear" w:color="auto" w:fill="auto"/>
            <w:noWrap/>
            <w:vAlign w:val="center"/>
            <w:hideMark/>
          </w:tcPr>
          <w:p w14:paraId="430657E0" w14:textId="77777777" w:rsidR="00C94D2D" w:rsidRPr="00C94D2D" w:rsidRDefault="00C94D2D" w:rsidP="00C94D2D">
            <w:pPr>
              <w:widowControl/>
              <w:jc w:val="center"/>
              <w:rPr>
                <w:color w:val="000000"/>
                <w:kern w:val="0"/>
                <w:sz w:val="16"/>
                <w:szCs w:val="16"/>
              </w:rPr>
            </w:pPr>
            <w:r w:rsidRPr="00C94D2D">
              <w:rPr>
                <w:color w:val="000000"/>
                <w:kern w:val="0"/>
                <w:sz w:val="16"/>
                <w:szCs w:val="16"/>
              </w:rPr>
              <w:t>2002010534</w:t>
            </w:r>
          </w:p>
        </w:tc>
        <w:tc>
          <w:tcPr>
            <w:tcW w:w="0" w:type="auto"/>
            <w:tcBorders>
              <w:top w:val="nil"/>
              <w:left w:val="nil"/>
              <w:bottom w:val="single" w:sz="4" w:space="0" w:color="auto"/>
              <w:right w:val="single" w:sz="4" w:space="0" w:color="auto"/>
            </w:tcBorders>
            <w:shd w:val="clear" w:color="auto" w:fill="auto"/>
            <w:vAlign w:val="center"/>
            <w:hideMark/>
          </w:tcPr>
          <w:p w14:paraId="656615CC" w14:textId="77777777" w:rsidR="00C94D2D" w:rsidRPr="00C94D2D" w:rsidRDefault="00C94D2D" w:rsidP="00C94D2D">
            <w:pPr>
              <w:widowControl/>
              <w:jc w:val="center"/>
              <w:rPr>
                <w:color w:val="000000"/>
                <w:kern w:val="0"/>
                <w:sz w:val="16"/>
                <w:szCs w:val="16"/>
              </w:rPr>
            </w:pPr>
            <w:r w:rsidRPr="00C94D2D">
              <w:rPr>
                <w:color w:val="000000"/>
                <w:kern w:val="0"/>
                <w:sz w:val="16"/>
                <w:szCs w:val="16"/>
              </w:rPr>
              <w:t>张登鑫</w:t>
            </w:r>
          </w:p>
        </w:tc>
        <w:tc>
          <w:tcPr>
            <w:tcW w:w="0" w:type="auto"/>
            <w:tcBorders>
              <w:top w:val="nil"/>
              <w:left w:val="nil"/>
              <w:bottom w:val="single" w:sz="4" w:space="0" w:color="auto"/>
              <w:right w:val="single" w:sz="4" w:space="0" w:color="auto"/>
            </w:tcBorders>
            <w:shd w:val="clear" w:color="auto" w:fill="auto"/>
            <w:noWrap/>
            <w:vAlign w:val="center"/>
            <w:hideMark/>
          </w:tcPr>
          <w:p w14:paraId="14C51251" w14:textId="77777777" w:rsidR="00C94D2D" w:rsidRPr="00C94D2D" w:rsidRDefault="00C94D2D" w:rsidP="00C94D2D">
            <w:pPr>
              <w:widowControl/>
              <w:jc w:val="center"/>
              <w:rPr>
                <w:color w:val="000000"/>
                <w:kern w:val="0"/>
                <w:sz w:val="16"/>
                <w:szCs w:val="16"/>
              </w:rPr>
            </w:pPr>
            <w:r w:rsidRPr="00C94D2D">
              <w:rPr>
                <w:color w:val="000000"/>
                <w:kern w:val="0"/>
                <w:sz w:val="16"/>
                <w:szCs w:val="16"/>
              </w:rPr>
              <w:t>63.8</w:t>
            </w:r>
          </w:p>
        </w:tc>
        <w:tc>
          <w:tcPr>
            <w:tcW w:w="0" w:type="auto"/>
            <w:tcBorders>
              <w:top w:val="nil"/>
              <w:left w:val="nil"/>
              <w:bottom w:val="single" w:sz="4" w:space="0" w:color="auto"/>
              <w:right w:val="single" w:sz="4" w:space="0" w:color="auto"/>
            </w:tcBorders>
            <w:shd w:val="clear" w:color="auto" w:fill="auto"/>
            <w:noWrap/>
            <w:vAlign w:val="center"/>
            <w:hideMark/>
          </w:tcPr>
          <w:p w14:paraId="675C7CD9" w14:textId="77777777" w:rsidR="00C94D2D" w:rsidRPr="00C94D2D" w:rsidRDefault="00C94D2D" w:rsidP="00C94D2D">
            <w:pPr>
              <w:widowControl/>
              <w:jc w:val="center"/>
              <w:rPr>
                <w:color w:val="000000"/>
                <w:kern w:val="0"/>
                <w:sz w:val="16"/>
                <w:szCs w:val="16"/>
              </w:rPr>
            </w:pPr>
            <w:r w:rsidRPr="00C94D2D">
              <w:rPr>
                <w:color w:val="000000"/>
                <w:kern w:val="0"/>
                <w:sz w:val="16"/>
                <w:szCs w:val="16"/>
              </w:rPr>
              <w:t>75.4</w:t>
            </w:r>
          </w:p>
        </w:tc>
        <w:tc>
          <w:tcPr>
            <w:tcW w:w="0" w:type="auto"/>
            <w:tcBorders>
              <w:top w:val="nil"/>
              <w:left w:val="nil"/>
              <w:bottom w:val="single" w:sz="4" w:space="0" w:color="auto"/>
              <w:right w:val="single" w:sz="4" w:space="0" w:color="auto"/>
            </w:tcBorders>
            <w:shd w:val="clear" w:color="auto" w:fill="auto"/>
            <w:noWrap/>
            <w:vAlign w:val="center"/>
            <w:hideMark/>
          </w:tcPr>
          <w:p w14:paraId="0990704C" w14:textId="77777777" w:rsidR="00C94D2D" w:rsidRPr="00C94D2D" w:rsidRDefault="00C94D2D" w:rsidP="00C94D2D">
            <w:pPr>
              <w:widowControl/>
              <w:jc w:val="center"/>
              <w:rPr>
                <w:color w:val="000000"/>
                <w:kern w:val="0"/>
                <w:sz w:val="16"/>
                <w:szCs w:val="16"/>
              </w:rPr>
            </w:pPr>
            <w:r w:rsidRPr="00C94D2D">
              <w:rPr>
                <w:color w:val="000000"/>
                <w:kern w:val="0"/>
                <w:sz w:val="16"/>
                <w:szCs w:val="16"/>
              </w:rPr>
              <w:t>68.7</w:t>
            </w:r>
          </w:p>
        </w:tc>
        <w:tc>
          <w:tcPr>
            <w:tcW w:w="0" w:type="auto"/>
            <w:tcBorders>
              <w:top w:val="nil"/>
              <w:left w:val="nil"/>
              <w:bottom w:val="single" w:sz="4" w:space="0" w:color="auto"/>
              <w:right w:val="single" w:sz="4" w:space="0" w:color="auto"/>
            </w:tcBorders>
            <w:shd w:val="clear" w:color="auto" w:fill="auto"/>
            <w:noWrap/>
            <w:vAlign w:val="center"/>
            <w:hideMark/>
          </w:tcPr>
          <w:p w14:paraId="3E6A4514" w14:textId="77777777" w:rsidR="00C94D2D" w:rsidRPr="00C94D2D" w:rsidRDefault="00C94D2D" w:rsidP="00C94D2D">
            <w:pPr>
              <w:widowControl/>
              <w:jc w:val="center"/>
              <w:rPr>
                <w:color w:val="000000"/>
                <w:kern w:val="0"/>
                <w:sz w:val="16"/>
                <w:szCs w:val="16"/>
              </w:rPr>
            </w:pPr>
            <w:r w:rsidRPr="00C94D2D">
              <w:rPr>
                <w:color w:val="000000"/>
                <w:kern w:val="0"/>
                <w:sz w:val="16"/>
                <w:szCs w:val="16"/>
              </w:rPr>
              <w:t>83.4</w:t>
            </w:r>
          </w:p>
        </w:tc>
        <w:tc>
          <w:tcPr>
            <w:tcW w:w="0" w:type="auto"/>
            <w:tcBorders>
              <w:top w:val="nil"/>
              <w:left w:val="nil"/>
              <w:bottom w:val="single" w:sz="4" w:space="0" w:color="auto"/>
              <w:right w:val="single" w:sz="4" w:space="0" w:color="auto"/>
            </w:tcBorders>
            <w:shd w:val="clear" w:color="auto" w:fill="auto"/>
            <w:noWrap/>
            <w:vAlign w:val="center"/>
            <w:hideMark/>
          </w:tcPr>
          <w:p w14:paraId="4981362D" w14:textId="77777777" w:rsidR="00C94D2D" w:rsidRPr="00C94D2D" w:rsidRDefault="00C94D2D" w:rsidP="00C94D2D">
            <w:pPr>
              <w:widowControl/>
              <w:jc w:val="center"/>
              <w:rPr>
                <w:color w:val="000000"/>
                <w:kern w:val="0"/>
                <w:sz w:val="16"/>
                <w:szCs w:val="16"/>
              </w:rPr>
            </w:pPr>
            <w:r w:rsidRPr="00C94D2D">
              <w:rPr>
                <w:color w:val="000000"/>
                <w:kern w:val="0"/>
                <w:sz w:val="16"/>
                <w:szCs w:val="16"/>
              </w:rPr>
              <w:t>81.0</w:t>
            </w:r>
          </w:p>
        </w:tc>
      </w:tr>
      <w:tr w:rsidR="00C94D2D" w:rsidRPr="00C94D2D" w14:paraId="4F9A068C" w14:textId="77777777" w:rsidTr="00374031">
        <w:trPr>
          <w:trHeight w:val="28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0D9CCAD" w14:textId="77777777" w:rsidR="00C94D2D" w:rsidRPr="00C94D2D" w:rsidRDefault="00C94D2D" w:rsidP="00C94D2D">
            <w:pPr>
              <w:widowControl/>
              <w:jc w:val="center"/>
              <w:rPr>
                <w:color w:val="000000"/>
                <w:kern w:val="0"/>
                <w:sz w:val="16"/>
                <w:szCs w:val="16"/>
              </w:rPr>
            </w:pPr>
            <w:r w:rsidRPr="00C94D2D">
              <w:rPr>
                <w:color w:val="000000"/>
                <w:kern w:val="0"/>
                <w:sz w:val="16"/>
                <w:szCs w:val="16"/>
              </w:rPr>
              <w:t>244</w:t>
            </w:r>
          </w:p>
        </w:tc>
        <w:tc>
          <w:tcPr>
            <w:tcW w:w="0" w:type="auto"/>
            <w:tcBorders>
              <w:top w:val="nil"/>
              <w:left w:val="nil"/>
              <w:bottom w:val="single" w:sz="4" w:space="0" w:color="auto"/>
              <w:right w:val="single" w:sz="4" w:space="0" w:color="auto"/>
            </w:tcBorders>
            <w:shd w:val="clear" w:color="auto" w:fill="auto"/>
            <w:noWrap/>
            <w:vAlign w:val="center"/>
            <w:hideMark/>
          </w:tcPr>
          <w:p w14:paraId="7E8DE348" w14:textId="77777777" w:rsidR="00C94D2D" w:rsidRPr="00C94D2D" w:rsidRDefault="00C94D2D" w:rsidP="00C94D2D">
            <w:pPr>
              <w:widowControl/>
              <w:jc w:val="center"/>
              <w:rPr>
                <w:color w:val="000000"/>
                <w:kern w:val="0"/>
                <w:sz w:val="16"/>
                <w:szCs w:val="16"/>
              </w:rPr>
            </w:pPr>
            <w:r w:rsidRPr="00C94D2D">
              <w:rPr>
                <w:color w:val="000000"/>
                <w:kern w:val="0"/>
                <w:sz w:val="16"/>
                <w:szCs w:val="16"/>
              </w:rPr>
              <w:t>2002010535</w:t>
            </w:r>
          </w:p>
        </w:tc>
        <w:tc>
          <w:tcPr>
            <w:tcW w:w="0" w:type="auto"/>
            <w:tcBorders>
              <w:top w:val="nil"/>
              <w:left w:val="nil"/>
              <w:bottom w:val="single" w:sz="4" w:space="0" w:color="auto"/>
              <w:right w:val="single" w:sz="4" w:space="0" w:color="auto"/>
            </w:tcBorders>
            <w:shd w:val="clear" w:color="auto" w:fill="auto"/>
            <w:vAlign w:val="center"/>
            <w:hideMark/>
          </w:tcPr>
          <w:p w14:paraId="24554A94" w14:textId="77777777" w:rsidR="00C94D2D" w:rsidRPr="00C94D2D" w:rsidRDefault="00C94D2D" w:rsidP="00C94D2D">
            <w:pPr>
              <w:widowControl/>
              <w:jc w:val="center"/>
              <w:rPr>
                <w:color w:val="000000"/>
                <w:kern w:val="0"/>
                <w:sz w:val="16"/>
                <w:szCs w:val="16"/>
              </w:rPr>
            </w:pPr>
            <w:r w:rsidRPr="00C94D2D">
              <w:rPr>
                <w:color w:val="000000"/>
                <w:kern w:val="0"/>
                <w:sz w:val="16"/>
                <w:szCs w:val="16"/>
              </w:rPr>
              <w:t>莫飞伟</w:t>
            </w:r>
          </w:p>
        </w:tc>
        <w:tc>
          <w:tcPr>
            <w:tcW w:w="0" w:type="auto"/>
            <w:tcBorders>
              <w:top w:val="nil"/>
              <w:left w:val="nil"/>
              <w:bottom w:val="single" w:sz="4" w:space="0" w:color="auto"/>
              <w:right w:val="single" w:sz="4" w:space="0" w:color="auto"/>
            </w:tcBorders>
            <w:shd w:val="clear" w:color="auto" w:fill="auto"/>
            <w:noWrap/>
            <w:vAlign w:val="center"/>
            <w:hideMark/>
          </w:tcPr>
          <w:p w14:paraId="59846A66" w14:textId="77777777" w:rsidR="00C94D2D" w:rsidRPr="00C94D2D" w:rsidRDefault="00C94D2D" w:rsidP="00C94D2D">
            <w:pPr>
              <w:widowControl/>
              <w:jc w:val="center"/>
              <w:rPr>
                <w:color w:val="000000"/>
                <w:kern w:val="0"/>
                <w:sz w:val="16"/>
                <w:szCs w:val="16"/>
              </w:rPr>
            </w:pPr>
            <w:r w:rsidRPr="00C94D2D">
              <w:rPr>
                <w:color w:val="000000"/>
                <w:kern w:val="0"/>
                <w:sz w:val="16"/>
                <w:szCs w:val="16"/>
              </w:rPr>
              <w:t>64.2</w:t>
            </w:r>
          </w:p>
        </w:tc>
        <w:tc>
          <w:tcPr>
            <w:tcW w:w="0" w:type="auto"/>
            <w:tcBorders>
              <w:top w:val="nil"/>
              <w:left w:val="nil"/>
              <w:bottom w:val="single" w:sz="4" w:space="0" w:color="auto"/>
              <w:right w:val="single" w:sz="4" w:space="0" w:color="auto"/>
            </w:tcBorders>
            <w:shd w:val="clear" w:color="auto" w:fill="auto"/>
            <w:noWrap/>
            <w:vAlign w:val="center"/>
            <w:hideMark/>
          </w:tcPr>
          <w:p w14:paraId="47F2BF45" w14:textId="77777777" w:rsidR="00C94D2D" w:rsidRPr="00C94D2D" w:rsidRDefault="00C94D2D" w:rsidP="00C94D2D">
            <w:pPr>
              <w:widowControl/>
              <w:jc w:val="center"/>
              <w:rPr>
                <w:color w:val="000000"/>
                <w:kern w:val="0"/>
                <w:sz w:val="16"/>
                <w:szCs w:val="16"/>
              </w:rPr>
            </w:pPr>
            <w:r w:rsidRPr="00C94D2D">
              <w:rPr>
                <w:color w:val="000000"/>
                <w:kern w:val="0"/>
                <w:sz w:val="16"/>
                <w:szCs w:val="16"/>
              </w:rPr>
              <w:t>91.8</w:t>
            </w:r>
          </w:p>
        </w:tc>
        <w:tc>
          <w:tcPr>
            <w:tcW w:w="0" w:type="auto"/>
            <w:tcBorders>
              <w:top w:val="nil"/>
              <w:left w:val="nil"/>
              <w:bottom w:val="single" w:sz="4" w:space="0" w:color="auto"/>
              <w:right w:val="single" w:sz="4" w:space="0" w:color="auto"/>
            </w:tcBorders>
            <w:shd w:val="clear" w:color="auto" w:fill="auto"/>
            <w:noWrap/>
            <w:vAlign w:val="center"/>
            <w:hideMark/>
          </w:tcPr>
          <w:p w14:paraId="7A70B938" w14:textId="77777777" w:rsidR="00C94D2D" w:rsidRPr="00C94D2D" w:rsidRDefault="00C94D2D" w:rsidP="00C94D2D">
            <w:pPr>
              <w:widowControl/>
              <w:jc w:val="center"/>
              <w:rPr>
                <w:color w:val="000000"/>
                <w:kern w:val="0"/>
                <w:sz w:val="16"/>
                <w:szCs w:val="16"/>
              </w:rPr>
            </w:pPr>
            <w:r w:rsidRPr="00C94D2D">
              <w:rPr>
                <w:color w:val="000000"/>
                <w:kern w:val="0"/>
                <w:sz w:val="16"/>
                <w:szCs w:val="16"/>
              </w:rPr>
              <w:t>86.4</w:t>
            </w:r>
          </w:p>
        </w:tc>
        <w:tc>
          <w:tcPr>
            <w:tcW w:w="0" w:type="auto"/>
            <w:tcBorders>
              <w:top w:val="nil"/>
              <w:left w:val="nil"/>
              <w:bottom w:val="single" w:sz="4" w:space="0" w:color="auto"/>
              <w:right w:val="single" w:sz="4" w:space="0" w:color="auto"/>
            </w:tcBorders>
            <w:shd w:val="clear" w:color="auto" w:fill="auto"/>
            <w:noWrap/>
            <w:vAlign w:val="center"/>
            <w:hideMark/>
          </w:tcPr>
          <w:p w14:paraId="5BB675E3" w14:textId="77777777" w:rsidR="00C94D2D" w:rsidRPr="00C94D2D" w:rsidRDefault="00C94D2D" w:rsidP="00C94D2D">
            <w:pPr>
              <w:widowControl/>
              <w:jc w:val="center"/>
              <w:rPr>
                <w:color w:val="000000"/>
                <w:kern w:val="0"/>
                <w:sz w:val="16"/>
                <w:szCs w:val="16"/>
              </w:rPr>
            </w:pPr>
            <w:r w:rsidRPr="00C94D2D">
              <w:rPr>
                <w:color w:val="000000"/>
                <w:kern w:val="0"/>
                <w:sz w:val="16"/>
                <w:szCs w:val="16"/>
              </w:rPr>
              <w:t>79.1</w:t>
            </w:r>
          </w:p>
        </w:tc>
        <w:tc>
          <w:tcPr>
            <w:tcW w:w="0" w:type="auto"/>
            <w:tcBorders>
              <w:top w:val="nil"/>
              <w:left w:val="nil"/>
              <w:bottom w:val="single" w:sz="4" w:space="0" w:color="auto"/>
              <w:right w:val="single" w:sz="4" w:space="0" w:color="auto"/>
            </w:tcBorders>
            <w:shd w:val="clear" w:color="auto" w:fill="auto"/>
            <w:noWrap/>
            <w:vAlign w:val="center"/>
            <w:hideMark/>
          </w:tcPr>
          <w:p w14:paraId="1384255C" w14:textId="77777777" w:rsidR="00C94D2D" w:rsidRPr="00C94D2D" w:rsidRDefault="00C94D2D" w:rsidP="00C94D2D">
            <w:pPr>
              <w:widowControl/>
              <w:jc w:val="center"/>
              <w:rPr>
                <w:color w:val="000000"/>
                <w:kern w:val="0"/>
                <w:sz w:val="16"/>
                <w:szCs w:val="16"/>
              </w:rPr>
            </w:pPr>
            <w:r w:rsidRPr="00C94D2D">
              <w:rPr>
                <w:color w:val="000000"/>
                <w:kern w:val="0"/>
                <w:sz w:val="16"/>
                <w:szCs w:val="16"/>
              </w:rPr>
              <w:t>73.0</w:t>
            </w:r>
          </w:p>
        </w:tc>
      </w:tr>
      <w:tr w:rsidR="00C94D2D" w:rsidRPr="00C94D2D" w14:paraId="016BC64E" w14:textId="77777777" w:rsidTr="00374031">
        <w:trPr>
          <w:trHeight w:val="28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2FA17AD" w14:textId="77777777" w:rsidR="00C94D2D" w:rsidRPr="00C94D2D" w:rsidRDefault="00C94D2D" w:rsidP="00C94D2D">
            <w:pPr>
              <w:widowControl/>
              <w:jc w:val="center"/>
              <w:rPr>
                <w:color w:val="000000"/>
                <w:kern w:val="0"/>
                <w:sz w:val="16"/>
                <w:szCs w:val="16"/>
              </w:rPr>
            </w:pPr>
            <w:r w:rsidRPr="00C94D2D">
              <w:rPr>
                <w:color w:val="000000"/>
                <w:kern w:val="0"/>
                <w:sz w:val="16"/>
                <w:szCs w:val="16"/>
              </w:rPr>
              <w:t>245</w:t>
            </w:r>
          </w:p>
        </w:tc>
        <w:tc>
          <w:tcPr>
            <w:tcW w:w="0" w:type="auto"/>
            <w:tcBorders>
              <w:top w:val="nil"/>
              <w:left w:val="nil"/>
              <w:bottom w:val="single" w:sz="4" w:space="0" w:color="auto"/>
              <w:right w:val="single" w:sz="4" w:space="0" w:color="auto"/>
            </w:tcBorders>
            <w:shd w:val="clear" w:color="auto" w:fill="auto"/>
            <w:noWrap/>
            <w:vAlign w:val="center"/>
            <w:hideMark/>
          </w:tcPr>
          <w:p w14:paraId="2F6B3A7D" w14:textId="77777777" w:rsidR="00C94D2D" w:rsidRPr="00C94D2D" w:rsidRDefault="00C94D2D" w:rsidP="00C94D2D">
            <w:pPr>
              <w:widowControl/>
              <w:jc w:val="center"/>
              <w:rPr>
                <w:color w:val="000000"/>
                <w:kern w:val="0"/>
                <w:sz w:val="16"/>
                <w:szCs w:val="16"/>
              </w:rPr>
            </w:pPr>
            <w:r w:rsidRPr="00C94D2D">
              <w:rPr>
                <w:color w:val="000000"/>
                <w:kern w:val="0"/>
                <w:sz w:val="16"/>
                <w:szCs w:val="16"/>
              </w:rPr>
              <w:t>2002010536</w:t>
            </w:r>
          </w:p>
        </w:tc>
        <w:tc>
          <w:tcPr>
            <w:tcW w:w="0" w:type="auto"/>
            <w:tcBorders>
              <w:top w:val="nil"/>
              <w:left w:val="nil"/>
              <w:bottom w:val="single" w:sz="4" w:space="0" w:color="auto"/>
              <w:right w:val="single" w:sz="4" w:space="0" w:color="auto"/>
            </w:tcBorders>
            <w:shd w:val="clear" w:color="auto" w:fill="auto"/>
            <w:vAlign w:val="center"/>
            <w:hideMark/>
          </w:tcPr>
          <w:p w14:paraId="3FAFA3CE" w14:textId="77777777" w:rsidR="00C94D2D" w:rsidRPr="00C94D2D" w:rsidRDefault="00C94D2D" w:rsidP="00C94D2D">
            <w:pPr>
              <w:widowControl/>
              <w:jc w:val="center"/>
              <w:rPr>
                <w:color w:val="000000"/>
                <w:kern w:val="0"/>
                <w:sz w:val="16"/>
                <w:szCs w:val="16"/>
              </w:rPr>
            </w:pPr>
            <w:r w:rsidRPr="00C94D2D">
              <w:rPr>
                <w:color w:val="000000"/>
                <w:kern w:val="0"/>
                <w:sz w:val="16"/>
                <w:szCs w:val="16"/>
              </w:rPr>
              <w:t>张诗敏</w:t>
            </w:r>
          </w:p>
        </w:tc>
        <w:tc>
          <w:tcPr>
            <w:tcW w:w="0" w:type="auto"/>
            <w:tcBorders>
              <w:top w:val="nil"/>
              <w:left w:val="nil"/>
              <w:bottom w:val="single" w:sz="4" w:space="0" w:color="auto"/>
              <w:right w:val="single" w:sz="4" w:space="0" w:color="auto"/>
            </w:tcBorders>
            <w:shd w:val="clear" w:color="auto" w:fill="auto"/>
            <w:noWrap/>
            <w:vAlign w:val="center"/>
            <w:hideMark/>
          </w:tcPr>
          <w:p w14:paraId="3D521727" w14:textId="77777777" w:rsidR="00C94D2D" w:rsidRPr="00C94D2D" w:rsidRDefault="00C94D2D" w:rsidP="00C94D2D">
            <w:pPr>
              <w:widowControl/>
              <w:jc w:val="center"/>
              <w:rPr>
                <w:color w:val="000000"/>
                <w:kern w:val="0"/>
                <w:sz w:val="16"/>
                <w:szCs w:val="16"/>
              </w:rPr>
            </w:pPr>
            <w:r w:rsidRPr="00C94D2D">
              <w:rPr>
                <w:color w:val="000000"/>
                <w:kern w:val="0"/>
                <w:sz w:val="16"/>
                <w:szCs w:val="16"/>
              </w:rPr>
              <w:t>84.6</w:t>
            </w:r>
          </w:p>
        </w:tc>
        <w:tc>
          <w:tcPr>
            <w:tcW w:w="0" w:type="auto"/>
            <w:tcBorders>
              <w:top w:val="nil"/>
              <w:left w:val="nil"/>
              <w:bottom w:val="single" w:sz="4" w:space="0" w:color="auto"/>
              <w:right w:val="single" w:sz="4" w:space="0" w:color="auto"/>
            </w:tcBorders>
            <w:shd w:val="clear" w:color="auto" w:fill="auto"/>
            <w:noWrap/>
            <w:vAlign w:val="center"/>
            <w:hideMark/>
          </w:tcPr>
          <w:p w14:paraId="114F1687" w14:textId="77777777" w:rsidR="00C94D2D" w:rsidRPr="00C94D2D" w:rsidRDefault="00C94D2D" w:rsidP="00C94D2D">
            <w:pPr>
              <w:widowControl/>
              <w:jc w:val="center"/>
              <w:rPr>
                <w:color w:val="000000"/>
                <w:kern w:val="0"/>
                <w:sz w:val="16"/>
                <w:szCs w:val="16"/>
              </w:rPr>
            </w:pPr>
            <w:r w:rsidRPr="00C94D2D">
              <w:rPr>
                <w:color w:val="000000"/>
                <w:kern w:val="0"/>
                <w:sz w:val="16"/>
                <w:szCs w:val="16"/>
              </w:rPr>
              <w:t>87.8</w:t>
            </w:r>
          </w:p>
        </w:tc>
        <w:tc>
          <w:tcPr>
            <w:tcW w:w="0" w:type="auto"/>
            <w:tcBorders>
              <w:top w:val="nil"/>
              <w:left w:val="nil"/>
              <w:bottom w:val="single" w:sz="4" w:space="0" w:color="auto"/>
              <w:right w:val="single" w:sz="4" w:space="0" w:color="auto"/>
            </w:tcBorders>
            <w:shd w:val="clear" w:color="auto" w:fill="auto"/>
            <w:noWrap/>
            <w:vAlign w:val="center"/>
            <w:hideMark/>
          </w:tcPr>
          <w:p w14:paraId="5D83A302" w14:textId="77777777" w:rsidR="00C94D2D" w:rsidRPr="00C94D2D" w:rsidRDefault="00C94D2D" w:rsidP="00C94D2D">
            <w:pPr>
              <w:widowControl/>
              <w:jc w:val="center"/>
              <w:rPr>
                <w:color w:val="000000"/>
                <w:kern w:val="0"/>
                <w:sz w:val="16"/>
                <w:szCs w:val="16"/>
              </w:rPr>
            </w:pPr>
            <w:r w:rsidRPr="00C94D2D">
              <w:rPr>
                <w:color w:val="000000"/>
                <w:kern w:val="0"/>
                <w:sz w:val="16"/>
                <w:szCs w:val="16"/>
              </w:rPr>
              <w:t>87.6</w:t>
            </w:r>
          </w:p>
        </w:tc>
        <w:tc>
          <w:tcPr>
            <w:tcW w:w="0" w:type="auto"/>
            <w:tcBorders>
              <w:top w:val="nil"/>
              <w:left w:val="nil"/>
              <w:bottom w:val="single" w:sz="4" w:space="0" w:color="auto"/>
              <w:right w:val="single" w:sz="4" w:space="0" w:color="auto"/>
            </w:tcBorders>
            <w:shd w:val="clear" w:color="auto" w:fill="auto"/>
            <w:noWrap/>
            <w:vAlign w:val="center"/>
            <w:hideMark/>
          </w:tcPr>
          <w:p w14:paraId="3E731B34" w14:textId="77777777" w:rsidR="00C94D2D" w:rsidRPr="00C94D2D" w:rsidRDefault="00C94D2D" w:rsidP="00C94D2D">
            <w:pPr>
              <w:widowControl/>
              <w:jc w:val="center"/>
              <w:rPr>
                <w:color w:val="000000"/>
                <w:kern w:val="0"/>
                <w:sz w:val="16"/>
                <w:szCs w:val="16"/>
              </w:rPr>
            </w:pPr>
            <w:r w:rsidRPr="00C94D2D">
              <w:rPr>
                <w:color w:val="000000"/>
                <w:kern w:val="0"/>
                <w:sz w:val="16"/>
                <w:szCs w:val="16"/>
              </w:rPr>
              <w:t>90.7</w:t>
            </w:r>
          </w:p>
        </w:tc>
        <w:tc>
          <w:tcPr>
            <w:tcW w:w="0" w:type="auto"/>
            <w:tcBorders>
              <w:top w:val="nil"/>
              <w:left w:val="nil"/>
              <w:bottom w:val="single" w:sz="4" w:space="0" w:color="auto"/>
              <w:right w:val="single" w:sz="4" w:space="0" w:color="auto"/>
            </w:tcBorders>
            <w:shd w:val="clear" w:color="auto" w:fill="auto"/>
            <w:noWrap/>
            <w:vAlign w:val="center"/>
            <w:hideMark/>
          </w:tcPr>
          <w:p w14:paraId="1B720D0F" w14:textId="77777777" w:rsidR="00C94D2D" w:rsidRPr="00C94D2D" w:rsidRDefault="00C94D2D" w:rsidP="00C94D2D">
            <w:pPr>
              <w:widowControl/>
              <w:jc w:val="center"/>
              <w:rPr>
                <w:color w:val="000000"/>
                <w:kern w:val="0"/>
                <w:sz w:val="16"/>
                <w:szCs w:val="16"/>
              </w:rPr>
            </w:pPr>
            <w:r w:rsidRPr="00C94D2D">
              <w:rPr>
                <w:color w:val="000000"/>
                <w:kern w:val="0"/>
                <w:sz w:val="16"/>
                <w:szCs w:val="16"/>
              </w:rPr>
              <w:t>92.0</w:t>
            </w:r>
          </w:p>
        </w:tc>
      </w:tr>
      <w:tr w:rsidR="00C94D2D" w:rsidRPr="00C94D2D" w14:paraId="4E5B2EF7" w14:textId="77777777" w:rsidTr="00374031">
        <w:trPr>
          <w:trHeight w:val="28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EA34740" w14:textId="77777777" w:rsidR="00C94D2D" w:rsidRPr="00C94D2D" w:rsidRDefault="00C94D2D" w:rsidP="00C94D2D">
            <w:pPr>
              <w:widowControl/>
              <w:jc w:val="center"/>
              <w:rPr>
                <w:color w:val="000000"/>
                <w:kern w:val="0"/>
                <w:sz w:val="16"/>
                <w:szCs w:val="16"/>
              </w:rPr>
            </w:pPr>
            <w:r w:rsidRPr="00C94D2D">
              <w:rPr>
                <w:color w:val="000000"/>
                <w:kern w:val="0"/>
                <w:sz w:val="16"/>
                <w:szCs w:val="16"/>
              </w:rPr>
              <w:t>246</w:t>
            </w:r>
          </w:p>
        </w:tc>
        <w:tc>
          <w:tcPr>
            <w:tcW w:w="0" w:type="auto"/>
            <w:tcBorders>
              <w:top w:val="nil"/>
              <w:left w:val="nil"/>
              <w:bottom w:val="single" w:sz="4" w:space="0" w:color="auto"/>
              <w:right w:val="single" w:sz="4" w:space="0" w:color="auto"/>
            </w:tcBorders>
            <w:shd w:val="clear" w:color="auto" w:fill="auto"/>
            <w:noWrap/>
            <w:vAlign w:val="center"/>
            <w:hideMark/>
          </w:tcPr>
          <w:p w14:paraId="78F11C78" w14:textId="77777777" w:rsidR="00C94D2D" w:rsidRPr="00C94D2D" w:rsidRDefault="00C94D2D" w:rsidP="00C94D2D">
            <w:pPr>
              <w:widowControl/>
              <w:jc w:val="center"/>
              <w:rPr>
                <w:color w:val="000000"/>
                <w:kern w:val="0"/>
                <w:sz w:val="16"/>
                <w:szCs w:val="16"/>
              </w:rPr>
            </w:pPr>
            <w:r w:rsidRPr="00C94D2D">
              <w:rPr>
                <w:color w:val="000000"/>
                <w:kern w:val="0"/>
                <w:sz w:val="16"/>
                <w:szCs w:val="16"/>
              </w:rPr>
              <w:t>2002010538</w:t>
            </w:r>
          </w:p>
        </w:tc>
        <w:tc>
          <w:tcPr>
            <w:tcW w:w="0" w:type="auto"/>
            <w:tcBorders>
              <w:top w:val="nil"/>
              <w:left w:val="nil"/>
              <w:bottom w:val="single" w:sz="4" w:space="0" w:color="auto"/>
              <w:right w:val="single" w:sz="4" w:space="0" w:color="auto"/>
            </w:tcBorders>
            <w:shd w:val="clear" w:color="auto" w:fill="auto"/>
            <w:vAlign w:val="center"/>
            <w:hideMark/>
          </w:tcPr>
          <w:p w14:paraId="54DE121A" w14:textId="77777777" w:rsidR="00C94D2D" w:rsidRPr="00C94D2D" w:rsidRDefault="00C94D2D" w:rsidP="00C94D2D">
            <w:pPr>
              <w:widowControl/>
              <w:jc w:val="center"/>
              <w:rPr>
                <w:color w:val="000000"/>
                <w:kern w:val="0"/>
                <w:sz w:val="16"/>
                <w:szCs w:val="16"/>
              </w:rPr>
            </w:pPr>
            <w:r w:rsidRPr="00C94D2D">
              <w:rPr>
                <w:color w:val="000000"/>
                <w:kern w:val="0"/>
                <w:sz w:val="16"/>
                <w:szCs w:val="16"/>
              </w:rPr>
              <w:t>李佳航</w:t>
            </w:r>
          </w:p>
        </w:tc>
        <w:tc>
          <w:tcPr>
            <w:tcW w:w="0" w:type="auto"/>
            <w:tcBorders>
              <w:top w:val="nil"/>
              <w:left w:val="nil"/>
              <w:bottom w:val="single" w:sz="4" w:space="0" w:color="auto"/>
              <w:right w:val="single" w:sz="4" w:space="0" w:color="auto"/>
            </w:tcBorders>
            <w:shd w:val="clear" w:color="auto" w:fill="auto"/>
            <w:noWrap/>
            <w:vAlign w:val="center"/>
            <w:hideMark/>
          </w:tcPr>
          <w:p w14:paraId="743818A2" w14:textId="77777777" w:rsidR="00C94D2D" w:rsidRPr="00C94D2D" w:rsidRDefault="00C94D2D" w:rsidP="00C94D2D">
            <w:pPr>
              <w:widowControl/>
              <w:jc w:val="center"/>
              <w:rPr>
                <w:color w:val="000000"/>
                <w:kern w:val="0"/>
                <w:sz w:val="16"/>
                <w:szCs w:val="16"/>
              </w:rPr>
            </w:pPr>
            <w:r w:rsidRPr="00C94D2D">
              <w:rPr>
                <w:color w:val="000000"/>
                <w:kern w:val="0"/>
                <w:sz w:val="16"/>
                <w:szCs w:val="16"/>
              </w:rPr>
              <w:t>72.7</w:t>
            </w:r>
          </w:p>
        </w:tc>
        <w:tc>
          <w:tcPr>
            <w:tcW w:w="0" w:type="auto"/>
            <w:tcBorders>
              <w:top w:val="nil"/>
              <w:left w:val="nil"/>
              <w:bottom w:val="single" w:sz="4" w:space="0" w:color="auto"/>
              <w:right w:val="single" w:sz="4" w:space="0" w:color="auto"/>
            </w:tcBorders>
            <w:shd w:val="clear" w:color="auto" w:fill="auto"/>
            <w:noWrap/>
            <w:vAlign w:val="center"/>
            <w:hideMark/>
          </w:tcPr>
          <w:p w14:paraId="2715E4D5" w14:textId="77777777" w:rsidR="00C94D2D" w:rsidRPr="00C94D2D" w:rsidRDefault="00C94D2D" w:rsidP="00C94D2D">
            <w:pPr>
              <w:widowControl/>
              <w:jc w:val="center"/>
              <w:rPr>
                <w:color w:val="000000"/>
                <w:kern w:val="0"/>
                <w:sz w:val="16"/>
                <w:szCs w:val="16"/>
              </w:rPr>
            </w:pPr>
            <w:r w:rsidRPr="00C94D2D">
              <w:rPr>
                <w:color w:val="000000"/>
                <w:kern w:val="0"/>
                <w:sz w:val="16"/>
                <w:szCs w:val="16"/>
              </w:rPr>
              <w:t>58.9</w:t>
            </w:r>
          </w:p>
        </w:tc>
        <w:tc>
          <w:tcPr>
            <w:tcW w:w="0" w:type="auto"/>
            <w:tcBorders>
              <w:top w:val="nil"/>
              <w:left w:val="nil"/>
              <w:bottom w:val="single" w:sz="4" w:space="0" w:color="auto"/>
              <w:right w:val="single" w:sz="4" w:space="0" w:color="auto"/>
            </w:tcBorders>
            <w:shd w:val="clear" w:color="auto" w:fill="auto"/>
            <w:noWrap/>
            <w:vAlign w:val="center"/>
            <w:hideMark/>
          </w:tcPr>
          <w:p w14:paraId="6BFF7BE9" w14:textId="77777777" w:rsidR="00C94D2D" w:rsidRPr="00C94D2D" w:rsidRDefault="00C94D2D" w:rsidP="00C94D2D">
            <w:pPr>
              <w:widowControl/>
              <w:jc w:val="center"/>
              <w:rPr>
                <w:color w:val="000000"/>
                <w:kern w:val="0"/>
                <w:sz w:val="16"/>
                <w:szCs w:val="16"/>
              </w:rPr>
            </w:pPr>
            <w:r w:rsidRPr="00C94D2D">
              <w:rPr>
                <w:color w:val="000000"/>
                <w:kern w:val="0"/>
                <w:sz w:val="16"/>
                <w:szCs w:val="16"/>
              </w:rPr>
              <w:t>88.7</w:t>
            </w:r>
          </w:p>
        </w:tc>
        <w:tc>
          <w:tcPr>
            <w:tcW w:w="0" w:type="auto"/>
            <w:tcBorders>
              <w:top w:val="nil"/>
              <w:left w:val="nil"/>
              <w:bottom w:val="single" w:sz="4" w:space="0" w:color="auto"/>
              <w:right w:val="single" w:sz="4" w:space="0" w:color="auto"/>
            </w:tcBorders>
            <w:shd w:val="clear" w:color="auto" w:fill="auto"/>
            <w:noWrap/>
            <w:vAlign w:val="center"/>
            <w:hideMark/>
          </w:tcPr>
          <w:p w14:paraId="603839FD" w14:textId="77777777" w:rsidR="00C94D2D" w:rsidRPr="00C94D2D" w:rsidRDefault="00C94D2D" w:rsidP="00C94D2D">
            <w:pPr>
              <w:widowControl/>
              <w:jc w:val="center"/>
              <w:rPr>
                <w:color w:val="000000"/>
                <w:kern w:val="0"/>
                <w:sz w:val="16"/>
                <w:szCs w:val="16"/>
              </w:rPr>
            </w:pPr>
            <w:r w:rsidRPr="00C94D2D">
              <w:rPr>
                <w:color w:val="000000"/>
                <w:kern w:val="0"/>
                <w:sz w:val="16"/>
                <w:szCs w:val="16"/>
              </w:rPr>
              <w:t>83.1</w:t>
            </w:r>
          </w:p>
        </w:tc>
        <w:tc>
          <w:tcPr>
            <w:tcW w:w="0" w:type="auto"/>
            <w:tcBorders>
              <w:top w:val="nil"/>
              <w:left w:val="nil"/>
              <w:bottom w:val="single" w:sz="4" w:space="0" w:color="auto"/>
              <w:right w:val="single" w:sz="4" w:space="0" w:color="auto"/>
            </w:tcBorders>
            <w:shd w:val="clear" w:color="auto" w:fill="auto"/>
            <w:noWrap/>
            <w:vAlign w:val="center"/>
            <w:hideMark/>
          </w:tcPr>
          <w:p w14:paraId="665462B2" w14:textId="77777777" w:rsidR="00C94D2D" w:rsidRPr="00C94D2D" w:rsidRDefault="00C94D2D" w:rsidP="00C94D2D">
            <w:pPr>
              <w:widowControl/>
              <w:jc w:val="center"/>
              <w:rPr>
                <w:color w:val="000000"/>
                <w:kern w:val="0"/>
                <w:sz w:val="16"/>
                <w:szCs w:val="16"/>
              </w:rPr>
            </w:pPr>
            <w:r w:rsidRPr="00C94D2D">
              <w:rPr>
                <w:color w:val="000000"/>
                <w:kern w:val="0"/>
                <w:sz w:val="16"/>
                <w:szCs w:val="16"/>
              </w:rPr>
              <w:t>75.0</w:t>
            </w:r>
          </w:p>
        </w:tc>
      </w:tr>
      <w:tr w:rsidR="00C94D2D" w:rsidRPr="00C94D2D" w14:paraId="4DF2D866" w14:textId="77777777" w:rsidTr="00374031">
        <w:trPr>
          <w:trHeight w:val="28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B258D94" w14:textId="77777777" w:rsidR="00C94D2D" w:rsidRPr="00C94D2D" w:rsidRDefault="00C94D2D" w:rsidP="00C94D2D">
            <w:pPr>
              <w:widowControl/>
              <w:jc w:val="center"/>
              <w:rPr>
                <w:color w:val="000000"/>
                <w:kern w:val="0"/>
                <w:sz w:val="16"/>
                <w:szCs w:val="16"/>
              </w:rPr>
            </w:pPr>
            <w:r w:rsidRPr="00C94D2D">
              <w:rPr>
                <w:color w:val="000000"/>
                <w:kern w:val="0"/>
                <w:sz w:val="16"/>
                <w:szCs w:val="16"/>
              </w:rPr>
              <w:t>247</w:t>
            </w:r>
          </w:p>
        </w:tc>
        <w:tc>
          <w:tcPr>
            <w:tcW w:w="0" w:type="auto"/>
            <w:tcBorders>
              <w:top w:val="nil"/>
              <w:left w:val="nil"/>
              <w:bottom w:val="single" w:sz="4" w:space="0" w:color="auto"/>
              <w:right w:val="single" w:sz="4" w:space="0" w:color="auto"/>
            </w:tcBorders>
            <w:shd w:val="clear" w:color="auto" w:fill="auto"/>
            <w:noWrap/>
            <w:vAlign w:val="center"/>
            <w:hideMark/>
          </w:tcPr>
          <w:p w14:paraId="0AB52410" w14:textId="77777777" w:rsidR="00C94D2D" w:rsidRPr="00C94D2D" w:rsidRDefault="00C94D2D" w:rsidP="00C94D2D">
            <w:pPr>
              <w:widowControl/>
              <w:jc w:val="center"/>
              <w:rPr>
                <w:color w:val="000000"/>
                <w:kern w:val="0"/>
                <w:sz w:val="16"/>
                <w:szCs w:val="16"/>
              </w:rPr>
            </w:pPr>
            <w:r w:rsidRPr="00C94D2D">
              <w:rPr>
                <w:color w:val="000000"/>
                <w:kern w:val="0"/>
                <w:sz w:val="16"/>
                <w:szCs w:val="16"/>
              </w:rPr>
              <w:t>2002010540</w:t>
            </w:r>
          </w:p>
        </w:tc>
        <w:tc>
          <w:tcPr>
            <w:tcW w:w="0" w:type="auto"/>
            <w:tcBorders>
              <w:top w:val="nil"/>
              <w:left w:val="nil"/>
              <w:bottom w:val="single" w:sz="4" w:space="0" w:color="auto"/>
              <w:right w:val="single" w:sz="4" w:space="0" w:color="auto"/>
            </w:tcBorders>
            <w:shd w:val="clear" w:color="auto" w:fill="auto"/>
            <w:vAlign w:val="center"/>
            <w:hideMark/>
          </w:tcPr>
          <w:p w14:paraId="62351D40" w14:textId="77777777" w:rsidR="00C94D2D" w:rsidRPr="00C94D2D" w:rsidRDefault="00C94D2D" w:rsidP="00C94D2D">
            <w:pPr>
              <w:widowControl/>
              <w:jc w:val="center"/>
              <w:rPr>
                <w:color w:val="000000"/>
                <w:kern w:val="0"/>
                <w:sz w:val="16"/>
                <w:szCs w:val="16"/>
              </w:rPr>
            </w:pPr>
            <w:r w:rsidRPr="00C94D2D">
              <w:rPr>
                <w:color w:val="000000"/>
                <w:kern w:val="0"/>
                <w:sz w:val="16"/>
                <w:szCs w:val="16"/>
              </w:rPr>
              <w:t>韩冷</w:t>
            </w:r>
          </w:p>
        </w:tc>
        <w:tc>
          <w:tcPr>
            <w:tcW w:w="0" w:type="auto"/>
            <w:tcBorders>
              <w:top w:val="nil"/>
              <w:left w:val="nil"/>
              <w:bottom w:val="single" w:sz="4" w:space="0" w:color="auto"/>
              <w:right w:val="single" w:sz="4" w:space="0" w:color="auto"/>
            </w:tcBorders>
            <w:shd w:val="clear" w:color="auto" w:fill="auto"/>
            <w:noWrap/>
            <w:vAlign w:val="center"/>
            <w:hideMark/>
          </w:tcPr>
          <w:p w14:paraId="415E3960" w14:textId="77777777" w:rsidR="00C94D2D" w:rsidRPr="00C94D2D" w:rsidRDefault="00C94D2D" w:rsidP="00C94D2D">
            <w:pPr>
              <w:widowControl/>
              <w:jc w:val="center"/>
              <w:rPr>
                <w:color w:val="000000"/>
                <w:kern w:val="0"/>
                <w:sz w:val="16"/>
                <w:szCs w:val="16"/>
              </w:rPr>
            </w:pPr>
            <w:r w:rsidRPr="00C94D2D">
              <w:rPr>
                <w:color w:val="000000"/>
                <w:kern w:val="0"/>
                <w:sz w:val="16"/>
                <w:szCs w:val="16"/>
              </w:rPr>
              <w:t>82.1</w:t>
            </w:r>
          </w:p>
        </w:tc>
        <w:tc>
          <w:tcPr>
            <w:tcW w:w="0" w:type="auto"/>
            <w:tcBorders>
              <w:top w:val="nil"/>
              <w:left w:val="nil"/>
              <w:bottom w:val="single" w:sz="4" w:space="0" w:color="auto"/>
              <w:right w:val="single" w:sz="4" w:space="0" w:color="auto"/>
            </w:tcBorders>
            <w:shd w:val="clear" w:color="auto" w:fill="auto"/>
            <w:noWrap/>
            <w:vAlign w:val="center"/>
            <w:hideMark/>
          </w:tcPr>
          <w:p w14:paraId="56CBE2A7" w14:textId="77777777" w:rsidR="00C94D2D" w:rsidRPr="00C94D2D" w:rsidRDefault="00C94D2D" w:rsidP="00C94D2D">
            <w:pPr>
              <w:widowControl/>
              <w:jc w:val="center"/>
              <w:rPr>
                <w:color w:val="000000"/>
                <w:kern w:val="0"/>
                <w:sz w:val="16"/>
                <w:szCs w:val="16"/>
              </w:rPr>
            </w:pPr>
            <w:r w:rsidRPr="00C94D2D">
              <w:rPr>
                <w:color w:val="000000"/>
                <w:kern w:val="0"/>
                <w:sz w:val="16"/>
                <w:szCs w:val="16"/>
              </w:rPr>
              <w:t>84.9</w:t>
            </w:r>
          </w:p>
        </w:tc>
        <w:tc>
          <w:tcPr>
            <w:tcW w:w="0" w:type="auto"/>
            <w:tcBorders>
              <w:top w:val="nil"/>
              <w:left w:val="nil"/>
              <w:bottom w:val="single" w:sz="4" w:space="0" w:color="auto"/>
              <w:right w:val="single" w:sz="4" w:space="0" w:color="auto"/>
            </w:tcBorders>
            <w:shd w:val="clear" w:color="auto" w:fill="auto"/>
            <w:noWrap/>
            <w:vAlign w:val="center"/>
            <w:hideMark/>
          </w:tcPr>
          <w:p w14:paraId="28EEC327" w14:textId="77777777" w:rsidR="00C94D2D" w:rsidRPr="00C94D2D" w:rsidRDefault="00C94D2D" w:rsidP="00C94D2D">
            <w:pPr>
              <w:widowControl/>
              <w:jc w:val="center"/>
              <w:rPr>
                <w:color w:val="000000"/>
                <w:kern w:val="0"/>
                <w:sz w:val="16"/>
                <w:szCs w:val="16"/>
              </w:rPr>
            </w:pPr>
            <w:r w:rsidRPr="00C94D2D">
              <w:rPr>
                <w:color w:val="000000"/>
                <w:kern w:val="0"/>
                <w:sz w:val="16"/>
                <w:szCs w:val="16"/>
              </w:rPr>
              <w:t>73.9</w:t>
            </w:r>
          </w:p>
        </w:tc>
        <w:tc>
          <w:tcPr>
            <w:tcW w:w="0" w:type="auto"/>
            <w:tcBorders>
              <w:top w:val="nil"/>
              <w:left w:val="nil"/>
              <w:bottom w:val="single" w:sz="4" w:space="0" w:color="auto"/>
              <w:right w:val="single" w:sz="4" w:space="0" w:color="auto"/>
            </w:tcBorders>
            <w:shd w:val="clear" w:color="auto" w:fill="auto"/>
            <w:noWrap/>
            <w:vAlign w:val="center"/>
            <w:hideMark/>
          </w:tcPr>
          <w:p w14:paraId="0010CF08" w14:textId="77777777" w:rsidR="00C94D2D" w:rsidRPr="00C94D2D" w:rsidRDefault="00C94D2D" w:rsidP="00C94D2D">
            <w:pPr>
              <w:widowControl/>
              <w:jc w:val="center"/>
              <w:rPr>
                <w:color w:val="000000"/>
                <w:kern w:val="0"/>
                <w:sz w:val="16"/>
                <w:szCs w:val="16"/>
              </w:rPr>
            </w:pPr>
            <w:r w:rsidRPr="00C94D2D">
              <w:rPr>
                <w:color w:val="000000"/>
                <w:kern w:val="0"/>
                <w:sz w:val="16"/>
                <w:szCs w:val="16"/>
              </w:rPr>
              <w:t>80.8</w:t>
            </w:r>
          </w:p>
        </w:tc>
        <w:tc>
          <w:tcPr>
            <w:tcW w:w="0" w:type="auto"/>
            <w:tcBorders>
              <w:top w:val="nil"/>
              <w:left w:val="nil"/>
              <w:bottom w:val="single" w:sz="4" w:space="0" w:color="auto"/>
              <w:right w:val="single" w:sz="4" w:space="0" w:color="auto"/>
            </w:tcBorders>
            <w:shd w:val="clear" w:color="auto" w:fill="auto"/>
            <w:noWrap/>
            <w:vAlign w:val="center"/>
            <w:hideMark/>
          </w:tcPr>
          <w:p w14:paraId="46087810" w14:textId="77777777" w:rsidR="00C94D2D" w:rsidRPr="00C94D2D" w:rsidRDefault="00C94D2D" w:rsidP="00C94D2D">
            <w:pPr>
              <w:widowControl/>
              <w:jc w:val="center"/>
              <w:rPr>
                <w:color w:val="000000"/>
                <w:kern w:val="0"/>
                <w:sz w:val="16"/>
                <w:szCs w:val="16"/>
              </w:rPr>
            </w:pPr>
            <w:r w:rsidRPr="00C94D2D">
              <w:rPr>
                <w:color w:val="000000"/>
                <w:kern w:val="0"/>
                <w:sz w:val="16"/>
                <w:szCs w:val="16"/>
              </w:rPr>
              <w:t>80.0</w:t>
            </w:r>
          </w:p>
        </w:tc>
      </w:tr>
      <w:tr w:rsidR="00C94D2D" w:rsidRPr="00C94D2D" w14:paraId="2C106CD2" w14:textId="77777777" w:rsidTr="00374031">
        <w:trPr>
          <w:trHeight w:val="28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864B20B" w14:textId="77777777" w:rsidR="00C94D2D" w:rsidRPr="00C94D2D" w:rsidRDefault="00C94D2D" w:rsidP="00C94D2D">
            <w:pPr>
              <w:widowControl/>
              <w:jc w:val="center"/>
              <w:rPr>
                <w:color w:val="000000"/>
                <w:kern w:val="0"/>
                <w:sz w:val="16"/>
                <w:szCs w:val="16"/>
              </w:rPr>
            </w:pPr>
            <w:r w:rsidRPr="00C94D2D">
              <w:rPr>
                <w:color w:val="000000"/>
                <w:kern w:val="0"/>
                <w:sz w:val="16"/>
                <w:szCs w:val="16"/>
              </w:rPr>
              <w:t>248</w:t>
            </w:r>
          </w:p>
        </w:tc>
        <w:tc>
          <w:tcPr>
            <w:tcW w:w="0" w:type="auto"/>
            <w:tcBorders>
              <w:top w:val="nil"/>
              <w:left w:val="nil"/>
              <w:bottom w:val="single" w:sz="4" w:space="0" w:color="auto"/>
              <w:right w:val="single" w:sz="4" w:space="0" w:color="auto"/>
            </w:tcBorders>
            <w:shd w:val="clear" w:color="auto" w:fill="auto"/>
            <w:noWrap/>
            <w:vAlign w:val="center"/>
            <w:hideMark/>
          </w:tcPr>
          <w:p w14:paraId="4A0F4CE7" w14:textId="77777777" w:rsidR="00C94D2D" w:rsidRPr="00C94D2D" w:rsidRDefault="00C94D2D" w:rsidP="00C94D2D">
            <w:pPr>
              <w:widowControl/>
              <w:jc w:val="center"/>
              <w:rPr>
                <w:color w:val="000000"/>
                <w:kern w:val="0"/>
                <w:sz w:val="16"/>
                <w:szCs w:val="16"/>
              </w:rPr>
            </w:pPr>
            <w:r w:rsidRPr="00C94D2D">
              <w:rPr>
                <w:color w:val="000000"/>
                <w:kern w:val="0"/>
                <w:sz w:val="16"/>
                <w:szCs w:val="16"/>
              </w:rPr>
              <w:t>2002010541</w:t>
            </w:r>
          </w:p>
        </w:tc>
        <w:tc>
          <w:tcPr>
            <w:tcW w:w="0" w:type="auto"/>
            <w:tcBorders>
              <w:top w:val="nil"/>
              <w:left w:val="nil"/>
              <w:bottom w:val="single" w:sz="4" w:space="0" w:color="auto"/>
              <w:right w:val="single" w:sz="4" w:space="0" w:color="auto"/>
            </w:tcBorders>
            <w:shd w:val="clear" w:color="auto" w:fill="auto"/>
            <w:vAlign w:val="center"/>
            <w:hideMark/>
          </w:tcPr>
          <w:p w14:paraId="48060BF7" w14:textId="77777777" w:rsidR="00C94D2D" w:rsidRPr="00C94D2D" w:rsidRDefault="00C94D2D" w:rsidP="00C94D2D">
            <w:pPr>
              <w:widowControl/>
              <w:jc w:val="center"/>
              <w:rPr>
                <w:color w:val="000000"/>
                <w:kern w:val="0"/>
                <w:sz w:val="16"/>
                <w:szCs w:val="16"/>
              </w:rPr>
            </w:pPr>
            <w:r w:rsidRPr="00C94D2D">
              <w:rPr>
                <w:color w:val="000000"/>
                <w:kern w:val="0"/>
                <w:sz w:val="16"/>
                <w:szCs w:val="16"/>
              </w:rPr>
              <w:t>周运财</w:t>
            </w:r>
          </w:p>
        </w:tc>
        <w:tc>
          <w:tcPr>
            <w:tcW w:w="0" w:type="auto"/>
            <w:tcBorders>
              <w:top w:val="nil"/>
              <w:left w:val="nil"/>
              <w:bottom w:val="single" w:sz="4" w:space="0" w:color="auto"/>
              <w:right w:val="single" w:sz="4" w:space="0" w:color="auto"/>
            </w:tcBorders>
            <w:shd w:val="clear" w:color="auto" w:fill="auto"/>
            <w:noWrap/>
            <w:vAlign w:val="center"/>
            <w:hideMark/>
          </w:tcPr>
          <w:p w14:paraId="1A534591" w14:textId="77777777" w:rsidR="00C94D2D" w:rsidRPr="00C94D2D" w:rsidRDefault="00C94D2D" w:rsidP="00C94D2D">
            <w:pPr>
              <w:widowControl/>
              <w:jc w:val="center"/>
              <w:rPr>
                <w:color w:val="000000"/>
                <w:kern w:val="0"/>
                <w:sz w:val="16"/>
                <w:szCs w:val="16"/>
              </w:rPr>
            </w:pPr>
            <w:r w:rsidRPr="00C94D2D">
              <w:rPr>
                <w:color w:val="000000"/>
                <w:kern w:val="0"/>
                <w:sz w:val="16"/>
                <w:szCs w:val="16"/>
              </w:rPr>
              <w:t>64.7</w:t>
            </w:r>
          </w:p>
        </w:tc>
        <w:tc>
          <w:tcPr>
            <w:tcW w:w="0" w:type="auto"/>
            <w:tcBorders>
              <w:top w:val="nil"/>
              <w:left w:val="nil"/>
              <w:bottom w:val="single" w:sz="4" w:space="0" w:color="auto"/>
              <w:right w:val="single" w:sz="4" w:space="0" w:color="auto"/>
            </w:tcBorders>
            <w:shd w:val="clear" w:color="auto" w:fill="auto"/>
            <w:noWrap/>
            <w:vAlign w:val="center"/>
            <w:hideMark/>
          </w:tcPr>
          <w:p w14:paraId="07A0994E" w14:textId="77777777" w:rsidR="00C94D2D" w:rsidRPr="00C94D2D" w:rsidRDefault="00C94D2D" w:rsidP="00C94D2D">
            <w:pPr>
              <w:widowControl/>
              <w:jc w:val="center"/>
              <w:rPr>
                <w:color w:val="000000"/>
                <w:kern w:val="0"/>
                <w:sz w:val="16"/>
                <w:szCs w:val="16"/>
              </w:rPr>
            </w:pPr>
            <w:r w:rsidRPr="00C94D2D">
              <w:rPr>
                <w:color w:val="000000"/>
                <w:kern w:val="0"/>
                <w:sz w:val="16"/>
                <w:szCs w:val="16"/>
              </w:rPr>
              <w:t>93.4</w:t>
            </w:r>
          </w:p>
        </w:tc>
        <w:tc>
          <w:tcPr>
            <w:tcW w:w="0" w:type="auto"/>
            <w:tcBorders>
              <w:top w:val="nil"/>
              <w:left w:val="nil"/>
              <w:bottom w:val="single" w:sz="4" w:space="0" w:color="auto"/>
              <w:right w:val="single" w:sz="4" w:space="0" w:color="auto"/>
            </w:tcBorders>
            <w:shd w:val="clear" w:color="auto" w:fill="auto"/>
            <w:noWrap/>
            <w:vAlign w:val="center"/>
            <w:hideMark/>
          </w:tcPr>
          <w:p w14:paraId="4977EB65" w14:textId="77777777" w:rsidR="00C94D2D" w:rsidRPr="00C94D2D" w:rsidRDefault="00C94D2D" w:rsidP="00C94D2D">
            <w:pPr>
              <w:widowControl/>
              <w:jc w:val="center"/>
              <w:rPr>
                <w:color w:val="000000"/>
                <w:kern w:val="0"/>
                <w:sz w:val="16"/>
                <w:szCs w:val="16"/>
              </w:rPr>
            </w:pPr>
            <w:r w:rsidRPr="00C94D2D">
              <w:rPr>
                <w:color w:val="000000"/>
                <w:kern w:val="0"/>
                <w:sz w:val="16"/>
                <w:szCs w:val="16"/>
              </w:rPr>
              <w:t>89.4</w:t>
            </w:r>
          </w:p>
        </w:tc>
        <w:tc>
          <w:tcPr>
            <w:tcW w:w="0" w:type="auto"/>
            <w:tcBorders>
              <w:top w:val="nil"/>
              <w:left w:val="nil"/>
              <w:bottom w:val="single" w:sz="4" w:space="0" w:color="auto"/>
              <w:right w:val="single" w:sz="4" w:space="0" w:color="auto"/>
            </w:tcBorders>
            <w:shd w:val="clear" w:color="auto" w:fill="auto"/>
            <w:noWrap/>
            <w:vAlign w:val="center"/>
            <w:hideMark/>
          </w:tcPr>
          <w:p w14:paraId="0857C4B8" w14:textId="77777777" w:rsidR="00C94D2D" w:rsidRPr="00C94D2D" w:rsidRDefault="00C94D2D" w:rsidP="00C94D2D">
            <w:pPr>
              <w:widowControl/>
              <w:jc w:val="center"/>
              <w:rPr>
                <w:color w:val="000000"/>
                <w:kern w:val="0"/>
                <w:sz w:val="16"/>
                <w:szCs w:val="16"/>
              </w:rPr>
            </w:pPr>
            <w:r w:rsidRPr="00C94D2D">
              <w:rPr>
                <w:color w:val="000000"/>
                <w:kern w:val="0"/>
                <w:sz w:val="16"/>
                <w:szCs w:val="16"/>
              </w:rPr>
              <w:t>83.9</w:t>
            </w:r>
          </w:p>
        </w:tc>
        <w:tc>
          <w:tcPr>
            <w:tcW w:w="0" w:type="auto"/>
            <w:tcBorders>
              <w:top w:val="nil"/>
              <w:left w:val="nil"/>
              <w:bottom w:val="single" w:sz="4" w:space="0" w:color="auto"/>
              <w:right w:val="single" w:sz="4" w:space="0" w:color="auto"/>
            </w:tcBorders>
            <w:shd w:val="clear" w:color="auto" w:fill="auto"/>
            <w:noWrap/>
            <w:vAlign w:val="center"/>
            <w:hideMark/>
          </w:tcPr>
          <w:p w14:paraId="0A34F10E" w14:textId="77777777" w:rsidR="00C94D2D" w:rsidRPr="00C94D2D" w:rsidRDefault="00C94D2D" w:rsidP="00C94D2D">
            <w:pPr>
              <w:widowControl/>
              <w:jc w:val="center"/>
              <w:rPr>
                <w:color w:val="000000"/>
                <w:kern w:val="0"/>
                <w:sz w:val="16"/>
                <w:szCs w:val="16"/>
              </w:rPr>
            </w:pPr>
            <w:r w:rsidRPr="00C94D2D">
              <w:rPr>
                <w:color w:val="000000"/>
                <w:kern w:val="0"/>
                <w:sz w:val="16"/>
                <w:szCs w:val="16"/>
              </w:rPr>
              <w:t>81.0</w:t>
            </w:r>
          </w:p>
        </w:tc>
      </w:tr>
      <w:tr w:rsidR="00C94D2D" w:rsidRPr="00C94D2D" w14:paraId="7313A875" w14:textId="77777777" w:rsidTr="00374031">
        <w:trPr>
          <w:trHeight w:val="28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D2B79C0" w14:textId="77777777" w:rsidR="00C94D2D" w:rsidRPr="00C94D2D" w:rsidRDefault="00C94D2D" w:rsidP="00C94D2D">
            <w:pPr>
              <w:widowControl/>
              <w:jc w:val="center"/>
              <w:rPr>
                <w:color w:val="000000"/>
                <w:kern w:val="0"/>
                <w:sz w:val="16"/>
                <w:szCs w:val="16"/>
              </w:rPr>
            </w:pPr>
            <w:r w:rsidRPr="00C94D2D">
              <w:rPr>
                <w:color w:val="000000"/>
                <w:kern w:val="0"/>
                <w:sz w:val="16"/>
                <w:szCs w:val="16"/>
              </w:rPr>
              <w:t>249</w:t>
            </w:r>
          </w:p>
        </w:tc>
        <w:tc>
          <w:tcPr>
            <w:tcW w:w="0" w:type="auto"/>
            <w:tcBorders>
              <w:top w:val="nil"/>
              <w:left w:val="nil"/>
              <w:bottom w:val="single" w:sz="4" w:space="0" w:color="auto"/>
              <w:right w:val="single" w:sz="4" w:space="0" w:color="auto"/>
            </w:tcBorders>
            <w:shd w:val="clear" w:color="auto" w:fill="auto"/>
            <w:noWrap/>
            <w:vAlign w:val="center"/>
            <w:hideMark/>
          </w:tcPr>
          <w:p w14:paraId="57EA7CD6" w14:textId="77777777" w:rsidR="00C94D2D" w:rsidRPr="00C94D2D" w:rsidRDefault="00C94D2D" w:rsidP="00C94D2D">
            <w:pPr>
              <w:widowControl/>
              <w:jc w:val="center"/>
              <w:rPr>
                <w:color w:val="000000"/>
                <w:kern w:val="0"/>
                <w:sz w:val="16"/>
                <w:szCs w:val="16"/>
              </w:rPr>
            </w:pPr>
            <w:r w:rsidRPr="00C94D2D">
              <w:rPr>
                <w:color w:val="000000"/>
                <w:kern w:val="0"/>
                <w:sz w:val="16"/>
                <w:szCs w:val="16"/>
              </w:rPr>
              <w:t>2002010542</w:t>
            </w:r>
          </w:p>
        </w:tc>
        <w:tc>
          <w:tcPr>
            <w:tcW w:w="0" w:type="auto"/>
            <w:tcBorders>
              <w:top w:val="nil"/>
              <w:left w:val="nil"/>
              <w:bottom w:val="single" w:sz="4" w:space="0" w:color="auto"/>
              <w:right w:val="single" w:sz="4" w:space="0" w:color="auto"/>
            </w:tcBorders>
            <w:shd w:val="clear" w:color="auto" w:fill="auto"/>
            <w:vAlign w:val="center"/>
            <w:hideMark/>
          </w:tcPr>
          <w:p w14:paraId="59C3FF86" w14:textId="77777777" w:rsidR="00C94D2D" w:rsidRPr="00C94D2D" w:rsidRDefault="00C94D2D" w:rsidP="00C94D2D">
            <w:pPr>
              <w:widowControl/>
              <w:jc w:val="center"/>
              <w:rPr>
                <w:color w:val="000000"/>
                <w:kern w:val="0"/>
                <w:sz w:val="16"/>
                <w:szCs w:val="16"/>
              </w:rPr>
            </w:pPr>
            <w:r w:rsidRPr="00C94D2D">
              <w:rPr>
                <w:color w:val="000000"/>
                <w:kern w:val="0"/>
                <w:sz w:val="16"/>
                <w:szCs w:val="16"/>
              </w:rPr>
              <w:t>黄奕</w:t>
            </w:r>
          </w:p>
        </w:tc>
        <w:tc>
          <w:tcPr>
            <w:tcW w:w="0" w:type="auto"/>
            <w:tcBorders>
              <w:top w:val="nil"/>
              <w:left w:val="nil"/>
              <w:bottom w:val="single" w:sz="4" w:space="0" w:color="auto"/>
              <w:right w:val="single" w:sz="4" w:space="0" w:color="auto"/>
            </w:tcBorders>
            <w:shd w:val="clear" w:color="auto" w:fill="auto"/>
            <w:noWrap/>
            <w:vAlign w:val="center"/>
            <w:hideMark/>
          </w:tcPr>
          <w:p w14:paraId="48CDCA46" w14:textId="77777777" w:rsidR="00C94D2D" w:rsidRPr="00C94D2D" w:rsidRDefault="00C94D2D" w:rsidP="00C94D2D">
            <w:pPr>
              <w:widowControl/>
              <w:jc w:val="center"/>
              <w:rPr>
                <w:color w:val="000000"/>
                <w:kern w:val="0"/>
                <w:sz w:val="16"/>
                <w:szCs w:val="16"/>
              </w:rPr>
            </w:pPr>
            <w:r w:rsidRPr="00C94D2D">
              <w:rPr>
                <w:color w:val="000000"/>
                <w:kern w:val="0"/>
                <w:sz w:val="16"/>
                <w:szCs w:val="16"/>
              </w:rPr>
              <w:t>62.6</w:t>
            </w:r>
          </w:p>
        </w:tc>
        <w:tc>
          <w:tcPr>
            <w:tcW w:w="0" w:type="auto"/>
            <w:tcBorders>
              <w:top w:val="nil"/>
              <w:left w:val="nil"/>
              <w:bottom w:val="single" w:sz="4" w:space="0" w:color="auto"/>
              <w:right w:val="single" w:sz="4" w:space="0" w:color="auto"/>
            </w:tcBorders>
            <w:shd w:val="clear" w:color="auto" w:fill="auto"/>
            <w:noWrap/>
            <w:vAlign w:val="center"/>
            <w:hideMark/>
          </w:tcPr>
          <w:p w14:paraId="19D5AF02" w14:textId="77777777" w:rsidR="00C94D2D" w:rsidRPr="00C94D2D" w:rsidRDefault="00C94D2D" w:rsidP="00C94D2D">
            <w:pPr>
              <w:widowControl/>
              <w:jc w:val="center"/>
              <w:rPr>
                <w:color w:val="000000"/>
                <w:kern w:val="0"/>
                <w:sz w:val="16"/>
                <w:szCs w:val="16"/>
              </w:rPr>
            </w:pPr>
            <w:r w:rsidRPr="00C94D2D">
              <w:rPr>
                <w:color w:val="000000"/>
                <w:kern w:val="0"/>
                <w:sz w:val="16"/>
                <w:szCs w:val="16"/>
              </w:rPr>
              <w:t>72.8</w:t>
            </w:r>
          </w:p>
        </w:tc>
        <w:tc>
          <w:tcPr>
            <w:tcW w:w="0" w:type="auto"/>
            <w:tcBorders>
              <w:top w:val="nil"/>
              <w:left w:val="nil"/>
              <w:bottom w:val="single" w:sz="4" w:space="0" w:color="auto"/>
              <w:right w:val="single" w:sz="4" w:space="0" w:color="auto"/>
            </w:tcBorders>
            <w:shd w:val="clear" w:color="auto" w:fill="auto"/>
            <w:noWrap/>
            <w:vAlign w:val="center"/>
            <w:hideMark/>
          </w:tcPr>
          <w:p w14:paraId="3442F7DA" w14:textId="77777777" w:rsidR="00C94D2D" w:rsidRPr="00C94D2D" w:rsidRDefault="00C94D2D" w:rsidP="00C94D2D">
            <w:pPr>
              <w:widowControl/>
              <w:jc w:val="center"/>
              <w:rPr>
                <w:color w:val="000000"/>
                <w:kern w:val="0"/>
                <w:sz w:val="16"/>
                <w:szCs w:val="16"/>
              </w:rPr>
            </w:pPr>
            <w:r w:rsidRPr="00C94D2D">
              <w:rPr>
                <w:color w:val="000000"/>
                <w:kern w:val="0"/>
                <w:sz w:val="16"/>
                <w:szCs w:val="16"/>
              </w:rPr>
              <w:t>65.8</w:t>
            </w:r>
          </w:p>
        </w:tc>
        <w:tc>
          <w:tcPr>
            <w:tcW w:w="0" w:type="auto"/>
            <w:tcBorders>
              <w:top w:val="nil"/>
              <w:left w:val="nil"/>
              <w:bottom w:val="single" w:sz="4" w:space="0" w:color="auto"/>
              <w:right w:val="single" w:sz="4" w:space="0" w:color="auto"/>
            </w:tcBorders>
            <w:shd w:val="clear" w:color="auto" w:fill="auto"/>
            <w:noWrap/>
            <w:vAlign w:val="center"/>
            <w:hideMark/>
          </w:tcPr>
          <w:p w14:paraId="6F1D2C35" w14:textId="77777777" w:rsidR="00C94D2D" w:rsidRPr="00C94D2D" w:rsidRDefault="00C94D2D" w:rsidP="00C94D2D">
            <w:pPr>
              <w:widowControl/>
              <w:jc w:val="center"/>
              <w:rPr>
                <w:color w:val="000000"/>
                <w:kern w:val="0"/>
                <w:sz w:val="16"/>
                <w:szCs w:val="16"/>
              </w:rPr>
            </w:pPr>
            <w:r w:rsidRPr="00C94D2D">
              <w:rPr>
                <w:color w:val="000000"/>
                <w:kern w:val="0"/>
                <w:sz w:val="16"/>
                <w:szCs w:val="16"/>
              </w:rPr>
              <w:t>76.5</w:t>
            </w:r>
          </w:p>
        </w:tc>
        <w:tc>
          <w:tcPr>
            <w:tcW w:w="0" w:type="auto"/>
            <w:tcBorders>
              <w:top w:val="nil"/>
              <w:left w:val="nil"/>
              <w:bottom w:val="single" w:sz="4" w:space="0" w:color="auto"/>
              <w:right w:val="single" w:sz="4" w:space="0" w:color="auto"/>
            </w:tcBorders>
            <w:shd w:val="clear" w:color="auto" w:fill="auto"/>
            <w:noWrap/>
            <w:vAlign w:val="center"/>
            <w:hideMark/>
          </w:tcPr>
          <w:p w14:paraId="33482DD9" w14:textId="77777777" w:rsidR="00C94D2D" w:rsidRPr="00C94D2D" w:rsidRDefault="00C94D2D" w:rsidP="00C94D2D">
            <w:pPr>
              <w:widowControl/>
              <w:jc w:val="center"/>
              <w:rPr>
                <w:color w:val="000000"/>
                <w:kern w:val="0"/>
                <w:sz w:val="16"/>
                <w:szCs w:val="16"/>
              </w:rPr>
            </w:pPr>
            <w:r w:rsidRPr="00C94D2D">
              <w:rPr>
                <w:color w:val="000000"/>
                <w:kern w:val="0"/>
                <w:sz w:val="16"/>
                <w:szCs w:val="16"/>
              </w:rPr>
              <w:t>77.0</w:t>
            </w:r>
          </w:p>
        </w:tc>
      </w:tr>
      <w:tr w:rsidR="00C94D2D" w:rsidRPr="00C94D2D" w14:paraId="09B0F1D0" w14:textId="77777777" w:rsidTr="00374031">
        <w:trPr>
          <w:trHeight w:val="28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4328D69" w14:textId="77777777" w:rsidR="00C94D2D" w:rsidRPr="00C94D2D" w:rsidRDefault="00C94D2D" w:rsidP="00C94D2D">
            <w:pPr>
              <w:widowControl/>
              <w:jc w:val="center"/>
              <w:rPr>
                <w:color w:val="000000"/>
                <w:kern w:val="0"/>
                <w:sz w:val="16"/>
                <w:szCs w:val="16"/>
              </w:rPr>
            </w:pPr>
            <w:r w:rsidRPr="00C94D2D">
              <w:rPr>
                <w:color w:val="000000"/>
                <w:kern w:val="0"/>
                <w:sz w:val="16"/>
                <w:szCs w:val="16"/>
              </w:rPr>
              <w:t>250</w:t>
            </w:r>
          </w:p>
        </w:tc>
        <w:tc>
          <w:tcPr>
            <w:tcW w:w="0" w:type="auto"/>
            <w:tcBorders>
              <w:top w:val="nil"/>
              <w:left w:val="nil"/>
              <w:bottom w:val="single" w:sz="4" w:space="0" w:color="auto"/>
              <w:right w:val="single" w:sz="4" w:space="0" w:color="auto"/>
            </w:tcBorders>
            <w:shd w:val="clear" w:color="auto" w:fill="auto"/>
            <w:noWrap/>
            <w:vAlign w:val="center"/>
            <w:hideMark/>
          </w:tcPr>
          <w:p w14:paraId="3267C731" w14:textId="77777777" w:rsidR="00C94D2D" w:rsidRPr="00C94D2D" w:rsidRDefault="00C94D2D" w:rsidP="00C94D2D">
            <w:pPr>
              <w:widowControl/>
              <w:jc w:val="center"/>
              <w:rPr>
                <w:color w:val="000000"/>
                <w:kern w:val="0"/>
                <w:sz w:val="16"/>
                <w:szCs w:val="16"/>
              </w:rPr>
            </w:pPr>
            <w:r w:rsidRPr="00C94D2D">
              <w:rPr>
                <w:color w:val="000000"/>
                <w:kern w:val="0"/>
                <w:sz w:val="16"/>
                <w:szCs w:val="16"/>
              </w:rPr>
              <w:t>2002010544</w:t>
            </w:r>
          </w:p>
        </w:tc>
        <w:tc>
          <w:tcPr>
            <w:tcW w:w="0" w:type="auto"/>
            <w:tcBorders>
              <w:top w:val="nil"/>
              <w:left w:val="nil"/>
              <w:bottom w:val="single" w:sz="4" w:space="0" w:color="auto"/>
              <w:right w:val="single" w:sz="4" w:space="0" w:color="auto"/>
            </w:tcBorders>
            <w:shd w:val="clear" w:color="auto" w:fill="auto"/>
            <w:vAlign w:val="center"/>
            <w:hideMark/>
          </w:tcPr>
          <w:p w14:paraId="525178AB" w14:textId="77777777" w:rsidR="00C94D2D" w:rsidRPr="00C94D2D" w:rsidRDefault="00C94D2D" w:rsidP="00C94D2D">
            <w:pPr>
              <w:widowControl/>
              <w:jc w:val="center"/>
              <w:rPr>
                <w:color w:val="000000"/>
                <w:kern w:val="0"/>
                <w:sz w:val="16"/>
                <w:szCs w:val="16"/>
              </w:rPr>
            </w:pPr>
            <w:r w:rsidRPr="00C94D2D">
              <w:rPr>
                <w:color w:val="000000"/>
                <w:kern w:val="0"/>
                <w:sz w:val="16"/>
                <w:szCs w:val="16"/>
              </w:rPr>
              <w:t>李晓雨</w:t>
            </w:r>
          </w:p>
        </w:tc>
        <w:tc>
          <w:tcPr>
            <w:tcW w:w="0" w:type="auto"/>
            <w:tcBorders>
              <w:top w:val="nil"/>
              <w:left w:val="nil"/>
              <w:bottom w:val="single" w:sz="4" w:space="0" w:color="auto"/>
              <w:right w:val="single" w:sz="4" w:space="0" w:color="auto"/>
            </w:tcBorders>
            <w:shd w:val="clear" w:color="auto" w:fill="auto"/>
            <w:noWrap/>
            <w:vAlign w:val="center"/>
            <w:hideMark/>
          </w:tcPr>
          <w:p w14:paraId="7E9C916E" w14:textId="77777777" w:rsidR="00C94D2D" w:rsidRPr="00C94D2D" w:rsidRDefault="00C94D2D" w:rsidP="00C94D2D">
            <w:pPr>
              <w:widowControl/>
              <w:jc w:val="center"/>
              <w:rPr>
                <w:color w:val="000000"/>
                <w:kern w:val="0"/>
                <w:sz w:val="16"/>
                <w:szCs w:val="16"/>
              </w:rPr>
            </w:pPr>
            <w:r w:rsidRPr="00C94D2D">
              <w:rPr>
                <w:color w:val="000000"/>
                <w:kern w:val="0"/>
                <w:sz w:val="16"/>
                <w:szCs w:val="16"/>
              </w:rPr>
              <w:t>56.0</w:t>
            </w:r>
          </w:p>
        </w:tc>
        <w:tc>
          <w:tcPr>
            <w:tcW w:w="0" w:type="auto"/>
            <w:tcBorders>
              <w:top w:val="nil"/>
              <w:left w:val="nil"/>
              <w:bottom w:val="single" w:sz="4" w:space="0" w:color="auto"/>
              <w:right w:val="single" w:sz="4" w:space="0" w:color="auto"/>
            </w:tcBorders>
            <w:shd w:val="clear" w:color="auto" w:fill="auto"/>
            <w:noWrap/>
            <w:vAlign w:val="center"/>
            <w:hideMark/>
          </w:tcPr>
          <w:p w14:paraId="5784300E" w14:textId="77777777" w:rsidR="00C94D2D" w:rsidRPr="00C94D2D" w:rsidRDefault="00C94D2D" w:rsidP="00C94D2D">
            <w:pPr>
              <w:widowControl/>
              <w:jc w:val="center"/>
              <w:rPr>
                <w:color w:val="000000"/>
                <w:kern w:val="0"/>
                <w:sz w:val="16"/>
                <w:szCs w:val="16"/>
              </w:rPr>
            </w:pPr>
            <w:r w:rsidRPr="00C94D2D">
              <w:rPr>
                <w:color w:val="000000"/>
                <w:kern w:val="0"/>
                <w:sz w:val="16"/>
                <w:szCs w:val="16"/>
              </w:rPr>
              <w:t>81.7</w:t>
            </w:r>
          </w:p>
        </w:tc>
        <w:tc>
          <w:tcPr>
            <w:tcW w:w="0" w:type="auto"/>
            <w:tcBorders>
              <w:top w:val="nil"/>
              <w:left w:val="nil"/>
              <w:bottom w:val="single" w:sz="4" w:space="0" w:color="auto"/>
              <w:right w:val="single" w:sz="4" w:space="0" w:color="auto"/>
            </w:tcBorders>
            <w:shd w:val="clear" w:color="auto" w:fill="auto"/>
            <w:noWrap/>
            <w:vAlign w:val="center"/>
            <w:hideMark/>
          </w:tcPr>
          <w:p w14:paraId="6CF05A3C" w14:textId="77777777" w:rsidR="00C94D2D" w:rsidRPr="00C94D2D" w:rsidRDefault="00C94D2D" w:rsidP="00C94D2D">
            <w:pPr>
              <w:widowControl/>
              <w:jc w:val="center"/>
              <w:rPr>
                <w:color w:val="000000"/>
                <w:kern w:val="0"/>
                <w:sz w:val="16"/>
                <w:szCs w:val="16"/>
              </w:rPr>
            </w:pPr>
            <w:r w:rsidRPr="00C94D2D">
              <w:rPr>
                <w:color w:val="000000"/>
                <w:kern w:val="0"/>
                <w:sz w:val="16"/>
                <w:szCs w:val="16"/>
              </w:rPr>
              <w:t>84.0</w:t>
            </w:r>
          </w:p>
        </w:tc>
        <w:tc>
          <w:tcPr>
            <w:tcW w:w="0" w:type="auto"/>
            <w:tcBorders>
              <w:top w:val="nil"/>
              <w:left w:val="nil"/>
              <w:bottom w:val="single" w:sz="4" w:space="0" w:color="auto"/>
              <w:right w:val="single" w:sz="4" w:space="0" w:color="auto"/>
            </w:tcBorders>
            <w:shd w:val="clear" w:color="auto" w:fill="auto"/>
            <w:noWrap/>
            <w:vAlign w:val="center"/>
            <w:hideMark/>
          </w:tcPr>
          <w:p w14:paraId="176426D2" w14:textId="77777777" w:rsidR="00C94D2D" w:rsidRPr="00C94D2D" w:rsidRDefault="00C94D2D" w:rsidP="00C94D2D">
            <w:pPr>
              <w:widowControl/>
              <w:jc w:val="center"/>
              <w:rPr>
                <w:color w:val="000000"/>
                <w:kern w:val="0"/>
                <w:sz w:val="16"/>
                <w:szCs w:val="16"/>
              </w:rPr>
            </w:pPr>
            <w:r w:rsidRPr="00C94D2D">
              <w:rPr>
                <w:color w:val="000000"/>
                <w:kern w:val="0"/>
                <w:sz w:val="16"/>
                <w:szCs w:val="16"/>
              </w:rPr>
              <w:t>67.8</w:t>
            </w:r>
          </w:p>
        </w:tc>
        <w:tc>
          <w:tcPr>
            <w:tcW w:w="0" w:type="auto"/>
            <w:tcBorders>
              <w:top w:val="nil"/>
              <w:left w:val="nil"/>
              <w:bottom w:val="single" w:sz="4" w:space="0" w:color="auto"/>
              <w:right w:val="single" w:sz="4" w:space="0" w:color="auto"/>
            </w:tcBorders>
            <w:shd w:val="clear" w:color="auto" w:fill="auto"/>
            <w:noWrap/>
            <w:vAlign w:val="center"/>
            <w:hideMark/>
          </w:tcPr>
          <w:p w14:paraId="387F60CA" w14:textId="77777777" w:rsidR="00C94D2D" w:rsidRPr="00C94D2D" w:rsidRDefault="00C94D2D" w:rsidP="00C94D2D">
            <w:pPr>
              <w:widowControl/>
              <w:jc w:val="center"/>
              <w:rPr>
                <w:color w:val="000000"/>
                <w:kern w:val="0"/>
                <w:sz w:val="16"/>
                <w:szCs w:val="16"/>
              </w:rPr>
            </w:pPr>
            <w:r w:rsidRPr="00C94D2D">
              <w:rPr>
                <w:color w:val="000000"/>
                <w:kern w:val="0"/>
                <w:sz w:val="16"/>
                <w:szCs w:val="16"/>
              </w:rPr>
              <w:t>76.0</w:t>
            </w:r>
          </w:p>
        </w:tc>
      </w:tr>
      <w:tr w:rsidR="00C94D2D" w:rsidRPr="00C94D2D" w14:paraId="0455A83D" w14:textId="77777777" w:rsidTr="00374031">
        <w:trPr>
          <w:trHeight w:val="28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4397687" w14:textId="77777777" w:rsidR="00C94D2D" w:rsidRPr="00C94D2D" w:rsidRDefault="00C94D2D" w:rsidP="00C94D2D">
            <w:pPr>
              <w:widowControl/>
              <w:jc w:val="center"/>
              <w:rPr>
                <w:color w:val="000000"/>
                <w:kern w:val="0"/>
                <w:sz w:val="16"/>
                <w:szCs w:val="16"/>
              </w:rPr>
            </w:pPr>
            <w:r w:rsidRPr="00C94D2D">
              <w:rPr>
                <w:color w:val="000000"/>
                <w:kern w:val="0"/>
                <w:sz w:val="16"/>
                <w:szCs w:val="16"/>
              </w:rPr>
              <w:t>251</w:t>
            </w:r>
          </w:p>
        </w:tc>
        <w:tc>
          <w:tcPr>
            <w:tcW w:w="0" w:type="auto"/>
            <w:tcBorders>
              <w:top w:val="nil"/>
              <w:left w:val="nil"/>
              <w:bottom w:val="single" w:sz="4" w:space="0" w:color="auto"/>
              <w:right w:val="single" w:sz="4" w:space="0" w:color="auto"/>
            </w:tcBorders>
            <w:shd w:val="clear" w:color="auto" w:fill="auto"/>
            <w:noWrap/>
            <w:vAlign w:val="center"/>
            <w:hideMark/>
          </w:tcPr>
          <w:p w14:paraId="0B84FB34" w14:textId="77777777" w:rsidR="00C94D2D" w:rsidRPr="00C94D2D" w:rsidRDefault="00C94D2D" w:rsidP="00C94D2D">
            <w:pPr>
              <w:widowControl/>
              <w:jc w:val="center"/>
              <w:rPr>
                <w:color w:val="000000"/>
                <w:kern w:val="0"/>
                <w:sz w:val="16"/>
                <w:szCs w:val="16"/>
              </w:rPr>
            </w:pPr>
            <w:r w:rsidRPr="00C94D2D">
              <w:rPr>
                <w:color w:val="000000"/>
                <w:kern w:val="0"/>
                <w:sz w:val="16"/>
                <w:szCs w:val="16"/>
              </w:rPr>
              <w:t>2002010546</w:t>
            </w:r>
          </w:p>
        </w:tc>
        <w:tc>
          <w:tcPr>
            <w:tcW w:w="0" w:type="auto"/>
            <w:tcBorders>
              <w:top w:val="nil"/>
              <w:left w:val="nil"/>
              <w:bottom w:val="single" w:sz="4" w:space="0" w:color="auto"/>
              <w:right w:val="single" w:sz="4" w:space="0" w:color="auto"/>
            </w:tcBorders>
            <w:shd w:val="clear" w:color="auto" w:fill="auto"/>
            <w:vAlign w:val="center"/>
            <w:hideMark/>
          </w:tcPr>
          <w:p w14:paraId="07A5AB6C" w14:textId="77777777" w:rsidR="00C94D2D" w:rsidRPr="00C94D2D" w:rsidRDefault="00C94D2D" w:rsidP="00C94D2D">
            <w:pPr>
              <w:widowControl/>
              <w:jc w:val="center"/>
              <w:rPr>
                <w:color w:val="000000"/>
                <w:kern w:val="0"/>
                <w:sz w:val="16"/>
                <w:szCs w:val="16"/>
              </w:rPr>
            </w:pPr>
            <w:r w:rsidRPr="00C94D2D">
              <w:rPr>
                <w:color w:val="000000"/>
                <w:kern w:val="0"/>
                <w:sz w:val="16"/>
                <w:szCs w:val="16"/>
              </w:rPr>
              <w:t>肖嘉睿</w:t>
            </w:r>
          </w:p>
        </w:tc>
        <w:tc>
          <w:tcPr>
            <w:tcW w:w="0" w:type="auto"/>
            <w:tcBorders>
              <w:top w:val="nil"/>
              <w:left w:val="nil"/>
              <w:bottom w:val="single" w:sz="4" w:space="0" w:color="auto"/>
              <w:right w:val="single" w:sz="4" w:space="0" w:color="auto"/>
            </w:tcBorders>
            <w:shd w:val="clear" w:color="auto" w:fill="auto"/>
            <w:noWrap/>
            <w:vAlign w:val="center"/>
            <w:hideMark/>
          </w:tcPr>
          <w:p w14:paraId="23E35086" w14:textId="77777777" w:rsidR="00C94D2D" w:rsidRPr="00C94D2D" w:rsidRDefault="00C94D2D" w:rsidP="00C94D2D">
            <w:pPr>
              <w:widowControl/>
              <w:jc w:val="center"/>
              <w:rPr>
                <w:color w:val="000000"/>
                <w:kern w:val="0"/>
                <w:sz w:val="16"/>
                <w:szCs w:val="16"/>
              </w:rPr>
            </w:pPr>
            <w:r w:rsidRPr="00C94D2D">
              <w:rPr>
                <w:color w:val="000000"/>
                <w:kern w:val="0"/>
                <w:sz w:val="16"/>
                <w:szCs w:val="16"/>
              </w:rPr>
              <w:t>71.3</w:t>
            </w:r>
          </w:p>
        </w:tc>
        <w:tc>
          <w:tcPr>
            <w:tcW w:w="0" w:type="auto"/>
            <w:tcBorders>
              <w:top w:val="nil"/>
              <w:left w:val="nil"/>
              <w:bottom w:val="single" w:sz="4" w:space="0" w:color="auto"/>
              <w:right w:val="single" w:sz="4" w:space="0" w:color="auto"/>
            </w:tcBorders>
            <w:shd w:val="clear" w:color="auto" w:fill="auto"/>
            <w:noWrap/>
            <w:vAlign w:val="center"/>
            <w:hideMark/>
          </w:tcPr>
          <w:p w14:paraId="6294E93D" w14:textId="77777777" w:rsidR="00C94D2D" w:rsidRPr="00C94D2D" w:rsidRDefault="00C94D2D" w:rsidP="00C94D2D">
            <w:pPr>
              <w:widowControl/>
              <w:jc w:val="center"/>
              <w:rPr>
                <w:color w:val="000000"/>
                <w:kern w:val="0"/>
                <w:sz w:val="16"/>
                <w:szCs w:val="16"/>
              </w:rPr>
            </w:pPr>
            <w:r w:rsidRPr="00C94D2D">
              <w:rPr>
                <w:color w:val="000000"/>
                <w:kern w:val="0"/>
                <w:sz w:val="16"/>
                <w:szCs w:val="16"/>
              </w:rPr>
              <w:t>70.1</w:t>
            </w:r>
          </w:p>
        </w:tc>
        <w:tc>
          <w:tcPr>
            <w:tcW w:w="0" w:type="auto"/>
            <w:tcBorders>
              <w:top w:val="nil"/>
              <w:left w:val="nil"/>
              <w:bottom w:val="single" w:sz="4" w:space="0" w:color="auto"/>
              <w:right w:val="single" w:sz="4" w:space="0" w:color="auto"/>
            </w:tcBorders>
            <w:shd w:val="clear" w:color="auto" w:fill="auto"/>
            <w:noWrap/>
            <w:vAlign w:val="center"/>
            <w:hideMark/>
          </w:tcPr>
          <w:p w14:paraId="34AFFF5B" w14:textId="77777777" w:rsidR="00C94D2D" w:rsidRPr="00C94D2D" w:rsidRDefault="00C94D2D" w:rsidP="00C94D2D">
            <w:pPr>
              <w:widowControl/>
              <w:jc w:val="center"/>
              <w:rPr>
                <w:color w:val="000000"/>
                <w:kern w:val="0"/>
                <w:sz w:val="16"/>
                <w:szCs w:val="16"/>
              </w:rPr>
            </w:pPr>
            <w:r w:rsidRPr="00C94D2D">
              <w:rPr>
                <w:color w:val="000000"/>
                <w:kern w:val="0"/>
                <w:sz w:val="16"/>
                <w:szCs w:val="16"/>
              </w:rPr>
              <w:t>94.4</w:t>
            </w:r>
          </w:p>
        </w:tc>
        <w:tc>
          <w:tcPr>
            <w:tcW w:w="0" w:type="auto"/>
            <w:tcBorders>
              <w:top w:val="nil"/>
              <w:left w:val="nil"/>
              <w:bottom w:val="single" w:sz="4" w:space="0" w:color="auto"/>
              <w:right w:val="single" w:sz="4" w:space="0" w:color="auto"/>
            </w:tcBorders>
            <w:shd w:val="clear" w:color="auto" w:fill="auto"/>
            <w:noWrap/>
            <w:vAlign w:val="center"/>
            <w:hideMark/>
          </w:tcPr>
          <w:p w14:paraId="754CCCD6" w14:textId="77777777" w:rsidR="00C94D2D" w:rsidRPr="00C94D2D" w:rsidRDefault="00C94D2D" w:rsidP="00C94D2D">
            <w:pPr>
              <w:widowControl/>
              <w:jc w:val="center"/>
              <w:rPr>
                <w:color w:val="000000"/>
                <w:kern w:val="0"/>
                <w:sz w:val="16"/>
                <w:szCs w:val="16"/>
              </w:rPr>
            </w:pPr>
            <w:r w:rsidRPr="00C94D2D">
              <w:rPr>
                <w:color w:val="000000"/>
                <w:kern w:val="0"/>
                <w:sz w:val="16"/>
                <w:szCs w:val="16"/>
              </w:rPr>
              <w:t>87.1</w:t>
            </w:r>
          </w:p>
        </w:tc>
        <w:tc>
          <w:tcPr>
            <w:tcW w:w="0" w:type="auto"/>
            <w:tcBorders>
              <w:top w:val="nil"/>
              <w:left w:val="nil"/>
              <w:bottom w:val="single" w:sz="4" w:space="0" w:color="auto"/>
              <w:right w:val="single" w:sz="4" w:space="0" w:color="auto"/>
            </w:tcBorders>
            <w:shd w:val="clear" w:color="auto" w:fill="auto"/>
            <w:noWrap/>
            <w:vAlign w:val="center"/>
            <w:hideMark/>
          </w:tcPr>
          <w:p w14:paraId="6CD6B7CA" w14:textId="77777777" w:rsidR="00C94D2D" w:rsidRPr="00C94D2D" w:rsidRDefault="00C94D2D" w:rsidP="00C94D2D">
            <w:pPr>
              <w:widowControl/>
              <w:jc w:val="center"/>
              <w:rPr>
                <w:color w:val="000000"/>
                <w:kern w:val="0"/>
                <w:sz w:val="16"/>
                <w:szCs w:val="16"/>
              </w:rPr>
            </w:pPr>
            <w:r w:rsidRPr="00C94D2D">
              <w:rPr>
                <w:color w:val="000000"/>
                <w:kern w:val="0"/>
                <w:sz w:val="16"/>
                <w:szCs w:val="16"/>
              </w:rPr>
              <w:t>92.0</w:t>
            </w:r>
          </w:p>
        </w:tc>
      </w:tr>
      <w:tr w:rsidR="00C94D2D" w:rsidRPr="00C94D2D" w14:paraId="17912072" w14:textId="77777777" w:rsidTr="00374031">
        <w:trPr>
          <w:trHeight w:val="28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523D658" w14:textId="77777777" w:rsidR="00C94D2D" w:rsidRPr="00C94D2D" w:rsidRDefault="00C94D2D" w:rsidP="00C94D2D">
            <w:pPr>
              <w:widowControl/>
              <w:jc w:val="center"/>
              <w:rPr>
                <w:color w:val="000000"/>
                <w:kern w:val="0"/>
                <w:sz w:val="16"/>
                <w:szCs w:val="16"/>
              </w:rPr>
            </w:pPr>
            <w:r w:rsidRPr="00C94D2D">
              <w:rPr>
                <w:color w:val="000000"/>
                <w:kern w:val="0"/>
                <w:sz w:val="16"/>
                <w:szCs w:val="16"/>
              </w:rPr>
              <w:t>252</w:t>
            </w:r>
          </w:p>
        </w:tc>
        <w:tc>
          <w:tcPr>
            <w:tcW w:w="0" w:type="auto"/>
            <w:tcBorders>
              <w:top w:val="nil"/>
              <w:left w:val="nil"/>
              <w:bottom w:val="single" w:sz="4" w:space="0" w:color="auto"/>
              <w:right w:val="single" w:sz="4" w:space="0" w:color="auto"/>
            </w:tcBorders>
            <w:shd w:val="clear" w:color="auto" w:fill="auto"/>
            <w:noWrap/>
            <w:vAlign w:val="center"/>
            <w:hideMark/>
          </w:tcPr>
          <w:p w14:paraId="2AE2D1ED" w14:textId="77777777" w:rsidR="00C94D2D" w:rsidRPr="00C94D2D" w:rsidRDefault="00C94D2D" w:rsidP="00C94D2D">
            <w:pPr>
              <w:widowControl/>
              <w:jc w:val="center"/>
              <w:rPr>
                <w:color w:val="000000"/>
                <w:kern w:val="0"/>
                <w:sz w:val="16"/>
                <w:szCs w:val="16"/>
              </w:rPr>
            </w:pPr>
            <w:r w:rsidRPr="00C94D2D">
              <w:rPr>
                <w:color w:val="000000"/>
                <w:kern w:val="0"/>
                <w:sz w:val="16"/>
                <w:szCs w:val="16"/>
              </w:rPr>
              <w:t>2002010548</w:t>
            </w:r>
          </w:p>
        </w:tc>
        <w:tc>
          <w:tcPr>
            <w:tcW w:w="0" w:type="auto"/>
            <w:tcBorders>
              <w:top w:val="nil"/>
              <w:left w:val="nil"/>
              <w:bottom w:val="single" w:sz="4" w:space="0" w:color="auto"/>
              <w:right w:val="single" w:sz="4" w:space="0" w:color="auto"/>
            </w:tcBorders>
            <w:shd w:val="clear" w:color="auto" w:fill="auto"/>
            <w:vAlign w:val="center"/>
            <w:hideMark/>
          </w:tcPr>
          <w:p w14:paraId="5A9C3069" w14:textId="77777777" w:rsidR="00C94D2D" w:rsidRPr="00C94D2D" w:rsidRDefault="00C94D2D" w:rsidP="00C94D2D">
            <w:pPr>
              <w:widowControl/>
              <w:jc w:val="center"/>
              <w:rPr>
                <w:color w:val="000000"/>
                <w:kern w:val="0"/>
                <w:sz w:val="16"/>
                <w:szCs w:val="16"/>
              </w:rPr>
            </w:pPr>
            <w:r w:rsidRPr="00C94D2D">
              <w:rPr>
                <w:color w:val="000000"/>
                <w:kern w:val="0"/>
                <w:sz w:val="16"/>
                <w:szCs w:val="16"/>
              </w:rPr>
              <w:t>梁萌</w:t>
            </w:r>
          </w:p>
        </w:tc>
        <w:tc>
          <w:tcPr>
            <w:tcW w:w="0" w:type="auto"/>
            <w:tcBorders>
              <w:top w:val="nil"/>
              <w:left w:val="nil"/>
              <w:bottom w:val="single" w:sz="4" w:space="0" w:color="auto"/>
              <w:right w:val="single" w:sz="4" w:space="0" w:color="auto"/>
            </w:tcBorders>
            <w:shd w:val="clear" w:color="auto" w:fill="auto"/>
            <w:noWrap/>
            <w:vAlign w:val="center"/>
            <w:hideMark/>
          </w:tcPr>
          <w:p w14:paraId="79902603" w14:textId="77777777" w:rsidR="00C94D2D" w:rsidRPr="00C94D2D" w:rsidRDefault="00C94D2D" w:rsidP="00C94D2D">
            <w:pPr>
              <w:widowControl/>
              <w:jc w:val="center"/>
              <w:rPr>
                <w:color w:val="000000"/>
                <w:kern w:val="0"/>
                <w:sz w:val="16"/>
                <w:szCs w:val="16"/>
              </w:rPr>
            </w:pPr>
            <w:r w:rsidRPr="00C94D2D">
              <w:rPr>
                <w:color w:val="000000"/>
                <w:kern w:val="0"/>
                <w:sz w:val="16"/>
                <w:szCs w:val="16"/>
              </w:rPr>
              <w:t>70.9</w:t>
            </w:r>
          </w:p>
        </w:tc>
        <w:tc>
          <w:tcPr>
            <w:tcW w:w="0" w:type="auto"/>
            <w:tcBorders>
              <w:top w:val="nil"/>
              <w:left w:val="nil"/>
              <w:bottom w:val="single" w:sz="4" w:space="0" w:color="auto"/>
              <w:right w:val="single" w:sz="4" w:space="0" w:color="auto"/>
            </w:tcBorders>
            <w:shd w:val="clear" w:color="auto" w:fill="auto"/>
            <w:noWrap/>
            <w:vAlign w:val="center"/>
            <w:hideMark/>
          </w:tcPr>
          <w:p w14:paraId="2A0F4A83" w14:textId="77777777" w:rsidR="00C94D2D" w:rsidRPr="00C94D2D" w:rsidRDefault="00C94D2D" w:rsidP="00C94D2D">
            <w:pPr>
              <w:widowControl/>
              <w:jc w:val="center"/>
              <w:rPr>
                <w:color w:val="000000"/>
                <w:kern w:val="0"/>
                <w:sz w:val="16"/>
                <w:szCs w:val="16"/>
              </w:rPr>
            </w:pPr>
            <w:r w:rsidRPr="00C94D2D">
              <w:rPr>
                <w:color w:val="000000"/>
                <w:kern w:val="0"/>
                <w:sz w:val="16"/>
                <w:szCs w:val="16"/>
              </w:rPr>
              <w:t>81.2</w:t>
            </w:r>
          </w:p>
        </w:tc>
        <w:tc>
          <w:tcPr>
            <w:tcW w:w="0" w:type="auto"/>
            <w:tcBorders>
              <w:top w:val="nil"/>
              <w:left w:val="nil"/>
              <w:bottom w:val="single" w:sz="4" w:space="0" w:color="auto"/>
              <w:right w:val="single" w:sz="4" w:space="0" w:color="auto"/>
            </w:tcBorders>
            <w:shd w:val="clear" w:color="auto" w:fill="auto"/>
            <w:noWrap/>
            <w:vAlign w:val="center"/>
            <w:hideMark/>
          </w:tcPr>
          <w:p w14:paraId="538EDF92" w14:textId="77777777" w:rsidR="00C94D2D" w:rsidRPr="00C94D2D" w:rsidRDefault="00C94D2D" w:rsidP="00C94D2D">
            <w:pPr>
              <w:widowControl/>
              <w:jc w:val="center"/>
              <w:rPr>
                <w:color w:val="000000"/>
                <w:kern w:val="0"/>
                <w:sz w:val="16"/>
                <w:szCs w:val="16"/>
              </w:rPr>
            </w:pPr>
            <w:r w:rsidRPr="00C94D2D">
              <w:rPr>
                <w:color w:val="000000"/>
                <w:kern w:val="0"/>
                <w:sz w:val="16"/>
                <w:szCs w:val="16"/>
              </w:rPr>
              <w:t>81.1</w:t>
            </w:r>
          </w:p>
        </w:tc>
        <w:tc>
          <w:tcPr>
            <w:tcW w:w="0" w:type="auto"/>
            <w:tcBorders>
              <w:top w:val="nil"/>
              <w:left w:val="nil"/>
              <w:bottom w:val="single" w:sz="4" w:space="0" w:color="auto"/>
              <w:right w:val="single" w:sz="4" w:space="0" w:color="auto"/>
            </w:tcBorders>
            <w:shd w:val="clear" w:color="auto" w:fill="auto"/>
            <w:noWrap/>
            <w:vAlign w:val="center"/>
            <w:hideMark/>
          </w:tcPr>
          <w:p w14:paraId="7674A839" w14:textId="77777777" w:rsidR="00C94D2D" w:rsidRPr="00C94D2D" w:rsidRDefault="00C94D2D" w:rsidP="00C94D2D">
            <w:pPr>
              <w:widowControl/>
              <w:jc w:val="center"/>
              <w:rPr>
                <w:color w:val="000000"/>
                <w:kern w:val="0"/>
                <w:sz w:val="16"/>
                <w:szCs w:val="16"/>
              </w:rPr>
            </w:pPr>
            <w:r w:rsidRPr="00C94D2D">
              <w:rPr>
                <w:color w:val="000000"/>
                <w:kern w:val="0"/>
                <w:sz w:val="16"/>
                <w:szCs w:val="16"/>
              </w:rPr>
              <w:t>66.9</w:t>
            </w:r>
          </w:p>
        </w:tc>
        <w:tc>
          <w:tcPr>
            <w:tcW w:w="0" w:type="auto"/>
            <w:tcBorders>
              <w:top w:val="nil"/>
              <w:left w:val="nil"/>
              <w:bottom w:val="single" w:sz="4" w:space="0" w:color="auto"/>
              <w:right w:val="single" w:sz="4" w:space="0" w:color="auto"/>
            </w:tcBorders>
            <w:shd w:val="clear" w:color="auto" w:fill="auto"/>
            <w:noWrap/>
            <w:vAlign w:val="center"/>
            <w:hideMark/>
          </w:tcPr>
          <w:p w14:paraId="489BAEE3" w14:textId="77777777" w:rsidR="00C94D2D" w:rsidRPr="00C94D2D" w:rsidRDefault="00C94D2D" w:rsidP="00C94D2D">
            <w:pPr>
              <w:widowControl/>
              <w:jc w:val="center"/>
              <w:rPr>
                <w:color w:val="000000"/>
                <w:kern w:val="0"/>
                <w:sz w:val="16"/>
                <w:szCs w:val="16"/>
              </w:rPr>
            </w:pPr>
            <w:r w:rsidRPr="00C94D2D">
              <w:rPr>
                <w:color w:val="000000"/>
                <w:kern w:val="0"/>
                <w:sz w:val="16"/>
                <w:szCs w:val="16"/>
              </w:rPr>
              <w:t>55.0</w:t>
            </w:r>
          </w:p>
        </w:tc>
      </w:tr>
      <w:tr w:rsidR="00C94D2D" w:rsidRPr="00C94D2D" w14:paraId="33326E0A" w14:textId="77777777" w:rsidTr="00374031">
        <w:trPr>
          <w:trHeight w:val="34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596710F" w14:textId="77777777" w:rsidR="00C94D2D" w:rsidRPr="00C94D2D" w:rsidRDefault="00C94D2D" w:rsidP="00C94D2D">
            <w:pPr>
              <w:widowControl/>
              <w:jc w:val="center"/>
              <w:rPr>
                <w:color w:val="000000"/>
                <w:kern w:val="0"/>
                <w:sz w:val="16"/>
                <w:szCs w:val="16"/>
              </w:rPr>
            </w:pPr>
            <w:r w:rsidRPr="00C94D2D">
              <w:rPr>
                <w:color w:val="000000"/>
                <w:kern w:val="0"/>
                <w:sz w:val="16"/>
                <w:szCs w:val="16"/>
              </w:rPr>
              <w:t>253</w:t>
            </w:r>
          </w:p>
        </w:tc>
        <w:tc>
          <w:tcPr>
            <w:tcW w:w="0" w:type="auto"/>
            <w:tcBorders>
              <w:top w:val="nil"/>
              <w:left w:val="nil"/>
              <w:bottom w:val="single" w:sz="4" w:space="0" w:color="auto"/>
              <w:right w:val="single" w:sz="4" w:space="0" w:color="auto"/>
            </w:tcBorders>
            <w:shd w:val="clear" w:color="auto" w:fill="auto"/>
            <w:noWrap/>
            <w:vAlign w:val="center"/>
            <w:hideMark/>
          </w:tcPr>
          <w:p w14:paraId="677C1667" w14:textId="77777777" w:rsidR="00C94D2D" w:rsidRPr="00C94D2D" w:rsidRDefault="00C94D2D" w:rsidP="00C94D2D">
            <w:pPr>
              <w:widowControl/>
              <w:jc w:val="center"/>
              <w:rPr>
                <w:color w:val="000000"/>
                <w:kern w:val="0"/>
                <w:sz w:val="16"/>
                <w:szCs w:val="16"/>
              </w:rPr>
            </w:pPr>
            <w:r w:rsidRPr="00C94D2D">
              <w:rPr>
                <w:color w:val="000000"/>
                <w:kern w:val="0"/>
                <w:sz w:val="16"/>
                <w:szCs w:val="16"/>
              </w:rPr>
              <w:t>2002010550</w:t>
            </w:r>
          </w:p>
        </w:tc>
        <w:tc>
          <w:tcPr>
            <w:tcW w:w="0" w:type="auto"/>
            <w:tcBorders>
              <w:top w:val="nil"/>
              <w:left w:val="nil"/>
              <w:bottom w:val="single" w:sz="4" w:space="0" w:color="auto"/>
              <w:right w:val="single" w:sz="4" w:space="0" w:color="auto"/>
            </w:tcBorders>
            <w:shd w:val="clear" w:color="auto" w:fill="auto"/>
            <w:vAlign w:val="center"/>
            <w:hideMark/>
          </w:tcPr>
          <w:p w14:paraId="1E7451F9" w14:textId="77777777" w:rsidR="00C94D2D" w:rsidRPr="00C94D2D" w:rsidRDefault="00C94D2D" w:rsidP="00C94D2D">
            <w:pPr>
              <w:widowControl/>
              <w:jc w:val="center"/>
              <w:rPr>
                <w:color w:val="000000"/>
                <w:kern w:val="0"/>
                <w:sz w:val="16"/>
                <w:szCs w:val="16"/>
              </w:rPr>
            </w:pPr>
            <w:r w:rsidRPr="00C94D2D">
              <w:rPr>
                <w:color w:val="000000"/>
                <w:kern w:val="0"/>
                <w:sz w:val="16"/>
                <w:szCs w:val="16"/>
              </w:rPr>
              <w:t>覃业全</w:t>
            </w:r>
          </w:p>
        </w:tc>
        <w:tc>
          <w:tcPr>
            <w:tcW w:w="0" w:type="auto"/>
            <w:tcBorders>
              <w:top w:val="nil"/>
              <w:left w:val="nil"/>
              <w:bottom w:val="single" w:sz="4" w:space="0" w:color="auto"/>
              <w:right w:val="single" w:sz="4" w:space="0" w:color="auto"/>
            </w:tcBorders>
            <w:shd w:val="clear" w:color="auto" w:fill="auto"/>
            <w:noWrap/>
            <w:vAlign w:val="center"/>
            <w:hideMark/>
          </w:tcPr>
          <w:p w14:paraId="254F6010" w14:textId="77777777" w:rsidR="00C94D2D" w:rsidRPr="00C94D2D" w:rsidRDefault="00C94D2D" w:rsidP="00C94D2D">
            <w:pPr>
              <w:widowControl/>
              <w:jc w:val="center"/>
              <w:rPr>
                <w:color w:val="000000"/>
                <w:kern w:val="0"/>
                <w:sz w:val="16"/>
                <w:szCs w:val="16"/>
              </w:rPr>
            </w:pPr>
            <w:r w:rsidRPr="00C94D2D">
              <w:rPr>
                <w:color w:val="000000"/>
                <w:kern w:val="0"/>
                <w:sz w:val="16"/>
                <w:szCs w:val="16"/>
              </w:rPr>
              <w:t>81.3</w:t>
            </w:r>
          </w:p>
        </w:tc>
        <w:tc>
          <w:tcPr>
            <w:tcW w:w="0" w:type="auto"/>
            <w:tcBorders>
              <w:top w:val="nil"/>
              <w:left w:val="nil"/>
              <w:bottom w:val="single" w:sz="4" w:space="0" w:color="auto"/>
              <w:right w:val="single" w:sz="4" w:space="0" w:color="auto"/>
            </w:tcBorders>
            <w:shd w:val="clear" w:color="auto" w:fill="auto"/>
            <w:noWrap/>
            <w:vAlign w:val="center"/>
            <w:hideMark/>
          </w:tcPr>
          <w:p w14:paraId="7124FCE2" w14:textId="77777777" w:rsidR="00C94D2D" w:rsidRPr="00C94D2D" w:rsidRDefault="00C94D2D" w:rsidP="00C94D2D">
            <w:pPr>
              <w:widowControl/>
              <w:jc w:val="center"/>
              <w:rPr>
                <w:color w:val="000000"/>
                <w:kern w:val="0"/>
                <w:sz w:val="16"/>
                <w:szCs w:val="16"/>
              </w:rPr>
            </w:pPr>
            <w:r w:rsidRPr="00C94D2D">
              <w:rPr>
                <w:color w:val="000000"/>
                <w:kern w:val="0"/>
                <w:sz w:val="16"/>
                <w:szCs w:val="16"/>
              </w:rPr>
              <w:t>65.6</w:t>
            </w:r>
          </w:p>
        </w:tc>
        <w:tc>
          <w:tcPr>
            <w:tcW w:w="0" w:type="auto"/>
            <w:tcBorders>
              <w:top w:val="nil"/>
              <w:left w:val="nil"/>
              <w:bottom w:val="single" w:sz="4" w:space="0" w:color="auto"/>
              <w:right w:val="single" w:sz="4" w:space="0" w:color="auto"/>
            </w:tcBorders>
            <w:shd w:val="clear" w:color="auto" w:fill="auto"/>
            <w:noWrap/>
            <w:vAlign w:val="center"/>
            <w:hideMark/>
          </w:tcPr>
          <w:p w14:paraId="743CE2C5" w14:textId="77777777" w:rsidR="00C94D2D" w:rsidRPr="00C94D2D" w:rsidRDefault="00C94D2D" w:rsidP="00C94D2D">
            <w:pPr>
              <w:widowControl/>
              <w:jc w:val="center"/>
              <w:rPr>
                <w:color w:val="000000"/>
                <w:kern w:val="0"/>
                <w:sz w:val="16"/>
                <w:szCs w:val="16"/>
              </w:rPr>
            </w:pPr>
            <w:r w:rsidRPr="00C94D2D">
              <w:rPr>
                <w:color w:val="000000"/>
                <w:kern w:val="0"/>
                <w:sz w:val="16"/>
                <w:szCs w:val="16"/>
              </w:rPr>
              <w:t>80.3</w:t>
            </w:r>
          </w:p>
        </w:tc>
        <w:tc>
          <w:tcPr>
            <w:tcW w:w="0" w:type="auto"/>
            <w:tcBorders>
              <w:top w:val="nil"/>
              <w:left w:val="nil"/>
              <w:bottom w:val="single" w:sz="4" w:space="0" w:color="auto"/>
              <w:right w:val="single" w:sz="4" w:space="0" w:color="auto"/>
            </w:tcBorders>
            <w:shd w:val="clear" w:color="auto" w:fill="auto"/>
            <w:noWrap/>
            <w:vAlign w:val="center"/>
            <w:hideMark/>
          </w:tcPr>
          <w:p w14:paraId="468D3140" w14:textId="77777777" w:rsidR="00C94D2D" w:rsidRPr="00C94D2D" w:rsidRDefault="00C94D2D" w:rsidP="00C94D2D">
            <w:pPr>
              <w:widowControl/>
              <w:jc w:val="center"/>
              <w:rPr>
                <w:color w:val="000000"/>
                <w:kern w:val="0"/>
                <w:sz w:val="16"/>
                <w:szCs w:val="16"/>
              </w:rPr>
            </w:pPr>
            <w:r w:rsidRPr="00C94D2D">
              <w:rPr>
                <w:color w:val="000000"/>
                <w:kern w:val="0"/>
                <w:sz w:val="16"/>
                <w:szCs w:val="16"/>
              </w:rPr>
              <w:t>75.5</w:t>
            </w:r>
          </w:p>
        </w:tc>
        <w:tc>
          <w:tcPr>
            <w:tcW w:w="0" w:type="auto"/>
            <w:tcBorders>
              <w:top w:val="nil"/>
              <w:left w:val="nil"/>
              <w:bottom w:val="single" w:sz="4" w:space="0" w:color="auto"/>
              <w:right w:val="single" w:sz="4" w:space="0" w:color="auto"/>
            </w:tcBorders>
            <w:shd w:val="clear" w:color="auto" w:fill="auto"/>
            <w:noWrap/>
            <w:vAlign w:val="center"/>
            <w:hideMark/>
          </w:tcPr>
          <w:p w14:paraId="748F295B" w14:textId="77777777" w:rsidR="00C94D2D" w:rsidRPr="00C94D2D" w:rsidRDefault="00C94D2D" w:rsidP="00C94D2D">
            <w:pPr>
              <w:widowControl/>
              <w:jc w:val="center"/>
              <w:rPr>
                <w:color w:val="000000"/>
                <w:kern w:val="0"/>
                <w:sz w:val="16"/>
                <w:szCs w:val="16"/>
              </w:rPr>
            </w:pPr>
            <w:r w:rsidRPr="00C94D2D">
              <w:rPr>
                <w:color w:val="000000"/>
                <w:kern w:val="0"/>
                <w:sz w:val="16"/>
                <w:szCs w:val="16"/>
              </w:rPr>
              <w:t>75.0</w:t>
            </w:r>
          </w:p>
        </w:tc>
      </w:tr>
      <w:tr w:rsidR="00C94D2D" w:rsidRPr="00C94D2D" w14:paraId="60B93AE2" w14:textId="77777777" w:rsidTr="00374031">
        <w:trPr>
          <w:trHeight w:val="34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0B4315A" w14:textId="77777777" w:rsidR="00C94D2D" w:rsidRPr="00C94D2D" w:rsidRDefault="00C94D2D" w:rsidP="00C94D2D">
            <w:pPr>
              <w:widowControl/>
              <w:jc w:val="center"/>
              <w:rPr>
                <w:color w:val="000000"/>
                <w:kern w:val="0"/>
                <w:sz w:val="16"/>
                <w:szCs w:val="16"/>
              </w:rPr>
            </w:pPr>
            <w:r w:rsidRPr="00C94D2D">
              <w:rPr>
                <w:color w:val="000000"/>
                <w:kern w:val="0"/>
                <w:sz w:val="16"/>
                <w:szCs w:val="16"/>
              </w:rPr>
              <w:t>254</w:t>
            </w:r>
          </w:p>
        </w:tc>
        <w:tc>
          <w:tcPr>
            <w:tcW w:w="0" w:type="auto"/>
            <w:tcBorders>
              <w:top w:val="nil"/>
              <w:left w:val="nil"/>
              <w:bottom w:val="single" w:sz="4" w:space="0" w:color="auto"/>
              <w:right w:val="single" w:sz="4" w:space="0" w:color="auto"/>
            </w:tcBorders>
            <w:shd w:val="clear" w:color="auto" w:fill="auto"/>
            <w:noWrap/>
            <w:vAlign w:val="center"/>
            <w:hideMark/>
          </w:tcPr>
          <w:p w14:paraId="0BD61A9F" w14:textId="77777777" w:rsidR="00C94D2D" w:rsidRPr="00C94D2D" w:rsidRDefault="00C94D2D" w:rsidP="00C94D2D">
            <w:pPr>
              <w:widowControl/>
              <w:jc w:val="center"/>
              <w:rPr>
                <w:color w:val="000000"/>
                <w:kern w:val="0"/>
                <w:sz w:val="16"/>
                <w:szCs w:val="16"/>
              </w:rPr>
            </w:pPr>
            <w:r w:rsidRPr="00C94D2D">
              <w:rPr>
                <w:color w:val="000000"/>
                <w:kern w:val="0"/>
                <w:sz w:val="16"/>
                <w:szCs w:val="16"/>
              </w:rPr>
              <w:t>2002010551</w:t>
            </w:r>
          </w:p>
        </w:tc>
        <w:tc>
          <w:tcPr>
            <w:tcW w:w="0" w:type="auto"/>
            <w:tcBorders>
              <w:top w:val="nil"/>
              <w:left w:val="nil"/>
              <w:bottom w:val="single" w:sz="4" w:space="0" w:color="auto"/>
              <w:right w:val="single" w:sz="4" w:space="0" w:color="auto"/>
            </w:tcBorders>
            <w:shd w:val="clear" w:color="auto" w:fill="auto"/>
            <w:vAlign w:val="center"/>
            <w:hideMark/>
          </w:tcPr>
          <w:p w14:paraId="2FC7FFD5" w14:textId="77777777" w:rsidR="00C94D2D" w:rsidRPr="00C94D2D" w:rsidRDefault="00C94D2D" w:rsidP="00C94D2D">
            <w:pPr>
              <w:widowControl/>
              <w:jc w:val="center"/>
              <w:rPr>
                <w:color w:val="000000"/>
                <w:kern w:val="0"/>
                <w:sz w:val="16"/>
                <w:szCs w:val="16"/>
              </w:rPr>
            </w:pPr>
            <w:r w:rsidRPr="00C94D2D">
              <w:rPr>
                <w:color w:val="000000"/>
                <w:kern w:val="0"/>
                <w:sz w:val="16"/>
                <w:szCs w:val="16"/>
              </w:rPr>
              <w:t>张仕远</w:t>
            </w:r>
          </w:p>
        </w:tc>
        <w:tc>
          <w:tcPr>
            <w:tcW w:w="0" w:type="auto"/>
            <w:tcBorders>
              <w:top w:val="nil"/>
              <w:left w:val="nil"/>
              <w:bottom w:val="single" w:sz="4" w:space="0" w:color="auto"/>
              <w:right w:val="single" w:sz="4" w:space="0" w:color="auto"/>
            </w:tcBorders>
            <w:shd w:val="clear" w:color="auto" w:fill="auto"/>
            <w:noWrap/>
            <w:vAlign w:val="center"/>
            <w:hideMark/>
          </w:tcPr>
          <w:p w14:paraId="0A90AD26" w14:textId="77777777" w:rsidR="00C94D2D" w:rsidRPr="00C94D2D" w:rsidRDefault="00C94D2D" w:rsidP="00C94D2D">
            <w:pPr>
              <w:widowControl/>
              <w:jc w:val="center"/>
              <w:rPr>
                <w:color w:val="000000"/>
                <w:kern w:val="0"/>
                <w:sz w:val="16"/>
                <w:szCs w:val="16"/>
              </w:rPr>
            </w:pPr>
            <w:r w:rsidRPr="00C94D2D">
              <w:rPr>
                <w:color w:val="000000"/>
                <w:kern w:val="0"/>
                <w:sz w:val="16"/>
                <w:szCs w:val="16"/>
              </w:rPr>
              <w:t>67.3</w:t>
            </w:r>
          </w:p>
        </w:tc>
        <w:tc>
          <w:tcPr>
            <w:tcW w:w="0" w:type="auto"/>
            <w:tcBorders>
              <w:top w:val="nil"/>
              <w:left w:val="nil"/>
              <w:bottom w:val="single" w:sz="4" w:space="0" w:color="auto"/>
              <w:right w:val="single" w:sz="4" w:space="0" w:color="auto"/>
            </w:tcBorders>
            <w:shd w:val="clear" w:color="auto" w:fill="auto"/>
            <w:noWrap/>
            <w:vAlign w:val="center"/>
            <w:hideMark/>
          </w:tcPr>
          <w:p w14:paraId="6B4F53A2" w14:textId="77777777" w:rsidR="00C94D2D" w:rsidRPr="00C94D2D" w:rsidRDefault="00C94D2D" w:rsidP="00C94D2D">
            <w:pPr>
              <w:widowControl/>
              <w:jc w:val="center"/>
              <w:rPr>
                <w:color w:val="000000"/>
                <w:kern w:val="0"/>
                <w:sz w:val="16"/>
                <w:szCs w:val="16"/>
              </w:rPr>
            </w:pPr>
            <w:r w:rsidRPr="00C94D2D">
              <w:rPr>
                <w:color w:val="000000"/>
                <w:kern w:val="0"/>
                <w:sz w:val="16"/>
                <w:szCs w:val="16"/>
              </w:rPr>
              <w:t>73.1</w:t>
            </w:r>
          </w:p>
        </w:tc>
        <w:tc>
          <w:tcPr>
            <w:tcW w:w="0" w:type="auto"/>
            <w:tcBorders>
              <w:top w:val="nil"/>
              <w:left w:val="nil"/>
              <w:bottom w:val="single" w:sz="4" w:space="0" w:color="auto"/>
              <w:right w:val="single" w:sz="4" w:space="0" w:color="auto"/>
            </w:tcBorders>
            <w:shd w:val="clear" w:color="auto" w:fill="auto"/>
            <w:noWrap/>
            <w:vAlign w:val="center"/>
            <w:hideMark/>
          </w:tcPr>
          <w:p w14:paraId="40F6443E" w14:textId="77777777" w:rsidR="00C94D2D" w:rsidRPr="00C94D2D" w:rsidRDefault="00C94D2D" w:rsidP="00C94D2D">
            <w:pPr>
              <w:widowControl/>
              <w:jc w:val="center"/>
              <w:rPr>
                <w:color w:val="000000"/>
                <w:kern w:val="0"/>
                <w:sz w:val="16"/>
                <w:szCs w:val="16"/>
              </w:rPr>
            </w:pPr>
            <w:r w:rsidRPr="00C94D2D">
              <w:rPr>
                <w:color w:val="000000"/>
                <w:kern w:val="0"/>
                <w:sz w:val="16"/>
                <w:szCs w:val="16"/>
              </w:rPr>
              <w:t>70.8</w:t>
            </w:r>
          </w:p>
        </w:tc>
        <w:tc>
          <w:tcPr>
            <w:tcW w:w="0" w:type="auto"/>
            <w:tcBorders>
              <w:top w:val="nil"/>
              <w:left w:val="nil"/>
              <w:bottom w:val="single" w:sz="4" w:space="0" w:color="auto"/>
              <w:right w:val="single" w:sz="4" w:space="0" w:color="auto"/>
            </w:tcBorders>
            <w:shd w:val="clear" w:color="auto" w:fill="auto"/>
            <w:noWrap/>
            <w:vAlign w:val="center"/>
            <w:hideMark/>
          </w:tcPr>
          <w:p w14:paraId="74403FA7" w14:textId="77777777" w:rsidR="00C94D2D" w:rsidRPr="00C94D2D" w:rsidRDefault="00C94D2D" w:rsidP="00C94D2D">
            <w:pPr>
              <w:widowControl/>
              <w:jc w:val="center"/>
              <w:rPr>
                <w:color w:val="000000"/>
                <w:kern w:val="0"/>
                <w:sz w:val="16"/>
                <w:szCs w:val="16"/>
              </w:rPr>
            </w:pPr>
            <w:r w:rsidRPr="00C94D2D">
              <w:rPr>
                <w:color w:val="000000"/>
                <w:kern w:val="0"/>
                <w:sz w:val="16"/>
                <w:szCs w:val="16"/>
              </w:rPr>
              <w:t>71.0</w:t>
            </w:r>
          </w:p>
        </w:tc>
        <w:tc>
          <w:tcPr>
            <w:tcW w:w="0" w:type="auto"/>
            <w:tcBorders>
              <w:top w:val="nil"/>
              <w:left w:val="nil"/>
              <w:bottom w:val="single" w:sz="4" w:space="0" w:color="auto"/>
              <w:right w:val="single" w:sz="4" w:space="0" w:color="auto"/>
            </w:tcBorders>
            <w:shd w:val="clear" w:color="auto" w:fill="auto"/>
            <w:noWrap/>
            <w:vAlign w:val="center"/>
            <w:hideMark/>
          </w:tcPr>
          <w:p w14:paraId="6CD9204E" w14:textId="77777777" w:rsidR="00C94D2D" w:rsidRPr="00C94D2D" w:rsidRDefault="00C94D2D" w:rsidP="00C94D2D">
            <w:pPr>
              <w:widowControl/>
              <w:jc w:val="center"/>
              <w:rPr>
                <w:color w:val="000000"/>
                <w:kern w:val="0"/>
                <w:sz w:val="16"/>
                <w:szCs w:val="16"/>
              </w:rPr>
            </w:pPr>
            <w:r w:rsidRPr="00C94D2D">
              <w:rPr>
                <w:color w:val="000000"/>
                <w:kern w:val="0"/>
                <w:sz w:val="16"/>
                <w:szCs w:val="16"/>
              </w:rPr>
              <w:t>67.0</w:t>
            </w:r>
          </w:p>
        </w:tc>
      </w:tr>
      <w:tr w:rsidR="00C94D2D" w:rsidRPr="00C94D2D" w14:paraId="2EF71530" w14:textId="77777777" w:rsidTr="00374031">
        <w:trPr>
          <w:trHeight w:val="28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D14D555" w14:textId="77777777" w:rsidR="00C94D2D" w:rsidRPr="00C94D2D" w:rsidRDefault="00C94D2D" w:rsidP="00C94D2D">
            <w:pPr>
              <w:widowControl/>
              <w:jc w:val="center"/>
              <w:rPr>
                <w:color w:val="000000"/>
                <w:kern w:val="0"/>
                <w:sz w:val="16"/>
                <w:szCs w:val="16"/>
              </w:rPr>
            </w:pPr>
            <w:r w:rsidRPr="00C94D2D">
              <w:rPr>
                <w:color w:val="000000"/>
                <w:kern w:val="0"/>
                <w:sz w:val="16"/>
                <w:szCs w:val="16"/>
              </w:rPr>
              <w:t>255</w:t>
            </w:r>
          </w:p>
        </w:tc>
        <w:tc>
          <w:tcPr>
            <w:tcW w:w="0" w:type="auto"/>
            <w:tcBorders>
              <w:top w:val="nil"/>
              <w:left w:val="nil"/>
              <w:bottom w:val="single" w:sz="4" w:space="0" w:color="auto"/>
              <w:right w:val="single" w:sz="4" w:space="0" w:color="auto"/>
            </w:tcBorders>
            <w:shd w:val="clear" w:color="auto" w:fill="auto"/>
            <w:noWrap/>
            <w:vAlign w:val="center"/>
            <w:hideMark/>
          </w:tcPr>
          <w:p w14:paraId="6348E090" w14:textId="77777777" w:rsidR="00C94D2D" w:rsidRPr="00C94D2D" w:rsidRDefault="00C94D2D" w:rsidP="00C94D2D">
            <w:pPr>
              <w:widowControl/>
              <w:jc w:val="center"/>
              <w:rPr>
                <w:color w:val="000000"/>
                <w:kern w:val="0"/>
                <w:sz w:val="16"/>
                <w:szCs w:val="16"/>
              </w:rPr>
            </w:pPr>
            <w:r w:rsidRPr="00C94D2D">
              <w:rPr>
                <w:color w:val="000000"/>
                <w:kern w:val="0"/>
                <w:sz w:val="16"/>
                <w:szCs w:val="16"/>
              </w:rPr>
              <w:t>2002010552</w:t>
            </w:r>
          </w:p>
        </w:tc>
        <w:tc>
          <w:tcPr>
            <w:tcW w:w="0" w:type="auto"/>
            <w:tcBorders>
              <w:top w:val="nil"/>
              <w:left w:val="nil"/>
              <w:bottom w:val="single" w:sz="4" w:space="0" w:color="auto"/>
              <w:right w:val="single" w:sz="4" w:space="0" w:color="auto"/>
            </w:tcBorders>
            <w:shd w:val="clear" w:color="auto" w:fill="auto"/>
            <w:vAlign w:val="center"/>
            <w:hideMark/>
          </w:tcPr>
          <w:p w14:paraId="7DDBE779" w14:textId="77777777" w:rsidR="00C94D2D" w:rsidRPr="00C94D2D" w:rsidRDefault="00C94D2D" w:rsidP="00C94D2D">
            <w:pPr>
              <w:widowControl/>
              <w:jc w:val="center"/>
              <w:rPr>
                <w:color w:val="000000"/>
                <w:kern w:val="0"/>
                <w:sz w:val="16"/>
                <w:szCs w:val="16"/>
              </w:rPr>
            </w:pPr>
            <w:r w:rsidRPr="00C94D2D">
              <w:rPr>
                <w:color w:val="000000"/>
                <w:kern w:val="0"/>
                <w:sz w:val="16"/>
                <w:szCs w:val="16"/>
              </w:rPr>
              <w:t>吴鸿宇</w:t>
            </w:r>
          </w:p>
        </w:tc>
        <w:tc>
          <w:tcPr>
            <w:tcW w:w="0" w:type="auto"/>
            <w:tcBorders>
              <w:top w:val="nil"/>
              <w:left w:val="nil"/>
              <w:bottom w:val="single" w:sz="4" w:space="0" w:color="auto"/>
              <w:right w:val="single" w:sz="4" w:space="0" w:color="auto"/>
            </w:tcBorders>
            <w:shd w:val="clear" w:color="auto" w:fill="auto"/>
            <w:noWrap/>
            <w:vAlign w:val="center"/>
            <w:hideMark/>
          </w:tcPr>
          <w:p w14:paraId="19AD038B" w14:textId="77777777" w:rsidR="00C94D2D" w:rsidRPr="00C94D2D" w:rsidRDefault="00C94D2D" w:rsidP="00C94D2D">
            <w:pPr>
              <w:widowControl/>
              <w:jc w:val="center"/>
              <w:rPr>
                <w:color w:val="000000"/>
                <w:kern w:val="0"/>
                <w:sz w:val="16"/>
                <w:szCs w:val="16"/>
              </w:rPr>
            </w:pPr>
            <w:r w:rsidRPr="00C94D2D">
              <w:rPr>
                <w:color w:val="000000"/>
                <w:kern w:val="0"/>
                <w:sz w:val="16"/>
                <w:szCs w:val="16"/>
              </w:rPr>
              <w:t>61.4</w:t>
            </w:r>
          </w:p>
        </w:tc>
        <w:tc>
          <w:tcPr>
            <w:tcW w:w="0" w:type="auto"/>
            <w:tcBorders>
              <w:top w:val="nil"/>
              <w:left w:val="nil"/>
              <w:bottom w:val="single" w:sz="4" w:space="0" w:color="auto"/>
              <w:right w:val="single" w:sz="4" w:space="0" w:color="auto"/>
            </w:tcBorders>
            <w:shd w:val="clear" w:color="auto" w:fill="auto"/>
            <w:noWrap/>
            <w:vAlign w:val="center"/>
            <w:hideMark/>
          </w:tcPr>
          <w:p w14:paraId="1D6D9EF9" w14:textId="77777777" w:rsidR="00C94D2D" w:rsidRPr="00C94D2D" w:rsidRDefault="00C94D2D" w:rsidP="00C94D2D">
            <w:pPr>
              <w:widowControl/>
              <w:jc w:val="center"/>
              <w:rPr>
                <w:color w:val="000000"/>
                <w:kern w:val="0"/>
                <w:sz w:val="16"/>
                <w:szCs w:val="16"/>
              </w:rPr>
            </w:pPr>
            <w:r w:rsidRPr="00C94D2D">
              <w:rPr>
                <w:color w:val="000000"/>
                <w:kern w:val="0"/>
                <w:sz w:val="16"/>
                <w:szCs w:val="16"/>
              </w:rPr>
              <w:t>62.7</w:t>
            </w:r>
          </w:p>
        </w:tc>
        <w:tc>
          <w:tcPr>
            <w:tcW w:w="0" w:type="auto"/>
            <w:tcBorders>
              <w:top w:val="nil"/>
              <w:left w:val="nil"/>
              <w:bottom w:val="single" w:sz="4" w:space="0" w:color="auto"/>
              <w:right w:val="single" w:sz="4" w:space="0" w:color="auto"/>
            </w:tcBorders>
            <w:shd w:val="clear" w:color="auto" w:fill="auto"/>
            <w:noWrap/>
            <w:vAlign w:val="center"/>
            <w:hideMark/>
          </w:tcPr>
          <w:p w14:paraId="363BAACE" w14:textId="77777777" w:rsidR="00C94D2D" w:rsidRPr="00C94D2D" w:rsidRDefault="00C94D2D" w:rsidP="00C94D2D">
            <w:pPr>
              <w:widowControl/>
              <w:jc w:val="center"/>
              <w:rPr>
                <w:color w:val="000000"/>
                <w:kern w:val="0"/>
                <w:sz w:val="16"/>
                <w:szCs w:val="16"/>
              </w:rPr>
            </w:pPr>
            <w:r w:rsidRPr="00C94D2D">
              <w:rPr>
                <w:color w:val="000000"/>
                <w:kern w:val="0"/>
                <w:sz w:val="16"/>
                <w:szCs w:val="16"/>
              </w:rPr>
              <w:t>73.2</w:t>
            </w:r>
          </w:p>
        </w:tc>
        <w:tc>
          <w:tcPr>
            <w:tcW w:w="0" w:type="auto"/>
            <w:tcBorders>
              <w:top w:val="nil"/>
              <w:left w:val="nil"/>
              <w:bottom w:val="single" w:sz="4" w:space="0" w:color="auto"/>
              <w:right w:val="single" w:sz="4" w:space="0" w:color="auto"/>
            </w:tcBorders>
            <w:shd w:val="clear" w:color="auto" w:fill="auto"/>
            <w:noWrap/>
            <w:vAlign w:val="center"/>
            <w:hideMark/>
          </w:tcPr>
          <w:p w14:paraId="4764A80B" w14:textId="77777777" w:rsidR="00C94D2D" w:rsidRPr="00C94D2D" w:rsidRDefault="00C94D2D" w:rsidP="00C94D2D">
            <w:pPr>
              <w:widowControl/>
              <w:jc w:val="center"/>
              <w:rPr>
                <w:color w:val="000000"/>
                <w:kern w:val="0"/>
                <w:sz w:val="16"/>
                <w:szCs w:val="16"/>
              </w:rPr>
            </w:pPr>
            <w:r w:rsidRPr="00C94D2D">
              <w:rPr>
                <w:color w:val="000000"/>
                <w:kern w:val="0"/>
                <w:sz w:val="16"/>
                <w:szCs w:val="16"/>
              </w:rPr>
              <w:t>66.9</w:t>
            </w:r>
          </w:p>
        </w:tc>
        <w:tc>
          <w:tcPr>
            <w:tcW w:w="0" w:type="auto"/>
            <w:tcBorders>
              <w:top w:val="nil"/>
              <w:left w:val="nil"/>
              <w:bottom w:val="single" w:sz="4" w:space="0" w:color="auto"/>
              <w:right w:val="single" w:sz="4" w:space="0" w:color="auto"/>
            </w:tcBorders>
            <w:shd w:val="clear" w:color="auto" w:fill="auto"/>
            <w:noWrap/>
            <w:vAlign w:val="center"/>
            <w:hideMark/>
          </w:tcPr>
          <w:p w14:paraId="7859FACA" w14:textId="77777777" w:rsidR="00C94D2D" w:rsidRPr="00C94D2D" w:rsidRDefault="00C94D2D" w:rsidP="00C94D2D">
            <w:pPr>
              <w:widowControl/>
              <w:jc w:val="center"/>
              <w:rPr>
                <w:color w:val="000000"/>
                <w:kern w:val="0"/>
                <w:sz w:val="16"/>
                <w:szCs w:val="16"/>
              </w:rPr>
            </w:pPr>
            <w:r w:rsidRPr="00C94D2D">
              <w:rPr>
                <w:color w:val="000000"/>
                <w:kern w:val="0"/>
                <w:sz w:val="16"/>
                <w:szCs w:val="16"/>
              </w:rPr>
              <w:t>53.0</w:t>
            </w:r>
          </w:p>
        </w:tc>
      </w:tr>
      <w:tr w:rsidR="00C94D2D" w:rsidRPr="00C94D2D" w14:paraId="024CB417" w14:textId="77777777" w:rsidTr="00374031">
        <w:trPr>
          <w:trHeight w:val="28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7F4AB60" w14:textId="77777777" w:rsidR="00C94D2D" w:rsidRPr="00C94D2D" w:rsidRDefault="00C94D2D" w:rsidP="00C94D2D">
            <w:pPr>
              <w:widowControl/>
              <w:jc w:val="center"/>
              <w:rPr>
                <w:color w:val="000000"/>
                <w:kern w:val="0"/>
                <w:sz w:val="16"/>
                <w:szCs w:val="16"/>
              </w:rPr>
            </w:pPr>
            <w:r w:rsidRPr="00C94D2D">
              <w:rPr>
                <w:color w:val="000000"/>
                <w:kern w:val="0"/>
                <w:sz w:val="16"/>
                <w:szCs w:val="16"/>
              </w:rPr>
              <w:t>256</w:t>
            </w:r>
          </w:p>
        </w:tc>
        <w:tc>
          <w:tcPr>
            <w:tcW w:w="0" w:type="auto"/>
            <w:tcBorders>
              <w:top w:val="nil"/>
              <w:left w:val="nil"/>
              <w:bottom w:val="single" w:sz="4" w:space="0" w:color="auto"/>
              <w:right w:val="single" w:sz="4" w:space="0" w:color="auto"/>
            </w:tcBorders>
            <w:shd w:val="clear" w:color="auto" w:fill="auto"/>
            <w:noWrap/>
            <w:vAlign w:val="center"/>
            <w:hideMark/>
          </w:tcPr>
          <w:p w14:paraId="605F7304" w14:textId="77777777" w:rsidR="00C94D2D" w:rsidRPr="00C94D2D" w:rsidRDefault="00C94D2D" w:rsidP="00C94D2D">
            <w:pPr>
              <w:widowControl/>
              <w:jc w:val="center"/>
              <w:rPr>
                <w:color w:val="000000"/>
                <w:kern w:val="0"/>
                <w:sz w:val="16"/>
                <w:szCs w:val="16"/>
              </w:rPr>
            </w:pPr>
            <w:r w:rsidRPr="00C94D2D">
              <w:rPr>
                <w:color w:val="000000"/>
                <w:kern w:val="0"/>
                <w:sz w:val="16"/>
                <w:szCs w:val="16"/>
              </w:rPr>
              <w:t>2002010553</w:t>
            </w:r>
          </w:p>
        </w:tc>
        <w:tc>
          <w:tcPr>
            <w:tcW w:w="0" w:type="auto"/>
            <w:tcBorders>
              <w:top w:val="nil"/>
              <w:left w:val="nil"/>
              <w:bottom w:val="single" w:sz="4" w:space="0" w:color="auto"/>
              <w:right w:val="single" w:sz="4" w:space="0" w:color="auto"/>
            </w:tcBorders>
            <w:shd w:val="clear" w:color="auto" w:fill="auto"/>
            <w:vAlign w:val="center"/>
            <w:hideMark/>
          </w:tcPr>
          <w:p w14:paraId="48CC44EF" w14:textId="77777777" w:rsidR="00C94D2D" w:rsidRPr="00C94D2D" w:rsidRDefault="00C94D2D" w:rsidP="00C94D2D">
            <w:pPr>
              <w:widowControl/>
              <w:jc w:val="center"/>
              <w:rPr>
                <w:color w:val="000000"/>
                <w:kern w:val="0"/>
                <w:sz w:val="16"/>
                <w:szCs w:val="16"/>
              </w:rPr>
            </w:pPr>
            <w:r w:rsidRPr="00C94D2D">
              <w:rPr>
                <w:color w:val="000000"/>
                <w:kern w:val="0"/>
                <w:sz w:val="16"/>
                <w:szCs w:val="16"/>
              </w:rPr>
              <w:t>廖锡钰</w:t>
            </w:r>
          </w:p>
        </w:tc>
        <w:tc>
          <w:tcPr>
            <w:tcW w:w="0" w:type="auto"/>
            <w:tcBorders>
              <w:top w:val="nil"/>
              <w:left w:val="nil"/>
              <w:bottom w:val="single" w:sz="4" w:space="0" w:color="auto"/>
              <w:right w:val="single" w:sz="4" w:space="0" w:color="auto"/>
            </w:tcBorders>
            <w:shd w:val="clear" w:color="auto" w:fill="auto"/>
            <w:noWrap/>
            <w:vAlign w:val="center"/>
            <w:hideMark/>
          </w:tcPr>
          <w:p w14:paraId="653B6D3C" w14:textId="77777777" w:rsidR="00C94D2D" w:rsidRPr="00C94D2D" w:rsidRDefault="00C94D2D" w:rsidP="00C94D2D">
            <w:pPr>
              <w:widowControl/>
              <w:jc w:val="center"/>
              <w:rPr>
                <w:color w:val="000000"/>
                <w:kern w:val="0"/>
                <w:sz w:val="16"/>
                <w:szCs w:val="16"/>
              </w:rPr>
            </w:pPr>
            <w:r w:rsidRPr="00C94D2D">
              <w:rPr>
                <w:color w:val="000000"/>
                <w:kern w:val="0"/>
                <w:sz w:val="16"/>
                <w:szCs w:val="16"/>
              </w:rPr>
              <w:t>72.3</w:t>
            </w:r>
          </w:p>
        </w:tc>
        <w:tc>
          <w:tcPr>
            <w:tcW w:w="0" w:type="auto"/>
            <w:tcBorders>
              <w:top w:val="nil"/>
              <w:left w:val="nil"/>
              <w:bottom w:val="single" w:sz="4" w:space="0" w:color="auto"/>
              <w:right w:val="single" w:sz="4" w:space="0" w:color="auto"/>
            </w:tcBorders>
            <w:shd w:val="clear" w:color="auto" w:fill="auto"/>
            <w:noWrap/>
            <w:vAlign w:val="center"/>
            <w:hideMark/>
          </w:tcPr>
          <w:p w14:paraId="33DA73DC" w14:textId="77777777" w:rsidR="00C94D2D" w:rsidRPr="00C94D2D" w:rsidRDefault="00C94D2D" w:rsidP="00C94D2D">
            <w:pPr>
              <w:widowControl/>
              <w:jc w:val="center"/>
              <w:rPr>
                <w:color w:val="000000"/>
                <w:kern w:val="0"/>
                <w:sz w:val="16"/>
                <w:szCs w:val="16"/>
              </w:rPr>
            </w:pPr>
            <w:r w:rsidRPr="00C94D2D">
              <w:rPr>
                <w:color w:val="000000"/>
                <w:kern w:val="0"/>
                <w:sz w:val="16"/>
                <w:szCs w:val="16"/>
              </w:rPr>
              <w:t>87.0</w:t>
            </w:r>
          </w:p>
        </w:tc>
        <w:tc>
          <w:tcPr>
            <w:tcW w:w="0" w:type="auto"/>
            <w:tcBorders>
              <w:top w:val="nil"/>
              <w:left w:val="nil"/>
              <w:bottom w:val="single" w:sz="4" w:space="0" w:color="auto"/>
              <w:right w:val="single" w:sz="4" w:space="0" w:color="auto"/>
            </w:tcBorders>
            <w:shd w:val="clear" w:color="auto" w:fill="auto"/>
            <w:noWrap/>
            <w:vAlign w:val="center"/>
            <w:hideMark/>
          </w:tcPr>
          <w:p w14:paraId="56BABC3E" w14:textId="77777777" w:rsidR="00C94D2D" w:rsidRPr="00C94D2D" w:rsidRDefault="00C94D2D" w:rsidP="00C94D2D">
            <w:pPr>
              <w:widowControl/>
              <w:jc w:val="center"/>
              <w:rPr>
                <w:color w:val="000000"/>
                <w:kern w:val="0"/>
                <w:sz w:val="16"/>
                <w:szCs w:val="16"/>
              </w:rPr>
            </w:pPr>
            <w:r w:rsidRPr="00C94D2D">
              <w:rPr>
                <w:color w:val="000000"/>
                <w:kern w:val="0"/>
                <w:sz w:val="16"/>
                <w:szCs w:val="16"/>
              </w:rPr>
              <w:t>85.8</w:t>
            </w:r>
          </w:p>
        </w:tc>
        <w:tc>
          <w:tcPr>
            <w:tcW w:w="0" w:type="auto"/>
            <w:tcBorders>
              <w:top w:val="nil"/>
              <w:left w:val="nil"/>
              <w:bottom w:val="single" w:sz="4" w:space="0" w:color="auto"/>
              <w:right w:val="single" w:sz="4" w:space="0" w:color="auto"/>
            </w:tcBorders>
            <w:shd w:val="clear" w:color="auto" w:fill="auto"/>
            <w:noWrap/>
            <w:vAlign w:val="center"/>
            <w:hideMark/>
          </w:tcPr>
          <w:p w14:paraId="69EC6C8D" w14:textId="77777777" w:rsidR="00C94D2D" w:rsidRPr="00C94D2D" w:rsidRDefault="00C94D2D" w:rsidP="00C94D2D">
            <w:pPr>
              <w:widowControl/>
              <w:jc w:val="center"/>
              <w:rPr>
                <w:color w:val="000000"/>
                <w:kern w:val="0"/>
                <w:sz w:val="16"/>
                <w:szCs w:val="16"/>
              </w:rPr>
            </w:pPr>
            <w:r w:rsidRPr="00C94D2D">
              <w:rPr>
                <w:color w:val="000000"/>
                <w:kern w:val="0"/>
                <w:sz w:val="16"/>
                <w:szCs w:val="16"/>
              </w:rPr>
              <w:t>88.8</w:t>
            </w:r>
          </w:p>
        </w:tc>
        <w:tc>
          <w:tcPr>
            <w:tcW w:w="0" w:type="auto"/>
            <w:tcBorders>
              <w:top w:val="nil"/>
              <w:left w:val="nil"/>
              <w:bottom w:val="single" w:sz="4" w:space="0" w:color="auto"/>
              <w:right w:val="single" w:sz="4" w:space="0" w:color="auto"/>
            </w:tcBorders>
            <w:shd w:val="clear" w:color="auto" w:fill="auto"/>
            <w:noWrap/>
            <w:vAlign w:val="center"/>
            <w:hideMark/>
          </w:tcPr>
          <w:p w14:paraId="1BA0C906" w14:textId="77777777" w:rsidR="00C94D2D" w:rsidRPr="00C94D2D" w:rsidRDefault="00C94D2D" w:rsidP="00C94D2D">
            <w:pPr>
              <w:widowControl/>
              <w:jc w:val="center"/>
              <w:rPr>
                <w:color w:val="000000"/>
                <w:kern w:val="0"/>
                <w:sz w:val="16"/>
                <w:szCs w:val="16"/>
              </w:rPr>
            </w:pPr>
            <w:r w:rsidRPr="00C94D2D">
              <w:rPr>
                <w:color w:val="000000"/>
                <w:kern w:val="0"/>
                <w:sz w:val="16"/>
                <w:szCs w:val="16"/>
              </w:rPr>
              <w:t>87.0</w:t>
            </w:r>
          </w:p>
        </w:tc>
      </w:tr>
      <w:tr w:rsidR="00C94D2D" w:rsidRPr="00C94D2D" w14:paraId="2B67151F" w14:textId="77777777" w:rsidTr="00374031">
        <w:trPr>
          <w:trHeight w:val="28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3A57FB7" w14:textId="77777777" w:rsidR="00C94D2D" w:rsidRPr="00C94D2D" w:rsidRDefault="00C94D2D" w:rsidP="00C94D2D">
            <w:pPr>
              <w:widowControl/>
              <w:jc w:val="center"/>
              <w:rPr>
                <w:color w:val="000000"/>
                <w:kern w:val="0"/>
                <w:sz w:val="16"/>
                <w:szCs w:val="16"/>
              </w:rPr>
            </w:pPr>
            <w:r w:rsidRPr="00C94D2D">
              <w:rPr>
                <w:color w:val="000000"/>
                <w:kern w:val="0"/>
                <w:sz w:val="16"/>
                <w:szCs w:val="16"/>
              </w:rPr>
              <w:t>257</w:t>
            </w:r>
          </w:p>
        </w:tc>
        <w:tc>
          <w:tcPr>
            <w:tcW w:w="0" w:type="auto"/>
            <w:tcBorders>
              <w:top w:val="nil"/>
              <w:left w:val="nil"/>
              <w:bottom w:val="single" w:sz="4" w:space="0" w:color="auto"/>
              <w:right w:val="single" w:sz="4" w:space="0" w:color="auto"/>
            </w:tcBorders>
            <w:shd w:val="clear" w:color="auto" w:fill="auto"/>
            <w:noWrap/>
            <w:vAlign w:val="center"/>
            <w:hideMark/>
          </w:tcPr>
          <w:p w14:paraId="0F217384" w14:textId="77777777" w:rsidR="00C94D2D" w:rsidRPr="00C94D2D" w:rsidRDefault="00C94D2D" w:rsidP="00C94D2D">
            <w:pPr>
              <w:widowControl/>
              <w:jc w:val="center"/>
              <w:rPr>
                <w:color w:val="000000"/>
                <w:kern w:val="0"/>
                <w:sz w:val="16"/>
                <w:szCs w:val="16"/>
              </w:rPr>
            </w:pPr>
            <w:r w:rsidRPr="00C94D2D">
              <w:rPr>
                <w:color w:val="000000"/>
                <w:kern w:val="0"/>
                <w:sz w:val="16"/>
                <w:szCs w:val="16"/>
              </w:rPr>
              <w:t>2002010554</w:t>
            </w:r>
          </w:p>
        </w:tc>
        <w:tc>
          <w:tcPr>
            <w:tcW w:w="0" w:type="auto"/>
            <w:tcBorders>
              <w:top w:val="nil"/>
              <w:left w:val="nil"/>
              <w:bottom w:val="single" w:sz="4" w:space="0" w:color="auto"/>
              <w:right w:val="single" w:sz="4" w:space="0" w:color="auto"/>
            </w:tcBorders>
            <w:shd w:val="clear" w:color="auto" w:fill="auto"/>
            <w:vAlign w:val="center"/>
            <w:hideMark/>
          </w:tcPr>
          <w:p w14:paraId="115945E1" w14:textId="77777777" w:rsidR="00C94D2D" w:rsidRPr="00C94D2D" w:rsidRDefault="00C94D2D" w:rsidP="00C94D2D">
            <w:pPr>
              <w:widowControl/>
              <w:jc w:val="center"/>
              <w:rPr>
                <w:color w:val="000000"/>
                <w:kern w:val="0"/>
                <w:sz w:val="16"/>
                <w:szCs w:val="16"/>
              </w:rPr>
            </w:pPr>
            <w:r w:rsidRPr="00C94D2D">
              <w:rPr>
                <w:color w:val="000000"/>
                <w:kern w:val="0"/>
                <w:sz w:val="16"/>
                <w:szCs w:val="16"/>
              </w:rPr>
              <w:t>皇甫瑜珂</w:t>
            </w:r>
          </w:p>
        </w:tc>
        <w:tc>
          <w:tcPr>
            <w:tcW w:w="0" w:type="auto"/>
            <w:tcBorders>
              <w:top w:val="nil"/>
              <w:left w:val="nil"/>
              <w:bottom w:val="single" w:sz="4" w:space="0" w:color="auto"/>
              <w:right w:val="single" w:sz="4" w:space="0" w:color="auto"/>
            </w:tcBorders>
            <w:shd w:val="clear" w:color="auto" w:fill="auto"/>
            <w:noWrap/>
            <w:vAlign w:val="center"/>
            <w:hideMark/>
          </w:tcPr>
          <w:p w14:paraId="61ADF236" w14:textId="77777777" w:rsidR="00C94D2D" w:rsidRPr="00C94D2D" w:rsidRDefault="00C94D2D" w:rsidP="00C94D2D">
            <w:pPr>
              <w:widowControl/>
              <w:jc w:val="center"/>
              <w:rPr>
                <w:color w:val="000000"/>
                <w:kern w:val="0"/>
                <w:sz w:val="16"/>
                <w:szCs w:val="16"/>
              </w:rPr>
            </w:pPr>
            <w:r w:rsidRPr="00C94D2D">
              <w:rPr>
                <w:color w:val="000000"/>
                <w:kern w:val="0"/>
                <w:sz w:val="16"/>
                <w:szCs w:val="16"/>
              </w:rPr>
              <w:t>56.1</w:t>
            </w:r>
          </w:p>
        </w:tc>
        <w:tc>
          <w:tcPr>
            <w:tcW w:w="0" w:type="auto"/>
            <w:tcBorders>
              <w:top w:val="nil"/>
              <w:left w:val="nil"/>
              <w:bottom w:val="single" w:sz="4" w:space="0" w:color="auto"/>
              <w:right w:val="single" w:sz="4" w:space="0" w:color="auto"/>
            </w:tcBorders>
            <w:shd w:val="clear" w:color="auto" w:fill="auto"/>
            <w:noWrap/>
            <w:vAlign w:val="center"/>
            <w:hideMark/>
          </w:tcPr>
          <w:p w14:paraId="6931E113" w14:textId="77777777" w:rsidR="00C94D2D" w:rsidRPr="00C94D2D" w:rsidRDefault="00C94D2D" w:rsidP="00C94D2D">
            <w:pPr>
              <w:widowControl/>
              <w:jc w:val="center"/>
              <w:rPr>
                <w:color w:val="000000"/>
                <w:kern w:val="0"/>
                <w:sz w:val="16"/>
                <w:szCs w:val="16"/>
              </w:rPr>
            </w:pPr>
            <w:r w:rsidRPr="00C94D2D">
              <w:rPr>
                <w:color w:val="000000"/>
                <w:kern w:val="0"/>
                <w:sz w:val="16"/>
                <w:szCs w:val="16"/>
              </w:rPr>
              <w:t>72.5</w:t>
            </w:r>
          </w:p>
        </w:tc>
        <w:tc>
          <w:tcPr>
            <w:tcW w:w="0" w:type="auto"/>
            <w:tcBorders>
              <w:top w:val="nil"/>
              <w:left w:val="nil"/>
              <w:bottom w:val="single" w:sz="4" w:space="0" w:color="auto"/>
              <w:right w:val="single" w:sz="4" w:space="0" w:color="auto"/>
            </w:tcBorders>
            <w:shd w:val="clear" w:color="auto" w:fill="auto"/>
            <w:noWrap/>
            <w:vAlign w:val="center"/>
            <w:hideMark/>
          </w:tcPr>
          <w:p w14:paraId="4174D3D8" w14:textId="77777777" w:rsidR="00C94D2D" w:rsidRPr="00C94D2D" w:rsidRDefault="00C94D2D" w:rsidP="00C94D2D">
            <w:pPr>
              <w:widowControl/>
              <w:jc w:val="center"/>
              <w:rPr>
                <w:color w:val="000000"/>
                <w:kern w:val="0"/>
                <w:sz w:val="16"/>
                <w:szCs w:val="16"/>
              </w:rPr>
            </w:pPr>
            <w:r w:rsidRPr="00C94D2D">
              <w:rPr>
                <w:color w:val="000000"/>
                <w:kern w:val="0"/>
                <w:sz w:val="16"/>
                <w:szCs w:val="16"/>
              </w:rPr>
              <w:t>82.3</w:t>
            </w:r>
          </w:p>
        </w:tc>
        <w:tc>
          <w:tcPr>
            <w:tcW w:w="0" w:type="auto"/>
            <w:tcBorders>
              <w:top w:val="nil"/>
              <w:left w:val="nil"/>
              <w:bottom w:val="single" w:sz="4" w:space="0" w:color="auto"/>
              <w:right w:val="single" w:sz="4" w:space="0" w:color="auto"/>
            </w:tcBorders>
            <w:shd w:val="clear" w:color="auto" w:fill="auto"/>
            <w:noWrap/>
            <w:vAlign w:val="center"/>
            <w:hideMark/>
          </w:tcPr>
          <w:p w14:paraId="33857D0F" w14:textId="77777777" w:rsidR="00C94D2D" w:rsidRPr="00C94D2D" w:rsidRDefault="00C94D2D" w:rsidP="00C94D2D">
            <w:pPr>
              <w:widowControl/>
              <w:jc w:val="center"/>
              <w:rPr>
                <w:color w:val="000000"/>
                <w:kern w:val="0"/>
                <w:sz w:val="16"/>
                <w:szCs w:val="16"/>
              </w:rPr>
            </w:pPr>
            <w:r w:rsidRPr="00C94D2D">
              <w:rPr>
                <w:color w:val="000000"/>
                <w:kern w:val="0"/>
                <w:sz w:val="16"/>
                <w:szCs w:val="16"/>
              </w:rPr>
              <w:t>69.8</w:t>
            </w:r>
          </w:p>
        </w:tc>
        <w:tc>
          <w:tcPr>
            <w:tcW w:w="0" w:type="auto"/>
            <w:tcBorders>
              <w:top w:val="nil"/>
              <w:left w:val="nil"/>
              <w:bottom w:val="single" w:sz="4" w:space="0" w:color="auto"/>
              <w:right w:val="single" w:sz="4" w:space="0" w:color="auto"/>
            </w:tcBorders>
            <w:shd w:val="clear" w:color="auto" w:fill="auto"/>
            <w:noWrap/>
            <w:vAlign w:val="center"/>
            <w:hideMark/>
          </w:tcPr>
          <w:p w14:paraId="6BD37CC9" w14:textId="77777777" w:rsidR="00C94D2D" w:rsidRPr="00C94D2D" w:rsidRDefault="00C94D2D" w:rsidP="00C94D2D">
            <w:pPr>
              <w:widowControl/>
              <w:jc w:val="center"/>
              <w:rPr>
                <w:color w:val="000000"/>
                <w:kern w:val="0"/>
                <w:sz w:val="16"/>
                <w:szCs w:val="16"/>
              </w:rPr>
            </w:pPr>
            <w:r w:rsidRPr="00C94D2D">
              <w:rPr>
                <w:color w:val="000000"/>
                <w:kern w:val="0"/>
                <w:sz w:val="16"/>
                <w:szCs w:val="16"/>
              </w:rPr>
              <w:t>60.0</w:t>
            </w:r>
          </w:p>
        </w:tc>
      </w:tr>
      <w:tr w:rsidR="00C94D2D" w:rsidRPr="00C94D2D" w14:paraId="3483E9B7" w14:textId="77777777" w:rsidTr="00374031">
        <w:trPr>
          <w:trHeight w:val="28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CA20188" w14:textId="77777777" w:rsidR="00C94D2D" w:rsidRPr="00C94D2D" w:rsidRDefault="00C94D2D" w:rsidP="00C94D2D">
            <w:pPr>
              <w:widowControl/>
              <w:jc w:val="center"/>
              <w:rPr>
                <w:color w:val="000000"/>
                <w:kern w:val="0"/>
                <w:sz w:val="16"/>
                <w:szCs w:val="16"/>
              </w:rPr>
            </w:pPr>
            <w:r w:rsidRPr="00C94D2D">
              <w:rPr>
                <w:color w:val="000000"/>
                <w:kern w:val="0"/>
                <w:sz w:val="16"/>
                <w:szCs w:val="16"/>
              </w:rPr>
              <w:t>258</w:t>
            </w:r>
          </w:p>
        </w:tc>
        <w:tc>
          <w:tcPr>
            <w:tcW w:w="0" w:type="auto"/>
            <w:tcBorders>
              <w:top w:val="nil"/>
              <w:left w:val="nil"/>
              <w:bottom w:val="single" w:sz="4" w:space="0" w:color="auto"/>
              <w:right w:val="single" w:sz="4" w:space="0" w:color="auto"/>
            </w:tcBorders>
            <w:shd w:val="clear" w:color="auto" w:fill="auto"/>
            <w:noWrap/>
            <w:vAlign w:val="center"/>
            <w:hideMark/>
          </w:tcPr>
          <w:p w14:paraId="5E218BE1" w14:textId="77777777" w:rsidR="00C94D2D" w:rsidRPr="00C94D2D" w:rsidRDefault="00C94D2D" w:rsidP="00C94D2D">
            <w:pPr>
              <w:widowControl/>
              <w:jc w:val="center"/>
              <w:rPr>
                <w:color w:val="000000"/>
                <w:kern w:val="0"/>
                <w:sz w:val="16"/>
                <w:szCs w:val="16"/>
              </w:rPr>
            </w:pPr>
            <w:r w:rsidRPr="00C94D2D">
              <w:rPr>
                <w:color w:val="000000"/>
                <w:kern w:val="0"/>
                <w:sz w:val="16"/>
                <w:szCs w:val="16"/>
              </w:rPr>
              <w:t>2002010555</w:t>
            </w:r>
          </w:p>
        </w:tc>
        <w:tc>
          <w:tcPr>
            <w:tcW w:w="0" w:type="auto"/>
            <w:tcBorders>
              <w:top w:val="nil"/>
              <w:left w:val="nil"/>
              <w:bottom w:val="single" w:sz="4" w:space="0" w:color="auto"/>
              <w:right w:val="single" w:sz="4" w:space="0" w:color="auto"/>
            </w:tcBorders>
            <w:shd w:val="clear" w:color="auto" w:fill="auto"/>
            <w:vAlign w:val="center"/>
            <w:hideMark/>
          </w:tcPr>
          <w:p w14:paraId="48002FE6" w14:textId="77777777" w:rsidR="00C94D2D" w:rsidRPr="00C94D2D" w:rsidRDefault="00C94D2D" w:rsidP="00C94D2D">
            <w:pPr>
              <w:widowControl/>
              <w:jc w:val="center"/>
              <w:rPr>
                <w:color w:val="000000"/>
                <w:kern w:val="0"/>
                <w:sz w:val="16"/>
                <w:szCs w:val="16"/>
              </w:rPr>
            </w:pPr>
            <w:r w:rsidRPr="00C94D2D">
              <w:rPr>
                <w:color w:val="000000"/>
                <w:kern w:val="0"/>
                <w:sz w:val="16"/>
                <w:szCs w:val="16"/>
              </w:rPr>
              <w:t>黄浩</w:t>
            </w:r>
          </w:p>
        </w:tc>
        <w:tc>
          <w:tcPr>
            <w:tcW w:w="0" w:type="auto"/>
            <w:tcBorders>
              <w:top w:val="nil"/>
              <w:left w:val="nil"/>
              <w:bottom w:val="single" w:sz="4" w:space="0" w:color="auto"/>
              <w:right w:val="single" w:sz="4" w:space="0" w:color="auto"/>
            </w:tcBorders>
            <w:shd w:val="clear" w:color="auto" w:fill="auto"/>
            <w:noWrap/>
            <w:vAlign w:val="center"/>
            <w:hideMark/>
          </w:tcPr>
          <w:p w14:paraId="3B83BB60" w14:textId="77777777" w:rsidR="00C94D2D" w:rsidRPr="00C94D2D" w:rsidRDefault="00C94D2D" w:rsidP="00C94D2D">
            <w:pPr>
              <w:widowControl/>
              <w:jc w:val="center"/>
              <w:rPr>
                <w:color w:val="000000"/>
                <w:kern w:val="0"/>
                <w:sz w:val="16"/>
                <w:szCs w:val="16"/>
              </w:rPr>
            </w:pPr>
            <w:r w:rsidRPr="00C94D2D">
              <w:rPr>
                <w:color w:val="000000"/>
                <w:kern w:val="0"/>
                <w:sz w:val="16"/>
                <w:szCs w:val="16"/>
              </w:rPr>
              <w:t>68.9</w:t>
            </w:r>
          </w:p>
        </w:tc>
        <w:tc>
          <w:tcPr>
            <w:tcW w:w="0" w:type="auto"/>
            <w:tcBorders>
              <w:top w:val="nil"/>
              <w:left w:val="nil"/>
              <w:bottom w:val="single" w:sz="4" w:space="0" w:color="auto"/>
              <w:right w:val="single" w:sz="4" w:space="0" w:color="auto"/>
            </w:tcBorders>
            <w:shd w:val="clear" w:color="auto" w:fill="auto"/>
            <w:noWrap/>
            <w:vAlign w:val="center"/>
            <w:hideMark/>
          </w:tcPr>
          <w:p w14:paraId="47B8233F" w14:textId="77777777" w:rsidR="00C94D2D" w:rsidRPr="00C94D2D" w:rsidRDefault="00C94D2D" w:rsidP="00C94D2D">
            <w:pPr>
              <w:widowControl/>
              <w:jc w:val="center"/>
              <w:rPr>
                <w:color w:val="000000"/>
                <w:kern w:val="0"/>
                <w:sz w:val="16"/>
                <w:szCs w:val="16"/>
              </w:rPr>
            </w:pPr>
            <w:r w:rsidRPr="00C94D2D">
              <w:rPr>
                <w:color w:val="000000"/>
                <w:kern w:val="0"/>
                <w:sz w:val="16"/>
                <w:szCs w:val="16"/>
              </w:rPr>
              <w:t>82.0</w:t>
            </w:r>
          </w:p>
        </w:tc>
        <w:tc>
          <w:tcPr>
            <w:tcW w:w="0" w:type="auto"/>
            <w:tcBorders>
              <w:top w:val="nil"/>
              <w:left w:val="nil"/>
              <w:bottom w:val="single" w:sz="4" w:space="0" w:color="auto"/>
              <w:right w:val="single" w:sz="4" w:space="0" w:color="auto"/>
            </w:tcBorders>
            <w:shd w:val="clear" w:color="auto" w:fill="auto"/>
            <w:noWrap/>
            <w:vAlign w:val="center"/>
            <w:hideMark/>
          </w:tcPr>
          <w:p w14:paraId="085E3B5D" w14:textId="77777777" w:rsidR="00C94D2D" w:rsidRPr="00C94D2D" w:rsidRDefault="00C94D2D" w:rsidP="00C94D2D">
            <w:pPr>
              <w:widowControl/>
              <w:jc w:val="center"/>
              <w:rPr>
                <w:color w:val="000000"/>
                <w:kern w:val="0"/>
                <w:sz w:val="16"/>
                <w:szCs w:val="16"/>
              </w:rPr>
            </w:pPr>
            <w:r w:rsidRPr="00C94D2D">
              <w:rPr>
                <w:color w:val="000000"/>
                <w:kern w:val="0"/>
                <w:sz w:val="16"/>
                <w:szCs w:val="16"/>
              </w:rPr>
              <w:t>83.9</w:t>
            </w:r>
          </w:p>
        </w:tc>
        <w:tc>
          <w:tcPr>
            <w:tcW w:w="0" w:type="auto"/>
            <w:tcBorders>
              <w:top w:val="nil"/>
              <w:left w:val="nil"/>
              <w:bottom w:val="single" w:sz="4" w:space="0" w:color="auto"/>
              <w:right w:val="single" w:sz="4" w:space="0" w:color="auto"/>
            </w:tcBorders>
            <w:shd w:val="clear" w:color="auto" w:fill="auto"/>
            <w:noWrap/>
            <w:vAlign w:val="center"/>
            <w:hideMark/>
          </w:tcPr>
          <w:p w14:paraId="570D24F3" w14:textId="77777777" w:rsidR="00C94D2D" w:rsidRPr="00C94D2D" w:rsidRDefault="00C94D2D" w:rsidP="00C94D2D">
            <w:pPr>
              <w:widowControl/>
              <w:jc w:val="center"/>
              <w:rPr>
                <w:color w:val="000000"/>
                <w:kern w:val="0"/>
                <w:sz w:val="16"/>
                <w:szCs w:val="16"/>
              </w:rPr>
            </w:pPr>
            <w:r w:rsidRPr="00C94D2D">
              <w:rPr>
                <w:color w:val="000000"/>
                <w:kern w:val="0"/>
                <w:sz w:val="16"/>
                <w:szCs w:val="16"/>
              </w:rPr>
              <w:t>70.4</w:t>
            </w:r>
          </w:p>
        </w:tc>
        <w:tc>
          <w:tcPr>
            <w:tcW w:w="0" w:type="auto"/>
            <w:tcBorders>
              <w:top w:val="nil"/>
              <w:left w:val="nil"/>
              <w:bottom w:val="single" w:sz="4" w:space="0" w:color="auto"/>
              <w:right w:val="single" w:sz="4" w:space="0" w:color="auto"/>
            </w:tcBorders>
            <w:shd w:val="clear" w:color="auto" w:fill="auto"/>
            <w:noWrap/>
            <w:vAlign w:val="center"/>
            <w:hideMark/>
          </w:tcPr>
          <w:p w14:paraId="16BB8FAF" w14:textId="77777777" w:rsidR="00C94D2D" w:rsidRPr="00C94D2D" w:rsidRDefault="00C94D2D" w:rsidP="00C94D2D">
            <w:pPr>
              <w:widowControl/>
              <w:jc w:val="center"/>
              <w:rPr>
                <w:color w:val="000000"/>
                <w:kern w:val="0"/>
                <w:sz w:val="16"/>
                <w:szCs w:val="16"/>
              </w:rPr>
            </w:pPr>
            <w:r w:rsidRPr="00C94D2D">
              <w:rPr>
                <w:color w:val="000000"/>
                <w:kern w:val="0"/>
                <w:sz w:val="16"/>
                <w:szCs w:val="16"/>
              </w:rPr>
              <w:t>65.0</w:t>
            </w:r>
          </w:p>
        </w:tc>
      </w:tr>
      <w:tr w:rsidR="00C94D2D" w:rsidRPr="00C94D2D" w14:paraId="5C06D739" w14:textId="77777777" w:rsidTr="00374031">
        <w:trPr>
          <w:trHeight w:val="28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3A9F3B6" w14:textId="77777777" w:rsidR="00C94D2D" w:rsidRPr="00C94D2D" w:rsidRDefault="00C94D2D" w:rsidP="00C94D2D">
            <w:pPr>
              <w:widowControl/>
              <w:jc w:val="center"/>
              <w:rPr>
                <w:color w:val="000000"/>
                <w:kern w:val="0"/>
                <w:sz w:val="16"/>
                <w:szCs w:val="16"/>
              </w:rPr>
            </w:pPr>
            <w:r w:rsidRPr="00C94D2D">
              <w:rPr>
                <w:color w:val="000000"/>
                <w:kern w:val="0"/>
                <w:sz w:val="16"/>
                <w:szCs w:val="16"/>
              </w:rPr>
              <w:t>259</w:t>
            </w:r>
          </w:p>
        </w:tc>
        <w:tc>
          <w:tcPr>
            <w:tcW w:w="0" w:type="auto"/>
            <w:tcBorders>
              <w:top w:val="nil"/>
              <w:left w:val="nil"/>
              <w:bottom w:val="single" w:sz="4" w:space="0" w:color="auto"/>
              <w:right w:val="single" w:sz="4" w:space="0" w:color="auto"/>
            </w:tcBorders>
            <w:shd w:val="clear" w:color="auto" w:fill="auto"/>
            <w:noWrap/>
            <w:vAlign w:val="center"/>
            <w:hideMark/>
          </w:tcPr>
          <w:p w14:paraId="69F76BF9" w14:textId="77777777" w:rsidR="00C94D2D" w:rsidRPr="00C94D2D" w:rsidRDefault="00C94D2D" w:rsidP="00C94D2D">
            <w:pPr>
              <w:widowControl/>
              <w:jc w:val="center"/>
              <w:rPr>
                <w:color w:val="000000"/>
                <w:kern w:val="0"/>
                <w:sz w:val="16"/>
                <w:szCs w:val="16"/>
              </w:rPr>
            </w:pPr>
            <w:r w:rsidRPr="00C94D2D">
              <w:rPr>
                <w:color w:val="000000"/>
                <w:kern w:val="0"/>
                <w:sz w:val="16"/>
                <w:szCs w:val="16"/>
              </w:rPr>
              <w:t>2002010556</w:t>
            </w:r>
          </w:p>
        </w:tc>
        <w:tc>
          <w:tcPr>
            <w:tcW w:w="0" w:type="auto"/>
            <w:tcBorders>
              <w:top w:val="nil"/>
              <w:left w:val="nil"/>
              <w:bottom w:val="single" w:sz="4" w:space="0" w:color="auto"/>
              <w:right w:val="single" w:sz="4" w:space="0" w:color="auto"/>
            </w:tcBorders>
            <w:shd w:val="clear" w:color="auto" w:fill="auto"/>
            <w:vAlign w:val="center"/>
            <w:hideMark/>
          </w:tcPr>
          <w:p w14:paraId="53F62E03" w14:textId="77777777" w:rsidR="00C94D2D" w:rsidRPr="00C94D2D" w:rsidRDefault="00C94D2D" w:rsidP="00C94D2D">
            <w:pPr>
              <w:widowControl/>
              <w:jc w:val="center"/>
              <w:rPr>
                <w:color w:val="000000"/>
                <w:kern w:val="0"/>
                <w:sz w:val="16"/>
                <w:szCs w:val="16"/>
              </w:rPr>
            </w:pPr>
            <w:r w:rsidRPr="00C94D2D">
              <w:rPr>
                <w:color w:val="000000"/>
                <w:kern w:val="0"/>
                <w:sz w:val="16"/>
                <w:szCs w:val="16"/>
              </w:rPr>
              <w:t>邵梓原</w:t>
            </w:r>
          </w:p>
        </w:tc>
        <w:tc>
          <w:tcPr>
            <w:tcW w:w="0" w:type="auto"/>
            <w:tcBorders>
              <w:top w:val="nil"/>
              <w:left w:val="nil"/>
              <w:bottom w:val="single" w:sz="4" w:space="0" w:color="auto"/>
              <w:right w:val="single" w:sz="4" w:space="0" w:color="auto"/>
            </w:tcBorders>
            <w:shd w:val="clear" w:color="auto" w:fill="auto"/>
            <w:noWrap/>
            <w:vAlign w:val="center"/>
            <w:hideMark/>
          </w:tcPr>
          <w:p w14:paraId="6559A3F8" w14:textId="77777777" w:rsidR="00C94D2D" w:rsidRPr="00C94D2D" w:rsidRDefault="00C94D2D" w:rsidP="00C94D2D">
            <w:pPr>
              <w:widowControl/>
              <w:jc w:val="center"/>
              <w:rPr>
                <w:color w:val="000000"/>
                <w:kern w:val="0"/>
                <w:sz w:val="16"/>
                <w:szCs w:val="16"/>
              </w:rPr>
            </w:pPr>
            <w:r w:rsidRPr="00C94D2D">
              <w:rPr>
                <w:color w:val="000000"/>
                <w:kern w:val="0"/>
                <w:sz w:val="16"/>
                <w:szCs w:val="16"/>
              </w:rPr>
              <w:t>78.2</w:t>
            </w:r>
          </w:p>
        </w:tc>
        <w:tc>
          <w:tcPr>
            <w:tcW w:w="0" w:type="auto"/>
            <w:tcBorders>
              <w:top w:val="nil"/>
              <w:left w:val="nil"/>
              <w:bottom w:val="single" w:sz="4" w:space="0" w:color="auto"/>
              <w:right w:val="single" w:sz="4" w:space="0" w:color="auto"/>
            </w:tcBorders>
            <w:shd w:val="clear" w:color="auto" w:fill="auto"/>
            <w:noWrap/>
            <w:vAlign w:val="center"/>
            <w:hideMark/>
          </w:tcPr>
          <w:p w14:paraId="3AF44D71" w14:textId="77777777" w:rsidR="00C94D2D" w:rsidRPr="00C94D2D" w:rsidRDefault="00C94D2D" w:rsidP="00C94D2D">
            <w:pPr>
              <w:widowControl/>
              <w:jc w:val="center"/>
              <w:rPr>
                <w:color w:val="000000"/>
                <w:kern w:val="0"/>
                <w:sz w:val="16"/>
                <w:szCs w:val="16"/>
              </w:rPr>
            </w:pPr>
            <w:r w:rsidRPr="00C94D2D">
              <w:rPr>
                <w:color w:val="000000"/>
                <w:kern w:val="0"/>
                <w:sz w:val="16"/>
                <w:szCs w:val="16"/>
              </w:rPr>
              <w:t>73.9</w:t>
            </w:r>
          </w:p>
        </w:tc>
        <w:tc>
          <w:tcPr>
            <w:tcW w:w="0" w:type="auto"/>
            <w:tcBorders>
              <w:top w:val="nil"/>
              <w:left w:val="nil"/>
              <w:bottom w:val="single" w:sz="4" w:space="0" w:color="auto"/>
              <w:right w:val="single" w:sz="4" w:space="0" w:color="auto"/>
            </w:tcBorders>
            <w:shd w:val="clear" w:color="auto" w:fill="auto"/>
            <w:noWrap/>
            <w:vAlign w:val="center"/>
            <w:hideMark/>
          </w:tcPr>
          <w:p w14:paraId="09B70C2B" w14:textId="77777777" w:rsidR="00C94D2D" w:rsidRPr="00C94D2D" w:rsidRDefault="00C94D2D" w:rsidP="00C94D2D">
            <w:pPr>
              <w:widowControl/>
              <w:jc w:val="center"/>
              <w:rPr>
                <w:color w:val="000000"/>
                <w:kern w:val="0"/>
                <w:sz w:val="16"/>
                <w:szCs w:val="16"/>
              </w:rPr>
            </w:pPr>
            <w:r w:rsidRPr="00C94D2D">
              <w:rPr>
                <w:color w:val="000000"/>
                <w:kern w:val="0"/>
                <w:sz w:val="16"/>
                <w:szCs w:val="16"/>
              </w:rPr>
              <w:t>83.6</w:t>
            </w:r>
          </w:p>
        </w:tc>
        <w:tc>
          <w:tcPr>
            <w:tcW w:w="0" w:type="auto"/>
            <w:tcBorders>
              <w:top w:val="nil"/>
              <w:left w:val="nil"/>
              <w:bottom w:val="single" w:sz="4" w:space="0" w:color="auto"/>
              <w:right w:val="single" w:sz="4" w:space="0" w:color="auto"/>
            </w:tcBorders>
            <w:shd w:val="clear" w:color="auto" w:fill="auto"/>
            <w:noWrap/>
            <w:vAlign w:val="center"/>
            <w:hideMark/>
          </w:tcPr>
          <w:p w14:paraId="7A7D072E" w14:textId="77777777" w:rsidR="00C94D2D" w:rsidRPr="00C94D2D" w:rsidRDefault="00C94D2D" w:rsidP="00C94D2D">
            <w:pPr>
              <w:widowControl/>
              <w:jc w:val="center"/>
              <w:rPr>
                <w:color w:val="000000"/>
                <w:kern w:val="0"/>
                <w:sz w:val="16"/>
                <w:szCs w:val="16"/>
              </w:rPr>
            </w:pPr>
            <w:r w:rsidRPr="00C94D2D">
              <w:rPr>
                <w:color w:val="000000"/>
                <w:kern w:val="0"/>
                <w:sz w:val="16"/>
                <w:szCs w:val="16"/>
              </w:rPr>
              <w:t>72.2</w:t>
            </w:r>
          </w:p>
        </w:tc>
        <w:tc>
          <w:tcPr>
            <w:tcW w:w="0" w:type="auto"/>
            <w:tcBorders>
              <w:top w:val="nil"/>
              <w:left w:val="nil"/>
              <w:bottom w:val="single" w:sz="4" w:space="0" w:color="auto"/>
              <w:right w:val="single" w:sz="4" w:space="0" w:color="auto"/>
            </w:tcBorders>
            <w:shd w:val="clear" w:color="auto" w:fill="auto"/>
            <w:noWrap/>
            <w:vAlign w:val="center"/>
            <w:hideMark/>
          </w:tcPr>
          <w:p w14:paraId="642434B4" w14:textId="77777777" w:rsidR="00C94D2D" w:rsidRPr="00C94D2D" w:rsidRDefault="00C94D2D" w:rsidP="00C94D2D">
            <w:pPr>
              <w:widowControl/>
              <w:jc w:val="center"/>
              <w:rPr>
                <w:color w:val="000000"/>
                <w:kern w:val="0"/>
                <w:sz w:val="16"/>
                <w:szCs w:val="16"/>
              </w:rPr>
            </w:pPr>
            <w:r w:rsidRPr="00C94D2D">
              <w:rPr>
                <w:color w:val="000000"/>
                <w:kern w:val="0"/>
                <w:sz w:val="16"/>
                <w:szCs w:val="16"/>
              </w:rPr>
              <w:t>61.0</w:t>
            </w:r>
          </w:p>
        </w:tc>
      </w:tr>
      <w:tr w:rsidR="00C94D2D" w:rsidRPr="00C94D2D" w14:paraId="69E6937D" w14:textId="77777777" w:rsidTr="00374031">
        <w:trPr>
          <w:trHeight w:val="28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D7B8CE3" w14:textId="77777777" w:rsidR="00C94D2D" w:rsidRPr="00C94D2D" w:rsidRDefault="00C94D2D" w:rsidP="00C94D2D">
            <w:pPr>
              <w:widowControl/>
              <w:jc w:val="center"/>
              <w:rPr>
                <w:color w:val="000000"/>
                <w:kern w:val="0"/>
                <w:sz w:val="16"/>
                <w:szCs w:val="16"/>
              </w:rPr>
            </w:pPr>
            <w:r w:rsidRPr="00C94D2D">
              <w:rPr>
                <w:color w:val="000000"/>
                <w:kern w:val="0"/>
                <w:sz w:val="16"/>
                <w:szCs w:val="16"/>
              </w:rPr>
              <w:t>260</w:t>
            </w:r>
          </w:p>
        </w:tc>
        <w:tc>
          <w:tcPr>
            <w:tcW w:w="0" w:type="auto"/>
            <w:tcBorders>
              <w:top w:val="nil"/>
              <w:left w:val="nil"/>
              <w:bottom w:val="single" w:sz="4" w:space="0" w:color="auto"/>
              <w:right w:val="single" w:sz="4" w:space="0" w:color="auto"/>
            </w:tcBorders>
            <w:shd w:val="clear" w:color="auto" w:fill="auto"/>
            <w:noWrap/>
            <w:vAlign w:val="center"/>
            <w:hideMark/>
          </w:tcPr>
          <w:p w14:paraId="57D89883" w14:textId="77777777" w:rsidR="00C94D2D" w:rsidRPr="00C94D2D" w:rsidRDefault="00C94D2D" w:rsidP="00C94D2D">
            <w:pPr>
              <w:widowControl/>
              <w:jc w:val="center"/>
              <w:rPr>
                <w:color w:val="000000"/>
                <w:kern w:val="0"/>
                <w:sz w:val="16"/>
                <w:szCs w:val="16"/>
              </w:rPr>
            </w:pPr>
            <w:r w:rsidRPr="00C94D2D">
              <w:rPr>
                <w:color w:val="000000"/>
                <w:kern w:val="0"/>
                <w:sz w:val="16"/>
                <w:szCs w:val="16"/>
              </w:rPr>
              <w:t>2002010557</w:t>
            </w:r>
          </w:p>
        </w:tc>
        <w:tc>
          <w:tcPr>
            <w:tcW w:w="0" w:type="auto"/>
            <w:tcBorders>
              <w:top w:val="nil"/>
              <w:left w:val="nil"/>
              <w:bottom w:val="single" w:sz="4" w:space="0" w:color="auto"/>
              <w:right w:val="single" w:sz="4" w:space="0" w:color="auto"/>
            </w:tcBorders>
            <w:shd w:val="clear" w:color="auto" w:fill="auto"/>
            <w:vAlign w:val="center"/>
            <w:hideMark/>
          </w:tcPr>
          <w:p w14:paraId="2B5FAE56" w14:textId="77777777" w:rsidR="00C94D2D" w:rsidRPr="00C94D2D" w:rsidRDefault="00C94D2D" w:rsidP="00C94D2D">
            <w:pPr>
              <w:widowControl/>
              <w:jc w:val="center"/>
              <w:rPr>
                <w:color w:val="000000"/>
                <w:kern w:val="0"/>
                <w:sz w:val="16"/>
                <w:szCs w:val="16"/>
              </w:rPr>
            </w:pPr>
            <w:r w:rsidRPr="00C94D2D">
              <w:rPr>
                <w:color w:val="000000"/>
                <w:kern w:val="0"/>
                <w:sz w:val="16"/>
                <w:szCs w:val="16"/>
              </w:rPr>
              <w:t>陈宇翔</w:t>
            </w:r>
          </w:p>
        </w:tc>
        <w:tc>
          <w:tcPr>
            <w:tcW w:w="0" w:type="auto"/>
            <w:tcBorders>
              <w:top w:val="nil"/>
              <w:left w:val="nil"/>
              <w:bottom w:val="single" w:sz="4" w:space="0" w:color="auto"/>
              <w:right w:val="single" w:sz="4" w:space="0" w:color="auto"/>
            </w:tcBorders>
            <w:shd w:val="clear" w:color="auto" w:fill="auto"/>
            <w:noWrap/>
            <w:vAlign w:val="center"/>
            <w:hideMark/>
          </w:tcPr>
          <w:p w14:paraId="45CE83AD" w14:textId="77777777" w:rsidR="00C94D2D" w:rsidRPr="00C94D2D" w:rsidRDefault="00C94D2D" w:rsidP="00C94D2D">
            <w:pPr>
              <w:widowControl/>
              <w:jc w:val="center"/>
              <w:rPr>
                <w:color w:val="000000"/>
                <w:kern w:val="0"/>
                <w:sz w:val="16"/>
                <w:szCs w:val="16"/>
              </w:rPr>
            </w:pPr>
            <w:r w:rsidRPr="00C94D2D">
              <w:rPr>
                <w:color w:val="000000"/>
                <w:kern w:val="0"/>
                <w:sz w:val="16"/>
                <w:szCs w:val="16"/>
              </w:rPr>
              <w:t>78.0</w:t>
            </w:r>
          </w:p>
        </w:tc>
        <w:tc>
          <w:tcPr>
            <w:tcW w:w="0" w:type="auto"/>
            <w:tcBorders>
              <w:top w:val="nil"/>
              <w:left w:val="nil"/>
              <w:bottom w:val="single" w:sz="4" w:space="0" w:color="auto"/>
              <w:right w:val="single" w:sz="4" w:space="0" w:color="auto"/>
            </w:tcBorders>
            <w:shd w:val="clear" w:color="auto" w:fill="auto"/>
            <w:noWrap/>
            <w:vAlign w:val="center"/>
            <w:hideMark/>
          </w:tcPr>
          <w:p w14:paraId="1E9E5EF6" w14:textId="77777777" w:rsidR="00C94D2D" w:rsidRPr="00C94D2D" w:rsidRDefault="00C94D2D" w:rsidP="00C94D2D">
            <w:pPr>
              <w:widowControl/>
              <w:jc w:val="center"/>
              <w:rPr>
                <w:color w:val="000000"/>
                <w:kern w:val="0"/>
                <w:sz w:val="16"/>
                <w:szCs w:val="16"/>
              </w:rPr>
            </w:pPr>
            <w:r w:rsidRPr="00C94D2D">
              <w:rPr>
                <w:color w:val="000000"/>
                <w:kern w:val="0"/>
                <w:sz w:val="16"/>
                <w:szCs w:val="16"/>
              </w:rPr>
              <w:t>63.3</w:t>
            </w:r>
          </w:p>
        </w:tc>
        <w:tc>
          <w:tcPr>
            <w:tcW w:w="0" w:type="auto"/>
            <w:tcBorders>
              <w:top w:val="nil"/>
              <w:left w:val="nil"/>
              <w:bottom w:val="single" w:sz="4" w:space="0" w:color="auto"/>
              <w:right w:val="single" w:sz="4" w:space="0" w:color="auto"/>
            </w:tcBorders>
            <w:shd w:val="clear" w:color="auto" w:fill="auto"/>
            <w:noWrap/>
            <w:vAlign w:val="center"/>
            <w:hideMark/>
          </w:tcPr>
          <w:p w14:paraId="55AC4A0B" w14:textId="77777777" w:rsidR="00C94D2D" w:rsidRPr="00C94D2D" w:rsidRDefault="00C94D2D" w:rsidP="00C94D2D">
            <w:pPr>
              <w:widowControl/>
              <w:jc w:val="center"/>
              <w:rPr>
                <w:color w:val="000000"/>
                <w:kern w:val="0"/>
                <w:sz w:val="16"/>
                <w:szCs w:val="16"/>
              </w:rPr>
            </w:pPr>
            <w:r w:rsidRPr="00C94D2D">
              <w:rPr>
                <w:color w:val="000000"/>
                <w:kern w:val="0"/>
                <w:sz w:val="16"/>
                <w:szCs w:val="16"/>
              </w:rPr>
              <w:t>73.5</w:t>
            </w:r>
          </w:p>
        </w:tc>
        <w:tc>
          <w:tcPr>
            <w:tcW w:w="0" w:type="auto"/>
            <w:tcBorders>
              <w:top w:val="nil"/>
              <w:left w:val="nil"/>
              <w:bottom w:val="single" w:sz="4" w:space="0" w:color="auto"/>
              <w:right w:val="single" w:sz="4" w:space="0" w:color="auto"/>
            </w:tcBorders>
            <w:shd w:val="clear" w:color="auto" w:fill="auto"/>
            <w:noWrap/>
            <w:vAlign w:val="center"/>
            <w:hideMark/>
          </w:tcPr>
          <w:p w14:paraId="019DC11C" w14:textId="77777777" w:rsidR="00C94D2D" w:rsidRPr="00C94D2D" w:rsidRDefault="00C94D2D" w:rsidP="00C94D2D">
            <w:pPr>
              <w:widowControl/>
              <w:jc w:val="center"/>
              <w:rPr>
                <w:color w:val="000000"/>
                <w:kern w:val="0"/>
                <w:sz w:val="16"/>
                <w:szCs w:val="16"/>
              </w:rPr>
            </w:pPr>
            <w:r w:rsidRPr="00C94D2D">
              <w:rPr>
                <w:color w:val="000000"/>
                <w:kern w:val="0"/>
                <w:sz w:val="16"/>
                <w:szCs w:val="16"/>
              </w:rPr>
              <w:t>69.3</w:t>
            </w:r>
          </w:p>
        </w:tc>
        <w:tc>
          <w:tcPr>
            <w:tcW w:w="0" w:type="auto"/>
            <w:tcBorders>
              <w:top w:val="nil"/>
              <w:left w:val="nil"/>
              <w:bottom w:val="single" w:sz="4" w:space="0" w:color="auto"/>
              <w:right w:val="single" w:sz="4" w:space="0" w:color="auto"/>
            </w:tcBorders>
            <w:shd w:val="clear" w:color="auto" w:fill="auto"/>
            <w:noWrap/>
            <w:vAlign w:val="center"/>
            <w:hideMark/>
          </w:tcPr>
          <w:p w14:paraId="6DF4F84D" w14:textId="77777777" w:rsidR="00C94D2D" w:rsidRPr="00C94D2D" w:rsidRDefault="00C94D2D" w:rsidP="00C94D2D">
            <w:pPr>
              <w:widowControl/>
              <w:jc w:val="center"/>
              <w:rPr>
                <w:color w:val="000000"/>
                <w:kern w:val="0"/>
                <w:sz w:val="16"/>
                <w:szCs w:val="16"/>
              </w:rPr>
            </w:pPr>
            <w:r w:rsidRPr="00C94D2D">
              <w:rPr>
                <w:color w:val="000000"/>
                <w:kern w:val="0"/>
                <w:sz w:val="16"/>
                <w:szCs w:val="16"/>
              </w:rPr>
              <w:t>60.0</w:t>
            </w:r>
          </w:p>
        </w:tc>
      </w:tr>
      <w:tr w:rsidR="00C94D2D" w:rsidRPr="00C94D2D" w14:paraId="001437AF" w14:textId="77777777" w:rsidTr="00374031">
        <w:trPr>
          <w:trHeight w:val="28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DB50371" w14:textId="77777777" w:rsidR="00C94D2D" w:rsidRPr="00C94D2D" w:rsidRDefault="00C94D2D" w:rsidP="00C94D2D">
            <w:pPr>
              <w:widowControl/>
              <w:jc w:val="center"/>
              <w:rPr>
                <w:color w:val="000000"/>
                <w:kern w:val="0"/>
                <w:sz w:val="16"/>
                <w:szCs w:val="16"/>
              </w:rPr>
            </w:pPr>
            <w:r w:rsidRPr="00C94D2D">
              <w:rPr>
                <w:color w:val="000000"/>
                <w:kern w:val="0"/>
                <w:sz w:val="16"/>
                <w:szCs w:val="16"/>
              </w:rPr>
              <w:t>261</w:t>
            </w:r>
          </w:p>
        </w:tc>
        <w:tc>
          <w:tcPr>
            <w:tcW w:w="0" w:type="auto"/>
            <w:tcBorders>
              <w:top w:val="nil"/>
              <w:left w:val="nil"/>
              <w:bottom w:val="single" w:sz="4" w:space="0" w:color="auto"/>
              <w:right w:val="single" w:sz="4" w:space="0" w:color="auto"/>
            </w:tcBorders>
            <w:shd w:val="clear" w:color="auto" w:fill="auto"/>
            <w:noWrap/>
            <w:vAlign w:val="center"/>
            <w:hideMark/>
          </w:tcPr>
          <w:p w14:paraId="3451E882" w14:textId="77777777" w:rsidR="00C94D2D" w:rsidRPr="00C94D2D" w:rsidRDefault="00C94D2D" w:rsidP="00C94D2D">
            <w:pPr>
              <w:widowControl/>
              <w:jc w:val="center"/>
              <w:rPr>
                <w:color w:val="000000"/>
                <w:kern w:val="0"/>
                <w:sz w:val="16"/>
                <w:szCs w:val="16"/>
              </w:rPr>
            </w:pPr>
            <w:r w:rsidRPr="00C94D2D">
              <w:rPr>
                <w:color w:val="000000"/>
                <w:kern w:val="0"/>
                <w:sz w:val="16"/>
                <w:szCs w:val="16"/>
              </w:rPr>
              <w:t>1922500159</w:t>
            </w:r>
          </w:p>
        </w:tc>
        <w:tc>
          <w:tcPr>
            <w:tcW w:w="0" w:type="auto"/>
            <w:tcBorders>
              <w:top w:val="nil"/>
              <w:left w:val="nil"/>
              <w:bottom w:val="single" w:sz="4" w:space="0" w:color="auto"/>
              <w:right w:val="single" w:sz="4" w:space="0" w:color="auto"/>
            </w:tcBorders>
            <w:shd w:val="clear" w:color="auto" w:fill="auto"/>
            <w:vAlign w:val="center"/>
            <w:hideMark/>
          </w:tcPr>
          <w:p w14:paraId="455190A1" w14:textId="77777777" w:rsidR="00C94D2D" w:rsidRPr="00C94D2D" w:rsidRDefault="00C94D2D" w:rsidP="00C94D2D">
            <w:pPr>
              <w:widowControl/>
              <w:jc w:val="center"/>
              <w:rPr>
                <w:color w:val="000000"/>
                <w:kern w:val="0"/>
                <w:sz w:val="16"/>
                <w:szCs w:val="16"/>
              </w:rPr>
            </w:pPr>
            <w:r w:rsidRPr="00C94D2D">
              <w:rPr>
                <w:color w:val="000000"/>
                <w:kern w:val="0"/>
                <w:sz w:val="16"/>
                <w:szCs w:val="16"/>
              </w:rPr>
              <w:t>秦楷丰</w:t>
            </w:r>
          </w:p>
        </w:tc>
        <w:tc>
          <w:tcPr>
            <w:tcW w:w="0" w:type="auto"/>
            <w:tcBorders>
              <w:top w:val="nil"/>
              <w:left w:val="nil"/>
              <w:bottom w:val="single" w:sz="4" w:space="0" w:color="auto"/>
              <w:right w:val="single" w:sz="4" w:space="0" w:color="auto"/>
            </w:tcBorders>
            <w:shd w:val="clear" w:color="auto" w:fill="auto"/>
            <w:noWrap/>
            <w:vAlign w:val="center"/>
            <w:hideMark/>
          </w:tcPr>
          <w:p w14:paraId="06E4C260" w14:textId="77777777" w:rsidR="00C94D2D" w:rsidRPr="00C94D2D" w:rsidRDefault="00C94D2D" w:rsidP="00C94D2D">
            <w:pPr>
              <w:widowControl/>
              <w:jc w:val="center"/>
              <w:rPr>
                <w:color w:val="000000"/>
                <w:kern w:val="0"/>
                <w:sz w:val="16"/>
                <w:szCs w:val="16"/>
              </w:rPr>
            </w:pPr>
            <w:r w:rsidRPr="00C94D2D">
              <w:rPr>
                <w:color w:val="000000"/>
                <w:kern w:val="0"/>
                <w:sz w:val="16"/>
                <w:szCs w:val="16"/>
              </w:rPr>
              <w:t>65.3</w:t>
            </w:r>
          </w:p>
        </w:tc>
        <w:tc>
          <w:tcPr>
            <w:tcW w:w="0" w:type="auto"/>
            <w:tcBorders>
              <w:top w:val="nil"/>
              <w:left w:val="nil"/>
              <w:bottom w:val="single" w:sz="4" w:space="0" w:color="auto"/>
              <w:right w:val="single" w:sz="4" w:space="0" w:color="auto"/>
            </w:tcBorders>
            <w:shd w:val="clear" w:color="auto" w:fill="auto"/>
            <w:noWrap/>
            <w:vAlign w:val="center"/>
            <w:hideMark/>
          </w:tcPr>
          <w:p w14:paraId="11019347" w14:textId="77777777" w:rsidR="00C94D2D" w:rsidRPr="00C94D2D" w:rsidRDefault="00C94D2D" w:rsidP="00C94D2D">
            <w:pPr>
              <w:widowControl/>
              <w:jc w:val="center"/>
              <w:rPr>
                <w:color w:val="000000"/>
                <w:kern w:val="0"/>
                <w:sz w:val="16"/>
                <w:szCs w:val="16"/>
              </w:rPr>
            </w:pPr>
            <w:r w:rsidRPr="00C94D2D">
              <w:rPr>
                <w:color w:val="000000"/>
                <w:kern w:val="0"/>
                <w:sz w:val="16"/>
                <w:szCs w:val="16"/>
              </w:rPr>
              <w:t>85.7</w:t>
            </w:r>
          </w:p>
        </w:tc>
        <w:tc>
          <w:tcPr>
            <w:tcW w:w="0" w:type="auto"/>
            <w:tcBorders>
              <w:top w:val="nil"/>
              <w:left w:val="nil"/>
              <w:bottom w:val="single" w:sz="4" w:space="0" w:color="auto"/>
              <w:right w:val="single" w:sz="4" w:space="0" w:color="auto"/>
            </w:tcBorders>
            <w:shd w:val="clear" w:color="auto" w:fill="auto"/>
            <w:noWrap/>
            <w:vAlign w:val="center"/>
            <w:hideMark/>
          </w:tcPr>
          <w:p w14:paraId="3D437F24" w14:textId="77777777" w:rsidR="00C94D2D" w:rsidRPr="00C94D2D" w:rsidRDefault="00C94D2D" w:rsidP="00C94D2D">
            <w:pPr>
              <w:widowControl/>
              <w:jc w:val="center"/>
              <w:rPr>
                <w:color w:val="000000"/>
                <w:kern w:val="0"/>
                <w:sz w:val="16"/>
                <w:szCs w:val="16"/>
              </w:rPr>
            </w:pPr>
            <w:r w:rsidRPr="00C94D2D">
              <w:rPr>
                <w:color w:val="000000"/>
                <w:kern w:val="0"/>
                <w:sz w:val="16"/>
                <w:szCs w:val="16"/>
              </w:rPr>
              <w:t>91.0</w:t>
            </w:r>
          </w:p>
        </w:tc>
        <w:tc>
          <w:tcPr>
            <w:tcW w:w="0" w:type="auto"/>
            <w:tcBorders>
              <w:top w:val="nil"/>
              <w:left w:val="nil"/>
              <w:bottom w:val="single" w:sz="4" w:space="0" w:color="auto"/>
              <w:right w:val="single" w:sz="4" w:space="0" w:color="auto"/>
            </w:tcBorders>
            <w:shd w:val="clear" w:color="auto" w:fill="auto"/>
            <w:noWrap/>
            <w:vAlign w:val="center"/>
            <w:hideMark/>
          </w:tcPr>
          <w:p w14:paraId="59BAE1BB" w14:textId="77777777" w:rsidR="00C94D2D" w:rsidRPr="00C94D2D" w:rsidRDefault="00C94D2D" w:rsidP="00C94D2D">
            <w:pPr>
              <w:widowControl/>
              <w:jc w:val="center"/>
              <w:rPr>
                <w:color w:val="000000"/>
                <w:kern w:val="0"/>
                <w:sz w:val="16"/>
                <w:szCs w:val="16"/>
              </w:rPr>
            </w:pPr>
            <w:r w:rsidRPr="00C94D2D">
              <w:rPr>
                <w:color w:val="000000"/>
                <w:kern w:val="0"/>
                <w:sz w:val="16"/>
                <w:szCs w:val="16"/>
              </w:rPr>
              <w:t>86.5</w:t>
            </w:r>
          </w:p>
        </w:tc>
        <w:tc>
          <w:tcPr>
            <w:tcW w:w="0" w:type="auto"/>
            <w:tcBorders>
              <w:top w:val="nil"/>
              <w:left w:val="nil"/>
              <w:bottom w:val="single" w:sz="4" w:space="0" w:color="auto"/>
              <w:right w:val="single" w:sz="4" w:space="0" w:color="auto"/>
            </w:tcBorders>
            <w:shd w:val="clear" w:color="auto" w:fill="auto"/>
            <w:noWrap/>
            <w:vAlign w:val="center"/>
            <w:hideMark/>
          </w:tcPr>
          <w:p w14:paraId="150F1E90" w14:textId="77777777" w:rsidR="00C94D2D" w:rsidRPr="00C94D2D" w:rsidRDefault="00C94D2D" w:rsidP="00C94D2D">
            <w:pPr>
              <w:widowControl/>
              <w:jc w:val="center"/>
              <w:rPr>
                <w:color w:val="000000"/>
                <w:kern w:val="0"/>
                <w:sz w:val="16"/>
                <w:szCs w:val="16"/>
              </w:rPr>
            </w:pPr>
            <w:r w:rsidRPr="00C94D2D">
              <w:rPr>
                <w:color w:val="000000"/>
                <w:kern w:val="0"/>
                <w:sz w:val="16"/>
                <w:szCs w:val="16"/>
              </w:rPr>
              <w:t>86.0</w:t>
            </w:r>
          </w:p>
        </w:tc>
      </w:tr>
      <w:tr w:rsidR="00C94D2D" w:rsidRPr="00C94D2D" w14:paraId="471E1ACD" w14:textId="77777777" w:rsidTr="00374031">
        <w:trPr>
          <w:trHeight w:val="28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2A8DEFC" w14:textId="77777777" w:rsidR="00C94D2D" w:rsidRPr="00C94D2D" w:rsidRDefault="00C94D2D" w:rsidP="00C94D2D">
            <w:pPr>
              <w:widowControl/>
              <w:jc w:val="center"/>
              <w:rPr>
                <w:color w:val="000000"/>
                <w:kern w:val="0"/>
                <w:sz w:val="16"/>
                <w:szCs w:val="16"/>
              </w:rPr>
            </w:pPr>
            <w:r w:rsidRPr="00C94D2D">
              <w:rPr>
                <w:color w:val="000000"/>
                <w:kern w:val="0"/>
                <w:sz w:val="16"/>
                <w:szCs w:val="16"/>
              </w:rPr>
              <w:t>262</w:t>
            </w:r>
          </w:p>
        </w:tc>
        <w:tc>
          <w:tcPr>
            <w:tcW w:w="0" w:type="auto"/>
            <w:tcBorders>
              <w:top w:val="nil"/>
              <w:left w:val="nil"/>
              <w:bottom w:val="single" w:sz="4" w:space="0" w:color="auto"/>
              <w:right w:val="single" w:sz="4" w:space="0" w:color="auto"/>
            </w:tcBorders>
            <w:shd w:val="clear" w:color="auto" w:fill="auto"/>
            <w:noWrap/>
            <w:vAlign w:val="center"/>
            <w:hideMark/>
          </w:tcPr>
          <w:p w14:paraId="437F3C0B" w14:textId="77777777" w:rsidR="00C94D2D" w:rsidRPr="00C94D2D" w:rsidRDefault="00C94D2D" w:rsidP="00C94D2D">
            <w:pPr>
              <w:widowControl/>
              <w:jc w:val="center"/>
              <w:rPr>
                <w:color w:val="000000"/>
                <w:kern w:val="0"/>
                <w:sz w:val="16"/>
                <w:szCs w:val="16"/>
              </w:rPr>
            </w:pPr>
            <w:r w:rsidRPr="00C94D2D">
              <w:rPr>
                <w:color w:val="000000"/>
                <w:kern w:val="0"/>
                <w:sz w:val="16"/>
                <w:szCs w:val="16"/>
              </w:rPr>
              <w:t>2002010601</w:t>
            </w:r>
          </w:p>
        </w:tc>
        <w:tc>
          <w:tcPr>
            <w:tcW w:w="0" w:type="auto"/>
            <w:tcBorders>
              <w:top w:val="nil"/>
              <w:left w:val="nil"/>
              <w:bottom w:val="single" w:sz="4" w:space="0" w:color="auto"/>
              <w:right w:val="single" w:sz="4" w:space="0" w:color="auto"/>
            </w:tcBorders>
            <w:shd w:val="clear" w:color="auto" w:fill="auto"/>
            <w:vAlign w:val="center"/>
            <w:hideMark/>
          </w:tcPr>
          <w:p w14:paraId="032F58F4" w14:textId="77777777" w:rsidR="00C94D2D" w:rsidRPr="00C94D2D" w:rsidRDefault="00C94D2D" w:rsidP="00C94D2D">
            <w:pPr>
              <w:widowControl/>
              <w:jc w:val="center"/>
              <w:rPr>
                <w:color w:val="000000"/>
                <w:kern w:val="0"/>
                <w:sz w:val="16"/>
                <w:szCs w:val="16"/>
              </w:rPr>
            </w:pPr>
            <w:r w:rsidRPr="00C94D2D">
              <w:rPr>
                <w:color w:val="000000"/>
                <w:kern w:val="0"/>
                <w:sz w:val="16"/>
                <w:szCs w:val="16"/>
              </w:rPr>
              <w:t>吴俊谊</w:t>
            </w:r>
          </w:p>
        </w:tc>
        <w:tc>
          <w:tcPr>
            <w:tcW w:w="0" w:type="auto"/>
            <w:tcBorders>
              <w:top w:val="nil"/>
              <w:left w:val="nil"/>
              <w:bottom w:val="single" w:sz="4" w:space="0" w:color="auto"/>
              <w:right w:val="single" w:sz="4" w:space="0" w:color="auto"/>
            </w:tcBorders>
            <w:shd w:val="clear" w:color="auto" w:fill="auto"/>
            <w:noWrap/>
            <w:vAlign w:val="center"/>
            <w:hideMark/>
          </w:tcPr>
          <w:p w14:paraId="65C078C4" w14:textId="77777777" w:rsidR="00C94D2D" w:rsidRPr="00C94D2D" w:rsidRDefault="00C94D2D" w:rsidP="00C94D2D">
            <w:pPr>
              <w:widowControl/>
              <w:jc w:val="center"/>
              <w:rPr>
                <w:color w:val="000000"/>
                <w:kern w:val="0"/>
                <w:sz w:val="16"/>
                <w:szCs w:val="16"/>
              </w:rPr>
            </w:pPr>
            <w:r w:rsidRPr="00C94D2D">
              <w:rPr>
                <w:color w:val="000000"/>
                <w:kern w:val="0"/>
                <w:sz w:val="16"/>
                <w:szCs w:val="16"/>
              </w:rPr>
              <w:t>55.5</w:t>
            </w:r>
          </w:p>
        </w:tc>
        <w:tc>
          <w:tcPr>
            <w:tcW w:w="0" w:type="auto"/>
            <w:tcBorders>
              <w:top w:val="nil"/>
              <w:left w:val="nil"/>
              <w:bottom w:val="single" w:sz="4" w:space="0" w:color="auto"/>
              <w:right w:val="single" w:sz="4" w:space="0" w:color="auto"/>
            </w:tcBorders>
            <w:shd w:val="clear" w:color="auto" w:fill="auto"/>
            <w:noWrap/>
            <w:vAlign w:val="center"/>
            <w:hideMark/>
          </w:tcPr>
          <w:p w14:paraId="23E5D145" w14:textId="77777777" w:rsidR="00C94D2D" w:rsidRPr="00C94D2D" w:rsidRDefault="00C94D2D" w:rsidP="00C94D2D">
            <w:pPr>
              <w:widowControl/>
              <w:jc w:val="center"/>
              <w:rPr>
                <w:color w:val="000000"/>
                <w:kern w:val="0"/>
                <w:sz w:val="16"/>
                <w:szCs w:val="16"/>
              </w:rPr>
            </w:pPr>
            <w:r w:rsidRPr="00C94D2D">
              <w:rPr>
                <w:color w:val="000000"/>
                <w:kern w:val="0"/>
                <w:sz w:val="16"/>
                <w:szCs w:val="16"/>
              </w:rPr>
              <w:t>73.7</w:t>
            </w:r>
          </w:p>
        </w:tc>
        <w:tc>
          <w:tcPr>
            <w:tcW w:w="0" w:type="auto"/>
            <w:tcBorders>
              <w:top w:val="nil"/>
              <w:left w:val="nil"/>
              <w:bottom w:val="single" w:sz="4" w:space="0" w:color="auto"/>
              <w:right w:val="single" w:sz="4" w:space="0" w:color="auto"/>
            </w:tcBorders>
            <w:shd w:val="clear" w:color="auto" w:fill="auto"/>
            <w:noWrap/>
            <w:vAlign w:val="center"/>
            <w:hideMark/>
          </w:tcPr>
          <w:p w14:paraId="3B76D624" w14:textId="77777777" w:rsidR="00C94D2D" w:rsidRPr="00C94D2D" w:rsidRDefault="00C94D2D" w:rsidP="00C94D2D">
            <w:pPr>
              <w:widowControl/>
              <w:jc w:val="center"/>
              <w:rPr>
                <w:color w:val="000000"/>
                <w:kern w:val="0"/>
                <w:sz w:val="16"/>
                <w:szCs w:val="16"/>
              </w:rPr>
            </w:pPr>
            <w:r w:rsidRPr="00C94D2D">
              <w:rPr>
                <w:color w:val="000000"/>
                <w:kern w:val="0"/>
                <w:sz w:val="16"/>
                <w:szCs w:val="16"/>
              </w:rPr>
              <w:t>86.8</w:t>
            </w:r>
          </w:p>
        </w:tc>
        <w:tc>
          <w:tcPr>
            <w:tcW w:w="0" w:type="auto"/>
            <w:tcBorders>
              <w:top w:val="nil"/>
              <w:left w:val="nil"/>
              <w:bottom w:val="single" w:sz="4" w:space="0" w:color="auto"/>
              <w:right w:val="single" w:sz="4" w:space="0" w:color="auto"/>
            </w:tcBorders>
            <w:shd w:val="clear" w:color="auto" w:fill="auto"/>
            <w:noWrap/>
            <w:vAlign w:val="center"/>
            <w:hideMark/>
          </w:tcPr>
          <w:p w14:paraId="298D5F34" w14:textId="77777777" w:rsidR="00C94D2D" w:rsidRPr="00C94D2D" w:rsidRDefault="00C94D2D" w:rsidP="00C94D2D">
            <w:pPr>
              <w:widowControl/>
              <w:jc w:val="center"/>
              <w:rPr>
                <w:color w:val="000000"/>
                <w:kern w:val="0"/>
                <w:sz w:val="16"/>
                <w:szCs w:val="16"/>
              </w:rPr>
            </w:pPr>
            <w:r w:rsidRPr="00C94D2D">
              <w:rPr>
                <w:color w:val="000000"/>
                <w:kern w:val="0"/>
                <w:sz w:val="16"/>
                <w:szCs w:val="16"/>
              </w:rPr>
              <w:t>77.3</w:t>
            </w:r>
          </w:p>
        </w:tc>
        <w:tc>
          <w:tcPr>
            <w:tcW w:w="0" w:type="auto"/>
            <w:tcBorders>
              <w:top w:val="nil"/>
              <w:left w:val="nil"/>
              <w:bottom w:val="single" w:sz="4" w:space="0" w:color="auto"/>
              <w:right w:val="single" w:sz="4" w:space="0" w:color="auto"/>
            </w:tcBorders>
            <w:shd w:val="clear" w:color="auto" w:fill="auto"/>
            <w:noWrap/>
            <w:vAlign w:val="center"/>
            <w:hideMark/>
          </w:tcPr>
          <w:p w14:paraId="46EB2CAF" w14:textId="77777777" w:rsidR="00C94D2D" w:rsidRPr="00C94D2D" w:rsidRDefault="00C94D2D" w:rsidP="00C94D2D">
            <w:pPr>
              <w:widowControl/>
              <w:jc w:val="center"/>
              <w:rPr>
                <w:color w:val="000000"/>
                <w:kern w:val="0"/>
                <w:sz w:val="16"/>
                <w:szCs w:val="16"/>
              </w:rPr>
            </w:pPr>
            <w:r w:rsidRPr="00C94D2D">
              <w:rPr>
                <w:color w:val="000000"/>
                <w:kern w:val="0"/>
                <w:sz w:val="16"/>
                <w:szCs w:val="16"/>
              </w:rPr>
              <w:t>78.0</w:t>
            </w:r>
          </w:p>
        </w:tc>
      </w:tr>
      <w:tr w:rsidR="00C94D2D" w:rsidRPr="00C94D2D" w14:paraId="61241C20" w14:textId="77777777" w:rsidTr="00374031">
        <w:trPr>
          <w:trHeight w:val="28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8F71385" w14:textId="77777777" w:rsidR="00C94D2D" w:rsidRPr="00C94D2D" w:rsidRDefault="00C94D2D" w:rsidP="00C94D2D">
            <w:pPr>
              <w:widowControl/>
              <w:jc w:val="center"/>
              <w:rPr>
                <w:color w:val="000000"/>
                <w:kern w:val="0"/>
                <w:sz w:val="16"/>
                <w:szCs w:val="16"/>
              </w:rPr>
            </w:pPr>
            <w:r w:rsidRPr="00C94D2D">
              <w:rPr>
                <w:color w:val="000000"/>
                <w:kern w:val="0"/>
                <w:sz w:val="16"/>
                <w:szCs w:val="16"/>
              </w:rPr>
              <w:t>263</w:t>
            </w:r>
          </w:p>
        </w:tc>
        <w:tc>
          <w:tcPr>
            <w:tcW w:w="0" w:type="auto"/>
            <w:tcBorders>
              <w:top w:val="nil"/>
              <w:left w:val="nil"/>
              <w:bottom w:val="single" w:sz="4" w:space="0" w:color="auto"/>
              <w:right w:val="single" w:sz="4" w:space="0" w:color="auto"/>
            </w:tcBorders>
            <w:shd w:val="clear" w:color="auto" w:fill="auto"/>
            <w:noWrap/>
            <w:vAlign w:val="center"/>
            <w:hideMark/>
          </w:tcPr>
          <w:p w14:paraId="69B4C87B" w14:textId="77777777" w:rsidR="00C94D2D" w:rsidRPr="00C94D2D" w:rsidRDefault="00C94D2D" w:rsidP="00C94D2D">
            <w:pPr>
              <w:widowControl/>
              <w:jc w:val="center"/>
              <w:rPr>
                <w:color w:val="000000"/>
                <w:kern w:val="0"/>
                <w:sz w:val="16"/>
                <w:szCs w:val="16"/>
              </w:rPr>
            </w:pPr>
            <w:r w:rsidRPr="00C94D2D">
              <w:rPr>
                <w:color w:val="000000"/>
                <w:kern w:val="0"/>
                <w:sz w:val="16"/>
                <w:szCs w:val="16"/>
              </w:rPr>
              <w:t>2002010602</w:t>
            </w:r>
          </w:p>
        </w:tc>
        <w:tc>
          <w:tcPr>
            <w:tcW w:w="0" w:type="auto"/>
            <w:tcBorders>
              <w:top w:val="nil"/>
              <w:left w:val="nil"/>
              <w:bottom w:val="single" w:sz="4" w:space="0" w:color="auto"/>
              <w:right w:val="single" w:sz="4" w:space="0" w:color="auto"/>
            </w:tcBorders>
            <w:shd w:val="clear" w:color="auto" w:fill="auto"/>
            <w:vAlign w:val="center"/>
            <w:hideMark/>
          </w:tcPr>
          <w:p w14:paraId="577BF77D" w14:textId="77777777" w:rsidR="00C94D2D" w:rsidRPr="00C94D2D" w:rsidRDefault="00C94D2D" w:rsidP="00C94D2D">
            <w:pPr>
              <w:widowControl/>
              <w:jc w:val="center"/>
              <w:rPr>
                <w:color w:val="000000"/>
                <w:kern w:val="0"/>
                <w:sz w:val="16"/>
                <w:szCs w:val="16"/>
              </w:rPr>
            </w:pPr>
            <w:r w:rsidRPr="00C94D2D">
              <w:rPr>
                <w:color w:val="000000"/>
                <w:kern w:val="0"/>
                <w:sz w:val="16"/>
                <w:szCs w:val="16"/>
              </w:rPr>
              <w:t>孙睿哲</w:t>
            </w:r>
          </w:p>
        </w:tc>
        <w:tc>
          <w:tcPr>
            <w:tcW w:w="0" w:type="auto"/>
            <w:tcBorders>
              <w:top w:val="nil"/>
              <w:left w:val="nil"/>
              <w:bottom w:val="single" w:sz="4" w:space="0" w:color="auto"/>
              <w:right w:val="single" w:sz="4" w:space="0" w:color="auto"/>
            </w:tcBorders>
            <w:shd w:val="clear" w:color="auto" w:fill="auto"/>
            <w:noWrap/>
            <w:vAlign w:val="center"/>
            <w:hideMark/>
          </w:tcPr>
          <w:p w14:paraId="2845CBEB" w14:textId="77777777" w:rsidR="00C94D2D" w:rsidRPr="00C94D2D" w:rsidRDefault="00C94D2D" w:rsidP="00C94D2D">
            <w:pPr>
              <w:widowControl/>
              <w:jc w:val="center"/>
              <w:rPr>
                <w:color w:val="000000"/>
                <w:kern w:val="0"/>
                <w:sz w:val="16"/>
                <w:szCs w:val="16"/>
              </w:rPr>
            </w:pPr>
            <w:r w:rsidRPr="00C94D2D">
              <w:rPr>
                <w:color w:val="000000"/>
                <w:kern w:val="0"/>
                <w:sz w:val="16"/>
                <w:szCs w:val="16"/>
              </w:rPr>
              <w:t>83.7</w:t>
            </w:r>
          </w:p>
        </w:tc>
        <w:tc>
          <w:tcPr>
            <w:tcW w:w="0" w:type="auto"/>
            <w:tcBorders>
              <w:top w:val="nil"/>
              <w:left w:val="nil"/>
              <w:bottom w:val="single" w:sz="4" w:space="0" w:color="auto"/>
              <w:right w:val="single" w:sz="4" w:space="0" w:color="auto"/>
            </w:tcBorders>
            <w:shd w:val="clear" w:color="auto" w:fill="auto"/>
            <w:noWrap/>
            <w:vAlign w:val="center"/>
            <w:hideMark/>
          </w:tcPr>
          <w:p w14:paraId="18ACC114" w14:textId="77777777" w:rsidR="00C94D2D" w:rsidRPr="00C94D2D" w:rsidRDefault="00C94D2D" w:rsidP="00C94D2D">
            <w:pPr>
              <w:widowControl/>
              <w:jc w:val="center"/>
              <w:rPr>
                <w:color w:val="000000"/>
                <w:kern w:val="0"/>
                <w:sz w:val="16"/>
                <w:szCs w:val="16"/>
              </w:rPr>
            </w:pPr>
            <w:r w:rsidRPr="00C94D2D">
              <w:rPr>
                <w:color w:val="000000"/>
                <w:kern w:val="0"/>
                <w:sz w:val="16"/>
                <w:szCs w:val="16"/>
              </w:rPr>
              <w:t>96.1</w:t>
            </w:r>
          </w:p>
        </w:tc>
        <w:tc>
          <w:tcPr>
            <w:tcW w:w="0" w:type="auto"/>
            <w:tcBorders>
              <w:top w:val="nil"/>
              <w:left w:val="nil"/>
              <w:bottom w:val="single" w:sz="4" w:space="0" w:color="auto"/>
              <w:right w:val="single" w:sz="4" w:space="0" w:color="auto"/>
            </w:tcBorders>
            <w:shd w:val="clear" w:color="auto" w:fill="auto"/>
            <w:noWrap/>
            <w:vAlign w:val="center"/>
            <w:hideMark/>
          </w:tcPr>
          <w:p w14:paraId="75DFF339" w14:textId="77777777" w:rsidR="00C94D2D" w:rsidRPr="00C94D2D" w:rsidRDefault="00C94D2D" w:rsidP="00C94D2D">
            <w:pPr>
              <w:widowControl/>
              <w:jc w:val="center"/>
              <w:rPr>
                <w:color w:val="000000"/>
                <w:kern w:val="0"/>
                <w:sz w:val="16"/>
                <w:szCs w:val="16"/>
              </w:rPr>
            </w:pPr>
            <w:r w:rsidRPr="00C94D2D">
              <w:rPr>
                <w:color w:val="000000"/>
                <w:kern w:val="0"/>
                <w:sz w:val="16"/>
                <w:szCs w:val="16"/>
              </w:rPr>
              <w:t>92.2</w:t>
            </w:r>
          </w:p>
        </w:tc>
        <w:tc>
          <w:tcPr>
            <w:tcW w:w="0" w:type="auto"/>
            <w:tcBorders>
              <w:top w:val="nil"/>
              <w:left w:val="nil"/>
              <w:bottom w:val="single" w:sz="4" w:space="0" w:color="auto"/>
              <w:right w:val="single" w:sz="4" w:space="0" w:color="auto"/>
            </w:tcBorders>
            <w:shd w:val="clear" w:color="auto" w:fill="auto"/>
            <w:noWrap/>
            <w:vAlign w:val="center"/>
            <w:hideMark/>
          </w:tcPr>
          <w:p w14:paraId="199CE312" w14:textId="77777777" w:rsidR="00C94D2D" w:rsidRPr="00C94D2D" w:rsidRDefault="00C94D2D" w:rsidP="00C94D2D">
            <w:pPr>
              <w:widowControl/>
              <w:jc w:val="center"/>
              <w:rPr>
                <w:color w:val="000000"/>
                <w:kern w:val="0"/>
                <w:sz w:val="16"/>
                <w:szCs w:val="16"/>
              </w:rPr>
            </w:pPr>
            <w:r w:rsidRPr="00C94D2D">
              <w:rPr>
                <w:color w:val="000000"/>
                <w:kern w:val="0"/>
                <w:sz w:val="16"/>
                <w:szCs w:val="16"/>
              </w:rPr>
              <w:t>88.0</w:t>
            </w:r>
          </w:p>
        </w:tc>
        <w:tc>
          <w:tcPr>
            <w:tcW w:w="0" w:type="auto"/>
            <w:tcBorders>
              <w:top w:val="nil"/>
              <w:left w:val="nil"/>
              <w:bottom w:val="single" w:sz="4" w:space="0" w:color="auto"/>
              <w:right w:val="single" w:sz="4" w:space="0" w:color="auto"/>
            </w:tcBorders>
            <w:shd w:val="clear" w:color="auto" w:fill="auto"/>
            <w:noWrap/>
            <w:vAlign w:val="center"/>
            <w:hideMark/>
          </w:tcPr>
          <w:p w14:paraId="1AE1BD33" w14:textId="77777777" w:rsidR="00C94D2D" w:rsidRPr="00C94D2D" w:rsidRDefault="00C94D2D" w:rsidP="00C94D2D">
            <w:pPr>
              <w:widowControl/>
              <w:jc w:val="center"/>
              <w:rPr>
                <w:color w:val="000000"/>
                <w:kern w:val="0"/>
                <w:sz w:val="16"/>
                <w:szCs w:val="16"/>
              </w:rPr>
            </w:pPr>
            <w:r w:rsidRPr="00C94D2D">
              <w:rPr>
                <w:color w:val="000000"/>
                <w:kern w:val="0"/>
                <w:sz w:val="16"/>
                <w:szCs w:val="16"/>
              </w:rPr>
              <w:t>84.0</w:t>
            </w:r>
          </w:p>
        </w:tc>
      </w:tr>
      <w:tr w:rsidR="00C94D2D" w:rsidRPr="00C94D2D" w14:paraId="7D659DAC" w14:textId="77777777" w:rsidTr="00374031">
        <w:trPr>
          <w:trHeight w:val="28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157E638" w14:textId="77777777" w:rsidR="00C94D2D" w:rsidRPr="00C94D2D" w:rsidRDefault="00C94D2D" w:rsidP="00C94D2D">
            <w:pPr>
              <w:widowControl/>
              <w:jc w:val="center"/>
              <w:rPr>
                <w:color w:val="000000"/>
                <w:kern w:val="0"/>
                <w:sz w:val="16"/>
                <w:szCs w:val="16"/>
              </w:rPr>
            </w:pPr>
            <w:r w:rsidRPr="00C94D2D">
              <w:rPr>
                <w:color w:val="000000"/>
                <w:kern w:val="0"/>
                <w:sz w:val="16"/>
                <w:szCs w:val="16"/>
              </w:rPr>
              <w:t>264</w:t>
            </w:r>
          </w:p>
        </w:tc>
        <w:tc>
          <w:tcPr>
            <w:tcW w:w="0" w:type="auto"/>
            <w:tcBorders>
              <w:top w:val="nil"/>
              <w:left w:val="nil"/>
              <w:bottom w:val="single" w:sz="4" w:space="0" w:color="auto"/>
              <w:right w:val="single" w:sz="4" w:space="0" w:color="auto"/>
            </w:tcBorders>
            <w:shd w:val="clear" w:color="auto" w:fill="auto"/>
            <w:noWrap/>
            <w:vAlign w:val="center"/>
            <w:hideMark/>
          </w:tcPr>
          <w:p w14:paraId="6427D014" w14:textId="77777777" w:rsidR="00C94D2D" w:rsidRPr="00C94D2D" w:rsidRDefault="00C94D2D" w:rsidP="00C94D2D">
            <w:pPr>
              <w:widowControl/>
              <w:jc w:val="center"/>
              <w:rPr>
                <w:color w:val="000000"/>
                <w:kern w:val="0"/>
                <w:sz w:val="16"/>
                <w:szCs w:val="16"/>
              </w:rPr>
            </w:pPr>
            <w:r w:rsidRPr="00C94D2D">
              <w:rPr>
                <w:color w:val="000000"/>
                <w:kern w:val="0"/>
                <w:sz w:val="16"/>
                <w:szCs w:val="16"/>
              </w:rPr>
              <w:t>2002010603</w:t>
            </w:r>
          </w:p>
        </w:tc>
        <w:tc>
          <w:tcPr>
            <w:tcW w:w="0" w:type="auto"/>
            <w:tcBorders>
              <w:top w:val="nil"/>
              <w:left w:val="nil"/>
              <w:bottom w:val="single" w:sz="4" w:space="0" w:color="auto"/>
              <w:right w:val="single" w:sz="4" w:space="0" w:color="auto"/>
            </w:tcBorders>
            <w:shd w:val="clear" w:color="auto" w:fill="auto"/>
            <w:vAlign w:val="center"/>
            <w:hideMark/>
          </w:tcPr>
          <w:p w14:paraId="66667205" w14:textId="77777777" w:rsidR="00C94D2D" w:rsidRPr="00C94D2D" w:rsidRDefault="00C94D2D" w:rsidP="00C94D2D">
            <w:pPr>
              <w:widowControl/>
              <w:jc w:val="center"/>
              <w:rPr>
                <w:color w:val="000000"/>
                <w:kern w:val="0"/>
                <w:sz w:val="16"/>
                <w:szCs w:val="16"/>
              </w:rPr>
            </w:pPr>
            <w:r w:rsidRPr="00C94D2D">
              <w:rPr>
                <w:color w:val="000000"/>
                <w:kern w:val="0"/>
                <w:sz w:val="16"/>
                <w:szCs w:val="16"/>
              </w:rPr>
              <w:t>李金源</w:t>
            </w:r>
          </w:p>
        </w:tc>
        <w:tc>
          <w:tcPr>
            <w:tcW w:w="0" w:type="auto"/>
            <w:tcBorders>
              <w:top w:val="nil"/>
              <w:left w:val="nil"/>
              <w:bottom w:val="single" w:sz="4" w:space="0" w:color="auto"/>
              <w:right w:val="single" w:sz="4" w:space="0" w:color="auto"/>
            </w:tcBorders>
            <w:shd w:val="clear" w:color="auto" w:fill="auto"/>
            <w:noWrap/>
            <w:vAlign w:val="center"/>
            <w:hideMark/>
          </w:tcPr>
          <w:p w14:paraId="0CB63B11" w14:textId="77777777" w:rsidR="00C94D2D" w:rsidRPr="00C94D2D" w:rsidRDefault="00C94D2D" w:rsidP="00C94D2D">
            <w:pPr>
              <w:widowControl/>
              <w:jc w:val="center"/>
              <w:rPr>
                <w:color w:val="000000"/>
                <w:kern w:val="0"/>
                <w:sz w:val="16"/>
                <w:szCs w:val="16"/>
              </w:rPr>
            </w:pPr>
            <w:r w:rsidRPr="00C94D2D">
              <w:rPr>
                <w:color w:val="000000"/>
                <w:kern w:val="0"/>
                <w:sz w:val="16"/>
                <w:szCs w:val="16"/>
              </w:rPr>
              <w:t>78.1</w:t>
            </w:r>
          </w:p>
        </w:tc>
        <w:tc>
          <w:tcPr>
            <w:tcW w:w="0" w:type="auto"/>
            <w:tcBorders>
              <w:top w:val="nil"/>
              <w:left w:val="nil"/>
              <w:bottom w:val="single" w:sz="4" w:space="0" w:color="auto"/>
              <w:right w:val="single" w:sz="4" w:space="0" w:color="auto"/>
            </w:tcBorders>
            <w:shd w:val="clear" w:color="auto" w:fill="auto"/>
            <w:noWrap/>
            <w:vAlign w:val="center"/>
            <w:hideMark/>
          </w:tcPr>
          <w:p w14:paraId="4604A942" w14:textId="77777777" w:rsidR="00C94D2D" w:rsidRPr="00C94D2D" w:rsidRDefault="00C94D2D" w:rsidP="00C94D2D">
            <w:pPr>
              <w:widowControl/>
              <w:jc w:val="center"/>
              <w:rPr>
                <w:color w:val="000000"/>
                <w:kern w:val="0"/>
                <w:sz w:val="16"/>
                <w:szCs w:val="16"/>
              </w:rPr>
            </w:pPr>
            <w:r w:rsidRPr="00C94D2D">
              <w:rPr>
                <w:color w:val="000000"/>
                <w:kern w:val="0"/>
                <w:sz w:val="16"/>
                <w:szCs w:val="16"/>
              </w:rPr>
              <w:t>82.5</w:t>
            </w:r>
          </w:p>
        </w:tc>
        <w:tc>
          <w:tcPr>
            <w:tcW w:w="0" w:type="auto"/>
            <w:tcBorders>
              <w:top w:val="nil"/>
              <w:left w:val="nil"/>
              <w:bottom w:val="single" w:sz="4" w:space="0" w:color="auto"/>
              <w:right w:val="single" w:sz="4" w:space="0" w:color="auto"/>
            </w:tcBorders>
            <w:shd w:val="clear" w:color="auto" w:fill="auto"/>
            <w:noWrap/>
            <w:vAlign w:val="center"/>
            <w:hideMark/>
          </w:tcPr>
          <w:p w14:paraId="1D8A8F3B" w14:textId="77777777" w:rsidR="00C94D2D" w:rsidRPr="00C94D2D" w:rsidRDefault="00C94D2D" w:rsidP="00C94D2D">
            <w:pPr>
              <w:widowControl/>
              <w:jc w:val="center"/>
              <w:rPr>
                <w:color w:val="000000"/>
                <w:kern w:val="0"/>
                <w:sz w:val="16"/>
                <w:szCs w:val="16"/>
              </w:rPr>
            </w:pPr>
            <w:r w:rsidRPr="00C94D2D">
              <w:rPr>
                <w:color w:val="000000"/>
                <w:kern w:val="0"/>
                <w:sz w:val="16"/>
                <w:szCs w:val="16"/>
              </w:rPr>
              <w:t>82.5</w:t>
            </w:r>
          </w:p>
        </w:tc>
        <w:tc>
          <w:tcPr>
            <w:tcW w:w="0" w:type="auto"/>
            <w:tcBorders>
              <w:top w:val="nil"/>
              <w:left w:val="nil"/>
              <w:bottom w:val="single" w:sz="4" w:space="0" w:color="auto"/>
              <w:right w:val="single" w:sz="4" w:space="0" w:color="auto"/>
            </w:tcBorders>
            <w:shd w:val="clear" w:color="auto" w:fill="auto"/>
            <w:noWrap/>
            <w:vAlign w:val="center"/>
            <w:hideMark/>
          </w:tcPr>
          <w:p w14:paraId="0B5AEEE9" w14:textId="77777777" w:rsidR="00C94D2D" w:rsidRPr="00C94D2D" w:rsidRDefault="00C94D2D" w:rsidP="00C94D2D">
            <w:pPr>
              <w:widowControl/>
              <w:jc w:val="center"/>
              <w:rPr>
                <w:color w:val="000000"/>
                <w:kern w:val="0"/>
                <w:sz w:val="16"/>
                <w:szCs w:val="16"/>
              </w:rPr>
            </w:pPr>
            <w:r w:rsidRPr="00C94D2D">
              <w:rPr>
                <w:color w:val="000000"/>
                <w:kern w:val="0"/>
                <w:sz w:val="16"/>
                <w:szCs w:val="16"/>
              </w:rPr>
              <w:t>73.9</w:t>
            </w:r>
          </w:p>
        </w:tc>
        <w:tc>
          <w:tcPr>
            <w:tcW w:w="0" w:type="auto"/>
            <w:tcBorders>
              <w:top w:val="nil"/>
              <w:left w:val="nil"/>
              <w:bottom w:val="single" w:sz="4" w:space="0" w:color="auto"/>
              <w:right w:val="single" w:sz="4" w:space="0" w:color="auto"/>
            </w:tcBorders>
            <w:shd w:val="clear" w:color="auto" w:fill="auto"/>
            <w:noWrap/>
            <w:vAlign w:val="center"/>
            <w:hideMark/>
          </w:tcPr>
          <w:p w14:paraId="5EBFC140" w14:textId="77777777" w:rsidR="00C94D2D" w:rsidRPr="00C94D2D" w:rsidRDefault="00C94D2D" w:rsidP="00C94D2D">
            <w:pPr>
              <w:widowControl/>
              <w:jc w:val="center"/>
              <w:rPr>
                <w:color w:val="000000"/>
                <w:kern w:val="0"/>
                <w:sz w:val="16"/>
                <w:szCs w:val="16"/>
              </w:rPr>
            </w:pPr>
            <w:r w:rsidRPr="00C94D2D">
              <w:rPr>
                <w:color w:val="000000"/>
                <w:kern w:val="0"/>
                <w:sz w:val="16"/>
                <w:szCs w:val="16"/>
              </w:rPr>
              <w:t>56.0</w:t>
            </w:r>
          </w:p>
        </w:tc>
      </w:tr>
      <w:tr w:rsidR="00C94D2D" w:rsidRPr="00C94D2D" w14:paraId="08ADDECB" w14:textId="77777777" w:rsidTr="00374031">
        <w:trPr>
          <w:trHeight w:val="28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E5EBF21" w14:textId="77777777" w:rsidR="00C94D2D" w:rsidRPr="00C94D2D" w:rsidRDefault="00C94D2D" w:rsidP="00C94D2D">
            <w:pPr>
              <w:widowControl/>
              <w:jc w:val="center"/>
              <w:rPr>
                <w:color w:val="000000"/>
                <w:kern w:val="0"/>
                <w:sz w:val="16"/>
                <w:szCs w:val="16"/>
              </w:rPr>
            </w:pPr>
            <w:r w:rsidRPr="00C94D2D">
              <w:rPr>
                <w:color w:val="000000"/>
                <w:kern w:val="0"/>
                <w:sz w:val="16"/>
                <w:szCs w:val="16"/>
              </w:rPr>
              <w:t>265</w:t>
            </w:r>
          </w:p>
        </w:tc>
        <w:tc>
          <w:tcPr>
            <w:tcW w:w="0" w:type="auto"/>
            <w:tcBorders>
              <w:top w:val="nil"/>
              <w:left w:val="nil"/>
              <w:bottom w:val="single" w:sz="4" w:space="0" w:color="auto"/>
              <w:right w:val="single" w:sz="4" w:space="0" w:color="auto"/>
            </w:tcBorders>
            <w:shd w:val="clear" w:color="auto" w:fill="auto"/>
            <w:noWrap/>
            <w:vAlign w:val="center"/>
            <w:hideMark/>
          </w:tcPr>
          <w:p w14:paraId="53D72157" w14:textId="77777777" w:rsidR="00C94D2D" w:rsidRPr="00C94D2D" w:rsidRDefault="00C94D2D" w:rsidP="00C94D2D">
            <w:pPr>
              <w:widowControl/>
              <w:jc w:val="center"/>
              <w:rPr>
                <w:color w:val="000000"/>
                <w:kern w:val="0"/>
                <w:sz w:val="16"/>
                <w:szCs w:val="16"/>
              </w:rPr>
            </w:pPr>
            <w:r w:rsidRPr="00C94D2D">
              <w:rPr>
                <w:color w:val="000000"/>
                <w:kern w:val="0"/>
                <w:sz w:val="16"/>
                <w:szCs w:val="16"/>
              </w:rPr>
              <w:t>2002010604</w:t>
            </w:r>
          </w:p>
        </w:tc>
        <w:tc>
          <w:tcPr>
            <w:tcW w:w="0" w:type="auto"/>
            <w:tcBorders>
              <w:top w:val="nil"/>
              <w:left w:val="nil"/>
              <w:bottom w:val="single" w:sz="4" w:space="0" w:color="auto"/>
              <w:right w:val="single" w:sz="4" w:space="0" w:color="auto"/>
            </w:tcBorders>
            <w:shd w:val="clear" w:color="auto" w:fill="auto"/>
            <w:vAlign w:val="center"/>
            <w:hideMark/>
          </w:tcPr>
          <w:p w14:paraId="7F26E3F6" w14:textId="77777777" w:rsidR="00C94D2D" w:rsidRPr="00C94D2D" w:rsidRDefault="00C94D2D" w:rsidP="00C94D2D">
            <w:pPr>
              <w:widowControl/>
              <w:jc w:val="center"/>
              <w:rPr>
                <w:color w:val="000000"/>
                <w:kern w:val="0"/>
                <w:sz w:val="16"/>
                <w:szCs w:val="16"/>
              </w:rPr>
            </w:pPr>
            <w:r w:rsidRPr="00C94D2D">
              <w:rPr>
                <w:color w:val="000000"/>
                <w:kern w:val="0"/>
                <w:sz w:val="16"/>
                <w:szCs w:val="16"/>
              </w:rPr>
              <w:t>黄子通</w:t>
            </w:r>
          </w:p>
        </w:tc>
        <w:tc>
          <w:tcPr>
            <w:tcW w:w="0" w:type="auto"/>
            <w:tcBorders>
              <w:top w:val="nil"/>
              <w:left w:val="nil"/>
              <w:bottom w:val="single" w:sz="4" w:space="0" w:color="auto"/>
              <w:right w:val="single" w:sz="4" w:space="0" w:color="auto"/>
            </w:tcBorders>
            <w:shd w:val="clear" w:color="auto" w:fill="auto"/>
            <w:noWrap/>
            <w:vAlign w:val="center"/>
            <w:hideMark/>
          </w:tcPr>
          <w:p w14:paraId="4D0A6151" w14:textId="77777777" w:rsidR="00C94D2D" w:rsidRPr="00C94D2D" w:rsidRDefault="00C94D2D" w:rsidP="00C94D2D">
            <w:pPr>
              <w:widowControl/>
              <w:jc w:val="center"/>
              <w:rPr>
                <w:color w:val="000000"/>
                <w:kern w:val="0"/>
                <w:sz w:val="16"/>
                <w:szCs w:val="16"/>
              </w:rPr>
            </w:pPr>
            <w:r w:rsidRPr="00C94D2D">
              <w:rPr>
                <w:color w:val="000000"/>
                <w:kern w:val="0"/>
                <w:sz w:val="16"/>
                <w:szCs w:val="16"/>
              </w:rPr>
              <w:t>38.6</w:t>
            </w:r>
          </w:p>
        </w:tc>
        <w:tc>
          <w:tcPr>
            <w:tcW w:w="0" w:type="auto"/>
            <w:tcBorders>
              <w:top w:val="nil"/>
              <w:left w:val="nil"/>
              <w:bottom w:val="single" w:sz="4" w:space="0" w:color="auto"/>
              <w:right w:val="single" w:sz="4" w:space="0" w:color="auto"/>
            </w:tcBorders>
            <w:shd w:val="clear" w:color="auto" w:fill="auto"/>
            <w:noWrap/>
            <w:vAlign w:val="center"/>
            <w:hideMark/>
          </w:tcPr>
          <w:p w14:paraId="2244473B" w14:textId="77777777" w:rsidR="00C94D2D" w:rsidRPr="00C94D2D" w:rsidRDefault="00C94D2D" w:rsidP="00C94D2D">
            <w:pPr>
              <w:widowControl/>
              <w:jc w:val="center"/>
              <w:rPr>
                <w:color w:val="000000"/>
                <w:kern w:val="0"/>
                <w:sz w:val="16"/>
                <w:szCs w:val="16"/>
              </w:rPr>
            </w:pPr>
            <w:r w:rsidRPr="00C94D2D">
              <w:rPr>
                <w:color w:val="000000"/>
                <w:kern w:val="0"/>
                <w:sz w:val="16"/>
                <w:szCs w:val="16"/>
              </w:rPr>
              <w:t>67.0</w:t>
            </w:r>
          </w:p>
        </w:tc>
        <w:tc>
          <w:tcPr>
            <w:tcW w:w="0" w:type="auto"/>
            <w:tcBorders>
              <w:top w:val="nil"/>
              <w:left w:val="nil"/>
              <w:bottom w:val="single" w:sz="4" w:space="0" w:color="auto"/>
              <w:right w:val="single" w:sz="4" w:space="0" w:color="auto"/>
            </w:tcBorders>
            <w:shd w:val="clear" w:color="auto" w:fill="auto"/>
            <w:noWrap/>
            <w:vAlign w:val="center"/>
            <w:hideMark/>
          </w:tcPr>
          <w:p w14:paraId="072BCB75" w14:textId="77777777" w:rsidR="00C94D2D" w:rsidRPr="00C94D2D" w:rsidRDefault="00C94D2D" w:rsidP="00C94D2D">
            <w:pPr>
              <w:widowControl/>
              <w:jc w:val="center"/>
              <w:rPr>
                <w:color w:val="000000"/>
                <w:kern w:val="0"/>
                <w:sz w:val="16"/>
                <w:szCs w:val="16"/>
              </w:rPr>
            </w:pPr>
            <w:r w:rsidRPr="00C94D2D">
              <w:rPr>
                <w:color w:val="000000"/>
                <w:kern w:val="0"/>
                <w:sz w:val="16"/>
                <w:szCs w:val="16"/>
              </w:rPr>
              <w:t>75.9</w:t>
            </w:r>
          </w:p>
        </w:tc>
        <w:tc>
          <w:tcPr>
            <w:tcW w:w="0" w:type="auto"/>
            <w:tcBorders>
              <w:top w:val="nil"/>
              <w:left w:val="nil"/>
              <w:bottom w:val="single" w:sz="4" w:space="0" w:color="auto"/>
              <w:right w:val="single" w:sz="4" w:space="0" w:color="auto"/>
            </w:tcBorders>
            <w:shd w:val="clear" w:color="auto" w:fill="auto"/>
            <w:noWrap/>
            <w:vAlign w:val="center"/>
            <w:hideMark/>
          </w:tcPr>
          <w:p w14:paraId="4B469724" w14:textId="77777777" w:rsidR="00C94D2D" w:rsidRPr="00C94D2D" w:rsidRDefault="00C94D2D" w:rsidP="00C94D2D">
            <w:pPr>
              <w:widowControl/>
              <w:jc w:val="center"/>
              <w:rPr>
                <w:color w:val="000000"/>
                <w:kern w:val="0"/>
                <w:sz w:val="16"/>
                <w:szCs w:val="16"/>
              </w:rPr>
            </w:pPr>
            <w:r w:rsidRPr="00C94D2D">
              <w:rPr>
                <w:color w:val="000000"/>
                <w:kern w:val="0"/>
                <w:sz w:val="16"/>
                <w:szCs w:val="16"/>
              </w:rPr>
              <w:t>55.2</w:t>
            </w:r>
          </w:p>
        </w:tc>
        <w:tc>
          <w:tcPr>
            <w:tcW w:w="0" w:type="auto"/>
            <w:tcBorders>
              <w:top w:val="nil"/>
              <w:left w:val="nil"/>
              <w:bottom w:val="single" w:sz="4" w:space="0" w:color="auto"/>
              <w:right w:val="single" w:sz="4" w:space="0" w:color="auto"/>
            </w:tcBorders>
            <w:shd w:val="clear" w:color="auto" w:fill="auto"/>
            <w:noWrap/>
            <w:vAlign w:val="center"/>
            <w:hideMark/>
          </w:tcPr>
          <w:p w14:paraId="445EECC3" w14:textId="77777777" w:rsidR="00C94D2D" w:rsidRPr="00C94D2D" w:rsidRDefault="00C94D2D" w:rsidP="00C94D2D">
            <w:pPr>
              <w:widowControl/>
              <w:jc w:val="center"/>
              <w:rPr>
                <w:color w:val="000000"/>
                <w:kern w:val="0"/>
                <w:sz w:val="16"/>
                <w:szCs w:val="16"/>
              </w:rPr>
            </w:pPr>
            <w:r w:rsidRPr="00C94D2D">
              <w:rPr>
                <w:color w:val="000000"/>
                <w:kern w:val="0"/>
                <w:sz w:val="16"/>
                <w:szCs w:val="16"/>
              </w:rPr>
              <w:t>60.0</w:t>
            </w:r>
          </w:p>
        </w:tc>
      </w:tr>
      <w:tr w:rsidR="00C94D2D" w:rsidRPr="00C94D2D" w14:paraId="5FA3B122" w14:textId="77777777" w:rsidTr="00374031">
        <w:trPr>
          <w:trHeight w:val="28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148BF15" w14:textId="77777777" w:rsidR="00C94D2D" w:rsidRPr="00C94D2D" w:rsidRDefault="00C94D2D" w:rsidP="00C94D2D">
            <w:pPr>
              <w:widowControl/>
              <w:jc w:val="center"/>
              <w:rPr>
                <w:color w:val="000000"/>
                <w:kern w:val="0"/>
                <w:sz w:val="16"/>
                <w:szCs w:val="16"/>
              </w:rPr>
            </w:pPr>
            <w:r w:rsidRPr="00C94D2D">
              <w:rPr>
                <w:color w:val="000000"/>
                <w:kern w:val="0"/>
                <w:sz w:val="16"/>
                <w:szCs w:val="16"/>
              </w:rPr>
              <w:t>266</w:t>
            </w:r>
          </w:p>
        </w:tc>
        <w:tc>
          <w:tcPr>
            <w:tcW w:w="0" w:type="auto"/>
            <w:tcBorders>
              <w:top w:val="nil"/>
              <w:left w:val="nil"/>
              <w:bottom w:val="single" w:sz="4" w:space="0" w:color="auto"/>
              <w:right w:val="single" w:sz="4" w:space="0" w:color="auto"/>
            </w:tcBorders>
            <w:shd w:val="clear" w:color="auto" w:fill="auto"/>
            <w:noWrap/>
            <w:vAlign w:val="center"/>
            <w:hideMark/>
          </w:tcPr>
          <w:p w14:paraId="2ED737FC" w14:textId="77777777" w:rsidR="00C94D2D" w:rsidRPr="00C94D2D" w:rsidRDefault="00C94D2D" w:rsidP="00C94D2D">
            <w:pPr>
              <w:widowControl/>
              <w:jc w:val="center"/>
              <w:rPr>
                <w:color w:val="000000"/>
                <w:kern w:val="0"/>
                <w:sz w:val="16"/>
                <w:szCs w:val="16"/>
              </w:rPr>
            </w:pPr>
            <w:r w:rsidRPr="00C94D2D">
              <w:rPr>
                <w:color w:val="000000"/>
                <w:kern w:val="0"/>
                <w:sz w:val="16"/>
                <w:szCs w:val="16"/>
              </w:rPr>
              <w:t>2002010605</w:t>
            </w:r>
          </w:p>
        </w:tc>
        <w:tc>
          <w:tcPr>
            <w:tcW w:w="0" w:type="auto"/>
            <w:tcBorders>
              <w:top w:val="nil"/>
              <w:left w:val="nil"/>
              <w:bottom w:val="single" w:sz="4" w:space="0" w:color="auto"/>
              <w:right w:val="single" w:sz="4" w:space="0" w:color="auto"/>
            </w:tcBorders>
            <w:shd w:val="clear" w:color="auto" w:fill="auto"/>
            <w:vAlign w:val="center"/>
            <w:hideMark/>
          </w:tcPr>
          <w:p w14:paraId="118B9099" w14:textId="77777777" w:rsidR="00C94D2D" w:rsidRPr="00C94D2D" w:rsidRDefault="00C94D2D" w:rsidP="00C94D2D">
            <w:pPr>
              <w:widowControl/>
              <w:jc w:val="center"/>
              <w:rPr>
                <w:color w:val="000000"/>
                <w:kern w:val="0"/>
                <w:sz w:val="16"/>
                <w:szCs w:val="16"/>
              </w:rPr>
            </w:pPr>
            <w:r w:rsidRPr="00C94D2D">
              <w:rPr>
                <w:color w:val="000000"/>
                <w:kern w:val="0"/>
                <w:sz w:val="16"/>
                <w:szCs w:val="16"/>
              </w:rPr>
              <w:t>黄桂宇</w:t>
            </w:r>
          </w:p>
        </w:tc>
        <w:tc>
          <w:tcPr>
            <w:tcW w:w="0" w:type="auto"/>
            <w:tcBorders>
              <w:top w:val="nil"/>
              <w:left w:val="nil"/>
              <w:bottom w:val="single" w:sz="4" w:space="0" w:color="auto"/>
              <w:right w:val="single" w:sz="4" w:space="0" w:color="auto"/>
            </w:tcBorders>
            <w:shd w:val="clear" w:color="auto" w:fill="auto"/>
            <w:noWrap/>
            <w:vAlign w:val="center"/>
            <w:hideMark/>
          </w:tcPr>
          <w:p w14:paraId="003244FB" w14:textId="77777777" w:rsidR="00C94D2D" w:rsidRPr="00C94D2D" w:rsidRDefault="00C94D2D" w:rsidP="00C94D2D">
            <w:pPr>
              <w:widowControl/>
              <w:jc w:val="center"/>
              <w:rPr>
                <w:color w:val="000000"/>
                <w:kern w:val="0"/>
                <w:sz w:val="16"/>
                <w:szCs w:val="16"/>
              </w:rPr>
            </w:pPr>
            <w:r w:rsidRPr="00C94D2D">
              <w:rPr>
                <w:color w:val="000000"/>
                <w:kern w:val="0"/>
                <w:sz w:val="16"/>
                <w:szCs w:val="16"/>
              </w:rPr>
              <w:t>55.2</w:t>
            </w:r>
          </w:p>
        </w:tc>
        <w:tc>
          <w:tcPr>
            <w:tcW w:w="0" w:type="auto"/>
            <w:tcBorders>
              <w:top w:val="nil"/>
              <w:left w:val="nil"/>
              <w:bottom w:val="single" w:sz="4" w:space="0" w:color="auto"/>
              <w:right w:val="single" w:sz="4" w:space="0" w:color="auto"/>
            </w:tcBorders>
            <w:shd w:val="clear" w:color="auto" w:fill="auto"/>
            <w:noWrap/>
            <w:vAlign w:val="center"/>
            <w:hideMark/>
          </w:tcPr>
          <w:p w14:paraId="238CF873" w14:textId="77777777" w:rsidR="00C94D2D" w:rsidRPr="00C94D2D" w:rsidRDefault="00C94D2D" w:rsidP="00C94D2D">
            <w:pPr>
              <w:widowControl/>
              <w:jc w:val="center"/>
              <w:rPr>
                <w:color w:val="000000"/>
                <w:kern w:val="0"/>
                <w:sz w:val="16"/>
                <w:szCs w:val="16"/>
              </w:rPr>
            </w:pPr>
            <w:r w:rsidRPr="00C94D2D">
              <w:rPr>
                <w:color w:val="000000"/>
                <w:kern w:val="0"/>
                <w:sz w:val="16"/>
                <w:szCs w:val="16"/>
              </w:rPr>
              <w:t>75.3</w:t>
            </w:r>
          </w:p>
        </w:tc>
        <w:tc>
          <w:tcPr>
            <w:tcW w:w="0" w:type="auto"/>
            <w:tcBorders>
              <w:top w:val="nil"/>
              <w:left w:val="nil"/>
              <w:bottom w:val="single" w:sz="4" w:space="0" w:color="auto"/>
              <w:right w:val="single" w:sz="4" w:space="0" w:color="auto"/>
            </w:tcBorders>
            <w:shd w:val="clear" w:color="auto" w:fill="auto"/>
            <w:noWrap/>
            <w:vAlign w:val="center"/>
            <w:hideMark/>
          </w:tcPr>
          <w:p w14:paraId="3F417480" w14:textId="77777777" w:rsidR="00C94D2D" w:rsidRPr="00C94D2D" w:rsidRDefault="00C94D2D" w:rsidP="00C94D2D">
            <w:pPr>
              <w:widowControl/>
              <w:jc w:val="center"/>
              <w:rPr>
                <w:color w:val="000000"/>
                <w:kern w:val="0"/>
                <w:sz w:val="16"/>
                <w:szCs w:val="16"/>
              </w:rPr>
            </w:pPr>
            <w:r w:rsidRPr="00C94D2D">
              <w:rPr>
                <w:color w:val="000000"/>
                <w:kern w:val="0"/>
                <w:sz w:val="16"/>
                <w:szCs w:val="16"/>
              </w:rPr>
              <w:t>86.9</w:t>
            </w:r>
          </w:p>
        </w:tc>
        <w:tc>
          <w:tcPr>
            <w:tcW w:w="0" w:type="auto"/>
            <w:tcBorders>
              <w:top w:val="nil"/>
              <w:left w:val="nil"/>
              <w:bottom w:val="single" w:sz="4" w:space="0" w:color="auto"/>
              <w:right w:val="single" w:sz="4" w:space="0" w:color="auto"/>
            </w:tcBorders>
            <w:shd w:val="clear" w:color="auto" w:fill="auto"/>
            <w:noWrap/>
            <w:vAlign w:val="center"/>
            <w:hideMark/>
          </w:tcPr>
          <w:p w14:paraId="1CFBC7DD" w14:textId="77777777" w:rsidR="00C94D2D" w:rsidRPr="00C94D2D" w:rsidRDefault="00C94D2D" w:rsidP="00C94D2D">
            <w:pPr>
              <w:widowControl/>
              <w:jc w:val="center"/>
              <w:rPr>
                <w:color w:val="000000"/>
                <w:kern w:val="0"/>
                <w:sz w:val="16"/>
                <w:szCs w:val="16"/>
              </w:rPr>
            </w:pPr>
            <w:r w:rsidRPr="00C94D2D">
              <w:rPr>
                <w:color w:val="000000"/>
                <w:kern w:val="0"/>
                <w:sz w:val="16"/>
                <w:szCs w:val="16"/>
              </w:rPr>
              <w:t>82.6</w:t>
            </w:r>
          </w:p>
        </w:tc>
        <w:tc>
          <w:tcPr>
            <w:tcW w:w="0" w:type="auto"/>
            <w:tcBorders>
              <w:top w:val="nil"/>
              <w:left w:val="nil"/>
              <w:bottom w:val="single" w:sz="4" w:space="0" w:color="auto"/>
              <w:right w:val="single" w:sz="4" w:space="0" w:color="auto"/>
            </w:tcBorders>
            <w:shd w:val="clear" w:color="auto" w:fill="auto"/>
            <w:noWrap/>
            <w:vAlign w:val="center"/>
            <w:hideMark/>
          </w:tcPr>
          <w:p w14:paraId="1FA031D0" w14:textId="77777777" w:rsidR="00C94D2D" w:rsidRPr="00C94D2D" w:rsidRDefault="00C94D2D" w:rsidP="00C94D2D">
            <w:pPr>
              <w:widowControl/>
              <w:jc w:val="center"/>
              <w:rPr>
                <w:color w:val="000000"/>
                <w:kern w:val="0"/>
                <w:sz w:val="16"/>
                <w:szCs w:val="16"/>
              </w:rPr>
            </w:pPr>
            <w:r w:rsidRPr="00C94D2D">
              <w:rPr>
                <w:color w:val="000000"/>
                <w:kern w:val="0"/>
                <w:sz w:val="16"/>
                <w:szCs w:val="16"/>
              </w:rPr>
              <w:t>70.0</w:t>
            </w:r>
          </w:p>
        </w:tc>
      </w:tr>
      <w:tr w:rsidR="00C94D2D" w:rsidRPr="00C94D2D" w14:paraId="4661568E" w14:textId="77777777" w:rsidTr="00374031">
        <w:trPr>
          <w:trHeight w:val="28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5CF4483" w14:textId="77777777" w:rsidR="00C94D2D" w:rsidRPr="00C94D2D" w:rsidRDefault="00C94D2D" w:rsidP="00C94D2D">
            <w:pPr>
              <w:widowControl/>
              <w:jc w:val="center"/>
              <w:rPr>
                <w:color w:val="000000"/>
                <w:kern w:val="0"/>
                <w:sz w:val="16"/>
                <w:szCs w:val="16"/>
              </w:rPr>
            </w:pPr>
            <w:r w:rsidRPr="00C94D2D">
              <w:rPr>
                <w:color w:val="000000"/>
                <w:kern w:val="0"/>
                <w:sz w:val="16"/>
                <w:szCs w:val="16"/>
              </w:rPr>
              <w:t>267</w:t>
            </w:r>
          </w:p>
        </w:tc>
        <w:tc>
          <w:tcPr>
            <w:tcW w:w="0" w:type="auto"/>
            <w:tcBorders>
              <w:top w:val="nil"/>
              <w:left w:val="nil"/>
              <w:bottom w:val="single" w:sz="4" w:space="0" w:color="auto"/>
              <w:right w:val="single" w:sz="4" w:space="0" w:color="auto"/>
            </w:tcBorders>
            <w:shd w:val="clear" w:color="auto" w:fill="auto"/>
            <w:noWrap/>
            <w:vAlign w:val="center"/>
            <w:hideMark/>
          </w:tcPr>
          <w:p w14:paraId="1B84234B" w14:textId="77777777" w:rsidR="00C94D2D" w:rsidRPr="00C94D2D" w:rsidRDefault="00C94D2D" w:rsidP="00C94D2D">
            <w:pPr>
              <w:widowControl/>
              <w:jc w:val="center"/>
              <w:rPr>
                <w:color w:val="000000"/>
                <w:kern w:val="0"/>
                <w:sz w:val="16"/>
                <w:szCs w:val="16"/>
              </w:rPr>
            </w:pPr>
            <w:r w:rsidRPr="00C94D2D">
              <w:rPr>
                <w:color w:val="000000"/>
                <w:kern w:val="0"/>
                <w:sz w:val="16"/>
                <w:szCs w:val="16"/>
              </w:rPr>
              <w:t>2002010606</w:t>
            </w:r>
          </w:p>
        </w:tc>
        <w:tc>
          <w:tcPr>
            <w:tcW w:w="0" w:type="auto"/>
            <w:tcBorders>
              <w:top w:val="nil"/>
              <w:left w:val="nil"/>
              <w:bottom w:val="single" w:sz="4" w:space="0" w:color="auto"/>
              <w:right w:val="single" w:sz="4" w:space="0" w:color="auto"/>
            </w:tcBorders>
            <w:shd w:val="clear" w:color="auto" w:fill="auto"/>
            <w:vAlign w:val="center"/>
            <w:hideMark/>
          </w:tcPr>
          <w:p w14:paraId="374AB596" w14:textId="77777777" w:rsidR="00C94D2D" w:rsidRPr="00C94D2D" w:rsidRDefault="00C94D2D" w:rsidP="00C94D2D">
            <w:pPr>
              <w:widowControl/>
              <w:jc w:val="center"/>
              <w:rPr>
                <w:color w:val="000000"/>
                <w:kern w:val="0"/>
                <w:sz w:val="16"/>
                <w:szCs w:val="16"/>
              </w:rPr>
            </w:pPr>
            <w:r w:rsidRPr="00C94D2D">
              <w:rPr>
                <w:color w:val="000000"/>
                <w:kern w:val="0"/>
                <w:sz w:val="16"/>
                <w:szCs w:val="16"/>
              </w:rPr>
              <w:t>雷德炫</w:t>
            </w:r>
          </w:p>
        </w:tc>
        <w:tc>
          <w:tcPr>
            <w:tcW w:w="0" w:type="auto"/>
            <w:tcBorders>
              <w:top w:val="nil"/>
              <w:left w:val="nil"/>
              <w:bottom w:val="single" w:sz="4" w:space="0" w:color="auto"/>
              <w:right w:val="single" w:sz="4" w:space="0" w:color="auto"/>
            </w:tcBorders>
            <w:shd w:val="clear" w:color="auto" w:fill="auto"/>
            <w:noWrap/>
            <w:vAlign w:val="center"/>
            <w:hideMark/>
          </w:tcPr>
          <w:p w14:paraId="4E2F57E6" w14:textId="77777777" w:rsidR="00C94D2D" w:rsidRPr="00C94D2D" w:rsidRDefault="00C94D2D" w:rsidP="00C94D2D">
            <w:pPr>
              <w:widowControl/>
              <w:jc w:val="center"/>
              <w:rPr>
                <w:color w:val="000000"/>
                <w:kern w:val="0"/>
                <w:sz w:val="16"/>
                <w:szCs w:val="16"/>
              </w:rPr>
            </w:pPr>
            <w:r w:rsidRPr="00C94D2D">
              <w:rPr>
                <w:color w:val="000000"/>
                <w:kern w:val="0"/>
                <w:sz w:val="16"/>
                <w:szCs w:val="16"/>
              </w:rPr>
              <w:t>38.7</w:t>
            </w:r>
          </w:p>
        </w:tc>
        <w:tc>
          <w:tcPr>
            <w:tcW w:w="0" w:type="auto"/>
            <w:tcBorders>
              <w:top w:val="nil"/>
              <w:left w:val="nil"/>
              <w:bottom w:val="single" w:sz="4" w:space="0" w:color="auto"/>
              <w:right w:val="single" w:sz="4" w:space="0" w:color="auto"/>
            </w:tcBorders>
            <w:shd w:val="clear" w:color="auto" w:fill="auto"/>
            <w:noWrap/>
            <w:vAlign w:val="center"/>
            <w:hideMark/>
          </w:tcPr>
          <w:p w14:paraId="094BFFBB" w14:textId="77777777" w:rsidR="00C94D2D" w:rsidRPr="00C94D2D" w:rsidRDefault="00C94D2D" w:rsidP="00C94D2D">
            <w:pPr>
              <w:widowControl/>
              <w:jc w:val="center"/>
              <w:rPr>
                <w:color w:val="000000"/>
                <w:kern w:val="0"/>
                <w:sz w:val="16"/>
                <w:szCs w:val="16"/>
              </w:rPr>
            </w:pPr>
            <w:r w:rsidRPr="00C94D2D">
              <w:rPr>
                <w:color w:val="000000"/>
                <w:kern w:val="0"/>
                <w:sz w:val="16"/>
                <w:szCs w:val="16"/>
              </w:rPr>
              <w:t>79.5</w:t>
            </w:r>
          </w:p>
        </w:tc>
        <w:tc>
          <w:tcPr>
            <w:tcW w:w="0" w:type="auto"/>
            <w:tcBorders>
              <w:top w:val="nil"/>
              <w:left w:val="nil"/>
              <w:bottom w:val="single" w:sz="4" w:space="0" w:color="auto"/>
              <w:right w:val="single" w:sz="4" w:space="0" w:color="auto"/>
            </w:tcBorders>
            <w:shd w:val="clear" w:color="auto" w:fill="auto"/>
            <w:noWrap/>
            <w:vAlign w:val="center"/>
            <w:hideMark/>
          </w:tcPr>
          <w:p w14:paraId="4DFC56C9" w14:textId="77777777" w:rsidR="00C94D2D" w:rsidRPr="00C94D2D" w:rsidRDefault="00C94D2D" w:rsidP="00C94D2D">
            <w:pPr>
              <w:widowControl/>
              <w:jc w:val="center"/>
              <w:rPr>
                <w:color w:val="000000"/>
                <w:kern w:val="0"/>
                <w:sz w:val="16"/>
                <w:szCs w:val="16"/>
              </w:rPr>
            </w:pPr>
            <w:r w:rsidRPr="00C94D2D">
              <w:rPr>
                <w:color w:val="000000"/>
                <w:kern w:val="0"/>
                <w:sz w:val="16"/>
                <w:szCs w:val="16"/>
              </w:rPr>
              <w:t>72.4</w:t>
            </w:r>
          </w:p>
        </w:tc>
        <w:tc>
          <w:tcPr>
            <w:tcW w:w="0" w:type="auto"/>
            <w:tcBorders>
              <w:top w:val="nil"/>
              <w:left w:val="nil"/>
              <w:bottom w:val="single" w:sz="4" w:space="0" w:color="auto"/>
              <w:right w:val="single" w:sz="4" w:space="0" w:color="auto"/>
            </w:tcBorders>
            <w:shd w:val="clear" w:color="auto" w:fill="auto"/>
            <w:noWrap/>
            <w:vAlign w:val="center"/>
            <w:hideMark/>
          </w:tcPr>
          <w:p w14:paraId="6343CF0D" w14:textId="77777777" w:rsidR="00C94D2D" w:rsidRPr="00C94D2D" w:rsidRDefault="00C94D2D" w:rsidP="00C94D2D">
            <w:pPr>
              <w:widowControl/>
              <w:jc w:val="center"/>
              <w:rPr>
                <w:color w:val="000000"/>
                <w:kern w:val="0"/>
                <w:sz w:val="16"/>
                <w:szCs w:val="16"/>
              </w:rPr>
            </w:pPr>
            <w:r w:rsidRPr="00C94D2D">
              <w:rPr>
                <w:color w:val="000000"/>
                <w:kern w:val="0"/>
                <w:sz w:val="16"/>
                <w:szCs w:val="16"/>
              </w:rPr>
              <w:t>65.6</w:t>
            </w:r>
          </w:p>
        </w:tc>
        <w:tc>
          <w:tcPr>
            <w:tcW w:w="0" w:type="auto"/>
            <w:tcBorders>
              <w:top w:val="nil"/>
              <w:left w:val="nil"/>
              <w:bottom w:val="single" w:sz="4" w:space="0" w:color="auto"/>
              <w:right w:val="single" w:sz="4" w:space="0" w:color="auto"/>
            </w:tcBorders>
            <w:shd w:val="clear" w:color="auto" w:fill="auto"/>
            <w:noWrap/>
            <w:vAlign w:val="center"/>
            <w:hideMark/>
          </w:tcPr>
          <w:p w14:paraId="224EDC2C" w14:textId="77777777" w:rsidR="00C94D2D" w:rsidRPr="00C94D2D" w:rsidRDefault="00C94D2D" w:rsidP="00C94D2D">
            <w:pPr>
              <w:widowControl/>
              <w:jc w:val="center"/>
              <w:rPr>
                <w:color w:val="000000"/>
                <w:kern w:val="0"/>
                <w:sz w:val="16"/>
                <w:szCs w:val="16"/>
              </w:rPr>
            </w:pPr>
            <w:r w:rsidRPr="00C94D2D">
              <w:rPr>
                <w:color w:val="000000"/>
                <w:kern w:val="0"/>
                <w:sz w:val="16"/>
                <w:szCs w:val="16"/>
              </w:rPr>
              <w:t>55.0</w:t>
            </w:r>
          </w:p>
        </w:tc>
      </w:tr>
      <w:tr w:rsidR="00C94D2D" w:rsidRPr="00C94D2D" w14:paraId="496DA8A2" w14:textId="77777777" w:rsidTr="00374031">
        <w:trPr>
          <w:trHeight w:val="28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F4265DF" w14:textId="77777777" w:rsidR="00C94D2D" w:rsidRPr="00C94D2D" w:rsidRDefault="00C94D2D" w:rsidP="00C94D2D">
            <w:pPr>
              <w:widowControl/>
              <w:jc w:val="center"/>
              <w:rPr>
                <w:color w:val="000000"/>
                <w:kern w:val="0"/>
                <w:sz w:val="16"/>
                <w:szCs w:val="16"/>
              </w:rPr>
            </w:pPr>
            <w:r w:rsidRPr="00C94D2D">
              <w:rPr>
                <w:color w:val="000000"/>
                <w:kern w:val="0"/>
                <w:sz w:val="16"/>
                <w:szCs w:val="16"/>
              </w:rPr>
              <w:t>268</w:t>
            </w:r>
          </w:p>
        </w:tc>
        <w:tc>
          <w:tcPr>
            <w:tcW w:w="0" w:type="auto"/>
            <w:tcBorders>
              <w:top w:val="nil"/>
              <w:left w:val="nil"/>
              <w:bottom w:val="single" w:sz="4" w:space="0" w:color="auto"/>
              <w:right w:val="single" w:sz="4" w:space="0" w:color="auto"/>
            </w:tcBorders>
            <w:shd w:val="clear" w:color="auto" w:fill="auto"/>
            <w:noWrap/>
            <w:vAlign w:val="center"/>
            <w:hideMark/>
          </w:tcPr>
          <w:p w14:paraId="514ADF26" w14:textId="77777777" w:rsidR="00C94D2D" w:rsidRPr="00C94D2D" w:rsidRDefault="00C94D2D" w:rsidP="00C94D2D">
            <w:pPr>
              <w:widowControl/>
              <w:jc w:val="center"/>
              <w:rPr>
                <w:color w:val="000000"/>
                <w:kern w:val="0"/>
                <w:sz w:val="16"/>
                <w:szCs w:val="16"/>
              </w:rPr>
            </w:pPr>
            <w:r w:rsidRPr="00C94D2D">
              <w:rPr>
                <w:color w:val="000000"/>
                <w:kern w:val="0"/>
                <w:sz w:val="16"/>
                <w:szCs w:val="16"/>
              </w:rPr>
              <w:t>2002010607</w:t>
            </w:r>
          </w:p>
        </w:tc>
        <w:tc>
          <w:tcPr>
            <w:tcW w:w="0" w:type="auto"/>
            <w:tcBorders>
              <w:top w:val="nil"/>
              <w:left w:val="nil"/>
              <w:bottom w:val="single" w:sz="4" w:space="0" w:color="auto"/>
              <w:right w:val="single" w:sz="4" w:space="0" w:color="auto"/>
            </w:tcBorders>
            <w:shd w:val="clear" w:color="auto" w:fill="auto"/>
            <w:vAlign w:val="center"/>
            <w:hideMark/>
          </w:tcPr>
          <w:p w14:paraId="405F850E" w14:textId="77777777" w:rsidR="00C94D2D" w:rsidRPr="00C94D2D" w:rsidRDefault="00C94D2D" w:rsidP="00C94D2D">
            <w:pPr>
              <w:widowControl/>
              <w:jc w:val="center"/>
              <w:rPr>
                <w:color w:val="000000"/>
                <w:kern w:val="0"/>
                <w:sz w:val="16"/>
                <w:szCs w:val="16"/>
              </w:rPr>
            </w:pPr>
            <w:r w:rsidRPr="00C94D2D">
              <w:rPr>
                <w:color w:val="000000"/>
                <w:kern w:val="0"/>
                <w:sz w:val="16"/>
                <w:szCs w:val="16"/>
              </w:rPr>
              <w:t>覃明杰</w:t>
            </w:r>
          </w:p>
        </w:tc>
        <w:tc>
          <w:tcPr>
            <w:tcW w:w="0" w:type="auto"/>
            <w:tcBorders>
              <w:top w:val="nil"/>
              <w:left w:val="nil"/>
              <w:bottom w:val="single" w:sz="4" w:space="0" w:color="auto"/>
              <w:right w:val="single" w:sz="4" w:space="0" w:color="auto"/>
            </w:tcBorders>
            <w:shd w:val="clear" w:color="auto" w:fill="auto"/>
            <w:noWrap/>
            <w:vAlign w:val="center"/>
            <w:hideMark/>
          </w:tcPr>
          <w:p w14:paraId="70116B6B" w14:textId="77777777" w:rsidR="00C94D2D" w:rsidRPr="00C94D2D" w:rsidRDefault="00C94D2D" w:rsidP="00C94D2D">
            <w:pPr>
              <w:widowControl/>
              <w:jc w:val="center"/>
              <w:rPr>
                <w:color w:val="000000"/>
                <w:kern w:val="0"/>
                <w:sz w:val="16"/>
                <w:szCs w:val="16"/>
              </w:rPr>
            </w:pPr>
            <w:r w:rsidRPr="00C94D2D">
              <w:rPr>
                <w:color w:val="000000"/>
                <w:kern w:val="0"/>
                <w:sz w:val="16"/>
                <w:szCs w:val="16"/>
              </w:rPr>
              <w:t>77.6</w:t>
            </w:r>
          </w:p>
        </w:tc>
        <w:tc>
          <w:tcPr>
            <w:tcW w:w="0" w:type="auto"/>
            <w:tcBorders>
              <w:top w:val="nil"/>
              <w:left w:val="nil"/>
              <w:bottom w:val="single" w:sz="4" w:space="0" w:color="auto"/>
              <w:right w:val="single" w:sz="4" w:space="0" w:color="auto"/>
            </w:tcBorders>
            <w:shd w:val="clear" w:color="auto" w:fill="auto"/>
            <w:noWrap/>
            <w:vAlign w:val="center"/>
            <w:hideMark/>
          </w:tcPr>
          <w:p w14:paraId="6752D2DE" w14:textId="77777777" w:rsidR="00C94D2D" w:rsidRPr="00C94D2D" w:rsidRDefault="00C94D2D" w:rsidP="00C94D2D">
            <w:pPr>
              <w:widowControl/>
              <w:jc w:val="center"/>
              <w:rPr>
                <w:color w:val="000000"/>
                <w:kern w:val="0"/>
                <w:sz w:val="16"/>
                <w:szCs w:val="16"/>
              </w:rPr>
            </w:pPr>
            <w:r w:rsidRPr="00C94D2D">
              <w:rPr>
                <w:color w:val="000000"/>
                <w:kern w:val="0"/>
                <w:sz w:val="16"/>
                <w:szCs w:val="16"/>
              </w:rPr>
              <w:t>84.6</w:t>
            </w:r>
          </w:p>
        </w:tc>
        <w:tc>
          <w:tcPr>
            <w:tcW w:w="0" w:type="auto"/>
            <w:tcBorders>
              <w:top w:val="nil"/>
              <w:left w:val="nil"/>
              <w:bottom w:val="single" w:sz="4" w:space="0" w:color="auto"/>
              <w:right w:val="single" w:sz="4" w:space="0" w:color="auto"/>
            </w:tcBorders>
            <w:shd w:val="clear" w:color="auto" w:fill="auto"/>
            <w:noWrap/>
            <w:vAlign w:val="center"/>
            <w:hideMark/>
          </w:tcPr>
          <w:p w14:paraId="7AB43D66" w14:textId="77777777" w:rsidR="00C94D2D" w:rsidRPr="00C94D2D" w:rsidRDefault="00C94D2D" w:rsidP="00C94D2D">
            <w:pPr>
              <w:widowControl/>
              <w:jc w:val="center"/>
              <w:rPr>
                <w:color w:val="000000"/>
                <w:kern w:val="0"/>
                <w:sz w:val="16"/>
                <w:szCs w:val="16"/>
              </w:rPr>
            </w:pPr>
            <w:r w:rsidRPr="00C94D2D">
              <w:rPr>
                <w:color w:val="000000"/>
                <w:kern w:val="0"/>
                <w:sz w:val="16"/>
                <w:szCs w:val="16"/>
              </w:rPr>
              <w:t>89.0</w:t>
            </w:r>
          </w:p>
        </w:tc>
        <w:tc>
          <w:tcPr>
            <w:tcW w:w="0" w:type="auto"/>
            <w:tcBorders>
              <w:top w:val="nil"/>
              <w:left w:val="nil"/>
              <w:bottom w:val="single" w:sz="4" w:space="0" w:color="auto"/>
              <w:right w:val="single" w:sz="4" w:space="0" w:color="auto"/>
            </w:tcBorders>
            <w:shd w:val="clear" w:color="auto" w:fill="auto"/>
            <w:noWrap/>
            <w:vAlign w:val="center"/>
            <w:hideMark/>
          </w:tcPr>
          <w:p w14:paraId="5E319DD9" w14:textId="77777777" w:rsidR="00C94D2D" w:rsidRPr="00C94D2D" w:rsidRDefault="00C94D2D" w:rsidP="00C94D2D">
            <w:pPr>
              <w:widowControl/>
              <w:jc w:val="center"/>
              <w:rPr>
                <w:color w:val="000000"/>
                <w:kern w:val="0"/>
                <w:sz w:val="16"/>
                <w:szCs w:val="16"/>
              </w:rPr>
            </w:pPr>
            <w:r w:rsidRPr="00C94D2D">
              <w:rPr>
                <w:color w:val="000000"/>
                <w:kern w:val="0"/>
                <w:sz w:val="16"/>
                <w:szCs w:val="16"/>
              </w:rPr>
              <w:t>82.3</w:t>
            </w:r>
          </w:p>
        </w:tc>
        <w:tc>
          <w:tcPr>
            <w:tcW w:w="0" w:type="auto"/>
            <w:tcBorders>
              <w:top w:val="nil"/>
              <w:left w:val="nil"/>
              <w:bottom w:val="single" w:sz="4" w:space="0" w:color="auto"/>
              <w:right w:val="single" w:sz="4" w:space="0" w:color="auto"/>
            </w:tcBorders>
            <w:shd w:val="clear" w:color="auto" w:fill="auto"/>
            <w:noWrap/>
            <w:vAlign w:val="center"/>
            <w:hideMark/>
          </w:tcPr>
          <w:p w14:paraId="594BBBBA" w14:textId="77777777" w:rsidR="00C94D2D" w:rsidRPr="00C94D2D" w:rsidRDefault="00C94D2D" w:rsidP="00C94D2D">
            <w:pPr>
              <w:widowControl/>
              <w:jc w:val="center"/>
              <w:rPr>
                <w:color w:val="000000"/>
                <w:kern w:val="0"/>
                <w:sz w:val="16"/>
                <w:szCs w:val="16"/>
              </w:rPr>
            </w:pPr>
            <w:r w:rsidRPr="00C94D2D">
              <w:rPr>
                <w:color w:val="000000"/>
                <w:kern w:val="0"/>
                <w:sz w:val="16"/>
                <w:szCs w:val="16"/>
              </w:rPr>
              <w:t>79.0</w:t>
            </w:r>
          </w:p>
        </w:tc>
      </w:tr>
      <w:tr w:rsidR="00C94D2D" w:rsidRPr="00C94D2D" w14:paraId="566ECC55" w14:textId="77777777" w:rsidTr="00374031">
        <w:trPr>
          <w:trHeight w:val="28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EEB356F" w14:textId="77777777" w:rsidR="00C94D2D" w:rsidRPr="00C94D2D" w:rsidRDefault="00C94D2D" w:rsidP="00C94D2D">
            <w:pPr>
              <w:widowControl/>
              <w:jc w:val="center"/>
              <w:rPr>
                <w:color w:val="000000"/>
                <w:kern w:val="0"/>
                <w:sz w:val="16"/>
                <w:szCs w:val="16"/>
              </w:rPr>
            </w:pPr>
            <w:r w:rsidRPr="00C94D2D">
              <w:rPr>
                <w:color w:val="000000"/>
                <w:kern w:val="0"/>
                <w:sz w:val="16"/>
                <w:szCs w:val="16"/>
              </w:rPr>
              <w:t>269</w:t>
            </w:r>
          </w:p>
        </w:tc>
        <w:tc>
          <w:tcPr>
            <w:tcW w:w="0" w:type="auto"/>
            <w:tcBorders>
              <w:top w:val="nil"/>
              <w:left w:val="nil"/>
              <w:bottom w:val="single" w:sz="4" w:space="0" w:color="auto"/>
              <w:right w:val="single" w:sz="4" w:space="0" w:color="auto"/>
            </w:tcBorders>
            <w:shd w:val="clear" w:color="auto" w:fill="auto"/>
            <w:noWrap/>
            <w:vAlign w:val="center"/>
            <w:hideMark/>
          </w:tcPr>
          <w:p w14:paraId="706D89FC" w14:textId="77777777" w:rsidR="00C94D2D" w:rsidRPr="00C94D2D" w:rsidRDefault="00C94D2D" w:rsidP="00C94D2D">
            <w:pPr>
              <w:widowControl/>
              <w:jc w:val="center"/>
              <w:rPr>
                <w:color w:val="000000"/>
                <w:kern w:val="0"/>
                <w:sz w:val="16"/>
                <w:szCs w:val="16"/>
              </w:rPr>
            </w:pPr>
            <w:r w:rsidRPr="00C94D2D">
              <w:rPr>
                <w:color w:val="000000"/>
                <w:kern w:val="0"/>
                <w:sz w:val="16"/>
                <w:szCs w:val="16"/>
              </w:rPr>
              <w:t>2002010609</w:t>
            </w:r>
          </w:p>
        </w:tc>
        <w:tc>
          <w:tcPr>
            <w:tcW w:w="0" w:type="auto"/>
            <w:tcBorders>
              <w:top w:val="nil"/>
              <w:left w:val="nil"/>
              <w:bottom w:val="single" w:sz="4" w:space="0" w:color="auto"/>
              <w:right w:val="single" w:sz="4" w:space="0" w:color="auto"/>
            </w:tcBorders>
            <w:shd w:val="clear" w:color="auto" w:fill="auto"/>
            <w:vAlign w:val="center"/>
            <w:hideMark/>
          </w:tcPr>
          <w:p w14:paraId="35537E43" w14:textId="77777777" w:rsidR="00C94D2D" w:rsidRPr="00C94D2D" w:rsidRDefault="00C94D2D" w:rsidP="00C94D2D">
            <w:pPr>
              <w:widowControl/>
              <w:jc w:val="center"/>
              <w:rPr>
                <w:color w:val="000000"/>
                <w:kern w:val="0"/>
                <w:sz w:val="16"/>
                <w:szCs w:val="16"/>
              </w:rPr>
            </w:pPr>
            <w:r w:rsidRPr="00C94D2D">
              <w:rPr>
                <w:color w:val="000000"/>
                <w:kern w:val="0"/>
                <w:sz w:val="16"/>
                <w:szCs w:val="16"/>
              </w:rPr>
              <w:t>安同生</w:t>
            </w:r>
          </w:p>
        </w:tc>
        <w:tc>
          <w:tcPr>
            <w:tcW w:w="0" w:type="auto"/>
            <w:tcBorders>
              <w:top w:val="nil"/>
              <w:left w:val="nil"/>
              <w:bottom w:val="single" w:sz="4" w:space="0" w:color="auto"/>
              <w:right w:val="single" w:sz="4" w:space="0" w:color="auto"/>
            </w:tcBorders>
            <w:shd w:val="clear" w:color="auto" w:fill="auto"/>
            <w:noWrap/>
            <w:vAlign w:val="center"/>
            <w:hideMark/>
          </w:tcPr>
          <w:p w14:paraId="5921A2CD" w14:textId="77777777" w:rsidR="00C94D2D" w:rsidRPr="00C94D2D" w:rsidRDefault="00C94D2D" w:rsidP="00C94D2D">
            <w:pPr>
              <w:widowControl/>
              <w:jc w:val="center"/>
              <w:rPr>
                <w:color w:val="000000"/>
                <w:kern w:val="0"/>
                <w:sz w:val="16"/>
                <w:szCs w:val="16"/>
              </w:rPr>
            </w:pPr>
            <w:r w:rsidRPr="00C94D2D">
              <w:rPr>
                <w:color w:val="000000"/>
                <w:kern w:val="0"/>
                <w:sz w:val="16"/>
                <w:szCs w:val="16"/>
              </w:rPr>
              <w:t>47.6</w:t>
            </w:r>
          </w:p>
        </w:tc>
        <w:tc>
          <w:tcPr>
            <w:tcW w:w="0" w:type="auto"/>
            <w:tcBorders>
              <w:top w:val="nil"/>
              <w:left w:val="nil"/>
              <w:bottom w:val="single" w:sz="4" w:space="0" w:color="auto"/>
              <w:right w:val="single" w:sz="4" w:space="0" w:color="auto"/>
            </w:tcBorders>
            <w:shd w:val="clear" w:color="auto" w:fill="auto"/>
            <w:noWrap/>
            <w:vAlign w:val="center"/>
            <w:hideMark/>
          </w:tcPr>
          <w:p w14:paraId="7A6F74DA" w14:textId="77777777" w:rsidR="00C94D2D" w:rsidRPr="00C94D2D" w:rsidRDefault="00C94D2D" w:rsidP="00C94D2D">
            <w:pPr>
              <w:widowControl/>
              <w:jc w:val="center"/>
              <w:rPr>
                <w:color w:val="000000"/>
                <w:kern w:val="0"/>
                <w:sz w:val="16"/>
                <w:szCs w:val="16"/>
              </w:rPr>
            </w:pPr>
            <w:r w:rsidRPr="00C94D2D">
              <w:rPr>
                <w:color w:val="000000"/>
                <w:kern w:val="0"/>
                <w:sz w:val="16"/>
                <w:szCs w:val="16"/>
              </w:rPr>
              <w:t>78.2</w:t>
            </w:r>
          </w:p>
        </w:tc>
        <w:tc>
          <w:tcPr>
            <w:tcW w:w="0" w:type="auto"/>
            <w:tcBorders>
              <w:top w:val="nil"/>
              <w:left w:val="nil"/>
              <w:bottom w:val="single" w:sz="4" w:space="0" w:color="auto"/>
              <w:right w:val="single" w:sz="4" w:space="0" w:color="auto"/>
            </w:tcBorders>
            <w:shd w:val="clear" w:color="auto" w:fill="auto"/>
            <w:noWrap/>
            <w:vAlign w:val="center"/>
            <w:hideMark/>
          </w:tcPr>
          <w:p w14:paraId="22AFB7D7" w14:textId="77777777" w:rsidR="00C94D2D" w:rsidRPr="00C94D2D" w:rsidRDefault="00C94D2D" w:rsidP="00C94D2D">
            <w:pPr>
              <w:widowControl/>
              <w:jc w:val="center"/>
              <w:rPr>
                <w:color w:val="000000"/>
                <w:kern w:val="0"/>
                <w:sz w:val="16"/>
                <w:szCs w:val="16"/>
              </w:rPr>
            </w:pPr>
            <w:r w:rsidRPr="00C94D2D">
              <w:rPr>
                <w:color w:val="000000"/>
                <w:kern w:val="0"/>
                <w:sz w:val="16"/>
                <w:szCs w:val="16"/>
              </w:rPr>
              <w:t>54.2</w:t>
            </w:r>
          </w:p>
        </w:tc>
        <w:tc>
          <w:tcPr>
            <w:tcW w:w="0" w:type="auto"/>
            <w:tcBorders>
              <w:top w:val="nil"/>
              <w:left w:val="nil"/>
              <w:bottom w:val="single" w:sz="4" w:space="0" w:color="auto"/>
              <w:right w:val="single" w:sz="4" w:space="0" w:color="auto"/>
            </w:tcBorders>
            <w:shd w:val="clear" w:color="auto" w:fill="auto"/>
            <w:noWrap/>
            <w:vAlign w:val="center"/>
            <w:hideMark/>
          </w:tcPr>
          <w:p w14:paraId="10BDC17E" w14:textId="77777777" w:rsidR="00C94D2D" w:rsidRPr="00C94D2D" w:rsidRDefault="00C94D2D" w:rsidP="00C94D2D">
            <w:pPr>
              <w:widowControl/>
              <w:jc w:val="center"/>
              <w:rPr>
                <w:color w:val="000000"/>
                <w:kern w:val="0"/>
                <w:sz w:val="16"/>
                <w:szCs w:val="16"/>
              </w:rPr>
            </w:pPr>
            <w:r w:rsidRPr="00C94D2D">
              <w:rPr>
                <w:color w:val="000000"/>
                <w:kern w:val="0"/>
                <w:sz w:val="16"/>
                <w:szCs w:val="16"/>
              </w:rPr>
              <w:t>57.1</w:t>
            </w:r>
          </w:p>
        </w:tc>
        <w:tc>
          <w:tcPr>
            <w:tcW w:w="0" w:type="auto"/>
            <w:tcBorders>
              <w:top w:val="nil"/>
              <w:left w:val="nil"/>
              <w:bottom w:val="single" w:sz="4" w:space="0" w:color="auto"/>
              <w:right w:val="single" w:sz="4" w:space="0" w:color="auto"/>
            </w:tcBorders>
            <w:shd w:val="clear" w:color="auto" w:fill="auto"/>
            <w:noWrap/>
            <w:vAlign w:val="center"/>
            <w:hideMark/>
          </w:tcPr>
          <w:p w14:paraId="65F3D63D" w14:textId="77777777" w:rsidR="00C94D2D" w:rsidRPr="00C94D2D" w:rsidRDefault="00C94D2D" w:rsidP="00C94D2D">
            <w:pPr>
              <w:widowControl/>
              <w:jc w:val="center"/>
              <w:rPr>
                <w:color w:val="000000"/>
                <w:kern w:val="0"/>
                <w:sz w:val="16"/>
                <w:szCs w:val="16"/>
              </w:rPr>
            </w:pPr>
            <w:r w:rsidRPr="00C94D2D">
              <w:rPr>
                <w:color w:val="000000"/>
                <w:kern w:val="0"/>
                <w:sz w:val="16"/>
                <w:szCs w:val="16"/>
              </w:rPr>
              <w:t>60.0</w:t>
            </w:r>
          </w:p>
        </w:tc>
      </w:tr>
      <w:tr w:rsidR="00C94D2D" w:rsidRPr="00C94D2D" w14:paraId="76D2E46E" w14:textId="77777777" w:rsidTr="00374031">
        <w:trPr>
          <w:trHeight w:val="28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3A1C17A" w14:textId="77777777" w:rsidR="00C94D2D" w:rsidRPr="00C94D2D" w:rsidRDefault="00C94D2D" w:rsidP="00C94D2D">
            <w:pPr>
              <w:widowControl/>
              <w:jc w:val="center"/>
              <w:rPr>
                <w:color w:val="000000"/>
                <w:kern w:val="0"/>
                <w:sz w:val="16"/>
                <w:szCs w:val="16"/>
              </w:rPr>
            </w:pPr>
            <w:r w:rsidRPr="00C94D2D">
              <w:rPr>
                <w:color w:val="000000"/>
                <w:kern w:val="0"/>
                <w:sz w:val="16"/>
                <w:szCs w:val="16"/>
              </w:rPr>
              <w:t>270</w:t>
            </w:r>
          </w:p>
        </w:tc>
        <w:tc>
          <w:tcPr>
            <w:tcW w:w="0" w:type="auto"/>
            <w:tcBorders>
              <w:top w:val="nil"/>
              <w:left w:val="nil"/>
              <w:bottom w:val="single" w:sz="4" w:space="0" w:color="auto"/>
              <w:right w:val="single" w:sz="4" w:space="0" w:color="auto"/>
            </w:tcBorders>
            <w:shd w:val="clear" w:color="auto" w:fill="auto"/>
            <w:noWrap/>
            <w:vAlign w:val="center"/>
            <w:hideMark/>
          </w:tcPr>
          <w:p w14:paraId="1F88550A" w14:textId="77777777" w:rsidR="00C94D2D" w:rsidRPr="00C94D2D" w:rsidRDefault="00C94D2D" w:rsidP="00C94D2D">
            <w:pPr>
              <w:widowControl/>
              <w:jc w:val="center"/>
              <w:rPr>
                <w:color w:val="000000"/>
                <w:kern w:val="0"/>
                <w:sz w:val="16"/>
                <w:szCs w:val="16"/>
              </w:rPr>
            </w:pPr>
            <w:r w:rsidRPr="00C94D2D">
              <w:rPr>
                <w:color w:val="000000"/>
                <w:kern w:val="0"/>
                <w:sz w:val="16"/>
                <w:szCs w:val="16"/>
              </w:rPr>
              <w:t>2002010610</w:t>
            </w:r>
          </w:p>
        </w:tc>
        <w:tc>
          <w:tcPr>
            <w:tcW w:w="0" w:type="auto"/>
            <w:tcBorders>
              <w:top w:val="nil"/>
              <w:left w:val="nil"/>
              <w:bottom w:val="single" w:sz="4" w:space="0" w:color="auto"/>
              <w:right w:val="single" w:sz="4" w:space="0" w:color="auto"/>
            </w:tcBorders>
            <w:shd w:val="clear" w:color="auto" w:fill="auto"/>
            <w:vAlign w:val="center"/>
            <w:hideMark/>
          </w:tcPr>
          <w:p w14:paraId="4C3333E1" w14:textId="77777777" w:rsidR="00C94D2D" w:rsidRPr="00C94D2D" w:rsidRDefault="00C94D2D" w:rsidP="00C94D2D">
            <w:pPr>
              <w:widowControl/>
              <w:jc w:val="center"/>
              <w:rPr>
                <w:color w:val="000000"/>
                <w:kern w:val="0"/>
                <w:sz w:val="16"/>
                <w:szCs w:val="16"/>
              </w:rPr>
            </w:pPr>
            <w:r w:rsidRPr="00C94D2D">
              <w:rPr>
                <w:color w:val="000000"/>
                <w:kern w:val="0"/>
                <w:sz w:val="16"/>
                <w:szCs w:val="16"/>
              </w:rPr>
              <w:t>房诗雨</w:t>
            </w:r>
          </w:p>
        </w:tc>
        <w:tc>
          <w:tcPr>
            <w:tcW w:w="0" w:type="auto"/>
            <w:tcBorders>
              <w:top w:val="nil"/>
              <w:left w:val="nil"/>
              <w:bottom w:val="single" w:sz="4" w:space="0" w:color="auto"/>
              <w:right w:val="single" w:sz="4" w:space="0" w:color="auto"/>
            </w:tcBorders>
            <w:shd w:val="clear" w:color="auto" w:fill="auto"/>
            <w:noWrap/>
            <w:vAlign w:val="center"/>
            <w:hideMark/>
          </w:tcPr>
          <w:p w14:paraId="114B6481" w14:textId="77777777" w:rsidR="00C94D2D" w:rsidRPr="00C94D2D" w:rsidRDefault="00C94D2D" w:rsidP="00C94D2D">
            <w:pPr>
              <w:widowControl/>
              <w:jc w:val="center"/>
              <w:rPr>
                <w:color w:val="000000"/>
                <w:kern w:val="0"/>
                <w:sz w:val="16"/>
                <w:szCs w:val="16"/>
              </w:rPr>
            </w:pPr>
            <w:r w:rsidRPr="00C94D2D">
              <w:rPr>
                <w:color w:val="000000"/>
                <w:kern w:val="0"/>
                <w:sz w:val="16"/>
                <w:szCs w:val="16"/>
              </w:rPr>
              <w:t>52.4</w:t>
            </w:r>
          </w:p>
        </w:tc>
        <w:tc>
          <w:tcPr>
            <w:tcW w:w="0" w:type="auto"/>
            <w:tcBorders>
              <w:top w:val="nil"/>
              <w:left w:val="nil"/>
              <w:bottom w:val="single" w:sz="4" w:space="0" w:color="auto"/>
              <w:right w:val="single" w:sz="4" w:space="0" w:color="auto"/>
            </w:tcBorders>
            <w:shd w:val="clear" w:color="auto" w:fill="auto"/>
            <w:noWrap/>
            <w:vAlign w:val="center"/>
            <w:hideMark/>
          </w:tcPr>
          <w:p w14:paraId="145B561F" w14:textId="77777777" w:rsidR="00C94D2D" w:rsidRPr="00C94D2D" w:rsidRDefault="00C94D2D" w:rsidP="00C94D2D">
            <w:pPr>
              <w:widowControl/>
              <w:jc w:val="center"/>
              <w:rPr>
                <w:color w:val="000000"/>
                <w:kern w:val="0"/>
                <w:sz w:val="16"/>
                <w:szCs w:val="16"/>
              </w:rPr>
            </w:pPr>
            <w:r w:rsidRPr="00C94D2D">
              <w:rPr>
                <w:color w:val="000000"/>
                <w:kern w:val="0"/>
                <w:sz w:val="16"/>
                <w:szCs w:val="16"/>
              </w:rPr>
              <w:t>75.3</w:t>
            </w:r>
          </w:p>
        </w:tc>
        <w:tc>
          <w:tcPr>
            <w:tcW w:w="0" w:type="auto"/>
            <w:tcBorders>
              <w:top w:val="nil"/>
              <w:left w:val="nil"/>
              <w:bottom w:val="single" w:sz="4" w:space="0" w:color="auto"/>
              <w:right w:val="single" w:sz="4" w:space="0" w:color="auto"/>
            </w:tcBorders>
            <w:shd w:val="clear" w:color="auto" w:fill="auto"/>
            <w:noWrap/>
            <w:vAlign w:val="center"/>
            <w:hideMark/>
          </w:tcPr>
          <w:p w14:paraId="0E89BDEC" w14:textId="77777777" w:rsidR="00C94D2D" w:rsidRPr="00C94D2D" w:rsidRDefault="00C94D2D" w:rsidP="00C94D2D">
            <w:pPr>
              <w:widowControl/>
              <w:jc w:val="center"/>
              <w:rPr>
                <w:color w:val="000000"/>
                <w:kern w:val="0"/>
                <w:sz w:val="16"/>
                <w:szCs w:val="16"/>
              </w:rPr>
            </w:pPr>
            <w:r w:rsidRPr="00C94D2D">
              <w:rPr>
                <w:color w:val="000000"/>
                <w:kern w:val="0"/>
                <w:sz w:val="16"/>
                <w:szCs w:val="16"/>
              </w:rPr>
              <w:t>89.1</w:t>
            </w:r>
          </w:p>
        </w:tc>
        <w:tc>
          <w:tcPr>
            <w:tcW w:w="0" w:type="auto"/>
            <w:tcBorders>
              <w:top w:val="nil"/>
              <w:left w:val="nil"/>
              <w:bottom w:val="single" w:sz="4" w:space="0" w:color="auto"/>
              <w:right w:val="single" w:sz="4" w:space="0" w:color="auto"/>
            </w:tcBorders>
            <w:shd w:val="clear" w:color="auto" w:fill="auto"/>
            <w:noWrap/>
            <w:vAlign w:val="center"/>
            <w:hideMark/>
          </w:tcPr>
          <w:p w14:paraId="456C1397" w14:textId="77777777" w:rsidR="00C94D2D" w:rsidRPr="00C94D2D" w:rsidRDefault="00C94D2D" w:rsidP="00C94D2D">
            <w:pPr>
              <w:widowControl/>
              <w:jc w:val="center"/>
              <w:rPr>
                <w:color w:val="000000"/>
                <w:kern w:val="0"/>
                <w:sz w:val="16"/>
                <w:szCs w:val="16"/>
              </w:rPr>
            </w:pPr>
            <w:r w:rsidRPr="00C94D2D">
              <w:rPr>
                <w:color w:val="000000"/>
                <w:kern w:val="0"/>
                <w:sz w:val="16"/>
                <w:szCs w:val="16"/>
              </w:rPr>
              <w:t>82.1</w:t>
            </w:r>
          </w:p>
        </w:tc>
        <w:tc>
          <w:tcPr>
            <w:tcW w:w="0" w:type="auto"/>
            <w:tcBorders>
              <w:top w:val="nil"/>
              <w:left w:val="nil"/>
              <w:bottom w:val="single" w:sz="4" w:space="0" w:color="auto"/>
              <w:right w:val="single" w:sz="4" w:space="0" w:color="auto"/>
            </w:tcBorders>
            <w:shd w:val="clear" w:color="auto" w:fill="auto"/>
            <w:noWrap/>
            <w:vAlign w:val="center"/>
            <w:hideMark/>
          </w:tcPr>
          <w:p w14:paraId="26FA992C" w14:textId="77777777" w:rsidR="00C94D2D" w:rsidRPr="00C94D2D" w:rsidRDefault="00C94D2D" w:rsidP="00C94D2D">
            <w:pPr>
              <w:widowControl/>
              <w:jc w:val="center"/>
              <w:rPr>
                <w:color w:val="000000"/>
                <w:kern w:val="0"/>
                <w:sz w:val="16"/>
                <w:szCs w:val="16"/>
              </w:rPr>
            </w:pPr>
            <w:r w:rsidRPr="00C94D2D">
              <w:rPr>
                <w:color w:val="000000"/>
                <w:kern w:val="0"/>
                <w:sz w:val="16"/>
                <w:szCs w:val="16"/>
              </w:rPr>
              <w:t>80.0</w:t>
            </w:r>
          </w:p>
        </w:tc>
      </w:tr>
      <w:tr w:rsidR="00C94D2D" w:rsidRPr="00C94D2D" w14:paraId="4F695E32" w14:textId="77777777" w:rsidTr="00374031">
        <w:trPr>
          <w:trHeight w:val="28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39239B0" w14:textId="77777777" w:rsidR="00C94D2D" w:rsidRPr="00C94D2D" w:rsidRDefault="00C94D2D" w:rsidP="00C94D2D">
            <w:pPr>
              <w:widowControl/>
              <w:jc w:val="center"/>
              <w:rPr>
                <w:color w:val="000000"/>
                <w:kern w:val="0"/>
                <w:sz w:val="16"/>
                <w:szCs w:val="16"/>
              </w:rPr>
            </w:pPr>
            <w:r w:rsidRPr="00C94D2D">
              <w:rPr>
                <w:color w:val="000000"/>
                <w:kern w:val="0"/>
                <w:sz w:val="16"/>
                <w:szCs w:val="16"/>
              </w:rPr>
              <w:t>271</w:t>
            </w:r>
          </w:p>
        </w:tc>
        <w:tc>
          <w:tcPr>
            <w:tcW w:w="0" w:type="auto"/>
            <w:tcBorders>
              <w:top w:val="nil"/>
              <w:left w:val="nil"/>
              <w:bottom w:val="single" w:sz="4" w:space="0" w:color="auto"/>
              <w:right w:val="single" w:sz="4" w:space="0" w:color="auto"/>
            </w:tcBorders>
            <w:shd w:val="clear" w:color="auto" w:fill="auto"/>
            <w:noWrap/>
            <w:vAlign w:val="center"/>
            <w:hideMark/>
          </w:tcPr>
          <w:p w14:paraId="6BBBD3CD" w14:textId="77777777" w:rsidR="00C94D2D" w:rsidRPr="00C94D2D" w:rsidRDefault="00C94D2D" w:rsidP="00C94D2D">
            <w:pPr>
              <w:widowControl/>
              <w:jc w:val="center"/>
              <w:rPr>
                <w:color w:val="000000"/>
                <w:kern w:val="0"/>
                <w:sz w:val="16"/>
                <w:szCs w:val="16"/>
              </w:rPr>
            </w:pPr>
            <w:r w:rsidRPr="00C94D2D">
              <w:rPr>
                <w:color w:val="000000"/>
                <w:kern w:val="0"/>
                <w:sz w:val="16"/>
                <w:szCs w:val="16"/>
              </w:rPr>
              <w:t>2002010611</w:t>
            </w:r>
          </w:p>
        </w:tc>
        <w:tc>
          <w:tcPr>
            <w:tcW w:w="0" w:type="auto"/>
            <w:tcBorders>
              <w:top w:val="nil"/>
              <w:left w:val="nil"/>
              <w:bottom w:val="single" w:sz="4" w:space="0" w:color="auto"/>
              <w:right w:val="single" w:sz="4" w:space="0" w:color="auto"/>
            </w:tcBorders>
            <w:shd w:val="clear" w:color="auto" w:fill="auto"/>
            <w:vAlign w:val="center"/>
            <w:hideMark/>
          </w:tcPr>
          <w:p w14:paraId="1FB94886" w14:textId="77777777" w:rsidR="00C94D2D" w:rsidRPr="00C94D2D" w:rsidRDefault="00C94D2D" w:rsidP="00C94D2D">
            <w:pPr>
              <w:widowControl/>
              <w:jc w:val="center"/>
              <w:rPr>
                <w:color w:val="000000"/>
                <w:kern w:val="0"/>
                <w:sz w:val="16"/>
                <w:szCs w:val="16"/>
              </w:rPr>
            </w:pPr>
            <w:r w:rsidRPr="00C94D2D">
              <w:rPr>
                <w:color w:val="000000"/>
                <w:kern w:val="0"/>
                <w:sz w:val="16"/>
                <w:szCs w:val="16"/>
              </w:rPr>
              <w:t>覃科霖</w:t>
            </w:r>
          </w:p>
        </w:tc>
        <w:tc>
          <w:tcPr>
            <w:tcW w:w="0" w:type="auto"/>
            <w:tcBorders>
              <w:top w:val="nil"/>
              <w:left w:val="nil"/>
              <w:bottom w:val="single" w:sz="4" w:space="0" w:color="auto"/>
              <w:right w:val="single" w:sz="4" w:space="0" w:color="auto"/>
            </w:tcBorders>
            <w:shd w:val="clear" w:color="auto" w:fill="auto"/>
            <w:noWrap/>
            <w:vAlign w:val="center"/>
            <w:hideMark/>
          </w:tcPr>
          <w:p w14:paraId="421E543C" w14:textId="77777777" w:rsidR="00C94D2D" w:rsidRPr="00C94D2D" w:rsidRDefault="00C94D2D" w:rsidP="00C94D2D">
            <w:pPr>
              <w:widowControl/>
              <w:jc w:val="center"/>
              <w:rPr>
                <w:color w:val="000000"/>
                <w:kern w:val="0"/>
                <w:sz w:val="16"/>
                <w:szCs w:val="16"/>
              </w:rPr>
            </w:pPr>
            <w:r w:rsidRPr="00C94D2D">
              <w:rPr>
                <w:color w:val="000000"/>
                <w:kern w:val="0"/>
                <w:sz w:val="16"/>
                <w:szCs w:val="16"/>
              </w:rPr>
              <w:t>96.5</w:t>
            </w:r>
          </w:p>
        </w:tc>
        <w:tc>
          <w:tcPr>
            <w:tcW w:w="0" w:type="auto"/>
            <w:tcBorders>
              <w:top w:val="nil"/>
              <w:left w:val="nil"/>
              <w:bottom w:val="single" w:sz="4" w:space="0" w:color="auto"/>
              <w:right w:val="single" w:sz="4" w:space="0" w:color="auto"/>
            </w:tcBorders>
            <w:shd w:val="clear" w:color="auto" w:fill="auto"/>
            <w:noWrap/>
            <w:vAlign w:val="center"/>
            <w:hideMark/>
          </w:tcPr>
          <w:p w14:paraId="2092471C" w14:textId="77777777" w:rsidR="00C94D2D" w:rsidRPr="00C94D2D" w:rsidRDefault="00C94D2D" w:rsidP="00C94D2D">
            <w:pPr>
              <w:widowControl/>
              <w:jc w:val="center"/>
              <w:rPr>
                <w:color w:val="000000"/>
                <w:kern w:val="0"/>
                <w:sz w:val="16"/>
                <w:szCs w:val="16"/>
              </w:rPr>
            </w:pPr>
            <w:r w:rsidRPr="00C94D2D">
              <w:rPr>
                <w:color w:val="000000"/>
                <w:kern w:val="0"/>
                <w:sz w:val="16"/>
                <w:szCs w:val="16"/>
              </w:rPr>
              <w:t>98.4</w:t>
            </w:r>
          </w:p>
        </w:tc>
        <w:tc>
          <w:tcPr>
            <w:tcW w:w="0" w:type="auto"/>
            <w:tcBorders>
              <w:top w:val="nil"/>
              <w:left w:val="nil"/>
              <w:bottom w:val="single" w:sz="4" w:space="0" w:color="auto"/>
              <w:right w:val="single" w:sz="4" w:space="0" w:color="auto"/>
            </w:tcBorders>
            <w:shd w:val="clear" w:color="auto" w:fill="auto"/>
            <w:noWrap/>
            <w:vAlign w:val="center"/>
            <w:hideMark/>
          </w:tcPr>
          <w:p w14:paraId="7D32F845" w14:textId="77777777" w:rsidR="00C94D2D" w:rsidRPr="00C94D2D" w:rsidRDefault="00C94D2D" w:rsidP="00C94D2D">
            <w:pPr>
              <w:widowControl/>
              <w:jc w:val="center"/>
              <w:rPr>
                <w:color w:val="000000"/>
                <w:kern w:val="0"/>
                <w:sz w:val="16"/>
                <w:szCs w:val="16"/>
              </w:rPr>
            </w:pPr>
            <w:r w:rsidRPr="00C94D2D">
              <w:rPr>
                <w:color w:val="000000"/>
                <w:kern w:val="0"/>
                <w:sz w:val="16"/>
                <w:szCs w:val="16"/>
              </w:rPr>
              <w:t>83.2</w:t>
            </w:r>
          </w:p>
        </w:tc>
        <w:tc>
          <w:tcPr>
            <w:tcW w:w="0" w:type="auto"/>
            <w:tcBorders>
              <w:top w:val="nil"/>
              <w:left w:val="nil"/>
              <w:bottom w:val="single" w:sz="4" w:space="0" w:color="auto"/>
              <w:right w:val="single" w:sz="4" w:space="0" w:color="auto"/>
            </w:tcBorders>
            <w:shd w:val="clear" w:color="auto" w:fill="auto"/>
            <w:noWrap/>
            <w:vAlign w:val="center"/>
            <w:hideMark/>
          </w:tcPr>
          <w:p w14:paraId="411C6BD9" w14:textId="77777777" w:rsidR="00C94D2D" w:rsidRPr="00C94D2D" w:rsidRDefault="00C94D2D" w:rsidP="00C94D2D">
            <w:pPr>
              <w:widowControl/>
              <w:jc w:val="center"/>
              <w:rPr>
                <w:color w:val="000000"/>
                <w:kern w:val="0"/>
                <w:sz w:val="16"/>
                <w:szCs w:val="16"/>
              </w:rPr>
            </w:pPr>
            <w:r w:rsidRPr="00C94D2D">
              <w:rPr>
                <w:color w:val="000000"/>
                <w:kern w:val="0"/>
                <w:sz w:val="16"/>
                <w:szCs w:val="16"/>
              </w:rPr>
              <w:t>93.7</w:t>
            </w:r>
          </w:p>
        </w:tc>
        <w:tc>
          <w:tcPr>
            <w:tcW w:w="0" w:type="auto"/>
            <w:tcBorders>
              <w:top w:val="nil"/>
              <w:left w:val="nil"/>
              <w:bottom w:val="single" w:sz="4" w:space="0" w:color="auto"/>
              <w:right w:val="single" w:sz="4" w:space="0" w:color="auto"/>
            </w:tcBorders>
            <w:shd w:val="clear" w:color="auto" w:fill="auto"/>
            <w:noWrap/>
            <w:vAlign w:val="center"/>
            <w:hideMark/>
          </w:tcPr>
          <w:p w14:paraId="2703949F" w14:textId="77777777" w:rsidR="00C94D2D" w:rsidRPr="00C94D2D" w:rsidRDefault="00C94D2D" w:rsidP="00C94D2D">
            <w:pPr>
              <w:widowControl/>
              <w:jc w:val="center"/>
              <w:rPr>
                <w:color w:val="000000"/>
                <w:kern w:val="0"/>
                <w:sz w:val="16"/>
                <w:szCs w:val="16"/>
              </w:rPr>
            </w:pPr>
            <w:r w:rsidRPr="00C94D2D">
              <w:rPr>
                <w:color w:val="000000"/>
                <w:kern w:val="0"/>
                <w:sz w:val="16"/>
                <w:szCs w:val="16"/>
              </w:rPr>
              <w:t>96.0</w:t>
            </w:r>
          </w:p>
        </w:tc>
      </w:tr>
      <w:tr w:rsidR="00C94D2D" w:rsidRPr="00C94D2D" w14:paraId="75231685" w14:textId="77777777" w:rsidTr="00374031">
        <w:trPr>
          <w:trHeight w:val="28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84F741E" w14:textId="77777777" w:rsidR="00C94D2D" w:rsidRPr="00C94D2D" w:rsidRDefault="00C94D2D" w:rsidP="00C94D2D">
            <w:pPr>
              <w:widowControl/>
              <w:jc w:val="center"/>
              <w:rPr>
                <w:color w:val="000000"/>
                <w:kern w:val="0"/>
                <w:sz w:val="16"/>
                <w:szCs w:val="16"/>
              </w:rPr>
            </w:pPr>
            <w:r w:rsidRPr="00C94D2D">
              <w:rPr>
                <w:color w:val="000000"/>
                <w:kern w:val="0"/>
                <w:sz w:val="16"/>
                <w:szCs w:val="16"/>
              </w:rPr>
              <w:t>272</w:t>
            </w:r>
          </w:p>
        </w:tc>
        <w:tc>
          <w:tcPr>
            <w:tcW w:w="0" w:type="auto"/>
            <w:tcBorders>
              <w:top w:val="nil"/>
              <w:left w:val="nil"/>
              <w:bottom w:val="single" w:sz="4" w:space="0" w:color="auto"/>
              <w:right w:val="single" w:sz="4" w:space="0" w:color="auto"/>
            </w:tcBorders>
            <w:shd w:val="clear" w:color="auto" w:fill="auto"/>
            <w:noWrap/>
            <w:vAlign w:val="center"/>
            <w:hideMark/>
          </w:tcPr>
          <w:p w14:paraId="3B264F1B" w14:textId="77777777" w:rsidR="00C94D2D" w:rsidRPr="00C94D2D" w:rsidRDefault="00C94D2D" w:rsidP="00C94D2D">
            <w:pPr>
              <w:widowControl/>
              <w:jc w:val="center"/>
              <w:rPr>
                <w:color w:val="000000"/>
                <w:kern w:val="0"/>
                <w:sz w:val="16"/>
                <w:szCs w:val="16"/>
              </w:rPr>
            </w:pPr>
            <w:r w:rsidRPr="00C94D2D">
              <w:rPr>
                <w:color w:val="000000"/>
                <w:kern w:val="0"/>
                <w:sz w:val="16"/>
                <w:szCs w:val="16"/>
              </w:rPr>
              <w:t>2002010612</w:t>
            </w:r>
          </w:p>
        </w:tc>
        <w:tc>
          <w:tcPr>
            <w:tcW w:w="0" w:type="auto"/>
            <w:tcBorders>
              <w:top w:val="nil"/>
              <w:left w:val="nil"/>
              <w:bottom w:val="single" w:sz="4" w:space="0" w:color="auto"/>
              <w:right w:val="single" w:sz="4" w:space="0" w:color="auto"/>
            </w:tcBorders>
            <w:shd w:val="clear" w:color="auto" w:fill="auto"/>
            <w:vAlign w:val="center"/>
            <w:hideMark/>
          </w:tcPr>
          <w:p w14:paraId="47B59F17" w14:textId="77777777" w:rsidR="00C94D2D" w:rsidRPr="00C94D2D" w:rsidRDefault="00C94D2D" w:rsidP="00C94D2D">
            <w:pPr>
              <w:widowControl/>
              <w:jc w:val="center"/>
              <w:rPr>
                <w:color w:val="000000"/>
                <w:kern w:val="0"/>
                <w:sz w:val="16"/>
                <w:szCs w:val="16"/>
              </w:rPr>
            </w:pPr>
            <w:r w:rsidRPr="00C94D2D">
              <w:rPr>
                <w:color w:val="000000"/>
                <w:kern w:val="0"/>
                <w:sz w:val="16"/>
                <w:szCs w:val="16"/>
              </w:rPr>
              <w:t>李胜源</w:t>
            </w:r>
          </w:p>
        </w:tc>
        <w:tc>
          <w:tcPr>
            <w:tcW w:w="0" w:type="auto"/>
            <w:tcBorders>
              <w:top w:val="nil"/>
              <w:left w:val="nil"/>
              <w:bottom w:val="single" w:sz="4" w:space="0" w:color="auto"/>
              <w:right w:val="single" w:sz="4" w:space="0" w:color="auto"/>
            </w:tcBorders>
            <w:shd w:val="clear" w:color="auto" w:fill="auto"/>
            <w:noWrap/>
            <w:vAlign w:val="center"/>
            <w:hideMark/>
          </w:tcPr>
          <w:p w14:paraId="629D87CE" w14:textId="77777777" w:rsidR="00C94D2D" w:rsidRPr="00C94D2D" w:rsidRDefault="00C94D2D" w:rsidP="00C94D2D">
            <w:pPr>
              <w:widowControl/>
              <w:jc w:val="center"/>
              <w:rPr>
                <w:color w:val="000000"/>
                <w:kern w:val="0"/>
                <w:sz w:val="16"/>
                <w:szCs w:val="16"/>
              </w:rPr>
            </w:pPr>
            <w:r w:rsidRPr="00C94D2D">
              <w:rPr>
                <w:color w:val="000000"/>
                <w:kern w:val="0"/>
                <w:sz w:val="16"/>
                <w:szCs w:val="16"/>
              </w:rPr>
              <w:t>66.4</w:t>
            </w:r>
          </w:p>
        </w:tc>
        <w:tc>
          <w:tcPr>
            <w:tcW w:w="0" w:type="auto"/>
            <w:tcBorders>
              <w:top w:val="nil"/>
              <w:left w:val="nil"/>
              <w:bottom w:val="single" w:sz="4" w:space="0" w:color="auto"/>
              <w:right w:val="single" w:sz="4" w:space="0" w:color="auto"/>
            </w:tcBorders>
            <w:shd w:val="clear" w:color="auto" w:fill="auto"/>
            <w:noWrap/>
            <w:vAlign w:val="center"/>
            <w:hideMark/>
          </w:tcPr>
          <w:p w14:paraId="506FD848" w14:textId="77777777" w:rsidR="00C94D2D" w:rsidRPr="00C94D2D" w:rsidRDefault="00C94D2D" w:rsidP="00C94D2D">
            <w:pPr>
              <w:widowControl/>
              <w:jc w:val="center"/>
              <w:rPr>
                <w:color w:val="000000"/>
                <w:kern w:val="0"/>
                <w:sz w:val="16"/>
                <w:szCs w:val="16"/>
              </w:rPr>
            </w:pPr>
            <w:r w:rsidRPr="00C94D2D">
              <w:rPr>
                <w:color w:val="000000"/>
                <w:kern w:val="0"/>
                <w:sz w:val="16"/>
                <w:szCs w:val="16"/>
              </w:rPr>
              <w:t>73.6</w:t>
            </w:r>
          </w:p>
        </w:tc>
        <w:tc>
          <w:tcPr>
            <w:tcW w:w="0" w:type="auto"/>
            <w:tcBorders>
              <w:top w:val="nil"/>
              <w:left w:val="nil"/>
              <w:bottom w:val="single" w:sz="4" w:space="0" w:color="auto"/>
              <w:right w:val="single" w:sz="4" w:space="0" w:color="auto"/>
            </w:tcBorders>
            <w:shd w:val="clear" w:color="auto" w:fill="auto"/>
            <w:noWrap/>
            <w:vAlign w:val="center"/>
            <w:hideMark/>
          </w:tcPr>
          <w:p w14:paraId="775EA6A0" w14:textId="77777777" w:rsidR="00C94D2D" w:rsidRPr="00C94D2D" w:rsidRDefault="00C94D2D" w:rsidP="00C94D2D">
            <w:pPr>
              <w:widowControl/>
              <w:jc w:val="center"/>
              <w:rPr>
                <w:color w:val="000000"/>
                <w:kern w:val="0"/>
                <w:sz w:val="16"/>
                <w:szCs w:val="16"/>
              </w:rPr>
            </w:pPr>
            <w:r w:rsidRPr="00C94D2D">
              <w:rPr>
                <w:color w:val="000000"/>
                <w:kern w:val="0"/>
                <w:sz w:val="16"/>
                <w:szCs w:val="16"/>
              </w:rPr>
              <w:t>87.4</w:t>
            </w:r>
          </w:p>
        </w:tc>
        <w:tc>
          <w:tcPr>
            <w:tcW w:w="0" w:type="auto"/>
            <w:tcBorders>
              <w:top w:val="nil"/>
              <w:left w:val="nil"/>
              <w:bottom w:val="single" w:sz="4" w:space="0" w:color="auto"/>
              <w:right w:val="single" w:sz="4" w:space="0" w:color="auto"/>
            </w:tcBorders>
            <w:shd w:val="clear" w:color="auto" w:fill="auto"/>
            <w:noWrap/>
            <w:vAlign w:val="center"/>
            <w:hideMark/>
          </w:tcPr>
          <w:p w14:paraId="2D3D1C7A" w14:textId="77777777" w:rsidR="00C94D2D" w:rsidRPr="00C94D2D" w:rsidRDefault="00C94D2D" w:rsidP="00C94D2D">
            <w:pPr>
              <w:widowControl/>
              <w:jc w:val="center"/>
              <w:rPr>
                <w:color w:val="000000"/>
                <w:kern w:val="0"/>
                <w:sz w:val="16"/>
                <w:szCs w:val="16"/>
              </w:rPr>
            </w:pPr>
            <w:r w:rsidRPr="00C94D2D">
              <w:rPr>
                <w:color w:val="000000"/>
                <w:kern w:val="0"/>
                <w:sz w:val="16"/>
                <w:szCs w:val="16"/>
              </w:rPr>
              <w:t>78.6</w:t>
            </w:r>
          </w:p>
        </w:tc>
        <w:tc>
          <w:tcPr>
            <w:tcW w:w="0" w:type="auto"/>
            <w:tcBorders>
              <w:top w:val="nil"/>
              <w:left w:val="nil"/>
              <w:bottom w:val="single" w:sz="4" w:space="0" w:color="auto"/>
              <w:right w:val="single" w:sz="4" w:space="0" w:color="auto"/>
            </w:tcBorders>
            <w:shd w:val="clear" w:color="auto" w:fill="auto"/>
            <w:noWrap/>
            <w:vAlign w:val="center"/>
            <w:hideMark/>
          </w:tcPr>
          <w:p w14:paraId="6781AEFD" w14:textId="77777777" w:rsidR="00C94D2D" w:rsidRPr="00C94D2D" w:rsidRDefault="00C94D2D" w:rsidP="00C94D2D">
            <w:pPr>
              <w:widowControl/>
              <w:jc w:val="center"/>
              <w:rPr>
                <w:color w:val="000000"/>
                <w:kern w:val="0"/>
                <w:sz w:val="16"/>
                <w:szCs w:val="16"/>
              </w:rPr>
            </w:pPr>
            <w:r w:rsidRPr="00C94D2D">
              <w:rPr>
                <w:color w:val="000000"/>
                <w:kern w:val="0"/>
                <w:sz w:val="16"/>
                <w:szCs w:val="16"/>
              </w:rPr>
              <w:t>79.0</w:t>
            </w:r>
          </w:p>
        </w:tc>
      </w:tr>
      <w:tr w:rsidR="00C94D2D" w:rsidRPr="00C94D2D" w14:paraId="1FDBB5E1" w14:textId="77777777" w:rsidTr="00374031">
        <w:trPr>
          <w:trHeight w:val="28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E23DAC2" w14:textId="77777777" w:rsidR="00C94D2D" w:rsidRPr="00C94D2D" w:rsidRDefault="00C94D2D" w:rsidP="00C94D2D">
            <w:pPr>
              <w:widowControl/>
              <w:jc w:val="center"/>
              <w:rPr>
                <w:color w:val="000000"/>
                <w:kern w:val="0"/>
                <w:sz w:val="16"/>
                <w:szCs w:val="16"/>
              </w:rPr>
            </w:pPr>
            <w:r w:rsidRPr="00C94D2D">
              <w:rPr>
                <w:color w:val="000000"/>
                <w:kern w:val="0"/>
                <w:sz w:val="16"/>
                <w:szCs w:val="16"/>
              </w:rPr>
              <w:t>273</w:t>
            </w:r>
          </w:p>
        </w:tc>
        <w:tc>
          <w:tcPr>
            <w:tcW w:w="0" w:type="auto"/>
            <w:tcBorders>
              <w:top w:val="nil"/>
              <w:left w:val="nil"/>
              <w:bottom w:val="single" w:sz="4" w:space="0" w:color="auto"/>
              <w:right w:val="single" w:sz="4" w:space="0" w:color="auto"/>
            </w:tcBorders>
            <w:shd w:val="clear" w:color="auto" w:fill="auto"/>
            <w:noWrap/>
            <w:vAlign w:val="center"/>
            <w:hideMark/>
          </w:tcPr>
          <w:p w14:paraId="208C3ACA" w14:textId="77777777" w:rsidR="00C94D2D" w:rsidRPr="00C94D2D" w:rsidRDefault="00C94D2D" w:rsidP="00C94D2D">
            <w:pPr>
              <w:widowControl/>
              <w:jc w:val="center"/>
              <w:rPr>
                <w:color w:val="000000"/>
                <w:kern w:val="0"/>
                <w:sz w:val="16"/>
                <w:szCs w:val="16"/>
              </w:rPr>
            </w:pPr>
            <w:r w:rsidRPr="00C94D2D">
              <w:rPr>
                <w:color w:val="000000"/>
                <w:kern w:val="0"/>
                <w:sz w:val="16"/>
                <w:szCs w:val="16"/>
              </w:rPr>
              <w:t>2002010613</w:t>
            </w:r>
          </w:p>
        </w:tc>
        <w:tc>
          <w:tcPr>
            <w:tcW w:w="0" w:type="auto"/>
            <w:tcBorders>
              <w:top w:val="nil"/>
              <w:left w:val="nil"/>
              <w:bottom w:val="single" w:sz="4" w:space="0" w:color="auto"/>
              <w:right w:val="single" w:sz="4" w:space="0" w:color="auto"/>
            </w:tcBorders>
            <w:shd w:val="clear" w:color="auto" w:fill="auto"/>
            <w:vAlign w:val="center"/>
            <w:hideMark/>
          </w:tcPr>
          <w:p w14:paraId="3EB829F4" w14:textId="77777777" w:rsidR="00C94D2D" w:rsidRPr="00C94D2D" w:rsidRDefault="00C94D2D" w:rsidP="00C94D2D">
            <w:pPr>
              <w:widowControl/>
              <w:jc w:val="center"/>
              <w:rPr>
                <w:color w:val="000000"/>
                <w:kern w:val="0"/>
                <w:sz w:val="16"/>
                <w:szCs w:val="16"/>
              </w:rPr>
            </w:pPr>
            <w:r w:rsidRPr="00C94D2D">
              <w:rPr>
                <w:color w:val="000000"/>
                <w:kern w:val="0"/>
                <w:sz w:val="16"/>
                <w:szCs w:val="16"/>
              </w:rPr>
              <w:t>黄琳杰</w:t>
            </w:r>
          </w:p>
        </w:tc>
        <w:tc>
          <w:tcPr>
            <w:tcW w:w="0" w:type="auto"/>
            <w:tcBorders>
              <w:top w:val="nil"/>
              <w:left w:val="nil"/>
              <w:bottom w:val="single" w:sz="4" w:space="0" w:color="auto"/>
              <w:right w:val="single" w:sz="4" w:space="0" w:color="auto"/>
            </w:tcBorders>
            <w:shd w:val="clear" w:color="auto" w:fill="auto"/>
            <w:noWrap/>
            <w:vAlign w:val="center"/>
            <w:hideMark/>
          </w:tcPr>
          <w:p w14:paraId="1EA3283C" w14:textId="77777777" w:rsidR="00C94D2D" w:rsidRPr="00C94D2D" w:rsidRDefault="00C94D2D" w:rsidP="00C94D2D">
            <w:pPr>
              <w:widowControl/>
              <w:jc w:val="center"/>
              <w:rPr>
                <w:color w:val="000000"/>
                <w:kern w:val="0"/>
                <w:sz w:val="16"/>
                <w:szCs w:val="16"/>
              </w:rPr>
            </w:pPr>
            <w:r w:rsidRPr="00C94D2D">
              <w:rPr>
                <w:color w:val="000000"/>
                <w:kern w:val="0"/>
                <w:sz w:val="16"/>
                <w:szCs w:val="16"/>
              </w:rPr>
              <w:t>68.9</w:t>
            </w:r>
          </w:p>
        </w:tc>
        <w:tc>
          <w:tcPr>
            <w:tcW w:w="0" w:type="auto"/>
            <w:tcBorders>
              <w:top w:val="nil"/>
              <w:left w:val="nil"/>
              <w:bottom w:val="single" w:sz="4" w:space="0" w:color="auto"/>
              <w:right w:val="single" w:sz="4" w:space="0" w:color="auto"/>
            </w:tcBorders>
            <w:shd w:val="clear" w:color="auto" w:fill="auto"/>
            <w:noWrap/>
            <w:vAlign w:val="center"/>
            <w:hideMark/>
          </w:tcPr>
          <w:p w14:paraId="744B560B" w14:textId="77777777" w:rsidR="00C94D2D" w:rsidRPr="00C94D2D" w:rsidRDefault="00C94D2D" w:rsidP="00C94D2D">
            <w:pPr>
              <w:widowControl/>
              <w:jc w:val="center"/>
              <w:rPr>
                <w:color w:val="000000"/>
                <w:kern w:val="0"/>
                <w:sz w:val="16"/>
                <w:szCs w:val="16"/>
              </w:rPr>
            </w:pPr>
            <w:r w:rsidRPr="00C94D2D">
              <w:rPr>
                <w:color w:val="000000"/>
                <w:kern w:val="0"/>
                <w:sz w:val="16"/>
                <w:szCs w:val="16"/>
              </w:rPr>
              <w:t>75.8</w:t>
            </w:r>
          </w:p>
        </w:tc>
        <w:tc>
          <w:tcPr>
            <w:tcW w:w="0" w:type="auto"/>
            <w:tcBorders>
              <w:top w:val="nil"/>
              <w:left w:val="nil"/>
              <w:bottom w:val="single" w:sz="4" w:space="0" w:color="auto"/>
              <w:right w:val="single" w:sz="4" w:space="0" w:color="auto"/>
            </w:tcBorders>
            <w:shd w:val="clear" w:color="auto" w:fill="auto"/>
            <w:noWrap/>
            <w:vAlign w:val="center"/>
            <w:hideMark/>
          </w:tcPr>
          <w:p w14:paraId="6E850C1F" w14:textId="77777777" w:rsidR="00C94D2D" w:rsidRPr="00C94D2D" w:rsidRDefault="00C94D2D" w:rsidP="00C94D2D">
            <w:pPr>
              <w:widowControl/>
              <w:jc w:val="center"/>
              <w:rPr>
                <w:color w:val="000000"/>
                <w:kern w:val="0"/>
                <w:sz w:val="16"/>
                <w:szCs w:val="16"/>
              </w:rPr>
            </w:pPr>
            <w:r w:rsidRPr="00C94D2D">
              <w:rPr>
                <w:color w:val="000000"/>
                <w:kern w:val="0"/>
                <w:sz w:val="16"/>
                <w:szCs w:val="16"/>
              </w:rPr>
              <w:t>83.6</w:t>
            </w:r>
          </w:p>
        </w:tc>
        <w:tc>
          <w:tcPr>
            <w:tcW w:w="0" w:type="auto"/>
            <w:tcBorders>
              <w:top w:val="nil"/>
              <w:left w:val="nil"/>
              <w:bottom w:val="single" w:sz="4" w:space="0" w:color="auto"/>
              <w:right w:val="single" w:sz="4" w:space="0" w:color="auto"/>
            </w:tcBorders>
            <w:shd w:val="clear" w:color="auto" w:fill="auto"/>
            <w:noWrap/>
            <w:vAlign w:val="center"/>
            <w:hideMark/>
          </w:tcPr>
          <w:p w14:paraId="7AC37F3F" w14:textId="77777777" w:rsidR="00C94D2D" w:rsidRPr="00C94D2D" w:rsidRDefault="00C94D2D" w:rsidP="00C94D2D">
            <w:pPr>
              <w:widowControl/>
              <w:jc w:val="center"/>
              <w:rPr>
                <w:color w:val="000000"/>
                <w:kern w:val="0"/>
                <w:sz w:val="16"/>
                <w:szCs w:val="16"/>
              </w:rPr>
            </w:pPr>
            <w:r w:rsidRPr="00C94D2D">
              <w:rPr>
                <w:color w:val="000000"/>
                <w:kern w:val="0"/>
                <w:sz w:val="16"/>
                <w:szCs w:val="16"/>
              </w:rPr>
              <w:t>82.3</w:t>
            </w:r>
          </w:p>
        </w:tc>
        <w:tc>
          <w:tcPr>
            <w:tcW w:w="0" w:type="auto"/>
            <w:tcBorders>
              <w:top w:val="nil"/>
              <w:left w:val="nil"/>
              <w:bottom w:val="single" w:sz="4" w:space="0" w:color="auto"/>
              <w:right w:val="single" w:sz="4" w:space="0" w:color="auto"/>
            </w:tcBorders>
            <w:shd w:val="clear" w:color="auto" w:fill="auto"/>
            <w:noWrap/>
            <w:vAlign w:val="center"/>
            <w:hideMark/>
          </w:tcPr>
          <w:p w14:paraId="3BD61B22" w14:textId="77777777" w:rsidR="00C94D2D" w:rsidRPr="00C94D2D" w:rsidRDefault="00C94D2D" w:rsidP="00C94D2D">
            <w:pPr>
              <w:widowControl/>
              <w:jc w:val="center"/>
              <w:rPr>
                <w:color w:val="000000"/>
                <w:kern w:val="0"/>
                <w:sz w:val="16"/>
                <w:szCs w:val="16"/>
              </w:rPr>
            </w:pPr>
            <w:r w:rsidRPr="00C94D2D">
              <w:rPr>
                <w:color w:val="000000"/>
                <w:kern w:val="0"/>
                <w:sz w:val="16"/>
                <w:szCs w:val="16"/>
              </w:rPr>
              <w:t>85.0</w:t>
            </w:r>
          </w:p>
        </w:tc>
      </w:tr>
      <w:tr w:rsidR="00C94D2D" w:rsidRPr="00C94D2D" w14:paraId="1331023A" w14:textId="77777777" w:rsidTr="00374031">
        <w:trPr>
          <w:trHeight w:val="28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ADD3A00" w14:textId="77777777" w:rsidR="00C94D2D" w:rsidRPr="00C94D2D" w:rsidRDefault="00C94D2D" w:rsidP="00C94D2D">
            <w:pPr>
              <w:widowControl/>
              <w:jc w:val="center"/>
              <w:rPr>
                <w:color w:val="000000"/>
                <w:kern w:val="0"/>
                <w:sz w:val="16"/>
                <w:szCs w:val="16"/>
              </w:rPr>
            </w:pPr>
            <w:r w:rsidRPr="00C94D2D">
              <w:rPr>
                <w:color w:val="000000"/>
                <w:kern w:val="0"/>
                <w:sz w:val="16"/>
                <w:szCs w:val="16"/>
              </w:rPr>
              <w:t>274</w:t>
            </w:r>
          </w:p>
        </w:tc>
        <w:tc>
          <w:tcPr>
            <w:tcW w:w="0" w:type="auto"/>
            <w:tcBorders>
              <w:top w:val="nil"/>
              <w:left w:val="nil"/>
              <w:bottom w:val="single" w:sz="4" w:space="0" w:color="auto"/>
              <w:right w:val="single" w:sz="4" w:space="0" w:color="auto"/>
            </w:tcBorders>
            <w:shd w:val="clear" w:color="auto" w:fill="auto"/>
            <w:noWrap/>
            <w:vAlign w:val="center"/>
            <w:hideMark/>
          </w:tcPr>
          <w:p w14:paraId="2406F3DC" w14:textId="77777777" w:rsidR="00C94D2D" w:rsidRPr="00C94D2D" w:rsidRDefault="00C94D2D" w:rsidP="00C94D2D">
            <w:pPr>
              <w:widowControl/>
              <w:jc w:val="center"/>
              <w:rPr>
                <w:color w:val="000000"/>
                <w:kern w:val="0"/>
                <w:sz w:val="16"/>
                <w:szCs w:val="16"/>
              </w:rPr>
            </w:pPr>
            <w:r w:rsidRPr="00C94D2D">
              <w:rPr>
                <w:color w:val="000000"/>
                <w:kern w:val="0"/>
                <w:sz w:val="16"/>
                <w:szCs w:val="16"/>
              </w:rPr>
              <w:t>2002010614</w:t>
            </w:r>
          </w:p>
        </w:tc>
        <w:tc>
          <w:tcPr>
            <w:tcW w:w="0" w:type="auto"/>
            <w:tcBorders>
              <w:top w:val="nil"/>
              <w:left w:val="nil"/>
              <w:bottom w:val="single" w:sz="4" w:space="0" w:color="auto"/>
              <w:right w:val="single" w:sz="4" w:space="0" w:color="auto"/>
            </w:tcBorders>
            <w:shd w:val="clear" w:color="auto" w:fill="auto"/>
            <w:vAlign w:val="center"/>
            <w:hideMark/>
          </w:tcPr>
          <w:p w14:paraId="39C5FAF1" w14:textId="77777777" w:rsidR="00C94D2D" w:rsidRPr="00C94D2D" w:rsidRDefault="00C94D2D" w:rsidP="00C94D2D">
            <w:pPr>
              <w:widowControl/>
              <w:jc w:val="center"/>
              <w:rPr>
                <w:color w:val="000000"/>
                <w:kern w:val="0"/>
                <w:sz w:val="16"/>
                <w:szCs w:val="16"/>
              </w:rPr>
            </w:pPr>
            <w:r w:rsidRPr="00C94D2D">
              <w:rPr>
                <w:color w:val="000000"/>
                <w:kern w:val="0"/>
                <w:sz w:val="16"/>
                <w:szCs w:val="16"/>
              </w:rPr>
              <w:t>陆泳成</w:t>
            </w:r>
          </w:p>
        </w:tc>
        <w:tc>
          <w:tcPr>
            <w:tcW w:w="0" w:type="auto"/>
            <w:tcBorders>
              <w:top w:val="nil"/>
              <w:left w:val="nil"/>
              <w:bottom w:val="single" w:sz="4" w:space="0" w:color="auto"/>
              <w:right w:val="single" w:sz="4" w:space="0" w:color="auto"/>
            </w:tcBorders>
            <w:shd w:val="clear" w:color="auto" w:fill="auto"/>
            <w:noWrap/>
            <w:vAlign w:val="center"/>
            <w:hideMark/>
          </w:tcPr>
          <w:p w14:paraId="49AA547F" w14:textId="77777777" w:rsidR="00C94D2D" w:rsidRPr="00C94D2D" w:rsidRDefault="00C94D2D" w:rsidP="00C94D2D">
            <w:pPr>
              <w:widowControl/>
              <w:jc w:val="center"/>
              <w:rPr>
                <w:color w:val="000000"/>
                <w:kern w:val="0"/>
                <w:sz w:val="16"/>
                <w:szCs w:val="16"/>
              </w:rPr>
            </w:pPr>
            <w:r w:rsidRPr="00C94D2D">
              <w:rPr>
                <w:color w:val="000000"/>
                <w:kern w:val="0"/>
                <w:sz w:val="16"/>
                <w:szCs w:val="16"/>
              </w:rPr>
              <w:t>83.5</w:t>
            </w:r>
          </w:p>
        </w:tc>
        <w:tc>
          <w:tcPr>
            <w:tcW w:w="0" w:type="auto"/>
            <w:tcBorders>
              <w:top w:val="nil"/>
              <w:left w:val="nil"/>
              <w:bottom w:val="single" w:sz="4" w:space="0" w:color="auto"/>
              <w:right w:val="single" w:sz="4" w:space="0" w:color="auto"/>
            </w:tcBorders>
            <w:shd w:val="clear" w:color="auto" w:fill="auto"/>
            <w:noWrap/>
            <w:vAlign w:val="center"/>
            <w:hideMark/>
          </w:tcPr>
          <w:p w14:paraId="26785EC9" w14:textId="77777777" w:rsidR="00C94D2D" w:rsidRPr="00C94D2D" w:rsidRDefault="00C94D2D" w:rsidP="00C94D2D">
            <w:pPr>
              <w:widowControl/>
              <w:jc w:val="center"/>
              <w:rPr>
                <w:color w:val="000000"/>
                <w:kern w:val="0"/>
                <w:sz w:val="16"/>
                <w:szCs w:val="16"/>
              </w:rPr>
            </w:pPr>
            <w:r w:rsidRPr="00C94D2D">
              <w:rPr>
                <w:color w:val="000000"/>
                <w:kern w:val="0"/>
                <w:sz w:val="16"/>
                <w:szCs w:val="16"/>
              </w:rPr>
              <w:t>86.4</w:t>
            </w:r>
          </w:p>
        </w:tc>
        <w:tc>
          <w:tcPr>
            <w:tcW w:w="0" w:type="auto"/>
            <w:tcBorders>
              <w:top w:val="nil"/>
              <w:left w:val="nil"/>
              <w:bottom w:val="single" w:sz="4" w:space="0" w:color="auto"/>
              <w:right w:val="single" w:sz="4" w:space="0" w:color="auto"/>
            </w:tcBorders>
            <w:shd w:val="clear" w:color="auto" w:fill="auto"/>
            <w:noWrap/>
            <w:vAlign w:val="center"/>
            <w:hideMark/>
          </w:tcPr>
          <w:p w14:paraId="154DACB6" w14:textId="77777777" w:rsidR="00C94D2D" w:rsidRPr="00C94D2D" w:rsidRDefault="00C94D2D" w:rsidP="00C94D2D">
            <w:pPr>
              <w:widowControl/>
              <w:jc w:val="center"/>
              <w:rPr>
                <w:color w:val="000000"/>
                <w:kern w:val="0"/>
                <w:sz w:val="16"/>
                <w:szCs w:val="16"/>
              </w:rPr>
            </w:pPr>
            <w:r w:rsidRPr="00C94D2D">
              <w:rPr>
                <w:color w:val="000000"/>
                <w:kern w:val="0"/>
                <w:sz w:val="16"/>
                <w:szCs w:val="16"/>
              </w:rPr>
              <w:t>87.1</w:t>
            </w:r>
          </w:p>
        </w:tc>
        <w:tc>
          <w:tcPr>
            <w:tcW w:w="0" w:type="auto"/>
            <w:tcBorders>
              <w:top w:val="nil"/>
              <w:left w:val="nil"/>
              <w:bottom w:val="single" w:sz="4" w:space="0" w:color="auto"/>
              <w:right w:val="single" w:sz="4" w:space="0" w:color="auto"/>
            </w:tcBorders>
            <w:shd w:val="clear" w:color="auto" w:fill="auto"/>
            <w:noWrap/>
            <w:vAlign w:val="center"/>
            <w:hideMark/>
          </w:tcPr>
          <w:p w14:paraId="4E6F9490" w14:textId="77777777" w:rsidR="00C94D2D" w:rsidRPr="00C94D2D" w:rsidRDefault="00C94D2D" w:rsidP="00C94D2D">
            <w:pPr>
              <w:widowControl/>
              <w:jc w:val="center"/>
              <w:rPr>
                <w:color w:val="000000"/>
                <w:kern w:val="0"/>
                <w:sz w:val="16"/>
                <w:szCs w:val="16"/>
              </w:rPr>
            </w:pPr>
            <w:r w:rsidRPr="00C94D2D">
              <w:rPr>
                <w:color w:val="000000"/>
                <w:kern w:val="0"/>
                <w:sz w:val="16"/>
                <w:szCs w:val="16"/>
              </w:rPr>
              <w:t>91.7</w:t>
            </w:r>
          </w:p>
        </w:tc>
        <w:tc>
          <w:tcPr>
            <w:tcW w:w="0" w:type="auto"/>
            <w:tcBorders>
              <w:top w:val="nil"/>
              <w:left w:val="nil"/>
              <w:bottom w:val="single" w:sz="4" w:space="0" w:color="auto"/>
              <w:right w:val="single" w:sz="4" w:space="0" w:color="auto"/>
            </w:tcBorders>
            <w:shd w:val="clear" w:color="auto" w:fill="auto"/>
            <w:noWrap/>
            <w:vAlign w:val="center"/>
            <w:hideMark/>
          </w:tcPr>
          <w:p w14:paraId="4CA5E437" w14:textId="77777777" w:rsidR="00C94D2D" w:rsidRPr="00C94D2D" w:rsidRDefault="00C94D2D" w:rsidP="00C94D2D">
            <w:pPr>
              <w:widowControl/>
              <w:jc w:val="center"/>
              <w:rPr>
                <w:color w:val="000000"/>
                <w:kern w:val="0"/>
                <w:sz w:val="16"/>
                <w:szCs w:val="16"/>
              </w:rPr>
            </w:pPr>
            <w:r w:rsidRPr="00C94D2D">
              <w:rPr>
                <w:color w:val="000000"/>
                <w:kern w:val="0"/>
                <w:sz w:val="16"/>
                <w:szCs w:val="16"/>
              </w:rPr>
              <w:t>94.0</w:t>
            </w:r>
          </w:p>
        </w:tc>
      </w:tr>
      <w:tr w:rsidR="00C94D2D" w:rsidRPr="00C94D2D" w14:paraId="0C976D04" w14:textId="77777777" w:rsidTr="00374031">
        <w:trPr>
          <w:trHeight w:val="28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A2F224B" w14:textId="77777777" w:rsidR="00C94D2D" w:rsidRPr="00C94D2D" w:rsidRDefault="00C94D2D" w:rsidP="00C94D2D">
            <w:pPr>
              <w:widowControl/>
              <w:jc w:val="center"/>
              <w:rPr>
                <w:color w:val="000000"/>
                <w:kern w:val="0"/>
                <w:sz w:val="16"/>
                <w:szCs w:val="16"/>
              </w:rPr>
            </w:pPr>
            <w:r w:rsidRPr="00C94D2D">
              <w:rPr>
                <w:color w:val="000000"/>
                <w:kern w:val="0"/>
                <w:sz w:val="16"/>
                <w:szCs w:val="16"/>
              </w:rPr>
              <w:t>275</w:t>
            </w:r>
          </w:p>
        </w:tc>
        <w:tc>
          <w:tcPr>
            <w:tcW w:w="0" w:type="auto"/>
            <w:tcBorders>
              <w:top w:val="nil"/>
              <w:left w:val="nil"/>
              <w:bottom w:val="single" w:sz="4" w:space="0" w:color="auto"/>
              <w:right w:val="single" w:sz="4" w:space="0" w:color="auto"/>
            </w:tcBorders>
            <w:shd w:val="clear" w:color="auto" w:fill="auto"/>
            <w:noWrap/>
            <w:vAlign w:val="center"/>
            <w:hideMark/>
          </w:tcPr>
          <w:p w14:paraId="5D436C10" w14:textId="77777777" w:rsidR="00C94D2D" w:rsidRPr="00C94D2D" w:rsidRDefault="00C94D2D" w:rsidP="00C94D2D">
            <w:pPr>
              <w:widowControl/>
              <w:jc w:val="center"/>
              <w:rPr>
                <w:color w:val="000000"/>
                <w:kern w:val="0"/>
                <w:sz w:val="16"/>
                <w:szCs w:val="16"/>
              </w:rPr>
            </w:pPr>
            <w:r w:rsidRPr="00C94D2D">
              <w:rPr>
                <w:color w:val="000000"/>
                <w:kern w:val="0"/>
                <w:sz w:val="16"/>
                <w:szCs w:val="16"/>
              </w:rPr>
              <w:t>2002010615</w:t>
            </w:r>
          </w:p>
        </w:tc>
        <w:tc>
          <w:tcPr>
            <w:tcW w:w="0" w:type="auto"/>
            <w:tcBorders>
              <w:top w:val="nil"/>
              <w:left w:val="nil"/>
              <w:bottom w:val="single" w:sz="4" w:space="0" w:color="auto"/>
              <w:right w:val="single" w:sz="4" w:space="0" w:color="auto"/>
            </w:tcBorders>
            <w:shd w:val="clear" w:color="auto" w:fill="auto"/>
            <w:vAlign w:val="center"/>
            <w:hideMark/>
          </w:tcPr>
          <w:p w14:paraId="7E959353" w14:textId="77777777" w:rsidR="00C94D2D" w:rsidRPr="00C94D2D" w:rsidRDefault="00C94D2D" w:rsidP="00C94D2D">
            <w:pPr>
              <w:widowControl/>
              <w:jc w:val="center"/>
              <w:rPr>
                <w:color w:val="000000"/>
                <w:kern w:val="0"/>
                <w:sz w:val="16"/>
                <w:szCs w:val="16"/>
              </w:rPr>
            </w:pPr>
            <w:r w:rsidRPr="00C94D2D">
              <w:rPr>
                <w:color w:val="000000"/>
                <w:kern w:val="0"/>
                <w:sz w:val="16"/>
                <w:szCs w:val="16"/>
              </w:rPr>
              <w:t>袁增正</w:t>
            </w:r>
          </w:p>
        </w:tc>
        <w:tc>
          <w:tcPr>
            <w:tcW w:w="0" w:type="auto"/>
            <w:tcBorders>
              <w:top w:val="nil"/>
              <w:left w:val="nil"/>
              <w:bottom w:val="single" w:sz="4" w:space="0" w:color="auto"/>
              <w:right w:val="single" w:sz="4" w:space="0" w:color="auto"/>
            </w:tcBorders>
            <w:shd w:val="clear" w:color="auto" w:fill="auto"/>
            <w:noWrap/>
            <w:vAlign w:val="center"/>
            <w:hideMark/>
          </w:tcPr>
          <w:p w14:paraId="3900A398" w14:textId="77777777" w:rsidR="00C94D2D" w:rsidRPr="00C94D2D" w:rsidRDefault="00C94D2D" w:rsidP="00C94D2D">
            <w:pPr>
              <w:widowControl/>
              <w:jc w:val="center"/>
              <w:rPr>
                <w:color w:val="000000"/>
                <w:kern w:val="0"/>
                <w:sz w:val="16"/>
                <w:szCs w:val="16"/>
              </w:rPr>
            </w:pPr>
            <w:r w:rsidRPr="00C94D2D">
              <w:rPr>
                <w:color w:val="000000"/>
                <w:kern w:val="0"/>
                <w:sz w:val="16"/>
                <w:szCs w:val="16"/>
              </w:rPr>
              <w:t>86.1</w:t>
            </w:r>
          </w:p>
        </w:tc>
        <w:tc>
          <w:tcPr>
            <w:tcW w:w="0" w:type="auto"/>
            <w:tcBorders>
              <w:top w:val="nil"/>
              <w:left w:val="nil"/>
              <w:bottom w:val="single" w:sz="4" w:space="0" w:color="auto"/>
              <w:right w:val="single" w:sz="4" w:space="0" w:color="auto"/>
            </w:tcBorders>
            <w:shd w:val="clear" w:color="auto" w:fill="auto"/>
            <w:noWrap/>
            <w:vAlign w:val="center"/>
            <w:hideMark/>
          </w:tcPr>
          <w:p w14:paraId="6890DDAD" w14:textId="77777777" w:rsidR="00C94D2D" w:rsidRPr="00C94D2D" w:rsidRDefault="00C94D2D" w:rsidP="00C94D2D">
            <w:pPr>
              <w:widowControl/>
              <w:jc w:val="center"/>
              <w:rPr>
                <w:color w:val="000000"/>
                <w:kern w:val="0"/>
                <w:sz w:val="16"/>
                <w:szCs w:val="16"/>
              </w:rPr>
            </w:pPr>
            <w:r w:rsidRPr="00C94D2D">
              <w:rPr>
                <w:color w:val="000000"/>
                <w:kern w:val="0"/>
                <w:sz w:val="16"/>
                <w:szCs w:val="16"/>
              </w:rPr>
              <w:t>86.2</w:t>
            </w:r>
          </w:p>
        </w:tc>
        <w:tc>
          <w:tcPr>
            <w:tcW w:w="0" w:type="auto"/>
            <w:tcBorders>
              <w:top w:val="nil"/>
              <w:left w:val="nil"/>
              <w:bottom w:val="single" w:sz="4" w:space="0" w:color="auto"/>
              <w:right w:val="single" w:sz="4" w:space="0" w:color="auto"/>
            </w:tcBorders>
            <w:shd w:val="clear" w:color="auto" w:fill="auto"/>
            <w:noWrap/>
            <w:vAlign w:val="center"/>
            <w:hideMark/>
          </w:tcPr>
          <w:p w14:paraId="78DDA0B1" w14:textId="77777777" w:rsidR="00C94D2D" w:rsidRPr="00C94D2D" w:rsidRDefault="00C94D2D" w:rsidP="00C94D2D">
            <w:pPr>
              <w:widowControl/>
              <w:jc w:val="center"/>
              <w:rPr>
                <w:color w:val="000000"/>
                <w:kern w:val="0"/>
                <w:sz w:val="16"/>
                <w:szCs w:val="16"/>
              </w:rPr>
            </w:pPr>
            <w:r w:rsidRPr="00C94D2D">
              <w:rPr>
                <w:color w:val="000000"/>
                <w:kern w:val="0"/>
                <w:sz w:val="16"/>
                <w:szCs w:val="16"/>
              </w:rPr>
              <w:t>91.1</w:t>
            </w:r>
          </w:p>
        </w:tc>
        <w:tc>
          <w:tcPr>
            <w:tcW w:w="0" w:type="auto"/>
            <w:tcBorders>
              <w:top w:val="nil"/>
              <w:left w:val="nil"/>
              <w:bottom w:val="single" w:sz="4" w:space="0" w:color="auto"/>
              <w:right w:val="single" w:sz="4" w:space="0" w:color="auto"/>
            </w:tcBorders>
            <w:shd w:val="clear" w:color="auto" w:fill="auto"/>
            <w:noWrap/>
            <w:vAlign w:val="center"/>
            <w:hideMark/>
          </w:tcPr>
          <w:p w14:paraId="384CAD2F" w14:textId="77777777" w:rsidR="00C94D2D" w:rsidRPr="00C94D2D" w:rsidRDefault="00C94D2D" w:rsidP="00C94D2D">
            <w:pPr>
              <w:widowControl/>
              <w:jc w:val="center"/>
              <w:rPr>
                <w:color w:val="000000"/>
                <w:kern w:val="0"/>
                <w:sz w:val="16"/>
                <w:szCs w:val="16"/>
              </w:rPr>
            </w:pPr>
            <w:r w:rsidRPr="00C94D2D">
              <w:rPr>
                <w:color w:val="000000"/>
                <w:kern w:val="0"/>
                <w:sz w:val="16"/>
                <w:szCs w:val="16"/>
              </w:rPr>
              <w:t>87.7</w:t>
            </w:r>
          </w:p>
        </w:tc>
        <w:tc>
          <w:tcPr>
            <w:tcW w:w="0" w:type="auto"/>
            <w:tcBorders>
              <w:top w:val="nil"/>
              <w:left w:val="nil"/>
              <w:bottom w:val="single" w:sz="4" w:space="0" w:color="auto"/>
              <w:right w:val="single" w:sz="4" w:space="0" w:color="auto"/>
            </w:tcBorders>
            <w:shd w:val="clear" w:color="auto" w:fill="auto"/>
            <w:noWrap/>
            <w:vAlign w:val="center"/>
            <w:hideMark/>
          </w:tcPr>
          <w:p w14:paraId="40EE2F3F" w14:textId="77777777" w:rsidR="00C94D2D" w:rsidRPr="00C94D2D" w:rsidRDefault="00C94D2D" w:rsidP="00C94D2D">
            <w:pPr>
              <w:widowControl/>
              <w:jc w:val="center"/>
              <w:rPr>
                <w:color w:val="000000"/>
                <w:kern w:val="0"/>
                <w:sz w:val="16"/>
                <w:szCs w:val="16"/>
              </w:rPr>
            </w:pPr>
            <w:r w:rsidRPr="00C94D2D">
              <w:rPr>
                <w:color w:val="000000"/>
                <w:kern w:val="0"/>
                <w:sz w:val="16"/>
                <w:szCs w:val="16"/>
              </w:rPr>
              <w:t>83.0</w:t>
            </w:r>
          </w:p>
        </w:tc>
      </w:tr>
      <w:tr w:rsidR="00C94D2D" w:rsidRPr="00C94D2D" w14:paraId="4202D62A" w14:textId="77777777" w:rsidTr="00374031">
        <w:trPr>
          <w:trHeight w:val="28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83DDFDD" w14:textId="77777777" w:rsidR="00C94D2D" w:rsidRPr="00C94D2D" w:rsidRDefault="00C94D2D" w:rsidP="00C94D2D">
            <w:pPr>
              <w:widowControl/>
              <w:jc w:val="center"/>
              <w:rPr>
                <w:color w:val="000000"/>
                <w:kern w:val="0"/>
                <w:sz w:val="16"/>
                <w:szCs w:val="16"/>
              </w:rPr>
            </w:pPr>
            <w:r w:rsidRPr="00C94D2D">
              <w:rPr>
                <w:color w:val="000000"/>
                <w:kern w:val="0"/>
                <w:sz w:val="16"/>
                <w:szCs w:val="16"/>
              </w:rPr>
              <w:t>276</w:t>
            </w:r>
          </w:p>
        </w:tc>
        <w:tc>
          <w:tcPr>
            <w:tcW w:w="0" w:type="auto"/>
            <w:tcBorders>
              <w:top w:val="nil"/>
              <w:left w:val="nil"/>
              <w:bottom w:val="single" w:sz="4" w:space="0" w:color="auto"/>
              <w:right w:val="single" w:sz="4" w:space="0" w:color="auto"/>
            </w:tcBorders>
            <w:shd w:val="clear" w:color="auto" w:fill="auto"/>
            <w:noWrap/>
            <w:vAlign w:val="center"/>
            <w:hideMark/>
          </w:tcPr>
          <w:p w14:paraId="68C1D79B" w14:textId="77777777" w:rsidR="00C94D2D" w:rsidRPr="00C94D2D" w:rsidRDefault="00C94D2D" w:rsidP="00C94D2D">
            <w:pPr>
              <w:widowControl/>
              <w:jc w:val="center"/>
              <w:rPr>
                <w:color w:val="000000"/>
                <w:kern w:val="0"/>
                <w:sz w:val="16"/>
                <w:szCs w:val="16"/>
              </w:rPr>
            </w:pPr>
            <w:r w:rsidRPr="00C94D2D">
              <w:rPr>
                <w:color w:val="000000"/>
                <w:kern w:val="0"/>
                <w:sz w:val="16"/>
                <w:szCs w:val="16"/>
              </w:rPr>
              <w:t>2002010618</w:t>
            </w:r>
          </w:p>
        </w:tc>
        <w:tc>
          <w:tcPr>
            <w:tcW w:w="0" w:type="auto"/>
            <w:tcBorders>
              <w:top w:val="nil"/>
              <w:left w:val="nil"/>
              <w:bottom w:val="single" w:sz="4" w:space="0" w:color="auto"/>
              <w:right w:val="single" w:sz="4" w:space="0" w:color="auto"/>
            </w:tcBorders>
            <w:shd w:val="clear" w:color="auto" w:fill="auto"/>
            <w:vAlign w:val="center"/>
            <w:hideMark/>
          </w:tcPr>
          <w:p w14:paraId="6F794998" w14:textId="77777777" w:rsidR="00C94D2D" w:rsidRPr="00C94D2D" w:rsidRDefault="00C94D2D" w:rsidP="00C94D2D">
            <w:pPr>
              <w:widowControl/>
              <w:jc w:val="center"/>
              <w:rPr>
                <w:color w:val="000000"/>
                <w:kern w:val="0"/>
                <w:sz w:val="16"/>
                <w:szCs w:val="16"/>
              </w:rPr>
            </w:pPr>
            <w:r w:rsidRPr="00C94D2D">
              <w:rPr>
                <w:color w:val="000000"/>
                <w:kern w:val="0"/>
                <w:sz w:val="16"/>
                <w:szCs w:val="16"/>
              </w:rPr>
              <w:t>杨凯童</w:t>
            </w:r>
          </w:p>
        </w:tc>
        <w:tc>
          <w:tcPr>
            <w:tcW w:w="0" w:type="auto"/>
            <w:tcBorders>
              <w:top w:val="nil"/>
              <w:left w:val="nil"/>
              <w:bottom w:val="single" w:sz="4" w:space="0" w:color="auto"/>
              <w:right w:val="single" w:sz="4" w:space="0" w:color="auto"/>
            </w:tcBorders>
            <w:shd w:val="clear" w:color="auto" w:fill="auto"/>
            <w:noWrap/>
            <w:vAlign w:val="center"/>
            <w:hideMark/>
          </w:tcPr>
          <w:p w14:paraId="4E3BA330" w14:textId="77777777" w:rsidR="00C94D2D" w:rsidRPr="00C94D2D" w:rsidRDefault="00C94D2D" w:rsidP="00C94D2D">
            <w:pPr>
              <w:widowControl/>
              <w:jc w:val="center"/>
              <w:rPr>
                <w:color w:val="000000"/>
                <w:kern w:val="0"/>
                <w:sz w:val="16"/>
                <w:szCs w:val="16"/>
              </w:rPr>
            </w:pPr>
            <w:r w:rsidRPr="00C94D2D">
              <w:rPr>
                <w:color w:val="000000"/>
                <w:kern w:val="0"/>
                <w:sz w:val="16"/>
                <w:szCs w:val="16"/>
              </w:rPr>
              <w:t>67.7</w:t>
            </w:r>
          </w:p>
        </w:tc>
        <w:tc>
          <w:tcPr>
            <w:tcW w:w="0" w:type="auto"/>
            <w:tcBorders>
              <w:top w:val="nil"/>
              <w:left w:val="nil"/>
              <w:bottom w:val="single" w:sz="4" w:space="0" w:color="auto"/>
              <w:right w:val="single" w:sz="4" w:space="0" w:color="auto"/>
            </w:tcBorders>
            <w:shd w:val="clear" w:color="auto" w:fill="auto"/>
            <w:noWrap/>
            <w:vAlign w:val="center"/>
            <w:hideMark/>
          </w:tcPr>
          <w:p w14:paraId="60F04ECA" w14:textId="77777777" w:rsidR="00C94D2D" w:rsidRPr="00C94D2D" w:rsidRDefault="00C94D2D" w:rsidP="00C94D2D">
            <w:pPr>
              <w:widowControl/>
              <w:jc w:val="center"/>
              <w:rPr>
                <w:color w:val="000000"/>
                <w:kern w:val="0"/>
                <w:sz w:val="16"/>
                <w:szCs w:val="16"/>
              </w:rPr>
            </w:pPr>
            <w:r w:rsidRPr="00C94D2D">
              <w:rPr>
                <w:color w:val="000000"/>
                <w:kern w:val="0"/>
                <w:sz w:val="16"/>
                <w:szCs w:val="16"/>
              </w:rPr>
              <w:t>93.7</w:t>
            </w:r>
          </w:p>
        </w:tc>
        <w:tc>
          <w:tcPr>
            <w:tcW w:w="0" w:type="auto"/>
            <w:tcBorders>
              <w:top w:val="nil"/>
              <w:left w:val="nil"/>
              <w:bottom w:val="single" w:sz="4" w:space="0" w:color="auto"/>
              <w:right w:val="single" w:sz="4" w:space="0" w:color="auto"/>
            </w:tcBorders>
            <w:shd w:val="clear" w:color="auto" w:fill="auto"/>
            <w:noWrap/>
            <w:vAlign w:val="center"/>
            <w:hideMark/>
          </w:tcPr>
          <w:p w14:paraId="25594351" w14:textId="77777777" w:rsidR="00C94D2D" w:rsidRPr="00C94D2D" w:rsidRDefault="00C94D2D" w:rsidP="00C94D2D">
            <w:pPr>
              <w:widowControl/>
              <w:jc w:val="center"/>
              <w:rPr>
                <w:color w:val="000000"/>
                <w:kern w:val="0"/>
                <w:sz w:val="16"/>
                <w:szCs w:val="16"/>
              </w:rPr>
            </w:pPr>
            <w:r w:rsidRPr="00C94D2D">
              <w:rPr>
                <w:color w:val="000000"/>
                <w:kern w:val="0"/>
                <w:sz w:val="16"/>
                <w:szCs w:val="16"/>
              </w:rPr>
              <w:t>90.8</w:t>
            </w:r>
          </w:p>
        </w:tc>
        <w:tc>
          <w:tcPr>
            <w:tcW w:w="0" w:type="auto"/>
            <w:tcBorders>
              <w:top w:val="nil"/>
              <w:left w:val="nil"/>
              <w:bottom w:val="single" w:sz="4" w:space="0" w:color="auto"/>
              <w:right w:val="single" w:sz="4" w:space="0" w:color="auto"/>
            </w:tcBorders>
            <w:shd w:val="clear" w:color="auto" w:fill="auto"/>
            <w:noWrap/>
            <w:vAlign w:val="center"/>
            <w:hideMark/>
          </w:tcPr>
          <w:p w14:paraId="236FDC88" w14:textId="77777777" w:rsidR="00C94D2D" w:rsidRPr="00C94D2D" w:rsidRDefault="00C94D2D" w:rsidP="00C94D2D">
            <w:pPr>
              <w:widowControl/>
              <w:jc w:val="center"/>
              <w:rPr>
                <w:color w:val="000000"/>
                <w:kern w:val="0"/>
                <w:sz w:val="16"/>
                <w:szCs w:val="16"/>
              </w:rPr>
            </w:pPr>
            <w:r w:rsidRPr="00C94D2D">
              <w:rPr>
                <w:color w:val="000000"/>
                <w:kern w:val="0"/>
                <w:sz w:val="16"/>
                <w:szCs w:val="16"/>
              </w:rPr>
              <w:t>87.4</w:t>
            </w:r>
          </w:p>
        </w:tc>
        <w:tc>
          <w:tcPr>
            <w:tcW w:w="0" w:type="auto"/>
            <w:tcBorders>
              <w:top w:val="nil"/>
              <w:left w:val="nil"/>
              <w:bottom w:val="single" w:sz="4" w:space="0" w:color="auto"/>
              <w:right w:val="single" w:sz="4" w:space="0" w:color="auto"/>
            </w:tcBorders>
            <w:shd w:val="clear" w:color="auto" w:fill="auto"/>
            <w:noWrap/>
            <w:vAlign w:val="center"/>
            <w:hideMark/>
          </w:tcPr>
          <w:p w14:paraId="23D1C86D" w14:textId="77777777" w:rsidR="00C94D2D" w:rsidRPr="00C94D2D" w:rsidRDefault="00C94D2D" w:rsidP="00C94D2D">
            <w:pPr>
              <w:widowControl/>
              <w:jc w:val="center"/>
              <w:rPr>
                <w:color w:val="000000"/>
                <w:kern w:val="0"/>
                <w:sz w:val="16"/>
                <w:szCs w:val="16"/>
              </w:rPr>
            </w:pPr>
            <w:r w:rsidRPr="00C94D2D">
              <w:rPr>
                <w:color w:val="000000"/>
                <w:kern w:val="0"/>
                <w:sz w:val="16"/>
                <w:szCs w:val="16"/>
              </w:rPr>
              <w:t>86.0</w:t>
            </w:r>
          </w:p>
        </w:tc>
      </w:tr>
      <w:tr w:rsidR="00C94D2D" w:rsidRPr="00C94D2D" w14:paraId="14D767B8" w14:textId="77777777" w:rsidTr="00374031">
        <w:trPr>
          <w:trHeight w:val="28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1DED790" w14:textId="77777777" w:rsidR="00C94D2D" w:rsidRPr="00C94D2D" w:rsidRDefault="00C94D2D" w:rsidP="00C94D2D">
            <w:pPr>
              <w:widowControl/>
              <w:jc w:val="center"/>
              <w:rPr>
                <w:color w:val="000000"/>
                <w:kern w:val="0"/>
                <w:sz w:val="16"/>
                <w:szCs w:val="16"/>
              </w:rPr>
            </w:pPr>
            <w:r w:rsidRPr="00C94D2D">
              <w:rPr>
                <w:color w:val="000000"/>
                <w:kern w:val="0"/>
                <w:sz w:val="16"/>
                <w:szCs w:val="16"/>
              </w:rPr>
              <w:t>277</w:t>
            </w:r>
          </w:p>
        </w:tc>
        <w:tc>
          <w:tcPr>
            <w:tcW w:w="0" w:type="auto"/>
            <w:tcBorders>
              <w:top w:val="nil"/>
              <w:left w:val="nil"/>
              <w:bottom w:val="single" w:sz="4" w:space="0" w:color="auto"/>
              <w:right w:val="single" w:sz="4" w:space="0" w:color="auto"/>
            </w:tcBorders>
            <w:shd w:val="clear" w:color="auto" w:fill="auto"/>
            <w:noWrap/>
            <w:vAlign w:val="center"/>
            <w:hideMark/>
          </w:tcPr>
          <w:p w14:paraId="5D005BAB" w14:textId="77777777" w:rsidR="00C94D2D" w:rsidRPr="00C94D2D" w:rsidRDefault="00C94D2D" w:rsidP="00C94D2D">
            <w:pPr>
              <w:widowControl/>
              <w:jc w:val="center"/>
              <w:rPr>
                <w:color w:val="000000"/>
                <w:kern w:val="0"/>
                <w:sz w:val="16"/>
                <w:szCs w:val="16"/>
              </w:rPr>
            </w:pPr>
            <w:r w:rsidRPr="00C94D2D">
              <w:rPr>
                <w:color w:val="000000"/>
                <w:kern w:val="0"/>
                <w:sz w:val="16"/>
                <w:szCs w:val="16"/>
              </w:rPr>
              <w:t>2002010619</w:t>
            </w:r>
          </w:p>
        </w:tc>
        <w:tc>
          <w:tcPr>
            <w:tcW w:w="0" w:type="auto"/>
            <w:tcBorders>
              <w:top w:val="nil"/>
              <w:left w:val="nil"/>
              <w:bottom w:val="single" w:sz="4" w:space="0" w:color="auto"/>
              <w:right w:val="single" w:sz="4" w:space="0" w:color="auto"/>
            </w:tcBorders>
            <w:shd w:val="clear" w:color="auto" w:fill="auto"/>
            <w:vAlign w:val="center"/>
            <w:hideMark/>
          </w:tcPr>
          <w:p w14:paraId="71C99D57" w14:textId="77777777" w:rsidR="00C94D2D" w:rsidRPr="00C94D2D" w:rsidRDefault="00C94D2D" w:rsidP="00C94D2D">
            <w:pPr>
              <w:widowControl/>
              <w:jc w:val="center"/>
              <w:rPr>
                <w:color w:val="000000"/>
                <w:kern w:val="0"/>
                <w:sz w:val="16"/>
                <w:szCs w:val="16"/>
              </w:rPr>
            </w:pPr>
            <w:r w:rsidRPr="00C94D2D">
              <w:rPr>
                <w:color w:val="000000"/>
                <w:kern w:val="0"/>
                <w:sz w:val="16"/>
                <w:szCs w:val="16"/>
              </w:rPr>
              <w:t>李智彬</w:t>
            </w:r>
          </w:p>
        </w:tc>
        <w:tc>
          <w:tcPr>
            <w:tcW w:w="0" w:type="auto"/>
            <w:tcBorders>
              <w:top w:val="nil"/>
              <w:left w:val="nil"/>
              <w:bottom w:val="single" w:sz="4" w:space="0" w:color="auto"/>
              <w:right w:val="single" w:sz="4" w:space="0" w:color="auto"/>
            </w:tcBorders>
            <w:shd w:val="clear" w:color="auto" w:fill="auto"/>
            <w:noWrap/>
            <w:vAlign w:val="center"/>
            <w:hideMark/>
          </w:tcPr>
          <w:p w14:paraId="22FBAEA8" w14:textId="77777777" w:rsidR="00C94D2D" w:rsidRPr="00C94D2D" w:rsidRDefault="00C94D2D" w:rsidP="00C94D2D">
            <w:pPr>
              <w:widowControl/>
              <w:jc w:val="center"/>
              <w:rPr>
                <w:color w:val="000000"/>
                <w:kern w:val="0"/>
                <w:sz w:val="16"/>
                <w:szCs w:val="16"/>
              </w:rPr>
            </w:pPr>
            <w:r w:rsidRPr="00C94D2D">
              <w:rPr>
                <w:color w:val="000000"/>
                <w:kern w:val="0"/>
                <w:sz w:val="16"/>
                <w:szCs w:val="16"/>
              </w:rPr>
              <w:t>63.2</w:t>
            </w:r>
          </w:p>
        </w:tc>
        <w:tc>
          <w:tcPr>
            <w:tcW w:w="0" w:type="auto"/>
            <w:tcBorders>
              <w:top w:val="nil"/>
              <w:left w:val="nil"/>
              <w:bottom w:val="single" w:sz="4" w:space="0" w:color="auto"/>
              <w:right w:val="single" w:sz="4" w:space="0" w:color="auto"/>
            </w:tcBorders>
            <w:shd w:val="clear" w:color="auto" w:fill="auto"/>
            <w:noWrap/>
            <w:vAlign w:val="center"/>
            <w:hideMark/>
          </w:tcPr>
          <w:p w14:paraId="2C682BDD" w14:textId="77777777" w:rsidR="00C94D2D" w:rsidRPr="00C94D2D" w:rsidRDefault="00C94D2D" w:rsidP="00C94D2D">
            <w:pPr>
              <w:widowControl/>
              <w:jc w:val="center"/>
              <w:rPr>
                <w:color w:val="000000"/>
                <w:kern w:val="0"/>
                <w:sz w:val="16"/>
                <w:szCs w:val="16"/>
              </w:rPr>
            </w:pPr>
            <w:r w:rsidRPr="00C94D2D">
              <w:rPr>
                <w:color w:val="000000"/>
                <w:kern w:val="0"/>
                <w:sz w:val="16"/>
                <w:szCs w:val="16"/>
              </w:rPr>
              <w:t>77.0</w:t>
            </w:r>
          </w:p>
        </w:tc>
        <w:tc>
          <w:tcPr>
            <w:tcW w:w="0" w:type="auto"/>
            <w:tcBorders>
              <w:top w:val="nil"/>
              <w:left w:val="nil"/>
              <w:bottom w:val="single" w:sz="4" w:space="0" w:color="auto"/>
              <w:right w:val="single" w:sz="4" w:space="0" w:color="auto"/>
            </w:tcBorders>
            <w:shd w:val="clear" w:color="auto" w:fill="auto"/>
            <w:noWrap/>
            <w:vAlign w:val="center"/>
            <w:hideMark/>
          </w:tcPr>
          <w:p w14:paraId="5F1C7090" w14:textId="77777777" w:rsidR="00C94D2D" w:rsidRPr="00C94D2D" w:rsidRDefault="00C94D2D" w:rsidP="00C94D2D">
            <w:pPr>
              <w:widowControl/>
              <w:jc w:val="center"/>
              <w:rPr>
                <w:color w:val="000000"/>
                <w:kern w:val="0"/>
                <w:sz w:val="16"/>
                <w:szCs w:val="16"/>
              </w:rPr>
            </w:pPr>
            <w:r w:rsidRPr="00C94D2D">
              <w:rPr>
                <w:color w:val="000000"/>
                <w:kern w:val="0"/>
                <w:sz w:val="16"/>
                <w:szCs w:val="16"/>
              </w:rPr>
              <w:t>70.6</w:t>
            </w:r>
          </w:p>
        </w:tc>
        <w:tc>
          <w:tcPr>
            <w:tcW w:w="0" w:type="auto"/>
            <w:tcBorders>
              <w:top w:val="nil"/>
              <w:left w:val="nil"/>
              <w:bottom w:val="single" w:sz="4" w:space="0" w:color="auto"/>
              <w:right w:val="single" w:sz="4" w:space="0" w:color="auto"/>
            </w:tcBorders>
            <w:shd w:val="clear" w:color="auto" w:fill="auto"/>
            <w:noWrap/>
            <w:vAlign w:val="center"/>
            <w:hideMark/>
          </w:tcPr>
          <w:p w14:paraId="77D8618F" w14:textId="77777777" w:rsidR="00C94D2D" w:rsidRPr="00C94D2D" w:rsidRDefault="00C94D2D" w:rsidP="00C94D2D">
            <w:pPr>
              <w:widowControl/>
              <w:jc w:val="center"/>
              <w:rPr>
                <w:color w:val="000000"/>
                <w:kern w:val="0"/>
                <w:sz w:val="16"/>
                <w:szCs w:val="16"/>
              </w:rPr>
            </w:pPr>
            <w:r w:rsidRPr="00C94D2D">
              <w:rPr>
                <w:color w:val="000000"/>
                <w:kern w:val="0"/>
                <w:sz w:val="16"/>
                <w:szCs w:val="16"/>
              </w:rPr>
              <w:t>88.5</w:t>
            </w:r>
          </w:p>
        </w:tc>
        <w:tc>
          <w:tcPr>
            <w:tcW w:w="0" w:type="auto"/>
            <w:tcBorders>
              <w:top w:val="nil"/>
              <w:left w:val="nil"/>
              <w:bottom w:val="single" w:sz="4" w:space="0" w:color="auto"/>
              <w:right w:val="single" w:sz="4" w:space="0" w:color="auto"/>
            </w:tcBorders>
            <w:shd w:val="clear" w:color="auto" w:fill="auto"/>
            <w:noWrap/>
            <w:vAlign w:val="center"/>
            <w:hideMark/>
          </w:tcPr>
          <w:p w14:paraId="38F47273" w14:textId="77777777" w:rsidR="00C94D2D" w:rsidRPr="00C94D2D" w:rsidRDefault="00C94D2D" w:rsidP="00C94D2D">
            <w:pPr>
              <w:widowControl/>
              <w:jc w:val="center"/>
              <w:rPr>
                <w:color w:val="000000"/>
                <w:kern w:val="0"/>
                <w:sz w:val="16"/>
                <w:szCs w:val="16"/>
              </w:rPr>
            </w:pPr>
            <w:r w:rsidRPr="00C94D2D">
              <w:rPr>
                <w:color w:val="000000"/>
                <w:kern w:val="0"/>
                <w:sz w:val="16"/>
                <w:szCs w:val="16"/>
              </w:rPr>
              <w:t>84.0</w:t>
            </w:r>
          </w:p>
        </w:tc>
      </w:tr>
      <w:tr w:rsidR="00C94D2D" w:rsidRPr="00C94D2D" w14:paraId="33BBD648" w14:textId="77777777" w:rsidTr="00374031">
        <w:trPr>
          <w:trHeight w:val="28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6B2AB54" w14:textId="77777777" w:rsidR="00C94D2D" w:rsidRPr="00C94D2D" w:rsidRDefault="00C94D2D" w:rsidP="00C94D2D">
            <w:pPr>
              <w:widowControl/>
              <w:jc w:val="center"/>
              <w:rPr>
                <w:color w:val="000000"/>
                <w:kern w:val="0"/>
                <w:sz w:val="16"/>
                <w:szCs w:val="16"/>
              </w:rPr>
            </w:pPr>
            <w:r w:rsidRPr="00C94D2D">
              <w:rPr>
                <w:color w:val="000000"/>
                <w:kern w:val="0"/>
                <w:sz w:val="16"/>
                <w:szCs w:val="16"/>
              </w:rPr>
              <w:t>278</w:t>
            </w:r>
          </w:p>
        </w:tc>
        <w:tc>
          <w:tcPr>
            <w:tcW w:w="0" w:type="auto"/>
            <w:tcBorders>
              <w:top w:val="nil"/>
              <w:left w:val="nil"/>
              <w:bottom w:val="single" w:sz="4" w:space="0" w:color="auto"/>
              <w:right w:val="single" w:sz="4" w:space="0" w:color="auto"/>
            </w:tcBorders>
            <w:shd w:val="clear" w:color="auto" w:fill="auto"/>
            <w:noWrap/>
            <w:vAlign w:val="center"/>
            <w:hideMark/>
          </w:tcPr>
          <w:p w14:paraId="2F6372CF" w14:textId="77777777" w:rsidR="00C94D2D" w:rsidRPr="00C94D2D" w:rsidRDefault="00C94D2D" w:rsidP="00C94D2D">
            <w:pPr>
              <w:widowControl/>
              <w:jc w:val="center"/>
              <w:rPr>
                <w:color w:val="000000"/>
                <w:kern w:val="0"/>
                <w:sz w:val="16"/>
                <w:szCs w:val="16"/>
              </w:rPr>
            </w:pPr>
            <w:r w:rsidRPr="00C94D2D">
              <w:rPr>
                <w:color w:val="000000"/>
                <w:kern w:val="0"/>
                <w:sz w:val="16"/>
                <w:szCs w:val="16"/>
              </w:rPr>
              <w:t>2002010620</w:t>
            </w:r>
          </w:p>
        </w:tc>
        <w:tc>
          <w:tcPr>
            <w:tcW w:w="0" w:type="auto"/>
            <w:tcBorders>
              <w:top w:val="nil"/>
              <w:left w:val="nil"/>
              <w:bottom w:val="single" w:sz="4" w:space="0" w:color="auto"/>
              <w:right w:val="single" w:sz="4" w:space="0" w:color="auto"/>
            </w:tcBorders>
            <w:shd w:val="clear" w:color="auto" w:fill="auto"/>
            <w:vAlign w:val="center"/>
            <w:hideMark/>
          </w:tcPr>
          <w:p w14:paraId="15383902" w14:textId="77777777" w:rsidR="00C94D2D" w:rsidRPr="00C94D2D" w:rsidRDefault="00C94D2D" w:rsidP="00C94D2D">
            <w:pPr>
              <w:widowControl/>
              <w:jc w:val="center"/>
              <w:rPr>
                <w:color w:val="000000"/>
                <w:kern w:val="0"/>
                <w:sz w:val="16"/>
                <w:szCs w:val="16"/>
              </w:rPr>
            </w:pPr>
            <w:r w:rsidRPr="00C94D2D">
              <w:rPr>
                <w:color w:val="000000"/>
                <w:kern w:val="0"/>
                <w:sz w:val="16"/>
                <w:szCs w:val="16"/>
              </w:rPr>
              <w:t>李欣蔚</w:t>
            </w:r>
          </w:p>
        </w:tc>
        <w:tc>
          <w:tcPr>
            <w:tcW w:w="0" w:type="auto"/>
            <w:tcBorders>
              <w:top w:val="nil"/>
              <w:left w:val="nil"/>
              <w:bottom w:val="single" w:sz="4" w:space="0" w:color="auto"/>
              <w:right w:val="single" w:sz="4" w:space="0" w:color="auto"/>
            </w:tcBorders>
            <w:shd w:val="clear" w:color="auto" w:fill="auto"/>
            <w:noWrap/>
            <w:vAlign w:val="center"/>
            <w:hideMark/>
          </w:tcPr>
          <w:p w14:paraId="0E8BC320" w14:textId="77777777" w:rsidR="00C94D2D" w:rsidRPr="00C94D2D" w:rsidRDefault="00C94D2D" w:rsidP="00C94D2D">
            <w:pPr>
              <w:widowControl/>
              <w:jc w:val="center"/>
              <w:rPr>
                <w:color w:val="000000"/>
                <w:kern w:val="0"/>
                <w:sz w:val="16"/>
                <w:szCs w:val="16"/>
              </w:rPr>
            </w:pPr>
            <w:r w:rsidRPr="00C94D2D">
              <w:rPr>
                <w:color w:val="000000"/>
                <w:kern w:val="0"/>
                <w:sz w:val="16"/>
                <w:szCs w:val="16"/>
              </w:rPr>
              <w:t>51.2</w:t>
            </w:r>
          </w:p>
        </w:tc>
        <w:tc>
          <w:tcPr>
            <w:tcW w:w="0" w:type="auto"/>
            <w:tcBorders>
              <w:top w:val="nil"/>
              <w:left w:val="nil"/>
              <w:bottom w:val="single" w:sz="4" w:space="0" w:color="auto"/>
              <w:right w:val="single" w:sz="4" w:space="0" w:color="auto"/>
            </w:tcBorders>
            <w:shd w:val="clear" w:color="auto" w:fill="auto"/>
            <w:noWrap/>
            <w:vAlign w:val="center"/>
            <w:hideMark/>
          </w:tcPr>
          <w:p w14:paraId="22C96D68" w14:textId="77777777" w:rsidR="00C94D2D" w:rsidRPr="00C94D2D" w:rsidRDefault="00C94D2D" w:rsidP="00C94D2D">
            <w:pPr>
              <w:widowControl/>
              <w:jc w:val="center"/>
              <w:rPr>
                <w:color w:val="000000"/>
                <w:kern w:val="0"/>
                <w:sz w:val="16"/>
                <w:szCs w:val="16"/>
              </w:rPr>
            </w:pPr>
            <w:r w:rsidRPr="00C94D2D">
              <w:rPr>
                <w:color w:val="000000"/>
                <w:kern w:val="0"/>
                <w:sz w:val="16"/>
                <w:szCs w:val="16"/>
              </w:rPr>
              <w:t>94.5</w:t>
            </w:r>
          </w:p>
        </w:tc>
        <w:tc>
          <w:tcPr>
            <w:tcW w:w="0" w:type="auto"/>
            <w:tcBorders>
              <w:top w:val="nil"/>
              <w:left w:val="nil"/>
              <w:bottom w:val="single" w:sz="4" w:space="0" w:color="auto"/>
              <w:right w:val="single" w:sz="4" w:space="0" w:color="auto"/>
            </w:tcBorders>
            <w:shd w:val="clear" w:color="auto" w:fill="auto"/>
            <w:noWrap/>
            <w:vAlign w:val="center"/>
            <w:hideMark/>
          </w:tcPr>
          <w:p w14:paraId="1029610B" w14:textId="77777777" w:rsidR="00C94D2D" w:rsidRPr="00C94D2D" w:rsidRDefault="00C94D2D" w:rsidP="00C94D2D">
            <w:pPr>
              <w:widowControl/>
              <w:jc w:val="center"/>
              <w:rPr>
                <w:color w:val="000000"/>
                <w:kern w:val="0"/>
                <w:sz w:val="16"/>
                <w:szCs w:val="16"/>
              </w:rPr>
            </w:pPr>
            <w:r w:rsidRPr="00C94D2D">
              <w:rPr>
                <w:color w:val="000000"/>
                <w:kern w:val="0"/>
                <w:sz w:val="16"/>
                <w:szCs w:val="16"/>
              </w:rPr>
              <w:t>89.6</w:t>
            </w:r>
          </w:p>
        </w:tc>
        <w:tc>
          <w:tcPr>
            <w:tcW w:w="0" w:type="auto"/>
            <w:tcBorders>
              <w:top w:val="nil"/>
              <w:left w:val="nil"/>
              <w:bottom w:val="single" w:sz="4" w:space="0" w:color="auto"/>
              <w:right w:val="single" w:sz="4" w:space="0" w:color="auto"/>
            </w:tcBorders>
            <w:shd w:val="clear" w:color="auto" w:fill="auto"/>
            <w:noWrap/>
            <w:vAlign w:val="center"/>
            <w:hideMark/>
          </w:tcPr>
          <w:p w14:paraId="7DBD85BB" w14:textId="77777777" w:rsidR="00C94D2D" w:rsidRPr="00C94D2D" w:rsidRDefault="00C94D2D" w:rsidP="00C94D2D">
            <w:pPr>
              <w:widowControl/>
              <w:jc w:val="center"/>
              <w:rPr>
                <w:color w:val="000000"/>
                <w:kern w:val="0"/>
                <w:sz w:val="16"/>
                <w:szCs w:val="16"/>
              </w:rPr>
            </w:pPr>
            <w:r w:rsidRPr="00C94D2D">
              <w:rPr>
                <w:color w:val="000000"/>
                <w:kern w:val="0"/>
                <w:sz w:val="16"/>
                <w:szCs w:val="16"/>
              </w:rPr>
              <w:t>83.4</w:t>
            </w:r>
          </w:p>
        </w:tc>
        <w:tc>
          <w:tcPr>
            <w:tcW w:w="0" w:type="auto"/>
            <w:tcBorders>
              <w:top w:val="nil"/>
              <w:left w:val="nil"/>
              <w:bottom w:val="single" w:sz="4" w:space="0" w:color="auto"/>
              <w:right w:val="single" w:sz="4" w:space="0" w:color="auto"/>
            </w:tcBorders>
            <w:shd w:val="clear" w:color="auto" w:fill="auto"/>
            <w:noWrap/>
            <w:vAlign w:val="center"/>
            <w:hideMark/>
          </w:tcPr>
          <w:p w14:paraId="750DF6A4" w14:textId="77777777" w:rsidR="00C94D2D" w:rsidRPr="00C94D2D" w:rsidRDefault="00C94D2D" w:rsidP="00C94D2D">
            <w:pPr>
              <w:widowControl/>
              <w:jc w:val="center"/>
              <w:rPr>
                <w:color w:val="000000"/>
                <w:kern w:val="0"/>
                <w:sz w:val="16"/>
                <w:szCs w:val="16"/>
              </w:rPr>
            </w:pPr>
            <w:r w:rsidRPr="00C94D2D">
              <w:rPr>
                <w:color w:val="000000"/>
                <w:kern w:val="0"/>
                <w:sz w:val="16"/>
                <w:szCs w:val="16"/>
              </w:rPr>
              <w:t>80.0</w:t>
            </w:r>
          </w:p>
        </w:tc>
      </w:tr>
      <w:tr w:rsidR="00C94D2D" w:rsidRPr="00C94D2D" w14:paraId="3F71B8A9" w14:textId="77777777" w:rsidTr="00374031">
        <w:trPr>
          <w:trHeight w:val="28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81866CA" w14:textId="77777777" w:rsidR="00C94D2D" w:rsidRPr="00C94D2D" w:rsidRDefault="00C94D2D" w:rsidP="00C94D2D">
            <w:pPr>
              <w:widowControl/>
              <w:jc w:val="center"/>
              <w:rPr>
                <w:color w:val="000000"/>
                <w:kern w:val="0"/>
                <w:sz w:val="16"/>
                <w:szCs w:val="16"/>
              </w:rPr>
            </w:pPr>
            <w:r w:rsidRPr="00C94D2D">
              <w:rPr>
                <w:color w:val="000000"/>
                <w:kern w:val="0"/>
                <w:sz w:val="16"/>
                <w:szCs w:val="16"/>
              </w:rPr>
              <w:t>279</w:t>
            </w:r>
          </w:p>
        </w:tc>
        <w:tc>
          <w:tcPr>
            <w:tcW w:w="0" w:type="auto"/>
            <w:tcBorders>
              <w:top w:val="nil"/>
              <w:left w:val="nil"/>
              <w:bottom w:val="single" w:sz="4" w:space="0" w:color="auto"/>
              <w:right w:val="single" w:sz="4" w:space="0" w:color="auto"/>
            </w:tcBorders>
            <w:shd w:val="clear" w:color="auto" w:fill="auto"/>
            <w:noWrap/>
            <w:vAlign w:val="center"/>
            <w:hideMark/>
          </w:tcPr>
          <w:p w14:paraId="6B2C3D08" w14:textId="77777777" w:rsidR="00C94D2D" w:rsidRPr="00C94D2D" w:rsidRDefault="00C94D2D" w:rsidP="00C94D2D">
            <w:pPr>
              <w:widowControl/>
              <w:jc w:val="center"/>
              <w:rPr>
                <w:color w:val="000000"/>
                <w:kern w:val="0"/>
                <w:sz w:val="16"/>
                <w:szCs w:val="16"/>
              </w:rPr>
            </w:pPr>
            <w:r w:rsidRPr="00C94D2D">
              <w:rPr>
                <w:color w:val="000000"/>
                <w:kern w:val="0"/>
                <w:sz w:val="16"/>
                <w:szCs w:val="16"/>
              </w:rPr>
              <w:t>2002010621</w:t>
            </w:r>
          </w:p>
        </w:tc>
        <w:tc>
          <w:tcPr>
            <w:tcW w:w="0" w:type="auto"/>
            <w:tcBorders>
              <w:top w:val="nil"/>
              <w:left w:val="nil"/>
              <w:bottom w:val="single" w:sz="4" w:space="0" w:color="auto"/>
              <w:right w:val="single" w:sz="4" w:space="0" w:color="auto"/>
            </w:tcBorders>
            <w:shd w:val="clear" w:color="auto" w:fill="auto"/>
            <w:vAlign w:val="center"/>
            <w:hideMark/>
          </w:tcPr>
          <w:p w14:paraId="1B2E3A18" w14:textId="77777777" w:rsidR="00C94D2D" w:rsidRPr="00C94D2D" w:rsidRDefault="00C94D2D" w:rsidP="00C94D2D">
            <w:pPr>
              <w:widowControl/>
              <w:jc w:val="center"/>
              <w:rPr>
                <w:color w:val="000000"/>
                <w:kern w:val="0"/>
                <w:sz w:val="16"/>
                <w:szCs w:val="16"/>
              </w:rPr>
            </w:pPr>
            <w:r w:rsidRPr="00C94D2D">
              <w:rPr>
                <w:color w:val="000000"/>
                <w:kern w:val="0"/>
                <w:sz w:val="16"/>
                <w:szCs w:val="16"/>
              </w:rPr>
              <w:t>黄俊丞</w:t>
            </w:r>
          </w:p>
        </w:tc>
        <w:tc>
          <w:tcPr>
            <w:tcW w:w="0" w:type="auto"/>
            <w:tcBorders>
              <w:top w:val="nil"/>
              <w:left w:val="nil"/>
              <w:bottom w:val="single" w:sz="4" w:space="0" w:color="auto"/>
              <w:right w:val="single" w:sz="4" w:space="0" w:color="auto"/>
            </w:tcBorders>
            <w:shd w:val="clear" w:color="auto" w:fill="auto"/>
            <w:noWrap/>
            <w:vAlign w:val="center"/>
            <w:hideMark/>
          </w:tcPr>
          <w:p w14:paraId="1B42A05F" w14:textId="77777777" w:rsidR="00C94D2D" w:rsidRPr="00C94D2D" w:rsidRDefault="00C94D2D" w:rsidP="00C94D2D">
            <w:pPr>
              <w:widowControl/>
              <w:jc w:val="center"/>
              <w:rPr>
                <w:color w:val="000000"/>
                <w:kern w:val="0"/>
                <w:sz w:val="16"/>
                <w:szCs w:val="16"/>
              </w:rPr>
            </w:pPr>
            <w:r w:rsidRPr="00C94D2D">
              <w:rPr>
                <w:color w:val="000000"/>
                <w:kern w:val="0"/>
                <w:sz w:val="16"/>
                <w:szCs w:val="16"/>
              </w:rPr>
              <w:t>59.9</w:t>
            </w:r>
          </w:p>
        </w:tc>
        <w:tc>
          <w:tcPr>
            <w:tcW w:w="0" w:type="auto"/>
            <w:tcBorders>
              <w:top w:val="nil"/>
              <w:left w:val="nil"/>
              <w:bottom w:val="single" w:sz="4" w:space="0" w:color="auto"/>
              <w:right w:val="single" w:sz="4" w:space="0" w:color="auto"/>
            </w:tcBorders>
            <w:shd w:val="clear" w:color="auto" w:fill="auto"/>
            <w:noWrap/>
            <w:vAlign w:val="center"/>
            <w:hideMark/>
          </w:tcPr>
          <w:p w14:paraId="660F15FB" w14:textId="77777777" w:rsidR="00C94D2D" w:rsidRPr="00C94D2D" w:rsidRDefault="00C94D2D" w:rsidP="00C94D2D">
            <w:pPr>
              <w:widowControl/>
              <w:jc w:val="center"/>
              <w:rPr>
                <w:color w:val="000000"/>
                <w:kern w:val="0"/>
                <w:sz w:val="16"/>
                <w:szCs w:val="16"/>
              </w:rPr>
            </w:pPr>
            <w:r w:rsidRPr="00C94D2D">
              <w:rPr>
                <w:color w:val="000000"/>
                <w:kern w:val="0"/>
                <w:sz w:val="16"/>
                <w:szCs w:val="16"/>
              </w:rPr>
              <w:t>85.8</w:t>
            </w:r>
          </w:p>
        </w:tc>
        <w:tc>
          <w:tcPr>
            <w:tcW w:w="0" w:type="auto"/>
            <w:tcBorders>
              <w:top w:val="nil"/>
              <w:left w:val="nil"/>
              <w:bottom w:val="single" w:sz="4" w:space="0" w:color="auto"/>
              <w:right w:val="single" w:sz="4" w:space="0" w:color="auto"/>
            </w:tcBorders>
            <w:shd w:val="clear" w:color="auto" w:fill="auto"/>
            <w:noWrap/>
            <w:vAlign w:val="center"/>
            <w:hideMark/>
          </w:tcPr>
          <w:p w14:paraId="710534A3" w14:textId="77777777" w:rsidR="00C94D2D" w:rsidRPr="00C94D2D" w:rsidRDefault="00C94D2D" w:rsidP="00C94D2D">
            <w:pPr>
              <w:widowControl/>
              <w:jc w:val="center"/>
              <w:rPr>
                <w:color w:val="000000"/>
                <w:kern w:val="0"/>
                <w:sz w:val="16"/>
                <w:szCs w:val="16"/>
              </w:rPr>
            </w:pPr>
            <w:r w:rsidRPr="00C94D2D">
              <w:rPr>
                <w:color w:val="000000"/>
                <w:kern w:val="0"/>
                <w:sz w:val="16"/>
                <w:szCs w:val="16"/>
              </w:rPr>
              <w:t>70.1</w:t>
            </w:r>
          </w:p>
        </w:tc>
        <w:tc>
          <w:tcPr>
            <w:tcW w:w="0" w:type="auto"/>
            <w:tcBorders>
              <w:top w:val="nil"/>
              <w:left w:val="nil"/>
              <w:bottom w:val="single" w:sz="4" w:space="0" w:color="auto"/>
              <w:right w:val="single" w:sz="4" w:space="0" w:color="auto"/>
            </w:tcBorders>
            <w:shd w:val="clear" w:color="auto" w:fill="auto"/>
            <w:noWrap/>
            <w:vAlign w:val="center"/>
            <w:hideMark/>
          </w:tcPr>
          <w:p w14:paraId="416C1618" w14:textId="77777777" w:rsidR="00C94D2D" w:rsidRPr="00C94D2D" w:rsidRDefault="00C94D2D" w:rsidP="00C94D2D">
            <w:pPr>
              <w:widowControl/>
              <w:jc w:val="center"/>
              <w:rPr>
                <w:color w:val="000000"/>
                <w:kern w:val="0"/>
                <w:sz w:val="16"/>
                <w:szCs w:val="16"/>
              </w:rPr>
            </w:pPr>
            <w:r w:rsidRPr="00C94D2D">
              <w:rPr>
                <w:color w:val="000000"/>
                <w:kern w:val="0"/>
                <w:sz w:val="16"/>
                <w:szCs w:val="16"/>
              </w:rPr>
              <w:t>87.5</w:t>
            </w:r>
          </w:p>
        </w:tc>
        <w:tc>
          <w:tcPr>
            <w:tcW w:w="0" w:type="auto"/>
            <w:tcBorders>
              <w:top w:val="nil"/>
              <w:left w:val="nil"/>
              <w:bottom w:val="single" w:sz="4" w:space="0" w:color="auto"/>
              <w:right w:val="single" w:sz="4" w:space="0" w:color="auto"/>
            </w:tcBorders>
            <w:shd w:val="clear" w:color="auto" w:fill="auto"/>
            <w:noWrap/>
            <w:vAlign w:val="center"/>
            <w:hideMark/>
          </w:tcPr>
          <w:p w14:paraId="54042E51" w14:textId="77777777" w:rsidR="00C94D2D" w:rsidRPr="00C94D2D" w:rsidRDefault="00C94D2D" w:rsidP="00C94D2D">
            <w:pPr>
              <w:widowControl/>
              <w:jc w:val="center"/>
              <w:rPr>
                <w:color w:val="000000"/>
                <w:kern w:val="0"/>
                <w:sz w:val="16"/>
                <w:szCs w:val="16"/>
              </w:rPr>
            </w:pPr>
            <w:r w:rsidRPr="00C94D2D">
              <w:rPr>
                <w:color w:val="000000"/>
                <w:kern w:val="0"/>
                <w:sz w:val="16"/>
                <w:szCs w:val="16"/>
              </w:rPr>
              <w:t>82.0</w:t>
            </w:r>
          </w:p>
        </w:tc>
      </w:tr>
      <w:tr w:rsidR="00C94D2D" w:rsidRPr="00C94D2D" w14:paraId="672F268D" w14:textId="77777777" w:rsidTr="00374031">
        <w:trPr>
          <w:trHeight w:val="28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8C60011" w14:textId="77777777" w:rsidR="00C94D2D" w:rsidRPr="00C94D2D" w:rsidRDefault="00C94D2D" w:rsidP="00C94D2D">
            <w:pPr>
              <w:widowControl/>
              <w:jc w:val="center"/>
              <w:rPr>
                <w:color w:val="000000"/>
                <w:kern w:val="0"/>
                <w:sz w:val="16"/>
                <w:szCs w:val="16"/>
              </w:rPr>
            </w:pPr>
            <w:r w:rsidRPr="00C94D2D">
              <w:rPr>
                <w:color w:val="000000"/>
                <w:kern w:val="0"/>
                <w:sz w:val="16"/>
                <w:szCs w:val="16"/>
              </w:rPr>
              <w:t>280</w:t>
            </w:r>
          </w:p>
        </w:tc>
        <w:tc>
          <w:tcPr>
            <w:tcW w:w="0" w:type="auto"/>
            <w:tcBorders>
              <w:top w:val="nil"/>
              <w:left w:val="nil"/>
              <w:bottom w:val="single" w:sz="4" w:space="0" w:color="auto"/>
              <w:right w:val="single" w:sz="4" w:space="0" w:color="auto"/>
            </w:tcBorders>
            <w:shd w:val="clear" w:color="auto" w:fill="auto"/>
            <w:noWrap/>
            <w:vAlign w:val="center"/>
            <w:hideMark/>
          </w:tcPr>
          <w:p w14:paraId="2EFD4965" w14:textId="77777777" w:rsidR="00C94D2D" w:rsidRPr="00C94D2D" w:rsidRDefault="00C94D2D" w:rsidP="00C94D2D">
            <w:pPr>
              <w:widowControl/>
              <w:jc w:val="center"/>
              <w:rPr>
                <w:color w:val="000000"/>
                <w:kern w:val="0"/>
                <w:sz w:val="16"/>
                <w:szCs w:val="16"/>
              </w:rPr>
            </w:pPr>
            <w:r w:rsidRPr="00C94D2D">
              <w:rPr>
                <w:color w:val="000000"/>
                <w:kern w:val="0"/>
                <w:sz w:val="16"/>
                <w:szCs w:val="16"/>
              </w:rPr>
              <w:t>2002010622</w:t>
            </w:r>
          </w:p>
        </w:tc>
        <w:tc>
          <w:tcPr>
            <w:tcW w:w="0" w:type="auto"/>
            <w:tcBorders>
              <w:top w:val="nil"/>
              <w:left w:val="nil"/>
              <w:bottom w:val="single" w:sz="4" w:space="0" w:color="auto"/>
              <w:right w:val="single" w:sz="4" w:space="0" w:color="auto"/>
            </w:tcBorders>
            <w:shd w:val="clear" w:color="auto" w:fill="auto"/>
            <w:vAlign w:val="center"/>
            <w:hideMark/>
          </w:tcPr>
          <w:p w14:paraId="45F56A87" w14:textId="77777777" w:rsidR="00C94D2D" w:rsidRPr="00C94D2D" w:rsidRDefault="00C94D2D" w:rsidP="00C94D2D">
            <w:pPr>
              <w:widowControl/>
              <w:jc w:val="center"/>
              <w:rPr>
                <w:color w:val="000000"/>
                <w:kern w:val="0"/>
                <w:sz w:val="16"/>
                <w:szCs w:val="16"/>
              </w:rPr>
            </w:pPr>
            <w:r w:rsidRPr="00C94D2D">
              <w:rPr>
                <w:color w:val="000000"/>
                <w:kern w:val="0"/>
                <w:sz w:val="16"/>
                <w:szCs w:val="16"/>
              </w:rPr>
              <w:t>梁嘉琪</w:t>
            </w:r>
          </w:p>
        </w:tc>
        <w:tc>
          <w:tcPr>
            <w:tcW w:w="0" w:type="auto"/>
            <w:tcBorders>
              <w:top w:val="nil"/>
              <w:left w:val="nil"/>
              <w:bottom w:val="single" w:sz="4" w:space="0" w:color="auto"/>
              <w:right w:val="single" w:sz="4" w:space="0" w:color="auto"/>
            </w:tcBorders>
            <w:shd w:val="clear" w:color="auto" w:fill="auto"/>
            <w:noWrap/>
            <w:vAlign w:val="center"/>
            <w:hideMark/>
          </w:tcPr>
          <w:p w14:paraId="123FAC3A" w14:textId="77777777" w:rsidR="00C94D2D" w:rsidRPr="00C94D2D" w:rsidRDefault="00C94D2D" w:rsidP="00C94D2D">
            <w:pPr>
              <w:widowControl/>
              <w:jc w:val="center"/>
              <w:rPr>
                <w:color w:val="000000"/>
                <w:kern w:val="0"/>
                <w:sz w:val="16"/>
                <w:szCs w:val="16"/>
              </w:rPr>
            </w:pPr>
            <w:r w:rsidRPr="00C94D2D">
              <w:rPr>
                <w:color w:val="000000"/>
                <w:kern w:val="0"/>
                <w:sz w:val="16"/>
                <w:szCs w:val="16"/>
              </w:rPr>
              <w:t>74.3</w:t>
            </w:r>
          </w:p>
        </w:tc>
        <w:tc>
          <w:tcPr>
            <w:tcW w:w="0" w:type="auto"/>
            <w:tcBorders>
              <w:top w:val="nil"/>
              <w:left w:val="nil"/>
              <w:bottom w:val="single" w:sz="4" w:space="0" w:color="auto"/>
              <w:right w:val="single" w:sz="4" w:space="0" w:color="auto"/>
            </w:tcBorders>
            <w:shd w:val="clear" w:color="auto" w:fill="auto"/>
            <w:noWrap/>
            <w:vAlign w:val="center"/>
            <w:hideMark/>
          </w:tcPr>
          <w:p w14:paraId="2FBED529" w14:textId="77777777" w:rsidR="00C94D2D" w:rsidRPr="00C94D2D" w:rsidRDefault="00C94D2D" w:rsidP="00C94D2D">
            <w:pPr>
              <w:widowControl/>
              <w:jc w:val="center"/>
              <w:rPr>
                <w:color w:val="000000"/>
                <w:kern w:val="0"/>
                <w:sz w:val="16"/>
                <w:szCs w:val="16"/>
              </w:rPr>
            </w:pPr>
            <w:r w:rsidRPr="00C94D2D">
              <w:rPr>
                <w:color w:val="000000"/>
                <w:kern w:val="0"/>
                <w:sz w:val="16"/>
                <w:szCs w:val="16"/>
              </w:rPr>
              <w:t>74.1</w:t>
            </w:r>
          </w:p>
        </w:tc>
        <w:tc>
          <w:tcPr>
            <w:tcW w:w="0" w:type="auto"/>
            <w:tcBorders>
              <w:top w:val="nil"/>
              <w:left w:val="nil"/>
              <w:bottom w:val="single" w:sz="4" w:space="0" w:color="auto"/>
              <w:right w:val="single" w:sz="4" w:space="0" w:color="auto"/>
            </w:tcBorders>
            <w:shd w:val="clear" w:color="auto" w:fill="auto"/>
            <w:noWrap/>
            <w:vAlign w:val="center"/>
            <w:hideMark/>
          </w:tcPr>
          <w:p w14:paraId="6C9F5EDA" w14:textId="77777777" w:rsidR="00C94D2D" w:rsidRPr="00C94D2D" w:rsidRDefault="00C94D2D" w:rsidP="00C94D2D">
            <w:pPr>
              <w:widowControl/>
              <w:jc w:val="center"/>
              <w:rPr>
                <w:color w:val="000000"/>
                <w:kern w:val="0"/>
                <w:sz w:val="16"/>
                <w:szCs w:val="16"/>
              </w:rPr>
            </w:pPr>
            <w:r w:rsidRPr="00C94D2D">
              <w:rPr>
                <w:color w:val="000000"/>
                <w:kern w:val="0"/>
                <w:sz w:val="16"/>
                <w:szCs w:val="16"/>
              </w:rPr>
              <w:t>88.1</w:t>
            </w:r>
          </w:p>
        </w:tc>
        <w:tc>
          <w:tcPr>
            <w:tcW w:w="0" w:type="auto"/>
            <w:tcBorders>
              <w:top w:val="nil"/>
              <w:left w:val="nil"/>
              <w:bottom w:val="single" w:sz="4" w:space="0" w:color="auto"/>
              <w:right w:val="single" w:sz="4" w:space="0" w:color="auto"/>
            </w:tcBorders>
            <w:shd w:val="clear" w:color="auto" w:fill="auto"/>
            <w:noWrap/>
            <w:vAlign w:val="center"/>
            <w:hideMark/>
          </w:tcPr>
          <w:p w14:paraId="7FECE069" w14:textId="77777777" w:rsidR="00C94D2D" w:rsidRPr="00C94D2D" w:rsidRDefault="00C94D2D" w:rsidP="00C94D2D">
            <w:pPr>
              <w:widowControl/>
              <w:jc w:val="center"/>
              <w:rPr>
                <w:color w:val="000000"/>
                <w:kern w:val="0"/>
                <w:sz w:val="16"/>
                <w:szCs w:val="16"/>
              </w:rPr>
            </w:pPr>
            <w:r w:rsidRPr="00C94D2D">
              <w:rPr>
                <w:color w:val="000000"/>
                <w:kern w:val="0"/>
                <w:sz w:val="16"/>
                <w:szCs w:val="16"/>
              </w:rPr>
              <w:t>76.9</w:t>
            </w:r>
          </w:p>
        </w:tc>
        <w:tc>
          <w:tcPr>
            <w:tcW w:w="0" w:type="auto"/>
            <w:tcBorders>
              <w:top w:val="nil"/>
              <w:left w:val="nil"/>
              <w:bottom w:val="single" w:sz="4" w:space="0" w:color="auto"/>
              <w:right w:val="single" w:sz="4" w:space="0" w:color="auto"/>
            </w:tcBorders>
            <w:shd w:val="clear" w:color="auto" w:fill="auto"/>
            <w:noWrap/>
            <w:vAlign w:val="center"/>
            <w:hideMark/>
          </w:tcPr>
          <w:p w14:paraId="74EDF078" w14:textId="77777777" w:rsidR="00C94D2D" w:rsidRPr="00C94D2D" w:rsidRDefault="00C94D2D" w:rsidP="00C94D2D">
            <w:pPr>
              <w:widowControl/>
              <w:jc w:val="center"/>
              <w:rPr>
                <w:color w:val="000000"/>
                <w:kern w:val="0"/>
                <w:sz w:val="16"/>
                <w:szCs w:val="16"/>
              </w:rPr>
            </w:pPr>
            <w:r w:rsidRPr="00C94D2D">
              <w:rPr>
                <w:color w:val="000000"/>
                <w:kern w:val="0"/>
                <w:sz w:val="16"/>
                <w:szCs w:val="16"/>
              </w:rPr>
              <w:t>80.0</w:t>
            </w:r>
          </w:p>
        </w:tc>
      </w:tr>
      <w:tr w:rsidR="00C94D2D" w:rsidRPr="00C94D2D" w14:paraId="6FB3503A" w14:textId="77777777" w:rsidTr="00374031">
        <w:trPr>
          <w:trHeight w:val="28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6E6CBE9" w14:textId="77777777" w:rsidR="00C94D2D" w:rsidRPr="00C94D2D" w:rsidRDefault="00C94D2D" w:rsidP="00C94D2D">
            <w:pPr>
              <w:widowControl/>
              <w:jc w:val="center"/>
              <w:rPr>
                <w:color w:val="000000"/>
                <w:kern w:val="0"/>
                <w:sz w:val="16"/>
                <w:szCs w:val="16"/>
              </w:rPr>
            </w:pPr>
            <w:r w:rsidRPr="00C94D2D">
              <w:rPr>
                <w:color w:val="000000"/>
                <w:kern w:val="0"/>
                <w:sz w:val="16"/>
                <w:szCs w:val="16"/>
              </w:rPr>
              <w:t>281</w:t>
            </w:r>
          </w:p>
        </w:tc>
        <w:tc>
          <w:tcPr>
            <w:tcW w:w="0" w:type="auto"/>
            <w:tcBorders>
              <w:top w:val="nil"/>
              <w:left w:val="nil"/>
              <w:bottom w:val="single" w:sz="4" w:space="0" w:color="auto"/>
              <w:right w:val="single" w:sz="4" w:space="0" w:color="auto"/>
            </w:tcBorders>
            <w:shd w:val="clear" w:color="auto" w:fill="auto"/>
            <w:noWrap/>
            <w:vAlign w:val="center"/>
            <w:hideMark/>
          </w:tcPr>
          <w:p w14:paraId="2F297792" w14:textId="77777777" w:rsidR="00C94D2D" w:rsidRPr="00C94D2D" w:rsidRDefault="00C94D2D" w:rsidP="00C94D2D">
            <w:pPr>
              <w:widowControl/>
              <w:jc w:val="center"/>
              <w:rPr>
                <w:color w:val="000000"/>
                <w:kern w:val="0"/>
                <w:sz w:val="16"/>
                <w:szCs w:val="16"/>
              </w:rPr>
            </w:pPr>
            <w:r w:rsidRPr="00C94D2D">
              <w:rPr>
                <w:color w:val="000000"/>
                <w:kern w:val="0"/>
                <w:sz w:val="16"/>
                <w:szCs w:val="16"/>
              </w:rPr>
              <w:t>2002010623</w:t>
            </w:r>
          </w:p>
        </w:tc>
        <w:tc>
          <w:tcPr>
            <w:tcW w:w="0" w:type="auto"/>
            <w:tcBorders>
              <w:top w:val="nil"/>
              <w:left w:val="nil"/>
              <w:bottom w:val="single" w:sz="4" w:space="0" w:color="auto"/>
              <w:right w:val="single" w:sz="4" w:space="0" w:color="auto"/>
            </w:tcBorders>
            <w:shd w:val="clear" w:color="auto" w:fill="auto"/>
            <w:vAlign w:val="center"/>
            <w:hideMark/>
          </w:tcPr>
          <w:p w14:paraId="64DCF248" w14:textId="77777777" w:rsidR="00C94D2D" w:rsidRPr="00C94D2D" w:rsidRDefault="00C94D2D" w:rsidP="00C94D2D">
            <w:pPr>
              <w:widowControl/>
              <w:jc w:val="center"/>
              <w:rPr>
                <w:color w:val="000000"/>
                <w:kern w:val="0"/>
                <w:sz w:val="16"/>
                <w:szCs w:val="16"/>
              </w:rPr>
            </w:pPr>
            <w:r w:rsidRPr="00C94D2D">
              <w:rPr>
                <w:color w:val="000000"/>
                <w:kern w:val="0"/>
                <w:sz w:val="16"/>
                <w:szCs w:val="16"/>
              </w:rPr>
              <w:t>方胜彬</w:t>
            </w:r>
          </w:p>
        </w:tc>
        <w:tc>
          <w:tcPr>
            <w:tcW w:w="0" w:type="auto"/>
            <w:tcBorders>
              <w:top w:val="nil"/>
              <w:left w:val="nil"/>
              <w:bottom w:val="single" w:sz="4" w:space="0" w:color="auto"/>
              <w:right w:val="single" w:sz="4" w:space="0" w:color="auto"/>
            </w:tcBorders>
            <w:shd w:val="clear" w:color="auto" w:fill="auto"/>
            <w:noWrap/>
            <w:vAlign w:val="center"/>
            <w:hideMark/>
          </w:tcPr>
          <w:p w14:paraId="5383DCC8" w14:textId="77777777" w:rsidR="00C94D2D" w:rsidRPr="00C94D2D" w:rsidRDefault="00C94D2D" w:rsidP="00C94D2D">
            <w:pPr>
              <w:widowControl/>
              <w:jc w:val="center"/>
              <w:rPr>
                <w:color w:val="000000"/>
                <w:kern w:val="0"/>
                <w:sz w:val="16"/>
                <w:szCs w:val="16"/>
              </w:rPr>
            </w:pPr>
            <w:r w:rsidRPr="00C94D2D">
              <w:rPr>
                <w:color w:val="000000"/>
                <w:kern w:val="0"/>
                <w:sz w:val="16"/>
                <w:szCs w:val="16"/>
              </w:rPr>
              <w:t>69.3</w:t>
            </w:r>
          </w:p>
        </w:tc>
        <w:tc>
          <w:tcPr>
            <w:tcW w:w="0" w:type="auto"/>
            <w:tcBorders>
              <w:top w:val="nil"/>
              <w:left w:val="nil"/>
              <w:bottom w:val="single" w:sz="4" w:space="0" w:color="auto"/>
              <w:right w:val="single" w:sz="4" w:space="0" w:color="auto"/>
            </w:tcBorders>
            <w:shd w:val="clear" w:color="auto" w:fill="auto"/>
            <w:noWrap/>
            <w:vAlign w:val="center"/>
            <w:hideMark/>
          </w:tcPr>
          <w:p w14:paraId="04B9C744" w14:textId="77777777" w:rsidR="00C94D2D" w:rsidRPr="00C94D2D" w:rsidRDefault="00C94D2D" w:rsidP="00C94D2D">
            <w:pPr>
              <w:widowControl/>
              <w:jc w:val="center"/>
              <w:rPr>
                <w:color w:val="000000"/>
                <w:kern w:val="0"/>
                <w:sz w:val="16"/>
                <w:szCs w:val="16"/>
              </w:rPr>
            </w:pPr>
            <w:r w:rsidRPr="00C94D2D">
              <w:rPr>
                <w:color w:val="000000"/>
                <w:kern w:val="0"/>
                <w:sz w:val="16"/>
                <w:szCs w:val="16"/>
              </w:rPr>
              <w:t>81.6</w:t>
            </w:r>
          </w:p>
        </w:tc>
        <w:tc>
          <w:tcPr>
            <w:tcW w:w="0" w:type="auto"/>
            <w:tcBorders>
              <w:top w:val="nil"/>
              <w:left w:val="nil"/>
              <w:bottom w:val="single" w:sz="4" w:space="0" w:color="auto"/>
              <w:right w:val="single" w:sz="4" w:space="0" w:color="auto"/>
            </w:tcBorders>
            <w:shd w:val="clear" w:color="auto" w:fill="auto"/>
            <w:noWrap/>
            <w:vAlign w:val="center"/>
            <w:hideMark/>
          </w:tcPr>
          <w:p w14:paraId="1BA69D06" w14:textId="77777777" w:rsidR="00C94D2D" w:rsidRPr="00C94D2D" w:rsidRDefault="00C94D2D" w:rsidP="00C94D2D">
            <w:pPr>
              <w:widowControl/>
              <w:jc w:val="center"/>
              <w:rPr>
                <w:color w:val="000000"/>
                <w:kern w:val="0"/>
                <w:sz w:val="16"/>
                <w:szCs w:val="16"/>
              </w:rPr>
            </w:pPr>
            <w:r w:rsidRPr="00C94D2D">
              <w:rPr>
                <w:color w:val="000000"/>
                <w:kern w:val="0"/>
                <w:sz w:val="16"/>
                <w:szCs w:val="16"/>
              </w:rPr>
              <w:t>81.4</w:t>
            </w:r>
          </w:p>
        </w:tc>
        <w:tc>
          <w:tcPr>
            <w:tcW w:w="0" w:type="auto"/>
            <w:tcBorders>
              <w:top w:val="nil"/>
              <w:left w:val="nil"/>
              <w:bottom w:val="single" w:sz="4" w:space="0" w:color="auto"/>
              <w:right w:val="single" w:sz="4" w:space="0" w:color="auto"/>
            </w:tcBorders>
            <w:shd w:val="clear" w:color="auto" w:fill="auto"/>
            <w:noWrap/>
            <w:vAlign w:val="center"/>
            <w:hideMark/>
          </w:tcPr>
          <w:p w14:paraId="25F61091" w14:textId="77777777" w:rsidR="00C94D2D" w:rsidRPr="00C94D2D" w:rsidRDefault="00C94D2D" w:rsidP="00C94D2D">
            <w:pPr>
              <w:widowControl/>
              <w:jc w:val="center"/>
              <w:rPr>
                <w:color w:val="000000"/>
                <w:kern w:val="0"/>
                <w:sz w:val="16"/>
                <w:szCs w:val="16"/>
              </w:rPr>
            </w:pPr>
            <w:r w:rsidRPr="00C94D2D">
              <w:rPr>
                <w:color w:val="000000"/>
                <w:kern w:val="0"/>
                <w:sz w:val="16"/>
                <w:szCs w:val="16"/>
              </w:rPr>
              <w:t>73.3</w:t>
            </w:r>
          </w:p>
        </w:tc>
        <w:tc>
          <w:tcPr>
            <w:tcW w:w="0" w:type="auto"/>
            <w:tcBorders>
              <w:top w:val="nil"/>
              <w:left w:val="nil"/>
              <w:bottom w:val="single" w:sz="4" w:space="0" w:color="auto"/>
              <w:right w:val="single" w:sz="4" w:space="0" w:color="auto"/>
            </w:tcBorders>
            <w:shd w:val="clear" w:color="auto" w:fill="auto"/>
            <w:noWrap/>
            <w:vAlign w:val="center"/>
            <w:hideMark/>
          </w:tcPr>
          <w:p w14:paraId="77D2DE9E" w14:textId="77777777" w:rsidR="00C94D2D" w:rsidRPr="00C94D2D" w:rsidRDefault="00C94D2D" w:rsidP="00C94D2D">
            <w:pPr>
              <w:widowControl/>
              <w:jc w:val="center"/>
              <w:rPr>
                <w:color w:val="000000"/>
                <w:kern w:val="0"/>
                <w:sz w:val="16"/>
                <w:szCs w:val="16"/>
              </w:rPr>
            </w:pPr>
            <w:r w:rsidRPr="00C94D2D">
              <w:rPr>
                <w:color w:val="000000"/>
                <w:kern w:val="0"/>
                <w:sz w:val="16"/>
                <w:szCs w:val="16"/>
              </w:rPr>
              <w:t>55.0</w:t>
            </w:r>
          </w:p>
        </w:tc>
      </w:tr>
      <w:tr w:rsidR="00C94D2D" w:rsidRPr="00C94D2D" w14:paraId="4A2358BE" w14:textId="77777777" w:rsidTr="00374031">
        <w:trPr>
          <w:trHeight w:val="28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D19B296" w14:textId="77777777" w:rsidR="00C94D2D" w:rsidRPr="00C94D2D" w:rsidRDefault="00C94D2D" w:rsidP="00C94D2D">
            <w:pPr>
              <w:widowControl/>
              <w:jc w:val="center"/>
              <w:rPr>
                <w:color w:val="000000"/>
                <w:kern w:val="0"/>
                <w:sz w:val="16"/>
                <w:szCs w:val="16"/>
              </w:rPr>
            </w:pPr>
            <w:r w:rsidRPr="00C94D2D">
              <w:rPr>
                <w:color w:val="000000"/>
                <w:kern w:val="0"/>
                <w:sz w:val="16"/>
                <w:szCs w:val="16"/>
              </w:rPr>
              <w:lastRenderedPageBreak/>
              <w:t>282</w:t>
            </w:r>
          </w:p>
        </w:tc>
        <w:tc>
          <w:tcPr>
            <w:tcW w:w="0" w:type="auto"/>
            <w:tcBorders>
              <w:top w:val="nil"/>
              <w:left w:val="nil"/>
              <w:bottom w:val="single" w:sz="4" w:space="0" w:color="auto"/>
              <w:right w:val="single" w:sz="4" w:space="0" w:color="auto"/>
            </w:tcBorders>
            <w:shd w:val="clear" w:color="auto" w:fill="auto"/>
            <w:noWrap/>
            <w:vAlign w:val="center"/>
            <w:hideMark/>
          </w:tcPr>
          <w:p w14:paraId="6DE50586" w14:textId="77777777" w:rsidR="00C94D2D" w:rsidRPr="00C94D2D" w:rsidRDefault="00C94D2D" w:rsidP="00C94D2D">
            <w:pPr>
              <w:widowControl/>
              <w:jc w:val="center"/>
              <w:rPr>
                <w:color w:val="000000"/>
                <w:kern w:val="0"/>
                <w:sz w:val="16"/>
                <w:szCs w:val="16"/>
              </w:rPr>
            </w:pPr>
            <w:r w:rsidRPr="00C94D2D">
              <w:rPr>
                <w:color w:val="000000"/>
                <w:kern w:val="0"/>
                <w:sz w:val="16"/>
                <w:szCs w:val="16"/>
              </w:rPr>
              <w:t>2002010624</w:t>
            </w:r>
          </w:p>
        </w:tc>
        <w:tc>
          <w:tcPr>
            <w:tcW w:w="0" w:type="auto"/>
            <w:tcBorders>
              <w:top w:val="nil"/>
              <w:left w:val="nil"/>
              <w:bottom w:val="single" w:sz="4" w:space="0" w:color="auto"/>
              <w:right w:val="single" w:sz="4" w:space="0" w:color="auto"/>
            </w:tcBorders>
            <w:shd w:val="clear" w:color="auto" w:fill="auto"/>
            <w:vAlign w:val="center"/>
            <w:hideMark/>
          </w:tcPr>
          <w:p w14:paraId="0611C824" w14:textId="77777777" w:rsidR="00C94D2D" w:rsidRPr="00C94D2D" w:rsidRDefault="00C94D2D" w:rsidP="00C94D2D">
            <w:pPr>
              <w:widowControl/>
              <w:jc w:val="center"/>
              <w:rPr>
                <w:color w:val="000000"/>
                <w:kern w:val="0"/>
                <w:sz w:val="16"/>
                <w:szCs w:val="16"/>
              </w:rPr>
            </w:pPr>
            <w:r w:rsidRPr="00C94D2D">
              <w:rPr>
                <w:color w:val="000000"/>
                <w:kern w:val="0"/>
                <w:sz w:val="16"/>
                <w:szCs w:val="16"/>
              </w:rPr>
              <w:t>王昌明</w:t>
            </w:r>
          </w:p>
        </w:tc>
        <w:tc>
          <w:tcPr>
            <w:tcW w:w="0" w:type="auto"/>
            <w:tcBorders>
              <w:top w:val="nil"/>
              <w:left w:val="nil"/>
              <w:bottom w:val="single" w:sz="4" w:space="0" w:color="auto"/>
              <w:right w:val="single" w:sz="4" w:space="0" w:color="auto"/>
            </w:tcBorders>
            <w:shd w:val="clear" w:color="auto" w:fill="auto"/>
            <w:noWrap/>
            <w:vAlign w:val="center"/>
            <w:hideMark/>
          </w:tcPr>
          <w:p w14:paraId="3B0B6E78" w14:textId="77777777" w:rsidR="00C94D2D" w:rsidRPr="00C94D2D" w:rsidRDefault="00C94D2D" w:rsidP="00C94D2D">
            <w:pPr>
              <w:widowControl/>
              <w:jc w:val="center"/>
              <w:rPr>
                <w:color w:val="000000"/>
                <w:kern w:val="0"/>
                <w:sz w:val="16"/>
                <w:szCs w:val="16"/>
              </w:rPr>
            </w:pPr>
            <w:r w:rsidRPr="00C94D2D">
              <w:rPr>
                <w:color w:val="000000"/>
                <w:kern w:val="0"/>
                <w:sz w:val="16"/>
                <w:szCs w:val="16"/>
              </w:rPr>
              <w:t>68.1</w:t>
            </w:r>
          </w:p>
        </w:tc>
        <w:tc>
          <w:tcPr>
            <w:tcW w:w="0" w:type="auto"/>
            <w:tcBorders>
              <w:top w:val="nil"/>
              <w:left w:val="nil"/>
              <w:bottom w:val="single" w:sz="4" w:space="0" w:color="auto"/>
              <w:right w:val="single" w:sz="4" w:space="0" w:color="auto"/>
            </w:tcBorders>
            <w:shd w:val="clear" w:color="auto" w:fill="auto"/>
            <w:noWrap/>
            <w:vAlign w:val="center"/>
            <w:hideMark/>
          </w:tcPr>
          <w:p w14:paraId="4099BC73" w14:textId="77777777" w:rsidR="00C94D2D" w:rsidRPr="00C94D2D" w:rsidRDefault="00C94D2D" w:rsidP="00C94D2D">
            <w:pPr>
              <w:widowControl/>
              <w:jc w:val="center"/>
              <w:rPr>
                <w:color w:val="000000"/>
                <w:kern w:val="0"/>
                <w:sz w:val="16"/>
                <w:szCs w:val="16"/>
              </w:rPr>
            </w:pPr>
            <w:r w:rsidRPr="00C94D2D">
              <w:rPr>
                <w:color w:val="000000"/>
                <w:kern w:val="0"/>
                <w:sz w:val="16"/>
                <w:szCs w:val="16"/>
              </w:rPr>
              <w:t>64.2</w:t>
            </w:r>
          </w:p>
        </w:tc>
        <w:tc>
          <w:tcPr>
            <w:tcW w:w="0" w:type="auto"/>
            <w:tcBorders>
              <w:top w:val="nil"/>
              <w:left w:val="nil"/>
              <w:bottom w:val="single" w:sz="4" w:space="0" w:color="auto"/>
              <w:right w:val="single" w:sz="4" w:space="0" w:color="auto"/>
            </w:tcBorders>
            <w:shd w:val="clear" w:color="auto" w:fill="auto"/>
            <w:noWrap/>
            <w:vAlign w:val="center"/>
            <w:hideMark/>
          </w:tcPr>
          <w:p w14:paraId="746CECBE" w14:textId="77777777" w:rsidR="00C94D2D" w:rsidRPr="00C94D2D" w:rsidRDefault="00C94D2D" w:rsidP="00C94D2D">
            <w:pPr>
              <w:widowControl/>
              <w:jc w:val="center"/>
              <w:rPr>
                <w:color w:val="000000"/>
                <w:kern w:val="0"/>
                <w:sz w:val="16"/>
                <w:szCs w:val="16"/>
              </w:rPr>
            </w:pPr>
            <w:r w:rsidRPr="00C94D2D">
              <w:rPr>
                <w:color w:val="000000"/>
                <w:kern w:val="0"/>
                <w:sz w:val="16"/>
                <w:szCs w:val="16"/>
              </w:rPr>
              <w:t>81.8</w:t>
            </w:r>
          </w:p>
        </w:tc>
        <w:tc>
          <w:tcPr>
            <w:tcW w:w="0" w:type="auto"/>
            <w:tcBorders>
              <w:top w:val="nil"/>
              <w:left w:val="nil"/>
              <w:bottom w:val="single" w:sz="4" w:space="0" w:color="auto"/>
              <w:right w:val="single" w:sz="4" w:space="0" w:color="auto"/>
            </w:tcBorders>
            <w:shd w:val="clear" w:color="auto" w:fill="auto"/>
            <w:noWrap/>
            <w:vAlign w:val="center"/>
            <w:hideMark/>
          </w:tcPr>
          <w:p w14:paraId="2945C828" w14:textId="77777777" w:rsidR="00C94D2D" w:rsidRPr="00C94D2D" w:rsidRDefault="00C94D2D" w:rsidP="00C94D2D">
            <w:pPr>
              <w:widowControl/>
              <w:jc w:val="center"/>
              <w:rPr>
                <w:color w:val="000000"/>
                <w:kern w:val="0"/>
                <w:sz w:val="16"/>
                <w:szCs w:val="16"/>
              </w:rPr>
            </w:pPr>
            <w:r w:rsidRPr="00C94D2D">
              <w:rPr>
                <w:color w:val="000000"/>
                <w:kern w:val="0"/>
                <w:sz w:val="16"/>
                <w:szCs w:val="16"/>
              </w:rPr>
              <w:t>75.9</w:t>
            </w:r>
          </w:p>
        </w:tc>
        <w:tc>
          <w:tcPr>
            <w:tcW w:w="0" w:type="auto"/>
            <w:tcBorders>
              <w:top w:val="nil"/>
              <w:left w:val="nil"/>
              <w:bottom w:val="single" w:sz="4" w:space="0" w:color="auto"/>
              <w:right w:val="single" w:sz="4" w:space="0" w:color="auto"/>
            </w:tcBorders>
            <w:shd w:val="clear" w:color="auto" w:fill="auto"/>
            <w:noWrap/>
            <w:vAlign w:val="center"/>
            <w:hideMark/>
          </w:tcPr>
          <w:p w14:paraId="523EB144" w14:textId="77777777" w:rsidR="00C94D2D" w:rsidRPr="00C94D2D" w:rsidRDefault="00C94D2D" w:rsidP="00C94D2D">
            <w:pPr>
              <w:widowControl/>
              <w:jc w:val="center"/>
              <w:rPr>
                <w:color w:val="000000"/>
                <w:kern w:val="0"/>
                <w:sz w:val="16"/>
                <w:szCs w:val="16"/>
              </w:rPr>
            </w:pPr>
            <w:r w:rsidRPr="00C94D2D">
              <w:rPr>
                <w:color w:val="000000"/>
                <w:kern w:val="0"/>
                <w:sz w:val="16"/>
                <w:szCs w:val="16"/>
              </w:rPr>
              <w:t>56.0</w:t>
            </w:r>
          </w:p>
        </w:tc>
      </w:tr>
      <w:tr w:rsidR="00C94D2D" w:rsidRPr="00C94D2D" w14:paraId="15829DD3" w14:textId="77777777" w:rsidTr="00374031">
        <w:trPr>
          <w:trHeight w:val="28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9103F19" w14:textId="77777777" w:rsidR="00C94D2D" w:rsidRPr="00C94D2D" w:rsidRDefault="00C94D2D" w:rsidP="00C94D2D">
            <w:pPr>
              <w:widowControl/>
              <w:jc w:val="center"/>
              <w:rPr>
                <w:color w:val="000000"/>
                <w:kern w:val="0"/>
                <w:sz w:val="16"/>
                <w:szCs w:val="16"/>
              </w:rPr>
            </w:pPr>
            <w:r w:rsidRPr="00C94D2D">
              <w:rPr>
                <w:color w:val="000000"/>
                <w:kern w:val="0"/>
                <w:sz w:val="16"/>
                <w:szCs w:val="16"/>
              </w:rPr>
              <w:t>283</w:t>
            </w:r>
          </w:p>
        </w:tc>
        <w:tc>
          <w:tcPr>
            <w:tcW w:w="0" w:type="auto"/>
            <w:tcBorders>
              <w:top w:val="nil"/>
              <w:left w:val="nil"/>
              <w:bottom w:val="single" w:sz="4" w:space="0" w:color="auto"/>
              <w:right w:val="single" w:sz="4" w:space="0" w:color="auto"/>
            </w:tcBorders>
            <w:shd w:val="clear" w:color="auto" w:fill="auto"/>
            <w:noWrap/>
            <w:vAlign w:val="center"/>
            <w:hideMark/>
          </w:tcPr>
          <w:p w14:paraId="0F518644" w14:textId="77777777" w:rsidR="00C94D2D" w:rsidRPr="00C94D2D" w:rsidRDefault="00C94D2D" w:rsidP="00C94D2D">
            <w:pPr>
              <w:widowControl/>
              <w:jc w:val="center"/>
              <w:rPr>
                <w:color w:val="000000"/>
                <w:kern w:val="0"/>
                <w:sz w:val="16"/>
                <w:szCs w:val="16"/>
              </w:rPr>
            </w:pPr>
            <w:r w:rsidRPr="00C94D2D">
              <w:rPr>
                <w:color w:val="000000"/>
                <w:kern w:val="0"/>
                <w:sz w:val="16"/>
                <w:szCs w:val="16"/>
              </w:rPr>
              <w:t>2002010625</w:t>
            </w:r>
          </w:p>
        </w:tc>
        <w:tc>
          <w:tcPr>
            <w:tcW w:w="0" w:type="auto"/>
            <w:tcBorders>
              <w:top w:val="nil"/>
              <w:left w:val="nil"/>
              <w:bottom w:val="single" w:sz="4" w:space="0" w:color="auto"/>
              <w:right w:val="single" w:sz="4" w:space="0" w:color="auto"/>
            </w:tcBorders>
            <w:shd w:val="clear" w:color="auto" w:fill="auto"/>
            <w:vAlign w:val="center"/>
            <w:hideMark/>
          </w:tcPr>
          <w:p w14:paraId="45988C8F" w14:textId="77777777" w:rsidR="00C94D2D" w:rsidRPr="00C94D2D" w:rsidRDefault="00C94D2D" w:rsidP="00C94D2D">
            <w:pPr>
              <w:widowControl/>
              <w:jc w:val="center"/>
              <w:rPr>
                <w:color w:val="000000"/>
                <w:kern w:val="0"/>
                <w:sz w:val="16"/>
                <w:szCs w:val="16"/>
              </w:rPr>
            </w:pPr>
            <w:r w:rsidRPr="00C94D2D">
              <w:rPr>
                <w:color w:val="000000"/>
                <w:kern w:val="0"/>
                <w:sz w:val="16"/>
                <w:szCs w:val="16"/>
              </w:rPr>
              <w:t>黄后源</w:t>
            </w:r>
          </w:p>
        </w:tc>
        <w:tc>
          <w:tcPr>
            <w:tcW w:w="0" w:type="auto"/>
            <w:tcBorders>
              <w:top w:val="nil"/>
              <w:left w:val="nil"/>
              <w:bottom w:val="single" w:sz="4" w:space="0" w:color="auto"/>
              <w:right w:val="single" w:sz="4" w:space="0" w:color="auto"/>
            </w:tcBorders>
            <w:shd w:val="clear" w:color="auto" w:fill="auto"/>
            <w:noWrap/>
            <w:vAlign w:val="center"/>
            <w:hideMark/>
          </w:tcPr>
          <w:p w14:paraId="463C4331" w14:textId="77777777" w:rsidR="00C94D2D" w:rsidRPr="00C94D2D" w:rsidRDefault="00C94D2D" w:rsidP="00C94D2D">
            <w:pPr>
              <w:widowControl/>
              <w:jc w:val="center"/>
              <w:rPr>
                <w:color w:val="000000"/>
                <w:kern w:val="0"/>
                <w:sz w:val="16"/>
                <w:szCs w:val="16"/>
              </w:rPr>
            </w:pPr>
            <w:r w:rsidRPr="00C94D2D">
              <w:rPr>
                <w:color w:val="000000"/>
                <w:kern w:val="0"/>
                <w:sz w:val="16"/>
                <w:szCs w:val="16"/>
              </w:rPr>
              <w:t>65.0</w:t>
            </w:r>
          </w:p>
        </w:tc>
        <w:tc>
          <w:tcPr>
            <w:tcW w:w="0" w:type="auto"/>
            <w:tcBorders>
              <w:top w:val="nil"/>
              <w:left w:val="nil"/>
              <w:bottom w:val="single" w:sz="4" w:space="0" w:color="auto"/>
              <w:right w:val="single" w:sz="4" w:space="0" w:color="auto"/>
            </w:tcBorders>
            <w:shd w:val="clear" w:color="auto" w:fill="auto"/>
            <w:noWrap/>
            <w:vAlign w:val="center"/>
            <w:hideMark/>
          </w:tcPr>
          <w:p w14:paraId="10EA874B" w14:textId="77777777" w:rsidR="00C94D2D" w:rsidRPr="00C94D2D" w:rsidRDefault="00C94D2D" w:rsidP="00C94D2D">
            <w:pPr>
              <w:widowControl/>
              <w:jc w:val="center"/>
              <w:rPr>
                <w:color w:val="000000"/>
                <w:kern w:val="0"/>
                <w:sz w:val="16"/>
                <w:szCs w:val="16"/>
              </w:rPr>
            </w:pPr>
            <w:r w:rsidRPr="00C94D2D">
              <w:rPr>
                <w:color w:val="000000"/>
                <w:kern w:val="0"/>
                <w:sz w:val="16"/>
                <w:szCs w:val="16"/>
              </w:rPr>
              <w:t>84.7</w:t>
            </w:r>
          </w:p>
        </w:tc>
        <w:tc>
          <w:tcPr>
            <w:tcW w:w="0" w:type="auto"/>
            <w:tcBorders>
              <w:top w:val="nil"/>
              <w:left w:val="nil"/>
              <w:bottom w:val="single" w:sz="4" w:space="0" w:color="auto"/>
              <w:right w:val="single" w:sz="4" w:space="0" w:color="auto"/>
            </w:tcBorders>
            <w:shd w:val="clear" w:color="auto" w:fill="auto"/>
            <w:noWrap/>
            <w:vAlign w:val="center"/>
            <w:hideMark/>
          </w:tcPr>
          <w:p w14:paraId="1E9D3B69" w14:textId="77777777" w:rsidR="00C94D2D" w:rsidRPr="00C94D2D" w:rsidRDefault="00C94D2D" w:rsidP="00C94D2D">
            <w:pPr>
              <w:widowControl/>
              <w:jc w:val="center"/>
              <w:rPr>
                <w:color w:val="000000"/>
                <w:kern w:val="0"/>
                <w:sz w:val="16"/>
                <w:szCs w:val="16"/>
              </w:rPr>
            </w:pPr>
            <w:r w:rsidRPr="00C94D2D">
              <w:rPr>
                <w:color w:val="000000"/>
                <w:kern w:val="0"/>
                <w:sz w:val="16"/>
                <w:szCs w:val="16"/>
              </w:rPr>
              <w:t>88.7</w:t>
            </w:r>
          </w:p>
        </w:tc>
        <w:tc>
          <w:tcPr>
            <w:tcW w:w="0" w:type="auto"/>
            <w:tcBorders>
              <w:top w:val="nil"/>
              <w:left w:val="nil"/>
              <w:bottom w:val="single" w:sz="4" w:space="0" w:color="auto"/>
              <w:right w:val="single" w:sz="4" w:space="0" w:color="auto"/>
            </w:tcBorders>
            <w:shd w:val="clear" w:color="auto" w:fill="auto"/>
            <w:noWrap/>
            <w:vAlign w:val="center"/>
            <w:hideMark/>
          </w:tcPr>
          <w:p w14:paraId="7E83077E" w14:textId="77777777" w:rsidR="00C94D2D" w:rsidRPr="00C94D2D" w:rsidRDefault="00C94D2D" w:rsidP="00C94D2D">
            <w:pPr>
              <w:widowControl/>
              <w:jc w:val="center"/>
              <w:rPr>
                <w:color w:val="000000"/>
                <w:kern w:val="0"/>
                <w:sz w:val="16"/>
                <w:szCs w:val="16"/>
              </w:rPr>
            </w:pPr>
            <w:r w:rsidRPr="00C94D2D">
              <w:rPr>
                <w:color w:val="000000"/>
                <w:kern w:val="0"/>
                <w:sz w:val="16"/>
                <w:szCs w:val="16"/>
              </w:rPr>
              <w:t>84.7</w:t>
            </w:r>
          </w:p>
        </w:tc>
        <w:tc>
          <w:tcPr>
            <w:tcW w:w="0" w:type="auto"/>
            <w:tcBorders>
              <w:top w:val="nil"/>
              <w:left w:val="nil"/>
              <w:bottom w:val="single" w:sz="4" w:space="0" w:color="auto"/>
              <w:right w:val="single" w:sz="4" w:space="0" w:color="auto"/>
            </w:tcBorders>
            <w:shd w:val="clear" w:color="auto" w:fill="auto"/>
            <w:noWrap/>
            <w:vAlign w:val="center"/>
            <w:hideMark/>
          </w:tcPr>
          <w:p w14:paraId="51BE8860" w14:textId="77777777" w:rsidR="00C94D2D" w:rsidRPr="00C94D2D" w:rsidRDefault="00C94D2D" w:rsidP="00C94D2D">
            <w:pPr>
              <w:widowControl/>
              <w:jc w:val="center"/>
              <w:rPr>
                <w:color w:val="000000"/>
                <w:kern w:val="0"/>
                <w:sz w:val="16"/>
                <w:szCs w:val="16"/>
              </w:rPr>
            </w:pPr>
            <w:r w:rsidRPr="00C94D2D">
              <w:rPr>
                <w:color w:val="000000"/>
                <w:kern w:val="0"/>
                <w:sz w:val="16"/>
                <w:szCs w:val="16"/>
              </w:rPr>
              <w:t>77.0</w:t>
            </w:r>
          </w:p>
        </w:tc>
      </w:tr>
      <w:tr w:rsidR="00C94D2D" w:rsidRPr="00C94D2D" w14:paraId="5AE493CA" w14:textId="77777777" w:rsidTr="00374031">
        <w:trPr>
          <w:trHeight w:val="28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EED5E0D" w14:textId="77777777" w:rsidR="00C94D2D" w:rsidRPr="00C94D2D" w:rsidRDefault="00C94D2D" w:rsidP="00C94D2D">
            <w:pPr>
              <w:widowControl/>
              <w:jc w:val="center"/>
              <w:rPr>
                <w:color w:val="000000"/>
                <w:kern w:val="0"/>
                <w:sz w:val="16"/>
                <w:szCs w:val="16"/>
              </w:rPr>
            </w:pPr>
            <w:r w:rsidRPr="00C94D2D">
              <w:rPr>
                <w:color w:val="000000"/>
                <w:kern w:val="0"/>
                <w:sz w:val="16"/>
                <w:szCs w:val="16"/>
              </w:rPr>
              <w:t>284</w:t>
            </w:r>
          </w:p>
        </w:tc>
        <w:tc>
          <w:tcPr>
            <w:tcW w:w="0" w:type="auto"/>
            <w:tcBorders>
              <w:top w:val="nil"/>
              <w:left w:val="nil"/>
              <w:bottom w:val="single" w:sz="4" w:space="0" w:color="auto"/>
              <w:right w:val="single" w:sz="4" w:space="0" w:color="auto"/>
            </w:tcBorders>
            <w:shd w:val="clear" w:color="auto" w:fill="auto"/>
            <w:noWrap/>
            <w:vAlign w:val="center"/>
            <w:hideMark/>
          </w:tcPr>
          <w:p w14:paraId="033DED9F" w14:textId="77777777" w:rsidR="00C94D2D" w:rsidRPr="00C94D2D" w:rsidRDefault="00C94D2D" w:rsidP="00C94D2D">
            <w:pPr>
              <w:widowControl/>
              <w:jc w:val="center"/>
              <w:rPr>
                <w:color w:val="000000"/>
                <w:kern w:val="0"/>
                <w:sz w:val="16"/>
                <w:szCs w:val="16"/>
              </w:rPr>
            </w:pPr>
            <w:r w:rsidRPr="00C94D2D">
              <w:rPr>
                <w:color w:val="000000"/>
                <w:kern w:val="0"/>
                <w:sz w:val="16"/>
                <w:szCs w:val="16"/>
              </w:rPr>
              <w:t>2002010627</w:t>
            </w:r>
          </w:p>
        </w:tc>
        <w:tc>
          <w:tcPr>
            <w:tcW w:w="0" w:type="auto"/>
            <w:tcBorders>
              <w:top w:val="nil"/>
              <w:left w:val="nil"/>
              <w:bottom w:val="single" w:sz="4" w:space="0" w:color="auto"/>
              <w:right w:val="single" w:sz="4" w:space="0" w:color="auto"/>
            </w:tcBorders>
            <w:shd w:val="clear" w:color="auto" w:fill="auto"/>
            <w:vAlign w:val="center"/>
            <w:hideMark/>
          </w:tcPr>
          <w:p w14:paraId="79D19884" w14:textId="77777777" w:rsidR="00C94D2D" w:rsidRPr="00C94D2D" w:rsidRDefault="00C94D2D" w:rsidP="00C94D2D">
            <w:pPr>
              <w:widowControl/>
              <w:jc w:val="center"/>
              <w:rPr>
                <w:color w:val="000000"/>
                <w:kern w:val="0"/>
                <w:sz w:val="16"/>
                <w:szCs w:val="16"/>
              </w:rPr>
            </w:pPr>
            <w:r w:rsidRPr="00C94D2D">
              <w:rPr>
                <w:color w:val="000000"/>
                <w:kern w:val="0"/>
                <w:sz w:val="16"/>
                <w:szCs w:val="16"/>
              </w:rPr>
              <w:t>刘华杭</w:t>
            </w:r>
          </w:p>
        </w:tc>
        <w:tc>
          <w:tcPr>
            <w:tcW w:w="0" w:type="auto"/>
            <w:tcBorders>
              <w:top w:val="nil"/>
              <w:left w:val="nil"/>
              <w:bottom w:val="single" w:sz="4" w:space="0" w:color="auto"/>
              <w:right w:val="single" w:sz="4" w:space="0" w:color="auto"/>
            </w:tcBorders>
            <w:shd w:val="clear" w:color="auto" w:fill="auto"/>
            <w:noWrap/>
            <w:vAlign w:val="center"/>
            <w:hideMark/>
          </w:tcPr>
          <w:p w14:paraId="1EE6E209" w14:textId="77777777" w:rsidR="00C94D2D" w:rsidRPr="00C94D2D" w:rsidRDefault="00C94D2D" w:rsidP="00C94D2D">
            <w:pPr>
              <w:widowControl/>
              <w:jc w:val="center"/>
              <w:rPr>
                <w:color w:val="000000"/>
                <w:kern w:val="0"/>
                <w:sz w:val="16"/>
                <w:szCs w:val="16"/>
              </w:rPr>
            </w:pPr>
            <w:r w:rsidRPr="00C94D2D">
              <w:rPr>
                <w:color w:val="000000"/>
                <w:kern w:val="0"/>
                <w:sz w:val="16"/>
                <w:szCs w:val="16"/>
              </w:rPr>
              <w:t>91.9</w:t>
            </w:r>
          </w:p>
        </w:tc>
        <w:tc>
          <w:tcPr>
            <w:tcW w:w="0" w:type="auto"/>
            <w:tcBorders>
              <w:top w:val="nil"/>
              <w:left w:val="nil"/>
              <w:bottom w:val="single" w:sz="4" w:space="0" w:color="auto"/>
              <w:right w:val="single" w:sz="4" w:space="0" w:color="auto"/>
            </w:tcBorders>
            <w:shd w:val="clear" w:color="auto" w:fill="auto"/>
            <w:noWrap/>
            <w:vAlign w:val="center"/>
            <w:hideMark/>
          </w:tcPr>
          <w:p w14:paraId="1A7A3848" w14:textId="77777777" w:rsidR="00C94D2D" w:rsidRPr="00C94D2D" w:rsidRDefault="00C94D2D" w:rsidP="00C94D2D">
            <w:pPr>
              <w:widowControl/>
              <w:jc w:val="center"/>
              <w:rPr>
                <w:color w:val="000000"/>
                <w:kern w:val="0"/>
                <w:sz w:val="16"/>
                <w:szCs w:val="16"/>
              </w:rPr>
            </w:pPr>
            <w:r w:rsidRPr="00C94D2D">
              <w:rPr>
                <w:color w:val="000000"/>
                <w:kern w:val="0"/>
                <w:sz w:val="16"/>
                <w:szCs w:val="16"/>
              </w:rPr>
              <w:t>88.7</w:t>
            </w:r>
          </w:p>
        </w:tc>
        <w:tc>
          <w:tcPr>
            <w:tcW w:w="0" w:type="auto"/>
            <w:tcBorders>
              <w:top w:val="nil"/>
              <w:left w:val="nil"/>
              <w:bottom w:val="single" w:sz="4" w:space="0" w:color="auto"/>
              <w:right w:val="single" w:sz="4" w:space="0" w:color="auto"/>
            </w:tcBorders>
            <w:shd w:val="clear" w:color="auto" w:fill="auto"/>
            <w:noWrap/>
            <w:vAlign w:val="center"/>
            <w:hideMark/>
          </w:tcPr>
          <w:p w14:paraId="03DF573E" w14:textId="77777777" w:rsidR="00C94D2D" w:rsidRPr="00C94D2D" w:rsidRDefault="00C94D2D" w:rsidP="00C94D2D">
            <w:pPr>
              <w:widowControl/>
              <w:jc w:val="center"/>
              <w:rPr>
                <w:color w:val="000000"/>
                <w:kern w:val="0"/>
                <w:sz w:val="16"/>
                <w:szCs w:val="16"/>
              </w:rPr>
            </w:pPr>
            <w:r w:rsidRPr="00C94D2D">
              <w:rPr>
                <w:color w:val="000000"/>
                <w:kern w:val="0"/>
                <w:sz w:val="16"/>
                <w:szCs w:val="16"/>
              </w:rPr>
              <w:t>95.2</w:t>
            </w:r>
          </w:p>
        </w:tc>
        <w:tc>
          <w:tcPr>
            <w:tcW w:w="0" w:type="auto"/>
            <w:tcBorders>
              <w:top w:val="nil"/>
              <w:left w:val="nil"/>
              <w:bottom w:val="single" w:sz="4" w:space="0" w:color="auto"/>
              <w:right w:val="single" w:sz="4" w:space="0" w:color="auto"/>
            </w:tcBorders>
            <w:shd w:val="clear" w:color="auto" w:fill="auto"/>
            <w:noWrap/>
            <w:vAlign w:val="center"/>
            <w:hideMark/>
          </w:tcPr>
          <w:p w14:paraId="2EEB7E33" w14:textId="77777777" w:rsidR="00C94D2D" w:rsidRPr="00C94D2D" w:rsidRDefault="00C94D2D" w:rsidP="00C94D2D">
            <w:pPr>
              <w:widowControl/>
              <w:jc w:val="center"/>
              <w:rPr>
                <w:color w:val="000000"/>
                <w:kern w:val="0"/>
                <w:sz w:val="16"/>
                <w:szCs w:val="16"/>
              </w:rPr>
            </w:pPr>
            <w:r w:rsidRPr="00C94D2D">
              <w:rPr>
                <w:color w:val="000000"/>
                <w:kern w:val="0"/>
                <w:sz w:val="16"/>
                <w:szCs w:val="16"/>
              </w:rPr>
              <w:t>89.9</w:t>
            </w:r>
          </w:p>
        </w:tc>
        <w:tc>
          <w:tcPr>
            <w:tcW w:w="0" w:type="auto"/>
            <w:tcBorders>
              <w:top w:val="nil"/>
              <w:left w:val="nil"/>
              <w:bottom w:val="single" w:sz="4" w:space="0" w:color="auto"/>
              <w:right w:val="single" w:sz="4" w:space="0" w:color="auto"/>
            </w:tcBorders>
            <w:shd w:val="clear" w:color="auto" w:fill="auto"/>
            <w:noWrap/>
            <w:vAlign w:val="center"/>
            <w:hideMark/>
          </w:tcPr>
          <w:p w14:paraId="44C88008" w14:textId="77777777" w:rsidR="00C94D2D" w:rsidRPr="00C94D2D" w:rsidRDefault="00C94D2D" w:rsidP="00C94D2D">
            <w:pPr>
              <w:widowControl/>
              <w:jc w:val="center"/>
              <w:rPr>
                <w:color w:val="000000"/>
                <w:kern w:val="0"/>
                <w:sz w:val="16"/>
                <w:szCs w:val="16"/>
              </w:rPr>
            </w:pPr>
            <w:r w:rsidRPr="00C94D2D">
              <w:rPr>
                <w:color w:val="000000"/>
                <w:kern w:val="0"/>
                <w:sz w:val="16"/>
                <w:szCs w:val="16"/>
              </w:rPr>
              <w:t>95.0</w:t>
            </w:r>
          </w:p>
        </w:tc>
      </w:tr>
      <w:tr w:rsidR="00C94D2D" w:rsidRPr="00C94D2D" w14:paraId="22156FFA" w14:textId="77777777" w:rsidTr="00374031">
        <w:trPr>
          <w:trHeight w:val="28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E0680E8" w14:textId="77777777" w:rsidR="00C94D2D" w:rsidRPr="00C94D2D" w:rsidRDefault="00C94D2D" w:rsidP="00C94D2D">
            <w:pPr>
              <w:widowControl/>
              <w:jc w:val="center"/>
              <w:rPr>
                <w:color w:val="000000"/>
                <w:kern w:val="0"/>
                <w:sz w:val="16"/>
                <w:szCs w:val="16"/>
              </w:rPr>
            </w:pPr>
            <w:r w:rsidRPr="00C94D2D">
              <w:rPr>
                <w:color w:val="000000"/>
                <w:kern w:val="0"/>
                <w:sz w:val="16"/>
                <w:szCs w:val="16"/>
              </w:rPr>
              <w:t>285</w:t>
            </w:r>
          </w:p>
        </w:tc>
        <w:tc>
          <w:tcPr>
            <w:tcW w:w="0" w:type="auto"/>
            <w:tcBorders>
              <w:top w:val="nil"/>
              <w:left w:val="nil"/>
              <w:bottom w:val="single" w:sz="4" w:space="0" w:color="auto"/>
              <w:right w:val="single" w:sz="4" w:space="0" w:color="auto"/>
            </w:tcBorders>
            <w:shd w:val="clear" w:color="auto" w:fill="auto"/>
            <w:noWrap/>
            <w:vAlign w:val="center"/>
            <w:hideMark/>
          </w:tcPr>
          <w:p w14:paraId="2A8BF390" w14:textId="77777777" w:rsidR="00C94D2D" w:rsidRPr="00C94D2D" w:rsidRDefault="00C94D2D" w:rsidP="00C94D2D">
            <w:pPr>
              <w:widowControl/>
              <w:jc w:val="center"/>
              <w:rPr>
                <w:color w:val="000000"/>
                <w:kern w:val="0"/>
                <w:sz w:val="16"/>
                <w:szCs w:val="16"/>
              </w:rPr>
            </w:pPr>
            <w:r w:rsidRPr="00C94D2D">
              <w:rPr>
                <w:color w:val="000000"/>
                <w:kern w:val="0"/>
                <w:sz w:val="16"/>
                <w:szCs w:val="16"/>
              </w:rPr>
              <w:t>2002010628</w:t>
            </w:r>
          </w:p>
        </w:tc>
        <w:tc>
          <w:tcPr>
            <w:tcW w:w="0" w:type="auto"/>
            <w:tcBorders>
              <w:top w:val="nil"/>
              <w:left w:val="nil"/>
              <w:bottom w:val="single" w:sz="4" w:space="0" w:color="auto"/>
              <w:right w:val="single" w:sz="4" w:space="0" w:color="auto"/>
            </w:tcBorders>
            <w:shd w:val="clear" w:color="auto" w:fill="auto"/>
            <w:vAlign w:val="center"/>
            <w:hideMark/>
          </w:tcPr>
          <w:p w14:paraId="560BA664" w14:textId="77777777" w:rsidR="00C94D2D" w:rsidRPr="00C94D2D" w:rsidRDefault="00C94D2D" w:rsidP="00C94D2D">
            <w:pPr>
              <w:widowControl/>
              <w:jc w:val="center"/>
              <w:rPr>
                <w:color w:val="000000"/>
                <w:kern w:val="0"/>
                <w:sz w:val="16"/>
                <w:szCs w:val="16"/>
              </w:rPr>
            </w:pPr>
            <w:r w:rsidRPr="00C94D2D">
              <w:rPr>
                <w:color w:val="000000"/>
                <w:kern w:val="0"/>
                <w:sz w:val="16"/>
                <w:szCs w:val="16"/>
              </w:rPr>
              <w:t>邓浩</w:t>
            </w:r>
          </w:p>
        </w:tc>
        <w:tc>
          <w:tcPr>
            <w:tcW w:w="0" w:type="auto"/>
            <w:tcBorders>
              <w:top w:val="nil"/>
              <w:left w:val="nil"/>
              <w:bottom w:val="single" w:sz="4" w:space="0" w:color="auto"/>
              <w:right w:val="single" w:sz="4" w:space="0" w:color="auto"/>
            </w:tcBorders>
            <w:shd w:val="clear" w:color="auto" w:fill="auto"/>
            <w:noWrap/>
            <w:vAlign w:val="center"/>
            <w:hideMark/>
          </w:tcPr>
          <w:p w14:paraId="18AD1709" w14:textId="77777777" w:rsidR="00C94D2D" w:rsidRPr="00C94D2D" w:rsidRDefault="00C94D2D" w:rsidP="00C94D2D">
            <w:pPr>
              <w:widowControl/>
              <w:jc w:val="center"/>
              <w:rPr>
                <w:color w:val="000000"/>
                <w:kern w:val="0"/>
                <w:sz w:val="16"/>
                <w:szCs w:val="16"/>
              </w:rPr>
            </w:pPr>
            <w:r w:rsidRPr="00C94D2D">
              <w:rPr>
                <w:color w:val="000000"/>
                <w:kern w:val="0"/>
                <w:sz w:val="16"/>
                <w:szCs w:val="16"/>
              </w:rPr>
              <w:t>69.1</w:t>
            </w:r>
          </w:p>
        </w:tc>
        <w:tc>
          <w:tcPr>
            <w:tcW w:w="0" w:type="auto"/>
            <w:tcBorders>
              <w:top w:val="nil"/>
              <w:left w:val="nil"/>
              <w:bottom w:val="single" w:sz="4" w:space="0" w:color="auto"/>
              <w:right w:val="single" w:sz="4" w:space="0" w:color="auto"/>
            </w:tcBorders>
            <w:shd w:val="clear" w:color="auto" w:fill="auto"/>
            <w:noWrap/>
            <w:vAlign w:val="center"/>
            <w:hideMark/>
          </w:tcPr>
          <w:p w14:paraId="4359856B" w14:textId="77777777" w:rsidR="00C94D2D" w:rsidRPr="00C94D2D" w:rsidRDefault="00C94D2D" w:rsidP="00C94D2D">
            <w:pPr>
              <w:widowControl/>
              <w:jc w:val="center"/>
              <w:rPr>
                <w:color w:val="000000"/>
                <w:kern w:val="0"/>
                <w:sz w:val="16"/>
                <w:szCs w:val="16"/>
              </w:rPr>
            </w:pPr>
            <w:r w:rsidRPr="00C94D2D">
              <w:rPr>
                <w:color w:val="000000"/>
                <w:kern w:val="0"/>
                <w:sz w:val="16"/>
                <w:szCs w:val="16"/>
              </w:rPr>
              <w:t>40.6</w:t>
            </w:r>
          </w:p>
        </w:tc>
        <w:tc>
          <w:tcPr>
            <w:tcW w:w="0" w:type="auto"/>
            <w:tcBorders>
              <w:top w:val="nil"/>
              <w:left w:val="nil"/>
              <w:bottom w:val="single" w:sz="4" w:space="0" w:color="auto"/>
              <w:right w:val="single" w:sz="4" w:space="0" w:color="auto"/>
            </w:tcBorders>
            <w:shd w:val="clear" w:color="auto" w:fill="auto"/>
            <w:noWrap/>
            <w:vAlign w:val="center"/>
            <w:hideMark/>
          </w:tcPr>
          <w:p w14:paraId="1AE8A37D" w14:textId="77777777" w:rsidR="00C94D2D" w:rsidRPr="00C94D2D" w:rsidRDefault="00C94D2D" w:rsidP="00C94D2D">
            <w:pPr>
              <w:widowControl/>
              <w:jc w:val="center"/>
              <w:rPr>
                <w:color w:val="000000"/>
                <w:kern w:val="0"/>
                <w:sz w:val="16"/>
                <w:szCs w:val="16"/>
              </w:rPr>
            </w:pPr>
            <w:r w:rsidRPr="00C94D2D">
              <w:rPr>
                <w:color w:val="000000"/>
                <w:kern w:val="0"/>
                <w:sz w:val="16"/>
                <w:szCs w:val="16"/>
              </w:rPr>
              <w:t>90.7</w:t>
            </w:r>
          </w:p>
        </w:tc>
        <w:tc>
          <w:tcPr>
            <w:tcW w:w="0" w:type="auto"/>
            <w:tcBorders>
              <w:top w:val="nil"/>
              <w:left w:val="nil"/>
              <w:bottom w:val="single" w:sz="4" w:space="0" w:color="auto"/>
              <w:right w:val="single" w:sz="4" w:space="0" w:color="auto"/>
            </w:tcBorders>
            <w:shd w:val="clear" w:color="auto" w:fill="auto"/>
            <w:noWrap/>
            <w:vAlign w:val="center"/>
            <w:hideMark/>
          </w:tcPr>
          <w:p w14:paraId="2B28D899" w14:textId="77777777" w:rsidR="00C94D2D" w:rsidRPr="00C94D2D" w:rsidRDefault="00C94D2D" w:rsidP="00C94D2D">
            <w:pPr>
              <w:widowControl/>
              <w:jc w:val="center"/>
              <w:rPr>
                <w:color w:val="000000"/>
                <w:kern w:val="0"/>
                <w:sz w:val="16"/>
                <w:szCs w:val="16"/>
              </w:rPr>
            </w:pPr>
            <w:r w:rsidRPr="00C94D2D">
              <w:rPr>
                <w:color w:val="000000"/>
                <w:kern w:val="0"/>
                <w:sz w:val="16"/>
                <w:szCs w:val="16"/>
              </w:rPr>
              <w:t>85.3</w:t>
            </w:r>
          </w:p>
        </w:tc>
        <w:tc>
          <w:tcPr>
            <w:tcW w:w="0" w:type="auto"/>
            <w:tcBorders>
              <w:top w:val="nil"/>
              <w:left w:val="nil"/>
              <w:bottom w:val="single" w:sz="4" w:space="0" w:color="auto"/>
              <w:right w:val="single" w:sz="4" w:space="0" w:color="auto"/>
            </w:tcBorders>
            <w:shd w:val="clear" w:color="auto" w:fill="auto"/>
            <w:noWrap/>
            <w:vAlign w:val="center"/>
            <w:hideMark/>
          </w:tcPr>
          <w:p w14:paraId="0804253E" w14:textId="77777777" w:rsidR="00C94D2D" w:rsidRPr="00C94D2D" w:rsidRDefault="00C94D2D" w:rsidP="00C94D2D">
            <w:pPr>
              <w:widowControl/>
              <w:jc w:val="center"/>
              <w:rPr>
                <w:color w:val="000000"/>
                <w:kern w:val="0"/>
                <w:sz w:val="16"/>
                <w:szCs w:val="16"/>
              </w:rPr>
            </w:pPr>
            <w:r w:rsidRPr="00C94D2D">
              <w:rPr>
                <w:color w:val="000000"/>
                <w:kern w:val="0"/>
                <w:sz w:val="16"/>
                <w:szCs w:val="16"/>
              </w:rPr>
              <w:t>85.0</w:t>
            </w:r>
          </w:p>
        </w:tc>
      </w:tr>
      <w:tr w:rsidR="00C94D2D" w:rsidRPr="00C94D2D" w14:paraId="4DB60D1C" w14:textId="77777777" w:rsidTr="00374031">
        <w:trPr>
          <w:trHeight w:val="28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B7582FE" w14:textId="77777777" w:rsidR="00C94D2D" w:rsidRPr="00C94D2D" w:rsidRDefault="00C94D2D" w:rsidP="00C94D2D">
            <w:pPr>
              <w:widowControl/>
              <w:jc w:val="center"/>
              <w:rPr>
                <w:color w:val="000000"/>
                <w:kern w:val="0"/>
                <w:sz w:val="16"/>
                <w:szCs w:val="16"/>
              </w:rPr>
            </w:pPr>
            <w:r w:rsidRPr="00C94D2D">
              <w:rPr>
                <w:color w:val="000000"/>
                <w:kern w:val="0"/>
                <w:sz w:val="16"/>
                <w:szCs w:val="16"/>
              </w:rPr>
              <w:t>286</w:t>
            </w:r>
          </w:p>
        </w:tc>
        <w:tc>
          <w:tcPr>
            <w:tcW w:w="0" w:type="auto"/>
            <w:tcBorders>
              <w:top w:val="nil"/>
              <w:left w:val="nil"/>
              <w:bottom w:val="single" w:sz="4" w:space="0" w:color="auto"/>
              <w:right w:val="single" w:sz="4" w:space="0" w:color="auto"/>
            </w:tcBorders>
            <w:shd w:val="clear" w:color="auto" w:fill="auto"/>
            <w:noWrap/>
            <w:vAlign w:val="center"/>
            <w:hideMark/>
          </w:tcPr>
          <w:p w14:paraId="562F1474" w14:textId="77777777" w:rsidR="00C94D2D" w:rsidRPr="00C94D2D" w:rsidRDefault="00C94D2D" w:rsidP="00C94D2D">
            <w:pPr>
              <w:widowControl/>
              <w:jc w:val="center"/>
              <w:rPr>
                <w:color w:val="000000"/>
                <w:kern w:val="0"/>
                <w:sz w:val="16"/>
                <w:szCs w:val="16"/>
              </w:rPr>
            </w:pPr>
            <w:r w:rsidRPr="00C94D2D">
              <w:rPr>
                <w:color w:val="000000"/>
                <w:kern w:val="0"/>
                <w:sz w:val="16"/>
                <w:szCs w:val="16"/>
              </w:rPr>
              <w:t>2002010629</w:t>
            </w:r>
          </w:p>
        </w:tc>
        <w:tc>
          <w:tcPr>
            <w:tcW w:w="0" w:type="auto"/>
            <w:tcBorders>
              <w:top w:val="nil"/>
              <w:left w:val="nil"/>
              <w:bottom w:val="single" w:sz="4" w:space="0" w:color="auto"/>
              <w:right w:val="single" w:sz="4" w:space="0" w:color="auto"/>
            </w:tcBorders>
            <w:shd w:val="clear" w:color="auto" w:fill="auto"/>
            <w:vAlign w:val="center"/>
            <w:hideMark/>
          </w:tcPr>
          <w:p w14:paraId="6730793C" w14:textId="77777777" w:rsidR="00C94D2D" w:rsidRPr="00C94D2D" w:rsidRDefault="00C94D2D" w:rsidP="00C94D2D">
            <w:pPr>
              <w:widowControl/>
              <w:jc w:val="center"/>
              <w:rPr>
                <w:color w:val="000000"/>
                <w:kern w:val="0"/>
                <w:sz w:val="16"/>
                <w:szCs w:val="16"/>
              </w:rPr>
            </w:pPr>
            <w:r w:rsidRPr="00C94D2D">
              <w:rPr>
                <w:color w:val="000000"/>
                <w:kern w:val="0"/>
                <w:sz w:val="16"/>
                <w:szCs w:val="16"/>
              </w:rPr>
              <w:t>宋格</w:t>
            </w:r>
          </w:p>
        </w:tc>
        <w:tc>
          <w:tcPr>
            <w:tcW w:w="0" w:type="auto"/>
            <w:tcBorders>
              <w:top w:val="nil"/>
              <w:left w:val="nil"/>
              <w:bottom w:val="single" w:sz="4" w:space="0" w:color="auto"/>
              <w:right w:val="single" w:sz="4" w:space="0" w:color="auto"/>
            </w:tcBorders>
            <w:shd w:val="clear" w:color="auto" w:fill="auto"/>
            <w:noWrap/>
            <w:vAlign w:val="center"/>
            <w:hideMark/>
          </w:tcPr>
          <w:p w14:paraId="47E91DCA" w14:textId="77777777" w:rsidR="00C94D2D" w:rsidRPr="00C94D2D" w:rsidRDefault="00C94D2D" w:rsidP="00C94D2D">
            <w:pPr>
              <w:widowControl/>
              <w:jc w:val="center"/>
              <w:rPr>
                <w:color w:val="000000"/>
                <w:kern w:val="0"/>
                <w:sz w:val="16"/>
                <w:szCs w:val="16"/>
              </w:rPr>
            </w:pPr>
            <w:r w:rsidRPr="00C94D2D">
              <w:rPr>
                <w:color w:val="000000"/>
                <w:kern w:val="0"/>
                <w:sz w:val="16"/>
                <w:szCs w:val="16"/>
              </w:rPr>
              <w:t>74.6</w:t>
            </w:r>
          </w:p>
        </w:tc>
        <w:tc>
          <w:tcPr>
            <w:tcW w:w="0" w:type="auto"/>
            <w:tcBorders>
              <w:top w:val="nil"/>
              <w:left w:val="nil"/>
              <w:bottom w:val="single" w:sz="4" w:space="0" w:color="auto"/>
              <w:right w:val="single" w:sz="4" w:space="0" w:color="auto"/>
            </w:tcBorders>
            <w:shd w:val="clear" w:color="auto" w:fill="auto"/>
            <w:noWrap/>
            <w:vAlign w:val="center"/>
            <w:hideMark/>
          </w:tcPr>
          <w:p w14:paraId="5528A141" w14:textId="77777777" w:rsidR="00C94D2D" w:rsidRPr="00C94D2D" w:rsidRDefault="00C94D2D" w:rsidP="00C94D2D">
            <w:pPr>
              <w:widowControl/>
              <w:jc w:val="center"/>
              <w:rPr>
                <w:color w:val="000000"/>
                <w:kern w:val="0"/>
                <w:sz w:val="16"/>
                <w:szCs w:val="16"/>
              </w:rPr>
            </w:pPr>
            <w:r w:rsidRPr="00C94D2D">
              <w:rPr>
                <w:color w:val="000000"/>
                <w:kern w:val="0"/>
                <w:sz w:val="16"/>
                <w:szCs w:val="16"/>
              </w:rPr>
              <w:t>84.5</w:t>
            </w:r>
          </w:p>
        </w:tc>
        <w:tc>
          <w:tcPr>
            <w:tcW w:w="0" w:type="auto"/>
            <w:tcBorders>
              <w:top w:val="nil"/>
              <w:left w:val="nil"/>
              <w:bottom w:val="single" w:sz="4" w:space="0" w:color="auto"/>
              <w:right w:val="single" w:sz="4" w:space="0" w:color="auto"/>
            </w:tcBorders>
            <w:shd w:val="clear" w:color="auto" w:fill="auto"/>
            <w:noWrap/>
            <w:vAlign w:val="center"/>
            <w:hideMark/>
          </w:tcPr>
          <w:p w14:paraId="539E2D13" w14:textId="77777777" w:rsidR="00C94D2D" w:rsidRPr="00C94D2D" w:rsidRDefault="00C94D2D" w:rsidP="00C94D2D">
            <w:pPr>
              <w:widowControl/>
              <w:jc w:val="center"/>
              <w:rPr>
                <w:color w:val="000000"/>
                <w:kern w:val="0"/>
                <w:sz w:val="16"/>
                <w:szCs w:val="16"/>
              </w:rPr>
            </w:pPr>
            <w:r w:rsidRPr="00C94D2D">
              <w:rPr>
                <w:color w:val="000000"/>
                <w:kern w:val="0"/>
                <w:sz w:val="16"/>
                <w:szCs w:val="16"/>
              </w:rPr>
              <w:t>88.5</w:t>
            </w:r>
          </w:p>
        </w:tc>
        <w:tc>
          <w:tcPr>
            <w:tcW w:w="0" w:type="auto"/>
            <w:tcBorders>
              <w:top w:val="nil"/>
              <w:left w:val="nil"/>
              <w:bottom w:val="single" w:sz="4" w:space="0" w:color="auto"/>
              <w:right w:val="single" w:sz="4" w:space="0" w:color="auto"/>
            </w:tcBorders>
            <w:shd w:val="clear" w:color="auto" w:fill="auto"/>
            <w:noWrap/>
            <w:vAlign w:val="center"/>
            <w:hideMark/>
          </w:tcPr>
          <w:p w14:paraId="39780415" w14:textId="77777777" w:rsidR="00C94D2D" w:rsidRPr="00C94D2D" w:rsidRDefault="00C94D2D" w:rsidP="00C94D2D">
            <w:pPr>
              <w:widowControl/>
              <w:jc w:val="center"/>
              <w:rPr>
                <w:color w:val="000000"/>
                <w:kern w:val="0"/>
                <w:sz w:val="16"/>
                <w:szCs w:val="16"/>
              </w:rPr>
            </w:pPr>
            <w:r w:rsidRPr="00C94D2D">
              <w:rPr>
                <w:color w:val="000000"/>
                <w:kern w:val="0"/>
                <w:sz w:val="16"/>
                <w:szCs w:val="16"/>
              </w:rPr>
              <w:t>78.9</w:t>
            </w:r>
          </w:p>
        </w:tc>
        <w:tc>
          <w:tcPr>
            <w:tcW w:w="0" w:type="auto"/>
            <w:tcBorders>
              <w:top w:val="nil"/>
              <w:left w:val="nil"/>
              <w:bottom w:val="single" w:sz="4" w:space="0" w:color="auto"/>
              <w:right w:val="single" w:sz="4" w:space="0" w:color="auto"/>
            </w:tcBorders>
            <w:shd w:val="clear" w:color="auto" w:fill="auto"/>
            <w:noWrap/>
            <w:vAlign w:val="center"/>
            <w:hideMark/>
          </w:tcPr>
          <w:p w14:paraId="7EBA575A" w14:textId="77777777" w:rsidR="00C94D2D" w:rsidRPr="00C94D2D" w:rsidRDefault="00C94D2D" w:rsidP="00C94D2D">
            <w:pPr>
              <w:widowControl/>
              <w:jc w:val="center"/>
              <w:rPr>
                <w:color w:val="000000"/>
                <w:kern w:val="0"/>
                <w:sz w:val="16"/>
                <w:szCs w:val="16"/>
              </w:rPr>
            </w:pPr>
            <w:r w:rsidRPr="00C94D2D">
              <w:rPr>
                <w:color w:val="000000"/>
                <w:kern w:val="0"/>
                <w:sz w:val="16"/>
                <w:szCs w:val="16"/>
              </w:rPr>
              <w:t>77.0</w:t>
            </w:r>
          </w:p>
        </w:tc>
      </w:tr>
      <w:tr w:rsidR="00C94D2D" w:rsidRPr="00C94D2D" w14:paraId="00FFF612" w14:textId="77777777" w:rsidTr="00374031">
        <w:trPr>
          <w:trHeight w:val="28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C21B6EC" w14:textId="77777777" w:rsidR="00C94D2D" w:rsidRPr="00C94D2D" w:rsidRDefault="00C94D2D" w:rsidP="00C94D2D">
            <w:pPr>
              <w:widowControl/>
              <w:jc w:val="center"/>
              <w:rPr>
                <w:color w:val="000000"/>
                <w:kern w:val="0"/>
                <w:sz w:val="16"/>
                <w:szCs w:val="16"/>
              </w:rPr>
            </w:pPr>
            <w:r w:rsidRPr="00C94D2D">
              <w:rPr>
                <w:color w:val="000000"/>
                <w:kern w:val="0"/>
                <w:sz w:val="16"/>
                <w:szCs w:val="16"/>
              </w:rPr>
              <w:t>287</w:t>
            </w:r>
          </w:p>
        </w:tc>
        <w:tc>
          <w:tcPr>
            <w:tcW w:w="0" w:type="auto"/>
            <w:tcBorders>
              <w:top w:val="nil"/>
              <w:left w:val="nil"/>
              <w:bottom w:val="single" w:sz="4" w:space="0" w:color="auto"/>
              <w:right w:val="single" w:sz="4" w:space="0" w:color="auto"/>
            </w:tcBorders>
            <w:shd w:val="clear" w:color="auto" w:fill="auto"/>
            <w:noWrap/>
            <w:vAlign w:val="center"/>
            <w:hideMark/>
          </w:tcPr>
          <w:p w14:paraId="14736E14" w14:textId="77777777" w:rsidR="00C94D2D" w:rsidRPr="00C94D2D" w:rsidRDefault="00C94D2D" w:rsidP="00C94D2D">
            <w:pPr>
              <w:widowControl/>
              <w:jc w:val="center"/>
              <w:rPr>
                <w:color w:val="000000"/>
                <w:kern w:val="0"/>
                <w:sz w:val="16"/>
                <w:szCs w:val="16"/>
              </w:rPr>
            </w:pPr>
            <w:r w:rsidRPr="00C94D2D">
              <w:rPr>
                <w:color w:val="000000"/>
                <w:kern w:val="0"/>
                <w:sz w:val="16"/>
                <w:szCs w:val="16"/>
              </w:rPr>
              <w:t>2002010630</w:t>
            </w:r>
          </w:p>
        </w:tc>
        <w:tc>
          <w:tcPr>
            <w:tcW w:w="0" w:type="auto"/>
            <w:tcBorders>
              <w:top w:val="nil"/>
              <w:left w:val="nil"/>
              <w:bottom w:val="single" w:sz="4" w:space="0" w:color="auto"/>
              <w:right w:val="single" w:sz="4" w:space="0" w:color="auto"/>
            </w:tcBorders>
            <w:shd w:val="clear" w:color="auto" w:fill="auto"/>
            <w:vAlign w:val="center"/>
            <w:hideMark/>
          </w:tcPr>
          <w:p w14:paraId="2B52AFC9" w14:textId="77777777" w:rsidR="00C94D2D" w:rsidRPr="00C94D2D" w:rsidRDefault="00C94D2D" w:rsidP="00C94D2D">
            <w:pPr>
              <w:widowControl/>
              <w:jc w:val="center"/>
              <w:rPr>
                <w:color w:val="000000"/>
                <w:kern w:val="0"/>
                <w:sz w:val="16"/>
                <w:szCs w:val="16"/>
              </w:rPr>
            </w:pPr>
            <w:r w:rsidRPr="00C94D2D">
              <w:rPr>
                <w:color w:val="000000"/>
                <w:kern w:val="0"/>
                <w:sz w:val="16"/>
                <w:szCs w:val="16"/>
              </w:rPr>
              <w:t>覃洁浩</w:t>
            </w:r>
          </w:p>
        </w:tc>
        <w:tc>
          <w:tcPr>
            <w:tcW w:w="0" w:type="auto"/>
            <w:tcBorders>
              <w:top w:val="nil"/>
              <w:left w:val="nil"/>
              <w:bottom w:val="single" w:sz="4" w:space="0" w:color="auto"/>
              <w:right w:val="single" w:sz="4" w:space="0" w:color="auto"/>
            </w:tcBorders>
            <w:shd w:val="clear" w:color="auto" w:fill="auto"/>
            <w:noWrap/>
            <w:vAlign w:val="center"/>
            <w:hideMark/>
          </w:tcPr>
          <w:p w14:paraId="79EC31C6" w14:textId="77777777" w:rsidR="00C94D2D" w:rsidRPr="00C94D2D" w:rsidRDefault="00C94D2D" w:rsidP="00C94D2D">
            <w:pPr>
              <w:widowControl/>
              <w:jc w:val="center"/>
              <w:rPr>
                <w:color w:val="000000"/>
                <w:kern w:val="0"/>
                <w:sz w:val="16"/>
                <w:szCs w:val="16"/>
              </w:rPr>
            </w:pPr>
            <w:r w:rsidRPr="00C94D2D">
              <w:rPr>
                <w:color w:val="000000"/>
                <w:kern w:val="0"/>
                <w:sz w:val="16"/>
                <w:szCs w:val="16"/>
              </w:rPr>
              <w:t>70.7</w:t>
            </w:r>
          </w:p>
        </w:tc>
        <w:tc>
          <w:tcPr>
            <w:tcW w:w="0" w:type="auto"/>
            <w:tcBorders>
              <w:top w:val="nil"/>
              <w:left w:val="nil"/>
              <w:bottom w:val="single" w:sz="4" w:space="0" w:color="auto"/>
              <w:right w:val="single" w:sz="4" w:space="0" w:color="auto"/>
            </w:tcBorders>
            <w:shd w:val="clear" w:color="auto" w:fill="auto"/>
            <w:noWrap/>
            <w:vAlign w:val="center"/>
            <w:hideMark/>
          </w:tcPr>
          <w:p w14:paraId="753E6A5E" w14:textId="77777777" w:rsidR="00C94D2D" w:rsidRPr="00C94D2D" w:rsidRDefault="00C94D2D" w:rsidP="00C94D2D">
            <w:pPr>
              <w:widowControl/>
              <w:jc w:val="center"/>
              <w:rPr>
                <w:color w:val="000000"/>
                <w:kern w:val="0"/>
                <w:sz w:val="16"/>
                <w:szCs w:val="16"/>
              </w:rPr>
            </w:pPr>
            <w:r w:rsidRPr="00C94D2D">
              <w:rPr>
                <w:color w:val="000000"/>
                <w:kern w:val="0"/>
                <w:sz w:val="16"/>
                <w:szCs w:val="16"/>
              </w:rPr>
              <w:t>85.5</w:t>
            </w:r>
          </w:p>
        </w:tc>
        <w:tc>
          <w:tcPr>
            <w:tcW w:w="0" w:type="auto"/>
            <w:tcBorders>
              <w:top w:val="nil"/>
              <w:left w:val="nil"/>
              <w:bottom w:val="single" w:sz="4" w:space="0" w:color="auto"/>
              <w:right w:val="single" w:sz="4" w:space="0" w:color="auto"/>
            </w:tcBorders>
            <w:shd w:val="clear" w:color="auto" w:fill="auto"/>
            <w:noWrap/>
            <w:vAlign w:val="center"/>
            <w:hideMark/>
          </w:tcPr>
          <w:p w14:paraId="3579298B" w14:textId="77777777" w:rsidR="00C94D2D" w:rsidRPr="00C94D2D" w:rsidRDefault="00C94D2D" w:rsidP="00C94D2D">
            <w:pPr>
              <w:widowControl/>
              <w:jc w:val="center"/>
              <w:rPr>
                <w:color w:val="000000"/>
                <w:kern w:val="0"/>
                <w:sz w:val="16"/>
                <w:szCs w:val="16"/>
              </w:rPr>
            </w:pPr>
            <w:r w:rsidRPr="00C94D2D">
              <w:rPr>
                <w:color w:val="000000"/>
                <w:kern w:val="0"/>
                <w:sz w:val="16"/>
                <w:szCs w:val="16"/>
              </w:rPr>
              <w:t>62.0</w:t>
            </w:r>
          </w:p>
        </w:tc>
        <w:tc>
          <w:tcPr>
            <w:tcW w:w="0" w:type="auto"/>
            <w:tcBorders>
              <w:top w:val="nil"/>
              <w:left w:val="nil"/>
              <w:bottom w:val="single" w:sz="4" w:space="0" w:color="auto"/>
              <w:right w:val="single" w:sz="4" w:space="0" w:color="auto"/>
            </w:tcBorders>
            <w:shd w:val="clear" w:color="auto" w:fill="auto"/>
            <w:noWrap/>
            <w:vAlign w:val="center"/>
            <w:hideMark/>
          </w:tcPr>
          <w:p w14:paraId="06B04C0D" w14:textId="77777777" w:rsidR="00C94D2D" w:rsidRPr="00C94D2D" w:rsidRDefault="00C94D2D" w:rsidP="00C94D2D">
            <w:pPr>
              <w:widowControl/>
              <w:jc w:val="center"/>
              <w:rPr>
                <w:color w:val="000000"/>
                <w:kern w:val="0"/>
                <w:sz w:val="16"/>
                <w:szCs w:val="16"/>
              </w:rPr>
            </w:pPr>
            <w:r w:rsidRPr="00C94D2D">
              <w:rPr>
                <w:color w:val="000000"/>
                <w:kern w:val="0"/>
                <w:sz w:val="16"/>
                <w:szCs w:val="16"/>
              </w:rPr>
              <w:t>85.3</w:t>
            </w:r>
          </w:p>
        </w:tc>
        <w:tc>
          <w:tcPr>
            <w:tcW w:w="0" w:type="auto"/>
            <w:tcBorders>
              <w:top w:val="nil"/>
              <w:left w:val="nil"/>
              <w:bottom w:val="single" w:sz="4" w:space="0" w:color="auto"/>
              <w:right w:val="single" w:sz="4" w:space="0" w:color="auto"/>
            </w:tcBorders>
            <w:shd w:val="clear" w:color="auto" w:fill="auto"/>
            <w:noWrap/>
            <w:vAlign w:val="center"/>
            <w:hideMark/>
          </w:tcPr>
          <w:p w14:paraId="612C7135" w14:textId="77777777" w:rsidR="00C94D2D" w:rsidRPr="00C94D2D" w:rsidRDefault="00C94D2D" w:rsidP="00C94D2D">
            <w:pPr>
              <w:widowControl/>
              <w:jc w:val="center"/>
              <w:rPr>
                <w:color w:val="000000"/>
                <w:kern w:val="0"/>
                <w:sz w:val="16"/>
                <w:szCs w:val="16"/>
              </w:rPr>
            </w:pPr>
            <w:r w:rsidRPr="00C94D2D">
              <w:rPr>
                <w:color w:val="000000"/>
                <w:kern w:val="0"/>
                <w:sz w:val="16"/>
                <w:szCs w:val="16"/>
              </w:rPr>
              <w:t>83.0</w:t>
            </w:r>
          </w:p>
        </w:tc>
      </w:tr>
      <w:tr w:rsidR="00C94D2D" w:rsidRPr="00C94D2D" w14:paraId="75877520" w14:textId="77777777" w:rsidTr="00374031">
        <w:trPr>
          <w:trHeight w:val="28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68FAEA8" w14:textId="77777777" w:rsidR="00C94D2D" w:rsidRPr="00C94D2D" w:rsidRDefault="00C94D2D" w:rsidP="00C94D2D">
            <w:pPr>
              <w:widowControl/>
              <w:jc w:val="center"/>
              <w:rPr>
                <w:color w:val="000000"/>
                <w:kern w:val="0"/>
                <w:sz w:val="16"/>
                <w:szCs w:val="16"/>
              </w:rPr>
            </w:pPr>
            <w:r w:rsidRPr="00C94D2D">
              <w:rPr>
                <w:color w:val="000000"/>
                <w:kern w:val="0"/>
                <w:sz w:val="16"/>
                <w:szCs w:val="16"/>
              </w:rPr>
              <w:t>288</w:t>
            </w:r>
          </w:p>
        </w:tc>
        <w:tc>
          <w:tcPr>
            <w:tcW w:w="0" w:type="auto"/>
            <w:tcBorders>
              <w:top w:val="nil"/>
              <w:left w:val="nil"/>
              <w:bottom w:val="single" w:sz="4" w:space="0" w:color="auto"/>
              <w:right w:val="single" w:sz="4" w:space="0" w:color="auto"/>
            </w:tcBorders>
            <w:shd w:val="clear" w:color="auto" w:fill="auto"/>
            <w:noWrap/>
            <w:vAlign w:val="center"/>
            <w:hideMark/>
          </w:tcPr>
          <w:p w14:paraId="012C63FD" w14:textId="77777777" w:rsidR="00C94D2D" w:rsidRPr="00C94D2D" w:rsidRDefault="00C94D2D" w:rsidP="00C94D2D">
            <w:pPr>
              <w:widowControl/>
              <w:jc w:val="center"/>
              <w:rPr>
                <w:color w:val="000000"/>
                <w:kern w:val="0"/>
                <w:sz w:val="16"/>
                <w:szCs w:val="16"/>
              </w:rPr>
            </w:pPr>
            <w:r w:rsidRPr="00C94D2D">
              <w:rPr>
                <w:color w:val="000000"/>
                <w:kern w:val="0"/>
                <w:sz w:val="16"/>
                <w:szCs w:val="16"/>
              </w:rPr>
              <w:t>2002010631</w:t>
            </w:r>
          </w:p>
        </w:tc>
        <w:tc>
          <w:tcPr>
            <w:tcW w:w="0" w:type="auto"/>
            <w:tcBorders>
              <w:top w:val="nil"/>
              <w:left w:val="nil"/>
              <w:bottom w:val="single" w:sz="4" w:space="0" w:color="auto"/>
              <w:right w:val="single" w:sz="4" w:space="0" w:color="auto"/>
            </w:tcBorders>
            <w:shd w:val="clear" w:color="auto" w:fill="auto"/>
            <w:vAlign w:val="center"/>
            <w:hideMark/>
          </w:tcPr>
          <w:p w14:paraId="1F0490CB" w14:textId="77777777" w:rsidR="00C94D2D" w:rsidRPr="00C94D2D" w:rsidRDefault="00C94D2D" w:rsidP="00C94D2D">
            <w:pPr>
              <w:widowControl/>
              <w:jc w:val="center"/>
              <w:rPr>
                <w:color w:val="000000"/>
                <w:kern w:val="0"/>
                <w:sz w:val="16"/>
                <w:szCs w:val="16"/>
              </w:rPr>
            </w:pPr>
            <w:r w:rsidRPr="00C94D2D">
              <w:rPr>
                <w:color w:val="000000"/>
                <w:kern w:val="0"/>
                <w:sz w:val="16"/>
                <w:szCs w:val="16"/>
              </w:rPr>
              <w:t>陈呈祥</w:t>
            </w:r>
          </w:p>
        </w:tc>
        <w:tc>
          <w:tcPr>
            <w:tcW w:w="0" w:type="auto"/>
            <w:tcBorders>
              <w:top w:val="nil"/>
              <w:left w:val="nil"/>
              <w:bottom w:val="single" w:sz="4" w:space="0" w:color="auto"/>
              <w:right w:val="single" w:sz="4" w:space="0" w:color="auto"/>
            </w:tcBorders>
            <w:shd w:val="clear" w:color="auto" w:fill="auto"/>
            <w:noWrap/>
            <w:vAlign w:val="center"/>
            <w:hideMark/>
          </w:tcPr>
          <w:p w14:paraId="09A3565C" w14:textId="77777777" w:rsidR="00C94D2D" w:rsidRPr="00C94D2D" w:rsidRDefault="00C94D2D" w:rsidP="00C94D2D">
            <w:pPr>
              <w:widowControl/>
              <w:jc w:val="center"/>
              <w:rPr>
                <w:color w:val="000000"/>
                <w:kern w:val="0"/>
                <w:sz w:val="16"/>
                <w:szCs w:val="16"/>
              </w:rPr>
            </w:pPr>
            <w:r w:rsidRPr="00C94D2D">
              <w:rPr>
                <w:color w:val="000000"/>
                <w:kern w:val="0"/>
                <w:sz w:val="16"/>
                <w:szCs w:val="16"/>
              </w:rPr>
              <w:t>62.3</w:t>
            </w:r>
          </w:p>
        </w:tc>
        <w:tc>
          <w:tcPr>
            <w:tcW w:w="0" w:type="auto"/>
            <w:tcBorders>
              <w:top w:val="nil"/>
              <w:left w:val="nil"/>
              <w:bottom w:val="single" w:sz="4" w:space="0" w:color="auto"/>
              <w:right w:val="single" w:sz="4" w:space="0" w:color="auto"/>
            </w:tcBorders>
            <w:shd w:val="clear" w:color="auto" w:fill="auto"/>
            <w:noWrap/>
            <w:vAlign w:val="center"/>
            <w:hideMark/>
          </w:tcPr>
          <w:p w14:paraId="5A34ABF3" w14:textId="77777777" w:rsidR="00C94D2D" w:rsidRPr="00C94D2D" w:rsidRDefault="00C94D2D" w:rsidP="00C94D2D">
            <w:pPr>
              <w:widowControl/>
              <w:jc w:val="center"/>
              <w:rPr>
                <w:color w:val="000000"/>
                <w:kern w:val="0"/>
                <w:sz w:val="16"/>
                <w:szCs w:val="16"/>
              </w:rPr>
            </w:pPr>
            <w:r w:rsidRPr="00C94D2D">
              <w:rPr>
                <w:color w:val="000000"/>
                <w:kern w:val="0"/>
                <w:sz w:val="16"/>
                <w:szCs w:val="16"/>
              </w:rPr>
              <w:t>64.1</w:t>
            </w:r>
          </w:p>
        </w:tc>
        <w:tc>
          <w:tcPr>
            <w:tcW w:w="0" w:type="auto"/>
            <w:tcBorders>
              <w:top w:val="nil"/>
              <w:left w:val="nil"/>
              <w:bottom w:val="single" w:sz="4" w:space="0" w:color="auto"/>
              <w:right w:val="single" w:sz="4" w:space="0" w:color="auto"/>
            </w:tcBorders>
            <w:shd w:val="clear" w:color="auto" w:fill="auto"/>
            <w:noWrap/>
            <w:vAlign w:val="center"/>
            <w:hideMark/>
          </w:tcPr>
          <w:p w14:paraId="3C01AA7C" w14:textId="77777777" w:rsidR="00C94D2D" w:rsidRPr="00C94D2D" w:rsidRDefault="00C94D2D" w:rsidP="00C94D2D">
            <w:pPr>
              <w:widowControl/>
              <w:jc w:val="center"/>
              <w:rPr>
                <w:color w:val="000000"/>
                <w:kern w:val="0"/>
                <w:sz w:val="16"/>
                <w:szCs w:val="16"/>
              </w:rPr>
            </w:pPr>
            <w:r w:rsidRPr="00C94D2D">
              <w:rPr>
                <w:color w:val="000000"/>
                <w:kern w:val="0"/>
                <w:sz w:val="16"/>
                <w:szCs w:val="16"/>
              </w:rPr>
              <w:t>82.0</w:t>
            </w:r>
          </w:p>
        </w:tc>
        <w:tc>
          <w:tcPr>
            <w:tcW w:w="0" w:type="auto"/>
            <w:tcBorders>
              <w:top w:val="nil"/>
              <w:left w:val="nil"/>
              <w:bottom w:val="single" w:sz="4" w:space="0" w:color="auto"/>
              <w:right w:val="single" w:sz="4" w:space="0" w:color="auto"/>
            </w:tcBorders>
            <w:shd w:val="clear" w:color="auto" w:fill="auto"/>
            <w:noWrap/>
            <w:vAlign w:val="center"/>
            <w:hideMark/>
          </w:tcPr>
          <w:p w14:paraId="7279B008" w14:textId="77777777" w:rsidR="00C94D2D" w:rsidRPr="00C94D2D" w:rsidRDefault="00C94D2D" w:rsidP="00C94D2D">
            <w:pPr>
              <w:widowControl/>
              <w:jc w:val="center"/>
              <w:rPr>
                <w:color w:val="000000"/>
                <w:kern w:val="0"/>
                <w:sz w:val="16"/>
                <w:szCs w:val="16"/>
              </w:rPr>
            </w:pPr>
            <w:r w:rsidRPr="00C94D2D">
              <w:rPr>
                <w:color w:val="000000"/>
                <w:kern w:val="0"/>
                <w:sz w:val="16"/>
                <w:szCs w:val="16"/>
              </w:rPr>
              <w:t>73.0</w:t>
            </w:r>
          </w:p>
        </w:tc>
        <w:tc>
          <w:tcPr>
            <w:tcW w:w="0" w:type="auto"/>
            <w:tcBorders>
              <w:top w:val="nil"/>
              <w:left w:val="nil"/>
              <w:bottom w:val="single" w:sz="4" w:space="0" w:color="auto"/>
              <w:right w:val="single" w:sz="4" w:space="0" w:color="auto"/>
            </w:tcBorders>
            <w:shd w:val="clear" w:color="auto" w:fill="auto"/>
            <w:noWrap/>
            <w:vAlign w:val="center"/>
            <w:hideMark/>
          </w:tcPr>
          <w:p w14:paraId="36E7CBF0" w14:textId="77777777" w:rsidR="00C94D2D" w:rsidRPr="00C94D2D" w:rsidRDefault="00C94D2D" w:rsidP="00C94D2D">
            <w:pPr>
              <w:widowControl/>
              <w:jc w:val="center"/>
              <w:rPr>
                <w:color w:val="000000"/>
                <w:kern w:val="0"/>
                <w:sz w:val="16"/>
                <w:szCs w:val="16"/>
              </w:rPr>
            </w:pPr>
            <w:r w:rsidRPr="00C94D2D">
              <w:rPr>
                <w:color w:val="000000"/>
                <w:kern w:val="0"/>
                <w:sz w:val="16"/>
                <w:szCs w:val="16"/>
              </w:rPr>
              <w:t>55.0</w:t>
            </w:r>
          </w:p>
        </w:tc>
      </w:tr>
      <w:tr w:rsidR="00C94D2D" w:rsidRPr="00C94D2D" w14:paraId="73AD216D" w14:textId="77777777" w:rsidTr="00374031">
        <w:trPr>
          <w:trHeight w:val="28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8A53CA4" w14:textId="77777777" w:rsidR="00C94D2D" w:rsidRPr="00C94D2D" w:rsidRDefault="00C94D2D" w:rsidP="00C94D2D">
            <w:pPr>
              <w:widowControl/>
              <w:jc w:val="center"/>
              <w:rPr>
                <w:color w:val="000000"/>
                <w:kern w:val="0"/>
                <w:sz w:val="16"/>
                <w:szCs w:val="16"/>
              </w:rPr>
            </w:pPr>
            <w:r w:rsidRPr="00C94D2D">
              <w:rPr>
                <w:color w:val="000000"/>
                <w:kern w:val="0"/>
                <w:sz w:val="16"/>
                <w:szCs w:val="16"/>
              </w:rPr>
              <w:t>289</w:t>
            </w:r>
          </w:p>
        </w:tc>
        <w:tc>
          <w:tcPr>
            <w:tcW w:w="0" w:type="auto"/>
            <w:tcBorders>
              <w:top w:val="nil"/>
              <w:left w:val="nil"/>
              <w:bottom w:val="single" w:sz="4" w:space="0" w:color="auto"/>
              <w:right w:val="single" w:sz="4" w:space="0" w:color="auto"/>
            </w:tcBorders>
            <w:shd w:val="clear" w:color="auto" w:fill="auto"/>
            <w:noWrap/>
            <w:vAlign w:val="center"/>
            <w:hideMark/>
          </w:tcPr>
          <w:p w14:paraId="26144EB3" w14:textId="77777777" w:rsidR="00C94D2D" w:rsidRPr="00C94D2D" w:rsidRDefault="00C94D2D" w:rsidP="00C94D2D">
            <w:pPr>
              <w:widowControl/>
              <w:jc w:val="center"/>
              <w:rPr>
                <w:color w:val="000000"/>
                <w:kern w:val="0"/>
                <w:sz w:val="16"/>
                <w:szCs w:val="16"/>
              </w:rPr>
            </w:pPr>
            <w:r w:rsidRPr="00C94D2D">
              <w:rPr>
                <w:color w:val="000000"/>
                <w:kern w:val="0"/>
                <w:sz w:val="16"/>
                <w:szCs w:val="16"/>
              </w:rPr>
              <w:t>2002010632</w:t>
            </w:r>
          </w:p>
        </w:tc>
        <w:tc>
          <w:tcPr>
            <w:tcW w:w="0" w:type="auto"/>
            <w:tcBorders>
              <w:top w:val="nil"/>
              <w:left w:val="nil"/>
              <w:bottom w:val="single" w:sz="4" w:space="0" w:color="auto"/>
              <w:right w:val="single" w:sz="4" w:space="0" w:color="auto"/>
            </w:tcBorders>
            <w:shd w:val="clear" w:color="auto" w:fill="auto"/>
            <w:vAlign w:val="center"/>
            <w:hideMark/>
          </w:tcPr>
          <w:p w14:paraId="741BEAD0" w14:textId="77777777" w:rsidR="00C94D2D" w:rsidRPr="00C94D2D" w:rsidRDefault="00C94D2D" w:rsidP="00C94D2D">
            <w:pPr>
              <w:widowControl/>
              <w:jc w:val="center"/>
              <w:rPr>
                <w:color w:val="000000"/>
                <w:kern w:val="0"/>
                <w:sz w:val="16"/>
                <w:szCs w:val="16"/>
              </w:rPr>
            </w:pPr>
            <w:r w:rsidRPr="00C94D2D">
              <w:rPr>
                <w:color w:val="000000"/>
                <w:kern w:val="0"/>
                <w:sz w:val="16"/>
                <w:szCs w:val="16"/>
              </w:rPr>
              <w:t>雷显冬</w:t>
            </w:r>
          </w:p>
        </w:tc>
        <w:tc>
          <w:tcPr>
            <w:tcW w:w="0" w:type="auto"/>
            <w:tcBorders>
              <w:top w:val="nil"/>
              <w:left w:val="nil"/>
              <w:bottom w:val="single" w:sz="4" w:space="0" w:color="auto"/>
              <w:right w:val="single" w:sz="4" w:space="0" w:color="auto"/>
            </w:tcBorders>
            <w:shd w:val="clear" w:color="auto" w:fill="auto"/>
            <w:noWrap/>
            <w:vAlign w:val="center"/>
            <w:hideMark/>
          </w:tcPr>
          <w:p w14:paraId="6147EC59" w14:textId="77777777" w:rsidR="00C94D2D" w:rsidRPr="00C94D2D" w:rsidRDefault="00C94D2D" w:rsidP="00C94D2D">
            <w:pPr>
              <w:widowControl/>
              <w:jc w:val="center"/>
              <w:rPr>
                <w:color w:val="000000"/>
                <w:kern w:val="0"/>
                <w:sz w:val="16"/>
                <w:szCs w:val="16"/>
              </w:rPr>
            </w:pPr>
            <w:r w:rsidRPr="00C94D2D">
              <w:rPr>
                <w:color w:val="000000"/>
                <w:kern w:val="0"/>
                <w:sz w:val="16"/>
                <w:szCs w:val="16"/>
              </w:rPr>
              <w:t>69.9</w:t>
            </w:r>
          </w:p>
        </w:tc>
        <w:tc>
          <w:tcPr>
            <w:tcW w:w="0" w:type="auto"/>
            <w:tcBorders>
              <w:top w:val="nil"/>
              <w:left w:val="nil"/>
              <w:bottom w:val="single" w:sz="4" w:space="0" w:color="auto"/>
              <w:right w:val="single" w:sz="4" w:space="0" w:color="auto"/>
            </w:tcBorders>
            <w:shd w:val="clear" w:color="auto" w:fill="auto"/>
            <w:noWrap/>
            <w:vAlign w:val="center"/>
            <w:hideMark/>
          </w:tcPr>
          <w:p w14:paraId="1F4308CC" w14:textId="77777777" w:rsidR="00C94D2D" w:rsidRPr="00C94D2D" w:rsidRDefault="00C94D2D" w:rsidP="00C94D2D">
            <w:pPr>
              <w:widowControl/>
              <w:jc w:val="center"/>
              <w:rPr>
                <w:color w:val="000000"/>
                <w:kern w:val="0"/>
                <w:sz w:val="16"/>
                <w:szCs w:val="16"/>
              </w:rPr>
            </w:pPr>
            <w:r w:rsidRPr="00C94D2D">
              <w:rPr>
                <w:color w:val="000000"/>
                <w:kern w:val="0"/>
                <w:sz w:val="16"/>
                <w:szCs w:val="16"/>
              </w:rPr>
              <w:t>66.5</w:t>
            </w:r>
          </w:p>
        </w:tc>
        <w:tc>
          <w:tcPr>
            <w:tcW w:w="0" w:type="auto"/>
            <w:tcBorders>
              <w:top w:val="nil"/>
              <w:left w:val="nil"/>
              <w:bottom w:val="single" w:sz="4" w:space="0" w:color="auto"/>
              <w:right w:val="single" w:sz="4" w:space="0" w:color="auto"/>
            </w:tcBorders>
            <w:shd w:val="clear" w:color="auto" w:fill="auto"/>
            <w:noWrap/>
            <w:vAlign w:val="center"/>
            <w:hideMark/>
          </w:tcPr>
          <w:p w14:paraId="585152DE" w14:textId="77777777" w:rsidR="00C94D2D" w:rsidRPr="00C94D2D" w:rsidRDefault="00C94D2D" w:rsidP="00C94D2D">
            <w:pPr>
              <w:widowControl/>
              <w:jc w:val="center"/>
              <w:rPr>
                <w:color w:val="000000"/>
                <w:kern w:val="0"/>
                <w:sz w:val="16"/>
                <w:szCs w:val="16"/>
              </w:rPr>
            </w:pPr>
            <w:r w:rsidRPr="00C94D2D">
              <w:rPr>
                <w:color w:val="000000"/>
                <w:kern w:val="0"/>
                <w:sz w:val="16"/>
                <w:szCs w:val="16"/>
              </w:rPr>
              <w:t>89.3</w:t>
            </w:r>
          </w:p>
        </w:tc>
        <w:tc>
          <w:tcPr>
            <w:tcW w:w="0" w:type="auto"/>
            <w:tcBorders>
              <w:top w:val="nil"/>
              <w:left w:val="nil"/>
              <w:bottom w:val="single" w:sz="4" w:space="0" w:color="auto"/>
              <w:right w:val="single" w:sz="4" w:space="0" w:color="auto"/>
            </w:tcBorders>
            <w:shd w:val="clear" w:color="auto" w:fill="auto"/>
            <w:noWrap/>
            <w:vAlign w:val="center"/>
            <w:hideMark/>
          </w:tcPr>
          <w:p w14:paraId="1E2250E9" w14:textId="77777777" w:rsidR="00C94D2D" w:rsidRPr="00C94D2D" w:rsidRDefault="00C94D2D" w:rsidP="00C94D2D">
            <w:pPr>
              <w:widowControl/>
              <w:jc w:val="center"/>
              <w:rPr>
                <w:color w:val="000000"/>
                <w:kern w:val="0"/>
                <w:sz w:val="16"/>
                <w:szCs w:val="16"/>
              </w:rPr>
            </w:pPr>
            <w:r w:rsidRPr="00C94D2D">
              <w:rPr>
                <w:color w:val="000000"/>
                <w:kern w:val="0"/>
                <w:sz w:val="16"/>
                <w:szCs w:val="16"/>
              </w:rPr>
              <w:t>82.1</w:t>
            </w:r>
          </w:p>
        </w:tc>
        <w:tc>
          <w:tcPr>
            <w:tcW w:w="0" w:type="auto"/>
            <w:tcBorders>
              <w:top w:val="nil"/>
              <w:left w:val="nil"/>
              <w:bottom w:val="single" w:sz="4" w:space="0" w:color="auto"/>
              <w:right w:val="single" w:sz="4" w:space="0" w:color="auto"/>
            </w:tcBorders>
            <w:shd w:val="clear" w:color="auto" w:fill="auto"/>
            <w:noWrap/>
            <w:vAlign w:val="center"/>
            <w:hideMark/>
          </w:tcPr>
          <w:p w14:paraId="54CA65B8" w14:textId="77777777" w:rsidR="00C94D2D" w:rsidRPr="00C94D2D" w:rsidRDefault="00C94D2D" w:rsidP="00C94D2D">
            <w:pPr>
              <w:widowControl/>
              <w:jc w:val="center"/>
              <w:rPr>
                <w:color w:val="000000"/>
                <w:kern w:val="0"/>
                <w:sz w:val="16"/>
                <w:szCs w:val="16"/>
              </w:rPr>
            </w:pPr>
            <w:r w:rsidRPr="00C94D2D">
              <w:rPr>
                <w:color w:val="000000"/>
                <w:kern w:val="0"/>
                <w:sz w:val="16"/>
                <w:szCs w:val="16"/>
              </w:rPr>
              <w:t>82.0</w:t>
            </w:r>
          </w:p>
        </w:tc>
      </w:tr>
      <w:tr w:rsidR="00C94D2D" w:rsidRPr="00C94D2D" w14:paraId="779BCE70" w14:textId="77777777" w:rsidTr="00374031">
        <w:trPr>
          <w:trHeight w:val="28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3E84DC7" w14:textId="77777777" w:rsidR="00C94D2D" w:rsidRPr="00C94D2D" w:rsidRDefault="00C94D2D" w:rsidP="00C94D2D">
            <w:pPr>
              <w:widowControl/>
              <w:jc w:val="center"/>
              <w:rPr>
                <w:color w:val="000000"/>
                <w:kern w:val="0"/>
                <w:sz w:val="16"/>
                <w:szCs w:val="16"/>
              </w:rPr>
            </w:pPr>
            <w:r w:rsidRPr="00C94D2D">
              <w:rPr>
                <w:color w:val="000000"/>
                <w:kern w:val="0"/>
                <w:sz w:val="16"/>
                <w:szCs w:val="16"/>
              </w:rPr>
              <w:t>290</w:t>
            </w:r>
          </w:p>
        </w:tc>
        <w:tc>
          <w:tcPr>
            <w:tcW w:w="0" w:type="auto"/>
            <w:tcBorders>
              <w:top w:val="nil"/>
              <w:left w:val="nil"/>
              <w:bottom w:val="single" w:sz="4" w:space="0" w:color="auto"/>
              <w:right w:val="single" w:sz="4" w:space="0" w:color="auto"/>
            </w:tcBorders>
            <w:shd w:val="clear" w:color="auto" w:fill="auto"/>
            <w:noWrap/>
            <w:vAlign w:val="center"/>
            <w:hideMark/>
          </w:tcPr>
          <w:p w14:paraId="11FCBCD0" w14:textId="77777777" w:rsidR="00C94D2D" w:rsidRPr="00C94D2D" w:rsidRDefault="00C94D2D" w:rsidP="00C94D2D">
            <w:pPr>
              <w:widowControl/>
              <w:jc w:val="center"/>
              <w:rPr>
                <w:color w:val="000000"/>
                <w:kern w:val="0"/>
                <w:sz w:val="16"/>
                <w:szCs w:val="16"/>
              </w:rPr>
            </w:pPr>
            <w:r w:rsidRPr="00C94D2D">
              <w:rPr>
                <w:color w:val="000000"/>
                <w:kern w:val="0"/>
                <w:sz w:val="16"/>
                <w:szCs w:val="16"/>
              </w:rPr>
              <w:t>2002010634</w:t>
            </w:r>
          </w:p>
        </w:tc>
        <w:tc>
          <w:tcPr>
            <w:tcW w:w="0" w:type="auto"/>
            <w:tcBorders>
              <w:top w:val="nil"/>
              <w:left w:val="nil"/>
              <w:bottom w:val="single" w:sz="4" w:space="0" w:color="auto"/>
              <w:right w:val="single" w:sz="4" w:space="0" w:color="auto"/>
            </w:tcBorders>
            <w:shd w:val="clear" w:color="auto" w:fill="auto"/>
            <w:vAlign w:val="center"/>
            <w:hideMark/>
          </w:tcPr>
          <w:p w14:paraId="27E43229" w14:textId="77777777" w:rsidR="00C94D2D" w:rsidRPr="00C94D2D" w:rsidRDefault="00C94D2D" w:rsidP="00C94D2D">
            <w:pPr>
              <w:widowControl/>
              <w:jc w:val="center"/>
              <w:rPr>
                <w:color w:val="000000"/>
                <w:kern w:val="0"/>
                <w:sz w:val="16"/>
                <w:szCs w:val="16"/>
              </w:rPr>
            </w:pPr>
            <w:r w:rsidRPr="00C94D2D">
              <w:rPr>
                <w:color w:val="000000"/>
                <w:kern w:val="0"/>
                <w:sz w:val="16"/>
                <w:szCs w:val="16"/>
              </w:rPr>
              <w:t>何祥胜</w:t>
            </w:r>
          </w:p>
        </w:tc>
        <w:tc>
          <w:tcPr>
            <w:tcW w:w="0" w:type="auto"/>
            <w:tcBorders>
              <w:top w:val="nil"/>
              <w:left w:val="nil"/>
              <w:bottom w:val="single" w:sz="4" w:space="0" w:color="auto"/>
              <w:right w:val="single" w:sz="4" w:space="0" w:color="auto"/>
            </w:tcBorders>
            <w:shd w:val="clear" w:color="auto" w:fill="auto"/>
            <w:noWrap/>
            <w:vAlign w:val="center"/>
            <w:hideMark/>
          </w:tcPr>
          <w:p w14:paraId="56580556" w14:textId="77777777" w:rsidR="00C94D2D" w:rsidRPr="00C94D2D" w:rsidRDefault="00C94D2D" w:rsidP="00C94D2D">
            <w:pPr>
              <w:widowControl/>
              <w:jc w:val="center"/>
              <w:rPr>
                <w:color w:val="000000"/>
                <w:kern w:val="0"/>
                <w:sz w:val="16"/>
                <w:szCs w:val="16"/>
              </w:rPr>
            </w:pPr>
            <w:r w:rsidRPr="00C94D2D">
              <w:rPr>
                <w:color w:val="000000"/>
                <w:kern w:val="0"/>
                <w:sz w:val="16"/>
                <w:szCs w:val="16"/>
              </w:rPr>
              <w:t>92.2</w:t>
            </w:r>
          </w:p>
        </w:tc>
        <w:tc>
          <w:tcPr>
            <w:tcW w:w="0" w:type="auto"/>
            <w:tcBorders>
              <w:top w:val="nil"/>
              <w:left w:val="nil"/>
              <w:bottom w:val="single" w:sz="4" w:space="0" w:color="auto"/>
              <w:right w:val="single" w:sz="4" w:space="0" w:color="auto"/>
            </w:tcBorders>
            <w:shd w:val="clear" w:color="auto" w:fill="auto"/>
            <w:noWrap/>
            <w:vAlign w:val="center"/>
            <w:hideMark/>
          </w:tcPr>
          <w:p w14:paraId="09D1A610" w14:textId="77777777" w:rsidR="00C94D2D" w:rsidRPr="00C94D2D" w:rsidRDefault="00C94D2D" w:rsidP="00C94D2D">
            <w:pPr>
              <w:widowControl/>
              <w:jc w:val="center"/>
              <w:rPr>
                <w:color w:val="000000"/>
                <w:kern w:val="0"/>
                <w:sz w:val="16"/>
                <w:szCs w:val="16"/>
              </w:rPr>
            </w:pPr>
            <w:r w:rsidRPr="00C94D2D">
              <w:rPr>
                <w:color w:val="000000"/>
                <w:kern w:val="0"/>
                <w:sz w:val="16"/>
                <w:szCs w:val="16"/>
              </w:rPr>
              <w:t>89.0</w:t>
            </w:r>
          </w:p>
        </w:tc>
        <w:tc>
          <w:tcPr>
            <w:tcW w:w="0" w:type="auto"/>
            <w:tcBorders>
              <w:top w:val="nil"/>
              <w:left w:val="nil"/>
              <w:bottom w:val="single" w:sz="4" w:space="0" w:color="auto"/>
              <w:right w:val="single" w:sz="4" w:space="0" w:color="auto"/>
            </w:tcBorders>
            <w:shd w:val="clear" w:color="auto" w:fill="auto"/>
            <w:noWrap/>
            <w:vAlign w:val="center"/>
            <w:hideMark/>
          </w:tcPr>
          <w:p w14:paraId="55E1DF6F" w14:textId="77777777" w:rsidR="00C94D2D" w:rsidRPr="00C94D2D" w:rsidRDefault="00C94D2D" w:rsidP="00C94D2D">
            <w:pPr>
              <w:widowControl/>
              <w:jc w:val="center"/>
              <w:rPr>
                <w:color w:val="000000"/>
                <w:kern w:val="0"/>
                <w:sz w:val="16"/>
                <w:szCs w:val="16"/>
              </w:rPr>
            </w:pPr>
            <w:r w:rsidRPr="00C94D2D">
              <w:rPr>
                <w:color w:val="000000"/>
                <w:kern w:val="0"/>
                <w:sz w:val="16"/>
                <w:szCs w:val="16"/>
              </w:rPr>
              <w:t>96.5</w:t>
            </w:r>
          </w:p>
        </w:tc>
        <w:tc>
          <w:tcPr>
            <w:tcW w:w="0" w:type="auto"/>
            <w:tcBorders>
              <w:top w:val="nil"/>
              <w:left w:val="nil"/>
              <w:bottom w:val="single" w:sz="4" w:space="0" w:color="auto"/>
              <w:right w:val="single" w:sz="4" w:space="0" w:color="auto"/>
            </w:tcBorders>
            <w:shd w:val="clear" w:color="auto" w:fill="auto"/>
            <w:noWrap/>
            <w:vAlign w:val="center"/>
            <w:hideMark/>
          </w:tcPr>
          <w:p w14:paraId="793BB13C" w14:textId="77777777" w:rsidR="00C94D2D" w:rsidRPr="00C94D2D" w:rsidRDefault="00C94D2D" w:rsidP="00C94D2D">
            <w:pPr>
              <w:widowControl/>
              <w:jc w:val="center"/>
              <w:rPr>
                <w:color w:val="000000"/>
                <w:kern w:val="0"/>
                <w:sz w:val="16"/>
                <w:szCs w:val="16"/>
              </w:rPr>
            </w:pPr>
            <w:r w:rsidRPr="00C94D2D">
              <w:rPr>
                <w:color w:val="000000"/>
                <w:kern w:val="0"/>
                <w:sz w:val="16"/>
                <w:szCs w:val="16"/>
              </w:rPr>
              <w:t>94.1</w:t>
            </w:r>
          </w:p>
        </w:tc>
        <w:tc>
          <w:tcPr>
            <w:tcW w:w="0" w:type="auto"/>
            <w:tcBorders>
              <w:top w:val="nil"/>
              <w:left w:val="nil"/>
              <w:bottom w:val="single" w:sz="4" w:space="0" w:color="auto"/>
              <w:right w:val="single" w:sz="4" w:space="0" w:color="auto"/>
            </w:tcBorders>
            <w:shd w:val="clear" w:color="auto" w:fill="auto"/>
            <w:noWrap/>
            <w:vAlign w:val="center"/>
            <w:hideMark/>
          </w:tcPr>
          <w:p w14:paraId="22A03847" w14:textId="77777777" w:rsidR="00C94D2D" w:rsidRPr="00C94D2D" w:rsidRDefault="00C94D2D" w:rsidP="00C94D2D">
            <w:pPr>
              <w:widowControl/>
              <w:jc w:val="center"/>
              <w:rPr>
                <w:color w:val="000000"/>
                <w:kern w:val="0"/>
                <w:sz w:val="16"/>
                <w:szCs w:val="16"/>
              </w:rPr>
            </w:pPr>
            <w:r w:rsidRPr="00C94D2D">
              <w:rPr>
                <w:color w:val="000000"/>
                <w:kern w:val="0"/>
                <w:sz w:val="16"/>
                <w:szCs w:val="16"/>
              </w:rPr>
              <w:t>95.0</w:t>
            </w:r>
          </w:p>
        </w:tc>
      </w:tr>
      <w:tr w:rsidR="00C94D2D" w:rsidRPr="00C94D2D" w14:paraId="0A003C71" w14:textId="77777777" w:rsidTr="00374031">
        <w:trPr>
          <w:trHeight w:val="28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F4B85F1" w14:textId="77777777" w:rsidR="00C94D2D" w:rsidRPr="00C94D2D" w:rsidRDefault="00C94D2D" w:rsidP="00C94D2D">
            <w:pPr>
              <w:widowControl/>
              <w:jc w:val="center"/>
              <w:rPr>
                <w:color w:val="000000"/>
                <w:kern w:val="0"/>
                <w:sz w:val="16"/>
                <w:szCs w:val="16"/>
              </w:rPr>
            </w:pPr>
            <w:r w:rsidRPr="00C94D2D">
              <w:rPr>
                <w:color w:val="000000"/>
                <w:kern w:val="0"/>
                <w:sz w:val="16"/>
                <w:szCs w:val="16"/>
              </w:rPr>
              <w:t>291</w:t>
            </w:r>
          </w:p>
        </w:tc>
        <w:tc>
          <w:tcPr>
            <w:tcW w:w="0" w:type="auto"/>
            <w:tcBorders>
              <w:top w:val="nil"/>
              <w:left w:val="nil"/>
              <w:bottom w:val="single" w:sz="4" w:space="0" w:color="auto"/>
              <w:right w:val="single" w:sz="4" w:space="0" w:color="auto"/>
            </w:tcBorders>
            <w:shd w:val="clear" w:color="auto" w:fill="auto"/>
            <w:noWrap/>
            <w:vAlign w:val="center"/>
            <w:hideMark/>
          </w:tcPr>
          <w:p w14:paraId="7F5E2DB6" w14:textId="77777777" w:rsidR="00C94D2D" w:rsidRPr="00C94D2D" w:rsidRDefault="00C94D2D" w:rsidP="00C94D2D">
            <w:pPr>
              <w:widowControl/>
              <w:jc w:val="center"/>
              <w:rPr>
                <w:color w:val="000000"/>
                <w:kern w:val="0"/>
                <w:sz w:val="16"/>
                <w:szCs w:val="16"/>
              </w:rPr>
            </w:pPr>
            <w:r w:rsidRPr="00C94D2D">
              <w:rPr>
                <w:color w:val="000000"/>
                <w:kern w:val="0"/>
                <w:sz w:val="16"/>
                <w:szCs w:val="16"/>
              </w:rPr>
              <w:t>2002010635</w:t>
            </w:r>
          </w:p>
        </w:tc>
        <w:tc>
          <w:tcPr>
            <w:tcW w:w="0" w:type="auto"/>
            <w:tcBorders>
              <w:top w:val="nil"/>
              <w:left w:val="nil"/>
              <w:bottom w:val="single" w:sz="4" w:space="0" w:color="auto"/>
              <w:right w:val="single" w:sz="4" w:space="0" w:color="auto"/>
            </w:tcBorders>
            <w:shd w:val="clear" w:color="auto" w:fill="auto"/>
            <w:vAlign w:val="center"/>
            <w:hideMark/>
          </w:tcPr>
          <w:p w14:paraId="5B0CA40A" w14:textId="77777777" w:rsidR="00C94D2D" w:rsidRPr="00C94D2D" w:rsidRDefault="00C94D2D" w:rsidP="00C94D2D">
            <w:pPr>
              <w:widowControl/>
              <w:jc w:val="center"/>
              <w:rPr>
                <w:color w:val="000000"/>
                <w:kern w:val="0"/>
                <w:sz w:val="16"/>
                <w:szCs w:val="16"/>
              </w:rPr>
            </w:pPr>
            <w:r w:rsidRPr="00C94D2D">
              <w:rPr>
                <w:color w:val="000000"/>
                <w:kern w:val="0"/>
                <w:sz w:val="16"/>
                <w:szCs w:val="16"/>
              </w:rPr>
              <w:t>易凯</w:t>
            </w:r>
          </w:p>
        </w:tc>
        <w:tc>
          <w:tcPr>
            <w:tcW w:w="0" w:type="auto"/>
            <w:tcBorders>
              <w:top w:val="nil"/>
              <w:left w:val="nil"/>
              <w:bottom w:val="single" w:sz="4" w:space="0" w:color="auto"/>
              <w:right w:val="single" w:sz="4" w:space="0" w:color="auto"/>
            </w:tcBorders>
            <w:shd w:val="clear" w:color="auto" w:fill="auto"/>
            <w:noWrap/>
            <w:vAlign w:val="center"/>
            <w:hideMark/>
          </w:tcPr>
          <w:p w14:paraId="3FE4FD1C" w14:textId="77777777" w:rsidR="00C94D2D" w:rsidRPr="00C94D2D" w:rsidRDefault="00C94D2D" w:rsidP="00C94D2D">
            <w:pPr>
              <w:widowControl/>
              <w:jc w:val="center"/>
              <w:rPr>
                <w:color w:val="000000"/>
                <w:kern w:val="0"/>
                <w:sz w:val="16"/>
                <w:szCs w:val="16"/>
              </w:rPr>
            </w:pPr>
            <w:r w:rsidRPr="00C94D2D">
              <w:rPr>
                <w:color w:val="000000"/>
                <w:kern w:val="0"/>
                <w:sz w:val="16"/>
                <w:szCs w:val="16"/>
              </w:rPr>
              <w:t>68.2</w:t>
            </w:r>
          </w:p>
        </w:tc>
        <w:tc>
          <w:tcPr>
            <w:tcW w:w="0" w:type="auto"/>
            <w:tcBorders>
              <w:top w:val="nil"/>
              <w:left w:val="nil"/>
              <w:bottom w:val="single" w:sz="4" w:space="0" w:color="auto"/>
              <w:right w:val="single" w:sz="4" w:space="0" w:color="auto"/>
            </w:tcBorders>
            <w:shd w:val="clear" w:color="auto" w:fill="auto"/>
            <w:noWrap/>
            <w:vAlign w:val="center"/>
            <w:hideMark/>
          </w:tcPr>
          <w:p w14:paraId="4ECEF8C2" w14:textId="77777777" w:rsidR="00C94D2D" w:rsidRPr="00C94D2D" w:rsidRDefault="00C94D2D" w:rsidP="00C94D2D">
            <w:pPr>
              <w:widowControl/>
              <w:jc w:val="center"/>
              <w:rPr>
                <w:color w:val="000000"/>
                <w:kern w:val="0"/>
                <w:sz w:val="16"/>
                <w:szCs w:val="16"/>
              </w:rPr>
            </w:pPr>
            <w:r w:rsidRPr="00C94D2D">
              <w:rPr>
                <w:color w:val="000000"/>
                <w:kern w:val="0"/>
                <w:sz w:val="16"/>
                <w:szCs w:val="16"/>
              </w:rPr>
              <w:t>83.9</w:t>
            </w:r>
          </w:p>
        </w:tc>
        <w:tc>
          <w:tcPr>
            <w:tcW w:w="0" w:type="auto"/>
            <w:tcBorders>
              <w:top w:val="nil"/>
              <w:left w:val="nil"/>
              <w:bottom w:val="single" w:sz="4" w:space="0" w:color="auto"/>
              <w:right w:val="single" w:sz="4" w:space="0" w:color="auto"/>
            </w:tcBorders>
            <w:shd w:val="clear" w:color="auto" w:fill="auto"/>
            <w:noWrap/>
            <w:vAlign w:val="center"/>
            <w:hideMark/>
          </w:tcPr>
          <w:p w14:paraId="20C9F200" w14:textId="77777777" w:rsidR="00C94D2D" w:rsidRPr="00C94D2D" w:rsidRDefault="00C94D2D" w:rsidP="00C94D2D">
            <w:pPr>
              <w:widowControl/>
              <w:jc w:val="center"/>
              <w:rPr>
                <w:color w:val="000000"/>
                <w:kern w:val="0"/>
                <w:sz w:val="16"/>
                <w:szCs w:val="16"/>
              </w:rPr>
            </w:pPr>
            <w:r w:rsidRPr="00C94D2D">
              <w:rPr>
                <w:color w:val="000000"/>
                <w:kern w:val="0"/>
                <w:sz w:val="16"/>
                <w:szCs w:val="16"/>
              </w:rPr>
              <w:t>89.3</w:t>
            </w:r>
          </w:p>
        </w:tc>
        <w:tc>
          <w:tcPr>
            <w:tcW w:w="0" w:type="auto"/>
            <w:tcBorders>
              <w:top w:val="nil"/>
              <w:left w:val="nil"/>
              <w:bottom w:val="single" w:sz="4" w:space="0" w:color="auto"/>
              <w:right w:val="single" w:sz="4" w:space="0" w:color="auto"/>
            </w:tcBorders>
            <w:shd w:val="clear" w:color="auto" w:fill="auto"/>
            <w:noWrap/>
            <w:vAlign w:val="center"/>
            <w:hideMark/>
          </w:tcPr>
          <w:p w14:paraId="6262D06D" w14:textId="77777777" w:rsidR="00C94D2D" w:rsidRPr="00C94D2D" w:rsidRDefault="00C94D2D" w:rsidP="00C94D2D">
            <w:pPr>
              <w:widowControl/>
              <w:jc w:val="center"/>
              <w:rPr>
                <w:color w:val="000000"/>
                <w:kern w:val="0"/>
                <w:sz w:val="16"/>
                <w:szCs w:val="16"/>
              </w:rPr>
            </w:pPr>
            <w:r w:rsidRPr="00C94D2D">
              <w:rPr>
                <w:color w:val="000000"/>
                <w:kern w:val="0"/>
                <w:sz w:val="16"/>
                <w:szCs w:val="16"/>
              </w:rPr>
              <w:t>79.4</w:t>
            </w:r>
          </w:p>
        </w:tc>
        <w:tc>
          <w:tcPr>
            <w:tcW w:w="0" w:type="auto"/>
            <w:tcBorders>
              <w:top w:val="nil"/>
              <w:left w:val="nil"/>
              <w:bottom w:val="single" w:sz="4" w:space="0" w:color="auto"/>
              <w:right w:val="single" w:sz="4" w:space="0" w:color="auto"/>
            </w:tcBorders>
            <w:shd w:val="clear" w:color="auto" w:fill="auto"/>
            <w:noWrap/>
            <w:vAlign w:val="center"/>
            <w:hideMark/>
          </w:tcPr>
          <w:p w14:paraId="50814350" w14:textId="77777777" w:rsidR="00C94D2D" w:rsidRPr="00C94D2D" w:rsidRDefault="00C94D2D" w:rsidP="00C94D2D">
            <w:pPr>
              <w:widowControl/>
              <w:jc w:val="center"/>
              <w:rPr>
                <w:color w:val="000000"/>
                <w:kern w:val="0"/>
                <w:sz w:val="16"/>
                <w:szCs w:val="16"/>
              </w:rPr>
            </w:pPr>
            <w:r w:rsidRPr="00C94D2D">
              <w:rPr>
                <w:color w:val="000000"/>
                <w:kern w:val="0"/>
                <w:sz w:val="16"/>
                <w:szCs w:val="16"/>
              </w:rPr>
              <w:t>81.0</w:t>
            </w:r>
          </w:p>
        </w:tc>
      </w:tr>
      <w:tr w:rsidR="00C94D2D" w:rsidRPr="00C94D2D" w14:paraId="4DE1B2A7" w14:textId="77777777" w:rsidTr="00374031">
        <w:trPr>
          <w:trHeight w:val="28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61B6F80" w14:textId="77777777" w:rsidR="00C94D2D" w:rsidRPr="00C94D2D" w:rsidRDefault="00C94D2D" w:rsidP="00C94D2D">
            <w:pPr>
              <w:widowControl/>
              <w:jc w:val="center"/>
              <w:rPr>
                <w:color w:val="000000"/>
                <w:kern w:val="0"/>
                <w:sz w:val="16"/>
                <w:szCs w:val="16"/>
              </w:rPr>
            </w:pPr>
            <w:r w:rsidRPr="00C94D2D">
              <w:rPr>
                <w:color w:val="000000"/>
                <w:kern w:val="0"/>
                <w:sz w:val="16"/>
                <w:szCs w:val="16"/>
              </w:rPr>
              <w:t>292</w:t>
            </w:r>
          </w:p>
        </w:tc>
        <w:tc>
          <w:tcPr>
            <w:tcW w:w="0" w:type="auto"/>
            <w:tcBorders>
              <w:top w:val="nil"/>
              <w:left w:val="nil"/>
              <w:bottom w:val="single" w:sz="4" w:space="0" w:color="auto"/>
              <w:right w:val="single" w:sz="4" w:space="0" w:color="auto"/>
            </w:tcBorders>
            <w:shd w:val="clear" w:color="auto" w:fill="auto"/>
            <w:noWrap/>
            <w:vAlign w:val="center"/>
            <w:hideMark/>
          </w:tcPr>
          <w:p w14:paraId="25916109" w14:textId="77777777" w:rsidR="00C94D2D" w:rsidRPr="00C94D2D" w:rsidRDefault="00C94D2D" w:rsidP="00C94D2D">
            <w:pPr>
              <w:widowControl/>
              <w:jc w:val="center"/>
              <w:rPr>
                <w:color w:val="000000"/>
                <w:kern w:val="0"/>
                <w:sz w:val="16"/>
                <w:szCs w:val="16"/>
              </w:rPr>
            </w:pPr>
            <w:r w:rsidRPr="00C94D2D">
              <w:rPr>
                <w:color w:val="000000"/>
                <w:kern w:val="0"/>
                <w:sz w:val="16"/>
                <w:szCs w:val="16"/>
              </w:rPr>
              <w:t>2002010636</w:t>
            </w:r>
          </w:p>
        </w:tc>
        <w:tc>
          <w:tcPr>
            <w:tcW w:w="0" w:type="auto"/>
            <w:tcBorders>
              <w:top w:val="nil"/>
              <w:left w:val="nil"/>
              <w:bottom w:val="single" w:sz="4" w:space="0" w:color="auto"/>
              <w:right w:val="single" w:sz="4" w:space="0" w:color="auto"/>
            </w:tcBorders>
            <w:shd w:val="clear" w:color="auto" w:fill="auto"/>
            <w:vAlign w:val="center"/>
            <w:hideMark/>
          </w:tcPr>
          <w:p w14:paraId="55446073" w14:textId="77777777" w:rsidR="00C94D2D" w:rsidRPr="00C94D2D" w:rsidRDefault="00C94D2D" w:rsidP="00C94D2D">
            <w:pPr>
              <w:widowControl/>
              <w:jc w:val="center"/>
              <w:rPr>
                <w:color w:val="000000"/>
                <w:kern w:val="0"/>
                <w:sz w:val="16"/>
                <w:szCs w:val="16"/>
              </w:rPr>
            </w:pPr>
            <w:r w:rsidRPr="00C94D2D">
              <w:rPr>
                <w:color w:val="000000"/>
                <w:kern w:val="0"/>
                <w:sz w:val="16"/>
                <w:szCs w:val="16"/>
              </w:rPr>
              <w:t>黄璐瑶</w:t>
            </w:r>
          </w:p>
        </w:tc>
        <w:tc>
          <w:tcPr>
            <w:tcW w:w="0" w:type="auto"/>
            <w:tcBorders>
              <w:top w:val="nil"/>
              <w:left w:val="nil"/>
              <w:bottom w:val="single" w:sz="4" w:space="0" w:color="auto"/>
              <w:right w:val="single" w:sz="4" w:space="0" w:color="auto"/>
            </w:tcBorders>
            <w:shd w:val="clear" w:color="auto" w:fill="auto"/>
            <w:noWrap/>
            <w:vAlign w:val="center"/>
            <w:hideMark/>
          </w:tcPr>
          <w:p w14:paraId="78BCCBB5" w14:textId="77777777" w:rsidR="00C94D2D" w:rsidRPr="00C94D2D" w:rsidRDefault="00C94D2D" w:rsidP="00C94D2D">
            <w:pPr>
              <w:widowControl/>
              <w:jc w:val="center"/>
              <w:rPr>
                <w:color w:val="000000"/>
                <w:kern w:val="0"/>
                <w:sz w:val="16"/>
                <w:szCs w:val="16"/>
              </w:rPr>
            </w:pPr>
            <w:r w:rsidRPr="00C94D2D">
              <w:rPr>
                <w:color w:val="000000"/>
                <w:kern w:val="0"/>
                <w:sz w:val="16"/>
                <w:szCs w:val="16"/>
              </w:rPr>
              <w:t>77.8</w:t>
            </w:r>
          </w:p>
        </w:tc>
        <w:tc>
          <w:tcPr>
            <w:tcW w:w="0" w:type="auto"/>
            <w:tcBorders>
              <w:top w:val="nil"/>
              <w:left w:val="nil"/>
              <w:bottom w:val="single" w:sz="4" w:space="0" w:color="auto"/>
              <w:right w:val="single" w:sz="4" w:space="0" w:color="auto"/>
            </w:tcBorders>
            <w:shd w:val="clear" w:color="auto" w:fill="auto"/>
            <w:noWrap/>
            <w:vAlign w:val="center"/>
            <w:hideMark/>
          </w:tcPr>
          <w:p w14:paraId="7DDFD1C4" w14:textId="77777777" w:rsidR="00C94D2D" w:rsidRPr="00C94D2D" w:rsidRDefault="00C94D2D" w:rsidP="00C94D2D">
            <w:pPr>
              <w:widowControl/>
              <w:jc w:val="center"/>
              <w:rPr>
                <w:color w:val="000000"/>
                <w:kern w:val="0"/>
                <w:sz w:val="16"/>
                <w:szCs w:val="16"/>
              </w:rPr>
            </w:pPr>
            <w:r w:rsidRPr="00C94D2D">
              <w:rPr>
                <w:color w:val="000000"/>
                <w:kern w:val="0"/>
                <w:sz w:val="16"/>
                <w:szCs w:val="16"/>
              </w:rPr>
              <w:t>78.3</w:t>
            </w:r>
          </w:p>
        </w:tc>
        <w:tc>
          <w:tcPr>
            <w:tcW w:w="0" w:type="auto"/>
            <w:tcBorders>
              <w:top w:val="nil"/>
              <w:left w:val="nil"/>
              <w:bottom w:val="single" w:sz="4" w:space="0" w:color="auto"/>
              <w:right w:val="single" w:sz="4" w:space="0" w:color="auto"/>
            </w:tcBorders>
            <w:shd w:val="clear" w:color="auto" w:fill="auto"/>
            <w:noWrap/>
            <w:vAlign w:val="center"/>
            <w:hideMark/>
          </w:tcPr>
          <w:p w14:paraId="3068252B" w14:textId="77777777" w:rsidR="00C94D2D" w:rsidRPr="00C94D2D" w:rsidRDefault="00C94D2D" w:rsidP="00C94D2D">
            <w:pPr>
              <w:widowControl/>
              <w:jc w:val="center"/>
              <w:rPr>
                <w:color w:val="000000"/>
                <w:kern w:val="0"/>
                <w:sz w:val="16"/>
                <w:szCs w:val="16"/>
              </w:rPr>
            </w:pPr>
            <w:r w:rsidRPr="00C94D2D">
              <w:rPr>
                <w:color w:val="000000"/>
                <w:kern w:val="0"/>
                <w:sz w:val="16"/>
                <w:szCs w:val="16"/>
              </w:rPr>
              <w:t>93.6</w:t>
            </w:r>
          </w:p>
        </w:tc>
        <w:tc>
          <w:tcPr>
            <w:tcW w:w="0" w:type="auto"/>
            <w:tcBorders>
              <w:top w:val="nil"/>
              <w:left w:val="nil"/>
              <w:bottom w:val="single" w:sz="4" w:space="0" w:color="auto"/>
              <w:right w:val="single" w:sz="4" w:space="0" w:color="auto"/>
            </w:tcBorders>
            <w:shd w:val="clear" w:color="auto" w:fill="auto"/>
            <w:noWrap/>
            <w:vAlign w:val="center"/>
            <w:hideMark/>
          </w:tcPr>
          <w:p w14:paraId="67882967" w14:textId="77777777" w:rsidR="00C94D2D" w:rsidRPr="00C94D2D" w:rsidRDefault="00C94D2D" w:rsidP="00C94D2D">
            <w:pPr>
              <w:widowControl/>
              <w:jc w:val="center"/>
              <w:rPr>
                <w:color w:val="000000"/>
                <w:kern w:val="0"/>
                <w:sz w:val="16"/>
                <w:szCs w:val="16"/>
              </w:rPr>
            </w:pPr>
            <w:r w:rsidRPr="00C94D2D">
              <w:rPr>
                <w:color w:val="000000"/>
                <w:kern w:val="0"/>
                <w:sz w:val="16"/>
                <w:szCs w:val="16"/>
              </w:rPr>
              <w:t>92.1</w:t>
            </w:r>
          </w:p>
        </w:tc>
        <w:tc>
          <w:tcPr>
            <w:tcW w:w="0" w:type="auto"/>
            <w:tcBorders>
              <w:top w:val="nil"/>
              <w:left w:val="nil"/>
              <w:bottom w:val="single" w:sz="4" w:space="0" w:color="auto"/>
              <w:right w:val="single" w:sz="4" w:space="0" w:color="auto"/>
            </w:tcBorders>
            <w:shd w:val="clear" w:color="auto" w:fill="auto"/>
            <w:noWrap/>
            <w:vAlign w:val="center"/>
            <w:hideMark/>
          </w:tcPr>
          <w:p w14:paraId="5594F0AB" w14:textId="77777777" w:rsidR="00C94D2D" w:rsidRPr="00C94D2D" w:rsidRDefault="00C94D2D" w:rsidP="00C94D2D">
            <w:pPr>
              <w:widowControl/>
              <w:jc w:val="center"/>
              <w:rPr>
                <w:color w:val="000000"/>
                <w:kern w:val="0"/>
                <w:sz w:val="16"/>
                <w:szCs w:val="16"/>
              </w:rPr>
            </w:pPr>
            <w:r w:rsidRPr="00C94D2D">
              <w:rPr>
                <w:color w:val="000000"/>
                <w:kern w:val="0"/>
                <w:sz w:val="16"/>
                <w:szCs w:val="16"/>
              </w:rPr>
              <w:t>89.0</w:t>
            </w:r>
          </w:p>
        </w:tc>
      </w:tr>
      <w:tr w:rsidR="00C94D2D" w:rsidRPr="00C94D2D" w14:paraId="4CB7B400" w14:textId="77777777" w:rsidTr="00374031">
        <w:trPr>
          <w:trHeight w:val="28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68F8509" w14:textId="77777777" w:rsidR="00C94D2D" w:rsidRPr="00C94D2D" w:rsidRDefault="00C94D2D" w:rsidP="00C94D2D">
            <w:pPr>
              <w:widowControl/>
              <w:jc w:val="center"/>
              <w:rPr>
                <w:color w:val="000000"/>
                <w:kern w:val="0"/>
                <w:sz w:val="16"/>
                <w:szCs w:val="16"/>
              </w:rPr>
            </w:pPr>
            <w:r w:rsidRPr="00C94D2D">
              <w:rPr>
                <w:color w:val="000000"/>
                <w:kern w:val="0"/>
                <w:sz w:val="16"/>
                <w:szCs w:val="16"/>
              </w:rPr>
              <w:t>293</w:t>
            </w:r>
          </w:p>
        </w:tc>
        <w:tc>
          <w:tcPr>
            <w:tcW w:w="0" w:type="auto"/>
            <w:tcBorders>
              <w:top w:val="nil"/>
              <w:left w:val="nil"/>
              <w:bottom w:val="single" w:sz="4" w:space="0" w:color="auto"/>
              <w:right w:val="single" w:sz="4" w:space="0" w:color="auto"/>
            </w:tcBorders>
            <w:shd w:val="clear" w:color="auto" w:fill="auto"/>
            <w:noWrap/>
            <w:vAlign w:val="center"/>
            <w:hideMark/>
          </w:tcPr>
          <w:p w14:paraId="2AEF9857" w14:textId="77777777" w:rsidR="00C94D2D" w:rsidRPr="00C94D2D" w:rsidRDefault="00C94D2D" w:rsidP="00C94D2D">
            <w:pPr>
              <w:widowControl/>
              <w:jc w:val="center"/>
              <w:rPr>
                <w:color w:val="000000"/>
                <w:kern w:val="0"/>
                <w:sz w:val="16"/>
                <w:szCs w:val="16"/>
              </w:rPr>
            </w:pPr>
            <w:r w:rsidRPr="00C94D2D">
              <w:rPr>
                <w:color w:val="000000"/>
                <w:kern w:val="0"/>
                <w:sz w:val="16"/>
                <w:szCs w:val="16"/>
              </w:rPr>
              <w:t>2002010637</w:t>
            </w:r>
          </w:p>
        </w:tc>
        <w:tc>
          <w:tcPr>
            <w:tcW w:w="0" w:type="auto"/>
            <w:tcBorders>
              <w:top w:val="nil"/>
              <w:left w:val="nil"/>
              <w:bottom w:val="single" w:sz="4" w:space="0" w:color="auto"/>
              <w:right w:val="single" w:sz="4" w:space="0" w:color="auto"/>
            </w:tcBorders>
            <w:shd w:val="clear" w:color="auto" w:fill="auto"/>
            <w:vAlign w:val="center"/>
            <w:hideMark/>
          </w:tcPr>
          <w:p w14:paraId="44B414ED" w14:textId="77777777" w:rsidR="00C94D2D" w:rsidRPr="00C94D2D" w:rsidRDefault="00C94D2D" w:rsidP="00C94D2D">
            <w:pPr>
              <w:widowControl/>
              <w:jc w:val="center"/>
              <w:rPr>
                <w:color w:val="000000"/>
                <w:kern w:val="0"/>
                <w:sz w:val="16"/>
                <w:szCs w:val="16"/>
              </w:rPr>
            </w:pPr>
            <w:r w:rsidRPr="00C94D2D">
              <w:rPr>
                <w:color w:val="000000"/>
                <w:kern w:val="0"/>
                <w:sz w:val="16"/>
                <w:szCs w:val="16"/>
              </w:rPr>
              <w:t>陆瑞旸</w:t>
            </w:r>
          </w:p>
        </w:tc>
        <w:tc>
          <w:tcPr>
            <w:tcW w:w="0" w:type="auto"/>
            <w:tcBorders>
              <w:top w:val="nil"/>
              <w:left w:val="nil"/>
              <w:bottom w:val="single" w:sz="4" w:space="0" w:color="auto"/>
              <w:right w:val="single" w:sz="4" w:space="0" w:color="auto"/>
            </w:tcBorders>
            <w:shd w:val="clear" w:color="auto" w:fill="auto"/>
            <w:noWrap/>
            <w:vAlign w:val="center"/>
            <w:hideMark/>
          </w:tcPr>
          <w:p w14:paraId="79A146E4" w14:textId="77777777" w:rsidR="00C94D2D" w:rsidRPr="00C94D2D" w:rsidRDefault="00C94D2D" w:rsidP="00C94D2D">
            <w:pPr>
              <w:widowControl/>
              <w:jc w:val="center"/>
              <w:rPr>
                <w:color w:val="000000"/>
                <w:kern w:val="0"/>
                <w:sz w:val="16"/>
                <w:szCs w:val="16"/>
              </w:rPr>
            </w:pPr>
            <w:r w:rsidRPr="00C94D2D">
              <w:rPr>
                <w:color w:val="000000"/>
                <w:kern w:val="0"/>
                <w:sz w:val="16"/>
                <w:szCs w:val="16"/>
              </w:rPr>
              <w:t>47.3</w:t>
            </w:r>
          </w:p>
        </w:tc>
        <w:tc>
          <w:tcPr>
            <w:tcW w:w="0" w:type="auto"/>
            <w:tcBorders>
              <w:top w:val="nil"/>
              <w:left w:val="nil"/>
              <w:bottom w:val="single" w:sz="4" w:space="0" w:color="auto"/>
              <w:right w:val="single" w:sz="4" w:space="0" w:color="auto"/>
            </w:tcBorders>
            <w:shd w:val="clear" w:color="auto" w:fill="auto"/>
            <w:noWrap/>
            <w:vAlign w:val="center"/>
            <w:hideMark/>
          </w:tcPr>
          <w:p w14:paraId="3B299330" w14:textId="77777777" w:rsidR="00C94D2D" w:rsidRPr="00C94D2D" w:rsidRDefault="00C94D2D" w:rsidP="00C94D2D">
            <w:pPr>
              <w:widowControl/>
              <w:jc w:val="center"/>
              <w:rPr>
                <w:color w:val="000000"/>
                <w:kern w:val="0"/>
                <w:sz w:val="16"/>
                <w:szCs w:val="16"/>
              </w:rPr>
            </w:pPr>
            <w:r w:rsidRPr="00C94D2D">
              <w:rPr>
                <w:color w:val="000000"/>
                <w:kern w:val="0"/>
                <w:sz w:val="16"/>
                <w:szCs w:val="16"/>
              </w:rPr>
              <w:t>82.1</w:t>
            </w:r>
          </w:p>
        </w:tc>
        <w:tc>
          <w:tcPr>
            <w:tcW w:w="0" w:type="auto"/>
            <w:tcBorders>
              <w:top w:val="nil"/>
              <w:left w:val="nil"/>
              <w:bottom w:val="single" w:sz="4" w:space="0" w:color="auto"/>
              <w:right w:val="single" w:sz="4" w:space="0" w:color="auto"/>
            </w:tcBorders>
            <w:shd w:val="clear" w:color="auto" w:fill="auto"/>
            <w:noWrap/>
            <w:vAlign w:val="center"/>
            <w:hideMark/>
          </w:tcPr>
          <w:p w14:paraId="4D750B8E" w14:textId="77777777" w:rsidR="00C94D2D" w:rsidRPr="00C94D2D" w:rsidRDefault="00C94D2D" w:rsidP="00C94D2D">
            <w:pPr>
              <w:widowControl/>
              <w:jc w:val="center"/>
              <w:rPr>
                <w:color w:val="000000"/>
                <w:kern w:val="0"/>
                <w:sz w:val="16"/>
                <w:szCs w:val="16"/>
              </w:rPr>
            </w:pPr>
            <w:r w:rsidRPr="00C94D2D">
              <w:rPr>
                <w:color w:val="000000"/>
                <w:kern w:val="0"/>
                <w:sz w:val="16"/>
                <w:szCs w:val="16"/>
              </w:rPr>
              <w:t>86.2</w:t>
            </w:r>
          </w:p>
        </w:tc>
        <w:tc>
          <w:tcPr>
            <w:tcW w:w="0" w:type="auto"/>
            <w:tcBorders>
              <w:top w:val="nil"/>
              <w:left w:val="nil"/>
              <w:bottom w:val="single" w:sz="4" w:space="0" w:color="auto"/>
              <w:right w:val="single" w:sz="4" w:space="0" w:color="auto"/>
            </w:tcBorders>
            <w:shd w:val="clear" w:color="auto" w:fill="auto"/>
            <w:noWrap/>
            <w:vAlign w:val="center"/>
            <w:hideMark/>
          </w:tcPr>
          <w:p w14:paraId="72B39C13" w14:textId="77777777" w:rsidR="00C94D2D" w:rsidRPr="00C94D2D" w:rsidRDefault="00C94D2D" w:rsidP="00C94D2D">
            <w:pPr>
              <w:widowControl/>
              <w:jc w:val="center"/>
              <w:rPr>
                <w:color w:val="000000"/>
                <w:kern w:val="0"/>
                <w:sz w:val="16"/>
                <w:szCs w:val="16"/>
              </w:rPr>
            </w:pPr>
            <w:r w:rsidRPr="00C94D2D">
              <w:rPr>
                <w:color w:val="000000"/>
                <w:kern w:val="0"/>
                <w:sz w:val="16"/>
                <w:szCs w:val="16"/>
              </w:rPr>
              <w:t>73.5</w:t>
            </w:r>
          </w:p>
        </w:tc>
        <w:tc>
          <w:tcPr>
            <w:tcW w:w="0" w:type="auto"/>
            <w:tcBorders>
              <w:top w:val="nil"/>
              <w:left w:val="nil"/>
              <w:bottom w:val="single" w:sz="4" w:space="0" w:color="auto"/>
              <w:right w:val="single" w:sz="4" w:space="0" w:color="auto"/>
            </w:tcBorders>
            <w:shd w:val="clear" w:color="auto" w:fill="auto"/>
            <w:noWrap/>
            <w:vAlign w:val="center"/>
            <w:hideMark/>
          </w:tcPr>
          <w:p w14:paraId="2634A557" w14:textId="77777777" w:rsidR="00C94D2D" w:rsidRPr="00C94D2D" w:rsidRDefault="00C94D2D" w:rsidP="00C94D2D">
            <w:pPr>
              <w:widowControl/>
              <w:jc w:val="center"/>
              <w:rPr>
                <w:color w:val="000000"/>
                <w:kern w:val="0"/>
                <w:sz w:val="16"/>
                <w:szCs w:val="16"/>
              </w:rPr>
            </w:pPr>
            <w:r w:rsidRPr="00C94D2D">
              <w:rPr>
                <w:color w:val="000000"/>
                <w:kern w:val="0"/>
                <w:sz w:val="16"/>
                <w:szCs w:val="16"/>
              </w:rPr>
              <w:t>75.0</w:t>
            </w:r>
          </w:p>
        </w:tc>
      </w:tr>
      <w:tr w:rsidR="00C94D2D" w:rsidRPr="00C94D2D" w14:paraId="7A896EA6" w14:textId="77777777" w:rsidTr="00374031">
        <w:trPr>
          <w:trHeight w:val="28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E814316" w14:textId="77777777" w:rsidR="00C94D2D" w:rsidRPr="00C94D2D" w:rsidRDefault="00C94D2D" w:rsidP="00C94D2D">
            <w:pPr>
              <w:widowControl/>
              <w:jc w:val="center"/>
              <w:rPr>
                <w:color w:val="000000"/>
                <w:kern w:val="0"/>
                <w:sz w:val="16"/>
                <w:szCs w:val="16"/>
              </w:rPr>
            </w:pPr>
            <w:r w:rsidRPr="00C94D2D">
              <w:rPr>
                <w:color w:val="000000"/>
                <w:kern w:val="0"/>
                <w:sz w:val="16"/>
                <w:szCs w:val="16"/>
              </w:rPr>
              <w:t>294</w:t>
            </w:r>
          </w:p>
        </w:tc>
        <w:tc>
          <w:tcPr>
            <w:tcW w:w="0" w:type="auto"/>
            <w:tcBorders>
              <w:top w:val="nil"/>
              <w:left w:val="nil"/>
              <w:bottom w:val="single" w:sz="4" w:space="0" w:color="auto"/>
              <w:right w:val="single" w:sz="4" w:space="0" w:color="auto"/>
            </w:tcBorders>
            <w:shd w:val="clear" w:color="auto" w:fill="auto"/>
            <w:noWrap/>
            <w:vAlign w:val="center"/>
            <w:hideMark/>
          </w:tcPr>
          <w:p w14:paraId="7FF769B9" w14:textId="77777777" w:rsidR="00C94D2D" w:rsidRPr="00C94D2D" w:rsidRDefault="00C94D2D" w:rsidP="00C94D2D">
            <w:pPr>
              <w:widowControl/>
              <w:jc w:val="center"/>
              <w:rPr>
                <w:color w:val="000000"/>
                <w:kern w:val="0"/>
                <w:sz w:val="16"/>
                <w:szCs w:val="16"/>
              </w:rPr>
            </w:pPr>
            <w:r w:rsidRPr="00C94D2D">
              <w:rPr>
                <w:color w:val="000000"/>
                <w:kern w:val="0"/>
                <w:sz w:val="16"/>
                <w:szCs w:val="16"/>
              </w:rPr>
              <w:t>2002010638</w:t>
            </w:r>
          </w:p>
        </w:tc>
        <w:tc>
          <w:tcPr>
            <w:tcW w:w="0" w:type="auto"/>
            <w:tcBorders>
              <w:top w:val="nil"/>
              <w:left w:val="nil"/>
              <w:bottom w:val="single" w:sz="4" w:space="0" w:color="auto"/>
              <w:right w:val="single" w:sz="4" w:space="0" w:color="auto"/>
            </w:tcBorders>
            <w:shd w:val="clear" w:color="auto" w:fill="auto"/>
            <w:vAlign w:val="center"/>
            <w:hideMark/>
          </w:tcPr>
          <w:p w14:paraId="519FCA07" w14:textId="77777777" w:rsidR="00C94D2D" w:rsidRPr="00C94D2D" w:rsidRDefault="00C94D2D" w:rsidP="00C94D2D">
            <w:pPr>
              <w:widowControl/>
              <w:jc w:val="center"/>
              <w:rPr>
                <w:color w:val="000000"/>
                <w:kern w:val="0"/>
                <w:sz w:val="16"/>
                <w:szCs w:val="16"/>
              </w:rPr>
            </w:pPr>
            <w:r w:rsidRPr="00C94D2D">
              <w:rPr>
                <w:color w:val="000000"/>
                <w:kern w:val="0"/>
                <w:sz w:val="16"/>
                <w:szCs w:val="16"/>
              </w:rPr>
              <w:t>田羽</w:t>
            </w:r>
          </w:p>
        </w:tc>
        <w:tc>
          <w:tcPr>
            <w:tcW w:w="0" w:type="auto"/>
            <w:tcBorders>
              <w:top w:val="nil"/>
              <w:left w:val="nil"/>
              <w:bottom w:val="single" w:sz="4" w:space="0" w:color="auto"/>
              <w:right w:val="single" w:sz="4" w:space="0" w:color="auto"/>
            </w:tcBorders>
            <w:shd w:val="clear" w:color="auto" w:fill="auto"/>
            <w:noWrap/>
            <w:vAlign w:val="center"/>
            <w:hideMark/>
          </w:tcPr>
          <w:p w14:paraId="46170FED" w14:textId="77777777" w:rsidR="00C94D2D" w:rsidRPr="00C94D2D" w:rsidRDefault="00C94D2D" w:rsidP="00C94D2D">
            <w:pPr>
              <w:widowControl/>
              <w:jc w:val="center"/>
              <w:rPr>
                <w:color w:val="000000"/>
                <w:kern w:val="0"/>
                <w:sz w:val="16"/>
                <w:szCs w:val="16"/>
              </w:rPr>
            </w:pPr>
            <w:r w:rsidRPr="00C94D2D">
              <w:rPr>
                <w:color w:val="000000"/>
                <w:kern w:val="0"/>
                <w:sz w:val="16"/>
                <w:szCs w:val="16"/>
              </w:rPr>
              <w:t>71.6</w:t>
            </w:r>
          </w:p>
        </w:tc>
        <w:tc>
          <w:tcPr>
            <w:tcW w:w="0" w:type="auto"/>
            <w:tcBorders>
              <w:top w:val="nil"/>
              <w:left w:val="nil"/>
              <w:bottom w:val="single" w:sz="4" w:space="0" w:color="auto"/>
              <w:right w:val="single" w:sz="4" w:space="0" w:color="auto"/>
            </w:tcBorders>
            <w:shd w:val="clear" w:color="auto" w:fill="auto"/>
            <w:noWrap/>
            <w:vAlign w:val="center"/>
            <w:hideMark/>
          </w:tcPr>
          <w:p w14:paraId="7DCACE89" w14:textId="77777777" w:rsidR="00C94D2D" w:rsidRPr="00C94D2D" w:rsidRDefault="00C94D2D" w:rsidP="00C94D2D">
            <w:pPr>
              <w:widowControl/>
              <w:jc w:val="center"/>
              <w:rPr>
                <w:color w:val="000000"/>
                <w:kern w:val="0"/>
                <w:sz w:val="16"/>
                <w:szCs w:val="16"/>
              </w:rPr>
            </w:pPr>
            <w:r w:rsidRPr="00C94D2D">
              <w:rPr>
                <w:color w:val="000000"/>
                <w:kern w:val="0"/>
                <w:sz w:val="16"/>
                <w:szCs w:val="16"/>
              </w:rPr>
              <w:t>96.0</w:t>
            </w:r>
          </w:p>
        </w:tc>
        <w:tc>
          <w:tcPr>
            <w:tcW w:w="0" w:type="auto"/>
            <w:tcBorders>
              <w:top w:val="nil"/>
              <w:left w:val="nil"/>
              <w:bottom w:val="single" w:sz="4" w:space="0" w:color="auto"/>
              <w:right w:val="single" w:sz="4" w:space="0" w:color="auto"/>
            </w:tcBorders>
            <w:shd w:val="clear" w:color="auto" w:fill="auto"/>
            <w:noWrap/>
            <w:vAlign w:val="center"/>
            <w:hideMark/>
          </w:tcPr>
          <w:p w14:paraId="48DF7224" w14:textId="77777777" w:rsidR="00C94D2D" w:rsidRPr="00C94D2D" w:rsidRDefault="00C94D2D" w:rsidP="00C94D2D">
            <w:pPr>
              <w:widowControl/>
              <w:jc w:val="center"/>
              <w:rPr>
                <w:color w:val="000000"/>
                <w:kern w:val="0"/>
                <w:sz w:val="16"/>
                <w:szCs w:val="16"/>
              </w:rPr>
            </w:pPr>
            <w:r w:rsidRPr="00C94D2D">
              <w:rPr>
                <w:color w:val="000000"/>
                <w:kern w:val="0"/>
                <w:sz w:val="16"/>
                <w:szCs w:val="16"/>
              </w:rPr>
              <w:t>93.9</w:t>
            </w:r>
          </w:p>
        </w:tc>
        <w:tc>
          <w:tcPr>
            <w:tcW w:w="0" w:type="auto"/>
            <w:tcBorders>
              <w:top w:val="nil"/>
              <w:left w:val="nil"/>
              <w:bottom w:val="single" w:sz="4" w:space="0" w:color="auto"/>
              <w:right w:val="single" w:sz="4" w:space="0" w:color="auto"/>
            </w:tcBorders>
            <w:shd w:val="clear" w:color="auto" w:fill="auto"/>
            <w:noWrap/>
            <w:vAlign w:val="center"/>
            <w:hideMark/>
          </w:tcPr>
          <w:p w14:paraId="212344D7" w14:textId="77777777" w:rsidR="00C94D2D" w:rsidRPr="00C94D2D" w:rsidRDefault="00C94D2D" w:rsidP="00C94D2D">
            <w:pPr>
              <w:widowControl/>
              <w:jc w:val="center"/>
              <w:rPr>
                <w:color w:val="000000"/>
                <w:kern w:val="0"/>
                <w:sz w:val="16"/>
                <w:szCs w:val="16"/>
              </w:rPr>
            </w:pPr>
            <w:r w:rsidRPr="00C94D2D">
              <w:rPr>
                <w:color w:val="000000"/>
                <w:kern w:val="0"/>
                <w:sz w:val="16"/>
                <w:szCs w:val="16"/>
              </w:rPr>
              <w:t>91.8</w:t>
            </w:r>
          </w:p>
        </w:tc>
        <w:tc>
          <w:tcPr>
            <w:tcW w:w="0" w:type="auto"/>
            <w:tcBorders>
              <w:top w:val="nil"/>
              <w:left w:val="nil"/>
              <w:bottom w:val="single" w:sz="4" w:space="0" w:color="auto"/>
              <w:right w:val="single" w:sz="4" w:space="0" w:color="auto"/>
            </w:tcBorders>
            <w:shd w:val="clear" w:color="auto" w:fill="auto"/>
            <w:noWrap/>
            <w:vAlign w:val="center"/>
            <w:hideMark/>
          </w:tcPr>
          <w:p w14:paraId="0D1F082D" w14:textId="77777777" w:rsidR="00C94D2D" w:rsidRPr="00C94D2D" w:rsidRDefault="00C94D2D" w:rsidP="00C94D2D">
            <w:pPr>
              <w:widowControl/>
              <w:jc w:val="center"/>
              <w:rPr>
                <w:color w:val="000000"/>
                <w:kern w:val="0"/>
                <w:sz w:val="16"/>
                <w:szCs w:val="16"/>
              </w:rPr>
            </w:pPr>
            <w:r w:rsidRPr="00C94D2D">
              <w:rPr>
                <w:color w:val="000000"/>
                <w:kern w:val="0"/>
                <w:sz w:val="16"/>
                <w:szCs w:val="16"/>
              </w:rPr>
              <w:t>89.0</w:t>
            </w:r>
          </w:p>
        </w:tc>
      </w:tr>
      <w:tr w:rsidR="00C94D2D" w:rsidRPr="00C94D2D" w14:paraId="5F8EE9E6" w14:textId="77777777" w:rsidTr="00374031">
        <w:trPr>
          <w:trHeight w:val="28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566E160" w14:textId="77777777" w:rsidR="00C94D2D" w:rsidRPr="00C94D2D" w:rsidRDefault="00C94D2D" w:rsidP="00C94D2D">
            <w:pPr>
              <w:widowControl/>
              <w:jc w:val="center"/>
              <w:rPr>
                <w:color w:val="000000"/>
                <w:kern w:val="0"/>
                <w:sz w:val="16"/>
                <w:szCs w:val="16"/>
              </w:rPr>
            </w:pPr>
            <w:r w:rsidRPr="00C94D2D">
              <w:rPr>
                <w:color w:val="000000"/>
                <w:kern w:val="0"/>
                <w:sz w:val="16"/>
                <w:szCs w:val="16"/>
              </w:rPr>
              <w:t>295</w:t>
            </w:r>
          </w:p>
        </w:tc>
        <w:tc>
          <w:tcPr>
            <w:tcW w:w="0" w:type="auto"/>
            <w:tcBorders>
              <w:top w:val="nil"/>
              <w:left w:val="nil"/>
              <w:bottom w:val="single" w:sz="4" w:space="0" w:color="auto"/>
              <w:right w:val="single" w:sz="4" w:space="0" w:color="auto"/>
            </w:tcBorders>
            <w:shd w:val="clear" w:color="auto" w:fill="auto"/>
            <w:noWrap/>
            <w:vAlign w:val="center"/>
            <w:hideMark/>
          </w:tcPr>
          <w:p w14:paraId="56E0D825" w14:textId="77777777" w:rsidR="00C94D2D" w:rsidRPr="00C94D2D" w:rsidRDefault="00C94D2D" w:rsidP="00C94D2D">
            <w:pPr>
              <w:widowControl/>
              <w:jc w:val="center"/>
              <w:rPr>
                <w:color w:val="000000"/>
                <w:kern w:val="0"/>
                <w:sz w:val="16"/>
                <w:szCs w:val="16"/>
              </w:rPr>
            </w:pPr>
            <w:r w:rsidRPr="00C94D2D">
              <w:rPr>
                <w:color w:val="000000"/>
                <w:kern w:val="0"/>
                <w:sz w:val="16"/>
                <w:szCs w:val="16"/>
              </w:rPr>
              <w:t>2002010639</w:t>
            </w:r>
          </w:p>
        </w:tc>
        <w:tc>
          <w:tcPr>
            <w:tcW w:w="0" w:type="auto"/>
            <w:tcBorders>
              <w:top w:val="nil"/>
              <w:left w:val="nil"/>
              <w:bottom w:val="single" w:sz="4" w:space="0" w:color="auto"/>
              <w:right w:val="single" w:sz="4" w:space="0" w:color="auto"/>
            </w:tcBorders>
            <w:shd w:val="clear" w:color="auto" w:fill="auto"/>
            <w:vAlign w:val="center"/>
            <w:hideMark/>
          </w:tcPr>
          <w:p w14:paraId="0AD0ED18" w14:textId="77777777" w:rsidR="00C94D2D" w:rsidRPr="00C94D2D" w:rsidRDefault="00C94D2D" w:rsidP="00C94D2D">
            <w:pPr>
              <w:widowControl/>
              <w:jc w:val="center"/>
              <w:rPr>
                <w:color w:val="000000"/>
                <w:kern w:val="0"/>
                <w:sz w:val="16"/>
                <w:szCs w:val="16"/>
              </w:rPr>
            </w:pPr>
            <w:r w:rsidRPr="00C94D2D">
              <w:rPr>
                <w:color w:val="000000"/>
                <w:kern w:val="0"/>
                <w:sz w:val="16"/>
                <w:szCs w:val="16"/>
              </w:rPr>
              <w:t>张珂</w:t>
            </w:r>
          </w:p>
        </w:tc>
        <w:tc>
          <w:tcPr>
            <w:tcW w:w="0" w:type="auto"/>
            <w:tcBorders>
              <w:top w:val="nil"/>
              <w:left w:val="nil"/>
              <w:bottom w:val="single" w:sz="4" w:space="0" w:color="auto"/>
              <w:right w:val="single" w:sz="4" w:space="0" w:color="auto"/>
            </w:tcBorders>
            <w:shd w:val="clear" w:color="auto" w:fill="auto"/>
            <w:noWrap/>
            <w:vAlign w:val="center"/>
            <w:hideMark/>
          </w:tcPr>
          <w:p w14:paraId="6BF1B955" w14:textId="77777777" w:rsidR="00C94D2D" w:rsidRPr="00C94D2D" w:rsidRDefault="00C94D2D" w:rsidP="00C94D2D">
            <w:pPr>
              <w:widowControl/>
              <w:jc w:val="center"/>
              <w:rPr>
                <w:color w:val="000000"/>
                <w:kern w:val="0"/>
                <w:sz w:val="16"/>
                <w:szCs w:val="16"/>
              </w:rPr>
            </w:pPr>
            <w:r w:rsidRPr="00C94D2D">
              <w:rPr>
                <w:color w:val="000000"/>
                <w:kern w:val="0"/>
                <w:sz w:val="16"/>
                <w:szCs w:val="16"/>
              </w:rPr>
              <w:t>93.3</w:t>
            </w:r>
          </w:p>
        </w:tc>
        <w:tc>
          <w:tcPr>
            <w:tcW w:w="0" w:type="auto"/>
            <w:tcBorders>
              <w:top w:val="nil"/>
              <w:left w:val="nil"/>
              <w:bottom w:val="single" w:sz="4" w:space="0" w:color="auto"/>
              <w:right w:val="single" w:sz="4" w:space="0" w:color="auto"/>
            </w:tcBorders>
            <w:shd w:val="clear" w:color="auto" w:fill="auto"/>
            <w:noWrap/>
            <w:vAlign w:val="center"/>
            <w:hideMark/>
          </w:tcPr>
          <w:p w14:paraId="335FE8CB" w14:textId="77777777" w:rsidR="00C94D2D" w:rsidRPr="00C94D2D" w:rsidRDefault="00C94D2D" w:rsidP="00C94D2D">
            <w:pPr>
              <w:widowControl/>
              <w:jc w:val="center"/>
              <w:rPr>
                <w:color w:val="000000"/>
                <w:kern w:val="0"/>
                <w:sz w:val="16"/>
                <w:szCs w:val="16"/>
              </w:rPr>
            </w:pPr>
            <w:r w:rsidRPr="00C94D2D">
              <w:rPr>
                <w:color w:val="000000"/>
                <w:kern w:val="0"/>
                <w:sz w:val="16"/>
                <w:szCs w:val="16"/>
              </w:rPr>
              <w:t>98.1</w:t>
            </w:r>
          </w:p>
        </w:tc>
        <w:tc>
          <w:tcPr>
            <w:tcW w:w="0" w:type="auto"/>
            <w:tcBorders>
              <w:top w:val="nil"/>
              <w:left w:val="nil"/>
              <w:bottom w:val="single" w:sz="4" w:space="0" w:color="auto"/>
              <w:right w:val="single" w:sz="4" w:space="0" w:color="auto"/>
            </w:tcBorders>
            <w:shd w:val="clear" w:color="auto" w:fill="auto"/>
            <w:noWrap/>
            <w:vAlign w:val="center"/>
            <w:hideMark/>
          </w:tcPr>
          <w:p w14:paraId="149571CA" w14:textId="77777777" w:rsidR="00C94D2D" w:rsidRPr="00C94D2D" w:rsidRDefault="00C94D2D" w:rsidP="00C94D2D">
            <w:pPr>
              <w:widowControl/>
              <w:jc w:val="center"/>
              <w:rPr>
                <w:color w:val="000000"/>
                <w:kern w:val="0"/>
                <w:sz w:val="16"/>
                <w:szCs w:val="16"/>
              </w:rPr>
            </w:pPr>
            <w:r w:rsidRPr="00C94D2D">
              <w:rPr>
                <w:color w:val="000000"/>
                <w:kern w:val="0"/>
                <w:sz w:val="16"/>
                <w:szCs w:val="16"/>
              </w:rPr>
              <w:t>96.2</w:t>
            </w:r>
          </w:p>
        </w:tc>
        <w:tc>
          <w:tcPr>
            <w:tcW w:w="0" w:type="auto"/>
            <w:tcBorders>
              <w:top w:val="nil"/>
              <w:left w:val="nil"/>
              <w:bottom w:val="single" w:sz="4" w:space="0" w:color="auto"/>
              <w:right w:val="single" w:sz="4" w:space="0" w:color="auto"/>
            </w:tcBorders>
            <w:shd w:val="clear" w:color="auto" w:fill="auto"/>
            <w:noWrap/>
            <w:vAlign w:val="center"/>
            <w:hideMark/>
          </w:tcPr>
          <w:p w14:paraId="4056104B" w14:textId="77777777" w:rsidR="00C94D2D" w:rsidRPr="00C94D2D" w:rsidRDefault="00C94D2D" w:rsidP="00C94D2D">
            <w:pPr>
              <w:widowControl/>
              <w:jc w:val="center"/>
              <w:rPr>
                <w:color w:val="000000"/>
                <w:kern w:val="0"/>
                <w:sz w:val="16"/>
                <w:szCs w:val="16"/>
              </w:rPr>
            </w:pPr>
            <w:r w:rsidRPr="00C94D2D">
              <w:rPr>
                <w:color w:val="000000"/>
                <w:kern w:val="0"/>
                <w:sz w:val="16"/>
                <w:szCs w:val="16"/>
              </w:rPr>
              <w:t>92.5</w:t>
            </w:r>
          </w:p>
        </w:tc>
        <w:tc>
          <w:tcPr>
            <w:tcW w:w="0" w:type="auto"/>
            <w:tcBorders>
              <w:top w:val="nil"/>
              <w:left w:val="nil"/>
              <w:bottom w:val="single" w:sz="4" w:space="0" w:color="auto"/>
              <w:right w:val="single" w:sz="4" w:space="0" w:color="auto"/>
            </w:tcBorders>
            <w:shd w:val="clear" w:color="auto" w:fill="auto"/>
            <w:noWrap/>
            <w:vAlign w:val="center"/>
            <w:hideMark/>
          </w:tcPr>
          <w:p w14:paraId="660B6E2F" w14:textId="77777777" w:rsidR="00C94D2D" w:rsidRPr="00C94D2D" w:rsidRDefault="00C94D2D" w:rsidP="00C94D2D">
            <w:pPr>
              <w:widowControl/>
              <w:jc w:val="center"/>
              <w:rPr>
                <w:color w:val="000000"/>
                <w:kern w:val="0"/>
                <w:sz w:val="16"/>
                <w:szCs w:val="16"/>
              </w:rPr>
            </w:pPr>
            <w:r w:rsidRPr="00C94D2D">
              <w:rPr>
                <w:color w:val="000000"/>
                <w:kern w:val="0"/>
                <w:sz w:val="16"/>
                <w:szCs w:val="16"/>
              </w:rPr>
              <w:t>95.0</w:t>
            </w:r>
          </w:p>
        </w:tc>
      </w:tr>
      <w:tr w:rsidR="00C94D2D" w:rsidRPr="00C94D2D" w14:paraId="4A88343A" w14:textId="77777777" w:rsidTr="00374031">
        <w:trPr>
          <w:trHeight w:val="28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8AFFAD1" w14:textId="77777777" w:rsidR="00C94D2D" w:rsidRPr="00C94D2D" w:rsidRDefault="00C94D2D" w:rsidP="00C94D2D">
            <w:pPr>
              <w:widowControl/>
              <w:jc w:val="center"/>
              <w:rPr>
                <w:color w:val="000000"/>
                <w:kern w:val="0"/>
                <w:sz w:val="16"/>
                <w:szCs w:val="16"/>
              </w:rPr>
            </w:pPr>
            <w:r w:rsidRPr="00C94D2D">
              <w:rPr>
                <w:color w:val="000000"/>
                <w:kern w:val="0"/>
                <w:sz w:val="16"/>
                <w:szCs w:val="16"/>
              </w:rPr>
              <w:t>296</w:t>
            </w:r>
          </w:p>
        </w:tc>
        <w:tc>
          <w:tcPr>
            <w:tcW w:w="0" w:type="auto"/>
            <w:tcBorders>
              <w:top w:val="nil"/>
              <w:left w:val="nil"/>
              <w:bottom w:val="single" w:sz="4" w:space="0" w:color="auto"/>
              <w:right w:val="single" w:sz="4" w:space="0" w:color="auto"/>
            </w:tcBorders>
            <w:shd w:val="clear" w:color="auto" w:fill="auto"/>
            <w:noWrap/>
            <w:vAlign w:val="center"/>
            <w:hideMark/>
          </w:tcPr>
          <w:p w14:paraId="6235EABB" w14:textId="77777777" w:rsidR="00C94D2D" w:rsidRPr="00C94D2D" w:rsidRDefault="00C94D2D" w:rsidP="00C94D2D">
            <w:pPr>
              <w:widowControl/>
              <w:jc w:val="center"/>
              <w:rPr>
                <w:color w:val="000000"/>
                <w:kern w:val="0"/>
                <w:sz w:val="16"/>
                <w:szCs w:val="16"/>
              </w:rPr>
            </w:pPr>
            <w:r w:rsidRPr="00C94D2D">
              <w:rPr>
                <w:color w:val="000000"/>
                <w:kern w:val="0"/>
                <w:sz w:val="16"/>
                <w:szCs w:val="16"/>
              </w:rPr>
              <w:t>2002010640</w:t>
            </w:r>
          </w:p>
        </w:tc>
        <w:tc>
          <w:tcPr>
            <w:tcW w:w="0" w:type="auto"/>
            <w:tcBorders>
              <w:top w:val="nil"/>
              <w:left w:val="nil"/>
              <w:bottom w:val="single" w:sz="4" w:space="0" w:color="auto"/>
              <w:right w:val="single" w:sz="4" w:space="0" w:color="auto"/>
            </w:tcBorders>
            <w:shd w:val="clear" w:color="auto" w:fill="auto"/>
            <w:vAlign w:val="center"/>
            <w:hideMark/>
          </w:tcPr>
          <w:p w14:paraId="497AFAB9" w14:textId="77777777" w:rsidR="00C94D2D" w:rsidRPr="00C94D2D" w:rsidRDefault="00C94D2D" w:rsidP="00C94D2D">
            <w:pPr>
              <w:widowControl/>
              <w:jc w:val="center"/>
              <w:rPr>
                <w:color w:val="000000"/>
                <w:kern w:val="0"/>
                <w:sz w:val="16"/>
                <w:szCs w:val="16"/>
              </w:rPr>
            </w:pPr>
            <w:r w:rsidRPr="00C94D2D">
              <w:rPr>
                <w:color w:val="000000"/>
                <w:kern w:val="0"/>
                <w:sz w:val="16"/>
                <w:szCs w:val="16"/>
              </w:rPr>
              <w:t>张腾翔</w:t>
            </w:r>
          </w:p>
        </w:tc>
        <w:tc>
          <w:tcPr>
            <w:tcW w:w="0" w:type="auto"/>
            <w:tcBorders>
              <w:top w:val="nil"/>
              <w:left w:val="nil"/>
              <w:bottom w:val="single" w:sz="4" w:space="0" w:color="auto"/>
              <w:right w:val="single" w:sz="4" w:space="0" w:color="auto"/>
            </w:tcBorders>
            <w:shd w:val="clear" w:color="auto" w:fill="auto"/>
            <w:noWrap/>
            <w:vAlign w:val="center"/>
            <w:hideMark/>
          </w:tcPr>
          <w:p w14:paraId="0250BCEE" w14:textId="77777777" w:rsidR="00C94D2D" w:rsidRPr="00C94D2D" w:rsidRDefault="00C94D2D" w:rsidP="00C94D2D">
            <w:pPr>
              <w:widowControl/>
              <w:jc w:val="center"/>
              <w:rPr>
                <w:color w:val="000000"/>
                <w:kern w:val="0"/>
                <w:sz w:val="16"/>
                <w:szCs w:val="16"/>
              </w:rPr>
            </w:pPr>
            <w:r w:rsidRPr="00C94D2D">
              <w:rPr>
                <w:color w:val="000000"/>
                <w:kern w:val="0"/>
                <w:sz w:val="16"/>
                <w:szCs w:val="16"/>
              </w:rPr>
              <w:t>75.7</w:t>
            </w:r>
          </w:p>
        </w:tc>
        <w:tc>
          <w:tcPr>
            <w:tcW w:w="0" w:type="auto"/>
            <w:tcBorders>
              <w:top w:val="nil"/>
              <w:left w:val="nil"/>
              <w:bottom w:val="single" w:sz="4" w:space="0" w:color="auto"/>
              <w:right w:val="single" w:sz="4" w:space="0" w:color="auto"/>
            </w:tcBorders>
            <w:shd w:val="clear" w:color="auto" w:fill="auto"/>
            <w:noWrap/>
            <w:vAlign w:val="center"/>
            <w:hideMark/>
          </w:tcPr>
          <w:p w14:paraId="6E6CA7FC" w14:textId="77777777" w:rsidR="00C94D2D" w:rsidRPr="00C94D2D" w:rsidRDefault="00C94D2D" w:rsidP="00C94D2D">
            <w:pPr>
              <w:widowControl/>
              <w:jc w:val="center"/>
              <w:rPr>
                <w:color w:val="000000"/>
                <w:kern w:val="0"/>
                <w:sz w:val="16"/>
                <w:szCs w:val="16"/>
              </w:rPr>
            </w:pPr>
            <w:r w:rsidRPr="00C94D2D">
              <w:rPr>
                <w:color w:val="000000"/>
                <w:kern w:val="0"/>
                <w:sz w:val="16"/>
                <w:szCs w:val="16"/>
              </w:rPr>
              <w:t>91.7</w:t>
            </w:r>
          </w:p>
        </w:tc>
        <w:tc>
          <w:tcPr>
            <w:tcW w:w="0" w:type="auto"/>
            <w:tcBorders>
              <w:top w:val="nil"/>
              <w:left w:val="nil"/>
              <w:bottom w:val="single" w:sz="4" w:space="0" w:color="auto"/>
              <w:right w:val="single" w:sz="4" w:space="0" w:color="auto"/>
            </w:tcBorders>
            <w:shd w:val="clear" w:color="auto" w:fill="auto"/>
            <w:noWrap/>
            <w:vAlign w:val="center"/>
            <w:hideMark/>
          </w:tcPr>
          <w:p w14:paraId="4FBEDD10" w14:textId="77777777" w:rsidR="00C94D2D" w:rsidRPr="00C94D2D" w:rsidRDefault="00C94D2D" w:rsidP="00C94D2D">
            <w:pPr>
              <w:widowControl/>
              <w:jc w:val="center"/>
              <w:rPr>
                <w:color w:val="000000"/>
                <w:kern w:val="0"/>
                <w:sz w:val="16"/>
                <w:szCs w:val="16"/>
              </w:rPr>
            </w:pPr>
            <w:r w:rsidRPr="00C94D2D">
              <w:rPr>
                <w:color w:val="000000"/>
                <w:kern w:val="0"/>
                <w:sz w:val="16"/>
                <w:szCs w:val="16"/>
              </w:rPr>
              <w:t>88.0</w:t>
            </w:r>
          </w:p>
        </w:tc>
        <w:tc>
          <w:tcPr>
            <w:tcW w:w="0" w:type="auto"/>
            <w:tcBorders>
              <w:top w:val="nil"/>
              <w:left w:val="nil"/>
              <w:bottom w:val="single" w:sz="4" w:space="0" w:color="auto"/>
              <w:right w:val="single" w:sz="4" w:space="0" w:color="auto"/>
            </w:tcBorders>
            <w:shd w:val="clear" w:color="auto" w:fill="auto"/>
            <w:noWrap/>
            <w:vAlign w:val="center"/>
            <w:hideMark/>
          </w:tcPr>
          <w:p w14:paraId="409F4A96" w14:textId="77777777" w:rsidR="00C94D2D" w:rsidRPr="00C94D2D" w:rsidRDefault="00C94D2D" w:rsidP="00C94D2D">
            <w:pPr>
              <w:widowControl/>
              <w:jc w:val="center"/>
              <w:rPr>
                <w:color w:val="000000"/>
                <w:kern w:val="0"/>
                <w:sz w:val="16"/>
                <w:szCs w:val="16"/>
              </w:rPr>
            </w:pPr>
            <w:r w:rsidRPr="00C94D2D">
              <w:rPr>
                <w:color w:val="000000"/>
                <w:kern w:val="0"/>
                <w:sz w:val="16"/>
                <w:szCs w:val="16"/>
              </w:rPr>
              <w:t>80.1</w:t>
            </w:r>
          </w:p>
        </w:tc>
        <w:tc>
          <w:tcPr>
            <w:tcW w:w="0" w:type="auto"/>
            <w:tcBorders>
              <w:top w:val="nil"/>
              <w:left w:val="nil"/>
              <w:bottom w:val="single" w:sz="4" w:space="0" w:color="auto"/>
              <w:right w:val="single" w:sz="4" w:space="0" w:color="auto"/>
            </w:tcBorders>
            <w:shd w:val="clear" w:color="auto" w:fill="auto"/>
            <w:noWrap/>
            <w:vAlign w:val="center"/>
            <w:hideMark/>
          </w:tcPr>
          <w:p w14:paraId="50AE51E2" w14:textId="77777777" w:rsidR="00C94D2D" w:rsidRPr="00C94D2D" w:rsidRDefault="00C94D2D" w:rsidP="00C94D2D">
            <w:pPr>
              <w:widowControl/>
              <w:jc w:val="center"/>
              <w:rPr>
                <w:color w:val="000000"/>
                <w:kern w:val="0"/>
                <w:sz w:val="16"/>
                <w:szCs w:val="16"/>
              </w:rPr>
            </w:pPr>
            <w:r w:rsidRPr="00C94D2D">
              <w:rPr>
                <w:color w:val="000000"/>
                <w:kern w:val="0"/>
                <w:sz w:val="16"/>
                <w:szCs w:val="16"/>
              </w:rPr>
              <w:t>82.0</w:t>
            </w:r>
          </w:p>
        </w:tc>
      </w:tr>
      <w:tr w:rsidR="00C94D2D" w:rsidRPr="00C94D2D" w14:paraId="00829549" w14:textId="77777777" w:rsidTr="00374031">
        <w:trPr>
          <w:trHeight w:val="28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64868D7" w14:textId="77777777" w:rsidR="00C94D2D" w:rsidRPr="00C94D2D" w:rsidRDefault="00C94D2D" w:rsidP="00C94D2D">
            <w:pPr>
              <w:widowControl/>
              <w:jc w:val="center"/>
              <w:rPr>
                <w:color w:val="000000"/>
                <w:kern w:val="0"/>
                <w:sz w:val="16"/>
                <w:szCs w:val="16"/>
              </w:rPr>
            </w:pPr>
            <w:r w:rsidRPr="00C94D2D">
              <w:rPr>
                <w:color w:val="000000"/>
                <w:kern w:val="0"/>
                <w:sz w:val="16"/>
                <w:szCs w:val="16"/>
              </w:rPr>
              <w:t>297</w:t>
            </w:r>
          </w:p>
        </w:tc>
        <w:tc>
          <w:tcPr>
            <w:tcW w:w="0" w:type="auto"/>
            <w:tcBorders>
              <w:top w:val="nil"/>
              <w:left w:val="nil"/>
              <w:bottom w:val="single" w:sz="4" w:space="0" w:color="auto"/>
              <w:right w:val="single" w:sz="4" w:space="0" w:color="auto"/>
            </w:tcBorders>
            <w:shd w:val="clear" w:color="auto" w:fill="auto"/>
            <w:noWrap/>
            <w:vAlign w:val="center"/>
            <w:hideMark/>
          </w:tcPr>
          <w:p w14:paraId="02EADCCC" w14:textId="77777777" w:rsidR="00C94D2D" w:rsidRPr="00C94D2D" w:rsidRDefault="00C94D2D" w:rsidP="00C94D2D">
            <w:pPr>
              <w:widowControl/>
              <w:jc w:val="center"/>
              <w:rPr>
                <w:color w:val="000000"/>
                <w:kern w:val="0"/>
                <w:sz w:val="16"/>
                <w:szCs w:val="16"/>
              </w:rPr>
            </w:pPr>
            <w:r w:rsidRPr="00C94D2D">
              <w:rPr>
                <w:color w:val="000000"/>
                <w:kern w:val="0"/>
                <w:sz w:val="16"/>
                <w:szCs w:val="16"/>
              </w:rPr>
              <w:t>2002010641</w:t>
            </w:r>
          </w:p>
        </w:tc>
        <w:tc>
          <w:tcPr>
            <w:tcW w:w="0" w:type="auto"/>
            <w:tcBorders>
              <w:top w:val="nil"/>
              <w:left w:val="nil"/>
              <w:bottom w:val="single" w:sz="4" w:space="0" w:color="auto"/>
              <w:right w:val="single" w:sz="4" w:space="0" w:color="auto"/>
            </w:tcBorders>
            <w:shd w:val="clear" w:color="auto" w:fill="auto"/>
            <w:vAlign w:val="center"/>
            <w:hideMark/>
          </w:tcPr>
          <w:p w14:paraId="072525AD" w14:textId="77777777" w:rsidR="00C94D2D" w:rsidRPr="00C94D2D" w:rsidRDefault="00C94D2D" w:rsidP="00C94D2D">
            <w:pPr>
              <w:widowControl/>
              <w:jc w:val="center"/>
              <w:rPr>
                <w:color w:val="000000"/>
                <w:kern w:val="0"/>
                <w:sz w:val="16"/>
                <w:szCs w:val="16"/>
              </w:rPr>
            </w:pPr>
            <w:r w:rsidRPr="00C94D2D">
              <w:rPr>
                <w:color w:val="000000"/>
                <w:kern w:val="0"/>
                <w:sz w:val="16"/>
                <w:szCs w:val="16"/>
              </w:rPr>
              <w:t>秦琛哲</w:t>
            </w:r>
          </w:p>
        </w:tc>
        <w:tc>
          <w:tcPr>
            <w:tcW w:w="0" w:type="auto"/>
            <w:tcBorders>
              <w:top w:val="nil"/>
              <w:left w:val="nil"/>
              <w:bottom w:val="single" w:sz="4" w:space="0" w:color="auto"/>
              <w:right w:val="single" w:sz="4" w:space="0" w:color="auto"/>
            </w:tcBorders>
            <w:shd w:val="clear" w:color="auto" w:fill="auto"/>
            <w:noWrap/>
            <w:vAlign w:val="center"/>
            <w:hideMark/>
          </w:tcPr>
          <w:p w14:paraId="56D28C06" w14:textId="77777777" w:rsidR="00C94D2D" w:rsidRPr="00C94D2D" w:rsidRDefault="00C94D2D" w:rsidP="00C94D2D">
            <w:pPr>
              <w:widowControl/>
              <w:jc w:val="center"/>
              <w:rPr>
                <w:color w:val="000000"/>
                <w:kern w:val="0"/>
                <w:sz w:val="16"/>
                <w:szCs w:val="16"/>
              </w:rPr>
            </w:pPr>
            <w:r w:rsidRPr="00C94D2D">
              <w:rPr>
                <w:color w:val="000000"/>
                <w:kern w:val="0"/>
                <w:sz w:val="16"/>
                <w:szCs w:val="16"/>
              </w:rPr>
              <w:t>71.9</w:t>
            </w:r>
          </w:p>
        </w:tc>
        <w:tc>
          <w:tcPr>
            <w:tcW w:w="0" w:type="auto"/>
            <w:tcBorders>
              <w:top w:val="nil"/>
              <w:left w:val="nil"/>
              <w:bottom w:val="single" w:sz="4" w:space="0" w:color="auto"/>
              <w:right w:val="single" w:sz="4" w:space="0" w:color="auto"/>
            </w:tcBorders>
            <w:shd w:val="clear" w:color="auto" w:fill="auto"/>
            <w:noWrap/>
            <w:vAlign w:val="center"/>
            <w:hideMark/>
          </w:tcPr>
          <w:p w14:paraId="6652AF93" w14:textId="77777777" w:rsidR="00C94D2D" w:rsidRPr="00C94D2D" w:rsidRDefault="00C94D2D" w:rsidP="00C94D2D">
            <w:pPr>
              <w:widowControl/>
              <w:jc w:val="center"/>
              <w:rPr>
                <w:color w:val="000000"/>
                <w:kern w:val="0"/>
                <w:sz w:val="16"/>
                <w:szCs w:val="16"/>
              </w:rPr>
            </w:pPr>
            <w:r w:rsidRPr="00C94D2D">
              <w:rPr>
                <w:color w:val="000000"/>
                <w:kern w:val="0"/>
                <w:sz w:val="16"/>
                <w:szCs w:val="16"/>
              </w:rPr>
              <w:t>67.8</w:t>
            </w:r>
          </w:p>
        </w:tc>
        <w:tc>
          <w:tcPr>
            <w:tcW w:w="0" w:type="auto"/>
            <w:tcBorders>
              <w:top w:val="nil"/>
              <w:left w:val="nil"/>
              <w:bottom w:val="single" w:sz="4" w:space="0" w:color="auto"/>
              <w:right w:val="single" w:sz="4" w:space="0" w:color="auto"/>
            </w:tcBorders>
            <w:shd w:val="clear" w:color="auto" w:fill="auto"/>
            <w:noWrap/>
            <w:vAlign w:val="center"/>
            <w:hideMark/>
          </w:tcPr>
          <w:p w14:paraId="2B1664CE" w14:textId="77777777" w:rsidR="00C94D2D" w:rsidRPr="00C94D2D" w:rsidRDefault="00C94D2D" w:rsidP="00C94D2D">
            <w:pPr>
              <w:widowControl/>
              <w:jc w:val="center"/>
              <w:rPr>
                <w:color w:val="000000"/>
                <w:kern w:val="0"/>
                <w:sz w:val="16"/>
                <w:szCs w:val="16"/>
              </w:rPr>
            </w:pPr>
            <w:r w:rsidRPr="00C94D2D">
              <w:rPr>
                <w:color w:val="000000"/>
                <w:kern w:val="0"/>
                <w:sz w:val="16"/>
                <w:szCs w:val="16"/>
              </w:rPr>
              <w:t>84.2</w:t>
            </w:r>
          </w:p>
        </w:tc>
        <w:tc>
          <w:tcPr>
            <w:tcW w:w="0" w:type="auto"/>
            <w:tcBorders>
              <w:top w:val="nil"/>
              <w:left w:val="nil"/>
              <w:bottom w:val="single" w:sz="4" w:space="0" w:color="auto"/>
              <w:right w:val="single" w:sz="4" w:space="0" w:color="auto"/>
            </w:tcBorders>
            <w:shd w:val="clear" w:color="auto" w:fill="auto"/>
            <w:noWrap/>
            <w:vAlign w:val="center"/>
            <w:hideMark/>
          </w:tcPr>
          <w:p w14:paraId="689E96E1" w14:textId="77777777" w:rsidR="00C94D2D" w:rsidRPr="00C94D2D" w:rsidRDefault="00C94D2D" w:rsidP="00C94D2D">
            <w:pPr>
              <w:widowControl/>
              <w:jc w:val="center"/>
              <w:rPr>
                <w:color w:val="000000"/>
                <w:kern w:val="0"/>
                <w:sz w:val="16"/>
                <w:szCs w:val="16"/>
              </w:rPr>
            </w:pPr>
            <w:r w:rsidRPr="00C94D2D">
              <w:rPr>
                <w:color w:val="000000"/>
                <w:kern w:val="0"/>
                <w:sz w:val="16"/>
                <w:szCs w:val="16"/>
              </w:rPr>
              <w:t>87.7</w:t>
            </w:r>
          </w:p>
        </w:tc>
        <w:tc>
          <w:tcPr>
            <w:tcW w:w="0" w:type="auto"/>
            <w:tcBorders>
              <w:top w:val="nil"/>
              <w:left w:val="nil"/>
              <w:bottom w:val="single" w:sz="4" w:space="0" w:color="auto"/>
              <w:right w:val="single" w:sz="4" w:space="0" w:color="auto"/>
            </w:tcBorders>
            <w:shd w:val="clear" w:color="auto" w:fill="auto"/>
            <w:noWrap/>
            <w:vAlign w:val="center"/>
            <w:hideMark/>
          </w:tcPr>
          <w:p w14:paraId="13DC2BA2" w14:textId="77777777" w:rsidR="00C94D2D" w:rsidRPr="00C94D2D" w:rsidRDefault="00C94D2D" w:rsidP="00C94D2D">
            <w:pPr>
              <w:widowControl/>
              <w:jc w:val="center"/>
              <w:rPr>
                <w:color w:val="000000"/>
                <w:kern w:val="0"/>
                <w:sz w:val="16"/>
                <w:szCs w:val="16"/>
              </w:rPr>
            </w:pPr>
            <w:r w:rsidRPr="00C94D2D">
              <w:rPr>
                <w:color w:val="000000"/>
                <w:kern w:val="0"/>
                <w:sz w:val="16"/>
                <w:szCs w:val="16"/>
              </w:rPr>
              <w:t>92.0</w:t>
            </w:r>
          </w:p>
        </w:tc>
      </w:tr>
      <w:tr w:rsidR="00C94D2D" w:rsidRPr="00C94D2D" w14:paraId="6C302FBE" w14:textId="77777777" w:rsidTr="00374031">
        <w:trPr>
          <w:trHeight w:val="28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CA5C42C" w14:textId="77777777" w:rsidR="00C94D2D" w:rsidRPr="00C94D2D" w:rsidRDefault="00C94D2D" w:rsidP="00C94D2D">
            <w:pPr>
              <w:widowControl/>
              <w:jc w:val="center"/>
              <w:rPr>
                <w:color w:val="000000"/>
                <w:kern w:val="0"/>
                <w:sz w:val="16"/>
                <w:szCs w:val="16"/>
              </w:rPr>
            </w:pPr>
            <w:r w:rsidRPr="00C94D2D">
              <w:rPr>
                <w:color w:val="000000"/>
                <w:kern w:val="0"/>
                <w:sz w:val="16"/>
                <w:szCs w:val="16"/>
              </w:rPr>
              <w:t>298</w:t>
            </w:r>
          </w:p>
        </w:tc>
        <w:tc>
          <w:tcPr>
            <w:tcW w:w="0" w:type="auto"/>
            <w:tcBorders>
              <w:top w:val="nil"/>
              <w:left w:val="nil"/>
              <w:bottom w:val="single" w:sz="4" w:space="0" w:color="auto"/>
              <w:right w:val="single" w:sz="4" w:space="0" w:color="auto"/>
            </w:tcBorders>
            <w:shd w:val="clear" w:color="auto" w:fill="auto"/>
            <w:noWrap/>
            <w:vAlign w:val="center"/>
            <w:hideMark/>
          </w:tcPr>
          <w:p w14:paraId="6E639DBB" w14:textId="77777777" w:rsidR="00C94D2D" w:rsidRPr="00C94D2D" w:rsidRDefault="00C94D2D" w:rsidP="00C94D2D">
            <w:pPr>
              <w:widowControl/>
              <w:jc w:val="center"/>
              <w:rPr>
                <w:color w:val="000000"/>
                <w:kern w:val="0"/>
                <w:sz w:val="16"/>
                <w:szCs w:val="16"/>
              </w:rPr>
            </w:pPr>
            <w:r w:rsidRPr="00C94D2D">
              <w:rPr>
                <w:color w:val="000000"/>
                <w:kern w:val="0"/>
                <w:sz w:val="16"/>
                <w:szCs w:val="16"/>
              </w:rPr>
              <w:t>2002010642</w:t>
            </w:r>
          </w:p>
        </w:tc>
        <w:tc>
          <w:tcPr>
            <w:tcW w:w="0" w:type="auto"/>
            <w:tcBorders>
              <w:top w:val="nil"/>
              <w:left w:val="nil"/>
              <w:bottom w:val="single" w:sz="4" w:space="0" w:color="auto"/>
              <w:right w:val="single" w:sz="4" w:space="0" w:color="auto"/>
            </w:tcBorders>
            <w:shd w:val="clear" w:color="auto" w:fill="auto"/>
            <w:vAlign w:val="center"/>
            <w:hideMark/>
          </w:tcPr>
          <w:p w14:paraId="7EA6FACA" w14:textId="77777777" w:rsidR="00C94D2D" w:rsidRPr="00C94D2D" w:rsidRDefault="00C94D2D" w:rsidP="00C94D2D">
            <w:pPr>
              <w:widowControl/>
              <w:jc w:val="center"/>
              <w:rPr>
                <w:color w:val="000000"/>
                <w:kern w:val="0"/>
                <w:sz w:val="16"/>
                <w:szCs w:val="16"/>
              </w:rPr>
            </w:pPr>
            <w:r w:rsidRPr="00C94D2D">
              <w:rPr>
                <w:color w:val="000000"/>
                <w:kern w:val="0"/>
                <w:sz w:val="16"/>
                <w:szCs w:val="16"/>
              </w:rPr>
              <w:t>黄文瑜</w:t>
            </w:r>
          </w:p>
        </w:tc>
        <w:tc>
          <w:tcPr>
            <w:tcW w:w="0" w:type="auto"/>
            <w:tcBorders>
              <w:top w:val="nil"/>
              <w:left w:val="nil"/>
              <w:bottom w:val="single" w:sz="4" w:space="0" w:color="auto"/>
              <w:right w:val="single" w:sz="4" w:space="0" w:color="auto"/>
            </w:tcBorders>
            <w:shd w:val="clear" w:color="auto" w:fill="auto"/>
            <w:noWrap/>
            <w:vAlign w:val="center"/>
            <w:hideMark/>
          </w:tcPr>
          <w:p w14:paraId="239D690D" w14:textId="77777777" w:rsidR="00C94D2D" w:rsidRPr="00C94D2D" w:rsidRDefault="00C94D2D" w:rsidP="00C94D2D">
            <w:pPr>
              <w:widowControl/>
              <w:jc w:val="center"/>
              <w:rPr>
                <w:color w:val="000000"/>
                <w:kern w:val="0"/>
                <w:sz w:val="16"/>
                <w:szCs w:val="16"/>
              </w:rPr>
            </w:pPr>
            <w:r w:rsidRPr="00C94D2D">
              <w:rPr>
                <w:color w:val="000000"/>
                <w:kern w:val="0"/>
                <w:sz w:val="16"/>
                <w:szCs w:val="16"/>
              </w:rPr>
              <w:t>91.0</w:t>
            </w:r>
          </w:p>
        </w:tc>
        <w:tc>
          <w:tcPr>
            <w:tcW w:w="0" w:type="auto"/>
            <w:tcBorders>
              <w:top w:val="nil"/>
              <w:left w:val="nil"/>
              <w:bottom w:val="single" w:sz="4" w:space="0" w:color="auto"/>
              <w:right w:val="single" w:sz="4" w:space="0" w:color="auto"/>
            </w:tcBorders>
            <w:shd w:val="clear" w:color="auto" w:fill="auto"/>
            <w:noWrap/>
            <w:vAlign w:val="center"/>
            <w:hideMark/>
          </w:tcPr>
          <w:p w14:paraId="68D3E50C" w14:textId="77777777" w:rsidR="00C94D2D" w:rsidRPr="00C94D2D" w:rsidRDefault="00C94D2D" w:rsidP="00C94D2D">
            <w:pPr>
              <w:widowControl/>
              <w:jc w:val="center"/>
              <w:rPr>
                <w:color w:val="000000"/>
                <w:kern w:val="0"/>
                <w:sz w:val="16"/>
                <w:szCs w:val="16"/>
              </w:rPr>
            </w:pPr>
            <w:r w:rsidRPr="00C94D2D">
              <w:rPr>
                <w:color w:val="000000"/>
                <w:kern w:val="0"/>
                <w:sz w:val="16"/>
                <w:szCs w:val="16"/>
              </w:rPr>
              <w:t>70.5</w:t>
            </w:r>
          </w:p>
        </w:tc>
        <w:tc>
          <w:tcPr>
            <w:tcW w:w="0" w:type="auto"/>
            <w:tcBorders>
              <w:top w:val="nil"/>
              <w:left w:val="nil"/>
              <w:bottom w:val="single" w:sz="4" w:space="0" w:color="auto"/>
              <w:right w:val="single" w:sz="4" w:space="0" w:color="auto"/>
            </w:tcBorders>
            <w:shd w:val="clear" w:color="auto" w:fill="auto"/>
            <w:noWrap/>
            <w:vAlign w:val="center"/>
            <w:hideMark/>
          </w:tcPr>
          <w:p w14:paraId="359D47C0" w14:textId="77777777" w:rsidR="00C94D2D" w:rsidRPr="00C94D2D" w:rsidRDefault="00C94D2D" w:rsidP="00C94D2D">
            <w:pPr>
              <w:widowControl/>
              <w:jc w:val="center"/>
              <w:rPr>
                <w:color w:val="000000"/>
                <w:kern w:val="0"/>
                <w:sz w:val="16"/>
                <w:szCs w:val="16"/>
              </w:rPr>
            </w:pPr>
            <w:r w:rsidRPr="00C94D2D">
              <w:rPr>
                <w:color w:val="000000"/>
                <w:kern w:val="0"/>
                <w:sz w:val="16"/>
                <w:szCs w:val="16"/>
              </w:rPr>
              <w:t>94.9</w:t>
            </w:r>
          </w:p>
        </w:tc>
        <w:tc>
          <w:tcPr>
            <w:tcW w:w="0" w:type="auto"/>
            <w:tcBorders>
              <w:top w:val="nil"/>
              <w:left w:val="nil"/>
              <w:bottom w:val="single" w:sz="4" w:space="0" w:color="auto"/>
              <w:right w:val="single" w:sz="4" w:space="0" w:color="auto"/>
            </w:tcBorders>
            <w:shd w:val="clear" w:color="auto" w:fill="auto"/>
            <w:noWrap/>
            <w:vAlign w:val="center"/>
            <w:hideMark/>
          </w:tcPr>
          <w:p w14:paraId="6387A154" w14:textId="77777777" w:rsidR="00C94D2D" w:rsidRPr="00C94D2D" w:rsidRDefault="00C94D2D" w:rsidP="00C94D2D">
            <w:pPr>
              <w:widowControl/>
              <w:jc w:val="center"/>
              <w:rPr>
                <w:color w:val="000000"/>
                <w:kern w:val="0"/>
                <w:sz w:val="16"/>
                <w:szCs w:val="16"/>
              </w:rPr>
            </w:pPr>
            <w:r w:rsidRPr="00C94D2D">
              <w:rPr>
                <w:color w:val="000000"/>
                <w:kern w:val="0"/>
                <w:sz w:val="16"/>
                <w:szCs w:val="16"/>
              </w:rPr>
              <w:t>90.7</w:t>
            </w:r>
          </w:p>
        </w:tc>
        <w:tc>
          <w:tcPr>
            <w:tcW w:w="0" w:type="auto"/>
            <w:tcBorders>
              <w:top w:val="nil"/>
              <w:left w:val="nil"/>
              <w:bottom w:val="single" w:sz="4" w:space="0" w:color="auto"/>
              <w:right w:val="single" w:sz="4" w:space="0" w:color="auto"/>
            </w:tcBorders>
            <w:shd w:val="clear" w:color="auto" w:fill="auto"/>
            <w:noWrap/>
            <w:vAlign w:val="center"/>
            <w:hideMark/>
          </w:tcPr>
          <w:p w14:paraId="1C1852E1" w14:textId="77777777" w:rsidR="00C94D2D" w:rsidRPr="00C94D2D" w:rsidRDefault="00C94D2D" w:rsidP="00C94D2D">
            <w:pPr>
              <w:widowControl/>
              <w:jc w:val="center"/>
              <w:rPr>
                <w:color w:val="000000"/>
                <w:kern w:val="0"/>
                <w:sz w:val="16"/>
                <w:szCs w:val="16"/>
              </w:rPr>
            </w:pPr>
            <w:r w:rsidRPr="00C94D2D">
              <w:rPr>
                <w:color w:val="000000"/>
                <w:kern w:val="0"/>
                <w:sz w:val="16"/>
                <w:szCs w:val="16"/>
              </w:rPr>
              <w:t>93.0</w:t>
            </w:r>
          </w:p>
        </w:tc>
      </w:tr>
      <w:tr w:rsidR="00C94D2D" w:rsidRPr="00C94D2D" w14:paraId="082334C9" w14:textId="77777777" w:rsidTr="00374031">
        <w:trPr>
          <w:trHeight w:val="28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FA47A19" w14:textId="77777777" w:rsidR="00C94D2D" w:rsidRPr="00C94D2D" w:rsidRDefault="00C94D2D" w:rsidP="00C94D2D">
            <w:pPr>
              <w:widowControl/>
              <w:jc w:val="center"/>
              <w:rPr>
                <w:color w:val="000000"/>
                <w:kern w:val="0"/>
                <w:sz w:val="16"/>
                <w:szCs w:val="16"/>
              </w:rPr>
            </w:pPr>
            <w:r w:rsidRPr="00C94D2D">
              <w:rPr>
                <w:color w:val="000000"/>
                <w:kern w:val="0"/>
                <w:sz w:val="16"/>
                <w:szCs w:val="16"/>
              </w:rPr>
              <w:t>299</w:t>
            </w:r>
          </w:p>
        </w:tc>
        <w:tc>
          <w:tcPr>
            <w:tcW w:w="0" w:type="auto"/>
            <w:tcBorders>
              <w:top w:val="nil"/>
              <w:left w:val="nil"/>
              <w:bottom w:val="single" w:sz="4" w:space="0" w:color="auto"/>
              <w:right w:val="single" w:sz="4" w:space="0" w:color="auto"/>
            </w:tcBorders>
            <w:shd w:val="clear" w:color="auto" w:fill="auto"/>
            <w:noWrap/>
            <w:vAlign w:val="center"/>
            <w:hideMark/>
          </w:tcPr>
          <w:p w14:paraId="33ECBE1D" w14:textId="77777777" w:rsidR="00C94D2D" w:rsidRPr="00C94D2D" w:rsidRDefault="00C94D2D" w:rsidP="00C94D2D">
            <w:pPr>
              <w:widowControl/>
              <w:jc w:val="center"/>
              <w:rPr>
                <w:color w:val="000000"/>
                <w:kern w:val="0"/>
                <w:sz w:val="16"/>
                <w:szCs w:val="16"/>
              </w:rPr>
            </w:pPr>
            <w:r w:rsidRPr="00C94D2D">
              <w:rPr>
                <w:color w:val="000000"/>
                <w:kern w:val="0"/>
                <w:sz w:val="16"/>
                <w:szCs w:val="16"/>
              </w:rPr>
              <w:t>2002010643</w:t>
            </w:r>
          </w:p>
        </w:tc>
        <w:tc>
          <w:tcPr>
            <w:tcW w:w="0" w:type="auto"/>
            <w:tcBorders>
              <w:top w:val="nil"/>
              <w:left w:val="nil"/>
              <w:bottom w:val="single" w:sz="4" w:space="0" w:color="auto"/>
              <w:right w:val="single" w:sz="4" w:space="0" w:color="auto"/>
            </w:tcBorders>
            <w:shd w:val="clear" w:color="auto" w:fill="auto"/>
            <w:vAlign w:val="center"/>
            <w:hideMark/>
          </w:tcPr>
          <w:p w14:paraId="1C463EBF" w14:textId="77777777" w:rsidR="00C94D2D" w:rsidRPr="00C94D2D" w:rsidRDefault="00C94D2D" w:rsidP="00C94D2D">
            <w:pPr>
              <w:widowControl/>
              <w:jc w:val="center"/>
              <w:rPr>
                <w:color w:val="000000"/>
                <w:kern w:val="0"/>
                <w:sz w:val="16"/>
                <w:szCs w:val="16"/>
              </w:rPr>
            </w:pPr>
            <w:r w:rsidRPr="00C94D2D">
              <w:rPr>
                <w:color w:val="000000"/>
                <w:kern w:val="0"/>
                <w:sz w:val="16"/>
                <w:szCs w:val="16"/>
              </w:rPr>
              <w:t>凌坤富</w:t>
            </w:r>
          </w:p>
        </w:tc>
        <w:tc>
          <w:tcPr>
            <w:tcW w:w="0" w:type="auto"/>
            <w:tcBorders>
              <w:top w:val="nil"/>
              <w:left w:val="nil"/>
              <w:bottom w:val="single" w:sz="4" w:space="0" w:color="auto"/>
              <w:right w:val="single" w:sz="4" w:space="0" w:color="auto"/>
            </w:tcBorders>
            <w:shd w:val="clear" w:color="auto" w:fill="auto"/>
            <w:noWrap/>
            <w:vAlign w:val="center"/>
            <w:hideMark/>
          </w:tcPr>
          <w:p w14:paraId="6D96D8F4" w14:textId="77777777" w:rsidR="00C94D2D" w:rsidRPr="00C94D2D" w:rsidRDefault="00C94D2D" w:rsidP="00C94D2D">
            <w:pPr>
              <w:widowControl/>
              <w:jc w:val="center"/>
              <w:rPr>
                <w:color w:val="000000"/>
                <w:kern w:val="0"/>
                <w:sz w:val="16"/>
                <w:szCs w:val="16"/>
              </w:rPr>
            </w:pPr>
            <w:r w:rsidRPr="00C94D2D">
              <w:rPr>
                <w:color w:val="000000"/>
                <w:kern w:val="0"/>
                <w:sz w:val="16"/>
                <w:szCs w:val="16"/>
              </w:rPr>
              <w:t>82.2</w:t>
            </w:r>
          </w:p>
        </w:tc>
        <w:tc>
          <w:tcPr>
            <w:tcW w:w="0" w:type="auto"/>
            <w:tcBorders>
              <w:top w:val="nil"/>
              <w:left w:val="nil"/>
              <w:bottom w:val="single" w:sz="4" w:space="0" w:color="auto"/>
              <w:right w:val="single" w:sz="4" w:space="0" w:color="auto"/>
            </w:tcBorders>
            <w:shd w:val="clear" w:color="auto" w:fill="auto"/>
            <w:noWrap/>
            <w:vAlign w:val="center"/>
            <w:hideMark/>
          </w:tcPr>
          <w:p w14:paraId="4F0DF6B6" w14:textId="77777777" w:rsidR="00C94D2D" w:rsidRPr="00C94D2D" w:rsidRDefault="00C94D2D" w:rsidP="00C94D2D">
            <w:pPr>
              <w:widowControl/>
              <w:jc w:val="center"/>
              <w:rPr>
                <w:color w:val="000000"/>
                <w:kern w:val="0"/>
                <w:sz w:val="16"/>
                <w:szCs w:val="16"/>
              </w:rPr>
            </w:pPr>
            <w:r w:rsidRPr="00C94D2D">
              <w:rPr>
                <w:color w:val="000000"/>
                <w:kern w:val="0"/>
                <w:sz w:val="16"/>
                <w:szCs w:val="16"/>
              </w:rPr>
              <w:t>76.6</w:t>
            </w:r>
          </w:p>
        </w:tc>
        <w:tc>
          <w:tcPr>
            <w:tcW w:w="0" w:type="auto"/>
            <w:tcBorders>
              <w:top w:val="nil"/>
              <w:left w:val="nil"/>
              <w:bottom w:val="single" w:sz="4" w:space="0" w:color="auto"/>
              <w:right w:val="single" w:sz="4" w:space="0" w:color="auto"/>
            </w:tcBorders>
            <w:shd w:val="clear" w:color="auto" w:fill="auto"/>
            <w:noWrap/>
            <w:vAlign w:val="center"/>
            <w:hideMark/>
          </w:tcPr>
          <w:p w14:paraId="7BAB0630" w14:textId="77777777" w:rsidR="00C94D2D" w:rsidRPr="00C94D2D" w:rsidRDefault="00C94D2D" w:rsidP="00C94D2D">
            <w:pPr>
              <w:widowControl/>
              <w:jc w:val="center"/>
              <w:rPr>
                <w:color w:val="000000"/>
                <w:kern w:val="0"/>
                <w:sz w:val="16"/>
                <w:szCs w:val="16"/>
              </w:rPr>
            </w:pPr>
            <w:r w:rsidRPr="00C94D2D">
              <w:rPr>
                <w:color w:val="000000"/>
                <w:kern w:val="0"/>
                <w:sz w:val="16"/>
                <w:szCs w:val="16"/>
              </w:rPr>
              <w:t>91.9</w:t>
            </w:r>
          </w:p>
        </w:tc>
        <w:tc>
          <w:tcPr>
            <w:tcW w:w="0" w:type="auto"/>
            <w:tcBorders>
              <w:top w:val="nil"/>
              <w:left w:val="nil"/>
              <w:bottom w:val="single" w:sz="4" w:space="0" w:color="auto"/>
              <w:right w:val="single" w:sz="4" w:space="0" w:color="auto"/>
            </w:tcBorders>
            <w:shd w:val="clear" w:color="auto" w:fill="auto"/>
            <w:noWrap/>
            <w:vAlign w:val="center"/>
            <w:hideMark/>
          </w:tcPr>
          <w:p w14:paraId="2DDEACD1" w14:textId="77777777" w:rsidR="00C94D2D" w:rsidRPr="00C94D2D" w:rsidRDefault="00C94D2D" w:rsidP="00C94D2D">
            <w:pPr>
              <w:widowControl/>
              <w:jc w:val="center"/>
              <w:rPr>
                <w:color w:val="000000"/>
                <w:kern w:val="0"/>
                <w:sz w:val="16"/>
                <w:szCs w:val="16"/>
              </w:rPr>
            </w:pPr>
            <w:r w:rsidRPr="00C94D2D">
              <w:rPr>
                <w:color w:val="000000"/>
                <w:kern w:val="0"/>
                <w:sz w:val="16"/>
                <w:szCs w:val="16"/>
              </w:rPr>
              <w:t>87.3</w:t>
            </w:r>
          </w:p>
        </w:tc>
        <w:tc>
          <w:tcPr>
            <w:tcW w:w="0" w:type="auto"/>
            <w:tcBorders>
              <w:top w:val="nil"/>
              <w:left w:val="nil"/>
              <w:bottom w:val="single" w:sz="4" w:space="0" w:color="auto"/>
              <w:right w:val="single" w:sz="4" w:space="0" w:color="auto"/>
            </w:tcBorders>
            <w:shd w:val="clear" w:color="auto" w:fill="auto"/>
            <w:noWrap/>
            <w:vAlign w:val="center"/>
            <w:hideMark/>
          </w:tcPr>
          <w:p w14:paraId="6DD7BAB9" w14:textId="77777777" w:rsidR="00C94D2D" w:rsidRPr="00C94D2D" w:rsidRDefault="00C94D2D" w:rsidP="00C94D2D">
            <w:pPr>
              <w:widowControl/>
              <w:jc w:val="center"/>
              <w:rPr>
                <w:color w:val="000000"/>
                <w:kern w:val="0"/>
                <w:sz w:val="16"/>
                <w:szCs w:val="16"/>
              </w:rPr>
            </w:pPr>
            <w:r w:rsidRPr="00C94D2D">
              <w:rPr>
                <w:color w:val="000000"/>
                <w:kern w:val="0"/>
                <w:sz w:val="16"/>
                <w:szCs w:val="16"/>
              </w:rPr>
              <w:t>89.0</w:t>
            </w:r>
          </w:p>
        </w:tc>
      </w:tr>
      <w:tr w:rsidR="00C94D2D" w:rsidRPr="00C94D2D" w14:paraId="479E8222" w14:textId="77777777" w:rsidTr="00374031">
        <w:trPr>
          <w:trHeight w:val="28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9ACB3F3" w14:textId="77777777" w:rsidR="00C94D2D" w:rsidRPr="00C94D2D" w:rsidRDefault="00C94D2D" w:rsidP="00C94D2D">
            <w:pPr>
              <w:widowControl/>
              <w:jc w:val="center"/>
              <w:rPr>
                <w:color w:val="000000"/>
                <w:kern w:val="0"/>
                <w:sz w:val="16"/>
                <w:szCs w:val="16"/>
              </w:rPr>
            </w:pPr>
            <w:r w:rsidRPr="00C94D2D">
              <w:rPr>
                <w:color w:val="000000"/>
                <w:kern w:val="0"/>
                <w:sz w:val="16"/>
                <w:szCs w:val="16"/>
              </w:rPr>
              <w:t>300</w:t>
            </w:r>
          </w:p>
        </w:tc>
        <w:tc>
          <w:tcPr>
            <w:tcW w:w="0" w:type="auto"/>
            <w:tcBorders>
              <w:top w:val="nil"/>
              <w:left w:val="nil"/>
              <w:bottom w:val="single" w:sz="4" w:space="0" w:color="auto"/>
              <w:right w:val="single" w:sz="4" w:space="0" w:color="auto"/>
            </w:tcBorders>
            <w:shd w:val="clear" w:color="auto" w:fill="auto"/>
            <w:noWrap/>
            <w:vAlign w:val="center"/>
            <w:hideMark/>
          </w:tcPr>
          <w:p w14:paraId="01803C36" w14:textId="77777777" w:rsidR="00C94D2D" w:rsidRPr="00C94D2D" w:rsidRDefault="00C94D2D" w:rsidP="00C94D2D">
            <w:pPr>
              <w:widowControl/>
              <w:jc w:val="center"/>
              <w:rPr>
                <w:color w:val="000000"/>
                <w:kern w:val="0"/>
                <w:sz w:val="16"/>
                <w:szCs w:val="16"/>
              </w:rPr>
            </w:pPr>
            <w:r w:rsidRPr="00C94D2D">
              <w:rPr>
                <w:color w:val="000000"/>
                <w:kern w:val="0"/>
                <w:sz w:val="16"/>
                <w:szCs w:val="16"/>
              </w:rPr>
              <w:t>2002010645</w:t>
            </w:r>
          </w:p>
        </w:tc>
        <w:tc>
          <w:tcPr>
            <w:tcW w:w="0" w:type="auto"/>
            <w:tcBorders>
              <w:top w:val="nil"/>
              <w:left w:val="nil"/>
              <w:bottom w:val="single" w:sz="4" w:space="0" w:color="auto"/>
              <w:right w:val="single" w:sz="4" w:space="0" w:color="auto"/>
            </w:tcBorders>
            <w:shd w:val="clear" w:color="auto" w:fill="auto"/>
            <w:vAlign w:val="center"/>
            <w:hideMark/>
          </w:tcPr>
          <w:p w14:paraId="2F92894F" w14:textId="77777777" w:rsidR="00C94D2D" w:rsidRPr="00C94D2D" w:rsidRDefault="00C94D2D" w:rsidP="00C94D2D">
            <w:pPr>
              <w:widowControl/>
              <w:jc w:val="center"/>
              <w:rPr>
                <w:color w:val="000000"/>
                <w:kern w:val="0"/>
                <w:sz w:val="16"/>
                <w:szCs w:val="16"/>
              </w:rPr>
            </w:pPr>
            <w:r w:rsidRPr="00C94D2D">
              <w:rPr>
                <w:color w:val="000000"/>
                <w:kern w:val="0"/>
                <w:sz w:val="16"/>
                <w:szCs w:val="16"/>
              </w:rPr>
              <w:t>莫楠</w:t>
            </w:r>
          </w:p>
        </w:tc>
        <w:tc>
          <w:tcPr>
            <w:tcW w:w="0" w:type="auto"/>
            <w:tcBorders>
              <w:top w:val="nil"/>
              <w:left w:val="nil"/>
              <w:bottom w:val="single" w:sz="4" w:space="0" w:color="auto"/>
              <w:right w:val="single" w:sz="4" w:space="0" w:color="auto"/>
            </w:tcBorders>
            <w:shd w:val="clear" w:color="auto" w:fill="auto"/>
            <w:noWrap/>
            <w:vAlign w:val="center"/>
            <w:hideMark/>
          </w:tcPr>
          <w:p w14:paraId="59C5D656" w14:textId="77777777" w:rsidR="00C94D2D" w:rsidRPr="00C94D2D" w:rsidRDefault="00C94D2D" w:rsidP="00C94D2D">
            <w:pPr>
              <w:widowControl/>
              <w:jc w:val="center"/>
              <w:rPr>
                <w:color w:val="000000"/>
                <w:kern w:val="0"/>
                <w:sz w:val="16"/>
                <w:szCs w:val="16"/>
              </w:rPr>
            </w:pPr>
            <w:r w:rsidRPr="00C94D2D">
              <w:rPr>
                <w:color w:val="000000"/>
                <w:kern w:val="0"/>
                <w:sz w:val="16"/>
                <w:szCs w:val="16"/>
              </w:rPr>
              <w:t>61.2</w:t>
            </w:r>
          </w:p>
        </w:tc>
        <w:tc>
          <w:tcPr>
            <w:tcW w:w="0" w:type="auto"/>
            <w:tcBorders>
              <w:top w:val="nil"/>
              <w:left w:val="nil"/>
              <w:bottom w:val="single" w:sz="4" w:space="0" w:color="auto"/>
              <w:right w:val="single" w:sz="4" w:space="0" w:color="auto"/>
            </w:tcBorders>
            <w:shd w:val="clear" w:color="auto" w:fill="auto"/>
            <w:noWrap/>
            <w:vAlign w:val="center"/>
            <w:hideMark/>
          </w:tcPr>
          <w:p w14:paraId="15BC85E9" w14:textId="77777777" w:rsidR="00C94D2D" w:rsidRPr="00C94D2D" w:rsidRDefault="00C94D2D" w:rsidP="00C94D2D">
            <w:pPr>
              <w:widowControl/>
              <w:jc w:val="center"/>
              <w:rPr>
                <w:color w:val="000000"/>
                <w:kern w:val="0"/>
                <w:sz w:val="16"/>
                <w:szCs w:val="16"/>
              </w:rPr>
            </w:pPr>
            <w:r w:rsidRPr="00C94D2D">
              <w:rPr>
                <w:color w:val="000000"/>
                <w:kern w:val="0"/>
                <w:sz w:val="16"/>
                <w:szCs w:val="16"/>
              </w:rPr>
              <w:t>93.6</w:t>
            </w:r>
          </w:p>
        </w:tc>
        <w:tc>
          <w:tcPr>
            <w:tcW w:w="0" w:type="auto"/>
            <w:tcBorders>
              <w:top w:val="nil"/>
              <w:left w:val="nil"/>
              <w:bottom w:val="single" w:sz="4" w:space="0" w:color="auto"/>
              <w:right w:val="single" w:sz="4" w:space="0" w:color="auto"/>
            </w:tcBorders>
            <w:shd w:val="clear" w:color="auto" w:fill="auto"/>
            <w:noWrap/>
            <w:vAlign w:val="center"/>
            <w:hideMark/>
          </w:tcPr>
          <w:p w14:paraId="1A0906F1" w14:textId="77777777" w:rsidR="00C94D2D" w:rsidRPr="00C94D2D" w:rsidRDefault="00C94D2D" w:rsidP="00C94D2D">
            <w:pPr>
              <w:widowControl/>
              <w:jc w:val="center"/>
              <w:rPr>
                <w:color w:val="000000"/>
                <w:kern w:val="0"/>
                <w:sz w:val="16"/>
                <w:szCs w:val="16"/>
              </w:rPr>
            </w:pPr>
            <w:r w:rsidRPr="00C94D2D">
              <w:rPr>
                <w:color w:val="000000"/>
                <w:kern w:val="0"/>
                <w:sz w:val="16"/>
                <w:szCs w:val="16"/>
              </w:rPr>
              <w:t>89.0</w:t>
            </w:r>
          </w:p>
        </w:tc>
        <w:tc>
          <w:tcPr>
            <w:tcW w:w="0" w:type="auto"/>
            <w:tcBorders>
              <w:top w:val="nil"/>
              <w:left w:val="nil"/>
              <w:bottom w:val="single" w:sz="4" w:space="0" w:color="auto"/>
              <w:right w:val="single" w:sz="4" w:space="0" w:color="auto"/>
            </w:tcBorders>
            <w:shd w:val="clear" w:color="auto" w:fill="auto"/>
            <w:noWrap/>
            <w:vAlign w:val="center"/>
            <w:hideMark/>
          </w:tcPr>
          <w:p w14:paraId="7EE3EC3A" w14:textId="77777777" w:rsidR="00C94D2D" w:rsidRPr="00C94D2D" w:rsidRDefault="00C94D2D" w:rsidP="00C94D2D">
            <w:pPr>
              <w:widowControl/>
              <w:jc w:val="center"/>
              <w:rPr>
                <w:color w:val="000000"/>
                <w:kern w:val="0"/>
                <w:sz w:val="16"/>
                <w:szCs w:val="16"/>
              </w:rPr>
            </w:pPr>
            <w:r w:rsidRPr="00C94D2D">
              <w:rPr>
                <w:color w:val="000000"/>
                <w:kern w:val="0"/>
                <w:sz w:val="16"/>
                <w:szCs w:val="16"/>
              </w:rPr>
              <w:t>83.3</w:t>
            </w:r>
          </w:p>
        </w:tc>
        <w:tc>
          <w:tcPr>
            <w:tcW w:w="0" w:type="auto"/>
            <w:tcBorders>
              <w:top w:val="nil"/>
              <w:left w:val="nil"/>
              <w:bottom w:val="single" w:sz="4" w:space="0" w:color="auto"/>
              <w:right w:val="single" w:sz="4" w:space="0" w:color="auto"/>
            </w:tcBorders>
            <w:shd w:val="clear" w:color="auto" w:fill="auto"/>
            <w:noWrap/>
            <w:vAlign w:val="center"/>
            <w:hideMark/>
          </w:tcPr>
          <w:p w14:paraId="6592B109" w14:textId="77777777" w:rsidR="00C94D2D" w:rsidRPr="00C94D2D" w:rsidRDefault="00C94D2D" w:rsidP="00C94D2D">
            <w:pPr>
              <w:widowControl/>
              <w:jc w:val="center"/>
              <w:rPr>
                <w:color w:val="000000"/>
                <w:kern w:val="0"/>
                <w:sz w:val="16"/>
                <w:szCs w:val="16"/>
              </w:rPr>
            </w:pPr>
            <w:r w:rsidRPr="00C94D2D">
              <w:rPr>
                <w:color w:val="000000"/>
                <w:kern w:val="0"/>
                <w:sz w:val="16"/>
                <w:szCs w:val="16"/>
              </w:rPr>
              <w:t>78.0</w:t>
            </w:r>
          </w:p>
        </w:tc>
      </w:tr>
      <w:tr w:rsidR="00C94D2D" w:rsidRPr="00C94D2D" w14:paraId="68128477" w14:textId="77777777" w:rsidTr="00374031">
        <w:trPr>
          <w:trHeight w:val="28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6F3205B" w14:textId="77777777" w:rsidR="00C94D2D" w:rsidRPr="00C94D2D" w:rsidRDefault="00C94D2D" w:rsidP="00C94D2D">
            <w:pPr>
              <w:widowControl/>
              <w:jc w:val="center"/>
              <w:rPr>
                <w:color w:val="000000"/>
                <w:kern w:val="0"/>
                <w:sz w:val="16"/>
                <w:szCs w:val="16"/>
              </w:rPr>
            </w:pPr>
            <w:r w:rsidRPr="00C94D2D">
              <w:rPr>
                <w:color w:val="000000"/>
                <w:kern w:val="0"/>
                <w:sz w:val="16"/>
                <w:szCs w:val="16"/>
              </w:rPr>
              <w:t>301</w:t>
            </w:r>
          </w:p>
        </w:tc>
        <w:tc>
          <w:tcPr>
            <w:tcW w:w="0" w:type="auto"/>
            <w:tcBorders>
              <w:top w:val="nil"/>
              <w:left w:val="nil"/>
              <w:bottom w:val="single" w:sz="4" w:space="0" w:color="auto"/>
              <w:right w:val="single" w:sz="4" w:space="0" w:color="auto"/>
            </w:tcBorders>
            <w:shd w:val="clear" w:color="auto" w:fill="auto"/>
            <w:noWrap/>
            <w:vAlign w:val="center"/>
            <w:hideMark/>
          </w:tcPr>
          <w:p w14:paraId="582CF9E8" w14:textId="77777777" w:rsidR="00C94D2D" w:rsidRPr="00C94D2D" w:rsidRDefault="00C94D2D" w:rsidP="00C94D2D">
            <w:pPr>
              <w:widowControl/>
              <w:jc w:val="center"/>
              <w:rPr>
                <w:color w:val="000000"/>
                <w:kern w:val="0"/>
                <w:sz w:val="16"/>
                <w:szCs w:val="16"/>
              </w:rPr>
            </w:pPr>
            <w:r w:rsidRPr="00C94D2D">
              <w:rPr>
                <w:color w:val="000000"/>
                <w:kern w:val="0"/>
                <w:sz w:val="16"/>
                <w:szCs w:val="16"/>
              </w:rPr>
              <w:t>2002010646</w:t>
            </w:r>
          </w:p>
        </w:tc>
        <w:tc>
          <w:tcPr>
            <w:tcW w:w="0" w:type="auto"/>
            <w:tcBorders>
              <w:top w:val="nil"/>
              <w:left w:val="nil"/>
              <w:bottom w:val="single" w:sz="4" w:space="0" w:color="auto"/>
              <w:right w:val="single" w:sz="4" w:space="0" w:color="auto"/>
            </w:tcBorders>
            <w:shd w:val="clear" w:color="auto" w:fill="auto"/>
            <w:vAlign w:val="center"/>
            <w:hideMark/>
          </w:tcPr>
          <w:p w14:paraId="507C119F" w14:textId="77777777" w:rsidR="00C94D2D" w:rsidRPr="00C94D2D" w:rsidRDefault="00C94D2D" w:rsidP="00C94D2D">
            <w:pPr>
              <w:widowControl/>
              <w:jc w:val="center"/>
              <w:rPr>
                <w:color w:val="000000"/>
                <w:kern w:val="0"/>
                <w:sz w:val="16"/>
                <w:szCs w:val="16"/>
              </w:rPr>
            </w:pPr>
            <w:r w:rsidRPr="00C94D2D">
              <w:rPr>
                <w:color w:val="000000"/>
                <w:kern w:val="0"/>
                <w:sz w:val="16"/>
                <w:szCs w:val="16"/>
              </w:rPr>
              <w:t>蒋尚辰</w:t>
            </w:r>
          </w:p>
        </w:tc>
        <w:tc>
          <w:tcPr>
            <w:tcW w:w="0" w:type="auto"/>
            <w:tcBorders>
              <w:top w:val="nil"/>
              <w:left w:val="nil"/>
              <w:bottom w:val="single" w:sz="4" w:space="0" w:color="auto"/>
              <w:right w:val="single" w:sz="4" w:space="0" w:color="auto"/>
            </w:tcBorders>
            <w:shd w:val="clear" w:color="auto" w:fill="auto"/>
            <w:noWrap/>
            <w:vAlign w:val="center"/>
            <w:hideMark/>
          </w:tcPr>
          <w:p w14:paraId="62FE2D66" w14:textId="77777777" w:rsidR="00C94D2D" w:rsidRPr="00C94D2D" w:rsidRDefault="00C94D2D" w:rsidP="00C94D2D">
            <w:pPr>
              <w:widowControl/>
              <w:jc w:val="center"/>
              <w:rPr>
                <w:color w:val="000000"/>
                <w:kern w:val="0"/>
                <w:sz w:val="16"/>
                <w:szCs w:val="16"/>
              </w:rPr>
            </w:pPr>
            <w:r w:rsidRPr="00C94D2D">
              <w:rPr>
                <w:color w:val="000000"/>
                <w:kern w:val="0"/>
                <w:sz w:val="16"/>
                <w:szCs w:val="16"/>
              </w:rPr>
              <w:t>81.5</w:t>
            </w:r>
          </w:p>
        </w:tc>
        <w:tc>
          <w:tcPr>
            <w:tcW w:w="0" w:type="auto"/>
            <w:tcBorders>
              <w:top w:val="nil"/>
              <w:left w:val="nil"/>
              <w:bottom w:val="single" w:sz="4" w:space="0" w:color="auto"/>
              <w:right w:val="single" w:sz="4" w:space="0" w:color="auto"/>
            </w:tcBorders>
            <w:shd w:val="clear" w:color="auto" w:fill="auto"/>
            <w:noWrap/>
            <w:vAlign w:val="center"/>
            <w:hideMark/>
          </w:tcPr>
          <w:p w14:paraId="4C208F26" w14:textId="77777777" w:rsidR="00C94D2D" w:rsidRPr="00C94D2D" w:rsidRDefault="00C94D2D" w:rsidP="00C94D2D">
            <w:pPr>
              <w:widowControl/>
              <w:jc w:val="center"/>
              <w:rPr>
                <w:color w:val="000000"/>
                <w:kern w:val="0"/>
                <w:sz w:val="16"/>
                <w:szCs w:val="16"/>
              </w:rPr>
            </w:pPr>
            <w:r w:rsidRPr="00C94D2D">
              <w:rPr>
                <w:color w:val="000000"/>
                <w:kern w:val="0"/>
                <w:sz w:val="16"/>
                <w:szCs w:val="16"/>
              </w:rPr>
              <w:t>84.5</w:t>
            </w:r>
          </w:p>
        </w:tc>
        <w:tc>
          <w:tcPr>
            <w:tcW w:w="0" w:type="auto"/>
            <w:tcBorders>
              <w:top w:val="nil"/>
              <w:left w:val="nil"/>
              <w:bottom w:val="single" w:sz="4" w:space="0" w:color="auto"/>
              <w:right w:val="single" w:sz="4" w:space="0" w:color="auto"/>
            </w:tcBorders>
            <w:shd w:val="clear" w:color="auto" w:fill="auto"/>
            <w:noWrap/>
            <w:vAlign w:val="center"/>
            <w:hideMark/>
          </w:tcPr>
          <w:p w14:paraId="79E1997C" w14:textId="77777777" w:rsidR="00C94D2D" w:rsidRPr="00C94D2D" w:rsidRDefault="00C94D2D" w:rsidP="00C94D2D">
            <w:pPr>
              <w:widowControl/>
              <w:jc w:val="center"/>
              <w:rPr>
                <w:color w:val="000000"/>
                <w:kern w:val="0"/>
                <w:sz w:val="16"/>
                <w:szCs w:val="16"/>
              </w:rPr>
            </w:pPr>
            <w:r w:rsidRPr="00C94D2D">
              <w:rPr>
                <w:color w:val="000000"/>
                <w:kern w:val="0"/>
                <w:sz w:val="16"/>
                <w:szCs w:val="16"/>
              </w:rPr>
              <w:t>89.5</w:t>
            </w:r>
          </w:p>
        </w:tc>
        <w:tc>
          <w:tcPr>
            <w:tcW w:w="0" w:type="auto"/>
            <w:tcBorders>
              <w:top w:val="nil"/>
              <w:left w:val="nil"/>
              <w:bottom w:val="single" w:sz="4" w:space="0" w:color="auto"/>
              <w:right w:val="single" w:sz="4" w:space="0" w:color="auto"/>
            </w:tcBorders>
            <w:shd w:val="clear" w:color="auto" w:fill="auto"/>
            <w:noWrap/>
            <w:vAlign w:val="center"/>
            <w:hideMark/>
          </w:tcPr>
          <w:p w14:paraId="7F4C2CDA" w14:textId="77777777" w:rsidR="00C94D2D" w:rsidRPr="00C94D2D" w:rsidRDefault="00C94D2D" w:rsidP="00C94D2D">
            <w:pPr>
              <w:widowControl/>
              <w:jc w:val="center"/>
              <w:rPr>
                <w:color w:val="000000"/>
                <w:kern w:val="0"/>
                <w:sz w:val="16"/>
                <w:szCs w:val="16"/>
              </w:rPr>
            </w:pPr>
            <w:r w:rsidRPr="00C94D2D">
              <w:rPr>
                <w:color w:val="000000"/>
                <w:kern w:val="0"/>
                <w:sz w:val="16"/>
                <w:szCs w:val="16"/>
              </w:rPr>
              <w:t>83.4</w:t>
            </w:r>
          </w:p>
        </w:tc>
        <w:tc>
          <w:tcPr>
            <w:tcW w:w="0" w:type="auto"/>
            <w:tcBorders>
              <w:top w:val="nil"/>
              <w:left w:val="nil"/>
              <w:bottom w:val="single" w:sz="4" w:space="0" w:color="auto"/>
              <w:right w:val="single" w:sz="4" w:space="0" w:color="auto"/>
            </w:tcBorders>
            <w:shd w:val="clear" w:color="auto" w:fill="auto"/>
            <w:noWrap/>
            <w:vAlign w:val="center"/>
            <w:hideMark/>
          </w:tcPr>
          <w:p w14:paraId="5ECFE1B3" w14:textId="77777777" w:rsidR="00C94D2D" w:rsidRPr="00C94D2D" w:rsidRDefault="00C94D2D" w:rsidP="00C94D2D">
            <w:pPr>
              <w:widowControl/>
              <w:jc w:val="center"/>
              <w:rPr>
                <w:color w:val="000000"/>
                <w:kern w:val="0"/>
                <w:sz w:val="16"/>
                <w:szCs w:val="16"/>
              </w:rPr>
            </w:pPr>
            <w:r w:rsidRPr="00C94D2D">
              <w:rPr>
                <w:color w:val="000000"/>
                <w:kern w:val="0"/>
                <w:sz w:val="16"/>
                <w:szCs w:val="16"/>
              </w:rPr>
              <w:t>81.0</w:t>
            </w:r>
          </w:p>
        </w:tc>
      </w:tr>
      <w:tr w:rsidR="00C94D2D" w:rsidRPr="00C94D2D" w14:paraId="2D1731B8" w14:textId="77777777" w:rsidTr="00374031">
        <w:trPr>
          <w:trHeight w:val="28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970AD69" w14:textId="77777777" w:rsidR="00C94D2D" w:rsidRPr="00C94D2D" w:rsidRDefault="00C94D2D" w:rsidP="00C94D2D">
            <w:pPr>
              <w:widowControl/>
              <w:jc w:val="center"/>
              <w:rPr>
                <w:color w:val="000000"/>
                <w:kern w:val="0"/>
                <w:sz w:val="16"/>
                <w:szCs w:val="16"/>
              </w:rPr>
            </w:pPr>
            <w:r w:rsidRPr="00C94D2D">
              <w:rPr>
                <w:color w:val="000000"/>
                <w:kern w:val="0"/>
                <w:sz w:val="16"/>
                <w:szCs w:val="16"/>
              </w:rPr>
              <w:t>302</w:t>
            </w:r>
          </w:p>
        </w:tc>
        <w:tc>
          <w:tcPr>
            <w:tcW w:w="0" w:type="auto"/>
            <w:tcBorders>
              <w:top w:val="nil"/>
              <w:left w:val="nil"/>
              <w:bottom w:val="single" w:sz="4" w:space="0" w:color="auto"/>
              <w:right w:val="single" w:sz="4" w:space="0" w:color="auto"/>
            </w:tcBorders>
            <w:shd w:val="clear" w:color="auto" w:fill="auto"/>
            <w:noWrap/>
            <w:vAlign w:val="center"/>
            <w:hideMark/>
          </w:tcPr>
          <w:p w14:paraId="62B9695D" w14:textId="77777777" w:rsidR="00C94D2D" w:rsidRPr="00C94D2D" w:rsidRDefault="00C94D2D" w:rsidP="00C94D2D">
            <w:pPr>
              <w:widowControl/>
              <w:jc w:val="center"/>
              <w:rPr>
                <w:color w:val="000000"/>
                <w:kern w:val="0"/>
                <w:sz w:val="16"/>
                <w:szCs w:val="16"/>
              </w:rPr>
            </w:pPr>
            <w:r w:rsidRPr="00C94D2D">
              <w:rPr>
                <w:color w:val="000000"/>
                <w:kern w:val="0"/>
                <w:sz w:val="16"/>
                <w:szCs w:val="16"/>
              </w:rPr>
              <w:t>2002010650</w:t>
            </w:r>
          </w:p>
        </w:tc>
        <w:tc>
          <w:tcPr>
            <w:tcW w:w="0" w:type="auto"/>
            <w:tcBorders>
              <w:top w:val="nil"/>
              <w:left w:val="nil"/>
              <w:bottom w:val="single" w:sz="4" w:space="0" w:color="auto"/>
              <w:right w:val="single" w:sz="4" w:space="0" w:color="auto"/>
            </w:tcBorders>
            <w:shd w:val="clear" w:color="auto" w:fill="auto"/>
            <w:vAlign w:val="center"/>
            <w:hideMark/>
          </w:tcPr>
          <w:p w14:paraId="7E0BF4EA" w14:textId="77777777" w:rsidR="00C94D2D" w:rsidRPr="00C94D2D" w:rsidRDefault="00C94D2D" w:rsidP="00C94D2D">
            <w:pPr>
              <w:widowControl/>
              <w:jc w:val="center"/>
              <w:rPr>
                <w:color w:val="000000"/>
                <w:kern w:val="0"/>
                <w:sz w:val="16"/>
                <w:szCs w:val="16"/>
              </w:rPr>
            </w:pPr>
            <w:r w:rsidRPr="00C94D2D">
              <w:rPr>
                <w:color w:val="000000"/>
                <w:kern w:val="0"/>
                <w:sz w:val="16"/>
                <w:szCs w:val="16"/>
              </w:rPr>
              <w:t>杨琬婷</w:t>
            </w:r>
          </w:p>
        </w:tc>
        <w:tc>
          <w:tcPr>
            <w:tcW w:w="0" w:type="auto"/>
            <w:tcBorders>
              <w:top w:val="nil"/>
              <w:left w:val="nil"/>
              <w:bottom w:val="single" w:sz="4" w:space="0" w:color="auto"/>
              <w:right w:val="single" w:sz="4" w:space="0" w:color="auto"/>
            </w:tcBorders>
            <w:shd w:val="clear" w:color="auto" w:fill="auto"/>
            <w:noWrap/>
            <w:vAlign w:val="center"/>
            <w:hideMark/>
          </w:tcPr>
          <w:p w14:paraId="74D9C776" w14:textId="77777777" w:rsidR="00C94D2D" w:rsidRPr="00C94D2D" w:rsidRDefault="00C94D2D" w:rsidP="00C94D2D">
            <w:pPr>
              <w:widowControl/>
              <w:jc w:val="center"/>
              <w:rPr>
                <w:color w:val="000000"/>
                <w:kern w:val="0"/>
                <w:sz w:val="16"/>
                <w:szCs w:val="16"/>
              </w:rPr>
            </w:pPr>
            <w:r w:rsidRPr="00C94D2D">
              <w:rPr>
                <w:color w:val="000000"/>
                <w:kern w:val="0"/>
                <w:sz w:val="16"/>
                <w:szCs w:val="16"/>
              </w:rPr>
              <w:t>86.3</w:t>
            </w:r>
          </w:p>
        </w:tc>
        <w:tc>
          <w:tcPr>
            <w:tcW w:w="0" w:type="auto"/>
            <w:tcBorders>
              <w:top w:val="nil"/>
              <w:left w:val="nil"/>
              <w:bottom w:val="single" w:sz="4" w:space="0" w:color="auto"/>
              <w:right w:val="single" w:sz="4" w:space="0" w:color="auto"/>
            </w:tcBorders>
            <w:shd w:val="clear" w:color="auto" w:fill="auto"/>
            <w:noWrap/>
            <w:vAlign w:val="center"/>
            <w:hideMark/>
          </w:tcPr>
          <w:p w14:paraId="61C5F57F" w14:textId="77777777" w:rsidR="00C94D2D" w:rsidRPr="00C94D2D" w:rsidRDefault="00C94D2D" w:rsidP="00C94D2D">
            <w:pPr>
              <w:widowControl/>
              <w:jc w:val="center"/>
              <w:rPr>
                <w:color w:val="000000"/>
                <w:kern w:val="0"/>
                <w:sz w:val="16"/>
                <w:szCs w:val="16"/>
              </w:rPr>
            </w:pPr>
            <w:r w:rsidRPr="00C94D2D">
              <w:rPr>
                <w:color w:val="000000"/>
                <w:kern w:val="0"/>
                <w:sz w:val="16"/>
                <w:szCs w:val="16"/>
              </w:rPr>
              <w:t>79.6</w:t>
            </w:r>
          </w:p>
        </w:tc>
        <w:tc>
          <w:tcPr>
            <w:tcW w:w="0" w:type="auto"/>
            <w:tcBorders>
              <w:top w:val="nil"/>
              <w:left w:val="nil"/>
              <w:bottom w:val="single" w:sz="4" w:space="0" w:color="auto"/>
              <w:right w:val="single" w:sz="4" w:space="0" w:color="auto"/>
            </w:tcBorders>
            <w:shd w:val="clear" w:color="auto" w:fill="auto"/>
            <w:noWrap/>
            <w:vAlign w:val="center"/>
            <w:hideMark/>
          </w:tcPr>
          <w:p w14:paraId="52F96868" w14:textId="77777777" w:rsidR="00C94D2D" w:rsidRPr="00C94D2D" w:rsidRDefault="00C94D2D" w:rsidP="00C94D2D">
            <w:pPr>
              <w:widowControl/>
              <w:jc w:val="center"/>
              <w:rPr>
                <w:color w:val="000000"/>
                <w:kern w:val="0"/>
                <w:sz w:val="16"/>
                <w:szCs w:val="16"/>
              </w:rPr>
            </w:pPr>
            <w:r w:rsidRPr="00C94D2D">
              <w:rPr>
                <w:color w:val="000000"/>
                <w:kern w:val="0"/>
                <w:sz w:val="16"/>
                <w:szCs w:val="16"/>
              </w:rPr>
              <w:t>96.0</w:t>
            </w:r>
          </w:p>
        </w:tc>
        <w:tc>
          <w:tcPr>
            <w:tcW w:w="0" w:type="auto"/>
            <w:tcBorders>
              <w:top w:val="nil"/>
              <w:left w:val="nil"/>
              <w:bottom w:val="single" w:sz="4" w:space="0" w:color="auto"/>
              <w:right w:val="single" w:sz="4" w:space="0" w:color="auto"/>
            </w:tcBorders>
            <w:shd w:val="clear" w:color="auto" w:fill="auto"/>
            <w:noWrap/>
            <w:vAlign w:val="center"/>
            <w:hideMark/>
          </w:tcPr>
          <w:p w14:paraId="2C065F29" w14:textId="77777777" w:rsidR="00C94D2D" w:rsidRPr="00C94D2D" w:rsidRDefault="00C94D2D" w:rsidP="00C94D2D">
            <w:pPr>
              <w:widowControl/>
              <w:jc w:val="center"/>
              <w:rPr>
                <w:color w:val="000000"/>
                <w:kern w:val="0"/>
                <w:sz w:val="16"/>
                <w:szCs w:val="16"/>
              </w:rPr>
            </w:pPr>
            <w:r w:rsidRPr="00C94D2D">
              <w:rPr>
                <w:color w:val="000000"/>
                <w:kern w:val="0"/>
                <w:sz w:val="16"/>
                <w:szCs w:val="16"/>
              </w:rPr>
              <w:t>93.2</w:t>
            </w:r>
          </w:p>
        </w:tc>
        <w:tc>
          <w:tcPr>
            <w:tcW w:w="0" w:type="auto"/>
            <w:tcBorders>
              <w:top w:val="nil"/>
              <w:left w:val="nil"/>
              <w:bottom w:val="single" w:sz="4" w:space="0" w:color="auto"/>
              <w:right w:val="single" w:sz="4" w:space="0" w:color="auto"/>
            </w:tcBorders>
            <w:shd w:val="clear" w:color="auto" w:fill="auto"/>
            <w:noWrap/>
            <w:vAlign w:val="center"/>
            <w:hideMark/>
          </w:tcPr>
          <w:p w14:paraId="6CA2655A" w14:textId="77777777" w:rsidR="00C94D2D" w:rsidRPr="00C94D2D" w:rsidRDefault="00C94D2D" w:rsidP="00C94D2D">
            <w:pPr>
              <w:widowControl/>
              <w:jc w:val="center"/>
              <w:rPr>
                <w:color w:val="000000"/>
                <w:kern w:val="0"/>
                <w:sz w:val="16"/>
                <w:szCs w:val="16"/>
              </w:rPr>
            </w:pPr>
            <w:r w:rsidRPr="00C94D2D">
              <w:rPr>
                <w:color w:val="000000"/>
                <w:kern w:val="0"/>
                <w:sz w:val="16"/>
                <w:szCs w:val="16"/>
              </w:rPr>
              <w:t>95.0</w:t>
            </w:r>
          </w:p>
        </w:tc>
      </w:tr>
      <w:tr w:rsidR="00C94D2D" w:rsidRPr="00C94D2D" w14:paraId="71F44367" w14:textId="77777777" w:rsidTr="00374031">
        <w:trPr>
          <w:trHeight w:val="28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DDB3BC7" w14:textId="77777777" w:rsidR="00C94D2D" w:rsidRPr="00C94D2D" w:rsidRDefault="00C94D2D" w:rsidP="00C94D2D">
            <w:pPr>
              <w:widowControl/>
              <w:jc w:val="center"/>
              <w:rPr>
                <w:color w:val="000000"/>
                <w:kern w:val="0"/>
                <w:sz w:val="16"/>
                <w:szCs w:val="16"/>
              </w:rPr>
            </w:pPr>
            <w:r w:rsidRPr="00C94D2D">
              <w:rPr>
                <w:color w:val="000000"/>
                <w:kern w:val="0"/>
                <w:sz w:val="16"/>
                <w:szCs w:val="16"/>
              </w:rPr>
              <w:t>303</w:t>
            </w:r>
          </w:p>
        </w:tc>
        <w:tc>
          <w:tcPr>
            <w:tcW w:w="0" w:type="auto"/>
            <w:tcBorders>
              <w:top w:val="nil"/>
              <w:left w:val="nil"/>
              <w:bottom w:val="single" w:sz="4" w:space="0" w:color="auto"/>
              <w:right w:val="single" w:sz="4" w:space="0" w:color="auto"/>
            </w:tcBorders>
            <w:shd w:val="clear" w:color="auto" w:fill="auto"/>
            <w:noWrap/>
            <w:vAlign w:val="center"/>
            <w:hideMark/>
          </w:tcPr>
          <w:p w14:paraId="0E913CA1" w14:textId="77777777" w:rsidR="00C94D2D" w:rsidRPr="00C94D2D" w:rsidRDefault="00C94D2D" w:rsidP="00C94D2D">
            <w:pPr>
              <w:widowControl/>
              <w:jc w:val="center"/>
              <w:rPr>
                <w:color w:val="000000"/>
                <w:kern w:val="0"/>
                <w:sz w:val="16"/>
                <w:szCs w:val="16"/>
              </w:rPr>
            </w:pPr>
            <w:r w:rsidRPr="00C94D2D">
              <w:rPr>
                <w:color w:val="000000"/>
                <w:kern w:val="0"/>
                <w:sz w:val="16"/>
                <w:szCs w:val="16"/>
              </w:rPr>
              <w:t>2002010652</w:t>
            </w:r>
          </w:p>
        </w:tc>
        <w:tc>
          <w:tcPr>
            <w:tcW w:w="0" w:type="auto"/>
            <w:tcBorders>
              <w:top w:val="nil"/>
              <w:left w:val="nil"/>
              <w:bottom w:val="single" w:sz="4" w:space="0" w:color="auto"/>
              <w:right w:val="single" w:sz="4" w:space="0" w:color="auto"/>
            </w:tcBorders>
            <w:shd w:val="clear" w:color="auto" w:fill="auto"/>
            <w:vAlign w:val="center"/>
            <w:hideMark/>
          </w:tcPr>
          <w:p w14:paraId="74CF9F5D" w14:textId="77777777" w:rsidR="00C94D2D" w:rsidRPr="00C94D2D" w:rsidRDefault="00C94D2D" w:rsidP="00C94D2D">
            <w:pPr>
              <w:widowControl/>
              <w:jc w:val="center"/>
              <w:rPr>
                <w:color w:val="000000"/>
                <w:kern w:val="0"/>
                <w:sz w:val="16"/>
                <w:szCs w:val="16"/>
              </w:rPr>
            </w:pPr>
            <w:r w:rsidRPr="00C94D2D">
              <w:rPr>
                <w:color w:val="000000"/>
                <w:kern w:val="0"/>
                <w:sz w:val="16"/>
                <w:szCs w:val="16"/>
              </w:rPr>
              <w:t>刘业杰</w:t>
            </w:r>
          </w:p>
        </w:tc>
        <w:tc>
          <w:tcPr>
            <w:tcW w:w="0" w:type="auto"/>
            <w:tcBorders>
              <w:top w:val="nil"/>
              <w:left w:val="nil"/>
              <w:bottom w:val="single" w:sz="4" w:space="0" w:color="auto"/>
              <w:right w:val="single" w:sz="4" w:space="0" w:color="auto"/>
            </w:tcBorders>
            <w:shd w:val="clear" w:color="auto" w:fill="auto"/>
            <w:noWrap/>
            <w:vAlign w:val="center"/>
            <w:hideMark/>
          </w:tcPr>
          <w:p w14:paraId="100831D6" w14:textId="77777777" w:rsidR="00C94D2D" w:rsidRPr="00C94D2D" w:rsidRDefault="00C94D2D" w:rsidP="00C94D2D">
            <w:pPr>
              <w:widowControl/>
              <w:jc w:val="center"/>
              <w:rPr>
                <w:color w:val="000000"/>
                <w:kern w:val="0"/>
                <w:sz w:val="16"/>
                <w:szCs w:val="16"/>
              </w:rPr>
            </w:pPr>
            <w:r w:rsidRPr="00C94D2D">
              <w:rPr>
                <w:color w:val="000000"/>
                <w:kern w:val="0"/>
                <w:sz w:val="16"/>
                <w:szCs w:val="16"/>
              </w:rPr>
              <w:t>64.3</w:t>
            </w:r>
          </w:p>
        </w:tc>
        <w:tc>
          <w:tcPr>
            <w:tcW w:w="0" w:type="auto"/>
            <w:tcBorders>
              <w:top w:val="nil"/>
              <w:left w:val="nil"/>
              <w:bottom w:val="single" w:sz="4" w:space="0" w:color="auto"/>
              <w:right w:val="single" w:sz="4" w:space="0" w:color="auto"/>
            </w:tcBorders>
            <w:shd w:val="clear" w:color="auto" w:fill="auto"/>
            <w:noWrap/>
            <w:vAlign w:val="center"/>
            <w:hideMark/>
          </w:tcPr>
          <w:p w14:paraId="256C918C" w14:textId="77777777" w:rsidR="00C94D2D" w:rsidRPr="00C94D2D" w:rsidRDefault="00C94D2D" w:rsidP="00C94D2D">
            <w:pPr>
              <w:widowControl/>
              <w:jc w:val="center"/>
              <w:rPr>
                <w:color w:val="000000"/>
                <w:kern w:val="0"/>
                <w:sz w:val="16"/>
                <w:szCs w:val="16"/>
              </w:rPr>
            </w:pPr>
            <w:r w:rsidRPr="00C94D2D">
              <w:rPr>
                <w:color w:val="000000"/>
                <w:kern w:val="0"/>
                <w:sz w:val="16"/>
                <w:szCs w:val="16"/>
              </w:rPr>
              <w:t>85.2</w:t>
            </w:r>
          </w:p>
        </w:tc>
        <w:tc>
          <w:tcPr>
            <w:tcW w:w="0" w:type="auto"/>
            <w:tcBorders>
              <w:top w:val="nil"/>
              <w:left w:val="nil"/>
              <w:bottom w:val="single" w:sz="4" w:space="0" w:color="auto"/>
              <w:right w:val="single" w:sz="4" w:space="0" w:color="auto"/>
            </w:tcBorders>
            <w:shd w:val="clear" w:color="auto" w:fill="auto"/>
            <w:noWrap/>
            <w:vAlign w:val="center"/>
            <w:hideMark/>
          </w:tcPr>
          <w:p w14:paraId="54E5E576" w14:textId="77777777" w:rsidR="00C94D2D" w:rsidRPr="00C94D2D" w:rsidRDefault="00C94D2D" w:rsidP="00C94D2D">
            <w:pPr>
              <w:widowControl/>
              <w:jc w:val="center"/>
              <w:rPr>
                <w:color w:val="000000"/>
                <w:kern w:val="0"/>
                <w:sz w:val="16"/>
                <w:szCs w:val="16"/>
              </w:rPr>
            </w:pPr>
            <w:r w:rsidRPr="00C94D2D">
              <w:rPr>
                <w:color w:val="000000"/>
                <w:kern w:val="0"/>
                <w:sz w:val="16"/>
                <w:szCs w:val="16"/>
              </w:rPr>
              <w:t>90.2</w:t>
            </w:r>
          </w:p>
        </w:tc>
        <w:tc>
          <w:tcPr>
            <w:tcW w:w="0" w:type="auto"/>
            <w:tcBorders>
              <w:top w:val="nil"/>
              <w:left w:val="nil"/>
              <w:bottom w:val="single" w:sz="4" w:space="0" w:color="auto"/>
              <w:right w:val="single" w:sz="4" w:space="0" w:color="auto"/>
            </w:tcBorders>
            <w:shd w:val="clear" w:color="auto" w:fill="auto"/>
            <w:noWrap/>
            <w:vAlign w:val="center"/>
            <w:hideMark/>
          </w:tcPr>
          <w:p w14:paraId="65088196" w14:textId="77777777" w:rsidR="00C94D2D" w:rsidRPr="00C94D2D" w:rsidRDefault="00C94D2D" w:rsidP="00C94D2D">
            <w:pPr>
              <w:widowControl/>
              <w:jc w:val="center"/>
              <w:rPr>
                <w:color w:val="000000"/>
                <w:kern w:val="0"/>
                <w:sz w:val="16"/>
                <w:szCs w:val="16"/>
              </w:rPr>
            </w:pPr>
            <w:r w:rsidRPr="00C94D2D">
              <w:rPr>
                <w:color w:val="000000"/>
                <w:kern w:val="0"/>
                <w:sz w:val="16"/>
                <w:szCs w:val="16"/>
              </w:rPr>
              <w:t>86.5</w:t>
            </w:r>
          </w:p>
        </w:tc>
        <w:tc>
          <w:tcPr>
            <w:tcW w:w="0" w:type="auto"/>
            <w:tcBorders>
              <w:top w:val="nil"/>
              <w:left w:val="nil"/>
              <w:bottom w:val="single" w:sz="4" w:space="0" w:color="auto"/>
              <w:right w:val="single" w:sz="4" w:space="0" w:color="auto"/>
            </w:tcBorders>
            <w:shd w:val="clear" w:color="auto" w:fill="auto"/>
            <w:noWrap/>
            <w:vAlign w:val="center"/>
            <w:hideMark/>
          </w:tcPr>
          <w:p w14:paraId="7C3AAC63" w14:textId="77777777" w:rsidR="00C94D2D" w:rsidRPr="00C94D2D" w:rsidRDefault="00C94D2D" w:rsidP="00C94D2D">
            <w:pPr>
              <w:widowControl/>
              <w:jc w:val="center"/>
              <w:rPr>
                <w:color w:val="000000"/>
                <w:kern w:val="0"/>
                <w:sz w:val="16"/>
                <w:szCs w:val="16"/>
              </w:rPr>
            </w:pPr>
            <w:r w:rsidRPr="00C94D2D">
              <w:rPr>
                <w:color w:val="000000"/>
                <w:kern w:val="0"/>
                <w:sz w:val="16"/>
                <w:szCs w:val="16"/>
              </w:rPr>
              <w:t>82.0</w:t>
            </w:r>
          </w:p>
        </w:tc>
      </w:tr>
      <w:tr w:rsidR="00C94D2D" w:rsidRPr="00C94D2D" w14:paraId="503636D7" w14:textId="77777777" w:rsidTr="00374031">
        <w:trPr>
          <w:trHeight w:val="28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2CAC6EC" w14:textId="77777777" w:rsidR="00C94D2D" w:rsidRPr="00C94D2D" w:rsidRDefault="00C94D2D" w:rsidP="00C94D2D">
            <w:pPr>
              <w:widowControl/>
              <w:jc w:val="center"/>
              <w:rPr>
                <w:color w:val="000000"/>
                <w:kern w:val="0"/>
                <w:sz w:val="16"/>
                <w:szCs w:val="16"/>
              </w:rPr>
            </w:pPr>
            <w:r w:rsidRPr="00C94D2D">
              <w:rPr>
                <w:color w:val="000000"/>
                <w:kern w:val="0"/>
                <w:sz w:val="16"/>
                <w:szCs w:val="16"/>
              </w:rPr>
              <w:t>304</w:t>
            </w:r>
          </w:p>
        </w:tc>
        <w:tc>
          <w:tcPr>
            <w:tcW w:w="0" w:type="auto"/>
            <w:tcBorders>
              <w:top w:val="nil"/>
              <w:left w:val="nil"/>
              <w:bottom w:val="single" w:sz="4" w:space="0" w:color="auto"/>
              <w:right w:val="single" w:sz="4" w:space="0" w:color="auto"/>
            </w:tcBorders>
            <w:shd w:val="clear" w:color="auto" w:fill="auto"/>
            <w:noWrap/>
            <w:vAlign w:val="center"/>
            <w:hideMark/>
          </w:tcPr>
          <w:p w14:paraId="783E12FD" w14:textId="77777777" w:rsidR="00C94D2D" w:rsidRPr="00C94D2D" w:rsidRDefault="00C94D2D" w:rsidP="00C94D2D">
            <w:pPr>
              <w:widowControl/>
              <w:jc w:val="center"/>
              <w:rPr>
                <w:color w:val="000000"/>
                <w:kern w:val="0"/>
                <w:sz w:val="16"/>
                <w:szCs w:val="16"/>
              </w:rPr>
            </w:pPr>
            <w:r w:rsidRPr="00C94D2D">
              <w:rPr>
                <w:color w:val="000000"/>
                <w:kern w:val="0"/>
                <w:sz w:val="16"/>
                <w:szCs w:val="16"/>
              </w:rPr>
              <w:t>2002010653</w:t>
            </w:r>
          </w:p>
        </w:tc>
        <w:tc>
          <w:tcPr>
            <w:tcW w:w="0" w:type="auto"/>
            <w:tcBorders>
              <w:top w:val="nil"/>
              <w:left w:val="nil"/>
              <w:bottom w:val="single" w:sz="4" w:space="0" w:color="auto"/>
              <w:right w:val="single" w:sz="4" w:space="0" w:color="auto"/>
            </w:tcBorders>
            <w:shd w:val="clear" w:color="auto" w:fill="auto"/>
            <w:vAlign w:val="center"/>
            <w:hideMark/>
          </w:tcPr>
          <w:p w14:paraId="006B6A27" w14:textId="77777777" w:rsidR="00C94D2D" w:rsidRPr="00C94D2D" w:rsidRDefault="00C94D2D" w:rsidP="00C94D2D">
            <w:pPr>
              <w:widowControl/>
              <w:jc w:val="center"/>
              <w:rPr>
                <w:color w:val="000000"/>
                <w:kern w:val="0"/>
                <w:sz w:val="16"/>
                <w:szCs w:val="16"/>
              </w:rPr>
            </w:pPr>
            <w:r w:rsidRPr="00C94D2D">
              <w:rPr>
                <w:color w:val="000000"/>
                <w:kern w:val="0"/>
                <w:sz w:val="16"/>
                <w:szCs w:val="16"/>
              </w:rPr>
              <w:t>邓俊辉</w:t>
            </w:r>
          </w:p>
        </w:tc>
        <w:tc>
          <w:tcPr>
            <w:tcW w:w="0" w:type="auto"/>
            <w:tcBorders>
              <w:top w:val="nil"/>
              <w:left w:val="nil"/>
              <w:bottom w:val="single" w:sz="4" w:space="0" w:color="auto"/>
              <w:right w:val="single" w:sz="4" w:space="0" w:color="auto"/>
            </w:tcBorders>
            <w:shd w:val="clear" w:color="auto" w:fill="auto"/>
            <w:noWrap/>
            <w:vAlign w:val="center"/>
            <w:hideMark/>
          </w:tcPr>
          <w:p w14:paraId="66FFDCED" w14:textId="77777777" w:rsidR="00C94D2D" w:rsidRPr="00C94D2D" w:rsidRDefault="00C94D2D" w:rsidP="00C94D2D">
            <w:pPr>
              <w:widowControl/>
              <w:jc w:val="center"/>
              <w:rPr>
                <w:color w:val="000000"/>
                <w:kern w:val="0"/>
                <w:sz w:val="16"/>
                <w:szCs w:val="16"/>
              </w:rPr>
            </w:pPr>
            <w:r w:rsidRPr="00C94D2D">
              <w:rPr>
                <w:color w:val="000000"/>
                <w:kern w:val="0"/>
                <w:sz w:val="16"/>
                <w:szCs w:val="16"/>
              </w:rPr>
              <w:t>81.5</w:t>
            </w:r>
          </w:p>
        </w:tc>
        <w:tc>
          <w:tcPr>
            <w:tcW w:w="0" w:type="auto"/>
            <w:tcBorders>
              <w:top w:val="nil"/>
              <w:left w:val="nil"/>
              <w:bottom w:val="single" w:sz="4" w:space="0" w:color="auto"/>
              <w:right w:val="single" w:sz="4" w:space="0" w:color="auto"/>
            </w:tcBorders>
            <w:shd w:val="clear" w:color="auto" w:fill="auto"/>
            <w:noWrap/>
            <w:vAlign w:val="center"/>
            <w:hideMark/>
          </w:tcPr>
          <w:p w14:paraId="00CB5C7C" w14:textId="77777777" w:rsidR="00C94D2D" w:rsidRPr="00C94D2D" w:rsidRDefault="00C94D2D" w:rsidP="00C94D2D">
            <w:pPr>
              <w:widowControl/>
              <w:jc w:val="center"/>
              <w:rPr>
                <w:color w:val="000000"/>
                <w:kern w:val="0"/>
                <w:sz w:val="16"/>
                <w:szCs w:val="16"/>
              </w:rPr>
            </w:pPr>
            <w:r w:rsidRPr="00C94D2D">
              <w:rPr>
                <w:color w:val="000000"/>
                <w:kern w:val="0"/>
                <w:sz w:val="16"/>
                <w:szCs w:val="16"/>
              </w:rPr>
              <w:t>84.2</w:t>
            </w:r>
          </w:p>
        </w:tc>
        <w:tc>
          <w:tcPr>
            <w:tcW w:w="0" w:type="auto"/>
            <w:tcBorders>
              <w:top w:val="nil"/>
              <w:left w:val="nil"/>
              <w:bottom w:val="single" w:sz="4" w:space="0" w:color="auto"/>
              <w:right w:val="single" w:sz="4" w:space="0" w:color="auto"/>
            </w:tcBorders>
            <w:shd w:val="clear" w:color="auto" w:fill="auto"/>
            <w:noWrap/>
            <w:vAlign w:val="center"/>
            <w:hideMark/>
          </w:tcPr>
          <w:p w14:paraId="3589BF6D" w14:textId="77777777" w:rsidR="00C94D2D" w:rsidRPr="00C94D2D" w:rsidRDefault="00C94D2D" w:rsidP="00C94D2D">
            <w:pPr>
              <w:widowControl/>
              <w:jc w:val="center"/>
              <w:rPr>
                <w:color w:val="000000"/>
                <w:kern w:val="0"/>
                <w:sz w:val="16"/>
                <w:szCs w:val="16"/>
              </w:rPr>
            </w:pPr>
            <w:r w:rsidRPr="00C94D2D">
              <w:rPr>
                <w:color w:val="000000"/>
                <w:kern w:val="0"/>
                <w:sz w:val="16"/>
                <w:szCs w:val="16"/>
              </w:rPr>
              <w:t>89.6</w:t>
            </w:r>
          </w:p>
        </w:tc>
        <w:tc>
          <w:tcPr>
            <w:tcW w:w="0" w:type="auto"/>
            <w:tcBorders>
              <w:top w:val="nil"/>
              <w:left w:val="nil"/>
              <w:bottom w:val="single" w:sz="4" w:space="0" w:color="auto"/>
              <w:right w:val="single" w:sz="4" w:space="0" w:color="auto"/>
            </w:tcBorders>
            <w:shd w:val="clear" w:color="auto" w:fill="auto"/>
            <w:noWrap/>
            <w:vAlign w:val="center"/>
            <w:hideMark/>
          </w:tcPr>
          <w:p w14:paraId="01A94A9D" w14:textId="77777777" w:rsidR="00C94D2D" w:rsidRPr="00C94D2D" w:rsidRDefault="00C94D2D" w:rsidP="00C94D2D">
            <w:pPr>
              <w:widowControl/>
              <w:jc w:val="center"/>
              <w:rPr>
                <w:color w:val="000000"/>
                <w:kern w:val="0"/>
                <w:sz w:val="16"/>
                <w:szCs w:val="16"/>
              </w:rPr>
            </w:pPr>
            <w:r w:rsidRPr="00C94D2D">
              <w:rPr>
                <w:color w:val="000000"/>
                <w:kern w:val="0"/>
                <w:sz w:val="16"/>
                <w:szCs w:val="16"/>
              </w:rPr>
              <w:t>80.6</w:t>
            </w:r>
          </w:p>
        </w:tc>
        <w:tc>
          <w:tcPr>
            <w:tcW w:w="0" w:type="auto"/>
            <w:tcBorders>
              <w:top w:val="nil"/>
              <w:left w:val="nil"/>
              <w:bottom w:val="single" w:sz="4" w:space="0" w:color="auto"/>
              <w:right w:val="single" w:sz="4" w:space="0" w:color="auto"/>
            </w:tcBorders>
            <w:shd w:val="clear" w:color="auto" w:fill="auto"/>
            <w:noWrap/>
            <w:vAlign w:val="center"/>
            <w:hideMark/>
          </w:tcPr>
          <w:p w14:paraId="1380D348" w14:textId="77777777" w:rsidR="00C94D2D" w:rsidRPr="00C94D2D" w:rsidRDefault="00C94D2D" w:rsidP="00C94D2D">
            <w:pPr>
              <w:widowControl/>
              <w:jc w:val="center"/>
              <w:rPr>
                <w:color w:val="000000"/>
                <w:kern w:val="0"/>
                <w:sz w:val="16"/>
                <w:szCs w:val="16"/>
              </w:rPr>
            </w:pPr>
            <w:r w:rsidRPr="00C94D2D">
              <w:rPr>
                <w:color w:val="000000"/>
                <w:kern w:val="0"/>
                <w:sz w:val="16"/>
                <w:szCs w:val="16"/>
              </w:rPr>
              <w:t>79.0</w:t>
            </w:r>
          </w:p>
        </w:tc>
      </w:tr>
      <w:tr w:rsidR="00C94D2D" w:rsidRPr="00C94D2D" w14:paraId="06469362" w14:textId="77777777" w:rsidTr="00374031">
        <w:trPr>
          <w:trHeight w:val="28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AE2AD19" w14:textId="77777777" w:rsidR="00C94D2D" w:rsidRPr="00C94D2D" w:rsidRDefault="00C94D2D" w:rsidP="00C94D2D">
            <w:pPr>
              <w:widowControl/>
              <w:jc w:val="center"/>
              <w:rPr>
                <w:color w:val="000000"/>
                <w:kern w:val="0"/>
                <w:sz w:val="16"/>
                <w:szCs w:val="16"/>
              </w:rPr>
            </w:pPr>
            <w:r w:rsidRPr="00C94D2D">
              <w:rPr>
                <w:color w:val="000000"/>
                <w:kern w:val="0"/>
                <w:sz w:val="16"/>
                <w:szCs w:val="16"/>
              </w:rPr>
              <w:t>305</w:t>
            </w:r>
          </w:p>
        </w:tc>
        <w:tc>
          <w:tcPr>
            <w:tcW w:w="0" w:type="auto"/>
            <w:tcBorders>
              <w:top w:val="nil"/>
              <w:left w:val="nil"/>
              <w:bottom w:val="single" w:sz="4" w:space="0" w:color="auto"/>
              <w:right w:val="single" w:sz="4" w:space="0" w:color="auto"/>
            </w:tcBorders>
            <w:shd w:val="clear" w:color="auto" w:fill="auto"/>
            <w:noWrap/>
            <w:vAlign w:val="center"/>
            <w:hideMark/>
          </w:tcPr>
          <w:p w14:paraId="75176D7F" w14:textId="77777777" w:rsidR="00C94D2D" w:rsidRPr="00C94D2D" w:rsidRDefault="00C94D2D" w:rsidP="00C94D2D">
            <w:pPr>
              <w:widowControl/>
              <w:jc w:val="center"/>
              <w:rPr>
                <w:color w:val="000000"/>
                <w:kern w:val="0"/>
                <w:sz w:val="16"/>
                <w:szCs w:val="16"/>
              </w:rPr>
            </w:pPr>
            <w:r w:rsidRPr="00C94D2D">
              <w:rPr>
                <w:color w:val="000000"/>
                <w:kern w:val="0"/>
                <w:sz w:val="16"/>
                <w:szCs w:val="16"/>
              </w:rPr>
              <w:t>2002010654</w:t>
            </w:r>
          </w:p>
        </w:tc>
        <w:tc>
          <w:tcPr>
            <w:tcW w:w="0" w:type="auto"/>
            <w:tcBorders>
              <w:top w:val="nil"/>
              <w:left w:val="nil"/>
              <w:bottom w:val="single" w:sz="4" w:space="0" w:color="auto"/>
              <w:right w:val="single" w:sz="4" w:space="0" w:color="auto"/>
            </w:tcBorders>
            <w:shd w:val="clear" w:color="auto" w:fill="auto"/>
            <w:vAlign w:val="center"/>
            <w:hideMark/>
          </w:tcPr>
          <w:p w14:paraId="1ED0A40A" w14:textId="77777777" w:rsidR="00C94D2D" w:rsidRPr="00C94D2D" w:rsidRDefault="00C94D2D" w:rsidP="00C94D2D">
            <w:pPr>
              <w:widowControl/>
              <w:jc w:val="center"/>
              <w:rPr>
                <w:color w:val="000000"/>
                <w:kern w:val="0"/>
                <w:sz w:val="16"/>
                <w:szCs w:val="16"/>
              </w:rPr>
            </w:pPr>
            <w:r w:rsidRPr="00C94D2D">
              <w:rPr>
                <w:color w:val="000000"/>
                <w:kern w:val="0"/>
                <w:sz w:val="16"/>
                <w:szCs w:val="16"/>
              </w:rPr>
              <w:t>毕淑雅</w:t>
            </w:r>
          </w:p>
        </w:tc>
        <w:tc>
          <w:tcPr>
            <w:tcW w:w="0" w:type="auto"/>
            <w:tcBorders>
              <w:top w:val="nil"/>
              <w:left w:val="nil"/>
              <w:bottom w:val="single" w:sz="4" w:space="0" w:color="auto"/>
              <w:right w:val="single" w:sz="4" w:space="0" w:color="auto"/>
            </w:tcBorders>
            <w:shd w:val="clear" w:color="auto" w:fill="auto"/>
            <w:noWrap/>
            <w:vAlign w:val="center"/>
            <w:hideMark/>
          </w:tcPr>
          <w:p w14:paraId="2393391E" w14:textId="77777777" w:rsidR="00C94D2D" w:rsidRPr="00C94D2D" w:rsidRDefault="00C94D2D" w:rsidP="00C94D2D">
            <w:pPr>
              <w:widowControl/>
              <w:jc w:val="center"/>
              <w:rPr>
                <w:color w:val="000000"/>
                <w:kern w:val="0"/>
                <w:sz w:val="16"/>
                <w:szCs w:val="16"/>
              </w:rPr>
            </w:pPr>
            <w:r w:rsidRPr="00C94D2D">
              <w:rPr>
                <w:color w:val="000000"/>
                <w:kern w:val="0"/>
                <w:sz w:val="16"/>
                <w:szCs w:val="16"/>
              </w:rPr>
              <w:t>87.8</w:t>
            </w:r>
          </w:p>
        </w:tc>
        <w:tc>
          <w:tcPr>
            <w:tcW w:w="0" w:type="auto"/>
            <w:tcBorders>
              <w:top w:val="nil"/>
              <w:left w:val="nil"/>
              <w:bottom w:val="single" w:sz="4" w:space="0" w:color="auto"/>
              <w:right w:val="single" w:sz="4" w:space="0" w:color="auto"/>
            </w:tcBorders>
            <w:shd w:val="clear" w:color="auto" w:fill="auto"/>
            <w:noWrap/>
            <w:vAlign w:val="center"/>
            <w:hideMark/>
          </w:tcPr>
          <w:p w14:paraId="62030B7D" w14:textId="77777777" w:rsidR="00C94D2D" w:rsidRPr="00C94D2D" w:rsidRDefault="00C94D2D" w:rsidP="00C94D2D">
            <w:pPr>
              <w:widowControl/>
              <w:jc w:val="center"/>
              <w:rPr>
                <w:color w:val="000000"/>
                <w:kern w:val="0"/>
                <w:sz w:val="16"/>
                <w:szCs w:val="16"/>
              </w:rPr>
            </w:pPr>
            <w:r w:rsidRPr="00C94D2D">
              <w:rPr>
                <w:color w:val="000000"/>
                <w:kern w:val="0"/>
                <w:sz w:val="16"/>
                <w:szCs w:val="16"/>
              </w:rPr>
              <w:t>88.2</w:t>
            </w:r>
          </w:p>
        </w:tc>
        <w:tc>
          <w:tcPr>
            <w:tcW w:w="0" w:type="auto"/>
            <w:tcBorders>
              <w:top w:val="nil"/>
              <w:left w:val="nil"/>
              <w:bottom w:val="single" w:sz="4" w:space="0" w:color="auto"/>
              <w:right w:val="single" w:sz="4" w:space="0" w:color="auto"/>
            </w:tcBorders>
            <w:shd w:val="clear" w:color="auto" w:fill="auto"/>
            <w:noWrap/>
            <w:vAlign w:val="center"/>
            <w:hideMark/>
          </w:tcPr>
          <w:p w14:paraId="77AC428D" w14:textId="77777777" w:rsidR="00C94D2D" w:rsidRPr="00C94D2D" w:rsidRDefault="00C94D2D" w:rsidP="00C94D2D">
            <w:pPr>
              <w:widowControl/>
              <w:jc w:val="center"/>
              <w:rPr>
                <w:color w:val="000000"/>
                <w:kern w:val="0"/>
                <w:sz w:val="16"/>
                <w:szCs w:val="16"/>
              </w:rPr>
            </w:pPr>
            <w:r w:rsidRPr="00C94D2D">
              <w:rPr>
                <w:color w:val="000000"/>
                <w:kern w:val="0"/>
                <w:sz w:val="16"/>
                <w:szCs w:val="16"/>
              </w:rPr>
              <w:t>82.2</w:t>
            </w:r>
          </w:p>
        </w:tc>
        <w:tc>
          <w:tcPr>
            <w:tcW w:w="0" w:type="auto"/>
            <w:tcBorders>
              <w:top w:val="nil"/>
              <w:left w:val="nil"/>
              <w:bottom w:val="single" w:sz="4" w:space="0" w:color="auto"/>
              <w:right w:val="single" w:sz="4" w:space="0" w:color="auto"/>
            </w:tcBorders>
            <w:shd w:val="clear" w:color="auto" w:fill="auto"/>
            <w:noWrap/>
            <w:vAlign w:val="center"/>
            <w:hideMark/>
          </w:tcPr>
          <w:p w14:paraId="279F9F2D" w14:textId="77777777" w:rsidR="00C94D2D" w:rsidRPr="00C94D2D" w:rsidRDefault="00C94D2D" w:rsidP="00C94D2D">
            <w:pPr>
              <w:widowControl/>
              <w:jc w:val="center"/>
              <w:rPr>
                <w:color w:val="000000"/>
                <w:kern w:val="0"/>
                <w:sz w:val="16"/>
                <w:szCs w:val="16"/>
              </w:rPr>
            </w:pPr>
            <w:r w:rsidRPr="00C94D2D">
              <w:rPr>
                <w:color w:val="000000"/>
                <w:kern w:val="0"/>
                <w:sz w:val="16"/>
                <w:szCs w:val="16"/>
              </w:rPr>
              <w:t>93.8</w:t>
            </w:r>
          </w:p>
        </w:tc>
        <w:tc>
          <w:tcPr>
            <w:tcW w:w="0" w:type="auto"/>
            <w:tcBorders>
              <w:top w:val="nil"/>
              <w:left w:val="nil"/>
              <w:bottom w:val="single" w:sz="4" w:space="0" w:color="auto"/>
              <w:right w:val="single" w:sz="4" w:space="0" w:color="auto"/>
            </w:tcBorders>
            <w:shd w:val="clear" w:color="auto" w:fill="auto"/>
            <w:noWrap/>
            <w:vAlign w:val="center"/>
            <w:hideMark/>
          </w:tcPr>
          <w:p w14:paraId="24B31C04" w14:textId="77777777" w:rsidR="00C94D2D" w:rsidRPr="00C94D2D" w:rsidRDefault="00C94D2D" w:rsidP="00C94D2D">
            <w:pPr>
              <w:widowControl/>
              <w:jc w:val="center"/>
              <w:rPr>
                <w:color w:val="000000"/>
                <w:kern w:val="0"/>
                <w:sz w:val="16"/>
                <w:szCs w:val="16"/>
              </w:rPr>
            </w:pPr>
            <w:r w:rsidRPr="00C94D2D">
              <w:rPr>
                <w:color w:val="000000"/>
                <w:kern w:val="0"/>
                <w:sz w:val="16"/>
                <w:szCs w:val="16"/>
              </w:rPr>
              <w:t>99.0</w:t>
            </w:r>
          </w:p>
        </w:tc>
      </w:tr>
      <w:tr w:rsidR="00C94D2D" w:rsidRPr="00C94D2D" w14:paraId="121C5FC9" w14:textId="77777777" w:rsidTr="00374031">
        <w:trPr>
          <w:trHeight w:val="28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C90C67B" w14:textId="77777777" w:rsidR="00C94D2D" w:rsidRPr="00C94D2D" w:rsidRDefault="00C94D2D" w:rsidP="00C94D2D">
            <w:pPr>
              <w:widowControl/>
              <w:jc w:val="center"/>
              <w:rPr>
                <w:color w:val="000000"/>
                <w:kern w:val="0"/>
                <w:sz w:val="16"/>
                <w:szCs w:val="16"/>
              </w:rPr>
            </w:pPr>
            <w:r w:rsidRPr="00C94D2D">
              <w:rPr>
                <w:color w:val="000000"/>
                <w:kern w:val="0"/>
                <w:sz w:val="16"/>
                <w:szCs w:val="16"/>
              </w:rPr>
              <w:t>306</w:t>
            </w:r>
          </w:p>
        </w:tc>
        <w:tc>
          <w:tcPr>
            <w:tcW w:w="0" w:type="auto"/>
            <w:tcBorders>
              <w:top w:val="nil"/>
              <w:left w:val="nil"/>
              <w:bottom w:val="single" w:sz="4" w:space="0" w:color="auto"/>
              <w:right w:val="single" w:sz="4" w:space="0" w:color="auto"/>
            </w:tcBorders>
            <w:shd w:val="clear" w:color="auto" w:fill="auto"/>
            <w:noWrap/>
            <w:vAlign w:val="center"/>
            <w:hideMark/>
          </w:tcPr>
          <w:p w14:paraId="391B3925" w14:textId="77777777" w:rsidR="00C94D2D" w:rsidRPr="00C94D2D" w:rsidRDefault="00C94D2D" w:rsidP="00C94D2D">
            <w:pPr>
              <w:widowControl/>
              <w:jc w:val="center"/>
              <w:rPr>
                <w:color w:val="000000"/>
                <w:kern w:val="0"/>
                <w:sz w:val="16"/>
                <w:szCs w:val="16"/>
              </w:rPr>
            </w:pPr>
            <w:r w:rsidRPr="00C94D2D">
              <w:rPr>
                <w:color w:val="000000"/>
                <w:kern w:val="0"/>
                <w:sz w:val="16"/>
                <w:szCs w:val="16"/>
              </w:rPr>
              <w:t>2002010655</w:t>
            </w:r>
          </w:p>
        </w:tc>
        <w:tc>
          <w:tcPr>
            <w:tcW w:w="0" w:type="auto"/>
            <w:tcBorders>
              <w:top w:val="nil"/>
              <w:left w:val="nil"/>
              <w:bottom w:val="single" w:sz="4" w:space="0" w:color="auto"/>
              <w:right w:val="single" w:sz="4" w:space="0" w:color="auto"/>
            </w:tcBorders>
            <w:shd w:val="clear" w:color="auto" w:fill="auto"/>
            <w:vAlign w:val="center"/>
            <w:hideMark/>
          </w:tcPr>
          <w:p w14:paraId="646C1FD3" w14:textId="77777777" w:rsidR="00C94D2D" w:rsidRPr="00C94D2D" w:rsidRDefault="00C94D2D" w:rsidP="00C94D2D">
            <w:pPr>
              <w:widowControl/>
              <w:jc w:val="center"/>
              <w:rPr>
                <w:color w:val="000000"/>
                <w:kern w:val="0"/>
                <w:sz w:val="16"/>
                <w:szCs w:val="16"/>
              </w:rPr>
            </w:pPr>
            <w:r w:rsidRPr="00C94D2D">
              <w:rPr>
                <w:color w:val="000000"/>
                <w:kern w:val="0"/>
                <w:sz w:val="16"/>
                <w:szCs w:val="16"/>
              </w:rPr>
              <w:t>肖凌云</w:t>
            </w:r>
          </w:p>
        </w:tc>
        <w:tc>
          <w:tcPr>
            <w:tcW w:w="0" w:type="auto"/>
            <w:tcBorders>
              <w:top w:val="nil"/>
              <w:left w:val="nil"/>
              <w:bottom w:val="single" w:sz="4" w:space="0" w:color="auto"/>
              <w:right w:val="single" w:sz="4" w:space="0" w:color="auto"/>
            </w:tcBorders>
            <w:shd w:val="clear" w:color="auto" w:fill="auto"/>
            <w:noWrap/>
            <w:vAlign w:val="center"/>
            <w:hideMark/>
          </w:tcPr>
          <w:p w14:paraId="622EF350" w14:textId="77777777" w:rsidR="00C94D2D" w:rsidRPr="00C94D2D" w:rsidRDefault="00C94D2D" w:rsidP="00C94D2D">
            <w:pPr>
              <w:widowControl/>
              <w:jc w:val="center"/>
              <w:rPr>
                <w:color w:val="000000"/>
                <w:kern w:val="0"/>
                <w:sz w:val="16"/>
                <w:szCs w:val="16"/>
              </w:rPr>
            </w:pPr>
            <w:r w:rsidRPr="00C94D2D">
              <w:rPr>
                <w:color w:val="000000"/>
                <w:kern w:val="0"/>
                <w:sz w:val="16"/>
                <w:szCs w:val="16"/>
              </w:rPr>
              <w:t>91.5</w:t>
            </w:r>
          </w:p>
        </w:tc>
        <w:tc>
          <w:tcPr>
            <w:tcW w:w="0" w:type="auto"/>
            <w:tcBorders>
              <w:top w:val="nil"/>
              <w:left w:val="nil"/>
              <w:bottom w:val="single" w:sz="4" w:space="0" w:color="auto"/>
              <w:right w:val="single" w:sz="4" w:space="0" w:color="auto"/>
            </w:tcBorders>
            <w:shd w:val="clear" w:color="auto" w:fill="auto"/>
            <w:noWrap/>
            <w:vAlign w:val="center"/>
            <w:hideMark/>
          </w:tcPr>
          <w:p w14:paraId="3E392E03" w14:textId="77777777" w:rsidR="00C94D2D" w:rsidRPr="00C94D2D" w:rsidRDefault="00C94D2D" w:rsidP="00C94D2D">
            <w:pPr>
              <w:widowControl/>
              <w:jc w:val="center"/>
              <w:rPr>
                <w:color w:val="000000"/>
                <w:kern w:val="0"/>
                <w:sz w:val="16"/>
                <w:szCs w:val="16"/>
              </w:rPr>
            </w:pPr>
            <w:r w:rsidRPr="00C94D2D">
              <w:rPr>
                <w:color w:val="000000"/>
                <w:kern w:val="0"/>
                <w:sz w:val="16"/>
                <w:szCs w:val="16"/>
              </w:rPr>
              <w:t>97.5</w:t>
            </w:r>
          </w:p>
        </w:tc>
        <w:tc>
          <w:tcPr>
            <w:tcW w:w="0" w:type="auto"/>
            <w:tcBorders>
              <w:top w:val="nil"/>
              <w:left w:val="nil"/>
              <w:bottom w:val="single" w:sz="4" w:space="0" w:color="auto"/>
              <w:right w:val="single" w:sz="4" w:space="0" w:color="auto"/>
            </w:tcBorders>
            <w:shd w:val="clear" w:color="auto" w:fill="auto"/>
            <w:noWrap/>
            <w:vAlign w:val="center"/>
            <w:hideMark/>
          </w:tcPr>
          <w:p w14:paraId="1C1E19A5" w14:textId="77777777" w:rsidR="00C94D2D" w:rsidRPr="00C94D2D" w:rsidRDefault="00C94D2D" w:rsidP="00C94D2D">
            <w:pPr>
              <w:widowControl/>
              <w:jc w:val="center"/>
              <w:rPr>
                <w:color w:val="000000"/>
                <w:kern w:val="0"/>
                <w:sz w:val="16"/>
                <w:szCs w:val="16"/>
              </w:rPr>
            </w:pPr>
            <w:r w:rsidRPr="00C94D2D">
              <w:rPr>
                <w:color w:val="000000"/>
                <w:kern w:val="0"/>
                <w:sz w:val="16"/>
                <w:szCs w:val="16"/>
              </w:rPr>
              <w:t>94.4</w:t>
            </w:r>
          </w:p>
        </w:tc>
        <w:tc>
          <w:tcPr>
            <w:tcW w:w="0" w:type="auto"/>
            <w:tcBorders>
              <w:top w:val="nil"/>
              <w:left w:val="nil"/>
              <w:bottom w:val="single" w:sz="4" w:space="0" w:color="auto"/>
              <w:right w:val="single" w:sz="4" w:space="0" w:color="auto"/>
            </w:tcBorders>
            <w:shd w:val="clear" w:color="auto" w:fill="auto"/>
            <w:noWrap/>
            <w:vAlign w:val="center"/>
            <w:hideMark/>
          </w:tcPr>
          <w:p w14:paraId="71F26642" w14:textId="77777777" w:rsidR="00C94D2D" w:rsidRPr="00C94D2D" w:rsidRDefault="00C94D2D" w:rsidP="00C94D2D">
            <w:pPr>
              <w:widowControl/>
              <w:jc w:val="center"/>
              <w:rPr>
                <w:color w:val="000000"/>
                <w:kern w:val="0"/>
                <w:sz w:val="16"/>
                <w:szCs w:val="16"/>
              </w:rPr>
            </w:pPr>
            <w:r w:rsidRPr="00C94D2D">
              <w:rPr>
                <w:color w:val="000000"/>
                <w:kern w:val="0"/>
                <w:sz w:val="16"/>
                <w:szCs w:val="16"/>
              </w:rPr>
              <w:t>90.8</w:t>
            </w:r>
          </w:p>
        </w:tc>
        <w:tc>
          <w:tcPr>
            <w:tcW w:w="0" w:type="auto"/>
            <w:tcBorders>
              <w:top w:val="nil"/>
              <w:left w:val="nil"/>
              <w:bottom w:val="single" w:sz="4" w:space="0" w:color="auto"/>
              <w:right w:val="single" w:sz="4" w:space="0" w:color="auto"/>
            </w:tcBorders>
            <w:shd w:val="clear" w:color="auto" w:fill="auto"/>
            <w:noWrap/>
            <w:vAlign w:val="center"/>
            <w:hideMark/>
          </w:tcPr>
          <w:p w14:paraId="3590E134" w14:textId="77777777" w:rsidR="00C94D2D" w:rsidRPr="00C94D2D" w:rsidRDefault="00C94D2D" w:rsidP="00C94D2D">
            <w:pPr>
              <w:widowControl/>
              <w:jc w:val="center"/>
              <w:rPr>
                <w:color w:val="000000"/>
                <w:kern w:val="0"/>
                <w:sz w:val="16"/>
                <w:szCs w:val="16"/>
              </w:rPr>
            </w:pPr>
            <w:r w:rsidRPr="00C94D2D">
              <w:rPr>
                <w:color w:val="000000"/>
                <w:kern w:val="0"/>
                <w:sz w:val="16"/>
                <w:szCs w:val="16"/>
              </w:rPr>
              <w:t>88.0</w:t>
            </w:r>
          </w:p>
        </w:tc>
      </w:tr>
      <w:tr w:rsidR="00C94D2D" w:rsidRPr="00C94D2D" w14:paraId="0332BDD0" w14:textId="77777777" w:rsidTr="00374031">
        <w:trPr>
          <w:trHeight w:val="28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59357F7" w14:textId="77777777" w:rsidR="00C94D2D" w:rsidRPr="00C94D2D" w:rsidRDefault="00C94D2D" w:rsidP="00C94D2D">
            <w:pPr>
              <w:widowControl/>
              <w:jc w:val="center"/>
              <w:rPr>
                <w:color w:val="000000"/>
                <w:kern w:val="0"/>
                <w:sz w:val="16"/>
                <w:szCs w:val="16"/>
              </w:rPr>
            </w:pPr>
            <w:r w:rsidRPr="00C94D2D">
              <w:rPr>
                <w:color w:val="000000"/>
                <w:kern w:val="0"/>
                <w:sz w:val="16"/>
                <w:szCs w:val="16"/>
              </w:rPr>
              <w:t>307</w:t>
            </w:r>
          </w:p>
        </w:tc>
        <w:tc>
          <w:tcPr>
            <w:tcW w:w="0" w:type="auto"/>
            <w:tcBorders>
              <w:top w:val="nil"/>
              <w:left w:val="nil"/>
              <w:bottom w:val="single" w:sz="4" w:space="0" w:color="auto"/>
              <w:right w:val="single" w:sz="4" w:space="0" w:color="auto"/>
            </w:tcBorders>
            <w:shd w:val="clear" w:color="auto" w:fill="auto"/>
            <w:noWrap/>
            <w:vAlign w:val="center"/>
            <w:hideMark/>
          </w:tcPr>
          <w:p w14:paraId="60A2968A" w14:textId="77777777" w:rsidR="00C94D2D" w:rsidRPr="00C94D2D" w:rsidRDefault="00C94D2D" w:rsidP="00C94D2D">
            <w:pPr>
              <w:widowControl/>
              <w:jc w:val="center"/>
              <w:rPr>
                <w:color w:val="000000"/>
                <w:kern w:val="0"/>
                <w:sz w:val="16"/>
                <w:szCs w:val="16"/>
              </w:rPr>
            </w:pPr>
            <w:r w:rsidRPr="00C94D2D">
              <w:rPr>
                <w:color w:val="000000"/>
                <w:kern w:val="0"/>
                <w:sz w:val="16"/>
                <w:szCs w:val="16"/>
              </w:rPr>
              <w:t>2002010656</w:t>
            </w:r>
          </w:p>
        </w:tc>
        <w:tc>
          <w:tcPr>
            <w:tcW w:w="0" w:type="auto"/>
            <w:tcBorders>
              <w:top w:val="nil"/>
              <w:left w:val="nil"/>
              <w:bottom w:val="single" w:sz="4" w:space="0" w:color="auto"/>
              <w:right w:val="single" w:sz="4" w:space="0" w:color="auto"/>
            </w:tcBorders>
            <w:shd w:val="clear" w:color="auto" w:fill="auto"/>
            <w:vAlign w:val="center"/>
            <w:hideMark/>
          </w:tcPr>
          <w:p w14:paraId="587616FB" w14:textId="77777777" w:rsidR="00C94D2D" w:rsidRPr="00C94D2D" w:rsidRDefault="00C94D2D" w:rsidP="00C94D2D">
            <w:pPr>
              <w:widowControl/>
              <w:jc w:val="center"/>
              <w:rPr>
                <w:color w:val="000000"/>
                <w:kern w:val="0"/>
                <w:sz w:val="16"/>
                <w:szCs w:val="16"/>
              </w:rPr>
            </w:pPr>
            <w:r w:rsidRPr="00C94D2D">
              <w:rPr>
                <w:color w:val="000000"/>
                <w:kern w:val="0"/>
                <w:sz w:val="16"/>
                <w:szCs w:val="16"/>
              </w:rPr>
              <w:t>吕冠宝</w:t>
            </w:r>
          </w:p>
        </w:tc>
        <w:tc>
          <w:tcPr>
            <w:tcW w:w="0" w:type="auto"/>
            <w:tcBorders>
              <w:top w:val="nil"/>
              <w:left w:val="nil"/>
              <w:bottom w:val="single" w:sz="4" w:space="0" w:color="auto"/>
              <w:right w:val="single" w:sz="4" w:space="0" w:color="auto"/>
            </w:tcBorders>
            <w:shd w:val="clear" w:color="auto" w:fill="auto"/>
            <w:noWrap/>
            <w:vAlign w:val="center"/>
            <w:hideMark/>
          </w:tcPr>
          <w:p w14:paraId="071EF790" w14:textId="77777777" w:rsidR="00C94D2D" w:rsidRPr="00C94D2D" w:rsidRDefault="00C94D2D" w:rsidP="00C94D2D">
            <w:pPr>
              <w:widowControl/>
              <w:jc w:val="center"/>
              <w:rPr>
                <w:color w:val="000000"/>
                <w:kern w:val="0"/>
                <w:sz w:val="16"/>
                <w:szCs w:val="16"/>
              </w:rPr>
            </w:pPr>
            <w:r w:rsidRPr="00C94D2D">
              <w:rPr>
                <w:color w:val="000000"/>
                <w:kern w:val="0"/>
                <w:sz w:val="16"/>
                <w:szCs w:val="16"/>
              </w:rPr>
              <w:t>61.1</w:t>
            </w:r>
          </w:p>
        </w:tc>
        <w:tc>
          <w:tcPr>
            <w:tcW w:w="0" w:type="auto"/>
            <w:tcBorders>
              <w:top w:val="nil"/>
              <w:left w:val="nil"/>
              <w:bottom w:val="single" w:sz="4" w:space="0" w:color="auto"/>
              <w:right w:val="single" w:sz="4" w:space="0" w:color="auto"/>
            </w:tcBorders>
            <w:shd w:val="clear" w:color="auto" w:fill="auto"/>
            <w:noWrap/>
            <w:vAlign w:val="center"/>
            <w:hideMark/>
          </w:tcPr>
          <w:p w14:paraId="4A0BFF7E" w14:textId="77777777" w:rsidR="00C94D2D" w:rsidRPr="00C94D2D" w:rsidRDefault="00C94D2D" w:rsidP="00C94D2D">
            <w:pPr>
              <w:widowControl/>
              <w:jc w:val="center"/>
              <w:rPr>
                <w:color w:val="000000"/>
                <w:kern w:val="0"/>
                <w:sz w:val="16"/>
                <w:szCs w:val="16"/>
              </w:rPr>
            </w:pPr>
            <w:r w:rsidRPr="00C94D2D">
              <w:rPr>
                <w:color w:val="000000"/>
                <w:kern w:val="0"/>
                <w:sz w:val="16"/>
                <w:szCs w:val="16"/>
              </w:rPr>
              <w:t>86.0</w:t>
            </w:r>
          </w:p>
        </w:tc>
        <w:tc>
          <w:tcPr>
            <w:tcW w:w="0" w:type="auto"/>
            <w:tcBorders>
              <w:top w:val="nil"/>
              <w:left w:val="nil"/>
              <w:bottom w:val="single" w:sz="4" w:space="0" w:color="auto"/>
              <w:right w:val="single" w:sz="4" w:space="0" w:color="auto"/>
            </w:tcBorders>
            <w:shd w:val="clear" w:color="auto" w:fill="auto"/>
            <w:noWrap/>
            <w:vAlign w:val="center"/>
            <w:hideMark/>
          </w:tcPr>
          <w:p w14:paraId="3CC52A16" w14:textId="77777777" w:rsidR="00C94D2D" w:rsidRPr="00C94D2D" w:rsidRDefault="00C94D2D" w:rsidP="00C94D2D">
            <w:pPr>
              <w:widowControl/>
              <w:jc w:val="center"/>
              <w:rPr>
                <w:color w:val="000000"/>
                <w:kern w:val="0"/>
                <w:sz w:val="16"/>
                <w:szCs w:val="16"/>
              </w:rPr>
            </w:pPr>
            <w:r w:rsidRPr="00C94D2D">
              <w:rPr>
                <w:color w:val="000000"/>
                <w:kern w:val="0"/>
                <w:sz w:val="16"/>
                <w:szCs w:val="16"/>
              </w:rPr>
              <w:t>89.5</w:t>
            </w:r>
          </w:p>
        </w:tc>
        <w:tc>
          <w:tcPr>
            <w:tcW w:w="0" w:type="auto"/>
            <w:tcBorders>
              <w:top w:val="nil"/>
              <w:left w:val="nil"/>
              <w:bottom w:val="single" w:sz="4" w:space="0" w:color="auto"/>
              <w:right w:val="single" w:sz="4" w:space="0" w:color="auto"/>
            </w:tcBorders>
            <w:shd w:val="clear" w:color="auto" w:fill="auto"/>
            <w:noWrap/>
            <w:vAlign w:val="center"/>
            <w:hideMark/>
          </w:tcPr>
          <w:p w14:paraId="569EB603" w14:textId="77777777" w:rsidR="00C94D2D" w:rsidRPr="00C94D2D" w:rsidRDefault="00C94D2D" w:rsidP="00C94D2D">
            <w:pPr>
              <w:widowControl/>
              <w:jc w:val="center"/>
              <w:rPr>
                <w:color w:val="000000"/>
                <w:kern w:val="0"/>
                <w:sz w:val="16"/>
                <w:szCs w:val="16"/>
              </w:rPr>
            </w:pPr>
            <w:r w:rsidRPr="00C94D2D">
              <w:rPr>
                <w:color w:val="000000"/>
                <w:kern w:val="0"/>
                <w:sz w:val="16"/>
                <w:szCs w:val="16"/>
              </w:rPr>
              <w:t>84.6</w:t>
            </w:r>
          </w:p>
        </w:tc>
        <w:tc>
          <w:tcPr>
            <w:tcW w:w="0" w:type="auto"/>
            <w:tcBorders>
              <w:top w:val="nil"/>
              <w:left w:val="nil"/>
              <w:bottom w:val="single" w:sz="4" w:space="0" w:color="auto"/>
              <w:right w:val="single" w:sz="4" w:space="0" w:color="auto"/>
            </w:tcBorders>
            <w:shd w:val="clear" w:color="auto" w:fill="auto"/>
            <w:noWrap/>
            <w:vAlign w:val="center"/>
            <w:hideMark/>
          </w:tcPr>
          <w:p w14:paraId="5834F89F" w14:textId="77777777" w:rsidR="00C94D2D" w:rsidRPr="00C94D2D" w:rsidRDefault="00C94D2D" w:rsidP="00C94D2D">
            <w:pPr>
              <w:widowControl/>
              <w:jc w:val="center"/>
              <w:rPr>
                <w:color w:val="000000"/>
                <w:kern w:val="0"/>
                <w:sz w:val="16"/>
                <w:szCs w:val="16"/>
              </w:rPr>
            </w:pPr>
            <w:r w:rsidRPr="00C94D2D">
              <w:rPr>
                <w:color w:val="000000"/>
                <w:kern w:val="0"/>
                <w:sz w:val="16"/>
                <w:szCs w:val="16"/>
              </w:rPr>
              <w:t>76.0</w:t>
            </w:r>
          </w:p>
        </w:tc>
      </w:tr>
      <w:tr w:rsidR="00C94D2D" w:rsidRPr="00C94D2D" w14:paraId="40E70C59" w14:textId="77777777" w:rsidTr="00374031">
        <w:trPr>
          <w:trHeight w:val="28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CA88411" w14:textId="77777777" w:rsidR="00C94D2D" w:rsidRPr="00C94D2D" w:rsidRDefault="00C94D2D" w:rsidP="00C94D2D">
            <w:pPr>
              <w:widowControl/>
              <w:jc w:val="center"/>
              <w:rPr>
                <w:color w:val="000000"/>
                <w:kern w:val="0"/>
                <w:sz w:val="16"/>
                <w:szCs w:val="16"/>
              </w:rPr>
            </w:pPr>
            <w:r w:rsidRPr="00C94D2D">
              <w:rPr>
                <w:color w:val="000000"/>
                <w:kern w:val="0"/>
                <w:sz w:val="16"/>
                <w:szCs w:val="16"/>
              </w:rPr>
              <w:t>308</w:t>
            </w:r>
          </w:p>
        </w:tc>
        <w:tc>
          <w:tcPr>
            <w:tcW w:w="0" w:type="auto"/>
            <w:tcBorders>
              <w:top w:val="nil"/>
              <w:left w:val="nil"/>
              <w:bottom w:val="single" w:sz="4" w:space="0" w:color="auto"/>
              <w:right w:val="single" w:sz="4" w:space="0" w:color="auto"/>
            </w:tcBorders>
            <w:shd w:val="clear" w:color="auto" w:fill="auto"/>
            <w:noWrap/>
            <w:vAlign w:val="center"/>
            <w:hideMark/>
          </w:tcPr>
          <w:p w14:paraId="77DF6028" w14:textId="77777777" w:rsidR="00C94D2D" w:rsidRPr="00C94D2D" w:rsidRDefault="00C94D2D" w:rsidP="00C94D2D">
            <w:pPr>
              <w:widowControl/>
              <w:jc w:val="center"/>
              <w:rPr>
                <w:color w:val="000000"/>
                <w:kern w:val="0"/>
                <w:sz w:val="16"/>
                <w:szCs w:val="16"/>
              </w:rPr>
            </w:pPr>
            <w:r w:rsidRPr="00C94D2D">
              <w:rPr>
                <w:color w:val="000000"/>
                <w:kern w:val="0"/>
                <w:sz w:val="16"/>
                <w:szCs w:val="16"/>
              </w:rPr>
              <w:t>2002010657</w:t>
            </w:r>
          </w:p>
        </w:tc>
        <w:tc>
          <w:tcPr>
            <w:tcW w:w="0" w:type="auto"/>
            <w:tcBorders>
              <w:top w:val="nil"/>
              <w:left w:val="nil"/>
              <w:bottom w:val="single" w:sz="4" w:space="0" w:color="auto"/>
              <w:right w:val="single" w:sz="4" w:space="0" w:color="auto"/>
            </w:tcBorders>
            <w:shd w:val="clear" w:color="auto" w:fill="auto"/>
            <w:vAlign w:val="center"/>
            <w:hideMark/>
          </w:tcPr>
          <w:p w14:paraId="4F78E986" w14:textId="77777777" w:rsidR="00C94D2D" w:rsidRPr="00C94D2D" w:rsidRDefault="00C94D2D" w:rsidP="00C94D2D">
            <w:pPr>
              <w:widowControl/>
              <w:jc w:val="center"/>
              <w:rPr>
                <w:color w:val="000000"/>
                <w:kern w:val="0"/>
                <w:sz w:val="16"/>
                <w:szCs w:val="16"/>
              </w:rPr>
            </w:pPr>
            <w:r w:rsidRPr="00C94D2D">
              <w:rPr>
                <w:color w:val="000000"/>
                <w:kern w:val="0"/>
                <w:sz w:val="16"/>
                <w:szCs w:val="16"/>
              </w:rPr>
              <w:t>叶达飞</w:t>
            </w:r>
          </w:p>
        </w:tc>
        <w:tc>
          <w:tcPr>
            <w:tcW w:w="0" w:type="auto"/>
            <w:tcBorders>
              <w:top w:val="nil"/>
              <w:left w:val="nil"/>
              <w:bottom w:val="single" w:sz="4" w:space="0" w:color="auto"/>
              <w:right w:val="single" w:sz="4" w:space="0" w:color="auto"/>
            </w:tcBorders>
            <w:shd w:val="clear" w:color="auto" w:fill="auto"/>
            <w:noWrap/>
            <w:vAlign w:val="center"/>
            <w:hideMark/>
          </w:tcPr>
          <w:p w14:paraId="5A0EAA9C" w14:textId="77777777" w:rsidR="00C94D2D" w:rsidRPr="00C94D2D" w:rsidRDefault="00C94D2D" w:rsidP="00C94D2D">
            <w:pPr>
              <w:widowControl/>
              <w:jc w:val="center"/>
              <w:rPr>
                <w:color w:val="000000"/>
                <w:kern w:val="0"/>
                <w:sz w:val="16"/>
                <w:szCs w:val="16"/>
              </w:rPr>
            </w:pPr>
            <w:r w:rsidRPr="00C94D2D">
              <w:rPr>
                <w:color w:val="000000"/>
                <w:kern w:val="0"/>
                <w:sz w:val="16"/>
                <w:szCs w:val="16"/>
              </w:rPr>
              <w:t>57.4</w:t>
            </w:r>
          </w:p>
        </w:tc>
        <w:tc>
          <w:tcPr>
            <w:tcW w:w="0" w:type="auto"/>
            <w:tcBorders>
              <w:top w:val="nil"/>
              <w:left w:val="nil"/>
              <w:bottom w:val="single" w:sz="4" w:space="0" w:color="auto"/>
              <w:right w:val="single" w:sz="4" w:space="0" w:color="auto"/>
            </w:tcBorders>
            <w:shd w:val="clear" w:color="auto" w:fill="auto"/>
            <w:noWrap/>
            <w:vAlign w:val="center"/>
            <w:hideMark/>
          </w:tcPr>
          <w:p w14:paraId="7FB3FC82" w14:textId="77777777" w:rsidR="00C94D2D" w:rsidRPr="00C94D2D" w:rsidRDefault="00C94D2D" w:rsidP="00C94D2D">
            <w:pPr>
              <w:widowControl/>
              <w:jc w:val="center"/>
              <w:rPr>
                <w:color w:val="000000"/>
                <w:kern w:val="0"/>
                <w:sz w:val="16"/>
                <w:szCs w:val="16"/>
              </w:rPr>
            </w:pPr>
            <w:r w:rsidRPr="00C94D2D">
              <w:rPr>
                <w:color w:val="000000"/>
                <w:kern w:val="0"/>
                <w:sz w:val="16"/>
                <w:szCs w:val="16"/>
              </w:rPr>
              <w:t>64.5</w:t>
            </w:r>
          </w:p>
        </w:tc>
        <w:tc>
          <w:tcPr>
            <w:tcW w:w="0" w:type="auto"/>
            <w:tcBorders>
              <w:top w:val="nil"/>
              <w:left w:val="nil"/>
              <w:bottom w:val="single" w:sz="4" w:space="0" w:color="auto"/>
              <w:right w:val="single" w:sz="4" w:space="0" w:color="auto"/>
            </w:tcBorders>
            <w:shd w:val="clear" w:color="auto" w:fill="auto"/>
            <w:noWrap/>
            <w:vAlign w:val="center"/>
            <w:hideMark/>
          </w:tcPr>
          <w:p w14:paraId="454149DC" w14:textId="77777777" w:rsidR="00C94D2D" w:rsidRPr="00C94D2D" w:rsidRDefault="00C94D2D" w:rsidP="00C94D2D">
            <w:pPr>
              <w:widowControl/>
              <w:jc w:val="center"/>
              <w:rPr>
                <w:color w:val="000000"/>
                <w:kern w:val="0"/>
                <w:sz w:val="16"/>
                <w:szCs w:val="16"/>
              </w:rPr>
            </w:pPr>
            <w:r w:rsidRPr="00C94D2D">
              <w:rPr>
                <w:color w:val="000000"/>
                <w:kern w:val="0"/>
                <w:sz w:val="16"/>
                <w:szCs w:val="16"/>
              </w:rPr>
              <w:t>84.0</w:t>
            </w:r>
          </w:p>
        </w:tc>
        <w:tc>
          <w:tcPr>
            <w:tcW w:w="0" w:type="auto"/>
            <w:tcBorders>
              <w:top w:val="nil"/>
              <w:left w:val="nil"/>
              <w:bottom w:val="single" w:sz="4" w:space="0" w:color="auto"/>
              <w:right w:val="single" w:sz="4" w:space="0" w:color="auto"/>
            </w:tcBorders>
            <w:shd w:val="clear" w:color="auto" w:fill="auto"/>
            <w:noWrap/>
            <w:vAlign w:val="center"/>
            <w:hideMark/>
          </w:tcPr>
          <w:p w14:paraId="3360CE28" w14:textId="77777777" w:rsidR="00C94D2D" w:rsidRPr="00C94D2D" w:rsidRDefault="00C94D2D" w:rsidP="00C94D2D">
            <w:pPr>
              <w:widowControl/>
              <w:jc w:val="center"/>
              <w:rPr>
                <w:color w:val="000000"/>
                <w:kern w:val="0"/>
                <w:sz w:val="16"/>
                <w:szCs w:val="16"/>
              </w:rPr>
            </w:pPr>
            <w:r w:rsidRPr="00C94D2D">
              <w:rPr>
                <w:color w:val="000000"/>
                <w:kern w:val="0"/>
                <w:sz w:val="16"/>
                <w:szCs w:val="16"/>
              </w:rPr>
              <w:t>73.7</w:t>
            </w:r>
          </w:p>
        </w:tc>
        <w:tc>
          <w:tcPr>
            <w:tcW w:w="0" w:type="auto"/>
            <w:tcBorders>
              <w:top w:val="nil"/>
              <w:left w:val="nil"/>
              <w:bottom w:val="single" w:sz="4" w:space="0" w:color="auto"/>
              <w:right w:val="single" w:sz="4" w:space="0" w:color="auto"/>
            </w:tcBorders>
            <w:shd w:val="clear" w:color="auto" w:fill="auto"/>
            <w:noWrap/>
            <w:vAlign w:val="center"/>
            <w:hideMark/>
          </w:tcPr>
          <w:p w14:paraId="75D67F85" w14:textId="77777777" w:rsidR="00C94D2D" w:rsidRPr="00C94D2D" w:rsidRDefault="00C94D2D" w:rsidP="00C94D2D">
            <w:pPr>
              <w:widowControl/>
              <w:jc w:val="center"/>
              <w:rPr>
                <w:color w:val="000000"/>
                <w:kern w:val="0"/>
                <w:sz w:val="16"/>
                <w:szCs w:val="16"/>
              </w:rPr>
            </w:pPr>
            <w:r w:rsidRPr="00C94D2D">
              <w:rPr>
                <w:color w:val="000000"/>
                <w:kern w:val="0"/>
                <w:sz w:val="16"/>
                <w:szCs w:val="16"/>
              </w:rPr>
              <w:t>65.0</w:t>
            </w:r>
          </w:p>
        </w:tc>
      </w:tr>
      <w:tr w:rsidR="00C94D2D" w:rsidRPr="00C94D2D" w14:paraId="18DF8A5C" w14:textId="77777777" w:rsidTr="00374031">
        <w:trPr>
          <w:trHeight w:val="28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AD1960F" w14:textId="77777777" w:rsidR="00C94D2D" w:rsidRPr="00C94D2D" w:rsidRDefault="00C94D2D" w:rsidP="00C94D2D">
            <w:pPr>
              <w:widowControl/>
              <w:jc w:val="center"/>
              <w:rPr>
                <w:color w:val="000000"/>
                <w:kern w:val="0"/>
                <w:sz w:val="16"/>
                <w:szCs w:val="16"/>
              </w:rPr>
            </w:pPr>
            <w:r w:rsidRPr="00C94D2D">
              <w:rPr>
                <w:color w:val="000000"/>
                <w:kern w:val="0"/>
                <w:sz w:val="16"/>
                <w:szCs w:val="16"/>
              </w:rPr>
              <w:t>309</w:t>
            </w:r>
          </w:p>
        </w:tc>
        <w:tc>
          <w:tcPr>
            <w:tcW w:w="0" w:type="auto"/>
            <w:tcBorders>
              <w:top w:val="nil"/>
              <w:left w:val="nil"/>
              <w:bottom w:val="single" w:sz="4" w:space="0" w:color="auto"/>
              <w:right w:val="single" w:sz="4" w:space="0" w:color="auto"/>
            </w:tcBorders>
            <w:shd w:val="clear" w:color="auto" w:fill="auto"/>
            <w:noWrap/>
            <w:vAlign w:val="center"/>
            <w:hideMark/>
          </w:tcPr>
          <w:p w14:paraId="5576B496" w14:textId="77777777" w:rsidR="00C94D2D" w:rsidRPr="00C94D2D" w:rsidRDefault="00C94D2D" w:rsidP="00C94D2D">
            <w:pPr>
              <w:widowControl/>
              <w:jc w:val="center"/>
              <w:rPr>
                <w:color w:val="000000"/>
                <w:kern w:val="0"/>
                <w:sz w:val="16"/>
                <w:szCs w:val="16"/>
              </w:rPr>
            </w:pPr>
            <w:r w:rsidRPr="00C94D2D">
              <w:rPr>
                <w:color w:val="000000"/>
                <w:kern w:val="0"/>
                <w:sz w:val="16"/>
                <w:szCs w:val="16"/>
              </w:rPr>
              <w:t>1936200414</w:t>
            </w:r>
          </w:p>
        </w:tc>
        <w:tc>
          <w:tcPr>
            <w:tcW w:w="0" w:type="auto"/>
            <w:tcBorders>
              <w:top w:val="nil"/>
              <w:left w:val="nil"/>
              <w:bottom w:val="single" w:sz="4" w:space="0" w:color="auto"/>
              <w:right w:val="single" w:sz="4" w:space="0" w:color="auto"/>
            </w:tcBorders>
            <w:shd w:val="clear" w:color="auto" w:fill="auto"/>
            <w:vAlign w:val="center"/>
            <w:hideMark/>
          </w:tcPr>
          <w:p w14:paraId="45FAB123" w14:textId="77777777" w:rsidR="00C94D2D" w:rsidRPr="00C94D2D" w:rsidRDefault="00C94D2D" w:rsidP="00C94D2D">
            <w:pPr>
              <w:widowControl/>
              <w:jc w:val="center"/>
              <w:rPr>
                <w:color w:val="000000"/>
                <w:kern w:val="0"/>
                <w:sz w:val="16"/>
                <w:szCs w:val="16"/>
              </w:rPr>
            </w:pPr>
            <w:r w:rsidRPr="00C94D2D">
              <w:rPr>
                <w:color w:val="000000"/>
                <w:kern w:val="0"/>
                <w:sz w:val="16"/>
                <w:szCs w:val="16"/>
              </w:rPr>
              <w:t>李志雄</w:t>
            </w:r>
          </w:p>
        </w:tc>
        <w:tc>
          <w:tcPr>
            <w:tcW w:w="0" w:type="auto"/>
            <w:tcBorders>
              <w:top w:val="nil"/>
              <w:left w:val="nil"/>
              <w:bottom w:val="single" w:sz="4" w:space="0" w:color="auto"/>
              <w:right w:val="single" w:sz="4" w:space="0" w:color="auto"/>
            </w:tcBorders>
            <w:shd w:val="clear" w:color="auto" w:fill="auto"/>
            <w:noWrap/>
            <w:vAlign w:val="center"/>
            <w:hideMark/>
          </w:tcPr>
          <w:p w14:paraId="37C9531C" w14:textId="77777777" w:rsidR="00C94D2D" w:rsidRPr="00C94D2D" w:rsidRDefault="00C94D2D" w:rsidP="00C94D2D">
            <w:pPr>
              <w:widowControl/>
              <w:jc w:val="center"/>
              <w:rPr>
                <w:color w:val="000000"/>
                <w:kern w:val="0"/>
                <w:sz w:val="16"/>
                <w:szCs w:val="16"/>
              </w:rPr>
            </w:pPr>
            <w:r w:rsidRPr="00C94D2D">
              <w:rPr>
                <w:color w:val="000000"/>
                <w:kern w:val="0"/>
                <w:sz w:val="16"/>
                <w:szCs w:val="16"/>
              </w:rPr>
              <w:t>91.7</w:t>
            </w:r>
          </w:p>
        </w:tc>
        <w:tc>
          <w:tcPr>
            <w:tcW w:w="0" w:type="auto"/>
            <w:tcBorders>
              <w:top w:val="nil"/>
              <w:left w:val="nil"/>
              <w:bottom w:val="single" w:sz="4" w:space="0" w:color="auto"/>
              <w:right w:val="single" w:sz="4" w:space="0" w:color="auto"/>
            </w:tcBorders>
            <w:shd w:val="clear" w:color="auto" w:fill="auto"/>
            <w:noWrap/>
            <w:vAlign w:val="center"/>
            <w:hideMark/>
          </w:tcPr>
          <w:p w14:paraId="418629CC" w14:textId="77777777" w:rsidR="00C94D2D" w:rsidRPr="00C94D2D" w:rsidRDefault="00C94D2D" w:rsidP="00C94D2D">
            <w:pPr>
              <w:widowControl/>
              <w:jc w:val="center"/>
              <w:rPr>
                <w:color w:val="000000"/>
                <w:kern w:val="0"/>
                <w:sz w:val="16"/>
                <w:szCs w:val="16"/>
              </w:rPr>
            </w:pPr>
            <w:r w:rsidRPr="00C94D2D">
              <w:rPr>
                <w:color w:val="000000"/>
                <w:kern w:val="0"/>
                <w:sz w:val="16"/>
                <w:szCs w:val="16"/>
              </w:rPr>
              <w:t>88.6</w:t>
            </w:r>
          </w:p>
        </w:tc>
        <w:tc>
          <w:tcPr>
            <w:tcW w:w="0" w:type="auto"/>
            <w:tcBorders>
              <w:top w:val="nil"/>
              <w:left w:val="nil"/>
              <w:bottom w:val="single" w:sz="4" w:space="0" w:color="auto"/>
              <w:right w:val="single" w:sz="4" w:space="0" w:color="auto"/>
            </w:tcBorders>
            <w:shd w:val="clear" w:color="auto" w:fill="auto"/>
            <w:noWrap/>
            <w:vAlign w:val="center"/>
            <w:hideMark/>
          </w:tcPr>
          <w:p w14:paraId="4984CF8C" w14:textId="77777777" w:rsidR="00C94D2D" w:rsidRPr="00C94D2D" w:rsidRDefault="00C94D2D" w:rsidP="00C94D2D">
            <w:pPr>
              <w:widowControl/>
              <w:jc w:val="center"/>
              <w:rPr>
                <w:color w:val="000000"/>
                <w:kern w:val="0"/>
                <w:sz w:val="16"/>
                <w:szCs w:val="16"/>
              </w:rPr>
            </w:pPr>
            <w:r w:rsidRPr="00C94D2D">
              <w:rPr>
                <w:color w:val="000000"/>
                <w:kern w:val="0"/>
                <w:sz w:val="16"/>
                <w:szCs w:val="16"/>
              </w:rPr>
              <w:t>88.9</w:t>
            </w:r>
          </w:p>
        </w:tc>
        <w:tc>
          <w:tcPr>
            <w:tcW w:w="0" w:type="auto"/>
            <w:tcBorders>
              <w:top w:val="nil"/>
              <w:left w:val="nil"/>
              <w:bottom w:val="single" w:sz="4" w:space="0" w:color="auto"/>
              <w:right w:val="single" w:sz="4" w:space="0" w:color="auto"/>
            </w:tcBorders>
            <w:shd w:val="clear" w:color="auto" w:fill="auto"/>
            <w:noWrap/>
            <w:vAlign w:val="center"/>
            <w:hideMark/>
          </w:tcPr>
          <w:p w14:paraId="612A16AF" w14:textId="77777777" w:rsidR="00C94D2D" w:rsidRPr="00C94D2D" w:rsidRDefault="00C94D2D" w:rsidP="00C94D2D">
            <w:pPr>
              <w:widowControl/>
              <w:jc w:val="center"/>
              <w:rPr>
                <w:color w:val="000000"/>
                <w:kern w:val="0"/>
                <w:sz w:val="16"/>
                <w:szCs w:val="16"/>
              </w:rPr>
            </w:pPr>
            <w:r w:rsidRPr="00C94D2D">
              <w:rPr>
                <w:color w:val="000000"/>
                <w:kern w:val="0"/>
                <w:sz w:val="16"/>
                <w:szCs w:val="16"/>
              </w:rPr>
              <w:t>94.2</w:t>
            </w:r>
          </w:p>
        </w:tc>
        <w:tc>
          <w:tcPr>
            <w:tcW w:w="0" w:type="auto"/>
            <w:tcBorders>
              <w:top w:val="nil"/>
              <w:left w:val="nil"/>
              <w:bottom w:val="single" w:sz="4" w:space="0" w:color="auto"/>
              <w:right w:val="single" w:sz="4" w:space="0" w:color="auto"/>
            </w:tcBorders>
            <w:shd w:val="clear" w:color="auto" w:fill="auto"/>
            <w:noWrap/>
            <w:vAlign w:val="center"/>
            <w:hideMark/>
          </w:tcPr>
          <w:p w14:paraId="389A774D" w14:textId="77777777" w:rsidR="00C94D2D" w:rsidRPr="00C94D2D" w:rsidRDefault="00C94D2D" w:rsidP="00C94D2D">
            <w:pPr>
              <w:widowControl/>
              <w:jc w:val="center"/>
              <w:rPr>
                <w:color w:val="000000"/>
                <w:kern w:val="0"/>
                <w:sz w:val="16"/>
                <w:szCs w:val="16"/>
              </w:rPr>
            </w:pPr>
            <w:r w:rsidRPr="00C94D2D">
              <w:rPr>
                <w:color w:val="000000"/>
                <w:kern w:val="0"/>
                <w:sz w:val="16"/>
                <w:szCs w:val="16"/>
              </w:rPr>
              <w:t>91.0</w:t>
            </w:r>
          </w:p>
        </w:tc>
      </w:tr>
      <w:tr w:rsidR="00C94D2D" w:rsidRPr="00C94D2D" w14:paraId="3F1AC18F" w14:textId="77777777" w:rsidTr="00374031">
        <w:trPr>
          <w:trHeight w:val="28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2CBA68A" w14:textId="77777777" w:rsidR="00C94D2D" w:rsidRPr="00C94D2D" w:rsidRDefault="00C94D2D" w:rsidP="00C94D2D">
            <w:pPr>
              <w:widowControl/>
              <w:jc w:val="center"/>
              <w:rPr>
                <w:color w:val="000000"/>
                <w:kern w:val="0"/>
                <w:sz w:val="16"/>
                <w:szCs w:val="16"/>
              </w:rPr>
            </w:pPr>
            <w:r w:rsidRPr="00C94D2D">
              <w:rPr>
                <w:color w:val="000000"/>
                <w:kern w:val="0"/>
                <w:sz w:val="16"/>
                <w:szCs w:val="16"/>
              </w:rPr>
              <w:t>310</w:t>
            </w:r>
          </w:p>
        </w:tc>
        <w:tc>
          <w:tcPr>
            <w:tcW w:w="0" w:type="auto"/>
            <w:tcBorders>
              <w:top w:val="nil"/>
              <w:left w:val="nil"/>
              <w:bottom w:val="single" w:sz="4" w:space="0" w:color="auto"/>
              <w:right w:val="single" w:sz="4" w:space="0" w:color="auto"/>
            </w:tcBorders>
            <w:shd w:val="clear" w:color="auto" w:fill="auto"/>
            <w:noWrap/>
            <w:vAlign w:val="center"/>
            <w:hideMark/>
          </w:tcPr>
          <w:p w14:paraId="69C0E208" w14:textId="77777777" w:rsidR="00C94D2D" w:rsidRPr="00C94D2D" w:rsidRDefault="00C94D2D" w:rsidP="00C94D2D">
            <w:pPr>
              <w:widowControl/>
              <w:jc w:val="center"/>
              <w:rPr>
                <w:color w:val="000000"/>
                <w:kern w:val="0"/>
                <w:sz w:val="16"/>
                <w:szCs w:val="16"/>
              </w:rPr>
            </w:pPr>
            <w:r w:rsidRPr="00C94D2D">
              <w:rPr>
                <w:color w:val="000000"/>
                <w:kern w:val="0"/>
                <w:sz w:val="16"/>
                <w:szCs w:val="16"/>
              </w:rPr>
              <w:t>1902010528</w:t>
            </w:r>
          </w:p>
        </w:tc>
        <w:tc>
          <w:tcPr>
            <w:tcW w:w="0" w:type="auto"/>
            <w:tcBorders>
              <w:top w:val="nil"/>
              <w:left w:val="nil"/>
              <w:bottom w:val="single" w:sz="4" w:space="0" w:color="auto"/>
              <w:right w:val="single" w:sz="4" w:space="0" w:color="auto"/>
            </w:tcBorders>
            <w:shd w:val="clear" w:color="auto" w:fill="auto"/>
            <w:vAlign w:val="center"/>
            <w:hideMark/>
          </w:tcPr>
          <w:p w14:paraId="27AC4E4F" w14:textId="77777777" w:rsidR="00C94D2D" w:rsidRPr="00C94D2D" w:rsidRDefault="00C94D2D" w:rsidP="00C94D2D">
            <w:pPr>
              <w:widowControl/>
              <w:jc w:val="center"/>
              <w:rPr>
                <w:color w:val="000000"/>
                <w:kern w:val="0"/>
                <w:sz w:val="16"/>
                <w:szCs w:val="16"/>
              </w:rPr>
            </w:pPr>
            <w:r w:rsidRPr="00C94D2D">
              <w:rPr>
                <w:color w:val="000000"/>
                <w:kern w:val="0"/>
                <w:sz w:val="16"/>
                <w:szCs w:val="16"/>
              </w:rPr>
              <w:t>黄鸿波</w:t>
            </w:r>
          </w:p>
        </w:tc>
        <w:tc>
          <w:tcPr>
            <w:tcW w:w="0" w:type="auto"/>
            <w:tcBorders>
              <w:top w:val="nil"/>
              <w:left w:val="nil"/>
              <w:bottom w:val="single" w:sz="4" w:space="0" w:color="auto"/>
              <w:right w:val="single" w:sz="4" w:space="0" w:color="auto"/>
            </w:tcBorders>
            <w:shd w:val="clear" w:color="auto" w:fill="auto"/>
            <w:noWrap/>
            <w:vAlign w:val="center"/>
            <w:hideMark/>
          </w:tcPr>
          <w:p w14:paraId="2955621C" w14:textId="77777777" w:rsidR="00C94D2D" w:rsidRPr="00C94D2D" w:rsidRDefault="00C94D2D" w:rsidP="00C94D2D">
            <w:pPr>
              <w:widowControl/>
              <w:jc w:val="center"/>
              <w:rPr>
                <w:color w:val="000000"/>
                <w:kern w:val="0"/>
                <w:sz w:val="16"/>
                <w:szCs w:val="16"/>
              </w:rPr>
            </w:pPr>
            <w:r w:rsidRPr="00C94D2D">
              <w:rPr>
                <w:color w:val="000000"/>
                <w:kern w:val="0"/>
                <w:sz w:val="16"/>
                <w:szCs w:val="16"/>
              </w:rPr>
              <w:t>67.0</w:t>
            </w:r>
          </w:p>
        </w:tc>
        <w:tc>
          <w:tcPr>
            <w:tcW w:w="0" w:type="auto"/>
            <w:tcBorders>
              <w:top w:val="nil"/>
              <w:left w:val="nil"/>
              <w:bottom w:val="single" w:sz="4" w:space="0" w:color="auto"/>
              <w:right w:val="single" w:sz="4" w:space="0" w:color="auto"/>
            </w:tcBorders>
            <w:shd w:val="clear" w:color="auto" w:fill="auto"/>
            <w:noWrap/>
            <w:vAlign w:val="center"/>
            <w:hideMark/>
          </w:tcPr>
          <w:p w14:paraId="4BA1A064" w14:textId="77777777" w:rsidR="00C94D2D" w:rsidRPr="00C94D2D" w:rsidRDefault="00C94D2D" w:rsidP="00C94D2D">
            <w:pPr>
              <w:widowControl/>
              <w:jc w:val="center"/>
              <w:rPr>
                <w:color w:val="000000"/>
                <w:kern w:val="0"/>
                <w:sz w:val="16"/>
                <w:szCs w:val="16"/>
              </w:rPr>
            </w:pPr>
            <w:r w:rsidRPr="00C94D2D">
              <w:rPr>
                <w:color w:val="000000"/>
                <w:kern w:val="0"/>
                <w:sz w:val="16"/>
                <w:szCs w:val="16"/>
              </w:rPr>
              <w:t>49.2</w:t>
            </w:r>
          </w:p>
        </w:tc>
        <w:tc>
          <w:tcPr>
            <w:tcW w:w="0" w:type="auto"/>
            <w:tcBorders>
              <w:top w:val="nil"/>
              <w:left w:val="nil"/>
              <w:bottom w:val="single" w:sz="4" w:space="0" w:color="auto"/>
              <w:right w:val="single" w:sz="4" w:space="0" w:color="auto"/>
            </w:tcBorders>
            <w:shd w:val="clear" w:color="auto" w:fill="auto"/>
            <w:noWrap/>
            <w:vAlign w:val="center"/>
            <w:hideMark/>
          </w:tcPr>
          <w:p w14:paraId="570FB9B7" w14:textId="77777777" w:rsidR="00C94D2D" w:rsidRPr="00C94D2D" w:rsidRDefault="00C94D2D" w:rsidP="00C94D2D">
            <w:pPr>
              <w:widowControl/>
              <w:jc w:val="center"/>
              <w:rPr>
                <w:color w:val="000000"/>
                <w:kern w:val="0"/>
                <w:sz w:val="16"/>
                <w:szCs w:val="16"/>
              </w:rPr>
            </w:pPr>
            <w:r w:rsidRPr="00C94D2D">
              <w:rPr>
                <w:color w:val="000000"/>
                <w:kern w:val="0"/>
                <w:sz w:val="16"/>
                <w:szCs w:val="16"/>
              </w:rPr>
              <w:t>87.3</w:t>
            </w:r>
          </w:p>
        </w:tc>
        <w:tc>
          <w:tcPr>
            <w:tcW w:w="0" w:type="auto"/>
            <w:tcBorders>
              <w:top w:val="nil"/>
              <w:left w:val="nil"/>
              <w:bottom w:val="single" w:sz="4" w:space="0" w:color="auto"/>
              <w:right w:val="single" w:sz="4" w:space="0" w:color="auto"/>
            </w:tcBorders>
            <w:shd w:val="clear" w:color="auto" w:fill="auto"/>
            <w:noWrap/>
            <w:vAlign w:val="center"/>
            <w:hideMark/>
          </w:tcPr>
          <w:p w14:paraId="290C1FBC" w14:textId="77777777" w:rsidR="00C94D2D" w:rsidRPr="00C94D2D" w:rsidRDefault="00C94D2D" w:rsidP="00C94D2D">
            <w:pPr>
              <w:widowControl/>
              <w:jc w:val="center"/>
              <w:rPr>
                <w:color w:val="000000"/>
                <w:kern w:val="0"/>
                <w:sz w:val="16"/>
                <w:szCs w:val="16"/>
              </w:rPr>
            </w:pPr>
            <w:r w:rsidRPr="00C94D2D">
              <w:rPr>
                <w:color w:val="000000"/>
                <w:kern w:val="0"/>
                <w:sz w:val="16"/>
                <w:szCs w:val="16"/>
              </w:rPr>
              <w:t>75.9</w:t>
            </w:r>
          </w:p>
        </w:tc>
        <w:tc>
          <w:tcPr>
            <w:tcW w:w="0" w:type="auto"/>
            <w:tcBorders>
              <w:top w:val="nil"/>
              <w:left w:val="nil"/>
              <w:bottom w:val="single" w:sz="4" w:space="0" w:color="auto"/>
              <w:right w:val="single" w:sz="4" w:space="0" w:color="auto"/>
            </w:tcBorders>
            <w:shd w:val="clear" w:color="auto" w:fill="auto"/>
            <w:noWrap/>
            <w:vAlign w:val="center"/>
            <w:hideMark/>
          </w:tcPr>
          <w:p w14:paraId="44B06B8C" w14:textId="77777777" w:rsidR="00C94D2D" w:rsidRPr="00C94D2D" w:rsidRDefault="00C94D2D" w:rsidP="00C94D2D">
            <w:pPr>
              <w:widowControl/>
              <w:jc w:val="center"/>
              <w:rPr>
                <w:color w:val="000000"/>
                <w:kern w:val="0"/>
                <w:sz w:val="16"/>
                <w:szCs w:val="16"/>
              </w:rPr>
            </w:pPr>
            <w:r w:rsidRPr="00C94D2D">
              <w:rPr>
                <w:color w:val="000000"/>
                <w:kern w:val="0"/>
                <w:sz w:val="16"/>
                <w:szCs w:val="16"/>
              </w:rPr>
              <w:t>81.0</w:t>
            </w:r>
          </w:p>
        </w:tc>
      </w:tr>
      <w:tr w:rsidR="00C94D2D" w:rsidRPr="00C94D2D" w14:paraId="22D4AC21" w14:textId="77777777" w:rsidTr="00374031">
        <w:trPr>
          <w:trHeight w:val="28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08073C7" w14:textId="77777777" w:rsidR="00C94D2D" w:rsidRPr="00C94D2D" w:rsidRDefault="00C94D2D" w:rsidP="00C94D2D">
            <w:pPr>
              <w:widowControl/>
              <w:jc w:val="center"/>
              <w:rPr>
                <w:color w:val="000000"/>
                <w:kern w:val="0"/>
                <w:sz w:val="16"/>
                <w:szCs w:val="16"/>
              </w:rPr>
            </w:pPr>
            <w:r w:rsidRPr="00C94D2D">
              <w:rPr>
                <w:color w:val="000000"/>
                <w:kern w:val="0"/>
                <w:sz w:val="16"/>
                <w:szCs w:val="16"/>
              </w:rPr>
              <w:t>311</w:t>
            </w:r>
          </w:p>
        </w:tc>
        <w:tc>
          <w:tcPr>
            <w:tcW w:w="0" w:type="auto"/>
            <w:tcBorders>
              <w:top w:val="nil"/>
              <w:left w:val="nil"/>
              <w:bottom w:val="single" w:sz="4" w:space="0" w:color="auto"/>
              <w:right w:val="single" w:sz="4" w:space="0" w:color="auto"/>
            </w:tcBorders>
            <w:shd w:val="clear" w:color="auto" w:fill="auto"/>
            <w:noWrap/>
            <w:vAlign w:val="center"/>
            <w:hideMark/>
          </w:tcPr>
          <w:p w14:paraId="5AE65130" w14:textId="77777777" w:rsidR="00C94D2D" w:rsidRPr="00C94D2D" w:rsidRDefault="00C94D2D" w:rsidP="00C94D2D">
            <w:pPr>
              <w:widowControl/>
              <w:jc w:val="center"/>
              <w:rPr>
                <w:color w:val="000000"/>
                <w:kern w:val="0"/>
                <w:sz w:val="16"/>
                <w:szCs w:val="16"/>
              </w:rPr>
            </w:pPr>
            <w:r w:rsidRPr="00C94D2D">
              <w:rPr>
                <w:color w:val="000000"/>
                <w:kern w:val="0"/>
                <w:sz w:val="16"/>
                <w:szCs w:val="16"/>
              </w:rPr>
              <w:t>1902010532</w:t>
            </w:r>
          </w:p>
        </w:tc>
        <w:tc>
          <w:tcPr>
            <w:tcW w:w="0" w:type="auto"/>
            <w:tcBorders>
              <w:top w:val="nil"/>
              <w:left w:val="nil"/>
              <w:bottom w:val="single" w:sz="4" w:space="0" w:color="auto"/>
              <w:right w:val="single" w:sz="4" w:space="0" w:color="auto"/>
            </w:tcBorders>
            <w:shd w:val="clear" w:color="auto" w:fill="auto"/>
            <w:vAlign w:val="center"/>
            <w:hideMark/>
          </w:tcPr>
          <w:p w14:paraId="50C58B9C" w14:textId="77777777" w:rsidR="00C94D2D" w:rsidRPr="00C94D2D" w:rsidRDefault="00C94D2D" w:rsidP="00C94D2D">
            <w:pPr>
              <w:widowControl/>
              <w:jc w:val="center"/>
              <w:rPr>
                <w:color w:val="000000"/>
                <w:kern w:val="0"/>
                <w:sz w:val="16"/>
                <w:szCs w:val="16"/>
              </w:rPr>
            </w:pPr>
            <w:r w:rsidRPr="00C94D2D">
              <w:rPr>
                <w:color w:val="000000"/>
                <w:kern w:val="0"/>
                <w:sz w:val="16"/>
                <w:szCs w:val="16"/>
              </w:rPr>
              <w:t>陈嘉茏</w:t>
            </w:r>
          </w:p>
        </w:tc>
        <w:tc>
          <w:tcPr>
            <w:tcW w:w="0" w:type="auto"/>
            <w:tcBorders>
              <w:top w:val="nil"/>
              <w:left w:val="nil"/>
              <w:bottom w:val="single" w:sz="4" w:space="0" w:color="auto"/>
              <w:right w:val="single" w:sz="4" w:space="0" w:color="auto"/>
            </w:tcBorders>
            <w:shd w:val="clear" w:color="auto" w:fill="auto"/>
            <w:noWrap/>
            <w:vAlign w:val="center"/>
            <w:hideMark/>
          </w:tcPr>
          <w:p w14:paraId="4F53EBA0" w14:textId="77777777" w:rsidR="00C94D2D" w:rsidRPr="00C94D2D" w:rsidRDefault="00C94D2D" w:rsidP="00C94D2D">
            <w:pPr>
              <w:widowControl/>
              <w:jc w:val="center"/>
              <w:rPr>
                <w:color w:val="000000"/>
                <w:kern w:val="0"/>
                <w:sz w:val="16"/>
                <w:szCs w:val="16"/>
              </w:rPr>
            </w:pPr>
            <w:r w:rsidRPr="00C94D2D">
              <w:rPr>
                <w:color w:val="000000"/>
                <w:kern w:val="0"/>
                <w:sz w:val="16"/>
                <w:szCs w:val="16"/>
              </w:rPr>
              <w:t>59.1</w:t>
            </w:r>
          </w:p>
        </w:tc>
        <w:tc>
          <w:tcPr>
            <w:tcW w:w="0" w:type="auto"/>
            <w:tcBorders>
              <w:top w:val="nil"/>
              <w:left w:val="nil"/>
              <w:bottom w:val="single" w:sz="4" w:space="0" w:color="auto"/>
              <w:right w:val="single" w:sz="4" w:space="0" w:color="auto"/>
            </w:tcBorders>
            <w:shd w:val="clear" w:color="auto" w:fill="auto"/>
            <w:noWrap/>
            <w:vAlign w:val="center"/>
            <w:hideMark/>
          </w:tcPr>
          <w:p w14:paraId="61832A92" w14:textId="77777777" w:rsidR="00C94D2D" w:rsidRPr="00C94D2D" w:rsidRDefault="00C94D2D" w:rsidP="00C94D2D">
            <w:pPr>
              <w:widowControl/>
              <w:jc w:val="center"/>
              <w:rPr>
                <w:color w:val="000000"/>
                <w:kern w:val="0"/>
                <w:sz w:val="16"/>
                <w:szCs w:val="16"/>
              </w:rPr>
            </w:pPr>
            <w:r w:rsidRPr="00C94D2D">
              <w:rPr>
                <w:color w:val="000000"/>
                <w:kern w:val="0"/>
                <w:sz w:val="16"/>
                <w:szCs w:val="16"/>
              </w:rPr>
              <w:t>70.9</w:t>
            </w:r>
          </w:p>
        </w:tc>
        <w:tc>
          <w:tcPr>
            <w:tcW w:w="0" w:type="auto"/>
            <w:tcBorders>
              <w:top w:val="nil"/>
              <w:left w:val="nil"/>
              <w:bottom w:val="single" w:sz="4" w:space="0" w:color="auto"/>
              <w:right w:val="single" w:sz="4" w:space="0" w:color="auto"/>
            </w:tcBorders>
            <w:shd w:val="clear" w:color="auto" w:fill="auto"/>
            <w:noWrap/>
            <w:vAlign w:val="center"/>
            <w:hideMark/>
          </w:tcPr>
          <w:p w14:paraId="370453BF" w14:textId="77777777" w:rsidR="00C94D2D" w:rsidRPr="00C94D2D" w:rsidRDefault="00C94D2D" w:rsidP="00C94D2D">
            <w:pPr>
              <w:widowControl/>
              <w:jc w:val="center"/>
              <w:rPr>
                <w:color w:val="000000"/>
                <w:kern w:val="0"/>
                <w:sz w:val="16"/>
                <w:szCs w:val="16"/>
              </w:rPr>
            </w:pPr>
            <w:r w:rsidRPr="00C94D2D">
              <w:rPr>
                <w:color w:val="000000"/>
                <w:kern w:val="0"/>
                <w:sz w:val="16"/>
                <w:szCs w:val="16"/>
              </w:rPr>
              <w:t>74.4</w:t>
            </w:r>
          </w:p>
        </w:tc>
        <w:tc>
          <w:tcPr>
            <w:tcW w:w="0" w:type="auto"/>
            <w:tcBorders>
              <w:top w:val="nil"/>
              <w:left w:val="nil"/>
              <w:bottom w:val="single" w:sz="4" w:space="0" w:color="auto"/>
              <w:right w:val="single" w:sz="4" w:space="0" w:color="auto"/>
            </w:tcBorders>
            <w:shd w:val="clear" w:color="auto" w:fill="auto"/>
            <w:noWrap/>
            <w:vAlign w:val="center"/>
            <w:hideMark/>
          </w:tcPr>
          <w:p w14:paraId="09BF3363" w14:textId="77777777" w:rsidR="00C94D2D" w:rsidRPr="00C94D2D" w:rsidRDefault="00C94D2D" w:rsidP="00C94D2D">
            <w:pPr>
              <w:widowControl/>
              <w:jc w:val="center"/>
              <w:rPr>
                <w:color w:val="000000"/>
                <w:kern w:val="0"/>
                <w:sz w:val="16"/>
                <w:szCs w:val="16"/>
              </w:rPr>
            </w:pPr>
            <w:r w:rsidRPr="00C94D2D">
              <w:rPr>
                <w:color w:val="000000"/>
                <w:kern w:val="0"/>
                <w:sz w:val="16"/>
                <w:szCs w:val="16"/>
              </w:rPr>
              <w:t>58.1</w:t>
            </w:r>
          </w:p>
        </w:tc>
        <w:tc>
          <w:tcPr>
            <w:tcW w:w="0" w:type="auto"/>
            <w:tcBorders>
              <w:top w:val="nil"/>
              <w:left w:val="nil"/>
              <w:bottom w:val="single" w:sz="4" w:space="0" w:color="auto"/>
              <w:right w:val="single" w:sz="4" w:space="0" w:color="auto"/>
            </w:tcBorders>
            <w:shd w:val="clear" w:color="auto" w:fill="auto"/>
            <w:noWrap/>
            <w:vAlign w:val="center"/>
            <w:hideMark/>
          </w:tcPr>
          <w:p w14:paraId="5C0ABBD4" w14:textId="77777777" w:rsidR="00C94D2D" w:rsidRPr="00C94D2D" w:rsidRDefault="00C94D2D" w:rsidP="00C94D2D">
            <w:pPr>
              <w:widowControl/>
              <w:jc w:val="center"/>
              <w:rPr>
                <w:color w:val="000000"/>
                <w:kern w:val="0"/>
                <w:sz w:val="16"/>
                <w:szCs w:val="16"/>
              </w:rPr>
            </w:pPr>
            <w:r w:rsidRPr="00C94D2D">
              <w:rPr>
                <w:color w:val="000000"/>
                <w:kern w:val="0"/>
                <w:sz w:val="16"/>
                <w:szCs w:val="16"/>
              </w:rPr>
              <w:t>73.0</w:t>
            </w:r>
          </w:p>
        </w:tc>
      </w:tr>
      <w:tr w:rsidR="00C94D2D" w:rsidRPr="00C94D2D" w14:paraId="3607AE30" w14:textId="77777777" w:rsidTr="00374031">
        <w:trPr>
          <w:trHeight w:val="28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3DC27FB" w14:textId="77777777" w:rsidR="00C94D2D" w:rsidRPr="00C94D2D" w:rsidRDefault="00C94D2D" w:rsidP="00C94D2D">
            <w:pPr>
              <w:widowControl/>
              <w:jc w:val="center"/>
              <w:rPr>
                <w:color w:val="000000"/>
                <w:kern w:val="0"/>
                <w:sz w:val="16"/>
                <w:szCs w:val="16"/>
              </w:rPr>
            </w:pPr>
            <w:r w:rsidRPr="00C94D2D">
              <w:rPr>
                <w:color w:val="000000"/>
                <w:kern w:val="0"/>
                <w:sz w:val="16"/>
                <w:szCs w:val="16"/>
              </w:rPr>
              <w:t>312</w:t>
            </w:r>
          </w:p>
        </w:tc>
        <w:tc>
          <w:tcPr>
            <w:tcW w:w="0" w:type="auto"/>
            <w:tcBorders>
              <w:top w:val="nil"/>
              <w:left w:val="nil"/>
              <w:bottom w:val="single" w:sz="4" w:space="0" w:color="auto"/>
              <w:right w:val="single" w:sz="4" w:space="0" w:color="auto"/>
            </w:tcBorders>
            <w:shd w:val="clear" w:color="auto" w:fill="auto"/>
            <w:noWrap/>
            <w:vAlign w:val="center"/>
            <w:hideMark/>
          </w:tcPr>
          <w:p w14:paraId="3FF6B8A7" w14:textId="77777777" w:rsidR="00C94D2D" w:rsidRPr="00C94D2D" w:rsidRDefault="00C94D2D" w:rsidP="00C94D2D">
            <w:pPr>
              <w:widowControl/>
              <w:jc w:val="center"/>
              <w:rPr>
                <w:color w:val="000000"/>
                <w:kern w:val="0"/>
                <w:sz w:val="16"/>
                <w:szCs w:val="16"/>
              </w:rPr>
            </w:pPr>
            <w:r w:rsidRPr="00C94D2D">
              <w:rPr>
                <w:color w:val="000000"/>
                <w:kern w:val="0"/>
                <w:sz w:val="16"/>
                <w:szCs w:val="16"/>
              </w:rPr>
              <w:t>1936200325</w:t>
            </w:r>
          </w:p>
        </w:tc>
        <w:tc>
          <w:tcPr>
            <w:tcW w:w="0" w:type="auto"/>
            <w:tcBorders>
              <w:top w:val="nil"/>
              <w:left w:val="nil"/>
              <w:bottom w:val="single" w:sz="4" w:space="0" w:color="auto"/>
              <w:right w:val="single" w:sz="4" w:space="0" w:color="auto"/>
            </w:tcBorders>
            <w:shd w:val="clear" w:color="auto" w:fill="auto"/>
            <w:vAlign w:val="center"/>
            <w:hideMark/>
          </w:tcPr>
          <w:p w14:paraId="7716AACB" w14:textId="77777777" w:rsidR="00C94D2D" w:rsidRPr="00C94D2D" w:rsidRDefault="00C94D2D" w:rsidP="00C94D2D">
            <w:pPr>
              <w:widowControl/>
              <w:jc w:val="center"/>
              <w:rPr>
                <w:color w:val="000000"/>
                <w:kern w:val="0"/>
                <w:sz w:val="16"/>
                <w:szCs w:val="16"/>
              </w:rPr>
            </w:pPr>
            <w:r w:rsidRPr="00C94D2D">
              <w:rPr>
                <w:color w:val="000000"/>
                <w:kern w:val="0"/>
                <w:sz w:val="16"/>
                <w:szCs w:val="16"/>
              </w:rPr>
              <w:t>孙靖超</w:t>
            </w:r>
          </w:p>
        </w:tc>
        <w:tc>
          <w:tcPr>
            <w:tcW w:w="0" w:type="auto"/>
            <w:tcBorders>
              <w:top w:val="nil"/>
              <w:left w:val="nil"/>
              <w:bottom w:val="single" w:sz="4" w:space="0" w:color="auto"/>
              <w:right w:val="single" w:sz="4" w:space="0" w:color="auto"/>
            </w:tcBorders>
            <w:shd w:val="clear" w:color="auto" w:fill="auto"/>
            <w:noWrap/>
            <w:vAlign w:val="center"/>
            <w:hideMark/>
          </w:tcPr>
          <w:p w14:paraId="7B8BB306" w14:textId="77777777" w:rsidR="00C94D2D" w:rsidRPr="00C94D2D" w:rsidRDefault="00C94D2D" w:rsidP="00C94D2D">
            <w:pPr>
              <w:widowControl/>
              <w:jc w:val="center"/>
              <w:rPr>
                <w:color w:val="000000"/>
                <w:kern w:val="0"/>
                <w:sz w:val="16"/>
                <w:szCs w:val="16"/>
              </w:rPr>
            </w:pPr>
            <w:r w:rsidRPr="00C94D2D">
              <w:rPr>
                <w:color w:val="000000"/>
                <w:kern w:val="0"/>
                <w:sz w:val="16"/>
                <w:szCs w:val="16"/>
              </w:rPr>
              <w:t>89.2</w:t>
            </w:r>
          </w:p>
        </w:tc>
        <w:tc>
          <w:tcPr>
            <w:tcW w:w="0" w:type="auto"/>
            <w:tcBorders>
              <w:top w:val="nil"/>
              <w:left w:val="nil"/>
              <w:bottom w:val="single" w:sz="4" w:space="0" w:color="auto"/>
              <w:right w:val="single" w:sz="4" w:space="0" w:color="auto"/>
            </w:tcBorders>
            <w:shd w:val="clear" w:color="auto" w:fill="auto"/>
            <w:noWrap/>
            <w:vAlign w:val="center"/>
            <w:hideMark/>
          </w:tcPr>
          <w:p w14:paraId="395FF0E8" w14:textId="77777777" w:rsidR="00C94D2D" w:rsidRPr="00C94D2D" w:rsidRDefault="00C94D2D" w:rsidP="00C94D2D">
            <w:pPr>
              <w:widowControl/>
              <w:jc w:val="center"/>
              <w:rPr>
                <w:color w:val="000000"/>
                <w:kern w:val="0"/>
                <w:sz w:val="16"/>
                <w:szCs w:val="16"/>
              </w:rPr>
            </w:pPr>
            <w:r w:rsidRPr="00C94D2D">
              <w:rPr>
                <w:color w:val="000000"/>
                <w:kern w:val="0"/>
                <w:sz w:val="16"/>
                <w:szCs w:val="16"/>
              </w:rPr>
              <w:t>96.9</w:t>
            </w:r>
          </w:p>
        </w:tc>
        <w:tc>
          <w:tcPr>
            <w:tcW w:w="0" w:type="auto"/>
            <w:tcBorders>
              <w:top w:val="nil"/>
              <w:left w:val="nil"/>
              <w:bottom w:val="single" w:sz="4" w:space="0" w:color="auto"/>
              <w:right w:val="single" w:sz="4" w:space="0" w:color="auto"/>
            </w:tcBorders>
            <w:shd w:val="clear" w:color="auto" w:fill="auto"/>
            <w:noWrap/>
            <w:vAlign w:val="center"/>
            <w:hideMark/>
          </w:tcPr>
          <w:p w14:paraId="6E8A2F27" w14:textId="77777777" w:rsidR="00C94D2D" w:rsidRPr="00C94D2D" w:rsidRDefault="00C94D2D" w:rsidP="00C94D2D">
            <w:pPr>
              <w:widowControl/>
              <w:jc w:val="center"/>
              <w:rPr>
                <w:color w:val="000000"/>
                <w:kern w:val="0"/>
                <w:sz w:val="16"/>
                <w:szCs w:val="16"/>
              </w:rPr>
            </w:pPr>
            <w:r w:rsidRPr="00C94D2D">
              <w:rPr>
                <w:color w:val="000000"/>
                <w:kern w:val="0"/>
                <w:sz w:val="16"/>
                <w:szCs w:val="16"/>
              </w:rPr>
              <w:t>89.5</w:t>
            </w:r>
          </w:p>
        </w:tc>
        <w:tc>
          <w:tcPr>
            <w:tcW w:w="0" w:type="auto"/>
            <w:tcBorders>
              <w:top w:val="nil"/>
              <w:left w:val="nil"/>
              <w:bottom w:val="single" w:sz="4" w:space="0" w:color="auto"/>
              <w:right w:val="single" w:sz="4" w:space="0" w:color="auto"/>
            </w:tcBorders>
            <w:shd w:val="clear" w:color="auto" w:fill="auto"/>
            <w:noWrap/>
            <w:vAlign w:val="center"/>
            <w:hideMark/>
          </w:tcPr>
          <w:p w14:paraId="23A47C4C" w14:textId="77777777" w:rsidR="00C94D2D" w:rsidRPr="00C94D2D" w:rsidRDefault="00C94D2D" w:rsidP="00C94D2D">
            <w:pPr>
              <w:widowControl/>
              <w:jc w:val="center"/>
              <w:rPr>
                <w:color w:val="000000"/>
                <w:kern w:val="0"/>
                <w:sz w:val="16"/>
                <w:szCs w:val="16"/>
              </w:rPr>
            </w:pPr>
            <w:r w:rsidRPr="00C94D2D">
              <w:rPr>
                <w:color w:val="000000"/>
                <w:kern w:val="0"/>
                <w:sz w:val="16"/>
                <w:szCs w:val="16"/>
              </w:rPr>
              <w:t>96.6</w:t>
            </w:r>
          </w:p>
        </w:tc>
        <w:tc>
          <w:tcPr>
            <w:tcW w:w="0" w:type="auto"/>
            <w:tcBorders>
              <w:top w:val="nil"/>
              <w:left w:val="nil"/>
              <w:bottom w:val="single" w:sz="4" w:space="0" w:color="auto"/>
              <w:right w:val="single" w:sz="4" w:space="0" w:color="auto"/>
            </w:tcBorders>
            <w:shd w:val="clear" w:color="auto" w:fill="auto"/>
            <w:noWrap/>
            <w:vAlign w:val="center"/>
            <w:hideMark/>
          </w:tcPr>
          <w:p w14:paraId="7A1FEE58" w14:textId="77777777" w:rsidR="00C94D2D" w:rsidRPr="00C94D2D" w:rsidRDefault="00C94D2D" w:rsidP="00C94D2D">
            <w:pPr>
              <w:widowControl/>
              <w:jc w:val="center"/>
              <w:rPr>
                <w:color w:val="000000"/>
                <w:kern w:val="0"/>
                <w:sz w:val="16"/>
                <w:szCs w:val="16"/>
              </w:rPr>
            </w:pPr>
            <w:r w:rsidRPr="00C94D2D">
              <w:rPr>
                <w:color w:val="000000"/>
                <w:kern w:val="0"/>
                <w:sz w:val="16"/>
                <w:szCs w:val="16"/>
              </w:rPr>
              <w:t>95.0</w:t>
            </w:r>
          </w:p>
        </w:tc>
      </w:tr>
      <w:tr w:rsidR="00C94D2D" w:rsidRPr="00C94D2D" w14:paraId="08FC7A42" w14:textId="77777777" w:rsidTr="00374031">
        <w:trPr>
          <w:trHeight w:val="28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FB249F7" w14:textId="77777777" w:rsidR="00C94D2D" w:rsidRPr="00C94D2D" w:rsidRDefault="00C94D2D" w:rsidP="00C94D2D">
            <w:pPr>
              <w:widowControl/>
              <w:jc w:val="center"/>
              <w:rPr>
                <w:color w:val="000000"/>
                <w:kern w:val="0"/>
                <w:sz w:val="16"/>
                <w:szCs w:val="16"/>
              </w:rPr>
            </w:pPr>
            <w:r w:rsidRPr="00C94D2D">
              <w:rPr>
                <w:color w:val="000000"/>
                <w:kern w:val="0"/>
                <w:sz w:val="16"/>
                <w:szCs w:val="16"/>
              </w:rPr>
              <w:t>313</w:t>
            </w:r>
          </w:p>
        </w:tc>
        <w:tc>
          <w:tcPr>
            <w:tcW w:w="0" w:type="auto"/>
            <w:tcBorders>
              <w:top w:val="nil"/>
              <w:left w:val="nil"/>
              <w:bottom w:val="single" w:sz="4" w:space="0" w:color="auto"/>
              <w:right w:val="single" w:sz="4" w:space="0" w:color="auto"/>
            </w:tcBorders>
            <w:shd w:val="clear" w:color="auto" w:fill="auto"/>
            <w:noWrap/>
            <w:vAlign w:val="center"/>
            <w:hideMark/>
          </w:tcPr>
          <w:p w14:paraId="55CC8376" w14:textId="77777777" w:rsidR="00C94D2D" w:rsidRPr="00C94D2D" w:rsidRDefault="00C94D2D" w:rsidP="00C94D2D">
            <w:pPr>
              <w:widowControl/>
              <w:jc w:val="center"/>
              <w:rPr>
                <w:color w:val="000000"/>
                <w:kern w:val="0"/>
                <w:sz w:val="16"/>
                <w:szCs w:val="16"/>
              </w:rPr>
            </w:pPr>
            <w:r w:rsidRPr="00C94D2D">
              <w:rPr>
                <w:color w:val="000000"/>
                <w:kern w:val="0"/>
                <w:sz w:val="16"/>
                <w:szCs w:val="16"/>
              </w:rPr>
              <w:t>1902010607</w:t>
            </w:r>
          </w:p>
        </w:tc>
        <w:tc>
          <w:tcPr>
            <w:tcW w:w="0" w:type="auto"/>
            <w:tcBorders>
              <w:top w:val="nil"/>
              <w:left w:val="nil"/>
              <w:bottom w:val="single" w:sz="4" w:space="0" w:color="auto"/>
              <w:right w:val="single" w:sz="4" w:space="0" w:color="auto"/>
            </w:tcBorders>
            <w:shd w:val="clear" w:color="auto" w:fill="auto"/>
            <w:vAlign w:val="center"/>
            <w:hideMark/>
          </w:tcPr>
          <w:p w14:paraId="21DC33F0" w14:textId="77777777" w:rsidR="00C94D2D" w:rsidRPr="00C94D2D" w:rsidRDefault="00C94D2D" w:rsidP="00C94D2D">
            <w:pPr>
              <w:widowControl/>
              <w:jc w:val="center"/>
              <w:rPr>
                <w:color w:val="000000"/>
                <w:kern w:val="0"/>
                <w:sz w:val="16"/>
                <w:szCs w:val="16"/>
              </w:rPr>
            </w:pPr>
            <w:r w:rsidRPr="00C94D2D">
              <w:rPr>
                <w:color w:val="000000"/>
                <w:kern w:val="0"/>
                <w:sz w:val="16"/>
                <w:szCs w:val="16"/>
              </w:rPr>
              <w:t>黄华康</w:t>
            </w:r>
          </w:p>
        </w:tc>
        <w:tc>
          <w:tcPr>
            <w:tcW w:w="0" w:type="auto"/>
            <w:tcBorders>
              <w:top w:val="nil"/>
              <w:left w:val="nil"/>
              <w:bottom w:val="single" w:sz="4" w:space="0" w:color="auto"/>
              <w:right w:val="single" w:sz="4" w:space="0" w:color="auto"/>
            </w:tcBorders>
            <w:shd w:val="clear" w:color="auto" w:fill="auto"/>
            <w:noWrap/>
            <w:vAlign w:val="center"/>
            <w:hideMark/>
          </w:tcPr>
          <w:p w14:paraId="6E60C177" w14:textId="77777777" w:rsidR="00C94D2D" w:rsidRPr="00C94D2D" w:rsidRDefault="00C94D2D" w:rsidP="00C94D2D">
            <w:pPr>
              <w:widowControl/>
              <w:jc w:val="center"/>
              <w:rPr>
                <w:color w:val="000000"/>
                <w:kern w:val="0"/>
                <w:sz w:val="16"/>
                <w:szCs w:val="16"/>
              </w:rPr>
            </w:pPr>
            <w:r w:rsidRPr="00C94D2D">
              <w:rPr>
                <w:color w:val="000000"/>
                <w:kern w:val="0"/>
                <w:sz w:val="16"/>
                <w:szCs w:val="16"/>
              </w:rPr>
              <w:t>9.8</w:t>
            </w:r>
          </w:p>
        </w:tc>
        <w:tc>
          <w:tcPr>
            <w:tcW w:w="0" w:type="auto"/>
            <w:tcBorders>
              <w:top w:val="nil"/>
              <w:left w:val="nil"/>
              <w:bottom w:val="single" w:sz="4" w:space="0" w:color="auto"/>
              <w:right w:val="single" w:sz="4" w:space="0" w:color="auto"/>
            </w:tcBorders>
            <w:shd w:val="clear" w:color="auto" w:fill="auto"/>
            <w:noWrap/>
            <w:vAlign w:val="center"/>
            <w:hideMark/>
          </w:tcPr>
          <w:p w14:paraId="10EAD8E3" w14:textId="77777777" w:rsidR="00C94D2D" w:rsidRPr="00C94D2D" w:rsidRDefault="00C94D2D" w:rsidP="00C94D2D">
            <w:pPr>
              <w:widowControl/>
              <w:jc w:val="center"/>
              <w:rPr>
                <w:color w:val="000000"/>
                <w:kern w:val="0"/>
                <w:sz w:val="16"/>
                <w:szCs w:val="16"/>
              </w:rPr>
            </w:pPr>
            <w:r w:rsidRPr="00C94D2D">
              <w:rPr>
                <w:color w:val="000000"/>
                <w:kern w:val="0"/>
                <w:sz w:val="16"/>
                <w:szCs w:val="16"/>
              </w:rPr>
              <w:t>7.3</w:t>
            </w:r>
          </w:p>
        </w:tc>
        <w:tc>
          <w:tcPr>
            <w:tcW w:w="0" w:type="auto"/>
            <w:tcBorders>
              <w:top w:val="nil"/>
              <w:left w:val="nil"/>
              <w:bottom w:val="single" w:sz="4" w:space="0" w:color="auto"/>
              <w:right w:val="single" w:sz="4" w:space="0" w:color="auto"/>
            </w:tcBorders>
            <w:shd w:val="clear" w:color="auto" w:fill="auto"/>
            <w:noWrap/>
            <w:vAlign w:val="center"/>
            <w:hideMark/>
          </w:tcPr>
          <w:p w14:paraId="2A532505" w14:textId="77777777" w:rsidR="00C94D2D" w:rsidRPr="00C94D2D" w:rsidRDefault="00C94D2D" w:rsidP="00C94D2D">
            <w:pPr>
              <w:widowControl/>
              <w:jc w:val="center"/>
              <w:rPr>
                <w:color w:val="000000"/>
                <w:kern w:val="0"/>
                <w:sz w:val="16"/>
                <w:szCs w:val="16"/>
              </w:rPr>
            </w:pPr>
            <w:r w:rsidRPr="00C94D2D">
              <w:rPr>
                <w:color w:val="000000"/>
                <w:kern w:val="0"/>
                <w:sz w:val="16"/>
                <w:szCs w:val="16"/>
              </w:rPr>
              <w:t>11.8</w:t>
            </w:r>
          </w:p>
        </w:tc>
        <w:tc>
          <w:tcPr>
            <w:tcW w:w="0" w:type="auto"/>
            <w:tcBorders>
              <w:top w:val="nil"/>
              <w:left w:val="nil"/>
              <w:bottom w:val="single" w:sz="4" w:space="0" w:color="auto"/>
              <w:right w:val="single" w:sz="4" w:space="0" w:color="auto"/>
            </w:tcBorders>
            <w:shd w:val="clear" w:color="auto" w:fill="auto"/>
            <w:noWrap/>
            <w:vAlign w:val="center"/>
            <w:hideMark/>
          </w:tcPr>
          <w:p w14:paraId="18B94B38" w14:textId="77777777" w:rsidR="00C94D2D" w:rsidRPr="00C94D2D" w:rsidRDefault="00C94D2D" w:rsidP="00C94D2D">
            <w:pPr>
              <w:widowControl/>
              <w:jc w:val="center"/>
              <w:rPr>
                <w:color w:val="000000"/>
                <w:kern w:val="0"/>
                <w:sz w:val="16"/>
                <w:szCs w:val="16"/>
              </w:rPr>
            </w:pPr>
            <w:r w:rsidRPr="00C94D2D">
              <w:rPr>
                <w:color w:val="000000"/>
                <w:kern w:val="0"/>
                <w:sz w:val="16"/>
                <w:szCs w:val="16"/>
              </w:rPr>
              <w:t>23.9</w:t>
            </w:r>
          </w:p>
        </w:tc>
        <w:tc>
          <w:tcPr>
            <w:tcW w:w="0" w:type="auto"/>
            <w:tcBorders>
              <w:top w:val="nil"/>
              <w:left w:val="nil"/>
              <w:bottom w:val="single" w:sz="4" w:space="0" w:color="auto"/>
              <w:right w:val="single" w:sz="4" w:space="0" w:color="auto"/>
            </w:tcBorders>
            <w:shd w:val="clear" w:color="auto" w:fill="auto"/>
            <w:noWrap/>
            <w:vAlign w:val="center"/>
            <w:hideMark/>
          </w:tcPr>
          <w:p w14:paraId="667A9D96" w14:textId="77777777" w:rsidR="00C94D2D" w:rsidRPr="00C94D2D" w:rsidRDefault="00C94D2D" w:rsidP="00C94D2D">
            <w:pPr>
              <w:widowControl/>
              <w:jc w:val="center"/>
              <w:rPr>
                <w:color w:val="000000"/>
                <w:kern w:val="0"/>
                <w:sz w:val="16"/>
                <w:szCs w:val="16"/>
              </w:rPr>
            </w:pPr>
            <w:r w:rsidRPr="00C94D2D">
              <w:rPr>
                <w:color w:val="000000"/>
                <w:kern w:val="0"/>
                <w:sz w:val="16"/>
                <w:szCs w:val="16"/>
              </w:rPr>
              <w:t>0.0</w:t>
            </w:r>
          </w:p>
        </w:tc>
      </w:tr>
      <w:tr w:rsidR="00C94D2D" w:rsidRPr="00C94D2D" w14:paraId="2EA58687" w14:textId="77777777" w:rsidTr="00374031">
        <w:trPr>
          <w:trHeight w:val="28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8EAE5A1" w14:textId="77777777" w:rsidR="00C94D2D" w:rsidRPr="00C94D2D" w:rsidRDefault="00C94D2D" w:rsidP="00C94D2D">
            <w:pPr>
              <w:widowControl/>
              <w:jc w:val="center"/>
              <w:rPr>
                <w:color w:val="000000"/>
                <w:kern w:val="0"/>
                <w:sz w:val="16"/>
                <w:szCs w:val="16"/>
              </w:rPr>
            </w:pPr>
            <w:r w:rsidRPr="00C94D2D">
              <w:rPr>
                <w:color w:val="000000"/>
                <w:kern w:val="0"/>
                <w:sz w:val="16"/>
                <w:szCs w:val="16"/>
              </w:rPr>
              <w:t>314</w:t>
            </w:r>
          </w:p>
        </w:tc>
        <w:tc>
          <w:tcPr>
            <w:tcW w:w="0" w:type="auto"/>
            <w:tcBorders>
              <w:top w:val="nil"/>
              <w:left w:val="nil"/>
              <w:bottom w:val="single" w:sz="4" w:space="0" w:color="auto"/>
              <w:right w:val="single" w:sz="4" w:space="0" w:color="auto"/>
            </w:tcBorders>
            <w:shd w:val="clear" w:color="auto" w:fill="auto"/>
            <w:noWrap/>
            <w:vAlign w:val="center"/>
            <w:hideMark/>
          </w:tcPr>
          <w:p w14:paraId="46783F68" w14:textId="77777777" w:rsidR="00C94D2D" w:rsidRPr="00C94D2D" w:rsidRDefault="00C94D2D" w:rsidP="00C94D2D">
            <w:pPr>
              <w:widowControl/>
              <w:jc w:val="center"/>
              <w:rPr>
                <w:color w:val="000000"/>
                <w:kern w:val="0"/>
                <w:sz w:val="16"/>
                <w:szCs w:val="16"/>
              </w:rPr>
            </w:pPr>
            <w:r w:rsidRPr="00C94D2D">
              <w:rPr>
                <w:color w:val="000000"/>
                <w:kern w:val="0"/>
                <w:sz w:val="16"/>
                <w:szCs w:val="16"/>
              </w:rPr>
              <w:t>1931200646</w:t>
            </w:r>
          </w:p>
        </w:tc>
        <w:tc>
          <w:tcPr>
            <w:tcW w:w="0" w:type="auto"/>
            <w:tcBorders>
              <w:top w:val="nil"/>
              <w:left w:val="nil"/>
              <w:bottom w:val="single" w:sz="4" w:space="0" w:color="auto"/>
              <w:right w:val="single" w:sz="4" w:space="0" w:color="auto"/>
            </w:tcBorders>
            <w:shd w:val="clear" w:color="auto" w:fill="auto"/>
            <w:vAlign w:val="center"/>
            <w:hideMark/>
          </w:tcPr>
          <w:p w14:paraId="0E256488" w14:textId="77777777" w:rsidR="00C94D2D" w:rsidRPr="00C94D2D" w:rsidRDefault="00C94D2D" w:rsidP="00C94D2D">
            <w:pPr>
              <w:widowControl/>
              <w:jc w:val="center"/>
              <w:rPr>
                <w:color w:val="000000"/>
                <w:kern w:val="0"/>
                <w:sz w:val="16"/>
                <w:szCs w:val="16"/>
              </w:rPr>
            </w:pPr>
            <w:r w:rsidRPr="00C94D2D">
              <w:rPr>
                <w:color w:val="000000"/>
                <w:kern w:val="0"/>
                <w:sz w:val="16"/>
                <w:szCs w:val="16"/>
              </w:rPr>
              <w:t>郑雅睿</w:t>
            </w:r>
          </w:p>
        </w:tc>
        <w:tc>
          <w:tcPr>
            <w:tcW w:w="0" w:type="auto"/>
            <w:tcBorders>
              <w:top w:val="nil"/>
              <w:left w:val="nil"/>
              <w:bottom w:val="single" w:sz="4" w:space="0" w:color="auto"/>
              <w:right w:val="single" w:sz="4" w:space="0" w:color="auto"/>
            </w:tcBorders>
            <w:shd w:val="clear" w:color="auto" w:fill="auto"/>
            <w:noWrap/>
            <w:vAlign w:val="center"/>
            <w:hideMark/>
          </w:tcPr>
          <w:p w14:paraId="327FAA95" w14:textId="77777777" w:rsidR="00C94D2D" w:rsidRPr="00C94D2D" w:rsidRDefault="00C94D2D" w:rsidP="00C94D2D">
            <w:pPr>
              <w:widowControl/>
              <w:jc w:val="center"/>
              <w:rPr>
                <w:color w:val="000000"/>
                <w:kern w:val="0"/>
                <w:sz w:val="16"/>
                <w:szCs w:val="16"/>
              </w:rPr>
            </w:pPr>
            <w:r w:rsidRPr="00C94D2D">
              <w:rPr>
                <w:color w:val="000000"/>
                <w:kern w:val="0"/>
                <w:sz w:val="16"/>
                <w:szCs w:val="16"/>
              </w:rPr>
              <w:t>82.6</w:t>
            </w:r>
          </w:p>
        </w:tc>
        <w:tc>
          <w:tcPr>
            <w:tcW w:w="0" w:type="auto"/>
            <w:tcBorders>
              <w:top w:val="nil"/>
              <w:left w:val="nil"/>
              <w:bottom w:val="single" w:sz="4" w:space="0" w:color="auto"/>
              <w:right w:val="single" w:sz="4" w:space="0" w:color="auto"/>
            </w:tcBorders>
            <w:shd w:val="clear" w:color="auto" w:fill="auto"/>
            <w:noWrap/>
            <w:vAlign w:val="center"/>
            <w:hideMark/>
          </w:tcPr>
          <w:p w14:paraId="66BFF12A" w14:textId="77777777" w:rsidR="00C94D2D" w:rsidRPr="00C94D2D" w:rsidRDefault="00C94D2D" w:rsidP="00C94D2D">
            <w:pPr>
              <w:widowControl/>
              <w:jc w:val="center"/>
              <w:rPr>
                <w:color w:val="000000"/>
                <w:kern w:val="0"/>
                <w:sz w:val="16"/>
                <w:szCs w:val="16"/>
              </w:rPr>
            </w:pPr>
            <w:r w:rsidRPr="00C94D2D">
              <w:rPr>
                <w:color w:val="000000"/>
                <w:kern w:val="0"/>
                <w:sz w:val="16"/>
                <w:szCs w:val="16"/>
              </w:rPr>
              <w:t>77.6</w:t>
            </w:r>
          </w:p>
        </w:tc>
        <w:tc>
          <w:tcPr>
            <w:tcW w:w="0" w:type="auto"/>
            <w:tcBorders>
              <w:top w:val="nil"/>
              <w:left w:val="nil"/>
              <w:bottom w:val="single" w:sz="4" w:space="0" w:color="auto"/>
              <w:right w:val="single" w:sz="4" w:space="0" w:color="auto"/>
            </w:tcBorders>
            <w:shd w:val="clear" w:color="auto" w:fill="auto"/>
            <w:noWrap/>
            <w:vAlign w:val="center"/>
            <w:hideMark/>
          </w:tcPr>
          <w:p w14:paraId="494A464E" w14:textId="77777777" w:rsidR="00C94D2D" w:rsidRPr="00C94D2D" w:rsidRDefault="00C94D2D" w:rsidP="00C94D2D">
            <w:pPr>
              <w:widowControl/>
              <w:jc w:val="center"/>
              <w:rPr>
                <w:color w:val="000000"/>
                <w:kern w:val="0"/>
                <w:sz w:val="16"/>
                <w:szCs w:val="16"/>
              </w:rPr>
            </w:pPr>
            <w:r w:rsidRPr="00C94D2D">
              <w:rPr>
                <w:color w:val="000000"/>
                <w:kern w:val="0"/>
                <w:sz w:val="16"/>
                <w:szCs w:val="16"/>
              </w:rPr>
              <w:t>91.7</w:t>
            </w:r>
          </w:p>
        </w:tc>
        <w:tc>
          <w:tcPr>
            <w:tcW w:w="0" w:type="auto"/>
            <w:tcBorders>
              <w:top w:val="nil"/>
              <w:left w:val="nil"/>
              <w:bottom w:val="single" w:sz="4" w:space="0" w:color="auto"/>
              <w:right w:val="single" w:sz="4" w:space="0" w:color="auto"/>
            </w:tcBorders>
            <w:shd w:val="clear" w:color="auto" w:fill="auto"/>
            <w:noWrap/>
            <w:vAlign w:val="center"/>
            <w:hideMark/>
          </w:tcPr>
          <w:p w14:paraId="57EBBD24" w14:textId="77777777" w:rsidR="00C94D2D" w:rsidRPr="00C94D2D" w:rsidRDefault="00C94D2D" w:rsidP="00C94D2D">
            <w:pPr>
              <w:widowControl/>
              <w:jc w:val="center"/>
              <w:rPr>
                <w:color w:val="000000"/>
                <w:kern w:val="0"/>
                <w:sz w:val="16"/>
                <w:szCs w:val="16"/>
              </w:rPr>
            </w:pPr>
            <w:r w:rsidRPr="00C94D2D">
              <w:rPr>
                <w:color w:val="000000"/>
                <w:kern w:val="0"/>
                <w:sz w:val="16"/>
                <w:szCs w:val="16"/>
              </w:rPr>
              <w:t>90.0</w:t>
            </w:r>
          </w:p>
        </w:tc>
        <w:tc>
          <w:tcPr>
            <w:tcW w:w="0" w:type="auto"/>
            <w:tcBorders>
              <w:top w:val="nil"/>
              <w:left w:val="nil"/>
              <w:bottom w:val="single" w:sz="4" w:space="0" w:color="auto"/>
              <w:right w:val="single" w:sz="4" w:space="0" w:color="auto"/>
            </w:tcBorders>
            <w:shd w:val="clear" w:color="auto" w:fill="auto"/>
            <w:noWrap/>
            <w:vAlign w:val="center"/>
            <w:hideMark/>
          </w:tcPr>
          <w:p w14:paraId="32422581" w14:textId="77777777" w:rsidR="00C94D2D" w:rsidRPr="00C94D2D" w:rsidRDefault="00C94D2D" w:rsidP="00C94D2D">
            <w:pPr>
              <w:widowControl/>
              <w:jc w:val="center"/>
              <w:rPr>
                <w:color w:val="000000"/>
                <w:kern w:val="0"/>
                <w:sz w:val="16"/>
                <w:szCs w:val="16"/>
              </w:rPr>
            </w:pPr>
            <w:r w:rsidRPr="00C94D2D">
              <w:rPr>
                <w:color w:val="000000"/>
                <w:kern w:val="0"/>
                <w:sz w:val="16"/>
                <w:szCs w:val="16"/>
              </w:rPr>
              <w:t>80.0</w:t>
            </w:r>
          </w:p>
        </w:tc>
      </w:tr>
      <w:tr w:rsidR="00C94D2D" w:rsidRPr="00C94D2D" w14:paraId="7F423D31" w14:textId="77777777" w:rsidTr="00374031">
        <w:trPr>
          <w:trHeight w:val="28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F26B985" w14:textId="77777777" w:rsidR="00C94D2D" w:rsidRPr="00C94D2D" w:rsidRDefault="00C94D2D" w:rsidP="00C94D2D">
            <w:pPr>
              <w:widowControl/>
              <w:jc w:val="center"/>
              <w:rPr>
                <w:color w:val="000000"/>
                <w:kern w:val="0"/>
                <w:sz w:val="16"/>
                <w:szCs w:val="16"/>
              </w:rPr>
            </w:pPr>
            <w:r w:rsidRPr="00C94D2D">
              <w:rPr>
                <w:color w:val="000000"/>
                <w:kern w:val="0"/>
                <w:sz w:val="16"/>
                <w:szCs w:val="16"/>
              </w:rPr>
              <w:t>315</w:t>
            </w:r>
          </w:p>
        </w:tc>
        <w:tc>
          <w:tcPr>
            <w:tcW w:w="0" w:type="auto"/>
            <w:tcBorders>
              <w:top w:val="nil"/>
              <w:left w:val="nil"/>
              <w:bottom w:val="single" w:sz="4" w:space="0" w:color="auto"/>
              <w:right w:val="single" w:sz="4" w:space="0" w:color="auto"/>
            </w:tcBorders>
            <w:shd w:val="clear" w:color="auto" w:fill="auto"/>
            <w:noWrap/>
            <w:vAlign w:val="center"/>
            <w:hideMark/>
          </w:tcPr>
          <w:p w14:paraId="2BA7D9F1" w14:textId="77777777" w:rsidR="00C94D2D" w:rsidRPr="00C94D2D" w:rsidRDefault="00C94D2D" w:rsidP="00C94D2D">
            <w:pPr>
              <w:widowControl/>
              <w:jc w:val="center"/>
              <w:rPr>
                <w:color w:val="000000"/>
                <w:kern w:val="0"/>
                <w:sz w:val="16"/>
                <w:szCs w:val="16"/>
              </w:rPr>
            </w:pPr>
            <w:r w:rsidRPr="00C94D2D">
              <w:rPr>
                <w:color w:val="000000"/>
                <w:kern w:val="0"/>
                <w:sz w:val="16"/>
                <w:szCs w:val="16"/>
              </w:rPr>
              <w:t>2002010701</w:t>
            </w:r>
          </w:p>
        </w:tc>
        <w:tc>
          <w:tcPr>
            <w:tcW w:w="0" w:type="auto"/>
            <w:tcBorders>
              <w:top w:val="nil"/>
              <w:left w:val="nil"/>
              <w:bottom w:val="single" w:sz="4" w:space="0" w:color="auto"/>
              <w:right w:val="single" w:sz="4" w:space="0" w:color="auto"/>
            </w:tcBorders>
            <w:shd w:val="clear" w:color="auto" w:fill="auto"/>
            <w:vAlign w:val="center"/>
            <w:hideMark/>
          </w:tcPr>
          <w:p w14:paraId="6160B5FC" w14:textId="77777777" w:rsidR="00C94D2D" w:rsidRPr="00C94D2D" w:rsidRDefault="00C94D2D" w:rsidP="00C94D2D">
            <w:pPr>
              <w:widowControl/>
              <w:jc w:val="center"/>
              <w:rPr>
                <w:color w:val="000000"/>
                <w:kern w:val="0"/>
                <w:sz w:val="16"/>
                <w:szCs w:val="16"/>
              </w:rPr>
            </w:pPr>
            <w:r w:rsidRPr="00C94D2D">
              <w:rPr>
                <w:color w:val="000000"/>
                <w:kern w:val="0"/>
                <w:sz w:val="16"/>
                <w:szCs w:val="16"/>
              </w:rPr>
              <w:t>张明威</w:t>
            </w:r>
          </w:p>
        </w:tc>
        <w:tc>
          <w:tcPr>
            <w:tcW w:w="0" w:type="auto"/>
            <w:tcBorders>
              <w:top w:val="nil"/>
              <w:left w:val="nil"/>
              <w:bottom w:val="single" w:sz="4" w:space="0" w:color="auto"/>
              <w:right w:val="single" w:sz="4" w:space="0" w:color="auto"/>
            </w:tcBorders>
            <w:shd w:val="clear" w:color="auto" w:fill="auto"/>
            <w:noWrap/>
            <w:vAlign w:val="center"/>
            <w:hideMark/>
          </w:tcPr>
          <w:p w14:paraId="68192E14" w14:textId="77777777" w:rsidR="00C94D2D" w:rsidRPr="00C94D2D" w:rsidRDefault="00C94D2D" w:rsidP="00C94D2D">
            <w:pPr>
              <w:widowControl/>
              <w:jc w:val="center"/>
              <w:rPr>
                <w:color w:val="000000"/>
                <w:kern w:val="0"/>
                <w:sz w:val="16"/>
                <w:szCs w:val="16"/>
              </w:rPr>
            </w:pPr>
            <w:r w:rsidRPr="00C94D2D">
              <w:rPr>
                <w:color w:val="000000"/>
                <w:kern w:val="0"/>
                <w:sz w:val="16"/>
                <w:szCs w:val="16"/>
              </w:rPr>
              <w:t>67.7</w:t>
            </w:r>
          </w:p>
        </w:tc>
        <w:tc>
          <w:tcPr>
            <w:tcW w:w="0" w:type="auto"/>
            <w:tcBorders>
              <w:top w:val="nil"/>
              <w:left w:val="nil"/>
              <w:bottom w:val="single" w:sz="4" w:space="0" w:color="auto"/>
              <w:right w:val="single" w:sz="4" w:space="0" w:color="auto"/>
            </w:tcBorders>
            <w:shd w:val="clear" w:color="auto" w:fill="auto"/>
            <w:noWrap/>
            <w:vAlign w:val="center"/>
            <w:hideMark/>
          </w:tcPr>
          <w:p w14:paraId="2909ACEE" w14:textId="77777777" w:rsidR="00C94D2D" w:rsidRPr="00C94D2D" w:rsidRDefault="00C94D2D" w:rsidP="00C94D2D">
            <w:pPr>
              <w:widowControl/>
              <w:jc w:val="center"/>
              <w:rPr>
                <w:color w:val="000000"/>
                <w:kern w:val="0"/>
                <w:sz w:val="16"/>
                <w:szCs w:val="16"/>
              </w:rPr>
            </w:pPr>
            <w:r w:rsidRPr="00C94D2D">
              <w:rPr>
                <w:color w:val="000000"/>
                <w:kern w:val="0"/>
                <w:sz w:val="16"/>
                <w:szCs w:val="16"/>
              </w:rPr>
              <w:t>67.9</w:t>
            </w:r>
          </w:p>
        </w:tc>
        <w:tc>
          <w:tcPr>
            <w:tcW w:w="0" w:type="auto"/>
            <w:tcBorders>
              <w:top w:val="nil"/>
              <w:left w:val="nil"/>
              <w:bottom w:val="single" w:sz="4" w:space="0" w:color="auto"/>
              <w:right w:val="single" w:sz="4" w:space="0" w:color="auto"/>
            </w:tcBorders>
            <w:shd w:val="clear" w:color="auto" w:fill="auto"/>
            <w:noWrap/>
            <w:vAlign w:val="center"/>
            <w:hideMark/>
          </w:tcPr>
          <w:p w14:paraId="02A172FF" w14:textId="77777777" w:rsidR="00C94D2D" w:rsidRPr="00C94D2D" w:rsidRDefault="00C94D2D" w:rsidP="00C94D2D">
            <w:pPr>
              <w:widowControl/>
              <w:jc w:val="center"/>
              <w:rPr>
                <w:color w:val="000000"/>
                <w:kern w:val="0"/>
                <w:sz w:val="16"/>
                <w:szCs w:val="16"/>
              </w:rPr>
            </w:pPr>
            <w:r w:rsidRPr="00C94D2D">
              <w:rPr>
                <w:color w:val="000000"/>
                <w:kern w:val="0"/>
                <w:sz w:val="16"/>
                <w:szCs w:val="16"/>
              </w:rPr>
              <w:t>90.3</w:t>
            </w:r>
          </w:p>
        </w:tc>
        <w:tc>
          <w:tcPr>
            <w:tcW w:w="0" w:type="auto"/>
            <w:tcBorders>
              <w:top w:val="nil"/>
              <w:left w:val="nil"/>
              <w:bottom w:val="single" w:sz="4" w:space="0" w:color="auto"/>
              <w:right w:val="single" w:sz="4" w:space="0" w:color="auto"/>
            </w:tcBorders>
            <w:shd w:val="clear" w:color="auto" w:fill="auto"/>
            <w:noWrap/>
            <w:vAlign w:val="center"/>
            <w:hideMark/>
          </w:tcPr>
          <w:p w14:paraId="498FEB5D" w14:textId="77777777" w:rsidR="00C94D2D" w:rsidRPr="00C94D2D" w:rsidRDefault="00C94D2D" w:rsidP="00C94D2D">
            <w:pPr>
              <w:widowControl/>
              <w:jc w:val="center"/>
              <w:rPr>
                <w:color w:val="000000"/>
                <w:kern w:val="0"/>
                <w:sz w:val="16"/>
                <w:szCs w:val="16"/>
              </w:rPr>
            </w:pPr>
            <w:r w:rsidRPr="00C94D2D">
              <w:rPr>
                <w:color w:val="000000"/>
                <w:kern w:val="0"/>
                <w:sz w:val="16"/>
                <w:szCs w:val="16"/>
              </w:rPr>
              <w:t>83.7</w:t>
            </w:r>
          </w:p>
        </w:tc>
        <w:tc>
          <w:tcPr>
            <w:tcW w:w="0" w:type="auto"/>
            <w:tcBorders>
              <w:top w:val="nil"/>
              <w:left w:val="nil"/>
              <w:bottom w:val="single" w:sz="4" w:space="0" w:color="auto"/>
              <w:right w:val="single" w:sz="4" w:space="0" w:color="auto"/>
            </w:tcBorders>
            <w:shd w:val="clear" w:color="auto" w:fill="auto"/>
            <w:noWrap/>
            <w:vAlign w:val="center"/>
            <w:hideMark/>
          </w:tcPr>
          <w:p w14:paraId="455F9775" w14:textId="77777777" w:rsidR="00C94D2D" w:rsidRPr="00C94D2D" w:rsidRDefault="00C94D2D" w:rsidP="00C94D2D">
            <w:pPr>
              <w:widowControl/>
              <w:jc w:val="center"/>
              <w:rPr>
                <w:color w:val="000000"/>
                <w:kern w:val="0"/>
                <w:sz w:val="16"/>
                <w:szCs w:val="16"/>
              </w:rPr>
            </w:pPr>
            <w:r w:rsidRPr="00C94D2D">
              <w:rPr>
                <w:color w:val="000000"/>
                <w:kern w:val="0"/>
                <w:sz w:val="16"/>
                <w:szCs w:val="16"/>
              </w:rPr>
              <w:t>86.0</w:t>
            </w:r>
          </w:p>
        </w:tc>
      </w:tr>
      <w:tr w:rsidR="00C94D2D" w:rsidRPr="00C94D2D" w14:paraId="42B84D3B" w14:textId="77777777" w:rsidTr="00374031">
        <w:trPr>
          <w:trHeight w:val="28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B3281E7" w14:textId="77777777" w:rsidR="00C94D2D" w:rsidRPr="00C94D2D" w:rsidRDefault="00C94D2D" w:rsidP="00C94D2D">
            <w:pPr>
              <w:widowControl/>
              <w:jc w:val="center"/>
              <w:rPr>
                <w:color w:val="000000"/>
                <w:kern w:val="0"/>
                <w:sz w:val="16"/>
                <w:szCs w:val="16"/>
              </w:rPr>
            </w:pPr>
            <w:r w:rsidRPr="00C94D2D">
              <w:rPr>
                <w:color w:val="000000"/>
                <w:kern w:val="0"/>
                <w:sz w:val="16"/>
                <w:szCs w:val="16"/>
              </w:rPr>
              <w:t>316</w:t>
            </w:r>
          </w:p>
        </w:tc>
        <w:tc>
          <w:tcPr>
            <w:tcW w:w="0" w:type="auto"/>
            <w:tcBorders>
              <w:top w:val="nil"/>
              <w:left w:val="nil"/>
              <w:bottom w:val="single" w:sz="4" w:space="0" w:color="auto"/>
              <w:right w:val="single" w:sz="4" w:space="0" w:color="auto"/>
            </w:tcBorders>
            <w:shd w:val="clear" w:color="auto" w:fill="auto"/>
            <w:noWrap/>
            <w:vAlign w:val="center"/>
            <w:hideMark/>
          </w:tcPr>
          <w:p w14:paraId="4BAE538F" w14:textId="77777777" w:rsidR="00C94D2D" w:rsidRPr="00C94D2D" w:rsidRDefault="00C94D2D" w:rsidP="00C94D2D">
            <w:pPr>
              <w:widowControl/>
              <w:jc w:val="center"/>
              <w:rPr>
                <w:color w:val="000000"/>
                <w:kern w:val="0"/>
                <w:sz w:val="16"/>
                <w:szCs w:val="16"/>
              </w:rPr>
            </w:pPr>
            <w:r w:rsidRPr="00C94D2D">
              <w:rPr>
                <w:color w:val="000000"/>
                <w:kern w:val="0"/>
                <w:sz w:val="16"/>
                <w:szCs w:val="16"/>
              </w:rPr>
              <w:t>2002010702</w:t>
            </w:r>
          </w:p>
        </w:tc>
        <w:tc>
          <w:tcPr>
            <w:tcW w:w="0" w:type="auto"/>
            <w:tcBorders>
              <w:top w:val="nil"/>
              <w:left w:val="nil"/>
              <w:bottom w:val="single" w:sz="4" w:space="0" w:color="auto"/>
              <w:right w:val="single" w:sz="4" w:space="0" w:color="auto"/>
            </w:tcBorders>
            <w:shd w:val="clear" w:color="auto" w:fill="auto"/>
            <w:vAlign w:val="center"/>
            <w:hideMark/>
          </w:tcPr>
          <w:p w14:paraId="79C86A37" w14:textId="77777777" w:rsidR="00C94D2D" w:rsidRPr="00C94D2D" w:rsidRDefault="00C94D2D" w:rsidP="00C94D2D">
            <w:pPr>
              <w:widowControl/>
              <w:jc w:val="center"/>
              <w:rPr>
                <w:color w:val="000000"/>
                <w:kern w:val="0"/>
                <w:sz w:val="16"/>
                <w:szCs w:val="16"/>
              </w:rPr>
            </w:pPr>
            <w:r w:rsidRPr="00C94D2D">
              <w:rPr>
                <w:color w:val="000000"/>
                <w:kern w:val="0"/>
                <w:sz w:val="16"/>
                <w:szCs w:val="16"/>
              </w:rPr>
              <w:t>吴义涛</w:t>
            </w:r>
          </w:p>
        </w:tc>
        <w:tc>
          <w:tcPr>
            <w:tcW w:w="0" w:type="auto"/>
            <w:tcBorders>
              <w:top w:val="nil"/>
              <w:left w:val="nil"/>
              <w:bottom w:val="single" w:sz="4" w:space="0" w:color="auto"/>
              <w:right w:val="single" w:sz="4" w:space="0" w:color="auto"/>
            </w:tcBorders>
            <w:shd w:val="clear" w:color="auto" w:fill="auto"/>
            <w:noWrap/>
            <w:vAlign w:val="center"/>
            <w:hideMark/>
          </w:tcPr>
          <w:p w14:paraId="41ED7038" w14:textId="77777777" w:rsidR="00C94D2D" w:rsidRPr="00C94D2D" w:rsidRDefault="00C94D2D" w:rsidP="00C94D2D">
            <w:pPr>
              <w:widowControl/>
              <w:jc w:val="center"/>
              <w:rPr>
                <w:color w:val="000000"/>
                <w:kern w:val="0"/>
                <w:sz w:val="16"/>
                <w:szCs w:val="16"/>
              </w:rPr>
            </w:pPr>
            <w:r w:rsidRPr="00C94D2D">
              <w:rPr>
                <w:color w:val="000000"/>
                <w:kern w:val="0"/>
                <w:sz w:val="16"/>
                <w:szCs w:val="16"/>
              </w:rPr>
              <w:t>63.8</w:t>
            </w:r>
          </w:p>
        </w:tc>
        <w:tc>
          <w:tcPr>
            <w:tcW w:w="0" w:type="auto"/>
            <w:tcBorders>
              <w:top w:val="nil"/>
              <w:left w:val="nil"/>
              <w:bottom w:val="single" w:sz="4" w:space="0" w:color="auto"/>
              <w:right w:val="single" w:sz="4" w:space="0" w:color="auto"/>
            </w:tcBorders>
            <w:shd w:val="clear" w:color="auto" w:fill="auto"/>
            <w:noWrap/>
            <w:vAlign w:val="center"/>
            <w:hideMark/>
          </w:tcPr>
          <w:p w14:paraId="4CF6F90C" w14:textId="77777777" w:rsidR="00C94D2D" w:rsidRPr="00C94D2D" w:rsidRDefault="00C94D2D" w:rsidP="00C94D2D">
            <w:pPr>
              <w:widowControl/>
              <w:jc w:val="center"/>
              <w:rPr>
                <w:color w:val="000000"/>
                <w:kern w:val="0"/>
                <w:sz w:val="16"/>
                <w:szCs w:val="16"/>
              </w:rPr>
            </w:pPr>
            <w:r w:rsidRPr="00C94D2D">
              <w:rPr>
                <w:color w:val="000000"/>
                <w:kern w:val="0"/>
                <w:sz w:val="16"/>
                <w:szCs w:val="16"/>
              </w:rPr>
              <w:t>66.7</w:t>
            </w:r>
          </w:p>
        </w:tc>
        <w:tc>
          <w:tcPr>
            <w:tcW w:w="0" w:type="auto"/>
            <w:tcBorders>
              <w:top w:val="nil"/>
              <w:left w:val="nil"/>
              <w:bottom w:val="single" w:sz="4" w:space="0" w:color="auto"/>
              <w:right w:val="single" w:sz="4" w:space="0" w:color="auto"/>
            </w:tcBorders>
            <w:shd w:val="clear" w:color="auto" w:fill="auto"/>
            <w:noWrap/>
            <w:vAlign w:val="center"/>
            <w:hideMark/>
          </w:tcPr>
          <w:p w14:paraId="7A4360AA" w14:textId="77777777" w:rsidR="00C94D2D" w:rsidRPr="00C94D2D" w:rsidRDefault="00C94D2D" w:rsidP="00C94D2D">
            <w:pPr>
              <w:widowControl/>
              <w:jc w:val="center"/>
              <w:rPr>
                <w:color w:val="000000"/>
                <w:kern w:val="0"/>
                <w:sz w:val="16"/>
                <w:szCs w:val="16"/>
              </w:rPr>
            </w:pPr>
            <w:r w:rsidRPr="00C94D2D">
              <w:rPr>
                <w:color w:val="000000"/>
                <w:kern w:val="0"/>
                <w:sz w:val="16"/>
                <w:szCs w:val="16"/>
              </w:rPr>
              <w:t>74.3</w:t>
            </w:r>
          </w:p>
        </w:tc>
        <w:tc>
          <w:tcPr>
            <w:tcW w:w="0" w:type="auto"/>
            <w:tcBorders>
              <w:top w:val="nil"/>
              <w:left w:val="nil"/>
              <w:bottom w:val="single" w:sz="4" w:space="0" w:color="auto"/>
              <w:right w:val="single" w:sz="4" w:space="0" w:color="auto"/>
            </w:tcBorders>
            <w:shd w:val="clear" w:color="auto" w:fill="auto"/>
            <w:noWrap/>
            <w:vAlign w:val="center"/>
            <w:hideMark/>
          </w:tcPr>
          <w:p w14:paraId="7631247A" w14:textId="77777777" w:rsidR="00C94D2D" w:rsidRPr="00C94D2D" w:rsidRDefault="00C94D2D" w:rsidP="00C94D2D">
            <w:pPr>
              <w:widowControl/>
              <w:jc w:val="center"/>
              <w:rPr>
                <w:color w:val="000000"/>
                <w:kern w:val="0"/>
                <w:sz w:val="16"/>
                <w:szCs w:val="16"/>
              </w:rPr>
            </w:pPr>
            <w:r w:rsidRPr="00C94D2D">
              <w:rPr>
                <w:color w:val="000000"/>
                <w:kern w:val="0"/>
                <w:sz w:val="16"/>
                <w:szCs w:val="16"/>
              </w:rPr>
              <w:t>77.4</w:t>
            </w:r>
          </w:p>
        </w:tc>
        <w:tc>
          <w:tcPr>
            <w:tcW w:w="0" w:type="auto"/>
            <w:tcBorders>
              <w:top w:val="nil"/>
              <w:left w:val="nil"/>
              <w:bottom w:val="single" w:sz="4" w:space="0" w:color="auto"/>
              <w:right w:val="single" w:sz="4" w:space="0" w:color="auto"/>
            </w:tcBorders>
            <w:shd w:val="clear" w:color="auto" w:fill="auto"/>
            <w:noWrap/>
            <w:vAlign w:val="center"/>
            <w:hideMark/>
          </w:tcPr>
          <w:p w14:paraId="55EB6616" w14:textId="77777777" w:rsidR="00C94D2D" w:rsidRPr="00C94D2D" w:rsidRDefault="00C94D2D" w:rsidP="00C94D2D">
            <w:pPr>
              <w:widowControl/>
              <w:jc w:val="center"/>
              <w:rPr>
                <w:color w:val="000000"/>
                <w:kern w:val="0"/>
                <w:sz w:val="16"/>
                <w:szCs w:val="16"/>
              </w:rPr>
            </w:pPr>
            <w:r w:rsidRPr="00C94D2D">
              <w:rPr>
                <w:color w:val="000000"/>
                <w:kern w:val="0"/>
                <w:sz w:val="16"/>
                <w:szCs w:val="16"/>
              </w:rPr>
              <w:t>84.0</w:t>
            </w:r>
          </w:p>
        </w:tc>
      </w:tr>
      <w:tr w:rsidR="00C94D2D" w:rsidRPr="00C94D2D" w14:paraId="2E4E0B1A" w14:textId="77777777" w:rsidTr="00374031">
        <w:trPr>
          <w:trHeight w:val="28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377B836" w14:textId="77777777" w:rsidR="00C94D2D" w:rsidRPr="00C94D2D" w:rsidRDefault="00C94D2D" w:rsidP="00C94D2D">
            <w:pPr>
              <w:widowControl/>
              <w:jc w:val="center"/>
              <w:rPr>
                <w:color w:val="000000"/>
                <w:kern w:val="0"/>
                <w:sz w:val="16"/>
                <w:szCs w:val="16"/>
              </w:rPr>
            </w:pPr>
            <w:r w:rsidRPr="00C94D2D">
              <w:rPr>
                <w:color w:val="000000"/>
                <w:kern w:val="0"/>
                <w:sz w:val="16"/>
                <w:szCs w:val="16"/>
              </w:rPr>
              <w:t>317</w:t>
            </w:r>
          </w:p>
        </w:tc>
        <w:tc>
          <w:tcPr>
            <w:tcW w:w="0" w:type="auto"/>
            <w:tcBorders>
              <w:top w:val="nil"/>
              <w:left w:val="nil"/>
              <w:bottom w:val="single" w:sz="4" w:space="0" w:color="auto"/>
              <w:right w:val="single" w:sz="4" w:space="0" w:color="auto"/>
            </w:tcBorders>
            <w:shd w:val="clear" w:color="auto" w:fill="auto"/>
            <w:noWrap/>
            <w:vAlign w:val="center"/>
            <w:hideMark/>
          </w:tcPr>
          <w:p w14:paraId="12E2B90D" w14:textId="77777777" w:rsidR="00C94D2D" w:rsidRPr="00C94D2D" w:rsidRDefault="00C94D2D" w:rsidP="00C94D2D">
            <w:pPr>
              <w:widowControl/>
              <w:jc w:val="center"/>
              <w:rPr>
                <w:color w:val="000000"/>
                <w:kern w:val="0"/>
                <w:sz w:val="16"/>
                <w:szCs w:val="16"/>
              </w:rPr>
            </w:pPr>
            <w:r w:rsidRPr="00C94D2D">
              <w:rPr>
                <w:color w:val="000000"/>
                <w:kern w:val="0"/>
                <w:sz w:val="16"/>
                <w:szCs w:val="16"/>
              </w:rPr>
              <w:t>2002010703</w:t>
            </w:r>
          </w:p>
        </w:tc>
        <w:tc>
          <w:tcPr>
            <w:tcW w:w="0" w:type="auto"/>
            <w:tcBorders>
              <w:top w:val="nil"/>
              <w:left w:val="nil"/>
              <w:bottom w:val="single" w:sz="4" w:space="0" w:color="auto"/>
              <w:right w:val="single" w:sz="4" w:space="0" w:color="auto"/>
            </w:tcBorders>
            <w:shd w:val="clear" w:color="auto" w:fill="auto"/>
            <w:vAlign w:val="center"/>
            <w:hideMark/>
          </w:tcPr>
          <w:p w14:paraId="1EE1DB80" w14:textId="77777777" w:rsidR="00C94D2D" w:rsidRPr="00C94D2D" w:rsidRDefault="00C94D2D" w:rsidP="00C94D2D">
            <w:pPr>
              <w:widowControl/>
              <w:jc w:val="center"/>
              <w:rPr>
                <w:color w:val="000000"/>
                <w:kern w:val="0"/>
                <w:sz w:val="16"/>
                <w:szCs w:val="16"/>
              </w:rPr>
            </w:pPr>
            <w:r w:rsidRPr="00C94D2D">
              <w:rPr>
                <w:color w:val="000000"/>
                <w:kern w:val="0"/>
                <w:sz w:val="16"/>
                <w:szCs w:val="16"/>
              </w:rPr>
              <w:t>陈始端</w:t>
            </w:r>
          </w:p>
        </w:tc>
        <w:tc>
          <w:tcPr>
            <w:tcW w:w="0" w:type="auto"/>
            <w:tcBorders>
              <w:top w:val="nil"/>
              <w:left w:val="nil"/>
              <w:bottom w:val="single" w:sz="4" w:space="0" w:color="auto"/>
              <w:right w:val="single" w:sz="4" w:space="0" w:color="auto"/>
            </w:tcBorders>
            <w:shd w:val="clear" w:color="auto" w:fill="auto"/>
            <w:noWrap/>
            <w:vAlign w:val="center"/>
            <w:hideMark/>
          </w:tcPr>
          <w:p w14:paraId="1724F67B" w14:textId="77777777" w:rsidR="00C94D2D" w:rsidRPr="00C94D2D" w:rsidRDefault="00C94D2D" w:rsidP="00C94D2D">
            <w:pPr>
              <w:widowControl/>
              <w:jc w:val="center"/>
              <w:rPr>
                <w:color w:val="000000"/>
                <w:kern w:val="0"/>
                <w:sz w:val="16"/>
                <w:szCs w:val="16"/>
              </w:rPr>
            </w:pPr>
            <w:r w:rsidRPr="00C94D2D">
              <w:rPr>
                <w:color w:val="000000"/>
                <w:kern w:val="0"/>
                <w:sz w:val="16"/>
                <w:szCs w:val="16"/>
              </w:rPr>
              <w:t>72.5</w:t>
            </w:r>
          </w:p>
        </w:tc>
        <w:tc>
          <w:tcPr>
            <w:tcW w:w="0" w:type="auto"/>
            <w:tcBorders>
              <w:top w:val="nil"/>
              <w:left w:val="nil"/>
              <w:bottom w:val="single" w:sz="4" w:space="0" w:color="auto"/>
              <w:right w:val="single" w:sz="4" w:space="0" w:color="auto"/>
            </w:tcBorders>
            <w:shd w:val="clear" w:color="auto" w:fill="auto"/>
            <w:noWrap/>
            <w:vAlign w:val="center"/>
            <w:hideMark/>
          </w:tcPr>
          <w:p w14:paraId="00109C69" w14:textId="77777777" w:rsidR="00C94D2D" w:rsidRPr="00C94D2D" w:rsidRDefault="00C94D2D" w:rsidP="00C94D2D">
            <w:pPr>
              <w:widowControl/>
              <w:jc w:val="center"/>
              <w:rPr>
                <w:color w:val="000000"/>
                <w:kern w:val="0"/>
                <w:sz w:val="16"/>
                <w:szCs w:val="16"/>
              </w:rPr>
            </w:pPr>
            <w:r w:rsidRPr="00C94D2D">
              <w:rPr>
                <w:color w:val="000000"/>
                <w:kern w:val="0"/>
                <w:sz w:val="16"/>
                <w:szCs w:val="16"/>
              </w:rPr>
              <w:t>87.3</w:t>
            </w:r>
          </w:p>
        </w:tc>
        <w:tc>
          <w:tcPr>
            <w:tcW w:w="0" w:type="auto"/>
            <w:tcBorders>
              <w:top w:val="nil"/>
              <w:left w:val="nil"/>
              <w:bottom w:val="single" w:sz="4" w:space="0" w:color="auto"/>
              <w:right w:val="single" w:sz="4" w:space="0" w:color="auto"/>
            </w:tcBorders>
            <w:shd w:val="clear" w:color="auto" w:fill="auto"/>
            <w:noWrap/>
            <w:vAlign w:val="center"/>
            <w:hideMark/>
          </w:tcPr>
          <w:p w14:paraId="53C24BFF" w14:textId="77777777" w:rsidR="00C94D2D" w:rsidRPr="00C94D2D" w:rsidRDefault="00C94D2D" w:rsidP="00C94D2D">
            <w:pPr>
              <w:widowControl/>
              <w:jc w:val="center"/>
              <w:rPr>
                <w:color w:val="000000"/>
                <w:kern w:val="0"/>
                <w:sz w:val="16"/>
                <w:szCs w:val="16"/>
              </w:rPr>
            </w:pPr>
            <w:r w:rsidRPr="00C94D2D">
              <w:rPr>
                <w:color w:val="000000"/>
                <w:kern w:val="0"/>
                <w:sz w:val="16"/>
                <w:szCs w:val="16"/>
              </w:rPr>
              <w:t>88.1</w:t>
            </w:r>
          </w:p>
        </w:tc>
        <w:tc>
          <w:tcPr>
            <w:tcW w:w="0" w:type="auto"/>
            <w:tcBorders>
              <w:top w:val="nil"/>
              <w:left w:val="nil"/>
              <w:bottom w:val="single" w:sz="4" w:space="0" w:color="auto"/>
              <w:right w:val="single" w:sz="4" w:space="0" w:color="auto"/>
            </w:tcBorders>
            <w:shd w:val="clear" w:color="auto" w:fill="auto"/>
            <w:noWrap/>
            <w:vAlign w:val="center"/>
            <w:hideMark/>
          </w:tcPr>
          <w:p w14:paraId="02688C9C" w14:textId="77777777" w:rsidR="00C94D2D" w:rsidRPr="00C94D2D" w:rsidRDefault="00C94D2D" w:rsidP="00C94D2D">
            <w:pPr>
              <w:widowControl/>
              <w:jc w:val="center"/>
              <w:rPr>
                <w:color w:val="000000"/>
                <w:kern w:val="0"/>
                <w:sz w:val="16"/>
                <w:szCs w:val="16"/>
              </w:rPr>
            </w:pPr>
            <w:r w:rsidRPr="00C94D2D">
              <w:rPr>
                <w:color w:val="000000"/>
                <w:kern w:val="0"/>
                <w:sz w:val="16"/>
                <w:szCs w:val="16"/>
              </w:rPr>
              <w:t>90.5</w:t>
            </w:r>
          </w:p>
        </w:tc>
        <w:tc>
          <w:tcPr>
            <w:tcW w:w="0" w:type="auto"/>
            <w:tcBorders>
              <w:top w:val="nil"/>
              <w:left w:val="nil"/>
              <w:bottom w:val="single" w:sz="4" w:space="0" w:color="auto"/>
              <w:right w:val="single" w:sz="4" w:space="0" w:color="auto"/>
            </w:tcBorders>
            <w:shd w:val="clear" w:color="auto" w:fill="auto"/>
            <w:noWrap/>
            <w:vAlign w:val="center"/>
            <w:hideMark/>
          </w:tcPr>
          <w:p w14:paraId="27D19501" w14:textId="77777777" w:rsidR="00C94D2D" w:rsidRPr="00C94D2D" w:rsidRDefault="00C94D2D" w:rsidP="00C94D2D">
            <w:pPr>
              <w:widowControl/>
              <w:jc w:val="center"/>
              <w:rPr>
                <w:color w:val="000000"/>
                <w:kern w:val="0"/>
                <w:sz w:val="16"/>
                <w:szCs w:val="16"/>
              </w:rPr>
            </w:pPr>
            <w:r w:rsidRPr="00C94D2D">
              <w:rPr>
                <w:color w:val="000000"/>
                <w:kern w:val="0"/>
                <w:sz w:val="16"/>
                <w:szCs w:val="16"/>
              </w:rPr>
              <w:t>93.7</w:t>
            </w:r>
          </w:p>
        </w:tc>
      </w:tr>
      <w:tr w:rsidR="00C94D2D" w:rsidRPr="00C94D2D" w14:paraId="7F2F10A7" w14:textId="77777777" w:rsidTr="00374031">
        <w:trPr>
          <w:trHeight w:val="28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30C9FB8" w14:textId="77777777" w:rsidR="00C94D2D" w:rsidRPr="00C94D2D" w:rsidRDefault="00C94D2D" w:rsidP="00C94D2D">
            <w:pPr>
              <w:widowControl/>
              <w:jc w:val="center"/>
              <w:rPr>
                <w:color w:val="000000"/>
                <w:kern w:val="0"/>
                <w:sz w:val="16"/>
                <w:szCs w:val="16"/>
              </w:rPr>
            </w:pPr>
            <w:r w:rsidRPr="00C94D2D">
              <w:rPr>
                <w:color w:val="000000"/>
                <w:kern w:val="0"/>
                <w:sz w:val="16"/>
                <w:szCs w:val="16"/>
              </w:rPr>
              <w:t>318</w:t>
            </w:r>
          </w:p>
        </w:tc>
        <w:tc>
          <w:tcPr>
            <w:tcW w:w="0" w:type="auto"/>
            <w:tcBorders>
              <w:top w:val="nil"/>
              <w:left w:val="nil"/>
              <w:bottom w:val="single" w:sz="4" w:space="0" w:color="auto"/>
              <w:right w:val="single" w:sz="4" w:space="0" w:color="auto"/>
            </w:tcBorders>
            <w:shd w:val="clear" w:color="auto" w:fill="auto"/>
            <w:noWrap/>
            <w:vAlign w:val="center"/>
            <w:hideMark/>
          </w:tcPr>
          <w:p w14:paraId="1657FCF6" w14:textId="77777777" w:rsidR="00C94D2D" w:rsidRPr="00C94D2D" w:rsidRDefault="00C94D2D" w:rsidP="00C94D2D">
            <w:pPr>
              <w:widowControl/>
              <w:jc w:val="center"/>
              <w:rPr>
                <w:color w:val="000000"/>
                <w:kern w:val="0"/>
                <w:sz w:val="16"/>
                <w:szCs w:val="16"/>
              </w:rPr>
            </w:pPr>
            <w:r w:rsidRPr="00C94D2D">
              <w:rPr>
                <w:color w:val="000000"/>
                <w:kern w:val="0"/>
                <w:sz w:val="16"/>
                <w:szCs w:val="16"/>
              </w:rPr>
              <w:t>2002010704</w:t>
            </w:r>
          </w:p>
        </w:tc>
        <w:tc>
          <w:tcPr>
            <w:tcW w:w="0" w:type="auto"/>
            <w:tcBorders>
              <w:top w:val="nil"/>
              <w:left w:val="nil"/>
              <w:bottom w:val="single" w:sz="4" w:space="0" w:color="auto"/>
              <w:right w:val="single" w:sz="4" w:space="0" w:color="auto"/>
            </w:tcBorders>
            <w:shd w:val="clear" w:color="auto" w:fill="auto"/>
            <w:vAlign w:val="center"/>
            <w:hideMark/>
          </w:tcPr>
          <w:p w14:paraId="489015CD" w14:textId="77777777" w:rsidR="00C94D2D" w:rsidRPr="00C94D2D" w:rsidRDefault="00C94D2D" w:rsidP="00C94D2D">
            <w:pPr>
              <w:widowControl/>
              <w:jc w:val="center"/>
              <w:rPr>
                <w:color w:val="000000"/>
                <w:kern w:val="0"/>
                <w:sz w:val="16"/>
                <w:szCs w:val="16"/>
              </w:rPr>
            </w:pPr>
            <w:r w:rsidRPr="00C94D2D">
              <w:rPr>
                <w:color w:val="000000"/>
                <w:kern w:val="0"/>
                <w:sz w:val="16"/>
                <w:szCs w:val="16"/>
              </w:rPr>
              <w:t>江锋</w:t>
            </w:r>
          </w:p>
        </w:tc>
        <w:tc>
          <w:tcPr>
            <w:tcW w:w="0" w:type="auto"/>
            <w:tcBorders>
              <w:top w:val="nil"/>
              <w:left w:val="nil"/>
              <w:bottom w:val="single" w:sz="4" w:space="0" w:color="auto"/>
              <w:right w:val="single" w:sz="4" w:space="0" w:color="auto"/>
            </w:tcBorders>
            <w:shd w:val="clear" w:color="auto" w:fill="auto"/>
            <w:noWrap/>
            <w:vAlign w:val="center"/>
            <w:hideMark/>
          </w:tcPr>
          <w:p w14:paraId="7706410A" w14:textId="77777777" w:rsidR="00C94D2D" w:rsidRPr="00C94D2D" w:rsidRDefault="00C94D2D" w:rsidP="00C94D2D">
            <w:pPr>
              <w:widowControl/>
              <w:jc w:val="center"/>
              <w:rPr>
                <w:color w:val="000000"/>
                <w:kern w:val="0"/>
                <w:sz w:val="16"/>
                <w:szCs w:val="16"/>
              </w:rPr>
            </w:pPr>
            <w:r w:rsidRPr="00C94D2D">
              <w:rPr>
                <w:color w:val="000000"/>
                <w:kern w:val="0"/>
                <w:sz w:val="16"/>
                <w:szCs w:val="16"/>
              </w:rPr>
              <w:t>72.9</w:t>
            </w:r>
          </w:p>
        </w:tc>
        <w:tc>
          <w:tcPr>
            <w:tcW w:w="0" w:type="auto"/>
            <w:tcBorders>
              <w:top w:val="nil"/>
              <w:left w:val="nil"/>
              <w:bottom w:val="single" w:sz="4" w:space="0" w:color="auto"/>
              <w:right w:val="single" w:sz="4" w:space="0" w:color="auto"/>
            </w:tcBorders>
            <w:shd w:val="clear" w:color="auto" w:fill="auto"/>
            <w:noWrap/>
            <w:vAlign w:val="center"/>
            <w:hideMark/>
          </w:tcPr>
          <w:p w14:paraId="45FA1531" w14:textId="77777777" w:rsidR="00C94D2D" w:rsidRPr="00C94D2D" w:rsidRDefault="00C94D2D" w:rsidP="00C94D2D">
            <w:pPr>
              <w:widowControl/>
              <w:jc w:val="center"/>
              <w:rPr>
                <w:color w:val="000000"/>
                <w:kern w:val="0"/>
                <w:sz w:val="16"/>
                <w:szCs w:val="16"/>
              </w:rPr>
            </w:pPr>
            <w:r w:rsidRPr="00C94D2D">
              <w:rPr>
                <w:color w:val="000000"/>
                <w:kern w:val="0"/>
                <w:sz w:val="16"/>
                <w:szCs w:val="16"/>
              </w:rPr>
              <w:t>78.6</w:t>
            </w:r>
          </w:p>
        </w:tc>
        <w:tc>
          <w:tcPr>
            <w:tcW w:w="0" w:type="auto"/>
            <w:tcBorders>
              <w:top w:val="nil"/>
              <w:left w:val="nil"/>
              <w:bottom w:val="single" w:sz="4" w:space="0" w:color="auto"/>
              <w:right w:val="single" w:sz="4" w:space="0" w:color="auto"/>
            </w:tcBorders>
            <w:shd w:val="clear" w:color="auto" w:fill="auto"/>
            <w:noWrap/>
            <w:vAlign w:val="center"/>
            <w:hideMark/>
          </w:tcPr>
          <w:p w14:paraId="7F1D94A0" w14:textId="77777777" w:rsidR="00C94D2D" w:rsidRPr="00C94D2D" w:rsidRDefault="00C94D2D" w:rsidP="00C94D2D">
            <w:pPr>
              <w:widowControl/>
              <w:jc w:val="center"/>
              <w:rPr>
                <w:color w:val="000000"/>
                <w:kern w:val="0"/>
                <w:sz w:val="16"/>
                <w:szCs w:val="16"/>
              </w:rPr>
            </w:pPr>
            <w:r w:rsidRPr="00C94D2D">
              <w:rPr>
                <w:color w:val="000000"/>
                <w:kern w:val="0"/>
                <w:sz w:val="16"/>
                <w:szCs w:val="16"/>
              </w:rPr>
              <w:t>94.1</w:t>
            </w:r>
          </w:p>
        </w:tc>
        <w:tc>
          <w:tcPr>
            <w:tcW w:w="0" w:type="auto"/>
            <w:tcBorders>
              <w:top w:val="nil"/>
              <w:left w:val="nil"/>
              <w:bottom w:val="single" w:sz="4" w:space="0" w:color="auto"/>
              <w:right w:val="single" w:sz="4" w:space="0" w:color="auto"/>
            </w:tcBorders>
            <w:shd w:val="clear" w:color="auto" w:fill="auto"/>
            <w:noWrap/>
            <w:vAlign w:val="center"/>
            <w:hideMark/>
          </w:tcPr>
          <w:p w14:paraId="060102E0" w14:textId="77777777" w:rsidR="00C94D2D" w:rsidRPr="00C94D2D" w:rsidRDefault="00C94D2D" w:rsidP="00C94D2D">
            <w:pPr>
              <w:widowControl/>
              <w:jc w:val="center"/>
              <w:rPr>
                <w:color w:val="000000"/>
                <w:kern w:val="0"/>
                <w:sz w:val="16"/>
                <w:szCs w:val="16"/>
              </w:rPr>
            </w:pPr>
            <w:r w:rsidRPr="00C94D2D">
              <w:rPr>
                <w:color w:val="000000"/>
                <w:kern w:val="0"/>
                <w:sz w:val="16"/>
                <w:szCs w:val="16"/>
              </w:rPr>
              <w:t>90.3</w:t>
            </w:r>
          </w:p>
        </w:tc>
        <w:tc>
          <w:tcPr>
            <w:tcW w:w="0" w:type="auto"/>
            <w:tcBorders>
              <w:top w:val="nil"/>
              <w:left w:val="nil"/>
              <w:bottom w:val="single" w:sz="4" w:space="0" w:color="auto"/>
              <w:right w:val="single" w:sz="4" w:space="0" w:color="auto"/>
            </w:tcBorders>
            <w:shd w:val="clear" w:color="auto" w:fill="auto"/>
            <w:noWrap/>
            <w:vAlign w:val="center"/>
            <w:hideMark/>
          </w:tcPr>
          <w:p w14:paraId="7EC24DC9" w14:textId="77777777" w:rsidR="00C94D2D" w:rsidRPr="00C94D2D" w:rsidRDefault="00C94D2D" w:rsidP="00C94D2D">
            <w:pPr>
              <w:widowControl/>
              <w:jc w:val="center"/>
              <w:rPr>
                <w:color w:val="000000"/>
                <w:kern w:val="0"/>
                <w:sz w:val="16"/>
                <w:szCs w:val="16"/>
              </w:rPr>
            </w:pPr>
            <w:r w:rsidRPr="00C94D2D">
              <w:rPr>
                <w:color w:val="000000"/>
                <w:kern w:val="0"/>
                <w:sz w:val="16"/>
                <w:szCs w:val="16"/>
              </w:rPr>
              <w:t>91.5</w:t>
            </w:r>
          </w:p>
        </w:tc>
      </w:tr>
      <w:tr w:rsidR="00C94D2D" w:rsidRPr="00C94D2D" w14:paraId="34E60DCD" w14:textId="77777777" w:rsidTr="00374031">
        <w:trPr>
          <w:trHeight w:val="28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B9EC197" w14:textId="77777777" w:rsidR="00C94D2D" w:rsidRPr="00C94D2D" w:rsidRDefault="00C94D2D" w:rsidP="00C94D2D">
            <w:pPr>
              <w:widowControl/>
              <w:jc w:val="center"/>
              <w:rPr>
                <w:color w:val="000000"/>
                <w:kern w:val="0"/>
                <w:sz w:val="16"/>
                <w:szCs w:val="16"/>
              </w:rPr>
            </w:pPr>
            <w:r w:rsidRPr="00C94D2D">
              <w:rPr>
                <w:color w:val="000000"/>
                <w:kern w:val="0"/>
                <w:sz w:val="16"/>
                <w:szCs w:val="16"/>
              </w:rPr>
              <w:t>319</w:t>
            </w:r>
          </w:p>
        </w:tc>
        <w:tc>
          <w:tcPr>
            <w:tcW w:w="0" w:type="auto"/>
            <w:tcBorders>
              <w:top w:val="nil"/>
              <w:left w:val="nil"/>
              <w:bottom w:val="single" w:sz="4" w:space="0" w:color="auto"/>
              <w:right w:val="single" w:sz="4" w:space="0" w:color="auto"/>
            </w:tcBorders>
            <w:shd w:val="clear" w:color="auto" w:fill="auto"/>
            <w:noWrap/>
            <w:vAlign w:val="center"/>
            <w:hideMark/>
          </w:tcPr>
          <w:p w14:paraId="24759F7D" w14:textId="77777777" w:rsidR="00C94D2D" w:rsidRPr="00C94D2D" w:rsidRDefault="00C94D2D" w:rsidP="00C94D2D">
            <w:pPr>
              <w:widowControl/>
              <w:jc w:val="center"/>
              <w:rPr>
                <w:color w:val="000000"/>
                <w:kern w:val="0"/>
                <w:sz w:val="16"/>
                <w:szCs w:val="16"/>
              </w:rPr>
            </w:pPr>
            <w:r w:rsidRPr="00C94D2D">
              <w:rPr>
                <w:color w:val="000000"/>
                <w:kern w:val="0"/>
                <w:sz w:val="16"/>
                <w:szCs w:val="16"/>
              </w:rPr>
              <w:t>2002010705</w:t>
            </w:r>
          </w:p>
        </w:tc>
        <w:tc>
          <w:tcPr>
            <w:tcW w:w="0" w:type="auto"/>
            <w:tcBorders>
              <w:top w:val="nil"/>
              <w:left w:val="nil"/>
              <w:bottom w:val="single" w:sz="4" w:space="0" w:color="auto"/>
              <w:right w:val="single" w:sz="4" w:space="0" w:color="auto"/>
            </w:tcBorders>
            <w:shd w:val="clear" w:color="auto" w:fill="auto"/>
            <w:vAlign w:val="center"/>
            <w:hideMark/>
          </w:tcPr>
          <w:p w14:paraId="4F744BE3" w14:textId="77777777" w:rsidR="00C94D2D" w:rsidRPr="00C94D2D" w:rsidRDefault="00C94D2D" w:rsidP="00C94D2D">
            <w:pPr>
              <w:widowControl/>
              <w:jc w:val="center"/>
              <w:rPr>
                <w:color w:val="000000"/>
                <w:kern w:val="0"/>
                <w:sz w:val="16"/>
                <w:szCs w:val="16"/>
              </w:rPr>
            </w:pPr>
            <w:r w:rsidRPr="00C94D2D">
              <w:rPr>
                <w:color w:val="000000"/>
                <w:kern w:val="0"/>
                <w:sz w:val="16"/>
                <w:szCs w:val="16"/>
              </w:rPr>
              <w:t>雷浪</w:t>
            </w:r>
          </w:p>
        </w:tc>
        <w:tc>
          <w:tcPr>
            <w:tcW w:w="0" w:type="auto"/>
            <w:tcBorders>
              <w:top w:val="nil"/>
              <w:left w:val="nil"/>
              <w:bottom w:val="single" w:sz="4" w:space="0" w:color="auto"/>
              <w:right w:val="single" w:sz="4" w:space="0" w:color="auto"/>
            </w:tcBorders>
            <w:shd w:val="clear" w:color="auto" w:fill="auto"/>
            <w:noWrap/>
            <w:vAlign w:val="center"/>
            <w:hideMark/>
          </w:tcPr>
          <w:p w14:paraId="21B2D72B" w14:textId="77777777" w:rsidR="00C94D2D" w:rsidRPr="00C94D2D" w:rsidRDefault="00C94D2D" w:rsidP="00C94D2D">
            <w:pPr>
              <w:widowControl/>
              <w:jc w:val="center"/>
              <w:rPr>
                <w:color w:val="000000"/>
                <w:kern w:val="0"/>
                <w:sz w:val="16"/>
                <w:szCs w:val="16"/>
              </w:rPr>
            </w:pPr>
            <w:r w:rsidRPr="00C94D2D">
              <w:rPr>
                <w:color w:val="000000"/>
                <w:kern w:val="0"/>
                <w:sz w:val="16"/>
                <w:szCs w:val="16"/>
              </w:rPr>
              <w:t>86.1</w:t>
            </w:r>
          </w:p>
        </w:tc>
        <w:tc>
          <w:tcPr>
            <w:tcW w:w="0" w:type="auto"/>
            <w:tcBorders>
              <w:top w:val="nil"/>
              <w:left w:val="nil"/>
              <w:bottom w:val="single" w:sz="4" w:space="0" w:color="auto"/>
              <w:right w:val="single" w:sz="4" w:space="0" w:color="auto"/>
            </w:tcBorders>
            <w:shd w:val="clear" w:color="auto" w:fill="auto"/>
            <w:noWrap/>
            <w:vAlign w:val="center"/>
            <w:hideMark/>
          </w:tcPr>
          <w:p w14:paraId="64F54364" w14:textId="77777777" w:rsidR="00C94D2D" w:rsidRPr="00C94D2D" w:rsidRDefault="00C94D2D" w:rsidP="00C94D2D">
            <w:pPr>
              <w:widowControl/>
              <w:jc w:val="center"/>
              <w:rPr>
                <w:color w:val="000000"/>
                <w:kern w:val="0"/>
                <w:sz w:val="16"/>
                <w:szCs w:val="16"/>
              </w:rPr>
            </w:pPr>
            <w:r w:rsidRPr="00C94D2D">
              <w:rPr>
                <w:color w:val="000000"/>
                <w:kern w:val="0"/>
                <w:sz w:val="16"/>
                <w:szCs w:val="16"/>
              </w:rPr>
              <w:t>70.1</w:t>
            </w:r>
          </w:p>
        </w:tc>
        <w:tc>
          <w:tcPr>
            <w:tcW w:w="0" w:type="auto"/>
            <w:tcBorders>
              <w:top w:val="nil"/>
              <w:left w:val="nil"/>
              <w:bottom w:val="single" w:sz="4" w:space="0" w:color="auto"/>
              <w:right w:val="single" w:sz="4" w:space="0" w:color="auto"/>
            </w:tcBorders>
            <w:shd w:val="clear" w:color="auto" w:fill="auto"/>
            <w:noWrap/>
            <w:vAlign w:val="center"/>
            <w:hideMark/>
          </w:tcPr>
          <w:p w14:paraId="5D51FB74" w14:textId="77777777" w:rsidR="00C94D2D" w:rsidRPr="00C94D2D" w:rsidRDefault="00C94D2D" w:rsidP="00C94D2D">
            <w:pPr>
              <w:widowControl/>
              <w:jc w:val="center"/>
              <w:rPr>
                <w:color w:val="000000"/>
                <w:kern w:val="0"/>
                <w:sz w:val="16"/>
                <w:szCs w:val="16"/>
              </w:rPr>
            </w:pPr>
            <w:r w:rsidRPr="00C94D2D">
              <w:rPr>
                <w:color w:val="000000"/>
                <w:kern w:val="0"/>
                <w:sz w:val="16"/>
                <w:szCs w:val="16"/>
              </w:rPr>
              <w:t>88.3</w:t>
            </w:r>
          </w:p>
        </w:tc>
        <w:tc>
          <w:tcPr>
            <w:tcW w:w="0" w:type="auto"/>
            <w:tcBorders>
              <w:top w:val="nil"/>
              <w:left w:val="nil"/>
              <w:bottom w:val="single" w:sz="4" w:space="0" w:color="auto"/>
              <w:right w:val="single" w:sz="4" w:space="0" w:color="auto"/>
            </w:tcBorders>
            <w:shd w:val="clear" w:color="auto" w:fill="auto"/>
            <w:noWrap/>
            <w:vAlign w:val="center"/>
            <w:hideMark/>
          </w:tcPr>
          <w:p w14:paraId="6F391C13" w14:textId="77777777" w:rsidR="00C94D2D" w:rsidRPr="00C94D2D" w:rsidRDefault="00C94D2D" w:rsidP="00C94D2D">
            <w:pPr>
              <w:widowControl/>
              <w:jc w:val="center"/>
              <w:rPr>
                <w:color w:val="000000"/>
                <w:kern w:val="0"/>
                <w:sz w:val="16"/>
                <w:szCs w:val="16"/>
              </w:rPr>
            </w:pPr>
            <w:r w:rsidRPr="00C94D2D">
              <w:rPr>
                <w:color w:val="000000"/>
                <w:kern w:val="0"/>
                <w:sz w:val="16"/>
                <w:szCs w:val="16"/>
              </w:rPr>
              <w:t>89.6</w:t>
            </w:r>
          </w:p>
        </w:tc>
        <w:tc>
          <w:tcPr>
            <w:tcW w:w="0" w:type="auto"/>
            <w:tcBorders>
              <w:top w:val="nil"/>
              <w:left w:val="nil"/>
              <w:bottom w:val="single" w:sz="4" w:space="0" w:color="auto"/>
              <w:right w:val="single" w:sz="4" w:space="0" w:color="auto"/>
            </w:tcBorders>
            <w:shd w:val="clear" w:color="auto" w:fill="auto"/>
            <w:noWrap/>
            <w:vAlign w:val="center"/>
            <w:hideMark/>
          </w:tcPr>
          <w:p w14:paraId="4D78F89A" w14:textId="77777777" w:rsidR="00C94D2D" w:rsidRPr="00C94D2D" w:rsidRDefault="00C94D2D" w:rsidP="00C94D2D">
            <w:pPr>
              <w:widowControl/>
              <w:jc w:val="center"/>
              <w:rPr>
                <w:color w:val="000000"/>
                <w:kern w:val="0"/>
                <w:sz w:val="16"/>
                <w:szCs w:val="16"/>
              </w:rPr>
            </w:pPr>
            <w:r w:rsidRPr="00C94D2D">
              <w:rPr>
                <w:color w:val="000000"/>
                <w:kern w:val="0"/>
                <w:sz w:val="16"/>
                <w:szCs w:val="16"/>
              </w:rPr>
              <w:t>94.2</w:t>
            </w:r>
          </w:p>
        </w:tc>
      </w:tr>
      <w:tr w:rsidR="00C94D2D" w:rsidRPr="00C94D2D" w14:paraId="28944555" w14:textId="77777777" w:rsidTr="00374031">
        <w:trPr>
          <w:trHeight w:val="28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8AC53DA" w14:textId="77777777" w:rsidR="00C94D2D" w:rsidRPr="00C94D2D" w:rsidRDefault="00C94D2D" w:rsidP="00C94D2D">
            <w:pPr>
              <w:widowControl/>
              <w:jc w:val="center"/>
              <w:rPr>
                <w:color w:val="000000"/>
                <w:kern w:val="0"/>
                <w:sz w:val="16"/>
                <w:szCs w:val="16"/>
              </w:rPr>
            </w:pPr>
            <w:r w:rsidRPr="00C94D2D">
              <w:rPr>
                <w:color w:val="000000"/>
                <w:kern w:val="0"/>
                <w:sz w:val="16"/>
                <w:szCs w:val="16"/>
              </w:rPr>
              <w:t>320</w:t>
            </w:r>
          </w:p>
        </w:tc>
        <w:tc>
          <w:tcPr>
            <w:tcW w:w="0" w:type="auto"/>
            <w:tcBorders>
              <w:top w:val="nil"/>
              <w:left w:val="nil"/>
              <w:bottom w:val="single" w:sz="4" w:space="0" w:color="auto"/>
              <w:right w:val="single" w:sz="4" w:space="0" w:color="auto"/>
            </w:tcBorders>
            <w:shd w:val="clear" w:color="auto" w:fill="auto"/>
            <w:noWrap/>
            <w:vAlign w:val="center"/>
            <w:hideMark/>
          </w:tcPr>
          <w:p w14:paraId="0619BEFF" w14:textId="77777777" w:rsidR="00C94D2D" w:rsidRPr="00C94D2D" w:rsidRDefault="00C94D2D" w:rsidP="00C94D2D">
            <w:pPr>
              <w:widowControl/>
              <w:jc w:val="center"/>
              <w:rPr>
                <w:color w:val="000000"/>
                <w:kern w:val="0"/>
                <w:sz w:val="16"/>
                <w:szCs w:val="16"/>
              </w:rPr>
            </w:pPr>
            <w:r w:rsidRPr="00C94D2D">
              <w:rPr>
                <w:color w:val="000000"/>
                <w:kern w:val="0"/>
                <w:sz w:val="16"/>
                <w:szCs w:val="16"/>
              </w:rPr>
              <w:t>2002010706</w:t>
            </w:r>
          </w:p>
        </w:tc>
        <w:tc>
          <w:tcPr>
            <w:tcW w:w="0" w:type="auto"/>
            <w:tcBorders>
              <w:top w:val="nil"/>
              <w:left w:val="nil"/>
              <w:bottom w:val="single" w:sz="4" w:space="0" w:color="auto"/>
              <w:right w:val="single" w:sz="4" w:space="0" w:color="auto"/>
            </w:tcBorders>
            <w:shd w:val="clear" w:color="auto" w:fill="auto"/>
            <w:vAlign w:val="center"/>
            <w:hideMark/>
          </w:tcPr>
          <w:p w14:paraId="24C0E639" w14:textId="77777777" w:rsidR="00C94D2D" w:rsidRPr="00C94D2D" w:rsidRDefault="00C94D2D" w:rsidP="00C94D2D">
            <w:pPr>
              <w:widowControl/>
              <w:jc w:val="center"/>
              <w:rPr>
                <w:color w:val="000000"/>
                <w:kern w:val="0"/>
                <w:sz w:val="16"/>
                <w:szCs w:val="16"/>
              </w:rPr>
            </w:pPr>
            <w:r w:rsidRPr="00C94D2D">
              <w:rPr>
                <w:color w:val="000000"/>
                <w:kern w:val="0"/>
                <w:sz w:val="16"/>
                <w:szCs w:val="16"/>
              </w:rPr>
              <w:t>潘克璠</w:t>
            </w:r>
          </w:p>
        </w:tc>
        <w:tc>
          <w:tcPr>
            <w:tcW w:w="0" w:type="auto"/>
            <w:tcBorders>
              <w:top w:val="nil"/>
              <w:left w:val="nil"/>
              <w:bottom w:val="single" w:sz="4" w:space="0" w:color="auto"/>
              <w:right w:val="single" w:sz="4" w:space="0" w:color="auto"/>
            </w:tcBorders>
            <w:shd w:val="clear" w:color="auto" w:fill="auto"/>
            <w:noWrap/>
            <w:vAlign w:val="center"/>
            <w:hideMark/>
          </w:tcPr>
          <w:p w14:paraId="7CEAE313" w14:textId="77777777" w:rsidR="00C94D2D" w:rsidRPr="00C94D2D" w:rsidRDefault="00C94D2D" w:rsidP="00C94D2D">
            <w:pPr>
              <w:widowControl/>
              <w:jc w:val="center"/>
              <w:rPr>
                <w:color w:val="000000"/>
                <w:kern w:val="0"/>
                <w:sz w:val="16"/>
                <w:szCs w:val="16"/>
              </w:rPr>
            </w:pPr>
            <w:r w:rsidRPr="00C94D2D">
              <w:rPr>
                <w:color w:val="000000"/>
                <w:kern w:val="0"/>
                <w:sz w:val="16"/>
                <w:szCs w:val="16"/>
              </w:rPr>
              <w:t>70.3</w:t>
            </w:r>
          </w:p>
        </w:tc>
        <w:tc>
          <w:tcPr>
            <w:tcW w:w="0" w:type="auto"/>
            <w:tcBorders>
              <w:top w:val="nil"/>
              <w:left w:val="nil"/>
              <w:bottom w:val="single" w:sz="4" w:space="0" w:color="auto"/>
              <w:right w:val="single" w:sz="4" w:space="0" w:color="auto"/>
            </w:tcBorders>
            <w:shd w:val="clear" w:color="auto" w:fill="auto"/>
            <w:noWrap/>
            <w:vAlign w:val="center"/>
            <w:hideMark/>
          </w:tcPr>
          <w:p w14:paraId="5A163966" w14:textId="77777777" w:rsidR="00C94D2D" w:rsidRPr="00C94D2D" w:rsidRDefault="00C94D2D" w:rsidP="00C94D2D">
            <w:pPr>
              <w:widowControl/>
              <w:jc w:val="center"/>
              <w:rPr>
                <w:color w:val="000000"/>
                <w:kern w:val="0"/>
                <w:sz w:val="16"/>
                <w:szCs w:val="16"/>
              </w:rPr>
            </w:pPr>
            <w:r w:rsidRPr="00C94D2D">
              <w:rPr>
                <w:color w:val="000000"/>
                <w:kern w:val="0"/>
                <w:sz w:val="16"/>
                <w:szCs w:val="16"/>
              </w:rPr>
              <w:t>69.3</w:t>
            </w:r>
          </w:p>
        </w:tc>
        <w:tc>
          <w:tcPr>
            <w:tcW w:w="0" w:type="auto"/>
            <w:tcBorders>
              <w:top w:val="nil"/>
              <w:left w:val="nil"/>
              <w:bottom w:val="single" w:sz="4" w:space="0" w:color="auto"/>
              <w:right w:val="single" w:sz="4" w:space="0" w:color="auto"/>
            </w:tcBorders>
            <w:shd w:val="clear" w:color="auto" w:fill="auto"/>
            <w:noWrap/>
            <w:vAlign w:val="center"/>
            <w:hideMark/>
          </w:tcPr>
          <w:p w14:paraId="3218F0AA" w14:textId="77777777" w:rsidR="00C94D2D" w:rsidRPr="00C94D2D" w:rsidRDefault="00C94D2D" w:rsidP="00C94D2D">
            <w:pPr>
              <w:widowControl/>
              <w:jc w:val="center"/>
              <w:rPr>
                <w:color w:val="000000"/>
                <w:kern w:val="0"/>
                <w:sz w:val="16"/>
                <w:szCs w:val="16"/>
              </w:rPr>
            </w:pPr>
            <w:r w:rsidRPr="00C94D2D">
              <w:rPr>
                <w:color w:val="000000"/>
                <w:kern w:val="0"/>
                <w:sz w:val="16"/>
                <w:szCs w:val="16"/>
              </w:rPr>
              <w:t>87.2</w:t>
            </w:r>
          </w:p>
        </w:tc>
        <w:tc>
          <w:tcPr>
            <w:tcW w:w="0" w:type="auto"/>
            <w:tcBorders>
              <w:top w:val="nil"/>
              <w:left w:val="nil"/>
              <w:bottom w:val="single" w:sz="4" w:space="0" w:color="auto"/>
              <w:right w:val="single" w:sz="4" w:space="0" w:color="auto"/>
            </w:tcBorders>
            <w:shd w:val="clear" w:color="auto" w:fill="auto"/>
            <w:noWrap/>
            <w:vAlign w:val="center"/>
            <w:hideMark/>
          </w:tcPr>
          <w:p w14:paraId="522BB91F" w14:textId="77777777" w:rsidR="00C94D2D" w:rsidRPr="00C94D2D" w:rsidRDefault="00C94D2D" w:rsidP="00C94D2D">
            <w:pPr>
              <w:widowControl/>
              <w:jc w:val="center"/>
              <w:rPr>
                <w:color w:val="000000"/>
                <w:kern w:val="0"/>
                <w:sz w:val="16"/>
                <w:szCs w:val="16"/>
              </w:rPr>
            </w:pPr>
            <w:r w:rsidRPr="00C94D2D">
              <w:rPr>
                <w:color w:val="000000"/>
                <w:kern w:val="0"/>
                <w:sz w:val="16"/>
                <w:szCs w:val="16"/>
              </w:rPr>
              <w:t>90.7</w:t>
            </w:r>
          </w:p>
        </w:tc>
        <w:tc>
          <w:tcPr>
            <w:tcW w:w="0" w:type="auto"/>
            <w:tcBorders>
              <w:top w:val="nil"/>
              <w:left w:val="nil"/>
              <w:bottom w:val="single" w:sz="4" w:space="0" w:color="auto"/>
              <w:right w:val="single" w:sz="4" w:space="0" w:color="auto"/>
            </w:tcBorders>
            <w:shd w:val="clear" w:color="auto" w:fill="auto"/>
            <w:noWrap/>
            <w:vAlign w:val="center"/>
            <w:hideMark/>
          </w:tcPr>
          <w:p w14:paraId="32A96BAB" w14:textId="77777777" w:rsidR="00C94D2D" w:rsidRPr="00C94D2D" w:rsidRDefault="00C94D2D" w:rsidP="00C94D2D">
            <w:pPr>
              <w:widowControl/>
              <w:jc w:val="center"/>
              <w:rPr>
                <w:color w:val="000000"/>
                <w:kern w:val="0"/>
                <w:sz w:val="16"/>
                <w:szCs w:val="16"/>
              </w:rPr>
            </w:pPr>
            <w:r w:rsidRPr="00C94D2D">
              <w:rPr>
                <w:color w:val="000000"/>
                <w:kern w:val="0"/>
                <w:sz w:val="16"/>
                <w:szCs w:val="16"/>
              </w:rPr>
              <w:t>91.8</w:t>
            </w:r>
          </w:p>
        </w:tc>
      </w:tr>
      <w:tr w:rsidR="00C94D2D" w:rsidRPr="00C94D2D" w14:paraId="625BDD67" w14:textId="77777777" w:rsidTr="00374031">
        <w:trPr>
          <w:trHeight w:val="28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B3488EC" w14:textId="77777777" w:rsidR="00C94D2D" w:rsidRPr="00C94D2D" w:rsidRDefault="00C94D2D" w:rsidP="00C94D2D">
            <w:pPr>
              <w:widowControl/>
              <w:jc w:val="center"/>
              <w:rPr>
                <w:color w:val="000000"/>
                <w:kern w:val="0"/>
                <w:sz w:val="16"/>
                <w:szCs w:val="16"/>
              </w:rPr>
            </w:pPr>
            <w:r w:rsidRPr="00C94D2D">
              <w:rPr>
                <w:color w:val="000000"/>
                <w:kern w:val="0"/>
                <w:sz w:val="16"/>
                <w:szCs w:val="16"/>
              </w:rPr>
              <w:t>321</w:t>
            </w:r>
          </w:p>
        </w:tc>
        <w:tc>
          <w:tcPr>
            <w:tcW w:w="0" w:type="auto"/>
            <w:tcBorders>
              <w:top w:val="nil"/>
              <w:left w:val="nil"/>
              <w:bottom w:val="single" w:sz="4" w:space="0" w:color="auto"/>
              <w:right w:val="single" w:sz="4" w:space="0" w:color="auto"/>
            </w:tcBorders>
            <w:shd w:val="clear" w:color="auto" w:fill="auto"/>
            <w:noWrap/>
            <w:vAlign w:val="center"/>
            <w:hideMark/>
          </w:tcPr>
          <w:p w14:paraId="0975A4AC" w14:textId="77777777" w:rsidR="00C94D2D" w:rsidRPr="00C94D2D" w:rsidRDefault="00C94D2D" w:rsidP="00C94D2D">
            <w:pPr>
              <w:widowControl/>
              <w:jc w:val="center"/>
              <w:rPr>
                <w:color w:val="000000"/>
                <w:kern w:val="0"/>
                <w:sz w:val="16"/>
                <w:szCs w:val="16"/>
              </w:rPr>
            </w:pPr>
            <w:r w:rsidRPr="00C94D2D">
              <w:rPr>
                <w:color w:val="000000"/>
                <w:kern w:val="0"/>
                <w:sz w:val="16"/>
                <w:szCs w:val="16"/>
              </w:rPr>
              <w:t>2002010707</w:t>
            </w:r>
          </w:p>
        </w:tc>
        <w:tc>
          <w:tcPr>
            <w:tcW w:w="0" w:type="auto"/>
            <w:tcBorders>
              <w:top w:val="nil"/>
              <w:left w:val="nil"/>
              <w:bottom w:val="single" w:sz="4" w:space="0" w:color="auto"/>
              <w:right w:val="single" w:sz="4" w:space="0" w:color="auto"/>
            </w:tcBorders>
            <w:shd w:val="clear" w:color="auto" w:fill="auto"/>
            <w:vAlign w:val="center"/>
            <w:hideMark/>
          </w:tcPr>
          <w:p w14:paraId="013B1349" w14:textId="77777777" w:rsidR="00C94D2D" w:rsidRPr="00C94D2D" w:rsidRDefault="00C94D2D" w:rsidP="00C94D2D">
            <w:pPr>
              <w:widowControl/>
              <w:jc w:val="center"/>
              <w:rPr>
                <w:color w:val="000000"/>
                <w:kern w:val="0"/>
                <w:sz w:val="16"/>
                <w:szCs w:val="16"/>
              </w:rPr>
            </w:pPr>
            <w:r w:rsidRPr="00C94D2D">
              <w:rPr>
                <w:color w:val="000000"/>
                <w:kern w:val="0"/>
                <w:sz w:val="16"/>
                <w:szCs w:val="16"/>
              </w:rPr>
              <w:t>冯雅雪</w:t>
            </w:r>
          </w:p>
        </w:tc>
        <w:tc>
          <w:tcPr>
            <w:tcW w:w="0" w:type="auto"/>
            <w:tcBorders>
              <w:top w:val="nil"/>
              <w:left w:val="nil"/>
              <w:bottom w:val="single" w:sz="4" w:space="0" w:color="auto"/>
              <w:right w:val="single" w:sz="4" w:space="0" w:color="auto"/>
            </w:tcBorders>
            <w:shd w:val="clear" w:color="auto" w:fill="auto"/>
            <w:noWrap/>
            <w:vAlign w:val="center"/>
            <w:hideMark/>
          </w:tcPr>
          <w:p w14:paraId="34927F43" w14:textId="77777777" w:rsidR="00C94D2D" w:rsidRPr="00C94D2D" w:rsidRDefault="00C94D2D" w:rsidP="00C94D2D">
            <w:pPr>
              <w:widowControl/>
              <w:jc w:val="center"/>
              <w:rPr>
                <w:color w:val="000000"/>
                <w:kern w:val="0"/>
                <w:sz w:val="16"/>
                <w:szCs w:val="16"/>
              </w:rPr>
            </w:pPr>
            <w:r w:rsidRPr="00C94D2D">
              <w:rPr>
                <w:color w:val="000000"/>
                <w:kern w:val="0"/>
                <w:sz w:val="16"/>
                <w:szCs w:val="16"/>
              </w:rPr>
              <w:t>70.0</w:t>
            </w:r>
          </w:p>
        </w:tc>
        <w:tc>
          <w:tcPr>
            <w:tcW w:w="0" w:type="auto"/>
            <w:tcBorders>
              <w:top w:val="nil"/>
              <w:left w:val="nil"/>
              <w:bottom w:val="single" w:sz="4" w:space="0" w:color="auto"/>
              <w:right w:val="single" w:sz="4" w:space="0" w:color="auto"/>
            </w:tcBorders>
            <w:shd w:val="clear" w:color="auto" w:fill="auto"/>
            <w:noWrap/>
            <w:vAlign w:val="center"/>
            <w:hideMark/>
          </w:tcPr>
          <w:p w14:paraId="7328FB43" w14:textId="77777777" w:rsidR="00C94D2D" w:rsidRPr="00C94D2D" w:rsidRDefault="00C94D2D" w:rsidP="00C94D2D">
            <w:pPr>
              <w:widowControl/>
              <w:jc w:val="center"/>
              <w:rPr>
                <w:color w:val="000000"/>
                <w:kern w:val="0"/>
                <w:sz w:val="16"/>
                <w:szCs w:val="16"/>
              </w:rPr>
            </w:pPr>
            <w:r w:rsidRPr="00C94D2D">
              <w:rPr>
                <w:color w:val="000000"/>
                <w:kern w:val="0"/>
                <w:sz w:val="16"/>
                <w:szCs w:val="16"/>
              </w:rPr>
              <w:t>83.0</w:t>
            </w:r>
          </w:p>
        </w:tc>
        <w:tc>
          <w:tcPr>
            <w:tcW w:w="0" w:type="auto"/>
            <w:tcBorders>
              <w:top w:val="nil"/>
              <w:left w:val="nil"/>
              <w:bottom w:val="single" w:sz="4" w:space="0" w:color="auto"/>
              <w:right w:val="single" w:sz="4" w:space="0" w:color="auto"/>
            </w:tcBorders>
            <w:shd w:val="clear" w:color="auto" w:fill="auto"/>
            <w:noWrap/>
            <w:vAlign w:val="center"/>
            <w:hideMark/>
          </w:tcPr>
          <w:p w14:paraId="63471EA7" w14:textId="77777777" w:rsidR="00C94D2D" w:rsidRPr="00C94D2D" w:rsidRDefault="00C94D2D" w:rsidP="00C94D2D">
            <w:pPr>
              <w:widowControl/>
              <w:jc w:val="center"/>
              <w:rPr>
                <w:color w:val="000000"/>
                <w:kern w:val="0"/>
                <w:sz w:val="16"/>
                <w:szCs w:val="16"/>
              </w:rPr>
            </w:pPr>
            <w:r w:rsidRPr="00C94D2D">
              <w:rPr>
                <w:color w:val="000000"/>
                <w:kern w:val="0"/>
                <w:sz w:val="16"/>
                <w:szCs w:val="16"/>
              </w:rPr>
              <w:t>85.0</w:t>
            </w:r>
          </w:p>
        </w:tc>
        <w:tc>
          <w:tcPr>
            <w:tcW w:w="0" w:type="auto"/>
            <w:tcBorders>
              <w:top w:val="nil"/>
              <w:left w:val="nil"/>
              <w:bottom w:val="single" w:sz="4" w:space="0" w:color="auto"/>
              <w:right w:val="single" w:sz="4" w:space="0" w:color="auto"/>
            </w:tcBorders>
            <w:shd w:val="clear" w:color="auto" w:fill="auto"/>
            <w:noWrap/>
            <w:vAlign w:val="center"/>
            <w:hideMark/>
          </w:tcPr>
          <w:p w14:paraId="67B8F207" w14:textId="77777777" w:rsidR="00C94D2D" w:rsidRPr="00C94D2D" w:rsidRDefault="00C94D2D" w:rsidP="00C94D2D">
            <w:pPr>
              <w:widowControl/>
              <w:jc w:val="center"/>
              <w:rPr>
                <w:color w:val="000000"/>
                <w:kern w:val="0"/>
                <w:sz w:val="16"/>
                <w:szCs w:val="16"/>
              </w:rPr>
            </w:pPr>
            <w:r w:rsidRPr="00C94D2D">
              <w:rPr>
                <w:color w:val="000000"/>
                <w:kern w:val="0"/>
                <w:sz w:val="16"/>
                <w:szCs w:val="16"/>
              </w:rPr>
              <w:t>76.9</w:t>
            </w:r>
          </w:p>
        </w:tc>
        <w:tc>
          <w:tcPr>
            <w:tcW w:w="0" w:type="auto"/>
            <w:tcBorders>
              <w:top w:val="nil"/>
              <w:left w:val="nil"/>
              <w:bottom w:val="single" w:sz="4" w:space="0" w:color="auto"/>
              <w:right w:val="single" w:sz="4" w:space="0" w:color="auto"/>
            </w:tcBorders>
            <w:shd w:val="clear" w:color="auto" w:fill="auto"/>
            <w:noWrap/>
            <w:vAlign w:val="center"/>
            <w:hideMark/>
          </w:tcPr>
          <w:p w14:paraId="4CF15BCE" w14:textId="77777777" w:rsidR="00C94D2D" w:rsidRPr="00C94D2D" w:rsidRDefault="00C94D2D" w:rsidP="00C94D2D">
            <w:pPr>
              <w:widowControl/>
              <w:jc w:val="center"/>
              <w:rPr>
                <w:color w:val="000000"/>
                <w:kern w:val="0"/>
                <w:sz w:val="16"/>
                <w:szCs w:val="16"/>
              </w:rPr>
            </w:pPr>
            <w:r w:rsidRPr="00C94D2D">
              <w:rPr>
                <w:color w:val="000000"/>
                <w:kern w:val="0"/>
                <w:sz w:val="16"/>
                <w:szCs w:val="16"/>
              </w:rPr>
              <w:t>76.2</w:t>
            </w:r>
          </w:p>
        </w:tc>
      </w:tr>
      <w:tr w:rsidR="00C94D2D" w:rsidRPr="00C94D2D" w14:paraId="58AC4C3C" w14:textId="77777777" w:rsidTr="00374031">
        <w:trPr>
          <w:trHeight w:val="28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949A403" w14:textId="77777777" w:rsidR="00C94D2D" w:rsidRPr="00C94D2D" w:rsidRDefault="00C94D2D" w:rsidP="00C94D2D">
            <w:pPr>
              <w:widowControl/>
              <w:jc w:val="center"/>
              <w:rPr>
                <w:color w:val="000000"/>
                <w:kern w:val="0"/>
                <w:sz w:val="16"/>
                <w:szCs w:val="16"/>
              </w:rPr>
            </w:pPr>
            <w:r w:rsidRPr="00C94D2D">
              <w:rPr>
                <w:color w:val="000000"/>
                <w:kern w:val="0"/>
                <w:sz w:val="16"/>
                <w:szCs w:val="16"/>
              </w:rPr>
              <w:t>322</w:t>
            </w:r>
          </w:p>
        </w:tc>
        <w:tc>
          <w:tcPr>
            <w:tcW w:w="0" w:type="auto"/>
            <w:tcBorders>
              <w:top w:val="nil"/>
              <w:left w:val="nil"/>
              <w:bottom w:val="single" w:sz="4" w:space="0" w:color="auto"/>
              <w:right w:val="single" w:sz="4" w:space="0" w:color="auto"/>
            </w:tcBorders>
            <w:shd w:val="clear" w:color="auto" w:fill="auto"/>
            <w:noWrap/>
            <w:vAlign w:val="center"/>
            <w:hideMark/>
          </w:tcPr>
          <w:p w14:paraId="19260100" w14:textId="77777777" w:rsidR="00C94D2D" w:rsidRPr="00C94D2D" w:rsidRDefault="00C94D2D" w:rsidP="00C94D2D">
            <w:pPr>
              <w:widowControl/>
              <w:jc w:val="center"/>
              <w:rPr>
                <w:color w:val="000000"/>
                <w:kern w:val="0"/>
                <w:sz w:val="16"/>
                <w:szCs w:val="16"/>
              </w:rPr>
            </w:pPr>
            <w:r w:rsidRPr="00C94D2D">
              <w:rPr>
                <w:color w:val="000000"/>
                <w:kern w:val="0"/>
                <w:sz w:val="16"/>
                <w:szCs w:val="16"/>
              </w:rPr>
              <w:t>2002010708</w:t>
            </w:r>
          </w:p>
        </w:tc>
        <w:tc>
          <w:tcPr>
            <w:tcW w:w="0" w:type="auto"/>
            <w:tcBorders>
              <w:top w:val="nil"/>
              <w:left w:val="nil"/>
              <w:bottom w:val="single" w:sz="4" w:space="0" w:color="auto"/>
              <w:right w:val="single" w:sz="4" w:space="0" w:color="auto"/>
            </w:tcBorders>
            <w:shd w:val="clear" w:color="auto" w:fill="auto"/>
            <w:vAlign w:val="center"/>
            <w:hideMark/>
          </w:tcPr>
          <w:p w14:paraId="620124DB" w14:textId="77777777" w:rsidR="00C94D2D" w:rsidRPr="00C94D2D" w:rsidRDefault="00C94D2D" w:rsidP="00C94D2D">
            <w:pPr>
              <w:widowControl/>
              <w:jc w:val="center"/>
              <w:rPr>
                <w:color w:val="000000"/>
                <w:kern w:val="0"/>
                <w:sz w:val="16"/>
                <w:szCs w:val="16"/>
              </w:rPr>
            </w:pPr>
            <w:r w:rsidRPr="00C94D2D">
              <w:rPr>
                <w:color w:val="000000"/>
                <w:kern w:val="0"/>
                <w:sz w:val="16"/>
                <w:szCs w:val="16"/>
              </w:rPr>
              <w:t>先瑞林</w:t>
            </w:r>
          </w:p>
        </w:tc>
        <w:tc>
          <w:tcPr>
            <w:tcW w:w="0" w:type="auto"/>
            <w:tcBorders>
              <w:top w:val="nil"/>
              <w:left w:val="nil"/>
              <w:bottom w:val="single" w:sz="4" w:space="0" w:color="auto"/>
              <w:right w:val="single" w:sz="4" w:space="0" w:color="auto"/>
            </w:tcBorders>
            <w:shd w:val="clear" w:color="auto" w:fill="auto"/>
            <w:noWrap/>
            <w:vAlign w:val="center"/>
            <w:hideMark/>
          </w:tcPr>
          <w:p w14:paraId="69AB10EC" w14:textId="77777777" w:rsidR="00C94D2D" w:rsidRPr="00C94D2D" w:rsidRDefault="00C94D2D" w:rsidP="00C94D2D">
            <w:pPr>
              <w:widowControl/>
              <w:jc w:val="center"/>
              <w:rPr>
                <w:color w:val="000000"/>
                <w:kern w:val="0"/>
                <w:sz w:val="16"/>
                <w:szCs w:val="16"/>
              </w:rPr>
            </w:pPr>
            <w:r w:rsidRPr="00C94D2D">
              <w:rPr>
                <w:color w:val="000000"/>
                <w:kern w:val="0"/>
                <w:sz w:val="16"/>
                <w:szCs w:val="16"/>
              </w:rPr>
              <w:t>89.0</w:t>
            </w:r>
          </w:p>
        </w:tc>
        <w:tc>
          <w:tcPr>
            <w:tcW w:w="0" w:type="auto"/>
            <w:tcBorders>
              <w:top w:val="nil"/>
              <w:left w:val="nil"/>
              <w:bottom w:val="single" w:sz="4" w:space="0" w:color="auto"/>
              <w:right w:val="single" w:sz="4" w:space="0" w:color="auto"/>
            </w:tcBorders>
            <w:shd w:val="clear" w:color="auto" w:fill="auto"/>
            <w:noWrap/>
            <w:vAlign w:val="center"/>
            <w:hideMark/>
          </w:tcPr>
          <w:p w14:paraId="62B51522" w14:textId="77777777" w:rsidR="00C94D2D" w:rsidRPr="00C94D2D" w:rsidRDefault="00C94D2D" w:rsidP="00C94D2D">
            <w:pPr>
              <w:widowControl/>
              <w:jc w:val="center"/>
              <w:rPr>
                <w:color w:val="000000"/>
                <w:kern w:val="0"/>
                <w:sz w:val="16"/>
                <w:szCs w:val="16"/>
              </w:rPr>
            </w:pPr>
            <w:r w:rsidRPr="00C94D2D">
              <w:rPr>
                <w:color w:val="000000"/>
                <w:kern w:val="0"/>
                <w:sz w:val="16"/>
                <w:szCs w:val="16"/>
              </w:rPr>
              <w:t>97.2</w:t>
            </w:r>
          </w:p>
        </w:tc>
        <w:tc>
          <w:tcPr>
            <w:tcW w:w="0" w:type="auto"/>
            <w:tcBorders>
              <w:top w:val="nil"/>
              <w:left w:val="nil"/>
              <w:bottom w:val="single" w:sz="4" w:space="0" w:color="auto"/>
              <w:right w:val="single" w:sz="4" w:space="0" w:color="auto"/>
            </w:tcBorders>
            <w:shd w:val="clear" w:color="auto" w:fill="auto"/>
            <w:noWrap/>
            <w:vAlign w:val="center"/>
            <w:hideMark/>
          </w:tcPr>
          <w:p w14:paraId="6FB2E0CC" w14:textId="77777777" w:rsidR="00C94D2D" w:rsidRPr="00C94D2D" w:rsidRDefault="00C94D2D" w:rsidP="00C94D2D">
            <w:pPr>
              <w:widowControl/>
              <w:jc w:val="center"/>
              <w:rPr>
                <w:color w:val="000000"/>
                <w:kern w:val="0"/>
                <w:sz w:val="16"/>
                <w:szCs w:val="16"/>
              </w:rPr>
            </w:pPr>
            <w:r w:rsidRPr="00C94D2D">
              <w:rPr>
                <w:color w:val="000000"/>
                <w:kern w:val="0"/>
                <w:sz w:val="16"/>
                <w:szCs w:val="16"/>
              </w:rPr>
              <w:t>95.5</w:t>
            </w:r>
          </w:p>
        </w:tc>
        <w:tc>
          <w:tcPr>
            <w:tcW w:w="0" w:type="auto"/>
            <w:tcBorders>
              <w:top w:val="nil"/>
              <w:left w:val="nil"/>
              <w:bottom w:val="single" w:sz="4" w:space="0" w:color="auto"/>
              <w:right w:val="single" w:sz="4" w:space="0" w:color="auto"/>
            </w:tcBorders>
            <w:shd w:val="clear" w:color="auto" w:fill="auto"/>
            <w:noWrap/>
            <w:vAlign w:val="center"/>
            <w:hideMark/>
          </w:tcPr>
          <w:p w14:paraId="33477018" w14:textId="77777777" w:rsidR="00C94D2D" w:rsidRPr="00C94D2D" w:rsidRDefault="00C94D2D" w:rsidP="00C94D2D">
            <w:pPr>
              <w:widowControl/>
              <w:jc w:val="center"/>
              <w:rPr>
                <w:color w:val="000000"/>
                <w:kern w:val="0"/>
                <w:sz w:val="16"/>
                <w:szCs w:val="16"/>
              </w:rPr>
            </w:pPr>
            <w:r w:rsidRPr="00C94D2D">
              <w:rPr>
                <w:color w:val="000000"/>
                <w:kern w:val="0"/>
                <w:sz w:val="16"/>
                <w:szCs w:val="16"/>
              </w:rPr>
              <w:t>93.4</w:t>
            </w:r>
          </w:p>
        </w:tc>
        <w:tc>
          <w:tcPr>
            <w:tcW w:w="0" w:type="auto"/>
            <w:tcBorders>
              <w:top w:val="nil"/>
              <w:left w:val="nil"/>
              <w:bottom w:val="single" w:sz="4" w:space="0" w:color="auto"/>
              <w:right w:val="single" w:sz="4" w:space="0" w:color="auto"/>
            </w:tcBorders>
            <w:shd w:val="clear" w:color="auto" w:fill="auto"/>
            <w:noWrap/>
            <w:vAlign w:val="center"/>
            <w:hideMark/>
          </w:tcPr>
          <w:p w14:paraId="4B1AA803" w14:textId="77777777" w:rsidR="00C94D2D" w:rsidRPr="00C94D2D" w:rsidRDefault="00C94D2D" w:rsidP="00C94D2D">
            <w:pPr>
              <w:widowControl/>
              <w:jc w:val="center"/>
              <w:rPr>
                <w:color w:val="000000"/>
                <w:kern w:val="0"/>
                <w:sz w:val="16"/>
                <w:szCs w:val="16"/>
              </w:rPr>
            </w:pPr>
            <w:r w:rsidRPr="00C94D2D">
              <w:rPr>
                <w:color w:val="000000"/>
                <w:kern w:val="0"/>
                <w:sz w:val="16"/>
                <w:szCs w:val="16"/>
              </w:rPr>
              <w:t>90.4</w:t>
            </w:r>
          </w:p>
        </w:tc>
      </w:tr>
      <w:tr w:rsidR="00C94D2D" w:rsidRPr="00C94D2D" w14:paraId="5E2E87AC" w14:textId="77777777" w:rsidTr="00374031">
        <w:trPr>
          <w:trHeight w:val="28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4F58F22" w14:textId="77777777" w:rsidR="00C94D2D" w:rsidRPr="00C94D2D" w:rsidRDefault="00C94D2D" w:rsidP="00C94D2D">
            <w:pPr>
              <w:widowControl/>
              <w:jc w:val="center"/>
              <w:rPr>
                <w:color w:val="000000"/>
                <w:kern w:val="0"/>
                <w:sz w:val="16"/>
                <w:szCs w:val="16"/>
              </w:rPr>
            </w:pPr>
            <w:r w:rsidRPr="00C94D2D">
              <w:rPr>
                <w:color w:val="000000"/>
                <w:kern w:val="0"/>
                <w:sz w:val="16"/>
                <w:szCs w:val="16"/>
              </w:rPr>
              <w:t>323</w:t>
            </w:r>
          </w:p>
        </w:tc>
        <w:tc>
          <w:tcPr>
            <w:tcW w:w="0" w:type="auto"/>
            <w:tcBorders>
              <w:top w:val="nil"/>
              <w:left w:val="nil"/>
              <w:bottom w:val="single" w:sz="4" w:space="0" w:color="auto"/>
              <w:right w:val="single" w:sz="4" w:space="0" w:color="auto"/>
            </w:tcBorders>
            <w:shd w:val="clear" w:color="auto" w:fill="auto"/>
            <w:noWrap/>
            <w:vAlign w:val="center"/>
            <w:hideMark/>
          </w:tcPr>
          <w:p w14:paraId="3B80F66D" w14:textId="77777777" w:rsidR="00C94D2D" w:rsidRPr="00C94D2D" w:rsidRDefault="00C94D2D" w:rsidP="00C94D2D">
            <w:pPr>
              <w:widowControl/>
              <w:jc w:val="center"/>
              <w:rPr>
                <w:color w:val="000000"/>
                <w:kern w:val="0"/>
                <w:sz w:val="16"/>
                <w:szCs w:val="16"/>
              </w:rPr>
            </w:pPr>
            <w:r w:rsidRPr="00C94D2D">
              <w:rPr>
                <w:color w:val="000000"/>
                <w:kern w:val="0"/>
                <w:sz w:val="16"/>
                <w:szCs w:val="16"/>
              </w:rPr>
              <w:t>2002010709</w:t>
            </w:r>
          </w:p>
        </w:tc>
        <w:tc>
          <w:tcPr>
            <w:tcW w:w="0" w:type="auto"/>
            <w:tcBorders>
              <w:top w:val="nil"/>
              <w:left w:val="nil"/>
              <w:bottom w:val="single" w:sz="4" w:space="0" w:color="auto"/>
              <w:right w:val="single" w:sz="4" w:space="0" w:color="auto"/>
            </w:tcBorders>
            <w:shd w:val="clear" w:color="auto" w:fill="auto"/>
            <w:vAlign w:val="center"/>
            <w:hideMark/>
          </w:tcPr>
          <w:p w14:paraId="5D7A7CBA" w14:textId="77777777" w:rsidR="00C94D2D" w:rsidRPr="00C94D2D" w:rsidRDefault="00C94D2D" w:rsidP="00C94D2D">
            <w:pPr>
              <w:widowControl/>
              <w:jc w:val="center"/>
              <w:rPr>
                <w:color w:val="000000"/>
                <w:kern w:val="0"/>
                <w:sz w:val="16"/>
                <w:szCs w:val="16"/>
              </w:rPr>
            </w:pPr>
            <w:r w:rsidRPr="00C94D2D">
              <w:rPr>
                <w:color w:val="000000"/>
                <w:kern w:val="0"/>
                <w:sz w:val="16"/>
                <w:szCs w:val="16"/>
              </w:rPr>
              <w:t>潘菁莹</w:t>
            </w:r>
          </w:p>
        </w:tc>
        <w:tc>
          <w:tcPr>
            <w:tcW w:w="0" w:type="auto"/>
            <w:tcBorders>
              <w:top w:val="nil"/>
              <w:left w:val="nil"/>
              <w:bottom w:val="single" w:sz="4" w:space="0" w:color="auto"/>
              <w:right w:val="single" w:sz="4" w:space="0" w:color="auto"/>
            </w:tcBorders>
            <w:shd w:val="clear" w:color="auto" w:fill="auto"/>
            <w:noWrap/>
            <w:vAlign w:val="center"/>
            <w:hideMark/>
          </w:tcPr>
          <w:p w14:paraId="5CB30C31" w14:textId="77777777" w:rsidR="00C94D2D" w:rsidRPr="00C94D2D" w:rsidRDefault="00C94D2D" w:rsidP="00C94D2D">
            <w:pPr>
              <w:widowControl/>
              <w:jc w:val="center"/>
              <w:rPr>
                <w:color w:val="000000"/>
                <w:kern w:val="0"/>
                <w:sz w:val="16"/>
                <w:szCs w:val="16"/>
              </w:rPr>
            </w:pPr>
            <w:r w:rsidRPr="00C94D2D">
              <w:rPr>
                <w:color w:val="000000"/>
                <w:kern w:val="0"/>
                <w:sz w:val="16"/>
                <w:szCs w:val="16"/>
              </w:rPr>
              <w:t>82.8</w:t>
            </w:r>
          </w:p>
        </w:tc>
        <w:tc>
          <w:tcPr>
            <w:tcW w:w="0" w:type="auto"/>
            <w:tcBorders>
              <w:top w:val="nil"/>
              <w:left w:val="nil"/>
              <w:bottom w:val="single" w:sz="4" w:space="0" w:color="auto"/>
              <w:right w:val="single" w:sz="4" w:space="0" w:color="auto"/>
            </w:tcBorders>
            <w:shd w:val="clear" w:color="auto" w:fill="auto"/>
            <w:noWrap/>
            <w:vAlign w:val="center"/>
            <w:hideMark/>
          </w:tcPr>
          <w:p w14:paraId="5BE7A192" w14:textId="77777777" w:rsidR="00C94D2D" w:rsidRPr="00C94D2D" w:rsidRDefault="00C94D2D" w:rsidP="00C94D2D">
            <w:pPr>
              <w:widowControl/>
              <w:jc w:val="center"/>
              <w:rPr>
                <w:color w:val="000000"/>
                <w:kern w:val="0"/>
                <w:sz w:val="16"/>
                <w:szCs w:val="16"/>
              </w:rPr>
            </w:pPr>
            <w:r w:rsidRPr="00C94D2D">
              <w:rPr>
                <w:color w:val="000000"/>
                <w:kern w:val="0"/>
                <w:sz w:val="16"/>
                <w:szCs w:val="16"/>
              </w:rPr>
              <w:t>88.5</w:t>
            </w:r>
          </w:p>
        </w:tc>
        <w:tc>
          <w:tcPr>
            <w:tcW w:w="0" w:type="auto"/>
            <w:tcBorders>
              <w:top w:val="nil"/>
              <w:left w:val="nil"/>
              <w:bottom w:val="single" w:sz="4" w:space="0" w:color="auto"/>
              <w:right w:val="single" w:sz="4" w:space="0" w:color="auto"/>
            </w:tcBorders>
            <w:shd w:val="clear" w:color="auto" w:fill="auto"/>
            <w:noWrap/>
            <w:vAlign w:val="center"/>
            <w:hideMark/>
          </w:tcPr>
          <w:p w14:paraId="04B7FEF1" w14:textId="77777777" w:rsidR="00C94D2D" w:rsidRPr="00C94D2D" w:rsidRDefault="00C94D2D" w:rsidP="00C94D2D">
            <w:pPr>
              <w:widowControl/>
              <w:jc w:val="center"/>
              <w:rPr>
                <w:color w:val="000000"/>
                <w:kern w:val="0"/>
                <w:sz w:val="16"/>
                <w:szCs w:val="16"/>
              </w:rPr>
            </w:pPr>
            <w:r w:rsidRPr="00C94D2D">
              <w:rPr>
                <w:color w:val="000000"/>
                <w:kern w:val="0"/>
                <w:sz w:val="16"/>
                <w:szCs w:val="16"/>
              </w:rPr>
              <w:t>89.5</w:t>
            </w:r>
          </w:p>
        </w:tc>
        <w:tc>
          <w:tcPr>
            <w:tcW w:w="0" w:type="auto"/>
            <w:tcBorders>
              <w:top w:val="nil"/>
              <w:left w:val="nil"/>
              <w:bottom w:val="single" w:sz="4" w:space="0" w:color="auto"/>
              <w:right w:val="single" w:sz="4" w:space="0" w:color="auto"/>
            </w:tcBorders>
            <w:shd w:val="clear" w:color="auto" w:fill="auto"/>
            <w:noWrap/>
            <w:vAlign w:val="center"/>
            <w:hideMark/>
          </w:tcPr>
          <w:p w14:paraId="45BB40BE" w14:textId="77777777" w:rsidR="00C94D2D" w:rsidRPr="00C94D2D" w:rsidRDefault="00C94D2D" w:rsidP="00C94D2D">
            <w:pPr>
              <w:widowControl/>
              <w:jc w:val="center"/>
              <w:rPr>
                <w:color w:val="000000"/>
                <w:kern w:val="0"/>
                <w:sz w:val="16"/>
                <w:szCs w:val="16"/>
              </w:rPr>
            </w:pPr>
            <w:r w:rsidRPr="00C94D2D">
              <w:rPr>
                <w:color w:val="000000"/>
                <w:kern w:val="0"/>
                <w:sz w:val="16"/>
                <w:szCs w:val="16"/>
              </w:rPr>
              <w:t>95.1</w:t>
            </w:r>
          </w:p>
        </w:tc>
        <w:tc>
          <w:tcPr>
            <w:tcW w:w="0" w:type="auto"/>
            <w:tcBorders>
              <w:top w:val="nil"/>
              <w:left w:val="nil"/>
              <w:bottom w:val="single" w:sz="4" w:space="0" w:color="auto"/>
              <w:right w:val="single" w:sz="4" w:space="0" w:color="auto"/>
            </w:tcBorders>
            <w:shd w:val="clear" w:color="auto" w:fill="auto"/>
            <w:noWrap/>
            <w:vAlign w:val="center"/>
            <w:hideMark/>
          </w:tcPr>
          <w:p w14:paraId="49C67976" w14:textId="77777777" w:rsidR="00C94D2D" w:rsidRPr="00C94D2D" w:rsidRDefault="00C94D2D" w:rsidP="00C94D2D">
            <w:pPr>
              <w:widowControl/>
              <w:jc w:val="center"/>
              <w:rPr>
                <w:color w:val="000000"/>
                <w:kern w:val="0"/>
                <w:sz w:val="16"/>
                <w:szCs w:val="16"/>
              </w:rPr>
            </w:pPr>
            <w:r w:rsidRPr="00C94D2D">
              <w:rPr>
                <w:color w:val="000000"/>
                <w:kern w:val="0"/>
                <w:sz w:val="16"/>
                <w:szCs w:val="16"/>
              </w:rPr>
              <w:t>95.0</w:t>
            </w:r>
          </w:p>
        </w:tc>
      </w:tr>
      <w:tr w:rsidR="00C94D2D" w:rsidRPr="00C94D2D" w14:paraId="50A295A1" w14:textId="77777777" w:rsidTr="00374031">
        <w:trPr>
          <w:trHeight w:val="28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A17A93A" w14:textId="77777777" w:rsidR="00C94D2D" w:rsidRPr="00C94D2D" w:rsidRDefault="00C94D2D" w:rsidP="00C94D2D">
            <w:pPr>
              <w:widowControl/>
              <w:jc w:val="center"/>
              <w:rPr>
                <w:color w:val="000000"/>
                <w:kern w:val="0"/>
                <w:sz w:val="16"/>
                <w:szCs w:val="16"/>
              </w:rPr>
            </w:pPr>
            <w:r w:rsidRPr="00C94D2D">
              <w:rPr>
                <w:color w:val="000000"/>
                <w:kern w:val="0"/>
                <w:sz w:val="16"/>
                <w:szCs w:val="16"/>
              </w:rPr>
              <w:t>324</w:t>
            </w:r>
          </w:p>
        </w:tc>
        <w:tc>
          <w:tcPr>
            <w:tcW w:w="0" w:type="auto"/>
            <w:tcBorders>
              <w:top w:val="nil"/>
              <w:left w:val="nil"/>
              <w:bottom w:val="single" w:sz="4" w:space="0" w:color="auto"/>
              <w:right w:val="single" w:sz="4" w:space="0" w:color="auto"/>
            </w:tcBorders>
            <w:shd w:val="clear" w:color="auto" w:fill="auto"/>
            <w:noWrap/>
            <w:vAlign w:val="center"/>
            <w:hideMark/>
          </w:tcPr>
          <w:p w14:paraId="38C3E472" w14:textId="77777777" w:rsidR="00C94D2D" w:rsidRPr="00C94D2D" w:rsidRDefault="00C94D2D" w:rsidP="00C94D2D">
            <w:pPr>
              <w:widowControl/>
              <w:jc w:val="center"/>
              <w:rPr>
                <w:color w:val="000000"/>
                <w:kern w:val="0"/>
                <w:sz w:val="16"/>
                <w:szCs w:val="16"/>
              </w:rPr>
            </w:pPr>
            <w:r w:rsidRPr="00C94D2D">
              <w:rPr>
                <w:color w:val="000000"/>
                <w:kern w:val="0"/>
                <w:sz w:val="16"/>
                <w:szCs w:val="16"/>
              </w:rPr>
              <w:t>2002010710</w:t>
            </w:r>
          </w:p>
        </w:tc>
        <w:tc>
          <w:tcPr>
            <w:tcW w:w="0" w:type="auto"/>
            <w:tcBorders>
              <w:top w:val="nil"/>
              <w:left w:val="nil"/>
              <w:bottom w:val="single" w:sz="4" w:space="0" w:color="auto"/>
              <w:right w:val="single" w:sz="4" w:space="0" w:color="auto"/>
            </w:tcBorders>
            <w:shd w:val="clear" w:color="auto" w:fill="auto"/>
            <w:vAlign w:val="center"/>
            <w:hideMark/>
          </w:tcPr>
          <w:p w14:paraId="4E1FC31A" w14:textId="77777777" w:rsidR="00C94D2D" w:rsidRPr="00C94D2D" w:rsidRDefault="00C94D2D" w:rsidP="00C94D2D">
            <w:pPr>
              <w:widowControl/>
              <w:jc w:val="center"/>
              <w:rPr>
                <w:color w:val="000000"/>
                <w:kern w:val="0"/>
                <w:sz w:val="16"/>
                <w:szCs w:val="16"/>
              </w:rPr>
            </w:pPr>
            <w:r w:rsidRPr="00C94D2D">
              <w:rPr>
                <w:color w:val="000000"/>
                <w:kern w:val="0"/>
                <w:sz w:val="16"/>
                <w:szCs w:val="16"/>
              </w:rPr>
              <w:t>李永图</w:t>
            </w:r>
          </w:p>
        </w:tc>
        <w:tc>
          <w:tcPr>
            <w:tcW w:w="0" w:type="auto"/>
            <w:tcBorders>
              <w:top w:val="nil"/>
              <w:left w:val="nil"/>
              <w:bottom w:val="single" w:sz="4" w:space="0" w:color="auto"/>
              <w:right w:val="single" w:sz="4" w:space="0" w:color="auto"/>
            </w:tcBorders>
            <w:shd w:val="clear" w:color="auto" w:fill="auto"/>
            <w:noWrap/>
            <w:vAlign w:val="center"/>
            <w:hideMark/>
          </w:tcPr>
          <w:p w14:paraId="35DE0421" w14:textId="77777777" w:rsidR="00C94D2D" w:rsidRPr="00C94D2D" w:rsidRDefault="00C94D2D" w:rsidP="00C94D2D">
            <w:pPr>
              <w:widowControl/>
              <w:jc w:val="center"/>
              <w:rPr>
                <w:color w:val="000000"/>
                <w:kern w:val="0"/>
                <w:sz w:val="16"/>
                <w:szCs w:val="16"/>
              </w:rPr>
            </w:pPr>
            <w:r w:rsidRPr="00C94D2D">
              <w:rPr>
                <w:color w:val="000000"/>
                <w:kern w:val="0"/>
                <w:sz w:val="16"/>
                <w:szCs w:val="16"/>
              </w:rPr>
              <w:t>81.5</w:t>
            </w:r>
          </w:p>
        </w:tc>
        <w:tc>
          <w:tcPr>
            <w:tcW w:w="0" w:type="auto"/>
            <w:tcBorders>
              <w:top w:val="nil"/>
              <w:left w:val="nil"/>
              <w:bottom w:val="single" w:sz="4" w:space="0" w:color="auto"/>
              <w:right w:val="single" w:sz="4" w:space="0" w:color="auto"/>
            </w:tcBorders>
            <w:shd w:val="clear" w:color="auto" w:fill="auto"/>
            <w:noWrap/>
            <w:vAlign w:val="center"/>
            <w:hideMark/>
          </w:tcPr>
          <w:p w14:paraId="21513377" w14:textId="77777777" w:rsidR="00C94D2D" w:rsidRPr="00C94D2D" w:rsidRDefault="00C94D2D" w:rsidP="00C94D2D">
            <w:pPr>
              <w:widowControl/>
              <w:jc w:val="center"/>
              <w:rPr>
                <w:color w:val="000000"/>
                <w:kern w:val="0"/>
                <w:sz w:val="16"/>
                <w:szCs w:val="16"/>
              </w:rPr>
            </w:pPr>
            <w:r w:rsidRPr="00C94D2D">
              <w:rPr>
                <w:color w:val="000000"/>
                <w:kern w:val="0"/>
                <w:sz w:val="16"/>
                <w:szCs w:val="16"/>
              </w:rPr>
              <w:t>78.2</w:t>
            </w:r>
          </w:p>
        </w:tc>
        <w:tc>
          <w:tcPr>
            <w:tcW w:w="0" w:type="auto"/>
            <w:tcBorders>
              <w:top w:val="nil"/>
              <w:left w:val="nil"/>
              <w:bottom w:val="single" w:sz="4" w:space="0" w:color="auto"/>
              <w:right w:val="single" w:sz="4" w:space="0" w:color="auto"/>
            </w:tcBorders>
            <w:shd w:val="clear" w:color="auto" w:fill="auto"/>
            <w:noWrap/>
            <w:vAlign w:val="center"/>
            <w:hideMark/>
          </w:tcPr>
          <w:p w14:paraId="1C480448" w14:textId="77777777" w:rsidR="00C94D2D" w:rsidRPr="00C94D2D" w:rsidRDefault="00C94D2D" w:rsidP="00C94D2D">
            <w:pPr>
              <w:widowControl/>
              <w:jc w:val="center"/>
              <w:rPr>
                <w:color w:val="000000"/>
                <w:kern w:val="0"/>
                <w:sz w:val="16"/>
                <w:szCs w:val="16"/>
              </w:rPr>
            </w:pPr>
            <w:r w:rsidRPr="00C94D2D">
              <w:rPr>
                <w:color w:val="000000"/>
                <w:kern w:val="0"/>
                <w:sz w:val="16"/>
                <w:szCs w:val="16"/>
              </w:rPr>
              <w:t>94.1</w:t>
            </w:r>
          </w:p>
        </w:tc>
        <w:tc>
          <w:tcPr>
            <w:tcW w:w="0" w:type="auto"/>
            <w:tcBorders>
              <w:top w:val="nil"/>
              <w:left w:val="nil"/>
              <w:bottom w:val="single" w:sz="4" w:space="0" w:color="auto"/>
              <w:right w:val="single" w:sz="4" w:space="0" w:color="auto"/>
            </w:tcBorders>
            <w:shd w:val="clear" w:color="auto" w:fill="auto"/>
            <w:noWrap/>
            <w:vAlign w:val="center"/>
            <w:hideMark/>
          </w:tcPr>
          <w:p w14:paraId="3C14FD4B" w14:textId="77777777" w:rsidR="00C94D2D" w:rsidRPr="00C94D2D" w:rsidRDefault="00C94D2D" w:rsidP="00C94D2D">
            <w:pPr>
              <w:widowControl/>
              <w:jc w:val="center"/>
              <w:rPr>
                <w:color w:val="000000"/>
                <w:kern w:val="0"/>
                <w:sz w:val="16"/>
                <w:szCs w:val="16"/>
              </w:rPr>
            </w:pPr>
            <w:r w:rsidRPr="00C94D2D">
              <w:rPr>
                <w:color w:val="000000"/>
                <w:kern w:val="0"/>
                <w:sz w:val="16"/>
                <w:szCs w:val="16"/>
              </w:rPr>
              <w:t>88.5</w:t>
            </w:r>
          </w:p>
        </w:tc>
        <w:tc>
          <w:tcPr>
            <w:tcW w:w="0" w:type="auto"/>
            <w:tcBorders>
              <w:top w:val="nil"/>
              <w:left w:val="nil"/>
              <w:bottom w:val="single" w:sz="4" w:space="0" w:color="auto"/>
              <w:right w:val="single" w:sz="4" w:space="0" w:color="auto"/>
            </w:tcBorders>
            <w:shd w:val="clear" w:color="auto" w:fill="auto"/>
            <w:noWrap/>
            <w:vAlign w:val="center"/>
            <w:hideMark/>
          </w:tcPr>
          <w:p w14:paraId="2D73DAEE" w14:textId="77777777" w:rsidR="00C94D2D" w:rsidRPr="00C94D2D" w:rsidRDefault="00C94D2D" w:rsidP="00C94D2D">
            <w:pPr>
              <w:widowControl/>
              <w:jc w:val="center"/>
              <w:rPr>
                <w:color w:val="000000"/>
                <w:kern w:val="0"/>
                <w:sz w:val="16"/>
                <w:szCs w:val="16"/>
              </w:rPr>
            </w:pPr>
            <w:r w:rsidRPr="00C94D2D">
              <w:rPr>
                <w:color w:val="000000"/>
                <w:kern w:val="0"/>
                <w:sz w:val="16"/>
                <w:szCs w:val="16"/>
              </w:rPr>
              <w:t>92.2</w:t>
            </w:r>
          </w:p>
        </w:tc>
      </w:tr>
      <w:tr w:rsidR="00C94D2D" w:rsidRPr="00C94D2D" w14:paraId="4D36F469" w14:textId="77777777" w:rsidTr="00374031">
        <w:trPr>
          <w:trHeight w:val="28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8533209" w14:textId="77777777" w:rsidR="00C94D2D" w:rsidRPr="00C94D2D" w:rsidRDefault="00C94D2D" w:rsidP="00C94D2D">
            <w:pPr>
              <w:widowControl/>
              <w:jc w:val="center"/>
              <w:rPr>
                <w:color w:val="000000"/>
                <w:kern w:val="0"/>
                <w:sz w:val="16"/>
                <w:szCs w:val="16"/>
              </w:rPr>
            </w:pPr>
            <w:r w:rsidRPr="00C94D2D">
              <w:rPr>
                <w:color w:val="000000"/>
                <w:kern w:val="0"/>
                <w:sz w:val="16"/>
                <w:szCs w:val="16"/>
              </w:rPr>
              <w:lastRenderedPageBreak/>
              <w:t>325</w:t>
            </w:r>
          </w:p>
        </w:tc>
        <w:tc>
          <w:tcPr>
            <w:tcW w:w="0" w:type="auto"/>
            <w:tcBorders>
              <w:top w:val="nil"/>
              <w:left w:val="nil"/>
              <w:bottom w:val="single" w:sz="4" w:space="0" w:color="auto"/>
              <w:right w:val="single" w:sz="4" w:space="0" w:color="auto"/>
            </w:tcBorders>
            <w:shd w:val="clear" w:color="auto" w:fill="auto"/>
            <w:noWrap/>
            <w:vAlign w:val="center"/>
            <w:hideMark/>
          </w:tcPr>
          <w:p w14:paraId="7AB33000" w14:textId="77777777" w:rsidR="00C94D2D" w:rsidRPr="00C94D2D" w:rsidRDefault="00C94D2D" w:rsidP="00C94D2D">
            <w:pPr>
              <w:widowControl/>
              <w:jc w:val="center"/>
              <w:rPr>
                <w:color w:val="000000"/>
                <w:kern w:val="0"/>
                <w:sz w:val="16"/>
                <w:szCs w:val="16"/>
              </w:rPr>
            </w:pPr>
            <w:r w:rsidRPr="00C94D2D">
              <w:rPr>
                <w:color w:val="000000"/>
                <w:kern w:val="0"/>
                <w:sz w:val="16"/>
                <w:szCs w:val="16"/>
              </w:rPr>
              <w:t>2002010711</w:t>
            </w:r>
          </w:p>
        </w:tc>
        <w:tc>
          <w:tcPr>
            <w:tcW w:w="0" w:type="auto"/>
            <w:tcBorders>
              <w:top w:val="nil"/>
              <w:left w:val="nil"/>
              <w:bottom w:val="single" w:sz="4" w:space="0" w:color="auto"/>
              <w:right w:val="single" w:sz="4" w:space="0" w:color="auto"/>
            </w:tcBorders>
            <w:shd w:val="clear" w:color="auto" w:fill="auto"/>
            <w:vAlign w:val="center"/>
            <w:hideMark/>
          </w:tcPr>
          <w:p w14:paraId="47455AB3" w14:textId="77777777" w:rsidR="00C94D2D" w:rsidRPr="00C94D2D" w:rsidRDefault="00C94D2D" w:rsidP="00C94D2D">
            <w:pPr>
              <w:widowControl/>
              <w:jc w:val="center"/>
              <w:rPr>
                <w:color w:val="000000"/>
                <w:kern w:val="0"/>
                <w:sz w:val="16"/>
                <w:szCs w:val="16"/>
              </w:rPr>
            </w:pPr>
            <w:r w:rsidRPr="00C94D2D">
              <w:rPr>
                <w:color w:val="000000"/>
                <w:kern w:val="0"/>
                <w:sz w:val="16"/>
                <w:szCs w:val="16"/>
              </w:rPr>
              <w:t>张宇航</w:t>
            </w:r>
          </w:p>
        </w:tc>
        <w:tc>
          <w:tcPr>
            <w:tcW w:w="0" w:type="auto"/>
            <w:tcBorders>
              <w:top w:val="nil"/>
              <w:left w:val="nil"/>
              <w:bottom w:val="single" w:sz="4" w:space="0" w:color="auto"/>
              <w:right w:val="single" w:sz="4" w:space="0" w:color="auto"/>
            </w:tcBorders>
            <w:shd w:val="clear" w:color="auto" w:fill="auto"/>
            <w:noWrap/>
            <w:vAlign w:val="center"/>
            <w:hideMark/>
          </w:tcPr>
          <w:p w14:paraId="290B5315" w14:textId="77777777" w:rsidR="00C94D2D" w:rsidRPr="00C94D2D" w:rsidRDefault="00C94D2D" w:rsidP="00C94D2D">
            <w:pPr>
              <w:widowControl/>
              <w:jc w:val="center"/>
              <w:rPr>
                <w:color w:val="000000"/>
                <w:kern w:val="0"/>
                <w:sz w:val="16"/>
                <w:szCs w:val="16"/>
              </w:rPr>
            </w:pPr>
            <w:r w:rsidRPr="00C94D2D">
              <w:rPr>
                <w:color w:val="000000"/>
                <w:kern w:val="0"/>
                <w:sz w:val="16"/>
                <w:szCs w:val="16"/>
              </w:rPr>
              <w:t>40.7</w:t>
            </w:r>
          </w:p>
        </w:tc>
        <w:tc>
          <w:tcPr>
            <w:tcW w:w="0" w:type="auto"/>
            <w:tcBorders>
              <w:top w:val="nil"/>
              <w:left w:val="nil"/>
              <w:bottom w:val="single" w:sz="4" w:space="0" w:color="auto"/>
              <w:right w:val="single" w:sz="4" w:space="0" w:color="auto"/>
            </w:tcBorders>
            <w:shd w:val="clear" w:color="auto" w:fill="auto"/>
            <w:noWrap/>
            <w:vAlign w:val="center"/>
            <w:hideMark/>
          </w:tcPr>
          <w:p w14:paraId="327F226C" w14:textId="77777777" w:rsidR="00C94D2D" w:rsidRPr="00C94D2D" w:rsidRDefault="00C94D2D" w:rsidP="00C94D2D">
            <w:pPr>
              <w:widowControl/>
              <w:jc w:val="center"/>
              <w:rPr>
                <w:color w:val="000000"/>
                <w:kern w:val="0"/>
                <w:sz w:val="16"/>
                <w:szCs w:val="16"/>
              </w:rPr>
            </w:pPr>
            <w:r w:rsidRPr="00C94D2D">
              <w:rPr>
                <w:color w:val="000000"/>
                <w:kern w:val="0"/>
                <w:sz w:val="16"/>
                <w:szCs w:val="16"/>
              </w:rPr>
              <w:t>78.5</w:t>
            </w:r>
          </w:p>
        </w:tc>
        <w:tc>
          <w:tcPr>
            <w:tcW w:w="0" w:type="auto"/>
            <w:tcBorders>
              <w:top w:val="nil"/>
              <w:left w:val="nil"/>
              <w:bottom w:val="single" w:sz="4" w:space="0" w:color="auto"/>
              <w:right w:val="single" w:sz="4" w:space="0" w:color="auto"/>
            </w:tcBorders>
            <w:shd w:val="clear" w:color="auto" w:fill="auto"/>
            <w:noWrap/>
            <w:vAlign w:val="center"/>
            <w:hideMark/>
          </w:tcPr>
          <w:p w14:paraId="3C96BCD0" w14:textId="77777777" w:rsidR="00C94D2D" w:rsidRPr="00C94D2D" w:rsidRDefault="00C94D2D" w:rsidP="00C94D2D">
            <w:pPr>
              <w:widowControl/>
              <w:jc w:val="center"/>
              <w:rPr>
                <w:color w:val="000000"/>
                <w:kern w:val="0"/>
                <w:sz w:val="16"/>
                <w:szCs w:val="16"/>
              </w:rPr>
            </w:pPr>
            <w:r w:rsidRPr="00C94D2D">
              <w:rPr>
                <w:color w:val="000000"/>
                <w:kern w:val="0"/>
                <w:sz w:val="16"/>
                <w:szCs w:val="16"/>
              </w:rPr>
              <w:t>53.0</w:t>
            </w:r>
          </w:p>
        </w:tc>
        <w:tc>
          <w:tcPr>
            <w:tcW w:w="0" w:type="auto"/>
            <w:tcBorders>
              <w:top w:val="nil"/>
              <w:left w:val="nil"/>
              <w:bottom w:val="single" w:sz="4" w:space="0" w:color="auto"/>
              <w:right w:val="single" w:sz="4" w:space="0" w:color="auto"/>
            </w:tcBorders>
            <w:shd w:val="clear" w:color="auto" w:fill="auto"/>
            <w:noWrap/>
            <w:vAlign w:val="center"/>
            <w:hideMark/>
          </w:tcPr>
          <w:p w14:paraId="420223A3" w14:textId="77777777" w:rsidR="00C94D2D" w:rsidRPr="00C94D2D" w:rsidRDefault="00C94D2D" w:rsidP="00C94D2D">
            <w:pPr>
              <w:widowControl/>
              <w:jc w:val="center"/>
              <w:rPr>
                <w:color w:val="000000"/>
                <w:kern w:val="0"/>
                <w:sz w:val="16"/>
                <w:szCs w:val="16"/>
              </w:rPr>
            </w:pPr>
            <w:r w:rsidRPr="00C94D2D">
              <w:rPr>
                <w:color w:val="000000"/>
                <w:kern w:val="0"/>
                <w:sz w:val="16"/>
                <w:szCs w:val="16"/>
              </w:rPr>
              <w:t>55.4</w:t>
            </w:r>
          </w:p>
        </w:tc>
        <w:tc>
          <w:tcPr>
            <w:tcW w:w="0" w:type="auto"/>
            <w:tcBorders>
              <w:top w:val="nil"/>
              <w:left w:val="nil"/>
              <w:bottom w:val="single" w:sz="4" w:space="0" w:color="auto"/>
              <w:right w:val="single" w:sz="4" w:space="0" w:color="auto"/>
            </w:tcBorders>
            <w:shd w:val="clear" w:color="auto" w:fill="auto"/>
            <w:noWrap/>
            <w:vAlign w:val="center"/>
            <w:hideMark/>
          </w:tcPr>
          <w:p w14:paraId="6B483C1C" w14:textId="77777777" w:rsidR="00C94D2D" w:rsidRPr="00C94D2D" w:rsidRDefault="00C94D2D" w:rsidP="00C94D2D">
            <w:pPr>
              <w:widowControl/>
              <w:jc w:val="center"/>
              <w:rPr>
                <w:color w:val="000000"/>
                <w:kern w:val="0"/>
                <w:sz w:val="16"/>
                <w:szCs w:val="16"/>
              </w:rPr>
            </w:pPr>
            <w:r w:rsidRPr="00C94D2D">
              <w:rPr>
                <w:color w:val="000000"/>
                <w:kern w:val="0"/>
                <w:sz w:val="16"/>
                <w:szCs w:val="16"/>
              </w:rPr>
              <w:t>50.0</w:t>
            </w:r>
          </w:p>
        </w:tc>
      </w:tr>
      <w:tr w:rsidR="00C94D2D" w:rsidRPr="00C94D2D" w14:paraId="5572E4EA" w14:textId="77777777" w:rsidTr="00374031">
        <w:trPr>
          <w:trHeight w:val="28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04B2BE5" w14:textId="77777777" w:rsidR="00C94D2D" w:rsidRPr="00C94D2D" w:rsidRDefault="00C94D2D" w:rsidP="00C94D2D">
            <w:pPr>
              <w:widowControl/>
              <w:jc w:val="center"/>
              <w:rPr>
                <w:color w:val="000000"/>
                <w:kern w:val="0"/>
                <w:sz w:val="16"/>
                <w:szCs w:val="16"/>
              </w:rPr>
            </w:pPr>
            <w:r w:rsidRPr="00C94D2D">
              <w:rPr>
                <w:color w:val="000000"/>
                <w:kern w:val="0"/>
                <w:sz w:val="16"/>
                <w:szCs w:val="16"/>
              </w:rPr>
              <w:t>326</w:t>
            </w:r>
          </w:p>
        </w:tc>
        <w:tc>
          <w:tcPr>
            <w:tcW w:w="0" w:type="auto"/>
            <w:tcBorders>
              <w:top w:val="nil"/>
              <w:left w:val="nil"/>
              <w:bottom w:val="single" w:sz="4" w:space="0" w:color="auto"/>
              <w:right w:val="single" w:sz="4" w:space="0" w:color="auto"/>
            </w:tcBorders>
            <w:shd w:val="clear" w:color="auto" w:fill="auto"/>
            <w:noWrap/>
            <w:vAlign w:val="center"/>
            <w:hideMark/>
          </w:tcPr>
          <w:p w14:paraId="6EDFE288" w14:textId="77777777" w:rsidR="00C94D2D" w:rsidRPr="00C94D2D" w:rsidRDefault="00C94D2D" w:rsidP="00C94D2D">
            <w:pPr>
              <w:widowControl/>
              <w:jc w:val="center"/>
              <w:rPr>
                <w:color w:val="000000"/>
                <w:kern w:val="0"/>
                <w:sz w:val="16"/>
                <w:szCs w:val="16"/>
              </w:rPr>
            </w:pPr>
            <w:r w:rsidRPr="00C94D2D">
              <w:rPr>
                <w:color w:val="000000"/>
                <w:kern w:val="0"/>
                <w:sz w:val="16"/>
                <w:szCs w:val="16"/>
              </w:rPr>
              <w:t>2002010712</w:t>
            </w:r>
          </w:p>
        </w:tc>
        <w:tc>
          <w:tcPr>
            <w:tcW w:w="0" w:type="auto"/>
            <w:tcBorders>
              <w:top w:val="nil"/>
              <w:left w:val="nil"/>
              <w:bottom w:val="single" w:sz="4" w:space="0" w:color="auto"/>
              <w:right w:val="single" w:sz="4" w:space="0" w:color="auto"/>
            </w:tcBorders>
            <w:shd w:val="clear" w:color="auto" w:fill="auto"/>
            <w:vAlign w:val="center"/>
            <w:hideMark/>
          </w:tcPr>
          <w:p w14:paraId="1E025C4A" w14:textId="77777777" w:rsidR="00C94D2D" w:rsidRPr="00C94D2D" w:rsidRDefault="00C94D2D" w:rsidP="00C94D2D">
            <w:pPr>
              <w:widowControl/>
              <w:jc w:val="center"/>
              <w:rPr>
                <w:color w:val="000000"/>
                <w:kern w:val="0"/>
                <w:sz w:val="16"/>
                <w:szCs w:val="16"/>
              </w:rPr>
            </w:pPr>
            <w:r w:rsidRPr="00C94D2D">
              <w:rPr>
                <w:color w:val="000000"/>
                <w:kern w:val="0"/>
                <w:sz w:val="16"/>
                <w:szCs w:val="16"/>
              </w:rPr>
              <w:t>梁海锋</w:t>
            </w:r>
          </w:p>
        </w:tc>
        <w:tc>
          <w:tcPr>
            <w:tcW w:w="0" w:type="auto"/>
            <w:tcBorders>
              <w:top w:val="nil"/>
              <w:left w:val="nil"/>
              <w:bottom w:val="single" w:sz="4" w:space="0" w:color="auto"/>
              <w:right w:val="single" w:sz="4" w:space="0" w:color="auto"/>
            </w:tcBorders>
            <w:shd w:val="clear" w:color="auto" w:fill="auto"/>
            <w:noWrap/>
            <w:vAlign w:val="center"/>
            <w:hideMark/>
          </w:tcPr>
          <w:p w14:paraId="7177BFEE" w14:textId="77777777" w:rsidR="00C94D2D" w:rsidRPr="00C94D2D" w:rsidRDefault="00C94D2D" w:rsidP="00C94D2D">
            <w:pPr>
              <w:widowControl/>
              <w:jc w:val="center"/>
              <w:rPr>
                <w:color w:val="000000"/>
                <w:kern w:val="0"/>
                <w:sz w:val="16"/>
                <w:szCs w:val="16"/>
              </w:rPr>
            </w:pPr>
            <w:r w:rsidRPr="00C94D2D">
              <w:rPr>
                <w:color w:val="000000"/>
                <w:kern w:val="0"/>
                <w:sz w:val="16"/>
                <w:szCs w:val="16"/>
              </w:rPr>
              <w:t>40.2</w:t>
            </w:r>
          </w:p>
        </w:tc>
        <w:tc>
          <w:tcPr>
            <w:tcW w:w="0" w:type="auto"/>
            <w:tcBorders>
              <w:top w:val="nil"/>
              <w:left w:val="nil"/>
              <w:bottom w:val="single" w:sz="4" w:space="0" w:color="auto"/>
              <w:right w:val="single" w:sz="4" w:space="0" w:color="auto"/>
            </w:tcBorders>
            <w:shd w:val="clear" w:color="auto" w:fill="auto"/>
            <w:noWrap/>
            <w:vAlign w:val="center"/>
            <w:hideMark/>
          </w:tcPr>
          <w:p w14:paraId="1A0AFAC9" w14:textId="77777777" w:rsidR="00C94D2D" w:rsidRPr="00C94D2D" w:rsidRDefault="00C94D2D" w:rsidP="00C94D2D">
            <w:pPr>
              <w:widowControl/>
              <w:jc w:val="center"/>
              <w:rPr>
                <w:color w:val="000000"/>
                <w:kern w:val="0"/>
                <w:sz w:val="16"/>
                <w:szCs w:val="16"/>
              </w:rPr>
            </w:pPr>
            <w:r w:rsidRPr="00C94D2D">
              <w:rPr>
                <w:color w:val="000000"/>
                <w:kern w:val="0"/>
                <w:sz w:val="16"/>
                <w:szCs w:val="16"/>
              </w:rPr>
              <w:t>86.4</w:t>
            </w:r>
          </w:p>
        </w:tc>
        <w:tc>
          <w:tcPr>
            <w:tcW w:w="0" w:type="auto"/>
            <w:tcBorders>
              <w:top w:val="nil"/>
              <w:left w:val="nil"/>
              <w:bottom w:val="single" w:sz="4" w:space="0" w:color="auto"/>
              <w:right w:val="single" w:sz="4" w:space="0" w:color="auto"/>
            </w:tcBorders>
            <w:shd w:val="clear" w:color="auto" w:fill="auto"/>
            <w:noWrap/>
            <w:vAlign w:val="center"/>
            <w:hideMark/>
          </w:tcPr>
          <w:p w14:paraId="483D4435" w14:textId="77777777" w:rsidR="00C94D2D" w:rsidRPr="00C94D2D" w:rsidRDefault="00C94D2D" w:rsidP="00C94D2D">
            <w:pPr>
              <w:widowControl/>
              <w:jc w:val="center"/>
              <w:rPr>
                <w:color w:val="000000"/>
                <w:kern w:val="0"/>
                <w:sz w:val="16"/>
                <w:szCs w:val="16"/>
              </w:rPr>
            </w:pPr>
            <w:r w:rsidRPr="00C94D2D">
              <w:rPr>
                <w:color w:val="000000"/>
                <w:kern w:val="0"/>
                <w:sz w:val="16"/>
                <w:szCs w:val="16"/>
              </w:rPr>
              <w:t>52.3</w:t>
            </w:r>
          </w:p>
        </w:tc>
        <w:tc>
          <w:tcPr>
            <w:tcW w:w="0" w:type="auto"/>
            <w:tcBorders>
              <w:top w:val="nil"/>
              <w:left w:val="nil"/>
              <w:bottom w:val="single" w:sz="4" w:space="0" w:color="auto"/>
              <w:right w:val="single" w:sz="4" w:space="0" w:color="auto"/>
            </w:tcBorders>
            <w:shd w:val="clear" w:color="auto" w:fill="auto"/>
            <w:noWrap/>
            <w:vAlign w:val="center"/>
            <w:hideMark/>
          </w:tcPr>
          <w:p w14:paraId="5D891820" w14:textId="77777777" w:rsidR="00C94D2D" w:rsidRPr="00C94D2D" w:rsidRDefault="00C94D2D" w:rsidP="00C94D2D">
            <w:pPr>
              <w:widowControl/>
              <w:jc w:val="center"/>
              <w:rPr>
                <w:color w:val="000000"/>
                <w:kern w:val="0"/>
                <w:sz w:val="16"/>
                <w:szCs w:val="16"/>
              </w:rPr>
            </w:pPr>
            <w:r w:rsidRPr="00C94D2D">
              <w:rPr>
                <w:color w:val="000000"/>
                <w:kern w:val="0"/>
                <w:sz w:val="16"/>
                <w:szCs w:val="16"/>
              </w:rPr>
              <w:t>56.0</w:t>
            </w:r>
          </w:p>
        </w:tc>
        <w:tc>
          <w:tcPr>
            <w:tcW w:w="0" w:type="auto"/>
            <w:tcBorders>
              <w:top w:val="nil"/>
              <w:left w:val="nil"/>
              <w:bottom w:val="single" w:sz="4" w:space="0" w:color="auto"/>
              <w:right w:val="single" w:sz="4" w:space="0" w:color="auto"/>
            </w:tcBorders>
            <w:shd w:val="clear" w:color="auto" w:fill="auto"/>
            <w:noWrap/>
            <w:vAlign w:val="center"/>
            <w:hideMark/>
          </w:tcPr>
          <w:p w14:paraId="36B19376" w14:textId="77777777" w:rsidR="00C94D2D" w:rsidRPr="00C94D2D" w:rsidRDefault="00C94D2D" w:rsidP="00C94D2D">
            <w:pPr>
              <w:widowControl/>
              <w:jc w:val="center"/>
              <w:rPr>
                <w:color w:val="000000"/>
                <w:kern w:val="0"/>
                <w:sz w:val="16"/>
                <w:szCs w:val="16"/>
              </w:rPr>
            </w:pPr>
            <w:r w:rsidRPr="00C94D2D">
              <w:rPr>
                <w:color w:val="000000"/>
                <w:kern w:val="0"/>
                <w:sz w:val="16"/>
                <w:szCs w:val="16"/>
              </w:rPr>
              <w:t>50.0</w:t>
            </w:r>
          </w:p>
        </w:tc>
      </w:tr>
      <w:tr w:rsidR="00C94D2D" w:rsidRPr="00C94D2D" w14:paraId="4C376587" w14:textId="77777777" w:rsidTr="00374031">
        <w:trPr>
          <w:trHeight w:val="28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3C4D70D" w14:textId="77777777" w:rsidR="00C94D2D" w:rsidRPr="00C94D2D" w:rsidRDefault="00C94D2D" w:rsidP="00C94D2D">
            <w:pPr>
              <w:widowControl/>
              <w:jc w:val="center"/>
              <w:rPr>
                <w:color w:val="000000"/>
                <w:kern w:val="0"/>
                <w:sz w:val="16"/>
                <w:szCs w:val="16"/>
              </w:rPr>
            </w:pPr>
            <w:r w:rsidRPr="00C94D2D">
              <w:rPr>
                <w:color w:val="000000"/>
                <w:kern w:val="0"/>
                <w:sz w:val="16"/>
                <w:szCs w:val="16"/>
              </w:rPr>
              <w:t>327</w:t>
            </w:r>
          </w:p>
        </w:tc>
        <w:tc>
          <w:tcPr>
            <w:tcW w:w="0" w:type="auto"/>
            <w:tcBorders>
              <w:top w:val="nil"/>
              <w:left w:val="nil"/>
              <w:bottom w:val="single" w:sz="4" w:space="0" w:color="auto"/>
              <w:right w:val="single" w:sz="4" w:space="0" w:color="auto"/>
            </w:tcBorders>
            <w:shd w:val="clear" w:color="auto" w:fill="auto"/>
            <w:noWrap/>
            <w:vAlign w:val="center"/>
            <w:hideMark/>
          </w:tcPr>
          <w:p w14:paraId="217AD2BC" w14:textId="77777777" w:rsidR="00C94D2D" w:rsidRPr="00C94D2D" w:rsidRDefault="00C94D2D" w:rsidP="00C94D2D">
            <w:pPr>
              <w:widowControl/>
              <w:jc w:val="center"/>
              <w:rPr>
                <w:color w:val="000000"/>
                <w:kern w:val="0"/>
                <w:sz w:val="16"/>
                <w:szCs w:val="16"/>
              </w:rPr>
            </w:pPr>
            <w:r w:rsidRPr="00C94D2D">
              <w:rPr>
                <w:color w:val="000000"/>
                <w:kern w:val="0"/>
                <w:sz w:val="16"/>
                <w:szCs w:val="16"/>
              </w:rPr>
              <w:t>2002010713</w:t>
            </w:r>
          </w:p>
        </w:tc>
        <w:tc>
          <w:tcPr>
            <w:tcW w:w="0" w:type="auto"/>
            <w:tcBorders>
              <w:top w:val="nil"/>
              <w:left w:val="nil"/>
              <w:bottom w:val="single" w:sz="4" w:space="0" w:color="auto"/>
              <w:right w:val="single" w:sz="4" w:space="0" w:color="auto"/>
            </w:tcBorders>
            <w:shd w:val="clear" w:color="auto" w:fill="auto"/>
            <w:vAlign w:val="center"/>
            <w:hideMark/>
          </w:tcPr>
          <w:p w14:paraId="7FF334EF" w14:textId="77777777" w:rsidR="00C94D2D" w:rsidRPr="00C94D2D" w:rsidRDefault="00C94D2D" w:rsidP="00C94D2D">
            <w:pPr>
              <w:widowControl/>
              <w:jc w:val="center"/>
              <w:rPr>
                <w:color w:val="000000"/>
                <w:kern w:val="0"/>
                <w:sz w:val="16"/>
                <w:szCs w:val="16"/>
              </w:rPr>
            </w:pPr>
            <w:r w:rsidRPr="00C94D2D">
              <w:rPr>
                <w:color w:val="000000"/>
                <w:kern w:val="0"/>
                <w:sz w:val="16"/>
                <w:szCs w:val="16"/>
              </w:rPr>
              <w:t>谭超洋</w:t>
            </w:r>
          </w:p>
        </w:tc>
        <w:tc>
          <w:tcPr>
            <w:tcW w:w="0" w:type="auto"/>
            <w:tcBorders>
              <w:top w:val="nil"/>
              <w:left w:val="nil"/>
              <w:bottom w:val="single" w:sz="4" w:space="0" w:color="auto"/>
              <w:right w:val="single" w:sz="4" w:space="0" w:color="auto"/>
            </w:tcBorders>
            <w:shd w:val="clear" w:color="auto" w:fill="auto"/>
            <w:noWrap/>
            <w:vAlign w:val="center"/>
            <w:hideMark/>
          </w:tcPr>
          <w:p w14:paraId="094D291F" w14:textId="77777777" w:rsidR="00C94D2D" w:rsidRPr="00C94D2D" w:rsidRDefault="00C94D2D" w:rsidP="00C94D2D">
            <w:pPr>
              <w:widowControl/>
              <w:jc w:val="center"/>
              <w:rPr>
                <w:color w:val="000000"/>
                <w:kern w:val="0"/>
                <w:sz w:val="16"/>
                <w:szCs w:val="16"/>
              </w:rPr>
            </w:pPr>
            <w:r w:rsidRPr="00C94D2D">
              <w:rPr>
                <w:color w:val="000000"/>
                <w:kern w:val="0"/>
                <w:sz w:val="16"/>
                <w:szCs w:val="16"/>
              </w:rPr>
              <w:t>76.6</w:t>
            </w:r>
          </w:p>
        </w:tc>
        <w:tc>
          <w:tcPr>
            <w:tcW w:w="0" w:type="auto"/>
            <w:tcBorders>
              <w:top w:val="nil"/>
              <w:left w:val="nil"/>
              <w:bottom w:val="single" w:sz="4" w:space="0" w:color="auto"/>
              <w:right w:val="single" w:sz="4" w:space="0" w:color="auto"/>
            </w:tcBorders>
            <w:shd w:val="clear" w:color="auto" w:fill="auto"/>
            <w:noWrap/>
            <w:vAlign w:val="center"/>
            <w:hideMark/>
          </w:tcPr>
          <w:p w14:paraId="702F4A8C" w14:textId="77777777" w:rsidR="00C94D2D" w:rsidRPr="00C94D2D" w:rsidRDefault="00C94D2D" w:rsidP="00C94D2D">
            <w:pPr>
              <w:widowControl/>
              <w:jc w:val="center"/>
              <w:rPr>
                <w:color w:val="000000"/>
                <w:kern w:val="0"/>
                <w:sz w:val="16"/>
                <w:szCs w:val="16"/>
              </w:rPr>
            </w:pPr>
            <w:r w:rsidRPr="00C94D2D">
              <w:rPr>
                <w:color w:val="000000"/>
                <w:kern w:val="0"/>
                <w:sz w:val="16"/>
                <w:szCs w:val="16"/>
              </w:rPr>
              <w:t>95.0</w:t>
            </w:r>
          </w:p>
        </w:tc>
        <w:tc>
          <w:tcPr>
            <w:tcW w:w="0" w:type="auto"/>
            <w:tcBorders>
              <w:top w:val="nil"/>
              <w:left w:val="nil"/>
              <w:bottom w:val="single" w:sz="4" w:space="0" w:color="auto"/>
              <w:right w:val="single" w:sz="4" w:space="0" w:color="auto"/>
            </w:tcBorders>
            <w:shd w:val="clear" w:color="auto" w:fill="auto"/>
            <w:noWrap/>
            <w:vAlign w:val="center"/>
            <w:hideMark/>
          </w:tcPr>
          <w:p w14:paraId="72AF4FDE" w14:textId="77777777" w:rsidR="00C94D2D" w:rsidRPr="00C94D2D" w:rsidRDefault="00C94D2D" w:rsidP="00C94D2D">
            <w:pPr>
              <w:widowControl/>
              <w:jc w:val="center"/>
              <w:rPr>
                <w:color w:val="000000"/>
                <w:kern w:val="0"/>
                <w:sz w:val="16"/>
                <w:szCs w:val="16"/>
              </w:rPr>
            </w:pPr>
            <w:r w:rsidRPr="00C94D2D">
              <w:rPr>
                <w:color w:val="000000"/>
                <w:kern w:val="0"/>
                <w:sz w:val="16"/>
                <w:szCs w:val="16"/>
              </w:rPr>
              <w:t>84.2</w:t>
            </w:r>
          </w:p>
        </w:tc>
        <w:tc>
          <w:tcPr>
            <w:tcW w:w="0" w:type="auto"/>
            <w:tcBorders>
              <w:top w:val="nil"/>
              <w:left w:val="nil"/>
              <w:bottom w:val="single" w:sz="4" w:space="0" w:color="auto"/>
              <w:right w:val="single" w:sz="4" w:space="0" w:color="auto"/>
            </w:tcBorders>
            <w:shd w:val="clear" w:color="auto" w:fill="auto"/>
            <w:noWrap/>
            <w:vAlign w:val="center"/>
            <w:hideMark/>
          </w:tcPr>
          <w:p w14:paraId="2B539423" w14:textId="77777777" w:rsidR="00C94D2D" w:rsidRPr="00C94D2D" w:rsidRDefault="00C94D2D" w:rsidP="00C94D2D">
            <w:pPr>
              <w:widowControl/>
              <w:jc w:val="center"/>
              <w:rPr>
                <w:color w:val="000000"/>
                <w:kern w:val="0"/>
                <w:sz w:val="16"/>
                <w:szCs w:val="16"/>
              </w:rPr>
            </w:pPr>
            <w:r w:rsidRPr="00C94D2D">
              <w:rPr>
                <w:color w:val="000000"/>
                <w:kern w:val="0"/>
                <w:sz w:val="16"/>
                <w:szCs w:val="16"/>
              </w:rPr>
              <w:t>81.9</w:t>
            </w:r>
          </w:p>
        </w:tc>
        <w:tc>
          <w:tcPr>
            <w:tcW w:w="0" w:type="auto"/>
            <w:tcBorders>
              <w:top w:val="nil"/>
              <w:left w:val="nil"/>
              <w:bottom w:val="single" w:sz="4" w:space="0" w:color="auto"/>
              <w:right w:val="single" w:sz="4" w:space="0" w:color="auto"/>
            </w:tcBorders>
            <w:shd w:val="clear" w:color="auto" w:fill="auto"/>
            <w:noWrap/>
            <w:vAlign w:val="center"/>
            <w:hideMark/>
          </w:tcPr>
          <w:p w14:paraId="69D5DACA" w14:textId="77777777" w:rsidR="00C94D2D" w:rsidRPr="00C94D2D" w:rsidRDefault="00C94D2D" w:rsidP="00C94D2D">
            <w:pPr>
              <w:widowControl/>
              <w:jc w:val="center"/>
              <w:rPr>
                <w:color w:val="000000"/>
                <w:kern w:val="0"/>
                <w:sz w:val="16"/>
                <w:szCs w:val="16"/>
              </w:rPr>
            </w:pPr>
            <w:r w:rsidRPr="00C94D2D">
              <w:rPr>
                <w:color w:val="000000"/>
                <w:kern w:val="0"/>
                <w:sz w:val="16"/>
                <w:szCs w:val="16"/>
              </w:rPr>
              <w:t>92.0</w:t>
            </w:r>
          </w:p>
        </w:tc>
      </w:tr>
      <w:tr w:rsidR="00C94D2D" w:rsidRPr="00C94D2D" w14:paraId="1C94C39D" w14:textId="77777777" w:rsidTr="00374031">
        <w:trPr>
          <w:trHeight w:val="28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43EC656" w14:textId="77777777" w:rsidR="00C94D2D" w:rsidRPr="00C94D2D" w:rsidRDefault="00C94D2D" w:rsidP="00C94D2D">
            <w:pPr>
              <w:widowControl/>
              <w:jc w:val="center"/>
              <w:rPr>
                <w:color w:val="000000"/>
                <w:kern w:val="0"/>
                <w:sz w:val="16"/>
                <w:szCs w:val="16"/>
              </w:rPr>
            </w:pPr>
            <w:r w:rsidRPr="00C94D2D">
              <w:rPr>
                <w:color w:val="000000"/>
                <w:kern w:val="0"/>
                <w:sz w:val="16"/>
                <w:szCs w:val="16"/>
              </w:rPr>
              <w:t>328</w:t>
            </w:r>
          </w:p>
        </w:tc>
        <w:tc>
          <w:tcPr>
            <w:tcW w:w="0" w:type="auto"/>
            <w:tcBorders>
              <w:top w:val="nil"/>
              <w:left w:val="nil"/>
              <w:bottom w:val="single" w:sz="4" w:space="0" w:color="auto"/>
              <w:right w:val="single" w:sz="4" w:space="0" w:color="auto"/>
            </w:tcBorders>
            <w:shd w:val="clear" w:color="auto" w:fill="auto"/>
            <w:noWrap/>
            <w:vAlign w:val="center"/>
            <w:hideMark/>
          </w:tcPr>
          <w:p w14:paraId="774B7FFF" w14:textId="77777777" w:rsidR="00C94D2D" w:rsidRPr="00C94D2D" w:rsidRDefault="00C94D2D" w:rsidP="00C94D2D">
            <w:pPr>
              <w:widowControl/>
              <w:jc w:val="center"/>
              <w:rPr>
                <w:color w:val="000000"/>
                <w:kern w:val="0"/>
                <w:sz w:val="16"/>
                <w:szCs w:val="16"/>
              </w:rPr>
            </w:pPr>
            <w:r w:rsidRPr="00C94D2D">
              <w:rPr>
                <w:color w:val="000000"/>
                <w:kern w:val="0"/>
                <w:sz w:val="16"/>
                <w:szCs w:val="16"/>
              </w:rPr>
              <w:t>2002010714</w:t>
            </w:r>
          </w:p>
        </w:tc>
        <w:tc>
          <w:tcPr>
            <w:tcW w:w="0" w:type="auto"/>
            <w:tcBorders>
              <w:top w:val="nil"/>
              <w:left w:val="nil"/>
              <w:bottom w:val="single" w:sz="4" w:space="0" w:color="auto"/>
              <w:right w:val="single" w:sz="4" w:space="0" w:color="auto"/>
            </w:tcBorders>
            <w:shd w:val="clear" w:color="auto" w:fill="auto"/>
            <w:vAlign w:val="center"/>
            <w:hideMark/>
          </w:tcPr>
          <w:p w14:paraId="267A40AA" w14:textId="77777777" w:rsidR="00C94D2D" w:rsidRPr="00C94D2D" w:rsidRDefault="00C94D2D" w:rsidP="00C94D2D">
            <w:pPr>
              <w:widowControl/>
              <w:jc w:val="center"/>
              <w:rPr>
                <w:color w:val="000000"/>
                <w:kern w:val="0"/>
                <w:sz w:val="16"/>
                <w:szCs w:val="16"/>
              </w:rPr>
            </w:pPr>
            <w:r w:rsidRPr="00C94D2D">
              <w:rPr>
                <w:color w:val="000000"/>
                <w:kern w:val="0"/>
                <w:sz w:val="16"/>
                <w:szCs w:val="16"/>
              </w:rPr>
              <w:t>曾超运</w:t>
            </w:r>
          </w:p>
        </w:tc>
        <w:tc>
          <w:tcPr>
            <w:tcW w:w="0" w:type="auto"/>
            <w:tcBorders>
              <w:top w:val="nil"/>
              <w:left w:val="nil"/>
              <w:bottom w:val="single" w:sz="4" w:space="0" w:color="auto"/>
              <w:right w:val="single" w:sz="4" w:space="0" w:color="auto"/>
            </w:tcBorders>
            <w:shd w:val="clear" w:color="auto" w:fill="auto"/>
            <w:noWrap/>
            <w:vAlign w:val="center"/>
            <w:hideMark/>
          </w:tcPr>
          <w:p w14:paraId="5E39B64A" w14:textId="77777777" w:rsidR="00C94D2D" w:rsidRPr="00C94D2D" w:rsidRDefault="00C94D2D" w:rsidP="00C94D2D">
            <w:pPr>
              <w:widowControl/>
              <w:jc w:val="center"/>
              <w:rPr>
                <w:color w:val="000000"/>
                <w:kern w:val="0"/>
                <w:sz w:val="16"/>
                <w:szCs w:val="16"/>
              </w:rPr>
            </w:pPr>
            <w:r w:rsidRPr="00C94D2D">
              <w:rPr>
                <w:color w:val="000000"/>
                <w:kern w:val="0"/>
                <w:sz w:val="16"/>
                <w:szCs w:val="16"/>
              </w:rPr>
              <w:t>62.9</w:t>
            </w:r>
          </w:p>
        </w:tc>
        <w:tc>
          <w:tcPr>
            <w:tcW w:w="0" w:type="auto"/>
            <w:tcBorders>
              <w:top w:val="nil"/>
              <w:left w:val="nil"/>
              <w:bottom w:val="single" w:sz="4" w:space="0" w:color="auto"/>
              <w:right w:val="single" w:sz="4" w:space="0" w:color="auto"/>
            </w:tcBorders>
            <w:shd w:val="clear" w:color="auto" w:fill="auto"/>
            <w:noWrap/>
            <w:vAlign w:val="center"/>
            <w:hideMark/>
          </w:tcPr>
          <w:p w14:paraId="67131A8F" w14:textId="77777777" w:rsidR="00C94D2D" w:rsidRPr="00C94D2D" w:rsidRDefault="00C94D2D" w:rsidP="00C94D2D">
            <w:pPr>
              <w:widowControl/>
              <w:jc w:val="center"/>
              <w:rPr>
                <w:color w:val="000000"/>
                <w:kern w:val="0"/>
                <w:sz w:val="16"/>
                <w:szCs w:val="16"/>
              </w:rPr>
            </w:pPr>
            <w:r w:rsidRPr="00C94D2D">
              <w:rPr>
                <w:color w:val="000000"/>
                <w:kern w:val="0"/>
                <w:sz w:val="16"/>
                <w:szCs w:val="16"/>
              </w:rPr>
              <w:t>83.2</w:t>
            </w:r>
          </w:p>
        </w:tc>
        <w:tc>
          <w:tcPr>
            <w:tcW w:w="0" w:type="auto"/>
            <w:tcBorders>
              <w:top w:val="nil"/>
              <w:left w:val="nil"/>
              <w:bottom w:val="single" w:sz="4" w:space="0" w:color="auto"/>
              <w:right w:val="single" w:sz="4" w:space="0" w:color="auto"/>
            </w:tcBorders>
            <w:shd w:val="clear" w:color="auto" w:fill="auto"/>
            <w:noWrap/>
            <w:vAlign w:val="center"/>
            <w:hideMark/>
          </w:tcPr>
          <w:p w14:paraId="715E816F" w14:textId="77777777" w:rsidR="00C94D2D" w:rsidRPr="00C94D2D" w:rsidRDefault="00C94D2D" w:rsidP="00C94D2D">
            <w:pPr>
              <w:widowControl/>
              <w:jc w:val="center"/>
              <w:rPr>
                <w:color w:val="000000"/>
                <w:kern w:val="0"/>
                <w:sz w:val="16"/>
                <w:szCs w:val="16"/>
              </w:rPr>
            </w:pPr>
            <w:r w:rsidRPr="00C94D2D">
              <w:rPr>
                <w:color w:val="000000"/>
                <w:kern w:val="0"/>
                <w:sz w:val="16"/>
                <w:szCs w:val="16"/>
              </w:rPr>
              <w:t>72.5</w:t>
            </w:r>
          </w:p>
        </w:tc>
        <w:tc>
          <w:tcPr>
            <w:tcW w:w="0" w:type="auto"/>
            <w:tcBorders>
              <w:top w:val="nil"/>
              <w:left w:val="nil"/>
              <w:bottom w:val="single" w:sz="4" w:space="0" w:color="auto"/>
              <w:right w:val="single" w:sz="4" w:space="0" w:color="auto"/>
            </w:tcBorders>
            <w:shd w:val="clear" w:color="auto" w:fill="auto"/>
            <w:noWrap/>
            <w:vAlign w:val="center"/>
            <w:hideMark/>
          </w:tcPr>
          <w:p w14:paraId="7E8CE04D" w14:textId="77777777" w:rsidR="00C94D2D" w:rsidRPr="00C94D2D" w:rsidRDefault="00C94D2D" w:rsidP="00C94D2D">
            <w:pPr>
              <w:widowControl/>
              <w:jc w:val="center"/>
              <w:rPr>
                <w:color w:val="000000"/>
                <w:kern w:val="0"/>
                <w:sz w:val="16"/>
                <w:szCs w:val="16"/>
              </w:rPr>
            </w:pPr>
            <w:r w:rsidRPr="00C94D2D">
              <w:rPr>
                <w:color w:val="000000"/>
                <w:kern w:val="0"/>
                <w:sz w:val="16"/>
                <w:szCs w:val="16"/>
              </w:rPr>
              <w:t>80.3</w:t>
            </w:r>
          </w:p>
        </w:tc>
        <w:tc>
          <w:tcPr>
            <w:tcW w:w="0" w:type="auto"/>
            <w:tcBorders>
              <w:top w:val="nil"/>
              <w:left w:val="nil"/>
              <w:bottom w:val="single" w:sz="4" w:space="0" w:color="auto"/>
              <w:right w:val="single" w:sz="4" w:space="0" w:color="auto"/>
            </w:tcBorders>
            <w:shd w:val="clear" w:color="auto" w:fill="auto"/>
            <w:noWrap/>
            <w:vAlign w:val="center"/>
            <w:hideMark/>
          </w:tcPr>
          <w:p w14:paraId="03317CFE" w14:textId="77777777" w:rsidR="00C94D2D" w:rsidRPr="00C94D2D" w:rsidRDefault="00C94D2D" w:rsidP="00C94D2D">
            <w:pPr>
              <w:widowControl/>
              <w:jc w:val="center"/>
              <w:rPr>
                <w:color w:val="000000"/>
                <w:kern w:val="0"/>
                <w:sz w:val="16"/>
                <w:szCs w:val="16"/>
              </w:rPr>
            </w:pPr>
            <w:r w:rsidRPr="00C94D2D">
              <w:rPr>
                <w:color w:val="000000"/>
                <w:kern w:val="0"/>
                <w:sz w:val="16"/>
                <w:szCs w:val="16"/>
              </w:rPr>
              <w:t>85.3</w:t>
            </w:r>
          </w:p>
        </w:tc>
      </w:tr>
      <w:tr w:rsidR="00C94D2D" w:rsidRPr="00C94D2D" w14:paraId="5098495B" w14:textId="77777777" w:rsidTr="00374031">
        <w:trPr>
          <w:trHeight w:val="28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2211F61" w14:textId="77777777" w:rsidR="00C94D2D" w:rsidRPr="00C94D2D" w:rsidRDefault="00C94D2D" w:rsidP="00C94D2D">
            <w:pPr>
              <w:widowControl/>
              <w:jc w:val="center"/>
              <w:rPr>
                <w:color w:val="000000"/>
                <w:kern w:val="0"/>
                <w:sz w:val="16"/>
                <w:szCs w:val="16"/>
              </w:rPr>
            </w:pPr>
            <w:r w:rsidRPr="00C94D2D">
              <w:rPr>
                <w:color w:val="000000"/>
                <w:kern w:val="0"/>
                <w:sz w:val="16"/>
                <w:szCs w:val="16"/>
              </w:rPr>
              <w:t>329</w:t>
            </w:r>
          </w:p>
        </w:tc>
        <w:tc>
          <w:tcPr>
            <w:tcW w:w="0" w:type="auto"/>
            <w:tcBorders>
              <w:top w:val="nil"/>
              <w:left w:val="nil"/>
              <w:bottom w:val="single" w:sz="4" w:space="0" w:color="auto"/>
              <w:right w:val="single" w:sz="4" w:space="0" w:color="auto"/>
            </w:tcBorders>
            <w:shd w:val="clear" w:color="auto" w:fill="auto"/>
            <w:noWrap/>
            <w:vAlign w:val="center"/>
            <w:hideMark/>
          </w:tcPr>
          <w:p w14:paraId="1BBD7F58" w14:textId="77777777" w:rsidR="00C94D2D" w:rsidRPr="00C94D2D" w:rsidRDefault="00C94D2D" w:rsidP="00C94D2D">
            <w:pPr>
              <w:widowControl/>
              <w:jc w:val="center"/>
              <w:rPr>
                <w:color w:val="000000"/>
                <w:kern w:val="0"/>
                <w:sz w:val="16"/>
                <w:szCs w:val="16"/>
              </w:rPr>
            </w:pPr>
            <w:r w:rsidRPr="00C94D2D">
              <w:rPr>
                <w:color w:val="000000"/>
                <w:kern w:val="0"/>
                <w:sz w:val="16"/>
                <w:szCs w:val="16"/>
              </w:rPr>
              <w:t>2002010716</w:t>
            </w:r>
          </w:p>
        </w:tc>
        <w:tc>
          <w:tcPr>
            <w:tcW w:w="0" w:type="auto"/>
            <w:tcBorders>
              <w:top w:val="nil"/>
              <w:left w:val="nil"/>
              <w:bottom w:val="single" w:sz="4" w:space="0" w:color="auto"/>
              <w:right w:val="single" w:sz="4" w:space="0" w:color="auto"/>
            </w:tcBorders>
            <w:shd w:val="clear" w:color="auto" w:fill="auto"/>
            <w:vAlign w:val="center"/>
            <w:hideMark/>
          </w:tcPr>
          <w:p w14:paraId="4FCB01CC" w14:textId="77777777" w:rsidR="00C94D2D" w:rsidRPr="00C94D2D" w:rsidRDefault="00C94D2D" w:rsidP="00C94D2D">
            <w:pPr>
              <w:widowControl/>
              <w:jc w:val="center"/>
              <w:rPr>
                <w:color w:val="000000"/>
                <w:kern w:val="0"/>
                <w:sz w:val="16"/>
                <w:szCs w:val="16"/>
              </w:rPr>
            </w:pPr>
            <w:r w:rsidRPr="00C94D2D">
              <w:rPr>
                <w:color w:val="000000"/>
                <w:kern w:val="0"/>
                <w:sz w:val="16"/>
                <w:szCs w:val="16"/>
              </w:rPr>
              <w:t>黄晓菲</w:t>
            </w:r>
          </w:p>
        </w:tc>
        <w:tc>
          <w:tcPr>
            <w:tcW w:w="0" w:type="auto"/>
            <w:tcBorders>
              <w:top w:val="nil"/>
              <w:left w:val="nil"/>
              <w:bottom w:val="single" w:sz="4" w:space="0" w:color="auto"/>
              <w:right w:val="single" w:sz="4" w:space="0" w:color="auto"/>
            </w:tcBorders>
            <w:shd w:val="clear" w:color="auto" w:fill="auto"/>
            <w:noWrap/>
            <w:vAlign w:val="center"/>
            <w:hideMark/>
          </w:tcPr>
          <w:p w14:paraId="33FF2129" w14:textId="77777777" w:rsidR="00C94D2D" w:rsidRPr="00C94D2D" w:rsidRDefault="00C94D2D" w:rsidP="00C94D2D">
            <w:pPr>
              <w:widowControl/>
              <w:jc w:val="center"/>
              <w:rPr>
                <w:color w:val="000000"/>
                <w:kern w:val="0"/>
                <w:sz w:val="16"/>
                <w:szCs w:val="16"/>
              </w:rPr>
            </w:pPr>
            <w:r w:rsidRPr="00C94D2D">
              <w:rPr>
                <w:color w:val="000000"/>
                <w:kern w:val="0"/>
                <w:sz w:val="16"/>
                <w:szCs w:val="16"/>
              </w:rPr>
              <w:t>78.2</w:t>
            </w:r>
          </w:p>
        </w:tc>
        <w:tc>
          <w:tcPr>
            <w:tcW w:w="0" w:type="auto"/>
            <w:tcBorders>
              <w:top w:val="nil"/>
              <w:left w:val="nil"/>
              <w:bottom w:val="single" w:sz="4" w:space="0" w:color="auto"/>
              <w:right w:val="single" w:sz="4" w:space="0" w:color="auto"/>
            </w:tcBorders>
            <w:shd w:val="clear" w:color="auto" w:fill="auto"/>
            <w:noWrap/>
            <w:vAlign w:val="center"/>
            <w:hideMark/>
          </w:tcPr>
          <w:p w14:paraId="5DA7FF41" w14:textId="77777777" w:rsidR="00C94D2D" w:rsidRPr="00C94D2D" w:rsidRDefault="00C94D2D" w:rsidP="00C94D2D">
            <w:pPr>
              <w:widowControl/>
              <w:jc w:val="center"/>
              <w:rPr>
                <w:color w:val="000000"/>
                <w:kern w:val="0"/>
                <w:sz w:val="16"/>
                <w:szCs w:val="16"/>
              </w:rPr>
            </w:pPr>
            <w:r w:rsidRPr="00C94D2D">
              <w:rPr>
                <w:color w:val="000000"/>
                <w:kern w:val="0"/>
                <w:sz w:val="16"/>
                <w:szCs w:val="16"/>
              </w:rPr>
              <w:t>98.1</w:t>
            </w:r>
          </w:p>
        </w:tc>
        <w:tc>
          <w:tcPr>
            <w:tcW w:w="0" w:type="auto"/>
            <w:tcBorders>
              <w:top w:val="nil"/>
              <w:left w:val="nil"/>
              <w:bottom w:val="single" w:sz="4" w:space="0" w:color="auto"/>
              <w:right w:val="single" w:sz="4" w:space="0" w:color="auto"/>
            </w:tcBorders>
            <w:shd w:val="clear" w:color="auto" w:fill="auto"/>
            <w:noWrap/>
            <w:vAlign w:val="center"/>
            <w:hideMark/>
          </w:tcPr>
          <w:p w14:paraId="5280E63B" w14:textId="77777777" w:rsidR="00C94D2D" w:rsidRPr="00C94D2D" w:rsidRDefault="00C94D2D" w:rsidP="00C94D2D">
            <w:pPr>
              <w:widowControl/>
              <w:jc w:val="center"/>
              <w:rPr>
                <w:color w:val="000000"/>
                <w:kern w:val="0"/>
                <w:sz w:val="16"/>
                <w:szCs w:val="16"/>
              </w:rPr>
            </w:pPr>
            <w:r w:rsidRPr="00C94D2D">
              <w:rPr>
                <w:color w:val="000000"/>
                <w:kern w:val="0"/>
                <w:sz w:val="16"/>
                <w:szCs w:val="16"/>
              </w:rPr>
              <w:t>96.5</w:t>
            </w:r>
          </w:p>
        </w:tc>
        <w:tc>
          <w:tcPr>
            <w:tcW w:w="0" w:type="auto"/>
            <w:tcBorders>
              <w:top w:val="nil"/>
              <w:left w:val="nil"/>
              <w:bottom w:val="single" w:sz="4" w:space="0" w:color="auto"/>
              <w:right w:val="single" w:sz="4" w:space="0" w:color="auto"/>
            </w:tcBorders>
            <w:shd w:val="clear" w:color="auto" w:fill="auto"/>
            <w:noWrap/>
            <w:vAlign w:val="center"/>
            <w:hideMark/>
          </w:tcPr>
          <w:p w14:paraId="016767A4" w14:textId="77777777" w:rsidR="00C94D2D" w:rsidRPr="00C94D2D" w:rsidRDefault="00C94D2D" w:rsidP="00C94D2D">
            <w:pPr>
              <w:widowControl/>
              <w:jc w:val="center"/>
              <w:rPr>
                <w:color w:val="000000"/>
                <w:kern w:val="0"/>
                <w:sz w:val="16"/>
                <w:szCs w:val="16"/>
              </w:rPr>
            </w:pPr>
            <w:r w:rsidRPr="00C94D2D">
              <w:rPr>
                <w:color w:val="000000"/>
                <w:kern w:val="0"/>
                <w:sz w:val="16"/>
                <w:szCs w:val="16"/>
              </w:rPr>
              <w:t>94.9</w:t>
            </w:r>
          </w:p>
        </w:tc>
        <w:tc>
          <w:tcPr>
            <w:tcW w:w="0" w:type="auto"/>
            <w:tcBorders>
              <w:top w:val="nil"/>
              <w:left w:val="nil"/>
              <w:bottom w:val="single" w:sz="4" w:space="0" w:color="auto"/>
              <w:right w:val="single" w:sz="4" w:space="0" w:color="auto"/>
            </w:tcBorders>
            <w:shd w:val="clear" w:color="auto" w:fill="auto"/>
            <w:noWrap/>
            <w:vAlign w:val="center"/>
            <w:hideMark/>
          </w:tcPr>
          <w:p w14:paraId="0D1743FF" w14:textId="77777777" w:rsidR="00C94D2D" w:rsidRPr="00C94D2D" w:rsidRDefault="00C94D2D" w:rsidP="00C94D2D">
            <w:pPr>
              <w:widowControl/>
              <w:jc w:val="center"/>
              <w:rPr>
                <w:color w:val="000000"/>
                <w:kern w:val="0"/>
                <w:sz w:val="16"/>
                <w:szCs w:val="16"/>
              </w:rPr>
            </w:pPr>
            <w:r w:rsidRPr="00C94D2D">
              <w:rPr>
                <w:color w:val="000000"/>
                <w:kern w:val="0"/>
                <w:sz w:val="16"/>
                <w:szCs w:val="16"/>
              </w:rPr>
              <w:t>94.0</w:t>
            </w:r>
          </w:p>
        </w:tc>
      </w:tr>
      <w:tr w:rsidR="00C94D2D" w:rsidRPr="00C94D2D" w14:paraId="5A65A963" w14:textId="77777777" w:rsidTr="00374031">
        <w:trPr>
          <w:trHeight w:val="28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D42F8FA" w14:textId="77777777" w:rsidR="00C94D2D" w:rsidRPr="00C94D2D" w:rsidRDefault="00C94D2D" w:rsidP="00C94D2D">
            <w:pPr>
              <w:widowControl/>
              <w:jc w:val="center"/>
              <w:rPr>
                <w:color w:val="000000"/>
                <w:kern w:val="0"/>
                <w:sz w:val="16"/>
                <w:szCs w:val="16"/>
              </w:rPr>
            </w:pPr>
            <w:r w:rsidRPr="00C94D2D">
              <w:rPr>
                <w:color w:val="000000"/>
                <w:kern w:val="0"/>
                <w:sz w:val="16"/>
                <w:szCs w:val="16"/>
              </w:rPr>
              <w:t>330</w:t>
            </w:r>
          </w:p>
        </w:tc>
        <w:tc>
          <w:tcPr>
            <w:tcW w:w="0" w:type="auto"/>
            <w:tcBorders>
              <w:top w:val="nil"/>
              <w:left w:val="nil"/>
              <w:bottom w:val="single" w:sz="4" w:space="0" w:color="auto"/>
              <w:right w:val="single" w:sz="4" w:space="0" w:color="auto"/>
            </w:tcBorders>
            <w:shd w:val="clear" w:color="auto" w:fill="auto"/>
            <w:noWrap/>
            <w:vAlign w:val="center"/>
            <w:hideMark/>
          </w:tcPr>
          <w:p w14:paraId="0D56959F" w14:textId="77777777" w:rsidR="00C94D2D" w:rsidRPr="00C94D2D" w:rsidRDefault="00C94D2D" w:rsidP="00C94D2D">
            <w:pPr>
              <w:widowControl/>
              <w:jc w:val="center"/>
              <w:rPr>
                <w:color w:val="000000"/>
                <w:kern w:val="0"/>
                <w:sz w:val="16"/>
                <w:szCs w:val="16"/>
              </w:rPr>
            </w:pPr>
            <w:r w:rsidRPr="00C94D2D">
              <w:rPr>
                <w:color w:val="000000"/>
                <w:kern w:val="0"/>
                <w:sz w:val="16"/>
                <w:szCs w:val="16"/>
              </w:rPr>
              <w:t>2002010717</w:t>
            </w:r>
          </w:p>
        </w:tc>
        <w:tc>
          <w:tcPr>
            <w:tcW w:w="0" w:type="auto"/>
            <w:tcBorders>
              <w:top w:val="nil"/>
              <w:left w:val="nil"/>
              <w:bottom w:val="single" w:sz="4" w:space="0" w:color="auto"/>
              <w:right w:val="single" w:sz="4" w:space="0" w:color="auto"/>
            </w:tcBorders>
            <w:shd w:val="clear" w:color="auto" w:fill="auto"/>
            <w:vAlign w:val="center"/>
            <w:hideMark/>
          </w:tcPr>
          <w:p w14:paraId="4DB69F8C" w14:textId="77777777" w:rsidR="00C94D2D" w:rsidRPr="00C94D2D" w:rsidRDefault="00C94D2D" w:rsidP="00C94D2D">
            <w:pPr>
              <w:widowControl/>
              <w:jc w:val="center"/>
              <w:rPr>
                <w:color w:val="000000"/>
                <w:kern w:val="0"/>
                <w:sz w:val="16"/>
                <w:szCs w:val="16"/>
              </w:rPr>
            </w:pPr>
            <w:r w:rsidRPr="00C94D2D">
              <w:rPr>
                <w:color w:val="000000"/>
                <w:kern w:val="0"/>
                <w:sz w:val="16"/>
                <w:szCs w:val="16"/>
              </w:rPr>
              <w:t>黎妤优</w:t>
            </w:r>
          </w:p>
        </w:tc>
        <w:tc>
          <w:tcPr>
            <w:tcW w:w="0" w:type="auto"/>
            <w:tcBorders>
              <w:top w:val="nil"/>
              <w:left w:val="nil"/>
              <w:bottom w:val="single" w:sz="4" w:space="0" w:color="auto"/>
              <w:right w:val="single" w:sz="4" w:space="0" w:color="auto"/>
            </w:tcBorders>
            <w:shd w:val="clear" w:color="auto" w:fill="auto"/>
            <w:noWrap/>
            <w:vAlign w:val="center"/>
            <w:hideMark/>
          </w:tcPr>
          <w:p w14:paraId="730EB273" w14:textId="77777777" w:rsidR="00C94D2D" w:rsidRPr="00C94D2D" w:rsidRDefault="00C94D2D" w:rsidP="00C94D2D">
            <w:pPr>
              <w:widowControl/>
              <w:jc w:val="center"/>
              <w:rPr>
                <w:color w:val="000000"/>
                <w:kern w:val="0"/>
                <w:sz w:val="16"/>
                <w:szCs w:val="16"/>
              </w:rPr>
            </w:pPr>
            <w:r w:rsidRPr="00C94D2D">
              <w:rPr>
                <w:color w:val="000000"/>
                <w:kern w:val="0"/>
                <w:sz w:val="16"/>
                <w:szCs w:val="16"/>
              </w:rPr>
              <w:t>71.0</w:t>
            </w:r>
          </w:p>
        </w:tc>
        <w:tc>
          <w:tcPr>
            <w:tcW w:w="0" w:type="auto"/>
            <w:tcBorders>
              <w:top w:val="nil"/>
              <w:left w:val="nil"/>
              <w:bottom w:val="single" w:sz="4" w:space="0" w:color="auto"/>
              <w:right w:val="single" w:sz="4" w:space="0" w:color="auto"/>
            </w:tcBorders>
            <w:shd w:val="clear" w:color="auto" w:fill="auto"/>
            <w:noWrap/>
            <w:vAlign w:val="center"/>
            <w:hideMark/>
          </w:tcPr>
          <w:p w14:paraId="15E0D559" w14:textId="77777777" w:rsidR="00C94D2D" w:rsidRPr="00C94D2D" w:rsidRDefault="00C94D2D" w:rsidP="00C94D2D">
            <w:pPr>
              <w:widowControl/>
              <w:jc w:val="center"/>
              <w:rPr>
                <w:color w:val="000000"/>
                <w:kern w:val="0"/>
                <w:sz w:val="16"/>
                <w:szCs w:val="16"/>
              </w:rPr>
            </w:pPr>
            <w:r w:rsidRPr="00C94D2D">
              <w:rPr>
                <w:color w:val="000000"/>
                <w:kern w:val="0"/>
                <w:sz w:val="16"/>
                <w:szCs w:val="16"/>
              </w:rPr>
              <w:t>79.8</w:t>
            </w:r>
          </w:p>
        </w:tc>
        <w:tc>
          <w:tcPr>
            <w:tcW w:w="0" w:type="auto"/>
            <w:tcBorders>
              <w:top w:val="nil"/>
              <w:left w:val="nil"/>
              <w:bottom w:val="single" w:sz="4" w:space="0" w:color="auto"/>
              <w:right w:val="single" w:sz="4" w:space="0" w:color="auto"/>
            </w:tcBorders>
            <w:shd w:val="clear" w:color="auto" w:fill="auto"/>
            <w:noWrap/>
            <w:vAlign w:val="center"/>
            <w:hideMark/>
          </w:tcPr>
          <w:p w14:paraId="79BD0D61" w14:textId="77777777" w:rsidR="00C94D2D" w:rsidRPr="00C94D2D" w:rsidRDefault="00C94D2D" w:rsidP="00C94D2D">
            <w:pPr>
              <w:widowControl/>
              <w:jc w:val="center"/>
              <w:rPr>
                <w:color w:val="000000"/>
                <w:kern w:val="0"/>
                <w:sz w:val="16"/>
                <w:szCs w:val="16"/>
              </w:rPr>
            </w:pPr>
            <w:r w:rsidRPr="00C94D2D">
              <w:rPr>
                <w:color w:val="000000"/>
                <w:kern w:val="0"/>
                <w:sz w:val="16"/>
                <w:szCs w:val="16"/>
              </w:rPr>
              <w:t>89.2</w:t>
            </w:r>
          </w:p>
        </w:tc>
        <w:tc>
          <w:tcPr>
            <w:tcW w:w="0" w:type="auto"/>
            <w:tcBorders>
              <w:top w:val="nil"/>
              <w:left w:val="nil"/>
              <w:bottom w:val="single" w:sz="4" w:space="0" w:color="auto"/>
              <w:right w:val="single" w:sz="4" w:space="0" w:color="auto"/>
            </w:tcBorders>
            <w:shd w:val="clear" w:color="auto" w:fill="auto"/>
            <w:noWrap/>
            <w:vAlign w:val="center"/>
            <w:hideMark/>
          </w:tcPr>
          <w:p w14:paraId="48259C7B" w14:textId="77777777" w:rsidR="00C94D2D" w:rsidRPr="00C94D2D" w:rsidRDefault="00C94D2D" w:rsidP="00C94D2D">
            <w:pPr>
              <w:widowControl/>
              <w:jc w:val="center"/>
              <w:rPr>
                <w:color w:val="000000"/>
                <w:kern w:val="0"/>
                <w:sz w:val="16"/>
                <w:szCs w:val="16"/>
              </w:rPr>
            </w:pPr>
            <w:r w:rsidRPr="00C94D2D">
              <w:rPr>
                <w:color w:val="000000"/>
                <w:kern w:val="0"/>
                <w:sz w:val="16"/>
                <w:szCs w:val="16"/>
              </w:rPr>
              <w:t>93.0</w:t>
            </w:r>
          </w:p>
        </w:tc>
        <w:tc>
          <w:tcPr>
            <w:tcW w:w="0" w:type="auto"/>
            <w:tcBorders>
              <w:top w:val="nil"/>
              <w:left w:val="nil"/>
              <w:bottom w:val="single" w:sz="4" w:space="0" w:color="auto"/>
              <w:right w:val="single" w:sz="4" w:space="0" w:color="auto"/>
            </w:tcBorders>
            <w:shd w:val="clear" w:color="auto" w:fill="auto"/>
            <w:noWrap/>
            <w:vAlign w:val="center"/>
            <w:hideMark/>
          </w:tcPr>
          <w:p w14:paraId="677DA667" w14:textId="77777777" w:rsidR="00C94D2D" w:rsidRPr="00C94D2D" w:rsidRDefault="00C94D2D" w:rsidP="00C94D2D">
            <w:pPr>
              <w:widowControl/>
              <w:jc w:val="center"/>
              <w:rPr>
                <w:color w:val="000000"/>
                <w:kern w:val="0"/>
                <w:sz w:val="16"/>
                <w:szCs w:val="16"/>
              </w:rPr>
            </w:pPr>
            <w:r w:rsidRPr="00C94D2D">
              <w:rPr>
                <w:color w:val="000000"/>
                <w:kern w:val="0"/>
                <w:sz w:val="16"/>
                <w:szCs w:val="16"/>
              </w:rPr>
              <w:t>94.3</w:t>
            </w:r>
          </w:p>
        </w:tc>
      </w:tr>
      <w:tr w:rsidR="00C94D2D" w:rsidRPr="00C94D2D" w14:paraId="7784E875" w14:textId="77777777" w:rsidTr="00374031">
        <w:trPr>
          <w:trHeight w:val="28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920315B" w14:textId="77777777" w:rsidR="00C94D2D" w:rsidRPr="00C94D2D" w:rsidRDefault="00C94D2D" w:rsidP="00C94D2D">
            <w:pPr>
              <w:widowControl/>
              <w:jc w:val="center"/>
              <w:rPr>
                <w:color w:val="000000"/>
                <w:kern w:val="0"/>
                <w:sz w:val="16"/>
                <w:szCs w:val="16"/>
              </w:rPr>
            </w:pPr>
            <w:r w:rsidRPr="00C94D2D">
              <w:rPr>
                <w:color w:val="000000"/>
                <w:kern w:val="0"/>
                <w:sz w:val="16"/>
                <w:szCs w:val="16"/>
              </w:rPr>
              <w:t>331</w:t>
            </w:r>
          </w:p>
        </w:tc>
        <w:tc>
          <w:tcPr>
            <w:tcW w:w="0" w:type="auto"/>
            <w:tcBorders>
              <w:top w:val="nil"/>
              <w:left w:val="nil"/>
              <w:bottom w:val="single" w:sz="4" w:space="0" w:color="auto"/>
              <w:right w:val="single" w:sz="4" w:space="0" w:color="auto"/>
            </w:tcBorders>
            <w:shd w:val="clear" w:color="auto" w:fill="auto"/>
            <w:noWrap/>
            <w:vAlign w:val="center"/>
            <w:hideMark/>
          </w:tcPr>
          <w:p w14:paraId="3312233C" w14:textId="77777777" w:rsidR="00C94D2D" w:rsidRPr="00C94D2D" w:rsidRDefault="00C94D2D" w:rsidP="00C94D2D">
            <w:pPr>
              <w:widowControl/>
              <w:jc w:val="center"/>
              <w:rPr>
                <w:color w:val="000000"/>
                <w:kern w:val="0"/>
                <w:sz w:val="16"/>
                <w:szCs w:val="16"/>
              </w:rPr>
            </w:pPr>
            <w:r w:rsidRPr="00C94D2D">
              <w:rPr>
                <w:color w:val="000000"/>
                <w:kern w:val="0"/>
                <w:sz w:val="16"/>
                <w:szCs w:val="16"/>
              </w:rPr>
              <w:t>2002010718</w:t>
            </w:r>
          </w:p>
        </w:tc>
        <w:tc>
          <w:tcPr>
            <w:tcW w:w="0" w:type="auto"/>
            <w:tcBorders>
              <w:top w:val="nil"/>
              <w:left w:val="nil"/>
              <w:bottom w:val="single" w:sz="4" w:space="0" w:color="auto"/>
              <w:right w:val="single" w:sz="4" w:space="0" w:color="auto"/>
            </w:tcBorders>
            <w:shd w:val="clear" w:color="auto" w:fill="auto"/>
            <w:vAlign w:val="center"/>
            <w:hideMark/>
          </w:tcPr>
          <w:p w14:paraId="59DE90F5" w14:textId="77777777" w:rsidR="00C94D2D" w:rsidRPr="00C94D2D" w:rsidRDefault="00C94D2D" w:rsidP="00C94D2D">
            <w:pPr>
              <w:widowControl/>
              <w:jc w:val="center"/>
              <w:rPr>
                <w:color w:val="000000"/>
                <w:kern w:val="0"/>
                <w:sz w:val="16"/>
                <w:szCs w:val="16"/>
              </w:rPr>
            </w:pPr>
            <w:r w:rsidRPr="00C94D2D">
              <w:rPr>
                <w:color w:val="000000"/>
                <w:kern w:val="0"/>
                <w:sz w:val="16"/>
                <w:szCs w:val="16"/>
              </w:rPr>
              <w:t>陈一方</w:t>
            </w:r>
          </w:p>
        </w:tc>
        <w:tc>
          <w:tcPr>
            <w:tcW w:w="0" w:type="auto"/>
            <w:tcBorders>
              <w:top w:val="nil"/>
              <w:left w:val="nil"/>
              <w:bottom w:val="single" w:sz="4" w:space="0" w:color="auto"/>
              <w:right w:val="single" w:sz="4" w:space="0" w:color="auto"/>
            </w:tcBorders>
            <w:shd w:val="clear" w:color="auto" w:fill="auto"/>
            <w:noWrap/>
            <w:vAlign w:val="center"/>
            <w:hideMark/>
          </w:tcPr>
          <w:p w14:paraId="2A04B477" w14:textId="77777777" w:rsidR="00C94D2D" w:rsidRPr="00C94D2D" w:rsidRDefault="00C94D2D" w:rsidP="00C94D2D">
            <w:pPr>
              <w:widowControl/>
              <w:jc w:val="center"/>
              <w:rPr>
                <w:color w:val="000000"/>
                <w:kern w:val="0"/>
                <w:sz w:val="16"/>
                <w:szCs w:val="16"/>
              </w:rPr>
            </w:pPr>
            <w:r w:rsidRPr="00C94D2D">
              <w:rPr>
                <w:color w:val="000000"/>
                <w:kern w:val="0"/>
                <w:sz w:val="16"/>
                <w:szCs w:val="16"/>
              </w:rPr>
              <w:t>38.0</w:t>
            </w:r>
          </w:p>
        </w:tc>
        <w:tc>
          <w:tcPr>
            <w:tcW w:w="0" w:type="auto"/>
            <w:tcBorders>
              <w:top w:val="nil"/>
              <w:left w:val="nil"/>
              <w:bottom w:val="single" w:sz="4" w:space="0" w:color="auto"/>
              <w:right w:val="single" w:sz="4" w:space="0" w:color="auto"/>
            </w:tcBorders>
            <w:shd w:val="clear" w:color="auto" w:fill="auto"/>
            <w:noWrap/>
            <w:vAlign w:val="center"/>
            <w:hideMark/>
          </w:tcPr>
          <w:p w14:paraId="118C1313" w14:textId="77777777" w:rsidR="00C94D2D" w:rsidRPr="00C94D2D" w:rsidRDefault="00C94D2D" w:rsidP="00C94D2D">
            <w:pPr>
              <w:widowControl/>
              <w:jc w:val="center"/>
              <w:rPr>
                <w:color w:val="000000"/>
                <w:kern w:val="0"/>
                <w:sz w:val="16"/>
                <w:szCs w:val="16"/>
              </w:rPr>
            </w:pPr>
            <w:r w:rsidRPr="00C94D2D">
              <w:rPr>
                <w:color w:val="000000"/>
                <w:kern w:val="0"/>
                <w:sz w:val="16"/>
                <w:szCs w:val="16"/>
              </w:rPr>
              <w:t>88.0</w:t>
            </w:r>
          </w:p>
        </w:tc>
        <w:tc>
          <w:tcPr>
            <w:tcW w:w="0" w:type="auto"/>
            <w:tcBorders>
              <w:top w:val="nil"/>
              <w:left w:val="nil"/>
              <w:bottom w:val="single" w:sz="4" w:space="0" w:color="auto"/>
              <w:right w:val="single" w:sz="4" w:space="0" w:color="auto"/>
            </w:tcBorders>
            <w:shd w:val="clear" w:color="auto" w:fill="auto"/>
            <w:noWrap/>
            <w:vAlign w:val="center"/>
            <w:hideMark/>
          </w:tcPr>
          <w:p w14:paraId="767C09D2" w14:textId="77777777" w:rsidR="00C94D2D" w:rsidRPr="00C94D2D" w:rsidRDefault="00C94D2D" w:rsidP="00C94D2D">
            <w:pPr>
              <w:widowControl/>
              <w:jc w:val="center"/>
              <w:rPr>
                <w:color w:val="000000"/>
                <w:kern w:val="0"/>
                <w:sz w:val="16"/>
                <w:szCs w:val="16"/>
              </w:rPr>
            </w:pPr>
            <w:r w:rsidRPr="00C94D2D">
              <w:rPr>
                <w:color w:val="000000"/>
                <w:kern w:val="0"/>
                <w:sz w:val="16"/>
                <w:szCs w:val="16"/>
              </w:rPr>
              <w:t>65.2</w:t>
            </w:r>
          </w:p>
        </w:tc>
        <w:tc>
          <w:tcPr>
            <w:tcW w:w="0" w:type="auto"/>
            <w:tcBorders>
              <w:top w:val="nil"/>
              <w:left w:val="nil"/>
              <w:bottom w:val="single" w:sz="4" w:space="0" w:color="auto"/>
              <w:right w:val="single" w:sz="4" w:space="0" w:color="auto"/>
            </w:tcBorders>
            <w:shd w:val="clear" w:color="auto" w:fill="auto"/>
            <w:noWrap/>
            <w:vAlign w:val="center"/>
            <w:hideMark/>
          </w:tcPr>
          <w:p w14:paraId="0190932B" w14:textId="77777777" w:rsidR="00C94D2D" w:rsidRPr="00C94D2D" w:rsidRDefault="00C94D2D" w:rsidP="00C94D2D">
            <w:pPr>
              <w:widowControl/>
              <w:jc w:val="center"/>
              <w:rPr>
                <w:color w:val="000000"/>
                <w:kern w:val="0"/>
                <w:sz w:val="16"/>
                <w:szCs w:val="16"/>
              </w:rPr>
            </w:pPr>
            <w:r w:rsidRPr="00C94D2D">
              <w:rPr>
                <w:color w:val="000000"/>
                <w:kern w:val="0"/>
                <w:sz w:val="16"/>
                <w:szCs w:val="16"/>
              </w:rPr>
              <w:t>61.2</w:t>
            </w:r>
          </w:p>
        </w:tc>
        <w:tc>
          <w:tcPr>
            <w:tcW w:w="0" w:type="auto"/>
            <w:tcBorders>
              <w:top w:val="nil"/>
              <w:left w:val="nil"/>
              <w:bottom w:val="single" w:sz="4" w:space="0" w:color="auto"/>
              <w:right w:val="single" w:sz="4" w:space="0" w:color="auto"/>
            </w:tcBorders>
            <w:shd w:val="clear" w:color="auto" w:fill="auto"/>
            <w:noWrap/>
            <w:vAlign w:val="center"/>
            <w:hideMark/>
          </w:tcPr>
          <w:p w14:paraId="754BC9AD" w14:textId="77777777" w:rsidR="00C94D2D" w:rsidRPr="00C94D2D" w:rsidRDefault="00C94D2D" w:rsidP="00C94D2D">
            <w:pPr>
              <w:widowControl/>
              <w:jc w:val="center"/>
              <w:rPr>
                <w:color w:val="000000"/>
                <w:kern w:val="0"/>
                <w:sz w:val="16"/>
                <w:szCs w:val="16"/>
              </w:rPr>
            </w:pPr>
            <w:r w:rsidRPr="00C94D2D">
              <w:rPr>
                <w:color w:val="000000"/>
                <w:kern w:val="0"/>
                <w:sz w:val="16"/>
                <w:szCs w:val="16"/>
              </w:rPr>
              <w:t>79.9</w:t>
            </w:r>
          </w:p>
        </w:tc>
      </w:tr>
      <w:tr w:rsidR="00C94D2D" w:rsidRPr="00C94D2D" w14:paraId="79E9C985" w14:textId="77777777" w:rsidTr="00374031">
        <w:trPr>
          <w:trHeight w:val="28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0D6BF06" w14:textId="77777777" w:rsidR="00C94D2D" w:rsidRPr="00C94D2D" w:rsidRDefault="00C94D2D" w:rsidP="00C94D2D">
            <w:pPr>
              <w:widowControl/>
              <w:jc w:val="center"/>
              <w:rPr>
                <w:color w:val="000000"/>
                <w:kern w:val="0"/>
                <w:sz w:val="16"/>
                <w:szCs w:val="16"/>
              </w:rPr>
            </w:pPr>
            <w:r w:rsidRPr="00C94D2D">
              <w:rPr>
                <w:color w:val="000000"/>
                <w:kern w:val="0"/>
                <w:sz w:val="16"/>
                <w:szCs w:val="16"/>
              </w:rPr>
              <w:t>332</w:t>
            </w:r>
          </w:p>
        </w:tc>
        <w:tc>
          <w:tcPr>
            <w:tcW w:w="0" w:type="auto"/>
            <w:tcBorders>
              <w:top w:val="nil"/>
              <w:left w:val="nil"/>
              <w:bottom w:val="single" w:sz="4" w:space="0" w:color="auto"/>
              <w:right w:val="single" w:sz="4" w:space="0" w:color="auto"/>
            </w:tcBorders>
            <w:shd w:val="clear" w:color="auto" w:fill="auto"/>
            <w:noWrap/>
            <w:vAlign w:val="center"/>
            <w:hideMark/>
          </w:tcPr>
          <w:p w14:paraId="096B2006" w14:textId="77777777" w:rsidR="00C94D2D" w:rsidRPr="00C94D2D" w:rsidRDefault="00C94D2D" w:rsidP="00C94D2D">
            <w:pPr>
              <w:widowControl/>
              <w:jc w:val="center"/>
              <w:rPr>
                <w:color w:val="000000"/>
                <w:kern w:val="0"/>
                <w:sz w:val="16"/>
                <w:szCs w:val="16"/>
              </w:rPr>
            </w:pPr>
            <w:r w:rsidRPr="00C94D2D">
              <w:rPr>
                <w:color w:val="000000"/>
                <w:kern w:val="0"/>
                <w:sz w:val="16"/>
                <w:szCs w:val="16"/>
              </w:rPr>
              <w:t>2002010719</w:t>
            </w:r>
          </w:p>
        </w:tc>
        <w:tc>
          <w:tcPr>
            <w:tcW w:w="0" w:type="auto"/>
            <w:tcBorders>
              <w:top w:val="nil"/>
              <w:left w:val="nil"/>
              <w:bottom w:val="single" w:sz="4" w:space="0" w:color="auto"/>
              <w:right w:val="single" w:sz="4" w:space="0" w:color="auto"/>
            </w:tcBorders>
            <w:shd w:val="clear" w:color="auto" w:fill="auto"/>
            <w:vAlign w:val="center"/>
            <w:hideMark/>
          </w:tcPr>
          <w:p w14:paraId="6DB84DA9" w14:textId="77777777" w:rsidR="00C94D2D" w:rsidRPr="00C94D2D" w:rsidRDefault="00C94D2D" w:rsidP="00C94D2D">
            <w:pPr>
              <w:widowControl/>
              <w:jc w:val="center"/>
              <w:rPr>
                <w:color w:val="000000"/>
                <w:kern w:val="0"/>
                <w:sz w:val="16"/>
                <w:szCs w:val="16"/>
              </w:rPr>
            </w:pPr>
            <w:r w:rsidRPr="00C94D2D">
              <w:rPr>
                <w:color w:val="000000"/>
                <w:kern w:val="0"/>
                <w:sz w:val="16"/>
                <w:szCs w:val="16"/>
              </w:rPr>
              <w:t>杨繁星</w:t>
            </w:r>
          </w:p>
        </w:tc>
        <w:tc>
          <w:tcPr>
            <w:tcW w:w="0" w:type="auto"/>
            <w:tcBorders>
              <w:top w:val="nil"/>
              <w:left w:val="nil"/>
              <w:bottom w:val="single" w:sz="4" w:space="0" w:color="auto"/>
              <w:right w:val="single" w:sz="4" w:space="0" w:color="auto"/>
            </w:tcBorders>
            <w:shd w:val="clear" w:color="auto" w:fill="auto"/>
            <w:noWrap/>
            <w:vAlign w:val="center"/>
            <w:hideMark/>
          </w:tcPr>
          <w:p w14:paraId="4DD34AA9" w14:textId="77777777" w:rsidR="00C94D2D" w:rsidRPr="00C94D2D" w:rsidRDefault="00C94D2D" w:rsidP="00C94D2D">
            <w:pPr>
              <w:widowControl/>
              <w:jc w:val="center"/>
              <w:rPr>
                <w:color w:val="000000"/>
                <w:kern w:val="0"/>
                <w:sz w:val="16"/>
                <w:szCs w:val="16"/>
              </w:rPr>
            </w:pPr>
            <w:r w:rsidRPr="00C94D2D">
              <w:rPr>
                <w:color w:val="000000"/>
                <w:kern w:val="0"/>
                <w:sz w:val="16"/>
                <w:szCs w:val="16"/>
              </w:rPr>
              <w:t>81.0</w:t>
            </w:r>
          </w:p>
        </w:tc>
        <w:tc>
          <w:tcPr>
            <w:tcW w:w="0" w:type="auto"/>
            <w:tcBorders>
              <w:top w:val="nil"/>
              <w:left w:val="nil"/>
              <w:bottom w:val="single" w:sz="4" w:space="0" w:color="auto"/>
              <w:right w:val="single" w:sz="4" w:space="0" w:color="auto"/>
            </w:tcBorders>
            <w:shd w:val="clear" w:color="auto" w:fill="auto"/>
            <w:noWrap/>
            <w:vAlign w:val="center"/>
            <w:hideMark/>
          </w:tcPr>
          <w:p w14:paraId="3DE421E4" w14:textId="77777777" w:rsidR="00C94D2D" w:rsidRPr="00C94D2D" w:rsidRDefault="00C94D2D" w:rsidP="00C94D2D">
            <w:pPr>
              <w:widowControl/>
              <w:jc w:val="center"/>
              <w:rPr>
                <w:color w:val="000000"/>
                <w:kern w:val="0"/>
                <w:sz w:val="16"/>
                <w:szCs w:val="16"/>
              </w:rPr>
            </w:pPr>
            <w:r w:rsidRPr="00C94D2D">
              <w:rPr>
                <w:color w:val="000000"/>
                <w:kern w:val="0"/>
                <w:sz w:val="16"/>
                <w:szCs w:val="16"/>
              </w:rPr>
              <w:t>80.8</w:t>
            </w:r>
          </w:p>
        </w:tc>
        <w:tc>
          <w:tcPr>
            <w:tcW w:w="0" w:type="auto"/>
            <w:tcBorders>
              <w:top w:val="nil"/>
              <w:left w:val="nil"/>
              <w:bottom w:val="single" w:sz="4" w:space="0" w:color="auto"/>
              <w:right w:val="single" w:sz="4" w:space="0" w:color="auto"/>
            </w:tcBorders>
            <w:shd w:val="clear" w:color="auto" w:fill="auto"/>
            <w:noWrap/>
            <w:vAlign w:val="center"/>
            <w:hideMark/>
          </w:tcPr>
          <w:p w14:paraId="1C1010E3" w14:textId="77777777" w:rsidR="00C94D2D" w:rsidRPr="00C94D2D" w:rsidRDefault="00C94D2D" w:rsidP="00C94D2D">
            <w:pPr>
              <w:widowControl/>
              <w:jc w:val="center"/>
              <w:rPr>
                <w:color w:val="000000"/>
                <w:kern w:val="0"/>
                <w:sz w:val="16"/>
                <w:szCs w:val="16"/>
              </w:rPr>
            </w:pPr>
            <w:r w:rsidRPr="00C94D2D">
              <w:rPr>
                <w:color w:val="000000"/>
                <w:kern w:val="0"/>
                <w:sz w:val="16"/>
                <w:szCs w:val="16"/>
              </w:rPr>
              <w:t>97.6</w:t>
            </w:r>
          </w:p>
        </w:tc>
        <w:tc>
          <w:tcPr>
            <w:tcW w:w="0" w:type="auto"/>
            <w:tcBorders>
              <w:top w:val="nil"/>
              <w:left w:val="nil"/>
              <w:bottom w:val="single" w:sz="4" w:space="0" w:color="auto"/>
              <w:right w:val="single" w:sz="4" w:space="0" w:color="auto"/>
            </w:tcBorders>
            <w:shd w:val="clear" w:color="auto" w:fill="auto"/>
            <w:noWrap/>
            <w:vAlign w:val="center"/>
            <w:hideMark/>
          </w:tcPr>
          <w:p w14:paraId="76EE1D90" w14:textId="77777777" w:rsidR="00C94D2D" w:rsidRPr="00C94D2D" w:rsidRDefault="00C94D2D" w:rsidP="00C94D2D">
            <w:pPr>
              <w:widowControl/>
              <w:jc w:val="center"/>
              <w:rPr>
                <w:color w:val="000000"/>
                <w:kern w:val="0"/>
                <w:sz w:val="16"/>
                <w:szCs w:val="16"/>
              </w:rPr>
            </w:pPr>
            <w:r w:rsidRPr="00C94D2D">
              <w:rPr>
                <w:color w:val="000000"/>
                <w:kern w:val="0"/>
                <w:sz w:val="16"/>
                <w:szCs w:val="16"/>
              </w:rPr>
              <w:t>96.3</w:t>
            </w:r>
          </w:p>
        </w:tc>
        <w:tc>
          <w:tcPr>
            <w:tcW w:w="0" w:type="auto"/>
            <w:tcBorders>
              <w:top w:val="nil"/>
              <w:left w:val="nil"/>
              <w:bottom w:val="single" w:sz="4" w:space="0" w:color="auto"/>
              <w:right w:val="single" w:sz="4" w:space="0" w:color="auto"/>
            </w:tcBorders>
            <w:shd w:val="clear" w:color="auto" w:fill="auto"/>
            <w:noWrap/>
            <w:vAlign w:val="center"/>
            <w:hideMark/>
          </w:tcPr>
          <w:p w14:paraId="441BCF3A" w14:textId="77777777" w:rsidR="00C94D2D" w:rsidRPr="00C94D2D" w:rsidRDefault="00C94D2D" w:rsidP="00C94D2D">
            <w:pPr>
              <w:widowControl/>
              <w:jc w:val="center"/>
              <w:rPr>
                <w:color w:val="000000"/>
                <w:kern w:val="0"/>
                <w:sz w:val="16"/>
                <w:szCs w:val="16"/>
              </w:rPr>
            </w:pPr>
            <w:r w:rsidRPr="00C94D2D">
              <w:rPr>
                <w:color w:val="000000"/>
                <w:kern w:val="0"/>
                <w:sz w:val="16"/>
                <w:szCs w:val="16"/>
              </w:rPr>
              <w:t>97.2</w:t>
            </w:r>
          </w:p>
        </w:tc>
      </w:tr>
      <w:tr w:rsidR="00C94D2D" w:rsidRPr="00C94D2D" w14:paraId="474DDDA2" w14:textId="77777777" w:rsidTr="00374031">
        <w:trPr>
          <w:trHeight w:val="28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8E4F146" w14:textId="77777777" w:rsidR="00C94D2D" w:rsidRPr="00C94D2D" w:rsidRDefault="00C94D2D" w:rsidP="00C94D2D">
            <w:pPr>
              <w:widowControl/>
              <w:jc w:val="center"/>
              <w:rPr>
                <w:color w:val="000000"/>
                <w:kern w:val="0"/>
                <w:sz w:val="16"/>
                <w:szCs w:val="16"/>
              </w:rPr>
            </w:pPr>
            <w:r w:rsidRPr="00C94D2D">
              <w:rPr>
                <w:color w:val="000000"/>
                <w:kern w:val="0"/>
                <w:sz w:val="16"/>
                <w:szCs w:val="16"/>
              </w:rPr>
              <w:t>333</w:t>
            </w:r>
          </w:p>
        </w:tc>
        <w:tc>
          <w:tcPr>
            <w:tcW w:w="0" w:type="auto"/>
            <w:tcBorders>
              <w:top w:val="nil"/>
              <w:left w:val="nil"/>
              <w:bottom w:val="single" w:sz="4" w:space="0" w:color="auto"/>
              <w:right w:val="single" w:sz="4" w:space="0" w:color="auto"/>
            </w:tcBorders>
            <w:shd w:val="clear" w:color="auto" w:fill="auto"/>
            <w:noWrap/>
            <w:vAlign w:val="center"/>
            <w:hideMark/>
          </w:tcPr>
          <w:p w14:paraId="2208CAF2" w14:textId="77777777" w:rsidR="00C94D2D" w:rsidRPr="00C94D2D" w:rsidRDefault="00C94D2D" w:rsidP="00C94D2D">
            <w:pPr>
              <w:widowControl/>
              <w:jc w:val="center"/>
              <w:rPr>
                <w:color w:val="000000"/>
                <w:kern w:val="0"/>
                <w:sz w:val="16"/>
                <w:szCs w:val="16"/>
              </w:rPr>
            </w:pPr>
            <w:r w:rsidRPr="00C94D2D">
              <w:rPr>
                <w:color w:val="000000"/>
                <w:kern w:val="0"/>
                <w:sz w:val="16"/>
                <w:szCs w:val="16"/>
              </w:rPr>
              <w:t>2002010721</w:t>
            </w:r>
          </w:p>
        </w:tc>
        <w:tc>
          <w:tcPr>
            <w:tcW w:w="0" w:type="auto"/>
            <w:tcBorders>
              <w:top w:val="nil"/>
              <w:left w:val="nil"/>
              <w:bottom w:val="single" w:sz="4" w:space="0" w:color="auto"/>
              <w:right w:val="single" w:sz="4" w:space="0" w:color="auto"/>
            </w:tcBorders>
            <w:shd w:val="clear" w:color="auto" w:fill="auto"/>
            <w:vAlign w:val="center"/>
            <w:hideMark/>
          </w:tcPr>
          <w:p w14:paraId="465E6873" w14:textId="77777777" w:rsidR="00C94D2D" w:rsidRPr="00C94D2D" w:rsidRDefault="00C94D2D" w:rsidP="00C94D2D">
            <w:pPr>
              <w:widowControl/>
              <w:jc w:val="center"/>
              <w:rPr>
                <w:color w:val="000000"/>
                <w:kern w:val="0"/>
                <w:sz w:val="16"/>
                <w:szCs w:val="16"/>
              </w:rPr>
            </w:pPr>
            <w:r w:rsidRPr="00C94D2D">
              <w:rPr>
                <w:color w:val="000000"/>
                <w:kern w:val="0"/>
                <w:sz w:val="16"/>
                <w:szCs w:val="16"/>
              </w:rPr>
              <w:t>龚天赋</w:t>
            </w:r>
          </w:p>
        </w:tc>
        <w:tc>
          <w:tcPr>
            <w:tcW w:w="0" w:type="auto"/>
            <w:tcBorders>
              <w:top w:val="nil"/>
              <w:left w:val="nil"/>
              <w:bottom w:val="single" w:sz="4" w:space="0" w:color="auto"/>
              <w:right w:val="single" w:sz="4" w:space="0" w:color="auto"/>
            </w:tcBorders>
            <w:shd w:val="clear" w:color="auto" w:fill="auto"/>
            <w:noWrap/>
            <w:vAlign w:val="center"/>
            <w:hideMark/>
          </w:tcPr>
          <w:p w14:paraId="78CCB469" w14:textId="77777777" w:rsidR="00C94D2D" w:rsidRPr="00C94D2D" w:rsidRDefault="00C94D2D" w:rsidP="00C94D2D">
            <w:pPr>
              <w:widowControl/>
              <w:jc w:val="center"/>
              <w:rPr>
                <w:color w:val="000000"/>
                <w:kern w:val="0"/>
                <w:sz w:val="16"/>
                <w:szCs w:val="16"/>
              </w:rPr>
            </w:pPr>
            <w:r w:rsidRPr="00C94D2D">
              <w:rPr>
                <w:color w:val="000000"/>
                <w:kern w:val="0"/>
                <w:sz w:val="16"/>
                <w:szCs w:val="16"/>
              </w:rPr>
              <w:t>75.2</w:t>
            </w:r>
          </w:p>
        </w:tc>
        <w:tc>
          <w:tcPr>
            <w:tcW w:w="0" w:type="auto"/>
            <w:tcBorders>
              <w:top w:val="nil"/>
              <w:left w:val="nil"/>
              <w:bottom w:val="single" w:sz="4" w:space="0" w:color="auto"/>
              <w:right w:val="single" w:sz="4" w:space="0" w:color="auto"/>
            </w:tcBorders>
            <w:shd w:val="clear" w:color="auto" w:fill="auto"/>
            <w:noWrap/>
            <w:vAlign w:val="center"/>
            <w:hideMark/>
          </w:tcPr>
          <w:p w14:paraId="6032134F" w14:textId="77777777" w:rsidR="00C94D2D" w:rsidRPr="00C94D2D" w:rsidRDefault="00C94D2D" w:rsidP="00C94D2D">
            <w:pPr>
              <w:widowControl/>
              <w:jc w:val="center"/>
              <w:rPr>
                <w:color w:val="000000"/>
                <w:kern w:val="0"/>
                <w:sz w:val="16"/>
                <w:szCs w:val="16"/>
              </w:rPr>
            </w:pPr>
            <w:r w:rsidRPr="00C94D2D">
              <w:rPr>
                <w:color w:val="000000"/>
                <w:kern w:val="0"/>
                <w:sz w:val="16"/>
                <w:szCs w:val="16"/>
              </w:rPr>
              <w:t>67.5</w:t>
            </w:r>
          </w:p>
        </w:tc>
        <w:tc>
          <w:tcPr>
            <w:tcW w:w="0" w:type="auto"/>
            <w:tcBorders>
              <w:top w:val="nil"/>
              <w:left w:val="nil"/>
              <w:bottom w:val="single" w:sz="4" w:space="0" w:color="auto"/>
              <w:right w:val="single" w:sz="4" w:space="0" w:color="auto"/>
            </w:tcBorders>
            <w:shd w:val="clear" w:color="auto" w:fill="auto"/>
            <w:noWrap/>
            <w:vAlign w:val="center"/>
            <w:hideMark/>
          </w:tcPr>
          <w:p w14:paraId="7AB8B07F" w14:textId="77777777" w:rsidR="00C94D2D" w:rsidRPr="00C94D2D" w:rsidRDefault="00C94D2D" w:rsidP="00C94D2D">
            <w:pPr>
              <w:widowControl/>
              <w:jc w:val="center"/>
              <w:rPr>
                <w:color w:val="000000"/>
                <w:kern w:val="0"/>
                <w:sz w:val="16"/>
                <w:szCs w:val="16"/>
              </w:rPr>
            </w:pPr>
            <w:r w:rsidRPr="00C94D2D">
              <w:rPr>
                <w:color w:val="000000"/>
                <w:kern w:val="0"/>
                <w:sz w:val="16"/>
                <w:szCs w:val="16"/>
              </w:rPr>
              <w:t>90.6</w:t>
            </w:r>
          </w:p>
        </w:tc>
        <w:tc>
          <w:tcPr>
            <w:tcW w:w="0" w:type="auto"/>
            <w:tcBorders>
              <w:top w:val="nil"/>
              <w:left w:val="nil"/>
              <w:bottom w:val="single" w:sz="4" w:space="0" w:color="auto"/>
              <w:right w:val="single" w:sz="4" w:space="0" w:color="auto"/>
            </w:tcBorders>
            <w:shd w:val="clear" w:color="auto" w:fill="auto"/>
            <w:noWrap/>
            <w:vAlign w:val="center"/>
            <w:hideMark/>
          </w:tcPr>
          <w:p w14:paraId="7999FEE2" w14:textId="77777777" w:rsidR="00C94D2D" w:rsidRPr="00C94D2D" w:rsidRDefault="00C94D2D" w:rsidP="00C94D2D">
            <w:pPr>
              <w:widowControl/>
              <w:jc w:val="center"/>
              <w:rPr>
                <w:color w:val="000000"/>
                <w:kern w:val="0"/>
                <w:sz w:val="16"/>
                <w:szCs w:val="16"/>
              </w:rPr>
            </w:pPr>
            <w:r w:rsidRPr="00C94D2D">
              <w:rPr>
                <w:color w:val="000000"/>
                <w:kern w:val="0"/>
                <w:sz w:val="16"/>
                <w:szCs w:val="16"/>
              </w:rPr>
              <w:t>83.3</w:t>
            </w:r>
          </w:p>
        </w:tc>
        <w:tc>
          <w:tcPr>
            <w:tcW w:w="0" w:type="auto"/>
            <w:tcBorders>
              <w:top w:val="nil"/>
              <w:left w:val="nil"/>
              <w:bottom w:val="single" w:sz="4" w:space="0" w:color="auto"/>
              <w:right w:val="single" w:sz="4" w:space="0" w:color="auto"/>
            </w:tcBorders>
            <w:shd w:val="clear" w:color="auto" w:fill="auto"/>
            <w:noWrap/>
            <w:vAlign w:val="center"/>
            <w:hideMark/>
          </w:tcPr>
          <w:p w14:paraId="7EEC38D9" w14:textId="77777777" w:rsidR="00C94D2D" w:rsidRPr="00C94D2D" w:rsidRDefault="00C94D2D" w:rsidP="00C94D2D">
            <w:pPr>
              <w:widowControl/>
              <w:jc w:val="center"/>
              <w:rPr>
                <w:color w:val="000000"/>
                <w:kern w:val="0"/>
                <w:sz w:val="16"/>
                <w:szCs w:val="16"/>
              </w:rPr>
            </w:pPr>
            <w:r w:rsidRPr="00C94D2D">
              <w:rPr>
                <w:color w:val="000000"/>
                <w:kern w:val="0"/>
                <w:sz w:val="16"/>
                <w:szCs w:val="16"/>
              </w:rPr>
              <w:t>84.0</w:t>
            </w:r>
          </w:p>
        </w:tc>
      </w:tr>
      <w:tr w:rsidR="00C94D2D" w:rsidRPr="00C94D2D" w14:paraId="79F013EE" w14:textId="77777777" w:rsidTr="00374031">
        <w:trPr>
          <w:trHeight w:val="28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13C72FC" w14:textId="77777777" w:rsidR="00C94D2D" w:rsidRPr="00C94D2D" w:rsidRDefault="00C94D2D" w:rsidP="00C94D2D">
            <w:pPr>
              <w:widowControl/>
              <w:jc w:val="center"/>
              <w:rPr>
                <w:color w:val="000000"/>
                <w:kern w:val="0"/>
                <w:sz w:val="16"/>
                <w:szCs w:val="16"/>
              </w:rPr>
            </w:pPr>
            <w:r w:rsidRPr="00C94D2D">
              <w:rPr>
                <w:color w:val="000000"/>
                <w:kern w:val="0"/>
                <w:sz w:val="16"/>
                <w:szCs w:val="16"/>
              </w:rPr>
              <w:t>334</w:t>
            </w:r>
          </w:p>
        </w:tc>
        <w:tc>
          <w:tcPr>
            <w:tcW w:w="0" w:type="auto"/>
            <w:tcBorders>
              <w:top w:val="nil"/>
              <w:left w:val="nil"/>
              <w:bottom w:val="single" w:sz="4" w:space="0" w:color="auto"/>
              <w:right w:val="single" w:sz="4" w:space="0" w:color="auto"/>
            </w:tcBorders>
            <w:shd w:val="clear" w:color="auto" w:fill="auto"/>
            <w:noWrap/>
            <w:vAlign w:val="center"/>
            <w:hideMark/>
          </w:tcPr>
          <w:p w14:paraId="5713ECEF" w14:textId="77777777" w:rsidR="00C94D2D" w:rsidRPr="00C94D2D" w:rsidRDefault="00C94D2D" w:rsidP="00C94D2D">
            <w:pPr>
              <w:widowControl/>
              <w:jc w:val="center"/>
              <w:rPr>
                <w:color w:val="000000"/>
                <w:kern w:val="0"/>
                <w:sz w:val="16"/>
                <w:szCs w:val="16"/>
              </w:rPr>
            </w:pPr>
            <w:r w:rsidRPr="00C94D2D">
              <w:rPr>
                <w:color w:val="000000"/>
                <w:kern w:val="0"/>
                <w:sz w:val="16"/>
                <w:szCs w:val="16"/>
              </w:rPr>
              <w:t>2002010722</w:t>
            </w:r>
          </w:p>
        </w:tc>
        <w:tc>
          <w:tcPr>
            <w:tcW w:w="0" w:type="auto"/>
            <w:tcBorders>
              <w:top w:val="nil"/>
              <w:left w:val="nil"/>
              <w:bottom w:val="single" w:sz="4" w:space="0" w:color="auto"/>
              <w:right w:val="single" w:sz="4" w:space="0" w:color="auto"/>
            </w:tcBorders>
            <w:shd w:val="clear" w:color="auto" w:fill="auto"/>
            <w:vAlign w:val="center"/>
            <w:hideMark/>
          </w:tcPr>
          <w:p w14:paraId="3275804A" w14:textId="77777777" w:rsidR="00C94D2D" w:rsidRPr="00C94D2D" w:rsidRDefault="00C94D2D" w:rsidP="00C94D2D">
            <w:pPr>
              <w:widowControl/>
              <w:jc w:val="center"/>
              <w:rPr>
                <w:color w:val="000000"/>
                <w:kern w:val="0"/>
                <w:sz w:val="16"/>
                <w:szCs w:val="16"/>
              </w:rPr>
            </w:pPr>
            <w:r w:rsidRPr="00C94D2D">
              <w:rPr>
                <w:color w:val="000000"/>
                <w:kern w:val="0"/>
                <w:sz w:val="16"/>
                <w:szCs w:val="16"/>
              </w:rPr>
              <w:t>陈海林</w:t>
            </w:r>
          </w:p>
        </w:tc>
        <w:tc>
          <w:tcPr>
            <w:tcW w:w="0" w:type="auto"/>
            <w:tcBorders>
              <w:top w:val="nil"/>
              <w:left w:val="nil"/>
              <w:bottom w:val="single" w:sz="4" w:space="0" w:color="auto"/>
              <w:right w:val="single" w:sz="4" w:space="0" w:color="auto"/>
            </w:tcBorders>
            <w:shd w:val="clear" w:color="auto" w:fill="auto"/>
            <w:noWrap/>
            <w:vAlign w:val="center"/>
            <w:hideMark/>
          </w:tcPr>
          <w:p w14:paraId="5DB520F5" w14:textId="77777777" w:rsidR="00C94D2D" w:rsidRPr="00C94D2D" w:rsidRDefault="00C94D2D" w:rsidP="00C94D2D">
            <w:pPr>
              <w:widowControl/>
              <w:jc w:val="center"/>
              <w:rPr>
                <w:color w:val="000000"/>
                <w:kern w:val="0"/>
                <w:sz w:val="16"/>
                <w:szCs w:val="16"/>
              </w:rPr>
            </w:pPr>
            <w:r w:rsidRPr="00C94D2D">
              <w:rPr>
                <w:color w:val="000000"/>
                <w:kern w:val="0"/>
                <w:sz w:val="16"/>
                <w:szCs w:val="16"/>
              </w:rPr>
              <w:t>61.8</w:t>
            </w:r>
          </w:p>
        </w:tc>
        <w:tc>
          <w:tcPr>
            <w:tcW w:w="0" w:type="auto"/>
            <w:tcBorders>
              <w:top w:val="nil"/>
              <w:left w:val="nil"/>
              <w:bottom w:val="single" w:sz="4" w:space="0" w:color="auto"/>
              <w:right w:val="single" w:sz="4" w:space="0" w:color="auto"/>
            </w:tcBorders>
            <w:shd w:val="clear" w:color="auto" w:fill="auto"/>
            <w:noWrap/>
            <w:vAlign w:val="center"/>
            <w:hideMark/>
          </w:tcPr>
          <w:p w14:paraId="08BE3245" w14:textId="77777777" w:rsidR="00C94D2D" w:rsidRPr="00C94D2D" w:rsidRDefault="00C94D2D" w:rsidP="00C94D2D">
            <w:pPr>
              <w:widowControl/>
              <w:jc w:val="center"/>
              <w:rPr>
                <w:color w:val="000000"/>
                <w:kern w:val="0"/>
                <w:sz w:val="16"/>
                <w:szCs w:val="16"/>
              </w:rPr>
            </w:pPr>
            <w:r w:rsidRPr="00C94D2D">
              <w:rPr>
                <w:color w:val="000000"/>
                <w:kern w:val="0"/>
                <w:sz w:val="16"/>
                <w:szCs w:val="16"/>
              </w:rPr>
              <w:t>76.5</w:t>
            </w:r>
          </w:p>
        </w:tc>
        <w:tc>
          <w:tcPr>
            <w:tcW w:w="0" w:type="auto"/>
            <w:tcBorders>
              <w:top w:val="nil"/>
              <w:left w:val="nil"/>
              <w:bottom w:val="single" w:sz="4" w:space="0" w:color="auto"/>
              <w:right w:val="single" w:sz="4" w:space="0" w:color="auto"/>
            </w:tcBorders>
            <w:shd w:val="clear" w:color="auto" w:fill="auto"/>
            <w:noWrap/>
            <w:vAlign w:val="center"/>
            <w:hideMark/>
          </w:tcPr>
          <w:p w14:paraId="5F7BA1CB" w14:textId="77777777" w:rsidR="00C94D2D" w:rsidRPr="00C94D2D" w:rsidRDefault="00C94D2D" w:rsidP="00C94D2D">
            <w:pPr>
              <w:widowControl/>
              <w:jc w:val="center"/>
              <w:rPr>
                <w:color w:val="000000"/>
                <w:kern w:val="0"/>
                <w:sz w:val="16"/>
                <w:szCs w:val="16"/>
              </w:rPr>
            </w:pPr>
            <w:r w:rsidRPr="00C94D2D">
              <w:rPr>
                <w:color w:val="000000"/>
                <w:kern w:val="0"/>
                <w:sz w:val="16"/>
                <w:szCs w:val="16"/>
              </w:rPr>
              <w:t>80.9</w:t>
            </w:r>
          </w:p>
        </w:tc>
        <w:tc>
          <w:tcPr>
            <w:tcW w:w="0" w:type="auto"/>
            <w:tcBorders>
              <w:top w:val="nil"/>
              <w:left w:val="nil"/>
              <w:bottom w:val="single" w:sz="4" w:space="0" w:color="auto"/>
              <w:right w:val="single" w:sz="4" w:space="0" w:color="auto"/>
            </w:tcBorders>
            <w:shd w:val="clear" w:color="auto" w:fill="auto"/>
            <w:noWrap/>
            <w:vAlign w:val="center"/>
            <w:hideMark/>
          </w:tcPr>
          <w:p w14:paraId="333BE086" w14:textId="77777777" w:rsidR="00C94D2D" w:rsidRPr="00C94D2D" w:rsidRDefault="00C94D2D" w:rsidP="00C94D2D">
            <w:pPr>
              <w:widowControl/>
              <w:jc w:val="center"/>
              <w:rPr>
                <w:color w:val="000000"/>
                <w:kern w:val="0"/>
                <w:sz w:val="16"/>
                <w:szCs w:val="16"/>
              </w:rPr>
            </w:pPr>
            <w:r w:rsidRPr="00C94D2D">
              <w:rPr>
                <w:color w:val="000000"/>
                <w:kern w:val="0"/>
                <w:sz w:val="16"/>
                <w:szCs w:val="16"/>
              </w:rPr>
              <w:t>81.5</w:t>
            </w:r>
          </w:p>
        </w:tc>
        <w:tc>
          <w:tcPr>
            <w:tcW w:w="0" w:type="auto"/>
            <w:tcBorders>
              <w:top w:val="nil"/>
              <w:left w:val="nil"/>
              <w:bottom w:val="single" w:sz="4" w:space="0" w:color="auto"/>
              <w:right w:val="single" w:sz="4" w:space="0" w:color="auto"/>
            </w:tcBorders>
            <w:shd w:val="clear" w:color="auto" w:fill="auto"/>
            <w:noWrap/>
            <w:vAlign w:val="center"/>
            <w:hideMark/>
          </w:tcPr>
          <w:p w14:paraId="03DE159E" w14:textId="77777777" w:rsidR="00C94D2D" w:rsidRPr="00C94D2D" w:rsidRDefault="00C94D2D" w:rsidP="00C94D2D">
            <w:pPr>
              <w:widowControl/>
              <w:jc w:val="center"/>
              <w:rPr>
                <w:color w:val="000000"/>
                <w:kern w:val="0"/>
                <w:sz w:val="16"/>
                <w:szCs w:val="16"/>
              </w:rPr>
            </w:pPr>
            <w:r w:rsidRPr="00C94D2D">
              <w:rPr>
                <w:color w:val="000000"/>
                <w:kern w:val="0"/>
                <w:sz w:val="16"/>
                <w:szCs w:val="16"/>
              </w:rPr>
              <w:t>81.8</w:t>
            </w:r>
          </w:p>
        </w:tc>
      </w:tr>
      <w:tr w:rsidR="00C94D2D" w:rsidRPr="00C94D2D" w14:paraId="512BBD53" w14:textId="77777777" w:rsidTr="00374031">
        <w:trPr>
          <w:trHeight w:val="28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A3980E2" w14:textId="77777777" w:rsidR="00C94D2D" w:rsidRPr="00C94D2D" w:rsidRDefault="00C94D2D" w:rsidP="00C94D2D">
            <w:pPr>
              <w:widowControl/>
              <w:jc w:val="center"/>
              <w:rPr>
                <w:color w:val="000000"/>
                <w:kern w:val="0"/>
                <w:sz w:val="16"/>
                <w:szCs w:val="16"/>
              </w:rPr>
            </w:pPr>
            <w:r w:rsidRPr="00C94D2D">
              <w:rPr>
                <w:color w:val="000000"/>
                <w:kern w:val="0"/>
                <w:sz w:val="16"/>
                <w:szCs w:val="16"/>
              </w:rPr>
              <w:t>335</w:t>
            </w:r>
          </w:p>
        </w:tc>
        <w:tc>
          <w:tcPr>
            <w:tcW w:w="0" w:type="auto"/>
            <w:tcBorders>
              <w:top w:val="nil"/>
              <w:left w:val="nil"/>
              <w:bottom w:val="single" w:sz="4" w:space="0" w:color="auto"/>
              <w:right w:val="single" w:sz="4" w:space="0" w:color="auto"/>
            </w:tcBorders>
            <w:shd w:val="clear" w:color="auto" w:fill="auto"/>
            <w:noWrap/>
            <w:vAlign w:val="center"/>
            <w:hideMark/>
          </w:tcPr>
          <w:p w14:paraId="5B121579" w14:textId="77777777" w:rsidR="00C94D2D" w:rsidRPr="00C94D2D" w:rsidRDefault="00C94D2D" w:rsidP="00C94D2D">
            <w:pPr>
              <w:widowControl/>
              <w:jc w:val="center"/>
              <w:rPr>
                <w:color w:val="000000"/>
                <w:kern w:val="0"/>
                <w:sz w:val="16"/>
                <w:szCs w:val="16"/>
              </w:rPr>
            </w:pPr>
            <w:r w:rsidRPr="00C94D2D">
              <w:rPr>
                <w:color w:val="000000"/>
                <w:kern w:val="0"/>
                <w:sz w:val="16"/>
                <w:szCs w:val="16"/>
              </w:rPr>
              <w:t>2002010723</w:t>
            </w:r>
          </w:p>
        </w:tc>
        <w:tc>
          <w:tcPr>
            <w:tcW w:w="0" w:type="auto"/>
            <w:tcBorders>
              <w:top w:val="nil"/>
              <w:left w:val="nil"/>
              <w:bottom w:val="single" w:sz="4" w:space="0" w:color="auto"/>
              <w:right w:val="single" w:sz="4" w:space="0" w:color="auto"/>
            </w:tcBorders>
            <w:shd w:val="clear" w:color="auto" w:fill="auto"/>
            <w:vAlign w:val="center"/>
            <w:hideMark/>
          </w:tcPr>
          <w:p w14:paraId="5FCEA5B6" w14:textId="77777777" w:rsidR="00C94D2D" w:rsidRPr="00C94D2D" w:rsidRDefault="00C94D2D" w:rsidP="00C94D2D">
            <w:pPr>
              <w:widowControl/>
              <w:jc w:val="center"/>
              <w:rPr>
                <w:color w:val="000000"/>
                <w:kern w:val="0"/>
                <w:sz w:val="16"/>
                <w:szCs w:val="16"/>
              </w:rPr>
            </w:pPr>
            <w:r w:rsidRPr="00C94D2D">
              <w:rPr>
                <w:color w:val="000000"/>
                <w:kern w:val="0"/>
                <w:sz w:val="16"/>
                <w:szCs w:val="16"/>
              </w:rPr>
              <w:t>李冬雪</w:t>
            </w:r>
          </w:p>
        </w:tc>
        <w:tc>
          <w:tcPr>
            <w:tcW w:w="0" w:type="auto"/>
            <w:tcBorders>
              <w:top w:val="nil"/>
              <w:left w:val="nil"/>
              <w:bottom w:val="single" w:sz="4" w:space="0" w:color="auto"/>
              <w:right w:val="single" w:sz="4" w:space="0" w:color="auto"/>
            </w:tcBorders>
            <w:shd w:val="clear" w:color="auto" w:fill="auto"/>
            <w:noWrap/>
            <w:vAlign w:val="center"/>
            <w:hideMark/>
          </w:tcPr>
          <w:p w14:paraId="53BF7E09" w14:textId="77777777" w:rsidR="00C94D2D" w:rsidRPr="00C94D2D" w:rsidRDefault="00C94D2D" w:rsidP="00C94D2D">
            <w:pPr>
              <w:widowControl/>
              <w:jc w:val="center"/>
              <w:rPr>
                <w:color w:val="000000"/>
                <w:kern w:val="0"/>
                <w:sz w:val="16"/>
                <w:szCs w:val="16"/>
              </w:rPr>
            </w:pPr>
            <w:r w:rsidRPr="00C94D2D">
              <w:rPr>
                <w:color w:val="000000"/>
                <w:kern w:val="0"/>
                <w:sz w:val="16"/>
                <w:szCs w:val="16"/>
              </w:rPr>
              <w:t>85.4</w:t>
            </w:r>
          </w:p>
        </w:tc>
        <w:tc>
          <w:tcPr>
            <w:tcW w:w="0" w:type="auto"/>
            <w:tcBorders>
              <w:top w:val="nil"/>
              <w:left w:val="nil"/>
              <w:bottom w:val="single" w:sz="4" w:space="0" w:color="auto"/>
              <w:right w:val="single" w:sz="4" w:space="0" w:color="auto"/>
            </w:tcBorders>
            <w:shd w:val="clear" w:color="auto" w:fill="auto"/>
            <w:noWrap/>
            <w:vAlign w:val="center"/>
            <w:hideMark/>
          </w:tcPr>
          <w:p w14:paraId="7452F3B6" w14:textId="77777777" w:rsidR="00C94D2D" w:rsidRPr="00C94D2D" w:rsidRDefault="00C94D2D" w:rsidP="00C94D2D">
            <w:pPr>
              <w:widowControl/>
              <w:jc w:val="center"/>
              <w:rPr>
                <w:color w:val="000000"/>
                <w:kern w:val="0"/>
                <w:sz w:val="16"/>
                <w:szCs w:val="16"/>
              </w:rPr>
            </w:pPr>
            <w:r w:rsidRPr="00C94D2D">
              <w:rPr>
                <w:color w:val="000000"/>
                <w:kern w:val="0"/>
                <w:sz w:val="16"/>
                <w:szCs w:val="16"/>
              </w:rPr>
              <w:t>71.7</w:t>
            </w:r>
          </w:p>
        </w:tc>
        <w:tc>
          <w:tcPr>
            <w:tcW w:w="0" w:type="auto"/>
            <w:tcBorders>
              <w:top w:val="nil"/>
              <w:left w:val="nil"/>
              <w:bottom w:val="single" w:sz="4" w:space="0" w:color="auto"/>
              <w:right w:val="single" w:sz="4" w:space="0" w:color="auto"/>
            </w:tcBorders>
            <w:shd w:val="clear" w:color="auto" w:fill="auto"/>
            <w:noWrap/>
            <w:vAlign w:val="center"/>
            <w:hideMark/>
          </w:tcPr>
          <w:p w14:paraId="332DEDE6" w14:textId="77777777" w:rsidR="00C94D2D" w:rsidRPr="00C94D2D" w:rsidRDefault="00C94D2D" w:rsidP="00C94D2D">
            <w:pPr>
              <w:widowControl/>
              <w:jc w:val="center"/>
              <w:rPr>
                <w:color w:val="000000"/>
                <w:kern w:val="0"/>
                <w:sz w:val="16"/>
                <w:szCs w:val="16"/>
              </w:rPr>
            </w:pPr>
            <w:r w:rsidRPr="00C94D2D">
              <w:rPr>
                <w:color w:val="000000"/>
                <w:kern w:val="0"/>
                <w:sz w:val="16"/>
                <w:szCs w:val="16"/>
              </w:rPr>
              <w:t>96.9</w:t>
            </w:r>
          </w:p>
        </w:tc>
        <w:tc>
          <w:tcPr>
            <w:tcW w:w="0" w:type="auto"/>
            <w:tcBorders>
              <w:top w:val="nil"/>
              <w:left w:val="nil"/>
              <w:bottom w:val="single" w:sz="4" w:space="0" w:color="auto"/>
              <w:right w:val="single" w:sz="4" w:space="0" w:color="auto"/>
            </w:tcBorders>
            <w:shd w:val="clear" w:color="auto" w:fill="auto"/>
            <w:noWrap/>
            <w:vAlign w:val="center"/>
            <w:hideMark/>
          </w:tcPr>
          <w:p w14:paraId="3D894C65" w14:textId="77777777" w:rsidR="00C94D2D" w:rsidRPr="00C94D2D" w:rsidRDefault="00C94D2D" w:rsidP="00C94D2D">
            <w:pPr>
              <w:widowControl/>
              <w:jc w:val="center"/>
              <w:rPr>
                <w:color w:val="000000"/>
                <w:kern w:val="0"/>
                <w:sz w:val="16"/>
                <w:szCs w:val="16"/>
              </w:rPr>
            </w:pPr>
            <w:r w:rsidRPr="00C94D2D">
              <w:rPr>
                <w:color w:val="000000"/>
                <w:kern w:val="0"/>
                <w:sz w:val="16"/>
                <w:szCs w:val="16"/>
              </w:rPr>
              <w:t>93.9</w:t>
            </w:r>
          </w:p>
        </w:tc>
        <w:tc>
          <w:tcPr>
            <w:tcW w:w="0" w:type="auto"/>
            <w:tcBorders>
              <w:top w:val="nil"/>
              <w:left w:val="nil"/>
              <w:bottom w:val="single" w:sz="4" w:space="0" w:color="auto"/>
              <w:right w:val="single" w:sz="4" w:space="0" w:color="auto"/>
            </w:tcBorders>
            <w:shd w:val="clear" w:color="auto" w:fill="auto"/>
            <w:noWrap/>
            <w:vAlign w:val="center"/>
            <w:hideMark/>
          </w:tcPr>
          <w:p w14:paraId="7DD0DFEF" w14:textId="77777777" w:rsidR="00C94D2D" w:rsidRPr="00C94D2D" w:rsidRDefault="00C94D2D" w:rsidP="00C94D2D">
            <w:pPr>
              <w:widowControl/>
              <w:jc w:val="center"/>
              <w:rPr>
                <w:color w:val="000000"/>
                <w:kern w:val="0"/>
                <w:sz w:val="16"/>
                <w:szCs w:val="16"/>
              </w:rPr>
            </w:pPr>
            <w:r w:rsidRPr="00C94D2D">
              <w:rPr>
                <w:color w:val="000000"/>
                <w:kern w:val="0"/>
                <w:sz w:val="16"/>
                <w:szCs w:val="16"/>
              </w:rPr>
              <w:t>94.6</w:t>
            </w:r>
          </w:p>
        </w:tc>
      </w:tr>
      <w:tr w:rsidR="00C94D2D" w:rsidRPr="00C94D2D" w14:paraId="5F124CFB" w14:textId="77777777" w:rsidTr="00374031">
        <w:trPr>
          <w:trHeight w:val="28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60AE967" w14:textId="77777777" w:rsidR="00C94D2D" w:rsidRPr="00C94D2D" w:rsidRDefault="00C94D2D" w:rsidP="00C94D2D">
            <w:pPr>
              <w:widowControl/>
              <w:jc w:val="center"/>
              <w:rPr>
                <w:color w:val="000000"/>
                <w:kern w:val="0"/>
                <w:sz w:val="16"/>
                <w:szCs w:val="16"/>
              </w:rPr>
            </w:pPr>
            <w:r w:rsidRPr="00C94D2D">
              <w:rPr>
                <w:color w:val="000000"/>
                <w:kern w:val="0"/>
                <w:sz w:val="16"/>
                <w:szCs w:val="16"/>
              </w:rPr>
              <w:t>336</w:t>
            </w:r>
          </w:p>
        </w:tc>
        <w:tc>
          <w:tcPr>
            <w:tcW w:w="0" w:type="auto"/>
            <w:tcBorders>
              <w:top w:val="nil"/>
              <w:left w:val="nil"/>
              <w:bottom w:val="single" w:sz="4" w:space="0" w:color="auto"/>
              <w:right w:val="single" w:sz="4" w:space="0" w:color="auto"/>
            </w:tcBorders>
            <w:shd w:val="clear" w:color="auto" w:fill="auto"/>
            <w:noWrap/>
            <w:vAlign w:val="center"/>
            <w:hideMark/>
          </w:tcPr>
          <w:p w14:paraId="3BA8DC80" w14:textId="77777777" w:rsidR="00C94D2D" w:rsidRPr="00C94D2D" w:rsidRDefault="00C94D2D" w:rsidP="00C94D2D">
            <w:pPr>
              <w:widowControl/>
              <w:jc w:val="center"/>
              <w:rPr>
                <w:color w:val="000000"/>
                <w:kern w:val="0"/>
                <w:sz w:val="16"/>
                <w:szCs w:val="16"/>
              </w:rPr>
            </w:pPr>
            <w:r w:rsidRPr="00C94D2D">
              <w:rPr>
                <w:color w:val="000000"/>
                <w:kern w:val="0"/>
                <w:sz w:val="16"/>
                <w:szCs w:val="16"/>
              </w:rPr>
              <w:t>2002010724</w:t>
            </w:r>
          </w:p>
        </w:tc>
        <w:tc>
          <w:tcPr>
            <w:tcW w:w="0" w:type="auto"/>
            <w:tcBorders>
              <w:top w:val="nil"/>
              <w:left w:val="nil"/>
              <w:bottom w:val="single" w:sz="4" w:space="0" w:color="auto"/>
              <w:right w:val="single" w:sz="4" w:space="0" w:color="auto"/>
            </w:tcBorders>
            <w:shd w:val="clear" w:color="auto" w:fill="auto"/>
            <w:vAlign w:val="center"/>
            <w:hideMark/>
          </w:tcPr>
          <w:p w14:paraId="581FEA4C" w14:textId="77777777" w:rsidR="00C94D2D" w:rsidRPr="00C94D2D" w:rsidRDefault="00C94D2D" w:rsidP="00C94D2D">
            <w:pPr>
              <w:widowControl/>
              <w:jc w:val="center"/>
              <w:rPr>
                <w:color w:val="000000"/>
                <w:kern w:val="0"/>
                <w:sz w:val="16"/>
                <w:szCs w:val="16"/>
              </w:rPr>
            </w:pPr>
            <w:r w:rsidRPr="00C94D2D">
              <w:rPr>
                <w:color w:val="000000"/>
                <w:kern w:val="0"/>
                <w:sz w:val="16"/>
                <w:szCs w:val="16"/>
              </w:rPr>
              <w:t>罗福霖</w:t>
            </w:r>
          </w:p>
        </w:tc>
        <w:tc>
          <w:tcPr>
            <w:tcW w:w="0" w:type="auto"/>
            <w:tcBorders>
              <w:top w:val="nil"/>
              <w:left w:val="nil"/>
              <w:bottom w:val="single" w:sz="4" w:space="0" w:color="auto"/>
              <w:right w:val="single" w:sz="4" w:space="0" w:color="auto"/>
            </w:tcBorders>
            <w:shd w:val="clear" w:color="auto" w:fill="auto"/>
            <w:noWrap/>
            <w:vAlign w:val="center"/>
            <w:hideMark/>
          </w:tcPr>
          <w:p w14:paraId="655D32D5" w14:textId="77777777" w:rsidR="00C94D2D" w:rsidRPr="00C94D2D" w:rsidRDefault="00C94D2D" w:rsidP="00C94D2D">
            <w:pPr>
              <w:widowControl/>
              <w:jc w:val="center"/>
              <w:rPr>
                <w:color w:val="000000"/>
                <w:kern w:val="0"/>
                <w:sz w:val="16"/>
                <w:szCs w:val="16"/>
              </w:rPr>
            </w:pPr>
            <w:r w:rsidRPr="00C94D2D">
              <w:rPr>
                <w:color w:val="000000"/>
                <w:kern w:val="0"/>
                <w:sz w:val="16"/>
                <w:szCs w:val="16"/>
              </w:rPr>
              <w:t>64.5</w:t>
            </w:r>
          </w:p>
        </w:tc>
        <w:tc>
          <w:tcPr>
            <w:tcW w:w="0" w:type="auto"/>
            <w:tcBorders>
              <w:top w:val="nil"/>
              <w:left w:val="nil"/>
              <w:bottom w:val="single" w:sz="4" w:space="0" w:color="auto"/>
              <w:right w:val="single" w:sz="4" w:space="0" w:color="auto"/>
            </w:tcBorders>
            <w:shd w:val="clear" w:color="auto" w:fill="auto"/>
            <w:noWrap/>
            <w:vAlign w:val="center"/>
            <w:hideMark/>
          </w:tcPr>
          <w:p w14:paraId="4373FE21" w14:textId="77777777" w:rsidR="00C94D2D" w:rsidRPr="00C94D2D" w:rsidRDefault="00C94D2D" w:rsidP="00C94D2D">
            <w:pPr>
              <w:widowControl/>
              <w:jc w:val="center"/>
              <w:rPr>
                <w:color w:val="000000"/>
                <w:kern w:val="0"/>
                <w:sz w:val="16"/>
                <w:szCs w:val="16"/>
              </w:rPr>
            </w:pPr>
            <w:r w:rsidRPr="00C94D2D">
              <w:rPr>
                <w:color w:val="000000"/>
                <w:kern w:val="0"/>
                <w:sz w:val="16"/>
                <w:szCs w:val="16"/>
              </w:rPr>
              <w:t>82.1</w:t>
            </w:r>
          </w:p>
        </w:tc>
        <w:tc>
          <w:tcPr>
            <w:tcW w:w="0" w:type="auto"/>
            <w:tcBorders>
              <w:top w:val="nil"/>
              <w:left w:val="nil"/>
              <w:bottom w:val="single" w:sz="4" w:space="0" w:color="auto"/>
              <w:right w:val="single" w:sz="4" w:space="0" w:color="auto"/>
            </w:tcBorders>
            <w:shd w:val="clear" w:color="auto" w:fill="auto"/>
            <w:noWrap/>
            <w:vAlign w:val="center"/>
            <w:hideMark/>
          </w:tcPr>
          <w:p w14:paraId="0E7A186A" w14:textId="77777777" w:rsidR="00C94D2D" w:rsidRPr="00C94D2D" w:rsidRDefault="00C94D2D" w:rsidP="00C94D2D">
            <w:pPr>
              <w:widowControl/>
              <w:jc w:val="center"/>
              <w:rPr>
                <w:color w:val="000000"/>
                <w:kern w:val="0"/>
                <w:sz w:val="16"/>
                <w:szCs w:val="16"/>
              </w:rPr>
            </w:pPr>
            <w:r w:rsidRPr="00C94D2D">
              <w:rPr>
                <w:color w:val="000000"/>
                <w:kern w:val="0"/>
                <w:sz w:val="16"/>
                <w:szCs w:val="16"/>
              </w:rPr>
              <w:t>78.0</w:t>
            </w:r>
          </w:p>
        </w:tc>
        <w:tc>
          <w:tcPr>
            <w:tcW w:w="0" w:type="auto"/>
            <w:tcBorders>
              <w:top w:val="nil"/>
              <w:left w:val="nil"/>
              <w:bottom w:val="single" w:sz="4" w:space="0" w:color="auto"/>
              <w:right w:val="single" w:sz="4" w:space="0" w:color="auto"/>
            </w:tcBorders>
            <w:shd w:val="clear" w:color="auto" w:fill="auto"/>
            <w:noWrap/>
            <w:vAlign w:val="center"/>
            <w:hideMark/>
          </w:tcPr>
          <w:p w14:paraId="70360494" w14:textId="77777777" w:rsidR="00C94D2D" w:rsidRPr="00C94D2D" w:rsidRDefault="00C94D2D" w:rsidP="00C94D2D">
            <w:pPr>
              <w:widowControl/>
              <w:jc w:val="center"/>
              <w:rPr>
                <w:color w:val="000000"/>
                <w:kern w:val="0"/>
                <w:sz w:val="16"/>
                <w:szCs w:val="16"/>
              </w:rPr>
            </w:pPr>
            <w:r w:rsidRPr="00C94D2D">
              <w:rPr>
                <w:color w:val="000000"/>
                <w:kern w:val="0"/>
                <w:sz w:val="16"/>
                <w:szCs w:val="16"/>
              </w:rPr>
              <w:t>69.2</w:t>
            </w:r>
          </w:p>
        </w:tc>
        <w:tc>
          <w:tcPr>
            <w:tcW w:w="0" w:type="auto"/>
            <w:tcBorders>
              <w:top w:val="nil"/>
              <w:left w:val="nil"/>
              <w:bottom w:val="single" w:sz="4" w:space="0" w:color="auto"/>
              <w:right w:val="single" w:sz="4" w:space="0" w:color="auto"/>
            </w:tcBorders>
            <w:shd w:val="clear" w:color="auto" w:fill="auto"/>
            <w:noWrap/>
            <w:vAlign w:val="center"/>
            <w:hideMark/>
          </w:tcPr>
          <w:p w14:paraId="19E77222" w14:textId="77777777" w:rsidR="00C94D2D" w:rsidRPr="00C94D2D" w:rsidRDefault="00C94D2D" w:rsidP="00C94D2D">
            <w:pPr>
              <w:widowControl/>
              <w:jc w:val="center"/>
              <w:rPr>
                <w:color w:val="000000"/>
                <w:kern w:val="0"/>
                <w:sz w:val="16"/>
                <w:szCs w:val="16"/>
              </w:rPr>
            </w:pPr>
            <w:r w:rsidRPr="00C94D2D">
              <w:rPr>
                <w:color w:val="000000"/>
                <w:kern w:val="0"/>
                <w:sz w:val="16"/>
                <w:szCs w:val="16"/>
              </w:rPr>
              <w:t>75.6</w:t>
            </w:r>
          </w:p>
        </w:tc>
      </w:tr>
      <w:tr w:rsidR="00C94D2D" w:rsidRPr="00C94D2D" w14:paraId="084CA0D8" w14:textId="77777777" w:rsidTr="00374031">
        <w:trPr>
          <w:trHeight w:val="28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C200FB9" w14:textId="77777777" w:rsidR="00C94D2D" w:rsidRPr="00C94D2D" w:rsidRDefault="00C94D2D" w:rsidP="00C94D2D">
            <w:pPr>
              <w:widowControl/>
              <w:jc w:val="center"/>
              <w:rPr>
                <w:color w:val="000000"/>
                <w:kern w:val="0"/>
                <w:sz w:val="16"/>
                <w:szCs w:val="16"/>
              </w:rPr>
            </w:pPr>
            <w:r w:rsidRPr="00C94D2D">
              <w:rPr>
                <w:color w:val="000000"/>
                <w:kern w:val="0"/>
                <w:sz w:val="16"/>
                <w:szCs w:val="16"/>
              </w:rPr>
              <w:t>337</w:t>
            </w:r>
          </w:p>
        </w:tc>
        <w:tc>
          <w:tcPr>
            <w:tcW w:w="0" w:type="auto"/>
            <w:tcBorders>
              <w:top w:val="nil"/>
              <w:left w:val="nil"/>
              <w:bottom w:val="single" w:sz="4" w:space="0" w:color="auto"/>
              <w:right w:val="single" w:sz="4" w:space="0" w:color="auto"/>
            </w:tcBorders>
            <w:shd w:val="clear" w:color="auto" w:fill="auto"/>
            <w:noWrap/>
            <w:vAlign w:val="center"/>
            <w:hideMark/>
          </w:tcPr>
          <w:p w14:paraId="5508248A" w14:textId="77777777" w:rsidR="00C94D2D" w:rsidRPr="00C94D2D" w:rsidRDefault="00C94D2D" w:rsidP="00C94D2D">
            <w:pPr>
              <w:widowControl/>
              <w:jc w:val="center"/>
              <w:rPr>
                <w:color w:val="000000"/>
                <w:kern w:val="0"/>
                <w:sz w:val="16"/>
                <w:szCs w:val="16"/>
              </w:rPr>
            </w:pPr>
            <w:r w:rsidRPr="00C94D2D">
              <w:rPr>
                <w:color w:val="000000"/>
                <w:kern w:val="0"/>
                <w:sz w:val="16"/>
                <w:szCs w:val="16"/>
              </w:rPr>
              <w:t>2002010726</w:t>
            </w:r>
          </w:p>
        </w:tc>
        <w:tc>
          <w:tcPr>
            <w:tcW w:w="0" w:type="auto"/>
            <w:tcBorders>
              <w:top w:val="nil"/>
              <w:left w:val="nil"/>
              <w:bottom w:val="single" w:sz="4" w:space="0" w:color="auto"/>
              <w:right w:val="single" w:sz="4" w:space="0" w:color="auto"/>
            </w:tcBorders>
            <w:shd w:val="clear" w:color="auto" w:fill="auto"/>
            <w:vAlign w:val="center"/>
            <w:hideMark/>
          </w:tcPr>
          <w:p w14:paraId="346EB766" w14:textId="77777777" w:rsidR="00C94D2D" w:rsidRPr="00C94D2D" w:rsidRDefault="00C94D2D" w:rsidP="00C94D2D">
            <w:pPr>
              <w:widowControl/>
              <w:jc w:val="center"/>
              <w:rPr>
                <w:color w:val="000000"/>
                <w:kern w:val="0"/>
                <w:sz w:val="16"/>
                <w:szCs w:val="16"/>
              </w:rPr>
            </w:pPr>
            <w:r w:rsidRPr="00C94D2D">
              <w:rPr>
                <w:color w:val="000000"/>
                <w:kern w:val="0"/>
                <w:sz w:val="16"/>
                <w:szCs w:val="16"/>
              </w:rPr>
              <w:t>谢嘉诚</w:t>
            </w:r>
          </w:p>
        </w:tc>
        <w:tc>
          <w:tcPr>
            <w:tcW w:w="0" w:type="auto"/>
            <w:tcBorders>
              <w:top w:val="nil"/>
              <w:left w:val="nil"/>
              <w:bottom w:val="single" w:sz="4" w:space="0" w:color="auto"/>
              <w:right w:val="single" w:sz="4" w:space="0" w:color="auto"/>
            </w:tcBorders>
            <w:shd w:val="clear" w:color="auto" w:fill="auto"/>
            <w:noWrap/>
            <w:vAlign w:val="center"/>
            <w:hideMark/>
          </w:tcPr>
          <w:p w14:paraId="0E463C5D" w14:textId="77777777" w:rsidR="00C94D2D" w:rsidRPr="00C94D2D" w:rsidRDefault="00C94D2D" w:rsidP="00C94D2D">
            <w:pPr>
              <w:widowControl/>
              <w:jc w:val="center"/>
              <w:rPr>
                <w:color w:val="000000"/>
                <w:kern w:val="0"/>
                <w:sz w:val="16"/>
                <w:szCs w:val="16"/>
              </w:rPr>
            </w:pPr>
            <w:r w:rsidRPr="00C94D2D">
              <w:rPr>
                <w:color w:val="000000"/>
                <w:kern w:val="0"/>
                <w:sz w:val="16"/>
                <w:szCs w:val="16"/>
              </w:rPr>
              <w:t>79.1</w:t>
            </w:r>
          </w:p>
        </w:tc>
        <w:tc>
          <w:tcPr>
            <w:tcW w:w="0" w:type="auto"/>
            <w:tcBorders>
              <w:top w:val="nil"/>
              <w:left w:val="nil"/>
              <w:bottom w:val="single" w:sz="4" w:space="0" w:color="auto"/>
              <w:right w:val="single" w:sz="4" w:space="0" w:color="auto"/>
            </w:tcBorders>
            <w:shd w:val="clear" w:color="auto" w:fill="auto"/>
            <w:noWrap/>
            <w:vAlign w:val="center"/>
            <w:hideMark/>
          </w:tcPr>
          <w:p w14:paraId="378679AD" w14:textId="77777777" w:rsidR="00C94D2D" w:rsidRPr="00C94D2D" w:rsidRDefault="00C94D2D" w:rsidP="00C94D2D">
            <w:pPr>
              <w:widowControl/>
              <w:jc w:val="center"/>
              <w:rPr>
                <w:color w:val="000000"/>
                <w:kern w:val="0"/>
                <w:sz w:val="16"/>
                <w:szCs w:val="16"/>
              </w:rPr>
            </w:pPr>
            <w:r w:rsidRPr="00C94D2D">
              <w:rPr>
                <w:color w:val="000000"/>
                <w:kern w:val="0"/>
                <w:sz w:val="16"/>
                <w:szCs w:val="16"/>
              </w:rPr>
              <w:t>78.0</w:t>
            </w:r>
          </w:p>
        </w:tc>
        <w:tc>
          <w:tcPr>
            <w:tcW w:w="0" w:type="auto"/>
            <w:tcBorders>
              <w:top w:val="nil"/>
              <w:left w:val="nil"/>
              <w:bottom w:val="single" w:sz="4" w:space="0" w:color="auto"/>
              <w:right w:val="single" w:sz="4" w:space="0" w:color="auto"/>
            </w:tcBorders>
            <w:shd w:val="clear" w:color="auto" w:fill="auto"/>
            <w:noWrap/>
            <w:vAlign w:val="center"/>
            <w:hideMark/>
          </w:tcPr>
          <w:p w14:paraId="3B7C5539" w14:textId="77777777" w:rsidR="00C94D2D" w:rsidRPr="00C94D2D" w:rsidRDefault="00C94D2D" w:rsidP="00C94D2D">
            <w:pPr>
              <w:widowControl/>
              <w:jc w:val="center"/>
              <w:rPr>
                <w:color w:val="000000"/>
                <w:kern w:val="0"/>
                <w:sz w:val="16"/>
                <w:szCs w:val="16"/>
              </w:rPr>
            </w:pPr>
            <w:r w:rsidRPr="00C94D2D">
              <w:rPr>
                <w:color w:val="000000"/>
                <w:kern w:val="0"/>
                <w:sz w:val="16"/>
                <w:szCs w:val="16"/>
              </w:rPr>
              <w:t>85.3</w:t>
            </w:r>
          </w:p>
        </w:tc>
        <w:tc>
          <w:tcPr>
            <w:tcW w:w="0" w:type="auto"/>
            <w:tcBorders>
              <w:top w:val="nil"/>
              <w:left w:val="nil"/>
              <w:bottom w:val="single" w:sz="4" w:space="0" w:color="auto"/>
              <w:right w:val="single" w:sz="4" w:space="0" w:color="auto"/>
            </w:tcBorders>
            <w:shd w:val="clear" w:color="auto" w:fill="auto"/>
            <w:noWrap/>
            <w:vAlign w:val="center"/>
            <w:hideMark/>
          </w:tcPr>
          <w:p w14:paraId="66942AB4" w14:textId="77777777" w:rsidR="00C94D2D" w:rsidRPr="00C94D2D" w:rsidRDefault="00C94D2D" w:rsidP="00C94D2D">
            <w:pPr>
              <w:widowControl/>
              <w:jc w:val="center"/>
              <w:rPr>
                <w:color w:val="000000"/>
                <w:kern w:val="0"/>
                <w:sz w:val="16"/>
                <w:szCs w:val="16"/>
              </w:rPr>
            </w:pPr>
            <w:r w:rsidRPr="00C94D2D">
              <w:rPr>
                <w:color w:val="000000"/>
                <w:kern w:val="0"/>
                <w:sz w:val="16"/>
                <w:szCs w:val="16"/>
              </w:rPr>
              <w:t>90.0</w:t>
            </w:r>
          </w:p>
        </w:tc>
        <w:tc>
          <w:tcPr>
            <w:tcW w:w="0" w:type="auto"/>
            <w:tcBorders>
              <w:top w:val="nil"/>
              <w:left w:val="nil"/>
              <w:bottom w:val="single" w:sz="4" w:space="0" w:color="auto"/>
              <w:right w:val="single" w:sz="4" w:space="0" w:color="auto"/>
            </w:tcBorders>
            <w:shd w:val="clear" w:color="auto" w:fill="auto"/>
            <w:noWrap/>
            <w:vAlign w:val="center"/>
            <w:hideMark/>
          </w:tcPr>
          <w:p w14:paraId="44A4FB61" w14:textId="77777777" w:rsidR="00C94D2D" w:rsidRPr="00C94D2D" w:rsidRDefault="00C94D2D" w:rsidP="00C94D2D">
            <w:pPr>
              <w:widowControl/>
              <w:jc w:val="center"/>
              <w:rPr>
                <w:color w:val="000000"/>
                <w:kern w:val="0"/>
                <w:sz w:val="16"/>
                <w:szCs w:val="16"/>
              </w:rPr>
            </w:pPr>
            <w:r w:rsidRPr="00C94D2D">
              <w:rPr>
                <w:color w:val="000000"/>
                <w:kern w:val="0"/>
                <w:sz w:val="16"/>
                <w:szCs w:val="16"/>
              </w:rPr>
              <w:t>89.0</w:t>
            </w:r>
          </w:p>
        </w:tc>
      </w:tr>
      <w:tr w:rsidR="00C94D2D" w:rsidRPr="00C94D2D" w14:paraId="02473B2E" w14:textId="77777777" w:rsidTr="00374031">
        <w:trPr>
          <w:trHeight w:val="28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EC32175" w14:textId="77777777" w:rsidR="00C94D2D" w:rsidRPr="00C94D2D" w:rsidRDefault="00C94D2D" w:rsidP="00C94D2D">
            <w:pPr>
              <w:widowControl/>
              <w:jc w:val="center"/>
              <w:rPr>
                <w:color w:val="000000"/>
                <w:kern w:val="0"/>
                <w:sz w:val="16"/>
                <w:szCs w:val="16"/>
              </w:rPr>
            </w:pPr>
            <w:r w:rsidRPr="00C94D2D">
              <w:rPr>
                <w:color w:val="000000"/>
                <w:kern w:val="0"/>
                <w:sz w:val="16"/>
                <w:szCs w:val="16"/>
              </w:rPr>
              <w:t>338</w:t>
            </w:r>
          </w:p>
        </w:tc>
        <w:tc>
          <w:tcPr>
            <w:tcW w:w="0" w:type="auto"/>
            <w:tcBorders>
              <w:top w:val="nil"/>
              <w:left w:val="nil"/>
              <w:bottom w:val="single" w:sz="4" w:space="0" w:color="auto"/>
              <w:right w:val="single" w:sz="4" w:space="0" w:color="auto"/>
            </w:tcBorders>
            <w:shd w:val="clear" w:color="auto" w:fill="auto"/>
            <w:noWrap/>
            <w:vAlign w:val="center"/>
            <w:hideMark/>
          </w:tcPr>
          <w:p w14:paraId="1EE77F0A" w14:textId="77777777" w:rsidR="00C94D2D" w:rsidRPr="00C94D2D" w:rsidRDefault="00C94D2D" w:rsidP="00C94D2D">
            <w:pPr>
              <w:widowControl/>
              <w:jc w:val="center"/>
              <w:rPr>
                <w:color w:val="000000"/>
                <w:kern w:val="0"/>
                <w:sz w:val="16"/>
                <w:szCs w:val="16"/>
              </w:rPr>
            </w:pPr>
            <w:r w:rsidRPr="00C94D2D">
              <w:rPr>
                <w:color w:val="000000"/>
                <w:kern w:val="0"/>
                <w:sz w:val="16"/>
                <w:szCs w:val="16"/>
              </w:rPr>
              <w:t>2002010728</w:t>
            </w:r>
          </w:p>
        </w:tc>
        <w:tc>
          <w:tcPr>
            <w:tcW w:w="0" w:type="auto"/>
            <w:tcBorders>
              <w:top w:val="nil"/>
              <w:left w:val="nil"/>
              <w:bottom w:val="single" w:sz="4" w:space="0" w:color="auto"/>
              <w:right w:val="single" w:sz="4" w:space="0" w:color="auto"/>
            </w:tcBorders>
            <w:shd w:val="clear" w:color="auto" w:fill="auto"/>
            <w:vAlign w:val="center"/>
            <w:hideMark/>
          </w:tcPr>
          <w:p w14:paraId="32016E16" w14:textId="77777777" w:rsidR="00C94D2D" w:rsidRPr="00C94D2D" w:rsidRDefault="00C94D2D" w:rsidP="00C94D2D">
            <w:pPr>
              <w:widowControl/>
              <w:jc w:val="center"/>
              <w:rPr>
                <w:color w:val="000000"/>
                <w:kern w:val="0"/>
                <w:sz w:val="16"/>
                <w:szCs w:val="16"/>
              </w:rPr>
            </w:pPr>
            <w:r w:rsidRPr="00C94D2D">
              <w:rPr>
                <w:color w:val="000000"/>
                <w:kern w:val="0"/>
                <w:sz w:val="16"/>
                <w:szCs w:val="16"/>
              </w:rPr>
              <w:t>罗晓琳</w:t>
            </w:r>
          </w:p>
        </w:tc>
        <w:tc>
          <w:tcPr>
            <w:tcW w:w="0" w:type="auto"/>
            <w:tcBorders>
              <w:top w:val="nil"/>
              <w:left w:val="nil"/>
              <w:bottom w:val="single" w:sz="4" w:space="0" w:color="auto"/>
              <w:right w:val="single" w:sz="4" w:space="0" w:color="auto"/>
            </w:tcBorders>
            <w:shd w:val="clear" w:color="auto" w:fill="auto"/>
            <w:noWrap/>
            <w:vAlign w:val="center"/>
            <w:hideMark/>
          </w:tcPr>
          <w:p w14:paraId="385C31DF" w14:textId="77777777" w:rsidR="00C94D2D" w:rsidRPr="00C94D2D" w:rsidRDefault="00C94D2D" w:rsidP="00C94D2D">
            <w:pPr>
              <w:widowControl/>
              <w:jc w:val="center"/>
              <w:rPr>
                <w:color w:val="000000"/>
                <w:kern w:val="0"/>
                <w:sz w:val="16"/>
                <w:szCs w:val="16"/>
              </w:rPr>
            </w:pPr>
            <w:r w:rsidRPr="00C94D2D">
              <w:rPr>
                <w:color w:val="000000"/>
                <w:kern w:val="0"/>
                <w:sz w:val="16"/>
                <w:szCs w:val="16"/>
              </w:rPr>
              <w:t>79.3</w:t>
            </w:r>
          </w:p>
        </w:tc>
        <w:tc>
          <w:tcPr>
            <w:tcW w:w="0" w:type="auto"/>
            <w:tcBorders>
              <w:top w:val="nil"/>
              <w:left w:val="nil"/>
              <w:bottom w:val="single" w:sz="4" w:space="0" w:color="auto"/>
              <w:right w:val="single" w:sz="4" w:space="0" w:color="auto"/>
            </w:tcBorders>
            <w:shd w:val="clear" w:color="auto" w:fill="auto"/>
            <w:noWrap/>
            <w:vAlign w:val="center"/>
            <w:hideMark/>
          </w:tcPr>
          <w:p w14:paraId="43F20B1B" w14:textId="77777777" w:rsidR="00C94D2D" w:rsidRPr="00C94D2D" w:rsidRDefault="00C94D2D" w:rsidP="00C94D2D">
            <w:pPr>
              <w:widowControl/>
              <w:jc w:val="center"/>
              <w:rPr>
                <w:color w:val="000000"/>
                <w:kern w:val="0"/>
                <w:sz w:val="16"/>
                <w:szCs w:val="16"/>
              </w:rPr>
            </w:pPr>
            <w:r w:rsidRPr="00C94D2D">
              <w:rPr>
                <w:color w:val="000000"/>
                <w:kern w:val="0"/>
                <w:sz w:val="16"/>
                <w:szCs w:val="16"/>
              </w:rPr>
              <w:t>80.7</w:t>
            </w:r>
          </w:p>
        </w:tc>
        <w:tc>
          <w:tcPr>
            <w:tcW w:w="0" w:type="auto"/>
            <w:tcBorders>
              <w:top w:val="nil"/>
              <w:left w:val="nil"/>
              <w:bottom w:val="single" w:sz="4" w:space="0" w:color="auto"/>
              <w:right w:val="single" w:sz="4" w:space="0" w:color="auto"/>
            </w:tcBorders>
            <w:shd w:val="clear" w:color="auto" w:fill="auto"/>
            <w:noWrap/>
            <w:vAlign w:val="center"/>
            <w:hideMark/>
          </w:tcPr>
          <w:p w14:paraId="727924B8" w14:textId="77777777" w:rsidR="00C94D2D" w:rsidRPr="00C94D2D" w:rsidRDefault="00C94D2D" w:rsidP="00C94D2D">
            <w:pPr>
              <w:widowControl/>
              <w:jc w:val="center"/>
              <w:rPr>
                <w:color w:val="000000"/>
                <w:kern w:val="0"/>
                <w:sz w:val="16"/>
                <w:szCs w:val="16"/>
              </w:rPr>
            </w:pPr>
            <w:r w:rsidRPr="00C94D2D">
              <w:rPr>
                <w:color w:val="000000"/>
                <w:kern w:val="0"/>
                <w:sz w:val="16"/>
                <w:szCs w:val="16"/>
              </w:rPr>
              <w:t>97.4</w:t>
            </w:r>
          </w:p>
        </w:tc>
        <w:tc>
          <w:tcPr>
            <w:tcW w:w="0" w:type="auto"/>
            <w:tcBorders>
              <w:top w:val="nil"/>
              <w:left w:val="nil"/>
              <w:bottom w:val="single" w:sz="4" w:space="0" w:color="auto"/>
              <w:right w:val="single" w:sz="4" w:space="0" w:color="auto"/>
            </w:tcBorders>
            <w:shd w:val="clear" w:color="auto" w:fill="auto"/>
            <w:noWrap/>
            <w:vAlign w:val="center"/>
            <w:hideMark/>
          </w:tcPr>
          <w:p w14:paraId="475BDF4E" w14:textId="77777777" w:rsidR="00C94D2D" w:rsidRPr="00C94D2D" w:rsidRDefault="00C94D2D" w:rsidP="00C94D2D">
            <w:pPr>
              <w:widowControl/>
              <w:jc w:val="center"/>
              <w:rPr>
                <w:color w:val="000000"/>
                <w:kern w:val="0"/>
                <w:sz w:val="16"/>
                <w:szCs w:val="16"/>
              </w:rPr>
            </w:pPr>
            <w:r w:rsidRPr="00C94D2D">
              <w:rPr>
                <w:color w:val="000000"/>
                <w:kern w:val="0"/>
                <w:sz w:val="16"/>
                <w:szCs w:val="16"/>
              </w:rPr>
              <w:t>94.6</w:t>
            </w:r>
          </w:p>
        </w:tc>
        <w:tc>
          <w:tcPr>
            <w:tcW w:w="0" w:type="auto"/>
            <w:tcBorders>
              <w:top w:val="nil"/>
              <w:left w:val="nil"/>
              <w:bottom w:val="single" w:sz="4" w:space="0" w:color="auto"/>
              <w:right w:val="single" w:sz="4" w:space="0" w:color="auto"/>
            </w:tcBorders>
            <w:shd w:val="clear" w:color="auto" w:fill="auto"/>
            <w:noWrap/>
            <w:vAlign w:val="center"/>
            <w:hideMark/>
          </w:tcPr>
          <w:p w14:paraId="603592A2" w14:textId="77777777" w:rsidR="00C94D2D" w:rsidRPr="00C94D2D" w:rsidRDefault="00C94D2D" w:rsidP="00C94D2D">
            <w:pPr>
              <w:widowControl/>
              <w:jc w:val="center"/>
              <w:rPr>
                <w:color w:val="000000"/>
                <w:kern w:val="0"/>
                <w:sz w:val="16"/>
                <w:szCs w:val="16"/>
              </w:rPr>
            </w:pPr>
            <w:r w:rsidRPr="00C94D2D">
              <w:rPr>
                <w:color w:val="000000"/>
                <w:kern w:val="0"/>
                <w:sz w:val="16"/>
                <w:szCs w:val="16"/>
              </w:rPr>
              <w:t>97.6</w:t>
            </w:r>
          </w:p>
        </w:tc>
      </w:tr>
      <w:tr w:rsidR="00C94D2D" w:rsidRPr="00C94D2D" w14:paraId="5E25A58A" w14:textId="77777777" w:rsidTr="00374031">
        <w:trPr>
          <w:trHeight w:val="28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1B5FD86" w14:textId="77777777" w:rsidR="00C94D2D" w:rsidRPr="00C94D2D" w:rsidRDefault="00C94D2D" w:rsidP="00C94D2D">
            <w:pPr>
              <w:widowControl/>
              <w:jc w:val="center"/>
              <w:rPr>
                <w:color w:val="000000"/>
                <w:kern w:val="0"/>
                <w:sz w:val="16"/>
                <w:szCs w:val="16"/>
              </w:rPr>
            </w:pPr>
            <w:r w:rsidRPr="00C94D2D">
              <w:rPr>
                <w:color w:val="000000"/>
                <w:kern w:val="0"/>
                <w:sz w:val="16"/>
                <w:szCs w:val="16"/>
              </w:rPr>
              <w:t>339</w:t>
            </w:r>
          </w:p>
        </w:tc>
        <w:tc>
          <w:tcPr>
            <w:tcW w:w="0" w:type="auto"/>
            <w:tcBorders>
              <w:top w:val="nil"/>
              <w:left w:val="nil"/>
              <w:bottom w:val="single" w:sz="4" w:space="0" w:color="auto"/>
              <w:right w:val="single" w:sz="4" w:space="0" w:color="auto"/>
            </w:tcBorders>
            <w:shd w:val="clear" w:color="auto" w:fill="auto"/>
            <w:noWrap/>
            <w:vAlign w:val="center"/>
            <w:hideMark/>
          </w:tcPr>
          <w:p w14:paraId="3DCBBECC" w14:textId="77777777" w:rsidR="00C94D2D" w:rsidRPr="00C94D2D" w:rsidRDefault="00C94D2D" w:rsidP="00C94D2D">
            <w:pPr>
              <w:widowControl/>
              <w:jc w:val="center"/>
              <w:rPr>
                <w:color w:val="000000"/>
                <w:kern w:val="0"/>
                <w:sz w:val="16"/>
                <w:szCs w:val="16"/>
              </w:rPr>
            </w:pPr>
            <w:r w:rsidRPr="00C94D2D">
              <w:rPr>
                <w:color w:val="000000"/>
                <w:kern w:val="0"/>
                <w:sz w:val="16"/>
                <w:szCs w:val="16"/>
              </w:rPr>
              <w:t>2002010729</w:t>
            </w:r>
          </w:p>
        </w:tc>
        <w:tc>
          <w:tcPr>
            <w:tcW w:w="0" w:type="auto"/>
            <w:tcBorders>
              <w:top w:val="nil"/>
              <w:left w:val="nil"/>
              <w:bottom w:val="single" w:sz="4" w:space="0" w:color="auto"/>
              <w:right w:val="single" w:sz="4" w:space="0" w:color="auto"/>
            </w:tcBorders>
            <w:shd w:val="clear" w:color="auto" w:fill="auto"/>
            <w:vAlign w:val="center"/>
            <w:hideMark/>
          </w:tcPr>
          <w:p w14:paraId="4C635CAA" w14:textId="77777777" w:rsidR="00C94D2D" w:rsidRPr="00C94D2D" w:rsidRDefault="00C94D2D" w:rsidP="00C94D2D">
            <w:pPr>
              <w:widowControl/>
              <w:jc w:val="center"/>
              <w:rPr>
                <w:color w:val="000000"/>
                <w:kern w:val="0"/>
                <w:sz w:val="16"/>
                <w:szCs w:val="16"/>
              </w:rPr>
            </w:pPr>
            <w:r w:rsidRPr="00C94D2D">
              <w:rPr>
                <w:color w:val="000000"/>
                <w:kern w:val="0"/>
                <w:sz w:val="16"/>
                <w:szCs w:val="16"/>
              </w:rPr>
              <w:t>于佳彤</w:t>
            </w:r>
          </w:p>
        </w:tc>
        <w:tc>
          <w:tcPr>
            <w:tcW w:w="0" w:type="auto"/>
            <w:tcBorders>
              <w:top w:val="nil"/>
              <w:left w:val="nil"/>
              <w:bottom w:val="single" w:sz="4" w:space="0" w:color="auto"/>
              <w:right w:val="single" w:sz="4" w:space="0" w:color="auto"/>
            </w:tcBorders>
            <w:shd w:val="clear" w:color="auto" w:fill="auto"/>
            <w:noWrap/>
            <w:vAlign w:val="center"/>
            <w:hideMark/>
          </w:tcPr>
          <w:p w14:paraId="21540220" w14:textId="77777777" w:rsidR="00C94D2D" w:rsidRPr="00C94D2D" w:rsidRDefault="00C94D2D" w:rsidP="00C94D2D">
            <w:pPr>
              <w:widowControl/>
              <w:jc w:val="center"/>
              <w:rPr>
                <w:color w:val="000000"/>
                <w:kern w:val="0"/>
                <w:sz w:val="16"/>
                <w:szCs w:val="16"/>
              </w:rPr>
            </w:pPr>
            <w:r w:rsidRPr="00C94D2D">
              <w:rPr>
                <w:color w:val="000000"/>
                <w:kern w:val="0"/>
                <w:sz w:val="16"/>
                <w:szCs w:val="16"/>
              </w:rPr>
              <w:t>76.0</w:t>
            </w:r>
          </w:p>
        </w:tc>
        <w:tc>
          <w:tcPr>
            <w:tcW w:w="0" w:type="auto"/>
            <w:tcBorders>
              <w:top w:val="nil"/>
              <w:left w:val="nil"/>
              <w:bottom w:val="single" w:sz="4" w:space="0" w:color="auto"/>
              <w:right w:val="single" w:sz="4" w:space="0" w:color="auto"/>
            </w:tcBorders>
            <w:shd w:val="clear" w:color="auto" w:fill="auto"/>
            <w:noWrap/>
            <w:vAlign w:val="center"/>
            <w:hideMark/>
          </w:tcPr>
          <w:p w14:paraId="2EE25AE5" w14:textId="77777777" w:rsidR="00C94D2D" w:rsidRPr="00C94D2D" w:rsidRDefault="00C94D2D" w:rsidP="00C94D2D">
            <w:pPr>
              <w:widowControl/>
              <w:jc w:val="center"/>
              <w:rPr>
                <w:color w:val="000000"/>
                <w:kern w:val="0"/>
                <w:sz w:val="16"/>
                <w:szCs w:val="16"/>
              </w:rPr>
            </w:pPr>
            <w:r w:rsidRPr="00C94D2D">
              <w:rPr>
                <w:color w:val="000000"/>
                <w:kern w:val="0"/>
                <w:sz w:val="16"/>
                <w:szCs w:val="16"/>
              </w:rPr>
              <w:t>79.9</w:t>
            </w:r>
          </w:p>
        </w:tc>
        <w:tc>
          <w:tcPr>
            <w:tcW w:w="0" w:type="auto"/>
            <w:tcBorders>
              <w:top w:val="nil"/>
              <w:left w:val="nil"/>
              <w:bottom w:val="single" w:sz="4" w:space="0" w:color="auto"/>
              <w:right w:val="single" w:sz="4" w:space="0" w:color="auto"/>
            </w:tcBorders>
            <w:shd w:val="clear" w:color="auto" w:fill="auto"/>
            <w:noWrap/>
            <w:vAlign w:val="center"/>
            <w:hideMark/>
          </w:tcPr>
          <w:p w14:paraId="36317499" w14:textId="77777777" w:rsidR="00C94D2D" w:rsidRPr="00C94D2D" w:rsidRDefault="00C94D2D" w:rsidP="00C94D2D">
            <w:pPr>
              <w:widowControl/>
              <w:jc w:val="center"/>
              <w:rPr>
                <w:color w:val="000000"/>
                <w:kern w:val="0"/>
                <w:sz w:val="16"/>
                <w:szCs w:val="16"/>
              </w:rPr>
            </w:pPr>
            <w:r w:rsidRPr="00C94D2D">
              <w:rPr>
                <w:color w:val="000000"/>
                <w:kern w:val="0"/>
                <w:sz w:val="16"/>
                <w:szCs w:val="16"/>
              </w:rPr>
              <w:t>80.6</w:t>
            </w:r>
          </w:p>
        </w:tc>
        <w:tc>
          <w:tcPr>
            <w:tcW w:w="0" w:type="auto"/>
            <w:tcBorders>
              <w:top w:val="nil"/>
              <w:left w:val="nil"/>
              <w:bottom w:val="single" w:sz="4" w:space="0" w:color="auto"/>
              <w:right w:val="single" w:sz="4" w:space="0" w:color="auto"/>
            </w:tcBorders>
            <w:shd w:val="clear" w:color="auto" w:fill="auto"/>
            <w:noWrap/>
            <w:vAlign w:val="center"/>
            <w:hideMark/>
          </w:tcPr>
          <w:p w14:paraId="73D037FA" w14:textId="77777777" w:rsidR="00C94D2D" w:rsidRPr="00C94D2D" w:rsidRDefault="00C94D2D" w:rsidP="00C94D2D">
            <w:pPr>
              <w:widowControl/>
              <w:jc w:val="center"/>
              <w:rPr>
                <w:color w:val="000000"/>
                <w:kern w:val="0"/>
                <w:sz w:val="16"/>
                <w:szCs w:val="16"/>
              </w:rPr>
            </w:pPr>
            <w:r w:rsidRPr="00C94D2D">
              <w:rPr>
                <w:color w:val="000000"/>
                <w:kern w:val="0"/>
                <w:sz w:val="16"/>
                <w:szCs w:val="16"/>
              </w:rPr>
              <w:t>91.7</w:t>
            </w:r>
          </w:p>
        </w:tc>
        <w:tc>
          <w:tcPr>
            <w:tcW w:w="0" w:type="auto"/>
            <w:tcBorders>
              <w:top w:val="nil"/>
              <w:left w:val="nil"/>
              <w:bottom w:val="single" w:sz="4" w:space="0" w:color="auto"/>
              <w:right w:val="single" w:sz="4" w:space="0" w:color="auto"/>
            </w:tcBorders>
            <w:shd w:val="clear" w:color="auto" w:fill="auto"/>
            <w:noWrap/>
            <w:vAlign w:val="center"/>
            <w:hideMark/>
          </w:tcPr>
          <w:p w14:paraId="3228B146" w14:textId="77777777" w:rsidR="00C94D2D" w:rsidRPr="00C94D2D" w:rsidRDefault="00C94D2D" w:rsidP="00C94D2D">
            <w:pPr>
              <w:widowControl/>
              <w:jc w:val="center"/>
              <w:rPr>
                <w:color w:val="000000"/>
                <w:kern w:val="0"/>
                <w:sz w:val="16"/>
                <w:szCs w:val="16"/>
              </w:rPr>
            </w:pPr>
            <w:r w:rsidRPr="00C94D2D">
              <w:rPr>
                <w:color w:val="000000"/>
                <w:kern w:val="0"/>
                <w:sz w:val="16"/>
                <w:szCs w:val="16"/>
              </w:rPr>
              <w:t>92.0</w:t>
            </w:r>
          </w:p>
        </w:tc>
      </w:tr>
      <w:tr w:rsidR="00C94D2D" w:rsidRPr="00C94D2D" w14:paraId="1AE48ABC" w14:textId="77777777" w:rsidTr="00374031">
        <w:trPr>
          <w:trHeight w:val="28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54C9A8A" w14:textId="77777777" w:rsidR="00C94D2D" w:rsidRPr="00C94D2D" w:rsidRDefault="00C94D2D" w:rsidP="00C94D2D">
            <w:pPr>
              <w:widowControl/>
              <w:jc w:val="center"/>
              <w:rPr>
                <w:color w:val="000000"/>
                <w:kern w:val="0"/>
                <w:sz w:val="16"/>
                <w:szCs w:val="16"/>
              </w:rPr>
            </w:pPr>
            <w:r w:rsidRPr="00C94D2D">
              <w:rPr>
                <w:color w:val="000000"/>
                <w:kern w:val="0"/>
                <w:sz w:val="16"/>
                <w:szCs w:val="16"/>
              </w:rPr>
              <w:t>340</w:t>
            </w:r>
          </w:p>
        </w:tc>
        <w:tc>
          <w:tcPr>
            <w:tcW w:w="0" w:type="auto"/>
            <w:tcBorders>
              <w:top w:val="nil"/>
              <w:left w:val="nil"/>
              <w:bottom w:val="single" w:sz="4" w:space="0" w:color="auto"/>
              <w:right w:val="single" w:sz="4" w:space="0" w:color="auto"/>
            </w:tcBorders>
            <w:shd w:val="clear" w:color="auto" w:fill="auto"/>
            <w:noWrap/>
            <w:vAlign w:val="center"/>
            <w:hideMark/>
          </w:tcPr>
          <w:p w14:paraId="46D18031" w14:textId="77777777" w:rsidR="00C94D2D" w:rsidRPr="00C94D2D" w:rsidRDefault="00C94D2D" w:rsidP="00C94D2D">
            <w:pPr>
              <w:widowControl/>
              <w:jc w:val="center"/>
              <w:rPr>
                <w:color w:val="000000"/>
                <w:kern w:val="0"/>
                <w:sz w:val="16"/>
                <w:szCs w:val="16"/>
              </w:rPr>
            </w:pPr>
            <w:r w:rsidRPr="00C94D2D">
              <w:rPr>
                <w:color w:val="000000"/>
                <w:kern w:val="0"/>
                <w:sz w:val="16"/>
                <w:szCs w:val="16"/>
              </w:rPr>
              <w:t>2002010731</w:t>
            </w:r>
          </w:p>
        </w:tc>
        <w:tc>
          <w:tcPr>
            <w:tcW w:w="0" w:type="auto"/>
            <w:tcBorders>
              <w:top w:val="nil"/>
              <w:left w:val="nil"/>
              <w:bottom w:val="single" w:sz="4" w:space="0" w:color="auto"/>
              <w:right w:val="single" w:sz="4" w:space="0" w:color="auto"/>
            </w:tcBorders>
            <w:shd w:val="clear" w:color="auto" w:fill="auto"/>
            <w:vAlign w:val="center"/>
            <w:hideMark/>
          </w:tcPr>
          <w:p w14:paraId="6E2FAC64" w14:textId="77777777" w:rsidR="00C94D2D" w:rsidRPr="00C94D2D" w:rsidRDefault="00C94D2D" w:rsidP="00C94D2D">
            <w:pPr>
              <w:widowControl/>
              <w:jc w:val="center"/>
              <w:rPr>
                <w:color w:val="000000"/>
                <w:kern w:val="0"/>
                <w:sz w:val="16"/>
                <w:szCs w:val="16"/>
              </w:rPr>
            </w:pPr>
            <w:r w:rsidRPr="00C94D2D">
              <w:rPr>
                <w:color w:val="000000"/>
                <w:kern w:val="0"/>
                <w:sz w:val="16"/>
                <w:szCs w:val="16"/>
              </w:rPr>
              <w:t>覃国忠</w:t>
            </w:r>
          </w:p>
        </w:tc>
        <w:tc>
          <w:tcPr>
            <w:tcW w:w="0" w:type="auto"/>
            <w:tcBorders>
              <w:top w:val="nil"/>
              <w:left w:val="nil"/>
              <w:bottom w:val="single" w:sz="4" w:space="0" w:color="auto"/>
              <w:right w:val="single" w:sz="4" w:space="0" w:color="auto"/>
            </w:tcBorders>
            <w:shd w:val="clear" w:color="auto" w:fill="auto"/>
            <w:noWrap/>
            <w:vAlign w:val="center"/>
            <w:hideMark/>
          </w:tcPr>
          <w:p w14:paraId="2588264C" w14:textId="77777777" w:rsidR="00C94D2D" w:rsidRPr="00C94D2D" w:rsidRDefault="00C94D2D" w:rsidP="00C94D2D">
            <w:pPr>
              <w:widowControl/>
              <w:jc w:val="center"/>
              <w:rPr>
                <w:color w:val="000000"/>
                <w:kern w:val="0"/>
                <w:sz w:val="16"/>
                <w:szCs w:val="16"/>
              </w:rPr>
            </w:pPr>
            <w:r w:rsidRPr="00C94D2D">
              <w:rPr>
                <w:color w:val="000000"/>
                <w:kern w:val="0"/>
                <w:sz w:val="16"/>
                <w:szCs w:val="16"/>
              </w:rPr>
              <w:t>67.0</w:t>
            </w:r>
          </w:p>
        </w:tc>
        <w:tc>
          <w:tcPr>
            <w:tcW w:w="0" w:type="auto"/>
            <w:tcBorders>
              <w:top w:val="nil"/>
              <w:left w:val="nil"/>
              <w:bottom w:val="single" w:sz="4" w:space="0" w:color="auto"/>
              <w:right w:val="single" w:sz="4" w:space="0" w:color="auto"/>
            </w:tcBorders>
            <w:shd w:val="clear" w:color="auto" w:fill="auto"/>
            <w:noWrap/>
            <w:vAlign w:val="center"/>
            <w:hideMark/>
          </w:tcPr>
          <w:p w14:paraId="7331E59B" w14:textId="77777777" w:rsidR="00C94D2D" w:rsidRPr="00C94D2D" w:rsidRDefault="00C94D2D" w:rsidP="00C94D2D">
            <w:pPr>
              <w:widowControl/>
              <w:jc w:val="center"/>
              <w:rPr>
                <w:color w:val="000000"/>
                <w:kern w:val="0"/>
                <w:sz w:val="16"/>
                <w:szCs w:val="16"/>
              </w:rPr>
            </w:pPr>
            <w:r w:rsidRPr="00C94D2D">
              <w:rPr>
                <w:color w:val="000000"/>
                <w:kern w:val="0"/>
                <w:sz w:val="16"/>
                <w:szCs w:val="16"/>
              </w:rPr>
              <w:t>93.7</w:t>
            </w:r>
          </w:p>
        </w:tc>
        <w:tc>
          <w:tcPr>
            <w:tcW w:w="0" w:type="auto"/>
            <w:tcBorders>
              <w:top w:val="nil"/>
              <w:left w:val="nil"/>
              <w:bottom w:val="single" w:sz="4" w:space="0" w:color="auto"/>
              <w:right w:val="single" w:sz="4" w:space="0" w:color="auto"/>
            </w:tcBorders>
            <w:shd w:val="clear" w:color="auto" w:fill="auto"/>
            <w:noWrap/>
            <w:vAlign w:val="center"/>
            <w:hideMark/>
          </w:tcPr>
          <w:p w14:paraId="0D383E07" w14:textId="77777777" w:rsidR="00C94D2D" w:rsidRPr="00C94D2D" w:rsidRDefault="00C94D2D" w:rsidP="00C94D2D">
            <w:pPr>
              <w:widowControl/>
              <w:jc w:val="center"/>
              <w:rPr>
                <w:color w:val="000000"/>
                <w:kern w:val="0"/>
                <w:sz w:val="16"/>
                <w:szCs w:val="16"/>
              </w:rPr>
            </w:pPr>
            <w:r w:rsidRPr="00C94D2D">
              <w:rPr>
                <w:color w:val="000000"/>
                <w:kern w:val="0"/>
                <w:sz w:val="16"/>
                <w:szCs w:val="16"/>
              </w:rPr>
              <w:t>71.0</w:t>
            </w:r>
          </w:p>
        </w:tc>
        <w:tc>
          <w:tcPr>
            <w:tcW w:w="0" w:type="auto"/>
            <w:tcBorders>
              <w:top w:val="nil"/>
              <w:left w:val="nil"/>
              <w:bottom w:val="single" w:sz="4" w:space="0" w:color="auto"/>
              <w:right w:val="single" w:sz="4" w:space="0" w:color="auto"/>
            </w:tcBorders>
            <w:shd w:val="clear" w:color="auto" w:fill="auto"/>
            <w:noWrap/>
            <w:vAlign w:val="center"/>
            <w:hideMark/>
          </w:tcPr>
          <w:p w14:paraId="69D9586B" w14:textId="77777777" w:rsidR="00C94D2D" w:rsidRPr="00C94D2D" w:rsidRDefault="00C94D2D" w:rsidP="00C94D2D">
            <w:pPr>
              <w:widowControl/>
              <w:jc w:val="center"/>
              <w:rPr>
                <w:color w:val="000000"/>
                <w:kern w:val="0"/>
                <w:sz w:val="16"/>
                <w:szCs w:val="16"/>
              </w:rPr>
            </w:pPr>
            <w:r w:rsidRPr="00C94D2D">
              <w:rPr>
                <w:color w:val="000000"/>
                <w:kern w:val="0"/>
                <w:sz w:val="16"/>
                <w:szCs w:val="16"/>
              </w:rPr>
              <w:t>84.3</w:t>
            </w:r>
          </w:p>
        </w:tc>
        <w:tc>
          <w:tcPr>
            <w:tcW w:w="0" w:type="auto"/>
            <w:tcBorders>
              <w:top w:val="nil"/>
              <w:left w:val="nil"/>
              <w:bottom w:val="single" w:sz="4" w:space="0" w:color="auto"/>
              <w:right w:val="single" w:sz="4" w:space="0" w:color="auto"/>
            </w:tcBorders>
            <w:shd w:val="clear" w:color="auto" w:fill="auto"/>
            <w:noWrap/>
            <w:vAlign w:val="center"/>
            <w:hideMark/>
          </w:tcPr>
          <w:p w14:paraId="2C5D85D8" w14:textId="77777777" w:rsidR="00C94D2D" w:rsidRPr="00C94D2D" w:rsidRDefault="00C94D2D" w:rsidP="00C94D2D">
            <w:pPr>
              <w:widowControl/>
              <w:jc w:val="center"/>
              <w:rPr>
                <w:color w:val="000000"/>
                <w:kern w:val="0"/>
                <w:sz w:val="16"/>
                <w:szCs w:val="16"/>
              </w:rPr>
            </w:pPr>
            <w:r w:rsidRPr="00C94D2D">
              <w:rPr>
                <w:color w:val="000000"/>
                <w:kern w:val="0"/>
                <w:sz w:val="16"/>
                <w:szCs w:val="16"/>
              </w:rPr>
              <w:t>88.0</w:t>
            </w:r>
          </w:p>
        </w:tc>
      </w:tr>
      <w:tr w:rsidR="00C94D2D" w:rsidRPr="00C94D2D" w14:paraId="0EE7945C" w14:textId="77777777" w:rsidTr="00374031">
        <w:trPr>
          <w:trHeight w:val="28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CAB0AEA" w14:textId="77777777" w:rsidR="00C94D2D" w:rsidRPr="00C94D2D" w:rsidRDefault="00C94D2D" w:rsidP="00C94D2D">
            <w:pPr>
              <w:widowControl/>
              <w:jc w:val="center"/>
              <w:rPr>
                <w:color w:val="000000"/>
                <w:kern w:val="0"/>
                <w:sz w:val="16"/>
                <w:szCs w:val="16"/>
              </w:rPr>
            </w:pPr>
            <w:r w:rsidRPr="00C94D2D">
              <w:rPr>
                <w:color w:val="000000"/>
                <w:kern w:val="0"/>
                <w:sz w:val="16"/>
                <w:szCs w:val="16"/>
              </w:rPr>
              <w:t>341</w:t>
            </w:r>
          </w:p>
        </w:tc>
        <w:tc>
          <w:tcPr>
            <w:tcW w:w="0" w:type="auto"/>
            <w:tcBorders>
              <w:top w:val="nil"/>
              <w:left w:val="nil"/>
              <w:bottom w:val="single" w:sz="4" w:space="0" w:color="auto"/>
              <w:right w:val="single" w:sz="4" w:space="0" w:color="auto"/>
            </w:tcBorders>
            <w:shd w:val="clear" w:color="auto" w:fill="auto"/>
            <w:noWrap/>
            <w:vAlign w:val="center"/>
            <w:hideMark/>
          </w:tcPr>
          <w:p w14:paraId="58CE8AD3" w14:textId="77777777" w:rsidR="00C94D2D" w:rsidRPr="00C94D2D" w:rsidRDefault="00C94D2D" w:rsidP="00C94D2D">
            <w:pPr>
              <w:widowControl/>
              <w:jc w:val="center"/>
              <w:rPr>
                <w:color w:val="000000"/>
                <w:kern w:val="0"/>
                <w:sz w:val="16"/>
                <w:szCs w:val="16"/>
              </w:rPr>
            </w:pPr>
            <w:r w:rsidRPr="00C94D2D">
              <w:rPr>
                <w:color w:val="000000"/>
                <w:kern w:val="0"/>
                <w:sz w:val="16"/>
                <w:szCs w:val="16"/>
              </w:rPr>
              <w:t>2002010732</w:t>
            </w:r>
          </w:p>
        </w:tc>
        <w:tc>
          <w:tcPr>
            <w:tcW w:w="0" w:type="auto"/>
            <w:tcBorders>
              <w:top w:val="nil"/>
              <w:left w:val="nil"/>
              <w:bottom w:val="single" w:sz="4" w:space="0" w:color="auto"/>
              <w:right w:val="single" w:sz="4" w:space="0" w:color="auto"/>
            </w:tcBorders>
            <w:shd w:val="clear" w:color="auto" w:fill="auto"/>
            <w:vAlign w:val="center"/>
            <w:hideMark/>
          </w:tcPr>
          <w:p w14:paraId="06B09600" w14:textId="77777777" w:rsidR="00C94D2D" w:rsidRPr="00C94D2D" w:rsidRDefault="00C94D2D" w:rsidP="00C94D2D">
            <w:pPr>
              <w:widowControl/>
              <w:jc w:val="center"/>
              <w:rPr>
                <w:color w:val="000000"/>
                <w:kern w:val="0"/>
                <w:sz w:val="16"/>
                <w:szCs w:val="16"/>
              </w:rPr>
            </w:pPr>
            <w:r w:rsidRPr="00C94D2D">
              <w:rPr>
                <w:color w:val="000000"/>
                <w:kern w:val="0"/>
                <w:sz w:val="16"/>
                <w:szCs w:val="16"/>
              </w:rPr>
              <w:t>刘鑫</w:t>
            </w:r>
          </w:p>
        </w:tc>
        <w:tc>
          <w:tcPr>
            <w:tcW w:w="0" w:type="auto"/>
            <w:tcBorders>
              <w:top w:val="nil"/>
              <w:left w:val="nil"/>
              <w:bottom w:val="single" w:sz="4" w:space="0" w:color="auto"/>
              <w:right w:val="single" w:sz="4" w:space="0" w:color="auto"/>
            </w:tcBorders>
            <w:shd w:val="clear" w:color="auto" w:fill="auto"/>
            <w:noWrap/>
            <w:vAlign w:val="center"/>
            <w:hideMark/>
          </w:tcPr>
          <w:p w14:paraId="5A0E0E5D" w14:textId="77777777" w:rsidR="00C94D2D" w:rsidRPr="00C94D2D" w:rsidRDefault="00C94D2D" w:rsidP="00C94D2D">
            <w:pPr>
              <w:widowControl/>
              <w:jc w:val="center"/>
              <w:rPr>
                <w:color w:val="000000"/>
                <w:kern w:val="0"/>
                <w:sz w:val="16"/>
                <w:szCs w:val="16"/>
              </w:rPr>
            </w:pPr>
            <w:r w:rsidRPr="00C94D2D">
              <w:rPr>
                <w:color w:val="000000"/>
                <w:kern w:val="0"/>
                <w:sz w:val="16"/>
                <w:szCs w:val="16"/>
              </w:rPr>
              <w:t>59.8</w:t>
            </w:r>
          </w:p>
        </w:tc>
        <w:tc>
          <w:tcPr>
            <w:tcW w:w="0" w:type="auto"/>
            <w:tcBorders>
              <w:top w:val="nil"/>
              <w:left w:val="nil"/>
              <w:bottom w:val="single" w:sz="4" w:space="0" w:color="auto"/>
              <w:right w:val="single" w:sz="4" w:space="0" w:color="auto"/>
            </w:tcBorders>
            <w:shd w:val="clear" w:color="auto" w:fill="auto"/>
            <w:noWrap/>
            <w:vAlign w:val="center"/>
            <w:hideMark/>
          </w:tcPr>
          <w:p w14:paraId="6849E3E5" w14:textId="77777777" w:rsidR="00C94D2D" w:rsidRPr="00C94D2D" w:rsidRDefault="00C94D2D" w:rsidP="00C94D2D">
            <w:pPr>
              <w:widowControl/>
              <w:jc w:val="center"/>
              <w:rPr>
                <w:color w:val="000000"/>
                <w:kern w:val="0"/>
                <w:sz w:val="16"/>
                <w:szCs w:val="16"/>
              </w:rPr>
            </w:pPr>
            <w:r w:rsidRPr="00C94D2D">
              <w:rPr>
                <w:color w:val="000000"/>
                <w:kern w:val="0"/>
                <w:sz w:val="16"/>
                <w:szCs w:val="16"/>
              </w:rPr>
              <w:t>67.9</w:t>
            </w:r>
          </w:p>
        </w:tc>
        <w:tc>
          <w:tcPr>
            <w:tcW w:w="0" w:type="auto"/>
            <w:tcBorders>
              <w:top w:val="nil"/>
              <w:left w:val="nil"/>
              <w:bottom w:val="single" w:sz="4" w:space="0" w:color="auto"/>
              <w:right w:val="single" w:sz="4" w:space="0" w:color="auto"/>
            </w:tcBorders>
            <w:shd w:val="clear" w:color="auto" w:fill="auto"/>
            <w:noWrap/>
            <w:vAlign w:val="center"/>
            <w:hideMark/>
          </w:tcPr>
          <w:p w14:paraId="754B1869" w14:textId="77777777" w:rsidR="00C94D2D" w:rsidRPr="00C94D2D" w:rsidRDefault="00C94D2D" w:rsidP="00C94D2D">
            <w:pPr>
              <w:widowControl/>
              <w:jc w:val="center"/>
              <w:rPr>
                <w:color w:val="000000"/>
                <w:kern w:val="0"/>
                <w:sz w:val="16"/>
                <w:szCs w:val="16"/>
              </w:rPr>
            </w:pPr>
            <w:r w:rsidRPr="00C94D2D">
              <w:rPr>
                <w:color w:val="000000"/>
                <w:kern w:val="0"/>
                <w:sz w:val="16"/>
                <w:szCs w:val="16"/>
              </w:rPr>
              <w:t>83.0</w:t>
            </w:r>
          </w:p>
        </w:tc>
        <w:tc>
          <w:tcPr>
            <w:tcW w:w="0" w:type="auto"/>
            <w:tcBorders>
              <w:top w:val="nil"/>
              <w:left w:val="nil"/>
              <w:bottom w:val="single" w:sz="4" w:space="0" w:color="auto"/>
              <w:right w:val="single" w:sz="4" w:space="0" w:color="auto"/>
            </w:tcBorders>
            <w:shd w:val="clear" w:color="auto" w:fill="auto"/>
            <w:noWrap/>
            <w:vAlign w:val="center"/>
            <w:hideMark/>
          </w:tcPr>
          <w:p w14:paraId="0E683C1A" w14:textId="77777777" w:rsidR="00C94D2D" w:rsidRPr="00C94D2D" w:rsidRDefault="00C94D2D" w:rsidP="00C94D2D">
            <w:pPr>
              <w:widowControl/>
              <w:jc w:val="center"/>
              <w:rPr>
                <w:color w:val="000000"/>
                <w:kern w:val="0"/>
                <w:sz w:val="16"/>
                <w:szCs w:val="16"/>
              </w:rPr>
            </w:pPr>
            <w:r w:rsidRPr="00C94D2D">
              <w:rPr>
                <w:color w:val="000000"/>
                <w:kern w:val="0"/>
                <w:sz w:val="16"/>
                <w:szCs w:val="16"/>
              </w:rPr>
              <w:t>85.9</w:t>
            </w:r>
          </w:p>
        </w:tc>
        <w:tc>
          <w:tcPr>
            <w:tcW w:w="0" w:type="auto"/>
            <w:tcBorders>
              <w:top w:val="nil"/>
              <w:left w:val="nil"/>
              <w:bottom w:val="single" w:sz="4" w:space="0" w:color="auto"/>
              <w:right w:val="single" w:sz="4" w:space="0" w:color="auto"/>
            </w:tcBorders>
            <w:shd w:val="clear" w:color="auto" w:fill="auto"/>
            <w:noWrap/>
            <w:vAlign w:val="center"/>
            <w:hideMark/>
          </w:tcPr>
          <w:p w14:paraId="2F133511" w14:textId="77777777" w:rsidR="00C94D2D" w:rsidRPr="00C94D2D" w:rsidRDefault="00C94D2D" w:rsidP="00C94D2D">
            <w:pPr>
              <w:widowControl/>
              <w:jc w:val="center"/>
              <w:rPr>
                <w:color w:val="000000"/>
                <w:kern w:val="0"/>
                <w:sz w:val="16"/>
                <w:szCs w:val="16"/>
              </w:rPr>
            </w:pPr>
            <w:r w:rsidRPr="00C94D2D">
              <w:rPr>
                <w:color w:val="000000"/>
                <w:kern w:val="0"/>
                <w:sz w:val="16"/>
                <w:szCs w:val="16"/>
              </w:rPr>
              <w:t>85.7</w:t>
            </w:r>
          </w:p>
        </w:tc>
      </w:tr>
      <w:tr w:rsidR="00C94D2D" w:rsidRPr="00C94D2D" w14:paraId="2602E7A9" w14:textId="77777777" w:rsidTr="00374031">
        <w:trPr>
          <w:trHeight w:val="28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5335653" w14:textId="77777777" w:rsidR="00C94D2D" w:rsidRPr="00C94D2D" w:rsidRDefault="00C94D2D" w:rsidP="00C94D2D">
            <w:pPr>
              <w:widowControl/>
              <w:jc w:val="center"/>
              <w:rPr>
                <w:color w:val="000000"/>
                <w:kern w:val="0"/>
                <w:sz w:val="16"/>
                <w:szCs w:val="16"/>
              </w:rPr>
            </w:pPr>
            <w:r w:rsidRPr="00C94D2D">
              <w:rPr>
                <w:color w:val="000000"/>
                <w:kern w:val="0"/>
                <w:sz w:val="16"/>
                <w:szCs w:val="16"/>
              </w:rPr>
              <w:t>342</w:t>
            </w:r>
          </w:p>
        </w:tc>
        <w:tc>
          <w:tcPr>
            <w:tcW w:w="0" w:type="auto"/>
            <w:tcBorders>
              <w:top w:val="nil"/>
              <w:left w:val="nil"/>
              <w:bottom w:val="single" w:sz="4" w:space="0" w:color="auto"/>
              <w:right w:val="single" w:sz="4" w:space="0" w:color="auto"/>
            </w:tcBorders>
            <w:shd w:val="clear" w:color="auto" w:fill="auto"/>
            <w:noWrap/>
            <w:vAlign w:val="center"/>
            <w:hideMark/>
          </w:tcPr>
          <w:p w14:paraId="7D83A43C" w14:textId="77777777" w:rsidR="00C94D2D" w:rsidRPr="00C94D2D" w:rsidRDefault="00C94D2D" w:rsidP="00C94D2D">
            <w:pPr>
              <w:widowControl/>
              <w:jc w:val="center"/>
              <w:rPr>
                <w:color w:val="000000"/>
                <w:kern w:val="0"/>
                <w:sz w:val="16"/>
                <w:szCs w:val="16"/>
              </w:rPr>
            </w:pPr>
            <w:r w:rsidRPr="00C94D2D">
              <w:rPr>
                <w:color w:val="000000"/>
                <w:kern w:val="0"/>
                <w:sz w:val="16"/>
                <w:szCs w:val="16"/>
              </w:rPr>
              <w:t>2002010733</w:t>
            </w:r>
          </w:p>
        </w:tc>
        <w:tc>
          <w:tcPr>
            <w:tcW w:w="0" w:type="auto"/>
            <w:tcBorders>
              <w:top w:val="nil"/>
              <w:left w:val="nil"/>
              <w:bottom w:val="single" w:sz="4" w:space="0" w:color="auto"/>
              <w:right w:val="single" w:sz="4" w:space="0" w:color="auto"/>
            </w:tcBorders>
            <w:shd w:val="clear" w:color="auto" w:fill="auto"/>
            <w:vAlign w:val="center"/>
            <w:hideMark/>
          </w:tcPr>
          <w:p w14:paraId="3E409C31" w14:textId="77777777" w:rsidR="00C94D2D" w:rsidRPr="00C94D2D" w:rsidRDefault="00C94D2D" w:rsidP="00C94D2D">
            <w:pPr>
              <w:widowControl/>
              <w:jc w:val="center"/>
              <w:rPr>
                <w:color w:val="000000"/>
                <w:kern w:val="0"/>
                <w:sz w:val="16"/>
                <w:szCs w:val="16"/>
              </w:rPr>
            </w:pPr>
            <w:r w:rsidRPr="00C94D2D">
              <w:rPr>
                <w:color w:val="000000"/>
                <w:kern w:val="0"/>
                <w:sz w:val="16"/>
                <w:szCs w:val="16"/>
              </w:rPr>
              <w:t>谈侦宏</w:t>
            </w:r>
          </w:p>
        </w:tc>
        <w:tc>
          <w:tcPr>
            <w:tcW w:w="0" w:type="auto"/>
            <w:tcBorders>
              <w:top w:val="nil"/>
              <w:left w:val="nil"/>
              <w:bottom w:val="single" w:sz="4" w:space="0" w:color="auto"/>
              <w:right w:val="single" w:sz="4" w:space="0" w:color="auto"/>
            </w:tcBorders>
            <w:shd w:val="clear" w:color="auto" w:fill="auto"/>
            <w:noWrap/>
            <w:vAlign w:val="center"/>
            <w:hideMark/>
          </w:tcPr>
          <w:p w14:paraId="65BC4FDF" w14:textId="77777777" w:rsidR="00C94D2D" w:rsidRPr="00C94D2D" w:rsidRDefault="00C94D2D" w:rsidP="00C94D2D">
            <w:pPr>
              <w:widowControl/>
              <w:jc w:val="center"/>
              <w:rPr>
                <w:color w:val="000000"/>
                <w:kern w:val="0"/>
                <w:sz w:val="16"/>
                <w:szCs w:val="16"/>
              </w:rPr>
            </w:pPr>
            <w:r w:rsidRPr="00C94D2D">
              <w:rPr>
                <w:color w:val="000000"/>
                <w:kern w:val="0"/>
                <w:sz w:val="16"/>
                <w:szCs w:val="16"/>
              </w:rPr>
              <w:t>71.5</w:t>
            </w:r>
          </w:p>
        </w:tc>
        <w:tc>
          <w:tcPr>
            <w:tcW w:w="0" w:type="auto"/>
            <w:tcBorders>
              <w:top w:val="nil"/>
              <w:left w:val="nil"/>
              <w:bottom w:val="single" w:sz="4" w:space="0" w:color="auto"/>
              <w:right w:val="single" w:sz="4" w:space="0" w:color="auto"/>
            </w:tcBorders>
            <w:shd w:val="clear" w:color="auto" w:fill="auto"/>
            <w:noWrap/>
            <w:vAlign w:val="center"/>
            <w:hideMark/>
          </w:tcPr>
          <w:p w14:paraId="04511B12" w14:textId="77777777" w:rsidR="00C94D2D" w:rsidRPr="00C94D2D" w:rsidRDefault="00C94D2D" w:rsidP="00C94D2D">
            <w:pPr>
              <w:widowControl/>
              <w:jc w:val="center"/>
              <w:rPr>
                <w:color w:val="000000"/>
                <w:kern w:val="0"/>
                <w:sz w:val="16"/>
                <w:szCs w:val="16"/>
              </w:rPr>
            </w:pPr>
            <w:r w:rsidRPr="00C94D2D">
              <w:rPr>
                <w:color w:val="000000"/>
                <w:kern w:val="0"/>
                <w:sz w:val="16"/>
                <w:szCs w:val="16"/>
              </w:rPr>
              <w:t>78.5</w:t>
            </w:r>
          </w:p>
        </w:tc>
        <w:tc>
          <w:tcPr>
            <w:tcW w:w="0" w:type="auto"/>
            <w:tcBorders>
              <w:top w:val="nil"/>
              <w:left w:val="nil"/>
              <w:bottom w:val="single" w:sz="4" w:space="0" w:color="auto"/>
              <w:right w:val="single" w:sz="4" w:space="0" w:color="auto"/>
            </w:tcBorders>
            <w:shd w:val="clear" w:color="auto" w:fill="auto"/>
            <w:noWrap/>
            <w:vAlign w:val="center"/>
            <w:hideMark/>
          </w:tcPr>
          <w:p w14:paraId="416E7981" w14:textId="77777777" w:rsidR="00C94D2D" w:rsidRPr="00C94D2D" w:rsidRDefault="00C94D2D" w:rsidP="00C94D2D">
            <w:pPr>
              <w:widowControl/>
              <w:jc w:val="center"/>
              <w:rPr>
                <w:color w:val="000000"/>
                <w:kern w:val="0"/>
                <w:sz w:val="16"/>
                <w:szCs w:val="16"/>
              </w:rPr>
            </w:pPr>
            <w:r w:rsidRPr="00C94D2D">
              <w:rPr>
                <w:color w:val="000000"/>
                <w:kern w:val="0"/>
                <w:sz w:val="16"/>
                <w:szCs w:val="16"/>
              </w:rPr>
              <w:t>86.2</w:t>
            </w:r>
          </w:p>
        </w:tc>
        <w:tc>
          <w:tcPr>
            <w:tcW w:w="0" w:type="auto"/>
            <w:tcBorders>
              <w:top w:val="nil"/>
              <w:left w:val="nil"/>
              <w:bottom w:val="single" w:sz="4" w:space="0" w:color="auto"/>
              <w:right w:val="single" w:sz="4" w:space="0" w:color="auto"/>
            </w:tcBorders>
            <w:shd w:val="clear" w:color="auto" w:fill="auto"/>
            <w:noWrap/>
            <w:vAlign w:val="center"/>
            <w:hideMark/>
          </w:tcPr>
          <w:p w14:paraId="4272FEFA" w14:textId="77777777" w:rsidR="00C94D2D" w:rsidRPr="00C94D2D" w:rsidRDefault="00C94D2D" w:rsidP="00C94D2D">
            <w:pPr>
              <w:widowControl/>
              <w:jc w:val="center"/>
              <w:rPr>
                <w:color w:val="000000"/>
                <w:kern w:val="0"/>
                <w:sz w:val="16"/>
                <w:szCs w:val="16"/>
              </w:rPr>
            </w:pPr>
            <w:r w:rsidRPr="00C94D2D">
              <w:rPr>
                <w:color w:val="000000"/>
                <w:kern w:val="0"/>
                <w:sz w:val="16"/>
                <w:szCs w:val="16"/>
              </w:rPr>
              <w:t>93.0</w:t>
            </w:r>
          </w:p>
        </w:tc>
        <w:tc>
          <w:tcPr>
            <w:tcW w:w="0" w:type="auto"/>
            <w:tcBorders>
              <w:top w:val="nil"/>
              <w:left w:val="nil"/>
              <w:bottom w:val="single" w:sz="4" w:space="0" w:color="auto"/>
              <w:right w:val="single" w:sz="4" w:space="0" w:color="auto"/>
            </w:tcBorders>
            <w:shd w:val="clear" w:color="auto" w:fill="auto"/>
            <w:noWrap/>
            <w:vAlign w:val="center"/>
            <w:hideMark/>
          </w:tcPr>
          <w:p w14:paraId="3CA877A6" w14:textId="77777777" w:rsidR="00C94D2D" w:rsidRPr="00C94D2D" w:rsidRDefault="00C94D2D" w:rsidP="00C94D2D">
            <w:pPr>
              <w:widowControl/>
              <w:jc w:val="center"/>
              <w:rPr>
                <w:color w:val="000000"/>
                <w:kern w:val="0"/>
                <w:sz w:val="16"/>
                <w:szCs w:val="16"/>
              </w:rPr>
            </w:pPr>
            <w:r w:rsidRPr="00C94D2D">
              <w:rPr>
                <w:color w:val="000000"/>
                <w:kern w:val="0"/>
                <w:sz w:val="16"/>
                <w:szCs w:val="16"/>
              </w:rPr>
              <w:t>93.1</w:t>
            </w:r>
          </w:p>
        </w:tc>
      </w:tr>
      <w:tr w:rsidR="00C94D2D" w:rsidRPr="00C94D2D" w14:paraId="0C730B6A" w14:textId="77777777" w:rsidTr="00374031">
        <w:trPr>
          <w:trHeight w:val="28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87DF564" w14:textId="77777777" w:rsidR="00C94D2D" w:rsidRPr="00C94D2D" w:rsidRDefault="00C94D2D" w:rsidP="00C94D2D">
            <w:pPr>
              <w:widowControl/>
              <w:jc w:val="center"/>
              <w:rPr>
                <w:color w:val="000000"/>
                <w:kern w:val="0"/>
                <w:sz w:val="16"/>
                <w:szCs w:val="16"/>
              </w:rPr>
            </w:pPr>
            <w:r w:rsidRPr="00C94D2D">
              <w:rPr>
                <w:color w:val="000000"/>
                <w:kern w:val="0"/>
                <w:sz w:val="16"/>
                <w:szCs w:val="16"/>
              </w:rPr>
              <w:t>343</w:t>
            </w:r>
          </w:p>
        </w:tc>
        <w:tc>
          <w:tcPr>
            <w:tcW w:w="0" w:type="auto"/>
            <w:tcBorders>
              <w:top w:val="nil"/>
              <w:left w:val="nil"/>
              <w:bottom w:val="single" w:sz="4" w:space="0" w:color="auto"/>
              <w:right w:val="single" w:sz="4" w:space="0" w:color="auto"/>
            </w:tcBorders>
            <w:shd w:val="clear" w:color="auto" w:fill="auto"/>
            <w:noWrap/>
            <w:vAlign w:val="center"/>
            <w:hideMark/>
          </w:tcPr>
          <w:p w14:paraId="733BE39A" w14:textId="77777777" w:rsidR="00C94D2D" w:rsidRPr="00C94D2D" w:rsidRDefault="00C94D2D" w:rsidP="00C94D2D">
            <w:pPr>
              <w:widowControl/>
              <w:jc w:val="center"/>
              <w:rPr>
                <w:color w:val="000000"/>
                <w:kern w:val="0"/>
                <w:sz w:val="16"/>
                <w:szCs w:val="16"/>
              </w:rPr>
            </w:pPr>
            <w:r w:rsidRPr="00C94D2D">
              <w:rPr>
                <w:color w:val="000000"/>
                <w:kern w:val="0"/>
                <w:sz w:val="16"/>
                <w:szCs w:val="16"/>
              </w:rPr>
              <w:t>2002010734</w:t>
            </w:r>
          </w:p>
        </w:tc>
        <w:tc>
          <w:tcPr>
            <w:tcW w:w="0" w:type="auto"/>
            <w:tcBorders>
              <w:top w:val="nil"/>
              <w:left w:val="nil"/>
              <w:bottom w:val="single" w:sz="4" w:space="0" w:color="auto"/>
              <w:right w:val="single" w:sz="4" w:space="0" w:color="auto"/>
            </w:tcBorders>
            <w:shd w:val="clear" w:color="auto" w:fill="auto"/>
            <w:vAlign w:val="center"/>
            <w:hideMark/>
          </w:tcPr>
          <w:p w14:paraId="5B9788D3" w14:textId="77777777" w:rsidR="00C94D2D" w:rsidRPr="00C94D2D" w:rsidRDefault="00C94D2D" w:rsidP="00C94D2D">
            <w:pPr>
              <w:widowControl/>
              <w:jc w:val="center"/>
              <w:rPr>
                <w:color w:val="000000"/>
                <w:kern w:val="0"/>
                <w:sz w:val="16"/>
                <w:szCs w:val="16"/>
              </w:rPr>
            </w:pPr>
            <w:r w:rsidRPr="00C94D2D">
              <w:rPr>
                <w:color w:val="000000"/>
                <w:kern w:val="0"/>
                <w:sz w:val="16"/>
                <w:szCs w:val="16"/>
              </w:rPr>
              <w:t>陈虹钢</w:t>
            </w:r>
          </w:p>
        </w:tc>
        <w:tc>
          <w:tcPr>
            <w:tcW w:w="0" w:type="auto"/>
            <w:tcBorders>
              <w:top w:val="nil"/>
              <w:left w:val="nil"/>
              <w:bottom w:val="single" w:sz="4" w:space="0" w:color="auto"/>
              <w:right w:val="single" w:sz="4" w:space="0" w:color="auto"/>
            </w:tcBorders>
            <w:shd w:val="clear" w:color="auto" w:fill="auto"/>
            <w:noWrap/>
            <w:vAlign w:val="center"/>
            <w:hideMark/>
          </w:tcPr>
          <w:p w14:paraId="565F0919" w14:textId="77777777" w:rsidR="00C94D2D" w:rsidRPr="00C94D2D" w:rsidRDefault="00C94D2D" w:rsidP="00C94D2D">
            <w:pPr>
              <w:widowControl/>
              <w:jc w:val="center"/>
              <w:rPr>
                <w:color w:val="000000"/>
                <w:kern w:val="0"/>
                <w:sz w:val="16"/>
                <w:szCs w:val="16"/>
              </w:rPr>
            </w:pPr>
            <w:r w:rsidRPr="00C94D2D">
              <w:rPr>
                <w:color w:val="000000"/>
                <w:kern w:val="0"/>
                <w:sz w:val="16"/>
                <w:szCs w:val="16"/>
              </w:rPr>
              <w:t>90.2</w:t>
            </w:r>
          </w:p>
        </w:tc>
        <w:tc>
          <w:tcPr>
            <w:tcW w:w="0" w:type="auto"/>
            <w:tcBorders>
              <w:top w:val="nil"/>
              <w:left w:val="nil"/>
              <w:bottom w:val="single" w:sz="4" w:space="0" w:color="auto"/>
              <w:right w:val="single" w:sz="4" w:space="0" w:color="auto"/>
            </w:tcBorders>
            <w:shd w:val="clear" w:color="auto" w:fill="auto"/>
            <w:noWrap/>
            <w:vAlign w:val="center"/>
            <w:hideMark/>
          </w:tcPr>
          <w:p w14:paraId="16ECED0F" w14:textId="77777777" w:rsidR="00C94D2D" w:rsidRPr="00C94D2D" w:rsidRDefault="00C94D2D" w:rsidP="00C94D2D">
            <w:pPr>
              <w:widowControl/>
              <w:jc w:val="center"/>
              <w:rPr>
                <w:color w:val="000000"/>
                <w:kern w:val="0"/>
                <w:sz w:val="16"/>
                <w:szCs w:val="16"/>
              </w:rPr>
            </w:pPr>
            <w:r w:rsidRPr="00C94D2D">
              <w:rPr>
                <w:color w:val="000000"/>
                <w:kern w:val="0"/>
                <w:sz w:val="16"/>
                <w:szCs w:val="16"/>
              </w:rPr>
              <w:t>79.3</w:t>
            </w:r>
          </w:p>
        </w:tc>
        <w:tc>
          <w:tcPr>
            <w:tcW w:w="0" w:type="auto"/>
            <w:tcBorders>
              <w:top w:val="nil"/>
              <w:left w:val="nil"/>
              <w:bottom w:val="single" w:sz="4" w:space="0" w:color="auto"/>
              <w:right w:val="single" w:sz="4" w:space="0" w:color="auto"/>
            </w:tcBorders>
            <w:shd w:val="clear" w:color="auto" w:fill="auto"/>
            <w:noWrap/>
            <w:vAlign w:val="center"/>
            <w:hideMark/>
          </w:tcPr>
          <w:p w14:paraId="289DA8E1" w14:textId="77777777" w:rsidR="00C94D2D" w:rsidRPr="00C94D2D" w:rsidRDefault="00C94D2D" w:rsidP="00C94D2D">
            <w:pPr>
              <w:widowControl/>
              <w:jc w:val="center"/>
              <w:rPr>
                <w:color w:val="000000"/>
                <w:kern w:val="0"/>
                <w:sz w:val="16"/>
                <w:szCs w:val="16"/>
              </w:rPr>
            </w:pPr>
            <w:r w:rsidRPr="00C94D2D">
              <w:rPr>
                <w:color w:val="000000"/>
                <w:kern w:val="0"/>
                <w:sz w:val="16"/>
                <w:szCs w:val="16"/>
              </w:rPr>
              <w:t>96.0</w:t>
            </w:r>
          </w:p>
        </w:tc>
        <w:tc>
          <w:tcPr>
            <w:tcW w:w="0" w:type="auto"/>
            <w:tcBorders>
              <w:top w:val="nil"/>
              <w:left w:val="nil"/>
              <w:bottom w:val="single" w:sz="4" w:space="0" w:color="auto"/>
              <w:right w:val="single" w:sz="4" w:space="0" w:color="auto"/>
            </w:tcBorders>
            <w:shd w:val="clear" w:color="auto" w:fill="auto"/>
            <w:noWrap/>
            <w:vAlign w:val="center"/>
            <w:hideMark/>
          </w:tcPr>
          <w:p w14:paraId="39DE2BEB" w14:textId="77777777" w:rsidR="00C94D2D" w:rsidRPr="00C94D2D" w:rsidRDefault="00C94D2D" w:rsidP="00C94D2D">
            <w:pPr>
              <w:widowControl/>
              <w:jc w:val="center"/>
              <w:rPr>
                <w:color w:val="000000"/>
                <w:kern w:val="0"/>
                <w:sz w:val="16"/>
                <w:szCs w:val="16"/>
              </w:rPr>
            </w:pPr>
            <w:r w:rsidRPr="00C94D2D">
              <w:rPr>
                <w:color w:val="000000"/>
                <w:kern w:val="0"/>
                <w:sz w:val="16"/>
                <w:szCs w:val="16"/>
              </w:rPr>
              <w:t>93.4</w:t>
            </w:r>
          </w:p>
        </w:tc>
        <w:tc>
          <w:tcPr>
            <w:tcW w:w="0" w:type="auto"/>
            <w:tcBorders>
              <w:top w:val="nil"/>
              <w:left w:val="nil"/>
              <w:bottom w:val="single" w:sz="4" w:space="0" w:color="auto"/>
              <w:right w:val="single" w:sz="4" w:space="0" w:color="auto"/>
            </w:tcBorders>
            <w:shd w:val="clear" w:color="auto" w:fill="auto"/>
            <w:noWrap/>
            <w:vAlign w:val="center"/>
            <w:hideMark/>
          </w:tcPr>
          <w:p w14:paraId="0F0D4DEC" w14:textId="77777777" w:rsidR="00C94D2D" w:rsidRPr="00C94D2D" w:rsidRDefault="00C94D2D" w:rsidP="00C94D2D">
            <w:pPr>
              <w:widowControl/>
              <w:jc w:val="center"/>
              <w:rPr>
                <w:color w:val="000000"/>
                <w:kern w:val="0"/>
                <w:sz w:val="16"/>
                <w:szCs w:val="16"/>
              </w:rPr>
            </w:pPr>
            <w:r w:rsidRPr="00C94D2D">
              <w:rPr>
                <w:color w:val="000000"/>
                <w:kern w:val="0"/>
                <w:sz w:val="16"/>
                <w:szCs w:val="16"/>
              </w:rPr>
              <w:t>95.0</w:t>
            </w:r>
          </w:p>
        </w:tc>
      </w:tr>
      <w:tr w:rsidR="00C94D2D" w:rsidRPr="00C94D2D" w14:paraId="703FAE2D" w14:textId="77777777" w:rsidTr="00374031">
        <w:trPr>
          <w:trHeight w:val="28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4898939" w14:textId="77777777" w:rsidR="00C94D2D" w:rsidRPr="00C94D2D" w:rsidRDefault="00C94D2D" w:rsidP="00C94D2D">
            <w:pPr>
              <w:widowControl/>
              <w:jc w:val="center"/>
              <w:rPr>
                <w:color w:val="000000"/>
                <w:kern w:val="0"/>
                <w:sz w:val="16"/>
                <w:szCs w:val="16"/>
              </w:rPr>
            </w:pPr>
            <w:r w:rsidRPr="00C94D2D">
              <w:rPr>
                <w:color w:val="000000"/>
                <w:kern w:val="0"/>
                <w:sz w:val="16"/>
                <w:szCs w:val="16"/>
              </w:rPr>
              <w:t>344</w:t>
            </w:r>
          </w:p>
        </w:tc>
        <w:tc>
          <w:tcPr>
            <w:tcW w:w="0" w:type="auto"/>
            <w:tcBorders>
              <w:top w:val="nil"/>
              <w:left w:val="nil"/>
              <w:bottom w:val="single" w:sz="4" w:space="0" w:color="auto"/>
              <w:right w:val="single" w:sz="4" w:space="0" w:color="auto"/>
            </w:tcBorders>
            <w:shd w:val="clear" w:color="auto" w:fill="auto"/>
            <w:noWrap/>
            <w:vAlign w:val="center"/>
            <w:hideMark/>
          </w:tcPr>
          <w:p w14:paraId="1B620D87" w14:textId="77777777" w:rsidR="00C94D2D" w:rsidRPr="00C94D2D" w:rsidRDefault="00C94D2D" w:rsidP="00C94D2D">
            <w:pPr>
              <w:widowControl/>
              <w:jc w:val="center"/>
              <w:rPr>
                <w:color w:val="000000"/>
                <w:kern w:val="0"/>
                <w:sz w:val="16"/>
                <w:szCs w:val="16"/>
              </w:rPr>
            </w:pPr>
            <w:r w:rsidRPr="00C94D2D">
              <w:rPr>
                <w:color w:val="000000"/>
                <w:kern w:val="0"/>
                <w:sz w:val="16"/>
                <w:szCs w:val="16"/>
              </w:rPr>
              <w:t>2002010737</w:t>
            </w:r>
          </w:p>
        </w:tc>
        <w:tc>
          <w:tcPr>
            <w:tcW w:w="0" w:type="auto"/>
            <w:tcBorders>
              <w:top w:val="nil"/>
              <w:left w:val="nil"/>
              <w:bottom w:val="single" w:sz="4" w:space="0" w:color="auto"/>
              <w:right w:val="single" w:sz="4" w:space="0" w:color="auto"/>
            </w:tcBorders>
            <w:shd w:val="clear" w:color="auto" w:fill="auto"/>
            <w:vAlign w:val="center"/>
            <w:hideMark/>
          </w:tcPr>
          <w:p w14:paraId="1BADA1E7" w14:textId="77777777" w:rsidR="00C94D2D" w:rsidRPr="00C94D2D" w:rsidRDefault="00C94D2D" w:rsidP="00C94D2D">
            <w:pPr>
              <w:widowControl/>
              <w:jc w:val="center"/>
              <w:rPr>
                <w:color w:val="000000"/>
                <w:kern w:val="0"/>
                <w:sz w:val="16"/>
                <w:szCs w:val="16"/>
              </w:rPr>
            </w:pPr>
            <w:r w:rsidRPr="00C94D2D">
              <w:rPr>
                <w:color w:val="000000"/>
                <w:kern w:val="0"/>
                <w:sz w:val="16"/>
                <w:szCs w:val="16"/>
              </w:rPr>
              <w:t>李杰</w:t>
            </w:r>
          </w:p>
        </w:tc>
        <w:tc>
          <w:tcPr>
            <w:tcW w:w="0" w:type="auto"/>
            <w:tcBorders>
              <w:top w:val="nil"/>
              <w:left w:val="nil"/>
              <w:bottom w:val="single" w:sz="4" w:space="0" w:color="auto"/>
              <w:right w:val="single" w:sz="4" w:space="0" w:color="auto"/>
            </w:tcBorders>
            <w:shd w:val="clear" w:color="auto" w:fill="auto"/>
            <w:noWrap/>
            <w:vAlign w:val="center"/>
            <w:hideMark/>
          </w:tcPr>
          <w:p w14:paraId="0C743F81" w14:textId="77777777" w:rsidR="00C94D2D" w:rsidRPr="00C94D2D" w:rsidRDefault="00C94D2D" w:rsidP="00C94D2D">
            <w:pPr>
              <w:widowControl/>
              <w:jc w:val="center"/>
              <w:rPr>
                <w:color w:val="000000"/>
                <w:kern w:val="0"/>
                <w:sz w:val="16"/>
                <w:szCs w:val="16"/>
              </w:rPr>
            </w:pPr>
            <w:r w:rsidRPr="00C94D2D">
              <w:rPr>
                <w:color w:val="000000"/>
                <w:kern w:val="0"/>
                <w:sz w:val="16"/>
                <w:szCs w:val="16"/>
              </w:rPr>
              <w:t>57.6</w:t>
            </w:r>
          </w:p>
        </w:tc>
        <w:tc>
          <w:tcPr>
            <w:tcW w:w="0" w:type="auto"/>
            <w:tcBorders>
              <w:top w:val="nil"/>
              <w:left w:val="nil"/>
              <w:bottom w:val="single" w:sz="4" w:space="0" w:color="auto"/>
              <w:right w:val="single" w:sz="4" w:space="0" w:color="auto"/>
            </w:tcBorders>
            <w:shd w:val="clear" w:color="auto" w:fill="auto"/>
            <w:noWrap/>
            <w:vAlign w:val="center"/>
            <w:hideMark/>
          </w:tcPr>
          <w:p w14:paraId="62B4EA23" w14:textId="77777777" w:rsidR="00C94D2D" w:rsidRPr="00C94D2D" w:rsidRDefault="00C94D2D" w:rsidP="00C94D2D">
            <w:pPr>
              <w:widowControl/>
              <w:jc w:val="center"/>
              <w:rPr>
                <w:color w:val="000000"/>
                <w:kern w:val="0"/>
                <w:sz w:val="16"/>
                <w:szCs w:val="16"/>
              </w:rPr>
            </w:pPr>
            <w:r w:rsidRPr="00C94D2D">
              <w:rPr>
                <w:color w:val="000000"/>
                <w:kern w:val="0"/>
                <w:sz w:val="16"/>
                <w:szCs w:val="16"/>
              </w:rPr>
              <w:t>72.9</w:t>
            </w:r>
          </w:p>
        </w:tc>
        <w:tc>
          <w:tcPr>
            <w:tcW w:w="0" w:type="auto"/>
            <w:tcBorders>
              <w:top w:val="nil"/>
              <w:left w:val="nil"/>
              <w:bottom w:val="single" w:sz="4" w:space="0" w:color="auto"/>
              <w:right w:val="single" w:sz="4" w:space="0" w:color="auto"/>
            </w:tcBorders>
            <w:shd w:val="clear" w:color="auto" w:fill="auto"/>
            <w:noWrap/>
            <w:vAlign w:val="center"/>
            <w:hideMark/>
          </w:tcPr>
          <w:p w14:paraId="00212195" w14:textId="77777777" w:rsidR="00C94D2D" w:rsidRPr="00C94D2D" w:rsidRDefault="00C94D2D" w:rsidP="00C94D2D">
            <w:pPr>
              <w:widowControl/>
              <w:jc w:val="center"/>
              <w:rPr>
                <w:color w:val="000000"/>
                <w:kern w:val="0"/>
                <w:sz w:val="16"/>
                <w:szCs w:val="16"/>
              </w:rPr>
            </w:pPr>
            <w:r w:rsidRPr="00C94D2D">
              <w:rPr>
                <w:color w:val="000000"/>
                <w:kern w:val="0"/>
                <w:sz w:val="16"/>
                <w:szCs w:val="16"/>
              </w:rPr>
              <w:t>76.6</w:t>
            </w:r>
          </w:p>
        </w:tc>
        <w:tc>
          <w:tcPr>
            <w:tcW w:w="0" w:type="auto"/>
            <w:tcBorders>
              <w:top w:val="nil"/>
              <w:left w:val="nil"/>
              <w:bottom w:val="single" w:sz="4" w:space="0" w:color="auto"/>
              <w:right w:val="single" w:sz="4" w:space="0" w:color="auto"/>
            </w:tcBorders>
            <w:shd w:val="clear" w:color="auto" w:fill="auto"/>
            <w:noWrap/>
            <w:vAlign w:val="center"/>
            <w:hideMark/>
          </w:tcPr>
          <w:p w14:paraId="5C1C955F" w14:textId="77777777" w:rsidR="00C94D2D" w:rsidRPr="00C94D2D" w:rsidRDefault="00C94D2D" w:rsidP="00C94D2D">
            <w:pPr>
              <w:widowControl/>
              <w:jc w:val="center"/>
              <w:rPr>
                <w:color w:val="000000"/>
                <w:kern w:val="0"/>
                <w:sz w:val="16"/>
                <w:szCs w:val="16"/>
              </w:rPr>
            </w:pPr>
            <w:r w:rsidRPr="00C94D2D">
              <w:rPr>
                <w:color w:val="000000"/>
                <w:kern w:val="0"/>
                <w:sz w:val="16"/>
                <w:szCs w:val="16"/>
              </w:rPr>
              <w:t>72.6</w:t>
            </w:r>
          </w:p>
        </w:tc>
        <w:tc>
          <w:tcPr>
            <w:tcW w:w="0" w:type="auto"/>
            <w:tcBorders>
              <w:top w:val="nil"/>
              <w:left w:val="nil"/>
              <w:bottom w:val="single" w:sz="4" w:space="0" w:color="auto"/>
              <w:right w:val="single" w:sz="4" w:space="0" w:color="auto"/>
            </w:tcBorders>
            <w:shd w:val="clear" w:color="auto" w:fill="auto"/>
            <w:noWrap/>
            <w:vAlign w:val="center"/>
            <w:hideMark/>
          </w:tcPr>
          <w:p w14:paraId="5877352C" w14:textId="77777777" w:rsidR="00C94D2D" w:rsidRPr="00C94D2D" w:rsidRDefault="00C94D2D" w:rsidP="00C94D2D">
            <w:pPr>
              <w:widowControl/>
              <w:jc w:val="center"/>
              <w:rPr>
                <w:color w:val="000000"/>
                <w:kern w:val="0"/>
                <w:sz w:val="16"/>
                <w:szCs w:val="16"/>
              </w:rPr>
            </w:pPr>
            <w:r w:rsidRPr="00C94D2D">
              <w:rPr>
                <w:color w:val="000000"/>
                <w:kern w:val="0"/>
                <w:sz w:val="16"/>
                <w:szCs w:val="16"/>
              </w:rPr>
              <w:t>75.2</w:t>
            </w:r>
          </w:p>
        </w:tc>
      </w:tr>
      <w:tr w:rsidR="00C94D2D" w:rsidRPr="00C94D2D" w14:paraId="5CAC297A" w14:textId="77777777" w:rsidTr="00374031">
        <w:trPr>
          <w:trHeight w:val="28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609E257" w14:textId="77777777" w:rsidR="00C94D2D" w:rsidRPr="00C94D2D" w:rsidRDefault="00C94D2D" w:rsidP="00C94D2D">
            <w:pPr>
              <w:widowControl/>
              <w:jc w:val="center"/>
              <w:rPr>
                <w:color w:val="000000"/>
                <w:kern w:val="0"/>
                <w:sz w:val="16"/>
                <w:szCs w:val="16"/>
              </w:rPr>
            </w:pPr>
            <w:r w:rsidRPr="00C94D2D">
              <w:rPr>
                <w:color w:val="000000"/>
                <w:kern w:val="0"/>
                <w:sz w:val="16"/>
                <w:szCs w:val="16"/>
              </w:rPr>
              <w:t>345</w:t>
            </w:r>
          </w:p>
        </w:tc>
        <w:tc>
          <w:tcPr>
            <w:tcW w:w="0" w:type="auto"/>
            <w:tcBorders>
              <w:top w:val="nil"/>
              <w:left w:val="nil"/>
              <w:bottom w:val="single" w:sz="4" w:space="0" w:color="auto"/>
              <w:right w:val="single" w:sz="4" w:space="0" w:color="auto"/>
            </w:tcBorders>
            <w:shd w:val="clear" w:color="auto" w:fill="auto"/>
            <w:noWrap/>
            <w:vAlign w:val="center"/>
            <w:hideMark/>
          </w:tcPr>
          <w:p w14:paraId="543D1652" w14:textId="77777777" w:rsidR="00C94D2D" w:rsidRPr="00C94D2D" w:rsidRDefault="00C94D2D" w:rsidP="00C94D2D">
            <w:pPr>
              <w:widowControl/>
              <w:jc w:val="center"/>
              <w:rPr>
                <w:color w:val="000000"/>
                <w:kern w:val="0"/>
                <w:sz w:val="16"/>
                <w:szCs w:val="16"/>
              </w:rPr>
            </w:pPr>
            <w:r w:rsidRPr="00C94D2D">
              <w:rPr>
                <w:color w:val="000000"/>
                <w:kern w:val="0"/>
                <w:sz w:val="16"/>
                <w:szCs w:val="16"/>
              </w:rPr>
              <w:t>2002010738</w:t>
            </w:r>
          </w:p>
        </w:tc>
        <w:tc>
          <w:tcPr>
            <w:tcW w:w="0" w:type="auto"/>
            <w:tcBorders>
              <w:top w:val="nil"/>
              <w:left w:val="nil"/>
              <w:bottom w:val="single" w:sz="4" w:space="0" w:color="auto"/>
              <w:right w:val="single" w:sz="4" w:space="0" w:color="auto"/>
            </w:tcBorders>
            <w:shd w:val="clear" w:color="auto" w:fill="auto"/>
            <w:vAlign w:val="center"/>
            <w:hideMark/>
          </w:tcPr>
          <w:p w14:paraId="468E2526" w14:textId="77777777" w:rsidR="00C94D2D" w:rsidRPr="00C94D2D" w:rsidRDefault="00C94D2D" w:rsidP="00C94D2D">
            <w:pPr>
              <w:widowControl/>
              <w:jc w:val="center"/>
              <w:rPr>
                <w:color w:val="000000"/>
                <w:kern w:val="0"/>
                <w:sz w:val="16"/>
                <w:szCs w:val="16"/>
              </w:rPr>
            </w:pPr>
            <w:r w:rsidRPr="00C94D2D">
              <w:rPr>
                <w:color w:val="000000"/>
                <w:kern w:val="0"/>
                <w:sz w:val="16"/>
                <w:szCs w:val="16"/>
              </w:rPr>
              <w:t>蔡昊原</w:t>
            </w:r>
          </w:p>
        </w:tc>
        <w:tc>
          <w:tcPr>
            <w:tcW w:w="0" w:type="auto"/>
            <w:tcBorders>
              <w:top w:val="nil"/>
              <w:left w:val="nil"/>
              <w:bottom w:val="single" w:sz="4" w:space="0" w:color="auto"/>
              <w:right w:val="single" w:sz="4" w:space="0" w:color="auto"/>
            </w:tcBorders>
            <w:shd w:val="clear" w:color="auto" w:fill="auto"/>
            <w:noWrap/>
            <w:vAlign w:val="center"/>
            <w:hideMark/>
          </w:tcPr>
          <w:p w14:paraId="254D4226" w14:textId="77777777" w:rsidR="00C94D2D" w:rsidRPr="00C94D2D" w:rsidRDefault="00C94D2D" w:rsidP="00C94D2D">
            <w:pPr>
              <w:widowControl/>
              <w:jc w:val="center"/>
              <w:rPr>
                <w:color w:val="000000"/>
                <w:kern w:val="0"/>
                <w:sz w:val="16"/>
                <w:szCs w:val="16"/>
              </w:rPr>
            </w:pPr>
            <w:r w:rsidRPr="00C94D2D">
              <w:rPr>
                <w:color w:val="000000"/>
                <w:kern w:val="0"/>
                <w:sz w:val="16"/>
                <w:szCs w:val="16"/>
              </w:rPr>
              <w:t>38.5</w:t>
            </w:r>
          </w:p>
        </w:tc>
        <w:tc>
          <w:tcPr>
            <w:tcW w:w="0" w:type="auto"/>
            <w:tcBorders>
              <w:top w:val="nil"/>
              <w:left w:val="nil"/>
              <w:bottom w:val="single" w:sz="4" w:space="0" w:color="auto"/>
              <w:right w:val="single" w:sz="4" w:space="0" w:color="auto"/>
            </w:tcBorders>
            <w:shd w:val="clear" w:color="auto" w:fill="auto"/>
            <w:noWrap/>
            <w:vAlign w:val="center"/>
            <w:hideMark/>
          </w:tcPr>
          <w:p w14:paraId="1FEF6547" w14:textId="77777777" w:rsidR="00C94D2D" w:rsidRPr="00C94D2D" w:rsidRDefault="00C94D2D" w:rsidP="00C94D2D">
            <w:pPr>
              <w:widowControl/>
              <w:jc w:val="center"/>
              <w:rPr>
                <w:color w:val="000000"/>
                <w:kern w:val="0"/>
                <w:sz w:val="16"/>
                <w:szCs w:val="16"/>
              </w:rPr>
            </w:pPr>
            <w:r w:rsidRPr="00C94D2D">
              <w:rPr>
                <w:color w:val="000000"/>
                <w:kern w:val="0"/>
                <w:sz w:val="16"/>
                <w:szCs w:val="16"/>
              </w:rPr>
              <w:t>34.4</w:t>
            </w:r>
          </w:p>
        </w:tc>
        <w:tc>
          <w:tcPr>
            <w:tcW w:w="0" w:type="auto"/>
            <w:tcBorders>
              <w:top w:val="nil"/>
              <w:left w:val="nil"/>
              <w:bottom w:val="single" w:sz="4" w:space="0" w:color="auto"/>
              <w:right w:val="single" w:sz="4" w:space="0" w:color="auto"/>
            </w:tcBorders>
            <w:shd w:val="clear" w:color="auto" w:fill="auto"/>
            <w:noWrap/>
            <w:vAlign w:val="center"/>
            <w:hideMark/>
          </w:tcPr>
          <w:p w14:paraId="710A4087" w14:textId="77777777" w:rsidR="00C94D2D" w:rsidRPr="00C94D2D" w:rsidRDefault="00C94D2D" w:rsidP="00C94D2D">
            <w:pPr>
              <w:widowControl/>
              <w:jc w:val="center"/>
              <w:rPr>
                <w:color w:val="000000"/>
                <w:kern w:val="0"/>
                <w:sz w:val="16"/>
                <w:szCs w:val="16"/>
              </w:rPr>
            </w:pPr>
            <w:r w:rsidRPr="00C94D2D">
              <w:rPr>
                <w:color w:val="000000"/>
                <w:kern w:val="0"/>
                <w:sz w:val="16"/>
                <w:szCs w:val="16"/>
              </w:rPr>
              <w:t>56.7</w:t>
            </w:r>
          </w:p>
        </w:tc>
        <w:tc>
          <w:tcPr>
            <w:tcW w:w="0" w:type="auto"/>
            <w:tcBorders>
              <w:top w:val="nil"/>
              <w:left w:val="nil"/>
              <w:bottom w:val="single" w:sz="4" w:space="0" w:color="auto"/>
              <w:right w:val="single" w:sz="4" w:space="0" w:color="auto"/>
            </w:tcBorders>
            <w:shd w:val="clear" w:color="auto" w:fill="auto"/>
            <w:noWrap/>
            <w:vAlign w:val="center"/>
            <w:hideMark/>
          </w:tcPr>
          <w:p w14:paraId="4EC823E6" w14:textId="77777777" w:rsidR="00C94D2D" w:rsidRPr="00C94D2D" w:rsidRDefault="00C94D2D" w:rsidP="00C94D2D">
            <w:pPr>
              <w:widowControl/>
              <w:jc w:val="center"/>
              <w:rPr>
                <w:color w:val="000000"/>
                <w:kern w:val="0"/>
                <w:sz w:val="16"/>
                <w:szCs w:val="16"/>
              </w:rPr>
            </w:pPr>
            <w:r w:rsidRPr="00C94D2D">
              <w:rPr>
                <w:color w:val="000000"/>
                <w:kern w:val="0"/>
                <w:sz w:val="16"/>
                <w:szCs w:val="16"/>
              </w:rPr>
              <w:t>25.6</w:t>
            </w:r>
          </w:p>
        </w:tc>
        <w:tc>
          <w:tcPr>
            <w:tcW w:w="0" w:type="auto"/>
            <w:tcBorders>
              <w:top w:val="nil"/>
              <w:left w:val="nil"/>
              <w:bottom w:val="single" w:sz="4" w:space="0" w:color="auto"/>
              <w:right w:val="single" w:sz="4" w:space="0" w:color="auto"/>
            </w:tcBorders>
            <w:shd w:val="clear" w:color="auto" w:fill="auto"/>
            <w:noWrap/>
            <w:vAlign w:val="center"/>
            <w:hideMark/>
          </w:tcPr>
          <w:p w14:paraId="222ABD48" w14:textId="77777777" w:rsidR="00C94D2D" w:rsidRPr="00C94D2D" w:rsidRDefault="00C94D2D" w:rsidP="00C94D2D">
            <w:pPr>
              <w:widowControl/>
              <w:jc w:val="center"/>
              <w:rPr>
                <w:color w:val="000000"/>
                <w:kern w:val="0"/>
                <w:sz w:val="16"/>
                <w:szCs w:val="16"/>
              </w:rPr>
            </w:pPr>
            <w:r w:rsidRPr="00C94D2D">
              <w:rPr>
                <w:color w:val="000000"/>
                <w:kern w:val="0"/>
                <w:sz w:val="16"/>
                <w:szCs w:val="16"/>
              </w:rPr>
              <w:t>0.0</w:t>
            </w:r>
          </w:p>
        </w:tc>
      </w:tr>
      <w:tr w:rsidR="00C94D2D" w:rsidRPr="00C94D2D" w14:paraId="3C2E6BEC" w14:textId="77777777" w:rsidTr="00374031">
        <w:trPr>
          <w:trHeight w:val="34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3C0219C" w14:textId="77777777" w:rsidR="00C94D2D" w:rsidRPr="00C94D2D" w:rsidRDefault="00C94D2D" w:rsidP="00C94D2D">
            <w:pPr>
              <w:widowControl/>
              <w:jc w:val="center"/>
              <w:rPr>
                <w:color w:val="000000"/>
                <w:kern w:val="0"/>
                <w:sz w:val="16"/>
                <w:szCs w:val="16"/>
              </w:rPr>
            </w:pPr>
            <w:r w:rsidRPr="00C94D2D">
              <w:rPr>
                <w:color w:val="000000"/>
                <w:kern w:val="0"/>
                <w:sz w:val="16"/>
                <w:szCs w:val="16"/>
              </w:rPr>
              <w:t>346</w:t>
            </w:r>
          </w:p>
        </w:tc>
        <w:tc>
          <w:tcPr>
            <w:tcW w:w="0" w:type="auto"/>
            <w:tcBorders>
              <w:top w:val="nil"/>
              <w:left w:val="nil"/>
              <w:bottom w:val="single" w:sz="4" w:space="0" w:color="auto"/>
              <w:right w:val="single" w:sz="4" w:space="0" w:color="auto"/>
            </w:tcBorders>
            <w:shd w:val="clear" w:color="auto" w:fill="auto"/>
            <w:noWrap/>
            <w:vAlign w:val="center"/>
            <w:hideMark/>
          </w:tcPr>
          <w:p w14:paraId="0CD633EB" w14:textId="77777777" w:rsidR="00C94D2D" w:rsidRPr="00C94D2D" w:rsidRDefault="00C94D2D" w:rsidP="00C94D2D">
            <w:pPr>
              <w:widowControl/>
              <w:jc w:val="center"/>
              <w:rPr>
                <w:color w:val="000000"/>
                <w:kern w:val="0"/>
                <w:sz w:val="16"/>
                <w:szCs w:val="16"/>
              </w:rPr>
            </w:pPr>
            <w:r w:rsidRPr="00C94D2D">
              <w:rPr>
                <w:color w:val="000000"/>
                <w:kern w:val="0"/>
                <w:sz w:val="16"/>
                <w:szCs w:val="16"/>
              </w:rPr>
              <w:t>2002010739</w:t>
            </w:r>
          </w:p>
        </w:tc>
        <w:tc>
          <w:tcPr>
            <w:tcW w:w="0" w:type="auto"/>
            <w:tcBorders>
              <w:top w:val="nil"/>
              <w:left w:val="nil"/>
              <w:bottom w:val="single" w:sz="4" w:space="0" w:color="auto"/>
              <w:right w:val="single" w:sz="4" w:space="0" w:color="auto"/>
            </w:tcBorders>
            <w:shd w:val="clear" w:color="auto" w:fill="auto"/>
            <w:vAlign w:val="center"/>
            <w:hideMark/>
          </w:tcPr>
          <w:p w14:paraId="10927479" w14:textId="77777777" w:rsidR="00C94D2D" w:rsidRPr="00C94D2D" w:rsidRDefault="00C94D2D" w:rsidP="00C94D2D">
            <w:pPr>
              <w:widowControl/>
              <w:jc w:val="center"/>
              <w:rPr>
                <w:color w:val="000000"/>
                <w:kern w:val="0"/>
                <w:sz w:val="16"/>
                <w:szCs w:val="16"/>
              </w:rPr>
            </w:pPr>
            <w:r w:rsidRPr="00C94D2D">
              <w:rPr>
                <w:color w:val="000000"/>
                <w:kern w:val="0"/>
                <w:sz w:val="16"/>
                <w:szCs w:val="16"/>
              </w:rPr>
              <w:t>谢雨霏</w:t>
            </w:r>
          </w:p>
        </w:tc>
        <w:tc>
          <w:tcPr>
            <w:tcW w:w="0" w:type="auto"/>
            <w:tcBorders>
              <w:top w:val="nil"/>
              <w:left w:val="nil"/>
              <w:bottom w:val="single" w:sz="4" w:space="0" w:color="auto"/>
              <w:right w:val="single" w:sz="4" w:space="0" w:color="auto"/>
            </w:tcBorders>
            <w:shd w:val="clear" w:color="auto" w:fill="auto"/>
            <w:noWrap/>
            <w:vAlign w:val="center"/>
            <w:hideMark/>
          </w:tcPr>
          <w:p w14:paraId="38649F6D" w14:textId="77777777" w:rsidR="00C94D2D" w:rsidRPr="00C94D2D" w:rsidRDefault="00C94D2D" w:rsidP="00C94D2D">
            <w:pPr>
              <w:widowControl/>
              <w:jc w:val="center"/>
              <w:rPr>
                <w:color w:val="000000"/>
                <w:kern w:val="0"/>
                <w:sz w:val="16"/>
                <w:szCs w:val="16"/>
              </w:rPr>
            </w:pPr>
            <w:r w:rsidRPr="00C94D2D">
              <w:rPr>
                <w:color w:val="000000"/>
                <w:kern w:val="0"/>
                <w:sz w:val="16"/>
                <w:szCs w:val="16"/>
              </w:rPr>
              <w:t>72.8</w:t>
            </w:r>
          </w:p>
        </w:tc>
        <w:tc>
          <w:tcPr>
            <w:tcW w:w="0" w:type="auto"/>
            <w:tcBorders>
              <w:top w:val="nil"/>
              <w:left w:val="nil"/>
              <w:bottom w:val="single" w:sz="4" w:space="0" w:color="auto"/>
              <w:right w:val="single" w:sz="4" w:space="0" w:color="auto"/>
            </w:tcBorders>
            <w:shd w:val="clear" w:color="auto" w:fill="auto"/>
            <w:noWrap/>
            <w:vAlign w:val="center"/>
            <w:hideMark/>
          </w:tcPr>
          <w:p w14:paraId="0744F3F0" w14:textId="77777777" w:rsidR="00C94D2D" w:rsidRPr="00C94D2D" w:rsidRDefault="00C94D2D" w:rsidP="00C94D2D">
            <w:pPr>
              <w:widowControl/>
              <w:jc w:val="center"/>
              <w:rPr>
                <w:color w:val="000000"/>
                <w:kern w:val="0"/>
                <w:sz w:val="16"/>
                <w:szCs w:val="16"/>
              </w:rPr>
            </w:pPr>
            <w:r w:rsidRPr="00C94D2D">
              <w:rPr>
                <w:color w:val="000000"/>
                <w:kern w:val="0"/>
                <w:sz w:val="16"/>
                <w:szCs w:val="16"/>
              </w:rPr>
              <w:t>78.9</w:t>
            </w:r>
          </w:p>
        </w:tc>
        <w:tc>
          <w:tcPr>
            <w:tcW w:w="0" w:type="auto"/>
            <w:tcBorders>
              <w:top w:val="nil"/>
              <w:left w:val="nil"/>
              <w:bottom w:val="single" w:sz="4" w:space="0" w:color="auto"/>
              <w:right w:val="single" w:sz="4" w:space="0" w:color="auto"/>
            </w:tcBorders>
            <w:shd w:val="clear" w:color="auto" w:fill="auto"/>
            <w:noWrap/>
            <w:vAlign w:val="center"/>
            <w:hideMark/>
          </w:tcPr>
          <w:p w14:paraId="358DF3BA" w14:textId="77777777" w:rsidR="00C94D2D" w:rsidRPr="00C94D2D" w:rsidRDefault="00C94D2D" w:rsidP="00C94D2D">
            <w:pPr>
              <w:widowControl/>
              <w:jc w:val="center"/>
              <w:rPr>
                <w:color w:val="000000"/>
                <w:kern w:val="0"/>
                <w:sz w:val="16"/>
                <w:szCs w:val="16"/>
              </w:rPr>
            </w:pPr>
            <w:r w:rsidRPr="00C94D2D">
              <w:rPr>
                <w:color w:val="000000"/>
                <w:kern w:val="0"/>
                <w:sz w:val="16"/>
                <w:szCs w:val="16"/>
              </w:rPr>
              <w:t>94.8</w:t>
            </w:r>
          </w:p>
        </w:tc>
        <w:tc>
          <w:tcPr>
            <w:tcW w:w="0" w:type="auto"/>
            <w:tcBorders>
              <w:top w:val="nil"/>
              <w:left w:val="nil"/>
              <w:bottom w:val="single" w:sz="4" w:space="0" w:color="auto"/>
              <w:right w:val="single" w:sz="4" w:space="0" w:color="auto"/>
            </w:tcBorders>
            <w:shd w:val="clear" w:color="auto" w:fill="auto"/>
            <w:noWrap/>
            <w:vAlign w:val="center"/>
            <w:hideMark/>
          </w:tcPr>
          <w:p w14:paraId="66D56DAE" w14:textId="77777777" w:rsidR="00C94D2D" w:rsidRPr="00C94D2D" w:rsidRDefault="00C94D2D" w:rsidP="00C94D2D">
            <w:pPr>
              <w:widowControl/>
              <w:jc w:val="center"/>
              <w:rPr>
                <w:color w:val="000000"/>
                <w:kern w:val="0"/>
                <w:sz w:val="16"/>
                <w:szCs w:val="16"/>
              </w:rPr>
            </w:pPr>
            <w:r w:rsidRPr="00C94D2D">
              <w:rPr>
                <w:color w:val="000000"/>
                <w:kern w:val="0"/>
                <w:sz w:val="16"/>
                <w:szCs w:val="16"/>
              </w:rPr>
              <w:t>89.6</w:t>
            </w:r>
          </w:p>
        </w:tc>
        <w:tc>
          <w:tcPr>
            <w:tcW w:w="0" w:type="auto"/>
            <w:tcBorders>
              <w:top w:val="nil"/>
              <w:left w:val="nil"/>
              <w:bottom w:val="single" w:sz="4" w:space="0" w:color="auto"/>
              <w:right w:val="single" w:sz="4" w:space="0" w:color="auto"/>
            </w:tcBorders>
            <w:shd w:val="clear" w:color="auto" w:fill="auto"/>
            <w:noWrap/>
            <w:vAlign w:val="center"/>
            <w:hideMark/>
          </w:tcPr>
          <w:p w14:paraId="2482777B" w14:textId="77777777" w:rsidR="00C94D2D" w:rsidRPr="00C94D2D" w:rsidRDefault="00C94D2D" w:rsidP="00C94D2D">
            <w:pPr>
              <w:widowControl/>
              <w:jc w:val="center"/>
              <w:rPr>
                <w:color w:val="000000"/>
                <w:kern w:val="0"/>
                <w:sz w:val="16"/>
                <w:szCs w:val="16"/>
              </w:rPr>
            </w:pPr>
            <w:r w:rsidRPr="00C94D2D">
              <w:rPr>
                <w:color w:val="000000"/>
                <w:kern w:val="0"/>
                <w:sz w:val="16"/>
                <w:szCs w:val="16"/>
              </w:rPr>
              <w:t>91.6</w:t>
            </w:r>
          </w:p>
        </w:tc>
      </w:tr>
      <w:tr w:rsidR="00C94D2D" w:rsidRPr="00C94D2D" w14:paraId="44E09434" w14:textId="77777777" w:rsidTr="00374031">
        <w:trPr>
          <w:trHeight w:val="34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BEF0616" w14:textId="77777777" w:rsidR="00C94D2D" w:rsidRPr="00C94D2D" w:rsidRDefault="00C94D2D" w:rsidP="00C94D2D">
            <w:pPr>
              <w:widowControl/>
              <w:jc w:val="center"/>
              <w:rPr>
                <w:color w:val="000000"/>
                <w:kern w:val="0"/>
                <w:sz w:val="16"/>
                <w:szCs w:val="16"/>
              </w:rPr>
            </w:pPr>
            <w:r w:rsidRPr="00C94D2D">
              <w:rPr>
                <w:color w:val="000000"/>
                <w:kern w:val="0"/>
                <w:sz w:val="16"/>
                <w:szCs w:val="16"/>
              </w:rPr>
              <w:t>347</w:t>
            </w:r>
          </w:p>
        </w:tc>
        <w:tc>
          <w:tcPr>
            <w:tcW w:w="0" w:type="auto"/>
            <w:tcBorders>
              <w:top w:val="nil"/>
              <w:left w:val="nil"/>
              <w:bottom w:val="single" w:sz="4" w:space="0" w:color="auto"/>
              <w:right w:val="single" w:sz="4" w:space="0" w:color="auto"/>
            </w:tcBorders>
            <w:shd w:val="clear" w:color="auto" w:fill="auto"/>
            <w:noWrap/>
            <w:vAlign w:val="center"/>
            <w:hideMark/>
          </w:tcPr>
          <w:p w14:paraId="7BC97386" w14:textId="77777777" w:rsidR="00C94D2D" w:rsidRPr="00C94D2D" w:rsidRDefault="00C94D2D" w:rsidP="00C94D2D">
            <w:pPr>
              <w:widowControl/>
              <w:jc w:val="center"/>
              <w:rPr>
                <w:color w:val="000000"/>
                <w:kern w:val="0"/>
                <w:sz w:val="16"/>
                <w:szCs w:val="16"/>
              </w:rPr>
            </w:pPr>
            <w:r w:rsidRPr="00C94D2D">
              <w:rPr>
                <w:color w:val="000000"/>
                <w:kern w:val="0"/>
                <w:sz w:val="16"/>
                <w:szCs w:val="16"/>
              </w:rPr>
              <w:t>2002010740</w:t>
            </w:r>
          </w:p>
        </w:tc>
        <w:tc>
          <w:tcPr>
            <w:tcW w:w="0" w:type="auto"/>
            <w:tcBorders>
              <w:top w:val="nil"/>
              <w:left w:val="nil"/>
              <w:bottom w:val="single" w:sz="4" w:space="0" w:color="auto"/>
              <w:right w:val="single" w:sz="4" w:space="0" w:color="auto"/>
            </w:tcBorders>
            <w:shd w:val="clear" w:color="auto" w:fill="auto"/>
            <w:vAlign w:val="center"/>
            <w:hideMark/>
          </w:tcPr>
          <w:p w14:paraId="7A61CD58" w14:textId="77777777" w:rsidR="00C94D2D" w:rsidRPr="00C94D2D" w:rsidRDefault="00C94D2D" w:rsidP="00C94D2D">
            <w:pPr>
              <w:widowControl/>
              <w:jc w:val="center"/>
              <w:rPr>
                <w:color w:val="000000"/>
                <w:kern w:val="0"/>
                <w:sz w:val="16"/>
                <w:szCs w:val="16"/>
              </w:rPr>
            </w:pPr>
            <w:r w:rsidRPr="00C94D2D">
              <w:rPr>
                <w:color w:val="000000"/>
                <w:kern w:val="0"/>
                <w:sz w:val="16"/>
                <w:szCs w:val="16"/>
              </w:rPr>
              <w:t>黎家鑫</w:t>
            </w:r>
          </w:p>
        </w:tc>
        <w:tc>
          <w:tcPr>
            <w:tcW w:w="0" w:type="auto"/>
            <w:tcBorders>
              <w:top w:val="nil"/>
              <w:left w:val="nil"/>
              <w:bottom w:val="single" w:sz="4" w:space="0" w:color="auto"/>
              <w:right w:val="single" w:sz="4" w:space="0" w:color="auto"/>
            </w:tcBorders>
            <w:shd w:val="clear" w:color="auto" w:fill="auto"/>
            <w:noWrap/>
            <w:vAlign w:val="center"/>
            <w:hideMark/>
          </w:tcPr>
          <w:p w14:paraId="1244AC7B" w14:textId="77777777" w:rsidR="00C94D2D" w:rsidRPr="00C94D2D" w:rsidRDefault="00C94D2D" w:rsidP="00C94D2D">
            <w:pPr>
              <w:widowControl/>
              <w:jc w:val="center"/>
              <w:rPr>
                <w:color w:val="000000"/>
                <w:kern w:val="0"/>
                <w:sz w:val="16"/>
                <w:szCs w:val="16"/>
              </w:rPr>
            </w:pPr>
            <w:r w:rsidRPr="00C94D2D">
              <w:rPr>
                <w:color w:val="000000"/>
                <w:kern w:val="0"/>
                <w:sz w:val="16"/>
                <w:szCs w:val="16"/>
              </w:rPr>
              <w:t>41.8</w:t>
            </w:r>
          </w:p>
        </w:tc>
        <w:tc>
          <w:tcPr>
            <w:tcW w:w="0" w:type="auto"/>
            <w:tcBorders>
              <w:top w:val="nil"/>
              <w:left w:val="nil"/>
              <w:bottom w:val="single" w:sz="4" w:space="0" w:color="auto"/>
              <w:right w:val="single" w:sz="4" w:space="0" w:color="auto"/>
            </w:tcBorders>
            <w:shd w:val="clear" w:color="auto" w:fill="auto"/>
            <w:noWrap/>
            <w:vAlign w:val="center"/>
            <w:hideMark/>
          </w:tcPr>
          <w:p w14:paraId="6F999970" w14:textId="77777777" w:rsidR="00C94D2D" w:rsidRPr="00C94D2D" w:rsidRDefault="00C94D2D" w:rsidP="00C94D2D">
            <w:pPr>
              <w:widowControl/>
              <w:jc w:val="center"/>
              <w:rPr>
                <w:color w:val="000000"/>
                <w:kern w:val="0"/>
                <w:sz w:val="16"/>
                <w:szCs w:val="16"/>
              </w:rPr>
            </w:pPr>
            <w:r w:rsidRPr="00C94D2D">
              <w:rPr>
                <w:color w:val="000000"/>
                <w:kern w:val="0"/>
                <w:sz w:val="16"/>
                <w:szCs w:val="16"/>
              </w:rPr>
              <w:t>68.4</w:t>
            </w:r>
          </w:p>
        </w:tc>
        <w:tc>
          <w:tcPr>
            <w:tcW w:w="0" w:type="auto"/>
            <w:tcBorders>
              <w:top w:val="nil"/>
              <w:left w:val="nil"/>
              <w:bottom w:val="single" w:sz="4" w:space="0" w:color="auto"/>
              <w:right w:val="single" w:sz="4" w:space="0" w:color="auto"/>
            </w:tcBorders>
            <w:shd w:val="clear" w:color="auto" w:fill="auto"/>
            <w:noWrap/>
            <w:vAlign w:val="center"/>
            <w:hideMark/>
          </w:tcPr>
          <w:p w14:paraId="7991EA7C" w14:textId="77777777" w:rsidR="00C94D2D" w:rsidRPr="00C94D2D" w:rsidRDefault="00C94D2D" w:rsidP="00C94D2D">
            <w:pPr>
              <w:widowControl/>
              <w:jc w:val="center"/>
              <w:rPr>
                <w:color w:val="000000"/>
                <w:kern w:val="0"/>
                <w:sz w:val="16"/>
                <w:szCs w:val="16"/>
              </w:rPr>
            </w:pPr>
            <w:r w:rsidRPr="00C94D2D">
              <w:rPr>
                <w:color w:val="000000"/>
                <w:kern w:val="0"/>
                <w:sz w:val="16"/>
                <w:szCs w:val="16"/>
              </w:rPr>
              <w:t>52.1</w:t>
            </w:r>
          </w:p>
        </w:tc>
        <w:tc>
          <w:tcPr>
            <w:tcW w:w="0" w:type="auto"/>
            <w:tcBorders>
              <w:top w:val="nil"/>
              <w:left w:val="nil"/>
              <w:bottom w:val="single" w:sz="4" w:space="0" w:color="auto"/>
              <w:right w:val="single" w:sz="4" w:space="0" w:color="auto"/>
            </w:tcBorders>
            <w:shd w:val="clear" w:color="auto" w:fill="auto"/>
            <w:noWrap/>
            <w:vAlign w:val="center"/>
            <w:hideMark/>
          </w:tcPr>
          <w:p w14:paraId="1732EA27" w14:textId="77777777" w:rsidR="00C94D2D" w:rsidRPr="00C94D2D" w:rsidRDefault="00C94D2D" w:rsidP="00C94D2D">
            <w:pPr>
              <w:widowControl/>
              <w:jc w:val="center"/>
              <w:rPr>
                <w:color w:val="000000"/>
                <w:kern w:val="0"/>
                <w:sz w:val="16"/>
                <w:szCs w:val="16"/>
              </w:rPr>
            </w:pPr>
            <w:r w:rsidRPr="00C94D2D">
              <w:rPr>
                <w:color w:val="000000"/>
                <w:kern w:val="0"/>
                <w:sz w:val="16"/>
                <w:szCs w:val="16"/>
              </w:rPr>
              <w:t>48.1</w:t>
            </w:r>
          </w:p>
        </w:tc>
        <w:tc>
          <w:tcPr>
            <w:tcW w:w="0" w:type="auto"/>
            <w:tcBorders>
              <w:top w:val="nil"/>
              <w:left w:val="nil"/>
              <w:bottom w:val="single" w:sz="4" w:space="0" w:color="auto"/>
              <w:right w:val="single" w:sz="4" w:space="0" w:color="auto"/>
            </w:tcBorders>
            <w:shd w:val="clear" w:color="auto" w:fill="auto"/>
            <w:noWrap/>
            <w:vAlign w:val="center"/>
            <w:hideMark/>
          </w:tcPr>
          <w:p w14:paraId="7A345652" w14:textId="77777777" w:rsidR="00C94D2D" w:rsidRPr="00C94D2D" w:rsidRDefault="00C94D2D" w:rsidP="00C94D2D">
            <w:pPr>
              <w:widowControl/>
              <w:jc w:val="center"/>
              <w:rPr>
                <w:color w:val="000000"/>
                <w:kern w:val="0"/>
                <w:sz w:val="16"/>
                <w:szCs w:val="16"/>
              </w:rPr>
            </w:pPr>
            <w:r w:rsidRPr="00C94D2D">
              <w:rPr>
                <w:color w:val="000000"/>
                <w:kern w:val="0"/>
                <w:sz w:val="16"/>
                <w:szCs w:val="16"/>
              </w:rPr>
              <w:t>50.0</w:t>
            </w:r>
          </w:p>
        </w:tc>
      </w:tr>
      <w:tr w:rsidR="00C94D2D" w:rsidRPr="00C94D2D" w14:paraId="37D4D387" w14:textId="77777777" w:rsidTr="00374031">
        <w:trPr>
          <w:trHeight w:val="28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6A27803" w14:textId="77777777" w:rsidR="00C94D2D" w:rsidRPr="00C94D2D" w:rsidRDefault="00C94D2D" w:rsidP="00C94D2D">
            <w:pPr>
              <w:widowControl/>
              <w:jc w:val="center"/>
              <w:rPr>
                <w:color w:val="000000"/>
                <w:kern w:val="0"/>
                <w:sz w:val="16"/>
                <w:szCs w:val="16"/>
              </w:rPr>
            </w:pPr>
            <w:r w:rsidRPr="00C94D2D">
              <w:rPr>
                <w:color w:val="000000"/>
                <w:kern w:val="0"/>
                <w:sz w:val="16"/>
                <w:szCs w:val="16"/>
              </w:rPr>
              <w:t>348</w:t>
            </w:r>
          </w:p>
        </w:tc>
        <w:tc>
          <w:tcPr>
            <w:tcW w:w="0" w:type="auto"/>
            <w:tcBorders>
              <w:top w:val="nil"/>
              <w:left w:val="nil"/>
              <w:bottom w:val="single" w:sz="4" w:space="0" w:color="auto"/>
              <w:right w:val="single" w:sz="4" w:space="0" w:color="auto"/>
            </w:tcBorders>
            <w:shd w:val="clear" w:color="auto" w:fill="auto"/>
            <w:noWrap/>
            <w:vAlign w:val="center"/>
            <w:hideMark/>
          </w:tcPr>
          <w:p w14:paraId="51E30539" w14:textId="77777777" w:rsidR="00C94D2D" w:rsidRPr="00C94D2D" w:rsidRDefault="00C94D2D" w:rsidP="00C94D2D">
            <w:pPr>
              <w:widowControl/>
              <w:jc w:val="center"/>
              <w:rPr>
                <w:color w:val="000000"/>
                <w:kern w:val="0"/>
                <w:sz w:val="16"/>
                <w:szCs w:val="16"/>
              </w:rPr>
            </w:pPr>
            <w:r w:rsidRPr="00C94D2D">
              <w:rPr>
                <w:color w:val="000000"/>
                <w:kern w:val="0"/>
                <w:sz w:val="16"/>
                <w:szCs w:val="16"/>
              </w:rPr>
              <w:t>2002010741</w:t>
            </w:r>
          </w:p>
        </w:tc>
        <w:tc>
          <w:tcPr>
            <w:tcW w:w="0" w:type="auto"/>
            <w:tcBorders>
              <w:top w:val="nil"/>
              <w:left w:val="nil"/>
              <w:bottom w:val="single" w:sz="4" w:space="0" w:color="auto"/>
              <w:right w:val="single" w:sz="4" w:space="0" w:color="auto"/>
            </w:tcBorders>
            <w:shd w:val="clear" w:color="auto" w:fill="auto"/>
            <w:vAlign w:val="center"/>
            <w:hideMark/>
          </w:tcPr>
          <w:p w14:paraId="0D4C388C" w14:textId="77777777" w:rsidR="00C94D2D" w:rsidRPr="00C94D2D" w:rsidRDefault="00C94D2D" w:rsidP="00C94D2D">
            <w:pPr>
              <w:widowControl/>
              <w:jc w:val="center"/>
              <w:rPr>
                <w:color w:val="000000"/>
                <w:kern w:val="0"/>
                <w:sz w:val="16"/>
                <w:szCs w:val="16"/>
              </w:rPr>
            </w:pPr>
            <w:r w:rsidRPr="00C94D2D">
              <w:rPr>
                <w:color w:val="000000"/>
                <w:kern w:val="0"/>
                <w:sz w:val="16"/>
                <w:szCs w:val="16"/>
              </w:rPr>
              <w:t>李智铭</w:t>
            </w:r>
          </w:p>
        </w:tc>
        <w:tc>
          <w:tcPr>
            <w:tcW w:w="0" w:type="auto"/>
            <w:tcBorders>
              <w:top w:val="nil"/>
              <w:left w:val="nil"/>
              <w:bottom w:val="single" w:sz="4" w:space="0" w:color="auto"/>
              <w:right w:val="single" w:sz="4" w:space="0" w:color="auto"/>
            </w:tcBorders>
            <w:shd w:val="clear" w:color="auto" w:fill="auto"/>
            <w:noWrap/>
            <w:vAlign w:val="center"/>
            <w:hideMark/>
          </w:tcPr>
          <w:p w14:paraId="74A77F6B" w14:textId="77777777" w:rsidR="00C94D2D" w:rsidRPr="00C94D2D" w:rsidRDefault="00C94D2D" w:rsidP="00C94D2D">
            <w:pPr>
              <w:widowControl/>
              <w:jc w:val="center"/>
              <w:rPr>
                <w:color w:val="000000"/>
                <w:kern w:val="0"/>
                <w:sz w:val="16"/>
                <w:szCs w:val="16"/>
              </w:rPr>
            </w:pPr>
            <w:r w:rsidRPr="00C94D2D">
              <w:rPr>
                <w:color w:val="000000"/>
                <w:kern w:val="0"/>
                <w:sz w:val="16"/>
                <w:szCs w:val="16"/>
              </w:rPr>
              <w:t>45.5</w:t>
            </w:r>
          </w:p>
        </w:tc>
        <w:tc>
          <w:tcPr>
            <w:tcW w:w="0" w:type="auto"/>
            <w:tcBorders>
              <w:top w:val="nil"/>
              <w:left w:val="nil"/>
              <w:bottom w:val="single" w:sz="4" w:space="0" w:color="auto"/>
              <w:right w:val="single" w:sz="4" w:space="0" w:color="auto"/>
            </w:tcBorders>
            <w:shd w:val="clear" w:color="auto" w:fill="auto"/>
            <w:noWrap/>
            <w:vAlign w:val="center"/>
            <w:hideMark/>
          </w:tcPr>
          <w:p w14:paraId="58D02F72" w14:textId="77777777" w:rsidR="00C94D2D" w:rsidRPr="00C94D2D" w:rsidRDefault="00C94D2D" w:rsidP="00C94D2D">
            <w:pPr>
              <w:widowControl/>
              <w:jc w:val="center"/>
              <w:rPr>
                <w:color w:val="000000"/>
                <w:kern w:val="0"/>
                <w:sz w:val="16"/>
                <w:szCs w:val="16"/>
              </w:rPr>
            </w:pPr>
            <w:r w:rsidRPr="00C94D2D">
              <w:rPr>
                <w:color w:val="000000"/>
                <w:kern w:val="0"/>
                <w:sz w:val="16"/>
                <w:szCs w:val="16"/>
              </w:rPr>
              <w:t>68.9</w:t>
            </w:r>
          </w:p>
        </w:tc>
        <w:tc>
          <w:tcPr>
            <w:tcW w:w="0" w:type="auto"/>
            <w:tcBorders>
              <w:top w:val="nil"/>
              <w:left w:val="nil"/>
              <w:bottom w:val="single" w:sz="4" w:space="0" w:color="auto"/>
              <w:right w:val="single" w:sz="4" w:space="0" w:color="auto"/>
            </w:tcBorders>
            <w:shd w:val="clear" w:color="auto" w:fill="auto"/>
            <w:noWrap/>
            <w:vAlign w:val="center"/>
            <w:hideMark/>
          </w:tcPr>
          <w:p w14:paraId="3E2E126B" w14:textId="77777777" w:rsidR="00C94D2D" w:rsidRPr="00C94D2D" w:rsidRDefault="00C94D2D" w:rsidP="00C94D2D">
            <w:pPr>
              <w:widowControl/>
              <w:jc w:val="center"/>
              <w:rPr>
                <w:color w:val="000000"/>
                <w:kern w:val="0"/>
                <w:sz w:val="16"/>
                <w:szCs w:val="16"/>
              </w:rPr>
            </w:pPr>
            <w:r w:rsidRPr="00C94D2D">
              <w:rPr>
                <w:color w:val="000000"/>
                <w:kern w:val="0"/>
                <w:sz w:val="16"/>
                <w:szCs w:val="16"/>
              </w:rPr>
              <w:t>72.9</w:t>
            </w:r>
          </w:p>
        </w:tc>
        <w:tc>
          <w:tcPr>
            <w:tcW w:w="0" w:type="auto"/>
            <w:tcBorders>
              <w:top w:val="nil"/>
              <w:left w:val="nil"/>
              <w:bottom w:val="single" w:sz="4" w:space="0" w:color="auto"/>
              <w:right w:val="single" w:sz="4" w:space="0" w:color="auto"/>
            </w:tcBorders>
            <w:shd w:val="clear" w:color="auto" w:fill="auto"/>
            <w:noWrap/>
            <w:vAlign w:val="center"/>
            <w:hideMark/>
          </w:tcPr>
          <w:p w14:paraId="1BFCCA6E" w14:textId="77777777" w:rsidR="00C94D2D" w:rsidRPr="00C94D2D" w:rsidRDefault="00C94D2D" w:rsidP="00C94D2D">
            <w:pPr>
              <w:widowControl/>
              <w:jc w:val="center"/>
              <w:rPr>
                <w:color w:val="000000"/>
                <w:kern w:val="0"/>
                <w:sz w:val="16"/>
                <w:szCs w:val="16"/>
              </w:rPr>
            </w:pPr>
            <w:r w:rsidRPr="00C94D2D">
              <w:rPr>
                <w:color w:val="000000"/>
                <w:kern w:val="0"/>
                <w:sz w:val="16"/>
                <w:szCs w:val="16"/>
              </w:rPr>
              <w:t>46.8</w:t>
            </w:r>
          </w:p>
        </w:tc>
        <w:tc>
          <w:tcPr>
            <w:tcW w:w="0" w:type="auto"/>
            <w:tcBorders>
              <w:top w:val="nil"/>
              <w:left w:val="nil"/>
              <w:bottom w:val="single" w:sz="4" w:space="0" w:color="auto"/>
              <w:right w:val="single" w:sz="4" w:space="0" w:color="auto"/>
            </w:tcBorders>
            <w:shd w:val="clear" w:color="auto" w:fill="auto"/>
            <w:noWrap/>
            <w:vAlign w:val="center"/>
            <w:hideMark/>
          </w:tcPr>
          <w:p w14:paraId="2D8DE69D" w14:textId="77777777" w:rsidR="00C94D2D" w:rsidRPr="00C94D2D" w:rsidRDefault="00C94D2D" w:rsidP="00C94D2D">
            <w:pPr>
              <w:widowControl/>
              <w:jc w:val="center"/>
              <w:rPr>
                <w:color w:val="000000"/>
                <w:kern w:val="0"/>
                <w:sz w:val="16"/>
                <w:szCs w:val="16"/>
              </w:rPr>
            </w:pPr>
            <w:r w:rsidRPr="00C94D2D">
              <w:rPr>
                <w:color w:val="000000"/>
                <w:kern w:val="0"/>
                <w:sz w:val="16"/>
                <w:szCs w:val="16"/>
              </w:rPr>
              <w:t>50.0</w:t>
            </w:r>
          </w:p>
        </w:tc>
      </w:tr>
      <w:tr w:rsidR="00C94D2D" w:rsidRPr="00C94D2D" w14:paraId="0B253382" w14:textId="77777777" w:rsidTr="00374031">
        <w:trPr>
          <w:trHeight w:val="28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AC3A83F" w14:textId="77777777" w:rsidR="00C94D2D" w:rsidRPr="00C94D2D" w:rsidRDefault="00C94D2D" w:rsidP="00C94D2D">
            <w:pPr>
              <w:widowControl/>
              <w:jc w:val="center"/>
              <w:rPr>
                <w:color w:val="000000"/>
                <w:kern w:val="0"/>
                <w:sz w:val="16"/>
                <w:szCs w:val="16"/>
              </w:rPr>
            </w:pPr>
            <w:r w:rsidRPr="00C94D2D">
              <w:rPr>
                <w:color w:val="000000"/>
                <w:kern w:val="0"/>
                <w:sz w:val="16"/>
                <w:szCs w:val="16"/>
              </w:rPr>
              <w:t>349</w:t>
            </w:r>
          </w:p>
        </w:tc>
        <w:tc>
          <w:tcPr>
            <w:tcW w:w="0" w:type="auto"/>
            <w:tcBorders>
              <w:top w:val="nil"/>
              <w:left w:val="nil"/>
              <w:bottom w:val="single" w:sz="4" w:space="0" w:color="auto"/>
              <w:right w:val="single" w:sz="4" w:space="0" w:color="auto"/>
            </w:tcBorders>
            <w:shd w:val="clear" w:color="auto" w:fill="auto"/>
            <w:noWrap/>
            <w:vAlign w:val="center"/>
            <w:hideMark/>
          </w:tcPr>
          <w:p w14:paraId="3F1A80A8" w14:textId="77777777" w:rsidR="00C94D2D" w:rsidRPr="00C94D2D" w:rsidRDefault="00C94D2D" w:rsidP="00C94D2D">
            <w:pPr>
              <w:widowControl/>
              <w:jc w:val="center"/>
              <w:rPr>
                <w:color w:val="000000"/>
                <w:kern w:val="0"/>
                <w:sz w:val="16"/>
                <w:szCs w:val="16"/>
              </w:rPr>
            </w:pPr>
            <w:r w:rsidRPr="00C94D2D">
              <w:rPr>
                <w:color w:val="000000"/>
                <w:kern w:val="0"/>
                <w:sz w:val="16"/>
                <w:szCs w:val="16"/>
              </w:rPr>
              <w:t>2002010742</w:t>
            </w:r>
          </w:p>
        </w:tc>
        <w:tc>
          <w:tcPr>
            <w:tcW w:w="0" w:type="auto"/>
            <w:tcBorders>
              <w:top w:val="nil"/>
              <w:left w:val="nil"/>
              <w:bottom w:val="single" w:sz="4" w:space="0" w:color="auto"/>
              <w:right w:val="single" w:sz="4" w:space="0" w:color="auto"/>
            </w:tcBorders>
            <w:shd w:val="clear" w:color="auto" w:fill="auto"/>
            <w:vAlign w:val="center"/>
            <w:hideMark/>
          </w:tcPr>
          <w:p w14:paraId="76C68BF6" w14:textId="77777777" w:rsidR="00C94D2D" w:rsidRPr="00C94D2D" w:rsidRDefault="00C94D2D" w:rsidP="00C94D2D">
            <w:pPr>
              <w:widowControl/>
              <w:jc w:val="center"/>
              <w:rPr>
                <w:color w:val="000000"/>
                <w:kern w:val="0"/>
                <w:sz w:val="16"/>
                <w:szCs w:val="16"/>
              </w:rPr>
            </w:pPr>
            <w:r w:rsidRPr="00C94D2D">
              <w:rPr>
                <w:color w:val="000000"/>
                <w:kern w:val="0"/>
                <w:sz w:val="16"/>
                <w:szCs w:val="16"/>
              </w:rPr>
              <w:t>蒋韩晟</w:t>
            </w:r>
          </w:p>
        </w:tc>
        <w:tc>
          <w:tcPr>
            <w:tcW w:w="0" w:type="auto"/>
            <w:tcBorders>
              <w:top w:val="nil"/>
              <w:left w:val="nil"/>
              <w:bottom w:val="single" w:sz="4" w:space="0" w:color="auto"/>
              <w:right w:val="single" w:sz="4" w:space="0" w:color="auto"/>
            </w:tcBorders>
            <w:shd w:val="clear" w:color="auto" w:fill="auto"/>
            <w:noWrap/>
            <w:vAlign w:val="center"/>
            <w:hideMark/>
          </w:tcPr>
          <w:p w14:paraId="6F5C35AD" w14:textId="77777777" w:rsidR="00C94D2D" w:rsidRPr="00C94D2D" w:rsidRDefault="00C94D2D" w:rsidP="00C94D2D">
            <w:pPr>
              <w:widowControl/>
              <w:jc w:val="center"/>
              <w:rPr>
                <w:color w:val="000000"/>
                <w:kern w:val="0"/>
                <w:sz w:val="16"/>
                <w:szCs w:val="16"/>
              </w:rPr>
            </w:pPr>
            <w:r w:rsidRPr="00C94D2D">
              <w:rPr>
                <w:color w:val="000000"/>
                <w:kern w:val="0"/>
                <w:sz w:val="16"/>
                <w:szCs w:val="16"/>
              </w:rPr>
              <w:t>71.0</w:t>
            </w:r>
          </w:p>
        </w:tc>
        <w:tc>
          <w:tcPr>
            <w:tcW w:w="0" w:type="auto"/>
            <w:tcBorders>
              <w:top w:val="nil"/>
              <w:left w:val="nil"/>
              <w:bottom w:val="single" w:sz="4" w:space="0" w:color="auto"/>
              <w:right w:val="single" w:sz="4" w:space="0" w:color="auto"/>
            </w:tcBorders>
            <w:shd w:val="clear" w:color="auto" w:fill="auto"/>
            <w:noWrap/>
            <w:vAlign w:val="center"/>
            <w:hideMark/>
          </w:tcPr>
          <w:p w14:paraId="3F84237C" w14:textId="77777777" w:rsidR="00C94D2D" w:rsidRPr="00C94D2D" w:rsidRDefault="00C94D2D" w:rsidP="00C94D2D">
            <w:pPr>
              <w:widowControl/>
              <w:jc w:val="center"/>
              <w:rPr>
                <w:color w:val="000000"/>
                <w:kern w:val="0"/>
                <w:sz w:val="16"/>
                <w:szCs w:val="16"/>
              </w:rPr>
            </w:pPr>
            <w:r w:rsidRPr="00C94D2D">
              <w:rPr>
                <w:color w:val="000000"/>
                <w:kern w:val="0"/>
                <w:sz w:val="16"/>
                <w:szCs w:val="16"/>
              </w:rPr>
              <w:t>96.7</w:t>
            </w:r>
          </w:p>
        </w:tc>
        <w:tc>
          <w:tcPr>
            <w:tcW w:w="0" w:type="auto"/>
            <w:tcBorders>
              <w:top w:val="nil"/>
              <w:left w:val="nil"/>
              <w:bottom w:val="single" w:sz="4" w:space="0" w:color="auto"/>
              <w:right w:val="single" w:sz="4" w:space="0" w:color="auto"/>
            </w:tcBorders>
            <w:shd w:val="clear" w:color="auto" w:fill="auto"/>
            <w:noWrap/>
            <w:vAlign w:val="center"/>
            <w:hideMark/>
          </w:tcPr>
          <w:p w14:paraId="278091F5" w14:textId="77777777" w:rsidR="00C94D2D" w:rsidRPr="00C94D2D" w:rsidRDefault="00C94D2D" w:rsidP="00C94D2D">
            <w:pPr>
              <w:widowControl/>
              <w:jc w:val="center"/>
              <w:rPr>
                <w:color w:val="000000"/>
                <w:kern w:val="0"/>
                <w:sz w:val="16"/>
                <w:szCs w:val="16"/>
              </w:rPr>
            </w:pPr>
            <w:r w:rsidRPr="00C94D2D">
              <w:rPr>
                <w:color w:val="000000"/>
                <w:kern w:val="0"/>
                <w:sz w:val="16"/>
                <w:szCs w:val="16"/>
              </w:rPr>
              <w:t>87.9</w:t>
            </w:r>
          </w:p>
        </w:tc>
        <w:tc>
          <w:tcPr>
            <w:tcW w:w="0" w:type="auto"/>
            <w:tcBorders>
              <w:top w:val="nil"/>
              <w:left w:val="nil"/>
              <w:bottom w:val="single" w:sz="4" w:space="0" w:color="auto"/>
              <w:right w:val="single" w:sz="4" w:space="0" w:color="auto"/>
            </w:tcBorders>
            <w:shd w:val="clear" w:color="auto" w:fill="auto"/>
            <w:noWrap/>
            <w:vAlign w:val="center"/>
            <w:hideMark/>
          </w:tcPr>
          <w:p w14:paraId="0A0B78C3" w14:textId="77777777" w:rsidR="00C94D2D" w:rsidRPr="00C94D2D" w:rsidRDefault="00C94D2D" w:rsidP="00C94D2D">
            <w:pPr>
              <w:widowControl/>
              <w:jc w:val="center"/>
              <w:rPr>
                <w:color w:val="000000"/>
                <w:kern w:val="0"/>
                <w:sz w:val="16"/>
                <w:szCs w:val="16"/>
              </w:rPr>
            </w:pPr>
            <w:r w:rsidRPr="00C94D2D">
              <w:rPr>
                <w:color w:val="000000"/>
                <w:kern w:val="0"/>
                <w:sz w:val="16"/>
                <w:szCs w:val="16"/>
              </w:rPr>
              <w:t>89.9</w:t>
            </w:r>
          </w:p>
        </w:tc>
        <w:tc>
          <w:tcPr>
            <w:tcW w:w="0" w:type="auto"/>
            <w:tcBorders>
              <w:top w:val="nil"/>
              <w:left w:val="nil"/>
              <w:bottom w:val="single" w:sz="4" w:space="0" w:color="auto"/>
              <w:right w:val="single" w:sz="4" w:space="0" w:color="auto"/>
            </w:tcBorders>
            <w:shd w:val="clear" w:color="auto" w:fill="auto"/>
            <w:noWrap/>
            <w:vAlign w:val="center"/>
            <w:hideMark/>
          </w:tcPr>
          <w:p w14:paraId="635691D3" w14:textId="77777777" w:rsidR="00C94D2D" w:rsidRPr="00C94D2D" w:rsidRDefault="00C94D2D" w:rsidP="00C94D2D">
            <w:pPr>
              <w:widowControl/>
              <w:jc w:val="center"/>
              <w:rPr>
                <w:color w:val="000000"/>
                <w:kern w:val="0"/>
                <w:sz w:val="16"/>
                <w:szCs w:val="16"/>
              </w:rPr>
            </w:pPr>
            <w:r w:rsidRPr="00C94D2D">
              <w:rPr>
                <w:color w:val="000000"/>
                <w:kern w:val="0"/>
                <w:sz w:val="16"/>
                <w:szCs w:val="16"/>
              </w:rPr>
              <w:t>92.8</w:t>
            </w:r>
          </w:p>
        </w:tc>
      </w:tr>
      <w:tr w:rsidR="00C94D2D" w:rsidRPr="00C94D2D" w14:paraId="439744E5" w14:textId="77777777" w:rsidTr="00374031">
        <w:trPr>
          <w:trHeight w:val="28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D35AC43" w14:textId="77777777" w:rsidR="00C94D2D" w:rsidRPr="00C94D2D" w:rsidRDefault="00C94D2D" w:rsidP="00C94D2D">
            <w:pPr>
              <w:widowControl/>
              <w:jc w:val="center"/>
              <w:rPr>
                <w:color w:val="000000"/>
                <w:kern w:val="0"/>
                <w:sz w:val="16"/>
                <w:szCs w:val="16"/>
              </w:rPr>
            </w:pPr>
            <w:r w:rsidRPr="00C94D2D">
              <w:rPr>
                <w:color w:val="000000"/>
                <w:kern w:val="0"/>
                <w:sz w:val="16"/>
                <w:szCs w:val="16"/>
              </w:rPr>
              <w:t>350</w:t>
            </w:r>
          </w:p>
        </w:tc>
        <w:tc>
          <w:tcPr>
            <w:tcW w:w="0" w:type="auto"/>
            <w:tcBorders>
              <w:top w:val="nil"/>
              <w:left w:val="nil"/>
              <w:bottom w:val="single" w:sz="4" w:space="0" w:color="auto"/>
              <w:right w:val="single" w:sz="4" w:space="0" w:color="auto"/>
            </w:tcBorders>
            <w:shd w:val="clear" w:color="auto" w:fill="auto"/>
            <w:noWrap/>
            <w:vAlign w:val="center"/>
            <w:hideMark/>
          </w:tcPr>
          <w:p w14:paraId="7F1E5C5B" w14:textId="77777777" w:rsidR="00C94D2D" w:rsidRPr="00C94D2D" w:rsidRDefault="00C94D2D" w:rsidP="00C94D2D">
            <w:pPr>
              <w:widowControl/>
              <w:jc w:val="center"/>
              <w:rPr>
                <w:color w:val="000000"/>
                <w:kern w:val="0"/>
                <w:sz w:val="16"/>
                <w:szCs w:val="16"/>
              </w:rPr>
            </w:pPr>
            <w:r w:rsidRPr="00C94D2D">
              <w:rPr>
                <w:color w:val="000000"/>
                <w:kern w:val="0"/>
                <w:sz w:val="16"/>
                <w:szCs w:val="16"/>
              </w:rPr>
              <w:t>2002010743</w:t>
            </w:r>
          </w:p>
        </w:tc>
        <w:tc>
          <w:tcPr>
            <w:tcW w:w="0" w:type="auto"/>
            <w:tcBorders>
              <w:top w:val="nil"/>
              <w:left w:val="nil"/>
              <w:bottom w:val="single" w:sz="4" w:space="0" w:color="auto"/>
              <w:right w:val="single" w:sz="4" w:space="0" w:color="auto"/>
            </w:tcBorders>
            <w:shd w:val="clear" w:color="auto" w:fill="auto"/>
            <w:vAlign w:val="center"/>
            <w:hideMark/>
          </w:tcPr>
          <w:p w14:paraId="4AC9FCFA" w14:textId="77777777" w:rsidR="00C94D2D" w:rsidRPr="00C94D2D" w:rsidRDefault="00C94D2D" w:rsidP="00C94D2D">
            <w:pPr>
              <w:widowControl/>
              <w:jc w:val="center"/>
              <w:rPr>
                <w:color w:val="000000"/>
                <w:kern w:val="0"/>
                <w:sz w:val="16"/>
                <w:szCs w:val="16"/>
              </w:rPr>
            </w:pPr>
            <w:r w:rsidRPr="00C94D2D">
              <w:rPr>
                <w:color w:val="000000"/>
                <w:kern w:val="0"/>
                <w:sz w:val="16"/>
                <w:szCs w:val="16"/>
              </w:rPr>
              <w:t>蔡福伦</w:t>
            </w:r>
          </w:p>
        </w:tc>
        <w:tc>
          <w:tcPr>
            <w:tcW w:w="0" w:type="auto"/>
            <w:tcBorders>
              <w:top w:val="nil"/>
              <w:left w:val="nil"/>
              <w:bottom w:val="single" w:sz="4" w:space="0" w:color="auto"/>
              <w:right w:val="single" w:sz="4" w:space="0" w:color="auto"/>
            </w:tcBorders>
            <w:shd w:val="clear" w:color="auto" w:fill="auto"/>
            <w:noWrap/>
            <w:vAlign w:val="center"/>
            <w:hideMark/>
          </w:tcPr>
          <w:p w14:paraId="52A1F207" w14:textId="77777777" w:rsidR="00C94D2D" w:rsidRPr="00C94D2D" w:rsidRDefault="00C94D2D" w:rsidP="00C94D2D">
            <w:pPr>
              <w:widowControl/>
              <w:jc w:val="center"/>
              <w:rPr>
                <w:color w:val="000000"/>
                <w:kern w:val="0"/>
                <w:sz w:val="16"/>
                <w:szCs w:val="16"/>
              </w:rPr>
            </w:pPr>
            <w:r w:rsidRPr="00C94D2D">
              <w:rPr>
                <w:color w:val="000000"/>
                <w:kern w:val="0"/>
                <w:sz w:val="16"/>
                <w:szCs w:val="16"/>
              </w:rPr>
              <w:t>78.0</w:t>
            </w:r>
          </w:p>
        </w:tc>
        <w:tc>
          <w:tcPr>
            <w:tcW w:w="0" w:type="auto"/>
            <w:tcBorders>
              <w:top w:val="nil"/>
              <w:left w:val="nil"/>
              <w:bottom w:val="single" w:sz="4" w:space="0" w:color="auto"/>
              <w:right w:val="single" w:sz="4" w:space="0" w:color="auto"/>
            </w:tcBorders>
            <w:shd w:val="clear" w:color="auto" w:fill="auto"/>
            <w:noWrap/>
            <w:vAlign w:val="center"/>
            <w:hideMark/>
          </w:tcPr>
          <w:p w14:paraId="29CED853" w14:textId="77777777" w:rsidR="00C94D2D" w:rsidRPr="00C94D2D" w:rsidRDefault="00C94D2D" w:rsidP="00C94D2D">
            <w:pPr>
              <w:widowControl/>
              <w:jc w:val="center"/>
              <w:rPr>
                <w:color w:val="000000"/>
                <w:kern w:val="0"/>
                <w:sz w:val="16"/>
                <w:szCs w:val="16"/>
              </w:rPr>
            </w:pPr>
            <w:r w:rsidRPr="00C94D2D">
              <w:rPr>
                <w:color w:val="000000"/>
                <w:kern w:val="0"/>
                <w:sz w:val="16"/>
                <w:szCs w:val="16"/>
              </w:rPr>
              <w:t>95.5</w:t>
            </w:r>
          </w:p>
        </w:tc>
        <w:tc>
          <w:tcPr>
            <w:tcW w:w="0" w:type="auto"/>
            <w:tcBorders>
              <w:top w:val="nil"/>
              <w:left w:val="nil"/>
              <w:bottom w:val="single" w:sz="4" w:space="0" w:color="auto"/>
              <w:right w:val="single" w:sz="4" w:space="0" w:color="auto"/>
            </w:tcBorders>
            <w:shd w:val="clear" w:color="auto" w:fill="auto"/>
            <w:noWrap/>
            <w:vAlign w:val="center"/>
            <w:hideMark/>
          </w:tcPr>
          <w:p w14:paraId="6E768BF0" w14:textId="77777777" w:rsidR="00C94D2D" w:rsidRPr="00C94D2D" w:rsidRDefault="00C94D2D" w:rsidP="00C94D2D">
            <w:pPr>
              <w:widowControl/>
              <w:jc w:val="center"/>
              <w:rPr>
                <w:color w:val="000000"/>
                <w:kern w:val="0"/>
                <w:sz w:val="16"/>
                <w:szCs w:val="16"/>
              </w:rPr>
            </w:pPr>
            <w:r w:rsidRPr="00C94D2D">
              <w:rPr>
                <w:color w:val="000000"/>
                <w:kern w:val="0"/>
                <w:sz w:val="16"/>
                <w:szCs w:val="16"/>
              </w:rPr>
              <w:t>72.1</w:t>
            </w:r>
          </w:p>
        </w:tc>
        <w:tc>
          <w:tcPr>
            <w:tcW w:w="0" w:type="auto"/>
            <w:tcBorders>
              <w:top w:val="nil"/>
              <w:left w:val="nil"/>
              <w:bottom w:val="single" w:sz="4" w:space="0" w:color="auto"/>
              <w:right w:val="single" w:sz="4" w:space="0" w:color="auto"/>
            </w:tcBorders>
            <w:shd w:val="clear" w:color="auto" w:fill="auto"/>
            <w:noWrap/>
            <w:vAlign w:val="center"/>
            <w:hideMark/>
          </w:tcPr>
          <w:p w14:paraId="693B891F" w14:textId="77777777" w:rsidR="00C94D2D" w:rsidRPr="00C94D2D" w:rsidRDefault="00C94D2D" w:rsidP="00C94D2D">
            <w:pPr>
              <w:widowControl/>
              <w:jc w:val="center"/>
              <w:rPr>
                <w:color w:val="000000"/>
                <w:kern w:val="0"/>
                <w:sz w:val="16"/>
                <w:szCs w:val="16"/>
              </w:rPr>
            </w:pPr>
            <w:r w:rsidRPr="00C94D2D">
              <w:rPr>
                <w:color w:val="000000"/>
                <w:kern w:val="0"/>
                <w:sz w:val="16"/>
                <w:szCs w:val="16"/>
              </w:rPr>
              <w:t>87.2</w:t>
            </w:r>
          </w:p>
        </w:tc>
        <w:tc>
          <w:tcPr>
            <w:tcW w:w="0" w:type="auto"/>
            <w:tcBorders>
              <w:top w:val="nil"/>
              <w:left w:val="nil"/>
              <w:bottom w:val="single" w:sz="4" w:space="0" w:color="auto"/>
              <w:right w:val="single" w:sz="4" w:space="0" w:color="auto"/>
            </w:tcBorders>
            <w:shd w:val="clear" w:color="auto" w:fill="auto"/>
            <w:noWrap/>
            <w:vAlign w:val="center"/>
            <w:hideMark/>
          </w:tcPr>
          <w:p w14:paraId="48C18850" w14:textId="77777777" w:rsidR="00C94D2D" w:rsidRPr="00C94D2D" w:rsidRDefault="00C94D2D" w:rsidP="00C94D2D">
            <w:pPr>
              <w:widowControl/>
              <w:jc w:val="center"/>
              <w:rPr>
                <w:color w:val="000000"/>
                <w:kern w:val="0"/>
                <w:sz w:val="16"/>
                <w:szCs w:val="16"/>
              </w:rPr>
            </w:pPr>
            <w:r w:rsidRPr="00C94D2D">
              <w:rPr>
                <w:color w:val="000000"/>
                <w:kern w:val="0"/>
                <w:sz w:val="16"/>
                <w:szCs w:val="16"/>
              </w:rPr>
              <w:t>87.0</w:t>
            </w:r>
          </w:p>
        </w:tc>
      </w:tr>
      <w:tr w:rsidR="00C94D2D" w:rsidRPr="00C94D2D" w14:paraId="34BAA36B" w14:textId="77777777" w:rsidTr="00374031">
        <w:trPr>
          <w:trHeight w:val="28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D3AEB3F" w14:textId="77777777" w:rsidR="00C94D2D" w:rsidRPr="00C94D2D" w:rsidRDefault="00C94D2D" w:rsidP="00C94D2D">
            <w:pPr>
              <w:widowControl/>
              <w:jc w:val="center"/>
              <w:rPr>
                <w:color w:val="000000"/>
                <w:kern w:val="0"/>
                <w:sz w:val="16"/>
                <w:szCs w:val="16"/>
              </w:rPr>
            </w:pPr>
            <w:r w:rsidRPr="00C94D2D">
              <w:rPr>
                <w:color w:val="000000"/>
                <w:kern w:val="0"/>
                <w:sz w:val="16"/>
                <w:szCs w:val="16"/>
              </w:rPr>
              <w:t>351</w:t>
            </w:r>
          </w:p>
        </w:tc>
        <w:tc>
          <w:tcPr>
            <w:tcW w:w="0" w:type="auto"/>
            <w:tcBorders>
              <w:top w:val="nil"/>
              <w:left w:val="nil"/>
              <w:bottom w:val="single" w:sz="4" w:space="0" w:color="auto"/>
              <w:right w:val="single" w:sz="4" w:space="0" w:color="auto"/>
            </w:tcBorders>
            <w:shd w:val="clear" w:color="auto" w:fill="auto"/>
            <w:noWrap/>
            <w:vAlign w:val="center"/>
            <w:hideMark/>
          </w:tcPr>
          <w:p w14:paraId="785F927F" w14:textId="77777777" w:rsidR="00C94D2D" w:rsidRPr="00C94D2D" w:rsidRDefault="00C94D2D" w:rsidP="00C94D2D">
            <w:pPr>
              <w:widowControl/>
              <w:jc w:val="center"/>
              <w:rPr>
                <w:color w:val="000000"/>
                <w:kern w:val="0"/>
                <w:sz w:val="16"/>
                <w:szCs w:val="16"/>
              </w:rPr>
            </w:pPr>
            <w:r w:rsidRPr="00C94D2D">
              <w:rPr>
                <w:color w:val="000000"/>
                <w:kern w:val="0"/>
                <w:sz w:val="16"/>
                <w:szCs w:val="16"/>
              </w:rPr>
              <w:t>2002010746</w:t>
            </w:r>
          </w:p>
        </w:tc>
        <w:tc>
          <w:tcPr>
            <w:tcW w:w="0" w:type="auto"/>
            <w:tcBorders>
              <w:top w:val="nil"/>
              <w:left w:val="nil"/>
              <w:bottom w:val="single" w:sz="4" w:space="0" w:color="auto"/>
              <w:right w:val="single" w:sz="4" w:space="0" w:color="auto"/>
            </w:tcBorders>
            <w:shd w:val="clear" w:color="auto" w:fill="auto"/>
            <w:vAlign w:val="center"/>
            <w:hideMark/>
          </w:tcPr>
          <w:p w14:paraId="0583FE56" w14:textId="77777777" w:rsidR="00C94D2D" w:rsidRPr="00C94D2D" w:rsidRDefault="00C94D2D" w:rsidP="00C94D2D">
            <w:pPr>
              <w:widowControl/>
              <w:jc w:val="center"/>
              <w:rPr>
                <w:color w:val="000000"/>
                <w:kern w:val="0"/>
                <w:sz w:val="16"/>
                <w:szCs w:val="16"/>
              </w:rPr>
            </w:pPr>
            <w:r w:rsidRPr="00C94D2D">
              <w:rPr>
                <w:color w:val="000000"/>
                <w:kern w:val="0"/>
                <w:sz w:val="16"/>
                <w:szCs w:val="16"/>
              </w:rPr>
              <w:t>孙安东</w:t>
            </w:r>
          </w:p>
        </w:tc>
        <w:tc>
          <w:tcPr>
            <w:tcW w:w="0" w:type="auto"/>
            <w:tcBorders>
              <w:top w:val="nil"/>
              <w:left w:val="nil"/>
              <w:bottom w:val="single" w:sz="4" w:space="0" w:color="auto"/>
              <w:right w:val="single" w:sz="4" w:space="0" w:color="auto"/>
            </w:tcBorders>
            <w:shd w:val="clear" w:color="auto" w:fill="auto"/>
            <w:noWrap/>
            <w:vAlign w:val="center"/>
            <w:hideMark/>
          </w:tcPr>
          <w:p w14:paraId="0A89BD61" w14:textId="77777777" w:rsidR="00C94D2D" w:rsidRPr="00C94D2D" w:rsidRDefault="00C94D2D" w:rsidP="00C94D2D">
            <w:pPr>
              <w:widowControl/>
              <w:jc w:val="center"/>
              <w:rPr>
                <w:color w:val="000000"/>
                <w:kern w:val="0"/>
                <w:sz w:val="16"/>
                <w:szCs w:val="16"/>
              </w:rPr>
            </w:pPr>
            <w:r w:rsidRPr="00C94D2D">
              <w:rPr>
                <w:color w:val="000000"/>
                <w:kern w:val="0"/>
                <w:sz w:val="16"/>
                <w:szCs w:val="16"/>
              </w:rPr>
              <w:t>67.9</w:t>
            </w:r>
          </w:p>
        </w:tc>
        <w:tc>
          <w:tcPr>
            <w:tcW w:w="0" w:type="auto"/>
            <w:tcBorders>
              <w:top w:val="nil"/>
              <w:left w:val="nil"/>
              <w:bottom w:val="single" w:sz="4" w:space="0" w:color="auto"/>
              <w:right w:val="single" w:sz="4" w:space="0" w:color="auto"/>
            </w:tcBorders>
            <w:shd w:val="clear" w:color="auto" w:fill="auto"/>
            <w:noWrap/>
            <w:vAlign w:val="center"/>
            <w:hideMark/>
          </w:tcPr>
          <w:p w14:paraId="6132E929" w14:textId="77777777" w:rsidR="00C94D2D" w:rsidRPr="00C94D2D" w:rsidRDefault="00C94D2D" w:rsidP="00C94D2D">
            <w:pPr>
              <w:widowControl/>
              <w:jc w:val="center"/>
              <w:rPr>
                <w:color w:val="000000"/>
                <w:kern w:val="0"/>
                <w:sz w:val="16"/>
                <w:szCs w:val="16"/>
              </w:rPr>
            </w:pPr>
            <w:r w:rsidRPr="00C94D2D">
              <w:rPr>
                <w:color w:val="000000"/>
                <w:kern w:val="0"/>
                <w:sz w:val="16"/>
                <w:szCs w:val="16"/>
              </w:rPr>
              <w:t>75.9</w:t>
            </w:r>
          </w:p>
        </w:tc>
        <w:tc>
          <w:tcPr>
            <w:tcW w:w="0" w:type="auto"/>
            <w:tcBorders>
              <w:top w:val="nil"/>
              <w:left w:val="nil"/>
              <w:bottom w:val="single" w:sz="4" w:space="0" w:color="auto"/>
              <w:right w:val="single" w:sz="4" w:space="0" w:color="auto"/>
            </w:tcBorders>
            <w:shd w:val="clear" w:color="auto" w:fill="auto"/>
            <w:noWrap/>
            <w:vAlign w:val="center"/>
            <w:hideMark/>
          </w:tcPr>
          <w:p w14:paraId="628A81C1" w14:textId="77777777" w:rsidR="00C94D2D" w:rsidRPr="00C94D2D" w:rsidRDefault="00C94D2D" w:rsidP="00C94D2D">
            <w:pPr>
              <w:widowControl/>
              <w:jc w:val="center"/>
              <w:rPr>
                <w:color w:val="000000"/>
                <w:kern w:val="0"/>
                <w:sz w:val="16"/>
                <w:szCs w:val="16"/>
              </w:rPr>
            </w:pPr>
            <w:r w:rsidRPr="00C94D2D">
              <w:rPr>
                <w:color w:val="000000"/>
                <w:kern w:val="0"/>
                <w:sz w:val="16"/>
                <w:szCs w:val="16"/>
              </w:rPr>
              <w:t>88.0</w:t>
            </w:r>
          </w:p>
        </w:tc>
        <w:tc>
          <w:tcPr>
            <w:tcW w:w="0" w:type="auto"/>
            <w:tcBorders>
              <w:top w:val="nil"/>
              <w:left w:val="nil"/>
              <w:bottom w:val="single" w:sz="4" w:space="0" w:color="auto"/>
              <w:right w:val="single" w:sz="4" w:space="0" w:color="auto"/>
            </w:tcBorders>
            <w:shd w:val="clear" w:color="auto" w:fill="auto"/>
            <w:noWrap/>
            <w:vAlign w:val="center"/>
            <w:hideMark/>
          </w:tcPr>
          <w:p w14:paraId="2E744B27" w14:textId="77777777" w:rsidR="00C94D2D" w:rsidRPr="00C94D2D" w:rsidRDefault="00C94D2D" w:rsidP="00C94D2D">
            <w:pPr>
              <w:widowControl/>
              <w:jc w:val="center"/>
              <w:rPr>
                <w:color w:val="000000"/>
                <w:kern w:val="0"/>
                <w:sz w:val="16"/>
                <w:szCs w:val="16"/>
              </w:rPr>
            </w:pPr>
            <w:r w:rsidRPr="00C94D2D">
              <w:rPr>
                <w:color w:val="000000"/>
                <w:kern w:val="0"/>
                <w:sz w:val="16"/>
                <w:szCs w:val="16"/>
              </w:rPr>
              <w:t>82.3</w:t>
            </w:r>
          </w:p>
        </w:tc>
        <w:tc>
          <w:tcPr>
            <w:tcW w:w="0" w:type="auto"/>
            <w:tcBorders>
              <w:top w:val="nil"/>
              <w:left w:val="nil"/>
              <w:bottom w:val="single" w:sz="4" w:space="0" w:color="auto"/>
              <w:right w:val="single" w:sz="4" w:space="0" w:color="auto"/>
            </w:tcBorders>
            <w:shd w:val="clear" w:color="auto" w:fill="auto"/>
            <w:noWrap/>
            <w:vAlign w:val="center"/>
            <w:hideMark/>
          </w:tcPr>
          <w:p w14:paraId="3790452D" w14:textId="77777777" w:rsidR="00C94D2D" w:rsidRPr="00C94D2D" w:rsidRDefault="00C94D2D" w:rsidP="00C94D2D">
            <w:pPr>
              <w:widowControl/>
              <w:jc w:val="center"/>
              <w:rPr>
                <w:color w:val="000000"/>
                <w:kern w:val="0"/>
                <w:sz w:val="16"/>
                <w:szCs w:val="16"/>
              </w:rPr>
            </w:pPr>
            <w:r w:rsidRPr="00C94D2D">
              <w:rPr>
                <w:color w:val="000000"/>
                <w:kern w:val="0"/>
                <w:sz w:val="16"/>
                <w:szCs w:val="16"/>
              </w:rPr>
              <w:t>75.0</w:t>
            </w:r>
          </w:p>
        </w:tc>
      </w:tr>
      <w:tr w:rsidR="00C94D2D" w:rsidRPr="00C94D2D" w14:paraId="7197B9E2" w14:textId="77777777" w:rsidTr="00374031">
        <w:trPr>
          <w:trHeight w:val="28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71C1210" w14:textId="77777777" w:rsidR="00C94D2D" w:rsidRPr="00C94D2D" w:rsidRDefault="00C94D2D" w:rsidP="00C94D2D">
            <w:pPr>
              <w:widowControl/>
              <w:jc w:val="center"/>
              <w:rPr>
                <w:color w:val="000000"/>
                <w:kern w:val="0"/>
                <w:sz w:val="16"/>
                <w:szCs w:val="16"/>
              </w:rPr>
            </w:pPr>
            <w:r w:rsidRPr="00C94D2D">
              <w:rPr>
                <w:color w:val="000000"/>
                <w:kern w:val="0"/>
                <w:sz w:val="16"/>
                <w:szCs w:val="16"/>
              </w:rPr>
              <w:t>352</w:t>
            </w:r>
          </w:p>
        </w:tc>
        <w:tc>
          <w:tcPr>
            <w:tcW w:w="0" w:type="auto"/>
            <w:tcBorders>
              <w:top w:val="nil"/>
              <w:left w:val="nil"/>
              <w:bottom w:val="single" w:sz="4" w:space="0" w:color="auto"/>
              <w:right w:val="single" w:sz="4" w:space="0" w:color="auto"/>
            </w:tcBorders>
            <w:shd w:val="clear" w:color="auto" w:fill="auto"/>
            <w:noWrap/>
            <w:vAlign w:val="center"/>
            <w:hideMark/>
          </w:tcPr>
          <w:p w14:paraId="0AEDF9FC" w14:textId="77777777" w:rsidR="00C94D2D" w:rsidRPr="00C94D2D" w:rsidRDefault="00C94D2D" w:rsidP="00C94D2D">
            <w:pPr>
              <w:widowControl/>
              <w:jc w:val="center"/>
              <w:rPr>
                <w:color w:val="000000"/>
                <w:kern w:val="0"/>
                <w:sz w:val="16"/>
                <w:szCs w:val="16"/>
              </w:rPr>
            </w:pPr>
            <w:r w:rsidRPr="00C94D2D">
              <w:rPr>
                <w:color w:val="000000"/>
                <w:kern w:val="0"/>
                <w:sz w:val="16"/>
                <w:szCs w:val="16"/>
              </w:rPr>
              <w:t>2002010747</w:t>
            </w:r>
          </w:p>
        </w:tc>
        <w:tc>
          <w:tcPr>
            <w:tcW w:w="0" w:type="auto"/>
            <w:tcBorders>
              <w:top w:val="nil"/>
              <w:left w:val="nil"/>
              <w:bottom w:val="single" w:sz="4" w:space="0" w:color="auto"/>
              <w:right w:val="single" w:sz="4" w:space="0" w:color="auto"/>
            </w:tcBorders>
            <w:shd w:val="clear" w:color="auto" w:fill="auto"/>
            <w:vAlign w:val="center"/>
            <w:hideMark/>
          </w:tcPr>
          <w:p w14:paraId="669BE9EC" w14:textId="77777777" w:rsidR="00C94D2D" w:rsidRPr="00C94D2D" w:rsidRDefault="00C94D2D" w:rsidP="00C94D2D">
            <w:pPr>
              <w:widowControl/>
              <w:jc w:val="center"/>
              <w:rPr>
                <w:color w:val="000000"/>
                <w:kern w:val="0"/>
                <w:sz w:val="16"/>
                <w:szCs w:val="16"/>
              </w:rPr>
            </w:pPr>
            <w:r w:rsidRPr="00C94D2D">
              <w:rPr>
                <w:color w:val="000000"/>
                <w:kern w:val="0"/>
                <w:sz w:val="16"/>
                <w:szCs w:val="16"/>
              </w:rPr>
              <w:t>黄江源</w:t>
            </w:r>
          </w:p>
        </w:tc>
        <w:tc>
          <w:tcPr>
            <w:tcW w:w="0" w:type="auto"/>
            <w:tcBorders>
              <w:top w:val="nil"/>
              <w:left w:val="nil"/>
              <w:bottom w:val="single" w:sz="4" w:space="0" w:color="auto"/>
              <w:right w:val="single" w:sz="4" w:space="0" w:color="auto"/>
            </w:tcBorders>
            <w:shd w:val="clear" w:color="auto" w:fill="auto"/>
            <w:noWrap/>
            <w:vAlign w:val="center"/>
            <w:hideMark/>
          </w:tcPr>
          <w:p w14:paraId="2A47B6A6" w14:textId="77777777" w:rsidR="00C94D2D" w:rsidRPr="00C94D2D" w:rsidRDefault="00C94D2D" w:rsidP="00C94D2D">
            <w:pPr>
              <w:widowControl/>
              <w:jc w:val="center"/>
              <w:rPr>
                <w:color w:val="000000"/>
                <w:kern w:val="0"/>
                <w:sz w:val="16"/>
                <w:szCs w:val="16"/>
              </w:rPr>
            </w:pPr>
            <w:r w:rsidRPr="00C94D2D">
              <w:rPr>
                <w:color w:val="000000"/>
                <w:kern w:val="0"/>
                <w:sz w:val="16"/>
                <w:szCs w:val="16"/>
              </w:rPr>
              <w:t>68.7</w:t>
            </w:r>
          </w:p>
        </w:tc>
        <w:tc>
          <w:tcPr>
            <w:tcW w:w="0" w:type="auto"/>
            <w:tcBorders>
              <w:top w:val="nil"/>
              <w:left w:val="nil"/>
              <w:bottom w:val="single" w:sz="4" w:space="0" w:color="auto"/>
              <w:right w:val="single" w:sz="4" w:space="0" w:color="auto"/>
            </w:tcBorders>
            <w:shd w:val="clear" w:color="auto" w:fill="auto"/>
            <w:noWrap/>
            <w:vAlign w:val="center"/>
            <w:hideMark/>
          </w:tcPr>
          <w:p w14:paraId="1C36C20B" w14:textId="77777777" w:rsidR="00C94D2D" w:rsidRPr="00C94D2D" w:rsidRDefault="00C94D2D" w:rsidP="00C94D2D">
            <w:pPr>
              <w:widowControl/>
              <w:jc w:val="center"/>
              <w:rPr>
                <w:color w:val="000000"/>
                <w:kern w:val="0"/>
                <w:sz w:val="16"/>
                <w:szCs w:val="16"/>
              </w:rPr>
            </w:pPr>
            <w:r w:rsidRPr="00C94D2D">
              <w:rPr>
                <w:color w:val="000000"/>
                <w:kern w:val="0"/>
                <w:sz w:val="16"/>
                <w:szCs w:val="16"/>
              </w:rPr>
              <w:t>85.9</w:t>
            </w:r>
          </w:p>
        </w:tc>
        <w:tc>
          <w:tcPr>
            <w:tcW w:w="0" w:type="auto"/>
            <w:tcBorders>
              <w:top w:val="nil"/>
              <w:left w:val="nil"/>
              <w:bottom w:val="single" w:sz="4" w:space="0" w:color="auto"/>
              <w:right w:val="single" w:sz="4" w:space="0" w:color="auto"/>
            </w:tcBorders>
            <w:shd w:val="clear" w:color="auto" w:fill="auto"/>
            <w:noWrap/>
            <w:vAlign w:val="center"/>
            <w:hideMark/>
          </w:tcPr>
          <w:p w14:paraId="1084A33A" w14:textId="77777777" w:rsidR="00C94D2D" w:rsidRPr="00C94D2D" w:rsidRDefault="00C94D2D" w:rsidP="00C94D2D">
            <w:pPr>
              <w:widowControl/>
              <w:jc w:val="center"/>
              <w:rPr>
                <w:color w:val="000000"/>
                <w:kern w:val="0"/>
                <w:sz w:val="16"/>
                <w:szCs w:val="16"/>
              </w:rPr>
            </w:pPr>
            <w:r w:rsidRPr="00C94D2D">
              <w:rPr>
                <w:color w:val="000000"/>
                <w:kern w:val="0"/>
                <w:sz w:val="16"/>
                <w:szCs w:val="16"/>
              </w:rPr>
              <w:t>77.5</w:t>
            </w:r>
          </w:p>
        </w:tc>
        <w:tc>
          <w:tcPr>
            <w:tcW w:w="0" w:type="auto"/>
            <w:tcBorders>
              <w:top w:val="nil"/>
              <w:left w:val="nil"/>
              <w:bottom w:val="single" w:sz="4" w:space="0" w:color="auto"/>
              <w:right w:val="single" w:sz="4" w:space="0" w:color="auto"/>
            </w:tcBorders>
            <w:shd w:val="clear" w:color="auto" w:fill="auto"/>
            <w:noWrap/>
            <w:vAlign w:val="center"/>
            <w:hideMark/>
          </w:tcPr>
          <w:p w14:paraId="705E26E6" w14:textId="77777777" w:rsidR="00C94D2D" w:rsidRPr="00C94D2D" w:rsidRDefault="00C94D2D" w:rsidP="00C94D2D">
            <w:pPr>
              <w:widowControl/>
              <w:jc w:val="center"/>
              <w:rPr>
                <w:color w:val="000000"/>
                <w:kern w:val="0"/>
                <w:sz w:val="16"/>
                <w:szCs w:val="16"/>
              </w:rPr>
            </w:pPr>
            <w:r w:rsidRPr="00C94D2D">
              <w:rPr>
                <w:color w:val="000000"/>
                <w:kern w:val="0"/>
                <w:sz w:val="16"/>
                <w:szCs w:val="16"/>
              </w:rPr>
              <w:t>88.3</w:t>
            </w:r>
          </w:p>
        </w:tc>
        <w:tc>
          <w:tcPr>
            <w:tcW w:w="0" w:type="auto"/>
            <w:tcBorders>
              <w:top w:val="nil"/>
              <w:left w:val="nil"/>
              <w:bottom w:val="single" w:sz="4" w:space="0" w:color="auto"/>
              <w:right w:val="single" w:sz="4" w:space="0" w:color="auto"/>
            </w:tcBorders>
            <w:shd w:val="clear" w:color="auto" w:fill="auto"/>
            <w:noWrap/>
            <w:vAlign w:val="center"/>
            <w:hideMark/>
          </w:tcPr>
          <w:p w14:paraId="5C1A2203" w14:textId="77777777" w:rsidR="00C94D2D" w:rsidRPr="00C94D2D" w:rsidRDefault="00C94D2D" w:rsidP="00C94D2D">
            <w:pPr>
              <w:widowControl/>
              <w:jc w:val="center"/>
              <w:rPr>
                <w:color w:val="000000"/>
                <w:kern w:val="0"/>
                <w:sz w:val="16"/>
                <w:szCs w:val="16"/>
              </w:rPr>
            </w:pPr>
            <w:r w:rsidRPr="00C94D2D">
              <w:rPr>
                <w:color w:val="000000"/>
                <w:kern w:val="0"/>
                <w:sz w:val="16"/>
                <w:szCs w:val="16"/>
              </w:rPr>
              <w:t>90.4</w:t>
            </w:r>
          </w:p>
        </w:tc>
      </w:tr>
      <w:tr w:rsidR="00C94D2D" w:rsidRPr="00C94D2D" w14:paraId="057CA436" w14:textId="77777777" w:rsidTr="00374031">
        <w:trPr>
          <w:trHeight w:val="28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4C30969" w14:textId="77777777" w:rsidR="00C94D2D" w:rsidRPr="00C94D2D" w:rsidRDefault="00C94D2D" w:rsidP="00C94D2D">
            <w:pPr>
              <w:widowControl/>
              <w:jc w:val="center"/>
              <w:rPr>
                <w:color w:val="000000"/>
                <w:kern w:val="0"/>
                <w:sz w:val="16"/>
                <w:szCs w:val="16"/>
              </w:rPr>
            </w:pPr>
            <w:r w:rsidRPr="00C94D2D">
              <w:rPr>
                <w:color w:val="000000"/>
                <w:kern w:val="0"/>
                <w:sz w:val="16"/>
                <w:szCs w:val="16"/>
              </w:rPr>
              <w:t>353</w:t>
            </w:r>
          </w:p>
        </w:tc>
        <w:tc>
          <w:tcPr>
            <w:tcW w:w="0" w:type="auto"/>
            <w:tcBorders>
              <w:top w:val="nil"/>
              <w:left w:val="nil"/>
              <w:bottom w:val="single" w:sz="4" w:space="0" w:color="auto"/>
              <w:right w:val="single" w:sz="4" w:space="0" w:color="auto"/>
            </w:tcBorders>
            <w:shd w:val="clear" w:color="auto" w:fill="auto"/>
            <w:noWrap/>
            <w:vAlign w:val="center"/>
            <w:hideMark/>
          </w:tcPr>
          <w:p w14:paraId="294CFA28" w14:textId="77777777" w:rsidR="00C94D2D" w:rsidRPr="00C94D2D" w:rsidRDefault="00C94D2D" w:rsidP="00C94D2D">
            <w:pPr>
              <w:widowControl/>
              <w:jc w:val="center"/>
              <w:rPr>
                <w:color w:val="000000"/>
                <w:kern w:val="0"/>
                <w:sz w:val="16"/>
                <w:szCs w:val="16"/>
              </w:rPr>
            </w:pPr>
            <w:r w:rsidRPr="00C94D2D">
              <w:rPr>
                <w:color w:val="000000"/>
                <w:kern w:val="0"/>
                <w:sz w:val="16"/>
                <w:szCs w:val="16"/>
              </w:rPr>
              <w:t>2002010748</w:t>
            </w:r>
          </w:p>
        </w:tc>
        <w:tc>
          <w:tcPr>
            <w:tcW w:w="0" w:type="auto"/>
            <w:tcBorders>
              <w:top w:val="nil"/>
              <w:left w:val="nil"/>
              <w:bottom w:val="single" w:sz="4" w:space="0" w:color="auto"/>
              <w:right w:val="single" w:sz="4" w:space="0" w:color="auto"/>
            </w:tcBorders>
            <w:shd w:val="clear" w:color="auto" w:fill="auto"/>
            <w:vAlign w:val="center"/>
            <w:hideMark/>
          </w:tcPr>
          <w:p w14:paraId="0925916C" w14:textId="77777777" w:rsidR="00C94D2D" w:rsidRPr="00C94D2D" w:rsidRDefault="00C94D2D" w:rsidP="00C94D2D">
            <w:pPr>
              <w:widowControl/>
              <w:jc w:val="center"/>
              <w:rPr>
                <w:color w:val="000000"/>
                <w:kern w:val="0"/>
                <w:sz w:val="16"/>
                <w:szCs w:val="16"/>
              </w:rPr>
            </w:pPr>
            <w:r w:rsidRPr="00C94D2D">
              <w:rPr>
                <w:color w:val="000000"/>
                <w:kern w:val="0"/>
                <w:sz w:val="16"/>
                <w:szCs w:val="16"/>
              </w:rPr>
              <w:t>潘景</w:t>
            </w:r>
          </w:p>
        </w:tc>
        <w:tc>
          <w:tcPr>
            <w:tcW w:w="0" w:type="auto"/>
            <w:tcBorders>
              <w:top w:val="nil"/>
              <w:left w:val="nil"/>
              <w:bottom w:val="single" w:sz="4" w:space="0" w:color="auto"/>
              <w:right w:val="single" w:sz="4" w:space="0" w:color="auto"/>
            </w:tcBorders>
            <w:shd w:val="clear" w:color="auto" w:fill="auto"/>
            <w:noWrap/>
            <w:vAlign w:val="center"/>
            <w:hideMark/>
          </w:tcPr>
          <w:p w14:paraId="5978B6DF" w14:textId="77777777" w:rsidR="00C94D2D" w:rsidRPr="00C94D2D" w:rsidRDefault="00C94D2D" w:rsidP="00C94D2D">
            <w:pPr>
              <w:widowControl/>
              <w:jc w:val="center"/>
              <w:rPr>
                <w:color w:val="000000"/>
                <w:kern w:val="0"/>
                <w:sz w:val="16"/>
                <w:szCs w:val="16"/>
              </w:rPr>
            </w:pPr>
            <w:r w:rsidRPr="00C94D2D">
              <w:rPr>
                <w:color w:val="000000"/>
                <w:kern w:val="0"/>
                <w:sz w:val="16"/>
                <w:szCs w:val="16"/>
              </w:rPr>
              <w:t>68.0</w:t>
            </w:r>
          </w:p>
        </w:tc>
        <w:tc>
          <w:tcPr>
            <w:tcW w:w="0" w:type="auto"/>
            <w:tcBorders>
              <w:top w:val="nil"/>
              <w:left w:val="nil"/>
              <w:bottom w:val="single" w:sz="4" w:space="0" w:color="auto"/>
              <w:right w:val="single" w:sz="4" w:space="0" w:color="auto"/>
            </w:tcBorders>
            <w:shd w:val="clear" w:color="auto" w:fill="auto"/>
            <w:noWrap/>
            <w:vAlign w:val="center"/>
            <w:hideMark/>
          </w:tcPr>
          <w:p w14:paraId="070C73F0" w14:textId="77777777" w:rsidR="00C94D2D" w:rsidRPr="00C94D2D" w:rsidRDefault="00C94D2D" w:rsidP="00C94D2D">
            <w:pPr>
              <w:widowControl/>
              <w:jc w:val="center"/>
              <w:rPr>
                <w:color w:val="000000"/>
                <w:kern w:val="0"/>
                <w:sz w:val="16"/>
                <w:szCs w:val="16"/>
              </w:rPr>
            </w:pPr>
            <w:r w:rsidRPr="00C94D2D">
              <w:rPr>
                <w:color w:val="000000"/>
                <w:kern w:val="0"/>
                <w:sz w:val="16"/>
                <w:szCs w:val="16"/>
              </w:rPr>
              <w:t>84.9</w:t>
            </w:r>
          </w:p>
        </w:tc>
        <w:tc>
          <w:tcPr>
            <w:tcW w:w="0" w:type="auto"/>
            <w:tcBorders>
              <w:top w:val="nil"/>
              <w:left w:val="nil"/>
              <w:bottom w:val="single" w:sz="4" w:space="0" w:color="auto"/>
              <w:right w:val="single" w:sz="4" w:space="0" w:color="auto"/>
            </w:tcBorders>
            <w:shd w:val="clear" w:color="auto" w:fill="auto"/>
            <w:noWrap/>
            <w:vAlign w:val="center"/>
            <w:hideMark/>
          </w:tcPr>
          <w:p w14:paraId="116B2C6E" w14:textId="77777777" w:rsidR="00C94D2D" w:rsidRPr="00C94D2D" w:rsidRDefault="00C94D2D" w:rsidP="00C94D2D">
            <w:pPr>
              <w:widowControl/>
              <w:jc w:val="center"/>
              <w:rPr>
                <w:color w:val="000000"/>
                <w:kern w:val="0"/>
                <w:sz w:val="16"/>
                <w:szCs w:val="16"/>
              </w:rPr>
            </w:pPr>
            <w:r w:rsidRPr="00C94D2D">
              <w:rPr>
                <w:color w:val="000000"/>
                <w:kern w:val="0"/>
                <w:sz w:val="16"/>
                <w:szCs w:val="16"/>
              </w:rPr>
              <w:t>90.7</w:t>
            </w:r>
          </w:p>
        </w:tc>
        <w:tc>
          <w:tcPr>
            <w:tcW w:w="0" w:type="auto"/>
            <w:tcBorders>
              <w:top w:val="nil"/>
              <w:left w:val="nil"/>
              <w:bottom w:val="single" w:sz="4" w:space="0" w:color="auto"/>
              <w:right w:val="single" w:sz="4" w:space="0" w:color="auto"/>
            </w:tcBorders>
            <w:shd w:val="clear" w:color="auto" w:fill="auto"/>
            <w:noWrap/>
            <w:vAlign w:val="center"/>
            <w:hideMark/>
          </w:tcPr>
          <w:p w14:paraId="34C79F86" w14:textId="77777777" w:rsidR="00C94D2D" w:rsidRPr="00C94D2D" w:rsidRDefault="00C94D2D" w:rsidP="00C94D2D">
            <w:pPr>
              <w:widowControl/>
              <w:jc w:val="center"/>
              <w:rPr>
                <w:color w:val="000000"/>
                <w:kern w:val="0"/>
                <w:sz w:val="16"/>
                <w:szCs w:val="16"/>
              </w:rPr>
            </w:pPr>
            <w:r w:rsidRPr="00C94D2D">
              <w:rPr>
                <w:color w:val="000000"/>
                <w:kern w:val="0"/>
                <w:sz w:val="16"/>
                <w:szCs w:val="16"/>
              </w:rPr>
              <w:t>84.6</w:t>
            </w:r>
          </w:p>
        </w:tc>
        <w:tc>
          <w:tcPr>
            <w:tcW w:w="0" w:type="auto"/>
            <w:tcBorders>
              <w:top w:val="nil"/>
              <w:left w:val="nil"/>
              <w:bottom w:val="single" w:sz="4" w:space="0" w:color="auto"/>
              <w:right w:val="single" w:sz="4" w:space="0" w:color="auto"/>
            </w:tcBorders>
            <w:shd w:val="clear" w:color="auto" w:fill="auto"/>
            <w:noWrap/>
            <w:vAlign w:val="center"/>
            <w:hideMark/>
          </w:tcPr>
          <w:p w14:paraId="78BCFE81" w14:textId="77777777" w:rsidR="00C94D2D" w:rsidRPr="00C94D2D" w:rsidRDefault="00C94D2D" w:rsidP="00C94D2D">
            <w:pPr>
              <w:widowControl/>
              <w:jc w:val="center"/>
              <w:rPr>
                <w:color w:val="000000"/>
                <w:kern w:val="0"/>
                <w:sz w:val="16"/>
                <w:szCs w:val="16"/>
              </w:rPr>
            </w:pPr>
            <w:r w:rsidRPr="00C94D2D">
              <w:rPr>
                <w:color w:val="000000"/>
                <w:kern w:val="0"/>
                <w:sz w:val="16"/>
                <w:szCs w:val="16"/>
              </w:rPr>
              <w:t>86.0</w:t>
            </w:r>
          </w:p>
        </w:tc>
      </w:tr>
      <w:tr w:rsidR="00C94D2D" w:rsidRPr="00C94D2D" w14:paraId="3C7E0685" w14:textId="77777777" w:rsidTr="00374031">
        <w:trPr>
          <w:trHeight w:val="28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9B45D26" w14:textId="77777777" w:rsidR="00C94D2D" w:rsidRPr="00C94D2D" w:rsidRDefault="00C94D2D" w:rsidP="00C94D2D">
            <w:pPr>
              <w:widowControl/>
              <w:jc w:val="center"/>
              <w:rPr>
                <w:color w:val="000000"/>
                <w:kern w:val="0"/>
                <w:sz w:val="16"/>
                <w:szCs w:val="16"/>
              </w:rPr>
            </w:pPr>
            <w:r w:rsidRPr="00C94D2D">
              <w:rPr>
                <w:color w:val="000000"/>
                <w:kern w:val="0"/>
                <w:sz w:val="16"/>
                <w:szCs w:val="16"/>
              </w:rPr>
              <w:t>354</w:t>
            </w:r>
          </w:p>
        </w:tc>
        <w:tc>
          <w:tcPr>
            <w:tcW w:w="0" w:type="auto"/>
            <w:tcBorders>
              <w:top w:val="nil"/>
              <w:left w:val="nil"/>
              <w:bottom w:val="single" w:sz="4" w:space="0" w:color="auto"/>
              <w:right w:val="single" w:sz="4" w:space="0" w:color="auto"/>
            </w:tcBorders>
            <w:shd w:val="clear" w:color="auto" w:fill="auto"/>
            <w:noWrap/>
            <w:vAlign w:val="center"/>
            <w:hideMark/>
          </w:tcPr>
          <w:p w14:paraId="376630C1" w14:textId="77777777" w:rsidR="00C94D2D" w:rsidRPr="00C94D2D" w:rsidRDefault="00C94D2D" w:rsidP="00C94D2D">
            <w:pPr>
              <w:widowControl/>
              <w:jc w:val="center"/>
              <w:rPr>
                <w:color w:val="000000"/>
                <w:kern w:val="0"/>
                <w:sz w:val="16"/>
                <w:szCs w:val="16"/>
              </w:rPr>
            </w:pPr>
            <w:r w:rsidRPr="00C94D2D">
              <w:rPr>
                <w:color w:val="000000"/>
                <w:kern w:val="0"/>
                <w:sz w:val="16"/>
                <w:szCs w:val="16"/>
              </w:rPr>
              <w:t>2002010749</w:t>
            </w:r>
          </w:p>
        </w:tc>
        <w:tc>
          <w:tcPr>
            <w:tcW w:w="0" w:type="auto"/>
            <w:tcBorders>
              <w:top w:val="nil"/>
              <w:left w:val="nil"/>
              <w:bottom w:val="single" w:sz="4" w:space="0" w:color="auto"/>
              <w:right w:val="single" w:sz="4" w:space="0" w:color="auto"/>
            </w:tcBorders>
            <w:shd w:val="clear" w:color="auto" w:fill="auto"/>
            <w:vAlign w:val="center"/>
            <w:hideMark/>
          </w:tcPr>
          <w:p w14:paraId="66692D8F" w14:textId="77777777" w:rsidR="00C94D2D" w:rsidRPr="00C94D2D" w:rsidRDefault="00C94D2D" w:rsidP="00C94D2D">
            <w:pPr>
              <w:widowControl/>
              <w:jc w:val="center"/>
              <w:rPr>
                <w:color w:val="000000"/>
                <w:kern w:val="0"/>
                <w:sz w:val="16"/>
                <w:szCs w:val="16"/>
              </w:rPr>
            </w:pPr>
            <w:r w:rsidRPr="00C94D2D">
              <w:rPr>
                <w:color w:val="000000"/>
                <w:kern w:val="0"/>
                <w:sz w:val="16"/>
                <w:szCs w:val="16"/>
              </w:rPr>
              <w:t>叶骁驰</w:t>
            </w:r>
          </w:p>
        </w:tc>
        <w:tc>
          <w:tcPr>
            <w:tcW w:w="0" w:type="auto"/>
            <w:tcBorders>
              <w:top w:val="nil"/>
              <w:left w:val="nil"/>
              <w:bottom w:val="single" w:sz="4" w:space="0" w:color="auto"/>
              <w:right w:val="single" w:sz="4" w:space="0" w:color="auto"/>
            </w:tcBorders>
            <w:shd w:val="clear" w:color="auto" w:fill="auto"/>
            <w:noWrap/>
            <w:vAlign w:val="center"/>
            <w:hideMark/>
          </w:tcPr>
          <w:p w14:paraId="3182B9B3" w14:textId="77777777" w:rsidR="00C94D2D" w:rsidRPr="00C94D2D" w:rsidRDefault="00C94D2D" w:rsidP="00C94D2D">
            <w:pPr>
              <w:widowControl/>
              <w:jc w:val="center"/>
              <w:rPr>
                <w:color w:val="000000"/>
                <w:kern w:val="0"/>
                <w:sz w:val="16"/>
                <w:szCs w:val="16"/>
              </w:rPr>
            </w:pPr>
            <w:r w:rsidRPr="00C94D2D">
              <w:rPr>
                <w:color w:val="000000"/>
                <w:kern w:val="0"/>
                <w:sz w:val="16"/>
                <w:szCs w:val="16"/>
              </w:rPr>
              <w:t>74.6</w:t>
            </w:r>
          </w:p>
        </w:tc>
        <w:tc>
          <w:tcPr>
            <w:tcW w:w="0" w:type="auto"/>
            <w:tcBorders>
              <w:top w:val="nil"/>
              <w:left w:val="nil"/>
              <w:bottom w:val="single" w:sz="4" w:space="0" w:color="auto"/>
              <w:right w:val="single" w:sz="4" w:space="0" w:color="auto"/>
            </w:tcBorders>
            <w:shd w:val="clear" w:color="auto" w:fill="auto"/>
            <w:noWrap/>
            <w:vAlign w:val="center"/>
            <w:hideMark/>
          </w:tcPr>
          <w:p w14:paraId="7F1AD2BA" w14:textId="77777777" w:rsidR="00C94D2D" w:rsidRPr="00C94D2D" w:rsidRDefault="00C94D2D" w:rsidP="00C94D2D">
            <w:pPr>
              <w:widowControl/>
              <w:jc w:val="center"/>
              <w:rPr>
                <w:color w:val="000000"/>
                <w:kern w:val="0"/>
                <w:sz w:val="16"/>
                <w:szCs w:val="16"/>
              </w:rPr>
            </w:pPr>
            <w:r w:rsidRPr="00C94D2D">
              <w:rPr>
                <w:color w:val="000000"/>
                <w:kern w:val="0"/>
                <w:sz w:val="16"/>
                <w:szCs w:val="16"/>
              </w:rPr>
              <w:t>96.5</w:t>
            </w:r>
          </w:p>
        </w:tc>
        <w:tc>
          <w:tcPr>
            <w:tcW w:w="0" w:type="auto"/>
            <w:tcBorders>
              <w:top w:val="nil"/>
              <w:left w:val="nil"/>
              <w:bottom w:val="single" w:sz="4" w:space="0" w:color="auto"/>
              <w:right w:val="single" w:sz="4" w:space="0" w:color="auto"/>
            </w:tcBorders>
            <w:shd w:val="clear" w:color="auto" w:fill="auto"/>
            <w:noWrap/>
            <w:vAlign w:val="center"/>
            <w:hideMark/>
          </w:tcPr>
          <w:p w14:paraId="3B66CDE1" w14:textId="77777777" w:rsidR="00C94D2D" w:rsidRPr="00C94D2D" w:rsidRDefault="00C94D2D" w:rsidP="00C94D2D">
            <w:pPr>
              <w:widowControl/>
              <w:jc w:val="center"/>
              <w:rPr>
                <w:color w:val="000000"/>
                <w:kern w:val="0"/>
                <w:sz w:val="16"/>
                <w:szCs w:val="16"/>
              </w:rPr>
            </w:pPr>
            <w:r w:rsidRPr="00C94D2D">
              <w:rPr>
                <w:color w:val="000000"/>
                <w:kern w:val="0"/>
                <w:sz w:val="16"/>
                <w:szCs w:val="16"/>
              </w:rPr>
              <w:t>85.4</w:t>
            </w:r>
          </w:p>
        </w:tc>
        <w:tc>
          <w:tcPr>
            <w:tcW w:w="0" w:type="auto"/>
            <w:tcBorders>
              <w:top w:val="nil"/>
              <w:left w:val="nil"/>
              <w:bottom w:val="single" w:sz="4" w:space="0" w:color="auto"/>
              <w:right w:val="single" w:sz="4" w:space="0" w:color="auto"/>
            </w:tcBorders>
            <w:shd w:val="clear" w:color="auto" w:fill="auto"/>
            <w:noWrap/>
            <w:vAlign w:val="center"/>
            <w:hideMark/>
          </w:tcPr>
          <w:p w14:paraId="688A686C" w14:textId="77777777" w:rsidR="00C94D2D" w:rsidRPr="00C94D2D" w:rsidRDefault="00C94D2D" w:rsidP="00C94D2D">
            <w:pPr>
              <w:widowControl/>
              <w:jc w:val="center"/>
              <w:rPr>
                <w:color w:val="000000"/>
                <w:kern w:val="0"/>
                <w:sz w:val="16"/>
                <w:szCs w:val="16"/>
              </w:rPr>
            </w:pPr>
            <w:r w:rsidRPr="00C94D2D">
              <w:rPr>
                <w:color w:val="000000"/>
                <w:kern w:val="0"/>
                <w:sz w:val="16"/>
                <w:szCs w:val="16"/>
              </w:rPr>
              <w:t>88.7</w:t>
            </w:r>
          </w:p>
        </w:tc>
        <w:tc>
          <w:tcPr>
            <w:tcW w:w="0" w:type="auto"/>
            <w:tcBorders>
              <w:top w:val="nil"/>
              <w:left w:val="nil"/>
              <w:bottom w:val="single" w:sz="4" w:space="0" w:color="auto"/>
              <w:right w:val="single" w:sz="4" w:space="0" w:color="auto"/>
            </w:tcBorders>
            <w:shd w:val="clear" w:color="auto" w:fill="auto"/>
            <w:noWrap/>
            <w:vAlign w:val="center"/>
            <w:hideMark/>
          </w:tcPr>
          <w:p w14:paraId="4D1F1539" w14:textId="77777777" w:rsidR="00C94D2D" w:rsidRPr="00C94D2D" w:rsidRDefault="00C94D2D" w:rsidP="00C94D2D">
            <w:pPr>
              <w:widowControl/>
              <w:jc w:val="center"/>
              <w:rPr>
                <w:color w:val="000000"/>
                <w:kern w:val="0"/>
                <w:sz w:val="16"/>
                <w:szCs w:val="16"/>
              </w:rPr>
            </w:pPr>
            <w:r w:rsidRPr="00C94D2D">
              <w:rPr>
                <w:color w:val="000000"/>
                <w:kern w:val="0"/>
                <w:sz w:val="16"/>
                <w:szCs w:val="16"/>
              </w:rPr>
              <w:t>89.0</w:t>
            </w:r>
          </w:p>
        </w:tc>
      </w:tr>
      <w:tr w:rsidR="00C94D2D" w:rsidRPr="00C94D2D" w14:paraId="5D53B35D" w14:textId="77777777" w:rsidTr="00374031">
        <w:trPr>
          <w:trHeight w:val="28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9CCFBDA" w14:textId="77777777" w:rsidR="00C94D2D" w:rsidRPr="00C94D2D" w:rsidRDefault="00C94D2D" w:rsidP="00C94D2D">
            <w:pPr>
              <w:widowControl/>
              <w:jc w:val="center"/>
              <w:rPr>
                <w:color w:val="000000"/>
                <w:kern w:val="0"/>
                <w:sz w:val="16"/>
                <w:szCs w:val="16"/>
              </w:rPr>
            </w:pPr>
            <w:r w:rsidRPr="00C94D2D">
              <w:rPr>
                <w:color w:val="000000"/>
                <w:kern w:val="0"/>
                <w:sz w:val="16"/>
                <w:szCs w:val="16"/>
              </w:rPr>
              <w:t>355</w:t>
            </w:r>
          </w:p>
        </w:tc>
        <w:tc>
          <w:tcPr>
            <w:tcW w:w="0" w:type="auto"/>
            <w:tcBorders>
              <w:top w:val="nil"/>
              <w:left w:val="nil"/>
              <w:bottom w:val="single" w:sz="4" w:space="0" w:color="auto"/>
              <w:right w:val="single" w:sz="4" w:space="0" w:color="auto"/>
            </w:tcBorders>
            <w:shd w:val="clear" w:color="auto" w:fill="auto"/>
            <w:noWrap/>
            <w:vAlign w:val="center"/>
            <w:hideMark/>
          </w:tcPr>
          <w:p w14:paraId="57E6A460" w14:textId="77777777" w:rsidR="00C94D2D" w:rsidRPr="00C94D2D" w:rsidRDefault="00C94D2D" w:rsidP="00C94D2D">
            <w:pPr>
              <w:widowControl/>
              <w:jc w:val="center"/>
              <w:rPr>
                <w:color w:val="000000"/>
                <w:kern w:val="0"/>
                <w:sz w:val="16"/>
                <w:szCs w:val="16"/>
              </w:rPr>
            </w:pPr>
            <w:r w:rsidRPr="00C94D2D">
              <w:rPr>
                <w:color w:val="000000"/>
                <w:kern w:val="0"/>
                <w:sz w:val="16"/>
                <w:szCs w:val="16"/>
              </w:rPr>
              <w:t>2002010750</w:t>
            </w:r>
          </w:p>
        </w:tc>
        <w:tc>
          <w:tcPr>
            <w:tcW w:w="0" w:type="auto"/>
            <w:tcBorders>
              <w:top w:val="nil"/>
              <w:left w:val="nil"/>
              <w:bottom w:val="single" w:sz="4" w:space="0" w:color="auto"/>
              <w:right w:val="single" w:sz="4" w:space="0" w:color="auto"/>
            </w:tcBorders>
            <w:shd w:val="clear" w:color="auto" w:fill="auto"/>
            <w:vAlign w:val="center"/>
            <w:hideMark/>
          </w:tcPr>
          <w:p w14:paraId="463CC9F8" w14:textId="77777777" w:rsidR="00C94D2D" w:rsidRPr="00C94D2D" w:rsidRDefault="00C94D2D" w:rsidP="00C94D2D">
            <w:pPr>
              <w:widowControl/>
              <w:jc w:val="center"/>
              <w:rPr>
                <w:color w:val="000000"/>
                <w:kern w:val="0"/>
                <w:sz w:val="16"/>
                <w:szCs w:val="16"/>
              </w:rPr>
            </w:pPr>
            <w:r w:rsidRPr="00C94D2D">
              <w:rPr>
                <w:color w:val="000000"/>
                <w:kern w:val="0"/>
                <w:sz w:val="16"/>
                <w:szCs w:val="16"/>
              </w:rPr>
              <w:t>朱裕华</w:t>
            </w:r>
          </w:p>
        </w:tc>
        <w:tc>
          <w:tcPr>
            <w:tcW w:w="0" w:type="auto"/>
            <w:tcBorders>
              <w:top w:val="nil"/>
              <w:left w:val="nil"/>
              <w:bottom w:val="single" w:sz="4" w:space="0" w:color="auto"/>
              <w:right w:val="single" w:sz="4" w:space="0" w:color="auto"/>
            </w:tcBorders>
            <w:shd w:val="clear" w:color="auto" w:fill="auto"/>
            <w:noWrap/>
            <w:vAlign w:val="center"/>
            <w:hideMark/>
          </w:tcPr>
          <w:p w14:paraId="68734D65" w14:textId="77777777" w:rsidR="00C94D2D" w:rsidRPr="00C94D2D" w:rsidRDefault="00C94D2D" w:rsidP="00C94D2D">
            <w:pPr>
              <w:widowControl/>
              <w:jc w:val="center"/>
              <w:rPr>
                <w:color w:val="000000"/>
                <w:kern w:val="0"/>
                <w:sz w:val="16"/>
                <w:szCs w:val="16"/>
              </w:rPr>
            </w:pPr>
            <w:r w:rsidRPr="00C94D2D">
              <w:rPr>
                <w:color w:val="000000"/>
                <w:kern w:val="0"/>
                <w:sz w:val="16"/>
                <w:szCs w:val="16"/>
              </w:rPr>
              <w:t>44.7</w:t>
            </w:r>
          </w:p>
        </w:tc>
        <w:tc>
          <w:tcPr>
            <w:tcW w:w="0" w:type="auto"/>
            <w:tcBorders>
              <w:top w:val="nil"/>
              <w:left w:val="nil"/>
              <w:bottom w:val="single" w:sz="4" w:space="0" w:color="auto"/>
              <w:right w:val="single" w:sz="4" w:space="0" w:color="auto"/>
            </w:tcBorders>
            <w:shd w:val="clear" w:color="auto" w:fill="auto"/>
            <w:noWrap/>
            <w:vAlign w:val="center"/>
            <w:hideMark/>
          </w:tcPr>
          <w:p w14:paraId="2A6D14ED" w14:textId="77777777" w:rsidR="00C94D2D" w:rsidRPr="00C94D2D" w:rsidRDefault="00C94D2D" w:rsidP="00C94D2D">
            <w:pPr>
              <w:widowControl/>
              <w:jc w:val="center"/>
              <w:rPr>
                <w:color w:val="000000"/>
                <w:kern w:val="0"/>
                <w:sz w:val="16"/>
                <w:szCs w:val="16"/>
              </w:rPr>
            </w:pPr>
            <w:r w:rsidRPr="00C94D2D">
              <w:rPr>
                <w:color w:val="000000"/>
                <w:kern w:val="0"/>
                <w:sz w:val="16"/>
                <w:szCs w:val="16"/>
              </w:rPr>
              <w:t>58.6</w:t>
            </w:r>
          </w:p>
        </w:tc>
        <w:tc>
          <w:tcPr>
            <w:tcW w:w="0" w:type="auto"/>
            <w:tcBorders>
              <w:top w:val="nil"/>
              <w:left w:val="nil"/>
              <w:bottom w:val="single" w:sz="4" w:space="0" w:color="auto"/>
              <w:right w:val="single" w:sz="4" w:space="0" w:color="auto"/>
            </w:tcBorders>
            <w:shd w:val="clear" w:color="auto" w:fill="auto"/>
            <w:noWrap/>
            <w:vAlign w:val="center"/>
            <w:hideMark/>
          </w:tcPr>
          <w:p w14:paraId="49FD33D1" w14:textId="77777777" w:rsidR="00C94D2D" w:rsidRPr="00C94D2D" w:rsidRDefault="00C94D2D" w:rsidP="00C94D2D">
            <w:pPr>
              <w:widowControl/>
              <w:jc w:val="center"/>
              <w:rPr>
                <w:color w:val="000000"/>
                <w:kern w:val="0"/>
                <w:sz w:val="16"/>
                <w:szCs w:val="16"/>
              </w:rPr>
            </w:pPr>
            <w:r w:rsidRPr="00C94D2D">
              <w:rPr>
                <w:color w:val="000000"/>
                <w:kern w:val="0"/>
                <w:sz w:val="16"/>
                <w:szCs w:val="16"/>
              </w:rPr>
              <w:t>68.1</w:t>
            </w:r>
          </w:p>
        </w:tc>
        <w:tc>
          <w:tcPr>
            <w:tcW w:w="0" w:type="auto"/>
            <w:tcBorders>
              <w:top w:val="nil"/>
              <w:left w:val="nil"/>
              <w:bottom w:val="single" w:sz="4" w:space="0" w:color="auto"/>
              <w:right w:val="single" w:sz="4" w:space="0" w:color="auto"/>
            </w:tcBorders>
            <w:shd w:val="clear" w:color="auto" w:fill="auto"/>
            <w:noWrap/>
            <w:vAlign w:val="center"/>
            <w:hideMark/>
          </w:tcPr>
          <w:p w14:paraId="15742D06" w14:textId="77777777" w:rsidR="00C94D2D" w:rsidRPr="00C94D2D" w:rsidRDefault="00C94D2D" w:rsidP="00C94D2D">
            <w:pPr>
              <w:widowControl/>
              <w:jc w:val="center"/>
              <w:rPr>
                <w:color w:val="000000"/>
                <w:kern w:val="0"/>
                <w:sz w:val="16"/>
                <w:szCs w:val="16"/>
              </w:rPr>
            </w:pPr>
            <w:r w:rsidRPr="00C94D2D">
              <w:rPr>
                <w:color w:val="000000"/>
                <w:kern w:val="0"/>
                <w:sz w:val="16"/>
                <w:szCs w:val="16"/>
              </w:rPr>
              <w:t>49.8</w:t>
            </w:r>
          </w:p>
        </w:tc>
        <w:tc>
          <w:tcPr>
            <w:tcW w:w="0" w:type="auto"/>
            <w:tcBorders>
              <w:top w:val="nil"/>
              <w:left w:val="nil"/>
              <w:bottom w:val="single" w:sz="4" w:space="0" w:color="auto"/>
              <w:right w:val="single" w:sz="4" w:space="0" w:color="auto"/>
            </w:tcBorders>
            <w:shd w:val="clear" w:color="auto" w:fill="auto"/>
            <w:noWrap/>
            <w:vAlign w:val="center"/>
            <w:hideMark/>
          </w:tcPr>
          <w:p w14:paraId="33BFBA1D" w14:textId="77777777" w:rsidR="00C94D2D" w:rsidRPr="00C94D2D" w:rsidRDefault="00C94D2D" w:rsidP="00C94D2D">
            <w:pPr>
              <w:widowControl/>
              <w:jc w:val="center"/>
              <w:rPr>
                <w:color w:val="000000"/>
                <w:kern w:val="0"/>
                <w:sz w:val="16"/>
                <w:szCs w:val="16"/>
              </w:rPr>
            </w:pPr>
            <w:r w:rsidRPr="00C94D2D">
              <w:rPr>
                <w:color w:val="000000"/>
                <w:kern w:val="0"/>
                <w:sz w:val="16"/>
                <w:szCs w:val="16"/>
              </w:rPr>
              <w:t>61.0</w:t>
            </w:r>
          </w:p>
        </w:tc>
      </w:tr>
      <w:tr w:rsidR="00C94D2D" w:rsidRPr="00C94D2D" w14:paraId="26CA3A68" w14:textId="77777777" w:rsidTr="00374031">
        <w:trPr>
          <w:trHeight w:val="28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F14E5E7" w14:textId="77777777" w:rsidR="00C94D2D" w:rsidRPr="00C94D2D" w:rsidRDefault="00C94D2D" w:rsidP="00C94D2D">
            <w:pPr>
              <w:widowControl/>
              <w:jc w:val="center"/>
              <w:rPr>
                <w:color w:val="000000"/>
                <w:kern w:val="0"/>
                <w:sz w:val="16"/>
                <w:szCs w:val="16"/>
              </w:rPr>
            </w:pPr>
            <w:r w:rsidRPr="00C94D2D">
              <w:rPr>
                <w:color w:val="000000"/>
                <w:kern w:val="0"/>
                <w:sz w:val="16"/>
                <w:szCs w:val="16"/>
              </w:rPr>
              <w:t>356</w:t>
            </w:r>
          </w:p>
        </w:tc>
        <w:tc>
          <w:tcPr>
            <w:tcW w:w="0" w:type="auto"/>
            <w:tcBorders>
              <w:top w:val="nil"/>
              <w:left w:val="nil"/>
              <w:bottom w:val="single" w:sz="4" w:space="0" w:color="auto"/>
              <w:right w:val="single" w:sz="4" w:space="0" w:color="auto"/>
            </w:tcBorders>
            <w:shd w:val="clear" w:color="auto" w:fill="auto"/>
            <w:noWrap/>
            <w:vAlign w:val="center"/>
            <w:hideMark/>
          </w:tcPr>
          <w:p w14:paraId="0FC4B712" w14:textId="77777777" w:rsidR="00C94D2D" w:rsidRPr="00C94D2D" w:rsidRDefault="00C94D2D" w:rsidP="00C94D2D">
            <w:pPr>
              <w:widowControl/>
              <w:jc w:val="center"/>
              <w:rPr>
                <w:color w:val="000000"/>
                <w:kern w:val="0"/>
                <w:sz w:val="16"/>
                <w:szCs w:val="16"/>
              </w:rPr>
            </w:pPr>
            <w:r w:rsidRPr="00C94D2D">
              <w:rPr>
                <w:color w:val="000000"/>
                <w:kern w:val="0"/>
                <w:sz w:val="16"/>
                <w:szCs w:val="16"/>
              </w:rPr>
              <w:t>2002010752</w:t>
            </w:r>
          </w:p>
        </w:tc>
        <w:tc>
          <w:tcPr>
            <w:tcW w:w="0" w:type="auto"/>
            <w:tcBorders>
              <w:top w:val="nil"/>
              <w:left w:val="nil"/>
              <w:bottom w:val="single" w:sz="4" w:space="0" w:color="auto"/>
              <w:right w:val="single" w:sz="4" w:space="0" w:color="auto"/>
            </w:tcBorders>
            <w:shd w:val="clear" w:color="auto" w:fill="auto"/>
            <w:vAlign w:val="center"/>
            <w:hideMark/>
          </w:tcPr>
          <w:p w14:paraId="08AFF39A" w14:textId="77777777" w:rsidR="00C94D2D" w:rsidRPr="00C94D2D" w:rsidRDefault="00C94D2D" w:rsidP="00C94D2D">
            <w:pPr>
              <w:widowControl/>
              <w:jc w:val="center"/>
              <w:rPr>
                <w:color w:val="000000"/>
                <w:kern w:val="0"/>
                <w:sz w:val="16"/>
                <w:szCs w:val="16"/>
              </w:rPr>
            </w:pPr>
            <w:r w:rsidRPr="00C94D2D">
              <w:rPr>
                <w:color w:val="000000"/>
                <w:kern w:val="0"/>
                <w:sz w:val="16"/>
                <w:szCs w:val="16"/>
              </w:rPr>
              <w:t>温镕宇</w:t>
            </w:r>
          </w:p>
        </w:tc>
        <w:tc>
          <w:tcPr>
            <w:tcW w:w="0" w:type="auto"/>
            <w:tcBorders>
              <w:top w:val="nil"/>
              <w:left w:val="nil"/>
              <w:bottom w:val="single" w:sz="4" w:space="0" w:color="auto"/>
              <w:right w:val="single" w:sz="4" w:space="0" w:color="auto"/>
            </w:tcBorders>
            <w:shd w:val="clear" w:color="auto" w:fill="auto"/>
            <w:noWrap/>
            <w:vAlign w:val="center"/>
            <w:hideMark/>
          </w:tcPr>
          <w:p w14:paraId="4B3EC1E6" w14:textId="77777777" w:rsidR="00C94D2D" w:rsidRPr="00C94D2D" w:rsidRDefault="00C94D2D" w:rsidP="00C94D2D">
            <w:pPr>
              <w:widowControl/>
              <w:jc w:val="center"/>
              <w:rPr>
                <w:color w:val="000000"/>
                <w:kern w:val="0"/>
                <w:sz w:val="16"/>
                <w:szCs w:val="16"/>
              </w:rPr>
            </w:pPr>
            <w:r w:rsidRPr="00C94D2D">
              <w:rPr>
                <w:color w:val="000000"/>
                <w:kern w:val="0"/>
                <w:sz w:val="16"/>
                <w:szCs w:val="16"/>
              </w:rPr>
              <w:t>58.8</w:t>
            </w:r>
          </w:p>
        </w:tc>
        <w:tc>
          <w:tcPr>
            <w:tcW w:w="0" w:type="auto"/>
            <w:tcBorders>
              <w:top w:val="nil"/>
              <w:left w:val="nil"/>
              <w:bottom w:val="single" w:sz="4" w:space="0" w:color="auto"/>
              <w:right w:val="single" w:sz="4" w:space="0" w:color="auto"/>
            </w:tcBorders>
            <w:shd w:val="clear" w:color="auto" w:fill="auto"/>
            <w:noWrap/>
            <w:vAlign w:val="center"/>
            <w:hideMark/>
          </w:tcPr>
          <w:p w14:paraId="41A172F7" w14:textId="77777777" w:rsidR="00C94D2D" w:rsidRPr="00C94D2D" w:rsidRDefault="00C94D2D" w:rsidP="00C94D2D">
            <w:pPr>
              <w:widowControl/>
              <w:jc w:val="center"/>
              <w:rPr>
                <w:color w:val="000000"/>
                <w:kern w:val="0"/>
                <w:sz w:val="16"/>
                <w:szCs w:val="16"/>
              </w:rPr>
            </w:pPr>
            <w:r w:rsidRPr="00C94D2D">
              <w:rPr>
                <w:color w:val="000000"/>
                <w:kern w:val="0"/>
                <w:sz w:val="16"/>
                <w:szCs w:val="16"/>
              </w:rPr>
              <w:t>96.6</w:t>
            </w:r>
          </w:p>
        </w:tc>
        <w:tc>
          <w:tcPr>
            <w:tcW w:w="0" w:type="auto"/>
            <w:tcBorders>
              <w:top w:val="nil"/>
              <w:left w:val="nil"/>
              <w:bottom w:val="single" w:sz="4" w:space="0" w:color="auto"/>
              <w:right w:val="single" w:sz="4" w:space="0" w:color="auto"/>
            </w:tcBorders>
            <w:shd w:val="clear" w:color="auto" w:fill="auto"/>
            <w:noWrap/>
            <w:vAlign w:val="center"/>
            <w:hideMark/>
          </w:tcPr>
          <w:p w14:paraId="53F62B9C" w14:textId="77777777" w:rsidR="00C94D2D" w:rsidRPr="00C94D2D" w:rsidRDefault="00C94D2D" w:rsidP="00C94D2D">
            <w:pPr>
              <w:widowControl/>
              <w:jc w:val="center"/>
              <w:rPr>
                <w:color w:val="000000"/>
                <w:kern w:val="0"/>
                <w:sz w:val="16"/>
                <w:szCs w:val="16"/>
              </w:rPr>
            </w:pPr>
            <w:r w:rsidRPr="00C94D2D">
              <w:rPr>
                <w:color w:val="000000"/>
                <w:kern w:val="0"/>
                <w:sz w:val="16"/>
                <w:szCs w:val="16"/>
              </w:rPr>
              <w:t>94.8</w:t>
            </w:r>
          </w:p>
        </w:tc>
        <w:tc>
          <w:tcPr>
            <w:tcW w:w="0" w:type="auto"/>
            <w:tcBorders>
              <w:top w:val="nil"/>
              <w:left w:val="nil"/>
              <w:bottom w:val="single" w:sz="4" w:space="0" w:color="auto"/>
              <w:right w:val="single" w:sz="4" w:space="0" w:color="auto"/>
            </w:tcBorders>
            <w:shd w:val="clear" w:color="auto" w:fill="auto"/>
            <w:noWrap/>
            <w:vAlign w:val="center"/>
            <w:hideMark/>
          </w:tcPr>
          <w:p w14:paraId="0120974E" w14:textId="77777777" w:rsidR="00C94D2D" w:rsidRPr="00C94D2D" w:rsidRDefault="00C94D2D" w:rsidP="00C94D2D">
            <w:pPr>
              <w:widowControl/>
              <w:jc w:val="center"/>
              <w:rPr>
                <w:color w:val="000000"/>
                <w:kern w:val="0"/>
                <w:sz w:val="16"/>
                <w:szCs w:val="16"/>
              </w:rPr>
            </w:pPr>
            <w:r w:rsidRPr="00C94D2D">
              <w:rPr>
                <w:color w:val="000000"/>
                <w:kern w:val="0"/>
                <w:sz w:val="16"/>
                <w:szCs w:val="16"/>
              </w:rPr>
              <w:t>92.9</w:t>
            </w:r>
          </w:p>
        </w:tc>
        <w:tc>
          <w:tcPr>
            <w:tcW w:w="0" w:type="auto"/>
            <w:tcBorders>
              <w:top w:val="nil"/>
              <w:left w:val="nil"/>
              <w:bottom w:val="single" w:sz="4" w:space="0" w:color="auto"/>
              <w:right w:val="single" w:sz="4" w:space="0" w:color="auto"/>
            </w:tcBorders>
            <w:shd w:val="clear" w:color="auto" w:fill="auto"/>
            <w:noWrap/>
            <w:vAlign w:val="center"/>
            <w:hideMark/>
          </w:tcPr>
          <w:p w14:paraId="452B3CD9" w14:textId="77777777" w:rsidR="00C94D2D" w:rsidRPr="00C94D2D" w:rsidRDefault="00C94D2D" w:rsidP="00C94D2D">
            <w:pPr>
              <w:widowControl/>
              <w:jc w:val="center"/>
              <w:rPr>
                <w:color w:val="000000"/>
                <w:kern w:val="0"/>
                <w:sz w:val="16"/>
                <w:szCs w:val="16"/>
              </w:rPr>
            </w:pPr>
            <w:r w:rsidRPr="00C94D2D">
              <w:rPr>
                <w:color w:val="000000"/>
                <w:kern w:val="0"/>
                <w:sz w:val="16"/>
                <w:szCs w:val="16"/>
              </w:rPr>
              <w:t>93.0</w:t>
            </w:r>
          </w:p>
        </w:tc>
      </w:tr>
      <w:tr w:rsidR="00C94D2D" w:rsidRPr="00C94D2D" w14:paraId="0D600EE1" w14:textId="77777777" w:rsidTr="00374031">
        <w:trPr>
          <w:trHeight w:val="28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72F7F00" w14:textId="77777777" w:rsidR="00C94D2D" w:rsidRPr="00C94D2D" w:rsidRDefault="00C94D2D" w:rsidP="00C94D2D">
            <w:pPr>
              <w:widowControl/>
              <w:jc w:val="center"/>
              <w:rPr>
                <w:color w:val="000000"/>
                <w:kern w:val="0"/>
                <w:sz w:val="16"/>
                <w:szCs w:val="16"/>
              </w:rPr>
            </w:pPr>
            <w:r w:rsidRPr="00C94D2D">
              <w:rPr>
                <w:color w:val="000000"/>
                <w:kern w:val="0"/>
                <w:sz w:val="16"/>
                <w:szCs w:val="16"/>
              </w:rPr>
              <w:t>357</w:t>
            </w:r>
          </w:p>
        </w:tc>
        <w:tc>
          <w:tcPr>
            <w:tcW w:w="0" w:type="auto"/>
            <w:tcBorders>
              <w:top w:val="nil"/>
              <w:left w:val="nil"/>
              <w:bottom w:val="single" w:sz="4" w:space="0" w:color="auto"/>
              <w:right w:val="single" w:sz="4" w:space="0" w:color="auto"/>
            </w:tcBorders>
            <w:shd w:val="clear" w:color="auto" w:fill="auto"/>
            <w:noWrap/>
            <w:vAlign w:val="center"/>
            <w:hideMark/>
          </w:tcPr>
          <w:p w14:paraId="3427E6F6" w14:textId="77777777" w:rsidR="00C94D2D" w:rsidRPr="00C94D2D" w:rsidRDefault="00C94D2D" w:rsidP="00C94D2D">
            <w:pPr>
              <w:widowControl/>
              <w:jc w:val="center"/>
              <w:rPr>
                <w:color w:val="000000"/>
                <w:kern w:val="0"/>
                <w:sz w:val="16"/>
                <w:szCs w:val="16"/>
              </w:rPr>
            </w:pPr>
            <w:r w:rsidRPr="00C94D2D">
              <w:rPr>
                <w:color w:val="000000"/>
                <w:kern w:val="0"/>
                <w:sz w:val="16"/>
                <w:szCs w:val="16"/>
              </w:rPr>
              <w:t>2002010753</w:t>
            </w:r>
          </w:p>
        </w:tc>
        <w:tc>
          <w:tcPr>
            <w:tcW w:w="0" w:type="auto"/>
            <w:tcBorders>
              <w:top w:val="nil"/>
              <w:left w:val="nil"/>
              <w:bottom w:val="single" w:sz="4" w:space="0" w:color="auto"/>
              <w:right w:val="single" w:sz="4" w:space="0" w:color="auto"/>
            </w:tcBorders>
            <w:shd w:val="clear" w:color="auto" w:fill="auto"/>
            <w:vAlign w:val="center"/>
            <w:hideMark/>
          </w:tcPr>
          <w:p w14:paraId="79D43B8A" w14:textId="77777777" w:rsidR="00C94D2D" w:rsidRPr="00C94D2D" w:rsidRDefault="00C94D2D" w:rsidP="00C94D2D">
            <w:pPr>
              <w:widowControl/>
              <w:jc w:val="center"/>
              <w:rPr>
                <w:color w:val="000000"/>
                <w:kern w:val="0"/>
                <w:sz w:val="16"/>
                <w:szCs w:val="16"/>
              </w:rPr>
            </w:pPr>
            <w:r w:rsidRPr="00C94D2D">
              <w:rPr>
                <w:color w:val="000000"/>
                <w:kern w:val="0"/>
                <w:sz w:val="16"/>
                <w:szCs w:val="16"/>
              </w:rPr>
              <w:t>张萧</w:t>
            </w:r>
          </w:p>
        </w:tc>
        <w:tc>
          <w:tcPr>
            <w:tcW w:w="0" w:type="auto"/>
            <w:tcBorders>
              <w:top w:val="nil"/>
              <w:left w:val="nil"/>
              <w:bottom w:val="single" w:sz="4" w:space="0" w:color="auto"/>
              <w:right w:val="single" w:sz="4" w:space="0" w:color="auto"/>
            </w:tcBorders>
            <w:shd w:val="clear" w:color="auto" w:fill="auto"/>
            <w:noWrap/>
            <w:vAlign w:val="center"/>
            <w:hideMark/>
          </w:tcPr>
          <w:p w14:paraId="4EA6A8AA" w14:textId="77777777" w:rsidR="00C94D2D" w:rsidRPr="00C94D2D" w:rsidRDefault="00C94D2D" w:rsidP="00C94D2D">
            <w:pPr>
              <w:widowControl/>
              <w:jc w:val="center"/>
              <w:rPr>
                <w:color w:val="000000"/>
                <w:kern w:val="0"/>
                <w:sz w:val="16"/>
                <w:szCs w:val="16"/>
              </w:rPr>
            </w:pPr>
            <w:r w:rsidRPr="00C94D2D">
              <w:rPr>
                <w:color w:val="000000"/>
                <w:kern w:val="0"/>
                <w:sz w:val="16"/>
                <w:szCs w:val="16"/>
              </w:rPr>
              <w:t>68.2</w:t>
            </w:r>
          </w:p>
        </w:tc>
        <w:tc>
          <w:tcPr>
            <w:tcW w:w="0" w:type="auto"/>
            <w:tcBorders>
              <w:top w:val="nil"/>
              <w:left w:val="nil"/>
              <w:bottom w:val="single" w:sz="4" w:space="0" w:color="auto"/>
              <w:right w:val="single" w:sz="4" w:space="0" w:color="auto"/>
            </w:tcBorders>
            <w:shd w:val="clear" w:color="auto" w:fill="auto"/>
            <w:noWrap/>
            <w:vAlign w:val="center"/>
            <w:hideMark/>
          </w:tcPr>
          <w:p w14:paraId="6AA17359" w14:textId="77777777" w:rsidR="00C94D2D" w:rsidRPr="00C94D2D" w:rsidRDefault="00C94D2D" w:rsidP="00C94D2D">
            <w:pPr>
              <w:widowControl/>
              <w:jc w:val="center"/>
              <w:rPr>
                <w:color w:val="000000"/>
                <w:kern w:val="0"/>
                <w:sz w:val="16"/>
                <w:szCs w:val="16"/>
              </w:rPr>
            </w:pPr>
            <w:r w:rsidRPr="00C94D2D">
              <w:rPr>
                <w:color w:val="000000"/>
                <w:kern w:val="0"/>
                <w:sz w:val="16"/>
                <w:szCs w:val="16"/>
              </w:rPr>
              <w:t>87.2</w:t>
            </w:r>
          </w:p>
        </w:tc>
        <w:tc>
          <w:tcPr>
            <w:tcW w:w="0" w:type="auto"/>
            <w:tcBorders>
              <w:top w:val="nil"/>
              <w:left w:val="nil"/>
              <w:bottom w:val="single" w:sz="4" w:space="0" w:color="auto"/>
              <w:right w:val="single" w:sz="4" w:space="0" w:color="auto"/>
            </w:tcBorders>
            <w:shd w:val="clear" w:color="auto" w:fill="auto"/>
            <w:noWrap/>
            <w:vAlign w:val="center"/>
            <w:hideMark/>
          </w:tcPr>
          <w:p w14:paraId="2D08058F" w14:textId="77777777" w:rsidR="00C94D2D" w:rsidRPr="00C94D2D" w:rsidRDefault="00C94D2D" w:rsidP="00C94D2D">
            <w:pPr>
              <w:widowControl/>
              <w:jc w:val="center"/>
              <w:rPr>
                <w:color w:val="000000"/>
                <w:kern w:val="0"/>
                <w:sz w:val="16"/>
                <w:szCs w:val="16"/>
              </w:rPr>
            </w:pPr>
            <w:r w:rsidRPr="00C94D2D">
              <w:rPr>
                <w:color w:val="000000"/>
                <w:kern w:val="0"/>
                <w:sz w:val="16"/>
                <w:szCs w:val="16"/>
              </w:rPr>
              <w:t>86.9</w:t>
            </w:r>
          </w:p>
        </w:tc>
        <w:tc>
          <w:tcPr>
            <w:tcW w:w="0" w:type="auto"/>
            <w:tcBorders>
              <w:top w:val="nil"/>
              <w:left w:val="nil"/>
              <w:bottom w:val="single" w:sz="4" w:space="0" w:color="auto"/>
              <w:right w:val="single" w:sz="4" w:space="0" w:color="auto"/>
            </w:tcBorders>
            <w:shd w:val="clear" w:color="auto" w:fill="auto"/>
            <w:noWrap/>
            <w:vAlign w:val="center"/>
            <w:hideMark/>
          </w:tcPr>
          <w:p w14:paraId="719ECD09" w14:textId="77777777" w:rsidR="00C94D2D" w:rsidRPr="00C94D2D" w:rsidRDefault="00C94D2D" w:rsidP="00C94D2D">
            <w:pPr>
              <w:widowControl/>
              <w:jc w:val="center"/>
              <w:rPr>
                <w:color w:val="000000"/>
                <w:kern w:val="0"/>
                <w:sz w:val="16"/>
                <w:szCs w:val="16"/>
              </w:rPr>
            </w:pPr>
            <w:r w:rsidRPr="00C94D2D">
              <w:rPr>
                <w:color w:val="000000"/>
                <w:kern w:val="0"/>
                <w:sz w:val="16"/>
                <w:szCs w:val="16"/>
              </w:rPr>
              <w:t>90.6</w:t>
            </w:r>
          </w:p>
        </w:tc>
        <w:tc>
          <w:tcPr>
            <w:tcW w:w="0" w:type="auto"/>
            <w:tcBorders>
              <w:top w:val="nil"/>
              <w:left w:val="nil"/>
              <w:bottom w:val="single" w:sz="4" w:space="0" w:color="auto"/>
              <w:right w:val="single" w:sz="4" w:space="0" w:color="auto"/>
            </w:tcBorders>
            <w:shd w:val="clear" w:color="auto" w:fill="auto"/>
            <w:noWrap/>
            <w:vAlign w:val="center"/>
            <w:hideMark/>
          </w:tcPr>
          <w:p w14:paraId="0DD3B1FE" w14:textId="77777777" w:rsidR="00C94D2D" w:rsidRPr="00C94D2D" w:rsidRDefault="00C94D2D" w:rsidP="00C94D2D">
            <w:pPr>
              <w:widowControl/>
              <w:jc w:val="center"/>
              <w:rPr>
                <w:color w:val="000000"/>
                <w:kern w:val="0"/>
                <w:sz w:val="16"/>
                <w:szCs w:val="16"/>
              </w:rPr>
            </w:pPr>
            <w:r w:rsidRPr="00C94D2D">
              <w:rPr>
                <w:color w:val="000000"/>
                <w:kern w:val="0"/>
                <w:sz w:val="16"/>
                <w:szCs w:val="16"/>
              </w:rPr>
              <w:t>90.0</w:t>
            </w:r>
          </w:p>
        </w:tc>
      </w:tr>
      <w:tr w:rsidR="00C94D2D" w:rsidRPr="00C94D2D" w14:paraId="386F5A23" w14:textId="77777777" w:rsidTr="00374031">
        <w:trPr>
          <w:trHeight w:val="28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9278AA8" w14:textId="77777777" w:rsidR="00C94D2D" w:rsidRPr="00C94D2D" w:rsidRDefault="00C94D2D" w:rsidP="00C94D2D">
            <w:pPr>
              <w:widowControl/>
              <w:jc w:val="center"/>
              <w:rPr>
                <w:color w:val="000000"/>
                <w:kern w:val="0"/>
                <w:sz w:val="16"/>
                <w:szCs w:val="16"/>
              </w:rPr>
            </w:pPr>
            <w:r w:rsidRPr="00C94D2D">
              <w:rPr>
                <w:color w:val="000000"/>
                <w:kern w:val="0"/>
                <w:sz w:val="16"/>
                <w:szCs w:val="16"/>
              </w:rPr>
              <w:t>358</w:t>
            </w:r>
          </w:p>
        </w:tc>
        <w:tc>
          <w:tcPr>
            <w:tcW w:w="0" w:type="auto"/>
            <w:tcBorders>
              <w:top w:val="nil"/>
              <w:left w:val="nil"/>
              <w:bottom w:val="single" w:sz="4" w:space="0" w:color="auto"/>
              <w:right w:val="single" w:sz="4" w:space="0" w:color="auto"/>
            </w:tcBorders>
            <w:shd w:val="clear" w:color="auto" w:fill="auto"/>
            <w:noWrap/>
            <w:vAlign w:val="center"/>
            <w:hideMark/>
          </w:tcPr>
          <w:p w14:paraId="3CFF1C5C" w14:textId="77777777" w:rsidR="00C94D2D" w:rsidRPr="00C94D2D" w:rsidRDefault="00C94D2D" w:rsidP="00C94D2D">
            <w:pPr>
              <w:widowControl/>
              <w:jc w:val="center"/>
              <w:rPr>
                <w:color w:val="000000"/>
                <w:kern w:val="0"/>
                <w:sz w:val="16"/>
                <w:szCs w:val="16"/>
              </w:rPr>
            </w:pPr>
            <w:r w:rsidRPr="00C94D2D">
              <w:rPr>
                <w:color w:val="000000"/>
                <w:kern w:val="0"/>
                <w:sz w:val="16"/>
                <w:szCs w:val="16"/>
              </w:rPr>
              <w:t>2002010754</w:t>
            </w:r>
          </w:p>
        </w:tc>
        <w:tc>
          <w:tcPr>
            <w:tcW w:w="0" w:type="auto"/>
            <w:tcBorders>
              <w:top w:val="nil"/>
              <w:left w:val="nil"/>
              <w:bottom w:val="single" w:sz="4" w:space="0" w:color="auto"/>
              <w:right w:val="single" w:sz="4" w:space="0" w:color="auto"/>
            </w:tcBorders>
            <w:shd w:val="clear" w:color="auto" w:fill="auto"/>
            <w:vAlign w:val="center"/>
            <w:hideMark/>
          </w:tcPr>
          <w:p w14:paraId="21EFBA48" w14:textId="77777777" w:rsidR="00C94D2D" w:rsidRPr="00C94D2D" w:rsidRDefault="00C94D2D" w:rsidP="00C94D2D">
            <w:pPr>
              <w:widowControl/>
              <w:jc w:val="center"/>
              <w:rPr>
                <w:color w:val="000000"/>
                <w:kern w:val="0"/>
                <w:sz w:val="16"/>
                <w:szCs w:val="16"/>
              </w:rPr>
            </w:pPr>
            <w:r w:rsidRPr="00C94D2D">
              <w:rPr>
                <w:color w:val="000000"/>
                <w:kern w:val="0"/>
                <w:sz w:val="16"/>
                <w:szCs w:val="16"/>
              </w:rPr>
              <w:t>吴儒美</w:t>
            </w:r>
          </w:p>
        </w:tc>
        <w:tc>
          <w:tcPr>
            <w:tcW w:w="0" w:type="auto"/>
            <w:tcBorders>
              <w:top w:val="nil"/>
              <w:left w:val="nil"/>
              <w:bottom w:val="single" w:sz="4" w:space="0" w:color="auto"/>
              <w:right w:val="single" w:sz="4" w:space="0" w:color="auto"/>
            </w:tcBorders>
            <w:shd w:val="clear" w:color="auto" w:fill="auto"/>
            <w:noWrap/>
            <w:vAlign w:val="center"/>
            <w:hideMark/>
          </w:tcPr>
          <w:p w14:paraId="5C1BEE18" w14:textId="77777777" w:rsidR="00C94D2D" w:rsidRPr="00C94D2D" w:rsidRDefault="00C94D2D" w:rsidP="00C94D2D">
            <w:pPr>
              <w:widowControl/>
              <w:jc w:val="center"/>
              <w:rPr>
                <w:color w:val="000000"/>
                <w:kern w:val="0"/>
                <w:sz w:val="16"/>
                <w:szCs w:val="16"/>
              </w:rPr>
            </w:pPr>
            <w:r w:rsidRPr="00C94D2D">
              <w:rPr>
                <w:color w:val="000000"/>
                <w:kern w:val="0"/>
                <w:sz w:val="16"/>
                <w:szCs w:val="16"/>
              </w:rPr>
              <w:t>64.6</w:t>
            </w:r>
          </w:p>
        </w:tc>
        <w:tc>
          <w:tcPr>
            <w:tcW w:w="0" w:type="auto"/>
            <w:tcBorders>
              <w:top w:val="nil"/>
              <w:left w:val="nil"/>
              <w:bottom w:val="single" w:sz="4" w:space="0" w:color="auto"/>
              <w:right w:val="single" w:sz="4" w:space="0" w:color="auto"/>
            </w:tcBorders>
            <w:shd w:val="clear" w:color="auto" w:fill="auto"/>
            <w:noWrap/>
            <w:vAlign w:val="center"/>
            <w:hideMark/>
          </w:tcPr>
          <w:p w14:paraId="3689E723" w14:textId="77777777" w:rsidR="00C94D2D" w:rsidRPr="00C94D2D" w:rsidRDefault="00C94D2D" w:rsidP="00C94D2D">
            <w:pPr>
              <w:widowControl/>
              <w:jc w:val="center"/>
              <w:rPr>
                <w:color w:val="000000"/>
                <w:kern w:val="0"/>
                <w:sz w:val="16"/>
                <w:szCs w:val="16"/>
              </w:rPr>
            </w:pPr>
            <w:r w:rsidRPr="00C94D2D">
              <w:rPr>
                <w:color w:val="000000"/>
                <w:kern w:val="0"/>
                <w:sz w:val="16"/>
                <w:szCs w:val="16"/>
              </w:rPr>
              <w:t>75.9</w:t>
            </w:r>
          </w:p>
        </w:tc>
        <w:tc>
          <w:tcPr>
            <w:tcW w:w="0" w:type="auto"/>
            <w:tcBorders>
              <w:top w:val="nil"/>
              <w:left w:val="nil"/>
              <w:bottom w:val="single" w:sz="4" w:space="0" w:color="auto"/>
              <w:right w:val="single" w:sz="4" w:space="0" w:color="auto"/>
            </w:tcBorders>
            <w:shd w:val="clear" w:color="auto" w:fill="auto"/>
            <w:noWrap/>
            <w:vAlign w:val="center"/>
            <w:hideMark/>
          </w:tcPr>
          <w:p w14:paraId="72D0A032" w14:textId="77777777" w:rsidR="00C94D2D" w:rsidRPr="00C94D2D" w:rsidRDefault="00C94D2D" w:rsidP="00C94D2D">
            <w:pPr>
              <w:widowControl/>
              <w:jc w:val="center"/>
              <w:rPr>
                <w:color w:val="000000"/>
                <w:kern w:val="0"/>
                <w:sz w:val="16"/>
                <w:szCs w:val="16"/>
              </w:rPr>
            </w:pPr>
            <w:r w:rsidRPr="00C94D2D">
              <w:rPr>
                <w:color w:val="000000"/>
                <w:kern w:val="0"/>
                <w:sz w:val="16"/>
                <w:szCs w:val="16"/>
              </w:rPr>
              <w:t>87.9</w:t>
            </w:r>
          </w:p>
        </w:tc>
        <w:tc>
          <w:tcPr>
            <w:tcW w:w="0" w:type="auto"/>
            <w:tcBorders>
              <w:top w:val="nil"/>
              <w:left w:val="nil"/>
              <w:bottom w:val="single" w:sz="4" w:space="0" w:color="auto"/>
              <w:right w:val="single" w:sz="4" w:space="0" w:color="auto"/>
            </w:tcBorders>
            <w:shd w:val="clear" w:color="auto" w:fill="auto"/>
            <w:noWrap/>
            <w:vAlign w:val="center"/>
            <w:hideMark/>
          </w:tcPr>
          <w:p w14:paraId="482233DC" w14:textId="77777777" w:rsidR="00C94D2D" w:rsidRPr="00C94D2D" w:rsidRDefault="00C94D2D" w:rsidP="00C94D2D">
            <w:pPr>
              <w:widowControl/>
              <w:jc w:val="center"/>
              <w:rPr>
                <w:color w:val="000000"/>
                <w:kern w:val="0"/>
                <w:sz w:val="16"/>
                <w:szCs w:val="16"/>
              </w:rPr>
            </w:pPr>
            <w:r w:rsidRPr="00C94D2D">
              <w:rPr>
                <w:color w:val="000000"/>
                <w:kern w:val="0"/>
                <w:sz w:val="16"/>
                <w:szCs w:val="16"/>
              </w:rPr>
              <w:t>80.1</w:t>
            </w:r>
          </w:p>
        </w:tc>
        <w:tc>
          <w:tcPr>
            <w:tcW w:w="0" w:type="auto"/>
            <w:tcBorders>
              <w:top w:val="nil"/>
              <w:left w:val="nil"/>
              <w:bottom w:val="single" w:sz="4" w:space="0" w:color="auto"/>
              <w:right w:val="single" w:sz="4" w:space="0" w:color="auto"/>
            </w:tcBorders>
            <w:shd w:val="clear" w:color="auto" w:fill="auto"/>
            <w:noWrap/>
            <w:vAlign w:val="center"/>
            <w:hideMark/>
          </w:tcPr>
          <w:p w14:paraId="3D4919CB" w14:textId="77777777" w:rsidR="00C94D2D" w:rsidRPr="00C94D2D" w:rsidRDefault="00C94D2D" w:rsidP="00C94D2D">
            <w:pPr>
              <w:widowControl/>
              <w:jc w:val="center"/>
              <w:rPr>
                <w:color w:val="000000"/>
                <w:kern w:val="0"/>
                <w:sz w:val="16"/>
                <w:szCs w:val="16"/>
              </w:rPr>
            </w:pPr>
            <w:r w:rsidRPr="00C94D2D">
              <w:rPr>
                <w:color w:val="000000"/>
                <w:kern w:val="0"/>
                <w:sz w:val="16"/>
                <w:szCs w:val="16"/>
              </w:rPr>
              <w:t>78.0</w:t>
            </w:r>
          </w:p>
        </w:tc>
      </w:tr>
      <w:tr w:rsidR="00C94D2D" w:rsidRPr="00C94D2D" w14:paraId="684B86B0" w14:textId="77777777" w:rsidTr="00374031">
        <w:trPr>
          <w:trHeight w:val="28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2E1BEF1" w14:textId="77777777" w:rsidR="00C94D2D" w:rsidRPr="00C94D2D" w:rsidRDefault="00C94D2D" w:rsidP="00C94D2D">
            <w:pPr>
              <w:widowControl/>
              <w:jc w:val="center"/>
              <w:rPr>
                <w:color w:val="000000"/>
                <w:kern w:val="0"/>
                <w:sz w:val="16"/>
                <w:szCs w:val="16"/>
              </w:rPr>
            </w:pPr>
            <w:r w:rsidRPr="00C94D2D">
              <w:rPr>
                <w:color w:val="000000"/>
                <w:kern w:val="0"/>
                <w:sz w:val="16"/>
                <w:szCs w:val="16"/>
              </w:rPr>
              <w:t>359</w:t>
            </w:r>
          </w:p>
        </w:tc>
        <w:tc>
          <w:tcPr>
            <w:tcW w:w="0" w:type="auto"/>
            <w:tcBorders>
              <w:top w:val="nil"/>
              <w:left w:val="nil"/>
              <w:bottom w:val="single" w:sz="4" w:space="0" w:color="auto"/>
              <w:right w:val="single" w:sz="4" w:space="0" w:color="auto"/>
            </w:tcBorders>
            <w:shd w:val="clear" w:color="auto" w:fill="auto"/>
            <w:noWrap/>
            <w:vAlign w:val="center"/>
            <w:hideMark/>
          </w:tcPr>
          <w:p w14:paraId="4966EF4E" w14:textId="77777777" w:rsidR="00C94D2D" w:rsidRPr="00C94D2D" w:rsidRDefault="00C94D2D" w:rsidP="00C94D2D">
            <w:pPr>
              <w:widowControl/>
              <w:jc w:val="center"/>
              <w:rPr>
                <w:color w:val="000000"/>
                <w:kern w:val="0"/>
                <w:sz w:val="16"/>
                <w:szCs w:val="16"/>
              </w:rPr>
            </w:pPr>
            <w:r w:rsidRPr="00C94D2D">
              <w:rPr>
                <w:color w:val="000000"/>
                <w:kern w:val="0"/>
                <w:sz w:val="16"/>
                <w:szCs w:val="16"/>
              </w:rPr>
              <w:t>2002010755</w:t>
            </w:r>
          </w:p>
        </w:tc>
        <w:tc>
          <w:tcPr>
            <w:tcW w:w="0" w:type="auto"/>
            <w:tcBorders>
              <w:top w:val="nil"/>
              <w:left w:val="nil"/>
              <w:bottom w:val="single" w:sz="4" w:space="0" w:color="auto"/>
              <w:right w:val="single" w:sz="4" w:space="0" w:color="auto"/>
            </w:tcBorders>
            <w:shd w:val="clear" w:color="auto" w:fill="auto"/>
            <w:vAlign w:val="center"/>
            <w:hideMark/>
          </w:tcPr>
          <w:p w14:paraId="0CF74F51" w14:textId="77777777" w:rsidR="00C94D2D" w:rsidRPr="00C94D2D" w:rsidRDefault="00C94D2D" w:rsidP="00C94D2D">
            <w:pPr>
              <w:widowControl/>
              <w:jc w:val="center"/>
              <w:rPr>
                <w:color w:val="000000"/>
                <w:kern w:val="0"/>
                <w:sz w:val="16"/>
                <w:szCs w:val="16"/>
              </w:rPr>
            </w:pPr>
            <w:r w:rsidRPr="00C94D2D">
              <w:rPr>
                <w:color w:val="000000"/>
                <w:kern w:val="0"/>
                <w:sz w:val="16"/>
                <w:szCs w:val="16"/>
              </w:rPr>
              <w:t>谭骋</w:t>
            </w:r>
          </w:p>
        </w:tc>
        <w:tc>
          <w:tcPr>
            <w:tcW w:w="0" w:type="auto"/>
            <w:tcBorders>
              <w:top w:val="nil"/>
              <w:left w:val="nil"/>
              <w:bottom w:val="single" w:sz="4" w:space="0" w:color="auto"/>
              <w:right w:val="single" w:sz="4" w:space="0" w:color="auto"/>
            </w:tcBorders>
            <w:shd w:val="clear" w:color="auto" w:fill="auto"/>
            <w:noWrap/>
            <w:vAlign w:val="center"/>
            <w:hideMark/>
          </w:tcPr>
          <w:p w14:paraId="5887686F" w14:textId="77777777" w:rsidR="00C94D2D" w:rsidRPr="00C94D2D" w:rsidRDefault="00C94D2D" w:rsidP="00C94D2D">
            <w:pPr>
              <w:widowControl/>
              <w:jc w:val="center"/>
              <w:rPr>
                <w:color w:val="000000"/>
                <w:kern w:val="0"/>
                <w:sz w:val="16"/>
                <w:szCs w:val="16"/>
              </w:rPr>
            </w:pPr>
            <w:r w:rsidRPr="00C94D2D">
              <w:rPr>
                <w:color w:val="000000"/>
                <w:kern w:val="0"/>
                <w:sz w:val="16"/>
                <w:szCs w:val="16"/>
              </w:rPr>
              <w:t>62.1</w:t>
            </w:r>
          </w:p>
        </w:tc>
        <w:tc>
          <w:tcPr>
            <w:tcW w:w="0" w:type="auto"/>
            <w:tcBorders>
              <w:top w:val="nil"/>
              <w:left w:val="nil"/>
              <w:bottom w:val="single" w:sz="4" w:space="0" w:color="auto"/>
              <w:right w:val="single" w:sz="4" w:space="0" w:color="auto"/>
            </w:tcBorders>
            <w:shd w:val="clear" w:color="auto" w:fill="auto"/>
            <w:noWrap/>
            <w:vAlign w:val="center"/>
            <w:hideMark/>
          </w:tcPr>
          <w:p w14:paraId="5DBE3FF7" w14:textId="77777777" w:rsidR="00C94D2D" w:rsidRPr="00C94D2D" w:rsidRDefault="00C94D2D" w:rsidP="00C94D2D">
            <w:pPr>
              <w:widowControl/>
              <w:jc w:val="center"/>
              <w:rPr>
                <w:color w:val="000000"/>
                <w:kern w:val="0"/>
                <w:sz w:val="16"/>
                <w:szCs w:val="16"/>
              </w:rPr>
            </w:pPr>
            <w:r w:rsidRPr="00C94D2D">
              <w:rPr>
                <w:color w:val="000000"/>
                <w:kern w:val="0"/>
                <w:sz w:val="16"/>
                <w:szCs w:val="16"/>
              </w:rPr>
              <w:t>75.3</w:t>
            </w:r>
          </w:p>
        </w:tc>
        <w:tc>
          <w:tcPr>
            <w:tcW w:w="0" w:type="auto"/>
            <w:tcBorders>
              <w:top w:val="nil"/>
              <w:left w:val="nil"/>
              <w:bottom w:val="single" w:sz="4" w:space="0" w:color="auto"/>
              <w:right w:val="single" w:sz="4" w:space="0" w:color="auto"/>
            </w:tcBorders>
            <w:shd w:val="clear" w:color="auto" w:fill="auto"/>
            <w:noWrap/>
            <w:vAlign w:val="center"/>
            <w:hideMark/>
          </w:tcPr>
          <w:p w14:paraId="607ECE29" w14:textId="77777777" w:rsidR="00C94D2D" w:rsidRPr="00C94D2D" w:rsidRDefault="00C94D2D" w:rsidP="00C94D2D">
            <w:pPr>
              <w:widowControl/>
              <w:jc w:val="center"/>
              <w:rPr>
                <w:color w:val="000000"/>
                <w:kern w:val="0"/>
                <w:sz w:val="16"/>
                <w:szCs w:val="16"/>
              </w:rPr>
            </w:pPr>
            <w:r w:rsidRPr="00C94D2D">
              <w:rPr>
                <w:color w:val="000000"/>
                <w:kern w:val="0"/>
                <w:sz w:val="16"/>
                <w:szCs w:val="16"/>
              </w:rPr>
              <w:t>86.4</w:t>
            </w:r>
          </w:p>
        </w:tc>
        <w:tc>
          <w:tcPr>
            <w:tcW w:w="0" w:type="auto"/>
            <w:tcBorders>
              <w:top w:val="nil"/>
              <w:left w:val="nil"/>
              <w:bottom w:val="single" w:sz="4" w:space="0" w:color="auto"/>
              <w:right w:val="single" w:sz="4" w:space="0" w:color="auto"/>
            </w:tcBorders>
            <w:shd w:val="clear" w:color="auto" w:fill="auto"/>
            <w:noWrap/>
            <w:vAlign w:val="center"/>
            <w:hideMark/>
          </w:tcPr>
          <w:p w14:paraId="178361BB" w14:textId="77777777" w:rsidR="00C94D2D" w:rsidRPr="00C94D2D" w:rsidRDefault="00C94D2D" w:rsidP="00C94D2D">
            <w:pPr>
              <w:widowControl/>
              <w:jc w:val="center"/>
              <w:rPr>
                <w:color w:val="000000"/>
                <w:kern w:val="0"/>
                <w:sz w:val="16"/>
                <w:szCs w:val="16"/>
              </w:rPr>
            </w:pPr>
            <w:r w:rsidRPr="00C94D2D">
              <w:rPr>
                <w:color w:val="000000"/>
                <w:kern w:val="0"/>
                <w:sz w:val="16"/>
                <w:szCs w:val="16"/>
              </w:rPr>
              <w:t>78.7</w:t>
            </w:r>
          </w:p>
        </w:tc>
        <w:tc>
          <w:tcPr>
            <w:tcW w:w="0" w:type="auto"/>
            <w:tcBorders>
              <w:top w:val="nil"/>
              <w:left w:val="nil"/>
              <w:bottom w:val="single" w:sz="4" w:space="0" w:color="auto"/>
              <w:right w:val="single" w:sz="4" w:space="0" w:color="auto"/>
            </w:tcBorders>
            <w:shd w:val="clear" w:color="auto" w:fill="auto"/>
            <w:noWrap/>
            <w:vAlign w:val="center"/>
            <w:hideMark/>
          </w:tcPr>
          <w:p w14:paraId="7526B06F" w14:textId="77777777" w:rsidR="00C94D2D" w:rsidRPr="00C94D2D" w:rsidRDefault="00C94D2D" w:rsidP="00C94D2D">
            <w:pPr>
              <w:widowControl/>
              <w:jc w:val="center"/>
              <w:rPr>
                <w:color w:val="000000"/>
                <w:kern w:val="0"/>
                <w:sz w:val="16"/>
                <w:szCs w:val="16"/>
              </w:rPr>
            </w:pPr>
            <w:r w:rsidRPr="00C94D2D">
              <w:rPr>
                <w:color w:val="000000"/>
                <w:kern w:val="0"/>
                <w:sz w:val="16"/>
                <w:szCs w:val="16"/>
              </w:rPr>
              <w:t>71.0</w:t>
            </w:r>
          </w:p>
        </w:tc>
      </w:tr>
      <w:tr w:rsidR="00C94D2D" w:rsidRPr="00C94D2D" w14:paraId="7EE7A11E" w14:textId="77777777" w:rsidTr="00374031">
        <w:trPr>
          <w:trHeight w:val="28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47AEB39" w14:textId="77777777" w:rsidR="00C94D2D" w:rsidRPr="00C94D2D" w:rsidRDefault="00C94D2D" w:rsidP="00C94D2D">
            <w:pPr>
              <w:widowControl/>
              <w:jc w:val="center"/>
              <w:rPr>
                <w:color w:val="000000"/>
                <w:kern w:val="0"/>
                <w:sz w:val="16"/>
                <w:szCs w:val="16"/>
              </w:rPr>
            </w:pPr>
            <w:r w:rsidRPr="00C94D2D">
              <w:rPr>
                <w:color w:val="000000"/>
                <w:kern w:val="0"/>
                <w:sz w:val="16"/>
                <w:szCs w:val="16"/>
              </w:rPr>
              <w:t>360</w:t>
            </w:r>
          </w:p>
        </w:tc>
        <w:tc>
          <w:tcPr>
            <w:tcW w:w="0" w:type="auto"/>
            <w:tcBorders>
              <w:top w:val="nil"/>
              <w:left w:val="nil"/>
              <w:bottom w:val="single" w:sz="4" w:space="0" w:color="auto"/>
              <w:right w:val="single" w:sz="4" w:space="0" w:color="auto"/>
            </w:tcBorders>
            <w:shd w:val="clear" w:color="auto" w:fill="auto"/>
            <w:noWrap/>
            <w:vAlign w:val="center"/>
            <w:hideMark/>
          </w:tcPr>
          <w:p w14:paraId="6A9EC903" w14:textId="77777777" w:rsidR="00C94D2D" w:rsidRPr="00C94D2D" w:rsidRDefault="00C94D2D" w:rsidP="00C94D2D">
            <w:pPr>
              <w:widowControl/>
              <w:jc w:val="center"/>
              <w:rPr>
                <w:color w:val="000000"/>
                <w:kern w:val="0"/>
                <w:sz w:val="16"/>
                <w:szCs w:val="16"/>
              </w:rPr>
            </w:pPr>
            <w:r w:rsidRPr="00C94D2D">
              <w:rPr>
                <w:color w:val="000000"/>
                <w:kern w:val="0"/>
                <w:sz w:val="16"/>
                <w:szCs w:val="16"/>
              </w:rPr>
              <w:t>2002010756</w:t>
            </w:r>
          </w:p>
        </w:tc>
        <w:tc>
          <w:tcPr>
            <w:tcW w:w="0" w:type="auto"/>
            <w:tcBorders>
              <w:top w:val="nil"/>
              <w:left w:val="nil"/>
              <w:bottom w:val="single" w:sz="4" w:space="0" w:color="auto"/>
              <w:right w:val="single" w:sz="4" w:space="0" w:color="auto"/>
            </w:tcBorders>
            <w:shd w:val="clear" w:color="auto" w:fill="auto"/>
            <w:vAlign w:val="center"/>
            <w:hideMark/>
          </w:tcPr>
          <w:p w14:paraId="68927A17" w14:textId="77777777" w:rsidR="00C94D2D" w:rsidRPr="00C94D2D" w:rsidRDefault="00C94D2D" w:rsidP="00C94D2D">
            <w:pPr>
              <w:widowControl/>
              <w:jc w:val="center"/>
              <w:rPr>
                <w:color w:val="000000"/>
                <w:kern w:val="0"/>
                <w:sz w:val="16"/>
                <w:szCs w:val="16"/>
              </w:rPr>
            </w:pPr>
            <w:r w:rsidRPr="00C94D2D">
              <w:rPr>
                <w:color w:val="000000"/>
                <w:kern w:val="0"/>
                <w:sz w:val="16"/>
                <w:szCs w:val="16"/>
              </w:rPr>
              <w:t>赖兴国</w:t>
            </w:r>
          </w:p>
        </w:tc>
        <w:tc>
          <w:tcPr>
            <w:tcW w:w="0" w:type="auto"/>
            <w:tcBorders>
              <w:top w:val="nil"/>
              <w:left w:val="nil"/>
              <w:bottom w:val="single" w:sz="4" w:space="0" w:color="auto"/>
              <w:right w:val="single" w:sz="4" w:space="0" w:color="auto"/>
            </w:tcBorders>
            <w:shd w:val="clear" w:color="auto" w:fill="auto"/>
            <w:noWrap/>
            <w:vAlign w:val="center"/>
            <w:hideMark/>
          </w:tcPr>
          <w:p w14:paraId="21334C23" w14:textId="77777777" w:rsidR="00C94D2D" w:rsidRPr="00C94D2D" w:rsidRDefault="00C94D2D" w:rsidP="00C94D2D">
            <w:pPr>
              <w:widowControl/>
              <w:jc w:val="center"/>
              <w:rPr>
                <w:color w:val="000000"/>
                <w:kern w:val="0"/>
                <w:sz w:val="16"/>
                <w:szCs w:val="16"/>
              </w:rPr>
            </w:pPr>
            <w:r w:rsidRPr="00C94D2D">
              <w:rPr>
                <w:color w:val="000000"/>
                <w:kern w:val="0"/>
                <w:sz w:val="16"/>
                <w:szCs w:val="16"/>
              </w:rPr>
              <w:t>68.8</w:t>
            </w:r>
          </w:p>
        </w:tc>
        <w:tc>
          <w:tcPr>
            <w:tcW w:w="0" w:type="auto"/>
            <w:tcBorders>
              <w:top w:val="nil"/>
              <w:left w:val="nil"/>
              <w:bottom w:val="single" w:sz="4" w:space="0" w:color="auto"/>
              <w:right w:val="single" w:sz="4" w:space="0" w:color="auto"/>
            </w:tcBorders>
            <w:shd w:val="clear" w:color="auto" w:fill="auto"/>
            <w:noWrap/>
            <w:vAlign w:val="center"/>
            <w:hideMark/>
          </w:tcPr>
          <w:p w14:paraId="47FCB1EE" w14:textId="77777777" w:rsidR="00C94D2D" w:rsidRPr="00C94D2D" w:rsidRDefault="00C94D2D" w:rsidP="00C94D2D">
            <w:pPr>
              <w:widowControl/>
              <w:jc w:val="center"/>
              <w:rPr>
                <w:color w:val="000000"/>
                <w:kern w:val="0"/>
                <w:sz w:val="16"/>
                <w:szCs w:val="16"/>
              </w:rPr>
            </w:pPr>
            <w:r w:rsidRPr="00C94D2D">
              <w:rPr>
                <w:color w:val="000000"/>
                <w:kern w:val="0"/>
                <w:sz w:val="16"/>
                <w:szCs w:val="16"/>
              </w:rPr>
              <w:t>84.3</w:t>
            </w:r>
          </w:p>
        </w:tc>
        <w:tc>
          <w:tcPr>
            <w:tcW w:w="0" w:type="auto"/>
            <w:tcBorders>
              <w:top w:val="nil"/>
              <w:left w:val="nil"/>
              <w:bottom w:val="single" w:sz="4" w:space="0" w:color="auto"/>
              <w:right w:val="single" w:sz="4" w:space="0" w:color="auto"/>
            </w:tcBorders>
            <w:shd w:val="clear" w:color="auto" w:fill="auto"/>
            <w:noWrap/>
            <w:vAlign w:val="center"/>
            <w:hideMark/>
          </w:tcPr>
          <w:p w14:paraId="0F00768D" w14:textId="77777777" w:rsidR="00C94D2D" w:rsidRPr="00C94D2D" w:rsidRDefault="00C94D2D" w:rsidP="00C94D2D">
            <w:pPr>
              <w:widowControl/>
              <w:jc w:val="center"/>
              <w:rPr>
                <w:color w:val="000000"/>
                <w:kern w:val="0"/>
                <w:sz w:val="16"/>
                <w:szCs w:val="16"/>
              </w:rPr>
            </w:pPr>
            <w:r w:rsidRPr="00C94D2D">
              <w:rPr>
                <w:color w:val="000000"/>
                <w:kern w:val="0"/>
                <w:sz w:val="16"/>
                <w:szCs w:val="16"/>
              </w:rPr>
              <w:t>91.1</w:t>
            </w:r>
          </w:p>
        </w:tc>
        <w:tc>
          <w:tcPr>
            <w:tcW w:w="0" w:type="auto"/>
            <w:tcBorders>
              <w:top w:val="nil"/>
              <w:left w:val="nil"/>
              <w:bottom w:val="single" w:sz="4" w:space="0" w:color="auto"/>
              <w:right w:val="single" w:sz="4" w:space="0" w:color="auto"/>
            </w:tcBorders>
            <w:shd w:val="clear" w:color="auto" w:fill="auto"/>
            <w:noWrap/>
            <w:vAlign w:val="center"/>
            <w:hideMark/>
          </w:tcPr>
          <w:p w14:paraId="335E3A4A" w14:textId="77777777" w:rsidR="00C94D2D" w:rsidRPr="00C94D2D" w:rsidRDefault="00C94D2D" w:rsidP="00C94D2D">
            <w:pPr>
              <w:widowControl/>
              <w:jc w:val="center"/>
              <w:rPr>
                <w:color w:val="000000"/>
                <w:kern w:val="0"/>
                <w:sz w:val="16"/>
                <w:szCs w:val="16"/>
              </w:rPr>
            </w:pPr>
            <w:r w:rsidRPr="00C94D2D">
              <w:rPr>
                <w:color w:val="000000"/>
                <w:kern w:val="0"/>
                <w:sz w:val="16"/>
                <w:szCs w:val="16"/>
              </w:rPr>
              <w:t>79.5</w:t>
            </w:r>
          </w:p>
        </w:tc>
        <w:tc>
          <w:tcPr>
            <w:tcW w:w="0" w:type="auto"/>
            <w:tcBorders>
              <w:top w:val="nil"/>
              <w:left w:val="nil"/>
              <w:bottom w:val="single" w:sz="4" w:space="0" w:color="auto"/>
              <w:right w:val="single" w:sz="4" w:space="0" w:color="auto"/>
            </w:tcBorders>
            <w:shd w:val="clear" w:color="auto" w:fill="auto"/>
            <w:noWrap/>
            <w:vAlign w:val="center"/>
            <w:hideMark/>
          </w:tcPr>
          <w:p w14:paraId="0BB376F7" w14:textId="77777777" w:rsidR="00C94D2D" w:rsidRPr="00C94D2D" w:rsidRDefault="00C94D2D" w:rsidP="00C94D2D">
            <w:pPr>
              <w:widowControl/>
              <w:jc w:val="center"/>
              <w:rPr>
                <w:color w:val="000000"/>
                <w:kern w:val="0"/>
                <w:sz w:val="16"/>
                <w:szCs w:val="16"/>
              </w:rPr>
            </w:pPr>
            <w:r w:rsidRPr="00C94D2D">
              <w:rPr>
                <w:color w:val="000000"/>
                <w:kern w:val="0"/>
                <w:sz w:val="16"/>
                <w:szCs w:val="16"/>
              </w:rPr>
              <w:t>90.0</w:t>
            </w:r>
          </w:p>
        </w:tc>
      </w:tr>
      <w:tr w:rsidR="00C94D2D" w:rsidRPr="00C94D2D" w14:paraId="0DF6300C" w14:textId="77777777" w:rsidTr="00374031">
        <w:trPr>
          <w:trHeight w:val="28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71CEF5E" w14:textId="77777777" w:rsidR="00C94D2D" w:rsidRPr="00C94D2D" w:rsidRDefault="00C94D2D" w:rsidP="00C94D2D">
            <w:pPr>
              <w:widowControl/>
              <w:jc w:val="center"/>
              <w:rPr>
                <w:color w:val="000000"/>
                <w:kern w:val="0"/>
                <w:sz w:val="16"/>
                <w:szCs w:val="16"/>
              </w:rPr>
            </w:pPr>
            <w:r w:rsidRPr="00C94D2D">
              <w:rPr>
                <w:color w:val="000000"/>
                <w:kern w:val="0"/>
                <w:sz w:val="16"/>
                <w:szCs w:val="16"/>
              </w:rPr>
              <w:t>361</w:t>
            </w:r>
          </w:p>
        </w:tc>
        <w:tc>
          <w:tcPr>
            <w:tcW w:w="0" w:type="auto"/>
            <w:tcBorders>
              <w:top w:val="nil"/>
              <w:left w:val="nil"/>
              <w:bottom w:val="single" w:sz="4" w:space="0" w:color="auto"/>
              <w:right w:val="single" w:sz="4" w:space="0" w:color="auto"/>
            </w:tcBorders>
            <w:shd w:val="clear" w:color="auto" w:fill="auto"/>
            <w:noWrap/>
            <w:vAlign w:val="center"/>
            <w:hideMark/>
          </w:tcPr>
          <w:p w14:paraId="4C17992D" w14:textId="77777777" w:rsidR="00C94D2D" w:rsidRPr="00C94D2D" w:rsidRDefault="00C94D2D" w:rsidP="00C94D2D">
            <w:pPr>
              <w:widowControl/>
              <w:jc w:val="center"/>
              <w:rPr>
                <w:color w:val="000000"/>
                <w:kern w:val="0"/>
                <w:sz w:val="16"/>
                <w:szCs w:val="16"/>
              </w:rPr>
            </w:pPr>
            <w:r w:rsidRPr="00C94D2D">
              <w:rPr>
                <w:color w:val="000000"/>
                <w:kern w:val="0"/>
                <w:sz w:val="16"/>
                <w:szCs w:val="16"/>
              </w:rPr>
              <w:t>2002010757</w:t>
            </w:r>
          </w:p>
        </w:tc>
        <w:tc>
          <w:tcPr>
            <w:tcW w:w="0" w:type="auto"/>
            <w:tcBorders>
              <w:top w:val="nil"/>
              <w:left w:val="nil"/>
              <w:bottom w:val="single" w:sz="4" w:space="0" w:color="auto"/>
              <w:right w:val="single" w:sz="4" w:space="0" w:color="auto"/>
            </w:tcBorders>
            <w:shd w:val="clear" w:color="auto" w:fill="auto"/>
            <w:vAlign w:val="center"/>
            <w:hideMark/>
          </w:tcPr>
          <w:p w14:paraId="405C3DBF" w14:textId="77777777" w:rsidR="00C94D2D" w:rsidRPr="00C94D2D" w:rsidRDefault="00C94D2D" w:rsidP="00C94D2D">
            <w:pPr>
              <w:widowControl/>
              <w:jc w:val="center"/>
              <w:rPr>
                <w:color w:val="000000"/>
                <w:kern w:val="0"/>
                <w:sz w:val="16"/>
                <w:szCs w:val="16"/>
              </w:rPr>
            </w:pPr>
            <w:r w:rsidRPr="00C94D2D">
              <w:rPr>
                <w:color w:val="000000"/>
                <w:kern w:val="0"/>
                <w:sz w:val="16"/>
                <w:szCs w:val="16"/>
              </w:rPr>
              <w:t>吴天和</w:t>
            </w:r>
          </w:p>
        </w:tc>
        <w:tc>
          <w:tcPr>
            <w:tcW w:w="0" w:type="auto"/>
            <w:tcBorders>
              <w:top w:val="nil"/>
              <w:left w:val="nil"/>
              <w:bottom w:val="single" w:sz="4" w:space="0" w:color="auto"/>
              <w:right w:val="single" w:sz="4" w:space="0" w:color="auto"/>
            </w:tcBorders>
            <w:shd w:val="clear" w:color="auto" w:fill="auto"/>
            <w:noWrap/>
            <w:vAlign w:val="center"/>
            <w:hideMark/>
          </w:tcPr>
          <w:p w14:paraId="4529E166" w14:textId="77777777" w:rsidR="00C94D2D" w:rsidRPr="00C94D2D" w:rsidRDefault="00C94D2D" w:rsidP="00C94D2D">
            <w:pPr>
              <w:widowControl/>
              <w:jc w:val="center"/>
              <w:rPr>
                <w:color w:val="000000"/>
                <w:kern w:val="0"/>
                <w:sz w:val="16"/>
                <w:szCs w:val="16"/>
              </w:rPr>
            </w:pPr>
            <w:r w:rsidRPr="00C94D2D">
              <w:rPr>
                <w:color w:val="000000"/>
                <w:kern w:val="0"/>
                <w:sz w:val="16"/>
                <w:szCs w:val="16"/>
              </w:rPr>
              <w:t>75.4</w:t>
            </w:r>
          </w:p>
        </w:tc>
        <w:tc>
          <w:tcPr>
            <w:tcW w:w="0" w:type="auto"/>
            <w:tcBorders>
              <w:top w:val="nil"/>
              <w:left w:val="nil"/>
              <w:bottom w:val="single" w:sz="4" w:space="0" w:color="auto"/>
              <w:right w:val="single" w:sz="4" w:space="0" w:color="auto"/>
            </w:tcBorders>
            <w:shd w:val="clear" w:color="auto" w:fill="auto"/>
            <w:noWrap/>
            <w:vAlign w:val="center"/>
            <w:hideMark/>
          </w:tcPr>
          <w:p w14:paraId="72B8DA59" w14:textId="77777777" w:rsidR="00C94D2D" w:rsidRPr="00C94D2D" w:rsidRDefault="00C94D2D" w:rsidP="00C94D2D">
            <w:pPr>
              <w:widowControl/>
              <w:jc w:val="center"/>
              <w:rPr>
                <w:color w:val="000000"/>
                <w:kern w:val="0"/>
                <w:sz w:val="16"/>
                <w:szCs w:val="16"/>
              </w:rPr>
            </w:pPr>
            <w:r w:rsidRPr="00C94D2D">
              <w:rPr>
                <w:color w:val="000000"/>
                <w:kern w:val="0"/>
                <w:sz w:val="16"/>
                <w:szCs w:val="16"/>
              </w:rPr>
              <w:t>76.6</w:t>
            </w:r>
          </w:p>
        </w:tc>
        <w:tc>
          <w:tcPr>
            <w:tcW w:w="0" w:type="auto"/>
            <w:tcBorders>
              <w:top w:val="nil"/>
              <w:left w:val="nil"/>
              <w:bottom w:val="single" w:sz="4" w:space="0" w:color="auto"/>
              <w:right w:val="single" w:sz="4" w:space="0" w:color="auto"/>
            </w:tcBorders>
            <w:shd w:val="clear" w:color="auto" w:fill="auto"/>
            <w:noWrap/>
            <w:vAlign w:val="center"/>
            <w:hideMark/>
          </w:tcPr>
          <w:p w14:paraId="17FB5E68" w14:textId="77777777" w:rsidR="00C94D2D" w:rsidRPr="00C94D2D" w:rsidRDefault="00C94D2D" w:rsidP="00C94D2D">
            <w:pPr>
              <w:widowControl/>
              <w:jc w:val="center"/>
              <w:rPr>
                <w:color w:val="000000"/>
                <w:kern w:val="0"/>
                <w:sz w:val="16"/>
                <w:szCs w:val="16"/>
              </w:rPr>
            </w:pPr>
            <w:r w:rsidRPr="00C94D2D">
              <w:rPr>
                <w:color w:val="000000"/>
                <w:kern w:val="0"/>
                <w:sz w:val="16"/>
                <w:szCs w:val="16"/>
              </w:rPr>
              <w:t>85.0</w:t>
            </w:r>
          </w:p>
        </w:tc>
        <w:tc>
          <w:tcPr>
            <w:tcW w:w="0" w:type="auto"/>
            <w:tcBorders>
              <w:top w:val="nil"/>
              <w:left w:val="nil"/>
              <w:bottom w:val="single" w:sz="4" w:space="0" w:color="auto"/>
              <w:right w:val="single" w:sz="4" w:space="0" w:color="auto"/>
            </w:tcBorders>
            <w:shd w:val="clear" w:color="auto" w:fill="auto"/>
            <w:noWrap/>
            <w:vAlign w:val="center"/>
            <w:hideMark/>
          </w:tcPr>
          <w:p w14:paraId="5200DCF8" w14:textId="77777777" w:rsidR="00C94D2D" w:rsidRPr="00C94D2D" w:rsidRDefault="00C94D2D" w:rsidP="00C94D2D">
            <w:pPr>
              <w:widowControl/>
              <w:jc w:val="center"/>
              <w:rPr>
                <w:color w:val="000000"/>
                <w:kern w:val="0"/>
                <w:sz w:val="16"/>
                <w:szCs w:val="16"/>
              </w:rPr>
            </w:pPr>
            <w:r w:rsidRPr="00C94D2D">
              <w:rPr>
                <w:color w:val="000000"/>
                <w:kern w:val="0"/>
                <w:sz w:val="16"/>
                <w:szCs w:val="16"/>
              </w:rPr>
              <w:t>86.9</w:t>
            </w:r>
          </w:p>
        </w:tc>
        <w:tc>
          <w:tcPr>
            <w:tcW w:w="0" w:type="auto"/>
            <w:tcBorders>
              <w:top w:val="nil"/>
              <w:left w:val="nil"/>
              <w:bottom w:val="single" w:sz="4" w:space="0" w:color="auto"/>
              <w:right w:val="single" w:sz="4" w:space="0" w:color="auto"/>
            </w:tcBorders>
            <w:shd w:val="clear" w:color="auto" w:fill="auto"/>
            <w:noWrap/>
            <w:vAlign w:val="center"/>
            <w:hideMark/>
          </w:tcPr>
          <w:p w14:paraId="4EC245A2" w14:textId="77777777" w:rsidR="00C94D2D" w:rsidRPr="00C94D2D" w:rsidRDefault="00C94D2D" w:rsidP="00C94D2D">
            <w:pPr>
              <w:widowControl/>
              <w:jc w:val="center"/>
              <w:rPr>
                <w:color w:val="000000"/>
                <w:kern w:val="0"/>
                <w:sz w:val="16"/>
                <w:szCs w:val="16"/>
              </w:rPr>
            </w:pPr>
            <w:r w:rsidRPr="00C94D2D">
              <w:rPr>
                <w:color w:val="000000"/>
                <w:kern w:val="0"/>
                <w:sz w:val="16"/>
                <w:szCs w:val="16"/>
              </w:rPr>
              <w:t>95.0</w:t>
            </w:r>
          </w:p>
        </w:tc>
      </w:tr>
      <w:tr w:rsidR="00C94D2D" w:rsidRPr="00C94D2D" w14:paraId="336D21C9" w14:textId="77777777" w:rsidTr="00374031">
        <w:trPr>
          <w:trHeight w:val="28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89DE7D2" w14:textId="77777777" w:rsidR="00C94D2D" w:rsidRPr="00C94D2D" w:rsidRDefault="00C94D2D" w:rsidP="00C94D2D">
            <w:pPr>
              <w:widowControl/>
              <w:jc w:val="center"/>
              <w:rPr>
                <w:color w:val="000000"/>
                <w:kern w:val="0"/>
                <w:sz w:val="16"/>
                <w:szCs w:val="16"/>
              </w:rPr>
            </w:pPr>
            <w:r w:rsidRPr="00C94D2D">
              <w:rPr>
                <w:color w:val="000000"/>
                <w:kern w:val="0"/>
                <w:sz w:val="16"/>
                <w:szCs w:val="16"/>
              </w:rPr>
              <w:t>362</w:t>
            </w:r>
          </w:p>
        </w:tc>
        <w:tc>
          <w:tcPr>
            <w:tcW w:w="0" w:type="auto"/>
            <w:tcBorders>
              <w:top w:val="nil"/>
              <w:left w:val="nil"/>
              <w:bottom w:val="single" w:sz="4" w:space="0" w:color="auto"/>
              <w:right w:val="single" w:sz="4" w:space="0" w:color="auto"/>
            </w:tcBorders>
            <w:shd w:val="clear" w:color="auto" w:fill="auto"/>
            <w:noWrap/>
            <w:vAlign w:val="center"/>
            <w:hideMark/>
          </w:tcPr>
          <w:p w14:paraId="1CD32441" w14:textId="77777777" w:rsidR="00C94D2D" w:rsidRPr="00C94D2D" w:rsidRDefault="00C94D2D" w:rsidP="00C94D2D">
            <w:pPr>
              <w:widowControl/>
              <w:jc w:val="center"/>
              <w:rPr>
                <w:color w:val="000000"/>
                <w:kern w:val="0"/>
                <w:sz w:val="16"/>
                <w:szCs w:val="16"/>
              </w:rPr>
            </w:pPr>
            <w:r w:rsidRPr="00C94D2D">
              <w:rPr>
                <w:color w:val="000000"/>
                <w:kern w:val="0"/>
                <w:sz w:val="16"/>
                <w:szCs w:val="16"/>
              </w:rPr>
              <w:t>1902010448</w:t>
            </w:r>
          </w:p>
        </w:tc>
        <w:tc>
          <w:tcPr>
            <w:tcW w:w="0" w:type="auto"/>
            <w:tcBorders>
              <w:top w:val="nil"/>
              <w:left w:val="nil"/>
              <w:bottom w:val="single" w:sz="4" w:space="0" w:color="auto"/>
              <w:right w:val="single" w:sz="4" w:space="0" w:color="auto"/>
            </w:tcBorders>
            <w:shd w:val="clear" w:color="auto" w:fill="auto"/>
            <w:vAlign w:val="center"/>
            <w:hideMark/>
          </w:tcPr>
          <w:p w14:paraId="6B229798" w14:textId="77777777" w:rsidR="00C94D2D" w:rsidRPr="00C94D2D" w:rsidRDefault="00C94D2D" w:rsidP="00C94D2D">
            <w:pPr>
              <w:widowControl/>
              <w:jc w:val="center"/>
              <w:rPr>
                <w:color w:val="000000"/>
                <w:kern w:val="0"/>
                <w:sz w:val="16"/>
                <w:szCs w:val="16"/>
              </w:rPr>
            </w:pPr>
            <w:r w:rsidRPr="00C94D2D">
              <w:rPr>
                <w:color w:val="000000"/>
                <w:kern w:val="0"/>
                <w:sz w:val="16"/>
                <w:szCs w:val="16"/>
              </w:rPr>
              <w:t>黄宏源</w:t>
            </w:r>
          </w:p>
        </w:tc>
        <w:tc>
          <w:tcPr>
            <w:tcW w:w="0" w:type="auto"/>
            <w:tcBorders>
              <w:top w:val="nil"/>
              <w:left w:val="nil"/>
              <w:bottom w:val="single" w:sz="4" w:space="0" w:color="auto"/>
              <w:right w:val="single" w:sz="4" w:space="0" w:color="auto"/>
            </w:tcBorders>
            <w:shd w:val="clear" w:color="auto" w:fill="auto"/>
            <w:noWrap/>
            <w:vAlign w:val="center"/>
            <w:hideMark/>
          </w:tcPr>
          <w:p w14:paraId="154A3201" w14:textId="77777777" w:rsidR="00C94D2D" w:rsidRPr="00C94D2D" w:rsidRDefault="00C94D2D" w:rsidP="00C94D2D">
            <w:pPr>
              <w:widowControl/>
              <w:jc w:val="center"/>
              <w:rPr>
                <w:color w:val="000000"/>
                <w:kern w:val="0"/>
                <w:sz w:val="16"/>
                <w:szCs w:val="16"/>
              </w:rPr>
            </w:pPr>
            <w:r w:rsidRPr="00C94D2D">
              <w:rPr>
                <w:color w:val="000000"/>
                <w:kern w:val="0"/>
                <w:sz w:val="16"/>
                <w:szCs w:val="16"/>
              </w:rPr>
              <w:t>34.2</w:t>
            </w:r>
          </w:p>
        </w:tc>
        <w:tc>
          <w:tcPr>
            <w:tcW w:w="0" w:type="auto"/>
            <w:tcBorders>
              <w:top w:val="nil"/>
              <w:left w:val="nil"/>
              <w:bottom w:val="single" w:sz="4" w:space="0" w:color="auto"/>
              <w:right w:val="single" w:sz="4" w:space="0" w:color="auto"/>
            </w:tcBorders>
            <w:shd w:val="clear" w:color="auto" w:fill="auto"/>
            <w:noWrap/>
            <w:vAlign w:val="center"/>
            <w:hideMark/>
          </w:tcPr>
          <w:p w14:paraId="5A6D0F01" w14:textId="77777777" w:rsidR="00C94D2D" w:rsidRPr="00C94D2D" w:rsidRDefault="00C94D2D" w:rsidP="00C94D2D">
            <w:pPr>
              <w:widowControl/>
              <w:jc w:val="center"/>
              <w:rPr>
                <w:color w:val="000000"/>
                <w:kern w:val="0"/>
                <w:sz w:val="16"/>
                <w:szCs w:val="16"/>
              </w:rPr>
            </w:pPr>
            <w:r w:rsidRPr="00C94D2D">
              <w:rPr>
                <w:color w:val="000000"/>
                <w:kern w:val="0"/>
                <w:sz w:val="16"/>
                <w:szCs w:val="16"/>
              </w:rPr>
              <w:t>44.1</w:t>
            </w:r>
          </w:p>
        </w:tc>
        <w:tc>
          <w:tcPr>
            <w:tcW w:w="0" w:type="auto"/>
            <w:tcBorders>
              <w:top w:val="nil"/>
              <w:left w:val="nil"/>
              <w:bottom w:val="single" w:sz="4" w:space="0" w:color="auto"/>
              <w:right w:val="single" w:sz="4" w:space="0" w:color="auto"/>
            </w:tcBorders>
            <w:shd w:val="clear" w:color="auto" w:fill="auto"/>
            <w:noWrap/>
            <w:vAlign w:val="center"/>
            <w:hideMark/>
          </w:tcPr>
          <w:p w14:paraId="54AE1642" w14:textId="77777777" w:rsidR="00C94D2D" w:rsidRPr="00C94D2D" w:rsidRDefault="00C94D2D" w:rsidP="00C94D2D">
            <w:pPr>
              <w:widowControl/>
              <w:jc w:val="center"/>
              <w:rPr>
                <w:color w:val="000000"/>
                <w:kern w:val="0"/>
                <w:sz w:val="16"/>
                <w:szCs w:val="16"/>
              </w:rPr>
            </w:pPr>
            <w:r w:rsidRPr="00C94D2D">
              <w:rPr>
                <w:color w:val="000000"/>
                <w:kern w:val="0"/>
                <w:sz w:val="16"/>
                <w:szCs w:val="16"/>
              </w:rPr>
              <w:t>37.1</w:t>
            </w:r>
          </w:p>
        </w:tc>
        <w:tc>
          <w:tcPr>
            <w:tcW w:w="0" w:type="auto"/>
            <w:tcBorders>
              <w:top w:val="nil"/>
              <w:left w:val="nil"/>
              <w:bottom w:val="single" w:sz="4" w:space="0" w:color="auto"/>
              <w:right w:val="single" w:sz="4" w:space="0" w:color="auto"/>
            </w:tcBorders>
            <w:shd w:val="clear" w:color="auto" w:fill="auto"/>
            <w:noWrap/>
            <w:vAlign w:val="center"/>
            <w:hideMark/>
          </w:tcPr>
          <w:p w14:paraId="2489FD38" w14:textId="77777777" w:rsidR="00C94D2D" w:rsidRPr="00C94D2D" w:rsidRDefault="00C94D2D" w:rsidP="00C94D2D">
            <w:pPr>
              <w:widowControl/>
              <w:jc w:val="center"/>
              <w:rPr>
                <w:color w:val="000000"/>
                <w:kern w:val="0"/>
                <w:sz w:val="16"/>
                <w:szCs w:val="16"/>
              </w:rPr>
            </w:pPr>
            <w:r w:rsidRPr="00C94D2D">
              <w:rPr>
                <w:color w:val="000000"/>
                <w:kern w:val="0"/>
                <w:sz w:val="16"/>
                <w:szCs w:val="16"/>
              </w:rPr>
              <w:t>0.0</w:t>
            </w:r>
          </w:p>
        </w:tc>
        <w:tc>
          <w:tcPr>
            <w:tcW w:w="0" w:type="auto"/>
            <w:tcBorders>
              <w:top w:val="nil"/>
              <w:left w:val="nil"/>
              <w:bottom w:val="single" w:sz="4" w:space="0" w:color="auto"/>
              <w:right w:val="single" w:sz="4" w:space="0" w:color="auto"/>
            </w:tcBorders>
            <w:shd w:val="clear" w:color="auto" w:fill="auto"/>
            <w:noWrap/>
            <w:vAlign w:val="center"/>
            <w:hideMark/>
          </w:tcPr>
          <w:p w14:paraId="1733A5D2" w14:textId="77777777" w:rsidR="00C94D2D" w:rsidRPr="00C94D2D" w:rsidRDefault="00C94D2D" w:rsidP="00C94D2D">
            <w:pPr>
              <w:widowControl/>
              <w:jc w:val="center"/>
              <w:rPr>
                <w:color w:val="000000"/>
                <w:kern w:val="0"/>
                <w:sz w:val="16"/>
                <w:szCs w:val="16"/>
              </w:rPr>
            </w:pPr>
            <w:r w:rsidRPr="00C94D2D">
              <w:rPr>
                <w:color w:val="000000"/>
                <w:kern w:val="0"/>
                <w:sz w:val="16"/>
                <w:szCs w:val="16"/>
              </w:rPr>
              <w:t>0.0</w:t>
            </w:r>
          </w:p>
        </w:tc>
      </w:tr>
      <w:tr w:rsidR="00C94D2D" w:rsidRPr="00C94D2D" w14:paraId="41C6817D" w14:textId="77777777" w:rsidTr="00374031">
        <w:trPr>
          <w:trHeight w:val="28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CB5F435" w14:textId="77777777" w:rsidR="00C94D2D" w:rsidRPr="00C94D2D" w:rsidRDefault="00C94D2D" w:rsidP="00C94D2D">
            <w:pPr>
              <w:widowControl/>
              <w:jc w:val="center"/>
              <w:rPr>
                <w:color w:val="000000"/>
                <w:kern w:val="0"/>
                <w:sz w:val="16"/>
                <w:szCs w:val="16"/>
              </w:rPr>
            </w:pPr>
            <w:r w:rsidRPr="00C94D2D">
              <w:rPr>
                <w:color w:val="000000"/>
                <w:kern w:val="0"/>
                <w:sz w:val="16"/>
                <w:szCs w:val="16"/>
              </w:rPr>
              <w:t>363</w:t>
            </w:r>
          </w:p>
        </w:tc>
        <w:tc>
          <w:tcPr>
            <w:tcW w:w="0" w:type="auto"/>
            <w:tcBorders>
              <w:top w:val="nil"/>
              <w:left w:val="nil"/>
              <w:bottom w:val="single" w:sz="4" w:space="0" w:color="auto"/>
              <w:right w:val="single" w:sz="4" w:space="0" w:color="auto"/>
            </w:tcBorders>
            <w:shd w:val="clear" w:color="auto" w:fill="auto"/>
            <w:noWrap/>
            <w:vAlign w:val="center"/>
            <w:hideMark/>
          </w:tcPr>
          <w:p w14:paraId="6B668D70" w14:textId="77777777" w:rsidR="00C94D2D" w:rsidRPr="00C94D2D" w:rsidRDefault="00C94D2D" w:rsidP="00C94D2D">
            <w:pPr>
              <w:widowControl/>
              <w:jc w:val="center"/>
              <w:rPr>
                <w:color w:val="000000"/>
                <w:kern w:val="0"/>
                <w:sz w:val="16"/>
                <w:szCs w:val="16"/>
              </w:rPr>
            </w:pPr>
            <w:r w:rsidRPr="00C94D2D">
              <w:rPr>
                <w:color w:val="000000"/>
                <w:kern w:val="0"/>
                <w:sz w:val="16"/>
                <w:szCs w:val="16"/>
              </w:rPr>
              <w:t>1902010837</w:t>
            </w:r>
          </w:p>
        </w:tc>
        <w:tc>
          <w:tcPr>
            <w:tcW w:w="0" w:type="auto"/>
            <w:tcBorders>
              <w:top w:val="nil"/>
              <w:left w:val="nil"/>
              <w:bottom w:val="single" w:sz="4" w:space="0" w:color="auto"/>
              <w:right w:val="single" w:sz="4" w:space="0" w:color="auto"/>
            </w:tcBorders>
            <w:shd w:val="clear" w:color="auto" w:fill="auto"/>
            <w:vAlign w:val="center"/>
            <w:hideMark/>
          </w:tcPr>
          <w:p w14:paraId="584CE903" w14:textId="77777777" w:rsidR="00C94D2D" w:rsidRPr="00C94D2D" w:rsidRDefault="00C94D2D" w:rsidP="00C94D2D">
            <w:pPr>
              <w:widowControl/>
              <w:jc w:val="center"/>
              <w:rPr>
                <w:color w:val="000000"/>
                <w:kern w:val="0"/>
                <w:sz w:val="16"/>
                <w:szCs w:val="16"/>
              </w:rPr>
            </w:pPr>
            <w:r w:rsidRPr="00C94D2D">
              <w:rPr>
                <w:color w:val="000000"/>
                <w:kern w:val="0"/>
                <w:sz w:val="16"/>
                <w:szCs w:val="16"/>
              </w:rPr>
              <w:t>朱政昊</w:t>
            </w:r>
          </w:p>
        </w:tc>
        <w:tc>
          <w:tcPr>
            <w:tcW w:w="0" w:type="auto"/>
            <w:tcBorders>
              <w:top w:val="nil"/>
              <w:left w:val="nil"/>
              <w:bottom w:val="single" w:sz="4" w:space="0" w:color="auto"/>
              <w:right w:val="single" w:sz="4" w:space="0" w:color="auto"/>
            </w:tcBorders>
            <w:shd w:val="clear" w:color="auto" w:fill="auto"/>
            <w:noWrap/>
            <w:vAlign w:val="center"/>
            <w:hideMark/>
          </w:tcPr>
          <w:p w14:paraId="5E7DE90F" w14:textId="77777777" w:rsidR="00C94D2D" w:rsidRPr="00C94D2D" w:rsidRDefault="00C94D2D" w:rsidP="00C94D2D">
            <w:pPr>
              <w:widowControl/>
              <w:jc w:val="center"/>
              <w:rPr>
                <w:color w:val="000000"/>
                <w:kern w:val="0"/>
                <w:sz w:val="16"/>
                <w:szCs w:val="16"/>
              </w:rPr>
            </w:pPr>
            <w:r w:rsidRPr="00C94D2D">
              <w:rPr>
                <w:color w:val="000000"/>
                <w:kern w:val="0"/>
                <w:sz w:val="16"/>
                <w:szCs w:val="16"/>
              </w:rPr>
              <w:t>86.8</w:t>
            </w:r>
          </w:p>
        </w:tc>
        <w:tc>
          <w:tcPr>
            <w:tcW w:w="0" w:type="auto"/>
            <w:tcBorders>
              <w:top w:val="nil"/>
              <w:left w:val="nil"/>
              <w:bottom w:val="single" w:sz="4" w:space="0" w:color="auto"/>
              <w:right w:val="single" w:sz="4" w:space="0" w:color="auto"/>
            </w:tcBorders>
            <w:shd w:val="clear" w:color="auto" w:fill="auto"/>
            <w:noWrap/>
            <w:vAlign w:val="center"/>
            <w:hideMark/>
          </w:tcPr>
          <w:p w14:paraId="1F62CBA1" w14:textId="77777777" w:rsidR="00C94D2D" w:rsidRPr="00C94D2D" w:rsidRDefault="00C94D2D" w:rsidP="00C94D2D">
            <w:pPr>
              <w:widowControl/>
              <w:jc w:val="center"/>
              <w:rPr>
                <w:color w:val="000000"/>
                <w:kern w:val="0"/>
                <w:sz w:val="16"/>
                <w:szCs w:val="16"/>
              </w:rPr>
            </w:pPr>
            <w:r w:rsidRPr="00C94D2D">
              <w:rPr>
                <w:color w:val="000000"/>
                <w:kern w:val="0"/>
                <w:sz w:val="16"/>
                <w:szCs w:val="16"/>
              </w:rPr>
              <w:t>75.9</w:t>
            </w:r>
          </w:p>
        </w:tc>
        <w:tc>
          <w:tcPr>
            <w:tcW w:w="0" w:type="auto"/>
            <w:tcBorders>
              <w:top w:val="nil"/>
              <w:left w:val="nil"/>
              <w:bottom w:val="single" w:sz="4" w:space="0" w:color="auto"/>
              <w:right w:val="single" w:sz="4" w:space="0" w:color="auto"/>
            </w:tcBorders>
            <w:shd w:val="clear" w:color="auto" w:fill="auto"/>
            <w:noWrap/>
            <w:vAlign w:val="center"/>
            <w:hideMark/>
          </w:tcPr>
          <w:p w14:paraId="73D32B7E" w14:textId="77777777" w:rsidR="00C94D2D" w:rsidRPr="00C94D2D" w:rsidRDefault="00C94D2D" w:rsidP="00C94D2D">
            <w:pPr>
              <w:widowControl/>
              <w:jc w:val="center"/>
              <w:rPr>
                <w:color w:val="000000"/>
                <w:kern w:val="0"/>
                <w:sz w:val="16"/>
                <w:szCs w:val="16"/>
              </w:rPr>
            </w:pPr>
            <w:r w:rsidRPr="00C94D2D">
              <w:rPr>
                <w:color w:val="000000"/>
                <w:kern w:val="0"/>
                <w:sz w:val="16"/>
                <w:szCs w:val="16"/>
              </w:rPr>
              <w:t>75.1</w:t>
            </w:r>
          </w:p>
        </w:tc>
        <w:tc>
          <w:tcPr>
            <w:tcW w:w="0" w:type="auto"/>
            <w:tcBorders>
              <w:top w:val="nil"/>
              <w:left w:val="nil"/>
              <w:bottom w:val="single" w:sz="4" w:space="0" w:color="auto"/>
              <w:right w:val="single" w:sz="4" w:space="0" w:color="auto"/>
            </w:tcBorders>
            <w:shd w:val="clear" w:color="auto" w:fill="auto"/>
            <w:noWrap/>
            <w:vAlign w:val="center"/>
            <w:hideMark/>
          </w:tcPr>
          <w:p w14:paraId="356A1C2E" w14:textId="77777777" w:rsidR="00C94D2D" w:rsidRPr="00C94D2D" w:rsidRDefault="00C94D2D" w:rsidP="00C94D2D">
            <w:pPr>
              <w:widowControl/>
              <w:jc w:val="center"/>
              <w:rPr>
                <w:color w:val="000000"/>
                <w:kern w:val="0"/>
                <w:sz w:val="16"/>
                <w:szCs w:val="16"/>
              </w:rPr>
            </w:pPr>
            <w:r w:rsidRPr="00C94D2D">
              <w:rPr>
                <w:color w:val="000000"/>
                <w:kern w:val="0"/>
                <w:sz w:val="16"/>
                <w:szCs w:val="16"/>
              </w:rPr>
              <w:t>83.5</w:t>
            </w:r>
          </w:p>
        </w:tc>
        <w:tc>
          <w:tcPr>
            <w:tcW w:w="0" w:type="auto"/>
            <w:tcBorders>
              <w:top w:val="nil"/>
              <w:left w:val="nil"/>
              <w:bottom w:val="single" w:sz="4" w:space="0" w:color="auto"/>
              <w:right w:val="single" w:sz="4" w:space="0" w:color="auto"/>
            </w:tcBorders>
            <w:shd w:val="clear" w:color="auto" w:fill="auto"/>
            <w:noWrap/>
            <w:vAlign w:val="center"/>
            <w:hideMark/>
          </w:tcPr>
          <w:p w14:paraId="207BA06F" w14:textId="77777777" w:rsidR="00C94D2D" w:rsidRPr="00C94D2D" w:rsidRDefault="00C94D2D" w:rsidP="00C94D2D">
            <w:pPr>
              <w:widowControl/>
              <w:jc w:val="center"/>
              <w:rPr>
                <w:color w:val="000000"/>
                <w:kern w:val="0"/>
                <w:sz w:val="16"/>
                <w:szCs w:val="16"/>
              </w:rPr>
            </w:pPr>
            <w:r w:rsidRPr="00C94D2D">
              <w:rPr>
                <w:color w:val="000000"/>
                <w:kern w:val="0"/>
                <w:sz w:val="16"/>
                <w:szCs w:val="16"/>
              </w:rPr>
              <w:t>72.5</w:t>
            </w:r>
          </w:p>
        </w:tc>
      </w:tr>
      <w:tr w:rsidR="00C94D2D" w:rsidRPr="00C94D2D" w14:paraId="54B0EA15" w14:textId="77777777" w:rsidTr="00374031">
        <w:trPr>
          <w:trHeight w:val="28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76276F7" w14:textId="77777777" w:rsidR="00C94D2D" w:rsidRPr="00C94D2D" w:rsidRDefault="00C94D2D" w:rsidP="00C94D2D">
            <w:pPr>
              <w:widowControl/>
              <w:jc w:val="center"/>
              <w:rPr>
                <w:color w:val="000000"/>
                <w:kern w:val="0"/>
                <w:sz w:val="16"/>
                <w:szCs w:val="16"/>
              </w:rPr>
            </w:pPr>
            <w:r w:rsidRPr="00C94D2D">
              <w:rPr>
                <w:color w:val="000000"/>
                <w:kern w:val="0"/>
                <w:sz w:val="16"/>
                <w:szCs w:val="16"/>
              </w:rPr>
              <w:t>364</w:t>
            </w:r>
          </w:p>
        </w:tc>
        <w:tc>
          <w:tcPr>
            <w:tcW w:w="0" w:type="auto"/>
            <w:tcBorders>
              <w:top w:val="nil"/>
              <w:left w:val="nil"/>
              <w:bottom w:val="single" w:sz="4" w:space="0" w:color="auto"/>
              <w:right w:val="single" w:sz="4" w:space="0" w:color="auto"/>
            </w:tcBorders>
            <w:shd w:val="clear" w:color="auto" w:fill="auto"/>
            <w:noWrap/>
            <w:vAlign w:val="center"/>
            <w:hideMark/>
          </w:tcPr>
          <w:p w14:paraId="177AEAC7" w14:textId="77777777" w:rsidR="00C94D2D" w:rsidRPr="00C94D2D" w:rsidRDefault="00C94D2D" w:rsidP="00C94D2D">
            <w:pPr>
              <w:widowControl/>
              <w:jc w:val="center"/>
              <w:rPr>
                <w:color w:val="000000"/>
                <w:kern w:val="0"/>
                <w:sz w:val="16"/>
                <w:szCs w:val="16"/>
              </w:rPr>
            </w:pPr>
            <w:r w:rsidRPr="00C94D2D">
              <w:rPr>
                <w:color w:val="000000"/>
                <w:kern w:val="0"/>
                <w:sz w:val="16"/>
                <w:szCs w:val="16"/>
              </w:rPr>
              <w:t>1902010905</w:t>
            </w:r>
          </w:p>
        </w:tc>
        <w:tc>
          <w:tcPr>
            <w:tcW w:w="0" w:type="auto"/>
            <w:tcBorders>
              <w:top w:val="nil"/>
              <w:left w:val="nil"/>
              <w:bottom w:val="single" w:sz="4" w:space="0" w:color="auto"/>
              <w:right w:val="single" w:sz="4" w:space="0" w:color="auto"/>
            </w:tcBorders>
            <w:shd w:val="clear" w:color="auto" w:fill="auto"/>
            <w:vAlign w:val="center"/>
            <w:hideMark/>
          </w:tcPr>
          <w:p w14:paraId="618D904F" w14:textId="77777777" w:rsidR="00C94D2D" w:rsidRPr="00C94D2D" w:rsidRDefault="00C94D2D" w:rsidP="00C94D2D">
            <w:pPr>
              <w:widowControl/>
              <w:jc w:val="center"/>
              <w:rPr>
                <w:color w:val="000000"/>
                <w:kern w:val="0"/>
                <w:sz w:val="16"/>
                <w:szCs w:val="16"/>
              </w:rPr>
            </w:pPr>
            <w:r w:rsidRPr="00C94D2D">
              <w:rPr>
                <w:color w:val="000000"/>
                <w:kern w:val="0"/>
                <w:sz w:val="16"/>
                <w:szCs w:val="16"/>
              </w:rPr>
              <w:t>刘南标</w:t>
            </w:r>
          </w:p>
        </w:tc>
        <w:tc>
          <w:tcPr>
            <w:tcW w:w="0" w:type="auto"/>
            <w:tcBorders>
              <w:top w:val="nil"/>
              <w:left w:val="nil"/>
              <w:bottom w:val="single" w:sz="4" w:space="0" w:color="auto"/>
              <w:right w:val="single" w:sz="4" w:space="0" w:color="auto"/>
            </w:tcBorders>
            <w:shd w:val="clear" w:color="auto" w:fill="auto"/>
            <w:noWrap/>
            <w:vAlign w:val="center"/>
            <w:hideMark/>
          </w:tcPr>
          <w:p w14:paraId="2B86BF16" w14:textId="77777777" w:rsidR="00C94D2D" w:rsidRPr="00C94D2D" w:rsidRDefault="00C94D2D" w:rsidP="00C94D2D">
            <w:pPr>
              <w:widowControl/>
              <w:jc w:val="center"/>
              <w:rPr>
                <w:color w:val="000000"/>
                <w:kern w:val="0"/>
                <w:sz w:val="16"/>
                <w:szCs w:val="16"/>
              </w:rPr>
            </w:pPr>
            <w:r w:rsidRPr="00C94D2D">
              <w:rPr>
                <w:color w:val="000000"/>
                <w:kern w:val="0"/>
                <w:sz w:val="16"/>
                <w:szCs w:val="16"/>
              </w:rPr>
              <w:t>71.1</w:t>
            </w:r>
          </w:p>
        </w:tc>
        <w:tc>
          <w:tcPr>
            <w:tcW w:w="0" w:type="auto"/>
            <w:tcBorders>
              <w:top w:val="nil"/>
              <w:left w:val="nil"/>
              <w:bottom w:val="single" w:sz="4" w:space="0" w:color="auto"/>
              <w:right w:val="single" w:sz="4" w:space="0" w:color="auto"/>
            </w:tcBorders>
            <w:shd w:val="clear" w:color="auto" w:fill="auto"/>
            <w:noWrap/>
            <w:vAlign w:val="center"/>
            <w:hideMark/>
          </w:tcPr>
          <w:p w14:paraId="6B5D8190" w14:textId="77777777" w:rsidR="00C94D2D" w:rsidRPr="00C94D2D" w:rsidRDefault="00C94D2D" w:rsidP="00C94D2D">
            <w:pPr>
              <w:widowControl/>
              <w:jc w:val="center"/>
              <w:rPr>
                <w:color w:val="000000"/>
                <w:kern w:val="0"/>
                <w:sz w:val="16"/>
                <w:szCs w:val="16"/>
              </w:rPr>
            </w:pPr>
            <w:r w:rsidRPr="00C94D2D">
              <w:rPr>
                <w:color w:val="000000"/>
                <w:kern w:val="0"/>
                <w:sz w:val="16"/>
                <w:szCs w:val="16"/>
              </w:rPr>
              <w:t>77.7</w:t>
            </w:r>
          </w:p>
        </w:tc>
        <w:tc>
          <w:tcPr>
            <w:tcW w:w="0" w:type="auto"/>
            <w:tcBorders>
              <w:top w:val="nil"/>
              <w:left w:val="nil"/>
              <w:bottom w:val="single" w:sz="4" w:space="0" w:color="auto"/>
              <w:right w:val="single" w:sz="4" w:space="0" w:color="auto"/>
            </w:tcBorders>
            <w:shd w:val="clear" w:color="auto" w:fill="auto"/>
            <w:noWrap/>
            <w:vAlign w:val="center"/>
            <w:hideMark/>
          </w:tcPr>
          <w:p w14:paraId="44A67B0E" w14:textId="77777777" w:rsidR="00C94D2D" w:rsidRPr="00C94D2D" w:rsidRDefault="00C94D2D" w:rsidP="00C94D2D">
            <w:pPr>
              <w:widowControl/>
              <w:jc w:val="center"/>
              <w:rPr>
                <w:color w:val="000000"/>
                <w:kern w:val="0"/>
                <w:sz w:val="16"/>
                <w:szCs w:val="16"/>
              </w:rPr>
            </w:pPr>
            <w:r w:rsidRPr="00C94D2D">
              <w:rPr>
                <w:color w:val="000000"/>
                <w:kern w:val="0"/>
                <w:sz w:val="16"/>
                <w:szCs w:val="16"/>
              </w:rPr>
              <w:t>85.2</w:t>
            </w:r>
          </w:p>
        </w:tc>
        <w:tc>
          <w:tcPr>
            <w:tcW w:w="0" w:type="auto"/>
            <w:tcBorders>
              <w:top w:val="nil"/>
              <w:left w:val="nil"/>
              <w:bottom w:val="single" w:sz="4" w:space="0" w:color="auto"/>
              <w:right w:val="single" w:sz="4" w:space="0" w:color="auto"/>
            </w:tcBorders>
            <w:shd w:val="clear" w:color="auto" w:fill="auto"/>
            <w:noWrap/>
            <w:vAlign w:val="center"/>
            <w:hideMark/>
          </w:tcPr>
          <w:p w14:paraId="2AF8BBA3" w14:textId="77777777" w:rsidR="00C94D2D" w:rsidRPr="00C94D2D" w:rsidRDefault="00C94D2D" w:rsidP="00C94D2D">
            <w:pPr>
              <w:widowControl/>
              <w:jc w:val="center"/>
              <w:rPr>
                <w:color w:val="000000"/>
                <w:kern w:val="0"/>
                <w:sz w:val="16"/>
                <w:szCs w:val="16"/>
              </w:rPr>
            </w:pPr>
            <w:r w:rsidRPr="00C94D2D">
              <w:rPr>
                <w:color w:val="000000"/>
                <w:kern w:val="0"/>
                <w:sz w:val="16"/>
                <w:szCs w:val="16"/>
              </w:rPr>
              <w:t>92.9</w:t>
            </w:r>
          </w:p>
        </w:tc>
        <w:tc>
          <w:tcPr>
            <w:tcW w:w="0" w:type="auto"/>
            <w:tcBorders>
              <w:top w:val="nil"/>
              <w:left w:val="nil"/>
              <w:bottom w:val="single" w:sz="4" w:space="0" w:color="auto"/>
              <w:right w:val="single" w:sz="4" w:space="0" w:color="auto"/>
            </w:tcBorders>
            <w:shd w:val="clear" w:color="auto" w:fill="auto"/>
            <w:noWrap/>
            <w:vAlign w:val="center"/>
            <w:hideMark/>
          </w:tcPr>
          <w:p w14:paraId="56A6B66A" w14:textId="77777777" w:rsidR="00C94D2D" w:rsidRPr="00C94D2D" w:rsidRDefault="00C94D2D" w:rsidP="00C94D2D">
            <w:pPr>
              <w:widowControl/>
              <w:jc w:val="center"/>
              <w:rPr>
                <w:color w:val="000000"/>
                <w:kern w:val="0"/>
                <w:sz w:val="16"/>
                <w:szCs w:val="16"/>
              </w:rPr>
            </w:pPr>
            <w:r w:rsidRPr="00C94D2D">
              <w:rPr>
                <w:color w:val="000000"/>
                <w:kern w:val="0"/>
                <w:sz w:val="16"/>
                <w:szCs w:val="16"/>
              </w:rPr>
              <w:t>87.5</w:t>
            </w:r>
          </w:p>
        </w:tc>
      </w:tr>
      <w:tr w:rsidR="00C94D2D" w:rsidRPr="00C94D2D" w14:paraId="650FD20A" w14:textId="77777777" w:rsidTr="00374031">
        <w:trPr>
          <w:trHeight w:val="28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210FED9" w14:textId="77777777" w:rsidR="00C94D2D" w:rsidRPr="00C94D2D" w:rsidRDefault="00C94D2D" w:rsidP="00C94D2D">
            <w:pPr>
              <w:widowControl/>
              <w:jc w:val="center"/>
              <w:rPr>
                <w:color w:val="000000"/>
                <w:kern w:val="0"/>
                <w:sz w:val="16"/>
                <w:szCs w:val="16"/>
              </w:rPr>
            </w:pPr>
            <w:r w:rsidRPr="00C94D2D">
              <w:rPr>
                <w:color w:val="000000"/>
                <w:kern w:val="0"/>
                <w:sz w:val="16"/>
                <w:szCs w:val="16"/>
              </w:rPr>
              <w:t>365</w:t>
            </w:r>
          </w:p>
        </w:tc>
        <w:tc>
          <w:tcPr>
            <w:tcW w:w="0" w:type="auto"/>
            <w:tcBorders>
              <w:top w:val="nil"/>
              <w:left w:val="nil"/>
              <w:bottom w:val="single" w:sz="4" w:space="0" w:color="auto"/>
              <w:right w:val="single" w:sz="4" w:space="0" w:color="auto"/>
            </w:tcBorders>
            <w:shd w:val="clear" w:color="auto" w:fill="auto"/>
            <w:noWrap/>
            <w:vAlign w:val="center"/>
            <w:hideMark/>
          </w:tcPr>
          <w:p w14:paraId="010D8ECC" w14:textId="77777777" w:rsidR="00C94D2D" w:rsidRPr="00C94D2D" w:rsidRDefault="00C94D2D" w:rsidP="00C94D2D">
            <w:pPr>
              <w:widowControl/>
              <w:jc w:val="center"/>
              <w:rPr>
                <w:color w:val="000000"/>
                <w:kern w:val="0"/>
                <w:sz w:val="16"/>
                <w:szCs w:val="16"/>
              </w:rPr>
            </w:pPr>
            <w:r w:rsidRPr="00C94D2D">
              <w:rPr>
                <w:color w:val="000000"/>
                <w:kern w:val="0"/>
                <w:sz w:val="16"/>
                <w:szCs w:val="16"/>
              </w:rPr>
              <w:t>2002010801</w:t>
            </w:r>
          </w:p>
        </w:tc>
        <w:tc>
          <w:tcPr>
            <w:tcW w:w="0" w:type="auto"/>
            <w:tcBorders>
              <w:top w:val="nil"/>
              <w:left w:val="nil"/>
              <w:bottom w:val="single" w:sz="4" w:space="0" w:color="auto"/>
              <w:right w:val="single" w:sz="4" w:space="0" w:color="auto"/>
            </w:tcBorders>
            <w:shd w:val="clear" w:color="auto" w:fill="auto"/>
            <w:vAlign w:val="center"/>
            <w:hideMark/>
          </w:tcPr>
          <w:p w14:paraId="002BD1EC" w14:textId="77777777" w:rsidR="00C94D2D" w:rsidRPr="00C94D2D" w:rsidRDefault="00C94D2D" w:rsidP="00C94D2D">
            <w:pPr>
              <w:widowControl/>
              <w:jc w:val="center"/>
              <w:rPr>
                <w:color w:val="000000"/>
                <w:kern w:val="0"/>
                <w:sz w:val="16"/>
                <w:szCs w:val="16"/>
              </w:rPr>
            </w:pPr>
            <w:r w:rsidRPr="00C94D2D">
              <w:rPr>
                <w:color w:val="000000"/>
                <w:kern w:val="0"/>
                <w:sz w:val="16"/>
                <w:szCs w:val="16"/>
              </w:rPr>
              <w:t>刘珮怡</w:t>
            </w:r>
          </w:p>
        </w:tc>
        <w:tc>
          <w:tcPr>
            <w:tcW w:w="0" w:type="auto"/>
            <w:tcBorders>
              <w:top w:val="nil"/>
              <w:left w:val="nil"/>
              <w:bottom w:val="single" w:sz="4" w:space="0" w:color="auto"/>
              <w:right w:val="single" w:sz="4" w:space="0" w:color="auto"/>
            </w:tcBorders>
            <w:shd w:val="clear" w:color="auto" w:fill="auto"/>
            <w:noWrap/>
            <w:vAlign w:val="center"/>
            <w:hideMark/>
          </w:tcPr>
          <w:p w14:paraId="0AD06341" w14:textId="77777777" w:rsidR="00C94D2D" w:rsidRPr="00C94D2D" w:rsidRDefault="00C94D2D" w:rsidP="00C94D2D">
            <w:pPr>
              <w:widowControl/>
              <w:jc w:val="center"/>
              <w:rPr>
                <w:color w:val="000000"/>
                <w:kern w:val="0"/>
                <w:sz w:val="16"/>
                <w:szCs w:val="16"/>
              </w:rPr>
            </w:pPr>
            <w:r w:rsidRPr="00C94D2D">
              <w:rPr>
                <w:color w:val="000000"/>
                <w:kern w:val="0"/>
                <w:sz w:val="16"/>
                <w:szCs w:val="16"/>
              </w:rPr>
              <w:t>75.9</w:t>
            </w:r>
          </w:p>
        </w:tc>
        <w:tc>
          <w:tcPr>
            <w:tcW w:w="0" w:type="auto"/>
            <w:tcBorders>
              <w:top w:val="nil"/>
              <w:left w:val="nil"/>
              <w:bottom w:val="single" w:sz="4" w:space="0" w:color="auto"/>
              <w:right w:val="single" w:sz="4" w:space="0" w:color="auto"/>
            </w:tcBorders>
            <w:shd w:val="clear" w:color="auto" w:fill="auto"/>
            <w:noWrap/>
            <w:vAlign w:val="center"/>
            <w:hideMark/>
          </w:tcPr>
          <w:p w14:paraId="777C7366" w14:textId="77777777" w:rsidR="00C94D2D" w:rsidRPr="00C94D2D" w:rsidRDefault="00C94D2D" w:rsidP="00C94D2D">
            <w:pPr>
              <w:widowControl/>
              <w:jc w:val="center"/>
              <w:rPr>
                <w:color w:val="000000"/>
                <w:kern w:val="0"/>
                <w:sz w:val="16"/>
                <w:szCs w:val="16"/>
              </w:rPr>
            </w:pPr>
            <w:r w:rsidRPr="00C94D2D">
              <w:rPr>
                <w:color w:val="000000"/>
                <w:kern w:val="0"/>
                <w:sz w:val="16"/>
                <w:szCs w:val="16"/>
              </w:rPr>
              <w:t>87.7</w:t>
            </w:r>
          </w:p>
        </w:tc>
        <w:tc>
          <w:tcPr>
            <w:tcW w:w="0" w:type="auto"/>
            <w:tcBorders>
              <w:top w:val="nil"/>
              <w:left w:val="nil"/>
              <w:bottom w:val="single" w:sz="4" w:space="0" w:color="auto"/>
              <w:right w:val="single" w:sz="4" w:space="0" w:color="auto"/>
            </w:tcBorders>
            <w:shd w:val="clear" w:color="auto" w:fill="auto"/>
            <w:noWrap/>
            <w:vAlign w:val="center"/>
            <w:hideMark/>
          </w:tcPr>
          <w:p w14:paraId="26613180" w14:textId="77777777" w:rsidR="00C94D2D" w:rsidRPr="00C94D2D" w:rsidRDefault="00C94D2D" w:rsidP="00C94D2D">
            <w:pPr>
              <w:widowControl/>
              <w:jc w:val="center"/>
              <w:rPr>
                <w:color w:val="000000"/>
                <w:kern w:val="0"/>
                <w:sz w:val="16"/>
                <w:szCs w:val="16"/>
              </w:rPr>
            </w:pPr>
            <w:r w:rsidRPr="00C94D2D">
              <w:rPr>
                <w:color w:val="000000"/>
                <w:kern w:val="0"/>
                <w:sz w:val="16"/>
                <w:szCs w:val="16"/>
              </w:rPr>
              <w:t>87.2</w:t>
            </w:r>
          </w:p>
        </w:tc>
        <w:tc>
          <w:tcPr>
            <w:tcW w:w="0" w:type="auto"/>
            <w:tcBorders>
              <w:top w:val="nil"/>
              <w:left w:val="nil"/>
              <w:bottom w:val="single" w:sz="4" w:space="0" w:color="auto"/>
              <w:right w:val="single" w:sz="4" w:space="0" w:color="auto"/>
            </w:tcBorders>
            <w:shd w:val="clear" w:color="auto" w:fill="auto"/>
            <w:noWrap/>
            <w:vAlign w:val="center"/>
            <w:hideMark/>
          </w:tcPr>
          <w:p w14:paraId="49E1DD22" w14:textId="77777777" w:rsidR="00C94D2D" w:rsidRPr="00C94D2D" w:rsidRDefault="00C94D2D" w:rsidP="00C94D2D">
            <w:pPr>
              <w:widowControl/>
              <w:jc w:val="center"/>
              <w:rPr>
                <w:color w:val="000000"/>
                <w:kern w:val="0"/>
                <w:sz w:val="16"/>
                <w:szCs w:val="16"/>
              </w:rPr>
            </w:pPr>
            <w:r w:rsidRPr="00C94D2D">
              <w:rPr>
                <w:color w:val="000000"/>
                <w:kern w:val="0"/>
                <w:sz w:val="16"/>
                <w:szCs w:val="16"/>
              </w:rPr>
              <w:t>95.4</w:t>
            </w:r>
          </w:p>
        </w:tc>
        <w:tc>
          <w:tcPr>
            <w:tcW w:w="0" w:type="auto"/>
            <w:tcBorders>
              <w:top w:val="nil"/>
              <w:left w:val="nil"/>
              <w:bottom w:val="single" w:sz="4" w:space="0" w:color="auto"/>
              <w:right w:val="single" w:sz="4" w:space="0" w:color="auto"/>
            </w:tcBorders>
            <w:shd w:val="clear" w:color="auto" w:fill="auto"/>
            <w:noWrap/>
            <w:vAlign w:val="center"/>
            <w:hideMark/>
          </w:tcPr>
          <w:p w14:paraId="05E95FE0" w14:textId="77777777" w:rsidR="00C94D2D" w:rsidRPr="00C94D2D" w:rsidRDefault="00C94D2D" w:rsidP="00C94D2D">
            <w:pPr>
              <w:widowControl/>
              <w:jc w:val="center"/>
              <w:rPr>
                <w:color w:val="000000"/>
                <w:kern w:val="0"/>
                <w:sz w:val="16"/>
                <w:szCs w:val="16"/>
              </w:rPr>
            </w:pPr>
            <w:r w:rsidRPr="00C94D2D">
              <w:rPr>
                <w:color w:val="000000"/>
                <w:kern w:val="0"/>
                <w:sz w:val="16"/>
                <w:szCs w:val="16"/>
              </w:rPr>
              <w:t>92.4</w:t>
            </w:r>
          </w:p>
        </w:tc>
      </w:tr>
      <w:tr w:rsidR="00C94D2D" w:rsidRPr="00C94D2D" w14:paraId="6834A897" w14:textId="77777777" w:rsidTr="00374031">
        <w:trPr>
          <w:trHeight w:val="28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AF9B648" w14:textId="77777777" w:rsidR="00C94D2D" w:rsidRPr="00C94D2D" w:rsidRDefault="00C94D2D" w:rsidP="00C94D2D">
            <w:pPr>
              <w:widowControl/>
              <w:jc w:val="center"/>
              <w:rPr>
                <w:color w:val="000000"/>
                <w:kern w:val="0"/>
                <w:sz w:val="16"/>
                <w:szCs w:val="16"/>
              </w:rPr>
            </w:pPr>
            <w:r w:rsidRPr="00C94D2D">
              <w:rPr>
                <w:color w:val="000000"/>
                <w:kern w:val="0"/>
                <w:sz w:val="16"/>
                <w:szCs w:val="16"/>
              </w:rPr>
              <w:t>366</w:t>
            </w:r>
          </w:p>
        </w:tc>
        <w:tc>
          <w:tcPr>
            <w:tcW w:w="0" w:type="auto"/>
            <w:tcBorders>
              <w:top w:val="nil"/>
              <w:left w:val="nil"/>
              <w:bottom w:val="single" w:sz="4" w:space="0" w:color="auto"/>
              <w:right w:val="single" w:sz="4" w:space="0" w:color="auto"/>
            </w:tcBorders>
            <w:shd w:val="clear" w:color="auto" w:fill="auto"/>
            <w:noWrap/>
            <w:vAlign w:val="center"/>
            <w:hideMark/>
          </w:tcPr>
          <w:p w14:paraId="48D2AA2B" w14:textId="77777777" w:rsidR="00C94D2D" w:rsidRPr="00C94D2D" w:rsidRDefault="00C94D2D" w:rsidP="00C94D2D">
            <w:pPr>
              <w:widowControl/>
              <w:jc w:val="center"/>
              <w:rPr>
                <w:color w:val="000000"/>
                <w:kern w:val="0"/>
                <w:sz w:val="16"/>
                <w:szCs w:val="16"/>
              </w:rPr>
            </w:pPr>
            <w:r w:rsidRPr="00C94D2D">
              <w:rPr>
                <w:color w:val="000000"/>
                <w:kern w:val="0"/>
                <w:sz w:val="16"/>
                <w:szCs w:val="16"/>
              </w:rPr>
              <w:t>2002010802</w:t>
            </w:r>
          </w:p>
        </w:tc>
        <w:tc>
          <w:tcPr>
            <w:tcW w:w="0" w:type="auto"/>
            <w:tcBorders>
              <w:top w:val="nil"/>
              <w:left w:val="nil"/>
              <w:bottom w:val="single" w:sz="4" w:space="0" w:color="auto"/>
              <w:right w:val="single" w:sz="4" w:space="0" w:color="auto"/>
            </w:tcBorders>
            <w:shd w:val="clear" w:color="auto" w:fill="auto"/>
            <w:vAlign w:val="center"/>
            <w:hideMark/>
          </w:tcPr>
          <w:p w14:paraId="54D70E6F" w14:textId="77777777" w:rsidR="00C94D2D" w:rsidRPr="00C94D2D" w:rsidRDefault="00C94D2D" w:rsidP="00C94D2D">
            <w:pPr>
              <w:widowControl/>
              <w:jc w:val="center"/>
              <w:rPr>
                <w:color w:val="000000"/>
                <w:kern w:val="0"/>
                <w:sz w:val="16"/>
                <w:szCs w:val="16"/>
              </w:rPr>
            </w:pPr>
            <w:r w:rsidRPr="00C94D2D">
              <w:rPr>
                <w:color w:val="000000"/>
                <w:kern w:val="0"/>
                <w:sz w:val="16"/>
                <w:szCs w:val="16"/>
              </w:rPr>
              <w:t>黄相达</w:t>
            </w:r>
          </w:p>
        </w:tc>
        <w:tc>
          <w:tcPr>
            <w:tcW w:w="0" w:type="auto"/>
            <w:tcBorders>
              <w:top w:val="nil"/>
              <w:left w:val="nil"/>
              <w:bottom w:val="single" w:sz="4" w:space="0" w:color="auto"/>
              <w:right w:val="single" w:sz="4" w:space="0" w:color="auto"/>
            </w:tcBorders>
            <w:shd w:val="clear" w:color="auto" w:fill="auto"/>
            <w:noWrap/>
            <w:vAlign w:val="center"/>
            <w:hideMark/>
          </w:tcPr>
          <w:p w14:paraId="2A3B9D1A" w14:textId="77777777" w:rsidR="00C94D2D" w:rsidRPr="00C94D2D" w:rsidRDefault="00C94D2D" w:rsidP="00C94D2D">
            <w:pPr>
              <w:widowControl/>
              <w:jc w:val="center"/>
              <w:rPr>
                <w:color w:val="000000"/>
                <w:kern w:val="0"/>
                <w:sz w:val="16"/>
                <w:szCs w:val="16"/>
              </w:rPr>
            </w:pPr>
            <w:r w:rsidRPr="00C94D2D">
              <w:rPr>
                <w:color w:val="000000"/>
                <w:kern w:val="0"/>
                <w:sz w:val="16"/>
                <w:szCs w:val="16"/>
              </w:rPr>
              <w:t>77.8</w:t>
            </w:r>
          </w:p>
        </w:tc>
        <w:tc>
          <w:tcPr>
            <w:tcW w:w="0" w:type="auto"/>
            <w:tcBorders>
              <w:top w:val="nil"/>
              <w:left w:val="nil"/>
              <w:bottom w:val="single" w:sz="4" w:space="0" w:color="auto"/>
              <w:right w:val="single" w:sz="4" w:space="0" w:color="auto"/>
            </w:tcBorders>
            <w:shd w:val="clear" w:color="auto" w:fill="auto"/>
            <w:noWrap/>
            <w:vAlign w:val="center"/>
            <w:hideMark/>
          </w:tcPr>
          <w:p w14:paraId="4C06C18A" w14:textId="77777777" w:rsidR="00C94D2D" w:rsidRPr="00C94D2D" w:rsidRDefault="00C94D2D" w:rsidP="00C94D2D">
            <w:pPr>
              <w:widowControl/>
              <w:jc w:val="center"/>
              <w:rPr>
                <w:color w:val="000000"/>
                <w:kern w:val="0"/>
                <w:sz w:val="16"/>
                <w:szCs w:val="16"/>
              </w:rPr>
            </w:pPr>
            <w:r w:rsidRPr="00C94D2D">
              <w:rPr>
                <w:color w:val="000000"/>
                <w:kern w:val="0"/>
                <w:sz w:val="16"/>
                <w:szCs w:val="16"/>
              </w:rPr>
              <w:t>86.3</w:t>
            </w:r>
          </w:p>
        </w:tc>
        <w:tc>
          <w:tcPr>
            <w:tcW w:w="0" w:type="auto"/>
            <w:tcBorders>
              <w:top w:val="nil"/>
              <w:left w:val="nil"/>
              <w:bottom w:val="single" w:sz="4" w:space="0" w:color="auto"/>
              <w:right w:val="single" w:sz="4" w:space="0" w:color="auto"/>
            </w:tcBorders>
            <w:shd w:val="clear" w:color="auto" w:fill="auto"/>
            <w:noWrap/>
            <w:vAlign w:val="center"/>
            <w:hideMark/>
          </w:tcPr>
          <w:p w14:paraId="6250D8BB" w14:textId="77777777" w:rsidR="00C94D2D" w:rsidRPr="00C94D2D" w:rsidRDefault="00C94D2D" w:rsidP="00C94D2D">
            <w:pPr>
              <w:widowControl/>
              <w:jc w:val="center"/>
              <w:rPr>
                <w:color w:val="000000"/>
                <w:kern w:val="0"/>
                <w:sz w:val="16"/>
                <w:szCs w:val="16"/>
              </w:rPr>
            </w:pPr>
            <w:r w:rsidRPr="00C94D2D">
              <w:rPr>
                <w:color w:val="000000"/>
                <w:kern w:val="0"/>
                <w:sz w:val="16"/>
                <w:szCs w:val="16"/>
              </w:rPr>
              <w:t>87.3</w:t>
            </w:r>
          </w:p>
        </w:tc>
        <w:tc>
          <w:tcPr>
            <w:tcW w:w="0" w:type="auto"/>
            <w:tcBorders>
              <w:top w:val="nil"/>
              <w:left w:val="nil"/>
              <w:bottom w:val="single" w:sz="4" w:space="0" w:color="auto"/>
              <w:right w:val="single" w:sz="4" w:space="0" w:color="auto"/>
            </w:tcBorders>
            <w:shd w:val="clear" w:color="auto" w:fill="auto"/>
            <w:noWrap/>
            <w:vAlign w:val="center"/>
            <w:hideMark/>
          </w:tcPr>
          <w:p w14:paraId="3EC04A81" w14:textId="77777777" w:rsidR="00C94D2D" w:rsidRPr="00C94D2D" w:rsidRDefault="00C94D2D" w:rsidP="00C94D2D">
            <w:pPr>
              <w:widowControl/>
              <w:jc w:val="center"/>
              <w:rPr>
                <w:color w:val="000000"/>
                <w:kern w:val="0"/>
                <w:sz w:val="16"/>
                <w:szCs w:val="16"/>
              </w:rPr>
            </w:pPr>
            <w:r w:rsidRPr="00C94D2D">
              <w:rPr>
                <w:color w:val="000000"/>
                <w:kern w:val="0"/>
                <w:sz w:val="16"/>
                <w:szCs w:val="16"/>
              </w:rPr>
              <w:t>90.8</w:t>
            </w:r>
          </w:p>
        </w:tc>
        <w:tc>
          <w:tcPr>
            <w:tcW w:w="0" w:type="auto"/>
            <w:tcBorders>
              <w:top w:val="nil"/>
              <w:left w:val="nil"/>
              <w:bottom w:val="single" w:sz="4" w:space="0" w:color="auto"/>
              <w:right w:val="single" w:sz="4" w:space="0" w:color="auto"/>
            </w:tcBorders>
            <w:shd w:val="clear" w:color="auto" w:fill="auto"/>
            <w:noWrap/>
            <w:vAlign w:val="center"/>
            <w:hideMark/>
          </w:tcPr>
          <w:p w14:paraId="038D8BB1" w14:textId="77777777" w:rsidR="00C94D2D" w:rsidRPr="00C94D2D" w:rsidRDefault="00C94D2D" w:rsidP="00C94D2D">
            <w:pPr>
              <w:widowControl/>
              <w:jc w:val="center"/>
              <w:rPr>
                <w:color w:val="000000"/>
                <w:kern w:val="0"/>
                <w:sz w:val="16"/>
                <w:szCs w:val="16"/>
              </w:rPr>
            </w:pPr>
            <w:r w:rsidRPr="00C94D2D">
              <w:rPr>
                <w:color w:val="000000"/>
                <w:kern w:val="0"/>
                <w:sz w:val="16"/>
                <w:szCs w:val="16"/>
              </w:rPr>
              <w:t>90.6</w:t>
            </w:r>
          </w:p>
        </w:tc>
      </w:tr>
      <w:tr w:rsidR="00C94D2D" w:rsidRPr="00C94D2D" w14:paraId="3D9D608B" w14:textId="77777777" w:rsidTr="00374031">
        <w:trPr>
          <w:trHeight w:val="28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73497E6" w14:textId="77777777" w:rsidR="00C94D2D" w:rsidRPr="00C94D2D" w:rsidRDefault="00C94D2D" w:rsidP="00C94D2D">
            <w:pPr>
              <w:widowControl/>
              <w:jc w:val="center"/>
              <w:rPr>
                <w:color w:val="000000"/>
                <w:kern w:val="0"/>
                <w:sz w:val="16"/>
                <w:szCs w:val="16"/>
              </w:rPr>
            </w:pPr>
            <w:r w:rsidRPr="00C94D2D">
              <w:rPr>
                <w:color w:val="000000"/>
                <w:kern w:val="0"/>
                <w:sz w:val="16"/>
                <w:szCs w:val="16"/>
              </w:rPr>
              <w:t>367</w:t>
            </w:r>
          </w:p>
        </w:tc>
        <w:tc>
          <w:tcPr>
            <w:tcW w:w="0" w:type="auto"/>
            <w:tcBorders>
              <w:top w:val="nil"/>
              <w:left w:val="nil"/>
              <w:bottom w:val="single" w:sz="4" w:space="0" w:color="auto"/>
              <w:right w:val="single" w:sz="4" w:space="0" w:color="auto"/>
            </w:tcBorders>
            <w:shd w:val="clear" w:color="auto" w:fill="auto"/>
            <w:noWrap/>
            <w:vAlign w:val="center"/>
            <w:hideMark/>
          </w:tcPr>
          <w:p w14:paraId="47B433BD" w14:textId="77777777" w:rsidR="00C94D2D" w:rsidRPr="00C94D2D" w:rsidRDefault="00C94D2D" w:rsidP="00C94D2D">
            <w:pPr>
              <w:widowControl/>
              <w:jc w:val="center"/>
              <w:rPr>
                <w:color w:val="000000"/>
                <w:kern w:val="0"/>
                <w:sz w:val="16"/>
                <w:szCs w:val="16"/>
              </w:rPr>
            </w:pPr>
            <w:r w:rsidRPr="00C94D2D">
              <w:rPr>
                <w:color w:val="000000"/>
                <w:kern w:val="0"/>
                <w:sz w:val="16"/>
                <w:szCs w:val="16"/>
              </w:rPr>
              <w:t>2002010803</w:t>
            </w:r>
          </w:p>
        </w:tc>
        <w:tc>
          <w:tcPr>
            <w:tcW w:w="0" w:type="auto"/>
            <w:tcBorders>
              <w:top w:val="nil"/>
              <w:left w:val="nil"/>
              <w:bottom w:val="single" w:sz="4" w:space="0" w:color="auto"/>
              <w:right w:val="single" w:sz="4" w:space="0" w:color="auto"/>
            </w:tcBorders>
            <w:shd w:val="clear" w:color="auto" w:fill="auto"/>
            <w:vAlign w:val="center"/>
            <w:hideMark/>
          </w:tcPr>
          <w:p w14:paraId="6731A3B0" w14:textId="77777777" w:rsidR="00C94D2D" w:rsidRPr="00C94D2D" w:rsidRDefault="00C94D2D" w:rsidP="00C94D2D">
            <w:pPr>
              <w:widowControl/>
              <w:jc w:val="center"/>
              <w:rPr>
                <w:color w:val="000000"/>
                <w:kern w:val="0"/>
                <w:sz w:val="16"/>
                <w:szCs w:val="16"/>
              </w:rPr>
            </w:pPr>
            <w:r w:rsidRPr="00C94D2D">
              <w:rPr>
                <w:color w:val="000000"/>
                <w:kern w:val="0"/>
                <w:sz w:val="16"/>
                <w:szCs w:val="16"/>
              </w:rPr>
              <w:t>周智勇</w:t>
            </w:r>
          </w:p>
        </w:tc>
        <w:tc>
          <w:tcPr>
            <w:tcW w:w="0" w:type="auto"/>
            <w:tcBorders>
              <w:top w:val="nil"/>
              <w:left w:val="nil"/>
              <w:bottom w:val="single" w:sz="4" w:space="0" w:color="auto"/>
              <w:right w:val="single" w:sz="4" w:space="0" w:color="auto"/>
            </w:tcBorders>
            <w:shd w:val="clear" w:color="auto" w:fill="auto"/>
            <w:noWrap/>
            <w:vAlign w:val="center"/>
            <w:hideMark/>
          </w:tcPr>
          <w:p w14:paraId="15D6B572" w14:textId="77777777" w:rsidR="00C94D2D" w:rsidRPr="00C94D2D" w:rsidRDefault="00C94D2D" w:rsidP="00C94D2D">
            <w:pPr>
              <w:widowControl/>
              <w:jc w:val="center"/>
              <w:rPr>
                <w:color w:val="000000"/>
                <w:kern w:val="0"/>
                <w:sz w:val="16"/>
                <w:szCs w:val="16"/>
              </w:rPr>
            </w:pPr>
            <w:r w:rsidRPr="00C94D2D">
              <w:rPr>
                <w:color w:val="000000"/>
                <w:kern w:val="0"/>
                <w:sz w:val="16"/>
                <w:szCs w:val="16"/>
              </w:rPr>
              <w:t>77.0</w:t>
            </w:r>
          </w:p>
        </w:tc>
        <w:tc>
          <w:tcPr>
            <w:tcW w:w="0" w:type="auto"/>
            <w:tcBorders>
              <w:top w:val="nil"/>
              <w:left w:val="nil"/>
              <w:bottom w:val="single" w:sz="4" w:space="0" w:color="auto"/>
              <w:right w:val="single" w:sz="4" w:space="0" w:color="auto"/>
            </w:tcBorders>
            <w:shd w:val="clear" w:color="auto" w:fill="auto"/>
            <w:noWrap/>
            <w:vAlign w:val="center"/>
            <w:hideMark/>
          </w:tcPr>
          <w:p w14:paraId="68FBA277" w14:textId="77777777" w:rsidR="00C94D2D" w:rsidRPr="00C94D2D" w:rsidRDefault="00C94D2D" w:rsidP="00C94D2D">
            <w:pPr>
              <w:widowControl/>
              <w:jc w:val="center"/>
              <w:rPr>
                <w:color w:val="000000"/>
                <w:kern w:val="0"/>
                <w:sz w:val="16"/>
                <w:szCs w:val="16"/>
              </w:rPr>
            </w:pPr>
            <w:r w:rsidRPr="00C94D2D">
              <w:rPr>
                <w:color w:val="000000"/>
                <w:kern w:val="0"/>
                <w:sz w:val="16"/>
                <w:szCs w:val="16"/>
              </w:rPr>
              <w:t>93.8</w:t>
            </w:r>
          </w:p>
        </w:tc>
        <w:tc>
          <w:tcPr>
            <w:tcW w:w="0" w:type="auto"/>
            <w:tcBorders>
              <w:top w:val="nil"/>
              <w:left w:val="nil"/>
              <w:bottom w:val="single" w:sz="4" w:space="0" w:color="auto"/>
              <w:right w:val="single" w:sz="4" w:space="0" w:color="auto"/>
            </w:tcBorders>
            <w:shd w:val="clear" w:color="auto" w:fill="auto"/>
            <w:noWrap/>
            <w:vAlign w:val="center"/>
            <w:hideMark/>
          </w:tcPr>
          <w:p w14:paraId="772B9AB4" w14:textId="77777777" w:rsidR="00C94D2D" w:rsidRPr="00C94D2D" w:rsidRDefault="00C94D2D" w:rsidP="00C94D2D">
            <w:pPr>
              <w:widowControl/>
              <w:jc w:val="center"/>
              <w:rPr>
                <w:color w:val="000000"/>
                <w:kern w:val="0"/>
                <w:sz w:val="16"/>
                <w:szCs w:val="16"/>
              </w:rPr>
            </w:pPr>
            <w:r w:rsidRPr="00C94D2D">
              <w:rPr>
                <w:color w:val="000000"/>
                <w:kern w:val="0"/>
                <w:sz w:val="16"/>
                <w:szCs w:val="16"/>
              </w:rPr>
              <w:t>68.2</w:t>
            </w:r>
          </w:p>
        </w:tc>
        <w:tc>
          <w:tcPr>
            <w:tcW w:w="0" w:type="auto"/>
            <w:tcBorders>
              <w:top w:val="nil"/>
              <w:left w:val="nil"/>
              <w:bottom w:val="single" w:sz="4" w:space="0" w:color="auto"/>
              <w:right w:val="single" w:sz="4" w:space="0" w:color="auto"/>
            </w:tcBorders>
            <w:shd w:val="clear" w:color="auto" w:fill="auto"/>
            <w:noWrap/>
            <w:vAlign w:val="center"/>
            <w:hideMark/>
          </w:tcPr>
          <w:p w14:paraId="4DF53D64" w14:textId="77777777" w:rsidR="00C94D2D" w:rsidRPr="00C94D2D" w:rsidRDefault="00C94D2D" w:rsidP="00C94D2D">
            <w:pPr>
              <w:widowControl/>
              <w:jc w:val="center"/>
              <w:rPr>
                <w:color w:val="000000"/>
                <w:kern w:val="0"/>
                <w:sz w:val="16"/>
                <w:szCs w:val="16"/>
              </w:rPr>
            </w:pPr>
            <w:r w:rsidRPr="00C94D2D">
              <w:rPr>
                <w:color w:val="000000"/>
                <w:kern w:val="0"/>
                <w:sz w:val="16"/>
                <w:szCs w:val="16"/>
              </w:rPr>
              <w:t>87.0</w:t>
            </w:r>
          </w:p>
        </w:tc>
        <w:tc>
          <w:tcPr>
            <w:tcW w:w="0" w:type="auto"/>
            <w:tcBorders>
              <w:top w:val="nil"/>
              <w:left w:val="nil"/>
              <w:bottom w:val="single" w:sz="4" w:space="0" w:color="auto"/>
              <w:right w:val="single" w:sz="4" w:space="0" w:color="auto"/>
            </w:tcBorders>
            <w:shd w:val="clear" w:color="auto" w:fill="auto"/>
            <w:noWrap/>
            <w:vAlign w:val="center"/>
            <w:hideMark/>
          </w:tcPr>
          <w:p w14:paraId="227A01A2" w14:textId="77777777" w:rsidR="00C94D2D" w:rsidRPr="00C94D2D" w:rsidRDefault="00C94D2D" w:rsidP="00C94D2D">
            <w:pPr>
              <w:widowControl/>
              <w:jc w:val="center"/>
              <w:rPr>
                <w:color w:val="000000"/>
                <w:kern w:val="0"/>
                <w:sz w:val="16"/>
                <w:szCs w:val="16"/>
              </w:rPr>
            </w:pPr>
            <w:r w:rsidRPr="00C94D2D">
              <w:rPr>
                <w:color w:val="000000"/>
                <w:kern w:val="0"/>
                <w:sz w:val="16"/>
                <w:szCs w:val="16"/>
              </w:rPr>
              <w:t>77.7</w:t>
            </w:r>
          </w:p>
        </w:tc>
      </w:tr>
      <w:tr w:rsidR="00C94D2D" w:rsidRPr="00C94D2D" w14:paraId="128FECED" w14:textId="77777777" w:rsidTr="00374031">
        <w:trPr>
          <w:trHeight w:val="28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98D9347" w14:textId="77777777" w:rsidR="00C94D2D" w:rsidRPr="00C94D2D" w:rsidRDefault="00C94D2D" w:rsidP="00C94D2D">
            <w:pPr>
              <w:widowControl/>
              <w:jc w:val="center"/>
              <w:rPr>
                <w:color w:val="000000"/>
                <w:kern w:val="0"/>
                <w:sz w:val="16"/>
                <w:szCs w:val="16"/>
              </w:rPr>
            </w:pPr>
            <w:r w:rsidRPr="00C94D2D">
              <w:rPr>
                <w:color w:val="000000"/>
                <w:kern w:val="0"/>
                <w:sz w:val="16"/>
                <w:szCs w:val="16"/>
              </w:rPr>
              <w:lastRenderedPageBreak/>
              <w:t>368</w:t>
            </w:r>
          </w:p>
        </w:tc>
        <w:tc>
          <w:tcPr>
            <w:tcW w:w="0" w:type="auto"/>
            <w:tcBorders>
              <w:top w:val="nil"/>
              <w:left w:val="nil"/>
              <w:bottom w:val="single" w:sz="4" w:space="0" w:color="auto"/>
              <w:right w:val="single" w:sz="4" w:space="0" w:color="auto"/>
            </w:tcBorders>
            <w:shd w:val="clear" w:color="auto" w:fill="auto"/>
            <w:noWrap/>
            <w:vAlign w:val="center"/>
            <w:hideMark/>
          </w:tcPr>
          <w:p w14:paraId="27580261" w14:textId="77777777" w:rsidR="00C94D2D" w:rsidRPr="00C94D2D" w:rsidRDefault="00C94D2D" w:rsidP="00C94D2D">
            <w:pPr>
              <w:widowControl/>
              <w:jc w:val="center"/>
              <w:rPr>
                <w:color w:val="000000"/>
                <w:kern w:val="0"/>
                <w:sz w:val="16"/>
                <w:szCs w:val="16"/>
              </w:rPr>
            </w:pPr>
            <w:r w:rsidRPr="00C94D2D">
              <w:rPr>
                <w:color w:val="000000"/>
                <w:kern w:val="0"/>
                <w:sz w:val="16"/>
                <w:szCs w:val="16"/>
              </w:rPr>
              <w:t>2002010804</w:t>
            </w:r>
          </w:p>
        </w:tc>
        <w:tc>
          <w:tcPr>
            <w:tcW w:w="0" w:type="auto"/>
            <w:tcBorders>
              <w:top w:val="nil"/>
              <w:left w:val="nil"/>
              <w:bottom w:val="single" w:sz="4" w:space="0" w:color="auto"/>
              <w:right w:val="single" w:sz="4" w:space="0" w:color="auto"/>
            </w:tcBorders>
            <w:shd w:val="clear" w:color="auto" w:fill="auto"/>
            <w:vAlign w:val="center"/>
            <w:hideMark/>
          </w:tcPr>
          <w:p w14:paraId="7660192E" w14:textId="77777777" w:rsidR="00C94D2D" w:rsidRPr="00C94D2D" w:rsidRDefault="00C94D2D" w:rsidP="00C94D2D">
            <w:pPr>
              <w:widowControl/>
              <w:jc w:val="center"/>
              <w:rPr>
                <w:color w:val="000000"/>
                <w:kern w:val="0"/>
                <w:sz w:val="16"/>
                <w:szCs w:val="16"/>
              </w:rPr>
            </w:pPr>
            <w:r w:rsidRPr="00C94D2D">
              <w:rPr>
                <w:color w:val="000000"/>
                <w:kern w:val="0"/>
                <w:sz w:val="16"/>
                <w:szCs w:val="16"/>
              </w:rPr>
              <w:t>滕汭</w:t>
            </w:r>
          </w:p>
        </w:tc>
        <w:tc>
          <w:tcPr>
            <w:tcW w:w="0" w:type="auto"/>
            <w:tcBorders>
              <w:top w:val="nil"/>
              <w:left w:val="nil"/>
              <w:bottom w:val="single" w:sz="4" w:space="0" w:color="auto"/>
              <w:right w:val="single" w:sz="4" w:space="0" w:color="auto"/>
            </w:tcBorders>
            <w:shd w:val="clear" w:color="auto" w:fill="auto"/>
            <w:noWrap/>
            <w:vAlign w:val="center"/>
            <w:hideMark/>
          </w:tcPr>
          <w:p w14:paraId="6C61A369" w14:textId="77777777" w:rsidR="00C94D2D" w:rsidRPr="00C94D2D" w:rsidRDefault="00C94D2D" w:rsidP="00C94D2D">
            <w:pPr>
              <w:widowControl/>
              <w:jc w:val="center"/>
              <w:rPr>
                <w:color w:val="000000"/>
                <w:kern w:val="0"/>
                <w:sz w:val="16"/>
                <w:szCs w:val="16"/>
              </w:rPr>
            </w:pPr>
            <w:r w:rsidRPr="00C94D2D">
              <w:rPr>
                <w:color w:val="000000"/>
                <w:kern w:val="0"/>
                <w:sz w:val="16"/>
                <w:szCs w:val="16"/>
              </w:rPr>
              <w:t>78.3</w:t>
            </w:r>
          </w:p>
        </w:tc>
        <w:tc>
          <w:tcPr>
            <w:tcW w:w="0" w:type="auto"/>
            <w:tcBorders>
              <w:top w:val="nil"/>
              <w:left w:val="nil"/>
              <w:bottom w:val="single" w:sz="4" w:space="0" w:color="auto"/>
              <w:right w:val="single" w:sz="4" w:space="0" w:color="auto"/>
            </w:tcBorders>
            <w:shd w:val="clear" w:color="auto" w:fill="auto"/>
            <w:noWrap/>
            <w:vAlign w:val="center"/>
            <w:hideMark/>
          </w:tcPr>
          <w:p w14:paraId="78C6E22F" w14:textId="77777777" w:rsidR="00C94D2D" w:rsidRPr="00C94D2D" w:rsidRDefault="00C94D2D" w:rsidP="00C94D2D">
            <w:pPr>
              <w:widowControl/>
              <w:jc w:val="center"/>
              <w:rPr>
                <w:color w:val="000000"/>
                <w:kern w:val="0"/>
                <w:sz w:val="16"/>
                <w:szCs w:val="16"/>
              </w:rPr>
            </w:pPr>
            <w:r w:rsidRPr="00C94D2D">
              <w:rPr>
                <w:color w:val="000000"/>
                <w:kern w:val="0"/>
                <w:sz w:val="16"/>
                <w:szCs w:val="16"/>
              </w:rPr>
              <w:t>77.0</w:t>
            </w:r>
          </w:p>
        </w:tc>
        <w:tc>
          <w:tcPr>
            <w:tcW w:w="0" w:type="auto"/>
            <w:tcBorders>
              <w:top w:val="nil"/>
              <w:left w:val="nil"/>
              <w:bottom w:val="single" w:sz="4" w:space="0" w:color="auto"/>
              <w:right w:val="single" w:sz="4" w:space="0" w:color="auto"/>
            </w:tcBorders>
            <w:shd w:val="clear" w:color="auto" w:fill="auto"/>
            <w:noWrap/>
            <w:vAlign w:val="center"/>
            <w:hideMark/>
          </w:tcPr>
          <w:p w14:paraId="229FBCF0" w14:textId="77777777" w:rsidR="00C94D2D" w:rsidRPr="00C94D2D" w:rsidRDefault="00C94D2D" w:rsidP="00C94D2D">
            <w:pPr>
              <w:widowControl/>
              <w:jc w:val="center"/>
              <w:rPr>
                <w:color w:val="000000"/>
                <w:kern w:val="0"/>
                <w:sz w:val="16"/>
                <w:szCs w:val="16"/>
              </w:rPr>
            </w:pPr>
            <w:r w:rsidRPr="00C94D2D">
              <w:rPr>
                <w:color w:val="000000"/>
                <w:kern w:val="0"/>
                <w:sz w:val="16"/>
                <w:szCs w:val="16"/>
              </w:rPr>
              <w:t>94.1</w:t>
            </w:r>
          </w:p>
        </w:tc>
        <w:tc>
          <w:tcPr>
            <w:tcW w:w="0" w:type="auto"/>
            <w:tcBorders>
              <w:top w:val="nil"/>
              <w:left w:val="nil"/>
              <w:bottom w:val="single" w:sz="4" w:space="0" w:color="auto"/>
              <w:right w:val="single" w:sz="4" w:space="0" w:color="auto"/>
            </w:tcBorders>
            <w:shd w:val="clear" w:color="auto" w:fill="auto"/>
            <w:noWrap/>
            <w:vAlign w:val="center"/>
            <w:hideMark/>
          </w:tcPr>
          <w:p w14:paraId="52781AD2" w14:textId="77777777" w:rsidR="00C94D2D" w:rsidRPr="00C94D2D" w:rsidRDefault="00C94D2D" w:rsidP="00C94D2D">
            <w:pPr>
              <w:widowControl/>
              <w:jc w:val="center"/>
              <w:rPr>
                <w:color w:val="000000"/>
                <w:kern w:val="0"/>
                <w:sz w:val="16"/>
                <w:szCs w:val="16"/>
              </w:rPr>
            </w:pPr>
            <w:r w:rsidRPr="00C94D2D">
              <w:rPr>
                <w:color w:val="000000"/>
                <w:kern w:val="0"/>
                <w:sz w:val="16"/>
                <w:szCs w:val="16"/>
              </w:rPr>
              <w:t>87.5</w:t>
            </w:r>
          </w:p>
        </w:tc>
        <w:tc>
          <w:tcPr>
            <w:tcW w:w="0" w:type="auto"/>
            <w:tcBorders>
              <w:top w:val="nil"/>
              <w:left w:val="nil"/>
              <w:bottom w:val="single" w:sz="4" w:space="0" w:color="auto"/>
              <w:right w:val="single" w:sz="4" w:space="0" w:color="auto"/>
            </w:tcBorders>
            <w:shd w:val="clear" w:color="auto" w:fill="auto"/>
            <w:noWrap/>
            <w:vAlign w:val="center"/>
            <w:hideMark/>
          </w:tcPr>
          <w:p w14:paraId="74F5BE3C" w14:textId="77777777" w:rsidR="00C94D2D" w:rsidRPr="00C94D2D" w:rsidRDefault="00C94D2D" w:rsidP="00C94D2D">
            <w:pPr>
              <w:widowControl/>
              <w:jc w:val="center"/>
              <w:rPr>
                <w:color w:val="000000"/>
                <w:kern w:val="0"/>
                <w:sz w:val="16"/>
                <w:szCs w:val="16"/>
              </w:rPr>
            </w:pPr>
            <w:r w:rsidRPr="00C94D2D">
              <w:rPr>
                <w:color w:val="000000"/>
                <w:kern w:val="0"/>
                <w:sz w:val="16"/>
                <w:szCs w:val="16"/>
              </w:rPr>
              <w:t>92.5</w:t>
            </w:r>
          </w:p>
        </w:tc>
      </w:tr>
      <w:tr w:rsidR="00C94D2D" w:rsidRPr="00C94D2D" w14:paraId="2DF8B818" w14:textId="77777777" w:rsidTr="00374031">
        <w:trPr>
          <w:trHeight w:val="28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680ED94" w14:textId="77777777" w:rsidR="00C94D2D" w:rsidRPr="00C94D2D" w:rsidRDefault="00C94D2D" w:rsidP="00C94D2D">
            <w:pPr>
              <w:widowControl/>
              <w:jc w:val="center"/>
              <w:rPr>
                <w:color w:val="000000"/>
                <w:kern w:val="0"/>
                <w:sz w:val="16"/>
                <w:szCs w:val="16"/>
              </w:rPr>
            </w:pPr>
            <w:r w:rsidRPr="00C94D2D">
              <w:rPr>
                <w:color w:val="000000"/>
                <w:kern w:val="0"/>
                <w:sz w:val="16"/>
                <w:szCs w:val="16"/>
              </w:rPr>
              <w:t>369</w:t>
            </w:r>
          </w:p>
        </w:tc>
        <w:tc>
          <w:tcPr>
            <w:tcW w:w="0" w:type="auto"/>
            <w:tcBorders>
              <w:top w:val="nil"/>
              <w:left w:val="nil"/>
              <w:bottom w:val="single" w:sz="4" w:space="0" w:color="auto"/>
              <w:right w:val="single" w:sz="4" w:space="0" w:color="auto"/>
            </w:tcBorders>
            <w:shd w:val="clear" w:color="auto" w:fill="auto"/>
            <w:noWrap/>
            <w:vAlign w:val="center"/>
            <w:hideMark/>
          </w:tcPr>
          <w:p w14:paraId="0B272A6C" w14:textId="77777777" w:rsidR="00C94D2D" w:rsidRPr="00C94D2D" w:rsidRDefault="00C94D2D" w:rsidP="00C94D2D">
            <w:pPr>
              <w:widowControl/>
              <w:jc w:val="center"/>
              <w:rPr>
                <w:color w:val="000000"/>
                <w:kern w:val="0"/>
                <w:sz w:val="16"/>
                <w:szCs w:val="16"/>
              </w:rPr>
            </w:pPr>
            <w:r w:rsidRPr="00C94D2D">
              <w:rPr>
                <w:color w:val="000000"/>
                <w:kern w:val="0"/>
                <w:sz w:val="16"/>
                <w:szCs w:val="16"/>
              </w:rPr>
              <w:t>2002010805</w:t>
            </w:r>
          </w:p>
        </w:tc>
        <w:tc>
          <w:tcPr>
            <w:tcW w:w="0" w:type="auto"/>
            <w:tcBorders>
              <w:top w:val="nil"/>
              <w:left w:val="nil"/>
              <w:bottom w:val="single" w:sz="4" w:space="0" w:color="auto"/>
              <w:right w:val="single" w:sz="4" w:space="0" w:color="auto"/>
            </w:tcBorders>
            <w:shd w:val="clear" w:color="auto" w:fill="auto"/>
            <w:vAlign w:val="center"/>
            <w:hideMark/>
          </w:tcPr>
          <w:p w14:paraId="78933B09" w14:textId="77777777" w:rsidR="00C94D2D" w:rsidRPr="00C94D2D" w:rsidRDefault="00C94D2D" w:rsidP="00C94D2D">
            <w:pPr>
              <w:widowControl/>
              <w:jc w:val="center"/>
              <w:rPr>
                <w:color w:val="000000"/>
                <w:kern w:val="0"/>
                <w:sz w:val="16"/>
                <w:szCs w:val="16"/>
              </w:rPr>
            </w:pPr>
            <w:r w:rsidRPr="00C94D2D">
              <w:rPr>
                <w:color w:val="000000"/>
                <w:kern w:val="0"/>
                <w:sz w:val="16"/>
                <w:szCs w:val="16"/>
              </w:rPr>
              <w:t>黄悦华</w:t>
            </w:r>
          </w:p>
        </w:tc>
        <w:tc>
          <w:tcPr>
            <w:tcW w:w="0" w:type="auto"/>
            <w:tcBorders>
              <w:top w:val="nil"/>
              <w:left w:val="nil"/>
              <w:bottom w:val="single" w:sz="4" w:space="0" w:color="auto"/>
              <w:right w:val="single" w:sz="4" w:space="0" w:color="auto"/>
            </w:tcBorders>
            <w:shd w:val="clear" w:color="auto" w:fill="auto"/>
            <w:noWrap/>
            <w:vAlign w:val="center"/>
            <w:hideMark/>
          </w:tcPr>
          <w:p w14:paraId="73380130" w14:textId="77777777" w:rsidR="00C94D2D" w:rsidRPr="00C94D2D" w:rsidRDefault="00C94D2D" w:rsidP="00C94D2D">
            <w:pPr>
              <w:widowControl/>
              <w:jc w:val="center"/>
              <w:rPr>
                <w:color w:val="000000"/>
                <w:kern w:val="0"/>
                <w:sz w:val="16"/>
                <w:szCs w:val="16"/>
              </w:rPr>
            </w:pPr>
            <w:r w:rsidRPr="00C94D2D">
              <w:rPr>
                <w:color w:val="000000"/>
                <w:kern w:val="0"/>
                <w:sz w:val="16"/>
                <w:szCs w:val="16"/>
              </w:rPr>
              <w:t>75.7</w:t>
            </w:r>
          </w:p>
        </w:tc>
        <w:tc>
          <w:tcPr>
            <w:tcW w:w="0" w:type="auto"/>
            <w:tcBorders>
              <w:top w:val="nil"/>
              <w:left w:val="nil"/>
              <w:bottom w:val="single" w:sz="4" w:space="0" w:color="auto"/>
              <w:right w:val="single" w:sz="4" w:space="0" w:color="auto"/>
            </w:tcBorders>
            <w:shd w:val="clear" w:color="auto" w:fill="auto"/>
            <w:noWrap/>
            <w:vAlign w:val="center"/>
            <w:hideMark/>
          </w:tcPr>
          <w:p w14:paraId="46927F94" w14:textId="77777777" w:rsidR="00C94D2D" w:rsidRPr="00C94D2D" w:rsidRDefault="00C94D2D" w:rsidP="00C94D2D">
            <w:pPr>
              <w:widowControl/>
              <w:jc w:val="center"/>
              <w:rPr>
                <w:color w:val="000000"/>
                <w:kern w:val="0"/>
                <w:sz w:val="16"/>
                <w:szCs w:val="16"/>
              </w:rPr>
            </w:pPr>
            <w:r w:rsidRPr="00C94D2D">
              <w:rPr>
                <w:color w:val="000000"/>
                <w:kern w:val="0"/>
                <w:sz w:val="16"/>
                <w:szCs w:val="16"/>
              </w:rPr>
              <w:t>94.1</w:t>
            </w:r>
          </w:p>
        </w:tc>
        <w:tc>
          <w:tcPr>
            <w:tcW w:w="0" w:type="auto"/>
            <w:tcBorders>
              <w:top w:val="nil"/>
              <w:left w:val="nil"/>
              <w:bottom w:val="single" w:sz="4" w:space="0" w:color="auto"/>
              <w:right w:val="single" w:sz="4" w:space="0" w:color="auto"/>
            </w:tcBorders>
            <w:shd w:val="clear" w:color="auto" w:fill="auto"/>
            <w:noWrap/>
            <w:vAlign w:val="center"/>
            <w:hideMark/>
          </w:tcPr>
          <w:p w14:paraId="78340319" w14:textId="77777777" w:rsidR="00C94D2D" w:rsidRPr="00C94D2D" w:rsidRDefault="00C94D2D" w:rsidP="00C94D2D">
            <w:pPr>
              <w:widowControl/>
              <w:jc w:val="center"/>
              <w:rPr>
                <w:color w:val="000000"/>
                <w:kern w:val="0"/>
                <w:sz w:val="16"/>
                <w:szCs w:val="16"/>
              </w:rPr>
            </w:pPr>
            <w:r w:rsidRPr="00C94D2D">
              <w:rPr>
                <w:color w:val="000000"/>
                <w:kern w:val="0"/>
                <w:sz w:val="16"/>
                <w:szCs w:val="16"/>
              </w:rPr>
              <w:t>82.5</w:t>
            </w:r>
          </w:p>
        </w:tc>
        <w:tc>
          <w:tcPr>
            <w:tcW w:w="0" w:type="auto"/>
            <w:tcBorders>
              <w:top w:val="nil"/>
              <w:left w:val="nil"/>
              <w:bottom w:val="single" w:sz="4" w:space="0" w:color="auto"/>
              <w:right w:val="single" w:sz="4" w:space="0" w:color="auto"/>
            </w:tcBorders>
            <w:shd w:val="clear" w:color="auto" w:fill="auto"/>
            <w:noWrap/>
            <w:vAlign w:val="center"/>
            <w:hideMark/>
          </w:tcPr>
          <w:p w14:paraId="573A2621" w14:textId="77777777" w:rsidR="00C94D2D" w:rsidRPr="00C94D2D" w:rsidRDefault="00C94D2D" w:rsidP="00C94D2D">
            <w:pPr>
              <w:widowControl/>
              <w:jc w:val="center"/>
              <w:rPr>
                <w:color w:val="000000"/>
                <w:kern w:val="0"/>
                <w:sz w:val="16"/>
                <w:szCs w:val="16"/>
              </w:rPr>
            </w:pPr>
            <w:r w:rsidRPr="00C94D2D">
              <w:rPr>
                <w:color w:val="000000"/>
                <w:kern w:val="0"/>
                <w:sz w:val="16"/>
                <w:szCs w:val="16"/>
              </w:rPr>
              <w:t>87.4</w:t>
            </w:r>
          </w:p>
        </w:tc>
        <w:tc>
          <w:tcPr>
            <w:tcW w:w="0" w:type="auto"/>
            <w:tcBorders>
              <w:top w:val="nil"/>
              <w:left w:val="nil"/>
              <w:bottom w:val="single" w:sz="4" w:space="0" w:color="auto"/>
              <w:right w:val="single" w:sz="4" w:space="0" w:color="auto"/>
            </w:tcBorders>
            <w:shd w:val="clear" w:color="auto" w:fill="auto"/>
            <w:noWrap/>
            <w:vAlign w:val="center"/>
            <w:hideMark/>
          </w:tcPr>
          <w:p w14:paraId="6829FDC1" w14:textId="77777777" w:rsidR="00C94D2D" w:rsidRPr="00C94D2D" w:rsidRDefault="00C94D2D" w:rsidP="00C94D2D">
            <w:pPr>
              <w:widowControl/>
              <w:jc w:val="center"/>
              <w:rPr>
                <w:color w:val="000000"/>
                <w:kern w:val="0"/>
                <w:sz w:val="16"/>
                <w:szCs w:val="16"/>
              </w:rPr>
            </w:pPr>
            <w:r w:rsidRPr="00C94D2D">
              <w:rPr>
                <w:color w:val="000000"/>
                <w:kern w:val="0"/>
                <w:sz w:val="16"/>
                <w:szCs w:val="16"/>
              </w:rPr>
              <w:t>79.6</w:t>
            </w:r>
          </w:p>
        </w:tc>
      </w:tr>
      <w:tr w:rsidR="00C94D2D" w:rsidRPr="00C94D2D" w14:paraId="41CA4884" w14:textId="77777777" w:rsidTr="00374031">
        <w:trPr>
          <w:trHeight w:val="28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9BB4889" w14:textId="77777777" w:rsidR="00C94D2D" w:rsidRPr="00C94D2D" w:rsidRDefault="00C94D2D" w:rsidP="00C94D2D">
            <w:pPr>
              <w:widowControl/>
              <w:jc w:val="center"/>
              <w:rPr>
                <w:color w:val="000000"/>
                <w:kern w:val="0"/>
                <w:sz w:val="16"/>
                <w:szCs w:val="16"/>
              </w:rPr>
            </w:pPr>
            <w:r w:rsidRPr="00C94D2D">
              <w:rPr>
                <w:color w:val="000000"/>
                <w:kern w:val="0"/>
                <w:sz w:val="16"/>
                <w:szCs w:val="16"/>
              </w:rPr>
              <w:t>370</w:t>
            </w:r>
          </w:p>
        </w:tc>
        <w:tc>
          <w:tcPr>
            <w:tcW w:w="0" w:type="auto"/>
            <w:tcBorders>
              <w:top w:val="nil"/>
              <w:left w:val="nil"/>
              <w:bottom w:val="single" w:sz="4" w:space="0" w:color="auto"/>
              <w:right w:val="single" w:sz="4" w:space="0" w:color="auto"/>
            </w:tcBorders>
            <w:shd w:val="clear" w:color="auto" w:fill="auto"/>
            <w:noWrap/>
            <w:vAlign w:val="center"/>
            <w:hideMark/>
          </w:tcPr>
          <w:p w14:paraId="60DA851C" w14:textId="77777777" w:rsidR="00C94D2D" w:rsidRPr="00C94D2D" w:rsidRDefault="00C94D2D" w:rsidP="00C94D2D">
            <w:pPr>
              <w:widowControl/>
              <w:jc w:val="center"/>
              <w:rPr>
                <w:color w:val="000000"/>
                <w:kern w:val="0"/>
                <w:sz w:val="16"/>
                <w:szCs w:val="16"/>
              </w:rPr>
            </w:pPr>
            <w:r w:rsidRPr="00C94D2D">
              <w:rPr>
                <w:color w:val="000000"/>
                <w:kern w:val="0"/>
                <w:sz w:val="16"/>
                <w:szCs w:val="16"/>
              </w:rPr>
              <w:t>2002010806</w:t>
            </w:r>
          </w:p>
        </w:tc>
        <w:tc>
          <w:tcPr>
            <w:tcW w:w="0" w:type="auto"/>
            <w:tcBorders>
              <w:top w:val="nil"/>
              <w:left w:val="nil"/>
              <w:bottom w:val="single" w:sz="4" w:space="0" w:color="auto"/>
              <w:right w:val="single" w:sz="4" w:space="0" w:color="auto"/>
            </w:tcBorders>
            <w:shd w:val="clear" w:color="auto" w:fill="auto"/>
            <w:vAlign w:val="center"/>
            <w:hideMark/>
          </w:tcPr>
          <w:p w14:paraId="3A317F1B" w14:textId="77777777" w:rsidR="00C94D2D" w:rsidRPr="00C94D2D" w:rsidRDefault="00C94D2D" w:rsidP="00C94D2D">
            <w:pPr>
              <w:widowControl/>
              <w:jc w:val="center"/>
              <w:rPr>
                <w:color w:val="000000"/>
                <w:kern w:val="0"/>
                <w:sz w:val="16"/>
                <w:szCs w:val="16"/>
              </w:rPr>
            </w:pPr>
            <w:r w:rsidRPr="00C94D2D">
              <w:rPr>
                <w:color w:val="000000"/>
                <w:kern w:val="0"/>
                <w:sz w:val="16"/>
                <w:szCs w:val="16"/>
              </w:rPr>
              <w:t>何萧航</w:t>
            </w:r>
          </w:p>
        </w:tc>
        <w:tc>
          <w:tcPr>
            <w:tcW w:w="0" w:type="auto"/>
            <w:tcBorders>
              <w:top w:val="nil"/>
              <w:left w:val="nil"/>
              <w:bottom w:val="single" w:sz="4" w:space="0" w:color="auto"/>
              <w:right w:val="single" w:sz="4" w:space="0" w:color="auto"/>
            </w:tcBorders>
            <w:shd w:val="clear" w:color="auto" w:fill="auto"/>
            <w:noWrap/>
            <w:vAlign w:val="center"/>
            <w:hideMark/>
          </w:tcPr>
          <w:p w14:paraId="6BA4FF7B" w14:textId="77777777" w:rsidR="00C94D2D" w:rsidRPr="00C94D2D" w:rsidRDefault="00C94D2D" w:rsidP="00C94D2D">
            <w:pPr>
              <w:widowControl/>
              <w:jc w:val="center"/>
              <w:rPr>
                <w:color w:val="000000"/>
                <w:kern w:val="0"/>
                <w:sz w:val="16"/>
                <w:szCs w:val="16"/>
              </w:rPr>
            </w:pPr>
            <w:r w:rsidRPr="00C94D2D">
              <w:rPr>
                <w:color w:val="000000"/>
                <w:kern w:val="0"/>
                <w:sz w:val="16"/>
                <w:szCs w:val="16"/>
              </w:rPr>
              <w:t>79.6</w:t>
            </w:r>
          </w:p>
        </w:tc>
        <w:tc>
          <w:tcPr>
            <w:tcW w:w="0" w:type="auto"/>
            <w:tcBorders>
              <w:top w:val="nil"/>
              <w:left w:val="nil"/>
              <w:bottom w:val="single" w:sz="4" w:space="0" w:color="auto"/>
              <w:right w:val="single" w:sz="4" w:space="0" w:color="auto"/>
            </w:tcBorders>
            <w:shd w:val="clear" w:color="auto" w:fill="auto"/>
            <w:noWrap/>
            <w:vAlign w:val="center"/>
            <w:hideMark/>
          </w:tcPr>
          <w:p w14:paraId="33E9F0EB" w14:textId="77777777" w:rsidR="00C94D2D" w:rsidRPr="00C94D2D" w:rsidRDefault="00C94D2D" w:rsidP="00C94D2D">
            <w:pPr>
              <w:widowControl/>
              <w:jc w:val="center"/>
              <w:rPr>
                <w:color w:val="000000"/>
                <w:kern w:val="0"/>
                <w:sz w:val="16"/>
                <w:szCs w:val="16"/>
              </w:rPr>
            </w:pPr>
            <w:r w:rsidRPr="00C94D2D">
              <w:rPr>
                <w:color w:val="000000"/>
                <w:kern w:val="0"/>
                <w:sz w:val="16"/>
                <w:szCs w:val="16"/>
              </w:rPr>
              <w:t>83.4</w:t>
            </w:r>
          </w:p>
        </w:tc>
        <w:tc>
          <w:tcPr>
            <w:tcW w:w="0" w:type="auto"/>
            <w:tcBorders>
              <w:top w:val="nil"/>
              <w:left w:val="nil"/>
              <w:bottom w:val="single" w:sz="4" w:space="0" w:color="auto"/>
              <w:right w:val="single" w:sz="4" w:space="0" w:color="auto"/>
            </w:tcBorders>
            <w:shd w:val="clear" w:color="auto" w:fill="auto"/>
            <w:noWrap/>
            <w:vAlign w:val="center"/>
            <w:hideMark/>
          </w:tcPr>
          <w:p w14:paraId="33A74211" w14:textId="77777777" w:rsidR="00C94D2D" w:rsidRPr="00C94D2D" w:rsidRDefault="00C94D2D" w:rsidP="00C94D2D">
            <w:pPr>
              <w:widowControl/>
              <w:jc w:val="center"/>
              <w:rPr>
                <w:color w:val="000000"/>
                <w:kern w:val="0"/>
                <w:sz w:val="16"/>
                <w:szCs w:val="16"/>
              </w:rPr>
            </w:pPr>
            <w:r w:rsidRPr="00C94D2D">
              <w:rPr>
                <w:color w:val="000000"/>
                <w:kern w:val="0"/>
                <w:sz w:val="16"/>
                <w:szCs w:val="16"/>
              </w:rPr>
              <w:t>83.2</w:t>
            </w:r>
          </w:p>
        </w:tc>
        <w:tc>
          <w:tcPr>
            <w:tcW w:w="0" w:type="auto"/>
            <w:tcBorders>
              <w:top w:val="nil"/>
              <w:left w:val="nil"/>
              <w:bottom w:val="single" w:sz="4" w:space="0" w:color="auto"/>
              <w:right w:val="single" w:sz="4" w:space="0" w:color="auto"/>
            </w:tcBorders>
            <w:shd w:val="clear" w:color="auto" w:fill="auto"/>
            <w:noWrap/>
            <w:vAlign w:val="center"/>
            <w:hideMark/>
          </w:tcPr>
          <w:p w14:paraId="2ABCA792" w14:textId="77777777" w:rsidR="00C94D2D" w:rsidRPr="00C94D2D" w:rsidRDefault="00C94D2D" w:rsidP="00C94D2D">
            <w:pPr>
              <w:widowControl/>
              <w:jc w:val="center"/>
              <w:rPr>
                <w:color w:val="000000"/>
                <w:kern w:val="0"/>
                <w:sz w:val="16"/>
                <w:szCs w:val="16"/>
              </w:rPr>
            </w:pPr>
            <w:r w:rsidRPr="00C94D2D">
              <w:rPr>
                <w:color w:val="000000"/>
                <w:kern w:val="0"/>
                <w:sz w:val="16"/>
                <w:szCs w:val="16"/>
              </w:rPr>
              <w:t>81.5</w:t>
            </w:r>
          </w:p>
        </w:tc>
        <w:tc>
          <w:tcPr>
            <w:tcW w:w="0" w:type="auto"/>
            <w:tcBorders>
              <w:top w:val="nil"/>
              <w:left w:val="nil"/>
              <w:bottom w:val="single" w:sz="4" w:space="0" w:color="auto"/>
              <w:right w:val="single" w:sz="4" w:space="0" w:color="auto"/>
            </w:tcBorders>
            <w:shd w:val="clear" w:color="auto" w:fill="auto"/>
            <w:noWrap/>
            <w:vAlign w:val="center"/>
            <w:hideMark/>
          </w:tcPr>
          <w:p w14:paraId="0E392843" w14:textId="77777777" w:rsidR="00C94D2D" w:rsidRPr="00C94D2D" w:rsidRDefault="00C94D2D" w:rsidP="00C94D2D">
            <w:pPr>
              <w:widowControl/>
              <w:jc w:val="center"/>
              <w:rPr>
                <w:color w:val="000000"/>
                <w:kern w:val="0"/>
                <w:sz w:val="16"/>
                <w:szCs w:val="16"/>
              </w:rPr>
            </w:pPr>
            <w:r w:rsidRPr="00C94D2D">
              <w:rPr>
                <w:color w:val="000000"/>
                <w:kern w:val="0"/>
                <w:sz w:val="16"/>
                <w:szCs w:val="16"/>
              </w:rPr>
              <w:t>82.7</w:t>
            </w:r>
          </w:p>
        </w:tc>
      </w:tr>
      <w:tr w:rsidR="00C94D2D" w:rsidRPr="00C94D2D" w14:paraId="75526F89" w14:textId="77777777" w:rsidTr="00374031">
        <w:trPr>
          <w:trHeight w:val="28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84CBB72" w14:textId="77777777" w:rsidR="00C94D2D" w:rsidRPr="00C94D2D" w:rsidRDefault="00C94D2D" w:rsidP="00C94D2D">
            <w:pPr>
              <w:widowControl/>
              <w:jc w:val="center"/>
              <w:rPr>
                <w:color w:val="000000"/>
                <w:kern w:val="0"/>
                <w:sz w:val="16"/>
                <w:szCs w:val="16"/>
              </w:rPr>
            </w:pPr>
            <w:r w:rsidRPr="00C94D2D">
              <w:rPr>
                <w:color w:val="000000"/>
                <w:kern w:val="0"/>
                <w:sz w:val="16"/>
                <w:szCs w:val="16"/>
              </w:rPr>
              <w:t>371</w:t>
            </w:r>
          </w:p>
        </w:tc>
        <w:tc>
          <w:tcPr>
            <w:tcW w:w="0" w:type="auto"/>
            <w:tcBorders>
              <w:top w:val="nil"/>
              <w:left w:val="nil"/>
              <w:bottom w:val="single" w:sz="4" w:space="0" w:color="auto"/>
              <w:right w:val="single" w:sz="4" w:space="0" w:color="auto"/>
            </w:tcBorders>
            <w:shd w:val="clear" w:color="auto" w:fill="auto"/>
            <w:noWrap/>
            <w:vAlign w:val="center"/>
            <w:hideMark/>
          </w:tcPr>
          <w:p w14:paraId="02BFCB27" w14:textId="77777777" w:rsidR="00C94D2D" w:rsidRPr="00C94D2D" w:rsidRDefault="00C94D2D" w:rsidP="00C94D2D">
            <w:pPr>
              <w:widowControl/>
              <w:jc w:val="center"/>
              <w:rPr>
                <w:color w:val="000000"/>
                <w:kern w:val="0"/>
                <w:sz w:val="16"/>
                <w:szCs w:val="16"/>
              </w:rPr>
            </w:pPr>
            <w:r w:rsidRPr="00C94D2D">
              <w:rPr>
                <w:color w:val="000000"/>
                <w:kern w:val="0"/>
                <w:sz w:val="16"/>
                <w:szCs w:val="16"/>
              </w:rPr>
              <w:t>2002010807</w:t>
            </w:r>
          </w:p>
        </w:tc>
        <w:tc>
          <w:tcPr>
            <w:tcW w:w="0" w:type="auto"/>
            <w:tcBorders>
              <w:top w:val="nil"/>
              <w:left w:val="nil"/>
              <w:bottom w:val="single" w:sz="4" w:space="0" w:color="auto"/>
              <w:right w:val="single" w:sz="4" w:space="0" w:color="auto"/>
            </w:tcBorders>
            <w:shd w:val="clear" w:color="auto" w:fill="auto"/>
            <w:vAlign w:val="center"/>
            <w:hideMark/>
          </w:tcPr>
          <w:p w14:paraId="12E13644" w14:textId="77777777" w:rsidR="00C94D2D" w:rsidRPr="00C94D2D" w:rsidRDefault="00C94D2D" w:rsidP="00C94D2D">
            <w:pPr>
              <w:widowControl/>
              <w:jc w:val="center"/>
              <w:rPr>
                <w:color w:val="000000"/>
                <w:kern w:val="0"/>
                <w:sz w:val="16"/>
                <w:szCs w:val="16"/>
              </w:rPr>
            </w:pPr>
            <w:r w:rsidRPr="00C94D2D">
              <w:rPr>
                <w:color w:val="000000"/>
                <w:kern w:val="0"/>
                <w:sz w:val="16"/>
                <w:szCs w:val="16"/>
              </w:rPr>
              <w:t>黄浩华</w:t>
            </w:r>
          </w:p>
        </w:tc>
        <w:tc>
          <w:tcPr>
            <w:tcW w:w="0" w:type="auto"/>
            <w:tcBorders>
              <w:top w:val="nil"/>
              <w:left w:val="nil"/>
              <w:bottom w:val="single" w:sz="4" w:space="0" w:color="auto"/>
              <w:right w:val="single" w:sz="4" w:space="0" w:color="auto"/>
            </w:tcBorders>
            <w:shd w:val="clear" w:color="auto" w:fill="auto"/>
            <w:noWrap/>
            <w:vAlign w:val="center"/>
            <w:hideMark/>
          </w:tcPr>
          <w:p w14:paraId="3C1E8E2B" w14:textId="77777777" w:rsidR="00C94D2D" w:rsidRPr="00C94D2D" w:rsidRDefault="00C94D2D" w:rsidP="00C94D2D">
            <w:pPr>
              <w:widowControl/>
              <w:jc w:val="center"/>
              <w:rPr>
                <w:color w:val="000000"/>
                <w:kern w:val="0"/>
                <w:sz w:val="16"/>
                <w:szCs w:val="16"/>
              </w:rPr>
            </w:pPr>
            <w:r w:rsidRPr="00C94D2D">
              <w:rPr>
                <w:color w:val="000000"/>
                <w:kern w:val="0"/>
                <w:sz w:val="16"/>
                <w:szCs w:val="16"/>
              </w:rPr>
              <w:t>79.6</w:t>
            </w:r>
          </w:p>
        </w:tc>
        <w:tc>
          <w:tcPr>
            <w:tcW w:w="0" w:type="auto"/>
            <w:tcBorders>
              <w:top w:val="nil"/>
              <w:left w:val="nil"/>
              <w:bottom w:val="single" w:sz="4" w:space="0" w:color="auto"/>
              <w:right w:val="single" w:sz="4" w:space="0" w:color="auto"/>
            </w:tcBorders>
            <w:shd w:val="clear" w:color="auto" w:fill="auto"/>
            <w:noWrap/>
            <w:vAlign w:val="center"/>
            <w:hideMark/>
          </w:tcPr>
          <w:p w14:paraId="7B40D9F7" w14:textId="77777777" w:rsidR="00C94D2D" w:rsidRPr="00C94D2D" w:rsidRDefault="00C94D2D" w:rsidP="00C94D2D">
            <w:pPr>
              <w:widowControl/>
              <w:jc w:val="center"/>
              <w:rPr>
                <w:color w:val="000000"/>
                <w:kern w:val="0"/>
                <w:sz w:val="16"/>
                <w:szCs w:val="16"/>
              </w:rPr>
            </w:pPr>
            <w:r w:rsidRPr="00C94D2D">
              <w:rPr>
                <w:color w:val="000000"/>
                <w:kern w:val="0"/>
                <w:sz w:val="16"/>
                <w:szCs w:val="16"/>
              </w:rPr>
              <w:t>87.5</w:t>
            </w:r>
          </w:p>
        </w:tc>
        <w:tc>
          <w:tcPr>
            <w:tcW w:w="0" w:type="auto"/>
            <w:tcBorders>
              <w:top w:val="nil"/>
              <w:left w:val="nil"/>
              <w:bottom w:val="single" w:sz="4" w:space="0" w:color="auto"/>
              <w:right w:val="single" w:sz="4" w:space="0" w:color="auto"/>
            </w:tcBorders>
            <w:shd w:val="clear" w:color="auto" w:fill="auto"/>
            <w:noWrap/>
            <w:vAlign w:val="center"/>
            <w:hideMark/>
          </w:tcPr>
          <w:p w14:paraId="66B577FD" w14:textId="77777777" w:rsidR="00C94D2D" w:rsidRPr="00C94D2D" w:rsidRDefault="00C94D2D" w:rsidP="00C94D2D">
            <w:pPr>
              <w:widowControl/>
              <w:jc w:val="center"/>
              <w:rPr>
                <w:color w:val="000000"/>
                <w:kern w:val="0"/>
                <w:sz w:val="16"/>
                <w:szCs w:val="16"/>
              </w:rPr>
            </w:pPr>
            <w:r w:rsidRPr="00C94D2D">
              <w:rPr>
                <w:color w:val="000000"/>
                <w:kern w:val="0"/>
                <w:sz w:val="16"/>
                <w:szCs w:val="16"/>
              </w:rPr>
              <w:t>94.4</w:t>
            </w:r>
          </w:p>
        </w:tc>
        <w:tc>
          <w:tcPr>
            <w:tcW w:w="0" w:type="auto"/>
            <w:tcBorders>
              <w:top w:val="nil"/>
              <w:left w:val="nil"/>
              <w:bottom w:val="single" w:sz="4" w:space="0" w:color="auto"/>
              <w:right w:val="single" w:sz="4" w:space="0" w:color="auto"/>
            </w:tcBorders>
            <w:shd w:val="clear" w:color="auto" w:fill="auto"/>
            <w:noWrap/>
            <w:vAlign w:val="center"/>
            <w:hideMark/>
          </w:tcPr>
          <w:p w14:paraId="523DA2FB" w14:textId="77777777" w:rsidR="00C94D2D" w:rsidRPr="00C94D2D" w:rsidRDefault="00C94D2D" w:rsidP="00C94D2D">
            <w:pPr>
              <w:widowControl/>
              <w:jc w:val="center"/>
              <w:rPr>
                <w:color w:val="000000"/>
                <w:kern w:val="0"/>
                <w:sz w:val="16"/>
                <w:szCs w:val="16"/>
              </w:rPr>
            </w:pPr>
            <w:r w:rsidRPr="00C94D2D">
              <w:rPr>
                <w:color w:val="000000"/>
                <w:kern w:val="0"/>
                <w:sz w:val="16"/>
                <w:szCs w:val="16"/>
              </w:rPr>
              <w:t>93.6</w:t>
            </w:r>
          </w:p>
        </w:tc>
        <w:tc>
          <w:tcPr>
            <w:tcW w:w="0" w:type="auto"/>
            <w:tcBorders>
              <w:top w:val="nil"/>
              <w:left w:val="nil"/>
              <w:bottom w:val="single" w:sz="4" w:space="0" w:color="auto"/>
              <w:right w:val="single" w:sz="4" w:space="0" w:color="auto"/>
            </w:tcBorders>
            <w:shd w:val="clear" w:color="auto" w:fill="auto"/>
            <w:noWrap/>
            <w:vAlign w:val="center"/>
            <w:hideMark/>
          </w:tcPr>
          <w:p w14:paraId="6ECE2445" w14:textId="77777777" w:rsidR="00C94D2D" w:rsidRPr="00C94D2D" w:rsidRDefault="00C94D2D" w:rsidP="00C94D2D">
            <w:pPr>
              <w:widowControl/>
              <w:jc w:val="center"/>
              <w:rPr>
                <w:color w:val="000000"/>
                <w:kern w:val="0"/>
                <w:sz w:val="16"/>
                <w:szCs w:val="16"/>
              </w:rPr>
            </w:pPr>
            <w:r w:rsidRPr="00C94D2D">
              <w:rPr>
                <w:color w:val="000000"/>
                <w:kern w:val="0"/>
                <w:sz w:val="16"/>
                <w:szCs w:val="16"/>
              </w:rPr>
              <w:t>88.0</w:t>
            </w:r>
          </w:p>
        </w:tc>
      </w:tr>
      <w:tr w:rsidR="00C94D2D" w:rsidRPr="00C94D2D" w14:paraId="7B424F18" w14:textId="77777777" w:rsidTr="00374031">
        <w:trPr>
          <w:trHeight w:val="28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68DE05D" w14:textId="77777777" w:rsidR="00C94D2D" w:rsidRPr="00C94D2D" w:rsidRDefault="00C94D2D" w:rsidP="00C94D2D">
            <w:pPr>
              <w:widowControl/>
              <w:jc w:val="center"/>
              <w:rPr>
                <w:color w:val="000000"/>
                <w:kern w:val="0"/>
                <w:sz w:val="16"/>
                <w:szCs w:val="16"/>
              </w:rPr>
            </w:pPr>
            <w:r w:rsidRPr="00C94D2D">
              <w:rPr>
                <w:color w:val="000000"/>
                <w:kern w:val="0"/>
                <w:sz w:val="16"/>
                <w:szCs w:val="16"/>
              </w:rPr>
              <w:t>372</w:t>
            </w:r>
          </w:p>
        </w:tc>
        <w:tc>
          <w:tcPr>
            <w:tcW w:w="0" w:type="auto"/>
            <w:tcBorders>
              <w:top w:val="nil"/>
              <w:left w:val="nil"/>
              <w:bottom w:val="single" w:sz="4" w:space="0" w:color="auto"/>
              <w:right w:val="single" w:sz="4" w:space="0" w:color="auto"/>
            </w:tcBorders>
            <w:shd w:val="clear" w:color="auto" w:fill="auto"/>
            <w:noWrap/>
            <w:vAlign w:val="center"/>
            <w:hideMark/>
          </w:tcPr>
          <w:p w14:paraId="3BE54AE5" w14:textId="77777777" w:rsidR="00C94D2D" w:rsidRPr="00C94D2D" w:rsidRDefault="00C94D2D" w:rsidP="00C94D2D">
            <w:pPr>
              <w:widowControl/>
              <w:jc w:val="center"/>
              <w:rPr>
                <w:color w:val="000000"/>
                <w:kern w:val="0"/>
                <w:sz w:val="16"/>
                <w:szCs w:val="16"/>
              </w:rPr>
            </w:pPr>
            <w:r w:rsidRPr="00C94D2D">
              <w:rPr>
                <w:color w:val="000000"/>
                <w:kern w:val="0"/>
                <w:sz w:val="16"/>
                <w:szCs w:val="16"/>
              </w:rPr>
              <w:t>2002010808</w:t>
            </w:r>
          </w:p>
        </w:tc>
        <w:tc>
          <w:tcPr>
            <w:tcW w:w="0" w:type="auto"/>
            <w:tcBorders>
              <w:top w:val="nil"/>
              <w:left w:val="nil"/>
              <w:bottom w:val="single" w:sz="4" w:space="0" w:color="auto"/>
              <w:right w:val="single" w:sz="4" w:space="0" w:color="auto"/>
            </w:tcBorders>
            <w:shd w:val="clear" w:color="auto" w:fill="auto"/>
            <w:vAlign w:val="center"/>
            <w:hideMark/>
          </w:tcPr>
          <w:p w14:paraId="6676F773" w14:textId="77777777" w:rsidR="00C94D2D" w:rsidRPr="00C94D2D" w:rsidRDefault="00C94D2D" w:rsidP="00C94D2D">
            <w:pPr>
              <w:widowControl/>
              <w:jc w:val="center"/>
              <w:rPr>
                <w:color w:val="000000"/>
                <w:kern w:val="0"/>
                <w:sz w:val="16"/>
                <w:szCs w:val="16"/>
              </w:rPr>
            </w:pPr>
            <w:r w:rsidRPr="00C94D2D">
              <w:rPr>
                <w:color w:val="000000"/>
                <w:kern w:val="0"/>
                <w:sz w:val="16"/>
                <w:szCs w:val="16"/>
              </w:rPr>
              <w:t>王加乐</w:t>
            </w:r>
          </w:p>
        </w:tc>
        <w:tc>
          <w:tcPr>
            <w:tcW w:w="0" w:type="auto"/>
            <w:tcBorders>
              <w:top w:val="nil"/>
              <w:left w:val="nil"/>
              <w:bottom w:val="single" w:sz="4" w:space="0" w:color="auto"/>
              <w:right w:val="single" w:sz="4" w:space="0" w:color="auto"/>
            </w:tcBorders>
            <w:shd w:val="clear" w:color="auto" w:fill="auto"/>
            <w:noWrap/>
            <w:vAlign w:val="center"/>
            <w:hideMark/>
          </w:tcPr>
          <w:p w14:paraId="7FAD8FA4" w14:textId="77777777" w:rsidR="00C94D2D" w:rsidRPr="00C94D2D" w:rsidRDefault="00C94D2D" w:rsidP="00C94D2D">
            <w:pPr>
              <w:widowControl/>
              <w:jc w:val="center"/>
              <w:rPr>
                <w:color w:val="000000"/>
                <w:kern w:val="0"/>
                <w:sz w:val="16"/>
                <w:szCs w:val="16"/>
              </w:rPr>
            </w:pPr>
            <w:r w:rsidRPr="00C94D2D">
              <w:rPr>
                <w:color w:val="000000"/>
                <w:kern w:val="0"/>
                <w:sz w:val="16"/>
                <w:szCs w:val="16"/>
              </w:rPr>
              <w:t>94.5</w:t>
            </w:r>
          </w:p>
        </w:tc>
        <w:tc>
          <w:tcPr>
            <w:tcW w:w="0" w:type="auto"/>
            <w:tcBorders>
              <w:top w:val="nil"/>
              <w:left w:val="nil"/>
              <w:bottom w:val="single" w:sz="4" w:space="0" w:color="auto"/>
              <w:right w:val="single" w:sz="4" w:space="0" w:color="auto"/>
            </w:tcBorders>
            <w:shd w:val="clear" w:color="auto" w:fill="auto"/>
            <w:noWrap/>
            <w:vAlign w:val="center"/>
            <w:hideMark/>
          </w:tcPr>
          <w:p w14:paraId="406C826F" w14:textId="77777777" w:rsidR="00C94D2D" w:rsidRPr="00C94D2D" w:rsidRDefault="00C94D2D" w:rsidP="00C94D2D">
            <w:pPr>
              <w:widowControl/>
              <w:jc w:val="center"/>
              <w:rPr>
                <w:color w:val="000000"/>
                <w:kern w:val="0"/>
                <w:sz w:val="16"/>
                <w:szCs w:val="16"/>
              </w:rPr>
            </w:pPr>
            <w:r w:rsidRPr="00C94D2D">
              <w:rPr>
                <w:color w:val="000000"/>
                <w:kern w:val="0"/>
                <w:sz w:val="16"/>
                <w:szCs w:val="16"/>
              </w:rPr>
              <w:t>98.5</w:t>
            </w:r>
          </w:p>
        </w:tc>
        <w:tc>
          <w:tcPr>
            <w:tcW w:w="0" w:type="auto"/>
            <w:tcBorders>
              <w:top w:val="nil"/>
              <w:left w:val="nil"/>
              <w:bottom w:val="single" w:sz="4" w:space="0" w:color="auto"/>
              <w:right w:val="single" w:sz="4" w:space="0" w:color="auto"/>
            </w:tcBorders>
            <w:shd w:val="clear" w:color="auto" w:fill="auto"/>
            <w:noWrap/>
            <w:vAlign w:val="center"/>
            <w:hideMark/>
          </w:tcPr>
          <w:p w14:paraId="5D8FE4EE" w14:textId="77777777" w:rsidR="00C94D2D" w:rsidRPr="00C94D2D" w:rsidRDefault="00C94D2D" w:rsidP="00C94D2D">
            <w:pPr>
              <w:widowControl/>
              <w:jc w:val="center"/>
              <w:rPr>
                <w:color w:val="000000"/>
                <w:kern w:val="0"/>
                <w:sz w:val="16"/>
                <w:szCs w:val="16"/>
              </w:rPr>
            </w:pPr>
            <w:r w:rsidRPr="00C94D2D">
              <w:rPr>
                <w:color w:val="000000"/>
                <w:kern w:val="0"/>
                <w:sz w:val="16"/>
                <w:szCs w:val="16"/>
              </w:rPr>
              <w:t>97.8</w:t>
            </w:r>
          </w:p>
        </w:tc>
        <w:tc>
          <w:tcPr>
            <w:tcW w:w="0" w:type="auto"/>
            <w:tcBorders>
              <w:top w:val="nil"/>
              <w:left w:val="nil"/>
              <w:bottom w:val="single" w:sz="4" w:space="0" w:color="auto"/>
              <w:right w:val="single" w:sz="4" w:space="0" w:color="auto"/>
            </w:tcBorders>
            <w:shd w:val="clear" w:color="auto" w:fill="auto"/>
            <w:noWrap/>
            <w:vAlign w:val="center"/>
            <w:hideMark/>
          </w:tcPr>
          <w:p w14:paraId="1C1B6324" w14:textId="77777777" w:rsidR="00C94D2D" w:rsidRPr="00C94D2D" w:rsidRDefault="00C94D2D" w:rsidP="00C94D2D">
            <w:pPr>
              <w:widowControl/>
              <w:jc w:val="center"/>
              <w:rPr>
                <w:color w:val="000000"/>
                <w:kern w:val="0"/>
                <w:sz w:val="16"/>
                <w:szCs w:val="16"/>
              </w:rPr>
            </w:pPr>
            <w:r w:rsidRPr="00C94D2D">
              <w:rPr>
                <w:color w:val="000000"/>
                <w:kern w:val="0"/>
                <w:sz w:val="16"/>
                <w:szCs w:val="16"/>
              </w:rPr>
              <w:t>97.1</w:t>
            </w:r>
          </w:p>
        </w:tc>
        <w:tc>
          <w:tcPr>
            <w:tcW w:w="0" w:type="auto"/>
            <w:tcBorders>
              <w:top w:val="nil"/>
              <w:left w:val="nil"/>
              <w:bottom w:val="single" w:sz="4" w:space="0" w:color="auto"/>
              <w:right w:val="single" w:sz="4" w:space="0" w:color="auto"/>
            </w:tcBorders>
            <w:shd w:val="clear" w:color="auto" w:fill="auto"/>
            <w:noWrap/>
            <w:vAlign w:val="center"/>
            <w:hideMark/>
          </w:tcPr>
          <w:p w14:paraId="64FDE4E0" w14:textId="77777777" w:rsidR="00C94D2D" w:rsidRPr="00C94D2D" w:rsidRDefault="00C94D2D" w:rsidP="00C94D2D">
            <w:pPr>
              <w:widowControl/>
              <w:jc w:val="center"/>
              <w:rPr>
                <w:color w:val="000000"/>
                <w:kern w:val="0"/>
                <w:sz w:val="16"/>
                <w:szCs w:val="16"/>
              </w:rPr>
            </w:pPr>
            <w:r w:rsidRPr="00C94D2D">
              <w:rPr>
                <w:color w:val="000000"/>
                <w:kern w:val="0"/>
                <w:sz w:val="16"/>
                <w:szCs w:val="16"/>
              </w:rPr>
              <w:t>95.0</w:t>
            </w:r>
          </w:p>
        </w:tc>
      </w:tr>
      <w:tr w:rsidR="00C94D2D" w:rsidRPr="00C94D2D" w14:paraId="4E5A845C" w14:textId="77777777" w:rsidTr="00374031">
        <w:trPr>
          <w:trHeight w:val="28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9E1573C" w14:textId="77777777" w:rsidR="00C94D2D" w:rsidRPr="00C94D2D" w:rsidRDefault="00C94D2D" w:rsidP="00C94D2D">
            <w:pPr>
              <w:widowControl/>
              <w:jc w:val="center"/>
              <w:rPr>
                <w:color w:val="000000"/>
                <w:kern w:val="0"/>
                <w:sz w:val="16"/>
                <w:szCs w:val="16"/>
              </w:rPr>
            </w:pPr>
            <w:r w:rsidRPr="00C94D2D">
              <w:rPr>
                <w:color w:val="000000"/>
                <w:kern w:val="0"/>
                <w:sz w:val="16"/>
                <w:szCs w:val="16"/>
              </w:rPr>
              <w:t>373</w:t>
            </w:r>
          </w:p>
        </w:tc>
        <w:tc>
          <w:tcPr>
            <w:tcW w:w="0" w:type="auto"/>
            <w:tcBorders>
              <w:top w:val="nil"/>
              <w:left w:val="nil"/>
              <w:bottom w:val="single" w:sz="4" w:space="0" w:color="auto"/>
              <w:right w:val="single" w:sz="4" w:space="0" w:color="auto"/>
            </w:tcBorders>
            <w:shd w:val="clear" w:color="auto" w:fill="auto"/>
            <w:noWrap/>
            <w:vAlign w:val="center"/>
            <w:hideMark/>
          </w:tcPr>
          <w:p w14:paraId="14DC7B08" w14:textId="77777777" w:rsidR="00C94D2D" w:rsidRPr="00C94D2D" w:rsidRDefault="00C94D2D" w:rsidP="00C94D2D">
            <w:pPr>
              <w:widowControl/>
              <w:jc w:val="center"/>
              <w:rPr>
                <w:color w:val="000000"/>
                <w:kern w:val="0"/>
                <w:sz w:val="16"/>
                <w:szCs w:val="16"/>
              </w:rPr>
            </w:pPr>
            <w:r w:rsidRPr="00C94D2D">
              <w:rPr>
                <w:color w:val="000000"/>
                <w:kern w:val="0"/>
                <w:sz w:val="16"/>
                <w:szCs w:val="16"/>
              </w:rPr>
              <w:t>2002010810</w:t>
            </w:r>
          </w:p>
        </w:tc>
        <w:tc>
          <w:tcPr>
            <w:tcW w:w="0" w:type="auto"/>
            <w:tcBorders>
              <w:top w:val="nil"/>
              <w:left w:val="nil"/>
              <w:bottom w:val="single" w:sz="4" w:space="0" w:color="auto"/>
              <w:right w:val="single" w:sz="4" w:space="0" w:color="auto"/>
            </w:tcBorders>
            <w:shd w:val="clear" w:color="auto" w:fill="auto"/>
            <w:vAlign w:val="center"/>
            <w:hideMark/>
          </w:tcPr>
          <w:p w14:paraId="69689A66" w14:textId="77777777" w:rsidR="00C94D2D" w:rsidRPr="00C94D2D" w:rsidRDefault="00C94D2D" w:rsidP="00C94D2D">
            <w:pPr>
              <w:widowControl/>
              <w:jc w:val="center"/>
              <w:rPr>
                <w:color w:val="000000"/>
                <w:kern w:val="0"/>
                <w:sz w:val="16"/>
                <w:szCs w:val="16"/>
              </w:rPr>
            </w:pPr>
            <w:r w:rsidRPr="00C94D2D">
              <w:rPr>
                <w:color w:val="000000"/>
                <w:kern w:val="0"/>
                <w:sz w:val="16"/>
                <w:szCs w:val="16"/>
              </w:rPr>
              <w:t>纪士坤</w:t>
            </w:r>
          </w:p>
        </w:tc>
        <w:tc>
          <w:tcPr>
            <w:tcW w:w="0" w:type="auto"/>
            <w:tcBorders>
              <w:top w:val="nil"/>
              <w:left w:val="nil"/>
              <w:bottom w:val="single" w:sz="4" w:space="0" w:color="auto"/>
              <w:right w:val="single" w:sz="4" w:space="0" w:color="auto"/>
            </w:tcBorders>
            <w:shd w:val="clear" w:color="auto" w:fill="auto"/>
            <w:noWrap/>
            <w:vAlign w:val="center"/>
            <w:hideMark/>
          </w:tcPr>
          <w:p w14:paraId="09C6E77F" w14:textId="77777777" w:rsidR="00C94D2D" w:rsidRPr="00C94D2D" w:rsidRDefault="00C94D2D" w:rsidP="00C94D2D">
            <w:pPr>
              <w:widowControl/>
              <w:jc w:val="center"/>
              <w:rPr>
                <w:color w:val="000000"/>
                <w:kern w:val="0"/>
                <w:sz w:val="16"/>
                <w:szCs w:val="16"/>
              </w:rPr>
            </w:pPr>
            <w:r w:rsidRPr="00C94D2D">
              <w:rPr>
                <w:color w:val="000000"/>
                <w:kern w:val="0"/>
                <w:sz w:val="16"/>
                <w:szCs w:val="16"/>
              </w:rPr>
              <w:t>85.8</w:t>
            </w:r>
          </w:p>
        </w:tc>
        <w:tc>
          <w:tcPr>
            <w:tcW w:w="0" w:type="auto"/>
            <w:tcBorders>
              <w:top w:val="nil"/>
              <w:left w:val="nil"/>
              <w:bottom w:val="single" w:sz="4" w:space="0" w:color="auto"/>
              <w:right w:val="single" w:sz="4" w:space="0" w:color="auto"/>
            </w:tcBorders>
            <w:shd w:val="clear" w:color="auto" w:fill="auto"/>
            <w:noWrap/>
            <w:vAlign w:val="center"/>
            <w:hideMark/>
          </w:tcPr>
          <w:p w14:paraId="2EABB41A" w14:textId="77777777" w:rsidR="00C94D2D" w:rsidRPr="00C94D2D" w:rsidRDefault="00C94D2D" w:rsidP="00C94D2D">
            <w:pPr>
              <w:widowControl/>
              <w:jc w:val="center"/>
              <w:rPr>
                <w:color w:val="000000"/>
                <w:kern w:val="0"/>
                <w:sz w:val="16"/>
                <w:szCs w:val="16"/>
              </w:rPr>
            </w:pPr>
            <w:r w:rsidRPr="00C94D2D">
              <w:rPr>
                <w:color w:val="000000"/>
                <w:kern w:val="0"/>
                <w:sz w:val="16"/>
                <w:szCs w:val="16"/>
              </w:rPr>
              <w:t>86.9</w:t>
            </w:r>
          </w:p>
        </w:tc>
        <w:tc>
          <w:tcPr>
            <w:tcW w:w="0" w:type="auto"/>
            <w:tcBorders>
              <w:top w:val="nil"/>
              <w:left w:val="nil"/>
              <w:bottom w:val="single" w:sz="4" w:space="0" w:color="auto"/>
              <w:right w:val="single" w:sz="4" w:space="0" w:color="auto"/>
            </w:tcBorders>
            <w:shd w:val="clear" w:color="auto" w:fill="auto"/>
            <w:noWrap/>
            <w:vAlign w:val="center"/>
            <w:hideMark/>
          </w:tcPr>
          <w:p w14:paraId="2D7998C6" w14:textId="77777777" w:rsidR="00C94D2D" w:rsidRPr="00C94D2D" w:rsidRDefault="00C94D2D" w:rsidP="00C94D2D">
            <w:pPr>
              <w:widowControl/>
              <w:jc w:val="center"/>
              <w:rPr>
                <w:color w:val="000000"/>
                <w:kern w:val="0"/>
                <w:sz w:val="16"/>
                <w:szCs w:val="16"/>
              </w:rPr>
            </w:pPr>
            <w:r w:rsidRPr="00C94D2D">
              <w:rPr>
                <w:color w:val="000000"/>
                <w:kern w:val="0"/>
                <w:sz w:val="16"/>
                <w:szCs w:val="16"/>
              </w:rPr>
              <w:t>93.3</w:t>
            </w:r>
          </w:p>
        </w:tc>
        <w:tc>
          <w:tcPr>
            <w:tcW w:w="0" w:type="auto"/>
            <w:tcBorders>
              <w:top w:val="nil"/>
              <w:left w:val="nil"/>
              <w:bottom w:val="single" w:sz="4" w:space="0" w:color="auto"/>
              <w:right w:val="single" w:sz="4" w:space="0" w:color="auto"/>
            </w:tcBorders>
            <w:shd w:val="clear" w:color="auto" w:fill="auto"/>
            <w:noWrap/>
            <w:vAlign w:val="center"/>
            <w:hideMark/>
          </w:tcPr>
          <w:p w14:paraId="7431EC26" w14:textId="77777777" w:rsidR="00C94D2D" w:rsidRPr="00C94D2D" w:rsidRDefault="00C94D2D" w:rsidP="00C94D2D">
            <w:pPr>
              <w:widowControl/>
              <w:jc w:val="center"/>
              <w:rPr>
                <w:color w:val="000000"/>
                <w:kern w:val="0"/>
                <w:sz w:val="16"/>
                <w:szCs w:val="16"/>
              </w:rPr>
            </w:pPr>
            <w:r w:rsidRPr="00C94D2D">
              <w:rPr>
                <w:color w:val="000000"/>
                <w:kern w:val="0"/>
                <w:sz w:val="16"/>
                <w:szCs w:val="16"/>
              </w:rPr>
              <w:t>90.8</w:t>
            </w:r>
          </w:p>
        </w:tc>
        <w:tc>
          <w:tcPr>
            <w:tcW w:w="0" w:type="auto"/>
            <w:tcBorders>
              <w:top w:val="nil"/>
              <w:left w:val="nil"/>
              <w:bottom w:val="single" w:sz="4" w:space="0" w:color="auto"/>
              <w:right w:val="single" w:sz="4" w:space="0" w:color="auto"/>
            </w:tcBorders>
            <w:shd w:val="clear" w:color="auto" w:fill="auto"/>
            <w:noWrap/>
            <w:vAlign w:val="center"/>
            <w:hideMark/>
          </w:tcPr>
          <w:p w14:paraId="5454A569" w14:textId="77777777" w:rsidR="00C94D2D" w:rsidRPr="00C94D2D" w:rsidRDefault="00C94D2D" w:rsidP="00C94D2D">
            <w:pPr>
              <w:widowControl/>
              <w:jc w:val="center"/>
              <w:rPr>
                <w:color w:val="000000"/>
                <w:kern w:val="0"/>
                <w:sz w:val="16"/>
                <w:szCs w:val="16"/>
              </w:rPr>
            </w:pPr>
            <w:r w:rsidRPr="00C94D2D">
              <w:rPr>
                <w:color w:val="000000"/>
                <w:kern w:val="0"/>
                <w:sz w:val="16"/>
                <w:szCs w:val="16"/>
              </w:rPr>
              <w:t>85.3</w:t>
            </w:r>
          </w:p>
        </w:tc>
      </w:tr>
      <w:tr w:rsidR="00C94D2D" w:rsidRPr="00C94D2D" w14:paraId="0D27868C" w14:textId="77777777" w:rsidTr="00374031">
        <w:trPr>
          <w:trHeight w:val="28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194A7C0" w14:textId="77777777" w:rsidR="00C94D2D" w:rsidRPr="00C94D2D" w:rsidRDefault="00C94D2D" w:rsidP="00C94D2D">
            <w:pPr>
              <w:widowControl/>
              <w:jc w:val="center"/>
              <w:rPr>
                <w:color w:val="000000"/>
                <w:kern w:val="0"/>
                <w:sz w:val="16"/>
                <w:szCs w:val="16"/>
              </w:rPr>
            </w:pPr>
            <w:r w:rsidRPr="00C94D2D">
              <w:rPr>
                <w:color w:val="000000"/>
                <w:kern w:val="0"/>
                <w:sz w:val="16"/>
                <w:szCs w:val="16"/>
              </w:rPr>
              <w:t>374</w:t>
            </w:r>
          </w:p>
        </w:tc>
        <w:tc>
          <w:tcPr>
            <w:tcW w:w="0" w:type="auto"/>
            <w:tcBorders>
              <w:top w:val="nil"/>
              <w:left w:val="nil"/>
              <w:bottom w:val="single" w:sz="4" w:space="0" w:color="auto"/>
              <w:right w:val="single" w:sz="4" w:space="0" w:color="auto"/>
            </w:tcBorders>
            <w:shd w:val="clear" w:color="auto" w:fill="auto"/>
            <w:noWrap/>
            <w:vAlign w:val="center"/>
            <w:hideMark/>
          </w:tcPr>
          <w:p w14:paraId="3EF41A8F" w14:textId="77777777" w:rsidR="00C94D2D" w:rsidRPr="00C94D2D" w:rsidRDefault="00C94D2D" w:rsidP="00C94D2D">
            <w:pPr>
              <w:widowControl/>
              <w:jc w:val="center"/>
              <w:rPr>
                <w:color w:val="000000"/>
                <w:kern w:val="0"/>
                <w:sz w:val="16"/>
                <w:szCs w:val="16"/>
              </w:rPr>
            </w:pPr>
            <w:r w:rsidRPr="00C94D2D">
              <w:rPr>
                <w:color w:val="000000"/>
                <w:kern w:val="0"/>
                <w:sz w:val="16"/>
                <w:szCs w:val="16"/>
              </w:rPr>
              <w:t>2002010811</w:t>
            </w:r>
          </w:p>
        </w:tc>
        <w:tc>
          <w:tcPr>
            <w:tcW w:w="0" w:type="auto"/>
            <w:tcBorders>
              <w:top w:val="nil"/>
              <w:left w:val="nil"/>
              <w:bottom w:val="single" w:sz="4" w:space="0" w:color="auto"/>
              <w:right w:val="single" w:sz="4" w:space="0" w:color="auto"/>
            </w:tcBorders>
            <w:shd w:val="clear" w:color="auto" w:fill="auto"/>
            <w:vAlign w:val="center"/>
            <w:hideMark/>
          </w:tcPr>
          <w:p w14:paraId="35ABC76D" w14:textId="77777777" w:rsidR="00C94D2D" w:rsidRPr="00C94D2D" w:rsidRDefault="00C94D2D" w:rsidP="00C94D2D">
            <w:pPr>
              <w:widowControl/>
              <w:jc w:val="center"/>
              <w:rPr>
                <w:color w:val="000000"/>
                <w:kern w:val="0"/>
                <w:sz w:val="16"/>
                <w:szCs w:val="16"/>
              </w:rPr>
            </w:pPr>
            <w:r w:rsidRPr="00C94D2D">
              <w:rPr>
                <w:color w:val="000000"/>
                <w:kern w:val="0"/>
                <w:sz w:val="16"/>
                <w:szCs w:val="16"/>
              </w:rPr>
              <w:t>莫钧</w:t>
            </w:r>
          </w:p>
        </w:tc>
        <w:tc>
          <w:tcPr>
            <w:tcW w:w="0" w:type="auto"/>
            <w:tcBorders>
              <w:top w:val="nil"/>
              <w:left w:val="nil"/>
              <w:bottom w:val="single" w:sz="4" w:space="0" w:color="auto"/>
              <w:right w:val="single" w:sz="4" w:space="0" w:color="auto"/>
            </w:tcBorders>
            <w:shd w:val="clear" w:color="auto" w:fill="auto"/>
            <w:noWrap/>
            <w:vAlign w:val="center"/>
            <w:hideMark/>
          </w:tcPr>
          <w:p w14:paraId="3950A2CA" w14:textId="77777777" w:rsidR="00C94D2D" w:rsidRPr="00C94D2D" w:rsidRDefault="00C94D2D" w:rsidP="00C94D2D">
            <w:pPr>
              <w:widowControl/>
              <w:jc w:val="center"/>
              <w:rPr>
                <w:color w:val="000000"/>
                <w:kern w:val="0"/>
                <w:sz w:val="16"/>
                <w:szCs w:val="16"/>
              </w:rPr>
            </w:pPr>
            <w:r w:rsidRPr="00C94D2D">
              <w:rPr>
                <w:color w:val="000000"/>
                <w:kern w:val="0"/>
                <w:sz w:val="16"/>
                <w:szCs w:val="16"/>
              </w:rPr>
              <w:t>89.5</w:t>
            </w:r>
          </w:p>
        </w:tc>
        <w:tc>
          <w:tcPr>
            <w:tcW w:w="0" w:type="auto"/>
            <w:tcBorders>
              <w:top w:val="nil"/>
              <w:left w:val="nil"/>
              <w:bottom w:val="single" w:sz="4" w:space="0" w:color="auto"/>
              <w:right w:val="single" w:sz="4" w:space="0" w:color="auto"/>
            </w:tcBorders>
            <w:shd w:val="clear" w:color="auto" w:fill="auto"/>
            <w:noWrap/>
            <w:vAlign w:val="center"/>
            <w:hideMark/>
          </w:tcPr>
          <w:p w14:paraId="6581FAB8" w14:textId="77777777" w:rsidR="00C94D2D" w:rsidRPr="00C94D2D" w:rsidRDefault="00C94D2D" w:rsidP="00C94D2D">
            <w:pPr>
              <w:widowControl/>
              <w:jc w:val="center"/>
              <w:rPr>
                <w:color w:val="000000"/>
                <w:kern w:val="0"/>
                <w:sz w:val="16"/>
                <w:szCs w:val="16"/>
              </w:rPr>
            </w:pPr>
            <w:r w:rsidRPr="00C94D2D">
              <w:rPr>
                <w:color w:val="000000"/>
                <w:kern w:val="0"/>
                <w:sz w:val="16"/>
                <w:szCs w:val="16"/>
              </w:rPr>
              <w:t>97.1</w:t>
            </w:r>
          </w:p>
        </w:tc>
        <w:tc>
          <w:tcPr>
            <w:tcW w:w="0" w:type="auto"/>
            <w:tcBorders>
              <w:top w:val="nil"/>
              <w:left w:val="nil"/>
              <w:bottom w:val="single" w:sz="4" w:space="0" w:color="auto"/>
              <w:right w:val="single" w:sz="4" w:space="0" w:color="auto"/>
            </w:tcBorders>
            <w:shd w:val="clear" w:color="auto" w:fill="auto"/>
            <w:noWrap/>
            <w:vAlign w:val="center"/>
            <w:hideMark/>
          </w:tcPr>
          <w:p w14:paraId="3EB06103" w14:textId="77777777" w:rsidR="00C94D2D" w:rsidRPr="00C94D2D" w:rsidRDefault="00C94D2D" w:rsidP="00C94D2D">
            <w:pPr>
              <w:widowControl/>
              <w:jc w:val="center"/>
              <w:rPr>
                <w:color w:val="000000"/>
                <w:kern w:val="0"/>
                <w:sz w:val="16"/>
                <w:szCs w:val="16"/>
              </w:rPr>
            </w:pPr>
            <w:r w:rsidRPr="00C94D2D">
              <w:rPr>
                <w:color w:val="000000"/>
                <w:kern w:val="0"/>
                <w:sz w:val="16"/>
                <w:szCs w:val="16"/>
              </w:rPr>
              <w:t>88.3</w:t>
            </w:r>
          </w:p>
        </w:tc>
        <w:tc>
          <w:tcPr>
            <w:tcW w:w="0" w:type="auto"/>
            <w:tcBorders>
              <w:top w:val="nil"/>
              <w:left w:val="nil"/>
              <w:bottom w:val="single" w:sz="4" w:space="0" w:color="auto"/>
              <w:right w:val="single" w:sz="4" w:space="0" w:color="auto"/>
            </w:tcBorders>
            <w:shd w:val="clear" w:color="auto" w:fill="auto"/>
            <w:noWrap/>
            <w:vAlign w:val="center"/>
            <w:hideMark/>
          </w:tcPr>
          <w:p w14:paraId="02ED63C0" w14:textId="77777777" w:rsidR="00C94D2D" w:rsidRPr="00C94D2D" w:rsidRDefault="00C94D2D" w:rsidP="00C94D2D">
            <w:pPr>
              <w:widowControl/>
              <w:jc w:val="center"/>
              <w:rPr>
                <w:color w:val="000000"/>
                <w:kern w:val="0"/>
                <w:sz w:val="16"/>
                <w:szCs w:val="16"/>
              </w:rPr>
            </w:pPr>
            <w:r w:rsidRPr="00C94D2D">
              <w:rPr>
                <w:color w:val="000000"/>
                <w:kern w:val="0"/>
                <w:sz w:val="16"/>
                <w:szCs w:val="16"/>
              </w:rPr>
              <w:t>94.7</w:t>
            </w:r>
          </w:p>
        </w:tc>
        <w:tc>
          <w:tcPr>
            <w:tcW w:w="0" w:type="auto"/>
            <w:tcBorders>
              <w:top w:val="nil"/>
              <w:left w:val="nil"/>
              <w:bottom w:val="single" w:sz="4" w:space="0" w:color="auto"/>
              <w:right w:val="single" w:sz="4" w:space="0" w:color="auto"/>
            </w:tcBorders>
            <w:shd w:val="clear" w:color="auto" w:fill="auto"/>
            <w:noWrap/>
            <w:vAlign w:val="center"/>
            <w:hideMark/>
          </w:tcPr>
          <w:p w14:paraId="7726235C" w14:textId="77777777" w:rsidR="00C94D2D" w:rsidRPr="00C94D2D" w:rsidRDefault="00C94D2D" w:rsidP="00C94D2D">
            <w:pPr>
              <w:widowControl/>
              <w:jc w:val="center"/>
              <w:rPr>
                <w:color w:val="000000"/>
                <w:kern w:val="0"/>
                <w:sz w:val="16"/>
                <w:szCs w:val="16"/>
              </w:rPr>
            </w:pPr>
            <w:r w:rsidRPr="00C94D2D">
              <w:rPr>
                <w:color w:val="000000"/>
                <w:kern w:val="0"/>
                <w:sz w:val="16"/>
                <w:szCs w:val="16"/>
              </w:rPr>
              <w:t>95.0</w:t>
            </w:r>
          </w:p>
        </w:tc>
      </w:tr>
      <w:tr w:rsidR="00C94D2D" w:rsidRPr="00C94D2D" w14:paraId="0D6C1BCC" w14:textId="77777777" w:rsidTr="00374031">
        <w:trPr>
          <w:trHeight w:val="28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06161BB" w14:textId="77777777" w:rsidR="00C94D2D" w:rsidRPr="00C94D2D" w:rsidRDefault="00C94D2D" w:rsidP="00C94D2D">
            <w:pPr>
              <w:widowControl/>
              <w:jc w:val="center"/>
              <w:rPr>
                <w:color w:val="000000"/>
                <w:kern w:val="0"/>
                <w:sz w:val="16"/>
                <w:szCs w:val="16"/>
              </w:rPr>
            </w:pPr>
            <w:r w:rsidRPr="00C94D2D">
              <w:rPr>
                <w:color w:val="000000"/>
                <w:kern w:val="0"/>
                <w:sz w:val="16"/>
                <w:szCs w:val="16"/>
              </w:rPr>
              <w:t>375</w:t>
            </w:r>
          </w:p>
        </w:tc>
        <w:tc>
          <w:tcPr>
            <w:tcW w:w="0" w:type="auto"/>
            <w:tcBorders>
              <w:top w:val="nil"/>
              <w:left w:val="nil"/>
              <w:bottom w:val="single" w:sz="4" w:space="0" w:color="auto"/>
              <w:right w:val="single" w:sz="4" w:space="0" w:color="auto"/>
            </w:tcBorders>
            <w:shd w:val="clear" w:color="auto" w:fill="auto"/>
            <w:noWrap/>
            <w:vAlign w:val="center"/>
            <w:hideMark/>
          </w:tcPr>
          <w:p w14:paraId="72EF179A" w14:textId="77777777" w:rsidR="00C94D2D" w:rsidRPr="00C94D2D" w:rsidRDefault="00C94D2D" w:rsidP="00C94D2D">
            <w:pPr>
              <w:widowControl/>
              <w:jc w:val="center"/>
              <w:rPr>
                <w:color w:val="000000"/>
                <w:kern w:val="0"/>
                <w:sz w:val="16"/>
                <w:szCs w:val="16"/>
              </w:rPr>
            </w:pPr>
            <w:r w:rsidRPr="00C94D2D">
              <w:rPr>
                <w:color w:val="000000"/>
                <w:kern w:val="0"/>
                <w:sz w:val="16"/>
                <w:szCs w:val="16"/>
              </w:rPr>
              <w:t>2002010812</w:t>
            </w:r>
          </w:p>
        </w:tc>
        <w:tc>
          <w:tcPr>
            <w:tcW w:w="0" w:type="auto"/>
            <w:tcBorders>
              <w:top w:val="nil"/>
              <w:left w:val="nil"/>
              <w:bottom w:val="single" w:sz="4" w:space="0" w:color="auto"/>
              <w:right w:val="single" w:sz="4" w:space="0" w:color="auto"/>
            </w:tcBorders>
            <w:shd w:val="clear" w:color="auto" w:fill="auto"/>
            <w:vAlign w:val="center"/>
            <w:hideMark/>
          </w:tcPr>
          <w:p w14:paraId="59695286" w14:textId="77777777" w:rsidR="00C94D2D" w:rsidRPr="00C94D2D" w:rsidRDefault="00C94D2D" w:rsidP="00C94D2D">
            <w:pPr>
              <w:widowControl/>
              <w:jc w:val="center"/>
              <w:rPr>
                <w:color w:val="000000"/>
                <w:kern w:val="0"/>
                <w:sz w:val="16"/>
                <w:szCs w:val="16"/>
              </w:rPr>
            </w:pPr>
            <w:r w:rsidRPr="00C94D2D">
              <w:rPr>
                <w:color w:val="000000"/>
                <w:kern w:val="0"/>
                <w:sz w:val="16"/>
                <w:szCs w:val="16"/>
              </w:rPr>
              <w:t>潘启钊</w:t>
            </w:r>
          </w:p>
        </w:tc>
        <w:tc>
          <w:tcPr>
            <w:tcW w:w="0" w:type="auto"/>
            <w:tcBorders>
              <w:top w:val="nil"/>
              <w:left w:val="nil"/>
              <w:bottom w:val="single" w:sz="4" w:space="0" w:color="auto"/>
              <w:right w:val="single" w:sz="4" w:space="0" w:color="auto"/>
            </w:tcBorders>
            <w:shd w:val="clear" w:color="auto" w:fill="auto"/>
            <w:noWrap/>
            <w:vAlign w:val="center"/>
            <w:hideMark/>
          </w:tcPr>
          <w:p w14:paraId="7EF6BD58" w14:textId="77777777" w:rsidR="00C94D2D" w:rsidRPr="00C94D2D" w:rsidRDefault="00C94D2D" w:rsidP="00C94D2D">
            <w:pPr>
              <w:widowControl/>
              <w:jc w:val="center"/>
              <w:rPr>
                <w:color w:val="000000"/>
                <w:kern w:val="0"/>
                <w:sz w:val="16"/>
                <w:szCs w:val="16"/>
              </w:rPr>
            </w:pPr>
            <w:r w:rsidRPr="00C94D2D">
              <w:rPr>
                <w:color w:val="000000"/>
                <w:kern w:val="0"/>
                <w:sz w:val="16"/>
                <w:szCs w:val="16"/>
              </w:rPr>
              <w:t>83.7</w:t>
            </w:r>
          </w:p>
        </w:tc>
        <w:tc>
          <w:tcPr>
            <w:tcW w:w="0" w:type="auto"/>
            <w:tcBorders>
              <w:top w:val="nil"/>
              <w:left w:val="nil"/>
              <w:bottom w:val="single" w:sz="4" w:space="0" w:color="auto"/>
              <w:right w:val="single" w:sz="4" w:space="0" w:color="auto"/>
            </w:tcBorders>
            <w:shd w:val="clear" w:color="auto" w:fill="auto"/>
            <w:noWrap/>
            <w:vAlign w:val="center"/>
            <w:hideMark/>
          </w:tcPr>
          <w:p w14:paraId="5ACAD3C6" w14:textId="77777777" w:rsidR="00C94D2D" w:rsidRPr="00C94D2D" w:rsidRDefault="00C94D2D" w:rsidP="00C94D2D">
            <w:pPr>
              <w:widowControl/>
              <w:jc w:val="center"/>
              <w:rPr>
                <w:color w:val="000000"/>
                <w:kern w:val="0"/>
                <w:sz w:val="16"/>
                <w:szCs w:val="16"/>
              </w:rPr>
            </w:pPr>
            <w:r w:rsidRPr="00C94D2D">
              <w:rPr>
                <w:color w:val="000000"/>
                <w:kern w:val="0"/>
                <w:sz w:val="16"/>
                <w:szCs w:val="16"/>
              </w:rPr>
              <w:t>86.4</w:t>
            </w:r>
          </w:p>
        </w:tc>
        <w:tc>
          <w:tcPr>
            <w:tcW w:w="0" w:type="auto"/>
            <w:tcBorders>
              <w:top w:val="nil"/>
              <w:left w:val="nil"/>
              <w:bottom w:val="single" w:sz="4" w:space="0" w:color="auto"/>
              <w:right w:val="single" w:sz="4" w:space="0" w:color="auto"/>
            </w:tcBorders>
            <w:shd w:val="clear" w:color="auto" w:fill="auto"/>
            <w:noWrap/>
            <w:vAlign w:val="center"/>
            <w:hideMark/>
          </w:tcPr>
          <w:p w14:paraId="74158493" w14:textId="77777777" w:rsidR="00C94D2D" w:rsidRPr="00C94D2D" w:rsidRDefault="00C94D2D" w:rsidP="00C94D2D">
            <w:pPr>
              <w:widowControl/>
              <w:jc w:val="center"/>
              <w:rPr>
                <w:color w:val="000000"/>
                <w:kern w:val="0"/>
                <w:sz w:val="16"/>
                <w:szCs w:val="16"/>
              </w:rPr>
            </w:pPr>
            <w:r w:rsidRPr="00C94D2D">
              <w:rPr>
                <w:color w:val="000000"/>
                <w:kern w:val="0"/>
                <w:sz w:val="16"/>
                <w:szCs w:val="16"/>
              </w:rPr>
              <w:t>80.3</w:t>
            </w:r>
          </w:p>
        </w:tc>
        <w:tc>
          <w:tcPr>
            <w:tcW w:w="0" w:type="auto"/>
            <w:tcBorders>
              <w:top w:val="nil"/>
              <w:left w:val="nil"/>
              <w:bottom w:val="single" w:sz="4" w:space="0" w:color="auto"/>
              <w:right w:val="single" w:sz="4" w:space="0" w:color="auto"/>
            </w:tcBorders>
            <w:shd w:val="clear" w:color="auto" w:fill="auto"/>
            <w:noWrap/>
            <w:vAlign w:val="center"/>
            <w:hideMark/>
          </w:tcPr>
          <w:p w14:paraId="10D514D2" w14:textId="77777777" w:rsidR="00C94D2D" w:rsidRPr="00C94D2D" w:rsidRDefault="00C94D2D" w:rsidP="00C94D2D">
            <w:pPr>
              <w:widowControl/>
              <w:jc w:val="center"/>
              <w:rPr>
                <w:color w:val="000000"/>
                <w:kern w:val="0"/>
                <w:sz w:val="16"/>
                <w:szCs w:val="16"/>
              </w:rPr>
            </w:pPr>
            <w:r w:rsidRPr="00C94D2D">
              <w:rPr>
                <w:color w:val="000000"/>
                <w:kern w:val="0"/>
                <w:sz w:val="16"/>
                <w:szCs w:val="16"/>
              </w:rPr>
              <w:t>89.7</w:t>
            </w:r>
          </w:p>
        </w:tc>
        <w:tc>
          <w:tcPr>
            <w:tcW w:w="0" w:type="auto"/>
            <w:tcBorders>
              <w:top w:val="nil"/>
              <w:left w:val="nil"/>
              <w:bottom w:val="single" w:sz="4" w:space="0" w:color="auto"/>
              <w:right w:val="single" w:sz="4" w:space="0" w:color="auto"/>
            </w:tcBorders>
            <w:shd w:val="clear" w:color="auto" w:fill="auto"/>
            <w:noWrap/>
            <w:vAlign w:val="center"/>
            <w:hideMark/>
          </w:tcPr>
          <w:p w14:paraId="448DC284" w14:textId="77777777" w:rsidR="00C94D2D" w:rsidRPr="00C94D2D" w:rsidRDefault="00C94D2D" w:rsidP="00C94D2D">
            <w:pPr>
              <w:widowControl/>
              <w:jc w:val="center"/>
              <w:rPr>
                <w:color w:val="000000"/>
                <w:kern w:val="0"/>
                <w:sz w:val="16"/>
                <w:szCs w:val="16"/>
              </w:rPr>
            </w:pPr>
            <w:r w:rsidRPr="00C94D2D">
              <w:rPr>
                <w:color w:val="000000"/>
                <w:kern w:val="0"/>
                <w:sz w:val="16"/>
                <w:szCs w:val="16"/>
              </w:rPr>
              <w:t>89.7</w:t>
            </w:r>
          </w:p>
        </w:tc>
      </w:tr>
      <w:tr w:rsidR="00C94D2D" w:rsidRPr="00C94D2D" w14:paraId="033E1BA4" w14:textId="77777777" w:rsidTr="00374031">
        <w:trPr>
          <w:trHeight w:val="28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7730C6C" w14:textId="77777777" w:rsidR="00C94D2D" w:rsidRPr="00C94D2D" w:rsidRDefault="00C94D2D" w:rsidP="00C94D2D">
            <w:pPr>
              <w:widowControl/>
              <w:jc w:val="center"/>
              <w:rPr>
                <w:color w:val="000000"/>
                <w:kern w:val="0"/>
                <w:sz w:val="16"/>
                <w:szCs w:val="16"/>
              </w:rPr>
            </w:pPr>
            <w:r w:rsidRPr="00C94D2D">
              <w:rPr>
                <w:color w:val="000000"/>
                <w:kern w:val="0"/>
                <w:sz w:val="16"/>
                <w:szCs w:val="16"/>
              </w:rPr>
              <w:t>376</w:t>
            </w:r>
          </w:p>
        </w:tc>
        <w:tc>
          <w:tcPr>
            <w:tcW w:w="0" w:type="auto"/>
            <w:tcBorders>
              <w:top w:val="nil"/>
              <w:left w:val="nil"/>
              <w:bottom w:val="single" w:sz="4" w:space="0" w:color="auto"/>
              <w:right w:val="single" w:sz="4" w:space="0" w:color="auto"/>
            </w:tcBorders>
            <w:shd w:val="clear" w:color="auto" w:fill="auto"/>
            <w:noWrap/>
            <w:vAlign w:val="center"/>
            <w:hideMark/>
          </w:tcPr>
          <w:p w14:paraId="63B03E42" w14:textId="77777777" w:rsidR="00C94D2D" w:rsidRPr="00C94D2D" w:rsidRDefault="00C94D2D" w:rsidP="00C94D2D">
            <w:pPr>
              <w:widowControl/>
              <w:jc w:val="center"/>
              <w:rPr>
                <w:color w:val="000000"/>
                <w:kern w:val="0"/>
                <w:sz w:val="16"/>
                <w:szCs w:val="16"/>
              </w:rPr>
            </w:pPr>
            <w:r w:rsidRPr="00C94D2D">
              <w:rPr>
                <w:color w:val="000000"/>
                <w:kern w:val="0"/>
                <w:sz w:val="16"/>
                <w:szCs w:val="16"/>
              </w:rPr>
              <w:t>2002010814</w:t>
            </w:r>
          </w:p>
        </w:tc>
        <w:tc>
          <w:tcPr>
            <w:tcW w:w="0" w:type="auto"/>
            <w:tcBorders>
              <w:top w:val="nil"/>
              <w:left w:val="nil"/>
              <w:bottom w:val="single" w:sz="4" w:space="0" w:color="auto"/>
              <w:right w:val="single" w:sz="4" w:space="0" w:color="auto"/>
            </w:tcBorders>
            <w:shd w:val="clear" w:color="auto" w:fill="auto"/>
            <w:vAlign w:val="center"/>
            <w:hideMark/>
          </w:tcPr>
          <w:p w14:paraId="7B515E90" w14:textId="77777777" w:rsidR="00C94D2D" w:rsidRPr="00C94D2D" w:rsidRDefault="00C94D2D" w:rsidP="00C94D2D">
            <w:pPr>
              <w:widowControl/>
              <w:jc w:val="center"/>
              <w:rPr>
                <w:color w:val="000000"/>
                <w:kern w:val="0"/>
                <w:sz w:val="16"/>
                <w:szCs w:val="16"/>
              </w:rPr>
            </w:pPr>
            <w:r w:rsidRPr="00C94D2D">
              <w:rPr>
                <w:color w:val="000000"/>
                <w:kern w:val="0"/>
                <w:sz w:val="16"/>
                <w:szCs w:val="16"/>
              </w:rPr>
              <w:t>农卓霖</w:t>
            </w:r>
          </w:p>
        </w:tc>
        <w:tc>
          <w:tcPr>
            <w:tcW w:w="0" w:type="auto"/>
            <w:tcBorders>
              <w:top w:val="nil"/>
              <w:left w:val="nil"/>
              <w:bottom w:val="single" w:sz="4" w:space="0" w:color="auto"/>
              <w:right w:val="single" w:sz="4" w:space="0" w:color="auto"/>
            </w:tcBorders>
            <w:shd w:val="clear" w:color="auto" w:fill="auto"/>
            <w:noWrap/>
            <w:vAlign w:val="center"/>
            <w:hideMark/>
          </w:tcPr>
          <w:p w14:paraId="1DD4C404" w14:textId="77777777" w:rsidR="00C94D2D" w:rsidRPr="00C94D2D" w:rsidRDefault="00C94D2D" w:rsidP="00C94D2D">
            <w:pPr>
              <w:widowControl/>
              <w:jc w:val="center"/>
              <w:rPr>
                <w:color w:val="000000"/>
                <w:kern w:val="0"/>
                <w:sz w:val="16"/>
                <w:szCs w:val="16"/>
              </w:rPr>
            </w:pPr>
            <w:r w:rsidRPr="00C94D2D">
              <w:rPr>
                <w:color w:val="000000"/>
                <w:kern w:val="0"/>
                <w:sz w:val="16"/>
                <w:szCs w:val="16"/>
              </w:rPr>
              <w:t>80.0</w:t>
            </w:r>
          </w:p>
        </w:tc>
        <w:tc>
          <w:tcPr>
            <w:tcW w:w="0" w:type="auto"/>
            <w:tcBorders>
              <w:top w:val="nil"/>
              <w:left w:val="nil"/>
              <w:bottom w:val="single" w:sz="4" w:space="0" w:color="auto"/>
              <w:right w:val="single" w:sz="4" w:space="0" w:color="auto"/>
            </w:tcBorders>
            <w:shd w:val="clear" w:color="auto" w:fill="auto"/>
            <w:noWrap/>
            <w:vAlign w:val="center"/>
            <w:hideMark/>
          </w:tcPr>
          <w:p w14:paraId="06708F05" w14:textId="77777777" w:rsidR="00C94D2D" w:rsidRPr="00C94D2D" w:rsidRDefault="00C94D2D" w:rsidP="00C94D2D">
            <w:pPr>
              <w:widowControl/>
              <w:jc w:val="center"/>
              <w:rPr>
                <w:color w:val="000000"/>
                <w:kern w:val="0"/>
                <w:sz w:val="16"/>
                <w:szCs w:val="16"/>
              </w:rPr>
            </w:pPr>
            <w:r w:rsidRPr="00C94D2D">
              <w:rPr>
                <w:color w:val="000000"/>
                <w:kern w:val="0"/>
                <w:sz w:val="16"/>
                <w:szCs w:val="16"/>
              </w:rPr>
              <w:t>87.9</w:t>
            </w:r>
          </w:p>
        </w:tc>
        <w:tc>
          <w:tcPr>
            <w:tcW w:w="0" w:type="auto"/>
            <w:tcBorders>
              <w:top w:val="nil"/>
              <w:left w:val="nil"/>
              <w:bottom w:val="single" w:sz="4" w:space="0" w:color="auto"/>
              <w:right w:val="single" w:sz="4" w:space="0" w:color="auto"/>
            </w:tcBorders>
            <w:shd w:val="clear" w:color="auto" w:fill="auto"/>
            <w:noWrap/>
            <w:vAlign w:val="center"/>
            <w:hideMark/>
          </w:tcPr>
          <w:p w14:paraId="708B6C18" w14:textId="77777777" w:rsidR="00C94D2D" w:rsidRPr="00C94D2D" w:rsidRDefault="00C94D2D" w:rsidP="00C94D2D">
            <w:pPr>
              <w:widowControl/>
              <w:jc w:val="center"/>
              <w:rPr>
                <w:color w:val="000000"/>
                <w:kern w:val="0"/>
                <w:sz w:val="16"/>
                <w:szCs w:val="16"/>
              </w:rPr>
            </w:pPr>
            <w:r w:rsidRPr="00C94D2D">
              <w:rPr>
                <w:color w:val="000000"/>
                <w:kern w:val="0"/>
                <w:sz w:val="16"/>
                <w:szCs w:val="16"/>
              </w:rPr>
              <w:t>95.9</w:t>
            </w:r>
          </w:p>
        </w:tc>
        <w:tc>
          <w:tcPr>
            <w:tcW w:w="0" w:type="auto"/>
            <w:tcBorders>
              <w:top w:val="nil"/>
              <w:left w:val="nil"/>
              <w:bottom w:val="single" w:sz="4" w:space="0" w:color="auto"/>
              <w:right w:val="single" w:sz="4" w:space="0" w:color="auto"/>
            </w:tcBorders>
            <w:shd w:val="clear" w:color="auto" w:fill="auto"/>
            <w:noWrap/>
            <w:vAlign w:val="center"/>
            <w:hideMark/>
          </w:tcPr>
          <w:p w14:paraId="6B78B722" w14:textId="77777777" w:rsidR="00C94D2D" w:rsidRPr="00C94D2D" w:rsidRDefault="00C94D2D" w:rsidP="00C94D2D">
            <w:pPr>
              <w:widowControl/>
              <w:jc w:val="center"/>
              <w:rPr>
                <w:color w:val="000000"/>
                <w:kern w:val="0"/>
                <w:sz w:val="16"/>
                <w:szCs w:val="16"/>
              </w:rPr>
            </w:pPr>
            <w:r w:rsidRPr="00C94D2D">
              <w:rPr>
                <w:color w:val="000000"/>
                <w:kern w:val="0"/>
                <w:sz w:val="16"/>
                <w:szCs w:val="16"/>
              </w:rPr>
              <w:t>95.7</w:t>
            </w:r>
          </w:p>
        </w:tc>
        <w:tc>
          <w:tcPr>
            <w:tcW w:w="0" w:type="auto"/>
            <w:tcBorders>
              <w:top w:val="nil"/>
              <w:left w:val="nil"/>
              <w:bottom w:val="single" w:sz="4" w:space="0" w:color="auto"/>
              <w:right w:val="single" w:sz="4" w:space="0" w:color="auto"/>
            </w:tcBorders>
            <w:shd w:val="clear" w:color="auto" w:fill="auto"/>
            <w:noWrap/>
            <w:vAlign w:val="center"/>
            <w:hideMark/>
          </w:tcPr>
          <w:p w14:paraId="5B4BBA7C" w14:textId="77777777" w:rsidR="00C94D2D" w:rsidRPr="00C94D2D" w:rsidRDefault="00C94D2D" w:rsidP="00C94D2D">
            <w:pPr>
              <w:widowControl/>
              <w:jc w:val="center"/>
              <w:rPr>
                <w:color w:val="000000"/>
                <w:kern w:val="0"/>
                <w:sz w:val="16"/>
                <w:szCs w:val="16"/>
              </w:rPr>
            </w:pPr>
            <w:r w:rsidRPr="00C94D2D">
              <w:rPr>
                <w:color w:val="000000"/>
                <w:kern w:val="0"/>
                <w:sz w:val="16"/>
                <w:szCs w:val="16"/>
              </w:rPr>
              <w:t>93.3</w:t>
            </w:r>
          </w:p>
        </w:tc>
      </w:tr>
      <w:tr w:rsidR="00C94D2D" w:rsidRPr="00C94D2D" w14:paraId="67FE3C4A" w14:textId="77777777" w:rsidTr="00374031">
        <w:trPr>
          <w:trHeight w:val="28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0B707F9" w14:textId="77777777" w:rsidR="00C94D2D" w:rsidRPr="00C94D2D" w:rsidRDefault="00C94D2D" w:rsidP="00C94D2D">
            <w:pPr>
              <w:widowControl/>
              <w:jc w:val="center"/>
              <w:rPr>
                <w:color w:val="000000"/>
                <w:kern w:val="0"/>
                <w:sz w:val="16"/>
                <w:szCs w:val="16"/>
              </w:rPr>
            </w:pPr>
            <w:r w:rsidRPr="00C94D2D">
              <w:rPr>
                <w:color w:val="000000"/>
                <w:kern w:val="0"/>
                <w:sz w:val="16"/>
                <w:szCs w:val="16"/>
              </w:rPr>
              <w:t>377</w:t>
            </w:r>
          </w:p>
        </w:tc>
        <w:tc>
          <w:tcPr>
            <w:tcW w:w="0" w:type="auto"/>
            <w:tcBorders>
              <w:top w:val="nil"/>
              <w:left w:val="nil"/>
              <w:bottom w:val="single" w:sz="4" w:space="0" w:color="auto"/>
              <w:right w:val="single" w:sz="4" w:space="0" w:color="auto"/>
            </w:tcBorders>
            <w:shd w:val="clear" w:color="auto" w:fill="auto"/>
            <w:noWrap/>
            <w:vAlign w:val="center"/>
            <w:hideMark/>
          </w:tcPr>
          <w:p w14:paraId="08B98114" w14:textId="77777777" w:rsidR="00C94D2D" w:rsidRPr="00C94D2D" w:rsidRDefault="00C94D2D" w:rsidP="00C94D2D">
            <w:pPr>
              <w:widowControl/>
              <w:jc w:val="center"/>
              <w:rPr>
                <w:color w:val="000000"/>
                <w:kern w:val="0"/>
                <w:sz w:val="16"/>
                <w:szCs w:val="16"/>
              </w:rPr>
            </w:pPr>
            <w:r w:rsidRPr="00C94D2D">
              <w:rPr>
                <w:color w:val="000000"/>
                <w:kern w:val="0"/>
                <w:sz w:val="16"/>
                <w:szCs w:val="16"/>
              </w:rPr>
              <w:t>2002010815</w:t>
            </w:r>
          </w:p>
        </w:tc>
        <w:tc>
          <w:tcPr>
            <w:tcW w:w="0" w:type="auto"/>
            <w:tcBorders>
              <w:top w:val="nil"/>
              <w:left w:val="nil"/>
              <w:bottom w:val="single" w:sz="4" w:space="0" w:color="auto"/>
              <w:right w:val="single" w:sz="4" w:space="0" w:color="auto"/>
            </w:tcBorders>
            <w:shd w:val="clear" w:color="auto" w:fill="auto"/>
            <w:vAlign w:val="center"/>
            <w:hideMark/>
          </w:tcPr>
          <w:p w14:paraId="4F99876B" w14:textId="77777777" w:rsidR="00C94D2D" w:rsidRPr="00C94D2D" w:rsidRDefault="00C94D2D" w:rsidP="00C94D2D">
            <w:pPr>
              <w:widowControl/>
              <w:jc w:val="center"/>
              <w:rPr>
                <w:color w:val="000000"/>
                <w:kern w:val="0"/>
                <w:sz w:val="16"/>
                <w:szCs w:val="16"/>
              </w:rPr>
            </w:pPr>
            <w:r w:rsidRPr="00C94D2D">
              <w:rPr>
                <w:color w:val="000000"/>
                <w:kern w:val="0"/>
                <w:sz w:val="16"/>
                <w:szCs w:val="16"/>
              </w:rPr>
              <w:t>陈吴浩</w:t>
            </w:r>
          </w:p>
        </w:tc>
        <w:tc>
          <w:tcPr>
            <w:tcW w:w="0" w:type="auto"/>
            <w:tcBorders>
              <w:top w:val="nil"/>
              <w:left w:val="nil"/>
              <w:bottom w:val="single" w:sz="4" w:space="0" w:color="auto"/>
              <w:right w:val="single" w:sz="4" w:space="0" w:color="auto"/>
            </w:tcBorders>
            <w:shd w:val="clear" w:color="auto" w:fill="auto"/>
            <w:noWrap/>
            <w:vAlign w:val="center"/>
            <w:hideMark/>
          </w:tcPr>
          <w:p w14:paraId="5022506F" w14:textId="77777777" w:rsidR="00C94D2D" w:rsidRPr="00C94D2D" w:rsidRDefault="00C94D2D" w:rsidP="00C94D2D">
            <w:pPr>
              <w:widowControl/>
              <w:jc w:val="center"/>
              <w:rPr>
                <w:color w:val="000000"/>
                <w:kern w:val="0"/>
                <w:sz w:val="16"/>
                <w:szCs w:val="16"/>
              </w:rPr>
            </w:pPr>
            <w:r w:rsidRPr="00C94D2D">
              <w:rPr>
                <w:color w:val="000000"/>
                <w:kern w:val="0"/>
                <w:sz w:val="16"/>
                <w:szCs w:val="16"/>
              </w:rPr>
              <w:t>71.0</w:t>
            </w:r>
          </w:p>
        </w:tc>
        <w:tc>
          <w:tcPr>
            <w:tcW w:w="0" w:type="auto"/>
            <w:tcBorders>
              <w:top w:val="nil"/>
              <w:left w:val="nil"/>
              <w:bottom w:val="single" w:sz="4" w:space="0" w:color="auto"/>
              <w:right w:val="single" w:sz="4" w:space="0" w:color="auto"/>
            </w:tcBorders>
            <w:shd w:val="clear" w:color="auto" w:fill="auto"/>
            <w:noWrap/>
            <w:vAlign w:val="center"/>
            <w:hideMark/>
          </w:tcPr>
          <w:p w14:paraId="4F748F29" w14:textId="77777777" w:rsidR="00C94D2D" w:rsidRPr="00C94D2D" w:rsidRDefault="00C94D2D" w:rsidP="00C94D2D">
            <w:pPr>
              <w:widowControl/>
              <w:jc w:val="center"/>
              <w:rPr>
                <w:color w:val="000000"/>
                <w:kern w:val="0"/>
                <w:sz w:val="16"/>
                <w:szCs w:val="16"/>
              </w:rPr>
            </w:pPr>
            <w:r w:rsidRPr="00C94D2D">
              <w:rPr>
                <w:color w:val="000000"/>
                <w:kern w:val="0"/>
                <w:sz w:val="16"/>
                <w:szCs w:val="16"/>
              </w:rPr>
              <w:t>83.3</w:t>
            </w:r>
          </w:p>
        </w:tc>
        <w:tc>
          <w:tcPr>
            <w:tcW w:w="0" w:type="auto"/>
            <w:tcBorders>
              <w:top w:val="nil"/>
              <w:left w:val="nil"/>
              <w:bottom w:val="single" w:sz="4" w:space="0" w:color="auto"/>
              <w:right w:val="single" w:sz="4" w:space="0" w:color="auto"/>
            </w:tcBorders>
            <w:shd w:val="clear" w:color="auto" w:fill="auto"/>
            <w:noWrap/>
            <w:vAlign w:val="center"/>
            <w:hideMark/>
          </w:tcPr>
          <w:p w14:paraId="4D4AFCD8" w14:textId="77777777" w:rsidR="00C94D2D" w:rsidRPr="00C94D2D" w:rsidRDefault="00C94D2D" w:rsidP="00C94D2D">
            <w:pPr>
              <w:widowControl/>
              <w:jc w:val="center"/>
              <w:rPr>
                <w:color w:val="000000"/>
                <w:kern w:val="0"/>
                <w:sz w:val="16"/>
                <w:szCs w:val="16"/>
              </w:rPr>
            </w:pPr>
            <w:r w:rsidRPr="00C94D2D">
              <w:rPr>
                <w:color w:val="000000"/>
                <w:kern w:val="0"/>
                <w:sz w:val="16"/>
                <w:szCs w:val="16"/>
              </w:rPr>
              <w:t>82.6</w:t>
            </w:r>
          </w:p>
        </w:tc>
        <w:tc>
          <w:tcPr>
            <w:tcW w:w="0" w:type="auto"/>
            <w:tcBorders>
              <w:top w:val="nil"/>
              <w:left w:val="nil"/>
              <w:bottom w:val="single" w:sz="4" w:space="0" w:color="auto"/>
              <w:right w:val="single" w:sz="4" w:space="0" w:color="auto"/>
            </w:tcBorders>
            <w:shd w:val="clear" w:color="auto" w:fill="auto"/>
            <w:noWrap/>
            <w:vAlign w:val="center"/>
            <w:hideMark/>
          </w:tcPr>
          <w:p w14:paraId="50454B2C" w14:textId="77777777" w:rsidR="00C94D2D" w:rsidRPr="00C94D2D" w:rsidRDefault="00C94D2D" w:rsidP="00C94D2D">
            <w:pPr>
              <w:widowControl/>
              <w:jc w:val="center"/>
              <w:rPr>
                <w:color w:val="000000"/>
                <w:kern w:val="0"/>
                <w:sz w:val="16"/>
                <w:szCs w:val="16"/>
              </w:rPr>
            </w:pPr>
            <w:r w:rsidRPr="00C94D2D">
              <w:rPr>
                <w:color w:val="000000"/>
                <w:kern w:val="0"/>
                <w:sz w:val="16"/>
                <w:szCs w:val="16"/>
              </w:rPr>
              <w:t>77.8</w:t>
            </w:r>
          </w:p>
        </w:tc>
        <w:tc>
          <w:tcPr>
            <w:tcW w:w="0" w:type="auto"/>
            <w:tcBorders>
              <w:top w:val="nil"/>
              <w:left w:val="nil"/>
              <w:bottom w:val="single" w:sz="4" w:space="0" w:color="auto"/>
              <w:right w:val="single" w:sz="4" w:space="0" w:color="auto"/>
            </w:tcBorders>
            <w:shd w:val="clear" w:color="auto" w:fill="auto"/>
            <w:noWrap/>
            <w:vAlign w:val="center"/>
            <w:hideMark/>
          </w:tcPr>
          <w:p w14:paraId="0FA5D58D" w14:textId="77777777" w:rsidR="00C94D2D" w:rsidRPr="00C94D2D" w:rsidRDefault="00C94D2D" w:rsidP="00C94D2D">
            <w:pPr>
              <w:widowControl/>
              <w:jc w:val="center"/>
              <w:rPr>
                <w:color w:val="000000"/>
                <w:kern w:val="0"/>
                <w:sz w:val="16"/>
                <w:szCs w:val="16"/>
              </w:rPr>
            </w:pPr>
            <w:r w:rsidRPr="00C94D2D">
              <w:rPr>
                <w:color w:val="000000"/>
                <w:kern w:val="0"/>
                <w:sz w:val="16"/>
                <w:szCs w:val="16"/>
              </w:rPr>
              <w:t>49.7</w:t>
            </w:r>
          </w:p>
        </w:tc>
      </w:tr>
      <w:tr w:rsidR="00C94D2D" w:rsidRPr="00C94D2D" w14:paraId="2DE83D59" w14:textId="77777777" w:rsidTr="00374031">
        <w:trPr>
          <w:trHeight w:val="28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F5BDA52" w14:textId="77777777" w:rsidR="00C94D2D" w:rsidRPr="00C94D2D" w:rsidRDefault="00C94D2D" w:rsidP="00C94D2D">
            <w:pPr>
              <w:widowControl/>
              <w:jc w:val="center"/>
              <w:rPr>
                <w:color w:val="000000"/>
                <w:kern w:val="0"/>
                <w:sz w:val="16"/>
                <w:szCs w:val="16"/>
              </w:rPr>
            </w:pPr>
            <w:r w:rsidRPr="00C94D2D">
              <w:rPr>
                <w:color w:val="000000"/>
                <w:kern w:val="0"/>
                <w:sz w:val="16"/>
                <w:szCs w:val="16"/>
              </w:rPr>
              <w:t>378</w:t>
            </w:r>
          </w:p>
        </w:tc>
        <w:tc>
          <w:tcPr>
            <w:tcW w:w="0" w:type="auto"/>
            <w:tcBorders>
              <w:top w:val="nil"/>
              <w:left w:val="nil"/>
              <w:bottom w:val="single" w:sz="4" w:space="0" w:color="auto"/>
              <w:right w:val="single" w:sz="4" w:space="0" w:color="auto"/>
            </w:tcBorders>
            <w:shd w:val="clear" w:color="auto" w:fill="auto"/>
            <w:noWrap/>
            <w:vAlign w:val="center"/>
            <w:hideMark/>
          </w:tcPr>
          <w:p w14:paraId="21D343CC" w14:textId="77777777" w:rsidR="00C94D2D" w:rsidRPr="00C94D2D" w:rsidRDefault="00C94D2D" w:rsidP="00C94D2D">
            <w:pPr>
              <w:widowControl/>
              <w:jc w:val="center"/>
              <w:rPr>
                <w:color w:val="000000"/>
                <w:kern w:val="0"/>
                <w:sz w:val="16"/>
                <w:szCs w:val="16"/>
              </w:rPr>
            </w:pPr>
            <w:r w:rsidRPr="00C94D2D">
              <w:rPr>
                <w:color w:val="000000"/>
                <w:kern w:val="0"/>
                <w:sz w:val="16"/>
                <w:szCs w:val="16"/>
              </w:rPr>
              <w:t>2002010816</w:t>
            </w:r>
          </w:p>
        </w:tc>
        <w:tc>
          <w:tcPr>
            <w:tcW w:w="0" w:type="auto"/>
            <w:tcBorders>
              <w:top w:val="nil"/>
              <w:left w:val="nil"/>
              <w:bottom w:val="single" w:sz="4" w:space="0" w:color="auto"/>
              <w:right w:val="single" w:sz="4" w:space="0" w:color="auto"/>
            </w:tcBorders>
            <w:shd w:val="clear" w:color="auto" w:fill="auto"/>
            <w:vAlign w:val="center"/>
            <w:hideMark/>
          </w:tcPr>
          <w:p w14:paraId="40DCB1F1" w14:textId="77777777" w:rsidR="00C94D2D" w:rsidRPr="00C94D2D" w:rsidRDefault="00C94D2D" w:rsidP="00C94D2D">
            <w:pPr>
              <w:widowControl/>
              <w:jc w:val="center"/>
              <w:rPr>
                <w:color w:val="000000"/>
                <w:kern w:val="0"/>
                <w:sz w:val="16"/>
                <w:szCs w:val="16"/>
              </w:rPr>
            </w:pPr>
            <w:r w:rsidRPr="00C94D2D">
              <w:rPr>
                <w:color w:val="000000"/>
                <w:kern w:val="0"/>
                <w:sz w:val="16"/>
                <w:szCs w:val="16"/>
              </w:rPr>
              <w:t>陈礼卓</w:t>
            </w:r>
          </w:p>
        </w:tc>
        <w:tc>
          <w:tcPr>
            <w:tcW w:w="0" w:type="auto"/>
            <w:tcBorders>
              <w:top w:val="nil"/>
              <w:left w:val="nil"/>
              <w:bottom w:val="single" w:sz="4" w:space="0" w:color="auto"/>
              <w:right w:val="single" w:sz="4" w:space="0" w:color="auto"/>
            </w:tcBorders>
            <w:shd w:val="clear" w:color="auto" w:fill="auto"/>
            <w:noWrap/>
            <w:vAlign w:val="center"/>
            <w:hideMark/>
          </w:tcPr>
          <w:p w14:paraId="28F41F7D" w14:textId="77777777" w:rsidR="00C94D2D" w:rsidRPr="00C94D2D" w:rsidRDefault="00C94D2D" w:rsidP="00C94D2D">
            <w:pPr>
              <w:widowControl/>
              <w:jc w:val="center"/>
              <w:rPr>
                <w:color w:val="000000"/>
                <w:kern w:val="0"/>
                <w:sz w:val="16"/>
                <w:szCs w:val="16"/>
              </w:rPr>
            </w:pPr>
            <w:r w:rsidRPr="00C94D2D">
              <w:rPr>
                <w:color w:val="000000"/>
                <w:kern w:val="0"/>
                <w:sz w:val="16"/>
                <w:szCs w:val="16"/>
              </w:rPr>
              <w:t>64.8</w:t>
            </w:r>
          </w:p>
        </w:tc>
        <w:tc>
          <w:tcPr>
            <w:tcW w:w="0" w:type="auto"/>
            <w:tcBorders>
              <w:top w:val="nil"/>
              <w:left w:val="nil"/>
              <w:bottom w:val="single" w:sz="4" w:space="0" w:color="auto"/>
              <w:right w:val="single" w:sz="4" w:space="0" w:color="auto"/>
            </w:tcBorders>
            <w:shd w:val="clear" w:color="auto" w:fill="auto"/>
            <w:noWrap/>
            <w:vAlign w:val="center"/>
            <w:hideMark/>
          </w:tcPr>
          <w:p w14:paraId="3868C478" w14:textId="77777777" w:rsidR="00C94D2D" w:rsidRPr="00C94D2D" w:rsidRDefault="00C94D2D" w:rsidP="00C94D2D">
            <w:pPr>
              <w:widowControl/>
              <w:jc w:val="center"/>
              <w:rPr>
                <w:color w:val="000000"/>
                <w:kern w:val="0"/>
                <w:sz w:val="16"/>
                <w:szCs w:val="16"/>
              </w:rPr>
            </w:pPr>
            <w:r w:rsidRPr="00C94D2D">
              <w:rPr>
                <w:color w:val="000000"/>
                <w:kern w:val="0"/>
                <w:sz w:val="16"/>
                <w:szCs w:val="16"/>
              </w:rPr>
              <w:t>66.6</w:t>
            </w:r>
          </w:p>
        </w:tc>
        <w:tc>
          <w:tcPr>
            <w:tcW w:w="0" w:type="auto"/>
            <w:tcBorders>
              <w:top w:val="nil"/>
              <w:left w:val="nil"/>
              <w:bottom w:val="single" w:sz="4" w:space="0" w:color="auto"/>
              <w:right w:val="single" w:sz="4" w:space="0" w:color="auto"/>
            </w:tcBorders>
            <w:shd w:val="clear" w:color="auto" w:fill="auto"/>
            <w:noWrap/>
            <w:vAlign w:val="center"/>
            <w:hideMark/>
          </w:tcPr>
          <w:p w14:paraId="2CE3CA0D" w14:textId="77777777" w:rsidR="00C94D2D" w:rsidRPr="00C94D2D" w:rsidRDefault="00C94D2D" w:rsidP="00C94D2D">
            <w:pPr>
              <w:widowControl/>
              <w:jc w:val="center"/>
              <w:rPr>
                <w:color w:val="000000"/>
                <w:kern w:val="0"/>
                <w:sz w:val="16"/>
                <w:szCs w:val="16"/>
              </w:rPr>
            </w:pPr>
            <w:r w:rsidRPr="00C94D2D">
              <w:rPr>
                <w:color w:val="000000"/>
                <w:kern w:val="0"/>
                <w:sz w:val="16"/>
                <w:szCs w:val="16"/>
              </w:rPr>
              <w:t>83.6</w:t>
            </w:r>
          </w:p>
        </w:tc>
        <w:tc>
          <w:tcPr>
            <w:tcW w:w="0" w:type="auto"/>
            <w:tcBorders>
              <w:top w:val="nil"/>
              <w:left w:val="nil"/>
              <w:bottom w:val="single" w:sz="4" w:space="0" w:color="auto"/>
              <w:right w:val="single" w:sz="4" w:space="0" w:color="auto"/>
            </w:tcBorders>
            <w:shd w:val="clear" w:color="auto" w:fill="auto"/>
            <w:noWrap/>
            <w:vAlign w:val="center"/>
            <w:hideMark/>
          </w:tcPr>
          <w:p w14:paraId="792CF8D7" w14:textId="77777777" w:rsidR="00C94D2D" w:rsidRPr="00C94D2D" w:rsidRDefault="00C94D2D" w:rsidP="00C94D2D">
            <w:pPr>
              <w:widowControl/>
              <w:jc w:val="center"/>
              <w:rPr>
                <w:color w:val="000000"/>
                <w:kern w:val="0"/>
                <w:sz w:val="16"/>
                <w:szCs w:val="16"/>
              </w:rPr>
            </w:pPr>
            <w:r w:rsidRPr="00C94D2D">
              <w:rPr>
                <w:color w:val="000000"/>
                <w:kern w:val="0"/>
                <w:sz w:val="16"/>
                <w:szCs w:val="16"/>
              </w:rPr>
              <w:t>90.3</w:t>
            </w:r>
          </w:p>
        </w:tc>
        <w:tc>
          <w:tcPr>
            <w:tcW w:w="0" w:type="auto"/>
            <w:tcBorders>
              <w:top w:val="nil"/>
              <w:left w:val="nil"/>
              <w:bottom w:val="single" w:sz="4" w:space="0" w:color="auto"/>
              <w:right w:val="single" w:sz="4" w:space="0" w:color="auto"/>
            </w:tcBorders>
            <w:shd w:val="clear" w:color="auto" w:fill="auto"/>
            <w:noWrap/>
            <w:vAlign w:val="center"/>
            <w:hideMark/>
          </w:tcPr>
          <w:p w14:paraId="5100FC9F" w14:textId="77777777" w:rsidR="00C94D2D" w:rsidRPr="00C94D2D" w:rsidRDefault="00C94D2D" w:rsidP="00C94D2D">
            <w:pPr>
              <w:widowControl/>
              <w:jc w:val="center"/>
              <w:rPr>
                <w:color w:val="000000"/>
                <w:kern w:val="0"/>
                <w:sz w:val="16"/>
                <w:szCs w:val="16"/>
              </w:rPr>
            </w:pPr>
            <w:r w:rsidRPr="00C94D2D">
              <w:rPr>
                <w:color w:val="000000"/>
                <w:kern w:val="0"/>
                <w:sz w:val="16"/>
                <w:szCs w:val="16"/>
              </w:rPr>
              <w:t>81.3</w:t>
            </w:r>
          </w:p>
        </w:tc>
      </w:tr>
      <w:tr w:rsidR="00C94D2D" w:rsidRPr="00C94D2D" w14:paraId="6B912940" w14:textId="77777777" w:rsidTr="00374031">
        <w:trPr>
          <w:trHeight w:val="28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1865427" w14:textId="77777777" w:rsidR="00C94D2D" w:rsidRPr="00C94D2D" w:rsidRDefault="00C94D2D" w:rsidP="00C94D2D">
            <w:pPr>
              <w:widowControl/>
              <w:jc w:val="center"/>
              <w:rPr>
                <w:color w:val="000000"/>
                <w:kern w:val="0"/>
                <w:sz w:val="16"/>
                <w:szCs w:val="16"/>
              </w:rPr>
            </w:pPr>
            <w:r w:rsidRPr="00C94D2D">
              <w:rPr>
                <w:color w:val="000000"/>
                <w:kern w:val="0"/>
                <w:sz w:val="16"/>
                <w:szCs w:val="16"/>
              </w:rPr>
              <w:t>379</w:t>
            </w:r>
          </w:p>
        </w:tc>
        <w:tc>
          <w:tcPr>
            <w:tcW w:w="0" w:type="auto"/>
            <w:tcBorders>
              <w:top w:val="nil"/>
              <w:left w:val="nil"/>
              <w:bottom w:val="single" w:sz="4" w:space="0" w:color="auto"/>
              <w:right w:val="single" w:sz="4" w:space="0" w:color="auto"/>
            </w:tcBorders>
            <w:shd w:val="clear" w:color="auto" w:fill="auto"/>
            <w:noWrap/>
            <w:vAlign w:val="center"/>
            <w:hideMark/>
          </w:tcPr>
          <w:p w14:paraId="59572752" w14:textId="77777777" w:rsidR="00C94D2D" w:rsidRPr="00C94D2D" w:rsidRDefault="00C94D2D" w:rsidP="00C94D2D">
            <w:pPr>
              <w:widowControl/>
              <w:jc w:val="center"/>
              <w:rPr>
                <w:color w:val="000000"/>
                <w:kern w:val="0"/>
                <w:sz w:val="16"/>
                <w:szCs w:val="16"/>
              </w:rPr>
            </w:pPr>
            <w:r w:rsidRPr="00C94D2D">
              <w:rPr>
                <w:color w:val="000000"/>
                <w:kern w:val="0"/>
                <w:sz w:val="16"/>
                <w:szCs w:val="16"/>
              </w:rPr>
              <w:t>2002010817</w:t>
            </w:r>
          </w:p>
        </w:tc>
        <w:tc>
          <w:tcPr>
            <w:tcW w:w="0" w:type="auto"/>
            <w:tcBorders>
              <w:top w:val="nil"/>
              <w:left w:val="nil"/>
              <w:bottom w:val="single" w:sz="4" w:space="0" w:color="auto"/>
              <w:right w:val="single" w:sz="4" w:space="0" w:color="auto"/>
            </w:tcBorders>
            <w:shd w:val="clear" w:color="auto" w:fill="auto"/>
            <w:vAlign w:val="center"/>
            <w:hideMark/>
          </w:tcPr>
          <w:p w14:paraId="7F8C55BE" w14:textId="77777777" w:rsidR="00C94D2D" w:rsidRPr="00C94D2D" w:rsidRDefault="00C94D2D" w:rsidP="00C94D2D">
            <w:pPr>
              <w:widowControl/>
              <w:jc w:val="center"/>
              <w:rPr>
                <w:color w:val="000000"/>
                <w:kern w:val="0"/>
                <w:sz w:val="16"/>
                <w:szCs w:val="16"/>
              </w:rPr>
            </w:pPr>
            <w:r w:rsidRPr="00C94D2D">
              <w:rPr>
                <w:color w:val="000000"/>
                <w:kern w:val="0"/>
                <w:sz w:val="16"/>
                <w:szCs w:val="16"/>
              </w:rPr>
              <w:t>段世龙</w:t>
            </w:r>
          </w:p>
        </w:tc>
        <w:tc>
          <w:tcPr>
            <w:tcW w:w="0" w:type="auto"/>
            <w:tcBorders>
              <w:top w:val="nil"/>
              <w:left w:val="nil"/>
              <w:bottom w:val="single" w:sz="4" w:space="0" w:color="auto"/>
              <w:right w:val="single" w:sz="4" w:space="0" w:color="auto"/>
            </w:tcBorders>
            <w:shd w:val="clear" w:color="auto" w:fill="auto"/>
            <w:noWrap/>
            <w:vAlign w:val="center"/>
            <w:hideMark/>
          </w:tcPr>
          <w:p w14:paraId="4C4B71F9" w14:textId="77777777" w:rsidR="00C94D2D" w:rsidRPr="00C94D2D" w:rsidRDefault="00C94D2D" w:rsidP="00C94D2D">
            <w:pPr>
              <w:widowControl/>
              <w:jc w:val="center"/>
              <w:rPr>
                <w:color w:val="000000"/>
                <w:kern w:val="0"/>
                <w:sz w:val="16"/>
                <w:szCs w:val="16"/>
              </w:rPr>
            </w:pPr>
            <w:r w:rsidRPr="00C94D2D">
              <w:rPr>
                <w:color w:val="000000"/>
                <w:kern w:val="0"/>
                <w:sz w:val="16"/>
                <w:szCs w:val="16"/>
              </w:rPr>
              <w:t>55.1</w:t>
            </w:r>
          </w:p>
        </w:tc>
        <w:tc>
          <w:tcPr>
            <w:tcW w:w="0" w:type="auto"/>
            <w:tcBorders>
              <w:top w:val="nil"/>
              <w:left w:val="nil"/>
              <w:bottom w:val="single" w:sz="4" w:space="0" w:color="auto"/>
              <w:right w:val="single" w:sz="4" w:space="0" w:color="auto"/>
            </w:tcBorders>
            <w:shd w:val="clear" w:color="auto" w:fill="auto"/>
            <w:noWrap/>
            <w:vAlign w:val="center"/>
            <w:hideMark/>
          </w:tcPr>
          <w:p w14:paraId="05602FE2" w14:textId="77777777" w:rsidR="00C94D2D" w:rsidRPr="00C94D2D" w:rsidRDefault="00C94D2D" w:rsidP="00C94D2D">
            <w:pPr>
              <w:widowControl/>
              <w:jc w:val="center"/>
              <w:rPr>
                <w:color w:val="000000"/>
                <w:kern w:val="0"/>
                <w:sz w:val="16"/>
                <w:szCs w:val="16"/>
              </w:rPr>
            </w:pPr>
            <w:r w:rsidRPr="00C94D2D">
              <w:rPr>
                <w:color w:val="000000"/>
                <w:kern w:val="0"/>
                <w:sz w:val="16"/>
                <w:szCs w:val="16"/>
              </w:rPr>
              <w:t>67.5</w:t>
            </w:r>
          </w:p>
        </w:tc>
        <w:tc>
          <w:tcPr>
            <w:tcW w:w="0" w:type="auto"/>
            <w:tcBorders>
              <w:top w:val="nil"/>
              <w:left w:val="nil"/>
              <w:bottom w:val="single" w:sz="4" w:space="0" w:color="auto"/>
              <w:right w:val="single" w:sz="4" w:space="0" w:color="auto"/>
            </w:tcBorders>
            <w:shd w:val="clear" w:color="auto" w:fill="auto"/>
            <w:noWrap/>
            <w:vAlign w:val="center"/>
            <w:hideMark/>
          </w:tcPr>
          <w:p w14:paraId="7FB4CD3C" w14:textId="77777777" w:rsidR="00C94D2D" w:rsidRPr="00C94D2D" w:rsidRDefault="00C94D2D" w:rsidP="00C94D2D">
            <w:pPr>
              <w:widowControl/>
              <w:jc w:val="center"/>
              <w:rPr>
                <w:color w:val="000000"/>
                <w:kern w:val="0"/>
                <w:sz w:val="16"/>
                <w:szCs w:val="16"/>
              </w:rPr>
            </w:pPr>
            <w:r w:rsidRPr="00C94D2D">
              <w:rPr>
                <w:color w:val="000000"/>
                <w:kern w:val="0"/>
                <w:sz w:val="16"/>
                <w:szCs w:val="16"/>
              </w:rPr>
              <w:t>65.9</w:t>
            </w:r>
          </w:p>
        </w:tc>
        <w:tc>
          <w:tcPr>
            <w:tcW w:w="0" w:type="auto"/>
            <w:tcBorders>
              <w:top w:val="nil"/>
              <w:left w:val="nil"/>
              <w:bottom w:val="single" w:sz="4" w:space="0" w:color="auto"/>
              <w:right w:val="single" w:sz="4" w:space="0" w:color="auto"/>
            </w:tcBorders>
            <w:shd w:val="clear" w:color="auto" w:fill="auto"/>
            <w:noWrap/>
            <w:vAlign w:val="center"/>
            <w:hideMark/>
          </w:tcPr>
          <w:p w14:paraId="383462CC" w14:textId="77777777" w:rsidR="00C94D2D" w:rsidRPr="00C94D2D" w:rsidRDefault="00C94D2D" w:rsidP="00C94D2D">
            <w:pPr>
              <w:widowControl/>
              <w:jc w:val="center"/>
              <w:rPr>
                <w:color w:val="000000"/>
                <w:kern w:val="0"/>
                <w:sz w:val="16"/>
                <w:szCs w:val="16"/>
              </w:rPr>
            </w:pPr>
            <w:r w:rsidRPr="00C94D2D">
              <w:rPr>
                <w:color w:val="000000"/>
                <w:kern w:val="0"/>
                <w:sz w:val="16"/>
                <w:szCs w:val="16"/>
              </w:rPr>
              <w:t>61.1</w:t>
            </w:r>
          </w:p>
        </w:tc>
        <w:tc>
          <w:tcPr>
            <w:tcW w:w="0" w:type="auto"/>
            <w:tcBorders>
              <w:top w:val="nil"/>
              <w:left w:val="nil"/>
              <w:bottom w:val="single" w:sz="4" w:space="0" w:color="auto"/>
              <w:right w:val="single" w:sz="4" w:space="0" w:color="auto"/>
            </w:tcBorders>
            <w:shd w:val="clear" w:color="auto" w:fill="auto"/>
            <w:noWrap/>
            <w:vAlign w:val="center"/>
            <w:hideMark/>
          </w:tcPr>
          <w:p w14:paraId="6D302891" w14:textId="77777777" w:rsidR="00C94D2D" w:rsidRPr="00C94D2D" w:rsidRDefault="00C94D2D" w:rsidP="00C94D2D">
            <w:pPr>
              <w:widowControl/>
              <w:jc w:val="center"/>
              <w:rPr>
                <w:color w:val="000000"/>
                <w:kern w:val="0"/>
                <w:sz w:val="16"/>
                <w:szCs w:val="16"/>
              </w:rPr>
            </w:pPr>
            <w:r w:rsidRPr="00C94D2D">
              <w:rPr>
                <w:color w:val="000000"/>
                <w:kern w:val="0"/>
                <w:sz w:val="16"/>
                <w:szCs w:val="16"/>
              </w:rPr>
              <w:t>36.2</w:t>
            </w:r>
          </w:p>
        </w:tc>
      </w:tr>
      <w:tr w:rsidR="00C94D2D" w:rsidRPr="00C94D2D" w14:paraId="2D5C61AE" w14:textId="77777777" w:rsidTr="00374031">
        <w:trPr>
          <w:trHeight w:val="28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AE86FB7" w14:textId="77777777" w:rsidR="00C94D2D" w:rsidRPr="00C94D2D" w:rsidRDefault="00C94D2D" w:rsidP="00C94D2D">
            <w:pPr>
              <w:widowControl/>
              <w:jc w:val="center"/>
              <w:rPr>
                <w:color w:val="000000"/>
                <w:kern w:val="0"/>
                <w:sz w:val="16"/>
                <w:szCs w:val="16"/>
              </w:rPr>
            </w:pPr>
            <w:r w:rsidRPr="00C94D2D">
              <w:rPr>
                <w:color w:val="000000"/>
                <w:kern w:val="0"/>
                <w:sz w:val="16"/>
                <w:szCs w:val="16"/>
              </w:rPr>
              <w:t>380</w:t>
            </w:r>
          </w:p>
        </w:tc>
        <w:tc>
          <w:tcPr>
            <w:tcW w:w="0" w:type="auto"/>
            <w:tcBorders>
              <w:top w:val="nil"/>
              <w:left w:val="nil"/>
              <w:bottom w:val="single" w:sz="4" w:space="0" w:color="auto"/>
              <w:right w:val="single" w:sz="4" w:space="0" w:color="auto"/>
            </w:tcBorders>
            <w:shd w:val="clear" w:color="auto" w:fill="auto"/>
            <w:noWrap/>
            <w:vAlign w:val="center"/>
            <w:hideMark/>
          </w:tcPr>
          <w:p w14:paraId="021295E0" w14:textId="77777777" w:rsidR="00C94D2D" w:rsidRPr="00C94D2D" w:rsidRDefault="00C94D2D" w:rsidP="00C94D2D">
            <w:pPr>
              <w:widowControl/>
              <w:jc w:val="center"/>
              <w:rPr>
                <w:color w:val="000000"/>
                <w:kern w:val="0"/>
                <w:sz w:val="16"/>
                <w:szCs w:val="16"/>
              </w:rPr>
            </w:pPr>
            <w:r w:rsidRPr="00C94D2D">
              <w:rPr>
                <w:color w:val="000000"/>
                <w:kern w:val="0"/>
                <w:sz w:val="16"/>
                <w:szCs w:val="16"/>
              </w:rPr>
              <w:t>2002010818</w:t>
            </w:r>
          </w:p>
        </w:tc>
        <w:tc>
          <w:tcPr>
            <w:tcW w:w="0" w:type="auto"/>
            <w:tcBorders>
              <w:top w:val="nil"/>
              <w:left w:val="nil"/>
              <w:bottom w:val="single" w:sz="4" w:space="0" w:color="auto"/>
              <w:right w:val="single" w:sz="4" w:space="0" w:color="auto"/>
            </w:tcBorders>
            <w:shd w:val="clear" w:color="auto" w:fill="auto"/>
            <w:vAlign w:val="center"/>
            <w:hideMark/>
          </w:tcPr>
          <w:p w14:paraId="1E0C766A" w14:textId="77777777" w:rsidR="00C94D2D" w:rsidRPr="00C94D2D" w:rsidRDefault="00C94D2D" w:rsidP="00C94D2D">
            <w:pPr>
              <w:widowControl/>
              <w:jc w:val="center"/>
              <w:rPr>
                <w:color w:val="000000"/>
                <w:kern w:val="0"/>
                <w:sz w:val="16"/>
                <w:szCs w:val="16"/>
              </w:rPr>
            </w:pPr>
            <w:r w:rsidRPr="00C94D2D">
              <w:rPr>
                <w:color w:val="000000"/>
                <w:kern w:val="0"/>
                <w:sz w:val="16"/>
                <w:szCs w:val="16"/>
              </w:rPr>
              <w:t>赖劲宏</w:t>
            </w:r>
          </w:p>
        </w:tc>
        <w:tc>
          <w:tcPr>
            <w:tcW w:w="0" w:type="auto"/>
            <w:tcBorders>
              <w:top w:val="nil"/>
              <w:left w:val="nil"/>
              <w:bottom w:val="single" w:sz="4" w:space="0" w:color="auto"/>
              <w:right w:val="single" w:sz="4" w:space="0" w:color="auto"/>
            </w:tcBorders>
            <w:shd w:val="clear" w:color="auto" w:fill="auto"/>
            <w:noWrap/>
            <w:vAlign w:val="center"/>
            <w:hideMark/>
          </w:tcPr>
          <w:p w14:paraId="0731F7E2" w14:textId="77777777" w:rsidR="00C94D2D" w:rsidRPr="00C94D2D" w:rsidRDefault="00C94D2D" w:rsidP="00C94D2D">
            <w:pPr>
              <w:widowControl/>
              <w:jc w:val="center"/>
              <w:rPr>
                <w:color w:val="000000"/>
                <w:kern w:val="0"/>
                <w:sz w:val="16"/>
                <w:szCs w:val="16"/>
              </w:rPr>
            </w:pPr>
            <w:r w:rsidRPr="00C94D2D">
              <w:rPr>
                <w:color w:val="000000"/>
                <w:kern w:val="0"/>
                <w:sz w:val="16"/>
                <w:szCs w:val="16"/>
              </w:rPr>
              <w:t>76.0</w:t>
            </w:r>
          </w:p>
        </w:tc>
        <w:tc>
          <w:tcPr>
            <w:tcW w:w="0" w:type="auto"/>
            <w:tcBorders>
              <w:top w:val="nil"/>
              <w:left w:val="nil"/>
              <w:bottom w:val="single" w:sz="4" w:space="0" w:color="auto"/>
              <w:right w:val="single" w:sz="4" w:space="0" w:color="auto"/>
            </w:tcBorders>
            <w:shd w:val="clear" w:color="auto" w:fill="auto"/>
            <w:noWrap/>
            <w:vAlign w:val="center"/>
            <w:hideMark/>
          </w:tcPr>
          <w:p w14:paraId="22FF3DF8" w14:textId="77777777" w:rsidR="00C94D2D" w:rsidRPr="00C94D2D" w:rsidRDefault="00C94D2D" w:rsidP="00C94D2D">
            <w:pPr>
              <w:widowControl/>
              <w:jc w:val="center"/>
              <w:rPr>
                <w:color w:val="000000"/>
                <w:kern w:val="0"/>
                <w:sz w:val="16"/>
                <w:szCs w:val="16"/>
              </w:rPr>
            </w:pPr>
            <w:r w:rsidRPr="00C94D2D">
              <w:rPr>
                <w:color w:val="000000"/>
                <w:kern w:val="0"/>
                <w:sz w:val="16"/>
                <w:szCs w:val="16"/>
              </w:rPr>
              <w:t>74.3</w:t>
            </w:r>
          </w:p>
        </w:tc>
        <w:tc>
          <w:tcPr>
            <w:tcW w:w="0" w:type="auto"/>
            <w:tcBorders>
              <w:top w:val="nil"/>
              <w:left w:val="nil"/>
              <w:bottom w:val="single" w:sz="4" w:space="0" w:color="auto"/>
              <w:right w:val="single" w:sz="4" w:space="0" w:color="auto"/>
            </w:tcBorders>
            <w:shd w:val="clear" w:color="auto" w:fill="auto"/>
            <w:noWrap/>
            <w:vAlign w:val="center"/>
            <w:hideMark/>
          </w:tcPr>
          <w:p w14:paraId="55E7C300" w14:textId="77777777" w:rsidR="00C94D2D" w:rsidRPr="00C94D2D" w:rsidRDefault="00C94D2D" w:rsidP="00C94D2D">
            <w:pPr>
              <w:widowControl/>
              <w:jc w:val="center"/>
              <w:rPr>
                <w:color w:val="000000"/>
                <w:kern w:val="0"/>
                <w:sz w:val="16"/>
                <w:szCs w:val="16"/>
              </w:rPr>
            </w:pPr>
            <w:r w:rsidRPr="00C94D2D">
              <w:rPr>
                <w:color w:val="000000"/>
                <w:kern w:val="0"/>
                <w:sz w:val="16"/>
                <w:szCs w:val="16"/>
              </w:rPr>
              <w:t>84.5</w:t>
            </w:r>
          </w:p>
        </w:tc>
        <w:tc>
          <w:tcPr>
            <w:tcW w:w="0" w:type="auto"/>
            <w:tcBorders>
              <w:top w:val="nil"/>
              <w:left w:val="nil"/>
              <w:bottom w:val="single" w:sz="4" w:space="0" w:color="auto"/>
              <w:right w:val="single" w:sz="4" w:space="0" w:color="auto"/>
            </w:tcBorders>
            <w:shd w:val="clear" w:color="auto" w:fill="auto"/>
            <w:noWrap/>
            <w:vAlign w:val="center"/>
            <w:hideMark/>
          </w:tcPr>
          <w:p w14:paraId="09B54015" w14:textId="77777777" w:rsidR="00C94D2D" w:rsidRPr="00C94D2D" w:rsidRDefault="00C94D2D" w:rsidP="00C94D2D">
            <w:pPr>
              <w:widowControl/>
              <w:jc w:val="center"/>
              <w:rPr>
                <w:color w:val="000000"/>
                <w:kern w:val="0"/>
                <w:sz w:val="16"/>
                <w:szCs w:val="16"/>
              </w:rPr>
            </w:pPr>
            <w:r w:rsidRPr="00C94D2D">
              <w:rPr>
                <w:color w:val="000000"/>
                <w:kern w:val="0"/>
                <w:sz w:val="16"/>
                <w:szCs w:val="16"/>
              </w:rPr>
              <w:t>78.2</w:t>
            </w:r>
          </w:p>
        </w:tc>
        <w:tc>
          <w:tcPr>
            <w:tcW w:w="0" w:type="auto"/>
            <w:tcBorders>
              <w:top w:val="nil"/>
              <w:left w:val="nil"/>
              <w:bottom w:val="single" w:sz="4" w:space="0" w:color="auto"/>
              <w:right w:val="single" w:sz="4" w:space="0" w:color="auto"/>
            </w:tcBorders>
            <w:shd w:val="clear" w:color="auto" w:fill="auto"/>
            <w:noWrap/>
            <w:vAlign w:val="center"/>
            <w:hideMark/>
          </w:tcPr>
          <w:p w14:paraId="3AC83314" w14:textId="77777777" w:rsidR="00C94D2D" w:rsidRPr="00C94D2D" w:rsidRDefault="00C94D2D" w:rsidP="00C94D2D">
            <w:pPr>
              <w:widowControl/>
              <w:jc w:val="center"/>
              <w:rPr>
                <w:color w:val="000000"/>
                <w:kern w:val="0"/>
                <w:sz w:val="16"/>
                <w:szCs w:val="16"/>
              </w:rPr>
            </w:pPr>
            <w:r w:rsidRPr="00C94D2D">
              <w:rPr>
                <w:color w:val="000000"/>
                <w:kern w:val="0"/>
                <w:sz w:val="16"/>
                <w:szCs w:val="16"/>
              </w:rPr>
              <w:t>58.7</w:t>
            </w:r>
          </w:p>
        </w:tc>
      </w:tr>
      <w:tr w:rsidR="00C94D2D" w:rsidRPr="00C94D2D" w14:paraId="655DC168" w14:textId="77777777" w:rsidTr="00374031">
        <w:trPr>
          <w:trHeight w:val="28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C1C1AC4" w14:textId="77777777" w:rsidR="00C94D2D" w:rsidRPr="00C94D2D" w:rsidRDefault="00C94D2D" w:rsidP="00C94D2D">
            <w:pPr>
              <w:widowControl/>
              <w:jc w:val="center"/>
              <w:rPr>
                <w:color w:val="000000"/>
                <w:kern w:val="0"/>
                <w:sz w:val="16"/>
                <w:szCs w:val="16"/>
              </w:rPr>
            </w:pPr>
            <w:r w:rsidRPr="00C94D2D">
              <w:rPr>
                <w:color w:val="000000"/>
                <w:kern w:val="0"/>
                <w:sz w:val="16"/>
                <w:szCs w:val="16"/>
              </w:rPr>
              <w:t>381</w:t>
            </w:r>
          </w:p>
        </w:tc>
        <w:tc>
          <w:tcPr>
            <w:tcW w:w="0" w:type="auto"/>
            <w:tcBorders>
              <w:top w:val="nil"/>
              <w:left w:val="nil"/>
              <w:bottom w:val="single" w:sz="4" w:space="0" w:color="auto"/>
              <w:right w:val="single" w:sz="4" w:space="0" w:color="auto"/>
            </w:tcBorders>
            <w:shd w:val="clear" w:color="auto" w:fill="auto"/>
            <w:noWrap/>
            <w:vAlign w:val="center"/>
            <w:hideMark/>
          </w:tcPr>
          <w:p w14:paraId="6D3BA0C6" w14:textId="77777777" w:rsidR="00C94D2D" w:rsidRPr="00C94D2D" w:rsidRDefault="00C94D2D" w:rsidP="00C94D2D">
            <w:pPr>
              <w:widowControl/>
              <w:jc w:val="center"/>
              <w:rPr>
                <w:color w:val="000000"/>
                <w:kern w:val="0"/>
                <w:sz w:val="16"/>
                <w:szCs w:val="16"/>
              </w:rPr>
            </w:pPr>
            <w:r w:rsidRPr="00C94D2D">
              <w:rPr>
                <w:color w:val="000000"/>
                <w:kern w:val="0"/>
                <w:sz w:val="16"/>
                <w:szCs w:val="16"/>
              </w:rPr>
              <w:t>2002010819</w:t>
            </w:r>
          </w:p>
        </w:tc>
        <w:tc>
          <w:tcPr>
            <w:tcW w:w="0" w:type="auto"/>
            <w:tcBorders>
              <w:top w:val="nil"/>
              <w:left w:val="nil"/>
              <w:bottom w:val="single" w:sz="4" w:space="0" w:color="auto"/>
              <w:right w:val="single" w:sz="4" w:space="0" w:color="auto"/>
            </w:tcBorders>
            <w:shd w:val="clear" w:color="auto" w:fill="auto"/>
            <w:vAlign w:val="center"/>
            <w:hideMark/>
          </w:tcPr>
          <w:p w14:paraId="2393C863" w14:textId="77777777" w:rsidR="00C94D2D" w:rsidRPr="00C94D2D" w:rsidRDefault="00C94D2D" w:rsidP="00C94D2D">
            <w:pPr>
              <w:widowControl/>
              <w:jc w:val="center"/>
              <w:rPr>
                <w:color w:val="000000"/>
                <w:kern w:val="0"/>
                <w:sz w:val="16"/>
                <w:szCs w:val="16"/>
              </w:rPr>
            </w:pPr>
            <w:r w:rsidRPr="00C94D2D">
              <w:rPr>
                <w:color w:val="000000"/>
                <w:kern w:val="0"/>
                <w:sz w:val="16"/>
                <w:szCs w:val="16"/>
              </w:rPr>
              <w:t>苏颖</w:t>
            </w:r>
          </w:p>
        </w:tc>
        <w:tc>
          <w:tcPr>
            <w:tcW w:w="0" w:type="auto"/>
            <w:tcBorders>
              <w:top w:val="nil"/>
              <w:left w:val="nil"/>
              <w:bottom w:val="single" w:sz="4" w:space="0" w:color="auto"/>
              <w:right w:val="single" w:sz="4" w:space="0" w:color="auto"/>
            </w:tcBorders>
            <w:shd w:val="clear" w:color="auto" w:fill="auto"/>
            <w:noWrap/>
            <w:vAlign w:val="center"/>
            <w:hideMark/>
          </w:tcPr>
          <w:p w14:paraId="50351EE8" w14:textId="77777777" w:rsidR="00C94D2D" w:rsidRPr="00C94D2D" w:rsidRDefault="00C94D2D" w:rsidP="00C94D2D">
            <w:pPr>
              <w:widowControl/>
              <w:jc w:val="center"/>
              <w:rPr>
                <w:color w:val="000000"/>
                <w:kern w:val="0"/>
                <w:sz w:val="16"/>
                <w:szCs w:val="16"/>
              </w:rPr>
            </w:pPr>
            <w:r w:rsidRPr="00C94D2D">
              <w:rPr>
                <w:color w:val="000000"/>
                <w:kern w:val="0"/>
                <w:sz w:val="16"/>
                <w:szCs w:val="16"/>
              </w:rPr>
              <w:t>69.9</w:t>
            </w:r>
          </w:p>
        </w:tc>
        <w:tc>
          <w:tcPr>
            <w:tcW w:w="0" w:type="auto"/>
            <w:tcBorders>
              <w:top w:val="nil"/>
              <w:left w:val="nil"/>
              <w:bottom w:val="single" w:sz="4" w:space="0" w:color="auto"/>
              <w:right w:val="single" w:sz="4" w:space="0" w:color="auto"/>
            </w:tcBorders>
            <w:shd w:val="clear" w:color="auto" w:fill="auto"/>
            <w:noWrap/>
            <w:vAlign w:val="center"/>
            <w:hideMark/>
          </w:tcPr>
          <w:p w14:paraId="20EF8805" w14:textId="77777777" w:rsidR="00C94D2D" w:rsidRPr="00C94D2D" w:rsidRDefault="00C94D2D" w:rsidP="00C94D2D">
            <w:pPr>
              <w:widowControl/>
              <w:jc w:val="center"/>
              <w:rPr>
                <w:color w:val="000000"/>
                <w:kern w:val="0"/>
                <w:sz w:val="16"/>
                <w:szCs w:val="16"/>
              </w:rPr>
            </w:pPr>
            <w:r w:rsidRPr="00C94D2D">
              <w:rPr>
                <w:color w:val="000000"/>
                <w:kern w:val="0"/>
                <w:sz w:val="16"/>
                <w:szCs w:val="16"/>
              </w:rPr>
              <w:t>78.5</w:t>
            </w:r>
          </w:p>
        </w:tc>
        <w:tc>
          <w:tcPr>
            <w:tcW w:w="0" w:type="auto"/>
            <w:tcBorders>
              <w:top w:val="nil"/>
              <w:left w:val="nil"/>
              <w:bottom w:val="single" w:sz="4" w:space="0" w:color="auto"/>
              <w:right w:val="single" w:sz="4" w:space="0" w:color="auto"/>
            </w:tcBorders>
            <w:shd w:val="clear" w:color="auto" w:fill="auto"/>
            <w:noWrap/>
            <w:vAlign w:val="center"/>
            <w:hideMark/>
          </w:tcPr>
          <w:p w14:paraId="5ECCB168" w14:textId="77777777" w:rsidR="00C94D2D" w:rsidRPr="00C94D2D" w:rsidRDefault="00C94D2D" w:rsidP="00C94D2D">
            <w:pPr>
              <w:widowControl/>
              <w:jc w:val="center"/>
              <w:rPr>
                <w:color w:val="000000"/>
                <w:kern w:val="0"/>
                <w:sz w:val="16"/>
                <w:szCs w:val="16"/>
              </w:rPr>
            </w:pPr>
            <w:r w:rsidRPr="00C94D2D">
              <w:rPr>
                <w:color w:val="000000"/>
                <w:kern w:val="0"/>
                <w:sz w:val="16"/>
                <w:szCs w:val="16"/>
              </w:rPr>
              <w:t>95.9</w:t>
            </w:r>
          </w:p>
        </w:tc>
        <w:tc>
          <w:tcPr>
            <w:tcW w:w="0" w:type="auto"/>
            <w:tcBorders>
              <w:top w:val="nil"/>
              <w:left w:val="nil"/>
              <w:bottom w:val="single" w:sz="4" w:space="0" w:color="auto"/>
              <w:right w:val="single" w:sz="4" w:space="0" w:color="auto"/>
            </w:tcBorders>
            <w:shd w:val="clear" w:color="auto" w:fill="auto"/>
            <w:noWrap/>
            <w:vAlign w:val="center"/>
            <w:hideMark/>
          </w:tcPr>
          <w:p w14:paraId="2534CD68" w14:textId="77777777" w:rsidR="00C94D2D" w:rsidRPr="00C94D2D" w:rsidRDefault="00C94D2D" w:rsidP="00C94D2D">
            <w:pPr>
              <w:widowControl/>
              <w:jc w:val="center"/>
              <w:rPr>
                <w:color w:val="000000"/>
                <w:kern w:val="0"/>
                <w:sz w:val="16"/>
                <w:szCs w:val="16"/>
              </w:rPr>
            </w:pPr>
            <w:r w:rsidRPr="00C94D2D">
              <w:rPr>
                <w:color w:val="000000"/>
                <w:kern w:val="0"/>
                <w:sz w:val="16"/>
                <w:szCs w:val="16"/>
              </w:rPr>
              <w:t>91.1</w:t>
            </w:r>
          </w:p>
        </w:tc>
        <w:tc>
          <w:tcPr>
            <w:tcW w:w="0" w:type="auto"/>
            <w:tcBorders>
              <w:top w:val="nil"/>
              <w:left w:val="nil"/>
              <w:bottom w:val="single" w:sz="4" w:space="0" w:color="auto"/>
              <w:right w:val="single" w:sz="4" w:space="0" w:color="auto"/>
            </w:tcBorders>
            <w:shd w:val="clear" w:color="auto" w:fill="auto"/>
            <w:noWrap/>
            <w:vAlign w:val="center"/>
            <w:hideMark/>
          </w:tcPr>
          <w:p w14:paraId="4DF905BB" w14:textId="77777777" w:rsidR="00C94D2D" w:rsidRPr="00C94D2D" w:rsidRDefault="00C94D2D" w:rsidP="00C94D2D">
            <w:pPr>
              <w:widowControl/>
              <w:jc w:val="center"/>
              <w:rPr>
                <w:color w:val="000000"/>
                <w:kern w:val="0"/>
                <w:sz w:val="16"/>
                <w:szCs w:val="16"/>
              </w:rPr>
            </w:pPr>
            <w:r w:rsidRPr="00C94D2D">
              <w:rPr>
                <w:color w:val="000000"/>
                <w:kern w:val="0"/>
                <w:sz w:val="16"/>
                <w:szCs w:val="16"/>
              </w:rPr>
              <w:t>95.4</w:t>
            </w:r>
          </w:p>
        </w:tc>
      </w:tr>
      <w:tr w:rsidR="00C94D2D" w:rsidRPr="00C94D2D" w14:paraId="4E6470F8" w14:textId="77777777" w:rsidTr="00374031">
        <w:trPr>
          <w:trHeight w:val="28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8D190E4" w14:textId="77777777" w:rsidR="00C94D2D" w:rsidRPr="00C94D2D" w:rsidRDefault="00C94D2D" w:rsidP="00C94D2D">
            <w:pPr>
              <w:widowControl/>
              <w:jc w:val="center"/>
              <w:rPr>
                <w:color w:val="000000"/>
                <w:kern w:val="0"/>
                <w:sz w:val="16"/>
                <w:szCs w:val="16"/>
              </w:rPr>
            </w:pPr>
            <w:r w:rsidRPr="00C94D2D">
              <w:rPr>
                <w:color w:val="000000"/>
                <w:kern w:val="0"/>
                <w:sz w:val="16"/>
                <w:szCs w:val="16"/>
              </w:rPr>
              <w:t>382</w:t>
            </w:r>
          </w:p>
        </w:tc>
        <w:tc>
          <w:tcPr>
            <w:tcW w:w="0" w:type="auto"/>
            <w:tcBorders>
              <w:top w:val="nil"/>
              <w:left w:val="nil"/>
              <w:bottom w:val="single" w:sz="4" w:space="0" w:color="auto"/>
              <w:right w:val="single" w:sz="4" w:space="0" w:color="auto"/>
            </w:tcBorders>
            <w:shd w:val="clear" w:color="auto" w:fill="auto"/>
            <w:noWrap/>
            <w:vAlign w:val="center"/>
            <w:hideMark/>
          </w:tcPr>
          <w:p w14:paraId="7AB05A0F" w14:textId="77777777" w:rsidR="00C94D2D" w:rsidRPr="00C94D2D" w:rsidRDefault="00C94D2D" w:rsidP="00C94D2D">
            <w:pPr>
              <w:widowControl/>
              <w:jc w:val="center"/>
              <w:rPr>
                <w:color w:val="000000"/>
                <w:kern w:val="0"/>
                <w:sz w:val="16"/>
                <w:szCs w:val="16"/>
              </w:rPr>
            </w:pPr>
            <w:r w:rsidRPr="00C94D2D">
              <w:rPr>
                <w:color w:val="000000"/>
                <w:kern w:val="0"/>
                <w:sz w:val="16"/>
                <w:szCs w:val="16"/>
              </w:rPr>
              <w:t>2002010820</w:t>
            </w:r>
          </w:p>
        </w:tc>
        <w:tc>
          <w:tcPr>
            <w:tcW w:w="0" w:type="auto"/>
            <w:tcBorders>
              <w:top w:val="nil"/>
              <w:left w:val="nil"/>
              <w:bottom w:val="single" w:sz="4" w:space="0" w:color="auto"/>
              <w:right w:val="single" w:sz="4" w:space="0" w:color="auto"/>
            </w:tcBorders>
            <w:shd w:val="clear" w:color="auto" w:fill="auto"/>
            <w:vAlign w:val="center"/>
            <w:hideMark/>
          </w:tcPr>
          <w:p w14:paraId="5A7BEC7B" w14:textId="77777777" w:rsidR="00C94D2D" w:rsidRPr="00C94D2D" w:rsidRDefault="00C94D2D" w:rsidP="00C94D2D">
            <w:pPr>
              <w:widowControl/>
              <w:jc w:val="center"/>
              <w:rPr>
                <w:color w:val="000000"/>
                <w:kern w:val="0"/>
                <w:sz w:val="16"/>
                <w:szCs w:val="16"/>
              </w:rPr>
            </w:pPr>
            <w:r w:rsidRPr="00C94D2D">
              <w:rPr>
                <w:color w:val="000000"/>
                <w:kern w:val="0"/>
                <w:sz w:val="16"/>
                <w:szCs w:val="16"/>
              </w:rPr>
              <w:t>王世迅</w:t>
            </w:r>
          </w:p>
        </w:tc>
        <w:tc>
          <w:tcPr>
            <w:tcW w:w="0" w:type="auto"/>
            <w:tcBorders>
              <w:top w:val="nil"/>
              <w:left w:val="nil"/>
              <w:bottom w:val="single" w:sz="4" w:space="0" w:color="auto"/>
              <w:right w:val="single" w:sz="4" w:space="0" w:color="auto"/>
            </w:tcBorders>
            <w:shd w:val="clear" w:color="auto" w:fill="auto"/>
            <w:noWrap/>
            <w:vAlign w:val="center"/>
            <w:hideMark/>
          </w:tcPr>
          <w:p w14:paraId="3831C948" w14:textId="77777777" w:rsidR="00C94D2D" w:rsidRPr="00C94D2D" w:rsidRDefault="00C94D2D" w:rsidP="00C94D2D">
            <w:pPr>
              <w:widowControl/>
              <w:jc w:val="center"/>
              <w:rPr>
                <w:color w:val="000000"/>
                <w:kern w:val="0"/>
                <w:sz w:val="16"/>
                <w:szCs w:val="16"/>
              </w:rPr>
            </w:pPr>
            <w:r w:rsidRPr="00C94D2D">
              <w:rPr>
                <w:color w:val="000000"/>
                <w:kern w:val="0"/>
                <w:sz w:val="16"/>
                <w:szCs w:val="16"/>
              </w:rPr>
              <w:t>71.4</w:t>
            </w:r>
          </w:p>
        </w:tc>
        <w:tc>
          <w:tcPr>
            <w:tcW w:w="0" w:type="auto"/>
            <w:tcBorders>
              <w:top w:val="nil"/>
              <w:left w:val="nil"/>
              <w:bottom w:val="single" w:sz="4" w:space="0" w:color="auto"/>
              <w:right w:val="single" w:sz="4" w:space="0" w:color="auto"/>
            </w:tcBorders>
            <w:shd w:val="clear" w:color="auto" w:fill="auto"/>
            <w:noWrap/>
            <w:vAlign w:val="center"/>
            <w:hideMark/>
          </w:tcPr>
          <w:p w14:paraId="6903A1A6" w14:textId="77777777" w:rsidR="00C94D2D" w:rsidRPr="00C94D2D" w:rsidRDefault="00C94D2D" w:rsidP="00C94D2D">
            <w:pPr>
              <w:widowControl/>
              <w:jc w:val="center"/>
              <w:rPr>
                <w:color w:val="000000"/>
                <w:kern w:val="0"/>
                <w:sz w:val="16"/>
                <w:szCs w:val="16"/>
              </w:rPr>
            </w:pPr>
            <w:r w:rsidRPr="00C94D2D">
              <w:rPr>
                <w:color w:val="000000"/>
                <w:kern w:val="0"/>
                <w:sz w:val="16"/>
                <w:szCs w:val="16"/>
              </w:rPr>
              <w:t>75.4</w:t>
            </w:r>
          </w:p>
        </w:tc>
        <w:tc>
          <w:tcPr>
            <w:tcW w:w="0" w:type="auto"/>
            <w:tcBorders>
              <w:top w:val="nil"/>
              <w:left w:val="nil"/>
              <w:bottom w:val="single" w:sz="4" w:space="0" w:color="auto"/>
              <w:right w:val="single" w:sz="4" w:space="0" w:color="auto"/>
            </w:tcBorders>
            <w:shd w:val="clear" w:color="auto" w:fill="auto"/>
            <w:noWrap/>
            <w:vAlign w:val="center"/>
            <w:hideMark/>
          </w:tcPr>
          <w:p w14:paraId="5E063C9B" w14:textId="77777777" w:rsidR="00C94D2D" w:rsidRPr="00C94D2D" w:rsidRDefault="00C94D2D" w:rsidP="00C94D2D">
            <w:pPr>
              <w:widowControl/>
              <w:jc w:val="center"/>
              <w:rPr>
                <w:color w:val="000000"/>
                <w:kern w:val="0"/>
                <w:sz w:val="16"/>
                <w:szCs w:val="16"/>
              </w:rPr>
            </w:pPr>
            <w:r w:rsidRPr="00C94D2D">
              <w:rPr>
                <w:color w:val="000000"/>
                <w:kern w:val="0"/>
                <w:sz w:val="16"/>
                <w:szCs w:val="16"/>
              </w:rPr>
              <w:t>60.6</w:t>
            </w:r>
          </w:p>
        </w:tc>
        <w:tc>
          <w:tcPr>
            <w:tcW w:w="0" w:type="auto"/>
            <w:tcBorders>
              <w:top w:val="nil"/>
              <w:left w:val="nil"/>
              <w:bottom w:val="single" w:sz="4" w:space="0" w:color="auto"/>
              <w:right w:val="single" w:sz="4" w:space="0" w:color="auto"/>
            </w:tcBorders>
            <w:shd w:val="clear" w:color="auto" w:fill="auto"/>
            <w:noWrap/>
            <w:vAlign w:val="center"/>
            <w:hideMark/>
          </w:tcPr>
          <w:p w14:paraId="46799C1D" w14:textId="77777777" w:rsidR="00C94D2D" w:rsidRPr="00C94D2D" w:rsidRDefault="00C94D2D" w:rsidP="00C94D2D">
            <w:pPr>
              <w:widowControl/>
              <w:jc w:val="center"/>
              <w:rPr>
                <w:color w:val="000000"/>
                <w:kern w:val="0"/>
                <w:sz w:val="16"/>
                <w:szCs w:val="16"/>
              </w:rPr>
            </w:pPr>
            <w:r w:rsidRPr="00C94D2D">
              <w:rPr>
                <w:color w:val="000000"/>
                <w:kern w:val="0"/>
                <w:sz w:val="16"/>
                <w:szCs w:val="16"/>
              </w:rPr>
              <w:t>47.5</w:t>
            </w:r>
          </w:p>
        </w:tc>
        <w:tc>
          <w:tcPr>
            <w:tcW w:w="0" w:type="auto"/>
            <w:tcBorders>
              <w:top w:val="nil"/>
              <w:left w:val="nil"/>
              <w:bottom w:val="single" w:sz="4" w:space="0" w:color="auto"/>
              <w:right w:val="single" w:sz="4" w:space="0" w:color="auto"/>
            </w:tcBorders>
            <w:shd w:val="clear" w:color="auto" w:fill="auto"/>
            <w:noWrap/>
            <w:vAlign w:val="center"/>
            <w:hideMark/>
          </w:tcPr>
          <w:p w14:paraId="4182B4F2" w14:textId="77777777" w:rsidR="00C94D2D" w:rsidRPr="00C94D2D" w:rsidRDefault="00C94D2D" w:rsidP="00C94D2D">
            <w:pPr>
              <w:widowControl/>
              <w:jc w:val="center"/>
              <w:rPr>
                <w:color w:val="000000"/>
                <w:kern w:val="0"/>
                <w:sz w:val="16"/>
                <w:szCs w:val="16"/>
              </w:rPr>
            </w:pPr>
            <w:r w:rsidRPr="00C94D2D">
              <w:rPr>
                <w:color w:val="000000"/>
                <w:kern w:val="0"/>
                <w:sz w:val="16"/>
                <w:szCs w:val="16"/>
              </w:rPr>
              <w:t>8.6</w:t>
            </w:r>
          </w:p>
        </w:tc>
      </w:tr>
      <w:tr w:rsidR="00C94D2D" w:rsidRPr="00C94D2D" w14:paraId="33433DCD" w14:textId="77777777" w:rsidTr="00374031">
        <w:trPr>
          <w:trHeight w:val="28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E4EB7C0" w14:textId="77777777" w:rsidR="00C94D2D" w:rsidRPr="00C94D2D" w:rsidRDefault="00C94D2D" w:rsidP="00C94D2D">
            <w:pPr>
              <w:widowControl/>
              <w:jc w:val="center"/>
              <w:rPr>
                <w:color w:val="000000"/>
                <w:kern w:val="0"/>
                <w:sz w:val="16"/>
                <w:szCs w:val="16"/>
              </w:rPr>
            </w:pPr>
            <w:r w:rsidRPr="00C94D2D">
              <w:rPr>
                <w:color w:val="000000"/>
                <w:kern w:val="0"/>
                <w:sz w:val="16"/>
                <w:szCs w:val="16"/>
              </w:rPr>
              <w:t>383</w:t>
            </w:r>
          </w:p>
        </w:tc>
        <w:tc>
          <w:tcPr>
            <w:tcW w:w="0" w:type="auto"/>
            <w:tcBorders>
              <w:top w:val="nil"/>
              <w:left w:val="nil"/>
              <w:bottom w:val="single" w:sz="4" w:space="0" w:color="auto"/>
              <w:right w:val="single" w:sz="4" w:space="0" w:color="auto"/>
            </w:tcBorders>
            <w:shd w:val="clear" w:color="auto" w:fill="auto"/>
            <w:noWrap/>
            <w:vAlign w:val="center"/>
            <w:hideMark/>
          </w:tcPr>
          <w:p w14:paraId="2CEC42E7" w14:textId="77777777" w:rsidR="00C94D2D" w:rsidRPr="00C94D2D" w:rsidRDefault="00C94D2D" w:rsidP="00C94D2D">
            <w:pPr>
              <w:widowControl/>
              <w:jc w:val="center"/>
              <w:rPr>
                <w:color w:val="000000"/>
                <w:kern w:val="0"/>
                <w:sz w:val="16"/>
                <w:szCs w:val="16"/>
              </w:rPr>
            </w:pPr>
            <w:r w:rsidRPr="00C94D2D">
              <w:rPr>
                <w:color w:val="000000"/>
                <w:kern w:val="0"/>
                <w:sz w:val="16"/>
                <w:szCs w:val="16"/>
              </w:rPr>
              <w:t>2002010821</w:t>
            </w:r>
          </w:p>
        </w:tc>
        <w:tc>
          <w:tcPr>
            <w:tcW w:w="0" w:type="auto"/>
            <w:tcBorders>
              <w:top w:val="nil"/>
              <w:left w:val="nil"/>
              <w:bottom w:val="single" w:sz="4" w:space="0" w:color="auto"/>
              <w:right w:val="single" w:sz="4" w:space="0" w:color="auto"/>
            </w:tcBorders>
            <w:shd w:val="clear" w:color="auto" w:fill="auto"/>
            <w:vAlign w:val="center"/>
            <w:hideMark/>
          </w:tcPr>
          <w:p w14:paraId="7ECF5F05" w14:textId="77777777" w:rsidR="00C94D2D" w:rsidRPr="00C94D2D" w:rsidRDefault="00C94D2D" w:rsidP="00C94D2D">
            <w:pPr>
              <w:widowControl/>
              <w:jc w:val="center"/>
              <w:rPr>
                <w:color w:val="000000"/>
                <w:kern w:val="0"/>
                <w:sz w:val="16"/>
                <w:szCs w:val="16"/>
              </w:rPr>
            </w:pPr>
            <w:r w:rsidRPr="00C94D2D">
              <w:rPr>
                <w:color w:val="000000"/>
                <w:kern w:val="0"/>
                <w:sz w:val="16"/>
                <w:szCs w:val="16"/>
              </w:rPr>
              <w:t>刘沅沂</w:t>
            </w:r>
          </w:p>
        </w:tc>
        <w:tc>
          <w:tcPr>
            <w:tcW w:w="0" w:type="auto"/>
            <w:tcBorders>
              <w:top w:val="nil"/>
              <w:left w:val="nil"/>
              <w:bottom w:val="single" w:sz="4" w:space="0" w:color="auto"/>
              <w:right w:val="single" w:sz="4" w:space="0" w:color="auto"/>
            </w:tcBorders>
            <w:shd w:val="clear" w:color="auto" w:fill="auto"/>
            <w:noWrap/>
            <w:vAlign w:val="center"/>
            <w:hideMark/>
          </w:tcPr>
          <w:p w14:paraId="06ABAF88" w14:textId="77777777" w:rsidR="00C94D2D" w:rsidRPr="00C94D2D" w:rsidRDefault="00C94D2D" w:rsidP="00C94D2D">
            <w:pPr>
              <w:widowControl/>
              <w:jc w:val="center"/>
              <w:rPr>
                <w:color w:val="000000"/>
                <w:kern w:val="0"/>
                <w:sz w:val="16"/>
                <w:szCs w:val="16"/>
              </w:rPr>
            </w:pPr>
            <w:r w:rsidRPr="00C94D2D">
              <w:rPr>
                <w:color w:val="000000"/>
                <w:kern w:val="0"/>
                <w:sz w:val="16"/>
                <w:szCs w:val="16"/>
              </w:rPr>
              <w:t>66.8</w:t>
            </w:r>
          </w:p>
        </w:tc>
        <w:tc>
          <w:tcPr>
            <w:tcW w:w="0" w:type="auto"/>
            <w:tcBorders>
              <w:top w:val="nil"/>
              <w:left w:val="nil"/>
              <w:bottom w:val="single" w:sz="4" w:space="0" w:color="auto"/>
              <w:right w:val="single" w:sz="4" w:space="0" w:color="auto"/>
            </w:tcBorders>
            <w:shd w:val="clear" w:color="auto" w:fill="auto"/>
            <w:noWrap/>
            <w:vAlign w:val="center"/>
            <w:hideMark/>
          </w:tcPr>
          <w:p w14:paraId="0379B1C7" w14:textId="77777777" w:rsidR="00C94D2D" w:rsidRPr="00C94D2D" w:rsidRDefault="00C94D2D" w:rsidP="00C94D2D">
            <w:pPr>
              <w:widowControl/>
              <w:jc w:val="center"/>
              <w:rPr>
                <w:color w:val="000000"/>
                <w:kern w:val="0"/>
                <w:sz w:val="16"/>
                <w:szCs w:val="16"/>
              </w:rPr>
            </w:pPr>
            <w:r w:rsidRPr="00C94D2D">
              <w:rPr>
                <w:color w:val="000000"/>
                <w:kern w:val="0"/>
                <w:sz w:val="16"/>
                <w:szCs w:val="16"/>
              </w:rPr>
              <w:t>89.8</w:t>
            </w:r>
          </w:p>
        </w:tc>
        <w:tc>
          <w:tcPr>
            <w:tcW w:w="0" w:type="auto"/>
            <w:tcBorders>
              <w:top w:val="nil"/>
              <w:left w:val="nil"/>
              <w:bottom w:val="single" w:sz="4" w:space="0" w:color="auto"/>
              <w:right w:val="single" w:sz="4" w:space="0" w:color="auto"/>
            </w:tcBorders>
            <w:shd w:val="clear" w:color="auto" w:fill="auto"/>
            <w:noWrap/>
            <w:vAlign w:val="center"/>
            <w:hideMark/>
          </w:tcPr>
          <w:p w14:paraId="455933AB" w14:textId="77777777" w:rsidR="00C94D2D" w:rsidRPr="00C94D2D" w:rsidRDefault="00C94D2D" w:rsidP="00C94D2D">
            <w:pPr>
              <w:widowControl/>
              <w:jc w:val="center"/>
              <w:rPr>
                <w:color w:val="000000"/>
                <w:kern w:val="0"/>
                <w:sz w:val="16"/>
                <w:szCs w:val="16"/>
              </w:rPr>
            </w:pPr>
            <w:r w:rsidRPr="00C94D2D">
              <w:rPr>
                <w:color w:val="000000"/>
                <w:kern w:val="0"/>
                <w:sz w:val="16"/>
                <w:szCs w:val="16"/>
              </w:rPr>
              <w:t>85.2</w:t>
            </w:r>
          </w:p>
        </w:tc>
        <w:tc>
          <w:tcPr>
            <w:tcW w:w="0" w:type="auto"/>
            <w:tcBorders>
              <w:top w:val="nil"/>
              <w:left w:val="nil"/>
              <w:bottom w:val="single" w:sz="4" w:space="0" w:color="auto"/>
              <w:right w:val="single" w:sz="4" w:space="0" w:color="auto"/>
            </w:tcBorders>
            <w:shd w:val="clear" w:color="auto" w:fill="auto"/>
            <w:noWrap/>
            <w:vAlign w:val="center"/>
            <w:hideMark/>
          </w:tcPr>
          <w:p w14:paraId="772DD398" w14:textId="77777777" w:rsidR="00C94D2D" w:rsidRPr="00C94D2D" w:rsidRDefault="00C94D2D" w:rsidP="00C94D2D">
            <w:pPr>
              <w:widowControl/>
              <w:jc w:val="center"/>
              <w:rPr>
                <w:color w:val="000000"/>
                <w:kern w:val="0"/>
                <w:sz w:val="16"/>
                <w:szCs w:val="16"/>
              </w:rPr>
            </w:pPr>
            <w:r w:rsidRPr="00C94D2D">
              <w:rPr>
                <w:color w:val="000000"/>
                <w:kern w:val="0"/>
                <w:sz w:val="16"/>
                <w:szCs w:val="16"/>
              </w:rPr>
              <w:t>76.7</w:t>
            </w:r>
          </w:p>
        </w:tc>
        <w:tc>
          <w:tcPr>
            <w:tcW w:w="0" w:type="auto"/>
            <w:tcBorders>
              <w:top w:val="nil"/>
              <w:left w:val="nil"/>
              <w:bottom w:val="single" w:sz="4" w:space="0" w:color="auto"/>
              <w:right w:val="single" w:sz="4" w:space="0" w:color="auto"/>
            </w:tcBorders>
            <w:shd w:val="clear" w:color="auto" w:fill="auto"/>
            <w:noWrap/>
            <w:vAlign w:val="center"/>
            <w:hideMark/>
          </w:tcPr>
          <w:p w14:paraId="7FE94684" w14:textId="77777777" w:rsidR="00C94D2D" w:rsidRPr="00C94D2D" w:rsidRDefault="00C94D2D" w:rsidP="00C94D2D">
            <w:pPr>
              <w:widowControl/>
              <w:jc w:val="center"/>
              <w:rPr>
                <w:color w:val="000000"/>
                <w:kern w:val="0"/>
                <w:sz w:val="16"/>
                <w:szCs w:val="16"/>
              </w:rPr>
            </w:pPr>
            <w:r w:rsidRPr="00C94D2D">
              <w:rPr>
                <w:color w:val="000000"/>
                <w:kern w:val="0"/>
                <w:sz w:val="16"/>
                <w:szCs w:val="16"/>
              </w:rPr>
              <w:t>69.3</w:t>
            </w:r>
          </w:p>
        </w:tc>
      </w:tr>
      <w:tr w:rsidR="00C94D2D" w:rsidRPr="00C94D2D" w14:paraId="108265C5" w14:textId="77777777" w:rsidTr="00374031">
        <w:trPr>
          <w:trHeight w:val="28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5A6A116" w14:textId="77777777" w:rsidR="00C94D2D" w:rsidRPr="00C94D2D" w:rsidRDefault="00C94D2D" w:rsidP="00C94D2D">
            <w:pPr>
              <w:widowControl/>
              <w:jc w:val="center"/>
              <w:rPr>
                <w:color w:val="000000"/>
                <w:kern w:val="0"/>
                <w:sz w:val="16"/>
                <w:szCs w:val="16"/>
              </w:rPr>
            </w:pPr>
            <w:r w:rsidRPr="00C94D2D">
              <w:rPr>
                <w:color w:val="000000"/>
                <w:kern w:val="0"/>
                <w:sz w:val="16"/>
                <w:szCs w:val="16"/>
              </w:rPr>
              <w:t>384</w:t>
            </w:r>
          </w:p>
        </w:tc>
        <w:tc>
          <w:tcPr>
            <w:tcW w:w="0" w:type="auto"/>
            <w:tcBorders>
              <w:top w:val="nil"/>
              <w:left w:val="nil"/>
              <w:bottom w:val="single" w:sz="4" w:space="0" w:color="auto"/>
              <w:right w:val="single" w:sz="4" w:space="0" w:color="auto"/>
            </w:tcBorders>
            <w:shd w:val="clear" w:color="auto" w:fill="auto"/>
            <w:noWrap/>
            <w:vAlign w:val="center"/>
            <w:hideMark/>
          </w:tcPr>
          <w:p w14:paraId="547EAAFF" w14:textId="77777777" w:rsidR="00C94D2D" w:rsidRPr="00C94D2D" w:rsidRDefault="00C94D2D" w:rsidP="00C94D2D">
            <w:pPr>
              <w:widowControl/>
              <w:jc w:val="center"/>
              <w:rPr>
                <w:color w:val="000000"/>
                <w:kern w:val="0"/>
                <w:sz w:val="16"/>
                <w:szCs w:val="16"/>
              </w:rPr>
            </w:pPr>
            <w:r w:rsidRPr="00C94D2D">
              <w:rPr>
                <w:color w:val="000000"/>
                <w:kern w:val="0"/>
                <w:sz w:val="16"/>
                <w:szCs w:val="16"/>
              </w:rPr>
              <w:t>2002010822</w:t>
            </w:r>
          </w:p>
        </w:tc>
        <w:tc>
          <w:tcPr>
            <w:tcW w:w="0" w:type="auto"/>
            <w:tcBorders>
              <w:top w:val="nil"/>
              <w:left w:val="nil"/>
              <w:bottom w:val="single" w:sz="4" w:space="0" w:color="auto"/>
              <w:right w:val="single" w:sz="4" w:space="0" w:color="auto"/>
            </w:tcBorders>
            <w:shd w:val="clear" w:color="auto" w:fill="auto"/>
            <w:vAlign w:val="center"/>
            <w:hideMark/>
          </w:tcPr>
          <w:p w14:paraId="1A72E8F5" w14:textId="77777777" w:rsidR="00C94D2D" w:rsidRPr="00C94D2D" w:rsidRDefault="00C94D2D" w:rsidP="00C94D2D">
            <w:pPr>
              <w:widowControl/>
              <w:jc w:val="center"/>
              <w:rPr>
                <w:color w:val="000000"/>
                <w:kern w:val="0"/>
                <w:sz w:val="16"/>
                <w:szCs w:val="16"/>
              </w:rPr>
            </w:pPr>
            <w:r w:rsidRPr="00C94D2D">
              <w:rPr>
                <w:color w:val="000000"/>
                <w:kern w:val="0"/>
                <w:sz w:val="16"/>
                <w:szCs w:val="16"/>
              </w:rPr>
              <w:t>刘一薇</w:t>
            </w:r>
          </w:p>
        </w:tc>
        <w:tc>
          <w:tcPr>
            <w:tcW w:w="0" w:type="auto"/>
            <w:tcBorders>
              <w:top w:val="nil"/>
              <w:left w:val="nil"/>
              <w:bottom w:val="single" w:sz="4" w:space="0" w:color="auto"/>
              <w:right w:val="single" w:sz="4" w:space="0" w:color="auto"/>
            </w:tcBorders>
            <w:shd w:val="clear" w:color="auto" w:fill="auto"/>
            <w:noWrap/>
            <w:vAlign w:val="center"/>
            <w:hideMark/>
          </w:tcPr>
          <w:p w14:paraId="04E9F7DE" w14:textId="77777777" w:rsidR="00C94D2D" w:rsidRPr="00C94D2D" w:rsidRDefault="00C94D2D" w:rsidP="00C94D2D">
            <w:pPr>
              <w:widowControl/>
              <w:jc w:val="center"/>
              <w:rPr>
                <w:color w:val="000000"/>
                <w:kern w:val="0"/>
                <w:sz w:val="16"/>
                <w:szCs w:val="16"/>
              </w:rPr>
            </w:pPr>
            <w:r w:rsidRPr="00C94D2D">
              <w:rPr>
                <w:color w:val="000000"/>
                <w:kern w:val="0"/>
                <w:sz w:val="16"/>
                <w:szCs w:val="16"/>
              </w:rPr>
              <w:t>64.1</w:t>
            </w:r>
          </w:p>
        </w:tc>
        <w:tc>
          <w:tcPr>
            <w:tcW w:w="0" w:type="auto"/>
            <w:tcBorders>
              <w:top w:val="nil"/>
              <w:left w:val="nil"/>
              <w:bottom w:val="single" w:sz="4" w:space="0" w:color="auto"/>
              <w:right w:val="single" w:sz="4" w:space="0" w:color="auto"/>
            </w:tcBorders>
            <w:shd w:val="clear" w:color="auto" w:fill="auto"/>
            <w:noWrap/>
            <w:vAlign w:val="center"/>
            <w:hideMark/>
          </w:tcPr>
          <w:p w14:paraId="1ED6A4D1" w14:textId="77777777" w:rsidR="00C94D2D" w:rsidRPr="00C94D2D" w:rsidRDefault="00C94D2D" w:rsidP="00C94D2D">
            <w:pPr>
              <w:widowControl/>
              <w:jc w:val="center"/>
              <w:rPr>
                <w:color w:val="000000"/>
                <w:kern w:val="0"/>
                <w:sz w:val="16"/>
                <w:szCs w:val="16"/>
              </w:rPr>
            </w:pPr>
            <w:r w:rsidRPr="00C94D2D">
              <w:rPr>
                <w:color w:val="000000"/>
                <w:kern w:val="0"/>
                <w:sz w:val="16"/>
                <w:szCs w:val="16"/>
              </w:rPr>
              <w:t>76.2</w:t>
            </w:r>
          </w:p>
        </w:tc>
        <w:tc>
          <w:tcPr>
            <w:tcW w:w="0" w:type="auto"/>
            <w:tcBorders>
              <w:top w:val="nil"/>
              <w:left w:val="nil"/>
              <w:bottom w:val="single" w:sz="4" w:space="0" w:color="auto"/>
              <w:right w:val="single" w:sz="4" w:space="0" w:color="auto"/>
            </w:tcBorders>
            <w:shd w:val="clear" w:color="auto" w:fill="auto"/>
            <w:noWrap/>
            <w:vAlign w:val="center"/>
            <w:hideMark/>
          </w:tcPr>
          <w:p w14:paraId="730AB7E7" w14:textId="77777777" w:rsidR="00C94D2D" w:rsidRPr="00C94D2D" w:rsidRDefault="00C94D2D" w:rsidP="00C94D2D">
            <w:pPr>
              <w:widowControl/>
              <w:jc w:val="center"/>
              <w:rPr>
                <w:color w:val="000000"/>
                <w:kern w:val="0"/>
                <w:sz w:val="16"/>
                <w:szCs w:val="16"/>
              </w:rPr>
            </w:pPr>
            <w:r w:rsidRPr="00C94D2D">
              <w:rPr>
                <w:color w:val="000000"/>
                <w:kern w:val="0"/>
                <w:sz w:val="16"/>
                <w:szCs w:val="16"/>
              </w:rPr>
              <w:t>79.3</w:t>
            </w:r>
          </w:p>
        </w:tc>
        <w:tc>
          <w:tcPr>
            <w:tcW w:w="0" w:type="auto"/>
            <w:tcBorders>
              <w:top w:val="nil"/>
              <w:left w:val="nil"/>
              <w:bottom w:val="single" w:sz="4" w:space="0" w:color="auto"/>
              <w:right w:val="single" w:sz="4" w:space="0" w:color="auto"/>
            </w:tcBorders>
            <w:shd w:val="clear" w:color="auto" w:fill="auto"/>
            <w:noWrap/>
            <w:vAlign w:val="center"/>
            <w:hideMark/>
          </w:tcPr>
          <w:p w14:paraId="08D13A11" w14:textId="77777777" w:rsidR="00C94D2D" w:rsidRPr="00C94D2D" w:rsidRDefault="00C94D2D" w:rsidP="00C94D2D">
            <w:pPr>
              <w:widowControl/>
              <w:jc w:val="center"/>
              <w:rPr>
                <w:color w:val="000000"/>
                <w:kern w:val="0"/>
                <w:sz w:val="16"/>
                <w:szCs w:val="16"/>
              </w:rPr>
            </w:pPr>
            <w:r w:rsidRPr="00C94D2D">
              <w:rPr>
                <w:color w:val="000000"/>
                <w:kern w:val="0"/>
                <w:sz w:val="16"/>
                <w:szCs w:val="16"/>
              </w:rPr>
              <w:t>84.9</w:t>
            </w:r>
          </w:p>
        </w:tc>
        <w:tc>
          <w:tcPr>
            <w:tcW w:w="0" w:type="auto"/>
            <w:tcBorders>
              <w:top w:val="nil"/>
              <w:left w:val="nil"/>
              <w:bottom w:val="single" w:sz="4" w:space="0" w:color="auto"/>
              <w:right w:val="single" w:sz="4" w:space="0" w:color="auto"/>
            </w:tcBorders>
            <w:shd w:val="clear" w:color="auto" w:fill="auto"/>
            <w:noWrap/>
            <w:vAlign w:val="center"/>
            <w:hideMark/>
          </w:tcPr>
          <w:p w14:paraId="6AEC90F8" w14:textId="77777777" w:rsidR="00C94D2D" w:rsidRPr="00C94D2D" w:rsidRDefault="00C94D2D" w:rsidP="00C94D2D">
            <w:pPr>
              <w:widowControl/>
              <w:jc w:val="center"/>
              <w:rPr>
                <w:color w:val="000000"/>
                <w:kern w:val="0"/>
                <w:sz w:val="16"/>
                <w:szCs w:val="16"/>
              </w:rPr>
            </w:pPr>
            <w:r w:rsidRPr="00C94D2D">
              <w:rPr>
                <w:color w:val="000000"/>
                <w:kern w:val="0"/>
                <w:sz w:val="16"/>
                <w:szCs w:val="16"/>
              </w:rPr>
              <w:t>90.1</w:t>
            </w:r>
          </w:p>
        </w:tc>
      </w:tr>
      <w:tr w:rsidR="00C94D2D" w:rsidRPr="00C94D2D" w14:paraId="1C690D53" w14:textId="77777777" w:rsidTr="00374031">
        <w:trPr>
          <w:trHeight w:val="28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586EACA" w14:textId="77777777" w:rsidR="00C94D2D" w:rsidRPr="00C94D2D" w:rsidRDefault="00C94D2D" w:rsidP="00C94D2D">
            <w:pPr>
              <w:widowControl/>
              <w:jc w:val="center"/>
              <w:rPr>
                <w:color w:val="000000"/>
                <w:kern w:val="0"/>
                <w:sz w:val="16"/>
                <w:szCs w:val="16"/>
              </w:rPr>
            </w:pPr>
            <w:r w:rsidRPr="00C94D2D">
              <w:rPr>
                <w:color w:val="000000"/>
                <w:kern w:val="0"/>
                <w:sz w:val="16"/>
                <w:szCs w:val="16"/>
              </w:rPr>
              <w:t>385</w:t>
            </w:r>
          </w:p>
        </w:tc>
        <w:tc>
          <w:tcPr>
            <w:tcW w:w="0" w:type="auto"/>
            <w:tcBorders>
              <w:top w:val="nil"/>
              <w:left w:val="nil"/>
              <w:bottom w:val="single" w:sz="4" w:space="0" w:color="auto"/>
              <w:right w:val="single" w:sz="4" w:space="0" w:color="auto"/>
            </w:tcBorders>
            <w:shd w:val="clear" w:color="auto" w:fill="auto"/>
            <w:noWrap/>
            <w:vAlign w:val="center"/>
            <w:hideMark/>
          </w:tcPr>
          <w:p w14:paraId="53EA3860" w14:textId="77777777" w:rsidR="00C94D2D" w:rsidRPr="00C94D2D" w:rsidRDefault="00C94D2D" w:rsidP="00C94D2D">
            <w:pPr>
              <w:widowControl/>
              <w:jc w:val="center"/>
              <w:rPr>
                <w:color w:val="000000"/>
                <w:kern w:val="0"/>
                <w:sz w:val="16"/>
                <w:szCs w:val="16"/>
              </w:rPr>
            </w:pPr>
            <w:r w:rsidRPr="00C94D2D">
              <w:rPr>
                <w:color w:val="000000"/>
                <w:kern w:val="0"/>
                <w:sz w:val="16"/>
                <w:szCs w:val="16"/>
              </w:rPr>
              <w:t>2002010824</w:t>
            </w:r>
          </w:p>
        </w:tc>
        <w:tc>
          <w:tcPr>
            <w:tcW w:w="0" w:type="auto"/>
            <w:tcBorders>
              <w:top w:val="nil"/>
              <w:left w:val="nil"/>
              <w:bottom w:val="single" w:sz="4" w:space="0" w:color="auto"/>
              <w:right w:val="single" w:sz="4" w:space="0" w:color="auto"/>
            </w:tcBorders>
            <w:shd w:val="clear" w:color="auto" w:fill="auto"/>
            <w:vAlign w:val="center"/>
            <w:hideMark/>
          </w:tcPr>
          <w:p w14:paraId="5B81916A" w14:textId="77777777" w:rsidR="00C94D2D" w:rsidRPr="00C94D2D" w:rsidRDefault="00C94D2D" w:rsidP="00C94D2D">
            <w:pPr>
              <w:widowControl/>
              <w:jc w:val="center"/>
              <w:rPr>
                <w:color w:val="000000"/>
                <w:kern w:val="0"/>
                <w:sz w:val="16"/>
                <w:szCs w:val="16"/>
              </w:rPr>
            </w:pPr>
            <w:r w:rsidRPr="00C94D2D">
              <w:rPr>
                <w:color w:val="000000"/>
                <w:kern w:val="0"/>
                <w:sz w:val="16"/>
                <w:szCs w:val="16"/>
              </w:rPr>
              <w:t>苏启鸣</w:t>
            </w:r>
          </w:p>
        </w:tc>
        <w:tc>
          <w:tcPr>
            <w:tcW w:w="0" w:type="auto"/>
            <w:tcBorders>
              <w:top w:val="nil"/>
              <w:left w:val="nil"/>
              <w:bottom w:val="single" w:sz="4" w:space="0" w:color="auto"/>
              <w:right w:val="single" w:sz="4" w:space="0" w:color="auto"/>
            </w:tcBorders>
            <w:shd w:val="clear" w:color="auto" w:fill="auto"/>
            <w:noWrap/>
            <w:vAlign w:val="center"/>
            <w:hideMark/>
          </w:tcPr>
          <w:p w14:paraId="6CCC385E" w14:textId="77777777" w:rsidR="00C94D2D" w:rsidRPr="00C94D2D" w:rsidRDefault="00C94D2D" w:rsidP="00C94D2D">
            <w:pPr>
              <w:widowControl/>
              <w:jc w:val="center"/>
              <w:rPr>
                <w:color w:val="000000"/>
                <w:kern w:val="0"/>
                <w:sz w:val="16"/>
                <w:szCs w:val="16"/>
              </w:rPr>
            </w:pPr>
            <w:r w:rsidRPr="00C94D2D">
              <w:rPr>
                <w:color w:val="000000"/>
                <w:kern w:val="0"/>
                <w:sz w:val="16"/>
                <w:szCs w:val="16"/>
              </w:rPr>
              <w:t>86.1</w:t>
            </w:r>
          </w:p>
        </w:tc>
        <w:tc>
          <w:tcPr>
            <w:tcW w:w="0" w:type="auto"/>
            <w:tcBorders>
              <w:top w:val="nil"/>
              <w:left w:val="nil"/>
              <w:bottom w:val="single" w:sz="4" w:space="0" w:color="auto"/>
              <w:right w:val="single" w:sz="4" w:space="0" w:color="auto"/>
            </w:tcBorders>
            <w:shd w:val="clear" w:color="auto" w:fill="auto"/>
            <w:noWrap/>
            <w:vAlign w:val="center"/>
            <w:hideMark/>
          </w:tcPr>
          <w:p w14:paraId="719B5240" w14:textId="77777777" w:rsidR="00C94D2D" w:rsidRPr="00C94D2D" w:rsidRDefault="00C94D2D" w:rsidP="00C94D2D">
            <w:pPr>
              <w:widowControl/>
              <w:jc w:val="center"/>
              <w:rPr>
                <w:color w:val="000000"/>
                <w:kern w:val="0"/>
                <w:sz w:val="16"/>
                <w:szCs w:val="16"/>
              </w:rPr>
            </w:pPr>
            <w:r w:rsidRPr="00C94D2D">
              <w:rPr>
                <w:color w:val="000000"/>
                <w:kern w:val="0"/>
                <w:sz w:val="16"/>
                <w:szCs w:val="16"/>
              </w:rPr>
              <w:t>68.4</w:t>
            </w:r>
          </w:p>
        </w:tc>
        <w:tc>
          <w:tcPr>
            <w:tcW w:w="0" w:type="auto"/>
            <w:tcBorders>
              <w:top w:val="nil"/>
              <w:left w:val="nil"/>
              <w:bottom w:val="single" w:sz="4" w:space="0" w:color="auto"/>
              <w:right w:val="single" w:sz="4" w:space="0" w:color="auto"/>
            </w:tcBorders>
            <w:shd w:val="clear" w:color="auto" w:fill="auto"/>
            <w:noWrap/>
            <w:vAlign w:val="center"/>
            <w:hideMark/>
          </w:tcPr>
          <w:p w14:paraId="5C977FE6" w14:textId="77777777" w:rsidR="00C94D2D" w:rsidRPr="00C94D2D" w:rsidRDefault="00C94D2D" w:rsidP="00C94D2D">
            <w:pPr>
              <w:widowControl/>
              <w:jc w:val="center"/>
              <w:rPr>
                <w:color w:val="000000"/>
                <w:kern w:val="0"/>
                <w:sz w:val="16"/>
                <w:szCs w:val="16"/>
              </w:rPr>
            </w:pPr>
            <w:r w:rsidRPr="00C94D2D">
              <w:rPr>
                <w:color w:val="000000"/>
                <w:kern w:val="0"/>
                <w:sz w:val="16"/>
                <w:szCs w:val="16"/>
              </w:rPr>
              <w:t>89.8</w:t>
            </w:r>
          </w:p>
        </w:tc>
        <w:tc>
          <w:tcPr>
            <w:tcW w:w="0" w:type="auto"/>
            <w:tcBorders>
              <w:top w:val="nil"/>
              <w:left w:val="nil"/>
              <w:bottom w:val="single" w:sz="4" w:space="0" w:color="auto"/>
              <w:right w:val="single" w:sz="4" w:space="0" w:color="auto"/>
            </w:tcBorders>
            <w:shd w:val="clear" w:color="auto" w:fill="auto"/>
            <w:noWrap/>
            <w:vAlign w:val="center"/>
            <w:hideMark/>
          </w:tcPr>
          <w:p w14:paraId="0779A8A9" w14:textId="77777777" w:rsidR="00C94D2D" w:rsidRPr="00C94D2D" w:rsidRDefault="00C94D2D" w:rsidP="00C94D2D">
            <w:pPr>
              <w:widowControl/>
              <w:jc w:val="center"/>
              <w:rPr>
                <w:color w:val="000000"/>
                <w:kern w:val="0"/>
                <w:sz w:val="16"/>
                <w:szCs w:val="16"/>
              </w:rPr>
            </w:pPr>
            <w:r w:rsidRPr="00C94D2D">
              <w:rPr>
                <w:color w:val="000000"/>
                <w:kern w:val="0"/>
                <w:sz w:val="16"/>
                <w:szCs w:val="16"/>
              </w:rPr>
              <w:t>86.2</w:t>
            </w:r>
          </w:p>
        </w:tc>
        <w:tc>
          <w:tcPr>
            <w:tcW w:w="0" w:type="auto"/>
            <w:tcBorders>
              <w:top w:val="nil"/>
              <w:left w:val="nil"/>
              <w:bottom w:val="single" w:sz="4" w:space="0" w:color="auto"/>
              <w:right w:val="single" w:sz="4" w:space="0" w:color="auto"/>
            </w:tcBorders>
            <w:shd w:val="clear" w:color="auto" w:fill="auto"/>
            <w:noWrap/>
            <w:vAlign w:val="center"/>
            <w:hideMark/>
          </w:tcPr>
          <w:p w14:paraId="6C33DB18" w14:textId="77777777" w:rsidR="00C94D2D" w:rsidRPr="00C94D2D" w:rsidRDefault="00C94D2D" w:rsidP="00C94D2D">
            <w:pPr>
              <w:widowControl/>
              <w:jc w:val="center"/>
              <w:rPr>
                <w:color w:val="000000"/>
                <w:kern w:val="0"/>
                <w:sz w:val="16"/>
                <w:szCs w:val="16"/>
              </w:rPr>
            </w:pPr>
            <w:r w:rsidRPr="00C94D2D">
              <w:rPr>
                <w:color w:val="000000"/>
                <w:kern w:val="0"/>
                <w:sz w:val="16"/>
                <w:szCs w:val="16"/>
              </w:rPr>
              <w:t>72.5</w:t>
            </w:r>
          </w:p>
        </w:tc>
      </w:tr>
      <w:tr w:rsidR="00C94D2D" w:rsidRPr="00C94D2D" w14:paraId="06245233" w14:textId="77777777" w:rsidTr="00374031">
        <w:trPr>
          <w:trHeight w:val="28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530E852" w14:textId="77777777" w:rsidR="00C94D2D" w:rsidRPr="00C94D2D" w:rsidRDefault="00C94D2D" w:rsidP="00C94D2D">
            <w:pPr>
              <w:widowControl/>
              <w:jc w:val="center"/>
              <w:rPr>
                <w:color w:val="000000"/>
                <w:kern w:val="0"/>
                <w:sz w:val="16"/>
                <w:szCs w:val="16"/>
              </w:rPr>
            </w:pPr>
            <w:r w:rsidRPr="00C94D2D">
              <w:rPr>
                <w:color w:val="000000"/>
                <w:kern w:val="0"/>
                <w:sz w:val="16"/>
                <w:szCs w:val="16"/>
              </w:rPr>
              <w:t>386</w:t>
            </w:r>
          </w:p>
        </w:tc>
        <w:tc>
          <w:tcPr>
            <w:tcW w:w="0" w:type="auto"/>
            <w:tcBorders>
              <w:top w:val="nil"/>
              <w:left w:val="nil"/>
              <w:bottom w:val="single" w:sz="4" w:space="0" w:color="auto"/>
              <w:right w:val="single" w:sz="4" w:space="0" w:color="auto"/>
            </w:tcBorders>
            <w:shd w:val="clear" w:color="auto" w:fill="auto"/>
            <w:noWrap/>
            <w:vAlign w:val="center"/>
            <w:hideMark/>
          </w:tcPr>
          <w:p w14:paraId="404D49FC" w14:textId="77777777" w:rsidR="00C94D2D" w:rsidRPr="00C94D2D" w:rsidRDefault="00C94D2D" w:rsidP="00C94D2D">
            <w:pPr>
              <w:widowControl/>
              <w:jc w:val="center"/>
              <w:rPr>
                <w:color w:val="000000"/>
                <w:kern w:val="0"/>
                <w:sz w:val="16"/>
                <w:szCs w:val="16"/>
              </w:rPr>
            </w:pPr>
            <w:r w:rsidRPr="00C94D2D">
              <w:rPr>
                <w:color w:val="000000"/>
                <w:kern w:val="0"/>
                <w:sz w:val="16"/>
                <w:szCs w:val="16"/>
              </w:rPr>
              <w:t>2002010825</w:t>
            </w:r>
          </w:p>
        </w:tc>
        <w:tc>
          <w:tcPr>
            <w:tcW w:w="0" w:type="auto"/>
            <w:tcBorders>
              <w:top w:val="nil"/>
              <w:left w:val="nil"/>
              <w:bottom w:val="single" w:sz="4" w:space="0" w:color="auto"/>
              <w:right w:val="single" w:sz="4" w:space="0" w:color="auto"/>
            </w:tcBorders>
            <w:shd w:val="clear" w:color="auto" w:fill="auto"/>
            <w:vAlign w:val="center"/>
            <w:hideMark/>
          </w:tcPr>
          <w:p w14:paraId="701C2B3A" w14:textId="77777777" w:rsidR="00C94D2D" w:rsidRPr="00C94D2D" w:rsidRDefault="00C94D2D" w:rsidP="00C94D2D">
            <w:pPr>
              <w:widowControl/>
              <w:jc w:val="center"/>
              <w:rPr>
                <w:color w:val="000000"/>
                <w:kern w:val="0"/>
                <w:sz w:val="16"/>
                <w:szCs w:val="16"/>
              </w:rPr>
            </w:pPr>
            <w:r w:rsidRPr="00C94D2D">
              <w:rPr>
                <w:color w:val="000000"/>
                <w:kern w:val="0"/>
                <w:sz w:val="16"/>
                <w:szCs w:val="16"/>
              </w:rPr>
              <w:t>莫锐冰</w:t>
            </w:r>
          </w:p>
        </w:tc>
        <w:tc>
          <w:tcPr>
            <w:tcW w:w="0" w:type="auto"/>
            <w:tcBorders>
              <w:top w:val="nil"/>
              <w:left w:val="nil"/>
              <w:bottom w:val="single" w:sz="4" w:space="0" w:color="auto"/>
              <w:right w:val="single" w:sz="4" w:space="0" w:color="auto"/>
            </w:tcBorders>
            <w:shd w:val="clear" w:color="auto" w:fill="auto"/>
            <w:noWrap/>
            <w:vAlign w:val="center"/>
            <w:hideMark/>
          </w:tcPr>
          <w:p w14:paraId="0CA072B5" w14:textId="77777777" w:rsidR="00C94D2D" w:rsidRPr="00C94D2D" w:rsidRDefault="00C94D2D" w:rsidP="00C94D2D">
            <w:pPr>
              <w:widowControl/>
              <w:jc w:val="center"/>
              <w:rPr>
                <w:color w:val="000000"/>
                <w:kern w:val="0"/>
                <w:sz w:val="16"/>
                <w:szCs w:val="16"/>
              </w:rPr>
            </w:pPr>
            <w:r w:rsidRPr="00C94D2D">
              <w:rPr>
                <w:color w:val="000000"/>
                <w:kern w:val="0"/>
                <w:sz w:val="16"/>
                <w:szCs w:val="16"/>
              </w:rPr>
              <w:t>88.7</w:t>
            </w:r>
          </w:p>
        </w:tc>
        <w:tc>
          <w:tcPr>
            <w:tcW w:w="0" w:type="auto"/>
            <w:tcBorders>
              <w:top w:val="nil"/>
              <w:left w:val="nil"/>
              <w:bottom w:val="single" w:sz="4" w:space="0" w:color="auto"/>
              <w:right w:val="single" w:sz="4" w:space="0" w:color="auto"/>
            </w:tcBorders>
            <w:shd w:val="clear" w:color="auto" w:fill="auto"/>
            <w:noWrap/>
            <w:vAlign w:val="center"/>
            <w:hideMark/>
          </w:tcPr>
          <w:p w14:paraId="025D3777" w14:textId="77777777" w:rsidR="00C94D2D" w:rsidRPr="00C94D2D" w:rsidRDefault="00C94D2D" w:rsidP="00C94D2D">
            <w:pPr>
              <w:widowControl/>
              <w:jc w:val="center"/>
              <w:rPr>
                <w:color w:val="000000"/>
                <w:kern w:val="0"/>
                <w:sz w:val="16"/>
                <w:szCs w:val="16"/>
              </w:rPr>
            </w:pPr>
            <w:r w:rsidRPr="00C94D2D">
              <w:rPr>
                <w:color w:val="000000"/>
                <w:kern w:val="0"/>
                <w:sz w:val="16"/>
                <w:szCs w:val="16"/>
              </w:rPr>
              <w:t>97.1</w:t>
            </w:r>
          </w:p>
        </w:tc>
        <w:tc>
          <w:tcPr>
            <w:tcW w:w="0" w:type="auto"/>
            <w:tcBorders>
              <w:top w:val="nil"/>
              <w:left w:val="nil"/>
              <w:bottom w:val="single" w:sz="4" w:space="0" w:color="auto"/>
              <w:right w:val="single" w:sz="4" w:space="0" w:color="auto"/>
            </w:tcBorders>
            <w:shd w:val="clear" w:color="auto" w:fill="auto"/>
            <w:noWrap/>
            <w:vAlign w:val="center"/>
            <w:hideMark/>
          </w:tcPr>
          <w:p w14:paraId="06D87CA8" w14:textId="77777777" w:rsidR="00C94D2D" w:rsidRPr="00C94D2D" w:rsidRDefault="00C94D2D" w:rsidP="00C94D2D">
            <w:pPr>
              <w:widowControl/>
              <w:jc w:val="center"/>
              <w:rPr>
                <w:color w:val="000000"/>
                <w:kern w:val="0"/>
                <w:sz w:val="16"/>
                <w:szCs w:val="16"/>
              </w:rPr>
            </w:pPr>
            <w:r w:rsidRPr="00C94D2D">
              <w:rPr>
                <w:color w:val="000000"/>
                <w:kern w:val="0"/>
                <w:sz w:val="16"/>
                <w:szCs w:val="16"/>
              </w:rPr>
              <w:t>96.6</w:t>
            </w:r>
          </w:p>
        </w:tc>
        <w:tc>
          <w:tcPr>
            <w:tcW w:w="0" w:type="auto"/>
            <w:tcBorders>
              <w:top w:val="nil"/>
              <w:left w:val="nil"/>
              <w:bottom w:val="single" w:sz="4" w:space="0" w:color="auto"/>
              <w:right w:val="single" w:sz="4" w:space="0" w:color="auto"/>
            </w:tcBorders>
            <w:shd w:val="clear" w:color="auto" w:fill="auto"/>
            <w:noWrap/>
            <w:vAlign w:val="center"/>
            <w:hideMark/>
          </w:tcPr>
          <w:p w14:paraId="4AD64CBD" w14:textId="77777777" w:rsidR="00C94D2D" w:rsidRPr="00C94D2D" w:rsidRDefault="00C94D2D" w:rsidP="00C94D2D">
            <w:pPr>
              <w:widowControl/>
              <w:jc w:val="center"/>
              <w:rPr>
                <w:color w:val="000000"/>
                <w:kern w:val="0"/>
                <w:sz w:val="16"/>
                <w:szCs w:val="16"/>
              </w:rPr>
            </w:pPr>
            <w:r w:rsidRPr="00C94D2D">
              <w:rPr>
                <w:color w:val="000000"/>
                <w:kern w:val="0"/>
                <w:sz w:val="16"/>
                <w:szCs w:val="16"/>
              </w:rPr>
              <w:t>94.7</w:t>
            </w:r>
          </w:p>
        </w:tc>
        <w:tc>
          <w:tcPr>
            <w:tcW w:w="0" w:type="auto"/>
            <w:tcBorders>
              <w:top w:val="nil"/>
              <w:left w:val="nil"/>
              <w:bottom w:val="single" w:sz="4" w:space="0" w:color="auto"/>
              <w:right w:val="single" w:sz="4" w:space="0" w:color="auto"/>
            </w:tcBorders>
            <w:shd w:val="clear" w:color="auto" w:fill="auto"/>
            <w:noWrap/>
            <w:vAlign w:val="center"/>
            <w:hideMark/>
          </w:tcPr>
          <w:p w14:paraId="4F9444E8" w14:textId="77777777" w:rsidR="00C94D2D" w:rsidRPr="00C94D2D" w:rsidRDefault="00C94D2D" w:rsidP="00C94D2D">
            <w:pPr>
              <w:widowControl/>
              <w:jc w:val="center"/>
              <w:rPr>
                <w:color w:val="000000"/>
                <w:kern w:val="0"/>
                <w:sz w:val="16"/>
                <w:szCs w:val="16"/>
              </w:rPr>
            </w:pPr>
            <w:r w:rsidRPr="00C94D2D">
              <w:rPr>
                <w:color w:val="000000"/>
                <w:kern w:val="0"/>
                <w:sz w:val="16"/>
                <w:szCs w:val="16"/>
              </w:rPr>
              <w:t>95.0</w:t>
            </w:r>
          </w:p>
        </w:tc>
      </w:tr>
      <w:tr w:rsidR="00C94D2D" w:rsidRPr="00C94D2D" w14:paraId="1C89ED39" w14:textId="77777777" w:rsidTr="00374031">
        <w:trPr>
          <w:trHeight w:val="28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A7220CE" w14:textId="77777777" w:rsidR="00C94D2D" w:rsidRPr="00C94D2D" w:rsidRDefault="00C94D2D" w:rsidP="00C94D2D">
            <w:pPr>
              <w:widowControl/>
              <w:jc w:val="center"/>
              <w:rPr>
                <w:color w:val="000000"/>
                <w:kern w:val="0"/>
                <w:sz w:val="16"/>
                <w:szCs w:val="16"/>
              </w:rPr>
            </w:pPr>
            <w:r w:rsidRPr="00C94D2D">
              <w:rPr>
                <w:color w:val="000000"/>
                <w:kern w:val="0"/>
                <w:sz w:val="16"/>
                <w:szCs w:val="16"/>
              </w:rPr>
              <w:t>387</w:t>
            </w:r>
          </w:p>
        </w:tc>
        <w:tc>
          <w:tcPr>
            <w:tcW w:w="0" w:type="auto"/>
            <w:tcBorders>
              <w:top w:val="nil"/>
              <w:left w:val="nil"/>
              <w:bottom w:val="single" w:sz="4" w:space="0" w:color="auto"/>
              <w:right w:val="single" w:sz="4" w:space="0" w:color="auto"/>
            </w:tcBorders>
            <w:shd w:val="clear" w:color="auto" w:fill="auto"/>
            <w:noWrap/>
            <w:vAlign w:val="center"/>
            <w:hideMark/>
          </w:tcPr>
          <w:p w14:paraId="4761541B" w14:textId="77777777" w:rsidR="00C94D2D" w:rsidRPr="00C94D2D" w:rsidRDefault="00C94D2D" w:rsidP="00C94D2D">
            <w:pPr>
              <w:widowControl/>
              <w:jc w:val="center"/>
              <w:rPr>
                <w:color w:val="000000"/>
                <w:kern w:val="0"/>
                <w:sz w:val="16"/>
                <w:szCs w:val="16"/>
              </w:rPr>
            </w:pPr>
            <w:r w:rsidRPr="00C94D2D">
              <w:rPr>
                <w:color w:val="000000"/>
                <w:kern w:val="0"/>
                <w:sz w:val="16"/>
                <w:szCs w:val="16"/>
              </w:rPr>
              <w:t>2002010826</w:t>
            </w:r>
          </w:p>
        </w:tc>
        <w:tc>
          <w:tcPr>
            <w:tcW w:w="0" w:type="auto"/>
            <w:tcBorders>
              <w:top w:val="nil"/>
              <w:left w:val="nil"/>
              <w:bottom w:val="single" w:sz="4" w:space="0" w:color="auto"/>
              <w:right w:val="single" w:sz="4" w:space="0" w:color="auto"/>
            </w:tcBorders>
            <w:shd w:val="clear" w:color="auto" w:fill="auto"/>
            <w:vAlign w:val="center"/>
            <w:hideMark/>
          </w:tcPr>
          <w:p w14:paraId="7BE45E68" w14:textId="77777777" w:rsidR="00C94D2D" w:rsidRPr="00C94D2D" w:rsidRDefault="00C94D2D" w:rsidP="00C94D2D">
            <w:pPr>
              <w:widowControl/>
              <w:jc w:val="center"/>
              <w:rPr>
                <w:color w:val="000000"/>
                <w:kern w:val="0"/>
                <w:sz w:val="16"/>
                <w:szCs w:val="16"/>
              </w:rPr>
            </w:pPr>
            <w:r w:rsidRPr="00C94D2D">
              <w:rPr>
                <w:color w:val="000000"/>
                <w:kern w:val="0"/>
                <w:sz w:val="16"/>
                <w:szCs w:val="16"/>
              </w:rPr>
              <w:t>吴慧莹</w:t>
            </w:r>
          </w:p>
        </w:tc>
        <w:tc>
          <w:tcPr>
            <w:tcW w:w="0" w:type="auto"/>
            <w:tcBorders>
              <w:top w:val="nil"/>
              <w:left w:val="nil"/>
              <w:bottom w:val="single" w:sz="4" w:space="0" w:color="auto"/>
              <w:right w:val="single" w:sz="4" w:space="0" w:color="auto"/>
            </w:tcBorders>
            <w:shd w:val="clear" w:color="auto" w:fill="auto"/>
            <w:noWrap/>
            <w:vAlign w:val="center"/>
            <w:hideMark/>
          </w:tcPr>
          <w:p w14:paraId="31C3029D" w14:textId="77777777" w:rsidR="00C94D2D" w:rsidRPr="00C94D2D" w:rsidRDefault="00C94D2D" w:rsidP="00C94D2D">
            <w:pPr>
              <w:widowControl/>
              <w:jc w:val="center"/>
              <w:rPr>
                <w:color w:val="000000"/>
                <w:kern w:val="0"/>
                <w:sz w:val="16"/>
                <w:szCs w:val="16"/>
              </w:rPr>
            </w:pPr>
            <w:r w:rsidRPr="00C94D2D">
              <w:rPr>
                <w:color w:val="000000"/>
                <w:kern w:val="0"/>
                <w:sz w:val="16"/>
                <w:szCs w:val="16"/>
              </w:rPr>
              <w:t>80.8</w:t>
            </w:r>
          </w:p>
        </w:tc>
        <w:tc>
          <w:tcPr>
            <w:tcW w:w="0" w:type="auto"/>
            <w:tcBorders>
              <w:top w:val="nil"/>
              <w:left w:val="nil"/>
              <w:bottom w:val="single" w:sz="4" w:space="0" w:color="auto"/>
              <w:right w:val="single" w:sz="4" w:space="0" w:color="auto"/>
            </w:tcBorders>
            <w:shd w:val="clear" w:color="auto" w:fill="auto"/>
            <w:noWrap/>
            <w:vAlign w:val="center"/>
            <w:hideMark/>
          </w:tcPr>
          <w:p w14:paraId="2147FD6F" w14:textId="77777777" w:rsidR="00C94D2D" w:rsidRPr="00C94D2D" w:rsidRDefault="00C94D2D" w:rsidP="00C94D2D">
            <w:pPr>
              <w:widowControl/>
              <w:jc w:val="center"/>
              <w:rPr>
                <w:color w:val="000000"/>
                <w:kern w:val="0"/>
                <w:sz w:val="16"/>
                <w:szCs w:val="16"/>
              </w:rPr>
            </w:pPr>
            <w:r w:rsidRPr="00C94D2D">
              <w:rPr>
                <w:color w:val="000000"/>
                <w:kern w:val="0"/>
                <w:sz w:val="16"/>
                <w:szCs w:val="16"/>
              </w:rPr>
              <w:t>95.4</w:t>
            </w:r>
          </w:p>
        </w:tc>
        <w:tc>
          <w:tcPr>
            <w:tcW w:w="0" w:type="auto"/>
            <w:tcBorders>
              <w:top w:val="nil"/>
              <w:left w:val="nil"/>
              <w:bottom w:val="single" w:sz="4" w:space="0" w:color="auto"/>
              <w:right w:val="single" w:sz="4" w:space="0" w:color="auto"/>
            </w:tcBorders>
            <w:shd w:val="clear" w:color="auto" w:fill="auto"/>
            <w:noWrap/>
            <w:vAlign w:val="center"/>
            <w:hideMark/>
          </w:tcPr>
          <w:p w14:paraId="48204425" w14:textId="77777777" w:rsidR="00C94D2D" w:rsidRPr="00C94D2D" w:rsidRDefault="00C94D2D" w:rsidP="00C94D2D">
            <w:pPr>
              <w:widowControl/>
              <w:jc w:val="center"/>
              <w:rPr>
                <w:color w:val="000000"/>
                <w:kern w:val="0"/>
                <w:sz w:val="16"/>
                <w:szCs w:val="16"/>
              </w:rPr>
            </w:pPr>
            <w:r w:rsidRPr="00C94D2D">
              <w:rPr>
                <w:color w:val="000000"/>
                <w:kern w:val="0"/>
                <w:sz w:val="16"/>
                <w:szCs w:val="16"/>
              </w:rPr>
              <w:t>94.7</w:t>
            </w:r>
          </w:p>
        </w:tc>
        <w:tc>
          <w:tcPr>
            <w:tcW w:w="0" w:type="auto"/>
            <w:tcBorders>
              <w:top w:val="nil"/>
              <w:left w:val="nil"/>
              <w:bottom w:val="single" w:sz="4" w:space="0" w:color="auto"/>
              <w:right w:val="single" w:sz="4" w:space="0" w:color="auto"/>
            </w:tcBorders>
            <w:shd w:val="clear" w:color="auto" w:fill="auto"/>
            <w:noWrap/>
            <w:vAlign w:val="center"/>
            <w:hideMark/>
          </w:tcPr>
          <w:p w14:paraId="0966FCEE" w14:textId="77777777" w:rsidR="00C94D2D" w:rsidRPr="00C94D2D" w:rsidRDefault="00C94D2D" w:rsidP="00C94D2D">
            <w:pPr>
              <w:widowControl/>
              <w:jc w:val="center"/>
              <w:rPr>
                <w:color w:val="000000"/>
                <w:kern w:val="0"/>
                <w:sz w:val="16"/>
                <w:szCs w:val="16"/>
              </w:rPr>
            </w:pPr>
            <w:r w:rsidRPr="00C94D2D">
              <w:rPr>
                <w:color w:val="000000"/>
                <w:kern w:val="0"/>
                <w:sz w:val="16"/>
                <w:szCs w:val="16"/>
              </w:rPr>
              <w:t>88.3</w:t>
            </w:r>
          </w:p>
        </w:tc>
        <w:tc>
          <w:tcPr>
            <w:tcW w:w="0" w:type="auto"/>
            <w:tcBorders>
              <w:top w:val="nil"/>
              <w:left w:val="nil"/>
              <w:bottom w:val="single" w:sz="4" w:space="0" w:color="auto"/>
              <w:right w:val="single" w:sz="4" w:space="0" w:color="auto"/>
            </w:tcBorders>
            <w:shd w:val="clear" w:color="auto" w:fill="auto"/>
            <w:noWrap/>
            <w:vAlign w:val="center"/>
            <w:hideMark/>
          </w:tcPr>
          <w:p w14:paraId="31978304" w14:textId="77777777" w:rsidR="00C94D2D" w:rsidRPr="00C94D2D" w:rsidRDefault="00C94D2D" w:rsidP="00C94D2D">
            <w:pPr>
              <w:widowControl/>
              <w:jc w:val="center"/>
              <w:rPr>
                <w:color w:val="000000"/>
                <w:kern w:val="0"/>
                <w:sz w:val="16"/>
                <w:szCs w:val="16"/>
              </w:rPr>
            </w:pPr>
            <w:r w:rsidRPr="00C94D2D">
              <w:rPr>
                <w:color w:val="000000"/>
                <w:kern w:val="0"/>
                <w:sz w:val="16"/>
                <w:szCs w:val="16"/>
              </w:rPr>
              <w:t>92.8</w:t>
            </w:r>
          </w:p>
        </w:tc>
      </w:tr>
      <w:tr w:rsidR="00C94D2D" w:rsidRPr="00C94D2D" w14:paraId="72E0F479" w14:textId="77777777" w:rsidTr="00374031">
        <w:trPr>
          <w:trHeight w:val="28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25E6318" w14:textId="77777777" w:rsidR="00C94D2D" w:rsidRPr="00C94D2D" w:rsidRDefault="00C94D2D" w:rsidP="00C94D2D">
            <w:pPr>
              <w:widowControl/>
              <w:jc w:val="center"/>
              <w:rPr>
                <w:color w:val="000000"/>
                <w:kern w:val="0"/>
                <w:sz w:val="16"/>
                <w:szCs w:val="16"/>
              </w:rPr>
            </w:pPr>
            <w:r w:rsidRPr="00C94D2D">
              <w:rPr>
                <w:color w:val="000000"/>
                <w:kern w:val="0"/>
                <w:sz w:val="16"/>
                <w:szCs w:val="16"/>
              </w:rPr>
              <w:t>388</w:t>
            </w:r>
          </w:p>
        </w:tc>
        <w:tc>
          <w:tcPr>
            <w:tcW w:w="0" w:type="auto"/>
            <w:tcBorders>
              <w:top w:val="nil"/>
              <w:left w:val="nil"/>
              <w:bottom w:val="single" w:sz="4" w:space="0" w:color="auto"/>
              <w:right w:val="single" w:sz="4" w:space="0" w:color="auto"/>
            </w:tcBorders>
            <w:shd w:val="clear" w:color="auto" w:fill="auto"/>
            <w:noWrap/>
            <w:vAlign w:val="center"/>
            <w:hideMark/>
          </w:tcPr>
          <w:p w14:paraId="2A0C832F" w14:textId="77777777" w:rsidR="00C94D2D" w:rsidRPr="00C94D2D" w:rsidRDefault="00C94D2D" w:rsidP="00C94D2D">
            <w:pPr>
              <w:widowControl/>
              <w:jc w:val="center"/>
              <w:rPr>
                <w:color w:val="000000"/>
                <w:kern w:val="0"/>
                <w:sz w:val="16"/>
                <w:szCs w:val="16"/>
              </w:rPr>
            </w:pPr>
            <w:r w:rsidRPr="00C94D2D">
              <w:rPr>
                <w:color w:val="000000"/>
                <w:kern w:val="0"/>
                <w:sz w:val="16"/>
                <w:szCs w:val="16"/>
              </w:rPr>
              <w:t>2002010827</w:t>
            </w:r>
          </w:p>
        </w:tc>
        <w:tc>
          <w:tcPr>
            <w:tcW w:w="0" w:type="auto"/>
            <w:tcBorders>
              <w:top w:val="nil"/>
              <w:left w:val="nil"/>
              <w:bottom w:val="single" w:sz="4" w:space="0" w:color="auto"/>
              <w:right w:val="single" w:sz="4" w:space="0" w:color="auto"/>
            </w:tcBorders>
            <w:shd w:val="clear" w:color="auto" w:fill="auto"/>
            <w:vAlign w:val="center"/>
            <w:hideMark/>
          </w:tcPr>
          <w:p w14:paraId="3D117878" w14:textId="77777777" w:rsidR="00C94D2D" w:rsidRPr="00C94D2D" w:rsidRDefault="00C94D2D" w:rsidP="00C94D2D">
            <w:pPr>
              <w:widowControl/>
              <w:jc w:val="center"/>
              <w:rPr>
                <w:color w:val="000000"/>
                <w:kern w:val="0"/>
                <w:sz w:val="16"/>
                <w:szCs w:val="16"/>
              </w:rPr>
            </w:pPr>
            <w:r w:rsidRPr="00C94D2D">
              <w:rPr>
                <w:color w:val="000000"/>
                <w:kern w:val="0"/>
                <w:sz w:val="16"/>
                <w:szCs w:val="16"/>
              </w:rPr>
              <w:t>张腾桔</w:t>
            </w:r>
          </w:p>
        </w:tc>
        <w:tc>
          <w:tcPr>
            <w:tcW w:w="0" w:type="auto"/>
            <w:tcBorders>
              <w:top w:val="nil"/>
              <w:left w:val="nil"/>
              <w:bottom w:val="single" w:sz="4" w:space="0" w:color="auto"/>
              <w:right w:val="single" w:sz="4" w:space="0" w:color="auto"/>
            </w:tcBorders>
            <w:shd w:val="clear" w:color="auto" w:fill="auto"/>
            <w:noWrap/>
            <w:vAlign w:val="center"/>
            <w:hideMark/>
          </w:tcPr>
          <w:p w14:paraId="65F992A1" w14:textId="77777777" w:rsidR="00C94D2D" w:rsidRPr="00C94D2D" w:rsidRDefault="00C94D2D" w:rsidP="00C94D2D">
            <w:pPr>
              <w:widowControl/>
              <w:jc w:val="center"/>
              <w:rPr>
                <w:color w:val="000000"/>
                <w:kern w:val="0"/>
                <w:sz w:val="16"/>
                <w:szCs w:val="16"/>
              </w:rPr>
            </w:pPr>
            <w:r w:rsidRPr="00C94D2D">
              <w:rPr>
                <w:color w:val="000000"/>
                <w:kern w:val="0"/>
                <w:sz w:val="16"/>
                <w:szCs w:val="16"/>
              </w:rPr>
              <w:t>73.0</w:t>
            </w:r>
          </w:p>
        </w:tc>
        <w:tc>
          <w:tcPr>
            <w:tcW w:w="0" w:type="auto"/>
            <w:tcBorders>
              <w:top w:val="nil"/>
              <w:left w:val="nil"/>
              <w:bottom w:val="single" w:sz="4" w:space="0" w:color="auto"/>
              <w:right w:val="single" w:sz="4" w:space="0" w:color="auto"/>
            </w:tcBorders>
            <w:shd w:val="clear" w:color="auto" w:fill="auto"/>
            <w:noWrap/>
            <w:vAlign w:val="center"/>
            <w:hideMark/>
          </w:tcPr>
          <w:p w14:paraId="327B0DD8" w14:textId="77777777" w:rsidR="00C94D2D" w:rsidRPr="00C94D2D" w:rsidRDefault="00C94D2D" w:rsidP="00C94D2D">
            <w:pPr>
              <w:widowControl/>
              <w:jc w:val="center"/>
              <w:rPr>
                <w:color w:val="000000"/>
                <w:kern w:val="0"/>
                <w:sz w:val="16"/>
                <w:szCs w:val="16"/>
              </w:rPr>
            </w:pPr>
            <w:r w:rsidRPr="00C94D2D">
              <w:rPr>
                <w:color w:val="000000"/>
                <w:kern w:val="0"/>
                <w:sz w:val="16"/>
                <w:szCs w:val="16"/>
              </w:rPr>
              <w:t>92.4</w:t>
            </w:r>
          </w:p>
        </w:tc>
        <w:tc>
          <w:tcPr>
            <w:tcW w:w="0" w:type="auto"/>
            <w:tcBorders>
              <w:top w:val="nil"/>
              <w:left w:val="nil"/>
              <w:bottom w:val="single" w:sz="4" w:space="0" w:color="auto"/>
              <w:right w:val="single" w:sz="4" w:space="0" w:color="auto"/>
            </w:tcBorders>
            <w:shd w:val="clear" w:color="auto" w:fill="auto"/>
            <w:noWrap/>
            <w:vAlign w:val="center"/>
            <w:hideMark/>
          </w:tcPr>
          <w:p w14:paraId="3C595D94" w14:textId="77777777" w:rsidR="00C94D2D" w:rsidRPr="00C94D2D" w:rsidRDefault="00C94D2D" w:rsidP="00C94D2D">
            <w:pPr>
              <w:widowControl/>
              <w:jc w:val="center"/>
              <w:rPr>
                <w:color w:val="000000"/>
                <w:kern w:val="0"/>
                <w:sz w:val="16"/>
                <w:szCs w:val="16"/>
              </w:rPr>
            </w:pPr>
            <w:r w:rsidRPr="00C94D2D">
              <w:rPr>
                <w:color w:val="000000"/>
                <w:kern w:val="0"/>
                <w:sz w:val="16"/>
                <w:szCs w:val="16"/>
              </w:rPr>
              <w:t>89.8</w:t>
            </w:r>
          </w:p>
        </w:tc>
        <w:tc>
          <w:tcPr>
            <w:tcW w:w="0" w:type="auto"/>
            <w:tcBorders>
              <w:top w:val="nil"/>
              <w:left w:val="nil"/>
              <w:bottom w:val="single" w:sz="4" w:space="0" w:color="auto"/>
              <w:right w:val="single" w:sz="4" w:space="0" w:color="auto"/>
            </w:tcBorders>
            <w:shd w:val="clear" w:color="auto" w:fill="auto"/>
            <w:noWrap/>
            <w:vAlign w:val="center"/>
            <w:hideMark/>
          </w:tcPr>
          <w:p w14:paraId="48A286C9" w14:textId="77777777" w:rsidR="00C94D2D" w:rsidRPr="00C94D2D" w:rsidRDefault="00C94D2D" w:rsidP="00C94D2D">
            <w:pPr>
              <w:widowControl/>
              <w:jc w:val="center"/>
              <w:rPr>
                <w:color w:val="000000"/>
                <w:kern w:val="0"/>
                <w:sz w:val="16"/>
                <w:szCs w:val="16"/>
              </w:rPr>
            </w:pPr>
            <w:r w:rsidRPr="00C94D2D">
              <w:rPr>
                <w:color w:val="000000"/>
                <w:kern w:val="0"/>
                <w:sz w:val="16"/>
                <w:szCs w:val="16"/>
              </w:rPr>
              <w:t>80.7</w:t>
            </w:r>
          </w:p>
        </w:tc>
        <w:tc>
          <w:tcPr>
            <w:tcW w:w="0" w:type="auto"/>
            <w:tcBorders>
              <w:top w:val="nil"/>
              <w:left w:val="nil"/>
              <w:bottom w:val="single" w:sz="4" w:space="0" w:color="auto"/>
              <w:right w:val="single" w:sz="4" w:space="0" w:color="auto"/>
            </w:tcBorders>
            <w:shd w:val="clear" w:color="auto" w:fill="auto"/>
            <w:noWrap/>
            <w:vAlign w:val="center"/>
            <w:hideMark/>
          </w:tcPr>
          <w:p w14:paraId="4B11546F" w14:textId="77777777" w:rsidR="00C94D2D" w:rsidRPr="00C94D2D" w:rsidRDefault="00C94D2D" w:rsidP="00C94D2D">
            <w:pPr>
              <w:widowControl/>
              <w:jc w:val="center"/>
              <w:rPr>
                <w:color w:val="000000"/>
                <w:kern w:val="0"/>
                <w:sz w:val="16"/>
                <w:szCs w:val="16"/>
              </w:rPr>
            </w:pPr>
            <w:r w:rsidRPr="00C94D2D">
              <w:rPr>
                <w:color w:val="000000"/>
                <w:kern w:val="0"/>
                <w:sz w:val="16"/>
                <w:szCs w:val="16"/>
              </w:rPr>
              <w:t>81.0</w:t>
            </w:r>
          </w:p>
        </w:tc>
      </w:tr>
      <w:tr w:rsidR="00C94D2D" w:rsidRPr="00C94D2D" w14:paraId="6E745314" w14:textId="77777777" w:rsidTr="00374031">
        <w:trPr>
          <w:trHeight w:val="28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B0FB11B" w14:textId="77777777" w:rsidR="00C94D2D" w:rsidRPr="00C94D2D" w:rsidRDefault="00C94D2D" w:rsidP="00C94D2D">
            <w:pPr>
              <w:widowControl/>
              <w:jc w:val="center"/>
              <w:rPr>
                <w:color w:val="000000"/>
                <w:kern w:val="0"/>
                <w:sz w:val="16"/>
                <w:szCs w:val="16"/>
              </w:rPr>
            </w:pPr>
            <w:r w:rsidRPr="00C94D2D">
              <w:rPr>
                <w:color w:val="000000"/>
                <w:kern w:val="0"/>
                <w:sz w:val="16"/>
                <w:szCs w:val="16"/>
              </w:rPr>
              <w:t>389</w:t>
            </w:r>
          </w:p>
        </w:tc>
        <w:tc>
          <w:tcPr>
            <w:tcW w:w="0" w:type="auto"/>
            <w:tcBorders>
              <w:top w:val="nil"/>
              <w:left w:val="nil"/>
              <w:bottom w:val="single" w:sz="4" w:space="0" w:color="auto"/>
              <w:right w:val="single" w:sz="4" w:space="0" w:color="auto"/>
            </w:tcBorders>
            <w:shd w:val="clear" w:color="auto" w:fill="auto"/>
            <w:noWrap/>
            <w:vAlign w:val="center"/>
            <w:hideMark/>
          </w:tcPr>
          <w:p w14:paraId="640A290E" w14:textId="77777777" w:rsidR="00C94D2D" w:rsidRPr="00C94D2D" w:rsidRDefault="00C94D2D" w:rsidP="00C94D2D">
            <w:pPr>
              <w:widowControl/>
              <w:jc w:val="center"/>
              <w:rPr>
                <w:color w:val="000000"/>
                <w:kern w:val="0"/>
                <w:sz w:val="16"/>
                <w:szCs w:val="16"/>
              </w:rPr>
            </w:pPr>
            <w:r w:rsidRPr="00C94D2D">
              <w:rPr>
                <w:color w:val="000000"/>
                <w:kern w:val="0"/>
                <w:sz w:val="16"/>
                <w:szCs w:val="16"/>
              </w:rPr>
              <w:t>2002010828</w:t>
            </w:r>
          </w:p>
        </w:tc>
        <w:tc>
          <w:tcPr>
            <w:tcW w:w="0" w:type="auto"/>
            <w:tcBorders>
              <w:top w:val="nil"/>
              <w:left w:val="nil"/>
              <w:bottom w:val="single" w:sz="4" w:space="0" w:color="auto"/>
              <w:right w:val="single" w:sz="4" w:space="0" w:color="auto"/>
            </w:tcBorders>
            <w:shd w:val="clear" w:color="auto" w:fill="auto"/>
            <w:vAlign w:val="center"/>
            <w:hideMark/>
          </w:tcPr>
          <w:p w14:paraId="74D5EC87" w14:textId="77777777" w:rsidR="00C94D2D" w:rsidRPr="00C94D2D" w:rsidRDefault="00C94D2D" w:rsidP="00C94D2D">
            <w:pPr>
              <w:widowControl/>
              <w:jc w:val="center"/>
              <w:rPr>
                <w:color w:val="000000"/>
                <w:kern w:val="0"/>
                <w:sz w:val="16"/>
                <w:szCs w:val="16"/>
              </w:rPr>
            </w:pPr>
            <w:r w:rsidRPr="00C94D2D">
              <w:rPr>
                <w:color w:val="000000"/>
                <w:kern w:val="0"/>
                <w:sz w:val="16"/>
                <w:szCs w:val="16"/>
              </w:rPr>
              <w:t>于佳历</w:t>
            </w:r>
          </w:p>
        </w:tc>
        <w:tc>
          <w:tcPr>
            <w:tcW w:w="0" w:type="auto"/>
            <w:tcBorders>
              <w:top w:val="nil"/>
              <w:left w:val="nil"/>
              <w:bottom w:val="single" w:sz="4" w:space="0" w:color="auto"/>
              <w:right w:val="single" w:sz="4" w:space="0" w:color="auto"/>
            </w:tcBorders>
            <w:shd w:val="clear" w:color="auto" w:fill="auto"/>
            <w:noWrap/>
            <w:vAlign w:val="center"/>
            <w:hideMark/>
          </w:tcPr>
          <w:p w14:paraId="229BCEF7" w14:textId="77777777" w:rsidR="00C94D2D" w:rsidRPr="00C94D2D" w:rsidRDefault="00C94D2D" w:rsidP="00C94D2D">
            <w:pPr>
              <w:widowControl/>
              <w:jc w:val="center"/>
              <w:rPr>
                <w:color w:val="000000"/>
                <w:kern w:val="0"/>
                <w:sz w:val="16"/>
                <w:szCs w:val="16"/>
              </w:rPr>
            </w:pPr>
            <w:r w:rsidRPr="00C94D2D">
              <w:rPr>
                <w:color w:val="000000"/>
                <w:kern w:val="0"/>
                <w:sz w:val="16"/>
                <w:szCs w:val="16"/>
              </w:rPr>
              <w:t>77.2</w:t>
            </w:r>
          </w:p>
        </w:tc>
        <w:tc>
          <w:tcPr>
            <w:tcW w:w="0" w:type="auto"/>
            <w:tcBorders>
              <w:top w:val="nil"/>
              <w:left w:val="nil"/>
              <w:bottom w:val="single" w:sz="4" w:space="0" w:color="auto"/>
              <w:right w:val="single" w:sz="4" w:space="0" w:color="auto"/>
            </w:tcBorders>
            <w:shd w:val="clear" w:color="auto" w:fill="auto"/>
            <w:noWrap/>
            <w:vAlign w:val="center"/>
            <w:hideMark/>
          </w:tcPr>
          <w:p w14:paraId="4E5FA2DC" w14:textId="77777777" w:rsidR="00C94D2D" w:rsidRPr="00C94D2D" w:rsidRDefault="00C94D2D" w:rsidP="00C94D2D">
            <w:pPr>
              <w:widowControl/>
              <w:jc w:val="center"/>
              <w:rPr>
                <w:color w:val="000000"/>
                <w:kern w:val="0"/>
                <w:sz w:val="16"/>
                <w:szCs w:val="16"/>
              </w:rPr>
            </w:pPr>
            <w:r w:rsidRPr="00C94D2D">
              <w:rPr>
                <w:color w:val="000000"/>
                <w:kern w:val="0"/>
                <w:sz w:val="16"/>
                <w:szCs w:val="16"/>
              </w:rPr>
              <w:t>78.2</w:t>
            </w:r>
          </w:p>
        </w:tc>
        <w:tc>
          <w:tcPr>
            <w:tcW w:w="0" w:type="auto"/>
            <w:tcBorders>
              <w:top w:val="nil"/>
              <w:left w:val="nil"/>
              <w:bottom w:val="single" w:sz="4" w:space="0" w:color="auto"/>
              <w:right w:val="single" w:sz="4" w:space="0" w:color="auto"/>
            </w:tcBorders>
            <w:shd w:val="clear" w:color="auto" w:fill="auto"/>
            <w:noWrap/>
            <w:vAlign w:val="center"/>
            <w:hideMark/>
          </w:tcPr>
          <w:p w14:paraId="5A93B654" w14:textId="77777777" w:rsidR="00C94D2D" w:rsidRPr="00C94D2D" w:rsidRDefault="00C94D2D" w:rsidP="00C94D2D">
            <w:pPr>
              <w:widowControl/>
              <w:jc w:val="center"/>
              <w:rPr>
                <w:color w:val="000000"/>
                <w:kern w:val="0"/>
                <w:sz w:val="16"/>
                <w:szCs w:val="16"/>
              </w:rPr>
            </w:pPr>
            <w:r w:rsidRPr="00C94D2D">
              <w:rPr>
                <w:color w:val="000000"/>
                <w:kern w:val="0"/>
                <w:sz w:val="16"/>
                <w:szCs w:val="16"/>
              </w:rPr>
              <w:t>78.7</w:t>
            </w:r>
          </w:p>
        </w:tc>
        <w:tc>
          <w:tcPr>
            <w:tcW w:w="0" w:type="auto"/>
            <w:tcBorders>
              <w:top w:val="nil"/>
              <w:left w:val="nil"/>
              <w:bottom w:val="single" w:sz="4" w:space="0" w:color="auto"/>
              <w:right w:val="single" w:sz="4" w:space="0" w:color="auto"/>
            </w:tcBorders>
            <w:shd w:val="clear" w:color="auto" w:fill="auto"/>
            <w:noWrap/>
            <w:vAlign w:val="center"/>
            <w:hideMark/>
          </w:tcPr>
          <w:p w14:paraId="3426D601" w14:textId="77777777" w:rsidR="00C94D2D" w:rsidRPr="00C94D2D" w:rsidRDefault="00C94D2D" w:rsidP="00C94D2D">
            <w:pPr>
              <w:widowControl/>
              <w:jc w:val="center"/>
              <w:rPr>
                <w:color w:val="000000"/>
                <w:kern w:val="0"/>
                <w:sz w:val="16"/>
                <w:szCs w:val="16"/>
              </w:rPr>
            </w:pPr>
            <w:r w:rsidRPr="00C94D2D">
              <w:rPr>
                <w:color w:val="000000"/>
                <w:kern w:val="0"/>
                <w:sz w:val="16"/>
                <w:szCs w:val="16"/>
              </w:rPr>
              <w:t>92.7</w:t>
            </w:r>
          </w:p>
        </w:tc>
        <w:tc>
          <w:tcPr>
            <w:tcW w:w="0" w:type="auto"/>
            <w:tcBorders>
              <w:top w:val="nil"/>
              <w:left w:val="nil"/>
              <w:bottom w:val="single" w:sz="4" w:space="0" w:color="auto"/>
              <w:right w:val="single" w:sz="4" w:space="0" w:color="auto"/>
            </w:tcBorders>
            <w:shd w:val="clear" w:color="auto" w:fill="auto"/>
            <w:noWrap/>
            <w:vAlign w:val="center"/>
            <w:hideMark/>
          </w:tcPr>
          <w:p w14:paraId="3ED437FA" w14:textId="77777777" w:rsidR="00C94D2D" w:rsidRPr="00C94D2D" w:rsidRDefault="00C94D2D" w:rsidP="00C94D2D">
            <w:pPr>
              <w:widowControl/>
              <w:jc w:val="center"/>
              <w:rPr>
                <w:color w:val="000000"/>
                <w:kern w:val="0"/>
                <w:sz w:val="16"/>
                <w:szCs w:val="16"/>
              </w:rPr>
            </w:pPr>
            <w:r w:rsidRPr="00C94D2D">
              <w:rPr>
                <w:color w:val="000000"/>
                <w:kern w:val="0"/>
                <w:sz w:val="16"/>
                <w:szCs w:val="16"/>
              </w:rPr>
              <w:t>86.9</w:t>
            </w:r>
          </w:p>
        </w:tc>
      </w:tr>
      <w:tr w:rsidR="00C94D2D" w:rsidRPr="00C94D2D" w14:paraId="0FC2973E" w14:textId="77777777" w:rsidTr="00374031">
        <w:trPr>
          <w:trHeight w:val="28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FA40E43" w14:textId="77777777" w:rsidR="00C94D2D" w:rsidRPr="00C94D2D" w:rsidRDefault="00C94D2D" w:rsidP="00C94D2D">
            <w:pPr>
              <w:widowControl/>
              <w:jc w:val="center"/>
              <w:rPr>
                <w:color w:val="000000"/>
                <w:kern w:val="0"/>
                <w:sz w:val="16"/>
                <w:szCs w:val="16"/>
              </w:rPr>
            </w:pPr>
            <w:r w:rsidRPr="00C94D2D">
              <w:rPr>
                <w:color w:val="000000"/>
                <w:kern w:val="0"/>
                <w:sz w:val="16"/>
                <w:szCs w:val="16"/>
              </w:rPr>
              <w:t>390</w:t>
            </w:r>
          </w:p>
        </w:tc>
        <w:tc>
          <w:tcPr>
            <w:tcW w:w="0" w:type="auto"/>
            <w:tcBorders>
              <w:top w:val="nil"/>
              <w:left w:val="nil"/>
              <w:bottom w:val="single" w:sz="4" w:space="0" w:color="auto"/>
              <w:right w:val="single" w:sz="4" w:space="0" w:color="auto"/>
            </w:tcBorders>
            <w:shd w:val="clear" w:color="auto" w:fill="auto"/>
            <w:noWrap/>
            <w:vAlign w:val="center"/>
            <w:hideMark/>
          </w:tcPr>
          <w:p w14:paraId="53C42509" w14:textId="77777777" w:rsidR="00C94D2D" w:rsidRPr="00C94D2D" w:rsidRDefault="00C94D2D" w:rsidP="00C94D2D">
            <w:pPr>
              <w:widowControl/>
              <w:jc w:val="center"/>
              <w:rPr>
                <w:color w:val="000000"/>
                <w:kern w:val="0"/>
                <w:sz w:val="16"/>
                <w:szCs w:val="16"/>
              </w:rPr>
            </w:pPr>
            <w:r w:rsidRPr="00C94D2D">
              <w:rPr>
                <w:color w:val="000000"/>
                <w:kern w:val="0"/>
                <w:sz w:val="16"/>
                <w:szCs w:val="16"/>
              </w:rPr>
              <w:t>2002010829</w:t>
            </w:r>
          </w:p>
        </w:tc>
        <w:tc>
          <w:tcPr>
            <w:tcW w:w="0" w:type="auto"/>
            <w:tcBorders>
              <w:top w:val="nil"/>
              <w:left w:val="nil"/>
              <w:bottom w:val="single" w:sz="4" w:space="0" w:color="auto"/>
              <w:right w:val="single" w:sz="4" w:space="0" w:color="auto"/>
            </w:tcBorders>
            <w:shd w:val="clear" w:color="auto" w:fill="auto"/>
            <w:vAlign w:val="center"/>
            <w:hideMark/>
          </w:tcPr>
          <w:p w14:paraId="26CDBE7C" w14:textId="77777777" w:rsidR="00C94D2D" w:rsidRPr="00C94D2D" w:rsidRDefault="00C94D2D" w:rsidP="00C94D2D">
            <w:pPr>
              <w:widowControl/>
              <w:jc w:val="center"/>
              <w:rPr>
                <w:color w:val="000000"/>
                <w:kern w:val="0"/>
                <w:sz w:val="16"/>
                <w:szCs w:val="16"/>
              </w:rPr>
            </w:pPr>
            <w:r w:rsidRPr="00C94D2D">
              <w:rPr>
                <w:color w:val="000000"/>
                <w:kern w:val="0"/>
                <w:sz w:val="16"/>
                <w:szCs w:val="16"/>
              </w:rPr>
              <w:t>马洋</w:t>
            </w:r>
          </w:p>
        </w:tc>
        <w:tc>
          <w:tcPr>
            <w:tcW w:w="0" w:type="auto"/>
            <w:tcBorders>
              <w:top w:val="nil"/>
              <w:left w:val="nil"/>
              <w:bottom w:val="single" w:sz="4" w:space="0" w:color="auto"/>
              <w:right w:val="single" w:sz="4" w:space="0" w:color="auto"/>
            </w:tcBorders>
            <w:shd w:val="clear" w:color="auto" w:fill="auto"/>
            <w:noWrap/>
            <w:vAlign w:val="center"/>
            <w:hideMark/>
          </w:tcPr>
          <w:p w14:paraId="3D28AC5F" w14:textId="77777777" w:rsidR="00C94D2D" w:rsidRPr="00C94D2D" w:rsidRDefault="00C94D2D" w:rsidP="00C94D2D">
            <w:pPr>
              <w:widowControl/>
              <w:jc w:val="center"/>
              <w:rPr>
                <w:color w:val="000000"/>
                <w:kern w:val="0"/>
                <w:sz w:val="16"/>
                <w:szCs w:val="16"/>
              </w:rPr>
            </w:pPr>
            <w:r w:rsidRPr="00C94D2D">
              <w:rPr>
                <w:color w:val="000000"/>
                <w:kern w:val="0"/>
                <w:sz w:val="16"/>
                <w:szCs w:val="16"/>
              </w:rPr>
              <w:t>76.3</w:t>
            </w:r>
          </w:p>
        </w:tc>
        <w:tc>
          <w:tcPr>
            <w:tcW w:w="0" w:type="auto"/>
            <w:tcBorders>
              <w:top w:val="nil"/>
              <w:left w:val="nil"/>
              <w:bottom w:val="single" w:sz="4" w:space="0" w:color="auto"/>
              <w:right w:val="single" w:sz="4" w:space="0" w:color="auto"/>
            </w:tcBorders>
            <w:shd w:val="clear" w:color="auto" w:fill="auto"/>
            <w:noWrap/>
            <w:vAlign w:val="center"/>
            <w:hideMark/>
          </w:tcPr>
          <w:p w14:paraId="5C699785" w14:textId="77777777" w:rsidR="00C94D2D" w:rsidRPr="00C94D2D" w:rsidRDefault="00C94D2D" w:rsidP="00C94D2D">
            <w:pPr>
              <w:widowControl/>
              <w:jc w:val="center"/>
              <w:rPr>
                <w:color w:val="000000"/>
                <w:kern w:val="0"/>
                <w:sz w:val="16"/>
                <w:szCs w:val="16"/>
              </w:rPr>
            </w:pPr>
            <w:r w:rsidRPr="00C94D2D">
              <w:rPr>
                <w:color w:val="000000"/>
                <w:kern w:val="0"/>
                <w:sz w:val="16"/>
                <w:szCs w:val="16"/>
              </w:rPr>
              <w:t>93.3</w:t>
            </w:r>
          </w:p>
        </w:tc>
        <w:tc>
          <w:tcPr>
            <w:tcW w:w="0" w:type="auto"/>
            <w:tcBorders>
              <w:top w:val="nil"/>
              <w:left w:val="nil"/>
              <w:bottom w:val="single" w:sz="4" w:space="0" w:color="auto"/>
              <w:right w:val="single" w:sz="4" w:space="0" w:color="auto"/>
            </w:tcBorders>
            <w:shd w:val="clear" w:color="auto" w:fill="auto"/>
            <w:noWrap/>
            <w:vAlign w:val="center"/>
            <w:hideMark/>
          </w:tcPr>
          <w:p w14:paraId="6CC3DD53" w14:textId="77777777" w:rsidR="00C94D2D" w:rsidRPr="00C94D2D" w:rsidRDefault="00C94D2D" w:rsidP="00C94D2D">
            <w:pPr>
              <w:widowControl/>
              <w:jc w:val="center"/>
              <w:rPr>
                <w:color w:val="000000"/>
                <w:kern w:val="0"/>
                <w:sz w:val="16"/>
                <w:szCs w:val="16"/>
              </w:rPr>
            </w:pPr>
            <w:r w:rsidRPr="00C94D2D">
              <w:rPr>
                <w:color w:val="000000"/>
                <w:kern w:val="0"/>
                <w:sz w:val="16"/>
                <w:szCs w:val="16"/>
              </w:rPr>
              <w:t>83.5</w:t>
            </w:r>
          </w:p>
        </w:tc>
        <w:tc>
          <w:tcPr>
            <w:tcW w:w="0" w:type="auto"/>
            <w:tcBorders>
              <w:top w:val="nil"/>
              <w:left w:val="nil"/>
              <w:bottom w:val="single" w:sz="4" w:space="0" w:color="auto"/>
              <w:right w:val="single" w:sz="4" w:space="0" w:color="auto"/>
            </w:tcBorders>
            <w:shd w:val="clear" w:color="auto" w:fill="auto"/>
            <w:noWrap/>
            <w:vAlign w:val="center"/>
            <w:hideMark/>
          </w:tcPr>
          <w:p w14:paraId="57A86269" w14:textId="77777777" w:rsidR="00C94D2D" w:rsidRPr="00C94D2D" w:rsidRDefault="00C94D2D" w:rsidP="00C94D2D">
            <w:pPr>
              <w:widowControl/>
              <w:jc w:val="center"/>
              <w:rPr>
                <w:color w:val="000000"/>
                <w:kern w:val="0"/>
                <w:sz w:val="16"/>
                <w:szCs w:val="16"/>
              </w:rPr>
            </w:pPr>
            <w:r w:rsidRPr="00C94D2D">
              <w:rPr>
                <w:color w:val="000000"/>
                <w:kern w:val="0"/>
                <w:sz w:val="16"/>
                <w:szCs w:val="16"/>
              </w:rPr>
              <w:t>83.2</w:t>
            </w:r>
          </w:p>
        </w:tc>
        <w:tc>
          <w:tcPr>
            <w:tcW w:w="0" w:type="auto"/>
            <w:tcBorders>
              <w:top w:val="nil"/>
              <w:left w:val="nil"/>
              <w:bottom w:val="single" w:sz="4" w:space="0" w:color="auto"/>
              <w:right w:val="single" w:sz="4" w:space="0" w:color="auto"/>
            </w:tcBorders>
            <w:shd w:val="clear" w:color="auto" w:fill="auto"/>
            <w:noWrap/>
            <w:vAlign w:val="center"/>
            <w:hideMark/>
          </w:tcPr>
          <w:p w14:paraId="5DFEB715" w14:textId="77777777" w:rsidR="00C94D2D" w:rsidRPr="00C94D2D" w:rsidRDefault="00C94D2D" w:rsidP="00C94D2D">
            <w:pPr>
              <w:widowControl/>
              <w:jc w:val="center"/>
              <w:rPr>
                <w:color w:val="000000"/>
                <w:kern w:val="0"/>
                <w:sz w:val="16"/>
                <w:szCs w:val="16"/>
              </w:rPr>
            </w:pPr>
            <w:r w:rsidRPr="00C94D2D">
              <w:rPr>
                <w:color w:val="000000"/>
                <w:kern w:val="0"/>
                <w:sz w:val="16"/>
                <w:szCs w:val="16"/>
              </w:rPr>
              <w:t>80.3</w:t>
            </w:r>
          </w:p>
        </w:tc>
      </w:tr>
      <w:tr w:rsidR="00C94D2D" w:rsidRPr="00C94D2D" w14:paraId="07CAA08F" w14:textId="77777777" w:rsidTr="00374031">
        <w:trPr>
          <w:trHeight w:val="28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730ED9B" w14:textId="77777777" w:rsidR="00C94D2D" w:rsidRPr="00C94D2D" w:rsidRDefault="00C94D2D" w:rsidP="00C94D2D">
            <w:pPr>
              <w:widowControl/>
              <w:jc w:val="center"/>
              <w:rPr>
                <w:color w:val="000000"/>
                <w:kern w:val="0"/>
                <w:sz w:val="16"/>
                <w:szCs w:val="16"/>
              </w:rPr>
            </w:pPr>
            <w:r w:rsidRPr="00C94D2D">
              <w:rPr>
                <w:color w:val="000000"/>
                <w:kern w:val="0"/>
                <w:sz w:val="16"/>
                <w:szCs w:val="16"/>
              </w:rPr>
              <w:t>391</w:t>
            </w:r>
          </w:p>
        </w:tc>
        <w:tc>
          <w:tcPr>
            <w:tcW w:w="0" w:type="auto"/>
            <w:tcBorders>
              <w:top w:val="nil"/>
              <w:left w:val="nil"/>
              <w:bottom w:val="single" w:sz="4" w:space="0" w:color="auto"/>
              <w:right w:val="single" w:sz="4" w:space="0" w:color="auto"/>
            </w:tcBorders>
            <w:shd w:val="clear" w:color="auto" w:fill="auto"/>
            <w:noWrap/>
            <w:vAlign w:val="center"/>
            <w:hideMark/>
          </w:tcPr>
          <w:p w14:paraId="6B18231B" w14:textId="77777777" w:rsidR="00C94D2D" w:rsidRPr="00C94D2D" w:rsidRDefault="00C94D2D" w:rsidP="00C94D2D">
            <w:pPr>
              <w:widowControl/>
              <w:jc w:val="center"/>
              <w:rPr>
                <w:color w:val="000000"/>
                <w:kern w:val="0"/>
                <w:sz w:val="16"/>
                <w:szCs w:val="16"/>
              </w:rPr>
            </w:pPr>
            <w:r w:rsidRPr="00C94D2D">
              <w:rPr>
                <w:color w:val="000000"/>
                <w:kern w:val="0"/>
                <w:sz w:val="16"/>
                <w:szCs w:val="16"/>
              </w:rPr>
              <w:t>2002010832</w:t>
            </w:r>
          </w:p>
        </w:tc>
        <w:tc>
          <w:tcPr>
            <w:tcW w:w="0" w:type="auto"/>
            <w:tcBorders>
              <w:top w:val="nil"/>
              <w:left w:val="nil"/>
              <w:bottom w:val="single" w:sz="4" w:space="0" w:color="auto"/>
              <w:right w:val="single" w:sz="4" w:space="0" w:color="auto"/>
            </w:tcBorders>
            <w:shd w:val="clear" w:color="auto" w:fill="auto"/>
            <w:vAlign w:val="center"/>
            <w:hideMark/>
          </w:tcPr>
          <w:p w14:paraId="1807ADCF" w14:textId="77777777" w:rsidR="00C94D2D" w:rsidRPr="00C94D2D" w:rsidRDefault="00C94D2D" w:rsidP="00C94D2D">
            <w:pPr>
              <w:widowControl/>
              <w:jc w:val="center"/>
              <w:rPr>
                <w:color w:val="000000"/>
                <w:kern w:val="0"/>
                <w:sz w:val="16"/>
                <w:szCs w:val="16"/>
              </w:rPr>
            </w:pPr>
            <w:r w:rsidRPr="00C94D2D">
              <w:rPr>
                <w:color w:val="000000"/>
                <w:kern w:val="0"/>
                <w:sz w:val="16"/>
                <w:szCs w:val="16"/>
              </w:rPr>
              <w:t>罗佳鸿</w:t>
            </w:r>
          </w:p>
        </w:tc>
        <w:tc>
          <w:tcPr>
            <w:tcW w:w="0" w:type="auto"/>
            <w:tcBorders>
              <w:top w:val="nil"/>
              <w:left w:val="nil"/>
              <w:bottom w:val="single" w:sz="4" w:space="0" w:color="auto"/>
              <w:right w:val="single" w:sz="4" w:space="0" w:color="auto"/>
            </w:tcBorders>
            <w:shd w:val="clear" w:color="auto" w:fill="auto"/>
            <w:noWrap/>
            <w:vAlign w:val="center"/>
            <w:hideMark/>
          </w:tcPr>
          <w:p w14:paraId="154BD22D" w14:textId="77777777" w:rsidR="00C94D2D" w:rsidRPr="00C94D2D" w:rsidRDefault="00C94D2D" w:rsidP="00C94D2D">
            <w:pPr>
              <w:widowControl/>
              <w:jc w:val="center"/>
              <w:rPr>
                <w:color w:val="000000"/>
                <w:kern w:val="0"/>
                <w:sz w:val="16"/>
                <w:szCs w:val="16"/>
              </w:rPr>
            </w:pPr>
            <w:r w:rsidRPr="00C94D2D">
              <w:rPr>
                <w:color w:val="000000"/>
                <w:kern w:val="0"/>
                <w:sz w:val="16"/>
                <w:szCs w:val="16"/>
              </w:rPr>
              <w:t>79.5</w:t>
            </w:r>
          </w:p>
        </w:tc>
        <w:tc>
          <w:tcPr>
            <w:tcW w:w="0" w:type="auto"/>
            <w:tcBorders>
              <w:top w:val="nil"/>
              <w:left w:val="nil"/>
              <w:bottom w:val="single" w:sz="4" w:space="0" w:color="auto"/>
              <w:right w:val="single" w:sz="4" w:space="0" w:color="auto"/>
            </w:tcBorders>
            <w:shd w:val="clear" w:color="auto" w:fill="auto"/>
            <w:noWrap/>
            <w:vAlign w:val="center"/>
            <w:hideMark/>
          </w:tcPr>
          <w:p w14:paraId="18CAB96E" w14:textId="77777777" w:rsidR="00C94D2D" w:rsidRPr="00C94D2D" w:rsidRDefault="00C94D2D" w:rsidP="00C94D2D">
            <w:pPr>
              <w:widowControl/>
              <w:jc w:val="center"/>
              <w:rPr>
                <w:color w:val="000000"/>
                <w:kern w:val="0"/>
                <w:sz w:val="16"/>
                <w:szCs w:val="16"/>
              </w:rPr>
            </w:pPr>
            <w:r w:rsidRPr="00C94D2D">
              <w:rPr>
                <w:color w:val="000000"/>
                <w:kern w:val="0"/>
                <w:sz w:val="16"/>
                <w:szCs w:val="16"/>
              </w:rPr>
              <w:t>51.0</w:t>
            </w:r>
          </w:p>
        </w:tc>
        <w:tc>
          <w:tcPr>
            <w:tcW w:w="0" w:type="auto"/>
            <w:tcBorders>
              <w:top w:val="nil"/>
              <w:left w:val="nil"/>
              <w:bottom w:val="single" w:sz="4" w:space="0" w:color="auto"/>
              <w:right w:val="single" w:sz="4" w:space="0" w:color="auto"/>
            </w:tcBorders>
            <w:shd w:val="clear" w:color="auto" w:fill="auto"/>
            <w:noWrap/>
            <w:vAlign w:val="center"/>
            <w:hideMark/>
          </w:tcPr>
          <w:p w14:paraId="650F82CB" w14:textId="77777777" w:rsidR="00C94D2D" w:rsidRPr="00C94D2D" w:rsidRDefault="00C94D2D" w:rsidP="00C94D2D">
            <w:pPr>
              <w:widowControl/>
              <w:jc w:val="center"/>
              <w:rPr>
                <w:color w:val="000000"/>
                <w:kern w:val="0"/>
                <w:sz w:val="16"/>
                <w:szCs w:val="16"/>
              </w:rPr>
            </w:pPr>
            <w:r w:rsidRPr="00C94D2D">
              <w:rPr>
                <w:color w:val="000000"/>
                <w:kern w:val="0"/>
                <w:sz w:val="16"/>
                <w:szCs w:val="16"/>
              </w:rPr>
              <w:t>94.0</w:t>
            </w:r>
          </w:p>
        </w:tc>
        <w:tc>
          <w:tcPr>
            <w:tcW w:w="0" w:type="auto"/>
            <w:tcBorders>
              <w:top w:val="nil"/>
              <w:left w:val="nil"/>
              <w:bottom w:val="single" w:sz="4" w:space="0" w:color="auto"/>
              <w:right w:val="single" w:sz="4" w:space="0" w:color="auto"/>
            </w:tcBorders>
            <w:shd w:val="clear" w:color="auto" w:fill="auto"/>
            <w:noWrap/>
            <w:vAlign w:val="center"/>
            <w:hideMark/>
          </w:tcPr>
          <w:p w14:paraId="7F1407D8" w14:textId="77777777" w:rsidR="00C94D2D" w:rsidRPr="00C94D2D" w:rsidRDefault="00C94D2D" w:rsidP="00C94D2D">
            <w:pPr>
              <w:widowControl/>
              <w:jc w:val="center"/>
              <w:rPr>
                <w:color w:val="000000"/>
                <w:kern w:val="0"/>
                <w:sz w:val="16"/>
                <w:szCs w:val="16"/>
              </w:rPr>
            </w:pPr>
            <w:r w:rsidRPr="00C94D2D">
              <w:rPr>
                <w:color w:val="000000"/>
                <w:kern w:val="0"/>
                <w:sz w:val="16"/>
                <w:szCs w:val="16"/>
              </w:rPr>
              <w:t>86.9</w:t>
            </w:r>
          </w:p>
        </w:tc>
        <w:tc>
          <w:tcPr>
            <w:tcW w:w="0" w:type="auto"/>
            <w:tcBorders>
              <w:top w:val="nil"/>
              <w:left w:val="nil"/>
              <w:bottom w:val="single" w:sz="4" w:space="0" w:color="auto"/>
              <w:right w:val="single" w:sz="4" w:space="0" w:color="auto"/>
            </w:tcBorders>
            <w:shd w:val="clear" w:color="auto" w:fill="auto"/>
            <w:noWrap/>
            <w:vAlign w:val="center"/>
            <w:hideMark/>
          </w:tcPr>
          <w:p w14:paraId="0D6571C7" w14:textId="77777777" w:rsidR="00C94D2D" w:rsidRPr="00C94D2D" w:rsidRDefault="00C94D2D" w:rsidP="00C94D2D">
            <w:pPr>
              <w:widowControl/>
              <w:jc w:val="center"/>
              <w:rPr>
                <w:color w:val="000000"/>
                <w:kern w:val="0"/>
                <w:sz w:val="16"/>
                <w:szCs w:val="16"/>
              </w:rPr>
            </w:pPr>
            <w:r w:rsidRPr="00C94D2D">
              <w:rPr>
                <w:color w:val="000000"/>
                <w:kern w:val="0"/>
                <w:sz w:val="16"/>
                <w:szCs w:val="16"/>
              </w:rPr>
              <w:t>90.5</w:t>
            </w:r>
          </w:p>
        </w:tc>
      </w:tr>
      <w:tr w:rsidR="00C94D2D" w:rsidRPr="00C94D2D" w14:paraId="431A6B30" w14:textId="77777777" w:rsidTr="00374031">
        <w:trPr>
          <w:trHeight w:val="28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37E4972" w14:textId="77777777" w:rsidR="00C94D2D" w:rsidRPr="00C94D2D" w:rsidRDefault="00C94D2D" w:rsidP="00C94D2D">
            <w:pPr>
              <w:widowControl/>
              <w:jc w:val="center"/>
              <w:rPr>
                <w:color w:val="000000"/>
                <w:kern w:val="0"/>
                <w:sz w:val="16"/>
                <w:szCs w:val="16"/>
              </w:rPr>
            </w:pPr>
            <w:r w:rsidRPr="00C94D2D">
              <w:rPr>
                <w:color w:val="000000"/>
                <w:kern w:val="0"/>
                <w:sz w:val="16"/>
                <w:szCs w:val="16"/>
              </w:rPr>
              <w:t>392</w:t>
            </w:r>
          </w:p>
        </w:tc>
        <w:tc>
          <w:tcPr>
            <w:tcW w:w="0" w:type="auto"/>
            <w:tcBorders>
              <w:top w:val="nil"/>
              <w:left w:val="nil"/>
              <w:bottom w:val="single" w:sz="4" w:space="0" w:color="auto"/>
              <w:right w:val="single" w:sz="4" w:space="0" w:color="auto"/>
            </w:tcBorders>
            <w:shd w:val="clear" w:color="auto" w:fill="auto"/>
            <w:noWrap/>
            <w:vAlign w:val="center"/>
            <w:hideMark/>
          </w:tcPr>
          <w:p w14:paraId="1ED4566F" w14:textId="77777777" w:rsidR="00C94D2D" w:rsidRPr="00C94D2D" w:rsidRDefault="00C94D2D" w:rsidP="00C94D2D">
            <w:pPr>
              <w:widowControl/>
              <w:jc w:val="center"/>
              <w:rPr>
                <w:color w:val="000000"/>
                <w:kern w:val="0"/>
                <w:sz w:val="16"/>
                <w:szCs w:val="16"/>
              </w:rPr>
            </w:pPr>
            <w:r w:rsidRPr="00C94D2D">
              <w:rPr>
                <w:color w:val="000000"/>
                <w:kern w:val="0"/>
                <w:sz w:val="16"/>
                <w:szCs w:val="16"/>
              </w:rPr>
              <w:t>2002010834</w:t>
            </w:r>
          </w:p>
        </w:tc>
        <w:tc>
          <w:tcPr>
            <w:tcW w:w="0" w:type="auto"/>
            <w:tcBorders>
              <w:top w:val="nil"/>
              <w:left w:val="nil"/>
              <w:bottom w:val="single" w:sz="4" w:space="0" w:color="auto"/>
              <w:right w:val="single" w:sz="4" w:space="0" w:color="auto"/>
            </w:tcBorders>
            <w:shd w:val="clear" w:color="auto" w:fill="auto"/>
            <w:vAlign w:val="center"/>
            <w:hideMark/>
          </w:tcPr>
          <w:p w14:paraId="5304A6C2" w14:textId="77777777" w:rsidR="00C94D2D" w:rsidRPr="00C94D2D" w:rsidRDefault="00C94D2D" w:rsidP="00C94D2D">
            <w:pPr>
              <w:widowControl/>
              <w:jc w:val="center"/>
              <w:rPr>
                <w:color w:val="000000"/>
                <w:kern w:val="0"/>
                <w:sz w:val="16"/>
                <w:szCs w:val="16"/>
              </w:rPr>
            </w:pPr>
            <w:r w:rsidRPr="00C94D2D">
              <w:rPr>
                <w:color w:val="000000"/>
                <w:kern w:val="0"/>
                <w:sz w:val="16"/>
                <w:szCs w:val="16"/>
              </w:rPr>
              <w:t>刘子阳</w:t>
            </w:r>
          </w:p>
        </w:tc>
        <w:tc>
          <w:tcPr>
            <w:tcW w:w="0" w:type="auto"/>
            <w:tcBorders>
              <w:top w:val="nil"/>
              <w:left w:val="nil"/>
              <w:bottom w:val="single" w:sz="4" w:space="0" w:color="auto"/>
              <w:right w:val="single" w:sz="4" w:space="0" w:color="auto"/>
            </w:tcBorders>
            <w:shd w:val="clear" w:color="auto" w:fill="auto"/>
            <w:noWrap/>
            <w:vAlign w:val="center"/>
            <w:hideMark/>
          </w:tcPr>
          <w:p w14:paraId="2814982C" w14:textId="77777777" w:rsidR="00C94D2D" w:rsidRPr="00C94D2D" w:rsidRDefault="00C94D2D" w:rsidP="00C94D2D">
            <w:pPr>
              <w:widowControl/>
              <w:jc w:val="center"/>
              <w:rPr>
                <w:color w:val="000000"/>
                <w:kern w:val="0"/>
                <w:sz w:val="16"/>
                <w:szCs w:val="16"/>
              </w:rPr>
            </w:pPr>
            <w:r w:rsidRPr="00C94D2D">
              <w:rPr>
                <w:color w:val="000000"/>
                <w:kern w:val="0"/>
                <w:sz w:val="16"/>
                <w:szCs w:val="16"/>
              </w:rPr>
              <w:t>60.7</w:t>
            </w:r>
          </w:p>
        </w:tc>
        <w:tc>
          <w:tcPr>
            <w:tcW w:w="0" w:type="auto"/>
            <w:tcBorders>
              <w:top w:val="nil"/>
              <w:left w:val="nil"/>
              <w:bottom w:val="single" w:sz="4" w:space="0" w:color="auto"/>
              <w:right w:val="single" w:sz="4" w:space="0" w:color="auto"/>
            </w:tcBorders>
            <w:shd w:val="clear" w:color="auto" w:fill="auto"/>
            <w:noWrap/>
            <w:vAlign w:val="center"/>
            <w:hideMark/>
          </w:tcPr>
          <w:p w14:paraId="391E8A0E" w14:textId="77777777" w:rsidR="00C94D2D" w:rsidRPr="00C94D2D" w:rsidRDefault="00C94D2D" w:rsidP="00C94D2D">
            <w:pPr>
              <w:widowControl/>
              <w:jc w:val="center"/>
              <w:rPr>
                <w:color w:val="000000"/>
                <w:kern w:val="0"/>
                <w:sz w:val="16"/>
                <w:szCs w:val="16"/>
              </w:rPr>
            </w:pPr>
            <w:r w:rsidRPr="00C94D2D">
              <w:rPr>
                <w:color w:val="000000"/>
                <w:kern w:val="0"/>
                <w:sz w:val="16"/>
                <w:szCs w:val="16"/>
              </w:rPr>
              <w:t>82.9</w:t>
            </w:r>
          </w:p>
        </w:tc>
        <w:tc>
          <w:tcPr>
            <w:tcW w:w="0" w:type="auto"/>
            <w:tcBorders>
              <w:top w:val="nil"/>
              <w:left w:val="nil"/>
              <w:bottom w:val="single" w:sz="4" w:space="0" w:color="auto"/>
              <w:right w:val="single" w:sz="4" w:space="0" w:color="auto"/>
            </w:tcBorders>
            <w:shd w:val="clear" w:color="auto" w:fill="auto"/>
            <w:noWrap/>
            <w:vAlign w:val="center"/>
            <w:hideMark/>
          </w:tcPr>
          <w:p w14:paraId="6FB7EEDD" w14:textId="77777777" w:rsidR="00C94D2D" w:rsidRPr="00C94D2D" w:rsidRDefault="00C94D2D" w:rsidP="00C94D2D">
            <w:pPr>
              <w:widowControl/>
              <w:jc w:val="center"/>
              <w:rPr>
                <w:color w:val="000000"/>
                <w:kern w:val="0"/>
                <w:sz w:val="16"/>
                <w:szCs w:val="16"/>
              </w:rPr>
            </w:pPr>
            <w:r w:rsidRPr="00C94D2D">
              <w:rPr>
                <w:color w:val="000000"/>
                <w:kern w:val="0"/>
                <w:sz w:val="16"/>
                <w:szCs w:val="16"/>
              </w:rPr>
              <w:t>84.7</w:t>
            </w:r>
          </w:p>
        </w:tc>
        <w:tc>
          <w:tcPr>
            <w:tcW w:w="0" w:type="auto"/>
            <w:tcBorders>
              <w:top w:val="nil"/>
              <w:left w:val="nil"/>
              <w:bottom w:val="single" w:sz="4" w:space="0" w:color="auto"/>
              <w:right w:val="single" w:sz="4" w:space="0" w:color="auto"/>
            </w:tcBorders>
            <w:shd w:val="clear" w:color="auto" w:fill="auto"/>
            <w:noWrap/>
            <w:vAlign w:val="center"/>
            <w:hideMark/>
          </w:tcPr>
          <w:p w14:paraId="040DE0E8" w14:textId="77777777" w:rsidR="00C94D2D" w:rsidRPr="00C94D2D" w:rsidRDefault="00C94D2D" w:rsidP="00C94D2D">
            <w:pPr>
              <w:widowControl/>
              <w:jc w:val="center"/>
              <w:rPr>
                <w:color w:val="000000"/>
                <w:kern w:val="0"/>
                <w:sz w:val="16"/>
                <w:szCs w:val="16"/>
              </w:rPr>
            </w:pPr>
            <w:r w:rsidRPr="00C94D2D">
              <w:rPr>
                <w:color w:val="000000"/>
                <w:kern w:val="0"/>
                <w:sz w:val="16"/>
                <w:szCs w:val="16"/>
              </w:rPr>
              <w:t>78.2</w:t>
            </w:r>
          </w:p>
        </w:tc>
        <w:tc>
          <w:tcPr>
            <w:tcW w:w="0" w:type="auto"/>
            <w:tcBorders>
              <w:top w:val="nil"/>
              <w:left w:val="nil"/>
              <w:bottom w:val="single" w:sz="4" w:space="0" w:color="auto"/>
              <w:right w:val="single" w:sz="4" w:space="0" w:color="auto"/>
            </w:tcBorders>
            <w:shd w:val="clear" w:color="auto" w:fill="auto"/>
            <w:noWrap/>
            <w:vAlign w:val="center"/>
            <w:hideMark/>
          </w:tcPr>
          <w:p w14:paraId="6A791B55" w14:textId="77777777" w:rsidR="00C94D2D" w:rsidRPr="00C94D2D" w:rsidRDefault="00C94D2D" w:rsidP="00C94D2D">
            <w:pPr>
              <w:widowControl/>
              <w:jc w:val="center"/>
              <w:rPr>
                <w:color w:val="000000"/>
                <w:kern w:val="0"/>
                <w:sz w:val="16"/>
                <w:szCs w:val="16"/>
              </w:rPr>
            </w:pPr>
            <w:r w:rsidRPr="00C94D2D">
              <w:rPr>
                <w:color w:val="000000"/>
                <w:kern w:val="0"/>
                <w:sz w:val="16"/>
                <w:szCs w:val="16"/>
              </w:rPr>
              <w:t>61.1</w:t>
            </w:r>
          </w:p>
        </w:tc>
      </w:tr>
      <w:tr w:rsidR="00C94D2D" w:rsidRPr="00C94D2D" w14:paraId="2CEE5E6A" w14:textId="77777777" w:rsidTr="00374031">
        <w:trPr>
          <w:trHeight w:val="28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78EEC13" w14:textId="77777777" w:rsidR="00C94D2D" w:rsidRPr="00C94D2D" w:rsidRDefault="00C94D2D" w:rsidP="00C94D2D">
            <w:pPr>
              <w:widowControl/>
              <w:jc w:val="center"/>
              <w:rPr>
                <w:color w:val="000000"/>
                <w:kern w:val="0"/>
                <w:sz w:val="16"/>
                <w:szCs w:val="16"/>
              </w:rPr>
            </w:pPr>
            <w:r w:rsidRPr="00C94D2D">
              <w:rPr>
                <w:color w:val="000000"/>
                <w:kern w:val="0"/>
                <w:sz w:val="16"/>
                <w:szCs w:val="16"/>
              </w:rPr>
              <w:t>393</w:t>
            </w:r>
          </w:p>
        </w:tc>
        <w:tc>
          <w:tcPr>
            <w:tcW w:w="0" w:type="auto"/>
            <w:tcBorders>
              <w:top w:val="nil"/>
              <w:left w:val="nil"/>
              <w:bottom w:val="single" w:sz="4" w:space="0" w:color="auto"/>
              <w:right w:val="single" w:sz="4" w:space="0" w:color="auto"/>
            </w:tcBorders>
            <w:shd w:val="clear" w:color="auto" w:fill="auto"/>
            <w:noWrap/>
            <w:vAlign w:val="center"/>
            <w:hideMark/>
          </w:tcPr>
          <w:p w14:paraId="7103745C" w14:textId="77777777" w:rsidR="00C94D2D" w:rsidRPr="00C94D2D" w:rsidRDefault="00C94D2D" w:rsidP="00C94D2D">
            <w:pPr>
              <w:widowControl/>
              <w:jc w:val="center"/>
              <w:rPr>
                <w:color w:val="000000"/>
                <w:kern w:val="0"/>
                <w:sz w:val="16"/>
                <w:szCs w:val="16"/>
              </w:rPr>
            </w:pPr>
            <w:r w:rsidRPr="00C94D2D">
              <w:rPr>
                <w:color w:val="000000"/>
                <w:kern w:val="0"/>
                <w:sz w:val="16"/>
                <w:szCs w:val="16"/>
              </w:rPr>
              <w:t>2002010835</w:t>
            </w:r>
          </w:p>
        </w:tc>
        <w:tc>
          <w:tcPr>
            <w:tcW w:w="0" w:type="auto"/>
            <w:tcBorders>
              <w:top w:val="nil"/>
              <w:left w:val="nil"/>
              <w:bottom w:val="single" w:sz="4" w:space="0" w:color="auto"/>
              <w:right w:val="single" w:sz="4" w:space="0" w:color="auto"/>
            </w:tcBorders>
            <w:shd w:val="clear" w:color="auto" w:fill="auto"/>
            <w:vAlign w:val="center"/>
            <w:hideMark/>
          </w:tcPr>
          <w:p w14:paraId="2C93D6FF" w14:textId="77777777" w:rsidR="00C94D2D" w:rsidRPr="00C94D2D" w:rsidRDefault="00C94D2D" w:rsidP="00C94D2D">
            <w:pPr>
              <w:widowControl/>
              <w:jc w:val="center"/>
              <w:rPr>
                <w:color w:val="000000"/>
                <w:kern w:val="0"/>
                <w:sz w:val="16"/>
                <w:szCs w:val="16"/>
              </w:rPr>
            </w:pPr>
            <w:r w:rsidRPr="00C94D2D">
              <w:rPr>
                <w:color w:val="000000"/>
                <w:kern w:val="0"/>
                <w:sz w:val="16"/>
                <w:szCs w:val="16"/>
              </w:rPr>
              <w:t>符森極</w:t>
            </w:r>
          </w:p>
        </w:tc>
        <w:tc>
          <w:tcPr>
            <w:tcW w:w="0" w:type="auto"/>
            <w:tcBorders>
              <w:top w:val="nil"/>
              <w:left w:val="nil"/>
              <w:bottom w:val="single" w:sz="4" w:space="0" w:color="auto"/>
              <w:right w:val="single" w:sz="4" w:space="0" w:color="auto"/>
            </w:tcBorders>
            <w:shd w:val="clear" w:color="auto" w:fill="auto"/>
            <w:noWrap/>
            <w:vAlign w:val="center"/>
            <w:hideMark/>
          </w:tcPr>
          <w:p w14:paraId="5FBB3463" w14:textId="77777777" w:rsidR="00C94D2D" w:rsidRPr="00C94D2D" w:rsidRDefault="00C94D2D" w:rsidP="00C94D2D">
            <w:pPr>
              <w:widowControl/>
              <w:jc w:val="center"/>
              <w:rPr>
                <w:color w:val="000000"/>
                <w:kern w:val="0"/>
                <w:sz w:val="16"/>
                <w:szCs w:val="16"/>
              </w:rPr>
            </w:pPr>
            <w:r w:rsidRPr="00C94D2D">
              <w:rPr>
                <w:color w:val="000000"/>
                <w:kern w:val="0"/>
                <w:sz w:val="16"/>
                <w:szCs w:val="16"/>
              </w:rPr>
              <w:t>67.4</w:t>
            </w:r>
          </w:p>
        </w:tc>
        <w:tc>
          <w:tcPr>
            <w:tcW w:w="0" w:type="auto"/>
            <w:tcBorders>
              <w:top w:val="nil"/>
              <w:left w:val="nil"/>
              <w:bottom w:val="single" w:sz="4" w:space="0" w:color="auto"/>
              <w:right w:val="single" w:sz="4" w:space="0" w:color="auto"/>
            </w:tcBorders>
            <w:shd w:val="clear" w:color="auto" w:fill="auto"/>
            <w:noWrap/>
            <w:vAlign w:val="center"/>
            <w:hideMark/>
          </w:tcPr>
          <w:p w14:paraId="2BD5AC62" w14:textId="77777777" w:rsidR="00C94D2D" w:rsidRPr="00C94D2D" w:rsidRDefault="00C94D2D" w:rsidP="00C94D2D">
            <w:pPr>
              <w:widowControl/>
              <w:jc w:val="center"/>
              <w:rPr>
                <w:color w:val="000000"/>
                <w:kern w:val="0"/>
                <w:sz w:val="16"/>
                <w:szCs w:val="16"/>
              </w:rPr>
            </w:pPr>
            <w:r w:rsidRPr="00C94D2D">
              <w:rPr>
                <w:color w:val="000000"/>
                <w:kern w:val="0"/>
                <w:sz w:val="16"/>
                <w:szCs w:val="16"/>
              </w:rPr>
              <w:t>78.5</w:t>
            </w:r>
          </w:p>
        </w:tc>
        <w:tc>
          <w:tcPr>
            <w:tcW w:w="0" w:type="auto"/>
            <w:tcBorders>
              <w:top w:val="nil"/>
              <w:left w:val="nil"/>
              <w:bottom w:val="single" w:sz="4" w:space="0" w:color="auto"/>
              <w:right w:val="single" w:sz="4" w:space="0" w:color="auto"/>
            </w:tcBorders>
            <w:shd w:val="clear" w:color="auto" w:fill="auto"/>
            <w:noWrap/>
            <w:vAlign w:val="center"/>
            <w:hideMark/>
          </w:tcPr>
          <w:p w14:paraId="3FB6F6AB" w14:textId="77777777" w:rsidR="00C94D2D" w:rsidRPr="00C94D2D" w:rsidRDefault="00C94D2D" w:rsidP="00C94D2D">
            <w:pPr>
              <w:widowControl/>
              <w:jc w:val="center"/>
              <w:rPr>
                <w:color w:val="000000"/>
                <w:kern w:val="0"/>
                <w:sz w:val="16"/>
                <w:szCs w:val="16"/>
              </w:rPr>
            </w:pPr>
            <w:r w:rsidRPr="00C94D2D">
              <w:rPr>
                <w:color w:val="000000"/>
                <w:kern w:val="0"/>
                <w:sz w:val="16"/>
                <w:szCs w:val="16"/>
              </w:rPr>
              <w:t>73.4</w:t>
            </w:r>
          </w:p>
        </w:tc>
        <w:tc>
          <w:tcPr>
            <w:tcW w:w="0" w:type="auto"/>
            <w:tcBorders>
              <w:top w:val="nil"/>
              <w:left w:val="nil"/>
              <w:bottom w:val="single" w:sz="4" w:space="0" w:color="auto"/>
              <w:right w:val="single" w:sz="4" w:space="0" w:color="auto"/>
            </w:tcBorders>
            <w:shd w:val="clear" w:color="auto" w:fill="auto"/>
            <w:noWrap/>
            <w:vAlign w:val="center"/>
            <w:hideMark/>
          </w:tcPr>
          <w:p w14:paraId="19793415" w14:textId="77777777" w:rsidR="00C94D2D" w:rsidRPr="00C94D2D" w:rsidRDefault="00C94D2D" w:rsidP="00C94D2D">
            <w:pPr>
              <w:widowControl/>
              <w:jc w:val="center"/>
              <w:rPr>
                <w:color w:val="000000"/>
                <w:kern w:val="0"/>
                <w:sz w:val="16"/>
                <w:szCs w:val="16"/>
              </w:rPr>
            </w:pPr>
            <w:r w:rsidRPr="00C94D2D">
              <w:rPr>
                <w:color w:val="000000"/>
                <w:kern w:val="0"/>
                <w:sz w:val="16"/>
                <w:szCs w:val="16"/>
              </w:rPr>
              <w:t>93.6</w:t>
            </w:r>
          </w:p>
        </w:tc>
        <w:tc>
          <w:tcPr>
            <w:tcW w:w="0" w:type="auto"/>
            <w:tcBorders>
              <w:top w:val="nil"/>
              <w:left w:val="nil"/>
              <w:bottom w:val="single" w:sz="4" w:space="0" w:color="auto"/>
              <w:right w:val="single" w:sz="4" w:space="0" w:color="auto"/>
            </w:tcBorders>
            <w:shd w:val="clear" w:color="auto" w:fill="auto"/>
            <w:noWrap/>
            <w:vAlign w:val="center"/>
            <w:hideMark/>
          </w:tcPr>
          <w:p w14:paraId="4C4923C7" w14:textId="77777777" w:rsidR="00C94D2D" w:rsidRPr="00C94D2D" w:rsidRDefault="00C94D2D" w:rsidP="00C94D2D">
            <w:pPr>
              <w:widowControl/>
              <w:jc w:val="center"/>
              <w:rPr>
                <w:color w:val="000000"/>
                <w:kern w:val="0"/>
                <w:sz w:val="16"/>
                <w:szCs w:val="16"/>
              </w:rPr>
            </w:pPr>
            <w:r w:rsidRPr="00C94D2D">
              <w:rPr>
                <w:color w:val="000000"/>
                <w:kern w:val="0"/>
                <w:sz w:val="16"/>
                <w:szCs w:val="16"/>
              </w:rPr>
              <w:t>86.1</w:t>
            </w:r>
          </w:p>
        </w:tc>
      </w:tr>
      <w:tr w:rsidR="00C94D2D" w:rsidRPr="00C94D2D" w14:paraId="482B1D3F" w14:textId="77777777" w:rsidTr="00374031">
        <w:trPr>
          <w:trHeight w:val="28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FA8C92C" w14:textId="77777777" w:rsidR="00C94D2D" w:rsidRPr="00C94D2D" w:rsidRDefault="00C94D2D" w:rsidP="00C94D2D">
            <w:pPr>
              <w:widowControl/>
              <w:jc w:val="center"/>
              <w:rPr>
                <w:color w:val="000000"/>
                <w:kern w:val="0"/>
                <w:sz w:val="16"/>
                <w:szCs w:val="16"/>
              </w:rPr>
            </w:pPr>
            <w:r w:rsidRPr="00C94D2D">
              <w:rPr>
                <w:color w:val="000000"/>
                <w:kern w:val="0"/>
                <w:sz w:val="16"/>
                <w:szCs w:val="16"/>
              </w:rPr>
              <w:t>394</w:t>
            </w:r>
          </w:p>
        </w:tc>
        <w:tc>
          <w:tcPr>
            <w:tcW w:w="0" w:type="auto"/>
            <w:tcBorders>
              <w:top w:val="nil"/>
              <w:left w:val="nil"/>
              <w:bottom w:val="single" w:sz="4" w:space="0" w:color="auto"/>
              <w:right w:val="single" w:sz="4" w:space="0" w:color="auto"/>
            </w:tcBorders>
            <w:shd w:val="clear" w:color="auto" w:fill="auto"/>
            <w:noWrap/>
            <w:vAlign w:val="center"/>
            <w:hideMark/>
          </w:tcPr>
          <w:p w14:paraId="193A6D76" w14:textId="77777777" w:rsidR="00C94D2D" w:rsidRPr="00C94D2D" w:rsidRDefault="00C94D2D" w:rsidP="00C94D2D">
            <w:pPr>
              <w:widowControl/>
              <w:jc w:val="center"/>
              <w:rPr>
                <w:color w:val="000000"/>
                <w:kern w:val="0"/>
                <w:sz w:val="16"/>
                <w:szCs w:val="16"/>
              </w:rPr>
            </w:pPr>
            <w:r w:rsidRPr="00C94D2D">
              <w:rPr>
                <w:color w:val="000000"/>
                <w:kern w:val="0"/>
                <w:sz w:val="16"/>
                <w:szCs w:val="16"/>
              </w:rPr>
              <w:t>2002010837</w:t>
            </w:r>
          </w:p>
        </w:tc>
        <w:tc>
          <w:tcPr>
            <w:tcW w:w="0" w:type="auto"/>
            <w:tcBorders>
              <w:top w:val="nil"/>
              <w:left w:val="nil"/>
              <w:bottom w:val="single" w:sz="4" w:space="0" w:color="auto"/>
              <w:right w:val="single" w:sz="4" w:space="0" w:color="auto"/>
            </w:tcBorders>
            <w:shd w:val="clear" w:color="auto" w:fill="auto"/>
            <w:vAlign w:val="center"/>
            <w:hideMark/>
          </w:tcPr>
          <w:p w14:paraId="7185FE7D" w14:textId="77777777" w:rsidR="00C94D2D" w:rsidRPr="00C94D2D" w:rsidRDefault="00C94D2D" w:rsidP="00C94D2D">
            <w:pPr>
              <w:widowControl/>
              <w:jc w:val="center"/>
              <w:rPr>
                <w:color w:val="000000"/>
                <w:kern w:val="0"/>
                <w:sz w:val="16"/>
                <w:szCs w:val="16"/>
              </w:rPr>
            </w:pPr>
            <w:r w:rsidRPr="00C94D2D">
              <w:rPr>
                <w:color w:val="000000"/>
                <w:kern w:val="0"/>
                <w:sz w:val="16"/>
                <w:szCs w:val="16"/>
              </w:rPr>
              <w:t>王嘉键</w:t>
            </w:r>
          </w:p>
        </w:tc>
        <w:tc>
          <w:tcPr>
            <w:tcW w:w="0" w:type="auto"/>
            <w:tcBorders>
              <w:top w:val="nil"/>
              <w:left w:val="nil"/>
              <w:bottom w:val="single" w:sz="4" w:space="0" w:color="auto"/>
              <w:right w:val="single" w:sz="4" w:space="0" w:color="auto"/>
            </w:tcBorders>
            <w:shd w:val="clear" w:color="auto" w:fill="auto"/>
            <w:noWrap/>
            <w:vAlign w:val="center"/>
            <w:hideMark/>
          </w:tcPr>
          <w:p w14:paraId="38CC3C60" w14:textId="77777777" w:rsidR="00C94D2D" w:rsidRPr="00C94D2D" w:rsidRDefault="00C94D2D" w:rsidP="00C94D2D">
            <w:pPr>
              <w:widowControl/>
              <w:jc w:val="center"/>
              <w:rPr>
                <w:color w:val="000000"/>
                <w:kern w:val="0"/>
                <w:sz w:val="16"/>
                <w:szCs w:val="16"/>
              </w:rPr>
            </w:pPr>
            <w:r w:rsidRPr="00C94D2D">
              <w:rPr>
                <w:color w:val="000000"/>
                <w:kern w:val="0"/>
                <w:sz w:val="16"/>
                <w:szCs w:val="16"/>
              </w:rPr>
              <w:t>76.1</w:t>
            </w:r>
          </w:p>
        </w:tc>
        <w:tc>
          <w:tcPr>
            <w:tcW w:w="0" w:type="auto"/>
            <w:tcBorders>
              <w:top w:val="nil"/>
              <w:left w:val="nil"/>
              <w:bottom w:val="single" w:sz="4" w:space="0" w:color="auto"/>
              <w:right w:val="single" w:sz="4" w:space="0" w:color="auto"/>
            </w:tcBorders>
            <w:shd w:val="clear" w:color="auto" w:fill="auto"/>
            <w:noWrap/>
            <w:vAlign w:val="center"/>
            <w:hideMark/>
          </w:tcPr>
          <w:p w14:paraId="0E350CD7" w14:textId="77777777" w:rsidR="00C94D2D" w:rsidRPr="00C94D2D" w:rsidRDefault="00C94D2D" w:rsidP="00C94D2D">
            <w:pPr>
              <w:widowControl/>
              <w:jc w:val="center"/>
              <w:rPr>
                <w:color w:val="000000"/>
                <w:kern w:val="0"/>
                <w:sz w:val="16"/>
                <w:szCs w:val="16"/>
              </w:rPr>
            </w:pPr>
            <w:r w:rsidRPr="00C94D2D">
              <w:rPr>
                <w:color w:val="000000"/>
                <w:kern w:val="0"/>
                <w:sz w:val="16"/>
                <w:szCs w:val="16"/>
              </w:rPr>
              <w:t>94.6</w:t>
            </w:r>
          </w:p>
        </w:tc>
        <w:tc>
          <w:tcPr>
            <w:tcW w:w="0" w:type="auto"/>
            <w:tcBorders>
              <w:top w:val="nil"/>
              <w:left w:val="nil"/>
              <w:bottom w:val="single" w:sz="4" w:space="0" w:color="auto"/>
              <w:right w:val="single" w:sz="4" w:space="0" w:color="auto"/>
            </w:tcBorders>
            <w:shd w:val="clear" w:color="auto" w:fill="auto"/>
            <w:noWrap/>
            <w:vAlign w:val="center"/>
            <w:hideMark/>
          </w:tcPr>
          <w:p w14:paraId="09540679" w14:textId="77777777" w:rsidR="00C94D2D" w:rsidRPr="00C94D2D" w:rsidRDefault="00C94D2D" w:rsidP="00C94D2D">
            <w:pPr>
              <w:widowControl/>
              <w:jc w:val="center"/>
              <w:rPr>
                <w:color w:val="000000"/>
                <w:kern w:val="0"/>
                <w:sz w:val="16"/>
                <w:szCs w:val="16"/>
              </w:rPr>
            </w:pPr>
            <w:r w:rsidRPr="00C94D2D">
              <w:rPr>
                <w:color w:val="000000"/>
                <w:kern w:val="0"/>
                <w:sz w:val="16"/>
                <w:szCs w:val="16"/>
              </w:rPr>
              <w:t>81.5</w:t>
            </w:r>
          </w:p>
        </w:tc>
        <w:tc>
          <w:tcPr>
            <w:tcW w:w="0" w:type="auto"/>
            <w:tcBorders>
              <w:top w:val="nil"/>
              <w:left w:val="nil"/>
              <w:bottom w:val="single" w:sz="4" w:space="0" w:color="auto"/>
              <w:right w:val="single" w:sz="4" w:space="0" w:color="auto"/>
            </w:tcBorders>
            <w:shd w:val="clear" w:color="auto" w:fill="auto"/>
            <w:noWrap/>
            <w:vAlign w:val="center"/>
            <w:hideMark/>
          </w:tcPr>
          <w:p w14:paraId="1C63C388" w14:textId="77777777" w:rsidR="00C94D2D" w:rsidRPr="00C94D2D" w:rsidRDefault="00C94D2D" w:rsidP="00C94D2D">
            <w:pPr>
              <w:widowControl/>
              <w:jc w:val="center"/>
              <w:rPr>
                <w:color w:val="000000"/>
                <w:kern w:val="0"/>
                <w:sz w:val="16"/>
                <w:szCs w:val="16"/>
              </w:rPr>
            </w:pPr>
            <w:r w:rsidRPr="00C94D2D">
              <w:rPr>
                <w:color w:val="000000"/>
                <w:kern w:val="0"/>
                <w:sz w:val="16"/>
                <w:szCs w:val="16"/>
              </w:rPr>
              <w:t>86.6</w:t>
            </w:r>
          </w:p>
        </w:tc>
        <w:tc>
          <w:tcPr>
            <w:tcW w:w="0" w:type="auto"/>
            <w:tcBorders>
              <w:top w:val="nil"/>
              <w:left w:val="nil"/>
              <w:bottom w:val="single" w:sz="4" w:space="0" w:color="auto"/>
              <w:right w:val="single" w:sz="4" w:space="0" w:color="auto"/>
            </w:tcBorders>
            <w:shd w:val="clear" w:color="auto" w:fill="auto"/>
            <w:noWrap/>
            <w:vAlign w:val="center"/>
            <w:hideMark/>
          </w:tcPr>
          <w:p w14:paraId="0970D1BE" w14:textId="77777777" w:rsidR="00C94D2D" w:rsidRPr="00C94D2D" w:rsidRDefault="00C94D2D" w:rsidP="00C94D2D">
            <w:pPr>
              <w:widowControl/>
              <w:jc w:val="center"/>
              <w:rPr>
                <w:color w:val="000000"/>
                <w:kern w:val="0"/>
                <w:sz w:val="16"/>
                <w:szCs w:val="16"/>
              </w:rPr>
            </w:pPr>
            <w:r w:rsidRPr="00C94D2D">
              <w:rPr>
                <w:color w:val="000000"/>
                <w:kern w:val="0"/>
                <w:sz w:val="16"/>
                <w:szCs w:val="16"/>
              </w:rPr>
              <w:t>73.5</w:t>
            </w:r>
          </w:p>
        </w:tc>
      </w:tr>
      <w:tr w:rsidR="00C94D2D" w:rsidRPr="00C94D2D" w14:paraId="4800D79B" w14:textId="77777777" w:rsidTr="00374031">
        <w:trPr>
          <w:trHeight w:val="28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90DCEB5" w14:textId="77777777" w:rsidR="00C94D2D" w:rsidRPr="00C94D2D" w:rsidRDefault="00C94D2D" w:rsidP="00C94D2D">
            <w:pPr>
              <w:widowControl/>
              <w:jc w:val="center"/>
              <w:rPr>
                <w:color w:val="000000"/>
                <w:kern w:val="0"/>
                <w:sz w:val="16"/>
                <w:szCs w:val="16"/>
              </w:rPr>
            </w:pPr>
            <w:r w:rsidRPr="00C94D2D">
              <w:rPr>
                <w:color w:val="000000"/>
                <w:kern w:val="0"/>
                <w:sz w:val="16"/>
                <w:szCs w:val="16"/>
              </w:rPr>
              <w:t>395</w:t>
            </w:r>
          </w:p>
        </w:tc>
        <w:tc>
          <w:tcPr>
            <w:tcW w:w="0" w:type="auto"/>
            <w:tcBorders>
              <w:top w:val="nil"/>
              <w:left w:val="nil"/>
              <w:bottom w:val="single" w:sz="4" w:space="0" w:color="auto"/>
              <w:right w:val="single" w:sz="4" w:space="0" w:color="auto"/>
            </w:tcBorders>
            <w:shd w:val="clear" w:color="auto" w:fill="auto"/>
            <w:noWrap/>
            <w:vAlign w:val="center"/>
            <w:hideMark/>
          </w:tcPr>
          <w:p w14:paraId="61BFC0E8" w14:textId="77777777" w:rsidR="00C94D2D" w:rsidRPr="00C94D2D" w:rsidRDefault="00C94D2D" w:rsidP="00C94D2D">
            <w:pPr>
              <w:widowControl/>
              <w:jc w:val="center"/>
              <w:rPr>
                <w:color w:val="000000"/>
                <w:kern w:val="0"/>
                <w:sz w:val="16"/>
                <w:szCs w:val="16"/>
              </w:rPr>
            </w:pPr>
            <w:r w:rsidRPr="00C94D2D">
              <w:rPr>
                <w:color w:val="000000"/>
                <w:kern w:val="0"/>
                <w:sz w:val="16"/>
                <w:szCs w:val="16"/>
              </w:rPr>
              <w:t>2002010838</w:t>
            </w:r>
          </w:p>
        </w:tc>
        <w:tc>
          <w:tcPr>
            <w:tcW w:w="0" w:type="auto"/>
            <w:tcBorders>
              <w:top w:val="nil"/>
              <w:left w:val="nil"/>
              <w:bottom w:val="single" w:sz="4" w:space="0" w:color="auto"/>
              <w:right w:val="single" w:sz="4" w:space="0" w:color="auto"/>
            </w:tcBorders>
            <w:shd w:val="clear" w:color="auto" w:fill="auto"/>
            <w:vAlign w:val="center"/>
            <w:hideMark/>
          </w:tcPr>
          <w:p w14:paraId="1458653E" w14:textId="77777777" w:rsidR="00C94D2D" w:rsidRPr="00C94D2D" w:rsidRDefault="00C94D2D" w:rsidP="00C94D2D">
            <w:pPr>
              <w:widowControl/>
              <w:jc w:val="center"/>
              <w:rPr>
                <w:color w:val="000000"/>
                <w:kern w:val="0"/>
                <w:sz w:val="16"/>
                <w:szCs w:val="16"/>
              </w:rPr>
            </w:pPr>
            <w:r w:rsidRPr="00C94D2D">
              <w:rPr>
                <w:color w:val="000000"/>
                <w:kern w:val="0"/>
                <w:sz w:val="16"/>
                <w:szCs w:val="16"/>
              </w:rPr>
              <w:t>王雨柯</w:t>
            </w:r>
          </w:p>
        </w:tc>
        <w:tc>
          <w:tcPr>
            <w:tcW w:w="0" w:type="auto"/>
            <w:tcBorders>
              <w:top w:val="nil"/>
              <w:left w:val="nil"/>
              <w:bottom w:val="single" w:sz="4" w:space="0" w:color="auto"/>
              <w:right w:val="single" w:sz="4" w:space="0" w:color="auto"/>
            </w:tcBorders>
            <w:shd w:val="clear" w:color="auto" w:fill="auto"/>
            <w:noWrap/>
            <w:vAlign w:val="center"/>
            <w:hideMark/>
          </w:tcPr>
          <w:p w14:paraId="4CF5A1D4" w14:textId="77777777" w:rsidR="00C94D2D" w:rsidRPr="00C94D2D" w:rsidRDefault="00C94D2D" w:rsidP="00C94D2D">
            <w:pPr>
              <w:widowControl/>
              <w:jc w:val="center"/>
              <w:rPr>
                <w:color w:val="000000"/>
                <w:kern w:val="0"/>
                <w:sz w:val="16"/>
                <w:szCs w:val="16"/>
              </w:rPr>
            </w:pPr>
            <w:r w:rsidRPr="00C94D2D">
              <w:rPr>
                <w:color w:val="000000"/>
                <w:kern w:val="0"/>
                <w:sz w:val="16"/>
                <w:szCs w:val="16"/>
              </w:rPr>
              <w:t>69.6</w:t>
            </w:r>
          </w:p>
        </w:tc>
        <w:tc>
          <w:tcPr>
            <w:tcW w:w="0" w:type="auto"/>
            <w:tcBorders>
              <w:top w:val="nil"/>
              <w:left w:val="nil"/>
              <w:bottom w:val="single" w:sz="4" w:space="0" w:color="auto"/>
              <w:right w:val="single" w:sz="4" w:space="0" w:color="auto"/>
            </w:tcBorders>
            <w:shd w:val="clear" w:color="auto" w:fill="auto"/>
            <w:noWrap/>
            <w:vAlign w:val="center"/>
            <w:hideMark/>
          </w:tcPr>
          <w:p w14:paraId="064E0D79" w14:textId="77777777" w:rsidR="00C94D2D" w:rsidRPr="00C94D2D" w:rsidRDefault="00C94D2D" w:rsidP="00C94D2D">
            <w:pPr>
              <w:widowControl/>
              <w:jc w:val="center"/>
              <w:rPr>
                <w:color w:val="000000"/>
                <w:kern w:val="0"/>
                <w:sz w:val="16"/>
                <w:szCs w:val="16"/>
              </w:rPr>
            </w:pPr>
            <w:r w:rsidRPr="00C94D2D">
              <w:rPr>
                <w:color w:val="000000"/>
                <w:kern w:val="0"/>
                <w:sz w:val="16"/>
                <w:szCs w:val="16"/>
              </w:rPr>
              <w:t>73.9</w:t>
            </w:r>
          </w:p>
        </w:tc>
        <w:tc>
          <w:tcPr>
            <w:tcW w:w="0" w:type="auto"/>
            <w:tcBorders>
              <w:top w:val="nil"/>
              <w:left w:val="nil"/>
              <w:bottom w:val="single" w:sz="4" w:space="0" w:color="auto"/>
              <w:right w:val="single" w:sz="4" w:space="0" w:color="auto"/>
            </w:tcBorders>
            <w:shd w:val="clear" w:color="auto" w:fill="auto"/>
            <w:noWrap/>
            <w:vAlign w:val="center"/>
            <w:hideMark/>
          </w:tcPr>
          <w:p w14:paraId="0387FAF5" w14:textId="77777777" w:rsidR="00C94D2D" w:rsidRPr="00C94D2D" w:rsidRDefault="00C94D2D" w:rsidP="00C94D2D">
            <w:pPr>
              <w:widowControl/>
              <w:jc w:val="center"/>
              <w:rPr>
                <w:color w:val="000000"/>
                <w:kern w:val="0"/>
                <w:sz w:val="16"/>
                <w:szCs w:val="16"/>
              </w:rPr>
            </w:pPr>
            <w:r w:rsidRPr="00C94D2D">
              <w:rPr>
                <w:color w:val="000000"/>
                <w:kern w:val="0"/>
                <w:sz w:val="16"/>
                <w:szCs w:val="16"/>
              </w:rPr>
              <w:t>78.6</w:t>
            </w:r>
          </w:p>
        </w:tc>
        <w:tc>
          <w:tcPr>
            <w:tcW w:w="0" w:type="auto"/>
            <w:tcBorders>
              <w:top w:val="nil"/>
              <w:left w:val="nil"/>
              <w:bottom w:val="single" w:sz="4" w:space="0" w:color="auto"/>
              <w:right w:val="single" w:sz="4" w:space="0" w:color="auto"/>
            </w:tcBorders>
            <w:shd w:val="clear" w:color="auto" w:fill="auto"/>
            <w:noWrap/>
            <w:vAlign w:val="center"/>
            <w:hideMark/>
          </w:tcPr>
          <w:p w14:paraId="68DAA416" w14:textId="77777777" w:rsidR="00C94D2D" w:rsidRPr="00C94D2D" w:rsidRDefault="00C94D2D" w:rsidP="00C94D2D">
            <w:pPr>
              <w:widowControl/>
              <w:jc w:val="center"/>
              <w:rPr>
                <w:color w:val="000000"/>
                <w:kern w:val="0"/>
                <w:sz w:val="16"/>
                <w:szCs w:val="16"/>
              </w:rPr>
            </w:pPr>
            <w:r w:rsidRPr="00C94D2D">
              <w:rPr>
                <w:color w:val="000000"/>
                <w:kern w:val="0"/>
                <w:sz w:val="16"/>
                <w:szCs w:val="16"/>
              </w:rPr>
              <w:t>85.6</w:t>
            </w:r>
          </w:p>
        </w:tc>
        <w:tc>
          <w:tcPr>
            <w:tcW w:w="0" w:type="auto"/>
            <w:tcBorders>
              <w:top w:val="nil"/>
              <w:left w:val="nil"/>
              <w:bottom w:val="single" w:sz="4" w:space="0" w:color="auto"/>
              <w:right w:val="single" w:sz="4" w:space="0" w:color="auto"/>
            </w:tcBorders>
            <w:shd w:val="clear" w:color="auto" w:fill="auto"/>
            <w:noWrap/>
            <w:vAlign w:val="center"/>
            <w:hideMark/>
          </w:tcPr>
          <w:p w14:paraId="43FC7AD3" w14:textId="77777777" w:rsidR="00C94D2D" w:rsidRPr="00C94D2D" w:rsidRDefault="00C94D2D" w:rsidP="00C94D2D">
            <w:pPr>
              <w:widowControl/>
              <w:jc w:val="center"/>
              <w:rPr>
                <w:color w:val="000000"/>
                <w:kern w:val="0"/>
                <w:sz w:val="16"/>
                <w:szCs w:val="16"/>
              </w:rPr>
            </w:pPr>
            <w:r w:rsidRPr="00C94D2D">
              <w:rPr>
                <w:color w:val="000000"/>
                <w:kern w:val="0"/>
                <w:sz w:val="16"/>
                <w:szCs w:val="16"/>
              </w:rPr>
              <w:t>71.3</w:t>
            </w:r>
          </w:p>
        </w:tc>
      </w:tr>
      <w:tr w:rsidR="00C94D2D" w:rsidRPr="00C94D2D" w14:paraId="799F8FFB" w14:textId="77777777" w:rsidTr="00374031">
        <w:trPr>
          <w:trHeight w:val="28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35C1ED0" w14:textId="77777777" w:rsidR="00C94D2D" w:rsidRPr="00C94D2D" w:rsidRDefault="00C94D2D" w:rsidP="00C94D2D">
            <w:pPr>
              <w:widowControl/>
              <w:jc w:val="center"/>
              <w:rPr>
                <w:color w:val="000000"/>
                <w:kern w:val="0"/>
                <w:sz w:val="16"/>
                <w:szCs w:val="16"/>
              </w:rPr>
            </w:pPr>
            <w:r w:rsidRPr="00C94D2D">
              <w:rPr>
                <w:color w:val="000000"/>
                <w:kern w:val="0"/>
                <w:sz w:val="16"/>
                <w:szCs w:val="16"/>
              </w:rPr>
              <w:t>396</w:t>
            </w:r>
          </w:p>
        </w:tc>
        <w:tc>
          <w:tcPr>
            <w:tcW w:w="0" w:type="auto"/>
            <w:tcBorders>
              <w:top w:val="nil"/>
              <w:left w:val="nil"/>
              <w:bottom w:val="single" w:sz="4" w:space="0" w:color="auto"/>
              <w:right w:val="single" w:sz="4" w:space="0" w:color="auto"/>
            </w:tcBorders>
            <w:shd w:val="clear" w:color="auto" w:fill="auto"/>
            <w:noWrap/>
            <w:vAlign w:val="center"/>
            <w:hideMark/>
          </w:tcPr>
          <w:p w14:paraId="6016F2AB" w14:textId="77777777" w:rsidR="00C94D2D" w:rsidRPr="00C94D2D" w:rsidRDefault="00C94D2D" w:rsidP="00C94D2D">
            <w:pPr>
              <w:widowControl/>
              <w:jc w:val="center"/>
              <w:rPr>
                <w:color w:val="000000"/>
                <w:kern w:val="0"/>
                <w:sz w:val="16"/>
                <w:szCs w:val="16"/>
              </w:rPr>
            </w:pPr>
            <w:r w:rsidRPr="00C94D2D">
              <w:rPr>
                <w:color w:val="000000"/>
                <w:kern w:val="0"/>
                <w:sz w:val="16"/>
                <w:szCs w:val="16"/>
              </w:rPr>
              <w:t>2002010839</w:t>
            </w:r>
          </w:p>
        </w:tc>
        <w:tc>
          <w:tcPr>
            <w:tcW w:w="0" w:type="auto"/>
            <w:tcBorders>
              <w:top w:val="nil"/>
              <w:left w:val="nil"/>
              <w:bottom w:val="single" w:sz="4" w:space="0" w:color="auto"/>
              <w:right w:val="single" w:sz="4" w:space="0" w:color="auto"/>
            </w:tcBorders>
            <w:shd w:val="clear" w:color="auto" w:fill="auto"/>
            <w:vAlign w:val="center"/>
            <w:hideMark/>
          </w:tcPr>
          <w:p w14:paraId="6B68738B" w14:textId="77777777" w:rsidR="00C94D2D" w:rsidRPr="00C94D2D" w:rsidRDefault="00C94D2D" w:rsidP="00C94D2D">
            <w:pPr>
              <w:widowControl/>
              <w:jc w:val="center"/>
              <w:rPr>
                <w:color w:val="000000"/>
                <w:kern w:val="0"/>
                <w:sz w:val="16"/>
                <w:szCs w:val="16"/>
              </w:rPr>
            </w:pPr>
            <w:r w:rsidRPr="00C94D2D">
              <w:rPr>
                <w:color w:val="000000"/>
                <w:kern w:val="0"/>
                <w:sz w:val="16"/>
                <w:szCs w:val="16"/>
              </w:rPr>
              <w:t>潘金鹏</w:t>
            </w:r>
          </w:p>
        </w:tc>
        <w:tc>
          <w:tcPr>
            <w:tcW w:w="0" w:type="auto"/>
            <w:tcBorders>
              <w:top w:val="nil"/>
              <w:left w:val="nil"/>
              <w:bottom w:val="single" w:sz="4" w:space="0" w:color="auto"/>
              <w:right w:val="single" w:sz="4" w:space="0" w:color="auto"/>
            </w:tcBorders>
            <w:shd w:val="clear" w:color="auto" w:fill="auto"/>
            <w:noWrap/>
            <w:vAlign w:val="center"/>
            <w:hideMark/>
          </w:tcPr>
          <w:p w14:paraId="3857B06E" w14:textId="77777777" w:rsidR="00C94D2D" w:rsidRPr="00C94D2D" w:rsidRDefault="00C94D2D" w:rsidP="00C94D2D">
            <w:pPr>
              <w:widowControl/>
              <w:jc w:val="center"/>
              <w:rPr>
                <w:color w:val="000000"/>
                <w:kern w:val="0"/>
                <w:sz w:val="16"/>
                <w:szCs w:val="16"/>
              </w:rPr>
            </w:pPr>
            <w:r w:rsidRPr="00C94D2D">
              <w:rPr>
                <w:color w:val="000000"/>
                <w:kern w:val="0"/>
                <w:sz w:val="16"/>
                <w:szCs w:val="16"/>
              </w:rPr>
              <w:t>67.5</w:t>
            </w:r>
          </w:p>
        </w:tc>
        <w:tc>
          <w:tcPr>
            <w:tcW w:w="0" w:type="auto"/>
            <w:tcBorders>
              <w:top w:val="nil"/>
              <w:left w:val="nil"/>
              <w:bottom w:val="single" w:sz="4" w:space="0" w:color="auto"/>
              <w:right w:val="single" w:sz="4" w:space="0" w:color="auto"/>
            </w:tcBorders>
            <w:shd w:val="clear" w:color="auto" w:fill="auto"/>
            <w:noWrap/>
            <w:vAlign w:val="center"/>
            <w:hideMark/>
          </w:tcPr>
          <w:p w14:paraId="17184953" w14:textId="77777777" w:rsidR="00C94D2D" w:rsidRPr="00C94D2D" w:rsidRDefault="00C94D2D" w:rsidP="00C94D2D">
            <w:pPr>
              <w:widowControl/>
              <w:jc w:val="center"/>
              <w:rPr>
                <w:color w:val="000000"/>
                <w:kern w:val="0"/>
                <w:sz w:val="16"/>
                <w:szCs w:val="16"/>
              </w:rPr>
            </w:pPr>
            <w:r w:rsidRPr="00C94D2D">
              <w:rPr>
                <w:color w:val="000000"/>
                <w:kern w:val="0"/>
                <w:sz w:val="16"/>
                <w:szCs w:val="16"/>
              </w:rPr>
              <w:t>78.1</w:t>
            </w:r>
          </w:p>
        </w:tc>
        <w:tc>
          <w:tcPr>
            <w:tcW w:w="0" w:type="auto"/>
            <w:tcBorders>
              <w:top w:val="nil"/>
              <w:left w:val="nil"/>
              <w:bottom w:val="single" w:sz="4" w:space="0" w:color="auto"/>
              <w:right w:val="single" w:sz="4" w:space="0" w:color="auto"/>
            </w:tcBorders>
            <w:shd w:val="clear" w:color="auto" w:fill="auto"/>
            <w:noWrap/>
            <w:vAlign w:val="center"/>
            <w:hideMark/>
          </w:tcPr>
          <w:p w14:paraId="061F7342" w14:textId="77777777" w:rsidR="00C94D2D" w:rsidRPr="00C94D2D" w:rsidRDefault="00C94D2D" w:rsidP="00C94D2D">
            <w:pPr>
              <w:widowControl/>
              <w:jc w:val="center"/>
              <w:rPr>
                <w:color w:val="000000"/>
                <w:kern w:val="0"/>
                <w:sz w:val="16"/>
                <w:szCs w:val="16"/>
              </w:rPr>
            </w:pPr>
            <w:r w:rsidRPr="00C94D2D">
              <w:rPr>
                <w:color w:val="000000"/>
                <w:kern w:val="0"/>
                <w:sz w:val="16"/>
                <w:szCs w:val="16"/>
              </w:rPr>
              <w:t>93.0</w:t>
            </w:r>
          </w:p>
        </w:tc>
        <w:tc>
          <w:tcPr>
            <w:tcW w:w="0" w:type="auto"/>
            <w:tcBorders>
              <w:top w:val="nil"/>
              <w:left w:val="nil"/>
              <w:bottom w:val="single" w:sz="4" w:space="0" w:color="auto"/>
              <w:right w:val="single" w:sz="4" w:space="0" w:color="auto"/>
            </w:tcBorders>
            <w:shd w:val="clear" w:color="auto" w:fill="auto"/>
            <w:noWrap/>
            <w:vAlign w:val="center"/>
            <w:hideMark/>
          </w:tcPr>
          <w:p w14:paraId="582F7F59" w14:textId="77777777" w:rsidR="00C94D2D" w:rsidRPr="00C94D2D" w:rsidRDefault="00C94D2D" w:rsidP="00C94D2D">
            <w:pPr>
              <w:widowControl/>
              <w:jc w:val="center"/>
              <w:rPr>
                <w:color w:val="000000"/>
                <w:kern w:val="0"/>
                <w:sz w:val="16"/>
                <w:szCs w:val="16"/>
              </w:rPr>
            </w:pPr>
            <w:r w:rsidRPr="00C94D2D">
              <w:rPr>
                <w:color w:val="000000"/>
                <w:kern w:val="0"/>
                <w:sz w:val="16"/>
                <w:szCs w:val="16"/>
              </w:rPr>
              <w:t>87.1</w:t>
            </w:r>
          </w:p>
        </w:tc>
        <w:tc>
          <w:tcPr>
            <w:tcW w:w="0" w:type="auto"/>
            <w:tcBorders>
              <w:top w:val="nil"/>
              <w:left w:val="nil"/>
              <w:bottom w:val="single" w:sz="4" w:space="0" w:color="auto"/>
              <w:right w:val="single" w:sz="4" w:space="0" w:color="auto"/>
            </w:tcBorders>
            <w:shd w:val="clear" w:color="auto" w:fill="auto"/>
            <w:noWrap/>
            <w:vAlign w:val="center"/>
            <w:hideMark/>
          </w:tcPr>
          <w:p w14:paraId="2E1513A6" w14:textId="77777777" w:rsidR="00C94D2D" w:rsidRPr="00C94D2D" w:rsidRDefault="00C94D2D" w:rsidP="00C94D2D">
            <w:pPr>
              <w:widowControl/>
              <w:jc w:val="center"/>
              <w:rPr>
                <w:color w:val="000000"/>
                <w:kern w:val="0"/>
                <w:sz w:val="16"/>
                <w:szCs w:val="16"/>
              </w:rPr>
            </w:pPr>
            <w:r w:rsidRPr="00C94D2D">
              <w:rPr>
                <w:color w:val="000000"/>
                <w:kern w:val="0"/>
                <w:sz w:val="16"/>
                <w:szCs w:val="16"/>
              </w:rPr>
              <w:t>83.8</w:t>
            </w:r>
          </w:p>
        </w:tc>
      </w:tr>
      <w:tr w:rsidR="00C94D2D" w:rsidRPr="00C94D2D" w14:paraId="0696B967" w14:textId="77777777" w:rsidTr="00374031">
        <w:trPr>
          <w:trHeight w:val="28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96397BA" w14:textId="77777777" w:rsidR="00C94D2D" w:rsidRPr="00C94D2D" w:rsidRDefault="00C94D2D" w:rsidP="00C94D2D">
            <w:pPr>
              <w:widowControl/>
              <w:jc w:val="center"/>
              <w:rPr>
                <w:color w:val="000000"/>
                <w:kern w:val="0"/>
                <w:sz w:val="16"/>
                <w:szCs w:val="16"/>
              </w:rPr>
            </w:pPr>
            <w:r w:rsidRPr="00C94D2D">
              <w:rPr>
                <w:color w:val="000000"/>
                <w:kern w:val="0"/>
                <w:sz w:val="16"/>
                <w:szCs w:val="16"/>
              </w:rPr>
              <w:t>397</w:t>
            </w:r>
          </w:p>
        </w:tc>
        <w:tc>
          <w:tcPr>
            <w:tcW w:w="0" w:type="auto"/>
            <w:tcBorders>
              <w:top w:val="nil"/>
              <w:left w:val="nil"/>
              <w:bottom w:val="single" w:sz="4" w:space="0" w:color="auto"/>
              <w:right w:val="single" w:sz="4" w:space="0" w:color="auto"/>
            </w:tcBorders>
            <w:shd w:val="clear" w:color="auto" w:fill="auto"/>
            <w:noWrap/>
            <w:vAlign w:val="center"/>
            <w:hideMark/>
          </w:tcPr>
          <w:p w14:paraId="7CC0AB09" w14:textId="77777777" w:rsidR="00C94D2D" w:rsidRPr="00C94D2D" w:rsidRDefault="00C94D2D" w:rsidP="00C94D2D">
            <w:pPr>
              <w:widowControl/>
              <w:jc w:val="center"/>
              <w:rPr>
                <w:color w:val="000000"/>
                <w:kern w:val="0"/>
                <w:sz w:val="16"/>
                <w:szCs w:val="16"/>
              </w:rPr>
            </w:pPr>
            <w:r w:rsidRPr="00C94D2D">
              <w:rPr>
                <w:color w:val="000000"/>
                <w:kern w:val="0"/>
                <w:sz w:val="16"/>
                <w:szCs w:val="16"/>
              </w:rPr>
              <w:t>2002010840</w:t>
            </w:r>
          </w:p>
        </w:tc>
        <w:tc>
          <w:tcPr>
            <w:tcW w:w="0" w:type="auto"/>
            <w:tcBorders>
              <w:top w:val="nil"/>
              <w:left w:val="nil"/>
              <w:bottom w:val="single" w:sz="4" w:space="0" w:color="auto"/>
              <w:right w:val="single" w:sz="4" w:space="0" w:color="auto"/>
            </w:tcBorders>
            <w:shd w:val="clear" w:color="auto" w:fill="auto"/>
            <w:vAlign w:val="center"/>
            <w:hideMark/>
          </w:tcPr>
          <w:p w14:paraId="066E6AD7" w14:textId="77777777" w:rsidR="00C94D2D" w:rsidRPr="00C94D2D" w:rsidRDefault="00C94D2D" w:rsidP="00C94D2D">
            <w:pPr>
              <w:widowControl/>
              <w:jc w:val="center"/>
              <w:rPr>
                <w:color w:val="000000"/>
                <w:kern w:val="0"/>
                <w:sz w:val="16"/>
                <w:szCs w:val="16"/>
              </w:rPr>
            </w:pPr>
            <w:r w:rsidRPr="00C94D2D">
              <w:rPr>
                <w:color w:val="000000"/>
                <w:kern w:val="0"/>
                <w:sz w:val="16"/>
                <w:szCs w:val="16"/>
              </w:rPr>
              <w:t>王浩宇</w:t>
            </w:r>
          </w:p>
        </w:tc>
        <w:tc>
          <w:tcPr>
            <w:tcW w:w="0" w:type="auto"/>
            <w:tcBorders>
              <w:top w:val="nil"/>
              <w:left w:val="nil"/>
              <w:bottom w:val="single" w:sz="4" w:space="0" w:color="auto"/>
              <w:right w:val="single" w:sz="4" w:space="0" w:color="auto"/>
            </w:tcBorders>
            <w:shd w:val="clear" w:color="auto" w:fill="auto"/>
            <w:noWrap/>
            <w:vAlign w:val="center"/>
            <w:hideMark/>
          </w:tcPr>
          <w:p w14:paraId="4ABD10A6" w14:textId="77777777" w:rsidR="00C94D2D" w:rsidRPr="00C94D2D" w:rsidRDefault="00C94D2D" w:rsidP="00C94D2D">
            <w:pPr>
              <w:widowControl/>
              <w:jc w:val="center"/>
              <w:rPr>
                <w:color w:val="000000"/>
                <w:kern w:val="0"/>
                <w:sz w:val="16"/>
                <w:szCs w:val="16"/>
              </w:rPr>
            </w:pPr>
            <w:r w:rsidRPr="00C94D2D">
              <w:rPr>
                <w:color w:val="000000"/>
                <w:kern w:val="0"/>
                <w:sz w:val="16"/>
                <w:szCs w:val="16"/>
              </w:rPr>
              <w:t>59.5</w:t>
            </w:r>
          </w:p>
        </w:tc>
        <w:tc>
          <w:tcPr>
            <w:tcW w:w="0" w:type="auto"/>
            <w:tcBorders>
              <w:top w:val="nil"/>
              <w:left w:val="nil"/>
              <w:bottom w:val="single" w:sz="4" w:space="0" w:color="auto"/>
              <w:right w:val="single" w:sz="4" w:space="0" w:color="auto"/>
            </w:tcBorders>
            <w:shd w:val="clear" w:color="auto" w:fill="auto"/>
            <w:noWrap/>
            <w:vAlign w:val="center"/>
            <w:hideMark/>
          </w:tcPr>
          <w:p w14:paraId="523482F3" w14:textId="77777777" w:rsidR="00C94D2D" w:rsidRPr="00C94D2D" w:rsidRDefault="00C94D2D" w:rsidP="00C94D2D">
            <w:pPr>
              <w:widowControl/>
              <w:jc w:val="center"/>
              <w:rPr>
                <w:color w:val="000000"/>
                <w:kern w:val="0"/>
                <w:sz w:val="16"/>
                <w:szCs w:val="16"/>
              </w:rPr>
            </w:pPr>
            <w:r w:rsidRPr="00C94D2D">
              <w:rPr>
                <w:color w:val="000000"/>
                <w:kern w:val="0"/>
                <w:sz w:val="16"/>
                <w:szCs w:val="16"/>
              </w:rPr>
              <w:t>90.8</w:t>
            </w:r>
          </w:p>
        </w:tc>
        <w:tc>
          <w:tcPr>
            <w:tcW w:w="0" w:type="auto"/>
            <w:tcBorders>
              <w:top w:val="nil"/>
              <w:left w:val="nil"/>
              <w:bottom w:val="single" w:sz="4" w:space="0" w:color="auto"/>
              <w:right w:val="single" w:sz="4" w:space="0" w:color="auto"/>
            </w:tcBorders>
            <w:shd w:val="clear" w:color="auto" w:fill="auto"/>
            <w:noWrap/>
            <w:vAlign w:val="center"/>
            <w:hideMark/>
          </w:tcPr>
          <w:p w14:paraId="54ABB11A" w14:textId="77777777" w:rsidR="00C94D2D" w:rsidRPr="00C94D2D" w:rsidRDefault="00C94D2D" w:rsidP="00C94D2D">
            <w:pPr>
              <w:widowControl/>
              <w:jc w:val="center"/>
              <w:rPr>
                <w:color w:val="000000"/>
                <w:kern w:val="0"/>
                <w:sz w:val="16"/>
                <w:szCs w:val="16"/>
              </w:rPr>
            </w:pPr>
            <w:r w:rsidRPr="00C94D2D">
              <w:rPr>
                <w:color w:val="000000"/>
                <w:kern w:val="0"/>
                <w:sz w:val="16"/>
                <w:szCs w:val="16"/>
              </w:rPr>
              <w:t>79.3</w:t>
            </w:r>
          </w:p>
        </w:tc>
        <w:tc>
          <w:tcPr>
            <w:tcW w:w="0" w:type="auto"/>
            <w:tcBorders>
              <w:top w:val="nil"/>
              <w:left w:val="nil"/>
              <w:bottom w:val="single" w:sz="4" w:space="0" w:color="auto"/>
              <w:right w:val="single" w:sz="4" w:space="0" w:color="auto"/>
            </w:tcBorders>
            <w:shd w:val="clear" w:color="auto" w:fill="auto"/>
            <w:noWrap/>
            <w:vAlign w:val="center"/>
            <w:hideMark/>
          </w:tcPr>
          <w:p w14:paraId="7754BB3D" w14:textId="77777777" w:rsidR="00C94D2D" w:rsidRPr="00C94D2D" w:rsidRDefault="00C94D2D" w:rsidP="00C94D2D">
            <w:pPr>
              <w:widowControl/>
              <w:jc w:val="center"/>
              <w:rPr>
                <w:color w:val="000000"/>
                <w:kern w:val="0"/>
                <w:sz w:val="16"/>
                <w:szCs w:val="16"/>
              </w:rPr>
            </w:pPr>
            <w:r w:rsidRPr="00C94D2D">
              <w:rPr>
                <w:color w:val="000000"/>
                <w:kern w:val="0"/>
                <w:sz w:val="16"/>
                <w:szCs w:val="16"/>
              </w:rPr>
              <w:t>69.3</w:t>
            </w:r>
          </w:p>
        </w:tc>
        <w:tc>
          <w:tcPr>
            <w:tcW w:w="0" w:type="auto"/>
            <w:tcBorders>
              <w:top w:val="nil"/>
              <w:left w:val="nil"/>
              <w:bottom w:val="single" w:sz="4" w:space="0" w:color="auto"/>
              <w:right w:val="single" w:sz="4" w:space="0" w:color="auto"/>
            </w:tcBorders>
            <w:shd w:val="clear" w:color="auto" w:fill="auto"/>
            <w:noWrap/>
            <w:vAlign w:val="center"/>
            <w:hideMark/>
          </w:tcPr>
          <w:p w14:paraId="67E99219" w14:textId="77777777" w:rsidR="00C94D2D" w:rsidRPr="00C94D2D" w:rsidRDefault="00C94D2D" w:rsidP="00C94D2D">
            <w:pPr>
              <w:widowControl/>
              <w:jc w:val="center"/>
              <w:rPr>
                <w:color w:val="000000"/>
                <w:kern w:val="0"/>
                <w:sz w:val="16"/>
                <w:szCs w:val="16"/>
              </w:rPr>
            </w:pPr>
            <w:r w:rsidRPr="00C94D2D">
              <w:rPr>
                <w:color w:val="000000"/>
                <w:kern w:val="0"/>
                <w:sz w:val="16"/>
                <w:szCs w:val="16"/>
              </w:rPr>
              <w:t>74.4</w:t>
            </w:r>
          </w:p>
        </w:tc>
      </w:tr>
      <w:tr w:rsidR="00C94D2D" w:rsidRPr="00C94D2D" w14:paraId="3B4254FA" w14:textId="77777777" w:rsidTr="00374031">
        <w:trPr>
          <w:trHeight w:val="28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F53629B" w14:textId="77777777" w:rsidR="00C94D2D" w:rsidRPr="00C94D2D" w:rsidRDefault="00C94D2D" w:rsidP="00C94D2D">
            <w:pPr>
              <w:widowControl/>
              <w:jc w:val="center"/>
              <w:rPr>
                <w:color w:val="000000"/>
                <w:kern w:val="0"/>
                <w:sz w:val="16"/>
                <w:szCs w:val="16"/>
              </w:rPr>
            </w:pPr>
            <w:r w:rsidRPr="00C94D2D">
              <w:rPr>
                <w:color w:val="000000"/>
                <w:kern w:val="0"/>
                <w:sz w:val="16"/>
                <w:szCs w:val="16"/>
              </w:rPr>
              <w:t>398</w:t>
            </w:r>
          </w:p>
        </w:tc>
        <w:tc>
          <w:tcPr>
            <w:tcW w:w="0" w:type="auto"/>
            <w:tcBorders>
              <w:top w:val="nil"/>
              <w:left w:val="nil"/>
              <w:bottom w:val="single" w:sz="4" w:space="0" w:color="auto"/>
              <w:right w:val="single" w:sz="4" w:space="0" w:color="auto"/>
            </w:tcBorders>
            <w:shd w:val="clear" w:color="auto" w:fill="auto"/>
            <w:noWrap/>
            <w:vAlign w:val="center"/>
            <w:hideMark/>
          </w:tcPr>
          <w:p w14:paraId="1CFACB5F" w14:textId="77777777" w:rsidR="00C94D2D" w:rsidRPr="00C94D2D" w:rsidRDefault="00C94D2D" w:rsidP="00C94D2D">
            <w:pPr>
              <w:widowControl/>
              <w:jc w:val="center"/>
              <w:rPr>
                <w:color w:val="000000"/>
                <w:kern w:val="0"/>
                <w:sz w:val="16"/>
                <w:szCs w:val="16"/>
              </w:rPr>
            </w:pPr>
            <w:r w:rsidRPr="00C94D2D">
              <w:rPr>
                <w:color w:val="000000"/>
                <w:kern w:val="0"/>
                <w:sz w:val="16"/>
                <w:szCs w:val="16"/>
              </w:rPr>
              <w:t>2002010841</w:t>
            </w:r>
          </w:p>
        </w:tc>
        <w:tc>
          <w:tcPr>
            <w:tcW w:w="0" w:type="auto"/>
            <w:tcBorders>
              <w:top w:val="nil"/>
              <w:left w:val="nil"/>
              <w:bottom w:val="single" w:sz="4" w:space="0" w:color="auto"/>
              <w:right w:val="single" w:sz="4" w:space="0" w:color="auto"/>
            </w:tcBorders>
            <w:shd w:val="clear" w:color="auto" w:fill="auto"/>
            <w:vAlign w:val="center"/>
            <w:hideMark/>
          </w:tcPr>
          <w:p w14:paraId="5C58C70A" w14:textId="77777777" w:rsidR="00C94D2D" w:rsidRPr="00C94D2D" w:rsidRDefault="00C94D2D" w:rsidP="00C94D2D">
            <w:pPr>
              <w:widowControl/>
              <w:jc w:val="center"/>
              <w:rPr>
                <w:color w:val="000000"/>
                <w:kern w:val="0"/>
                <w:sz w:val="16"/>
                <w:szCs w:val="16"/>
              </w:rPr>
            </w:pPr>
            <w:r w:rsidRPr="00C94D2D">
              <w:rPr>
                <w:color w:val="000000"/>
                <w:kern w:val="0"/>
                <w:sz w:val="16"/>
                <w:szCs w:val="16"/>
              </w:rPr>
              <w:t>张大威</w:t>
            </w:r>
          </w:p>
        </w:tc>
        <w:tc>
          <w:tcPr>
            <w:tcW w:w="0" w:type="auto"/>
            <w:tcBorders>
              <w:top w:val="nil"/>
              <w:left w:val="nil"/>
              <w:bottom w:val="single" w:sz="4" w:space="0" w:color="auto"/>
              <w:right w:val="single" w:sz="4" w:space="0" w:color="auto"/>
            </w:tcBorders>
            <w:shd w:val="clear" w:color="auto" w:fill="auto"/>
            <w:noWrap/>
            <w:vAlign w:val="center"/>
            <w:hideMark/>
          </w:tcPr>
          <w:p w14:paraId="16B4816D" w14:textId="77777777" w:rsidR="00C94D2D" w:rsidRPr="00C94D2D" w:rsidRDefault="00C94D2D" w:rsidP="00C94D2D">
            <w:pPr>
              <w:widowControl/>
              <w:jc w:val="center"/>
              <w:rPr>
                <w:color w:val="000000"/>
                <w:kern w:val="0"/>
                <w:sz w:val="16"/>
                <w:szCs w:val="16"/>
              </w:rPr>
            </w:pPr>
            <w:r w:rsidRPr="00C94D2D">
              <w:rPr>
                <w:color w:val="000000"/>
                <w:kern w:val="0"/>
                <w:sz w:val="16"/>
                <w:szCs w:val="16"/>
              </w:rPr>
              <w:t>80.2</w:t>
            </w:r>
          </w:p>
        </w:tc>
        <w:tc>
          <w:tcPr>
            <w:tcW w:w="0" w:type="auto"/>
            <w:tcBorders>
              <w:top w:val="nil"/>
              <w:left w:val="nil"/>
              <w:bottom w:val="single" w:sz="4" w:space="0" w:color="auto"/>
              <w:right w:val="single" w:sz="4" w:space="0" w:color="auto"/>
            </w:tcBorders>
            <w:shd w:val="clear" w:color="auto" w:fill="auto"/>
            <w:noWrap/>
            <w:vAlign w:val="center"/>
            <w:hideMark/>
          </w:tcPr>
          <w:p w14:paraId="25D5DFA2" w14:textId="77777777" w:rsidR="00C94D2D" w:rsidRPr="00C94D2D" w:rsidRDefault="00C94D2D" w:rsidP="00C94D2D">
            <w:pPr>
              <w:widowControl/>
              <w:jc w:val="center"/>
              <w:rPr>
                <w:color w:val="000000"/>
                <w:kern w:val="0"/>
                <w:sz w:val="16"/>
                <w:szCs w:val="16"/>
              </w:rPr>
            </w:pPr>
            <w:r w:rsidRPr="00C94D2D">
              <w:rPr>
                <w:color w:val="000000"/>
                <w:kern w:val="0"/>
                <w:sz w:val="16"/>
                <w:szCs w:val="16"/>
              </w:rPr>
              <w:t>91.7</w:t>
            </w:r>
          </w:p>
        </w:tc>
        <w:tc>
          <w:tcPr>
            <w:tcW w:w="0" w:type="auto"/>
            <w:tcBorders>
              <w:top w:val="nil"/>
              <w:left w:val="nil"/>
              <w:bottom w:val="single" w:sz="4" w:space="0" w:color="auto"/>
              <w:right w:val="single" w:sz="4" w:space="0" w:color="auto"/>
            </w:tcBorders>
            <w:shd w:val="clear" w:color="auto" w:fill="auto"/>
            <w:noWrap/>
            <w:vAlign w:val="center"/>
            <w:hideMark/>
          </w:tcPr>
          <w:p w14:paraId="37E4CE48" w14:textId="77777777" w:rsidR="00C94D2D" w:rsidRPr="00C94D2D" w:rsidRDefault="00C94D2D" w:rsidP="00C94D2D">
            <w:pPr>
              <w:widowControl/>
              <w:jc w:val="center"/>
              <w:rPr>
                <w:color w:val="000000"/>
                <w:kern w:val="0"/>
                <w:sz w:val="16"/>
                <w:szCs w:val="16"/>
              </w:rPr>
            </w:pPr>
            <w:r w:rsidRPr="00C94D2D">
              <w:rPr>
                <w:color w:val="000000"/>
                <w:kern w:val="0"/>
                <w:sz w:val="16"/>
                <w:szCs w:val="16"/>
              </w:rPr>
              <w:t>86.4</w:t>
            </w:r>
          </w:p>
        </w:tc>
        <w:tc>
          <w:tcPr>
            <w:tcW w:w="0" w:type="auto"/>
            <w:tcBorders>
              <w:top w:val="nil"/>
              <w:left w:val="nil"/>
              <w:bottom w:val="single" w:sz="4" w:space="0" w:color="auto"/>
              <w:right w:val="single" w:sz="4" w:space="0" w:color="auto"/>
            </w:tcBorders>
            <w:shd w:val="clear" w:color="auto" w:fill="auto"/>
            <w:noWrap/>
            <w:vAlign w:val="center"/>
            <w:hideMark/>
          </w:tcPr>
          <w:p w14:paraId="78CA5B78" w14:textId="77777777" w:rsidR="00C94D2D" w:rsidRPr="00C94D2D" w:rsidRDefault="00C94D2D" w:rsidP="00C94D2D">
            <w:pPr>
              <w:widowControl/>
              <w:jc w:val="center"/>
              <w:rPr>
                <w:color w:val="000000"/>
                <w:kern w:val="0"/>
                <w:sz w:val="16"/>
                <w:szCs w:val="16"/>
              </w:rPr>
            </w:pPr>
            <w:r w:rsidRPr="00C94D2D">
              <w:rPr>
                <w:color w:val="000000"/>
                <w:kern w:val="0"/>
                <w:sz w:val="16"/>
                <w:szCs w:val="16"/>
              </w:rPr>
              <w:t>75.2</w:t>
            </w:r>
          </w:p>
        </w:tc>
        <w:tc>
          <w:tcPr>
            <w:tcW w:w="0" w:type="auto"/>
            <w:tcBorders>
              <w:top w:val="nil"/>
              <w:left w:val="nil"/>
              <w:bottom w:val="single" w:sz="4" w:space="0" w:color="auto"/>
              <w:right w:val="single" w:sz="4" w:space="0" w:color="auto"/>
            </w:tcBorders>
            <w:shd w:val="clear" w:color="auto" w:fill="auto"/>
            <w:noWrap/>
            <w:vAlign w:val="center"/>
            <w:hideMark/>
          </w:tcPr>
          <w:p w14:paraId="7C5DF30E" w14:textId="77777777" w:rsidR="00C94D2D" w:rsidRPr="00C94D2D" w:rsidRDefault="00C94D2D" w:rsidP="00C94D2D">
            <w:pPr>
              <w:widowControl/>
              <w:jc w:val="center"/>
              <w:rPr>
                <w:color w:val="000000"/>
                <w:kern w:val="0"/>
                <w:sz w:val="16"/>
                <w:szCs w:val="16"/>
              </w:rPr>
            </w:pPr>
            <w:r w:rsidRPr="00C94D2D">
              <w:rPr>
                <w:color w:val="000000"/>
                <w:kern w:val="0"/>
                <w:sz w:val="16"/>
                <w:szCs w:val="16"/>
              </w:rPr>
              <w:t>68.5</w:t>
            </w:r>
          </w:p>
        </w:tc>
      </w:tr>
      <w:tr w:rsidR="00C94D2D" w:rsidRPr="00C94D2D" w14:paraId="041339C3" w14:textId="77777777" w:rsidTr="00374031">
        <w:trPr>
          <w:trHeight w:val="28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AC2BC14" w14:textId="77777777" w:rsidR="00C94D2D" w:rsidRPr="00C94D2D" w:rsidRDefault="00C94D2D" w:rsidP="00C94D2D">
            <w:pPr>
              <w:widowControl/>
              <w:jc w:val="center"/>
              <w:rPr>
                <w:color w:val="000000"/>
                <w:kern w:val="0"/>
                <w:sz w:val="16"/>
                <w:szCs w:val="16"/>
              </w:rPr>
            </w:pPr>
            <w:r w:rsidRPr="00C94D2D">
              <w:rPr>
                <w:color w:val="000000"/>
                <w:kern w:val="0"/>
                <w:sz w:val="16"/>
                <w:szCs w:val="16"/>
              </w:rPr>
              <w:t>399</w:t>
            </w:r>
          </w:p>
        </w:tc>
        <w:tc>
          <w:tcPr>
            <w:tcW w:w="0" w:type="auto"/>
            <w:tcBorders>
              <w:top w:val="nil"/>
              <w:left w:val="nil"/>
              <w:bottom w:val="single" w:sz="4" w:space="0" w:color="auto"/>
              <w:right w:val="single" w:sz="4" w:space="0" w:color="auto"/>
            </w:tcBorders>
            <w:shd w:val="clear" w:color="auto" w:fill="auto"/>
            <w:noWrap/>
            <w:vAlign w:val="center"/>
            <w:hideMark/>
          </w:tcPr>
          <w:p w14:paraId="1BB6537D" w14:textId="77777777" w:rsidR="00C94D2D" w:rsidRPr="00C94D2D" w:rsidRDefault="00C94D2D" w:rsidP="00C94D2D">
            <w:pPr>
              <w:widowControl/>
              <w:jc w:val="center"/>
              <w:rPr>
                <w:color w:val="000000"/>
                <w:kern w:val="0"/>
                <w:sz w:val="16"/>
                <w:szCs w:val="16"/>
              </w:rPr>
            </w:pPr>
            <w:r w:rsidRPr="00C94D2D">
              <w:rPr>
                <w:color w:val="000000"/>
                <w:kern w:val="0"/>
                <w:sz w:val="16"/>
                <w:szCs w:val="16"/>
              </w:rPr>
              <w:t>2002010842</w:t>
            </w:r>
          </w:p>
        </w:tc>
        <w:tc>
          <w:tcPr>
            <w:tcW w:w="0" w:type="auto"/>
            <w:tcBorders>
              <w:top w:val="nil"/>
              <w:left w:val="nil"/>
              <w:bottom w:val="single" w:sz="4" w:space="0" w:color="auto"/>
              <w:right w:val="single" w:sz="4" w:space="0" w:color="auto"/>
            </w:tcBorders>
            <w:shd w:val="clear" w:color="auto" w:fill="auto"/>
            <w:vAlign w:val="center"/>
            <w:hideMark/>
          </w:tcPr>
          <w:p w14:paraId="3CAD9E94" w14:textId="77777777" w:rsidR="00C94D2D" w:rsidRPr="00C94D2D" w:rsidRDefault="00C94D2D" w:rsidP="00C94D2D">
            <w:pPr>
              <w:widowControl/>
              <w:jc w:val="center"/>
              <w:rPr>
                <w:color w:val="000000"/>
                <w:kern w:val="0"/>
                <w:sz w:val="16"/>
                <w:szCs w:val="16"/>
              </w:rPr>
            </w:pPr>
            <w:r w:rsidRPr="00C94D2D">
              <w:rPr>
                <w:color w:val="000000"/>
                <w:kern w:val="0"/>
                <w:sz w:val="16"/>
                <w:szCs w:val="16"/>
              </w:rPr>
              <w:t>谢德凯</w:t>
            </w:r>
          </w:p>
        </w:tc>
        <w:tc>
          <w:tcPr>
            <w:tcW w:w="0" w:type="auto"/>
            <w:tcBorders>
              <w:top w:val="nil"/>
              <w:left w:val="nil"/>
              <w:bottom w:val="single" w:sz="4" w:space="0" w:color="auto"/>
              <w:right w:val="single" w:sz="4" w:space="0" w:color="auto"/>
            </w:tcBorders>
            <w:shd w:val="clear" w:color="auto" w:fill="auto"/>
            <w:noWrap/>
            <w:vAlign w:val="center"/>
            <w:hideMark/>
          </w:tcPr>
          <w:p w14:paraId="5D0CCE6B" w14:textId="77777777" w:rsidR="00C94D2D" w:rsidRPr="00C94D2D" w:rsidRDefault="00C94D2D" w:rsidP="00C94D2D">
            <w:pPr>
              <w:widowControl/>
              <w:jc w:val="center"/>
              <w:rPr>
                <w:color w:val="000000"/>
                <w:kern w:val="0"/>
                <w:sz w:val="16"/>
                <w:szCs w:val="16"/>
              </w:rPr>
            </w:pPr>
            <w:r w:rsidRPr="00C94D2D">
              <w:rPr>
                <w:color w:val="000000"/>
                <w:kern w:val="0"/>
                <w:sz w:val="16"/>
                <w:szCs w:val="16"/>
              </w:rPr>
              <w:t>79.1</w:t>
            </w:r>
          </w:p>
        </w:tc>
        <w:tc>
          <w:tcPr>
            <w:tcW w:w="0" w:type="auto"/>
            <w:tcBorders>
              <w:top w:val="nil"/>
              <w:left w:val="nil"/>
              <w:bottom w:val="single" w:sz="4" w:space="0" w:color="auto"/>
              <w:right w:val="single" w:sz="4" w:space="0" w:color="auto"/>
            </w:tcBorders>
            <w:shd w:val="clear" w:color="auto" w:fill="auto"/>
            <w:noWrap/>
            <w:vAlign w:val="center"/>
            <w:hideMark/>
          </w:tcPr>
          <w:p w14:paraId="4F57D8A1" w14:textId="77777777" w:rsidR="00C94D2D" w:rsidRPr="00C94D2D" w:rsidRDefault="00C94D2D" w:rsidP="00C94D2D">
            <w:pPr>
              <w:widowControl/>
              <w:jc w:val="center"/>
              <w:rPr>
                <w:color w:val="000000"/>
                <w:kern w:val="0"/>
                <w:sz w:val="16"/>
                <w:szCs w:val="16"/>
              </w:rPr>
            </w:pPr>
            <w:r w:rsidRPr="00C94D2D">
              <w:rPr>
                <w:color w:val="000000"/>
                <w:kern w:val="0"/>
                <w:sz w:val="16"/>
                <w:szCs w:val="16"/>
              </w:rPr>
              <w:t>67.7</w:t>
            </w:r>
          </w:p>
        </w:tc>
        <w:tc>
          <w:tcPr>
            <w:tcW w:w="0" w:type="auto"/>
            <w:tcBorders>
              <w:top w:val="nil"/>
              <w:left w:val="nil"/>
              <w:bottom w:val="single" w:sz="4" w:space="0" w:color="auto"/>
              <w:right w:val="single" w:sz="4" w:space="0" w:color="auto"/>
            </w:tcBorders>
            <w:shd w:val="clear" w:color="auto" w:fill="auto"/>
            <w:noWrap/>
            <w:vAlign w:val="center"/>
            <w:hideMark/>
          </w:tcPr>
          <w:p w14:paraId="6C5227AA" w14:textId="77777777" w:rsidR="00C94D2D" w:rsidRPr="00C94D2D" w:rsidRDefault="00C94D2D" w:rsidP="00C94D2D">
            <w:pPr>
              <w:widowControl/>
              <w:jc w:val="center"/>
              <w:rPr>
                <w:color w:val="000000"/>
                <w:kern w:val="0"/>
                <w:sz w:val="16"/>
                <w:szCs w:val="16"/>
              </w:rPr>
            </w:pPr>
            <w:r w:rsidRPr="00C94D2D">
              <w:rPr>
                <w:color w:val="000000"/>
                <w:kern w:val="0"/>
                <w:sz w:val="16"/>
                <w:szCs w:val="16"/>
              </w:rPr>
              <w:t>92.2</w:t>
            </w:r>
          </w:p>
        </w:tc>
        <w:tc>
          <w:tcPr>
            <w:tcW w:w="0" w:type="auto"/>
            <w:tcBorders>
              <w:top w:val="nil"/>
              <w:left w:val="nil"/>
              <w:bottom w:val="single" w:sz="4" w:space="0" w:color="auto"/>
              <w:right w:val="single" w:sz="4" w:space="0" w:color="auto"/>
            </w:tcBorders>
            <w:shd w:val="clear" w:color="auto" w:fill="auto"/>
            <w:noWrap/>
            <w:vAlign w:val="center"/>
            <w:hideMark/>
          </w:tcPr>
          <w:p w14:paraId="11F23E7C" w14:textId="77777777" w:rsidR="00C94D2D" w:rsidRPr="00C94D2D" w:rsidRDefault="00C94D2D" w:rsidP="00C94D2D">
            <w:pPr>
              <w:widowControl/>
              <w:jc w:val="center"/>
              <w:rPr>
                <w:color w:val="000000"/>
                <w:kern w:val="0"/>
                <w:sz w:val="16"/>
                <w:szCs w:val="16"/>
              </w:rPr>
            </w:pPr>
            <w:r w:rsidRPr="00C94D2D">
              <w:rPr>
                <w:color w:val="000000"/>
                <w:kern w:val="0"/>
                <w:sz w:val="16"/>
                <w:szCs w:val="16"/>
              </w:rPr>
              <w:t>83.2</w:t>
            </w:r>
          </w:p>
        </w:tc>
        <w:tc>
          <w:tcPr>
            <w:tcW w:w="0" w:type="auto"/>
            <w:tcBorders>
              <w:top w:val="nil"/>
              <w:left w:val="nil"/>
              <w:bottom w:val="single" w:sz="4" w:space="0" w:color="auto"/>
              <w:right w:val="single" w:sz="4" w:space="0" w:color="auto"/>
            </w:tcBorders>
            <w:shd w:val="clear" w:color="auto" w:fill="auto"/>
            <w:noWrap/>
            <w:vAlign w:val="center"/>
            <w:hideMark/>
          </w:tcPr>
          <w:p w14:paraId="215CE6E9" w14:textId="77777777" w:rsidR="00C94D2D" w:rsidRPr="00C94D2D" w:rsidRDefault="00C94D2D" w:rsidP="00C94D2D">
            <w:pPr>
              <w:widowControl/>
              <w:jc w:val="center"/>
              <w:rPr>
                <w:color w:val="000000"/>
                <w:kern w:val="0"/>
                <w:sz w:val="16"/>
                <w:szCs w:val="16"/>
              </w:rPr>
            </w:pPr>
            <w:r w:rsidRPr="00C94D2D">
              <w:rPr>
                <w:color w:val="000000"/>
                <w:kern w:val="0"/>
                <w:sz w:val="16"/>
                <w:szCs w:val="16"/>
              </w:rPr>
              <w:t>85.8</w:t>
            </w:r>
          </w:p>
        </w:tc>
      </w:tr>
      <w:tr w:rsidR="00C94D2D" w:rsidRPr="00C94D2D" w14:paraId="4E081187" w14:textId="77777777" w:rsidTr="00374031">
        <w:trPr>
          <w:trHeight w:val="28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09B9B65" w14:textId="77777777" w:rsidR="00C94D2D" w:rsidRPr="00C94D2D" w:rsidRDefault="00C94D2D" w:rsidP="00C94D2D">
            <w:pPr>
              <w:widowControl/>
              <w:jc w:val="center"/>
              <w:rPr>
                <w:color w:val="000000"/>
                <w:kern w:val="0"/>
                <w:sz w:val="16"/>
                <w:szCs w:val="16"/>
              </w:rPr>
            </w:pPr>
            <w:r w:rsidRPr="00C94D2D">
              <w:rPr>
                <w:color w:val="000000"/>
                <w:kern w:val="0"/>
                <w:sz w:val="16"/>
                <w:szCs w:val="16"/>
              </w:rPr>
              <w:t>400</w:t>
            </w:r>
          </w:p>
        </w:tc>
        <w:tc>
          <w:tcPr>
            <w:tcW w:w="0" w:type="auto"/>
            <w:tcBorders>
              <w:top w:val="nil"/>
              <w:left w:val="nil"/>
              <w:bottom w:val="single" w:sz="4" w:space="0" w:color="auto"/>
              <w:right w:val="single" w:sz="4" w:space="0" w:color="auto"/>
            </w:tcBorders>
            <w:shd w:val="clear" w:color="auto" w:fill="auto"/>
            <w:noWrap/>
            <w:vAlign w:val="center"/>
            <w:hideMark/>
          </w:tcPr>
          <w:p w14:paraId="1CA55C51" w14:textId="77777777" w:rsidR="00C94D2D" w:rsidRPr="00C94D2D" w:rsidRDefault="00C94D2D" w:rsidP="00C94D2D">
            <w:pPr>
              <w:widowControl/>
              <w:jc w:val="center"/>
              <w:rPr>
                <w:color w:val="000000"/>
                <w:kern w:val="0"/>
                <w:sz w:val="16"/>
                <w:szCs w:val="16"/>
              </w:rPr>
            </w:pPr>
            <w:r w:rsidRPr="00C94D2D">
              <w:rPr>
                <w:color w:val="000000"/>
                <w:kern w:val="0"/>
                <w:sz w:val="16"/>
                <w:szCs w:val="16"/>
              </w:rPr>
              <w:t>2002010843</w:t>
            </w:r>
          </w:p>
        </w:tc>
        <w:tc>
          <w:tcPr>
            <w:tcW w:w="0" w:type="auto"/>
            <w:tcBorders>
              <w:top w:val="nil"/>
              <w:left w:val="nil"/>
              <w:bottom w:val="single" w:sz="4" w:space="0" w:color="auto"/>
              <w:right w:val="single" w:sz="4" w:space="0" w:color="auto"/>
            </w:tcBorders>
            <w:shd w:val="clear" w:color="auto" w:fill="auto"/>
            <w:vAlign w:val="center"/>
            <w:hideMark/>
          </w:tcPr>
          <w:p w14:paraId="0ED35530" w14:textId="77777777" w:rsidR="00C94D2D" w:rsidRPr="00C94D2D" w:rsidRDefault="00C94D2D" w:rsidP="00C94D2D">
            <w:pPr>
              <w:widowControl/>
              <w:jc w:val="center"/>
              <w:rPr>
                <w:color w:val="000000"/>
                <w:kern w:val="0"/>
                <w:sz w:val="16"/>
                <w:szCs w:val="16"/>
              </w:rPr>
            </w:pPr>
            <w:r w:rsidRPr="00C94D2D">
              <w:rPr>
                <w:color w:val="000000"/>
                <w:kern w:val="0"/>
                <w:sz w:val="16"/>
                <w:szCs w:val="16"/>
              </w:rPr>
              <w:t>曾海铃</w:t>
            </w:r>
          </w:p>
        </w:tc>
        <w:tc>
          <w:tcPr>
            <w:tcW w:w="0" w:type="auto"/>
            <w:tcBorders>
              <w:top w:val="nil"/>
              <w:left w:val="nil"/>
              <w:bottom w:val="single" w:sz="4" w:space="0" w:color="auto"/>
              <w:right w:val="single" w:sz="4" w:space="0" w:color="auto"/>
            </w:tcBorders>
            <w:shd w:val="clear" w:color="auto" w:fill="auto"/>
            <w:noWrap/>
            <w:vAlign w:val="center"/>
            <w:hideMark/>
          </w:tcPr>
          <w:p w14:paraId="7A8E8C90" w14:textId="77777777" w:rsidR="00C94D2D" w:rsidRPr="00C94D2D" w:rsidRDefault="00C94D2D" w:rsidP="00C94D2D">
            <w:pPr>
              <w:widowControl/>
              <w:jc w:val="center"/>
              <w:rPr>
                <w:color w:val="000000"/>
                <w:kern w:val="0"/>
                <w:sz w:val="16"/>
                <w:szCs w:val="16"/>
              </w:rPr>
            </w:pPr>
            <w:r w:rsidRPr="00C94D2D">
              <w:rPr>
                <w:color w:val="000000"/>
                <w:kern w:val="0"/>
                <w:sz w:val="16"/>
                <w:szCs w:val="16"/>
              </w:rPr>
              <w:t>80.8</w:t>
            </w:r>
          </w:p>
        </w:tc>
        <w:tc>
          <w:tcPr>
            <w:tcW w:w="0" w:type="auto"/>
            <w:tcBorders>
              <w:top w:val="nil"/>
              <w:left w:val="nil"/>
              <w:bottom w:val="single" w:sz="4" w:space="0" w:color="auto"/>
              <w:right w:val="single" w:sz="4" w:space="0" w:color="auto"/>
            </w:tcBorders>
            <w:shd w:val="clear" w:color="auto" w:fill="auto"/>
            <w:noWrap/>
            <w:vAlign w:val="center"/>
            <w:hideMark/>
          </w:tcPr>
          <w:p w14:paraId="49B37396" w14:textId="77777777" w:rsidR="00C94D2D" w:rsidRPr="00C94D2D" w:rsidRDefault="00C94D2D" w:rsidP="00C94D2D">
            <w:pPr>
              <w:widowControl/>
              <w:jc w:val="center"/>
              <w:rPr>
                <w:color w:val="000000"/>
                <w:kern w:val="0"/>
                <w:sz w:val="16"/>
                <w:szCs w:val="16"/>
              </w:rPr>
            </w:pPr>
            <w:r w:rsidRPr="00C94D2D">
              <w:rPr>
                <w:color w:val="000000"/>
                <w:kern w:val="0"/>
                <w:sz w:val="16"/>
                <w:szCs w:val="16"/>
              </w:rPr>
              <w:t>95.5</w:t>
            </w:r>
          </w:p>
        </w:tc>
        <w:tc>
          <w:tcPr>
            <w:tcW w:w="0" w:type="auto"/>
            <w:tcBorders>
              <w:top w:val="nil"/>
              <w:left w:val="nil"/>
              <w:bottom w:val="single" w:sz="4" w:space="0" w:color="auto"/>
              <w:right w:val="single" w:sz="4" w:space="0" w:color="auto"/>
            </w:tcBorders>
            <w:shd w:val="clear" w:color="auto" w:fill="auto"/>
            <w:noWrap/>
            <w:vAlign w:val="center"/>
            <w:hideMark/>
          </w:tcPr>
          <w:p w14:paraId="2F9E74E5" w14:textId="77777777" w:rsidR="00C94D2D" w:rsidRPr="00C94D2D" w:rsidRDefault="00C94D2D" w:rsidP="00C94D2D">
            <w:pPr>
              <w:widowControl/>
              <w:jc w:val="center"/>
              <w:rPr>
                <w:color w:val="000000"/>
                <w:kern w:val="0"/>
                <w:sz w:val="16"/>
                <w:szCs w:val="16"/>
              </w:rPr>
            </w:pPr>
            <w:r w:rsidRPr="00C94D2D">
              <w:rPr>
                <w:color w:val="000000"/>
                <w:kern w:val="0"/>
                <w:sz w:val="16"/>
                <w:szCs w:val="16"/>
              </w:rPr>
              <w:t>92.7</w:t>
            </w:r>
          </w:p>
        </w:tc>
        <w:tc>
          <w:tcPr>
            <w:tcW w:w="0" w:type="auto"/>
            <w:tcBorders>
              <w:top w:val="nil"/>
              <w:left w:val="nil"/>
              <w:bottom w:val="single" w:sz="4" w:space="0" w:color="auto"/>
              <w:right w:val="single" w:sz="4" w:space="0" w:color="auto"/>
            </w:tcBorders>
            <w:shd w:val="clear" w:color="auto" w:fill="auto"/>
            <w:noWrap/>
            <w:vAlign w:val="center"/>
            <w:hideMark/>
          </w:tcPr>
          <w:p w14:paraId="0141972E" w14:textId="77777777" w:rsidR="00C94D2D" w:rsidRPr="00C94D2D" w:rsidRDefault="00C94D2D" w:rsidP="00C94D2D">
            <w:pPr>
              <w:widowControl/>
              <w:jc w:val="center"/>
              <w:rPr>
                <w:color w:val="000000"/>
                <w:kern w:val="0"/>
                <w:sz w:val="16"/>
                <w:szCs w:val="16"/>
              </w:rPr>
            </w:pPr>
            <w:r w:rsidRPr="00C94D2D">
              <w:rPr>
                <w:color w:val="000000"/>
                <w:kern w:val="0"/>
                <w:sz w:val="16"/>
                <w:szCs w:val="16"/>
              </w:rPr>
              <w:t>88.8</w:t>
            </w:r>
          </w:p>
        </w:tc>
        <w:tc>
          <w:tcPr>
            <w:tcW w:w="0" w:type="auto"/>
            <w:tcBorders>
              <w:top w:val="nil"/>
              <w:left w:val="nil"/>
              <w:bottom w:val="single" w:sz="4" w:space="0" w:color="auto"/>
              <w:right w:val="single" w:sz="4" w:space="0" w:color="auto"/>
            </w:tcBorders>
            <w:shd w:val="clear" w:color="auto" w:fill="auto"/>
            <w:noWrap/>
            <w:vAlign w:val="center"/>
            <w:hideMark/>
          </w:tcPr>
          <w:p w14:paraId="67A8B3D6" w14:textId="77777777" w:rsidR="00C94D2D" w:rsidRPr="00C94D2D" w:rsidRDefault="00C94D2D" w:rsidP="00C94D2D">
            <w:pPr>
              <w:widowControl/>
              <w:jc w:val="center"/>
              <w:rPr>
                <w:color w:val="000000"/>
                <w:kern w:val="0"/>
                <w:sz w:val="16"/>
                <w:szCs w:val="16"/>
              </w:rPr>
            </w:pPr>
            <w:r w:rsidRPr="00C94D2D">
              <w:rPr>
                <w:color w:val="000000"/>
                <w:kern w:val="0"/>
                <w:sz w:val="16"/>
                <w:szCs w:val="16"/>
              </w:rPr>
              <w:t>83.5</w:t>
            </w:r>
          </w:p>
        </w:tc>
      </w:tr>
      <w:tr w:rsidR="00C94D2D" w:rsidRPr="00C94D2D" w14:paraId="3E58E6B0" w14:textId="77777777" w:rsidTr="00374031">
        <w:trPr>
          <w:trHeight w:val="28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6953A64" w14:textId="77777777" w:rsidR="00C94D2D" w:rsidRPr="00C94D2D" w:rsidRDefault="00C94D2D" w:rsidP="00C94D2D">
            <w:pPr>
              <w:widowControl/>
              <w:jc w:val="center"/>
              <w:rPr>
                <w:color w:val="000000"/>
                <w:kern w:val="0"/>
                <w:sz w:val="16"/>
                <w:szCs w:val="16"/>
              </w:rPr>
            </w:pPr>
            <w:r w:rsidRPr="00C94D2D">
              <w:rPr>
                <w:color w:val="000000"/>
                <w:kern w:val="0"/>
                <w:sz w:val="16"/>
                <w:szCs w:val="16"/>
              </w:rPr>
              <w:t>401</w:t>
            </w:r>
          </w:p>
        </w:tc>
        <w:tc>
          <w:tcPr>
            <w:tcW w:w="0" w:type="auto"/>
            <w:tcBorders>
              <w:top w:val="nil"/>
              <w:left w:val="nil"/>
              <w:bottom w:val="single" w:sz="4" w:space="0" w:color="auto"/>
              <w:right w:val="single" w:sz="4" w:space="0" w:color="auto"/>
            </w:tcBorders>
            <w:shd w:val="clear" w:color="auto" w:fill="auto"/>
            <w:noWrap/>
            <w:vAlign w:val="center"/>
            <w:hideMark/>
          </w:tcPr>
          <w:p w14:paraId="45EDD9B5" w14:textId="77777777" w:rsidR="00C94D2D" w:rsidRPr="00C94D2D" w:rsidRDefault="00C94D2D" w:rsidP="00C94D2D">
            <w:pPr>
              <w:widowControl/>
              <w:jc w:val="center"/>
              <w:rPr>
                <w:color w:val="000000"/>
                <w:kern w:val="0"/>
                <w:sz w:val="16"/>
                <w:szCs w:val="16"/>
              </w:rPr>
            </w:pPr>
            <w:r w:rsidRPr="00C94D2D">
              <w:rPr>
                <w:color w:val="000000"/>
                <w:kern w:val="0"/>
                <w:sz w:val="16"/>
                <w:szCs w:val="16"/>
              </w:rPr>
              <w:t>2002010844</w:t>
            </w:r>
          </w:p>
        </w:tc>
        <w:tc>
          <w:tcPr>
            <w:tcW w:w="0" w:type="auto"/>
            <w:tcBorders>
              <w:top w:val="nil"/>
              <w:left w:val="nil"/>
              <w:bottom w:val="single" w:sz="4" w:space="0" w:color="auto"/>
              <w:right w:val="single" w:sz="4" w:space="0" w:color="auto"/>
            </w:tcBorders>
            <w:shd w:val="clear" w:color="auto" w:fill="auto"/>
            <w:vAlign w:val="center"/>
            <w:hideMark/>
          </w:tcPr>
          <w:p w14:paraId="50C5C441" w14:textId="77777777" w:rsidR="00C94D2D" w:rsidRPr="00C94D2D" w:rsidRDefault="00C94D2D" w:rsidP="00C94D2D">
            <w:pPr>
              <w:widowControl/>
              <w:jc w:val="center"/>
              <w:rPr>
                <w:color w:val="000000"/>
                <w:kern w:val="0"/>
                <w:sz w:val="16"/>
                <w:szCs w:val="16"/>
              </w:rPr>
            </w:pPr>
            <w:r w:rsidRPr="00C94D2D">
              <w:rPr>
                <w:color w:val="000000"/>
                <w:kern w:val="0"/>
                <w:sz w:val="16"/>
                <w:szCs w:val="16"/>
              </w:rPr>
              <w:t>张磊</w:t>
            </w:r>
          </w:p>
        </w:tc>
        <w:tc>
          <w:tcPr>
            <w:tcW w:w="0" w:type="auto"/>
            <w:tcBorders>
              <w:top w:val="nil"/>
              <w:left w:val="nil"/>
              <w:bottom w:val="single" w:sz="4" w:space="0" w:color="auto"/>
              <w:right w:val="single" w:sz="4" w:space="0" w:color="auto"/>
            </w:tcBorders>
            <w:shd w:val="clear" w:color="auto" w:fill="auto"/>
            <w:noWrap/>
            <w:vAlign w:val="center"/>
            <w:hideMark/>
          </w:tcPr>
          <w:p w14:paraId="741CE54E" w14:textId="77777777" w:rsidR="00C94D2D" w:rsidRPr="00C94D2D" w:rsidRDefault="00C94D2D" w:rsidP="00C94D2D">
            <w:pPr>
              <w:widowControl/>
              <w:jc w:val="center"/>
              <w:rPr>
                <w:color w:val="000000"/>
                <w:kern w:val="0"/>
                <w:sz w:val="16"/>
                <w:szCs w:val="16"/>
              </w:rPr>
            </w:pPr>
            <w:r w:rsidRPr="00C94D2D">
              <w:rPr>
                <w:color w:val="000000"/>
                <w:kern w:val="0"/>
                <w:sz w:val="16"/>
                <w:szCs w:val="16"/>
              </w:rPr>
              <w:t>71.6</w:t>
            </w:r>
          </w:p>
        </w:tc>
        <w:tc>
          <w:tcPr>
            <w:tcW w:w="0" w:type="auto"/>
            <w:tcBorders>
              <w:top w:val="nil"/>
              <w:left w:val="nil"/>
              <w:bottom w:val="single" w:sz="4" w:space="0" w:color="auto"/>
              <w:right w:val="single" w:sz="4" w:space="0" w:color="auto"/>
            </w:tcBorders>
            <w:shd w:val="clear" w:color="auto" w:fill="auto"/>
            <w:noWrap/>
            <w:vAlign w:val="center"/>
            <w:hideMark/>
          </w:tcPr>
          <w:p w14:paraId="1395C897" w14:textId="77777777" w:rsidR="00C94D2D" w:rsidRPr="00C94D2D" w:rsidRDefault="00C94D2D" w:rsidP="00C94D2D">
            <w:pPr>
              <w:widowControl/>
              <w:jc w:val="center"/>
              <w:rPr>
                <w:color w:val="000000"/>
                <w:kern w:val="0"/>
                <w:sz w:val="16"/>
                <w:szCs w:val="16"/>
              </w:rPr>
            </w:pPr>
            <w:r w:rsidRPr="00C94D2D">
              <w:rPr>
                <w:color w:val="000000"/>
                <w:kern w:val="0"/>
                <w:sz w:val="16"/>
                <w:szCs w:val="16"/>
              </w:rPr>
              <w:t>81.9</w:t>
            </w:r>
          </w:p>
        </w:tc>
        <w:tc>
          <w:tcPr>
            <w:tcW w:w="0" w:type="auto"/>
            <w:tcBorders>
              <w:top w:val="nil"/>
              <w:left w:val="nil"/>
              <w:bottom w:val="single" w:sz="4" w:space="0" w:color="auto"/>
              <w:right w:val="single" w:sz="4" w:space="0" w:color="auto"/>
            </w:tcBorders>
            <w:shd w:val="clear" w:color="auto" w:fill="auto"/>
            <w:noWrap/>
            <w:vAlign w:val="center"/>
            <w:hideMark/>
          </w:tcPr>
          <w:p w14:paraId="4AA90145" w14:textId="77777777" w:rsidR="00C94D2D" w:rsidRPr="00C94D2D" w:rsidRDefault="00C94D2D" w:rsidP="00C94D2D">
            <w:pPr>
              <w:widowControl/>
              <w:jc w:val="center"/>
              <w:rPr>
                <w:color w:val="000000"/>
                <w:kern w:val="0"/>
                <w:sz w:val="16"/>
                <w:szCs w:val="16"/>
              </w:rPr>
            </w:pPr>
            <w:r w:rsidRPr="00C94D2D">
              <w:rPr>
                <w:color w:val="000000"/>
                <w:kern w:val="0"/>
                <w:sz w:val="16"/>
                <w:szCs w:val="16"/>
              </w:rPr>
              <w:t>69.2</w:t>
            </w:r>
          </w:p>
        </w:tc>
        <w:tc>
          <w:tcPr>
            <w:tcW w:w="0" w:type="auto"/>
            <w:tcBorders>
              <w:top w:val="nil"/>
              <w:left w:val="nil"/>
              <w:bottom w:val="single" w:sz="4" w:space="0" w:color="auto"/>
              <w:right w:val="single" w:sz="4" w:space="0" w:color="auto"/>
            </w:tcBorders>
            <w:shd w:val="clear" w:color="auto" w:fill="auto"/>
            <w:noWrap/>
            <w:vAlign w:val="center"/>
            <w:hideMark/>
          </w:tcPr>
          <w:p w14:paraId="083A3B5A" w14:textId="77777777" w:rsidR="00C94D2D" w:rsidRPr="00C94D2D" w:rsidRDefault="00C94D2D" w:rsidP="00C94D2D">
            <w:pPr>
              <w:widowControl/>
              <w:jc w:val="center"/>
              <w:rPr>
                <w:color w:val="000000"/>
                <w:kern w:val="0"/>
                <w:sz w:val="16"/>
                <w:szCs w:val="16"/>
              </w:rPr>
            </w:pPr>
            <w:r w:rsidRPr="00C94D2D">
              <w:rPr>
                <w:color w:val="000000"/>
                <w:kern w:val="0"/>
                <w:sz w:val="16"/>
                <w:szCs w:val="16"/>
              </w:rPr>
              <w:t>64.9</w:t>
            </w:r>
          </w:p>
        </w:tc>
        <w:tc>
          <w:tcPr>
            <w:tcW w:w="0" w:type="auto"/>
            <w:tcBorders>
              <w:top w:val="nil"/>
              <w:left w:val="nil"/>
              <w:bottom w:val="single" w:sz="4" w:space="0" w:color="auto"/>
              <w:right w:val="single" w:sz="4" w:space="0" w:color="auto"/>
            </w:tcBorders>
            <w:shd w:val="clear" w:color="auto" w:fill="auto"/>
            <w:noWrap/>
            <w:vAlign w:val="center"/>
            <w:hideMark/>
          </w:tcPr>
          <w:p w14:paraId="19070BB5" w14:textId="77777777" w:rsidR="00C94D2D" w:rsidRPr="00C94D2D" w:rsidRDefault="00C94D2D" w:rsidP="00C94D2D">
            <w:pPr>
              <w:widowControl/>
              <w:jc w:val="center"/>
              <w:rPr>
                <w:color w:val="000000"/>
                <w:kern w:val="0"/>
                <w:sz w:val="16"/>
                <w:szCs w:val="16"/>
              </w:rPr>
            </w:pPr>
            <w:r w:rsidRPr="00C94D2D">
              <w:rPr>
                <w:color w:val="000000"/>
                <w:kern w:val="0"/>
                <w:sz w:val="16"/>
                <w:szCs w:val="16"/>
              </w:rPr>
              <w:t>70.9</w:t>
            </w:r>
          </w:p>
        </w:tc>
      </w:tr>
      <w:tr w:rsidR="00C94D2D" w:rsidRPr="00C94D2D" w14:paraId="3BA91EC4" w14:textId="77777777" w:rsidTr="00374031">
        <w:trPr>
          <w:trHeight w:val="28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396BE2A" w14:textId="77777777" w:rsidR="00C94D2D" w:rsidRPr="00C94D2D" w:rsidRDefault="00C94D2D" w:rsidP="00C94D2D">
            <w:pPr>
              <w:widowControl/>
              <w:jc w:val="center"/>
              <w:rPr>
                <w:color w:val="000000"/>
                <w:kern w:val="0"/>
                <w:sz w:val="16"/>
                <w:szCs w:val="16"/>
              </w:rPr>
            </w:pPr>
            <w:r w:rsidRPr="00C94D2D">
              <w:rPr>
                <w:color w:val="000000"/>
                <w:kern w:val="0"/>
                <w:sz w:val="16"/>
                <w:szCs w:val="16"/>
              </w:rPr>
              <w:t>402</w:t>
            </w:r>
          </w:p>
        </w:tc>
        <w:tc>
          <w:tcPr>
            <w:tcW w:w="0" w:type="auto"/>
            <w:tcBorders>
              <w:top w:val="nil"/>
              <w:left w:val="nil"/>
              <w:bottom w:val="single" w:sz="4" w:space="0" w:color="auto"/>
              <w:right w:val="single" w:sz="4" w:space="0" w:color="auto"/>
            </w:tcBorders>
            <w:shd w:val="clear" w:color="auto" w:fill="auto"/>
            <w:noWrap/>
            <w:vAlign w:val="center"/>
            <w:hideMark/>
          </w:tcPr>
          <w:p w14:paraId="790A4791" w14:textId="77777777" w:rsidR="00C94D2D" w:rsidRPr="00C94D2D" w:rsidRDefault="00C94D2D" w:rsidP="00C94D2D">
            <w:pPr>
              <w:widowControl/>
              <w:jc w:val="center"/>
              <w:rPr>
                <w:color w:val="000000"/>
                <w:kern w:val="0"/>
                <w:sz w:val="16"/>
                <w:szCs w:val="16"/>
              </w:rPr>
            </w:pPr>
            <w:r w:rsidRPr="00C94D2D">
              <w:rPr>
                <w:color w:val="000000"/>
                <w:kern w:val="0"/>
                <w:sz w:val="16"/>
                <w:szCs w:val="16"/>
              </w:rPr>
              <w:t>2002010845</w:t>
            </w:r>
          </w:p>
        </w:tc>
        <w:tc>
          <w:tcPr>
            <w:tcW w:w="0" w:type="auto"/>
            <w:tcBorders>
              <w:top w:val="nil"/>
              <w:left w:val="nil"/>
              <w:bottom w:val="single" w:sz="4" w:space="0" w:color="auto"/>
              <w:right w:val="single" w:sz="4" w:space="0" w:color="auto"/>
            </w:tcBorders>
            <w:shd w:val="clear" w:color="auto" w:fill="auto"/>
            <w:vAlign w:val="center"/>
            <w:hideMark/>
          </w:tcPr>
          <w:p w14:paraId="1A687EB0" w14:textId="77777777" w:rsidR="00C94D2D" w:rsidRPr="00C94D2D" w:rsidRDefault="00C94D2D" w:rsidP="00C94D2D">
            <w:pPr>
              <w:widowControl/>
              <w:jc w:val="center"/>
              <w:rPr>
                <w:color w:val="000000"/>
                <w:kern w:val="0"/>
                <w:sz w:val="16"/>
                <w:szCs w:val="16"/>
              </w:rPr>
            </w:pPr>
            <w:r w:rsidRPr="00C94D2D">
              <w:rPr>
                <w:color w:val="000000"/>
                <w:kern w:val="0"/>
                <w:sz w:val="16"/>
                <w:szCs w:val="16"/>
              </w:rPr>
              <w:t>李言</w:t>
            </w:r>
          </w:p>
        </w:tc>
        <w:tc>
          <w:tcPr>
            <w:tcW w:w="0" w:type="auto"/>
            <w:tcBorders>
              <w:top w:val="nil"/>
              <w:left w:val="nil"/>
              <w:bottom w:val="single" w:sz="4" w:space="0" w:color="auto"/>
              <w:right w:val="single" w:sz="4" w:space="0" w:color="auto"/>
            </w:tcBorders>
            <w:shd w:val="clear" w:color="auto" w:fill="auto"/>
            <w:noWrap/>
            <w:vAlign w:val="center"/>
            <w:hideMark/>
          </w:tcPr>
          <w:p w14:paraId="2A36F1E7" w14:textId="77777777" w:rsidR="00C94D2D" w:rsidRPr="00C94D2D" w:rsidRDefault="00C94D2D" w:rsidP="00C94D2D">
            <w:pPr>
              <w:widowControl/>
              <w:jc w:val="center"/>
              <w:rPr>
                <w:color w:val="000000"/>
                <w:kern w:val="0"/>
                <w:sz w:val="16"/>
                <w:szCs w:val="16"/>
              </w:rPr>
            </w:pPr>
            <w:r w:rsidRPr="00C94D2D">
              <w:rPr>
                <w:color w:val="000000"/>
                <w:kern w:val="0"/>
                <w:sz w:val="16"/>
                <w:szCs w:val="16"/>
              </w:rPr>
              <w:t>55.6</w:t>
            </w:r>
          </w:p>
        </w:tc>
        <w:tc>
          <w:tcPr>
            <w:tcW w:w="0" w:type="auto"/>
            <w:tcBorders>
              <w:top w:val="nil"/>
              <w:left w:val="nil"/>
              <w:bottom w:val="single" w:sz="4" w:space="0" w:color="auto"/>
              <w:right w:val="single" w:sz="4" w:space="0" w:color="auto"/>
            </w:tcBorders>
            <w:shd w:val="clear" w:color="auto" w:fill="auto"/>
            <w:noWrap/>
            <w:vAlign w:val="center"/>
            <w:hideMark/>
          </w:tcPr>
          <w:p w14:paraId="18EAF76C" w14:textId="77777777" w:rsidR="00C94D2D" w:rsidRPr="00C94D2D" w:rsidRDefault="00C94D2D" w:rsidP="00C94D2D">
            <w:pPr>
              <w:widowControl/>
              <w:jc w:val="center"/>
              <w:rPr>
                <w:color w:val="000000"/>
                <w:kern w:val="0"/>
                <w:sz w:val="16"/>
                <w:szCs w:val="16"/>
              </w:rPr>
            </w:pPr>
            <w:r w:rsidRPr="00C94D2D">
              <w:rPr>
                <w:color w:val="000000"/>
                <w:kern w:val="0"/>
                <w:sz w:val="16"/>
                <w:szCs w:val="16"/>
              </w:rPr>
              <w:t>66.4</w:t>
            </w:r>
          </w:p>
        </w:tc>
        <w:tc>
          <w:tcPr>
            <w:tcW w:w="0" w:type="auto"/>
            <w:tcBorders>
              <w:top w:val="nil"/>
              <w:left w:val="nil"/>
              <w:bottom w:val="single" w:sz="4" w:space="0" w:color="auto"/>
              <w:right w:val="single" w:sz="4" w:space="0" w:color="auto"/>
            </w:tcBorders>
            <w:shd w:val="clear" w:color="auto" w:fill="auto"/>
            <w:noWrap/>
            <w:vAlign w:val="center"/>
            <w:hideMark/>
          </w:tcPr>
          <w:p w14:paraId="1AB6AA6C" w14:textId="77777777" w:rsidR="00C94D2D" w:rsidRPr="00C94D2D" w:rsidRDefault="00C94D2D" w:rsidP="00C94D2D">
            <w:pPr>
              <w:widowControl/>
              <w:jc w:val="center"/>
              <w:rPr>
                <w:color w:val="000000"/>
                <w:kern w:val="0"/>
                <w:sz w:val="16"/>
                <w:szCs w:val="16"/>
              </w:rPr>
            </w:pPr>
            <w:r w:rsidRPr="00C94D2D">
              <w:rPr>
                <w:color w:val="000000"/>
                <w:kern w:val="0"/>
                <w:sz w:val="16"/>
                <w:szCs w:val="16"/>
              </w:rPr>
              <w:t>81.7</w:t>
            </w:r>
          </w:p>
        </w:tc>
        <w:tc>
          <w:tcPr>
            <w:tcW w:w="0" w:type="auto"/>
            <w:tcBorders>
              <w:top w:val="nil"/>
              <w:left w:val="nil"/>
              <w:bottom w:val="single" w:sz="4" w:space="0" w:color="auto"/>
              <w:right w:val="single" w:sz="4" w:space="0" w:color="auto"/>
            </w:tcBorders>
            <w:shd w:val="clear" w:color="auto" w:fill="auto"/>
            <w:noWrap/>
            <w:vAlign w:val="center"/>
            <w:hideMark/>
          </w:tcPr>
          <w:p w14:paraId="6355BEFD" w14:textId="77777777" w:rsidR="00C94D2D" w:rsidRPr="00C94D2D" w:rsidRDefault="00C94D2D" w:rsidP="00C94D2D">
            <w:pPr>
              <w:widowControl/>
              <w:jc w:val="center"/>
              <w:rPr>
                <w:color w:val="000000"/>
                <w:kern w:val="0"/>
                <w:sz w:val="16"/>
                <w:szCs w:val="16"/>
              </w:rPr>
            </w:pPr>
            <w:r w:rsidRPr="00C94D2D">
              <w:rPr>
                <w:color w:val="000000"/>
                <w:kern w:val="0"/>
                <w:sz w:val="16"/>
                <w:szCs w:val="16"/>
              </w:rPr>
              <w:t>79.3</w:t>
            </w:r>
          </w:p>
        </w:tc>
        <w:tc>
          <w:tcPr>
            <w:tcW w:w="0" w:type="auto"/>
            <w:tcBorders>
              <w:top w:val="nil"/>
              <w:left w:val="nil"/>
              <w:bottom w:val="single" w:sz="4" w:space="0" w:color="auto"/>
              <w:right w:val="single" w:sz="4" w:space="0" w:color="auto"/>
            </w:tcBorders>
            <w:shd w:val="clear" w:color="auto" w:fill="auto"/>
            <w:noWrap/>
            <w:vAlign w:val="center"/>
            <w:hideMark/>
          </w:tcPr>
          <w:p w14:paraId="192BAD6E" w14:textId="77777777" w:rsidR="00C94D2D" w:rsidRPr="00C94D2D" w:rsidRDefault="00C94D2D" w:rsidP="00C94D2D">
            <w:pPr>
              <w:widowControl/>
              <w:jc w:val="center"/>
              <w:rPr>
                <w:color w:val="000000"/>
                <w:kern w:val="0"/>
                <w:sz w:val="16"/>
                <w:szCs w:val="16"/>
              </w:rPr>
            </w:pPr>
            <w:r w:rsidRPr="00C94D2D">
              <w:rPr>
                <w:color w:val="000000"/>
                <w:kern w:val="0"/>
                <w:sz w:val="16"/>
                <w:szCs w:val="16"/>
              </w:rPr>
              <w:t>83.0</w:t>
            </w:r>
          </w:p>
        </w:tc>
      </w:tr>
      <w:tr w:rsidR="00C94D2D" w:rsidRPr="00C94D2D" w14:paraId="4BCC962A" w14:textId="77777777" w:rsidTr="00374031">
        <w:trPr>
          <w:trHeight w:val="28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20E1BD2" w14:textId="77777777" w:rsidR="00C94D2D" w:rsidRPr="00C94D2D" w:rsidRDefault="00C94D2D" w:rsidP="00C94D2D">
            <w:pPr>
              <w:widowControl/>
              <w:jc w:val="center"/>
              <w:rPr>
                <w:color w:val="000000"/>
                <w:kern w:val="0"/>
                <w:sz w:val="16"/>
                <w:szCs w:val="16"/>
              </w:rPr>
            </w:pPr>
            <w:r w:rsidRPr="00C94D2D">
              <w:rPr>
                <w:color w:val="000000"/>
                <w:kern w:val="0"/>
                <w:sz w:val="16"/>
                <w:szCs w:val="16"/>
              </w:rPr>
              <w:t>403</w:t>
            </w:r>
          </w:p>
        </w:tc>
        <w:tc>
          <w:tcPr>
            <w:tcW w:w="0" w:type="auto"/>
            <w:tcBorders>
              <w:top w:val="nil"/>
              <w:left w:val="nil"/>
              <w:bottom w:val="single" w:sz="4" w:space="0" w:color="auto"/>
              <w:right w:val="single" w:sz="4" w:space="0" w:color="auto"/>
            </w:tcBorders>
            <w:shd w:val="clear" w:color="auto" w:fill="auto"/>
            <w:noWrap/>
            <w:vAlign w:val="center"/>
            <w:hideMark/>
          </w:tcPr>
          <w:p w14:paraId="524E203A" w14:textId="77777777" w:rsidR="00C94D2D" w:rsidRPr="00C94D2D" w:rsidRDefault="00C94D2D" w:rsidP="00C94D2D">
            <w:pPr>
              <w:widowControl/>
              <w:jc w:val="center"/>
              <w:rPr>
                <w:color w:val="000000"/>
                <w:kern w:val="0"/>
                <w:sz w:val="16"/>
                <w:szCs w:val="16"/>
              </w:rPr>
            </w:pPr>
            <w:r w:rsidRPr="00C94D2D">
              <w:rPr>
                <w:color w:val="000000"/>
                <w:kern w:val="0"/>
                <w:sz w:val="16"/>
                <w:szCs w:val="16"/>
              </w:rPr>
              <w:t>2002010846</w:t>
            </w:r>
          </w:p>
        </w:tc>
        <w:tc>
          <w:tcPr>
            <w:tcW w:w="0" w:type="auto"/>
            <w:tcBorders>
              <w:top w:val="nil"/>
              <w:left w:val="nil"/>
              <w:bottom w:val="single" w:sz="4" w:space="0" w:color="auto"/>
              <w:right w:val="single" w:sz="4" w:space="0" w:color="auto"/>
            </w:tcBorders>
            <w:shd w:val="clear" w:color="auto" w:fill="auto"/>
            <w:vAlign w:val="center"/>
            <w:hideMark/>
          </w:tcPr>
          <w:p w14:paraId="1A374237" w14:textId="77777777" w:rsidR="00C94D2D" w:rsidRPr="00C94D2D" w:rsidRDefault="00C94D2D" w:rsidP="00C94D2D">
            <w:pPr>
              <w:widowControl/>
              <w:jc w:val="center"/>
              <w:rPr>
                <w:color w:val="000000"/>
                <w:kern w:val="0"/>
                <w:sz w:val="16"/>
                <w:szCs w:val="16"/>
              </w:rPr>
            </w:pPr>
            <w:r w:rsidRPr="00C94D2D">
              <w:rPr>
                <w:color w:val="000000"/>
                <w:kern w:val="0"/>
                <w:sz w:val="16"/>
                <w:szCs w:val="16"/>
              </w:rPr>
              <w:t>麦柏林</w:t>
            </w:r>
          </w:p>
        </w:tc>
        <w:tc>
          <w:tcPr>
            <w:tcW w:w="0" w:type="auto"/>
            <w:tcBorders>
              <w:top w:val="nil"/>
              <w:left w:val="nil"/>
              <w:bottom w:val="single" w:sz="4" w:space="0" w:color="auto"/>
              <w:right w:val="single" w:sz="4" w:space="0" w:color="auto"/>
            </w:tcBorders>
            <w:shd w:val="clear" w:color="auto" w:fill="auto"/>
            <w:noWrap/>
            <w:vAlign w:val="center"/>
            <w:hideMark/>
          </w:tcPr>
          <w:p w14:paraId="2E34E6D0" w14:textId="77777777" w:rsidR="00C94D2D" w:rsidRPr="00C94D2D" w:rsidRDefault="00C94D2D" w:rsidP="00C94D2D">
            <w:pPr>
              <w:widowControl/>
              <w:jc w:val="center"/>
              <w:rPr>
                <w:color w:val="000000"/>
                <w:kern w:val="0"/>
                <w:sz w:val="16"/>
                <w:szCs w:val="16"/>
              </w:rPr>
            </w:pPr>
            <w:r w:rsidRPr="00C94D2D">
              <w:rPr>
                <w:color w:val="000000"/>
                <w:kern w:val="0"/>
                <w:sz w:val="16"/>
                <w:szCs w:val="16"/>
              </w:rPr>
              <w:t>58.5</w:t>
            </w:r>
          </w:p>
        </w:tc>
        <w:tc>
          <w:tcPr>
            <w:tcW w:w="0" w:type="auto"/>
            <w:tcBorders>
              <w:top w:val="nil"/>
              <w:left w:val="nil"/>
              <w:bottom w:val="single" w:sz="4" w:space="0" w:color="auto"/>
              <w:right w:val="single" w:sz="4" w:space="0" w:color="auto"/>
            </w:tcBorders>
            <w:shd w:val="clear" w:color="auto" w:fill="auto"/>
            <w:noWrap/>
            <w:vAlign w:val="center"/>
            <w:hideMark/>
          </w:tcPr>
          <w:p w14:paraId="3E878936" w14:textId="77777777" w:rsidR="00C94D2D" w:rsidRPr="00C94D2D" w:rsidRDefault="00C94D2D" w:rsidP="00C94D2D">
            <w:pPr>
              <w:widowControl/>
              <w:jc w:val="center"/>
              <w:rPr>
                <w:color w:val="000000"/>
                <w:kern w:val="0"/>
                <w:sz w:val="16"/>
                <w:szCs w:val="16"/>
              </w:rPr>
            </w:pPr>
            <w:r w:rsidRPr="00C94D2D">
              <w:rPr>
                <w:color w:val="000000"/>
                <w:kern w:val="0"/>
                <w:sz w:val="16"/>
                <w:szCs w:val="16"/>
              </w:rPr>
              <w:t>84.7</w:t>
            </w:r>
          </w:p>
        </w:tc>
        <w:tc>
          <w:tcPr>
            <w:tcW w:w="0" w:type="auto"/>
            <w:tcBorders>
              <w:top w:val="nil"/>
              <w:left w:val="nil"/>
              <w:bottom w:val="single" w:sz="4" w:space="0" w:color="auto"/>
              <w:right w:val="single" w:sz="4" w:space="0" w:color="auto"/>
            </w:tcBorders>
            <w:shd w:val="clear" w:color="auto" w:fill="auto"/>
            <w:noWrap/>
            <w:vAlign w:val="center"/>
            <w:hideMark/>
          </w:tcPr>
          <w:p w14:paraId="3B2965F9" w14:textId="77777777" w:rsidR="00C94D2D" w:rsidRPr="00C94D2D" w:rsidRDefault="00C94D2D" w:rsidP="00C94D2D">
            <w:pPr>
              <w:widowControl/>
              <w:jc w:val="center"/>
              <w:rPr>
                <w:color w:val="000000"/>
                <w:kern w:val="0"/>
                <w:sz w:val="16"/>
                <w:szCs w:val="16"/>
              </w:rPr>
            </w:pPr>
            <w:r w:rsidRPr="00C94D2D">
              <w:rPr>
                <w:color w:val="000000"/>
                <w:kern w:val="0"/>
                <w:sz w:val="16"/>
                <w:szCs w:val="16"/>
              </w:rPr>
              <w:t>75.4</w:t>
            </w:r>
          </w:p>
        </w:tc>
        <w:tc>
          <w:tcPr>
            <w:tcW w:w="0" w:type="auto"/>
            <w:tcBorders>
              <w:top w:val="nil"/>
              <w:left w:val="nil"/>
              <w:bottom w:val="single" w:sz="4" w:space="0" w:color="auto"/>
              <w:right w:val="single" w:sz="4" w:space="0" w:color="auto"/>
            </w:tcBorders>
            <w:shd w:val="clear" w:color="auto" w:fill="auto"/>
            <w:noWrap/>
            <w:vAlign w:val="center"/>
            <w:hideMark/>
          </w:tcPr>
          <w:p w14:paraId="3522B5D0" w14:textId="77777777" w:rsidR="00C94D2D" w:rsidRPr="00C94D2D" w:rsidRDefault="00C94D2D" w:rsidP="00C94D2D">
            <w:pPr>
              <w:widowControl/>
              <w:jc w:val="center"/>
              <w:rPr>
                <w:color w:val="000000"/>
                <w:kern w:val="0"/>
                <w:sz w:val="16"/>
                <w:szCs w:val="16"/>
              </w:rPr>
            </w:pPr>
            <w:r w:rsidRPr="00C94D2D">
              <w:rPr>
                <w:color w:val="000000"/>
                <w:kern w:val="0"/>
                <w:sz w:val="16"/>
                <w:szCs w:val="16"/>
              </w:rPr>
              <w:t>80.4</w:t>
            </w:r>
          </w:p>
        </w:tc>
        <w:tc>
          <w:tcPr>
            <w:tcW w:w="0" w:type="auto"/>
            <w:tcBorders>
              <w:top w:val="nil"/>
              <w:left w:val="nil"/>
              <w:bottom w:val="single" w:sz="4" w:space="0" w:color="auto"/>
              <w:right w:val="single" w:sz="4" w:space="0" w:color="auto"/>
            </w:tcBorders>
            <w:shd w:val="clear" w:color="auto" w:fill="auto"/>
            <w:noWrap/>
            <w:vAlign w:val="center"/>
            <w:hideMark/>
          </w:tcPr>
          <w:p w14:paraId="4C1B3BA9" w14:textId="77777777" w:rsidR="00C94D2D" w:rsidRPr="00C94D2D" w:rsidRDefault="00C94D2D" w:rsidP="00C94D2D">
            <w:pPr>
              <w:widowControl/>
              <w:jc w:val="center"/>
              <w:rPr>
                <w:color w:val="000000"/>
                <w:kern w:val="0"/>
                <w:sz w:val="16"/>
                <w:szCs w:val="16"/>
              </w:rPr>
            </w:pPr>
            <w:r w:rsidRPr="00C94D2D">
              <w:rPr>
                <w:color w:val="000000"/>
                <w:kern w:val="0"/>
                <w:sz w:val="16"/>
                <w:szCs w:val="16"/>
              </w:rPr>
              <w:t>83.1</w:t>
            </w:r>
          </w:p>
        </w:tc>
      </w:tr>
      <w:tr w:rsidR="00C94D2D" w:rsidRPr="00C94D2D" w14:paraId="5812415E" w14:textId="77777777" w:rsidTr="00374031">
        <w:trPr>
          <w:trHeight w:val="28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2A9A5F3" w14:textId="77777777" w:rsidR="00C94D2D" w:rsidRPr="00C94D2D" w:rsidRDefault="00C94D2D" w:rsidP="00C94D2D">
            <w:pPr>
              <w:widowControl/>
              <w:jc w:val="center"/>
              <w:rPr>
                <w:color w:val="000000"/>
                <w:kern w:val="0"/>
                <w:sz w:val="16"/>
                <w:szCs w:val="16"/>
              </w:rPr>
            </w:pPr>
            <w:r w:rsidRPr="00C94D2D">
              <w:rPr>
                <w:color w:val="000000"/>
                <w:kern w:val="0"/>
                <w:sz w:val="16"/>
                <w:szCs w:val="16"/>
              </w:rPr>
              <w:t>404</w:t>
            </w:r>
          </w:p>
        </w:tc>
        <w:tc>
          <w:tcPr>
            <w:tcW w:w="0" w:type="auto"/>
            <w:tcBorders>
              <w:top w:val="nil"/>
              <w:left w:val="nil"/>
              <w:bottom w:val="single" w:sz="4" w:space="0" w:color="auto"/>
              <w:right w:val="single" w:sz="4" w:space="0" w:color="auto"/>
            </w:tcBorders>
            <w:shd w:val="clear" w:color="auto" w:fill="auto"/>
            <w:noWrap/>
            <w:vAlign w:val="center"/>
            <w:hideMark/>
          </w:tcPr>
          <w:p w14:paraId="415002D7" w14:textId="77777777" w:rsidR="00C94D2D" w:rsidRPr="00C94D2D" w:rsidRDefault="00C94D2D" w:rsidP="00C94D2D">
            <w:pPr>
              <w:widowControl/>
              <w:jc w:val="center"/>
              <w:rPr>
                <w:color w:val="000000"/>
                <w:kern w:val="0"/>
                <w:sz w:val="16"/>
                <w:szCs w:val="16"/>
              </w:rPr>
            </w:pPr>
            <w:r w:rsidRPr="00C94D2D">
              <w:rPr>
                <w:color w:val="000000"/>
                <w:kern w:val="0"/>
                <w:sz w:val="16"/>
                <w:szCs w:val="16"/>
              </w:rPr>
              <w:t>2002010847</w:t>
            </w:r>
          </w:p>
        </w:tc>
        <w:tc>
          <w:tcPr>
            <w:tcW w:w="0" w:type="auto"/>
            <w:tcBorders>
              <w:top w:val="nil"/>
              <w:left w:val="nil"/>
              <w:bottom w:val="single" w:sz="4" w:space="0" w:color="auto"/>
              <w:right w:val="single" w:sz="4" w:space="0" w:color="auto"/>
            </w:tcBorders>
            <w:shd w:val="clear" w:color="auto" w:fill="auto"/>
            <w:vAlign w:val="center"/>
            <w:hideMark/>
          </w:tcPr>
          <w:p w14:paraId="3589C85A" w14:textId="77777777" w:rsidR="00C94D2D" w:rsidRPr="00C94D2D" w:rsidRDefault="00C94D2D" w:rsidP="00C94D2D">
            <w:pPr>
              <w:widowControl/>
              <w:jc w:val="center"/>
              <w:rPr>
                <w:color w:val="000000"/>
                <w:kern w:val="0"/>
                <w:sz w:val="16"/>
                <w:szCs w:val="16"/>
              </w:rPr>
            </w:pPr>
            <w:r w:rsidRPr="00C94D2D">
              <w:rPr>
                <w:color w:val="000000"/>
                <w:kern w:val="0"/>
                <w:sz w:val="16"/>
                <w:szCs w:val="16"/>
              </w:rPr>
              <w:t>徐健铭</w:t>
            </w:r>
          </w:p>
        </w:tc>
        <w:tc>
          <w:tcPr>
            <w:tcW w:w="0" w:type="auto"/>
            <w:tcBorders>
              <w:top w:val="nil"/>
              <w:left w:val="nil"/>
              <w:bottom w:val="single" w:sz="4" w:space="0" w:color="auto"/>
              <w:right w:val="single" w:sz="4" w:space="0" w:color="auto"/>
            </w:tcBorders>
            <w:shd w:val="clear" w:color="auto" w:fill="auto"/>
            <w:noWrap/>
            <w:vAlign w:val="center"/>
            <w:hideMark/>
          </w:tcPr>
          <w:p w14:paraId="5463F56D" w14:textId="77777777" w:rsidR="00C94D2D" w:rsidRPr="00C94D2D" w:rsidRDefault="00C94D2D" w:rsidP="00C94D2D">
            <w:pPr>
              <w:widowControl/>
              <w:jc w:val="center"/>
              <w:rPr>
                <w:color w:val="000000"/>
                <w:kern w:val="0"/>
                <w:sz w:val="16"/>
                <w:szCs w:val="16"/>
              </w:rPr>
            </w:pPr>
            <w:r w:rsidRPr="00C94D2D">
              <w:rPr>
                <w:color w:val="000000"/>
                <w:kern w:val="0"/>
                <w:sz w:val="16"/>
                <w:szCs w:val="16"/>
              </w:rPr>
              <w:t>59.4</w:t>
            </w:r>
          </w:p>
        </w:tc>
        <w:tc>
          <w:tcPr>
            <w:tcW w:w="0" w:type="auto"/>
            <w:tcBorders>
              <w:top w:val="nil"/>
              <w:left w:val="nil"/>
              <w:bottom w:val="single" w:sz="4" w:space="0" w:color="auto"/>
              <w:right w:val="single" w:sz="4" w:space="0" w:color="auto"/>
            </w:tcBorders>
            <w:shd w:val="clear" w:color="auto" w:fill="auto"/>
            <w:noWrap/>
            <w:vAlign w:val="center"/>
            <w:hideMark/>
          </w:tcPr>
          <w:p w14:paraId="19CB3A08" w14:textId="77777777" w:rsidR="00C94D2D" w:rsidRPr="00C94D2D" w:rsidRDefault="00C94D2D" w:rsidP="00C94D2D">
            <w:pPr>
              <w:widowControl/>
              <w:jc w:val="center"/>
              <w:rPr>
                <w:color w:val="000000"/>
                <w:kern w:val="0"/>
                <w:sz w:val="16"/>
                <w:szCs w:val="16"/>
              </w:rPr>
            </w:pPr>
            <w:r w:rsidRPr="00C94D2D">
              <w:rPr>
                <w:color w:val="000000"/>
                <w:kern w:val="0"/>
                <w:sz w:val="16"/>
                <w:szCs w:val="16"/>
              </w:rPr>
              <w:t>74.2</w:t>
            </w:r>
          </w:p>
        </w:tc>
        <w:tc>
          <w:tcPr>
            <w:tcW w:w="0" w:type="auto"/>
            <w:tcBorders>
              <w:top w:val="nil"/>
              <w:left w:val="nil"/>
              <w:bottom w:val="single" w:sz="4" w:space="0" w:color="auto"/>
              <w:right w:val="single" w:sz="4" w:space="0" w:color="auto"/>
            </w:tcBorders>
            <w:shd w:val="clear" w:color="auto" w:fill="auto"/>
            <w:noWrap/>
            <w:vAlign w:val="center"/>
            <w:hideMark/>
          </w:tcPr>
          <w:p w14:paraId="1F2B4A24" w14:textId="77777777" w:rsidR="00C94D2D" w:rsidRPr="00C94D2D" w:rsidRDefault="00C94D2D" w:rsidP="00C94D2D">
            <w:pPr>
              <w:widowControl/>
              <w:jc w:val="center"/>
              <w:rPr>
                <w:color w:val="000000"/>
                <w:kern w:val="0"/>
                <w:sz w:val="16"/>
                <w:szCs w:val="16"/>
              </w:rPr>
            </w:pPr>
            <w:r w:rsidRPr="00C94D2D">
              <w:rPr>
                <w:color w:val="000000"/>
                <w:kern w:val="0"/>
                <w:sz w:val="16"/>
                <w:szCs w:val="16"/>
              </w:rPr>
              <w:t>70.0</w:t>
            </w:r>
          </w:p>
        </w:tc>
        <w:tc>
          <w:tcPr>
            <w:tcW w:w="0" w:type="auto"/>
            <w:tcBorders>
              <w:top w:val="nil"/>
              <w:left w:val="nil"/>
              <w:bottom w:val="single" w:sz="4" w:space="0" w:color="auto"/>
              <w:right w:val="single" w:sz="4" w:space="0" w:color="auto"/>
            </w:tcBorders>
            <w:shd w:val="clear" w:color="auto" w:fill="auto"/>
            <w:noWrap/>
            <w:vAlign w:val="center"/>
            <w:hideMark/>
          </w:tcPr>
          <w:p w14:paraId="29ADA350" w14:textId="77777777" w:rsidR="00C94D2D" w:rsidRPr="00C94D2D" w:rsidRDefault="00C94D2D" w:rsidP="00C94D2D">
            <w:pPr>
              <w:widowControl/>
              <w:jc w:val="center"/>
              <w:rPr>
                <w:color w:val="000000"/>
                <w:kern w:val="0"/>
                <w:sz w:val="16"/>
                <w:szCs w:val="16"/>
              </w:rPr>
            </w:pPr>
            <w:r w:rsidRPr="00C94D2D">
              <w:rPr>
                <w:color w:val="000000"/>
                <w:kern w:val="0"/>
                <w:sz w:val="16"/>
                <w:szCs w:val="16"/>
              </w:rPr>
              <w:t>77.5</w:t>
            </w:r>
          </w:p>
        </w:tc>
        <w:tc>
          <w:tcPr>
            <w:tcW w:w="0" w:type="auto"/>
            <w:tcBorders>
              <w:top w:val="nil"/>
              <w:left w:val="nil"/>
              <w:bottom w:val="single" w:sz="4" w:space="0" w:color="auto"/>
              <w:right w:val="single" w:sz="4" w:space="0" w:color="auto"/>
            </w:tcBorders>
            <w:shd w:val="clear" w:color="auto" w:fill="auto"/>
            <w:noWrap/>
            <w:vAlign w:val="center"/>
            <w:hideMark/>
          </w:tcPr>
          <w:p w14:paraId="1518160A" w14:textId="77777777" w:rsidR="00C94D2D" w:rsidRPr="00C94D2D" w:rsidRDefault="00C94D2D" w:rsidP="00C94D2D">
            <w:pPr>
              <w:widowControl/>
              <w:jc w:val="center"/>
              <w:rPr>
                <w:color w:val="000000"/>
                <w:kern w:val="0"/>
                <w:sz w:val="16"/>
                <w:szCs w:val="16"/>
              </w:rPr>
            </w:pPr>
            <w:r w:rsidRPr="00C94D2D">
              <w:rPr>
                <w:color w:val="000000"/>
                <w:kern w:val="0"/>
                <w:sz w:val="16"/>
                <w:szCs w:val="16"/>
              </w:rPr>
              <w:t>57.4</w:t>
            </w:r>
          </w:p>
        </w:tc>
      </w:tr>
      <w:tr w:rsidR="00C94D2D" w:rsidRPr="00C94D2D" w14:paraId="5D9148DF" w14:textId="77777777" w:rsidTr="00374031">
        <w:trPr>
          <w:trHeight w:val="28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F6294C8" w14:textId="77777777" w:rsidR="00C94D2D" w:rsidRPr="00C94D2D" w:rsidRDefault="00C94D2D" w:rsidP="00C94D2D">
            <w:pPr>
              <w:widowControl/>
              <w:jc w:val="center"/>
              <w:rPr>
                <w:color w:val="000000"/>
                <w:kern w:val="0"/>
                <w:sz w:val="16"/>
                <w:szCs w:val="16"/>
              </w:rPr>
            </w:pPr>
            <w:r w:rsidRPr="00C94D2D">
              <w:rPr>
                <w:color w:val="000000"/>
                <w:kern w:val="0"/>
                <w:sz w:val="16"/>
                <w:szCs w:val="16"/>
              </w:rPr>
              <w:t>405</w:t>
            </w:r>
          </w:p>
        </w:tc>
        <w:tc>
          <w:tcPr>
            <w:tcW w:w="0" w:type="auto"/>
            <w:tcBorders>
              <w:top w:val="nil"/>
              <w:left w:val="nil"/>
              <w:bottom w:val="single" w:sz="4" w:space="0" w:color="auto"/>
              <w:right w:val="single" w:sz="4" w:space="0" w:color="auto"/>
            </w:tcBorders>
            <w:shd w:val="clear" w:color="auto" w:fill="auto"/>
            <w:noWrap/>
            <w:vAlign w:val="center"/>
            <w:hideMark/>
          </w:tcPr>
          <w:p w14:paraId="13F28A23" w14:textId="77777777" w:rsidR="00C94D2D" w:rsidRPr="00C94D2D" w:rsidRDefault="00C94D2D" w:rsidP="00C94D2D">
            <w:pPr>
              <w:widowControl/>
              <w:jc w:val="center"/>
              <w:rPr>
                <w:color w:val="000000"/>
                <w:kern w:val="0"/>
                <w:sz w:val="16"/>
                <w:szCs w:val="16"/>
              </w:rPr>
            </w:pPr>
            <w:r w:rsidRPr="00C94D2D">
              <w:rPr>
                <w:color w:val="000000"/>
                <w:kern w:val="0"/>
                <w:sz w:val="16"/>
                <w:szCs w:val="16"/>
              </w:rPr>
              <w:t>2002010848</w:t>
            </w:r>
          </w:p>
        </w:tc>
        <w:tc>
          <w:tcPr>
            <w:tcW w:w="0" w:type="auto"/>
            <w:tcBorders>
              <w:top w:val="nil"/>
              <w:left w:val="nil"/>
              <w:bottom w:val="single" w:sz="4" w:space="0" w:color="auto"/>
              <w:right w:val="single" w:sz="4" w:space="0" w:color="auto"/>
            </w:tcBorders>
            <w:shd w:val="clear" w:color="auto" w:fill="auto"/>
            <w:vAlign w:val="center"/>
            <w:hideMark/>
          </w:tcPr>
          <w:p w14:paraId="5AAA0D25" w14:textId="77777777" w:rsidR="00C94D2D" w:rsidRPr="00C94D2D" w:rsidRDefault="00C94D2D" w:rsidP="00C94D2D">
            <w:pPr>
              <w:widowControl/>
              <w:jc w:val="center"/>
              <w:rPr>
                <w:color w:val="000000"/>
                <w:kern w:val="0"/>
                <w:sz w:val="16"/>
                <w:szCs w:val="16"/>
              </w:rPr>
            </w:pPr>
            <w:r w:rsidRPr="00C94D2D">
              <w:rPr>
                <w:color w:val="000000"/>
                <w:kern w:val="0"/>
                <w:sz w:val="16"/>
                <w:szCs w:val="16"/>
              </w:rPr>
              <w:t>赵芷萱</w:t>
            </w:r>
          </w:p>
        </w:tc>
        <w:tc>
          <w:tcPr>
            <w:tcW w:w="0" w:type="auto"/>
            <w:tcBorders>
              <w:top w:val="nil"/>
              <w:left w:val="nil"/>
              <w:bottom w:val="single" w:sz="4" w:space="0" w:color="auto"/>
              <w:right w:val="single" w:sz="4" w:space="0" w:color="auto"/>
            </w:tcBorders>
            <w:shd w:val="clear" w:color="auto" w:fill="auto"/>
            <w:noWrap/>
            <w:vAlign w:val="center"/>
            <w:hideMark/>
          </w:tcPr>
          <w:p w14:paraId="1DFAB2A0" w14:textId="77777777" w:rsidR="00C94D2D" w:rsidRPr="00C94D2D" w:rsidRDefault="00C94D2D" w:rsidP="00C94D2D">
            <w:pPr>
              <w:widowControl/>
              <w:jc w:val="center"/>
              <w:rPr>
                <w:color w:val="000000"/>
                <w:kern w:val="0"/>
                <w:sz w:val="16"/>
                <w:szCs w:val="16"/>
              </w:rPr>
            </w:pPr>
            <w:r w:rsidRPr="00C94D2D">
              <w:rPr>
                <w:color w:val="000000"/>
                <w:kern w:val="0"/>
                <w:sz w:val="16"/>
                <w:szCs w:val="16"/>
              </w:rPr>
              <w:t>76.8</w:t>
            </w:r>
          </w:p>
        </w:tc>
        <w:tc>
          <w:tcPr>
            <w:tcW w:w="0" w:type="auto"/>
            <w:tcBorders>
              <w:top w:val="nil"/>
              <w:left w:val="nil"/>
              <w:bottom w:val="single" w:sz="4" w:space="0" w:color="auto"/>
              <w:right w:val="single" w:sz="4" w:space="0" w:color="auto"/>
            </w:tcBorders>
            <w:shd w:val="clear" w:color="auto" w:fill="auto"/>
            <w:noWrap/>
            <w:vAlign w:val="center"/>
            <w:hideMark/>
          </w:tcPr>
          <w:p w14:paraId="35A37580" w14:textId="77777777" w:rsidR="00C94D2D" w:rsidRPr="00C94D2D" w:rsidRDefault="00C94D2D" w:rsidP="00C94D2D">
            <w:pPr>
              <w:widowControl/>
              <w:jc w:val="center"/>
              <w:rPr>
                <w:color w:val="000000"/>
                <w:kern w:val="0"/>
                <w:sz w:val="16"/>
                <w:szCs w:val="16"/>
              </w:rPr>
            </w:pPr>
            <w:r w:rsidRPr="00C94D2D">
              <w:rPr>
                <w:color w:val="000000"/>
                <w:kern w:val="0"/>
                <w:sz w:val="16"/>
                <w:szCs w:val="16"/>
              </w:rPr>
              <w:t>87.0</w:t>
            </w:r>
          </w:p>
        </w:tc>
        <w:tc>
          <w:tcPr>
            <w:tcW w:w="0" w:type="auto"/>
            <w:tcBorders>
              <w:top w:val="nil"/>
              <w:left w:val="nil"/>
              <w:bottom w:val="single" w:sz="4" w:space="0" w:color="auto"/>
              <w:right w:val="single" w:sz="4" w:space="0" w:color="auto"/>
            </w:tcBorders>
            <w:shd w:val="clear" w:color="auto" w:fill="auto"/>
            <w:noWrap/>
            <w:vAlign w:val="center"/>
            <w:hideMark/>
          </w:tcPr>
          <w:p w14:paraId="0F02F59D" w14:textId="77777777" w:rsidR="00C94D2D" w:rsidRPr="00C94D2D" w:rsidRDefault="00C94D2D" w:rsidP="00C94D2D">
            <w:pPr>
              <w:widowControl/>
              <w:jc w:val="center"/>
              <w:rPr>
                <w:color w:val="000000"/>
                <w:kern w:val="0"/>
                <w:sz w:val="16"/>
                <w:szCs w:val="16"/>
              </w:rPr>
            </w:pPr>
            <w:r w:rsidRPr="00C94D2D">
              <w:rPr>
                <w:color w:val="000000"/>
                <w:kern w:val="0"/>
                <w:sz w:val="16"/>
                <w:szCs w:val="16"/>
              </w:rPr>
              <w:t>94.1</w:t>
            </w:r>
          </w:p>
        </w:tc>
        <w:tc>
          <w:tcPr>
            <w:tcW w:w="0" w:type="auto"/>
            <w:tcBorders>
              <w:top w:val="nil"/>
              <w:left w:val="nil"/>
              <w:bottom w:val="single" w:sz="4" w:space="0" w:color="auto"/>
              <w:right w:val="single" w:sz="4" w:space="0" w:color="auto"/>
            </w:tcBorders>
            <w:shd w:val="clear" w:color="auto" w:fill="auto"/>
            <w:noWrap/>
            <w:vAlign w:val="center"/>
            <w:hideMark/>
          </w:tcPr>
          <w:p w14:paraId="2C86C833" w14:textId="77777777" w:rsidR="00C94D2D" w:rsidRPr="00C94D2D" w:rsidRDefault="00C94D2D" w:rsidP="00C94D2D">
            <w:pPr>
              <w:widowControl/>
              <w:jc w:val="center"/>
              <w:rPr>
                <w:color w:val="000000"/>
                <w:kern w:val="0"/>
                <w:sz w:val="16"/>
                <w:szCs w:val="16"/>
              </w:rPr>
            </w:pPr>
            <w:r w:rsidRPr="00C94D2D">
              <w:rPr>
                <w:color w:val="000000"/>
                <w:kern w:val="0"/>
                <w:sz w:val="16"/>
                <w:szCs w:val="16"/>
              </w:rPr>
              <w:t>89.8</w:t>
            </w:r>
          </w:p>
        </w:tc>
        <w:tc>
          <w:tcPr>
            <w:tcW w:w="0" w:type="auto"/>
            <w:tcBorders>
              <w:top w:val="nil"/>
              <w:left w:val="nil"/>
              <w:bottom w:val="single" w:sz="4" w:space="0" w:color="auto"/>
              <w:right w:val="single" w:sz="4" w:space="0" w:color="auto"/>
            </w:tcBorders>
            <w:shd w:val="clear" w:color="auto" w:fill="auto"/>
            <w:noWrap/>
            <w:vAlign w:val="center"/>
            <w:hideMark/>
          </w:tcPr>
          <w:p w14:paraId="5479BE95" w14:textId="77777777" w:rsidR="00C94D2D" w:rsidRPr="00C94D2D" w:rsidRDefault="00C94D2D" w:rsidP="00C94D2D">
            <w:pPr>
              <w:widowControl/>
              <w:jc w:val="center"/>
              <w:rPr>
                <w:color w:val="000000"/>
                <w:kern w:val="0"/>
                <w:sz w:val="16"/>
                <w:szCs w:val="16"/>
              </w:rPr>
            </w:pPr>
            <w:r w:rsidRPr="00C94D2D">
              <w:rPr>
                <w:color w:val="000000"/>
                <w:kern w:val="0"/>
                <w:sz w:val="16"/>
                <w:szCs w:val="16"/>
              </w:rPr>
              <w:t>88.7</w:t>
            </w:r>
          </w:p>
        </w:tc>
      </w:tr>
      <w:tr w:rsidR="00C94D2D" w:rsidRPr="00C94D2D" w14:paraId="044933F5" w14:textId="77777777" w:rsidTr="00374031">
        <w:trPr>
          <w:trHeight w:val="28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9A57EAF" w14:textId="77777777" w:rsidR="00C94D2D" w:rsidRPr="00C94D2D" w:rsidRDefault="00C94D2D" w:rsidP="00C94D2D">
            <w:pPr>
              <w:widowControl/>
              <w:jc w:val="center"/>
              <w:rPr>
                <w:color w:val="000000"/>
                <w:kern w:val="0"/>
                <w:sz w:val="16"/>
                <w:szCs w:val="16"/>
              </w:rPr>
            </w:pPr>
            <w:r w:rsidRPr="00C94D2D">
              <w:rPr>
                <w:color w:val="000000"/>
                <w:kern w:val="0"/>
                <w:sz w:val="16"/>
                <w:szCs w:val="16"/>
              </w:rPr>
              <w:t>406</w:t>
            </w:r>
          </w:p>
        </w:tc>
        <w:tc>
          <w:tcPr>
            <w:tcW w:w="0" w:type="auto"/>
            <w:tcBorders>
              <w:top w:val="nil"/>
              <w:left w:val="nil"/>
              <w:bottom w:val="single" w:sz="4" w:space="0" w:color="auto"/>
              <w:right w:val="single" w:sz="4" w:space="0" w:color="auto"/>
            </w:tcBorders>
            <w:shd w:val="clear" w:color="auto" w:fill="auto"/>
            <w:noWrap/>
            <w:vAlign w:val="center"/>
            <w:hideMark/>
          </w:tcPr>
          <w:p w14:paraId="4CF9DA16" w14:textId="77777777" w:rsidR="00C94D2D" w:rsidRPr="00C94D2D" w:rsidRDefault="00C94D2D" w:rsidP="00C94D2D">
            <w:pPr>
              <w:widowControl/>
              <w:jc w:val="center"/>
              <w:rPr>
                <w:color w:val="000000"/>
                <w:kern w:val="0"/>
                <w:sz w:val="16"/>
                <w:szCs w:val="16"/>
              </w:rPr>
            </w:pPr>
            <w:r w:rsidRPr="00C94D2D">
              <w:rPr>
                <w:color w:val="000000"/>
                <w:kern w:val="0"/>
                <w:sz w:val="16"/>
                <w:szCs w:val="16"/>
              </w:rPr>
              <w:t>2002010849</w:t>
            </w:r>
          </w:p>
        </w:tc>
        <w:tc>
          <w:tcPr>
            <w:tcW w:w="0" w:type="auto"/>
            <w:tcBorders>
              <w:top w:val="nil"/>
              <w:left w:val="nil"/>
              <w:bottom w:val="single" w:sz="4" w:space="0" w:color="auto"/>
              <w:right w:val="single" w:sz="4" w:space="0" w:color="auto"/>
            </w:tcBorders>
            <w:shd w:val="clear" w:color="auto" w:fill="auto"/>
            <w:vAlign w:val="center"/>
            <w:hideMark/>
          </w:tcPr>
          <w:p w14:paraId="28306804" w14:textId="77777777" w:rsidR="00C94D2D" w:rsidRPr="00C94D2D" w:rsidRDefault="00C94D2D" w:rsidP="00C94D2D">
            <w:pPr>
              <w:widowControl/>
              <w:jc w:val="center"/>
              <w:rPr>
                <w:color w:val="000000"/>
                <w:kern w:val="0"/>
                <w:sz w:val="16"/>
                <w:szCs w:val="16"/>
              </w:rPr>
            </w:pPr>
            <w:r w:rsidRPr="00C94D2D">
              <w:rPr>
                <w:color w:val="000000"/>
                <w:kern w:val="0"/>
                <w:sz w:val="16"/>
                <w:szCs w:val="16"/>
              </w:rPr>
              <w:t>陈宇霄</w:t>
            </w:r>
          </w:p>
        </w:tc>
        <w:tc>
          <w:tcPr>
            <w:tcW w:w="0" w:type="auto"/>
            <w:tcBorders>
              <w:top w:val="nil"/>
              <w:left w:val="nil"/>
              <w:bottom w:val="single" w:sz="4" w:space="0" w:color="auto"/>
              <w:right w:val="single" w:sz="4" w:space="0" w:color="auto"/>
            </w:tcBorders>
            <w:shd w:val="clear" w:color="auto" w:fill="auto"/>
            <w:noWrap/>
            <w:vAlign w:val="center"/>
            <w:hideMark/>
          </w:tcPr>
          <w:p w14:paraId="50F61C7F" w14:textId="77777777" w:rsidR="00C94D2D" w:rsidRPr="00C94D2D" w:rsidRDefault="00C94D2D" w:rsidP="00C94D2D">
            <w:pPr>
              <w:widowControl/>
              <w:jc w:val="center"/>
              <w:rPr>
                <w:color w:val="000000"/>
                <w:kern w:val="0"/>
                <w:sz w:val="16"/>
                <w:szCs w:val="16"/>
              </w:rPr>
            </w:pPr>
            <w:r w:rsidRPr="00C94D2D">
              <w:rPr>
                <w:color w:val="000000"/>
                <w:kern w:val="0"/>
                <w:sz w:val="16"/>
                <w:szCs w:val="16"/>
              </w:rPr>
              <w:t>63.2</w:t>
            </w:r>
          </w:p>
        </w:tc>
        <w:tc>
          <w:tcPr>
            <w:tcW w:w="0" w:type="auto"/>
            <w:tcBorders>
              <w:top w:val="nil"/>
              <w:left w:val="nil"/>
              <w:bottom w:val="single" w:sz="4" w:space="0" w:color="auto"/>
              <w:right w:val="single" w:sz="4" w:space="0" w:color="auto"/>
            </w:tcBorders>
            <w:shd w:val="clear" w:color="auto" w:fill="auto"/>
            <w:noWrap/>
            <w:vAlign w:val="center"/>
            <w:hideMark/>
          </w:tcPr>
          <w:p w14:paraId="0CB00690" w14:textId="77777777" w:rsidR="00C94D2D" w:rsidRPr="00C94D2D" w:rsidRDefault="00C94D2D" w:rsidP="00C94D2D">
            <w:pPr>
              <w:widowControl/>
              <w:jc w:val="center"/>
              <w:rPr>
                <w:color w:val="000000"/>
                <w:kern w:val="0"/>
                <w:sz w:val="16"/>
                <w:szCs w:val="16"/>
              </w:rPr>
            </w:pPr>
            <w:r w:rsidRPr="00C94D2D">
              <w:rPr>
                <w:color w:val="000000"/>
                <w:kern w:val="0"/>
                <w:sz w:val="16"/>
                <w:szCs w:val="16"/>
              </w:rPr>
              <w:t>75.9</w:t>
            </w:r>
          </w:p>
        </w:tc>
        <w:tc>
          <w:tcPr>
            <w:tcW w:w="0" w:type="auto"/>
            <w:tcBorders>
              <w:top w:val="nil"/>
              <w:left w:val="nil"/>
              <w:bottom w:val="single" w:sz="4" w:space="0" w:color="auto"/>
              <w:right w:val="single" w:sz="4" w:space="0" w:color="auto"/>
            </w:tcBorders>
            <w:shd w:val="clear" w:color="auto" w:fill="auto"/>
            <w:noWrap/>
            <w:vAlign w:val="center"/>
            <w:hideMark/>
          </w:tcPr>
          <w:p w14:paraId="312C7809" w14:textId="77777777" w:rsidR="00C94D2D" w:rsidRPr="00C94D2D" w:rsidRDefault="00C94D2D" w:rsidP="00C94D2D">
            <w:pPr>
              <w:widowControl/>
              <w:jc w:val="center"/>
              <w:rPr>
                <w:color w:val="000000"/>
                <w:kern w:val="0"/>
                <w:sz w:val="16"/>
                <w:szCs w:val="16"/>
              </w:rPr>
            </w:pPr>
            <w:r w:rsidRPr="00C94D2D">
              <w:rPr>
                <w:color w:val="000000"/>
                <w:kern w:val="0"/>
                <w:sz w:val="16"/>
                <w:szCs w:val="16"/>
              </w:rPr>
              <w:t>83.5</w:t>
            </w:r>
          </w:p>
        </w:tc>
        <w:tc>
          <w:tcPr>
            <w:tcW w:w="0" w:type="auto"/>
            <w:tcBorders>
              <w:top w:val="nil"/>
              <w:left w:val="nil"/>
              <w:bottom w:val="single" w:sz="4" w:space="0" w:color="auto"/>
              <w:right w:val="single" w:sz="4" w:space="0" w:color="auto"/>
            </w:tcBorders>
            <w:shd w:val="clear" w:color="auto" w:fill="auto"/>
            <w:noWrap/>
            <w:vAlign w:val="center"/>
            <w:hideMark/>
          </w:tcPr>
          <w:p w14:paraId="1A4B4100" w14:textId="77777777" w:rsidR="00C94D2D" w:rsidRPr="00C94D2D" w:rsidRDefault="00C94D2D" w:rsidP="00C94D2D">
            <w:pPr>
              <w:widowControl/>
              <w:jc w:val="center"/>
              <w:rPr>
                <w:color w:val="000000"/>
                <w:kern w:val="0"/>
                <w:sz w:val="16"/>
                <w:szCs w:val="16"/>
              </w:rPr>
            </w:pPr>
            <w:r w:rsidRPr="00C94D2D">
              <w:rPr>
                <w:color w:val="000000"/>
                <w:kern w:val="0"/>
                <w:sz w:val="16"/>
                <w:szCs w:val="16"/>
              </w:rPr>
              <w:t>82.5</w:t>
            </w:r>
          </w:p>
        </w:tc>
        <w:tc>
          <w:tcPr>
            <w:tcW w:w="0" w:type="auto"/>
            <w:tcBorders>
              <w:top w:val="nil"/>
              <w:left w:val="nil"/>
              <w:bottom w:val="single" w:sz="4" w:space="0" w:color="auto"/>
              <w:right w:val="single" w:sz="4" w:space="0" w:color="auto"/>
            </w:tcBorders>
            <w:shd w:val="clear" w:color="auto" w:fill="auto"/>
            <w:noWrap/>
            <w:vAlign w:val="center"/>
            <w:hideMark/>
          </w:tcPr>
          <w:p w14:paraId="44E44573" w14:textId="77777777" w:rsidR="00C94D2D" w:rsidRPr="00C94D2D" w:rsidRDefault="00C94D2D" w:rsidP="00C94D2D">
            <w:pPr>
              <w:widowControl/>
              <w:jc w:val="center"/>
              <w:rPr>
                <w:color w:val="000000"/>
                <w:kern w:val="0"/>
                <w:sz w:val="16"/>
                <w:szCs w:val="16"/>
              </w:rPr>
            </w:pPr>
            <w:r w:rsidRPr="00C94D2D">
              <w:rPr>
                <w:color w:val="000000"/>
                <w:kern w:val="0"/>
                <w:sz w:val="16"/>
                <w:szCs w:val="16"/>
              </w:rPr>
              <w:t>88.3</w:t>
            </w:r>
          </w:p>
        </w:tc>
      </w:tr>
      <w:tr w:rsidR="00C94D2D" w:rsidRPr="00C94D2D" w14:paraId="61D75EDA" w14:textId="77777777" w:rsidTr="00374031">
        <w:trPr>
          <w:trHeight w:val="28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75AF60E" w14:textId="77777777" w:rsidR="00C94D2D" w:rsidRPr="00C94D2D" w:rsidRDefault="00C94D2D" w:rsidP="00C94D2D">
            <w:pPr>
              <w:widowControl/>
              <w:jc w:val="center"/>
              <w:rPr>
                <w:color w:val="000000"/>
                <w:kern w:val="0"/>
                <w:sz w:val="16"/>
                <w:szCs w:val="16"/>
              </w:rPr>
            </w:pPr>
            <w:r w:rsidRPr="00C94D2D">
              <w:rPr>
                <w:color w:val="000000"/>
                <w:kern w:val="0"/>
                <w:sz w:val="16"/>
                <w:szCs w:val="16"/>
              </w:rPr>
              <w:t>407</w:t>
            </w:r>
          </w:p>
        </w:tc>
        <w:tc>
          <w:tcPr>
            <w:tcW w:w="0" w:type="auto"/>
            <w:tcBorders>
              <w:top w:val="nil"/>
              <w:left w:val="nil"/>
              <w:bottom w:val="single" w:sz="4" w:space="0" w:color="auto"/>
              <w:right w:val="single" w:sz="4" w:space="0" w:color="auto"/>
            </w:tcBorders>
            <w:shd w:val="clear" w:color="auto" w:fill="auto"/>
            <w:noWrap/>
            <w:vAlign w:val="center"/>
            <w:hideMark/>
          </w:tcPr>
          <w:p w14:paraId="479E2577" w14:textId="77777777" w:rsidR="00C94D2D" w:rsidRPr="00C94D2D" w:rsidRDefault="00C94D2D" w:rsidP="00C94D2D">
            <w:pPr>
              <w:widowControl/>
              <w:jc w:val="center"/>
              <w:rPr>
                <w:color w:val="000000"/>
                <w:kern w:val="0"/>
                <w:sz w:val="16"/>
                <w:szCs w:val="16"/>
              </w:rPr>
            </w:pPr>
            <w:r w:rsidRPr="00C94D2D">
              <w:rPr>
                <w:color w:val="000000"/>
                <w:kern w:val="0"/>
                <w:sz w:val="16"/>
                <w:szCs w:val="16"/>
              </w:rPr>
              <w:t>2002010850</w:t>
            </w:r>
          </w:p>
        </w:tc>
        <w:tc>
          <w:tcPr>
            <w:tcW w:w="0" w:type="auto"/>
            <w:tcBorders>
              <w:top w:val="nil"/>
              <w:left w:val="nil"/>
              <w:bottom w:val="single" w:sz="4" w:space="0" w:color="auto"/>
              <w:right w:val="single" w:sz="4" w:space="0" w:color="auto"/>
            </w:tcBorders>
            <w:shd w:val="clear" w:color="auto" w:fill="auto"/>
            <w:vAlign w:val="center"/>
            <w:hideMark/>
          </w:tcPr>
          <w:p w14:paraId="191030C8" w14:textId="77777777" w:rsidR="00C94D2D" w:rsidRPr="00C94D2D" w:rsidRDefault="00C94D2D" w:rsidP="00C94D2D">
            <w:pPr>
              <w:widowControl/>
              <w:jc w:val="center"/>
              <w:rPr>
                <w:color w:val="000000"/>
                <w:kern w:val="0"/>
                <w:sz w:val="16"/>
                <w:szCs w:val="16"/>
              </w:rPr>
            </w:pPr>
            <w:r w:rsidRPr="00C94D2D">
              <w:rPr>
                <w:color w:val="000000"/>
                <w:kern w:val="0"/>
                <w:sz w:val="16"/>
                <w:szCs w:val="16"/>
              </w:rPr>
              <w:t>范凯旋</w:t>
            </w:r>
          </w:p>
        </w:tc>
        <w:tc>
          <w:tcPr>
            <w:tcW w:w="0" w:type="auto"/>
            <w:tcBorders>
              <w:top w:val="nil"/>
              <w:left w:val="nil"/>
              <w:bottom w:val="single" w:sz="4" w:space="0" w:color="auto"/>
              <w:right w:val="single" w:sz="4" w:space="0" w:color="auto"/>
            </w:tcBorders>
            <w:shd w:val="clear" w:color="auto" w:fill="auto"/>
            <w:noWrap/>
            <w:vAlign w:val="center"/>
            <w:hideMark/>
          </w:tcPr>
          <w:p w14:paraId="41EF42A0" w14:textId="77777777" w:rsidR="00C94D2D" w:rsidRPr="00C94D2D" w:rsidRDefault="00C94D2D" w:rsidP="00C94D2D">
            <w:pPr>
              <w:widowControl/>
              <w:jc w:val="center"/>
              <w:rPr>
                <w:color w:val="000000"/>
                <w:kern w:val="0"/>
                <w:sz w:val="16"/>
                <w:szCs w:val="16"/>
              </w:rPr>
            </w:pPr>
            <w:r w:rsidRPr="00C94D2D">
              <w:rPr>
                <w:color w:val="000000"/>
                <w:kern w:val="0"/>
                <w:sz w:val="16"/>
                <w:szCs w:val="16"/>
              </w:rPr>
              <w:t>73.0</w:t>
            </w:r>
          </w:p>
        </w:tc>
        <w:tc>
          <w:tcPr>
            <w:tcW w:w="0" w:type="auto"/>
            <w:tcBorders>
              <w:top w:val="nil"/>
              <w:left w:val="nil"/>
              <w:bottom w:val="single" w:sz="4" w:space="0" w:color="auto"/>
              <w:right w:val="single" w:sz="4" w:space="0" w:color="auto"/>
            </w:tcBorders>
            <w:shd w:val="clear" w:color="auto" w:fill="auto"/>
            <w:noWrap/>
            <w:vAlign w:val="center"/>
            <w:hideMark/>
          </w:tcPr>
          <w:p w14:paraId="12DBC92C" w14:textId="77777777" w:rsidR="00C94D2D" w:rsidRPr="00C94D2D" w:rsidRDefault="00C94D2D" w:rsidP="00C94D2D">
            <w:pPr>
              <w:widowControl/>
              <w:jc w:val="center"/>
              <w:rPr>
                <w:color w:val="000000"/>
                <w:kern w:val="0"/>
                <w:sz w:val="16"/>
                <w:szCs w:val="16"/>
              </w:rPr>
            </w:pPr>
            <w:r w:rsidRPr="00C94D2D">
              <w:rPr>
                <w:color w:val="000000"/>
                <w:kern w:val="0"/>
                <w:sz w:val="16"/>
                <w:szCs w:val="16"/>
              </w:rPr>
              <w:t>88.3</w:t>
            </w:r>
          </w:p>
        </w:tc>
        <w:tc>
          <w:tcPr>
            <w:tcW w:w="0" w:type="auto"/>
            <w:tcBorders>
              <w:top w:val="nil"/>
              <w:left w:val="nil"/>
              <w:bottom w:val="single" w:sz="4" w:space="0" w:color="auto"/>
              <w:right w:val="single" w:sz="4" w:space="0" w:color="auto"/>
            </w:tcBorders>
            <w:shd w:val="clear" w:color="auto" w:fill="auto"/>
            <w:noWrap/>
            <w:vAlign w:val="center"/>
            <w:hideMark/>
          </w:tcPr>
          <w:p w14:paraId="300191E8" w14:textId="77777777" w:rsidR="00C94D2D" w:rsidRPr="00C94D2D" w:rsidRDefault="00C94D2D" w:rsidP="00C94D2D">
            <w:pPr>
              <w:widowControl/>
              <w:jc w:val="center"/>
              <w:rPr>
                <w:color w:val="000000"/>
                <w:kern w:val="0"/>
                <w:sz w:val="16"/>
                <w:szCs w:val="16"/>
              </w:rPr>
            </w:pPr>
            <w:r w:rsidRPr="00C94D2D">
              <w:rPr>
                <w:color w:val="000000"/>
                <w:kern w:val="0"/>
                <w:sz w:val="16"/>
                <w:szCs w:val="16"/>
              </w:rPr>
              <w:t>87.6</w:t>
            </w:r>
          </w:p>
        </w:tc>
        <w:tc>
          <w:tcPr>
            <w:tcW w:w="0" w:type="auto"/>
            <w:tcBorders>
              <w:top w:val="nil"/>
              <w:left w:val="nil"/>
              <w:bottom w:val="single" w:sz="4" w:space="0" w:color="auto"/>
              <w:right w:val="single" w:sz="4" w:space="0" w:color="auto"/>
            </w:tcBorders>
            <w:shd w:val="clear" w:color="auto" w:fill="auto"/>
            <w:noWrap/>
            <w:vAlign w:val="center"/>
            <w:hideMark/>
          </w:tcPr>
          <w:p w14:paraId="3017E8E7" w14:textId="77777777" w:rsidR="00C94D2D" w:rsidRPr="00C94D2D" w:rsidRDefault="00C94D2D" w:rsidP="00C94D2D">
            <w:pPr>
              <w:widowControl/>
              <w:jc w:val="center"/>
              <w:rPr>
                <w:color w:val="000000"/>
                <w:kern w:val="0"/>
                <w:sz w:val="16"/>
                <w:szCs w:val="16"/>
              </w:rPr>
            </w:pPr>
            <w:r w:rsidRPr="00C94D2D">
              <w:rPr>
                <w:color w:val="000000"/>
                <w:kern w:val="0"/>
                <w:sz w:val="16"/>
                <w:szCs w:val="16"/>
              </w:rPr>
              <w:t>93.9</w:t>
            </w:r>
          </w:p>
        </w:tc>
        <w:tc>
          <w:tcPr>
            <w:tcW w:w="0" w:type="auto"/>
            <w:tcBorders>
              <w:top w:val="nil"/>
              <w:left w:val="nil"/>
              <w:bottom w:val="single" w:sz="4" w:space="0" w:color="auto"/>
              <w:right w:val="single" w:sz="4" w:space="0" w:color="auto"/>
            </w:tcBorders>
            <w:shd w:val="clear" w:color="auto" w:fill="auto"/>
            <w:noWrap/>
            <w:vAlign w:val="center"/>
            <w:hideMark/>
          </w:tcPr>
          <w:p w14:paraId="1575C370" w14:textId="77777777" w:rsidR="00C94D2D" w:rsidRPr="00C94D2D" w:rsidRDefault="00C94D2D" w:rsidP="00C94D2D">
            <w:pPr>
              <w:widowControl/>
              <w:jc w:val="center"/>
              <w:rPr>
                <w:color w:val="000000"/>
                <w:kern w:val="0"/>
                <w:sz w:val="16"/>
                <w:szCs w:val="16"/>
              </w:rPr>
            </w:pPr>
            <w:r w:rsidRPr="00C94D2D">
              <w:rPr>
                <w:color w:val="000000"/>
                <w:kern w:val="0"/>
                <w:sz w:val="16"/>
                <w:szCs w:val="16"/>
              </w:rPr>
              <w:t>91.9</w:t>
            </w:r>
          </w:p>
        </w:tc>
      </w:tr>
      <w:tr w:rsidR="00C94D2D" w:rsidRPr="00C94D2D" w14:paraId="76CBDA98" w14:textId="77777777" w:rsidTr="00374031">
        <w:trPr>
          <w:trHeight w:val="28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E5EAFC2" w14:textId="77777777" w:rsidR="00C94D2D" w:rsidRPr="00C94D2D" w:rsidRDefault="00C94D2D" w:rsidP="00C94D2D">
            <w:pPr>
              <w:widowControl/>
              <w:jc w:val="center"/>
              <w:rPr>
                <w:color w:val="000000"/>
                <w:kern w:val="0"/>
                <w:sz w:val="16"/>
                <w:szCs w:val="16"/>
              </w:rPr>
            </w:pPr>
            <w:r w:rsidRPr="00C94D2D">
              <w:rPr>
                <w:color w:val="000000"/>
                <w:kern w:val="0"/>
                <w:sz w:val="16"/>
                <w:szCs w:val="16"/>
              </w:rPr>
              <w:t>408</w:t>
            </w:r>
          </w:p>
        </w:tc>
        <w:tc>
          <w:tcPr>
            <w:tcW w:w="0" w:type="auto"/>
            <w:tcBorders>
              <w:top w:val="nil"/>
              <w:left w:val="nil"/>
              <w:bottom w:val="single" w:sz="4" w:space="0" w:color="auto"/>
              <w:right w:val="single" w:sz="4" w:space="0" w:color="auto"/>
            </w:tcBorders>
            <w:shd w:val="clear" w:color="auto" w:fill="auto"/>
            <w:noWrap/>
            <w:vAlign w:val="center"/>
            <w:hideMark/>
          </w:tcPr>
          <w:p w14:paraId="318961CC" w14:textId="77777777" w:rsidR="00C94D2D" w:rsidRPr="00C94D2D" w:rsidRDefault="00C94D2D" w:rsidP="00C94D2D">
            <w:pPr>
              <w:widowControl/>
              <w:jc w:val="center"/>
              <w:rPr>
                <w:color w:val="000000"/>
                <w:kern w:val="0"/>
                <w:sz w:val="16"/>
                <w:szCs w:val="16"/>
              </w:rPr>
            </w:pPr>
            <w:r w:rsidRPr="00C94D2D">
              <w:rPr>
                <w:color w:val="000000"/>
                <w:kern w:val="0"/>
                <w:sz w:val="16"/>
                <w:szCs w:val="16"/>
              </w:rPr>
              <w:t>2002010851</w:t>
            </w:r>
          </w:p>
        </w:tc>
        <w:tc>
          <w:tcPr>
            <w:tcW w:w="0" w:type="auto"/>
            <w:tcBorders>
              <w:top w:val="nil"/>
              <w:left w:val="nil"/>
              <w:bottom w:val="single" w:sz="4" w:space="0" w:color="auto"/>
              <w:right w:val="single" w:sz="4" w:space="0" w:color="auto"/>
            </w:tcBorders>
            <w:shd w:val="clear" w:color="auto" w:fill="auto"/>
            <w:vAlign w:val="center"/>
            <w:hideMark/>
          </w:tcPr>
          <w:p w14:paraId="7E798B0C" w14:textId="77777777" w:rsidR="00C94D2D" w:rsidRPr="00C94D2D" w:rsidRDefault="00C94D2D" w:rsidP="00C94D2D">
            <w:pPr>
              <w:widowControl/>
              <w:jc w:val="center"/>
              <w:rPr>
                <w:color w:val="000000"/>
                <w:kern w:val="0"/>
                <w:sz w:val="16"/>
                <w:szCs w:val="16"/>
              </w:rPr>
            </w:pPr>
            <w:r w:rsidRPr="00C94D2D">
              <w:rPr>
                <w:color w:val="000000"/>
                <w:kern w:val="0"/>
                <w:sz w:val="16"/>
                <w:szCs w:val="16"/>
              </w:rPr>
              <w:t>傅一鸣</w:t>
            </w:r>
          </w:p>
        </w:tc>
        <w:tc>
          <w:tcPr>
            <w:tcW w:w="0" w:type="auto"/>
            <w:tcBorders>
              <w:top w:val="nil"/>
              <w:left w:val="nil"/>
              <w:bottom w:val="single" w:sz="4" w:space="0" w:color="auto"/>
              <w:right w:val="single" w:sz="4" w:space="0" w:color="auto"/>
            </w:tcBorders>
            <w:shd w:val="clear" w:color="auto" w:fill="auto"/>
            <w:noWrap/>
            <w:vAlign w:val="center"/>
            <w:hideMark/>
          </w:tcPr>
          <w:p w14:paraId="61A3905E" w14:textId="77777777" w:rsidR="00C94D2D" w:rsidRPr="00C94D2D" w:rsidRDefault="00C94D2D" w:rsidP="00C94D2D">
            <w:pPr>
              <w:widowControl/>
              <w:jc w:val="center"/>
              <w:rPr>
                <w:color w:val="000000"/>
                <w:kern w:val="0"/>
                <w:sz w:val="16"/>
                <w:szCs w:val="16"/>
              </w:rPr>
            </w:pPr>
            <w:r w:rsidRPr="00C94D2D">
              <w:rPr>
                <w:color w:val="000000"/>
                <w:kern w:val="0"/>
                <w:sz w:val="16"/>
                <w:szCs w:val="16"/>
              </w:rPr>
              <w:t>66.1</w:t>
            </w:r>
          </w:p>
        </w:tc>
        <w:tc>
          <w:tcPr>
            <w:tcW w:w="0" w:type="auto"/>
            <w:tcBorders>
              <w:top w:val="nil"/>
              <w:left w:val="nil"/>
              <w:bottom w:val="single" w:sz="4" w:space="0" w:color="auto"/>
              <w:right w:val="single" w:sz="4" w:space="0" w:color="auto"/>
            </w:tcBorders>
            <w:shd w:val="clear" w:color="auto" w:fill="auto"/>
            <w:noWrap/>
            <w:vAlign w:val="center"/>
            <w:hideMark/>
          </w:tcPr>
          <w:p w14:paraId="5AE63F50" w14:textId="77777777" w:rsidR="00C94D2D" w:rsidRPr="00C94D2D" w:rsidRDefault="00C94D2D" w:rsidP="00C94D2D">
            <w:pPr>
              <w:widowControl/>
              <w:jc w:val="center"/>
              <w:rPr>
                <w:color w:val="000000"/>
                <w:kern w:val="0"/>
                <w:sz w:val="16"/>
                <w:szCs w:val="16"/>
              </w:rPr>
            </w:pPr>
            <w:r w:rsidRPr="00C94D2D">
              <w:rPr>
                <w:color w:val="000000"/>
                <w:kern w:val="0"/>
                <w:sz w:val="16"/>
                <w:szCs w:val="16"/>
              </w:rPr>
              <w:t>82.2</w:t>
            </w:r>
          </w:p>
        </w:tc>
        <w:tc>
          <w:tcPr>
            <w:tcW w:w="0" w:type="auto"/>
            <w:tcBorders>
              <w:top w:val="nil"/>
              <w:left w:val="nil"/>
              <w:bottom w:val="single" w:sz="4" w:space="0" w:color="auto"/>
              <w:right w:val="single" w:sz="4" w:space="0" w:color="auto"/>
            </w:tcBorders>
            <w:shd w:val="clear" w:color="auto" w:fill="auto"/>
            <w:noWrap/>
            <w:vAlign w:val="center"/>
            <w:hideMark/>
          </w:tcPr>
          <w:p w14:paraId="4D09F72E" w14:textId="77777777" w:rsidR="00C94D2D" w:rsidRPr="00C94D2D" w:rsidRDefault="00C94D2D" w:rsidP="00C94D2D">
            <w:pPr>
              <w:widowControl/>
              <w:jc w:val="center"/>
              <w:rPr>
                <w:color w:val="000000"/>
                <w:kern w:val="0"/>
                <w:sz w:val="16"/>
                <w:szCs w:val="16"/>
              </w:rPr>
            </w:pPr>
            <w:r w:rsidRPr="00C94D2D">
              <w:rPr>
                <w:color w:val="000000"/>
                <w:kern w:val="0"/>
                <w:sz w:val="16"/>
                <w:szCs w:val="16"/>
              </w:rPr>
              <w:t>81.7</w:t>
            </w:r>
          </w:p>
        </w:tc>
        <w:tc>
          <w:tcPr>
            <w:tcW w:w="0" w:type="auto"/>
            <w:tcBorders>
              <w:top w:val="nil"/>
              <w:left w:val="nil"/>
              <w:bottom w:val="single" w:sz="4" w:space="0" w:color="auto"/>
              <w:right w:val="single" w:sz="4" w:space="0" w:color="auto"/>
            </w:tcBorders>
            <w:shd w:val="clear" w:color="auto" w:fill="auto"/>
            <w:noWrap/>
            <w:vAlign w:val="center"/>
            <w:hideMark/>
          </w:tcPr>
          <w:p w14:paraId="63DEB883" w14:textId="77777777" w:rsidR="00C94D2D" w:rsidRPr="00C94D2D" w:rsidRDefault="00C94D2D" w:rsidP="00C94D2D">
            <w:pPr>
              <w:widowControl/>
              <w:jc w:val="center"/>
              <w:rPr>
                <w:color w:val="000000"/>
                <w:kern w:val="0"/>
                <w:sz w:val="16"/>
                <w:szCs w:val="16"/>
              </w:rPr>
            </w:pPr>
            <w:r w:rsidRPr="00C94D2D">
              <w:rPr>
                <w:color w:val="000000"/>
                <w:kern w:val="0"/>
                <w:sz w:val="16"/>
                <w:szCs w:val="16"/>
              </w:rPr>
              <w:t>77.4</w:t>
            </w:r>
          </w:p>
        </w:tc>
        <w:tc>
          <w:tcPr>
            <w:tcW w:w="0" w:type="auto"/>
            <w:tcBorders>
              <w:top w:val="nil"/>
              <w:left w:val="nil"/>
              <w:bottom w:val="single" w:sz="4" w:space="0" w:color="auto"/>
              <w:right w:val="single" w:sz="4" w:space="0" w:color="auto"/>
            </w:tcBorders>
            <w:shd w:val="clear" w:color="auto" w:fill="auto"/>
            <w:noWrap/>
            <w:vAlign w:val="center"/>
            <w:hideMark/>
          </w:tcPr>
          <w:p w14:paraId="244E9C38" w14:textId="77777777" w:rsidR="00C94D2D" w:rsidRPr="00C94D2D" w:rsidRDefault="00C94D2D" w:rsidP="00C94D2D">
            <w:pPr>
              <w:widowControl/>
              <w:jc w:val="center"/>
              <w:rPr>
                <w:color w:val="000000"/>
                <w:kern w:val="0"/>
                <w:sz w:val="16"/>
                <w:szCs w:val="16"/>
              </w:rPr>
            </w:pPr>
            <w:r w:rsidRPr="00C94D2D">
              <w:rPr>
                <w:color w:val="000000"/>
                <w:kern w:val="0"/>
                <w:sz w:val="16"/>
                <w:szCs w:val="16"/>
              </w:rPr>
              <w:t>80.4</w:t>
            </w:r>
          </w:p>
        </w:tc>
      </w:tr>
      <w:tr w:rsidR="00C94D2D" w:rsidRPr="00C94D2D" w14:paraId="028A5D14" w14:textId="77777777" w:rsidTr="00374031">
        <w:trPr>
          <w:trHeight w:val="28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58DF9A6" w14:textId="77777777" w:rsidR="00C94D2D" w:rsidRPr="00C94D2D" w:rsidRDefault="00C94D2D" w:rsidP="00C94D2D">
            <w:pPr>
              <w:widowControl/>
              <w:jc w:val="center"/>
              <w:rPr>
                <w:color w:val="000000"/>
                <w:kern w:val="0"/>
                <w:sz w:val="16"/>
                <w:szCs w:val="16"/>
              </w:rPr>
            </w:pPr>
            <w:r w:rsidRPr="00C94D2D">
              <w:rPr>
                <w:color w:val="000000"/>
                <w:kern w:val="0"/>
                <w:sz w:val="16"/>
                <w:szCs w:val="16"/>
              </w:rPr>
              <w:t>409</w:t>
            </w:r>
          </w:p>
        </w:tc>
        <w:tc>
          <w:tcPr>
            <w:tcW w:w="0" w:type="auto"/>
            <w:tcBorders>
              <w:top w:val="nil"/>
              <w:left w:val="nil"/>
              <w:bottom w:val="single" w:sz="4" w:space="0" w:color="auto"/>
              <w:right w:val="single" w:sz="4" w:space="0" w:color="auto"/>
            </w:tcBorders>
            <w:shd w:val="clear" w:color="auto" w:fill="auto"/>
            <w:noWrap/>
            <w:vAlign w:val="center"/>
            <w:hideMark/>
          </w:tcPr>
          <w:p w14:paraId="32AF15AB" w14:textId="77777777" w:rsidR="00C94D2D" w:rsidRPr="00C94D2D" w:rsidRDefault="00C94D2D" w:rsidP="00C94D2D">
            <w:pPr>
              <w:widowControl/>
              <w:jc w:val="center"/>
              <w:rPr>
                <w:color w:val="000000"/>
                <w:kern w:val="0"/>
                <w:sz w:val="16"/>
                <w:szCs w:val="16"/>
              </w:rPr>
            </w:pPr>
            <w:r w:rsidRPr="00C94D2D">
              <w:rPr>
                <w:color w:val="000000"/>
                <w:kern w:val="0"/>
                <w:sz w:val="16"/>
                <w:szCs w:val="16"/>
              </w:rPr>
              <w:t>2002010852</w:t>
            </w:r>
          </w:p>
        </w:tc>
        <w:tc>
          <w:tcPr>
            <w:tcW w:w="0" w:type="auto"/>
            <w:tcBorders>
              <w:top w:val="nil"/>
              <w:left w:val="nil"/>
              <w:bottom w:val="single" w:sz="4" w:space="0" w:color="auto"/>
              <w:right w:val="single" w:sz="4" w:space="0" w:color="auto"/>
            </w:tcBorders>
            <w:shd w:val="clear" w:color="auto" w:fill="auto"/>
            <w:vAlign w:val="center"/>
            <w:hideMark/>
          </w:tcPr>
          <w:p w14:paraId="01DF1C17" w14:textId="77777777" w:rsidR="00C94D2D" w:rsidRPr="00C94D2D" w:rsidRDefault="00C94D2D" w:rsidP="00C94D2D">
            <w:pPr>
              <w:widowControl/>
              <w:jc w:val="center"/>
              <w:rPr>
                <w:color w:val="000000"/>
                <w:kern w:val="0"/>
                <w:sz w:val="16"/>
                <w:szCs w:val="16"/>
              </w:rPr>
            </w:pPr>
            <w:r w:rsidRPr="00C94D2D">
              <w:rPr>
                <w:color w:val="000000"/>
                <w:kern w:val="0"/>
                <w:sz w:val="16"/>
                <w:szCs w:val="16"/>
              </w:rPr>
              <w:t>刘志鹏</w:t>
            </w:r>
          </w:p>
        </w:tc>
        <w:tc>
          <w:tcPr>
            <w:tcW w:w="0" w:type="auto"/>
            <w:tcBorders>
              <w:top w:val="nil"/>
              <w:left w:val="nil"/>
              <w:bottom w:val="single" w:sz="4" w:space="0" w:color="auto"/>
              <w:right w:val="single" w:sz="4" w:space="0" w:color="auto"/>
            </w:tcBorders>
            <w:shd w:val="clear" w:color="auto" w:fill="auto"/>
            <w:noWrap/>
            <w:vAlign w:val="center"/>
            <w:hideMark/>
          </w:tcPr>
          <w:p w14:paraId="66928A62" w14:textId="77777777" w:rsidR="00C94D2D" w:rsidRPr="00C94D2D" w:rsidRDefault="00C94D2D" w:rsidP="00C94D2D">
            <w:pPr>
              <w:widowControl/>
              <w:jc w:val="center"/>
              <w:rPr>
                <w:color w:val="000000"/>
                <w:kern w:val="0"/>
                <w:sz w:val="16"/>
                <w:szCs w:val="16"/>
              </w:rPr>
            </w:pPr>
            <w:r w:rsidRPr="00C94D2D">
              <w:rPr>
                <w:color w:val="000000"/>
                <w:kern w:val="0"/>
                <w:sz w:val="16"/>
                <w:szCs w:val="16"/>
              </w:rPr>
              <w:t>63.0</w:t>
            </w:r>
          </w:p>
        </w:tc>
        <w:tc>
          <w:tcPr>
            <w:tcW w:w="0" w:type="auto"/>
            <w:tcBorders>
              <w:top w:val="nil"/>
              <w:left w:val="nil"/>
              <w:bottom w:val="single" w:sz="4" w:space="0" w:color="auto"/>
              <w:right w:val="single" w:sz="4" w:space="0" w:color="auto"/>
            </w:tcBorders>
            <w:shd w:val="clear" w:color="auto" w:fill="auto"/>
            <w:noWrap/>
            <w:vAlign w:val="center"/>
            <w:hideMark/>
          </w:tcPr>
          <w:p w14:paraId="1ED3BC74" w14:textId="77777777" w:rsidR="00C94D2D" w:rsidRPr="00C94D2D" w:rsidRDefault="00C94D2D" w:rsidP="00C94D2D">
            <w:pPr>
              <w:widowControl/>
              <w:jc w:val="center"/>
              <w:rPr>
                <w:color w:val="000000"/>
                <w:kern w:val="0"/>
                <w:sz w:val="16"/>
                <w:szCs w:val="16"/>
              </w:rPr>
            </w:pPr>
            <w:r w:rsidRPr="00C94D2D">
              <w:rPr>
                <w:color w:val="000000"/>
                <w:kern w:val="0"/>
                <w:sz w:val="16"/>
                <w:szCs w:val="16"/>
              </w:rPr>
              <w:t>92.2</w:t>
            </w:r>
          </w:p>
        </w:tc>
        <w:tc>
          <w:tcPr>
            <w:tcW w:w="0" w:type="auto"/>
            <w:tcBorders>
              <w:top w:val="nil"/>
              <w:left w:val="nil"/>
              <w:bottom w:val="single" w:sz="4" w:space="0" w:color="auto"/>
              <w:right w:val="single" w:sz="4" w:space="0" w:color="auto"/>
            </w:tcBorders>
            <w:shd w:val="clear" w:color="auto" w:fill="auto"/>
            <w:noWrap/>
            <w:vAlign w:val="center"/>
            <w:hideMark/>
          </w:tcPr>
          <w:p w14:paraId="4D79B2AC" w14:textId="77777777" w:rsidR="00C94D2D" w:rsidRPr="00C94D2D" w:rsidRDefault="00C94D2D" w:rsidP="00C94D2D">
            <w:pPr>
              <w:widowControl/>
              <w:jc w:val="center"/>
              <w:rPr>
                <w:color w:val="000000"/>
                <w:kern w:val="0"/>
                <w:sz w:val="16"/>
                <w:szCs w:val="16"/>
              </w:rPr>
            </w:pPr>
            <w:r w:rsidRPr="00C94D2D">
              <w:rPr>
                <w:color w:val="000000"/>
                <w:kern w:val="0"/>
                <w:sz w:val="16"/>
                <w:szCs w:val="16"/>
              </w:rPr>
              <w:t>90.9</w:t>
            </w:r>
          </w:p>
        </w:tc>
        <w:tc>
          <w:tcPr>
            <w:tcW w:w="0" w:type="auto"/>
            <w:tcBorders>
              <w:top w:val="nil"/>
              <w:left w:val="nil"/>
              <w:bottom w:val="single" w:sz="4" w:space="0" w:color="auto"/>
              <w:right w:val="single" w:sz="4" w:space="0" w:color="auto"/>
            </w:tcBorders>
            <w:shd w:val="clear" w:color="auto" w:fill="auto"/>
            <w:noWrap/>
            <w:vAlign w:val="center"/>
            <w:hideMark/>
          </w:tcPr>
          <w:p w14:paraId="056B18E9" w14:textId="77777777" w:rsidR="00C94D2D" w:rsidRPr="00C94D2D" w:rsidRDefault="00C94D2D" w:rsidP="00C94D2D">
            <w:pPr>
              <w:widowControl/>
              <w:jc w:val="center"/>
              <w:rPr>
                <w:color w:val="000000"/>
                <w:kern w:val="0"/>
                <w:sz w:val="16"/>
                <w:szCs w:val="16"/>
              </w:rPr>
            </w:pPr>
            <w:r w:rsidRPr="00C94D2D">
              <w:rPr>
                <w:color w:val="000000"/>
                <w:kern w:val="0"/>
                <w:sz w:val="16"/>
                <w:szCs w:val="16"/>
              </w:rPr>
              <w:t>85.3</w:t>
            </w:r>
          </w:p>
        </w:tc>
        <w:tc>
          <w:tcPr>
            <w:tcW w:w="0" w:type="auto"/>
            <w:tcBorders>
              <w:top w:val="nil"/>
              <w:left w:val="nil"/>
              <w:bottom w:val="single" w:sz="4" w:space="0" w:color="auto"/>
              <w:right w:val="single" w:sz="4" w:space="0" w:color="auto"/>
            </w:tcBorders>
            <w:shd w:val="clear" w:color="auto" w:fill="auto"/>
            <w:noWrap/>
            <w:vAlign w:val="center"/>
            <w:hideMark/>
          </w:tcPr>
          <w:p w14:paraId="11F51745" w14:textId="77777777" w:rsidR="00C94D2D" w:rsidRPr="00C94D2D" w:rsidRDefault="00C94D2D" w:rsidP="00C94D2D">
            <w:pPr>
              <w:widowControl/>
              <w:jc w:val="center"/>
              <w:rPr>
                <w:color w:val="000000"/>
                <w:kern w:val="0"/>
                <w:sz w:val="16"/>
                <w:szCs w:val="16"/>
              </w:rPr>
            </w:pPr>
            <w:r w:rsidRPr="00C94D2D">
              <w:rPr>
                <w:color w:val="000000"/>
                <w:kern w:val="0"/>
                <w:sz w:val="16"/>
                <w:szCs w:val="16"/>
              </w:rPr>
              <w:t>86.5</w:t>
            </w:r>
          </w:p>
        </w:tc>
      </w:tr>
      <w:tr w:rsidR="00C94D2D" w:rsidRPr="00C94D2D" w14:paraId="40FB4BB5" w14:textId="77777777" w:rsidTr="00374031">
        <w:trPr>
          <w:trHeight w:val="28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12185C9" w14:textId="77777777" w:rsidR="00C94D2D" w:rsidRPr="00C94D2D" w:rsidRDefault="00C94D2D" w:rsidP="00C94D2D">
            <w:pPr>
              <w:widowControl/>
              <w:jc w:val="center"/>
              <w:rPr>
                <w:color w:val="000000"/>
                <w:kern w:val="0"/>
                <w:sz w:val="16"/>
                <w:szCs w:val="16"/>
              </w:rPr>
            </w:pPr>
            <w:r w:rsidRPr="00C94D2D">
              <w:rPr>
                <w:color w:val="000000"/>
                <w:kern w:val="0"/>
                <w:sz w:val="16"/>
                <w:szCs w:val="16"/>
              </w:rPr>
              <w:t>410</w:t>
            </w:r>
          </w:p>
        </w:tc>
        <w:tc>
          <w:tcPr>
            <w:tcW w:w="0" w:type="auto"/>
            <w:tcBorders>
              <w:top w:val="nil"/>
              <w:left w:val="nil"/>
              <w:bottom w:val="single" w:sz="4" w:space="0" w:color="auto"/>
              <w:right w:val="single" w:sz="4" w:space="0" w:color="auto"/>
            </w:tcBorders>
            <w:shd w:val="clear" w:color="auto" w:fill="auto"/>
            <w:noWrap/>
            <w:vAlign w:val="center"/>
            <w:hideMark/>
          </w:tcPr>
          <w:p w14:paraId="4E16285E" w14:textId="77777777" w:rsidR="00C94D2D" w:rsidRPr="00C94D2D" w:rsidRDefault="00C94D2D" w:rsidP="00C94D2D">
            <w:pPr>
              <w:widowControl/>
              <w:jc w:val="center"/>
              <w:rPr>
                <w:color w:val="000000"/>
                <w:kern w:val="0"/>
                <w:sz w:val="16"/>
                <w:szCs w:val="16"/>
              </w:rPr>
            </w:pPr>
            <w:r w:rsidRPr="00C94D2D">
              <w:rPr>
                <w:color w:val="000000"/>
                <w:kern w:val="0"/>
                <w:sz w:val="16"/>
                <w:szCs w:val="16"/>
              </w:rPr>
              <w:t>2002010853</w:t>
            </w:r>
          </w:p>
        </w:tc>
        <w:tc>
          <w:tcPr>
            <w:tcW w:w="0" w:type="auto"/>
            <w:tcBorders>
              <w:top w:val="nil"/>
              <w:left w:val="nil"/>
              <w:bottom w:val="single" w:sz="4" w:space="0" w:color="auto"/>
              <w:right w:val="single" w:sz="4" w:space="0" w:color="auto"/>
            </w:tcBorders>
            <w:shd w:val="clear" w:color="auto" w:fill="auto"/>
            <w:vAlign w:val="center"/>
            <w:hideMark/>
          </w:tcPr>
          <w:p w14:paraId="43177F68" w14:textId="77777777" w:rsidR="00C94D2D" w:rsidRPr="00C94D2D" w:rsidRDefault="00C94D2D" w:rsidP="00C94D2D">
            <w:pPr>
              <w:widowControl/>
              <w:jc w:val="center"/>
              <w:rPr>
                <w:color w:val="000000"/>
                <w:kern w:val="0"/>
                <w:sz w:val="16"/>
                <w:szCs w:val="16"/>
              </w:rPr>
            </w:pPr>
            <w:r w:rsidRPr="00C94D2D">
              <w:rPr>
                <w:color w:val="000000"/>
                <w:kern w:val="0"/>
                <w:sz w:val="16"/>
                <w:szCs w:val="16"/>
              </w:rPr>
              <w:t>黄蕾</w:t>
            </w:r>
          </w:p>
        </w:tc>
        <w:tc>
          <w:tcPr>
            <w:tcW w:w="0" w:type="auto"/>
            <w:tcBorders>
              <w:top w:val="nil"/>
              <w:left w:val="nil"/>
              <w:bottom w:val="single" w:sz="4" w:space="0" w:color="auto"/>
              <w:right w:val="single" w:sz="4" w:space="0" w:color="auto"/>
            </w:tcBorders>
            <w:shd w:val="clear" w:color="auto" w:fill="auto"/>
            <w:noWrap/>
            <w:vAlign w:val="center"/>
            <w:hideMark/>
          </w:tcPr>
          <w:p w14:paraId="72D57EB1" w14:textId="77777777" w:rsidR="00C94D2D" w:rsidRPr="00C94D2D" w:rsidRDefault="00C94D2D" w:rsidP="00C94D2D">
            <w:pPr>
              <w:widowControl/>
              <w:jc w:val="center"/>
              <w:rPr>
                <w:color w:val="000000"/>
                <w:kern w:val="0"/>
                <w:sz w:val="16"/>
                <w:szCs w:val="16"/>
              </w:rPr>
            </w:pPr>
            <w:r w:rsidRPr="00C94D2D">
              <w:rPr>
                <w:color w:val="000000"/>
                <w:kern w:val="0"/>
                <w:sz w:val="16"/>
                <w:szCs w:val="16"/>
              </w:rPr>
              <w:t>90.3</w:t>
            </w:r>
          </w:p>
        </w:tc>
        <w:tc>
          <w:tcPr>
            <w:tcW w:w="0" w:type="auto"/>
            <w:tcBorders>
              <w:top w:val="nil"/>
              <w:left w:val="nil"/>
              <w:bottom w:val="single" w:sz="4" w:space="0" w:color="auto"/>
              <w:right w:val="single" w:sz="4" w:space="0" w:color="auto"/>
            </w:tcBorders>
            <w:shd w:val="clear" w:color="auto" w:fill="auto"/>
            <w:noWrap/>
            <w:vAlign w:val="center"/>
            <w:hideMark/>
          </w:tcPr>
          <w:p w14:paraId="036A3F9F" w14:textId="77777777" w:rsidR="00C94D2D" w:rsidRPr="00C94D2D" w:rsidRDefault="00C94D2D" w:rsidP="00C94D2D">
            <w:pPr>
              <w:widowControl/>
              <w:jc w:val="center"/>
              <w:rPr>
                <w:color w:val="000000"/>
                <w:kern w:val="0"/>
                <w:sz w:val="16"/>
                <w:szCs w:val="16"/>
              </w:rPr>
            </w:pPr>
            <w:r w:rsidRPr="00C94D2D">
              <w:rPr>
                <w:color w:val="000000"/>
                <w:kern w:val="0"/>
                <w:sz w:val="16"/>
                <w:szCs w:val="16"/>
              </w:rPr>
              <w:t>97.1</w:t>
            </w:r>
          </w:p>
        </w:tc>
        <w:tc>
          <w:tcPr>
            <w:tcW w:w="0" w:type="auto"/>
            <w:tcBorders>
              <w:top w:val="nil"/>
              <w:left w:val="nil"/>
              <w:bottom w:val="single" w:sz="4" w:space="0" w:color="auto"/>
              <w:right w:val="single" w:sz="4" w:space="0" w:color="auto"/>
            </w:tcBorders>
            <w:shd w:val="clear" w:color="auto" w:fill="auto"/>
            <w:noWrap/>
            <w:vAlign w:val="center"/>
            <w:hideMark/>
          </w:tcPr>
          <w:p w14:paraId="618BF046" w14:textId="77777777" w:rsidR="00C94D2D" w:rsidRPr="00C94D2D" w:rsidRDefault="00C94D2D" w:rsidP="00C94D2D">
            <w:pPr>
              <w:widowControl/>
              <w:jc w:val="center"/>
              <w:rPr>
                <w:color w:val="000000"/>
                <w:kern w:val="0"/>
                <w:sz w:val="16"/>
                <w:szCs w:val="16"/>
              </w:rPr>
            </w:pPr>
            <w:r w:rsidRPr="00C94D2D">
              <w:rPr>
                <w:color w:val="000000"/>
                <w:kern w:val="0"/>
                <w:sz w:val="16"/>
                <w:szCs w:val="16"/>
              </w:rPr>
              <w:t>81.5</w:t>
            </w:r>
          </w:p>
        </w:tc>
        <w:tc>
          <w:tcPr>
            <w:tcW w:w="0" w:type="auto"/>
            <w:tcBorders>
              <w:top w:val="nil"/>
              <w:left w:val="nil"/>
              <w:bottom w:val="single" w:sz="4" w:space="0" w:color="auto"/>
              <w:right w:val="single" w:sz="4" w:space="0" w:color="auto"/>
            </w:tcBorders>
            <w:shd w:val="clear" w:color="auto" w:fill="auto"/>
            <w:noWrap/>
            <w:vAlign w:val="center"/>
            <w:hideMark/>
          </w:tcPr>
          <w:p w14:paraId="649CEF7F" w14:textId="77777777" w:rsidR="00C94D2D" w:rsidRPr="00C94D2D" w:rsidRDefault="00C94D2D" w:rsidP="00C94D2D">
            <w:pPr>
              <w:widowControl/>
              <w:jc w:val="center"/>
              <w:rPr>
                <w:color w:val="000000"/>
                <w:kern w:val="0"/>
                <w:sz w:val="16"/>
                <w:szCs w:val="16"/>
              </w:rPr>
            </w:pPr>
            <w:r w:rsidRPr="00C94D2D">
              <w:rPr>
                <w:color w:val="000000"/>
                <w:kern w:val="0"/>
                <w:sz w:val="16"/>
                <w:szCs w:val="16"/>
              </w:rPr>
              <w:t>94.7</w:t>
            </w:r>
          </w:p>
        </w:tc>
        <w:tc>
          <w:tcPr>
            <w:tcW w:w="0" w:type="auto"/>
            <w:tcBorders>
              <w:top w:val="nil"/>
              <w:left w:val="nil"/>
              <w:bottom w:val="single" w:sz="4" w:space="0" w:color="auto"/>
              <w:right w:val="single" w:sz="4" w:space="0" w:color="auto"/>
            </w:tcBorders>
            <w:shd w:val="clear" w:color="auto" w:fill="auto"/>
            <w:noWrap/>
            <w:vAlign w:val="center"/>
            <w:hideMark/>
          </w:tcPr>
          <w:p w14:paraId="2F468F7C" w14:textId="77777777" w:rsidR="00C94D2D" w:rsidRPr="00C94D2D" w:rsidRDefault="00C94D2D" w:rsidP="00C94D2D">
            <w:pPr>
              <w:widowControl/>
              <w:jc w:val="center"/>
              <w:rPr>
                <w:color w:val="000000"/>
                <w:kern w:val="0"/>
                <w:sz w:val="16"/>
                <w:szCs w:val="16"/>
              </w:rPr>
            </w:pPr>
            <w:r w:rsidRPr="00C94D2D">
              <w:rPr>
                <w:color w:val="000000"/>
                <w:kern w:val="0"/>
                <w:sz w:val="16"/>
                <w:szCs w:val="16"/>
              </w:rPr>
              <w:t>95.0</w:t>
            </w:r>
          </w:p>
        </w:tc>
      </w:tr>
      <w:tr w:rsidR="00C94D2D" w:rsidRPr="00C94D2D" w14:paraId="7BAD5C04" w14:textId="77777777" w:rsidTr="00374031">
        <w:trPr>
          <w:trHeight w:val="28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394396C" w14:textId="77777777" w:rsidR="00C94D2D" w:rsidRPr="00C94D2D" w:rsidRDefault="00C94D2D" w:rsidP="00C94D2D">
            <w:pPr>
              <w:widowControl/>
              <w:jc w:val="center"/>
              <w:rPr>
                <w:color w:val="000000"/>
                <w:kern w:val="0"/>
                <w:sz w:val="16"/>
                <w:szCs w:val="16"/>
              </w:rPr>
            </w:pPr>
            <w:r w:rsidRPr="00C94D2D">
              <w:rPr>
                <w:color w:val="000000"/>
                <w:kern w:val="0"/>
                <w:sz w:val="16"/>
                <w:szCs w:val="16"/>
              </w:rPr>
              <w:lastRenderedPageBreak/>
              <w:t>411</w:t>
            </w:r>
          </w:p>
        </w:tc>
        <w:tc>
          <w:tcPr>
            <w:tcW w:w="0" w:type="auto"/>
            <w:tcBorders>
              <w:top w:val="nil"/>
              <w:left w:val="nil"/>
              <w:bottom w:val="single" w:sz="4" w:space="0" w:color="auto"/>
              <w:right w:val="single" w:sz="4" w:space="0" w:color="auto"/>
            </w:tcBorders>
            <w:shd w:val="clear" w:color="auto" w:fill="auto"/>
            <w:noWrap/>
            <w:vAlign w:val="center"/>
            <w:hideMark/>
          </w:tcPr>
          <w:p w14:paraId="686B8F77" w14:textId="77777777" w:rsidR="00C94D2D" w:rsidRPr="00C94D2D" w:rsidRDefault="00C94D2D" w:rsidP="00C94D2D">
            <w:pPr>
              <w:widowControl/>
              <w:jc w:val="center"/>
              <w:rPr>
                <w:color w:val="000000"/>
                <w:kern w:val="0"/>
                <w:sz w:val="16"/>
                <w:szCs w:val="16"/>
              </w:rPr>
            </w:pPr>
            <w:r w:rsidRPr="00C94D2D">
              <w:rPr>
                <w:color w:val="000000"/>
                <w:kern w:val="0"/>
                <w:sz w:val="16"/>
                <w:szCs w:val="16"/>
              </w:rPr>
              <w:t>2002010854</w:t>
            </w:r>
          </w:p>
        </w:tc>
        <w:tc>
          <w:tcPr>
            <w:tcW w:w="0" w:type="auto"/>
            <w:tcBorders>
              <w:top w:val="nil"/>
              <w:left w:val="nil"/>
              <w:bottom w:val="single" w:sz="4" w:space="0" w:color="auto"/>
              <w:right w:val="single" w:sz="4" w:space="0" w:color="auto"/>
            </w:tcBorders>
            <w:shd w:val="clear" w:color="auto" w:fill="auto"/>
            <w:vAlign w:val="center"/>
            <w:hideMark/>
          </w:tcPr>
          <w:p w14:paraId="016BC105" w14:textId="77777777" w:rsidR="00C94D2D" w:rsidRPr="00C94D2D" w:rsidRDefault="00C94D2D" w:rsidP="00C94D2D">
            <w:pPr>
              <w:widowControl/>
              <w:jc w:val="center"/>
              <w:rPr>
                <w:color w:val="000000"/>
                <w:kern w:val="0"/>
                <w:sz w:val="16"/>
                <w:szCs w:val="16"/>
              </w:rPr>
            </w:pPr>
            <w:r w:rsidRPr="00C94D2D">
              <w:rPr>
                <w:color w:val="000000"/>
                <w:kern w:val="0"/>
                <w:sz w:val="16"/>
                <w:szCs w:val="16"/>
              </w:rPr>
              <w:t>李伯骏</w:t>
            </w:r>
          </w:p>
        </w:tc>
        <w:tc>
          <w:tcPr>
            <w:tcW w:w="0" w:type="auto"/>
            <w:tcBorders>
              <w:top w:val="nil"/>
              <w:left w:val="nil"/>
              <w:bottom w:val="single" w:sz="4" w:space="0" w:color="auto"/>
              <w:right w:val="single" w:sz="4" w:space="0" w:color="auto"/>
            </w:tcBorders>
            <w:shd w:val="clear" w:color="auto" w:fill="auto"/>
            <w:noWrap/>
            <w:vAlign w:val="center"/>
            <w:hideMark/>
          </w:tcPr>
          <w:p w14:paraId="1704EBDB" w14:textId="77777777" w:rsidR="00C94D2D" w:rsidRPr="00C94D2D" w:rsidRDefault="00C94D2D" w:rsidP="00C94D2D">
            <w:pPr>
              <w:widowControl/>
              <w:jc w:val="center"/>
              <w:rPr>
                <w:color w:val="000000"/>
                <w:kern w:val="0"/>
                <w:sz w:val="16"/>
                <w:szCs w:val="16"/>
              </w:rPr>
            </w:pPr>
            <w:r w:rsidRPr="00C94D2D">
              <w:rPr>
                <w:color w:val="000000"/>
                <w:kern w:val="0"/>
                <w:sz w:val="16"/>
                <w:szCs w:val="16"/>
              </w:rPr>
              <w:t>67.7</w:t>
            </w:r>
          </w:p>
        </w:tc>
        <w:tc>
          <w:tcPr>
            <w:tcW w:w="0" w:type="auto"/>
            <w:tcBorders>
              <w:top w:val="nil"/>
              <w:left w:val="nil"/>
              <w:bottom w:val="single" w:sz="4" w:space="0" w:color="auto"/>
              <w:right w:val="single" w:sz="4" w:space="0" w:color="auto"/>
            </w:tcBorders>
            <w:shd w:val="clear" w:color="auto" w:fill="auto"/>
            <w:noWrap/>
            <w:vAlign w:val="center"/>
            <w:hideMark/>
          </w:tcPr>
          <w:p w14:paraId="32D8E532" w14:textId="77777777" w:rsidR="00C94D2D" w:rsidRPr="00C94D2D" w:rsidRDefault="00C94D2D" w:rsidP="00C94D2D">
            <w:pPr>
              <w:widowControl/>
              <w:jc w:val="center"/>
              <w:rPr>
                <w:color w:val="000000"/>
                <w:kern w:val="0"/>
                <w:sz w:val="16"/>
                <w:szCs w:val="16"/>
              </w:rPr>
            </w:pPr>
            <w:r w:rsidRPr="00C94D2D">
              <w:rPr>
                <w:color w:val="000000"/>
                <w:kern w:val="0"/>
                <w:sz w:val="16"/>
                <w:szCs w:val="16"/>
              </w:rPr>
              <w:t>81.7</w:t>
            </w:r>
          </w:p>
        </w:tc>
        <w:tc>
          <w:tcPr>
            <w:tcW w:w="0" w:type="auto"/>
            <w:tcBorders>
              <w:top w:val="nil"/>
              <w:left w:val="nil"/>
              <w:bottom w:val="single" w:sz="4" w:space="0" w:color="auto"/>
              <w:right w:val="single" w:sz="4" w:space="0" w:color="auto"/>
            </w:tcBorders>
            <w:shd w:val="clear" w:color="auto" w:fill="auto"/>
            <w:noWrap/>
            <w:vAlign w:val="center"/>
            <w:hideMark/>
          </w:tcPr>
          <w:p w14:paraId="64CDD167" w14:textId="77777777" w:rsidR="00C94D2D" w:rsidRPr="00C94D2D" w:rsidRDefault="00C94D2D" w:rsidP="00C94D2D">
            <w:pPr>
              <w:widowControl/>
              <w:jc w:val="center"/>
              <w:rPr>
                <w:color w:val="000000"/>
                <w:kern w:val="0"/>
                <w:sz w:val="16"/>
                <w:szCs w:val="16"/>
              </w:rPr>
            </w:pPr>
            <w:r w:rsidRPr="00C94D2D">
              <w:rPr>
                <w:color w:val="000000"/>
                <w:kern w:val="0"/>
                <w:sz w:val="16"/>
                <w:szCs w:val="16"/>
              </w:rPr>
              <w:t>77.5</w:t>
            </w:r>
          </w:p>
        </w:tc>
        <w:tc>
          <w:tcPr>
            <w:tcW w:w="0" w:type="auto"/>
            <w:tcBorders>
              <w:top w:val="nil"/>
              <w:left w:val="nil"/>
              <w:bottom w:val="single" w:sz="4" w:space="0" w:color="auto"/>
              <w:right w:val="single" w:sz="4" w:space="0" w:color="auto"/>
            </w:tcBorders>
            <w:shd w:val="clear" w:color="auto" w:fill="auto"/>
            <w:noWrap/>
            <w:vAlign w:val="center"/>
            <w:hideMark/>
          </w:tcPr>
          <w:p w14:paraId="735AA2F7" w14:textId="77777777" w:rsidR="00C94D2D" w:rsidRPr="00C94D2D" w:rsidRDefault="00C94D2D" w:rsidP="00C94D2D">
            <w:pPr>
              <w:widowControl/>
              <w:jc w:val="center"/>
              <w:rPr>
                <w:color w:val="000000"/>
                <w:kern w:val="0"/>
                <w:sz w:val="16"/>
                <w:szCs w:val="16"/>
              </w:rPr>
            </w:pPr>
            <w:r w:rsidRPr="00C94D2D">
              <w:rPr>
                <w:color w:val="000000"/>
                <w:kern w:val="0"/>
                <w:sz w:val="16"/>
                <w:szCs w:val="16"/>
              </w:rPr>
              <w:t>72.1</w:t>
            </w:r>
          </w:p>
        </w:tc>
        <w:tc>
          <w:tcPr>
            <w:tcW w:w="0" w:type="auto"/>
            <w:tcBorders>
              <w:top w:val="nil"/>
              <w:left w:val="nil"/>
              <w:bottom w:val="single" w:sz="4" w:space="0" w:color="auto"/>
              <w:right w:val="single" w:sz="4" w:space="0" w:color="auto"/>
            </w:tcBorders>
            <w:shd w:val="clear" w:color="auto" w:fill="auto"/>
            <w:noWrap/>
            <w:vAlign w:val="center"/>
            <w:hideMark/>
          </w:tcPr>
          <w:p w14:paraId="3B711131" w14:textId="77777777" w:rsidR="00C94D2D" w:rsidRPr="00C94D2D" w:rsidRDefault="00C94D2D" w:rsidP="00C94D2D">
            <w:pPr>
              <w:widowControl/>
              <w:jc w:val="center"/>
              <w:rPr>
                <w:color w:val="000000"/>
                <w:kern w:val="0"/>
                <w:sz w:val="16"/>
                <w:szCs w:val="16"/>
              </w:rPr>
            </w:pPr>
            <w:r w:rsidRPr="00C94D2D">
              <w:rPr>
                <w:color w:val="000000"/>
                <w:kern w:val="0"/>
                <w:sz w:val="16"/>
                <w:szCs w:val="16"/>
              </w:rPr>
              <w:t>62.9</w:t>
            </w:r>
          </w:p>
        </w:tc>
      </w:tr>
      <w:tr w:rsidR="00C94D2D" w:rsidRPr="00C94D2D" w14:paraId="15BA483E" w14:textId="77777777" w:rsidTr="00374031">
        <w:trPr>
          <w:trHeight w:val="28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4B006C8" w14:textId="77777777" w:rsidR="00C94D2D" w:rsidRPr="00C94D2D" w:rsidRDefault="00C94D2D" w:rsidP="00C94D2D">
            <w:pPr>
              <w:widowControl/>
              <w:jc w:val="center"/>
              <w:rPr>
                <w:color w:val="000000"/>
                <w:kern w:val="0"/>
                <w:sz w:val="16"/>
                <w:szCs w:val="16"/>
              </w:rPr>
            </w:pPr>
            <w:r w:rsidRPr="00C94D2D">
              <w:rPr>
                <w:color w:val="000000"/>
                <w:kern w:val="0"/>
                <w:sz w:val="16"/>
                <w:szCs w:val="16"/>
              </w:rPr>
              <w:t>412</w:t>
            </w:r>
          </w:p>
        </w:tc>
        <w:tc>
          <w:tcPr>
            <w:tcW w:w="0" w:type="auto"/>
            <w:tcBorders>
              <w:top w:val="nil"/>
              <w:left w:val="nil"/>
              <w:bottom w:val="single" w:sz="4" w:space="0" w:color="auto"/>
              <w:right w:val="single" w:sz="4" w:space="0" w:color="auto"/>
            </w:tcBorders>
            <w:shd w:val="clear" w:color="auto" w:fill="auto"/>
            <w:noWrap/>
            <w:vAlign w:val="center"/>
            <w:hideMark/>
          </w:tcPr>
          <w:p w14:paraId="3000EDEA" w14:textId="77777777" w:rsidR="00C94D2D" w:rsidRPr="00C94D2D" w:rsidRDefault="00C94D2D" w:rsidP="00C94D2D">
            <w:pPr>
              <w:widowControl/>
              <w:jc w:val="center"/>
              <w:rPr>
                <w:color w:val="000000"/>
                <w:kern w:val="0"/>
                <w:sz w:val="16"/>
                <w:szCs w:val="16"/>
              </w:rPr>
            </w:pPr>
            <w:r w:rsidRPr="00C94D2D">
              <w:rPr>
                <w:color w:val="000000"/>
                <w:kern w:val="0"/>
                <w:sz w:val="16"/>
                <w:szCs w:val="16"/>
              </w:rPr>
              <w:t>2002010855</w:t>
            </w:r>
          </w:p>
        </w:tc>
        <w:tc>
          <w:tcPr>
            <w:tcW w:w="0" w:type="auto"/>
            <w:tcBorders>
              <w:top w:val="nil"/>
              <w:left w:val="nil"/>
              <w:bottom w:val="single" w:sz="4" w:space="0" w:color="auto"/>
              <w:right w:val="single" w:sz="4" w:space="0" w:color="auto"/>
            </w:tcBorders>
            <w:shd w:val="clear" w:color="auto" w:fill="auto"/>
            <w:vAlign w:val="center"/>
            <w:hideMark/>
          </w:tcPr>
          <w:p w14:paraId="2EB3F9E2" w14:textId="77777777" w:rsidR="00C94D2D" w:rsidRPr="00C94D2D" w:rsidRDefault="00C94D2D" w:rsidP="00C94D2D">
            <w:pPr>
              <w:widowControl/>
              <w:jc w:val="center"/>
              <w:rPr>
                <w:color w:val="000000"/>
                <w:kern w:val="0"/>
                <w:sz w:val="16"/>
                <w:szCs w:val="16"/>
              </w:rPr>
            </w:pPr>
            <w:r w:rsidRPr="00C94D2D">
              <w:rPr>
                <w:color w:val="000000"/>
                <w:kern w:val="0"/>
                <w:sz w:val="16"/>
                <w:szCs w:val="16"/>
              </w:rPr>
              <w:t>刘斌</w:t>
            </w:r>
          </w:p>
        </w:tc>
        <w:tc>
          <w:tcPr>
            <w:tcW w:w="0" w:type="auto"/>
            <w:tcBorders>
              <w:top w:val="nil"/>
              <w:left w:val="nil"/>
              <w:bottom w:val="single" w:sz="4" w:space="0" w:color="auto"/>
              <w:right w:val="single" w:sz="4" w:space="0" w:color="auto"/>
            </w:tcBorders>
            <w:shd w:val="clear" w:color="auto" w:fill="auto"/>
            <w:noWrap/>
            <w:vAlign w:val="center"/>
            <w:hideMark/>
          </w:tcPr>
          <w:p w14:paraId="3954C3CC" w14:textId="77777777" w:rsidR="00C94D2D" w:rsidRPr="00C94D2D" w:rsidRDefault="00C94D2D" w:rsidP="00C94D2D">
            <w:pPr>
              <w:widowControl/>
              <w:jc w:val="center"/>
              <w:rPr>
                <w:color w:val="000000"/>
                <w:kern w:val="0"/>
                <w:sz w:val="16"/>
                <w:szCs w:val="16"/>
              </w:rPr>
            </w:pPr>
            <w:r w:rsidRPr="00C94D2D">
              <w:rPr>
                <w:color w:val="000000"/>
                <w:kern w:val="0"/>
                <w:sz w:val="16"/>
                <w:szCs w:val="16"/>
              </w:rPr>
              <w:t>73.1</w:t>
            </w:r>
          </w:p>
        </w:tc>
        <w:tc>
          <w:tcPr>
            <w:tcW w:w="0" w:type="auto"/>
            <w:tcBorders>
              <w:top w:val="nil"/>
              <w:left w:val="nil"/>
              <w:bottom w:val="single" w:sz="4" w:space="0" w:color="auto"/>
              <w:right w:val="single" w:sz="4" w:space="0" w:color="auto"/>
            </w:tcBorders>
            <w:shd w:val="clear" w:color="auto" w:fill="auto"/>
            <w:noWrap/>
            <w:vAlign w:val="center"/>
            <w:hideMark/>
          </w:tcPr>
          <w:p w14:paraId="03E82BE0" w14:textId="77777777" w:rsidR="00C94D2D" w:rsidRPr="00C94D2D" w:rsidRDefault="00C94D2D" w:rsidP="00C94D2D">
            <w:pPr>
              <w:widowControl/>
              <w:jc w:val="center"/>
              <w:rPr>
                <w:color w:val="000000"/>
                <w:kern w:val="0"/>
                <w:sz w:val="16"/>
                <w:szCs w:val="16"/>
              </w:rPr>
            </w:pPr>
            <w:r w:rsidRPr="00C94D2D">
              <w:rPr>
                <w:color w:val="000000"/>
                <w:kern w:val="0"/>
                <w:sz w:val="16"/>
                <w:szCs w:val="16"/>
              </w:rPr>
              <w:t>49.9</w:t>
            </w:r>
          </w:p>
        </w:tc>
        <w:tc>
          <w:tcPr>
            <w:tcW w:w="0" w:type="auto"/>
            <w:tcBorders>
              <w:top w:val="nil"/>
              <w:left w:val="nil"/>
              <w:bottom w:val="single" w:sz="4" w:space="0" w:color="auto"/>
              <w:right w:val="single" w:sz="4" w:space="0" w:color="auto"/>
            </w:tcBorders>
            <w:shd w:val="clear" w:color="auto" w:fill="auto"/>
            <w:noWrap/>
            <w:vAlign w:val="center"/>
            <w:hideMark/>
          </w:tcPr>
          <w:p w14:paraId="07B6B06D" w14:textId="77777777" w:rsidR="00C94D2D" w:rsidRPr="00C94D2D" w:rsidRDefault="00C94D2D" w:rsidP="00C94D2D">
            <w:pPr>
              <w:widowControl/>
              <w:jc w:val="center"/>
              <w:rPr>
                <w:color w:val="000000"/>
                <w:kern w:val="0"/>
                <w:sz w:val="16"/>
                <w:szCs w:val="16"/>
              </w:rPr>
            </w:pPr>
            <w:r w:rsidRPr="00C94D2D">
              <w:rPr>
                <w:color w:val="000000"/>
                <w:kern w:val="0"/>
                <w:sz w:val="16"/>
                <w:szCs w:val="16"/>
              </w:rPr>
              <w:t>76.7</w:t>
            </w:r>
          </w:p>
        </w:tc>
        <w:tc>
          <w:tcPr>
            <w:tcW w:w="0" w:type="auto"/>
            <w:tcBorders>
              <w:top w:val="nil"/>
              <w:left w:val="nil"/>
              <w:bottom w:val="single" w:sz="4" w:space="0" w:color="auto"/>
              <w:right w:val="single" w:sz="4" w:space="0" w:color="auto"/>
            </w:tcBorders>
            <w:shd w:val="clear" w:color="auto" w:fill="auto"/>
            <w:noWrap/>
            <w:vAlign w:val="center"/>
            <w:hideMark/>
          </w:tcPr>
          <w:p w14:paraId="0595698E" w14:textId="77777777" w:rsidR="00C94D2D" w:rsidRPr="00C94D2D" w:rsidRDefault="00C94D2D" w:rsidP="00C94D2D">
            <w:pPr>
              <w:widowControl/>
              <w:jc w:val="center"/>
              <w:rPr>
                <w:color w:val="000000"/>
                <w:kern w:val="0"/>
                <w:sz w:val="16"/>
                <w:szCs w:val="16"/>
              </w:rPr>
            </w:pPr>
            <w:r w:rsidRPr="00C94D2D">
              <w:rPr>
                <w:color w:val="000000"/>
                <w:kern w:val="0"/>
                <w:sz w:val="16"/>
                <w:szCs w:val="16"/>
              </w:rPr>
              <w:t>85.7</w:t>
            </w:r>
          </w:p>
        </w:tc>
        <w:tc>
          <w:tcPr>
            <w:tcW w:w="0" w:type="auto"/>
            <w:tcBorders>
              <w:top w:val="nil"/>
              <w:left w:val="nil"/>
              <w:bottom w:val="single" w:sz="4" w:space="0" w:color="auto"/>
              <w:right w:val="single" w:sz="4" w:space="0" w:color="auto"/>
            </w:tcBorders>
            <w:shd w:val="clear" w:color="auto" w:fill="auto"/>
            <w:noWrap/>
            <w:vAlign w:val="center"/>
            <w:hideMark/>
          </w:tcPr>
          <w:p w14:paraId="650BEE1A" w14:textId="77777777" w:rsidR="00C94D2D" w:rsidRPr="00C94D2D" w:rsidRDefault="00C94D2D" w:rsidP="00C94D2D">
            <w:pPr>
              <w:widowControl/>
              <w:jc w:val="center"/>
              <w:rPr>
                <w:color w:val="000000"/>
                <w:kern w:val="0"/>
                <w:sz w:val="16"/>
                <w:szCs w:val="16"/>
              </w:rPr>
            </w:pPr>
            <w:r w:rsidRPr="00C94D2D">
              <w:rPr>
                <w:color w:val="000000"/>
                <w:kern w:val="0"/>
                <w:sz w:val="16"/>
                <w:szCs w:val="16"/>
              </w:rPr>
              <w:t>84.7</w:t>
            </w:r>
          </w:p>
        </w:tc>
      </w:tr>
      <w:tr w:rsidR="00C94D2D" w:rsidRPr="00C94D2D" w14:paraId="1A67FF1F" w14:textId="77777777" w:rsidTr="00374031">
        <w:trPr>
          <w:trHeight w:val="28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6724279" w14:textId="77777777" w:rsidR="00C94D2D" w:rsidRPr="00C94D2D" w:rsidRDefault="00C94D2D" w:rsidP="00C94D2D">
            <w:pPr>
              <w:widowControl/>
              <w:jc w:val="center"/>
              <w:rPr>
                <w:color w:val="000000"/>
                <w:kern w:val="0"/>
                <w:sz w:val="16"/>
                <w:szCs w:val="16"/>
              </w:rPr>
            </w:pPr>
            <w:r w:rsidRPr="00C94D2D">
              <w:rPr>
                <w:color w:val="000000"/>
                <w:kern w:val="0"/>
                <w:sz w:val="16"/>
                <w:szCs w:val="16"/>
              </w:rPr>
              <w:t>413</w:t>
            </w:r>
          </w:p>
        </w:tc>
        <w:tc>
          <w:tcPr>
            <w:tcW w:w="0" w:type="auto"/>
            <w:tcBorders>
              <w:top w:val="nil"/>
              <w:left w:val="nil"/>
              <w:bottom w:val="single" w:sz="4" w:space="0" w:color="auto"/>
              <w:right w:val="single" w:sz="4" w:space="0" w:color="auto"/>
            </w:tcBorders>
            <w:shd w:val="clear" w:color="auto" w:fill="auto"/>
            <w:noWrap/>
            <w:vAlign w:val="center"/>
            <w:hideMark/>
          </w:tcPr>
          <w:p w14:paraId="086CEE88" w14:textId="77777777" w:rsidR="00C94D2D" w:rsidRPr="00C94D2D" w:rsidRDefault="00C94D2D" w:rsidP="00C94D2D">
            <w:pPr>
              <w:widowControl/>
              <w:jc w:val="center"/>
              <w:rPr>
                <w:color w:val="000000"/>
                <w:kern w:val="0"/>
                <w:sz w:val="16"/>
                <w:szCs w:val="16"/>
              </w:rPr>
            </w:pPr>
            <w:r w:rsidRPr="00C94D2D">
              <w:rPr>
                <w:color w:val="000000"/>
                <w:kern w:val="0"/>
                <w:sz w:val="16"/>
                <w:szCs w:val="16"/>
              </w:rPr>
              <w:t>2002010856</w:t>
            </w:r>
          </w:p>
        </w:tc>
        <w:tc>
          <w:tcPr>
            <w:tcW w:w="0" w:type="auto"/>
            <w:tcBorders>
              <w:top w:val="nil"/>
              <w:left w:val="nil"/>
              <w:bottom w:val="single" w:sz="4" w:space="0" w:color="auto"/>
              <w:right w:val="single" w:sz="4" w:space="0" w:color="auto"/>
            </w:tcBorders>
            <w:shd w:val="clear" w:color="auto" w:fill="auto"/>
            <w:vAlign w:val="center"/>
            <w:hideMark/>
          </w:tcPr>
          <w:p w14:paraId="56079153" w14:textId="77777777" w:rsidR="00C94D2D" w:rsidRPr="00C94D2D" w:rsidRDefault="00C94D2D" w:rsidP="00C94D2D">
            <w:pPr>
              <w:widowControl/>
              <w:jc w:val="center"/>
              <w:rPr>
                <w:color w:val="000000"/>
                <w:kern w:val="0"/>
                <w:sz w:val="16"/>
                <w:szCs w:val="16"/>
              </w:rPr>
            </w:pPr>
            <w:r w:rsidRPr="00C94D2D">
              <w:rPr>
                <w:color w:val="000000"/>
                <w:kern w:val="0"/>
                <w:sz w:val="16"/>
                <w:szCs w:val="16"/>
              </w:rPr>
              <w:t>杨钢</w:t>
            </w:r>
          </w:p>
        </w:tc>
        <w:tc>
          <w:tcPr>
            <w:tcW w:w="0" w:type="auto"/>
            <w:tcBorders>
              <w:top w:val="nil"/>
              <w:left w:val="nil"/>
              <w:bottom w:val="single" w:sz="4" w:space="0" w:color="auto"/>
              <w:right w:val="single" w:sz="4" w:space="0" w:color="auto"/>
            </w:tcBorders>
            <w:shd w:val="clear" w:color="auto" w:fill="auto"/>
            <w:noWrap/>
            <w:vAlign w:val="center"/>
            <w:hideMark/>
          </w:tcPr>
          <w:p w14:paraId="078F04EC" w14:textId="77777777" w:rsidR="00C94D2D" w:rsidRPr="00C94D2D" w:rsidRDefault="00C94D2D" w:rsidP="00C94D2D">
            <w:pPr>
              <w:widowControl/>
              <w:jc w:val="center"/>
              <w:rPr>
                <w:color w:val="000000"/>
                <w:kern w:val="0"/>
                <w:sz w:val="16"/>
                <w:szCs w:val="16"/>
              </w:rPr>
            </w:pPr>
            <w:r w:rsidRPr="00C94D2D">
              <w:rPr>
                <w:color w:val="000000"/>
                <w:kern w:val="0"/>
                <w:sz w:val="16"/>
                <w:szCs w:val="16"/>
              </w:rPr>
              <w:t>80.0</w:t>
            </w:r>
          </w:p>
        </w:tc>
        <w:tc>
          <w:tcPr>
            <w:tcW w:w="0" w:type="auto"/>
            <w:tcBorders>
              <w:top w:val="nil"/>
              <w:left w:val="nil"/>
              <w:bottom w:val="single" w:sz="4" w:space="0" w:color="auto"/>
              <w:right w:val="single" w:sz="4" w:space="0" w:color="auto"/>
            </w:tcBorders>
            <w:shd w:val="clear" w:color="auto" w:fill="auto"/>
            <w:noWrap/>
            <w:vAlign w:val="center"/>
            <w:hideMark/>
          </w:tcPr>
          <w:p w14:paraId="14BC7388" w14:textId="77777777" w:rsidR="00C94D2D" w:rsidRPr="00C94D2D" w:rsidRDefault="00C94D2D" w:rsidP="00C94D2D">
            <w:pPr>
              <w:widowControl/>
              <w:jc w:val="center"/>
              <w:rPr>
                <w:color w:val="000000"/>
                <w:kern w:val="0"/>
                <w:sz w:val="16"/>
                <w:szCs w:val="16"/>
              </w:rPr>
            </w:pPr>
            <w:r w:rsidRPr="00C94D2D">
              <w:rPr>
                <w:color w:val="000000"/>
                <w:kern w:val="0"/>
                <w:sz w:val="16"/>
                <w:szCs w:val="16"/>
              </w:rPr>
              <w:t>86.3</w:t>
            </w:r>
          </w:p>
        </w:tc>
        <w:tc>
          <w:tcPr>
            <w:tcW w:w="0" w:type="auto"/>
            <w:tcBorders>
              <w:top w:val="nil"/>
              <w:left w:val="nil"/>
              <w:bottom w:val="single" w:sz="4" w:space="0" w:color="auto"/>
              <w:right w:val="single" w:sz="4" w:space="0" w:color="auto"/>
            </w:tcBorders>
            <w:shd w:val="clear" w:color="auto" w:fill="auto"/>
            <w:noWrap/>
            <w:vAlign w:val="center"/>
            <w:hideMark/>
          </w:tcPr>
          <w:p w14:paraId="6D224318" w14:textId="77777777" w:rsidR="00C94D2D" w:rsidRPr="00C94D2D" w:rsidRDefault="00C94D2D" w:rsidP="00C94D2D">
            <w:pPr>
              <w:widowControl/>
              <w:jc w:val="center"/>
              <w:rPr>
                <w:color w:val="000000"/>
                <w:kern w:val="0"/>
                <w:sz w:val="16"/>
                <w:szCs w:val="16"/>
              </w:rPr>
            </w:pPr>
            <w:r w:rsidRPr="00C94D2D">
              <w:rPr>
                <w:color w:val="000000"/>
                <w:kern w:val="0"/>
                <w:sz w:val="16"/>
                <w:szCs w:val="16"/>
              </w:rPr>
              <w:t>85.6</w:t>
            </w:r>
          </w:p>
        </w:tc>
        <w:tc>
          <w:tcPr>
            <w:tcW w:w="0" w:type="auto"/>
            <w:tcBorders>
              <w:top w:val="nil"/>
              <w:left w:val="nil"/>
              <w:bottom w:val="single" w:sz="4" w:space="0" w:color="auto"/>
              <w:right w:val="single" w:sz="4" w:space="0" w:color="auto"/>
            </w:tcBorders>
            <w:shd w:val="clear" w:color="auto" w:fill="auto"/>
            <w:noWrap/>
            <w:vAlign w:val="center"/>
            <w:hideMark/>
          </w:tcPr>
          <w:p w14:paraId="3B997F06" w14:textId="77777777" w:rsidR="00C94D2D" w:rsidRPr="00C94D2D" w:rsidRDefault="00C94D2D" w:rsidP="00C94D2D">
            <w:pPr>
              <w:widowControl/>
              <w:jc w:val="center"/>
              <w:rPr>
                <w:color w:val="000000"/>
                <w:kern w:val="0"/>
                <w:sz w:val="16"/>
                <w:szCs w:val="16"/>
              </w:rPr>
            </w:pPr>
            <w:r w:rsidRPr="00C94D2D">
              <w:rPr>
                <w:color w:val="000000"/>
                <w:kern w:val="0"/>
                <w:sz w:val="16"/>
                <w:szCs w:val="16"/>
              </w:rPr>
              <w:t>87.6</w:t>
            </w:r>
          </w:p>
        </w:tc>
        <w:tc>
          <w:tcPr>
            <w:tcW w:w="0" w:type="auto"/>
            <w:tcBorders>
              <w:top w:val="nil"/>
              <w:left w:val="nil"/>
              <w:bottom w:val="single" w:sz="4" w:space="0" w:color="auto"/>
              <w:right w:val="single" w:sz="4" w:space="0" w:color="auto"/>
            </w:tcBorders>
            <w:shd w:val="clear" w:color="auto" w:fill="auto"/>
            <w:noWrap/>
            <w:vAlign w:val="center"/>
            <w:hideMark/>
          </w:tcPr>
          <w:p w14:paraId="0944406B" w14:textId="77777777" w:rsidR="00C94D2D" w:rsidRPr="00C94D2D" w:rsidRDefault="00C94D2D" w:rsidP="00C94D2D">
            <w:pPr>
              <w:widowControl/>
              <w:jc w:val="center"/>
              <w:rPr>
                <w:color w:val="000000"/>
                <w:kern w:val="0"/>
                <w:sz w:val="16"/>
                <w:szCs w:val="16"/>
              </w:rPr>
            </w:pPr>
            <w:r w:rsidRPr="00C94D2D">
              <w:rPr>
                <w:color w:val="000000"/>
                <w:kern w:val="0"/>
                <w:sz w:val="16"/>
                <w:szCs w:val="16"/>
              </w:rPr>
              <w:t>90.3</w:t>
            </w:r>
          </w:p>
        </w:tc>
      </w:tr>
      <w:tr w:rsidR="00C94D2D" w:rsidRPr="00C94D2D" w14:paraId="5CF6E6DA" w14:textId="77777777" w:rsidTr="00374031">
        <w:trPr>
          <w:trHeight w:val="28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2B30F39" w14:textId="77777777" w:rsidR="00C94D2D" w:rsidRPr="00C94D2D" w:rsidRDefault="00C94D2D" w:rsidP="00C94D2D">
            <w:pPr>
              <w:widowControl/>
              <w:jc w:val="center"/>
              <w:rPr>
                <w:color w:val="000000"/>
                <w:kern w:val="0"/>
                <w:sz w:val="16"/>
                <w:szCs w:val="16"/>
              </w:rPr>
            </w:pPr>
            <w:r w:rsidRPr="00C94D2D">
              <w:rPr>
                <w:color w:val="000000"/>
                <w:kern w:val="0"/>
                <w:sz w:val="16"/>
                <w:szCs w:val="16"/>
              </w:rPr>
              <w:t>414</w:t>
            </w:r>
          </w:p>
        </w:tc>
        <w:tc>
          <w:tcPr>
            <w:tcW w:w="0" w:type="auto"/>
            <w:tcBorders>
              <w:top w:val="nil"/>
              <w:left w:val="nil"/>
              <w:bottom w:val="single" w:sz="4" w:space="0" w:color="auto"/>
              <w:right w:val="single" w:sz="4" w:space="0" w:color="auto"/>
            </w:tcBorders>
            <w:shd w:val="clear" w:color="auto" w:fill="auto"/>
            <w:noWrap/>
            <w:vAlign w:val="center"/>
            <w:hideMark/>
          </w:tcPr>
          <w:p w14:paraId="4A5BB1B5" w14:textId="77777777" w:rsidR="00C94D2D" w:rsidRPr="00C94D2D" w:rsidRDefault="00C94D2D" w:rsidP="00C94D2D">
            <w:pPr>
              <w:widowControl/>
              <w:jc w:val="center"/>
              <w:rPr>
                <w:color w:val="000000"/>
                <w:kern w:val="0"/>
                <w:sz w:val="16"/>
                <w:szCs w:val="16"/>
              </w:rPr>
            </w:pPr>
            <w:r w:rsidRPr="00C94D2D">
              <w:rPr>
                <w:color w:val="000000"/>
                <w:kern w:val="0"/>
                <w:sz w:val="16"/>
                <w:szCs w:val="16"/>
              </w:rPr>
              <w:t>2002010857</w:t>
            </w:r>
          </w:p>
        </w:tc>
        <w:tc>
          <w:tcPr>
            <w:tcW w:w="0" w:type="auto"/>
            <w:tcBorders>
              <w:top w:val="nil"/>
              <w:left w:val="nil"/>
              <w:bottom w:val="single" w:sz="4" w:space="0" w:color="auto"/>
              <w:right w:val="single" w:sz="4" w:space="0" w:color="auto"/>
            </w:tcBorders>
            <w:shd w:val="clear" w:color="auto" w:fill="auto"/>
            <w:vAlign w:val="center"/>
            <w:hideMark/>
          </w:tcPr>
          <w:p w14:paraId="3ABD48D7" w14:textId="77777777" w:rsidR="00C94D2D" w:rsidRPr="00C94D2D" w:rsidRDefault="00C94D2D" w:rsidP="00C94D2D">
            <w:pPr>
              <w:widowControl/>
              <w:jc w:val="center"/>
              <w:rPr>
                <w:color w:val="000000"/>
                <w:kern w:val="0"/>
                <w:sz w:val="16"/>
                <w:szCs w:val="16"/>
              </w:rPr>
            </w:pPr>
            <w:r w:rsidRPr="00C94D2D">
              <w:rPr>
                <w:color w:val="000000"/>
                <w:kern w:val="0"/>
                <w:sz w:val="16"/>
                <w:szCs w:val="16"/>
              </w:rPr>
              <w:t>李伟民</w:t>
            </w:r>
          </w:p>
        </w:tc>
        <w:tc>
          <w:tcPr>
            <w:tcW w:w="0" w:type="auto"/>
            <w:tcBorders>
              <w:top w:val="nil"/>
              <w:left w:val="nil"/>
              <w:bottom w:val="single" w:sz="4" w:space="0" w:color="auto"/>
              <w:right w:val="single" w:sz="4" w:space="0" w:color="auto"/>
            </w:tcBorders>
            <w:shd w:val="clear" w:color="auto" w:fill="auto"/>
            <w:noWrap/>
            <w:vAlign w:val="center"/>
            <w:hideMark/>
          </w:tcPr>
          <w:p w14:paraId="41379AF0" w14:textId="77777777" w:rsidR="00C94D2D" w:rsidRPr="00C94D2D" w:rsidRDefault="00C94D2D" w:rsidP="00C94D2D">
            <w:pPr>
              <w:widowControl/>
              <w:jc w:val="center"/>
              <w:rPr>
                <w:color w:val="000000"/>
                <w:kern w:val="0"/>
                <w:sz w:val="16"/>
                <w:szCs w:val="16"/>
              </w:rPr>
            </w:pPr>
            <w:r w:rsidRPr="00C94D2D">
              <w:rPr>
                <w:color w:val="000000"/>
                <w:kern w:val="0"/>
                <w:sz w:val="16"/>
                <w:szCs w:val="16"/>
              </w:rPr>
              <w:t>71.7</w:t>
            </w:r>
          </w:p>
        </w:tc>
        <w:tc>
          <w:tcPr>
            <w:tcW w:w="0" w:type="auto"/>
            <w:tcBorders>
              <w:top w:val="nil"/>
              <w:left w:val="nil"/>
              <w:bottom w:val="single" w:sz="4" w:space="0" w:color="auto"/>
              <w:right w:val="single" w:sz="4" w:space="0" w:color="auto"/>
            </w:tcBorders>
            <w:shd w:val="clear" w:color="auto" w:fill="auto"/>
            <w:noWrap/>
            <w:vAlign w:val="center"/>
            <w:hideMark/>
          </w:tcPr>
          <w:p w14:paraId="0D3FC2A8" w14:textId="77777777" w:rsidR="00C94D2D" w:rsidRPr="00C94D2D" w:rsidRDefault="00C94D2D" w:rsidP="00C94D2D">
            <w:pPr>
              <w:widowControl/>
              <w:jc w:val="center"/>
              <w:rPr>
                <w:color w:val="000000"/>
                <w:kern w:val="0"/>
                <w:sz w:val="16"/>
                <w:szCs w:val="16"/>
              </w:rPr>
            </w:pPr>
            <w:r w:rsidRPr="00C94D2D">
              <w:rPr>
                <w:color w:val="000000"/>
                <w:kern w:val="0"/>
                <w:sz w:val="16"/>
                <w:szCs w:val="16"/>
              </w:rPr>
              <w:t>84.1</w:t>
            </w:r>
          </w:p>
        </w:tc>
        <w:tc>
          <w:tcPr>
            <w:tcW w:w="0" w:type="auto"/>
            <w:tcBorders>
              <w:top w:val="nil"/>
              <w:left w:val="nil"/>
              <w:bottom w:val="single" w:sz="4" w:space="0" w:color="auto"/>
              <w:right w:val="single" w:sz="4" w:space="0" w:color="auto"/>
            </w:tcBorders>
            <w:shd w:val="clear" w:color="auto" w:fill="auto"/>
            <w:noWrap/>
            <w:vAlign w:val="center"/>
            <w:hideMark/>
          </w:tcPr>
          <w:p w14:paraId="42E9773E" w14:textId="77777777" w:rsidR="00C94D2D" w:rsidRPr="00C94D2D" w:rsidRDefault="00C94D2D" w:rsidP="00C94D2D">
            <w:pPr>
              <w:widowControl/>
              <w:jc w:val="center"/>
              <w:rPr>
                <w:color w:val="000000"/>
                <w:kern w:val="0"/>
                <w:sz w:val="16"/>
                <w:szCs w:val="16"/>
              </w:rPr>
            </w:pPr>
            <w:r w:rsidRPr="00C94D2D">
              <w:rPr>
                <w:color w:val="000000"/>
                <w:kern w:val="0"/>
                <w:sz w:val="16"/>
                <w:szCs w:val="16"/>
              </w:rPr>
              <w:t>88.9</w:t>
            </w:r>
          </w:p>
        </w:tc>
        <w:tc>
          <w:tcPr>
            <w:tcW w:w="0" w:type="auto"/>
            <w:tcBorders>
              <w:top w:val="nil"/>
              <w:left w:val="nil"/>
              <w:bottom w:val="single" w:sz="4" w:space="0" w:color="auto"/>
              <w:right w:val="single" w:sz="4" w:space="0" w:color="auto"/>
            </w:tcBorders>
            <w:shd w:val="clear" w:color="auto" w:fill="auto"/>
            <w:noWrap/>
            <w:vAlign w:val="center"/>
            <w:hideMark/>
          </w:tcPr>
          <w:p w14:paraId="33AEC216" w14:textId="77777777" w:rsidR="00C94D2D" w:rsidRPr="00C94D2D" w:rsidRDefault="00C94D2D" w:rsidP="00C94D2D">
            <w:pPr>
              <w:widowControl/>
              <w:jc w:val="center"/>
              <w:rPr>
                <w:color w:val="000000"/>
                <w:kern w:val="0"/>
                <w:sz w:val="16"/>
                <w:szCs w:val="16"/>
              </w:rPr>
            </w:pPr>
            <w:r w:rsidRPr="00C94D2D">
              <w:rPr>
                <w:color w:val="000000"/>
                <w:kern w:val="0"/>
                <w:sz w:val="16"/>
                <w:szCs w:val="16"/>
              </w:rPr>
              <w:t>87.5</w:t>
            </w:r>
          </w:p>
        </w:tc>
        <w:tc>
          <w:tcPr>
            <w:tcW w:w="0" w:type="auto"/>
            <w:tcBorders>
              <w:top w:val="nil"/>
              <w:left w:val="nil"/>
              <w:bottom w:val="single" w:sz="4" w:space="0" w:color="auto"/>
              <w:right w:val="single" w:sz="4" w:space="0" w:color="auto"/>
            </w:tcBorders>
            <w:shd w:val="clear" w:color="auto" w:fill="auto"/>
            <w:noWrap/>
            <w:vAlign w:val="center"/>
            <w:hideMark/>
          </w:tcPr>
          <w:p w14:paraId="0A50E892" w14:textId="77777777" w:rsidR="00C94D2D" w:rsidRPr="00C94D2D" w:rsidRDefault="00C94D2D" w:rsidP="00C94D2D">
            <w:pPr>
              <w:widowControl/>
              <w:jc w:val="center"/>
              <w:rPr>
                <w:color w:val="000000"/>
                <w:kern w:val="0"/>
                <w:sz w:val="16"/>
                <w:szCs w:val="16"/>
              </w:rPr>
            </w:pPr>
            <w:r w:rsidRPr="00C94D2D">
              <w:rPr>
                <w:color w:val="000000"/>
                <w:kern w:val="0"/>
                <w:sz w:val="16"/>
                <w:szCs w:val="16"/>
              </w:rPr>
              <w:t>75.1</w:t>
            </w:r>
          </w:p>
        </w:tc>
      </w:tr>
      <w:tr w:rsidR="00C94D2D" w:rsidRPr="00C94D2D" w14:paraId="0265C155" w14:textId="77777777" w:rsidTr="00374031">
        <w:trPr>
          <w:trHeight w:val="28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70333C8" w14:textId="77777777" w:rsidR="00C94D2D" w:rsidRPr="00C94D2D" w:rsidRDefault="00C94D2D" w:rsidP="00C94D2D">
            <w:pPr>
              <w:widowControl/>
              <w:jc w:val="center"/>
              <w:rPr>
                <w:color w:val="000000"/>
                <w:kern w:val="0"/>
                <w:sz w:val="16"/>
                <w:szCs w:val="16"/>
              </w:rPr>
            </w:pPr>
            <w:r w:rsidRPr="00C94D2D">
              <w:rPr>
                <w:color w:val="000000"/>
                <w:kern w:val="0"/>
                <w:sz w:val="16"/>
                <w:szCs w:val="16"/>
              </w:rPr>
              <w:t>415</w:t>
            </w:r>
          </w:p>
        </w:tc>
        <w:tc>
          <w:tcPr>
            <w:tcW w:w="0" w:type="auto"/>
            <w:tcBorders>
              <w:top w:val="nil"/>
              <w:left w:val="nil"/>
              <w:bottom w:val="single" w:sz="4" w:space="0" w:color="auto"/>
              <w:right w:val="single" w:sz="4" w:space="0" w:color="auto"/>
            </w:tcBorders>
            <w:shd w:val="clear" w:color="auto" w:fill="auto"/>
            <w:noWrap/>
            <w:vAlign w:val="center"/>
            <w:hideMark/>
          </w:tcPr>
          <w:p w14:paraId="20E6396E" w14:textId="77777777" w:rsidR="00C94D2D" w:rsidRPr="00C94D2D" w:rsidRDefault="00C94D2D" w:rsidP="00C94D2D">
            <w:pPr>
              <w:widowControl/>
              <w:jc w:val="center"/>
              <w:rPr>
                <w:color w:val="000000"/>
                <w:kern w:val="0"/>
                <w:sz w:val="16"/>
                <w:szCs w:val="16"/>
              </w:rPr>
            </w:pPr>
            <w:r w:rsidRPr="00C94D2D">
              <w:rPr>
                <w:color w:val="000000"/>
                <w:kern w:val="0"/>
                <w:sz w:val="16"/>
                <w:szCs w:val="16"/>
              </w:rPr>
              <w:t>1936200434</w:t>
            </w:r>
          </w:p>
        </w:tc>
        <w:tc>
          <w:tcPr>
            <w:tcW w:w="0" w:type="auto"/>
            <w:tcBorders>
              <w:top w:val="nil"/>
              <w:left w:val="nil"/>
              <w:bottom w:val="single" w:sz="4" w:space="0" w:color="auto"/>
              <w:right w:val="single" w:sz="4" w:space="0" w:color="auto"/>
            </w:tcBorders>
            <w:shd w:val="clear" w:color="auto" w:fill="auto"/>
            <w:vAlign w:val="center"/>
            <w:hideMark/>
          </w:tcPr>
          <w:p w14:paraId="3B35E629" w14:textId="77777777" w:rsidR="00C94D2D" w:rsidRPr="00C94D2D" w:rsidRDefault="00C94D2D" w:rsidP="00C94D2D">
            <w:pPr>
              <w:widowControl/>
              <w:jc w:val="center"/>
              <w:rPr>
                <w:color w:val="000000"/>
                <w:kern w:val="0"/>
                <w:sz w:val="16"/>
                <w:szCs w:val="16"/>
              </w:rPr>
            </w:pPr>
            <w:r w:rsidRPr="00C94D2D">
              <w:rPr>
                <w:color w:val="000000"/>
                <w:kern w:val="0"/>
                <w:sz w:val="16"/>
                <w:szCs w:val="16"/>
              </w:rPr>
              <w:t>吴姝玥</w:t>
            </w:r>
          </w:p>
        </w:tc>
        <w:tc>
          <w:tcPr>
            <w:tcW w:w="0" w:type="auto"/>
            <w:tcBorders>
              <w:top w:val="nil"/>
              <w:left w:val="nil"/>
              <w:bottom w:val="single" w:sz="4" w:space="0" w:color="auto"/>
              <w:right w:val="single" w:sz="4" w:space="0" w:color="auto"/>
            </w:tcBorders>
            <w:shd w:val="clear" w:color="auto" w:fill="auto"/>
            <w:noWrap/>
            <w:vAlign w:val="center"/>
            <w:hideMark/>
          </w:tcPr>
          <w:p w14:paraId="24AF1C4C" w14:textId="77777777" w:rsidR="00C94D2D" w:rsidRPr="00C94D2D" w:rsidRDefault="00C94D2D" w:rsidP="00C94D2D">
            <w:pPr>
              <w:widowControl/>
              <w:jc w:val="center"/>
              <w:rPr>
                <w:color w:val="000000"/>
                <w:kern w:val="0"/>
                <w:sz w:val="16"/>
                <w:szCs w:val="16"/>
              </w:rPr>
            </w:pPr>
            <w:r w:rsidRPr="00C94D2D">
              <w:rPr>
                <w:color w:val="000000"/>
                <w:kern w:val="0"/>
                <w:sz w:val="16"/>
                <w:szCs w:val="16"/>
              </w:rPr>
              <w:t>94.2</w:t>
            </w:r>
          </w:p>
        </w:tc>
        <w:tc>
          <w:tcPr>
            <w:tcW w:w="0" w:type="auto"/>
            <w:tcBorders>
              <w:top w:val="nil"/>
              <w:left w:val="nil"/>
              <w:bottom w:val="single" w:sz="4" w:space="0" w:color="auto"/>
              <w:right w:val="single" w:sz="4" w:space="0" w:color="auto"/>
            </w:tcBorders>
            <w:shd w:val="clear" w:color="auto" w:fill="auto"/>
            <w:noWrap/>
            <w:vAlign w:val="center"/>
            <w:hideMark/>
          </w:tcPr>
          <w:p w14:paraId="6CDD6673" w14:textId="77777777" w:rsidR="00C94D2D" w:rsidRPr="00C94D2D" w:rsidRDefault="00C94D2D" w:rsidP="00C94D2D">
            <w:pPr>
              <w:widowControl/>
              <w:jc w:val="center"/>
              <w:rPr>
                <w:color w:val="000000"/>
                <w:kern w:val="0"/>
                <w:sz w:val="16"/>
                <w:szCs w:val="16"/>
              </w:rPr>
            </w:pPr>
            <w:r w:rsidRPr="00C94D2D">
              <w:rPr>
                <w:color w:val="000000"/>
                <w:kern w:val="0"/>
                <w:sz w:val="16"/>
                <w:szCs w:val="16"/>
              </w:rPr>
              <w:t>88.8</w:t>
            </w:r>
          </w:p>
        </w:tc>
        <w:tc>
          <w:tcPr>
            <w:tcW w:w="0" w:type="auto"/>
            <w:tcBorders>
              <w:top w:val="nil"/>
              <w:left w:val="nil"/>
              <w:bottom w:val="single" w:sz="4" w:space="0" w:color="auto"/>
              <w:right w:val="single" w:sz="4" w:space="0" w:color="auto"/>
            </w:tcBorders>
            <w:shd w:val="clear" w:color="auto" w:fill="auto"/>
            <w:noWrap/>
            <w:vAlign w:val="center"/>
            <w:hideMark/>
          </w:tcPr>
          <w:p w14:paraId="012564E3" w14:textId="77777777" w:rsidR="00C94D2D" w:rsidRPr="00C94D2D" w:rsidRDefault="00C94D2D" w:rsidP="00C94D2D">
            <w:pPr>
              <w:widowControl/>
              <w:jc w:val="center"/>
              <w:rPr>
                <w:color w:val="000000"/>
                <w:kern w:val="0"/>
                <w:sz w:val="16"/>
                <w:szCs w:val="16"/>
              </w:rPr>
            </w:pPr>
            <w:r w:rsidRPr="00C94D2D">
              <w:rPr>
                <w:color w:val="000000"/>
                <w:kern w:val="0"/>
                <w:sz w:val="16"/>
                <w:szCs w:val="16"/>
              </w:rPr>
              <w:t>95.4</w:t>
            </w:r>
          </w:p>
        </w:tc>
        <w:tc>
          <w:tcPr>
            <w:tcW w:w="0" w:type="auto"/>
            <w:tcBorders>
              <w:top w:val="nil"/>
              <w:left w:val="nil"/>
              <w:bottom w:val="single" w:sz="4" w:space="0" w:color="auto"/>
              <w:right w:val="single" w:sz="4" w:space="0" w:color="auto"/>
            </w:tcBorders>
            <w:shd w:val="clear" w:color="auto" w:fill="auto"/>
            <w:noWrap/>
            <w:vAlign w:val="center"/>
            <w:hideMark/>
          </w:tcPr>
          <w:p w14:paraId="52E5B394" w14:textId="77777777" w:rsidR="00C94D2D" w:rsidRPr="00C94D2D" w:rsidRDefault="00C94D2D" w:rsidP="00C94D2D">
            <w:pPr>
              <w:widowControl/>
              <w:jc w:val="center"/>
              <w:rPr>
                <w:color w:val="000000"/>
                <w:kern w:val="0"/>
                <w:sz w:val="16"/>
                <w:szCs w:val="16"/>
              </w:rPr>
            </w:pPr>
            <w:r w:rsidRPr="00C94D2D">
              <w:rPr>
                <w:color w:val="000000"/>
                <w:kern w:val="0"/>
                <w:sz w:val="16"/>
                <w:szCs w:val="16"/>
              </w:rPr>
              <w:t>89.6</w:t>
            </w:r>
          </w:p>
        </w:tc>
        <w:tc>
          <w:tcPr>
            <w:tcW w:w="0" w:type="auto"/>
            <w:tcBorders>
              <w:top w:val="nil"/>
              <w:left w:val="nil"/>
              <w:bottom w:val="single" w:sz="4" w:space="0" w:color="auto"/>
              <w:right w:val="single" w:sz="4" w:space="0" w:color="auto"/>
            </w:tcBorders>
            <w:shd w:val="clear" w:color="auto" w:fill="auto"/>
            <w:noWrap/>
            <w:vAlign w:val="center"/>
            <w:hideMark/>
          </w:tcPr>
          <w:p w14:paraId="27ABBC5B" w14:textId="77777777" w:rsidR="00C94D2D" w:rsidRPr="00C94D2D" w:rsidRDefault="00C94D2D" w:rsidP="00C94D2D">
            <w:pPr>
              <w:widowControl/>
              <w:jc w:val="center"/>
              <w:rPr>
                <w:color w:val="000000"/>
                <w:kern w:val="0"/>
                <w:sz w:val="16"/>
                <w:szCs w:val="16"/>
              </w:rPr>
            </w:pPr>
            <w:r w:rsidRPr="00C94D2D">
              <w:rPr>
                <w:color w:val="000000"/>
                <w:kern w:val="0"/>
                <w:sz w:val="16"/>
                <w:szCs w:val="16"/>
              </w:rPr>
              <w:t>97.4</w:t>
            </w:r>
          </w:p>
        </w:tc>
      </w:tr>
      <w:tr w:rsidR="00C94D2D" w:rsidRPr="00C94D2D" w14:paraId="285FA3E2" w14:textId="77777777" w:rsidTr="00374031">
        <w:trPr>
          <w:trHeight w:val="28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4B69E4B" w14:textId="77777777" w:rsidR="00C94D2D" w:rsidRPr="00C94D2D" w:rsidRDefault="00C94D2D" w:rsidP="00C94D2D">
            <w:pPr>
              <w:widowControl/>
              <w:jc w:val="center"/>
              <w:rPr>
                <w:color w:val="000000"/>
                <w:kern w:val="0"/>
                <w:sz w:val="16"/>
                <w:szCs w:val="16"/>
              </w:rPr>
            </w:pPr>
            <w:r w:rsidRPr="00C94D2D">
              <w:rPr>
                <w:color w:val="000000"/>
                <w:kern w:val="0"/>
                <w:sz w:val="16"/>
                <w:szCs w:val="16"/>
              </w:rPr>
              <w:t>416</w:t>
            </w:r>
          </w:p>
        </w:tc>
        <w:tc>
          <w:tcPr>
            <w:tcW w:w="0" w:type="auto"/>
            <w:tcBorders>
              <w:top w:val="nil"/>
              <w:left w:val="nil"/>
              <w:bottom w:val="single" w:sz="4" w:space="0" w:color="auto"/>
              <w:right w:val="single" w:sz="4" w:space="0" w:color="auto"/>
            </w:tcBorders>
            <w:shd w:val="clear" w:color="auto" w:fill="auto"/>
            <w:noWrap/>
            <w:vAlign w:val="center"/>
            <w:hideMark/>
          </w:tcPr>
          <w:p w14:paraId="3CE35081" w14:textId="77777777" w:rsidR="00C94D2D" w:rsidRPr="00C94D2D" w:rsidRDefault="00C94D2D" w:rsidP="00C94D2D">
            <w:pPr>
              <w:widowControl/>
              <w:jc w:val="center"/>
              <w:rPr>
                <w:color w:val="000000"/>
                <w:kern w:val="0"/>
                <w:sz w:val="16"/>
                <w:szCs w:val="16"/>
              </w:rPr>
            </w:pPr>
            <w:r w:rsidRPr="00C94D2D">
              <w:rPr>
                <w:color w:val="000000"/>
                <w:kern w:val="0"/>
                <w:sz w:val="16"/>
                <w:szCs w:val="16"/>
              </w:rPr>
              <w:t>2002010131</w:t>
            </w:r>
          </w:p>
        </w:tc>
        <w:tc>
          <w:tcPr>
            <w:tcW w:w="0" w:type="auto"/>
            <w:tcBorders>
              <w:top w:val="nil"/>
              <w:left w:val="nil"/>
              <w:bottom w:val="single" w:sz="4" w:space="0" w:color="auto"/>
              <w:right w:val="single" w:sz="4" w:space="0" w:color="auto"/>
            </w:tcBorders>
            <w:shd w:val="clear" w:color="auto" w:fill="auto"/>
            <w:vAlign w:val="center"/>
            <w:hideMark/>
          </w:tcPr>
          <w:p w14:paraId="77944A9D" w14:textId="77777777" w:rsidR="00C94D2D" w:rsidRPr="00C94D2D" w:rsidRDefault="00C94D2D" w:rsidP="00C94D2D">
            <w:pPr>
              <w:widowControl/>
              <w:jc w:val="center"/>
              <w:rPr>
                <w:color w:val="000000"/>
                <w:kern w:val="0"/>
                <w:sz w:val="16"/>
                <w:szCs w:val="16"/>
              </w:rPr>
            </w:pPr>
            <w:r w:rsidRPr="00C94D2D">
              <w:rPr>
                <w:color w:val="000000"/>
                <w:kern w:val="0"/>
                <w:sz w:val="16"/>
                <w:szCs w:val="16"/>
              </w:rPr>
              <w:t>张建豪</w:t>
            </w:r>
          </w:p>
        </w:tc>
        <w:tc>
          <w:tcPr>
            <w:tcW w:w="0" w:type="auto"/>
            <w:tcBorders>
              <w:top w:val="nil"/>
              <w:left w:val="nil"/>
              <w:bottom w:val="single" w:sz="4" w:space="0" w:color="auto"/>
              <w:right w:val="single" w:sz="4" w:space="0" w:color="auto"/>
            </w:tcBorders>
            <w:shd w:val="clear" w:color="auto" w:fill="auto"/>
            <w:noWrap/>
            <w:vAlign w:val="center"/>
            <w:hideMark/>
          </w:tcPr>
          <w:p w14:paraId="758C70E4" w14:textId="77777777" w:rsidR="00C94D2D" w:rsidRPr="00C94D2D" w:rsidRDefault="00C94D2D" w:rsidP="00C94D2D">
            <w:pPr>
              <w:widowControl/>
              <w:jc w:val="center"/>
              <w:rPr>
                <w:color w:val="000000"/>
                <w:kern w:val="0"/>
                <w:sz w:val="16"/>
                <w:szCs w:val="16"/>
              </w:rPr>
            </w:pPr>
            <w:r w:rsidRPr="00C94D2D">
              <w:rPr>
                <w:color w:val="000000"/>
                <w:kern w:val="0"/>
                <w:sz w:val="16"/>
                <w:szCs w:val="16"/>
              </w:rPr>
              <w:t>85.5</w:t>
            </w:r>
          </w:p>
        </w:tc>
        <w:tc>
          <w:tcPr>
            <w:tcW w:w="0" w:type="auto"/>
            <w:tcBorders>
              <w:top w:val="nil"/>
              <w:left w:val="nil"/>
              <w:bottom w:val="single" w:sz="4" w:space="0" w:color="auto"/>
              <w:right w:val="single" w:sz="4" w:space="0" w:color="auto"/>
            </w:tcBorders>
            <w:shd w:val="clear" w:color="auto" w:fill="auto"/>
            <w:noWrap/>
            <w:vAlign w:val="center"/>
            <w:hideMark/>
          </w:tcPr>
          <w:p w14:paraId="27D3C53A" w14:textId="77777777" w:rsidR="00C94D2D" w:rsidRPr="00C94D2D" w:rsidRDefault="00C94D2D" w:rsidP="00C94D2D">
            <w:pPr>
              <w:widowControl/>
              <w:jc w:val="center"/>
              <w:rPr>
                <w:color w:val="000000"/>
                <w:kern w:val="0"/>
                <w:sz w:val="16"/>
                <w:szCs w:val="16"/>
              </w:rPr>
            </w:pPr>
            <w:r w:rsidRPr="00C94D2D">
              <w:rPr>
                <w:color w:val="000000"/>
                <w:kern w:val="0"/>
                <w:sz w:val="16"/>
                <w:szCs w:val="16"/>
              </w:rPr>
              <w:t>67.8</w:t>
            </w:r>
          </w:p>
        </w:tc>
        <w:tc>
          <w:tcPr>
            <w:tcW w:w="0" w:type="auto"/>
            <w:tcBorders>
              <w:top w:val="nil"/>
              <w:left w:val="nil"/>
              <w:bottom w:val="single" w:sz="4" w:space="0" w:color="auto"/>
              <w:right w:val="single" w:sz="4" w:space="0" w:color="auto"/>
            </w:tcBorders>
            <w:shd w:val="clear" w:color="auto" w:fill="auto"/>
            <w:noWrap/>
            <w:vAlign w:val="center"/>
            <w:hideMark/>
          </w:tcPr>
          <w:p w14:paraId="76B70738" w14:textId="77777777" w:rsidR="00C94D2D" w:rsidRPr="00C94D2D" w:rsidRDefault="00C94D2D" w:rsidP="00C94D2D">
            <w:pPr>
              <w:widowControl/>
              <w:jc w:val="center"/>
              <w:rPr>
                <w:color w:val="000000"/>
                <w:kern w:val="0"/>
                <w:sz w:val="16"/>
                <w:szCs w:val="16"/>
              </w:rPr>
            </w:pPr>
            <w:r w:rsidRPr="00C94D2D">
              <w:rPr>
                <w:color w:val="000000"/>
                <w:kern w:val="0"/>
                <w:sz w:val="16"/>
                <w:szCs w:val="16"/>
              </w:rPr>
              <w:t>90.9</w:t>
            </w:r>
          </w:p>
        </w:tc>
        <w:tc>
          <w:tcPr>
            <w:tcW w:w="0" w:type="auto"/>
            <w:tcBorders>
              <w:top w:val="nil"/>
              <w:left w:val="nil"/>
              <w:bottom w:val="single" w:sz="4" w:space="0" w:color="auto"/>
              <w:right w:val="single" w:sz="4" w:space="0" w:color="auto"/>
            </w:tcBorders>
            <w:shd w:val="clear" w:color="auto" w:fill="auto"/>
            <w:noWrap/>
            <w:vAlign w:val="center"/>
            <w:hideMark/>
          </w:tcPr>
          <w:p w14:paraId="2027D469" w14:textId="77777777" w:rsidR="00C94D2D" w:rsidRPr="00C94D2D" w:rsidRDefault="00C94D2D" w:rsidP="00C94D2D">
            <w:pPr>
              <w:widowControl/>
              <w:jc w:val="center"/>
              <w:rPr>
                <w:color w:val="000000"/>
                <w:kern w:val="0"/>
                <w:sz w:val="16"/>
                <w:szCs w:val="16"/>
              </w:rPr>
            </w:pPr>
            <w:r w:rsidRPr="00C94D2D">
              <w:rPr>
                <w:color w:val="000000"/>
                <w:kern w:val="0"/>
                <w:sz w:val="16"/>
                <w:szCs w:val="16"/>
              </w:rPr>
              <w:t>87.0</w:t>
            </w:r>
          </w:p>
        </w:tc>
        <w:tc>
          <w:tcPr>
            <w:tcW w:w="0" w:type="auto"/>
            <w:tcBorders>
              <w:top w:val="nil"/>
              <w:left w:val="nil"/>
              <w:bottom w:val="single" w:sz="4" w:space="0" w:color="auto"/>
              <w:right w:val="single" w:sz="4" w:space="0" w:color="auto"/>
            </w:tcBorders>
            <w:shd w:val="clear" w:color="auto" w:fill="auto"/>
            <w:noWrap/>
            <w:vAlign w:val="center"/>
            <w:hideMark/>
          </w:tcPr>
          <w:p w14:paraId="782B18B4" w14:textId="77777777" w:rsidR="00C94D2D" w:rsidRPr="00C94D2D" w:rsidRDefault="00C94D2D" w:rsidP="00C94D2D">
            <w:pPr>
              <w:widowControl/>
              <w:jc w:val="center"/>
              <w:rPr>
                <w:color w:val="000000"/>
                <w:kern w:val="0"/>
                <w:sz w:val="16"/>
                <w:szCs w:val="16"/>
              </w:rPr>
            </w:pPr>
            <w:r w:rsidRPr="00C94D2D">
              <w:rPr>
                <w:color w:val="000000"/>
                <w:kern w:val="0"/>
                <w:sz w:val="16"/>
                <w:szCs w:val="16"/>
              </w:rPr>
              <w:t>83.4</w:t>
            </w:r>
          </w:p>
        </w:tc>
      </w:tr>
      <w:tr w:rsidR="00C94D2D" w:rsidRPr="00C94D2D" w14:paraId="1B9AEE5B" w14:textId="77777777" w:rsidTr="00374031">
        <w:trPr>
          <w:trHeight w:val="28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81EDD8E" w14:textId="77777777" w:rsidR="00C94D2D" w:rsidRPr="00C94D2D" w:rsidRDefault="00C94D2D" w:rsidP="00C94D2D">
            <w:pPr>
              <w:widowControl/>
              <w:jc w:val="center"/>
              <w:rPr>
                <w:color w:val="000000"/>
                <w:kern w:val="0"/>
                <w:sz w:val="16"/>
                <w:szCs w:val="16"/>
              </w:rPr>
            </w:pPr>
            <w:r w:rsidRPr="00C94D2D">
              <w:rPr>
                <w:color w:val="000000"/>
                <w:kern w:val="0"/>
                <w:sz w:val="16"/>
                <w:szCs w:val="16"/>
              </w:rPr>
              <w:t>417</w:t>
            </w:r>
          </w:p>
        </w:tc>
        <w:tc>
          <w:tcPr>
            <w:tcW w:w="0" w:type="auto"/>
            <w:tcBorders>
              <w:top w:val="nil"/>
              <w:left w:val="nil"/>
              <w:bottom w:val="single" w:sz="4" w:space="0" w:color="auto"/>
              <w:right w:val="single" w:sz="4" w:space="0" w:color="auto"/>
            </w:tcBorders>
            <w:shd w:val="clear" w:color="auto" w:fill="auto"/>
            <w:noWrap/>
            <w:vAlign w:val="center"/>
            <w:hideMark/>
          </w:tcPr>
          <w:p w14:paraId="5326833A" w14:textId="77777777" w:rsidR="00C94D2D" w:rsidRPr="00C94D2D" w:rsidRDefault="00C94D2D" w:rsidP="00C94D2D">
            <w:pPr>
              <w:widowControl/>
              <w:jc w:val="center"/>
              <w:rPr>
                <w:color w:val="000000"/>
                <w:kern w:val="0"/>
                <w:sz w:val="16"/>
                <w:szCs w:val="16"/>
              </w:rPr>
            </w:pPr>
            <w:r w:rsidRPr="00C94D2D">
              <w:rPr>
                <w:color w:val="000000"/>
                <w:kern w:val="0"/>
                <w:sz w:val="16"/>
                <w:szCs w:val="16"/>
              </w:rPr>
              <w:t>2002010132</w:t>
            </w:r>
          </w:p>
        </w:tc>
        <w:tc>
          <w:tcPr>
            <w:tcW w:w="0" w:type="auto"/>
            <w:tcBorders>
              <w:top w:val="nil"/>
              <w:left w:val="nil"/>
              <w:bottom w:val="single" w:sz="4" w:space="0" w:color="auto"/>
              <w:right w:val="single" w:sz="4" w:space="0" w:color="auto"/>
            </w:tcBorders>
            <w:shd w:val="clear" w:color="auto" w:fill="auto"/>
            <w:vAlign w:val="center"/>
            <w:hideMark/>
          </w:tcPr>
          <w:p w14:paraId="07851E9E" w14:textId="77777777" w:rsidR="00C94D2D" w:rsidRPr="00C94D2D" w:rsidRDefault="00C94D2D" w:rsidP="00C94D2D">
            <w:pPr>
              <w:widowControl/>
              <w:jc w:val="center"/>
              <w:rPr>
                <w:color w:val="000000"/>
                <w:kern w:val="0"/>
                <w:sz w:val="16"/>
                <w:szCs w:val="16"/>
              </w:rPr>
            </w:pPr>
            <w:r w:rsidRPr="00C94D2D">
              <w:rPr>
                <w:color w:val="000000"/>
                <w:kern w:val="0"/>
                <w:sz w:val="16"/>
                <w:szCs w:val="16"/>
              </w:rPr>
              <w:t>黄嘉昊</w:t>
            </w:r>
          </w:p>
        </w:tc>
        <w:tc>
          <w:tcPr>
            <w:tcW w:w="0" w:type="auto"/>
            <w:tcBorders>
              <w:top w:val="nil"/>
              <w:left w:val="nil"/>
              <w:bottom w:val="single" w:sz="4" w:space="0" w:color="auto"/>
              <w:right w:val="single" w:sz="4" w:space="0" w:color="auto"/>
            </w:tcBorders>
            <w:shd w:val="clear" w:color="auto" w:fill="auto"/>
            <w:noWrap/>
            <w:vAlign w:val="center"/>
            <w:hideMark/>
          </w:tcPr>
          <w:p w14:paraId="6D21FEA0" w14:textId="77777777" w:rsidR="00C94D2D" w:rsidRPr="00C94D2D" w:rsidRDefault="00C94D2D" w:rsidP="00C94D2D">
            <w:pPr>
              <w:widowControl/>
              <w:jc w:val="center"/>
              <w:rPr>
                <w:color w:val="000000"/>
                <w:kern w:val="0"/>
                <w:sz w:val="16"/>
                <w:szCs w:val="16"/>
              </w:rPr>
            </w:pPr>
            <w:r w:rsidRPr="00C94D2D">
              <w:rPr>
                <w:color w:val="000000"/>
                <w:kern w:val="0"/>
                <w:sz w:val="16"/>
                <w:szCs w:val="16"/>
              </w:rPr>
              <w:t>74.7</w:t>
            </w:r>
          </w:p>
        </w:tc>
        <w:tc>
          <w:tcPr>
            <w:tcW w:w="0" w:type="auto"/>
            <w:tcBorders>
              <w:top w:val="nil"/>
              <w:left w:val="nil"/>
              <w:bottom w:val="single" w:sz="4" w:space="0" w:color="auto"/>
              <w:right w:val="single" w:sz="4" w:space="0" w:color="auto"/>
            </w:tcBorders>
            <w:shd w:val="clear" w:color="auto" w:fill="auto"/>
            <w:noWrap/>
            <w:vAlign w:val="center"/>
            <w:hideMark/>
          </w:tcPr>
          <w:p w14:paraId="4C32243B" w14:textId="77777777" w:rsidR="00C94D2D" w:rsidRPr="00C94D2D" w:rsidRDefault="00C94D2D" w:rsidP="00C94D2D">
            <w:pPr>
              <w:widowControl/>
              <w:jc w:val="center"/>
              <w:rPr>
                <w:color w:val="000000"/>
                <w:kern w:val="0"/>
                <w:sz w:val="16"/>
                <w:szCs w:val="16"/>
              </w:rPr>
            </w:pPr>
            <w:r w:rsidRPr="00C94D2D">
              <w:rPr>
                <w:color w:val="000000"/>
                <w:kern w:val="0"/>
                <w:sz w:val="16"/>
                <w:szCs w:val="16"/>
              </w:rPr>
              <w:t>92.6</w:t>
            </w:r>
          </w:p>
        </w:tc>
        <w:tc>
          <w:tcPr>
            <w:tcW w:w="0" w:type="auto"/>
            <w:tcBorders>
              <w:top w:val="nil"/>
              <w:left w:val="nil"/>
              <w:bottom w:val="single" w:sz="4" w:space="0" w:color="auto"/>
              <w:right w:val="single" w:sz="4" w:space="0" w:color="auto"/>
            </w:tcBorders>
            <w:shd w:val="clear" w:color="auto" w:fill="auto"/>
            <w:noWrap/>
            <w:vAlign w:val="center"/>
            <w:hideMark/>
          </w:tcPr>
          <w:p w14:paraId="0751E4F6" w14:textId="77777777" w:rsidR="00C94D2D" w:rsidRPr="00C94D2D" w:rsidRDefault="00C94D2D" w:rsidP="00C94D2D">
            <w:pPr>
              <w:widowControl/>
              <w:jc w:val="center"/>
              <w:rPr>
                <w:color w:val="000000"/>
                <w:kern w:val="0"/>
                <w:sz w:val="16"/>
                <w:szCs w:val="16"/>
              </w:rPr>
            </w:pPr>
            <w:r w:rsidRPr="00C94D2D">
              <w:rPr>
                <w:color w:val="000000"/>
                <w:kern w:val="0"/>
                <w:sz w:val="16"/>
                <w:szCs w:val="16"/>
              </w:rPr>
              <w:t>88.6</w:t>
            </w:r>
          </w:p>
        </w:tc>
        <w:tc>
          <w:tcPr>
            <w:tcW w:w="0" w:type="auto"/>
            <w:tcBorders>
              <w:top w:val="nil"/>
              <w:left w:val="nil"/>
              <w:bottom w:val="single" w:sz="4" w:space="0" w:color="auto"/>
              <w:right w:val="single" w:sz="4" w:space="0" w:color="auto"/>
            </w:tcBorders>
            <w:shd w:val="clear" w:color="auto" w:fill="auto"/>
            <w:noWrap/>
            <w:vAlign w:val="center"/>
            <w:hideMark/>
          </w:tcPr>
          <w:p w14:paraId="73D2C9B1" w14:textId="77777777" w:rsidR="00C94D2D" w:rsidRPr="00C94D2D" w:rsidRDefault="00C94D2D" w:rsidP="00C94D2D">
            <w:pPr>
              <w:widowControl/>
              <w:jc w:val="center"/>
              <w:rPr>
                <w:color w:val="000000"/>
                <w:kern w:val="0"/>
                <w:sz w:val="16"/>
                <w:szCs w:val="16"/>
              </w:rPr>
            </w:pPr>
            <w:r w:rsidRPr="00C94D2D">
              <w:rPr>
                <w:color w:val="000000"/>
                <w:kern w:val="0"/>
                <w:sz w:val="16"/>
                <w:szCs w:val="16"/>
              </w:rPr>
              <w:t>80.0</w:t>
            </w:r>
          </w:p>
        </w:tc>
        <w:tc>
          <w:tcPr>
            <w:tcW w:w="0" w:type="auto"/>
            <w:tcBorders>
              <w:top w:val="nil"/>
              <w:left w:val="nil"/>
              <w:bottom w:val="single" w:sz="4" w:space="0" w:color="auto"/>
              <w:right w:val="single" w:sz="4" w:space="0" w:color="auto"/>
            </w:tcBorders>
            <w:shd w:val="clear" w:color="auto" w:fill="auto"/>
            <w:noWrap/>
            <w:vAlign w:val="center"/>
            <w:hideMark/>
          </w:tcPr>
          <w:p w14:paraId="5BE281D0" w14:textId="77777777" w:rsidR="00C94D2D" w:rsidRPr="00C94D2D" w:rsidRDefault="00C94D2D" w:rsidP="00C94D2D">
            <w:pPr>
              <w:widowControl/>
              <w:jc w:val="center"/>
              <w:rPr>
                <w:color w:val="000000"/>
                <w:kern w:val="0"/>
                <w:sz w:val="16"/>
                <w:szCs w:val="16"/>
              </w:rPr>
            </w:pPr>
            <w:r w:rsidRPr="00C94D2D">
              <w:rPr>
                <w:color w:val="000000"/>
                <w:kern w:val="0"/>
                <w:sz w:val="16"/>
                <w:szCs w:val="16"/>
              </w:rPr>
              <w:t>84.6</w:t>
            </w:r>
          </w:p>
        </w:tc>
      </w:tr>
      <w:tr w:rsidR="00C94D2D" w:rsidRPr="00C94D2D" w14:paraId="24A474A3" w14:textId="77777777" w:rsidTr="00374031">
        <w:trPr>
          <w:trHeight w:val="28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1B6D681" w14:textId="77777777" w:rsidR="00C94D2D" w:rsidRPr="00C94D2D" w:rsidRDefault="00C94D2D" w:rsidP="00C94D2D">
            <w:pPr>
              <w:widowControl/>
              <w:jc w:val="center"/>
              <w:rPr>
                <w:color w:val="000000"/>
                <w:kern w:val="0"/>
                <w:sz w:val="16"/>
                <w:szCs w:val="16"/>
              </w:rPr>
            </w:pPr>
            <w:r w:rsidRPr="00C94D2D">
              <w:rPr>
                <w:color w:val="000000"/>
                <w:kern w:val="0"/>
                <w:sz w:val="16"/>
                <w:szCs w:val="16"/>
              </w:rPr>
              <w:t>418</w:t>
            </w:r>
          </w:p>
        </w:tc>
        <w:tc>
          <w:tcPr>
            <w:tcW w:w="0" w:type="auto"/>
            <w:tcBorders>
              <w:top w:val="nil"/>
              <w:left w:val="nil"/>
              <w:bottom w:val="single" w:sz="4" w:space="0" w:color="auto"/>
              <w:right w:val="single" w:sz="4" w:space="0" w:color="auto"/>
            </w:tcBorders>
            <w:shd w:val="clear" w:color="auto" w:fill="auto"/>
            <w:noWrap/>
            <w:vAlign w:val="center"/>
            <w:hideMark/>
          </w:tcPr>
          <w:p w14:paraId="7E4FC43D" w14:textId="77777777" w:rsidR="00C94D2D" w:rsidRPr="00C94D2D" w:rsidRDefault="00C94D2D" w:rsidP="00C94D2D">
            <w:pPr>
              <w:widowControl/>
              <w:jc w:val="center"/>
              <w:rPr>
                <w:color w:val="000000"/>
                <w:kern w:val="0"/>
                <w:sz w:val="16"/>
                <w:szCs w:val="16"/>
              </w:rPr>
            </w:pPr>
            <w:r w:rsidRPr="00C94D2D">
              <w:rPr>
                <w:color w:val="000000"/>
                <w:kern w:val="0"/>
                <w:sz w:val="16"/>
                <w:szCs w:val="16"/>
              </w:rPr>
              <w:t>2002010153</w:t>
            </w:r>
          </w:p>
        </w:tc>
        <w:tc>
          <w:tcPr>
            <w:tcW w:w="0" w:type="auto"/>
            <w:tcBorders>
              <w:top w:val="nil"/>
              <w:left w:val="nil"/>
              <w:bottom w:val="single" w:sz="4" w:space="0" w:color="auto"/>
              <w:right w:val="single" w:sz="4" w:space="0" w:color="auto"/>
            </w:tcBorders>
            <w:shd w:val="clear" w:color="auto" w:fill="auto"/>
            <w:vAlign w:val="center"/>
            <w:hideMark/>
          </w:tcPr>
          <w:p w14:paraId="55284CE6" w14:textId="77777777" w:rsidR="00C94D2D" w:rsidRPr="00C94D2D" w:rsidRDefault="00C94D2D" w:rsidP="00C94D2D">
            <w:pPr>
              <w:widowControl/>
              <w:jc w:val="center"/>
              <w:rPr>
                <w:color w:val="000000"/>
                <w:kern w:val="0"/>
                <w:sz w:val="16"/>
                <w:szCs w:val="16"/>
              </w:rPr>
            </w:pPr>
            <w:r w:rsidRPr="00C94D2D">
              <w:rPr>
                <w:color w:val="000000"/>
                <w:kern w:val="0"/>
                <w:sz w:val="16"/>
                <w:szCs w:val="16"/>
              </w:rPr>
              <w:t>贺晓宇</w:t>
            </w:r>
          </w:p>
        </w:tc>
        <w:tc>
          <w:tcPr>
            <w:tcW w:w="0" w:type="auto"/>
            <w:tcBorders>
              <w:top w:val="nil"/>
              <w:left w:val="nil"/>
              <w:bottom w:val="single" w:sz="4" w:space="0" w:color="auto"/>
              <w:right w:val="single" w:sz="4" w:space="0" w:color="auto"/>
            </w:tcBorders>
            <w:shd w:val="clear" w:color="auto" w:fill="auto"/>
            <w:noWrap/>
            <w:vAlign w:val="center"/>
            <w:hideMark/>
          </w:tcPr>
          <w:p w14:paraId="52120D5D" w14:textId="77777777" w:rsidR="00C94D2D" w:rsidRPr="00C94D2D" w:rsidRDefault="00C94D2D" w:rsidP="00C94D2D">
            <w:pPr>
              <w:widowControl/>
              <w:jc w:val="center"/>
              <w:rPr>
                <w:color w:val="000000"/>
                <w:kern w:val="0"/>
                <w:sz w:val="16"/>
                <w:szCs w:val="16"/>
              </w:rPr>
            </w:pPr>
            <w:r w:rsidRPr="00C94D2D">
              <w:rPr>
                <w:color w:val="000000"/>
                <w:kern w:val="0"/>
                <w:sz w:val="16"/>
                <w:szCs w:val="16"/>
              </w:rPr>
              <w:t>85.7</w:t>
            </w:r>
          </w:p>
        </w:tc>
        <w:tc>
          <w:tcPr>
            <w:tcW w:w="0" w:type="auto"/>
            <w:tcBorders>
              <w:top w:val="nil"/>
              <w:left w:val="nil"/>
              <w:bottom w:val="single" w:sz="4" w:space="0" w:color="auto"/>
              <w:right w:val="single" w:sz="4" w:space="0" w:color="auto"/>
            </w:tcBorders>
            <w:shd w:val="clear" w:color="auto" w:fill="auto"/>
            <w:noWrap/>
            <w:vAlign w:val="center"/>
            <w:hideMark/>
          </w:tcPr>
          <w:p w14:paraId="1997822D" w14:textId="77777777" w:rsidR="00C94D2D" w:rsidRPr="00C94D2D" w:rsidRDefault="00C94D2D" w:rsidP="00C94D2D">
            <w:pPr>
              <w:widowControl/>
              <w:jc w:val="center"/>
              <w:rPr>
                <w:color w:val="000000"/>
                <w:kern w:val="0"/>
                <w:sz w:val="16"/>
                <w:szCs w:val="16"/>
              </w:rPr>
            </w:pPr>
            <w:r w:rsidRPr="00C94D2D">
              <w:rPr>
                <w:color w:val="000000"/>
                <w:kern w:val="0"/>
                <w:sz w:val="16"/>
                <w:szCs w:val="16"/>
              </w:rPr>
              <w:t>77.3</w:t>
            </w:r>
          </w:p>
        </w:tc>
        <w:tc>
          <w:tcPr>
            <w:tcW w:w="0" w:type="auto"/>
            <w:tcBorders>
              <w:top w:val="nil"/>
              <w:left w:val="nil"/>
              <w:bottom w:val="single" w:sz="4" w:space="0" w:color="auto"/>
              <w:right w:val="single" w:sz="4" w:space="0" w:color="auto"/>
            </w:tcBorders>
            <w:shd w:val="clear" w:color="auto" w:fill="auto"/>
            <w:noWrap/>
            <w:vAlign w:val="center"/>
            <w:hideMark/>
          </w:tcPr>
          <w:p w14:paraId="13FD8844" w14:textId="77777777" w:rsidR="00C94D2D" w:rsidRPr="00C94D2D" w:rsidRDefault="00C94D2D" w:rsidP="00C94D2D">
            <w:pPr>
              <w:widowControl/>
              <w:jc w:val="center"/>
              <w:rPr>
                <w:color w:val="000000"/>
                <w:kern w:val="0"/>
                <w:sz w:val="16"/>
                <w:szCs w:val="16"/>
              </w:rPr>
            </w:pPr>
            <w:r w:rsidRPr="00C94D2D">
              <w:rPr>
                <w:color w:val="000000"/>
                <w:kern w:val="0"/>
                <w:sz w:val="16"/>
                <w:szCs w:val="16"/>
              </w:rPr>
              <w:t>83.6</w:t>
            </w:r>
          </w:p>
        </w:tc>
        <w:tc>
          <w:tcPr>
            <w:tcW w:w="0" w:type="auto"/>
            <w:tcBorders>
              <w:top w:val="nil"/>
              <w:left w:val="nil"/>
              <w:bottom w:val="single" w:sz="4" w:space="0" w:color="auto"/>
              <w:right w:val="single" w:sz="4" w:space="0" w:color="auto"/>
            </w:tcBorders>
            <w:shd w:val="clear" w:color="auto" w:fill="auto"/>
            <w:noWrap/>
            <w:vAlign w:val="center"/>
            <w:hideMark/>
          </w:tcPr>
          <w:p w14:paraId="5EF72C92" w14:textId="77777777" w:rsidR="00C94D2D" w:rsidRPr="00C94D2D" w:rsidRDefault="00C94D2D" w:rsidP="00C94D2D">
            <w:pPr>
              <w:widowControl/>
              <w:jc w:val="center"/>
              <w:rPr>
                <w:color w:val="000000"/>
                <w:kern w:val="0"/>
                <w:sz w:val="16"/>
                <w:szCs w:val="16"/>
              </w:rPr>
            </w:pPr>
            <w:r w:rsidRPr="00C94D2D">
              <w:rPr>
                <w:color w:val="000000"/>
                <w:kern w:val="0"/>
                <w:sz w:val="16"/>
                <w:szCs w:val="16"/>
              </w:rPr>
              <w:t>81.9</w:t>
            </w:r>
          </w:p>
        </w:tc>
        <w:tc>
          <w:tcPr>
            <w:tcW w:w="0" w:type="auto"/>
            <w:tcBorders>
              <w:top w:val="nil"/>
              <w:left w:val="nil"/>
              <w:bottom w:val="single" w:sz="4" w:space="0" w:color="auto"/>
              <w:right w:val="single" w:sz="4" w:space="0" w:color="auto"/>
            </w:tcBorders>
            <w:shd w:val="clear" w:color="auto" w:fill="auto"/>
            <w:noWrap/>
            <w:vAlign w:val="center"/>
            <w:hideMark/>
          </w:tcPr>
          <w:p w14:paraId="07E2D8D1" w14:textId="77777777" w:rsidR="00C94D2D" w:rsidRPr="00C94D2D" w:rsidRDefault="00C94D2D" w:rsidP="00C94D2D">
            <w:pPr>
              <w:widowControl/>
              <w:jc w:val="center"/>
              <w:rPr>
                <w:color w:val="000000"/>
                <w:kern w:val="0"/>
                <w:sz w:val="16"/>
                <w:szCs w:val="16"/>
              </w:rPr>
            </w:pPr>
            <w:r w:rsidRPr="00C94D2D">
              <w:rPr>
                <w:color w:val="000000"/>
                <w:kern w:val="0"/>
                <w:sz w:val="16"/>
                <w:szCs w:val="16"/>
              </w:rPr>
              <w:t>82.6</w:t>
            </w:r>
          </w:p>
        </w:tc>
      </w:tr>
      <w:tr w:rsidR="00C94D2D" w:rsidRPr="00C94D2D" w14:paraId="0DDE9230" w14:textId="77777777" w:rsidTr="00374031">
        <w:trPr>
          <w:trHeight w:val="28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41B5938" w14:textId="77777777" w:rsidR="00C94D2D" w:rsidRPr="00C94D2D" w:rsidRDefault="00C94D2D" w:rsidP="00C94D2D">
            <w:pPr>
              <w:widowControl/>
              <w:jc w:val="center"/>
              <w:rPr>
                <w:color w:val="000000"/>
                <w:kern w:val="0"/>
                <w:sz w:val="16"/>
                <w:szCs w:val="16"/>
              </w:rPr>
            </w:pPr>
            <w:r w:rsidRPr="00C94D2D">
              <w:rPr>
                <w:color w:val="000000"/>
                <w:kern w:val="0"/>
                <w:sz w:val="16"/>
                <w:szCs w:val="16"/>
              </w:rPr>
              <w:t>419</w:t>
            </w:r>
          </w:p>
        </w:tc>
        <w:tc>
          <w:tcPr>
            <w:tcW w:w="0" w:type="auto"/>
            <w:tcBorders>
              <w:top w:val="nil"/>
              <w:left w:val="nil"/>
              <w:bottom w:val="single" w:sz="4" w:space="0" w:color="auto"/>
              <w:right w:val="single" w:sz="4" w:space="0" w:color="auto"/>
            </w:tcBorders>
            <w:shd w:val="clear" w:color="auto" w:fill="auto"/>
            <w:noWrap/>
            <w:vAlign w:val="center"/>
            <w:hideMark/>
          </w:tcPr>
          <w:p w14:paraId="383AA88A" w14:textId="77777777" w:rsidR="00C94D2D" w:rsidRPr="00C94D2D" w:rsidRDefault="00C94D2D" w:rsidP="00C94D2D">
            <w:pPr>
              <w:widowControl/>
              <w:jc w:val="center"/>
              <w:rPr>
                <w:color w:val="000000"/>
                <w:kern w:val="0"/>
                <w:sz w:val="16"/>
                <w:szCs w:val="16"/>
              </w:rPr>
            </w:pPr>
            <w:r w:rsidRPr="00C94D2D">
              <w:rPr>
                <w:color w:val="000000"/>
                <w:kern w:val="0"/>
                <w:sz w:val="16"/>
                <w:szCs w:val="16"/>
              </w:rPr>
              <w:t>2002010154</w:t>
            </w:r>
          </w:p>
        </w:tc>
        <w:tc>
          <w:tcPr>
            <w:tcW w:w="0" w:type="auto"/>
            <w:tcBorders>
              <w:top w:val="nil"/>
              <w:left w:val="nil"/>
              <w:bottom w:val="single" w:sz="4" w:space="0" w:color="auto"/>
              <w:right w:val="single" w:sz="4" w:space="0" w:color="auto"/>
            </w:tcBorders>
            <w:shd w:val="clear" w:color="auto" w:fill="auto"/>
            <w:vAlign w:val="center"/>
            <w:hideMark/>
          </w:tcPr>
          <w:p w14:paraId="3D607EE3" w14:textId="77777777" w:rsidR="00C94D2D" w:rsidRPr="00C94D2D" w:rsidRDefault="00C94D2D" w:rsidP="00C94D2D">
            <w:pPr>
              <w:widowControl/>
              <w:jc w:val="center"/>
              <w:rPr>
                <w:color w:val="000000"/>
                <w:kern w:val="0"/>
                <w:sz w:val="16"/>
                <w:szCs w:val="16"/>
              </w:rPr>
            </w:pPr>
            <w:r w:rsidRPr="00C94D2D">
              <w:rPr>
                <w:color w:val="000000"/>
                <w:kern w:val="0"/>
                <w:sz w:val="16"/>
                <w:szCs w:val="16"/>
              </w:rPr>
              <w:t>苏麒镔</w:t>
            </w:r>
          </w:p>
        </w:tc>
        <w:tc>
          <w:tcPr>
            <w:tcW w:w="0" w:type="auto"/>
            <w:tcBorders>
              <w:top w:val="nil"/>
              <w:left w:val="nil"/>
              <w:bottom w:val="single" w:sz="4" w:space="0" w:color="auto"/>
              <w:right w:val="single" w:sz="4" w:space="0" w:color="auto"/>
            </w:tcBorders>
            <w:shd w:val="clear" w:color="auto" w:fill="auto"/>
            <w:noWrap/>
            <w:vAlign w:val="center"/>
            <w:hideMark/>
          </w:tcPr>
          <w:p w14:paraId="62011D4E" w14:textId="77777777" w:rsidR="00C94D2D" w:rsidRPr="00C94D2D" w:rsidRDefault="00C94D2D" w:rsidP="00C94D2D">
            <w:pPr>
              <w:widowControl/>
              <w:jc w:val="center"/>
              <w:rPr>
                <w:color w:val="000000"/>
                <w:kern w:val="0"/>
                <w:sz w:val="16"/>
                <w:szCs w:val="16"/>
              </w:rPr>
            </w:pPr>
            <w:r w:rsidRPr="00C94D2D">
              <w:rPr>
                <w:color w:val="000000"/>
                <w:kern w:val="0"/>
                <w:sz w:val="16"/>
                <w:szCs w:val="16"/>
              </w:rPr>
              <w:t>82.5</w:t>
            </w:r>
          </w:p>
        </w:tc>
        <w:tc>
          <w:tcPr>
            <w:tcW w:w="0" w:type="auto"/>
            <w:tcBorders>
              <w:top w:val="nil"/>
              <w:left w:val="nil"/>
              <w:bottom w:val="single" w:sz="4" w:space="0" w:color="auto"/>
              <w:right w:val="single" w:sz="4" w:space="0" w:color="auto"/>
            </w:tcBorders>
            <w:shd w:val="clear" w:color="auto" w:fill="auto"/>
            <w:noWrap/>
            <w:vAlign w:val="center"/>
            <w:hideMark/>
          </w:tcPr>
          <w:p w14:paraId="5FCE253B" w14:textId="77777777" w:rsidR="00C94D2D" w:rsidRPr="00C94D2D" w:rsidRDefault="00C94D2D" w:rsidP="00C94D2D">
            <w:pPr>
              <w:widowControl/>
              <w:jc w:val="center"/>
              <w:rPr>
                <w:color w:val="000000"/>
                <w:kern w:val="0"/>
                <w:sz w:val="16"/>
                <w:szCs w:val="16"/>
              </w:rPr>
            </w:pPr>
            <w:r w:rsidRPr="00C94D2D">
              <w:rPr>
                <w:color w:val="000000"/>
                <w:kern w:val="0"/>
                <w:sz w:val="16"/>
                <w:szCs w:val="16"/>
              </w:rPr>
              <w:t>78.5</w:t>
            </w:r>
          </w:p>
        </w:tc>
        <w:tc>
          <w:tcPr>
            <w:tcW w:w="0" w:type="auto"/>
            <w:tcBorders>
              <w:top w:val="nil"/>
              <w:left w:val="nil"/>
              <w:bottom w:val="single" w:sz="4" w:space="0" w:color="auto"/>
              <w:right w:val="single" w:sz="4" w:space="0" w:color="auto"/>
            </w:tcBorders>
            <w:shd w:val="clear" w:color="auto" w:fill="auto"/>
            <w:noWrap/>
            <w:vAlign w:val="center"/>
            <w:hideMark/>
          </w:tcPr>
          <w:p w14:paraId="0ECE6749" w14:textId="77777777" w:rsidR="00C94D2D" w:rsidRPr="00C94D2D" w:rsidRDefault="00C94D2D" w:rsidP="00C94D2D">
            <w:pPr>
              <w:widowControl/>
              <w:jc w:val="center"/>
              <w:rPr>
                <w:color w:val="000000"/>
                <w:kern w:val="0"/>
                <w:sz w:val="16"/>
                <w:szCs w:val="16"/>
              </w:rPr>
            </w:pPr>
            <w:r w:rsidRPr="00C94D2D">
              <w:rPr>
                <w:color w:val="000000"/>
                <w:kern w:val="0"/>
                <w:sz w:val="16"/>
                <w:szCs w:val="16"/>
              </w:rPr>
              <w:t>77.4</w:t>
            </w:r>
          </w:p>
        </w:tc>
        <w:tc>
          <w:tcPr>
            <w:tcW w:w="0" w:type="auto"/>
            <w:tcBorders>
              <w:top w:val="nil"/>
              <w:left w:val="nil"/>
              <w:bottom w:val="single" w:sz="4" w:space="0" w:color="auto"/>
              <w:right w:val="single" w:sz="4" w:space="0" w:color="auto"/>
            </w:tcBorders>
            <w:shd w:val="clear" w:color="auto" w:fill="auto"/>
            <w:noWrap/>
            <w:vAlign w:val="center"/>
            <w:hideMark/>
          </w:tcPr>
          <w:p w14:paraId="76294CB5" w14:textId="77777777" w:rsidR="00C94D2D" w:rsidRPr="00C94D2D" w:rsidRDefault="00C94D2D" w:rsidP="00C94D2D">
            <w:pPr>
              <w:widowControl/>
              <w:jc w:val="center"/>
              <w:rPr>
                <w:color w:val="000000"/>
                <w:kern w:val="0"/>
                <w:sz w:val="16"/>
                <w:szCs w:val="16"/>
              </w:rPr>
            </w:pPr>
            <w:r w:rsidRPr="00C94D2D">
              <w:rPr>
                <w:color w:val="000000"/>
                <w:kern w:val="0"/>
                <w:sz w:val="16"/>
                <w:szCs w:val="16"/>
              </w:rPr>
              <w:t>88.5</w:t>
            </w:r>
          </w:p>
        </w:tc>
        <w:tc>
          <w:tcPr>
            <w:tcW w:w="0" w:type="auto"/>
            <w:tcBorders>
              <w:top w:val="nil"/>
              <w:left w:val="nil"/>
              <w:bottom w:val="single" w:sz="4" w:space="0" w:color="auto"/>
              <w:right w:val="single" w:sz="4" w:space="0" w:color="auto"/>
            </w:tcBorders>
            <w:shd w:val="clear" w:color="auto" w:fill="auto"/>
            <w:noWrap/>
            <w:vAlign w:val="center"/>
            <w:hideMark/>
          </w:tcPr>
          <w:p w14:paraId="2D180758" w14:textId="77777777" w:rsidR="00C94D2D" w:rsidRPr="00C94D2D" w:rsidRDefault="00C94D2D" w:rsidP="00C94D2D">
            <w:pPr>
              <w:widowControl/>
              <w:jc w:val="center"/>
              <w:rPr>
                <w:color w:val="000000"/>
                <w:kern w:val="0"/>
                <w:sz w:val="16"/>
                <w:szCs w:val="16"/>
              </w:rPr>
            </w:pPr>
            <w:r w:rsidRPr="00C94D2D">
              <w:rPr>
                <w:color w:val="000000"/>
                <w:kern w:val="0"/>
                <w:sz w:val="16"/>
                <w:szCs w:val="16"/>
              </w:rPr>
              <w:t>83.8</w:t>
            </w:r>
          </w:p>
        </w:tc>
      </w:tr>
      <w:tr w:rsidR="00C94D2D" w:rsidRPr="00C94D2D" w14:paraId="0AA54866" w14:textId="77777777" w:rsidTr="00374031">
        <w:trPr>
          <w:trHeight w:val="28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E9AFF66" w14:textId="77777777" w:rsidR="00C94D2D" w:rsidRPr="00C94D2D" w:rsidRDefault="00C94D2D" w:rsidP="00C94D2D">
            <w:pPr>
              <w:widowControl/>
              <w:jc w:val="center"/>
              <w:rPr>
                <w:color w:val="000000"/>
                <w:kern w:val="0"/>
                <w:sz w:val="16"/>
                <w:szCs w:val="16"/>
              </w:rPr>
            </w:pPr>
            <w:r w:rsidRPr="00C94D2D">
              <w:rPr>
                <w:color w:val="000000"/>
                <w:kern w:val="0"/>
                <w:sz w:val="16"/>
                <w:szCs w:val="16"/>
              </w:rPr>
              <w:t>420</w:t>
            </w:r>
          </w:p>
        </w:tc>
        <w:tc>
          <w:tcPr>
            <w:tcW w:w="0" w:type="auto"/>
            <w:tcBorders>
              <w:top w:val="nil"/>
              <w:left w:val="nil"/>
              <w:bottom w:val="single" w:sz="4" w:space="0" w:color="auto"/>
              <w:right w:val="single" w:sz="4" w:space="0" w:color="auto"/>
            </w:tcBorders>
            <w:shd w:val="clear" w:color="auto" w:fill="auto"/>
            <w:noWrap/>
            <w:vAlign w:val="center"/>
            <w:hideMark/>
          </w:tcPr>
          <w:p w14:paraId="0B44BC3B" w14:textId="77777777" w:rsidR="00C94D2D" w:rsidRPr="00C94D2D" w:rsidRDefault="00C94D2D" w:rsidP="00C94D2D">
            <w:pPr>
              <w:widowControl/>
              <w:jc w:val="center"/>
              <w:rPr>
                <w:color w:val="000000"/>
                <w:kern w:val="0"/>
                <w:sz w:val="16"/>
                <w:szCs w:val="16"/>
              </w:rPr>
            </w:pPr>
            <w:r w:rsidRPr="00C94D2D">
              <w:rPr>
                <w:color w:val="000000"/>
                <w:kern w:val="0"/>
                <w:sz w:val="16"/>
                <w:szCs w:val="16"/>
              </w:rPr>
              <w:t>2002010211</w:t>
            </w:r>
          </w:p>
        </w:tc>
        <w:tc>
          <w:tcPr>
            <w:tcW w:w="0" w:type="auto"/>
            <w:tcBorders>
              <w:top w:val="nil"/>
              <w:left w:val="nil"/>
              <w:bottom w:val="single" w:sz="4" w:space="0" w:color="auto"/>
              <w:right w:val="single" w:sz="4" w:space="0" w:color="auto"/>
            </w:tcBorders>
            <w:shd w:val="clear" w:color="auto" w:fill="auto"/>
            <w:vAlign w:val="center"/>
            <w:hideMark/>
          </w:tcPr>
          <w:p w14:paraId="66F5E48B" w14:textId="77777777" w:rsidR="00C94D2D" w:rsidRPr="00C94D2D" w:rsidRDefault="00C94D2D" w:rsidP="00C94D2D">
            <w:pPr>
              <w:widowControl/>
              <w:jc w:val="center"/>
              <w:rPr>
                <w:color w:val="000000"/>
                <w:kern w:val="0"/>
                <w:sz w:val="16"/>
                <w:szCs w:val="16"/>
              </w:rPr>
            </w:pPr>
            <w:r w:rsidRPr="00C94D2D">
              <w:rPr>
                <w:color w:val="000000"/>
                <w:kern w:val="0"/>
                <w:sz w:val="16"/>
                <w:szCs w:val="16"/>
              </w:rPr>
              <w:t>王楠</w:t>
            </w:r>
          </w:p>
        </w:tc>
        <w:tc>
          <w:tcPr>
            <w:tcW w:w="0" w:type="auto"/>
            <w:tcBorders>
              <w:top w:val="nil"/>
              <w:left w:val="nil"/>
              <w:bottom w:val="single" w:sz="4" w:space="0" w:color="auto"/>
              <w:right w:val="single" w:sz="4" w:space="0" w:color="auto"/>
            </w:tcBorders>
            <w:shd w:val="clear" w:color="auto" w:fill="auto"/>
            <w:noWrap/>
            <w:vAlign w:val="center"/>
            <w:hideMark/>
          </w:tcPr>
          <w:p w14:paraId="776A96EA" w14:textId="77777777" w:rsidR="00C94D2D" w:rsidRPr="00C94D2D" w:rsidRDefault="00C94D2D" w:rsidP="00C94D2D">
            <w:pPr>
              <w:widowControl/>
              <w:jc w:val="center"/>
              <w:rPr>
                <w:color w:val="000000"/>
                <w:kern w:val="0"/>
                <w:sz w:val="16"/>
                <w:szCs w:val="16"/>
              </w:rPr>
            </w:pPr>
            <w:r w:rsidRPr="00C94D2D">
              <w:rPr>
                <w:color w:val="000000"/>
                <w:kern w:val="0"/>
                <w:sz w:val="16"/>
                <w:szCs w:val="16"/>
              </w:rPr>
              <w:t>68.7</w:t>
            </w:r>
          </w:p>
        </w:tc>
        <w:tc>
          <w:tcPr>
            <w:tcW w:w="0" w:type="auto"/>
            <w:tcBorders>
              <w:top w:val="nil"/>
              <w:left w:val="nil"/>
              <w:bottom w:val="single" w:sz="4" w:space="0" w:color="auto"/>
              <w:right w:val="single" w:sz="4" w:space="0" w:color="auto"/>
            </w:tcBorders>
            <w:shd w:val="clear" w:color="auto" w:fill="auto"/>
            <w:noWrap/>
            <w:vAlign w:val="center"/>
            <w:hideMark/>
          </w:tcPr>
          <w:p w14:paraId="4F2C7B0E" w14:textId="77777777" w:rsidR="00C94D2D" w:rsidRPr="00C94D2D" w:rsidRDefault="00C94D2D" w:rsidP="00C94D2D">
            <w:pPr>
              <w:widowControl/>
              <w:jc w:val="center"/>
              <w:rPr>
                <w:color w:val="000000"/>
                <w:kern w:val="0"/>
                <w:sz w:val="16"/>
                <w:szCs w:val="16"/>
              </w:rPr>
            </w:pPr>
            <w:r w:rsidRPr="00C94D2D">
              <w:rPr>
                <w:color w:val="000000"/>
                <w:kern w:val="0"/>
                <w:sz w:val="16"/>
                <w:szCs w:val="16"/>
              </w:rPr>
              <w:t>90.6</w:t>
            </w:r>
          </w:p>
        </w:tc>
        <w:tc>
          <w:tcPr>
            <w:tcW w:w="0" w:type="auto"/>
            <w:tcBorders>
              <w:top w:val="nil"/>
              <w:left w:val="nil"/>
              <w:bottom w:val="single" w:sz="4" w:space="0" w:color="auto"/>
              <w:right w:val="single" w:sz="4" w:space="0" w:color="auto"/>
            </w:tcBorders>
            <w:shd w:val="clear" w:color="auto" w:fill="auto"/>
            <w:noWrap/>
            <w:vAlign w:val="center"/>
            <w:hideMark/>
          </w:tcPr>
          <w:p w14:paraId="64D821A8" w14:textId="77777777" w:rsidR="00C94D2D" w:rsidRPr="00C94D2D" w:rsidRDefault="00C94D2D" w:rsidP="00C94D2D">
            <w:pPr>
              <w:widowControl/>
              <w:jc w:val="center"/>
              <w:rPr>
                <w:color w:val="000000"/>
                <w:kern w:val="0"/>
                <w:sz w:val="16"/>
                <w:szCs w:val="16"/>
              </w:rPr>
            </w:pPr>
            <w:r w:rsidRPr="00C94D2D">
              <w:rPr>
                <w:color w:val="000000"/>
                <w:kern w:val="0"/>
                <w:sz w:val="16"/>
                <w:szCs w:val="16"/>
              </w:rPr>
              <w:t>99.2</w:t>
            </w:r>
          </w:p>
        </w:tc>
        <w:tc>
          <w:tcPr>
            <w:tcW w:w="0" w:type="auto"/>
            <w:tcBorders>
              <w:top w:val="nil"/>
              <w:left w:val="nil"/>
              <w:bottom w:val="single" w:sz="4" w:space="0" w:color="auto"/>
              <w:right w:val="single" w:sz="4" w:space="0" w:color="auto"/>
            </w:tcBorders>
            <w:shd w:val="clear" w:color="auto" w:fill="auto"/>
            <w:noWrap/>
            <w:vAlign w:val="center"/>
            <w:hideMark/>
          </w:tcPr>
          <w:p w14:paraId="6AF6C4FE" w14:textId="77777777" w:rsidR="00C94D2D" w:rsidRPr="00C94D2D" w:rsidRDefault="00C94D2D" w:rsidP="00C94D2D">
            <w:pPr>
              <w:widowControl/>
              <w:jc w:val="center"/>
              <w:rPr>
                <w:color w:val="000000"/>
                <w:kern w:val="0"/>
                <w:sz w:val="16"/>
                <w:szCs w:val="16"/>
              </w:rPr>
            </w:pPr>
            <w:r w:rsidRPr="00C94D2D">
              <w:rPr>
                <w:color w:val="000000"/>
                <w:kern w:val="0"/>
                <w:sz w:val="16"/>
                <w:szCs w:val="16"/>
              </w:rPr>
              <w:t>99.0</w:t>
            </w:r>
          </w:p>
        </w:tc>
        <w:tc>
          <w:tcPr>
            <w:tcW w:w="0" w:type="auto"/>
            <w:tcBorders>
              <w:top w:val="nil"/>
              <w:left w:val="nil"/>
              <w:bottom w:val="single" w:sz="4" w:space="0" w:color="auto"/>
              <w:right w:val="single" w:sz="4" w:space="0" w:color="auto"/>
            </w:tcBorders>
            <w:shd w:val="clear" w:color="auto" w:fill="auto"/>
            <w:noWrap/>
            <w:vAlign w:val="center"/>
            <w:hideMark/>
          </w:tcPr>
          <w:p w14:paraId="0C78A02B" w14:textId="77777777" w:rsidR="00C94D2D" w:rsidRPr="00C94D2D" w:rsidRDefault="00C94D2D" w:rsidP="00C94D2D">
            <w:pPr>
              <w:widowControl/>
              <w:jc w:val="center"/>
              <w:rPr>
                <w:color w:val="000000"/>
                <w:kern w:val="0"/>
                <w:sz w:val="16"/>
                <w:szCs w:val="16"/>
              </w:rPr>
            </w:pPr>
            <w:r w:rsidRPr="00C94D2D">
              <w:rPr>
                <w:color w:val="000000"/>
                <w:kern w:val="0"/>
                <w:sz w:val="16"/>
                <w:szCs w:val="16"/>
              </w:rPr>
              <w:t>99.0</w:t>
            </w:r>
          </w:p>
        </w:tc>
      </w:tr>
      <w:tr w:rsidR="00C94D2D" w:rsidRPr="00C94D2D" w14:paraId="224BE7E7" w14:textId="77777777" w:rsidTr="00374031">
        <w:trPr>
          <w:trHeight w:val="28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1D71C11" w14:textId="77777777" w:rsidR="00C94D2D" w:rsidRPr="00C94D2D" w:rsidRDefault="00C94D2D" w:rsidP="00C94D2D">
            <w:pPr>
              <w:widowControl/>
              <w:jc w:val="center"/>
              <w:rPr>
                <w:color w:val="000000"/>
                <w:kern w:val="0"/>
                <w:sz w:val="16"/>
                <w:szCs w:val="16"/>
              </w:rPr>
            </w:pPr>
            <w:r w:rsidRPr="00C94D2D">
              <w:rPr>
                <w:color w:val="000000"/>
                <w:kern w:val="0"/>
                <w:sz w:val="16"/>
                <w:szCs w:val="16"/>
              </w:rPr>
              <w:t>421</w:t>
            </w:r>
          </w:p>
        </w:tc>
        <w:tc>
          <w:tcPr>
            <w:tcW w:w="0" w:type="auto"/>
            <w:tcBorders>
              <w:top w:val="nil"/>
              <w:left w:val="nil"/>
              <w:bottom w:val="single" w:sz="4" w:space="0" w:color="auto"/>
              <w:right w:val="single" w:sz="4" w:space="0" w:color="auto"/>
            </w:tcBorders>
            <w:shd w:val="clear" w:color="auto" w:fill="auto"/>
            <w:noWrap/>
            <w:vAlign w:val="center"/>
            <w:hideMark/>
          </w:tcPr>
          <w:p w14:paraId="345C75B1" w14:textId="77777777" w:rsidR="00C94D2D" w:rsidRPr="00C94D2D" w:rsidRDefault="00C94D2D" w:rsidP="00C94D2D">
            <w:pPr>
              <w:widowControl/>
              <w:jc w:val="center"/>
              <w:rPr>
                <w:color w:val="000000"/>
                <w:kern w:val="0"/>
                <w:sz w:val="16"/>
                <w:szCs w:val="16"/>
              </w:rPr>
            </w:pPr>
            <w:r w:rsidRPr="00C94D2D">
              <w:rPr>
                <w:color w:val="000000"/>
                <w:kern w:val="0"/>
                <w:sz w:val="16"/>
                <w:szCs w:val="16"/>
              </w:rPr>
              <w:t>2002010212</w:t>
            </w:r>
          </w:p>
        </w:tc>
        <w:tc>
          <w:tcPr>
            <w:tcW w:w="0" w:type="auto"/>
            <w:tcBorders>
              <w:top w:val="nil"/>
              <w:left w:val="nil"/>
              <w:bottom w:val="single" w:sz="4" w:space="0" w:color="auto"/>
              <w:right w:val="single" w:sz="4" w:space="0" w:color="auto"/>
            </w:tcBorders>
            <w:shd w:val="clear" w:color="auto" w:fill="auto"/>
            <w:vAlign w:val="center"/>
            <w:hideMark/>
          </w:tcPr>
          <w:p w14:paraId="5A1BE603" w14:textId="77777777" w:rsidR="00C94D2D" w:rsidRPr="00C94D2D" w:rsidRDefault="00C94D2D" w:rsidP="00C94D2D">
            <w:pPr>
              <w:widowControl/>
              <w:jc w:val="center"/>
              <w:rPr>
                <w:color w:val="000000"/>
                <w:kern w:val="0"/>
                <w:sz w:val="16"/>
                <w:szCs w:val="16"/>
              </w:rPr>
            </w:pPr>
            <w:r w:rsidRPr="00C94D2D">
              <w:rPr>
                <w:color w:val="000000"/>
                <w:kern w:val="0"/>
                <w:sz w:val="16"/>
                <w:szCs w:val="16"/>
              </w:rPr>
              <w:t>陆雅宁</w:t>
            </w:r>
          </w:p>
        </w:tc>
        <w:tc>
          <w:tcPr>
            <w:tcW w:w="0" w:type="auto"/>
            <w:tcBorders>
              <w:top w:val="nil"/>
              <w:left w:val="nil"/>
              <w:bottom w:val="single" w:sz="4" w:space="0" w:color="auto"/>
              <w:right w:val="single" w:sz="4" w:space="0" w:color="auto"/>
            </w:tcBorders>
            <w:shd w:val="clear" w:color="auto" w:fill="auto"/>
            <w:noWrap/>
            <w:vAlign w:val="center"/>
            <w:hideMark/>
          </w:tcPr>
          <w:p w14:paraId="5C1F4154" w14:textId="77777777" w:rsidR="00C94D2D" w:rsidRPr="00C94D2D" w:rsidRDefault="00C94D2D" w:rsidP="00C94D2D">
            <w:pPr>
              <w:widowControl/>
              <w:jc w:val="center"/>
              <w:rPr>
                <w:color w:val="000000"/>
                <w:kern w:val="0"/>
                <w:sz w:val="16"/>
                <w:szCs w:val="16"/>
              </w:rPr>
            </w:pPr>
            <w:r w:rsidRPr="00C94D2D">
              <w:rPr>
                <w:color w:val="000000"/>
                <w:kern w:val="0"/>
                <w:sz w:val="16"/>
                <w:szCs w:val="16"/>
              </w:rPr>
              <w:t>63.8</w:t>
            </w:r>
          </w:p>
        </w:tc>
        <w:tc>
          <w:tcPr>
            <w:tcW w:w="0" w:type="auto"/>
            <w:tcBorders>
              <w:top w:val="nil"/>
              <w:left w:val="nil"/>
              <w:bottom w:val="single" w:sz="4" w:space="0" w:color="auto"/>
              <w:right w:val="single" w:sz="4" w:space="0" w:color="auto"/>
            </w:tcBorders>
            <w:shd w:val="clear" w:color="auto" w:fill="auto"/>
            <w:noWrap/>
            <w:vAlign w:val="center"/>
            <w:hideMark/>
          </w:tcPr>
          <w:p w14:paraId="361A1AFE" w14:textId="77777777" w:rsidR="00C94D2D" w:rsidRPr="00C94D2D" w:rsidRDefault="00C94D2D" w:rsidP="00C94D2D">
            <w:pPr>
              <w:widowControl/>
              <w:jc w:val="center"/>
              <w:rPr>
                <w:color w:val="000000"/>
                <w:kern w:val="0"/>
                <w:sz w:val="16"/>
                <w:szCs w:val="16"/>
              </w:rPr>
            </w:pPr>
            <w:r w:rsidRPr="00C94D2D">
              <w:rPr>
                <w:color w:val="000000"/>
                <w:kern w:val="0"/>
                <w:sz w:val="16"/>
                <w:szCs w:val="16"/>
              </w:rPr>
              <w:t>86.4</w:t>
            </w:r>
          </w:p>
        </w:tc>
        <w:tc>
          <w:tcPr>
            <w:tcW w:w="0" w:type="auto"/>
            <w:tcBorders>
              <w:top w:val="nil"/>
              <w:left w:val="nil"/>
              <w:bottom w:val="single" w:sz="4" w:space="0" w:color="auto"/>
              <w:right w:val="single" w:sz="4" w:space="0" w:color="auto"/>
            </w:tcBorders>
            <w:shd w:val="clear" w:color="auto" w:fill="auto"/>
            <w:noWrap/>
            <w:vAlign w:val="center"/>
            <w:hideMark/>
          </w:tcPr>
          <w:p w14:paraId="6B6051DB" w14:textId="77777777" w:rsidR="00C94D2D" w:rsidRPr="00C94D2D" w:rsidRDefault="00C94D2D" w:rsidP="00C94D2D">
            <w:pPr>
              <w:widowControl/>
              <w:jc w:val="center"/>
              <w:rPr>
                <w:color w:val="000000"/>
                <w:kern w:val="0"/>
                <w:sz w:val="16"/>
                <w:szCs w:val="16"/>
              </w:rPr>
            </w:pPr>
            <w:r w:rsidRPr="00C94D2D">
              <w:rPr>
                <w:color w:val="000000"/>
                <w:kern w:val="0"/>
                <w:sz w:val="16"/>
                <w:szCs w:val="16"/>
              </w:rPr>
              <w:t>94.0</w:t>
            </w:r>
          </w:p>
        </w:tc>
        <w:tc>
          <w:tcPr>
            <w:tcW w:w="0" w:type="auto"/>
            <w:tcBorders>
              <w:top w:val="nil"/>
              <w:left w:val="nil"/>
              <w:bottom w:val="single" w:sz="4" w:space="0" w:color="auto"/>
              <w:right w:val="single" w:sz="4" w:space="0" w:color="auto"/>
            </w:tcBorders>
            <w:shd w:val="clear" w:color="auto" w:fill="auto"/>
            <w:noWrap/>
            <w:vAlign w:val="center"/>
            <w:hideMark/>
          </w:tcPr>
          <w:p w14:paraId="1E7B6C02" w14:textId="77777777" w:rsidR="00C94D2D" w:rsidRPr="00C94D2D" w:rsidRDefault="00C94D2D" w:rsidP="00C94D2D">
            <w:pPr>
              <w:widowControl/>
              <w:jc w:val="center"/>
              <w:rPr>
                <w:color w:val="000000"/>
                <w:kern w:val="0"/>
                <w:sz w:val="16"/>
                <w:szCs w:val="16"/>
              </w:rPr>
            </w:pPr>
            <w:r w:rsidRPr="00C94D2D">
              <w:rPr>
                <w:color w:val="000000"/>
                <w:kern w:val="0"/>
                <w:sz w:val="16"/>
                <w:szCs w:val="16"/>
              </w:rPr>
              <w:t>91.6</w:t>
            </w:r>
          </w:p>
        </w:tc>
        <w:tc>
          <w:tcPr>
            <w:tcW w:w="0" w:type="auto"/>
            <w:tcBorders>
              <w:top w:val="nil"/>
              <w:left w:val="nil"/>
              <w:bottom w:val="single" w:sz="4" w:space="0" w:color="auto"/>
              <w:right w:val="single" w:sz="4" w:space="0" w:color="auto"/>
            </w:tcBorders>
            <w:shd w:val="clear" w:color="auto" w:fill="auto"/>
            <w:noWrap/>
            <w:vAlign w:val="center"/>
            <w:hideMark/>
          </w:tcPr>
          <w:p w14:paraId="10E0FCB8" w14:textId="77777777" w:rsidR="00C94D2D" w:rsidRPr="00C94D2D" w:rsidRDefault="00C94D2D" w:rsidP="00C94D2D">
            <w:pPr>
              <w:widowControl/>
              <w:jc w:val="center"/>
              <w:rPr>
                <w:color w:val="000000"/>
                <w:kern w:val="0"/>
                <w:sz w:val="16"/>
                <w:szCs w:val="16"/>
              </w:rPr>
            </w:pPr>
            <w:r w:rsidRPr="00C94D2D">
              <w:rPr>
                <w:color w:val="000000"/>
                <w:kern w:val="0"/>
                <w:sz w:val="16"/>
                <w:szCs w:val="16"/>
              </w:rPr>
              <w:t>91.2</w:t>
            </w:r>
          </w:p>
        </w:tc>
      </w:tr>
      <w:tr w:rsidR="00C94D2D" w:rsidRPr="00C94D2D" w14:paraId="001EA56B" w14:textId="77777777" w:rsidTr="00374031">
        <w:trPr>
          <w:trHeight w:val="28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50C4037" w14:textId="77777777" w:rsidR="00C94D2D" w:rsidRPr="00C94D2D" w:rsidRDefault="00C94D2D" w:rsidP="00C94D2D">
            <w:pPr>
              <w:widowControl/>
              <w:jc w:val="center"/>
              <w:rPr>
                <w:color w:val="000000"/>
                <w:kern w:val="0"/>
                <w:sz w:val="16"/>
                <w:szCs w:val="16"/>
              </w:rPr>
            </w:pPr>
            <w:r w:rsidRPr="00C94D2D">
              <w:rPr>
                <w:color w:val="000000"/>
                <w:kern w:val="0"/>
                <w:sz w:val="16"/>
                <w:szCs w:val="16"/>
              </w:rPr>
              <w:t>422</w:t>
            </w:r>
          </w:p>
        </w:tc>
        <w:tc>
          <w:tcPr>
            <w:tcW w:w="0" w:type="auto"/>
            <w:tcBorders>
              <w:top w:val="nil"/>
              <w:left w:val="nil"/>
              <w:bottom w:val="single" w:sz="4" w:space="0" w:color="auto"/>
              <w:right w:val="single" w:sz="4" w:space="0" w:color="auto"/>
            </w:tcBorders>
            <w:shd w:val="clear" w:color="auto" w:fill="auto"/>
            <w:noWrap/>
            <w:vAlign w:val="center"/>
            <w:hideMark/>
          </w:tcPr>
          <w:p w14:paraId="520859C4" w14:textId="77777777" w:rsidR="00C94D2D" w:rsidRPr="00C94D2D" w:rsidRDefault="00C94D2D" w:rsidP="00C94D2D">
            <w:pPr>
              <w:widowControl/>
              <w:jc w:val="center"/>
              <w:rPr>
                <w:color w:val="000000"/>
                <w:kern w:val="0"/>
                <w:sz w:val="16"/>
                <w:szCs w:val="16"/>
              </w:rPr>
            </w:pPr>
            <w:r w:rsidRPr="00C94D2D">
              <w:rPr>
                <w:color w:val="000000"/>
                <w:kern w:val="0"/>
                <w:sz w:val="16"/>
                <w:szCs w:val="16"/>
              </w:rPr>
              <w:t>2002010242</w:t>
            </w:r>
          </w:p>
        </w:tc>
        <w:tc>
          <w:tcPr>
            <w:tcW w:w="0" w:type="auto"/>
            <w:tcBorders>
              <w:top w:val="nil"/>
              <w:left w:val="nil"/>
              <w:bottom w:val="single" w:sz="4" w:space="0" w:color="auto"/>
              <w:right w:val="single" w:sz="4" w:space="0" w:color="auto"/>
            </w:tcBorders>
            <w:shd w:val="clear" w:color="auto" w:fill="auto"/>
            <w:vAlign w:val="center"/>
            <w:hideMark/>
          </w:tcPr>
          <w:p w14:paraId="2568A19A" w14:textId="77777777" w:rsidR="00C94D2D" w:rsidRPr="00C94D2D" w:rsidRDefault="00C94D2D" w:rsidP="00C94D2D">
            <w:pPr>
              <w:widowControl/>
              <w:jc w:val="center"/>
              <w:rPr>
                <w:color w:val="000000"/>
                <w:kern w:val="0"/>
                <w:sz w:val="16"/>
                <w:szCs w:val="16"/>
              </w:rPr>
            </w:pPr>
            <w:r w:rsidRPr="00C94D2D">
              <w:rPr>
                <w:color w:val="000000"/>
                <w:kern w:val="0"/>
                <w:sz w:val="16"/>
                <w:szCs w:val="16"/>
              </w:rPr>
              <w:t>张亦杰</w:t>
            </w:r>
          </w:p>
        </w:tc>
        <w:tc>
          <w:tcPr>
            <w:tcW w:w="0" w:type="auto"/>
            <w:tcBorders>
              <w:top w:val="nil"/>
              <w:left w:val="nil"/>
              <w:bottom w:val="single" w:sz="4" w:space="0" w:color="auto"/>
              <w:right w:val="single" w:sz="4" w:space="0" w:color="auto"/>
            </w:tcBorders>
            <w:shd w:val="clear" w:color="auto" w:fill="auto"/>
            <w:noWrap/>
            <w:vAlign w:val="center"/>
            <w:hideMark/>
          </w:tcPr>
          <w:p w14:paraId="04C927FA" w14:textId="77777777" w:rsidR="00C94D2D" w:rsidRPr="00C94D2D" w:rsidRDefault="00C94D2D" w:rsidP="00C94D2D">
            <w:pPr>
              <w:widowControl/>
              <w:jc w:val="center"/>
              <w:rPr>
                <w:color w:val="000000"/>
                <w:kern w:val="0"/>
                <w:sz w:val="16"/>
                <w:szCs w:val="16"/>
              </w:rPr>
            </w:pPr>
            <w:r w:rsidRPr="00C94D2D">
              <w:rPr>
                <w:color w:val="000000"/>
                <w:kern w:val="0"/>
                <w:sz w:val="16"/>
                <w:szCs w:val="16"/>
              </w:rPr>
              <w:t>69.5</w:t>
            </w:r>
          </w:p>
        </w:tc>
        <w:tc>
          <w:tcPr>
            <w:tcW w:w="0" w:type="auto"/>
            <w:tcBorders>
              <w:top w:val="nil"/>
              <w:left w:val="nil"/>
              <w:bottom w:val="single" w:sz="4" w:space="0" w:color="auto"/>
              <w:right w:val="single" w:sz="4" w:space="0" w:color="auto"/>
            </w:tcBorders>
            <w:shd w:val="clear" w:color="auto" w:fill="auto"/>
            <w:noWrap/>
            <w:vAlign w:val="center"/>
            <w:hideMark/>
          </w:tcPr>
          <w:p w14:paraId="340F5EBD" w14:textId="77777777" w:rsidR="00C94D2D" w:rsidRPr="00C94D2D" w:rsidRDefault="00C94D2D" w:rsidP="00C94D2D">
            <w:pPr>
              <w:widowControl/>
              <w:jc w:val="center"/>
              <w:rPr>
                <w:color w:val="000000"/>
                <w:kern w:val="0"/>
                <w:sz w:val="16"/>
                <w:szCs w:val="16"/>
              </w:rPr>
            </w:pPr>
            <w:r w:rsidRPr="00C94D2D">
              <w:rPr>
                <w:color w:val="000000"/>
                <w:kern w:val="0"/>
                <w:sz w:val="16"/>
                <w:szCs w:val="16"/>
              </w:rPr>
              <w:t>69.4</w:t>
            </w:r>
          </w:p>
        </w:tc>
        <w:tc>
          <w:tcPr>
            <w:tcW w:w="0" w:type="auto"/>
            <w:tcBorders>
              <w:top w:val="nil"/>
              <w:left w:val="nil"/>
              <w:bottom w:val="single" w:sz="4" w:space="0" w:color="auto"/>
              <w:right w:val="single" w:sz="4" w:space="0" w:color="auto"/>
            </w:tcBorders>
            <w:shd w:val="clear" w:color="auto" w:fill="auto"/>
            <w:noWrap/>
            <w:vAlign w:val="center"/>
            <w:hideMark/>
          </w:tcPr>
          <w:p w14:paraId="5E9B2644" w14:textId="77777777" w:rsidR="00C94D2D" w:rsidRPr="00C94D2D" w:rsidRDefault="00C94D2D" w:rsidP="00C94D2D">
            <w:pPr>
              <w:widowControl/>
              <w:jc w:val="center"/>
              <w:rPr>
                <w:color w:val="000000"/>
                <w:kern w:val="0"/>
                <w:sz w:val="16"/>
                <w:szCs w:val="16"/>
              </w:rPr>
            </w:pPr>
            <w:r w:rsidRPr="00C94D2D">
              <w:rPr>
                <w:color w:val="000000"/>
                <w:kern w:val="0"/>
                <w:sz w:val="16"/>
                <w:szCs w:val="16"/>
              </w:rPr>
              <w:t>93.1</w:t>
            </w:r>
          </w:p>
        </w:tc>
        <w:tc>
          <w:tcPr>
            <w:tcW w:w="0" w:type="auto"/>
            <w:tcBorders>
              <w:top w:val="nil"/>
              <w:left w:val="nil"/>
              <w:bottom w:val="single" w:sz="4" w:space="0" w:color="auto"/>
              <w:right w:val="single" w:sz="4" w:space="0" w:color="auto"/>
            </w:tcBorders>
            <w:shd w:val="clear" w:color="auto" w:fill="auto"/>
            <w:noWrap/>
            <w:vAlign w:val="center"/>
            <w:hideMark/>
          </w:tcPr>
          <w:p w14:paraId="268370F9" w14:textId="77777777" w:rsidR="00C94D2D" w:rsidRPr="00C94D2D" w:rsidRDefault="00C94D2D" w:rsidP="00C94D2D">
            <w:pPr>
              <w:widowControl/>
              <w:jc w:val="center"/>
              <w:rPr>
                <w:color w:val="000000"/>
                <w:kern w:val="0"/>
                <w:sz w:val="16"/>
                <w:szCs w:val="16"/>
              </w:rPr>
            </w:pPr>
            <w:r w:rsidRPr="00C94D2D">
              <w:rPr>
                <w:color w:val="000000"/>
                <w:kern w:val="0"/>
                <w:sz w:val="16"/>
                <w:szCs w:val="16"/>
              </w:rPr>
              <w:t>86.5</w:t>
            </w:r>
          </w:p>
        </w:tc>
        <w:tc>
          <w:tcPr>
            <w:tcW w:w="0" w:type="auto"/>
            <w:tcBorders>
              <w:top w:val="nil"/>
              <w:left w:val="nil"/>
              <w:bottom w:val="single" w:sz="4" w:space="0" w:color="auto"/>
              <w:right w:val="single" w:sz="4" w:space="0" w:color="auto"/>
            </w:tcBorders>
            <w:shd w:val="clear" w:color="auto" w:fill="auto"/>
            <w:noWrap/>
            <w:vAlign w:val="center"/>
            <w:hideMark/>
          </w:tcPr>
          <w:p w14:paraId="59147022" w14:textId="77777777" w:rsidR="00C94D2D" w:rsidRPr="00C94D2D" w:rsidRDefault="00C94D2D" w:rsidP="00C94D2D">
            <w:pPr>
              <w:widowControl/>
              <w:jc w:val="center"/>
              <w:rPr>
                <w:color w:val="000000"/>
                <w:kern w:val="0"/>
                <w:sz w:val="16"/>
                <w:szCs w:val="16"/>
              </w:rPr>
            </w:pPr>
            <w:r w:rsidRPr="00C94D2D">
              <w:rPr>
                <w:color w:val="000000"/>
                <w:kern w:val="0"/>
                <w:sz w:val="16"/>
                <w:szCs w:val="16"/>
              </w:rPr>
              <w:t>86.8</w:t>
            </w:r>
          </w:p>
        </w:tc>
      </w:tr>
      <w:tr w:rsidR="00C94D2D" w:rsidRPr="00C94D2D" w14:paraId="2F265B59" w14:textId="77777777" w:rsidTr="00374031">
        <w:trPr>
          <w:trHeight w:val="28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2BC9DEA" w14:textId="77777777" w:rsidR="00C94D2D" w:rsidRPr="00C94D2D" w:rsidRDefault="00C94D2D" w:rsidP="00C94D2D">
            <w:pPr>
              <w:widowControl/>
              <w:jc w:val="center"/>
              <w:rPr>
                <w:color w:val="000000"/>
                <w:kern w:val="0"/>
                <w:sz w:val="16"/>
                <w:szCs w:val="16"/>
              </w:rPr>
            </w:pPr>
            <w:r w:rsidRPr="00C94D2D">
              <w:rPr>
                <w:color w:val="000000"/>
                <w:kern w:val="0"/>
                <w:sz w:val="16"/>
                <w:szCs w:val="16"/>
              </w:rPr>
              <w:t>423</w:t>
            </w:r>
          </w:p>
        </w:tc>
        <w:tc>
          <w:tcPr>
            <w:tcW w:w="0" w:type="auto"/>
            <w:tcBorders>
              <w:top w:val="nil"/>
              <w:left w:val="nil"/>
              <w:bottom w:val="single" w:sz="4" w:space="0" w:color="auto"/>
              <w:right w:val="single" w:sz="4" w:space="0" w:color="auto"/>
            </w:tcBorders>
            <w:shd w:val="clear" w:color="auto" w:fill="auto"/>
            <w:noWrap/>
            <w:vAlign w:val="center"/>
            <w:hideMark/>
          </w:tcPr>
          <w:p w14:paraId="0902DBA6" w14:textId="77777777" w:rsidR="00C94D2D" w:rsidRPr="00C94D2D" w:rsidRDefault="00C94D2D" w:rsidP="00C94D2D">
            <w:pPr>
              <w:widowControl/>
              <w:jc w:val="center"/>
              <w:rPr>
                <w:color w:val="000000"/>
                <w:kern w:val="0"/>
                <w:sz w:val="16"/>
                <w:szCs w:val="16"/>
              </w:rPr>
            </w:pPr>
            <w:r w:rsidRPr="00C94D2D">
              <w:rPr>
                <w:color w:val="000000"/>
                <w:kern w:val="0"/>
                <w:sz w:val="16"/>
                <w:szCs w:val="16"/>
              </w:rPr>
              <w:t>2002010244</w:t>
            </w:r>
          </w:p>
        </w:tc>
        <w:tc>
          <w:tcPr>
            <w:tcW w:w="0" w:type="auto"/>
            <w:tcBorders>
              <w:top w:val="nil"/>
              <w:left w:val="nil"/>
              <w:bottom w:val="single" w:sz="4" w:space="0" w:color="auto"/>
              <w:right w:val="single" w:sz="4" w:space="0" w:color="auto"/>
            </w:tcBorders>
            <w:shd w:val="clear" w:color="auto" w:fill="auto"/>
            <w:vAlign w:val="center"/>
            <w:hideMark/>
          </w:tcPr>
          <w:p w14:paraId="4DB135A9" w14:textId="77777777" w:rsidR="00C94D2D" w:rsidRPr="00C94D2D" w:rsidRDefault="00C94D2D" w:rsidP="00C94D2D">
            <w:pPr>
              <w:widowControl/>
              <w:jc w:val="center"/>
              <w:rPr>
                <w:color w:val="000000"/>
                <w:kern w:val="0"/>
                <w:sz w:val="16"/>
                <w:szCs w:val="16"/>
              </w:rPr>
            </w:pPr>
            <w:r w:rsidRPr="00C94D2D">
              <w:rPr>
                <w:color w:val="000000"/>
                <w:kern w:val="0"/>
                <w:sz w:val="16"/>
                <w:szCs w:val="16"/>
              </w:rPr>
              <w:t>樊李淇</w:t>
            </w:r>
          </w:p>
        </w:tc>
        <w:tc>
          <w:tcPr>
            <w:tcW w:w="0" w:type="auto"/>
            <w:tcBorders>
              <w:top w:val="nil"/>
              <w:left w:val="nil"/>
              <w:bottom w:val="single" w:sz="4" w:space="0" w:color="auto"/>
              <w:right w:val="single" w:sz="4" w:space="0" w:color="auto"/>
            </w:tcBorders>
            <w:shd w:val="clear" w:color="auto" w:fill="auto"/>
            <w:noWrap/>
            <w:vAlign w:val="center"/>
            <w:hideMark/>
          </w:tcPr>
          <w:p w14:paraId="051EC05B" w14:textId="77777777" w:rsidR="00C94D2D" w:rsidRPr="00C94D2D" w:rsidRDefault="00C94D2D" w:rsidP="00C94D2D">
            <w:pPr>
              <w:widowControl/>
              <w:jc w:val="center"/>
              <w:rPr>
                <w:color w:val="000000"/>
                <w:kern w:val="0"/>
                <w:sz w:val="16"/>
                <w:szCs w:val="16"/>
              </w:rPr>
            </w:pPr>
            <w:r w:rsidRPr="00C94D2D">
              <w:rPr>
                <w:color w:val="000000"/>
                <w:kern w:val="0"/>
                <w:sz w:val="16"/>
                <w:szCs w:val="16"/>
              </w:rPr>
              <w:t>79.3</w:t>
            </w:r>
          </w:p>
        </w:tc>
        <w:tc>
          <w:tcPr>
            <w:tcW w:w="0" w:type="auto"/>
            <w:tcBorders>
              <w:top w:val="nil"/>
              <w:left w:val="nil"/>
              <w:bottom w:val="single" w:sz="4" w:space="0" w:color="auto"/>
              <w:right w:val="single" w:sz="4" w:space="0" w:color="auto"/>
            </w:tcBorders>
            <w:shd w:val="clear" w:color="auto" w:fill="auto"/>
            <w:noWrap/>
            <w:vAlign w:val="center"/>
            <w:hideMark/>
          </w:tcPr>
          <w:p w14:paraId="07C61C9B" w14:textId="77777777" w:rsidR="00C94D2D" w:rsidRPr="00C94D2D" w:rsidRDefault="00C94D2D" w:rsidP="00C94D2D">
            <w:pPr>
              <w:widowControl/>
              <w:jc w:val="center"/>
              <w:rPr>
                <w:color w:val="000000"/>
                <w:kern w:val="0"/>
                <w:sz w:val="16"/>
                <w:szCs w:val="16"/>
              </w:rPr>
            </w:pPr>
            <w:r w:rsidRPr="00C94D2D">
              <w:rPr>
                <w:color w:val="000000"/>
                <w:kern w:val="0"/>
                <w:sz w:val="16"/>
                <w:szCs w:val="16"/>
              </w:rPr>
              <w:t>68.0</w:t>
            </w:r>
          </w:p>
        </w:tc>
        <w:tc>
          <w:tcPr>
            <w:tcW w:w="0" w:type="auto"/>
            <w:tcBorders>
              <w:top w:val="nil"/>
              <w:left w:val="nil"/>
              <w:bottom w:val="single" w:sz="4" w:space="0" w:color="auto"/>
              <w:right w:val="single" w:sz="4" w:space="0" w:color="auto"/>
            </w:tcBorders>
            <w:shd w:val="clear" w:color="auto" w:fill="auto"/>
            <w:noWrap/>
            <w:vAlign w:val="center"/>
            <w:hideMark/>
          </w:tcPr>
          <w:p w14:paraId="16A83E36" w14:textId="77777777" w:rsidR="00C94D2D" w:rsidRPr="00C94D2D" w:rsidRDefault="00C94D2D" w:rsidP="00C94D2D">
            <w:pPr>
              <w:widowControl/>
              <w:jc w:val="center"/>
              <w:rPr>
                <w:color w:val="000000"/>
                <w:kern w:val="0"/>
                <w:sz w:val="16"/>
                <w:szCs w:val="16"/>
              </w:rPr>
            </w:pPr>
            <w:r w:rsidRPr="00C94D2D">
              <w:rPr>
                <w:color w:val="000000"/>
                <w:kern w:val="0"/>
                <w:sz w:val="16"/>
                <w:szCs w:val="16"/>
              </w:rPr>
              <w:t>84.9</w:t>
            </w:r>
          </w:p>
        </w:tc>
        <w:tc>
          <w:tcPr>
            <w:tcW w:w="0" w:type="auto"/>
            <w:tcBorders>
              <w:top w:val="nil"/>
              <w:left w:val="nil"/>
              <w:bottom w:val="single" w:sz="4" w:space="0" w:color="auto"/>
              <w:right w:val="single" w:sz="4" w:space="0" w:color="auto"/>
            </w:tcBorders>
            <w:shd w:val="clear" w:color="auto" w:fill="auto"/>
            <w:noWrap/>
            <w:vAlign w:val="center"/>
            <w:hideMark/>
          </w:tcPr>
          <w:p w14:paraId="14BCAADA" w14:textId="77777777" w:rsidR="00C94D2D" w:rsidRPr="00C94D2D" w:rsidRDefault="00C94D2D" w:rsidP="00C94D2D">
            <w:pPr>
              <w:widowControl/>
              <w:jc w:val="center"/>
              <w:rPr>
                <w:color w:val="000000"/>
                <w:kern w:val="0"/>
                <w:sz w:val="16"/>
                <w:szCs w:val="16"/>
              </w:rPr>
            </w:pPr>
            <w:r w:rsidRPr="00C94D2D">
              <w:rPr>
                <w:color w:val="000000"/>
                <w:kern w:val="0"/>
                <w:sz w:val="16"/>
                <w:szCs w:val="16"/>
              </w:rPr>
              <w:t>84.2</w:t>
            </w:r>
          </w:p>
        </w:tc>
        <w:tc>
          <w:tcPr>
            <w:tcW w:w="0" w:type="auto"/>
            <w:tcBorders>
              <w:top w:val="nil"/>
              <w:left w:val="nil"/>
              <w:bottom w:val="single" w:sz="4" w:space="0" w:color="auto"/>
              <w:right w:val="single" w:sz="4" w:space="0" w:color="auto"/>
            </w:tcBorders>
            <w:shd w:val="clear" w:color="auto" w:fill="auto"/>
            <w:noWrap/>
            <w:vAlign w:val="center"/>
            <w:hideMark/>
          </w:tcPr>
          <w:p w14:paraId="6E5ADEE8" w14:textId="77777777" w:rsidR="00C94D2D" w:rsidRPr="00C94D2D" w:rsidRDefault="00C94D2D" w:rsidP="00C94D2D">
            <w:pPr>
              <w:widowControl/>
              <w:jc w:val="center"/>
              <w:rPr>
                <w:color w:val="000000"/>
                <w:kern w:val="0"/>
                <w:sz w:val="16"/>
                <w:szCs w:val="16"/>
              </w:rPr>
            </w:pPr>
            <w:r w:rsidRPr="00C94D2D">
              <w:rPr>
                <w:color w:val="000000"/>
                <w:kern w:val="0"/>
                <w:sz w:val="16"/>
                <w:szCs w:val="16"/>
              </w:rPr>
              <w:t>86.4</w:t>
            </w:r>
          </w:p>
        </w:tc>
      </w:tr>
      <w:tr w:rsidR="00C94D2D" w:rsidRPr="00C94D2D" w14:paraId="050328B8" w14:textId="77777777" w:rsidTr="00374031">
        <w:trPr>
          <w:trHeight w:val="28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D8B42EA" w14:textId="77777777" w:rsidR="00C94D2D" w:rsidRPr="00C94D2D" w:rsidRDefault="00C94D2D" w:rsidP="00C94D2D">
            <w:pPr>
              <w:widowControl/>
              <w:jc w:val="center"/>
              <w:rPr>
                <w:color w:val="000000"/>
                <w:kern w:val="0"/>
                <w:sz w:val="16"/>
                <w:szCs w:val="16"/>
              </w:rPr>
            </w:pPr>
            <w:r w:rsidRPr="00C94D2D">
              <w:rPr>
                <w:color w:val="000000"/>
                <w:kern w:val="0"/>
                <w:sz w:val="16"/>
                <w:szCs w:val="16"/>
              </w:rPr>
              <w:t>424</w:t>
            </w:r>
          </w:p>
        </w:tc>
        <w:tc>
          <w:tcPr>
            <w:tcW w:w="0" w:type="auto"/>
            <w:tcBorders>
              <w:top w:val="nil"/>
              <w:left w:val="nil"/>
              <w:bottom w:val="single" w:sz="4" w:space="0" w:color="auto"/>
              <w:right w:val="single" w:sz="4" w:space="0" w:color="auto"/>
            </w:tcBorders>
            <w:shd w:val="clear" w:color="auto" w:fill="auto"/>
            <w:noWrap/>
            <w:vAlign w:val="center"/>
            <w:hideMark/>
          </w:tcPr>
          <w:p w14:paraId="12930631" w14:textId="77777777" w:rsidR="00C94D2D" w:rsidRPr="00C94D2D" w:rsidRDefault="00C94D2D" w:rsidP="00C94D2D">
            <w:pPr>
              <w:widowControl/>
              <w:jc w:val="center"/>
              <w:rPr>
                <w:color w:val="000000"/>
                <w:kern w:val="0"/>
                <w:sz w:val="16"/>
                <w:szCs w:val="16"/>
              </w:rPr>
            </w:pPr>
            <w:r w:rsidRPr="00C94D2D">
              <w:rPr>
                <w:color w:val="000000"/>
                <w:kern w:val="0"/>
                <w:sz w:val="16"/>
                <w:szCs w:val="16"/>
              </w:rPr>
              <w:t>2002010246</w:t>
            </w:r>
          </w:p>
        </w:tc>
        <w:tc>
          <w:tcPr>
            <w:tcW w:w="0" w:type="auto"/>
            <w:tcBorders>
              <w:top w:val="nil"/>
              <w:left w:val="nil"/>
              <w:bottom w:val="single" w:sz="4" w:space="0" w:color="auto"/>
              <w:right w:val="single" w:sz="4" w:space="0" w:color="auto"/>
            </w:tcBorders>
            <w:shd w:val="clear" w:color="auto" w:fill="auto"/>
            <w:vAlign w:val="center"/>
            <w:hideMark/>
          </w:tcPr>
          <w:p w14:paraId="2D6150F5" w14:textId="77777777" w:rsidR="00C94D2D" w:rsidRPr="00C94D2D" w:rsidRDefault="00C94D2D" w:rsidP="00C94D2D">
            <w:pPr>
              <w:widowControl/>
              <w:jc w:val="center"/>
              <w:rPr>
                <w:color w:val="000000"/>
                <w:kern w:val="0"/>
                <w:sz w:val="16"/>
                <w:szCs w:val="16"/>
              </w:rPr>
            </w:pPr>
            <w:r w:rsidRPr="00C94D2D">
              <w:rPr>
                <w:color w:val="000000"/>
                <w:kern w:val="0"/>
                <w:sz w:val="16"/>
                <w:szCs w:val="16"/>
              </w:rPr>
              <w:t>段子炫</w:t>
            </w:r>
          </w:p>
        </w:tc>
        <w:tc>
          <w:tcPr>
            <w:tcW w:w="0" w:type="auto"/>
            <w:tcBorders>
              <w:top w:val="nil"/>
              <w:left w:val="nil"/>
              <w:bottom w:val="single" w:sz="4" w:space="0" w:color="auto"/>
              <w:right w:val="single" w:sz="4" w:space="0" w:color="auto"/>
            </w:tcBorders>
            <w:shd w:val="clear" w:color="auto" w:fill="auto"/>
            <w:noWrap/>
            <w:vAlign w:val="center"/>
            <w:hideMark/>
          </w:tcPr>
          <w:p w14:paraId="7C57A611" w14:textId="77777777" w:rsidR="00C94D2D" w:rsidRPr="00C94D2D" w:rsidRDefault="00C94D2D" w:rsidP="00C94D2D">
            <w:pPr>
              <w:widowControl/>
              <w:jc w:val="center"/>
              <w:rPr>
                <w:color w:val="000000"/>
                <w:kern w:val="0"/>
                <w:sz w:val="16"/>
                <w:szCs w:val="16"/>
              </w:rPr>
            </w:pPr>
            <w:r w:rsidRPr="00C94D2D">
              <w:rPr>
                <w:color w:val="000000"/>
                <w:kern w:val="0"/>
                <w:sz w:val="16"/>
                <w:szCs w:val="16"/>
              </w:rPr>
              <w:t>89.9</w:t>
            </w:r>
          </w:p>
        </w:tc>
        <w:tc>
          <w:tcPr>
            <w:tcW w:w="0" w:type="auto"/>
            <w:tcBorders>
              <w:top w:val="nil"/>
              <w:left w:val="nil"/>
              <w:bottom w:val="single" w:sz="4" w:space="0" w:color="auto"/>
              <w:right w:val="single" w:sz="4" w:space="0" w:color="auto"/>
            </w:tcBorders>
            <w:shd w:val="clear" w:color="auto" w:fill="auto"/>
            <w:noWrap/>
            <w:vAlign w:val="center"/>
            <w:hideMark/>
          </w:tcPr>
          <w:p w14:paraId="498AD210" w14:textId="77777777" w:rsidR="00C94D2D" w:rsidRPr="00C94D2D" w:rsidRDefault="00C94D2D" w:rsidP="00C94D2D">
            <w:pPr>
              <w:widowControl/>
              <w:jc w:val="center"/>
              <w:rPr>
                <w:color w:val="000000"/>
                <w:kern w:val="0"/>
                <w:sz w:val="16"/>
                <w:szCs w:val="16"/>
              </w:rPr>
            </w:pPr>
            <w:r w:rsidRPr="00C94D2D">
              <w:rPr>
                <w:color w:val="000000"/>
                <w:kern w:val="0"/>
                <w:sz w:val="16"/>
                <w:szCs w:val="16"/>
              </w:rPr>
              <w:t>70.8</w:t>
            </w:r>
          </w:p>
        </w:tc>
        <w:tc>
          <w:tcPr>
            <w:tcW w:w="0" w:type="auto"/>
            <w:tcBorders>
              <w:top w:val="nil"/>
              <w:left w:val="nil"/>
              <w:bottom w:val="single" w:sz="4" w:space="0" w:color="auto"/>
              <w:right w:val="single" w:sz="4" w:space="0" w:color="auto"/>
            </w:tcBorders>
            <w:shd w:val="clear" w:color="auto" w:fill="auto"/>
            <w:noWrap/>
            <w:vAlign w:val="center"/>
            <w:hideMark/>
          </w:tcPr>
          <w:p w14:paraId="01DDD5B0" w14:textId="77777777" w:rsidR="00C94D2D" w:rsidRPr="00C94D2D" w:rsidRDefault="00C94D2D" w:rsidP="00C94D2D">
            <w:pPr>
              <w:widowControl/>
              <w:jc w:val="center"/>
              <w:rPr>
                <w:color w:val="000000"/>
                <w:kern w:val="0"/>
                <w:sz w:val="16"/>
                <w:szCs w:val="16"/>
              </w:rPr>
            </w:pPr>
            <w:r w:rsidRPr="00C94D2D">
              <w:rPr>
                <w:color w:val="000000"/>
                <w:kern w:val="0"/>
                <w:sz w:val="16"/>
                <w:szCs w:val="16"/>
              </w:rPr>
              <w:t>96.9</w:t>
            </w:r>
          </w:p>
        </w:tc>
        <w:tc>
          <w:tcPr>
            <w:tcW w:w="0" w:type="auto"/>
            <w:tcBorders>
              <w:top w:val="nil"/>
              <w:left w:val="nil"/>
              <w:bottom w:val="single" w:sz="4" w:space="0" w:color="auto"/>
              <w:right w:val="single" w:sz="4" w:space="0" w:color="auto"/>
            </w:tcBorders>
            <w:shd w:val="clear" w:color="auto" w:fill="auto"/>
            <w:noWrap/>
            <w:vAlign w:val="center"/>
            <w:hideMark/>
          </w:tcPr>
          <w:p w14:paraId="07C23A8A" w14:textId="77777777" w:rsidR="00C94D2D" w:rsidRPr="00C94D2D" w:rsidRDefault="00C94D2D" w:rsidP="00C94D2D">
            <w:pPr>
              <w:widowControl/>
              <w:jc w:val="center"/>
              <w:rPr>
                <w:color w:val="000000"/>
                <w:kern w:val="0"/>
                <w:sz w:val="16"/>
                <w:szCs w:val="16"/>
              </w:rPr>
            </w:pPr>
            <w:r w:rsidRPr="00C94D2D">
              <w:rPr>
                <w:color w:val="000000"/>
                <w:kern w:val="0"/>
                <w:sz w:val="16"/>
                <w:szCs w:val="16"/>
              </w:rPr>
              <w:t>93.7</w:t>
            </w:r>
          </w:p>
        </w:tc>
        <w:tc>
          <w:tcPr>
            <w:tcW w:w="0" w:type="auto"/>
            <w:tcBorders>
              <w:top w:val="nil"/>
              <w:left w:val="nil"/>
              <w:bottom w:val="single" w:sz="4" w:space="0" w:color="auto"/>
              <w:right w:val="single" w:sz="4" w:space="0" w:color="auto"/>
            </w:tcBorders>
            <w:shd w:val="clear" w:color="auto" w:fill="auto"/>
            <w:noWrap/>
            <w:vAlign w:val="center"/>
            <w:hideMark/>
          </w:tcPr>
          <w:p w14:paraId="7EF480EE" w14:textId="77777777" w:rsidR="00C94D2D" w:rsidRPr="00C94D2D" w:rsidRDefault="00C94D2D" w:rsidP="00C94D2D">
            <w:pPr>
              <w:widowControl/>
              <w:jc w:val="center"/>
              <w:rPr>
                <w:color w:val="000000"/>
                <w:kern w:val="0"/>
                <w:sz w:val="16"/>
                <w:szCs w:val="16"/>
              </w:rPr>
            </w:pPr>
            <w:r w:rsidRPr="00C94D2D">
              <w:rPr>
                <w:color w:val="000000"/>
                <w:kern w:val="0"/>
                <w:sz w:val="16"/>
                <w:szCs w:val="16"/>
              </w:rPr>
              <w:t>97.3</w:t>
            </w:r>
          </w:p>
        </w:tc>
      </w:tr>
      <w:tr w:rsidR="00C94D2D" w:rsidRPr="00C94D2D" w14:paraId="2AB81AE7" w14:textId="77777777" w:rsidTr="00374031">
        <w:trPr>
          <w:trHeight w:val="28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53DD0DD" w14:textId="77777777" w:rsidR="00C94D2D" w:rsidRPr="00C94D2D" w:rsidRDefault="00C94D2D" w:rsidP="00C94D2D">
            <w:pPr>
              <w:widowControl/>
              <w:jc w:val="center"/>
              <w:rPr>
                <w:color w:val="000000"/>
                <w:kern w:val="0"/>
                <w:sz w:val="16"/>
                <w:szCs w:val="16"/>
              </w:rPr>
            </w:pPr>
            <w:r w:rsidRPr="00C94D2D">
              <w:rPr>
                <w:color w:val="000000"/>
                <w:kern w:val="0"/>
                <w:sz w:val="16"/>
                <w:szCs w:val="16"/>
              </w:rPr>
              <w:t>425</w:t>
            </w:r>
          </w:p>
        </w:tc>
        <w:tc>
          <w:tcPr>
            <w:tcW w:w="0" w:type="auto"/>
            <w:tcBorders>
              <w:top w:val="nil"/>
              <w:left w:val="nil"/>
              <w:bottom w:val="single" w:sz="4" w:space="0" w:color="auto"/>
              <w:right w:val="single" w:sz="4" w:space="0" w:color="auto"/>
            </w:tcBorders>
            <w:shd w:val="clear" w:color="auto" w:fill="auto"/>
            <w:noWrap/>
            <w:vAlign w:val="center"/>
            <w:hideMark/>
          </w:tcPr>
          <w:p w14:paraId="0F82AD11" w14:textId="77777777" w:rsidR="00C94D2D" w:rsidRPr="00C94D2D" w:rsidRDefault="00C94D2D" w:rsidP="00C94D2D">
            <w:pPr>
              <w:widowControl/>
              <w:jc w:val="center"/>
              <w:rPr>
                <w:color w:val="000000"/>
                <w:kern w:val="0"/>
                <w:sz w:val="16"/>
                <w:szCs w:val="16"/>
              </w:rPr>
            </w:pPr>
            <w:r w:rsidRPr="00C94D2D">
              <w:rPr>
                <w:color w:val="000000"/>
                <w:kern w:val="0"/>
                <w:sz w:val="16"/>
                <w:szCs w:val="16"/>
              </w:rPr>
              <w:t>2002010315</w:t>
            </w:r>
          </w:p>
        </w:tc>
        <w:tc>
          <w:tcPr>
            <w:tcW w:w="0" w:type="auto"/>
            <w:tcBorders>
              <w:top w:val="nil"/>
              <w:left w:val="nil"/>
              <w:bottom w:val="single" w:sz="4" w:space="0" w:color="auto"/>
              <w:right w:val="single" w:sz="4" w:space="0" w:color="auto"/>
            </w:tcBorders>
            <w:shd w:val="clear" w:color="auto" w:fill="auto"/>
            <w:vAlign w:val="center"/>
            <w:hideMark/>
          </w:tcPr>
          <w:p w14:paraId="2336258B" w14:textId="77777777" w:rsidR="00C94D2D" w:rsidRPr="00C94D2D" w:rsidRDefault="00C94D2D" w:rsidP="00C94D2D">
            <w:pPr>
              <w:widowControl/>
              <w:jc w:val="center"/>
              <w:rPr>
                <w:color w:val="000000"/>
                <w:kern w:val="0"/>
                <w:sz w:val="16"/>
                <w:szCs w:val="16"/>
              </w:rPr>
            </w:pPr>
            <w:r w:rsidRPr="00C94D2D">
              <w:rPr>
                <w:color w:val="000000"/>
                <w:kern w:val="0"/>
                <w:sz w:val="16"/>
                <w:szCs w:val="16"/>
              </w:rPr>
              <w:t>李一恒</w:t>
            </w:r>
          </w:p>
        </w:tc>
        <w:tc>
          <w:tcPr>
            <w:tcW w:w="0" w:type="auto"/>
            <w:tcBorders>
              <w:top w:val="nil"/>
              <w:left w:val="nil"/>
              <w:bottom w:val="single" w:sz="4" w:space="0" w:color="auto"/>
              <w:right w:val="single" w:sz="4" w:space="0" w:color="auto"/>
            </w:tcBorders>
            <w:shd w:val="clear" w:color="auto" w:fill="auto"/>
            <w:noWrap/>
            <w:vAlign w:val="center"/>
            <w:hideMark/>
          </w:tcPr>
          <w:p w14:paraId="2A695831" w14:textId="77777777" w:rsidR="00C94D2D" w:rsidRPr="00C94D2D" w:rsidRDefault="00C94D2D" w:rsidP="00C94D2D">
            <w:pPr>
              <w:widowControl/>
              <w:jc w:val="center"/>
              <w:rPr>
                <w:color w:val="000000"/>
                <w:kern w:val="0"/>
                <w:sz w:val="16"/>
                <w:szCs w:val="16"/>
              </w:rPr>
            </w:pPr>
            <w:r w:rsidRPr="00C94D2D">
              <w:rPr>
                <w:color w:val="000000"/>
                <w:kern w:val="0"/>
                <w:sz w:val="16"/>
                <w:szCs w:val="16"/>
              </w:rPr>
              <w:t>60.0</w:t>
            </w:r>
          </w:p>
        </w:tc>
        <w:tc>
          <w:tcPr>
            <w:tcW w:w="0" w:type="auto"/>
            <w:tcBorders>
              <w:top w:val="nil"/>
              <w:left w:val="nil"/>
              <w:bottom w:val="single" w:sz="4" w:space="0" w:color="auto"/>
              <w:right w:val="single" w:sz="4" w:space="0" w:color="auto"/>
            </w:tcBorders>
            <w:shd w:val="clear" w:color="auto" w:fill="auto"/>
            <w:noWrap/>
            <w:vAlign w:val="center"/>
            <w:hideMark/>
          </w:tcPr>
          <w:p w14:paraId="266911D1" w14:textId="77777777" w:rsidR="00C94D2D" w:rsidRPr="00C94D2D" w:rsidRDefault="00C94D2D" w:rsidP="00C94D2D">
            <w:pPr>
              <w:widowControl/>
              <w:jc w:val="center"/>
              <w:rPr>
                <w:color w:val="000000"/>
                <w:kern w:val="0"/>
                <w:sz w:val="16"/>
                <w:szCs w:val="16"/>
              </w:rPr>
            </w:pPr>
            <w:r w:rsidRPr="00C94D2D">
              <w:rPr>
                <w:color w:val="000000"/>
                <w:kern w:val="0"/>
                <w:sz w:val="16"/>
                <w:szCs w:val="16"/>
              </w:rPr>
              <w:t>77.8</w:t>
            </w:r>
          </w:p>
        </w:tc>
        <w:tc>
          <w:tcPr>
            <w:tcW w:w="0" w:type="auto"/>
            <w:tcBorders>
              <w:top w:val="nil"/>
              <w:left w:val="nil"/>
              <w:bottom w:val="single" w:sz="4" w:space="0" w:color="auto"/>
              <w:right w:val="single" w:sz="4" w:space="0" w:color="auto"/>
            </w:tcBorders>
            <w:shd w:val="clear" w:color="auto" w:fill="auto"/>
            <w:noWrap/>
            <w:vAlign w:val="center"/>
            <w:hideMark/>
          </w:tcPr>
          <w:p w14:paraId="4DBD6360" w14:textId="77777777" w:rsidR="00C94D2D" w:rsidRPr="00C94D2D" w:rsidRDefault="00C94D2D" w:rsidP="00C94D2D">
            <w:pPr>
              <w:widowControl/>
              <w:jc w:val="center"/>
              <w:rPr>
                <w:color w:val="000000"/>
                <w:kern w:val="0"/>
                <w:sz w:val="16"/>
                <w:szCs w:val="16"/>
              </w:rPr>
            </w:pPr>
            <w:r w:rsidRPr="00C94D2D">
              <w:rPr>
                <w:color w:val="000000"/>
                <w:kern w:val="0"/>
                <w:sz w:val="16"/>
                <w:szCs w:val="16"/>
              </w:rPr>
              <w:t>90.2</w:t>
            </w:r>
          </w:p>
        </w:tc>
        <w:tc>
          <w:tcPr>
            <w:tcW w:w="0" w:type="auto"/>
            <w:tcBorders>
              <w:top w:val="nil"/>
              <w:left w:val="nil"/>
              <w:bottom w:val="single" w:sz="4" w:space="0" w:color="auto"/>
              <w:right w:val="single" w:sz="4" w:space="0" w:color="auto"/>
            </w:tcBorders>
            <w:shd w:val="clear" w:color="auto" w:fill="auto"/>
            <w:noWrap/>
            <w:vAlign w:val="center"/>
            <w:hideMark/>
          </w:tcPr>
          <w:p w14:paraId="5FE420E5" w14:textId="77777777" w:rsidR="00C94D2D" w:rsidRPr="00C94D2D" w:rsidRDefault="00C94D2D" w:rsidP="00C94D2D">
            <w:pPr>
              <w:widowControl/>
              <w:jc w:val="center"/>
              <w:rPr>
                <w:color w:val="000000"/>
                <w:kern w:val="0"/>
                <w:sz w:val="16"/>
                <w:szCs w:val="16"/>
              </w:rPr>
            </w:pPr>
            <w:r w:rsidRPr="00C94D2D">
              <w:rPr>
                <w:color w:val="000000"/>
                <w:kern w:val="0"/>
                <w:sz w:val="16"/>
                <w:szCs w:val="16"/>
              </w:rPr>
              <w:t>79.4</w:t>
            </w:r>
          </w:p>
        </w:tc>
        <w:tc>
          <w:tcPr>
            <w:tcW w:w="0" w:type="auto"/>
            <w:tcBorders>
              <w:top w:val="nil"/>
              <w:left w:val="nil"/>
              <w:bottom w:val="single" w:sz="4" w:space="0" w:color="auto"/>
              <w:right w:val="single" w:sz="4" w:space="0" w:color="auto"/>
            </w:tcBorders>
            <w:shd w:val="clear" w:color="auto" w:fill="auto"/>
            <w:noWrap/>
            <w:vAlign w:val="center"/>
            <w:hideMark/>
          </w:tcPr>
          <w:p w14:paraId="1D2B8C75" w14:textId="77777777" w:rsidR="00C94D2D" w:rsidRPr="00C94D2D" w:rsidRDefault="00C94D2D" w:rsidP="00C94D2D">
            <w:pPr>
              <w:widowControl/>
              <w:jc w:val="center"/>
              <w:rPr>
                <w:color w:val="000000"/>
                <w:kern w:val="0"/>
                <w:sz w:val="16"/>
                <w:szCs w:val="16"/>
              </w:rPr>
            </w:pPr>
            <w:r w:rsidRPr="00C94D2D">
              <w:rPr>
                <w:color w:val="000000"/>
                <w:kern w:val="0"/>
                <w:sz w:val="16"/>
                <w:szCs w:val="16"/>
              </w:rPr>
              <w:t>85.5</w:t>
            </w:r>
          </w:p>
        </w:tc>
      </w:tr>
      <w:tr w:rsidR="00C94D2D" w:rsidRPr="00C94D2D" w14:paraId="78057B37" w14:textId="77777777" w:rsidTr="00374031">
        <w:trPr>
          <w:trHeight w:val="28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3ECE4CF" w14:textId="77777777" w:rsidR="00C94D2D" w:rsidRPr="00C94D2D" w:rsidRDefault="00C94D2D" w:rsidP="00C94D2D">
            <w:pPr>
              <w:widowControl/>
              <w:jc w:val="center"/>
              <w:rPr>
                <w:color w:val="000000"/>
                <w:kern w:val="0"/>
                <w:sz w:val="16"/>
                <w:szCs w:val="16"/>
              </w:rPr>
            </w:pPr>
            <w:r w:rsidRPr="00C94D2D">
              <w:rPr>
                <w:color w:val="000000"/>
                <w:kern w:val="0"/>
                <w:sz w:val="16"/>
                <w:szCs w:val="16"/>
              </w:rPr>
              <w:t>426</w:t>
            </w:r>
          </w:p>
        </w:tc>
        <w:tc>
          <w:tcPr>
            <w:tcW w:w="0" w:type="auto"/>
            <w:tcBorders>
              <w:top w:val="nil"/>
              <w:left w:val="nil"/>
              <w:bottom w:val="single" w:sz="4" w:space="0" w:color="auto"/>
              <w:right w:val="single" w:sz="4" w:space="0" w:color="auto"/>
            </w:tcBorders>
            <w:shd w:val="clear" w:color="auto" w:fill="auto"/>
            <w:noWrap/>
            <w:vAlign w:val="center"/>
            <w:hideMark/>
          </w:tcPr>
          <w:p w14:paraId="6212D1AF" w14:textId="77777777" w:rsidR="00C94D2D" w:rsidRPr="00C94D2D" w:rsidRDefault="00C94D2D" w:rsidP="00C94D2D">
            <w:pPr>
              <w:widowControl/>
              <w:jc w:val="center"/>
              <w:rPr>
                <w:color w:val="000000"/>
                <w:kern w:val="0"/>
                <w:sz w:val="16"/>
                <w:szCs w:val="16"/>
              </w:rPr>
            </w:pPr>
            <w:r w:rsidRPr="00C94D2D">
              <w:rPr>
                <w:color w:val="000000"/>
                <w:kern w:val="0"/>
                <w:sz w:val="16"/>
                <w:szCs w:val="16"/>
              </w:rPr>
              <w:t>2002010318</w:t>
            </w:r>
          </w:p>
        </w:tc>
        <w:tc>
          <w:tcPr>
            <w:tcW w:w="0" w:type="auto"/>
            <w:tcBorders>
              <w:top w:val="nil"/>
              <w:left w:val="nil"/>
              <w:bottom w:val="single" w:sz="4" w:space="0" w:color="auto"/>
              <w:right w:val="single" w:sz="4" w:space="0" w:color="auto"/>
            </w:tcBorders>
            <w:shd w:val="clear" w:color="auto" w:fill="auto"/>
            <w:vAlign w:val="center"/>
            <w:hideMark/>
          </w:tcPr>
          <w:p w14:paraId="0703036A" w14:textId="77777777" w:rsidR="00C94D2D" w:rsidRPr="00C94D2D" w:rsidRDefault="00C94D2D" w:rsidP="00C94D2D">
            <w:pPr>
              <w:widowControl/>
              <w:jc w:val="center"/>
              <w:rPr>
                <w:color w:val="000000"/>
                <w:kern w:val="0"/>
                <w:sz w:val="16"/>
                <w:szCs w:val="16"/>
              </w:rPr>
            </w:pPr>
            <w:r w:rsidRPr="00C94D2D">
              <w:rPr>
                <w:color w:val="000000"/>
                <w:kern w:val="0"/>
                <w:sz w:val="16"/>
                <w:szCs w:val="16"/>
              </w:rPr>
              <w:t>于月森</w:t>
            </w:r>
          </w:p>
        </w:tc>
        <w:tc>
          <w:tcPr>
            <w:tcW w:w="0" w:type="auto"/>
            <w:tcBorders>
              <w:top w:val="nil"/>
              <w:left w:val="nil"/>
              <w:bottom w:val="single" w:sz="4" w:space="0" w:color="auto"/>
              <w:right w:val="single" w:sz="4" w:space="0" w:color="auto"/>
            </w:tcBorders>
            <w:shd w:val="clear" w:color="auto" w:fill="auto"/>
            <w:noWrap/>
            <w:vAlign w:val="center"/>
            <w:hideMark/>
          </w:tcPr>
          <w:p w14:paraId="2A94ADBB" w14:textId="77777777" w:rsidR="00C94D2D" w:rsidRPr="00C94D2D" w:rsidRDefault="00C94D2D" w:rsidP="00C94D2D">
            <w:pPr>
              <w:widowControl/>
              <w:jc w:val="center"/>
              <w:rPr>
                <w:color w:val="000000"/>
                <w:kern w:val="0"/>
                <w:sz w:val="16"/>
                <w:szCs w:val="16"/>
              </w:rPr>
            </w:pPr>
            <w:r w:rsidRPr="00C94D2D">
              <w:rPr>
                <w:color w:val="000000"/>
                <w:kern w:val="0"/>
                <w:sz w:val="16"/>
                <w:szCs w:val="16"/>
              </w:rPr>
              <w:t>88.6</w:t>
            </w:r>
          </w:p>
        </w:tc>
        <w:tc>
          <w:tcPr>
            <w:tcW w:w="0" w:type="auto"/>
            <w:tcBorders>
              <w:top w:val="nil"/>
              <w:left w:val="nil"/>
              <w:bottom w:val="single" w:sz="4" w:space="0" w:color="auto"/>
              <w:right w:val="single" w:sz="4" w:space="0" w:color="auto"/>
            </w:tcBorders>
            <w:shd w:val="clear" w:color="auto" w:fill="auto"/>
            <w:noWrap/>
            <w:vAlign w:val="center"/>
            <w:hideMark/>
          </w:tcPr>
          <w:p w14:paraId="24D995C8" w14:textId="77777777" w:rsidR="00C94D2D" w:rsidRPr="00C94D2D" w:rsidRDefault="00C94D2D" w:rsidP="00C94D2D">
            <w:pPr>
              <w:widowControl/>
              <w:jc w:val="center"/>
              <w:rPr>
                <w:color w:val="000000"/>
                <w:kern w:val="0"/>
                <w:sz w:val="16"/>
                <w:szCs w:val="16"/>
              </w:rPr>
            </w:pPr>
            <w:r w:rsidRPr="00C94D2D">
              <w:rPr>
                <w:color w:val="000000"/>
                <w:kern w:val="0"/>
                <w:sz w:val="16"/>
                <w:szCs w:val="16"/>
              </w:rPr>
              <w:t>93.8</w:t>
            </w:r>
          </w:p>
        </w:tc>
        <w:tc>
          <w:tcPr>
            <w:tcW w:w="0" w:type="auto"/>
            <w:tcBorders>
              <w:top w:val="nil"/>
              <w:left w:val="nil"/>
              <w:bottom w:val="single" w:sz="4" w:space="0" w:color="auto"/>
              <w:right w:val="single" w:sz="4" w:space="0" w:color="auto"/>
            </w:tcBorders>
            <w:shd w:val="clear" w:color="auto" w:fill="auto"/>
            <w:noWrap/>
            <w:vAlign w:val="center"/>
            <w:hideMark/>
          </w:tcPr>
          <w:p w14:paraId="143DD571" w14:textId="77777777" w:rsidR="00C94D2D" w:rsidRPr="00C94D2D" w:rsidRDefault="00C94D2D" w:rsidP="00C94D2D">
            <w:pPr>
              <w:widowControl/>
              <w:jc w:val="center"/>
              <w:rPr>
                <w:color w:val="000000"/>
                <w:kern w:val="0"/>
                <w:sz w:val="16"/>
                <w:szCs w:val="16"/>
              </w:rPr>
            </w:pPr>
            <w:r w:rsidRPr="00C94D2D">
              <w:rPr>
                <w:color w:val="000000"/>
                <w:kern w:val="0"/>
                <w:sz w:val="16"/>
                <w:szCs w:val="16"/>
              </w:rPr>
              <w:t>89.1</w:t>
            </w:r>
          </w:p>
        </w:tc>
        <w:tc>
          <w:tcPr>
            <w:tcW w:w="0" w:type="auto"/>
            <w:tcBorders>
              <w:top w:val="nil"/>
              <w:left w:val="nil"/>
              <w:bottom w:val="single" w:sz="4" w:space="0" w:color="auto"/>
              <w:right w:val="single" w:sz="4" w:space="0" w:color="auto"/>
            </w:tcBorders>
            <w:shd w:val="clear" w:color="auto" w:fill="auto"/>
            <w:noWrap/>
            <w:vAlign w:val="center"/>
            <w:hideMark/>
          </w:tcPr>
          <w:p w14:paraId="58E51301" w14:textId="77777777" w:rsidR="00C94D2D" w:rsidRPr="00C94D2D" w:rsidRDefault="00C94D2D" w:rsidP="00C94D2D">
            <w:pPr>
              <w:widowControl/>
              <w:jc w:val="center"/>
              <w:rPr>
                <w:color w:val="000000"/>
                <w:kern w:val="0"/>
                <w:sz w:val="16"/>
                <w:szCs w:val="16"/>
              </w:rPr>
            </w:pPr>
            <w:r w:rsidRPr="00C94D2D">
              <w:rPr>
                <w:color w:val="000000"/>
                <w:kern w:val="0"/>
                <w:sz w:val="16"/>
                <w:szCs w:val="16"/>
              </w:rPr>
              <w:t>82.3</w:t>
            </w:r>
          </w:p>
        </w:tc>
        <w:tc>
          <w:tcPr>
            <w:tcW w:w="0" w:type="auto"/>
            <w:tcBorders>
              <w:top w:val="nil"/>
              <w:left w:val="nil"/>
              <w:bottom w:val="single" w:sz="4" w:space="0" w:color="auto"/>
              <w:right w:val="single" w:sz="4" w:space="0" w:color="auto"/>
            </w:tcBorders>
            <w:shd w:val="clear" w:color="auto" w:fill="auto"/>
            <w:noWrap/>
            <w:vAlign w:val="center"/>
            <w:hideMark/>
          </w:tcPr>
          <w:p w14:paraId="69518919" w14:textId="77777777" w:rsidR="00C94D2D" w:rsidRPr="00C94D2D" w:rsidRDefault="00C94D2D" w:rsidP="00C94D2D">
            <w:pPr>
              <w:widowControl/>
              <w:jc w:val="center"/>
              <w:rPr>
                <w:color w:val="000000"/>
                <w:kern w:val="0"/>
                <w:sz w:val="16"/>
                <w:szCs w:val="16"/>
              </w:rPr>
            </w:pPr>
            <w:r w:rsidRPr="00C94D2D">
              <w:rPr>
                <w:color w:val="000000"/>
                <w:kern w:val="0"/>
                <w:sz w:val="16"/>
                <w:szCs w:val="16"/>
              </w:rPr>
              <w:t>82.6</w:t>
            </w:r>
          </w:p>
        </w:tc>
      </w:tr>
      <w:tr w:rsidR="00C94D2D" w:rsidRPr="00C94D2D" w14:paraId="639133F2" w14:textId="77777777" w:rsidTr="00374031">
        <w:trPr>
          <w:trHeight w:val="28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554E5D8" w14:textId="77777777" w:rsidR="00C94D2D" w:rsidRPr="00C94D2D" w:rsidRDefault="00C94D2D" w:rsidP="00C94D2D">
            <w:pPr>
              <w:widowControl/>
              <w:jc w:val="center"/>
              <w:rPr>
                <w:color w:val="000000"/>
                <w:kern w:val="0"/>
                <w:sz w:val="16"/>
                <w:szCs w:val="16"/>
              </w:rPr>
            </w:pPr>
            <w:r w:rsidRPr="00C94D2D">
              <w:rPr>
                <w:color w:val="000000"/>
                <w:kern w:val="0"/>
                <w:sz w:val="16"/>
                <w:szCs w:val="16"/>
              </w:rPr>
              <w:t>427</w:t>
            </w:r>
          </w:p>
        </w:tc>
        <w:tc>
          <w:tcPr>
            <w:tcW w:w="0" w:type="auto"/>
            <w:tcBorders>
              <w:top w:val="nil"/>
              <w:left w:val="nil"/>
              <w:bottom w:val="single" w:sz="4" w:space="0" w:color="auto"/>
              <w:right w:val="single" w:sz="4" w:space="0" w:color="auto"/>
            </w:tcBorders>
            <w:shd w:val="clear" w:color="auto" w:fill="auto"/>
            <w:noWrap/>
            <w:vAlign w:val="center"/>
            <w:hideMark/>
          </w:tcPr>
          <w:p w14:paraId="2502427F" w14:textId="77777777" w:rsidR="00C94D2D" w:rsidRPr="00C94D2D" w:rsidRDefault="00C94D2D" w:rsidP="00C94D2D">
            <w:pPr>
              <w:widowControl/>
              <w:jc w:val="center"/>
              <w:rPr>
                <w:color w:val="000000"/>
                <w:kern w:val="0"/>
                <w:sz w:val="16"/>
                <w:szCs w:val="16"/>
              </w:rPr>
            </w:pPr>
            <w:r w:rsidRPr="00C94D2D">
              <w:rPr>
                <w:color w:val="000000"/>
                <w:kern w:val="0"/>
                <w:sz w:val="16"/>
                <w:szCs w:val="16"/>
              </w:rPr>
              <w:t>2002010330</w:t>
            </w:r>
          </w:p>
        </w:tc>
        <w:tc>
          <w:tcPr>
            <w:tcW w:w="0" w:type="auto"/>
            <w:tcBorders>
              <w:top w:val="nil"/>
              <w:left w:val="nil"/>
              <w:bottom w:val="single" w:sz="4" w:space="0" w:color="auto"/>
              <w:right w:val="single" w:sz="4" w:space="0" w:color="auto"/>
            </w:tcBorders>
            <w:shd w:val="clear" w:color="auto" w:fill="auto"/>
            <w:vAlign w:val="center"/>
            <w:hideMark/>
          </w:tcPr>
          <w:p w14:paraId="62BDD05C" w14:textId="77777777" w:rsidR="00C94D2D" w:rsidRPr="00C94D2D" w:rsidRDefault="00C94D2D" w:rsidP="00C94D2D">
            <w:pPr>
              <w:widowControl/>
              <w:jc w:val="center"/>
              <w:rPr>
                <w:color w:val="000000"/>
                <w:kern w:val="0"/>
                <w:sz w:val="16"/>
                <w:szCs w:val="16"/>
              </w:rPr>
            </w:pPr>
            <w:r w:rsidRPr="00C94D2D">
              <w:rPr>
                <w:color w:val="000000"/>
                <w:kern w:val="0"/>
                <w:sz w:val="16"/>
                <w:szCs w:val="16"/>
              </w:rPr>
              <w:t>朱需</w:t>
            </w:r>
          </w:p>
        </w:tc>
        <w:tc>
          <w:tcPr>
            <w:tcW w:w="0" w:type="auto"/>
            <w:tcBorders>
              <w:top w:val="nil"/>
              <w:left w:val="nil"/>
              <w:bottom w:val="single" w:sz="4" w:space="0" w:color="auto"/>
              <w:right w:val="single" w:sz="4" w:space="0" w:color="auto"/>
            </w:tcBorders>
            <w:shd w:val="clear" w:color="auto" w:fill="auto"/>
            <w:noWrap/>
            <w:vAlign w:val="center"/>
            <w:hideMark/>
          </w:tcPr>
          <w:p w14:paraId="4531B91C" w14:textId="77777777" w:rsidR="00C94D2D" w:rsidRPr="00C94D2D" w:rsidRDefault="00C94D2D" w:rsidP="00C94D2D">
            <w:pPr>
              <w:widowControl/>
              <w:jc w:val="center"/>
              <w:rPr>
                <w:color w:val="000000"/>
                <w:kern w:val="0"/>
                <w:sz w:val="16"/>
                <w:szCs w:val="16"/>
              </w:rPr>
            </w:pPr>
            <w:r w:rsidRPr="00C94D2D">
              <w:rPr>
                <w:color w:val="000000"/>
                <w:kern w:val="0"/>
                <w:sz w:val="16"/>
                <w:szCs w:val="16"/>
              </w:rPr>
              <w:t>54.3</w:t>
            </w:r>
          </w:p>
        </w:tc>
        <w:tc>
          <w:tcPr>
            <w:tcW w:w="0" w:type="auto"/>
            <w:tcBorders>
              <w:top w:val="nil"/>
              <w:left w:val="nil"/>
              <w:bottom w:val="single" w:sz="4" w:space="0" w:color="auto"/>
              <w:right w:val="single" w:sz="4" w:space="0" w:color="auto"/>
            </w:tcBorders>
            <w:shd w:val="clear" w:color="auto" w:fill="auto"/>
            <w:noWrap/>
            <w:vAlign w:val="center"/>
            <w:hideMark/>
          </w:tcPr>
          <w:p w14:paraId="1F97480E" w14:textId="77777777" w:rsidR="00C94D2D" w:rsidRPr="00C94D2D" w:rsidRDefault="00C94D2D" w:rsidP="00C94D2D">
            <w:pPr>
              <w:widowControl/>
              <w:jc w:val="center"/>
              <w:rPr>
                <w:color w:val="000000"/>
                <w:kern w:val="0"/>
                <w:sz w:val="16"/>
                <w:szCs w:val="16"/>
              </w:rPr>
            </w:pPr>
            <w:r w:rsidRPr="00C94D2D">
              <w:rPr>
                <w:color w:val="000000"/>
                <w:kern w:val="0"/>
                <w:sz w:val="16"/>
                <w:szCs w:val="16"/>
              </w:rPr>
              <w:t>73.4</w:t>
            </w:r>
          </w:p>
        </w:tc>
        <w:tc>
          <w:tcPr>
            <w:tcW w:w="0" w:type="auto"/>
            <w:tcBorders>
              <w:top w:val="nil"/>
              <w:left w:val="nil"/>
              <w:bottom w:val="single" w:sz="4" w:space="0" w:color="auto"/>
              <w:right w:val="single" w:sz="4" w:space="0" w:color="auto"/>
            </w:tcBorders>
            <w:shd w:val="clear" w:color="auto" w:fill="auto"/>
            <w:noWrap/>
            <w:vAlign w:val="center"/>
            <w:hideMark/>
          </w:tcPr>
          <w:p w14:paraId="542C904F" w14:textId="77777777" w:rsidR="00C94D2D" w:rsidRPr="00C94D2D" w:rsidRDefault="00C94D2D" w:rsidP="00C94D2D">
            <w:pPr>
              <w:widowControl/>
              <w:jc w:val="center"/>
              <w:rPr>
                <w:color w:val="000000"/>
                <w:kern w:val="0"/>
                <w:sz w:val="16"/>
                <w:szCs w:val="16"/>
              </w:rPr>
            </w:pPr>
            <w:r w:rsidRPr="00C94D2D">
              <w:rPr>
                <w:color w:val="000000"/>
                <w:kern w:val="0"/>
                <w:sz w:val="16"/>
                <w:szCs w:val="16"/>
              </w:rPr>
              <w:t>83.4</w:t>
            </w:r>
          </w:p>
        </w:tc>
        <w:tc>
          <w:tcPr>
            <w:tcW w:w="0" w:type="auto"/>
            <w:tcBorders>
              <w:top w:val="nil"/>
              <w:left w:val="nil"/>
              <w:bottom w:val="single" w:sz="4" w:space="0" w:color="auto"/>
              <w:right w:val="single" w:sz="4" w:space="0" w:color="auto"/>
            </w:tcBorders>
            <w:shd w:val="clear" w:color="auto" w:fill="auto"/>
            <w:noWrap/>
            <w:vAlign w:val="center"/>
            <w:hideMark/>
          </w:tcPr>
          <w:p w14:paraId="13FC9A0B" w14:textId="77777777" w:rsidR="00C94D2D" w:rsidRPr="00C94D2D" w:rsidRDefault="00C94D2D" w:rsidP="00C94D2D">
            <w:pPr>
              <w:widowControl/>
              <w:jc w:val="center"/>
              <w:rPr>
                <w:color w:val="000000"/>
                <w:kern w:val="0"/>
                <w:sz w:val="16"/>
                <w:szCs w:val="16"/>
              </w:rPr>
            </w:pPr>
            <w:r w:rsidRPr="00C94D2D">
              <w:rPr>
                <w:color w:val="000000"/>
                <w:kern w:val="0"/>
                <w:sz w:val="16"/>
                <w:szCs w:val="16"/>
              </w:rPr>
              <w:t>71.5</w:t>
            </w:r>
          </w:p>
        </w:tc>
        <w:tc>
          <w:tcPr>
            <w:tcW w:w="0" w:type="auto"/>
            <w:tcBorders>
              <w:top w:val="nil"/>
              <w:left w:val="nil"/>
              <w:bottom w:val="single" w:sz="4" w:space="0" w:color="auto"/>
              <w:right w:val="single" w:sz="4" w:space="0" w:color="auto"/>
            </w:tcBorders>
            <w:shd w:val="clear" w:color="auto" w:fill="auto"/>
            <w:noWrap/>
            <w:vAlign w:val="center"/>
            <w:hideMark/>
          </w:tcPr>
          <w:p w14:paraId="0E40B5F5" w14:textId="77777777" w:rsidR="00C94D2D" w:rsidRPr="00C94D2D" w:rsidRDefault="00C94D2D" w:rsidP="00C94D2D">
            <w:pPr>
              <w:widowControl/>
              <w:jc w:val="center"/>
              <w:rPr>
                <w:color w:val="000000"/>
                <w:kern w:val="0"/>
                <w:sz w:val="16"/>
                <w:szCs w:val="16"/>
              </w:rPr>
            </w:pPr>
            <w:r w:rsidRPr="00C94D2D">
              <w:rPr>
                <w:color w:val="000000"/>
                <w:kern w:val="0"/>
                <w:sz w:val="16"/>
                <w:szCs w:val="16"/>
              </w:rPr>
              <w:t>66.9</w:t>
            </w:r>
          </w:p>
        </w:tc>
      </w:tr>
      <w:tr w:rsidR="00C94D2D" w:rsidRPr="00C94D2D" w14:paraId="2B1D2905" w14:textId="77777777" w:rsidTr="00374031">
        <w:trPr>
          <w:trHeight w:val="28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482B0BE" w14:textId="77777777" w:rsidR="00C94D2D" w:rsidRPr="00C94D2D" w:rsidRDefault="00C94D2D" w:rsidP="00C94D2D">
            <w:pPr>
              <w:widowControl/>
              <w:jc w:val="center"/>
              <w:rPr>
                <w:color w:val="000000"/>
                <w:kern w:val="0"/>
                <w:sz w:val="16"/>
                <w:szCs w:val="16"/>
              </w:rPr>
            </w:pPr>
            <w:r w:rsidRPr="00C94D2D">
              <w:rPr>
                <w:color w:val="000000"/>
                <w:kern w:val="0"/>
                <w:sz w:val="16"/>
                <w:szCs w:val="16"/>
              </w:rPr>
              <w:t>428</w:t>
            </w:r>
          </w:p>
        </w:tc>
        <w:tc>
          <w:tcPr>
            <w:tcW w:w="0" w:type="auto"/>
            <w:tcBorders>
              <w:top w:val="nil"/>
              <w:left w:val="nil"/>
              <w:bottom w:val="single" w:sz="4" w:space="0" w:color="auto"/>
              <w:right w:val="single" w:sz="4" w:space="0" w:color="auto"/>
            </w:tcBorders>
            <w:shd w:val="clear" w:color="auto" w:fill="auto"/>
            <w:noWrap/>
            <w:vAlign w:val="center"/>
            <w:hideMark/>
          </w:tcPr>
          <w:p w14:paraId="34C33D18" w14:textId="77777777" w:rsidR="00C94D2D" w:rsidRPr="00C94D2D" w:rsidRDefault="00C94D2D" w:rsidP="00C94D2D">
            <w:pPr>
              <w:widowControl/>
              <w:jc w:val="center"/>
              <w:rPr>
                <w:color w:val="000000"/>
                <w:kern w:val="0"/>
                <w:sz w:val="16"/>
                <w:szCs w:val="16"/>
              </w:rPr>
            </w:pPr>
            <w:r w:rsidRPr="00C94D2D">
              <w:rPr>
                <w:color w:val="000000"/>
                <w:kern w:val="0"/>
                <w:sz w:val="16"/>
                <w:szCs w:val="16"/>
              </w:rPr>
              <w:t>2002010331</w:t>
            </w:r>
          </w:p>
        </w:tc>
        <w:tc>
          <w:tcPr>
            <w:tcW w:w="0" w:type="auto"/>
            <w:tcBorders>
              <w:top w:val="nil"/>
              <w:left w:val="nil"/>
              <w:bottom w:val="single" w:sz="4" w:space="0" w:color="auto"/>
              <w:right w:val="single" w:sz="4" w:space="0" w:color="auto"/>
            </w:tcBorders>
            <w:shd w:val="clear" w:color="auto" w:fill="auto"/>
            <w:vAlign w:val="center"/>
            <w:hideMark/>
          </w:tcPr>
          <w:p w14:paraId="410B93EA" w14:textId="77777777" w:rsidR="00C94D2D" w:rsidRPr="00C94D2D" w:rsidRDefault="00C94D2D" w:rsidP="00C94D2D">
            <w:pPr>
              <w:widowControl/>
              <w:jc w:val="center"/>
              <w:rPr>
                <w:color w:val="000000"/>
                <w:kern w:val="0"/>
                <w:sz w:val="16"/>
                <w:szCs w:val="16"/>
              </w:rPr>
            </w:pPr>
            <w:r w:rsidRPr="00C94D2D">
              <w:rPr>
                <w:color w:val="000000"/>
                <w:kern w:val="0"/>
                <w:sz w:val="16"/>
                <w:szCs w:val="16"/>
              </w:rPr>
              <w:t>丘正坤</w:t>
            </w:r>
          </w:p>
        </w:tc>
        <w:tc>
          <w:tcPr>
            <w:tcW w:w="0" w:type="auto"/>
            <w:tcBorders>
              <w:top w:val="nil"/>
              <w:left w:val="nil"/>
              <w:bottom w:val="single" w:sz="4" w:space="0" w:color="auto"/>
              <w:right w:val="single" w:sz="4" w:space="0" w:color="auto"/>
            </w:tcBorders>
            <w:shd w:val="clear" w:color="auto" w:fill="auto"/>
            <w:noWrap/>
            <w:vAlign w:val="center"/>
            <w:hideMark/>
          </w:tcPr>
          <w:p w14:paraId="646D124D" w14:textId="77777777" w:rsidR="00C94D2D" w:rsidRPr="00C94D2D" w:rsidRDefault="00C94D2D" w:rsidP="00C94D2D">
            <w:pPr>
              <w:widowControl/>
              <w:jc w:val="center"/>
              <w:rPr>
                <w:color w:val="000000"/>
                <w:kern w:val="0"/>
                <w:sz w:val="16"/>
                <w:szCs w:val="16"/>
              </w:rPr>
            </w:pPr>
            <w:r w:rsidRPr="00C94D2D">
              <w:rPr>
                <w:color w:val="000000"/>
                <w:kern w:val="0"/>
                <w:sz w:val="16"/>
                <w:szCs w:val="16"/>
              </w:rPr>
              <w:t>66.8</w:t>
            </w:r>
          </w:p>
        </w:tc>
        <w:tc>
          <w:tcPr>
            <w:tcW w:w="0" w:type="auto"/>
            <w:tcBorders>
              <w:top w:val="nil"/>
              <w:left w:val="nil"/>
              <w:bottom w:val="single" w:sz="4" w:space="0" w:color="auto"/>
              <w:right w:val="single" w:sz="4" w:space="0" w:color="auto"/>
            </w:tcBorders>
            <w:shd w:val="clear" w:color="auto" w:fill="auto"/>
            <w:noWrap/>
            <w:vAlign w:val="center"/>
            <w:hideMark/>
          </w:tcPr>
          <w:p w14:paraId="476408C9" w14:textId="77777777" w:rsidR="00C94D2D" w:rsidRPr="00C94D2D" w:rsidRDefault="00C94D2D" w:rsidP="00C94D2D">
            <w:pPr>
              <w:widowControl/>
              <w:jc w:val="center"/>
              <w:rPr>
                <w:color w:val="000000"/>
                <w:kern w:val="0"/>
                <w:sz w:val="16"/>
                <w:szCs w:val="16"/>
              </w:rPr>
            </w:pPr>
            <w:r w:rsidRPr="00C94D2D">
              <w:rPr>
                <w:color w:val="000000"/>
                <w:kern w:val="0"/>
                <w:sz w:val="16"/>
                <w:szCs w:val="16"/>
              </w:rPr>
              <w:t>83.6</w:t>
            </w:r>
          </w:p>
        </w:tc>
        <w:tc>
          <w:tcPr>
            <w:tcW w:w="0" w:type="auto"/>
            <w:tcBorders>
              <w:top w:val="nil"/>
              <w:left w:val="nil"/>
              <w:bottom w:val="single" w:sz="4" w:space="0" w:color="auto"/>
              <w:right w:val="single" w:sz="4" w:space="0" w:color="auto"/>
            </w:tcBorders>
            <w:shd w:val="clear" w:color="auto" w:fill="auto"/>
            <w:noWrap/>
            <w:vAlign w:val="center"/>
            <w:hideMark/>
          </w:tcPr>
          <w:p w14:paraId="447DFB75" w14:textId="77777777" w:rsidR="00C94D2D" w:rsidRPr="00C94D2D" w:rsidRDefault="00C94D2D" w:rsidP="00C94D2D">
            <w:pPr>
              <w:widowControl/>
              <w:jc w:val="center"/>
              <w:rPr>
                <w:color w:val="000000"/>
                <w:kern w:val="0"/>
                <w:sz w:val="16"/>
                <w:szCs w:val="16"/>
              </w:rPr>
            </w:pPr>
            <w:r w:rsidRPr="00C94D2D">
              <w:rPr>
                <w:color w:val="000000"/>
                <w:kern w:val="0"/>
                <w:sz w:val="16"/>
                <w:szCs w:val="16"/>
              </w:rPr>
              <w:t>88.0</w:t>
            </w:r>
          </w:p>
        </w:tc>
        <w:tc>
          <w:tcPr>
            <w:tcW w:w="0" w:type="auto"/>
            <w:tcBorders>
              <w:top w:val="nil"/>
              <w:left w:val="nil"/>
              <w:bottom w:val="single" w:sz="4" w:space="0" w:color="auto"/>
              <w:right w:val="single" w:sz="4" w:space="0" w:color="auto"/>
            </w:tcBorders>
            <w:shd w:val="clear" w:color="auto" w:fill="auto"/>
            <w:noWrap/>
            <w:vAlign w:val="center"/>
            <w:hideMark/>
          </w:tcPr>
          <w:p w14:paraId="4EE9FCA1" w14:textId="77777777" w:rsidR="00C94D2D" w:rsidRPr="00C94D2D" w:rsidRDefault="00C94D2D" w:rsidP="00C94D2D">
            <w:pPr>
              <w:widowControl/>
              <w:jc w:val="center"/>
              <w:rPr>
                <w:color w:val="000000"/>
                <w:kern w:val="0"/>
                <w:sz w:val="16"/>
                <w:szCs w:val="16"/>
              </w:rPr>
            </w:pPr>
            <w:r w:rsidRPr="00C94D2D">
              <w:rPr>
                <w:color w:val="000000"/>
                <w:kern w:val="0"/>
                <w:sz w:val="16"/>
                <w:szCs w:val="16"/>
              </w:rPr>
              <w:t>80.5</w:t>
            </w:r>
          </w:p>
        </w:tc>
        <w:tc>
          <w:tcPr>
            <w:tcW w:w="0" w:type="auto"/>
            <w:tcBorders>
              <w:top w:val="nil"/>
              <w:left w:val="nil"/>
              <w:bottom w:val="single" w:sz="4" w:space="0" w:color="auto"/>
              <w:right w:val="single" w:sz="4" w:space="0" w:color="auto"/>
            </w:tcBorders>
            <w:shd w:val="clear" w:color="auto" w:fill="auto"/>
            <w:noWrap/>
            <w:vAlign w:val="center"/>
            <w:hideMark/>
          </w:tcPr>
          <w:p w14:paraId="1D14340A" w14:textId="77777777" w:rsidR="00C94D2D" w:rsidRPr="00C94D2D" w:rsidRDefault="00C94D2D" w:rsidP="00C94D2D">
            <w:pPr>
              <w:widowControl/>
              <w:jc w:val="center"/>
              <w:rPr>
                <w:color w:val="000000"/>
                <w:kern w:val="0"/>
                <w:sz w:val="16"/>
                <w:szCs w:val="16"/>
              </w:rPr>
            </w:pPr>
            <w:r w:rsidRPr="00C94D2D">
              <w:rPr>
                <w:color w:val="000000"/>
                <w:kern w:val="0"/>
                <w:sz w:val="16"/>
                <w:szCs w:val="16"/>
              </w:rPr>
              <w:t>80.6</w:t>
            </w:r>
          </w:p>
        </w:tc>
      </w:tr>
      <w:tr w:rsidR="00C94D2D" w:rsidRPr="00C94D2D" w14:paraId="040DE861" w14:textId="77777777" w:rsidTr="00374031">
        <w:trPr>
          <w:trHeight w:val="28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8BB5FF0" w14:textId="77777777" w:rsidR="00C94D2D" w:rsidRPr="00C94D2D" w:rsidRDefault="00C94D2D" w:rsidP="00C94D2D">
            <w:pPr>
              <w:widowControl/>
              <w:jc w:val="center"/>
              <w:rPr>
                <w:color w:val="000000"/>
                <w:kern w:val="0"/>
                <w:sz w:val="16"/>
                <w:szCs w:val="16"/>
              </w:rPr>
            </w:pPr>
            <w:r w:rsidRPr="00C94D2D">
              <w:rPr>
                <w:color w:val="000000"/>
                <w:kern w:val="0"/>
                <w:sz w:val="16"/>
                <w:szCs w:val="16"/>
              </w:rPr>
              <w:t>429</w:t>
            </w:r>
          </w:p>
        </w:tc>
        <w:tc>
          <w:tcPr>
            <w:tcW w:w="0" w:type="auto"/>
            <w:tcBorders>
              <w:top w:val="nil"/>
              <w:left w:val="nil"/>
              <w:bottom w:val="single" w:sz="4" w:space="0" w:color="auto"/>
              <w:right w:val="single" w:sz="4" w:space="0" w:color="auto"/>
            </w:tcBorders>
            <w:shd w:val="clear" w:color="auto" w:fill="auto"/>
            <w:noWrap/>
            <w:vAlign w:val="center"/>
            <w:hideMark/>
          </w:tcPr>
          <w:p w14:paraId="675C39BA" w14:textId="77777777" w:rsidR="00C94D2D" w:rsidRPr="00C94D2D" w:rsidRDefault="00C94D2D" w:rsidP="00C94D2D">
            <w:pPr>
              <w:widowControl/>
              <w:jc w:val="center"/>
              <w:rPr>
                <w:color w:val="000000"/>
                <w:kern w:val="0"/>
                <w:sz w:val="16"/>
                <w:szCs w:val="16"/>
              </w:rPr>
            </w:pPr>
            <w:r w:rsidRPr="00C94D2D">
              <w:rPr>
                <w:color w:val="000000"/>
                <w:kern w:val="0"/>
                <w:sz w:val="16"/>
                <w:szCs w:val="16"/>
              </w:rPr>
              <w:t>2002010339</w:t>
            </w:r>
          </w:p>
        </w:tc>
        <w:tc>
          <w:tcPr>
            <w:tcW w:w="0" w:type="auto"/>
            <w:tcBorders>
              <w:top w:val="nil"/>
              <w:left w:val="nil"/>
              <w:bottom w:val="single" w:sz="4" w:space="0" w:color="auto"/>
              <w:right w:val="single" w:sz="4" w:space="0" w:color="auto"/>
            </w:tcBorders>
            <w:shd w:val="clear" w:color="auto" w:fill="auto"/>
            <w:vAlign w:val="center"/>
            <w:hideMark/>
          </w:tcPr>
          <w:p w14:paraId="581F6F9B" w14:textId="77777777" w:rsidR="00C94D2D" w:rsidRPr="00C94D2D" w:rsidRDefault="00C94D2D" w:rsidP="00C94D2D">
            <w:pPr>
              <w:widowControl/>
              <w:jc w:val="center"/>
              <w:rPr>
                <w:color w:val="000000"/>
                <w:kern w:val="0"/>
                <w:sz w:val="16"/>
                <w:szCs w:val="16"/>
              </w:rPr>
            </w:pPr>
            <w:r w:rsidRPr="00C94D2D">
              <w:rPr>
                <w:color w:val="000000"/>
                <w:kern w:val="0"/>
                <w:sz w:val="16"/>
                <w:szCs w:val="16"/>
              </w:rPr>
              <w:t>董泽宇</w:t>
            </w:r>
          </w:p>
        </w:tc>
        <w:tc>
          <w:tcPr>
            <w:tcW w:w="0" w:type="auto"/>
            <w:tcBorders>
              <w:top w:val="nil"/>
              <w:left w:val="nil"/>
              <w:bottom w:val="single" w:sz="4" w:space="0" w:color="auto"/>
              <w:right w:val="single" w:sz="4" w:space="0" w:color="auto"/>
            </w:tcBorders>
            <w:shd w:val="clear" w:color="auto" w:fill="auto"/>
            <w:noWrap/>
            <w:vAlign w:val="center"/>
            <w:hideMark/>
          </w:tcPr>
          <w:p w14:paraId="0CC36092" w14:textId="77777777" w:rsidR="00C94D2D" w:rsidRPr="00C94D2D" w:rsidRDefault="00C94D2D" w:rsidP="00C94D2D">
            <w:pPr>
              <w:widowControl/>
              <w:jc w:val="center"/>
              <w:rPr>
                <w:color w:val="000000"/>
                <w:kern w:val="0"/>
                <w:sz w:val="16"/>
                <w:szCs w:val="16"/>
              </w:rPr>
            </w:pPr>
            <w:r w:rsidRPr="00C94D2D">
              <w:rPr>
                <w:color w:val="000000"/>
                <w:kern w:val="0"/>
                <w:sz w:val="16"/>
                <w:szCs w:val="16"/>
              </w:rPr>
              <w:t>79.9</w:t>
            </w:r>
          </w:p>
        </w:tc>
        <w:tc>
          <w:tcPr>
            <w:tcW w:w="0" w:type="auto"/>
            <w:tcBorders>
              <w:top w:val="nil"/>
              <w:left w:val="nil"/>
              <w:bottom w:val="single" w:sz="4" w:space="0" w:color="auto"/>
              <w:right w:val="single" w:sz="4" w:space="0" w:color="auto"/>
            </w:tcBorders>
            <w:shd w:val="clear" w:color="auto" w:fill="auto"/>
            <w:noWrap/>
            <w:vAlign w:val="center"/>
            <w:hideMark/>
          </w:tcPr>
          <w:p w14:paraId="3E5C6EE5" w14:textId="77777777" w:rsidR="00C94D2D" w:rsidRPr="00C94D2D" w:rsidRDefault="00C94D2D" w:rsidP="00C94D2D">
            <w:pPr>
              <w:widowControl/>
              <w:jc w:val="center"/>
              <w:rPr>
                <w:color w:val="000000"/>
                <w:kern w:val="0"/>
                <w:sz w:val="16"/>
                <w:szCs w:val="16"/>
              </w:rPr>
            </w:pPr>
            <w:r w:rsidRPr="00C94D2D">
              <w:rPr>
                <w:color w:val="000000"/>
                <w:kern w:val="0"/>
                <w:sz w:val="16"/>
                <w:szCs w:val="16"/>
              </w:rPr>
              <w:t>87.3</w:t>
            </w:r>
          </w:p>
        </w:tc>
        <w:tc>
          <w:tcPr>
            <w:tcW w:w="0" w:type="auto"/>
            <w:tcBorders>
              <w:top w:val="nil"/>
              <w:left w:val="nil"/>
              <w:bottom w:val="single" w:sz="4" w:space="0" w:color="auto"/>
              <w:right w:val="single" w:sz="4" w:space="0" w:color="auto"/>
            </w:tcBorders>
            <w:shd w:val="clear" w:color="auto" w:fill="auto"/>
            <w:noWrap/>
            <w:vAlign w:val="center"/>
            <w:hideMark/>
          </w:tcPr>
          <w:p w14:paraId="023F084F" w14:textId="77777777" w:rsidR="00C94D2D" w:rsidRPr="00C94D2D" w:rsidRDefault="00C94D2D" w:rsidP="00C94D2D">
            <w:pPr>
              <w:widowControl/>
              <w:jc w:val="center"/>
              <w:rPr>
                <w:color w:val="000000"/>
                <w:kern w:val="0"/>
                <w:sz w:val="16"/>
                <w:szCs w:val="16"/>
              </w:rPr>
            </w:pPr>
            <w:r w:rsidRPr="00C94D2D">
              <w:rPr>
                <w:color w:val="000000"/>
                <w:kern w:val="0"/>
                <w:sz w:val="16"/>
                <w:szCs w:val="16"/>
              </w:rPr>
              <w:t>96.0</w:t>
            </w:r>
          </w:p>
        </w:tc>
        <w:tc>
          <w:tcPr>
            <w:tcW w:w="0" w:type="auto"/>
            <w:tcBorders>
              <w:top w:val="nil"/>
              <w:left w:val="nil"/>
              <w:bottom w:val="single" w:sz="4" w:space="0" w:color="auto"/>
              <w:right w:val="single" w:sz="4" w:space="0" w:color="auto"/>
            </w:tcBorders>
            <w:shd w:val="clear" w:color="auto" w:fill="auto"/>
            <w:noWrap/>
            <w:vAlign w:val="center"/>
            <w:hideMark/>
          </w:tcPr>
          <w:p w14:paraId="667A3307" w14:textId="77777777" w:rsidR="00C94D2D" w:rsidRPr="00C94D2D" w:rsidRDefault="00C94D2D" w:rsidP="00C94D2D">
            <w:pPr>
              <w:widowControl/>
              <w:jc w:val="center"/>
              <w:rPr>
                <w:color w:val="000000"/>
                <w:kern w:val="0"/>
                <w:sz w:val="16"/>
                <w:szCs w:val="16"/>
              </w:rPr>
            </w:pPr>
            <w:r w:rsidRPr="00C94D2D">
              <w:rPr>
                <w:color w:val="000000"/>
                <w:kern w:val="0"/>
                <w:sz w:val="16"/>
                <w:szCs w:val="16"/>
              </w:rPr>
              <w:t>93.1</w:t>
            </w:r>
          </w:p>
        </w:tc>
        <w:tc>
          <w:tcPr>
            <w:tcW w:w="0" w:type="auto"/>
            <w:tcBorders>
              <w:top w:val="nil"/>
              <w:left w:val="nil"/>
              <w:bottom w:val="single" w:sz="4" w:space="0" w:color="auto"/>
              <w:right w:val="single" w:sz="4" w:space="0" w:color="auto"/>
            </w:tcBorders>
            <w:shd w:val="clear" w:color="auto" w:fill="auto"/>
            <w:noWrap/>
            <w:vAlign w:val="center"/>
            <w:hideMark/>
          </w:tcPr>
          <w:p w14:paraId="5982A557" w14:textId="77777777" w:rsidR="00C94D2D" w:rsidRPr="00C94D2D" w:rsidRDefault="00C94D2D" w:rsidP="00C94D2D">
            <w:pPr>
              <w:widowControl/>
              <w:jc w:val="center"/>
              <w:rPr>
                <w:color w:val="000000"/>
                <w:kern w:val="0"/>
                <w:sz w:val="16"/>
                <w:szCs w:val="16"/>
              </w:rPr>
            </w:pPr>
            <w:r w:rsidRPr="00C94D2D">
              <w:rPr>
                <w:color w:val="000000"/>
                <w:kern w:val="0"/>
                <w:sz w:val="16"/>
                <w:szCs w:val="16"/>
              </w:rPr>
              <w:t>96.5</w:t>
            </w:r>
          </w:p>
        </w:tc>
      </w:tr>
      <w:tr w:rsidR="00C94D2D" w:rsidRPr="00C94D2D" w14:paraId="24585606" w14:textId="77777777" w:rsidTr="00374031">
        <w:trPr>
          <w:trHeight w:val="28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49888B0" w14:textId="77777777" w:rsidR="00C94D2D" w:rsidRPr="00C94D2D" w:rsidRDefault="00C94D2D" w:rsidP="00C94D2D">
            <w:pPr>
              <w:widowControl/>
              <w:jc w:val="center"/>
              <w:rPr>
                <w:color w:val="000000"/>
                <w:kern w:val="0"/>
                <w:sz w:val="16"/>
                <w:szCs w:val="16"/>
              </w:rPr>
            </w:pPr>
            <w:r w:rsidRPr="00C94D2D">
              <w:rPr>
                <w:color w:val="000000"/>
                <w:kern w:val="0"/>
                <w:sz w:val="16"/>
                <w:szCs w:val="16"/>
              </w:rPr>
              <w:t>430</w:t>
            </w:r>
          </w:p>
        </w:tc>
        <w:tc>
          <w:tcPr>
            <w:tcW w:w="0" w:type="auto"/>
            <w:tcBorders>
              <w:top w:val="nil"/>
              <w:left w:val="nil"/>
              <w:bottom w:val="single" w:sz="4" w:space="0" w:color="auto"/>
              <w:right w:val="single" w:sz="4" w:space="0" w:color="auto"/>
            </w:tcBorders>
            <w:shd w:val="clear" w:color="auto" w:fill="auto"/>
            <w:noWrap/>
            <w:vAlign w:val="center"/>
            <w:hideMark/>
          </w:tcPr>
          <w:p w14:paraId="0AC08B4D" w14:textId="77777777" w:rsidR="00C94D2D" w:rsidRPr="00C94D2D" w:rsidRDefault="00C94D2D" w:rsidP="00C94D2D">
            <w:pPr>
              <w:widowControl/>
              <w:jc w:val="center"/>
              <w:rPr>
                <w:color w:val="000000"/>
                <w:kern w:val="0"/>
                <w:sz w:val="16"/>
                <w:szCs w:val="16"/>
              </w:rPr>
            </w:pPr>
            <w:r w:rsidRPr="00C94D2D">
              <w:rPr>
                <w:color w:val="000000"/>
                <w:kern w:val="0"/>
                <w:sz w:val="16"/>
                <w:szCs w:val="16"/>
              </w:rPr>
              <w:t>2002010352</w:t>
            </w:r>
          </w:p>
        </w:tc>
        <w:tc>
          <w:tcPr>
            <w:tcW w:w="0" w:type="auto"/>
            <w:tcBorders>
              <w:top w:val="nil"/>
              <w:left w:val="nil"/>
              <w:bottom w:val="single" w:sz="4" w:space="0" w:color="auto"/>
              <w:right w:val="single" w:sz="4" w:space="0" w:color="auto"/>
            </w:tcBorders>
            <w:shd w:val="clear" w:color="auto" w:fill="auto"/>
            <w:vAlign w:val="center"/>
            <w:hideMark/>
          </w:tcPr>
          <w:p w14:paraId="17ACC7C4" w14:textId="77777777" w:rsidR="00C94D2D" w:rsidRPr="00C94D2D" w:rsidRDefault="00C94D2D" w:rsidP="00C94D2D">
            <w:pPr>
              <w:widowControl/>
              <w:jc w:val="center"/>
              <w:rPr>
                <w:color w:val="000000"/>
                <w:kern w:val="0"/>
                <w:sz w:val="16"/>
                <w:szCs w:val="16"/>
              </w:rPr>
            </w:pPr>
            <w:r w:rsidRPr="00C94D2D">
              <w:rPr>
                <w:color w:val="000000"/>
                <w:kern w:val="0"/>
                <w:sz w:val="16"/>
                <w:szCs w:val="16"/>
              </w:rPr>
              <w:t>蒋之宇</w:t>
            </w:r>
          </w:p>
        </w:tc>
        <w:tc>
          <w:tcPr>
            <w:tcW w:w="0" w:type="auto"/>
            <w:tcBorders>
              <w:top w:val="nil"/>
              <w:left w:val="nil"/>
              <w:bottom w:val="single" w:sz="4" w:space="0" w:color="auto"/>
              <w:right w:val="single" w:sz="4" w:space="0" w:color="auto"/>
            </w:tcBorders>
            <w:shd w:val="clear" w:color="auto" w:fill="auto"/>
            <w:noWrap/>
            <w:vAlign w:val="center"/>
            <w:hideMark/>
          </w:tcPr>
          <w:p w14:paraId="57EADFA8" w14:textId="77777777" w:rsidR="00C94D2D" w:rsidRPr="00C94D2D" w:rsidRDefault="00C94D2D" w:rsidP="00C94D2D">
            <w:pPr>
              <w:widowControl/>
              <w:jc w:val="center"/>
              <w:rPr>
                <w:color w:val="000000"/>
                <w:kern w:val="0"/>
                <w:sz w:val="16"/>
                <w:szCs w:val="16"/>
              </w:rPr>
            </w:pPr>
            <w:r w:rsidRPr="00C94D2D">
              <w:rPr>
                <w:color w:val="000000"/>
                <w:kern w:val="0"/>
                <w:sz w:val="16"/>
                <w:szCs w:val="16"/>
              </w:rPr>
              <w:t>73.5</w:t>
            </w:r>
          </w:p>
        </w:tc>
        <w:tc>
          <w:tcPr>
            <w:tcW w:w="0" w:type="auto"/>
            <w:tcBorders>
              <w:top w:val="nil"/>
              <w:left w:val="nil"/>
              <w:bottom w:val="single" w:sz="4" w:space="0" w:color="auto"/>
              <w:right w:val="single" w:sz="4" w:space="0" w:color="auto"/>
            </w:tcBorders>
            <w:shd w:val="clear" w:color="auto" w:fill="auto"/>
            <w:noWrap/>
            <w:vAlign w:val="center"/>
            <w:hideMark/>
          </w:tcPr>
          <w:p w14:paraId="68931076" w14:textId="77777777" w:rsidR="00C94D2D" w:rsidRPr="00C94D2D" w:rsidRDefault="00C94D2D" w:rsidP="00C94D2D">
            <w:pPr>
              <w:widowControl/>
              <w:jc w:val="center"/>
              <w:rPr>
                <w:color w:val="000000"/>
                <w:kern w:val="0"/>
                <w:sz w:val="16"/>
                <w:szCs w:val="16"/>
              </w:rPr>
            </w:pPr>
            <w:r w:rsidRPr="00C94D2D">
              <w:rPr>
                <w:color w:val="000000"/>
                <w:kern w:val="0"/>
                <w:sz w:val="16"/>
                <w:szCs w:val="16"/>
              </w:rPr>
              <w:t>87.6</w:t>
            </w:r>
          </w:p>
        </w:tc>
        <w:tc>
          <w:tcPr>
            <w:tcW w:w="0" w:type="auto"/>
            <w:tcBorders>
              <w:top w:val="nil"/>
              <w:left w:val="nil"/>
              <w:bottom w:val="single" w:sz="4" w:space="0" w:color="auto"/>
              <w:right w:val="single" w:sz="4" w:space="0" w:color="auto"/>
            </w:tcBorders>
            <w:shd w:val="clear" w:color="auto" w:fill="auto"/>
            <w:noWrap/>
            <w:vAlign w:val="center"/>
            <w:hideMark/>
          </w:tcPr>
          <w:p w14:paraId="5AB462C9" w14:textId="77777777" w:rsidR="00C94D2D" w:rsidRPr="00C94D2D" w:rsidRDefault="00C94D2D" w:rsidP="00C94D2D">
            <w:pPr>
              <w:widowControl/>
              <w:jc w:val="center"/>
              <w:rPr>
                <w:color w:val="000000"/>
                <w:kern w:val="0"/>
                <w:sz w:val="16"/>
                <w:szCs w:val="16"/>
              </w:rPr>
            </w:pPr>
            <w:r w:rsidRPr="00C94D2D">
              <w:rPr>
                <w:color w:val="000000"/>
                <w:kern w:val="0"/>
                <w:sz w:val="16"/>
                <w:szCs w:val="16"/>
              </w:rPr>
              <w:t>84.4</w:t>
            </w:r>
          </w:p>
        </w:tc>
        <w:tc>
          <w:tcPr>
            <w:tcW w:w="0" w:type="auto"/>
            <w:tcBorders>
              <w:top w:val="nil"/>
              <w:left w:val="nil"/>
              <w:bottom w:val="single" w:sz="4" w:space="0" w:color="auto"/>
              <w:right w:val="single" w:sz="4" w:space="0" w:color="auto"/>
            </w:tcBorders>
            <w:shd w:val="clear" w:color="auto" w:fill="auto"/>
            <w:noWrap/>
            <w:vAlign w:val="center"/>
            <w:hideMark/>
          </w:tcPr>
          <w:p w14:paraId="79830091" w14:textId="77777777" w:rsidR="00C94D2D" w:rsidRPr="00C94D2D" w:rsidRDefault="00C94D2D" w:rsidP="00C94D2D">
            <w:pPr>
              <w:widowControl/>
              <w:jc w:val="center"/>
              <w:rPr>
                <w:color w:val="000000"/>
                <w:kern w:val="0"/>
                <w:sz w:val="16"/>
                <w:szCs w:val="16"/>
              </w:rPr>
            </w:pPr>
            <w:r w:rsidRPr="00C94D2D">
              <w:rPr>
                <w:color w:val="000000"/>
                <w:kern w:val="0"/>
                <w:sz w:val="16"/>
                <w:szCs w:val="16"/>
              </w:rPr>
              <w:t>84.7</w:t>
            </w:r>
          </w:p>
        </w:tc>
        <w:tc>
          <w:tcPr>
            <w:tcW w:w="0" w:type="auto"/>
            <w:tcBorders>
              <w:top w:val="nil"/>
              <w:left w:val="nil"/>
              <w:bottom w:val="single" w:sz="4" w:space="0" w:color="auto"/>
              <w:right w:val="single" w:sz="4" w:space="0" w:color="auto"/>
            </w:tcBorders>
            <w:shd w:val="clear" w:color="auto" w:fill="auto"/>
            <w:noWrap/>
            <w:vAlign w:val="center"/>
            <w:hideMark/>
          </w:tcPr>
          <w:p w14:paraId="17E76D49" w14:textId="77777777" w:rsidR="00C94D2D" w:rsidRPr="00C94D2D" w:rsidRDefault="00C94D2D" w:rsidP="00C94D2D">
            <w:pPr>
              <w:widowControl/>
              <w:jc w:val="center"/>
              <w:rPr>
                <w:color w:val="000000"/>
                <w:kern w:val="0"/>
                <w:sz w:val="16"/>
                <w:szCs w:val="16"/>
              </w:rPr>
            </w:pPr>
            <w:r w:rsidRPr="00C94D2D">
              <w:rPr>
                <w:color w:val="000000"/>
                <w:kern w:val="0"/>
                <w:sz w:val="16"/>
                <w:szCs w:val="16"/>
              </w:rPr>
              <w:t>87.0</w:t>
            </w:r>
          </w:p>
        </w:tc>
      </w:tr>
      <w:tr w:rsidR="00C94D2D" w:rsidRPr="00C94D2D" w14:paraId="5383E0D3" w14:textId="77777777" w:rsidTr="00374031">
        <w:trPr>
          <w:trHeight w:val="28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BE8E91D" w14:textId="77777777" w:rsidR="00C94D2D" w:rsidRPr="00C94D2D" w:rsidRDefault="00C94D2D" w:rsidP="00C94D2D">
            <w:pPr>
              <w:widowControl/>
              <w:jc w:val="center"/>
              <w:rPr>
                <w:color w:val="000000"/>
                <w:kern w:val="0"/>
                <w:sz w:val="16"/>
                <w:szCs w:val="16"/>
              </w:rPr>
            </w:pPr>
            <w:r w:rsidRPr="00C94D2D">
              <w:rPr>
                <w:color w:val="000000"/>
                <w:kern w:val="0"/>
                <w:sz w:val="16"/>
                <w:szCs w:val="16"/>
              </w:rPr>
              <w:t>431</w:t>
            </w:r>
          </w:p>
        </w:tc>
        <w:tc>
          <w:tcPr>
            <w:tcW w:w="0" w:type="auto"/>
            <w:tcBorders>
              <w:top w:val="nil"/>
              <w:left w:val="nil"/>
              <w:bottom w:val="single" w:sz="4" w:space="0" w:color="auto"/>
              <w:right w:val="single" w:sz="4" w:space="0" w:color="auto"/>
            </w:tcBorders>
            <w:shd w:val="clear" w:color="auto" w:fill="auto"/>
            <w:noWrap/>
            <w:vAlign w:val="center"/>
            <w:hideMark/>
          </w:tcPr>
          <w:p w14:paraId="6143DB92" w14:textId="77777777" w:rsidR="00C94D2D" w:rsidRPr="00C94D2D" w:rsidRDefault="00C94D2D" w:rsidP="00C94D2D">
            <w:pPr>
              <w:widowControl/>
              <w:jc w:val="center"/>
              <w:rPr>
                <w:color w:val="000000"/>
                <w:kern w:val="0"/>
                <w:sz w:val="16"/>
                <w:szCs w:val="16"/>
              </w:rPr>
            </w:pPr>
            <w:r w:rsidRPr="00C94D2D">
              <w:rPr>
                <w:color w:val="000000"/>
                <w:kern w:val="0"/>
                <w:sz w:val="16"/>
                <w:szCs w:val="16"/>
              </w:rPr>
              <w:t>2002010406</w:t>
            </w:r>
          </w:p>
        </w:tc>
        <w:tc>
          <w:tcPr>
            <w:tcW w:w="0" w:type="auto"/>
            <w:tcBorders>
              <w:top w:val="nil"/>
              <w:left w:val="nil"/>
              <w:bottom w:val="single" w:sz="4" w:space="0" w:color="auto"/>
              <w:right w:val="single" w:sz="4" w:space="0" w:color="auto"/>
            </w:tcBorders>
            <w:shd w:val="clear" w:color="auto" w:fill="auto"/>
            <w:vAlign w:val="center"/>
            <w:hideMark/>
          </w:tcPr>
          <w:p w14:paraId="034B4862" w14:textId="77777777" w:rsidR="00C94D2D" w:rsidRPr="00C94D2D" w:rsidRDefault="00C94D2D" w:rsidP="00C94D2D">
            <w:pPr>
              <w:widowControl/>
              <w:jc w:val="center"/>
              <w:rPr>
                <w:color w:val="000000"/>
                <w:kern w:val="0"/>
                <w:sz w:val="16"/>
                <w:szCs w:val="16"/>
              </w:rPr>
            </w:pPr>
            <w:r w:rsidRPr="00C94D2D">
              <w:rPr>
                <w:color w:val="000000"/>
                <w:kern w:val="0"/>
                <w:sz w:val="16"/>
                <w:szCs w:val="16"/>
              </w:rPr>
              <w:t>刘子祥</w:t>
            </w:r>
          </w:p>
        </w:tc>
        <w:tc>
          <w:tcPr>
            <w:tcW w:w="0" w:type="auto"/>
            <w:tcBorders>
              <w:top w:val="nil"/>
              <w:left w:val="nil"/>
              <w:bottom w:val="single" w:sz="4" w:space="0" w:color="auto"/>
              <w:right w:val="single" w:sz="4" w:space="0" w:color="auto"/>
            </w:tcBorders>
            <w:shd w:val="clear" w:color="auto" w:fill="auto"/>
            <w:noWrap/>
            <w:vAlign w:val="center"/>
            <w:hideMark/>
          </w:tcPr>
          <w:p w14:paraId="67DB65B9" w14:textId="77777777" w:rsidR="00C94D2D" w:rsidRPr="00C94D2D" w:rsidRDefault="00C94D2D" w:rsidP="00C94D2D">
            <w:pPr>
              <w:widowControl/>
              <w:jc w:val="center"/>
              <w:rPr>
                <w:color w:val="000000"/>
                <w:kern w:val="0"/>
                <w:sz w:val="16"/>
                <w:szCs w:val="16"/>
              </w:rPr>
            </w:pPr>
            <w:r w:rsidRPr="00C94D2D">
              <w:rPr>
                <w:color w:val="000000"/>
                <w:kern w:val="0"/>
                <w:sz w:val="16"/>
                <w:szCs w:val="16"/>
              </w:rPr>
              <w:t>81.0</w:t>
            </w:r>
          </w:p>
        </w:tc>
        <w:tc>
          <w:tcPr>
            <w:tcW w:w="0" w:type="auto"/>
            <w:tcBorders>
              <w:top w:val="nil"/>
              <w:left w:val="nil"/>
              <w:bottom w:val="single" w:sz="4" w:space="0" w:color="auto"/>
              <w:right w:val="single" w:sz="4" w:space="0" w:color="auto"/>
            </w:tcBorders>
            <w:shd w:val="clear" w:color="auto" w:fill="auto"/>
            <w:noWrap/>
            <w:vAlign w:val="center"/>
            <w:hideMark/>
          </w:tcPr>
          <w:p w14:paraId="66DA47F1" w14:textId="77777777" w:rsidR="00C94D2D" w:rsidRPr="00C94D2D" w:rsidRDefault="00C94D2D" w:rsidP="00C94D2D">
            <w:pPr>
              <w:widowControl/>
              <w:jc w:val="center"/>
              <w:rPr>
                <w:color w:val="000000"/>
                <w:kern w:val="0"/>
                <w:sz w:val="16"/>
                <w:szCs w:val="16"/>
              </w:rPr>
            </w:pPr>
            <w:r w:rsidRPr="00C94D2D">
              <w:rPr>
                <w:color w:val="000000"/>
                <w:kern w:val="0"/>
                <w:sz w:val="16"/>
                <w:szCs w:val="16"/>
              </w:rPr>
              <w:t>86.6</w:t>
            </w:r>
          </w:p>
        </w:tc>
        <w:tc>
          <w:tcPr>
            <w:tcW w:w="0" w:type="auto"/>
            <w:tcBorders>
              <w:top w:val="nil"/>
              <w:left w:val="nil"/>
              <w:bottom w:val="single" w:sz="4" w:space="0" w:color="auto"/>
              <w:right w:val="single" w:sz="4" w:space="0" w:color="auto"/>
            </w:tcBorders>
            <w:shd w:val="clear" w:color="auto" w:fill="auto"/>
            <w:noWrap/>
            <w:vAlign w:val="center"/>
            <w:hideMark/>
          </w:tcPr>
          <w:p w14:paraId="55C45D75" w14:textId="77777777" w:rsidR="00C94D2D" w:rsidRPr="00C94D2D" w:rsidRDefault="00C94D2D" w:rsidP="00C94D2D">
            <w:pPr>
              <w:widowControl/>
              <w:jc w:val="center"/>
              <w:rPr>
                <w:color w:val="000000"/>
                <w:kern w:val="0"/>
                <w:sz w:val="16"/>
                <w:szCs w:val="16"/>
              </w:rPr>
            </w:pPr>
            <w:r w:rsidRPr="00C94D2D">
              <w:rPr>
                <w:color w:val="000000"/>
                <w:kern w:val="0"/>
                <w:sz w:val="16"/>
                <w:szCs w:val="16"/>
              </w:rPr>
              <w:t>85.2</w:t>
            </w:r>
          </w:p>
        </w:tc>
        <w:tc>
          <w:tcPr>
            <w:tcW w:w="0" w:type="auto"/>
            <w:tcBorders>
              <w:top w:val="nil"/>
              <w:left w:val="nil"/>
              <w:bottom w:val="single" w:sz="4" w:space="0" w:color="auto"/>
              <w:right w:val="single" w:sz="4" w:space="0" w:color="auto"/>
            </w:tcBorders>
            <w:shd w:val="clear" w:color="auto" w:fill="auto"/>
            <w:noWrap/>
            <w:vAlign w:val="center"/>
            <w:hideMark/>
          </w:tcPr>
          <w:p w14:paraId="612C5195" w14:textId="77777777" w:rsidR="00C94D2D" w:rsidRPr="00C94D2D" w:rsidRDefault="00C94D2D" w:rsidP="00C94D2D">
            <w:pPr>
              <w:widowControl/>
              <w:jc w:val="center"/>
              <w:rPr>
                <w:color w:val="000000"/>
                <w:kern w:val="0"/>
                <w:sz w:val="16"/>
                <w:szCs w:val="16"/>
              </w:rPr>
            </w:pPr>
            <w:r w:rsidRPr="00C94D2D">
              <w:rPr>
                <w:color w:val="000000"/>
                <w:kern w:val="0"/>
                <w:sz w:val="16"/>
                <w:szCs w:val="16"/>
              </w:rPr>
              <w:t>91.5</w:t>
            </w:r>
          </w:p>
        </w:tc>
        <w:tc>
          <w:tcPr>
            <w:tcW w:w="0" w:type="auto"/>
            <w:tcBorders>
              <w:top w:val="nil"/>
              <w:left w:val="nil"/>
              <w:bottom w:val="single" w:sz="4" w:space="0" w:color="auto"/>
              <w:right w:val="single" w:sz="4" w:space="0" w:color="auto"/>
            </w:tcBorders>
            <w:shd w:val="clear" w:color="auto" w:fill="auto"/>
            <w:noWrap/>
            <w:vAlign w:val="center"/>
            <w:hideMark/>
          </w:tcPr>
          <w:p w14:paraId="65DC67B8" w14:textId="77777777" w:rsidR="00C94D2D" w:rsidRPr="00C94D2D" w:rsidRDefault="00C94D2D" w:rsidP="00C94D2D">
            <w:pPr>
              <w:widowControl/>
              <w:jc w:val="center"/>
              <w:rPr>
                <w:color w:val="000000"/>
                <w:kern w:val="0"/>
                <w:sz w:val="16"/>
                <w:szCs w:val="16"/>
              </w:rPr>
            </w:pPr>
            <w:r w:rsidRPr="00C94D2D">
              <w:rPr>
                <w:color w:val="000000"/>
                <w:kern w:val="0"/>
                <w:sz w:val="16"/>
                <w:szCs w:val="16"/>
              </w:rPr>
              <w:t>89.2</w:t>
            </w:r>
          </w:p>
        </w:tc>
      </w:tr>
      <w:tr w:rsidR="00C94D2D" w:rsidRPr="00C94D2D" w14:paraId="2AB381F5" w14:textId="77777777" w:rsidTr="00374031">
        <w:trPr>
          <w:trHeight w:val="28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554D679" w14:textId="77777777" w:rsidR="00C94D2D" w:rsidRPr="00C94D2D" w:rsidRDefault="00C94D2D" w:rsidP="00C94D2D">
            <w:pPr>
              <w:widowControl/>
              <w:jc w:val="center"/>
              <w:rPr>
                <w:color w:val="000000"/>
                <w:kern w:val="0"/>
                <w:sz w:val="16"/>
                <w:szCs w:val="16"/>
              </w:rPr>
            </w:pPr>
            <w:r w:rsidRPr="00C94D2D">
              <w:rPr>
                <w:color w:val="000000"/>
                <w:kern w:val="0"/>
                <w:sz w:val="16"/>
                <w:szCs w:val="16"/>
              </w:rPr>
              <w:t>432</w:t>
            </w:r>
          </w:p>
        </w:tc>
        <w:tc>
          <w:tcPr>
            <w:tcW w:w="0" w:type="auto"/>
            <w:tcBorders>
              <w:top w:val="nil"/>
              <w:left w:val="nil"/>
              <w:bottom w:val="single" w:sz="4" w:space="0" w:color="auto"/>
              <w:right w:val="single" w:sz="4" w:space="0" w:color="auto"/>
            </w:tcBorders>
            <w:shd w:val="clear" w:color="auto" w:fill="auto"/>
            <w:noWrap/>
            <w:vAlign w:val="center"/>
            <w:hideMark/>
          </w:tcPr>
          <w:p w14:paraId="22B48EF0" w14:textId="77777777" w:rsidR="00C94D2D" w:rsidRPr="00C94D2D" w:rsidRDefault="00C94D2D" w:rsidP="00C94D2D">
            <w:pPr>
              <w:widowControl/>
              <w:jc w:val="center"/>
              <w:rPr>
                <w:color w:val="000000"/>
                <w:kern w:val="0"/>
                <w:sz w:val="16"/>
                <w:szCs w:val="16"/>
              </w:rPr>
            </w:pPr>
            <w:r w:rsidRPr="00C94D2D">
              <w:rPr>
                <w:color w:val="000000"/>
                <w:kern w:val="0"/>
                <w:sz w:val="16"/>
                <w:szCs w:val="16"/>
              </w:rPr>
              <w:t>2002010415</w:t>
            </w:r>
          </w:p>
        </w:tc>
        <w:tc>
          <w:tcPr>
            <w:tcW w:w="0" w:type="auto"/>
            <w:tcBorders>
              <w:top w:val="nil"/>
              <w:left w:val="nil"/>
              <w:bottom w:val="single" w:sz="4" w:space="0" w:color="auto"/>
              <w:right w:val="single" w:sz="4" w:space="0" w:color="auto"/>
            </w:tcBorders>
            <w:shd w:val="clear" w:color="auto" w:fill="auto"/>
            <w:vAlign w:val="center"/>
            <w:hideMark/>
          </w:tcPr>
          <w:p w14:paraId="03DC62C2" w14:textId="77777777" w:rsidR="00C94D2D" w:rsidRPr="00C94D2D" w:rsidRDefault="00C94D2D" w:rsidP="00C94D2D">
            <w:pPr>
              <w:widowControl/>
              <w:jc w:val="center"/>
              <w:rPr>
                <w:color w:val="000000"/>
                <w:kern w:val="0"/>
                <w:sz w:val="16"/>
                <w:szCs w:val="16"/>
              </w:rPr>
            </w:pPr>
            <w:r w:rsidRPr="00C94D2D">
              <w:rPr>
                <w:color w:val="000000"/>
                <w:kern w:val="0"/>
                <w:sz w:val="16"/>
                <w:szCs w:val="16"/>
              </w:rPr>
              <w:t>罗鑫</w:t>
            </w:r>
          </w:p>
        </w:tc>
        <w:tc>
          <w:tcPr>
            <w:tcW w:w="0" w:type="auto"/>
            <w:tcBorders>
              <w:top w:val="nil"/>
              <w:left w:val="nil"/>
              <w:bottom w:val="single" w:sz="4" w:space="0" w:color="auto"/>
              <w:right w:val="single" w:sz="4" w:space="0" w:color="auto"/>
            </w:tcBorders>
            <w:shd w:val="clear" w:color="auto" w:fill="auto"/>
            <w:noWrap/>
            <w:vAlign w:val="center"/>
            <w:hideMark/>
          </w:tcPr>
          <w:p w14:paraId="097D089B" w14:textId="77777777" w:rsidR="00C94D2D" w:rsidRPr="00C94D2D" w:rsidRDefault="00C94D2D" w:rsidP="00C94D2D">
            <w:pPr>
              <w:widowControl/>
              <w:jc w:val="center"/>
              <w:rPr>
                <w:color w:val="000000"/>
                <w:kern w:val="0"/>
                <w:sz w:val="16"/>
                <w:szCs w:val="16"/>
              </w:rPr>
            </w:pPr>
            <w:r w:rsidRPr="00C94D2D">
              <w:rPr>
                <w:color w:val="000000"/>
                <w:kern w:val="0"/>
                <w:sz w:val="16"/>
                <w:szCs w:val="16"/>
              </w:rPr>
              <w:t>57.2</w:t>
            </w:r>
          </w:p>
        </w:tc>
        <w:tc>
          <w:tcPr>
            <w:tcW w:w="0" w:type="auto"/>
            <w:tcBorders>
              <w:top w:val="nil"/>
              <w:left w:val="nil"/>
              <w:bottom w:val="single" w:sz="4" w:space="0" w:color="auto"/>
              <w:right w:val="single" w:sz="4" w:space="0" w:color="auto"/>
            </w:tcBorders>
            <w:shd w:val="clear" w:color="auto" w:fill="auto"/>
            <w:noWrap/>
            <w:vAlign w:val="center"/>
            <w:hideMark/>
          </w:tcPr>
          <w:p w14:paraId="1CBFDB2F" w14:textId="77777777" w:rsidR="00C94D2D" w:rsidRPr="00C94D2D" w:rsidRDefault="00C94D2D" w:rsidP="00C94D2D">
            <w:pPr>
              <w:widowControl/>
              <w:jc w:val="center"/>
              <w:rPr>
                <w:color w:val="000000"/>
                <w:kern w:val="0"/>
                <w:sz w:val="16"/>
                <w:szCs w:val="16"/>
              </w:rPr>
            </w:pPr>
            <w:r w:rsidRPr="00C94D2D">
              <w:rPr>
                <w:color w:val="000000"/>
                <w:kern w:val="0"/>
                <w:sz w:val="16"/>
                <w:szCs w:val="16"/>
              </w:rPr>
              <w:t>74.2</w:t>
            </w:r>
          </w:p>
        </w:tc>
        <w:tc>
          <w:tcPr>
            <w:tcW w:w="0" w:type="auto"/>
            <w:tcBorders>
              <w:top w:val="nil"/>
              <w:left w:val="nil"/>
              <w:bottom w:val="single" w:sz="4" w:space="0" w:color="auto"/>
              <w:right w:val="single" w:sz="4" w:space="0" w:color="auto"/>
            </w:tcBorders>
            <w:shd w:val="clear" w:color="auto" w:fill="auto"/>
            <w:noWrap/>
            <w:vAlign w:val="center"/>
            <w:hideMark/>
          </w:tcPr>
          <w:p w14:paraId="63137147" w14:textId="77777777" w:rsidR="00C94D2D" w:rsidRPr="00C94D2D" w:rsidRDefault="00C94D2D" w:rsidP="00C94D2D">
            <w:pPr>
              <w:widowControl/>
              <w:jc w:val="center"/>
              <w:rPr>
                <w:color w:val="000000"/>
                <w:kern w:val="0"/>
                <w:sz w:val="16"/>
                <w:szCs w:val="16"/>
              </w:rPr>
            </w:pPr>
            <w:r w:rsidRPr="00C94D2D">
              <w:rPr>
                <w:color w:val="000000"/>
                <w:kern w:val="0"/>
                <w:sz w:val="16"/>
                <w:szCs w:val="16"/>
              </w:rPr>
              <w:t>84.1</w:t>
            </w:r>
          </w:p>
        </w:tc>
        <w:tc>
          <w:tcPr>
            <w:tcW w:w="0" w:type="auto"/>
            <w:tcBorders>
              <w:top w:val="nil"/>
              <w:left w:val="nil"/>
              <w:bottom w:val="single" w:sz="4" w:space="0" w:color="auto"/>
              <w:right w:val="single" w:sz="4" w:space="0" w:color="auto"/>
            </w:tcBorders>
            <w:shd w:val="clear" w:color="auto" w:fill="auto"/>
            <w:noWrap/>
            <w:vAlign w:val="center"/>
            <w:hideMark/>
          </w:tcPr>
          <w:p w14:paraId="40C8F352" w14:textId="77777777" w:rsidR="00C94D2D" w:rsidRPr="00C94D2D" w:rsidRDefault="00C94D2D" w:rsidP="00C94D2D">
            <w:pPr>
              <w:widowControl/>
              <w:jc w:val="center"/>
              <w:rPr>
                <w:color w:val="000000"/>
                <w:kern w:val="0"/>
                <w:sz w:val="16"/>
                <w:szCs w:val="16"/>
              </w:rPr>
            </w:pPr>
            <w:r w:rsidRPr="00C94D2D">
              <w:rPr>
                <w:color w:val="000000"/>
                <w:kern w:val="0"/>
                <w:sz w:val="16"/>
                <w:szCs w:val="16"/>
              </w:rPr>
              <w:t>74.8</w:t>
            </w:r>
          </w:p>
        </w:tc>
        <w:tc>
          <w:tcPr>
            <w:tcW w:w="0" w:type="auto"/>
            <w:tcBorders>
              <w:top w:val="nil"/>
              <w:left w:val="nil"/>
              <w:bottom w:val="single" w:sz="4" w:space="0" w:color="auto"/>
              <w:right w:val="single" w:sz="4" w:space="0" w:color="auto"/>
            </w:tcBorders>
            <w:shd w:val="clear" w:color="auto" w:fill="auto"/>
            <w:noWrap/>
            <w:vAlign w:val="center"/>
            <w:hideMark/>
          </w:tcPr>
          <w:p w14:paraId="53778198" w14:textId="77777777" w:rsidR="00C94D2D" w:rsidRPr="00C94D2D" w:rsidRDefault="00C94D2D" w:rsidP="00C94D2D">
            <w:pPr>
              <w:widowControl/>
              <w:jc w:val="center"/>
              <w:rPr>
                <w:color w:val="000000"/>
                <w:kern w:val="0"/>
                <w:sz w:val="16"/>
                <w:szCs w:val="16"/>
              </w:rPr>
            </w:pPr>
            <w:r w:rsidRPr="00C94D2D">
              <w:rPr>
                <w:color w:val="000000"/>
                <w:kern w:val="0"/>
                <w:sz w:val="16"/>
                <w:szCs w:val="16"/>
              </w:rPr>
              <w:t>60.9</w:t>
            </w:r>
          </w:p>
        </w:tc>
      </w:tr>
      <w:tr w:rsidR="00C94D2D" w:rsidRPr="00C94D2D" w14:paraId="39345000" w14:textId="77777777" w:rsidTr="00374031">
        <w:trPr>
          <w:trHeight w:val="28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38D5065" w14:textId="77777777" w:rsidR="00C94D2D" w:rsidRPr="00C94D2D" w:rsidRDefault="00C94D2D" w:rsidP="00C94D2D">
            <w:pPr>
              <w:widowControl/>
              <w:jc w:val="center"/>
              <w:rPr>
                <w:color w:val="000000"/>
                <w:kern w:val="0"/>
                <w:sz w:val="16"/>
                <w:szCs w:val="16"/>
              </w:rPr>
            </w:pPr>
            <w:r w:rsidRPr="00C94D2D">
              <w:rPr>
                <w:color w:val="000000"/>
                <w:kern w:val="0"/>
                <w:sz w:val="16"/>
                <w:szCs w:val="16"/>
              </w:rPr>
              <w:t>433</w:t>
            </w:r>
          </w:p>
        </w:tc>
        <w:tc>
          <w:tcPr>
            <w:tcW w:w="0" w:type="auto"/>
            <w:tcBorders>
              <w:top w:val="nil"/>
              <w:left w:val="nil"/>
              <w:bottom w:val="single" w:sz="4" w:space="0" w:color="auto"/>
              <w:right w:val="single" w:sz="4" w:space="0" w:color="auto"/>
            </w:tcBorders>
            <w:shd w:val="clear" w:color="auto" w:fill="auto"/>
            <w:noWrap/>
            <w:vAlign w:val="center"/>
            <w:hideMark/>
          </w:tcPr>
          <w:p w14:paraId="1F521BF8" w14:textId="77777777" w:rsidR="00C94D2D" w:rsidRPr="00C94D2D" w:rsidRDefault="00C94D2D" w:rsidP="00C94D2D">
            <w:pPr>
              <w:widowControl/>
              <w:jc w:val="center"/>
              <w:rPr>
                <w:color w:val="000000"/>
                <w:kern w:val="0"/>
                <w:sz w:val="16"/>
                <w:szCs w:val="16"/>
              </w:rPr>
            </w:pPr>
            <w:r w:rsidRPr="00C94D2D">
              <w:rPr>
                <w:color w:val="000000"/>
                <w:kern w:val="0"/>
                <w:sz w:val="16"/>
                <w:szCs w:val="16"/>
              </w:rPr>
              <w:t>2002010420</w:t>
            </w:r>
          </w:p>
        </w:tc>
        <w:tc>
          <w:tcPr>
            <w:tcW w:w="0" w:type="auto"/>
            <w:tcBorders>
              <w:top w:val="nil"/>
              <w:left w:val="nil"/>
              <w:bottom w:val="single" w:sz="4" w:space="0" w:color="auto"/>
              <w:right w:val="single" w:sz="4" w:space="0" w:color="auto"/>
            </w:tcBorders>
            <w:shd w:val="clear" w:color="auto" w:fill="auto"/>
            <w:vAlign w:val="center"/>
            <w:hideMark/>
          </w:tcPr>
          <w:p w14:paraId="2C07B470" w14:textId="77777777" w:rsidR="00C94D2D" w:rsidRPr="00C94D2D" w:rsidRDefault="00C94D2D" w:rsidP="00C94D2D">
            <w:pPr>
              <w:widowControl/>
              <w:jc w:val="center"/>
              <w:rPr>
                <w:color w:val="000000"/>
                <w:kern w:val="0"/>
                <w:sz w:val="16"/>
                <w:szCs w:val="16"/>
              </w:rPr>
            </w:pPr>
            <w:r w:rsidRPr="00C94D2D">
              <w:rPr>
                <w:color w:val="000000"/>
                <w:kern w:val="0"/>
                <w:sz w:val="16"/>
                <w:szCs w:val="16"/>
              </w:rPr>
              <w:t>蔡宇轩</w:t>
            </w:r>
          </w:p>
        </w:tc>
        <w:tc>
          <w:tcPr>
            <w:tcW w:w="0" w:type="auto"/>
            <w:tcBorders>
              <w:top w:val="nil"/>
              <w:left w:val="nil"/>
              <w:bottom w:val="single" w:sz="4" w:space="0" w:color="auto"/>
              <w:right w:val="single" w:sz="4" w:space="0" w:color="auto"/>
            </w:tcBorders>
            <w:shd w:val="clear" w:color="auto" w:fill="auto"/>
            <w:noWrap/>
            <w:vAlign w:val="center"/>
            <w:hideMark/>
          </w:tcPr>
          <w:p w14:paraId="68124406" w14:textId="77777777" w:rsidR="00C94D2D" w:rsidRPr="00C94D2D" w:rsidRDefault="00C94D2D" w:rsidP="00C94D2D">
            <w:pPr>
              <w:widowControl/>
              <w:jc w:val="center"/>
              <w:rPr>
                <w:color w:val="000000"/>
                <w:kern w:val="0"/>
                <w:sz w:val="16"/>
                <w:szCs w:val="16"/>
              </w:rPr>
            </w:pPr>
            <w:r w:rsidRPr="00C94D2D">
              <w:rPr>
                <w:color w:val="000000"/>
                <w:kern w:val="0"/>
                <w:sz w:val="16"/>
                <w:szCs w:val="16"/>
              </w:rPr>
              <w:t>89.1</w:t>
            </w:r>
          </w:p>
        </w:tc>
        <w:tc>
          <w:tcPr>
            <w:tcW w:w="0" w:type="auto"/>
            <w:tcBorders>
              <w:top w:val="nil"/>
              <w:left w:val="nil"/>
              <w:bottom w:val="single" w:sz="4" w:space="0" w:color="auto"/>
              <w:right w:val="single" w:sz="4" w:space="0" w:color="auto"/>
            </w:tcBorders>
            <w:shd w:val="clear" w:color="auto" w:fill="auto"/>
            <w:noWrap/>
            <w:vAlign w:val="center"/>
            <w:hideMark/>
          </w:tcPr>
          <w:p w14:paraId="1FC88FBF" w14:textId="77777777" w:rsidR="00C94D2D" w:rsidRPr="00C94D2D" w:rsidRDefault="00C94D2D" w:rsidP="00C94D2D">
            <w:pPr>
              <w:widowControl/>
              <w:jc w:val="center"/>
              <w:rPr>
                <w:color w:val="000000"/>
                <w:kern w:val="0"/>
                <w:sz w:val="16"/>
                <w:szCs w:val="16"/>
              </w:rPr>
            </w:pPr>
            <w:r w:rsidRPr="00C94D2D">
              <w:rPr>
                <w:color w:val="000000"/>
                <w:kern w:val="0"/>
                <w:sz w:val="16"/>
                <w:szCs w:val="16"/>
              </w:rPr>
              <w:t>85.8</w:t>
            </w:r>
          </w:p>
        </w:tc>
        <w:tc>
          <w:tcPr>
            <w:tcW w:w="0" w:type="auto"/>
            <w:tcBorders>
              <w:top w:val="nil"/>
              <w:left w:val="nil"/>
              <w:bottom w:val="single" w:sz="4" w:space="0" w:color="auto"/>
              <w:right w:val="single" w:sz="4" w:space="0" w:color="auto"/>
            </w:tcBorders>
            <w:shd w:val="clear" w:color="auto" w:fill="auto"/>
            <w:noWrap/>
            <w:vAlign w:val="center"/>
            <w:hideMark/>
          </w:tcPr>
          <w:p w14:paraId="7C6757AB" w14:textId="77777777" w:rsidR="00C94D2D" w:rsidRPr="00C94D2D" w:rsidRDefault="00C94D2D" w:rsidP="00C94D2D">
            <w:pPr>
              <w:widowControl/>
              <w:jc w:val="center"/>
              <w:rPr>
                <w:color w:val="000000"/>
                <w:kern w:val="0"/>
                <w:sz w:val="16"/>
                <w:szCs w:val="16"/>
              </w:rPr>
            </w:pPr>
            <w:r w:rsidRPr="00C94D2D">
              <w:rPr>
                <w:color w:val="000000"/>
                <w:kern w:val="0"/>
                <w:sz w:val="16"/>
                <w:szCs w:val="16"/>
              </w:rPr>
              <w:t>74.0</w:t>
            </w:r>
          </w:p>
        </w:tc>
        <w:tc>
          <w:tcPr>
            <w:tcW w:w="0" w:type="auto"/>
            <w:tcBorders>
              <w:top w:val="nil"/>
              <w:left w:val="nil"/>
              <w:bottom w:val="single" w:sz="4" w:space="0" w:color="auto"/>
              <w:right w:val="single" w:sz="4" w:space="0" w:color="auto"/>
            </w:tcBorders>
            <w:shd w:val="clear" w:color="auto" w:fill="auto"/>
            <w:noWrap/>
            <w:vAlign w:val="center"/>
            <w:hideMark/>
          </w:tcPr>
          <w:p w14:paraId="6AE57421" w14:textId="77777777" w:rsidR="00C94D2D" w:rsidRPr="00C94D2D" w:rsidRDefault="00C94D2D" w:rsidP="00C94D2D">
            <w:pPr>
              <w:widowControl/>
              <w:jc w:val="center"/>
              <w:rPr>
                <w:color w:val="000000"/>
                <w:kern w:val="0"/>
                <w:sz w:val="16"/>
                <w:szCs w:val="16"/>
              </w:rPr>
            </w:pPr>
            <w:r w:rsidRPr="00C94D2D">
              <w:rPr>
                <w:color w:val="000000"/>
                <w:kern w:val="0"/>
                <w:sz w:val="16"/>
                <w:szCs w:val="16"/>
              </w:rPr>
              <w:t>83.0</w:t>
            </w:r>
          </w:p>
        </w:tc>
        <w:tc>
          <w:tcPr>
            <w:tcW w:w="0" w:type="auto"/>
            <w:tcBorders>
              <w:top w:val="nil"/>
              <w:left w:val="nil"/>
              <w:bottom w:val="single" w:sz="4" w:space="0" w:color="auto"/>
              <w:right w:val="single" w:sz="4" w:space="0" w:color="auto"/>
            </w:tcBorders>
            <w:shd w:val="clear" w:color="auto" w:fill="auto"/>
            <w:noWrap/>
            <w:vAlign w:val="center"/>
            <w:hideMark/>
          </w:tcPr>
          <w:p w14:paraId="5B07116C" w14:textId="77777777" w:rsidR="00C94D2D" w:rsidRPr="00C94D2D" w:rsidRDefault="00C94D2D" w:rsidP="00C94D2D">
            <w:pPr>
              <w:widowControl/>
              <w:jc w:val="center"/>
              <w:rPr>
                <w:color w:val="000000"/>
                <w:kern w:val="0"/>
                <w:sz w:val="16"/>
                <w:szCs w:val="16"/>
              </w:rPr>
            </w:pPr>
            <w:r w:rsidRPr="00C94D2D">
              <w:rPr>
                <w:color w:val="000000"/>
                <w:kern w:val="0"/>
                <w:sz w:val="16"/>
                <w:szCs w:val="16"/>
              </w:rPr>
              <w:t>74.0</w:t>
            </w:r>
          </w:p>
        </w:tc>
      </w:tr>
      <w:tr w:rsidR="00C94D2D" w:rsidRPr="00C94D2D" w14:paraId="18686D76" w14:textId="77777777" w:rsidTr="00374031">
        <w:trPr>
          <w:trHeight w:val="28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6EDDBD4" w14:textId="77777777" w:rsidR="00C94D2D" w:rsidRPr="00C94D2D" w:rsidRDefault="00C94D2D" w:rsidP="00C94D2D">
            <w:pPr>
              <w:widowControl/>
              <w:jc w:val="center"/>
              <w:rPr>
                <w:color w:val="000000"/>
                <w:kern w:val="0"/>
                <w:sz w:val="16"/>
                <w:szCs w:val="16"/>
              </w:rPr>
            </w:pPr>
            <w:r w:rsidRPr="00C94D2D">
              <w:rPr>
                <w:color w:val="000000"/>
                <w:kern w:val="0"/>
                <w:sz w:val="16"/>
                <w:szCs w:val="16"/>
              </w:rPr>
              <w:t>434</w:t>
            </w:r>
          </w:p>
        </w:tc>
        <w:tc>
          <w:tcPr>
            <w:tcW w:w="0" w:type="auto"/>
            <w:tcBorders>
              <w:top w:val="nil"/>
              <w:left w:val="nil"/>
              <w:bottom w:val="single" w:sz="4" w:space="0" w:color="auto"/>
              <w:right w:val="single" w:sz="4" w:space="0" w:color="auto"/>
            </w:tcBorders>
            <w:shd w:val="clear" w:color="auto" w:fill="auto"/>
            <w:noWrap/>
            <w:vAlign w:val="center"/>
            <w:hideMark/>
          </w:tcPr>
          <w:p w14:paraId="0E1726F7" w14:textId="77777777" w:rsidR="00C94D2D" w:rsidRPr="00C94D2D" w:rsidRDefault="00C94D2D" w:rsidP="00C94D2D">
            <w:pPr>
              <w:widowControl/>
              <w:jc w:val="center"/>
              <w:rPr>
                <w:color w:val="000000"/>
                <w:kern w:val="0"/>
                <w:sz w:val="16"/>
                <w:szCs w:val="16"/>
              </w:rPr>
            </w:pPr>
            <w:r w:rsidRPr="00C94D2D">
              <w:rPr>
                <w:color w:val="000000"/>
                <w:kern w:val="0"/>
                <w:sz w:val="16"/>
                <w:szCs w:val="16"/>
              </w:rPr>
              <w:t>2002010423</w:t>
            </w:r>
          </w:p>
        </w:tc>
        <w:tc>
          <w:tcPr>
            <w:tcW w:w="0" w:type="auto"/>
            <w:tcBorders>
              <w:top w:val="nil"/>
              <w:left w:val="nil"/>
              <w:bottom w:val="single" w:sz="4" w:space="0" w:color="auto"/>
              <w:right w:val="single" w:sz="4" w:space="0" w:color="auto"/>
            </w:tcBorders>
            <w:shd w:val="clear" w:color="auto" w:fill="auto"/>
            <w:vAlign w:val="center"/>
            <w:hideMark/>
          </w:tcPr>
          <w:p w14:paraId="293E8821" w14:textId="77777777" w:rsidR="00C94D2D" w:rsidRPr="00C94D2D" w:rsidRDefault="00C94D2D" w:rsidP="00C94D2D">
            <w:pPr>
              <w:widowControl/>
              <w:jc w:val="center"/>
              <w:rPr>
                <w:color w:val="000000"/>
                <w:kern w:val="0"/>
                <w:sz w:val="16"/>
                <w:szCs w:val="16"/>
              </w:rPr>
            </w:pPr>
            <w:r w:rsidRPr="00C94D2D">
              <w:rPr>
                <w:color w:val="000000"/>
                <w:kern w:val="0"/>
                <w:sz w:val="16"/>
                <w:szCs w:val="16"/>
              </w:rPr>
              <w:t>农蕾</w:t>
            </w:r>
          </w:p>
        </w:tc>
        <w:tc>
          <w:tcPr>
            <w:tcW w:w="0" w:type="auto"/>
            <w:tcBorders>
              <w:top w:val="nil"/>
              <w:left w:val="nil"/>
              <w:bottom w:val="single" w:sz="4" w:space="0" w:color="auto"/>
              <w:right w:val="single" w:sz="4" w:space="0" w:color="auto"/>
            </w:tcBorders>
            <w:shd w:val="clear" w:color="auto" w:fill="auto"/>
            <w:noWrap/>
            <w:vAlign w:val="center"/>
            <w:hideMark/>
          </w:tcPr>
          <w:p w14:paraId="1888663A" w14:textId="77777777" w:rsidR="00C94D2D" w:rsidRPr="00C94D2D" w:rsidRDefault="00C94D2D" w:rsidP="00C94D2D">
            <w:pPr>
              <w:widowControl/>
              <w:jc w:val="center"/>
              <w:rPr>
                <w:color w:val="000000"/>
                <w:kern w:val="0"/>
                <w:sz w:val="16"/>
                <w:szCs w:val="16"/>
              </w:rPr>
            </w:pPr>
            <w:r w:rsidRPr="00C94D2D">
              <w:rPr>
                <w:color w:val="000000"/>
                <w:kern w:val="0"/>
                <w:sz w:val="16"/>
                <w:szCs w:val="16"/>
              </w:rPr>
              <w:t>85.0</w:t>
            </w:r>
          </w:p>
        </w:tc>
        <w:tc>
          <w:tcPr>
            <w:tcW w:w="0" w:type="auto"/>
            <w:tcBorders>
              <w:top w:val="nil"/>
              <w:left w:val="nil"/>
              <w:bottom w:val="single" w:sz="4" w:space="0" w:color="auto"/>
              <w:right w:val="single" w:sz="4" w:space="0" w:color="auto"/>
            </w:tcBorders>
            <w:shd w:val="clear" w:color="auto" w:fill="auto"/>
            <w:noWrap/>
            <w:vAlign w:val="center"/>
            <w:hideMark/>
          </w:tcPr>
          <w:p w14:paraId="43C6758B" w14:textId="77777777" w:rsidR="00C94D2D" w:rsidRPr="00C94D2D" w:rsidRDefault="00C94D2D" w:rsidP="00C94D2D">
            <w:pPr>
              <w:widowControl/>
              <w:jc w:val="center"/>
              <w:rPr>
                <w:color w:val="000000"/>
                <w:kern w:val="0"/>
                <w:sz w:val="16"/>
                <w:szCs w:val="16"/>
              </w:rPr>
            </w:pPr>
            <w:r w:rsidRPr="00C94D2D">
              <w:rPr>
                <w:color w:val="000000"/>
                <w:kern w:val="0"/>
                <w:sz w:val="16"/>
                <w:szCs w:val="16"/>
              </w:rPr>
              <w:t>87.2</w:t>
            </w:r>
          </w:p>
        </w:tc>
        <w:tc>
          <w:tcPr>
            <w:tcW w:w="0" w:type="auto"/>
            <w:tcBorders>
              <w:top w:val="nil"/>
              <w:left w:val="nil"/>
              <w:bottom w:val="single" w:sz="4" w:space="0" w:color="auto"/>
              <w:right w:val="single" w:sz="4" w:space="0" w:color="auto"/>
            </w:tcBorders>
            <w:shd w:val="clear" w:color="auto" w:fill="auto"/>
            <w:noWrap/>
            <w:vAlign w:val="center"/>
            <w:hideMark/>
          </w:tcPr>
          <w:p w14:paraId="13AED663" w14:textId="77777777" w:rsidR="00C94D2D" w:rsidRPr="00C94D2D" w:rsidRDefault="00C94D2D" w:rsidP="00C94D2D">
            <w:pPr>
              <w:widowControl/>
              <w:jc w:val="center"/>
              <w:rPr>
                <w:color w:val="000000"/>
                <w:kern w:val="0"/>
                <w:sz w:val="16"/>
                <w:szCs w:val="16"/>
              </w:rPr>
            </w:pPr>
            <w:r w:rsidRPr="00C94D2D">
              <w:rPr>
                <w:color w:val="000000"/>
                <w:kern w:val="0"/>
                <w:sz w:val="16"/>
                <w:szCs w:val="16"/>
              </w:rPr>
              <w:t>93.9</w:t>
            </w:r>
          </w:p>
        </w:tc>
        <w:tc>
          <w:tcPr>
            <w:tcW w:w="0" w:type="auto"/>
            <w:tcBorders>
              <w:top w:val="nil"/>
              <w:left w:val="nil"/>
              <w:bottom w:val="single" w:sz="4" w:space="0" w:color="auto"/>
              <w:right w:val="single" w:sz="4" w:space="0" w:color="auto"/>
            </w:tcBorders>
            <w:shd w:val="clear" w:color="auto" w:fill="auto"/>
            <w:noWrap/>
            <w:vAlign w:val="center"/>
            <w:hideMark/>
          </w:tcPr>
          <w:p w14:paraId="0E77BA47" w14:textId="77777777" w:rsidR="00C94D2D" w:rsidRPr="00C94D2D" w:rsidRDefault="00C94D2D" w:rsidP="00C94D2D">
            <w:pPr>
              <w:widowControl/>
              <w:jc w:val="center"/>
              <w:rPr>
                <w:color w:val="000000"/>
                <w:kern w:val="0"/>
                <w:sz w:val="16"/>
                <w:szCs w:val="16"/>
              </w:rPr>
            </w:pPr>
            <w:r w:rsidRPr="00C94D2D">
              <w:rPr>
                <w:color w:val="000000"/>
                <w:kern w:val="0"/>
                <w:sz w:val="16"/>
                <w:szCs w:val="16"/>
              </w:rPr>
              <w:t>91.0</w:t>
            </w:r>
          </w:p>
        </w:tc>
        <w:tc>
          <w:tcPr>
            <w:tcW w:w="0" w:type="auto"/>
            <w:tcBorders>
              <w:top w:val="nil"/>
              <w:left w:val="nil"/>
              <w:bottom w:val="single" w:sz="4" w:space="0" w:color="auto"/>
              <w:right w:val="single" w:sz="4" w:space="0" w:color="auto"/>
            </w:tcBorders>
            <w:shd w:val="clear" w:color="auto" w:fill="auto"/>
            <w:noWrap/>
            <w:vAlign w:val="center"/>
            <w:hideMark/>
          </w:tcPr>
          <w:p w14:paraId="14017EC1" w14:textId="77777777" w:rsidR="00C94D2D" w:rsidRPr="00C94D2D" w:rsidRDefault="00C94D2D" w:rsidP="00C94D2D">
            <w:pPr>
              <w:widowControl/>
              <w:jc w:val="center"/>
              <w:rPr>
                <w:color w:val="000000"/>
                <w:kern w:val="0"/>
                <w:sz w:val="16"/>
                <w:szCs w:val="16"/>
              </w:rPr>
            </w:pPr>
            <w:r w:rsidRPr="00C94D2D">
              <w:rPr>
                <w:color w:val="000000"/>
                <w:kern w:val="0"/>
                <w:sz w:val="16"/>
                <w:szCs w:val="16"/>
              </w:rPr>
              <w:t>93.6</w:t>
            </w:r>
          </w:p>
        </w:tc>
      </w:tr>
      <w:tr w:rsidR="00C94D2D" w:rsidRPr="00C94D2D" w14:paraId="722AA589" w14:textId="77777777" w:rsidTr="00374031">
        <w:trPr>
          <w:trHeight w:val="28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93BF5F2" w14:textId="77777777" w:rsidR="00C94D2D" w:rsidRPr="00C94D2D" w:rsidRDefault="00C94D2D" w:rsidP="00C94D2D">
            <w:pPr>
              <w:widowControl/>
              <w:jc w:val="center"/>
              <w:rPr>
                <w:color w:val="000000"/>
                <w:kern w:val="0"/>
                <w:sz w:val="16"/>
                <w:szCs w:val="16"/>
              </w:rPr>
            </w:pPr>
            <w:r w:rsidRPr="00C94D2D">
              <w:rPr>
                <w:color w:val="000000"/>
                <w:kern w:val="0"/>
                <w:sz w:val="16"/>
                <w:szCs w:val="16"/>
              </w:rPr>
              <w:t>435</w:t>
            </w:r>
          </w:p>
        </w:tc>
        <w:tc>
          <w:tcPr>
            <w:tcW w:w="0" w:type="auto"/>
            <w:tcBorders>
              <w:top w:val="nil"/>
              <w:left w:val="nil"/>
              <w:bottom w:val="single" w:sz="4" w:space="0" w:color="auto"/>
              <w:right w:val="single" w:sz="4" w:space="0" w:color="auto"/>
            </w:tcBorders>
            <w:shd w:val="clear" w:color="auto" w:fill="auto"/>
            <w:noWrap/>
            <w:vAlign w:val="center"/>
            <w:hideMark/>
          </w:tcPr>
          <w:p w14:paraId="0C5739F5" w14:textId="77777777" w:rsidR="00C94D2D" w:rsidRPr="00C94D2D" w:rsidRDefault="00C94D2D" w:rsidP="00C94D2D">
            <w:pPr>
              <w:widowControl/>
              <w:jc w:val="center"/>
              <w:rPr>
                <w:color w:val="000000"/>
                <w:kern w:val="0"/>
                <w:sz w:val="16"/>
                <w:szCs w:val="16"/>
              </w:rPr>
            </w:pPr>
            <w:r w:rsidRPr="00C94D2D">
              <w:rPr>
                <w:color w:val="000000"/>
                <w:kern w:val="0"/>
                <w:sz w:val="16"/>
                <w:szCs w:val="16"/>
              </w:rPr>
              <w:t>2002010425</w:t>
            </w:r>
          </w:p>
        </w:tc>
        <w:tc>
          <w:tcPr>
            <w:tcW w:w="0" w:type="auto"/>
            <w:tcBorders>
              <w:top w:val="nil"/>
              <w:left w:val="nil"/>
              <w:bottom w:val="single" w:sz="4" w:space="0" w:color="auto"/>
              <w:right w:val="single" w:sz="4" w:space="0" w:color="auto"/>
            </w:tcBorders>
            <w:shd w:val="clear" w:color="auto" w:fill="auto"/>
            <w:vAlign w:val="center"/>
            <w:hideMark/>
          </w:tcPr>
          <w:p w14:paraId="095714FE" w14:textId="77777777" w:rsidR="00C94D2D" w:rsidRPr="00C94D2D" w:rsidRDefault="00C94D2D" w:rsidP="00C94D2D">
            <w:pPr>
              <w:widowControl/>
              <w:jc w:val="center"/>
              <w:rPr>
                <w:color w:val="000000"/>
                <w:kern w:val="0"/>
                <w:sz w:val="16"/>
                <w:szCs w:val="16"/>
              </w:rPr>
            </w:pPr>
            <w:r w:rsidRPr="00C94D2D">
              <w:rPr>
                <w:color w:val="000000"/>
                <w:kern w:val="0"/>
                <w:sz w:val="16"/>
                <w:szCs w:val="16"/>
              </w:rPr>
              <w:t>廖柱材</w:t>
            </w:r>
          </w:p>
        </w:tc>
        <w:tc>
          <w:tcPr>
            <w:tcW w:w="0" w:type="auto"/>
            <w:tcBorders>
              <w:top w:val="nil"/>
              <w:left w:val="nil"/>
              <w:bottom w:val="single" w:sz="4" w:space="0" w:color="auto"/>
              <w:right w:val="single" w:sz="4" w:space="0" w:color="auto"/>
            </w:tcBorders>
            <w:shd w:val="clear" w:color="auto" w:fill="auto"/>
            <w:noWrap/>
            <w:vAlign w:val="center"/>
            <w:hideMark/>
          </w:tcPr>
          <w:p w14:paraId="12BD2AC2" w14:textId="77777777" w:rsidR="00C94D2D" w:rsidRPr="00C94D2D" w:rsidRDefault="00C94D2D" w:rsidP="00C94D2D">
            <w:pPr>
              <w:widowControl/>
              <w:jc w:val="center"/>
              <w:rPr>
                <w:color w:val="000000"/>
                <w:kern w:val="0"/>
                <w:sz w:val="16"/>
                <w:szCs w:val="16"/>
              </w:rPr>
            </w:pPr>
            <w:r w:rsidRPr="00C94D2D">
              <w:rPr>
                <w:color w:val="000000"/>
                <w:kern w:val="0"/>
                <w:sz w:val="16"/>
                <w:szCs w:val="16"/>
              </w:rPr>
              <w:t>58.4</w:t>
            </w:r>
          </w:p>
        </w:tc>
        <w:tc>
          <w:tcPr>
            <w:tcW w:w="0" w:type="auto"/>
            <w:tcBorders>
              <w:top w:val="nil"/>
              <w:left w:val="nil"/>
              <w:bottom w:val="single" w:sz="4" w:space="0" w:color="auto"/>
              <w:right w:val="single" w:sz="4" w:space="0" w:color="auto"/>
            </w:tcBorders>
            <w:shd w:val="clear" w:color="auto" w:fill="auto"/>
            <w:noWrap/>
            <w:vAlign w:val="center"/>
            <w:hideMark/>
          </w:tcPr>
          <w:p w14:paraId="7E1E14B0" w14:textId="77777777" w:rsidR="00C94D2D" w:rsidRPr="00C94D2D" w:rsidRDefault="00C94D2D" w:rsidP="00C94D2D">
            <w:pPr>
              <w:widowControl/>
              <w:jc w:val="center"/>
              <w:rPr>
                <w:color w:val="000000"/>
                <w:kern w:val="0"/>
                <w:sz w:val="16"/>
                <w:szCs w:val="16"/>
              </w:rPr>
            </w:pPr>
            <w:r w:rsidRPr="00C94D2D">
              <w:rPr>
                <w:color w:val="000000"/>
                <w:kern w:val="0"/>
                <w:sz w:val="16"/>
                <w:szCs w:val="16"/>
              </w:rPr>
              <w:t>83.7</w:t>
            </w:r>
          </w:p>
        </w:tc>
        <w:tc>
          <w:tcPr>
            <w:tcW w:w="0" w:type="auto"/>
            <w:tcBorders>
              <w:top w:val="nil"/>
              <w:left w:val="nil"/>
              <w:bottom w:val="single" w:sz="4" w:space="0" w:color="auto"/>
              <w:right w:val="single" w:sz="4" w:space="0" w:color="auto"/>
            </w:tcBorders>
            <w:shd w:val="clear" w:color="auto" w:fill="auto"/>
            <w:noWrap/>
            <w:vAlign w:val="center"/>
            <w:hideMark/>
          </w:tcPr>
          <w:p w14:paraId="11FCA758" w14:textId="77777777" w:rsidR="00C94D2D" w:rsidRPr="00C94D2D" w:rsidRDefault="00C94D2D" w:rsidP="00C94D2D">
            <w:pPr>
              <w:widowControl/>
              <w:jc w:val="center"/>
              <w:rPr>
                <w:color w:val="000000"/>
                <w:kern w:val="0"/>
                <w:sz w:val="16"/>
                <w:szCs w:val="16"/>
              </w:rPr>
            </w:pPr>
            <w:r w:rsidRPr="00C94D2D">
              <w:rPr>
                <w:color w:val="000000"/>
                <w:kern w:val="0"/>
                <w:sz w:val="16"/>
                <w:szCs w:val="16"/>
              </w:rPr>
              <w:t>85.0</w:t>
            </w:r>
          </w:p>
        </w:tc>
        <w:tc>
          <w:tcPr>
            <w:tcW w:w="0" w:type="auto"/>
            <w:tcBorders>
              <w:top w:val="nil"/>
              <w:left w:val="nil"/>
              <w:bottom w:val="single" w:sz="4" w:space="0" w:color="auto"/>
              <w:right w:val="single" w:sz="4" w:space="0" w:color="auto"/>
            </w:tcBorders>
            <w:shd w:val="clear" w:color="auto" w:fill="auto"/>
            <w:noWrap/>
            <w:vAlign w:val="center"/>
            <w:hideMark/>
          </w:tcPr>
          <w:p w14:paraId="584EB275" w14:textId="77777777" w:rsidR="00C94D2D" w:rsidRPr="00C94D2D" w:rsidRDefault="00C94D2D" w:rsidP="00C94D2D">
            <w:pPr>
              <w:widowControl/>
              <w:jc w:val="center"/>
              <w:rPr>
                <w:color w:val="000000"/>
                <w:kern w:val="0"/>
                <w:sz w:val="16"/>
                <w:szCs w:val="16"/>
              </w:rPr>
            </w:pPr>
            <w:r w:rsidRPr="00C94D2D">
              <w:rPr>
                <w:color w:val="000000"/>
                <w:kern w:val="0"/>
                <w:sz w:val="16"/>
                <w:szCs w:val="16"/>
              </w:rPr>
              <w:t>75.8</w:t>
            </w:r>
          </w:p>
        </w:tc>
        <w:tc>
          <w:tcPr>
            <w:tcW w:w="0" w:type="auto"/>
            <w:tcBorders>
              <w:top w:val="nil"/>
              <w:left w:val="nil"/>
              <w:bottom w:val="single" w:sz="4" w:space="0" w:color="auto"/>
              <w:right w:val="single" w:sz="4" w:space="0" w:color="auto"/>
            </w:tcBorders>
            <w:shd w:val="clear" w:color="auto" w:fill="auto"/>
            <w:noWrap/>
            <w:vAlign w:val="center"/>
            <w:hideMark/>
          </w:tcPr>
          <w:p w14:paraId="6218F2E2" w14:textId="77777777" w:rsidR="00C94D2D" w:rsidRPr="00C94D2D" w:rsidRDefault="00C94D2D" w:rsidP="00C94D2D">
            <w:pPr>
              <w:widowControl/>
              <w:jc w:val="center"/>
              <w:rPr>
                <w:color w:val="000000"/>
                <w:kern w:val="0"/>
                <w:sz w:val="16"/>
                <w:szCs w:val="16"/>
              </w:rPr>
            </w:pPr>
            <w:r w:rsidRPr="00C94D2D">
              <w:rPr>
                <w:color w:val="000000"/>
                <w:kern w:val="0"/>
                <w:sz w:val="16"/>
                <w:szCs w:val="16"/>
              </w:rPr>
              <w:t>65.8</w:t>
            </w:r>
          </w:p>
        </w:tc>
      </w:tr>
      <w:tr w:rsidR="00C94D2D" w:rsidRPr="00C94D2D" w14:paraId="52FB65B9" w14:textId="77777777" w:rsidTr="00374031">
        <w:trPr>
          <w:trHeight w:val="28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91D6603" w14:textId="77777777" w:rsidR="00C94D2D" w:rsidRPr="00C94D2D" w:rsidRDefault="00C94D2D" w:rsidP="00C94D2D">
            <w:pPr>
              <w:widowControl/>
              <w:jc w:val="center"/>
              <w:rPr>
                <w:color w:val="000000"/>
                <w:kern w:val="0"/>
                <w:sz w:val="16"/>
                <w:szCs w:val="16"/>
              </w:rPr>
            </w:pPr>
            <w:r w:rsidRPr="00C94D2D">
              <w:rPr>
                <w:color w:val="000000"/>
                <w:kern w:val="0"/>
                <w:sz w:val="16"/>
                <w:szCs w:val="16"/>
              </w:rPr>
              <w:t>436</w:t>
            </w:r>
          </w:p>
        </w:tc>
        <w:tc>
          <w:tcPr>
            <w:tcW w:w="0" w:type="auto"/>
            <w:tcBorders>
              <w:top w:val="nil"/>
              <w:left w:val="nil"/>
              <w:bottom w:val="single" w:sz="4" w:space="0" w:color="auto"/>
              <w:right w:val="single" w:sz="4" w:space="0" w:color="auto"/>
            </w:tcBorders>
            <w:shd w:val="clear" w:color="auto" w:fill="auto"/>
            <w:noWrap/>
            <w:vAlign w:val="center"/>
            <w:hideMark/>
          </w:tcPr>
          <w:p w14:paraId="27DF7B00" w14:textId="77777777" w:rsidR="00C94D2D" w:rsidRPr="00C94D2D" w:rsidRDefault="00C94D2D" w:rsidP="00C94D2D">
            <w:pPr>
              <w:widowControl/>
              <w:jc w:val="center"/>
              <w:rPr>
                <w:color w:val="000000"/>
                <w:kern w:val="0"/>
                <w:sz w:val="16"/>
                <w:szCs w:val="16"/>
              </w:rPr>
            </w:pPr>
            <w:r w:rsidRPr="00C94D2D">
              <w:rPr>
                <w:color w:val="000000"/>
                <w:kern w:val="0"/>
                <w:sz w:val="16"/>
                <w:szCs w:val="16"/>
              </w:rPr>
              <w:t>2002010451</w:t>
            </w:r>
          </w:p>
        </w:tc>
        <w:tc>
          <w:tcPr>
            <w:tcW w:w="0" w:type="auto"/>
            <w:tcBorders>
              <w:top w:val="nil"/>
              <w:left w:val="nil"/>
              <w:bottom w:val="single" w:sz="4" w:space="0" w:color="auto"/>
              <w:right w:val="single" w:sz="4" w:space="0" w:color="auto"/>
            </w:tcBorders>
            <w:shd w:val="clear" w:color="auto" w:fill="auto"/>
            <w:vAlign w:val="center"/>
            <w:hideMark/>
          </w:tcPr>
          <w:p w14:paraId="437E76C8" w14:textId="77777777" w:rsidR="00C94D2D" w:rsidRPr="00C94D2D" w:rsidRDefault="00C94D2D" w:rsidP="00C94D2D">
            <w:pPr>
              <w:widowControl/>
              <w:jc w:val="center"/>
              <w:rPr>
                <w:color w:val="000000"/>
                <w:kern w:val="0"/>
                <w:sz w:val="16"/>
                <w:szCs w:val="16"/>
              </w:rPr>
            </w:pPr>
            <w:r w:rsidRPr="00C94D2D">
              <w:rPr>
                <w:color w:val="000000"/>
                <w:kern w:val="0"/>
                <w:sz w:val="16"/>
                <w:szCs w:val="16"/>
              </w:rPr>
              <w:t>张钰坤</w:t>
            </w:r>
          </w:p>
        </w:tc>
        <w:tc>
          <w:tcPr>
            <w:tcW w:w="0" w:type="auto"/>
            <w:tcBorders>
              <w:top w:val="nil"/>
              <w:left w:val="nil"/>
              <w:bottom w:val="single" w:sz="4" w:space="0" w:color="auto"/>
              <w:right w:val="single" w:sz="4" w:space="0" w:color="auto"/>
            </w:tcBorders>
            <w:shd w:val="clear" w:color="auto" w:fill="auto"/>
            <w:noWrap/>
            <w:vAlign w:val="center"/>
            <w:hideMark/>
          </w:tcPr>
          <w:p w14:paraId="3A540909" w14:textId="77777777" w:rsidR="00C94D2D" w:rsidRPr="00C94D2D" w:rsidRDefault="00C94D2D" w:rsidP="00C94D2D">
            <w:pPr>
              <w:widowControl/>
              <w:jc w:val="center"/>
              <w:rPr>
                <w:color w:val="000000"/>
                <w:kern w:val="0"/>
                <w:sz w:val="16"/>
                <w:szCs w:val="16"/>
              </w:rPr>
            </w:pPr>
            <w:r w:rsidRPr="00C94D2D">
              <w:rPr>
                <w:color w:val="000000"/>
                <w:kern w:val="0"/>
                <w:sz w:val="16"/>
                <w:szCs w:val="16"/>
              </w:rPr>
              <w:t>65.7</w:t>
            </w:r>
          </w:p>
        </w:tc>
        <w:tc>
          <w:tcPr>
            <w:tcW w:w="0" w:type="auto"/>
            <w:tcBorders>
              <w:top w:val="nil"/>
              <w:left w:val="nil"/>
              <w:bottom w:val="single" w:sz="4" w:space="0" w:color="auto"/>
              <w:right w:val="single" w:sz="4" w:space="0" w:color="auto"/>
            </w:tcBorders>
            <w:shd w:val="clear" w:color="auto" w:fill="auto"/>
            <w:noWrap/>
            <w:vAlign w:val="center"/>
            <w:hideMark/>
          </w:tcPr>
          <w:p w14:paraId="44EB5EEF" w14:textId="77777777" w:rsidR="00C94D2D" w:rsidRPr="00C94D2D" w:rsidRDefault="00C94D2D" w:rsidP="00C94D2D">
            <w:pPr>
              <w:widowControl/>
              <w:jc w:val="center"/>
              <w:rPr>
                <w:color w:val="000000"/>
                <w:kern w:val="0"/>
                <w:sz w:val="16"/>
                <w:szCs w:val="16"/>
              </w:rPr>
            </w:pPr>
            <w:r w:rsidRPr="00C94D2D">
              <w:rPr>
                <w:color w:val="000000"/>
                <w:kern w:val="0"/>
                <w:sz w:val="16"/>
                <w:szCs w:val="16"/>
              </w:rPr>
              <w:t>85.5</w:t>
            </w:r>
          </w:p>
        </w:tc>
        <w:tc>
          <w:tcPr>
            <w:tcW w:w="0" w:type="auto"/>
            <w:tcBorders>
              <w:top w:val="nil"/>
              <w:left w:val="nil"/>
              <w:bottom w:val="single" w:sz="4" w:space="0" w:color="auto"/>
              <w:right w:val="single" w:sz="4" w:space="0" w:color="auto"/>
            </w:tcBorders>
            <w:shd w:val="clear" w:color="auto" w:fill="auto"/>
            <w:noWrap/>
            <w:vAlign w:val="center"/>
            <w:hideMark/>
          </w:tcPr>
          <w:p w14:paraId="1F4751F7" w14:textId="77777777" w:rsidR="00C94D2D" w:rsidRPr="00C94D2D" w:rsidRDefault="00C94D2D" w:rsidP="00C94D2D">
            <w:pPr>
              <w:widowControl/>
              <w:jc w:val="center"/>
              <w:rPr>
                <w:color w:val="000000"/>
                <w:kern w:val="0"/>
                <w:sz w:val="16"/>
                <w:szCs w:val="16"/>
              </w:rPr>
            </w:pPr>
            <w:r w:rsidRPr="00C94D2D">
              <w:rPr>
                <w:color w:val="000000"/>
                <w:kern w:val="0"/>
                <w:sz w:val="16"/>
                <w:szCs w:val="16"/>
              </w:rPr>
              <w:t>92.2</w:t>
            </w:r>
          </w:p>
        </w:tc>
        <w:tc>
          <w:tcPr>
            <w:tcW w:w="0" w:type="auto"/>
            <w:tcBorders>
              <w:top w:val="nil"/>
              <w:left w:val="nil"/>
              <w:bottom w:val="single" w:sz="4" w:space="0" w:color="auto"/>
              <w:right w:val="single" w:sz="4" w:space="0" w:color="auto"/>
            </w:tcBorders>
            <w:shd w:val="clear" w:color="auto" w:fill="auto"/>
            <w:noWrap/>
            <w:vAlign w:val="center"/>
            <w:hideMark/>
          </w:tcPr>
          <w:p w14:paraId="0094C8CD" w14:textId="77777777" w:rsidR="00C94D2D" w:rsidRPr="00C94D2D" w:rsidRDefault="00C94D2D" w:rsidP="00C94D2D">
            <w:pPr>
              <w:widowControl/>
              <w:jc w:val="center"/>
              <w:rPr>
                <w:color w:val="000000"/>
                <w:kern w:val="0"/>
                <w:sz w:val="16"/>
                <w:szCs w:val="16"/>
              </w:rPr>
            </w:pPr>
            <w:r w:rsidRPr="00C94D2D">
              <w:rPr>
                <w:color w:val="000000"/>
                <w:kern w:val="0"/>
                <w:sz w:val="16"/>
                <w:szCs w:val="16"/>
              </w:rPr>
              <w:t>87.4</w:t>
            </w:r>
          </w:p>
        </w:tc>
        <w:tc>
          <w:tcPr>
            <w:tcW w:w="0" w:type="auto"/>
            <w:tcBorders>
              <w:top w:val="nil"/>
              <w:left w:val="nil"/>
              <w:bottom w:val="single" w:sz="4" w:space="0" w:color="auto"/>
              <w:right w:val="single" w:sz="4" w:space="0" w:color="auto"/>
            </w:tcBorders>
            <w:shd w:val="clear" w:color="auto" w:fill="auto"/>
            <w:noWrap/>
            <w:vAlign w:val="center"/>
            <w:hideMark/>
          </w:tcPr>
          <w:p w14:paraId="048DE79F" w14:textId="77777777" w:rsidR="00C94D2D" w:rsidRPr="00C94D2D" w:rsidRDefault="00C94D2D" w:rsidP="00C94D2D">
            <w:pPr>
              <w:widowControl/>
              <w:jc w:val="center"/>
              <w:rPr>
                <w:color w:val="000000"/>
                <w:kern w:val="0"/>
                <w:sz w:val="16"/>
                <w:szCs w:val="16"/>
              </w:rPr>
            </w:pPr>
            <w:r w:rsidRPr="00C94D2D">
              <w:rPr>
                <w:color w:val="000000"/>
                <w:kern w:val="0"/>
                <w:sz w:val="16"/>
                <w:szCs w:val="16"/>
              </w:rPr>
              <w:t>91.3</w:t>
            </w:r>
          </w:p>
        </w:tc>
      </w:tr>
      <w:tr w:rsidR="00C94D2D" w:rsidRPr="00C94D2D" w14:paraId="62703EC1" w14:textId="77777777" w:rsidTr="00374031">
        <w:trPr>
          <w:trHeight w:val="28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17A556F" w14:textId="77777777" w:rsidR="00C94D2D" w:rsidRPr="00C94D2D" w:rsidRDefault="00C94D2D" w:rsidP="00C94D2D">
            <w:pPr>
              <w:widowControl/>
              <w:jc w:val="center"/>
              <w:rPr>
                <w:color w:val="000000"/>
                <w:kern w:val="0"/>
                <w:sz w:val="16"/>
                <w:szCs w:val="16"/>
              </w:rPr>
            </w:pPr>
            <w:r w:rsidRPr="00C94D2D">
              <w:rPr>
                <w:color w:val="000000"/>
                <w:kern w:val="0"/>
                <w:sz w:val="16"/>
                <w:szCs w:val="16"/>
              </w:rPr>
              <w:t>437</w:t>
            </w:r>
          </w:p>
        </w:tc>
        <w:tc>
          <w:tcPr>
            <w:tcW w:w="0" w:type="auto"/>
            <w:tcBorders>
              <w:top w:val="nil"/>
              <w:left w:val="nil"/>
              <w:bottom w:val="single" w:sz="4" w:space="0" w:color="auto"/>
              <w:right w:val="single" w:sz="4" w:space="0" w:color="auto"/>
            </w:tcBorders>
            <w:shd w:val="clear" w:color="auto" w:fill="auto"/>
            <w:noWrap/>
            <w:vAlign w:val="center"/>
            <w:hideMark/>
          </w:tcPr>
          <w:p w14:paraId="1D2C3408" w14:textId="77777777" w:rsidR="00C94D2D" w:rsidRPr="00C94D2D" w:rsidRDefault="00C94D2D" w:rsidP="00C94D2D">
            <w:pPr>
              <w:widowControl/>
              <w:jc w:val="center"/>
              <w:rPr>
                <w:color w:val="000000"/>
                <w:kern w:val="0"/>
                <w:sz w:val="16"/>
                <w:szCs w:val="16"/>
              </w:rPr>
            </w:pPr>
            <w:r w:rsidRPr="00C94D2D">
              <w:rPr>
                <w:color w:val="000000"/>
                <w:kern w:val="0"/>
                <w:sz w:val="16"/>
                <w:szCs w:val="16"/>
              </w:rPr>
              <w:t>2002010457</w:t>
            </w:r>
          </w:p>
        </w:tc>
        <w:tc>
          <w:tcPr>
            <w:tcW w:w="0" w:type="auto"/>
            <w:tcBorders>
              <w:top w:val="nil"/>
              <w:left w:val="nil"/>
              <w:bottom w:val="single" w:sz="4" w:space="0" w:color="auto"/>
              <w:right w:val="single" w:sz="4" w:space="0" w:color="auto"/>
            </w:tcBorders>
            <w:shd w:val="clear" w:color="auto" w:fill="auto"/>
            <w:vAlign w:val="center"/>
            <w:hideMark/>
          </w:tcPr>
          <w:p w14:paraId="43D4CCEE" w14:textId="77777777" w:rsidR="00C94D2D" w:rsidRPr="00C94D2D" w:rsidRDefault="00C94D2D" w:rsidP="00C94D2D">
            <w:pPr>
              <w:widowControl/>
              <w:jc w:val="center"/>
              <w:rPr>
                <w:color w:val="000000"/>
                <w:kern w:val="0"/>
                <w:sz w:val="16"/>
                <w:szCs w:val="16"/>
              </w:rPr>
            </w:pPr>
            <w:r w:rsidRPr="00C94D2D">
              <w:rPr>
                <w:color w:val="000000"/>
                <w:kern w:val="0"/>
                <w:sz w:val="16"/>
                <w:szCs w:val="16"/>
              </w:rPr>
              <w:t>胡锦程</w:t>
            </w:r>
          </w:p>
        </w:tc>
        <w:tc>
          <w:tcPr>
            <w:tcW w:w="0" w:type="auto"/>
            <w:tcBorders>
              <w:top w:val="nil"/>
              <w:left w:val="nil"/>
              <w:bottom w:val="single" w:sz="4" w:space="0" w:color="auto"/>
              <w:right w:val="single" w:sz="4" w:space="0" w:color="auto"/>
            </w:tcBorders>
            <w:shd w:val="clear" w:color="auto" w:fill="auto"/>
            <w:noWrap/>
            <w:vAlign w:val="center"/>
            <w:hideMark/>
          </w:tcPr>
          <w:p w14:paraId="3FC9DE1A" w14:textId="77777777" w:rsidR="00C94D2D" w:rsidRPr="00C94D2D" w:rsidRDefault="00C94D2D" w:rsidP="00C94D2D">
            <w:pPr>
              <w:widowControl/>
              <w:jc w:val="center"/>
              <w:rPr>
                <w:color w:val="000000"/>
                <w:kern w:val="0"/>
                <w:sz w:val="16"/>
                <w:szCs w:val="16"/>
              </w:rPr>
            </w:pPr>
            <w:r w:rsidRPr="00C94D2D">
              <w:rPr>
                <w:color w:val="000000"/>
                <w:kern w:val="0"/>
                <w:sz w:val="16"/>
                <w:szCs w:val="16"/>
              </w:rPr>
              <w:t>70.0</w:t>
            </w:r>
          </w:p>
        </w:tc>
        <w:tc>
          <w:tcPr>
            <w:tcW w:w="0" w:type="auto"/>
            <w:tcBorders>
              <w:top w:val="nil"/>
              <w:left w:val="nil"/>
              <w:bottom w:val="single" w:sz="4" w:space="0" w:color="auto"/>
              <w:right w:val="single" w:sz="4" w:space="0" w:color="auto"/>
            </w:tcBorders>
            <w:shd w:val="clear" w:color="auto" w:fill="auto"/>
            <w:noWrap/>
            <w:vAlign w:val="center"/>
            <w:hideMark/>
          </w:tcPr>
          <w:p w14:paraId="3E5A6669" w14:textId="77777777" w:rsidR="00C94D2D" w:rsidRPr="00C94D2D" w:rsidRDefault="00C94D2D" w:rsidP="00C94D2D">
            <w:pPr>
              <w:widowControl/>
              <w:jc w:val="center"/>
              <w:rPr>
                <w:color w:val="000000"/>
                <w:kern w:val="0"/>
                <w:sz w:val="16"/>
                <w:szCs w:val="16"/>
              </w:rPr>
            </w:pPr>
            <w:r w:rsidRPr="00C94D2D">
              <w:rPr>
                <w:color w:val="000000"/>
                <w:kern w:val="0"/>
                <w:sz w:val="16"/>
                <w:szCs w:val="16"/>
              </w:rPr>
              <w:t>72.0</w:t>
            </w:r>
          </w:p>
        </w:tc>
        <w:tc>
          <w:tcPr>
            <w:tcW w:w="0" w:type="auto"/>
            <w:tcBorders>
              <w:top w:val="nil"/>
              <w:left w:val="nil"/>
              <w:bottom w:val="single" w:sz="4" w:space="0" w:color="auto"/>
              <w:right w:val="single" w:sz="4" w:space="0" w:color="auto"/>
            </w:tcBorders>
            <w:shd w:val="clear" w:color="auto" w:fill="auto"/>
            <w:noWrap/>
            <w:vAlign w:val="center"/>
            <w:hideMark/>
          </w:tcPr>
          <w:p w14:paraId="485A3174" w14:textId="77777777" w:rsidR="00C94D2D" w:rsidRPr="00C94D2D" w:rsidRDefault="00C94D2D" w:rsidP="00C94D2D">
            <w:pPr>
              <w:widowControl/>
              <w:jc w:val="center"/>
              <w:rPr>
                <w:color w:val="000000"/>
                <w:kern w:val="0"/>
                <w:sz w:val="16"/>
                <w:szCs w:val="16"/>
              </w:rPr>
            </w:pPr>
            <w:r w:rsidRPr="00C94D2D">
              <w:rPr>
                <w:color w:val="000000"/>
                <w:kern w:val="0"/>
                <w:sz w:val="16"/>
                <w:szCs w:val="16"/>
              </w:rPr>
              <w:t>74.7</w:t>
            </w:r>
          </w:p>
        </w:tc>
        <w:tc>
          <w:tcPr>
            <w:tcW w:w="0" w:type="auto"/>
            <w:tcBorders>
              <w:top w:val="nil"/>
              <w:left w:val="nil"/>
              <w:bottom w:val="single" w:sz="4" w:space="0" w:color="auto"/>
              <w:right w:val="single" w:sz="4" w:space="0" w:color="auto"/>
            </w:tcBorders>
            <w:shd w:val="clear" w:color="auto" w:fill="auto"/>
            <w:noWrap/>
            <w:vAlign w:val="center"/>
            <w:hideMark/>
          </w:tcPr>
          <w:p w14:paraId="61550865" w14:textId="77777777" w:rsidR="00C94D2D" w:rsidRPr="00C94D2D" w:rsidRDefault="00C94D2D" w:rsidP="00C94D2D">
            <w:pPr>
              <w:widowControl/>
              <w:jc w:val="center"/>
              <w:rPr>
                <w:color w:val="000000"/>
                <w:kern w:val="0"/>
                <w:sz w:val="16"/>
                <w:szCs w:val="16"/>
              </w:rPr>
            </w:pPr>
            <w:r w:rsidRPr="00C94D2D">
              <w:rPr>
                <w:color w:val="000000"/>
                <w:kern w:val="0"/>
                <w:sz w:val="16"/>
                <w:szCs w:val="16"/>
              </w:rPr>
              <w:t>71.0</w:t>
            </w:r>
          </w:p>
        </w:tc>
        <w:tc>
          <w:tcPr>
            <w:tcW w:w="0" w:type="auto"/>
            <w:tcBorders>
              <w:top w:val="nil"/>
              <w:left w:val="nil"/>
              <w:bottom w:val="single" w:sz="4" w:space="0" w:color="auto"/>
              <w:right w:val="single" w:sz="4" w:space="0" w:color="auto"/>
            </w:tcBorders>
            <w:shd w:val="clear" w:color="auto" w:fill="auto"/>
            <w:noWrap/>
            <w:vAlign w:val="center"/>
            <w:hideMark/>
          </w:tcPr>
          <w:p w14:paraId="78F17707" w14:textId="77777777" w:rsidR="00C94D2D" w:rsidRPr="00C94D2D" w:rsidRDefault="00C94D2D" w:rsidP="00C94D2D">
            <w:pPr>
              <w:widowControl/>
              <w:jc w:val="center"/>
              <w:rPr>
                <w:color w:val="000000"/>
                <w:kern w:val="0"/>
                <w:sz w:val="16"/>
                <w:szCs w:val="16"/>
              </w:rPr>
            </w:pPr>
            <w:r w:rsidRPr="00C94D2D">
              <w:rPr>
                <w:color w:val="000000"/>
                <w:kern w:val="0"/>
                <w:sz w:val="16"/>
                <w:szCs w:val="16"/>
              </w:rPr>
              <w:t>65.0</w:t>
            </w:r>
          </w:p>
        </w:tc>
      </w:tr>
      <w:tr w:rsidR="00C94D2D" w:rsidRPr="00C94D2D" w14:paraId="50FE01BE" w14:textId="77777777" w:rsidTr="00374031">
        <w:trPr>
          <w:trHeight w:val="28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7244BA8" w14:textId="77777777" w:rsidR="00C94D2D" w:rsidRPr="00C94D2D" w:rsidRDefault="00C94D2D" w:rsidP="00C94D2D">
            <w:pPr>
              <w:widowControl/>
              <w:jc w:val="center"/>
              <w:rPr>
                <w:color w:val="000000"/>
                <w:kern w:val="0"/>
                <w:sz w:val="16"/>
                <w:szCs w:val="16"/>
              </w:rPr>
            </w:pPr>
            <w:r w:rsidRPr="00C94D2D">
              <w:rPr>
                <w:color w:val="000000"/>
                <w:kern w:val="0"/>
                <w:sz w:val="16"/>
                <w:szCs w:val="16"/>
              </w:rPr>
              <w:t>438</w:t>
            </w:r>
          </w:p>
        </w:tc>
        <w:tc>
          <w:tcPr>
            <w:tcW w:w="0" w:type="auto"/>
            <w:tcBorders>
              <w:top w:val="nil"/>
              <w:left w:val="nil"/>
              <w:bottom w:val="single" w:sz="4" w:space="0" w:color="auto"/>
              <w:right w:val="single" w:sz="4" w:space="0" w:color="auto"/>
            </w:tcBorders>
            <w:shd w:val="clear" w:color="auto" w:fill="auto"/>
            <w:noWrap/>
            <w:vAlign w:val="center"/>
            <w:hideMark/>
          </w:tcPr>
          <w:p w14:paraId="167721D5" w14:textId="77777777" w:rsidR="00C94D2D" w:rsidRPr="00C94D2D" w:rsidRDefault="00C94D2D" w:rsidP="00C94D2D">
            <w:pPr>
              <w:widowControl/>
              <w:jc w:val="center"/>
              <w:rPr>
                <w:color w:val="000000"/>
                <w:kern w:val="0"/>
                <w:sz w:val="16"/>
                <w:szCs w:val="16"/>
              </w:rPr>
            </w:pPr>
            <w:r w:rsidRPr="00C94D2D">
              <w:rPr>
                <w:color w:val="000000"/>
                <w:kern w:val="0"/>
                <w:sz w:val="16"/>
                <w:szCs w:val="16"/>
              </w:rPr>
              <w:t>2002010525</w:t>
            </w:r>
          </w:p>
        </w:tc>
        <w:tc>
          <w:tcPr>
            <w:tcW w:w="0" w:type="auto"/>
            <w:tcBorders>
              <w:top w:val="nil"/>
              <w:left w:val="nil"/>
              <w:bottom w:val="single" w:sz="4" w:space="0" w:color="auto"/>
              <w:right w:val="single" w:sz="4" w:space="0" w:color="auto"/>
            </w:tcBorders>
            <w:shd w:val="clear" w:color="auto" w:fill="auto"/>
            <w:vAlign w:val="center"/>
            <w:hideMark/>
          </w:tcPr>
          <w:p w14:paraId="7359ABE3" w14:textId="77777777" w:rsidR="00C94D2D" w:rsidRPr="00C94D2D" w:rsidRDefault="00C94D2D" w:rsidP="00C94D2D">
            <w:pPr>
              <w:widowControl/>
              <w:jc w:val="center"/>
              <w:rPr>
                <w:color w:val="000000"/>
                <w:kern w:val="0"/>
                <w:sz w:val="16"/>
                <w:szCs w:val="16"/>
              </w:rPr>
            </w:pPr>
            <w:r w:rsidRPr="00C94D2D">
              <w:rPr>
                <w:color w:val="000000"/>
                <w:kern w:val="0"/>
                <w:sz w:val="16"/>
                <w:szCs w:val="16"/>
              </w:rPr>
              <w:t>李惟超</w:t>
            </w:r>
          </w:p>
        </w:tc>
        <w:tc>
          <w:tcPr>
            <w:tcW w:w="0" w:type="auto"/>
            <w:tcBorders>
              <w:top w:val="nil"/>
              <w:left w:val="nil"/>
              <w:bottom w:val="single" w:sz="4" w:space="0" w:color="auto"/>
              <w:right w:val="single" w:sz="4" w:space="0" w:color="auto"/>
            </w:tcBorders>
            <w:shd w:val="clear" w:color="auto" w:fill="auto"/>
            <w:noWrap/>
            <w:vAlign w:val="center"/>
            <w:hideMark/>
          </w:tcPr>
          <w:p w14:paraId="4D821F6D" w14:textId="77777777" w:rsidR="00C94D2D" w:rsidRPr="00C94D2D" w:rsidRDefault="00C94D2D" w:rsidP="00C94D2D">
            <w:pPr>
              <w:widowControl/>
              <w:jc w:val="center"/>
              <w:rPr>
                <w:color w:val="000000"/>
                <w:kern w:val="0"/>
                <w:sz w:val="16"/>
                <w:szCs w:val="16"/>
              </w:rPr>
            </w:pPr>
            <w:r w:rsidRPr="00C94D2D">
              <w:rPr>
                <w:color w:val="000000"/>
                <w:kern w:val="0"/>
                <w:sz w:val="16"/>
                <w:szCs w:val="16"/>
              </w:rPr>
              <w:t>83.1</w:t>
            </w:r>
          </w:p>
        </w:tc>
        <w:tc>
          <w:tcPr>
            <w:tcW w:w="0" w:type="auto"/>
            <w:tcBorders>
              <w:top w:val="nil"/>
              <w:left w:val="nil"/>
              <w:bottom w:val="single" w:sz="4" w:space="0" w:color="auto"/>
              <w:right w:val="single" w:sz="4" w:space="0" w:color="auto"/>
            </w:tcBorders>
            <w:shd w:val="clear" w:color="auto" w:fill="auto"/>
            <w:noWrap/>
            <w:vAlign w:val="center"/>
            <w:hideMark/>
          </w:tcPr>
          <w:p w14:paraId="13FC6A46" w14:textId="77777777" w:rsidR="00C94D2D" w:rsidRPr="00C94D2D" w:rsidRDefault="00C94D2D" w:rsidP="00C94D2D">
            <w:pPr>
              <w:widowControl/>
              <w:jc w:val="center"/>
              <w:rPr>
                <w:color w:val="000000"/>
                <w:kern w:val="0"/>
                <w:sz w:val="16"/>
                <w:szCs w:val="16"/>
              </w:rPr>
            </w:pPr>
            <w:r w:rsidRPr="00C94D2D">
              <w:rPr>
                <w:color w:val="000000"/>
                <w:kern w:val="0"/>
                <w:sz w:val="16"/>
                <w:szCs w:val="16"/>
              </w:rPr>
              <w:t>80.3</w:t>
            </w:r>
          </w:p>
        </w:tc>
        <w:tc>
          <w:tcPr>
            <w:tcW w:w="0" w:type="auto"/>
            <w:tcBorders>
              <w:top w:val="nil"/>
              <w:left w:val="nil"/>
              <w:bottom w:val="single" w:sz="4" w:space="0" w:color="auto"/>
              <w:right w:val="single" w:sz="4" w:space="0" w:color="auto"/>
            </w:tcBorders>
            <w:shd w:val="clear" w:color="auto" w:fill="auto"/>
            <w:noWrap/>
            <w:vAlign w:val="center"/>
            <w:hideMark/>
          </w:tcPr>
          <w:p w14:paraId="79BF64E5" w14:textId="77777777" w:rsidR="00C94D2D" w:rsidRPr="00C94D2D" w:rsidRDefault="00C94D2D" w:rsidP="00C94D2D">
            <w:pPr>
              <w:widowControl/>
              <w:jc w:val="center"/>
              <w:rPr>
                <w:color w:val="000000"/>
                <w:kern w:val="0"/>
                <w:sz w:val="16"/>
                <w:szCs w:val="16"/>
              </w:rPr>
            </w:pPr>
            <w:r w:rsidRPr="00C94D2D">
              <w:rPr>
                <w:color w:val="000000"/>
                <w:kern w:val="0"/>
                <w:sz w:val="16"/>
                <w:szCs w:val="16"/>
              </w:rPr>
              <w:t>96.8</w:t>
            </w:r>
          </w:p>
        </w:tc>
        <w:tc>
          <w:tcPr>
            <w:tcW w:w="0" w:type="auto"/>
            <w:tcBorders>
              <w:top w:val="nil"/>
              <w:left w:val="nil"/>
              <w:bottom w:val="single" w:sz="4" w:space="0" w:color="auto"/>
              <w:right w:val="single" w:sz="4" w:space="0" w:color="auto"/>
            </w:tcBorders>
            <w:shd w:val="clear" w:color="auto" w:fill="auto"/>
            <w:noWrap/>
            <w:vAlign w:val="center"/>
            <w:hideMark/>
          </w:tcPr>
          <w:p w14:paraId="7FDAADD3" w14:textId="77777777" w:rsidR="00C94D2D" w:rsidRPr="00C94D2D" w:rsidRDefault="00C94D2D" w:rsidP="00C94D2D">
            <w:pPr>
              <w:widowControl/>
              <w:jc w:val="center"/>
              <w:rPr>
                <w:color w:val="000000"/>
                <w:kern w:val="0"/>
                <w:sz w:val="16"/>
                <w:szCs w:val="16"/>
              </w:rPr>
            </w:pPr>
            <w:r w:rsidRPr="00C94D2D">
              <w:rPr>
                <w:color w:val="000000"/>
                <w:kern w:val="0"/>
                <w:sz w:val="16"/>
                <w:szCs w:val="16"/>
              </w:rPr>
              <w:t>94.7</w:t>
            </w:r>
          </w:p>
        </w:tc>
        <w:tc>
          <w:tcPr>
            <w:tcW w:w="0" w:type="auto"/>
            <w:tcBorders>
              <w:top w:val="nil"/>
              <w:left w:val="nil"/>
              <w:bottom w:val="single" w:sz="4" w:space="0" w:color="auto"/>
              <w:right w:val="single" w:sz="4" w:space="0" w:color="auto"/>
            </w:tcBorders>
            <w:shd w:val="clear" w:color="auto" w:fill="auto"/>
            <w:noWrap/>
            <w:vAlign w:val="center"/>
            <w:hideMark/>
          </w:tcPr>
          <w:p w14:paraId="4474D436" w14:textId="77777777" w:rsidR="00C94D2D" w:rsidRPr="00C94D2D" w:rsidRDefault="00C94D2D" w:rsidP="00C94D2D">
            <w:pPr>
              <w:widowControl/>
              <w:jc w:val="center"/>
              <w:rPr>
                <w:color w:val="000000"/>
                <w:kern w:val="0"/>
                <w:sz w:val="16"/>
                <w:szCs w:val="16"/>
              </w:rPr>
            </w:pPr>
            <w:r w:rsidRPr="00C94D2D">
              <w:rPr>
                <w:color w:val="000000"/>
                <w:kern w:val="0"/>
                <w:sz w:val="16"/>
                <w:szCs w:val="16"/>
              </w:rPr>
              <w:t>95.0</w:t>
            </w:r>
          </w:p>
        </w:tc>
      </w:tr>
      <w:tr w:rsidR="00C94D2D" w:rsidRPr="00C94D2D" w14:paraId="3BE5AAD1" w14:textId="77777777" w:rsidTr="00374031">
        <w:trPr>
          <w:trHeight w:val="34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B95C5F8" w14:textId="77777777" w:rsidR="00C94D2D" w:rsidRPr="00C94D2D" w:rsidRDefault="00C94D2D" w:rsidP="00C94D2D">
            <w:pPr>
              <w:widowControl/>
              <w:jc w:val="center"/>
              <w:rPr>
                <w:color w:val="000000"/>
                <w:kern w:val="0"/>
                <w:sz w:val="16"/>
                <w:szCs w:val="16"/>
              </w:rPr>
            </w:pPr>
            <w:r w:rsidRPr="00C94D2D">
              <w:rPr>
                <w:color w:val="000000"/>
                <w:kern w:val="0"/>
                <w:sz w:val="16"/>
                <w:szCs w:val="16"/>
              </w:rPr>
              <w:t>439</w:t>
            </w:r>
          </w:p>
        </w:tc>
        <w:tc>
          <w:tcPr>
            <w:tcW w:w="0" w:type="auto"/>
            <w:tcBorders>
              <w:top w:val="nil"/>
              <w:left w:val="nil"/>
              <w:bottom w:val="single" w:sz="4" w:space="0" w:color="auto"/>
              <w:right w:val="single" w:sz="4" w:space="0" w:color="auto"/>
            </w:tcBorders>
            <w:shd w:val="clear" w:color="auto" w:fill="auto"/>
            <w:noWrap/>
            <w:vAlign w:val="center"/>
            <w:hideMark/>
          </w:tcPr>
          <w:p w14:paraId="7BD87CCD" w14:textId="77777777" w:rsidR="00C94D2D" w:rsidRPr="00C94D2D" w:rsidRDefault="00C94D2D" w:rsidP="00C94D2D">
            <w:pPr>
              <w:widowControl/>
              <w:jc w:val="center"/>
              <w:rPr>
                <w:color w:val="000000"/>
                <w:kern w:val="0"/>
                <w:sz w:val="16"/>
                <w:szCs w:val="16"/>
              </w:rPr>
            </w:pPr>
            <w:r w:rsidRPr="00C94D2D">
              <w:rPr>
                <w:color w:val="000000"/>
                <w:kern w:val="0"/>
                <w:sz w:val="16"/>
                <w:szCs w:val="16"/>
              </w:rPr>
              <w:t>2002010537</w:t>
            </w:r>
          </w:p>
        </w:tc>
        <w:tc>
          <w:tcPr>
            <w:tcW w:w="0" w:type="auto"/>
            <w:tcBorders>
              <w:top w:val="nil"/>
              <w:left w:val="nil"/>
              <w:bottom w:val="single" w:sz="4" w:space="0" w:color="auto"/>
              <w:right w:val="single" w:sz="4" w:space="0" w:color="auto"/>
            </w:tcBorders>
            <w:shd w:val="clear" w:color="auto" w:fill="auto"/>
            <w:vAlign w:val="center"/>
            <w:hideMark/>
          </w:tcPr>
          <w:p w14:paraId="3B38D024" w14:textId="77777777" w:rsidR="00C94D2D" w:rsidRPr="00C94D2D" w:rsidRDefault="00C94D2D" w:rsidP="00C94D2D">
            <w:pPr>
              <w:widowControl/>
              <w:jc w:val="center"/>
              <w:rPr>
                <w:color w:val="000000"/>
                <w:kern w:val="0"/>
                <w:sz w:val="16"/>
                <w:szCs w:val="16"/>
              </w:rPr>
            </w:pPr>
            <w:r w:rsidRPr="00C94D2D">
              <w:rPr>
                <w:color w:val="000000"/>
                <w:kern w:val="0"/>
                <w:sz w:val="16"/>
                <w:szCs w:val="16"/>
              </w:rPr>
              <w:t>徐杰钊</w:t>
            </w:r>
          </w:p>
        </w:tc>
        <w:tc>
          <w:tcPr>
            <w:tcW w:w="0" w:type="auto"/>
            <w:tcBorders>
              <w:top w:val="nil"/>
              <w:left w:val="nil"/>
              <w:bottom w:val="single" w:sz="4" w:space="0" w:color="auto"/>
              <w:right w:val="single" w:sz="4" w:space="0" w:color="auto"/>
            </w:tcBorders>
            <w:shd w:val="clear" w:color="auto" w:fill="auto"/>
            <w:noWrap/>
            <w:vAlign w:val="center"/>
            <w:hideMark/>
          </w:tcPr>
          <w:p w14:paraId="44C2FAFA" w14:textId="77777777" w:rsidR="00C94D2D" w:rsidRPr="00C94D2D" w:rsidRDefault="00C94D2D" w:rsidP="00C94D2D">
            <w:pPr>
              <w:widowControl/>
              <w:jc w:val="center"/>
              <w:rPr>
                <w:color w:val="000000"/>
                <w:kern w:val="0"/>
                <w:sz w:val="16"/>
                <w:szCs w:val="16"/>
              </w:rPr>
            </w:pPr>
            <w:r w:rsidRPr="00C94D2D">
              <w:rPr>
                <w:color w:val="000000"/>
                <w:kern w:val="0"/>
                <w:sz w:val="16"/>
                <w:szCs w:val="16"/>
              </w:rPr>
              <w:t>78.3</w:t>
            </w:r>
          </w:p>
        </w:tc>
        <w:tc>
          <w:tcPr>
            <w:tcW w:w="0" w:type="auto"/>
            <w:tcBorders>
              <w:top w:val="nil"/>
              <w:left w:val="nil"/>
              <w:bottom w:val="single" w:sz="4" w:space="0" w:color="auto"/>
              <w:right w:val="single" w:sz="4" w:space="0" w:color="auto"/>
            </w:tcBorders>
            <w:shd w:val="clear" w:color="auto" w:fill="auto"/>
            <w:noWrap/>
            <w:vAlign w:val="center"/>
            <w:hideMark/>
          </w:tcPr>
          <w:p w14:paraId="07232A02" w14:textId="77777777" w:rsidR="00C94D2D" w:rsidRPr="00C94D2D" w:rsidRDefault="00C94D2D" w:rsidP="00C94D2D">
            <w:pPr>
              <w:widowControl/>
              <w:jc w:val="center"/>
              <w:rPr>
                <w:color w:val="000000"/>
                <w:kern w:val="0"/>
                <w:sz w:val="16"/>
                <w:szCs w:val="16"/>
              </w:rPr>
            </w:pPr>
            <w:r w:rsidRPr="00C94D2D">
              <w:rPr>
                <w:color w:val="000000"/>
                <w:kern w:val="0"/>
                <w:sz w:val="16"/>
                <w:szCs w:val="16"/>
              </w:rPr>
              <w:t>71.7</w:t>
            </w:r>
          </w:p>
        </w:tc>
        <w:tc>
          <w:tcPr>
            <w:tcW w:w="0" w:type="auto"/>
            <w:tcBorders>
              <w:top w:val="nil"/>
              <w:left w:val="nil"/>
              <w:bottom w:val="single" w:sz="4" w:space="0" w:color="auto"/>
              <w:right w:val="single" w:sz="4" w:space="0" w:color="auto"/>
            </w:tcBorders>
            <w:shd w:val="clear" w:color="auto" w:fill="auto"/>
            <w:noWrap/>
            <w:vAlign w:val="center"/>
            <w:hideMark/>
          </w:tcPr>
          <w:p w14:paraId="301963CE" w14:textId="77777777" w:rsidR="00C94D2D" w:rsidRPr="00C94D2D" w:rsidRDefault="00C94D2D" w:rsidP="00C94D2D">
            <w:pPr>
              <w:widowControl/>
              <w:jc w:val="center"/>
              <w:rPr>
                <w:color w:val="000000"/>
                <w:kern w:val="0"/>
                <w:sz w:val="16"/>
                <w:szCs w:val="16"/>
              </w:rPr>
            </w:pPr>
            <w:r w:rsidRPr="00C94D2D">
              <w:rPr>
                <w:color w:val="000000"/>
                <w:kern w:val="0"/>
                <w:sz w:val="16"/>
                <w:szCs w:val="16"/>
              </w:rPr>
              <w:t>79.8</w:t>
            </w:r>
          </w:p>
        </w:tc>
        <w:tc>
          <w:tcPr>
            <w:tcW w:w="0" w:type="auto"/>
            <w:tcBorders>
              <w:top w:val="nil"/>
              <w:left w:val="nil"/>
              <w:bottom w:val="single" w:sz="4" w:space="0" w:color="auto"/>
              <w:right w:val="single" w:sz="4" w:space="0" w:color="auto"/>
            </w:tcBorders>
            <w:shd w:val="clear" w:color="auto" w:fill="auto"/>
            <w:noWrap/>
            <w:vAlign w:val="center"/>
            <w:hideMark/>
          </w:tcPr>
          <w:p w14:paraId="62342B72" w14:textId="77777777" w:rsidR="00C94D2D" w:rsidRPr="00C94D2D" w:rsidRDefault="00C94D2D" w:rsidP="00C94D2D">
            <w:pPr>
              <w:widowControl/>
              <w:jc w:val="center"/>
              <w:rPr>
                <w:color w:val="000000"/>
                <w:kern w:val="0"/>
                <w:sz w:val="16"/>
                <w:szCs w:val="16"/>
              </w:rPr>
            </w:pPr>
            <w:r w:rsidRPr="00C94D2D">
              <w:rPr>
                <w:color w:val="000000"/>
                <w:kern w:val="0"/>
                <w:sz w:val="16"/>
                <w:szCs w:val="16"/>
              </w:rPr>
              <w:t>57.2</w:t>
            </w:r>
          </w:p>
        </w:tc>
        <w:tc>
          <w:tcPr>
            <w:tcW w:w="0" w:type="auto"/>
            <w:tcBorders>
              <w:top w:val="nil"/>
              <w:left w:val="nil"/>
              <w:bottom w:val="single" w:sz="4" w:space="0" w:color="auto"/>
              <w:right w:val="single" w:sz="4" w:space="0" w:color="auto"/>
            </w:tcBorders>
            <w:shd w:val="clear" w:color="auto" w:fill="auto"/>
            <w:noWrap/>
            <w:vAlign w:val="center"/>
            <w:hideMark/>
          </w:tcPr>
          <w:p w14:paraId="3C69A4D7" w14:textId="77777777" w:rsidR="00C94D2D" w:rsidRPr="00C94D2D" w:rsidRDefault="00C94D2D" w:rsidP="00C94D2D">
            <w:pPr>
              <w:widowControl/>
              <w:jc w:val="center"/>
              <w:rPr>
                <w:color w:val="000000"/>
                <w:kern w:val="0"/>
                <w:sz w:val="16"/>
                <w:szCs w:val="16"/>
              </w:rPr>
            </w:pPr>
            <w:r w:rsidRPr="00C94D2D">
              <w:rPr>
                <w:color w:val="000000"/>
                <w:kern w:val="0"/>
                <w:sz w:val="16"/>
                <w:szCs w:val="16"/>
              </w:rPr>
              <w:t>70.2</w:t>
            </w:r>
          </w:p>
        </w:tc>
      </w:tr>
      <w:tr w:rsidR="00C94D2D" w:rsidRPr="00C94D2D" w14:paraId="694A1953" w14:textId="77777777" w:rsidTr="00374031">
        <w:trPr>
          <w:trHeight w:val="34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4D6DE2D" w14:textId="77777777" w:rsidR="00C94D2D" w:rsidRPr="00C94D2D" w:rsidRDefault="00C94D2D" w:rsidP="00C94D2D">
            <w:pPr>
              <w:widowControl/>
              <w:jc w:val="center"/>
              <w:rPr>
                <w:color w:val="000000"/>
                <w:kern w:val="0"/>
                <w:sz w:val="16"/>
                <w:szCs w:val="16"/>
              </w:rPr>
            </w:pPr>
            <w:r w:rsidRPr="00C94D2D">
              <w:rPr>
                <w:color w:val="000000"/>
                <w:kern w:val="0"/>
                <w:sz w:val="16"/>
                <w:szCs w:val="16"/>
              </w:rPr>
              <w:t>440</w:t>
            </w:r>
          </w:p>
        </w:tc>
        <w:tc>
          <w:tcPr>
            <w:tcW w:w="0" w:type="auto"/>
            <w:tcBorders>
              <w:top w:val="nil"/>
              <w:left w:val="nil"/>
              <w:bottom w:val="single" w:sz="4" w:space="0" w:color="auto"/>
              <w:right w:val="single" w:sz="4" w:space="0" w:color="auto"/>
            </w:tcBorders>
            <w:shd w:val="clear" w:color="auto" w:fill="auto"/>
            <w:noWrap/>
            <w:vAlign w:val="center"/>
            <w:hideMark/>
          </w:tcPr>
          <w:p w14:paraId="721664C6" w14:textId="77777777" w:rsidR="00C94D2D" w:rsidRPr="00C94D2D" w:rsidRDefault="00C94D2D" w:rsidP="00C94D2D">
            <w:pPr>
              <w:widowControl/>
              <w:jc w:val="center"/>
              <w:rPr>
                <w:color w:val="000000"/>
                <w:kern w:val="0"/>
                <w:sz w:val="16"/>
                <w:szCs w:val="16"/>
              </w:rPr>
            </w:pPr>
            <w:r w:rsidRPr="00C94D2D">
              <w:rPr>
                <w:color w:val="000000"/>
                <w:kern w:val="0"/>
                <w:sz w:val="16"/>
                <w:szCs w:val="16"/>
              </w:rPr>
              <w:t>2002010539</w:t>
            </w:r>
          </w:p>
        </w:tc>
        <w:tc>
          <w:tcPr>
            <w:tcW w:w="0" w:type="auto"/>
            <w:tcBorders>
              <w:top w:val="nil"/>
              <w:left w:val="nil"/>
              <w:bottom w:val="single" w:sz="4" w:space="0" w:color="auto"/>
              <w:right w:val="single" w:sz="4" w:space="0" w:color="auto"/>
            </w:tcBorders>
            <w:shd w:val="clear" w:color="auto" w:fill="auto"/>
            <w:vAlign w:val="center"/>
            <w:hideMark/>
          </w:tcPr>
          <w:p w14:paraId="6024E6A8" w14:textId="77777777" w:rsidR="00C94D2D" w:rsidRPr="00C94D2D" w:rsidRDefault="00C94D2D" w:rsidP="00C94D2D">
            <w:pPr>
              <w:widowControl/>
              <w:jc w:val="center"/>
              <w:rPr>
                <w:color w:val="000000"/>
                <w:kern w:val="0"/>
                <w:sz w:val="16"/>
                <w:szCs w:val="16"/>
              </w:rPr>
            </w:pPr>
            <w:r w:rsidRPr="00C94D2D">
              <w:rPr>
                <w:color w:val="000000"/>
                <w:kern w:val="0"/>
                <w:sz w:val="16"/>
                <w:szCs w:val="16"/>
              </w:rPr>
              <w:t>蔡智君</w:t>
            </w:r>
          </w:p>
        </w:tc>
        <w:tc>
          <w:tcPr>
            <w:tcW w:w="0" w:type="auto"/>
            <w:tcBorders>
              <w:top w:val="nil"/>
              <w:left w:val="nil"/>
              <w:bottom w:val="single" w:sz="4" w:space="0" w:color="auto"/>
              <w:right w:val="single" w:sz="4" w:space="0" w:color="auto"/>
            </w:tcBorders>
            <w:shd w:val="clear" w:color="auto" w:fill="auto"/>
            <w:noWrap/>
            <w:vAlign w:val="center"/>
            <w:hideMark/>
          </w:tcPr>
          <w:p w14:paraId="71D6FE9D" w14:textId="77777777" w:rsidR="00C94D2D" w:rsidRPr="00C94D2D" w:rsidRDefault="00C94D2D" w:rsidP="00C94D2D">
            <w:pPr>
              <w:widowControl/>
              <w:jc w:val="center"/>
              <w:rPr>
                <w:color w:val="000000"/>
                <w:kern w:val="0"/>
                <w:sz w:val="16"/>
                <w:szCs w:val="16"/>
              </w:rPr>
            </w:pPr>
            <w:r w:rsidRPr="00C94D2D">
              <w:rPr>
                <w:color w:val="000000"/>
                <w:kern w:val="0"/>
                <w:sz w:val="16"/>
                <w:szCs w:val="16"/>
              </w:rPr>
              <w:t>63.1</w:t>
            </w:r>
          </w:p>
        </w:tc>
        <w:tc>
          <w:tcPr>
            <w:tcW w:w="0" w:type="auto"/>
            <w:tcBorders>
              <w:top w:val="nil"/>
              <w:left w:val="nil"/>
              <w:bottom w:val="single" w:sz="4" w:space="0" w:color="auto"/>
              <w:right w:val="single" w:sz="4" w:space="0" w:color="auto"/>
            </w:tcBorders>
            <w:shd w:val="clear" w:color="auto" w:fill="auto"/>
            <w:noWrap/>
            <w:vAlign w:val="center"/>
            <w:hideMark/>
          </w:tcPr>
          <w:p w14:paraId="5FF2B137" w14:textId="77777777" w:rsidR="00C94D2D" w:rsidRPr="00C94D2D" w:rsidRDefault="00C94D2D" w:rsidP="00C94D2D">
            <w:pPr>
              <w:widowControl/>
              <w:jc w:val="center"/>
              <w:rPr>
                <w:color w:val="000000"/>
                <w:kern w:val="0"/>
                <w:sz w:val="16"/>
                <w:szCs w:val="16"/>
              </w:rPr>
            </w:pPr>
            <w:r w:rsidRPr="00C94D2D">
              <w:rPr>
                <w:color w:val="000000"/>
                <w:kern w:val="0"/>
                <w:sz w:val="16"/>
                <w:szCs w:val="16"/>
              </w:rPr>
              <w:t>84.9</w:t>
            </w:r>
          </w:p>
        </w:tc>
        <w:tc>
          <w:tcPr>
            <w:tcW w:w="0" w:type="auto"/>
            <w:tcBorders>
              <w:top w:val="nil"/>
              <w:left w:val="nil"/>
              <w:bottom w:val="single" w:sz="4" w:space="0" w:color="auto"/>
              <w:right w:val="single" w:sz="4" w:space="0" w:color="auto"/>
            </w:tcBorders>
            <w:shd w:val="clear" w:color="auto" w:fill="auto"/>
            <w:noWrap/>
            <w:vAlign w:val="center"/>
            <w:hideMark/>
          </w:tcPr>
          <w:p w14:paraId="5CFF7C9B" w14:textId="77777777" w:rsidR="00C94D2D" w:rsidRPr="00C94D2D" w:rsidRDefault="00C94D2D" w:rsidP="00C94D2D">
            <w:pPr>
              <w:widowControl/>
              <w:jc w:val="center"/>
              <w:rPr>
                <w:color w:val="000000"/>
                <w:kern w:val="0"/>
                <w:sz w:val="16"/>
                <w:szCs w:val="16"/>
              </w:rPr>
            </w:pPr>
            <w:r w:rsidRPr="00C94D2D">
              <w:rPr>
                <w:color w:val="000000"/>
                <w:kern w:val="0"/>
                <w:sz w:val="16"/>
                <w:szCs w:val="16"/>
              </w:rPr>
              <w:t>88.8</w:t>
            </w:r>
          </w:p>
        </w:tc>
        <w:tc>
          <w:tcPr>
            <w:tcW w:w="0" w:type="auto"/>
            <w:tcBorders>
              <w:top w:val="nil"/>
              <w:left w:val="nil"/>
              <w:bottom w:val="single" w:sz="4" w:space="0" w:color="auto"/>
              <w:right w:val="single" w:sz="4" w:space="0" w:color="auto"/>
            </w:tcBorders>
            <w:shd w:val="clear" w:color="auto" w:fill="auto"/>
            <w:noWrap/>
            <w:vAlign w:val="center"/>
            <w:hideMark/>
          </w:tcPr>
          <w:p w14:paraId="3FFF6FFD" w14:textId="77777777" w:rsidR="00C94D2D" w:rsidRPr="00C94D2D" w:rsidRDefault="00C94D2D" w:rsidP="00C94D2D">
            <w:pPr>
              <w:widowControl/>
              <w:jc w:val="center"/>
              <w:rPr>
                <w:color w:val="000000"/>
                <w:kern w:val="0"/>
                <w:sz w:val="16"/>
                <w:szCs w:val="16"/>
              </w:rPr>
            </w:pPr>
            <w:r w:rsidRPr="00C94D2D">
              <w:rPr>
                <w:color w:val="000000"/>
                <w:kern w:val="0"/>
                <w:sz w:val="16"/>
                <w:szCs w:val="16"/>
              </w:rPr>
              <w:t>79.2</w:t>
            </w:r>
          </w:p>
        </w:tc>
        <w:tc>
          <w:tcPr>
            <w:tcW w:w="0" w:type="auto"/>
            <w:tcBorders>
              <w:top w:val="nil"/>
              <w:left w:val="nil"/>
              <w:bottom w:val="single" w:sz="4" w:space="0" w:color="auto"/>
              <w:right w:val="single" w:sz="4" w:space="0" w:color="auto"/>
            </w:tcBorders>
            <w:shd w:val="clear" w:color="auto" w:fill="auto"/>
            <w:noWrap/>
            <w:vAlign w:val="center"/>
            <w:hideMark/>
          </w:tcPr>
          <w:p w14:paraId="26D2350E" w14:textId="77777777" w:rsidR="00C94D2D" w:rsidRPr="00C94D2D" w:rsidRDefault="00C94D2D" w:rsidP="00C94D2D">
            <w:pPr>
              <w:widowControl/>
              <w:jc w:val="center"/>
              <w:rPr>
                <w:color w:val="000000"/>
                <w:kern w:val="0"/>
                <w:sz w:val="16"/>
                <w:szCs w:val="16"/>
              </w:rPr>
            </w:pPr>
            <w:r w:rsidRPr="00C94D2D">
              <w:rPr>
                <w:color w:val="000000"/>
                <w:kern w:val="0"/>
                <w:sz w:val="16"/>
                <w:szCs w:val="16"/>
              </w:rPr>
              <w:t>83.3</w:t>
            </w:r>
          </w:p>
        </w:tc>
      </w:tr>
      <w:tr w:rsidR="00C94D2D" w:rsidRPr="00C94D2D" w14:paraId="15BCD716" w14:textId="77777777" w:rsidTr="00374031">
        <w:trPr>
          <w:trHeight w:val="28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ABA6AAE" w14:textId="77777777" w:rsidR="00C94D2D" w:rsidRPr="00C94D2D" w:rsidRDefault="00C94D2D" w:rsidP="00C94D2D">
            <w:pPr>
              <w:widowControl/>
              <w:jc w:val="center"/>
              <w:rPr>
                <w:color w:val="000000"/>
                <w:kern w:val="0"/>
                <w:sz w:val="16"/>
                <w:szCs w:val="16"/>
              </w:rPr>
            </w:pPr>
            <w:r w:rsidRPr="00C94D2D">
              <w:rPr>
                <w:color w:val="000000"/>
                <w:kern w:val="0"/>
                <w:sz w:val="16"/>
                <w:szCs w:val="16"/>
              </w:rPr>
              <w:t>441</w:t>
            </w:r>
          </w:p>
        </w:tc>
        <w:tc>
          <w:tcPr>
            <w:tcW w:w="0" w:type="auto"/>
            <w:tcBorders>
              <w:top w:val="nil"/>
              <w:left w:val="nil"/>
              <w:bottom w:val="single" w:sz="4" w:space="0" w:color="auto"/>
              <w:right w:val="single" w:sz="4" w:space="0" w:color="auto"/>
            </w:tcBorders>
            <w:shd w:val="clear" w:color="auto" w:fill="auto"/>
            <w:noWrap/>
            <w:vAlign w:val="center"/>
            <w:hideMark/>
          </w:tcPr>
          <w:p w14:paraId="3C9B73C5" w14:textId="77777777" w:rsidR="00C94D2D" w:rsidRPr="00C94D2D" w:rsidRDefault="00C94D2D" w:rsidP="00C94D2D">
            <w:pPr>
              <w:widowControl/>
              <w:jc w:val="center"/>
              <w:rPr>
                <w:color w:val="000000"/>
                <w:kern w:val="0"/>
                <w:sz w:val="16"/>
                <w:szCs w:val="16"/>
              </w:rPr>
            </w:pPr>
            <w:r w:rsidRPr="00C94D2D">
              <w:rPr>
                <w:color w:val="000000"/>
                <w:kern w:val="0"/>
                <w:sz w:val="16"/>
                <w:szCs w:val="16"/>
              </w:rPr>
              <w:t>2002010543</w:t>
            </w:r>
          </w:p>
        </w:tc>
        <w:tc>
          <w:tcPr>
            <w:tcW w:w="0" w:type="auto"/>
            <w:tcBorders>
              <w:top w:val="nil"/>
              <w:left w:val="nil"/>
              <w:bottom w:val="single" w:sz="4" w:space="0" w:color="auto"/>
              <w:right w:val="single" w:sz="4" w:space="0" w:color="auto"/>
            </w:tcBorders>
            <w:shd w:val="clear" w:color="auto" w:fill="auto"/>
            <w:vAlign w:val="center"/>
            <w:hideMark/>
          </w:tcPr>
          <w:p w14:paraId="32B52F40" w14:textId="77777777" w:rsidR="00C94D2D" w:rsidRPr="00C94D2D" w:rsidRDefault="00C94D2D" w:rsidP="00C94D2D">
            <w:pPr>
              <w:widowControl/>
              <w:jc w:val="center"/>
              <w:rPr>
                <w:color w:val="000000"/>
                <w:kern w:val="0"/>
                <w:sz w:val="16"/>
                <w:szCs w:val="16"/>
              </w:rPr>
            </w:pPr>
            <w:r w:rsidRPr="00C94D2D">
              <w:rPr>
                <w:color w:val="000000"/>
                <w:kern w:val="0"/>
                <w:sz w:val="16"/>
                <w:szCs w:val="16"/>
              </w:rPr>
              <w:t>余泉卫</w:t>
            </w:r>
          </w:p>
        </w:tc>
        <w:tc>
          <w:tcPr>
            <w:tcW w:w="0" w:type="auto"/>
            <w:tcBorders>
              <w:top w:val="nil"/>
              <w:left w:val="nil"/>
              <w:bottom w:val="single" w:sz="4" w:space="0" w:color="auto"/>
              <w:right w:val="single" w:sz="4" w:space="0" w:color="auto"/>
            </w:tcBorders>
            <w:shd w:val="clear" w:color="auto" w:fill="auto"/>
            <w:noWrap/>
            <w:vAlign w:val="center"/>
            <w:hideMark/>
          </w:tcPr>
          <w:p w14:paraId="67774BA0" w14:textId="77777777" w:rsidR="00C94D2D" w:rsidRPr="00C94D2D" w:rsidRDefault="00C94D2D" w:rsidP="00C94D2D">
            <w:pPr>
              <w:widowControl/>
              <w:jc w:val="center"/>
              <w:rPr>
                <w:color w:val="000000"/>
                <w:kern w:val="0"/>
                <w:sz w:val="16"/>
                <w:szCs w:val="16"/>
              </w:rPr>
            </w:pPr>
            <w:r w:rsidRPr="00C94D2D">
              <w:rPr>
                <w:color w:val="000000"/>
                <w:kern w:val="0"/>
                <w:sz w:val="16"/>
                <w:szCs w:val="16"/>
              </w:rPr>
              <w:t>79.1</w:t>
            </w:r>
          </w:p>
        </w:tc>
        <w:tc>
          <w:tcPr>
            <w:tcW w:w="0" w:type="auto"/>
            <w:tcBorders>
              <w:top w:val="nil"/>
              <w:left w:val="nil"/>
              <w:bottom w:val="single" w:sz="4" w:space="0" w:color="auto"/>
              <w:right w:val="single" w:sz="4" w:space="0" w:color="auto"/>
            </w:tcBorders>
            <w:shd w:val="clear" w:color="auto" w:fill="auto"/>
            <w:noWrap/>
            <w:vAlign w:val="center"/>
            <w:hideMark/>
          </w:tcPr>
          <w:p w14:paraId="669D33A1" w14:textId="77777777" w:rsidR="00C94D2D" w:rsidRPr="00C94D2D" w:rsidRDefault="00C94D2D" w:rsidP="00C94D2D">
            <w:pPr>
              <w:widowControl/>
              <w:jc w:val="center"/>
              <w:rPr>
                <w:color w:val="000000"/>
                <w:kern w:val="0"/>
                <w:sz w:val="16"/>
                <w:szCs w:val="16"/>
              </w:rPr>
            </w:pPr>
            <w:r w:rsidRPr="00C94D2D">
              <w:rPr>
                <w:color w:val="000000"/>
                <w:kern w:val="0"/>
                <w:sz w:val="16"/>
                <w:szCs w:val="16"/>
              </w:rPr>
              <w:t>65.2</w:t>
            </w:r>
          </w:p>
        </w:tc>
        <w:tc>
          <w:tcPr>
            <w:tcW w:w="0" w:type="auto"/>
            <w:tcBorders>
              <w:top w:val="nil"/>
              <w:left w:val="nil"/>
              <w:bottom w:val="single" w:sz="4" w:space="0" w:color="auto"/>
              <w:right w:val="single" w:sz="4" w:space="0" w:color="auto"/>
            </w:tcBorders>
            <w:shd w:val="clear" w:color="auto" w:fill="auto"/>
            <w:noWrap/>
            <w:vAlign w:val="center"/>
            <w:hideMark/>
          </w:tcPr>
          <w:p w14:paraId="7DEA799D" w14:textId="77777777" w:rsidR="00C94D2D" w:rsidRPr="00C94D2D" w:rsidRDefault="00C94D2D" w:rsidP="00C94D2D">
            <w:pPr>
              <w:widowControl/>
              <w:jc w:val="center"/>
              <w:rPr>
                <w:color w:val="000000"/>
                <w:kern w:val="0"/>
                <w:sz w:val="16"/>
                <w:szCs w:val="16"/>
              </w:rPr>
            </w:pPr>
            <w:r w:rsidRPr="00C94D2D">
              <w:rPr>
                <w:color w:val="000000"/>
                <w:kern w:val="0"/>
                <w:sz w:val="16"/>
                <w:szCs w:val="16"/>
              </w:rPr>
              <w:t>87.5</w:t>
            </w:r>
          </w:p>
        </w:tc>
        <w:tc>
          <w:tcPr>
            <w:tcW w:w="0" w:type="auto"/>
            <w:tcBorders>
              <w:top w:val="nil"/>
              <w:left w:val="nil"/>
              <w:bottom w:val="single" w:sz="4" w:space="0" w:color="auto"/>
              <w:right w:val="single" w:sz="4" w:space="0" w:color="auto"/>
            </w:tcBorders>
            <w:shd w:val="clear" w:color="auto" w:fill="auto"/>
            <w:noWrap/>
            <w:vAlign w:val="center"/>
            <w:hideMark/>
          </w:tcPr>
          <w:p w14:paraId="6E86B41E" w14:textId="77777777" w:rsidR="00C94D2D" w:rsidRPr="00C94D2D" w:rsidRDefault="00C94D2D" w:rsidP="00C94D2D">
            <w:pPr>
              <w:widowControl/>
              <w:jc w:val="center"/>
              <w:rPr>
                <w:color w:val="000000"/>
                <w:kern w:val="0"/>
                <w:sz w:val="16"/>
                <w:szCs w:val="16"/>
              </w:rPr>
            </w:pPr>
            <w:r w:rsidRPr="00C94D2D">
              <w:rPr>
                <w:color w:val="000000"/>
                <w:kern w:val="0"/>
                <w:sz w:val="16"/>
                <w:szCs w:val="16"/>
              </w:rPr>
              <w:t>77.5</w:t>
            </w:r>
          </w:p>
        </w:tc>
        <w:tc>
          <w:tcPr>
            <w:tcW w:w="0" w:type="auto"/>
            <w:tcBorders>
              <w:top w:val="nil"/>
              <w:left w:val="nil"/>
              <w:bottom w:val="single" w:sz="4" w:space="0" w:color="auto"/>
              <w:right w:val="single" w:sz="4" w:space="0" w:color="auto"/>
            </w:tcBorders>
            <w:shd w:val="clear" w:color="auto" w:fill="auto"/>
            <w:noWrap/>
            <w:vAlign w:val="center"/>
            <w:hideMark/>
          </w:tcPr>
          <w:p w14:paraId="05151B16" w14:textId="77777777" w:rsidR="00C94D2D" w:rsidRPr="00C94D2D" w:rsidRDefault="00C94D2D" w:rsidP="00C94D2D">
            <w:pPr>
              <w:widowControl/>
              <w:jc w:val="center"/>
              <w:rPr>
                <w:color w:val="000000"/>
                <w:kern w:val="0"/>
                <w:sz w:val="16"/>
                <w:szCs w:val="16"/>
              </w:rPr>
            </w:pPr>
            <w:r w:rsidRPr="00C94D2D">
              <w:rPr>
                <w:color w:val="000000"/>
                <w:kern w:val="0"/>
                <w:sz w:val="16"/>
                <w:szCs w:val="16"/>
              </w:rPr>
              <w:t>79.6</w:t>
            </w:r>
          </w:p>
        </w:tc>
      </w:tr>
      <w:tr w:rsidR="00C94D2D" w:rsidRPr="00C94D2D" w14:paraId="2F52E80E" w14:textId="77777777" w:rsidTr="00374031">
        <w:trPr>
          <w:trHeight w:val="28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8943466" w14:textId="77777777" w:rsidR="00C94D2D" w:rsidRPr="00C94D2D" w:rsidRDefault="00C94D2D" w:rsidP="00C94D2D">
            <w:pPr>
              <w:widowControl/>
              <w:jc w:val="center"/>
              <w:rPr>
                <w:color w:val="000000"/>
                <w:kern w:val="0"/>
                <w:sz w:val="16"/>
                <w:szCs w:val="16"/>
              </w:rPr>
            </w:pPr>
            <w:r w:rsidRPr="00C94D2D">
              <w:rPr>
                <w:color w:val="000000"/>
                <w:kern w:val="0"/>
                <w:sz w:val="16"/>
                <w:szCs w:val="16"/>
              </w:rPr>
              <w:t>442</w:t>
            </w:r>
          </w:p>
        </w:tc>
        <w:tc>
          <w:tcPr>
            <w:tcW w:w="0" w:type="auto"/>
            <w:tcBorders>
              <w:top w:val="nil"/>
              <w:left w:val="nil"/>
              <w:bottom w:val="single" w:sz="4" w:space="0" w:color="auto"/>
              <w:right w:val="single" w:sz="4" w:space="0" w:color="auto"/>
            </w:tcBorders>
            <w:shd w:val="clear" w:color="auto" w:fill="auto"/>
            <w:noWrap/>
            <w:vAlign w:val="center"/>
            <w:hideMark/>
          </w:tcPr>
          <w:p w14:paraId="38AAD285" w14:textId="77777777" w:rsidR="00C94D2D" w:rsidRPr="00C94D2D" w:rsidRDefault="00C94D2D" w:rsidP="00C94D2D">
            <w:pPr>
              <w:widowControl/>
              <w:jc w:val="center"/>
              <w:rPr>
                <w:color w:val="000000"/>
                <w:kern w:val="0"/>
                <w:sz w:val="16"/>
                <w:szCs w:val="16"/>
              </w:rPr>
            </w:pPr>
            <w:r w:rsidRPr="00C94D2D">
              <w:rPr>
                <w:color w:val="000000"/>
                <w:kern w:val="0"/>
                <w:sz w:val="16"/>
                <w:szCs w:val="16"/>
              </w:rPr>
              <w:t>2002010616</w:t>
            </w:r>
          </w:p>
        </w:tc>
        <w:tc>
          <w:tcPr>
            <w:tcW w:w="0" w:type="auto"/>
            <w:tcBorders>
              <w:top w:val="nil"/>
              <w:left w:val="nil"/>
              <w:bottom w:val="single" w:sz="4" w:space="0" w:color="auto"/>
              <w:right w:val="single" w:sz="4" w:space="0" w:color="auto"/>
            </w:tcBorders>
            <w:shd w:val="clear" w:color="auto" w:fill="auto"/>
            <w:vAlign w:val="center"/>
            <w:hideMark/>
          </w:tcPr>
          <w:p w14:paraId="0C5B0B44" w14:textId="77777777" w:rsidR="00C94D2D" w:rsidRPr="00C94D2D" w:rsidRDefault="00C94D2D" w:rsidP="00C94D2D">
            <w:pPr>
              <w:widowControl/>
              <w:jc w:val="center"/>
              <w:rPr>
                <w:color w:val="000000"/>
                <w:kern w:val="0"/>
                <w:sz w:val="16"/>
                <w:szCs w:val="16"/>
              </w:rPr>
            </w:pPr>
            <w:r w:rsidRPr="00C94D2D">
              <w:rPr>
                <w:color w:val="000000"/>
                <w:kern w:val="0"/>
                <w:sz w:val="16"/>
                <w:szCs w:val="16"/>
              </w:rPr>
              <w:t>陈栩乔</w:t>
            </w:r>
          </w:p>
        </w:tc>
        <w:tc>
          <w:tcPr>
            <w:tcW w:w="0" w:type="auto"/>
            <w:tcBorders>
              <w:top w:val="nil"/>
              <w:left w:val="nil"/>
              <w:bottom w:val="single" w:sz="4" w:space="0" w:color="auto"/>
              <w:right w:val="single" w:sz="4" w:space="0" w:color="auto"/>
            </w:tcBorders>
            <w:shd w:val="clear" w:color="auto" w:fill="auto"/>
            <w:noWrap/>
            <w:vAlign w:val="center"/>
            <w:hideMark/>
          </w:tcPr>
          <w:p w14:paraId="78474856" w14:textId="77777777" w:rsidR="00C94D2D" w:rsidRPr="00C94D2D" w:rsidRDefault="00C94D2D" w:rsidP="00C94D2D">
            <w:pPr>
              <w:widowControl/>
              <w:jc w:val="center"/>
              <w:rPr>
                <w:color w:val="000000"/>
                <w:kern w:val="0"/>
                <w:sz w:val="16"/>
                <w:szCs w:val="16"/>
              </w:rPr>
            </w:pPr>
            <w:r w:rsidRPr="00C94D2D">
              <w:rPr>
                <w:color w:val="000000"/>
                <w:kern w:val="0"/>
                <w:sz w:val="16"/>
                <w:szCs w:val="16"/>
              </w:rPr>
              <w:t>83.3</w:t>
            </w:r>
          </w:p>
        </w:tc>
        <w:tc>
          <w:tcPr>
            <w:tcW w:w="0" w:type="auto"/>
            <w:tcBorders>
              <w:top w:val="nil"/>
              <w:left w:val="nil"/>
              <w:bottom w:val="single" w:sz="4" w:space="0" w:color="auto"/>
              <w:right w:val="single" w:sz="4" w:space="0" w:color="auto"/>
            </w:tcBorders>
            <w:shd w:val="clear" w:color="auto" w:fill="auto"/>
            <w:noWrap/>
            <w:vAlign w:val="center"/>
            <w:hideMark/>
          </w:tcPr>
          <w:p w14:paraId="61AF03BA" w14:textId="77777777" w:rsidR="00C94D2D" w:rsidRPr="00C94D2D" w:rsidRDefault="00C94D2D" w:rsidP="00C94D2D">
            <w:pPr>
              <w:widowControl/>
              <w:jc w:val="center"/>
              <w:rPr>
                <w:color w:val="000000"/>
                <w:kern w:val="0"/>
                <w:sz w:val="16"/>
                <w:szCs w:val="16"/>
              </w:rPr>
            </w:pPr>
            <w:r w:rsidRPr="00C94D2D">
              <w:rPr>
                <w:color w:val="000000"/>
                <w:kern w:val="0"/>
                <w:sz w:val="16"/>
                <w:szCs w:val="16"/>
              </w:rPr>
              <w:t>91.9</w:t>
            </w:r>
          </w:p>
        </w:tc>
        <w:tc>
          <w:tcPr>
            <w:tcW w:w="0" w:type="auto"/>
            <w:tcBorders>
              <w:top w:val="nil"/>
              <w:left w:val="nil"/>
              <w:bottom w:val="single" w:sz="4" w:space="0" w:color="auto"/>
              <w:right w:val="single" w:sz="4" w:space="0" w:color="auto"/>
            </w:tcBorders>
            <w:shd w:val="clear" w:color="auto" w:fill="auto"/>
            <w:noWrap/>
            <w:vAlign w:val="center"/>
            <w:hideMark/>
          </w:tcPr>
          <w:p w14:paraId="7853FBB4" w14:textId="77777777" w:rsidR="00C94D2D" w:rsidRPr="00C94D2D" w:rsidRDefault="00C94D2D" w:rsidP="00C94D2D">
            <w:pPr>
              <w:widowControl/>
              <w:jc w:val="center"/>
              <w:rPr>
                <w:color w:val="000000"/>
                <w:kern w:val="0"/>
                <w:sz w:val="16"/>
                <w:szCs w:val="16"/>
              </w:rPr>
            </w:pPr>
            <w:r w:rsidRPr="00C94D2D">
              <w:rPr>
                <w:color w:val="000000"/>
                <w:kern w:val="0"/>
                <w:sz w:val="16"/>
                <w:szCs w:val="16"/>
              </w:rPr>
              <w:t>85.5</w:t>
            </w:r>
          </w:p>
        </w:tc>
        <w:tc>
          <w:tcPr>
            <w:tcW w:w="0" w:type="auto"/>
            <w:tcBorders>
              <w:top w:val="nil"/>
              <w:left w:val="nil"/>
              <w:bottom w:val="single" w:sz="4" w:space="0" w:color="auto"/>
              <w:right w:val="single" w:sz="4" w:space="0" w:color="auto"/>
            </w:tcBorders>
            <w:shd w:val="clear" w:color="auto" w:fill="auto"/>
            <w:noWrap/>
            <w:vAlign w:val="center"/>
            <w:hideMark/>
          </w:tcPr>
          <w:p w14:paraId="7E12534B" w14:textId="77777777" w:rsidR="00C94D2D" w:rsidRPr="00C94D2D" w:rsidRDefault="00C94D2D" w:rsidP="00C94D2D">
            <w:pPr>
              <w:widowControl/>
              <w:jc w:val="center"/>
              <w:rPr>
                <w:color w:val="000000"/>
                <w:kern w:val="0"/>
                <w:sz w:val="16"/>
                <w:szCs w:val="16"/>
              </w:rPr>
            </w:pPr>
            <w:r w:rsidRPr="00C94D2D">
              <w:rPr>
                <w:color w:val="000000"/>
                <w:kern w:val="0"/>
                <w:sz w:val="16"/>
                <w:szCs w:val="16"/>
              </w:rPr>
              <w:t>79.1</w:t>
            </w:r>
          </w:p>
        </w:tc>
        <w:tc>
          <w:tcPr>
            <w:tcW w:w="0" w:type="auto"/>
            <w:tcBorders>
              <w:top w:val="nil"/>
              <w:left w:val="nil"/>
              <w:bottom w:val="single" w:sz="4" w:space="0" w:color="auto"/>
              <w:right w:val="single" w:sz="4" w:space="0" w:color="auto"/>
            </w:tcBorders>
            <w:shd w:val="clear" w:color="auto" w:fill="auto"/>
            <w:noWrap/>
            <w:vAlign w:val="center"/>
            <w:hideMark/>
          </w:tcPr>
          <w:p w14:paraId="13369085" w14:textId="77777777" w:rsidR="00C94D2D" w:rsidRPr="00C94D2D" w:rsidRDefault="00C94D2D" w:rsidP="00C94D2D">
            <w:pPr>
              <w:widowControl/>
              <w:jc w:val="center"/>
              <w:rPr>
                <w:color w:val="000000"/>
                <w:kern w:val="0"/>
                <w:sz w:val="16"/>
                <w:szCs w:val="16"/>
              </w:rPr>
            </w:pPr>
            <w:r w:rsidRPr="00C94D2D">
              <w:rPr>
                <w:color w:val="000000"/>
                <w:kern w:val="0"/>
                <w:sz w:val="16"/>
                <w:szCs w:val="16"/>
              </w:rPr>
              <w:t>70.8</w:t>
            </w:r>
          </w:p>
        </w:tc>
      </w:tr>
      <w:tr w:rsidR="00C94D2D" w:rsidRPr="00C94D2D" w14:paraId="7F3E3C92" w14:textId="77777777" w:rsidTr="00374031">
        <w:trPr>
          <w:trHeight w:val="28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A9D1B3C" w14:textId="77777777" w:rsidR="00C94D2D" w:rsidRPr="00C94D2D" w:rsidRDefault="00C94D2D" w:rsidP="00C94D2D">
            <w:pPr>
              <w:widowControl/>
              <w:jc w:val="center"/>
              <w:rPr>
                <w:color w:val="000000"/>
                <w:kern w:val="0"/>
                <w:sz w:val="16"/>
                <w:szCs w:val="16"/>
              </w:rPr>
            </w:pPr>
            <w:r w:rsidRPr="00C94D2D">
              <w:rPr>
                <w:color w:val="000000"/>
                <w:kern w:val="0"/>
                <w:sz w:val="16"/>
                <w:szCs w:val="16"/>
              </w:rPr>
              <w:t>443</w:t>
            </w:r>
          </w:p>
        </w:tc>
        <w:tc>
          <w:tcPr>
            <w:tcW w:w="0" w:type="auto"/>
            <w:tcBorders>
              <w:top w:val="nil"/>
              <w:left w:val="nil"/>
              <w:bottom w:val="single" w:sz="4" w:space="0" w:color="auto"/>
              <w:right w:val="single" w:sz="4" w:space="0" w:color="auto"/>
            </w:tcBorders>
            <w:shd w:val="clear" w:color="auto" w:fill="auto"/>
            <w:noWrap/>
            <w:vAlign w:val="center"/>
            <w:hideMark/>
          </w:tcPr>
          <w:p w14:paraId="182A7E7A" w14:textId="77777777" w:rsidR="00C94D2D" w:rsidRPr="00C94D2D" w:rsidRDefault="00C94D2D" w:rsidP="00C94D2D">
            <w:pPr>
              <w:widowControl/>
              <w:jc w:val="center"/>
              <w:rPr>
                <w:color w:val="000000"/>
                <w:kern w:val="0"/>
                <w:sz w:val="16"/>
                <w:szCs w:val="16"/>
              </w:rPr>
            </w:pPr>
            <w:r w:rsidRPr="00C94D2D">
              <w:rPr>
                <w:color w:val="000000"/>
                <w:kern w:val="0"/>
                <w:sz w:val="16"/>
                <w:szCs w:val="16"/>
              </w:rPr>
              <w:t>2002010617</w:t>
            </w:r>
          </w:p>
        </w:tc>
        <w:tc>
          <w:tcPr>
            <w:tcW w:w="0" w:type="auto"/>
            <w:tcBorders>
              <w:top w:val="nil"/>
              <w:left w:val="nil"/>
              <w:bottom w:val="single" w:sz="4" w:space="0" w:color="auto"/>
              <w:right w:val="single" w:sz="4" w:space="0" w:color="auto"/>
            </w:tcBorders>
            <w:shd w:val="clear" w:color="auto" w:fill="auto"/>
            <w:vAlign w:val="center"/>
            <w:hideMark/>
          </w:tcPr>
          <w:p w14:paraId="3142D235" w14:textId="77777777" w:rsidR="00C94D2D" w:rsidRPr="00C94D2D" w:rsidRDefault="00C94D2D" w:rsidP="00C94D2D">
            <w:pPr>
              <w:widowControl/>
              <w:jc w:val="center"/>
              <w:rPr>
                <w:color w:val="000000"/>
                <w:kern w:val="0"/>
                <w:sz w:val="16"/>
                <w:szCs w:val="16"/>
              </w:rPr>
            </w:pPr>
            <w:r w:rsidRPr="00C94D2D">
              <w:rPr>
                <w:color w:val="000000"/>
                <w:kern w:val="0"/>
                <w:sz w:val="16"/>
                <w:szCs w:val="16"/>
              </w:rPr>
              <w:t>常嘉晔</w:t>
            </w:r>
          </w:p>
        </w:tc>
        <w:tc>
          <w:tcPr>
            <w:tcW w:w="0" w:type="auto"/>
            <w:tcBorders>
              <w:top w:val="nil"/>
              <w:left w:val="nil"/>
              <w:bottom w:val="single" w:sz="4" w:space="0" w:color="auto"/>
              <w:right w:val="single" w:sz="4" w:space="0" w:color="auto"/>
            </w:tcBorders>
            <w:shd w:val="clear" w:color="auto" w:fill="auto"/>
            <w:noWrap/>
            <w:vAlign w:val="center"/>
            <w:hideMark/>
          </w:tcPr>
          <w:p w14:paraId="35C2E81A" w14:textId="77777777" w:rsidR="00C94D2D" w:rsidRPr="00C94D2D" w:rsidRDefault="00C94D2D" w:rsidP="00C94D2D">
            <w:pPr>
              <w:widowControl/>
              <w:jc w:val="center"/>
              <w:rPr>
                <w:color w:val="000000"/>
                <w:kern w:val="0"/>
                <w:sz w:val="16"/>
                <w:szCs w:val="16"/>
              </w:rPr>
            </w:pPr>
            <w:r w:rsidRPr="00C94D2D">
              <w:rPr>
                <w:color w:val="000000"/>
                <w:kern w:val="0"/>
                <w:sz w:val="16"/>
                <w:szCs w:val="16"/>
              </w:rPr>
              <w:t>50.2</w:t>
            </w:r>
          </w:p>
        </w:tc>
        <w:tc>
          <w:tcPr>
            <w:tcW w:w="0" w:type="auto"/>
            <w:tcBorders>
              <w:top w:val="nil"/>
              <w:left w:val="nil"/>
              <w:bottom w:val="single" w:sz="4" w:space="0" w:color="auto"/>
              <w:right w:val="single" w:sz="4" w:space="0" w:color="auto"/>
            </w:tcBorders>
            <w:shd w:val="clear" w:color="auto" w:fill="auto"/>
            <w:noWrap/>
            <w:vAlign w:val="center"/>
            <w:hideMark/>
          </w:tcPr>
          <w:p w14:paraId="114F00FE" w14:textId="77777777" w:rsidR="00C94D2D" w:rsidRPr="00C94D2D" w:rsidRDefault="00C94D2D" w:rsidP="00C94D2D">
            <w:pPr>
              <w:widowControl/>
              <w:jc w:val="center"/>
              <w:rPr>
                <w:color w:val="000000"/>
                <w:kern w:val="0"/>
                <w:sz w:val="16"/>
                <w:szCs w:val="16"/>
              </w:rPr>
            </w:pPr>
            <w:r w:rsidRPr="00C94D2D">
              <w:rPr>
                <w:color w:val="000000"/>
                <w:kern w:val="0"/>
                <w:sz w:val="16"/>
                <w:szCs w:val="16"/>
              </w:rPr>
              <w:t>70.5</w:t>
            </w:r>
          </w:p>
        </w:tc>
        <w:tc>
          <w:tcPr>
            <w:tcW w:w="0" w:type="auto"/>
            <w:tcBorders>
              <w:top w:val="nil"/>
              <w:left w:val="nil"/>
              <w:bottom w:val="single" w:sz="4" w:space="0" w:color="auto"/>
              <w:right w:val="single" w:sz="4" w:space="0" w:color="auto"/>
            </w:tcBorders>
            <w:shd w:val="clear" w:color="auto" w:fill="auto"/>
            <w:noWrap/>
            <w:vAlign w:val="center"/>
            <w:hideMark/>
          </w:tcPr>
          <w:p w14:paraId="5FC98A51" w14:textId="77777777" w:rsidR="00C94D2D" w:rsidRPr="00C94D2D" w:rsidRDefault="00C94D2D" w:rsidP="00C94D2D">
            <w:pPr>
              <w:widowControl/>
              <w:jc w:val="center"/>
              <w:rPr>
                <w:color w:val="000000"/>
                <w:kern w:val="0"/>
                <w:sz w:val="16"/>
                <w:szCs w:val="16"/>
              </w:rPr>
            </w:pPr>
            <w:r w:rsidRPr="00C94D2D">
              <w:rPr>
                <w:color w:val="000000"/>
                <w:kern w:val="0"/>
                <w:sz w:val="16"/>
                <w:szCs w:val="16"/>
              </w:rPr>
              <w:t>77.3</w:t>
            </w:r>
          </w:p>
        </w:tc>
        <w:tc>
          <w:tcPr>
            <w:tcW w:w="0" w:type="auto"/>
            <w:tcBorders>
              <w:top w:val="nil"/>
              <w:left w:val="nil"/>
              <w:bottom w:val="single" w:sz="4" w:space="0" w:color="auto"/>
              <w:right w:val="single" w:sz="4" w:space="0" w:color="auto"/>
            </w:tcBorders>
            <w:shd w:val="clear" w:color="auto" w:fill="auto"/>
            <w:noWrap/>
            <w:vAlign w:val="center"/>
            <w:hideMark/>
          </w:tcPr>
          <w:p w14:paraId="1B0B0D41" w14:textId="77777777" w:rsidR="00C94D2D" w:rsidRPr="00C94D2D" w:rsidRDefault="00C94D2D" w:rsidP="00C94D2D">
            <w:pPr>
              <w:widowControl/>
              <w:jc w:val="center"/>
              <w:rPr>
                <w:color w:val="000000"/>
                <w:kern w:val="0"/>
                <w:sz w:val="16"/>
                <w:szCs w:val="16"/>
              </w:rPr>
            </w:pPr>
            <w:r w:rsidRPr="00C94D2D">
              <w:rPr>
                <w:color w:val="000000"/>
                <w:kern w:val="0"/>
                <w:sz w:val="16"/>
                <w:szCs w:val="16"/>
              </w:rPr>
              <w:t>57.3</w:t>
            </w:r>
          </w:p>
        </w:tc>
        <w:tc>
          <w:tcPr>
            <w:tcW w:w="0" w:type="auto"/>
            <w:tcBorders>
              <w:top w:val="nil"/>
              <w:left w:val="nil"/>
              <w:bottom w:val="single" w:sz="4" w:space="0" w:color="auto"/>
              <w:right w:val="single" w:sz="4" w:space="0" w:color="auto"/>
            </w:tcBorders>
            <w:shd w:val="clear" w:color="auto" w:fill="auto"/>
            <w:noWrap/>
            <w:vAlign w:val="center"/>
            <w:hideMark/>
          </w:tcPr>
          <w:p w14:paraId="4371C924" w14:textId="77777777" w:rsidR="00C94D2D" w:rsidRPr="00C94D2D" w:rsidRDefault="00C94D2D" w:rsidP="00C94D2D">
            <w:pPr>
              <w:widowControl/>
              <w:jc w:val="center"/>
              <w:rPr>
                <w:color w:val="000000"/>
                <w:kern w:val="0"/>
                <w:sz w:val="16"/>
                <w:szCs w:val="16"/>
              </w:rPr>
            </w:pPr>
            <w:r w:rsidRPr="00C94D2D">
              <w:rPr>
                <w:color w:val="000000"/>
                <w:kern w:val="0"/>
                <w:sz w:val="16"/>
                <w:szCs w:val="16"/>
              </w:rPr>
              <w:t>57.2</w:t>
            </w:r>
          </w:p>
        </w:tc>
      </w:tr>
      <w:tr w:rsidR="00C94D2D" w:rsidRPr="00C94D2D" w14:paraId="1341F941" w14:textId="77777777" w:rsidTr="00374031">
        <w:trPr>
          <w:trHeight w:val="28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1A6ACB8" w14:textId="77777777" w:rsidR="00C94D2D" w:rsidRPr="00C94D2D" w:rsidRDefault="00C94D2D" w:rsidP="00C94D2D">
            <w:pPr>
              <w:widowControl/>
              <w:jc w:val="center"/>
              <w:rPr>
                <w:color w:val="000000"/>
                <w:kern w:val="0"/>
                <w:sz w:val="16"/>
                <w:szCs w:val="16"/>
              </w:rPr>
            </w:pPr>
            <w:r w:rsidRPr="00C94D2D">
              <w:rPr>
                <w:color w:val="000000"/>
                <w:kern w:val="0"/>
                <w:sz w:val="16"/>
                <w:szCs w:val="16"/>
              </w:rPr>
              <w:t>444</w:t>
            </w:r>
          </w:p>
        </w:tc>
        <w:tc>
          <w:tcPr>
            <w:tcW w:w="0" w:type="auto"/>
            <w:tcBorders>
              <w:top w:val="nil"/>
              <w:left w:val="nil"/>
              <w:bottom w:val="single" w:sz="4" w:space="0" w:color="auto"/>
              <w:right w:val="single" w:sz="4" w:space="0" w:color="auto"/>
            </w:tcBorders>
            <w:shd w:val="clear" w:color="auto" w:fill="auto"/>
            <w:noWrap/>
            <w:vAlign w:val="center"/>
            <w:hideMark/>
          </w:tcPr>
          <w:p w14:paraId="423CD61A" w14:textId="77777777" w:rsidR="00C94D2D" w:rsidRPr="00C94D2D" w:rsidRDefault="00C94D2D" w:rsidP="00C94D2D">
            <w:pPr>
              <w:widowControl/>
              <w:jc w:val="center"/>
              <w:rPr>
                <w:color w:val="000000"/>
                <w:kern w:val="0"/>
                <w:sz w:val="16"/>
                <w:szCs w:val="16"/>
              </w:rPr>
            </w:pPr>
            <w:r w:rsidRPr="00C94D2D">
              <w:rPr>
                <w:color w:val="000000"/>
                <w:kern w:val="0"/>
                <w:sz w:val="16"/>
                <w:szCs w:val="16"/>
              </w:rPr>
              <w:t>2002010626</w:t>
            </w:r>
          </w:p>
        </w:tc>
        <w:tc>
          <w:tcPr>
            <w:tcW w:w="0" w:type="auto"/>
            <w:tcBorders>
              <w:top w:val="nil"/>
              <w:left w:val="nil"/>
              <w:bottom w:val="single" w:sz="4" w:space="0" w:color="auto"/>
              <w:right w:val="single" w:sz="4" w:space="0" w:color="auto"/>
            </w:tcBorders>
            <w:shd w:val="clear" w:color="auto" w:fill="auto"/>
            <w:vAlign w:val="center"/>
            <w:hideMark/>
          </w:tcPr>
          <w:p w14:paraId="32EE7352" w14:textId="77777777" w:rsidR="00C94D2D" w:rsidRPr="00C94D2D" w:rsidRDefault="00C94D2D" w:rsidP="00C94D2D">
            <w:pPr>
              <w:widowControl/>
              <w:jc w:val="center"/>
              <w:rPr>
                <w:color w:val="000000"/>
                <w:kern w:val="0"/>
                <w:sz w:val="16"/>
                <w:szCs w:val="16"/>
              </w:rPr>
            </w:pPr>
            <w:r w:rsidRPr="00C94D2D">
              <w:rPr>
                <w:color w:val="000000"/>
                <w:kern w:val="0"/>
                <w:sz w:val="16"/>
                <w:szCs w:val="16"/>
              </w:rPr>
              <w:t>余京京</w:t>
            </w:r>
          </w:p>
        </w:tc>
        <w:tc>
          <w:tcPr>
            <w:tcW w:w="0" w:type="auto"/>
            <w:tcBorders>
              <w:top w:val="nil"/>
              <w:left w:val="nil"/>
              <w:bottom w:val="single" w:sz="4" w:space="0" w:color="auto"/>
              <w:right w:val="single" w:sz="4" w:space="0" w:color="auto"/>
            </w:tcBorders>
            <w:shd w:val="clear" w:color="auto" w:fill="auto"/>
            <w:noWrap/>
            <w:vAlign w:val="center"/>
            <w:hideMark/>
          </w:tcPr>
          <w:p w14:paraId="0175CCBC" w14:textId="77777777" w:rsidR="00C94D2D" w:rsidRPr="00C94D2D" w:rsidRDefault="00C94D2D" w:rsidP="00C94D2D">
            <w:pPr>
              <w:widowControl/>
              <w:jc w:val="center"/>
              <w:rPr>
                <w:color w:val="000000"/>
                <w:kern w:val="0"/>
                <w:sz w:val="16"/>
                <w:szCs w:val="16"/>
              </w:rPr>
            </w:pPr>
            <w:r w:rsidRPr="00C94D2D">
              <w:rPr>
                <w:color w:val="000000"/>
                <w:kern w:val="0"/>
                <w:sz w:val="16"/>
                <w:szCs w:val="16"/>
              </w:rPr>
              <w:t>83.8</w:t>
            </w:r>
          </w:p>
        </w:tc>
        <w:tc>
          <w:tcPr>
            <w:tcW w:w="0" w:type="auto"/>
            <w:tcBorders>
              <w:top w:val="nil"/>
              <w:left w:val="nil"/>
              <w:bottom w:val="single" w:sz="4" w:space="0" w:color="auto"/>
              <w:right w:val="single" w:sz="4" w:space="0" w:color="auto"/>
            </w:tcBorders>
            <w:shd w:val="clear" w:color="auto" w:fill="auto"/>
            <w:noWrap/>
            <w:vAlign w:val="center"/>
            <w:hideMark/>
          </w:tcPr>
          <w:p w14:paraId="1F3C0B10" w14:textId="77777777" w:rsidR="00C94D2D" w:rsidRPr="00C94D2D" w:rsidRDefault="00C94D2D" w:rsidP="00C94D2D">
            <w:pPr>
              <w:widowControl/>
              <w:jc w:val="center"/>
              <w:rPr>
                <w:color w:val="000000"/>
                <w:kern w:val="0"/>
                <w:sz w:val="16"/>
                <w:szCs w:val="16"/>
              </w:rPr>
            </w:pPr>
            <w:r w:rsidRPr="00C94D2D">
              <w:rPr>
                <w:color w:val="000000"/>
                <w:kern w:val="0"/>
                <w:sz w:val="16"/>
                <w:szCs w:val="16"/>
              </w:rPr>
              <w:t>76.9</w:t>
            </w:r>
          </w:p>
        </w:tc>
        <w:tc>
          <w:tcPr>
            <w:tcW w:w="0" w:type="auto"/>
            <w:tcBorders>
              <w:top w:val="nil"/>
              <w:left w:val="nil"/>
              <w:bottom w:val="single" w:sz="4" w:space="0" w:color="auto"/>
              <w:right w:val="single" w:sz="4" w:space="0" w:color="auto"/>
            </w:tcBorders>
            <w:shd w:val="clear" w:color="auto" w:fill="auto"/>
            <w:noWrap/>
            <w:vAlign w:val="center"/>
            <w:hideMark/>
          </w:tcPr>
          <w:p w14:paraId="1EE0E988" w14:textId="77777777" w:rsidR="00C94D2D" w:rsidRPr="00C94D2D" w:rsidRDefault="00C94D2D" w:rsidP="00C94D2D">
            <w:pPr>
              <w:widowControl/>
              <w:jc w:val="center"/>
              <w:rPr>
                <w:color w:val="000000"/>
                <w:kern w:val="0"/>
                <w:sz w:val="16"/>
                <w:szCs w:val="16"/>
              </w:rPr>
            </w:pPr>
            <w:r w:rsidRPr="00C94D2D">
              <w:rPr>
                <w:color w:val="000000"/>
                <w:kern w:val="0"/>
                <w:sz w:val="16"/>
                <w:szCs w:val="16"/>
              </w:rPr>
              <w:t>90.9</w:t>
            </w:r>
          </w:p>
        </w:tc>
        <w:tc>
          <w:tcPr>
            <w:tcW w:w="0" w:type="auto"/>
            <w:tcBorders>
              <w:top w:val="nil"/>
              <w:left w:val="nil"/>
              <w:bottom w:val="single" w:sz="4" w:space="0" w:color="auto"/>
              <w:right w:val="single" w:sz="4" w:space="0" w:color="auto"/>
            </w:tcBorders>
            <w:shd w:val="clear" w:color="auto" w:fill="auto"/>
            <w:noWrap/>
            <w:vAlign w:val="center"/>
            <w:hideMark/>
          </w:tcPr>
          <w:p w14:paraId="1FDA8B49" w14:textId="77777777" w:rsidR="00C94D2D" w:rsidRPr="00C94D2D" w:rsidRDefault="00C94D2D" w:rsidP="00C94D2D">
            <w:pPr>
              <w:widowControl/>
              <w:jc w:val="center"/>
              <w:rPr>
                <w:color w:val="000000"/>
                <w:kern w:val="0"/>
                <w:sz w:val="16"/>
                <w:szCs w:val="16"/>
              </w:rPr>
            </w:pPr>
            <w:r w:rsidRPr="00C94D2D">
              <w:rPr>
                <w:color w:val="000000"/>
                <w:kern w:val="0"/>
                <w:sz w:val="16"/>
                <w:szCs w:val="16"/>
              </w:rPr>
              <w:t>85.4</w:t>
            </w:r>
          </w:p>
        </w:tc>
        <w:tc>
          <w:tcPr>
            <w:tcW w:w="0" w:type="auto"/>
            <w:tcBorders>
              <w:top w:val="nil"/>
              <w:left w:val="nil"/>
              <w:bottom w:val="single" w:sz="4" w:space="0" w:color="auto"/>
              <w:right w:val="single" w:sz="4" w:space="0" w:color="auto"/>
            </w:tcBorders>
            <w:shd w:val="clear" w:color="auto" w:fill="auto"/>
            <w:noWrap/>
            <w:vAlign w:val="center"/>
            <w:hideMark/>
          </w:tcPr>
          <w:p w14:paraId="3F7F5739" w14:textId="77777777" w:rsidR="00C94D2D" w:rsidRPr="00C94D2D" w:rsidRDefault="00C94D2D" w:rsidP="00C94D2D">
            <w:pPr>
              <w:widowControl/>
              <w:jc w:val="center"/>
              <w:rPr>
                <w:color w:val="000000"/>
                <w:kern w:val="0"/>
                <w:sz w:val="16"/>
                <w:szCs w:val="16"/>
              </w:rPr>
            </w:pPr>
            <w:r w:rsidRPr="00C94D2D">
              <w:rPr>
                <w:color w:val="000000"/>
                <w:kern w:val="0"/>
                <w:sz w:val="16"/>
                <w:szCs w:val="16"/>
              </w:rPr>
              <w:t>85.1</w:t>
            </w:r>
          </w:p>
        </w:tc>
      </w:tr>
      <w:tr w:rsidR="00C94D2D" w:rsidRPr="00C94D2D" w14:paraId="2136FBA7" w14:textId="77777777" w:rsidTr="00374031">
        <w:trPr>
          <w:trHeight w:val="28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503FA65" w14:textId="77777777" w:rsidR="00C94D2D" w:rsidRPr="00C94D2D" w:rsidRDefault="00C94D2D" w:rsidP="00C94D2D">
            <w:pPr>
              <w:widowControl/>
              <w:jc w:val="center"/>
              <w:rPr>
                <w:color w:val="000000"/>
                <w:kern w:val="0"/>
                <w:sz w:val="16"/>
                <w:szCs w:val="16"/>
              </w:rPr>
            </w:pPr>
            <w:r w:rsidRPr="00C94D2D">
              <w:rPr>
                <w:color w:val="000000"/>
                <w:kern w:val="0"/>
                <w:sz w:val="16"/>
                <w:szCs w:val="16"/>
              </w:rPr>
              <w:t>445</w:t>
            </w:r>
          </w:p>
        </w:tc>
        <w:tc>
          <w:tcPr>
            <w:tcW w:w="0" w:type="auto"/>
            <w:tcBorders>
              <w:top w:val="nil"/>
              <w:left w:val="nil"/>
              <w:bottom w:val="single" w:sz="4" w:space="0" w:color="auto"/>
              <w:right w:val="single" w:sz="4" w:space="0" w:color="auto"/>
            </w:tcBorders>
            <w:shd w:val="clear" w:color="auto" w:fill="auto"/>
            <w:noWrap/>
            <w:vAlign w:val="center"/>
            <w:hideMark/>
          </w:tcPr>
          <w:p w14:paraId="64A9CEFA" w14:textId="77777777" w:rsidR="00C94D2D" w:rsidRPr="00C94D2D" w:rsidRDefault="00C94D2D" w:rsidP="00C94D2D">
            <w:pPr>
              <w:widowControl/>
              <w:jc w:val="center"/>
              <w:rPr>
                <w:color w:val="000000"/>
                <w:kern w:val="0"/>
                <w:sz w:val="16"/>
                <w:szCs w:val="16"/>
              </w:rPr>
            </w:pPr>
            <w:r w:rsidRPr="00C94D2D">
              <w:rPr>
                <w:color w:val="000000"/>
                <w:kern w:val="0"/>
                <w:sz w:val="16"/>
                <w:szCs w:val="16"/>
              </w:rPr>
              <w:t>2002010644</w:t>
            </w:r>
          </w:p>
        </w:tc>
        <w:tc>
          <w:tcPr>
            <w:tcW w:w="0" w:type="auto"/>
            <w:tcBorders>
              <w:top w:val="nil"/>
              <w:left w:val="nil"/>
              <w:bottom w:val="single" w:sz="4" w:space="0" w:color="auto"/>
              <w:right w:val="single" w:sz="4" w:space="0" w:color="auto"/>
            </w:tcBorders>
            <w:shd w:val="clear" w:color="auto" w:fill="auto"/>
            <w:vAlign w:val="center"/>
            <w:hideMark/>
          </w:tcPr>
          <w:p w14:paraId="6176484D" w14:textId="77777777" w:rsidR="00C94D2D" w:rsidRPr="00C94D2D" w:rsidRDefault="00C94D2D" w:rsidP="00C94D2D">
            <w:pPr>
              <w:widowControl/>
              <w:jc w:val="center"/>
              <w:rPr>
                <w:color w:val="000000"/>
                <w:kern w:val="0"/>
                <w:sz w:val="16"/>
                <w:szCs w:val="16"/>
              </w:rPr>
            </w:pPr>
            <w:r w:rsidRPr="00C94D2D">
              <w:rPr>
                <w:color w:val="000000"/>
                <w:kern w:val="0"/>
                <w:sz w:val="16"/>
                <w:szCs w:val="16"/>
              </w:rPr>
              <w:t>韦祖麒</w:t>
            </w:r>
          </w:p>
        </w:tc>
        <w:tc>
          <w:tcPr>
            <w:tcW w:w="0" w:type="auto"/>
            <w:tcBorders>
              <w:top w:val="nil"/>
              <w:left w:val="nil"/>
              <w:bottom w:val="single" w:sz="4" w:space="0" w:color="auto"/>
              <w:right w:val="single" w:sz="4" w:space="0" w:color="auto"/>
            </w:tcBorders>
            <w:shd w:val="clear" w:color="auto" w:fill="auto"/>
            <w:noWrap/>
            <w:vAlign w:val="center"/>
            <w:hideMark/>
          </w:tcPr>
          <w:p w14:paraId="24BA657A" w14:textId="77777777" w:rsidR="00C94D2D" w:rsidRPr="00C94D2D" w:rsidRDefault="00C94D2D" w:rsidP="00C94D2D">
            <w:pPr>
              <w:widowControl/>
              <w:jc w:val="center"/>
              <w:rPr>
                <w:color w:val="000000"/>
                <w:kern w:val="0"/>
                <w:sz w:val="16"/>
                <w:szCs w:val="16"/>
              </w:rPr>
            </w:pPr>
            <w:r w:rsidRPr="00C94D2D">
              <w:rPr>
                <w:color w:val="000000"/>
                <w:kern w:val="0"/>
                <w:sz w:val="16"/>
                <w:szCs w:val="16"/>
              </w:rPr>
              <w:t>75.3</w:t>
            </w:r>
          </w:p>
        </w:tc>
        <w:tc>
          <w:tcPr>
            <w:tcW w:w="0" w:type="auto"/>
            <w:tcBorders>
              <w:top w:val="nil"/>
              <w:left w:val="nil"/>
              <w:bottom w:val="single" w:sz="4" w:space="0" w:color="auto"/>
              <w:right w:val="single" w:sz="4" w:space="0" w:color="auto"/>
            </w:tcBorders>
            <w:shd w:val="clear" w:color="auto" w:fill="auto"/>
            <w:noWrap/>
            <w:vAlign w:val="center"/>
            <w:hideMark/>
          </w:tcPr>
          <w:p w14:paraId="1DD3AFF2" w14:textId="77777777" w:rsidR="00C94D2D" w:rsidRPr="00C94D2D" w:rsidRDefault="00C94D2D" w:rsidP="00C94D2D">
            <w:pPr>
              <w:widowControl/>
              <w:jc w:val="center"/>
              <w:rPr>
                <w:color w:val="000000"/>
                <w:kern w:val="0"/>
                <w:sz w:val="16"/>
                <w:szCs w:val="16"/>
              </w:rPr>
            </w:pPr>
            <w:r w:rsidRPr="00C94D2D">
              <w:rPr>
                <w:color w:val="000000"/>
                <w:kern w:val="0"/>
                <w:sz w:val="16"/>
                <w:szCs w:val="16"/>
              </w:rPr>
              <w:t>93.1</w:t>
            </w:r>
          </w:p>
        </w:tc>
        <w:tc>
          <w:tcPr>
            <w:tcW w:w="0" w:type="auto"/>
            <w:tcBorders>
              <w:top w:val="nil"/>
              <w:left w:val="nil"/>
              <w:bottom w:val="single" w:sz="4" w:space="0" w:color="auto"/>
              <w:right w:val="single" w:sz="4" w:space="0" w:color="auto"/>
            </w:tcBorders>
            <w:shd w:val="clear" w:color="auto" w:fill="auto"/>
            <w:noWrap/>
            <w:vAlign w:val="center"/>
            <w:hideMark/>
          </w:tcPr>
          <w:p w14:paraId="1020443C" w14:textId="77777777" w:rsidR="00C94D2D" w:rsidRPr="00C94D2D" w:rsidRDefault="00C94D2D" w:rsidP="00C94D2D">
            <w:pPr>
              <w:widowControl/>
              <w:jc w:val="center"/>
              <w:rPr>
                <w:color w:val="000000"/>
                <w:kern w:val="0"/>
                <w:sz w:val="16"/>
                <w:szCs w:val="16"/>
              </w:rPr>
            </w:pPr>
            <w:r w:rsidRPr="00C94D2D">
              <w:rPr>
                <w:color w:val="000000"/>
                <w:kern w:val="0"/>
                <w:sz w:val="16"/>
                <w:szCs w:val="16"/>
              </w:rPr>
              <w:t>90.7</w:t>
            </w:r>
          </w:p>
        </w:tc>
        <w:tc>
          <w:tcPr>
            <w:tcW w:w="0" w:type="auto"/>
            <w:tcBorders>
              <w:top w:val="nil"/>
              <w:left w:val="nil"/>
              <w:bottom w:val="single" w:sz="4" w:space="0" w:color="auto"/>
              <w:right w:val="single" w:sz="4" w:space="0" w:color="auto"/>
            </w:tcBorders>
            <w:shd w:val="clear" w:color="auto" w:fill="auto"/>
            <w:noWrap/>
            <w:vAlign w:val="center"/>
            <w:hideMark/>
          </w:tcPr>
          <w:p w14:paraId="76044458" w14:textId="77777777" w:rsidR="00C94D2D" w:rsidRPr="00C94D2D" w:rsidRDefault="00C94D2D" w:rsidP="00C94D2D">
            <w:pPr>
              <w:widowControl/>
              <w:jc w:val="center"/>
              <w:rPr>
                <w:color w:val="000000"/>
                <w:kern w:val="0"/>
                <w:sz w:val="16"/>
                <w:szCs w:val="16"/>
              </w:rPr>
            </w:pPr>
            <w:r w:rsidRPr="00C94D2D">
              <w:rPr>
                <w:color w:val="000000"/>
                <w:kern w:val="0"/>
                <w:sz w:val="16"/>
                <w:szCs w:val="16"/>
              </w:rPr>
              <w:t>81.9</w:t>
            </w:r>
          </w:p>
        </w:tc>
        <w:tc>
          <w:tcPr>
            <w:tcW w:w="0" w:type="auto"/>
            <w:tcBorders>
              <w:top w:val="nil"/>
              <w:left w:val="nil"/>
              <w:bottom w:val="single" w:sz="4" w:space="0" w:color="auto"/>
              <w:right w:val="single" w:sz="4" w:space="0" w:color="auto"/>
            </w:tcBorders>
            <w:shd w:val="clear" w:color="auto" w:fill="auto"/>
            <w:noWrap/>
            <w:vAlign w:val="center"/>
            <w:hideMark/>
          </w:tcPr>
          <w:p w14:paraId="5DF5291C" w14:textId="77777777" w:rsidR="00C94D2D" w:rsidRPr="00C94D2D" w:rsidRDefault="00C94D2D" w:rsidP="00C94D2D">
            <w:pPr>
              <w:widowControl/>
              <w:jc w:val="center"/>
              <w:rPr>
                <w:color w:val="000000"/>
                <w:kern w:val="0"/>
                <w:sz w:val="16"/>
                <w:szCs w:val="16"/>
              </w:rPr>
            </w:pPr>
            <w:r w:rsidRPr="00C94D2D">
              <w:rPr>
                <w:color w:val="000000"/>
                <w:kern w:val="0"/>
                <w:sz w:val="16"/>
                <w:szCs w:val="16"/>
              </w:rPr>
              <w:t>92.7</w:t>
            </w:r>
          </w:p>
        </w:tc>
      </w:tr>
      <w:tr w:rsidR="00C94D2D" w:rsidRPr="00C94D2D" w14:paraId="6A672F7C" w14:textId="77777777" w:rsidTr="00374031">
        <w:trPr>
          <w:trHeight w:val="28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560FF65" w14:textId="77777777" w:rsidR="00C94D2D" w:rsidRPr="00C94D2D" w:rsidRDefault="00C94D2D" w:rsidP="00C94D2D">
            <w:pPr>
              <w:widowControl/>
              <w:jc w:val="center"/>
              <w:rPr>
                <w:color w:val="000000"/>
                <w:kern w:val="0"/>
                <w:sz w:val="16"/>
                <w:szCs w:val="16"/>
              </w:rPr>
            </w:pPr>
            <w:r w:rsidRPr="00C94D2D">
              <w:rPr>
                <w:color w:val="000000"/>
                <w:kern w:val="0"/>
                <w:sz w:val="16"/>
                <w:szCs w:val="16"/>
              </w:rPr>
              <w:t>446</w:t>
            </w:r>
          </w:p>
        </w:tc>
        <w:tc>
          <w:tcPr>
            <w:tcW w:w="0" w:type="auto"/>
            <w:tcBorders>
              <w:top w:val="nil"/>
              <w:left w:val="nil"/>
              <w:bottom w:val="single" w:sz="4" w:space="0" w:color="auto"/>
              <w:right w:val="single" w:sz="4" w:space="0" w:color="auto"/>
            </w:tcBorders>
            <w:shd w:val="clear" w:color="auto" w:fill="auto"/>
            <w:noWrap/>
            <w:vAlign w:val="center"/>
            <w:hideMark/>
          </w:tcPr>
          <w:p w14:paraId="0532BBB5" w14:textId="77777777" w:rsidR="00C94D2D" w:rsidRPr="00C94D2D" w:rsidRDefault="00C94D2D" w:rsidP="00C94D2D">
            <w:pPr>
              <w:widowControl/>
              <w:jc w:val="center"/>
              <w:rPr>
                <w:color w:val="000000"/>
                <w:kern w:val="0"/>
                <w:sz w:val="16"/>
                <w:szCs w:val="16"/>
              </w:rPr>
            </w:pPr>
            <w:r w:rsidRPr="00C94D2D">
              <w:rPr>
                <w:color w:val="000000"/>
                <w:kern w:val="0"/>
                <w:sz w:val="16"/>
                <w:szCs w:val="16"/>
              </w:rPr>
              <w:t>2002010647</w:t>
            </w:r>
          </w:p>
        </w:tc>
        <w:tc>
          <w:tcPr>
            <w:tcW w:w="0" w:type="auto"/>
            <w:tcBorders>
              <w:top w:val="nil"/>
              <w:left w:val="nil"/>
              <w:bottom w:val="single" w:sz="4" w:space="0" w:color="auto"/>
              <w:right w:val="single" w:sz="4" w:space="0" w:color="auto"/>
            </w:tcBorders>
            <w:shd w:val="clear" w:color="auto" w:fill="auto"/>
            <w:vAlign w:val="center"/>
            <w:hideMark/>
          </w:tcPr>
          <w:p w14:paraId="0657C575" w14:textId="77777777" w:rsidR="00C94D2D" w:rsidRPr="00C94D2D" w:rsidRDefault="00C94D2D" w:rsidP="00C94D2D">
            <w:pPr>
              <w:widowControl/>
              <w:jc w:val="center"/>
              <w:rPr>
                <w:color w:val="000000"/>
                <w:kern w:val="0"/>
                <w:sz w:val="16"/>
                <w:szCs w:val="16"/>
              </w:rPr>
            </w:pPr>
            <w:r w:rsidRPr="00C94D2D">
              <w:rPr>
                <w:color w:val="000000"/>
                <w:kern w:val="0"/>
                <w:sz w:val="16"/>
                <w:szCs w:val="16"/>
              </w:rPr>
              <w:t>黎雨涵</w:t>
            </w:r>
          </w:p>
        </w:tc>
        <w:tc>
          <w:tcPr>
            <w:tcW w:w="0" w:type="auto"/>
            <w:tcBorders>
              <w:top w:val="nil"/>
              <w:left w:val="nil"/>
              <w:bottom w:val="single" w:sz="4" w:space="0" w:color="auto"/>
              <w:right w:val="single" w:sz="4" w:space="0" w:color="auto"/>
            </w:tcBorders>
            <w:shd w:val="clear" w:color="auto" w:fill="auto"/>
            <w:noWrap/>
            <w:vAlign w:val="center"/>
            <w:hideMark/>
          </w:tcPr>
          <w:p w14:paraId="31FA657F" w14:textId="77777777" w:rsidR="00C94D2D" w:rsidRPr="00C94D2D" w:rsidRDefault="00C94D2D" w:rsidP="00C94D2D">
            <w:pPr>
              <w:widowControl/>
              <w:jc w:val="center"/>
              <w:rPr>
                <w:color w:val="000000"/>
                <w:kern w:val="0"/>
                <w:sz w:val="16"/>
                <w:szCs w:val="16"/>
              </w:rPr>
            </w:pPr>
            <w:r w:rsidRPr="00C94D2D">
              <w:rPr>
                <w:color w:val="000000"/>
                <w:kern w:val="0"/>
                <w:sz w:val="16"/>
                <w:szCs w:val="16"/>
              </w:rPr>
              <w:t>66.5</w:t>
            </w:r>
          </w:p>
        </w:tc>
        <w:tc>
          <w:tcPr>
            <w:tcW w:w="0" w:type="auto"/>
            <w:tcBorders>
              <w:top w:val="nil"/>
              <w:left w:val="nil"/>
              <w:bottom w:val="single" w:sz="4" w:space="0" w:color="auto"/>
              <w:right w:val="single" w:sz="4" w:space="0" w:color="auto"/>
            </w:tcBorders>
            <w:shd w:val="clear" w:color="auto" w:fill="auto"/>
            <w:noWrap/>
            <w:vAlign w:val="center"/>
            <w:hideMark/>
          </w:tcPr>
          <w:p w14:paraId="6E149778" w14:textId="77777777" w:rsidR="00C94D2D" w:rsidRPr="00C94D2D" w:rsidRDefault="00C94D2D" w:rsidP="00C94D2D">
            <w:pPr>
              <w:widowControl/>
              <w:jc w:val="center"/>
              <w:rPr>
                <w:color w:val="000000"/>
                <w:kern w:val="0"/>
                <w:sz w:val="16"/>
                <w:szCs w:val="16"/>
              </w:rPr>
            </w:pPr>
            <w:r w:rsidRPr="00C94D2D">
              <w:rPr>
                <w:color w:val="000000"/>
                <w:kern w:val="0"/>
                <w:sz w:val="16"/>
                <w:szCs w:val="16"/>
              </w:rPr>
              <w:t>88.2</w:t>
            </w:r>
          </w:p>
        </w:tc>
        <w:tc>
          <w:tcPr>
            <w:tcW w:w="0" w:type="auto"/>
            <w:tcBorders>
              <w:top w:val="nil"/>
              <w:left w:val="nil"/>
              <w:bottom w:val="single" w:sz="4" w:space="0" w:color="auto"/>
              <w:right w:val="single" w:sz="4" w:space="0" w:color="auto"/>
            </w:tcBorders>
            <w:shd w:val="clear" w:color="auto" w:fill="auto"/>
            <w:noWrap/>
            <w:vAlign w:val="center"/>
            <w:hideMark/>
          </w:tcPr>
          <w:p w14:paraId="0FD77FD5" w14:textId="77777777" w:rsidR="00C94D2D" w:rsidRPr="00C94D2D" w:rsidRDefault="00C94D2D" w:rsidP="00C94D2D">
            <w:pPr>
              <w:widowControl/>
              <w:jc w:val="center"/>
              <w:rPr>
                <w:color w:val="000000"/>
                <w:kern w:val="0"/>
                <w:sz w:val="16"/>
                <w:szCs w:val="16"/>
              </w:rPr>
            </w:pPr>
            <w:r w:rsidRPr="00C94D2D">
              <w:rPr>
                <w:color w:val="000000"/>
                <w:kern w:val="0"/>
                <w:sz w:val="16"/>
                <w:szCs w:val="16"/>
              </w:rPr>
              <w:t>96.2</w:t>
            </w:r>
          </w:p>
        </w:tc>
        <w:tc>
          <w:tcPr>
            <w:tcW w:w="0" w:type="auto"/>
            <w:tcBorders>
              <w:top w:val="nil"/>
              <w:left w:val="nil"/>
              <w:bottom w:val="single" w:sz="4" w:space="0" w:color="auto"/>
              <w:right w:val="single" w:sz="4" w:space="0" w:color="auto"/>
            </w:tcBorders>
            <w:shd w:val="clear" w:color="auto" w:fill="auto"/>
            <w:noWrap/>
            <w:vAlign w:val="center"/>
            <w:hideMark/>
          </w:tcPr>
          <w:p w14:paraId="7FA6A778" w14:textId="77777777" w:rsidR="00C94D2D" w:rsidRPr="00C94D2D" w:rsidRDefault="00C94D2D" w:rsidP="00C94D2D">
            <w:pPr>
              <w:widowControl/>
              <w:jc w:val="center"/>
              <w:rPr>
                <w:color w:val="000000"/>
                <w:kern w:val="0"/>
                <w:sz w:val="16"/>
                <w:szCs w:val="16"/>
              </w:rPr>
            </w:pPr>
            <w:r w:rsidRPr="00C94D2D">
              <w:rPr>
                <w:color w:val="000000"/>
                <w:kern w:val="0"/>
                <w:sz w:val="16"/>
                <w:szCs w:val="16"/>
              </w:rPr>
              <w:t>95.3</w:t>
            </w:r>
          </w:p>
        </w:tc>
        <w:tc>
          <w:tcPr>
            <w:tcW w:w="0" w:type="auto"/>
            <w:tcBorders>
              <w:top w:val="nil"/>
              <w:left w:val="nil"/>
              <w:bottom w:val="single" w:sz="4" w:space="0" w:color="auto"/>
              <w:right w:val="single" w:sz="4" w:space="0" w:color="auto"/>
            </w:tcBorders>
            <w:shd w:val="clear" w:color="auto" w:fill="auto"/>
            <w:noWrap/>
            <w:vAlign w:val="center"/>
            <w:hideMark/>
          </w:tcPr>
          <w:p w14:paraId="4C86CCAF" w14:textId="77777777" w:rsidR="00C94D2D" w:rsidRPr="00C94D2D" w:rsidRDefault="00C94D2D" w:rsidP="00C94D2D">
            <w:pPr>
              <w:widowControl/>
              <w:jc w:val="center"/>
              <w:rPr>
                <w:color w:val="000000"/>
                <w:kern w:val="0"/>
                <w:sz w:val="16"/>
                <w:szCs w:val="16"/>
              </w:rPr>
            </w:pPr>
            <w:r w:rsidRPr="00C94D2D">
              <w:rPr>
                <w:color w:val="000000"/>
                <w:kern w:val="0"/>
                <w:sz w:val="16"/>
                <w:szCs w:val="16"/>
              </w:rPr>
              <w:t>94.0</w:t>
            </w:r>
          </w:p>
        </w:tc>
      </w:tr>
      <w:tr w:rsidR="00C94D2D" w:rsidRPr="00C94D2D" w14:paraId="26C041A2" w14:textId="77777777" w:rsidTr="00374031">
        <w:trPr>
          <w:trHeight w:val="28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395A70E" w14:textId="77777777" w:rsidR="00C94D2D" w:rsidRPr="00C94D2D" w:rsidRDefault="00C94D2D" w:rsidP="00C94D2D">
            <w:pPr>
              <w:widowControl/>
              <w:jc w:val="center"/>
              <w:rPr>
                <w:color w:val="000000"/>
                <w:kern w:val="0"/>
                <w:sz w:val="16"/>
                <w:szCs w:val="16"/>
              </w:rPr>
            </w:pPr>
            <w:r w:rsidRPr="00C94D2D">
              <w:rPr>
                <w:color w:val="000000"/>
                <w:kern w:val="0"/>
                <w:sz w:val="16"/>
                <w:szCs w:val="16"/>
              </w:rPr>
              <w:t>447</w:t>
            </w:r>
          </w:p>
        </w:tc>
        <w:tc>
          <w:tcPr>
            <w:tcW w:w="0" w:type="auto"/>
            <w:tcBorders>
              <w:top w:val="nil"/>
              <w:left w:val="nil"/>
              <w:bottom w:val="single" w:sz="4" w:space="0" w:color="auto"/>
              <w:right w:val="single" w:sz="4" w:space="0" w:color="auto"/>
            </w:tcBorders>
            <w:shd w:val="clear" w:color="auto" w:fill="auto"/>
            <w:noWrap/>
            <w:vAlign w:val="center"/>
            <w:hideMark/>
          </w:tcPr>
          <w:p w14:paraId="6F3672FD" w14:textId="77777777" w:rsidR="00C94D2D" w:rsidRPr="00C94D2D" w:rsidRDefault="00C94D2D" w:rsidP="00C94D2D">
            <w:pPr>
              <w:widowControl/>
              <w:jc w:val="center"/>
              <w:rPr>
                <w:color w:val="000000"/>
                <w:kern w:val="0"/>
                <w:sz w:val="16"/>
                <w:szCs w:val="16"/>
              </w:rPr>
            </w:pPr>
            <w:r w:rsidRPr="00C94D2D">
              <w:rPr>
                <w:color w:val="000000"/>
                <w:kern w:val="0"/>
                <w:sz w:val="16"/>
                <w:szCs w:val="16"/>
              </w:rPr>
              <w:t>2002010648</w:t>
            </w:r>
          </w:p>
        </w:tc>
        <w:tc>
          <w:tcPr>
            <w:tcW w:w="0" w:type="auto"/>
            <w:tcBorders>
              <w:top w:val="nil"/>
              <w:left w:val="nil"/>
              <w:bottom w:val="single" w:sz="4" w:space="0" w:color="auto"/>
              <w:right w:val="single" w:sz="4" w:space="0" w:color="auto"/>
            </w:tcBorders>
            <w:shd w:val="clear" w:color="auto" w:fill="auto"/>
            <w:vAlign w:val="center"/>
            <w:hideMark/>
          </w:tcPr>
          <w:p w14:paraId="16E648E0" w14:textId="77777777" w:rsidR="00C94D2D" w:rsidRPr="00C94D2D" w:rsidRDefault="00C94D2D" w:rsidP="00C94D2D">
            <w:pPr>
              <w:widowControl/>
              <w:jc w:val="center"/>
              <w:rPr>
                <w:color w:val="000000"/>
                <w:kern w:val="0"/>
                <w:sz w:val="16"/>
                <w:szCs w:val="16"/>
              </w:rPr>
            </w:pPr>
            <w:r w:rsidRPr="00C94D2D">
              <w:rPr>
                <w:color w:val="000000"/>
                <w:kern w:val="0"/>
                <w:sz w:val="16"/>
                <w:szCs w:val="16"/>
              </w:rPr>
              <w:t>陈柯冰</w:t>
            </w:r>
          </w:p>
        </w:tc>
        <w:tc>
          <w:tcPr>
            <w:tcW w:w="0" w:type="auto"/>
            <w:tcBorders>
              <w:top w:val="nil"/>
              <w:left w:val="nil"/>
              <w:bottom w:val="single" w:sz="4" w:space="0" w:color="auto"/>
              <w:right w:val="single" w:sz="4" w:space="0" w:color="auto"/>
            </w:tcBorders>
            <w:shd w:val="clear" w:color="auto" w:fill="auto"/>
            <w:noWrap/>
            <w:vAlign w:val="center"/>
            <w:hideMark/>
          </w:tcPr>
          <w:p w14:paraId="1229D4EB" w14:textId="77777777" w:rsidR="00C94D2D" w:rsidRPr="00C94D2D" w:rsidRDefault="00C94D2D" w:rsidP="00C94D2D">
            <w:pPr>
              <w:widowControl/>
              <w:jc w:val="center"/>
              <w:rPr>
                <w:color w:val="000000"/>
                <w:kern w:val="0"/>
                <w:sz w:val="16"/>
                <w:szCs w:val="16"/>
              </w:rPr>
            </w:pPr>
            <w:r w:rsidRPr="00C94D2D">
              <w:rPr>
                <w:color w:val="000000"/>
                <w:kern w:val="0"/>
                <w:sz w:val="16"/>
                <w:szCs w:val="16"/>
              </w:rPr>
              <w:t>66.5</w:t>
            </w:r>
          </w:p>
        </w:tc>
        <w:tc>
          <w:tcPr>
            <w:tcW w:w="0" w:type="auto"/>
            <w:tcBorders>
              <w:top w:val="nil"/>
              <w:left w:val="nil"/>
              <w:bottom w:val="single" w:sz="4" w:space="0" w:color="auto"/>
              <w:right w:val="single" w:sz="4" w:space="0" w:color="auto"/>
            </w:tcBorders>
            <w:shd w:val="clear" w:color="auto" w:fill="auto"/>
            <w:noWrap/>
            <w:vAlign w:val="center"/>
            <w:hideMark/>
          </w:tcPr>
          <w:p w14:paraId="69D9F3A4" w14:textId="77777777" w:rsidR="00C94D2D" w:rsidRPr="00C94D2D" w:rsidRDefault="00C94D2D" w:rsidP="00C94D2D">
            <w:pPr>
              <w:widowControl/>
              <w:jc w:val="center"/>
              <w:rPr>
                <w:color w:val="000000"/>
                <w:kern w:val="0"/>
                <w:sz w:val="16"/>
                <w:szCs w:val="16"/>
              </w:rPr>
            </w:pPr>
            <w:r w:rsidRPr="00C94D2D">
              <w:rPr>
                <w:color w:val="000000"/>
                <w:kern w:val="0"/>
                <w:sz w:val="16"/>
                <w:szCs w:val="16"/>
              </w:rPr>
              <w:t>58.6</w:t>
            </w:r>
          </w:p>
        </w:tc>
        <w:tc>
          <w:tcPr>
            <w:tcW w:w="0" w:type="auto"/>
            <w:tcBorders>
              <w:top w:val="nil"/>
              <w:left w:val="nil"/>
              <w:bottom w:val="single" w:sz="4" w:space="0" w:color="auto"/>
              <w:right w:val="single" w:sz="4" w:space="0" w:color="auto"/>
            </w:tcBorders>
            <w:shd w:val="clear" w:color="auto" w:fill="auto"/>
            <w:noWrap/>
            <w:vAlign w:val="center"/>
            <w:hideMark/>
          </w:tcPr>
          <w:p w14:paraId="4CBDFE41" w14:textId="77777777" w:rsidR="00C94D2D" w:rsidRPr="00C94D2D" w:rsidRDefault="00C94D2D" w:rsidP="00C94D2D">
            <w:pPr>
              <w:widowControl/>
              <w:jc w:val="center"/>
              <w:rPr>
                <w:color w:val="000000"/>
                <w:kern w:val="0"/>
                <w:sz w:val="16"/>
                <w:szCs w:val="16"/>
              </w:rPr>
            </w:pPr>
            <w:r w:rsidRPr="00C94D2D">
              <w:rPr>
                <w:color w:val="000000"/>
                <w:kern w:val="0"/>
                <w:sz w:val="16"/>
                <w:szCs w:val="16"/>
              </w:rPr>
              <w:t>90.6</w:t>
            </w:r>
          </w:p>
        </w:tc>
        <w:tc>
          <w:tcPr>
            <w:tcW w:w="0" w:type="auto"/>
            <w:tcBorders>
              <w:top w:val="nil"/>
              <w:left w:val="nil"/>
              <w:bottom w:val="single" w:sz="4" w:space="0" w:color="auto"/>
              <w:right w:val="single" w:sz="4" w:space="0" w:color="auto"/>
            </w:tcBorders>
            <w:shd w:val="clear" w:color="auto" w:fill="auto"/>
            <w:noWrap/>
            <w:vAlign w:val="center"/>
            <w:hideMark/>
          </w:tcPr>
          <w:p w14:paraId="0CEF7E4E" w14:textId="77777777" w:rsidR="00C94D2D" w:rsidRPr="00C94D2D" w:rsidRDefault="00C94D2D" w:rsidP="00C94D2D">
            <w:pPr>
              <w:widowControl/>
              <w:jc w:val="center"/>
              <w:rPr>
                <w:color w:val="000000"/>
                <w:kern w:val="0"/>
                <w:sz w:val="16"/>
                <w:szCs w:val="16"/>
              </w:rPr>
            </w:pPr>
            <w:r w:rsidRPr="00C94D2D">
              <w:rPr>
                <w:color w:val="000000"/>
                <w:kern w:val="0"/>
                <w:sz w:val="16"/>
                <w:szCs w:val="16"/>
              </w:rPr>
              <w:t>82.1</w:t>
            </w:r>
          </w:p>
        </w:tc>
        <w:tc>
          <w:tcPr>
            <w:tcW w:w="0" w:type="auto"/>
            <w:tcBorders>
              <w:top w:val="nil"/>
              <w:left w:val="nil"/>
              <w:bottom w:val="single" w:sz="4" w:space="0" w:color="auto"/>
              <w:right w:val="single" w:sz="4" w:space="0" w:color="auto"/>
            </w:tcBorders>
            <w:shd w:val="clear" w:color="auto" w:fill="auto"/>
            <w:noWrap/>
            <w:vAlign w:val="center"/>
            <w:hideMark/>
          </w:tcPr>
          <w:p w14:paraId="35DAD23D" w14:textId="77777777" w:rsidR="00C94D2D" w:rsidRPr="00C94D2D" w:rsidRDefault="00C94D2D" w:rsidP="00C94D2D">
            <w:pPr>
              <w:widowControl/>
              <w:jc w:val="center"/>
              <w:rPr>
                <w:color w:val="000000"/>
                <w:kern w:val="0"/>
                <w:sz w:val="16"/>
                <w:szCs w:val="16"/>
              </w:rPr>
            </w:pPr>
            <w:r w:rsidRPr="00C94D2D">
              <w:rPr>
                <w:color w:val="000000"/>
                <w:kern w:val="0"/>
                <w:sz w:val="16"/>
                <w:szCs w:val="16"/>
              </w:rPr>
              <w:t>88.2</w:t>
            </w:r>
          </w:p>
        </w:tc>
      </w:tr>
      <w:tr w:rsidR="00C94D2D" w:rsidRPr="00C94D2D" w14:paraId="379693A5" w14:textId="77777777" w:rsidTr="00374031">
        <w:trPr>
          <w:trHeight w:val="28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8A2A4AA" w14:textId="77777777" w:rsidR="00C94D2D" w:rsidRPr="00C94D2D" w:rsidRDefault="00C94D2D" w:rsidP="00C94D2D">
            <w:pPr>
              <w:widowControl/>
              <w:jc w:val="center"/>
              <w:rPr>
                <w:color w:val="000000"/>
                <w:kern w:val="0"/>
                <w:sz w:val="16"/>
                <w:szCs w:val="16"/>
              </w:rPr>
            </w:pPr>
            <w:r w:rsidRPr="00C94D2D">
              <w:rPr>
                <w:color w:val="000000"/>
                <w:kern w:val="0"/>
                <w:sz w:val="16"/>
                <w:szCs w:val="16"/>
              </w:rPr>
              <w:t>448</w:t>
            </w:r>
          </w:p>
        </w:tc>
        <w:tc>
          <w:tcPr>
            <w:tcW w:w="0" w:type="auto"/>
            <w:tcBorders>
              <w:top w:val="nil"/>
              <w:left w:val="nil"/>
              <w:bottom w:val="single" w:sz="4" w:space="0" w:color="auto"/>
              <w:right w:val="single" w:sz="4" w:space="0" w:color="auto"/>
            </w:tcBorders>
            <w:shd w:val="clear" w:color="auto" w:fill="auto"/>
            <w:noWrap/>
            <w:vAlign w:val="center"/>
            <w:hideMark/>
          </w:tcPr>
          <w:p w14:paraId="5293EC2B" w14:textId="77777777" w:rsidR="00C94D2D" w:rsidRPr="00C94D2D" w:rsidRDefault="00C94D2D" w:rsidP="00C94D2D">
            <w:pPr>
              <w:widowControl/>
              <w:jc w:val="center"/>
              <w:rPr>
                <w:color w:val="000000"/>
                <w:kern w:val="0"/>
                <w:sz w:val="16"/>
                <w:szCs w:val="16"/>
              </w:rPr>
            </w:pPr>
            <w:r w:rsidRPr="00C94D2D">
              <w:rPr>
                <w:color w:val="000000"/>
                <w:kern w:val="0"/>
                <w:sz w:val="16"/>
                <w:szCs w:val="16"/>
              </w:rPr>
              <w:t>2002010715</w:t>
            </w:r>
          </w:p>
        </w:tc>
        <w:tc>
          <w:tcPr>
            <w:tcW w:w="0" w:type="auto"/>
            <w:tcBorders>
              <w:top w:val="nil"/>
              <w:left w:val="nil"/>
              <w:bottom w:val="single" w:sz="4" w:space="0" w:color="auto"/>
              <w:right w:val="single" w:sz="4" w:space="0" w:color="auto"/>
            </w:tcBorders>
            <w:shd w:val="clear" w:color="auto" w:fill="auto"/>
            <w:vAlign w:val="center"/>
            <w:hideMark/>
          </w:tcPr>
          <w:p w14:paraId="0FD8025E" w14:textId="77777777" w:rsidR="00C94D2D" w:rsidRPr="00C94D2D" w:rsidRDefault="00C94D2D" w:rsidP="00C94D2D">
            <w:pPr>
              <w:widowControl/>
              <w:jc w:val="center"/>
              <w:rPr>
                <w:color w:val="000000"/>
                <w:kern w:val="0"/>
                <w:sz w:val="16"/>
                <w:szCs w:val="16"/>
              </w:rPr>
            </w:pPr>
            <w:r w:rsidRPr="00C94D2D">
              <w:rPr>
                <w:color w:val="000000"/>
                <w:kern w:val="0"/>
                <w:sz w:val="16"/>
                <w:szCs w:val="16"/>
              </w:rPr>
              <w:t>何浩然</w:t>
            </w:r>
          </w:p>
        </w:tc>
        <w:tc>
          <w:tcPr>
            <w:tcW w:w="0" w:type="auto"/>
            <w:tcBorders>
              <w:top w:val="nil"/>
              <w:left w:val="nil"/>
              <w:bottom w:val="single" w:sz="4" w:space="0" w:color="auto"/>
              <w:right w:val="single" w:sz="4" w:space="0" w:color="auto"/>
            </w:tcBorders>
            <w:shd w:val="clear" w:color="auto" w:fill="auto"/>
            <w:noWrap/>
            <w:vAlign w:val="center"/>
            <w:hideMark/>
          </w:tcPr>
          <w:p w14:paraId="584A65F5" w14:textId="77777777" w:rsidR="00C94D2D" w:rsidRPr="00C94D2D" w:rsidRDefault="00C94D2D" w:rsidP="00C94D2D">
            <w:pPr>
              <w:widowControl/>
              <w:jc w:val="center"/>
              <w:rPr>
                <w:color w:val="000000"/>
                <w:kern w:val="0"/>
                <w:sz w:val="16"/>
                <w:szCs w:val="16"/>
              </w:rPr>
            </w:pPr>
            <w:r w:rsidRPr="00C94D2D">
              <w:rPr>
                <w:color w:val="000000"/>
                <w:kern w:val="0"/>
                <w:sz w:val="16"/>
                <w:szCs w:val="16"/>
              </w:rPr>
              <w:t>62.7</w:t>
            </w:r>
          </w:p>
        </w:tc>
        <w:tc>
          <w:tcPr>
            <w:tcW w:w="0" w:type="auto"/>
            <w:tcBorders>
              <w:top w:val="nil"/>
              <w:left w:val="nil"/>
              <w:bottom w:val="single" w:sz="4" w:space="0" w:color="auto"/>
              <w:right w:val="single" w:sz="4" w:space="0" w:color="auto"/>
            </w:tcBorders>
            <w:shd w:val="clear" w:color="auto" w:fill="auto"/>
            <w:noWrap/>
            <w:vAlign w:val="center"/>
            <w:hideMark/>
          </w:tcPr>
          <w:p w14:paraId="39364331" w14:textId="77777777" w:rsidR="00C94D2D" w:rsidRPr="00C94D2D" w:rsidRDefault="00C94D2D" w:rsidP="00C94D2D">
            <w:pPr>
              <w:widowControl/>
              <w:jc w:val="center"/>
              <w:rPr>
                <w:color w:val="000000"/>
                <w:kern w:val="0"/>
                <w:sz w:val="16"/>
                <w:szCs w:val="16"/>
              </w:rPr>
            </w:pPr>
            <w:r w:rsidRPr="00C94D2D">
              <w:rPr>
                <w:color w:val="000000"/>
                <w:kern w:val="0"/>
                <w:sz w:val="16"/>
                <w:szCs w:val="16"/>
              </w:rPr>
              <w:t>81.6</w:t>
            </w:r>
          </w:p>
        </w:tc>
        <w:tc>
          <w:tcPr>
            <w:tcW w:w="0" w:type="auto"/>
            <w:tcBorders>
              <w:top w:val="nil"/>
              <w:left w:val="nil"/>
              <w:bottom w:val="single" w:sz="4" w:space="0" w:color="auto"/>
              <w:right w:val="single" w:sz="4" w:space="0" w:color="auto"/>
            </w:tcBorders>
            <w:shd w:val="clear" w:color="auto" w:fill="auto"/>
            <w:noWrap/>
            <w:vAlign w:val="center"/>
            <w:hideMark/>
          </w:tcPr>
          <w:p w14:paraId="425778F1" w14:textId="77777777" w:rsidR="00C94D2D" w:rsidRPr="00C94D2D" w:rsidRDefault="00C94D2D" w:rsidP="00C94D2D">
            <w:pPr>
              <w:widowControl/>
              <w:jc w:val="center"/>
              <w:rPr>
                <w:color w:val="000000"/>
                <w:kern w:val="0"/>
                <w:sz w:val="16"/>
                <w:szCs w:val="16"/>
              </w:rPr>
            </w:pPr>
            <w:r w:rsidRPr="00C94D2D">
              <w:rPr>
                <w:color w:val="000000"/>
                <w:kern w:val="0"/>
                <w:sz w:val="16"/>
                <w:szCs w:val="16"/>
              </w:rPr>
              <w:t>75.7</w:t>
            </w:r>
          </w:p>
        </w:tc>
        <w:tc>
          <w:tcPr>
            <w:tcW w:w="0" w:type="auto"/>
            <w:tcBorders>
              <w:top w:val="nil"/>
              <w:left w:val="nil"/>
              <w:bottom w:val="single" w:sz="4" w:space="0" w:color="auto"/>
              <w:right w:val="single" w:sz="4" w:space="0" w:color="auto"/>
            </w:tcBorders>
            <w:shd w:val="clear" w:color="auto" w:fill="auto"/>
            <w:noWrap/>
            <w:vAlign w:val="center"/>
            <w:hideMark/>
          </w:tcPr>
          <w:p w14:paraId="55627D63" w14:textId="77777777" w:rsidR="00C94D2D" w:rsidRPr="00C94D2D" w:rsidRDefault="00C94D2D" w:rsidP="00C94D2D">
            <w:pPr>
              <w:widowControl/>
              <w:jc w:val="center"/>
              <w:rPr>
                <w:color w:val="000000"/>
                <w:kern w:val="0"/>
                <w:sz w:val="16"/>
                <w:szCs w:val="16"/>
              </w:rPr>
            </w:pPr>
            <w:r w:rsidRPr="00C94D2D">
              <w:rPr>
                <w:color w:val="000000"/>
                <w:kern w:val="0"/>
                <w:sz w:val="16"/>
                <w:szCs w:val="16"/>
              </w:rPr>
              <w:t>72.6</w:t>
            </w:r>
          </w:p>
        </w:tc>
        <w:tc>
          <w:tcPr>
            <w:tcW w:w="0" w:type="auto"/>
            <w:tcBorders>
              <w:top w:val="nil"/>
              <w:left w:val="nil"/>
              <w:bottom w:val="single" w:sz="4" w:space="0" w:color="auto"/>
              <w:right w:val="single" w:sz="4" w:space="0" w:color="auto"/>
            </w:tcBorders>
            <w:shd w:val="clear" w:color="auto" w:fill="auto"/>
            <w:noWrap/>
            <w:vAlign w:val="center"/>
            <w:hideMark/>
          </w:tcPr>
          <w:p w14:paraId="6AEA3F98" w14:textId="77777777" w:rsidR="00C94D2D" w:rsidRPr="00C94D2D" w:rsidRDefault="00C94D2D" w:rsidP="00C94D2D">
            <w:pPr>
              <w:widowControl/>
              <w:jc w:val="center"/>
              <w:rPr>
                <w:color w:val="000000"/>
                <w:kern w:val="0"/>
                <w:sz w:val="16"/>
                <w:szCs w:val="16"/>
              </w:rPr>
            </w:pPr>
            <w:r w:rsidRPr="00C94D2D">
              <w:rPr>
                <w:color w:val="000000"/>
                <w:kern w:val="0"/>
                <w:sz w:val="16"/>
                <w:szCs w:val="16"/>
              </w:rPr>
              <w:t>62.4</w:t>
            </w:r>
          </w:p>
        </w:tc>
      </w:tr>
      <w:tr w:rsidR="00C94D2D" w:rsidRPr="00C94D2D" w14:paraId="3420A5BE" w14:textId="77777777" w:rsidTr="00374031">
        <w:trPr>
          <w:trHeight w:val="28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6AAEA4C" w14:textId="77777777" w:rsidR="00C94D2D" w:rsidRPr="00C94D2D" w:rsidRDefault="00C94D2D" w:rsidP="00C94D2D">
            <w:pPr>
              <w:widowControl/>
              <w:jc w:val="center"/>
              <w:rPr>
                <w:color w:val="000000"/>
                <w:kern w:val="0"/>
                <w:sz w:val="16"/>
                <w:szCs w:val="16"/>
              </w:rPr>
            </w:pPr>
            <w:r w:rsidRPr="00C94D2D">
              <w:rPr>
                <w:color w:val="000000"/>
                <w:kern w:val="0"/>
                <w:sz w:val="16"/>
                <w:szCs w:val="16"/>
              </w:rPr>
              <w:t>449</w:t>
            </w:r>
          </w:p>
        </w:tc>
        <w:tc>
          <w:tcPr>
            <w:tcW w:w="0" w:type="auto"/>
            <w:tcBorders>
              <w:top w:val="nil"/>
              <w:left w:val="nil"/>
              <w:bottom w:val="single" w:sz="4" w:space="0" w:color="auto"/>
              <w:right w:val="single" w:sz="4" w:space="0" w:color="auto"/>
            </w:tcBorders>
            <w:shd w:val="clear" w:color="auto" w:fill="auto"/>
            <w:noWrap/>
            <w:vAlign w:val="center"/>
            <w:hideMark/>
          </w:tcPr>
          <w:p w14:paraId="05EB38C9" w14:textId="77777777" w:rsidR="00C94D2D" w:rsidRPr="00C94D2D" w:rsidRDefault="00C94D2D" w:rsidP="00C94D2D">
            <w:pPr>
              <w:widowControl/>
              <w:jc w:val="center"/>
              <w:rPr>
                <w:color w:val="000000"/>
                <w:kern w:val="0"/>
                <w:sz w:val="16"/>
                <w:szCs w:val="16"/>
              </w:rPr>
            </w:pPr>
            <w:r w:rsidRPr="00C94D2D">
              <w:rPr>
                <w:color w:val="000000"/>
                <w:kern w:val="0"/>
                <w:sz w:val="16"/>
                <w:szCs w:val="16"/>
              </w:rPr>
              <w:t>2002010720</w:t>
            </w:r>
          </w:p>
        </w:tc>
        <w:tc>
          <w:tcPr>
            <w:tcW w:w="0" w:type="auto"/>
            <w:tcBorders>
              <w:top w:val="nil"/>
              <w:left w:val="nil"/>
              <w:bottom w:val="single" w:sz="4" w:space="0" w:color="auto"/>
              <w:right w:val="single" w:sz="4" w:space="0" w:color="auto"/>
            </w:tcBorders>
            <w:shd w:val="clear" w:color="auto" w:fill="auto"/>
            <w:vAlign w:val="center"/>
            <w:hideMark/>
          </w:tcPr>
          <w:p w14:paraId="2BEE1BF6" w14:textId="77777777" w:rsidR="00C94D2D" w:rsidRPr="00C94D2D" w:rsidRDefault="00C94D2D" w:rsidP="00C94D2D">
            <w:pPr>
              <w:widowControl/>
              <w:jc w:val="center"/>
              <w:rPr>
                <w:color w:val="000000"/>
                <w:kern w:val="0"/>
                <w:sz w:val="16"/>
                <w:szCs w:val="16"/>
              </w:rPr>
            </w:pPr>
            <w:r w:rsidRPr="00C94D2D">
              <w:rPr>
                <w:color w:val="000000"/>
                <w:kern w:val="0"/>
                <w:sz w:val="16"/>
                <w:szCs w:val="16"/>
              </w:rPr>
              <w:t>叶进宇</w:t>
            </w:r>
          </w:p>
        </w:tc>
        <w:tc>
          <w:tcPr>
            <w:tcW w:w="0" w:type="auto"/>
            <w:tcBorders>
              <w:top w:val="nil"/>
              <w:left w:val="nil"/>
              <w:bottom w:val="single" w:sz="4" w:space="0" w:color="auto"/>
              <w:right w:val="single" w:sz="4" w:space="0" w:color="auto"/>
            </w:tcBorders>
            <w:shd w:val="clear" w:color="auto" w:fill="auto"/>
            <w:noWrap/>
            <w:vAlign w:val="center"/>
            <w:hideMark/>
          </w:tcPr>
          <w:p w14:paraId="47986ECD" w14:textId="77777777" w:rsidR="00C94D2D" w:rsidRPr="00C94D2D" w:rsidRDefault="00C94D2D" w:rsidP="00C94D2D">
            <w:pPr>
              <w:widowControl/>
              <w:jc w:val="center"/>
              <w:rPr>
                <w:color w:val="000000"/>
                <w:kern w:val="0"/>
                <w:sz w:val="16"/>
                <w:szCs w:val="16"/>
              </w:rPr>
            </w:pPr>
            <w:r w:rsidRPr="00C94D2D">
              <w:rPr>
                <w:color w:val="000000"/>
                <w:kern w:val="0"/>
                <w:sz w:val="16"/>
                <w:szCs w:val="16"/>
              </w:rPr>
              <w:t>71.6</w:t>
            </w:r>
          </w:p>
        </w:tc>
        <w:tc>
          <w:tcPr>
            <w:tcW w:w="0" w:type="auto"/>
            <w:tcBorders>
              <w:top w:val="nil"/>
              <w:left w:val="nil"/>
              <w:bottom w:val="single" w:sz="4" w:space="0" w:color="auto"/>
              <w:right w:val="single" w:sz="4" w:space="0" w:color="auto"/>
            </w:tcBorders>
            <w:shd w:val="clear" w:color="auto" w:fill="auto"/>
            <w:noWrap/>
            <w:vAlign w:val="center"/>
            <w:hideMark/>
          </w:tcPr>
          <w:p w14:paraId="3DDF80BF" w14:textId="77777777" w:rsidR="00C94D2D" w:rsidRPr="00C94D2D" w:rsidRDefault="00C94D2D" w:rsidP="00C94D2D">
            <w:pPr>
              <w:widowControl/>
              <w:jc w:val="center"/>
              <w:rPr>
                <w:color w:val="000000"/>
                <w:kern w:val="0"/>
                <w:sz w:val="16"/>
                <w:szCs w:val="16"/>
              </w:rPr>
            </w:pPr>
            <w:r w:rsidRPr="00C94D2D">
              <w:rPr>
                <w:color w:val="000000"/>
                <w:kern w:val="0"/>
                <w:sz w:val="16"/>
                <w:szCs w:val="16"/>
              </w:rPr>
              <w:t>73.4</w:t>
            </w:r>
          </w:p>
        </w:tc>
        <w:tc>
          <w:tcPr>
            <w:tcW w:w="0" w:type="auto"/>
            <w:tcBorders>
              <w:top w:val="nil"/>
              <w:left w:val="nil"/>
              <w:bottom w:val="single" w:sz="4" w:space="0" w:color="auto"/>
              <w:right w:val="single" w:sz="4" w:space="0" w:color="auto"/>
            </w:tcBorders>
            <w:shd w:val="clear" w:color="auto" w:fill="auto"/>
            <w:noWrap/>
            <w:vAlign w:val="center"/>
            <w:hideMark/>
          </w:tcPr>
          <w:p w14:paraId="7064F58F" w14:textId="77777777" w:rsidR="00C94D2D" w:rsidRPr="00C94D2D" w:rsidRDefault="00C94D2D" w:rsidP="00C94D2D">
            <w:pPr>
              <w:widowControl/>
              <w:jc w:val="center"/>
              <w:rPr>
                <w:color w:val="000000"/>
                <w:kern w:val="0"/>
                <w:sz w:val="16"/>
                <w:szCs w:val="16"/>
              </w:rPr>
            </w:pPr>
            <w:r w:rsidRPr="00C94D2D">
              <w:rPr>
                <w:color w:val="000000"/>
                <w:kern w:val="0"/>
                <w:sz w:val="16"/>
                <w:szCs w:val="16"/>
              </w:rPr>
              <w:t>67.4</w:t>
            </w:r>
          </w:p>
        </w:tc>
        <w:tc>
          <w:tcPr>
            <w:tcW w:w="0" w:type="auto"/>
            <w:tcBorders>
              <w:top w:val="nil"/>
              <w:left w:val="nil"/>
              <w:bottom w:val="single" w:sz="4" w:space="0" w:color="auto"/>
              <w:right w:val="single" w:sz="4" w:space="0" w:color="auto"/>
            </w:tcBorders>
            <w:shd w:val="clear" w:color="auto" w:fill="auto"/>
            <w:noWrap/>
            <w:vAlign w:val="center"/>
            <w:hideMark/>
          </w:tcPr>
          <w:p w14:paraId="09C48221" w14:textId="77777777" w:rsidR="00C94D2D" w:rsidRPr="00C94D2D" w:rsidRDefault="00C94D2D" w:rsidP="00C94D2D">
            <w:pPr>
              <w:widowControl/>
              <w:jc w:val="center"/>
              <w:rPr>
                <w:color w:val="000000"/>
                <w:kern w:val="0"/>
                <w:sz w:val="16"/>
                <w:szCs w:val="16"/>
              </w:rPr>
            </w:pPr>
            <w:r w:rsidRPr="00C94D2D">
              <w:rPr>
                <w:color w:val="000000"/>
                <w:kern w:val="0"/>
                <w:sz w:val="16"/>
                <w:szCs w:val="16"/>
              </w:rPr>
              <w:t>71.6</w:t>
            </w:r>
          </w:p>
        </w:tc>
        <w:tc>
          <w:tcPr>
            <w:tcW w:w="0" w:type="auto"/>
            <w:tcBorders>
              <w:top w:val="nil"/>
              <w:left w:val="nil"/>
              <w:bottom w:val="single" w:sz="4" w:space="0" w:color="auto"/>
              <w:right w:val="single" w:sz="4" w:space="0" w:color="auto"/>
            </w:tcBorders>
            <w:shd w:val="clear" w:color="auto" w:fill="auto"/>
            <w:noWrap/>
            <w:vAlign w:val="center"/>
            <w:hideMark/>
          </w:tcPr>
          <w:p w14:paraId="34E44465" w14:textId="77777777" w:rsidR="00C94D2D" w:rsidRPr="00C94D2D" w:rsidRDefault="00C94D2D" w:rsidP="00C94D2D">
            <w:pPr>
              <w:widowControl/>
              <w:jc w:val="center"/>
              <w:rPr>
                <w:color w:val="000000"/>
                <w:kern w:val="0"/>
                <w:sz w:val="16"/>
                <w:szCs w:val="16"/>
              </w:rPr>
            </w:pPr>
            <w:r w:rsidRPr="00C94D2D">
              <w:rPr>
                <w:color w:val="000000"/>
                <w:kern w:val="0"/>
                <w:sz w:val="16"/>
                <w:szCs w:val="16"/>
              </w:rPr>
              <w:t>55.4</w:t>
            </w:r>
          </w:p>
        </w:tc>
      </w:tr>
      <w:tr w:rsidR="00C94D2D" w:rsidRPr="00C94D2D" w14:paraId="6B9E0ED9" w14:textId="77777777" w:rsidTr="00374031">
        <w:trPr>
          <w:trHeight w:val="28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38335B3" w14:textId="77777777" w:rsidR="00C94D2D" w:rsidRPr="00C94D2D" w:rsidRDefault="00C94D2D" w:rsidP="00C94D2D">
            <w:pPr>
              <w:widowControl/>
              <w:jc w:val="center"/>
              <w:rPr>
                <w:color w:val="000000"/>
                <w:kern w:val="0"/>
                <w:sz w:val="16"/>
                <w:szCs w:val="16"/>
              </w:rPr>
            </w:pPr>
            <w:r w:rsidRPr="00C94D2D">
              <w:rPr>
                <w:color w:val="000000"/>
                <w:kern w:val="0"/>
                <w:sz w:val="16"/>
                <w:szCs w:val="16"/>
              </w:rPr>
              <w:t>450</w:t>
            </w:r>
          </w:p>
        </w:tc>
        <w:tc>
          <w:tcPr>
            <w:tcW w:w="0" w:type="auto"/>
            <w:tcBorders>
              <w:top w:val="nil"/>
              <w:left w:val="nil"/>
              <w:bottom w:val="single" w:sz="4" w:space="0" w:color="auto"/>
              <w:right w:val="single" w:sz="4" w:space="0" w:color="auto"/>
            </w:tcBorders>
            <w:shd w:val="clear" w:color="auto" w:fill="auto"/>
            <w:noWrap/>
            <w:vAlign w:val="center"/>
            <w:hideMark/>
          </w:tcPr>
          <w:p w14:paraId="3BAFFF66" w14:textId="77777777" w:rsidR="00C94D2D" w:rsidRPr="00C94D2D" w:rsidRDefault="00C94D2D" w:rsidP="00C94D2D">
            <w:pPr>
              <w:widowControl/>
              <w:jc w:val="center"/>
              <w:rPr>
                <w:color w:val="000000"/>
                <w:kern w:val="0"/>
                <w:sz w:val="16"/>
                <w:szCs w:val="16"/>
              </w:rPr>
            </w:pPr>
            <w:r w:rsidRPr="00C94D2D">
              <w:rPr>
                <w:color w:val="000000"/>
                <w:kern w:val="0"/>
                <w:sz w:val="16"/>
                <w:szCs w:val="16"/>
              </w:rPr>
              <w:t>2002010727</w:t>
            </w:r>
          </w:p>
        </w:tc>
        <w:tc>
          <w:tcPr>
            <w:tcW w:w="0" w:type="auto"/>
            <w:tcBorders>
              <w:top w:val="nil"/>
              <w:left w:val="nil"/>
              <w:bottom w:val="single" w:sz="4" w:space="0" w:color="auto"/>
              <w:right w:val="single" w:sz="4" w:space="0" w:color="auto"/>
            </w:tcBorders>
            <w:shd w:val="clear" w:color="auto" w:fill="auto"/>
            <w:vAlign w:val="center"/>
            <w:hideMark/>
          </w:tcPr>
          <w:p w14:paraId="69E5D10E" w14:textId="77777777" w:rsidR="00C94D2D" w:rsidRPr="00C94D2D" w:rsidRDefault="00C94D2D" w:rsidP="00C94D2D">
            <w:pPr>
              <w:widowControl/>
              <w:jc w:val="center"/>
              <w:rPr>
                <w:color w:val="000000"/>
                <w:kern w:val="0"/>
                <w:sz w:val="16"/>
                <w:szCs w:val="16"/>
              </w:rPr>
            </w:pPr>
            <w:r w:rsidRPr="00C94D2D">
              <w:rPr>
                <w:color w:val="000000"/>
                <w:kern w:val="0"/>
                <w:sz w:val="16"/>
                <w:szCs w:val="16"/>
              </w:rPr>
              <w:t>周永恒</w:t>
            </w:r>
          </w:p>
        </w:tc>
        <w:tc>
          <w:tcPr>
            <w:tcW w:w="0" w:type="auto"/>
            <w:tcBorders>
              <w:top w:val="nil"/>
              <w:left w:val="nil"/>
              <w:bottom w:val="single" w:sz="4" w:space="0" w:color="auto"/>
              <w:right w:val="single" w:sz="4" w:space="0" w:color="auto"/>
            </w:tcBorders>
            <w:shd w:val="clear" w:color="auto" w:fill="auto"/>
            <w:noWrap/>
            <w:vAlign w:val="center"/>
            <w:hideMark/>
          </w:tcPr>
          <w:p w14:paraId="6C2DA062" w14:textId="77777777" w:rsidR="00C94D2D" w:rsidRPr="00C94D2D" w:rsidRDefault="00C94D2D" w:rsidP="00C94D2D">
            <w:pPr>
              <w:widowControl/>
              <w:jc w:val="center"/>
              <w:rPr>
                <w:color w:val="000000"/>
                <w:kern w:val="0"/>
                <w:sz w:val="16"/>
                <w:szCs w:val="16"/>
              </w:rPr>
            </w:pPr>
            <w:r w:rsidRPr="00C94D2D">
              <w:rPr>
                <w:color w:val="000000"/>
                <w:kern w:val="0"/>
                <w:sz w:val="16"/>
                <w:szCs w:val="16"/>
              </w:rPr>
              <w:t>82.7</w:t>
            </w:r>
          </w:p>
        </w:tc>
        <w:tc>
          <w:tcPr>
            <w:tcW w:w="0" w:type="auto"/>
            <w:tcBorders>
              <w:top w:val="nil"/>
              <w:left w:val="nil"/>
              <w:bottom w:val="single" w:sz="4" w:space="0" w:color="auto"/>
              <w:right w:val="single" w:sz="4" w:space="0" w:color="auto"/>
            </w:tcBorders>
            <w:shd w:val="clear" w:color="auto" w:fill="auto"/>
            <w:noWrap/>
            <w:vAlign w:val="center"/>
            <w:hideMark/>
          </w:tcPr>
          <w:p w14:paraId="2D6EAF49" w14:textId="77777777" w:rsidR="00C94D2D" w:rsidRPr="00C94D2D" w:rsidRDefault="00C94D2D" w:rsidP="00C94D2D">
            <w:pPr>
              <w:widowControl/>
              <w:jc w:val="center"/>
              <w:rPr>
                <w:color w:val="000000"/>
                <w:kern w:val="0"/>
                <w:sz w:val="16"/>
                <w:szCs w:val="16"/>
              </w:rPr>
            </w:pPr>
            <w:r w:rsidRPr="00C94D2D">
              <w:rPr>
                <w:color w:val="000000"/>
                <w:kern w:val="0"/>
                <w:sz w:val="16"/>
                <w:szCs w:val="16"/>
              </w:rPr>
              <w:t>78.4</w:t>
            </w:r>
          </w:p>
        </w:tc>
        <w:tc>
          <w:tcPr>
            <w:tcW w:w="0" w:type="auto"/>
            <w:tcBorders>
              <w:top w:val="nil"/>
              <w:left w:val="nil"/>
              <w:bottom w:val="single" w:sz="4" w:space="0" w:color="auto"/>
              <w:right w:val="single" w:sz="4" w:space="0" w:color="auto"/>
            </w:tcBorders>
            <w:shd w:val="clear" w:color="auto" w:fill="auto"/>
            <w:noWrap/>
            <w:vAlign w:val="center"/>
            <w:hideMark/>
          </w:tcPr>
          <w:p w14:paraId="34E23504" w14:textId="77777777" w:rsidR="00C94D2D" w:rsidRPr="00C94D2D" w:rsidRDefault="00C94D2D" w:rsidP="00C94D2D">
            <w:pPr>
              <w:widowControl/>
              <w:jc w:val="center"/>
              <w:rPr>
                <w:color w:val="000000"/>
                <w:kern w:val="0"/>
                <w:sz w:val="16"/>
                <w:szCs w:val="16"/>
              </w:rPr>
            </w:pPr>
            <w:r w:rsidRPr="00C94D2D">
              <w:rPr>
                <w:color w:val="000000"/>
                <w:kern w:val="0"/>
                <w:sz w:val="16"/>
                <w:szCs w:val="16"/>
              </w:rPr>
              <w:t>92.9</w:t>
            </w:r>
          </w:p>
        </w:tc>
        <w:tc>
          <w:tcPr>
            <w:tcW w:w="0" w:type="auto"/>
            <w:tcBorders>
              <w:top w:val="nil"/>
              <w:left w:val="nil"/>
              <w:bottom w:val="single" w:sz="4" w:space="0" w:color="auto"/>
              <w:right w:val="single" w:sz="4" w:space="0" w:color="auto"/>
            </w:tcBorders>
            <w:shd w:val="clear" w:color="auto" w:fill="auto"/>
            <w:noWrap/>
            <w:vAlign w:val="center"/>
            <w:hideMark/>
          </w:tcPr>
          <w:p w14:paraId="70CCF05B" w14:textId="77777777" w:rsidR="00C94D2D" w:rsidRPr="00C94D2D" w:rsidRDefault="00C94D2D" w:rsidP="00C94D2D">
            <w:pPr>
              <w:widowControl/>
              <w:jc w:val="center"/>
              <w:rPr>
                <w:color w:val="000000"/>
                <w:kern w:val="0"/>
                <w:sz w:val="16"/>
                <w:szCs w:val="16"/>
              </w:rPr>
            </w:pPr>
            <w:r w:rsidRPr="00C94D2D">
              <w:rPr>
                <w:color w:val="000000"/>
                <w:kern w:val="0"/>
                <w:sz w:val="16"/>
                <w:szCs w:val="16"/>
              </w:rPr>
              <w:t>84.4</w:t>
            </w:r>
          </w:p>
        </w:tc>
        <w:tc>
          <w:tcPr>
            <w:tcW w:w="0" w:type="auto"/>
            <w:tcBorders>
              <w:top w:val="nil"/>
              <w:left w:val="nil"/>
              <w:bottom w:val="single" w:sz="4" w:space="0" w:color="auto"/>
              <w:right w:val="single" w:sz="4" w:space="0" w:color="auto"/>
            </w:tcBorders>
            <w:shd w:val="clear" w:color="auto" w:fill="auto"/>
            <w:noWrap/>
            <w:vAlign w:val="center"/>
            <w:hideMark/>
          </w:tcPr>
          <w:p w14:paraId="27470BD7" w14:textId="77777777" w:rsidR="00C94D2D" w:rsidRPr="00C94D2D" w:rsidRDefault="00C94D2D" w:rsidP="00C94D2D">
            <w:pPr>
              <w:widowControl/>
              <w:jc w:val="center"/>
              <w:rPr>
                <w:color w:val="000000"/>
                <w:kern w:val="0"/>
                <w:sz w:val="16"/>
                <w:szCs w:val="16"/>
              </w:rPr>
            </w:pPr>
            <w:r w:rsidRPr="00C94D2D">
              <w:rPr>
                <w:color w:val="000000"/>
                <w:kern w:val="0"/>
                <w:sz w:val="16"/>
                <w:szCs w:val="16"/>
              </w:rPr>
              <w:t>86.2</w:t>
            </w:r>
          </w:p>
        </w:tc>
      </w:tr>
      <w:tr w:rsidR="00C94D2D" w:rsidRPr="00C94D2D" w14:paraId="72158331" w14:textId="77777777" w:rsidTr="00374031">
        <w:trPr>
          <w:trHeight w:val="28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9AC8036" w14:textId="77777777" w:rsidR="00C94D2D" w:rsidRPr="00C94D2D" w:rsidRDefault="00C94D2D" w:rsidP="00C94D2D">
            <w:pPr>
              <w:widowControl/>
              <w:jc w:val="center"/>
              <w:rPr>
                <w:color w:val="000000"/>
                <w:kern w:val="0"/>
                <w:sz w:val="16"/>
                <w:szCs w:val="16"/>
              </w:rPr>
            </w:pPr>
            <w:r w:rsidRPr="00C94D2D">
              <w:rPr>
                <w:color w:val="000000"/>
                <w:kern w:val="0"/>
                <w:sz w:val="16"/>
                <w:szCs w:val="16"/>
              </w:rPr>
              <w:t>451</w:t>
            </w:r>
          </w:p>
        </w:tc>
        <w:tc>
          <w:tcPr>
            <w:tcW w:w="0" w:type="auto"/>
            <w:tcBorders>
              <w:top w:val="nil"/>
              <w:left w:val="nil"/>
              <w:bottom w:val="single" w:sz="4" w:space="0" w:color="auto"/>
              <w:right w:val="single" w:sz="4" w:space="0" w:color="auto"/>
            </w:tcBorders>
            <w:shd w:val="clear" w:color="auto" w:fill="auto"/>
            <w:noWrap/>
            <w:vAlign w:val="center"/>
            <w:hideMark/>
          </w:tcPr>
          <w:p w14:paraId="59BF6850" w14:textId="77777777" w:rsidR="00C94D2D" w:rsidRPr="00C94D2D" w:rsidRDefault="00C94D2D" w:rsidP="00C94D2D">
            <w:pPr>
              <w:widowControl/>
              <w:jc w:val="center"/>
              <w:rPr>
                <w:color w:val="000000"/>
                <w:kern w:val="0"/>
                <w:sz w:val="16"/>
                <w:szCs w:val="16"/>
              </w:rPr>
            </w:pPr>
            <w:r w:rsidRPr="00C94D2D">
              <w:rPr>
                <w:color w:val="000000"/>
                <w:kern w:val="0"/>
                <w:sz w:val="16"/>
                <w:szCs w:val="16"/>
              </w:rPr>
              <w:t>2002010730</w:t>
            </w:r>
          </w:p>
        </w:tc>
        <w:tc>
          <w:tcPr>
            <w:tcW w:w="0" w:type="auto"/>
            <w:tcBorders>
              <w:top w:val="nil"/>
              <w:left w:val="nil"/>
              <w:bottom w:val="single" w:sz="4" w:space="0" w:color="auto"/>
              <w:right w:val="single" w:sz="4" w:space="0" w:color="auto"/>
            </w:tcBorders>
            <w:shd w:val="clear" w:color="auto" w:fill="auto"/>
            <w:vAlign w:val="center"/>
            <w:hideMark/>
          </w:tcPr>
          <w:p w14:paraId="1F11B6F5" w14:textId="77777777" w:rsidR="00C94D2D" w:rsidRPr="00C94D2D" w:rsidRDefault="00C94D2D" w:rsidP="00C94D2D">
            <w:pPr>
              <w:widowControl/>
              <w:jc w:val="center"/>
              <w:rPr>
                <w:color w:val="000000"/>
                <w:kern w:val="0"/>
                <w:sz w:val="16"/>
                <w:szCs w:val="16"/>
              </w:rPr>
            </w:pPr>
            <w:r w:rsidRPr="00C94D2D">
              <w:rPr>
                <w:color w:val="000000"/>
                <w:kern w:val="0"/>
                <w:sz w:val="16"/>
                <w:szCs w:val="16"/>
              </w:rPr>
              <w:t>陆志政</w:t>
            </w:r>
          </w:p>
        </w:tc>
        <w:tc>
          <w:tcPr>
            <w:tcW w:w="0" w:type="auto"/>
            <w:tcBorders>
              <w:top w:val="nil"/>
              <w:left w:val="nil"/>
              <w:bottom w:val="single" w:sz="4" w:space="0" w:color="auto"/>
              <w:right w:val="single" w:sz="4" w:space="0" w:color="auto"/>
            </w:tcBorders>
            <w:shd w:val="clear" w:color="auto" w:fill="auto"/>
            <w:noWrap/>
            <w:vAlign w:val="center"/>
            <w:hideMark/>
          </w:tcPr>
          <w:p w14:paraId="149EA227" w14:textId="77777777" w:rsidR="00C94D2D" w:rsidRPr="00C94D2D" w:rsidRDefault="00C94D2D" w:rsidP="00C94D2D">
            <w:pPr>
              <w:widowControl/>
              <w:jc w:val="center"/>
              <w:rPr>
                <w:color w:val="000000"/>
                <w:kern w:val="0"/>
                <w:sz w:val="16"/>
                <w:szCs w:val="16"/>
              </w:rPr>
            </w:pPr>
            <w:r w:rsidRPr="00C94D2D">
              <w:rPr>
                <w:color w:val="000000"/>
                <w:kern w:val="0"/>
                <w:sz w:val="16"/>
                <w:szCs w:val="16"/>
              </w:rPr>
              <w:t>74.0</w:t>
            </w:r>
          </w:p>
        </w:tc>
        <w:tc>
          <w:tcPr>
            <w:tcW w:w="0" w:type="auto"/>
            <w:tcBorders>
              <w:top w:val="nil"/>
              <w:left w:val="nil"/>
              <w:bottom w:val="single" w:sz="4" w:space="0" w:color="auto"/>
              <w:right w:val="single" w:sz="4" w:space="0" w:color="auto"/>
            </w:tcBorders>
            <w:shd w:val="clear" w:color="auto" w:fill="auto"/>
            <w:noWrap/>
            <w:vAlign w:val="center"/>
            <w:hideMark/>
          </w:tcPr>
          <w:p w14:paraId="24BF5F34" w14:textId="77777777" w:rsidR="00C94D2D" w:rsidRPr="00C94D2D" w:rsidRDefault="00C94D2D" w:rsidP="00C94D2D">
            <w:pPr>
              <w:widowControl/>
              <w:jc w:val="center"/>
              <w:rPr>
                <w:color w:val="000000"/>
                <w:kern w:val="0"/>
                <w:sz w:val="16"/>
                <w:szCs w:val="16"/>
              </w:rPr>
            </w:pPr>
            <w:r w:rsidRPr="00C94D2D">
              <w:rPr>
                <w:color w:val="000000"/>
                <w:kern w:val="0"/>
                <w:sz w:val="16"/>
                <w:szCs w:val="16"/>
              </w:rPr>
              <w:t>77.8</w:t>
            </w:r>
          </w:p>
        </w:tc>
        <w:tc>
          <w:tcPr>
            <w:tcW w:w="0" w:type="auto"/>
            <w:tcBorders>
              <w:top w:val="nil"/>
              <w:left w:val="nil"/>
              <w:bottom w:val="single" w:sz="4" w:space="0" w:color="auto"/>
              <w:right w:val="single" w:sz="4" w:space="0" w:color="auto"/>
            </w:tcBorders>
            <w:shd w:val="clear" w:color="auto" w:fill="auto"/>
            <w:noWrap/>
            <w:vAlign w:val="center"/>
            <w:hideMark/>
          </w:tcPr>
          <w:p w14:paraId="29894603" w14:textId="77777777" w:rsidR="00C94D2D" w:rsidRPr="00C94D2D" w:rsidRDefault="00C94D2D" w:rsidP="00C94D2D">
            <w:pPr>
              <w:widowControl/>
              <w:jc w:val="center"/>
              <w:rPr>
                <w:color w:val="000000"/>
                <w:kern w:val="0"/>
                <w:sz w:val="16"/>
                <w:szCs w:val="16"/>
              </w:rPr>
            </w:pPr>
            <w:r w:rsidRPr="00C94D2D">
              <w:rPr>
                <w:color w:val="000000"/>
                <w:kern w:val="0"/>
                <w:sz w:val="16"/>
                <w:szCs w:val="16"/>
              </w:rPr>
              <w:t>86.3</w:t>
            </w:r>
          </w:p>
        </w:tc>
        <w:tc>
          <w:tcPr>
            <w:tcW w:w="0" w:type="auto"/>
            <w:tcBorders>
              <w:top w:val="nil"/>
              <w:left w:val="nil"/>
              <w:bottom w:val="single" w:sz="4" w:space="0" w:color="auto"/>
              <w:right w:val="single" w:sz="4" w:space="0" w:color="auto"/>
            </w:tcBorders>
            <w:shd w:val="clear" w:color="auto" w:fill="auto"/>
            <w:noWrap/>
            <w:vAlign w:val="center"/>
            <w:hideMark/>
          </w:tcPr>
          <w:p w14:paraId="4B30F9DB" w14:textId="77777777" w:rsidR="00C94D2D" w:rsidRPr="00C94D2D" w:rsidRDefault="00C94D2D" w:rsidP="00C94D2D">
            <w:pPr>
              <w:widowControl/>
              <w:jc w:val="center"/>
              <w:rPr>
                <w:color w:val="000000"/>
                <w:kern w:val="0"/>
                <w:sz w:val="16"/>
                <w:szCs w:val="16"/>
              </w:rPr>
            </w:pPr>
            <w:r w:rsidRPr="00C94D2D">
              <w:rPr>
                <w:color w:val="000000"/>
                <w:kern w:val="0"/>
                <w:sz w:val="16"/>
                <w:szCs w:val="16"/>
              </w:rPr>
              <w:t>89.5</w:t>
            </w:r>
          </w:p>
        </w:tc>
        <w:tc>
          <w:tcPr>
            <w:tcW w:w="0" w:type="auto"/>
            <w:tcBorders>
              <w:top w:val="nil"/>
              <w:left w:val="nil"/>
              <w:bottom w:val="single" w:sz="4" w:space="0" w:color="auto"/>
              <w:right w:val="single" w:sz="4" w:space="0" w:color="auto"/>
            </w:tcBorders>
            <w:shd w:val="clear" w:color="auto" w:fill="auto"/>
            <w:noWrap/>
            <w:vAlign w:val="center"/>
            <w:hideMark/>
          </w:tcPr>
          <w:p w14:paraId="69F4DED5" w14:textId="77777777" w:rsidR="00C94D2D" w:rsidRPr="00C94D2D" w:rsidRDefault="00C94D2D" w:rsidP="00C94D2D">
            <w:pPr>
              <w:widowControl/>
              <w:jc w:val="center"/>
              <w:rPr>
                <w:color w:val="000000"/>
                <w:kern w:val="0"/>
                <w:sz w:val="16"/>
                <w:szCs w:val="16"/>
              </w:rPr>
            </w:pPr>
            <w:r w:rsidRPr="00C94D2D">
              <w:rPr>
                <w:color w:val="000000"/>
                <w:kern w:val="0"/>
                <w:sz w:val="16"/>
                <w:szCs w:val="16"/>
              </w:rPr>
              <w:t>85.9</w:t>
            </w:r>
          </w:p>
        </w:tc>
      </w:tr>
      <w:tr w:rsidR="00C94D2D" w:rsidRPr="00C94D2D" w14:paraId="0DEEE869" w14:textId="77777777" w:rsidTr="00374031">
        <w:trPr>
          <w:trHeight w:val="28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E56EBA2" w14:textId="77777777" w:rsidR="00C94D2D" w:rsidRPr="00C94D2D" w:rsidRDefault="00C94D2D" w:rsidP="00C94D2D">
            <w:pPr>
              <w:widowControl/>
              <w:jc w:val="center"/>
              <w:rPr>
                <w:color w:val="000000"/>
                <w:kern w:val="0"/>
                <w:sz w:val="16"/>
                <w:szCs w:val="16"/>
              </w:rPr>
            </w:pPr>
            <w:r w:rsidRPr="00C94D2D">
              <w:rPr>
                <w:color w:val="000000"/>
                <w:kern w:val="0"/>
                <w:sz w:val="16"/>
                <w:szCs w:val="16"/>
              </w:rPr>
              <w:t>452</w:t>
            </w:r>
          </w:p>
        </w:tc>
        <w:tc>
          <w:tcPr>
            <w:tcW w:w="0" w:type="auto"/>
            <w:tcBorders>
              <w:top w:val="nil"/>
              <w:left w:val="nil"/>
              <w:bottom w:val="single" w:sz="4" w:space="0" w:color="auto"/>
              <w:right w:val="single" w:sz="4" w:space="0" w:color="auto"/>
            </w:tcBorders>
            <w:shd w:val="clear" w:color="auto" w:fill="auto"/>
            <w:noWrap/>
            <w:vAlign w:val="center"/>
            <w:hideMark/>
          </w:tcPr>
          <w:p w14:paraId="279A7102" w14:textId="77777777" w:rsidR="00C94D2D" w:rsidRPr="00C94D2D" w:rsidRDefault="00C94D2D" w:rsidP="00C94D2D">
            <w:pPr>
              <w:widowControl/>
              <w:jc w:val="center"/>
              <w:rPr>
                <w:color w:val="000000"/>
                <w:kern w:val="0"/>
                <w:sz w:val="16"/>
                <w:szCs w:val="16"/>
              </w:rPr>
            </w:pPr>
            <w:r w:rsidRPr="00C94D2D">
              <w:rPr>
                <w:color w:val="000000"/>
                <w:kern w:val="0"/>
                <w:sz w:val="16"/>
                <w:szCs w:val="16"/>
              </w:rPr>
              <w:t>2002010735</w:t>
            </w:r>
          </w:p>
        </w:tc>
        <w:tc>
          <w:tcPr>
            <w:tcW w:w="0" w:type="auto"/>
            <w:tcBorders>
              <w:top w:val="nil"/>
              <w:left w:val="nil"/>
              <w:bottom w:val="single" w:sz="4" w:space="0" w:color="auto"/>
              <w:right w:val="single" w:sz="4" w:space="0" w:color="auto"/>
            </w:tcBorders>
            <w:shd w:val="clear" w:color="auto" w:fill="auto"/>
            <w:vAlign w:val="center"/>
            <w:hideMark/>
          </w:tcPr>
          <w:p w14:paraId="6AEE1451" w14:textId="77777777" w:rsidR="00C94D2D" w:rsidRPr="00C94D2D" w:rsidRDefault="00C94D2D" w:rsidP="00C94D2D">
            <w:pPr>
              <w:widowControl/>
              <w:jc w:val="center"/>
              <w:rPr>
                <w:color w:val="000000"/>
                <w:kern w:val="0"/>
                <w:sz w:val="16"/>
                <w:szCs w:val="16"/>
              </w:rPr>
            </w:pPr>
            <w:r w:rsidRPr="00C94D2D">
              <w:rPr>
                <w:color w:val="000000"/>
                <w:kern w:val="0"/>
                <w:sz w:val="16"/>
                <w:szCs w:val="16"/>
              </w:rPr>
              <w:t>乌广平</w:t>
            </w:r>
          </w:p>
        </w:tc>
        <w:tc>
          <w:tcPr>
            <w:tcW w:w="0" w:type="auto"/>
            <w:tcBorders>
              <w:top w:val="nil"/>
              <w:left w:val="nil"/>
              <w:bottom w:val="single" w:sz="4" w:space="0" w:color="auto"/>
              <w:right w:val="single" w:sz="4" w:space="0" w:color="auto"/>
            </w:tcBorders>
            <w:shd w:val="clear" w:color="auto" w:fill="auto"/>
            <w:noWrap/>
            <w:vAlign w:val="center"/>
            <w:hideMark/>
          </w:tcPr>
          <w:p w14:paraId="54699A64" w14:textId="77777777" w:rsidR="00C94D2D" w:rsidRPr="00C94D2D" w:rsidRDefault="00C94D2D" w:rsidP="00C94D2D">
            <w:pPr>
              <w:widowControl/>
              <w:jc w:val="center"/>
              <w:rPr>
                <w:color w:val="000000"/>
                <w:kern w:val="0"/>
                <w:sz w:val="16"/>
                <w:szCs w:val="16"/>
              </w:rPr>
            </w:pPr>
            <w:r w:rsidRPr="00C94D2D">
              <w:rPr>
                <w:color w:val="000000"/>
                <w:kern w:val="0"/>
                <w:sz w:val="16"/>
                <w:szCs w:val="16"/>
              </w:rPr>
              <w:t>57.7</w:t>
            </w:r>
          </w:p>
        </w:tc>
        <w:tc>
          <w:tcPr>
            <w:tcW w:w="0" w:type="auto"/>
            <w:tcBorders>
              <w:top w:val="nil"/>
              <w:left w:val="nil"/>
              <w:bottom w:val="single" w:sz="4" w:space="0" w:color="auto"/>
              <w:right w:val="single" w:sz="4" w:space="0" w:color="auto"/>
            </w:tcBorders>
            <w:shd w:val="clear" w:color="auto" w:fill="auto"/>
            <w:noWrap/>
            <w:vAlign w:val="center"/>
            <w:hideMark/>
          </w:tcPr>
          <w:p w14:paraId="7254C0BF" w14:textId="77777777" w:rsidR="00C94D2D" w:rsidRPr="00C94D2D" w:rsidRDefault="00C94D2D" w:rsidP="00C94D2D">
            <w:pPr>
              <w:widowControl/>
              <w:jc w:val="center"/>
              <w:rPr>
                <w:color w:val="000000"/>
                <w:kern w:val="0"/>
                <w:sz w:val="16"/>
                <w:szCs w:val="16"/>
              </w:rPr>
            </w:pPr>
            <w:r w:rsidRPr="00C94D2D">
              <w:rPr>
                <w:color w:val="000000"/>
                <w:kern w:val="0"/>
                <w:sz w:val="16"/>
                <w:szCs w:val="16"/>
              </w:rPr>
              <w:t>86.7</w:t>
            </w:r>
          </w:p>
        </w:tc>
        <w:tc>
          <w:tcPr>
            <w:tcW w:w="0" w:type="auto"/>
            <w:tcBorders>
              <w:top w:val="nil"/>
              <w:left w:val="nil"/>
              <w:bottom w:val="single" w:sz="4" w:space="0" w:color="auto"/>
              <w:right w:val="single" w:sz="4" w:space="0" w:color="auto"/>
            </w:tcBorders>
            <w:shd w:val="clear" w:color="auto" w:fill="auto"/>
            <w:noWrap/>
            <w:vAlign w:val="center"/>
            <w:hideMark/>
          </w:tcPr>
          <w:p w14:paraId="395EB182" w14:textId="77777777" w:rsidR="00C94D2D" w:rsidRPr="00C94D2D" w:rsidRDefault="00C94D2D" w:rsidP="00C94D2D">
            <w:pPr>
              <w:widowControl/>
              <w:jc w:val="center"/>
              <w:rPr>
                <w:color w:val="000000"/>
                <w:kern w:val="0"/>
                <w:sz w:val="16"/>
                <w:szCs w:val="16"/>
              </w:rPr>
            </w:pPr>
            <w:r w:rsidRPr="00C94D2D">
              <w:rPr>
                <w:color w:val="000000"/>
                <w:kern w:val="0"/>
                <w:sz w:val="16"/>
                <w:szCs w:val="16"/>
              </w:rPr>
              <w:t>93.3</w:t>
            </w:r>
          </w:p>
        </w:tc>
        <w:tc>
          <w:tcPr>
            <w:tcW w:w="0" w:type="auto"/>
            <w:tcBorders>
              <w:top w:val="nil"/>
              <w:left w:val="nil"/>
              <w:bottom w:val="single" w:sz="4" w:space="0" w:color="auto"/>
              <w:right w:val="single" w:sz="4" w:space="0" w:color="auto"/>
            </w:tcBorders>
            <w:shd w:val="clear" w:color="auto" w:fill="auto"/>
            <w:noWrap/>
            <w:vAlign w:val="center"/>
            <w:hideMark/>
          </w:tcPr>
          <w:p w14:paraId="14C7B401" w14:textId="77777777" w:rsidR="00C94D2D" w:rsidRPr="00C94D2D" w:rsidRDefault="00C94D2D" w:rsidP="00C94D2D">
            <w:pPr>
              <w:widowControl/>
              <w:jc w:val="center"/>
              <w:rPr>
                <w:color w:val="000000"/>
                <w:kern w:val="0"/>
                <w:sz w:val="16"/>
                <w:szCs w:val="16"/>
              </w:rPr>
            </w:pPr>
            <w:r w:rsidRPr="00C94D2D">
              <w:rPr>
                <w:color w:val="000000"/>
                <w:kern w:val="0"/>
                <w:sz w:val="16"/>
                <w:szCs w:val="16"/>
              </w:rPr>
              <w:t>90.5</w:t>
            </w:r>
          </w:p>
        </w:tc>
        <w:tc>
          <w:tcPr>
            <w:tcW w:w="0" w:type="auto"/>
            <w:tcBorders>
              <w:top w:val="nil"/>
              <w:left w:val="nil"/>
              <w:bottom w:val="single" w:sz="4" w:space="0" w:color="auto"/>
              <w:right w:val="single" w:sz="4" w:space="0" w:color="auto"/>
            </w:tcBorders>
            <w:shd w:val="clear" w:color="auto" w:fill="auto"/>
            <w:noWrap/>
            <w:vAlign w:val="center"/>
            <w:hideMark/>
          </w:tcPr>
          <w:p w14:paraId="1BB51B8E" w14:textId="77777777" w:rsidR="00C94D2D" w:rsidRPr="00C94D2D" w:rsidRDefault="00C94D2D" w:rsidP="00C94D2D">
            <w:pPr>
              <w:widowControl/>
              <w:jc w:val="center"/>
              <w:rPr>
                <w:color w:val="000000"/>
                <w:kern w:val="0"/>
                <w:sz w:val="16"/>
                <w:szCs w:val="16"/>
              </w:rPr>
            </w:pPr>
            <w:r w:rsidRPr="00C94D2D">
              <w:rPr>
                <w:color w:val="000000"/>
                <w:kern w:val="0"/>
                <w:sz w:val="16"/>
                <w:szCs w:val="16"/>
              </w:rPr>
              <w:t>89.3</w:t>
            </w:r>
          </w:p>
        </w:tc>
      </w:tr>
      <w:tr w:rsidR="00C94D2D" w:rsidRPr="00C94D2D" w14:paraId="11AA3DF3" w14:textId="77777777" w:rsidTr="00374031">
        <w:trPr>
          <w:trHeight w:val="28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156C51C" w14:textId="77777777" w:rsidR="00C94D2D" w:rsidRPr="00C94D2D" w:rsidRDefault="00C94D2D" w:rsidP="00C94D2D">
            <w:pPr>
              <w:widowControl/>
              <w:jc w:val="center"/>
              <w:rPr>
                <w:color w:val="000000"/>
                <w:kern w:val="0"/>
                <w:sz w:val="16"/>
                <w:szCs w:val="16"/>
              </w:rPr>
            </w:pPr>
            <w:r w:rsidRPr="00C94D2D">
              <w:rPr>
                <w:color w:val="000000"/>
                <w:kern w:val="0"/>
                <w:sz w:val="16"/>
                <w:szCs w:val="16"/>
              </w:rPr>
              <w:t>453</w:t>
            </w:r>
          </w:p>
        </w:tc>
        <w:tc>
          <w:tcPr>
            <w:tcW w:w="0" w:type="auto"/>
            <w:tcBorders>
              <w:top w:val="nil"/>
              <w:left w:val="nil"/>
              <w:bottom w:val="single" w:sz="4" w:space="0" w:color="auto"/>
              <w:right w:val="single" w:sz="4" w:space="0" w:color="auto"/>
            </w:tcBorders>
            <w:shd w:val="clear" w:color="auto" w:fill="auto"/>
            <w:noWrap/>
            <w:vAlign w:val="center"/>
            <w:hideMark/>
          </w:tcPr>
          <w:p w14:paraId="18D48928" w14:textId="77777777" w:rsidR="00C94D2D" w:rsidRPr="00C94D2D" w:rsidRDefault="00C94D2D" w:rsidP="00C94D2D">
            <w:pPr>
              <w:widowControl/>
              <w:jc w:val="center"/>
              <w:rPr>
                <w:color w:val="000000"/>
                <w:kern w:val="0"/>
                <w:sz w:val="16"/>
                <w:szCs w:val="16"/>
              </w:rPr>
            </w:pPr>
            <w:r w:rsidRPr="00C94D2D">
              <w:rPr>
                <w:color w:val="000000"/>
                <w:kern w:val="0"/>
                <w:sz w:val="16"/>
                <w:szCs w:val="16"/>
              </w:rPr>
              <w:t>2002010736</w:t>
            </w:r>
          </w:p>
        </w:tc>
        <w:tc>
          <w:tcPr>
            <w:tcW w:w="0" w:type="auto"/>
            <w:tcBorders>
              <w:top w:val="nil"/>
              <w:left w:val="nil"/>
              <w:bottom w:val="single" w:sz="4" w:space="0" w:color="auto"/>
              <w:right w:val="single" w:sz="4" w:space="0" w:color="auto"/>
            </w:tcBorders>
            <w:shd w:val="clear" w:color="auto" w:fill="auto"/>
            <w:vAlign w:val="center"/>
            <w:hideMark/>
          </w:tcPr>
          <w:p w14:paraId="2C9E9009" w14:textId="77777777" w:rsidR="00C94D2D" w:rsidRPr="00C94D2D" w:rsidRDefault="00C94D2D" w:rsidP="00C94D2D">
            <w:pPr>
              <w:widowControl/>
              <w:jc w:val="center"/>
              <w:rPr>
                <w:color w:val="000000"/>
                <w:kern w:val="0"/>
                <w:sz w:val="16"/>
                <w:szCs w:val="16"/>
              </w:rPr>
            </w:pPr>
            <w:r w:rsidRPr="00C94D2D">
              <w:rPr>
                <w:color w:val="000000"/>
                <w:kern w:val="0"/>
                <w:sz w:val="16"/>
                <w:szCs w:val="16"/>
              </w:rPr>
              <w:t>聂博钦</w:t>
            </w:r>
          </w:p>
        </w:tc>
        <w:tc>
          <w:tcPr>
            <w:tcW w:w="0" w:type="auto"/>
            <w:tcBorders>
              <w:top w:val="nil"/>
              <w:left w:val="nil"/>
              <w:bottom w:val="single" w:sz="4" w:space="0" w:color="auto"/>
              <w:right w:val="single" w:sz="4" w:space="0" w:color="auto"/>
            </w:tcBorders>
            <w:shd w:val="clear" w:color="auto" w:fill="auto"/>
            <w:noWrap/>
            <w:vAlign w:val="center"/>
            <w:hideMark/>
          </w:tcPr>
          <w:p w14:paraId="10789EEE" w14:textId="77777777" w:rsidR="00C94D2D" w:rsidRPr="00C94D2D" w:rsidRDefault="00C94D2D" w:rsidP="00C94D2D">
            <w:pPr>
              <w:widowControl/>
              <w:jc w:val="center"/>
              <w:rPr>
                <w:color w:val="000000"/>
                <w:kern w:val="0"/>
                <w:sz w:val="16"/>
                <w:szCs w:val="16"/>
              </w:rPr>
            </w:pPr>
            <w:r w:rsidRPr="00C94D2D">
              <w:rPr>
                <w:color w:val="000000"/>
                <w:kern w:val="0"/>
                <w:sz w:val="16"/>
                <w:szCs w:val="16"/>
              </w:rPr>
              <w:t>73.8</w:t>
            </w:r>
          </w:p>
        </w:tc>
        <w:tc>
          <w:tcPr>
            <w:tcW w:w="0" w:type="auto"/>
            <w:tcBorders>
              <w:top w:val="nil"/>
              <w:left w:val="nil"/>
              <w:bottom w:val="single" w:sz="4" w:space="0" w:color="auto"/>
              <w:right w:val="single" w:sz="4" w:space="0" w:color="auto"/>
            </w:tcBorders>
            <w:shd w:val="clear" w:color="auto" w:fill="auto"/>
            <w:noWrap/>
            <w:vAlign w:val="center"/>
            <w:hideMark/>
          </w:tcPr>
          <w:p w14:paraId="7E75C25C" w14:textId="77777777" w:rsidR="00C94D2D" w:rsidRPr="00C94D2D" w:rsidRDefault="00C94D2D" w:rsidP="00C94D2D">
            <w:pPr>
              <w:widowControl/>
              <w:jc w:val="center"/>
              <w:rPr>
                <w:color w:val="000000"/>
                <w:kern w:val="0"/>
                <w:sz w:val="16"/>
                <w:szCs w:val="16"/>
              </w:rPr>
            </w:pPr>
            <w:r w:rsidRPr="00C94D2D">
              <w:rPr>
                <w:color w:val="000000"/>
                <w:kern w:val="0"/>
                <w:sz w:val="16"/>
                <w:szCs w:val="16"/>
              </w:rPr>
              <w:t>85.9</w:t>
            </w:r>
          </w:p>
        </w:tc>
        <w:tc>
          <w:tcPr>
            <w:tcW w:w="0" w:type="auto"/>
            <w:tcBorders>
              <w:top w:val="nil"/>
              <w:left w:val="nil"/>
              <w:bottom w:val="single" w:sz="4" w:space="0" w:color="auto"/>
              <w:right w:val="single" w:sz="4" w:space="0" w:color="auto"/>
            </w:tcBorders>
            <w:shd w:val="clear" w:color="auto" w:fill="auto"/>
            <w:noWrap/>
            <w:vAlign w:val="center"/>
            <w:hideMark/>
          </w:tcPr>
          <w:p w14:paraId="7D5364C2" w14:textId="77777777" w:rsidR="00C94D2D" w:rsidRPr="00C94D2D" w:rsidRDefault="00C94D2D" w:rsidP="00C94D2D">
            <w:pPr>
              <w:widowControl/>
              <w:jc w:val="center"/>
              <w:rPr>
                <w:color w:val="000000"/>
                <w:kern w:val="0"/>
                <w:sz w:val="16"/>
                <w:szCs w:val="16"/>
              </w:rPr>
            </w:pPr>
            <w:r w:rsidRPr="00C94D2D">
              <w:rPr>
                <w:color w:val="000000"/>
                <w:kern w:val="0"/>
                <w:sz w:val="16"/>
                <w:szCs w:val="16"/>
              </w:rPr>
              <w:t>90.1</w:t>
            </w:r>
          </w:p>
        </w:tc>
        <w:tc>
          <w:tcPr>
            <w:tcW w:w="0" w:type="auto"/>
            <w:tcBorders>
              <w:top w:val="nil"/>
              <w:left w:val="nil"/>
              <w:bottom w:val="single" w:sz="4" w:space="0" w:color="auto"/>
              <w:right w:val="single" w:sz="4" w:space="0" w:color="auto"/>
            </w:tcBorders>
            <w:shd w:val="clear" w:color="auto" w:fill="auto"/>
            <w:noWrap/>
            <w:vAlign w:val="center"/>
            <w:hideMark/>
          </w:tcPr>
          <w:p w14:paraId="0A609599" w14:textId="77777777" w:rsidR="00C94D2D" w:rsidRPr="00C94D2D" w:rsidRDefault="00C94D2D" w:rsidP="00C94D2D">
            <w:pPr>
              <w:widowControl/>
              <w:jc w:val="center"/>
              <w:rPr>
                <w:color w:val="000000"/>
                <w:kern w:val="0"/>
                <w:sz w:val="16"/>
                <w:szCs w:val="16"/>
              </w:rPr>
            </w:pPr>
            <w:r w:rsidRPr="00C94D2D">
              <w:rPr>
                <w:color w:val="000000"/>
                <w:kern w:val="0"/>
                <w:sz w:val="16"/>
                <w:szCs w:val="16"/>
              </w:rPr>
              <w:t>83.2</w:t>
            </w:r>
          </w:p>
        </w:tc>
        <w:tc>
          <w:tcPr>
            <w:tcW w:w="0" w:type="auto"/>
            <w:tcBorders>
              <w:top w:val="nil"/>
              <w:left w:val="nil"/>
              <w:bottom w:val="single" w:sz="4" w:space="0" w:color="auto"/>
              <w:right w:val="single" w:sz="4" w:space="0" w:color="auto"/>
            </w:tcBorders>
            <w:shd w:val="clear" w:color="auto" w:fill="auto"/>
            <w:noWrap/>
            <w:vAlign w:val="center"/>
            <w:hideMark/>
          </w:tcPr>
          <w:p w14:paraId="20AFC1CB" w14:textId="77777777" w:rsidR="00C94D2D" w:rsidRPr="00C94D2D" w:rsidRDefault="00C94D2D" w:rsidP="00C94D2D">
            <w:pPr>
              <w:widowControl/>
              <w:jc w:val="center"/>
              <w:rPr>
                <w:color w:val="000000"/>
                <w:kern w:val="0"/>
                <w:sz w:val="16"/>
                <w:szCs w:val="16"/>
              </w:rPr>
            </w:pPr>
            <w:r w:rsidRPr="00C94D2D">
              <w:rPr>
                <w:color w:val="000000"/>
                <w:kern w:val="0"/>
                <w:sz w:val="16"/>
                <w:szCs w:val="16"/>
              </w:rPr>
              <w:t>83.4</w:t>
            </w:r>
          </w:p>
        </w:tc>
      </w:tr>
      <w:tr w:rsidR="00C94D2D" w:rsidRPr="00C94D2D" w14:paraId="5D2906D3" w14:textId="77777777" w:rsidTr="00374031">
        <w:trPr>
          <w:trHeight w:val="28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B174567" w14:textId="77777777" w:rsidR="00C94D2D" w:rsidRPr="00C94D2D" w:rsidRDefault="00C94D2D" w:rsidP="00C94D2D">
            <w:pPr>
              <w:widowControl/>
              <w:jc w:val="center"/>
              <w:rPr>
                <w:color w:val="000000"/>
                <w:kern w:val="0"/>
                <w:sz w:val="16"/>
                <w:szCs w:val="16"/>
              </w:rPr>
            </w:pPr>
            <w:r w:rsidRPr="00C94D2D">
              <w:rPr>
                <w:color w:val="000000"/>
                <w:kern w:val="0"/>
                <w:sz w:val="16"/>
                <w:szCs w:val="16"/>
              </w:rPr>
              <w:lastRenderedPageBreak/>
              <w:t>454</w:t>
            </w:r>
          </w:p>
        </w:tc>
        <w:tc>
          <w:tcPr>
            <w:tcW w:w="0" w:type="auto"/>
            <w:tcBorders>
              <w:top w:val="nil"/>
              <w:left w:val="nil"/>
              <w:bottom w:val="single" w:sz="4" w:space="0" w:color="auto"/>
              <w:right w:val="single" w:sz="4" w:space="0" w:color="auto"/>
            </w:tcBorders>
            <w:shd w:val="clear" w:color="auto" w:fill="auto"/>
            <w:noWrap/>
            <w:vAlign w:val="center"/>
            <w:hideMark/>
          </w:tcPr>
          <w:p w14:paraId="56CE6E1D" w14:textId="77777777" w:rsidR="00C94D2D" w:rsidRPr="00C94D2D" w:rsidRDefault="00C94D2D" w:rsidP="00C94D2D">
            <w:pPr>
              <w:widowControl/>
              <w:jc w:val="center"/>
              <w:rPr>
                <w:color w:val="000000"/>
                <w:kern w:val="0"/>
                <w:sz w:val="16"/>
                <w:szCs w:val="16"/>
              </w:rPr>
            </w:pPr>
            <w:r w:rsidRPr="00C94D2D">
              <w:rPr>
                <w:color w:val="000000"/>
                <w:kern w:val="0"/>
                <w:sz w:val="16"/>
                <w:szCs w:val="16"/>
              </w:rPr>
              <w:t>2002010745</w:t>
            </w:r>
          </w:p>
        </w:tc>
        <w:tc>
          <w:tcPr>
            <w:tcW w:w="0" w:type="auto"/>
            <w:tcBorders>
              <w:top w:val="nil"/>
              <w:left w:val="nil"/>
              <w:bottom w:val="single" w:sz="4" w:space="0" w:color="auto"/>
              <w:right w:val="single" w:sz="4" w:space="0" w:color="auto"/>
            </w:tcBorders>
            <w:shd w:val="clear" w:color="auto" w:fill="auto"/>
            <w:vAlign w:val="center"/>
            <w:hideMark/>
          </w:tcPr>
          <w:p w14:paraId="48632560" w14:textId="77777777" w:rsidR="00C94D2D" w:rsidRPr="00C94D2D" w:rsidRDefault="00C94D2D" w:rsidP="00C94D2D">
            <w:pPr>
              <w:widowControl/>
              <w:jc w:val="center"/>
              <w:rPr>
                <w:color w:val="000000"/>
                <w:kern w:val="0"/>
                <w:sz w:val="16"/>
                <w:szCs w:val="16"/>
              </w:rPr>
            </w:pPr>
            <w:r w:rsidRPr="00C94D2D">
              <w:rPr>
                <w:color w:val="000000"/>
                <w:kern w:val="0"/>
                <w:sz w:val="16"/>
                <w:szCs w:val="16"/>
              </w:rPr>
              <w:t>张昊栋</w:t>
            </w:r>
          </w:p>
        </w:tc>
        <w:tc>
          <w:tcPr>
            <w:tcW w:w="0" w:type="auto"/>
            <w:tcBorders>
              <w:top w:val="nil"/>
              <w:left w:val="nil"/>
              <w:bottom w:val="single" w:sz="4" w:space="0" w:color="auto"/>
              <w:right w:val="single" w:sz="4" w:space="0" w:color="auto"/>
            </w:tcBorders>
            <w:shd w:val="clear" w:color="auto" w:fill="auto"/>
            <w:noWrap/>
            <w:vAlign w:val="center"/>
            <w:hideMark/>
          </w:tcPr>
          <w:p w14:paraId="251D94A0" w14:textId="77777777" w:rsidR="00C94D2D" w:rsidRPr="00C94D2D" w:rsidRDefault="00C94D2D" w:rsidP="00C94D2D">
            <w:pPr>
              <w:widowControl/>
              <w:jc w:val="center"/>
              <w:rPr>
                <w:color w:val="000000"/>
                <w:kern w:val="0"/>
                <w:sz w:val="16"/>
                <w:szCs w:val="16"/>
              </w:rPr>
            </w:pPr>
            <w:r w:rsidRPr="00C94D2D">
              <w:rPr>
                <w:color w:val="000000"/>
                <w:kern w:val="0"/>
                <w:sz w:val="16"/>
                <w:szCs w:val="16"/>
              </w:rPr>
              <w:t>70.6</w:t>
            </w:r>
          </w:p>
        </w:tc>
        <w:tc>
          <w:tcPr>
            <w:tcW w:w="0" w:type="auto"/>
            <w:tcBorders>
              <w:top w:val="nil"/>
              <w:left w:val="nil"/>
              <w:bottom w:val="single" w:sz="4" w:space="0" w:color="auto"/>
              <w:right w:val="single" w:sz="4" w:space="0" w:color="auto"/>
            </w:tcBorders>
            <w:shd w:val="clear" w:color="auto" w:fill="auto"/>
            <w:noWrap/>
            <w:vAlign w:val="center"/>
            <w:hideMark/>
          </w:tcPr>
          <w:p w14:paraId="7ADB7D5C" w14:textId="77777777" w:rsidR="00C94D2D" w:rsidRPr="00C94D2D" w:rsidRDefault="00C94D2D" w:rsidP="00C94D2D">
            <w:pPr>
              <w:widowControl/>
              <w:jc w:val="center"/>
              <w:rPr>
                <w:color w:val="000000"/>
                <w:kern w:val="0"/>
                <w:sz w:val="16"/>
                <w:szCs w:val="16"/>
              </w:rPr>
            </w:pPr>
            <w:r w:rsidRPr="00C94D2D">
              <w:rPr>
                <w:color w:val="000000"/>
                <w:kern w:val="0"/>
                <w:sz w:val="16"/>
                <w:szCs w:val="16"/>
              </w:rPr>
              <w:t>87.8</w:t>
            </w:r>
          </w:p>
        </w:tc>
        <w:tc>
          <w:tcPr>
            <w:tcW w:w="0" w:type="auto"/>
            <w:tcBorders>
              <w:top w:val="nil"/>
              <w:left w:val="nil"/>
              <w:bottom w:val="single" w:sz="4" w:space="0" w:color="auto"/>
              <w:right w:val="single" w:sz="4" w:space="0" w:color="auto"/>
            </w:tcBorders>
            <w:shd w:val="clear" w:color="auto" w:fill="auto"/>
            <w:noWrap/>
            <w:vAlign w:val="center"/>
            <w:hideMark/>
          </w:tcPr>
          <w:p w14:paraId="6A81B48F" w14:textId="77777777" w:rsidR="00C94D2D" w:rsidRPr="00C94D2D" w:rsidRDefault="00C94D2D" w:rsidP="00C94D2D">
            <w:pPr>
              <w:widowControl/>
              <w:jc w:val="center"/>
              <w:rPr>
                <w:color w:val="000000"/>
                <w:kern w:val="0"/>
                <w:sz w:val="16"/>
                <w:szCs w:val="16"/>
              </w:rPr>
            </w:pPr>
            <w:r w:rsidRPr="00C94D2D">
              <w:rPr>
                <w:color w:val="000000"/>
                <w:kern w:val="0"/>
                <w:sz w:val="16"/>
                <w:szCs w:val="16"/>
              </w:rPr>
              <w:t>89.2</w:t>
            </w:r>
          </w:p>
        </w:tc>
        <w:tc>
          <w:tcPr>
            <w:tcW w:w="0" w:type="auto"/>
            <w:tcBorders>
              <w:top w:val="nil"/>
              <w:left w:val="nil"/>
              <w:bottom w:val="single" w:sz="4" w:space="0" w:color="auto"/>
              <w:right w:val="single" w:sz="4" w:space="0" w:color="auto"/>
            </w:tcBorders>
            <w:shd w:val="clear" w:color="auto" w:fill="auto"/>
            <w:noWrap/>
            <w:vAlign w:val="center"/>
            <w:hideMark/>
          </w:tcPr>
          <w:p w14:paraId="2786A30C" w14:textId="77777777" w:rsidR="00C94D2D" w:rsidRPr="00C94D2D" w:rsidRDefault="00C94D2D" w:rsidP="00C94D2D">
            <w:pPr>
              <w:widowControl/>
              <w:jc w:val="center"/>
              <w:rPr>
                <w:color w:val="000000"/>
                <w:kern w:val="0"/>
                <w:sz w:val="16"/>
                <w:szCs w:val="16"/>
              </w:rPr>
            </w:pPr>
            <w:r w:rsidRPr="00C94D2D">
              <w:rPr>
                <w:color w:val="000000"/>
                <w:kern w:val="0"/>
                <w:sz w:val="16"/>
                <w:szCs w:val="16"/>
              </w:rPr>
              <w:t>92.7</w:t>
            </w:r>
          </w:p>
        </w:tc>
        <w:tc>
          <w:tcPr>
            <w:tcW w:w="0" w:type="auto"/>
            <w:tcBorders>
              <w:top w:val="nil"/>
              <w:left w:val="nil"/>
              <w:bottom w:val="single" w:sz="4" w:space="0" w:color="auto"/>
              <w:right w:val="single" w:sz="4" w:space="0" w:color="auto"/>
            </w:tcBorders>
            <w:shd w:val="clear" w:color="auto" w:fill="auto"/>
            <w:noWrap/>
            <w:vAlign w:val="center"/>
            <w:hideMark/>
          </w:tcPr>
          <w:p w14:paraId="6037F118" w14:textId="77777777" w:rsidR="00C94D2D" w:rsidRPr="00C94D2D" w:rsidRDefault="00C94D2D" w:rsidP="00C94D2D">
            <w:pPr>
              <w:widowControl/>
              <w:jc w:val="center"/>
              <w:rPr>
                <w:color w:val="000000"/>
                <w:kern w:val="0"/>
                <w:sz w:val="16"/>
                <w:szCs w:val="16"/>
              </w:rPr>
            </w:pPr>
            <w:r w:rsidRPr="00C94D2D">
              <w:rPr>
                <w:color w:val="000000"/>
                <w:kern w:val="0"/>
                <w:sz w:val="16"/>
                <w:szCs w:val="16"/>
              </w:rPr>
              <w:t>95.8</w:t>
            </w:r>
          </w:p>
        </w:tc>
      </w:tr>
      <w:tr w:rsidR="00C94D2D" w:rsidRPr="00C94D2D" w14:paraId="477F148C" w14:textId="77777777" w:rsidTr="00374031">
        <w:trPr>
          <w:trHeight w:val="28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9F7B614" w14:textId="77777777" w:rsidR="00C94D2D" w:rsidRPr="00C94D2D" w:rsidRDefault="00C94D2D" w:rsidP="00C94D2D">
            <w:pPr>
              <w:widowControl/>
              <w:jc w:val="center"/>
              <w:rPr>
                <w:color w:val="000000"/>
                <w:kern w:val="0"/>
                <w:sz w:val="16"/>
                <w:szCs w:val="16"/>
              </w:rPr>
            </w:pPr>
            <w:r w:rsidRPr="00C94D2D">
              <w:rPr>
                <w:color w:val="000000"/>
                <w:kern w:val="0"/>
                <w:sz w:val="16"/>
                <w:szCs w:val="16"/>
              </w:rPr>
              <w:t>455</w:t>
            </w:r>
          </w:p>
        </w:tc>
        <w:tc>
          <w:tcPr>
            <w:tcW w:w="0" w:type="auto"/>
            <w:tcBorders>
              <w:top w:val="nil"/>
              <w:left w:val="nil"/>
              <w:bottom w:val="single" w:sz="4" w:space="0" w:color="auto"/>
              <w:right w:val="single" w:sz="4" w:space="0" w:color="auto"/>
            </w:tcBorders>
            <w:shd w:val="clear" w:color="auto" w:fill="auto"/>
            <w:noWrap/>
            <w:vAlign w:val="center"/>
            <w:hideMark/>
          </w:tcPr>
          <w:p w14:paraId="7F10E68B" w14:textId="77777777" w:rsidR="00C94D2D" w:rsidRPr="00C94D2D" w:rsidRDefault="00C94D2D" w:rsidP="00C94D2D">
            <w:pPr>
              <w:widowControl/>
              <w:jc w:val="center"/>
              <w:rPr>
                <w:color w:val="000000"/>
                <w:kern w:val="0"/>
                <w:sz w:val="16"/>
                <w:szCs w:val="16"/>
              </w:rPr>
            </w:pPr>
            <w:r w:rsidRPr="00C94D2D">
              <w:rPr>
                <w:color w:val="000000"/>
                <w:kern w:val="0"/>
                <w:sz w:val="16"/>
                <w:szCs w:val="16"/>
              </w:rPr>
              <w:t>2002010751</w:t>
            </w:r>
          </w:p>
        </w:tc>
        <w:tc>
          <w:tcPr>
            <w:tcW w:w="0" w:type="auto"/>
            <w:tcBorders>
              <w:top w:val="nil"/>
              <w:left w:val="nil"/>
              <w:bottom w:val="single" w:sz="4" w:space="0" w:color="auto"/>
              <w:right w:val="single" w:sz="4" w:space="0" w:color="auto"/>
            </w:tcBorders>
            <w:shd w:val="clear" w:color="auto" w:fill="auto"/>
            <w:vAlign w:val="center"/>
            <w:hideMark/>
          </w:tcPr>
          <w:p w14:paraId="46695510" w14:textId="77777777" w:rsidR="00C94D2D" w:rsidRPr="00C94D2D" w:rsidRDefault="00C94D2D" w:rsidP="00C94D2D">
            <w:pPr>
              <w:widowControl/>
              <w:jc w:val="center"/>
              <w:rPr>
                <w:color w:val="000000"/>
                <w:kern w:val="0"/>
                <w:sz w:val="16"/>
                <w:szCs w:val="16"/>
              </w:rPr>
            </w:pPr>
            <w:r w:rsidRPr="00C94D2D">
              <w:rPr>
                <w:color w:val="000000"/>
                <w:kern w:val="0"/>
                <w:sz w:val="16"/>
                <w:szCs w:val="16"/>
              </w:rPr>
              <w:t>王凯琦</w:t>
            </w:r>
          </w:p>
        </w:tc>
        <w:tc>
          <w:tcPr>
            <w:tcW w:w="0" w:type="auto"/>
            <w:tcBorders>
              <w:top w:val="nil"/>
              <w:left w:val="nil"/>
              <w:bottom w:val="single" w:sz="4" w:space="0" w:color="auto"/>
              <w:right w:val="single" w:sz="4" w:space="0" w:color="auto"/>
            </w:tcBorders>
            <w:shd w:val="clear" w:color="auto" w:fill="auto"/>
            <w:noWrap/>
            <w:vAlign w:val="center"/>
            <w:hideMark/>
          </w:tcPr>
          <w:p w14:paraId="28F1CA30" w14:textId="77777777" w:rsidR="00C94D2D" w:rsidRPr="00C94D2D" w:rsidRDefault="00C94D2D" w:rsidP="00C94D2D">
            <w:pPr>
              <w:widowControl/>
              <w:jc w:val="center"/>
              <w:rPr>
                <w:color w:val="000000"/>
                <w:kern w:val="0"/>
                <w:sz w:val="16"/>
                <w:szCs w:val="16"/>
              </w:rPr>
            </w:pPr>
            <w:r w:rsidRPr="00C94D2D">
              <w:rPr>
                <w:color w:val="000000"/>
                <w:kern w:val="0"/>
                <w:sz w:val="16"/>
                <w:szCs w:val="16"/>
              </w:rPr>
              <w:t>89.4</w:t>
            </w:r>
          </w:p>
        </w:tc>
        <w:tc>
          <w:tcPr>
            <w:tcW w:w="0" w:type="auto"/>
            <w:tcBorders>
              <w:top w:val="nil"/>
              <w:left w:val="nil"/>
              <w:bottom w:val="single" w:sz="4" w:space="0" w:color="auto"/>
              <w:right w:val="single" w:sz="4" w:space="0" w:color="auto"/>
            </w:tcBorders>
            <w:shd w:val="clear" w:color="auto" w:fill="auto"/>
            <w:noWrap/>
            <w:vAlign w:val="center"/>
            <w:hideMark/>
          </w:tcPr>
          <w:p w14:paraId="5EE66615" w14:textId="77777777" w:rsidR="00C94D2D" w:rsidRPr="00C94D2D" w:rsidRDefault="00C94D2D" w:rsidP="00C94D2D">
            <w:pPr>
              <w:widowControl/>
              <w:jc w:val="center"/>
              <w:rPr>
                <w:color w:val="000000"/>
                <w:kern w:val="0"/>
                <w:sz w:val="16"/>
                <w:szCs w:val="16"/>
              </w:rPr>
            </w:pPr>
            <w:r w:rsidRPr="00C94D2D">
              <w:rPr>
                <w:color w:val="000000"/>
                <w:kern w:val="0"/>
                <w:sz w:val="16"/>
                <w:szCs w:val="16"/>
              </w:rPr>
              <w:t>71.7</w:t>
            </w:r>
          </w:p>
        </w:tc>
        <w:tc>
          <w:tcPr>
            <w:tcW w:w="0" w:type="auto"/>
            <w:tcBorders>
              <w:top w:val="nil"/>
              <w:left w:val="nil"/>
              <w:bottom w:val="single" w:sz="4" w:space="0" w:color="auto"/>
              <w:right w:val="single" w:sz="4" w:space="0" w:color="auto"/>
            </w:tcBorders>
            <w:shd w:val="clear" w:color="auto" w:fill="auto"/>
            <w:noWrap/>
            <w:vAlign w:val="center"/>
            <w:hideMark/>
          </w:tcPr>
          <w:p w14:paraId="7D02397B" w14:textId="77777777" w:rsidR="00C94D2D" w:rsidRPr="00C94D2D" w:rsidRDefault="00C94D2D" w:rsidP="00C94D2D">
            <w:pPr>
              <w:widowControl/>
              <w:jc w:val="center"/>
              <w:rPr>
                <w:color w:val="000000"/>
                <w:kern w:val="0"/>
                <w:sz w:val="16"/>
                <w:szCs w:val="16"/>
              </w:rPr>
            </w:pPr>
            <w:r w:rsidRPr="00C94D2D">
              <w:rPr>
                <w:color w:val="000000"/>
                <w:kern w:val="0"/>
                <w:sz w:val="16"/>
                <w:szCs w:val="16"/>
              </w:rPr>
              <w:t>87.6</w:t>
            </w:r>
          </w:p>
        </w:tc>
        <w:tc>
          <w:tcPr>
            <w:tcW w:w="0" w:type="auto"/>
            <w:tcBorders>
              <w:top w:val="nil"/>
              <w:left w:val="nil"/>
              <w:bottom w:val="single" w:sz="4" w:space="0" w:color="auto"/>
              <w:right w:val="single" w:sz="4" w:space="0" w:color="auto"/>
            </w:tcBorders>
            <w:shd w:val="clear" w:color="auto" w:fill="auto"/>
            <w:noWrap/>
            <w:vAlign w:val="center"/>
            <w:hideMark/>
          </w:tcPr>
          <w:p w14:paraId="5C5DB4E5" w14:textId="77777777" w:rsidR="00C94D2D" w:rsidRPr="00C94D2D" w:rsidRDefault="00C94D2D" w:rsidP="00C94D2D">
            <w:pPr>
              <w:widowControl/>
              <w:jc w:val="center"/>
              <w:rPr>
                <w:color w:val="000000"/>
                <w:kern w:val="0"/>
                <w:sz w:val="16"/>
                <w:szCs w:val="16"/>
              </w:rPr>
            </w:pPr>
            <w:r w:rsidRPr="00C94D2D">
              <w:rPr>
                <w:color w:val="000000"/>
                <w:kern w:val="0"/>
                <w:sz w:val="16"/>
                <w:szCs w:val="16"/>
              </w:rPr>
              <w:t>93.2</w:t>
            </w:r>
          </w:p>
        </w:tc>
        <w:tc>
          <w:tcPr>
            <w:tcW w:w="0" w:type="auto"/>
            <w:tcBorders>
              <w:top w:val="nil"/>
              <w:left w:val="nil"/>
              <w:bottom w:val="single" w:sz="4" w:space="0" w:color="auto"/>
              <w:right w:val="single" w:sz="4" w:space="0" w:color="auto"/>
            </w:tcBorders>
            <w:shd w:val="clear" w:color="auto" w:fill="auto"/>
            <w:noWrap/>
            <w:vAlign w:val="center"/>
            <w:hideMark/>
          </w:tcPr>
          <w:p w14:paraId="7C46E9AA" w14:textId="77777777" w:rsidR="00C94D2D" w:rsidRPr="00C94D2D" w:rsidRDefault="00C94D2D" w:rsidP="00C94D2D">
            <w:pPr>
              <w:widowControl/>
              <w:jc w:val="center"/>
              <w:rPr>
                <w:color w:val="000000"/>
                <w:kern w:val="0"/>
                <w:sz w:val="16"/>
                <w:szCs w:val="16"/>
              </w:rPr>
            </w:pPr>
            <w:r w:rsidRPr="00C94D2D">
              <w:rPr>
                <w:color w:val="000000"/>
                <w:kern w:val="0"/>
                <w:sz w:val="16"/>
                <w:szCs w:val="16"/>
              </w:rPr>
              <w:t>90.5</w:t>
            </w:r>
          </w:p>
        </w:tc>
      </w:tr>
      <w:tr w:rsidR="00C94D2D" w:rsidRPr="00C94D2D" w14:paraId="6A31288D" w14:textId="77777777" w:rsidTr="00374031">
        <w:trPr>
          <w:trHeight w:val="28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1440703" w14:textId="77777777" w:rsidR="00C94D2D" w:rsidRPr="00C94D2D" w:rsidRDefault="00C94D2D" w:rsidP="00C94D2D">
            <w:pPr>
              <w:widowControl/>
              <w:jc w:val="center"/>
              <w:rPr>
                <w:color w:val="000000"/>
                <w:kern w:val="0"/>
                <w:sz w:val="16"/>
                <w:szCs w:val="16"/>
              </w:rPr>
            </w:pPr>
            <w:r w:rsidRPr="00C94D2D">
              <w:rPr>
                <w:color w:val="000000"/>
                <w:kern w:val="0"/>
                <w:sz w:val="16"/>
                <w:szCs w:val="16"/>
              </w:rPr>
              <w:t>456</w:t>
            </w:r>
          </w:p>
        </w:tc>
        <w:tc>
          <w:tcPr>
            <w:tcW w:w="0" w:type="auto"/>
            <w:tcBorders>
              <w:top w:val="nil"/>
              <w:left w:val="nil"/>
              <w:bottom w:val="single" w:sz="4" w:space="0" w:color="auto"/>
              <w:right w:val="single" w:sz="4" w:space="0" w:color="auto"/>
            </w:tcBorders>
            <w:shd w:val="clear" w:color="auto" w:fill="auto"/>
            <w:noWrap/>
            <w:vAlign w:val="center"/>
            <w:hideMark/>
          </w:tcPr>
          <w:p w14:paraId="59CDFB38" w14:textId="77777777" w:rsidR="00C94D2D" w:rsidRPr="00C94D2D" w:rsidRDefault="00C94D2D" w:rsidP="00C94D2D">
            <w:pPr>
              <w:widowControl/>
              <w:jc w:val="center"/>
              <w:rPr>
                <w:color w:val="000000"/>
                <w:kern w:val="0"/>
                <w:sz w:val="16"/>
                <w:szCs w:val="16"/>
              </w:rPr>
            </w:pPr>
            <w:r w:rsidRPr="00C94D2D">
              <w:rPr>
                <w:color w:val="000000"/>
                <w:kern w:val="0"/>
                <w:sz w:val="16"/>
                <w:szCs w:val="16"/>
              </w:rPr>
              <w:t>2002010809</w:t>
            </w:r>
          </w:p>
        </w:tc>
        <w:tc>
          <w:tcPr>
            <w:tcW w:w="0" w:type="auto"/>
            <w:tcBorders>
              <w:top w:val="nil"/>
              <w:left w:val="nil"/>
              <w:bottom w:val="single" w:sz="4" w:space="0" w:color="auto"/>
              <w:right w:val="single" w:sz="4" w:space="0" w:color="auto"/>
            </w:tcBorders>
            <w:shd w:val="clear" w:color="auto" w:fill="auto"/>
            <w:vAlign w:val="center"/>
            <w:hideMark/>
          </w:tcPr>
          <w:p w14:paraId="4E2B7A5F" w14:textId="77777777" w:rsidR="00C94D2D" w:rsidRPr="00C94D2D" w:rsidRDefault="00C94D2D" w:rsidP="00C94D2D">
            <w:pPr>
              <w:widowControl/>
              <w:jc w:val="center"/>
              <w:rPr>
                <w:color w:val="000000"/>
                <w:kern w:val="0"/>
                <w:sz w:val="16"/>
                <w:szCs w:val="16"/>
              </w:rPr>
            </w:pPr>
            <w:r w:rsidRPr="00C94D2D">
              <w:rPr>
                <w:color w:val="000000"/>
                <w:kern w:val="0"/>
                <w:sz w:val="16"/>
                <w:szCs w:val="16"/>
              </w:rPr>
              <w:t>谭活源</w:t>
            </w:r>
          </w:p>
        </w:tc>
        <w:tc>
          <w:tcPr>
            <w:tcW w:w="0" w:type="auto"/>
            <w:tcBorders>
              <w:top w:val="nil"/>
              <w:left w:val="nil"/>
              <w:bottom w:val="single" w:sz="4" w:space="0" w:color="auto"/>
              <w:right w:val="single" w:sz="4" w:space="0" w:color="auto"/>
            </w:tcBorders>
            <w:shd w:val="clear" w:color="auto" w:fill="auto"/>
            <w:noWrap/>
            <w:vAlign w:val="center"/>
            <w:hideMark/>
          </w:tcPr>
          <w:p w14:paraId="7702C688" w14:textId="77777777" w:rsidR="00C94D2D" w:rsidRPr="00C94D2D" w:rsidRDefault="00C94D2D" w:rsidP="00C94D2D">
            <w:pPr>
              <w:widowControl/>
              <w:jc w:val="center"/>
              <w:rPr>
                <w:color w:val="000000"/>
                <w:kern w:val="0"/>
                <w:sz w:val="16"/>
                <w:szCs w:val="16"/>
              </w:rPr>
            </w:pPr>
            <w:r w:rsidRPr="00C94D2D">
              <w:rPr>
                <w:color w:val="000000"/>
                <w:kern w:val="0"/>
                <w:sz w:val="16"/>
                <w:szCs w:val="16"/>
              </w:rPr>
              <w:t>92.8</w:t>
            </w:r>
          </w:p>
        </w:tc>
        <w:tc>
          <w:tcPr>
            <w:tcW w:w="0" w:type="auto"/>
            <w:tcBorders>
              <w:top w:val="nil"/>
              <w:left w:val="nil"/>
              <w:bottom w:val="single" w:sz="4" w:space="0" w:color="auto"/>
              <w:right w:val="single" w:sz="4" w:space="0" w:color="auto"/>
            </w:tcBorders>
            <w:shd w:val="clear" w:color="auto" w:fill="auto"/>
            <w:noWrap/>
            <w:vAlign w:val="center"/>
            <w:hideMark/>
          </w:tcPr>
          <w:p w14:paraId="40873948" w14:textId="77777777" w:rsidR="00C94D2D" w:rsidRPr="00C94D2D" w:rsidRDefault="00C94D2D" w:rsidP="00C94D2D">
            <w:pPr>
              <w:widowControl/>
              <w:jc w:val="center"/>
              <w:rPr>
                <w:color w:val="000000"/>
                <w:kern w:val="0"/>
                <w:sz w:val="16"/>
                <w:szCs w:val="16"/>
              </w:rPr>
            </w:pPr>
            <w:r w:rsidRPr="00C94D2D">
              <w:rPr>
                <w:color w:val="000000"/>
                <w:kern w:val="0"/>
                <w:sz w:val="16"/>
                <w:szCs w:val="16"/>
              </w:rPr>
              <w:t>96.9</w:t>
            </w:r>
          </w:p>
        </w:tc>
        <w:tc>
          <w:tcPr>
            <w:tcW w:w="0" w:type="auto"/>
            <w:tcBorders>
              <w:top w:val="nil"/>
              <w:left w:val="nil"/>
              <w:bottom w:val="single" w:sz="4" w:space="0" w:color="auto"/>
              <w:right w:val="single" w:sz="4" w:space="0" w:color="auto"/>
            </w:tcBorders>
            <w:shd w:val="clear" w:color="auto" w:fill="auto"/>
            <w:noWrap/>
            <w:vAlign w:val="center"/>
            <w:hideMark/>
          </w:tcPr>
          <w:p w14:paraId="11A82DBA" w14:textId="77777777" w:rsidR="00C94D2D" w:rsidRPr="00C94D2D" w:rsidRDefault="00C94D2D" w:rsidP="00C94D2D">
            <w:pPr>
              <w:widowControl/>
              <w:jc w:val="center"/>
              <w:rPr>
                <w:color w:val="000000"/>
                <w:kern w:val="0"/>
                <w:sz w:val="16"/>
                <w:szCs w:val="16"/>
              </w:rPr>
            </w:pPr>
            <w:r w:rsidRPr="00C94D2D">
              <w:rPr>
                <w:color w:val="000000"/>
                <w:kern w:val="0"/>
                <w:sz w:val="16"/>
                <w:szCs w:val="16"/>
              </w:rPr>
              <w:t>82.8</w:t>
            </w:r>
          </w:p>
        </w:tc>
        <w:tc>
          <w:tcPr>
            <w:tcW w:w="0" w:type="auto"/>
            <w:tcBorders>
              <w:top w:val="nil"/>
              <w:left w:val="nil"/>
              <w:bottom w:val="single" w:sz="4" w:space="0" w:color="auto"/>
              <w:right w:val="single" w:sz="4" w:space="0" w:color="auto"/>
            </w:tcBorders>
            <w:shd w:val="clear" w:color="auto" w:fill="auto"/>
            <w:noWrap/>
            <w:vAlign w:val="center"/>
            <w:hideMark/>
          </w:tcPr>
          <w:p w14:paraId="5B356376" w14:textId="77777777" w:rsidR="00C94D2D" w:rsidRPr="00C94D2D" w:rsidRDefault="00C94D2D" w:rsidP="00C94D2D">
            <w:pPr>
              <w:widowControl/>
              <w:jc w:val="center"/>
              <w:rPr>
                <w:color w:val="000000"/>
                <w:kern w:val="0"/>
                <w:sz w:val="16"/>
                <w:szCs w:val="16"/>
              </w:rPr>
            </w:pPr>
            <w:r w:rsidRPr="00C94D2D">
              <w:rPr>
                <w:color w:val="000000"/>
                <w:kern w:val="0"/>
                <w:sz w:val="16"/>
                <w:szCs w:val="16"/>
              </w:rPr>
              <w:t>93.8</w:t>
            </w:r>
          </w:p>
        </w:tc>
        <w:tc>
          <w:tcPr>
            <w:tcW w:w="0" w:type="auto"/>
            <w:tcBorders>
              <w:top w:val="nil"/>
              <w:left w:val="nil"/>
              <w:bottom w:val="single" w:sz="4" w:space="0" w:color="auto"/>
              <w:right w:val="single" w:sz="4" w:space="0" w:color="auto"/>
            </w:tcBorders>
            <w:shd w:val="clear" w:color="auto" w:fill="auto"/>
            <w:noWrap/>
            <w:vAlign w:val="center"/>
            <w:hideMark/>
          </w:tcPr>
          <w:p w14:paraId="65618B7D" w14:textId="77777777" w:rsidR="00C94D2D" w:rsidRPr="00C94D2D" w:rsidRDefault="00C94D2D" w:rsidP="00C94D2D">
            <w:pPr>
              <w:widowControl/>
              <w:jc w:val="center"/>
              <w:rPr>
                <w:color w:val="000000"/>
                <w:kern w:val="0"/>
                <w:sz w:val="16"/>
                <w:szCs w:val="16"/>
              </w:rPr>
            </w:pPr>
            <w:r w:rsidRPr="00C94D2D">
              <w:rPr>
                <w:color w:val="000000"/>
                <w:kern w:val="0"/>
                <w:sz w:val="16"/>
                <w:szCs w:val="16"/>
              </w:rPr>
              <w:t>96.2</w:t>
            </w:r>
          </w:p>
        </w:tc>
      </w:tr>
      <w:tr w:rsidR="00C94D2D" w:rsidRPr="00C94D2D" w14:paraId="7ED263F7" w14:textId="77777777" w:rsidTr="00374031">
        <w:trPr>
          <w:trHeight w:val="28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AEDA9DF" w14:textId="77777777" w:rsidR="00C94D2D" w:rsidRPr="00C94D2D" w:rsidRDefault="00C94D2D" w:rsidP="00C94D2D">
            <w:pPr>
              <w:widowControl/>
              <w:jc w:val="center"/>
              <w:rPr>
                <w:color w:val="000000"/>
                <w:kern w:val="0"/>
                <w:sz w:val="16"/>
                <w:szCs w:val="16"/>
              </w:rPr>
            </w:pPr>
            <w:r w:rsidRPr="00C94D2D">
              <w:rPr>
                <w:color w:val="000000"/>
                <w:kern w:val="0"/>
                <w:sz w:val="16"/>
                <w:szCs w:val="16"/>
              </w:rPr>
              <w:t>457</w:t>
            </w:r>
          </w:p>
        </w:tc>
        <w:tc>
          <w:tcPr>
            <w:tcW w:w="0" w:type="auto"/>
            <w:tcBorders>
              <w:top w:val="nil"/>
              <w:left w:val="nil"/>
              <w:bottom w:val="single" w:sz="4" w:space="0" w:color="auto"/>
              <w:right w:val="single" w:sz="4" w:space="0" w:color="auto"/>
            </w:tcBorders>
            <w:shd w:val="clear" w:color="auto" w:fill="auto"/>
            <w:noWrap/>
            <w:vAlign w:val="center"/>
            <w:hideMark/>
          </w:tcPr>
          <w:p w14:paraId="0A9ACB7F" w14:textId="77777777" w:rsidR="00C94D2D" w:rsidRPr="00C94D2D" w:rsidRDefault="00C94D2D" w:rsidP="00C94D2D">
            <w:pPr>
              <w:widowControl/>
              <w:jc w:val="center"/>
              <w:rPr>
                <w:color w:val="000000"/>
                <w:kern w:val="0"/>
                <w:sz w:val="16"/>
                <w:szCs w:val="16"/>
              </w:rPr>
            </w:pPr>
            <w:r w:rsidRPr="00C94D2D">
              <w:rPr>
                <w:color w:val="000000"/>
                <w:kern w:val="0"/>
                <w:sz w:val="16"/>
                <w:szCs w:val="16"/>
              </w:rPr>
              <w:t>2002010813</w:t>
            </w:r>
          </w:p>
        </w:tc>
        <w:tc>
          <w:tcPr>
            <w:tcW w:w="0" w:type="auto"/>
            <w:tcBorders>
              <w:top w:val="nil"/>
              <w:left w:val="nil"/>
              <w:bottom w:val="single" w:sz="4" w:space="0" w:color="auto"/>
              <w:right w:val="single" w:sz="4" w:space="0" w:color="auto"/>
            </w:tcBorders>
            <w:shd w:val="clear" w:color="auto" w:fill="auto"/>
            <w:vAlign w:val="center"/>
            <w:hideMark/>
          </w:tcPr>
          <w:p w14:paraId="6F7D87CC" w14:textId="77777777" w:rsidR="00C94D2D" w:rsidRPr="00C94D2D" w:rsidRDefault="00C94D2D" w:rsidP="00C94D2D">
            <w:pPr>
              <w:widowControl/>
              <w:jc w:val="center"/>
              <w:rPr>
                <w:color w:val="000000"/>
                <w:kern w:val="0"/>
                <w:sz w:val="16"/>
                <w:szCs w:val="16"/>
              </w:rPr>
            </w:pPr>
            <w:r w:rsidRPr="00C94D2D">
              <w:rPr>
                <w:color w:val="000000"/>
                <w:kern w:val="0"/>
                <w:sz w:val="16"/>
                <w:szCs w:val="16"/>
              </w:rPr>
              <w:t>包彬宏</w:t>
            </w:r>
          </w:p>
        </w:tc>
        <w:tc>
          <w:tcPr>
            <w:tcW w:w="0" w:type="auto"/>
            <w:tcBorders>
              <w:top w:val="nil"/>
              <w:left w:val="nil"/>
              <w:bottom w:val="single" w:sz="4" w:space="0" w:color="auto"/>
              <w:right w:val="single" w:sz="4" w:space="0" w:color="auto"/>
            </w:tcBorders>
            <w:shd w:val="clear" w:color="auto" w:fill="auto"/>
            <w:noWrap/>
            <w:vAlign w:val="center"/>
            <w:hideMark/>
          </w:tcPr>
          <w:p w14:paraId="5F6B880C" w14:textId="77777777" w:rsidR="00C94D2D" w:rsidRPr="00C94D2D" w:rsidRDefault="00C94D2D" w:rsidP="00C94D2D">
            <w:pPr>
              <w:widowControl/>
              <w:jc w:val="center"/>
              <w:rPr>
                <w:color w:val="000000"/>
                <w:kern w:val="0"/>
                <w:sz w:val="16"/>
                <w:szCs w:val="16"/>
              </w:rPr>
            </w:pPr>
            <w:r w:rsidRPr="00C94D2D">
              <w:rPr>
                <w:color w:val="000000"/>
                <w:kern w:val="0"/>
                <w:sz w:val="16"/>
                <w:szCs w:val="16"/>
              </w:rPr>
              <w:t>72.6</w:t>
            </w:r>
          </w:p>
        </w:tc>
        <w:tc>
          <w:tcPr>
            <w:tcW w:w="0" w:type="auto"/>
            <w:tcBorders>
              <w:top w:val="nil"/>
              <w:left w:val="nil"/>
              <w:bottom w:val="single" w:sz="4" w:space="0" w:color="auto"/>
              <w:right w:val="single" w:sz="4" w:space="0" w:color="auto"/>
            </w:tcBorders>
            <w:shd w:val="clear" w:color="auto" w:fill="auto"/>
            <w:noWrap/>
            <w:vAlign w:val="center"/>
            <w:hideMark/>
          </w:tcPr>
          <w:p w14:paraId="3B4F2C18" w14:textId="77777777" w:rsidR="00C94D2D" w:rsidRPr="00C94D2D" w:rsidRDefault="00C94D2D" w:rsidP="00C94D2D">
            <w:pPr>
              <w:widowControl/>
              <w:jc w:val="center"/>
              <w:rPr>
                <w:color w:val="000000"/>
                <w:kern w:val="0"/>
                <w:sz w:val="16"/>
                <w:szCs w:val="16"/>
              </w:rPr>
            </w:pPr>
            <w:r w:rsidRPr="00C94D2D">
              <w:rPr>
                <w:color w:val="000000"/>
                <w:kern w:val="0"/>
                <w:sz w:val="16"/>
                <w:szCs w:val="16"/>
              </w:rPr>
              <w:t>77.2</w:t>
            </w:r>
          </w:p>
        </w:tc>
        <w:tc>
          <w:tcPr>
            <w:tcW w:w="0" w:type="auto"/>
            <w:tcBorders>
              <w:top w:val="nil"/>
              <w:left w:val="nil"/>
              <w:bottom w:val="single" w:sz="4" w:space="0" w:color="auto"/>
              <w:right w:val="single" w:sz="4" w:space="0" w:color="auto"/>
            </w:tcBorders>
            <w:shd w:val="clear" w:color="auto" w:fill="auto"/>
            <w:noWrap/>
            <w:vAlign w:val="center"/>
            <w:hideMark/>
          </w:tcPr>
          <w:p w14:paraId="0ADB843E" w14:textId="77777777" w:rsidR="00C94D2D" w:rsidRPr="00C94D2D" w:rsidRDefault="00C94D2D" w:rsidP="00C94D2D">
            <w:pPr>
              <w:widowControl/>
              <w:jc w:val="center"/>
              <w:rPr>
                <w:color w:val="000000"/>
                <w:kern w:val="0"/>
                <w:sz w:val="16"/>
                <w:szCs w:val="16"/>
              </w:rPr>
            </w:pPr>
            <w:r w:rsidRPr="00C94D2D">
              <w:rPr>
                <w:color w:val="000000"/>
                <w:kern w:val="0"/>
                <w:sz w:val="16"/>
                <w:szCs w:val="16"/>
              </w:rPr>
              <w:t>93.4</w:t>
            </w:r>
          </w:p>
        </w:tc>
        <w:tc>
          <w:tcPr>
            <w:tcW w:w="0" w:type="auto"/>
            <w:tcBorders>
              <w:top w:val="nil"/>
              <w:left w:val="nil"/>
              <w:bottom w:val="single" w:sz="4" w:space="0" w:color="auto"/>
              <w:right w:val="single" w:sz="4" w:space="0" w:color="auto"/>
            </w:tcBorders>
            <w:shd w:val="clear" w:color="auto" w:fill="auto"/>
            <w:noWrap/>
            <w:vAlign w:val="center"/>
            <w:hideMark/>
          </w:tcPr>
          <w:p w14:paraId="6407779E" w14:textId="77777777" w:rsidR="00C94D2D" w:rsidRPr="00C94D2D" w:rsidRDefault="00C94D2D" w:rsidP="00C94D2D">
            <w:pPr>
              <w:widowControl/>
              <w:jc w:val="center"/>
              <w:rPr>
                <w:color w:val="000000"/>
                <w:kern w:val="0"/>
                <w:sz w:val="16"/>
                <w:szCs w:val="16"/>
              </w:rPr>
            </w:pPr>
            <w:r w:rsidRPr="00C94D2D">
              <w:rPr>
                <w:color w:val="000000"/>
                <w:kern w:val="0"/>
                <w:sz w:val="16"/>
                <w:szCs w:val="16"/>
              </w:rPr>
              <w:t>89.6</w:t>
            </w:r>
          </w:p>
        </w:tc>
        <w:tc>
          <w:tcPr>
            <w:tcW w:w="0" w:type="auto"/>
            <w:tcBorders>
              <w:top w:val="nil"/>
              <w:left w:val="nil"/>
              <w:bottom w:val="single" w:sz="4" w:space="0" w:color="auto"/>
              <w:right w:val="single" w:sz="4" w:space="0" w:color="auto"/>
            </w:tcBorders>
            <w:shd w:val="clear" w:color="auto" w:fill="auto"/>
            <w:noWrap/>
            <w:vAlign w:val="center"/>
            <w:hideMark/>
          </w:tcPr>
          <w:p w14:paraId="54FCBC58" w14:textId="77777777" w:rsidR="00C94D2D" w:rsidRPr="00C94D2D" w:rsidRDefault="00C94D2D" w:rsidP="00C94D2D">
            <w:pPr>
              <w:widowControl/>
              <w:jc w:val="center"/>
              <w:rPr>
                <w:color w:val="000000"/>
                <w:kern w:val="0"/>
                <w:sz w:val="16"/>
                <w:szCs w:val="16"/>
              </w:rPr>
            </w:pPr>
            <w:r w:rsidRPr="00C94D2D">
              <w:rPr>
                <w:color w:val="000000"/>
                <w:kern w:val="0"/>
                <w:sz w:val="16"/>
                <w:szCs w:val="16"/>
              </w:rPr>
              <w:t>91.5</w:t>
            </w:r>
          </w:p>
        </w:tc>
      </w:tr>
      <w:tr w:rsidR="00C94D2D" w:rsidRPr="00C94D2D" w14:paraId="0A3C6B4C" w14:textId="77777777" w:rsidTr="00374031">
        <w:trPr>
          <w:trHeight w:val="28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851FF6D" w14:textId="77777777" w:rsidR="00C94D2D" w:rsidRPr="00C94D2D" w:rsidRDefault="00C94D2D" w:rsidP="00C94D2D">
            <w:pPr>
              <w:widowControl/>
              <w:jc w:val="center"/>
              <w:rPr>
                <w:color w:val="000000"/>
                <w:kern w:val="0"/>
                <w:sz w:val="16"/>
                <w:szCs w:val="16"/>
              </w:rPr>
            </w:pPr>
            <w:r w:rsidRPr="00C94D2D">
              <w:rPr>
                <w:color w:val="000000"/>
                <w:kern w:val="0"/>
                <w:sz w:val="16"/>
                <w:szCs w:val="16"/>
              </w:rPr>
              <w:t>458</w:t>
            </w:r>
          </w:p>
        </w:tc>
        <w:tc>
          <w:tcPr>
            <w:tcW w:w="0" w:type="auto"/>
            <w:tcBorders>
              <w:top w:val="nil"/>
              <w:left w:val="nil"/>
              <w:bottom w:val="single" w:sz="4" w:space="0" w:color="auto"/>
              <w:right w:val="single" w:sz="4" w:space="0" w:color="auto"/>
            </w:tcBorders>
            <w:shd w:val="clear" w:color="auto" w:fill="auto"/>
            <w:noWrap/>
            <w:vAlign w:val="center"/>
            <w:hideMark/>
          </w:tcPr>
          <w:p w14:paraId="2CC0ECD0" w14:textId="77777777" w:rsidR="00C94D2D" w:rsidRPr="00C94D2D" w:rsidRDefault="00C94D2D" w:rsidP="00C94D2D">
            <w:pPr>
              <w:widowControl/>
              <w:jc w:val="center"/>
              <w:rPr>
                <w:color w:val="000000"/>
                <w:kern w:val="0"/>
                <w:sz w:val="16"/>
                <w:szCs w:val="16"/>
              </w:rPr>
            </w:pPr>
            <w:r w:rsidRPr="00C94D2D">
              <w:rPr>
                <w:color w:val="000000"/>
                <w:kern w:val="0"/>
                <w:sz w:val="16"/>
                <w:szCs w:val="16"/>
              </w:rPr>
              <w:t>2002010823</w:t>
            </w:r>
          </w:p>
        </w:tc>
        <w:tc>
          <w:tcPr>
            <w:tcW w:w="0" w:type="auto"/>
            <w:tcBorders>
              <w:top w:val="nil"/>
              <w:left w:val="nil"/>
              <w:bottom w:val="single" w:sz="4" w:space="0" w:color="auto"/>
              <w:right w:val="single" w:sz="4" w:space="0" w:color="auto"/>
            </w:tcBorders>
            <w:shd w:val="clear" w:color="auto" w:fill="auto"/>
            <w:vAlign w:val="center"/>
            <w:hideMark/>
          </w:tcPr>
          <w:p w14:paraId="0049B6D7" w14:textId="77777777" w:rsidR="00C94D2D" w:rsidRPr="00C94D2D" w:rsidRDefault="00C94D2D" w:rsidP="00C94D2D">
            <w:pPr>
              <w:widowControl/>
              <w:jc w:val="center"/>
              <w:rPr>
                <w:color w:val="000000"/>
                <w:kern w:val="0"/>
                <w:sz w:val="16"/>
                <w:szCs w:val="16"/>
              </w:rPr>
            </w:pPr>
            <w:r w:rsidRPr="00C94D2D">
              <w:rPr>
                <w:color w:val="000000"/>
                <w:kern w:val="0"/>
                <w:sz w:val="16"/>
                <w:szCs w:val="16"/>
              </w:rPr>
              <w:t>王子睿</w:t>
            </w:r>
          </w:p>
        </w:tc>
        <w:tc>
          <w:tcPr>
            <w:tcW w:w="0" w:type="auto"/>
            <w:tcBorders>
              <w:top w:val="nil"/>
              <w:left w:val="nil"/>
              <w:bottom w:val="single" w:sz="4" w:space="0" w:color="auto"/>
              <w:right w:val="single" w:sz="4" w:space="0" w:color="auto"/>
            </w:tcBorders>
            <w:shd w:val="clear" w:color="auto" w:fill="auto"/>
            <w:noWrap/>
            <w:vAlign w:val="center"/>
            <w:hideMark/>
          </w:tcPr>
          <w:p w14:paraId="15971F2A" w14:textId="77777777" w:rsidR="00C94D2D" w:rsidRPr="00C94D2D" w:rsidRDefault="00C94D2D" w:rsidP="00C94D2D">
            <w:pPr>
              <w:widowControl/>
              <w:jc w:val="center"/>
              <w:rPr>
                <w:color w:val="000000"/>
                <w:kern w:val="0"/>
                <w:sz w:val="16"/>
                <w:szCs w:val="16"/>
              </w:rPr>
            </w:pPr>
            <w:r w:rsidRPr="00C94D2D">
              <w:rPr>
                <w:color w:val="000000"/>
                <w:kern w:val="0"/>
                <w:sz w:val="16"/>
                <w:szCs w:val="16"/>
              </w:rPr>
              <w:t>76.4</w:t>
            </w:r>
          </w:p>
        </w:tc>
        <w:tc>
          <w:tcPr>
            <w:tcW w:w="0" w:type="auto"/>
            <w:tcBorders>
              <w:top w:val="nil"/>
              <w:left w:val="nil"/>
              <w:bottom w:val="single" w:sz="4" w:space="0" w:color="auto"/>
              <w:right w:val="single" w:sz="4" w:space="0" w:color="auto"/>
            </w:tcBorders>
            <w:shd w:val="clear" w:color="auto" w:fill="auto"/>
            <w:noWrap/>
            <w:vAlign w:val="center"/>
            <w:hideMark/>
          </w:tcPr>
          <w:p w14:paraId="61935C68" w14:textId="77777777" w:rsidR="00C94D2D" w:rsidRPr="00C94D2D" w:rsidRDefault="00C94D2D" w:rsidP="00C94D2D">
            <w:pPr>
              <w:widowControl/>
              <w:jc w:val="center"/>
              <w:rPr>
                <w:color w:val="000000"/>
                <w:kern w:val="0"/>
                <w:sz w:val="16"/>
                <w:szCs w:val="16"/>
              </w:rPr>
            </w:pPr>
            <w:r w:rsidRPr="00C94D2D">
              <w:rPr>
                <w:color w:val="000000"/>
                <w:kern w:val="0"/>
                <w:sz w:val="16"/>
                <w:szCs w:val="16"/>
              </w:rPr>
              <w:t>76.6</w:t>
            </w:r>
          </w:p>
        </w:tc>
        <w:tc>
          <w:tcPr>
            <w:tcW w:w="0" w:type="auto"/>
            <w:tcBorders>
              <w:top w:val="nil"/>
              <w:left w:val="nil"/>
              <w:bottom w:val="single" w:sz="4" w:space="0" w:color="auto"/>
              <w:right w:val="single" w:sz="4" w:space="0" w:color="auto"/>
            </w:tcBorders>
            <w:shd w:val="clear" w:color="auto" w:fill="auto"/>
            <w:noWrap/>
            <w:vAlign w:val="center"/>
            <w:hideMark/>
          </w:tcPr>
          <w:p w14:paraId="4155F8A2" w14:textId="77777777" w:rsidR="00C94D2D" w:rsidRPr="00C94D2D" w:rsidRDefault="00C94D2D" w:rsidP="00C94D2D">
            <w:pPr>
              <w:widowControl/>
              <w:jc w:val="center"/>
              <w:rPr>
                <w:color w:val="000000"/>
                <w:kern w:val="0"/>
                <w:sz w:val="16"/>
                <w:szCs w:val="16"/>
              </w:rPr>
            </w:pPr>
            <w:r w:rsidRPr="00C94D2D">
              <w:rPr>
                <w:color w:val="000000"/>
                <w:kern w:val="0"/>
                <w:sz w:val="16"/>
                <w:szCs w:val="16"/>
              </w:rPr>
              <w:t>89.8</w:t>
            </w:r>
          </w:p>
        </w:tc>
        <w:tc>
          <w:tcPr>
            <w:tcW w:w="0" w:type="auto"/>
            <w:tcBorders>
              <w:top w:val="nil"/>
              <w:left w:val="nil"/>
              <w:bottom w:val="single" w:sz="4" w:space="0" w:color="auto"/>
              <w:right w:val="single" w:sz="4" w:space="0" w:color="auto"/>
            </w:tcBorders>
            <w:shd w:val="clear" w:color="auto" w:fill="auto"/>
            <w:noWrap/>
            <w:vAlign w:val="center"/>
            <w:hideMark/>
          </w:tcPr>
          <w:p w14:paraId="7BBA6594" w14:textId="77777777" w:rsidR="00C94D2D" w:rsidRPr="00C94D2D" w:rsidRDefault="00C94D2D" w:rsidP="00C94D2D">
            <w:pPr>
              <w:widowControl/>
              <w:jc w:val="center"/>
              <w:rPr>
                <w:color w:val="000000"/>
                <w:kern w:val="0"/>
                <w:sz w:val="16"/>
                <w:szCs w:val="16"/>
              </w:rPr>
            </w:pPr>
            <w:r w:rsidRPr="00C94D2D">
              <w:rPr>
                <w:color w:val="000000"/>
                <w:kern w:val="0"/>
                <w:sz w:val="16"/>
                <w:szCs w:val="16"/>
              </w:rPr>
              <w:t>81.3</w:t>
            </w:r>
          </w:p>
        </w:tc>
        <w:tc>
          <w:tcPr>
            <w:tcW w:w="0" w:type="auto"/>
            <w:tcBorders>
              <w:top w:val="nil"/>
              <w:left w:val="nil"/>
              <w:bottom w:val="single" w:sz="4" w:space="0" w:color="auto"/>
              <w:right w:val="single" w:sz="4" w:space="0" w:color="auto"/>
            </w:tcBorders>
            <w:shd w:val="clear" w:color="auto" w:fill="auto"/>
            <w:noWrap/>
            <w:vAlign w:val="center"/>
            <w:hideMark/>
          </w:tcPr>
          <w:p w14:paraId="3AAFEDA3" w14:textId="77777777" w:rsidR="00C94D2D" w:rsidRPr="00C94D2D" w:rsidRDefault="00C94D2D" w:rsidP="00C94D2D">
            <w:pPr>
              <w:widowControl/>
              <w:jc w:val="center"/>
              <w:rPr>
                <w:color w:val="000000"/>
                <w:kern w:val="0"/>
                <w:sz w:val="16"/>
                <w:szCs w:val="16"/>
              </w:rPr>
            </w:pPr>
            <w:r w:rsidRPr="00C94D2D">
              <w:rPr>
                <w:color w:val="000000"/>
                <w:kern w:val="0"/>
                <w:sz w:val="16"/>
                <w:szCs w:val="16"/>
              </w:rPr>
              <w:t>82.5</w:t>
            </w:r>
          </w:p>
        </w:tc>
      </w:tr>
      <w:tr w:rsidR="00C94D2D" w:rsidRPr="00C94D2D" w14:paraId="40B5AC04" w14:textId="77777777" w:rsidTr="00374031">
        <w:trPr>
          <w:trHeight w:val="28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AECF75C" w14:textId="77777777" w:rsidR="00C94D2D" w:rsidRPr="00C94D2D" w:rsidRDefault="00C94D2D" w:rsidP="00C94D2D">
            <w:pPr>
              <w:widowControl/>
              <w:jc w:val="center"/>
              <w:rPr>
                <w:color w:val="000000"/>
                <w:kern w:val="0"/>
                <w:sz w:val="16"/>
                <w:szCs w:val="16"/>
              </w:rPr>
            </w:pPr>
            <w:r w:rsidRPr="00C94D2D">
              <w:rPr>
                <w:color w:val="000000"/>
                <w:kern w:val="0"/>
                <w:sz w:val="16"/>
                <w:szCs w:val="16"/>
              </w:rPr>
              <w:t>459</w:t>
            </w:r>
          </w:p>
        </w:tc>
        <w:tc>
          <w:tcPr>
            <w:tcW w:w="0" w:type="auto"/>
            <w:tcBorders>
              <w:top w:val="nil"/>
              <w:left w:val="nil"/>
              <w:bottom w:val="single" w:sz="4" w:space="0" w:color="auto"/>
              <w:right w:val="single" w:sz="4" w:space="0" w:color="auto"/>
            </w:tcBorders>
            <w:shd w:val="clear" w:color="auto" w:fill="auto"/>
            <w:noWrap/>
            <w:vAlign w:val="center"/>
            <w:hideMark/>
          </w:tcPr>
          <w:p w14:paraId="7FDA5976" w14:textId="77777777" w:rsidR="00C94D2D" w:rsidRPr="00C94D2D" w:rsidRDefault="00C94D2D" w:rsidP="00C94D2D">
            <w:pPr>
              <w:widowControl/>
              <w:jc w:val="center"/>
              <w:rPr>
                <w:color w:val="000000"/>
                <w:kern w:val="0"/>
                <w:sz w:val="16"/>
                <w:szCs w:val="16"/>
              </w:rPr>
            </w:pPr>
            <w:r w:rsidRPr="00C94D2D">
              <w:rPr>
                <w:color w:val="000000"/>
                <w:kern w:val="0"/>
                <w:sz w:val="16"/>
                <w:szCs w:val="16"/>
              </w:rPr>
              <w:t>2002010830</w:t>
            </w:r>
          </w:p>
        </w:tc>
        <w:tc>
          <w:tcPr>
            <w:tcW w:w="0" w:type="auto"/>
            <w:tcBorders>
              <w:top w:val="nil"/>
              <w:left w:val="nil"/>
              <w:bottom w:val="single" w:sz="4" w:space="0" w:color="auto"/>
              <w:right w:val="single" w:sz="4" w:space="0" w:color="auto"/>
            </w:tcBorders>
            <w:shd w:val="clear" w:color="auto" w:fill="auto"/>
            <w:vAlign w:val="center"/>
            <w:hideMark/>
          </w:tcPr>
          <w:p w14:paraId="76A70A49" w14:textId="77777777" w:rsidR="00C94D2D" w:rsidRPr="00C94D2D" w:rsidRDefault="00C94D2D" w:rsidP="00C94D2D">
            <w:pPr>
              <w:widowControl/>
              <w:jc w:val="center"/>
              <w:rPr>
                <w:color w:val="000000"/>
                <w:kern w:val="0"/>
                <w:sz w:val="16"/>
                <w:szCs w:val="16"/>
              </w:rPr>
            </w:pPr>
            <w:r w:rsidRPr="00C94D2D">
              <w:rPr>
                <w:color w:val="000000"/>
                <w:kern w:val="0"/>
                <w:sz w:val="16"/>
                <w:szCs w:val="16"/>
              </w:rPr>
              <w:t>胡松浩</w:t>
            </w:r>
          </w:p>
        </w:tc>
        <w:tc>
          <w:tcPr>
            <w:tcW w:w="0" w:type="auto"/>
            <w:tcBorders>
              <w:top w:val="nil"/>
              <w:left w:val="nil"/>
              <w:bottom w:val="single" w:sz="4" w:space="0" w:color="auto"/>
              <w:right w:val="single" w:sz="4" w:space="0" w:color="auto"/>
            </w:tcBorders>
            <w:shd w:val="clear" w:color="auto" w:fill="auto"/>
            <w:noWrap/>
            <w:vAlign w:val="center"/>
            <w:hideMark/>
          </w:tcPr>
          <w:p w14:paraId="71401DBF" w14:textId="77777777" w:rsidR="00C94D2D" w:rsidRPr="00C94D2D" w:rsidRDefault="00C94D2D" w:rsidP="00C94D2D">
            <w:pPr>
              <w:widowControl/>
              <w:jc w:val="center"/>
              <w:rPr>
                <w:color w:val="000000"/>
                <w:kern w:val="0"/>
                <w:sz w:val="16"/>
                <w:szCs w:val="16"/>
              </w:rPr>
            </w:pPr>
            <w:r w:rsidRPr="00C94D2D">
              <w:rPr>
                <w:color w:val="000000"/>
                <w:kern w:val="0"/>
                <w:sz w:val="16"/>
                <w:szCs w:val="16"/>
              </w:rPr>
              <w:t>75.3</w:t>
            </w:r>
          </w:p>
        </w:tc>
        <w:tc>
          <w:tcPr>
            <w:tcW w:w="0" w:type="auto"/>
            <w:tcBorders>
              <w:top w:val="nil"/>
              <w:left w:val="nil"/>
              <w:bottom w:val="single" w:sz="4" w:space="0" w:color="auto"/>
              <w:right w:val="single" w:sz="4" w:space="0" w:color="auto"/>
            </w:tcBorders>
            <w:shd w:val="clear" w:color="auto" w:fill="auto"/>
            <w:noWrap/>
            <w:vAlign w:val="center"/>
            <w:hideMark/>
          </w:tcPr>
          <w:p w14:paraId="43C2146F" w14:textId="77777777" w:rsidR="00C94D2D" w:rsidRPr="00C94D2D" w:rsidRDefault="00C94D2D" w:rsidP="00C94D2D">
            <w:pPr>
              <w:widowControl/>
              <w:jc w:val="center"/>
              <w:rPr>
                <w:color w:val="000000"/>
                <w:kern w:val="0"/>
                <w:sz w:val="16"/>
                <w:szCs w:val="16"/>
              </w:rPr>
            </w:pPr>
            <w:r w:rsidRPr="00C94D2D">
              <w:rPr>
                <w:color w:val="000000"/>
                <w:kern w:val="0"/>
                <w:sz w:val="16"/>
                <w:szCs w:val="16"/>
              </w:rPr>
              <w:t>85.4</w:t>
            </w:r>
          </w:p>
        </w:tc>
        <w:tc>
          <w:tcPr>
            <w:tcW w:w="0" w:type="auto"/>
            <w:tcBorders>
              <w:top w:val="nil"/>
              <w:left w:val="nil"/>
              <w:bottom w:val="single" w:sz="4" w:space="0" w:color="auto"/>
              <w:right w:val="single" w:sz="4" w:space="0" w:color="auto"/>
            </w:tcBorders>
            <w:shd w:val="clear" w:color="auto" w:fill="auto"/>
            <w:noWrap/>
            <w:vAlign w:val="center"/>
            <w:hideMark/>
          </w:tcPr>
          <w:p w14:paraId="50B541EE" w14:textId="77777777" w:rsidR="00C94D2D" w:rsidRPr="00C94D2D" w:rsidRDefault="00C94D2D" w:rsidP="00C94D2D">
            <w:pPr>
              <w:widowControl/>
              <w:jc w:val="center"/>
              <w:rPr>
                <w:color w:val="000000"/>
                <w:kern w:val="0"/>
                <w:sz w:val="16"/>
                <w:szCs w:val="16"/>
              </w:rPr>
            </w:pPr>
            <w:r w:rsidRPr="00C94D2D">
              <w:rPr>
                <w:color w:val="000000"/>
                <w:kern w:val="0"/>
                <w:sz w:val="16"/>
                <w:szCs w:val="16"/>
              </w:rPr>
              <w:t>76.8</w:t>
            </w:r>
          </w:p>
        </w:tc>
        <w:tc>
          <w:tcPr>
            <w:tcW w:w="0" w:type="auto"/>
            <w:tcBorders>
              <w:top w:val="nil"/>
              <w:left w:val="nil"/>
              <w:bottom w:val="single" w:sz="4" w:space="0" w:color="auto"/>
              <w:right w:val="single" w:sz="4" w:space="0" w:color="auto"/>
            </w:tcBorders>
            <w:shd w:val="clear" w:color="auto" w:fill="auto"/>
            <w:noWrap/>
            <w:vAlign w:val="center"/>
            <w:hideMark/>
          </w:tcPr>
          <w:p w14:paraId="74144EC6" w14:textId="77777777" w:rsidR="00C94D2D" w:rsidRPr="00C94D2D" w:rsidRDefault="00C94D2D" w:rsidP="00C94D2D">
            <w:pPr>
              <w:widowControl/>
              <w:jc w:val="center"/>
              <w:rPr>
                <w:color w:val="000000"/>
                <w:kern w:val="0"/>
                <w:sz w:val="16"/>
                <w:szCs w:val="16"/>
              </w:rPr>
            </w:pPr>
            <w:r w:rsidRPr="00C94D2D">
              <w:rPr>
                <w:color w:val="000000"/>
                <w:kern w:val="0"/>
                <w:sz w:val="16"/>
                <w:szCs w:val="16"/>
              </w:rPr>
              <w:t>88.0</w:t>
            </w:r>
          </w:p>
        </w:tc>
        <w:tc>
          <w:tcPr>
            <w:tcW w:w="0" w:type="auto"/>
            <w:tcBorders>
              <w:top w:val="nil"/>
              <w:left w:val="nil"/>
              <w:bottom w:val="single" w:sz="4" w:space="0" w:color="auto"/>
              <w:right w:val="single" w:sz="4" w:space="0" w:color="auto"/>
            </w:tcBorders>
            <w:shd w:val="clear" w:color="auto" w:fill="auto"/>
            <w:noWrap/>
            <w:vAlign w:val="center"/>
            <w:hideMark/>
          </w:tcPr>
          <w:p w14:paraId="6F844771" w14:textId="77777777" w:rsidR="00C94D2D" w:rsidRPr="00C94D2D" w:rsidRDefault="00C94D2D" w:rsidP="00C94D2D">
            <w:pPr>
              <w:widowControl/>
              <w:jc w:val="center"/>
              <w:rPr>
                <w:color w:val="000000"/>
                <w:kern w:val="0"/>
                <w:sz w:val="16"/>
                <w:szCs w:val="16"/>
              </w:rPr>
            </w:pPr>
            <w:r w:rsidRPr="00C94D2D">
              <w:rPr>
                <w:color w:val="000000"/>
                <w:kern w:val="0"/>
                <w:sz w:val="16"/>
                <w:szCs w:val="16"/>
              </w:rPr>
              <w:t>88.4</w:t>
            </w:r>
          </w:p>
        </w:tc>
      </w:tr>
      <w:tr w:rsidR="00C94D2D" w:rsidRPr="00C94D2D" w14:paraId="2345B705" w14:textId="77777777" w:rsidTr="00374031">
        <w:trPr>
          <w:trHeight w:val="28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494F9EF" w14:textId="77777777" w:rsidR="00C94D2D" w:rsidRPr="00C94D2D" w:rsidRDefault="00C94D2D" w:rsidP="00C94D2D">
            <w:pPr>
              <w:widowControl/>
              <w:jc w:val="center"/>
              <w:rPr>
                <w:color w:val="000000"/>
                <w:kern w:val="0"/>
                <w:sz w:val="16"/>
                <w:szCs w:val="16"/>
              </w:rPr>
            </w:pPr>
            <w:r w:rsidRPr="00C94D2D">
              <w:rPr>
                <w:color w:val="000000"/>
                <w:kern w:val="0"/>
                <w:sz w:val="16"/>
                <w:szCs w:val="16"/>
              </w:rPr>
              <w:t>460</w:t>
            </w:r>
          </w:p>
        </w:tc>
        <w:tc>
          <w:tcPr>
            <w:tcW w:w="0" w:type="auto"/>
            <w:tcBorders>
              <w:top w:val="nil"/>
              <w:left w:val="nil"/>
              <w:bottom w:val="single" w:sz="4" w:space="0" w:color="auto"/>
              <w:right w:val="single" w:sz="4" w:space="0" w:color="auto"/>
            </w:tcBorders>
            <w:shd w:val="clear" w:color="auto" w:fill="auto"/>
            <w:noWrap/>
            <w:vAlign w:val="center"/>
            <w:hideMark/>
          </w:tcPr>
          <w:p w14:paraId="32450F8E" w14:textId="77777777" w:rsidR="00C94D2D" w:rsidRPr="00C94D2D" w:rsidRDefault="00C94D2D" w:rsidP="00C94D2D">
            <w:pPr>
              <w:widowControl/>
              <w:jc w:val="center"/>
              <w:rPr>
                <w:color w:val="000000"/>
                <w:kern w:val="0"/>
                <w:sz w:val="16"/>
                <w:szCs w:val="16"/>
              </w:rPr>
            </w:pPr>
            <w:r w:rsidRPr="00C94D2D">
              <w:rPr>
                <w:color w:val="000000"/>
                <w:kern w:val="0"/>
                <w:sz w:val="16"/>
                <w:szCs w:val="16"/>
              </w:rPr>
              <w:t>2002010831</w:t>
            </w:r>
          </w:p>
        </w:tc>
        <w:tc>
          <w:tcPr>
            <w:tcW w:w="0" w:type="auto"/>
            <w:tcBorders>
              <w:top w:val="nil"/>
              <w:left w:val="nil"/>
              <w:bottom w:val="single" w:sz="4" w:space="0" w:color="auto"/>
              <w:right w:val="single" w:sz="4" w:space="0" w:color="auto"/>
            </w:tcBorders>
            <w:shd w:val="clear" w:color="auto" w:fill="auto"/>
            <w:vAlign w:val="center"/>
            <w:hideMark/>
          </w:tcPr>
          <w:p w14:paraId="1E728A3D" w14:textId="77777777" w:rsidR="00C94D2D" w:rsidRPr="00C94D2D" w:rsidRDefault="00C94D2D" w:rsidP="00C94D2D">
            <w:pPr>
              <w:widowControl/>
              <w:jc w:val="center"/>
              <w:rPr>
                <w:color w:val="000000"/>
                <w:kern w:val="0"/>
                <w:sz w:val="16"/>
                <w:szCs w:val="16"/>
              </w:rPr>
            </w:pPr>
            <w:r w:rsidRPr="00C94D2D">
              <w:rPr>
                <w:color w:val="000000"/>
                <w:kern w:val="0"/>
                <w:sz w:val="16"/>
                <w:szCs w:val="16"/>
              </w:rPr>
              <w:t>谢辰</w:t>
            </w:r>
          </w:p>
        </w:tc>
        <w:tc>
          <w:tcPr>
            <w:tcW w:w="0" w:type="auto"/>
            <w:tcBorders>
              <w:top w:val="nil"/>
              <w:left w:val="nil"/>
              <w:bottom w:val="single" w:sz="4" w:space="0" w:color="auto"/>
              <w:right w:val="single" w:sz="4" w:space="0" w:color="auto"/>
            </w:tcBorders>
            <w:shd w:val="clear" w:color="auto" w:fill="auto"/>
            <w:noWrap/>
            <w:vAlign w:val="center"/>
            <w:hideMark/>
          </w:tcPr>
          <w:p w14:paraId="1E4A4E54" w14:textId="77777777" w:rsidR="00C94D2D" w:rsidRPr="00C94D2D" w:rsidRDefault="00C94D2D" w:rsidP="00C94D2D">
            <w:pPr>
              <w:widowControl/>
              <w:jc w:val="center"/>
              <w:rPr>
                <w:color w:val="000000"/>
                <w:kern w:val="0"/>
                <w:sz w:val="16"/>
                <w:szCs w:val="16"/>
              </w:rPr>
            </w:pPr>
            <w:r w:rsidRPr="00C94D2D">
              <w:rPr>
                <w:color w:val="000000"/>
                <w:kern w:val="0"/>
                <w:sz w:val="16"/>
                <w:szCs w:val="16"/>
              </w:rPr>
              <w:t>53.0</w:t>
            </w:r>
          </w:p>
        </w:tc>
        <w:tc>
          <w:tcPr>
            <w:tcW w:w="0" w:type="auto"/>
            <w:tcBorders>
              <w:top w:val="nil"/>
              <w:left w:val="nil"/>
              <w:bottom w:val="single" w:sz="4" w:space="0" w:color="auto"/>
              <w:right w:val="single" w:sz="4" w:space="0" w:color="auto"/>
            </w:tcBorders>
            <w:shd w:val="clear" w:color="auto" w:fill="auto"/>
            <w:noWrap/>
            <w:vAlign w:val="center"/>
            <w:hideMark/>
          </w:tcPr>
          <w:p w14:paraId="23ABAE28" w14:textId="77777777" w:rsidR="00C94D2D" w:rsidRPr="00C94D2D" w:rsidRDefault="00C94D2D" w:rsidP="00C94D2D">
            <w:pPr>
              <w:widowControl/>
              <w:jc w:val="center"/>
              <w:rPr>
                <w:color w:val="000000"/>
                <w:kern w:val="0"/>
                <w:sz w:val="16"/>
                <w:szCs w:val="16"/>
              </w:rPr>
            </w:pPr>
            <w:r w:rsidRPr="00C94D2D">
              <w:rPr>
                <w:color w:val="000000"/>
                <w:kern w:val="0"/>
                <w:sz w:val="16"/>
                <w:szCs w:val="16"/>
              </w:rPr>
              <w:t>85.4</w:t>
            </w:r>
          </w:p>
        </w:tc>
        <w:tc>
          <w:tcPr>
            <w:tcW w:w="0" w:type="auto"/>
            <w:tcBorders>
              <w:top w:val="nil"/>
              <w:left w:val="nil"/>
              <w:bottom w:val="single" w:sz="4" w:space="0" w:color="auto"/>
              <w:right w:val="single" w:sz="4" w:space="0" w:color="auto"/>
            </w:tcBorders>
            <w:shd w:val="clear" w:color="auto" w:fill="auto"/>
            <w:noWrap/>
            <w:vAlign w:val="center"/>
            <w:hideMark/>
          </w:tcPr>
          <w:p w14:paraId="0C044234" w14:textId="77777777" w:rsidR="00C94D2D" w:rsidRPr="00C94D2D" w:rsidRDefault="00C94D2D" w:rsidP="00C94D2D">
            <w:pPr>
              <w:widowControl/>
              <w:jc w:val="center"/>
              <w:rPr>
                <w:color w:val="000000"/>
                <w:kern w:val="0"/>
                <w:sz w:val="16"/>
                <w:szCs w:val="16"/>
              </w:rPr>
            </w:pPr>
            <w:r w:rsidRPr="00C94D2D">
              <w:rPr>
                <w:color w:val="000000"/>
                <w:kern w:val="0"/>
                <w:sz w:val="16"/>
                <w:szCs w:val="16"/>
              </w:rPr>
              <w:t>81.2</w:t>
            </w:r>
          </w:p>
        </w:tc>
        <w:tc>
          <w:tcPr>
            <w:tcW w:w="0" w:type="auto"/>
            <w:tcBorders>
              <w:top w:val="nil"/>
              <w:left w:val="nil"/>
              <w:bottom w:val="single" w:sz="4" w:space="0" w:color="auto"/>
              <w:right w:val="single" w:sz="4" w:space="0" w:color="auto"/>
            </w:tcBorders>
            <w:shd w:val="clear" w:color="auto" w:fill="auto"/>
            <w:noWrap/>
            <w:vAlign w:val="center"/>
            <w:hideMark/>
          </w:tcPr>
          <w:p w14:paraId="28470D14" w14:textId="77777777" w:rsidR="00C94D2D" w:rsidRPr="00C94D2D" w:rsidRDefault="00C94D2D" w:rsidP="00C94D2D">
            <w:pPr>
              <w:widowControl/>
              <w:jc w:val="center"/>
              <w:rPr>
                <w:color w:val="000000"/>
                <w:kern w:val="0"/>
                <w:sz w:val="16"/>
                <w:szCs w:val="16"/>
              </w:rPr>
            </w:pPr>
            <w:r w:rsidRPr="00C94D2D">
              <w:rPr>
                <w:color w:val="000000"/>
                <w:kern w:val="0"/>
                <w:sz w:val="16"/>
                <w:szCs w:val="16"/>
              </w:rPr>
              <w:t>80.3</w:t>
            </w:r>
          </w:p>
        </w:tc>
        <w:tc>
          <w:tcPr>
            <w:tcW w:w="0" w:type="auto"/>
            <w:tcBorders>
              <w:top w:val="nil"/>
              <w:left w:val="nil"/>
              <w:bottom w:val="single" w:sz="4" w:space="0" w:color="auto"/>
              <w:right w:val="single" w:sz="4" w:space="0" w:color="auto"/>
            </w:tcBorders>
            <w:shd w:val="clear" w:color="auto" w:fill="auto"/>
            <w:noWrap/>
            <w:vAlign w:val="center"/>
            <w:hideMark/>
          </w:tcPr>
          <w:p w14:paraId="7A7CDD60" w14:textId="77777777" w:rsidR="00C94D2D" w:rsidRPr="00C94D2D" w:rsidRDefault="00C94D2D" w:rsidP="00C94D2D">
            <w:pPr>
              <w:widowControl/>
              <w:jc w:val="center"/>
              <w:rPr>
                <w:color w:val="000000"/>
                <w:kern w:val="0"/>
                <w:sz w:val="16"/>
                <w:szCs w:val="16"/>
              </w:rPr>
            </w:pPr>
            <w:r w:rsidRPr="00C94D2D">
              <w:rPr>
                <w:color w:val="000000"/>
                <w:kern w:val="0"/>
                <w:sz w:val="16"/>
                <w:szCs w:val="16"/>
              </w:rPr>
              <w:t>74.3</w:t>
            </w:r>
          </w:p>
        </w:tc>
      </w:tr>
      <w:tr w:rsidR="00C94D2D" w:rsidRPr="00C94D2D" w14:paraId="06236D94" w14:textId="77777777" w:rsidTr="00374031">
        <w:trPr>
          <w:trHeight w:val="28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48AFA22" w14:textId="77777777" w:rsidR="00C94D2D" w:rsidRPr="00C94D2D" w:rsidRDefault="00C94D2D" w:rsidP="00C94D2D">
            <w:pPr>
              <w:widowControl/>
              <w:jc w:val="center"/>
              <w:rPr>
                <w:color w:val="000000"/>
                <w:kern w:val="0"/>
                <w:sz w:val="16"/>
                <w:szCs w:val="16"/>
              </w:rPr>
            </w:pPr>
            <w:r w:rsidRPr="00C94D2D">
              <w:rPr>
                <w:color w:val="000000"/>
                <w:kern w:val="0"/>
                <w:sz w:val="16"/>
                <w:szCs w:val="16"/>
              </w:rPr>
              <w:t>461</w:t>
            </w:r>
          </w:p>
        </w:tc>
        <w:tc>
          <w:tcPr>
            <w:tcW w:w="0" w:type="auto"/>
            <w:tcBorders>
              <w:top w:val="nil"/>
              <w:left w:val="nil"/>
              <w:bottom w:val="single" w:sz="4" w:space="0" w:color="auto"/>
              <w:right w:val="single" w:sz="4" w:space="0" w:color="auto"/>
            </w:tcBorders>
            <w:shd w:val="clear" w:color="auto" w:fill="auto"/>
            <w:noWrap/>
            <w:vAlign w:val="center"/>
            <w:hideMark/>
          </w:tcPr>
          <w:p w14:paraId="22AAB07D" w14:textId="77777777" w:rsidR="00C94D2D" w:rsidRPr="00C94D2D" w:rsidRDefault="00C94D2D" w:rsidP="00C94D2D">
            <w:pPr>
              <w:widowControl/>
              <w:jc w:val="center"/>
              <w:rPr>
                <w:color w:val="000000"/>
                <w:kern w:val="0"/>
                <w:sz w:val="16"/>
                <w:szCs w:val="16"/>
              </w:rPr>
            </w:pPr>
            <w:r w:rsidRPr="00C94D2D">
              <w:rPr>
                <w:color w:val="000000"/>
                <w:kern w:val="0"/>
                <w:sz w:val="16"/>
                <w:szCs w:val="16"/>
              </w:rPr>
              <w:t>2002010833</w:t>
            </w:r>
          </w:p>
        </w:tc>
        <w:tc>
          <w:tcPr>
            <w:tcW w:w="0" w:type="auto"/>
            <w:tcBorders>
              <w:top w:val="nil"/>
              <w:left w:val="nil"/>
              <w:bottom w:val="single" w:sz="4" w:space="0" w:color="auto"/>
              <w:right w:val="single" w:sz="4" w:space="0" w:color="auto"/>
            </w:tcBorders>
            <w:shd w:val="clear" w:color="auto" w:fill="auto"/>
            <w:vAlign w:val="center"/>
            <w:hideMark/>
          </w:tcPr>
          <w:p w14:paraId="09415F7D" w14:textId="77777777" w:rsidR="00C94D2D" w:rsidRPr="00C94D2D" w:rsidRDefault="00C94D2D" w:rsidP="00C94D2D">
            <w:pPr>
              <w:widowControl/>
              <w:jc w:val="center"/>
              <w:rPr>
                <w:color w:val="000000"/>
                <w:kern w:val="0"/>
                <w:sz w:val="16"/>
                <w:szCs w:val="16"/>
              </w:rPr>
            </w:pPr>
            <w:r w:rsidRPr="00C94D2D">
              <w:rPr>
                <w:color w:val="000000"/>
                <w:kern w:val="0"/>
                <w:sz w:val="16"/>
                <w:szCs w:val="16"/>
              </w:rPr>
              <w:t>林莹钊</w:t>
            </w:r>
          </w:p>
        </w:tc>
        <w:tc>
          <w:tcPr>
            <w:tcW w:w="0" w:type="auto"/>
            <w:tcBorders>
              <w:top w:val="nil"/>
              <w:left w:val="nil"/>
              <w:bottom w:val="single" w:sz="4" w:space="0" w:color="auto"/>
              <w:right w:val="single" w:sz="4" w:space="0" w:color="auto"/>
            </w:tcBorders>
            <w:shd w:val="clear" w:color="auto" w:fill="auto"/>
            <w:noWrap/>
            <w:vAlign w:val="center"/>
            <w:hideMark/>
          </w:tcPr>
          <w:p w14:paraId="09C5F33C" w14:textId="77777777" w:rsidR="00C94D2D" w:rsidRPr="00C94D2D" w:rsidRDefault="00C94D2D" w:rsidP="00C94D2D">
            <w:pPr>
              <w:widowControl/>
              <w:jc w:val="center"/>
              <w:rPr>
                <w:color w:val="000000"/>
                <w:kern w:val="0"/>
                <w:sz w:val="16"/>
                <w:szCs w:val="16"/>
              </w:rPr>
            </w:pPr>
            <w:r w:rsidRPr="00C94D2D">
              <w:rPr>
                <w:color w:val="000000"/>
                <w:kern w:val="0"/>
                <w:sz w:val="16"/>
                <w:szCs w:val="16"/>
              </w:rPr>
              <w:t>79.7</w:t>
            </w:r>
          </w:p>
        </w:tc>
        <w:tc>
          <w:tcPr>
            <w:tcW w:w="0" w:type="auto"/>
            <w:tcBorders>
              <w:top w:val="nil"/>
              <w:left w:val="nil"/>
              <w:bottom w:val="single" w:sz="4" w:space="0" w:color="auto"/>
              <w:right w:val="single" w:sz="4" w:space="0" w:color="auto"/>
            </w:tcBorders>
            <w:shd w:val="clear" w:color="auto" w:fill="auto"/>
            <w:noWrap/>
            <w:vAlign w:val="center"/>
            <w:hideMark/>
          </w:tcPr>
          <w:p w14:paraId="0A10EFA9" w14:textId="77777777" w:rsidR="00C94D2D" w:rsidRPr="00C94D2D" w:rsidRDefault="00C94D2D" w:rsidP="00C94D2D">
            <w:pPr>
              <w:widowControl/>
              <w:jc w:val="center"/>
              <w:rPr>
                <w:color w:val="000000"/>
                <w:kern w:val="0"/>
                <w:sz w:val="16"/>
                <w:szCs w:val="16"/>
              </w:rPr>
            </w:pPr>
            <w:r w:rsidRPr="00C94D2D">
              <w:rPr>
                <w:color w:val="000000"/>
                <w:kern w:val="0"/>
                <w:sz w:val="16"/>
                <w:szCs w:val="16"/>
              </w:rPr>
              <w:t>84.4</w:t>
            </w:r>
          </w:p>
        </w:tc>
        <w:tc>
          <w:tcPr>
            <w:tcW w:w="0" w:type="auto"/>
            <w:tcBorders>
              <w:top w:val="nil"/>
              <w:left w:val="nil"/>
              <w:bottom w:val="single" w:sz="4" w:space="0" w:color="auto"/>
              <w:right w:val="single" w:sz="4" w:space="0" w:color="auto"/>
            </w:tcBorders>
            <w:shd w:val="clear" w:color="auto" w:fill="auto"/>
            <w:noWrap/>
            <w:vAlign w:val="center"/>
            <w:hideMark/>
          </w:tcPr>
          <w:p w14:paraId="5B1327BD" w14:textId="77777777" w:rsidR="00C94D2D" w:rsidRPr="00C94D2D" w:rsidRDefault="00C94D2D" w:rsidP="00C94D2D">
            <w:pPr>
              <w:widowControl/>
              <w:jc w:val="center"/>
              <w:rPr>
                <w:color w:val="000000"/>
                <w:kern w:val="0"/>
                <w:sz w:val="16"/>
                <w:szCs w:val="16"/>
              </w:rPr>
            </w:pPr>
            <w:r w:rsidRPr="00C94D2D">
              <w:rPr>
                <w:color w:val="000000"/>
                <w:kern w:val="0"/>
                <w:sz w:val="16"/>
                <w:szCs w:val="16"/>
              </w:rPr>
              <w:t>61.0</w:t>
            </w:r>
          </w:p>
        </w:tc>
        <w:tc>
          <w:tcPr>
            <w:tcW w:w="0" w:type="auto"/>
            <w:tcBorders>
              <w:top w:val="nil"/>
              <w:left w:val="nil"/>
              <w:bottom w:val="single" w:sz="4" w:space="0" w:color="auto"/>
              <w:right w:val="single" w:sz="4" w:space="0" w:color="auto"/>
            </w:tcBorders>
            <w:shd w:val="clear" w:color="auto" w:fill="auto"/>
            <w:noWrap/>
            <w:vAlign w:val="center"/>
            <w:hideMark/>
          </w:tcPr>
          <w:p w14:paraId="42FA234B" w14:textId="77777777" w:rsidR="00C94D2D" w:rsidRPr="00C94D2D" w:rsidRDefault="00C94D2D" w:rsidP="00C94D2D">
            <w:pPr>
              <w:widowControl/>
              <w:jc w:val="center"/>
              <w:rPr>
                <w:color w:val="000000"/>
                <w:kern w:val="0"/>
                <w:sz w:val="16"/>
                <w:szCs w:val="16"/>
              </w:rPr>
            </w:pPr>
            <w:r w:rsidRPr="00C94D2D">
              <w:rPr>
                <w:color w:val="000000"/>
                <w:kern w:val="0"/>
                <w:sz w:val="16"/>
                <w:szCs w:val="16"/>
              </w:rPr>
              <w:t>80.5</w:t>
            </w:r>
          </w:p>
        </w:tc>
        <w:tc>
          <w:tcPr>
            <w:tcW w:w="0" w:type="auto"/>
            <w:tcBorders>
              <w:top w:val="nil"/>
              <w:left w:val="nil"/>
              <w:bottom w:val="single" w:sz="4" w:space="0" w:color="auto"/>
              <w:right w:val="single" w:sz="4" w:space="0" w:color="auto"/>
            </w:tcBorders>
            <w:shd w:val="clear" w:color="auto" w:fill="auto"/>
            <w:noWrap/>
            <w:vAlign w:val="center"/>
            <w:hideMark/>
          </w:tcPr>
          <w:p w14:paraId="1EF70910" w14:textId="77777777" w:rsidR="00C94D2D" w:rsidRPr="00C94D2D" w:rsidRDefault="00C94D2D" w:rsidP="00C94D2D">
            <w:pPr>
              <w:widowControl/>
              <w:jc w:val="center"/>
              <w:rPr>
                <w:color w:val="000000"/>
                <w:kern w:val="0"/>
                <w:sz w:val="16"/>
                <w:szCs w:val="16"/>
              </w:rPr>
            </w:pPr>
            <w:r w:rsidRPr="00C94D2D">
              <w:rPr>
                <w:color w:val="000000"/>
                <w:kern w:val="0"/>
                <w:sz w:val="16"/>
                <w:szCs w:val="16"/>
              </w:rPr>
              <w:t>86.3</w:t>
            </w:r>
          </w:p>
        </w:tc>
      </w:tr>
      <w:tr w:rsidR="00C94D2D" w:rsidRPr="00C94D2D" w14:paraId="233681E6" w14:textId="77777777" w:rsidTr="00374031">
        <w:trPr>
          <w:trHeight w:val="28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82F742D" w14:textId="77777777" w:rsidR="00C94D2D" w:rsidRPr="00C94D2D" w:rsidRDefault="00C94D2D" w:rsidP="00C94D2D">
            <w:pPr>
              <w:widowControl/>
              <w:jc w:val="center"/>
              <w:rPr>
                <w:color w:val="000000"/>
                <w:kern w:val="0"/>
                <w:sz w:val="16"/>
                <w:szCs w:val="16"/>
              </w:rPr>
            </w:pPr>
            <w:r w:rsidRPr="00C94D2D">
              <w:rPr>
                <w:color w:val="000000"/>
                <w:kern w:val="0"/>
                <w:sz w:val="16"/>
                <w:szCs w:val="16"/>
              </w:rPr>
              <w:t>462</w:t>
            </w:r>
          </w:p>
        </w:tc>
        <w:tc>
          <w:tcPr>
            <w:tcW w:w="0" w:type="auto"/>
            <w:tcBorders>
              <w:top w:val="nil"/>
              <w:left w:val="nil"/>
              <w:bottom w:val="single" w:sz="4" w:space="0" w:color="auto"/>
              <w:right w:val="single" w:sz="4" w:space="0" w:color="auto"/>
            </w:tcBorders>
            <w:shd w:val="clear" w:color="auto" w:fill="auto"/>
            <w:noWrap/>
            <w:vAlign w:val="center"/>
            <w:hideMark/>
          </w:tcPr>
          <w:p w14:paraId="6F8898AB" w14:textId="77777777" w:rsidR="00C94D2D" w:rsidRPr="00C94D2D" w:rsidRDefault="00C94D2D" w:rsidP="00C94D2D">
            <w:pPr>
              <w:widowControl/>
              <w:jc w:val="center"/>
              <w:rPr>
                <w:color w:val="000000"/>
                <w:kern w:val="0"/>
                <w:sz w:val="16"/>
                <w:szCs w:val="16"/>
              </w:rPr>
            </w:pPr>
            <w:r w:rsidRPr="00C94D2D">
              <w:rPr>
                <w:color w:val="000000"/>
                <w:kern w:val="0"/>
                <w:sz w:val="16"/>
                <w:szCs w:val="16"/>
              </w:rPr>
              <w:t>2002010836</w:t>
            </w:r>
          </w:p>
        </w:tc>
        <w:tc>
          <w:tcPr>
            <w:tcW w:w="0" w:type="auto"/>
            <w:tcBorders>
              <w:top w:val="nil"/>
              <w:left w:val="nil"/>
              <w:bottom w:val="single" w:sz="4" w:space="0" w:color="auto"/>
              <w:right w:val="single" w:sz="4" w:space="0" w:color="auto"/>
            </w:tcBorders>
            <w:shd w:val="clear" w:color="auto" w:fill="auto"/>
            <w:vAlign w:val="center"/>
            <w:hideMark/>
          </w:tcPr>
          <w:p w14:paraId="6655CC68" w14:textId="77777777" w:rsidR="00C94D2D" w:rsidRPr="00C94D2D" w:rsidRDefault="00C94D2D" w:rsidP="00C94D2D">
            <w:pPr>
              <w:widowControl/>
              <w:jc w:val="center"/>
              <w:rPr>
                <w:color w:val="000000"/>
                <w:kern w:val="0"/>
                <w:sz w:val="16"/>
                <w:szCs w:val="16"/>
              </w:rPr>
            </w:pPr>
            <w:r w:rsidRPr="00C94D2D">
              <w:rPr>
                <w:color w:val="000000"/>
                <w:kern w:val="0"/>
                <w:sz w:val="16"/>
                <w:szCs w:val="16"/>
              </w:rPr>
              <w:t>汪序亮</w:t>
            </w:r>
          </w:p>
        </w:tc>
        <w:tc>
          <w:tcPr>
            <w:tcW w:w="0" w:type="auto"/>
            <w:tcBorders>
              <w:top w:val="nil"/>
              <w:left w:val="nil"/>
              <w:bottom w:val="single" w:sz="4" w:space="0" w:color="auto"/>
              <w:right w:val="single" w:sz="4" w:space="0" w:color="auto"/>
            </w:tcBorders>
            <w:shd w:val="clear" w:color="auto" w:fill="auto"/>
            <w:noWrap/>
            <w:vAlign w:val="center"/>
            <w:hideMark/>
          </w:tcPr>
          <w:p w14:paraId="1721E86E" w14:textId="77777777" w:rsidR="00C94D2D" w:rsidRPr="00C94D2D" w:rsidRDefault="00C94D2D" w:rsidP="00C94D2D">
            <w:pPr>
              <w:widowControl/>
              <w:jc w:val="center"/>
              <w:rPr>
                <w:color w:val="000000"/>
                <w:kern w:val="0"/>
                <w:sz w:val="16"/>
                <w:szCs w:val="16"/>
              </w:rPr>
            </w:pPr>
            <w:r w:rsidRPr="00C94D2D">
              <w:rPr>
                <w:color w:val="000000"/>
                <w:kern w:val="0"/>
                <w:sz w:val="16"/>
                <w:szCs w:val="16"/>
              </w:rPr>
              <w:t>81.4</w:t>
            </w:r>
          </w:p>
        </w:tc>
        <w:tc>
          <w:tcPr>
            <w:tcW w:w="0" w:type="auto"/>
            <w:tcBorders>
              <w:top w:val="nil"/>
              <w:left w:val="nil"/>
              <w:bottom w:val="single" w:sz="4" w:space="0" w:color="auto"/>
              <w:right w:val="single" w:sz="4" w:space="0" w:color="auto"/>
            </w:tcBorders>
            <w:shd w:val="clear" w:color="auto" w:fill="auto"/>
            <w:noWrap/>
            <w:vAlign w:val="center"/>
            <w:hideMark/>
          </w:tcPr>
          <w:p w14:paraId="0ADE7CFC" w14:textId="77777777" w:rsidR="00C94D2D" w:rsidRPr="00C94D2D" w:rsidRDefault="00C94D2D" w:rsidP="00C94D2D">
            <w:pPr>
              <w:widowControl/>
              <w:jc w:val="center"/>
              <w:rPr>
                <w:color w:val="000000"/>
                <w:kern w:val="0"/>
                <w:sz w:val="16"/>
                <w:szCs w:val="16"/>
              </w:rPr>
            </w:pPr>
            <w:r w:rsidRPr="00C94D2D">
              <w:rPr>
                <w:color w:val="000000"/>
                <w:kern w:val="0"/>
                <w:sz w:val="16"/>
                <w:szCs w:val="16"/>
              </w:rPr>
              <w:t>77.4</w:t>
            </w:r>
          </w:p>
        </w:tc>
        <w:tc>
          <w:tcPr>
            <w:tcW w:w="0" w:type="auto"/>
            <w:tcBorders>
              <w:top w:val="nil"/>
              <w:left w:val="nil"/>
              <w:bottom w:val="single" w:sz="4" w:space="0" w:color="auto"/>
              <w:right w:val="single" w:sz="4" w:space="0" w:color="auto"/>
            </w:tcBorders>
            <w:shd w:val="clear" w:color="auto" w:fill="auto"/>
            <w:noWrap/>
            <w:vAlign w:val="center"/>
            <w:hideMark/>
          </w:tcPr>
          <w:p w14:paraId="1CD11F1B" w14:textId="77777777" w:rsidR="00C94D2D" w:rsidRPr="00C94D2D" w:rsidRDefault="00C94D2D" w:rsidP="00C94D2D">
            <w:pPr>
              <w:widowControl/>
              <w:jc w:val="center"/>
              <w:rPr>
                <w:color w:val="000000"/>
                <w:kern w:val="0"/>
                <w:sz w:val="16"/>
                <w:szCs w:val="16"/>
              </w:rPr>
            </w:pPr>
            <w:r w:rsidRPr="00C94D2D">
              <w:rPr>
                <w:color w:val="000000"/>
                <w:kern w:val="0"/>
                <w:sz w:val="16"/>
                <w:szCs w:val="16"/>
              </w:rPr>
              <w:t>92.4</w:t>
            </w:r>
          </w:p>
        </w:tc>
        <w:tc>
          <w:tcPr>
            <w:tcW w:w="0" w:type="auto"/>
            <w:tcBorders>
              <w:top w:val="nil"/>
              <w:left w:val="nil"/>
              <w:bottom w:val="single" w:sz="4" w:space="0" w:color="auto"/>
              <w:right w:val="single" w:sz="4" w:space="0" w:color="auto"/>
            </w:tcBorders>
            <w:shd w:val="clear" w:color="auto" w:fill="auto"/>
            <w:noWrap/>
            <w:vAlign w:val="center"/>
            <w:hideMark/>
          </w:tcPr>
          <w:p w14:paraId="2C09282C" w14:textId="77777777" w:rsidR="00C94D2D" w:rsidRPr="00C94D2D" w:rsidRDefault="00C94D2D" w:rsidP="00C94D2D">
            <w:pPr>
              <w:widowControl/>
              <w:jc w:val="center"/>
              <w:rPr>
                <w:color w:val="000000"/>
                <w:kern w:val="0"/>
                <w:sz w:val="16"/>
                <w:szCs w:val="16"/>
              </w:rPr>
            </w:pPr>
            <w:r w:rsidRPr="00C94D2D">
              <w:rPr>
                <w:color w:val="000000"/>
                <w:kern w:val="0"/>
                <w:sz w:val="16"/>
                <w:szCs w:val="16"/>
              </w:rPr>
              <w:t>89.7</w:t>
            </w:r>
          </w:p>
        </w:tc>
        <w:tc>
          <w:tcPr>
            <w:tcW w:w="0" w:type="auto"/>
            <w:tcBorders>
              <w:top w:val="nil"/>
              <w:left w:val="nil"/>
              <w:bottom w:val="single" w:sz="4" w:space="0" w:color="auto"/>
              <w:right w:val="single" w:sz="4" w:space="0" w:color="auto"/>
            </w:tcBorders>
            <w:shd w:val="clear" w:color="auto" w:fill="auto"/>
            <w:noWrap/>
            <w:vAlign w:val="center"/>
            <w:hideMark/>
          </w:tcPr>
          <w:p w14:paraId="160D9C6B" w14:textId="77777777" w:rsidR="00C94D2D" w:rsidRPr="00C94D2D" w:rsidRDefault="00C94D2D" w:rsidP="00C94D2D">
            <w:pPr>
              <w:widowControl/>
              <w:jc w:val="center"/>
              <w:rPr>
                <w:color w:val="000000"/>
                <w:kern w:val="0"/>
                <w:sz w:val="16"/>
                <w:szCs w:val="16"/>
              </w:rPr>
            </w:pPr>
            <w:r w:rsidRPr="00C94D2D">
              <w:rPr>
                <w:color w:val="000000"/>
                <w:kern w:val="0"/>
                <w:sz w:val="16"/>
                <w:szCs w:val="16"/>
              </w:rPr>
              <w:t>86.0</w:t>
            </w:r>
          </w:p>
        </w:tc>
      </w:tr>
    </w:tbl>
    <w:p w14:paraId="28B2097A" w14:textId="77777777" w:rsidR="005D16B5" w:rsidRDefault="005D16B5" w:rsidP="00C94D2D">
      <w:pPr>
        <w:spacing w:line="360" w:lineRule="auto"/>
        <w:jc w:val="left"/>
        <w:rPr>
          <w:kern w:val="0"/>
          <w:szCs w:val="21"/>
        </w:rPr>
      </w:pPr>
    </w:p>
    <w:p w14:paraId="42948A13" w14:textId="156D4E15" w:rsidR="00E46E7A" w:rsidRPr="002A5CAD" w:rsidRDefault="00E46E7A" w:rsidP="00665626">
      <w:pPr>
        <w:spacing w:line="360" w:lineRule="auto"/>
        <w:outlineLvl w:val="0"/>
        <w:rPr>
          <w:b/>
          <w:szCs w:val="21"/>
        </w:rPr>
      </w:pPr>
      <w:r w:rsidRPr="002A5CAD">
        <w:rPr>
          <w:b/>
          <w:sz w:val="24"/>
        </w:rPr>
        <w:t>三、</w:t>
      </w:r>
      <w:r w:rsidRPr="002A5CAD">
        <w:rPr>
          <w:b/>
          <w:kern w:val="0"/>
          <w:sz w:val="24"/>
        </w:rPr>
        <w:t>课程子目标和目标达成情况分析</w:t>
      </w:r>
    </w:p>
    <w:p w14:paraId="6AA71575" w14:textId="637314A0" w:rsidR="0031668F" w:rsidRDefault="0031668F" w:rsidP="000028D6">
      <w:pPr>
        <w:spacing w:beforeLines="50" w:before="156"/>
        <w:ind w:firstLineChars="202" w:firstLine="424"/>
        <w:jc w:val="left"/>
        <w:rPr>
          <w:rFonts w:asciiTheme="minorEastAsia" w:hAnsiTheme="minorEastAsia"/>
          <w:kern w:val="0"/>
          <w:szCs w:val="21"/>
        </w:rPr>
      </w:pPr>
      <w:r>
        <w:rPr>
          <w:rFonts w:asciiTheme="minorEastAsia" w:hAnsiTheme="minorEastAsia" w:hint="eastAsia"/>
          <w:kern w:val="0"/>
          <w:szCs w:val="21"/>
        </w:rPr>
        <w:t>1.</w:t>
      </w:r>
      <w:r>
        <w:rPr>
          <w:rFonts w:asciiTheme="minorEastAsia" w:hAnsiTheme="minorEastAsia" w:hint="eastAsia"/>
          <w:kern w:val="0"/>
          <w:szCs w:val="21"/>
        </w:rPr>
        <w:t>全体学生的试卷分析</w:t>
      </w:r>
    </w:p>
    <w:p w14:paraId="320A7868" w14:textId="77777777" w:rsidR="00374031" w:rsidRPr="00C61291" w:rsidRDefault="00374031" w:rsidP="00374031">
      <w:pPr>
        <w:ind w:firstLineChars="200" w:firstLine="420"/>
        <w:rPr>
          <w:szCs w:val="22"/>
        </w:rPr>
      </w:pPr>
      <w:r w:rsidRPr="00C61291">
        <w:rPr>
          <w:rFonts w:hint="eastAsia"/>
          <w:szCs w:val="22"/>
        </w:rPr>
        <w:t>（</w:t>
      </w:r>
      <w:r w:rsidRPr="00C61291">
        <w:rPr>
          <w:rFonts w:hint="eastAsia"/>
          <w:szCs w:val="22"/>
        </w:rPr>
        <w:t>1</w:t>
      </w:r>
      <w:r w:rsidRPr="00C61291">
        <w:rPr>
          <w:rFonts w:hint="eastAsia"/>
          <w:szCs w:val="22"/>
        </w:rPr>
        <w:t>）</w:t>
      </w:r>
      <w:r w:rsidRPr="00C61291">
        <w:rPr>
          <w:szCs w:val="22"/>
        </w:rPr>
        <w:t>答卷分析</w:t>
      </w:r>
    </w:p>
    <w:p w14:paraId="56B9F663" w14:textId="21967A50" w:rsidR="00374031" w:rsidRPr="00076EEC" w:rsidRDefault="00374031" w:rsidP="00374031">
      <w:pPr>
        <w:ind w:firstLine="420"/>
      </w:pPr>
      <w:r>
        <w:rPr>
          <w:rFonts w:hint="eastAsia"/>
        </w:rPr>
        <w:t>为方便分析，下面</w:t>
      </w:r>
      <w:r w:rsidRPr="00076EEC">
        <w:t>给出课程各目标得分和整个试卷成绩的</w:t>
      </w:r>
      <w:r>
        <w:rPr>
          <w:rFonts w:hint="eastAsia"/>
        </w:rPr>
        <w:t>样本</w:t>
      </w:r>
      <w:r w:rsidRPr="00076EEC">
        <w:t>均</w:t>
      </w:r>
      <w:r>
        <w:rPr>
          <w:rFonts w:hint="eastAsia"/>
        </w:rPr>
        <w:t>数</w:t>
      </w:r>
      <w:r w:rsidRPr="00076EEC">
        <w:rPr>
          <w:i/>
        </w:rPr>
        <w:t>M</w:t>
      </w:r>
      <w:r w:rsidRPr="00076EEC">
        <w:t>、</w:t>
      </w:r>
      <w:r>
        <w:rPr>
          <w:rFonts w:hint="eastAsia"/>
        </w:rPr>
        <w:t>均值</w:t>
      </w:r>
      <w:r w:rsidRPr="00076EEC">
        <w:t>估计标准误</w:t>
      </w:r>
      <m:oMath>
        <m:sSub>
          <m:sSubPr>
            <m:ctrlPr>
              <w:rPr>
                <w:rFonts w:ascii="Cambria Math" w:hAnsi="Cambria Math"/>
              </w:rPr>
            </m:ctrlPr>
          </m:sSubPr>
          <m:e>
            <m:r>
              <w:rPr>
                <w:rFonts w:ascii="Cambria Math" w:hAnsi="Cambria Math"/>
              </w:rPr>
              <m:t>S</m:t>
            </m:r>
          </m:e>
          <m:sub>
            <m:r>
              <m:rPr>
                <m:sty m:val="p"/>
              </m:rPr>
              <w:rPr>
                <w:rFonts w:ascii="Cambria Math" w:hAnsi="Cambria Math"/>
              </w:rPr>
              <m:t>e</m:t>
            </m:r>
          </m:sub>
        </m:sSub>
      </m:oMath>
      <w:r w:rsidRPr="00076EEC">
        <w:t>、</w:t>
      </w:r>
      <w:r>
        <w:rPr>
          <w:rFonts w:hint="eastAsia"/>
        </w:rPr>
        <w:t>样本</w:t>
      </w:r>
      <w:r w:rsidRPr="00076EEC">
        <w:t>标准差</w:t>
      </w:r>
      <w:r w:rsidRPr="00076EEC">
        <w:rPr>
          <w:i/>
        </w:rPr>
        <w:t>S</w:t>
      </w:r>
      <w:r w:rsidRPr="00076EEC">
        <w:t>、</w:t>
      </w:r>
      <w:r>
        <w:rPr>
          <w:rFonts w:hint="eastAsia"/>
        </w:rPr>
        <w:t>样本</w:t>
      </w:r>
      <w:r w:rsidRPr="00076EEC">
        <w:t>众数</w:t>
      </w:r>
      <w:r w:rsidRPr="00076EEC">
        <w:rPr>
          <w:i/>
        </w:rPr>
        <w:t>Z</w:t>
      </w:r>
      <w:r w:rsidRPr="00076EEC">
        <w:t>及人数</w:t>
      </w:r>
      <w:r w:rsidRPr="00076EEC">
        <w:rPr>
          <w:i/>
        </w:rPr>
        <w:t>R</w:t>
      </w:r>
      <w:r w:rsidRPr="00076EEC">
        <w:rPr>
          <w:i/>
        </w:rPr>
        <w:t>，</w:t>
      </w:r>
      <w:r w:rsidRPr="00076EEC">
        <w:t>以及差异系数</w:t>
      </w:r>
      <w:r w:rsidRPr="00076EEC">
        <w:t>CV</w:t>
      </w:r>
      <w:r w:rsidRPr="00076EEC">
        <w:t>，如表</w:t>
      </w:r>
      <w:r w:rsidR="007803C9">
        <w:rPr>
          <w:rFonts w:hint="eastAsia"/>
        </w:rPr>
        <w:t>6</w:t>
      </w:r>
      <w:r w:rsidRPr="00076EEC">
        <w:t>所示。为直观地比较各目标达成情况，画出各</w:t>
      </w:r>
      <w:r>
        <w:t>目标视在达成度</w:t>
      </w:r>
      <w:r w:rsidRPr="00076EEC">
        <w:t>和</w:t>
      </w:r>
      <w:r>
        <w:rPr>
          <w:rFonts w:hint="eastAsia"/>
        </w:rPr>
        <w:t>试卷视在</w:t>
      </w:r>
      <w:r w:rsidRPr="00076EEC">
        <w:t>达成度可以用雷达图，如图</w:t>
      </w:r>
      <w:r>
        <w:rPr>
          <w:rFonts w:hint="eastAsia"/>
        </w:rPr>
        <w:t>1</w:t>
      </w:r>
      <w:r w:rsidRPr="00076EEC">
        <w:t>所示。课程成绩的</w:t>
      </w:r>
      <w:r w:rsidRPr="00076EEC">
        <w:t>S</w:t>
      </w:r>
      <w:r w:rsidRPr="00076EEC">
        <w:t>线如图</w:t>
      </w:r>
      <w:r w:rsidRPr="00076EEC">
        <w:t>3</w:t>
      </w:r>
      <w:r w:rsidRPr="00076EEC">
        <w:t>所示，横轴是分数，纵轴是序号，竖直虚线是期望分数（目标满分的</w:t>
      </w:r>
      <w:r w:rsidRPr="00076EEC">
        <w:t>60%</w:t>
      </w:r>
      <w:r w:rsidRPr="00076EEC">
        <w:t>），这里只给出异常的目标</w:t>
      </w:r>
      <w:r w:rsidRPr="00076EEC">
        <w:t>2</w:t>
      </w:r>
      <w:r w:rsidRPr="00076EEC">
        <w:t>与总成绩</w:t>
      </w:r>
      <w:r w:rsidRPr="00076EEC">
        <w:t>S</w:t>
      </w:r>
      <w:r w:rsidRPr="00076EEC">
        <w:t>曲线。各目标分数和卷面总分数的箱线图，如图</w:t>
      </w:r>
      <w:r>
        <w:rPr>
          <w:rFonts w:hint="eastAsia"/>
        </w:rPr>
        <w:t>3</w:t>
      </w:r>
      <w:r w:rsidRPr="00076EEC">
        <w:t>所示。将分数分段统计的频数与频率以及积累值采用直方图表示，如图</w:t>
      </w:r>
      <w:r>
        <w:rPr>
          <w:rFonts w:hint="eastAsia"/>
        </w:rPr>
        <w:t>4</w:t>
      </w:r>
      <w:r w:rsidRPr="00076EEC">
        <w:t>所示。</w:t>
      </w:r>
    </w:p>
    <w:p w14:paraId="372E0E2E" w14:textId="3E0C4FA6" w:rsidR="00374031" w:rsidRPr="006A1883" w:rsidRDefault="00374031" w:rsidP="00374031">
      <w:pPr>
        <w:ind w:firstLine="420"/>
        <w:jc w:val="center"/>
        <w:rPr>
          <w:sz w:val="18"/>
          <w:szCs w:val="18"/>
        </w:rPr>
      </w:pPr>
      <w:r w:rsidRPr="006A1883">
        <w:rPr>
          <w:sz w:val="18"/>
          <w:szCs w:val="18"/>
        </w:rPr>
        <w:t>表</w:t>
      </w:r>
      <w:r w:rsidR="00BC5E38">
        <w:rPr>
          <w:sz w:val="18"/>
          <w:szCs w:val="18"/>
        </w:rPr>
        <w:t>6</w:t>
      </w:r>
      <w:r w:rsidRPr="006A1883">
        <w:rPr>
          <w:sz w:val="18"/>
          <w:szCs w:val="18"/>
        </w:rPr>
        <w:t xml:space="preserve">  </w:t>
      </w:r>
      <w:r w:rsidRPr="006A1883">
        <w:rPr>
          <w:sz w:val="18"/>
          <w:szCs w:val="18"/>
        </w:rPr>
        <w:t>课程各目标得分和整个试卷成绩一些统计数据</w:t>
      </w:r>
    </w:p>
    <w:tbl>
      <w:tblPr>
        <w:tblW w:w="0" w:type="auto"/>
        <w:jc w:val="center"/>
        <w:tblLayout w:type="fixed"/>
        <w:tblLook w:val="04A0" w:firstRow="1" w:lastRow="0" w:firstColumn="1" w:lastColumn="0" w:noHBand="0" w:noVBand="1"/>
      </w:tblPr>
      <w:tblGrid>
        <w:gridCol w:w="1116"/>
        <w:gridCol w:w="951"/>
        <w:gridCol w:w="1283"/>
        <w:gridCol w:w="891"/>
        <w:gridCol w:w="1232"/>
        <w:gridCol w:w="1462"/>
      </w:tblGrid>
      <w:tr w:rsidR="00374031" w:rsidRPr="00076EEC" w14:paraId="5D16C470" w14:textId="77777777" w:rsidTr="00490209">
        <w:trPr>
          <w:trHeight w:val="285"/>
          <w:jc w:val="center"/>
        </w:trPr>
        <w:tc>
          <w:tcPr>
            <w:tcW w:w="1116" w:type="dxa"/>
            <w:tcBorders>
              <w:top w:val="single" w:sz="4" w:space="0" w:color="auto"/>
              <w:left w:val="single" w:sz="4" w:space="0" w:color="auto"/>
              <w:bottom w:val="single" w:sz="4" w:space="0" w:color="auto"/>
              <w:right w:val="single" w:sz="4" w:space="0" w:color="auto"/>
            </w:tcBorders>
          </w:tcPr>
          <w:p w14:paraId="7CE2C8DC" w14:textId="77777777" w:rsidR="00374031" w:rsidRPr="00076EEC" w:rsidRDefault="00374031" w:rsidP="00490209">
            <w:pPr>
              <w:widowControl/>
              <w:jc w:val="center"/>
              <w:rPr>
                <w:color w:val="000000"/>
                <w:kern w:val="0"/>
                <w:sz w:val="18"/>
                <w:szCs w:val="18"/>
              </w:rPr>
            </w:pPr>
            <w:r w:rsidRPr="00076EEC">
              <w:rPr>
                <w:color w:val="000000"/>
                <w:kern w:val="0"/>
                <w:sz w:val="18"/>
                <w:szCs w:val="18"/>
              </w:rPr>
              <w:t>项目</w:t>
            </w:r>
          </w:p>
        </w:tc>
        <w:tc>
          <w:tcPr>
            <w:tcW w:w="9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408B12" w14:textId="77777777" w:rsidR="00374031" w:rsidRPr="00076EEC" w:rsidRDefault="00374031" w:rsidP="00490209">
            <w:pPr>
              <w:widowControl/>
              <w:jc w:val="center"/>
              <w:rPr>
                <w:color w:val="000000"/>
                <w:kern w:val="0"/>
                <w:sz w:val="18"/>
                <w:szCs w:val="18"/>
              </w:rPr>
            </w:pPr>
            <w:r w:rsidRPr="00076EEC">
              <w:rPr>
                <w:color w:val="000000"/>
                <w:kern w:val="0"/>
                <w:sz w:val="18"/>
                <w:szCs w:val="18"/>
              </w:rPr>
              <w:t>平均值</w:t>
            </w:r>
            <w:r w:rsidRPr="00076EEC">
              <w:rPr>
                <w:i/>
                <w:sz w:val="18"/>
                <w:szCs w:val="18"/>
              </w:rPr>
              <w:t>M</w:t>
            </w:r>
          </w:p>
        </w:tc>
        <w:tc>
          <w:tcPr>
            <w:tcW w:w="1283" w:type="dxa"/>
            <w:tcBorders>
              <w:top w:val="single" w:sz="4" w:space="0" w:color="auto"/>
              <w:left w:val="nil"/>
              <w:bottom w:val="single" w:sz="4" w:space="0" w:color="auto"/>
              <w:right w:val="single" w:sz="4" w:space="0" w:color="auto"/>
            </w:tcBorders>
            <w:vAlign w:val="center"/>
          </w:tcPr>
          <w:p w14:paraId="7E2401C9" w14:textId="77777777" w:rsidR="00374031" w:rsidRPr="00076EEC" w:rsidRDefault="00374031" w:rsidP="00490209">
            <w:pPr>
              <w:widowControl/>
              <w:jc w:val="center"/>
              <w:rPr>
                <w:color w:val="000000"/>
                <w:kern w:val="0"/>
                <w:sz w:val="18"/>
                <w:szCs w:val="18"/>
              </w:rPr>
            </w:pPr>
            <w:r w:rsidRPr="00076EEC">
              <w:rPr>
                <w:color w:val="000000"/>
                <w:kern w:val="0"/>
                <w:sz w:val="18"/>
                <w:szCs w:val="18"/>
              </w:rPr>
              <w:t>估计标准误</w:t>
            </w:r>
            <m:oMath>
              <m:sSub>
                <m:sSubPr>
                  <m:ctrlPr>
                    <w:rPr>
                      <w:rFonts w:ascii="Cambria Math" w:hAnsi="Cambria Math"/>
                      <w:sz w:val="18"/>
                      <w:szCs w:val="18"/>
                    </w:rPr>
                  </m:ctrlPr>
                </m:sSubPr>
                <m:e>
                  <m:r>
                    <w:rPr>
                      <w:rFonts w:ascii="Cambria Math" w:hAnsi="Cambria Math"/>
                      <w:sz w:val="18"/>
                      <w:szCs w:val="18"/>
                    </w:rPr>
                    <m:t>S</m:t>
                  </m:r>
                </m:e>
                <m:sub>
                  <m:r>
                    <m:rPr>
                      <m:sty m:val="p"/>
                    </m:rPr>
                    <w:rPr>
                      <w:rFonts w:ascii="Cambria Math" w:hAnsi="Cambria Math"/>
                      <w:sz w:val="18"/>
                      <w:szCs w:val="18"/>
                    </w:rPr>
                    <m:t>e</m:t>
                  </m:r>
                </m:sub>
              </m:sSub>
            </m:oMath>
          </w:p>
        </w:tc>
        <w:tc>
          <w:tcPr>
            <w:tcW w:w="891" w:type="dxa"/>
            <w:tcBorders>
              <w:top w:val="single" w:sz="4" w:space="0" w:color="auto"/>
              <w:left w:val="single" w:sz="4" w:space="0" w:color="auto"/>
              <w:bottom w:val="single" w:sz="4" w:space="0" w:color="auto"/>
              <w:right w:val="single" w:sz="4" w:space="0" w:color="auto"/>
            </w:tcBorders>
            <w:vAlign w:val="center"/>
          </w:tcPr>
          <w:p w14:paraId="46656A77" w14:textId="77777777" w:rsidR="00374031" w:rsidRPr="00076EEC" w:rsidRDefault="00374031" w:rsidP="00490209">
            <w:pPr>
              <w:widowControl/>
              <w:jc w:val="center"/>
              <w:rPr>
                <w:color w:val="000000"/>
                <w:kern w:val="0"/>
                <w:sz w:val="18"/>
                <w:szCs w:val="18"/>
              </w:rPr>
            </w:pPr>
            <w:r w:rsidRPr="00076EEC">
              <w:rPr>
                <w:color w:val="000000"/>
                <w:kern w:val="0"/>
                <w:sz w:val="18"/>
                <w:szCs w:val="18"/>
              </w:rPr>
              <w:t>标准差</w:t>
            </w:r>
            <w:r w:rsidRPr="00076EEC">
              <w:rPr>
                <w:i/>
                <w:sz w:val="18"/>
                <w:szCs w:val="18"/>
              </w:rPr>
              <w:t>S</w:t>
            </w:r>
          </w:p>
        </w:tc>
        <w:tc>
          <w:tcPr>
            <w:tcW w:w="123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B2272E" w14:textId="77777777" w:rsidR="00374031" w:rsidRPr="00076EEC" w:rsidRDefault="00374031" w:rsidP="00490209">
            <w:pPr>
              <w:widowControl/>
              <w:jc w:val="center"/>
              <w:rPr>
                <w:color w:val="000000"/>
                <w:kern w:val="0"/>
                <w:sz w:val="18"/>
                <w:szCs w:val="18"/>
              </w:rPr>
            </w:pPr>
            <w:r w:rsidRPr="00076EEC">
              <w:rPr>
                <w:sz w:val="18"/>
                <w:szCs w:val="18"/>
              </w:rPr>
              <w:t>差异系数</w:t>
            </w:r>
            <w:r w:rsidRPr="00076EEC">
              <w:rPr>
                <w:sz w:val="18"/>
                <w:szCs w:val="18"/>
              </w:rPr>
              <w:t>CV</w:t>
            </w:r>
          </w:p>
        </w:tc>
        <w:tc>
          <w:tcPr>
            <w:tcW w:w="1462" w:type="dxa"/>
            <w:tcBorders>
              <w:top w:val="single" w:sz="4" w:space="0" w:color="auto"/>
              <w:left w:val="nil"/>
              <w:bottom w:val="single" w:sz="4" w:space="0" w:color="auto"/>
              <w:right w:val="single" w:sz="4" w:space="0" w:color="auto"/>
            </w:tcBorders>
            <w:shd w:val="clear" w:color="auto" w:fill="auto"/>
            <w:noWrap/>
            <w:vAlign w:val="center"/>
            <w:hideMark/>
          </w:tcPr>
          <w:p w14:paraId="3C95E248" w14:textId="77777777" w:rsidR="00374031" w:rsidRPr="00076EEC" w:rsidRDefault="00374031" w:rsidP="00490209">
            <w:pPr>
              <w:widowControl/>
              <w:jc w:val="center"/>
              <w:rPr>
                <w:color w:val="000000"/>
                <w:kern w:val="0"/>
                <w:sz w:val="18"/>
                <w:szCs w:val="18"/>
              </w:rPr>
            </w:pPr>
            <w:r w:rsidRPr="00076EEC">
              <w:rPr>
                <w:color w:val="000000"/>
                <w:kern w:val="0"/>
                <w:sz w:val="18"/>
                <w:szCs w:val="18"/>
              </w:rPr>
              <w:t>众数</w:t>
            </w:r>
            <w:r w:rsidRPr="00076EEC">
              <w:rPr>
                <w:i/>
                <w:color w:val="000000"/>
                <w:kern w:val="0"/>
                <w:sz w:val="18"/>
                <w:szCs w:val="18"/>
              </w:rPr>
              <w:t>Z</w:t>
            </w:r>
            <w:r w:rsidRPr="00076EEC">
              <w:rPr>
                <w:color w:val="000000"/>
                <w:kern w:val="0"/>
                <w:sz w:val="18"/>
                <w:szCs w:val="18"/>
              </w:rPr>
              <w:t>及人数</w:t>
            </w:r>
            <w:r w:rsidRPr="00076EEC">
              <w:rPr>
                <w:i/>
                <w:color w:val="000000"/>
                <w:kern w:val="0"/>
                <w:sz w:val="18"/>
                <w:szCs w:val="18"/>
              </w:rPr>
              <w:t>R</w:t>
            </w:r>
          </w:p>
        </w:tc>
      </w:tr>
      <w:tr w:rsidR="00CF31D0" w:rsidRPr="00076EEC" w14:paraId="15CC2C32" w14:textId="77777777" w:rsidTr="00BE518F">
        <w:trPr>
          <w:trHeight w:val="285"/>
          <w:jc w:val="center"/>
        </w:trPr>
        <w:tc>
          <w:tcPr>
            <w:tcW w:w="1116" w:type="dxa"/>
            <w:tcBorders>
              <w:top w:val="single" w:sz="4" w:space="0" w:color="auto"/>
              <w:left w:val="single" w:sz="4" w:space="0" w:color="auto"/>
              <w:bottom w:val="single" w:sz="4" w:space="0" w:color="auto"/>
              <w:right w:val="single" w:sz="4" w:space="0" w:color="auto"/>
            </w:tcBorders>
          </w:tcPr>
          <w:p w14:paraId="4D7AE630" w14:textId="77777777" w:rsidR="00CF31D0" w:rsidRPr="00076EEC" w:rsidRDefault="00CF31D0" w:rsidP="00CF31D0">
            <w:pPr>
              <w:widowControl/>
              <w:jc w:val="center"/>
              <w:rPr>
                <w:color w:val="000000"/>
                <w:kern w:val="0"/>
                <w:sz w:val="18"/>
                <w:szCs w:val="18"/>
              </w:rPr>
            </w:pPr>
            <w:r w:rsidRPr="00076EEC">
              <w:rPr>
                <w:color w:val="000000"/>
                <w:kern w:val="0"/>
                <w:sz w:val="18"/>
                <w:szCs w:val="18"/>
              </w:rPr>
              <w:t>卷面总成绩</w:t>
            </w:r>
          </w:p>
        </w:tc>
        <w:tc>
          <w:tcPr>
            <w:tcW w:w="951" w:type="dxa"/>
            <w:tcBorders>
              <w:top w:val="single" w:sz="4" w:space="0" w:color="auto"/>
              <w:left w:val="single" w:sz="4" w:space="0" w:color="auto"/>
              <w:bottom w:val="single" w:sz="4" w:space="0" w:color="auto"/>
              <w:right w:val="single" w:sz="4" w:space="0" w:color="auto"/>
            </w:tcBorders>
            <w:shd w:val="clear" w:color="auto" w:fill="auto"/>
            <w:noWrap/>
          </w:tcPr>
          <w:p w14:paraId="7EDD8FAF" w14:textId="2490447B" w:rsidR="00CF31D0" w:rsidRPr="00076EEC" w:rsidRDefault="00CF31D0" w:rsidP="00CF31D0">
            <w:pPr>
              <w:widowControl/>
              <w:jc w:val="center"/>
              <w:rPr>
                <w:color w:val="000000"/>
                <w:kern w:val="0"/>
                <w:sz w:val="18"/>
                <w:szCs w:val="18"/>
              </w:rPr>
            </w:pPr>
            <w:r w:rsidRPr="00296E33">
              <w:t>69.60</w:t>
            </w:r>
          </w:p>
        </w:tc>
        <w:tc>
          <w:tcPr>
            <w:tcW w:w="1283" w:type="dxa"/>
            <w:tcBorders>
              <w:top w:val="single" w:sz="4" w:space="0" w:color="auto"/>
              <w:left w:val="nil"/>
              <w:bottom w:val="single" w:sz="4" w:space="0" w:color="auto"/>
              <w:right w:val="single" w:sz="4" w:space="0" w:color="auto"/>
            </w:tcBorders>
          </w:tcPr>
          <w:p w14:paraId="14DE1B06" w14:textId="0FA5ED5D" w:rsidR="00CF31D0" w:rsidRPr="00076EEC" w:rsidRDefault="00CF31D0" w:rsidP="00CF31D0">
            <w:pPr>
              <w:widowControl/>
              <w:jc w:val="center"/>
              <w:rPr>
                <w:color w:val="000000"/>
                <w:kern w:val="0"/>
                <w:sz w:val="18"/>
                <w:szCs w:val="18"/>
              </w:rPr>
            </w:pPr>
            <w:r w:rsidRPr="0073448F">
              <w:t>0.68</w:t>
            </w:r>
          </w:p>
        </w:tc>
        <w:tc>
          <w:tcPr>
            <w:tcW w:w="891" w:type="dxa"/>
            <w:tcBorders>
              <w:top w:val="single" w:sz="4" w:space="0" w:color="auto"/>
              <w:left w:val="single" w:sz="4" w:space="0" w:color="auto"/>
              <w:bottom w:val="single" w:sz="4" w:space="0" w:color="auto"/>
              <w:right w:val="single" w:sz="4" w:space="0" w:color="auto"/>
            </w:tcBorders>
          </w:tcPr>
          <w:p w14:paraId="27BF5EC4" w14:textId="6A2D9F84" w:rsidR="00CF31D0" w:rsidRPr="00076EEC" w:rsidRDefault="00CF31D0" w:rsidP="00CF31D0">
            <w:pPr>
              <w:widowControl/>
              <w:jc w:val="center"/>
              <w:rPr>
                <w:color w:val="000000"/>
                <w:kern w:val="0"/>
                <w:sz w:val="18"/>
                <w:szCs w:val="18"/>
              </w:rPr>
            </w:pPr>
            <w:r w:rsidRPr="00866E55">
              <w:t>14.63</w:t>
            </w:r>
          </w:p>
        </w:tc>
        <w:tc>
          <w:tcPr>
            <w:tcW w:w="1232" w:type="dxa"/>
            <w:tcBorders>
              <w:top w:val="single" w:sz="4" w:space="0" w:color="auto"/>
              <w:left w:val="single" w:sz="4" w:space="0" w:color="auto"/>
              <w:bottom w:val="single" w:sz="4" w:space="0" w:color="auto"/>
              <w:right w:val="single" w:sz="4" w:space="0" w:color="auto"/>
            </w:tcBorders>
            <w:shd w:val="clear" w:color="auto" w:fill="auto"/>
            <w:noWrap/>
          </w:tcPr>
          <w:p w14:paraId="73A357C5" w14:textId="6061B3E9" w:rsidR="00CF31D0" w:rsidRPr="00076EEC" w:rsidRDefault="00CF31D0" w:rsidP="00CF31D0">
            <w:pPr>
              <w:widowControl/>
              <w:jc w:val="center"/>
              <w:rPr>
                <w:color w:val="000000"/>
                <w:kern w:val="0"/>
                <w:sz w:val="18"/>
                <w:szCs w:val="18"/>
              </w:rPr>
            </w:pPr>
            <w:r w:rsidRPr="00376E15">
              <w:t>0.21</w:t>
            </w:r>
          </w:p>
        </w:tc>
        <w:tc>
          <w:tcPr>
            <w:tcW w:w="1462" w:type="dxa"/>
            <w:tcBorders>
              <w:top w:val="single" w:sz="4" w:space="0" w:color="auto"/>
              <w:left w:val="nil"/>
              <w:bottom w:val="single" w:sz="4" w:space="0" w:color="auto"/>
              <w:right w:val="single" w:sz="4" w:space="0" w:color="auto"/>
            </w:tcBorders>
            <w:shd w:val="clear" w:color="auto" w:fill="auto"/>
            <w:noWrap/>
          </w:tcPr>
          <w:p w14:paraId="5C6B2736" w14:textId="6DC577FD" w:rsidR="00CF31D0" w:rsidRPr="00076EEC" w:rsidRDefault="00CF31D0" w:rsidP="00CF31D0">
            <w:pPr>
              <w:widowControl/>
              <w:jc w:val="center"/>
              <w:rPr>
                <w:color w:val="000000"/>
                <w:kern w:val="0"/>
                <w:sz w:val="18"/>
                <w:szCs w:val="18"/>
              </w:rPr>
            </w:pPr>
            <w:r w:rsidRPr="00CA2AFD">
              <w:t>83</w:t>
            </w:r>
          </w:p>
        </w:tc>
      </w:tr>
      <w:tr w:rsidR="00CF31D0" w:rsidRPr="00076EEC" w14:paraId="2AD277DB" w14:textId="77777777" w:rsidTr="00BE518F">
        <w:trPr>
          <w:trHeight w:val="285"/>
          <w:jc w:val="center"/>
        </w:trPr>
        <w:tc>
          <w:tcPr>
            <w:tcW w:w="1116" w:type="dxa"/>
            <w:tcBorders>
              <w:top w:val="single" w:sz="4" w:space="0" w:color="auto"/>
              <w:left w:val="single" w:sz="4" w:space="0" w:color="auto"/>
              <w:bottom w:val="single" w:sz="4" w:space="0" w:color="auto"/>
              <w:right w:val="single" w:sz="4" w:space="0" w:color="auto"/>
            </w:tcBorders>
          </w:tcPr>
          <w:p w14:paraId="54C82B04" w14:textId="77777777" w:rsidR="00CF31D0" w:rsidRPr="00076EEC" w:rsidRDefault="00CF31D0" w:rsidP="00CF31D0">
            <w:pPr>
              <w:widowControl/>
              <w:jc w:val="center"/>
              <w:rPr>
                <w:color w:val="000000"/>
                <w:kern w:val="0"/>
                <w:sz w:val="18"/>
                <w:szCs w:val="18"/>
              </w:rPr>
            </w:pPr>
            <w:r w:rsidRPr="00076EEC">
              <w:rPr>
                <w:color w:val="000000"/>
                <w:kern w:val="0"/>
                <w:sz w:val="18"/>
                <w:szCs w:val="18"/>
              </w:rPr>
              <w:t>目标</w:t>
            </w:r>
            <w:r w:rsidRPr="00076EEC">
              <w:rPr>
                <w:color w:val="000000"/>
                <w:kern w:val="0"/>
                <w:sz w:val="18"/>
                <w:szCs w:val="18"/>
              </w:rPr>
              <w:t>1</w:t>
            </w:r>
            <w:r w:rsidRPr="00076EEC">
              <w:rPr>
                <w:color w:val="000000"/>
                <w:kern w:val="0"/>
                <w:sz w:val="18"/>
                <w:szCs w:val="18"/>
              </w:rPr>
              <w:t>成绩</w:t>
            </w:r>
          </w:p>
        </w:tc>
        <w:tc>
          <w:tcPr>
            <w:tcW w:w="951" w:type="dxa"/>
            <w:tcBorders>
              <w:top w:val="single" w:sz="4" w:space="0" w:color="auto"/>
              <w:left w:val="single" w:sz="4" w:space="0" w:color="auto"/>
              <w:bottom w:val="single" w:sz="4" w:space="0" w:color="auto"/>
              <w:right w:val="single" w:sz="4" w:space="0" w:color="auto"/>
            </w:tcBorders>
            <w:shd w:val="clear" w:color="auto" w:fill="auto"/>
            <w:noWrap/>
          </w:tcPr>
          <w:p w14:paraId="1E2722C7" w14:textId="4D9FDB2E" w:rsidR="00CF31D0" w:rsidRPr="00042DF6" w:rsidRDefault="00CF31D0" w:rsidP="00CF31D0">
            <w:pPr>
              <w:widowControl/>
              <w:jc w:val="center"/>
              <w:rPr>
                <w:color w:val="000000"/>
                <w:kern w:val="0"/>
                <w:sz w:val="18"/>
                <w:szCs w:val="18"/>
              </w:rPr>
            </w:pPr>
            <w:r w:rsidRPr="00296E33">
              <w:t>6.52</w:t>
            </w:r>
          </w:p>
        </w:tc>
        <w:tc>
          <w:tcPr>
            <w:tcW w:w="1283" w:type="dxa"/>
            <w:tcBorders>
              <w:top w:val="single" w:sz="4" w:space="0" w:color="auto"/>
              <w:left w:val="nil"/>
              <w:bottom w:val="single" w:sz="4" w:space="0" w:color="auto"/>
              <w:right w:val="single" w:sz="4" w:space="0" w:color="auto"/>
            </w:tcBorders>
          </w:tcPr>
          <w:p w14:paraId="5E6DFC77" w14:textId="6B8FC4BA" w:rsidR="00CF31D0" w:rsidRPr="00042DF6" w:rsidRDefault="00CF31D0" w:rsidP="00CF31D0">
            <w:pPr>
              <w:widowControl/>
              <w:jc w:val="center"/>
              <w:rPr>
                <w:color w:val="000000"/>
                <w:kern w:val="0"/>
                <w:sz w:val="18"/>
                <w:szCs w:val="18"/>
              </w:rPr>
            </w:pPr>
            <w:r w:rsidRPr="0073448F">
              <w:t xml:space="preserve">0.06 </w:t>
            </w:r>
          </w:p>
        </w:tc>
        <w:tc>
          <w:tcPr>
            <w:tcW w:w="891" w:type="dxa"/>
            <w:tcBorders>
              <w:top w:val="single" w:sz="4" w:space="0" w:color="auto"/>
              <w:left w:val="single" w:sz="4" w:space="0" w:color="auto"/>
              <w:bottom w:val="single" w:sz="4" w:space="0" w:color="auto"/>
              <w:right w:val="single" w:sz="4" w:space="0" w:color="auto"/>
            </w:tcBorders>
          </w:tcPr>
          <w:p w14:paraId="3C7B48B5" w14:textId="734D6E15" w:rsidR="00CF31D0" w:rsidRPr="00042DF6" w:rsidRDefault="00CF31D0" w:rsidP="00CF31D0">
            <w:pPr>
              <w:widowControl/>
              <w:jc w:val="center"/>
              <w:rPr>
                <w:color w:val="000000"/>
                <w:kern w:val="0"/>
                <w:sz w:val="18"/>
                <w:szCs w:val="18"/>
              </w:rPr>
            </w:pPr>
            <w:r w:rsidRPr="00866E55">
              <w:t>1.21</w:t>
            </w:r>
          </w:p>
        </w:tc>
        <w:tc>
          <w:tcPr>
            <w:tcW w:w="1232" w:type="dxa"/>
            <w:tcBorders>
              <w:top w:val="single" w:sz="4" w:space="0" w:color="auto"/>
              <w:left w:val="single" w:sz="4" w:space="0" w:color="auto"/>
              <w:bottom w:val="single" w:sz="4" w:space="0" w:color="auto"/>
              <w:right w:val="single" w:sz="4" w:space="0" w:color="auto"/>
            </w:tcBorders>
            <w:shd w:val="clear" w:color="auto" w:fill="auto"/>
            <w:noWrap/>
          </w:tcPr>
          <w:p w14:paraId="60A11BAC" w14:textId="1F3FE436" w:rsidR="00CF31D0" w:rsidRPr="00042DF6" w:rsidRDefault="00CF31D0" w:rsidP="00CF31D0">
            <w:pPr>
              <w:widowControl/>
              <w:jc w:val="center"/>
              <w:rPr>
                <w:color w:val="000000"/>
                <w:kern w:val="0"/>
                <w:sz w:val="18"/>
                <w:szCs w:val="18"/>
              </w:rPr>
            </w:pPr>
            <w:r w:rsidRPr="00376E15">
              <w:t>0.19</w:t>
            </w:r>
          </w:p>
        </w:tc>
        <w:tc>
          <w:tcPr>
            <w:tcW w:w="1462" w:type="dxa"/>
            <w:tcBorders>
              <w:top w:val="single" w:sz="4" w:space="0" w:color="auto"/>
              <w:left w:val="nil"/>
              <w:bottom w:val="single" w:sz="4" w:space="0" w:color="auto"/>
              <w:right w:val="single" w:sz="4" w:space="0" w:color="auto"/>
            </w:tcBorders>
            <w:shd w:val="clear" w:color="auto" w:fill="auto"/>
            <w:noWrap/>
          </w:tcPr>
          <w:p w14:paraId="1FAF801C" w14:textId="48521369" w:rsidR="00CF31D0" w:rsidRPr="00076EEC" w:rsidRDefault="00CF31D0" w:rsidP="00CF31D0">
            <w:pPr>
              <w:widowControl/>
              <w:jc w:val="center"/>
              <w:rPr>
                <w:color w:val="000000"/>
                <w:kern w:val="0"/>
                <w:sz w:val="18"/>
                <w:szCs w:val="18"/>
              </w:rPr>
            </w:pPr>
            <w:r w:rsidRPr="00CA2AFD">
              <w:t>7</w:t>
            </w:r>
            <w:r>
              <w:t>/147</w:t>
            </w:r>
          </w:p>
        </w:tc>
      </w:tr>
      <w:tr w:rsidR="00CF31D0" w:rsidRPr="00076EEC" w14:paraId="7371E256" w14:textId="77777777" w:rsidTr="00BE518F">
        <w:trPr>
          <w:trHeight w:val="285"/>
          <w:jc w:val="center"/>
        </w:trPr>
        <w:tc>
          <w:tcPr>
            <w:tcW w:w="1116" w:type="dxa"/>
            <w:tcBorders>
              <w:top w:val="single" w:sz="4" w:space="0" w:color="auto"/>
              <w:left w:val="single" w:sz="4" w:space="0" w:color="auto"/>
              <w:bottom w:val="single" w:sz="4" w:space="0" w:color="auto"/>
              <w:right w:val="single" w:sz="4" w:space="0" w:color="auto"/>
            </w:tcBorders>
          </w:tcPr>
          <w:p w14:paraId="674CE38C" w14:textId="77777777" w:rsidR="00CF31D0" w:rsidRPr="00076EEC" w:rsidRDefault="00CF31D0" w:rsidP="00CF31D0">
            <w:pPr>
              <w:widowControl/>
              <w:jc w:val="center"/>
              <w:rPr>
                <w:color w:val="000000"/>
                <w:kern w:val="0"/>
                <w:sz w:val="18"/>
                <w:szCs w:val="18"/>
              </w:rPr>
            </w:pPr>
            <w:r w:rsidRPr="00076EEC">
              <w:rPr>
                <w:color w:val="000000"/>
                <w:kern w:val="0"/>
                <w:sz w:val="18"/>
                <w:szCs w:val="18"/>
              </w:rPr>
              <w:t>目标</w:t>
            </w:r>
            <w:r w:rsidRPr="00076EEC">
              <w:rPr>
                <w:color w:val="000000"/>
                <w:kern w:val="0"/>
                <w:sz w:val="18"/>
                <w:szCs w:val="18"/>
              </w:rPr>
              <w:t>2</w:t>
            </w:r>
            <w:r w:rsidRPr="00076EEC">
              <w:rPr>
                <w:color w:val="000000"/>
                <w:kern w:val="0"/>
                <w:sz w:val="18"/>
                <w:szCs w:val="18"/>
              </w:rPr>
              <w:t>成绩</w:t>
            </w:r>
          </w:p>
        </w:tc>
        <w:tc>
          <w:tcPr>
            <w:tcW w:w="951" w:type="dxa"/>
            <w:tcBorders>
              <w:top w:val="single" w:sz="4" w:space="0" w:color="auto"/>
              <w:left w:val="single" w:sz="4" w:space="0" w:color="auto"/>
              <w:bottom w:val="single" w:sz="4" w:space="0" w:color="auto"/>
              <w:right w:val="single" w:sz="4" w:space="0" w:color="auto"/>
            </w:tcBorders>
            <w:shd w:val="clear" w:color="auto" w:fill="auto"/>
            <w:noWrap/>
          </w:tcPr>
          <w:p w14:paraId="0BC26DA5" w14:textId="08A84BE8" w:rsidR="00CF31D0" w:rsidRPr="00042DF6" w:rsidRDefault="00CF31D0" w:rsidP="00CF31D0">
            <w:pPr>
              <w:widowControl/>
              <w:jc w:val="center"/>
              <w:rPr>
                <w:color w:val="000000"/>
                <w:kern w:val="0"/>
                <w:sz w:val="18"/>
                <w:szCs w:val="18"/>
              </w:rPr>
            </w:pPr>
            <w:r w:rsidRPr="00296E33">
              <w:t>16.50</w:t>
            </w:r>
          </w:p>
        </w:tc>
        <w:tc>
          <w:tcPr>
            <w:tcW w:w="1283" w:type="dxa"/>
            <w:tcBorders>
              <w:top w:val="single" w:sz="4" w:space="0" w:color="auto"/>
              <w:left w:val="nil"/>
              <w:bottom w:val="single" w:sz="4" w:space="0" w:color="auto"/>
              <w:right w:val="single" w:sz="4" w:space="0" w:color="auto"/>
            </w:tcBorders>
          </w:tcPr>
          <w:p w14:paraId="3CF5091D" w14:textId="057B04E7" w:rsidR="00CF31D0" w:rsidRPr="00042DF6" w:rsidRDefault="00CF31D0" w:rsidP="00CF31D0">
            <w:pPr>
              <w:widowControl/>
              <w:jc w:val="center"/>
              <w:rPr>
                <w:color w:val="000000"/>
                <w:kern w:val="0"/>
                <w:sz w:val="18"/>
                <w:szCs w:val="18"/>
              </w:rPr>
            </w:pPr>
            <w:r w:rsidRPr="0073448F">
              <w:t xml:space="preserve">0.25 </w:t>
            </w:r>
          </w:p>
        </w:tc>
        <w:tc>
          <w:tcPr>
            <w:tcW w:w="891" w:type="dxa"/>
            <w:tcBorders>
              <w:top w:val="single" w:sz="4" w:space="0" w:color="auto"/>
              <w:left w:val="single" w:sz="4" w:space="0" w:color="auto"/>
              <w:bottom w:val="single" w:sz="4" w:space="0" w:color="auto"/>
              <w:right w:val="single" w:sz="4" w:space="0" w:color="auto"/>
            </w:tcBorders>
          </w:tcPr>
          <w:p w14:paraId="1F6B83E4" w14:textId="7C850161" w:rsidR="00CF31D0" w:rsidRPr="00042DF6" w:rsidRDefault="00CF31D0" w:rsidP="00CF31D0">
            <w:pPr>
              <w:widowControl/>
              <w:jc w:val="center"/>
              <w:rPr>
                <w:color w:val="000000"/>
                <w:kern w:val="0"/>
                <w:sz w:val="18"/>
                <w:szCs w:val="18"/>
              </w:rPr>
            </w:pPr>
            <w:r w:rsidRPr="00866E55">
              <w:t>5.43</w:t>
            </w:r>
          </w:p>
        </w:tc>
        <w:tc>
          <w:tcPr>
            <w:tcW w:w="1232" w:type="dxa"/>
            <w:tcBorders>
              <w:top w:val="single" w:sz="4" w:space="0" w:color="auto"/>
              <w:left w:val="single" w:sz="4" w:space="0" w:color="auto"/>
              <w:bottom w:val="single" w:sz="4" w:space="0" w:color="auto"/>
              <w:right w:val="single" w:sz="4" w:space="0" w:color="auto"/>
            </w:tcBorders>
            <w:shd w:val="clear" w:color="auto" w:fill="auto"/>
            <w:noWrap/>
          </w:tcPr>
          <w:p w14:paraId="7AAF79F2" w14:textId="7122BB0A" w:rsidR="00CF31D0" w:rsidRPr="00042DF6" w:rsidRDefault="00CF31D0" w:rsidP="00CF31D0">
            <w:pPr>
              <w:widowControl/>
              <w:jc w:val="center"/>
              <w:rPr>
                <w:color w:val="000000"/>
                <w:kern w:val="0"/>
                <w:sz w:val="18"/>
                <w:szCs w:val="18"/>
              </w:rPr>
            </w:pPr>
            <w:r w:rsidRPr="00376E15">
              <w:t>0.33</w:t>
            </w:r>
          </w:p>
        </w:tc>
        <w:tc>
          <w:tcPr>
            <w:tcW w:w="1462" w:type="dxa"/>
            <w:tcBorders>
              <w:top w:val="single" w:sz="4" w:space="0" w:color="auto"/>
              <w:left w:val="nil"/>
              <w:bottom w:val="single" w:sz="4" w:space="0" w:color="auto"/>
              <w:right w:val="single" w:sz="4" w:space="0" w:color="auto"/>
            </w:tcBorders>
            <w:shd w:val="clear" w:color="auto" w:fill="auto"/>
            <w:noWrap/>
          </w:tcPr>
          <w:p w14:paraId="38E63AFE" w14:textId="315E06D4" w:rsidR="00CF31D0" w:rsidRPr="00076EEC" w:rsidRDefault="00CF31D0" w:rsidP="00CF31D0">
            <w:pPr>
              <w:widowControl/>
              <w:jc w:val="center"/>
              <w:rPr>
                <w:color w:val="000000"/>
                <w:kern w:val="0"/>
                <w:sz w:val="18"/>
                <w:szCs w:val="18"/>
              </w:rPr>
            </w:pPr>
            <w:r w:rsidRPr="00CA2AFD">
              <w:t>22</w:t>
            </w:r>
            <w:r>
              <w:t>/84</w:t>
            </w:r>
          </w:p>
        </w:tc>
      </w:tr>
      <w:tr w:rsidR="00CF31D0" w:rsidRPr="00076EEC" w14:paraId="6CF6AE4A" w14:textId="77777777" w:rsidTr="00BE518F">
        <w:trPr>
          <w:trHeight w:val="285"/>
          <w:jc w:val="center"/>
        </w:trPr>
        <w:tc>
          <w:tcPr>
            <w:tcW w:w="1116" w:type="dxa"/>
            <w:tcBorders>
              <w:top w:val="single" w:sz="4" w:space="0" w:color="auto"/>
              <w:left w:val="single" w:sz="4" w:space="0" w:color="auto"/>
              <w:bottom w:val="single" w:sz="4" w:space="0" w:color="auto"/>
              <w:right w:val="single" w:sz="4" w:space="0" w:color="auto"/>
            </w:tcBorders>
          </w:tcPr>
          <w:p w14:paraId="7304E2B1" w14:textId="77777777" w:rsidR="00CF31D0" w:rsidRPr="00076EEC" w:rsidRDefault="00CF31D0" w:rsidP="00CF31D0">
            <w:pPr>
              <w:widowControl/>
              <w:jc w:val="center"/>
              <w:rPr>
                <w:color w:val="000000"/>
                <w:kern w:val="0"/>
                <w:sz w:val="18"/>
                <w:szCs w:val="18"/>
              </w:rPr>
            </w:pPr>
            <w:r w:rsidRPr="00076EEC">
              <w:rPr>
                <w:color w:val="000000"/>
                <w:kern w:val="0"/>
                <w:sz w:val="18"/>
                <w:szCs w:val="18"/>
              </w:rPr>
              <w:t>目标</w:t>
            </w:r>
            <w:r w:rsidRPr="00076EEC">
              <w:rPr>
                <w:color w:val="000000"/>
                <w:kern w:val="0"/>
                <w:sz w:val="18"/>
                <w:szCs w:val="18"/>
              </w:rPr>
              <w:t>3</w:t>
            </w:r>
            <w:r w:rsidRPr="00076EEC">
              <w:rPr>
                <w:color w:val="000000"/>
                <w:kern w:val="0"/>
                <w:sz w:val="18"/>
                <w:szCs w:val="18"/>
              </w:rPr>
              <w:t>成绩</w:t>
            </w:r>
          </w:p>
        </w:tc>
        <w:tc>
          <w:tcPr>
            <w:tcW w:w="951" w:type="dxa"/>
            <w:tcBorders>
              <w:top w:val="single" w:sz="4" w:space="0" w:color="auto"/>
              <w:left w:val="single" w:sz="4" w:space="0" w:color="auto"/>
              <w:bottom w:val="single" w:sz="4" w:space="0" w:color="auto"/>
              <w:right w:val="single" w:sz="4" w:space="0" w:color="auto"/>
            </w:tcBorders>
            <w:shd w:val="clear" w:color="auto" w:fill="auto"/>
            <w:noWrap/>
          </w:tcPr>
          <w:p w14:paraId="1D799E68" w14:textId="3B74AEBE" w:rsidR="00CF31D0" w:rsidRPr="00042DF6" w:rsidRDefault="00CF31D0" w:rsidP="00CF31D0">
            <w:pPr>
              <w:widowControl/>
              <w:jc w:val="center"/>
              <w:rPr>
                <w:color w:val="000000"/>
                <w:kern w:val="0"/>
                <w:sz w:val="18"/>
                <w:szCs w:val="18"/>
              </w:rPr>
            </w:pPr>
            <w:r w:rsidRPr="00296E33">
              <w:t>21.46</w:t>
            </w:r>
          </w:p>
        </w:tc>
        <w:tc>
          <w:tcPr>
            <w:tcW w:w="1283" w:type="dxa"/>
            <w:tcBorders>
              <w:top w:val="single" w:sz="4" w:space="0" w:color="auto"/>
              <w:left w:val="nil"/>
              <w:bottom w:val="single" w:sz="4" w:space="0" w:color="auto"/>
              <w:right w:val="single" w:sz="4" w:space="0" w:color="auto"/>
            </w:tcBorders>
          </w:tcPr>
          <w:p w14:paraId="5DBECA3B" w14:textId="5B77CE62" w:rsidR="00CF31D0" w:rsidRPr="00042DF6" w:rsidRDefault="00CF31D0" w:rsidP="00CF31D0">
            <w:pPr>
              <w:widowControl/>
              <w:jc w:val="center"/>
              <w:rPr>
                <w:color w:val="000000"/>
                <w:kern w:val="0"/>
                <w:sz w:val="18"/>
                <w:szCs w:val="18"/>
              </w:rPr>
            </w:pPr>
            <w:r w:rsidRPr="0073448F">
              <w:t xml:space="preserve">0.30 </w:t>
            </w:r>
          </w:p>
        </w:tc>
        <w:tc>
          <w:tcPr>
            <w:tcW w:w="891" w:type="dxa"/>
            <w:tcBorders>
              <w:top w:val="single" w:sz="4" w:space="0" w:color="auto"/>
              <w:left w:val="single" w:sz="4" w:space="0" w:color="auto"/>
              <w:bottom w:val="single" w:sz="4" w:space="0" w:color="auto"/>
              <w:right w:val="single" w:sz="4" w:space="0" w:color="auto"/>
            </w:tcBorders>
          </w:tcPr>
          <w:p w14:paraId="7B611A16" w14:textId="1592D9DB" w:rsidR="00CF31D0" w:rsidRPr="00042DF6" w:rsidRDefault="00CF31D0" w:rsidP="00CF31D0">
            <w:pPr>
              <w:widowControl/>
              <w:jc w:val="center"/>
              <w:rPr>
                <w:color w:val="000000"/>
                <w:kern w:val="0"/>
                <w:sz w:val="18"/>
                <w:szCs w:val="18"/>
              </w:rPr>
            </w:pPr>
            <w:r w:rsidRPr="00866E55">
              <w:t>6.39</w:t>
            </w:r>
          </w:p>
        </w:tc>
        <w:tc>
          <w:tcPr>
            <w:tcW w:w="1232" w:type="dxa"/>
            <w:tcBorders>
              <w:top w:val="single" w:sz="4" w:space="0" w:color="auto"/>
              <w:left w:val="single" w:sz="4" w:space="0" w:color="auto"/>
              <w:bottom w:val="single" w:sz="4" w:space="0" w:color="auto"/>
              <w:right w:val="single" w:sz="4" w:space="0" w:color="auto"/>
            </w:tcBorders>
            <w:shd w:val="clear" w:color="auto" w:fill="auto"/>
            <w:noWrap/>
          </w:tcPr>
          <w:p w14:paraId="5732CA55" w14:textId="5C6E5D27" w:rsidR="00CF31D0" w:rsidRPr="00042DF6" w:rsidRDefault="00CF31D0" w:rsidP="00CF31D0">
            <w:pPr>
              <w:widowControl/>
              <w:jc w:val="center"/>
              <w:rPr>
                <w:color w:val="000000"/>
                <w:kern w:val="0"/>
                <w:sz w:val="18"/>
                <w:szCs w:val="18"/>
              </w:rPr>
            </w:pPr>
            <w:r w:rsidRPr="00376E15">
              <w:t xml:space="preserve">0.30 </w:t>
            </w:r>
          </w:p>
        </w:tc>
        <w:tc>
          <w:tcPr>
            <w:tcW w:w="1462" w:type="dxa"/>
            <w:tcBorders>
              <w:top w:val="single" w:sz="4" w:space="0" w:color="auto"/>
              <w:left w:val="nil"/>
              <w:bottom w:val="single" w:sz="4" w:space="0" w:color="auto"/>
              <w:right w:val="single" w:sz="4" w:space="0" w:color="auto"/>
            </w:tcBorders>
            <w:shd w:val="clear" w:color="auto" w:fill="auto"/>
            <w:noWrap/>
          </w:tcPr>
          <w:p w14:paraId="528900F6" w14:textId="4F15D50E" w:rsidR="00CF31D0" w:rsidRPr="00076EEC" w:rsidRDefault="00CF31D0" w:rsidP="00CF31D0">
            <w:pPr>
              <w:widowControl/>
              <w:jc w:val="center"/>
              <w:rPr>
                <w:color w:val="000000"/>
                <w:kern w:val="0"/>
                <w:sz w:val="18"/>
                <w:szCs w:val="18"/>
              </w:rPr>
            </w:pPr>
            <w:r w:rsidRPr="00CA2AFD">
              <w:t>20</w:t>
            </w:r>
            <w:r>
              <w:t>/31</w:t>
            </w:r>
          </w:p>
        </w:tc>
      </w:tr>
      <w:tr w:rsidR="00CF31D0" w:rsidRPr="00076EEC" w14:paraId="6EEC1137" w14:textId="77777777" w:rsidTr="00BE518F">
        <w:trPr>
          <w:trHeight w:val="285"/>
          <w:jc w:val="center"/>
        </w:trPr>
        <w:tc>
          <w:tcPr>
            <w:tcW w:w="1116" w:type="dxa"/>
            <w:tcBorders>
              <w:top w:val="single" w:sz="4" w:space="0" w:color="auto"/>
              <w:left w:val="single" w:sz="4" w:space="0" w:color="auto"/>
              <w:bottom w:val="single" w:sz="4" w:space="0" w:color="auto"/>
              <w:right w:val="single" w:sz="4" w:space="0" w:color="auto"/>
            </w:tcBorders>
          </w:tcPr>
          <w:p w14:paraId="4E892D51" w14:textId="77777777" w:rsidR="00CF31D0" w:rsidRPr="00076EEC" w:rsidRDefault="00CF31D0" w:rsidP="00CF31D0">
            <w:pPr>
              <w:widowControl/>
              <w:jc w:val="center"/>
              <w:rPr>
                <w:color w:val="000000"/>
                <w:kern w:val="0"/>
                <w:sz w:val="18"/>
                <w:szCs w:val="18"/>
              </w:rPr>
            </w:pPr>
            <w:r w:rsidRPr="00076EEC">
              <w:rPr>
                <w:color w:val="000000"/>
                <w:kern w:val="0"/>
                <w:sz w:val="18"/>
                <w:szCs w:val="18"/>
              </w:rPr>
              <w:t>目标</w:t>
            </w:r>
            <w:r w:rsidRPr="00076EEC">
              <w:rPr>
                <w:color w:val="000000"/>
                <w:kern w:val="0"/>
                <w:sz w:val="18"/>
                <w:szCs w:val="18"/>
              </w:rPr>
              <w:t>4</w:t>
            </w:r>
            <w:r w:rsidRPr="00076EEC">
              <w:rPr>
                <w:color w:val="000000"/>
                <w:kern w:val="0"/>
                <w:sz w:val="18"/>
                <w:szCs w:val="18"/>
              </w:rPr>
              <w:t>成绩</w:t>
            </w:r>
          </w:p>
        </w:tc>
        <w:tc>
          <w:tcPr>
            <w:tcW w:w="951" w:type="dxa"/>
            <w:tcBorders>
              <w:top w:val="single" w:sz="4" w:space="0" w:color="auto"/>
              <w:left w:val="single" w:sz="4" w:space="0" w:color="auto"/>
              <w:bottom w:val="single" w:sz="4" w:space="0" w:color="auto"/>
              <w:right w:val="single" w:sz="4" w:space="0" w:color="auto"/>
            </w:tcBorders>
            <w:shd w:val="clear" w:color="auto" w:fill="auto"/>
            <w:noWrap/>
          </w:tcPr>
          <w:p w14:paraId="7F9C4D92" w14:textId="06606FFD" w:rsidR="00CF31D0" w:rsidRPr="00042DF6" w:rsidRDefault="00CF31D0" w:rsidP="00CF31D0">
            <w:pPr>
              <w:widowControl/>
              <w:jc w:val="center"/>
              <w:rPr>
                <w:color w:val="000000"/>
                <w:kern w:val="0"/>
                <w:sz w:val="18"/>
                <w:szCs w:val="18"/>
              </w:rPr>
            </w:pPr>
            <w:r w:rsidRPr="00296E33">
              <w:t>19.80</w:t>
            </w:r>
          </w:p>
        </w:tc>
        <w:tc>
          <w:tcPr>
            <w:tcW w:w="1283" w:type="dxa"/>
            <w:tcBorders>
              <w:top w:val="single" w:sz="4" w:space="0" w:color="auto"/>
              <w:left w:val="nil"/>
              <w:bottom w:val="single" w:sz="4" w:space="0" w:color="auto"/>
              <w:right w:val="single" w:sz="4" w:space="0" w:color="auto"/>
            </w:tcBorders>
          </w:tcPr>
          <w:p w14:paraId="2A58CF61" w14:textId="1E3575D9" w:rsidR="00CF31D0" w:rsidRPr="00042DF6" w:rsidRDefault="00CF31D0" w:rsidP="00CF31D0">
            <w:pPr>
              <w:widowControl/>
              <w:jc w:val="center"/>
              <w:rPr>
                <w:color w:val="000000"/>
                <w:kern w:val="0"/>
                <w:sz w:val="18"/>
                <w:szCs w:val="18"/>
              </w:rPr>
            </w:pPr>
            <w:r w:rsidRPr="0073448F">
              <w:t>0.29</w:t>
            </w:r>
          </w:p>
        </w:tc>
        <w:tc>
          <w:tcPr>
            <w:tcW w:w="891" w:type="dxa"/>
            <w:tcBorders>
              <w:top w:val="single" w:sz="4" w:space="0" w:color="auto"/>
              <w:left w:val="single" w:sz="4" w:space="0" w:color="auto"/>
              <w:bottom w:val="single" w:sz="4" w:space="0" w:color="auto"/>
              <w:right w:val="single" w:sz="4" w:space="0" w:color="auto"/>
            </w:tcBorders>
          </w:tcPr>
          <w:p w14:paraId="2C188119" w14:textId="3DBC6486" w:rsidR="00CF31D0" w:rsidRPr="00042DF6" w:rsidRDefault="00CF31D0" w:rsidP="00CF31D0">
            <w:pPr>
              <w:widowControl/>
              <w:jc w:val="center"/>
              <w:rPr>
                <w:color w:val="000000"/>
                <w:kern w:val="0"/>
                <w:sz w:val="18"/>
                <w:szCs w:val="18"/>
              </w:rPr>
            </w:pPr>
            <w:r w:rsidRPr="00866E55">
              <w:t xml:space="preserve">6.15 </w:t>
            </w:r>
          </w:p>
        </w:tc>
        <w:tc>
          <w:tcPr>
            <w:tcW w:w="1232" w:type="dxa"/>
            <w:tcBorders>
              <w:top w:val="single" w:sz="4" w:space="0" w:color="auto"/>
              <w:left w:val="single" w:sz="4" w:space="0" w:color="auto"/>
              <w:bottom w:val="single" w:sz="4" w:space="0" w:color="auto"/>
              <w:right w:val="single" w:sz="4" w:space="0" w:color="auto"/>
            </w:tcBorders>
            <w:shd w:val="clear" w:color="auto" w:fill="auto"/>
            <w:noWrap/>
          </w:tcPr>
          <w:p w14:paraId="431D7326" w14:textId="10F87803" w:rsidR="00CF31D0" w:rsidRPr="00042DF6" w:rsidRDefault="00CF31D0" w:rsidP="00CF31D0">
            <w:pPr>
              <w:widowControl/>
              <w:jc w:val="center"/>
              <w:rPr>
                <w:color w:val="000000"/>
                <w:kern w:val="0"/>
                <w:sz w:val="18"/>
                <w:szCs w:val="18"/>
              </w:rPr>
            </w:pPr>
            <w:r w:rsidRPr="00376E15">
              <w:t>0.31</w:t>
            </w:r>
          </w:p>
        </w:tc>
        <w:tc>
          <w:tcPr>
            <w:tcW w:w="1462" w:type="dxa"/>
            <w:tcBorders>
              <w:top w:val="single" w:sz="4" w:space="0" w:color="auto"/>
              <w:left w:val="nil"/>
              <w:bottom w:val="single" w:sz="4" w:space="0" w:color="auto"/>
              <w:right w:val="single" w:sz="4" w:space="0" w:color="auto"/>
            </w:tcBorders>
            <w:shd w:val="clear" w:color="auto" w:fill="auto"/>
            <w:noWrap/>
          </w:tcPr>
          <w:p w14:paraId="5BD75531" w14:textId="2DBF6D09" w:rsidR="00CF31D0" w:rsidRPr="00076EEC" w:rsidRDefault="00CF31D0" w:rsidP="00CF31D0">
            <w:pPr>
              <w:widowControl/>
              <w:jc w:val="center"/>
              <w:rPr>
                <w:color w:val="000000"/>
                <w:kern w:val="0"/>
                <w:sz w:val="18"/>
                <w:szCs w:val="18"/>
              </w:rPr>
            </w:pPr>
            <w:r w:rsidRPr="00CA2AFD">
              <w:t>27</w:t>
            </w:r>
            <w:r>
              <w:t>/65</w:t>
            </w:r>
          </w:p>
        </w:tc>
      </w:tr>
      <w:tr w:rsidR="00CF31D0" w:rsidRPr="00076EEC" w14:paraId="1FEB9599" w14:textId="77777777" w:rsidTr="00BE518F">
        <w:trPr>
          <w:trHeight w:val="285"/>
          <w:jc w:val="center"/>
        </w:trPr>
        <w:tc>
          <w:tcPr>
            <w:tcW w:w="1116" w:type="dxa"/>
            <w:tcBorders>
              <w:top w:val="single" w:sz="4" w:space="0" w:color="auto"/>
              <w:left w:val="single" w:sz="4" w:space="0" w:color="auto"/>
              <w:bottom w:val="single" w:sz="4" w:space="0" w:color="auto"/>
              <w:right w:val="single" w:sz="4" w:space="0" w:color="auto"/>
            </w:tcBorders>
          </w:tcPr>
          <w:p w14:paraId="715D51B4" w14:textId="77777777" w:rsidR="00CF31D0" w:rsidRPr="00076EEC" w:rsidRDefault="00CF31D0" w:rsidP="00CF31D0">
            <w:pPr>
              <w:widowControl/>
              <w:jc w:val="center"/>
              <w:rPr>
                <w:color w:val="000000"/>
                <w:kern w:val="0"/>
                <w:sz w:val="18"/>
                <w:szCs w:val="18"/>
              </w:rPr>
            </w:pPr>
            <w:r w:rsidRPr="00076EEC">
              <w:rPr>
                <w:color w:val="000000"/>
                <w:kern w:val="0"/>
                <w:sz w:val="18"/>
                <w:szCs w:val="18"/>
              </w:rPr>
              <w:t>目标</w:t>
            </w:r>
            <w:r w:rsidRPr="00076EEC">
              <w:rPr>
                <w:color w:val="000000"/>
                <w:kern w:val="0"/>
                <w:sz w:val="18"/>
                <w:szCs w:val="18"/>
              </w:rPr>
              <w:t>5</w:t>
            </w:r>
            <w:r w:rsidRPr="00076EEC">
              <w:rPr>
                <w:color w:val="000000"/>
                <w:kern w:val="0"/>
                <w:sz w:val="18"/>
                <w:szCs w:val="18"/>
              </w:rPr>
              <w:t>成绩</w:t>
            </w:r>
          </w:p>
        </w:tc>
        <w:tc>
          <w:tcPr>
            <w:tcW w:w="951" w:type="dxa"/>
            <w:tcBorders>
              <w:top w:val="single" w:sz="4" w:space="0" w:color="auto"/>
              <w:left w:val="single" w:sz="4" w:space="0" w:color="auto"/>
              <w:bottom w:val="single" w:sz="4" w:space="0" w:color="auto"/>
              <w:right w:val="single" w:sz="4" w:space="0" w:color="auto"/>
            </w:tcBorders>
            <w:shd w:val="clear" w:color="auto" w:fill="auto"/>
            <w:noWrap/>
          </w:tcPr>
          <w:p w14:paraId="241467CB" w14:textId="3CB502E5" w:rsidR="00CF31D0" w:rsidRPr="00042DF6" w:rsidRDefault="00CF31D0" w:rsidP="00CF31D0">
            <w:pPr>
              <w:widowControl/>
              <w:jc w:val="center"/>
              <w:rPr>
                <w:color w:val="000000"/>
                <w:kern w:val="0"/>
                <w:sz w:val="18"/>
                <w:szCs w:val="18"/>
              </w:rPr>
            </w:pPr>
            <w:r w:rsidRPr="00296E33">
              <w:t>3.53</w:t>
            </w:r>
          </w:p>
        </w:tc>
        <w:tc>
          <w:tcPr>
            <w:tcW w:w="1283" w:type="dxa"/>
            <w:tcBorders>
              <w:top w:val="single" w:sz="4" w:space="0" w:color="auto"/>
              <w:left w:val="nil"/>
              <w:bottom w:val="single" w:sz="4" w:space="0" w:color="auto"/>
              <w:right w:val="single" w:sz="4" w:space="0" w:color="auto"/>
            </w:tcBorders>
          </w:tcPr>
          <w:p w14:paraId="3DDEA4E6" w14:textId="03F6BD0F" w:rsidR="00CF31D0" w:rsidRPr="00042DF6" w:rsidRDefault="00CF31D0" w:rsidP="00CF31D0">
            <w:pPr>
              <w:widowControl/>
              <w:jc w:val="center"/>
              <w:rPr>
                <w:color w:val="000000"/>
                <w:kern w:val="0"/>
                <w:sz w:val="18"/>
                <w:szCs w:val="18"/>
              </w:rPr>
            </w:pPr>
            <w:r w:rsidRPr="0073448F">
              <w:t xml:space="preserve">0.04 </w:t>
            </w:r>
          </w:p>
        </w:tc>
        <w:tc>
          <w:tcPr>
            <w:tcW w:w="891" w:type="dxa"/>
            <w:tcBorders>
              <w:top w:val="single" w:sz="4" w:space="0" w:color="auto"/>
              <w:left w:val="single" w:sz="4" w:space="0" w:color="auto"/>
              <w:bottom w:val="single" w:sz="4" w:space="0" w:color="auto"/>
              <w:right w:val="single" w:sz="4" w:space="0" w:color="auto"/>
            </w:tcBorders>
          </w:tcPr>
          <w:p w14:paraId="2168D057" w14:textId="7F694AD5" w:rsidR="00CF31D0" w:rsidRPr="00042DF6" w:rsidRDefault="00CF31D0" w:rsidP="00CF31D0">
            <w:pPr>
              <w:widowControl/>
              <w:jc w:val="center"/>
              <w:rPr>
                <w:color w:val="000000"/>
                <w:kern w:val="0"/>
                <w:sz w:val="18"/>
                <w:szCs w:val="18"/>
              </w:rPr>
            </w:pPr>
            <w:r w:rsidRPr="00866E55">
              <w:t>0.84</w:t>
            </w:r>
          </w:p>
        </w:tc>
        <w:tc>
          <w:tcPr>
            <w:tcW w:w="1232" w:type="dxa"/>
            <w:tcBorders>
              <w:top w:val="single" w:sz="4" w:space="0" w:color="auto"/>
              <w:left w:val="single" w:sz="4" w:space="0" w:color="auto"/>
              <w:bottom w:val="single" w:sz="4" w:space="0" w:color="auto"/>
              <w:right w:val="single" w:sz="4" w:space="0" w:color="auto"/>
            </w:tcBorders>
            <w:shd w:val="clear" w:color="auto" w:fill="auto"/>
            <w:noWrap/>
          </w:tcPr>
          <w:p w14:paraId="4D0D69B4" w14:textId="2720D293" w:rsidR="00CF31D0" w:rsidRPr="00042DF6" w:rsidRDefault="00CF31D0" w:rsidP="00CF31D0">
            <w:pPr>
              <w:widowControl/>
              <w:jc w:val="center"/>
              <w:rPr>
                <w:color w:val="000000"/>
                <w:kern w:val="0"/>
                <w:sz w:val="18"/>
                <w:szCs w:val="18"/>
              </w:rPr>
            </w:pPr>
            <w:r w:rsidRPr="00376E15">
              <w:t xml:space="preserve">0.24 </w:t>
            </w:r>
          </w:p>
        </w:tc>
        <w:tc>
          <w:tcPr>
            <w:tcW w:w="1462" w:type="dxa"/>
            <w:tcBorders>
              <w:top w:val="single" w:sz="4" w:space="0" w:color="auto"/>
              <w:left w:val="nil"/>
              <w:bottom w:val="single" w:sz="4" w:space="0" w:color="auto"/>
              <w:right w:val="single" w:sz="4" w:space="0" w:color="auto"/>
            </w:tcBorders>
            <w:shd w:val="clear" w:color="auto" w:fill="auto"/>
            <w:noWrap/>
          </w:tcPr>
          <w:p w14:paraId="169CFEE7" w14:textId="3721BD5D" w:rsidR="00CF31D0" w:rsidRPr="00076EEC" w:rsidRDefault="00CF31D0" w:rsidP="00CF31D0">
            <w:pPr>
              <w:widowControl/>
              <w:jc w:val="center"/>
              <w:rPr>
                <w:color w:val="000000"/>
                <w:kern w:val="0"/>
                <w:sz w:val="18"/>
                <w:szCs w:val="18"/>
              </w:rPr>
            </w:pPr>
            <w:r w:rsidRPr="00CA2AFD">
              <w:t>4</w:t>
            </w:r>
            <w:r>
              <w:t>/317</w:t>
            </w:r>
          </w:p>
        </w:tc>
      </w:tr>
      <w:tr w:rsidR="00CF31D0" w:rsidRPr="00076EEC" w14:paraId="02094D48" w14:textId="77777777" w:rsidTr="00BE518F">
        <w:trPr>
          <w:trHeight w:val="285"/>
          <w:jc w:val="center"/>
        </w:trPr>
        <w:tc>
          <w:tcPr>
            <w:tcW w:w="1116" w:type="dxa"/>
            <w:tcBorders>
              <w:top w:val="single" w:sz="4" w:space="0" w:color="auto"/>
              <w:left w:val="single" w:sz="4" w:space="0" w:color="auto"/>
              <w:bottom w:val="single" w:sz="4" w:space="0" w:color="auto"/>
              <w:right w:val="single" w:sz="4" w:space="0" w:color="auto"/>
            </w:tcBorders>
          </w:tcPr>
          <w:p w14:paraId="2BD6D278" w14:textId="77777777" w:rsidR="00CF31D0" w:rsidRPr="00076EEC" w:rsidRDefault="00CF31D0" w:rsidP="00CF31D0">
            <w:pPr>
              <w:widowControl/>
              <w:jc w:val="center"/>
              <w:rPr>
                <w:color w:val="000000"/>
                <w:kern w:val="0"/>
                <w:sz w:val="18"/>
                <w:szCs w:val="18"/>
              </w:rPr>
            </w:pPr>
            <w:r w:rsidRPr="00076EEC">
              <w:rPr>
                <w:color w:val="000000"/>
                <w:kern w:val="0"/>
                <w:sz w:val="18"/>
                <w:szCs w:val="18"/>
              </w:rPr>
              <w:t>目标</w:t>
            </w:r>
            <w:r w:rsidRPr="00076EEC">
              <w:rPr>
                <w:color w:val="000000"/>
                <w:kern w:val="0"/>
                <w:sz w:val="18"/>
                <w:szCs w:val="18"/>
              </w:rPr>
              <w:t>6</w:t>
            </w:r>
            <w:r w:rsidRPr="00076EEC">
              <w:rPr>
                <w:color w:val="000000"/>
                <w:kern w:val="0"/>
                <w:sz w:val="18"/>
                <w:szCs w:val="18"/>
              </w:rPr>
              <w:t>成绩</w:t>
            </w:r>
          </w:p>
        </w:tc>
        <w:tc>
          <w:tcPr>
            <w:tcW w:w="951" w:type="dxa"/>
            <w:tcBorders>
              <w:top w:val="single" w:sz="4" w:space="0" w:color="auto"/>
              <w:left w:val="single" w:sz="4" w:space="0" w:color="auto"/>
              <w:bottom w:val="single" w:sz="4" w:space="0" w:color="auto"/>
              <w:right w:val="single" w:sz="4" w:space="0" w:color="auto"/>
            </w:tcBorders>
            <w:shd w:val="clear" w:color="auto" w:fill="auto"/>
            <w:noWrap/>
          </w:tcPr>
          <w:p w14:paraId="6B550ECC" w14:textId="073CD7B2" w:rsidR="00CF31D0" w:rsidRPr="00042DF6" w:rsidRDefault="00CF31D0" w:rsidP="00CF31D0">
            <w:pPr>
              <w:widowControl/>
              <w:jc w:val="center"/>
              <w:rPr>
                <w:color w:val="000000"/>
                <w:kern w:val="0"/>
                <w:sz w:val="18"/>
                <w:szCs w:val="18"/>
              </w:rPr>
            </w:pPr>
            <w:r w:rsidRPr="00296E33">
              <w:t>1.79</w:t>
            </w:r>
          </w:p>
        </w:tc>
        <w:tc>
          <w:tcPr>
            <w:tcW w:w="1283" w:type="dxa"/>
            <w:tcBorders>
              <w:top w:val="single" w:sz="4" w:space="0" w:color="auto"/>
              <w:left w:val="nil"/>
              <w:bottom w:val="single" w:sz="4" w:space="0" w:color="auto"/>
              <w:right w:val="single" w:sz="4" w:space="0" w:color="auto"/>
            </w:tcBorders>
          </w:tcPr>
          <w:p w14:paraId="392593B5" w14:textId="2BBF96E8" w:rsidR="00CF31D0" w:rsidRPr="00042DF6" w:rsidRDefault="00CF31D0" w:rsidP="00CF31D0">
            <w:pPr>
              <w:widowControl/>
              <w:jc w:val="center"/>
              <w:rPr>
                <w:color w:val="000000"/>
                <w:kern w:val="0"/>
                <w:sz w:val="18"/>
                <w:szCs w:val="18"/>
              </w:rPr>
            </w:pPr>
            <w:r w:rsidRPr="0073448F">
              <w:t xml:space="preserve">0.02 </w:t>
            </w:r>
          </w:p>
        </w:tc>
        <w:tc>
          <w:tcPr>
            <w:tcW w:w="891" w:type="dxa"/>
            <w:tcBorders>
              <w:top w:val="single" w:sz="4" w:space="0" w:color="auto"/>
              <w:left w:val="single" w:sz="4" w:space="0" w:color="auto"/>
              <w:bottom w:val="single" w:sz="4" w:space="0" w:color="auto"/>
              <w:right w:val="single" w:sz="4" w:space="0" w:color="auto"/>
            </w:tcBorders>
          </w:tcPr>
          <w:p w14:paraId="71A05A4C" w14:textId="0568CBA3" w:rsidR="00CF31D0" w:rsidRPr="00042DF6" w:rsidRDefault="00CF31D0" w:rsidP="00CF31D0">
            <w:pPr>
              <w:widowControl/>
              <w:jc w:val="center"/>
              <w:rPr>
                <w:color w:val="000000"/>
                <w:kern w:val="0"/>
                <w:sz w:val="18"/>
                <w:szCs w:val="18"/>
              </w:rPr>
            </w:pPr>
            <w:r w:rsidRPr="00866E55">
              <w:t xml:space="preserve">0.45 </w:t>
            </w:r>
          </w:p>
        </w:tc>
        <w:tc>
          <w:tcPr>
            <w:tcW w:w="1232" w:type="dxa"/>
            <w:tcBorders>
              <w:top w:val="single" w:sz="4" w:space="0" w:color="auto"/>
              <w:left w:val="single" w:sz="4" w:space="0" w:color="auto"/>
              <w:bottom w:val="single" w:sz="4" w:space="0" w:color="auto"/>
              <w:right w:val="single" w:sz="4" w:space="0" w:color="auto"/>
            </w:tcBorders>
            <w:shd w:val="clear" w:color="auto" w:fill="auto"/>
            <w:noWrap/>
          </w:tcPr>
          <w:p w14:paraId="2FB503C1" w14:textId="313B0FD2" w:rsidR="00CF31D0" w:rsidRPr="00042DF6" w:rsidRDefault="00CF31D0" w:rsidP="00CF31D0">
            <w:pPr>
              <w:widowControl/>
              <w:jc w:val="center"/>
              <w:rPr>
                <w:color w:val="000000"/>
                <w:kern w:val="0"/>
                <w:sz w:val="18"/>
                <w:szCs w:val="18"/>
              </w:rPr>
            </w:pPr>
            <w:r w:rsidRPr="00376E15">
              <w:t xml:space="preserve">0.25 </w:t>
            </w:r>
          </w:p>
        </w:tc>
        <w:tc>
          <w:tcPr>
            <w:tcW w:w="1462" w:type="dxa"/>
            <w:tcBorders>
              <w:top w:val="single" w:sz="4" w:space="0" w:color="auto"/>
              <w:left w:val="nil"/>
              <w:bottom w:val="single" w:sz="4" w:space="0" w:color="auto"/>
              <w:right w:val="single" w:sz="4" w:space="0" w:color="auto"/>
            </w:tcBorders>
            <w:shd w:val="clear" w:color="auto" w:fill="auto"/>
            <w:noWrap/>
          </w:tcPr>
          <w:p w14:paraId="4E5DDD8D" w14:textId="0DBAD6F3" w:rsidR="00CF31D0" w:rsidRPr="00076EEC" w:rsidRDefault="00CF31D0" w:rsidP="00CF31D0">
            <w:pPr>
              <w:widowControl/>
              <w:jc w:val="center"/>
              <w:rPr>
                <w:color w:val="000000"/>
                <w:kern w:val="0"/>
                <w:sz w:val="18"/>
                <w:szCs w:val="18"/>
              </w:rPr>
            </w:pPr>
            <w:r w:rsidRPr="00CA2AFD">
              <w:t>2</w:t>
            </w:r>
            <w:r>
              <w:rPr>
                <w:rFonts w:hint="eastAsia"/>
              </w:rPr>
              <w:t>/375</w:t>
            </w:r>
            <w:r w:rsidRPr="00CA2AFD">
              <w:t xml:space="preserve"> </w:t>
            </w:r>
          </w:p>
        </w:tc>
      </w:tr>
    </w:tbl>
    <w:p w14:paraId="0A9DA382" w14:textId="77777777" w:rsidR="00A22688" w:rsidRDefault="00A22688" w:rsidP="00374031">
      <w:pPr>
        <w:autoSpaceDE w:val="0"/>
        <w:autoSpaceDN w:val="0"/>
        <w:adjustRightInd w:val="0"/>
        <w:jc w:val="center"/>
        <w:rPr>
          <w:sz w:val="18"/>
          <w:szCs w:val="18"/>
        </w:rPr>
      </w:pPr>
      <w:r>
        <w:rPr>
          <w:noProof/>
        </w:rPr>
        <w:drawing>
          <wp:inline distT="0" distB="0" distL="0" distR="0" wp14:anchorId="60422EC5" wp14:editId="1115B1AE">
            <wp:extent cx="3314700" cy="2479448"/>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322083" cy="2484971"/>
                    </a:xfrm>
                    <a:prstGeom prst="rect">
                      <a:avLst/>
                    </a:prstGeom>
                  </pic:spPr>
                </pic:pic>
              </a:graphicData>
            </a:graphic>
          </wp:inline>
        </w:drawing>
      </w:r>
    </w:p>
    <w:p w14:paraId="5A1FADFD" w14:textId="06C33A3B" w:rsidR="00374031" w:rsidRPr="00555C3A" w:rsidRDefault="00374031" w:rsidP="00374031">
      <w:pPr>
        <w:autoSpaceDE w:val="0"/>
        <w:autoSpaceDN w:val="0"/>
        <w:adjustRightInd w:val="0"/>
        <w:jc w:val="center"/>
        <w:rPr>
          <w:sz w:val="18"/>
          <w:szCs w:val="18"/>
        </w:rPr>
      </w:pPr>
      <w:r w:rsidRPr="00555C3A">
        <w:rPr>
          <w:rFonts w:hint="eastAsia"/>
          <w:sz w:val="18"/>
          <w:szCs w:val="18"/>
        </w:rPr>
        <w:t>图</w:t>
      </w:r>
      <w:r w:rsidRPr="00555C3A">
        <w:rPr>
          <w:rFonts w:hint="eastAsia"/>
          <w:sz w:val="18"/>
          <w:szCs w:val="18"/>
        </w:rPr>
        <w:t>1</w:t>
      </w:r>
      <w:r w:rsidRPr="00555C3A">
        <w:rPr>
          <w:sz w:val="18"/>
          <w:szCs w:val="18"/>
        </w:rPr>
        <w:t xml:space="preserve">  </w:t>
      </w:r>
      <w:r w:rsidRPr="00555C3A">
        <w:rPr>
          <w:sz w:val="18"/>
          <w:szCs w:val="18"/>
        </w:rPr>
        <w:t>各目标和</w:t>
      </w:r>
      <w:r w:rsidRPr="00555C3A">
        <w:rPr>
          <w:rFonts w:hint="eastAsia"/>
          <w:sz w:val="18"/>
          <w:szCs w:val="18"/>
        </w:rPr>
        <w:t>试卷视在</w:t>
      </w:r>
      <w:r w:rsidRPr="00555C3A">
        <w:rPr>
          <w:sz w:val="18"/>
          <w:szCs w:val="18"/>
        </w:rPr>
        <w:t>达成度雷达图</w:t>
      </w:r>
    </w:p>
    <w:p w14:paraId="0C62AFDC" w14:textId="3E1A2B4F" w:rsidR="00374031" w:rsidRPr="001D0DBF" w:rsidRDefault="00A22688" w:rsidP="00374031">
      <w:pPr>
        <w:pStyle w:val="aa"/>
        <w:autoSpaceDE w:val="0"/>
        <w:autoSpaceDN w:val="0"/>
        <w:adjustRightInd w:val="0"/>
        <w:ind w:left="41" w:firstLineChars="0" w:firstLine="0"/>
        <w:jc w:val="center"/>
        <w:rPr>
          <w:rFonts w:ascii="宋体" w:hAnsi="宋体"/>
          <w:i/>
          <w:noProof/>
          <w:sz w:val="18"/>
          <w:szCs w:val="18"/>
        </w:rPr>
      </w:pPr>
      <w:r>
        <w:rPr>
          <w:rFonts w:ascii="宋体" w:hAnsi="宋体" w:hint="eastAsia"/>
          <w:i/>
          <w:noProof/>
          <w:sz w:val="18"/>
          <w:szCs w:val="18"/>
        </w:rPr>
        <w:lastRenderedPageBreak/>
        <w:drawing>
          <wp:inline distT="0" distB="0" distL="0" distR="0" wp14:anchorId="6ACE2FBB" wp14:editId="4566B5CA">
            <wp:extent cx="6120130" cy="8282940"/>
            <wp:effectExtent l="0" t="0" r="0" b="381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电气类20级-S图.emf"/>
                    <pic:cNvPicPr/>
                  </pic:nvPicPr>
                  <pic:blipFill>
                    <a:blip r:embed="rId12">
                      <a:extLst>
                        <a:ext uri="{28A0092B-C50C-407E-A947-70E740481C1C}">
                          <a14:useLocalDpi xmlns:a14="http://schemas.microsoft.com/office/drawing/2010/main" val="0"/>
                        </a:ext>
                      </a:extLst>
                    </a:blip>
                    <a:stretch>
                      <a:fillRect/>
                    </a:stretch>
                  </pic:blipFill>
                  <pic:spPr>
                    <a:xfrm>
                      <a:off x="0" y="0"/>
                      <a:ext cx="6120130" cy="8282940"/>
                    </a:xfrm>
                    <a:prstGeom prst="rect">
                      <a:avLst/>
                    </a:prstGeom>
                  </pic:spPr>
                </pic:pic>
              </a:graphicData>
            </a:graphic>
          </wp:inline>
        </w:drawing>
      </w:r>
      <w:r w:rsidRPr="001D0DBF">
        <w:rPr>
          <w:rFonts w:ascii="宋体" w:hAnsi="宋体"/>
          <w:i/>
          <w:noProof/>
          <w:sz w:val="18"/>
          <w:szCs w:val="18"/>
        </w:rPr>
        <w:t xml:space="preserve"> </w:t>
      </w:r>
    </w:p>
    <w:p w14:paraId="41014272" w14:textId="77777777" w:rsidR="00374031" w:rsidRPr="00C4044F" w:rsidRDefault="00374031" w:rsidP="00374031">
      <w:pPr>
        <w:autoSpaceDE w:val="0"/>
        <w:autoSpaceDN w:val="0"/>
        <w:adjustRightInd w:val="0"/>
        <w:jc w:val="center"/>
        <w:rPr>
          <w:rFonts w:ascii="宋体" w:hAnsi="宋体"/>
          <w:sz w:val="24"/>
        </w:rPr>
      </w:pPr>
      <w:r w:rsidRPr="00555C3A">
        <w:rPr>
          <w:rFonts w:hint="eastAsia"/>
          <w:sz w:val="18"/>
          <w:szCs w:val="18"/>
        </w:rPr>
        <w:t>图</w:t>
      </w:r>
      <w:r>
        <w:rPr>
          <w:sz w:val="18"/>
          <w:szCs w:val="18"/>
        </w:rPr>
        <w:t>2</w:t>
      </w:r>
      <w:r w:rsidRPr="00555C3A">
        <w:rPr>
          <w:sz w:val="18"/>
          <w:szCs w:val="18"/>
        </w:rPr>
        <w:t xml:space="preserve">  </w:t>
      </w:r>
      <w:r w:rsidRPr="00555C3A">
        <w:rPr>
          <w:sz w:val="18"/>
          <w:szCs w:val="18"/>
        </w:rPr>
        <w:t>各</w:t>
      </w:r>
      <w:r w:rsidRPr="006A1883">
        <w:rPr>
          <w:sz w:val="18"/>
          <w:szCs w:val="18"/>
        </w:rPr>
        <w:t>目标与卷面总分</w:t>
      </w:r>
      <w:r w:rsidRPr="006A1883">
        <w:rPr>
          <w:sz w:val="18"/>
          <w:szCs w:val="18"/>
        </w:rPr>
        <w:t>S</w:t>
      </w:r>
      <w:r w:rsidRPr="006A1883">
        <w:rPr>
          <w:sz w:val="18"/>
          <w:szCs w:val="18"/>
        </w:rPr>
        <w:t>曲线</w:t>
      </w:r>
    </w:p>
    <w:p w14:paraId="685ED9BE" w14:textId="6D75ABD6" w:rsidR="00374031" w:rsidRPr="001D0DBF" w:rsidRDefault="00A22688" w:rsidP="00374031">
      <w:pPr>
        <w:pStyle w:val="aa"/>
        <w:autoSpaceDE w:val="0"/>
        <w:autoSpaceDN w:val="0"/>
        <w:adjustRightInd w:val="0"/>
        <w:ind w:left="840" w:firstLineChars="0" w:firstLine="0"/>
        <w:jc w:val="center"/>
        <w:rPr>
          <w:rFonts w:ascii="宋体" w:hAnsi="宋体"/>
          <w:i/>
          <w:noProof/>
          <w:sz w:val="18"/>
          <w:szCs w:val="18"/>
        </w:rPr>
      </w:pPr>
      <w:r>
        <w:rPr>
          <w:noProof/>
        </w:rPr>
        <w:lastRenderedPageBreak/>
        <w:drawing>
          <wp:inline distT="0" distB="0" distL="0" distR="0" wp14:anchorId="564E18BE" wp14:editId="57C5B5D1">
            <wp:extent cx="5615305" cy="3336673"/>
            <wp:effectExtent l="0" t="0" r="4445"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616820" cy="3337573"/>
                    </a:xfrm>
                    <a:prstGeom prst="rect">
                      <a:avLst/>
                    </a:prstGeom>
                  </pic:spPr>
                </pic:pic>
              </a:graphicData>
            </a:graphic>
          </wp:inline>
        </w:drawing>
      </w:r>
    </w:p>
    <w:p w14:paraId="19D42F0F" w14:textId="77777777" w:rsidR="00374031" w:rsidRPr="00555C3A" w:rsidRDefault="00374031" w:rsidP="00374031">
      <w:pPr>
        <w:autoSpaceDE w:val="0"/>
        <w:autoSpaceDN w:val="0"/>
        <w:adjustRightInd w:val="0"/>
        <w:jc w:val="center"/>
        <w:rPr>
          <w:sz w:val="18"/>
          <w:szCs w:val="18"/>
        </w:rPr>
      </w:pPr>
      <w:r w:rsidRPr="00555C3A">
        <w:rPr>
          <w:rFonts w:hint="eastAsia"/>
          <w:sz w:val="18"/>
          <w:szCs w:val="18"/>
        </w:rPr>
        <w:t>图</w:t>
      </w:r>
      <w:r>
        <w:rPr>
          <w:sz w:val="18"/>
          <w:szCs w:val="18"/>
        </w:rPr>
        <w:t>3</w:t>
      </w:r>
      <w:r w:rsidRPr="00555C3A">
        <w:rPr>
          <w:sz w:val="18"/>
          <w:szCs w:val="18"/>
        </w:rPr>
        <w:t xml:space="preserve">  </w:t>
      </w:r>
      <w:r w:rsidRPr="00076EEC">
        <w:t>各目标分数和卷面总分数的箱线图</w:t>
      </w:r>
    </w:p>
    <w:p w14:paraId="337D4798" w14:textId="77777777" w:rsidR="00A22688" w:rsidRDefault="00A22688" w:rsidP="00374031">
      <w:pPr>
        <w:autoSpaceDE w:val="0"/>
        <w:autoSpaceDN w:val="0"/>
        <w:adjustRightInd w:val="0"/>
        <w:jc w:val="center"/>
        <w:rPr>
          <w:sz w:val="18"/>
          <w:szCs w:val="18"/>
        </w:rPr>
      </w:pPr>
      <w:r>
        <w:rPr>
          <w:noProof/>
        </w:rPr>
        <w:drawing>
          <wp:inline distT="0" distB="0" distL="0" distR="0" wp14:anchorId="4266DC5D" wp14:editId="2CDC7654">
            <wp:extent cx="3905250" cy="2609850"/>
            <wp:effectExtent l="0" t="0" r="0" b="0"/>
            <wp:docPr id="5" name="图表 5">
              <a:extLst xmlns:a="http://schemas.openxmlformats.org/drawingml/2006/main">
                <a:ext uri="{FF2B5EF4-FFF2-40B4-BE49-F238E27FC236}">
                  <a16:creationId xmlns:a16="http://schemas.microsoft.com/office/drawing/2014/main" id="{00000000-0008-0000-01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2820B7E6" w14:textId="275CF059" w:rsidR="00374031" w:rsidRPr="00555C3A" w:rsidRDefault="00374031" w:rsidP="00374031">
      <w:pPr>
        <w:autoSpaceDE w:val="0"/>
        <w:autoSpaceDN w:val="0"/>
        <w:adjustRightInd w:val="0"/>
        <w:jc w:val="center"/>
        <w:rPr>
          <w:sz w:val="18"/>
          <w:szCs w:val="18"/>
        </w:rPr>
      </w:pPr>
      <w:r w:rsidRPr="00555C3A">
        <w:rPr>
          <w:rFonts w:hint="eastAsia"/>
          <w:sz w:val="18"/>
          <w:szCs w:val="18"/>
        </w:rPr>
        <w:t>图</w:t>
      </w:r>
      <w:r>
        <w:rPr>
          <w:rFonts w:hint="eastAsia"/>
          <w:sz w:val="18"/>
          <w:szCs w:val="18"/>
        </w:rPr>
        <w:t>4</w:t>
      </w:r>
      <w:r w:rsidRPr="00555C3A">
        <w:rPr>
          <w:sz w:val="18"/>
          <w:szCs w:val="18"/>
        </w:rPr>
        <w:t xml:space="preserve">  </w:t>
      </w:r>
      <w:r w:rsidRPr="006A1883">
        <w:rPr>
          <w:sz w:val="18"/>
          <w:szCs w:val="18"/>
        </w:rPr>
        <w:t>卷面总分的直方图</w:t>
      </w:r>
    </w:p>
    <w:p w14:paraId="0A3BBE76" w14:textId="77777777" w:rsidR="00374031" w:rsidRPr="00A33D01" w:rsidRDefault="00374031" w:rsidP="00374031">
      <w:pPr>
        <w:ind w:firstLineChars="200" w:firstLine="420"/>
      </w:pPr>
      <w:r w:rsidRPr="00A33D01">
        <w:rPr>
          <w:rFonts w:hint="eastAsia"/>
        </w:rPr>
        <w:t>由</w:t>
      </w:r>
      <w:r w:rsidRPr="00A33D01">
        <w:t>上面的分布性与统计性数据，可得：</w:t>
      </w:r>
    </w:p>
    <w:p w14:paraId="62E53022" w14:textId="6DE50CE0" w:rsidR="004F4FCF" w:rsidRPr="00076EEC" w:rsidRDefault="004F4FCF" w:rsidP="004F4FCF">
      <w:pPr>
        <w:ind w:firstLine="420"/>
      </w:pPr>
      <w:r w:rsidRPr="00076EEC">
        <w:t>（</w:t>
      </w:r>
      <w:r w:rsidRPr="00076EEC">
        <w:t>1</w:t>
      </w:r>
      <w:r w:rsidRPr="00076EEC">
        <w:t>）卷面总成绩</w:t>
      </w:r>
      <w:r>
        <w:rPr>
          <w:rFonts w:hint="eastAsia"/>
        </w:rPr>
        <w:t>均值</w:t>
      </w:r>
      <w:r w:rsidRPr="00076EEC">
        <w:t>估计标准误为</w:t>
      </w:r>
      <w:r w:rsidR="00A33D01">
        <w:rPr>
          <w:rFonts w:hint="eastAsia"/>
        </w:rPr>
        <w:t>0</w:t>
      </w:r>
      <w:r w:rsidR="00A33D01">
        <w:t>.</w:t>
      </w:r>
      <w:r w:rsidR="00A33D01">
        <w:rPr>
          <w:rFonts w:hint="eastAsia"/>
        </w:rPr>
        <w:t>68</w:t>
      </w:r>
      <w:r w:rsidRPr="00076EEC">
        <w:t>，说明</w:t>
      </w:r>
      <w:r>
        <w:rPr>
          <w:rFonts w:hint="eastAsia"/>
        </w:rPr>
        <w:t>样本</w:t>
      </w:r>
      <w:r w:rsidRPr="00076EEC">
        <w:t>平均分</w:t>
      </w:r>
      <w:r w:rsidR="00A33D01">
        <w:t>69.6</w:t>
      </w:r>
      <w:r w:rsidRPr="00076EEC">
        <w:t>已比较接近总体均值，</w:t>
      </w:r>
      <w:r>
        <w:rPr>
          <w:rFonts w:hint="eastAsia"/>
        </w:rPr>
        <w:t>比一般的总体均值</w:t>
      </w:r>
      <w:r w:rsidRPr="00076EEC">
        <w:t>75</w:t>
      </w:r>
      <w:r>
        <w:rPr>
          <w:rFonts w:hint="eastAsia"/>
        </w:rPr>
        <w:t>低</w:t>
      </w:r>
      <w:r w:rsidR="00A33D01">
        <w:rPr>
          <w:rFonts w:hint="eastAsia"/>
        </w:rPr>
        <w:t>不少</w:t>
      </w:r>
      <w:r w:rsidRPr="00076EEC">
        <w:t>，</w:t>
      </w:r>
      <w:r w:rsidR="00A33D01">
        <w:rPr>
          <w:rFonts w:hint="eastAsia"/>
        </w:rPr>
        <w:t>说明试卷考试的总体平</w:t>
      </w:r>
      <w:r w:rsidR="009053A6">
        <w:rPr>
          <w:rFonts w:hint="eastAsia"/>
        </w:rPr>
        <w:t>均</w:t>
      </w:r>
      <w:r w:rsidR="00A33D01">
        <w:rPr>
          <w:rFonts w:hint="eastAsia"/>
        </w:rPr>
        <w:t>不理想，而且</w:t>
      </w:r>
      <w:r>
        <w:rPr>
          <w:rFonts w:hint="eastAsia"/>
        </w:rPr>
        <w:t>样本</w:t>
      </w:r>
      <w:r w:rsidRPr="00076EEC">
        <w:t>标准差</w:t>
      </w:r>
      <w:r>
        <w:rPr>
          <w:rFonts w:hint="eastAsia"/>
        </w:rPr>
        <w:t>1</w:t>
      </w:r>
      <w:r w:rsidR="00A33D01">
        <w:rPr>
          <w:rFonts w:hint="eastAsia"/>
        </w:rPr>
        <w:t>4</w:t>
      </w:r>
      <w:r>
        <w:rPr>
          <w:rFonts w:hint="eastAsia"/>
        </w:rPr>
        <w:t>.</w:t>
      </w:r>
      <w:r w:rsidR="00A33D01">
        <w:rPr>
          <w:rFonts w:hint="eastAsia"/>
        </w:rPr>
        <w:t>629</w:t>
      </w:r>
      <w:r w:rsidRPr="00076EEC">
        <w:t>相较</w:t>
      </w:r>
      <w:r>
        <w:rPr>
          <w:rFonts w:hint="eastAsia"/>
        </w:rPr>
        <w:t>一般的总体标准差</w:t>
      </w:r>
      <w:r w:rsidRPr="00076EEC">
        <w:t>10</w:t>
      </w:r>
      <w:r w:rsidRPr="00076EEC">
        <w:t>大</w:t>
      </w:r>
      <w:r w:rsidR="00A33D01">
        <w:rPr>
          <w:rFonts w:hint="eastAsia"/>
        </w:rPr>
        <w:t>了一些</w:t>
      </w:r>
      <w:r w:rsidRPr="00076EEC">
        <w:t>了，说明整个试卷成绩差异性稍大；</w:t>
      </w:r>
    </w:p>
    <w:p w14:paraId="0D7468CA" w14:textId="41D509F7" w:rsidR="004F4FCF" w:rsidRDefault="004F4FCF" w:rsidP="004F4FCF">
      <w:pPr>
        <w:ind w:firstLine="420"/>
      </w:pPr>
      <w:r w:rsidRPr="00076EEC">
        <w:t>（</w:t>
      </w:r>
      <w:r w:rsidRPr="00076EEC">
        <w:t>2</w:t>
      </w:r>
      <w:r w:rsidRPr="00076EEC">
        <w:t>）从各目标成绩差异系数可以看出，目标</w:t>
      </w:r>
      <w:r w:rsidRPr="00076EEC">
        <w:t>2</w:t>
      </w:r>
      <w:r>
        <w:rPr>
          <w:rFonts w:hint="eastAsia"/>
        </w:rPr>
        <w:t>、</w:t>
      </w:r>
      <w:r>
        <w:rPr>
          <w:rFonts w:hint="eastAsia"/>
        </w:rPr>
        <w:t>3</w:t>
      </w:r>
      <w:r>
        <w:rPr>
          <w:rFonts w:hint="eastAsia"/>
        </w:rPr>
        <w:t>、</w:t>
      </w:r>
      <w:r w:rsidRPr="00076EEC">
        <w:t>4</w:t>
      </w:r>
      <w:r w:rsidRPr="00076EEC">
        <w:t>的差异系数</w:t>
      </w:r>
      <w:r>
        <w:rPr>
          <w:rFonts w:hint="eastAsia"/>
        </w:rPr>
        <w:t>相对较大</w:t>
      </w:r>
      <w:r w:rsidRPr="00076EEC">
        <w:t>，表明成绩的分散性较大，这一点从箱线图也可以看出来</w:t>
      </w:r>
      <w:r>
        <w:rPr>
          <w:rFonts w:hint="eastAsia"/>
        </w:rPr>
        <w:t>，说明这些目标是造成总成绩标准差过大的原因；</w:t>
      </w:r>
    </w:p>
    <w:p w14:paraId="0F6D69F1" w14:textId="77777777" w:rsidR="00F80940" w:rsidRPr="00A57F2C" w:rsidRDefault="00F80940" w:rsidP="00F80940">
      <w:pPr>
        <w:ind w:firstLine="420"/>
      </w:pPr>
      <w:r>
        <w:rPr>
          <w:rFonts w:hint="eastAsia"/>
        </w:rPr>
        <w:t>（</w:t>
      </w:r>
      <w:r>
        <w:rPr>
          <w:rFonts w:hint="eastAsia"/>
        </w:rPr>
        <w:t>3</w:t>
      </w:r>
      <w:r>
        <w:rPr>
          <w:rFonts w:hint="eastAsia"/>
        </w:rPr>
        <w:t>）从</w:t>
      </w:r>
      <w:r>
        <w:rPr>
          <w:rFonts w:hint="eastAsia"/>
        </w:rPr>
        <w:t>S</w:t>
      </w:r>
      <w:r>
        <w:rPr>
          <w:rFonts w:hint="eastAsia"/>
        </w:rPr>
        <w:t>曲线图可以看出，目标</w:t>
      </w:r>
      <w:r>
        <w:rPr>
          <w:rFonts w:hint="eastAsia"/>
        </w:rPr>
        <w:t>2</w:t>
      </w:r>
      <w:r>
        <w:rPr>
          <w:rFonts w:hint="eastAsia"/>
        </w:rPr>
        <w:t>中间有较长的水平段，所以存在两极分化，但卷面成绩分布并没呈现这种现象；</w:t>
      </w:r>
    </w:p>
    <w:p w14:paraId="45E4B818" w14:textId="76C32AA0" w:rsidR="004F4FCF" w:rsidRPr="00076EEC" w:rsidRDefault="004F4FCF" w:rsidP="004F4FCF">
      <w:pPr>
        <w:ind w:firstLine="420"/>
      </w:pPr>
      <w:r w:rsidRPr="00076EEC">
        <w:t>（</w:t>
      </w:r>
      <w:r w:rsidR="00F80940">
        <w:rPr>
          <w:rFonts w:hint="eastAsia"/>
        </w:rPr>
        <w:t>4</w:t>
      </w:r>
      <w:r w:rsidRPr="00076EEC">
        <w:t>）从箱线图中可以看出，目标</w:t>
      </w:r>
      <w:r w:rsidRPr="00076EEC">
        <w:t>5</w:t>
      </w:r>
      <w:r w:rsidRPr="00076EEC">
        <w:t>、</w:t>
      </w:r>
      <w:r w:rsidRPr="00076EEC">
        <w:t>6</w:t>
      </w:r>
      <w:r w:rsidRPr="00076EEC">
        <w:t>的极差虽大，但这两个目标的满分分值很小，并不能给出有用的信息，</w:t>
      </w:r>
      <w:r>
        <w:rPr>
          <w:rFonts w:hint="eastAsia"/>
        </w:rPr>
        <w:t>除此之外，</w:t>
      </w:r>
      <w:r w:rsidRPr="00076EEC">
        <w:t>目标</w:t>
      </w:r>
      <w:r>
        <w:rPr>
          <w:rFonts w:hint="eastAsia"/>
        </w:rPr>
        <w:t>3</w:t>
      </w:r>
      <w:r>
        <w:rPr>
          <w:rFonts w:hint="eastAsia"/>
        </w:rPr>
        <w:t>、</w:t>
      </w:r>
      <w:r w:rsidRPr="00076EEC">
        <w:t>4</w:t>
      </w:r>
      <w:r w:rsidR="00A33D01">
        <w:rPr>
          <w:rFonts w:hint="eastAsia"/>
        </w:rPr>
        <w:t>、</w:t>
      </w:r>
      <w:r w:rsidR="00A33D01">
        <w:rPr>
          <w:rFonts w:hint="eastAsia"/>
        </w:rPr>
        <w:t>5</w:t>
      </w:r>
      <w:r w:rsidRPr="00076EEC">
        <w:t>的极差比</w:t>
      </w:r>
      <w:r w:rsidR="00A33D01">
        <w:rPr>
          <w:rFonts w:hint="eastAsia"/>
        </w:rPr>
        <w:t>较</w:t>
      </w:r>
      <w:r>
        <w:rPr>
          <w:rFonts w:hint="eastAsia"/>
        </w:rPr>
        <w:t>最</w:t>
      </w:r>
      <w:r w:rsidRPr="00076EEC">
        <w:t>大，说明这些目标的平均成绩不具有很好的代表性，这一点从众数的人数也可以大致说明这一点</w:t>
      </w:r>
      <w:r>
        <w:rPr>
          <w:rFonts w:hint="eastAsia"/>
        </w:rPr>
        <w:t>；</w:t>
      </w:r>
    </w:p>
    <w:p w14:paraId="727738B9" w14:textId="1C55DD22" w:rsidR="004F4FCF" w:rsidRPr="00076EEC" w:rsidRDefault="004F4FCF" w:rsidP="004F4FCF">
      <w:pPr>
        <w:ind w:firstLine="420"/>
      </w:pPr>
      <w:r w:rsidRPr="00076EEC">
        <w:lastRenderedPageBreak/>
        <w:t>（</w:t>
      </w:r>
      <w:r w:rsidR="00F80940">
        <w:rPr>
          <w:rFonts w:hint="eastAsia"/>
        </w:rPr>
        <w:t>5</w:t>
      </w:r>
      <w:r w:rsidRPr="00076EEC">
        <w:t>）从课程考试</w:t>
      </w:r>
      <w:r>
        <w:rPr>
          <w:rFonts w:hint="eastAsia"/>
        </w:rPr>
        <w:t>得到</w:t>
      </w:r>
      <w:r w:rsidRPr="00076EEC">
        <w:t>各目标和</w:t>
      </w:r>
      <w:r>
        <w:rPr>
          <w:rFonts w:hint="eastAsia"/>
        </w:rPr>
        <w:t>试卷视在</w:t>
      </w:r>
      <w:r w:rsidRPr="00076EEC">
        <w:t>达成情况，只有目标</w:t>
      </w:r>
      <w:r>
        <w:rPr>
          <w:rFonts w:hint="eastAsia"/>
        </w:rPr>
        <w:t>2</w:t>
      </w:r>
      <w:r w:rsidRPr="00076EEC">
        <w:t>、</w:t>
      </w:r>
      <w:r>
        <w:rPr>
          <w:rFonts w:hint="eastAsia"/>
        </w:rPr>
        <w:t>3</w:t>
      </w:r>
      <w:r>
        <w:rPr>
          <w:rFonts w:hint="eastAsia"/>
        </w:rPr>
        <w:t>未达到期望</w:t>
      </w:r>
      <w:r w:rsidRPr="00076EEC">
        <w:t>，</w:t>
      </w:r>
      <w:r>
        <w:rPr>
          <w:rFonts w:hint="eastAsia"/>
        </w:rPr>
        <w:t>其它目标与试卷视在</w:t>
      </w:r>
      <w:r w:rsidRPr="00076EEC">
        <w:t>达成情况</w:t>
      </w:r>
      <w:r>
        <w:rPr>
          <w:rFonts w:hint="eastAsia"/>
        </w:rPr>
        <w:t>均高于期望，所以目标</w:t>
      </w:r>
      <w:r>
        <w:rPr>
          <w:rFonts w:hint="eastAsia"/>
        </w:rPr>
        <w:t>2</w:t>
      </w:r>
      <w:r>
        <w:rPr>
          <w:rFonts w:hint="eastAsia"/>
        </w:rPr>
        <w:t>、</w:t>
      </w:r>
      <w:r>
        <w:rPr>
          <w:rFonts w:hint="eastAsia"/>
        </w:rPr>
        <w:t>3</w:t>
      </w:r>
      <w:r>
        <w:rPr>
          <w:rFonts w:hint="eastAsia"/>
        </w:rPr>
        <w:t>应在日常教学中给予足够的关注；</w:t>
      </w:r>
    </w:p>
    <w:p w14:paraId="62C80066" w14:textId="1C02730F" w:rsidR="004F4FCF" w:rsidRDefault="004F4FCF" w:rsidP="004F4FCF">
      <w:pPr>
        <w:ind w:firstLine="420"/>
      </w:pPr>
      <w:r w:rsidRPr="00076EEC">
        <w:t>（</w:t>
      </w:r>
      <w:r w:rsidR="00F80940">
        <w:rPr>
          <w:rFonts w:hint="eastAsia"/>
        </w:rPr>
        <w:t>6</w:t>
      </w:r>
      <w:r w:rsidRPr="00076EEC">
        <w:t>）由直方图可以看出，各分数段均有人数，以</w:t>
      </w:r>
      <w:r w:rsidR="00A33D01">
        <w:rPr>
          <w:rFonts w:hint="eastAsia"/>
        </w:rPr>
        <w:t>5</w:t>
      </w:r>
      <w:r w:rsidRPr="00076EEC">
        <w:t>0~89</w:t>
      </w:r>
      <w:r w:rsidRPr="00076EEC">
        <w:t>之间为最多，成绩分布虽不是标准的正态分布，但也算基本合理。</w:t>
      </w:r>
    </w:p>
    <w:p w14:paraId="2DC4382D" w14:textId="6A0FB943" w:rsidR="004F4FCF" w:rsidRPr="00F96C18" w:rsidRDefault="004F4FCF" w:rsidP="004F4FCF">
      <w:pPr>
        <w:ind w:firstLine="420"/>
      </w:pPr>
      <w:r w:rsidRPr="00F96C18">
        <w:rPr>
          <w:rFonts w:hint="eastAsia"/>
        </w:rPr>
        <w:t>（</w:t>
      </w:r>
      <w:r w:rsidR="00F80940">
        <w:rPr>
          <w:rFonts w:hint="eastAsia"/>
        </w:rPr>
        <w:t>7</w:t>
      </w:r>
      <w:r w:rsidRPr="00F96C18">
        <w:rPr>
          <w:rFonts w:hint="eastAsia"/>
        </w:rPr>
        <w:t>）按试卷整个成绩情况，依表</w:t>
      </w:r>
      <w:r>
        <w:rPr>
          <w:rFonts w:hint="eastAsia"/>
        </w:rPr>
        <w:t>7</w:t>
      </w:r>
      <w:r w:rsidRPr="00F96C18">
        <w:rPr>
          <w:rFonts w:hint="eastAsia"/>
        </w:rPr>
        <w:t>可以将课程达成评级为</w:t>
      </w:r>
      <w:r w:rsidRPr="00F96C18">
        <w:rPr>
          <w:rFonts w:hint="eastAsia"/>
        </w:rPr>
        <w:t>C</w:t>
      </w:r>
      <w:r w:rsidRPr="00F96C18">
        <w:rPr>
          <w:rFonts w:hint="eastAsia"/>
        </w:rPr>
        <w:t>，</w:t>
      </w:r>
      <w:r>
        <w:rPr>
          <w:rFonts w:hint="eastAsia"/>
        </w:rPr>
        <w:t>预测的</w:t>
      </w:r>
      <w:r w:rsidR="006D492A">
        <w:rPr>
          <w:rFonts w:hint="eastAsia"/>
        </w:rPr>
        <w:t>毛</w:t>
      </w:r>
      <w:r>
        <w:rPr>
          <w:rFonts w:hint="eastAsia"/>
        </w:rPr>
        <w:t>总达成度（计及平时</w:t>
      </w:r>
      <w:r w:rsidR="006D492A">
        <w:rPr>
          <w:rFonts w:hint="eastAsia"/>
        </w:rPr>
        <w:t>的总评</w:t>
      </w:r>
      <w:r>
        <w:rPr>
          <w:rFonts w:hint="eastAsia"/>
        </w:rPr>
        <w:t>）比</w:t>
      </w:r>
      <w:r w:rsidRPr="00F96C18">
        <w:rPr>
          <w:rFonts w:hint="eastAsia"/>
        </w:rPr>
        <w:t>达成度期望值（</w:t>
      </w:r>
      <w:r w:rsidRPr="00F96C18">
        <w:rPr>
          <w:rFonts w:hint="eastAsia"/>
        </w:rPr>
        <w:t>65%</w:t>
      </w:r>
      <w:r w:rsidRPr="00F96C18">
        <w:rPr>
          <w:rFonts w:hint="eastAsia"/>
        </w:rPr>
        <w:t>）要高一些。</w:t>
      </w:r>
    </w:p>
    <w:p w14:paraId="7B0778FE" w14:textId="21AC72BF" w:rsidR="00374031" w:rsidRDefault="00374031" w:rsidP="00374031">
      <w:pPr>
        <w:autoSpaceDE w:val="0"/>
        <w:autoSpaceDN w:val="0"/>
        <w:adjustRightInd w:val="0"/>
        <w:jc w:val="center"/>
      </w:pPr>
      <w:r>
        <w:rPr>
          <w:rFonts w:hint="eastAsia"/>
        </w:rPr>
        <w:t>表</w:t>
      </w:r>
      <w:r w:rsidR="004F2318">
        <w:rPr>
          <w:rFonts w:hint="eastAsia"/>
        </w:rPr>
        <w:t>7</w:t>
      </w:r>
      <w:r>
        <w:t xml:space="preserve">  </w:t>
      </w:r>
      <w:r w:rsidRPr="00DC518F">
        <w:rPr>
          <w:rFonts w:hint="eastAsia"/>
        </w:rPr>
        <w:t>由卷面成绩评价课程达成度分级依据</w:t>
      </w:r>
    </w:p>
    <w:tbl>
      <w:tblPr>
        <w:tblStyle w:val="a7"/>
        <w:tblW w:w="0" w:type="auto"/>
        <w:jc w:val="center"/>
        <w:tblLayout w:type="fixed"/>
        <w:tblLook w:val="04A0" w:firstRow="1" w:lastRow="0" w:firstColumn="1" w:lastColumn="0" w:noHBand="0" w:noVBand="1"/>
      </w:tblPr>
      <w:tblGrid>
        <w:gridCol w:w="1870"/>
        <w:gridCol w:w="1843"/>
        <w:gridCol w:w="992"/>
        <w:gridCol w:w="993"/>
        <w:gridCol w:w="1559"/>
        <w:gridCol w:w="1243"/>
      </w:tblGrid>
      <w:tr w:rsidR="00374031" w14:paraId="35566F65" w14:textId="77777777" w:rsidTr="005F205E">
        <w:trPr>
          <w:jc w:val="center"/>
        </w:trPr>
        <w:tc>
          <w:tcPr>
            <w:tcW w:w="1870" w:type="dxa"/>
          </w:tcPr>
          <w:p w14:paraId="68B9918C" w14:textId="77777777" w:rsidR="00374031" w:rsidRDefault="00374031" w:rsidP="00490209">
            <w:pPr>
              <w:autoSpaceDE w:val="0"/>
              <w:autoSpaceDN w:val="0"/>
              <w:adjustRightInd w:val="0"/>
              <w:jc w:val="center"/>
            </w:pPr>
            <w:r>
              <w:rPr>
                <w:rFonts w:hint="eastAsia"/>
              </w:rPr>
              <w:t>预测达成度等级</w:t>
            </w:r>
          </w:p>
        </w:tc>
        <w:tc>
          <w:tcPr>
            <w:tcW w:w="1843" w:type="dxa"/>
          </w:tcPr>
          <w:p w14:paraId="3211952E" w14:textId="77777777" w:rsidR="00374031" w:rsidRDefault="00374031" w:rsidP="00490209">
            <w:pPr>
              <w:autoSpaceDE w:val="0"/>
              <w:autoSpaceDN w:val="0"/>
              <w:adjustRightInd w:val="0"/>
              <w:jc w:val="center"/>
            </w:pPr>
            <w:r>
              <w:rPr>
                <w:rFonts w:hint="eastAsia"/>
              </w:rPr>
              <w:t>预测达成度值</w:t>
            </w:r>
          </w:p>
        </w:tc>
        <w:tc>
          <w:tcPr>
            <w:tcW w:w="992" w:type="dxa"/>
          </w:tcPr>
          <w:p w14:paraId="6794E013" w14:textId="77777777" w:rsidR="00374031" w:rsidRDefault="00374031" w:rsidP="00490209">
            <w:pPr>
              <w:autoSpaceDE w:val="0"/>
              <w:autoSpaceDN w:val="0"/>
              <w:adjustRightInd w:val="0"/>
              <w:jc w:val="center"/>
            </w:pPr>
            <w:r>
              <w:rPr>
                <w:rFonts w:hint="eastAsia"/>
              </w:rPr>
              <w:t>优秀率</w:t>
            </w:r>
          </w:p>
        </w:tc>
        <w:tc>
          <w:tcPr>
            <w:tcW w:w="993" w:type="dxa"/>
          </w:tcPr>
          <w:p w14:paraId="556514FD" w14:textId="77777777" w:rsidR="00374031" w:rsidRDefault="00374031" w:rsidP="00490209">
            <w:pPr>
              <w:autoSpaceDE w:val="0"/>
              <w:autoSpaceDN w:val="0"/>
              <w:adjustRightInd w:val="0"/>
              <w:jc w:val="center"/>
            </w:pPr>
            <w:r>
              <w:rPr>
                <w:rFonts w:hint="eastAsia"/>
              </w:rPr>
              <w:t>及格率</w:t>
            </w:r>
          </w:p>
        </w:tc>
        <w:tc>
          <w:tcPr>
            <w:tcW w:w="1559" w:type="dxa"/>
          </w:tcPr>
          <w:p w14:paraId="21E310D1" w14:textId="77777777" w:rsidR="00374031" w:rsidRDefault="00374031" w:rsidP="00490209">
            <w:pPr>
              <w:autoSpaceDE w:val="0"/>
              <w:autoSpaceDN w:val="0"/>
              <w:adjustRightInd w:val="0"/>
              <w:jc w:val="center"/>
            </w:pPr>
            <w:r>
              <w:rPr>
                <w:rFonts w:hint="eastAsia"/>
              </w:rPr>
              <w:t>样本成绩均数</w:t>
            </w:r>
          </w:p>
        </w:tc>
        <w:tc>
          <w:tcPr>
            <w:tcW w:w="1243" w:type="dxa"/>
          </w:tcPr>
          <w:p w14:paraId="1F08F2C7" w14:textId="760DE61F" w:rsidR="00374031" w:rsidRDefault="00374031" w:rsidP="00490209">
            <w:pPr>
              <w:autoSpaceDE w:val="0"/>
              <w:autoSpaceDN w:val="0"/>
              <w:adjustRightInd w:val="0"/>
              <w:jc w:val="center"/>
            </w:pPr>
            <w:r>
              <w:rPr>
                <w:rFonts w:hint="eastAsia"/>
              </w:rPr>
              <w:t>样本</w:t>
            </w:r>
            <w:r w:rsidR="00A33D01">
              <w:rPr>
                <w:rFonts w:hint="eastAsia"/>
              </w:rPr>
              <w:t>标准差</w:t>
            </w:r>
          </w:p>
        </w:tc>
      </w:tr>
      <w:tr w:rsidR="00374031" w14:paraId="5EB6C2F3" w14:textId="77777777" w:rsidTr="005F205E">
        <w:trPr>
          <w:jc w:val="center"/>
        </w:trPr>
        <w:tc>
          <w:tcPr>
            <w:tcW w:w="1870" w:type="dxa"/>
            <w:vMerge w:val="restart"/>
          </w:tcPr>
          <w:p w14:paraId="4FFC4AE2" w14:textId="77777777" w:rsidR="00374031" w:rsidRDefault="00374031" w:rsidP="00490209">
            <w:pPr>
              <w:autoSpaceDE w:val="0"/>
              <w:autoSpaceDN w:val="0"/>
              <w:adjustRightInd w:val="0"/>
              <w:jc w:val="center"/>
            </w:pPr>
            <w:r>
              <w:rPr>
                <w:rFonts w:hint="eastAsia"/>
              </w:rPr>
              <w:t>A</w:t>
            </w:r>
          </w:p>
        </w:tc>
        <w:tc>
          <w:tcPr>
            <w:tcW w:w="1843" w:type="dxa"/>
          </w:tcPr>
          <w:p w14:paraId="1CD1AE19" w14:textId="77777777" w:rsidR="00374031" w:rsidRDefault="00374031" w:rsidP="00490209">
            <w:pPr>
              <w:autoSpaceDE w:val="0"/>
              <w:autoSpaceDN w:val="0"/>
              <w:adjustRightInd w:val="0"/>
              <w:jc w:val="center"/>
            </w:pPr>
            <w:r>
              <w:rPr>
                <w:rFonts w:hint="eastAsia"/>
              </w:rPr>
              <w:t>1</w:t>
            </w:r>
            <w:r>
              <w:t>.0)</w:t>
            </w:r>
          </w:p>
        </w:tc>
        <w:tc>
          <w:tcPr>
            <w:tcW w:w="992" w:type="dxa"/>
          </w:tcPr>
          <w:p w14:paraId="3310C16F" w14:textId="77777777" w:rsidR="00374031" w:rsidRDefault="00374031" w:rsidP="00490209">
            <w:pPr>
              <w:autoSpaceDE w:val="0"/>
              <w:autoSpaceDN w:val="0"/>
              <w:adjustRightInd w:val="0"/>
              <w:jc w:val="center"/>
            </w:pPr>
            <w:r>
              <w:rPr>
                <w:rFonts w:hint="eastAsia"/>
              </w:rPr>
              <w:t>1</w:t>
            </w:r>
            <w:r>
              <w:t>5%</w:t>
            </w:r>
          </w:p>
        </w:tc>
        <w:tc>
          <w:tcPr>
            <w:tcW w:w="993" w:type="dxa"/>
          </w:tcPr>
          <w:p w14:paraId="24D99CB0" w14:textId="77777777" w:rsidR="00374031" w:rsidRDefault="00374031" w:rsidP="00490209">
            <w:pPr>
              <w:autoSpaceDE w:val="0"/>
              <w:autoSpaceDN w:val="0"/>
              <w:adjustRightInd w:val="0"/>
              <w:jc w:val="center"/>
            </w:pPr>
            <w:r>
              <w:rPr>
                <w:rFonts w:hint="eastAsia"/>
              </w:rPr>
              <w:t>9</w:t>
            </w:r>
            <w:r>
              <w:t>4%</w:t>
            </w:r>
          </w:p>
        </w:tc>
        <w:tc>
          <w:tcPr>
            <w:tcW w:w="1559" w:type="dxa"/>
          </w:tcPr>
          <w:p w14:paraId="4B5CCBDA" w14:textId="77777777" w:rsidR="00374031" w:rsidRDefault="00374031" w:rsidP="00490209">
            <w:pPr>
              <w:autoSpaceDE w:val="0"/>
              <w:autoSpaceDN w:val="0"/>
              <w:adjustRightInd w:val="0"/>
              <w:jc w:val="center"/>
            </w:pPr>
            <w:r>
              <w:rPr>
                <w:rFonts w:hint="eastAsia"/>
              </w:rPr>
              <w:t>7</w:t>
            </w:r>
            <w:r>
              <w:t>5</w:t>
            </w:r>
          </w:p>
        </w:tc>
        <w:tc>
          <w:tcPr>
            <w:tcW w:w="1243" w:type="dxa"/>
          </w:tcPr>
          <w:p w14:paraId="420541B6" w14:textId="77777777" w:rsidR="00374031" w:rsidRDefault="00374031" w:rsidP="00490209">
            <w:pPr>
              <w:autoSpaceDE w:val="0"/>
              <w:autoSpaceDN w:val="0"/>
              <w:adjustRightInd w:val="0"/>
              <w:jc w:val="center"/>
            </w:pPr>
            <w:r>
              <w:rPr>
                <w:rFonts w:hint="eastAsia"/>
              </w:rPr>
              <w:t>9</w:t>
            </w:r>
            <w:r>
              <w:t>.5</w:t>
            </w:r>
          </w:p>
        </w:tc>
      </w:tr>
      <w:tr w:rsidR="00374031" w14:paraId="2FA3525B" w14:textId="77777777" w:rsidTr="005F205E">
        <w:trPr>
          <w:jc w:val="center"/>
        </w:trPr>
        <w:tc>
          <w:tcPr>
            <w:tcW w:w="1870" w:type="dxa"/>
            <w:vMerge/>
          </w:tcPr>
          <w:p w14:paraId="2461CA55" w14:textId="77777777" w:rsidR="00374031" w:rsidRDefault="00374031" w:rsidP="00490209">
            <w:pPr>
              <w:autoSpaceDE w:val="0"/>
              <w:autoSpaceDN w:val="0"/>
              <w:adjustRightInd w:val="0"/>
              <w:jc w:val="center"/>
            </w:pPr>
          </w:p>
        </w:tc>
        <w:tc>
          <w:tcPr>
            <w:tcW w:w="1843" w:type="dxa"/>
          </w:tcPr>
          <w:p w14:paraId="569BE17D" w14:textId="77777777" w:rsidR="00374031" w:rsidRDefault="00374031" w:rsidP="00490209">
            <w:pPr>
              <w:autoSpaceDE w:val="0"/>
              <w:autoSpaceDN w:val="0"/>
              <w:adjustRightInd w:val="0"/>
              <w:jc w:val="center"/>
            </w:pPr>
            <w:r>
              <w:rPr>
                <w:rFonts w:hint="eastAsia"/>
              </w:rPr>
              <w:t>[</w:t>
            </w:r>
            <w:r>
              <w:t>0.9,1)</w:t>
            </w:r>
          </w:p>
        </w:tc>
        <w:tc>
          <w:tcPr>
            <w:tcW w:w="992" w:type="dxa"/>
          </w:tcPr>
          <w:p w14:paraId="3526649C" w14:textId="77777777" w:rsidR="00374031" w:rsidRDefault="00374031" w:rsidP="00490209">
            <w:pPr>
              <w:autoSpaceDE w:val="0"/>
              <w:autoSpaceDN w:val="0"/>
              <w:adjustRightInd w:val="0"/>
              <w:jc w:val="center"/>
            </w:pPr>
            <w:r>
              <w:rPr>
                <w:rFonts w:hint="eastAsia"/>
              </w:rPr>
              <w:t>1</w:t>
            </w:r>
            <w:r>
              <w:t>2-18%</w:t>
            </w:r>
          </w:p>
        </w:tc>
        <w:tc>
          <w:tcPr>
            <w:tcW w:w="993" w:type="dxa"/>
          </w:tcPr>
          <w:p w14:paraId="1CEE733D" w14:textId="77777777" w:rsidR="00374031" w:rsidRDefault="00374031" w:rsidP="00490209">
            <w:pPr>
              <w:autoSpaceDE w:val="0"/>
              <w:autoSpaceDN w:val="0"/>
              <w:adjustRightInd w:val="0"/>
              <w:jc w:val="center"/>
            </w:pPr>
            <w:r>
              <w:rPr>
                <w:rFonts w:hint="eastAsia"/>
              </w:rPr>
              <w:t>9</w:t>
            </w:r>
            <w:r>
              <w:t>0-97%</w:t>
            </w:r>
          </w:p>
        </w:tc>
        <w:tc>
          <w:tcPr>
            <w:tcW w:w="1559" w:type="dxa"/>
          </w:tcPr>
          <w:p w14:paraId="02C7B857" w14:textId="77777777" w:rsidR="00374031" w:rsidRDefault="00374031" w:rsidP="00490209">
            <w:pPr>
              <w:autoSpaceDE w:val="0"/>
              <w:autoSpaceDN w:val="0"/>
              <w:adjustRightInd w:val="0"/>
              <w:jc w:val="center"/>
            </w:pPr>
            <w:r>
              <w:rPr>
                <w:rFonts w:hint="eastAsia"/>
              </w:rPr>
              <w:t>7</w:t>
            </w:r>
            <w:r>
              <w:t>3-76.8</w:t>
            </w:r>
          </w:p>
        </w:tc>
        <w:tc>
          <w:tcPr>
            <w:tcW w:w="1243" w:type="dxa"/>
          </w:tcPr>
          <w:p w14:paraId="42F79887" w14:textId="77777777" w:rsidR="00374031" w:rsidRDefault="00374031" w:rsidP="00490209">
            <w:pPr>
              <w:autoSpaceDE w:val="0"/>
              <w:autoSpaceDN w:val="0"/>
              <w:adjustRightInd w:val="0"/>
              <w:jc w:val="center"/>
            </w:pPr>
            <w:r>
              <w:rPr>
                <w:rFonts w:hint="eastAsia"/>
              </w:rPr>
              <w:t>9</w:t>
            </w:r>
            <w:r>
              <w:t>.2-11.4</w:t>
            </w:r>
          </w:p>
        </w:tc>
      </w:tr>
      <w:tr w:rsidR="00374031" w14:paraId="39B062A4" w14:textId="77777777" w:rsidTr="005F205E">
        <w:trPr>
          <w:jc w:val="center"/>
        </w:trPr>
        <w:tc>
          <w:tcPr>
            <w:tcW w:w="1870" w:type="dxa"/>
          </w:tcPr>
          <w:p w14:paraId="279B3956" w14:textId="77777777" w:rsidR="00374031" w:rsidRDefault="00374031" w:rsidP="00490209">
            <w:pPr>
              <w:autoSpaceDE w:val="0"/>
              <w:autoSpaceDN w:val="0"/>
              <w:adjustRightInd w:val="0"/>
              <w:jc w:val="center"/>
            </w:pPr>
            <w:r>
              <w:rPr>
                <w:rFonts w:hint="eastAsia"/>
              </w:rPr>
              <w:t>B</w:t>
            </w:r>
          </w:p>
        </w:tc>
        <w:tc>
          <w:tcPr>
            <w:tcW w:w="1843" w:type="dxa"/>
          </w:tcPr>
          <w:p w14:paraId="08F36EA3" w14:textId="77777777" w:rsidR="00374031" w:rsidRDefault="00374031" w:rsidP="00490209">
            <w:pPr>
              <w:autoSpaceDE w:val="0"/>
              <w:autoSpaceDN w:val="0"/>
              <w:adjustRightInd w:val="0"/>
              <w:jc w:val="center"/>
            </w:pPr>
            <w:r>
              <w:rPr>
                <w:rFonts w:hint="eastAsia"/>
              </w:rPr>
              <w:t>[</w:t>
            </w:r>
            <w:r>
              <w:t>0.8,0.9)</w:t>
            </w:r>
          </w:p>
        </w:tc>
        <w:tc>
          <w:tcPr>
            <w:tcW w:w="992" w:type="dxa"/>
          </w:tcPr>
          <w:p w14:paraId="7DE8273F" w14:textId="77777777" w:rsidR="00374031" w:rsidRDefault="00374031" w:rsidP="00490209">
            <w:pPr>
              <w:autoSpaceDE w:val="0"/>
              <w:autoSpaceDN w:val="0"/>
              <w:adjustRightInd w:val="0"/>
              <w:jc w:val="center"/>
            </w:pPr>
            <w:r>
              <w:rPr>
                <w:rFonts w:hint="eastAsia"/>
              </w:rPr>
              <w:t>1</w:t>
            </w:r>
            <w:r>
              <w:t>0-20%</w:t>
            </w:r>
          </w:p>
        </w:tc>
        <w:tc>
          <w:tcPr>
            <w:tcW w:w="993" w:type="dxa"/>
          </w:tcPr>
          <w:p w14:paraId="4E369964" w14:textId="77777777" w:rsidR="00374031" w:rsidRDefault="00374031" w:rsidP="00490209">
            <w:pPr>
              <w:autoSpaceDE w:val="0"/>
              <w:autoSpaceDN w:val="0"/>
              <w:adjustRightInd w:val="0"/>
              <w:jc w:val="center"/>
            </w:pPr>
            <w:r>
              <w:rPr>
                <w:rFonts w:hint="eastAsia"/>
              </w:rPr>
              <w:t>8</w:t>
            </w:r>
            <w:r>
              <w:t>0-98%</w:t>
            </w:r>
          </w:p>
        </w:tc>
        <w:tc>
          <w:tcPr>
            <w:tcW w:w="1559" w:type="dxa"/>
          </w:tcPr>
          <w:p w14:paraId="1FA774C3" w14:textId="77777777" w:rsidR="00374031" w:rsidRDefault="00374031" w:rsidP="00490209">
            <w:pPr>
              <w:autoSpaceDE w:val="0"/>
              <w:autoSpaceDN w:val="0"/>
              <w:adjustRightInd w:val="0"/>
              <w:jc w:val="center"/>
            </w:pPr>
            <w:r>
              <w:rPr>
                <w:rFonts w:hint="eastAsia"/>
              </w:rPr>
              <w:t>7</w:t>
            </w:r>
            <w:r>
              <w:t>1.2-77.7</w:t>
            </w:r>
          </w:p>
        </w:tc>
        <w:tc>
          <w:tcPr>
            <w:tcW w:w="1243" w:type="dxa"/>
          </w:tcPr>
          <w:p w14:paraId="763711BC" w14:textId="77777777" w:rsidR="00374031" w:rsidRDefault="00374031" w:rsidP="00490209">
            <w:pPr>
              <w:autoSpaceDE w:val="0"/>
              <w:autoSpaceDN w:val="0"/>
              <w:adjustRightInd w:val="0"/>
              <w:jc w:val="center"/>
            </w:pPr>
            <w:r>
              <w:rPr>
                <w:rFonts w:hint="eastAsia"/>
              </w:rPr>
              <w:t>7</w:t>
            </w:r>
            <w:r>
              <w:t>.4-13.3</w:t>
            </w:r>
          </w:p>
        </w:tc>
      </w:tr>
      <w:tr w:rsidR="00374031" w14:paraId="0505A5FB" w14:textId="77777777" w:rsidTr="005F205E">
        <w:trPr>
          <w:jc w:val="center"/>
        </w:trPr>
        <w:tc>
          <w:tcPr>
            <w:tcW w:w="1870" w:type="dxa"/>
          </w:tcPr>
          <w:p w14:paraId="3EC50578" w14:textId="77777777" w:rsidR="00374031" w:rsidRDefault="00374031" w:rsidP="00490209">
            <w:pPr>
              <w:autoSpaceDE w:val="0"/>
              <w:autoSpaceDN w:val="0"/>
              <w:adjustRightInd w:val="0"/>
              <w:jc w:val="center"/>
            </w:pPr>
            <w:r>
              <w:rPr>
                <w:rFonts w:hint="eastAsia"/>
              </w:rPr>
              <w:t>C</w:t>
            </w:r>
          </w:p>
        </w:tc>
        <w:tc>
          <w:tcPr>
            <w:tcW w:w="1843" w:type="dxa"/>
          </w:tcPr>
          <w:p w14:paraId="276FA8E8" w14:textId="77777777" w:rsidR="00374031" w:rsidRDefault="00374031" w:rsidP="00490209">
            <w:pPr>
              <w:autoSpaceDE w:val="0"/>
              <w:autoSpaceDN w:val="0"/>
              <w:adjustRightInd w:val="0"/>
              <w:jc w:val="center"/>
            </w:pPr>
            <w:r>
              <w:rPr>
                <w:rFonts w:hint="eastAsia"/>
              </w:rPr>
              <w:t>[</w:t>
            </w:r>
            <w:r>
              <w:t>0.7,0.8)</w:t>
            </w:r>
          </w:p>
        </w:tc>
        <w:tc>
          <w:tcPr>
            <w:tcW w:w="992" w:type="dxa"/>
          </w:tcPr>
          <w:p w14:paraId="01AF9DBC" w14:textId="77777777" w:rsidR="00374031" w:rsidRDefault="00374031" w:rsidP="00490209">
            <w:pPr>
              <w:autoSpaceDE w:val="0"/>
              <w:autoSpaceDN w:val="0"/>
              <w:adjustRightInd w:val="0"/>
              <w:jc w:val="center"/>
            </w:pPr>
            <w:r>
              <w:rPr>
                <w:rFonts w:hint="eastAsia"/>
              </w:rPr>
              <w:t>5</w:t>
            </w:r>
            <w:r>
              <w:t>-25%</w:t>
            </w:r>
          </w:p>
        </w:tc>
        <w:tc>
          <w:tcPr>
            <w:tcW w:w="993" w:type="dxa"/>
          </w:tcPr>
          <w:p w14:paraId="4942D36B" w14:textId="77777777" w:rsidR="00374031" w:rsidRDefault="00374031" w:rsidP="00490209">
            <w:pPr>
              <w:autoSpaceDE w:val="0"/>
              <w:autoSpaceDN w:val="0"/>
              <w:adjustRightInd w:val="0"/>
              <w:jc w:val="center"/>
            </w:pPr>
            <w:r>
              <w:rPr>
                <w:rFonts w:hint="eastAsia"/>
              </w:rPr>
              <w:t>7</w:t>
            </w:r>
            <w:r>
              <w:t>5-99%</w:t>
            </w:r>
          </w:p>
        </w:tc>
        <w:tc>
          <w:tcPr>
            <w:tcW w:w="1559" w:type="dxa"/>
          </w:tcPr>
          <w:p w14:paraId="23B58A77" w14:textId="77777777" w:rsidR="00374031" w:rsidRDefault="00374031" w:rsidP="00490209">
            <w:pPr>
              <w:autoSpaceDE w:val="0"/>
              <w:autoSpaceDN w:val="0"/>
              <w:adjustRightInd w:val="0"/>
              <w:jc w:val="center"/>
            </w:pPr>
            <w:r>
              <w:rPr>
                <w:rFonts w:hint="eastAsia"/>
              </w:rPr>
              <w:t>6</w:t>
            </w:r>
            <w:r>
              <w:t>7.3-79.4</w:t>
            </w:r>
          </w:p>
        </w:tc>
        <w:tc>
          <w:tcPr>
            <w:tcW w:w="1243" w:type="dxa"/>
          </w:tcPr>
          <w:p w14:paraId="068DB281" w14:textId="77777777" w:rsidR="00374031" w:rsidRDefault="00374031" w:rsidP="00490209">
            <w:pPr>
              <w:autoSpaceDE w:val="0"/>
              <w:autoSpaceDN w:val="0"/>
              <w:adjustRightInd w:val="0"/>
              <w:jc w:val="center"/>
            </w:pPr>
            <w:r>
              <w:rPr>
                <w:rFonts w:hint="eastAsia"/>
              </w:rPr>
              <w:t>6</w:t>
            </w:r>
            <w:r>
              <w:t>.3-18.5</w:t>
            </w:r>
          </w:p>
        </w:tc>
      </w:tr>
      <w:tr w:rsidR="00374031" w14:paraId="3ED6333B" w14:textId="77777777" w:rsidTr="005F205E">
        <w:trPr>
          <w:jc w:val="center"/>
        </w:trPr>
        <w:tc>
          <w:tcPr>
            <w:tcW w:w="1870" w:type="dxa"/>
          </w:tcPr>
          <w:p w14:paraId="44BD3A9E" w14:textId="77777777" w:rsidR="00374031" w:rsidRDefault="00374031" w:rsidP="00490209">
            <w:pPr>
              <w:autoSpaceDE w:val="0"/>
              <w:autoSpaceDN w:val="0"/>
              <w:adjustRightInd w:val="0"/>
              <w:jc w:val="center"/>
            </w:pPr>
            <w:r>
              <w:rPr>
                <w:rFonts w:hint="eastAsia"/>
              </w:rPr>
              <w:t>D</w:t>
            </w:r>
          </w:p>
        </w:tc>
        <w:tc>
          <w:tcPr>
            <w:tcW w:w="1843" w:type="dxa"/>
          </w:tcPr>
          <w:p w14:paraId="2A7E8E3A" w14:textId="77777777" w:rsidR="00374031" w:rsidRDefault="00374031" w:rsidP="00490209">
            <w:pPr>
              <w:autoSpaceDE w:val="0"/>
              <w:autoSpaceDN w:val="0"/>
              <w:adjustRightInd w:val="0"/>
              <w:jc w:val="center"/>
            </w:pPr>
            <w:r>
              <w:rPr>
                <w:rFonts w:hint="eastAsia"/>
              </w:rPr>
              <w:t>[</w:t>
            </w:r>
            <w:r>
              <w:t>0.6,0.7)</w:t>
            </w:r>
          </w:p>
        </w:tc>
        <w:tc>
          <w:tcPr>
            <w:tcW w:w="992" w:type="dxa"/>
          </w:tcPr>
          <w:p w14:paraId="5422FDD8" w14:textId="77777777" w:rsidR="00374031" w:rsidRDefault="00374031" w:rsidP="00490209">
            <w:pPr>
              <w:autoSpaceDE w:val="0"/>
              <w:autoSpaceDN w:val="0"/>
              <w:adjustRightInd w:val="0"/>
              <w:jc w:val="center"/>
            </w:pPr>
            <w:r>
              <w:rPr>
                <w:rFonts w:hint="eastAsia"/>
              </w:rPr>
              <w:t>1</w:t>
            </w:r>
            <w:r>
              <w:t>-30%</w:t>
            </w:r>
          </w:p>
        </w:tc>
        <w:tc>
          <w:tcPr>
            <w:tcW w:w="993" w:type="dxa"/>
          </w:tcPr>
          <w:p w14:paraId="5D7118D7" w14:textId="77777777" w:rsidR="00374031" w:rsidRDefault="00374031" w:rsidP="00490209">
            <w:pPr>
              <w:autoSpaceDE w:val="0"/>
              <w:autoSpaceDN w:val="0"/>
              <w:adjustRightInd w:val="0"/>
              <w:jc w:val="center"/>
            </w:pPr>
            <w:r>
              <w:rPr>
                <w:rFonts w:hint="eastAsia"/>
              </w:rPr>
              <w:t>&gt;</w:t>
            </w:r>
            <w:r>
              <w:t>70%</w:t>
            </w:r>
          </w:p>
        </w:tc>
        <w:tc>
          <w:tcPr>
            <w:tcW w:w="1559" w:type="dxa"/>
          </w:tcPr>
          <w:p w14:paraId="56D2D3FC" w14:textId="77777777" w:rsidR="00374031" w:rsidRDefault="00374031" w:rsidP="00490209">
            <w:pPr>
              <w:autoSpaceDE w:val="0"/>
              <w:autoSpaceDN w:val="0"/>
              <w:adjustRightInd w:val="0"/>
              <w:jc w:val="center"/>
            </w:pPr>
            <w:r>
              <w:rPr>
                <w:rFonts w:hint="eastAsia"/>
              </w:rPr>
              <w:t>6</w:t>
            </w:r>
            <w:r>
              <w:t>4.6-82.1</w:t>
            </w:r>
          </w:p>
        </w:tc>
        <w:tc>
          <w:tcPr>
            <w:tcW w:w="1243" w:type="dxa"/>
          </w:tcPr>
          <w:p w14:paraId="711B4941" w14:textId="77777777" w:rsidR="00374031" w:rsidRDefault="00374031" w:rsidP="00490209">
            <w:pPr>
              <w:autoSpaceDE w:val="0"/>
              <w:autoSpaceDN w:val="0"/>
              <w:adjustRightInd w:val="0"/>
              <w:jc w:val="center"/>
            </w:pPr>
            <w:r>
              <w:rPr>
                <w:rFonts w:hint="eastAsia"/>
              </w:rPr>
              <w:t>5</w:t>
            </w:r>
            <w:r>
              <w:t>.5-23.9</w:t>
            </w:r>
          </w:p>
        </w:tc>
      </w:tr>
      <w:tr w:rsidR="00374031" w14:paraId="7FFA67B2" w14:textId="77777777" w:rsidTr="005F205E">
        <w:trPr>
          <w:jc w:val="center"/>
        </w:trPr>
        <w:tc>
          <w:tcPr>
            <w:tcW w:w="1870" w:type="dxa"/>
          </w:tcPr>
          <w:p w14:paraId="3A783893" w14:textId="77777777" w:rsidR="00374031" w:rsidRDefault="00374031" w:rsidP="00490209">
            <w:pPr>
              <w:autoSpaceDE w:val="0"/>
              <w:autoSpaceDN w:val="0"/>
              <w:adjustRightInd w:val="0"/>
              <w:jc w:val="center"/>
            </w:pPr>
            <w:r>
              <w:t>F</w:t>
            </w:r>
            <w:r>
              <w:rPr>
                <w:rFonts w:hint="eastAsia"/>
              </w:rPr>
              <w:t>（考试失败）</w:t>
            </w:r>
          </w:p>
        </w:tc>
        <w:tc>
          <w:tcPr>
            <w:tcW w:w="1843" w:type="dxa"/>
          </w:tcPr>
          <w:p w14:paraId="311F2696" w14:textId="77777777" w:rsidR="00374031" w:rsidRDefault="00374031" w:rsidP="00490209">
            <w:pPr>
              <w:autoSpaceDE w:val="0"/>
              <w:autoSpaceDN w:val="0"/>
              <w:adjustRightInd w:val="0"/>
              <w:jc w:val="center"/>
            </w:pPr>
            <w:r>
              <w:rPr>
                <w:rFonts w:hint="eastAsia"/>
              </w:rPr>
              <w:t>&lt;</w:t>
            </w:r>
            <w:r>
              <w:t>0.6</w:t>
            </w:r>
          </w:p>
        </w:tc>
        <w:tc>
          <w:tcPr>
            <w:tcW w:w="992" w:type="dxa"/>
          </w:tcPr>
          <w:p w14:paraId="13181167" w14:textId="77777777" w:rsidR="00374031" w:rsidRDefault="00374031" w:rsidP="00490209">
            <w:pPr>
              <w:autoSpaceDE w:val="0"/>
              <w:autoSpaceDN w:val="0"/>
              <w:adjustRightInd w:val="0"/>
              <w:jc w:val="center"/>
            </w:pPr>
            <w:r>
              <w:rPr>
                <w:rFonts w:hint="eastAsia"/>
              </w:rPr>
              <w:t>-</w:t>
            </w:r>
          </w:p>
        </w:tc>
        <w:tc>
          <w:tcPr>
            <w:tcW w:w="993" w:type="dxa"/>
          </w:tcPr>
          <w:p w14:paraId="1D6045C8" w14:textId="77777777" w:rsidR="00374031" w:rsidRDefault="00374031" w:rsidP="00490209">
            <w:pPr>
              <w:autoSpaceDE w:val="0"/>
              <w:autoSpaceDN w:val="0"/>
              <w:adjustRightInd w:val="0"/>
              <w:jc w:val="center"/>
            </w:pPr>
            <w:r>
              <w:rPr>
                <w:rFonts w:hint="eastAsia"/>
              </w:rPr>
              <w:t>-</w:t>
            </w:r>
          </w:p>
        </w:tc>
        <w:tc>
          <w:tcPr>
            <w:tcW w:w="1559" w:type="dxa"/>
          </w:tcPr>
          <w:p w14:paraId="1161C753" w14:textId="77777777" w:rsidR="00374031" w:rsidRDefault="00374031" w:rsidP="00490209">
            <w:pPr>
              <w:autoSpaceDE w:val="0"/>
              <w:autoSpaceDN w:val="0"/>
              <w:adjustRightInd w:val="0"/>
              <w:jc w:val="center"/>
            </w:pPr>
            <w:r>
              <w:rPr>
                <w:rFonts w:hint="eastAsia"/>
              </w:rPr>
              <w:t>-</w:t>
            </w:r>
          </w:p>
        </w:tc>
        <w:tc>
          <w:tcPr>
            <w:tcW w:w="1243" w:type="dxa"/>
          </w:tcPr>
          <w:p w14:paraId="6F28816F" w14:textId="77777777" w:rsidR="00374031" w:rsidRDefault="00374031" w:rsidP="00490209">
            <w:pPr>
              <w:autoSpaceDE w:val="0"/>
              <w:autoSpaceDN w:val="0"/>
              <w:adjustRightInd w:val="0"/>
              <w:jc w:val="center"/>
            </w:pPr>
            <w:r>
              <w:rPr>
                <w:rFonts w:hint="eastAsia"/>
              </w:rPr>
              <w:t>-</w:t>
            </w:r>
          </w:p>
        </w:tc>
      </w:tr>
    </w:tbl>
    <w:p w14:paraId="6BBDF02A" w14:textId="1C52F2C2" w:rsidR="005F205E" w:rsidRDefault="00374031" w:rsidP="005F205E">
      <w:pPr>
        <w:autoSpaceDE w:val="0"/>
        <w:autoSpaceDN w:val="0"/>
        <w:adjustRightInd w:val="0"/>
        <w:ind w:firstLineChars="200" w:firstLine="420"/>
        <w:jc w:val="left"/>
      </w:pPr>
      <w:r>
        <w:rPr>
          <w:rFonts w:hint="eastAsia"/>
        </w:rPr>
        <w:t>（</w:t>
      </w:r>
      <w:r w:rsidR="00553290">
        <w:rPr>
          <w:rFonts w:hint="eastAsia"/>
        </w:rPr>
        <w:t>8</w:t>
      </w:r>
      <w:r>
        <w:rPr>
          <w:rFonts w:hint="eastAsia"/>
        </w:rPr>
        <w:t>）</w:t>
      </w:r>
      <w:r w:rsidRPr="00E002BE">
        <w:rPr>
          <w:rFonts w:hint="eastAsia"/>
        </w:rPr>
        <w:t>学生成绩段的分布情况与理想情况（如表</w:t>
      </w:r>
      <w:r w:rsidR="004F2318">
        <w:rPr>
          <w:rFonts w:hint="eastAsia"/>
        </w:rPr>
        <w:t>8</w:t>
      </w:r>
      <w:r w:rsidRPr="00E002BE">
        <w:rPr>
          <w:rFonts w:hint="eastAsia"/>
        </w:rPr>
        <w:t>）</w:t>
      </w:r>
      <w:r w:rsidRPr="005F205E">
        <w:rPr>
          <w:rFonts w:hint="eastAsia"/>
        </w:rPr>
        <w:t>对比</w:t>
      </w:r>
      <w:r w:rsidR="005F205E" w:rsidRPr="00E002BE">
        <w:rPr>
          <w:rFonts w:hint="eastAsia"/>
        </w:rPr>
        <w:t>，不及格的人数</w:t>
      </w:r>
      <w:r w:rsidR="00010F9E">
        <w:rPr>
          <w:rFonts w:hint="eastAsia"/>
        </w:rPr>
        <w:t>比较</w:t>
      </w:r>
      <w:r w:rsidR="005B1BBB">
        <w:rPr>
          <w:rFonts w:hint="eastAsia"/>
        </w:rPr>
        <w:t>高</w:t>
      </w:r>
      <w:r w:rsidR="005F205E" w:rsidRPr="00E002BE">
        <w:rPr>
          <w:rFonts w:hint="eastAsia"/>
        </w:rPr>
        <w:t>，</w:t>
      </w:r>
      <w:r w:rsidR="00010F9E">
        <w:rPr>
          <w:rFonts w:hint="eastAsia"/>
        </w:rPr>
        <w:t>超出了合理范围；</w:t>
      </w:r>
      <w:r w:rsidR="005F205E" w:rsidRPr="00E002BE">
        <w:rPr>
          <w:rFonts w:hint="eastAsia"/>
        </w:rPr>
        <w:t>及格段的</w:t>
      </w:r>
      <w:r w:rsidR="005F205E">
        <w:rPr>
          <w:rFonts w:hint="eastAsia"/>
        </w:rPr>
        <w:t>基本上是理想的</w:t>
      </w:r>
      <w:r w:rsidR="005F205E" w:rsidRPr="00E002BE">
        <w:rPr>
          <w:rFonts w:hint="eastAsia"/>
        </w:rPr>
        <w:t>；中等段</w:t>
      </w:r>
      <w:r w:rsidR="005F205E">
        <w:rPr>
          <w:rFonts w:hint="eastAsia"/>
        </w:rPr>
        <w:t>在人数偏少，没在</w:t>
      </w:r>
      <w:r w:rsidR="005F205E" w:rsidRPr="00E002BE">
        <w:rPr>
          <w:rFonts w:hint="eastAsia"/>
        </w:rPr>
        <w:t>合理变化范围；良好段，</w:t>
      </w:r>
      <w:r w:rsidR="005F205E">
        <w:rPr>
          <w:rFonts w:hint="eastAsia"/>
        </w:rPr>
        <w:t>在</w:t>
      </w:r>
      <w:r w:rsidR="005F205E" w:rsidRPr="00E002BE">
        <w:rPr>
          <w:rFonts w:hint="eastAsia"/>
        </w:rPr>
        <w:t>合理变化范围；优秀段也在基本合理变化范围，稍稍高一点。</w:t>
      </w:r>
    </w:p>
    <w:p w14:paraId="0EEDAF97" w14:textId="587ABAC3" w:rsidR="00374031" w:rsidRDefault="00374031" w:rsidP="00374031">
      <w:pPr>
        <w:autoSpaceDE w:val="0"/>
        <w:autoSpaceDN w:val="0"/>
        <w:adjustRightInd w:val="0"/>
        <w:jc w:val="center"/>
      </w:pPr>
      <w:r w:rsidRPr="00E002BE">
        <w:rPr>
          <w:rFonts w:hint="eastAsia"/>
        </w:rPr>
        <w:t>表</w:t>
      </w:r>
      <w:r w:rsidR="004F2318">
        <w:rPr>
          <w:rFonts w:hint="eastAsia"/>
        </w:rPr>
        <w:t>8</w:t>
      </w:r>
      <w:r w:rsidRPr="00E002BE">
        <w:t xml:space="preserve">  </w:t>
      </w:r>
      <w:r w:rsidRPr="00E002BE">
        <w:rPr>
          <w:rFonts w:hint="eastAsia"/>
        </w:rPr>
        <w:t>学生成绩理想分布与变化范围参考</w:t>
      </w:r>
    </w:p>
    <w:tbl>
      <w:tblPr>
        <w:tblStyle w:val="a7"/>
        <w:tblW w:w="0" w:type="auto"/>
        <w:jc w:val="center"/>
        <w:tblLayout w:type="fixed"/>
        <w:tblLook w:val="04A0" w:firstRow="1" w:lastRow="0" w:firstColumn="1" w:lastColumn="0" w:noHBand="0" w:noVBand="1"/>
      </w:tblPr>
      <w:tblGrid>
        <w:gridCol w:w="1587"/>
        <w:gridCol w:w="1191"/>
        <w:gridCol w:w="1389"/>
        <w:gridCol w:w="1389"/>
        <w:gridCol w:w="1390"/>
        <w:gridCol w:w="1390"/>
      </w:tblGrid>
      <w:tr w:rsidR="00374031" w14:paraId="7536B547" w14:textId="77777777" w:rsidTr="00EA4CDC">
        <w:trPr>
          <w:jc w:val="center"/>
        </w:trPr>
        <w:tc>
          <w:tcPr>
            <w:tcW w:w="1587" w:type="dxa"/>
          </w:tcPr>
          <w:p w14:paraId="4F75DA85" w14:textId="77777777" w:rsidR="00374031" w:rsidRDefault="00374031" w:rsidP="00490209">
            <w:pPr>
              <w:autoSpaceDE w:val="0"/>
              <w:autoSpaceDN w:val="0"/>
              <w:adjustRightInd w:val="0"/>
              <w:jc w:val="center"/>
            </w:pPr>
            <w:r>
              <w:rPr>
                <w:rFonts w:hint="eastAsia"/>
              </w:rPr>
              <w:t>成绩区段</w:t>
            </w:r>
          </w:p>
        </w:tc>
        <w:tc>
          <w:tcPr>
            <w:tcW w:w="1191" w:type="dxa"/>
          </w:tcPr>
          <w:p w14:paraId="774CEFAA" w14:textId="77777777" w:rsidR="00374031" w:rsidRDefault="00374031" w:rsidP="00490209">
            <w:pPr>
              <w:autoSpaceDE w:val="0"/>
              <w:autoSpaceDN w:val="0"/>
              <w:adjustRightInd w:val="0"/>
              <w:jc w:val="center"/>
            </w:pPr>
            <w:r>
              <w:rPr>
                <w:rFonts w:hint="eastAsia"/>
              </w:rPr>
              <w:t>&lt;</w:t>
            </w:r>
            <w:r>
              <w:t>60</w:t>
            </w:r>
          </w:p>
        </w:tc>
        <w:tc>
          <w:tcPr>
            <w:tcW w:w="1389" w:type="dxa"/>
          </w:tcPr>
          <w:p w14:paraId="5D93344F" w14:textId="77777777" w:rsidR="00374031" w:rsidRDefault="00374031" w:rsidP="00490209">
            <w:pPr>
              <w:autoSpaceDE w:val="0"/>
              <w:autoSpaceDN w:val="0"/>
              <w:adjustRightInd w:val="0"/>
              <w:jc w:val="center"/>
            </w:pPr>
            <w:r>
              <w:rPr>
                <w:rFonts w:hint="eastAsia"/>
              </w:rPr>
              <w:t>[</w:t>
            </w:r>
            <w:r>
              <w:t>60,70)</w:t>
            </w:r>
          </w:p>
        </w:tc>
        <w:tc>
          <w:tcPr>
            <w:tcW w:w="1389" w:type="dxa"/>
          </w:tcPr>
          <w:p w14:paraId="734A95BC" w14:textId="77777777" w:rsidR="00374031" w:rsidRDefault="00374031" w:rsidP="00490209">
            <w:pPr>
              <w:autoSpaceDE w:val="0"/>
              <w:autoSpaceDN w:val="0"/>
              <w:adjustRightInd w:val="0"/>
              <w:jc w:val="center"/>
            </w:pPr>
            <w:r>
              <w:rPr>
                <w:rFonts w:hint="eastAsia"/>
              </w:rPr>
              <w:t>[</w:t>
            </w:r>
            <w:r>
              <w:t>70,80)</w:t>
            </w:r>
          </w:p>
        </w:tc>
        <w:tc>
          <w:tcPr>
            <w:tcW w:w="1390" w:type="dxa"/>
          </w:tcPr>
          <w:p w14:paraId="0F5F41BD" w14:textId="77777777" w:rsidR="00374031" w:rsidRDefault="00374031" w:rsidP="00490209">
            <w:pPr>
              <w:autoSpaceDE w:val="0"/>
              <w:autoSpaceDN w:val="0"/>
              <w:adjustRightInd w:val="0"/>
              <w:jc w:val="center"/>
            </w:pPr>
            <w:r>
              <w:rPr>
                <w:rFonts w:hint="eastAsia"/>
              </w:rPr>
              <w:t>[</w:t>
            </w:r>
            <w:r>
              <w:t>80,90)</w:t>
            </w:r>
          </w:p>
        </w:tc>
        <w:tc>
          <w:tcPr>
            <w:tcW w:w="1390" w:type="dxa"/>
          </w:tcPr>
          <w:p w14:paraId="5469ADA0" w14:textId="77777777" w:rsidR="00374031" w:rsidRDefault="00374031" w:rsidP="00490209">
            <w:pPr>
              <w:autoSpaceDE w:val="0"/>
              <w:autoSpaceDN w:val="0"/>
              <w:adjustRightInd w:val="0"/>
              <w:jc w:val="center"/>
            </w:pPr>
            <w:r>
              <w:rPr>
                <w:rFonts w:ascii="宋体" w:hAnsi="宋体" w:hint="eastAsia"/>
              </w:rPr>
              <w:t>≥</w:t>
            </w:r>
            <w:r>
              <w:rPr>
                <w:rFonts w:hint="eastAsia"/>
              </w:rPr>
              <w:t>9</w:t>
            </w:r>
            <w:r>
              <w:t>0</w:t>
            </w:r>
          </w:p>
        </w:tc>
      </w:tr>
      <w:tr w:rsidR="00374031" w14:paraId="357ED40A" w14:textId="77777777" w:rsidTr="00EA4CDC">
        <w:trPr>
          <w:jc w:val="center"/>
        </w:trPr>
        <w:tc>
          <w:tcPr>
            <w:tcW w:w="1587" w:type="dxa"/>
          </w:tcPr>
          <w:p w14:paraId="4ED5630C" w14:textId="77777777" w:rsidR="00374031" w:rsidRDefault="00374031" w:rsidP="00490209">
            <w:pPr>
              <w:autoSpaceDE w:val="0"/>
              <w:autoSpaceDN w:val="0"/>
              <w:adjustRightInd w:val="0"/>
              <w:jc w:val="center"/>
            </w:pPr>
            <w:r>
              <w:rPr>
                <w:rFonts w:hint="eastAsia"/>
              </w:rPr>
              <w:t>理想分布</w:t>
            </w:r>
          </w:p>
        </w:tc>
        <w:tc>
          <w:tcPr>
            <w:tcW w:w="1191" w:type="dxa"/>
          </w:tcPr>
          <w:p w14:paraId="6B459FBE" w14:textId="77777777" w:rsidR="00374031" w:rsidRDefault="00374031" w:rsidP="00490209">
            <w:pPr>
              <w:autoSpaceDE w:val="0"/>
              <w:autoSpaceDN w:val="0"/>
              <w:adjustRightInd w:val="0"/>
              <w:jc w:val="center"/>
            </w:pPr>
            <w:r>
              <w:rPr>
                <w:rFonts w:hint="eastAsia"/>
              </w:rPr>
              <w:t>6</w:t>
            </w:r>
            <w:r>
              <w:t>%</w:t>
            </w:r>
          </w:p>
        </w:tc>
        <w:tc>
          <w:tcPr>
            <w:tcW w:w="1389" w:type="dxa"/>
          </w:tcPr>
          <w:p w14:paraId="690E3ACD" w14:textId="77777777" w:rsidR="00374031" w:rsidRDefault="00374031" w:rsidP="00490209">
            <w:pPr>
              <w:autoSpaceDE w:val="0"/>
              <w:autoSpaceDN w:val="0"/>
              <w:adjustRightInd w:val="0"/>
              <w:jc w:val="center"/>
            </w:pPr>
            <w:r>
              <w:rPr>
                <w:rFonts w:hint="eastAsia"/>
              </w:rPr>
              <w:t>2</w:t>
            </w:r>
            <w:r>
              <w:t>4%</w:t>
            </w:r>
          </w:p>
        </w:tc>
        <w:tc>
          <w:tcPr>
            <w:tcW w:w="1389" w:type="dxa"/>
          </w:tcPr>
          <w:p w14:paraId="61F2B133" w14:textId="77777777" w:rsidR="00374031" w:rsidRDefault="00374031" w:rsidP="00490209">
            <w:pPr>
              <w:autoSpaceDE w:val="0"/>
              <w:autoSpaceDN w:val="0"/>
              <w:adjustRightInd w:val="0"/>
              <w:jc w:val="center"/>
            </w:pPr>
            <w:r>
              <w:rPr>
                <w:rFonts w:hint="eastAsia"/>
              </w:rPr>
              <w:t>4</w:t>
            </w:r>
            <w:r>
              <w:t>0%</w:t>
            </w:r>
          </w:p>
        </w:tc>
        <w:tc>
          <w:tcPr>
            <w:tcW w:w="1390" w:type="dxa"/>
          </w:tcPr>
          <w:p w14:paraId="3684CC7E" w14:textId="77777777" w:rsidR="00374031" w:rsidRDefault="00374031" w:rsidP="00490209">
            <w:pPr>
              <w:autoSpaceDE w:val="0"/>
              <w:autoSpaceDN w:val="0"/>
              <w:adjustRightInd w:val="0"/>
              <w:jc w:val="center"/>
            </w:pPr>
            <w:r>
              <w:rPr>
                <w:rFonts w:hint="eastAsia"/>
              </w:rPr>
              <w:t>2</w:t>
            </w:r>
            <w:r>
              <w:t>4%</w:t>
            </w:r>
          </w:p>
        </w:tc>
        <w:tc>
          <w:tcPr>
            <w:tcW w:w="1390" w:type="dxa"/>
          </w:tcPr>
          <w:p w14:paraId="1FA5C4E2" w14:textId="77777777" w:rsidR="00374031" w:rsidRDefault="00374031" w:rsidP="00490209">
            <w:pPr>
              <w:autoSpaceDE w:val="0"/>
              <w:autoSpaceDN w:val="0"/>
              <w:adjustRightInd w:val="0"/>
              <w:jc w:val="center"/>
            </w:pPr>
            <w:r>
              <w:rPr>
                <w:rFonts w:hint="eastAsia"/>
              </w:rPr>
              <w:t>6</w:t>
            </w:r>
            <w:r>
              <w:t>%</w:t>
            </w:r>
          </w:p>
        </w:tc>
      </w:tr>
      <w:tr w:rsidR="00374031" w14:paraId="71206CDA" w14:textId="77777777" w:rsidTr="00EA4CDC">
        <w:trPr>
          <w:jc w:val="center"/>
        </w:trPr>
        <w:tc>
          <w:tcPr>
            <w:tcW w:w="1587" w:type="dxa"/>
          </w:tcPr>
          <w:p w14:paraId="5D99577A" w14:textId="77777777" w:rsidR="00374031" w:rsidRDefault="00374031" w:rsidP="00490209">
            <w:pPr>
              <w:autoSpaceDE w:val="0"/>
              <w:autoSpaceDN w:val="0"/>
              <w:adjustRightInd w:val="0"/>
              <w:jc w:val="center"/>
            </w:pPr>
            <w:r>
              <w:rPr>
                <w:rFonts w:hint="eastAsia"/>
              </w:rPr>
              <w:t>合理变化范围</w:t>
            </w:r>
          </w:p>
        </w:tc>
        <w:tc>
          <w:tcPr>
            <w:tcW w:w="1191" w:type="dxa"/>
          </w:tcPr>
          <w:p w14:paraId="5EBDC6F9" w14:textId="77777777" w:rsidR="00374031" w:rsidRDefault="00374031" w:rsidP="00490209">
            <w:pPr>
              <w:autoSpaceDE w:val="0"/>
              <w:autoSpaceDN w:val="0"/>
              <w:adjustRightInd w:val="0"/>
              <w:jc w:val="center"/>
            </w:pPr>
            <w:r>
              <w:rPr>
                <w:rFonts w:hint="eastAsia"/>
              </w:rPr>
              <w:t>2</w:t>
            </w:r>
            <w:r>
              <w:t>-10%</w:t>
            </w:r>
          </w:p>
        </w:tc>
        <w:tc>
          <w:tcPr>
            <w:tcW w:w="1389" w:type="dxa"/>
          </w:tcPr>
          <w:p w14:paraId="31872EA0" w14:textId="77777777" w:rsidR="00374031" w:rsidRDefault="00374031" w:rsidP="00490209">
            <w:pPr>
              <w:autoSpaceDE w:val="0"/>
              <w:autoSpaceDN w:val="0"/>
              <w:adjustRightInd w:val="0"/>
              <w:jc w:val="center"/>
            </w:pPr>
            <w:r>
              <w:rPr>
                <w:rFonts w:hint="eastAsia"/>
              </w:rPr>
              <w:t>1</w:t>
            </w:r>
            <w:r>
              <w:t>5%-33%</w:t>
            </w:r>
          </w:p>
        </w:tc>
        <w:tc>
          <w:tcPr>
            <w:tcW w:w="1389" w:type="dxa"/>
          </w:tcPr>
          <w:p w14:paraId="2A1486BE" w14:textId="77777777" w:rsidR="00374031" w:rsidRDefault="00374031" w:rsidP="00490209">
            <w:pPr>
              <w:autoSpaceDE w:val="0"/>
              <w:autoSpaceDN w:val="0"/>
              <w:adjustRightInd w:val="0"/>
              <w:jc w:val="center"/>
            </w:pPr>
            <w:r>
              <w:rPr>
                <w:rFonts w:hint="eastAsia"/>
              </w:rPr>
              <w:t>3</w:t>
            </w:r>
            <w:r>
              <w:t>4%-56%</w:t>
            </w:r>
          </w:p>
        </w:tc>
        <w:tc>
          <w:tcPr>
            <w:tcW w:w="1390" w:type="dxa"/>
          </w:tcPr>
          <w:p w14:paraId="7081FFF6" w14:textId="77777777" w:rsidR="00374031" w:rsidRDefault="00374031" w:rsidP="00490209">
            <w:pPr>
              <w:autoSpaceDE w:val="0"/>
              <w:autoSpaceDN w:val="0"/>
              <w:adjustRightInd w:val="0"/>
              <w:jc w:val="center"/>
            </w:pPr>
            <w:r>
              <w:rPr>
                <w:rFonts w:hint="eastAsia"/>
              </w:rPr>
              <w:t>1</w:t>
            </w:r>
            <w:r>
              <w:t>5%-33%</w:t>
            </w:r>
          </w:p>
        </w:tc>
        <w:tc>
          <w:tcPr>
            <w:tcW w:w="1390" w:type="dxa"/>
          </w:tcPr>
          <w:p w14:paraId="46457182" w14:textId="77777777" w:rsidR="00374031" w:rsidRDefault="00374031" w:rsidP="00490209">
            <w:pPr>
              <w:autoSpaceDE w:val="0"/>
              <w:autoSpaceDN w:val="0"/>
              <w:adjustRightInd w:val="0"/>
              <w:jc w:val="center"/>
            </w:pPr>
            <w:r>
              <w:rPr>
                <w:rFonts w:hint="eastAsia"/>
              </w:rPr>
              <w:t>2</w:t>
            </w:r>
            <w:r>
              <w:t>-10%</w:t>
            </w:r>
          </w:p>
        </w:tc>
      </w:tr>
    </w:tbl>
    <w:p w14:paraId="03FCE53B" w14:textId="74090580" w:rsidR="00374031" w:rsidRPr="00076EEC" w:rsidRDefault="00374031" w:rsidP="00374031">
      <w:pPr>
        <w:ind w:firstLineChars="150" w:firstLine="315"/>
      </w:pPr>
      <w:r w:rsidRPr="00076EEC">
        <w:t>下面假设试卷成绩的总体</w:t>
      </w:r>
      <w:r w:rsidRPr="009308B1">
        <w:rPr>
          <w:i/>
        </w:rPr>
        <w:t>X</w:t>
      </w:r>
      <w:r w:rsidRPr="00076EEC">
        <w:t>符合假设</w:t>
      </w:r>
      <w:r w:rsidRPr="00076EEC">
        <w:t>H</w:t>
      </w:r>
      <w:r w:rsidRPr="00076EEC">
        <w:rPr>
          <w:vertAlign w:val="subscript"/>
        </w:rPr>
        <w:t>0</w:t>
      </w:r>
      <w:r w:rsidRPr="00076EEC">
        <w:t>：</w:t>
      </w:r>
      <m:oMath>
        <m:r>
          <w:rPr>
            <w:rFonts w:ascii="Cambria Math" w:hAnsi="Cambria Math"/>
          </w:rPr>
          <m:t>X</m:t>
        </m:r>
        <m:r>
          <m:rPr>
            <m:sty m:val="p"/>
          </m:rPr>
          <w:rPr>
            <w:rFonts w:ascii="Cambria Math" w:hAnsi="Cambria Math"/>
          </w:rPr>
          <m:t>~N(</m:t>
        </m:r>
        <m:r>
          <w:rPr>
            <w:rFonts w:ascii="Cambria Math" w:hAnsi="Cambria Math"/>
          </w:rPr>
          <m:t>M</m:t>
        </m:r>
        <m:r>
          <m:rPr>
            <m:sty m:val="p"/>
          </m:rPr>
          <w:rPr>
            <w:rFonts w:ascii="Cambria Math" w:hAnsi="Cambria Math"/>
          </w:rPr>
          <m:t>,</m:t>
        </m:r>
        <m:sSup>
          <m:sSupPr>
            <m:ctrlPr>
              <w:rPr>
                <w:rFonts w:ascii="Cambria Math" w:hAnsi="Cambria Math"/>
              </w:rPr>
            </m:ctrlPr>
          </m:sSupPr>
          <m:e>
            <m:r>
              <w:rPr>
                <w:rFonts w:ascii="Cambria Math" w:hAnsi="Cambria Math"/>
              </w:rPr>
              <m:t>S</m:t>
            </m:r>
          </m:e>
          <m:sup>
            <m:r>
              <w:rPr>
                <w:rFonts w:ascii="Cambria Math" w:hAnsi="Cambria Math"/>
              </w:rPr>
              <m:t>2</m:t>
            </m:r>
          </m:sup>
        </m:sSup>
        <m:r>
          <m:rPr>
            <m:sty m:val="p"/>
          </m:rPr>
          <w:rPr>
            <w:rFonts w:ascii="Cambria Math" w:hAnsi="Cambria Math"/>
          </w:rPr>
          <m:t>)</m:t>
        </m:r>
      </m:oMath>
      <w:r w:rsidRPr="00076EEC">
        <w:t xml:space="preserve"> </w:t>
      </w:r>
      <w:r w:rsidRPr="00076EEC">
        <w:t>，</w:t>
      </w:r>
      <m:oMath>
        <m:r>
          <w:rPr>
            <w:rFonts w:ascii="Cambria Math" w:hAnsi="Cambria Math"/>
          </w:rPr>
          <m:t>M</m:t>
        </m:r>
        <m:r>
          <m:rPr>
            <m:sty m:val="p"/>
          </m:rPr>
          <w:rPr>
            <w:rFonts w:ascii="Cambria Math" w:hAnsi="Cambria Math"/>
          </w:rPr>
          <m:t>与</m:t>
        </m:r>
        <m:r>
          <w:rPr>
            <w:rFonts w:ascii="Cambria Math" w:hAnsi="Cambria Math"/>
          </w:rPr>
          <m:t>S</m:t>
        </m:r>
        <m:r>
          <m:rPr>
            <m:sty m:val="p"/>
          </m:rPr>
          <w:rPr>
            <w:rFonts w:ascii="Cambria Math" w:hAnsi="Cambria Math"/>
          </w:rPr>
          <m:t>见表</m:t>
        </m:r>
        <m:r>
          <m:rPr>
            <m:sty m:val="p"/>
          </m:rPr>
          <w:rPr>
            <w:rFonts w:ascii="Cambria Math" w:hAnsi="Cambria Math" w:hint="eastAsia"/>
          </w:rPr>
          <m:t>6</m:t>
        </m:r>
        <m:r>
          <m:rPr>
            <m:sty m:val="p"/>
          </m:rPr>
          <w:rPr>
            <w:rFonts w:ascii="Cambria Math" w:hAnsi="Cambria Math"/>
          </w:rPr>
          <m:t>，</m:t>
        </m:r>
      </m:oMath>
      <w:r w:rsidRPr="00076EEC">
        <w:t>对其进行检验。</w:t>
      </w:r>
    </w:p>
    <w:p w14:paraId="17F2A9A1" w14:textId="6AA4DF04" w:rsidR="00374031" w:rsidRPr="004F2318" w:rsidRDefault="00374031" w:rsidP="00CE226F">
      <w:pPr>
        <w:ind w:firstLineChars="150" w:firstLine="315"/>
      </w:pPr>
      <w:r w:rsidRPr="004F2318">
        <w:t>首先应用</w:t>
      </w:r>
      <m:oMath>
        <m:sSup>
          <m:sSupPr>
            <m:ctrlPr>
              <w:rPr>
                <w:rFonts w:ascii="Cambria Math" w:hAnsi="Cambria Math"/>
              </w:rPr>
            </m:ctrlPr>
          </m:sSupPr>
          <m:e>
            <m:r>
              <m:rPr>
                <m:sty m:val="p"/>
              </m:rPr>
              <w:rPr>
                <w:rFonts w:ascii="Cambria Math" w:hAnsi="Cambria Math"/>
              </w:rPr>
              <m:t>χ</m:t>
            </m:r>
          </m:e>
          <m:sup>
            <m:r>
              <m:rPr>
                <m:sty m:val="p"/>
              </m:rPr>
              <w:rPr>
                <w:rFonts w:ascii="Cambria Math" w:hAnsi="Cambria Math"/>
              </w:rPr>
              <m:t>2</m:t>
            </m:r>
          </m:sup>
        </m:sSup>
        <m:r>
          <m:rPr>
            <m:sty m:val="p"/>
          </m:rPr>
          <w:rPr>
            <w:rFonts w:ascii="Cambria Math" w:hAnsi="Cambria Math"/>
          </w:rPr>
          <m:t>检验</m:t>
        </m:r>
      </m:oMath>
      <w:r w:rsidRPr="004F2318">
        <w:t>，计算的</w:t>
      </w:r>
      <m:oMath>
        <m:sSup>
          <m:sSupPr>
            <m:ctrlPr>
              <w:rPr>
                <w:rFonts w:ascii="Cambria Math" w:hAnsi="Cambria Math"/>
              </w:rPr>
            </m:ctrlPr>
          </m:sSupPr>
          <m:e>
            <m:r>
              <m:rPr>
                <m:sty m:val="p"/>
              </m:rPr>
              <w:rPr>
                <w:rFonts w:ascii="Cambria Math" w:hAnsi="Cambria Math"/>
              </w:rPr>
              <m:t>χ</m:t>
            </m:r>
          </m:e>
          <m:sup>
            <m:r>
              <m:rPr>
                <m:sty m:val="p"/>
              </m:rPr>
              <w:rPr>
                <w:rFonts w:ascii="Cambria Math" w:hAnsi="Cambria Math"/>
              </w:rPr>
              <m:t>2</m:t>
            </m:r>
          </m:sup>
        </m:sSup>
      </m:oMath>
      <w:r w:rsidRPr="004F2318">
        <w:t>值为</w:t>
      </w:r>
      <w:r w:rsidR="005D7CDA">
        <w:rPr>
          <w:rFonts w:hint="eastAsia"/>
        </w:rPr>
        <w:t>17.</w:t>
      </w:r>
      <w:r w:rsidR="005D7CDA">
        <w:t>682</w:t>
      </w:r>
      <w:r w:rsidRPr="004F2318">
        <w:t>，小于</w:t>
      </w:r>
      <m:oMath>
        <m:sSubSup>
          <m:sSubSupPr>
            <m:ctrlPr>
              <w:rPr>
                <w:rFonts w:ascii="Cambria Math" w:hAnsi="Cambria Math"/>
              </w:rPr>
            </m:ctrlPr>
          </m:sSubSupPr>
          <m:e>
            <m:r>
              <m:rPr>
                <m:sty m:val="p"/>
              </m:rPr>
              <w:rPr>
                <w:rFonts w:ascii="Cambria Math" w:hAnsi="Cambria Math"/>
              </w:rPr>
              <m:t>χ</m:t>
            </m:r>
          </m:e>
          <m:sub>
            <m:r>
              <m:rPr>
                <m:sty m:val="p"/>
              </m:rPr>
              <w:rPr>
                <w:rFonts w:ascii="Cambria Math" w:hAnsi="Cambria Math"/>
              </w:rPr>
              <m:t>0.05</m:t>
            </m:r>
          </m:sub>
          <m:sup>
            <m:r>
              <m:rPr>
                <m:sty m:val="p"/>
              </m:rPr>
              <w:rPr>
                <w:rFonts w:ascii="Cambria Math" w:hAnsi="Cambria Math"/>
              </w:rPr>
              <m:t>2</m:t>
            </m:r>
          </m:sup>
        </m:sSubSup>
        <m:d>
          <m:dPr>
            <m:ctrlPr>
              <w:rPr>
                <w:rFonts w:ascii="Cambria Math" w:hAnsi="Cambria Math"/>
              </w:rPr>
            </m:ctrlPr>
          </m:dPr>
          <m:e>
            <m:r>
              <m:rPr>
                <m:sty m:val="p"/>
              </m:rPr>
              <w:rPr>
                <w:rFonts w:ascii="Cambria Math" w:hAnsi="Cambria Math"/>
              </w:rPr>
              <m:t>5</m:t>
            </m:r>
          </m:e>
        </m:d>
        <m:r>
          <m:rPr>
            <m:sty m:val="p"/>
          </m:rPr>
          <w:rPr>
            <w:rFonts w:ascii="Cambria Math" w:hAnsi="Cambria Math"/>
          </w:rPr>
          <m:t>=11.07</m:t>
        </m:r>
      </m:oMath>
      <w:r w:rsidRPr="004F2318">
        <w:t>，所以应</w:t>
      </w:r>
      <w:r w:rsidR="005D7CDA">
        <w:rPr>
          <w:rFonts w:hint="eastAsia"/>
        </w:rPr>
        <w:t>拒绝</w:t>
      </w:r>
      <w:r w:rsidRPr="004F2318">
        <w:t>假设</w:t>
      </w:r>
      <w:r w:rsidRPr="004F2318">
        <w:t>H0</w:t>
      </w:r>
      <w:r w:rsidRPr="004F2318">
        <w:t>。再次对偏度与峰度进行检验。计算试卷样本成绩的偏度与峰度分别为</w:t>
      </w:r>
      <w:r w:rsidR="005D7CDA">
        <w:rPr>
          <w:rFonts w:hint="eastAsia"/>
        </w:rPr>
        <w:t>-0.464</w:t>
      </w:r>
      <w:r w:rsidRPr="004F2318">
        <w:t>和</w:t>
      </w:r>
      <w:r w:rsidR="005D7CDA">
        <w:rPr>
          <w:rFonts w:hint="eastAsia"/>
        </w:rPr>
        <w:t>0</w:t>
      </w:r>
      <w:r w:rsidR="005D7CDA">
        <w:t>.366</w:t>
      </w:r>
      <w:r w:rsidRPr="004F2318">
        <w:t>。</w:t>
      </w:r>
      <w:r w:rsidR="005D7CDA" w:rsidRPr="00076EEC">
        <w:t>偏度为负表明是负偏态分布，左边较右边有较大拖尾，说明大部分分值在平均值的右侧，</w:t>
      </w:r>
      <w:r w:rsidR="005D7CDA">
        <w:rPr>
          <w:rFonts w:hint="eastAsia"/>
        </w:rPr>
        <w:t>已超过了理想范围</w:t>
      </w:r>
      <w:r w:rsidR="005D7CDA">
        <w:rPr>
          <w:rFonts w:hint="eastAsia"/>
        </w:rPr>
        <w:t>0.</w:t>
      </w:r>
      <w:r w:rsidR="005D7CDA">
        <w:t>1</w:t>
      </w:r>
      <w:r w:rsidR="005D7CDA" w:rsidRPr="00076EEC">
        <w:t>。峰度为</w:t>
      </w:r>
      <w:r w:rsidR="005D7CDA">
        <w:rPr>
          <w:rFonts w:hint="eastAsia"/>
        </w:rPr>
        <w:t>正</w:t>
      </w:r>
      <w:r w:rsidR="005D7CDA" w:rsidRPr="00076EEC">
        <w:t>表明相比于正态分布</w:t>
      </w:r>
      <w:r w:rsidR="005D7CDA">
        <w:rPr>
          <w:rFonts w:hint="eastAsia"/>
        </w:rPr>
        <w:t>为尖峰态，同时尾部较厚，也超出理想范围</w:t>
      </w:r>
      <w:r w:rsidR="005D7CDA">
        <w:rPr>
          <w:rFonts w:hint="eastAsia"/>
        </w:rPr>
        <w:t>0.</w:t>
      </w:r>
      <w:r w:rsidR="005D7CDA">
        <w:t>6</w:t>
      </w:r>
      <w:r w:rsidR="005D7CDA" w:rsidRPr="00076EEC">
        <w:t>。这些从图</w:t>
      </w:r>
      <w:r w:rsidR="005D7CDA" w:rsidRPr="00076EEC">
        <w:t>4</w:t>
      </w:r>
      <w:r w:rsidR="005D7CDA" w:rsidRPr="00076EEC">
        <w:t>的直方图中可以看出来。计算</w:t>
      </w:r>
      <m:oMath>
        <m:d>
          <m:dPr>
            <m:begChr m:val="|"/>
            <m:endChr m:val="|"/>
            <m:ctrlPr>
              <w:rPr>
                <w:rFonts w:ascii="Cambria Math" w:hAnsi="Cambria Math"/>
              </w:rPr>
            </m:ctrlPr>
          </m:dPr>
          <m:e>
            <m:sSub>
              <m:sSubPr>
                <m:ctrlPr>
                  <w:rPr>
                    <w:rFonts w:ascii="Cambria Math" w:hAnsi="Cambria Math"/>
                    <w:i/>
                  </w:rPr>
                </m:ctrlPr>
              </m:sSubPr>
              <m:e>
                <m:r>
                  <w:rPr>
                    <w:rFonts w:ascii="Cambria Math" w:hAnsi="Cambria Math"/>
                  </w:rPr>
                  <m:t>U</m:t>
                </m:r>
              </m:e>
              <m:sub>
                <m:r>
                  <w:rPr>
                    <w:rFonts w:ascii="Cambria Math" w:hAnsi="Cambria Math"/>
                  </w:rPr>
                  <m:t>1</m:t>
                </m:r>
              </m:sub>
            </m:sSub>
          </m:e>
        </m:d>
        <m:r>
          <w:rPr>
            <w:rFonts w:ascii="Cambria Math" w:hAnsi="Cambria Math"/>
          </w:rPr>
          <m:t>=</m:t>
        </m:r>
        <m:r>
          <w:rPr>
            <w:rFonts w:ascii="Cambria Math" w:hAnsi="Cambria Math" w:hint="eastAsia"/>
          </w:rPr>
          <m:t>4</m:t>
        </m:r>
        <m:r>
          <w:rPr>
            <w:rFonts w:ascii="Cambria Math" w:hAnsi="Cambria Math"/>
          </w:rPr>
          <m:t>.088</m:t>
        </m:r>
      </m:oMath>
      <w:r w:rsidR="005D7CDA" w:rsidRPr="00076EEC">
        <w:t>，</w:t>
      </w:r>
      <m:oMath>
        <m:d>
          <m:dPr>
            <m:begChr m:val="|"/>
            <m:endChr m:val="|"/>
            <m:ctrlPr>
              <w:rPr>
                <w:rFonts w:ascii="Cambria Math" w:hAnsi="Cambria Math"/>
              </w:rPr>
            </m:ctrlPr>
          </m:dPr>
          <m:e>
            <m:sSub>
              <m:sSubPr>
                <m:ctrlPr>
                  <w:rPr>
                    <w:rFonts w:ascii="Cambria Math" w:hAnsi="Cambria Math"/>
                    <w:i/>
                  </w:rPr>
                </m:ctrlPr>
              </m:sSubPr>
              <m:e>
                <m:r>
                  <w:rPr>
                    <w:rFonts w:ascii="Cambria Math" w:hAnsi="Cambria Math"/>
                  </w:rPr>
                  <m:t>U</m:t>
                </m:r>
              </m:e>
              <m:sub>
                <m:r>
                  <w:rPr>
                    <w:rFonts w:ascii="Cambria Math" w:hAnsi="Cambria Math"/>
                  </w:rPr>
                  <m:t>2</m:t>
                </m:r>
              </m:sub>
            </m:sSub>
          </m:e>
        </m:d>
        <m:r>
          <w:rPr>
            <w:rFonts w:ascii="Cambria Math" w:hAnsi="Cambria Math"/>
          </w:rPr>
          <m:t>=</m:t>
        </m:r>
        <m:r>
          <w:rPr>
            <w:rFonts w:ascii="Cambria Math" w:eastAsia="微软雅黑" w:hAnsi="Cambria Math"/>
          </w:rPr>
          <m:t>1.</m:t>
        </m:r>
        <m:r>
          <w:rPr>
            <w:rFonts w:ascii="Cambria Math" w:eastAsia="微软雅黑" w:hAnsi="Cambria Math" w:hint="eastAsia"/>
          </w:rPr>
          <m:t>616</m:t>
        </m:r>
      </m:oMath>
      <w:r w:rsidR="005D7CDA" w:rsidRPr="00076EEC">
        <w:t>，</w:t>
      </w:r>
      <w:r w:rsidR="005D7CDA">
        <w:rPr>
          <w:rFonts w:hint="eastAsia"/>
        </w:rPr>
        <w:t>前一个大</w:t>
      </w:r>
      <w:r w:rsidR="005D7CDA" w:rsidRPr="00076EEC">
        <w:t>于</w:t>
      </w:r>
      <w:r w:rsidR="005D7CDA" w:rsidRPr="00076EEC">
        <w:t>1.96</w:t>
      </w:r>
      <w:r w:rsidR="005D7CDA" w:rsidRPr="00076EEC">
        <w:t>，</w:t>
      </w:r>
      <w:r w:rsidR="005D7CDA">
        <w:rPr>
          <w:rFonts w:hint="eastAsia"/>
        </w:rPr>
        <w:t>同样拒绝</w:t>
      </w:r>
      <w:r w:rsidR="005D7CDA" w:rsidRPr="00076EEC">
        <w:t>假设</w:t>
      </w:r>
      <w:r w:rsidR="005D7CDA" w:rsidRPr="00076EEC">
        <w:t>H</w:t>
      </w:r>
      <w:r w:rsidR="005D7CDA" w:rsidRPr="00076EEC">
        <w:rPr>
          <w:vertAlign w:val="subscript"/>
        </w:rPr>
        <w:t>0</w:t>
      </w:r>
      <w:r w:rsidR="005D7CDA" w:rsidRPr="00076EEC">
        <w:t>。进一步表明，</w:t>
      </w:r>
      <w:r w:rsidR="005D7CDA" w:rsidRPr="004F2318">
        <w:t>假设</w:t>
      </w:r>
      <w:r w:rsidR="005D7CDA" w:rsidRPr="004F2318">
        <w:t>H0</w:t>
      </w:r>
      <w:r w:rsidR="005D7CDA">
        <w:rPr>
          <w:rFonts w:hint="eastAsia"/>
        </w:rPr>
        <w:t>是不可接受的</w:t>
      </w:r>
      <w:r w:rsidR="005D7CDA" w:rsidRPr="00076EEC">
        <w:t>。</w:t>
      </w:r>
      <w:r w:rsidR="005D7CDA">
        <w:rPr>
          <w:rFonts w:hint="eastAsia"/>
        </w:rPr>
        <w:t>说明全</w:t>
      </w:r>
      <w:r w:rsidR="00007E56">
        <w:rPr>
          <w:rFonts w:hint="eastAsia"/>
        </w:rPr>
        <w:t>年</w:t>
      </w:r>
      <w:r w:rsidR="005D7CDA">
        <w:rPr>
          <w:rFonts w:hint="eastAsia"/>
        </w:rPr>
        <w:t>级考试样本不符合正态分布，考试存在一定问题。</w:t>
      </w:r>
    </w:p>
    <w:p w14:paraId="53624ADF" w14:textId="77777777" w:rsidR="00374031" w:rsidRPr="00C61291" w:rsidRDefault="00374031" w:rsidP="00374031">
      <w:pPr>
        <w:ind w:firstLineChars="200" w:firstLine="420"/>
        <w:rPr>
          <w:szCs w:val="22"/>
        </w:rPr>
      </w:pPr>
      <w:r w:rsidRPr="00C61291">
        <w:rPr>
          <w:rFonts w:hint="eastAsia"/>
          <w:szCs w:val="22"/>
        </w:rPr>
        <w:t>（</w:t>
      </w:r>
      <w:r>
        <w:rPr>
          <w:rFonts w:hint="eastAsia"/>
        </w:rPr>
        <w:t>2</w:t>
      </w:r>
      <w:r w:rsidRPr="00C61291">
        <w:rPr>
          <w:rFonts w:hint="eastAsia"/>
          <w:szCs w:val="22"/>
        </w:rPr>
        <w:t>）从本班考试情况观测</w:t>
      </w:r>
      <w:r w:rsidRPr="00C61291">
        <w:rPr>
          <w:szCs w:val="22"/>
        </w:rPr>
        <w:t>目标试题质量与试卷质量分析</w:t>
      </w:r>
    </w:p>
    <w:p w14:paraId="7CDF2E7D" w14:textId="47095BFB" w:rsidR="00374031" w:rsidRDefault="00374031" w:rsidP="00374031">
      <w:pPr>
        <w:ind w:firstLineChars="200" w:firstLine="420"/>
      </w:pPr>
      <w:r>
        <w:rPr>
          <w:rFonts w:hint="eastAsia"/>
        </w:rPr>
        <w:t>按试题质量与试卷质量分析方法，</w:t>
      </w:r>
      <w:r w:rsidRPr="00076EEC">
        <w:t>各目标试题与试卷的质量指标值如表</w:t>
      </w:r>
      <w:r w:rsidR="004F2318">
        <w:rPr>
          <w:rFonts w:hint="eastAsia"/>
        </w:rPr>
        <w:t>9</w:t>
      </w:r>
      <w:r w:rsidRPr="00076EEC">
        <w:t>所示，平时成绩与卷面成绩的相关性如图</w:t>
      </w:r>
      <w:r>
        <w:rPr>
          <w:rFonts w:hint="eastAsia"/>
        </w:rPr>
        <w:t>5</w:t>
      </w:r>
      <w:r w:rsidRPr="00076EEC">
        <w:t>所示。</w:t>
      </w:r>
    </w:p>
    <w:p w14:paraId="19077DAE" w14:textId="0E8E7A9B" w:rsidR="00374031" w:rsidRPr="003C2E02" w:rsidRDefault="00374031" w:rsidP="00374031">
      <w:pPr>
        <w:jc w:val="center"/>
        <w:rPr>
          <w:sz w:val="18"/>
          <w:szCs w:val="18"/>
        </w:rPr>
      </w:pPr>
      <w:r w:rsidRPr="003C2E02">
        <w:rPr>
          <w:sz w:val="18"/>
          <w:szCs w:val="18"/>
        </w:rPr>
        <w:t>表</w:t>
      </w:r>
      <w:r w:rsidR="004F2318">
        <w:rPr>
          <w:rFonts w:hint="eastAsia"/>
          <w:sz w:val="18"/>
          <w:szCs w:val="18"/>
        </w:rPr>
        <w:t>9</w:t>
      </w:r>
      <w:r>
        <w:rPr>
          <w:sz w:val="18"/>
          <w:szCs w:val="18"/>
        </w:rPr>
        <w:t xml:space="preserve"> </w:t>
      </w:r>
      <w:r w:rsidRPr="003C2E02">
        <w:rPr>
          <w:sz w:val="18"/>
          <w:szCs w:val="18"/>
        </w:rPr>
        <w:t xml:space="preserve"> </w:t>
      </w:r>
      <w:r w:rsidRPr="003C2E02">
        <w:rPr>
          <w:sz w:val="18"/>
          <w:szCs w:val="18"/>
        </w:rPr>
        <w:t>各目标试题与试卷的质量指标值</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1935"/>
        <w:gridCol w:w="756"/>
        <w:gridCol w:w="826"/>
        <w:gridCol w:w="840"/>
        <w:gridCol w:w="783"/>
        <w:gridCol w:w="813"/>
        <w:gridCol w:w="830"/>
        <w:gridCol w:w="851"/>
        <w:gridCol w:w="702"/>
      </w:tblGrid>
      <w:tr w:rsidR="00374031" w:rsidRPr="00076EEC" w14:paraId="0FACBC98" w14:textId="77777777" w:rsidTr="00490209">
        <w:trPr>
          <w:trHeight w:val="330"/>
          <w:jc w:val="center"/>
        </w:trPr>
        <w:tc>
          <w:tcPr>
            <w:tcW w:w="1935" w:type="dxa"/>
            <w:shd w:val="clear" w:color="auto" w:fill="FFFFFF" w:themeFill="background1"/>
            <w:noWrap/>
            <w:vAlign w:val="center"/>
            <w:hideMark/>
          </w:tcPr>
          <w:p w14:paraId="4F6D30E3" w14:textId="77777777" w:rsidR="00374031" w:rsidRPr="00076EEC" w:rsidRDefault="00374031" w:rsidP="00490209">
            <w:pPr>
              <w:widowControl/>
              <w:jc w:val="center"/>
              <w:rPr>
                <w:kern w:val="0"/>
                <w:sz w:val="18"/>
                <w:szCs w:val="18"/>
              </w:rPr>
            </w:pPr>
            <w:r w:rsidRPr="00076EEC">
              <w:rPr>
                <w:kern w:val="0"/>
                <w:sz w:val="18"/>
                <w:szCs w:val="18"/>
              </w:rPr>
              <w:t>分析项目</w:t>
            </w:r>
          </w:p>
        </w:tc>
        <w:tc>
          <w:tcPr>
            <w:tcW w:w="756" w:type="dxa"/>
            <w:shd w:val="clear" w:color="auto" w:fill="FFFFFF" w:themeFill="background1"/>
            <w:noWrap/>
            <w:vAlign w:val="bottom"/>
            <w:hideMark/>
          </w:tcPr>
          <w:p w14:paraId="2AF9428B" w14:textId="77777777" w:rsidR="00374031" w:rsidRPr="00076EEC" w:rsidRDefault="00374031" w:rsidP="00490209">
            <w:pPr>
              <w:widowControl/>
              <w:jc w:val="center"/>
              <w:rPr>
                <w:kern w:val="0"/>
                <w:sz w:val="18"/>
                <w:szCs w:val="18"/>
              </w:rPr>
            </w:pPr>
            <w:r w:rsidRPr="00076EEC">
              <w:rPr>
                <w:kern w:val="0"/>
                <w:sz w:val="18"/>
                <w:szCs w:val="18"/>
              </w:rPr>
              <w:t>O1</w:t>
            </w:r>
            <w:r w:rsidRPr="00076EEC">
              <w:rPr>
                <w:kern w:val="0"/>
                <w:sz w:val="18"/>
                <w:szCs w:val="18"/>
              </w:rPr>
              <w:t>分项试题</w:t>
            </w:r>
          </w:p>
        </w:tc>
        <w:tc>
          <w:tcPr>
            <w:tcW w:w="826" w:type="dxa"/>
            <w:shd w:val="clear" w:color="auto" w:fill="FFFFFF" w:themeFill="background1"/>
            <w:noWrap/>
            <w:vAlign w:val="bottom"/>
            <w:hideMark/>
          </w:tcPr>
          <w:p w14:paraId="377A8C50" w14:textId="77777777" w:rsidR="00374031" w:rsidRPr="00076EEC" w:rsidRDefault="00374031" w:rsidP="00490209">
            <w:pPr>
              <w:widowControl/>
              <w:jc w:val="center"/>
              <w:rPr>
                <w:kern w:val="0"/>
                <w:sz w:val="18"/>
                <w:szCs w:val="18"/>
              </w:rPr>
            </w:pPr>
            <w:r w:rsidRPr="00076EEC">
              <w:rPr>
                <w:kern w:val="0"/>
                <w:sz w:val="18"/>
                <w:szCs w:val="18"/>
              </w:rPr>
              <w:t>O2</w:t>
            </w:r>
            <w:r w:rsidRPr="00076EEC">
              <w:rPr>
                <w:kern w:val="0"/>
                <w:sz w:val="18"/>
                <w:szCs w:val="18"/>
              </w:rPr>
              <w:t>分项试题</w:t>
            </w:r>
          </w:p>
        </w:tc>
        <w:tc>
          <w:tcPr>
            <w:tcW w:w="840" w:type="dxa"/>
            <w:shd w:val="clear" w:color="auto" w:fill="FFFFFF" w:themeFill="background1"/>
            <w:noWrap/>
            <w:vAlign w:val="bottom"/>
            <w:hideMark/>
          </w:tcPr>
          <w:p w14:paraId="7365AD47" w14:textId="77777777" w:rsidR="00374031" w:rsidRPr="00076EEC" w:rsidRDefault="00374031" w:rsidP="00490209">
            <w:pPr>
              <w:widowControl/>
              <w:jc w:val="center"/>
              <w:rPr>
                <w:kern w:val="0"/>
                <w:sz w:val="18"/>
                <w:szCs w:val="18"/>
              </w:rPr>
            </w:pPr>
            <w:r w:rsidRPr="00076EEC">
              <w:rPr>
                <w:kern w:val="0"/>
                <w:sz w:val="18"/>
                <w:szCs w:val="18"/>
              </w:rPr>
              <w:t>O3</w:t>
            </w:r>
            <w:r w:rsidRPr="00076EEC">
              <w:rPr>
                <w:kern w:val="0"/>
                <w:sz w:val="18"/>
                <w:szCs w:val="18"/>
              </w:rPr>
              <w:t>分项试题</w:t>
            </w:r>
          </w:p>
        </w:tc>
        <w:tc>
          <w:tcPr>
            <w:tcW w:w="783" w:type="dxa"/>
            <w:shd w:val="clear" w:color="auto" w:fill="FFFFFF" w:themeFill="background1"/>
            <w:noWrap/>
            <w:vAlign w:val="bottom"/>
            <w:hideMark/>
          </w:tcPr>
          <w:p w14:paraId="1EB5834B" w14:textId="77777777" w:rsidR="00374031" w:rsidRPr="00076EEC" w:rsidRDefault="00374031" w:rsidP="00490209">
            <w:pPr>
              <w:widowControl/>
              <w:jc w:val="center"/>
              <w:rPr>
                <w:kern w:val="0"/>
                <w:sz w:val="18"/>
                <w:szCs w:val="18"/>
              </w:rPr>
            </w:pPr>
            <w:r w:rsidRPr="00076EEC">
              <w:rPr>
                <w:kern w:val="0"/>
                <w:sz w:val="18"/>
                <w:szCs w:val="18"/>
              </w:rPr>
              <w:t>O4</w:t>
            </w:r>
            <w:r w:rsidRPr="00076EEC">
              <w:rPr>
                <w:kern w:val="0"/>
                <w:sz w:val="18"/>
                <w:szCs w:val="18"/>
              </w:rPr>
              <w:t>分项试题</w:t>
            </w:r>
          </w:p>
        </w:tc>
        <w:tc>
          <w:tcPr>
            <w:tcW w:w="813" w:type="dxa"/>
            <w:shd w:val="clear" w:color="auto" w:fill="FFFFFF" w:themeFill="background1"/>
            <w:noWrap/>
            <w:vAlign w:val="bottom"/>
            <w:hideMark/>
          </w:tcPr>
          <w:p w14:paraId="347A8985" w14:textId="77777777" w:rsidR="00374031" w:rsidRPr="00076EEC" w:rsidRDefault="00374031" w:rsidP="00490209">
            <w:pPr>
              <w:widowControl/>
              <w:jc w:val="center"/>
              <w:rPr>
                <w:kern w:val="0"/>
                <w:sz w:val="18"/>
                <w:szCs w:val="18"/>
              </w:rPr>
            </w:pPr>
            <w:r w:rsidRPr="00076EEC">
              <w:rPr>
                <w:kern w:val="0"/>
                <w:sz w:val="18"/>
                <w:szCs w:val="18"/>
              </w:rPr>
              <w:t>O5</w:t>
            </w:r>
            <w:r w:rsidRPr="00076EEC">
              <w:rPr>
                <w:kern w:val="0"/>
                <w:sz w:val="18"/>
                <w:szCs w:val="18"/>
              </w:rPr>
              <w:t>分项试题</w:t>
            </w:r>
          </w:p>
        </w:tc>
        <w:tc>
          <w:tcPr>
            <w:tcW w:w="830" w:type="dxa"/>
            <w:shd w:val="clear" w:color="auto" w:fill="FFFFFF" w:themeFill="background1"/>
            <w:noWrap/>
            <w:vAlign w:val="bottom"/>
            <w:hideMark/>
          </w:tcPr>
          <w:p w14:paraId="5BFA92C6" w14:textId="77777777" w:rsidR="00374031" w:rsidRPr="00076EEC" w:rsidRDefault="00374031" w:rsidP="00490209">
            <w:pPr>
              <w:widowControl/>
              <w:jc w:val="center"/>
              <w:rPr>
                <w:kern w:val="0"/>
                <w:sz w:val="18"/>
                <w:szCs w:val="18"/>
              </w:rPr>
            </w:pPr>
            <w:r w:rsidRPr="00076EEC">
              <w:rPr>
                <w:kern w:val="0"/>
                <w:sz w:val="18"/>
                <w:szCs w:val="18"/>
              </w:rPr>
              <w:t>O6</w:t>
            </w:r>
            <w:r w:rsidRPr="00076EEC">
              <w:rPr>
                <w:kern w:val="0"/>
                <w:sz w:val="18"/>
                <w:szCs w:val="18"/>
              </w:rPr>
              <w:t>分项试题</w:t>
            </w:r>
          </w:p>
        </w:tc>
        <w:tc>
          <w:tcPr>
            <w:tcW w:w="851" w:type="dxa"/>
            <w:shd w:val="clear" w:color="auto" w:fill="FFFFFF" w:themeFill="background1"/>
            <w:vAlign w:val="center"/>
            <w:hideMark/>
          </w:tcPr>
          <w:p w14:paraId="36DD9F81" w14:textId="77777777" w:rsidR="00374031" w:rsidRPr="00076EEC" w:rsidRDefault="00374031" w:rsidP="00490209">
            <w:pPr>
              <w:widowControl/>
              <w:jc w:val="center"/>
              <w:rPr>
                <w:kern w:val="0"/>
                <w:sz w:val="18"/>
                <w:szCs w:val="18"/>
              </w:rPr>
            </w:pPr>
            <w:r w:rsidRPr="00076EEC">
              <w:rPr>
                <w:kern w:val="0"/>
                <w:sz w:val="18"/>
                <w:szCs w:val="18"/>
              </w:rPr>
              <w:t>试卷</w:t>
            </w:r>
          </w:p>
        </w:tc>
        <w:tc>
          <w:tcPr>
            <w:tcW w:w="702" w:type="dxa"/>
            <w:shd w:val="clear" w:color="auto" w:fill="FFFFFF" w:themeFill="background1"/>
            <w:vAlign w:val="center"/>
          </w:tcPr>
          <w:p w14:paraId="6F3CEF14" w14:textId="77777777" w:rsidR="00374031" w:rsidRPr="00076EEC" w:rsidRDefault="00374031" w:rsidP="00490209">
            <w:pPr>
              <w:widowControl/>
              <w:jc w:val="center"/>
              <w:rPr>
                <w:kern w:val="0"/>
                <w:sz w:val="18"/>
                <w:szCs w:val="18"/>
              </w:rPr>
            </w:pPr>
            <w:r w:rsidRPr="00076EEC">
              <w:rPr>
                <w:kern w:val="0"/>
                <w:sz w:val="18"/>
                <w:szCs w:val="18"/>
              </w:rPr>
              <w:t>含义</w:t>
            </w:r>
          </w:p>
        </w:tc>
      </w:tr>
      <w:tr w:rsidR="00A22688" w:rsidRPr="00076EEC" w14:paraId="2D3624B2" w14:textId="77777777" w:rsidTr="00490209">
        <w:trPr>
          <w:trHeight w:val="270"/>
          <w:jc w:val="center"/>
        </w:trPr>
        <w:tc>
          <w:tcPr>
            <w:tcW w:w="1935" w:type="dxa"/>
            <w:shd w:val="clear" w:color="auto" w:fill="FFFFFF" w:themeFill="background1"/>
            <w:noWrap/>
            <w:vAlign w:val="bottom"/>
            <w:hideMark/>
          </w:tcPr>
          <w:p w14:paraId="70CBBD1A" w14:textId="77777777" w:rsidR="00A22688" w:rsidRPr="00076EEC" w:rsidRDefault="00A22688" w:rsidP="00A22688">
            <w:pPr>
              <w:widowControl/>
              <w:jc w:val="left"/>
              <w:rPr>
                <w:kern w:val="0"/>
                <w:sz w:val="18"/>
                <w:szCs w:val="18"/>
              </w:rPr>
            </w:pPr>
            <w:r w:rsidRPr="00076EEC">
              <w:rPr>
                <w:kern w:val="0"/>
                <w:sz w:val="18"/>
                <w:szCs w:val="18"/>
              </w:rPr>
              <w:t>难度</w:t>
            </w:r>
            <w:r w:rsidRPr="00076EEC">
              <w:rPr>
                <w:kern w:val="0"/>
                <w:sz w:val="18"/>
                <w:szCs w:val="18"/>
              </w:rPr>
              <w:t>P</w:t>
            </w:r>
          </w:p>
        </w:tc>
        <w:tc>
          <w:tcPr>
            <w:tcW w:w="756" w:type="dxa"/>
            <w:shd w:val="clear" w:color="auto" w:fill="FFFFFF" w:themeFill="background1"/>
            <w:noWrap/>
            <w:vAlign w:val="bottom"/>
          </w:tcPr>
          <w:p w14:paraId="53227CE4" w14:textId="32434EAF" w:rsidR="00A22688" w:rsidRPr="00D3664E" w:rsidRDefault="00A22688" w:rsidP="00A22688">
            <w:pPr>
              <w:widowControl/>
              <w:jc w:val="right"/>
              <w:rPr>
                <w:bCs/>
                <w:kern w:val="0"/>
                <w:sz w:val="18"/>
                <w:szCs w:val="18"/>
              </w:rPr>
            </w:pPr>
            <w:r>
              <w:rPr>
                <w:rFonts w:hint="eastAsia"/>
                <w:color w:val="000000"/>
                <w:sz w:val="22"/>
                <w:szCs w:val="22"/>
              </w:rPr>
              <w:t>0.185</w:t>
            </w:r>
          </w:p>
        </w:tc>
        <w:tc>
          <w:tcPr>
            <w:tcW w:w="826" w:type="dxa"/>
            <w:shd w:val="clear" w:color="auto" w:fill="FFFFFF" w:themeFill="background1"/>
            <w:noWrap/>
            <w:vAlign w:val="bottom"/>
          </w:tcPr>
          <w:p w14:paraId="6D1E06C6" w14:textId="5B2E6118" w:rsidR="00A22688" w:rsidRPr="00D3664E" w:rsidRDefault="00A22688" w:rsidP="00A22688">
            <w:pPr>
              <w:jc w:val="right"/>
              <w:rPr>
                <w:bCs/>
                <w:kern w:val="0"/>
                <w:sz w:val="18"/>
                <w:szCs w:val="18"/>
              </w:rPr>
            </w:pPr>
            <w:r>
              <w:rPr>
                <w:rFonts w:hint="eastAsia"/>
                <w:color w:val="000000"/>
                <w:sz w:val="22"/>
                <w:szCs w:val="22"/>
              </w:rPr>
              <w:t>0.282</w:t>
            </w:r>
          </w:p>
        </w:tc>
        <w:tc>
          <w:tcPr>
            <w:tcW w:w="840" w:type="dxa"/>
            <w:shd w:val="clear" w:color="auto" w:fill="FFFFFF" w:themeFill="background1"/>
            <w:noWrap/>
            <w:vAlign w:val="bottom"/>
          </w:tcPr>
          <w:p w14:paraId="33F6D2DD" w14:textId="1D4FC78A" w:rsidR="00A22688" w:rsidRPr="00D3664E" w:rsidRDefault="00A22688" w:rsidP="00A22688">
            <w:pPr>
              <w:jc w:val="right"/>
              <w:rPr>
                <w:bCs/>
                <w:kern w:val="0"/>
                <w:sz w:val="18"/>
                <w:szCs w:val="18"/>
              </w:rPr>
            </w:pPr>
            <w:r>
              <w:rPr>
                <w:rFonts w:hint="eastAsia"/>
                <w:color w:val="000000"/>
                <w:sz w:val="22"/>
                <w:szCs w:val="22"/>
              </w:rPr>
              <w:t>0.387</w:t>
            </w:r>
          </w:p>
        </w:tc>
        <w:tc>
          <w:tcPr>
            <w:tcW w:w="783" w:type="dxa"/>
            <w:shd w:val="clear" w:color="auto" w:fill="FFFFFF" w:themeFill="background1"/>
            <w:noWrap/>
            <w:vAlign w:val="bottom"/>
          </w:tcPr>
          <w:p w14:paraId="1F0448B8" w14:textId="18A6A93D" w:rsidR="00A22688" w:rsidRPr="00D3664E" w:rsidRDefault="00A22688" w:rsidP="00A22688">
            <w:pPr>
              <w:jc w:val="right"/>
              <w:rPr>
                <w:bCs/>
                <w:kern w:val="0"/>
                <w:sz w:val="18"/>
                <w:szCs w:val="18"/>
              </w:rPr>
            </w:pPr>
            <w:r>
              <w:rPr>
                <w:rFonts w:hint="eastAsia"/>
                <w:color w:val="000000"/>
                <w:sz w:val="22"/>
                <w:szCs w:val="22"/>
              </w:rPr>
              <w:t>0.293</w:t>
            </w:r>
          </w:p>
        </w:tc>
        <w:tc>
          <w:tcPr>
            <w:tcW w:w="813" w:type="dxa"/>
            <w:shd w:val="clear" w:color="auto" w:fill="FFFFFF" w:themeFill="background1"/>
            <w:noWrap/>
            <w:vAlign w:val="bottom"/>
          </w:tcPr>
          <w:p w14:paraId="02668BEC" w14:textId="4CB7542A" w:rsidR="00A22688" w:rsidRPr="00D3664E" w:rsidRDefault="00A22688" w:rsidP="00A22688">
            <w:pPr>
              <w:jc w:val="right"/>
              <w:rPr>
                <w:bCs/>
                <w:kern w:val="0"/>
                <w:sz w:val="18"/>
                <w:szCs w:val="18"/>
              </w:rPr>
            </w:pPr>
            <w:r>
              <w:rPr>
                <w:rFonts w:hint="eastAsia"/>
                <w:color w:val="000000"/>
                <w:sz w:val="22"/>
                <w:szCs w:val="22"/>
              </w:rPr>
              <w:t>0.118</w:t>
            </w:r>
          </w:p>
        </w:tc>
        <w:tc>
          <w:tcPr>
            <w:tcW w:w="830" w:type="dxa"/>
            <w:shd w:val="clear" w:color="auto" w:fill="FFFFFF" w:themeFill="background1"/>
            <w:noWrap/>
            <w:vAlign w:val="bottom"/>
          </w:tcPr>
          <w:p w14:paraId="33127E61" w14:textId="3024A248" w:rsidR="00A22688" w:rsidRPr="00D3664E" w:rsidRDefault="00A22688" w:rsidP="00A22688">
            <w:pPr>
              <w:jc w:val="right"/>
              <w:rPr>
                <w:bCs/>
                <w:kern w:val="0"/>
                <w:sz w:val="18"/>
                <w:szCs w:val="18"/>
              </w:rPr>
            </w:pPr>
            <w:r>
              <w:rPr>
                <w:rFonts w:hint="eastAsia"/>
                <w:color w:val="000000"/>
                <w:sz w:val="22"/>
                <w:szCs w:val="22"/>
              </w:rPr>
              <w:t>0.103</w:t>
            </w:r>
          </w:p>
        </w:tc>
        <w:tc>
          <w:tcPr>
            <w:tcW w:w="851" w:type="dxa"/>
            <w:shd w:val="clear" w:color="auto" w:fill="FFFFFF" w:themeFill="background1"/>
            <w:noWrap/>
            <w:vAlign w:val="bottom"/>
          </w:tcPr>
          <w:p w14:paraId="67871812" w14:textId="22875EEB" w:rsidR="00A22688" w:rsidRPr="00027377" w:rsidRDefault="00A22688" w:rsidP="00A22688">
            <w:pPr>
              <w:widowControl/>
              <w:jc w:val="center"/>
              <w:rPr>
                <w:color w:val="000000"/>
                <w:sz w:val="22"/>
                <w:szCs w:val="22"/>
              </w:rPr>
            </w:pPr>
            <w:r w:rsidRPr="00027377">
              <w:rPr>
                <w:rFonts w:hint="eastAsia"/>
                <w:color w:val="000000"/>
                <w:sz w:val="22"/>
                <w:szCs w:val="22"/>
              </w:rPr>
              <w:t>0.304</w:t>
            </w:r>
          </w:p>
        </w:tc>
        <w:tc>
          <w:tcPr>
            <w:tcW w:w="702" w:type="dxa"/>
            <w:shd w:val="clear" w:color="auto" w:fill="FFFFFF" w:themeFill="background1"/>
          </w:tcPr>
          <w:p w14:paraId="44B34A4C" w14:textId="35E6E10F" w:rsidR="00A22688" w:rsidRPr="00076EEC" w:rsidRDefault="00BB7A29" w:rsidP="00A22688">
            <w:pPr>
              <w:widowControl/>
              <w:jc w:val="center"/>
              <w:rPr>
                <w:kern w:val="0"/>
                <w:sz w:val="18"/>
                <w:szCs w:val="18"/>
              </w:rPr>
            </w:pPr>
            <w:r>
              <w:rPr>
                <w:rFonts w:hint="eastAsia"/>
                <w:kern w:val="0"/>
                <w:sz w:val="18"/>
                <w:szCs w:val="18"/>
              </w:rPr>
              <w:t>适中</w:t>
            </w:r>
          </w:p>
        </w:tc>
      </w:tr>
      <w:tr w:rsidR="00A22688" w:rsidRPr="00076EEC" w14:paraId="6105904E" w14:textId="77777777" w:rsidTr="00490209">
        <w:trPr>
          <w:trHeight w:val="270"/>
          <w:jc w:val="center"/>
        </w:trPr>
        <w:tc>
          <w:tcPr>
            <w:tcW w:w="1935" w:type="dxa"/>
            <w:shd w:val="clear" w:color="auto" w:fill="FFFFFF" w:themeFill="background1"/>
            <w:noWrap/>
            <w:vAlign w:val="bottom"/>
            <w:hideMark/>
          </w:tcPr>
          <w:p w14:paraId="112A8766" w14:textId="77777777" w:rsidR="00A22688" w:rsidRPr="00076EEC" w:rsidRDefault="00A22688" w:rsidP="00A22688">
            <w:pPr>
              <w:widowControl/>
              <w:jc w:val="left"/>
              <w:rPr>
                <w:kern w:val="0"/>
                <w:sz w:val="18"/>
                <w:szCs w:val="18"/>
              </w:rPr>
            </w:pPr>
            <w:r w:rsidRPr="00076EEC">
              <w:rPr>
                <w:kern w:val="0"/>
                <w:sz w:val="18"/>
                <w:szCs w:val="18"/>
              </w:rPr>
              <w:t>区分度</w:t>
            </w:r>
            <w:r w:rsidRPr="00076EEC">
              <w:rPr>
                <w:kern w:val="0"/>
                <w:sz w:val="18"/>
                <w:szCs w:val="18"/>
              </w:rPr>
              <w:t>D</w:t>
            </w:r>
          </w:p>
        </w:tc>
        <w:tc>
          <w:tcPr>
            <w:tcW w:w="756" w:type="dxa"/>
            <w:shd w:val="clear" w:color="auto" w:fill="FFFFFF" w:themeFill="background1"/>
            <w:noWrap/>
            <w:vAlign w:val="bottom"/>
          </w:tcPr>
          <w:p w14:paraId="27991984" w14:textId="10F71837" w:rsidR="00A22688" w:rsidRPr="00D3664E" w:rsidRDefault="00A22688" w:rsidP="00A22688">
            <w:pPr>
              <w:widowControl/>
              <w:jc w:val="right"/>
              <w:rPr>
                <w:bCs/>
                <w:kern w:val="0"/>
                <w:sz w:val="18"/>
                <w:szCs w:val="18"/>
              </w:rPr>
            </w:pPr>
            <w:r>
              <w:rPr>
                <w:rFonts w:hint="eastAsia"/>
                <w:color w:val="000000"/>
                <w:sz w:val="22"/>
                <w:szCs w:val="22"/>
              </w:rPr>
              <w:t>0.336</w:t>
            </w:r>
          </w:p>
        </w:tc>
        <w:tc>
          <w:tcPr>
            <w:tcW w:w="826" w:type="dxa"/>
            <w:shd w:val="clear" w:color="auto" w:fill="FFFFFF" w:themeFill="background1"/>
            <w:noWrap/>
            <w:vAlign w:val="bottom"/>
          </w:tcPr>
          <w:p w14:paraId="37749F0A" w14:textId="7268ADCD" w:rsidR="00A22688" w:rsidRPr="00D3664E" w:rsidRDefault="00A22688" w:rsidP="00A22688">
            <w:pPr>
              <w:jc w:val="right"/>
              <w:rPr>
                <w:bCs/>
                <w:kern w:val="0"/>
                <w:sz w:val="18"/>
                <w:szCs w:val="18"/>
              </w:rPr>
            </w:pPr>
            <w:r>
              <w:rPr>
                <w:rFonts w:hint="eastAsia"/>
                <w:color w:val="000000"/>
                <w:sz w:val="22"/>
                <w:szCs w:val="22"/>
              </w:rPr>
              <w:t>0.622</w:t>
            </w:r>
          </w:p>
        </w:tc>
        <w:tc>
          <w:tcPr>
            <w:tcW w:w="840" w:type="dxa"/>
            <w:shd w:val="clear" w:color="auto" w:fill="FFFFFF" w:themeFill="background1"/>
            <w:noWrap/>
            <w:vAlign w:val="bottom"/>
          </w:tcPr>
          <w:p w14:paraId="1006246B" w14:textId="34E077AD" w:rsidR="00A22688" w:rsidRPr="00D3664E" w:rsidRDefault="00A22688" w:rsidP="00A22688">
            <w:pPr>
              <w:jc w:val="right"/>
              <w:rPr>
                <w:bCs/>
                <w:kern w:val="0"/>
                <w:sz w:val="18"/>
                <w:szCs w:val="18"/>
              </w:rPr>
            </w:pPr>
            <w:r>
              <w:rPr>
                <w:rFonts w:hint="eastAsia"/>
                <w:color w:val="000000"/>
                <w:sz w:val="22"/>
                <w:szCs w:val="22"/>
              </w:rPr>
              <w:t>0.798</w:t>
            </w:r>
          </w:p>
        </w:tc>
        <w:tc>
          <w:tcPr>
            <w:tcW w:w="783" w:type="dxa"/>
            <w:shd w:val="clear" w:color="auto" w:fill="FFFFFF" w:themeFill="background1"/>
            <w:noWrap/>
            <w:vAlign w:val="bottom"/>
          </w:tcPr>
          <w:p w14:paraId="56AFD1EB" w14:textId="225BF866" w:rsidR="00A22688" w:rsidRPr="00D3664E" w:rsidRDefault="00A22688" w:rsidP="00A22688">
            <w:pPr>
              <w:jc w:val="right"/>
              <w:rPr>
                <w:bCs/>
                <w:kern w:val="0"/>
                <w:sz w:val="18"/>
                <w:szCs w:val="18"/>
              </w:rPr>
            </w:pPr>
            <w:r>
              <w:rPr>
                <w:rFonts w:hint="eastAsia"/>
                <w:color w:val="000000"/>
                <w:sz w:val="22"/>
                <w:szCs w:val="22"/>
              </w:rPr>
              <w:t>0.748</w:t>
            </w:r>
          </w:p>
        </w:tc>
        <w:tc>
          <w:tcPr>
            <w:tcW w:w="813" w:type="dxa"/>
            <w:shd w:val="clear" w:color="auto" w:fill="FFFFFF" w:themeFill="background1"/>
            <w:noWrap/>
            <w:vAlign w:val="bottom"/>
          </w:tcPr>
          <w:p w14:paraId="3215154A" w14:textId="3D551EA5" w:rsidR="00A22688" w:rsidRPr="00D3664E" w:rsidRDefault="00A22688" w:rsidP="00A22688">
            <w:pPr>
              <w:jc w:val="right"/>
              <w:rPr>
                <w:bCs/>
                <w:kern w:val="0"/>
                <w:sz w:val="18"/>
                <w:szCs w:val="18"/>
              </w:rPr>
            </w:pPr>
            <w:r>
              <w:rPr>
                <w:rFonts w:hint="eastAsia"/>
                <w:color w:val="000000"/>
                <w:sz w:val="22"/>
                <w:szCs w:val="22"/>
              </w:rPr>
              <w:t>0.200</w:t>
            </w:r>
          </w:p>
        </w:tc>
        <w:tc>
          <w:tcPr>
            <w:tcW w:w="830" w:type="dxa"/>
            <w:shd w:val="clear" w:color="auto" w:fill="FFFFFF" w:themeFill="background1"/>
            <w:noWrap/>
            <w:vAlign w:val="bottom"/>
          </w:tcPr>
          <w:p w14:paraId="6DDE8774" w14:textId="0585859F" w:rsidR="00A22688" w:rsidRPr="00D3664E" w:rsidRDefault="00A22688" w:rsidP="00A22688">
            <w:pPr>
              <w:jc w:val="right"/>
              <w:rPr>
                <w:bCs/>
                <w:kern w:val="0"/>
                <w:sz w:val="18"/>
                <w:szCs w:val="18"/>
              </w:rPr>
            </w:pPr>
            <w:r>
              <w:rPr>
                <w:rFonts w:hint="eastAsia"/>
                <w:color w:val="000000"/>
                <w:sz w:val="22"/>
                <w:szCs w:val="22"/>
              </w:rPr>
              <w:t>0.174</w:t>
            </w:r>
          </w:p>
        </w:tc>
        <w:tc>
          <w:tcPr>
            <w:tcW w:w="851" w:type="dxa"/>
            <w:tcBorders>
              <w:bottom w:val="single" w:sz="4" w:space="0" w:color="auto"/>
            </w:tcBorders>
            <w:shd w:val="clear" w:color="auto" w:fill="FFFFFF" w:themeFill="background1"/>
            <w:noWrap/>
            <w:vAlign w:val="bottom"/>
          </w:tcPr>
          <w:p w14:paraId="0CFF699A" w14:textId="62534D08" w:rsidR="00A22688" w:rsidRPr="00027377" w:rsidRDefault="00A22688" w:rsidP="00A22688">
            <w:pPr>
              <w:widowControl/>
              <w:jc w:val="center"/>
              <w:rPr>
                <w:color w:val="000000"/>
                <w:sz w:val="22"/>
                <w:szCs w:val="22"/>
              </w:rPr>
            </w:pPr>
            <w:r w:rsidRPr="00027377">
              <w:rPr>
                <w:rFonts w:hint="eastAsia"/>
                <w:color w:val="000000"/>
                <w:sz w:val="22"/>
                <w:szCs w:val="22"/>
              </w:rPr>
              <w:t>0.</w:t>
            </w:r>
            <w:r w:rsidR="004F2318">
              <w:rPr>
                <w:rFonts w:hint="eastAsia"/>
                <w:color w:val="000000"/>
                <w:sz w:val="22"/>
                <w:szCs w:val="22"/>
              </w:rPr>
              <w:t>670</w:t>
            </w:r>
          </w:p>
        </w:tc>
        <w:tc>
          <w:tcPr>
            <w:tcW w:w="702" w:type="dxa"/>
            <w:tcBorders>
              <w:bottom w:val="single" w:sz="4" w:space="0" w:color="auto"/>
            </w:tcBorders>
            <w:shd w:val="clear" w:color="auto" w:fill="FFFFFF" w:themeFill="background1"/>
          </w:tcPr>
          <w:p w14:paraId="3D82E12F" w14:textId="458E0D27" w:rsidR="00A22688" w:rsidRPr="00076EEC" w:rsidRDefault="00BB7A29" w:rsidP="00A22688">
            <w:pPr>
              <w:widowControl/>
              <w:jc w:val="center"/>
              <w:rPr>
                <w:kern w:val="0"/>
                <w:sz w:val="18"/>
                <w:szCs w:val="18"/>
              </w:rPr>
            </w:pPr>
            <w:r>
              <w:rPr>
                <w:rFonts w:hint="eastAsia"/>
                <w:kern w:val="0"/>
                <w:sz w:val="18"/>
                <w:szCs w:val="18"/>
              </w:rPr>
              <w:t>好</w:t>
            </w:r>
            <w:r w:rsidR="00644FAB">
              <w:rPr>
                <w:rFonts w:hint="eastAsia"/>
                <w:kern w:val="0"/>
                <w:sz w:val="18"/>
                <w:szCs w:val="18"/>
              </w:rPr>
              <w:t>+</w:t>
            </w:r>
          </w:p>
        </w:tc>
      </w:tr>
      <w:tr w:rsidR="00A22688" w:rsidRPr="00076EEC" w14:paraId="6D711D71" w14:textId="77777777" w:rsidTr="00490209">
        <w:trPr>
          <w:trHeight w:val="270"/>
          <w:jc w:val="center"/>
        </w:trPr>
        <w:tc>
          <w:tcPr>
            <w:tcW w:w="1935" w:type="dxa"/>
            <w:shd w:val="clear" w:color="auto" w:fill="FFFFFF" w:themeFill="background1"/>
            <w:noWrap/>
            <w:vAlign w:val="bottom"/>
            <w:hideMark/>
          </w:tcPr>
          <w:p w14:paraId="2D7DDE13" w14:textId="77777777" w:rsidR="00A22688" w:rsidRPr="00076EEC" w:rsidRDefault="00A22688" w:rsidP="00A22688">
            <w:pPr>
              <w:widowControl/>
              <w:jc w:val="left"/>
              <w:rPr>
                <w:kern w:val="0"/>
                <w:sz w:val="18"/>
                <w:szCs w:val="18"/>
              </w:rPr>
            </w:pPr>
            <w:r w:rsidRPr="00076EEC">
              <w:rPr>
                <w:kern w:val="0"/>
                <w:sz w:val="18"/>
                <w:szCs w:val="18"/>
              </w:rPr>
              <w:t>目标试题质量指标</w:t>
            </w:r>
          </w:p>
        </w:tc>
        <w:tc>
          <w:tcPr>
            <w:tcW w:w="756" w:type="dxa"/>
            <w:tcBorders>
              <w:bottom w:val="single" w:sz="4" w:space="0" w:color="auto"/>
            </w:tcBorders>
            <w:shd w:val="clear" w:color="auto" w:fill="FFFFFF" w:themeFill="background1"/>
            <w:noWrap/>
            <w:vAlign w:val="bottom"/>
          </w:tcPr>
          <w:p w14:paraId="50BD3B4B" w14:textId="6DC2B29C" w:rsidR="00A22688" w:rsidRPr="00D3664E" w:rsidRDefault="00A22688" w:rsidP="00A22688">
            <w:pPr>
              <w:widowControl/>
              <w:jc w:val="right"/>
              <w:rPr>
                <w:bCs/>
                <w:kern w:val="0"/>
                <w:sz w:val="18"/>
                <w:szCs w:val="18"/>
              </w:rPr>
            </w:pPr>
            <w:r>
              <w:rPr>
                <w:rFonts w:hint="eastAsia"/>
                <w:color w:val="000000"/>
                <w:sz w:val="22"/>
                <w:szCs w:val="22"/>
              </w:rPr>
              <w:t>0.881</w:t>
            </w:r>
          </w:p>
        </w:tc>
        <w:tc>
          <w:tcPr>
            <w:tcW w:w="826" w:type="dxa"/>
            <w:tcBorders>
              <w:bottom w:val="single" w:sz="4" w:space="0" w:color="auto"/>
            </w:tcBorders>
            <w:shd w:val="clear" w:color="auto" w:fill="FFFFFF" w:themeFill="background1"/>
            <w:noWrap/>
            <w:vAlign w:val="bottom"/>
          </w:tcPr>
          <w:p w14:paraId="06989586" w14:textId="614AF84A" w:rsidR="00A22688" w:rsidRPr="00D3664E" w:rsidRDefault="00A22688" w:rsidP="00A22688">
            <w:pPr>
              <w:jc w:val="right"/>
              <w:rPr>
                <w:bCs/>
                <w:kern w:val="0"/>
                <w:sz w:val="18"/>
                <w:szCs w:val="18"/>
              </w:rPr>
            </w:pPr>
            <w:r>
              <w:rPr>
                <w:rFonts w:hint="eastAsia"/>
                <w:color w:val="000000"/>
                <w:sz w:val="22"/>
                <w:szCs w:val="22"/>
              </w:rPr>
              <w:t>1.000</w:t>
            </w:r>
          </w:p>
        </w:tc>
        <w:tc>
          <w:tcPr>
            <w:tcW w:w="840" w:type="dxa"/>
            <w:tcBorders>
              <w:bottom w:val="single" w:sz="4" w:space="0" w:color="auto"/>
            </w:tcBorders>
            <w:shd w:val="clear" w:color="auto" w:fill="FFFFFF" w:themeFill="background1"/>
            <w:noWrap/>
            <w:vAlign w:val="bottom"/>
          </w:tcPr>
          <w:p w14:paraId="26ACF106" w14:textId="14242533" w:rsidR="00A22688" w:rsidRPr="00D3664E" w:rsidRDefault="00A22688" w:rsidP="00A22688">
            <w:pPr>
              <w:jc w:val="right"/>
              <w:rPr>
                <w:bCs/>
                <w:kern w:val="0"/>
                <w:sz w:val="18"/>
                <w:szCs w:val="18"/>
              </w:rPr>
            </w:pPr>
            <w:r>
              <w:rPr>
                <w:rFonts w:hint="eastAsia"/>
                <w:color w:val="000000"/>
                <w:sz w:val="22"/>
                <w:szCs w:val="22"/>
              </w:rPr>
              <w:t>1.000</w:t>
            </w:r>
          </w:p>
        </w:tc>
        <w:tc>
          <w:tcPr>
            <w:tcW w:w="783" w:type="dxa"/>
            <w:tcBorders>
              <w:bottom w:val="single" w:sz="4" w:space="0" w:color="auto"/>
            </w:tcBorders>
            <w:shd w:val="clear" w:color="auto" w:fill="FFFFFF" w:themeFill="background1"/>
            <w:noWrap/>
            <w:vAlign w:val="bottom"/>
          </w:tcPr>
          <w:p w14:paraId="53A7479F" w14:textId="49B3C1BC" w:rsidR="00A22688" w:rsidRPr="00D3664E" w:rsidRDefault="00A22688" w:rsidP="00A22688">
            <w:pPr>
              <w:jc w:val="right"/>
              <w:rPr>
                <w:bCs/>
                <w:kern w:val="0"/>
                <w:sz w:val="18"/>
                <w:szCs w:val="18"/>
              </w:rPr>
            </w:pPr>
            <w:r>
              <w:rPr>
                <w:rFonts w:hint="eastAsia"/>
                <w:color w:val="000000"/>
                <w:sz w:val="22"/>
                <w:szCs w:val="22"/>
              </w:rPr>
              <w:t>1.000</w:t>
            </w:r>
          </w:p>
        </w:tc>
        <w:tc>
          <w:tcPr>
            <w:tcW w:w="813" w:type="dxa"/>
            <w:tcBorders>
              <w:bottom w:val="single" w:sz="4" w:space="0" w:color="auto"/>
            </w:tcBorders>
            <w:shd w:val="clear" w:color="auto" w:fill="FFFFFF" w:themeFill="background1"/>
            <w:noWrap/>
            <w:vAlign w:val="bottom"/>
          </w:tcPr>
          <w:p w14:paraId="537393CD" w14:textId="101C2995" w:rsidR="00A22688" w:rsidRPr="00D3664E" w:rsidRDefault="00A22688" w:rsidP="00A22688">
            <w:pPr>
              <w:jc w:val="right"/>
              <w:rPr>
                <w:bCs/>
                <w:kern w:val="0"/>
                <w:sz w:val="18"/>
                <w:szCs w:val="18"/>
              </w:rPr>
            </w:pPr>
            <w:r>
              <w:rPr>
                <w:rFonts w:hint="eastAsia"/>
                <w:color w:val="000000"/>
                <w:sz w:val="22"/>
                <w:szCs w:val="22"/>
              </w:rPr>
              <w:t>0.546</w:t>
            </w:r>
          </w:p>
        </w:tc>
        <w:tc>
          <w:tcPr>
            <w:tcW w:w="830" w:type="dxa"/>
            <w:tcBorders>
              <w:bottom w:val="single" w:sz="4" w:space="0" w:color="auto"/>
            </w:tcBorders>
            <w:shd w:val="clear" w:color="auto" w:fill="FFFFFF" w:themeFill="background1"/>
            <w:noWrap/>
            <w:vAlign w:val="bottom"/>
          </w:tcPr>
          <w:p w14:paraId="13F9EEAD" w14:textId="2373FC44" w:rsidR="00A22688" w:rsidRPr="00D3664E" w:rsidRDefault="00A22688" w:rsidP="00A22688">
            <w:pPr>
              <w:jc w:val="right"/>
              <w:rPr>
                <w:bCs/>
                <w:kern w:val="0"/>
                <w:sz w:val="18"/>
                <w:szCs w:val="18"/>
              </w:rPr>
            </w:pPr>
            <w:r>
              <w:rPr>
                <w:rFonts w:hint="eastAsia"/>
                <w:color w:val="000000"/>
                <w:sz w:val="22"/>
                <w:szCs w:val="22"/>
              </w:rPr>
              <w:t>0.474</w:t>
            </w:r>
          </w:p>
        </w:tc>
        <w:tc>
          <w:tcPr>
            <w:tcW w:w="851" w:type="dxa"/>
            <w:tcBorders>
              <w:tl2br w:val="single" w:sz="4" w:space="0" w:color="auto"/>
            </w:tcBorders>
            <w:shd w:val="clear" w:color="auto" w:fill="FFFFFF" w:themeFill="background1"/>
            <w:noWrap/>
            <w:vAlign w:val="bottom"/>
          </w:tcPr>
          <w:p w14:paraId="76461618" w14:textId="77777777" w:rsidR="00A22688" w:rsidRPr="00027377" w:rsidRDefault="00A22688" w:rsidP="00A22688">
            <w:pPr>
              <w:widowControl/>
              <w:jc w:val="center"/>
              <w:rPr>
                <w:color w:val="000000"/>
                <w:sz w:val="22"/>
                <w:szCs w:val="22"/>
              </w:rPr>
            </w:pPr>
          </w:p>
        </w:tc>
        <w:tc>
          <w:tcPr>
            <w:tcW w:w="702" w:type="dxa"/>
            <w:tcBorders>
              <w:tl2br w:val="single" w:sz="4" w:space="0" w:color="auto"/>
            </w:tcBorders>
            <w:shd w:val="clear" w:color="auto" w:fill="FFFFFF" w:themeFill="background1"/>
          </w:tcPr>
          <w:p w14:paraId="79CAA035" w14:textId="77777777" w:rsidR="00A22688" w:rsidRPr="00076EEC" w:rsidRDefault="00A22688" w:rsidP="00A22688">
            <w:pPr>
              <w:widowControl/>
              <w:jc w:val="center"/>
              <w:rPr>
                <w:kern w:val="0"/>
                <w:sz w:val="18"/>
                <w:szCs w:val="18"/>
              </w:rPr>
            </w:pPr>
          </w:p>
        </w:tc>
      </w:tr>
      <w:tr w:rsidR="00A22688" w:rsidRPr="00076EEC" w14:paraId="53C90520" w14:textId="77777777" w:rsidTr="00490209">
        <w:trPr>
          <w:trHeight w:val="270"/>
          <w:jc w:val="center"/>
        </w:trPr>
        <w:tc>
          <w:tcPr>
            <w:tcW w:w="1935" w:type="dxa"/>
            <w:shd w:val="clear" w:color="auto" w:fill="FFFFFF" w:themeFill="background1"/>
            <w:noWrap/>
            <w:vAlign w:val="bottom"/>
            <w:hideMark/>
          </w:tcPr>
          <w:p w14:paraId="2783728F" w14:textId="77777777" w:rsidR="00A22688" w:rsidRPr="00076EEC" w:rsidRDefault="00A22688" w:rsidP="00A22688">
            <w:pPr>
              <w:widowControl/>
              <w:jc w:val="left"/>
              <w:rPr>
                <w:kern w:val="0"/>
                <w:sz w:val="18"/>
                <w:szCs w:val="18"/>
              </w:rPr>
            </w:pPr>
            <w:r w:rsidRPr="00076EEC">
              <w:rPr>
                <w:kern w:val="0"/>
                <w:sz w:val="18"/>
                <w:szCs w:val="18"/>
              </w:rPr>
              <w:t>信度</w:t>
            </w:r>
            <w:r w:rsidRPr="00076EEC">
              <w:rPr>
                <w:kern w:val="0"/>
                <w:sz w:val="18"/>
                <w:szCs w:val="18"/>
              </w:rPr>
              <w:t>R</w:t>
            </w:r>
          </w:p>
        </w:tc>
        <w:tc>
          <w:tcPr>
            <w:tcW w:w="756" w:type="dxa"/>
            <w:tcBorders>
              <w:tl2br w:val="single" w:sz="4" w:space="0" w:color="auto"/>
            </w:tcBorders>
            <w:shd w:val="clear" w:color="auto" w:fill="FFFFFF" w:themeFill="background1"/>
            <w:noWrap/>
            <w:vAlign w:val="bottom"/>
            <w:hideMark/>
          </w:tcPr>
          <w:p w14:paraId="78CEB130" w14:textId="77777777" w:rsidR="00A22688" w:rsidRPr="00076EEC" w:rsidRDefault="00A22688" w:rsidP="00A22688">
            <w:pPr>
              <w:widowControl/>
              <w:jc w:val="center"/>
              <w:rPr>
                <w:kern w:val="0"/>
                <w:sz w:val="18"/>
                <w:szCs w:val="18"/>
              </w:rPr>
            </w:pPr>
          </w:p>
        </w:tc>
        <w:tc>
          <w:tcPr>
            <w:tcW w:w="826" w:type="dxa"/>
            <w:tcBorders>
              <w:tl2br w:val="single" w:sz="4" w:space="0" w:color="auto"/>
            </w:tcBorders>
            <w:shd w:val="clear" w:color="auto" w:fill="FFFFFF" w:themeFill="background1"/>
            <w:noWrap/>
            <w:vAlign w:val="bottom"/>
            <w:hideMark/>
          </w:tcPr>
          <w:p w14:paraId="2C706517" w14:textId="77777777" w:rsidR="00A22688" w:rsidRPr="00076EEC" w:rsidRDefault="00A22688" w:rsidP="00A22688">
            <w:pPr>
              <w:widowControl/>
              <w:jc w:val="center"/>
              <w:rPr>
                <w:kern w:val="0"/>
                <w:sz w:val="18"/>
                <w:szCs w:val="18"/>
              </w:rPr>
            </w:pPr>
          </w:p>
        </w:tc>
        <w:tc>
          <w:tcPr>
            <w:tcW w:w="840" w:type="dxa"/>
            <w:tcBorders>
              <w:tl2br w:val="single" w:sz="4" w:space="0" w:color="auto"/>
            </w:tcBorders>
            <w:shd w:val="clear" w:color="auto" w:fill="FFFFFF" w:themeFill="background1"/>
            <w:noWrap/>
            <w:vAlign w:val="bottom"/>
            <w:hideMark/>
          </w:tcPr>
          <w:p w14:paraId="6EE2F77F" w14:textId="77777777" w:rsidR="00A22688" w:rsidRPr="00076EEC" w:rsidRDefault="00A22688" w:rsidP="00A22688">
            <w:pPr>
              <w:widowControl/>
              <w:jc w:val="center"/>
              <w:rPr>
                <w:kern w:val="0"/>
                <w:sz w:val="18"/>
                <w:szCs w:val="18"/>
              </w:rPr>
            </w:pPr>
          </w:p>
        </w:tc>
        <w:tc>
          <w:tcPr>
            <w:tcW w:w="783" w:type="dxa"/>
            <w:tcBorders>
              <w:tl2br w:val="single" w:sz="4" w:space="0" w:color="auto"/>
            </w:tcBorders>
            <w:shd w:val="clear" w:color="auto" w:fill="FFFFFF" w:themeFill="background1"/>
            <w:noWrap/>
            <w:vAlign w:val="bottom"/>
            <w:hideMark/>
          </w:tcPr>
          <w:p w14:paraId="143DC2AB" w14:textId="77777777" w:rsidR="00A22688" w:rsidRPr="00076EEC" w:rsidRDefault="00A22688" w:rsidP="00A22688">
            <w:pPr>
              <w:widowControl/>
              <w:jc w:val="center"/>
              <w:rPr>
                <w:kern w:val="0"/>
                <w:sz w:val="18"/>
                <w:szCs w:val="18"/>
              </w:rPr>
            </w:pPr>
          </w:p>
        </w:tc>
        <w:tc>
          <w:tcPr>
            <w:tcW w:w="813" w:type="dxa"/>
            <w:tcBorders>
              <w:tl2br w:val="single" w:sz="4" w:space="0" w:color="auto"/>
            </w:tcBorders>
            <w:shd w:val="clear" w:color="auto" w:fill="FFFFFF" w:themeFill="background1"/>
            <w:noWrap/>
            <w:vAlign w:val="bottom"/>
            <w:hideMark/>
          </w:tcPr>
          <w:p w14:paraId="2061D398" w14:textId="77777777" w:rsidR="00A22688" w:rsidRPr="00076EEC" w:rsidRDefault="00A22688" w:rsidP="00A22688">
            <w:pPr>
              <w:widowControl/>
              <w:jc w:val="center"/>
              <w:rPr>
                <w:kern w:val="0"/>
                <w:sz w:val="18"/>
                <w:szCs w:val="18"/>
              </w:rPr>
            </w:pPr>
          </w:p>
        </w:tc>
        <w:tc>
          <w:tcPr>
            <w:tcW w:w="830" w:type="dxa"/>
            <w:tcBorders>
              <w:tl2br w:val="single" w:sz="4" w:space="0" w:color="auto"/>
            </w:tcBorders>
            <w:shd w:val="clear" w:color="auto" w:fill="FFFFFF" w:themeFill="background1"/>
            <w:noWrap/>
            <w:vAlign w:val="bottom"/>
            <w:hideMark/>
          </w:tcPr>
          <w:p w14:paraId="63FF2DE8" w14:textId="77777777" w:rsidR="00A22688" w:rsidRPr="00076EEC" w:rsidRDefault="00A22688" w:rsidP="00A22688">
            <w:pPr>
              <w:widowControl/>
              <w:jc w:val="center"/>
              <w:rPr>
                <w:kern w:val="0"/>
                <w:sz w:val="18"/>
                <w:szCs w:val="18"/>
              </w:rPr>
            </w:pPr>
          </w:p>
        </w:tc>
        <w:tc>
          <w:tcPr>
            <w:tcW w:w="851" w:type="dxa"/>
            <w:shd w:val="clear" w:color="auto" w:fill="FFFFFF" w:themeFill="background1"/>
            <w:noWrap/>
            <w:vAlign w:val="bottom"/>
          </w:tcPr>
          <w:p w14:paraId="4F910641" w14:textId="75C9242D" w:rsidR="00A22688" w:rsidRPr="00027377" w:rsidRDefault="00A22688" w:rsidP="00A22688">
            <w:pPr>
              <w:widowControl/>
              <w:jc w:val="center"/>
              <w:rPr>
                <w:color w:val="000000"/>
                <w:sz w:val="22"/>
                <w:szCs w:val="22"/>
              </w:rPr>
            </w:pPr>
            <w:r w:rsidRPr="00027377">
              <w:rPr>
                <w:rFonts w:hint="eastAsia"/>
                <w:color w:val="000000"/>
                <w:sz w:val="22"/>
                <w:szCs w:val="22"/>
              </w:rPr>
              <w:t>0.580</w:t>
            </w:r>
          </w:p>
        </w:tc>
        <w:tc>
          <w:tcPr>
            <w:tcW w:w="702" w:type="dxa"/>
            <w:shd w:val="clear" w:color="auto" w:fill="FFFFFF" w:themeFill="background1"/>
          </w:tcPr>
          <w:p w14:paraId="09A9D7D0" w14:textId="15E2015D" w:rsidR="00A22688" w:rsidRPr="00076EEC" w:rsidRDefault="00210F00" w:rsidP="00A22688">
            <w:pPr>
              <w:widowControl/>
              <w:jc w:val="center"/>
              <w:rPr>
                <w:kern w:val="0"/>
                <w:sz w:val="18"/>
                <w:szCs w:val="18"/>
              </w:rPr>
            </w:pPr>
            <w:r>
              <w:rPr>
                <w:rFonts w:hint="eastAsia"/>
                <w:kern w:val="0"/>
                <w:sz w:val="18"/>
                <w:szCs w:val="18"/>
              </w:rPr>
              <w:t>一般</w:t>
            </w:r>
          </w:p>
        </w:tc>
      </w:tr>
      <w:tr w:rsidR="00A22688" w:rsidRPr="00076EEC" w14:paraId="140FE620" w14:textId="77777777" w:rsidTr="00490209">
        <w:trPr>
          <w:trHeight w:val="270"/>
          <w:jc w:val="center"/>
        </w:trPr>
        <w:tc>
          <w:tcPr>
            <w:tcW w:w="1935" w:type="dxa"/>
            <w:shd w:val="clear" w:color="auto" w:fill="FFFFFF" w:themeFill="background1"/>
            <w:noWrap/>
            <w:vAlign w:val="bottom"/>
            <w:hideMark/>
          </w:tcPr>
          <w:p w14:paraId="61D6902A" w14:textId="77777777" w:rsidR="00A22688" w:rsidRPr="00076EEC" w:rsidRDefault="00A22688" w:rsidP="00A22688">
            <w:pPr>
              <w:widowControl/>
              <w:jc w:val="left"/>
              <w:rPr>
                <w:kern w:val="0"/>
                <w:sz w:val="18"/>
                <w:szCs w:val="18"/>
              </w:rPr>
            </w:pPr>
            <w:r w:rsidRPr="00076EEC">
              <w:rPr>
                <w:kern w:val="0"/>
                <w:sz w:val="18"/>
                <w:szCs w:val="18"/>
              </w:rPr>
              <w:t>效度</w:t>
            </w:r>
            <w:r w:rsidRPr="00076EEC">
              <w:rPr>
                <w:kern w:val="0"/>
                <w:sz w:val="18"/>
                <w:szCs w:val="18"/>
              </w:rPr>
              <w:t>V</w:t>
            </w:r>
          </w:p>
        </w:tc>
        <w:tc>
          <w:tcPr>
            <w:tcW w:w="756" w:type="dxa"/>
            <w:tcBorders>
              <w:tl2br w:val="single" w:sz="4" w:space="0" w:color="auto"/>
            </w:tcBorders>
            <w:shd w:val="clear" w:color="auto" w:fill="FFFFFF" w:themeFill="background1"/>
            <w:noWrap/>
            <w:vAlign w:val="bottom"/>
            <w:hideMark/>
          </w:tcPr>
          <w:p w14:paraId="7F65788A" w14:textId="77777777" w:rsidR="00A22688" w:rsidRPr="00076EEC" w:rsidRDefault="00A22688" w:rsidP="00A22688">
            <w:pPr>
              <w:widowControl/>
              <w:jc w:val="center"/>
              <w:rPr>
                <w:kern w:val="0"/>
                <w:sz w:val="18"/>
                <w:szCs w:val="18"/>
              </w:rPr>
            </w:pPr>
          </w:p>
        </w:tc>
        <w:tc>
          <w:tcPr>
            <w:tcW w:w="826" w:type="dxa"/>
            <w:tcBorders>
              <w:tl2br w:val="single" w:sz="4" w:space="0" w:color="auto"/>
            </w:tcBorders>
            <w:shd w:val="clear" w:color="auto" w:fill="FFFFFF" w:themeFill="background1"/>
            <w:noWrap/>
            <w:vAlign w:val="bottom"/>
            <w:hideMark/>
          </w:tcPr>
          <w:p w14:paraId="72CE4BCD" w14:textId="77777777" w:rsidR="00A22688" w:rsidRPr="00076EEC" w:rsidRDefault="00A22688" w:rsidP="00A22688">
            <w:pPr>
              <w:widowControl/>
              <w:jc w:val="center"/>
              <w:rPr>
                <w:kern w:val="0"/>
                <w:sz w:val="18"/>
                <w:szCs w:val="18"/>
              </w:rPr>
            </w:pPr>
          </w:p>
        </w:tc>
        <w:tc>
          <w:tcPr>
            <w:tcW w:w="840" w:type="dxa"/>
            <w:tcBorders>
              <w:tl2br w:val="single" w:sz="4" w:space="0" w:color="auto"/>
            </w:tcBorders>
            <w:shd w:val="clear" w:color="auto" w:fill="FFFFFF" w:themeFill="background1"/>
            <w:noWrap/>
            <w:vAlign w:val="bottom"/>
            <w:hideMark/>
          </w:tcPr>
          <w:p w14:paraId="6F3EF978" w14:textId="77777777" w:rsidR="00A22688" w:rsidRPr="00076EEC" w:rsidRDefault="00A22688" w:rsidP="00A22688">
            <w:pPr>
              <w:widowControl/>
              <w:jc w:val="center"/>
              <w:rPr>
                <w:kern w:val="0"/>
                <w:sz w:val="18"/>
                <w:szCs w:val="18"/>
              </w:rPr>
            </w:pPr>
          </w:p>
        </w:tc>
        <w:tc>
          <w:tcPr>
            <w:tcW w:w="783" w:type="dxa"/>
            <w:tcBorders>
              <w:tl2br w:val="single" w:sz="4" w:space="0" w:color="auto"/>
            </w:tcBorders>
            <w:shd w:val="clear" w:color="auto" w:fill="FFFFFF" w:themeFill="background1"/>
            <w:noWrap/>
            <w:vAlign w:val="bottom"/>
            <w:hideMark/>
          </w:tcPr>
          <w:p w14:paraId="5DF5767D" w14:textId="77777777" w:rsidR="00A22688" w:rsidRPr="00076EEC" w:rsidRDefault="00A22688" w:rsidP="00A22688">
            <w:pPr>
              <w:widowControl/>
              <w:jc w:val="center"/>
              <w:rPr>
                <w:kern w:val="0"/>
                <w:sz w:val="18"/>
                <w:szCs w:val="18"/>
              </w:rPr>
            </w:pPr>
          </w:p>
        </w:tc>
        <w:tc>
          <w:tcPr>
            <w:tcW w:w="813" w:type="dxa"/>
            <w:tcBorders>
              <w:tl2br w:val="single" w:sz="4" w:space="0" w:color="auto"/>
            </w:tcBorders>
            <w:shd w:val="clear" w:color="auto" w:fill="FFFFFF" w:themeFill="background1"/>
            <w:noWrap/>
            <w:vAlign w:val="bottom"/>
            <w:hideMark/>
          </w:tcPr>
          <w:p w14:paraId="2CCF8A07" w14:textId="77777777" w:rsidR="00A22688" w:rsidRPr="00076EEC" w:rsidRDefault="00A22688" w:rsidP="00A22688">
            <w:pPr>
              <w:widowControl/>
              <w:jc w:val="center"/>
              <w:rPr>
                <w:kern w:val="0"/>
                <w:sz w:val="18"/>
                <w:szCs w:val="18"/>
              </w:rPr>
            </w:pPr>
          </w:p>
        </w:tc>
        <w:tc>
          <w:tcPr>
            <w:tcW w:w="830" w:type="dxa"/>
            <w:tcBorders>
              <w:tl2br w:val="single" w:sz="4" w:space="0" w:color="auto"/>
            </w:tcBorders>
            <w:shd w:val="clear" w:color="auto" w:fill="FFFFFF" w:themeFill="background1"/>
            <w:noWrap/>
            <w:vAlign w:val="bottom"/>
            <w:hideMark/>
          </w:tcPr>
          <w:p w14:paraId="30EF089C" w14:textId="77777777" w:rsidR="00A22688" w:rsidRPr="00076EEC" w:rsidRDefault="00A22688" w:rsidP="00A22688">
            <w:pPr>
              <w:widowControl/>
              <w:jc w:val="center"/>
              <w:rPr>
                <w:kern w:val="0"/>
                <w:sz w:val="18"/>
                <w:szCs w:val="18"/>
              </w:rPr>
            </w:pPr>
          </w:p>
        </w:tc>
        <w:tc>
          <w:tcPr>
            <w:tcW w:w="851" w:type="dxa"/>
            <w:shd w:val="clear" w:color="auto" w:fill="FFFFFF" w:themeFill="background1"/>
            <w:noWrap/>
            <w:vAlign w:val="bottom"/>
          </w:tcPr>
          <w:p w14:paraId="5D2A08E2" w14:textId="13001D59" w:rsidR="00A22688" w:rsidRPr="00027377" w:rsidRDefault="00A22688" w:rsidP="00A22688">
            <w:pPr>
              <w:widowControl/>
              <w:jc w:val="center"/>
              <w:rPr>
                <w:color w:val="000000"/>
                <w:sz w:val="22"/>
                <w:szCs w:val="22"/>
              </w:rPr>
            </w:pPr>
            <w:r w:rsidRPr="00027377">
              <w:rPr>
                <w:rFonts w:hint="eastAsia"/>
                <w:color w:val="000000"/>
                <w:sz w:val="22"/>
                <w:szCs w:val="22"/>
              </w:rPr>
              <w:t>0.</w:t>
            </w:r>
            <w:r w:rsidR="004F2318">
              <w:rPr>
                <w:rFonts w:hint="eastAsia"/>
                <w:color w:val="000000"/>
                <w:sz w:val="22"/>
                <w:szCs w:val="22"/>
              </w:rPr>
              <w:t>452</w:t>
            </w:r>
          </w:p>
        </w:tc>
        <w:tc>
          <w:tcPr>
            <w:tcW w:w="702" w:type="dxa"/>
            <w:shd w:val="clear" w:color="auto" w:fill="FFFFFF" w:themeFill="background1"/>
          </w:tcPr>
          <w:p w14:paraId="30A3B97E" w14:textId="064FA1D8" w:rsidR="00A22688" w:rsidRPr="00076EEC" w:rsidRDefault="00210F00" w:rsidP="00A22688">
            <w:pPr>
              <w:widowControl/>
              <w:jc w:val="center"/>
              <w:rPr>
                <w:kern w:val="0"/>
                <w:sz w:val="18"/>
                <w:szCs w:val="18"/>
              </w:rPr>
            </w:pPr>
            <w:r>
              <w:rPr>
                <w:rFonts w:hint="eastAsia"/>
                <w:kern w:val="0"/>
                <w:sz w:val="18"/>
                <w:szCs w:val="18"/>
              </w:rPr>
              <w:t>合格</w:t>
            </w:r>
          </w:p>
        </w:tc>
      </w:tr>
      <w:tr w:rsidR="00374031" w:rsidRPr="00076EEC" w14:paraId="65512236" w14:textId="77777777" w:rsidTr="00490209">
        <w:trPr>
          <w:trHeight w:val="270"/>
          <w:jc w:val="center"/>
        </w:trPr>
        <w:tc>
          <w:tcPr>
            <w:tcW w:w="6783" w:type="dxa"/>
            <w:gridSpan w:val="7"/>
            <w:shd w:val="clear" w:color="auto" w:fill="FFFFFF" w:themeFill="background1"/>
            <w:noWrap/>
            <w:vAlign w:val="bottom"/>
          </w:tcPr>
          <w:p w14:paraId="40FC1AD0" w14:textId="77777777" w:rsidR="00374031" w:rsidRPr="00076EEC" w:rsidRDefault="00374031" w:rsidP="00490209">
            <w:pPr>
              <w:widowControl/>
              <w:jc w:val="right"/>
              <w:rPr>
                <w:kern w:val="0"/>
                <w:sz w:val="18"/>
                <w:szCs w:val="18"/>
              </w:rPr>
            </w:pPr>
            <w:r w:rsidRPr="00076EEC">
              <w:rPr>
                <w:kern w:val="0"/>
                <w:sz w:val="18"/>
                <w:szCs w:val="18"/>
              </w:rPr>
              <w:t>考虑了</w:t>
            </w:r>
            <w:r>
              <w:rPr>
                <w:rFonts w:hint="eastAsia"/>
                <w:kern w:val="0"/>
                <w:sz w:val="18"/>
                <w:szCs w:val="18"/>
              </w:rPr>
              <w:t>“</w:t>
            </w:r>
            <w:r w:rsidRPr="00076EEC">
              <w:rPr>
                <w:kern w:val="0"/>
                <w:sz w:val="18"/>
                <w:szCs w:val="18"/>
              </w:rPr>
              <w:t>四度</w:t>
            </w:r>
            <w:r>
              <w:rPr>
                <w:rFonts w:hint="eastAsia"/>
                <w:kern w:val="0"/>
                <w:sz w:val="18"/>
                <w:szCs w:val="18"/>
              </w:rPr>
              <w:t>”</w:t>
            </w:r>
            <w:r w:rsidRPr="00076EEC">
              <w:rPr>
                <w:kern w:val="0"/>
                <w:sz w:val="18"/>
                <w:szCs w:val="18"/>
              </w:rPr>
              <w:t>适应值和推荐范围以及正态分布性和达成度</w:t>
            </w:r>
            <w:r>
              <w:rPr>
                <w:rFonts w:hint="eastAsia"/>
                <w:kern w:val="0"/>
                <w:sz w:val="18"/>
                <w:szCs w:val="18"/>
              </w:rPr>
              <w:t>的</w:t>
            </w:r>
            <w:r w:rsidRPr="00076EEC">
              <w:rPr>
                <w:kern w:val="0"/>
                <w:sz w:val="18"/>
                <w:szCs w:val="18"/>
              </w:rPr>
              <w:t>试卷综合质量指标</w:t>
            </w:r>
            <w:r w:rsidRPr="00076EEC">
              <w:rPr>
                <w:i/>
                <w:kern w:val="0"/>
                <w:sz w:val="18"/>
                <w:szCs w:val="18"/>
              </w:rPr>
              <w:t>IS</w:t>
            </w:r>
          </w:p>
        </w:tc>
        <w:tc>
          <w:tcPr>
            <w:tcW w:w="851" w:type="dxa"/>
            <w:shd w:val="clear" w:color="auto" w:fill="FFFFFF" w:themeFill="background1"/>
            <w:noWrap/>
            <w:vAlign w:val="bottom"/>
          </w:tcPr>
          <w:p w14:paraId="229D7874" w14:textId="03FFB08A" w:rsidR="00374031" w:rsidRPr="00027377" w:rsidRDefault="00E676AE" w:rsidP="00490209">
            <w:pPr>
              <w:widowControl/>
              <w:jc w:val="right"/>
              <w:rPr>
                <w:color w:val="000000"/>
                <w:sz w:val="22"/>
                <w:szCs w:val="22"/>
              </w:rPr>
            </w:pPr>
            <w:r w:rsidRPr="00027377">
              <w:rPr>
                <w:rFonts w:hint="eastAsia"/>
                <w:color w:val="000000"/>
                <w:sz w:val="22"/>
                <w:szCs w:val="22"/>
              </w:rPr>
              <w:t>0</w:t>
            </w:r>
            <w:r w:rsidR="00027377">
              <w:rPr>
                <w:rFonts w:hint="eastAsia"/>
                <w:color w:val="000000"/>
                <w:sz w:val="22"/>
                <w:szCs w:val="22"/>
              </w:rPr>
              <w:t>.</w:t>
            </w:r>
            <w:r w:rsidR="004F2318">
              <w:rPr>
                <w:rFonts w:hint="eastAsia"/>
                <w:color w:val="000000"/>
                <w:sz w:val="22"/>
                <w:szCs w:val="22"/>
              </w:rPr>
              <w:t>6109</w:t>
            </w:r>
          </w:p>
        </w:tc>
        <w:tc>
          <w:tcPr>
            <w:tcW w:w="702" w:type="dxa"/>
            <w:shd w:val="clear" w:color="auto" w:fill="FFFFFF" w:themeFill="background1"/>
          </w:tcPr>
          <w:p w14:paraId="0E22BA48" w14:textId="70FE5232" w:rsidR="00374031" w:rsidRPr="00076EEC" w:rsidRDefault="00DF44ED" w:rsidP="00490209">
            <w:pPr>
              <w:widowControl/>
              <w:jc w:val="center"/>
              <w:rPr>
                <w:bCs/>
                <w:kern w:val="0"/>
                <w:sz w:val="18"/>
                <w:szCs w:val="18"/>
              </w:rPr>
            </w:pPr>
            <w:r>
              <w:rPr>
                <w:rFonts w:hint="eastAsia"/>
                <w:bCs/>
                <w:kern w:val="0"/>
                <w:sz w:val="18"/>
                <w:szCs w:val="18"/>
              </w:rPr>
              <w:t>合格</w:t>
            </w:r>
          </w:p>
        </w:tc>
      </w:tr>
    </w:tbl>
    <w:p w14:paraId="749A6B73" w14:textId="419EE65B" w:rsidR="00374031" w:rsidRPr="001C6CD5" w:rsidRDefault="003B01BF" w:rsidP="00374031">
      <w:pPr>
        <w:ind w:firstLineChars="200" w:firstLine="420"/>
        <w:jc w:val="center"/>
        <w:rPr>
          <w:i/>
        </w:rPr>
      </w:pPr>
      <w:r>
        <w:rPr>
          <w:noProof/>
        </w:rPr>
        <w:lastRenderedPageBreak/>
        <w:drawing>
          <wp:inline distT="0" distB="0" distL="0" distR="0" wp14:anchorId="07F7F7CB" wp14:editId="341434A7">
            <wp:extent cx="4619625" cy="1847850"/>
            <wp:effectExtent l="0" t="0" r="9525"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620323" cy="1848129"/>
                    </a:xfrm>
                    <a:prstGeom prst="rect">
                      <a:avLst/>
                    </a:prstGeom>
                  </pic:spPr>
                </pic:pic>
              </a:graphicData>
            </a:graphic>
          </wp:inline>
        </w:drawing>
      </w:r>
    </w:p>
    <w:p w14:paraId="631901F4" w14:textId="77777777" w:rsidR="00374031" w:rsidRPr="003C2E02" w:rsidRDefault="00374031" w:rsidP="00374031">
      <w:pPr>
        <w:ind w:firstLineChars="200" w:firstLine="360"/>
        <w:jc w:val="center"/>
        <w:rPr>
          <w:bCs/>
          <w:sz w:val="18"/>
          <w:szCs w:val="18"/>
        </w:rPr>
      </w:pPr>
      <w:r w:rsidRPr="003C2E02">
        <w:rPr>
          <w:sz w:val="18"/>
          <w:szCs w:val="18"/>
        </w:rPr>
        <w:t>图</w:t>
      </w:r>
      <w:r>
        <w:rPr>
          <w:rFonts w:hint="eastAsia"/>
          <w:sz w:val="18"/>
          <w:szCs w:val="18"/>
        </w:rPr>
        <w:t>5</w:t>
      </w:r>
      <w:r w:rsidRPr="003C2E02">
        <w:rPr>
          <w:sz w:val="18"/>
          <w:szCs w:val="18"/>
        </w:rPr>
        <w:t xml:space="preserve">  </w:t>
      </w:r>
      <w:r w:rsidRPr="003C2E02">
        <w:rPr>
          <w:bCs/>
          <w:sz w:val="18"/>
          <w:szCs w:val="18"/>
        </w:rPr>
        <w:t>卷面实得总分</w:t>
      </w:r>
      <w:r w:rsidRPr="003C2E02">
        <w:rPr>
          <w:bCs/>
          <w:sz w:val="18"/>
          <w:szCs w:val="18"/>
        </w:rPr>
        <w:t>-</w:t>
      </w:r>
      <w:r w:rsidRPr="003C2E02">
        <w:rPr>
          <w:bCs/>
          <w:sz w:val="18"/>
          <w:szCs w:val="18"/>
        </w:rPr>
        <w:t>平时成绩相关性</w:t>
      </w:r>
    </w:p>
    <w:p w14:paraId="632F13F0" w14:textId="2894A95B" w:rsidR="00A401C7" w:rsidRPr="00076EEC" w:rsidRDefault="00A401C7" w:rsidP="00A401C7">
      <w:pPr>
        <w:ind w:firstLineChars="200" w:firstLine="420"/>
      </w:pPr>
      <w:r w:rsidRPr="00076EEC">
        <w:t>从表</w:t>
      </w:r>
      <w:r>
        <w:rPr>
          <w:rFonts w:hint="eastAsia"/>
        </w:rPr>
        <w:t>9</w:t>
      </w:r>
      <w:r w:rsidRPr="00076EEC">
        <w:t>和图</w:t>
      </w:r>
      <w:r>
        <w:rPr>
          <w:rFonts w:hint="eastAsia"/>
        </w:rPr>
        <w:t>5</w:t>
      </w:r>
      <w:r w:rsidRPr="00076EEC">
        <w:t>可以看出：</w:t>
      </w:r>
    </w:p>
    <w:p w14:paraId="201CBFD3" w14:textId="20CF54DE" w:rsidR="00A401C7" w:rsidRPr="00076EEC" w:rsidRDefault="00A401C7" w:rsidP="00A401C7">
      <w:pPr>
        <w:ind w:firstLineChars="200" w:firstLine="420"/>
      </w:pPr>
      <w:r w:rsidRPr="00076EEC">
        <w:t>（</w:t>
      </w:r>
      <w:r w:rsidRPr="00076EEC">
        <w:t>1</w:t>
      </w:r>
      <w:r w:rsidRPr="00076EEC">
        <w:t>）六个目标的难度均不高，均没达到</w:t>
      </w:r>
      <w:r>
        <w:rPr>
          <w:rFonts w:hint="eastAsia"/>
        </w:rPr>
        <w:t>0</w:t>
      </w:r>
      <w:r>
        <w:t>.4</w:t>
      </w:r>
      <w:r>
        <w:rPr>
          <w:rFonts w:hint="eastAsia"/>
        </w:rPr>
        <w:t>的</w:t>
      </w:r>
      <w:r w:rsidRPr="00076EEC">
        <w:t>最佳状态，目标</w:t>
      </w:r>
      <w:r w:rsidRPr="00076EEC">
        <w:t>5</w:t>
      </w:r>
      <w:r w:rsidRPr="00076EEC">
        <w:t>和目标</w:t>
      </w:r>
      <w:r w:rsidRPr="00076EEC">
        <w:t>6</w:t>
      </w:r>
      <w:r w:rsidRPr="00076EEC">
        <w:t>的分值占比较小，难度</w:t>
      </w:r>
      <w:r w:rsidR="000B1124">
        <w:rPr>
          <w:rFonts w:hint="eastAsia"/>
        </w:rPr>
        <w:t>较</w:t>
      </w:r>
      <w:r w:rsidRPr="00076EEC">
        <w:t>低；</w:t>
      </w:r>
      <w:r w:rsidR="000B1124">
        <w:rPr>
          <w:rFonts w:hint="eastAsia"/>
        </w:rPr>
        <w:t>试卷总的难度适中。</w:t>
      </w:r>
    </w:p>
    <w:p w14:paraId="09F7BFC6" w14:textId="45B71A53" w:rsidR="00A401C7" w:rsidRPr="00076EEC" w:rsidRDefault="00A401C7" w:rsidP="00A401C7">
      <w:pPr>
        <w:ind w:firstLineChars="200" w:firstLine="420"/>
      </w:pPr>
      <w:r w:rsidRPr="00076EEC">
        <w:t>（</w:t>
      </w:r>
      <w:r w:rsidRPr="00076EEC">
        <w:t>2</w:t>
      </w:r>
      <w:r w:rsidRPr="00076EEC">
        <w:t>）六个目标的区分度中，目标</w:t>
      </w:r>
      <w:r w:rsidRPr="00076EEC">
        <w:t>5</w:t>
      </w:r>
      <w:r w:rsidRPr="00076EEC">
        <w:t>、</w:t>
      </w:r>
      <w:r w:rsidRPr="00076EEC">
        <w:t>6</w:t>
      </w:r>
      <w:r w:rsidRPr="00076EEC">
        <w:t>区分度均小于</w:t>
      </w:r>
      <w:r w:rsidRPr="00076EEC">
        <w:t>0.2</w:t>
      </w:r>
      <w:r>
        <w:rPr>
          <w:rFonts w:hint="eastAsia"/>
        </w:rPr>
        <w:t>，</w:t>
      </w:r>
      <w:r w:rsidRPr="00076EEC">
        <w:t>区分度差；而目标</w:t>
      </w:r>
      <w:r w:rsidRPr="00076EEC">
        <w:t>2</w:t>
      </w:r>
      <w:r w:rsidRPr="00076EEC">
        <w:t>、</w:t>
      </w:r>
      <w:r w:rsidRPr="00076EEC">
        <w:t>3</w:t>
      </w:r>
      <w:r w:rsidRPr="00076EEC">
        <w:t>、</w:t>
      </w:r>
      <w:r w:rsidRPr="00076EEC">
        <w:t>4</w:t>
      </w:r>
      <w:r w:rsidRPr="00076EEC">
        <w:t>区分度好，这也基本符合考试重点支撑的</w:t>
      </w:r>
      <w:r>
        <w:t>课程目标</w:t>
      </w:r>
      <w:r w:rsidRPr="00076EEC">
        <w:t>要求；</w:t>
      </w:r>
    </w:p>
    <w:p w14:paraId="0084B24D" w14:textId="77777777" w:rsidR="00A401C7" w:rsidRPr="00076EEC" w:rsidRDefault="00A401C7" w:rsidP="00A401C7">
      <w:pPr>
        <w:ind w:firstLineChars="200" w:firstLine="420"/>
      </w:pPr>
      <w:r w:rsidRPr="00076EEC">
        <w:t>（</w:t>
      </w:r>
      <w:r w:rsidRPr="00076EEC">
        <w:t>3</w:t>
      </w:r>
      <w:r w:rsidRPr="00076EEC">
        <w:t>）六个目标中目标</w:t>
      </w:r>
      <w:r w:rsidRPr="00076EEC">
        <w:t>1</w:t>
      </w:r>
      <w:r w:rsidRPr="00076EEC">
        <w:t>、</w:t>
      </w:r>
      <w:r w:rsidRPr="00076EEC">
        <w:t>5</w:t>
      </w:r>
      <w:r w:rsidRPr="00076EEC">
        <w:t>、</w:t>
      </w:r>
      <w:r w:rsidRPr="00076EEC">
        <w:t>6</w:t>
      </w:r>
      <w:r w:rsidRPr="00076EEC">
        <w:t>试题质量需要改进</w:t>
      </w:r>
      <w:r>
        <w:rPr>
          <w:rFonts w:hint="eastAsia"/>
        </w:rPr>
        <w:t>，特别是</w:t>
      </w:r>
      <w:r w:rsidRPr="00076EEC">
        <w:t>目标</w:t>
      </w:r>
      <w:r>
        <w:rPr>
          <w:rFonts w:hint="eastAsia"/>
        </w:rPr>
        <w:t>6</w:t>
      </w:r>
      <w:r>
        <w:rPr>
          <w:rFonts w:hint="eastAsia"/>
        </w:rPr>
        <w:t>试题</w:t>
      </w:r>
      <w:r w:rsidRPr="00076EEC">
        <w:t>；</w:t>
      </w:r>
    </w:p>
    <w:p w14:paraId="7DB8DD41" w14:textId="48C7B223" w:rsidR="00A401C7" w:rsidRDefault="00A401C7" w:rsidP="00A401C7">
      <w:pPr>
        <w:ind w:firstLineChars="200" w:firstLine="420"/>
      </w:pPr>
      <w:r w:rsidRPr="00076EEC">
        <w:t>（</w:t>
      </w:r>
      <w:r w:rsidRPr="00076EEC">
        <w:t>4</w:t>
      </w:r>
      <w:r w:rsidRPr="00076EEC">
        <w:t>）本次考试的信度偏低，未达到</w:t>
      </w:r>
      <w:r w:rsidRPr="00076EEC">
        <w:t>0.6</w:t>
      </w:r>
      <w:r w:rsidRPr="00076EEC">
        <w:t>，而效度也</w:t>
      </w:r>
      <w:r w:rsidR="00AF4401">
        <w:rPr>
          <w:rFonts w:hint="eastAsia"/>
        </w:rPr>
        <w:t>超过</w:t>
      </w:r>
      <w:r w:rsidRPr="00076EEC">
        <w:t>0.4</w:t>
      </w:r>
      <w:r w:rsidRPr="00076EEC">
        <w:t>，考试反映出来的结果与平时表现相关性</w:t>
      </w:r>
      <w:r w:rsidR="00AF4401">
        <w:rPr>
          <w:rFonts w:hint="eastAsia"/>
        </w:rPr>
        <w:t>高可</w:t>
      </w:r>
      <w:r w:rsidRPr="00076EEC">
        <w:t>，这一点从散点图与拟合直线的距离可以看出来</w:t>
      </w:r>
      <w:r>
        <w:rPr>
          <w:rFonts w:hint="eastAsia"/>
        </w:rPr>
        <w:t>，</w:t>
      </w:r>
      <w:r w:rsidR="00AF4401">
        <w:rPr>
          <w:rFonts w:hint="eastAsia"/>
        </w:rPr>
        <w:t>但也</w:t>
      </w:r>
      <w:r>
        <w:rPr>
          <w:rFonts w:hint="eastAsia"/>
        </w:rPr>
        <w:t>有</w:t>
      </w:r>
      <w:r w:rsidR="00AF4401">
        <w:rPr>
          <w:rFonts w:hint="eastAsia"/>
        </w:rPr>
        <w:t>些</w:t>
      </w:r>
      <w:r>
        <w:rPr>
          <w:rFonts w:hint="eastAsia"/>
        </w:rPr>
        <w:t>同学的平时成绩与卷面成绩出现较大差距</w:t>
      </w:r>
      <w:r w:rsidRPr="00076EEC">
        <w:t>。说明若换一套试题考试，其结果相差的会比较大，所以有必要依教学大纲要求提高命题质量</w:t>
      </w:r>
      <w:r>
        <w:rPr>
          <w:rFonts w:hint="eastAsia"/>
        </w:rPr>
        <w:t>；</w:t>
      </w:r>
    </w:p>
    <w:p w14:paraId="5CDC64BD" w14:textId="2DA3F3B3" w:rsidR="00B15E48" w:rsidRDefault="00A401C7" w:rsidP="00B15E48">
      <w:pPr>
        <w:ind w:firstLineChars="200" w:firstLine="420"/>
      </w:pPr>
      <w:r>
        <w:rPr>
          <w:rFonts w:hint="eastAsia"/>
        </w:rPr>
        <w:t>（</w:t>
      </w:r>
      <w:r>
        <w:rPr>
          <w:rFonts w:hint="eastAsia"/>
        </w:rPr>
        <w:t>5</w:t>
      </w:r>
      <w:r>
        <w:rPr>
          <w:rFonts w:hint="eastAsia"/>
        </w:rPr>
        <w:t>）</w:t>
      </w:r>
      <w:r w:rsidRPr="00350D52">
        <w:rPr>
          <w:rFonts w:hint="eastAsia"/>
        </w:rPr>
        <w:t>在全面考虑</w:t>
      </w:r>
      <w:r>
        <w:rPr>
          <w:rFonts w:hint="eastAsia"/>
        </w:rPr>
        <w:t>“</w:t>
      </w:r>
      <w:r w:rsidRPr="00350D52">
        <w:t>四度</w:t>
      </w:r>
      <w:r>
        <w:rPr>
          <w:rFonts w:hint="eastAsia"/>
        </w:rPr>
        <w:t>”</w:t>
      </w:r>
      <w:r w:rsidRPr="00350D52">
        <w:t>适应值和推荐范围以及正态分布性和达成度</w:t>
      </w:r>
      <w:r w:rsidRPr="00350D52">
        <w:rPr>
          <w:rFonts w:hint="eastAsia"/>
        </w:rPr>
        <w:t>后与只考虑</w:t>
      </w:r>
      <w:r>
        <w:rPr>
          <w:rFonts w:hint="eastAsia"/>
        </w:rPr>
        <w:t>“</w:t>
      </w:r>
      <w:r w:rsidRPr="00350D52">
        <w:t>四度</w:t>
      </w:r>
      <w:r>
        <w:rPr>
          <w:rFonts w:hint="eastAsia"/>
        </w:rPr>
        <w:t>”</w:t>
      </w:r>
      <w:r w:rsidRPr="00350D52">
        <w:t>适应值</w:t>
      </w:r>
      <w:r w:rsidRPr="00350D52">
        <w:rPr>
          <w:rFonts w:hint="eastAsia"/>
        </w:rPr>
        <w:t>，试卷的质量</w:t>
      </w:r>
      <w:r w:rsidR="00E44936">
        <w:rPr>
          <w:rFonts w:hint="eastAsia"/>
        </w:rPr>
        <w:t>基本合格</w:t>
      </w:r>
      <w:r w:rsidRPr="00350D52">
        <w:rPr>
          <w:rFonts w:hint="eastAsia"/>
        </w:rPr>
        <w:t>。</w:t>
      </w:r>
      <w:r w:rsidR="00E44936">
        <w:rPr>
          <w:rFonts w:hint="eastAsia"/>
        </w:rPr>
        <w:t>不过，</w:t>
      </w:r>
      <w:r w:rsidRPr="00350D52">
        <w:rPr>
          <w:rFonts w:hint="eastAsia"/>
        </w:rPr>
        <w:t>结合本次考试的实际情况</w:t>
      </w:r>
      <w:r>
        <w:rPr>
          <w:rFonts w:hint="eastAsia"/>
        </w:rPr>
        <w:t>（如有学生提前</w:t>
      </w:r>
      <w:r>
        <w:rPr>
          <w:rFonts w:hint="eastAsia"/>
        </w:rPr>
        <w:t>1</w:t>
      </w:r>
      <w:r>
        <w:rPr>
          <w:rFonts w:hint="eastAsia"/>
        </w:rPr>
        <w:t>个小时交卷、卷面成绩与平时表现成绩差别达到“异常”的同学较多等）</w:t>
      </w:r>
      <w:r w:rsidRPr="00350D52">
        <w:rPr>
          <w:rFonts w:hint="eastAsia"/>
        </w:rPr>
        <w:t>，</w:t>
      </w:r>
      <w:r w:rsidR="00E44936">
        <w:rPr>
          <w:rFonts w:hint="eastAsia"/>
        </w:rPr>
        <w:t>也</w:t>
      </w:r>
      <w:r w:rsidRPr="00350D52">
        <w:rPr>
          <w:rFonts w:hint="eastAsia"/>
        </w:rPr>
        <w:t>反映出试卷确实</w:t>
      </w:r>
      <w:r w:rsidR="00E44936">
        <w:rPr>
          <w:rFonts w:hint="eastAsia"/>
        </w:rPr>
        <w:t>质量并不高</w:t>
      </w:r>
      <w:r w:rsidRPr="00350D52">
        <w:rPr>
          <w:rFonts w:hint="eastAsia"/>
        </w:rPr>
        <w:t>，需要改进</w:t>
      </w:r>
      <w:r w:rsidR="00B15E48">
        <w:rPr>
          <w:rFonts w:hint="eastAsia"/>
        </w:rPr>
        <w:t>。</w:t>
      </w:r>
    </w:p>
    <w:p w14:paraId="6B2C169A" w14:textId="0BC698B1" w:rsidR="0054264F" w:rsidRDefault="0031668F" w:rsidP="00A401C7">
      <w:pPr>
        <w:spacing w:beforeLines="50" w:before="156"/>
        <w:ind w:firstLineChars="202" w:firstLine="424"/>
        <w:jc w:val="left"/>
        <w:rPr>
          <w:rFonts w:asciiTheme="minorEastAsia" w:hAnsiTheme="minorEastAsia"/>
          <w:kern w:val="0"/>
          <w:szCs w:val="21"/>
        </w:rPr>
      </w:pPr>
      <w:r>
        <w:rPr>
          <w:rFonts w:asciiTheme="minorEastAsia" w:hAnsiTheme="minorEastAsia" w:hint="eastAsia"/>
          <w:kern w:val="0"/>
          <w:szCs w:val="21"/>
        </w:rPr>
        <w:t>2</w:t>
      </w:r>
      <w:r w:rsidR="0054264F">
        <w:rPr>
          <w:rFonts w:asciiTheme="minorEastAsia" w:hAnsiTheme="minorEastAsia"/>
          <w:kern w:val="0"/>
          <w:szCs w:val="21"/>
        </w:rPr>
        <w:t>.</w:t>
      </w:r>
      <w:r w:rsidR="0054264F">
        <w:rPr>
          <w:rFonts w:asciiTheme="minorEastAsia" w:hAnsiTheme="minorEastAsia" w:hint="eastAsia"/>
          <w:kern w:val="0"/>
          <w:szCs w:val="21"/>
        </w:rPr>
        <w:t>定性分析</w:t>
      </w:r>
    </w:p>
    <w:p w14:paraId="744EC625" w14:textId="12C71CAC" w:rsidR="00B714FE" w:rsidRDefault="00B714FE" w:rsidP="000028D6">
      <w:pPr>
        <w:spacing w:beforeLines="50" w:before="156"/>
        <w:ind w:firstLineChars="202" w:firstLine="424"/>
        <w:jc w:val="left"/>
        <w:rPr>
          <w:rFonts w:asciiTheme="minorEastAsia" w:hAnsiTheme="minorEastAsia"/>
          <w:kern w:val="0"/>
          <w:szCs w:val="21"/>
        </w:rPr>
      </w:pPr>
      <w:r>
        <w:rPr>
          <w:rFonts w:asciiTheme="minorEastAsia" w:hAnsiTheme="minorEastAsia" w:hint="eastAsia"/>
          <w:kern w:val="0"/>
          <w:szCs w:val="21"/>
        </w:rPr>
        <w:t>将表</w:t>
      </w:r>
      <w:r>
        <w:rPr>
          <w:rFonts w:asciiTheme="minorEastAsia" w:hAnsiTheme="minorEastAsia" w:hint="eastAsia"/>
          <w:kern w:val="0"/>
          <w:szCs w:val="21"/>
        </w:rPr>
        <w:t>1</w:t>
      </w:r>
      <w:r>
        <w:rPr>
          <w:rFonts w:asciiTheme="minorEastAsia" w:hAnsiTheme="minorEastAsia" w:hint="eastAsia"/>
          <w:kern w:val="0"/>
          <w:szCs w:val="21"/>
        </w:rPr>
        <w:t>中的各目标及总目标的达成度数据绘制成雷达图，并与期望达成度进行比较，如图</w:t>
      </w:r>
      <w:r>
        <w:rPr>
          <w:rFonts w:asciiTheme="minorEastAsia" w:hAnsiTheme="minorEastAsia" w:hint="eastAsia"/>
          <w:kern w:val="0"/>
          <w:szCs w:val="21"/>
        </w:rPr>
        <w:t>1</w:t>
      </w:r>
      <w:r>
        <w:rPr>
          <w:rFonts w:asciiTheme="minorEastAsia" w:hAnsiTheme="minorEastAsia" w:hint="eastAsia"/>
          <w:kern w:val="0"/>
          <w:szCs w:val="21"/>
        </w:rPr>
        <w:t>所示。从图中可以看出，</w:t>
      </w:r>
    </w:p>
    <w:p w14:paraId="7A203B2B" w14:textId="25A6A071" w:rsidR="00B714FE" w:rsidRDefault="00B714FE" w:rsidP="000028D6">
      <w:pPr>
        <w:spacing w:beforeLines="50" w:before="156"/>
        <w:ind w:firstLineChars="202" w:firstLine="424"/>
        <w:jc w:val="left"/>
        <w:rPr>
          <w:rFonts w:asciiTheme="minorEastAsia" w:hAnsiTheme="minorEastAsia"/>
          <w:kern w:val="0"/>
          <w:szCs w:val="21"/>
        </w:rPr>
      </w:pPr>
      <w:r>
        <w:rPr>
          <w:rFonts w:asciiTheme="minorEastAsia" w:hAnsiTheme="minorEastAsia" w:hint="eastAsia"/>
          <w:kern w:val="0"/>
          <w:szCs w:val="21"/>
        </w:rPr>
        <w:t>（</w:t>
      </w:r>
      <w:r>
        <w:rPr>
          <w:rFonts w:asciiTheme="minorEastAsia" w:hAnsiTheme="minorEastAsia" w:hint="eastAsia"/>
          <w:kern w:val="0"/>
          <w:szCs w:val="21"/>
        </w:rPr>
        <w:t>1</w:t>
      </w:r>
      <w:r>
        <w:rPr>
          <w:rFonts w:asciiTheme="minorEastAsia" w:hAnsiTheme="minorEastAsia" w:hint="eastAsia"/>
          <w:kern w:val="0"/>
          <w:szCs w:val="21"/>
        </w:rPr>
        <w:t>）全年级的各子目标定性达成度中目标</w:t>
      </w:r>
      <w:r>
        <w:rPr>
          <w:rFonts w:asciiTheme="minorEastAsia" w:hAnsiTheme="minorEastAsia" w:hint="eastAsia"/>
          <w:kern w:val="0"/>
          <w:szCs w:val="21"/>
        </w:rPr>
        <w:t>O2.</w:t>
      </w:r>
      <w:r>
        <w:rPr>
          <w:rFonts w:asciiTheme="minorEastAsia" w:hAnsiTheme="minorEastAsia"/>
          <w:kern w:val="0"/>
          <w:szCs w:val="21"/>
        </w:rPr>
        <w:t>2</w:t>
      </w:r>
      <w:r>
        <w:rPr>
          <w:rFonts w:asciiTheme="minorEastAsia" w:hAnsiTheme="minorEastAsia" w:hint="eastAsia"/>
          <w:kern w:val="0"/>
          <w:szCs w:val="21"/>
        </w:rPr>
        <w:t>为</w:t>
      </w:r>
      <w:r>
        <w:rPr>
          <w:rFonts w:asciiTheme="minorEastAsia" w:hAnsiTheme="minorEastAsia" w:hint="eastAsia"/>
          <w:kern w:val="0"/>
          <w:szCs w:val="21"/>
        </w:rPr>
        <w:t>58.</w:t>
      </w:r>
      <w:r>
        <w:rPr>
          <w:rFonts w:asciiTheme="minorEastAsia" w:hAnsiTheme="minorEastAsia"/>
          <w:kern w:val="0"/>
          <w:szCs w:val="21"/>
        </w:rPr>
        <w:t>2%</w:t>
      </w:r>
      <w:r>
        <w:rPr>
          <w:rFonts w:asciiTheme="minorEastAsia" w:hAnsiTheme="minorEastAsia" w:hint="eastAsia"/>
          <w:kern w:val="0"/>
          <w:szCs w:val="21"/>
        </w:rPr>
        <w:t>低于期望</w:t>
      </w:r>
      <w:r>
        <w:rPr>
          <w:rFonts w:asciiTheme="minorEastAsia" w:hAnsiTheme="minorEastAsia" w:hint="eastAsia"/>
          <w:kern w:val="0"/>
          <w:szCs w:val="21"/>
        </w:rPr>
        <w:t>75%</w:t>
      </w:r>
      <w:r>
        <w:rPr>
          <w:rFonts w:asciiTheme="minorEastAsia" w:hAnsiTheme="minorEastAsia" w:hint="eastAsia"/>
          <w:kern w:val="0"/>
          <w:szCs w:val="21"/>
        </w:rPr>
        <w:t>，差得比较远，目标</w:t>
      </w:r>
      <w:r>
        <w:rPr>
          <w:rFonts w:asciiTheme="minorEastAsia" w:hAnsiTheme="minorEastAsia" w:hint="eastAsia"/>
          <w:kern w:val="0"/>
          <w:szCs w:val="21"/>
        </w:rPr>
        <w:t>O1.3</w:t>
      </w:r>
      <w:r>
        <w:rPr>
          <w:rFonts w:asciiTheme="minorEastAsia" w:hAnsiTheme="minorEastAsia" w:hint="eastAsia"/>
          <w:kern w:val="0"/>
          <w:szCs w:val="21"/>
        </w:rPr>
        <w:t>和</w:t>
      </w:r>
      <w:r>
        <w:rPr>
          <w:rFonts w:asciiTheme="minorEastAsia" w:hAnsiTheme="minorEastAsia" w:hint="eastAsia"/>
          <w:kern w:val="0"/>
          <w:szCs w:val="21"/>
        </w:rPr>
        <w:t>O2.3</w:t>
      </w:r>
      <w:r>
        <w:rPr>
          <w:rFonts w:asciiTheme="minorEastAsia" w:hAnsiTheme="minorEastAsia" w:hint="eastAsia"/>
          <w:kern w:val="0"/>
          <w:szCs w:val="21"/>
        </w:rPr>
        <w:t>也分别低于期望值</w:t>
      </w:r>
      <w:r>
        <w:rPr>
          <w:rFonts w:asciiTheme="minorEastAsia" w:hAnsiTheme="minorEastAsia" w:hint="eastAsia"/>
          <w:kern w:val="0"/>
          <w:szCs w:val="21"/>
        </w:rPr>
        <w:t>70%</w:t>
      </w:r>
      <w:r>
        <w:rPr>
          <w:rFonts w:asciiTheme="minorEastAsia" w:hAnsiTheme="minorEastAsia" w:hint="eastAsia"/>
          <w:kern w:val="0"/>
          <w:szCs w:val="21"/>
        </w:rPr>
        <w:t>和</w:t>
      </w:r>
      <w:r>
        <w:rPr>
          <w:rFonts w:asciiTheme="minorEastAsia" w:hAnsiTheme="minorEastAsia" w:hint="eastAsia"/>
          <w:kern w:val="0"/>
          <w:szCs w:val="21"/>
        </w:rPr>
        <w:t>80%</w:t>
      </w:r>
      <w:r w:rsidR="00CB1ADF">
        <w:rPr>
          <w:rFonts w:asciiTheme="minorEastAsia" w:hAnsiTheme="minorEastAsia" w:hint="eastAsia"/>
          <w:kern w:val="0"/>
          <w:szCs w:val="21"/>
        </w:rPr>
        <w:t>。对于这几个低于期望值的目标需要仔细查找原因。另外，有些班级的各子目标定性达成度全面低于期望值，表明该班任课教师应认真反思自己平进对学生的督促与课堂教学的有效性。</w:t>
      </w:r>
      <w:r w:rsidR="00032A91">
        <w:rPr>
          <w:rFonts w:asciiTheme="minorEastAsia" w:hAnsiTheme="minorEastAsia" w:hint="eastAsia"/>
          <w:kern w:val="0"/>
          <w:szCs w:val="21"/>
        </w:rPr>
        <w:t>同时，也可以看出本课程学习的内容对大一新生具有一定的挑战。</w:t>
      </w:r>
    </w:p>
    <w:p w14:paraId="2FCDE4B6" w14:textId="28B501B0" w:rsidR="00B714FE" w:rsidRDefault="00B714FE" w:rsidP="00EB3C9B">
      <w:pPr>
        <w:spacing w:beforeLines="50" w:before="156"/>
        <w:ind w:firstLineChars="202" w:firstLine="424"/>
        <w:jc w:val="left"/>
        <w:rPr>
          <w:rFonts w:asciiTheme="minorEastAsia" w:hAnsiTheme="minorEastAsia"/>
          <w:kern w:val="0"/>
          <w:szCs w:val="21"/>
        </w:rPr>
      </w:pPr>
      <w:r>
        <w:rPr>
          <w:rFonts w:asciiTheme="minorEastAsia" w:hAnsiTheme="minorEastAsia" w:hint="eastAsia"/>
          <w:kern w:val="0"/>
          <w:szCs w:val="21"/>
        </w:rPr>
        <w:t>（</w:t>
      </w:r>
      <w:r>
        <w:rPr>
          <w:rFonts w:asciiTheme="minorEastAsia" w:hAnsiTheme="minorEastAsia" w:hint="eastAsia"/>
          <w:kern w:val="0"/>
          <w:szCs w:val="21"/>
        </w:rPr>
        <w:t>2</w:t>
      </w:r>
      <w:r>
        <w:rPr>
          <w:rFonts w:asciiTheme="minorEastAsia" w:hAnsiTheme="minorEastAsia" w:hint="eastAsia"/>
          <w:kern w:val="0"/>
          <w:szCs w:val="21"/>
        </w:rPr>
        <w:t>）两种口经统计的总目标达成度，按总</w:t>
      </w:r>
      <w:r w:rsidR="00E93351">
        <w:rPr>
          <w:rFonts w:asciiTheme="minorEastAsia" w:hAnsiTheme="minorEastAsia" w:hint="eastAsia"/>
          <w:kern w:val="0"/>
          <w:szCs w:val="21"/>
        </w:rPr>
        <w:t>目标</w:t>
      </w:r>
      <w:r>
        <w:rPr>
          <w:rFonts w:asciiTheme="minorEastAsia" w:hAnsiTheme="minorEastAsia" w:hint="eastAsia"/>
          <w:kern w:val="0"/>
          <w:szCs w:val="21"/>
        </w:rPr>
        <w:t>达成的毛成度</w:t>
      </w:r>
      <w:r>
        <w:rPr>
          <w:rFonts w:asciiTheme="minorEastAsia" w:hAnsiTheme="minorEastAsia" w:hint="eastAsia"/>
          <w:kern w:val="0"/>
          <w:szCs w:val="21"/>
        </w:rPr>
        <w:t>74.</w:t>
      </w:r>
      <w:r>
        <w:rPr>
          <w:rFonts w:asciiTheme="minorEastAsia" w:hAnsiTheme="minorEastAsia"/>
          <w:kern w:val="0"/>
          <w:szCs w:val="21"/>
        </w:rPr>
        <w:t>4%</w:t>
      </w:r>
      <w:r>
        <w:rPr>
          <w:rFonts w:asciiTheme="minorEastAsia" w:hAnsiTheme="minorEastAsia" w:hint="eastAsia"/>
          <w:kern w:val="0"/>
          <w:szCs w:val="21"/>
        </w:rPr>
        <w:t>高于期望</w:t>
      </w:r>
      <w:r>
        <w:rPr>
          <w:rFonts w:asciiTheme="minorEastAsia" w:hAnsiTheme="minorEastAsia" w:hint="eastAsia"/>
          <w:kern w:val="0"/>
          <w:szCs w:val="21"/>
        </w:rPr>
        <w:t>65%</w:t>
      </w:r>
      <w:r>
        <w:rPr>
          <w:rFonts w:asciiTheme="minorEastAsia" w:hAnsiTheme="minorEastAsia" w:hint="eastAsia"/>
          <w:kern w:val="0"/>
          <w:szCs w:val="21"/>
        </w:rPr>
        <w:t>，而按</w:t>
      </w:r>
      <w:r w:rsidRPr="00B714FE">
        <w:rPr>
          <w:rFonts w:asciiTheme="minorEastAsia" w:hAnsiTheme="minorEastAsia" w:hint="eastAsia"/>
          <w:kern w:val="0"/>
          <w:szCs w:val="21"/>
        </w:rPr>
        <w:t>课程目标</w:t>
      </w:r>
      <w:r>
        <w:rPr>
          <w:rFonts w:asciiTheme="minorEastAsia" w:hAnsiTheme="minorEastAsia" w:hint="eastAsia"/>
          <w:kern w:val="0"/>
          <w:szCs w:val="21"/>
        </w:rPr>
        <w:t>达成的实质达成度</w:t>
      </w:r>
      <w:r>
        <w:rPr>
          <w:rFonts w:asciiTheme="minorEastAsia" w:hAnsiTheme="minorEastAsia" w:hint="eastAsia"/>
          <w:kern w:val="0"/>
          <w:szCs w:val="21"/>
        </w:rPr>
        <w:t>46.</w:t>
      </w:r>
      <w:r>
        <w:rPr>
          <w:rFonts w:asciiTheme="minorEastAsia" w:hAnsiTheme="minorEastAsia"/>
          <w:kern w:val="0"/>
          <w:szCs w:val="21"/>
        </w:rPr>
        <w:t>4%</w:t>
      </w:r>
      <w:r>
        <w:rPr>
          <w:rFonts w:asciiTheme="minorEastAsia" w:hAnsiTheme="minorEastAsia" w:hint="eastAsia"/>
          <w:kern w:val="0"/>
          <w:szCs w:val="21"/>
        </w:rPr>
        <w:t>元低于期望</w:t>
      </w:r>
      <w:r>
        <w:rPr>
          <w:rFonts w:asciiTheme="minorEastAsia" w:hAnsiTheme="minorEastAsia" w:hint="eastAsia"/>
          <w:kern w:val="0"/>
          <w:szCs w:val="21"/>
        </w:rPr>
        <w:t>65%</w:t>
      </w:r>
      <w:r w:rsidR="00CB1ADF">
        <w:rPr>
          <w:rFonts w:asciiTheme="minorEastAsia" w:hAnsiTheme="minorEastAsia" w:hint="eastAsia"/>
          <w:kern w:val="0"/>
          <w:szCs w:val="21"/>
        </w:rPr>
        <w:t>。同时从各班级的数据的统计发现，几乎没有班级按</w:t>
      </w:r>
      <w:r w:rsidR="00CB1ADF" w:rsidRPr="00B714FE">
        <w:rPr>
          <w:rFonts w:asciiTheme="minorEastAsia" w:hAnsiTheme="minorEastAsia" w:hint="eastAsia"/>
          <w:kern w:val="0"/>
          <w:szCs w:val="21"/>
        </w:rPr>
        <w:t>课程目标</w:t>
      </w:r>
      <w:r w:rsidR="00CB1ADF">
        <w:rPr>
          <w:rFonts w:asciiTheme="minorEastAsia" w:hAnsiTheme="minorEastAsia" w:hint="eastAsia"/>
          <w:kern w:val="0"/>
          <w:szCs w:val="21"/>
        </w:rPr>
        <w:t>达成的实质达成高于期望值，甚至有些班级与期望相差高达</w:t>
      </w:r>
      <w:r w:rsidR="00CB1ADF">
        <w:rPr>
          <w:rFonts w:asciiTheme="minorEastAsia" w:hAnsiTheme="minorEastAsia" w:hint="eastAsia"/>
          <w:kern w:val="0"/>
          <w:szCs w:val="21"/>
        </w:rPr>
        <w:t>28%</w:t>
      </w:r>
      <w:r w:rsidR="00FB4BC1">
        <w:rPr>
          <w:rFonts w:asciiTheme="minorEastAsia" w:hAnsiTheme="minorEastAsia" w:hint="eastAsia"/>
          <w:kern w:val="0"/>
          <w:szCs w:val="21"/>
        </w:rPr>
        <w:t>。这些表明有</w:t>
      </w:r>
      <w:r w:rsidR="00032A91">
        <w:rPr>
          <w:rFonts w:asciiTheme="minorEastAsia" w:hAnsiTheme="minorEastAsia" w:hint="eastAsia"/>
          <w:kern w:val="0"/>
          <w:szCs w:val="21"/>
        </w:rPr>
        <w:t>部分</w:t>
      </w:r>
      <w:r w:rsidR="00FB4BC1">
        <w:rPr>
          <w:rFonts w:asciiTheme="minorEastAsia" w:hAnsiTheme="minorEastAsia" w:hint="eastAsia"/>
          <w:kern w:val="0"/>
          <w:szCs w:val="21"/>
        </w:rPr>
        <w:t>学生</w:t>
      </w:r>
      <w:r w:rsidR="00032A91">
        <w:rPr>
          <w:rFonts w:asciiTheme="minorEastAsia" w:hAnsiTheme="minorEastAsia" w:hint="eastAsia"/>
          <w:kern w:val="0"/>
          <w:szCs w:val="21"/>
        </w:rPr>
        <w:t>自己对各目标达成情况参差不齐，对课程目标的认识不够全面</w:t>
      </w:r>
      <w:r w:rsidR="00FB4BC1">
        <w:rPr>
          <w:rFonts w:asciiTheme="minorEastAsia" w:hAnsiTheme="minorEastAsia" w:hint="eastAsia"/>
          <w:kern w:val="0"/>
          <w:szCs w:val="21"/>
        </w:rPr>
        <w:t>；一些班级与期望的总目标差距过大</w:t>
      </w:r>
      <w:r w:rsidR="00032A91">
        <w:rPr>
          <w:rFonts w:asciiTheme="minorEastAsia" w:hAnsiTheme="minorEastAsia" w:hint="eastAsia"/>
          <w:kern w:val="0"/>
          <w:szCs w:val="21"/>
        </w:rPr>
        <w:t>，学生的获得感少，教师</w:t>
      </w:r>
      <w:r w:rsidR="00FB4BC1">
        <w:rPr>
          <w:rFonts w:asciiTheme="minorEastAsia" w:hAnsiTheme="minorEastAsia" w:hint="eastAsia"/>
          <w:kern w:val="0"/>
          <w:szCs w:val="21"/>
        </w:rPr>
        <w:t>应该对</w:t>
      </w:r>
      <w:r w:rsidR="00CB1ADF">
        <w:rPr>
          <w:rFonts w:asciiTheme="minorEastAsia" w:hAnsiTheme="minorEastAsia" w:hint="eastAsia"/>
          <w:kern w:val="0"/>
          <w:szCs w:val="21"/>
        </w:rPr>
        <w:t>课程教学</w:t>
      </w:r>
      <w:r w:rsidR="00FB4BC1">
        <w:rPr>
          <w:rFonts w:asciiTheme="minorEastAsia" w:hAnsiTheme="minorEastAsia" w:hint="eastAsia"/>
          <w:kern w:val="0"/>
          <w:szCs w:val="21"/>
        </w:rPr>
        <w:t>进行全面</w:t>
      </w:r>
      <w:r w:rsidR="00CB1ADF">
        <w:rPr>
          <w:rFonts w:asciiTheme="minorEastAsia" w:hAnsiTheme="minorEastAsia" w:hint="eastAsia"/>
          <w:kern w:val="0"/>
          <w:szCs w:val="21"/>
        </w:rPr>
        <w:t>深入反思。</w:t>
      </w:r>
    </w:p>
    <w:p w14:paraId="4C5ED8DF" w14:textId="20317ABB" w:rsidR="00B714FE" w:rsidRDefault="00B714FE" w:rsidP="00B714FE">
      <w:pPr>
        <w:spacing w:beforeLines="50" w:before="156"/>
        <w:ind w:firstLineChars="202" w:firstLine="424"/>
        <w:jc w:val="center"/>
        <w:rPr>
          <w:rFonts w:asciiTheme="minorEastAsia" w:hAnsiTheme="minorEastAsia"/>
          <w:kern w:val="0"/>
          <w:szCs w:val="21"/>
        </w:rPr>
      </w:pPr>
      <w:r>
        <w:rPr>
          <w:noProof/>
        </w:rPr>
        <w:lastRenderedPageBreak/>
        <w:drawing>
          <wp:inline distT="0" distB="0" distL="0" distR="0" wp14:anchorId="73B075DD" wp14:editId="6033CEF0">
            <wp:extent cx="3375003" cy="2773781"/>
            <wp:effectExtent l="0" t="0" r="16510" b="7620"/>
            <wp:docPr id="15" name="图表 15">
              <a:extLst xmlns:a="http://schemas.openxmlformats.org/drawingml/2006/main">
                <a:ext uri="{FF2B5EF4-FFF2-40B4-BE49-F238E27FC236}">
                  <a16:creationId xmlns:a16="http://schemas.microsoft.com/office/drawing/2014/main" id="{8A44F6B4-933C-4D81-93B0-2899EFDD595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00CB1ADF">
        <w:rPr>
          <w:noProof/>
        </w:rPr>
        <w:drawing>
          <wp:inline distT="0" distB="0" distL="0" distR="0" wp14:anchorId="253E2D47" wp14:editId="188DCB90">
            <wp:extent cx="5507935" cy="5011807"/>
            <wp:effectExtent l="0" t="0" r="17145" b="17780"/>
            <wp:docPr id="18" name="图表 18">
              <a:extLst xmlns:a="http://schemas.openxmlformats.org/drawingml/2006/main">
                <a:ext uri="{FF2B5EF4-FFF2-40B4-BE49-F238E27FC236}">
                  <a16:creationId xmlns:a16="http://schemas.microsoft.com/office/drawing/2014/main" id="{CD7B7018-F222-42E6-A625-1262A17E3E7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16150F88" w14:textId="39666606" w:rsidR="00B714FE" w:rsidRPr="00E93351" w:rsidRDefault="00B714FE" w:rsidP="00E93351">
      <w:pPr>
        <w:spacing w:line="360" w:lineRule="auto"/>
        <w:jc w:val="center"/>
        <w:outlineLvl w:val="1"/>
        <w:rPr>
          <w:rFonts w:asciiTheme="minorEastAsia" w:eastAsiaTheme="minorEastAsia" w:hAnsiTheme="minorEastAsia"/>
          <w:b/>
          <w:color w:val="000000"/>
          <w:szCs w:val="21"/>
        </w:rPr>
      </w:pPr>
      <w:r w:rsidRPr="00E93351">
        <w:rPr>
          <w:rFonts w:asciiTheme="minorEastAsia" w:eastAsiaTheme="minorEastAsia" w:hAnsiTheme="minorEastAsia" w:hint="eastAsia"/>
          <w:b/>
          <w:color w:val="000000"/>
          <w:szCs w:val="21"/>
        </w:rPr>
        <w:t>图1</w:t>
      </w:r>
      <w:r w:rsidRPr="00E93351">
        <w:rPr>
          <w:rFonts w:asciiTheme="minorEastAsia" w:eastAsiaTheme="minorEastAsia" w:hAnsiTheme="minorEastAsia"/>
          <w:b/>
          <w:color w:val="000000"/>
          <w:szCs w:val="21"/>
        </w:rPr>
        <w:t xml:space="preserve">  </w:t>
      </w:r>
      <w:r w:rsidRPr="00E93351">
        <w:rPr>
          <w:rFonts w:asciiTheme="minorEastAsia" w:eastAsiaTheme="minorEastAsia" w:hAnsiTheme="minorEastAsia" w:hint="eastAsia"/>
          <w:b/>
          <w:color w:val="000000"/>
          <w:szCs w:val="21"/>
        </w:rPr>
        <w:t>定性达成度雷达图</w:t>
      </w:r>
    </w:p>
    <w:p w14:paraId="3E27E469" w14:textId="58565509" w:rsidR="0054264F" w:rsidRDefault="0031668F" w:rsidP="000028D6">
      <w:pPr>
        <w:spacing w:beforeLines="50" w:before="156"/>
        <w:ind w:firstLineChars="202" w:firstLine="424"/>
        <w:jc w:val="left"/>
        <w:rPr>
          <w:rFonts w:asciiTheme="minorEastAsia" w:hAnsiTheme="minorEastAsia"/>
          <w:kern w:val="0"/>
          <w:szCs w:val="21"/>
        </w:rPr>
      </w:pPr>
      <w:r>
        <w:rPr>
          <w:rFonts w:asciiTheme="minorEastAsia" w:hAnsiTheme="minorEastAsia" w:hint="eastAsia"/>
          <w:kern w:val="0"/>
          <w:szCs w:val="21"/>
        </w:rPr>
        <w:t>3</w:t>
      </w:r>
      <w:r w:rsidR="0054264F">
        <w:rPr>
          <w:rFonts w:asciiTheme="minorEastAsia" w:hAnsiTheme="minorEastAsia" w:hint="eastAsia"/>
          <w:kern w:val="0"/>
          <w:szCs w:val="21"/>
        </w:rPr>
        <w:t>.</w:t>
      </w:r>
      <w:r w:rsidR="0054264F">
        <w:rPr>
          <w:rFonts w:asciiTheme="minorEastAsia" w:hAnsiTheme="minorEastAsia" w:hint="eastAsia"/>
          <w:kern w:val="0"/>
          <w:szCs w:val="21"/>
        </w:rPr>
        <w:t>定量分析</w:t>
      </w:r>
    </w:p>
    <w:p w14:paraId="18358A65" w14:textId="4FDF3418" w:rsidR="00B74B43" w:rsidRDefault="002B152C" w:rsidP="000028D6">
      <w:pPr>
        <w:spacing w:beforeLines="50" w:before="156"/>
        <w:ind w:firstLineChars="202" w:firstLine="424"/>
        <w:jc w:val="left"/>
        <w:rPr>
          <w:szCs w:val="21"/>
          <w:highlight w:val="yellow"/>
        </w:rPr>
      </w:pPr>
      <w:r>
        <w:rPr>
          <w:rFonts w:asciiTheme="minorEastAsia" w:hAnsiTheme="minorEastAsia" w:hint="eastAsia"/>
          <w:kern w:val="0"/>
          <w:szCs w:val="21"/>
        </w:rPr>
        <w:lastRenderedPageBreak/>
        <w:t>所有学生每个子目标</w:t>
      </w:r>
      <w:r w:rsidR="007F7654">
        <w:rPr>
          <w:rFonts w:asciiTheme="minorEastAsia" w:hAnsiTheme="minorEastAsia" w:hint="eastAsia"/>
          <w:kern w:val="0"/>
          <w:szCs w:val="21"/>
        </w:rPr>
        <w:t>及总体目标</w:t>
      </w:r>
      <w:r>
        <w:rPr>
          <w:rFonts w:asciiTheme="minorEastAsia" w:hAnsiTheme="minorEastAsia" w:hint="eastAsia"/>
          <w:kern w:val="0"/>
          <w:szCs w:val="21"/>
        </w:rPr>
        <w:t>的得分分布情况如图</w:t>
      </w:r>
      <w:r w:rsidR="00E93351">
        <w:rPr>
          <w:rFonts w:asciiTheme="minorEastAsia" w:hAnsiTheme="minorEastAsia" w:hint="eastAsia"/>
          <w:kern w:val="0"/>
          <w:szCs w:val="21"/>
        </w:rPr>
        <w:t>2</w:t>
      </w:r>
      <w:r w:rsidR="007F7654">
        <w:rPr>
          <w:rFonts w:asciiTheme="minorEastAsia" w:hAnsiTheme="minorEastAsia" w:hint="eastAsia"/>
          <w:kern w:val="0"/>
          <w:szCs w:val="21"/>
        </w:rPr>
        <w:t>、图</w:t>
      </w:r>
      <w:r w:rsidR="00E93351">
        <w:rPr>
          <w:rFonts w:asciiTheme="minorEastAsia" w:hAnsiTheme="minorEastAsia" w:hint="eastAsia"/>
          <w:kern w:val="0"/>
          <w:szCs w:val="21"/>
        </w:rPr>
        <w:t>3</w:t>
      </w:r>
      <w:r>
        <w:rPr>
          <w:rFonts w:asciiTheme="minorEastAsia" w:hAnsiTheme="minorEastAsia" w:hint="eastAsia"/>
          <w:kern w:val="0"/>
          <w:szCs w:val="21"/>
        </w:rPr>
        <w:t>中的散点图所示，其中的黑色虚线表示</w:t>
      </w:r>
      <w:r>
        <w:rPr>
          <w:rFonts w:asciiTheme="minorEastAsia" w:hAnsiTheme="minorEastAsia" w:hint="eastAsia"/>
          <w:kern w:val="0"/>
          <w:szCs w:val="21"/>
        </w:rPr>
        <w:t>6</w:t>
      </w:r>
      <w:r>
        <w:rPr>
          <w:rFonts w:asciiTheme="minorEastAsia" w:hAnsiTheme="minorEastAsia"/>
          <w:kern w:val="0"/>
          <w:szCs w:val="21"/>
        </w:rPr>
        <w:t>0</w:t>
      </w:r>
      <w:r>
        <w:rPr>
          <w:rFonts w:asciiTheme="minorEastAsia" w:hAnsiTheme="minorEastAsia" w:hint="eastAsia"/>
          <w:kern w:val="0"/>
          <w:szCs w:val="21"/>
        </w:rPr>
        <w:t>分及格线。</w:t>
      </w:r>
      <w:r w:rsidR="007F7654">
        <w:rPr>
          <w:rFonts w:asciiTheme="minorEastAsia" w:hAnsiTheme="minorEastAsia" w:hint="eastAsia"/>
          <w:kern w:val="0"/>
          <w:szCs w:val="21"/>
        </w:rPr>
        <w:t>另外各目标及总目标的实际达成度与期望值在图</w:t>
      </w:r>
      <w:r w:rsidR="00E93351">
        <w:rPr>
          <w:rFonts w:asciiTheme="minorEastAsia" w:hAnsiTheme="minorEastAsia" w:hint="eastAsia"/>
          <w:kern w:val="0"/>
          <w:szCs w:val="21"/>
        </w:rPr>
        <w:t>4</w:t>
      </w:r>
      <w:r w:rsidR="007F7654">
        <w:rPr>
          <w:rFonts w:asciiTheme="minorEastAsia" w:hAnsiTheme="minorEastAsia" w:hint="eastAsia"/>
          <w:kern w:val="0"/>
          <w:szCs w:val="21"/>
        </w:rPr>
        <w:t>中体现。</w:t>
      </w:r>
      <w:r>
        <w:rPr>
          <w:rFonts w:asciiTheme="minorEastAsia" w:hAnsiTheme="minorEastAsia" w:hint="eastAsia"/>
          <w:kern w:val="0"/>
          <w:szCs w:val="21"/>
        </w:rPr>
        <w:t>可以看出，大部分学生</w:t>
      </w:r>
      <w:r w:rsidR="007F7654">
        <w:rPr>
          <w:rFonts w:asciiTheme="minorEastAsia" w:hAnsiTheme="minorEastAsia" w:hint="eastAsia"/>
          <w:kern w:val="0"/>
          <w:szCs w:val="21"/>
        </w:rPr>
        <w:t>的子目标成绩、总成绩</w:t>
      </w:r>
      <w:r>
        <w:rPr>
          <w:rFonts w:asciiTheme="minorEastAsia" w:hAnsiTheme="minorEastAsia" w:hint="eastAsia"/>
          <w:kern w:val="0"/>
          <w:szCs w:val="21"/>
        </w:rPr>
        <w:t>都达到了及格线以上。其中</w:t>
      </w:r>
      <w:r w:rsidR="007F7654">
        <w:rPr>
          <w:rFonts w:asciiTheme="minorEastAsia" w:hAnsiTheme="minorEastAsia" w:hint="eastAsia"/>
          <w:kern w:val="0"/>
          <w:szCs w:val="21"/>
        </w:rPr>
        <w:t>，在所有子目标达成度中，</w:t>
      </w:r>
      <w:r>
        <w:rPr>
          <w:rFonts w:asciiTheme="minorEastAsia" w:hAnsiTheme="minorEastAsia" w:hint="eastAsia"/>
          <w:kern w:val="0"/>
          <w:szCs w:val="21"/>
        </w:rPr>
        <w:t>课程目标</w:t>
      </w:r>
      <w:r>
        <w:rPr>
          <w:rFonts w:asciiTheme="minorEastAsia" w:hAnsiTheme="minorEastAsia" w:hint="eastAsia"/>
          <w:kern w:val="0"/>
          <w:szCs w:val="21"/>
        </w:rPr>
        <w:t>1</w:t>
      </w:r>
      <w:r>
        <w:rPr>
          <w:rFonts w:asciiTheme="minorEastAsia" w:hAnsiTheme="minorEastAsia"/>
          <w:kern w:val="0"/>
          <w:szCs w:val="21"/>
        </w:rPr>
        <w:t>.2</w:t>
      </w:r>
      <w:r>
        <w:rPr>
          <w:rFonts w:asciiTheme="minorEastAsia" w:hAnsiTheme="minorEastAsia" w:hint="eastAsia"/>
          <w:kern w:val="0"/>
          <w:szCs w:val="21"/>
        </w:rPr>
        <w:t>、</w:t>
      </w:r>
      <w:r>
        <w:rPr>
          <w:rFonts w:asciiTheme="minorEastAsia" w:hAnsiTheme="minorEastAsia"/>
          <w:kern w:val="0"/>
          <w:szCs w:val="21"/>
        </w:rPr>
        <w:t>1.3</w:t>
      </w:r>
      <w:r>
        <w:rPr>
          <w:rFonts w:asciiTheme="minorEastAsia" w:hAnsiTheme="minorEastAsia" w:hint="eastAsia"/>
          <w:kern w:val="0"/>
          <w:szCs w:val="21"/>
        </w:rPr>
        <w:t>以及</w:t>
      </w:r>
      <w:r>
        <w:rPr>
          <w:rFonts w:asciiTheme="minorEastAsia" w:hAnsiTheme="minorEastAsia" w:hint="eastAsia"/>
          <w:kern w:val="0"/>
          <w:szCs w:val="21"/>
        </w:rPr>
        <w:t>1</w:t>
      </w:r>
      <w:r>
        <w:rPr>
          <w:rFonts w:asciiTheme="minorEastAsia" w:hAnsiTheme="minorEastAsia"/>
          <w:kern w:val="0"/>
          <w:szCs w:val="21"/>
        </w:rPr>
        <w:t>.4</w:t>
      </w:r>
      <w:r>
        <w:rPr>
          <w:rFonts w:asciiTheme="minorEastAsia" w:hAnsiTheme="minorEastAsia" w:hint="eastAsia"/>
          <w:kern w:val="0"/>
          <w:szCs w:val="21"/>
        </w:rPr>
        <w:t>的达成</w:t>
      </w:r>
      <w:r w:rsidR="007F7654">
        <w:rPr>
          <w:rFonts w:asciiTheme="minorEastAsia" w:hAnsiTheme="minorEastAsia" w:hint="eastAsia"/>
          <w:kern w:val="0"/>
          <w:szCs w:val="21"/>
        </w:rPr>
        <w:t>度稍低，这几点也正是本课程的难点。从图</w:t>
      </w:r>
      <w:r w:rsidR="007F7654">
        <w:rPr>
          <w:rFonts w:asciiTheme="minorEastAsia" w:hAnsiTheme="minorEastAsia" w:hint="eastAsia"/>
          <w:kern w:val="0"/>
          <w:szCs w:val="21"/>
        </w:rPr>
        <w:t>3</w:t>
      </w:r>
      <w:r w:rsidR="007F7654">
        <w:rPr>
          <w:rFonts w:asciiTheme="minorEastAsia" w:hAnsiTheme="minorEastAsia" w:hint="eastAsia"/>
          <w:kern w:val="0"/>
          <w:szCs w:val="21"/>
        </w:rPr>
        <w:t>中还可以看出，期评总成绩的</w:t>
      </w:r>
      <w:r w:rsidR="00E93351">
        <w:rPr>
          <w:rFonts w:asciiTheme="minorEastAsia" w:hAnsiTheme="minorEastAsia" w:hint="eastAsia"/>
          <w:kern w:val="0"/>
          <w:szCs w:val="21"/>
        </w:rPr>
        <w:t>毛</w:t>
      </w:r>
      <w:r w:rsidR="007F7654">
        <w:rPr>
          <w:rFonts w:asciiTheme="minorEastAsia" w:hAnsiTheme="minorEastAsia" w:hint="eastAsia"/>
          <w:kern w:val="0"/>
          <w:szCs w:val="21"/>
        </w:rPr>
        <w:t>达成度高达</w:t>
      </w:r>
      <w:r w:rsidR="007F7654">
        <w:rPr>
          <w:rFonts w:asciiTheme="minorEastAsia" w:hAnsiTheme="minorEastAsia" w:hint="eastAsia"/>
          <w:kern w:val="0"/>
          <w:szCs w:val="21"/>
        </w:rPr>
        <w:t>9</w:t>
      </w:r>
      <w:r w:rsidR="00E93351">
        <w:rPr>
          <w:rFonts w:asciiTheme="minorEastAsia" w:hAnsiTheme="minorEastAsia" w:hint="eastAsia"/>
          <w:kern w:val="0"/>
          <w:szCs w:val="21"/>
        </w:rPr>
        <w:t>0.</w:t>
      </w:r>
      <w:r w:rsidR="00E93351">
        <w:rPr>
          <w:rFonts w:asciiTheme="minorEastAsia" w:hAnsiTheme="minorEastAsia"/>
          <w:kern w:val="0"/>
          <w:szCs w:val="21"/>
        </w:rPr>
        <w:t>7</w:t>
      </w:r>
      <w:r w:rsidR="007F7654">
        <w:rPr>
          <w:rFonts w:asciiTheme="minorEastAsia" w:hAnsiTheme="minorEastAsia" w:hint="eastAsia"/>
          <w:kern w:val="0"/>
          <w:szCs w:val="21"/>
        </w:rPr>
        <w:t>%</w:t>
      </w:r>
      <w:r w:rsidR="007F7654">
        <w:rPr>
          <w:rFonts w:asciiTheme="minorEastAsia" w:hAnsiTheme="minorEastAsia" w:hint="eastAsia"/>
          <w:kern w:val="0"/>
          <w:szCs w:val="21"/>
        </w:rPr>
        <w:t>，远高于期望值</w:t>
      </w:r>
      <w:r w:rsidR="007F7654">
        <w:rPr>
          <w:rFonts w:asciiTheme="minorEastAsia" w:hAnsiTheme="minorEastAsia" w:hint="eastAsia"/>
          <w:kern w:val="0"/>
          <w:szCs w:val="21"/>
        </w:rPr>
        <w:t>6</w:t>
      </w:r>
      <w:r w:rsidR="00E93351">
        <w:rPr>
          <w:rFonts w:asciiTheme="minorEastAsia" w:hAnsiTheme="minorEastAsia"/>
          <w:kern w:val="0"/>
          <w:szCs w:val="21"/>
        </w:rPr>
        <w:t>5</w:t>
      </w:r>
      <w:r w:rsidR="007F7654">
        <w:rPr>
          <w:rFonts w:asciiTheme="minorEastAsia" w:hAnsiTheme="minorEastAsia" w:hint="eastAsia"/>
          <w:kern w:val="0"/>
          <w:szCs w:val="21"/>
        </w:rPr>
        <w:t>%</w:t>
      </w:r>
      <w:r w:rsidR="007F7654">
        <w:rPr>
          <w:rFonts w:asciiTheme="minorEastAsia" w:hAnsiTheme="minorEastAsia" w:hint="eastAsia"/>
          <w:kern w:val="0"/>
          <w:szCs w:val="21"/>
        </w:rPr>
        <w:t>；但课程目标</w:t>
      </w:r>
      <w:r w:rsidR="00E93351">
        <w:rPr>
          <w:rFonts w:asciiTheme="minorEastAsia" w:hAnsiTheme="minorEastAsia" w:hint="eastAsia"/>
          <w:kern w:val="0"/>
          <w:szCs w:val="21"/>
        </w:rPr>
        <w:t>实质</w:t>
      </w:r>
      <w:r w:rsidR="007F7654">
        <w:rPr>
          <w:rFonts w:asciiTheme="minorEastAsia" w:hAnsiTheme="minorEastAsia" w:hint="eastAsia"/>
          <w:kern w:val="0"/>
          <w:szCs w:val="21"/>
        </w:rPr>
        <w:t>达成度仅为</w:t>
      </w:r>
      <w:r w:rsidR="007F7654">
        <w:rPr>
          <w:rFonts w:asciiTheme="minorEastAsia" w:hAnsiTheme="minorEastAsia" w:hint="eastAsia"/>
          <w:kern w:val="0"/>
          <w:szCs w:val="21"/>
        </w:rPr>
        <w:t>5</w:t>
      </w:r>
      <w:r w:rsidR="007F7654">
        <w:rPr>
          <w:rFonts w:asciiTheme="minorEastAsia" w:hAnsiTheme="minorEastAsia"/>
          <w:kern w:val="0"/>
          <w:szCs w:val="21"/>
        </w:rPr>
        <w:t>2</w:t>
      </w:r>
      <w:r w:rsidR="00E93351">
        <w:rPr>
          <w:rFonts w:asciiTheme="minorEastAsia" w:hAnsiTheme="minorEastAsia"/>
          <w:kern w:val="0"/>
          <w:szCs w:val="21"/>
        </w:rPr>
        <w:t>.2</w:t>
      </w:r>
      <w:r w:rsidR="007F7654">
        <w:rPr>
          <w:rFonts w:asciiTheme="minorEastAsia" w:hAnsiTheme="minorEastAsia" w:hint="eastAsia"/>
          <w:kern w:val="0"/>
          <w:szCs w:val="21"/>
        </w:rPr>
        <w:t>%</w:t>
      </w:r>
      <w:r w:rsidR="007F7654">
        <w:rPr>
          <w:rFonts w:asciiTheme="minorEastAsia" w:hAnsiTheme="minorEastAsia" w:hint="eastAsia"/>
          <w:kern w:val="0"/>
          <w:szCs w:val="21"/>
        </w:rPr>
        <w:t>，低于期望值</w:t>
      </w:r>
      <w:r w:rsidR="007F7654">
        <w:rPr>
          <w:rFonts w:asciiTheme="minorEastAsia" w:hAnsiTheme="minorEastAsia" w:hint="eastAsia"/>
          <w:kern w:val="0"/>
          <w:szCs w:val="21"/>
        </w:rPr>
        <w:t>6</w:t>
      </w:r>
      <w:r w:rsidR="007F7654">
        <w:rPr>
          <w:rFonts w:asciiTheme="minorEastAsia" w:hAnsiTheme="minorEastAsia"/>
          <w:kern w:val="0"/>
          <w:szCs w:val="21"/>
        </w:rPr>
        <w:t>5</w:t>
      </w:r>
      <w:r w:rsidR="007F7654">
        <w:rPr>
          <w:rFonts w:asciiTheme="minorEastAsia" w:hAnsiTheme="minorEastAsia" w:hint="eastAsia"/>
          <w:kern w:val="0"/>
          <w:szCs w:val="21"/>
        </w:rPr>
        <w:t>%</w:t>
      </w:r>
      <w:r w:rsidR="007F7654">
        <w:rPr>
          <w:rFonts w:asciiTheme="minorEastAsia" w:hAnsiTheme="minorEastAsia" w:hint="eastAsia"/>
          <w:kern w:val="0"/>
          <w:szCs w:val="21"/>
        </w:rPr>
        <w:t>，这一现象与定性达成度的情况类似，同样反映了学生在全面的知识掌握方面还有所欠缺</w:t>
      </w:r>
      <w:r w:rsidR="00E93351">
        <w:rPr>
          <w:rFonts w:asciiTheme="minorEastAsia" w:hAnsiTheme="minorEastAsia" w:hint="eastAsia"/>
          <w:kern w:val="0"/>
          <w:szCs w:val="21"/>
        </w:rPr>
        <w:t>以及试卷考试可靠性存疑，同时教师平时引导与课堂教学以及课后输导也需要深入反思。</w:t>
      </w:r>
    </w:p>
    <w:p w14:paraId="3B0EDF6C" w14:textId="50A0C940" w:rsidR="0073723D" w:rsidRDefault="0073723D" w:rsidP="0073723D">
      <w:pPr>
        <w:spacing w:line="360" w:lineRule="auto"/>
        <w:jc w:val="left"/>
        <w:rPr>
          <w:noProof/>
        </w:rPr>
      </w:pPr>
      <w:r>
        <w:rPr>
          <w:noProof/>
        </w:rPr>
        <w:drawing>
          <wp:inline distT="0" distB="0" distL="0" distR="0" wp14:anchorId="46914068" wp14:editId="4246B605">
            <wp:extent cx="2916000" cy="1875790"/>
            <wp:effectExtent l="0" t="0" r="0" b="0"/>
            <wp:docPr id="1" name="图表 1">
              <a:extLst xmlns:a="http://schemas.openxmlformats.org/drawingml/2006/main">
                <a:ext uri="{FF2B5EF4-FFF2-40B4-BE49-F238E27FC236}">
                  <a16:creationId xmlns:a16="http://schemas.microsoft.com/office/drawing/2014/main" id="{833674F1-F254-4149-A679-7426EC2734D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Pr="0073723D">
        <w:rPr>
          <w:noProof/>
        </w:rPr>
        <w:t xml:space="preserve"> </w:t>
      </w:r>
      <w:r>
        <w:rPr>
          <w:noProof/>
        </w:rPr>
        <w:drawing>
          <wp:inline distT="0" distB="0" distL="0" distR="0" wp14:anchorId="48BE16EF" wp14:editId="7B423E9D">
            <wp:extent cx="2916000" cy="1875790"/>
            <wp:effectExtent l="0" t="0" r="0" b="0"/>
            <wp:docPr id="11" name="图表 11">
              <a:extLst xmlns:a="http://schemas.openxmlformats.org/drawingml/2006/main">
                <a:ext uri="{FF2B5EF4-FFF2-40B4-BE49-F238E27FC236}">
                  <a16:creationId xmlns:a16="http://schemas.microsoft.com/office/drawing/2014/main" id="{CB6E4737-F7D3-4736-9133-C394FD0295D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4355714B" w14:textId="58263C1D" w:rsidR="0073723D" w:rsidRDefault="002F7FA9" w:rsidP="0073723D">
      <w:pPr>
        <w:spacing w:line="360" w:lineRule="auto"/>
        <w:jc w:val="left"/>
        <w:rPr>
          <w:noProof/>
        </w:rPr>
      </w:pPr>
      <w:r>
        <w:rPr>
          <w:noProof/>
        </w:rPr>
        <w:drawing>
          <wp:inline distT="0" distB="0" distL="0" distR="0" wp14:anchorId="12F781D6" wp14:editId="37690FF0">
            <wp:extent cx="2931591" cy="1876423"/>
            <wp:effectExtent l="0" t="0" r="2540" b="0"/>
            <wp:docPr id="20" name="图表 20">
              <a:extLst xmlns:a="http://schemas.openxmlformats.org/drawingml/2006/main">
                <a:ext uri="{FF2B5EF4-FFF2-40B4-BE49-F238E27FC236}">
                  <a16:creationId xmlns:a16="http://schemas.microsoft.com/office/drawing/2014/main" id="{C9C67E89-E8D2-44C3-B542-B4BD4895B86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sidR="0073723D" w:rsidRPr="0073723D">
        <w:rPr>
          <w:noProof/>
        </w:rPr>
        <w:t xml:space="preserve"> </w:t>
      </w:r>
      <w:r>
        <w:rPr>
          <w:noProof/>
        </w:rPr>
        <w:drawing>
          <wp:inline distT="0" distB="0" distL="0" distR="0" wp14:anchorId="4DDD093D" wp14:editId="64D33856">
            <wp:extent cx="2931591" cy="1876423"/>
            <wp:effectExtent l="0" t="0" r="2540" b="0"/>
            <wp:docPr id="21" name="图表 21">
              <a:extLst xmlns:a="http://schemas.openxmlformats.org/drawingml/2006/main">
                <a:ext uri="{FF2B5EF4-FFF2-40B4-BE49-F238E27FC236}">
                  <a16:creationId xmlns:a16="http://schemas.microsoft.com/office/drawing/2014/main" id="{CC7F4BCD-4465-4371-B6EA-95BE82F58CE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613AA5D8" w14:textId="7AF8BB4C" w:rsidR="0073723D" w:rsidRDefault="002F7FA9" w:rsidP="0073723D">
      <w:pPr>
        <w:spacing w:line="360" w:lineRule="auto"/>
        <w:jc w:val="left"/>
        <w:rPr>
          <w:noProof/>
        </w:rPr>
      </w:pPr>
      <w:r>
        <w:rPr>
          <w:noProof/>
        </w:rPr>
        <w:drawing>
          <wp:inline distT="0" distB="0" distL="0" distR="0" wp14:anchorId="0ADF74AE" wp14:editId="16253587">
            <wp:extent cx="2931591" cy="1876423"/>
            <wp:effectExtent l="0" t="0" r="2540" b="0"/>
            <wp:docPr id="22" name="图表 22">
              <a:extLst xmlns:a="http://schemas.openxmlformats.org/drawingml/2006/main">
                <a:ext uri="{FF2B5EF4-FFF2-40B4-BE49-F238E27FC236}">
                  <a16:creationId xmlns:a16="http://schemas.microsoft.com/office/drawing/2014/main" id="{C8B7D6EA-E103-49D5-9B1C-3BC9A639659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r w:rsidR="0073723D" w:rsidRPr="0073723D">
        <w:rPr>
          <w:noProof/>
        </w:rPr>
        <w:t xml:space="preserve"> </w:t>
      </w:r>
      <w:r>
        <w:rPr>
          <w:noProof/>
        </w:rPr>
        <w:drawing>
          <wp:inline distT="0" distB="0" distL="0" distR="0" wp14:anchorId="333645DA" wp14:editId="2C83404E">
            <wp:extent cx="2931591" cy="1876423"/>
            <wp:effectExtent l="0" t="0" r="2540" b="0"/>
            <wp:docPr id="23" name="图表 23">
              <a:extLst xmlns:a="http://schemas.openxmlformats.org/drawingml/2006/main">
                <a:ext uri="{FF2B5EF4-FFF2-40B4-BE49-F238E27FC236}">
                  <a16:creationId xmlns:a16="http://schemas.microsoft.com/office/drawing/2014/main" id="{75E2F22A-2731-4428-8969-937FA982C91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395A2446" w14:textId="637C530E" w:rsidR="0073723D" w:rsidRDefault="0073723D" w:rsidP="0073723D">
      <w:pPr>
        <w:spacing w:line="360" w:lineRule="auto"/>
        <w:jc w:val="left"/>
        <w:rPr>
          <w:noProof/>
        </w:rPr>
      </w:pPr>
      <w:r>
        <w:rPr>
          <w:noProof/>
        </w:rPr>
        <w:lastRenderedPageBreak/>
        <w:drawing>
          <wp:inline distT="0" distB="0" distL="0" distR="0" wp14:anchorId="59DF2433" wp14:editId="54952A40">
            <wp:extent cx="2931591" cy="1876423"/>
            <wp:effectExtent l="0" t="0" r="2540" b="0"/>
            <wp:docPr id="16" name="图表 16">
              <a:extLst xmlns:a="http://schemas.openxmlformats.org/drawingml/2006/main">
                <a:ext uri="{FF2B5EF4-FFF2-40B4-BE49-F238E27FC236}">
                  <a16:creationId xmlns:a16="http://schemas.microsoft.com/office/drawing/2014/main" id="{773C6A4F-5E99-43CF-8563-6E51333DD00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r w:rsidRPr="0073723D">
        <w:rPr>
          <w:noProof/>
        </w:rPr>
        <w:t xml:space="preserve"> </w:t>
      </w:r>
      <w:r>
        <w:rPr>
          <w:noProof/>
        </w:rPr>
        <w:drawing>
          <wp:inline distT="0" distB="0" distL="0" distR="0" wp14:anchorId="6BA9035B" wp14:editId="7982BEB3">
            <wp:extent cx="2931591" cy="1876423"/>
            <wp:effectExtent l="0" t="0" r="2540" b="0"/>
            <wp:docPr id="17" name="图表 17">
              <a:extLst xmlns:a="http://schemas.openxmlformats.org/drawingml/2006/main">
                <a:ext uri="{FF2B5EF4-FFF2-40B4-BE49-F238E27FC236}">
                  <a16:creationId xmlns:a16="http://schemas.microsoft.com/office/drawing/2014/main" id="{D4936B8B-6392-4163-BA3E-F224F4108C1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7197A97E" w14:textId="568C3EAC" w:rsidR="00621FB2" w:rsidRPr="001F0B10" w:rsidRDefault="00621FB2" w:rsidP="001F0B10">
      <w:pPr>
        <w:spacing w:line="360" w:lineRule="auto"/>
        <w:jc w:val="center"/>
        <w:outlineLvl w:val="1"/>
        <w:rPr>
          <w:rFonts w:asciiTheme="minorEastAsia" w:eastAsiaTheme="minorEastAsia" w:hAnsiTheme="minorEastAsia"/>
          <w:b/>
          <w:color w:val="000000"/>
          <w:szCs w:val="21"/>
        </w:rPr>
      </w:pPr>
      <w:r w:rsidRPr="001F0B10">
        <w:rPr>
          <w:rFonts w:asciiTheme="minorEastAsia" w:eastAsiaTheme="minorEastAsia" w:hAnsiTheme="minorEastAsia" w:hint="eastAsia"/>
          <w:b/>
          <w:color w:val="000000"/>
          <w:szCs w:val="21"/>
        </w:rPr>
        <w:t>图</w:t>
      </w:r>
      <w:r w:rsidR="00E93351">
        <w:rPr>
          <w:rFonts w:asciiTheme="minorEastAsia" w:eastAsiaTheme="minorEastAsia" w:hAnsiTheme="minorEastAsia" w:hint="eastAsia"/>
          <w:b/>
          <w:color w:val="000000"/>
          <w:szCs w:val="21"/>
        </w:rPr>
        <w:t>2</w:t>
      </w:r>
      <w:r w:rsidRPr="001F0B10">
        <w:rPr>
          <w:rFonts w:asciiTheme="minorEastAsia" w:eastAsiaTheme="minorEastAsia" w:hAnsiTheme="minorEastAsia"/>
          <w:b/>
          <w:color w:val="000000"/>
          <w:szCs w:val="21"/>
        </w:rPr>
        <w:t xml:space="preserve"> </w:t>
      </w:r>
      <w:r w:rsidRPr="001F0B10">
        <w:rPr>
          <w:rFonts w:asciiTheme="minorEastAsia" w:eastAsiaTheme="minorEastAsia" w:hAnsiTheme="minorEastAsia" w:hint="eastAsia"/>
          <w:b/>
          <w:color w:val="000000"/>
          <w:szCs w:val="21"/>
        </w:rPr>
        <w:t>课程子目标</w:t>
      </w:r>
      <w:r w:rsidR="007F7654">
        <w:rPr>
          <w:rFonts w:asciiTheme="minorEastAsia" w:eastAsiaTheme="minorEastAsia" w:hAnsiTheme="minorEastAsia" w:hint="eastAsia"/>
          <w:b/>
          <w:color w:val="000000"/>
          <w:szCs w:val="21"/>
        </w:rPr>
        <w:t>得分</w:t>
      </w:r>
      <w:r w:rsidRPr="001F0B10">
        <w:rPr>
          <w:rFonts w:asciiTheme="minorEastAsia" w:eastAsiaTheme="minorEastAsia" w:hAnsiTheme="minorEastAsia" w:hint="eastAsia"/>
          <w:b/>
          <w:color w:val="000000"/>
          <w:szCs w:val="21"/>
        </w:rPr>
        <w:t>分布图</w:t>
      </w:r>
    </w:p>
    <w:p w14:paraId="4C8EAD71" w14:textId="1B061FB4" w:rsidR="0073723D" w:rsidRPr="00621FB2" w:rsidRDefault="00FA60DA" w:rsidP="0073723D">
      <w:pPr>
        <w:spacing w:line="360" w:lineRule="auto"/>
        <w:jc w:val="center"/>
        <w:rPr>
          <w:szCs w:val="21"/>
        </w:rPr>
      </w:pPr>
      <w:r>
        <w:rPr>
          <w:noProof/>
        </w:rPr>
        <w:drawing>
          <wp:inline distT="0" distB="0" distL="0" distR="0" wp14:anchorId="54FAFC61" wp14:editId="212E9FBE">
            <wp:extent cx="4962525" cy="2305050"/>
            <wp:effectExtent l="0" t="0" r="0" b="0"/>
            <wp:docPr id="24" name="图表 24">
              <a:extLst xmlns:a="http://schemas.openxmlformats.org/drawingml/2006/main">
                <a:ext uri="{FF2B5EF4-FFF2-40B4-BE49-F238E27FC236}">
                  <a16:creationId xmlns:a16="http://schemas.microsoft.com/office/drawing/2014/main" id="{C603F454-D34C-484F-B326-01B69F3E67E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72E6E02E" w14:textId="73C40FD2" w:rsidR="00621FB2" w:rsidRPr="001F0B10" w:rsidRDefault="00621FB2" w:rsidP="001F0B10">
      <w:pPr>
        <w:spacing w:line="360" w:lineRule="auto"/>
        <w:jc w:val="center"/>
        <w:outlineLvl w:val="1"/>
        <w:rPr>
          <w:rFonts w:asciiTheme="minorEastAsia" w:eastAsiaTheme="minorEastAsia" w:hAnsiTheme="minorEastAsia"/>
          <w:b/>
          <w:color w:val="000000"/>
          <w:szCs w:val="21"/>
        </w:rPr>
      </w:pPr>
      <w:r w:rsidRPr="001F0B10">
        <w:rPr>
          <w:rFonts w:asciiTheme="minorEastAsia" w:eastAsiaTheme="minorEastAsia" w:hAnsiTheme="minorEastAsia" w:hint="eastAsia"/>
          <w:b/>
          <w:color w:val="000000"/>
          <w:szCs w:val="21"/>
        </w:rPr>
        <w:t>图</w:t>
      </w:r>
      <w:r w:rsidR="00E93351">
        <w:rPr>
          <w:rFonts w:asciiTheme="minorEastAsia" w:eastAsiaTheme="minorEastAsia" w:hAnsiTheme="minorEastAsia" w:hint="eastAsia"/>
          <w:b/>
          <w:color w:val="000000"/>
          <w:szCs w:val="21"/>
        </w:rPr>
        <w:t>3</w:t>
      </w:r>
      <w:r w:rsidRPr="001F0B10">
        <w:rPr>
          <w:rFonts w:asciiTheme="minorEastAsia" w:eastAsiaTheme="minorEastAsia" w:hAnsiTheme="minorEastAsia"/>
          <w:b/>
          <w:color w:val="000000"/>
          <w:szCs w:val="21"/>
        </w:rPr>
        <w:t xml:space="preserve"> </w:t>
      </w:r>
      <w:r w:rsidR="007F7654">
        <w:rPr>
          <w:rFonts w:asciiTheme="minorEastAsia" w:eastAsiaTheme="minorEastAsia" w:hAnsiTheme="minorEastAsia" w:hint="eastAsia"/>
          <w:b/>
          <w:color w:val="000000"/>
          <w:szCs w:val="21"/>
        </w:rPr>
        <w:t>期评总成绩</w:t>
      </w:r>
      <w:r w:rsidRPr="001F0B10">
        <w:rPr>
          <w:rFonts w:asciiTheme="minorEastAsia" w:eastAsiaTheme="minorEastAsia" w:hAnsiTheme="minorEastAsia" w:hint="eastAsia"/>
          <w:b/>
          <w:color w:val="000000"/>
          <w:szCs w:val="21"/>
        </w:rPr>
        <w:t>分布图</w:t>
      </w:r>
    </w:p>
    <w:p w14:paraId="113E9F08" w14:textId="77BC2FFB" w:rsidR="00B74B43" w:rsidRPr="00B74B43" w:rsidRDefault="00E93351" w:rsidP="0054264F">
      <w:pPr>
        <w:spacing w:line="360" w:lineRule="auto"/>
        <w:jc w:val="center"/>
        <w:rPr>
          <w:rFonts w:eastAsia="仿宋"/>
          <w:kern w:val="0"/>
          <w:sz w:val="32"/>
          <w:szCs w:val="32"/>
        </w:rPr>
      </w:pPr>
      <w:r>
        <w:rPr>
          <w:noProof/>
        </w:rPr>
        <w:drawing>
          <wp:inline distT="0" distB="0" distL="0" distR="0" wp14:anchorId="0989A813" wp14:editId="01019462">
            <wp:extent cx="3533940" cy="2740572"/>
            <wp:effectExtent l="0" t="0" r="9525" b="3175"/>
            <wp:docPr id="19" name="图表 19">
              <a:extLst xmlns:a="http://schemas.openxmlformats.org/drawingml/2006/main">
                <a:ext uri="{FF2B5EF4-FFF2-40B4-BE49-F238E27FC236}">
                  <a16:creationId xmlns:a16="http://schemas.microsoft.com/office/drawing/2014/main" id="{7DFF7F82-39A4-404D-BE48-785CDEFE0FB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00F63833" w14:textId="6908D34B" w:rsidR="009B6492" w:rsidRPr="001F0B10" w:rsidRDefault="009B6492" w:rsidP="00E93351">
      <w:pPr>
        <w:spacing w:line="360" w:lineRule="auto"/>
        <w:jc w:val="center"/>
        <w:outlineLvl w:val="1"/>
        <w:rPr>
          <w:rFonts w:asciiTheme="minorEastAsia" w:eastAsiaTheme="minorEastAsia" w:hAnsiTheme="minorEastAsia"/>
          <w:b/>
          <w:color w:val="000000"/>
          <w:szCs w:val="21"/>
        </w:rPr>
      </w:pPr>
      <w:r w:rsidRPr="001F0B10">
        <w:rPr>
          <w:rFonts w:asciiTheme="minorEastAsia" w:eastAsiaTheme="minorEastAsia" w:hAnsiTheme="minorEastAsia" w:hint="eastAsia"/>
          <w:b/>
          <w:color w:val="000000"/>
          <w:szCs w:val="21"/>
        </w:rPr>
        <w:t>图</w:t>
      </w:r>
      <w:r w:rsidR="00E93351">
        <w:rPr>
          <w:rFonts w:asciiTheme="minorEastAsia" w:eastAsiaTheme="minorEastAsia" w:hAnsiTheme="minorEastAsia" w:hint="eastAsia"/>
          <w:b/>
          <w:color w:val="000000"/>
          <w:szCs w:val="21"/>
        </w:rPr>
        <w:t>4</w:t>
      </w:r>
      <w:r w:rsidRPr="001F0B10">
        <w:rPr>
          <w:rFonts w:asciiTheme="minorEastAsia" w:eastAsiaTheme="minorEastAsia" w:hAnsiTheme="minorEastAsia"/>
          <w:b/>
          <w:color w:val="000000"/>
          <w:szCs w:val="21"/>
        </w:rPr>
        <w:t xml:space="preserve"> </w:t>
      </w:r>
      <w:r w:rsidR="00E93351" w:rsidRPr="00E93351">
        <w:rPr>
          <w:rFonts w:asciiTheme="minorEastAsia" w:eastAsiaTheme="minorEastAsia" w:hAnsiTheme="minorEastAsia"/>
          <w:b/>
          <w:color w:val="000000"/>
          <w:szCs w:val="21"/>
        </w:rPr>
        <w:t>全体学生定量达成度</w:t>
      </w:r>
    </w:p>
    <w:p w14:paraId="6C66D067" w14:textId="0F329DE4" w:rsidR="0054264F" w:rsidRPr="0054264F" w:rsidRDefault="0031668F" w:rsidP="000028D6">
      <w:pPr>
        <w:spacing w:beforeLines="50" w:before="156"/>
        <w:ind w:firstLineChars="200" w:firstLine="420"/>
        <w:jc w:val="left"/>
        <w:rPr>
          <w:rFonts w:ascii="宋体" w:hAnsi="宋体"/>
          <w:kern w:val="0"/>
          <w:szCs w:val="21"/>
        </w:rPr>
      </w:pPr>
      <w:r>
        <w:rPr>
          <w:rFonts w:ascii="宋体" w:hAnsi="宋体" w:hint="eastAsia"/>
          <w:kern w:val="0"/>
          <w:szCs w:val="21"/>
        </w:rPr>
        <w:t>4</w:t>
      </w:r>
      <w:r w:rsidR="0054264F" w:rsidRPr="0054264F">
        <w:rPr>
          <w:rFonts w:ascii="宋体" w:hAnsi="宋体" w:hint="eastAsia"/>
          <w:kern w:val="0"/>
          <w:szCs w:val="21"/>
        </w:rPr>
        <w:t>.</w:t>
      </w:r>
      <w:r w:rsidR="00742AF0">
        <w:rPr>
          <w:rFonts w:ascii="宋体" w:hAnsi="宋体" w:hint="eastAsia"/>
          <w:kern w:val="0"/>
          <w:szCs w:val="21"/>
        </w:rPr>
        <w:t>定性与定量</w:t>
      </w:r>
      <w:r w:rsidR="0054264F" w:rsidRPr="0054264F">
        <w:rPr>
          <w:rFonts w:ascii="宋体" w:hAnsi="宋体" w:hint="eastAsia"/>
          <w:kern w:val="0"/>
          <w:szCs w:val="21"/>
        </w:rPr>
        <w:t>相结合分析</w:t>
      </w:r>
    </w:p>
    <w:p w14:paraId="003B60D1" w14:textId="77777777" w:rsidR="001301C4" w:rsidRDefault="007F7654" w:rsidP="000028D6">
      <w:pPr>
        <w:spacing w:beforeLines="50" w:before="156"/>
        <w:ind w:firstLineChars="200" w:firstLine="420"/>
        <w:jc w:val="left"/>
        <w:rPr>
          <w:rFonts w:ascii="宋体" w:hAnsi="宋体"/>
          <w:kern w:val="0"/>
          <w:szCs w:val="21"/>
        </w:rPr>
      </w:pPr>
      <w:r>
        <w:rPr>
          <w:rFonts w:ascii="宋体" w:hAnsi="宋体" w:hint="eastAsia"/>
          <w:kern w:val="0"/>
          <w:szCs w:val="21"/>
        </w:rPr>
        <w:t>进一步将定性达成度与定量达成度相结合，</w:t>
      </w:r>
      <w:r w:rsidR="0054264F" w:rsidRPr="0054264F">
        <w:rPr>
          <w:rFonts w:ascii="宋体" w:hAnsi="宋体" w:hint="eastAsia"/>
          <w:kern w:val="0"/>
          <w:szCs w:val="21"/>
        </w:rPr>
        <w:t>根据问卷定性分析</w:t>
      </w:r>
      <w:r w:rsidR="001301C4">
        <w:rPr>
          <w:rFonts w:ascii="宋体" w:hAnsi="宋体" w:hint="eastAsia"/>
          <w:kern w:val="0"/>
          <w:szCs w:val="21"/>
        </w:rPr>
        <w:t>，课程组讨论</w:t>
      </w:r>
      <w:r w:rsidR="0054264F" w:rsidRPr="0054264F">
        <w:rPr>
          <w:rFonts w:ascii="宋体" w:hAnsi="宋体" w:hint="eastAsia"/>
          <w:kern w:val="0"/>
          <w:szCs w:val="21"/>
        </w:rPr>
        <w:t>取</w:t>
      </w:r>
      <w:r w:rsidR="00742AF0">
        <w:rPr>
          <w:rFonts w:ascii="宋体" w:hAnsi="宋体" w:hint="eastAsia"/>
          <w:kern w:val="0"/>
          <w:szCs w:val="21"/>
        </w:rPr>
        <w:t>定性</w:t>
      </w:r>
      <w:r w:rsidR="0054264F" w:rsidRPr="0054264F">
        <w:rPr>
          <w:rFonts w:ascii="宋体" w:hAnsi="宋体"/>
          <w:kern w:val="0"/>
          <w:szCs w:val="21"/>
        </w:rPr>
        <w:t>C1:</w:t>
      </w:r>
      <w:r w:rsidR="00742AF0">
        <w:rPr>
          <w:rFonts w:ascii="宋体" w:hAnsi="宋体" w:hint="eastAsia"/>
          <w:kern w:val="0"/>
          <w:szCs w:val="21"/>
        </w:rPr>
        <w:t>定量</w:t>
      </w:r>
      <w:r w:rsidR="0054264F" w:rsidRPr="0054264F">
        <w:rPr>
          <w:rFonts w:ascii="宋体" w:hAnsi="宋体"/>
          <w:kern w:val="0"/>
          <w:szCs w:val="21"/>
        </w:rPr>
        <w:t>C2</w:t>
      </w:r>
      <w:r w:rsidR="00742AF0">
        <w:rPr>
          <w:rFonts w:ascii="宋体" w:hAnsi="宋体" w:hint="eastAsia"/>
          <w:kern w:val="0"/>
          <w:szCs w:val="21"/>
        </w:rPr>
        <w:t>为</w:t>
      </w:r>
      <w:r w:rsidR="0054264F" w:rsidRPr="0054264F">
        <w:rPr>
          <w:rFonts w:ascii="宋体" w:hAnsi="宋体"/>
          <w:kern w:val="0"/>
          <w:szCs w:val="21"/>
        </w:rPr>
        <w:t>0.</w:t>
      </w:r>
      <w:r w:rsidR="001301C4">
        <w:rPr>
          <w:rFonts w:ascii="宋体" w:hAnsi="宋体" w:hint="eastAsia"/>
          <w:kern w:val="0"/>
          <w:szCs w:val="21"/>
        </w:rPr>
        <w:t>5</w:t>
      </w:r>
      <w:r w:rsidR="0054264F" w:rsidRPr="0054264F">
        <w:rPr>
          <w:rFonts w:ascii="宋体" w:hAnsi="宋体" w:hint="eastAsia"/>
          <w:kern w:val="0"/>
          <w:szCs w:val="21"/>
        </w:rPr>
        <w:t>：0</w:t>
      </w:r>
      <w:r w:rsidR="0054264F" w:rsidRPr="0054264F">
        <w:rPr>
          <w:rFonts w:ascii="宋体" w:hAnsi="宋体"/>
          <w:kern w:val="0"/>
          <w:szCs w:val="21"/>
        </w:rPr>
        <w:t>.</w:t>
      </w:r>
      <w:r w:rsidR="001301C4">
        <w:rPr>
          <w:rFonts w:ascii="宋体" w:hAnsi="宋体" w:hint="eastAsia"/>
          <w:kern w:val="0"/>
          <w:szCs w:val="21"/>
        </w:rPr>
        <w:t>5</w:t>
      </w:r>
      <w:r w:rsidR="00742AF0">
        <w:rPr>
          <w:rFonts w:ascii="宋体" w:hAnsi="宋体" w:hint="eastAsia"/>
          <w:kern w:val="0"/>
          <w:szCs w:val="21"/>
        </w:rPr>
        <w:t>的比例计算二者结合后的达成度</w:t>
      </w:r>
      <w:r w:rsidR="001301C4">
        <w:rPr>
          <w:rFonts w:ascii="宋体" w:hAnsi="宋体" w:hint="eastAsia"/>
          <w:kern w:val="0"/>
          <w:szCs w:val="21"/>
        </w:rPr>
        <w:t>比较合理</w:t>
      </w:r>
      <w:r w:rsidR="00742AF0">
        <w:rPr>
          <w:rFonts w:ascii="宋体" w:hAnsi="宋体" w:hint="eastAsia"/>
          <w:kern w:val="0"/>
          <w:szCs w:val="21"/>
        </w:rPr>
        <w:t>，</w:t>
      </w:r>
      <w:r w:rsidR="001301C4">
        <w:rPr>
          <w:rFonts w:ascii="宋体" w:hAnsi="宋体" w:hint="eastAsia"/>
          <w:kern w:val="0"/>
          <w:szCs w:val="21"/>
        </w:rPr>
        <w:t>将定量与定性以及两者相结合的</w:t>
      </w:r>
      <w:r w:rsidR="00742AF0">
        <w:rPr>
          <w:rFonts w:ascii="宋体" w:hAnsi="宋体" w:hint="eastAsia"/>
          <w:kern w:val="0"/>
          <w:szCs w:val="21"/>
        </w:rPr>
        <w:t>结果</w:t>
      </w:r>
      <w:r w:rsidR="001301C4">
        <w:rPr>
          <w:rFonts w:ascii="宋体" w:hAnsi="宋体" w:hint="eastAsia"/>
          <w:kern w:val="0"/>
          <w:szCs w:val="21"/>
        </w:rPr>
        <w:t>一起比较</w:t>
      </w:r>
      <w:r w:rsidR="00742AF0">
        <w:rPr>
          <w:rFonts w:ascii="宋体" w:hAnsi="宋体" w:hint="eastAsia"/>
          <w:kern w:val="0"/>
          <w:szCs w:val="21"/>
        </w:rPr>
        <w:t>如表</w:t>
      </w:r>
      <w:r w:rsidR="00742AF0">
        <w:rPr>
          <w:rFonts w:ascii="宋体" w:hAnsi="宋体" w:hint="eastAsia"/>
          <w:kern w:val="0"/>
          <w:szCs w:val="21"/>
        </w:rPr>
        <w:lastRenderedPageBreak/>
        <w:t>7所示</w:t>
      </w:r>
      <w:r w:rsidR="001301C4">
        <w:rPr>
          <w:rFonts w:ascii="宋体" w:hAnsi="宋体" w:hint="eastAsia"/>
          <w:kern w:val="0"/>
          <w:szCs w:val="21"/>
        </w:rPr>
        <w:t>，并将雷达图绘制于图5中</w:t>
      </w:r>
      <w:r w:rsidR="0054264F" w:rsidRPr="0054264F">
        <w:rPr>
          <w:rFonts w:ascii="宋体" w:hAnsi="宋体" w:hint="eastAsia"/>
          <w:kern w:val="0"/>
          <w:szCs w:val="21"/>
        </w:rPr>
        <w:t>。</w:t>
      </w:r>
      <w:r w:rsidR="009A07D2">
        <w:rPr>
          <w:rFonts w:ascii="宋体" w:hAnsi="宋体" w:hint="eastAsia"/>
          <w:kern w:val="0"/>
          <w:szCs w:val="21"/>
        </w:rPr>
        <w:t>可以看出</w:t>
      </w:r>
    </w:p>
    <w:p w14:paraId="3F55E8D8" w14:textId="6BA8BE10" w:rsidR="0054264F" w:rsidRDefault="001301C4" w:rsidP="000028D6">
      <w:pPr>
        <w:spacing w:beforeLines="50" w:before="156"/>
        <w:ind w:firstLineChars="200" w:firstLine="420"/>
        <w:jc w:val="left"/>
        <w:rPr>
          <w:rFonts w:ascii="宋体" w:hAnsi="宋体"/>
          <w:kern w:val="0"/>
          <w:szCs w:val="21"/>
        </w:rPr>
      </w:pPr>
      <w:r>
        <w:rPr>
          <w:rFonts w:ascii="宋体" w:hAnsi="宋体" w:hint="eastAsia"/>
          <w:kern w:val="0"/>
          <w:szCs w:val="21"/>
        </w:rPr>
        <w:t>（1）除</w:t>
      </w:r>
      <w:r w:rsidR="009A07D2">
        <w:rPr>
          <w:rFonts w:ascii="宋体" w:hAnsi="宋体" w:hint="eastAsia"/>
          <w:kern w:val="0"/>
          <w:szCs w:val="21"/>
        </w:rPr>
        <w:t>课程目标</w:t>
      </w:r>
      <w:r>
        <w:rPr>
          <w:rFonts w:ascii="宋体" w:hAnsi="宋体" w:hint="eastAsia"/>
          <w:kern w:val="0"/>
          <w:szCs w:val="21"/>
        </w:rPr>
        <w:t>实质</w:t>
      </w:r>
      <w:r w:rsidR="009A07D2">
        <w:rPr>
          <w:rFonts w:ascii="宋体" w:hAnsi="宋体" w:hint="eastAsia"/>
          <w:kern w:val="0"/>
          <w:szCs w:val="21"/>
        </w:rPr>
        <w:t>总达成度外，其他的子目标达成度、毛达成度均超过期望值。</w:t>
      </w:r>
      <w:r>
        <w:rPr>
          <w:rFonts w:ascii="宋体" w:hAnsi="宋体" w:hint="eastAsia"/>
          <w:kern w:val="0"/>
          <w:szCs w:val="21"/>
        </w:rPr>
        <w:t>但毛达成度与实质达成度的距离较远，如何通过改进学生引导、课堂教学与课后辅导减少这种差距值得每位教师思考。</w:t>
      </w:r>
    </w:p>
    <w:p w14:paraId="52650900" w14:textId="58AD8A67" w:rsidR="001301C4" w:rsidRDefault="001301C4" w:rsidP="001301C4">
      <w:pPr>
        <w:spacing w:beforeLines="50" w:before="156"/>
        <w:ind w:firstLineChars="200" w:firstLine="420"/>
        <w:jc w:val="left"/>
        <w:rPr>
          <w:rFonts w:ascii="宋体" w:hAnsi="宋体"/>
          <w:kern w:val="0"/>
          <w:szCs w:val="21"/>
        </w:rPr>
      </w:pPr>
      <w:r>
        <w:rPr>
          <w:rFonts w:ascii="宋体" w:hAnsi="宋体" w:hint="eastAsia"/>
          <w:kern w:val="0"/>
          <w:szCs w:val="21"/>
        </w:rPr>
        <w:t>（2）各子目标的定性达成度除O</w:t>
      </w:r>
      <w:r>
        <w:rPr>
          <w:rFonts w:ascii="宋体" w:hAnsi="宋体"/>
          <w:kern w:val="0"/>
          <w:szCs w:val="21"/>
        </w:rPr>
        <w:t>1.2</w:t>
      </w:r>
      <w:r>
        <w:rPr>
          <w:rFonts w:ascii="宋体" w:hAnsi="宋体" w:hint="eastAsia"/>
          <w:kern w:val="0"/>
          <w:szCs w:val="21"/>
        </w:rPr>
        <w:t>外均低于定量达成度，这从侧面反映试卷偏简单。</w:t>
      </w:r>
    </w:p>
    <w:p w14:paraId="063B51E4" w14:textId="237B6DD2" w:rsidR="001301C4" w:rsidRPr="001301C4" w:rsidRDefault="00810B4F" w:rsidP="000028D6">
      <w:pPr>
        <w:spacing w:beforeLines="50" w:before="156"/>
        <w:ind w:firstLineChars="200" w:firstLine="420"/>
        <w:jc w:val="left"/>
        <w:rPr>
          <w:rFonts w:ascii="宋体" w:hAnsi="宋体"/>
          <w:kern w:val="0"/>
          <w:szCs w:val="21"/>
        </w:rPr>
      </w:pPr>
      <w:r>
        <w:rPr>
          <w:rFonts w:ascii="宋体" w:hAnsi="宋体" w:hint="eastAsia"/>
          <w:kern w:val="0"/>
          <w:szCs w:val="21"/>
        </w:rPr>
        <w:t>（3）从定性评价看出的学生获得感与期评定量达成度评价值在有些目标上差距较大，表明学生对课程目标以及重点内容不是太明确。</w:t>
      </w:r>
    </w:p>
    <w:p w14:paraId="3E1C8ECB" w14:textId="2DDA0384" w:rsidR="001301C4" w:rsidRPr="00D77CAB" w:rsidRDefault="001301C4" w:rsidP="001301C4">
      <w:pPr>
        <w:spacing w:line="360" w:lineRule="auto"/>
        <w:jc w:val="center"/>
        <w:outlineLvl w:val="1"/>
        <w:rPr>
          <w:rFonts w:asciiTheme="minorEastAsia" w:eastAsiaTheme="minorEastAsia" w:hAnsiTheme="minorEastAsia"/>
          <w:b/>
          <w:color w:val="000000"/>
          <w:szCs w:val="21"/>
        </w:rPr>
      </w:pPr>
      <w:r>
        <w:rPr>
          <w:rFonts w:asciiTheme="minorEastAsia" w:eastAsiaTheme="minorEastAsia" w:hAnsiTheme="minorEastAsia" w:hint="eastAsia"/>
          <w:b/>
          <w:color w:val="000000"/>
          <w:szCs w:val="21"/>
        </w:rPr>
        <w:t>表6</w:t>
      </w:r>
      <w:r>
        <w:rPr>
          <w:rFonts w:asciiTheme="minorEastAsia" w:eastAsiaTheme="minorEastAsia" w:hAnsiTheme="minorEastAsia"/>
          <w:b/>
          <w:color w:val="000000"/>
          <w:szCs w:val="21"/>
        </w:rPr>
        <w:t xml:space="preserve"> </w:t>
      </w:r>
      <w:r>
        <w:rPr>
          <w:rFonts w:asciiTheme="minorEastAsia" w:eastAsiaTheme="minorEastAsia" w:hAnsiTheme="minorEastAsia" w:hint="eastAsia"/>
          <w:b/>
          <w:color w:val="000000"/>
          <w:szCs w:val="21"/>
        </w:rPr>
        <w:t>定性与定量相结合后的达成度</w:t>
      </w:r>
    </w:p>
    <w:tbl>
      <w:tblPr>
        <w:tblW w:w="5000" w:type="pct"/>
        <w:tblLayout w:type="fixed"/>
        <w:tblLook w:val="04A0" w:firstRow="1" w:lastRow="0" w:firstColumn="1" w:lastColumn="0" w:noHBand="0" w:noVBand="1"/>
      </w:tblPr>
      <w:tblGrid>
        <w:gridCol w:w="1848"/>
        <w:gridCol w:w="850"/>
        <w:gridCol w:w="847"/>
        <w:gridCol w:w="849"/>
        <w:gridCol w:w="830"/>
        <w:gridCol w:w="716"/>
        <w:gridCol w:w="716"/>
        <w:gridCol w:w="716"/>
        <w:gridCol w:w="716"/>
        <w:gridCol w:w="716"/>
        <w:gridCol w:w="824"/>
      </w:tblGrid>
      <w:tr w:rsidR="001301C4" w:rsidRPr="001301C4" w14:paraId="7FA2BEED" w14:textId="77777777" w:rsidTr="001301C4">
        <w:trPr>
          <w:trHeight w:val="300"/>
        </w:trPr>
        <w:tc>
          <w:tcPr>
            <w:tcW w:w="95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9C5D011" w14:textId="77777777" w:rsidR="001301C4" w:rsidRPr="001301C4" w:rsidRDefault="001301C4" w:rsidP="001301C4">
            <w:pPr>
              <w:widowControl/>
              <w:jc w:val="left"/>
              <w:rPr>
                <w:rFonts w:ascii="宋体" w:hAnsi="宋体" w:cs="宋体"/>
                <w:color w:val="000000"/>
                <w:kern w:val="0"/>
                <w:sz w:val="18"/>
                <w:szCs w:val="18"/>
              </w:rPr>
            </w:pPr>
            <w:r w:rsidRPr="001301C4">
              <w:rPr>
                <w:rFonts w:ascii="宋体" w:hAnsi="宋体" w:cs="宋体" w:hint="eastAsia"/>
                <w:color w:val="000000"/>
                <w:kern w:val="0"/>
                <w:sz w:val="18"/>
                <w:szCs w:val="18"/>
              </w:rPr>
              <w:t>达成度</w:t>
            </w:r>
          </w:p>
        </w:tc>
        <w:tc>
          <w:tcPr>
            <w:tcW w:w="441" w:type="pct"/>
            <w:tcBorders>
              <w:top w:val="single" w:sz="4" w:space="0" w:color="auto"/>
              <w:left w:val="nil"/>
              <w:bottom w:val="single" w:sz="4" w:space="0" w:color="auto"/>
              <w:right w:val="single" w:sz="4" w:space="0" w:color="auto"/>
            </w:tcBorders>
            <w:shd w:val="clear" w:color="auto" w:fill="auto"/>
            <w:vAlign w:val="center"/>
            <w:hideMark/>
          </w:tcPr>
          <w:p w14:paraId="34CC0E25" w14:textId="77777777" w:rsidR="001301C4" w:rsidRPr="001301C4" w:rsidRDefault="001301C4" w:rsidP="001301C4">
            <w:pPr>
              <w:widowControl/>
              <w:jc w:val="left"/>
              <w:rPr>
                <w:color w:val="000000"/>
                <w:kern w:val="0"/>
                <w:sz w:val="18"/>
                <w:szCs w:val="18"/>
              </w:rPr>
            </w:pPr>
            <w:r w:rsidRPr="001301C4">
              <w:rPr>
                <w:color w:val="000000"/>
                <w:kern w:val="0"/>
                <w:sz w:val="18"/>
                <w:szCs w:val="18"/>
              </w:rPr>
              <w:t>O1.1</w:t>
            </w:r>
          </w:p>
        </w:tc>
        <w:tc>
          <w:tcPr>
            <w:tcW w:w="440" w:type="pct"/>
            <w:tcBorders>
              <w:top w:val="single" w:sz="4" w:space="0" w:color="auto"/>
              <w:left w:val="nil"/>
              <w:bottom w:val="single" w:sz="4" w:space="0" w:color="auto"/>
              <w:right w:val="single" w:sz="4" w:space="0" w:color="auto"/>
            </w:tcBorders>
            <w:shd w:val="clear" w:color="auto" w:fill="auto"/>
            <w:vAlign w:val="center"/>
            <w:hideMark/>
          </w:tcPr>
          <w:p w14:paraId="13475F8F" w14:textId="77777777" w:rsidR="001301C4" w:rsidRPr="001301C4" w:rsidRDefault="001301C4" w:rsidP="001301C4">
            <w:pPr>
              <w:widowControl/>
              <w:jc w:val="left"/>
              <w:rPr>
                <w:color w:val="000000"/>
                <w:kern w:val="0"/>
                <w:sz w:val="18"/>
                <w:szCs w:val="18"/>
              </w:rPr>
            </w:pPr>
            <w:r w:rsidRPr="001301C4">
              <w:rPr>
                <w:color w:val="000000"/>
                <w:kern w:val="0"/>
                <w:sz w:val="18"/>
                <w:szCs w:val="18"/>
              </w:rPr>
              <w:t>O1.2</w:t>
            </w:r>
          </w:p>
        </w:tc>
        <w:tc>
          <w:tcPr>
            <w:tcW w:w="441" w:type="pct"/>
            <w:tcBorders>
              <w:top w:val="single" w:sz="4" w:space="0" w:color="auto"/>
              <w:left w:val="nil"/>
              <w:bottom w:val="single" w:sz="4" w:space="0" w:color="auto"/>
              <w:right w:val="single" w:sz="4" w:space="0" w:color="auto"/>
            </w:tcBorders>
            <w:shd w:val="clear" w:color="auto" w:fill="auto"/>
            <w:vAlign w:val="center"/>
            <w:hideMark/>
          </w:tcPr>
          <w:p w14:paraId="3429BAAE" w14:textId="77777777" w:rsidR="001301C4" w:rsidRPr="001301C4" w:rsidRDefault="001301C4" w:rsidP="001301C4">
            <w:pPr>
              <w:widowControl/>
              <w:jc w:val="left"/>
              <w:rPr>
                <w:color w:val="000000"/>
                <w:kern w:val="0"/>
                <w:sz w:val="18"/>
                <w:szCs w:val="18"/>
              </w:rPr>
            </w:pPr>
            <w:r w:rsidRPr="001301C4">
              <w:rPr>
                <w:color w:val="000000"/>
                <w:kern w:val="0"/>
                <w:sz w:val="18"/>
                <w:szCs w:val="18"/>
              </w:rPr>
              <w:t>O1.3</w:t>
            </w:r>
          </w:p>
        </w:tc>
        <w:tc>
          <w:tcPr>
            <w:tcW w:w="431" w:type="pct"/>
            <w:tcBorders>
              <w:top w:val="single" w:sz="4" w:space="0" w:color="auto"/>
              <w:left w:val="nil"/>
              <w:bottom w:val="single" w:sz="4" w:space="0" w:color="auto"/>
              <w:right w:val="single" w:sz="4" w:space="0" w:color="auto"/>
            </w:tcBorders>
            <w:shd w:val="clear" w:color="auto" w:fill="auto"/>
            <w:vAlign w:val="center"/>
            <w:hideMark/>
          </w:tcPr>
          <w:p w14:paraId="3FEB74DC" w14:textId="77777777" w:rsidR="001301C4" w:rsidRPr="001301C4" w:rsidRDefault="001301C4" w:rsidP="001301C4">
            <w:pPr>
              <w:widowControl/>
              <w:jc w:val="left"/>
              <w:rPr>
                <w:color w:val="000000"/>
                <w:kern w:val="0"/>
                <w:sz w:val="18"/>
                <w:szCs w:val="18"/>
              </w:rPr>
            </w:pPr>
            <w:r w:rsidRPr="001301C4">
              <w:rPr>
                <w:color w:val="000000"/>
                <w:kern w:val="0"/>
                <w:sz w:val="18"/>
                <w:szCs w:val="18"/>
              </w:rPr>
              <w:t>O1.4</w:t>
            </w:r>
          </w:p>
        </w:tc>
        <w:tc>
          <w:tcPr>
            <w:tcW w:w="372" w:type="pct"/>
            <w:tcBorders>
              <w:top w:val="single" w:sz="4" w:space="0" w:color="auto"/>
              <w:left w:val="nil"/>
              <w:bottom w:val="single" w:sz="4" w:space="0" w:color="auto"/>
              <w:right w:val="single" w:sz="4" w:space="0" w:color="auto"/>
            </w:tcBorders>
            <w:shd w:val="clear" w:color="auto" w:fill="auto"/>
            <w:vAlign w:val="center"/>
            <w:hideMark/>
          </w:tcPr>
          <w:p w14:paraId="46EEF8FC" w14:textId="77777777" w:rsidR="001301C4" w:rsidRPr="001301C4" w:rsidRDefault="001301C4" w:rsidP="001301C4">
            <w:pPr>
              <w:widowControl/>
              <w:jc w:val="left"/>
              <w:rPr>
                <w:color w:val="000000"/>
                <w:kern w:val="0"/>
                <w:sz w:val="18"/>
                <w:szCs w:val="18"/>
              </w:rPr>
            </w:pPr>
            <w:r w:rsidRPr="001301C4">
              <w:rPr>
                <w:color w:val="000000"/>
                <w:kern w:val="0"/>
                <w:sz w:val="18"/>
                <w:szCs w:val="18"/>
              </w:rPr>
              <w:t>O2.1</w:t>
            </w:r>
          </w:p>
        </w:tc>
        <w:tc>
          <w:tcPr>
            <w:tcW w:w="372" w:type="pct"/>
            <w:tcBorders>
              <w:top w:val="single" w:sz="4" w:space="0" w:color="auto"/>
              <w:left w:val="nil"/>
              <w:bottom w:val="single" w:sz="4" w:space="0" w:color="auto"/>
              <w:right w:val="single" w:sz="4" w:space="0" w:color="auto"/>
            </w:tcBorders>
            <w:shd w:val="clear" w:color="auto" w:fill="auto"/>
            <w:vAlign w:val="center"/>
            <w:hideMark/>
          </w:tcPr>
          <w:p w14:paraId="58D2A5F3" w14:textId="77777777" w:rsidR="001301C4" w:rsidRPr="001301C4" w:rsidRDefault="001301C4" w:rsidP="001301C4">
            <w:pPr>
              <w:widowControl/>
              <w:jc w:val="left"/>
              <w:rPr>
                <w:color w:val="000000"/>
                <w:kern w:val="0"/>
                <w:sz w:val="18"/>
                <w:szCs w:val="18"/>
              </w:rPr>
            </w:pPr>
            <w:r w:rsidRPr="001301C4">
              <w:rPr>
                <w:color w:val="000000"/>
                <w:kern w:val="0"/>
                <w:sz w:val="18"/>
                <w:szCs w:val="18"/>
              </w:rPr>
              <w:t>O2.2</w:t>
            </w:r>
          </w:p>
        </w:tc>
        <w:tc>
          <w:tcPr>
            <w:tcW w:w="372" w:type="pct"/>
            <w:tcBorders>
              <w:top w:val="single" w:sz="4" w:space="0" w:color="auto"/>
              <w:left w:val="nil"/>
              <w:bottom w:val="single" w:sz="4" w:space="0" w:color="auto"/>
              <w:right w:val="single" w:sz="4" w:space="0" w:color="auto"/>
            </w:tcBorders>
            <w:shd w:val="clear" w:color="auto" w:fill="auto"/>
            <w:vAlign w:val="center"/>
            <w:hideMark/>
          </w:tcPr>
          <w:p w14:paraId="24354348" w14:textId="77777777" w:rsidR="001301C4" w:rsidRPr="001301C4" w:rsidRDefault="001301C4" w:rsidP="001301C4">
            <w:pPr>
              <w:widowControl/>
              <w:jc w:val="left"/>
              <w:rPr>
                <w:color w:val="000000"/>
                <w:kern w:val="0"/>
                <w:sz w:val="18"/>
                <w:szCs w:val="18"/>
              </w:rPr>
            </w:pPr>
            <w:r w:rsidRPr="001301C4">
              <w:rPr>
                <w:color w:val="000000"/>
                <w:kern w:val="0"/>
                <w:sz w:val="18"/>
                <w:szCs w:val="18"/>
              </w:rPr>
              <w:t>O2.3</w:t>
            </w:r>
          </w:p>
        </w:tc>
        <w:tc>
          <w:tcPr>
            <w:tcW w:w="372" w:type="pct"/>
            <w:tcBorders>
              <w:top w:val="single" w:sz="4" w:space="0" w:color="auto"/>
              <w:left w:val="nil"/>
              <w:bottom w:val="single" w:sz="4" w:space="0" w:color="auto"/>
              <w:right w:val="single" w:sz="4" w:space="0" w:color="auto"/>
            </w:tcBorders>
            <w:shd w:val="clear" w:color="auto" w:fill="auto"/>
            <w:vAlign w:val="center"/>
            <w:hideMark/>
          </w:tcPr>
          <w:p w14:paraId="2A62D921" w14:textId="77777777" w:rsidR="001301C4" w:rsidRPr="001301C4" w:rsidRDefault="001301C4" w:rsidP="001301C4">
            <w:pPr>
              <w:widowControl/>
              <w:jc w:val="left"/>
              <w:rPr>
                <w:color w:val="000000"/>
                <w:kern w:val="0"/>
                <w:sz w:val="18"/>
                <w:szCs w:val="18"/>
              </w:rPr>
            </w:pPr>
            <w:r w:rsidRPr="001301C4">
              <w:rPr>
                <w:color w:val="000000"/>
                <w:kern w:val="0"/>
                <w:sz w:val="18"/>
                <w:szCs w:val="18"/>
              </w:rPr>
              <w:t>O3.1</w:t>
            </w:r>
          </w:p>
        </w:tc>
        <w:tc>
          <w:tcPr>
            <w:tcW w:w="372" w:type="pct"/>
            <w:tcBorders>
              <w:top w:val="single" w:sz="4" w:space="0" w:color="auto"/>
              <w:left w:val="nil"/>
              <w:bottom w:val="single" w:sz="4" w:space="0" w:color="auto"/>
              <w:right w:val="single" w:sz="4" w:space="0" w:color="auto"/>
            </w:tcBorders>
            <w:shd w:val="clear" w:color="auto" w:fill="auto"/>
            <w:vAlign w:val="center"/>
            <w:hideMark/>
          </w:tcPr>
          <w:p w14:paraId="2D3094C4" w14:textId="77777777" w:rsidR="001301C4" w:rsidRPr="001301C4" w:rsidRDefault="001301C4" w:rsidP="001301C4">
            <w:pPr>
              <w:widowControl/>
              <w:jc w:val="left"/>
              <w:rPr>
                <w:color w:val="000000"/>
                <w:kern w:val="0"/>
                <w:sz w:val="18"/>
                <w:szCs w:val="18"/>
              </w:rPr>
            </w:pPr>
            <w:r w:rsidRPr="001301C4">
              <w:rPr>
                <w:color w:val="000000"/>
                <w:kern w:val="0"/>
                <w:sz w:val="18"/>
                <w:szCs w:val="18"/>
              </w:rPr>
              <w:t>O</w:t>
            </w:r>
          </w:p>
        </w:tc>
        <w:tc>
          <w:tcPr>
            <w:tcW w:w="429" w:type="pct"/>
            <w:tcBorders>
              <w:top w:val="single" w:sz="4" w:space="0" w:color="auto"/>
              <w:left w:val="nil"/>
              <w:bottom w:val="single" w:sz="4" w:space="0" w:color="auto"/>
              <w:right w:val="single" w:sz="4" w:space="0" w:color="auto"/>
            </w:tcBorders>
            <w:shd w:val="clear" w:color="auto" w:fill="auto"/>
            <w:vAlign w:val="center"/>
            <w:hideMark/>
          </w:tcPr>
          <w:p w14:paraId="3BC7EB82" w14:textId="77777777" w:rsidR="001301C4" w:rsidRPr="001301C4" w:rsidRDefault="001301C4" w:rsidP="001301C4">
            <w:pPr>
              <w:widowControl/>
              <w:jc w:val="left"/>
              <w:rPr>
                <w:color w:val="000000"/>
                <w:kern w:val="0"/>
                <w:sz w:val="18"/>
                <w:szCs w:val="18"/>
              </w:rPr>
            </w:pPr>
            <w:r w:rsidRPr="001301C4">
              <w:rPr>
                <w:color w:val="000000"/>
                <w:kern w:val="0"/>
                <w:sz w:val="18"/>
                <w:szCs w:val="18"/>
              </w:rPr>
              <w:t>ALL_O</w:t>
            </w:r>
          </w:p>
        </w:tc>
      </w:tr>
      <w:tr w:rsidR="001301C4" w:rsidRPr="001301C4" w14:paraId="183E64CB" w14:textId="77777777" w:rsidTr="001301C4">
        <w:trPr>
          <w:trHeight w:val="300"/>
        </w:trPr>
        <w:tc>
          <w:tcPr>
            <w:tcW w:w="959" w:type="pct"/>
            <w:tcBorders>
              <w:top w:val="nil"/>
              <w:left w:val="single" w:sz="4" w:space="0" w:color="auto"/>
              <w:bottom w:val="single" w:sz="4" w:space="0" w:color="auto"/>
              <w:right w:val="single" w:sz="4" w:space="0" w:color="auto"/>
            </w:tcBorders>
            <w:shd w:val="clear" w:color="auto" w:fill="auto"/>
            <w:noWrap/>
            <w:vAlign w:val="center"/>
            <w:hideMark/>
          </w:tcPr>
          <w:p w14:paraId="21838F19" w14:textId="77777777" w:rsidR="001301C4" w:rsidRPr="001301C4" w:rsidRDefault="001301C4" w:rsidP="001301C4">
            <w:pPr>
              <w:widowControl/>
              <w:jc w:val="left"/>
              <w:rPr>
                <w:rFonts w:ascii="宋体" w:hAnsi="宋体" w:cs="宋体"/>
                <w:color w:val="000000"/>
                <w:kern w:val="0"/>
                <w:sz w:val="18"/>
                <w:szCs w:val="18"/>
              </w:rPr>
            </w:pPr>
            <w:r w:rsidRPr="001301C4">
              <w:rPr>
                <w:rFonts w:ascii="宋体" w:hAnsi="宋体" w:cs="宋体" w:hint="eastAsia"/>
                <w:color w:val="000000"/>
                <w:kern w:val="0"/>
                <w:sz w:val="18"/>
                <w:szCs w:val="18"/>
              </w:rPr>
              <w:t>定性与定量相结合达成度</w:t>
            </w:r>
          </w:p>
        </w:tc>
        <w:tc>
          <w:tcPr>
            <w:tcW w:w="441" w:type="pct"/>
            <w:tcBorders>
              <w:top w:val="nil"/>
              <w:left w:val="nil"/>
              <w:bottom w:val="single" w:sz="4" w:space="0" w:color="auto"/>
              <w:right w:val="single" w:sz="4" w:space="0" w:color="auto"/>
            </w:tcBorders>
            <w:shd w:val="clear" w:color="auto" w:fill="auto"/>
            <w:noWrap/>
            <w:vAlign w:val="center"/>
            <w:hideMark/>
          </w:tcPr>
          <w:p w14:paraId="4F157571" w14:textId="77777777" w:rsidR="001301C4" w:rsidRPr="001301C4" w:rsidRDefault="001301C4" w:rsidP="001301C4">
            <w:pPr>
              <w:widowControl/>
              <w:jc w:val="right"/>
              <w:rPr>
                <w:color w:val="000000"/>
                <w:kern w:val="0"/>
                <w:sz w:val="18"/>
                <w:szCs w:val="18"/>
              </w:rPr>
            </w:pPr>
            <w:r w:rsidRPr="001301C4">
              <w:rPr>
                <w:color w:val="000000"/>
                <w:kern w:val="0"/>
                <w:sz w:val="18"/>
                <w:szCs w:val="18"/>
              </w:rPr>
              <w:t>84.8%</w:t>
            </w:r>
          </w:p>
        </w:tc>
        <w:tc>
          <w:tcPr>
            <w:tcW w:w="440" w:type="pct"/>
            <w:tcBorders>
              <w:top w:val="nil"/>
              <w:left w:val="nil"/>
              <w:bottom w:val="single" w:sz="4" w:space="0" w:color="auto"/>
              <w:right w:val="single" w:sz="4" w:space="0" w:color="auto"/>
            </w:tcBorders>
            <w:shd w:val="clear" w:color="auto" w:fill="auto"/>
            <w:noWrap/>
            <w:vAlign w:val="center"/>
            <w:hideMark/>
          </w:tcPr>
          <w:p w14:paraId="05475535" w14:textId="77777777" w:rsidR="001301C4" w:rsidRPr="001301C4" w:rsidRDefault="001301C4" w:rsidP="001301C4">
            <w:pPr>
              <w:widowControl/>
              <w:jc w:val="right"/>
              <w:rPr>
                <w:color w:val="000000"/>
                <w:kern w:val="0"/>
                <w:sz w:val="18"/>
                <w:szCs w:val="18"/>
              </w:rPr>
            </w:pPr>
            <w:r w:rsidRPr="001301C4">
              <w:rPr>
                <w:color w:val="000000"/>
                <w:kern w:val="0"/>
                <w:sz w:val="18"/>
                <w:szCs w:val="18"/>
              </w:rPr>
              <w:t>75.9%</w:t>
            </w:r>
          </w:p>
        </w:tc>
        <w:tc>
          <w:tcPr>
            <w:tcW w:w="441" w:type="pct"/>
            <w:tcBorders>
              <w:top w:val="nil"/>
              <w:left w:val="nil"/>
              <w:bottom w:val="single" w:sz="4" w:space="0" w:color="auto"/>
              <w:right w:val="single" w:sz="4" w:space="0" w:color="auto"/>
            </w:tcBorders>
            <w:shd w:val="clear" w:color="auto" w:fill="auto"/>
            <w:noWrap/>
            <w:vAlign w:val="center"/>
            <w:hideMark/>
          </w:tcPr>
          <w:p w14:paraId="1C9C8DF9" w14:textId="77777777" w:rsidR="001301C4" w:rsidRPr="001301C4" w:rsidRDefault="001301C4" w:rsidP="001301C4">
            <w:pPr>
              <w:widowControl/>
              <w:jc w:val="right"/>
              <w:rPr>
                <w:color w:val="000000"/>
                <w:kern w:val="0"/>
                <w:sz w:val="18"/>
                <w:szCs w:val="18"/>
              </w:rPr>
            </w:pPr>
            <w:r w:rsidRPr="001301C4">
              <w:rPr>
                <w:color w:val="000000"/>
                <w:kern w:val="0"/>
                <w:sz w:val="18"/>
                <w:szCs w:val="18"/>
              </w:rPr>
              <w:t>70.8%</w:t>
            </w:r>
          </w:p>
        </w:tc>
        <w:tc>
          <w:tcPr>
            <w:tcW w:w="431" w:type="pct"/>
            <w:tcBorders>
              <w:top w:val="nil"/>
              <w:left w:val="nil"/>
              <w:bottom w:val="single" w:sz="4" w:space="0" w:color="auto"/>
              <w:right w:val="single" w:sz="4" w:space="0" w:color="auto"/>
            </w:tcBorders>
            <w:shd w:val="clear" w:color="auto" w:fill="auto"/>
            <w:noWrap/>
            <w:vAlign w:val="center"/>
            <w:hideMark/>
          </w:tcPr>
          <w:p w14:paraId="3CFF5A61" w14:textId="77777777" w:rsidR="001301C4" w:rsidRPr="001301C4" w:rsidRDefault="001301C4" w:rsidP="001301C4">
            <w:pPr>
              <w:widowControl/>
              <w:jc w:val="right"/>
              <w:rPr>
                <w:color w:val="000000"/>
                <w:kern w:val="0"/>
                <w:sz w:val="18"/>
                <w:szCs w:val="18"/>
              </w:rPr>
            </w:pPr>
            <w:r w:rsidRPr="001301C4">
              <w:rPr>
                <w:color w:val="000000"/>
                <w:kern w:val="0"/>
                <w:sz w:val="18"/>
                <w:szCs w:val="18"/>
              </w:rPr>
              <w:t>75.8%</w:t>
            </w:r>
          </w:p>
        </w:tc>
        <w:tc>
          <w:tcPr>
            <w:tcW w:w="372" w:type="pct"/>
            <w:tcBorders>
              <w:top w:val="nil"/>
              <w:left w:val="nil"/>
              <w:bottom w:val="single" w:sz="4" w:space="0" w:color="auto"/>
              <w:right w:val="single" w:sz="4" w:space="0" w:color="auto"/>
            </w:tcBorders>
            <w:shd w:val="clear" w:color="auto" w:fill="auto"/>
            <w:noWrap/>
            <w:vAlign w:val="center"/>
            <w:hideMark/>
          </w:tcPr>
          <w:p w14:paraId="2B3B1BAC" w14:textId="77777777" w:rsidR="001301C4" w:rsidRPr="001301C4" w:rsidRDefault="001301C4" w:rsidP="001301C4">
            <w:pPr>
              <w:widowControl/>
              <w:jc w:val="right"/>
              <w:rPr>
                <w:color w:val="000000"/>
                <w:kern w:val="0"/>
                <w:sz w:val="18"/>
                <w:szCs w:val="18"/>
              </w:rPr>
            </w:pPr>
            <w:r w:rsidRPr="001301C4">
              <w:rPr>
                <w:color w:val="000000"/>
                <w:kern w:val="0"/>
                <w:sz w:val="18"/>
                <w:szCs w:val="18"/>
              </w:rPr>
              <w:t>82.9%</w:t>
            </w:r>
          </w:p>
        </w:tc>
        <w:tc>
          <w:tcPr>
            <w:tcW w:w="372" w:type="pct"/>
            <w:tcBorders>
              <w:top w:val="nil"/>
              <w:left w:val="nil"/>
              <w:bottom w:val="single" w:sz="4" w:space="0" w:color="auto"/>
              <w:right w:val="single" w:sz="4" w:space="0" w:color="auto"/>
            </w:tcBorders>
            <w:shd w:val="clear" w:color="auto" w:fill="auto"/>
            <w:noWrap/>
            <w:vAlign w:val="center"/>
            <w:hideMark/>
          </w:tcPr>
          <w:p w14:paraId="15A1668F" w14:textId="77777777" w:rsidR="001301C4" w:rsidRPr="001301C4" w:rsidRDefault="001301C4" w:rsidP="001301C4">
            <w:pPr>
              <w:widowControl/>
              <w:jc w:val="right"/>
              <w:rPr>
                <w:color w:val="000000"/>
                <w:kern w:val="0"/>
                <w:sz w:val="18"/>
                <w:szCs w:val="18"/>
              </w:rPr>
            </w:pPr>
            <w:r w:rsidRPr="001301C4">
              <w:rPr>
                <w:color w:val="000000"/>
                <w:kern w:val="0"/>
                <w:sz w:val="18"/>
                <w:szCs w:val="18"/>
              </w:rPr>
              <w:t>77.8%</w:t>
            </w:r>
          </w:p>
        </w:tc>
        <w:tc>
          <w:tcPr>
            <w:tcW w:w="372" w:type="pct"/>
            <w:tcBorders>
              <w:top w:val="nil"/>
              <w:left w:val="nil"/>
              <w:bottom w:val="single" w:sz="4" w:space="0" w:color="auto"/>
              <w:right w:val="single" w:sz="4" w:space="0" w:color="auto"/>
            </w:tcBorders>
            <w:shd w:val="clear" w:color="auto" w:fill="auto"/>
            <w:noWrap/>
            <w:vAlign w:val="center"/>
            <w:hideMark/>
          </w:tcPr>
          <w:p w14:paraId="6BE843F4" w14:textId="77777777" w:rsidR="001301C4" w:rsidRPr="001301C4" w:rsidRDefault="001301C4" w:rsidP="001301C4">
            <w:pPr>
              <w:widowControl/>
              <w:jc w:val="right"/>
              <w:rPr>
                <w:color w:val="000000"/>
                <w:kern w:val="0"/>
                <w:sz w:val="18"/>
                <w:szCs w:val="18"/>
              </w:rPr>
            </w:pPr>
            <w:r w:rsidRPr="001301C4">
              <w:rPr>
                <w:color w:val="000000"/>
                <w:kern w:val="0"/>
                <w:sz w:val="18"/>
                <w:szCs w:val="18"/>
              </w:rPr>
              <w:t>84.3%</w:t>
            </w:r>
          </w:p>
        </w:tc>
        <w:tc>
          <w:tcPr>
            <w:tcW w:w="372" w:type="pct"/>
            <w:tcBorders>
              <w:top w:val="nil"/>
              <w:left w:val="nil"/>
              <w:bottom w:val="single" w:sz="4" w:space="0" w:color="auto"/>
              <w:right w:val="single" w:sz="4" w:space="0" w:color="auto"/>
            </w:tcBorders>
            <w:shd w:val="clear" w:color="auto" w:fill="auto"/>
            <w:noWrap/>
            <w:vAlign w:val="center"/>
            <w:hideMark/>
          </w:tcPr>
          <w:p w14:paraId="4883D6D6" w14:textId="77777777" w:rsidR="001301C4" w:rsidRPr="001301C4" w:rsidRDefault="001301C4" w:rsidP="001301C4">
            <w:pPr>
              <w:widowControl/>
              <w:jc w:val="right"/>
              <w:rPr>
                <w:color w:val="000000"/>
                <w:kern w:val="0"/>
                <w:sz w:val="18"/>
                <w:szCs w:val="18"/>
              </w:rPr>
            </w:pPr>
            <w:r w:rsidRPr="001301C4">
              <w:rPr>
                <w:color w:val="000000"/>
                <w:kern w:val="0"/>
                <w:sz w:val="18"/>
                <w:szCs w:val="18"/>
              </w:rPr>
              <w:t>85.2%</w:t>
            </w:r>
          </w:p>
        </w:tc>
        <w:tc>
          <w:tcPr>
            <w:tcW w:w="372" w:type="pct"/>
            <w:tcBorders>
              <w:top w:val="nil"/>
              <w:left w:val="nil"/>
              <w:bottom w:val="single" w:sz="4" w:space="0" w:color="auto"/>
              <w:right w:val="single" w:sz="4" w:space="0" w:color="auto"/>
            </w:tcBorders>
            <w:shd w:val="clear" w:color="auto" w:fill="auto"/>
            <w:noWrap/>
            <w:vAlign w:val="center"/>
            <w:hideMark/>
          </w:tcPr>
          <w:p w14:paraId="04D59880" w14:textId="77777777" w:rsidR="001301C4" w:rsidRPr="001301C4" w:rsidRDefault="001301C4" w:rsidP="001301C4">
            <w:pPr>
              <w:widowControl/>
              <w:jc w:val="right"/>
              <w:rPr>
                <w:color w:val="000000"/>
                <w:kern w:val="0"/>
                <w:sz w:val="18"/>
                <w:szCs w:val="18"/>
              </w:rPr>
            </w:pPr>
            <w:r w:rsidRPr="001301C4">
              <w:rPr>
                <w:color w:val="000000"/>
                <w:kern w:val="0"/>
                <w:sz w:val="18"/>
                <w:szCs w:val="18"/>
              </w:rPr>
              <w:t>82.5%</w:t>
            </w:r>
          </w:p>
        </w:tc>
        <w:tc>
          <w:tcPr>
            <w:tcW w:w="429" w:type="pct"/>
            <w:tcBorders>
              <w:top w:val="nil"/>
              <w:left w:val="nil"/>
              <w:bottom w:val="single" w:sz="4" w:space="0" w:color="auto"/>
              <w:right w:val="single" w:sz="4" w:space="0" w:color="auto"/>
            </w:tcBorders>
            <w:shd w:val="clear" w:color="auto" w:fill="auto"/>
            <w:noWrap/>
            <w:vAlign w:val="center"/>
            <w:hideMark/>
          </w:tcPr>
          <w:p w14:paraId="1148284A" w14:textId="77777777" w:rsidR="001301C4" w:rsidRPr="001301C4" w:rsidRDefault="001301C4" w:rsidP="001301C4">
            <w:pPr>
              <w:widowControl/>
              <w:jc w:val="right"/>
              <w:rPr>
                <w:color w:val="000000"/>
                <w:kern w:val="0"/>
                <w:sz w:val="18"/>
                <w:szCs w:val="18"/>
              </w:rPr>
            </w:pPr>
            <w:r w:rsidRPr="001301C4">
              <w:rPr>
                <w:color w:val="000000"/>
                <w:kern w:val="0"/>
                <w:sz w:val="18"/>
                <w:szCs w:val="18"/>
              </w:rPr>
              <w:t>49.4%</w:t>
            </w:r>
          </w:p>
        </w:tc>
      </w:tr>
      <w:tr w:rsidR="001301C4" w:rsidRPr="001301C4" w14:paraId="73CA9FD8" w14:textId="77777777" w:rsidTr="001301C4">
        <w:trPr>
          <w:trHeight w:val="300"/>
        </w:trPr>
        <w:tc>
          <w:tcPr>
            <w:tcW w:w="959" w:type="pct"/>
            <w:tcBorders>
              <w:top w:val="nil"/>
              <w:left w:val="single" w:sz="4" w:space="0" w:color="auto"/>
              <w:bottom w:val="single" w:sz="4" w:space="0" w:color="auto"/>
              <w:right w:val="single" w:sz="4" w:space="0" w:color="auto"/>
            </w:tcBorders>
            <w:shd w:val="clear" w:color="auto" w:fill="auto"/>
            <w:noWrap/>
            <w:vAlign w:val="center"/>
            <w:hideMark/>
          </w:tcPr>
          <w:p w14:paraId="2CAD8548" w14:textId="77777777" w:rsidR="001301C4" w:rsidRPr="001301C4" w:rsidRDefault="001301C4" w:rsidP="001301C4">
            <w:pPr>
              <w:widowControl/>
              <w:jc w:val="left"/>
              <w:rPr>
                <w:rFonts w:ascii="宋体" w:hAnsi="宋体" w:cs="宋体"/>
                <w:color w:val="000000"/>
                <w:kern w:val="0"/>
                <w:sz w:val="18"/>
                <w:szCs w:val="18"/>
              </w:rPr>
            </w:pPr>
            <w:r w:rsidRPr="001301C4">
              <w:rPr>
                <w:rFonts w:ascii="宋体" w:hAnsi="宋体" w:cs="宋体" w:hint="eastAsia"/>
                <w:color w:val="000000"/>
                <w:kern w:val="0"/>
                <w:sz w:val="18"/>
                <w:szCs w:val="18"/>
              </w:rPr>
              <w:t>定性评价达成度</w:t>
            </w:r>
          </w:p>
        </w:tc>
        <w:tc>
          <w:tcPr>
            <w:tcW w:w="441" w:type="pct"/>
            <w:tcBorders>
              <w:top w:val="nil"/>
              <w:left w:val="nil"/>
              <w:bottom w:val="single" w:sz="4" w:space="0" w:color="auto"/>
              <w:right w:val="single" w:sz="4" w:space="0" w:color="auto"/>
            </w:tcBorders>
            <w:shd w:val="clear" w:color="auto" w:fill="auto"/>
            <w:noWrap/>
            <w:vAlign w:val="center"/>
            <w:hideMark/>
          </w:tcPr>
          <w:p w14:paraId="17DEE437" w14:textId="77777777" w:rsidR="001301C4" w:rsidRPr="001301C4" w:rsidRDefault="001301C4" w:rsidP="001301C4">
            <w:pPr>
              <w:widowControl/>
              <w:jc w:val="right"/>
              <w:rPr>
                <w:color w:val="000000"/>
                <w:kern w:val="0"/>
                <w:sz w:val="18"/>
                <w:szCs w:val="18"/>
              </w:rPr>
            </w:pPr>
            <w:r w:rsidRPr="001301C4">
              <w:rPr>
                <w:color w:val="000000"/>
                <w:kern w:val="0"/>
                <w:sz w:val="18"/>
                <w:szCs w:val="18"/>
              </w:rPr>
              <w:t>73.6%</w:t>
            </w:r>
          </w:p>
        </w:tc>
        <w:tc>
          <w:tcPr>
            <w:tcW w:w="440" w:type="pct"/>
            <w:tcBorders>
              <w:top w:val="nil"/>
              <w:left w:val="nil"/>
              <w:bottom w:val="single" w:sz="4" w:space="0" w:color="auto"/>
              <w:right w:val="single" w:sz="4" w:space="0" w:color="auto"/>
            </w:tcBorders>
            <w:shd w:val="clear" w:color="auto" w:fill="auto"/>
            <w:noWrap/>
            <w:vAlign w:val="center"/>
            <w:hideMark/>
          </w:tcPr>
          <w:p w14:paraId="5CE5C947" w14:textId="77777777" w:rsidR="001301C4" w:rsidRPr="001301C4" w:rsidRDefault="001301C4" w:rsidP="001301C4">
            <w:pPr>
              <w:widowControl/>
              <w:jc w:val="right"/>
              <w:rPr>
                <w:color w:val="000000"/>
                <w:kern w:val="0"/>
                <w:sz w:val="18"/>
                <w:szCs w:val="18"/>
              </w:rPr>
            </w:pPr>
            <w:r w:rsidRPr="001301C4">
              <w:rPr>
                <w:color w:val="000000"/>
                <w:kern w:val="0"/>
                <w:sz w:val="18"/>
                <w:szCs w:val="18"/>
              </w:rPr>
              <w:t>77.4%</w:t>
            </w:r>
          </w:p>
        </w:tc>
        <w:tc>
          <w:tcPr>
            <w:tcW w:w="441" w:type="pct"/>
            <w:tcBorders>
              <w:top w:val="nil"/>
              <w:left w:val="nil"/>
              <w:bottom w:val="single" w:sz="4" w:space="0" w:color="auto"/>
              <w:right w:val="single" w:sz="4" w:space="0" w:color="auto"/>
            </w:tcBorders>
            <w:shd w:val="clear" w:color="auto" w:fill="auto"/>
            <w:noWrap/>
            <w:vAlign w:val="center"/>
            <w:hideMark/>
          </w:tcPr>
          <w:p w14:paraId="76678494" w14:textId="77777777" w:rsidR="001301C4" w:rsidRPr="001301C4" w:rsidRDefault="001301C4" w:rsidP="001301C4">
            <w:pPr>
              <w:widowControl/>
              <w:jc w:val="right"/>
              <w:rPr>
                <w:color w:val="000000"/>
                <w:kern w:val="0"/>
                <w:sz w:val="18"/>
                <w:szCs w:val="18"/>
              </w:rPr>
            </w:pPr>
            <w:r w:rsidRPr="001301C4">
              <w:rPr>
                <w:color w:val="000000"/>
                <w:kern w:val="0"/>
                <w:sz w:val="18"/>
                <w:szCs w:val="18"/>
              </w:rPr>
              <w:t>67.1%</w:t>
            </w:r>
          </w:p>
        </w:tc>
        <w:tc>
          <w:tcPr>
            <w:tcW w:w="431" w:type="pct"/>
            <w:tcBorders>
              <w:top w:val="nil"/>
              <w:left w:val="nil"/>
              <w:bottom w:val="single" w:sz="4" w:space="0" w:color="auto"/>
              <w:right w:val="single" w:sz="4" w:space="0" w:color="auto"/>
            </w:tcBorders>
            <w:shd w:val="clear" w:color="auto" w:fill="auto"/>
            <w:noWrap/>
            <w:vAlign w:val="center"/>
            <w:hideMark/>
          </w:tcPr>
          <w:p w14:paraId="7C560F28" w14:textId="77777777" w:rsidR="001301C4" w:rsidRPr="001301C4" w:rsidRDefault="001301C4" w:rsidP="001301C4">
            <w:pPr>
              <w:widowControl/>
              <w:jc w:val="right"/>
              <w:rPr>
                <w:color w:val="000000"/>
                <w:kern w:val="0"/>
                <w:sz w:val="18"/>
                <w:szCs w:val="18"/>
              </w:rPr>
            </w:pPr>
            <w:r w:rsidRPr="001301C4">
              <w:rPr>
                <w:color w:val="000000"/>
                <w:kern w:val="0"/>
                <w:sz w:val="18"/>
                <w:szCs w:val="18"/>
              </w:rPr>
              <w:t>72.2%</w:t>
            </w:r>
          </w:p>
        </w:tc>
        <w:tc>
          <w:tcPr>
            <w:tcW w:w="372" w:type="pct"/>
            <w:tcBorders>
              <w:top w:val="nil"/>
              <w:left w:val="nil"/>
              <w:bottom w:val="single" w:sz="4" w:space="0" w:color="auto"/>
              <w:right w:val="single" w:sz="4" w:space="0" w:color="auto"/>
            </w:tcBorders>
            <w:shd w:val="clear" w:color="auto" w:fill="auto"/>
            <w:noWrap/>
            <w:vAlign w:val="center"/>
            <w:hideMark/>
          </w:tcPr>
          <w:p w14:paraId="0C90793B" w14:textId="77777777" w:rsidR="001301C4" w:rsidRPr="001301C4" w:rsidRDefault="001301C4" w:rsidP="001301C4">
            <w:pPr>
              <w:widowControl/>
              <w:jc w:val="right"/>
              <w:rPr>
                <w:color w:val="000000"/>
                <w:kern w:val="0"/>
                <w:sz w:val="18"/>
                <w:szCs w:val="18"/>
              </w:rPr>
            </w:pPr>
            <w:r w:rsidRPr="001301C4">
              <w:rPr>
                <w:color w:val="000000"/>
                <w:kern w:val="0"/>
                <w:sz w:val="18"/>
                <w:szCs w:val="18"/>
              </w:rPr>
              <w:t>72.5%</w:t>
            </w:r>
          </w:p>
        </w:tc>
        <w:tc>
          <w:tcPr>
            <w:tcW w:w="372" w:type="pct"/>
            <w:tcBorders>
              <w:top w:val="nil"/>
              <w:left w:val="nil"/>
              <w:bottom w:val="single" w:sz="4" w:space="0" w:color="auto"/>
              <w:right w:val="single" w:sz="4" w:space="0" w:color="auto"/>
            </w:tcBorders>
            <w:shd w:val="clear" w:color="auto" w:fill="auto"/>
            <w:noWrap/>
            <w:vAlign w:val="center"/>
            <w:hideMark/>
          </w:tcPr>
          <w:p w14:paraId="1D877E1D" w14:textId="77777777" w:rsidR="001301C4" w:rsidRPr="001301C4" w:rsidRDefault="001301C4" w:rsidP="001301C4">
            <w:pPr>
              <w:widowControl/>
              <w:jc w:val="right"/>
              <w:rPr>
                <w:color w:val="000000"/>
                <w:kern w:val="0"/>
                <w:sz w:val="18"/>
                <w:szCs w:val="18"/>
              </w:rPr>
            </w:pPr>
            <w:r w:rsidRPr="001301C4">
              <w:rPr>
                <w:color w:val="000000"/>
                <w:kern w:val="0"/>
                <w:sz w:val="18"/>
                <w:szCs w:val="18"/>
              </w:rPr>
              <w:t>58.6%</w:t>
            </w:r>
          </w:p>
        </w:tc>
        <w:tc>
          <w:tcPr>
            <w:tcW w:w="372" w:type="pct"/>
            <w:tcBorders>
              <w:top w:val="nil"/>
              <w:left w:val="nil"/>
              <w:bottom w:val="single" w:sz="4" w:space="0" w:color="auto"/>
              <w:right w:val="single" w:sz="4" w:space="0" w:color="auto"/>
            </w:tcBorders>
            <w:shd w:val="clear" w:color="auto" w:fill="auto"/>
            <w:noWrap/>
            <w:vAlign w:val="center"/>
            <w:hideMark/>
          </w:tcPr>
          <w:p w14:paraId="71FDE26B" w14:textId="77777777" w:rsidR="001301C4" w:rsidRPr="001301C4" w:rsidRDefault="001301C4" w:rsidP="001301C4">
            <w:pPr>
              <w:widowControl/>
              <w:jc w:val="right"/>
              <w:rPr>
                <w:color w:val="000000"/>
                <w:kern w:val="0"/>
                <w:sz w:val="18"/>
                <w:szCs w:val="18"/>
              </w:rPr>
            </w:pPr>
            <w:r w:rsidRPr="001301C4">
              <w:rPr>
                <w:color w:val="000000"/>
                <w:kern w:val="0"/>
                <w:sz w:val="18"/>
                <w:szCs w:val="18"/>
              </w:rPr>
              <w:t>76.0%</w:t>
            </w:r>
          </w:p>
        </w:tc>
        <w:tc>
          <w:tcPr>
            <w:tcW w:w="372" w:type="pct"/>
            <w:tcBorders>
              <w:top w:val="nil"/>
              <w:left w:val="nil"/>
              <w:bottom w:val="single" w:sz="4" w:space="0" w:color="auto"/>
              <w:right w:val="single" w:sz="4" w:space="0" w:color="auto"/>
            </w:tcBorders>
            <w:shd w:val="clear" w:color="auto" w:fill="auto"/>
            <w:noWrap/>
            <w:vAlign w:val="center"/>
            <w:hideMark/>
          </w:tcPr>
          <w:p w14:paraId="33E41271" w14:textId="77777777" w:rsidR="001301C4" w:rsidRPr="001301C4" w:rsidRDefault="001301C4" w:rsidP="001301C4">
            <w:pPr>
              <w:widowControl/>
              <w:jc w:val="right"/>
              <w:rPr>
                <w:color w:val="000000"/>
                <w:kern w:val="0"/>
                <w:sz w:val="18"/>
                <w:szCs w:val="18"/>
              </w:rPr>
            </w:pPr>
            <w:r w:rsidRPr="001301C4">
              <w:rPr>
                <w:color w:val="000000"/>
                <w:kern w:val="0"/>
                <w:sz w:val="18"/>
                <w:szCs w:val="18"/>
              </w:rPr>
              <w:t>75.5%</w:t>
            </w:r>
          </w:p>
        </w:tc>
        <w:tc>
          <w:tcPr>
            <w:tcW w:w="372" w:type="pct"/>
            <w:tcBorders>
              <w:top w:val="nil"/>
              <w:left w:val="nil"/>
              <w:bottom w:val="single" w:sz="4" w:space="0" w:color="auto"/>
              <w:right w:val="single" w:sz="4" w:space="0" w:color="auto"/>
            </w:tcBorders>
            <w:shd w:val="clear" w:color="auto" w:fill="auto"/>
            <w:noWrap/>
            <w:vAlign w:val="center"/>
            <w:hideMark/>
          </w:tcPr>
          <w:p w14:paraId="4FA43E5C" w14:textId="77777777" w:rsidR="001301C4" w:rsidRPr="001301C4" w:rsidRDefault="001301C4" w:rsidP="001301C4">
            <w:pPr>
              <w:widowControl/>
              <w:jc w:val="right"/>
              <w:rPr>
                <w:color w:val="000000"/>
                <w:kern w:val="0"/>
                <w:sz w:val="18"/>
                <w:szCs w:val="18"/>
              </w:rPr>
            </w:pPr>
            <w:r w:rsidRPr="001301C4">
              <w:rPr>
                <w:color w:val="000000"/>
                <w:kern w:val="0"/>
                <w:sz w:val="18"/>
                <w:szCs w:val="18"/>
              </w:rPr>
              <w:t>74.4%</w:t>
            </w:r>
          </w:p>
        </w:tc>
        <w:tc>
          <w:tcPr>
            <w:tcW w:w="429" w:type="pct"/>
            <w:tcBorders>
              <w:top w:val="nil"/>
              <w:left w:val="nil"/>
              <w:bottom w:val="single" w:sz="4" w:space="0" w:color="auto"/>
              <w:right w:val="single" w:sz="4" w:space="0" w:color="auto"/>
            </w:tcBorders>
            <w:shd w:val="clear" w:color="auto" w:fill="auto"/>
            <w:noWrap/>
            <w:vAlign w:val="center"/>
            <w:hideMark/>
          </w:tcPr>
          <w:p w14:paraId="6AF929EF" w14:textId="77777777" w:rsidR="001301C4" w:rsidRPr="001301C4" w:rsidRDefault="001301C4" w:rsidP="001301C4">
            <w:pPr>
              <w:widowControl/>
              <w:jc w:val="right"/>
              <w:rPr>
                <w:color w:val="000000"/>
                <w:kern w:val="0"/>
                <w:sz w:val="18"/>
                <w:szCs w:val="18"/>
              </w:rPr>
            </w:pPr>
            <w:r w:rsidRPr="001301C4">
              <w:rPr>
                <w:color w:val="000000"/>
                <w:kern w:val="0"/>
                <w:sz w:val="18"/>
                <w:szCs w:val="18"/>
              </w:rPr>
              <w:t>46.6%</w:t>
            </w:r>
          </w:p>
        </w:tc>
      </w:tr>
      <w:tr w:rsidR="001301C4" w:rsidRPr="001301C4" w14:paraId="7D1BE510" w14:textId="77777777" w:rsidTr="001301C4">
        <w:trPr>
          <w:trHeight w:val="300"/>
        </w:trPr>
        <w:tc>
          <w:tcPr>
            <w:tcW w:w="959" w:type="pct"/>
            <w:tcBorders>
              <w:top w:val="nil"/>
              <w:left w:val="single" w:sz="4" w:space="0" w:color="auto"/>
              <w:bottom w:val="single" w:sz="4" w:space="0" w:color="auto"/>
              <w:right w:val="single" w:sz="4" w:space="0" w:color="auto"/>
            </w:tcBorders>
            <w:shd w:val="clear" w:color="auto" w:fill="auto"/>
            <w:noWrap/>
            <w:vAlign w:val="center"/>
            <w:hideMark/>
          </w:tcPr>
          <w:p w14:paraId="3F632292" w14:textId="77777777" w:rsidR="001301C4" w:rsidRPr="001301C4" w:rsidRDefault="001301C4" w:rsidP="001301C4">
            <w:pPr>
              <w:widowControl/>
              <w:jc w:val="left"/>
              <w:rPr>
                <w:rFonts w:ascii="宋体" w:hAnsi="宋体" w:cs="宋体"/>
                <w:color w:val="000000"/>
                <w:kern w:val="0"/>
                <w:sz w:val="18"/>
                <w:szCs w:val="18"/>
              </w:rPr>
            </w:pPr>
            <w:r w:rsidRPr="001301C4">
              <w:rPr>
                <w:rFonts w:ascii="宋体" w:hAnsi="宋体" w:cs="宋体" w:hint="eastAsia"/>
                <w:color w:val="000000"/>
                <w:kern w:val="0"/>
                <w:sz w:val="18"/>
                <w:szCs w:val="18"/>
              </w:rPr>
              <w:t>定量评价达成度</w:t>
            </w:r>
          </w:p>
        </w:tc>
        <w:tc>
          <w:tcPr>
            <w:tcW w:w="441" w:type="pct"/>
            <w:tcBorders>
              <w:top w:val="nil"/>
              <w:left w:val="nil"/>
              <w:bottom w:val="single" w:sz="4" w:space="0" w:color="auto"/>
              <w:right w:val="single" w:sz="4" w:space="0" w:color="auto"/>
            </w:tcBorders>
            <w:shd w:val="clear" w:color="auto" w:fill="auto"/>
            <w:noWrap/>
            <w:vAlign w:val="center"/>
            <w:hideMark/>
          </w:tcPr>
          <w:p w14:paraId="593213AE" w14:textId="77777777" w:rsidR="001301C4" w:rsidRPr="001301C4" w:rsidRDefault="001301C4" w:rsidP="001301C4">
            <w:pPr>
              <w:widowControl/>
              <w:jc w:val="right"/>
              <w:rPr>
                <w:color w:val="000000"/>
                <w:kern w:val="0"/>
                <w:sz w:val="18"/>
                <w:szCs w:val="18"/>
              </w:rPr>
            </w:pPr>
            <w:r w:rsidRPr="001301C4">
              <w:rPr>
                <w:color w:val="000000"/>
                <w:kern w:val="0"/>
                <w:sz w:val="18"/>
                <w:szCs w:val="18"/>
              </w:rPr>
              <w:t>95.9%</w:t>
            </w:r>
          </w:p>
        </w:tc>
        <w:tc>
          <w:tcPr>
            <w:tcW w:w="440" w:type="pct"/>
            <w:tcBorders>
              <w:top w:val="nil"/>
              <w:left w:val="nil"/>
              <w:bottom w:val="single" w:sz="4" w:space="0" w:color="auto"/>
              <w:right w:val="single" w:sz="4" w:space="0" w:color="auto"/>
            </w:tcBorders>
            <w:shd w:val="clear" w:color="auto" w:fill="auto"/>
            <w:noWrap/>
            <w:vAlign w:val="center"/>
            <w:hideMark/>
          </w:tcPr>
          <w:p w14:paraId="7129CF7A" w14:textId="77777777" w:rsidR="001301C4" w:rsidRPr="001301C4" w:rsidRDefault="001301C4" w:rsidP="001301C4">
            <w:pPr>
              <w:widowControl/>
              <w:jc w:val="right"/>
              <w:rPr>
                <w:color w:val="000000"/>
                <w:kern w:val="0"/>
                <w:sz w:val="18"/>
                <w:szCs w:val="18"/>
              </w:rPr>
            </w:pPr>
            <w:r w:rsidRPr="001301C4">
              <w:rPr>
                <w:color w:val="000000"/>
                <w:kern w:val="0"/>
                <w:sz w:val="18"/>
                <w:szCs w:val="18"/>
              </w:rPr>
              <w:t>74.5%</w:t>
            </w:r>
          </w:p>
        </w:tc>
        <w:tc>
          <w:tcPr>
            <w:tcW w:w="441" w:type="pct"/>
            <w:tcBorders>
              <w:top w:val="nil"/>
              <w:left w:val="nil"/>
              <w:bottom w:val="single" w:sz="4" w:space="0" w:color="auto"/>
              <w:right w:val="single" w:sz="4" w:space="0" w:color="auto"/>
            </w:tcBorders>
            <w:shd w:val="clear" w:color="auto" w:fill="auto"/>
            <w:noWrap/>
            <w:vAlign w:val="center"/>
            <w:hideMark/>
          </w:tcPr>
          <w:p w14:paraId="6C097048" w14:textId="77777777" w:rsidR="001301C4" w:rsidRPr="001301C4" w:rsidRDefault="001301C4" w:rsidP="001301C4">
            <w:pPr>
              <w:widowControl/>
              <w:jc w:val="right"/>
              <w:rPr>
                <w:color w:val="000000"/>
                <w:kern w:val="0"/>
                <w:sz w:val="18"/>
                <w:szCs w:val="18"/>
              </w:rPr>
            </w:pPr>
            <w:r w:rsidRPr="001301C4">
              <w:rPr>
                <w:color w:val="000000"/>
                <w:kern w:val="0"/>
                <w:sz w:val="18"/>
                <w:szCs w:val="18"/>
              </w:rPr>
              <w:t>74.5%</w:t>
            </w:r>
          </w:p>
        </w:tc>
        <w:tc>
          <w:tcPr>
            <w:tcW w:w="431" w:type="pct"/>
            <w:tcBorders>
              <w:top w:val="nil"/>
              <w:left w:val="nil"/>
              <w:bottom w:val="single" w:sz="4" w:space="0" w:color="auto"/>
              <w:right w:val="single" w:sz="4" w:space="0" w:color="auto"/>
            </w:tcBorders>
            <w:shd w:val="clear" w:color="auto" w:fill="auto"/>
            <w:noWrap/>
            <w:vAlign w:val="center"/>
            <w:hideMark/>
          </w:tcPr>
          <w:p w14:paraId="412568D3" w14:textId="77777777" w:rsidR="001301C4" w:rsidRPr="001301C4" w:rsidRDefault="001301C4" w:rsidP="001301C4">
            <w:pPr>
              <w:widowControl/>
              <w:jc w:val="right"/>
              <w:rPr>
                <w:color w:val="000000"/>
                <w:kern w:val="0"/>
                <w:sz w:val="18"/>
                <w:szCs w:val="18"/>
              </w:rPr>
            </w:pPr>
            <w:r w:rsidRPr="001301C4">
              <w:rPr>
                <w:color w:val="000000"/>
                <w:kern w:val="0"/>
                <w:sz w:val="18"/>
                <w:szCs w:val="18"/>
              </w:rPr>
              <w:t>79.4%</w:t>
            </w:r>
          </w:p>
        </w:tc>
        <w:tc>
          <w:tcPr>
            <w:tcW w:w="372" w:type="pct"/>
            <w:tcBorders>
              <w:top w:val="nil"/>
              <w:left w:val="nil"/>
              <w:bottom w:val="single" w:sz="4" w:space="0" w:color="auto"/>
              <w:right w:val="single" w:sz="4" w:space="0" w:color="auto"/>
            </w:tcBorders>
            <w:shd w:val="clear" w:color="auto" w:fill="auto"/>
            <w:noWrap/>
            <w:vAlign w:val="center"/>
            <w:hideMark/>
          </w:tcPr>
          <w:p w14:paraId="53334B6E" w14:textId="77777777" w:rsidR="001301C4" w:rsidRPr="001301C4" w:rsidRDefault="001301C4" w:rsidP="001301C4">
            <w:pPr>
              <w:widowControl/>
              <w:jc w:val="right"/>
              <w:rPr>
                <w:color w:val="000000"/>
                <w:kern w:val="0"/>
                <w:sz w:val="18"/>
                <w:szCs w:val="18"/>
              </w:rPr>
            </w:pPr>
            <w:r w:rsidRPr="001301C4">
              <w:rPr>
                <w:color w:val="000000"/>
                <w:kern w:val="0"/>
                <w:sz w:val="18"/>
                <w:szCs w:val="18"/>
              </w:rPr>
              <w:t>93.3%</w:t>
            </w:r>
          </w:p>
        </w:tc>
        <w:tc>
          <w:tcPr>
            <w:tcW w:w="372" w:type="pct"/>
            <w:tcBorders>
              <w:top w:val="nil"/>
              <w:left w:val="nil"/>
              <w:bottom w:val="single" w:sz="4" w:space="0" w:color="auto"/>
              <w:right w:val="single" w:sz="4" w:space="0" w:color="auto"/>
            </w:tcBorders>
            <w:shd w:val="clear" w:color="auto" w:fill="auto"/>
            <w:noWrap/>
            <w:vAlign w:val="center"/>
            <w:hideMark/>
          </w:tcPr>
          <w:p w14:paraId="71E1A090" w14:textId="77777777" w:rsidR="001301C4" w:rsidRPr="001301C4" w:rsidRDefault="001301C4" w:rsidP="001301C4">
            <w:pPr>
              <w:widowControl/>
              <w:jc w:val="right"/>
              <w:rPr>
                <w:color w:val="000000"/>
                <w:kern w:val="0"/>
                <w:sz w:val="18"/>
                <w:szCs w:val="18"/>
              </w:rPr>
            </w:pPr>
            <w:r w:rsidRPr="001301C4">
              <w:rPr>
                <w:color w:val="000000"/>
                <w:kern w:val="0"/>
                <w:sz w:val="18"/>
                <w:szCs w:val="18"/>
              </w:rPr>
              <w:t>97.0%</w:t>
            </w:r>
          </w:p>
        </w:tc>
        <w:tc>
          <w:tcPr>
            <w:tcW w:w="372" w:type="pct"/>
            <w:tcBorders>
              <w:top w:val="nil"/>
              <w:left w:val="nil"/>
              <w:bottom w:val="single" w:sz="4" w:space="0" w:color="auto"/>
              <w:right w:val="single" w:sz="4" w:space="0" w:color="auto"/>
            </w:tcBorders>
            <w:shd w:val="clear" w:color="auto" w:fill="auto"/>
            <w:noWrap/>
            <w:vAlign w:val="center"/>
            <w:hideMark/>
          </w:tcPr>
          <w:p w14:paraId="77D999D6" w14:textId="77777777" w:rsidR="001301C4" w:rsidRPr="001301C4" w:rsidRDefault="001301C4" w:rsidP="001301C4">
            <w:pPr>
              <w:widowControl/>
              <w:jc w:val="right"/>
              <w:rPr>
                <w:color w:val="000000"/>
                <w:kern w:val="0"/>
                <w:sz w:val="18"/>
                <w:szCs w:val="18"/>
              </w:rPr>
            </w:pPr>
            <w:r w:rsidRPr="001301C4">
              <w:rPr>
                <w:color w:val="000000"/>
                <w:kern w:val="0"/>
                <w:sz w:val="18"/>
                <w:szCs w:val="18"/>
              </w:rPr>
              <w:t>92.6%</w:t>
            </w:r>
          </w:p>
        </w:tc>
        <w:tc>
          <w:tcPr>
            <w:tcW w:w="372" w:type="pct"/>
            <w:tcBorders>
              <w:top w:val="nil"/>
              <w:left w:val="nil"/>
              <w:bottom w:val="single" w:sz="4" w:space="0" w:color="auto"/>
              <w:right w:val="single" w:sz="4" w:space="0" w:color="auto"/>
            </w:tcBorders>
            <w:shd w:val="clear" w:color="auto" w:fill="auto"/>
            <w:noWrap/>
            <w:vAlign w:val="center"/>
            <w:hideMark/>
          </w:tcPr>
          <w:p w14:paraId="71EFABBD" w14:textId="77777777" w:rsidR="001301C4" w:rsidRPr="001301C4" w:rsidRDefault="001301C4" w:rsidP="001301C4">
            <w:pPr>
              <w:widowControl/>
              <w:jc w:val="right"/>
              <w:rPr>
                <w:color w:val="000000"/>
                <w:kern w:val="0"/>
                <w:sz w:val="18"/>
                <w:szCs w:val="18"/>
              </w:rPr>
            </w:pPr>
            <w:r w:rsidRPr="001301C4">
              <w:rPr>
                <w:color w:val="000000"/>
                <w:kern w:val="0"/>
                <w:sz w:val="18"/>
                <w:szCs w:val="18"/>
              </w:rPr>
              <w:t>94.8%</w:t>
            </w:r>
          </w:p>
        </w:tc>
        <w:tc>
          <w:tcPr>
            <w:tcW w:w="372" w:type="pct"/>
            <w:tcBorders>
              <w:top w:val="nil"/>
              <w:left w:val="nil"/>
              <w:bottom w:val="single" w:sz="4" w:space="0" w:color="auto"/>
              <w:right w:val="single" w:sz="4" w:space="0" w:color="auto"/>
            </w:tcBorders>
            <w:shd w:val="clear" w:color="auto" w:fill="auto"/>
            <w:noWrap/>
            <w:vAlign w:val="center"/>
            <w:hideMark/>
          </w:tcPr>
          <w:p w14:paraId="129C5B63" w14:textId="77777777" w:rsidR="001301C4" w:rsidRPr="001301C4" w:rsidRDefault="001301C4" w:rsidP="001301C4">
            <w:pPr>
              <w:widowControl/>
              <w:jc w:val="right"/>
              <w:rPr>
                <w:color w:val="000000"/>
                <w:kern w:val="0"/>
                <w:sz w:val="18"/>
                <w:szCs w:val="18"/>
              </w:rPr>
            </w:pPr>
            <w:r w:rsidRPr="001301C4">
              <w:rPr>
                <w:color w:val="000000"/>
                <w:kern w:val="0"/>
                <w:sz w:val="18"/>
                <w:szCs w:val="18"/>
              </w:rPr>
              <w:t>90.7%</w:t>
            </w:r>
          </w:p>
        </w:tc>
        <w:tc>
          <w:tcPr>
            <w:tcW w:w="429" w:type="pct"/>
            <w:tcBorders>
              <w:top w:val="nil"/>
              <w:left w:val="nil"/>
              <w:bottom w:val="single" w:sz="4" w:space="0" w:color="auto"/>
              <w:right w:val="single" w:sz="4" w:space="0" w:color="auto"/>
            </w:tcBorders>
            <w:shd w:val="clear" w:color="auto" w:fill="auto"/>
            <w:noWrap/>
            <w:vAlign w:val="center"/>
            <w:hideMark/>
          </w:tcPr>
          <w:p w14:paraId="136AA3D5" w14:textId="77777777" w:rsidR="001301C4" w:rsidRPr="001301C4" w:rsidRDefault="001301C4" w:rsidP="001301C4">
            <w:pPr>
              <w:widowControl/>
              <w:jc w:val="right"/>
              <w:rPr>
                <w:color w:val="000000"/>
                <w:kern w:val="0"/>
                <w:sz w:val="18"/>
                <w:szCs w:val="18"/>
              </w:rPr>
            </w:pPr>
            <w:r w:rsidRPr="001301C4">
              <w:rPr>
                <w:color w:val="000000"/>
                <w:kern w:val="0"/>
                <w:sz w:val="18"/>
                <w:szCs w:val="18"/>
              </w:rPr>
              <w:t>52.2%</w:t>
            </w:r>
          </w:p>
        </w:tc>
      </w:tr>
      <w:tr w:rsidR="001301C4" w:rsidRPr="001301C4" w14:paraId="2EF4432A" w14:textId="77777777" w:rsidTr="001301C4">
        <w:trPr>
          <w:trHeight w:val="300"/>
        </w:trPr>
        <w:tc>
          <w:tcPr>
            <w:tcW w:w="959" w:type="pct"/>
            <w:tcBorders>
              <w:top w:val="nil"/>
              <w:left w:val="single" w:sz="4" w:space="0" w:color="auto"/>
              <w:bottom w:val="single" w:sz="4" w:space="0" w:color="auto"/>
              <w:right w:val="single" w:sz="4" w:space="0" w:color="auto"/>
            </w:tcBorders>
            <w:shd w:val="clear" w:color="auto" w:fill="auto"/>
            <w:noWrap/>
            <w:vAlign w:val="center"/>
            <w:hideMark/>
          </w:tcPr>
          <w:p w14:paraId="322F89FA" w14:textId="77777777" w:rsidR="001301C4" w:rsidRPr="001301C4" w:rsidRDefault="001301C4" w:rsidP="001301C4">
            <w:pPr>
              <w:widowControl/>
              <w:jc w:val="left"/>
              <w:rPr>
                <w:color w:val="000000"/>
                <w:kern w:val="0"/>
                <w:sz w:val="18"/>
                <w:szCs w:val="18"/>
              </w:rPr>
            </w:pPr>
            <w:r w:rsidRPr="001301C4">
              <w:rPr>
                <w:color w:val="000000"/>
                <w:kern w:val="0"/>
                <w:sz w:val="18"/>
                <w:szCs w:val="18"/>
              </w:rPr>
              <w:t>期望达成度</w:t>
            </w:r>
          </w:p>
        </w:tc>
        <w:tc>
          <w:tcPr>
            <w:tcW w:w="441" w:type="pct"/>
            <w:tcBorders>
              <w:top w:val="nil"/>
              <w:left w:val="nil"/>
              <w:bottom w:val="single" w:sz="4" w:space="0" w:color="auto"/>
              <w:right w:val="single" w:sz="4" w:space="0" w:color="auto"/>
            </w:tcBorders>
            <w:shd w:val="clear" w:color="auto" w:fill="auto"/>
            <w:noWrap/>
            <w:vAlign w:val="center"/>
            <w:hideMark/>
          </w:tcPr>
          <w:p w14:paraId="64CD1CB3" w14:textId="77777777" w:rsidR="001301C4" w:rsidRPr="001301C4" w:rsidRDefault="001301C4" w:rsidP="001301C4">
            <w:pPr>
              <w:widowControl/>
              <w:jc w:val="right"/>
              <w:rPr>
                <w:color w:val="000000"/>
                <w:kern w:val="0"/>
                <w:sz w:val="18"/>
                <w:szCs w:val="18"/>
              </w:rPr>
            </w:pPr>
            <w:r w:rsidRPr="001301C4">
              <w:rPr>
                <w:color w:val="000000"/>
                <w:kern w:val="0"/>
                <w:sz w:val="18"/>
                <w:szCs w:val="18"/>
              </w:rPr>
              <w:t>65.0%</w:t>
            </w:r>
          </w:p>
        </w:tc>
        <w:tc>
          <w:tcPr>
            <w:tcW w:w="440" w:type="pct"/>
            <w:tcBorders>
              <w:top w:val="nil"/>
              <w:left w:val="nil"/>
              <w:bottom w:val="single" w:sz="4" w:space="0" w:color="auto"/>
              <w:right w:val="single" w:sz="4" w:space="0" w:color="auto"/>
            </w:tcBorders>
            <w:shd w:val="clear" w:color="auto" w:fill="auto"/>
            <w:noWrap/>
            <w:vAlign w:val="center"/>
            <w:hideMark/>
          </w:tcPr>
          <w:p w14:paraId="2BD2F9E9" w14:textId="77777777" w:rsidR="001301C4" w:rsidRPr="001301C4" w:rsidRDefault="001301C4" w:rsidP="001301C4">
            <w:pPr>
              <w:widowControl/>
              <w:jc w:val="right"/>
              <w:rPr>
                <w:color w:val="000000"/>
                <w:kern w:val="0"/>
                <w:sz w:val="18"/>
                <w:szCs w:val="18"/>
              </w:rPr>
            </w:pPr>
            <w:r w:rsidRPr="001301C4">
              <w:rPr>
                <w:color w:val="000000"/>
                <w:kern w:val="0"/>
                <w:sz w:val="18"/>
                <w:szCs w:val="18"/>
              </w:rPr>
              <w:t>75.0%</w:t>
            </w:r>
          </w:p>
        </w:tc>
        <w:tc>
          <w:tcPr>
            <w:tcW w:w="441" w:type="pct"/>
            <w:tcBorders>
              <w:top w:val="nil"/>
              <w:left w:val="nil"/>
              <w:bottom w:val="single" w:sz="4" w:space="0" w:color="auto"/>
              <w:right w:val="single" w:sz="4" w:space="0" w:color="auto"/>
            </w:tcBorders>
            <w:shd w:val="clear" w:color="auto" w:fill="auto"/>
            <w:noWrap/>
            <w:vAlign w:val="center"/>
            <w:hideMark/>
          </w:tcPr>
          <w:p w14:paraId="57CA3549" w14:textId="77777777" w:rsidR="001301C4" w:rsidRPr="001301C4" w:rsidRDefault="001301C4" w:rsidP="001301C4">
            <w:pPr>
              <w:widowControl/>
              <w:jc w:val="right"/>
              <w:rPr>
                <w:color w:val="000000"/>
                <w:kern w:val="0"/>
                <w:sz w:val="18"/>
                <w:szCs w:val="18"/>
              </w:rPr>
            </w:pPr>
            <w:r w:rsidRPr="001301C4">
              <w:rPr>
                <w:color w:val="000000"/>
                <w:kern w:val="0"/>
                <w:sz w:val="18"/>
                <w:szCs w:val="18"/>
              </w:rPr>
              <w:t>70.0%</w:t>
            </w:r>
          </w:p>
        </w:tc>
        <w:tc>
          <w:tcPr>
            <w:tcW w:w="431" w:type="pct"/>
            <w:tcBorders>
              <w:top w:val="nil"/>
              <w:left w:val="nil"/>
              <w:bottom w:val="single" w:sz="4" w:space="0" w:color="auto"/>
              <w:right w:val="single" w:sz="4" w:space="0" w:color="auto"/>
            </w:tcBorders>
            <w:shd w:val="clear" w:color="auto" w:fill="auto"/>
            <w:noWrap/>
            <w:vAlign w:val="center"/>
            <w:hideMark/>
          </w:tcPr>
          <w:p w14:paraId="036B22F7" w14:textId="77777777" w:rsidR="001301C4" w:rsidRPr="001301C4" w:rsidRDefault="001301C4" w:rsidP="001301C4">
            <w:pPr>
              <w:widowControl/>
              <w:jc w:val="right"/>
              <w:rPr>
                <w:color w:val="000000"/>
                <w:kern w:val="0"/>
                <w:sz w:val="18"/>
                <w:szCs w:val="18"/>
              </w:rPr>
            </w:pPr>
            <w:r w:rsidRPr="001301C4">
              <w:rPr>
                <w:color w:val="000000"/>
                <w:kern w:val="0"/>
                <w:sz w:val="18"/>
                <w:szCs w:val="18"/>
              </w:rPr>
              <w:t>65.0%</w:t>
            </w:r>
          </w:p>
        </w:tc>
        <w:tc>
          <w:tcPr>
            <w:tcW w:w="372" w:type="pct"/>
            <w:tcBorders>
              <w:top w:val="nil"/>
              <w:left w:val="nil"/>
              <w:bottom w:val="single" w:sz="4" w:space="0" w:color="auto"/>
              <w:right w:val="single" w:sz="4" w:space="0" w:color="auto"/>
            </w:tcBorders>
            <w:shd w:val="clear" w:color="auto" w:fill="auto"/>
            <w:noWrap/>
            <w:vAlign w:val="center"/>
            <w:hideMark/>
          </w:tcPr>
          <w:p w14:paraId="4029115B" w14:textId="77777777" w:rsidR="001301C4" w:rsidRPr="001301C4" w:rsidRDefault="001301C4" w:rsidP="001301C4">
            <w:pPr>
              <w:widowControl/>
              <w:jc w:val="right"/>
              <w:rPr>
                <w:color w:val="000000"/>
                <w:kern w:val="0"/>
                <w:sz w:val="18"/>
                <w:szCs w:val="18"/>
              </w:rPr>
            </w:pPr>
            <w:r w:rsidRPr="001301C4">
              <w:rPr>
                <w:color w:val="000000"/>
                <w:kern w:val="0"/>
                <w:sz w:val="18"/>
                <w:szCs w:val="18"/>
              </w:rPr>
              <w:t>75.0%</w:t>
            </w:r>
          </w:p>
        </w:tc>
        <w:tc>
          <w:tcPr>
            <w:tcW w:w="372" w:type="pct"/>
            <w:tcBorders>
              <w:top w:val="nil"/>
              <w:left w:val="nil"/>
              <w:bottom w:val="single" w:sz="4" w:space="0" w:color="auto"/>
              <w:right w:val="single" w:sz="4" w:space="0" w:color="auto"/>
            </w:tcBorders>
            <w:shd w:val="clear" w:color="auto" w:fill="auto"/>
            <w:noWrap/>
            <w:vAlign w:val="center"/>
            <w:hideMark/>
          </w:tcPr>
          <w:p w14:paraId="028BAFAC" w14:textId="77777777" w:rsidR="001301C4" w:rsidRPr="001301C4" w:rsidRDefault="001301C4" w:rsidP="001301C4">
            <w:pPr>
              <w:widowControl/>
              <w:jc w:val="right"/>
              <w:rPr>
                <w:color w:val="000000"/>
                <w:kern w:val="0"/>
                <w:sz w:val="18"/>
                <w:szCs w:val="18"/>
              </w:rPr>
            </w:pPr>
            <w:r w:rsidRPr="001301C4">
              <w:rPr>
                <w:color w:val="000000"/>
                <w:kern w:val="0"/>
                <w:sz w:val="18"/>
                <w:szCs w:val="18"/>
              </w:rPr>
              <w:t>75.0%</w:t>
            </w:r>
          </w:p>
        </w:tc>
        <w:tc>
          <w:tcPr>
            <w:tcW w:w="372" w:type="pct"/>
            <w:tcBorders>
              <w:top w:val="nil"/>
              <w:left w:val="nil"/>
              <w:bottom w:val="single" w:sz="4" w:space="0" w:color="auto"/>
              <w:right w:val="single" w:sz="4" w:space="0" w:color="auto"/>
            </w:tcBorders>
            <w:shd w:val="clear" w:color="auto" w:fill="auto"/>
            <w:noWrap/>
            <w:vAlign w:val="center"/>
            <w:hideMark/>
          </w:tcPr>
          <w:p w14:paraId="43DF0445" w14:textId="77777777" w:rsidR="001301C4" w:rsidRPr="001301C4" w:rsidRDefault="001301C4" w:rsidP="001301C4">
            <w:pPr>
              <w:widowControl/>
              <w:jc w:val="right"/>
              <w:rPr>
                <w:color w:val="000000"/>
                <w:kern w:val="0"/>
                <w:sz w:val="18"/>
                <w:szCs w:val="18"/>
              </w:rPr>
            </w:pPr>
            <w:r w:rsidRPr="001301C4">
              <w:rPr>
                <w:color w:val="000000"/>
                <w:kern w:val="0"/>
                <w:sz w:val="18"/>
                <w:szCs w:val="18"/>
              </w:rPr>
              <w:t>80.0%</w:t>
            </w:r>
          </w:p>
        </w:tc>
        <w:tc>
          <w:tcPr>
            <w:tcW w:w="372" w:type="pct"/>
            <w:tcBorders>
              <w:top w:val="nil"/>
              <w:left w:val="nil"/>
              <w:bottom w:val="single" w:sz="4" w:space="0" w:color="auto"/>
              <w:right w:val="single" w:sz="4" w:space="0" w:color="auto"/>
            </w:tcBorders>
            <w:shd w:val="clear" w:color="auto" w:fill="auto"/>
            <w:noWrap/>
            <w:vAlign w:val="center"/>
            <w:hideMark/>
          </w:tcPr>
          <w:p w14:paraId="5DB39A0B" w14:textId="77777777" w:rsidR="001301C4" w:rsidRPr="001301C4" w:rsidRDefault="001301C4" w:rsidP="001301C4">
            <w:pPr>
              <w:widowControl/>
              <w:jc w:val="right"/>
              <w:rPr>
                <w:color w:val="000000"/>
                <w:kern w:val="0"/>
                <w:sz w:val="18"/>
                <w:szCs w:val="18"/>
              </w:rPr>
            </w:pPr>
            <w:r w:rsidRPr="001301C4">
              <w:rPr>
                <w:color w:val="000000"/>
                <w:kern w:val="0"/>
                <w:sz w:val="18"/>
                <w:szCs w:val="18"/>
              </w:rPr>
              <w:t>65.0%</w:t>
            </w:r>
          </w:p>
        </w:tc>
        <w:tc>
          <w:tcPr>
            <w:tcW w:w="372" w:type="pct"/>
            <w:tcBorders>
              <w:top w:val="nil"/>
              <w:left w:val="nil"/>
              <w:bottom w:val="single" w:sz="4" w:space="0" w:color="auto"/>
              <w:right w:val="single" w:sz="4" w:space="0" w:color="auto"/>
            </w:tcBorders>
            <w:shd w:val="clear" w:color="auto" w:fill="auto"/>
            <w:noWrap/>
            <w:vAlign w:val="center"/>
            <w:hideMark/>
          </w:tcPr>
          <w:p w14:paraId="4E2973B5" w14:textId="77777777" w:rsidR="001301C4" w:rsidRPr="001301C4" w:rsidRDefault="001301C4" w:rsidP="001301C4">
            <w:pPr>
              <w:widowControl/>
              <w:jc w:val="right"/>
              <w:rPr>
                <w:color w:val="000000"/>
                <w:kern w:val="0"/>
                <w:sz w:val="18"/>
                <w:szCs w:val="18"/>
              </w:rPr>
            </w:pPr>
            <w:r w:rsidRPr="001301C4">
              <w:rPr>
                <w:color w:val="000000"/>
                <w:kern w:val="0"/>
                <w:sz w:val="18"/>
                <w:szCs w:val="18"/>
              </w:rPr>
              <w:t>65.0%</w:t>
            </w:r>
          </w:p>
        </w:tc>
        <w:tc>
          <w:tcPr>
            <w:tcW w:w="429" w:type="pct"/>
            <w:tcBorders>
              <w:top w:val="nil"/>
              <w:left w:val="nil"/>
              <w:bottom w:val="single" w:sz="4" w:space="0" w:color="auto"/>
              <w:right w:val="single" w:sz="4" w:space="0" w:color="auto"/>
            </w:tcBorders>
            <w:shd w:val="clear" w:color="auto" w:fill="auto"/>
            <w:noWrap/>
            <w:vAlign w:val="center"/>
            <w:hideMark/>
          </w:tcPr>
          <w:p w14:paraId="2748CD2F" w14:textId="77777777" w:rsidR="001301C4" w:rsidRPr="001301C4" w:rsidRDefault="001301C4" w:rsidP="001301C4">
            <w:pPr>
              <w:widowControl/>
              <w:jc w:val="right"/>
              <w:rPr>
                <w:color w:val="000000"/>
                <w:kern w:val="0"/>
                <w:sz w:val="18"/>
                <w:szCs w:val="18"/>
              </w:rPr>
            </w:pPr>
            <w:r w:rsidRPr="001301C4">
              <w:rPr>
                <w:color w:val="000000"/>
                <w:kern w:val="0"/>
                <w:sz w:val="18"/>
                <w:szCs w:val="18"/>
              </w:rPr>
              <w:t>65.0%</w:t>
            </w:r>
          </w:p>
        </w:tc>
      </w:tr>
    </w:tbl>
    <w:p w14:paraId="409D9C59" w14:textId="33B526C2" w:rsidR="00727C80" w:rsidRDefault="001301C4" w:rsidP="001301C4">
      <w:pPr>
        <w:spacing w:line="360" w:lineRule="auto"/>
        <w:ind w:firstLineChars="202" w:firstLine="424"/>
        <w:jc w:val="center"/>
        <w:rPr>
          <w:rFonts w:ascii="宋体" w:hAnsi="宋体"/>
          <w:kern w:val="0"/>
          <w:szCs w:val="21"/>
        </w:rPr>
      </w:pPr>
      <w:r>
        <w:rPr>
          <w:noProof/>
        </w:rPr>
        <w:drawing>
          <wp:inline distT="0" distB="0" distL="0" distR="0" wp14:anchorId="479CA5EF" wp14:editId="5F96AA46">
            <wp:extent cx="4861892" cy="3628611"/>
            <wp:effectExtent l="0" t="0" r="15240" b="10160"/>
            <wp:docPr id="26" name="图表 26">
              <a:extLst xmlns:a="http://schemas.openxmlformats.org/drawingml/2006/main">
                <a:ext uri="{FF2B5EF4-FFF2-40B4-BE49-F238E27FC236}">
                  <a16:creationId xmlns:a16="http://schemas.microsoft.com/office/drawing/2014/main" id="{EC36F526-3364-4842-8E85-AF318EF0D7B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447EB7A7" w14:textId="7A88E628" w:rsidR="001301C4" w:rsidRPr="001301C4" w:rsidRDefault="00742AF0" w:rsidP="001301C4">
      <w:pPr>
        <w:spacing w:line="360" w:lineRule="auto"/>
        <w:jc w:val="center"/>
        <w:outlineLvl w:val="1"/>
        <w:rPr>
          <w:rFonts w:asciiTheme="minorEastAsia" w:eastAsiaTheme="minorEastAsia" w:hAnsiTheme="minorEastAsia"/>
          <w:b/>
          <w:color w:val="000000"/>
          <w:szCs w:val="21"/>
        </w:rPr>
      </w:pPr>
      <w:r w:rsidRPr="001F0B10">
        <w:rPr>
          <w:rFonts w:asciiTheme="minorEastAsia" w:eastAsiaTheme="minorEastAsia" w:hAnsiTheme="minorEastAsia" w:hint="eastAsia"/>
          <w:b/>
          <w:color w:val="000000"/>
          <w:szCs w:val="21"/>
        </w:rPr>
        <w:t>图</w:t>
      </w:r>
      <w:r w:rsidR="001301C4">
        <w:rPr>
          <w:rFonts w:asciiTheme="minorEastAsia" w:eastAsiaTheme="minorEastAsia" w:hAnsiTheme="minorEastAsia" w:hint="eastAsia"/>
          <w:b/>
          <w:color w:val="000000"/>
          <w:szCs w:val="21"/>
        </w:rPr>
        <w:t>5</w:t>
      </w:r>
      <w:r w:rsidRPr="001F0B10">
        <w:rPr>
          <w:rFonts w:asciiTheme="minorEastAsia" w:eastAsiaTheme="minorEastAsia" w:hAnsiTheme="minorEastAsia"/>
          <w:b/>
          <w:color w:val="000000"/>
          <w:szCs w:val="21"/>
        </w:rPr>
        <w:t xml:space="preserve"> </w:t>
      </w:r>
      <w:r w:rsidR="001301C4" w:rsidRPr="001301C4">
        <w:rPr>
          <w:rFonts w:asciiTheme="minorEastAsia" w:eastAsiaTheme="minorEastAsia" w:hAnsiTheme="minorEastAsia"/>
          <w:b/>
          <w:color w:val="000000"/>
          <w:szCs w:val="21"/>
        </w:rPr>
        <w:t>各种达成度比较</w:t>
      </w:r>
    </w:p>
    <w:p w14:paraId="283BEC2F" w14:textId="77777777" w:rsidR="00E46E7A" w:rsidRPr="002A5CAD" w:rsidRDefault="00E46E7A" w:rsidP="00665626">
      <w:pPr>
        <w:spacing w:line="360" w:lineRule="auto"/>
        <w:outlineLvl w:val="0"/>
        <w:rPr>
          <w:b/>
          <w:sz w:val="24"/>
        </w:rPr>
      </w:pPr>
      <w:r w:rsidRPr="002A5CAD">
        <w:rPr>
          <w:b/>
          <w:sz w:val="24"/>
        </w:rPr>
        <w:t>四、课程（子）目标对毕业要求指标点的支撑作用分析</w:t>
      </w:r>
    </w:p>
    <w:p w14:paraId="2AEEC08A" w14:textId="4A809281" w:rsidR="00727C80" w:rsidRDefault="007F677C" w:rsidP="000028D6">
      <w:pPr>
        <w:spacing w:beforeLines="50" w:before="156"/>
        <w:ind w:firstLineChars="200" w:firstLine="420"/>
        <w:jc w:val="left"/>
        <w:rPr>
          <w:rFonts w:ascii="宋体" w:hAnsi="宋体"/>
          <w:kern w:val="0"/>
          <w:szCs w:val="21"/>
        </w:rPr>
      </w:pPr>
      <w:r>
        <w:rPr>
          <w:rFonts w:ascii="宋体" w:hAnsi="宋体" w:hint="eastAsia"/>
          <w:kern w:val="0"/>
          <w:szCs w:val="21"/>
        </w:rPr>
        <w:t>进一步对</w:t>
      </w:r>
      <w:r w:rsidR="00727C80" w:rsidRPr="00727C80">
        <w:rPr>
          <w:rFonts w:ascii="宋体" w:hAnsi="宋体" w:hint="eastAsia"/>
          <w:kern w:val="0"/>
          <w:szCs w:val="21"/>
        </w:rPr>
        <w:t>课程目标</w:t>
      </w:r>
      <w:r>
        <w:rPr>
          <w:rFonts w:ascii="宋体" w:hAnsi="宋体" w:hint="eastAsia"/>
          <w:kern w:val="0"/>
          <w:szCs w:val="21"/>
        </w:rPr>
        <w:t>支撑</w:t>
      </w:r>
      <w:r w:rsidR="00727C80" w:rsidRPr="00727C80">
        <w:rPr>
          <w:rFonts w:ascii="宋体" w:hAnsi="宋体" w:hint="eastAsia"/>
          <w:kern w:val="0"/>
          <w:szCs w:val="21"/>
        </w:rPr>
        <w:t>毕业要求</w:t>
      </w:r>
      <w:r>
        <w:rPr>
          <w:rFonts w:ascii="宋体" w:hAnsi="宋体" w:hint="eastAsia"/>
          <w:kern w:val="0"/>
          <w:szCs w:val="21"/>
        </w:rPr>
        <w:t>相关</w:t>
      </w:r>
      <w:r w:rsidR="00727C80" w:rsidRPr="00727C80">
        <w:rPr>
          <w:rFonts w:ascii="宋体" w:hAnsi="宋体" w:hint="eastAsia"/>
          <w:kern w:val="0"/>
          <w:szCs w:val="21"/>
        </w:rPr>
        <w:t>指标</w:t>
      </w:r>
      <w:r>
        <w:rPr>
          <w:rFonts w:ascii="宋体" w:hAnsi="宋体" w:hint="eastAsia"/>
          <w:kern w:val="0"/>
          <w:szCs w:val="21"/>
        </w:rPr>
        <w:t>的量化数据进行了统计分析，结果如表</w:t>
      </w:r>
      <w:r w:rsidR="004E48A6">
        <w:rPr>
          <w:rFonts w:ascii="宋体" w:hAnsi="宋体" w:hint="eastAsia"/>
          <w:kern w:val="0"/>
          <w:szCs w:val="21"/>
        </w:rPr>
        <w:t>8</w:t>
      </w:r>
      <w:r>
        <w:rPr>
          <w:rFonts w:ascii="宋体" w:hAnsi="宋体" w:hint="eastAsia"/>
          <w:kern w:val="0"/>
          <w:szCs w:val="21"/>
        </w:rPr>
        <w:t>所示。可以看出课程对各毕业要求指标点的支撑平均值均高于7</w:t>
      </w:r>
      <w:r>
        <w:rPr>
          <w:rFonts w:ascii="宋体" w:hAnsi="宋体"/>
          <w:kern w:val="0"/>
          <w:szCs w:val="21"/>
        </w:rPr>
        <w:t>1</w:t>
      </w:r>
      <w:r>
        <w:rPr>
          <w:rFonts w:ascii="宋体" w:hAnsi="宋体" w:hint="eastAsia"/>
          <w:kern w:val="0"/>
          <w:szCs w:val="21"/>
        </w:rPr>
        <w:t>分，反映了较好地支撑效果。</w:t>
      </w:r>
      <w:r w:rsidR="005677D2">
        <w:rPr>
          <w:rFonts w:ascii="宋体" w:hAnsi="宋体" w:hint="eastAsia"/>
          <w:kern w:val="0"/>
          <w:szCs w:val="21"/>
        </w:rPr>
        <w:t>但同时也应看到学生对各毕业要求指标点支撑的极差均比较大，反映有部分学生的成绩是无效的；全体学生各毕业要求指标点支撑作用量均程负偏态，左侧拖尾，</w:t>
      </w:r>
      <w:r w:rsidR="0019476F">
        <w:rPr>
          <w:rFonts w:ascii="宋体" w:hAnsi="宋体" w:hint="eastAsia"/>
          <w:kern w:val="0"/>
          <w:szCs w:val="21"/>
        </w:rPr>
        <w:t>有掩盖学生客观存在差异的倾向</w:t>
      </w:r>
      <w:r w:rsidR="00D55DF9">
        <w:rPr>
          <w:rFonts w:ascii="宋体" w:hAnsi="宋体" w:hint="eastAsia"/>
          <w:kern w:val="0"/>
          <w:szCs w:val="21"/>
        </w:rPr>
        <w:t>，</w:t>
      </w:r>
      <w:r w:rsidR="005677D2">
        <w:rPr>
          <w:rFonts w:ascii="宋体" w:hAnsi="宋体" w:hint="eastAsia"/>
          <w:kern w:val="0"/>
          <w:szCs w:val="21"/>
        </w:rPr>
        <w:t>还有很大改善空间。</w:t>
      </w:r>
    </w:p>
    <w:p w14:paraId="0388EEA3" w14:textId="6ACF2AF5" w:rsidR="00084968" w:rsidRPr="007F677C" w:rsidRDefault="007F677C" w:rsidP="00D77CAB">
      <w:pPr>
        <w:spacing w:line="360" w:lineRule="auto"/>
        <w:jc w:val="center"/>
        <w:outlineLvl w:val="1"/>
        <w:rPr>
          <w:rFonts w:asciiTheme="minorEastAsia" w:eastAsiaTheme="minorEastAsia" w:hAnsiTheme="minorEastAsia"/>
          <w:b/>
          <w:color w:val="000000"/>
          <w:szCs w:val="21"/>
        </w:rPr>
      </w:pPr>
      <w:r>
        <w:rPr>
          <w:rFonts w:asciiTheme="minorEastAsia" w:eastAsiaTheme="minorEastAsia" w:hAnsiTheme="minorEastAsia" w:hint="eastAsia"/>
          <w:b/>
          <w:color w:val="000000"/>
          <w:szCs w:val="21"/>
        </w:rPr>
        <w:t>表</w:t>
      </w:r>
      <w:r w:rsidR="001C2455">
        <w:rPr>
          <w:rFonts w:asciiTheme="minorEastAsia" w:eastAsiaTheme="minorEastAsia" w:hAnsiTheme="minorEastAsia"/>
          <w:b/>
          <w:color w:val="000000"/>
          <w:szCs w:val="21"/>
        </w:rPr>
        <w:t>8</w:t>
      </w:r>
      <w:r>
        <w:rPr>
          <w:rFonts w:asciiTheme="minorEastAsia" w:eastAsiaTheme="minorEastAsia" w:hAnsiTheme="minorEastAsia"/>
          <w:b/>
          <w:color w:val="000000"/>
          <w:szCs w:val="21"/>
        </w:rPr>
        <w:t xml:space="preserve"> </w:t>
      </w:r>
      <w:r>
        <w:rPr>
          <w:rFonts w:asciiTheme="minorEastAsia" w:eastAsiaTheme="minorEastAsia" w:hAnsiTheme="minorEastAsia" w:hint="eastAsia"/>
          <w:b/>
          <w:color w:val="000000"/>
          <w:szCs w:val="21"/>
        </w:rPr>
        <w:t>课程对毕业要求的支撑度结果</w:t>
      </w:r>
    </w:p>
    <w:tbl>
      <w:tblPr>
        <w:tblW w:w="0" w:type="auto"/>
        <w:jc w:val="center"/>
        <w:tblLook w:val="04A0" w:firstRow="1" w:lastRow="0" w:firstColumn="1" w:lastColumn="0" w:noHBand="0" w:noVBand="1"/>
      </w:tblPr>
      <w:tblGrid>
        <w:gridCol w:w="1686"/>
        <w:gridCol w:w="1221"/>
        <w:gridCol w:w="1221"/>
        <w:gridCol w:w="1221"/>
        <w:gridCol w:w="1221"/>
        <w:gridCol w:w="1311"/>
      </w:tblGrid>
      <w:tr w:rsidR="00084968" w:rsidRPr="00084968" w14:paraId="17B494E0" w14:textId="77777777" w:rsidTr="000028D6">
        <w:trPr>
          <w:trHeight w:val="330"/>
          <w:jc w:val="center"/>
        </w:trPr>
        <w:tc>
          <w:tcPr>
            <w:tcW w:w="0" w:type="auto"/>
            <w:tcBorders>
              <w:top w:val="single" w:sz="12" w:space="0" w:color="auto"/>
              <w:bottom w:val="single" w:sz="4" w:space="0" w:color="auto"/>
            </w:tcBorders>
            <w:shd w:val="clear" w:color="auto" w:fill="auto"/>
            <w:noWrap/>
            <w:vAlign w:val="bottom"/>
            <w:hideMark/>
          </w:tcPr>
          <w:p w14:paraId="07CDCF3A" w14:textId="77777777" w:rsidR="00084968" w:rsidRPr="00084968" w:rsidRDefault="00084968" w:rsidP="00084968">
            <w:pPr>
              <w:widowControl/>
              <w:jc w:val="left"/>
              <w:rPr>
                <w:color w:val="000000"/>
                <w:kern w:val="0"/>
                <w:sz w:val="18"/>
                <w:szCs w:val="18"/>
              </w:rPr>
            </w:pPr>
            <w:r w:rsidRPr="00084968">
              <w:rPr>
                <w:rFonts w:ascii="宋体" w:hAnsi="宋体" w:hint="eastAsia"/>
                <w:color w:val="000000"/>
                <w:kern w:val="0"/>
                <w:sz w:val="18"/>
                <w:szCs w:val="18"/>
              </w:rPr>
              <w:t>统计指标</w:t>
            </w:r>
          </w:p>
        </w:tc>
        <w:tc>
          <w:tcPr>
            <w:tcW w:w="0" w:type="auto"/>
            <w:tcBorders>
              <w:top w:val="single" w:sz="12" w:space="0" w:color="auto"/>
              <w:bottom w:val="single" w:sz="4" w:space="0" w:color="auto"/>
            </w:tcBorders>
            <w:shd w:val="clear" w:color="auto" w:fill="auto"/>
            <w:vAlign w:val="bottom"/>
            <w:hideMark/>
          </w:tcPr>
          <w:p w14:paraId="7D9391D9" w14:textId="77777777" w:rsidR="00084968" w:rsidRPr="00084968" w:rsidRDefault="00084968" w:rsidP="00084968">
            <w:pPr>
              <w:widowControl/>
              <w:jc w:val="left"/>
              <w:rPr>
                <w:color w:val="000000"/>
                <w:kern w:val="0"/>
                <w:sz w:val="18"/>
                <w:szCs w:val="18"/>
              </w:rPr>
            </w:pPr>
            <w:r w:rsidRPr="00084968">
              <w:rPr>
                <w:rFonts w:ascii="宋体" w:hAnsi="宋体" w:hint="eastAsia"/>
                <w:color w:val="000000"/>
                <w:kern w:val="0"/>
                <w:sz w:val="18"/>
                <w:szCs w:val="18"/>
              </w:rPr>
              <w:t>毕业要求</w:t>
            </w:r>
            <w:r w:rsidRPr="00084968">
              <w:rPr>
                <w:color w:val="000000"/>
                <w:kern w:val="0"/>
                <w:sz w:val="18"/>
                <w:szCs w:val="18"/>
              </w:rPr>
              <w:t>1-2</w:t>
            </w:r>
          </w:p>
        </w:tc>
        <w:tc>
          <w:tcPr>
            <w:tcW w:w="0" w:type="auto"/>
            <w:tcBorders>
              <w:top w:val="single" w:sz="12" w:space="0" w:color="auto"/>
              <w:bottom w:val="single" w:sz="4" w:space="0" w:color="auto"/>
            </w:tcBorders>
            <w:shd w:val="clear" w:color="auto" w:fill="auto"/>
            <w:vAlign w:val="bottom"/>
            <w:hideMark/>
          </w:tcPr>
          <w:p w14:paraId="214F315D" w14:textId="77777777" w:rsidR="00084968" w:rsidRPr="00084968" w:rsidRDefault="00084968" w:rsidP="00084968">
            <w:pPr>
              <w:widowControl/>
              <w:jc w:val="left"/>
              <w:rPr>
                <w:color w:val="000000"/>
                <w:kern w:val="0"/>
                <w:sz w:val="18"/>
                <w:szCs w:val="18"/>
              </w:rPr>
            </w:pPr>
            <w:r w:rsidRPr="00084968">
              <w:rPr>
                <w:rFonts w:ascii="宋体" w:hAnsi="宋体" w:hint="eastAsia"/>
                <w:color w:val="000000"/>
                <w:kern w:val="0"/>
                <w:sz w:val="18"/>
                <w:szCs w:val="18"/>
              </w:rPr>
              <w:t>毕业要求</w:t>
            </w:r>
            <w:r w:rsidRPr="00084968">
              <w:rPr>
                <w:color w:val="000000"/>
                <w:kern w:val="0"/>
                <w:sz w:val="18"/>
                <w:szCs w:val="18"/>
              </w:rPr>
              <w:t>1-3</w:t>
            </w:r>
          </w:p>
        </w:tc>
        <w:tc>
          <w:tcPr>
            <w:tcW w:w="0" w:type="auto"/>
            <w:tcBorders>
              <w:top w:val="single" w:sz="12" w:space="0" w:color="auto"/>
              <w:bottom w:val="single" w:sz="4" w:space="0" w:color="auto"/>
            </w:tcBorders>
            <w:shd w:val="clear" w:color="auto" w:fill="auto"/>
            <w:vAlign w:val="bottom"/>
            <w:hideMark/>
          </w:tcPr>
          <w:p w14:paraId="76257641" w14:textId="77777777" w:rsidR="00084968" w:rsidRPr="00084968" w:rsidRDefault="00084968" w:rsidP="00084968">
            <w:pPr>
              <w:widowControl/>
              <w:jc w:val="left"/>
              <w:rPr>
                <w:color w:val="000000"/>
                <w:kern w:val="0"/>
                <w:sz w:val="18"/>
                <w:szCs w:val="18"/>
              </w:rPr>
            </w:pPr>
            <w:r w:rsidRPr="00084968">
              <w:rPr>
                <w:rFonts w:ascii="宋体" w:hAnsi="宋体" w:hint="eastAsia"/>
                <w:color w:val="000000"/>
                <w:kern w:val="0"/>
                <w:sz w:val="18"/>
                <w:szCs w:val="18"/>
              </w:rPr>
              <w:t>毕业要求</w:t>
            </w:r>
            <w:r w:rsidRPr="00084968">
              <w:rPr>
                <w:color w:val="000000"/>
                <w:kern w:val="0"/>
                <w:sz w:val="18"/>
                <w:szCs w:val="18"/>
              </w:rPr>
              <w:t>5-1</w:t>
            </w:r>
          </w:p>
        </w:tc>
        <w:tc>
          <w:tcPr>
            <w:tcW w:w="0" w:type="auto"/>
            <w:tcBorders>
              <w:top w:val="single" w:sz="12" w:space="0" w:color="auto"/>
              <w:bottom w:val="single" w:sz="4" w:space="0" w:color="auto"/>
            </w:tcBorders>
            <w:shd w:val="clear" w:color="auto" w:fill="auto"/>
            <w:vAlign w:val="bottom"/>
            <w:hideMark/>
          </w:tcPr>
          <w:p w14:paraId="163681AB" w14:textId="77777777" w:rsidR="00084968" w:rsidRPr="00084968" w:rsidRDefault="00084968" w:rsidP="00084968">
            <w:pPr>
              <w:widowControl/>
              <w:jc w:val="left"/>
              <w:rPr>
                <w:color w:val="000000"/>
                <w:kern w:val="0"/>
                <w:sz w:val="18"/>
                <w:szCs w:val="18"/>
              </w:rPr>
            </w:pPr>
            <w:r w:rsidRPr="00084968">
              <w:rPr>
                <w:rFonts w:ascii="宋体" w:hAnsi="宋体" w:hint="eastAsia"/>
                <w:color w:val="000000"/>
                <w:kern w:val="0"/>
                <w:sz w:val="18"/>
                <w:szCs w:val="18"/>
              </w:rPr>
              <w:t>毕业要求</w:t>
            </w:r>
            <w:r w:rsidRPr="00084968">
              <w:rPr>
                <w:color w:val="000000"/>
                <w:kern w:val="0"/>
                <w:sz w:val="18"/>
                <w:szCs w:val="18"/>
              </w:rPr>
              <w:t>6-2</w:t>
            </w:r>
          </w:p>
        </w:tc>
        <w:tc>
          <w:tcPr>
            <w:tcW w:w="0" w:type="auto"/>
            <w:tcBorders>
              <w:top w:val="single" w:sz="12" w:space="0" w:color="auto"/>
              <w:bottom w:val="single" w:sz="4" w:space="0" w:color="auto"/>
            </w:tcBorders>
            <w:shd w:val="clear" w:color="auto" w:fill="auto"/>
            <w:vAlign w:val="bottom"/>
            <w:hideMark/>
          </w:tcPr>
          <w:p w14:paraId="44193FE2" w14:textId="77777777" w:rsidR="00084968" w:rsidRPr="00084968" w:rsidRDefault="00084968" w:rsidP="00084968">
            <w:pPr>
              <w:widowControl/>
              <w:jc w:val="left"/>
              <w:rPr>
                <w:color w:val="000000"/>
                <w:kern w:val="0"/>
                <w:sz w:val="18"/>
                <w:szCs w:val="18"/>
              </w:rPr>
            </w:pPr>
            <w:r w:rsidRPr="00084968">
              <w:rPr>
                <w:rFonts w:ascii="宋体" w:hAnsi="宋体" w:hint="eastAsia"/>
                <w:color w:val="000000"/>
                <w:kern w:val="0"/>
                <w:sz w:val="18"/>
                <w:szCs w:val="18"/>
              </w:rPr>
              <w:t>毕业要求</w:t>
            </w:r>
            <w:r w:rsidRPr="00084968">
              <w:rPr>
                <w:color w:val="000000"/>
                <w:kern w:val="0"/>
                <w:sz w:val="18"/>
                <w:szCs w:val="18"/>
              </w:rPr>
              <w:t>10-1</w:t>
            </w:r>
          </w:p>
        </w:tc>
      </w:tr>
      <w:tr w:rsidR="00084968" w:rsidRPr="00084968" w14:paraId="591E6B46" w14:textId="77777777" w:rsidTr="000028D6">
        <w:trPr>
          <w:trHeight w:val="285"/>
          <w:jc w:val="center"/>
        </w:trPr>
        <w:tc>
          <w:tcPr>
            <w:tcW w:w="0" w:type="auto"/>
            <w:tcBorders>
              <w:top w:val="single" w:sz="4" w:space="0" w:color="auto"/>
            </w:tcBorders>
            <w:shd w:val="clear" w:color="auto" w:fill="auto"/>
            <w:noWrap/>
            <w:vAlign w:val="bottom"/>
            <w:hideMark/>
          </w:tcPr>
          <w:p w14:paraId="05C00BB4" w14:textId="77777777" w:rsidR="00084968" w:rsidRPr="00084968" w:rsidRDefault="00084968" w:rsidP="00084968">
            <w:pPr>
              <w:widowControl/>
              <w:jc w:val="left"/>
              <w:rPr>
                <w:color w:val="000000"/>
                <w:kern w:val="0"/>
                <w:sz w:val="18"/>
                <w:szCs w:val="18"/>
              </w:rPr>
            </w:pPr>
            <w:r w:rsidRPr="00084968">
              <w:rPr>
                <w:rFonts w:ascii="宋体" w:hAnsi="宋体" w:hint="eastAsia"/>
                <w:color w:val="000000"/>
                <w:kern w:val="0"/>
                <w:sz w:val="18"/>
                <w:szCs w:val="18"/>
              </w:rPr>
              <w:lastRenderedPageBreak/>
              <w:t>平均</w:t>
            </w:r>
          </w:p>
        </w:tc>
        <w:tc>
          <w:tcPr>
            <w:tcW w:w="0" w:type="auto"/>
            <w:tcBorders>
              <w:top w:val="single" w:sz="4" w:space="0" w:color="auto"/>
            </w:tcBorders>
            <w:shd w:val="clear" w:color="auto" w:fill="auto"/>
            <w:noWrap/>
            <w:vAlign w:val="bottom"/>
            <w:hideMark/>
          </w:tcPr>
          <w:p w14:paraId="338D9FF4" w14:textId="77777777" w:rsidR="00084968" w:rsidRPr="00084968" w:rsidRDefault="00084968" w:rsidP="00084968">
            <w:pPr>
              <w:widowControl/>
              <w:jc w:val="right"/>
              <w:rPr>
                <w:color w:val="000000"/>
                <w:kern w:val="0"/>
                <w:sz w:val="18"/>
                <w:szCs w:val="18"/>
              </w:rPr>
            </w:pPr>
            <w:r w:rsidRPr="00084968">
              <w:rPr>
                <w:color w:val="000000"/>
                <w:kern w:val="0"/>
                <w:sz w:val="18"/>
                <w:szCs w:val="18"/>
              </w:rPr>
              <w:t>71.8</w:t>
            </w:r>
          </w:p>
        </w:tc>
        <w:tc>
          <w:tcPr>
            <w:tcW w:w="0" w:type="auto"/>
            <w:tcBorders>
              <w:top w:val="single" w:sz="4" w:space="0" w:color="auto"/>
            </w:tcBorders>
            <w:shd w:val="clear" w:color="auto" w:fill="auto"/>
            <w:noWrap/>
            <w:vAlign w:val="bottom"/>
            <w:hideMark/>
          </w:tcPr>
          <w:p w14:paraId="5B3E29E2" w14:textId="77777777" w:rsidR="00084968" w:rsidRPr="00084968" w:rsidRDefault="00084968" w:rsidP="00084968">
            <w:pPr>
              <w:widowControl/>
              <w:jc w:val="right"/>
              <w:rPr>
                <w:color w:val="000000"/>
                <w:kern w:val="0"/>
                <w:sz w:val="18"/>
                <w:szCs w:val="18"/>
              </w:rPr>
            </w:pPr>
            <w:r w:rsidRPr="00084968">
              <w:rPr>
                <w:color w:val="000000"/>
                <w:kern w:val="0"/>
                <w:sz w:val="18"/>
                <w:szCs w:val="18"/>
              </w:rPr>
              <w:t>81.1</w:t>
            </w:r>
          </w:p>
        </w:tc>
        <w:tc>
          <w:tcPr>
            <w:tcW w:w="0" w:type="auto"/>
            <w:tcBorders>
              <w:top w:val="single" w:sz="4" w:space="0" w:color="auto"/>
            </w:tcBorders>
            <w:shd w:val="clear" w:color="auto" w:fill="auto"/>
            <w:noWrap/>
            <w:vAlign w:val="bottom"/>
            <w:hideMark/>
          </w:tcPr>
          <w:p w14:paraId="7AD99F8F" w14:textId="77777777" w:rsidR="00084968" w:rsidRPr="00084968" w:rsidRDefault="00084968" w:rsidP="00084968">
            <w:pPr>
              <w:widowControl/>
              <w:jc w:val="right"/>
              <w:rPr>
                <w:color w:val="000000"/>
                <w:kern w:val="0"/>
                <w:sz w:val="18"/>
                <w:szCs w:val="18"/>
              </w:rPr>
            </w:pPr>
            <w:r w:rsidRPr="00084968">
              <w:rPr>
                <w:color w:val="000000"/>
                <w:kern w:val="0"/>
                <w:sz w:val="18"/>
                <w:szCs w:val="18"/>
              </w:rPr>
              <w:t>85.4</w:t>
            </w:r>
          </w:p>
        </w:tc>
        <w:tc>
          <w:tcPr>
            <w:tcW w:w="0" w:type="auto"/>
            <w:tcBorders>
              <w:top w:val="single" w:sz="4" w:space="0" w:color="auto"/>
            </w:tcBorders>
            <w:shd w:val="clear" w:color="auto" w:fill="auto"/>
            <w:noWrap/>
            <w:vAlign w:val="bottom"/>
            <w:hideMark/>
          </w:tcPr>
          <w:p w14:paraId="09CB36B3" w14:textId="77777777" w:rsidR="00084968" w:rsidRPr="00084968" w:rsidRDefault="00084968" w:rsidP="00084968">
            <w:pPr>
              <w:widowControl/>
              <w:jc w:val="right"/>
              <w:rPr>
                <w:color w:val="000000"/>
                <w:kern w:val="0"/>
                <w:sz w:val="18"/>
                <w:szCs w:val="18"/>
              </w:rPr>
            </w:pPr>
            <w:r w:rsidRPr="00084968">
              <w:rPr>
                <w:color w:val="000000"/>
                <w:kern w:val="0"/>
                <w:sz w:val="18"/>
                <w:szCs w:val="18"/>
              </w:rPr>
              <w:t>83.6</w:t>
            </w:r>
          </w:p>
        </w:tc>
        <w:tc>
          <w:tcPr>
            <w:tcW w:w="0" w:type="auto"/>
            <w:tcBorders>
              <w:top w:val="single" w:sz="4" w:space="0" w:color="auto"/>
            </w:tcBorders>
            <w:shd w:val="clear" w:color="auto" w:fill="auto"/>
            <w:noWrap/>
            <w:vAlign w:val="bottom"/>
            <w:hideMark/>
          </w:tcPr>
          <w:p w14:paraId="53FE2D58" w14:textId="77777777" w:rsidR="00084968" w:rsidRPr="00084968" w:rsidRDefault="00084968" w:rsidP="00084968">
            <w:pPr>
              <w:widowControl/>
              <w:jc w:val="right"/>
              <w:rPr>
                <w:color w:val="000000"/>
                <w:kern w:val="0"/>
                <w:sz w:val="18"/>
                <w:szCs w:val="18"/>
              </w:rPr>
            </w:pPr>
            <w:r w:rsidRPr="00084968">
              <w:rPr>
                <w:color w:val="000000"/>
                <w:kern w:val="0"/>
                <w:sz w:val="18"/>
                <w:szCs w:val="18"/>
              </w:rPr>
              <w:t>82.2</w:t>
            </w:r>
          </w:p>
        </w:tc>
      </w:tr>
      <w:tr w:rsidR="00084968" w:rsidRPr="00084968" w14:paraId="47992C6F" w14:textId="77777777" w:rsidTr="000028D6">
        <w:trPr>
          <w:trHeight w:val="285"/>
          <w:jc w:val="center"/>
        </w:trPr>
        <w:tc>
          <w:tcPr>
            <w:tcW w:w="0" w:type="auto"/>
            <w:shd w:val="clear" w:color="auto" w:fill="auto"/>
            <w:noWrap/>
            <w:vAlign w:val="bottom"/>
            <w:hideMark/>
          </w:tcPr>
          <w:p w14:paraId="7F064241" w14:textId="77777777" w:rsidR="00084968" w:rsidRPr="00084968" w:rsidRDefault="00084968" w:rsidP="00084968">
            <w:pPr>
              <w:widowControl/>
              <w:jc w:val="left"/>
              <w:rPr>
                <w:color w:val="000000"/>
                <w:kern w:val="0"/>
                <w:sz w:val="18"/>
                <w:szCs w:val="18"/>
              </w:rPr>
            </w:pPr>
            <w:r w:rsidRPr="00084968">
              <w:rPr>
                <w:rFonts w:ascii="宋体" w:hAnsi="宋体" w:hint="eastAsia"/>
                <w:color w:val="000000"/>
                <w:kern w:val="0"/>
                <w:sz w:val="18"/>
                <w:szCs w:val="18"/>
              </w:rPr>
              <w:t>标准误差</w:t>
            </w:r>
          </w:p>
        </w:tc>
        <w:tc>
          <w:tcPr>
            <w:tcW w:w="0" w:type="auto"/>
            <w:shd w:val="clear" w:color="auto" w:fill="auto"/>
            <w:noWrap/>
            <w:vAlign w:val="bottom"/>
            <w:hideMark/>
          </w:tcPr>
          <w:p w14:paraId="2E28B20C" w14:textId="77777777" w:rsidR="00084968" w:rsidRPr="00084968" w:rsidRDefault="00084968" w:rsidP="00084968">
            <w:pPr>
              <w:widowControl/>
              <w:jc w:val="right"/>
              <w:rPr>
                <w:color w:val="000000"/>
                <w:kern w:val="0"/>
                <w:sz w:val="18"/>
                <w:szCs w:val="18"/>
              </w:rPr>
            </w:pPr>
            <w:r w:rsidRPr="00084968">
              <w:rPr>
                <w:color w:val="000000"/>
                <w:kern w:val="0"/>
                <w:sz w:val="18"/>
                <w:szCs w:val="18"/>
              </w:rPr>
              <w:t>0.59</w:t>
            </w:r>
          </w:p>
        </w:tc>
        <w:tc>
          <w:tcPr>
            <w:tcW w:w="0" w:type="auto"/>
            <w:shd w:val="clear" w:color="auto" w:fill="auto"/>
            <w:noWrap/>
            <w:vAlign w:val="bottom"/>
            <w:hideMark/>
          </w:tcPr>
          <w:p w14:paraId="6A4348B4" w14:textId="77777777" w:rsidR="00084968" w:rsidRPr="00084968" w:rsidRDefault="00084968" w:rsidP="00084968">
            <w:pPr>
              <w:widowControl/>
              <w:jc w:val="right"/>
              <w:rPr>
                <w:color w:val="000000"/>
                <w:kern w:val="0"/>
                <w:sz w:val="18"/>
                <w:szCs w:val="18"/>
              </w:rPr>
            </w:pPr>
            <w:r w:rsidRPr="00084968">
              <w:rPr>
                <w:color w:val="000000"/>
                <w:kern w:val="0"/>
                <w:sz w:val="18"/>
                <w:szCs w:val="18"/>
              </w:rPr>
              <w:t>0.55</w:t>
            </w:r>
          </w:p>
        </w:tc>
        <w:tc>
          <w:tcPr>
            <w:tcW w:w="0" w:type="auto"/>
            <w:shd w:val="clear" w:color="auto" w:fill="auto"/>
            <w:noWrap/>
            <w:vAlign w:val="bottom"/>
            <w:hideMark/>
          </w:tcPr>
          <w:p w14:paraId="32491322" w14:textId="77777777" w:rsidR="00084968" w:rsidRPr="00084968" w:rsidRDefault="00084968" w:rsidP="00084968">
            <w:pPr>
              <w:widowControl/>
              <w:jc w:val="right"/>
              <w:rPr>
                <w:color w:val="000000"/>
                <w:kern w:val="0"/>
                <w:sz w:val="18"/>
                <w:szCs w:val="18"/>
              </w:rPr>
            </w:pPr>
            <w:r w:rsidRPr="00084968">
              <w:rPr>
                <w:color w:val="000000"/>
                <w:kern w:val="0"/>
                <w:sz w:val="18"/>
                <w:szCs w:val="18"/>
              </w:rPr>
              <w:t>0.48</w:t>
            </w:r>
          </w:p>
        </w:tc>
        <w:tc>
          <w:tcPr>
            <w:tcW w:w="0" w:type="auto"/>
            <w:shd w:val="clear" w:color="auto" w:fill="auto"/>
            <w:noWrap/>
            <w:vAlign w:val="bottom"/>
            <w:hideMark/>
          </w:tcPr>
          <w:p w14:paraId="386FCEDA" w14:textId="77777777" w:rsidR="00084968" w:rsidRPr="00084968" w:rsidRDefault="00084968" w:rsidP="00084968">
            <w:pPr>
              <w:widowControl/>
              <w:jc w:val="right"/>
              <w:rPr>
                <w:color w:val="000000"/>
                <w:kern w:val="0"/>
                <w:sz w:val="18"/>
                <w:szCs w:val="18"/>
              </w:rPr>
            </w:pPr>
            <w:r w:rsidRPr="00084968">
              <w:rPr>
                <w:color w:val="000000"/>
                <w:kern w:val="0"/>
                <w:sz w:val="18"/>
                <w:szCs w:val="18"/>
              </w:rPr>
              <w:t>0.55</w:t>
            </w:r>
          </w:p>
        </w:tc>
        <w:tc>
          <w:tcPr>
            <w:tcW w:w="0" w:type="auto"/>
            <w:shd w:val="clear" w:color="auto" w:fill="auto"/>
            <w:noWrap/>
            <w:vAlign w:val="bottom"/>
            <w:hideMark/>
          </w:tcPr>
          <w:p w14:paraId="345F5052" w14:textId="77777777" w:rsidR="00084968" w:rsidRPr="00084968" w:rsidRDefault="00084968" w:rsidP="00084968">
            <w:pPr>
              <w:widowControl/>
              <w:jc w:val="right"/>
              <w:rPr>
                <w:color w:val="000000"/>
                <w:kern w:val="0"/>
                <w:sz w:val="18"/>
                <w:szCs w:val="18"/>
              </w:rPr>
            </w:pPr>
            <w:r w:rsidRPr="00084968">
              <w:rPr>
                <w:color w:val="000000"/>
                <w:kern w:val="0"/>
                <w:sz w:val="18"/>
                <w:szCs w:val="18"/>
              </w:rPr>
              <w:t>0.65</w:t>
            </w:r>
          </w:p>
        </w:tc>
      </w:tr>
      <w:tr w:rsidR="00084968" w:rsidRPr="00084968" w14:paraId="740F4011" w14:textId="77777777" w:rsidTr="000028D6">
        <w:trPr>
          <w:trHeight w:val="285"/>
          <w:jc w:val="center"/>
        </w:trPr>
        <w:tc>
          <w:tcPr>
            <w:tcW w:w="0" w:type="auto"/>
            <w:shd w:val="clear" w:color="auto" w:fill="auto"/>
            <w:noWrap/>
            <w:vAlign w:val="bottom"/>
            <w:hideMark/>
          </w:tcPr>
          <w:p w14:paraId="5A4A8593" w14:textId="77777777" w:rsidR="00084968" w:rsidRPr="00084968" w:rsidRDefault="00084968" w:rsidP="00084968">
            <w:pPr>
              <w:widowControl/>
              <w:jc w:val="left"/>
              <w:rPr>
                <w:color w:val="000000"/>
                <w:kern w:val="0"/>
                <w:sz w:val="18"/>
                <w:szCs w:val="18"/>
              </w:rPr>
            </w:pPr>
            <w:r w:rsidRPr="00084968">
              <w:rPr>
                <w:rFonts w:ascii="宋体" w:hAnsi="宋体" w:hint="eastAsia"/>
                <w:color w:val="000000"/>
                <w:kern w:val="0"/>
                <w:sz w:val="18"/>
                <w:szCs w:val="18"/>
              </w:rPr>
              <w:t>中位数</w:t>
            </w:r>
          </w:p>
        </w:tc>
        <w:tc>
          <w:tcPr>
            <w:tcW w:w="0" w:type="auto"/>
            <w:shd w:val="clear" w:color="auto" w:fill="auto"/>
            <w:noWrap/>
            <w:vAlign w:val="bottom"/>
            <w:hideMark/>
          </w:tcPr>
          <w:p w14:paraId="77F33DC7" w14:textId="77777777" w:rsidR="00084968" w:rsidRPr="00084968" w:rsidRDefault="00084968" w:rsidP="00084968">
            <w:pPr>
              <w:widowControl/>
              <w:jc w:val="right"/>
              <w:rPr>
                <w:color w:val="000000"/>
                <w:kern w:val="0"/>
                <w:sz w:val="18"/>
                <w:szCs w:val="18"/>
              </w:rPr>
            </w:pPr>
            <w:r w:rsidRPr="00084968">
              <w:rPr>
                <w:color w:val="000000"/>
                <w:kern w:val="0"/>
                <w:sz w:val="18"/>
                <w:szCs w:val="18"/>
              </w:rPr>
              <w:t>72.6</w:t>
            </w:r>
          </w:p>
        </w:tc>
        <w:tc>
          <w:tcPr>
            <w:tcW w:w="0" w:type="auto"/>
            <w:shd w:val="clear" w:color="auto" w:fill="auto"/>
            <w:noWrap/>
            <w:vAlign w:val="bottom"/>
            <w:hideMark/>
          </w:tcPr>
          <w:p w14:paraId="4995F247" w14:textId="77777777" w:rsidR="00084968" w:rsidRPr="00084968" w:rsidRDefault="00084968" w:rsidP="00084968">
            <w:pPr>
              <w:widowControl/>
              <w:jc w:val="right"/>
              <w:rPr>
                <w:color w:val="000000"/>
                <w:kern w:val="0"/>
                <w:sz w:val="18"/>
                <w:szCs w:val="18"/>
              </w:rPr>
            </w:pPr>
            <w:r w:rsidRPr="00084968">
              <w:rPr>
                <w:color w:val="000000"/>
                <w:kern w:val="0"/>
                <w:sz w:val="18"/>
                <w:szCs w:val="18"/>
              </w:rPr>
              <w:t>82.7</w:t>
            </w:r>
          </w:p>
        </w:tc>
        <w:tc>
          <w:tcPr>
            <w:tcW w:w="0" w:type="auto"/>
            <w:shd w:val="clear" w:color="auto" w:fill="auto"/>
            <w:noWrap/>
            <w:vAlign w:val="bottom"/>
            <w:hideMark/>
          </w:tcPr>
          <w:p w14:paraId="187C78B8" w14:textId="77777777" w:rsidR="00084968" w:rsidRPr="00084968" w:rsidRDefault="00084968" w:rsidP="00084968">
            <w:pPr>
              <w:widowControl/>
              <w:jc w:val="right"/>
              <w:rPr>
                <w:color w:val="000000"/>
                <w:kern w:val="0"/>
                <w:sz w:val="18"/>
                <w:szCs w:val="18"/>
              </w:rPr>
            </w:pPr>
            <w:r w:rsidRPr="00084968">
              <w:rPr>
                <w:color w:val="000000"/>
                <w:kern w:val="0"/>
                <w:sz w:val="18"/>
                <w:szCs w:val="18"/>
              </w:rPr>
              <w:t>87.6</w:t>
            </w:r>
          </w:p>
        </w:tc>
        <w:tc>
          <w:tcPr>
            <w:tcW w:w="0" w:type="auto"/>
            <w:shd w:val="clear" w:color="auto" w:fill="auto"/>
            <w:noWrap/>
            <w:vAlign w:val="bottom"/>
            <w:hideMark/>
          </w:tcPr>
          <w:p w14:paraId="7A2FE609" w14:textId="77777777" w:rsidR="00084968" w:rsidRPr="00084968" w:rsidRDefault="00084968" w:rsidP="00084968">
            <w:pPr>
              <w:widowControl/>
              <w:jc w:val="right"/>
              <w:rPr>
                <w:color w:val="000000"/>
                <w:kern w:val="0"/>
                <w:sz w:val="18"/>
                <w:szCs w:val="18"/>
              </w:rPr>
            </w:pPr>
            <w:r w:rsidRPr="00084968">
              <w:rPr>
                <w:color w:val="000000"/>
                <w:kern w:val="0"/>
                <w:sz w:val="18"/>
                <w:szCs w:val="18"/>
              </w:rPr>
              <w:t>87</w:t>
            </w:r>
          </w:p>
        </w:tc>
        <w:tc>
          <w:tcPr>
            <w:tcW w:w="0" w:type="auto"/>
            <w:shd w:val="clear" w:color="auto" w:fill="auto"/>
            <w:noWrap/>
            <w:vAlign w:val="bottom"/>
            <w:hideMark/>
          </w:tcPr>
          <w:p w14:paraId="1A98D425" w14:textId="77777777" w:rsidR="00084968" w:rsidRPr="00084968" w:rsidRDefault="00084968" w:rsidP="00084968">
            <w:pPr>
              <w:widowControl/>
              <w:jc w:val="right"/>
              <w:rPr>
                <w:color w:val="000000"/>
                <w:kern w:val="0"/>
                <w:sz w:val="18"/>
                <w:szCs w:val="18"/>
              </w:rPr>
            </w:pPr>
            <w:r w:rsidRPr="00084968">
              <w:rPr>
                <w:color w:val="000000"/>
                <w:kern w:val="0"/>
                <w:sz w:val="18"/>
                <w:szCs w:val="18"/>
              </w:rPr>
              <w:t>85.9</w:t>
            </w:r>
          </w:p>
        </w:tc>
      </w:tr>
      <w:tr w:rsidR="00084968" w:rsidRPr="00084968" w14:paraId="090384AF" w14:textId="77777777" w:rsidTr="000028D6">
        <w:trPr>
          <w:trHeight w:val="285"/>
          <w:jc w:val="center"/>
        </w:trPr>
        <w:tc>
          <w:tcPr>
            <w:tcW w:w="0" w:type="auto"/>
            <w:shd w:val="clear" w:color="auto" w:fill="auto"/>
            <w:noWrap/>
            <w:vAlign w:val="bottom"/>
            <w:hideMark/>
          </w:tcPr>
          <w:p w14:paraId="0819C7F6" w14:textId="77777777" w:rsidR="00084968" w:rsidRPr="00084968" w:rsidRDefault="00084968" w:rsidP="00084968">
            <w:pPr>
              <w:widowControl/>
              <w:jc w:val="left"/>
              <w:rPr>
                <w:color w:val="000000"/>
                <w:kern w:val="0"/>
                <w:sz w:val="18"/>
                <w:szCs w:val="18"/>
              </w:rPr>
            </w:pPr>
            <w:r w:rsidRPr="00084968">
              <w:rPr>
                <w:rFonts w:ascii="宋体" w:hAnsi="宋体" w:hint="eastAsia"/>
                <w:color w:val="000000"/>
                <w:kern w:val="0"/>
                <w:sz w:val="18"/>
                <w:szCs w:val="18"/>
              </w:rPr>
              <w:t>标准差</w:t>
            </w:r>
          </w:p>
        </w:tc>
        <w:tc>
          <w:tcPr>
            <w:tcW w:w="0" w:type="auto"/>
            <w:shd w:val="clear" w:color="auto" w:fill="auto"/>
            <w:noWrap/>
            <w:vAlign w:val="bottom"/>
            <w:hideMark/>
          </w:tcPr>
          <w:p w14:paraId="6018DE8A" w14:textId="77777777" w:rsidR="00084968" w:rsidRPr="00084968" w:rsidRDefault="00084968" w:rsidP="00084968">
            <w:pPr>
              <w:widowControl/>
              <w:jc w:val="right"/>
              <w:rPr>
                <w:color w:val="000000"/>
                <w:kern w:val="0"/>
                <w:sz w:val="18"/>
                <w:szCs w:val="18"/>
              </w:rPr>
            </w:pPr>
            <w:r w:rsidRPr="00084968">
              <w:rPr>
                <w:color w:val="000000"/>
                <w:kern w:val="0"/>
                <w:sz w:val="18"/>
                <w:szCs w:val="18"/>
              </w:rPr>
              <w:t>12.6</w:t>
            </w:r>
          </w:p>
        </w:tc>
        <w:tc>
          <w:tcPr>
            <w:tcW w:w="0" w:type="auto"/>
            <w:shd w:val="clear" w:color="auto" w:fill="auto"/>
            <w:noWrap/>
            <w:vAlign w:val="bottom"/>
            <w:hideMark/>
          </w:tcPr>
          <w:p w14:paraId="351E3A7C" w14:textId="77777777" w:rsidR="00084968" w:rsidRPr="00084968" w:rsidRDefault="00084968" w:rsidP="00084968">
            <w:pPr>
              <w:widowControl/>
              <w:jc w:val="right"/>
              <w:rPr>
                <w:color w:val="000000"/>
                <w:kern w:val="0"/>
                <w:sz w:val="18"/>
                <w:szCs w:val="18"/>
              </w:rPr>
            </w:pPr>
            <w:r w:rsidRPr="00084968">
              <w:rPr>
                <w:color w:val="000000"/>
                <w:kern w:val="0"/>
                <w:sz w:val="18"/>
                <w:szCs w:val="18"/>
              </w:rPr>
              <w:t>11.8</w:t>
            </w:r>
          </w:p>
        </w:tc>
        <w:tc>
          <w:tcPr>
            <w:tcW w:w="0" w:type="auto"/>
            <w:shd w:val="clear" w:color="auto" w:fill="auto"/>
            <w:noWrap/>
            <w:vAlign w:val="bottom"/>
            <w:hideMark/>
          </w:tcPr>
          <w:p w14:paraId="63B68588" w14:textId="77777777" w:rsidR="00084968" w:rsidRPr="00084968" w:rsidRDefault="00084968" w:rsidP="00084968">
            <w:pPr>
              <w:widowControl/>
              <w:jc w:val="right"/>
              <w:rPr>
                <w:color w:val="000000"/>
                <w:kern w:val="0"/>
                <w:sz w:val="18"/>
                <w:szCs w:val="18"/>
              </w:rPr>
            </w:pPr>
            <w:r w:rsidRPr="00084968">
              <w:rPr>
                <w:color w:val="000000"/>
                <w:kern w:val="0"/>
                <w:sz w:val="18"/>
                <w:szCs w:val="18"/>
              </w:rPr>
              <w:t>10.3</w:t>
            </w:r>
          </w:p>
        </w:tc>
        <w:tc>
          <w:tcPr>
            <w:tcW w:w="0" w:type="auto"/>
            <w:shd w:val="clear" w:color="auto" w:fill="auto"/>
            <w:noWrap/>
            <w:vAlign w:val="bottom"/>
            <w:hideMark/>
          </w:tcPr>
          <w:p w14:paraId="6C2D8E1E" w14:textId="77777777" w:rsidR="00084968" w:rsidRPr="00084968" w:rsidRDefault="00084968" w:rsidP="00084968">
            <w:pPr>
              <w:widowControl/>
              <w:jc w:val="right"/>
              <w:rPr>
                <w:color w:val="000000"/>
                <w:kern w:val="0"/>
                <w:sz w:val="18"/>
                <w:szCs w:val="18"/>
              </w:rPr>
            </w:pPr>
            <w:r w:rsidRPr="00084968">
              <w:rPr>
                <w:color w:val="000000"/>
                <w:kern w:val="0"/>
                <w:sz w:val="18"/>
                <w:szCs w:val="18"/>
              </w:rPr>
              <w:t>11.8</w:t>
            </w:r>
          </w:p>
        </w:tc>
        <w:tc>
          <w:tcPr>
            <w:tcW w:w="0" w:type="auto"/>
            <w:shd w:val="clear" w:color="auto" w:fill="auto"/>
            <w:noWrap/>
            <w:vAlign w:val="bottom"/>
            <w:hideMark/>
          </w:tcPr>
          <w:p w14:paraId="2AB1FB54" w14:textId="77777777" w:rsidR="00084968" w:rsidRPr="00084968" w:rsidRDefault="00084968" w:rsidP="00084968">
            <w:pPr>
              <w:widowControl/>
              <w:jc w:val="right"/>
              <w:rPr>
                <w:color w:val="000000"/>
                <w:kern w:val="0"/>
                <w:sz w:val="18"/>
                <w:szCs w:val="18"/>
              </w:rPr>
            </w:pPr>
            <w:r w:rsidRPr="00084968">
              <w:rPr>
                <w:color w:val="000000"/>
                <w:kern w:val="0"/>
                <w:sz w:val="18"/>
                <w:szCs w:val="18"/>
              </w:rPr>
              <w:t>14.1</w:t>
            </w:r>
          </w:p>
        </w:tc>
      </w:tr>
      <w:tr w:rsidR="00084968" w:rsidRPr="00084968" w14:paraId="141CDC40" w14:textId="77777777" w:rsidTr="000028D6">
        <w:trPr>
          <w:trHeight w:val="285"/>
          <w:jc w:val="center"/>
        </w:trPr>
        <w:tc>
          <w:tcPr>
            <w:tcW w:w="0" w:type="auto"/>
            <w:shd w:val="clear" w:color="auto" w:fill="auto"/>
            <w:noWrap/>
            <w:vAlign w:val="bottom"/>
            <w:hideMark/>
          </w:tcPr>
          <w:p w14:paraId="6705E5C5" w14:textId="77777777" w:rsidR="00084968" w:rsidRPr="00084968" w:rsidRDefault="00084968" w:rsidP="00084968">
            <w:pPr>
              <w:widowControl/>
              <w:jc w:val="left"/>
              <w:rPr>
                <w:color w:val="000000"/>
                <w:kern w:val="0"/>
                <w:sz w:val="18"/>
                <w:szCs w:val="18"/>
              </w:rPr>
            </w:pPr>
            <w:r w:rsidRPr="00084968">
              <w:rPr>
                <w:rFonts w:ascii="宋体" w:hAnsi="宋体" w:hint="eastAsia"/>
                <w:color w:val="000000"/>
                <w:kern w:val="0"/>
                <w:sz w:val="18"/>
                <w:szCs w:val="18"/>
              </w:rPr>
              <w:t>方差</w:t>
            </w:r>
          </w:p>
        </w:tc>
        <w:tc>
          <w:tcPr>
            <w:tcW w:w="0" w:type="auto"/>
            <w:shd w:val="clear" w:color="auto" w:fill="auto"/>
            <w:noWrap/>
            <w:vAlign w:val="bottom"/>
            <w:hideMark/>
          </w:tcPr>
          <w:p w14:paraId="684C993F" w14:textId="77777777" w:rsidR="00084968" w:rsidRPr="00084968" w:rsidRDefault="00084968" w:rsidP="00084968">
            <w:pPr>
              <w:widowControl/>
              <w:jc w:val="right"/>
              <w:rPr>
                <w:color w:val="000000"/>
                <w:kern w:val="0"/>
                <w:sz w:val="18"/>
                <w:szCs w:val="18"/>
              </w:rPr>
            </w:pPr>
            <w:r w:rsidRPr="00084968">
              <w:rPr>
                <w:color w:val="000000"/>
                <w:kern w:val="0"/>
                <w:sz w:val="18"/>
                <w:szCs w:val="18"/>
              </w:rPr>
              <w:t>160</w:t>
            </w:r>
          </w:p>
        </w:tc>
        <w:tc>
          <w:tcPr>
            <w:tcW w:w="0" w:type="auto"/>
            <w:shd w:val="clear" w:color="auto" w:fill="auto"/>
            <w:noWrap/>
            <w:vAlign w:val="bottom"/>
            <w:hideMark/>
          </w:tcPr>
          <w:p w14:paraId="5D9FE831" w14:textId="77777777" w:rsidR="00084968" w:rsidRPr="00084968" w:rsidRDefault="00084968" w:rsidP="00084968">
            <w:pPr>
              <w:widowControl/>
              <w:jc w:val="right"/>
              <w:rPr>
                <w:color w:val="000000"/>
                <w:kern w:val="0"/>
                <w:sz w:val="18"/>
                <w:szCs w:val="18"/>
              </w:rPr>
            </w:pPr>
            <w:r w:rsidRPr="00084968">
              <w:rPr>
                <w:color w:val="000000"/>
                <w:kern w:val="0"/>
                <w:sz w:val="18"/>
                <w:szCs w:val="18"/>
              </w:rPr>
              <w:t>140</w:t>
            </w:r>
          </w:p>
        </w:tc>
        <w:tc>
          <w:tcPr>
            <w:tcW w:w="0" w:type="auto"/>
            <w:shd w:val="clear" w:color="auto" w:fill="auto"/>
            <w:noWrap/>
            <w:vAlign w:val="bottom"/>
            <w:hideMark/>
          </w:tcPr>
          <w:p w14:paraId="5A9B85A1" w14:textId="77777777" w:rsidR="00084968" w:rsidRPr="00084968" w:rsidRDefault="00084968" w:rsidP="00084968">
            <w:pPr>
              <w:widowControl/>
              <w:jc w:val="right"/>
              <w:rPr>
                <w:color w:val="000000"/>
                <w:kern w:val="0"/>
                <w:sz w:val="18"/>
                <w:szCs w:val="18"/>
              </w:rPr>
            </w:pPr>
            <w:r w:rsidRPr="00084968">
              <w:rPr>
                <w:color w:val="000000"/>
                <w:kern w:val="0"/>
                <w:sz w:val="18"/>
                <w:szCs w:val="18"/>
              </w:rPr>
              <w:t>106</w:t>
            </w:r>
          </w:p>
        </w:tc>
        <w:tc>
          <w:tcPr>
            <w:tcW w:w="0" w:type="auto"/>
            <w:shd w:val="clear" w:color="auto" w:fill="auto"/>
            <w:noWrap/>
            <w:vAlign w:val="bottom"/>
            <w:hideMark/>
          </w:tcPr>
          <w:p w14:paraId="1B62458F" w14:textId="77777777" w:rsidR="00084968" w:rsidRPr="00084968" w:rsidRDefault="00084968" w:rsidP="00084968">
            <w:pPr>
              <w:widowControl/>
              <w:jc w:val="right"/>
              <w:rPr>
                <w:color w:val="000000"/>
                <w:kern w:val="0"/>
                <w:sz w:val="18"/>
                <w:szCs w:val="18"/>
              </w:rPr>
            </w:pPr>
            <w:r w:rsidRPr="00084968">
              <w:rPr>
                <w:color w:val="000000"/>
                <w:kern w:val="0"/>
                <w:sz w:val="18"/>
                <w:szCs w:val="18"/>
              </w:rPr>
              <w:t>139</w:t>
            </w:r>
          </w:p>
        </w:tc>
        <w:tc>
          <w:tcPr>
            <w:tcW w:w="0" w:type="auto"/>
            <w:shd w:val="clear" w:color="auto" w:fill="auto"/>
            <w:noWrap/>
            <w:vAlign w:val="bottom"/>
            <w:hideMark/>
          </w:tcPr>
          <w:p w14:paraId="24135126" w14:textId="77777777" w:rsidR="00084968" w:rsidRPr="00084968" w:rsidRDefault="00084968" w:rsidP="00084968">
            <w:pPr>
              <w:widowControl/>
              <w:jc w:val="right"/>
              <w:rPr>
                <w:color w:val="000000"/>
                <w:kern w:val="0"/>
                <w:sz w:val="18"/>
                <w:szCs w:val="18"/>
              </w:rPr>
            </w:pPr>
            <w:r w:rsidRPr="00084968">
              <w:rPr>
                <w:color w:val="000000"/>
                <w:kern w:val="0"/>
                <w:sz w:val="18"/>
                <w:szCs w:val="18"/>
              </w:rPr>
              <w:t>198</w:t>
            </w:r>
          </w:p>
        </w:tc>
      </w:tr>
      <w:tr w:rsidR="00084968" w:rsidRPr="00084968" w14:paraId="13A2CC5E" w14:textId="77777777" w:rsidTr="000028D6">
        <w:trPr>
          <w:trHeight w:val="285"/>
          <w:jc w:val="center"/>
        </w:trPr>
        <w:tc>
          <w:tcPr>
            <w:tcW w:w="0" w:type="auto"/>
            <w:shd w:val="clear" w:color="auto" w:fill="auto"/>
            <w:noWrap/>
            <w:vAlign w:val="bottom"/>
            <w:hideMark/>
          </w:tcPr>
          <w:p w14:paraId="323A34A1" w14:textId="77777777" w:rsidR="00084968" w:rsidRPr="00084968" w:rsidRDefault="00084968" w:rsidP="00084968">
            <w:pPr>
              <w:widowControl/>
              <w:jc w:val="left"/>
              <w:rPr>
                <w:color w:val="000000"/>
                <w:kern w:val="0"/>
                <w:sz w:val="18"/>
                <w:szCs w:val="18"/>
              </w:rPr>
            </w:pPr>
            <w:r w:rsidRPr="00084968">
              <w:rPr>
                <w:rFonts w:ascii="宋体" w:hAnsi="宋体" w:hint="eastAsia"/>
                <w:color w:val="000000"/>
                <w:kern w:val="0"/>
                <w:sz w:val="18"/>
                <w:szCs w:val="18"/>
              </w:rPr>
              <w:t>峰度</w:t>
            </w:r>
          </w:p>
        </w:tc>
        <w:tc>
          <w:tcPr>
            <w:tcW w:w="0" w:type="auto"/>
            <w:shd w:val="clear" w:color="auto" w:fill="auto"/>
            <w:noWrap/>
            <w:vAlign w:val="bottom"/>
            <w:hideMark/>
          </w:tcPr>
          <w:p w14:paraId="7E01D2DC" w14:textId="77777777" w:rsidR="00084968" w:rsidRPr="00084968" w:rsidRDefault="00084968" w:rsidP="00084968">
            <w:pPr>
              <w:widowControl/>
              <w:jc w:val="right"/>
              <w:rPr>
                <w:color w:val="000000"/>
                <w:kern w:val="0"/>
                <w:sz w:val="18"/>
                <w:szCs w:val="18"/>
              </w:rPr>
            </w:pPr>
            <w:r w:rsidRPr="00084968">
              <w:rPr>
                <w:color w:val="000000"/>
                <w:kern w:val="0"/>
                <w:sz w:val="18"/>
                <w:szCs w:val="18"/>
              </w:rPr>
              <w:t>1.1</w:t>
            </w:r>
          </w:p>
        </w:tc>
        <w:tc>
          <w:tcPr>
            <w:tcW w:w="0" w:type="auto"/>
            <w:shd w:val="clear" w:color="auto" w:fill="auto"/>
            <w:noWrap/>
            <w:vAlign w:val="bottom"/>
            <w:hideMark/>
          </w:tcPr>
          <w:p w14:paraId="270341FA" w14:textId="77777777" w:rsidR="00084968" w:rsidRPr="00084968" w:rsidRDefault="00084968" w:rsidP="00084968">
            <w:pPr>
              <w:widowControl/>
              <w:jc w:val="right"/>
              <w:rPr>
                <w:color w:val="000000"/>
                <w:kern w:val="0"/>
                <w:sz w:val="18"/>
                <w:szCs w:val="18"/>
              </w:rPr>
            </w:pPr>
            <w:r w:rsidRPr="00084968">
              <w:rPr>
                <w:color w:val="000000"/>
                <w:kern w:val="0"/>
                <w:sz w:val="18"/>
                <w:szCs w:val="18"/>
              </w:rPr>
              <w:t>4</w:t>
            </w:r>
          </w:p>
        </w:tc>
        <w:tc>
          <w:tcPr>
            <w:tcW w:w="0" w:type="auto"/>
            <w:shd w:val="clear" w:color="auto" w:fill="auto"/>
            <w:noWrap/>
            <w:vAlign w:val="bottom"/>
            <w:hideMark/>
          </w:tcPr>
          <w:p w14:paraId="4306D7A1" w14:textId="77777777" w:rsidR="00084968" w:rsidRPr="00084968" w:rsidRDefault="00084968" w:rsidP="00084968">
            <w:pPr>
              <w:widowControl/>
              <w:jc w:val="right"/>
              <w:rPr>
                <w:color w:val="000000"/>
                <w:kern w:val="0"/>
                <w:sz w:val="18"/>
                <w:szCs w:val="18"/>
              </w:rPr>
            </w:pPr>
            <w:r w:rsidRPr="00084968">
              <w:rPr>
                <w:color w:val="000000"/>
                <w:kern w:val="0"/>
                <w:sz w:val="18"/>
                <w:szCs w:val="18"/>
              </w:rPr>
              <w:t>6.89</w:t>
            </w:r>
          </w:p>
        </w:tc>
        <w:tc>
          <w:tcPr>
            <w:tcW w:w="0" w:type="auto"/>
            <w:shd w:val="clear" w:color="auto" w:fill="auto"/>
            <w:noWrap/>
            <w:vAlign w:val="bottom"/>
            <w:hideMark/>
          </w:tcPr>
          <w:p w14:paraId="788B2416" w14:textId="77777777" w:rsidR="00084968" w:rsidRPr="00084968" w:rsidRDefault="00084968" w:rsidP="00084968">
            <w:pPr>
              <w:widowControl/>
              <w:jc w:val="right"/>
              <w:rPr>
                <w:color w:val="000000"/>
                <w:kern w:val="0"/>
                <w:sz w:val="18"/>
                <w:szCs w:val="18"/>
              </w:rPr>
            </w:pPr>
            <w:r w:rsidRPr="00084968">
              <w:rPr>
                <w:color w:val="000000"/>
                <w:kern w:val="0"/>
                <w:sz w:val="18"/>
                <w:szCs w:val="18"/>
              </w:rPr>
              <w:t>9.32</w:t>
            </w:r>
          </w:p>
        </w:tc>
        <w:tc>
          <w:tcPr>
            <w:tcW w:w="0" w:type="auto"/>
            <w:shd w:val="clear" w:color="auto" w:fill="auto"/>
            <w:noWrap/>
            <w:vAlign w:val="bottom"/>
            <w:hideMark/>
          </w:tcPr>
          <w:p w14:paraId="0CF44FB7" w14:textId="77777777" w:rsidR="00084968" w:rsidRPr="00084968" w:rsidRDefault="00084968" w:rsidP="00084968">
            <w:pPr>
              <w:widowControl/>
              <w:jc w:val="right"/>
              <w:rPr>
                <w:color w:val="000000"/>
                <w:kern w:val="0"/>
                <w:sz w:val="18"/>
                <w:szCs w:val="18"/>
              </w:rPr>
            </w:pPr>
            <w:r w:rsidRPr="00084968">
              <w:rPr>
                <w:color w:val="000000"/>
                <w:kern w:val="0"/>
                <w:sz w:val="18"/>
                <w:szCs w:val="18"/>
              </w:rPr>
              <w:t>9.16</w:t>
            </w:r>
          </w:p>
        </w:tc>
      </w:tr>
      <w:tr w:rsidR="00084968" w:rsidRPr="00084968" w14:paraId="1F81A546" w14:textId="77777777" w:rsidTr="000028D6">
        <w:trPr>
          <w:trHeight w:val="285"/>
          <w:jc w:val="center"/>
        </w:trPr>
        <w:tc>
          <w:tcPr>
            <w:tcW w:w="0" w:type="auto"/>
            <w:shd w:val="clear" w:color="auto" w:fill="auto"/>
            <w:noWrap/>
            <w:vAlign w:val="bottom"/>
            <w:hideMark/>
          </w:tcPr>
          <w:p w14:paraId="6786DE0E" w14:textId="77777777" w:rsidR="00084968" w:rsidRPr="00084968" w:rsidRDefault="00084968" w:rsidP="00084968">
            <w:pPr>
              <w:widowControl/>
              <w:jc w:val="left"/>
              <w:rPr>
                <w:color w:val="000000"/>
                <w:kern w:val="0"/>
                <w:sz w:val="18"/>
                <w:szCs w:val="18"/>
              </w:rPr>
            </w:pPr>
            <w:r w:rsidRPr="00084968">
              <w:rPr>
                <w:rFonts w:ascii="宋体" w:hAnsi="宋体" w:hint="eastAsia"/>
                <w:color w:val="000000"/>
                <w:kern w:val="0"/>
                <w:sz w:val="18"/>
                <w:szCs w:val="18"/>
              </w:rPr>
              <w:t>偏度</w:t>
            </w:r>
          </w:p>
        </w:tc>
        <w:tc>
          <w:tcPr>
            <w:tcW w:w="0" w:type="auto"/>
            <w:shd w:val="clear" w:color="auto" w:fill="auto"/>
            <w:noWrap/>
            <w:vAlign w:val="bottom"/>
            <w:hideMark/>
          </w:tcPr>
          <w:p w14:paraId="3C01A9DC" w14:textId="77777777" w:rsidR="00084968" w:rsidRPr="00084968" w:rsidRDefault="00084968" w:rsidP="00084968">
            <w:pPr>
              <w:widowControl/>
              <w:jc w:val="right"/>
              <w:rPr>
                <w:color w:val="000000"/>
                <w:kern w:val="0"/>
                <w:sz w:val="18"/>
                <w:szCs w:val="18"/>
              </w:rPr>
            </w:pPr>
            <w:r w:rsidRPr="00084968">
              <w:rPr>
                <w:color w:val="000000"/>
                <w:kern w:val="0"/>
                <w:sz w:val="18"/>
                <w:szCs w:val="18"/>
              </w:rPr>
              <w:t>-0.7</w:t>
            </w:r>
          </w:p>
        </w:tc>
        <w:tc>
          <w:tcPr>
            <w:tcW w:w="0" w:type="auto"/>
            <w:shd w:val="clear" w:color="auto" w:fill="auto"/>
            <w:noWrap/>
            <w:vAlign w:val="bottom"/>
            <w:hideMark/>
          </w:tcPr>
          <w:p w14:paraId="26DE308B" w14:textId="77777777" w:rsidR="00084968" w:rsidRPr="00084968" w:rsidRDefault="00084968" w:rsidP="00084968">
            <w:pPr>
              <w:widowControl/>
              <w:jc w:val="right"/>
              <w:rPr>
                <w:color w:val="000000"/>
                <w:kern w:val="0"/>
                <w:sz w:val="18"/>
                <w:szCs w:val="18"/>
              </w:rPr>
            </w:pPr>
            <w:r w:rsidRPr="00084968">
              <w:rPr>
                <w:color w:val="000000"/>
                <w:kern w:val="0"/>
                <w:sz w:val="18"/>
                <w:szCs w:val="18"/>
              </w:rPr>
              <w:t>-1.3</w:t>
            </w:r>
          </w:p>
        </w:tc>
        <w:tc>
          <w:tcPr>
            <w:tcW w:w="0" w:type="auto"/>
            <w:shd w:val="clear" w:color="auto" w:fill="auto"/>
            <w:noWrap/>
            <w:vAlign w:val="bottom"/>
            <w:hideMark/>
          </w:tcPr>
          <w:p w14:paraId="34F9133F" w14:textId="77777777" w:rsidR="00084968" w:rsidRPr="00084968" w:rsidRDefault="00084968" w:rsidP="00084968">
            <w:pPr>
              <w:widowControl/>
              <w:jc w:val="right"/>
              <w:rPr>
                <w:color w:val="000000"/>
                <w:kern w:val="0"/>
                <w:sz w:val="18"/>
                <w:szCs w:val="18"/>
              </w:rPr>
            </w:pPr>
            <w:r w:rsidRPr="00084968">
              <w:rPr>
                <w:color w:val="000000"/>
                <w:kern w:val="0"/>
                <w:sz w:val="18"/>
                <w:szCs w:val="18"/>
              </w:rPr>
              <w:t>-1.9</w:t>
            </w:r>
          </w:p>
        </w:tc>
        <w:tc>
          <w:tcPr>
            <w:tcW w:w="0" w:type="auto"/>
            <w:shd w:val="clear" w:color="auto" w:fill="auto"/>
            <w:noWrap/>
            <w:vAlign w:val="bottom"/>
            <w:hideMark/>
          </w:tcPr>
          <w:p w14:paraId="52642E0E" w14:textId="77777777" w:rsidR="00084968" w:rsidRPr="00084968" w:rsidRDefault="00084968" w:rsidP="00084968">
            <w:pPr>
              <w:widowControl/>
              <w:jc w:val="right"/>
              <w:rPr>
                <w:color w:val="000000"/>
                <w:kern w:val="0"/>
                <w:sz w:val="18"/>
                <w:szCs w:val="18"/>
              </w:rPr>
            </w:pPr>
            <w:r w:rsidRPr="00084968">
              <w:rPr>
                <w:color w:val="000000"/>
                <w:kern w:val="0"/>
                <w:sz w:val="18"/>
                <w:szCs w:val="18"/>
              </w:rPr>
              <w:t>-2.5</w:t>
            </w:r>
          </w:p>
        </w:tc>
        <w:tc>
          <w:tcPr>
            <w:tcW w:w="0" w:type="auto"/>
            <w:shd w:val="clear" w:color="auto" w:fill="auto"/>
            <w:noWrap/>
            <w:vAlign w:val="bottom"/>
            <w:hideMark/>
          </w:tcPr>
          <w:p w14:paraId="6847A494" w14:textId="77777777" w:rsidR="00084968" w:rsidRPr="00084968" w:rsidRDefault="00084968" w:rsidP="00084968">
            <w:pPr>
              <w:widowControl/>
              <w:jc w:val="right"/>
              <w:rPr>
                <w:color w:val="000000"/>
                <w:kern w:val="0"/>
                <w:sz w:val="18"/>
                <w:szCs w:val="18"/>
              </w:rPr>
            </w:pPr>
            <w:r w:rsidRPr="00084968">
              <w:rPr>
                <w:color w:val="000000"/>
                <w:kern w:val="0"/>
                <w:sz w:val="18"/>
                <w:szCs w:val="18"/>
              </w:rPr>
              <w:t>-2.4</w:t>
            </w:r>
          </w:p>
        </w:tc>
      </w:tr>
      <w:tr w:rsidR="00084968" w:rsidRPr="00084968" w14:paraId="65493967" w14:textId="77777777" w:rsidTr="000028D6">
        <w:trPr>
          <w:trHeight w:val="285"/>
          <w:jc w:val="center"/>
        </w:trPr>
        <w:tc>
          <w:tcPr>
            <w:tcW w:w="0" w:type="auto"/>
            <w:shd w:val="clear" w:color="auto" w:fill="auto"/>
            <w:noWrap/>
            <w:vAlign w:val="bottom"/>
            <w:hideMark/>
          </w:tcPr>
          <w:p w14:paraId="4BAE2A4C" w14:textId="712E5175" w:rsidR="00084968" w:rsidRPr="00084968" w:rsidRDefault="003C3751" w:rsidP="00084968">
            <w:pPr>
              <w:widowControl/>
              <w:jc w:val="left"/>
              <w:rPr>
                <w:color w:val="000000"/>
                <w:kern w:val="0"/>
                <w:sz w:val="18"/>
                <w:szCs w:val="18"/>
              </w:rPr>
            </w:pPr>
            <w:r>
              <w:rPr>
                <w:rFonts w:hint="eastAsia"/>
                <w:color w:val="000000"/>
                <w:kern w:val="0"/>
                <w:sz w:val="18"/>
                <w:szCs w:val="18"/>
              </w:rPr>
              <w:t>极差</w:t>
            </w:r>
          </w:p>
        </w:tc>
        <w:tc>
          <w:tcPr>
            <w:tcW w:w="0" w:type="auto"/>
            <w:shd w:val="clear" w:color="auto" w:fill="auto"/>
            <w:noWrap/>
            <w:vAlign w:val="bottom"/>
            <w:hideMark/>
          </w:tcPr>
          <w:p w14:paraId="73998477" w14:textId="77777777" w:rsidR="00084968" w:rsidRPr="00084968" w:rsidRDefault="00084968" w:rsidP="00084968">
            <w:pPr>
              <w:widowControl/>
              <w:jc w:val="right"/>
              <w:rPr>
                <w:color w:val="000000"/>
                <w:kern w:val="0"/>
                <w:sz w:val="18"/>
                <w:szCs w:val="18"/>
              </w:rPr>
            </w:pPr>
            <w:r w:rsidRPr="00084968">
              <w:rPr>
                <w:color w:val="000000"/>
                <w:kern w:val="0"/>
                <w:sz w:val="18"/>
                <w:szCs w:val="18"/>
              </w:rPr>
              <w:t>86.7</w:t>
            </w:r>
          </w:p>
        </w:tc>
        <w:tc>
          <w:tcPr>
            <w:tcW w:w="0" w:type="auto"/>
            <w:shd w:val="clear" w:color="auto" w:fill="auto"/>
            <w:noWrap/>
            <w:vAlign w:val="bottom"/>
            <w:hideMark/>
          </w:tcPr>
          <w:p w14:paraId="637BC7C8" w14:textId="77777777" w:rsidR="00084968" w:rsidRPr="00084968" w:rsidRDefault="00084968" w:rsidP="00084968">
            <w:pPr>
              <w:widowControl/>
              <w:jc w:val="right"/>
              <w:rPr>
                <w:color w:val="000000"/>
                <w:kern w:val="0"/>
                <w:sz w:val="18"/>
                <w:szCs w:val="18"/>
              </w:rPr>
            </w:pPr>
            <w:r w:rsidRPr="00084968">
              <w:rPr>
                <w:color w:val="000000"/>
                <w:kern w:val="0"/>
                <w:sz w:val="18"/>
                <w:szCs w:val="18"/>
              </w:rPr>
              <w:t>91.2</w:t>
            </w:r>
          </w:p>
        </w:tc>
        <w:tc>
          <w:tcPr>
            <w:tcW w:w="0" w:type="auto"/>
            <w:shd w:val="clear" w:color="auto" w:fill="auto"/>
            <w:noWrap/>
            <w:vAlign w:val="bottom"/>
            <w:hideMark/>
          </w:tcPr>
          <w:p w14:paraId="1EAC3BEB" w14:textId="77777777" w:rsidR="00084968" w:rsidRPr="00084968" w:rsidRDefault="00084968" w:rsidP="00084968">
            <w:pPr>
              <w:widowControl/>
              <w:jc w:val="right"/>
              <w:rPr>
                <w:color w:val="000000"/>
                <w:kern w:val="0"/>
                <w:sz w:val="18"/>
                <w:szCs w:val="18"/>
              </w:rPr>
            </w:pPr>
            <w:r w:rsidRPr="00084968">
              <w:rPr>
                <w:color w:val="000000"/>
                <w:kern w:val="0"/>
                <w:sz w:val="18"/>
                <w:szCs w:val="18"/>
              </w:rPr>
              <w:t>87.5</w:t>
            </w:r>
          </w:p>
        </w:tc>
        <w:tc>
          <w:tcPr>
            <w:tcW w:w="0" w:type="auto"/>
            <w:shd w:val="clear" w:color="auto" w:fill="auto"/>
            <w:noWrap/>
            <w:vAlign w:val="bottom"/>
            <w:hideMark/>
          </w:tcPr>
          <w:p w14:paraId="50836E4D" w14:textId="77777777" w:rsidR="00084968" w:rsidRPr="00084968" w:rsidRDefault="00084968" w:rsidP="00084968">
            <w:pPr>
              <w:widowControl/>
              <w:jc w:val="right"/>
              <w:rPr>
                <w:color w:val="000000"/>
                <w:kern w:val="0"/>
                <w:sz w:val="18"/>
                <w:szCs w:val="18"/>
              </w:rPr>
            </w:pPr>
            <w:r w:rsidRPr="00084968">
              <w:rPr>
                <w:color w:val="000000"/>
                <w:kern w:val="0"/>
                <w:sz w:val="18"/>
                <w:szCs w:val="18"/>
              </w:rPr>
              <w:t>99</w:t>
            </w:r>
          </w:p>
        </w:tc>
        <w:tc>
          <w:tcPr>
            <w:tcW w:w="0" w:type="auto"/>
            <w:shd w:val="clear" w:color="auto" w:fill="auto"/>
            <w:noWrap/>
            <w:vAlign w:val="bottom"/>
            <w:hideMark/>
          </w:tcPr>
          <w:p w14:paraId="5D2B6832" w14:textId="77777777" w:rsidR="00084968" w:rsidRPr="00084968" w:rsidRDefault="00084968" w:rsidP="00084968">
            <w:pPr>
              <w:widowControl/>
              <w:jc w:val="right"/>
              <w:rPr>
                <w:color w:val="000000"/>
                <w:kern w:val="0"/>
                <w:sz w:val="18"/>
                <w:szCs w:val="18"/>
              </w:rPr>
            </w:pPr>
            <w:r w:rsidRPr="00084968">
              <w:rPr>
                <w:color w:val="000000"/>
                <w:kern w:val="0"/>
                <w:sz w:val="18"/>
                <w:szCs w:val="18"/>
              </w:rPr>
              <w:t>99</w:t>
            </w:r>
          </w:p>
        </w:tc>
      </w:tr>
      <w:tr w:rsidR="00084968" w:rsidRPr="00084968" w14:paraId="4912196B" w14:textId="77777777" w:rsidTr="000028D6">
        <w:trPr>
          <w:trHeight w:val="285"/>
          <w:jc w:val="center"/>
        </w:trPr>
        <w:tc>
          <w:tcPr>
            <w:tcW w:w="0" w:type="auto"/>
            <w:shd w:val="clear" w:color="auto" w:fill="auto"/>
            <w:noWrap/>
            <w:vAlign w:val="bottom"/>
            <w:hideMark/>
          </w:tcPr>
          <w:p w14:paraId="452C0C32" w14:textId="77777777" w:rsidR="00084968" w:rsidRPr="00084968" w:rsidRDefault="00084968" w:rsidP="00084968">
            <w:pPr>
              <w:widowControl/>
              <w:jc w:val="left"/>
              <w:rPr>
                <w:color w:val="000000"/>
                <w:kern w:val="0"/>
                <w:sz w:val="18"/>
                <w:szCs w:val="18"/>
              </w:rPr>
            </w:pPr>
            <w:r w:rsidRPr="00084968">
              <w:rPr>
                <w:rFonts w:ascii="宋体" w:hAnsi="宋体" w:hint="eastAsia"/>
                <w:color w:val="000000"/>
                <w:kern w:val="0"/>
                <w:sz w:val="18"/>
                <w:szCs w:val="18"/>
              </w:rPr>
              <w:t>最小值</w:t>
            </w:r>
          </w:p>
        </w:tc>
        <w:tc>
          <w:tcPr>
            <w:tcW w:w="0" w:type="auto"/>
            <w:shd w:val="clear" w:color="auto" w:fill="auto"/>
            <w:noWrap/>
            <w:vAlign w:val="bottom"/>
            <w:hideMark/>
          </w:tcPr>
          <w:p w14:paraId="45DCA398" w14:textId="77777777" w:rsidR="00084968" w:rsidRPr="00084968" w:rsidRDefault="00084968" w:rsidP="00084968">
            <w:pPr>
              <w:widowControl/>
              <w:jc w:val="right"/>
              <w:rPr>
                <w:color w:val="000000"/>
                <w:kern w:val="0"/>
                <w:sz w:val="18"/>
                <w:szCs w:val="18"/>
              </w:rPr>
            </w:pPr>
            <w:r w:rsidRPr="00084968">
              <w:rPr>
                <w:color w:val="000000"/>
                <w:kern w:val="0"/>
                <w:sz w:val="18"/>
                <w:szCs w:val="18"/>
              </w:rPr>
              <w:t>9.81</w:t>
            </w:r>
          </w:p>
        </w:tc>
        <w:tc>
          <w:tcPr>
            <w:tcW w:w="0" w:type="auto"/>
            <w:shd w:val="clear" w:color="auto" w:fill="auto"/>
            <w:noWrap/>
            <w:vAlign w:val="bottom"/>
            <w:hideMark/>
          </w:tcPr>
          <w:p w14:paraId="3C7CD85C" w14:textId="77777777" w:rsidR="00084968" w:rsidRPr="00084968" w:rsidRDefault="00084968" w:rsidP="00084968">
            <w:pPr>
              <w:widowControl/>
              <w:jc w:val="right"/>
              <w:rPr>
                <w:color w:val="000000"/>
                <w:kern w:val="0"/>
                <w:sz w:val="18"/>
                <w:szCs w:val="18"/>
              </w:rPr>
            </w:pPr>
            <w:r w:rsidRPr="00084968">
              <w:rPr>
                <w:color w:val="000000"/>
                <w:kern w:val="0"/>
                <w:sz w:val="18"/>
                <w:szCs w:val="18"/>
              </w:rPr>
              <w:t>7.33</w:t>
            </w:r>
          </w:p>
        </w:tc>
        <w:tc>
          <w:tcPr>
            <w:tcW w:w="0" w:type="auto"/>
            <w:shd w:val="clear" w:color="auto" w:fill="auto"/>
            <w:noWrap/>
            <w:vAlign w:val="bottom"/>
            <w:hideMark/>
          </w:tcPr>
          <w:p w14:paraId="1C85089B" w14:textId="77777777" w:rsidR="00084968" w:rsidRPr="00084968" w:rsidRDefault="00084968" w:rsidP="00084968">
            <w:pPr>
              <w:widowControl/>
              <w:jc w:val="right"/>
              <w:rPr>
                <w:color w:val="000000"/>
                <w:kern w:val="0"/>
                <w:sz w:val="18"/>
                <w:szCs w:val="18"/>
              </w:rPr>
            </w:pPr>
            <w:r w:rsidRPr="00084968">
              <w:rPr>
                <w:color w:val="000000"/>
                <w:kern w:val="0"/>
                <w:sz w:val="18"/>
                <w:szCs w:val="18"/>
              </w:rPr>
              <w:t>11.8</w:t>
            </w:r>
          </w:p>
        </w:tc>
        <w:tc>
          <w:tcPr>
            <w:tcW w:w="0" w:type="auto"/>
            <w:shd w:val="clear" w:color="auto" w:fill="auto"/>
            <w:noWrap/>
            <w:vAlign w:val="bottom"/>
            <w:hideMark/>
          </w:tcPr>
          <w:p w14:paraId="36A7EB37" w14:textId="77777777" w:rsidR="00084968" w:rsidRPr="00084968" w:rsidRDefault="00084968" w:rsidP="00084968">
            <w:pPr>
              <w:widowControl/>
              <w:jc w:val="right"/>
              <w:rPr>
                <w:color w:val="000000"/>
                <w:kern w:val="0"/>
                <w:sz w:val="18"/>
                <w:szCs w:val="18"/>
              </w:rPr>
            </w:pPr>
            <w:r w:rsidRPr="00084968">
              <w:rPr>
                <w:color w:val="000000"/>
                <w:kern w:val="0"/>
                <w:sz w:val="18"/>
                <w:szCs w:val="18"/>
              </w:rPr>
              <w:t>0</w:t>
            </w:r>
          </w:p>
        </w:tc>
        <w:tc>
          <w:tcPr>
            <w:tcW w:w="0" w:type="auto"/>
            <w:shd w:val="clear" w:color="auto" w:fill="auto"/>
            <w:noWrap/>
            <w:vAlign w:val="bottom"/>
            <w:hideMark/>
          </w:tcPr>
          <w:p w14:paraId="62F76CB4" w14:textId="77777777" w:rsidR="00084968" w:rsidRPr="00084968" w:rsidRDefault="00084968" w:rsidP="00084968">
            <w:pPr>
              <w:widowControl/>
              <w:jc w:val="right"/>
              <w:rPr>
                <w:color w:val="000000"/>
                <w:kern w:val="0"/>
                <w:sz w:val="18"/>
                <w:szCs w:val="18"/>
              </w:rPr>
            </w:pPr>
            <w:r w:rsidRPr="00084968">
              <w:rPr>
                <w:color w:val="000000"/>
                <w:kern w:val="0"/>
                <w:sz w:val="18"/>
                <w:szCs w:val="18"/>
              </w:rPr>
              <w:t>0</w:t>
            </w:r>
          </w:p>
        </w:tc>
      </w:tr>
      <w:tr w:rsidR="00084968" w:rsidRPr="00084968" w14:paraId="4A38E9AE" w14:textId="77777777" w:rsidTr="000028D6">
        <w:trPr>
          <w:trHeight w:val="285"/>
          <w:jc w:val="center"/>
        </w:trPr>
        <w:tc>
          <w:tcPr>
            <w:tcW w:w="0" w:type="auto"/>
            <w:shd w:val="clear" w:color="auto" w:fill="auto"/>
            <w:noWrap/>
            <w:vAlign w:val="bottom"/>
            <w:hideMark/>
          </w:tcPr>
          <w:p w14:paraId="56660A84" w14:textId="77777777" w:rsidR="00084968" w:rsidRPr="00084968" w:rsidRDefault="00084968" w:rsidP="00084968">
            <w:pPr>
              <w:widowControl/>
              <w:jc w:val="left"/>
              <w:rPr>
                <w:color w:val="000000"/>
                <w:kern w:val="0"/>
                <w:sz w:val="18"/>
                <w:szCs w:val="18"/>
              </w:rPr>
            </w:pPr>
            <w:r w:rsidRPr="00084968">
              <w:rPr>
                <w:rFonts w:ascii="宋体" w:hAnsi="宋体" w:hint="eastAsia"/>
                <w:color w:val="000000"/>
                <w:kern w:val="0"/>
                <w:sz w:val="18"/>
                <w:szCs w:val="18"/>
              </w:rPr>
              <w:t>最大值</w:t>
            </w:r>
          </w:p>
        </w:tc>
        <w:tc>
          <w:tcPr>
            <w:tcW w:w="0" w:type="auto"/>
            <w:shd w:val="clear" w:color="auto" w:fill="auto"/>
            <w:noWrap/>
            <w:vAlign w:val="bottom"/>
            <w:hideMark/>
          </w:tcPr>
          <w:p w14:paraId="23AE5255" w14:textId="77777777" w:rsidR="00084968" w:rsidRPr="00084968" w:rsidRDefault="00084968" w:rsidP="00084968">
            <w:pPr>
              <w:widowControl/>
              <w:jc w:val="right"/>
              <w:rPr>
                <w:color w:val="000000"/>
                <w:kern w:val="0"/>
                <w:sz w:val="18"/>
                <w:szCs w:val="18"/>
              </w:rPr>
            </w:pPr>
            <w:r w:rsidRPr="00084968">
              <w:rPr>
                <w:color w:val="000000"/>
                <w:kern w:val="0"/>
                <w:sz w:val="18"/>
                <w:szCs w:val="18"/>
              </w:rPr>
              <w:t>96.5</w:t>
            </w:r>
          </w:p>
        </w:tc>
        <w:tc>
          <w:tcPr>
            <w:tcW w:w="0" w:type="auto"/>
            <w:shd w:val="clear" w:color="auto" w:fill="auto"/>
            <w:noWrap/>
            <w:vAlign w:val="bottom"/>
            <w:hideMark/>
          </w:tcPr>
          <w:p w14:paraId="71993B53" w14:textId="77777777" w:rsidR="00084968" w:rsidRPr="00084968" w:rsidRDefault="00084968" w:rsidP="00084968">
            <w:pPr>
              <w:widowControl/>
              <w:jc w:val="right"/>
              <w:rPr>
                <w:color w:val="000000"/>
                <w:kern w:val="0"/>
                <w:sz w:val="18"/>
                <w:szCs w:val="18"/>
              </w:rPr>
            </w:pPr>
            <w:r w:rsidRPr="00084968">
              <w:rPr>
                <w:color w:val="000000"/>
                <w:kern w:val="0"/>
                <w:sz w:val="18"/>
                <w:szCs w:val="18"/>
              </w:rPr>
              <w:t>98.5</w:t>
            </w:r>
          </w:p>
        </w:tc>
        <w:tc>
          <w:tcPr>
            <w:tcW w:w="0" w:type="auto"/>
            <w:shd w:val="clear" w:color="auto" w:fill="auto"/>
            <w:noWrap/>
            <w:vAlign w:val="bottom"/>
            <w:hideMark/>
          </w:tcPr>
          <w:p w14:paraId="1E85E50D" w14:textId="77777777" w:rsidR="00084968" w:rsidRPr="00084968" w:rsidRDefault="00084968" w:rsidP="00084968">
            <w:pPr>
              <w:widowControl/>
              <w:jc w:val="right"/>
              <w:rPr>
                <w:color w:val="000000"/>
                <w:kern w:val="0"/>
                <w:sz w:val="18"/>
                <w:szCs w:val="18"/>
              </w:rPr>
            </w:pPr>
            <w:r w:rsidRPr="00084968">
              <w:rPr>
                <w:color w:val="000000"/>
                <w:kern w:val="0"/>
                <w:sz w:val="18"/>
                <w:szCs w:val="18"/>
              </w:rPr>
              <w:t>99.2</w:t>
            </w:r>
          </w:p>
        </w:tc>
        <w:tc>
          <w:tcPr>
            <w:tcW w:w="0" w:type="auto"/>
            <w:shd w:val="clear" w:color="auto" w:fill="auto"/>
            <w:noWrap/>
            <w:vAlign w:val="bottom"/>
            <w:hideMark/>
          </w:tcPr>
          <w:p w14:paraId="11B0EDFB" w14:textId="77777777" w:rsidR="00084968" w:rsidRPr="00084968" w:rsidRDefault="00084968" w:rsidP="00084968">
            <w:pPr>
              <w:widowControl/>
              <w:jc w:val="right"/>
              <w:rPr>
                <w:color w:val="000000"/>
                <w:kern w:val="0"/>
                <w:sz w:val="18"/>
                <w:szCs w:val="18"/>
              </w:rPr>
            </w:pPr>
            <w:r w:rsidRPr="00084968">
              <w:rPr>
                <w:color w:val="000000"/>
                <w:kern w:val="0"/>
                <w:sz w:val="18"/>
                <w:szCs w:val="18"/>
              </w:rPr>
              <w:t>99</w:t>
            </w:r>
          </w:p>
        </w:tc>
        <w:tc>
          <w:tcPr>
            <w:tcW w:w="0" w:type="auto"/>
            <w:shd w:val="clear" w:color="auto" w:fill="auto"/>
            <w:noWrap/>
            <w:vAlign w:val="bottom"/>
            <w:hideMark/>
          </w:tcPr>
          <w:p w14:paraId="4BA669E2" w14:textId="77777777" w:rsidR="00084968" w:rsidRPr="00084968" w:rsidRDefault="00084968" w:rsidP="00084968">
            <w:pPr>
              <w:widowControl/>
              <w:jc w:val="right"/>
              <w:rPr>
                <w:color w:val="000000"/>
                <w:kern w:val="0"/>
                <w:sz w:val="18"/>
                <w:szCs w:val="18"/>
              </w:rPr>
            </w:pPr>
            <w:r w:rsidRPr="00084968">
              <w:rPr>
                <w:color w:val="000000"/>
                <w:kern w:val="0"/>
                <w:sz w:val="18"/>
                <w:szCs w:val="18"/>
              </w:rPr>
              <w:t>99</w:t>
            </w:r>
          </w:p>
        </w:tc>
      </w:tr>
      <w:tr w:rsidR="00084968" w:rsidRPr="00084968" w14:paraId="66B1811A" w14:textId="77777777" w:rsidTr="000028D6">
        <w:trPr>
          <w:trHeight w:val="285"/>
          <w:jc w:val="center"/>
        </w:trPr>
        <w:tc>
          <w:tcPr>
            <w:tcW w:w="0" w:type="auto"/>
            <w:tcBorders>
              <w:bottom w:val="single" w:sz="12" w:space="0" w:color="auto"/>
            </w:tcBorders>
            <w:shd w:val="clear" w:color="auto" w:fill="auto"/>
            <w:noWrap/>
            <w:vAlign w:val="bottom"/>
            <w:hideMark/>
          </w:tcPr>
          <w:p w14:paraId="29F2A409" w14:textId="77777777" w:rsidR="003C3751" w:rsidRDefault="003C3751" w:rsidP="00084968">
            <w:pPr>
              <w:widowControl/>
              <w:jc w:val="left"/>
              <w:rPr>
                <w:rFonts w:ascii="宋体" w:hAnsi="宋体"/>
                <w:color w:val="000000"/>
                <w:kern w:val="0"/>
                <w:sz w:val="18"/>
                <w:szCs w:val="18"/>
              </w:rPr>
            </w:pPr>
            <w:r>
              <w:rPr>
                <w:rFonts w:ascii="宋体" w:hAnsi="宋体" w:hint="eastAsia"/>
                <w:color w:val="000000"/>
                <w:kern w:val="0"/>
                <w:sz w:val="18"/>
                <w:szCs w:val="18"/>
              </w:rPr>
              <w:t>均值估计上下区间</w:t>
            </w:r>
          </w:p>
          <w:p w14:paraId="0469853E" w14:textId="5136449A" w:rsidR="00084968" w:rsidRPr="00084968" w:rsidRDefault="003C3751" w:rsidP="00084968">
            <w:pPr>
              <w:widowControl/>
              <w:jc w:val="left"/>
              <w:rPr>
                <w:color w:val="000000"/>
                <w:kern w:val="0"/>
                <w:sz w:val="18"/>
                <w:szCs w:val="18"/>
              </w:rPr>
            </w:pPr>
            <w:r>
              <w:rPr>
                <w:rFonts w:ascii="宋体" w:hAnsi="宋体" w:hint="eastAsia"/>
                <w:color w:val="000000"/>
                <w:kern w:val="0"/>
                <w:sz w:val="18"/>
                <w:szCs w:val="18"/>
              </w:rPr>
              <w:t>（</w:t>
            </w:r>
            <w:r w:rsidR="00084968" w:rsidRPr="00084968">
              <w:rPr>
                <w:rFonts w:ascii="宋体" w:hAnsi="宋体" w:hint="eastAsia"/>
                <w:color w:val="000000"/>
                <w:kern w:val="0"/>
                <w:sz w:val="18"/>
                <w:szCs w:val="18"/>
              </w:rPr>
              <w:t>置信</w:t>
            </w:r>
            <w:r>
              <w:rPr>
                <w:rFonts w:ascii="宋体" w:hAnsi="宋体" w:hint="eastAsia"/>
                <w:color w:val="000000"/>
                <w:kern w:val="0"/>
                <w:sz w:val="18"/>
                <w:szCs w:val="18"/>
              </w:rPr>
              <w:t>水平</w:t>
            </w:r>
            <w:r w:rsidR="00084968" w:rsidRPr="00084968">
              <w:rPr>
                <w:color w:val="000000"/>
                <w:kern w:val="0"/>
                <w:sz w:val="18"/>
                <w:szCs w:val="18"/>
              </w:rPr>
              <w:t>95.0%)</w:t>
            </w:r>
          </w:p>
        </w:tc>
        <w:tc>
          <w:tcPr>
            <w:tcW w:w="0" w:type="auto"/>
            <w:tcBorders>
              <w:bottom w:val="single" w:sz="12" w:space="0" w:color="auto"/>
            </w:tcBorders>
            <w:shd w:val="clear" w:color="auto" w:fill="auto"/>
            <w:noWrap/>
            <w:vAlign w:val="bottom"/>
            <w:hideMark/>
          </w:tcPr>
          <w:p w14:paraId="5F294482" w14:textId="77777777" w:rsidR="00084968" w:rsidRPr="00084968" w:rsidRDefault="00084968" w:rsidP="00084968">
            <w:pPr>
              <w:widowControl/>
              <w:jc w:val="right"/>
              <w:rPr>
                <w:color w:val="000000"/>
                <w:kern w:val="0"/>
                <w:sz w:val="18"/>
                <w:szCs w:val="18"/>
              </w:rPr>
            </w:pPr>
            <w:r w:rsidRPr="00084968">
              <w:rPr>
                <w:color w:val="000000"/>
                <w:kern w:val="0"/>
                <w:sz w:val="18"/>
                <w:szCs w:val="18"/>
              </w:rPr>
              <w:t>1.16</w:t>
            </w:r>
          </w:p>
        </w:tc>
        <w:tc>
          <w:tcPr>
            <w:tcW w:w="0" w:type="auto"/>
            <w:tcBorders>
              <w:bottom w:val="single" w:sz="12" w:space="0" w:color="auto"/>
            </w:tcBorders>
            <w:shd w:val="clear" w:color="auto" w:fill="auto"/>
            <w:noWrap/>
            <w:vAlign w:val="bottom"/>
            <w:hideMark/>
          </w:tcPr>
          <w:p w14:paraId="4D3616C7" w14:textId="77777777" w:rsidR="00084968" w:rsidRPr="00084968" w:rsidRDefault="00084968" w:rsidP="00084968">
            <w:pPr>
              <w:widowControl/>
              <w:jc w:val="right"/>
              <w:rPr>
                <w:color w:val="000000"/>
                <w:kern w:val="0"/>
                <w:sz w:val="18"/>
                <w:szCs w:val="18"/>
              </w:rPr>
            </w:pPr>
            <w:r w:rsidRPr="00084968">
              <w:rPr>
                <w:color w:val="000000"/>
                <w:kern w:val="0"/>
                <w:sz w:val="18"/>
                <w:szCs w:val="18"/>
              </w:rPr>
              <w:t>1.08</w:t>
            </w:r>
          </w:p>
        </w:tc>
        <w:tc>
          <w:tcPr>
            <w:tcW w:w="0" w:type="auto"/>
            <w:tcBorders>
              <w:bottom w:val="single" w:sz="12" w:space="0" w:color="auto"/>
            </w:tcBorders>
            <w:shd w:val="clear" w:color="auto" w:fill="auto"/>
            <w:noWrap/>
            <w:vAlign w:val="bottom"/>
            <w:hideMark/>
          </w:tcPr>
          <w:p w14:paraId="2F14AB2F" w14:textId="77777777" w:rsidR="00084968" w:rsidRPr="00084968" w:rsidRDefault="00084968" w:rsidP="00084968">
            <w:pPr>
              <w:widowControl/>
              <w:jc w:val="right"/>
              <w:rPr>
                <w:color w:val="000000"/>
                <w:kern w:val="0"/>
                <w:sz w:val="18"/>
                <w:szCs w:val="18"/>
              </w:rPr>
            </w:pPr>
            <w:r w:rsidRPr="00084968">
              <w:rPr>
                <w:color w:val="000000"/>
                <w:kern w:val="0"/>
                <w:sz w:val="18"/>
                <w:szCs w:val="18"/>
              </w:rPr>
              <w:t>0.94</w:t>
            </w:r>
          </w:p>
        </w:tc>
        <w:tc>
          <w:tcPr>
            <w:tcW w:w="0" w:type="auto"/>
            <w:tcBorders>
              <w:bottom w:val="single" w:sz="12" w:space="0" w:color="auto"/>
            </w:tcBorders>
            <w:shd w:val="clear" w:color="auto" w:fill="auto"/>
            <w:noWrap/>
            <w:vAlign w:val="bottom"/>
            <w:hideMark/>
          </w:tcPr>
          <w:p w14:paraId="46F7EA36" w14:textId="77777777" w:rsidR="00084968" w:rsidRPr="00084968" w:rsidRDefault="00084968" w:rsidP="00084968">
            <w:pPr>
              <w:widowControl/>
              <w:jc w:val="right"/>
              <w:rPr>
                <w:color w:val="000000"/>
                <w:kern w:val="0"/>
                <w:sz w:val="18"/>
                <w:szCs w:val="18"/>
              </w:rPr>
            </w:pPr>
            <w:r w:rsidRPr="00084968">
              <w:rPr>
                <w:color w:val="000000"/>
                <w:kern w:val="0"/>
                <w:sz w:val="18"/>
                <w:szCs w:val="18"/>
              </w:rPr>
              <w:t>1.08</w:t>
            </w:r>
          </w:p>
        </w:tc>
        <w:tc>
          <w:tcPr>
            <w:tcW w:w="0" w:type="auto"/>
            <w:tcBorders>
              <w:bottom w:val="single" w:sz="12" w:space="0" w:color="auto"/>
            </w:tcBorders>
            <w:shd w:val="clear" w:color="auto" w:fill="auto"/>
            <w:noWrap/>
            <w:vAlign w:val="bottom"/>
            <w:hideMark/>
          </w:tcPr>
          <w:p w14:paraId="2FE1060A" w14:textId="77777777" w:rsidR="00084968" w:rsidRPr="00084968" w:rsidRDefault="00084968" w:rsidP="00084968">
            <w:pPr>
              <w:widowControl/>
              <w:jc w:val="right"/>
              <w:rPr>
                <w:color w:val="000000"/>
                <w:kern w:val="0"/>
                <w:sz w:val="18"/>
                <w:szCs w:val="18"/>
              </w:rPr>
            </w:pPr>
            <w:r w:rsidRPr="00084968">
              <w:rPr>
                <w:color w:val="000000"/>
                <w:kern w:val="0"/>
                <w:sz w:val="18"/>
                <w:szCs w:val="18"/>
              </w:rPr>
              <w:t>1.29</w:t>
            </w:r>
          </w:p>
        </w:tc>
      </w:tr>
    </w:tbl>
    <w:p w14:paraId="4FBB01F0" w14:textId="343924DB" w:rsidR="00727C80" w:rsidRPr="00876029" w:rsidRDefault="00876029" w:rsidP="00876029">
      <w:pPr>
        <w:spacing w:line="360" w:lineRule="auto"/>
        <w:outlineLvl w:val="0"/>
        <w:rPr>
          <w:b/>
          <w:sz w:val="24"/>
        </w:rPr>
      </w:pPr>
      <w:r w:rsidRPr="00876029">
        <w:rPr>
          <w:rFonts w:hint="eastAsia"/>
          <w:b/>
          <w:sz w:val="24"/>
        </w:rPr>
        <w:t>五、上一</w:t>
      </w:r>
      <w:r>
        <w:rPr>
          <w:rFonts w:hint="eastAsia"/>
          <w:b/>
          <w:sz w:val="24"/>
        </w:rPr>
        <w:t>期开课</w:t>
      </w:r>
      <w:r w:rsidRPr="00876029">
        <w:rPr>
          <w:rFonts w:hint="eastAsia"/>
          <w:b/>
          <w:sz w:val="24"/>
        </w:rPr>
        <w:t>问题的改进情况说明</w:t>
      </w:r>
    </w:p>
    <w:p w14:paraId="3F68C1AF" w14:textId="517C1C05" w:rsidR="00876029" w:rsidRPr="00216BA0" w:rsidRDefault="00876029" w:rsidP="00216BA0">
      <w:pPr>
        <w:spacing w:beforeLines="50" w:before="156"/>
        <w:ind w:firstLineChars="200" w:firstLine="420"/>
        <w:rPr>
          <w:rFonts w:asciiTheme="minorEastAsia" w:hAnsiTheme="minorEastAsia"/>
          <w:kern w:val="0"/>
          <w:szCs w:val="21"/>
        </w:rPr>
      </w:pPr>
      <w:r w:rsidRPr="00216BA0">
        <w:rPr>
          <w:rFonts w:asciiTheme="minorEastAsia" w:hAnsiTheme="minorEastAsia" w:hint="eastAsia"/>
          <w:kern w:val="0"/>
          <w:szCs w:val="21"/>
        </w:rPr>
        <w:t>上一轮课程未产生达成情况分析报告，但在课程试卷分析中提到面要继续增加课程内容视频，并加强学生自学环节的督导，在课堂上以问题为导向开展讲授。针对上述三点问题，本期开课增加了机械元件、流体元件一章的视频，同时加强了课程预习的引导，在课堂上利用课程平台的课堂互动功能，在上课前依学生预习与在讨论中提出的疑问情况设计问题，以问题为导向，展开相关的重点与难点内容。</w:t>
      </w:r>
    </w:p>
    <w:p w14:paraId="4A8D6514" w14:textId="6B4FF066" w:rsidR="00E46E7A" w:rsidRDefault="00876029" w:rsidP="00665626">
      <w:pPr>
        <w:spacing w:line="360" w:lineRule="auto"/>
        <w:outlineLvl w:val="0"/>
        <w:rPr>
          <w:b/>
          <w:sz w:val="24"/>
        </w:rPr>
      </w:pPr>
      <w:r>
        <w:rPr>
          <w:rFonts w:hint="eastAsia"/>
          <w:b/>
          <w:sz w:val="24"/>
        </w:rPr>
        <w:t>六</w:t>
      </w:r>
      <w:r w:rsidR="00E46E7A" w:rsidRPr="002A5CAD">
        <w:rPr>
          <w:b/>
          <w:sz w:val="24"/>
        </w:rPr>
        <w:t>、问题总结和持续改进策略与方法</w:t>
      </w:r>
    </w:p>
    <w:p w14:paraId="27BA837C" w14:textId="77777777" w:rsidR="00EC6CCF" w:rsidRDefault="000250BA" w:rsidP="000028D6">
      <w:pPr>
        <w:spacing w:beforeLines="50" w:before="156"/>
        <w:ind w:firstLineChars="200" w:firstLine="420"/>
        <w:rPr>
          <w:rFonts w:asciiTheme="minorEastAsia" w:hAnsiTheme="minorEastAsia"/>
          <w:kern w:val="0"/>
          <w:szCs w:val="21"/>
        </w:rPr>
      </w:pPr>
      <w:r w:rsidRPr="00EB5E29">
        <w:rPr>
          <w:rFonts w:asciiTheme="minorEastAsia" w:hAnsiTheme="minorEastAsia" w:hint="eastAsia"/>
          <w:kern w:val="0"/>
          <w:szCs w:val="21"/>
        </w:rPr>
        <w:t>结合教师团队的情况、学生的意见和建议</w:t>
      </w:r>
      <w:r>
        <w:rPr>
          <w:rFonts w:asciiTheme="minorEastAsia" w:hAnsiTheme="minorEastAsia" w:hint="eastAsia"/>
          <w:kern w:val="0"/>
          <w:szCs w:val="21"/>
        </w:rPr>
        <w:t>，由</w:t>
      </w:r>
      <w:r w:rsidRPr="00634842">
        <w:rPr>
          <w:rFonts w:asciiTheme="minorEastAsia" w:hAnsiTheme="minorEastAsia" w:hint="eastAsia"/>
          <w:kern w:val="0"/>
          <w:szCs w:val="21"/>
        </w:rPr>
        <w:t>课程子目标和目标达成</w:t>
      </w:r>
      <w:r>
        <w:rPr>
          <w:rFonts w:asciiTheme="minorEastAsia" w:hAnsiTheme="minorEastAsia" w:hint="eastAsia"/>
          <w:kern w:val="0"/>
          <w:szCs w:val="21"/>
        </w:rPr>
        <w:t>情况</w:t>
      </w:r>
      <w:r w:rsidRPr="00634842">
        <w:rPr>
          <w:rFonts w:asciiTheme="minorEastAsia" w:hAnsiTheme="minorEastAsia" w:hint="eastAsia"/>
          <w:kern w:val="0"/>
          <w:szCs w:val="21"/>
        </w:rPr>
        <w:t>分析得到的结果</w:t>
      </w:r>
      <w:r w:rsidRPr="00EB5E29">
        <w:rPr>
          <w:rFonts w:asciiTheme="minorEastAsia" w:hAnsiTheme="minorEastAsia" w:hint="eastAsia"/>
          <w:kern w:val="0"/>
          <w:szCs w:val="21"/>
        </w:rPr>
        <w:t>对存在的问题进行总结</w:t>
      </w:r>
      <w:r w:rsidR="00EC6CCF">
        <w:rPr>
          <w:rFonts w:asciiTheme="minorEastAsia" w:hAnsiTheme="minorEastAsia" w:hint="eastAsia"/>
          <w:kern w:val="0"/>
          <w:szCs w:val="21"/>
        </w:rPr>
        <w:t>如下：</w:t>
      </w:r>
    </w:p>
    <w:p w14:paraId="70935735" w14:textId="7DC3D4C2" w:rsidR="008B7A06" w:rsidRPr="008B7A06" w:rsidRDefault="00EC6CCF" w:rsidP="000028D6">
      <w:pPr>
        <w:pStyle w:val="aa"/>
        <w:numPr>
          <w:ilvl w:val="0"/>
          <w:numId w:val="11"/>
        </w:numPr>
        <w:spacing w:beforeLines="50" w:before="156"/>
        <w:ind w:firstLineChars="0"/>
        <w:rPr>
          <w:rFonts w:asciiTheme="minorEastAsia" w:hAnsiTheme="minorEastAsia"/>
          <w:i/>
          <w:kern w:val="0"/>
          <w:szCs w:val="21"/>
        </w:rPr>
      </w:pPr>
      <w:r>
        <w:rPr>
          <w:rFonts w:asciiTheme="minorEastAsia" w:hAnsiTheme="minorEastAsia" w:hint="eastAsia"/>
          <w:kern w:val="0"/>
          <w:szCs w:val="21"/>
        </w:rPr>
        <w:t>各课程子目标达成度与毛达成度显示出较好达成情况，但总体</w:t>
      </w:r>
      <w:r w:rsidR="003438F1">
        <w:rPr>
          <w:rFonts w:asciiTheme="minorEastAsia" w:hAnsiTheme="minorEastAsia" w:hint="eastAsia"/>
          <w:kern w:val="0"/>
          <w:szCs w:val="21"/>
        </w:rPr>
        <w:t>实质性</w:t>
      </w:r>
      <w:r>
        <w:rPr>
          <w:rFonts w:asciiTheme="minorEastAsia" w:hAnsiTheme="minorEastAsia" w:hint="eastAsia"/>
          <w:kern w:val="0"/>
          <w:szCs w:val="21"/>
        </w:rPr>
        <w:t>达成度明显偏低，低于预期值。这充分反映了学生在广而泛地掌握本领域基础知识方面还存在一定困难。而本门课程的入门性、宽泛性也给教学带来一定挑战，需要寻找在深度、广度</w:t>
      </w:r>
      <w:r w:rsidR="008B7A06">
        <w:rPr>
          <w:rFonts w:asciiTheme="minorEastAsia" w:hAnsiTheme="minorEastAsia" w:hint="eastAsia"/>
          <w:kern w:val="0"/>
          <w:szCs w:val="21"/>
        </w:rPr>
        <w:t>、难度上的一个平衡。</w:t>
      </w:r>
    </w:p>
    <w:p w14:paraId="3DCB9AF9" w14:textId="77777777" w:rsidR="00B651AF" w:rsidRPr="00B651AF" w:rsidRDefault="008B7A06" w:rsidP="000028D6">
      <w:pPr>
        <w:pStyle w:val="aa"/>
        <w:numPr>
          <w:ilvl w:val="0"/>
          <w:numId w:val="11"/>
        </w:numPr>
        <w:spacing w:beforeLines="50" w:before="156"/>
        <w:ind w:firstLineChars="0"/>
        <w:rPr>
          <w:rFonts w:asciiTheme="minorEastAsia" w:hAnsiTheme="minorEastAsia"/>
          <w:i/>
          <w:kern w:val="0"/>
          <w:szCs w:val="21"/>
        </w:rPr>
      </w:pPr>
      <w:r>
        <w:rPr>
          <w:rFonts w:asciiTheme="minorEastAsia" w:hAnsiTheme="minorEastAsia" w:hint="eastAsia"/>
          <w:kern w:val="0"/>
          <w:szCs w:val="21"/>
        </w:rPr>
        <w:t>本课程一共包含</w:t>
      </w:r>
      <w:r>
        <w:rPr>
          <w:rFonts w:asciiTheme="minorEastAsia" w:hAnsiTheme="minorEastAsia" w:hint="eastAsia"/>
          <w:kern w:val="0"/>
          <w:szCs w:val="21"/>
        </w:rPr>
        <w:t>9</w:t>
      </w:r>
      <w:r>
        <w:rPr>
          <w:rFonts w:asciiTheme="minorEastAsia" w:hAnsiTheme="minorEastAsia" w:hint="eastAsia"/>
          <w:kern w:val="0"/>
          <w:szCs w:val="21"/>
        </w:rPr>
        <w:t>个教学班，共</w:t>
      </w:r>
      <w:r>
        <w:rPr>
          <w:rFonts w:asciiTheme="minorEastAsia" w:hAnsiTheme="minorEastAsia" w:hint="eastAsia"/>
          <w:kern w:val="0"/>
          <w:szCs w:val="21"/>
        </w:rPr>
        <w:t>7</w:t>
      </w:r>
      <w:r>
        <w:rPr>
          <w:rFonts w:asciiTheme="minorEastAsia" w:hAnsiTheme="minorEastAsia" w:hint="eastAsia"/>
          <w:kern w:val="0"/>
          <w:szCs w:val="21"/>
        </w:rPr>
        <w:t>位教师。从各教学班的达成情况来看，有些班级存在较为明显的差异，这给</w:t>
      </w:r>
      <w:r w:rsidR="00B651AF">
        <w:rPr>
          <w:rFonts w:asciiTheme="minorEastAsia" w:hAnsiTheme="minorEastAsia" w:hint="eastAsia"/>
          <w:kern w:val="0"/>
          <w:szCs w:val="21"/>
        </w:rPr>
        <w:t>如何保证班级间的教学内容、教学效果提出了预警。</w:t>
      </w:r>
    </w:p>
    <w:p w14:paraId="626B7586" w14:textId="77777777" w:rsidR="00B651AF" w:rsidRPr="00B651AF" w:rsidRDefault="00B651AF" w:rsidP="000028D6">
      <w:pPr>
        <w:pStyle w:val="aa"/>
        <w:numPr>
          <w:ilvl w:val="0"/>
          <w:numId w:val="11"/>
        </w:numPr>
        <w:spacing w:beforeLines="50" w:before="156"/>
        <w:ind w:firstLineChars="0"/>
        <w:rPr>
          <w:rFonts w:asciiTheme="minorEastAsia" w:hAnsiTheme="minorEastAsia"/>
          <w:i/>
          <w:kern w:val="0"/>
          <w:szCs w:val="21"/>
        </w:rPr>
      </w:pPr>
      <w:r>
        <w:rPr>
          <w:rFonts w:asciiTheme="minorEastAsia" w:hAnsiTheme="minorEastAsia" w:hint="eastAsia"/>
          <w:kern w:val="0"/>
          <w:szCs w:val="21"/>
        </w:rPr>
        <w:t>定量达成度整体上高于定性达成度，说明试卷出题偏易，没有很好地反映学生对知识的掌握程度。通过试卷分析，也得出了试卷难度偏易、题量偏小的结论。</w:t>
      </w:r>
    </w:p>
    <w:p w14:paraId="506E4745" w14:textId="75CE0303" w:rsidR="00B651AF" w:rsidRPr="00B651AF" w:rsidRDefault="00B651AF" w:rsidP="000028D6">
      <w:pPr>
        <w:pStyle w:val="aa"/>
        <w:numPr>
          <w:ilvl w:val="0"/>
          <w:numId w:val="11"/>
        </w:numPr>
        <w:spacing w:beforeLines="50" w:before="156"/>
        <w:ind w:firstLineChars="0"/>
        <w:rPr>
          <w:rFonts w:asciiTheme="minorEastAsia" w:hAnsiTheme="minorEastAsia"/>
          <w:i/>
          <w:kern w:val="0"/>
          <w:szCs w:val="21"/>
        </w:rPr>
      </w:pPr>
      <w:r>
        <w:rPr>
          <w:rFonts w:asciiTheme="minorEastAsia" w:hAnsiTheme="minorEastAsia" w:hint="eastAsia"/>
          <w:kern w:val="0"/>
          <w:szCs w:val="21"/>
        </w:rPr>
        <w:t>个别课程子目标在试卷上体现出的分值过少，影响科学客观地对达成情况进行评价</w:t>
      </w:r>
      <w:r w:rsidR="000250BA" w:rsidRPr="00EC6CCF">
        <w:rPr>
          <w:rFonts w:asciiTheme="minorEastAsia" w:hAnsiTheme="minorEastAsia" w:hint="eastAsia"/>
          <w:kern w:val="0"/>
          <w:szCs w:val="21"/>
        </w:rPr>
        <w:t>。</w:t>
      </w:r>
    </w:p>
    <w:p w14:paraId="2D6B9FAF" w14:textId="38E2C80F" w:rsidR="00E46E7A" w:rsidRDefault="00871631" w:rsidP="000028D6">
      <w:pPr>
        <w:spacing w:beforeLines="50" w:before="156"/>
        <w:ind w:firstLineChars="200" w:firstLine="420"/>
        <w:rPr>
          <w:rFonts w:asciiTheme="minorEastAsia" w:hAnsiTheme="minorEastAsia"/>
          <w:kern w:val="0"/>
          <w:szCs w:val="21"/>
        </w:rPr>
      </w:pPr>
      <w:r w:rsidRPr="00BC7E1F">
        <w:rPr>
          <w:rFonts w:asciiTheme="minorEastAsia" w:hAnsiTheme="minorEastAsia"/>
          <w:kern w:val="0"/>
          <w:szCs w:val="21"/>
        </w:rPr>
        <w:t>改进措施：</w:t>
      </w:r>
    </w:p>
    <w:p w14:paraId="6F21C003" w14:textId="25F02C1F" w:rsidR="001C2455" w:rsidRDefault="00CA7790" w:rsidP="000028D6">
      <w:pPr>
        <w:pStyle w:val="aa"/>
        <w:numPr>
          <w:ilvl w:val="0"/>
          <w:numId w:val="12"/>
        </w:numPr>
        <w:spacing w:beforeLines="50" w:before="156"/>
        <w:ind w:firstLineChars="0"/>
        <w:rPr>
          <w:rFonts w:asciiTheme="minorEastAsia" w:hAnsiTheme="minorEastAsia"/>
          <w:kern w:val="0"/>
          <w:szCs w:val="21"/>
        </w:rPr>
      </w:pPr>
      <w:r>
        <w:rPr>
          <w:rFonts w:asciiTheme="minorEastAsia" w:hAnsiTheme="minorEastAsia" w:hint="eastAsia"/>
          <w:kern w:val="0"/>
          <w:szCs w:val="21"/>
        </w:rPr>
        <w:t>本课程充分利用了网络平台及前期积累的资源，结合了课前预习、推送、测验、翻转课堂等形式多样的教学手段，为学生提供了较为充足及一致的教学资源。但还需要进一步科学评估教材的内容及学生初期的学习能力，</w:t>
      </w:r>
      <w:r w:rsidR="001C2455">
        <w:rPr>
          <w:rFonts w:asciiTheme="minorEastAsia" w:hAnsiTheme="minorEastAsia" w:hint="eastAsia"/>
          <w:kern w:val="0"/>
          <w:szCs w:val="21"/>
        </w:rPr>
        <w:t>适当</w:t>
      </w:r>
      <w:r>
        <w:rPr>
          <w:rFonts w:asciiTheme="minorEastAsia" w:hAnsiTheme="minorEastAsia" w:hint="eastAsia"/>
          <w:kern w:val="0"/>
          <w:szCs w:val="21"/>
        </w:rPr>
        <w:t>突出重点；同时促进学生端正学习态度，及时跟进学生学习进度，提高学生自主学习的兴趣及能力。</w:t>
      </w:r>
    </w:p>
    <w:p w14:paraId="09D972B6" w14:textId="1C545C92" w:rsidR="00CA7790" w:rsidRDefault="00CA7790" w:rsidP="000028D6">
      <w:pPr>
        <w:pStyle w:val="aa"/>
        <w:numPr>
          <w:ilvl w:val="0"/>
          <w:numId w:val="12"/>
        </w:numPr>
        <w:spacing w:beforeLines="50" w:before="156"/>
        <w:ind w:firstLineChars="0"/>
        <w:rPr>
          <w:rFonts w:asciiTheme="minorEastAsia" w:hAnsiTheme="minorEastAsia"/>
          <w:kern w:val="0"/>
          <w:szCs w:val="21"/>
        </w:rPr>
      </w:pPr>
      <w:r>
        <w:rPr>
          <w:rFonts w:asciiTheme="minorEastAsia" w:hAnsiTheme="minorEastAsia" w:hint="eastAsia"/>
          <w:kern w:val="0"/>
          <w:szCs w:val="21"/>
        </w:rPr>
        <w:t>进一步规范教师按纲授课的行为，建立定期的任课老师相互沟通的机制，尽量缩小教学差异。</w:t>
      </w:r>
    </w:p>
    <w:p w14:paraId="6B701C16" w14:textId="3BC2B2BC" w:rsidR="00CA7790" w:rsidRDefault="00CA7790" w:rsidP="000028D6">
      <w:pPr>
        <w:pStyle w:val="aa"/>
        <w:numPr>
          <w:ilvl w:val="0"/>
          <w:numId w:val="12"/>
        </w:numPr>
        <w:spacing w:beforeLines="50" w:before="156"/>
        <w:ind w:firstLineChars="0"/>
        <w:rPr>
          <w:rFonts w:asciiTheme="minorEastAsia" w:hAnsiTheme="minorEastAsia"/>
          <w:kern w:val="0"/>
          <w:szCs w:val="21"/>
        </w:rPr>
      </w:pPr>
      <w:r>
        <w:rPr>
          <w:rFonts w:asciiTheme="minorEastAsia" w:hAnsiTheme="minorEastAsia" w:hint="eastAsia"/>
          <w:kern w:val="0"/>
          <w:szCs w:val="21"/>
        </w:rPr>
        <w:t>适当增加试卷的题量及难度，尤其可适当增加客观题的题量，这样才更符合本门课程“宽广、</w:t>
      </w:r>
      <w:r w:rsidR="000028D6">
        <w:rPr>
          <w:rFonts w:asciiTheme="minorEastAsia" w:hAnsiTheme="minorEastAsia" w:hint="eastAsia"/>
          <w:kern w:val="0"/>
          <w:szCs w:val="21"/>
        </w:rPr>
        <w:t>入门</w:t>
      </w:r>
      <w:r>
        <w:rPr>
          <w:rFonts w:asciiTheme="minorEastAsia" w:hAnsiTheme="minorEastAsia" w:hint="eastAsia"/>
          <w:kern w:val="0"/>
          <w:szCs w:val="21"/>
        </w:rPr>
        <w:t>”</w:t>
      </w:r>
      <w:r w:rsidR="000028D6">
        <w:rPr>
          <w:rFonts w:asciiTheme="minorEastAsia" w:hAnsiTheme="minorEastAsia" w:hint="eastAsia"/>
          <w:kern w:val="0"/>
          <w:szCs w:val="21"/>
        </w:rPr>
        <w:t>的特点，可以更好地反映学生掌握知识的情况。</w:t>
      </w:r>
    </w:p>
    <w:p w14:paraId="374FAC64" w14:textId="3C2D4847" w:rsidR="000028D6" w:rsidRPr="00BC7E1F" w:rsidRDefault="000028D6" w:rsidP="000028D6">
      <w:pPr>
        <w:pStyle w:val="aa"/>
        <w:numPr>
          <w:ilvl w:val="0"/>
          <w:numId w:val="12"/>
        </w:numPr>
        <w:spacing w:beforeLines="50" w:before="156"/>
        <w:ind w:firstLineChars="0"/>
        <w:rPr>
          <w:rFonts w:asciiTheme="minorEastAsia" w:hAnsiTheme="minorEastAsia"/>
          <w:kern w:val="0"/>
          <w:szCs w:val="21"/>
        </w:rPr>
      </w:pPr>
      <w:r>
        <w:rPr>
          <w:rFonts w:asciiTheme="minorEastAsia" w:hAnsiTheme="minorEastAsia" w:hint="eastAsia"/>
          <w:kern w:val="0"/>
          <w:szCs w:val="21"/>
        </w:rPr>
        <w:t>进一步优化整合课程目标，期考中尽量避免对应小分值的课程目标。</w:t>
      </w:r>
    </w:p>
    <w:p w14:paraId="14D9DA3D" w14:textId="4D56DE03" w:rsidR="00E46E7A" w:rsidRPr="002A5CAD" w:rsidRDefault="00E46E7A" w:rsidP="00E46E7A">
      <w:pPr>
        <w:spacing w:line="360" w:lineRule="auto"/>
        <w:ind w:right="960"/>
        <w:rPr>
          <w:color w:val="000000" w:themeColor="text1"/>
          <w:kern w:val="0"/>
          <w:szCs w:val="21"/>
        </w:rPr>
      </w:pPr>
    </w:p>
    <w:p w14:paraId="04960B97" w14:textId="37274D3F" w:rsidR="00E46E7A" w:rsidRPr="002A5CAD" w:rsidRDefault="00E46E7A" w:rsidP="00E46E7A">
      <w:pPr>
        <w:spacing w:line="360" w:lineRule="auto"/>
        <w:ind w:right="-1" w:firstLineChars="1800" w:firstLine="3780"/>
        <w:jc w:val="right"/>
        <w:rPr>
          <w:szCs w:val="21"/>
        </w:rPr>
      </w:pPr>
      <w:r w:rsidRPr="002A5CAD">
        <w:rPr>
          <w:szCs w:val="21"/>
        </w:rPr>
        <w:t>任课教师</w:t>
      </w:r>
      <w:r w:rsidRPr="002A5CAD">
        <w:rPr>
          <w:szCs w:val="21"/>
        </w:rPr>
        <w:t>(</w:t>
      </w:r>
      <w:r w:rsidRPr="002A5CAD">
        <w:rPr>
          <w:szCs w:val="21"/>
        </w:rPr>
        <w:t>签名</w:t>
      </w:r>
      <w:r w:rsidRPr="002A5CAD">
        <w:rPr>
          <w:szCs w:val="21"/>
        </w:rPr>
        <w:t>)</w:t>
      </w:r>
      <w:r w:rsidRPr="002A5CAD">
        <w:rPr>
          <w:szCs w:val="21"/>
        </w:rPr>
        <w:t>：</w:t>
      </w:r>
      <w:r w:rsidR="00D3270C">
        <w:rPr>
          <w:rFonts w:hint="eastAsia"/>
          <w:szCs w:val="21"/>
        </w:rPr>
        <w:t>李修华</w:t>
      </w:r>
    </w:p>
    <w:p w14:paraId="0B474087" w14:textId="74098142" w:rsidR="00E46E7A" w:rsidRPr="002A5CAD" w:rsidRDefault="00E46E7A" w:rsidP="00E46E7A">
      <w:pPr>
        <w:spacing w:line="360" w:lineRule="auto"/>
        <w:jc w:val="right"/>
        <w:rPr>
          <w:szCs w:val="21"/>
        </w:rPr>
      </w:pPr>
      <w:r w:rsidRPr="002A5CAD">
        <w:rPr>
          <w:szCs w:val="21"/>
        </w:rPr>
        <w:t>教研室、系负责人</w:t>
      </w:r>
      <w:r w:rsidRPr="002A5CAD">
        <w:rPr>
          <w:szCs w:val="21"/>
        </w:rPr>
        <w:t>(</w:t>
      </w:r>
      <w:r w:rsidRPr="002A5CAD">
        <w:rPr>
          <w:szCs w:val="21"/>
        </w:rPr>
        <w:t>签名</w:t>
      </w:r>
      <w:r w:rsidRPr="002A5CAD">
        <w:rPr>
          <w:szCs w:val="21"/>
        </w:rPr>
        <w:t>)</w:t>
      </w:r>
      <w:r w:rsidRPr="002A5CAD">
        <w:rPr>
          <w:szCs w:val="21"/>
        </w:rPr>
        <w:t>：</w:t>
      </w:r>
      <w:r w:rsidR="00D3270C">
        <w:rPr>
          <w:rFonts w:hint="eastAsia"/>
          <w:szCs w:val="21"/>
        </w:rPr>
        <w:t>李修华</w:t>
      </w:r>
    </w:p>
    <w:p w14:paraId="47833603" w14:textId="00C1EE4B" w:rsidR="00E46E7A" w:rsidRPr="002A5CAD" w:rsidRDefault="00E46E7A" w:rsidP="00E46E7A">
      <w:pPr>
        <w:spacing w:line="360" w:lineRule="auto"/>
        <w:jc w:val="right"/>
        <w:rPr>
          <w:szCs w:val="21"/>
        </w:rPr>
      </w:pPr>
      <w:r w:rsidRPr="002A5CAD">
        <w:rPr>
          <w:szCs w:val="21"/>
        </w:rPr>
        <w:t>学院主管领导</w:t>
      </w:r>
      <w:r w:rsidRPr="002A5CAD">
        <w:rPr>
          <w:szCs w:val="21"/>
        </w:rPr>
        <w:t>(</w:t>
      </w:r>
      <w:r w:rsidRPr="002A5CAD">
        <w:rPr>
          <w:szCs w:val="21"/>
        </w:rPr>
        <w:t>签章</w:t>
      </w:r>
      <w:r w:rsidRPr="002A5CAD">
        <w:rPr>
          <w:szCs w:val="21"/>
        </w:rPr>
        <w:t>)</w:t>
      </w:r>
      <w:r w:rsidRPr="002A5CAD">
        <w:rPr>
          <w:szCs w:val="21"/>
        </w:rPr>
        <w:t>：</w:t>
      </w:r>
      <w:r w:rsidR="00D3270C">
        <w:rPr>
          <w:rFonts w:hint="eastAsia"/>
          <w:szCs w:val="21"/>
        </w:rPr>
        <w:t>胡立坤</w:t>
      </w:r>
    </w:p>
    <w:p w14:paraId="1430C17B" w14:textId="4ADE3A58" w:rsidR="00AF2580" w:rsidRPr="002A5CAD" w:rsidRDefault="00243D34" w:rsidP="000028D6">
      <w:pPr>
        <w:spacing w:line="360" w:lineRule="auto"/>
        <w:jc w:val="right"/>
      </w:pPr>
      <w:r>
        <w:rPr>
          <w:rFonts w:hint="eastAsia"/>
          <w:szCs w:val="21"/>
        </w:rPr>
        <w:t>2021</w:t>
      </w:r>
      <w:r w:rsidR="00E46E7A" w:rsidRPr="002A5CAD">
        <w:rPr>
          <w:szCs w:val="21"/>
        </w:rPr>
        <w:t>年</w:t>
      </w:r>
      <w:r>
        <w:rPr>
          <w:rFonts w:hint="eastAsia"/>
          <w:szCs w:val="21"/>
        </w:rPr>
        <w:t>2</w:t>
      </w:r>
      <w:r w:rsidR="00E46E7A" w:rsidRPr="002A5CAD">
        <w:rPr>
          <w:szCs w:val="21"/>
        </w:rPr>
        <w:t>月</w:t>
      </w:r>
      <w:r>
        <w:rPr>
          <w:rFonts w:hint="eastAsia"/>
          <w:szCs w:val="21"/>
        </w:rPr>
        <w:t>12</w:t>
      </w:r>
      <w:r w:rsidR="00E46E7A" w:rsidRPr="002A5CAD">
        <w:rPr>
          <w:szCs w:val="21"/>
        </w:rPr>
        <w:t>日</w:t>
      </w:r>
    </w:p>
    <w:sectPr w:rsidR="00AF2580" w:rsidRPr="002A5CAD" w:rsidSect="00E66EBE">
      <w:pgSz w:w="11906" w:h="16838"/>
      <w:pgMar w:top="1440" w:right="1134" w:bottom="1440" w:left="113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B819EF" w14:textId="77777777" w:rsidR="00020AAD" w:rsidRDefault="00020AAD" w:rsidP="00E46E7A">
      <w:r>
        <w:separator/>
      </w:r>
    </w:p>
  </w:endnote>
  <w:endnote w:type="continuationSeparator" w:id="0">
    <w:p w14:paraId="262A0AD0" w14:textId="77777777" w:rsidR="00020AAD" w:rsidRDefault="00020AAD" w:rsidP="00E46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华文仿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3631137"/>
      <w:docPartObj>
        <w:docPartGallery w:val="Page Numbers (Bottom of Page)"/>
        <w:docPartUnique/>
      </w:docPartObj>
    </w:sdtPr>
    <w:sdtEndPr/>
    <w:sdtContent>
      <w:p w14:paraId="74CB6362" w14:textId="19316A35" w:rsidR="002A2704" w:rsidRDefault="002A2704">
        <w:pPr>
          <w:pStyle w:val="a5"/>
          <w:jc w:val="center"/>
        </w:pPr>
        <w:r>
          <w:fldChar w:fldCharType="begin"/>
        </w:r>
        <w:r>
          <w:instrText>PAGE   \* MERGEFORMAT</w:instrText>
        </w:r>
        <w:r>
          <w:fldChar w:fldCharType="separate"/>
        </w:r>
        <w:r w:rsidR="00BE3465" w:rsidRPr="00BE3465">
          <w:rPr>
            <w:noProof/>
            <w:lang w:val="zh-CN"/>
          </w:rPr>
          <w:t>24</w:t>
        </w:r>
        <w:r>
          <w:fldChar w:fldCharType="end"/>
        </w:r>
      </w:p>
    </w:sdtContent>
  </w:sdt>
  <w:p w14:paraId="3C6B0ACC" w14:textId="77777777" w:rsidR="002A2704" w:rsidRDefault="002A2704">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855F17" w14:textId="77777777" w:rsidR="00020AAD" w:rsidRDefault="00020AAD" w:rsidP="00E46E7A">
      <w:r>
        <w:separator/>
      </w:r>
    </w:p>
  </w:footnote>
  <w:footnote w:type="continuationSeparator" w:id="0">
    <w:p w14:paraId="23B8AA27" w14:textId="77777777" w:rsidR="00020AAD" w:rsidRDefault="00020AAD" w:rsidP="00E46E7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F4226"/>
    <w:multiLevelType w:val="hybridMultilevel"/>
    <w:tmpl w:val="54688348"/>
    <w:lvl w:ilvl="0" w:tplc="E7C03660">
      <w:start w:val="1"/>
      <w:numFmt w:val="decimal"/>
      <w:lvlText w:val="%1."/>
      <w:lvlJc w:val="left"/>
      <w:pPr>
        <w:ind w:left="780" w:hanging="360"/>
      </w:pPr>
      <w:rPr>
        <w:rFonts w:hint="default"/>
        <w:i w:val="0"/>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15:restartNumberingAfterBreak="0">
    <w:nsid w:val="1759608D"/>
    <w:multiLevelType w:val="hybridMultilevel"/>
    <w:tmpl w:val="AE7ECE48"/>
    <w:lvl w:ilvl="0" w:tplc="CB4CB156">
      <w:start w:val="1"/>
      <w:numFmt w:val="lowerLetter"/>
      <w:lvlText w:val="(%1)"/>
      <w:lvlJc w:val="left"/>
      <w:pPr>
        <w:ind w:left="2464" w:hanging="360"/>
      </w:pPr>
      <w:rPr>
        <w:rFonts w:hint="default"/>
      </w:rPr>
    </w:lvl>
    <w:lvl w:ilvl="1" w:tplc="04090019" w:tentative="1">
      <w:start w:val="1"/>
      <w:numFmt w:val="lowerLetter"/>
      <w:lvlText w:val="%2)"/>
      <w:lvlJc w:val="left"/>
      <w:pPr>
        <w:ind w:left="2944" w:hanging="420"/>
      </w:pPr>
    </w:lvl>
    <w:lvl w:ilvl="2" w:tplc="0409001B" w:tentative="1">
      <w:start w:val="1"/>
      <w:numFmt w:val="lowerRoman"/>
      <w:lvlText w:val="%3."/>
      <w:lvlJc w:val="right"/>
      <w:pPr>
        <w:ind w:left="3364" w:hanging="420"/>
      </w:pPr>
    </w:lvl>
    <w:lvl w:ilvl="3" w:tplc="0409000F" w:tentative="1">
      <w:start w:val="1"/>
      <w:numFmt w:val="decimal"/>
      <w:lvlText w:val="%4."/>
      <w:lvlJc w:val="left"/>
      <w:pPr>
        <w:ind w:left="3784" w:hanging="420"/>
      </w:pPr>
    </w:lvl>
    <w:lvl w:ilvl="4" w:tplc="04090019" w:tentative="1">
      <w:start w:val="1"/>
      <w:numFmt w:val="lowerLetter"/>
      <w:lvlText w:val="%5)"/>
      <w:lvlJc w:val="left"/>
      <w:pPr>
        <w:ind w:left="4204" w:hanging="420"/>
      </w:pPr>
    </w:lvl>
    <w:lvl w:ilvl="5" w:tplc="0409001B" w:tentative="1">
      <w:start w:val="1"/>
      <w:numFmt w:val="lowerRoman"/>
      <w:lvlText w:val="%6."/>
      <w:lvlJc w:val="right"/>
      <w:pPr>
        <w:ind w:left="4624" w:hanging="420"/>
      </w:pPr>
    </w:lvl>
    <w:lvl w:ilvl="6" w:tplc="0409000F" w:tentative="1">
      <w:start w:val="1"/>
      <w:numFmt w:val="decimal"/>
      <w:lvlText w:val="%7."/>
      <w:lvlJc w:val="left"/>
      <w:pPr>
        <w:ind w:left="5044" w:hanging="420"/>
      </w:pPr>
    </w:lvl>
    <w:lvl w:ilvl="7" w:tplc="04090019" w:tentative="1">
      <w:start w:val="1"/>
      <w:numFmt w:val="lowerLetter"/>
      <w:lvlText w:val="%8)"/>
      <w:lvlJc w:val="left"/>
      <w:pPr>
        <w:ind w:left="5464" w:hanging="420"/>
      </w:pPr>
    </w:lvl>
    <w:lvl w:ilvl="8" w:tplc="0409001B" w:tentative="1">
      <w:start w:val="1"/>
      <w:numFmt w:val="lowerRoman"/>
      <w:lvlText w:val="%9."/>
      <w:lvlJc w:val="right"/>
      <w:pPr>
        <w:ind w:left="5884" w:hanging="420"/>
      </w:pPr>
    </w:lvl>
  </w:abstractNum>
  <w:abstractNum w:abstractNumId="2" w15:restartNumberingAfterBreak="0">
    <w:nsid w:val="1EB368D5"/>
    <w:multiLevelType w:val="hybridMultilevel"/>
    <w:tmpl w:val="AEB25B5E"/>
    <w:lvl w:ilvl="0" w:tplc="DBA6E80C">
      <w:start w:val="3"/>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15:restartNumberingAfterBreak="0">
    <w:nsid w:val="33DF2DC5"/>
    <w:multiLevelType w:val="hybridMultilevel"/>
    <w:tmpl w:val="DF902AA0"/>
    <w:lvl w:ilvl="0" w:tplc="42CAB5FA">
      <w:start w:val="3"/>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 w15:restartNumberingAfterBreak="0">
    <w:nsid w:val="3C304CA9"/>
    <w:multiLevelType w:val="hybridMultilevel"/>
    <w:tmpl w:val="97A06182"/>
    <w:lvl w:ilvl="0" w:tplc="295E778C">
      <w:start w:val="3"/>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 w15:restartNumberingAfterBreak="0">
    <w:nsid w:val="525C58CC"/>
    <w:multiLevelType w:val="hybridMultilevel"/>
    <w:tmpl w:val="54688348"/>
    <w:lvl w:ilvl="0" w:tplc="E7C03660">
      <w:start w:val="1"/>
      <w:numFmt w:val="decimal"/>
      <w:lvlText w:val="%1."/>
      <w:lvlJc w:val="left"/>
      <w:pPr>
        <w:ind w:left="780" w:hanging="360"/>
      </w:pPr>
      <w:rPr>
        <w:rFonts w:hint="default"/>
        <w:i w:val="0"/>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6" w15:restartNumberingAfterBreak="0">
    <w:nsid w:val="56CF1E3E"/>
    <w:multiLevelType w:val="hybridMultilevel"/>
    <w:tmpl w:val="AE7ECE48"/>
    <w:lvl w:ilvl="0" w:tplc="CB4CB156">
      <w:start w:val="1"/>
      <w:numFmt w:val="lowerLetter"/>
      <w:lvlText w:val="(%1)"/>
      <w:lvlJc w:val="left"/>
      <w:pPr>
        <w:ind w:left="2464" w:hanging="360"/>
      </w:pPr>
      <w:rPr>
        <w:rFonts w:hint="default"/>
      </w:rPr>
    </w:lvl>
    <w:lvl w:ilvl="1" w:tplc="04090019" w:tentative="1">
      <w:start w:val="1"/>
      <w:numFmt w:val="lowerLetter"/>
      <w:lvlText w:val="%2)"/>
      <w:lvlJc w:val="left"/>
      <w:pPr>
        <w:ind w:left="2944" w:hanging="420"/>
      </w:pPr>
    </w:lvl>
    <w:lvl w:ilvl="2" w:tplc="0409001B" w:tentative="1">
      <w:start w:val="1"/>
      <w:numFmt w:val="lowerRoman"/>
      <w:lvlText w:val="%3."/>
      <w:lvlJc w:val="right"/>
      <w:pPr>
        <w:ind w:left="3364" w:hanging="420"/>
      </w:pPr>
    </w:lvl>
    <w:lvl w:ilvl="3" w:tplc="0409000F" w:tentative="1">
      <w:start w:val="1"/>
      <w:numFmt w:val="decimal"/>
      <w:lvlText w:val="%4."/>
      <w:lvlJc w:val="left"/>
      <w:pPr>
        <w:ind w:left="3784" w:hanging="420"/>
      </w:pPr>
    </w:lvl>
    <w:lvl w:ilvl="4" w:tplc="04090019" w:tentative="1">
      <w:start w:val="1"/>
      <w:numFmt w:val="lowerLetter"/>
      <w:lvlText w:val="%5)"/>
      <w:lvlJc w:val="left"/>
      <w:pPr>
        <w:ind w:left="4204" w:hanging="420"/>
      </w:pPr>
    </w:lvl>
    <w:lvl w:ilvl="5" w:tplc="0409001B" w:tentative="1">
      <w:start w:val="1"/>
      <w:numFmt w:val="lowerRoman"/>
      <w:lvlText w:val="%6."/>
      <w:lvlJc w:val="right"/>
      <w:pPr>
        <w:ind w:left="4624" w:hanging="420"/>
      </w:pPr>
    </w:lvl>
    <w:lvl w:ilvl="6" w:tplc="0409000F" w:tentative="1">
      <w:start w:val="1"/>
      <w:numFmt w:val="decimal"/>
      <w:lvlText w:val="%7."/>
      <w:lvlJc w:val="left"/>
      <w:pPr>
        <w:ind w:left="5044" w:hanging="420"/>
      </w:pPr>
    </w:lvl>
    <w:lvl w:ilvl="7" w:tplc="04090019" w:tentative="1">
      <w:start w:val="1"/>
      <w:numFmt w:val="lowerLetter"/>
      <w:lvlText w:val="%8)"/>
      <w:lvlJc w:val="left"/>
      <w:pPr>
        <w:ind w:left="5464" w:hanging="420"/>
      </w:pPr>
    </w:lvl>
    <w:lvl w:ilvl="8" w:tplc="0409001B" w:tentative="1">
      <w:start w:val="1"/>
      <w:numFmt w:val="lowerRoman"/>
      <w:lvlText w:val="%9."/>
      <w:lvlJc w:val="right"/>
      <w:pPr>
        <w:ind w:left="5884" w:hanging="420"/>
      </w:pPr>
    </w:lvl>
  </w:abstractNum>
  <w:abstractNum w:abstractNumId="7" w15:restartNumberingAfterBreak="0">
    <w:nsid w:val="60E74D42"/>
    <w:multiLevelType w:val="hybridMultilevel"/>
    <w:tmpl w:val="A300B33E"/>
    <w:lvl w:ilvl="0" w:tplc="5FB63F3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618D1BB2"/>
    <w:multiLevelType w:val="hybridMultilevel"/>
    <w:tmpl w:val="A272699E"/>
    <w:lvl w:ilvl="0" w:tplc="F0A692D6">
      <w:start w:val="1"/>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9" w15:restartNumberingAfterBreak="0">
    <w:nsid w:val="654C56E5"/>
    <w:multiLevelType w:val="hybridMultilevel"/>
    <w:tmpl w:val="AE7ECE48"/>
    <w:lvl w:ilvl="0" w:tplc="CB4CB156">
      <w:start w:val="1"/>
      <w:numFmt w:val="lowerLetter"/>
      <w:lvlText w:val="(%1)"/>
      <w:lvlJc w:val="left"/>
      <w:pPr>
        <w:ind w:left="2464" w:hanging="360"/>
      </w:pPr>
      <w:rPr>
        <w:rFonts w:hint="default"/>
      </w:rPr>
    </w:lvl>
    <w:lvl w:ilvl="1" w:tplc="04090019" w:tentative="1">
      <w:start w:val="1"/>
      <w:numFmt w:val="lowerLetter"/>
      <w:lvlText w:val="%2)"/>
      <w:lvlJc w:val="left"/>
      <w:pPr>
        <w:ind w:left="2944" w:hanging="420"/>
      </w:pPr>
    </w:lvl>
    <w:lvl w:ilvl="2" w:tplc="0409001B" w:tentative="1">
      <w:start w:val="1"/>
      <w:numFmt w:val="lowerRoman"/>
      <w:lvlText w:val="%3."/>
      <w:lvlJc w:val="right"/>
      <w:pPr>
        <w:ind w:left="3364" w:hanging="420"/>
      </w:pPr>
    </w:lvl>
    <w:lvl w:ilvl="3" w:tplc="0409000F" w:tentative="1">
      <w:start w:val="1"/>
      <w:numFmt w:val="decimal"/>
      <w:lvlText w:val="%4."/>
      <w:lvlJc w:val="left"/>
      <w:pPr>
        <w:ind w:left="3784" w:hanging="420"/>
      </w:pPr>
    </w:lvl>
    <w:lvl w:ilvl="4" w:tplc="04090019" w:tentative="1">
      <w:start w:val="1"/>
      <w:numFmt w:val="lowerLetter"/>
      <w:lvlText w:val="%5)"/>
      <w:lvlJc w:val="left"/>
      <w:pPr>
        <w:ind w:left="4204" w:hanging="420"/>
      </w:pPr>
    </w:lvl>
    <w:lvl w:ilvl="5" w:tplc="0409001B" w:tentative="1">
      <w:start w:val="1"/>
      <w:numFmt w:val="lowerRoman"/>
      <w:lvlText w:val="%6."/>
      <w:lvlJc w:val="right"/>
      <w:pPr>
        <w:ind w:left="4624" w:hanging="420"/>
      </w:pPr>
    </w:lvl>
    <w:lvl w:ilvl="6" w:tplc="0409000F" w:tentative="1">
      <w:start w:val="1"/>
      <w:numFmt w:val="decimal"/>
      <w:lvlText w:val="%7."/>
      <w:lvlJc w:val="left"/>
      <w:pPr>
        <w:ind w:left="5044" w:hanging="420"/>
      </w:pPr>
    </w:lvl>
    <w:lvl w:ilvl="7" w:tplc="04090019" w:tentative="1">
      <w:start w:val="1"/>
      <w:numFmt w:val="lowerLetter"/>
      <w:lvlText w:val="%8)"/>
      <w:lvlJc w:val="left"/>
      <w:pPr>
        <w:ind w:left="5464" w:hanging="420"/>
      </w:pPr>
    </w:lvl>
    <w:lvl w:ilvl="8" w:tplc="0409001B" w:tentative="1">
      <w:start w:val="1"/>
      <w:numFmt w:val="lowerRoman"/>
      <w:lvlText w:val="%9."/>
      <w:lvlJc w:val="right"/>
      <w:pPr>
        <w:ind w:left="5884" w:hanging="420"/>
      </w:pPr>
    </w:lvl>
  </w:abstractNum>
  <w:abstractNum w:abstractNumId="10" w15:restartNumberingAfterBreak="0">
    <w:nsid w:val="6BBE18E5"/>
    <w:multiLevelType w:val="hybridMultilevel"/>
    <w:tmpl w:val="10A278A4"/>
    <w:lvl w:ilvl="0" w:tplc="43B26CBE">
      <w:start w:val="3"/>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1" w15:restartNumberingAfterBreak="0">
    <w:nsid w:val="7A3B0246"/>
    <w:multiLevelType w:val="hybridMultilevel"/>
    <w:tmpl w:val="BF40AD08"/>
    <w:lvl w:ilvl="0" w:tplc="B170BEA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1"/>
  </w:num>
  <w:num w:numId="2">
    <w:abstractNumId w:val="7"/>
  </w:num>
  <w:num w:numId="3">
    <w:abstractNumId w:val="9"/>
  </w:num>
  <w:num w:numId="4">
    <w:abstractNumId w:val="1"/>
  </w:num>
  <w:num w:numId="5">
    <w:abstractNumId w:val="6"/>
  </w:num>
  <w:num w:numId="6">
    <w:abstractNumId w:val="2"/>
  </w:num>
  <w:num w:numId="7">
    <w:abstractNumId w:val="10"/>
  </w:num>
  <w:num w:numId="8">
    <w:abstractNumId w:val="4"/>
  </w:num>
  <w:num w:numId="9">
    <w:abstractNumId w:val="3"/>
  </w:num>
  <w:num w:numId="10">
    <w:abstractNumId w:val="8"/>
  </w:num>
  <w:num w:numId="11">
    <w:abstractNumId w:val="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D03"/>
    <w:rsid w:val="000028D6"/>
    <w:rsid w:val="00007E56"/>
    <w:rsid w:val="00010F9E"/>
    <w:rsid w:val="00020AAD"/>
    <w:rsid w:val="000250BA"/>
    <w:rsid w:val="000255C0"/>
    <w:rsid w:val="00027377"/>
    <w:rsid w:val="00032A91"/>
    <w:rsid w:val="00055D0A"/>
    <w:rsid w:val="00084968"/>
    <w:rsid w:val="000A37B4"/>
    <w:rsid w:val="000B1124"/>
    <w:rsid w:val="000D6ED4"/>
    <w:rsid w:val="00126153"/>
    <w:rsid w:val="001277DC"/>
    <w:rsid w:val="001301C4"/>
    <w:rsid w:val="00154C1F"/>
    <w:rsid w:val="00156707"/>
    <w:rsid w:val="0016582A"/>
    <w:rsid w:val="001674C7"/>
    <w:rsid w:val="00167D46"/>
    <w:rsid w:val="0019476F"/>
    <w:rsid w:val="00194AD7"/>
    <w:rsid w:val="001A2C68"/>
    <w:rsid w:val="001C2455"/>
    <w:rsid w:val="001C5F16"/>
    <w:rsid w:val="001F0B10"/>
    <w:rsid w:val="00210F00"/>
    <w:rsid w:val="00216BA0"/>
    <w:rsid w:val="00222030"/>
    <w:rsid w:val="00224A15"/>
    <w:rsid w:val="00235491"/>
    <w:rsid w:val="00240E58"/>
    <w:rsid w:val="00243D34"/>
    <w:rsid w:val="002A2704"/>
    <w:rsid w:val="002A3005"/>
    <w:rsid w:val="002A5CAD"/>
    <w:rsid w:val="002B152C"/>
    <w:rsid w:val="002C2330"/>
    <w:rsid w:val="002F7FA9"/>
    <w:rsid w:val="0031668F"/>
    <w:rsid w:val="00326A6E"/>
    <w:rsid w:val="00330D32"/>
    <w:rsid w:val="003438F1"/>
    <w:rsid w:val="00353E04"/>
    <w:rsid w:val="0035475E"/>
    <w:rsid w:val="0036590B"/>
    <w:rsid w:val="003662D4"/>
    <w:rsid w:val="00374031"/>
    <w:rsid w:val="003822D4"/>
    <w:rsid w:val="00387D63"/>
    <w:rsid w:val="00392D07"/>
    <w:rsid w:val="003967F9"/>
    <w:rsid w:val="003B01BF"/>
    <w:rsid w:val="003B1EEA"/>
    <w:rsid w:val="003B241D"/>
    <w:rsid w:val="003C3751"/>
    <w:rsid w:val="003C593D"/>
    <w:rsid w:val="003D123C"/>
    <w:rsid w:val="003E3D3E"/>
    <w:rsid w:val="00493ECC"/>
    <w:rsid w:val="004B0FC3"/>
    <w:rsid w:val="004B2800"/>
    <w:rsid w:val="004D71FA"/>
    <w:rsid w:val="004D77D7"/>
    <w:rsid w:val="004E48A6"/>
    <w:rsid w:val="004F1F9C"/>
    <w:rsid w:val="004F2318"/>
    <w:rsid w:val="004F2A18"/>
    <w:rsid w:val="004F4FCF"/>
    <w:rsid w:val="00502B89"/>
    <w:rsid w:val="005301A1"/>
    <w:rsid w:val="00532ECB"/>
    <w:rsid w:val="0054264F"/>
    <w:rsid w:val="00553290"/>
    <w:rsid w:val="00561E6F"/>
    <w:rsid w:val="005625DB"/>
    <w:rsid w:val="00563645"/>
    <w:rsid w:val="005661DD"/>
    <w:rsid w:val="005672B9"/>
    <w:rsid w:val="005677D2"/>
    <w:rsid w:val="00567AD6"/>
    <w:rsid w:val="005B1BBB"/>
    <w:rsid w:val="005B6F72"/>
    <w:rsid w:val="005D16B5"/>
    <w:rsid w:val="005D7CDA"/>
    <w:rsid w:val="005E14E6"/>
    <w:rsid w:val="005F10C7"/>
    <w:rsid w:val="005F205E"/>
    <w:rsid w:val="005F6C63"/>
    <w:rsid w:val="006079CB"/>
    <w:rsid w:val="00621FB2"/>
    <w:rsid w:val="00625CB7"/>
    <w:rsid w:val="00627049"/>
    <w:rsid w:val="00644FAB"/>
    <w:rsid w:val="00665626"/>
    <w:rsid w:val="00665DF5"/>
    <w:rsid w:val="00683D9E"/>
    <w:rsid w:val="00696B7B"/>
    <w:rsid w:val="006B528D"/>
    <w:rsid w:val="006D0F28"/>
    <w:rsid w:val="006D492A"/>
    <w:rsid w:val="006F17C6"/>
    <w:rsid w:val="006F2116"/>
    <w:rsid w:val="00727C80"/>
    <w:rsid w:val="00733A75"/>
    <w:rsid w:val="0073723D"/>
    <w:rsid w:val="00742107"/>
    <w:rsid w:val="00742AF0"/>
    <w:rsid w:val="00744C54"/>
    <w:rsid w:val="007803C9"/>
    <w:rsid w:val="007807ED"/>
    <w:rsid w:val="00796720"/>
    <w:rsid w:val="007A6D03"/>
    <w:rsid w:val="007C087A"/>
    <w:rsid w:val="007D5955"/>
    <w:rsid w:val="007F677C"/>
    <w:rsid w:val="007F7654"/>
    <w:rsid w:val="00810B4F"/>
    <w:rsid w:val="00835E47"/>
    <w:rsid w:val="00860019"/>
    <w:rsid w:val="00871631"/>
    <w:rsid w:val="0087537F"/>
    <w:rsid w:val="00876029"/>
    <w:rsid w:val="00884B6C"/>
    <w:rsid w:val="008A6B8F"/>
    <w:rsid w:val="008B51A1"/>
    <w:rsid w:val="008B7A06"/>
    <w:rsid w:val="008C3DBF"/>
    <w:rsid w:val="008C47D0"/>
    <w:rsid w:val="008C6650"/>
    <w:rsid w:val="008E4DD3"/>
    <w:rsid w:val="008F46F8"/>
    <w:rsid w:val="009023C2"/>
    <w:rsid w:val="0090357E"/>
    <w:rsid w:val="009053A6"/>
    <w:rsid w:val="0094142E"/>
    <w:rsid w:val="009425FB"/>
    <w:rsid w:val="009506EA"/>
    <w:rsid w:val="0096008C"/>
    <w:rsid w:val="009A07D2"/>
    <w:rsid w:val="009B45BC"/>
    <w:rsid w:val="009B6492"/>
    <w:rsid w:val="009C43A3"/>
    <w:rsid w:val="009C6407"/>
    <w:rsid w:val="00A21DB3"/>
    <w:rsid w:val="00A22688"/>
    <w:rsid w:val="00A26E53"/>
    <w:rsid w:val="00A33D01"/>
    <w:rsid w:val="00A350F6"/>
    <w:rsid w:val="00A401C7"/>
    <w:rsid w:val="00A6186D"/>
    <w:rsid w:val="00AA2B1C"/>
    <w:rsid w:val="00AA4814"/>
    <w:rsid w:val="00AA5890"/>
    <w:rsid w:val="00AB7B64"/>
    <w:rsid w:val="00AC4799"/>
    <w:rsid w:val="00AF2580"/>
    <w:rsid w:val="00AF4401"/>
    <w:rsid w:val="00B0423C"/>
    <w:rsid w:val="00B15E48"/>
    <w:rsid w:val="00B200ED"/>
    <w:rsid w:val="00B22EEF"/>
    <w:rsid w:val="00B33EDE"/>
    <w:rsid w:val="00B42DB3"/>
    <w:rsid w:val="00B60167"/>
    <w:rsid w:val="00B651AF"/>
    <w:rsid w:val="00B714FE"/>
    <w:rsid w:val="00B72C55"/>
    <w:rsid w:val="00B74B43"/>
    <w:rsid w:val="00B815D9"/>
    <w:rsid w:val="00B93488"/>
    <w:rsid w:val="00BA0BB5"/>
    <w:rsid w:val="00BB4081"/>
    <w:rsid w:val="00BB7A29"/>
    <w:rsid w:val="00BC5BE8"/>
    <w:rsid w:val="00BC5E38"/>
    <w:rsid w:val="00BC7E1F"/>
    <w:rsid w:val="00BD75FB"/>
    <w:rsid w:val="00BE3465"/>
    <w:rsid w:val="00BE64CB"/>
    <w:rsid w:val="00C11E51"/>
    <w:rsid w:val="00C23769"/>
    <w:rsid w:val="00C30F4F"/>
    <w:rsid w:val="00C75509"/>
    <w:rsid w:val="00C86F01"/>
    <w:rsid w:val="00C94D2D"/>
    <w:rsid w:val="00CA3742"/>
    <w:rsid w:val="00CA7790"/>
    <w:rsid w:val="00CB1ADF"/>
    <w:rsid w:val="00CC4BF3"/>
    <w:rsid w:val="00CD108A"/>
    <w:rsid w:val="00CE226F"/>
    <w:rsid w:val="00CE56D6"/>
    <w:rsid w:val="00CF0EC2"/>
    <w:rsid w:val="00CF31D0"/>
    <w:rsid w:val="00CF7723"/>
    <w:rsid w:val="00D013A3"/>
    <w:rsid w:val="00D3270C"/>
    <w:rsid w:val="00D43726"/>
    <w:rsid w:val="00D55DF9"/>
    <w:rsid w:val="00D77CAB"/>
    <w:rsid w:val="00D96EC1"/>
    <w:rsid w:val="00DB381E"/>
    <w:rsid w:val="00DB485B"/>
    <w:rsid w:val="00DC087D"/>
    <w:rsid w:val="00DC39B9"/>
    <w:rsid w:val="00DD461E"/>
    <w:rsid w:val="00DE5423"/>
    <w:rsid w:val="00DE5734"/>
    <w:rsid w:val="00DE6192"/>
    <w:rsid w:val="00DF44ED"/>
    <w:rsid w:val="00E0205B"/>
    <w:rsid w:val="00E053F8"/>
    <w:rsid w:val="00E10505"/>
    <w:rsid w:val="00E32AB7"/>
    <w:rsid w:val="00E44936"/>
    <w:rsid w:val="00E46E7A"/>
    <w:rsid w:val="00E60C05"/>
    <w:rsid w:val="00E66EBE"/>
    <w:rsid w:val="00E676AE"/>
    <w:rsid w:val="00E750B0"/>
    <w:rsid w:val="00E93351"/>
    <w:rsid w:val="00E94029"/>
    <w:rsid w:val="00EA4CDC"/>
    <w:rsid w:val="00EB3C9B"/>
    <w:rsid w:val="00EB6455"/>
    <w:rsid w:val="00EC6CCF"/>
    <w:rsid w:val="00F034E1"/>
    <w:rsid w:val="00F14C7D"/>
    <w:rsid w:val="00F200CC"/>
    <w:rsid w:val="00F2275B"/>
    <w:rsid w:val="00F31394"/>
    <w:rsid w:val="00F4444D"/>
    <w:rsid w:val="00F4588F"/>
    <w:rsid w:val="00F80940"/>
    <w:rsid w:val="00F873DF"/>
    <w:rsid w:val="00F8742B"/>
    <w:rsid w:val="00FA60DA"/>
    <w:rsid w:val="00FB4BC1"/>
    <w:rsid w:val="00FC5284"/>
    <w:rsid w:val="00FC751D"/>
    <w:rsid w:val="00FE1770"/>
    <w:rsid w:val="00FF3A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7401A1"/>
  <w15:chartTrackingRefBased/>
  <w15:docId w15:val="{B1E1F626-6B71-4F41-923C-20466F619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6E7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46E7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E46E7A"/>
    <w:rPr>
      <w:sz w:val="18"/>
      <w:szCs w:val="18"/>
    </w:rPr>
  </w:style>
  <w:style w:type="paragraph" w:styleId="a5">
    <w:name w:val="footer"/>
    <w:basedOn w:val="a"/>
    <w:link w:val="a6"/>
    <w:uiPriority w:val="99"/>
    <w:unhideWhenUsed/>
    <w:rsid w:val="00E46E7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E46E7A"/>
    <w:rPr>
      <w:sz w:val="18"/>
      <w:szCs w:val="18"/>
    </w:rPr>
  </w:style>
  <w:style w:type="table" w:styleId="a7">
    <w:name w:val="Table Grid"/>
    <w:basedOn w:val="a1"/>
    <w:uiPriority w:val="59"/>
    <w:rsid w:val="00E46E7A"/>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无列表1"/>
    <w:next w:val="a2"/>
    <w:uiPriority w:val="99"/>
    <w:semiHidden/>
    <w:unhideWhenUsed/>
    <w:rsid w:val="001277DC"/>
  </w:style>
  <w:style w:type="character" w:styleId="a8">
    <w:name w:val="Hyperlink"/>
    <w:basedOn w:val="a0"/>
    <w:uiPriority w:val="99"/>
    <w:semiHidden/>
    <w:unhideWhenUsed/>
    <w:rsid w:val="001277DC"/>
    <w:rPr>
      <w:color w:val="0563C1"/>
      <w:u w:val="single"/>
    </w:rPr>
  </w:style>
  <w:style w:type="character" w:styleId="a9">
    <w:name w:val="FollowedHyperlink"/>
    <w:basedOn w:val="a0"/>
    <w:uiPriority w:val="99"/>
    <w:semiHidden/>
    <w:unhideWhenUsed/>
    <w:rsid w:val="001277DC"/>
    <w:rPr>
      <w:color w:val="954F72"/>
      <w:u w:val="single"/>
    </w:rPr>
  </w:style>
  <w:style w:type="paragraph" w:customStyle="1" w:styleId="msonormal0">
    <w:name w:val="msonormal"/>
    <w:basedOn w:val="a"/>
    <w:rsid w:val="001277DC"/>
    <w:pPr>
      <w:widowControl/>
      <w:spacing w:before="100" w:beforeAutospacing="1" w:after="100" w:afterAutospacing="1"/>
      <w:jc w:val="left"/>
    </w:pPr>
    <w:rPr>
      <w:rFonts w:ascii="宋体" w:hAnsi="宋体" w:cs="宋体"/>
      <w:kern w:val="0"/>
      <w:sz w:val="24"/>
    </w:rPr>
  </w:style>
  <w:style w:type="paragraph" w:customStyle="1" w:styleId="font5">
    <w:name w:val="font5"/>
    <w:basedOn w:val="a"/>
    <w:rsid w:val="001277DC"/>
    <w:pPr>
      <w:widowControl/>
      <w:spacing w:before="100" w:beforeAutospacing="1" w:after="100" w:afterAutospacing="1"/>
      <w:jc w:val="left"/>
    </w:pPr>
    <w:rPr>
      <w:rFonts w:ascii="等线" w:eastAsia="等线" w:hAnsi="等线" w:cs="宋体"/>
      <w:kern w:val="0"/>
      <w:sz w:val="18"/>
      <w:szCs w:val="18"/>
    </w:rPr>
  </w:style>
  <w:style w:type="paragraph" w:customStyle="1" w:styleId="font6">
    <w:name w:val="font6"/>
    <w:basedOn w:val="a"/>
    <w:rsid w:val="001277DC"/>
    <w:pPr>
      <w:widowControl/>
      <w:spacing w:before="100" w:beforeAutospacing="1" w:after="100" w:afterAutospacing="1"/>
      <w:jc w:val="left"/>
    </w:pPr>
    <w:rPr>
      <w:rFonts w:ascii="等线" w:eastAsia="等线" w:hAnsi="等线" w:cs="宋体"/>
      <w:b/>
      <w:bCs/>
      <w:color w:val="000000"/>
      <w:kern w:val="0"/>
      <w:sz w:val="22"/>
      <w:szCs w:val="22"/>
    </w:rPr>
  </w:style>
  <w:style w:type="paragraph" w:customStyle="1" w:styleId="xl65">
    <w:name w:val="xl65"/>
    <w:basedOn w:val="a"/>
    <w:rsid w:val="001277D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26"/>
      <w:szCs w:val="26"/>
    </w:rPr>
  </w:style>
  <w:style w:type="paragraph" w:customStyle="1" w:styleId="xl66">
    <w:name w:val="xl66"/>
    <w:basedOn w:val="a"/>
    <w:rsid w:val="001277D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26"/>
      <w:szCs w:val="26"/>
    </w:rPr>
  </w:style>
  <w:style w:type="paragraph" w:customStyle="1" w:styleId="xl67">
    <w:name w:val="xl67"/>
    <w:basedOn w:val="a"/>
    <w:rsid w:val="001277D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4"/>
    </w:rPr>
  </w:style>
  <w:style w:type="paragraph" w:customStyle="1" w:styleId="xl68">
    <w:name w:val="xl68"/>
    <w:basedOn w:val="a"/>
    <w:rsid w:val="001277D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4"/>
    </w:rPr>
  </w:style>
  <w:style w:type="paragraph" w:customStyle="1" w:styleId="xl69">
    <w:name w:val="xl69"/>
    <w:basedOn w:val="a"/>
    <w:rsid w:val="001277DC"/>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b/>
      <w:bCs/>
      <w:kern w:val="0"/>
      <w:sz w:val="24"/>
    </w:rPr>
  </w:style>
  <w:style w:type="paragraph" w:customStyle="1" w:styleId="xl70">
    <w:name w:val="xl70"/>
    <w:basedOn w:val="a"/>
    <w:rsid w:val="001277DC"/>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4"/>
    </w:rPr>
  </w:style>
  <w:style w:type="numbering" w:customStyle="1" w:styleId="2">
    <w:name w:val="无列表2"/>
    <w:next w:val="a2"/>
    <w:uiPriority w:val="99"/>
    <w:semiHidden/>
    <w:unhideWhenUsed/>
    <w:rsid w:val="001277DC"/>
  </w:style>
  <w:style w:type="paragraph" w:customStyle="1" w:styleId="xl71">
    <w:name w:val="xl71"/>
    <w:basedOn w:val="a"/>
    <w:rsid w:val="001277D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72">
    <w:name w:val="xl72"/>
    <w:basedOn w:val="a"/>
    <w:rsid w:val="001277D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73">
    <w:name w:val="xl73"/>
    <w:basedOn w:val="a"/>
    <w:rsid w:val="001277DC"/>
    <w:pPr>
      <w:widowControl/>
      <w:pBdr>
        <w:top w:val="single" w:sz="8" w:space="0" w:color="auto"/>
        <w:left w:val="single" w:sz="8"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74">
    <w:name w:val="xl74"/>
    <w:basedOn w:val="a"/>
    <w:rsid w:val="001277DC"/>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75">
    <w:name w:val="xl75"/>
    <w:basedOn w:val="a"/>
    <w:rsid w:val="001277DC"/>
    <w:pPr>
      <w:widowControl/>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76">
    <w:name w:val="xl76"/>
    <w:basedOn w:val="a"/>
    <w:rsid w:val="001277DC"/>
    <w:pPr>
      <w:widowControl/>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77">
    <w:name w:val="xl77"/>
    <w:basedOn w:val="a"/>
    <w:rsid w:val="001277DC"/>
    <w:pPr>
      <w:widowControl/>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78">
    <w:name w:val="xl78"/>
    <w:basedOn w:val="a"/>
    <w:rsid w:val="001277DC"/>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79">
    <w:name w:val="xl79"/>
    <w:basedOn w:val="a"/>
    <w:rsid w:val="001277DC"/>
    <w:pPr>
      <w:widowControl/>
      <w:pBdr>
        <w:top w:val="single" w:sz="4" w:space="0" w:color="auto"/>
        <w:left w:val="single" w:sz="4" w:space="0" w:color="auto"/>
        <w:bottom w:val="single" w:sz="8"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80">
    <w:name w:val="xl80"/>
    <w:basedOn w:val="a"/>
    <w:rsid w:val="001277DC"/>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宋体" w:hAnsi="宋体" w:cs="宋体"/>
      <w:kern w:val="0"/>
      <w:sz w:val="24"/>
    </w:rPr>
  </w:style>
  <w:style w:type="paragraph" w:customStyle="1" w:styleId="xl81">
    <w:name w:val="xl81"/>
    <w:basedOn w:val="a"/>
    <w:rsid w:val="001277DC"/>
    <w:pPr>
      <w:widowControl/>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宋体" w:hAnsi="宋体" w:cs="宋体"/>
      <w:kern w:val="0"/>
      <w:sz w:val="24"/>
    </w:rPr>
  </w:style>
  <w:style w:type="paragraph" w:styleId="aa">
    <w:name w:val="List Paragraph"/>
    <w:basedOn w:val="a"/>
    <w:uiPriority w:val="34"/>
    <w:qFormat/>
    <w:rsid w:val="00E32AB7"/>
    <w:pPr>
      <w:ind w:firstLineChars="200" w:firstLine="420"/>
    </w:pPr>
  </w:style>
  <w:style w:type="numbering" w:customStyle="1" w:styleId="3">
    <w:name w:val="无列表3"/>
    <w:next w:val="a2"/>
    <w:uiPriority w:val="99"/>
    <w:semiHidden/>
    <w:unhideWhenUsed/>
    <w:rsid w:val="00A21DB3"/>
  </w:style>
  <w:style w:type="paragraph" w:customStyle="1" w:styleId="font7">
    <w:name w:val="font7"/>
    <w:basedOn w:val="a"/>
    <w:rsid w:val="00A21DB3"/>
    <w:pPr>
      <w:widowControl/>
      <w:spacing w:before="100" w:beforeAutospacing="1" w:after="100" w:afterAutospacing="1"/>
      <w:jc w:val="left"/>
    </w:pPr>
    <w:rPr>
      <w:color w:val="000000"/>
      <w:kern w:val="0"/>
      <w:sz w:val="28"/>
      <w:szCs w:val="28"/>
    </w:rPr>
  </w:style>
  <w:style w:type="paragraph" w:customStyle="1" w:styleId="font8">
    <w:name w:val="font8"/>
    <w:basedOn w:val="a"/>
    <w:rsid w:val="00A21DB3"/>
    <w:pPr>
      <w:widowControl/>
      <w:spacing w:before="100" w:beforeAutospacing="1" w:after="100" w:afterAutospacing="1"/>
      <w:jc w:val="left"/>
    </w:pPr>
    <w:rPr>
      <w:rFonts w:ascii="等线" w:eastAsia="等线" w:hAnsi="等线" w:cs="宋体"/>
      <w:color w:val="000000"/>
      <w:kern w:val="0"/>
      <w:sz w:val="28"/>
      <w:szCs w:val="28"/>
    </w:rPr>
  </w:style>
  <w:style w:type="paragraph" w:customStyle="1" w:styleId="font1">
    <w:name w:val="font1"/>
    <w:basedOn w:val="a"/>
    <w:rsid w:val="00C94D2D"/>
    <w:pPr>
      <w:widowControl/>
      <w:spacing w:before="100" w:beforeAutospacing="1" w:after="100" w:afterAutospacing="1"/>
      <w:jc w:val="left"/>
    </w:pPr>
    <w:rPr>
      <w:rFonts w:ascii="宋体" w:hAnsi="宋体" w:cs="宋体"/>
      <w:color w:val="000000"/>
      <w:kern w:val="0"/>
      <w:sz w:val="22"/>
      <w:szCs w:val="22"/>
    </w:rPr>
  </w:style>
  <w:style w:type="paragraph" w:styleId="ab">
    <w:name w:val="Normal (Web)"/>
    <w:basedOn w:val="a"/>
    <w:uiPriority w:val="99"/>
    <w:semiHidden/>
    <w:unhideWhenUsed/>
    <w:rsid w:val="00E93351"/>
    <w:pPr>
      <w:widowControl/>
      <w:spacing w:before="100" w:beforeAutospacing="1" w:after="100" w:afterAutospacing="1"/>
      <w:jc w:val="left"/>
    </w:pPr>
    <w:rPr>
      <w:rFonts w:ascii="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33769">
      <w:bodyDiv w:val="1"/>
      <w:marLeft w:val="0"/>
      <w:marRight w:val="0"/>
      <w:marTop w:val="0"/>
      <w:marBottom w:val="0"/>
      <w:divBdr>
        <w:top w:val="none" w:sz="0" w:space="0" w:color="auto"/>
        <w:left w:val="none" w:sz="0" w:space="0" w:color="auto"/>
        <w:bottom w:val="none" w:sz="0" w:space="0" w:color="auto"/>
        <w:right w:val="none" w:sz="0" w:space="0" w:color="auto"/>
      </w:divBdr>
    </w:div>
    <w:div w:id="59905132">
      <w:bodyDiv w:val="1"/>
      <w:marLeft w:val="0"/>
      <w:marRight w:val="0"/>
      <w:marTop w:val="0"/>
      <w:marBottom w:val="0"/>
      <w:divBdr>
        <w:top w:val="none" w:sz="0" w:space="0" w:color="auto"/>
        <w:left w:val="none" w:sz="0" w:space="0" w:color="auto"/>
        <w:bottom w:val="none" w:sz="0" w:space="0" w:color="auto"/>
        <w:right w:val="none" w:sz="0" w:space="0" w:color="auto"/>
      </w:divBdr>
      <w:divsChild>
        <w:div w:id="1369717230">
          <w:marLeft w:val="0"/>
          <w:marRight w:val="0"/>
          <w:marTop w:val="0"/>
          <w:marBottom w:val="0"/>
          <w:divBdr>
            <w:top w:val="none" w:sz="0" w:space="0" w:color="auto"/>
            <w:left w:val="none" w:sz="0" w:space="0" w:color="auto"/>
            <w:bottom w:val="none" w:sz="0" w:space="0" w:color="auto"/>
            <w:right w:val="none" w:sz="0" w:space="0" w:color="auto"/>
          </w:divBdr>
        </w:div>
      </w:divsChild>
    </w:div>
    <w:div w:id="85344107">
      <w:bodyDiv w:val="1"/>
      <w:marLeft w:val="0"/>
      <w:marRight w:val="0"/>
      <w:marTop w:val="0"/>
      <w:marBottom w:val="0"/>
      <w:divBdr>
        <w:top w:val="none" w:sz="0" w:space="0" w:color="auto"/>
        <w:left w:val="none" w:sz="0" w:space="0" w:color="auto"/>
        <w:bottom w:val="none" w:sz="0" w:space="0" w:color="auto"/>
        <w:right w:val="none" w:sz="0" w:space="0" w:color="auto"/>
      </w:divBdr>
    </w:div>
    <w:div w:id="93208710">
      <w:bodyDiv w:val="1"/>
      <w:marLeft w:val="0"/>
      <w:marRight w:val="0"/>
      <w:marTop w:val="0"/>
      <w:marBottom w:val="0"/>
      <w:divBdr>
        <w:top w:val="none" w:sz="0" w:space="0" w:color="auto"/>
        <w:left w:val="none" w:sz="0" w:space="0" w:color="auto"/>
        <w:bottom w:val="none" w:sz="0" w:space="0" w:color="auto"/>
        <w:right w:val="none" w:sz="0" w:space="0" w:color="auto"/>
      </w:divBdr>
    </w:div>
    <w:div w:id="181866318">
      <w:bodyDiv w:val="1"/>
      <w:marLeft w:val="0"/>
      <w:marRight w:val="0"/>
      <w:marTop w:val="0"/>
      <w:marBottom w:val="0"/>
      <w:divBdr>
        <w:top w:val="none" w:sz="0" w:space="0" w:color="auto"/>
        <w:left w:val="none" w:sz="0" w:space="0" w:color="auto"/>
        <w:bottom w:val="none" w:sz="0" w:space="0" w:color="auto"/>
        <w:right w:val="none" w:sz="0" w:space="0" w:color="auto"/>
      </w:divBdr>
    </w:div>
    <w:div w:id="199318798">
      <w:bodyDiv w:val="1"/>
      <w:marLeft w:val="0"/>
      <w:marRight w:val="0"/>
      <w:marTop w:val="0"/>
      <w:marBottom w:val="0"/>
      <w:divBdr>
        <w:top w:val="none" w:sz="0" w:space="0" w:color="auto"/>
        <w:left w:val="none" w:sz="0" w:space="0" w:color="auto"/>
        <w:bottom w:val="none" w:sz="0" w:space="0" w:color="auto"/>
        <w:right w:val="none" w:sz="0" w:space="0" w:color="auto"/>
      </w:divBdr>
      <w:divsChild>
        <w:div w:id="3435965">
          <w:marLeft w:val="0"/>
          <w:marRight w:val="0"/>
          <w:marTop w:val="0"/>
          <w:marBottom w:val="0"/>
          <w:divBdr>
            <w:top w:val="none" w:sz="0" w:space="0" w:color="auto"/>
            <w:left w:val="none" w:sz="0" w:space="0" w:color="auto"/>
            <w:bottom w:val="none" w:sz="0" w:space="0" w:color="auto"/>
            <w:right w:val="none" w:sz="0" w:space="0" w:color="auto"/>
          </w:divBdr>
        </w:div>
      </w:divsChild>
    </w:div>
    <w:div w:id="203445459">
      <w:bodyDiv w:val="1"/>
      <w:marLeft w:val="0"/>
      <w:marRight w:val="0"/>
      <w:marTop w:val="0"/>
      <w:marBottom w:val="0"/>
      <w:divBdr>
        <w:top w:val="none" w:sz="0" w:space="0" w:color="auto"/>
        <w:left w:val="none" w:sz="0" w:space="0" w:color="auto"/>
        <w:bottom w:val="none" w:sz="0" w:space="0" w:color="auto"/>
        <w:right w:val="none" w:sz="0" w:space="0" w:color="auto"/>
      </w:divBdr>
    </w:div>
    <w:div w:id="270667652">
      <w:bodyDiv w:val="1"/>
      <w:marLeft w:val="0"/>
      <w:marRight w:val="0"/>
      <w:marTop w:val="0"/>
      <w:marBottom w:val="0"/>
      <w:divBdr>
        <w:top w:val="none" w:sz="0" w:space="0" w:color="auto"/>
        <w:left w:val="none" w:sz="0" w:space="0" w:color="auto"/>
        <w:bottom w:val="none" w:sz="0" w:space="0" w:color="auto"/>
        <w:right w:val="none" w:sz="0" w:space="0" w:color="auto"/>
      </w:divBdr>
    </w:div>
    <w:div w:id="309486090">
      <w:bodyDiv w:val="1"/>
      <w:marLeft w:val="0"/>
      <w:marRight w:val="0"/>
      <w:marTop w:val="0"/>
      <w:marBottom w:val="0"/>
      <w:divBdr>
        <w:top w:val="none" w:sz="0" w:space="0" w:color="auto"/>
        <w:left w:val="none" w:sz="0" w:space="0" w:color="auto"/>
        <w:bottom w:val="none" w:sz="0" w:space="0" w:color="auto"/>
        <w:right w:val="none" w:sz="0" w:space="0" w:color="auto"/>
      </w:divBdr>
      <w:divsChild>
        <w:div w:id="2133860785">
          <w:marLeft w:val="0"/>
          <w:marRight w:val="0"/>
          <w:marTop w:val="0"/>
          <w:marBottom w:val="0"/>
          <w:divBdr>
            <w:top w:val="none" w:sz="0" w:space="0" w:color="auto"/>
            <w:left w:val="none" w:sz="0" w:space="0" w:color="auto"/>
            <w:bottom w:val="none" w:sz="0" w:space="0" w:color="auto"/>
            <w:right w:val="none" w:sz="0" w:space="0" w:color="auto"/>
          </w:divBdr>
        </w:div>
      </w:divsChild>
    </w:div>
    <w:div w:id="327907362">
      <w:bodyDiv w:val="1"/>
      <w:marLeft w:val="0"/>
      <w:marRight w:val="0"/>
      <w:marTop w:val="0"/>
      <w:marBottom w:val="0"/>
      <w:divBdr>
        <w:top w:val="none" w:sz="0" w:space="0" w:color="auto"/>
        <w:left w:val="none" w:sz="0" w:space="0" w:color="auto"/>
        <w:bottom w:val="none" w:sz="0" w:space="0" w:color="auto"/>
        <w:right w:val="none" w:sz="0" w:space="0" w:color="auto"/>
      </w:divBdr>
    </w:div>
    <w:div w:id="438914358">
      <w:bodyDiv w:val="1"/>
      <w:marLeft w:val="0"/>
      <w:marRight w:val="0"/>
      <w:marTop w:val="0"/>
      <w:marBottom w:val="0"/>
      <w:divBdr>
        <w:top w:val="none" w:sz="0" w:space="0" w:color="auto"/>
        <w:left w:val="none" w:sz="0" w:space="0" w:color="auto"/>
        <w:bottom w:val="none" w:sz="0" w:space="0" w:color="auto"/>
        <w:right w:val="none" w:sz="0" w:space="0" w:color="auto"/>
      </w:divBdr>
    </w:div>
    <w:div w:id="439420559">
      <w:bodyDiv w:val="1"/>
      <w:marLeft w:val="0"/>
      <w:marRight w:val="0"/>
      <w:marTop w:val="0"/>
      <w:marBottom w:val="0"/>
      <w:divBdr>
        <w:top w:val="none" w:sz="0" w:space="0" w:color="auto"/>
        <w:left w:val="none" w:sz="0" w:space="0" w:color="auto"/>
        <w:bottom w:val="none" w:sz="0" w:space="0" w:color="auto"/>
        <w:right w:val="none" w:sz="0" w:space="0" w:color="auto"/>
      </w:divBdr>
    </w:div>
    <w:div w:id="478807776">
      <w:bodyDiv w:val="1"/>
      <w:marLeft w:val="0"/>
      <w:marRight w:val="0"/>
      <w:marTop w:val="0"/>
      <w:marBottom w:val="0"/>
      <w:divBdr>
        <w:top w:val="none" w:sz="0" w:space="0" w:color="auto"/>
        <w:left w:val="none" w:sz="0" w:space="0" w:color="auto"/>
        <w:bottom w:val="none" w:sz="0" w:space="0" w:color="auto"/>
        <w:right w:val="none" w:sz="0" w:space="0" w:color="auto"/>
      </w:divBdr>
    </w:div>
    <w:div w:id="494154576">
      <w:bodyDiv w:val="1"/>
      <w:marLeft w:val="0"/>
      <w:marRight w:val="0"/>
      <w:marTop w:val="0"/>
      <w:marBottom w:val="0"/>
      <w:divBdr>
        <w:top w:val="none" w:sz="0" w:space="0" w:color="auto"/>
        <w:left w:val="none" w:sz="0" w:space="0" w:color="auto"/>
        <w:bottom w:val="none" w:sz="0" w:space="0" w:color="auto"/>
        <w:right w:val="none" w:sz="0" w:space="0" w:color="auto"/>
      </w:divBdr>
    </w:div>
    <w:div w:id="543298696">
      <w:bodyDiv w:val="1"/>
      <w:marLeft w:val="0"/>
      <w:marRight w:val="0"/>
      <w:marTop w:val="0"/>
      <w:marBottom w:val="0"/>
      <w:divBdr>
        <w:top w:val="none" w:sz="0" w:space="0" w:color="auto"/>
        <w:left w:val="none" w:sz="0" w:space="0" w:color="auto"/>
        <w:bottom w:val="none" w:sz="0" w:space="0" w:color="auto"/>
        <w:right w:val="none" w:sz="0" w:space="0" w:color="auto"/>
      </w:divBdr>
    </w:div>
    <w:div w:id="622079474">
      <w:bodyDiv w:val="1"/>
      <w:marLeft w:val="0"/>
      <w:marRight w:val="0"/>
      <w:marTop w:val="0"/>
      <w:marBottom w:val="0"/>
      <w:divBdr>
        <w:top w:val="none" w:sz="0" w:space="0" w:color="auto"/>
        <w:left w:val="none" w:sz="0" w:space="0" w:color="auto"/>
        <w:bottom w:val="none" w:sz="0" w:space="0" w:color="auto"/>
        <w:right w:val="none" w:sz="0" w:space="0" w:color="auto"/>
      </w:divBdr>
    </w:div>
    <w:div w:id="661664185">
      <w:bodyDiv w:val="1"/>
      <w:marLeft w:val="0"/>
      <w:marRight w:val="0"/>
      <w:marTop w:val="0"/>
      <w:marBottom w:val="0"/>
      <w:divBdr>
        <w:top w:val="none" w:sz="0" w:space="0" w:color="auto"/>
        <w:left w:val="none" w:sz="0" w:space="0" w:color="auto"/>
        <w:bottom w:val="none" w:sz="0" w:space="0" w:color="auto"/>
        <w:right w:val="none" w:sz="0" w:space="0" w:color="auto"/>
      </w:divBdr>
      <w:divsChild>
        <w:div w:id="1655521752">
          <w:marLeft w:val="0"/>
          <w:marRight w:val="0"/>
          <w:marTop w:val="0"/>
          <w:marBottom w:val="0"/>
          <w:divBdr>
            <w:top w:val="none" w:sz="0" w:space="0" w:color="auto"/>
            <w:left w:val="none" w:sz="0" w:space="0" w:color="auto"/>
            <w:bottom w:val="none" w:sz="0" w:space="0" w:color="auto"/>
            <w:right w:val="none" w:sz="0" w:space="0" w:color="auto"/>
          </w:divBdr>
        </w:div>
      </w:divsChild>
    </w:div>
    <w:div w:id="679627997">
      <w:bodyDiv w:val="1"/>
      <w:marLeft w:val="0"/>
      <w:marRight w:val="0"/>
      <w:marTop w:val="0"/>
      <w:marBottom w:val="0"/>
      <w:divBdr>
        <w:top w:val="none" w:sz="0" w:space="0" w:color="auto"/>
        <w:left w:val="none" w:sz="0" w:space="0" w:color="auto"/>
        <w:bottom w:val="none" w:sz="0" w:space="0" w:color="auto"/>
        <w:right w:val="none" w:sz="0" w:space="0" w:color="auto"/>
      </w:divBdr>
      <w:divsChild>
        <w:div w:id="1463230153">
          <w:marLeft w:val="0"/>
          <w:marRight w:val="0"/>
          <w:marTop w:val="0"/>
          <w:marBottom w:val="0"/>
          <w:divBdr>
            <w:top w:val="none" w:sz="0" w:space="0" w:color="auto"/>
            <w:left w:val="none" w:sz="0" w:space="0" w:color="auto"/>
            <w:bottom w:val="none" w:sz="0" w:space="0" w:color="auto"/>
            <w:right w:val="none" w:sz="0" w:space="0" w:color="auto"/>
          </w:divBdr>
        </w:div>
      </w:divsChild>
    </w:div>
    <w:div w:id="693771229">
      <w:bodyDiv w:val="1"/>
      <w:marLeft w:val="0"/>
      <w:marRight w:val="0"/>
      <w:marTop w:val="0"/>
      <w:marBottom w:val="0"/>
      <w:divBdr>
        <w:top w:val="none" w:sz="0" w:space="0" w:color="auto"/>
        <w:left w:val="none" w:sz="0" w:space="0" w:color="auto"/>
        <w:bottom w:val="none" w:sz="0" w:space="0" w:color="auto"/>
        <w:right w:val="none" w:sz="0" w:space="0" w:color="auto"/>
      </w:divBdr>
      <w:divsChild>
        <w:div w:id="536356591">
          <w:marLeft w:val="0"/>
          <w:marRight w:val="0"/>
          <w:marTop w:val="0"/>
          <w:marBottom w:val="0"/>
          <w:divBdr>
            <w:top w:val="none" w:sz="0" w:space="0" w:color="auto"/>
            <w:left w:val="none" w:sz="0" w:space="0" w:color="auto"/>
            <w:bottom w:val="none" w:sz="0" w:space="0" w:color="auto"/>
            <w:right w:val="none" w:sz="0" w:space="0" w:color="auto"/>
          </w:divBdr>
        </w:div>
      </w:divsChild>
    </w:div>
    <w:div w:id="706103140">
      <w:bodyDiv w:val="1"/>
      <w:marLeft w:val="0"/>
      <w:marRight w:val="0"/>
      <w:marTop w:val="0"/>
      <w:marBottom w:val="0"/>
      <w:divBdr>
        <w:top w:val="none" w:sz="0" w:space="0" w:color="auto"/>
        <w:left w:val="none" w:sz="0" w:space="0" w:color="auto"/>
        <w:bottom w:val="none" w:sz="0" w:space="0" w:color="auto"/>
        <w:right w:val="none" w:sz="0" w:space="0" w:color="auto"/>
      </w:divBdr>
    </w:div>
    <w:div w:id="757290267">
      <w:bodyDiv w:val="1"/>
      <w:marLeft w:val="0"/>
      <w:marRight w:val="0"/>
      <w:marTop w:val="0"/>
      <w:marBottom w:val="0"/>
      <w:divBdr>
        <w:top w:val="none" w:sz="0" w:space="0" w:color="auto"/>
        <w:left w:val="none" w:sz="0" w:space="0" w:color="auto"/>
        <w:bottom w:val="none" w:sz="0" w:space="0" w:color="auto"/>
        <w:right w:val="none" w:sz="0" w:space="0" w:color="auto"/>
      </w:divBdr>
    </w:div>
    <w:div w:id="799955251">
      <w:bodyDiv w:val="1"/>
      <w:marLeft w:val="0"/>
      <w:marRight w:val="0"/>
      <w:marTop w:val="0"/>
      <w:marBottom w:val="0"/>
      <w:divBdr>
        <w:top w:val="none" w:sz="0" w:space="0" w:color="auto"/>
        <w:left w:val="none" w:sz="0" w:space="0" w:color="auto"/>
        <w:bottom w:val="none" w:sz="0" w:space="0" w:color="auto"/>
        <w:right w:val="none" w:sz="0" w:space="0" w:color="auto"/>
      </w:divBdr>
    </w:div>
    <w:div w:id="816143075">
      <w:bodyDiv w:val="1"/>
      <w:marLeft w:val="0"/>
      <w:marRight w:val="0"/>
      <w:marTop w:val="0"/>
      <w:marBottom w:val="0"/>
      <w:divBdr>
        <w:top w:val="none" w:sz="0" w:space="0" w:color="auto"/>
        <w:left w:val="none" w:sz="0" w:space="0" w:color="auto"/>
        <w:bottom w:val="none" w:sz="0" w:space="0" w:color="auto"/>
        <w:right w:val="none" w:sz="0" w:space="0" w:color="auto"/>
      </w:divBdr>
    </w:div>
    <w:div w:id="848521288">
      <w:bodyDiv w:val="1"/>
      <w:marLeft w:val="0"/>
      <w:marRight w:val="0"/>
      <w:marTop w:val="0"/>
      <w:marBottom w:val="0"/>
      <w:divBdr>
        <w:top w:val="none" w:sz="0" w:space="0" w:color="auto"/>
        <w:left w:val="none" w:sz="0" w:space="0" w:color="auto"/>
        <w:bottom w:val="none" w:sz="0" w:space="0" w:color="auto"/>
        <w:right w:val="none" w:sz="0" w:space="0" w:color="auto"/>
      </w:divBdr>
      <w:divsChild>
        <w:div w:id="1799491213">
          <w:marLeft w:val="0"/>
          <w:marRight w:val="0"/>
          <w:marTop w:val="0"/>
          <w:marBottom w:val="0"/>
          <w:divBdr>
            <w:top w:val="none" w:sz="0" w:space="0" w:color="auto"/>
            <w:left w:val="none" w:sz="0" w:space="0" w:color="auto"/>
            <w:bottom w:val="none" w:sz="0" w:space="0" w:color="auto"/>
            <w:right w:val="none" w:sz="0" w:space="0" w:color="auto"/>
          </w:divBdr>
        </w:div>
      </w:divsChild>
    </w:div>
    <w:div w:id="899360513">
      <w:bodyDiv w:val="1"/>
      <w:marLeft w:val="0"/>
      <w:marRight w:val="0"/>
      <w:marTop w:val="0"/>
      <w:marBottom w:val="0"/>
      <w:divBdr>
        <w:top w:val="none" w:sz="0" w:space="0" w:color="auto"/>
        <w:left w:val="none" w:sz="0" w:space="0" w:color="auto"/>
        <w:bottom w:val="none" w:sz="0" w:space="0" w:color="auto"/>
        <w:right w:val="none" w:sz="0" w:space="0" w:color="auto"/>
      </w:divBdr>
    </w:div>
    <w:div w:id="913658897">
      <w:bodyDiv w:val="1"/>
      <w:marLeft w:val="0"/>
      <w:marRight w:val="0"/>
      <w:marTop w:val="0"/>
      <w:marBottom w:val="0"/>
      <w:divBdr>
        <w:top w:val="none" w:sz="0" w:space="0" w:color="auto"/>
        <w:left w:val="none" w:sz="0" w:space="0" w:color="auto"/>
        <w:bottom w:val="none" w:sz="0" w:space="0" w:color="auto"/>
        <w:right w:val="none" w:sz="0" w:space="0" w:color="auto"/>
      </w:divBdr>
      <w:divsChild>
        <w:div w:id="1874725963">
          <w:marLeft w:val="0"/>
          <w:marRight w:val="0"/>
          <w:marTop w:val="0"/>
          <w:marBottom w:val="0"/>
          <w:divBdr>
            <w:top w:val="none" w:sz="0" w:space="0" w:color="auto"/>
            <w:left w:val="none" w:sz="0" w:space="0" w:color="auto"/>
            <w:bottom w:val="none" w:sz="0" w:space="0" w:color="auto"/>
            <w:right w:val="none" w:sz="0" w:space="0" w:color="auto"/>
          </w:divBdr>
        </w:div>
      </w:divsChild>
    </w:div>
    <w:div w:id="987055876">
      <w:bodyDiv w:val="1"/>
      <w:marLeft w:val="0"/>
      <w:marRight w:val="0"/>
      <w:marTop w:val="0"/>
      <w:marBottom w:val="0"/>
      <w:divBdr>
        <w:top w:val="none" w:sz="0" w:space="0" w:color="auto"/>
        <w:left w:val="none" w:sz="0" w:space="0" w:color="auto"/>
        <w:bottom w:val="none" w:sz="0" w:space="0" w:color="auto"/>
        <w:right w:val="none" w:sz="0" w:space="0" w:color="auto"/>
      </w:divBdr>
    </w:div>
    <w:div w:id="1010912231">
      <w:bodyDiv w:val="1"/>
      <w:marLeft w:val="0"/>
      <w:marRight w:val="0"/>
      <w:marTop w:val="0"/>
      <w:marBottom w:val="0"/>
      <w:divBdr>
        <w:top w:val="none" w:sz="0" w:space="0" w:color="auto"/>
        <w:left w:val="none" w:sz="0" w:space="0" w:color="auto"/>
        <w:bottom w:val="none" w:sz="0" w:space="0" w:color="auto"/>
        <w:right w:val="none" w:sz="0" w:space="0" w:color="auto"/>
      </w:divBdr>
      <w:divsChild>
        <w:div w:id="70928077">
          <w:marLeft w:val="0"/>
          <w:marRight w:val="0"/>
          <w:marTop w:val="0"/>
          <w:marBottom w:val="0"/>
          <w:divBdr>
            <w:top w:val="none" w:sz="0" w:space="0" w:color="auto"/>
            <w:left w:val="none" w:sz="0" w:space="0" w:color="auto"/>
            <w:bottom w:val="none" w:sz="0" w:space="0" w:color="auto"/>
            <w:right w:val="none" w:sz="0" w:space="0" w:color="auto"/>
          </w:divBdr>
        </w:div>
      </w:divsChild>
    </w:div>
    <w:div w:id="1052508634">
      <w:bodyDiv w:val="1"/>
      <w:marLeft w:val="0"/>
      <w:marRight w:val="0"/>
      <w:marTop w:val="0"/>
      <w:marBottom w:val="0"/>
      <w:divBdr>
        <w:top w:val="none" w:sz="0" w:space="0" w:color="auto"/>
        <w:left w:val="none" w:sz="0" w:space="0" w:color="auto"/>
        <w:bottom w:val="none" w:sz="0" w:space="0" w:color="auto"/>
        <w:right w:val="none" w:sz="0" w:space="0" w:color="auto"/>
      </w:divBdr>
      <w:divsChild>
        <w:div w:id="1473130511">
          <w:marLeft w:val="0"/>
          <w:marRight w:val="0"/>
          <w:marTop w:val="0"/>
          <w:marBottom w:val="0"/>
          <w:divBdr>
            <w:top w:val="none" w:sz="0" w:space="0" w:color="auto"/>
            <w:left w:val="none" w:sz="0" w:space="0" w:color="auto"/>
            <w:bottom w:val="none" w:sz="0" w:space="0" w:color="auto"/>
            <w:right w:val="none" w:sz="0" w:space="0" w:color="auto"/>
          </w:divBdr>
        </w:div>
      </w:divsChild>
    </w:div>
    <w:div w:id="1106854141">
      <w:bodyDiv w:val="1"/>
      <w:marLeft w:val="0"/>
      <w:marRight w:val="0"/>
      <w:marTop w:val="0"/>
      <w:marBottom w:val="0"/>
      <w:divBdr>
        <w:top w:val="none" w:sz="0" w:space="0" w:color="auto"/>
        <w:left w:val="none" w:sz="0" w:space="0" w:color="auto"/>
        <w:bottom w:val="none" w:sz="0" w:space="0" w:color="auto"/>
        <w:right w:val="none" w:sz="0" w:space="0" w:color="auto"/>
      </w:divBdr>
    </w:div>
    <w:div w:id="1208370379">
      <w:bodyDiv w:val="1"/>
      <w:marLeft w:val="0"/>
      <w:marRight w:val="0"/>
      <w:marTop w:val="0"/>
      <w:marBottom w:val="0"/>
      <w:divBdr>
        <w:top w:val="none" w:sz="0" w:space="0" w:color="auto"/>
        <w:left w:val="none" w:sz="0" w:space="0" w:color="auto"/>
        <w:bottom w:val="none" w:sz="0" w:space="0" w:color="auto"/>
        <w:right w:val="none" w:sz="0" w:space="0" w:color="auto"/>
      </w:divBdr>
    </w:div>
    <w:div w:id="1217594891">
      <w:bodyDiv w:val="1"/>
      <w:marLeft w:val="0"/>
      <w:marRight w:val="0"/>
      <w:marTop w:val="0"/>
      <w:marBottom w:val="0"/>
      <w:divBdr>
        <w:top w:val="none" w:sz="0" w:space="0" w:color="auto"/>
        <w:left w:val="none" w:sz="0" w:space="0" w:color="auto"/>
        <w:bottom w:val="none" w:sz="0" w:space="0" w:color="auto"/>
        <w:right w:val="none" w:sz="0" w:space="0" w:color="auto"/>
      </w:divBdr>
    </w:div>
    <w:div w:id="1239056177">
      <w:bodyDiv w:val="1"/>
      <w:marLeft w:val="0"/>
      <w:marRight w:val="0"/>
      <w:marTop w:val="0"/>
      <w:marBottom w:val="0"/>
      <w:divBdr>
        <w:top w:val="none" w:sz="0" w:space="0" w:color="auto"/>
        <w:left w:val="none" w:sz="0" w:space="0" w:color="auto"/>
        <w:bottom w:val="none" w:sz="0" w:space="0" w:color="auto"/>
        <w:right w:val="none" w:sz="0" w:space="0" w:color="auto"/>
      </w:divBdr>
      <w:divsChild>
        <w:div w:id="1164276255">
          <w:marLeft w:val="0"/>
          <w:marRight w:val="0"/>
          <w:marTop w:val="0"/>
          <w:marBottom w:val="0"/>
          <w:divBdr>
            <w:top w:val="none" w:sz="0" w:space="0" w:color="auto"/>
            <w:left w:val="none" w:sz="0" w:space="0" w:color="auto"/>
            <w:bottom w:val="none" w:sz="0" w:space="0" w:color="auto"/>
            <w:right w:val="none" w:sz="0" w:space="0" w:color="auto"/>
          </w:divBdr>
        </w:div>
      </w:divsChild>
    </w:div>
    <w:div w:id="1245146524">
      <w:bodyDiv w:val="1"/>
      <w:marLeft w:val="0"/>
      <w:marRight w:val="0"/>
      <w:marTop w:val="0"/>
      <w:marBottom w:val="0"/>
      <w:divBdr>
        <w:top w:val="none" w:sz="0" w:space="0" w:color="auto"/>
        <w:left w:val="none" w:sz="0" w:space="0" w:color="auto"/>
        <w:bottom w:val="none" w:sz="0" w:space="0" w:color="auto"/>
        <w:right w:val="none" w:sz="0" w:space="0" w:color="auto"/>
      </w:divBdr>
    </w:div>
    <w:div w:id="1270239565">
      <w:bodyDiv w:val="1"/>
      <w:marLeft w:val="0"/>
      <w:marRight w:val="0"/>
      <w:marTop w:val="0"/>
      <w:marBottom w:val="0"/>
      <w:divBdr>
        <w:top w:val="none" w:sz="0" w:space="0" w:color="auto"/>
        <w:left w:val="none" w:sz="0" w:space="0" w:color="auto"/>
        <w:bottom w:val="none" w:sz="0" w:space="0" w:color="auto"/>
        <w:right w:val="none" w:sz="0" w:space="0" w:color="auto"/>
      </w:divBdr>
    </w:div>
    <w:div w:id="1352560937">
      <w:bodyDiv w:val="1"/>
      <w:marLeft w:val="0"/>
      <w:marRight w:val="0"/>
      <w:marTop w:val="0"/>
      <w:marBottom w:val="0"/>
      <w:divBdr>
        <w:top w:val="none" w:sz="0" w:space="0" w:color="auto"/>
        <w:left w:val="none" w:sz="0" w:space="0" w:color="auto"/>
        <w:bottom w:val="none" w:sz="0" w:space="0" w:color="auto"/>
        <w:right w:val="none" w:sz="0" w:space="0" w:color="auto"/>
      </w:divBdr>
    </w:div>
    <w:div w:id="1352728689">
      <w:bodyDiv w:val="1"/>
      <w:marLeft w:val="0"/>
      <w:marRight w:val="0"/>
      <w:marTop w:val="0"/>
      <w:marBottom w:val="0"/>
      <w:divBdr>
        <w:top w:val="none" w:sz="0" w:space="0" w:color="auto"/>
        <w:left w:val="none" w:sz="0" w:space="0" w:color="auto"/>
        <w:bottom w:val="none" w:sz="0" w:space="0" w:color="auto"/>
        <w:right w:val="none" w:sz="0" w:space="0" w:color="auto"/>
      </w:divBdr>
      <w:divsChild>
        <w:div w:id="1611863641">
          <w:marLeft w:val="0"/>
          <w:marRight w:val="0"/>
          <w:marTop w:val="0"/>
          <w:marBottom w:val="0"/>
          <w:divBdr>
            <w:top w:val="none" w:sz="0" w:space="0" w:color="auto"/>
            <w:left w:val="none" w:sz="0" w:space="0" w:color="auto"/>
            <w:bottom w:val="none" w:sz="0" w:space="0" w:color="auto"/>
            <w:right w:val="none" w:sz="0" w:space="0" w:color="auto"/>
          </w:divBdr>
        </w:div>
      </w:divsChild>
    </w:div>
    <w:div w:id="1394238429">
      <w:bodyDiv w:val="1"/>
      <w:marLeft w:val="0"/>
      <w:marRight w:val="0"/>
      <w:marTop w:val="0"/>
      <w:marBottom w:val="0"/>
      <w:divBdr>
        <w:top w:val="none" w:sz="0" w:space="0" w:color="auto"/>
        <w:left w:val="none" w:sz="0" w:space="0" w:color="auto"/>
        <w:bottom w:val="none" w:sz="0" w:space="0" w:color="auto"/>
        <w:right w:val="none" w:sz="0" w:space="0" w:color="auto"/>
      </w:divBdr>
      <w:divsChild>
        <w:div w:id="1257597861">
          <w:marLeft w:val="0"/>
          <w:marRight w:val="0"/>
          <w:marTop w:val="0"/>
          <w:marBottom w:val="0"/>
          <w:divBdr>
            <w:top w:val="none" w:sz="0" w:space="0" w:color="auto"/>
            <w:left w:val="none" w:sz="0" w:space="0" w:color="auto"/>
            <w:bottom w:val="none" w:sz="0" w:space="0" w:color="auto"/>
            <w:right w:val="none" w:sz="0" w:space="0" w:color="auto"/>
          </w:divBdr>
        </w:div>
      </w:divsChild>
    </w:div>
    <w:div w:id="1397509208">
      <w:bodyDiv w:val="1"/>
      <w:marLeft w:val="0"/>
      <w:marRight w:val="0"/>
      <w:marTop w:val="0"/>
      <w:marBottom w:val="0"/>
      <w:divBdr>
        <w:top w:val="none" w:sz="0" w:space="0" w:color="auto"/>
        <w:left w:val="none" w:sz="0" w:space="0" w:color="auto"/>
        <w:bottom w:val="none" w:sz="0" w:space="0" w:color="auto"/>
        <w:right w:val="none" w:sz="0" w:space="0" w:color="auto"/>
      </w:divBdr>
    </w:div>
    <w:div w:id="1408570421">
      <w:bodyDiv w:val="1"/>
      <w:marLeft w:val="0"/>
      <w:marRight w:val="0"/>
      <w:marTop w:val="0"/>
      <w:marBottom w:val="0"/>
      <w:divBdr>
        <w:top w:val="none" w:sz="0" w:space="0" w:color="auto"/>
        <w:left w:val="none" w:sz="0" w:space="0" w:color="auto"/>
        <w:bottom w:val="none" w:sz="0" w:space="0" w:color="auto"/>
        <w:right w:val="none" w:sz="0" w:space="0" w:color="auto"/>
      </w:divBdr>
    </w:div>
    <w:div w:id="1444111337">
      <w:bodyDiv w:val="1"/>
      <w:marLeft w:val="0"/>
      <w:marRight w:val="0"/>
      <w:marTop w:val="0"/>
      <w:marBottom w:val="0"/>
      <w:divBdr>
        <w:top w:val="none" w:sz="0" w:space="0" w:color="auto"/>
        <w:left w:val="none" w:sz="0" w:space="0" w:color="auto"/>
        <w:bottom w:val="none" w:sz="0" w:space="0" w:color="auto"/>
        <w:right w:val="none" w:sz="0" w:space="0" w:color="auto"/>
      </w:divBdr>
    </w:div>
    <w:div w:id="1647783760">
      <w:bodyDiv w:val="1"/>
      <w:marLeft w:val="0"/>
      <w:marRight w:val="0"/>
      <w:marTop w:val="0"/>
      <w:marBottom w:val="0"/>
      <w:divBdr>
        <w:top w:val="none" w:sz="0" w:space="0" w:color="auto"/>
        <w:left w:val="none" w:sz="0" w:space="0" w:color="auto"/>
        <w:bottom w:val="none" w:sz="0" w:space="0" w:color="auto"/>
        <w:right w:val="none" w:sz="0" w:space="0" w:color="auto"/>
      </w:divBdr>
    </w:div>
    <w:div w:id="1648320450">
      <w:bodyDiv w:val="1"/>
      <w:marLeft w:val="0"/>
      <w:marRight w:val="0"/>
      <w:marTop w:val="0"/>
      <w:marBottom w:val="0"/>
      <w:divBdr>
        <w:top w:val="none" w:sz="0" w:space="0" w:color="auto"/>
        <w:left w:val="none" w:sz="0" w:space="0" w:color="auto"/>
        <w:bottom w:val="none" w:sz="0" w:space="0" w:color="auto"/>
        <w:right w:val="none" w:sz="0" w:space="0" w:color="auto"/>
      </w:divBdr>
      <w:divsChild>
        <w:div w:id="2047218919">
          <w:marLeft w:val="0"/>
          <w:marRight w:val="0"/>
          <w:marTop w:val="0"/>
          <w:marBottom w:val="0"/>
          <w:divBdr>
            <w:top w:val="none" w:sz="0" w:space="0" w:color="auto"/>
            <w:left w:val="none" w:sz="0" w:space="0" w:color="auto"/>
            <w:bottom w:val="none" w:sz="0" w:space="0" w:color="auto"/>
            <w:right w:val="none" w:sz="0" w:space="0" w:color="auto"/>
          </w:divBdr>
        </w:div>
      </w:divsChild>
    </w:div>
    <w:div w:id="1676883945">
      <w:bodyDiv w:val="1"/>
      <w:marLeft w:val="0"/>
      <w:marRight w:val="0"/>
      <w:marTop w:val="0"/>
      <w:marBottom w:val="0"/>
      <w:divBdr>
        <w:top w:val="none" w:sz="0" w:space="0" w:color="auto"/>
        <w:left w:val="none" w:sz="0" w:space="0" w:color="auto"/>
        <w:bottom w:val="none" w:sz="0" w:space="0" w:color="auto"/>
        <w:right w:val="none" w:sz="0" w:space="0" w:color="auto"/>
      </w:divBdr>
    </w:div>
    <w:div w:id="1699237490">
      <w:bodyDiv w:val="1"/>
      <w:marLeft w:val="0"/>
      <w:marRight w:val="0"/>
      <w:marTop w:val="0"/>
      <w:marBottom w:val="0"/>
      <w:divBdr>
        <w:top w:val="none" w:sz="0" w:space="0" w:color="auto"/>
        <w:left w:val="none" w:sz="0" w:space="0" w:color="auto"/>
        <w:bottom w:val="none" w:sz="0" w:space="0" w:color="auto"/>
        <w:right w:val="none" w:sz="0" w:space="0" w:color="auto"/>
      </w:divBdr>
    </w:div>
    <w:div w:id="1720133738">
      <w:bodyDiv w:val="1"/>
      <w:marLeft w:val="0"/>
      <w:marRight w:val="0"/>
      <w:marTop w:val="0"/>
      <w:marBottom w:val="0"/>
      <w:divBdr>
        <w:top w:val="none" w:sz="0" w:space="0" w:color="auto"/>
        <w:left w:val="none" w:sz="0" w:space="0" w:color="auto"/>
        <w:bottom w:val="none" w:sz="0" w:space="0" w:color="auto"/>
        <w:right w:val="none" w:sz="0" w:space="0" w:color="auto"/>
      </w:divBdr>
    </w:div>
    <w:div w:id="1747527748">
      <w:bodyDiv w:val="1"/>
      <w:marLeft w:val="0"/>
      <w:marRight w:val="0"/>
      <w:marTop w:val="0"/>
      <w:marBottom w:val="0"/>
      <w:divBdr>
        <w:top w:val="none" w:sz="0" w:space="0" w:color="auto"/>
        <w:left w:val="none" w:sz="0" w:space="0" w:color="auto"/>
        <w:bottom w:val="none" w:sz="0" w:space="0" w:color="auto"/>
        <w:right w:val="none" w:sz="0" w:space="0" w:color="auto"/>
      </w:divBdr>
      <w:divsChild>
        <w:div w:id="1415662220">
          <w:marLeft w:val="0"/>
          <w:marRight w:val="0"/>
          <w:marTop w:val="0"/>
          <w:marBottom w:val="0"/>
          <w:divBdr>
            <w:top w:val="none" w:sz="0" w:space="0" w:color="auto"/>
            <w:left w:val="none" w:sz="0" w:space="0" w:color="auto"/>
            <w:bottom w:val="none" w:sz="0" w:space="0" w:color="auto"/>
            <w:right w:val="none" w:sz="0" w:space="0" w:color="auto"/>
          </w:divBdr>
        </w:div>
      </w:divsChild>
    </w:div>
    <w:div w:id="1806510962">
      <w:bodyDiv w:val="1"/>
      <w:marLeft w:val="0"/>
      <w:marRight w:val="0"/>
      <w:marTop w:val="0"/>
      <w:marBottom w:val="0"/>
      <w:divBdr>
        <w:top w:val="none" w:sz="0" w:space="0" w:color="auto"/>
        <w:left w:val="none" w:sz="0" w:space="0" w:color="auto"/>
        <w:bottom w:val="none" w:sz="0" w:space="0" w:color="auto"/>
        <w:right w:val="none" w:sz="0" w:space="0" w:color="auto"/>
      </w:divBdr>
      <w:divsChild>
        <w:div w:id="780606862">
          <w:marLeft w:val="0"/>
          <w:marRight w:val="0"/>
          <w:marTop w:val="0"/>
          <w:marBottom w:val="0"/>
          <w:divBdr>
            <w:top w:val="none" w:sz="0" w:space="0" w:color="auto"/>
            <w:left w:val="none" w:sz="0" w:space="0" w:color="auto"/>
            <w:bottom w:val="none" w:sz="0" w:space="0" w:color="auto"/>
            <w:right w:val="none" w:sz="0" w:space="0" w:color="auto"/>
          </w:divBdr>
        </w:div>
      </w:divsChild>
    </w:div>
    <w:div w:id="1832943414">
      <w:bodyDiv w:val="1"/>
      <w:marLeft w:val="0"/>
      <w:marRight w:val="0"/>
      <w:marTop w:val="0"/>
      <w:marBottom w:val="0"/>
      <w:divBdr>
        <w:top w:val="none" w:sz="0" w:space="0" w:color="auto"/>
        <w:left w:val="none" w:sz="0" w:space="0" w:color="auto"/>
        <w:bottom w:val="none" w:sz="0" w:space="0" w:color="auto"/>
        <w:right w:val="none" w:sz="0" w:space="0" w:color="auto"/>
      </w:divBdr>
    </w:div>
    <w:div w:id="1836527916">
      <w:bodyDiv w:val="1"/>
      <w:marLeft w:val="0"/>
      <w:marRight w:val="0"/>
      <w:marTop w:val="0"/>
      <w:marBottom w:val="0"/>
      <w:divBdr>
        <w:top w:val="none" w:sz="0" w:space="0" w:color="auto"/>
        <w:left w:val="none" w:sz="0" w:space="0" w:color="auto"/>
        <w:bottom w:val="none" w:sz="0" w:space="0" w:color="auto"/>
        <w:right w:val="none" w:sz="0" w:space="0" w:color="auto"/>
      </w:divBdr>
    </w:div>
    <w:div w:id="2019696817">
      <w:bodyDiv w:val="1"/>
      <w:marLeft w:val="0"/>
      <w:marRight w:val="0"/>
      <w:marTop w:val="0"/>
      <w:marBottom w:val="0"/>
      <w:divBdr>
        <w:top w:val="none" w:sz="0" w:space="0" w:color="auto"/>
        <w:left w:val="none" w:sz="0" w:space="0" w:color="auto"/>
        <w:bottom w:val="none" w:sz="0" w:space="0" w:color="auto"/>
        <w:right w:val="none" w:sz="0" w:space="0" w:color="auto"/>
      </w:divBdr>
      <w:divsChild>
        <w:div w:id="340593711">
          <w:marLeft w:val="0"/>
          <w:marRight w:val="0"/>
          <w:marTop w:val="0"/>
          <w:marBottom w:val="0"/>
          <w:divBdr>
            <w:top w:val="none" w:sz="0" w:space="0" w:color="auto"/>
            <w:left w:val="none" w:sz="0" w:space="0" w:color="auto"/>
            <w:bottom w:val="none" w:sz="0" w:space="0" w:color="auto"/>
            <w:right w:val="none" w:sz="0" w:space="0" w:color="auto"/>
          </w:divBdr>
        </w:div>
      </w:divsChild>
    </w:div>
    <w:div w:id="2024428746">
      <w:bodyDiv w:val="1"/>
      <w:marLeft w:val="0"/>
      <w:marRight w:val="0"/>
      <w:marTop w:val="0"/>
      <w:marBottom w:val="0"/>
      <w:divBdr>
        <w:top w:val="none" w:sz="0" w:space="0" w:color="auto"/>
        <w:left w:val="none" w:sz="0" w:space="0" w:color="auto"/>
        <w:bottom w:val="none" w:sz="0" w:space="0" w:color="auto"/>
        <w:right w:val="none" w:sz="0" w:space="0" w:color="auto"/>
      </w:divBdr>
    </w:div>
    <w:div w:id="2045665464">
      <w:bodyDiv w:val="1"/>
      <w:marLeft w:val="0"/>
      <w:marRight w:val="0"/>
      <w:marTop w:val="0"/>
      <w:marBottom w:val="0"/>
      <w:divBdr>
        <w:top w:val="none" w:sz="0" w:space="0" w:color="auto"/>
        <w:left w:val="none" w:sz="0" w:space="0" w:color="auto"/>
        <w:bottom w:val="none" w:sz="0" w:space="0" w:color="auto"/>
        <w:right w:val="none" w:sz="0" w:space="0" w:color="auto"/>
      </w:divBdr>
    </w:div>
    <w:div w:id="2049330600">
      <w:bodyDiv w:val="1"/>
      <w:marLeft w:val="0"/>
      <w:marRight w:val="0"/>
      <w:marTop w:val="0"/>
      <w:marBottom w:val="0"/>
      <w:divBdr>
        <w:top w:val="none" w:sz="0" w:space="0" w:color="auto"/>
        <w:left w:val="none" w:sz="0" w:space="0" w:color="auto"/>
        <w:bottom w:val="none" w:sz="0" w:space="0" w:color="auto"/>
        <w:right w:val="none" w:sz="0" w:space="0" w:color="auto"/>
      </w:divBdr>
      <w:divsChild>
        <w:div w:id="17548880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chart" Target="charts/chart4.xml"/><Relationship Id="rId26" Type="http://schemas.openxmlformats.org/officeDocument/2006/relationships/chart" Target="charts/chart12.xml"/><Relationship Id="rId3" Type="http://schemas.openxmlformats.org/officeDocument/2006/relationships/settings" Target="settings.xml"/><Relationship Id="rId21" Type="http://schemas.openxmlformats.org/officeDocument/2006/relationships/chart" Target="charts/chart7.xml"/><Relationship Id="rId7" Type="http://schemas.openxmlformats.org/officeDocument/2006/relationships/image" Target="media/image1.png"/><Relationship Id="rId12" Type="http://schemas.openxmlformats.org/officeDocument/2006/relationships/image" Target="media/image5.emf"/><Relationship Id="rId17" Type="http://schemas.openxmlformats.org/officeDocument/2006/relationships/chart" Target="charts/chart3.xml"/><Relationship Id="rId25" Type="http://schemas.openxmlformats.org/officeDocument/2006/relationships/chart" Target="charts/chart11.xml"/><Relationship Id="rId2" Type="http://schemas.openxmlformats.org/officeDocument/2006/relationships/styles" Target="styles.xml"/><Relationship Id="rId16" Type="http://schemas.openxmlformats.org/officeDocument/2006/relationships/chart" Target="charts/chart2.xml"/><Relationship Id="rId20" Type="http://schemas.openxmlformats.org/officeDocument/2006/relationships/chart" Target="charts/chart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chart" Target="charts/chart10.xml"/><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chart" Target="charts/chart9.xml"/><Relationship Id="rId28" Type="http://schemas.openxmlformats.org/officeDocument/2006/relationships/chart" Target="charts/chart14.xml"/><Relationship Id="rId10" Type="http://schemas.openxmlformats.org/officeDocument/2006/relationships/footer" Target="footer1.xml"/><Relationship Id="rId19" Type="http://schemas.openxmlformats.org/officeDocument/2006/relationships/chart" Target="charts/chart5.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chart" Target="charts/chart1.xml"/><Relationship Id="rId22" Type="http://schemas.openxmlformats.org/officeDocument/2006/relationships/chart" Target="charts/chart8.xml"/><Relationship Id="rId27" Type="http://schemas.openxmlformats.org/officeDocument/2006/relationships/chart" Target="charts/chart13.xml"/><Relationship Id="rId30"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E:\&#20010;&#20154;&#35838;&#31243;&#25945;&#23398;&#36164;&#26009;\&#23548;&#23398;&#19982;&#23454;&#36341;&#22791;&#35838;&#19978;&#35838;\&#25945;&#23398;&#36319;&#36394;\2020&#31179;\&#36890;&#29992;&#31572;&#21367;&#20998;&#26512;&#22788;&#29702;(2010EXCEL)-&#25353;&#30446;&#26631;&#20998;&#26512;&#35745;&#31639;&#30340;&#27169;&#26495;X-&#22522;&#30784;&#23548;&#23398;&#19982;&#21021;&#27493;&#23454;&#36341;20&#32423;&#25152;&#26377;&#29677;&#32423;.xlsx" TargetMode="External"/></Relationships>
</file>

<file path=word/charts/_rels/chart10.xml.rels><?xml version="1.0" encoding="UTF-8" standalone="yes"?>
<Relationships xmlns="http://schemas.openxmlformats.org/package/2006/relationships"><Relationship Id="rId2" Type="http://schemas.openxmlformats.org/officeDocument/2006/relationships/chartUserShapes" Target="../drawings/drawing7.xml"/><Relationship Id="rId1" Type="http://schemas.openxmlformats.org/officeDocument/2006/relationships/oleObject" Target="file:///D:\CloudStation\WORK\GXU&#25945;&#23398;\&#22522;&#30784;&#23548;&#23398;&#19982;&#21021;&#27493;&#23454;&#36341;\&#25945;&#23398;&#22823;&#32434;&#21450;&#36798;&#25104;&#24230;&#35780;&#20215;\&#22522;&#30784;&#23548;&#23398;&#36798;&#25104;&#24230;-&#30005;&#27668;20&#32423;.xlsx" TargetMode="External"/></Relationships>
</file>

<file path=word/charts/_rels/chart11.xml.rels><?xml version="1.0" encoding="UTF-8" standalone="yes"?>
<Relationships xmlns="http://schemas.openxmlformats.org/package/2006/relationships"><Relationship Id="rId2" Type="http://schemas.openxmlformats.org/officeDocument/2006/relationships/chartUserShapes" Target="../drawings/drawing8.xml"/><Relationship Id="rId1" Type="http://schemas.openxmlformats.org/officeDocument/2006/relationships/oleObject" Target="file:///D:\CloudStation\WORK\GXU&#25945;&#23398;\&#22522;&#30784;&#23548;&#23398;&#19982;&#21021;&#27493;&#23454;&#36341;\&#25945;&#23398;&#22823;&#32434;&#21450;&#36798;&#25104;&#24230;&#35780;&#20215;\&#22522;&#30784;&#23548;&#23398;&#36798;&#25104;&#24230;-&#30005;&#27668;20&#32423;.xlsx" TargetMode="External"/></Relationships>
</file>

<file path=word/charts/_rels/chart12.xml.rels><?xml version="1.0" encoding="UTF-8" standalone="yes"?>
<Relationships xmlns="http://schemas.openxmlformats.org/package/2006/relationships"><Relationship Id="rId2" Type="http://schemas.openxmlformats.org/officeDocument/2006/relationships/chartUserShapes" Target="../drawings/drawing9.xml"/><Relationship Id="rId1" Type="http://schemas.openxmlformats.org/officeDocument/2006/relationships/oleObject" Target="file:///D:\CloudStation\WORK\GXU&#25945;&#23398;\&#22522;&#30784;&#23548;&#23398;&#19982;&#21021;&#27493;&#23454;&#36341;\&#25945;&#23398;&#22823;&#32434;&#21450;&#36798;&#25104;&#24230;&#35780;&#20215;\&#22522;&#30784;&#23548;&#23398;&#36798;&#25104;&#24230;-&#30005;&#27668;20&#32423;.xlsx" TargetMode="External"/></Relationships>
</file>

<file path=word/charts/_rels/chart13.xml.rels><?xml version="1.0" encoding="UTF-8" standalone="yes"?>
<Relationships xmlns="http://schemas.openxmlformats.org/package/2006/relationships"><Relationship Id="rId3" Type="http://schemas.openxmlformats.org/officeDocument/2006/relationships/oleObject" Target="file:///C:\Users\dell\Documents\&#22522;&#30784;&#23548;&#23398;&#36798;&#25104;&#24773;&#20917;&#35745;&#31639;&#34920;&#26684;&#26032;-&#30005;&#27668;20&#32423;.xlsx" TargetMode="External"/><Relationship Id="rId2" Type="http://schemas.microsoft.com/office/2011/relationships/chartColorStyle" Target="colors3.xml"/><Relationship Id="rId1" Type="http://schemas.microsoft.com/office/2011/relationships/chartStyle" Target="style3.xml"/></Relationships>
</file>

<file path=word/charts/_rels/chart14.xml.rels><?xml version="1.0" encoding="UTF-8" standalone="yes"?>
<Relationships xmlns="http://schemas.openxmlformats.org/package/2006/relationships"><Relationship Id="rId3" Type="http://schemas.openxmlformats.org/officeDocument/2006/relationships/oleObject" Target="file:///C:\Users\dell\Documents\&#22522;&#30784;&#23548;&#23398;&#36798;&#25104;&#24773;&#20917;&#35745;&#31639;&#34920;&#26684;&#26032;-&#30005;&#27668;20&#32423;.xlsx" TargetMode="External"/><Relationship Id="rId2" Type="http://schemas.microsoft.com/office/2011/relationships/chartColorStyle" Target="colors4.xml"/><Relationship Id="rId1" Type="http://schemas.microsoft.com/office/2011/relationships/chartStyle" Target="style4.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dell\Documents\&#22522;&#30784;&#23548;&#23398;&#36798;&#25104;&#24773;&#20917;&#35745;&#31639;&#34920;&#26684;&#26032;-&#30005;&#27668;20&#32423;.xlsx" TargetMode="External"/><Relationship Id="rId2" Type="http://schemas.microsoft.com/office/2011/relationships/chartColorStyle" Target="colors1.xml"/><Relationship Id="rId1" Type="http://schemas.microsoft.com/office/2011/relationships/chartStyle" Target="style1.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dell\Documents\&#22522;&#30784;&#23548;&#23398;&#36798;&#25104;&#24773;&#20917;&#35745;&#31639;&#34920;&#26684;&#26032;-&#30005;&#27668;20&#32423;.xlsx" TargetMode="External"/><Relationship Id="rId2" Type="http://schemas.microsoft.com/office/2011/relationships/chartColorStyle" Target="colors2.xml"/><Relationship Id="rId1" Type="http://schemas.microsoft.com/office/2011/relationships/chartStyle" Target="style2.xm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D:\CloudStation\WORK\GXU&#25945;&#23398;\&#22522;&#30784;&#23548;&#23398;&#19982;&#21021;&#27493;&#23454;&#36341;\&#25945;&#23398;&#22823;&#32434;&#21450;&#36798;&#25104;&#24230;&#35780;&#20215;\&#22522;&#30784;&#23548;&#23398;&#36798;&#25104;&#24230;-&#30005;&#27668;20&#32423;.xlsx" TargetMode="Externa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D:\CloudStation\WORK\GXU&#25945;&#23398;\&#22522;&#30784;&#23548;&#23398;&#19982;&#21021;&#27493;&#23454;&#36341;\&#25945;&#23398;&#22823;&#32434;&#21450;&#36798;&#25104;&#24230;&#35780;&#20215;\&#22522;&#30784;&#23548;&#23398;&#36798;&#25104;&#24230;-&#30005;&#27668;20&#32423;.xlsx" TargetMode="External"/></Relationships>
</file>

<file path=word/charts/_rels/chart6.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D:\CloudStation\WORK\GXU&#25945;&#23398;\&#22522;&#30784;&#23548;&#23398;&#19982;&#21021;&#27493;&#23454;&#36341;\&#25945;&#23398;&#22823;&#32434;&#21450;&#36798;&#25104;&#24230;&#35780;&#20215;\&#22522;&#30784;&#23548;&#23398;&#36798;&#25104;&#24230;-&#30005;&#27668;20&#32423;.xlsx" TargetMode="External"/></Relationships>
</file>

<file path=word/charts/_rels/chart7.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D:\CloudStation\WORK\GXU&#25945;&#23398;\&#22522;&#30784;&#23548;&#23398;&#19982;&#21021;&#27493;&#23454;&#36341;\&#25945;&#23398;&#22823;&#32434;&#21450;&#36798;&#25104;&#24230;&#35780;&#20215;\&#22522;&#30784;&#23548;&#23398;&#36798;&#25104;&#24230;-&#30005;&#27668;20&#32423;.xlsx" TargetMode="External"/></Relationships>
</file>

<file path=word/charts/_rels/chart8.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oleObject" Target="file:///D:\CloudStation\WORK\GXU&#25945;&#23398;\&#22522;&#30784;&#23548;&#23398;&#19982;&#21021;&#27493;&#23454;&#36341;\&#25945;&#23398;&#22823;&#32434;&#21450;&#36798;&#25104;&#24230;&#35780;&#20215;\&#22522;&#30784;&#23548;&#23398;&#36798;&#25104;&#24230;-&#30005;&#27668;20&#32423;.xlsx" TargetMode="External"/></Relationships>
</file>

<file path=word/charts/_rels/chart9.xml.rels><?xml version="1.0" encoding="UTF-8" standalone="yes"?>
<Relationships xmlns="http://schemas.openxmlformats.org/package/2006/relationships"><Relationship Id="rId2" Type="http://schemas.openxmlformats.org/officeDocument/2006/relationships/chartUserShapes" Target="../drawings/drawing6.xml"/><Relationship Id="rId1" Type="http://schemas.openxmlformats.org/officeDocument/2006/relationships/oleObject" Target="file:///D:\CloudStation\WORK\GXU&#25945;&#23398;\&#22522;&#30784;&#23548;&#23398;&#19982;&#21021;&#27493;&#23454;&#36341;\&#25945;&#23398;&#22823;&#32434;&#21450;&#36798;&#25104;&#24230;&#35780;&#20215;\&#22522;&#30784;&#23548;&#23398;&#36798;&#25104;&#24230;-&#30005;&#27668;20&#32423;.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TSM_S!$AD$41</c:f>
              <c:strCache>
                <c:ptCount val="1"/>
                <c:pt idx="0">
                  <c:v>频次</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TSM_S!$AC$42:$AC$49</c:f>
              <c:strCache>
                <c:ptCount val="8"/>
                <c:pt idx="0">
                  <c:v>40分以下</c:v>
                </c:pt>
                <c:pt idx="1">
                  <c:v>40-49分</c:v>
                </c:pt>
                <c:pt idx="2">
                  <c:v>50-59分</c:v>
                </c:pt>
                <c:pt idx="3">
                  <c:v>60-69分</c:v>
                </c:pt>
                <c:pt idx="4">
                  <c:v>70-79分</c:v>
                </c:pt>
                <c:pt idx="5">
                  <c:v>80-89分</c:v>
                </c:pt>
                <c:pt idx="6">
                  <c:v>90-99分</c:v>
                </c:pt>
                <c:pt idx="7">
                  <c:v>100分</c:v>
                </c:pt>
              </c:strCache>
            </c:strRef>
          </c:cat>
          <c:val>
            <c:numRef>
              <c:f>TSM_S!$AD$42:$AD$49</c:f>
              <c:numCache>
                <c:formatCode>General</c:formatCode>
                <c:ptCount val="8"/>
                <c:pt idx="0">
                  <c:v>11</c:v>
                </c:pt>
                <c:pt idx="1">
                  <c:v>31</c:v>
                </c:pt>
                <c:pt idx="2">
                  <c:v>75</c:v>
                </c:pt>
                <c:pt idx="3">
                  <c:v>109</c:v>
                </c:pt>
                <c:pt idx="4">
                  <c:v>104</c:v>
                </c:pt>
                <c:pt idx="5">
                  <c:v>95</c:v>
                </c:pt>
                <c:pt idx="6">
                  <c:v>37</c:v>
                </c:pt>
                <c:pt idx="7">
                  <c:v>0</c:v>
                </c:pt>
              </c:numCache>
            </c:numRef>
          </c:val>
          <c:extLst>
            <c:ext xmlns:c16="http://schemas.microsoft.com/office/drawing/2014/chart" uri="{C3380CC4-5D6E-409C-BE32-E72D297353CC}">
              <c16:uniqueId val="{00000000-1E91-4AED-A7B3-BA49C61D63A5}"/>
            </c:ext>
          </c:extLst>
        </c:ser>
        <c:dLbls>
          <c:showLegendKey val="0"/>
          <c:showVal val="0"/>
          <c:showCatName val="0"/>
          <c:showSerName val="0"/>
          <c:showPercent val="0"/>
          <c:showBubbleSize val="0"/>
        </c:dLbls>
        <c:gapWidth val="150"/>
        <c:axId val="127526016"/>
        <c:axId val="127527552"/>
      </c:barChart>
      <c:lineChart>
        <c:grouping val="standard"/>
        <c:varyColors val="0"/>
        <c:ser>
          <c:idx val="1"/>
          <c:order val="1"/>
          <c:tx>
            <c:strRef>
              <c:f>TSM_S!$AE$41</c:f>
              <c:strCache>
                <c:ptCount val="1"/>
                <c:pt idx="0">
                  <c:v>频率%</c:v>
                </c:pt>
              </c:strCache>
            </c:strRef>
          </c:tx>
          <c:spPr>
            <a:ln>
              <a:solidFill>
                <a:schemeClr val="tx1"/>
              </a:solidFill>
              <a:prstDash val="sysDash"/>
            </a:ln>
          </c:spPr>
          <c:marker>
            <c:symbol val="none"/>
          </c:marker>
          <c:cat>
            <c:strRef>
              <c:f>TSM_S!$AC$42:$AC$49</c:f>
              <c:strCache>
                <c:ptCount val="8"/>
                <c:pt idx="0">
                  <c:v>40分以下</c:v>
                </c:pt>
                <c:pt idx="1">
                  <c:v>40-49分</c:v>
                </c:pt>
                <c:pt idx="2">
                  <c:v>50-59分</c:v>
                </c:pt>
                <c:pt idx="3">
                  <c:v>60-69分</c:v>
                </c:pt>
                <c:pt idx="4">
                  <c:v>70-79分</c:v>
                </c:pt>
                <c:pt idx="5">
                  <c:v>80-89分</c:v>
                </c:pt>
                <c:pt idx="6">
                  <c:v>90-99分</c:v>
                </c:pt>
                <c:pt idx="7">
                  <c:v>100分</c:v>
                </c:pt>
              </c:strCache>
            </c:strRef>
          </c:cat>
          <c:val>
            <c:numRef>
              <c:f>TSM_S!$AE$42:$AE$49</c:f>
              <c:numCache>
                <c:formatCode>0.0%</c:formatCode>
                <c:ptCount val="8"/>
                <c:pt idx="0" formatCode="General">
                  <c:v>2.3809523809523808E-2</c:v>
                </c:pt>
                <c:pt idx="1">
                  <c:v>6.7099567099567103E-2</c:v>
                </c:pt>
                <c:pt idx="2">
                  <c:v>0.16233766233766234</c:v>
                </c:pt>
                <c:pt idx="3">
                  <c:v>0.23593073593073594</c:v>
                </c:pt>
                <c:pt idx="4">
                  <c:v>0.22510822510822512</c:v>
                </c:pt>
                <c:pt idx="5">
                  <c:v>0.20562770562770563</c:v>
                </c:pt>
                <c:pt idx="6">
                  <c:v>8.0086580086580081E-2</c:v>
                </c:pt>
                <c:pt idx="7" formatCode="General">
                  <c:v>0</c:v>
                </c:pt>
              </c:numCache>
            </c:numRef>
          </c:val>
          <c:smooth val="0"/>
          <c:extLst>
            <c:ext xmlns:c16="http://schemas.microsoft.com/office/drawing/2014/chart" uri="{C3380CC4-5D6E-409C-BE32-E72D297353CC}">
              <c16:uniqueId val="{00000001-1E91-4AED-A7B3-BA49C61D63A5}"/>
            </c:ext>
          </c:extLst>
        </c:ser>
        <c:ser>
          <c:idx val="2"/>
          <c:order val="2"/>
          <c:tx>
            <c:strRef>
              <c:f>TSM_S!$AF$41</c:f>
              <c:strCache>
                <c:ptCount val="1"/>
                <c:pt idx="0">
                  <c:v>累积%</c:v>
                </c:pt>
              </c:strCache>
            </c:strRef>
          </c:tx>
          <c:spPr>
            <a:ln>
              <a:solidFill>
                <a:schemeClr val="tx1"/>
              </a:solidFill>
              <a:prstDash val="dashDot"/>
            </a:ln>
          </c:spPr>
          <c:marker>
            <c:symbol val="none"/>
          </c:marker>
          <c:cat>
            <c:strRef>
              <c:f>TSM_S!$AC$42:$AC$49</c:f>
              <c:strCache>
                <c:ptCount val="8"/>
                <c:pt idx="0">
                  <c:v>40分以下</c:v>
                </c:pt>
                <c:pt idx="1">
                  <c:v>40-49分</c:v>
                </c:pt>
                <c:pt idx="2">
                  <c:v>50-59分</c:v>
                </c:pt>
                <c:pt idx="3">
                  <c:v>60-69分</c:v>
                </c:pt>
                <c:pt idx="4">
                  <c:v>70-79分</c:v>
                </c:pt>
                <c:pt idx="5">
                  <c:v>80-89分</c:v>
                </c:pt>
                <c:pt idx="6">
                  <c:v>90-99分</c:v>
                </c:pt>
                <c:pt idx="7">
                  <c:v>100分</c:v>
                </c:pt>
              </c:strCache>
            </c:strRef>
          </c:cat>
          <c:val>
            <c:numRef>
              <c:f>TSM_S!$AF$42:$AF$49</c:f>
              <c:numCache>
                <c:formatCode>0.0%</c:formatCode>
                <c:ptCount val="8"/>
                <c:pt idx="0" formatCode="General">
                  <c:v>2.3809523809523808E-2</c:v>
                </c:pt>
                <c:pt idx="1">
                  <c:v>9.0909090909090912E-2</c:v>
                </c:pt>
                <c:pt idx="2">
                  <c:v>0.25324675324675328</c:v>
                </c:pt>
                <c:pt idx="3">
                  <c:v>0.48917748917748921</c:v>
                </c:pt>
                <c:pt idx="4">
                  <c:v>0.7142857142857143</c:v>
                </c:pt>
                <c:pt idx="5">
                  <c:v>0.91991341991341991</c:v>
                </c:pt>
                <c:pt idx="6">
                  <c:v>1</c:v>
                </c:pt>
                <c:pt idx="7" formatCode="General">
                  <c:v>1</c:v>
                </c:pt>
              </c:numCache>
            </c:numRef>
          </c:val>
          <c:smooth val="0"/>
          <c:extLst>
            <c:ext xmlns:c16="http://schemas.microsoft.com/office/drawing/2014/chart" uri="{C3380CC4-5D6E-409C-BE32-E72D297353CC}">
              <c16:uniqueId val="{00000002-1E91-4AED-A7B3-BA49C61D63A5}"/>
            </c:ext>
          </c:extLst>
        </c:ser>
        <c:dLbls>
          <c:showLegendKey val="0"/>
          <c:showVal val="0"/>
          <c:showCatName val="0"/>
          <c:showSerName val="0"/>
          <c:showPercent val="0"/>
          <c:showBubbleSize val="0"/>
        </c:dLbls>
        <c:marker val="1"/>
        <c:smooth val="0"/>
        <c:axId val="127530880"/>
        <c:axId val="127529344"/>
      </c:lineChart>
      <c:catAx>
        <c:axId val="127526016"/>
        <c:scaling>
          <c:orientation val="minMax"/>
        </c:scaling>
        <c:delete val="0"/>
        <c:axPos val="b"/>
        <c:numFmt formatCode="General" sourceLinked="0"/>
        <c:majorTickMark val="out"/>
        <c:minorTickMark val="none"/>
        <c:tickLblPos val="nextTo"/>
        <c:spPr>
          <a:ln>
            <a:solidFill>
              <a:schemeClr val="tx1"/>
            </a:solidFill>
          </a:ln>
        </c:spPr>
        <c:crossAx val="127527552"/>
        <c:crosses val="autoZero"/>
        <c:auto val="1"/>
        <c:lblAlgn val="ctr"/>
        <c:lblOffset val="100"/>
        <c:noMultiLvlLbl val="0"/>
      </c:catAx>
      <c:valAx>
        <c:axId val="127527552"/>
        <c:scaling>
          <c:orientation val="minMax"/>
        </c:scaling>
        <c:delete val="0"/>
        <c:axPos val="l"/>
        <c:majorGridlines>
          <c:spPr>
            <a:ln>
              <a:solidFill>
                <a:schemeClr val="tx1"/>
              </a:solidFill>
            </a:ln>
          </c:spPr>
        </c:majorGridlines>
        <c:numFmt formatCode="General" sourceLinked="1"/>
        <c:majorTickMark val="out"/>
        <c:minorTickMark val="none"/>
        <c:tickLblPos val="nextTo"/>
        <c:spPr>
          <a:ln>
            <a:solidFill>
              <a:schemeClr val="tx1"/>
            </a:solidFill>
          </a:ln>
        </c:spPr>
        <c:crossAx val="127526016"/>
        <c:crosses val="autoZero"/>
        <c:crossBetween val="between"/>
      </c:valAx>
      <c:valAx>
        <c:axId val="127529344"/>
        <c:scaling>
          <c:orientation val="minMax"/>
        </c:scaling>
        <c:delete val="0"/>
        <c:axPos val="r"/>
        <c:numFmt formatCode="General" sourceLinked="1"/>
        <c:majorTickMark val="out"/>
        <c:minorTickMark val="none"/>
        <c:tickLblPos val="nextTo"/>
        <c:spPr>
          <a:ln>
            <a:solidFill>
              <a:schemeClr val="tx1"/>
            </a:solidFill>
          </a:ln>
        </c:spPr>
        <c:crossAx val="127530880"/>
        <c:crosses val="max"/>
        <c:crossBetween val="between"/>
      </c:valAx>
      <c:catAx>
        <c:axId val="127530880"/>
        <c:scaling>
          <c:orientation val="minMax"/>
        </c:scaling>
        <c:delete val="1"/>
        <c:axPos val="b"/>
        <c:numFmt formatCode="General" sourceLinked="1"/>
        <c:majorTickMark val="out"/>
        <c:minorTickMark val="none"/>
        <c:tickLblPos val="nextTo"/>
        <c:crossAx val="127529344"/>
        <c:crosses val="autoZero"/>
        <c:auto val="1"/>
        <c:lblAlgn val="ctr"/>
        <c:lblOffset val="100"/>
        <c:noMultiLvlLbl val="0"/>
      </c:catAx>
      <c:spPr>
        <a:ln>
          <a:solidFill>
            <a:schemeClr val="tx1"/>
          </a:solidFill>
        </a:ln>
      </c:spPr>
    </c:plotArea>
    <c:legend>
      <c:legendPos val="r"/>
      <c:overlay val="0"/>
    </c:legend>
    <c:plotVisOnly val="1"/>
    <c:dispBlanksAs val="gap"/>
    <c:showDLblsOverMax val="0"/>
  </c:chart>
  <c:spPr>
    <a:ln>
      <a:noFill/>
    </a:ln>
  </c:sp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5024774957621326"/>
          <c:y val="0.11759257226683106"/>
          <c:w val="0.80441348817942049"/>
          <c:h val="0.68230320429797597"/>
        </c:manualLayout>
      </c:layout>
      <c:scatterChart>
        <c:scatterStyle val="lineMarker"/>
        <c:varyColors val="0"/>
        <c:ser>
          <c:idx val="1"/>
          <c:order val="0"/>
          <c:tx>
            <c:strRef>
              <c:f>课程目标得分_百分制!$J$2</c:f>
              <c:strCache>
                <c:ptCount val="1"/>
                <c:pt idx="0">
                  <c:v>课程目标2.3</c:v>
                </c:pt>
              </c:strCache>
            </c:strRef>
          </c:tx>
          <c:spPr>
            <a:ln w="25400" cap="rnd">
              <a:noFill/>
              <a:round/>
            </a:ln>
            <a:effectLst/>
          </c:spPr>
          <c:marker>
            <c:symbol val="diamond"/>
            <c:size val="4"/>
            <c:spPr>
              <a:noFill/>
              <a:ln w="9525">
                <a:solidFill>
                  <a:srgbClr val="C00000"/>
                </a:solidFill>
              </a:ln>
              <a:effectLst/>
            </c:spPr>
          </c:marker>
          <c:xVal>
            <c:numRef>
              <c:f>课程目标得分_百分制!$A$3:$A$464</c:f>
              <c:numCache>
                <c:formatCode>General</c:formatCode>
                <c:ptCount val="46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54</c:v>
                </c:pt>
                <c:pt idx="54">
                  <c:v>55</c:v>
                </c:pt>
                <c:pt idx="55">
                  <c:v>56</c:v>
                </c:pt>
                <c:pt idx="56">
                  <c:v>57</c:v>
                </c:pt>
                <c:pt idx="57">
                  <c:v>58</c:v>
                </c:pt>
                <c:pt idx="58">
                  <c:v>59</c:v>
                </c:pt>
                <c:pt idx="59">
                  <c:v>60</c:v>
                </c:pt>
                <c:pt idx="60">
                  <c:v>61</c:v>
                </c:pt>
                <c:pt idx="61">
                  <c:v>62</c:v>
                </c:pt>
                <c:pt idx="62">
                  <c:v>63</c:v>
                </c:pt>
                <c:pt idx="63">
                  <c:v>64</c:v>
                </c:pt>
                <c:pt idx="64">
                  <c:v>65</c:v>
                </c:pt>
                <c:pt idx="65">
                  <c:v>66</c:v>
                </c:pt>
                <c:pt idx="66">
                  <c:v>67</c:v>
                </c:pt>
                <c:pt idx="67">
                  <c:v>68</c:v>
                </c:pt>
                <c:pt idx="68">
                  <c:v>69</c:v>
                </c:pt>
                <c:pt idx="69">
                  <c:v>70</c:v>
                </c:pt>
                <c:pt idx="70">
                  <c:v>71</c:v>
                </c:pt>
                <c:pt idx="71">
                  <c:v>72</c:v>
                </c:pt>
                <c:pt idx="72">
                  <c:v>73</c:v>
                </c:pt>
                <c:pt idx="73">
                  <c:v>74</c:v>
                </c:pt>
                <c:pt idx="74">
                  <c:v>75</c:v>
                </c:pt>
                <c:pt idx="75">
                  <c:v>76</c:v>
                </c:pt>
                <c:pt idx="76">
                  <c:v>77</c:v>
                </c:pt>
                <c:pt idx="77">
                  <c:v>78</c:v>
                </c:pt>
                <c:pt idx="78">
                  <c:v>79</c:v>
                </c:pt>
                <c:pt idx="79">
                  <c:v>80</c:v>
                </c:pt>
                <c:pt idx="80">
                  <c:v>81</c:v>
                </c:pt>
                <c:pt idx="81">
                  <c:v>82</c:v>
                </c:pt>
                <c:pt idx="82">
                  <c:v>83</c:v>
                </c:pt>
                <c:pt idx="83">
                  <c:v>84</c:v>
                </c:pt>
                <c:pt idx="84">
                  <c:v>85</c:v>
                </c:pt>
                <c:pt idx="85">
                  <c:v>86</c:v>
                </c:pt>
                <c:pt idx="86">
                  <c:v>87</c:v>
                </c:pt>
                <c:pt idx="87">
                  <c:v>88</c:v>
                </c:pt>
                <c:pt idx="88">
                  <c:v>89</c:v>
                </c:pt>
                <c:pt idx="89">
                  <c:v>90</c:v>
                </c:pt>
                <c:pt idx="90">
                  <c:v>91</c:v>
                </c:pt>
                <c:pt idx="91">
                  <c:v>92</c:v>
                </c:pt>
                <c:pt idx="92">
                  <c:v>93</c:v>
                </c:pt>
                <c:pt idx="93">
                  <c:v>94</c:v>
                </c:pt>
                <c:pt idx="94">
                  <c:v>95</c:v>
                </c:pt>
                <c:pt idx="95">
                  <c:v>96</c:v>
                </c:pt>
                <c:pt idx="96">
                  <c:v>97</c:v>
                </c:pt>
                <c:pt idx="97">
                  <c:v>98</c:v>
                </c:pt>
                <c:pt idx="98">
                  <c:v>99</c:v>
                </c:pt>
                <c:pt idx="99">
                  <c:v>100</c:v>
                </c:pt>
                <c:pt idx="100">
                  <c:v>101</c:v>
                </c:pt>
                <c:pt idx="101">
                  <c:v>102</c:v>
                </c:pt>
                <c:pt idx="102">
                  <c:v>103</c:v>
                </c:pt>
                <c:pt idx="103">
                  <c:v>104</c:v>
                </c:pt>
                <c:pt idx="104">
                  <c:v>105</c:v>
                </c:pt>
                <c:pt idx="105">
                  <c:v>106</c:v>
                </c:pt>
                <c:pt idx="106">
                  <c:v>107</c:v>
                </c:pt>
                <c:pt idx="107">
                  <c:v>108</c:v>
                </c:pt>
                <c:pt idx="108">
                  <c:v>109</c:v>
                </c:pt>
                <c:pt idx="109">
                  <c:v>110</c:v>
                </c:pt>
                <c:pt idx="110">
                  <c:v>111</c:v>
                </c:pt>
                <c:pt idx="111">
                  <c:v>112</c:v>
                </c:pt>
                <c:pt idx="112">
                  <c:v>113</c:v>
                </c:pt>
                <c:pt idx="113">
                  <c:v>114</c:v>
                </c:pt>
                <c:pt idx="114">
                  <c:v>115</c:v>
                </c:pt>
                <c:pt idx="115">
                  <c:v>116</c:v>
                </c:pt>
                <c:pt idx="116">
                  <c:v>117</c:v>
                </c:pt>
                <c:pt idx="117">
                  <c:v>118</c:v>
                </c:pt>
                <c:pt idx="118">
                  <c:v>119</c:v>
                </c:pt>
                <c:pt idx="119">
                  <c:v>120</c:v>
                </c:pt>
                <c:pt idx="120">
                  <c:v>121</c:v>
                </c:pt>
                <c:pt idx="121">
                  <c:v>122</c:v>
                </c:pt>
                <c:pt idx="122">
                  <c:v>123</c:v>
                </c:pt>
                <c:pt idx="123">
                  <c:v>124</c:v>
                </c:pt>
                <c:pt idx="124">
                  <c:v>125</c:v>
                </c:pt>
                <c:pt idx="125">
                  <c:v>126</c:v>
                </c:pt>
                <c:pt idx="126">
                  <c:v>127</c:v>
                </c:pt>
                <c:pt idx="127">
                  <c:v>128</c:v>
                </c:pt>
                <c:pt idx="128">
                  <c:v>129</c:v>
                </c:pt>
                <c:pt idx="129">
                  <c:v>130</c:v>
                </c:pt>
                <c:pt idx="130">
                  <c:v>131</c:v>
                </c:pt>
                <c:pt idx="131">
                  <c:v>132</c:v>
                </c:pt>
                <c:pt idx="132">
                  <c:v>133</c:v>
                </c:pt>
                <c:pt idx="133">
                  <c:v>134</c:v>
                </c:pt>
                <c:pt idx="134">
                  <c:v>135</c:v>
                </c:pt>
                <c:pt idx="135">
                  <c:v>136</c:v>
                </c:pt>
                <c:pt idx="136">
                  <c:v>137</c:v>
                </c:pt>
                <c:pt idx="137">
                  <c:v>138</c:v>
                </c:pt>
                <c:pt idx="138">
                  <c:v>139</c:v>
                </c:pt>
                <c:pt idx="139">
                  <c:v>140</c:v>
                </c:pt>
                <c:pt idx="140">
                  <c:v>141</c:v>
                </c:pt>
                <c:pt idx="141">
                  <c:v>142</c:v>
                </c:pt>
                <c:pt idx="142">
                  <c:v>143</c:v>
                </c:pt>
                <c:pt idx="143">
                  <c:v>144</c:v>
                </c:pt>
                <c:pt idx="144">
                  <c:v>145</c:v>
                </c:pt>
                <c:pt idx="145">
                  <c:v>146</c:v>
                </c:pt>
                <c:pt idx="146">
                  <c:v>147</c:v>
                </c:pt>
                <c:pt idx="147">
                  <c:v>148</c:v>
                </c:pt>
                <c:pt idx="148">
                  <c:v>149</c:v>
                </c:pt>
                <c:pt idx="149">
                  <c:v>150</c:v>
                </c:pt>
                <c:pt idx="150">
                  <c:v>151</c:v>
                </c:pt>
                <c:pt idx="151">
                  <c:v>152</c:v>
                </c:pt>
                <c:pt idx="152">
                  <c:v>153</c:v>
                </c:pt>
                <c:pt idx="153">
                  <c:v>154</c:v>
                </c:pt>
                <c:pt idx="154">
                  <c:v>155</c:v>
                </c:pt>
                <c:pt idx="155">
                  <c:v>156</c:v>
                </c:pt>
                <c:pt idx="156">
                  <c:v>157</c:v>
                </c:pt>
                <c:pt idx="157">
                  <c:v>158</c:v>
                </c:pt>
                <c:pt idx="158">
                  <c:v>159</c:v>
                </c:pt>
                <c:pt idx="159">
                  <c:v>160</c:v>
                </c:pt>
                <c:pt idx="160">
                  <c:v>161</c:v>
                </c:pt>
                <c:pt idx="161">
                  <c:v>162</c:v>
                </c:pt>
                <c:pt idx="162">
                  <c:v>163</c:v>
                </c:pt>
                <c:pt idx="163">
                  <c:v>164</c:v>
                </c:pt>
                <c:pt idx="164">
                  <c:v>165</c:v>
                </c:pt>
                <c:pt idx="165">
                  <c:v>166</c:v>
                </c:pt>
                <c:pt idx="166">
                  <c:v>167</c:v>
                </c:pt>
                <c:pt idx="167">
                  <c:v>168</c:v>
                </c:pt>
                <c:pt idx="168">
                  <c:v>169</c:v>
                </c:pt>
                <c:pt idx="169">
                  <c:v>170</c:v>
                </c:pt>
                <c:pt idx="170">
                  <c:v>171</c:v>
                </c:pt>
                <c:pt idx="171">
                  <c:v>172</c:v>
                </c:pt>
                <c:pt idx="172">
                  <c:v>173</c:v>
                </c:pt>
                <c:pt idx="173">
                  <c:v>174</c:v>
                </c:pt>
                <c:pt idx="174">
                  <c:v>175</c:v>
                </c:pt>
                <c:pt idx="175">
                  <c:v>176</c:v>
                </c:pt>
                <c:pt idx="176">
                  <c:v>177</c:v>
                </c:pt>
                <c:pt idx="177">
                  <c:v>178</c:v>
                </c:pt>
                <c:pt idx="178">
                  <c:v>179</c:v>
                </c:pt>
                <c:pt idx="179">
                  <c:v>180</c:v>
                </c:pt>
                <c:pt idx="180">
                  <c:v>181</c:v>
                </c:pt>
                <c:pt idx="181">
                  <c:v>182</c:v>
                </c:pt>
                <c:pt idx="182">
                  <c:v>183</c:v>
                </c:pt>
                <c:pt idx="183">
                  <c:v>184</c:v>
                </c:pt>
                <c:pt idx="184">
                  <c:v>185</c:v>
                </c:pt>
                <c:pt idx="185">
                  <c:v>186</c:v>
                </c:pt>
                <c:pt idx="186">
                  <c:v>187</c:v>
                </c:pt>
                <c:pt idx="187">
                  <c:v>188</c:v>
                </c:pt>
                <c:pt idx="188">
                  <c:v>189</c:v>
                </c:pt>
                <c:pt idx="189">
                  <c:v>190</c:v>
                </c:pt>
                <c:pt idx="190">
                  <c:v>191</c:v>
                </c:pt>
                <c:pt idx="191">
                  <c:v>192</c:v>
                </c:pt>
                <c:pt idx="192">
                  <c:v>193</c:v>
                </c:pt>
                <c:pt idx="193">
                  <c:v>194</c:v>
                </c:pt>
                <c:pt idx="194">
                  <c:v>195</c:v>
                </c:pt>
                <c:pt idx="195">
                  <c:v>196</c:v>
                </c:pt>
                <c:pt idx="196">
                  <c:v>197</c:v>
                </c:pt>
                <c:pt idx="197">
                  <c:v>198</c:v>
                </c:pt>
                <c:pt idx="198">
                  <c:v>199</c:v>
                </c:pt>
                <c:pt idx="199">
                  <c:v>200</c:v>
                </c:pt>
                <c:pt idx="200">
                  <c:v>201</c:v>
                </c:pt>
                <c:pt idx="201">
                  <c:v>202</c:v>
                </c:pt>
                <c:pt idx="202">
                  <c:v>203</c:v>
                </c:pt>
                <c:pt idx="203">
                  <c:v>204</c:v>
                </c:pt>
                <c:pt idx="204">
                  <c:v>205</c:v>
                </c:pt>
                <c:pt idx="205">
                  <c:v>206</c:v>
                </c:pt>
                <c:pt idx="206">
                  <c:v>207</c:v>
                </c:pt>
                <c:pt idx="207">
                  <c:v>208</c:v>
                </c:pt>
                <c:pt idx="208">
                  <c:v>209</c:v>
                </c:pt>
                <c:pt idx="209">
                  <c:v>210</c:v>
                </c:pt>
                <c:pt idx="210">
                  <c:v>211</c:v>
                </c:pt>
                <c:pt idx="211">
                  <c:v>212</c:v>
                </c:pt>
                <c:pt idx="212">
                  <c:v>213</c:v>
                </c:pt>
                <c:pt idx="213">
                  <c:v>214</c:v>
                </c:pt>
                <c:pt idx="214">
                  <c:v>215</c:v>
                </c:pt>
                <c:pt idx="215">
                  <c:v>216</c:v>
                </c:pt>
                <c:pt idx="216">
                  <c:v>217</c:v>
                </c:pt>
                <c:pt idx="217">
                  <c:v>218</c:v>
                </c:pt>
                <c:pt idx="218">
                  <c:v>219</c:v>
                </c:pt>
                <c:pt idx="219">
                  <c:v>220</c:v>
                </c:pt>
                <c:pt idx="220">
                  <c:v>221</c:v>
                </c:pt>
                <c:pt idx="221">
                  <c:v>222</c:v>
                </c:pt>
                <c:pt idx="222">
                  <c:v>223</c:v>
                </c:pt>
                <c:pt idx="223">
                  <c:v>224</c:v>
                </c:pt>
                <c:pt idx="224">
                  <c:v>225</c:v>
                </c:pt>
                <c:pt idx="225">
                  <c:v>226</c:v>
                </c:pt>
                <c:pt idx="226">
                  <c:v>227</c:v>
                </c:pt>
                <c:pt idx="227">
                  <c:v>228</c:v>
                </c:pt>
                <c:pt idx="228">
                  <c:v>229</c:v>
                </c:pt>
                <c:pt idx="229">
                  <c:v>230</c:v>
                </c:pt>
                <c:pt idx="230">
                  <c:v>231</c:v>
                </c:pt>
                <c:pt idx="231">
                  <c:v>232</c:v>
                </c:pt>
                <c:pt idx="232">
                  <c:v>233</c:v>
                </c:pt>
                <c:pt idx="233">
                  <c:v>234</c:v>
                </c:pt>
                <c:pt idx="234">
                  <c:v>235</c:v>
                </c:pt>
                <c:pt idx="235">
                  <c:v>236</c:v>
                </c:pt>
                <c:pt idx="236">
                  <c:v>237</c:v>
                </c:pt>
                <c:pt idx="237">
                  <c:v>238</c:v>
                </c:pt>
                <c:pt idx="238">
                  <c:v>239</c:v>
                </c:pt>
                <c:pt idx="239">
                  <c:v>240</c:v>
                </c:pt>
                <c:pt idx="240">
                  <c:v>241</c:v>
                </c:pt>
                <c:pt idx="241">
                  <c:v>242</c:v>
                </c:pt>
                <c:pt idx="242">
                  <c:v>243</c:v>
                </c:pt>
                <c:pt idx="243">
                  <c:v>244</c:v>
                </c:pt>
                <c:pt idx="244">
                  <c:v>245</c:v>
                </c:pt>
                <c:pt idx="245">
                  <c:v>246</c:v>
                </c:pt>
                <c:pt idx="246">
                  <c:v>247</c:v>
                </c:pt>
                <c:pt idx="247">
                  <c:v>248</c:v>
                </c:pt>
                <c:pt idx="248">
                  <c:v>249</c:v>
                </c:pt>
                <c:pt idx="249">
                  <c:v>250</c:v>
                </c:pt>
                <c:pt idx="250">
                  <c:v>251</c:v>
                </c:pt>
                <c:pt idx="251">
                  <c:v>252</c:v>
                </c:pt>
                <c:pt idx="252">
                  <c:v>253</c:v>
                </c:pt>
                <c:pt idx="253">
                  <c:v>254</c:v>
                </c:pt>
                <c:pt idx="254">
                  <c:v>255</c:v>
                </c:pt>
                <c:pt idx="255">
                  <c:v>256</c:v>
                </c:pt>
                <c:pt idx="256">
                  <c:v>257</c:v>
                </c:pt>
                <c:pt idx="257">
                  <c:v>258</c:v>
                </c:pt>
                <c:pt idx="258">
                  <c:v>259</c:v>
                </c:pt>
                <c:pt idx="259">
                  <c:v>260</c:v>
                </c:pt>
                <c:pt idx="260">
                  <c:v>261</c:v>
                </c:pt>
                <c:pt idx="261">
                  <c:v>262</c:v>
                </c:pt>
                <c:pt idx="262">
                  <c:v>263</c:v>
                </c:pt>
                <c:pt idx="263">
                  <c:v>264</c:v>
                </c:pt>
                <c:pt idx="264">
                  <c:v>265</c:v>
                </c:pt>
                <c:pt idx="265">
                  <c:v>266</c:v>
                </c:pt>
                <c:pt idx="266">
                  <c:v>267</c:v>
                </c:pt>
                <c:pt idx="267">
                  <c:v>268</c:v>
                </c:pt>
                <c:pt idx="268">
                  <c:v>269</c:v>
                </c:pt>
                <c:pt idx="269">
                  <c:v>270</c:v>
                </c:pt>
                <c:pt idx="270">
                  <c:v>271</c:v>
                </c:pt>
                <c:pt idx="271">
                  <c:v>272</c:v>
                </c:pt>
                <c:pt idx="272">
                  <c:v>273</c:v>
                </c:pt>
                <c:pt idx="273">
                  <c:v>274</c:v>
                </c:pt>
                <c:pt idx="274">
                  <c:v>275</c:v>
                </c:pt>
                <c:pt idx="275">
                  <c:v>276</c:v>
                </c:pt>
                <c:pt idx="276">
                  <c:v>277</c:v>
                </c:pt>
                <c:pt idx="277">
                  <c:v>278</c:v>
                </c:pt>
                <c:pt idx="278">
                  <c:v>279</c:v>
                </c:pt>
                <c:pt idx="279">
                  <c:v>280</c:v>
                </c:pt>
                <c:pt idx="280">
                  <c:v>281</c:v>
                </c:pt>
                <c:pt idx="281">
                  <c:v>282</c:v>
                </c:pt>
                <c:pt idx="282">
                  <c:v>283</c:v>
                </c:pt>
                <c:pt idx="283">
                  <c:v>284</c:v>
                </c:pt>
                <c:pt idx="284">
                  <c:v>285</c:v>
                </c:pt>
                <c:pt idx="285">
                  <c:v>286</c:v>
                </c:pt>
                <c:pt idx="286">
                  <c:v>287</c:v>
                </c:pt>
                <c:pt idx="287">
                  <c:v>288</c:v>
                </c:pt>
                <c:pt idx="288">
                  <c:v>289</c:v>
                </c:pt>
                <c:pt idx="289">
                  <c:v>290</c:v>
                </c:pt>
                <c:pt idx="290">
                  <c:v>291</c:v>
                </c:pt>
                <c:pt idx="291">
                  <c:v>292</c:v>
                </c:pt>
                <c:pt idx="292">
                  <c:v>293</c:v>
                </c:pt>
                <c:pt idx="293">
                  <c:v>294</c:v>
                </c:pt>
                <c:pt idx="294">
                  <c:v>295</c:v>
                </c:pt>
                <c:pt idx="295">
                  <c:v>296</c:v>
                </c:pt>
                <c:pt idx="296">
                  <c:v>297</c:v>
                </c:pt>
                <c:pt idx="297">
                  <c:v>298</c:v>
                </c:pt>
                <c:pt idx="298">
                  <c:v>299</c:v>
                </c:pt>
                <c:pt idx="299">
                  <c:v>300</c:v>
                </c:pt>
                <c:pt idx="300">
                  <c:v>301</c:v>
                </c:pt>
                <c:pt idx="301">
                  <c:v>302</c:v>
                </c:pt>
                <c:pt idx="302">
                  <c:v>303</c:v>
                </c:pt>
                <c:pt idx="303">
                  <c:v>304</c:v>
                </c:pt>
                <c:pt idx="304">
                  <c:v>305</c:v>
                </c:pt>
                <c:pt idx="305">
                  <c:v>306</c:v>
                </c:pt>
                <c:pt idx="306">
                  <c:v>307</c:v>
                </c:pt>
                <c:pt idx="307">
                  <c:v>308</c:v>
                </c:pt>
                <c:pt idx="308">
                  <c:v>309</c:v>
                </c:pt>
                <c:pt idx="309">
                  <c:v>310</c:v>
                </c:pt>
                <c:pt idx="310">
                  <c:v>311</c:v>
                </c:pt>
                <c:pt idx="311">
                  <c:v>312</c:v>
                </c:pt>
                <c:pt idx="312">
                  <c:v>313</c:v>
                </c:pt>
                <c:pt idx="313">
                  <c:v>314</c:v>
                </c:pt>
                <c:pt idx="314">
                  <c:v>315</c:v>
                </c:pt>
                <c:pt idx="315">
                  <c:v>316</c:v>
                </c:pt>
                <c:pt idx="316">
                  <c:v>317</c:v>
                </c:pt>
                <c:pt idx="317">
                  <c:v>318</c:v>
                </c:pt>
                <c:pt idx="318">
                  <c:v>319</c:v>
                </c:pt>
                <c:pt idx="319">
                  <c:v>320</c:v>
                </c:pt>
                <c:pt idx="320">
                  <c:v>321</c:v>
                </c:pt>
                <c:pt idx="321">
                  <c:v>322</c:v>
                </c:pt>
                <c:pt idx="322">
                  <c:v>323</c:v>
                </c:pt>
                <c:pt idx="323">
                  <c:v>324</c:v>
                </c:pt>
                <c:pt idx="324">
                  <c:v>325</c:v>
                </c:pt>
                <c:pt idx="325">
                  <c:v>326</c:v>
                </c:pt>
                <c:pt idx="326">
                  <c:v>327</c:v>
                </c:pt>
                <c:pt idx="327">
                  <c:v>328</c:v>
                </c:pt>
                <c:pt idx="328">
                  <c:v>329</c:v>
                </c:pt>
                <c:pt idx="329">
                  <c:v>330</c:v>
                </c:pt>
                <c:pt idx="330">
                  <c:v>331</c:v>
                </c:pt>
                <c:pt idx="331">
                  <c:v>332</c:v>
                </c:pt>
                <c:pt idx="332">
                  <c:v>333</c:v>
                </c:pt>
                <c:pt idx="333">
                  <c:v>334</c:v>
                </c:pt>
                <c:pt idx="334">
                  <c:v>335</c:v>
                </c:pt>
                <c:pt idx="335">
                  <c:v>336</c:v>
                </c:pt>
                <c:pt idx="336">
                  <c:v>337</c:v>
                </c:pt>
                <c:pt idx="337">
                  <c:v>338</c:v>
                </c:pt>
                <c:pt idx="338">
                  <c:v>339</c:v>
                </c:pt>
                <c:pt idx="339">
                  <c:v>340</c:v>
                </c:pt>
                <c:pt idx="340">
                  <c:v>341</c:v>
                </c:pt>
                <c:pt idx="341">
                  <c:v>342</c:v>
                </c:pt>
                <c:pt idx="342">
                  <c:v>343</c:v>
                </c:pt>
                <c:pt idx="343">
                  <c:v>344</c:v>
                </c:pt>
                <c:pt idx="344">
                  <c:v>345</c:v>
                </c:pt>
                <c:pt idx="345">
                  <c:v>346</c:v>
                </c:pt>
                <c:pt idx="346">
                  <c:v>347</c:v>
                </c:pt>
                <c:pt idx="347">
                  <c:v>348</c:v>
                </c:pt>
                <c:pt idx="348">
                  <c:v>349</c:v>
                </c:pt>
                <c:pt idx="349">
                  <c:v>350</c:v>
                </c:pt>
                <c:pt idx="350">
                  <c:v>351</c:v>
                </c:pt>
                <c:pt idx="351">
                  <c:v>352</c:v>
                </c:pt>
                <c:pt idx="352">
                  <c:v>353</c:v>
                </c:pt>
                <c:pt idx="353">
                  <c:v>354</c:v>
                </c:pt>
                <c:pt idx="354">
                  <c:v>355</c:v>
                </c:pt>
                <c:pt idx="355">
                  <c:v>356</c:v>
                </c:pt>
                <c:pt idx="356">
                  <c:v>357</c:v>
                </c:pt>
                <c:pt idx="357">
                  <c:v>358</c:v>
                </c:pt>
                <c:pt idx="358">
                  <c:v>359</c:v>
                </c:pt>
                <c:pt idx="359">
                  <c:v>360</c:v>
                </c:pt>
                <c:pt idx="360">
                  <c:v>361</c:v>
                </c:pt>
                <c:pt idx="361">
                  <c:v>362</c:v>
                </c:pt>
                <c:pt idx="362">
                  <c:v>363</c:v>
                </c:pt>
                <c:pt idx="363">
                  <c:v>364</c:v>
                </c:pt>
                <c:pt idx="364">
                  <c:v>365</c:v>
                </c:pt>
                <c:pt idx="365">
                  <c:v>366</c:v>
                </c:pt>
                <c:pt idx="366">
                  <c:v>367</c:v>
                </c:pt>
                <c:pt idx="367">
                  <c:v>368</c:v>
                </c:pt>
                <c:pt idx="368">
                  <c:v>369</c:v>
                </c:pt>
                <c:pt idx="369">
                  <c:v>370</c:v>
                </c:pt>
                <c:pt idx="370">
                  <c:v>371</c:v>
                </c:pt>
                <c:pt idx="371">
                  <c:v>372</c:v>
                </c:pt>
                <c:pt idx="372">
                  <c:v>373</c:v>
                </c:pt>
                <c:pt idx="373">
                  <c:v>374</c:v>
                </c:pt>
                <c:pt idx="374">
                  <c:v>375</c:v>
                </c:pt>
                <c:pt idx="375">
                  <c:v>376</c:v>
                </c:pt>
                <c:pt idx="376">
                  <c:v>377</c:v>
                </c:pt>
                <c:pt idx="377">
                  <c:v>378</c:v>
                </c:pt>
                <c:pt idx="378">
                  <c:v>379</c:v>
                </c:pt>
                <c:pt idx="379">
                  <c:v>380</c:v>
                </c:pt>
                <c:pt idx="380">
                  <c:v>381</c:v>
                </c:pt>
                <c:pt idx="381">
                  <c:v>382</c:v>
                </c:pt>
                <c:pt idx="382">
                  <c:v>383</c:v>
                </c:pt>
                <c:pt idx="383">
                  <c:v>384</c:v>
                </c:pt>
                <c:pt idx="384">
                  <c:v>385</c:v>
                </c:pt>
                <c:pt idx="385">
                  <c:v>386</c:v>
                </c:pt>
                <c:pt idx="386">
                  <c:v>387</c:v>
                </c:pt>
                <c:pt idx="387">
                  <c:v>388</c:v>
                </c:pt>
                <c:pt idx="388">
                  <c:v>389</c:v>
                </c:pt>
                <c:pt idx="389">
                  <c:v>390</c:v>
                </c:pt>
                <c:pt idx="390">
                  <c:v>391</c:v>
                </c:pt>
                <c:pt idx="391">
                  <c:v>392</c:v>
                </c:pt>
                <c:pt idx="392">
                  <c:v>393</c:v>
                </c:pt>
                <c:pt idx="393">
                  <c:v>394</c:v>
                </c:pt>
                <c:pt idx="394">
                  <c:v>395</c:v>
                </c:pt>
                <c:pt idx="395">
                  <c:v>396</c:v>
                </c:pt>
                <c:pt idx="396">
                  <c:v>397</c:v>
                </c:pt>
                <c:pt idx="397">
                  <c:v>398</c:v>
                </c:pt>
                <c:pt idx="398">
                  <c:v>399</c:v>
                </c:pt>
                <c:pt idx="399">
                  <c:v>400</c:v>
                </c:pt>
                <c:pt idx="400">
                  <c:v>401</c:v>
                </c:pt>
                <c:pt idx="401">
                  <c:v>402</c:v>
                </c:pt>
                <c:pt idx="402">
                  <c:v>403</c:v>
                </c:pt>
                <c:pt idx="403">
                  <c:v>404</c:v>
                </c:pt>
                <c:pt idx="404">
                  <c:v>405</c:v>
                </c:pt>
                <c:pt idx="405">
                  <c:v>406</c:v>
                </c:pt>
                <c:pt idx="406">
                  <c:v>407</c:v>
                </c:pt>
                <c:pt idx="407">
                  <c:v>408</c:v>
                </c:pt>
                <c:pt idx="408">
                  <c:v>409</c:v>
                </c:pt>
                <c:pt idx="409">
                  <c:v>410</c:v>
                </c:pt>
                <c:pt idx="410">
                  <c:v>411</c:v>
                </c:pt>
                <c:pt idx="411">
                  <c:v>412</c:v>
                </c:pt>
                <c:pt idx="412">
                  <c:v>413</c:v>
                </c:pt>
                <c:pt idx="413">
                  <c:v>414</c:v>
                </c:pt>
                <c:pt idx="414">
                  <c:v>415</c:v>
                </c:pt>
                <c:pt idx="415">
                  <c:v>416</c:v>
                </c:pt>
                <c:pt idx="416">
                  <c:v>417</c:v>
                </c:pt>
                <c:pt idx="417">
                  <c:v>418</c:v>
                </c:pt>
                <c:pt idx="418">
                  <c:v>419</c:v>
                </c:pt>
                <c:pt idx="419">
                  <c:v>420</c:v>
                </c:pt>
                <c:pt idx="420">
                  <c:v>421</c:v>
                </c:pt>
                <c:pt idx="421">
                  <c:v>422</c:v>
                </c:pt>
                <c:pt idx="422">
                  <c:v>423</c:v>
                </c:pt>
                <c:pt idx="423">
                  <c:v>424</c:v>
                </c:pt>
                <c:pt idx="424">
                  <c:v>425</c:v>
                </c:pt>
                <c:pt idx="425">
                  <c:v>426</c:v>
                </c:pt>
                <c:pt idx="426">
                  <c:v>427</c:v>
                </c:pt>
                <c:pt idx="427">
                  <c:v>428</c:v>
                </c:pt>
                <c:pt idx="428">
                  <c:v>429</c:v>
                </c:pt>
                <c:pt idx="429">
                  <c:v>430</c:v>
                </c:pt>
                <c:pt idx="430">
                  <c:v>431</c:v>
                </c:pt>
                <c:pt idx="431">
                  <c:v>432</c:v>
                </c:pt>
                <c:pt idx="432">
                  <c:v>433</c:v>
                </c:pt>
                <c:pt idx="433">
                  <c:v>434</c:v>
                </c:pt>
                <c:pt idx="434">
                  <c:v>435</c:v>
                </c:pt>
                <c:pt idx="435">
                  <c:v>436</c:v>
                </c:pt>
                <c:pt idx="436">
                  <c:v>437</c:v>
                </c:pt>
                <c:pt idx="437">
                  <c:v>438</c:v>
                </c:pt>
                <c:pt idx="438">
                  <c:v>439</c:v>
                </c:pt>
                <c:pt idx="439">
                  <c:v>440</c:v>
                </c:pt>
                <c:pt idx="440">
                  <c:v>441</c:v>
                </c:pt>
                <c:pt idx="441">
                  <c:v>442</c:v>
                </c:pt>
                <c:pt idx="442">
                  <c:v>443</c:v>
                </c:pt>
                <c:pt idx="443">
                  <c:v>444</c:v>
                </c:pt>
                <c:pt idx="444">
                  <c:v>445</c:v>
                </c:pt>
                <c:pt idx="445">
                  <c:v>446</c:v>
                </c:pt>
                <c:pt idx="446">
                  <c:v>447</c:v>
                </c:pt>
                <c:pt idx="447">
                  <c:v>448</c:v>
                </c:pt>
                <c:pt idx="448">
                  <c:v>449</c:v>
                </c:pt>
                <c:pt idx="449">
                  <c:v>450</c:v>
                </c:pt>
                <c:pt idx="450">
                  <c:v>451</c:v>
                </c:pt>
                <c:pt idx="451">
                  <c:v>452</c:v>
                </c:pt>
                <c:pt idx="452">
                  <c:v>453</c:v>
                </c:pt>
                <c:pt idx="453">
                  <c:v>454</c:v>
                </c:pt>
                <c:pt idx="454">
                  <c:v>455</c:v>
                </c:pt>
                <c:pt idx="455">
                  <c:v>456</c:v>
                </c:pt>
                <c:pt idx="456">
                  <c:v>457</c:v>
                </c:pt>
                <c:pt idx="457">
                  <c:v>458</c:v>
                </c:pt>
                <c:pt idx="458">
                  <c:v>459</c:v>
                </c:pt>
                <c:pt idx="459">
                  <c:v>460</c:v>
                </c:pt>
                <c:pt idx="460">
                  <c:v>461</c:v>
                </c:pt>
                <c:pt idx="461">
                  <c:v>462</c:v>
                </c:pt>
              </c:numCache>
            </c:numRef>
          </c:xVal>
          <c:yVal>
            <c:numRef>
              <c:f>课程目标得分_百分制!$J$3:$J$464</c:f>
              <c:numCache>
                <c:formatCode>0</c:formatCode>
                <c:ptCount val="462"/>
                <c:pt idx="0">
                  <c:v>82.390000000000015</c:v>
                </c:pt>
                <c:pt idx="1">
                  <c:v>81.230000000000018</c:v>
                </c:pt>
                <c:pt idx="2">
                  <c:v>88.460000000000008</c:v>
                </c:pt>
                <c:pt idx="3">
                  <c:v>91.210000000000008</c:v>
                </c:pt>
                <c:pt idx="4">
                  <c:v>91.16</c:v>
                </c:pt>
                <c:pt idx="5">
                  <c:v>87.86</c:v>
                </c:pt>
                <c:pt idx="6">
                  <c:v>88.67000000000003</c:v>
                </c:pt>
                <c:pt idx="7">
                  <c:v>90.920000000000016</c:v>
                </c:pt>
                <c:pt idx="8">
                  <c:v>91.12</c:v>
                </c:pt>
                <c:pt idx="9">
                  <c:v>92.140000000000015</c:v>
                </c:pt>
                <c:pt idx="10">
                  <c:v>90.320000000000007</c:v>
                </c:pt>
                <c:pt idx="11">
                  <c:v>90.54</c:v>
                </c:pt>
                <c:pt idx="12">
                  <c:v>83.610000000000014</c:v>
                </c:pt>
                <c:pt idx="13">
                  <c:v>84.860000000000014</c:v>
                </c:pt>
                <c:pt idx="14">
                  <c:v>90.560000000000031</c:v>
                </c:pt>
                <c:pt idx="15">
                  <c:v>85.000000000000014</c:v>
                </c:pt>
                <c:pt idx="16">
                  <c:v>77.459999999999994</c:v>
                </c:pt>
                <c:pt idx="17">
                  <c:v>72.030000000000015</c:v>
                </c:pt>
                <c:pt idx="18">
                  <c:v>83.310000000000016</c:v>
                </c:pt>
                <c:pt idx="19">
                  <c:v>80.88000000000001</c:v>
                </c:pt>
                <c:pt idx="20">
                  <c:v>56.000000000000007</c:v>
                </c:pt>
                <c:pt idx="21">
                  <c:v>78.250000000000014</c:v>
                </c:pt>
                <c:pt idx="22">
                  <c:v>80.000000000000014</c:v>
                </c:pt>
                <c:pt idx="23">
                  <c:v>75.590000000000018</c:v>
                </c:pt>
                <c:pt idx="24">
                  <c:v>89.77000000000001</c:v>
                </c:pt>
                <c:pt idx="25">
                  <c:v>87.69</c:v>
                </c:pt>
                <c:pt idx="26">
                  <c:v>70</c:v>
                </c:pt>
                <c:pt idx="27">
                  <c:v>82.390000000000015</c:v>
                </c:pt>
                <c:pt idx="28">
                  <c:v>83.360000000000014</c:v>
                </c:pt>
                <c:pt idx="29">
                  <c:v>90.19</c:v>
                </c:pt>
                <c:pt idx="30">
                  <c:v>90.320000000000007</c:v>
                </c:pt>
                <c:pt idx="31">
                  <c:v>85.350000000000009</c:v>
                </c:pt>
                <c:pt idx="32">
                  <c:v>64.73</c:v>
                </c:pt>
                <c:pt idx="33">
                  <c:v>54.690000000000005</c:v>
                </c:pt>
                <c:pt idx="34">
                  <c:v>85.210000000000008</c:v>
                </c:pt>
                <c:pt idx="35">
                  <c:v>80.240000000000009</c:v>
                </c:pt>
                <c:pt idx="36">
                  <c:v>83.110000000000014</c:v>
                </c:pt>
                <c:pt idx="37">
                  <c:v>93.080000000000013</c:v>
                </c:pt>
                <c:pt idx="38">
                  <c:v>82.390000000000015</c:v>
                </c:pt>
                <c:pt idx="39">
                  <c:v>77.390000000000015</c:v>
                </c:pt>
                <c:pt idx="40">
                  <c:v>77.750000000000014</c:v>
                </c:pt>
                <c:pt idx="41">
                  <c:v>85.15000000000002</c:v>
                </c:pt>
                <c:pt idx="42">
                  <c:v>81.88000000000001</c:v>
                </c:pt>
                <c:pt idx="43">
                  <c:v>85.04000000000002</c:v>
                </c:pt>
                <c:pt idx="44">
                  <c:v>83.250000000000014</c:v>
                </c:pt>
                <c:pt idx="45">
                  <c:v>70.670000000000016</c:v>
                </c:pt>
                <c:pt idx="46">
                  <c:v>88.840000000000018</c:v>
                </c:pt>
                <c:pt idx="47">
                  <c:v>85.070000000000007</c:v>
                </c:pt>
                <c:pt idx="48">
                  <c:v>89.79000000000002</c:v>
                </c:pt>
                <c:pt idx="49">
                  <c:v>91.280000000000015</c:v>
                </c:pt>
                <c:pt idx="50">
                  <c:v>86.620000000000019</c:v>
                </c:pt>
                <c:pt idx="51">
                  <c:v>88.26</c:v>
                </c:pt>
                <c:pt idx="52">
                  <c:v>91.970000000000027</c:v>
                </c:pt>
                <c:pt idx="53">
                  <c:v>87.060000000000031</c:v>
                </c:pt>
                <c:pt idx="54">
                  <c:v>80.000000000000014</c:v>
                </c:pt>
                <c:pt idx="55">
                  <c:v>51.690000000000005</c:v>
                </c:pt>
                <c:pt idx="56">
                  <c:v>88.000000000000014</c:v>
                </c:pt>
                <c:pt idx="57">
                  <c:v>90.48</c:v>
                </c:pt>
                <c:pt idx="58">
                  <c:v>88.430000000000021</c:v>
                </c:pt>
                <c:pt idx="59">
                  <c:v>70</c:v>
                </c:pt>
                <c:pt idx="60">
                  <c:v>60.000000000000007</c:v>
                </c:pt>
                <c:pt idx="61">
                  <c:v>62.870000000000005</c:v>
                </c:pt>
                <c:pt idx="62">
                  <c:v>90.320000000000007</c:v>
                </c:pt>
                <c:pt idx="63">
                  <c:v>93.050000000000011</c:v>
                </c:pt>
                <c:pt idx="64">
                  <c:v>91.37</c:v>
                </c:pt>
                <c:pt idx="65">
                  <c:v>88.760000000000019</c:v>
                </c:pt>
                <c:pt idx="66">
                  <c:v>90.050000000000011</c:v>
                </c:pt>
                <c:pt idx="67">
                  <c:v>87.98</c:v>
                </c:pt>
                <c:pt idx="68">
                  <c:v>83.970000000000013</c:v>
                </c:pt>
                <c:pt idx="69">
                  <c:v>93.050000000000011</c:v>
                </c:pt>
                <c:pt idx="70">
                  <c:v>92.35</c:v>
                </c:pt>
                <c:pt idx="71">
                  <c:v>89.220000000000013</c:v>
                </c:pt>
                <c:pt idx="72">
                  <c:v>77.300000000000026</c:v>
                </c:pt>
                <c:pt idx="73">
                  <c:v>91.530000000000015</c:v>
                </c:pt>
                <c:pt idx="74">
                  <c:v>90.17000000000003</c:v>
                </c:pt>
                <c:pt idx="75">
                  <c:v>85.79000000000002</c:v>
                </c:pt>
                <c:pt idx="76">
                  <c:v>90.330000000000013</c:v>
                </c:pt>
                <c:pt idx="77">
                  <c:v>90.810000000000016</c:v>
                </c:pt>
                <c:pt idx="78">
                  <c:v>90.320000000000007</c:v>
                </c:pt>
                <c:pt idx="79">
                  <c:v>91.98</c:v>
                </c:pt>
                <c:pt idx="80">
                  <c:v>90.54</c:v>
                </c:pt>
                <c:pt idx="81">
                  <c:v>90.620000000000019</c:v>
                </c:pt>
                <c:pt idx="82">
                  <c:v>83.490000000000009</c:v>
                </c:pt>
                <c:pt idx="83">
                  <c:v>82.060000000000016</c:v>
                </c:pt>
                <c:pt idx="84">
                  <c:v>81.000000000000014</c:v>
                </c:pt>
                <c:pt idx="85">
                  <c:v>82.74</c:v>
                </c:pt>
                <c:pt idx="86">
                  <c:v>69.200000000000017</c:v>
                </c:pt>
                <c:pt idx="87">
                  <c:v>78.510000000000019</c:v>
                </c:pt>
                <c:pt idx="88">
                  <c:v>91.010000000000019</c:v>
                </c:pt>
                <c:pt idx="89">
                  <c:v>83.160000000000011</c:v>
                </c:pt>
                <c:pt idx="90">
                  <c:v>91.320000000000007</c:v>
                </c:pt>
                <c:pt idx="91">
                  <c:v>87.580000000000013</c:v>
                </c:pt>
                <c:pt idx="92">
                  <c:v>92.04</c:v>
                </c:pt>
                <c:pt idx="93">
                  <c:v>88.800000000000011</c:v>
                </c:pt>
                <c:pt idx="94">
                  <c:v>83.320000000000007</c:v>
                </c:pt>
                <c:pt idx="95">
                  <c:v>90.600000000000009</c:v>
                </c:pt>
                <c:pt idx="96">
                  <c:v>83.790000000000035</c:v>
                </c:pt>
                <c:pt idx="97">
                  <c:v>50.660000000000011</c:v>
                </c:pt>
                <c:pt idx="98">
                  <c:v>89.69</c:v>
                </c:pt>
                <c:pt idx="99">
                  <c:v>86.210000000000008</c:v>
                </c:pt>
                <c:pt idx="100">
                  <c:v>85.710000000000008</c:v>
                </c:pt>
                <c:pt idx="101">
                  <c:v>92.34</c:v>
                </c:pt>
                <c:pt idx="102">
                  <c:v>91.870000000000019</c:v>
                </c:pt>
                <c:pt idx="103">
                  <c:v>87.15000000000002</c:v>
                </c:pt>
                <c:pt idx="104">
                  <c:v>70</c:v>
                </c:pt>
                <c:pt idx="105">
                  <c:v>89.120000000000019</c:v>
                </c:pt>
                <c:pt idx="106">
                  <c:v>87.43</c:v>
                </c:pt>
                <c:pt idx="107">
                  <c:v>80.100000000000009</c:v>
                </c:pt>
                <c:pt idx="108">
                  <c:v>18.350000000000001</c:v>
                </c:pt>
                <c:pt idx="109">
                  <c:v>56.220000000000006</c:v>
                </c:pt>
                <c:pt idx="110">
                  <c:v>63.030000000000015</c:v>
                </c:pt>
                <c:pt idx="111">
                  <c:v>82.970000000000013</c:v>
                </c:pt>
                <c:pt idx="112">
                  <c:v>89.66</c:v>
                </c:pt>
                <c:pt idx="113">
                  <c:v>80.000000000000014</c:v>
                </c:pt>
                <c:pt idx="114">
                  <c:v>97.9</c:v>
                </c:pt>
                <c:pt idx="115">
                  <c:v>97.9</c:v>
                </c:pt>
                <c:pt idx="116">
                  <c:v>53.900000000000006</c:v>
                </c:pt>
                <c:pt idx="117">
                  <c:v>95.600000000000023</c:v>
                </c:pt>
                <c:pt idx="118">
                  <c:v>73.300000000000011</c:v>
                </c:pt>
                <c:pt idx="119">
                  <c:v>77.90000000000002</c:v>
                </c:pt>
                <c:pt idx="120">
                  <c:v>52.200000000000017</c:v>
                </c:pt>
                <c:pt idx="121">
                  <c:v>91.90000000000002</c:v>
                </c:pt>
                <c:pt idx="122">
                  <c:v>89.3</c:v>
                </c:pt>
                <c:pt idx="123">
                  <c:v>94.100000000000009</c:v>
                </c:pt>
                <c:pt idx="124">
                  <c:v>92.90000000000002</c:v>
                </c:pt>
                <c:pt idx="125">
                  <c:v>93.700000000000017</c:v>
                </c:pt>
                <c:pt idx="126">
                  <c:v>87.8</c:v>
                </c:pt>
                <c:pt idx="127">
                  <c:v>79.300000000000011</c:v>
                </c:pt>
                <c:pt idx="128">
                  <c:v>93.000000000000028</c:v>
                </c:pt>
                <c:pt idx="129">
                  <c:v>55.000000000000007</c:v>
                </c:pt>
                <c:pt idx="130">
                  <c:v>99.000000000000014</c:v>
                </c:pt>
                <c:pt idx="131">
                  <c:v>89.9</c:v>
                </c:pt>
                <c:pt idx="132">
                  <c:v>85.500000000000014</c:v>
                </c:pt>
                <c:pt idx="133">
                  <c:v>96.8</c:v>
                </c:pt>
                <c:pt idx="134">
                  <c:v>55.300000000000004</c:v>
                </c:pt>
                <c:pt idx="135">
                  <c:v>90.7</c:v>
                </c:pt>
                <c:pt idx="136">
                  <c:v>92.500000000000014</c:v>
                </c:pt>
                <c:pt idx="137">
                  <c:v>88.3</c:v>
                </c:pt>
                <c:pt idx="138">
                  <c:v>88.800000000000011</c:v>
                </c:pt>
                <c:pt idx="139">
                  <c:v>90.8</c:v>
                </c:pt>
                <c:pt idx="140">
                  <c:v>90.600000000000009</c:v>
                </c:pt>
                <c:pt idx="141">
                  <c:v>74.40000000000002</c:v>
                </c:pt>
                <c:pt idx="142">
                  <c:v>74.500000000000014</c:v>
                </c:pt>
                <c:pt idx="143">
                  <c:v>86.500000000000014</c:v>
                </c:pt>
                <c:pt idx="144">
                  <c:v>90.000000000000014</c:v>
                </c:pt>
                <c:pt idx="145">
                  <c:v>89.6</c:v>
                </c:pt>
                <c:pt idx="146">
                  <c:v>86.7</c:v>
                </c:pt>
                <c:pt idx="147">
                  <c:v>94.40000000000002</c:v>
                </c:pt>
                <c:pt idx="148">
                  <c:v>92.1</c:v>
                </c:pt>
                <c:pt idx="149">
                  <c:v>85.900000000000034</c:v>
                </c:pt>
                <c:pt idx="150">
                  <c:v>41.4</c:v>
                </c:pt>
                <c:pt idx="151">
                  <c:v>83.600000000000009</c:v>
                </c:pt>
                <c:pt idx="152">
                  <c:v>78.500000000000014</c:v>
                </c:pt>
                <c:pt idx="153">
                  <c:v>86.300000000000011</c:v>
                </c:pt>
                <c:pt idx="154">
                  <c:v>91.40000000000002</c:v>
                </c:pt>
                <c:pt idx="155">
                  <c:v>93.6</c:v>
                </c:pt>
                <c:pt idx="156">
                  <c:v>84.400000000000034</c:v>
                </c:pt>
                <c:pt idx="157">
                  <c:v>94.800000000000011</c:v>
                </c:pt>
                <c:pt idx="158">
                  <c:v>88.700000000000017</c:v>
                </c:pt>
                <c:pt idx="159">
                  <c:v>74.000000000000014</c:v>
                </c:pt>
                <c:pt idx="160">
                  <c:v>95.7</c:v>
                </c:pt>
                <c:pt idx="161">
                  <c:v>96.100000000000009</c:v>
                </c:pt>
                <c:pt idx="162">
                  <c:v>92.90000000000002</c:v>
                </c:pt>
                <c:pt idx="163">
                  <c:v>89.2</c:v>
                </c:pt>
                <c:pt idx="164">
                  <c:v>94.500000000000028</c:v>
                </c:pt>
                <c:pt idx="165">
                  <c:v>91.000000000000014</c:v>
                </c:pt>
                <c:pt idx="166">
                  <c:v>93.2</c:v>
                </c:pt>
                <c:pt idx="167">
                  <c:v>97.800000000000026</c:v>
                </c:pt>
                <c:pt idx="168">
                  <c:v>95.90000000000002</c:v>
                </c:pt>
                <c:pt idx="169">
                  <c:v>99.000000000000014</c:v>
                </c:pt>
                <c:pt idx="170">
                  <c:v>96.600000000000023</c:v>
                </c:pt>
                <c:pt idx="171">
                  <c:v>93.300000000000011</c:v>
                </c:pt>
                <c:pt idx="172">
                  <c:v>85.40000000000002</c:v>
                </c:pt>
                <c:pt idx="173">
                  <c:v>77.700000000000017</c:v>
                </c:pt>
                <c:pt idx="174">
                  <c:v>84.800000000000011</c:v>
                </c:pt>
                <c:pt idx="175">
                  <c:v>87.5</c:v>
                </c:pt>
                <c:pt idx="176">
                  <c:v>83.400000000000034</c:v>
                </c:pt>
                <c:pt idx="177">
                  <c:v>82.2</c:v>
                </c:pt>
                <c:pt idx="178">
                  <c:v>82.600000000000009</c:v>
                </c:pt>
                <c:pt idx="179">
                  <c:v>92.1</c:v>
                </c:pt>
                <c:pt idx="180">
                  <c:v>80.7</c:v>
                </c:pt>
                <c:pt idx="181">
                  <c:v>86.600000000000009</c:v>
                </c:pt>
                <c:pt idx="182">
                  <c:v>89.2</c:v>
                </c:pt>
                <c:pt idx="183">
                  <c:v>87.000000000000014</c:v>
                </c:pt>
                <c:pt idx="184">
                  <c:v>95.800000000000011</c:v>
                </c:pt>
                <c:pt idx="185">
                  <c:v>78.000000000000014</c:v>
                </c:pt>
                <c:pt idx="186">
                  <c:v>77.200000000000017</c:v>
                </c:pt>
                <c:pt idx="187">
                  <c:v>95.500000000000014</c:v>
                </c:pt>
                <c:pt idx="188">
                  <c:v>92.500000000000014</c:v>
                </c:pt>
                <c:pt idx="189">
                  <c:v>96.8</c:v>
                </c:pt>
                <c:pt idx="190">
                  <c:v>95.3</c:v>
                </c:pt>
                <c:pt idx="191">
                  <c:v>76.90000000000002</c:v>
                </c:pt>
                <c:pt idx="192">
                  <c:v>90.40000000000002</c:v>
                </c:pt>
                <c:pt idx="193">
                  <c:v>93.100000000000009</c:v>
                </c:pt>
                <c:pt idx="194">
                  <c:v>92.1</c:v>
                </c:pt>
                <c:pt idx="195">
                  <c:v>61.3</c:v>
                </c:pt>
                <c:pt idx="196">
                  <c:v>91.7</c:v>
                </c:pt>
                <c:pt idx="197">
                  <c:v>85.900000000000034</c:v>
                </c:pt>
                <c:pt idx="198">
                  <c:v>96.4</c:v>
                </c:pt>
                <c:pt idx="199">
                  <c:v>75.700000000000017</c:v>
                </c:pt>
                <c:pt idx="200">
                  <c:v>93.500000000000014</c:v>
                </c:pt>
                <c:pt idx="201">
                  <c:v>45.4</c:v>
                </c:pt>
                <c:pt idx="202">
                  <c:v>72.500000000000014</c:v>
                </c:pt>
                <c:pt idx="203">
                  <c:v>73.599999999999994</c:v>
                </c:pt>
                <c:pt idx="204">
                  <c:v>97.800000000000026</c:v>
                </c:pt>
                <c:pt idx="205">
                  <c:v>96.000000000000028</c:v>
                </c:pt>
                <c:pt idx="206">
                  <c:v>95.7</c:v>
                </c:pt>
                <c:pt idx="207">
                  <c:v>93.40000000000002</c:v>
                </c:pt>
                <c:pt idx="208">
                  <c:v>90.900000000000034</c:v>
                </c:pt>
                <c:pt idx="209">
                  <c:v>92.600000000000009</c:v>
                </c:pt>
                <c:pt idx="210">
                  <c:v>93.100000000000009</c:v>
                </c:pt>
                <c:pt idx="211">
                  <c:v>66.000000000000014</c:v>
                </c:pt>
                <c:pt idx="212">
                  <c:v>81.000000000000014</c:v>
                </c:pt>
                <c:pt idx="213">
                  <c:v>92.000000000000028</c:v>
                </c:pt>
                <c:pt idx="214">
                  <c:v>78.000000000000014</c:v>
                </c:pt>
                <c:pt idx="215">
                  <c:v>88.000000000000014</c:v>
                </c:pt>
                <c:pt idx="216">
                  <c:v>88.000000000000014</c:v>
                </c:pt>
                <c:pt idx="217">
                  <c:v>82.000000000000014</c:v>
                </c:pt>
                <c:pt idx="218">
                  <c:v>80.000000000000014</c:v>
                </c:pt>
                <c:pt idx="219">
                  <c:v>82.000000000000014</c:v>
                </c:pt>
                <c:pt idx="220">
                  <c:v>84.000000000000014</c:v>
                </c:pt>
                <c:pt idx="221">
                  <c:v>70</c:v>
                </c:pt>
                <c:pt idx="222">
                  <c:v>81.000000000000014</c:v>
                </c:pt>
                <c:pt idx="223">
                  <c:v>95.000000000000014</c:v>
                </c:pt>
                <c:pt idx="224">
                  <c:v>88.000000000000014</c:v>
                </c:pt>
                <c:pt idx="225">
                  <c:v>84.000000000000014</c:v>
                </c:pt>
                <c:pt idx="226">
                  <c:v>81.000000000000014</c:v>
                </c:pt>
                <c:pt idx="227">
                  <c:v>80.000000000000014</c:v>
                </c:pt>
                <c:pt idx="228">
                  <c:v>83.000000000000014</c:v>
                </c:pt>
                <c:pt idx="229">
                  <c:v>80.000000000000014</c:v>
                </c:pt>
                <c:pt idx="230">
                  <c:v>86</c:v>
                </c:pt>
                <c:pt idx="231">
                  <c:v>75.000000000000014</c:v>
                </c:pt>
                <c:pt idx="232">
                  <c:v>84.000000000000014</c:v>
                </c:pt>
                <c:pt idx="233">
                  <c:v>91.000000000000014</c:v>
                </c:pt>
                <c:pt idx="234">
                  <c:v>78.000000000000014</c:v>
                </c:pt>
                <c:pt idx="235">
                  <c:v>90.000000000000014</c:v>
                </c:pt>
                <c:pt idx="236">
                  <c:v>88.000000000000014</c:v>
                </c:pt>
                <c:pt idx="237">
                  <c:v>43</c:v>
                </c:pt>
                <c:pt idx="238">
                  <c:v>88.000000000000014</c:v>
                </c:pt>
                <c:pt idx="239">
                  <c:v>78.000000000000014</c:v>
                </c:pt>
                <c:pt idx="240">
                  <c:v>88.000000000000014</c:v>
                </c:pt>
                <c:pt idx="241">
                  <c:v>87.000000000000014</c:v>
                </c:pt>
                <c:pt idx="242">
                  <c:v>81.000000000000014</c:v>
                </c:pt>
                <c:pt idx="243">
                  <c:v>73.000000000000014</c:v>
                </c:pt>
                <c:pt idx="244">
                  <c:v>92.000000000000028</c:v>
                </c:pt>
                <c:pt idx="245">
                  <c:v>75.000000000000014</c:v>
                </c:pt>
                <c:pt idx="246">
                  <c:v>80.000000000000014</c:v>
                </c:pt>
                <c:pt idx="247">
                  <c:v>81.000000000000014</c:v>
                </c:pt>
                <c:pt idx="248">
                  <c:v>77.000000000000014</c:v>
                </c:pt>
                <c:pt idx="249">
                  <c:v>76.000000000000014</c:v>
                </c:pt>
                <c:pt idx="250">
                  <c:v>92.000000000000028</c:v>
                </c:pt>
                <c:pt idx="251">
                  <c:v>55.000000000000007</c:v>
                </c:pt>
                <c:pt idx="252">
                  <c:v>75.000000000000014</c:v>
                </c:pt>
                <c:pt idx="253">
                  <c:v>67</c:v>
                </c:pt>
                <c:pt idx="254">
                  <c:v>53.000000000000021</c:v>
                </c:pt>
                <c:pt idx="255">
                  <c:v>87.000000000000014</c:v>
                </c:pt>
                <c:pt idx="256">
                  <c:v>60.000000000000007</c:v>
                </c:pt>
                <c:pt idx="257">
                  <c:v>65</c:v>
                </c:pt>
                <c:pt idx="258">
                  <c:v>61.000000000000014</c:v>
                </c:pt>
                <c:pt idx="259">
                  <c:v>60.000000000000007</c:v>
                </c:pt>
                <c:pt idx="260">
                  <c:v>86</c:v>
                </c:pt>
                <c:pt idx="261">
                  <c:v>78.000000000000014</c:v>
                </c:pt>
                <c:pt idx="262">
                  <c:v>84.000000000000014</c:v>
                </c:pt>
                <c:pt idx="263">
                  <c:v>56.000000000000007</c:v>
                </c:pt>
                <c:pt idx="264">
                  <c:v>60.000000000000007</c:v>
                </c:pt>
                <c:pt idx="265">
                  <c:v>70</c:v>
                </c:pt>
                <c:pt idx="266">
                  <c:v>55.000000000000007</c:v>
                </c:pt>
                <c:pt idx="267">
                  <c:v>79.000000000000014</c:v>
                </c:pt>
                <c:pt idx="268">
                  <c:v>60.000000000000007</c:v>
                </c:pt>
                <c:pt idx="269">
                  <c:v>80.000000000000014</c:v>
                </c:pt>
                <c:pt idx="270">
                  <c:v>96.000000000000028</c:v>
                </c:pt>
                <c:pt idx="271">
                  <c:v>79.000000000000014</c:v>
                </c:pt>
                <c:pt idx="272">
                  <c:v>85.000000000000014</c:v>
                </c:pt>
                <c:pt idx="273">
                  <c:v>94.000000000000014</c:v>
                </c:pt>
                <c:pt idx="274">
                  <c:v>83.000000000000014</c:v>
                </c:pt>
                <c:pt idx="275">
                  <c:v>86</c:v>
                </c:pt>
                <c:pt idx="276">
                  <c:v>84.000000000000014</c:v>
                </c:pt>
                <c:pt idx="277">
                  <c:v>80.000000000000014</c:v>
                </c:pt>
                <c:pt idx="278">
                  <c:v>82.000000000000014</c:v>
                </c:pt>
                <c:pt idx="279">
                  <c:v>80.000000000000014</c:v>
                </c:pt>
                <c:pt idx="280">
                  <c:v>55.000000000000007</c:v>
                </c:pt>
                <c:pt idx="281">
                  <c:v>56.000000000000007</c:v>
                </c:pt>
                <c:pt idx="282">
                  <c:v>77.000000000000014</c:v>
                </c:pt>
                <c:pt idx="283">
                  <c:v>95.000000000000014</c:v>
                </c:pt>
                <c:pt idx="284">
                  <c:v>85.000000000000014</c:v>
                </c:pt>
                <c:pt idx="285">
                  <c:v>77.000000000000014</c:v>
                </c:pt>
                <c:pt idx="286">
                  <c:v>83.000000000000014</c:v>
                </c:pt>
                <c:pt idx="287">
                  <c:v>55.000000000000007</c:v>
                </c:pt>
                <c:pt idx="288">
                  <c:v>82.000000000000014</c:v>
                </c:pt>
                <c:pt idx="289">
                  <c:v>95.000000000000014</c:v>
                </c:pt>
                <c:pt idx="290">
                  <c:v>81.000000000000014</c:v>
                </c:pt>
                <c:pt idx="291">
                  <c:v>89.000000000000028</c:v>
                </c:pt>
                <c:pt idx="292">
                  <c:v>75.000000000000014</c:v>
                </c:pt>
                <c:pt idx="293">
                  <c:v>89.000000000000028</c:v>
                </c:pt>
                <c:pt idx="294">
                  <c:v>95.000000000000014</c:v>
                </c:pt>
                <c:pt idx="295">
                  <c:v>82.000000000000014</c:v>
                </c:pt>
                <c:pt idx="296">
                  <c:v>92.000000000000028</c:v>
                </c:pt>
                <c:pt idx="297">
                  <c:v>93.000000000000028</c:v>
                </c:pt>
                <c:pt idx="298">
                  <c:v>89.000000000000028</c:v>
                </c:pt>
                <c:pt idx="299">
                  <c:v>78.000000000000014</c:v>
                </c:pt>
                <c:pt idx="300">
                  <c:v>81.000000000000014</c:v>
                </c:pt>
                <c:pt idx="301">
                  <c:v>95.000000000000014</c:v>
                </c:pt>
                <c:pt idx="302">
                  <c:v>82.000000000000014</c:v>
                </c:pt>
                <c:pt idx="303">
                  <c:v>79.000000000000014</c:v>
                </c:pt>
                <c:pt idx="304">
                  <c:v>99.000000000000014</c:v>
                </c:pt>
                <c:pt idx="305">
                  <c:v>88.000000000000014</c:v>
                </c:pt>
                <c:pt idx="306">
                  <c:v>76.000000000000014</c:v>
                </c:pt>
                <c:pt idx="307">
                  <c:v>65</c:v>
                </c:pt>
                <c:pt idx="308">
                  <c:v>91.000000000000014</c:v>
                </c:pt>
                <c:pt idx="309">
                  <c:v>81.000000000000014</c:v>
                </c:pt>
                <c:pt idx="310">
                  <c:v>73.000000000000014</c:v>
                </c:pt>
                <c:pt idx="311">
                  <c:v>95.000000000000014</c:v>
                </c:pt>
                <c:pt idx="312">
                  <c:v>0</c:v>
                </c:pt>
                <c:pt idx="313">
                  <c:v>80.000000000000014</c:v>
                </c:pt>
                <c:pt idx="314">
                  <c:v>86</c:v>
                </c:pt>
                <c:pt idx="315">
                  <c:v>84.000000000000014</c:v>
                </c:pt>
                <c:pt idx="316">
                  <c:v>93.725000000000009</c:v>
                </c:pt>
                <c:pt idx="317">
                  <c:v>91.500000000000014</c:v>
                </c:pt>
                <c:pt idx="318">
                  <c:v>94.2</c:v>
                </c:pt>
                <c:pt idx="319">
                  <c:v>91.800000000000011</c:v>
                </c:pt>
                <c:pt idx="320">
                  <c:v>76.200000000000017</c:v>
                </c:pt>
                <c:pt idx="321">
                  <c:v>90.399999999999991</c:v>
                </c:pt>
                <c:pt idx="322">
                  <c:v>95.000000000000014</c:v>
                </c:pt>
                <c:pt idx="323">
                  <c:v>92.15</c:v>
                </c:pt>
                <c:pt idx="324">
                  <c:v>50</c:v>
                </c:pt>
                <c:pt idx="325">
                  <c:v>50</c:v>
                </c:pt>
                <c:pt idx="326">
                  <c:v>92</c:v>
                </c:pt>
                <c:pt idx="327">
                  <c:v>85.325000000000017</c:v>
                </c:pt>
                <c:pt idx="328">
                  <c:v>94.000000000000014</c:v>
                </c:pt>
                <c:pt idx="329">
                  <c:v>94.250000000000014</c:v>
                </c:pt>
                <c:pt idx="330">
                  <c:v>79.875000000000014</c:v>
                </c:pt>
                <c:pt idx="331">
                  <c:v>97.2</c:v>
                </c:pt>
                <c:pt idx="332">
                  <c:v>84.000000000000014</c:v>
                </c:pt>
                <c:pt idx="333">
                  <c:v>81.800000000000011</c:v>
                </c:pt>
                <c:pt idx="334">
                  <c:v>94.600000000000009</c:v>
                </c:pt>
                <c:pt idx="335">
                  <c:v>75.625000000000014</c:v>
                </c:pt>
                <c:pt idx="336">
                  <c:v>89.000000000000028</c:v>
                </c:pt>
                <c:pt idx="337">
                  <c:v>97.600000000000009</c:v>
                </c:pt>
                <c:pt idx="338">
                  <c:v>92</c:v>
                </c:pt>
                <c:pt idx="339">
                  <c:v>88.000000000000014</c:v>
                </c:pt>
                <c:pt idx="340">
                  <c:v>85.65</c:v>
                </c:pt>
                <c:pt idx="341">
                  <c:v>93.050000000000011</c:v>
                </c:pt>
                <c:pt idx="342">
                  <c:v>95.000000000000014</c:v>
                </c:pt>
                <c:pt idx="343">
                  <c:v>75.150000000000006</c:v>
                </c:pt>
                <c:pt idx="344">
                  <c:v>0</c:v>
                </c:pt>
                <c:pt idx="345">
                  <c:v>91.600000000000009</c:v>
                </c:pt>
                <c:pt idx="346">
                  <c:v>50</c:v>
                </c:pt>
                <c:pt idx="347">
                  <c:v>50</c:v>
                </c:pt>
                <c:pt idx="348">
                  <c:v>92.750000000000014</c:v>
                </c:pt>
                <c:pt idx="349">
                  <c:v>87.000000000000014</c:v>
                </c:pt>
                <c:pt idx="350">
                  <c:v>75.000000000000014</c:v>
                </c:pt>
                <c:pt idx="351">
                  <c:v>90.399999999999991</c:v>
                </c:pt>
                <c:pt idx="352">
                  <c:v>86</c:v>
                </c:pt>
                <c:pt idx="353">
                  <c:v>89.000000000000028</c:v>
                </c:pt>
                <c:pt idx="354">
                  <c:v>61.000000000000014</c:v>
                </c:pt>
                <c:pt idx="355">
                  <c:v>93.000000000000028</c:v>
                </c:pt>
                <c:pt idx="356">
                  <c:v>90.000000000000014</c:v>
                </c:pt>
                <c:pt idx="357">
                  <c:v>78.025000000000006</c:v>
                </c:pt>
                <c:pt idx="358">
                  <c:v>71</c:v>
                </c:pt>
                <c:pt idx="359">
                  <c:v>90.000000000000014</c:v>
                </c:pt>
                <c:pt idx="360">
                  <c:v>95.000000000000014</c:v>
                </c:pt>
                <c:pt idx="361">
                  <c:v>0</c:v>
                </c:pt>
                <c:pt idx="362">
                  <c:v>72.530000000000015</c:v>
                </c:pt>
                <c:pt idx="363">
                  <c:v>87.480000000000018</c:v>
                </c:pt>
                <c:pt idx="364">
                  <c:v>92.43</c:v>
                </c:pt>
                <c:pt idx="365">
                  <c:v>90.620000000000019</c:v>
                </c:pt>
                <c:pt idx="366">
                  <c:v>77.730000000000018</c:v>
                </c:pt>
                <c:pt idx="367">
                  <c:v>92.460000000000008</c:v>
                </c:pt>
                <c:pt idx="368">
                  <c:v>79.560000000000016</c:v>
                </c:pt>
                <c:pt idx="369">
                  <c:v>82.710000000000008</c:v>
                </c:pt>
                <c:pt idx="370">
                  <c:v>87.950000000000017</c:v>
                </c:pt>
                <c:pt idx="371">
                  <c:v>95.000000000000014</c:v>
                </c:pt>
                <c:pt idx="372">
                  <c:v>85.320000000000007</c:v>
                </c:pt>
                <c:pt idx="373">
                  <c:v>95.000000000000014</c:v>
                </c:pt>
                <c:pt idx="374">
                  <c:v>89.69</c:v>
                </c:pt>
                <c:pt idx="375">
                  <c:v>93.330000000000013</c:v>
                </c:pt>
                <c:pt idx="376">
                  <c:v>49.720000000000013</c:v>
                </c:pt>
                <c:pt idx="377">
                  <c:v>81.280000000000015</c:v>
                </c:pt>
                <c:pt idx="378">
                  <c:v>36.159999999999997</c:v>
                </c:pt>
                <c:pt idx="379">
                  <c:v>58.650000000000006</c:v>
                </c:pt>
                <c:pt idx="380">
                  <c:v>95.39</c:v>
                </c:pt>
                <c:pt idx="381">
                  <c:v>8.620000000000001</c:v>
                </c:pt>
                <c:pt idx="382">
                  <c:v>69.28</c:v>
                </c:pt>
                <c:pt idx="383">
                  <c:v>90.050000000000011</c:v>
                </c:pt>
                <c:pt idx="384">
                  <c:v>72.530000000000015</c:v>
                </c:pt>
                <c:pt idx="385">
                  <c:v>95.000000000000014</c:v>
                </c:pt>
                <c:pt idx="386">
                  <c:v>92.8</c:v>
                </c:pt>
                <c:pt idx="387">
                  <c:v>80.950000000000017</c:v>
                </c:pt>
                <c:pt idx="388">
                  <c:v>86.850000000000009</c:v>
                </c:pt>
                <c:pt idx="389">
                  <c:v>80.330000000000013</c:v>
                </c:pt>
                <c:pt idx="390">
                  <c:v>90.470000000000013</c:v>
                </c:pt>
                <c:pt idx="391">
                  <c:v>61.120000000000005</c:v>
                </c:pt>
                <c:pt idx="392">
                  <c:v>86.140000000000015</c:v>
                </c:pt>
                <c:pt idx="393">
                  <c:v>73.54000000000002</c:v>
                </c:pt>
                <c:pt idx="394">
                  <c:v>71.320000000000007</c:v>
                </c:pt>
                <c:pt idx="395">
                  <c:v>83.830000000000013</c:v>
                </c:pt>
                <c:pt idx="396">
                  <c:v>74.41</c:v>
                </c:pt>
                <c:pt idx="397">
                  <c:v>68.510000000000019</c:v>
                </c:pt>
                <c:pt idx="398">
                  <c:v>85.830000000000013</c:v>
                </c:pt>
                <c:pt idx="399">
                  <c:v>83.52000000000001</c:v>
                </c:pt>
                <c:pt idx="400">
                  <c:v>70.910000000000011</c:v>
                </c:pt>
                <c:pt idx="401">
                  <c:v>82.970000000000013</c:v>
                </c:pt>
                <c:pt idx="402">
                  <c:v>83.090000000000018</c:v>
                </c:pt>
                <c:pt idx="403">
                  <c:v>57.35</c:v>
                </c:pt>
                <c:pt idx="404">
                  <c:v>88.72</c:v>
                </c:pt>
                <c:pt idx="405">
                  <c:v>88.3</c:v>
                </c:pt>
                <c:pt idx="406">
                  <c:v>91.88000000000001</c:v>
                </c:pt>
                <c:pt idx="407">
                  <c:v>80.390000000000015</c:v>
                </c:pt>
                <c:pt idx="408">
                  <c:v>86.500000000000014</c:v>
                </c:pt>
                <c:pt idx="409">
                  <c:v>95.000000000000014</c:v>
                </c:pt>
                <c:pt idx="410">
                  <c:v>62.940000000000012</c:v>
                </c:pt>
                <c:pt idx="411">
                  <c:v>84.660000000000011</c:v>
                </c:pt>
                <c:pt idx="412">
                  <c:v>90.290000000000035</c:v>
                </c:pt>
                <c:pt idx="413">
                  <c:v>75.140000000000015</c:v>
                </c:pt>
                <c:pt idx="414">
                  <c:v>97.40000000000002</c:v>
                </c:pt>
                <c:pt idx="415">
                  <c:v>83.400000000000034</c:v>
                </c:pt>
                <c:pt idx="416">
                  <c:v>84.600000000000009</c:v>
                </c:pt>
                <c:pt idx="417">
                  <c:v>82.600000000000009</c:v>
                </c:pt>
                <c:pt idx="418">
                  <c:v>83.800000000000011</c:v>
                </c:pt>
                <c:pt idx="419">
                  <c:v>99.000000000000014</c:v>
                </c:pt>
                <c:pt idx="420">
                  <c:v>91.200000000000017</c:v>
                </c:pt>
                <c:pt idx="421">
                  <c:v>86.8</c:v>
                </c:pt>
                <c:pt idx="422">
                  <c:v>86.40000000000002</c:v>
                </c:pt>
                <c:pt idx="423">
                  <c:v>97.300000000000011</c:v>
                </c:pt>
                <c:pt idx="424">
                  <c:v>85.500000000000014</c:v>
                </c:pt>
                <c:pt idx="425">
                  <c:v>82.600000000000009</c:v>
                </c:pt>
                <c:pt idx="426">
                  <c:v>66.90000000000002</c:v>
                </c:pt>
                <c:pt idx="427">
                  <c:v>80.600000000000009</c:v>
                </c:pt>
                <c:pt idx="428">
                  <c:v>96.500000000000014</c:v>
                </c:pt>
                <c:pt idx="429">
                  <c:v>87.000000000000014</c:v>
                </c:pt>
                <c:pt idx="430">
                  <c:v>89.2</c:v>
                </c:pt>
                <c:pt idx="431">
                  <c:v>60.9</c:v>
                </c:pt>
                <c:pt idx="432">
                  <c:v>74.000000000000014</c:v>
                </c:pt>
                <c:pt idx="433">
                  <c:v>93.6</c:v>
                </c:pt>
                <c:pt idx="434">
                  <c:v>65.800000000000011</c:v>
                </c:pt>
                <c:pt idx="435">
                  <c:v>91.300000000000011</c:v>
                </c:pt>
                <c:pt idx="436">
                  <c:v>65</c:v>
                </c:pt>
                <c:pt idx="437">
                  <c:v>95.000000000000014</c:v>
                </c:pt>
                <c:pt idx="438">
                  <c:v>70.200000000000017</c:v>
                </c:pt>
                <c:pt idx="439">
                  <c:v>83.300000000000011</c:v>
                </c:pt>
                <c:pt idx="440">
                  <c:v>79.600000000000009</c:v>
                </c:pt>
                <c:pt idx="441">
                  <c:v>70.800000000000011</c:v>
                </c:pt>
                <c:pt idx="442">
                  <c:v>57.20000000000001</c:v>
                </c:pt>
                <c:pt idx="443">
                  <c:v>85.100000000000009</c:v>
                </c:pt>
                <c:pt idx="444">
                  <c:v>92.700000000000017</c:v>
                </c:pt>
                <c:pt idx="445">
                  <c:v>94.000000000000014</c:v>
                </c:pt>
                <c:pt idx="446">
                  <c:v>88.200000000000017</c:v>
                </c:pt>
                <c:pt idx="447">
                  <c:v>62.400000000000013</c:v>
                </c:pt>
                <c:pt idx="448">
                  <c:v>55.400000000000006</c:v>
                </c:pt>
                <c:pt idx="449">
                  <c:v>86.200000000000017</c:v>
                </c:pt>
                <c:pt idx="450">
                  <c:v>85.900000000000034</c:v>
                </c:pt>
                <c:pt idx="451">
                  <c:v>89.3</c:v>
                </c:pt>
                <c:pt idx="452">
                  <c:v>83.400000000000034</c:v>
                </c:pt>
                <c:pt idx="453">
                  <c:v>95.800000000000011</c:v>
                </c:pt>
                <c:pt idx="454">
                  <c:v>90.500000000000028</c:v>
                </c:pt>
                <c:pt idx="455">
                  <c:v>96.200000000000017</c:v>
                </c:pt>
                <c:pt idx="456">
                  <c:v>91.500000000000014</c:v>
                </c:pt>
                <c:pt idx="457">
                  <c:v>82.500000000000014</c:v>
                </c:pt>
                <c:pt idx="458">
                  <c:v>88.400000000000034</c:v>
                </c:pt>
                <c:pt idx="459">
                  <c:v>74.250000000000028</c:v>
                </c:pt>
                <c:pt idx="460">
                  <c:v>86.300000000000011</c:v>
                </c:pt>
                <c:pt idx="461">
                  <c:v>86</c:v>
                </c:pt>
              </c:numCache>
            </c:numRef>
          </c:yVal>
          <c:smooth val="0"/>
          <c:extLst>
            <c:ext xmlns:c16="http://schemas.microsoft.com/office/drawing/2014/chart" uri="{C3380CC4-5D6E-409C-BE32-E72D297353CC}">
              <c16:uniqueId val="{00000000-0B6A-4E1B-A197-4313DC805547}"/>
            </c:ext>
          </c:extLst>
        </c:ser>
        <c:dLbls>
          <c:showLegendKey val="0"/>
          <c:showVal val="0"/>
          <c:showCatName val="0"/>
          <c:showSerName val="0"/>
          <c:showPercent val="0"/>
          <c:showBubbleSize val="0"/>
        </c:dLbls>
        <c:axId val="207202560"/>
        <c:axId val="207205120"/>
      </c:scatterChart>
      <c:valAx>
        <c:axId val="207202560"/>
        <c:scaling>
          <c:orientation val="minMax"/>
        </c:scaling>
        <c:delete val="0"/>
        <c:axPos val="b"/>
        <c:title>
          <c:tx>
            <c:rich>
              <a:bodyPr rot="0" vert="horz"/>
              <a:lstStyle/>
              <a:p>
                <a:pPr>
                  <a:defRPr/>
                </a:pPr>
                <a:r>
                  <a:rPr lang="zh-CN"/>
                  <a:t>学生</a:t>
                </a:r>
              </a:p>
            </c:rich>
          </c:tx>
          <c:overlay val="0"/>
          <c:spPr>
            <a:noFill/>
            <a:ln>
              <a:noFill/>
            </a:ln>
            <a:effectLst/>
          </c:spPr>
        </c:title>
        <c:numFmt formatCode="General" sourceLinked="1"/>
        <c:majorTickMark val="in"/>
        <c:minorTickMark val="none"/>
        <c:tickLblPos val="nextTo"/>
        <c:spPr>
          <a:noFill/>
          <a:ln w="9525" cap="flat" cmpd="sng" algn="ctr">
            <a:solidFill>
              <a:schemeClr val="tx1"/>
            </a:solidFill>
            <a:round/>
          </a:ln>
          <a:effectLst/>
        </c:spPr>
        <c:txPr>
          <a:bodyPr rot="-60000000" vert="horz"/>
          <a:lstStyle/>
          <a:p>
            <a:pPr>
              <a:defRPr/>
            </a:pPr>
            <a:endParaRPr lang="zh-CN"/>
          </a:p>
        </c:txPr>
        <c:crossAx val="207205120"/>
        <c:crosses val="autoZero"/>
        <c:crossBetween val="midCat"/>
      </c:valAx>
      <c:valAx>
        <c:axId val="207205120"/>
        <c:scaling>
          <c:orientation val="minMax"/>
        </c:scaling>
        <c:delete val="0"/>
        <c:axPos val="l"/>
        <c:title>
          <c:tx>
            <c:rich>
              <a:bodyPr rot="-5400000" vert="horz"/>
              <a:lstStyle/>
              <a:p>
                <a:pPr>
                  <a:defRPr/>
                </a:pPr>
                <a:r>
                  <a:rPr lang="zh-CN"/>
                  <a:t>得分</a:t>
                </a:r>
              </a:p>
            </c:rich>
          </c:tx>
          <c:overlay val="0"/>
          <c:spPr>
            <a:noFill/>
            <a:ln>
              <a:noFill/>
            </a:ln>
            <a:effectLst/>
          </c:spPr>
        </c:title>
        <c:numFmt formatCode="General" sourceLinked="0"/>
        <c:majorTickMark val="in"/>
        <c:minorTickMark val="none"/>
        <c:tickLblPos val="nextTo"/>
        <c:spPr>
          <a:noFill/>
          <a:ln>
            <a:solidFill>
              <a:schemeClr val="tx1"/>
            </a:solidFill>
          </a:ln>
          <a:effectLst/>
        </c:spPr>
        <c:txPr>
          <a:bodyPr rot="-60000000" vert="horz"/>
          <a:lstStyle/>
          <a:p>
            <a:pPr>
              <a:defRPr/>
            </a:pPr>
            <a:endParaRPr lang="zh-CN"/>
          </a:p>
        </c:txPr>
        <c:crossAx val="207202560"/>
        <c:crosses val="autoZero"/>
        <c:crossBetween val="midCat"/>
      </c:valAx>
      <c:spPr>
        <a:noFill/>
        <a:ln>
          <a:noFill/>
        </a:ln>
        <a:effectLst/>
      </c:spPr>
    </c:plotArea>
    <c:legend>
      <c:legendPos val="b"/>
      <c:layout>
        <c:manualLayout>
          <c:xMode val="edge"/>
          <c:yMode val="edge"/>
          <c:x val="0.3480876461364853"/>
          <c:y val="2.0151772991432101E-2"/>
          <c:w val="0.65191235386351465"/>
          <c:h val="9.6153754382013248E-2"/>
        </c:manualLayout>
      </c:layout>
      <c:overlay val="0"/>
      <c:spPr>
        <a:noFill/>
        <a:ln>
          <a:noFill/>
        </a:ln>
        <a:effectLst/>
      </c:spPr>
      <c:txPr>
        <a:bodyPr rot="0" vert="horz"/>
        <a:lstStyle/>
        <a:p>
          <a:pPr>
            <a:defRPr/>
          </a:pPr>
          <a:endParaRPr lang="zh-CN"/>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sz="800">
          <a:latin typeface="Times New Roman" panose="02020603050405020304" pitchFamily="18" charset="0"/>
          <a:cs typeface="Times New Roman" panose="02020603050405020304" pitchFamily="18" charset="0"/>
        </a:defRPr>
      </a:pPr>
      <a:endParaRPr lang="zh-CN"/>
    </a:p>
  </c:txPr>
  <c:externalData r:id="rId1">
    <c:autoUpdate val="0"/>
  </c:externalData>
  <c:userShapes r:id="rId2"/>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5024774957621326"/>
          <c:y val="0.11759257226683106"/>
          <c:w val="0.80441348817942049"/>
          <c:h val="0.68230320429797597"/>
        </c:manualLayout>
      </c:layout>
      <c:scatterChart>
        <c:scatterStyle val="lineMarker"/>
        <c:varyColors val="0"/>
        <c:ser>
          <c:idx val="1"/>
          <c:order val="0"/>
          <c:tx>
            <c:strRef>
              <c:f>课程目标得分_百分制!$K$2</c:f>
              <c:strCache>
                <c:ptCount val="1"/>
                <c:pt idx="0">
                  <c:v>课程目标3.1</c:v>
                </c:pt>
              </c:strCache>
            </c:strRef>
          </c:tx>
          <c:spPr>
            <a:ln w="25400" cap="rnd">
              <a:noFill/>
              <a:round/>
            </a:ln>
            <a:effectLst/>
          </c:spPr>
          <c:marker>
            <c:symbol val="diamond"/>
            <c:size val="4"/>
            <c:spPr>
              <a:noFill/>
              <a:ln w="9525">
                <a:solidFill>
                  <a:srgbClr val="C00000"/>
                </a:solidFill>
              </a:ln>
              <a:effectLst/>
            </c:spPr>
          </c:marker>
          <c:xVal>
            <c:numRef>
              <c:f>课程目标得分_百分制!$A$3:$A$464</c:f>
              <c:numCache>
                <c:formatCode>General</c:formatCode>
                <c:ptCount val="46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54</c:v>
                </c:pt>
                <c:pt idx="54">
                  <c:v>55</c:v>
                </c:pt>
                <c:pt idx="55">
                  <c:v>56</c:v>
                </c:pt>
                <c:pt idx="56">
                  <c:v>57</c:v>
                </c:pt>
                <c:pt idx="57">
                  <c:v>58</c:v>
                </c:pt>
                <c:pt idx="58">
                  <c:v>59</c:v>
                </c:pt>
                <c:pt idx="59">
                  <c:v>60</c:v>
                </c:pt>
                <c:pt idx="60">
                  <c:v>61</c:v>
                </c:pt>
                <c:pt idx="61">
                  <c:v>62</c:v>
                </c:pt>
                <c:pt idx="62">
                  <c:v>63</c:v>
                </c:pt>
                <c:pt idx="63">
                  <c:v>64</c:v>
                </c:pt>
                <c:pt idx="64">
                  <c:v>65</c:v>
                </c:pt>
                <c:pt idx="65">
                  <c:v>66</c:v>
                </c:pt>
                <c:pt idx="66">
                  <c:v>67</c:v>
                </c:pt>
                <c:pt idx="67">
                  <c:v>68</c:v>
                </c:pt>
                <c:pt idx="68">
                  <c:v>69</c:v>
                </c:pt>
                <c:pt idx="69">
                  <c:v>70</c:v>
                </c:pt>
                <c:pt idx="70">
                  <c:v>71</c:v>
                </c:pt>
                <c:pt idx="71">
                  <c:v>72</c:v>
                </c:pt>
                <c:pt idx="72">
                  <c:v>73</c:v>
                </c:pt>
                <c:pt idx="73">
                  <c:v>74</c:v>
                </c:pt>
                <c:pt idx="74">
                  <c:v>75</c:v>
                </c:pt>
                <c:pt idx="75">
                  <c:v>76</c:v>
                </c:pt>
                <c:pt idx="76">
                  <c:v>77</c:v>
                </c:pt>
                <c:pt idx="77">
                  <c:v>78</c:v>
                </c:pt>
                <c:pt idx="78">
                  <c:v>79</c:v>
                </c:pt>
                <c:pt idx="79">
                  <c:v>80</c:v>
                </c:pt>
                <c:pt idx="80">
                  <c:v>81</c:v>
                </c:pt>
                <c:pt idx="81">
                  <c:v>82</c:v>
                </c:pt>
                <c:pt idx="82">
                  <c:v>83</c:v>
                </c:pt>
                <c:pt idx="83">
                  <c:v>84</c:v>
                </c:pt>
                <c:pt idx="84">
                  <c:v>85</c:v>
                </c:pt>
                <c:pt idx="85">
                  <c:v>86</c:v>
                </c:pt>
                <c:pt idx="86">
                  <c:v>87</c:v>
                </c:pt>
                <c:pt idx="87">
                  <c:v>88</c:v>
                </c:pt>
                <c:pt idx="88">
                  <c:v>89</c:v>
                </c:pt>
                <c:pt idx="89">
                  <c:v>90</c:v>
                </c:pt>
                <c:pt idx="90">
                  <c:v>91</c:v>
                </c:pt>
                <c:pt idx="91">
                  <c:v>92</c:v>
                </c:pt>
                <c:pt idx="92">
                  <c:v>93</c:v>
                </c:pt>
                <c:pt idx="93">
                  <c:v>94</c:v>
                </c:pt>
                <c:pt idx="94">
                  <c:v>95</c:v>
                </c:pt>
                <c:pt idx="95">
                  <c:v>96</c:v>
                </c:pt>
                <c:pt idx="96">
                  <c:v>97</c:v>
                </c:pt>
                <c:pt idx="97">
                  <c:v>98</c:v>
                </c:pt>
                <c:pt idx="98">
                  <c:v>99</c:v>
                </c:pt>
                <c:pt idx="99">
                  <c:v>100</c:v>
                </c:pt>
                <c:pt idx="100">
                  <c:v>101</c:v>
                </c:pt>
                <c:pt idx="101">
                  <c:v>102</c:v>
                </c:pt>
                <c:pt idx="102">
                  <c:v>103</c:v>
                </c:pt>
                <c:pt idx="103">
                  <c:v>104</c:v>
                </c:pt>
                <c:pt idx="104">
                  <c:v>105</c:v>
                </c:pt>
                <c:pt idx="105">
                  <c:v>106</c:v>
                </c:pt>
                <c:pt idx="106">
                  <c:v>107</c:v>
                </c:pt>
                <c:pt idx="107">
                  <c:v>108</c:v>
                </c:pt>
                <c:pt idx="108">
                  <c:v>109</c:v>
                </c:pt>
                <c:pt idx="109">
                  <c:v>110</c:v>
                </c:pt>
                <c:pt idx="110">
                  <c:v>111</c:v>
                </c:pt>
                <c:pt idx="111">
                  <c:v>112</c:v>
                </c:pt>
                <c:pt idx="112">
                  <c:v>113</c:v>
                </c:pt>
                <c:pt idx="113">
                  <c:v>114</c:v>
                </c:pt>
                <c:pt idx="114">
                  <c:v>115</c:v>
                </c:pt>
                <c:pt idx="115">
                  <c:v>116</c:v>
                </c:pt>
                <c:pt idx="116">
                  <c:v>117</c:v>
                </c:pt>
                <c:pt idx="117">
                  <c:v>118</c:v>
                </c:pt>
                <c:pt idx="118">
                  <c:v>119</c:v>
                </c:pt>
                <c:pt idx="119">
                  <c:v>120</c:v>
                </c:pt>
                <c:pt idx="120">
                  <c:v>121</c:v>
                </c:pt>
                <c:pt idx="121">
                  <c:v>122</c:v>
                </c:pt>
                <c:pt idx="122">
                  <c:v>123</c:v>
                </c:pt>
                <c:pt idx="123">
                  <c:v>124</c:v>
                </c:pt>
                <c:pt idx="124">
                  <c:v>125</c:v>
                </c:pt>
                <c:pt idx="125">
                  <c:v>126</c:v>
                </c:pt>
                <c:pt idx="126">
                  <c:v>127</c:v>
                </c:pt>
                <c:pt idx="127">
                  <c:v>128</c:v>
                </c:pt>
                <c:pt idx="128">
                  <c:v>129</c:v>
                </c:pt>
                <c:pt idx="129">
                  <c:v>130</c:v>
                </c:pt>
                <c:pt idx="130">
                  <c:v>131</c:v>
                </c:pt>
                <c:pt idx="131">
                  <c:v>132</c:v>
                </c:pt>
                <c:pt idx="132">
                  <c:v>133</c:v>
                </c:pt>
                <c:pt idx="133">
                  <c:v>134</c:v>
                </c:pt>
                <c:pt idx="134">
                  <c:v>135</c:v>
                </c:pt>
                <c:pt idx="135">
                  <c:v>136</c:v>
                </c:pt>
                <c:pt idx="136">
                  <c:v>137</c:v>
                </c:pt>
                <c:pt idx="137">
                  <c:v>138</c:v>
                </c:pt>
                <c:pt idx="138">
                  <c:v>139</c:v>
                </c:pt>
                <c:pt idx="139">
                  <c:v>140</c:v>
                </c:pt>
                <c:pt idx="140">
                  <c:v>141</c:v>
                </c:pt>
                <c:pt idx="141">
                  <c:v>142</c:v>
                </c:pt>
                <c:pt idx="142">
                  <c:v>143</c:v>
                </c:pt>
                <c:pt idx="143">
                  <c:v>144</c:v>
                </c:pt>
                <c:pt idx="144">
                  <c:v>145</c:v>
                </c:pt>
                <c:pt idx="145">
                  <c:v>146</c:v>
                </c:pt>
                <c:pt idx="146">
                  <c:v>147</c:v>
                </c:pt>
                <c:pt idx="147">
                  <c:v>148</c:v>
                </c:pt>
                <c:pt idx="148">
                  <c:v>149</c:v>
                </c:pt>
                <c:pt idx="149">
                  <c:v>150</c:v>
                </c:pt>
                <c:pt idx="150">
                  <c:v>151</c:v>
                </c:pt>
                <c:pt idx="151">
                  <c:v>152</c:v>
                </c:pt>
                <c:pt idx="152">
                  <c:v>153</c:v>
                </c:pt>
                <c:pt idx="153">
                  <c:v>154</c:v>
                </c:pt>
                <c:pt idx="154">
                  <c:v>155</c:v>
                </c:pt>
                <c:pt idx="155">
                  <c:v>156</c:v>
                </c:pt>
                <c:pt idx="156">
                  <c:v>157</c:v>
                </c:pt>
                <c:pt idx="157">
                  <c:v>158</c:v>
                </c:pt>
                <c:pt idx="158">
                  <c:v>159</c:v>
                </c:pt>
                <c:pt idx="159">
                  <c:v>160</c:v>
                </c:pt>
                <c:pt idx="160">
                  <c:v>161</c:v>
                </c:pt>
                <c:pt idx="161">
                  <c:v>162</c:v>
                </c:pt>
                <c:pt idx="162">
                  <c:v>163</c:v>
                </c:pt>
                <c:pt idx="163">
                  <c:v>164</c:v>
                </c:pt>
                <c:pt idx="164">
                  <c:v>165</c:v>
                </c:pt>
                <c:pt idx="165">
                  <c:v>166</c:v>
                </c:pt>
                <c:pt idx="166">
                  <c:v>167</c:v>
                </c:pt>
                <c:pt idx="167">
                  <c:v>168</c:v>
                </c:pt>
                <c:pt idx="168">
                  <c:v>169</c:v>
                </c:pt>
                <c:pt idx="169">
                  <c:v>170</c:v>
                </c:pt>
                <c:pt idx="170">
                  <c:v>171</c:v>
                </c:pt>
                <c:pt idx="171">
                  <c:v>172</c:v>
                </c:pt>
                <c:pt idx="172">
                  <c:v>173</c:v>
                </c:pt>
                <c:pt idx="173">
                  <c:v>174</c:v>
                </c:pt>
                <c:pt idx="174">
                  <c:v>175</c:v>
                </c:pt>
                <c:pt idx="175">
                  <c:v>176</c:v>
                </c:pt>
                <c:pt idx="176">
                  <c:v>177</c:v>
                </c:pt>
                <c:pt idx="177">
                  <c:v>178</c:v>
                </c:pt>
                <c:pt idx="178">
                  <c:v>179</c:v>
                </c:pt>
                <c:pt idx="179">
                  <c:v>180</c:v>
                </c:pt>
                <c:pt idx="180">
                  <c:v>181</c:v>
                </c:pt>
                <c:pt idx="181">
                  <c:v>182</c:v>
                </c:pt>
                <c:pt idx="182">
                  <c:v>183</c:v>
                </c:pt>
                <c:pt idx="183">
                  <c:v>184</c:v>
                </c:pt>
                <c:pt idx="184">
                  <c:v>185</c:v>
                </c:pt>
                <c:pt idx="185">
                  <c:v>186</c:v>
                </c:pt>
                <c:pt idx="186">
                  <c:v>187</c:v>
                </c:pt>
                <c:pt idx="187">
                  <c:v>188</c:v>
                </c:pt>
                <c:pt idx="188">
                  <c:v>189</c:v>
                </c:pt>
                <c:pt idx="189">
                  <c:v>190</c:v>
                </c:pt>
                <c:pt idx="190">
                  <c:v>191</c:v>
                </c:pt>
                <c:pt idx="191">
                  <c:v>192</c:v>
                </c:pt>
                <c:pt idx="192">
                  <c:v>193</c:v>
                </c:pt>
                <c:pt idx="193">
                  <c:v>194</c:v>
                </c:pt>
                <c:pt idx="194">
                  <c:v>195</c:v>
                </c:pt>
                <c:pt idx="195">
                  <c:v>196</c:v>
                </c:pt>
                <c:pt idx="196">
                  <c:v>197</c:v>
                </c:pt>
                <c:pt idx="197">
                  <c:v>198</c:v>
                </c:pt>
                <c:pt idx="198">
                  <c:v>199</c:v>
                </c:pt>
                <c:pt idx="199">
                  <c:v>200</c:v>
                </c:pt>
                <c:pt idx="200">
                  <c:v>201</c:v>
                </c:pt>
                <c:pt idx="201">
                  <c:v>202</c:v>
                </c:pt>
                <c:pt idx="202">
                  <c:v>203</c:v>
                </c:pt>
                <c:pt idx="203">
                  <c:v>204</c:v>
                </c:pt>
                <c:pt idx="204">
                  <c:v>205</c:v>
                </c:pt>
                <c:pt idx="205">
                  <c:v>206</c:v>
                </c:pt>
                <c:pt idx="206">
                  <c:v>207</c:v>
                </c:pt>
                <c:pt idx="207">
                  <c:v>208</c:v>
                </c:pt>
                <c:pt idx="208">
                  <c:v>209</c:v>
                </c:pt>
                <c:pt idx="209">
                  <c:v>210</c:v>
                </c:pt>
                <c:pt idx="210">
                  <c:v>211</c:v>
                </c:pt>
                <c:pt idx="211">
                  <c:v>212</c:v>
                </c:pt>
                <c:pt idx="212">
                  <c:v>213</c:v>
                </c:pt>
                <c:pt idx="213">
                  <c:v>214</c:v>
                </c:pt>
                <c:pt idx="214">
                  <c:v>215</c:v>
                </c:pt>
                <c:pt idx="215">
                  <c:v>216</c:v>
                </c:pt>
                <c:pt idx="216">
                  <c:v>217</c:v>
                </c:pt>
                <c:pt idx="217">
                  <c:v>218</c:v>
                </c:pt>
                <c:pt idx="218">
                  <c:v>219</c:v>
                </c:pt>
                <c:pt idx="219">
                  <c:v>220</c:v>
                </c:pt>
                <c:pt idx="220">
                  <c:v>221</c:v>
                </c:pt>
                <c:pt idx="221">
                  <c:v>222</c:v>
                </c:pt>
                <c:pt idx="222">
                  <c:v>223</c:v>
                </c:pt>
                <c:pt idx="223">
                  <c:v>224</c:v>
                </c:pt>
                <c:pt idx="224">
                  <c:v>225</c:v>
                </c:pt>
                <c:pt idx="225">
                  <c:v>226</c:v>
                </c:pt>
                <c:pt idx="226">
                  <c:v>227</c:v>
                </c:pt>
                <c:pt idx="227">
                  <c:v>228</c:v>
                </c:pt>
                <c:pt idx="228">
                  <c:v>229</c:v>
                </c:pt>
                <c:pt idx="229">
                  <c:v>230</c:v>
                </c:pt>
                <c:pt idx="230">
                  <c:v>231</c:v>
                </c:pt>
                <c:pt idx="231">
                  <c:v>232</c:v>
                </c:pt>
                <c:pt idx="232">
                  <c:v>233</c:v>
                </c:pt>
                <c:pt idx="233">
                  <c:v>234</c:v>
                </c:pt>
                <c:pt idx="234">
                  <c:v>235</c:v>
                </c:pt>
                <c:pt idx="235">
                  <c:v>236</c:v>
                </c:pt>
                <c:pt idx="236">
                  <c:v>237</c:v>
                </c:pt>
                <c:pt idx="237">
                  <c:v>238</c:v>
                </c:pt>
                <c:pt idx="238">
                  <c:v>239</c:v>
                </c:pt>
                <c:pt idx="239">
                  <c:v>240</c:v>
                </c:pt>
                <c:pt idx="240">
                  <c:v>241</c:v>
                </c:pt>
                <c:pt idx="241">
                  <c:v>242</c:v>
                </c:pt>
                <c:pt idx="242">
                  <c:v>243</c:v>
                </c:pt>
                <c:pt idx="243">
                  <c:v>244</c:v>
                </c:pt>
                <c:pt idx="244">
                  <c:v>245</c:v>
                </c:pt>
                <c:pt idx="245">
                  <c:v>246</c:v>
                </c:pt>
                <c:pt idx="246">
                  <c:v>247</c:v>
                </c:pt>
                <c:pt idx="247">
                  <c:v>248</c:v>
                </c:pt>
                <c:pt idx="248">
                  <c:v>249</c:v>
                </c:pt>
                <c:pt idx="249">
                  <c:v>250</c:v>
                </c:pt>
                <c:pt idx="250">
                  <c:v>251</c:v>
                </c:pt>
                <c:pt idx="251">
                  <c:v>252</c:v>
                </c:pt>
                <c:pt idx="252">
                  <c:v>253</c:v>
                </c:pt>
                <c:pt idx="253">
                  <c:v>254</c:v>
                </c:pt>
                <c:pt idx="254">
                  <c:v>255</c:v>
                </c:pt>
                <c:pt idx="255">
                  <c:v>256</c:v>
                </c:pt>
                <c:pt idx="256">
                  <c:v>257</c:v>
                </c:pt>
                <c:pt idx="257">
                  <c:v>258</c:v>
                </c:pt>
                <c:pt idx="258">
                  <c:v>259</c:v>
                </c:pt>
                <c:pt idx="259">
                  <c:v>260</c:v>
                </c:pt>
                <c:pt idx="260">
                  <c:v>261</c:v>
                </c:pt>
                <c:pt idx="261">
                  <c:v>262</c:v>
                </c:pt>
                <c:pt idx="262">
                  <c:v>263</c:v>
                </c:pt>
                <c:pt idx="263">
                  <c:v>264</c:v>
                </c:pt>
                <c:pt idx="264">
                  <c:v>265</c:v>
                </c:pt>
                <c:pt idx="265">
                  <c:v>266</c:v>
                </c:pt>
                <c:pt idx="266">
                  <c:v>267</c:v>
                </c:pt>
                <c:pt idx="267">
                  <c:v>268</c:v>
                </c:pt>
                <c:pt idx="268">
                  <c:v>269</c:v>
                </c:pt>
                <c:pt idx="269">
                  <c:v>270</c:v>
                </c:pt>
                <c:pt idx="270">
                  <c:v>271</c:v>
                </c:pt>
                <c:pt idx="271">
                  <c:v>272</c:v>
                </c:pt>
                <c:pt idx="272">
                  <c:v>273</c:v>
                </c:pt>
                <c:pt idx="273">
                  <c:v>274</c:v>
                </c:pt>
                <c:pt idx="274">
                  <c:v>275</c:v>
                </c:pt>
                <c:pt idx="275">
                  <c:v>276</c:v>
                </c:pt>
                <c:pt idx="276">
                  <c:v>277</c:v>
                </c:pt>
                <c:pt idx="277">
                  <c:v>278</c:v>
                </c:pt>
                <c:pt idx="278">
                  <c:v>279</c:v>
                </c:pt>
                <c:pt idx="279">
                  <c:v>280</c:v>
                </c:pt>
                <c:pt idx="280">
                  <c:v>281</c:v>
                </c:pt>
                <c:pt idx="281">
                  <c:v>282</c:v>
                </c:pt>
                <c:pt idx="282">
                  <c:v>283</c:v>
                </c:pt>
                <c:pt idx="283">
                  <c:v>284</c:v>
                </c:pt>
                <c:pt idx="284">
                  <c:v>285</c:v>
                </c:pt>
                <c:pt idx="285">
                  <c:v>286</c:v>
                </c:pt>
                <c:pt idx="286">
                  <c:v>287</c:v>
                </c:pt>
                <c:pt idx="287">
                  <c:v>288</c:v>
                </c:pt>
                <c:pt idx="288">
                  <c:v>289</c:v>
                </c:pt>
                <c:pt idx="289">
                  <c:v>290</c:v>
                </c:pt>
                <c:pt idx="290">
                  <c:v>291</c:v>
                </c:pt>
                <c:pt idx="291">
                  <c:v>292</c:v>
                </c:pt>
                <c:pt idx="292">
                  <c:v>293</c:v>
                </c:pt>
                <c:pt idx="293">
                  <c:v>294</c:v>
                </c:pt>
                <c:pt idx="294">
                  <c:v>295</c:v>
                </c:pt>
                <c:pt idx="295">
                  <c:v>296</c:v>
                </c:pt>
                <c:pt idx="296">
                  <c:v>297</c:v>
                </c:pt>
                <c:pt idx="297">
                  <c:v>298</c:v>
                </c:pt>
                <c:pt idx="298">
                  <c:v>299</c:v>
                </c:pt>
                <c:pt idx="299">
                  <c:v>300</c:v>
                </c:pt>
                <c:pt idx="300">
                  <c:v>301</c:v>
                </c:pt>
                <c:pt idx="301">
                  <c:v>302</c:v>
                </c:pt>
                <c:pt idx="302">
                  <c:v>303</c:v>
                </c:pt>
                <c:pt idx="303">
                  <c:v>304</c:v>
                </c:pt>
                <c:pt idx="304">
                  <c:v>305</c:v>
                </c:pt>
                <c:pt idx="305">
                  <c:v>306</c:v>
                </c:pt>
                <c:pt idx="306">
                  <c:v>307</c:v>
                </c:pt>
                <c:pt idx="307">
                  <c:v>308</c:v>
                </c:pt>
                <c:pt idx="308">
                  <c:v>309</c:v>
                </c:pt>
                <c:pt idx="309">
                  <c:v>310</c:v>
                </c:pt>
                <c:pt idx="310">
                  <c:v>311</c:v>
                </c:pt>
                <c:pt idx="311">
                  <c:v>312</c:v>
                </c:pt>
                <c:pt idx="312">
                  <c:v>313</c:v>
                </c:pt>
                <c:pt idx="313">
                  <c:v>314</c:v>
                </c:pt>
                <c:pt idx="314">
                  <c:v>315</c:v>
                </c:pt>
                <c:pt idx="315">
                  <c:v>316</c:v>
                </c:pt>
                <c:pt idx="316">
                  <c:v>317</c:v>
                </c:pt>
                <c:pt idx="317">
                  <c:v>318</c:v>
                </c:pt>
                <c:pt idx="318">
                  <c:v>319</c:v>
                </c:pt>
                <c:pt idx="319">
                  <c:v>320</c:v>
                </c:pt>
                <c:pt idx="320">
                  <c:v>321</c:v>
                </c:pt>
                <c:pt idx="321">
                  <c:v>322</c:v>
                </c:pt>
                <c:pt idx="322">
                  <c:v>323</c:v>
                </c:pt>
                <c:pt idx="323">
                  <c:v>324</c:v>
                </c:pt>
                <c:pt idx="324">
                  <c:v>325</c:v>
                </c:pt>
                <c:pt idx="325">
                  <c:v>326</c:v>
                </c:pt>
                <c:pt idx="326">
                  <c:v>327</c:v>
                </c:pt>
                <c:pt idx="327">
                  <c:v>328</c:v>
                </c:pt>
                <c:pt idx="328">
                  <c:v>329</c:v>
                </c:pt>
                <c:pt idx="329">
                  <c:v>330</c:v>
                </c:pt>
                <c:pt idx="330">
                  <c:v>331</c:v>
                </c:pt>
                <c:pt idx="331">
                  <c:v>332</c:v>
                </c:pt>
                <c:pt idx="332">
                  <c:v>333</c:v>
                </c:pt>
                <c:pt idx="333">
                  <c:v>334</c:v>
                </c:pt>
                <c:pt idx="334">
                  <c:v>335</c:v>
                </c:pt>
                <c:pt idx="335">
                  <c:v>336</c:v>
                </c:pt>
                <c:pt idx="336">
                  <c:v>337</c:v>
                </c:pt>
                <c:pt idx="337">
                  <c:v>338</c:v>
                </c:pt>
                <c:pt idx="338">
                  <c:v>339</c:v>
                </c:pt>
                <c:pt idx="339">
                  <c:v>340</c:v>
                </c:pt>
                <c:pt idx="340">
                  <c:v>341</c:v>
                </c:pt>
                <c:pt idx="341">
                  <c:v>342</c:v>
                </c:pt>
                <c:pt idx="342">
                  <c:v>343</c:v>
                </c:pt>
                <c:pt idx="343">
                  <c:v>344</c:v>
                </c:pt>
                <c:pt idx="344">
                  <c:v>345</c:v>
                </c:pt>
                <c:pt idx="345">
                  <c:v>346</c:v>
                </c:pt>
                <c:pt idx="346">
                  <c:v>347</c:v>
                </c:pt>
                <c:pt idx="347">
                  <c:v>348</c:v>
                </c:pt>
                <c:pt idx="348">
                  <c:v>349</c:v>
                </c:pt>
                <c:pt idx="349">
                  <c:v>350</c:v>
                </c:pt>
                <c:pt idx="350">
                  <c:v>351</c:v>
                </c:pt>
                <c:pt idx="351">
                  <c:v>352</c:v>
                </c:pt>
                <c:pt idx="352">
                  <c:v>353</c:v>
                </c:pt>
                <c:pt idx="353">
                  <c:v>354</c:v>
                </c:pt>
                <c:pt idx="354">
                  <c:v>355</c:v>
                </c:pt>
                <c:pt idx="355">
                  <c:v>356</c:v>
                </c:pt>
                <c:pt idx="356">
                  <c:v>357</c:v>
                </c:pt>
                <c:pt idx="357">
                  <c:v>358</c:v>
                </c:pt>
                <c:pt idx="358">
                  <c:v>359</c:v>
                </c:pt>
                <c:pt idx="359">
                  <c:v>360</c:v>
                </c:pt>
                <c:pt idx="360">
                  <c:v>361</c:v>
                </c:pt>
                <c:pt idx="361">
                  <c:v>362</c:v>
                </c:pt>
                <c:pt idx="362">
                  <c:v>363</c:v>
                </c:pt>
                <c:pt idx="363">
                  <c:v>364</c:v>
                </c:pt>
                <c:pt idx="364">
                  <c:v>365</c:v>
                </c:pt>
                <c:pt idx="365">
                  <c:v>366</c:v>
                </c:pt>
                <c:pt idx="366">
                  <c:v>367</c:v>
                </c:pt>
                <c:pt idx="367">
                  <c:v>368</c:v>
                </c:pt>
                <c:pt idx="368">
                  <c:v>369</c:v>
                </c:pt>
                <c:pt idx="369">
                  <c:v>370</c:v>
                </c:pt>
                <c:pt idx="370">
                  <c:v>371</c:v>
                </c:pt>
                <c:pt idx="371">
                  <c:v>372</c:v>
                </c:pt>
                <c:pt idx="372">
                  <c:v>373</c:v>
                </c:pt>
                <c:pt idx="373">
                  <c:v>374</c:v>
                </c:pt>
                <c:pt idx="374">
                  <c:v>375</c:v>
                </c:pt>
                <c:pt idx="375">
                  <c:v>376</c:v>
                </c:pt>
                <c:pt idx="376">
                  <c:v>377</c:v>
                </c:pt>
                <c:pt idx="377">
                  <c:v>378</c:v>
                </c:pt>
                <c:pt idx="378">
                  <c:v>379</c:v>
                </c:pt>
                <c:pt idx="379">
                  <c:v>380</c:v>
                </c:pt>
                <c:pt idx="380">
                  <c:v>381</c:v>
                </c:pt>
                <c:pt idx="381">
                  <c:v>382</c:v>
                </c:pt>
                <c:pt idx="382">
                  <c:v>383</c:v>
                </c:pt>
                <c:pt idx="383">
                  <c:v>384</c:v>
                </c:pt>
                <c:pt idx="384">
                  <c:v>385</c:v>
                </c:pt>
                <c:pt idx="385">
                  <c:v>386</c:v>
                </c:pt>
                <c:pt idx="386">
                  <c:v>387</c:v>
                </c:pt>
                <c:pt idx="387">
                  <c:v>388</c:v>
                </c:pt>
                <c:pt idx="388">
                  <c:v>389</c:v>
                </c:pt>
                <c:pt idx="389">
                  <c:v>390</c:v>
                </c:pt>
                <c:pt idx="390">
                  <c:v>391</c:v>
                </c:pt>
                <c:pt idx="391">
                  <c:v>392</c:v>
                </c:pt>
                <c:pt idx="392">
                  <c:v>393</c:v>
                </c:pt>
                <c:pt idx="393">
                  <c:v>394</c:v>
                </c:pt>
                <c:pt idx="394">
                  <c:v>395</c:v>
                </c:pt>
                <c:pt idx="395">
                  <c:v>396</c:v>
                </c:pt>
                <c:pt idx="396">
                  <c:v>397</c:v>
                </c:pt>
                <c:pt idx="397">
                  <c:v>398</c:v>
                </c:pt>
                <c:pt idx="398">
                  <c:v>399</c:v>
                </c:pt>
                <c:pt idx="399">
                  <c:v>400</c:v>
                </c:pt>
                <c:pt idx="400">
                  <c:v>401</c:v>
                </c:pt>
                <c:pt idx="401">
                  <c:v>402</c:v>
                </c:pt>
                <c:pt idx="402">
                  <c:v>403</c:v>
                </c:pt>
                <c:pt idx="403">
                  <c:v>404</c:v>
                </c:pt>
                <c:pt idx="404">
                  <c:v>405</c:v>
                </c:pt>
                <c:pt idx="405">
                  <c:v>406</c:v>
                </c:pt>
                <c:pt idx="406">
                  <c:v>407</c:v>
                </c:pt>
                <c:pt idx="407">
                  <c:v>408</c:v>
                </c:pt>
                <c:pt idx="408">
                  <c:v>409</c:v>
                </c:pt>
                <c:pt idx="409">
                  <c:v>410</c:v>
                </c:pt>
                <c:pt idx="410">
                  <c:v>411</c:v>
                </c:pt>
                <c:pt idx="411">
                  <c:v>412</c:v>
                </c:pt>
                <c:pt idx="412">
                  <c:v>413</c:v>
                </c:pt>
                <c:pt idx="413">
                  <c:v>414</c:v>
                </c:pt>
                <c:pt idx="414">
                  <c:v>415</c:v>
                </c:pt>
                <c:pt idx="415">
                  <c:v>416</c:v>
                </c:pt>
                <c:pt idx="416">
                  <c:v>417</c:v>
                </c:pt>
                <c:pt idx="417">
                  <c:v>418</c:v>
                </c:pt>
                <c:pt idx="418">
                  <c:v>419</c:v>
                </c:pt>
                <c:pt idx="419">
                  <c:v>420</c:v>
                </c:pt>
                <c:pt idx="420">
                  <c:v>421</c:v>
                </c:pt>
                <c:pt idx="421">
                  <c:v>422</c:v>
                </c:pt>
                <c:pt idx="422">
                  <c:v>423</c:v>
                </c:pt>
                <c:pt idx="423">
                  <c:v>424</c:v>
                </c:pt>
                <c:pt idx="424">
                  <c:v>425</c:v>
                </c:pt>
                <c:pt idx="425">
                  <c:v>426</c:v>
                </c:pt>
                <c:pt idx="426">
                  <c:v>427</c:v>
                </c:pt>
                <c:pt idx="427">
                  <c:v>428</c:v>
                </c:pt>
                <c:pt idx="428">
                  <c:v>429</c:v>
                </c:pt>
                <c:pt idx="429">
                  <c:v>430</c:v>
                </c:pt>
                <c:pt idx="430">
                  <c:v>431</c:v>
                </c:pt>
                <c:pt idx="431">
                  <c:v>432</c:v>
                </c:pt>
                <c:pt idx="432">
                  <c:v>433</c:v>
                </c:pt>
                <c:pt idx="433">
                  <c:v>434</c:v>
                </c:pt>
                <c:pt idx="434">
                  <c:v>435</c:v>
                </c:pt>
                <c:pt idx="435">
                  <c:v>436</c:v>
                </c:pt>
                <c:pt idx="436">
                  <c:v>437</c:v>
                </c:pt>
                <c:pt idx="437">
                  <c:v>438</c:v>
                </c:pt>
                <c:pt idx="438">
                  <c:v>439</c:v>
                </c:pt>
                <c:pt idx="439">
                  <c:v>440</c:v>
                </c:pt>
                <c:pt idx="440">
                  <c:v>441</c:v>
                </c:pt>
                <c:pt idx="441">
                  <c:v>442</c:v>
                </c:pt>
                <c:pt idx="442">
                  <c:v>443</c:v>
                </c:pt>
                <c:pt idx="443">
                  <c:v>444</c:v>
                </c:pt>
                <c:pt idx="444">
                  <c:v>445</c:v>
                </c:pt>
                <c:pt idx="445">
                  <c:v>446</c:v>
                </c:pt>
                <c:pt idx="446">
                  <c:v>447</c:v>
                </c:pt>
                <c:pt idx="447">
                  <c:v>448</c:v>
                </c:pt>
                <c:pt idx="448">
                  <c:v>449</c:v>
                </c:pt>
                <c:pt idx="449">
                  <c:v>450</c:v>
                </c:pt>
                <c:pt idx="450">
                  <c:v>451</c:v>
                </c:pt>
                <c:pt idx="451">
                  <c:v>452</c:v>
                </c:pt>
                <c:pt idx="452">
                  <c:v>453</c:v>
                </c:pt>
                <c:pt idx="453">
                  <c:v>454</c:v>
                </c:pt>
                <c:pt idx="454">
                  <c:v>455</c:v>
                </c:pt>
                <c:pt idx="455">
                  <c:v>456</c:v>
                </c:pt>
                <c:pt idx="456">
                  <c:v>457</c:v>
                </c:pt>
                <c:pt idx="457">
                  <c:v>458</c:v>
                </c:pt>
                <c:pt idx="458">
                  <c:v>459</c:v>
                </c:pt>
                <c:pt idx="459">
                  <c:v>460</c:v>
                </c:pt>
                <c:pt idx="460">
                  <c:v>461</c:v>
                </c:pt>
                <c:pt idx="461">
                  <c:v>462</c:v>
                </c:pt>
              </c:numCache>
            </c:numRef>
          </c:xVal>
          <c:yVal>
            <c:numRef>
              <c:f>课程目标得分_百分制!$K$3:$K$464</c:f>
              <c:numCache>
                <c:formatCode>0</c:formatCode>
                <c:ptCount val="462"/>
                <c:pt idx="0">
                  <c:v>89.941578947368441</c:v>
                </c:pt>
                <c:pt idx="1">
                  <c:v>79.301578947368455</c:v>
                </c:pt>
                <c:pt idx="2">
                  <c:v>93.025263157894756</c:v>
                </c:pt>
                <c:pt idx="3">
                  <c:v>92.393684210526331</c:v>
                </c:pt>
                <c:pt idx="4">
                  <c:v>87.415789473684228</c:v>
                </c:pt>
                <c:pt idx="5">
                  <c:v>87.067894736842121</c:v>
                </c:pt>
                <c:pt idx="6">
                  <c:v>92.077368421052654</c:v>
                </c:pt>
                <c:pt idx="7">
                  <c:v>90.336842105263173</c:v>
                </c:pt>
                <c:pt idx="8">
                  <c:v>94.009473684210548</c:v>
                </c:pt>
                <c:pt idx="9">
                  <c:v>90.642105263157902</c:v>
                </c:pt>
                <c:pt idx="10">
                  <c:v>88.193157894736856</c:v>
                </c:pt>
                <c:pt idx="11">
                  <c:v>92.532631578947388</c:v>
                </c:pt>
                <c:pt idx="12">
                  <c:v>89.844736842105291</c:v>
                </c:pt>
                <c:pt idx="13">
                  <c:v>91.2505263157895</c:v>
                </c:pt>
                <c:pt idx="14">
                  <c:v>91.361578947368443</c:v>
                </c:pt>
                <c:pt idx="15">
                  <c:v>90.038421052631591</c:v>
                </c:pt>
                <c:pt idx="16">
                  <c:v>79.674210526315804</c:v>
                </c:pt>
                <c:pt idx="17">
                  <c:v>80.792105263157893</c:v>
                </c:pt>
                <c:pt idx="18">
                  <c:v>84.765789473684237</c:v>
                </c:pt>
                <c:pt idx="19">
                  <c:v>84.581052631578956</c:v>
                </c:pt>
                <c:pt idx="20">
                  <c:v>74.828947368421069</c:v>
                </c:pt>
                <c:pt idx="21">
                  <c:v>58.527368421052643</c:v>
                </c:pt>
                <c:pt idx="22">
                  <c:v>69.824210526315795</c:v>
                </c:pt>
                <c:pt idx="23">
                  <c:v>78.190526315789498</c:v>
                </c:pt>
                <c:pt idx="24">
                  <c:v>87.911052631578968</c:v>
                </c:pt>
                <c:pt idx="25">
                  <c:v>92.764210526315793</c:v>
                </c:pt>
                <c:pt idx="26">
                  <c:v>71.578947368421055</c:v>
                </c:pt>
                <c:pt idx="27">
                  <c:v>90.663157894736869</c:v>
                </c:pt>
                <c:pt idx="28">
                  <c:v>90.1105263157895</c:v>
                </c:pt>
                <c:pt idx="29">
                  <c:v>93.710526315789494</c:v>
                </c:pt>
                <c:pt idx="30">
                  <c:v>89.643157894736859</c:v>
                </c:pt>
                <c:pt idx="31">
                  <c:v>88.99</c:v>
                </c:pt>
                <c:pt idx="32">
                  <c:v>72.115263157894745</c:v>
                </c:pt>
                <c:pt idx="33">
                  <c:v>52.842631578947376</c:v>
                </c:pt>
                <c:pt idx="34">
                  <c:v>91.961052631578966</c:v>
                </c:pt>
                <c:pt idx="35">
                  <c:v>72.828421052631597</c:v>
                </c:pt>
                <c:pt idx="36">
                  <c:v>82.477368421052645</c:v>
                </c:pt>
                <c:pt idx="37">
                  <c:v>96.431052631578964</c:v>
                </c:pt>
                <c:pt idx="38">
                  <c:v>85.935789473684224</c:v>
                </c:pt>
                <c:pt idx="39">
                  <c:v>87.95263157894739</c:v>
                </c:pt>
                <c:pt idx="40">
                  <c:v>80.83105263157897</c:v>
                </c:pt>
                <c:pt idx="41">
                  <c:v>87.586842105263173</c:v>
                </c:pt>
                <c:pt idx="42">
                  <c:v>87.893684210526331</c:v>
                </c:pt>
                <c:pt idx="43">
                  <c:v>91.58894736842106</c:v>
                </c:pt>
                <c:pt idx="44">
                  <c:v>88.668421052631601</c:v>
                </c:pt>
                <c:pt idx="45">
                  <c:v>83.425263157894747</c:v>
                </c:pt>
                <c:pt idx="46">
                  <c:v>92.287368421052648</c:v>
                </c:pt>
                <c:pt idx="47">
                  <c:v>92.005263157894746</c:v>
                </c:pt>
                <c:pt idx="48">
                  <c:v>72.295263157894752</c:v>
                </c:pt>
                <c:pt idx="49">
                  <c:v>95.106315789473697</c:v>
                </c:pt>
                <c:pt idx="50">
                  <c:v>87.588421052631602</c:v>
                </c:pt>
                <c:pt idx="51">
                  <c:v>90.608421052631599</c:v>
                </c:pt>
                <c:pt idx="52">
                  <c:v>94.065789473684234</c:v>
                </c:pt>
                <c:pt idx="53">
                  <c:v>80.645789473684232</c:v>
                </c:pt>
                <c:pt idx="54">
                  <c:v>81.052631578947384</c:v>
                </c:pt>
                <c:pt idx="55">
                  <c:v>39.869473684210533</c:v>
                </c:pt>
                <c:pt idx="56">
                  <c:v>83.717368421052655</c:v>
                </c:pt>
                <c:pt idx="57">
                  <c:v>94.007894736842118</c:v>
                </c:pt>
                <c:pt idx="58">
                  <c:v>92.046315789473709</c:v>
                </c:pt>
                <c:pt idx="59">
                  <c:v>71.05263157894737</c:v>
                </c:pt>
                <c:pt idx="60">
                  <c:v>60.000000000000007</c:v>
                </c:pt>
                <c:pt idx="61">
                  <c:v>81.618947368421075</c:v>
                </c:pt>
                <c:pt idx="62">
                  <c:v>90.896842105263175</c:v>
                </c:pt>
                <c:pt idx="63">
                  <c:v>94.652631578947364</c:v>
                </c:pt>
                <c:pt idx="64">
                  <c:v>92.79</c:v>
                </c:pt>
                <c:pt idx="65">
                  <c:v>91.761578947368449</c:v>
                </c:pt>
                <c:pt idx="66">
                  <c:v>91.827368421052654</c:v>
                </c:pt>
                <c:pt idx="67">
                  <c:v>86.036842105263162</c:v>
                </c:pt>
                <c:pt idx="68">
                  <c:v>87.585263157894758</c:v>
                </c:pt>
                <c:pt idx="69">
                  <c:v>95.810000000000016</c:v>
                </c:pt>
                <c:pt idx="70">
                  <c:v>95.419473684210544</c:v>
                </c:pt>
                <c:pt idx="71">
                  <c:v>90.031578947368445</c:v>
                </c:pt>
                <c:pt idx="72">
                  <c:v>82.585263157894758</c:v>
                </c:pt>
                <c:pt idx="73">
                  <c:v>93.121578947368434</c:v>
                </c:pt>
                <c:pt idx="74">
                  <c:v>94.313157894736861</c:v>
                </c:pt>
                <c:pt idx="75">
                  <c:v>91.986315789473707</c:v>
                </c:pt>
                <c:pt idx="76">
                  <c:v>92.381578947368439</c:v>
                </c:pt>
                <c:pt idx="77">
                  <c:v>92.238421052631594</c:v>
                </c:pt>
                <c:pt idx="78">
                  <c:v>92.362631578947386</c:v>
                </c:pt>
                <c:pt idx="79">
                  <c:v>92.853684210526325</c:v>
                </c:pt>
                <c:pt idx="80">
                  <c:v>93.177894736842106</c:v>
                </c:pt>
                <c:pt idx="81">
                  <c:v>94.170526315789502</c:v>
                </c:pt>
                <c:pt idx="82">
                  <c:v>90.117894736842103</c:v>
                </c:pt>
                <c:pt idx="83">
                  <c:v>88.970000000000013</c:v>
                </c:pt>
                <c:pt idx="84">
                  <c:v>78.842105263157904</c:v>
                </c:pt>
                <c:pt idx="85">
                  <c:v>81.547368421052639</c:v>
                </c:pt>
                <c:pt idx="86">
                  <c:v>81.616842105263174</c:v>
                </c:pt>
                <c:pt idx="87">
                  <c:v>83.23052631578949</c:v>
                </c:pt>
                <c:pt idx="88">
                  <c:v>92.732105263157919</c:v>
                </c:pt>
                <c:pt idx="89">
                  <c:v>85.322631578947366</c:v>
                </c:pt>
                <c:pt idx="90">
                  <c:v>83.580526315789484</c:v>
                </c:pt>
                <c:pt idx="91">
                  <c:v>88.444210526315814</c:v>
                </c:pt>
                <c:pt idx="92">
                  <c:v>89.487894736842122</c:v>
                </c:pt>
                <c:pt idx="93">
                  <c:v>80.526315789473699</c:v>
                </c:pt>
                <c:pt idx="94">
                  <c:v>85.333157894736843</c:v>
                </c:pt>
                <c:pt idx="95">
                  <c:v>90.017368421052637</c:v>
                </c:pt>
                <c:pt idx="96">
                  <c:v>90.760526315789491</c:v>
                </c:pt>
                <c:pt idx="97">
                  <c:v>46.393684210526324</c:v>
                </c:pt>
                <c:pt idx="98">
                  <c:v>93.261052631578949</c:v>
                </c:pt>
                <c:pt idx="99">
                  <c:v>91.196842105263173</c:v>
                </c:pt>
                <c:pt idx="100">
                  <c:v>82.462631578947381</c:v>
                </c:pt>
                <c:pt idx="101">
                  <c:v>94.297368421052639</c:v>
                </c:pt>
                <c:pt idx="102">
                  <c:v>95.082105263157899</c:v>
                </c:pt>
                <c:pt idx="103">
                  <c:v>85.591052631578961</c:v>
                </c:pt>
                <c:pt idx="104">
                  <c:v>68.421052631578945</c:v>
                </c:pt>
                <c:pt idx="105">
                  <c:v>86.412105263157898</c:v>
                </c:pt>
                <c:pt idx="106">
                  <c:v>92.992631578947382</c:v>
                </c:pt>
                <c:pt idx="107">
                  <c:v>76.384210526315812</c:v>
                </c:pt>
                <c:pt idx="108">
                  <c:v>40.198421052631588</c:v>
                </c:pt>
                <c:pt idx="109">
                  <c:v>67.974736842105273</c:v>
                </c:pt>
                <c:pt idx="110">
                  <c:v>73.044210526315794</c:v>
                </c:pt>
                <c:pt idx="111">
                  <c:v>88.627368421052651</c:v>
                </c:pt>
                <c:pt idx="112">
                  <c:v>86.861052631578957</c:v>
                </c:pt>
                <c:pt idx="113">
                  <c:v>89.452631578947376</c:v>
                </c:pt>
                <c:pt idx="114">
                  <c:v>94.621052631578962</c:v>
                </c:pt>
                <c:pt idx="115">
                  <c:v>93.031578947368445</c:v>
                </c:pt>
                <c:pt idx="116">
                  <c:v>71.115789473684217</c:v>
                </c:pt>
                <c:pt idx="117">
                  <c:v>95.794736842105266</c:v>
                </c:pt>
                <c:pt idx="118">
                  <c:v>84.847368421052664</c:v>
                </c:pt>
                <c:pt idx="119">
                  <c:v>75.178947368421078</c:v>
                </c:pt>
                <c:pt idx="120">
                  <c:v>58.710526315789487</c:v>
                </c:pt>
                <c:pt idx="121">
                  <c:v>92.031578947368445</c:v>
                </c:pt>
                <c:pt idx="122">
                  <c:v>84.563157894736847</c:v>
                </c:pt>
                <c:pt idx="123">
                  <c:v>91.052631578947398</c:v>
                </c:pt>
                <c:pt idx="124">
                  <c:v>90.300000000000011</c:v>
                </c:pt>
                <c:pt idx="125">
                  <c:v>89.53157894736843</c:v>
                </c:pt>
                <c:pt idx="126">
                  <c:v>87.810526315789488</c:v>
                </c:pt>
                <c:pt idx="127">
                  <c:v>83.278947368421058</c:v>
                </c:pt>
                <c:pt idx="128">
                  <c:v>91.578947368421069</c:v>
                </c:pt>
                <c:pt idx="129">
                  <c:v>66.342105263157904</c:v>
                </c:pt>
                <c:pt idx="130">
                  <c:v>94.705263157894763</c:v>
                </c:pt>
                <c:pt idx="131">
                  <c:v>91.436842105263182</c:v>
                </c:pt>
                <c:pt idx="132">
                  <c:v>91.236842105263179</c:v>
                </c:pt>
                <c:pt idx="133">
                  <c:v>94.936842105263167</c:v>
                </c:pt>
                <c:pt idx="134">
                  <c:v>76.931578947368436</c:v>
                </c:pt>
                <c:pt idx="135">
                  <c:v>75.310526315789474</c:v>
                </c:pt>
                <c:pt idx="136">
                  <c:v>92.873684210526321</c:v>
                </c:pt>
                <c:pt idx="137">
                  <c:v>91.063157894736861</c:v>
                </c:pt>
                <c:pt idx="138">
                  <c:v>86.331578947368442</c:v>
                </c:pt>
                <c:pt idx="139">
                  <c:v>92.342105263157904</c:v>
                </c:pt>
                <c:pt idx="140">
                  <c:v>90.994736842105283</c:v>
                </c:pt>
                <c:pt idx="141">
                  <c:v>82.289473684210549</c:v>
                </c:pt>
                <c:pt idx="142">
                  <c:v>57.715789473684211</c:v>
                </c:pt>
                <c:pt idx="143">
                  <c:v>90.05789473684213</c:v>
                </c:pt>
                <c:pt idx="144">
                  <c:v>89.231578947368433</c:v>
                </c:pt>
                <c:pt idx="145">
                  <c:v>89.015789473684208</c:v>
                </c:pt>
                <c:pt idx="146">
                  <c:v>73.515789473684222</c:v>
                </c:pt>
                <c:pt idx="147">
                  <c:v>92.331578947368442</c:v>
                </c:pt>
                <c:pt idx="148">
                  <c:v>89.905263157894751</c:v>
                </c:pt>
                <c:pt idx="149">
                  <c:v>92.178947368421092</c:v>
                </c:pt>
                <c:pt idx="150">
                  <c:v>50.221052631578942</c:v>
                </c:pt>
                <c:pt idx="151">
                  <c:v>89.694736842105272</c:v>
                </c:pt>
                <c:pt idx="152">
                  <c:v>82.863157894736872</c:v>
                </c:pt>
                <c:pt idx="153">
                  <c:v>89.600000000000023</c:v>
                </c:pt>
                <c:pt idx="154">
                  <c:v>88.768421052631595</c:v>
                </c:pt>
                <c:pt idx="155">
                  <c:v>80.494736842105283</c:v>
                </c:pt>
                <c:pt idx="156">
                  <c:v>68.415789473684228</c:v>
                </c:pt>
                <c:pt idx="157">
                  <c:v>90.194736842105272</c:v>
                </c:pt>
                <c:pt idx="158">
                  <c:v>87.863157894736872</c:v>
                </c:pt>
                <c:pt idx="159">
                  <c:v>82.431578947368436</c:v>
                </c:pt>
                <c:pt idx="160">
                  <c:v>94.884210526315798</c:v>
                </c:pt>
                <c:pt idx="161">
                  <c:v>95.568421052631592</c:v>
                </c:pt>
                <c:pt idx="162">
                  <c:v>92.457894736842135</c:v>
                </c:pt>
                <c:pt idx="163">
                  <c:v>91.5842105263158</c:v>
                </c:pt>
                <c:pt idx="164">
                  <c:v>91.973684210526329</c:v>
                </c:pt>
                <c:pt idx="165">
                  <c:v>93.678947368421063</c:v>
                </c:pt>
                <c:pt idx="166">
                  <c:v>92.078947368421069</c:v>
                </c:pt>
                <c:pt idx="167">
                  <c:v>90.989473684210552</c:v>
                </c:pt>
                <c:pt idx="168">
                  <c:v>91.721052631578971</c:v>
                </c:pt>
                <c:pt idx="169">
                  <c:v>93.757894736842118</c:v>
                </c:pt>
                <c:pt idx="170">
                  <c:v>93.815789473684234</c:v>
                </c:pt>
                <c:pt idx="171">
                  <c:v>91.615789473684202</c:v>
                </c:pt>
                <c:pt idx="172">
                  <c:v>84.731578947368448</c:v>
                </c:pt>
                <c:pt idx="173">
                  <c:v>83.221052631578971</c:v>
                </c:pt>
                <c:pt idx="174">
                  <c:v>87.60526315789474</c:v>
                </c:pt>
                <c:pt idx="175">
                  <c:v>73.68947368421054</c:v>
                </c:pt>
                <c:pt idx="176">
                  <c:v>77.094736842105291</c:v>
                </c:pt>
                <c:pt idx="177">
                  <c:v>90.368421052631589</c:v>
                </c:pt>
                <c:pt idx="178">
                  <c:v>88.342105263157919</c:v>
                </c:pt>
                <c:pt idx="179">
                  <c:v>89.926315789473705</c:v>
                </c:pt>
                <c:pt idx="180">
                  <c:v>84.773684210526326</c:v>
                </c:pt>
                <c:pt idx="181">
                  <c:v>86.915789473684228</c:v>
                </c:pt>
                <c:pt idx="182">
                  <c:v>86.605263157894754</c:v>
                </c:pt>
                <c:pt idx="183">
                  <c:v>85.700000000000017</c:v>
                </c:pt>
                <c:pt idx="184">
                  <c:v>90.489473684210537</c:v>
                </c:pt>
                <c:pt idx="185">
                  <c:v>79.157894736842124</c:v>
                </c:pt>
                <c:pt idx="186">
                  <c:v>42.18947368421054</c:v>
                </c:pt>
                <c:pt idx="187">
                  <c:v>93.163157894736855</c:v>
                </c:pt>
                <c:pt idx="188">
                  <c:v>88.305263157894757</c:v>
                </c:pt>
                <c:pt idx="189">
                  <c:v>92.205263157894734</c:v>
                </c:pt>
                <c:pt idx="190">
                  <c:v>91.415789473684214</c:v>
                </c:pt>
                <c:pt idx="191">
                  <c:v>82.836842105263173</c:v>
                </c:pt>
                <c:pt idx="192">
                  <c:v>90.668421052631587</c:v>
                </c:pt>
                <c:pt idx="193">
                  <c:v>90.18947368421054</c:v>
                </c:pt>
                <c:pt idx="194">
                  <c:v>90.094736842105291</c:v>
                </c:pt>
                <c:pt idx="195">
                  <c:v>72.305263157894728</c:v>
                </c:pt>
                <c:pt idx="196">
                  <c:v>89.094736842105263</c:v>
                </c:pt>
                <c:pt idx="197">
                  <c:v>83.336842105263173</c:v>
                </c:pt>
                <c:pt idx="198">
                  <c:v>94.000000000000028</c:v>
                </c:pt>
                <c:pt idx="199">
                  <c:v>64.936842105263167</c:v>
                </c:pt>
                <c:pt idx="200">
                  <c:v>94.310526315789488</c:v>
                </c:pt>
                <c:pt idx="201">
                  <c:v>32.889473684210536</c:v>
                </c:pt>
                <c:pt idx="202">
                  <c:v>78.215789473684239</c:v>
                </c:pt>
                <c:pt idx="203">
                  <c:v>75.321052631578965</c:v>
                </c:pt>
                <c:pt idx="204">
                  <c:v>94.847368421052664</c:v>
                </c:pt>
                <c:pt idx="205">
                  <c:v>92.005263157894774</c:v>
                </c:pt>
                <c:pt idx="206">
                  <c:v>91.263157894736864</c:v>
                </c:pt>
                <c:pt idx="207">
                  <c:v>94.321052631578965</c:v>
                </c:pt>
                <c:pt idx="208">
                  <c:v>92.121052631578976</c:v>
                </c:pt>
                <c:pt idx="209">
                  <c:v>94.05789473684213</c:v>
                </c:pt>
                <c:pt idx="210">
                  <c:v>93.057894736842115</c:v>
                </c:pt>
                <c:pt idx="211">
                  <c:v>76.21052631578948</c:v>
                </c:pt>
                <c:pt idx="212">
                  <c:v>60.631578947368432</c:v>
                </c:pt>
                <c:pt idx="213">
                  <c:v>91.210526315789508</c:v>
                </c:pt>
                <c:pt idx="214">
                  <c:v>83.263157894736864</c:v>
                </c:pt>
                <c:pt idx="215">
                  <c:v>86.842105263157919</c:v>
                </c:pt>
                <c:pt idx="216">
                  <c:v>83.684210526315809</c:v>
                </c:pt>
                <c:pt idx="217">
                  <c:v>86.684210526315809</c:v>
                </c:pt>
                <c:pt idx="218">
                  <c:v>83.947368421052659</c:v>
                </c:pt>
                <c:pt idx="219">
                  <c:v>86.789473684210549</c:v>
                </c:pt>
                <c:pt idx="220">
                  <c:v>83.105263157894754</c:v>
                </c:pt>
                <c:pt idx="221">
                  <c:v>75.789473684210535</c:v>
                </c:pt>
                <c:pt idx="222">
                  <c:v>86.736842105263179</c:v>
                </c:pt>
                <c:pt idx="223">
                  <c:v>92.894736842105274</c:v>
                </c:pt>
                <c:pt idx="224">
                  <c:v>89.526315789473713</c:v>
                </c:pt>
                <c:pt idx="225">
                  <c:v>85.631578947368453</c:v>
                </c:pt>
                <c:pt idx="226">
                  <c:v>78.052631578947384</c:v>
                </c:pt>
                <c:pt idx="227">
                  <c:v>85.210526315789494</c:v>
                </c:pt>
                <c:pt idx="228">
                  <c:v>87.578947368421069</c:v>
                </c:pt>
                <c:pt idx="229">
                  <c:v>85.368421052631604</c:v>
                </c:pt>
                <c:pt idx="230">
                  <c:v>88.526315789473713</c:v>
                </c:pt>
                <c:pt idx="231">
                  <c:v>83.263157894736864</c:v>
                </c:pt>
                <c:pt idx="232">
                  <c:v>87.210526315789494</c:v>
                </c:pt>
                <c:pt idx="233">
                  <c:v>87.631578947368453</c:v>
                </c:pt>
                <c:pt idx="234">
                  <c:v>83.263157894736864</c:v>
                </c:pt>
                <c:pt idx="235">
                  <c:v>89.894736842105289</c:v>
                </c:pt>
                <c:pt idx="236">
                  <c:v>82.157894736842124</c:v>
                </c:pt>
                <c:pt idx="237">
                  <c:v>67.105263157894754</c:v>
                </c:pt>
                <c:pt idx="238">
                  <c:v>88.105263157894754</c:v>
                </c:pt>
                <c:pt idx="239">
                  <c:v>78.368421052631604</c:v>
                </c:pt>
                <c:pt idx="240">
                  <c:v>81.947368421052659</c:v>
                </c:pt>
                <c:pt idx="241">
                  <c:v>81.210526315789494</c:v>
                </c:pt>
                <c:pt idx="242">
                  <c:v>83.421052631578974</c:v>
                </c:pt>
                <c:pt idx="243">
                  <c:v>79.105263157894754</c:v>
                </c:pt>
                <c:pt idx="244">
                  <c:v>90.736842105263179</c:v>
                </c:pt>
                <c:pt idx="245">
                  <c:v>83.105263157894754</c:v>
                </c:pt>
                <c:pt idx="246">
                  <c:v>80.842105263157904</c:v>
                </c:pt>
                <c:pt idx="247">
                  <c:v>83.894736842105274</c:v>
                </c:pt>
                <c:pt idx="248">
                  <c:v>76.526315789473699</c:v>
                </c:pt>
                <c:pt idx="249">
                  <c:v>67.789473684210535</c:v>
                </c:pt>
                <c:pt idx="250">
                  <c:v>87.105263157894768</c:v>
                </c:pt>
                <c:pt idx="251">
                  <c:v>66.947368421052644</c:v>
                </c:pt>
                <c:pt idx="252">
                  <c:v>75.526315789473699</c:v>
                </c:pt>
                <c:pt idx="253">
                  <c:v>71.000000000000014</c:v>
                </c:pt>
                <c:pt idx="254">
                  <c:v>66.894736842105289</c:v>
                </c:pt>
                <c:pt idx="255">
                  <c:v>88.789473684210549</c:v>
                </c:pt>
                <c:pt idx="256">
                  <c:v>69.842105263157904</c:v>
                </c:pt>
                <c:pt idx="257">
                  <c:v>70.368421052631589</c:v>
                </c:pt>
                <c:pt idx="258">
                  <c:v>72.157894736842124</c:v>
                </c:pt>
                <c:pt idx="259">
                  <c:v>69.263157894736864</c:v>
                </c:pt>
                <c:pt idx="260">
                  <c:v>86.526315789473699</c:v>
                </c:pt>
                <c:pt idx="261">
                  <c:v>77.315789473684234</c:v>
                </c:pt>
                <c:pt idx="262">
                  <c:v>88.000000000000028</c:v>
                </c:pt>
                <c:pt idx="263">
                  <c:v>73.894736842105274</c:v>
                </c:pt>
                <c:pt idx="264">
                  <c:v>55.210526315789473</c:v>
                </c:pt>
                <c:pt idx="265">
                  <c:v>82.631578947368439</c:v>
                </c:pt>
                <c:pt idx="266">
                  <c:v>65.631578947368425</c:v>
                </c:pt>
                <c:pt idx="267">
                  <c:v>82.263157894736864</c:v>
                </c:pt>
                <c:pt idx="268">
                  <c:v>57.10526315789474</c:v>
                </c:pt>
                <c:pt idx="269">
                  <c:v>82.105263157894754</c:v>
                </c:pt>
                <c:pt idx="270">
                  <c:v>93.736842105263193</c:v>
                </c:pt>
                <c:pt idx="271">
                  <c:v>78.631578947368439</c:v>
                </c:pt>
                <c:pt idx="272">
                  <c:v>82.263157894736864</c:v>
                </c:pt>
                <c:pt idx="273">
                  <c:v>91.684210526315809</c:v>
                </c:pt>
                <c:pt idx="274">
                  <c:v>87.736842105263179</c:v>
                </c:pt>
                <c:pt idx="275">
                  <c:v>87.421052631578974</c:v>
                </c:pt>
                <c:pt idx="276">
                  <c:v>88.473684210526343</c:v>
                </c:pt>
                <c:pt idx="277">
                  <c:v>83.368421052631604</c:v>
                </c:pt>
                <c:pt idx="278">
                  <c:v>87.473684210526343</c:v>
                </c:pt>
                <c:pt idx="279">
                  <c:v>76.947368421052659</c:v>
                </c:pt>
                <c:pt idx="280">
                  <c:v>73.26315789473685</c:v>
                </c:pt>
                <c:pt idx="281">
                  <c:v>75.894736842105274</c:v>
                </c:pt>
                <c:pt idx="282">
                  <c:v>84.736842105263179</c:v>
                </c:pt>
                <c:pt idx="283">
                  <c:v>89.894736842105289</c:v>
                </c:pt>
                <c:pt idx="284">
                  <c:v>85.315789473684234</c:v>
                </c:pt>
                <c:pt idx="285">
                  <c:v>78.894736842105289</c:v>
                </c:pt>
                <c:pt idx="286">
                  <c:v>85.263157894736864</c:v>
                </c:pt>
                <c:pt idx="287">
                  <c:v>73.000000000000014</c:v>
                </c:pt>
                <c:pt idx="288">
                  <c:v>82.105263157894754</c:v>
                </c:pt>
                <c:pt idx="289">
                  <c:v>94.105263157894754</c:v>
                </c:pt>
                <c:pt idx="290">
                  <c:v>79.421052631578974</c:v>
                </c:pt>
                <c:pt idx="291">
                  <c:v>92.105263157894768</c:v>
                </c:pt>
                <c:pt idx="292">
                  <c:v>73.473684210526329</c:v>
                </c:pt>
                <c:pt idx="293">
                  <c:v>91.842105263157933</c:v>
                </c:pt>
                <c:pt idx="294">
                  <c:v>92.473684210526343</c:v>
                </c:pt>
                <c:pt idx="295">
                  <c:v>80.052631578947384</c:v>
                </c:pt>
                <c:pt idx="296">
                  <c:v>87.736842105263179</c:v>
                </c:pt>
                <c:pt idx="297">
                  <c:v>90.684210526315809</c:v>
                </c:pt>
                <c:pt idx="298">
                  <c:v>87.263157894736864</c:v>
                </c:pt>
                <c:pt idx="299">
                  <c:v>83.263157894736864</c:v>
                </c:pt>
                <c:pt idx="300">
                  <c:v>83.368421052631604</c:v>
                </c:pt>
                <c:pt idx="301">
                  <c:v>93.210526315789494</c:v>
                </c:pt>
                <c:pt idx="302">
                  <c:v>86.526315789473699</c:v>
                </c:pt>
                <c:pt idx="303">
                  <c:v>80.578947368421069</c:v>
                </c:pt>
                <c:pt idx="304">
                  <c:v>93.789473684210549</c:v>
                </c:pt>
                <c:pt idx="305">
                  <c:v>90.842105263157919</c:v>
                </c:pt>
                <c:pt idx="306">
                  <c:v>84.578947368421069</c:v>
                </c:pt>
                <c:pt idx="307">
                  <c:v>73.684210526315809</c:v>
                </c:pt>
                <c:pt idx="308">
                  <c:v>94.210526315789494</c:v>
                </c:pt>
                <c:pt idx="309">
                  <c:v>75.852631578947381</c:v>
                </c:pt>
                <c:pt idx="310">
                  <c:v>58.10526315789474</c:v>
                </c:pt>
                <c:pt idx="311">
                  <c:v>96.578947368421083</c:v>
                </c:pt>
                <c:pt idx="312">
                  <c:v>23.863157894736847</c:v>
                </c:pt>
                <c:pt idx="313">
                  <c:v>89.968421052631612</c:v>
                </c:pt>
                <c:pt idx="314">
                  <c:v>83.652631578947393</c:v>
                </c:pt>
                <c:pt idx="315">
                  <c:v>77.431578947368436</c:v>
                </c:pt>
                <c:pt idx="316">
                  <c:v>90.494736842105283</c:v>
                </c:pt>
                <c:pt idx="317">
                  <c:v>90.326315789473696</c:v>
                </c:pt>
                <c:pt idx="318">
                  <c:v>89.6105263157895</c:v>
                </c:pt>
                <c:pt idx="319">
                  <c:v>90.736842105263165</c:v>
                </c:pt>
                <c:pt idx="320">
                  <c:v>76.936842105263167</c:v>
                </c:pt>
                <c:pt idx="321">
                  <c:v>93.378947368421052</c:v>
                </c:pt>
                <c:pt idx="322">
                  <c:v>95.063157894736861</c:v>
                </c:pt>
                <c:pt idx="323">
                  <c:v>88.463157894736867</c:v>
                </c:pt>
                <c:pt idx="324">
                  <c:v>55.4</c:v>
                </c:pt>
                <c:pt idx="325">
                  <c:v>55.957894736842114</c:v>
                </c:pt>
                <c:pt idx="326">
                  <c:v>81.863157894736844</c:v>
                </c:pt>
                <c:pt idx="327">
                  <c:v>80.29473684210528</c:v>
                </c:pt>
                <c:pt idx="328">
                  <c:v>94.873684210526335</c:v>
                </c:pt>
                <c:pt idx="329">
                  <c:v>92.989473684210552</c:v>
                </c:pt>
                <c:pt idx="330">
                  <c:v>61.178947368421071</c:v>
                </c:pt>
                <c:pt idx="331">
                  <c:v>96.326315789473696</c:v>
                </c:pt>
                <c:pt idx="332">
                  <c:v>83.263157894736864</c:v>
                </c:pt>
                <c:pt idx="333">
                  <c:v>81.484210526315806</c:v>
                </c:pt>
                <c:pt idx="334">
                  <c:v>93.863157894736858</c:v>
                </c:pt>
                <c:pt idx="335">
                  <c:v>69.242105263157896</c:v>
                </c:pt>
                <c:pt idx="336">
                  <c:v>89.978947368421075</c:v>
                </c:pt>
                <c:pt idx="337">
                  <c:v>94.642105263157916</c:v>
                </c:pt>
                <c:pt idx="338">
                  <c:v>91.694736842105257</c:v>
                </c:pt>
                <c:pt idx="339">
                  <c:v>84.336842105263173</c:v>
                </c:pt>
                <c:pt idx="340">
                  <c:v>85.936842105263167</c:v>
                </c:pt>
                <c:pt idx="341">
                  <c:v>92.968421052631598</c:v>
                </c:pt>
                <c:pt idx="342">
                  <c:v>93.421052631578974</c:v>
                </c:pt>
                <c:pt idx="343">
                  <c:v>72.600000000000009</c:v>
                </c:pt>
                <c:pt idx="344">
                  <c:v>25.621052631578955</c:v>
                </c:pt>
                <c:pt idx="345">
                  <c:v>89.55789473684213</c:v>
                </c:pt>
                <c:pt idx="346">
                  <c:v>48.126315789473693</c:v>
                </c:pt>
                <c:pt idx="347">
                  <c:v>46.831578947368421</c:v>
                </c:pt>
                <c:pt idx="348">
                  <c:v>89.936842105263167</c:v>
                </c:pt>
                <c:pt idx="349">
                  <c:v>87.157894736842124</c:v>
                </c:pt>
                <c:pt idx="350">
                  <c:v>82.326315789473696</c:v>
                </c:pt>
                <c:pt idx="351">
                  <c:v>88.326315789473696</c:v>
                </c:pt>
                <c:pt idx="352">
                  <c:v>84.600000000000023</c:v>
                </c:pt>
                <c:pt idx="353">
                  <c:v>88.726315789473702</c:v>
                </c:pt>
                <c:pt idx="354">
                  <c:v>49.757894736842111</c:v>
                </c:pt>
                <c:pt idx="355">
                  <c:v>92.852631578947395</c:v>
                </c:pt>
                <c:pt idx="356">
                  <c:v>90.589473684210546</c:v>
                </c:pt>
                <c:pt idx="357">
                  <c:v>80.105263157894754</c:v>
                </c:pt>
                <c:pt idx="358">
                  <c:v>78.705263157894748</c:v>
                </c:pt>
                <c:pt idx="359">
                  <c:v>79.45263157894739</c:v>
                </c:pt>
                <c:pt idx="360">
                  <c:v>86.947368421052644</c:v>
                </c:pt>
                <c:pt idx="361">
                  <c:v>0</c:v>
                </c:pt>
                <c:pt idx="362">
                  <c:v>83.486842105263179</c:v>
                </c:pt>
                <c:pt idx="363">
                  <c:v>92.9163157894737</c:v>
                </c:pt>
                <c:pt idx="364">
                  <c:v>95.406315789473695</c:v>
                </c:pt>
                <c:pt idx="365">
                  <c:v>90.786315789473718</c:v>
                </c:pt>
                <c:pt idx="366">
                  <c:v>87.020526315789496</c:v>
                </c:pt>
                <c:pt idx="367">
                  <c:v>87.469473684210556</c:v>
                </c:pt>
                <c:pt idx="368">
                  <c:v>87.356315789473697</c:v>
                </c:pt>
                <c:pt idx="369">
                  <c:v>81.510526315789491</c:v>
                </c:pt>
                <c:pt idx="370">
                  <c:v>93.629473684210538</c:v>
                </c:pt>
                <c:pt idx="371">
                  <c:v>97.105263157894754</c:v>
                </c:pt>
                <c:pt idx="372">
                  <c:v>90.770526315789496</c:v>
                </c:pt>
                <c:pt idx="373">
                  <c:v>94.736842105263165</c:v>
                </c:pt>
                <c:pt idx="374">
                  <c:v>89.710000000000022</c:v>
                </c:pt>
                <c:pt idx="375">
                  <c:v>95.691578947368455</c:v>
                </c:pt>
                <c:pt idx="376">
                  <c:v>77.802105263157912</c:v>
                </c:pt>
                <c:pt idx="377">
                  <c:v>90.337368421052645</c:v>
                </c:pt>
                <c:pt idx="378">
                  <c:v>61.148421052631583</c:v>
                </c:pt>
                <c:pt idx="379">
                  <c:v>78.243157894736854</c:v>
                </c:pt>
                <c:pt idx="380">
                  <c:v>91.063684210526347</c:v>
                </c:pt>
                <c:pt idx="381">
                  <c:v>47.526842105263171</c:v>
                </c:pt>
                <c:pt idx="382">
                  <c:v>76.705263157894748</c:v>
                </c:pt>
                <c:pt idx="383">
                  <c:v>84.921052631578959</c:v>
                </c:pt>
                <c:pt idx="384">
                  <c:v>86.235789473684235</c:v>
                </c:pt>
                <c:pt idx="385">
                  <c:v>94.736842105263165</c:v>
                </c:pt>
                <c:pt idx="386">
                  <c:v>88.322105263157894</c:v>
                </c:pt>
                <c:pt idx="387">
                  <c:v>80.664736842105285</c:v>
                </c:pt>
                <c:pt idx="388">
                  <c:v>92.665263157894756</c:v>
                </c:pt>
                <c:pt idx="389">
                  <c:v>83.192105263157913</c:v>
                </c:pt>
                <c:pt idx="390">
                  <c:v>86.905789473684209</c:v>
                </c:pt>
                <c:pt idx="391">
                  <c:v>78.190526315789498</c:v>
                </c:pt>
                <c:pt idx="392">
                  <c:v>93.552631578947398</c:v>
                </c:pt>
                <c:pt idx="393">
                  <c:v>86.598421052631593</c:v>
                </c:pt>
                <c:pt idx="394">
                  <c:v>85.583157894736857</c:v>
                </c:pt>
                <c:pt idx="395">
                  <c:v>87.067894736842121</c:v>
                </c:pt>
                <c:pt idx="396">
                  <c:v>69.322105263157908</c:v>
                </c:pt>
                <c:pt idx="397">
                  <c:v>75.24684210526317</c:v>
                </c:pt>
                <c:pt idx="398">
                  <c:v>83.156315789473695</c:v>
                </c:pt>
                <c:pt idx="399">
                  <c:v>88.777368421052657</c:v>
                </c:pt>
                <c:pt idx="400">
                  <c:v>64.880526315789496</c:v>
                </c:pt>
                <c:pt idx="401">
                  <c:v>79.315263157894748</c:v>
                </c:pt>
                <c:pt idx="402">
                  <c:v>80.378947368421066</c:v>
                </c:pt>
                <c:pt idx="403">
                  <c:v>77.453157894736862</c:v>
                </c:pt>
                <c:pt idx="404">
                  <c:v>89.848947368421065</c:v>
                </c:pt>
                <c:pt idx="405">
                  <c:v>82.525789473684227</c:v>
                </c:pt>
                <c:pt idx="406">
                  <c:v>93.911578947368426</c:v>
                </c:pt>
                <c:pt idx="407">
                  <c:v>77.4163157894737</c:v>
                </c:pt>
                <c:pt idx="408">
                  <c:v>85.337894736842117</c:v>
                </c:pt>
                <c:pt idx="409">
                  <c:v>94.736842105263165</c:v>
                </c:pt>
                <c:pt idx="410">
                  <c:v>72.073684210526324</c:v>
                </c:pt>
                <c:pt idx="411">
                  <c:v>85.67</c:v>
                </c:pt>
                <c:pt idx="412">
                  <c:v>87.627894736842137</c:v>
                </c:pt>
                <c:pt idx="413">
                  <c:v>87.511578947368449</c:v>
                </c:pt>
                <c:pt idx="414">
                  <c:v>89.573684210526324</c:v>
                </c:pt>
                <c:pt idx="415">
                  <c:v>86.984210526315806</c:v>
                </c:pt>
                <c:pt idx="416">
                  <c:v>80.000000000000014</c:v>
                </c:pt>
                <c:pt idx="417">
                  <c:v>81.910526315789483</c:v>
                </c:pt>
                <c:pt idx="418">
                  <c:v>88.521052631578954</c:v>
                </c:pt>
                <c:pt idx="419">
                  <c:v>99.000000000000014</c:v>
                </c:pt>
                <c:pt idx="420">
                  <c:v>91.610526315789485</c:v>
                </c:pt>
                <c:pt idx="421">
                  <c:v>86.510526315789491</c:v>
                </c:pt>
                <c:pt idx="422">
                  <c:v>84.189473684210554</c:v>
                </c:pt>
                <c:pt idx="423">
                  <c:v>93.715789473684225</c:v>
                </c:pt>
                <c:pt idx="424">
                  <c:v>79.378947368421066</c:v>
                </c:pt>
                <c:pt idx="425">
                  <c:v>82.305263157894757</c:v>
                </c:pt>
                <c:pt idx="426">
                  <c:v>71.53157894736843</c:v>
                </c:pt>
                <c:pt idx="427">
                  <c:v>80.457894736842121</c:v>
                </c:pt>
                <c:pt idx="428">
                  <c:v>93.13684210526317</c:v>
                </c:pt>
                <c:pt idx="429">
                  <c:v>84.721052631578956</c:v>
                </c:pt>
                <c:pt idx="430">
                  <c:v>91.547368421052639</c:v>
                </c:pt>
                <c:pt idx="431">
                  <c:v>74.805263157894757</c:v>
                </c:pt>
                <c:pt idx="432">
                  <c:v>82.989473684210537</c:v>
                </c:pt>
                <c:pt idx="433">
                  <c:v>91.015789473684222</c:v>
                </c:pt>
                <c:pt idx="434">
                  <c:v>75.757894736842132</c:v>
                </c:pt>
                <c:pt idx="435">
                  <c:v>87.421052631578959</c:v>
                </c:pt>
                <c:pt idx="436">
                  <c:v>71.042105263157907</c:v>
                </c:pt>
                <c:pt idx="437">
                  <c:v>94.731578947368433</c:v>
                </c:pt>
                <c:pt idx="438">
                  <c:v>57.23052631578949</c:v>
                </c:pt>
                <c:pt idx="439">
                  <c:v>79.157894736842124</c:v>
                </c:pt>
                <c:pt idx="440">
                  <c:v>77.489473684210537</c:v>
                </c:pt>
                <c:pt idx="441">
                  <c:v>79.052631578947398</c:v>
                </c:pt>
                <c:pt idx="442">
                  <c:v>57.321052631578958</c:v>
                </c:pt>
                <c:pt idx="443">
                  <c:v>85.405263157894765</c:v>
                </c:pt>
                <c:pt idx="444">
                  <c:v>81.884210526315812</c:v>
                </c:pt>
                <c:pt idx="445">
                  <c:v>95.310526315789502</c:v>
                </c:pt>
                <c:pt idx="446">
                  <c:v>82.147368421052647</c:v>
                </c:pt>
                <c:pt idx="447">
                  <c:v>72.615789473684202</c:v>
                </c:pt>
                <c:pt idx="448">
                  <c:v>71.626315789473708</c:v>
                </c:pt>
                <c:pt idx="449">
                  <c:v>84.363157894736872</c:v>
                </c:pt>
                <c:pt idx="450">
                  <c:v>89.521052631578968</c:v>
                </c:pt>
                <c:pt idx="451">
                  <c:v>90.526315789473699</c:v>
                </c:pt>
                <c:pt idx="452">
                  <c:v>83.157894736842124</c:v>
                </c:pt>
                <c:pt idx="453">
                  <c:v>92.715789473684225</c:v>
                </c:pt>
                <c:pt idx="454">
                  <c:v>93.173684210526346</c:v>
                </c:pt>
                <c:pt idx="455">
                  <c:v>93.810526315789502</c:v>
                </c:pt>
                <c:pt idx="456">
                  <c:v>89.647368421052647</c:v>
                </c:pt>
                <c:pt idx="457">
                  <c:v>81.342105263157904</c:v>
                </c:pt>
                <c:pt idx="458">
                  <c:v>87.978947368421075</c:v>
                </c:pt>
                <c:pt idx="459">
                  <c:v>80.32736842105264</c:v>
                </c:pt>
                <c:pt idx="460">
                  <c:v>80.547368421052639</c:v>
                </c:pt>
                <c:pt idx="461">
                  <c:v>89.731578947368433</c:v>
                </c:pt>
              </c:numCache>
            </c:numRef>
          </c:yVal>
          <c:smooth val="0"/>
          <c:extLst>
            <c:ext xmlns:c16="http://schemas.microsoft.com/office/drawing/2014/chart" uri="{C3380CC4-5D6E-409C-BE32-E72D297353CC}">
              <c16:uniqueId val="{00000000-3A9B-4FD8-AC2F-2E4D435068F5}"/>
            </c:ext>
          </c:extLst>
        </c:ser>
        <c:dLbls>
          <c:showLegendKey val="0"/>
          <c:showVal val="0"/>
          <c:showCatName val="0"/>
          <c:showSerName val="0"/>
          <c:showPercent val="0"/>
          <c:showBubbleSize val="0"/>
        </c:dLbls>
        <c:axId val="207202560"/>
        <c:axId val="207205120"/>
      </c:scatterChart>
      <c:valAx>
        <c:axId val="207202560"/>
        <c:scaling>
          <c:orientation val="minMax"/>
        </c:scaling>
        <c:delete val="0"/>
        <c:axPos val="b"/>
        <c:title>
          <c:tx>
            <c:rich>
              <a:bodyPr rot="0" vert="horz"/>
              <a:lstStyle/>
              <a:p>
                <a:pPr>
                  <a:defRPr/>
                </a:pPr>
                <a:r>
                  <a:rPr lang="zh-CN"/>
                  <a:t>学生</a:t>
                </a:r>
              </a:p>
            </c:rich>
          </c:tx>
          <c:overlay val="0"/>
          <c:spPr>
            <a:noFill/>
            <a:ln>
              <a:noFill/>
            </a:ln>
            <a:effectLst/>
          </c:spPr>
        </c:title>
        <c:numFmt formatCode="General" sourceLinked="1"/>
        <c:majorTickMark val="in"/>
        <c:minorTickMark val="none"/>
        <c:tickLblPos val="nextTo"/>
        <c:spPr>
          <a:noFill/>
          <a:ln w="9525" cap="flat" cmpd="sng" algn="ctr">
            <a:solidFill>
              <a:schemeClr val="tx1"/>
            </a:solidFill>
            <a:round/>
          </a:ln>
          <a:effectLst/>
        </c:spPr>
        <c:txPr>
          <a:bodyPr rot="-60000000" vert="horz"/>
          <a:lstStyle/>
          <a:p>
            <a:pPr>
              <a:defRPr/>
            </a:pPr>
            <a:endParaRPr lang="zh-CN"/>
          </a:p>
        </c:txPr>
        <c:crossAx val="207205120"/>
        <c:crosses val="autoZero"/>
        <c:crossBetween val="midCat"/>
      </c:valAx>
      <c:valAx>
        <c:axId val="207205120"/>
        <c:scaling>
          <c:orientation val="minMax"/>
        </c:scaling>
        <c:delete val="0"/>
        <c:axPos val="l"/>
        <c:title>
          <c:tx>
            <c:rich>
              <a:bodyPr rot="-5400000" vert="horz"/>
              <a:lstStyle/>
              <a:p>
                <a:pPr>
                  <a:defRPr/>
                </a:pPr>
                <a:r>
                  <a:rPr lang="zh-CN"/>
                  <a:t>得分</a:t>
                </a:r>
              </a:p>
            </c:rich>
          </c:tx>
          <c:overlay val="0"/>
          <c:spPr>
            <a:noFill/>
            <a:ln>
              <a:noFill/>
            </a:ln>
            <a:effectLst/>
          </c:spPr>
        </c:title>
        <c:numFmt formatCode="General" sourceLinked="0"/>
        <c:majorTickMark val="in"/>
        <c:minorTickMark val="none"/>
        <c:tickLblPos val="nextTo"/>
        <c:spPr>
          <a:noFill/>
          <a:ln>
            <a:solidFill>
              <a:schemeClr val="tx1"/>
            </a:solidFill>
          </a:ln>
          <a:effectLst/>
        </c:spPr>
        <c:txPr>
          <a:bodyPr rot="-60000000" vert="horz"/>
          <a:lstStyle/>
          <a:p>
            <a:pPr>
              <a:defRPr/>
            </a:pPr>
            <a:endParaRPr lang="zh-CN"/>
          </a:p>
        </c:txPr>
        <c:crossAx val="207202560"/>
        <c:crosses val="autoZero"/>
        <c:crossBetween val="midCat"/>
      </c:valAx>
      <c:spPr>
        <a:noFill/>
        <a:ln>
          <a:noFill/>
        </a:ln>
        <a:effectLst/>
      </c:spPr>
    </c:plotArea>
    <c:legend>
      <c:legendPos val="b"/>
      <c:layout>
        <c:manualLayout>
          <c:xMode val="edge"/>
          <c:yMode val="edge"/>
          <c:x val="0.3480876461364853"/>
          <c:y val="2.0151772991432101E-2"/>
          <c:w val="0.65191235386351465"/>
          <c:h val="9.6153754382013248E-2"/>
        </c:manualLayout>
      </c:layout>
      <c:overlay val="0"/>
      <c:spPr>
        <a:noFill/>
        <a:ln>
          <a:noFill/>
        </a:ln>
        <a:effectLst/>
      </c:spPr>
      <c:txPr>
        <a:bodyPr rot="0" vert="horz"/>
        <a:lstStyle/>
        <a:p>
          <a:pPr>
            <a:defRPr/>
          </a:pPr>
          <a:endParaRPr lang="zh-CN"/>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sz="800">
          <a:latin typeface="Times New Roman" panose="02020603050405020304" pitchFamily="18" charset="0"/>
          <a:cs typeface="Times New Roman" panose="02020603050405020304" pitchFamily="18" charset="0"/>
        </a:defRPr>
      </a:pPr>
      <a:endParaRPr lang="zh-CN"/>
    </a:p>
  </c:txPr>
  <c:externalData r:id="rId1">
    <c:autoUpdate val="0"/>
  </c:externalData>
  <c:userShapes r:id="rId2"/>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5024774957621326"/>
          <c:y val="0.11759257226683106"/>
          <c:w val="0.80441348817942049"/>
          <c:h val="0.68230320429797597"/>
        </c:manualLayout>
      </c:layout>
      <c:scatterChart>
        <c:scatterStyle val="lineMarker"/>
        <c:varyColors val="0"/>
        <c:ser>
          <c:idx val="1"/>
          <c:order val="0"/>
          <c:tx>
            <c:strRef>
              <c:f>课程目标得分_百分制!$L$2</c:f>
              <c:strCache>
                <c:ptCount val="1"/>
                <c:pt idx="0">
                  <c:v>期评总成绩</c:v>
                </c:pt>
              </c:strCache>
            </c:strRef>
          </c:tx>
          <c:spPr>
            <a:ln w="25400" cap="rnd">
              <a:noFill/>
              <a:round/>
            </a:ln>
            <a:effectLst/>
          </c:spPr>
          <c:marker>
            <c:symbol val="diamond"/>
            <c:size val="4"/>
            <c:spPr>
              <a:noFill/>
              <a:ln w="9525">
                <a:solidFill>
                  <a:srgbClr val="C00000"/>
                </a:solidFill>
              </a:ln>
              <a:effectLst/>
            </c:spPr>
          </c:marker>
          <c:xVal>
            <c:numRef>
              <c:f>课程目标得分_百分制!$A$3:$A$464</c:f>
              <c:numCache>
                <c:formatCode>General</c:formatCode>
                <c:ptCount val="46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54</c:v>
                </c:pt>
                <c:pt idx="54">
                  <c:v>55</c:v>
                </c:pt>
                <c:pt idx="55">
                  <c:v>56</c:v>
                </c:pt>
                <c:pt idx="56">
                  <c:v>57</c:v>
                </c:pt>
                <c:pt idx="57">
                  <c:v>58</c:v>
                </c:pt>
                <c:pt idx="58">
                  <c:v>59</c:v>
                </c:pt>
                <c:pt idx="59">
                  <c:v>60</c:v>
                </c:pt>
                <c:pt idx="60">
                  <c:v>61</c:v>
                </c:pt>
                <c:pt idx="61">
                  <c:v>62</c:v>
                </c:pt>
                <c:pt idx="62">
                  <c:v>63</c:v>
                </c:pt>
                <c:pt idx="63">
                  <c:v>64</c:v>
                </c:pt>
                <c:pt idx="64">
                  <c:v>65</c:v>
                </c:pt>
                <c:pt idx="65">
                  <c:v>66</c:v>
                </c:pt>
                <c:pt idx="66">
                  <c:v>67</c:v>
                </c:pt>
                <c:pt idx="67">
                  <c:v>68</c:v>
                </c:pt>
                <c:pt idx="68">
                  <c:v>69</c:v>
                </c:pt>
                <c:pt idx="69">
                  <c:v>70</c:v>
                </c:pt>
                <c:pt idx="70">
                  <c:v>71</c:v>
                </c:pt>
                <c:pt idx="71">
                  <c:v>72</c:v>
                </c:pt>
                <c:pt idx="72">
                  <c:v>73</c:v>
                </c:pt>
                <c:pt idx="73">
                  <c:v>74</c:v>
                </c:pt>
                <c:pt idx="74">
                  <c:v>75</c:v>
                </c:pt>
                <c:pt idx="75">
                  <c:v>76</c:v>
                </c:pt>
                <c:pt idx="76">
                  <c:v>77</c:v>
                </c:pt>
                <c:pt idx="77">
                  <c:v>78</c:v>
                </c:pt>
                <c:pt idx="78">
                  <c:v>79</c:v>
                </c:pt>
                <c:pt idx="79">
                  <c:v>80</c:v>
                </c:pt>
                <c:pt idx="80">
                  <c:v>81</c:v>
                </c:pt>
                <c:pt idx="81">
                  <c:v>82</c:v>
                </c:pt>
                <c:pt idx="82">
                  <c:v>83</c:v>
                </c:pt>
                <c:pt idx="83">
                  <c:v>84</c:v>
                </c:pt>
                <c:pt idx="84">
                  <c:v>85</c:v>
                </c:pt>
                <c:pt idx="85">
                  <c:v>86</c:v>
                </c:pt>
                <c:pt idx="86">
                  <c:v>87</c:v>
                </c:pt>
                <c:pt idx="87">
                  <c:v>88</c:v>
                </c:pt>
                <c:pt idx="88">
                  <c:v>89</c:v>
                </c:pt>
                <c:pt idx="89">
                  <c:v>90</c:v>
                </c:pt>
                <c:pt idx="90">
                  <c:v>91</c:v>
                </c:pt>
                <c:pt idx="91">
                  <c:v>92</c:v>
                </c:pt>
                <c:pt idx="92">
                  <c:v>93</c:v>
                </c:pt>
                <c:pt idx="93">
                  <c:v>94</c:v>
                </c:pt>
                <c:pt idx="94">
                  <c:v>95</c:v>
                </c:pt>
                <c:pt idx="95">
                  <c:v>96</c:v>
                </c:pt>
                <c:pt idx="96">
                  <c:v>97</c:v>
                </c:pt>
                <c:pt idx="97">
                  <c:v>98</c:v>
                </c:pt>
                <c:pt idx="98">
                  <c:v>99</c:v>
                </c:pt>
                <c:pt idx="99">
                  <c:v>100</c:v>
                </c:pt>
                <c:pt idx="100">
                  <c:v>101</c:v>
                </c:pt>
                <c:pt idx="101">
                  <c:v>102</c:v>
                </c:pt>
                <c:pt idx="102">
                  <c:v>103</c:v>
                </c:pt>
                <c:pt idx="103">
                  <c:v>104</c:v>
                </c:pt>
                <c:pt idx="104">
                  <c:v>105</c:v>
                </c:pt>
                <c:pt idx="105">
                  <c:v>106</c:v>
                </c:pt>
                <c:pt idx="106">
                  <c:v>107</c:v>
                </c:pt>
                <c:pt idx="107">
                  <c:v>108</c:v>
                </c:pt>
                <c:pt idx="108">
                  <c:v>109</c:v>
                </c:pt>
                <c:pt idx="109">
                  <c:v>110</c:v>
                </c:pt>
                <c:pt idx="110">
                  <c:v>111</c:v>
                </c:pt>
                <c:pt idx="111">
                  <c:v>112</c:v>
                </c:pt>
                <c:pt idx="112">
                  <c:v>113</c:v>
                </c:pt>
                <c:pt idx="113">
                  <c:v>114</c:v>
                </c:pt>
                <c:pt idx="114">
                  <c:v>115</c:v>
                </c:pt>
                <c:pt idx="115">
                  <c:v>116</c:v>
                </c:pt>
                <c:pt idx="116">
                  <c:v>117</c:v>
                </c:pt>
                <c:pt idx="117">
                  <c:v>118</c:v>
                </c:pt>
                <c:pt idx="118">
                  <c:v>119</c:v>
                </c:pt>
                <c:pt idx="119">
                  <c:v>120</c:v>
                </c:pt>
                <c:pt idx="120">
                  <c:v>121</c:v>
                </c:pt>
                <c:pt idx="121">
                  <c:v>122</c:v>
                </c:pt>
                <c:pt idx="122">
                  <c:v>123</c:v>
                </c:pt>
                <c:pt idx="123">
                  <c:v>124</c:v>
                </c:pt>
                <c:pt idx="124">
                  <c:v>125</c:v>
                </c:pt>
                <c:pt idx="125">
                  <c:v>126</c:v>
                </c:pt>
                <c:pt idx="126">
                  <c:v>127</c:v>
                </c:pt>
                <c:pt idx="127">
                  <c:v>128</c:v>
                </c:pt>
                <c:pt idx="128">
                  <c:v>129</c:v>
                </c:pt>
                <c:pt idx="129">
                  <c:v>130</c:v>
                </c:pt>
                <c:pt idx="130">
                  <c:v>131</c:v>
                </c:pt>
                <c:pt idx="131">
                  <c:v>132</c:v>
                </c:pt>
                <c:pt idx="132">
                  <c:v>133</c:v>
                </c:pt>
                <c:pt idx="133">
                  <c:v>134</c:v>
                </c:pt>
                <c:pt idx="134">
                  <c:v>135</c:v>
                </c:pt>
                <c:pt idx="135">
                  <c:v>136</c:v>
                </c:pt>
                <c:pt idx="136">
                  <c:v>137</c:v>
                </c:pt>
                <c:pt idx="137">
                  <c:v>138</c:v>
                </c:pt>
                <c:pt idx="138">
                  <c:v>139</c:v>
                </c:pt>
                <c:pt idx="139">
                  <c:v>140</c:v>
                </c:pt>
                <c:pt idx="140">
                  <c:v>141</c:v>
                </c:pt>
                <c:pt idx="141">
                  <c:v>142</c:v>
                </c:pt>
                <c:pt idx="142">
                  <c:v>143</c:v>
                </c:pt>
                <c:pt idx="143">
                  <c:v>144</c:v>
                </c:pt>
                <c:pt idx="144">
                  <c:v>145</c:v>
                </c:pt>
                <c:pt idx="145">
                  <c:v>146</c:v>
                </c:pt>
                <c:pt idx="146">
                  <c:v>147</c:v>
                </c:pt>
                <c:pt idx="147">
                  <c:v>148</c:v>
                </c:pt>
                <c:pt idx="148">
                  <c:v>149</c:v>
                </c:pt>
                <c:pt idx="149">
                  <c:v>150</c:v>
                </c:pt>
                <c:pt idx="150">
                  <c:v>151</c:v>
                </c:pt>
                <c:pt idx="151">
                  <c:v>152</c:v>
                </c:pt>
                <c:pt idx="152">
                  <c:v>153</c:v>
                </c:pt>
                <c:pt idx="153">
                  <c:v>154</c:v>
                </c:pt>
                <c:pt idx="154">
                  <c:v>155</c:v>
                </c:pt>
                <c:pt idx="155">
                  <c:v>156</c:v>
                </c:pt>
                <c:pt idx="156">
                  <c:v>157</c:v>
                </c:pt>
                <c:pt idx="157">
                  <c:v>158</c:v>
                </c:pt>
                <c:pt idx="158">
                  <c:v>159</c:v>
                </c:pt>
                <c:pt idx="159">
                  <c:v>160</c:v>
                </c:pt>
                <c:pt idx="160">
                  <c:v>161</c:v>
                </c:pt>
                <c:pt idx="161">
                  <c:v>162</c:v>
                </c:pt>
                <c:pt idx="162">
                  <c:v>163</c:v>
                </c:pt>
                <c:pt idx="163">
                  <c:v>164</c:v>
                </c:pt>
                <c:pt idx="164">
                  <c:v>165</c:v>
                </c:pt>
                <c:pt idx="165">
                  <c:v>166</c:v>
                </c:pt>
                <c:pt idx="166">
                  <c:v>167</c:v>
                </c:pt>
                <c:pt idx="167">
                  <c:v>168</c:v>
                </c:pt>
                <c:pt idx="168">
                  <c:v>169</c:v>
                </c:pt>
                <c:pt idx="169">
                  <c:v>170</c:v>
                </c:pt>
                <c:pt idx="170">
                  <c:v>171</c:v>
                </c:pt>
                <c:pt idx="171">
                  <c:v>172</c:v>
                </c:pt>
                <c:pt idx="172">
                  <c:v>173</c:v>
                </c:pt>
                <c:pt idx="173">
                  <c:v>174</c:v>
                </c:pt>
                <c:pt idx="174">
                  <c:v>175</c:v>
                </c:pt>
                <c:pt idx="175">
                  <c:v>176</c:v>
                </c:pt>
                <c:pt idx="176">
                  <c:v>177</c:v>
                </c:pt>
                <c:pt idx="177">
                  <c:v>178</c:v>
                </c:pt>
                <c:pt idx="178">
                  <c:v>179</c:v>
                </c:pt>
                <c:pt idx="179">
                  <c:v>180</c:v>
                </c:pt>
                <c:pt idx="180">
                  <c:v>181</c:v>
                </c:pt>
                <c:pt idx="181">
                  <c:v>182</c:v>
                </c:pt>
                <c:pt idx="182">
                  <c:v>183</c:v>
                </c:pt>
                <c:pt idx="183">
                  <c:v>184</c:v>
                </c:pt>
                <c:pt idx="184">
                  <c:v>185</c:v>
                </c:pt>
                <c:pt idx="185">
                  <c:v>186</c:v>
                </c:pt>
                <c:pt idx="186">
                  <c:v>187</c:v>
                </c:pt>
                <c:pt idx="187">
                  <c:v>188</c:v>
                </c:pt>
                <c:pt idx="188">
                  <c:v>189</c:v>
                </c:pt>
                <c:pt idx="189">
                  <c:v>190</c:v>
                </c:pt>
                <c:pt idx="190">
                  <c:v>191</c:v>
                </c:pt>
                <c:pt idx="191">
                  <c:v>192</c:v>
                </c:pt>
                <c:pt idx="192">
                  <c:v>193</c:v>
                </c:pt>
                <c:pt idx="193">
                  <c:v>194</c:v>
                </c:pt>
                <c:pt idx="194">
                  <c:v>195</c:v>
                </c:pt>
                <c:pt idx="195">
                  <c:v>196</c:v>
                </c:pt>
                <c:pt idx="196">
                  <c:v>197</c:v>
                </c:pt>
                <c:pt idx="197">
                  <c:v>198</c:v>
                </c:pt>
                <c:pt idx="198">
                  <c:v>199</c:v>
                </c:pt>
                <c:pt idx="199">
                  <c:v>200</c:v>
                </c:pt>
                <c:pt idx="200">
                  <c:v>201</c:v>
                </c:pt>
                <c:pt idx="201">
                  <c:v>202</c:v>
                </c:pt>
                <c:pt idx="202">
                  <c:v>203</c:v>
                </c:pt>
                <c:pt idx="203">
                  <c:v>204</c:v>
                </c:pt>
                <c:pt idx="204">
                  <c:v>205</c:v>
                </c:pt>
                <c:pt idx="205">
                  <c:v>206</c:v>
                </c:pt>
                <c:pt idx="206">
                  <c:v>207</c:v>
                </c:pt>
                <c:pt idx="207">
                  <c:v>208</c:v>
                </c:pt>
                <c:pt idx="208">
                  <c:v>209</c:v>
                </c:pt>
                <c:pt idx="209">
                  <c:v>210</c:v>
                </c:pt>
                <c:pt idx="210">
                  <c:v>211</c:v>
                </c:pt>
                <c:pt idx="211">
                  <c:v>212</c:v>
                </c:pt>
                <c:pt idx="212">
                  <c:v>213</c:v>
                </c:pt>
                <c:pt idx="213">
                  <c:v>214</c:v>
                </c:pt>
                <c:pt idx="214">
                  <c:v>215</c:v>
                </c:pt>
                <c:pt idx="215">
                  <c:v>216</c:v>
                </c:pt>
                <c:pt idx="216">
                  <c:v>217</c:v>
                </c:pt>
                <c:pt idx="217">
                  <c:v>218</c:v>
                </c:pt>
                <c:pt idx="218">
                  <c:v>219</c:v>
                </c:pt>
                <c:pt idx="219">
                  <c:v>220</c:v>
                </c:pt>
                <c:pt idx="220">
                  <c:v>221</c:v>
                </c:pt>
                <c:pt idx="221">
                  <c:v>222</c:v>
                </c:pt>
                <c:pt idx="222">
                  <c:v>223</c:v>
                </c:pt>
                <c:pt idx="223">
                  <c:v>224</c:v>
                </c:pt>
                <c:pt idx="224">
                  <c:v>225</c:v>
                </c:pt>
                <c:pt idx="225">
                  <c:v>226</c:v>
                </c:pt>
                <c:pt idx="226">
                  <c:v>227</c:v>
                </c:pt>
                <c:pt idx="227">
                  <c:v>228</c:v>
                </c:pt>
                <c:pt idx="228">
                  <c:v>229</c:v>
                </c:pt>
                <c:pt idx="229">
                  <c:v>230</c:v>
                </c:pt>
                <c:pt idx="230">
                  <c:v>231</c:v>
                </c:pt>
                <c:pt idx="231">
                  <c:v>232</c:v>
                </c:pt>
                <c:pt idx="232">
                  <c:v>233</c:v>
                </c:pt>
                <c:pt idx="233">
                  <c:v>234</c:v>
                </c:pt>
                <c:pt idx="234">
                  <c:v>235</c:v>
                </c:pt>
                <c:pt idx="235">
                  <c:v>236</c:v>
                </c:pt>
                <c:pt idx="236">
                  <c:v>237</c:v>
                </c:pt>
                <c:pt idx="237">
                  <c:v>238</c:v>
                </c:pt>
                <c:pt idx="238">
                  <c:v>239</c:v>
                </c:pt>
                <c:pt idx="239">
                  <c:v>240</c:v>
                </c:pt>
                <c:pt idx="240">
                  <c:v>241</c:v>
                </c:pt>
                <c:pt idx="241">
                  <c:v>242</c:v>
                </c:pt>
                <c:pt idx="242">
                  <c:v>243</c:v>
                </c:pt>
                <c:pt idx="243">
                  <c:v>244</c:v>
                </c:pt>
                <c:pt idx="244">
                  <c:v>245</c:v>
                </c:pt>
                <c:pt idx="245">
                  <c:v>246</c:v>
                </c:pt>
                <c:pt idx="246">
                  <c:v>247</c:v>
                </c:pt>
                <c:pt idx="247">
                  <c:v>248</c:v>
                </c:pt>
                <c:pt idx="248">
                  <c:v>249</c:v>
                </c:pt>
                <c:pt idx="249">
                  <c:v>250</c:v>
                </c:pt>
                <c:pt idx="250">
                  <c:v>251</c:v>
                </c:pt>
                <c:pt idx="251">
                  <c:v>252</c:v>
                </c:pt>
                <c:pt idx="252">
                  <c:v>253</c:v>
                </c:pt>
                <c:pt idx="253">
                  <c:v>254</c:v>
                </c:pt>
                <c:pt idx="254">
                  <c:v>255</c:v>
                </c:pt>
                <c:pt idx="255">
                  <c:v>256</c:v>
                </c:pt>
                <c:pt idx="256">
                  <c:v>257</c:v>
                </c:pt>
                <c:pt idx="257">
                  <c:v>258</c:v>
                </c:pt>
                <c:pt idx="258">
                  <c:v>259</c:v>
                </c:pt>
                <c:pt idx="259">
                  <c:v>260</c:v>
                </c:pt>
                <c:pt idx="260">
                  <c:v>261</c:v>
                </c:pt>
                <c:pt idx="261">
                  <c:v>262</c:v>
                </c:pt>
                <c:pt idx="262">
                  <c:v>263</c:v>
                </c:pt>
                <c:pt idx="263">
                  <c:v>264</c:v>
                </c:pt>
                <c:pt idx="264">
                  <c:v>265</c:v>
                </c:pt>
                <c:pt idx="265">
                  <c:v>266</c:v>
                </c:pt>
                <c:pt idx="266">
                  <c:v>267</c:v>
                </c:pt>
                <c:pt idx="267">
                  <c:v>268</c:v>
                </c:pt>
                <c:pt idx="268">
                  <c:v>269</c:v>
                </c:pt>
                <c:pt idx="269">
                  <c:v>270</c:v>
                </c:pt>
                <c:pt idx="270">
                  <c:v>271</c:v>
                </c:pt>
                <c:pt idx="271">
                  <c:v>272</c:v>
                </c:pt>
                <c:pt idx="272">
                  <c:v>273</c:v>
                </c:pt>
                <c:pt idx="273">
                  <c:v>274</c:v>
                </c:pt>
                <c:pt idx="274">
                  <c:v>275</c:v>
                </c:pt>
                <c:pt idx="275">
                  <c:v>276</c:v>
                </c:pt>
                <c:pt idx="276">
                  <c:v>277</c:v>
                </c:pt>
                <c:pt idx="277">
                  <c:v>278</c:v>
                </c:pt>
                <c:pt idx="278">
                  <c:v>279</c:v>
                </c:pt>
                <c:pt idx="279">
                  <c:v>280</c:v>
                </c:pt>
                <c:pt idx="280">
                  <c:v>281</c:v>
                </c:pt>
                <c:pt idx="281">
                  <c:v>282</c:v>
                </c:pt>
                <c:pt idx="282">
                  <c:v>283</c:v>
                </c:pt>
                <c:pt idx="283">
                  <c:v>284</c:v>
                </c:pt>
                <c:pt idx="284">
                  <c:v>285</c:v>
                </c:pt>
                <c:pt idx="285">
                  <c:v>286</c:v>
                </c:pt>
                <c:pt idx="286">
                  <c:v>287</c:v>
                </c:pt>
                <c:pt idx="287">
                  <c:v>288</c:v>
                </c:pt>
                <c:pt idx="288">
                  <c:v>289</c:v>
                </c:pt>
                <c:pt idx="289">
                  <c:v>290</c:v>
                </c:pt>
                <c:pt idx="290">
                  <c:v>291</c:v>
                </c:pt>
                <c:pt idx="291">
                  <c:v>292</c:v>
                </c:pt>
                <c:pt idx="292">
                  <c:v>293</c:v>
                </c:pt>
                <c:pt idx="293">
                  <c:v>294</c:v>
                </c:pt>
                <c:pt idx="294">
                  <c:v>295</c:v>
                </c:pt>
                <c:pt idx="295">
                  <c:v>296</c:v>
                </c:pt>
                <c:pt idx="296">
                  <c:v>297</c:v>
                </c:pt>
                <c:pt idx="297">
                  <c:v>298</c:v>
                </c:pt>
                <c:pt idx="298">
                  <c:v>299</c:v>
                </c:pt>
                <c:pt idx="299">
                  <c:v>300</c:v>
                </c:pt>
                <c:pt idx="300">
                  <c:v>301</c:v>
                </c:pt>
                <c:pt idx="301">
                  <c:v>302</c:v>
                </c:pt>
                <c:pt idx="302">
                  <c:v>303</c:v>
                </c:pt>
                <c:pt idx="303">
                  <c:v>304</c:v>
                </c:pt>
                <c:pt idx="304">
                  <c:v>305</c:v>
                </c:pt>
                <c:pt idx="305">
                  <c:v>306</c:v>
                </c:pt>
                <c:pt idx="306">
                  <c:v>307</c:v>
                </c:pt>
                <c:pt idx="307">
                  <c:v>308</c:v>
                </c:pt>
                <c:pt idx="308">
                  <c:v>309</c:v>
                </c:pt>
                <c:pt idx="309">
                  <c:v>310</c:v>
                </c:pt>
                <c:pt idx="310">
                  <c:v>311</c:v>
                </c:pt>
                <c:pt idx="311">
                  <c:v>312</c:v>
                </c:pt>
                <c:pt idx="312">
                  <c:v>313</c:v>
                </c:pt>
                <c:pt idx="313">
                  <c:v>314</c:v>
                </c:pt>
                <c:pt idx="314">
                  <c:v>315</c:v>
                </c:pt>
                <c:pt idx="315">
                  <c:v>316</c:v>
                </c:pt>
                <c:pt idx="316">
                  <c:v>317</c:v>
                </c:pt>
                <c:pt idx="317">
                  <c:v>318</c:v>
                </c:pt>
                <c:pt idx="318">
                  <c:v>319</c:v>
                </c:pt>
                <c:pt idx="319">
                  <c:v>320</c:v>
                </c:pt>
                <c:pt idx="320">
                  <c:v>321</c:v>
                </c:pt>
                <c:pt idx="321">
                  <c:v>322</c:v>
                </c:pt>
                <c:pt idx="322">
                  <c:v>323</c:v>
                </c:pt>
                <c:pt idx="323">
                  <c:v>324</c:v>
                </c:pt>
                <c:pt idx="324">
                  <c:v>325</c:v>
                </c:pt>
                <c:pt idx="325">
                  <c:v>326</c:v>
                </c:pt>
                <c:pt idx="326">
                  <c:v>327</c:v>
                </c:pt>
                <c:pt idx="327">
                  <c:v>328</c:v>
                </c:pt>
                <c:pt idx="328">
                  <c:v>329</c:v>
                </c:pt>
                <c:pt idx="329">
                  <c:v>330</c:v>
                </c:pt>
                <c:pt idx="330">
                  <c:v>331</c:v>
                </c:pt>
                <c:pt idx="331">
                  <c:v>332</c:v>
                </c:pt>
                <c:pt idx="332">
                  <c:v>333</c:v>
                </c:pt>
                <c:pt idx="333">
                  <c:v>334</c:v>
                </c:pt>
                <c:pt idx="334">
                  <c:v>335</c:v>
                </c:pt>
                <c:pt idx="335">
                  <c:v>336</c:v>
                </c:pt>
                <c:pt idx="336">
                  <c:v>337</c:v>
                </c:pt>
                <c:pt idx="337">
                  <c:v>338</c:v>
                </c:pt>
                <c:pt idx="338">
                  <c:v>339</c:v>
                </c:pt>
                <c:pt idx="339">
                  <c:v>340</c:v>
                </c:pt>
                <c:pt idx="340">
                  <c:v>341</c:v>
                </c:pt>
                <c:pt idx="341">
                  <c:v>342</c:v>
                </c:pt>
                <c:pt idx="342">
                  <c:v>343</c:v>
                </c:pt>
                <c:pt idx="343">
                  <c:v>344</c:v>
                </c:pt>
                <c:pt idx="344">
                  <c:v>345</c:v>
                </c:pt>
                <c:pt idx="345">
                  <c:v>346</c:v>
                </c:pt>
                <c:pt idx="346">
                  <c:v>347</c:v>
                </c:pt>
                <c:pt idx="347">
                  <c:v>348</c:v>
                </c:pt>
                <c:pt idx="348">
                  <c:v>349</c:v>
                </c:pt>
                <c:pt idx="349">
                  <c:v>350</c:v>
                </c:pt>
                <c:pt idx="350">
                  <c:v>351</c:v>
                </c:pt>
                <c:pt idx="351">
                  <c:v>352</c:v>
                </c:pt>
                <c:pt idx="352">
                  <c:v>353</c:v>
                </c:pt>
                <c:pt idx="353">
                  <c:v>354</c:v>
                </c:pt>
                <c:pt idx="354">
                  <c:v>355</c:v>
                </c:pt>
                <c:pt idx="355">
                  <c:v>356</c:v>
                </c:pt>
                <c:pt idx="356">
                  <c:v>357</c:v>
                </c:pt>
                <c:pt idx="357">
                  <c:v>358</c:v>
                </c:pt>
                <c:pt idx="358">
                  <c:v>359</c:v>
                </c:pt>
                <c:pt idx="359">
                  <c:v>360</c:v>
                </c:pt>
                <c:pt idx="360">
                  <c:v>361</c:v>
                </c:pt>
                <c:pt idx="361">
                  <c:v>362</c:v>
                </c:pt>
                <c:pt idx="362">
                  <c:v>363</c:v>
                </c:pt>
                <c:pt idx="363">
                  <c:v>364</c:v>
                </c:pt>
                <c:pt idx="364">
                  <c:v>365</c:v>
                </c:pt>
                <c:pt idx="365">
                  <c:v>366</c:v>
                </c:pt>
                <c:pt idx="366">
                  <c:v>367</c:v>
                </c:pt>
                <c:pt idx="367">
                  <c:v>368</c:v>
                </c:pt>
                <c:pt idx="368">
                  <c:v>369</c:v>
                </c:pt>
                <c:pt idx="369">
                  <c:v>370</c:v>
                </c:pt>
                <c:pt idx="370">
                  <c:v>371</c:v>
                </c:pt>
                <c:pt idx="371">
                  <c:v>372</c:v>
                </c:pt>
                <c:pt idx="372">
                  <c:v>373</c:v>
                </c:pt>
                <c:pt idx="373">
                  <c:v>374</c:v>
                </c:pt>
                <c:pt idx="374">
                  <c:v>375</c:v>
                </c:pt>
                <c:pt idx="375">
                  <c:v>376</c:v>
                </c:pt>
                <c:pt idx="376">
                  <c:v>377</c:v>
                </c:pt>
                <c:pt idx="377">
                  <c:v>378</c:v>
                </c:pt>
                <c:pt idx="378">
                  <c:v>379</c:v>
                </c:pt>
                <c:pt idx="379">
                  <c:v>380</c:v>
                </c:pt>
                <c:pt idx="380">
                  <c:v>381</c:v>
                </c:pt>
                <c:pt idx="381">
                  <c:v>382</c:v>
                </c:pt>
                <c:pt idx="382">
                  <c:v>383</c:v>
                </c:pt>
                <c:pt idx="383">
                  <c:v>384</c:v>
                </c:pt>
                <c:pt idx="384">
                  <c:v>385</c:v>
                </c:pt>
                <c:pt idx="385">
                  <c:v>386</c:v>
                </c:pt>
                <c:pt idx="386">
                  <c:v>387</c:v>
                </c:pt>
                <c:pt idx="387">
                  <c:v>388</c:v>
                </c:pt>
                <c:pt idx="388">
                  <c:v>389</c:v>
                </c:pt>
                <c:pt idx="389">
                  <c:v>390</c:v>
                </c:pt>
                <c:pt idx="390">
                  <c:v>391</c:v>
                </c:pt>
                <c:pt idx="391">
                  <c:v>392</c:v>
                </c:pt>
                <c:pt idx="392">
                  <c:v>393</c:v>
                </c:pt>
                <c:pt idx="393">
                  <c:v>394</c:v>
                </c:pt>
                <c:pt idx="394">
                  <c:v>395</c:v>
                </c:pt>
                <c:pt idx="395">
                  <c:v>396</c:v>
                </c:pt>
                <c:pt idx="396">
                  <c:v>397</c:v>
                </c:pt>
                <c:pt idx="397">
                  <c:v>398</c:v>
                </c:pt>
                <c:pt idx="398">
                  <c:v>399</c:v>
                </c:pt>
                <c:pt idx="399">
                  <c:v>400</c:v>
                </c:pt>
                <c:pt idx="400">
                  <c:v>401</c:v>
                </c:pt>
                <c:pt idx="401">
                  <c:v>402</c:v>
                </c:pt>
                <c:pt idx="402">
                  <c:v>403</c:v>
                </c:pt>
                <c:pt idx="403">
                  <c:v>404</c:v>
                </c:pt>
                <c:pt idx="404">
                  <c:v>405</c:v>
                </c:pt>
                <c:pt idx="405">
                  <c:v>406</c:v>
                </c:pt>
                <c:pt idx="406">
                  <c:v>407</c:v>
                </c:pt>
                <c:pt idx="407">
                  <c:v>408</c:v>
                </c:pt>
                <c:pt idx="408">
                  <c:v>409</c:v>
                </c:pt>
                <c:pt idx="409">
                  <c:v>410</c:v>
                </c:pt>
                <c:pt idx="410">
                  <c:v>411</c:v>
                </c:pt>
                <c:pt idx="411">
                  <c:v>412</c:v>
                </c:pt>
                <c:pt idx="412">
                  <c:v>413</c:v>
                </c:pt>
                <c:pt idx="413">
                  <c:v>414</c:v>
                </c:pt>
                <c:pt idx="414">
                  <c:v>415</c:v>
                </c:pt>
                <c:pt idx="415">
                  <c:v>416</c:v>
                </c:pt>
                <c:pt idx="416">
                  <c:v>417</c:v>
                </c:pt>
                <c:pt idx="417">
                  <c:v>418</c:v>
                </c:pt>
                <c:pt idx="418">
                  <c:v>419</c:v>
                </c:pt>
                <c:pt idx="419">
                  <c:v>420</c:v>
                </c:pt>
                <c:pt idx="420">
                  <c:v>421</c:v>
                </c:pt>
                <c:pt idx="421">
                  <c:v>422</c:v>
                </c:pt>
                <c:pt idx="422">
                  <c:v>423</c:v>
                </c:pt>
                <c:pt idx="423">
                  <c:v>424</c:v>
                </c:pt>
                <c:pt idx="424">
                  <c:v>425</c:v>
                </c:pt>
                <c:pt idx="425">
                  <c:v>426</c:v>
                </c:pt>
                <c:pt idx="426">
                  <c:v>427</c:v>
                </c:pt>
                <c:pt idx="427">
                  <c:v>428</c:v>
                </c:pt>
                <c:pt idx="428">
                  <c:v>429</c:v>
                </c:pt>
                <c:pt idx="429">
                  <c:v>430</c:v>
                </c:pt>
                <c:pt idx="430">
                  <c:v>431</c:v>
                </c:pt>
                <c:pt idx="431">
                  <c:v>432</c:v>
                </c:pt>
                <c:pt idx="432">
                  <c:v>433</c:v>
                </c:pt>
                <c:pt idx="433">
                  <c:v>434</c:v>
                </c:pt>
                <c:pt idx="434">
                  <c:v>435</c:v>
                </c:pt>
                <c:pt idx="435">
                  <c:v>436</c:v>
                </c:pt>
                <c:pt idx="436">
                  <c:v>437</c:v>
                </c:pt>
                <c:pt idx="437">
                  <c:v>438</c:v>
                </c:pt>
                <c:pt idx="438">
                  <c:v>439</c:v>
                </c:pt>
                <c:pt idx="439">
                  <c:v>440</c:v>
                </c:pt>
                <c:pt idx="440">
                  <c:v>441</c:v>
                </c:pt>
                <c:pt idx="441">
                  <c:v>442</c:v>
                </c:pt>
                <c:pt idx="442">
                  <c:v>443</c:v>
                </c:pt>
                <c:pt idx="443">
                  <c:v>444</c:v>
                </c:pt>
                <c:pt idx="444">
                  <c:v>445</c:v>
                </c:pt>
                <c:pt idx="445">
                  <c:v>446</c:v>
                </c:pt>
                <c:pt idx="446">
                  <c:v>447</c:v>
                </c:pt>
                <c:pt idx="447">
                  <c:v>448</c:v>
                </c:pt>
                <c:pt idx="448">
                  <c:v>449</c:v>
                </c:pt>
                <c:pt idx="449">
                  <c:v>450</c:v>
                </c:pt>
                <c:pt idx="450">
                  <c:v>451</c:v>
                </c:pt>
                <c:pt idx="451">
                  <c:v>452</c:v>
                </c:pt>
                <c:pt idx="452">
                  <c:v>453</c:v>
                </c:pt>
                <c:pt idx="453">
                  <c:v>454</c:v>
                </c:pt>
                <c:pt idx="454">
                  <c:v>455</c:v>
                </c:pt>
                <c:pt idx="455">
                  <c:v>456</c:v>
                </c:pt>
                <c:pt idx="456">
                  <c:v>457</c:v>
                </c:pt>
                <c:pt idx="457">
                  <c:v>458</c:v>
                </c:pt>
                <c:pt idx="458">
                  <c:v>459</c:v>
                </c:pt>
                <c:pt idx="459">
                  <c:v>460</c:v>
                </c:pt>
                <c:pt idx="460">
                  <c:v>461</c:v>
                </c:pt>
                <c:pt idx="461">
                  <c:v>462</c:v>
                </c:pt>
              </c:numCache>
            </c:numRef>
          </c:xVal>
          <c:yVal>
            <c:numRef>
              <c:f>课程目标得分_百分制!$L$3:$L$464</c:f>
              <c:numCache>
                <c:formatCode>0</c:formatCode>
                <c:ptCount val="462"/>
                <c:pt idx="0">
                  <c:v>82</c:v>
                </c:pt>
                <c:pt idx="1">
                  <c:v>88</c:v>
                </c:pt>
                <c:pt idx="2">
                  <c:v>89</c:v>
                </c:pt>
                <c:pt idx="3">
                  <c:v>88</c:v>
                </c:pt>
                <c:pt idx="4">
                  <c:v>66</c:v>
                </c:pt>
                <c:pt idx="5">
                  <c:v>72</c:v>
                </c:pt>
                <c:pt idx="6">
                  <c:v>68</c:v>
                </c:pt>
                <c:pt idx="7">
                  <c:v>69</c:v>
                </c:pt>
                <c:pt idx="8">
                  <c:v>80</c:v>
                </c:pt>
                <c:pt idx="9">
                  <c:v>87</c:v>
                </c:pt>
                <c:pt idx="10">
                  <c:v>85</c:v>
                </c:pt>
                <c:pt idx="11">
                  <c:v>86</c:v>
                </c:pt>
                <c:pt idx="12">
                  <c:v>85</c:v>
                </c:pt>
                <c:pt idx="13">
                  <c:v>84</c:v>
                </c:pt>
                <c:pt idx="14">
                  <c:v>76</c:v>
                </c:pt>
                <c:pt idx="15">
                  <c:v>64</c:v>
                </c:pt>
                <c:pt idx="16">
                  <c:v>66</c:v>
                </c:pt>
                <c:pt idx="17">
                  <c:v>58</c:v>
                </c:pt>
                <c:pt idx="18">
                  <c:v>76</c:v>
                </c:pt>
                <c:pt idx="19">
                  <c:v>82</c:v>
                </c:pt>
                <c:pt idx="20">
                  <c:v>53</c:v>
                </c:pt>
                <c:pt idx="21">
                  <c:v>60</c:v>
                </c:pt>
                <c:pt idx="22">
                  <c:v>58</c:v>
                </c:pt>
                <c:pt idx="23">
                  <c:v>73</c:v>
                </c:pt>
                <c:pt idx="24">
                  <c:v>86</c:v>
                </c:pt>
                <c:pt idx="25">
                  <c:v>67</c:v>
                </c:pt>
                <c:pt idx="26">
                  <c:v>58</c:v>
                </c:pt>
                <c:pt idx="27">
                  <c:v>81</c:v>
                </c:pt>
                <c:pt idx="28">
                  <c:v>67</c:v>
                </c:pt>
                <c:pt idx="29">
                  <c:v>73</c:v>
                </c:pt>
                <c:pt idx="30">
                  <c:v>66</c:v>
                </c:pt>
                <c:pt idx="31">
                  <c:v>82</c:v>
                </c:pt>
                <c:pt idx="32">
                  <c:v>66</c:v>
                </c:pt>
                <c:pt idx="33">
                  <c:v>65</c:v>
                </c:pt>
                <c:pt idx="34">
                  <c:v>75</c:v>
                </c:pt>
                <c:pt idx="35">
                  <c:v>70</c:v>
                </c:pt>
                <c:pt idx="36">
                  <c:v>69</c:v>
                </c:pt>
                <c:pt idx="37">
                  <c:v>78</c:v>
                </c:pt>
                <c:pt idx="38">
                  <c:v>82</c:v>
                </c:pt>
                <c:pt idx="39">
                  <c:v>85</c:v>
                </c:pt>
                <c:pt idx="40">
                  <c:v>67</c:v>
                </c:pt>
                <c:pt idx="41">
                  <c:v>79</c:v>
                </c:pt>
                <c:pt idx="42">
                  <c:v>72</c:v>
                </c:pt>
                <c:pt idx="43">
                  <c:v>69</c:v>
                </c:pt>
                <c:pt idx="44">
                  <c:v>72</c:v>
                </c:pt>
                <c:pt idx="45">
                  <c:v>65</c:v>
                </c:pt>
                <c:pt idx="46">
                  <c:v>75</c:v>
                </c:pt>
                <c:pt idx="47">
                  <c:v>95</c:v>
                </c:pt>
                <c:pt idx="48">
                  <c:v>79</c:v>
                </c:pt>
                <c:pt idx="49">
                  <c:v>86</c:v>
                </c:pt>
                <c:pt idx="50">
                  <c:v>73</c:v>
                </c:pt>
                <c:pt idx="51">
                  <c:v>77</c:v>
                </c:pt>
                <c:pt idx="52">
                  <c:v>71</c:v>
                </c:pt>
                <c:pt idx="53">
                  <c:v>58</c:v>
                </c:pt>
                <c:pt idx="54">
                  <c:v>67</c:v>
                </c:pt>
                <c:pt idx="55">
                  <c:v>70</c:v>
                </c:pt>
                <c:pt idx="56">
                  <c:v>84</c:v>
                </c:pt>
                <c:pt idx="57">
                  <c:v>87</c:v>
                </c:pt>
                <c:pt idx="58">
                  <c:v>69</c:v>
                </c:pt>
                <c:pt idx="59">
                  <c:v>62</c:v>
                </c:pt>
                <c:pt idx="60">
                  <c:v>68</c:v>
                </c:pt>
                <c:pt idx="61">
                  <c:v>81</c:v>
                </c:pt>
                <c:pt idx="62">
                  <c:v>87</c:v>
                </c:pt>
                <c:pt idx="63">
                  <c:v>81</c:v>
                </c:pt>
                <c:pt idx="64">
                  <c:v>80</c:v>
                </c:pt>
                <c:pt idx="65">
                  <c:v>67</c:v>
                </c:pt>
                <c:pt idx="66">
                  <c:v>71</c:v>
                </c:pt>
                <c:pt idx="67">
                  <c:v>57</c:v>
                </c:pt>
                <c:pt idx="68">
                  <c:v>71</c:v>
                </c:pt>
                <c:pt idx="69">
                  <c:v>82</c:v>
                </c:pt>
                <c:pt idx="70">
                  <c:v>77</c:v>
                </c:pt>
                <c:pt idx="71">
                  <c:v>65</c:v>
                </c:pt>
                <c:pt idx="72">
                  <c:v>64</c:v>
                </c:pt>
                <c:pt idx="73">
                  <c:v>70</c:v>
                </c:pt>
                <c:pt idx="74">
                  <c:v>86</c:v>
                </c:pt>
                <c:pt idx="75">
                  <c:v>75</c:v>
                </c:pt>
                <c:pt idx="76">
                  <c:v>57</c:v>
                </c:pt>
                <c:pt idx="77">
                  <c:v>82</c:v>
                </c:pt>
                <c:pt idx="78">
                  <c:v>81</c:v>
                </c:pt>
                <c:pt idx="79">
                  <c:v>79</c:v>
                </c:pt>
                <c:pt idx="80">
                  <c:v>92</c:v>
                </c:pt>
                <c:pt idx="81">
                  <c:v>86</c:v>
                </c:pt>
                <c:pt idx="82">
                  <c:v>67</c:v>
                </c:pt>
                <c:pt idx="83">
                  <c:v>61</c:v>
                </c:pt>
                <c:pt idx="84">
                  <c:v>59</c:v>
                </c:pt>
                <c:pt idx="85">
                  <c:v>56</c:v>
                </c:pt>
                <c:pt idx="86">
                  <c:v>70</c:v>
                </c:pt>
                <c:pt idx="87">
                  <c:v>53</c:v>
                </c:pt>
                <c:pt idx="88">
                  <c:v>73</c:v>
                </c:pt>
                <c:pt idx="89">
                  <c:v>55</c:v>
                </c:pt>
                <c:pt idx="90">
                  <c:v>68</c:v>
                </c:pt>
                <c:pt idx="91">
                  <c:v>83</c:v>
                </c:pt>
                <c:pt idx="92">
                  <c:v>74</c:v>
                </c:pt>
                <c:pt idx="93">
                  <c:v>77</c:v>
                </c:pt>
                <c:pt idx="94">
                  <c:v>56</c:v>
                </c:pt>
                <c:pt idx="95">
                  <c:v>67</c:v>
                </c:pt>
                <c:pt idx="96">
                  <c:v>69</c:v>
                </c:pt>
                <c:pt idx="97">
                  <c:v>33</c:v>
                </c:pt>
                <c:pt idx="98">
                  <c:v>74</c:v>
                </c:pt>
                <c:pt idx="99">
                  <c:v>76</c:v>
                </c:pt>
                <c:pt idx="100">
                  <c:v>62</c:v>
                </c:pt>
                <c:pt idx="101">
                  <c:v>70</c:v>
                </c:pt>
                <c:pt idx="102">
                  <c:v>82</c:v>
                </c:pt>
                <c:pt idx="103">
                  <c:v>77</c:v>
                </c:pt>
                <c:pt idx="104">
                  <c:v>57</c:v>
                </c:pt>
                <c:pt idx="105">
                  <c:v>74</c:v>
                </c:pt>
                <c:pt idx="106">
                  <c:v>76</c:v>
                </c:pt>
                <c:pt idx="107">
                  <c:v>68</c:v>
                </c:pt>
                <c:pt idx="108">
                  <c:v>42</c:v>
                </c:pt>
                <c:pt idx="109">
                  <c:v>67</c:v>
                </c:pt>
                <c:pt idx="110">
                  <c:v>62</c:v>
                </c:pt>
                <c:pt idx="111">
                  <c:v>69</c:v>
                </c:pt>
                <c:pt idx="112">
                  <c:v>79</c:v>
                </c:pt>
                <c:pt idx="113">
                  <c:v>62</c:v>
                </c:pt>
                <c:pt idx="114">
                  <c:v>94</c:v>
                </c:pt>
                <c:pt idx="115">
                  <c:v>95</c:v>
                </c:pt>
                <c:pt idx="116">
                  <c:v>75</c:v>
                </c:pt>
                <c:pt idx="117">
                  <c:v>95</c:v>
                </c:pt>
                <c:pt idx="118">
                  <c:v>71</c:v>
                </c:pt>
                <c:pt idx="119">
                  <c:v>76</c:v>
                </c:pt>
                <c:pt idx="120">
                  <c:v>50</c:v>
                </c:pt>
                <c:pt idx="121">
                  <c:v>79</c:v>
                </c:pt>
                <c:pt idx="122">
                  <c:v>78</c:v>
                </c:pt>
                <c:pt idx="123">
                  <c:v>84</c:v>
                </c:pt>
                <c:pt idx="124">
                  <c:v>79</c:v>
                </c:pt>
                <c:pt idx="125">
                  <c:v>81</c:v>
                </c:pt>
                <c:pt idx="126">
                  <c:v>74</c:v>
                </c:pt>
                <c:pt idx="127">
                  <c:v>86</c:v>
                </c:pt>
                <c:pt idx="128">
                  <c:v>82</c:v>
                </c:pt>
                <c:pt idx="129">
                  <c:v>51</c:v>
                </c:pt>
                <c:pt idx="130">
                  <c:v>85</c:v>
                </c:pt>
                <c:pt idx="131">
                  <c:v>85</c:v>
                </c:pt>
                <c:pt idx="132">
                  <c:v>83</c:v>
                </c:pt>
                <c:pt idx="133">
                  <c:v>93</c:v>
                </c:pt>
                <c:pt idx="134">
                  <c:v>62</c:v>
                </c:pt>
                <c:pt idx="135">
                  <c:v>81</c:v>
                </c:pt>
                <c:pt idx="136">
                  <c:v>76</c:v>
                </c:pt>
                <c:pt idx="137">
                  <c:v>82</c:v>
                </c:pt>
                <c:pt idx="138">
                  <c:v>68</c:v>
                </c:pt>
                <c:pt idx="139">
                  <c:v>82</c:v>
                </c:pt>
                <c:pt idx="140">
                  <c:v>76</c:v>
                </c:pt>
                <c:pt idx="141">
                  <c:v>62</c:v>
                </c:pt>
                <c:pt idx="142">
                  <c:v>69</c:v>
                </c:pt>
                <c:pt idx="143">
                  <c:v>68</c:v>
                </c:pt>
                <c:pt idx="144">
                  <c:v>76</c:v>
                </c:pt>
                <c:pt idx="145">
                  <c:v>81</c:v>
                </c:pt>
                <c:pt idx="146">
                  <c:v>77</c:v>
                </c:pt>
                <c:pt idx="147">
                  <c:v>89</c:v>
                </c:pt>
                <c:pt idx="148">
                  <c:v>67</c:v>
                </c:pt>
                <c:pt idx="149">
                  <c:v>72</c:v>
                </c:pt>
                <c:pt idx="150">
                  <c:v>46</c:v>
                </c:pt>
                <c:pt idx="151">
                  <c:v>68</c:v>
                </c:pt>
                <c:pt idx="152">
                  <c:v>71</c:v>
                </c:pt>
                <c:pt idx="153">
                  <c:v>75</c:v>
                </c:pt>
                <c:pt idx="154">
                  <c:v>85</c:v>
                </c:pt>
                <c:pt idx="155">
                  <c:v>86</c:v>
                </c:pt>
                <c:pt idx="156">
                  <c:v>77</c:v>
                </c:pt>
                <c:pt idx="157">
                  <c:v>88</c:v>
                </c:pt>
                <c:pt idx="158">
                  <c:v>82</c:v>
                </c:pt>
                <c:pt idx="159">
                  <c:v>74</c:v>
                </c:pt>
                <c:pt idx="160">
                  <c:v>84</c:v>
                </c:pt>
                <c:pt idx="161">
                  <c:v>92</c:v>
                </c:pt>
                <c:pt idx="162">
                  <c:v>82</c:v>
                </c:pt>
                <c:pt idx="163">
                  <c:v>78</c:v>
                </c:pt>
                <c:pt idx="164">
                  <c:v>87</c:v>
                </c:pt>
                <c:pt idx="165">
                  <c:v>93</c:v>
                </c:pt>
                <c:pt idx="166">
                  <c:v>80</c:v>
                </c:pt>
                <c:pt idx="167">
                  <c:v>91</c:v>
                </c:pt>
                <c:pt idx="168">
                  <c:v>84</c:v>
                </c:pt>
                <c:pt idx="169">
                  <c:v>90</c:v>
                </c:pt>
                <c:pt idx="170">
                  <c:v>96</c:v>
                </c:pt>
                <c:pt idx="171">
                  <c:v>93</c:v>
                </c:pt>
                <c:pt idx="172">
                  <c:v>79</c:v>
                </c:pt>
                <c:pt idx="173">
                  <c:v>67</c:v>
                </c:pt>
                <c:pt idx="174">
                  <c:v>75</c:v>
                </c:pt>
                <c:pt idx="175">
                  <c:v>75</c:v>
                </c:pt>
                <c:pt idx="176">
                  <c:v>60</c:v>
                </c:pt>
                <c:pt idx="177">
                  <c:v>77</c:v>
                </c:pt>
                <c:pt idx="178">
                  <c:v>75</c:v>
                </c:pt>
                <c:pt idx="179">
                  <c:v>89</c:v>
                </c:pt>
                <c:pt idx="180">
                  <c:v>87</c:v>
                </c:pt>
                <c:pt idx="181">
                  <c:v>85</c:v>
                </c:pt>
                <c:pt idx="182">
                  <c:v>70</c:v>
                </c:pt>
                <c:pt idx="183">
                  <c:v>77</c:v>
                </c:pt>
                <c:pt idx="184">
                  <c:v>83</c:v>
                </c:pt>
                <c:pt idx="185">
                  <c:v>62</c:v>
                </c:pt>
                <c:pt idx="186">
                  <c:v>54</c:v>
                </c:pt>
                <c:pt idx="187">
                  <c:v>86</c:v>
                </c:pt>
                <c:pt idx="188">
                  <c:v>77</c:v>
                </c:pt>
                <c:pt idx="189">
                  <c:v>78</c:v>
                </c:pt>
                <c:pt idx="190">
                  <c:v>89</c:v>
                </c:pt>
                <c:pt idx="191">
                  <c:v>65</c:v>
                </c:pt>
                <c:pt idx="192">
                  <c:v>74</c:v>
                </c:pt>
                <c:pt idx="193">
                  <c:v>73</c:v>
                </c:pt>
                <c:pt idx="194">
                  <c:v>89</c:v>
                </c:pt>
                <c:pt idx="195">
                  <c:v>68</c:v>
                </c:pt>
                <c:pt idx="196">
                  <c:v>74</c:v>
                </c:pt>
                <c:pt idx="197">
                  <c:v>78</c:v>
                </c:pt>
                <c:pt idx="198">
                  <c:v>89</c:v>
                </c:pt>
                <c:pt idx="199">
                  <c:v>72</c:v>
                </c:pt>
                <c:pt idx="200">
                  <c:v>89</c:v>
                </c:pt>
                <c:pt idx="201">
                  <c:v>46</c:v>
                </c:pt>
                <c:pt idx="202">
                  <c:v>61</c:v>
                </c:pt>
                <c:pt idx="203">
                  <c:v>61</c:v>
                </c:pt>
                <c:pt idx="204">
                  <c:v>88</c:v>
                </c:pt>
                <c:pt idx="205">
                  <c:v>85</c:v>
                </c:pt>
                <c:pt idx="206">
                  <c:v>89</c:v>
                </c:pt>
                <c:pt idx="207">
                  <c:v>86</c:v>
                </c:pt>
                <c:pt idx="208">
                  <c:v>78</c:v>
                </c:pt>
                <c:pt idx="209">
                  <c:v>78</c:v>
                </c:pt>
                <c:pt idx="210">
                  <c:v>83</c:v>
                </c:pt>
                <c:pt idx="211">
                  <c:v>73</c:v>
                </c:pt>
                <c:pt idx="212">
                  <c:v>75</c:v>
                </c:pt>
                <c:pt idx="213">
                  <c:v>86</c:v>
                </c:pt>
                <c:pt idx="214">
                  <c:v>69</c:v>
                </c:pt>
                <c:pt idx="215">
                  <c:v>60</c:v>
                </c:pt>
                <c:pt idx="216">
                  <c:v>82</c:v>
                </c:pt>
                <c:pt idx="217">
                  <c:v>83</c:v>
                </c:pt>
                <c:pt idx="218">
                  <c:v>80</c:v>
                </c:pt>
                <c:pt idx="219">
                  <c:v>64</c:v>
                </c:pt>
                <c:pt idx="220">
                  <c:v>68</c:v>
                </c:pt>
                <c:pt idx="221">
                  <c:v>57</c:v>
                </c:pt>
                <c:pt idx="222">
                  <c:v>77</c:v>
                </c:pt>
                <c:pt idx="223">
                  <c:v>94</c:v>
                </c:pt>
                <c:pt idx="224">
                  <c:v>87</c:v>
                </c:pt>
                <c:pt idx="225">
                  <c:v>66</c:v>
                </c:pt>
                <c:pt idx="226">
                  <c:v>66</c:v>
                </c:pt>
                <c:pt idx="227">
                  <c:v>65</c:v>
                </c:pt>
                <c:pt idx="228">
                  <c:v>80</c:v>
                </c:pt>
                <c:pt idx="229">
                  <c:v>85</c:v>
                </c:pt>
                <c:pt idx="230">
                  <c:v>83</c:v>
                </c:pt>
                <c:pt idx="231">
                  <c:v>66</c:v>
                </c:pt>
                <c:pt idx="232">
                  <c:v>70</c:v>
                </c:pt>
                <c:pt idx="233">
                  <c:v>74</c:v>
                </c:pt>
                <c:pt idx="234">
                  <c:v>58</c:v>
                </c:pt>
                <c:pt idx="235">
                  <c:v>72</c:v>
                </c:pt>
                <c:pt idx="236">
                  <c:v>70</c:v>
                </c:pt>
                <c:pt idx="237">
                  <c:v>50</c:v>
                </c:pt>
                <c:pt idx="238">
                  <c:v>66</c:v>
                </c:pt>
                <c:pt idx="239">
                  <c:v>69</c:v>
                </c:pt>
                <c:pt idx="240">
                  <c:v>60</c:v>
                </c:pt>
                <c:pt idx="241">
                  <c:v>73</c:v>
                </c:pt>
                <c:pt idx="242">
                  <c:v>65</c:v>
                </c:pt>
                <c:pt idx="243">
                  <c:v>68</c:v>
                </c:pt>
                <c:pt idx="244">
                  <c:v>86</c:v>
                </c:pt>
                <c:pt idx="245">
                  <c:v>73</c:v>
                </c:pt>
                <c:pt idx="246">
                  <c:v>81</c:v>
                </c:pt>
                <c:pt idx="247">
                  <c:v>69</c:v>
                </c:pt>
                <c:pt idx="248">
                  <c:v>63</c:v>
                </c:pt>
                <c:pt idx="249">
                  <c:v>60</c:v>
                </c:pt>
                <c:pt idx="250">
                  <c:v>74</c:v>
                </c:pt>
                <c:pt idx="251">
                  <c:v>71</c:v>
                </c:pt>
                <c:pt idx="252">
                  <c:v>80</c:v>
                </c:pt>
                <c:pt idx="253">
                  <c:v>68</c:v>
                </c:pt>
                <c:pt idx="254">
                  <c:v>63</c:v>
                </c:pt>
                <c:pt idx="255">
                  <c:v>75</c:v>
                </c:pt>
                <c:pt idx="256">
                  <c:v>60</c:v>
                </c:pt>
                <c:pt idx="257">
                  <c:v>71</c:v>
                </c:pt>
                <c:pt idx="258">
                  <c:v>78</c:v>
                </c:pt>
                <c:pt idx="259">
                  <c:v>76</c:v>
                </c:pt>
                <c:pt idx="260">
                  <c:v>69</c:v>
                </c:pt>
                <c:pt idx="261">
                  <c:v>59</c:v>
                </c:pt>
                <c:pt idx="262">
                  <c:v>85</c:v>
                </c:pt>
                <c:pt idx="263">
                  <c:v>78</c:v>
                </c:pt>
                <c:pt idx="264">
                  <c:v>44</c:v>
                </c:pt>
                <c:pt idx="265">
                  <c:v>60</c:v>
                </c:pt>
                <c:pt idx="266">
                  <c:v>45</c:v>
                </c:pt>
                <c:pt idx="267">
                  <c:v>78</c:v>
                </c:pt>
                <c:pt idx="268">
                  <c:v>51</c:v>
                </c:pt>
                <c:pt idx="269">
                  <c:v>58</c:v>
                </c:pt>
                <c:pt idx="270">
                  <c:v>95</c:v>
                </c:pt>
                <c:pt idx="271">
                  <c:v>70</c:v>
                </c:pt>
                <c:pt idx="272">
                  <c:v>70</c:v>
                </c:pt>
                <c:pt idx="273">
                  <c:v>84</c:v>
                </c:pt>
                <c:pt idx="274">
                  <c:v>87</c:v>
                </c:pt>
                <c:pt idx="275">
                  <c:v>73</c:v>
                </c:pt>
                <c:pt idx="276">
                  <c:v>66</c:v>
                </c:pt>
                <c:pt idx="277">
                  <c:v>58</c:v>
                </c:pt>
                <c:pt idx="278">
                  <c:v>63</c:v>
                </c:pt>
                <c:pt idx="279">
                  <c:v>75</c:v>
                </c:pt>
                <c:pt idx="280">
                  <c:v>70</c:v>
                </c:pt>
                <c:pt idx="281">
                  <c:v>68</c:v>
                </c:pt>
                <c:pt idx="282">
                  <c:v>68</c:v>
                </c:pt>
                <c:pt idx="283">
                  <c:v>92</c:v>
                </c:pt>
                <c:pt idx="284">
                  <c:v>70</c:v>
                </c:pt>
                <c:pt idx="285">
                  <c:v>76</c:v>
                </c:pt>
                <c:pt idx="286">
                  <c:v>72</c:v>
                </c:pt>
                <c:pt idx="287">
                  <c:v>65</c:v>
                </c:pt>
                <c:pt idx="288">
                  <c:v>72</c:v>
                </c:pt>
                <c:pt idx="289">
                  <c:v>92</c:v>
                </c:pt>
                <c:pt idx="290">
                  <c:v>72</c:v>
                </c:pt>
                <c:pt idx="291">
                  <c:v>79</c:v>
                </c:pt>
                <c:pt idx="292">
                  <c:v>54</c:v>
                </c:pt>
                <c:pt idx="293">
                  <c:v>77</c:v>
                </c:pt>
                <c:pt idx="294">
                  <c:v>94</c:v>
                </c:pt>
                <c:pt idx="295">
                  <c:v>78</c:v>
                </c:pt>
                <c:pt idx="296">
                  <c:v>74</c:v>
                </c:pt>
                <c:pt idx="297">
                  <c:v>90</c:v>
                </c:pt>
                <c:pt idx="298">
                  <c:v>83</c:v>
                </c:pt>
                <c:pt idx="299">
                  <c:v>66</c:v>
                </c:pt>
                <c:pt idx="300">
                  <c:v>82</c:v>
                </c:pt>
                <c:pt idx="301">
                  <c:v>87</c:v>
                </c:pt>
                <c:pt idx="302">
                  <c:v>68</c:v>
                </c:pt>
                <c:pt idx="303">
                  <c:v>82</c:v>
                </c:pt>
                <c:pt idx="304">
                  <c:v>88</c:v>
                </c:pt>
                <c:pt idx="305">
                  <c:v>92</c:v>
                </c:pt>
                <c:pt idx="306">
                  <c:v>66</c:v>
                </c:pt>
                <c:pt idx="307">
                  <c:v>60</c:v>
                </c:pt>
                <c:pt idx="308">
                  <c:v>91</c:v>
                </c:pt>
                <c:pt idx="309">
                  <c:v>68</c:v>
                </c:pt>
                <c:pt idx="310">
                  <c:v>62</c:v>
                </c:pt>
                <c:pt idx="311">
                  <c:v>90</c:v>
                </c:pt>
                <c:pt idx="312">
                  <c:v>10</c:v>
                </c:pt>
                <c:pt idx="313">
                  <c:v>83</c:v>
                </c:pt>
                <c:pt idx="314">
                  <c:v>71</c:v>
                </c:pt>
                <c:pt idx="315">
                  <c:v>66</c:v>
                </c:pt>
                <c:pt idx="316">
                  <c:v>76</c:v>
                </c:pt>
                <c:pt idx="317">
                  <c:v>76</c:v>
                </c:pt>
                <c:pt idx="318">
                  <c:v>85</c:v>
                </c:pt>
                <c:pt idx="319">
                  <c:v>73</c:v>
                </c:pt>
                <c:pt idx="320">
                  <c:v>71</c:v>
                </c:pt>
                <c:pt idx="321">
                  <c:v>90</c:v>
                </c:pt>
                <c:pt idx="322">
                  <c:v>84</c:v>
                </c:pt>
                <c:pt idx="323">
                  <c:v>82</c:v>
                </c:pt>
                <c:pt idx="324">
                  <c:v>44</c:v>
                </c:pt>
                <c:pt idx="325">
                  <c:v>44</c:v>
                </c:pt>
                <c:pt idx="326">
                  <c:v>78</c:v>
                </c:pt>
                <c:pt idx="327">
                  <c:v>65</c:v>
                </c:pt>
                <c:pt idx="328">
                  <c:v>82</c:v>
                </c:pt>
                <c:pt idx="329">
                  <c:v>74</c:v>
                </c:pt>
                <c:pt idx="330">
                  <c:v>45</c:v>
                </c:pt>
                <c:pt idx="331">
                  <c:v>84</c:v>
                </c:pt>
                <c:pt idx="332">
                  <c:v>76</c:v>
                </c:pt>
                <c:pt idx="333">
                  <c:v>64</c:v>
                </c:pt>
                <c:pt idx="334">
                  <c:v>85</c:v>
                </c:pt>
                <c:pt idx="335">
                  <c:v>66</c:v>
                </c:pt>
                <c:pt idx="336">
                  <c:v>80</c:v>
                </c:pt>
                <c:pt idx="337">
                  <c:v>82</c:v>
                </c:pt>
                <c:pt idx="338">
                  <c:v>77</c:v>
                </c:pt>
                <c:pt idx="339">
                  <c:v>70</c:v>
                </c:pt>
                <c:pt idx="340">
                  <c:v>64</c:v>
                </c:pt>
                <c:pt idx="341">
                  <c:v>74</c:v>
                </c:pt>
                <c:pt idx="342">
                  <c:v>90</c:v>
                </c:pt>
                <c:pt idx="343">
                  <c:v>61</c:v>
                </c:pt>
                <c:pt idx="344">
                  <c:v>39</c:v>
                </c:pt>
                <c:pt idx="345">
                  <c:v>76</c:v>
                </c:pt>
                <c:pt idx="346">
                  <c:v>44</c:v>
                </c:pt>
                <c:pt idx="347">
                  <c:v>49</c:v>
                </c:pt>
                <c:pt idx="348">
                  <c:v>75</c:v>
                </c:pt>
                <c:pt idx="349">
                  <c:v>80</c:v>
                </c:pt>
                <c:pt idx="350">
                  <c:v>70</c:v>
                </c:pt>
                <c:pt idx="351">
                  <c:v>71</c:v>
                </c:pt>
                <c:pt idx="352">
                  <c:v>72</c:v>
                </c:pt>
                <c:pt idx="353">
                  <c:v>78</c:v>
                </c:pt>
                <c:pt idx="354">
                  <c:v>48</c:v>
                </c:pt>
                <c:pt idx="355">
                  <c:v>65</c:v>
                </c:pt>
                <c:pt idx="356">
                  <c:v>71</c:v>
                </c:pt>
                <c:pt idx="357">
                  <c:v>68</c:v>
                </c:pt>
                <c:pt idx="358">
                  <c:v>65</c:v>
                </c:pt>
                <c:pt idx="359">
                  <c:v>73</c:v>
                </c:pt>
                <c:pt idx="360">
                  <c:v>76</c:v>
                </c:pt>
                <c:pt idx="361">
                  <c:v>34</c:v>
                </c:pt>
                <c:pt idx="362">
                  <c:v>85</c:v>
                </c:pt>
                <c:pt idx="363">
                  <c:v>74</c:v>
                </c:pt>
                <c:pt idx="364">
                  <c:v>78</c:v>
                </c:pt>
                <c:pt idx="365">
                  <c:v>79</c:v>
                </c:pt>
                <c:pt idx="366">
                  <c:v>77</c:v>
                </c:pt>
                <c:pt idx="367">
                  <c:v>79</c:v>
                </c:pt>
                <c:pt idx="368">
                  <c:v>78</c:v>
                </c:pt>
                <c:pt idx="369">
                  <c:v>80</c:v>
                </c:pt>
                <c:pt idx="370">
                  <c:v>81</c:v>
                </c:pt>
                <c:pt idx="371">
                  <c:v>95</c:v>
                </c:pt>
                <c:pt idx="372">
                  <c:v>86</c:v>
                </c:pt>
                <c:pt idx="373">
                  <c:v>90</c:v>
                </c:pt>
                <c:pt idx="374">
                  <c:v>83</c:v>
                </c:pt>
                <c:pt idx="375">
                  <c:v>82</c:v>
                </c:pt>
                <c:pt idx="376">
                  <c:v>72</c:v>
                </c:pt>
                <c:pt idx="377">
                  <c:v>67</c:v>
                </c:pt>
                <c:pt idx="378">
                  <c:v>56</c:v>
                </c:pt>
                <c:pt idx="379">
                  <c:v>76</c:v>
                </c:pt>
                <c:pt idx="380">
                  <c:v>74</c:v>
                </c:pt>
                <c:pt idx="381">
                  <c:v>69</c:v>
                </c:pt>
                <c:pt idx="382">
                  <c:v>70</c:v>
                </c:pt>
                <c:pt idx="383">
                  <c:v>66</c:v>
                </c:pt>
                <c:pt idx="384">
                  <c:v>85</c:v>
                </c:pt>
                <c:pt idx="385">
                  <c:v>90</c:v>
                </c:pt>
                <c:pt idx="386">
                  <c:v>83</c:v>
                </c:pt>
                <c:pt idx="387">
                  <c:v>76</c:v>
                </c:pt>
                <c:pt idx="388">
                  <c:v>78</c:v>
                </c:pt>
                <c:pt idx="389">
                  <c:v>78</c:v>
                </c:pt>
                <c:pt idx="390">
                  <c:v>78</c:v>
                </c:pt>
                <c:pt idx="391">
                  <c:v>65</c:v>
                </c:pt>
                <c:pt idx="392">
                  <c:v>70</c:v>
                </c:pt>
                <c:pt idx="393">
                  <c:v>78</c:v>
                </c:pt>
                <c:pt idx="394">
                  <c:v>71</c:v>
                </c:pt>
                <c:pt idx="395">
                  <c:v>71</c:v>
                </c:pt>
                <c:pt idx="396">
                  <c:v>64</c:v>
                </c:pt>
                <c:pt idx="397">
                  <c:v>81</c:v>
                </c:pt>
                <c:pt idx="398">
                  <c:v>79</c:v>
                </c:pt>
                <c:pt idx="399">
                  <c:v>84</c:v>
                </c:pt>
                <c:pt idx="400">
                  <c:v>72</c:v>
                </c:pt>
                <c:pt idx="401">
                  <c:v>59</c:v>
                </c:pt>
                <c:pt idx="402">
                  <c:v>62</c:v>
                </c:pt>
                <c:pt idx="403">
                  <c:v>61</c:v>
                </c:pt>
                <c:pt idx="404">
                  <c:v>79</c:v>
                </c:pt>
                <c:pt idx="405">
                  <c:v>65</c:v>
                </c:pt>
                <c:pt idx="406">
                  <c:v>76</c:v>
                </c:pt>
                <c:pt idx="407">
                  <c:v>68</c:v>
                </c:pt>
                <c:pt idx="408">
                  <c:v>68</c:v>
                </c:pt>
                <c:pt idx="409">
                  <c:v>90</c:v>
                </c:pt>
                <c:pt idx="410">
                  <c:v>69</c:v>
                </c:pt>
                <c:pt idx="411">
                  <c:v>72</c:v>
                </c:pt>
                <c:pt idx="412">
                  <c:v>81</c:v>
                </c:pt>
                <c:pt idx="413">
                  <c:v>74</c:v>
                </c:pt>
                <c:pt idx="414">
                  <c:v>94</c:v>
                </c:pt>
                <c:pt idx="415">
                  <c:v>84</c:v>
                </c:pt>
                <c:pt idx="416">
                  <c:v>77</c:v>
                </c:pt>
                <c:pt idx="417">
                  <c:v>85</c:v>
                </c:pt>
                <c:pt idx="418">
                  <c:v>82</c:v>
                </c:pt>
                <c:pt idx="419">
                  <c:v>73</c:v>
                </c:pt>
                <c:pt idx="420">
                  <c:v>69</c:v>
                </c:pt>
                <c:pt idx="421">
                  <c:v>72</c:v>
                </c:pt>
                <c:pt idx="422">
                  <c:v>79</c:v>
                </c:pt>
                <c:pt idx="423">
                  <c:v>89</c:v>
                </c:pt>
                <c:pt idx="424">
                  <c:v>64</c:v>
                </c:pt>
                <c:pt idx="425">
                  <c:v>89</c:v>
                </c:pt>
                <c:pt idx="426">
                  <c:v>58</c:v>
                </c:pt>
                <c:pt idx="427">
                  <c:v>69</c:v>
                </c:pt>
                <c:pt idx="428">
                  <c:v>81</c:v>
                </c:pt>
                <c:pt idx="429">
                  <c:v>76</c:v>
                </c:pt>
                <c:pt idx="430">
                  <c:v>82</c:v>
                </c:pt>
                <c:pt idx="431">
                  <c:v>61</c:v>
                </c:pt>
                <c:pt idx="432">
                  <c:v>87</c:v>
                </c:pt>
                <c:pt idx="433">
                  <c:v>86</c:v>
                </c:pt>
                <c:pt idx="434">
                  <c:v>63</c:v>
                </c:pt>
                <c:pt idx="435">
                  <c:v>69</c:v>
                </c:pt>
                <c:pt idx="436">
                  <c:v>70</c:v>
                </c:pt>
                <c:pt idx="437">
                  <c:v>84</c:v>
                </c:pt>
                <c:pt idx="438">
                  <c:v>77</c:v>
                </c:pt>
                <c:pt idx="439">
                  <c:v>67</c:v>
                </c:pt>
                <c:pt idx="440">
                  <c:v>79</c:v>
                </c:pt>
                <c:pt idx="441">
                  <c:v>84</c:v>
                </c:pt>
                <c:pt idx="442">
                  <c:v>54</c:v>
                </c:pt>
                <c:pt idx="443">
                  <c:v>84</c:v>
                </c:pt>
                <c:pt idx="444">
                  <c:v>79</c:v>
                </c:pt>
                <c:pt idx="445">
                  <c:v>71</c:v>
                </c:pt>
                <c:pt idx="446">
                  <c:v>68</c:v>
                </c:pt>
                <c:pt idx="447">
                  <c:v>64</c:v>
                </c:pt>
                <c:pt idx="448">
                  <c:v>72</c:v>
                </c:pt>
                <c:pt idx="449">
                  <c:v>83</c:v>
                </c:pt>
                <c:pt idx="450">
                  <c:v>76</c:v>
                </c:pt>
                <c:pt idx="451">
                  <c:v>64</c:v>
                </c:pt>
                <c:pt idx="452">
                  <c:v>75</c:v>
                </c:pt>
                <c:pt idx="453">
                  <c:v>74</c:v>
                </c:pt>
                <c:pt idx="454">
                  <c:v>88</c:v>
                </c:pt>
                <c:pt idx="455">
                  <c:v>92</c:v>
                </c:pt>
                <c:pt idx="456">
                  <c:v>76</c:v>
                </c:pt>
                <c:pt idx="457">
                  <c:v>77</c:v>
                </c:pt>
                <c:pt idx="458">
                  <c:v>76</c:v>
                </c:pt>
                <c:pt idx="459">
                  <c:v>58</c:v>
                </c:pt>
                <c:pt idx="460">
                  <c:v>78</c:v>
                </c:pt>
                <c:pt idx="461">
                  <c:v>82</c:v>
                </c:pt>
              </c:numCache>
            </c:numRef>
          </c:yVal>
          <c:smooth val="0"/>
          <c:extLst>
            <c:ext xmlns:c16="http://schemas.microsoft.com/office/drawing/2014/chart" uri="{C3380CC4-5D6E-409C-BE32-E72D297353CC}">
              <c16:uniqueId val="{00000000-5870-46B6-BA25-5057101F87C3}"/>
            </c:ext>
          </c:extLst>
        </c:ser>
        <c:dLbls>
          <c:showLegendKey val="0"/>
          <c:showVal val="0"/>
          <c:showCatName val="0"/>
          <c:showSerName val="0"/>
          <c:showPercent val="0"/>
          <c:showBubbleSize val="0"/>
        </c:dLbls>
        <c:axId val="207202560"/>
        <c:axId val="207205120"/>
      </c:scatterChart>
      <c:valAx>
        <c:axId val="207202560"/>
        <c:scaling>
          <c:orientation val="minMax"/>
        </c:scaling>
        <c:delete val="0"/>
        <c:axPos val="b"/>
        <c:title>
          <c:tx>
            <c:rich>
              <a:bodyPr rot="0" vert="horz"/>
              <a:lstStyle/>
              <a:p>
                <a:pPr>
                  <a:defRPr/>
                </a:pPr>
                <a:r>
                  <a:rPr lang="zh-CN"/>
                  <a:t>学生</a:t>
                </a:r>
              </a:p>
            </c:rich>
          </c:tx>
          <c:overlay val="0"/>
          <c:spPr>
            <a:noFill/>
            <a:ln>
              <a:noFill/>
            </a:ln>
            <a:effectLst/>
          </c:spPr>
        </c:title>
        <c:numFmt formatCode="General" sourceLinked="1"/>
        <c:majorTickMark val="in"/>
        <c:minorTickMark val="none"/>
        <c:tickLblPos val="nextTo"/>
        <c:spPr>
          <a:noFill/>
          <a:ln w="9525" cap="flat" cmpd="sng" algn="ctr">
            <a:solidFill>
              <a:schemeClr val="tx1"/>
            </a:solidFill>
            <a:round/>
          </a:ln>
          <a:effectLst/>
        </c:spPr>
        <c:txPr>
          <a:bodyPr rot="-60000000" vert="horz"/>
          <a:lstStyle/>
          <a:p>
            <a:pPr>
              <a:defRPr/>
            </a:pPr>
            <a:endParaRPr lang="zh-CN"/>
          </a:p>
        </c:txPr>
        <c:crossAx val="207205120"/>
        <c:crosses val="autoZero"/>
        <c:crossBetween val="midCat"/>
      </c:valAx>
      <c:valAx>
        <c:axId val="207205120"/>
        <c:scaling>
          <c:orientation val="minMax"/>
        </c:scaling>
        <c:delete val="0"/>
        <c:axPos val="l"/>
        <c:title>
          <c:tx>
            <c:rich>
              <a:bodyPr rot="-5400000" vert="horz"/>
              <a:lstStyle/>
              <a:p>
                <a:pPr>
                  <a:defRPr/>
                </a:pPr>
                <a:r>
                  <a:rPr lang="zh-CN"/>
                  <a:t>得分</a:t>
                </a:r>
              </a:p>
            </c:rich>
          </c:tx>
          <c:overlay val="0"/>
          <c:spPr>
            <a:noFill/>
            <a:ln>
              <a:noFill/>
            </a:ln>
            <a:effectLst/>
          </c:spPr>
        </c:title>
        <c:numFmt formatCode="General" sourceLinked="0"/>
        <c:majorTickMark val="in"/>
        <c:minorTickMark val="none"/>
        <c:tickLblPos val="nextTo"/>
        <c:spPr>
          <a:noFill/>
          <a:ln>
            <a:solidFill>
              <a:schemeClr val="tx1"/>
            </a:solidFill>
          </a:ln>
          <a:effectLst/>
        </c:spPr>
        <c:txPr>
          <a:bodyPr rot="-60000000" vert="horz"/>
          <a:lstStyle/>
          <a:p>
            <a:pPr>
              <a:defRPr/>
            </a:pPr>
            <a:endParaRPr lang="zh-CN"/>
          </a:p>
        </c:txPr>
        <c:crossAx val="207202560"/>
        <c:crosses val="autoZero"/>
        <c:crossBetween val="midCat"/>
      </c:valAx>
      <c:spPr>
        <a:noFill/>
        <a:ln>
          <a:noFill/>
        </a:ln>
        <a:effectLst/>
      </c:spPr>
    </c:plotArea>
    <c:legend>
      <c:legendPos val="b"/>
      <c:layout>
        <c:manualLayout>
          <c:xMode val="edge"/>
          <c:yMode val="edge"/>
          <c:x val="0.3480876461364853"/>
          <c:y val="2.0151772991432101E-2"/>
          <c:w val="0.65191235386351465"/>
          <c:h val="9.6153754382013248E-2"/>
        </c:manualLayout>
      </c:layout>
      <c:overlay val="0"/>
      <c:spPr>
        <a:noFill/>
        <a:ln>
          <a:noFill/>
        </a:ln>
        <a:effectLst/>
      </c:spPr>
      <c:txPr>
        <a:bodyPr rot="0" vert="horz"/>
        <a:lstStyle/>
        <a:p>
          <a:pPr>
            <a:defRPr/>
          </a:pPr>
          <a:endParaRPr lang="zh-CN"/>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sz="800">
          <a:latin typeface="Times New Roman" panose="02020603050405020304" pitchFamily="18" charset="0"/>
          <a:cs typeface="Times New Roman" panose="02020603050405020304" pitchFamily="18" charset="0"/>
        </a:defRPr>
      </a:pPr>
      <a:endParaRPr lang="zh-CN"/>
    </a:p>
  </c:txPr>
  <c:externalData r:id="rId1">
    <c:autoUpdate val="0"/>
  </c:externalData>
  <c:userShapes r:id="rId2"/>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zh-CN" altLang="en-US"/>
              <a:t>全体学生定量达成度</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zh-CN"/>
        </a:p>
      </c:txPr>
    </c:title>
    <c:autoTitleDeleted val="0"/>
    <c:plotArea>
      <c:layout/>
      <c:radarChart>
        <c:radarStyle val="marker"/>
        <c:varyColors val="0"/>
        <c:ser>
          <c:idx val="0"/>
          <c:order val="0"/>
          <c:tx>
            <c:strRef>
              <c:f>定量达成!$C$465</c:f>
              <c:strCache>
                <c:ptCount val="1"/>
                <c:pt idx="0">
                  <c:v>课程目标达成度</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dLbl>
              <c:idx val="0"/>
              <c:layout>
                <c:manualLayout>
                  <c:x val="9.998956801750998E-2"/>
                  <c:y val="-9.2529921043563081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A5DB-454A-ACDA-A421BACA1A3D}"/>
                </c:ext>
              </c:extLst>
            </c:dLbl>
            <c:dLbl>
              <c:idx val="1"/>
              <c:layout>
                <c:manualLayout>
                  <c:x val="0.11140540020487048"/>
                  <c:y val="2.317034546072863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A5DB-454A-ACDA-A421BACA1A3D}"/>
                </c:ext>
              </c:extLst>
            </c:dLbl>
            <c:dLbl>
              <c:idx val="2"/>
              <c:layout>
                <c:manualLayout>
                  <c:x val="5.3905838808808296E-2"/>
                  <c:y val="-4.170662182931163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A5DB-454A-ACDA-A421BACA1A3D}"/>
                </c:ext>
              </c:extLst>
            </c:dLbl>
            <c:dLbl>
              <c:idx val="3"/>
              <c:layout>
                <c:manualLayout>
                  <c:x val="5.7499561396062056E-2"/>
                  <c:y val="-4.170662182931154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A5DB-454A-ACDA-A421BACA1A3D}"/>
                </c:ext>
              </c:extLst>
            </c:dLbl>
            <c:dLbl>
              <c:idx val="4"/>
              <c:layout>
                <c:manualLayout>
                  <c:x val="-1.078116776176166E-2"/>
                  <c:y val="3.24384836450200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A5DB-454A-ACDA-A421BACA1A3D}"/>
                </c:ext>
              </c:extLst>
            </c:dLbl>
            <c:dLbl>
              <c:idx val="5"/>
              <c:layout>
                <c:manualLayout>
                  <c:x val="-8.265561950683939E-2"/>
                  <c:y val="-9.26813818429162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A5DB-454A-ACDA-A421BACA1A3D}"/>
                </c:ext>
              </c:extLst>
            </c:dLbl>
            <c:dLbl>
              <c:idx val="6"/>
              <c:layout>
                <c:manualLayout>
                  <c:x val="-6.5884153000297018E-17"/>
                  <c:y val="3.24384836450200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A5DB-454A-ACDA-A421BACA1A3D}"/>
                </c:ext>
              </c:extLst>
            </c:dLbl>
            <c:dLbl>
              <c:idx val="7"/>
              <c:layout>
                <c:manualLayout>
                  <c:x val="0"/>
                  <c:y val="4.634069092145735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A5DB-454A-ACDA-A421BACA1A3D}"/>
                </c:ext>
              </c:extLst>
            </c:dLbl>
            <c:dLbl>
              <c:idx val="8"/>
              <c:layout>
                <c:manualLayout>
                  <c:x val="-2.156233552352332E-2"/>
                  <c:y val="-5.560882910574881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A5DB-454A-ACDA-A421BACA1A3D}"/>
                </c:ext>
              </c:extLst>
            </c:dLbl>
            <c:dLbl>
              <c:idx val="9"/>
              <c:layout>
                <c:manualLayout>
                  <c:x val="-6.4687006570569958E-2"/>
                  <c:y val="-0.1297539345800804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A5DB-454A-ACDA-A421BACA1A3D}"/>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CN"/>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定量达成!$D$2:$M$2</c:f>
              <c:strCache>
                <c:ptCount val="10"/>
                <c:pt idx="0">
                  <c:v>O1.1</c:v>
                </c:pt>
                <c:pt idx="1">
                  <c:v>O1.2</c:v>
                </c:pt>
                <c:pt idx="2">
                  <c:v>O1.3</c:v>
                </c:pt>
                <c:pt idx="3">
                  <c:v>O1.4</c:v>
                </c:pt>
                <c:pt idx="4">
                  <c:v>O2.1</c:v>
                </c:pt>
                <c:pt idx="5">
                  <c:v>O2.2</c:v>
                </c:pt>
                <c:pt idx="6">
                  <c:v>O2.3</c:v>
                </c:pt>
                <c:pt idx="7">
                  <c:v>O3.1</c:v>
                </c:pt>
                <c:pt idx="8">
                  <c:v>O</c:v>
                </c:pt>
                <c:pt idx="9">
                  <c:v>ALL_O</c:v>
                </c:pt>
              </c:strCache>
            </c:strRef>
          </c:cat>
          <c:val>
            <c:numRef>
              <c:f>定量达成!$D$465:$M$465</c:f>
              <c:numCache>
                <c:formatCode>0.0%</c:formatCode>
                <c:ptCount val="10"/>
                <c:pt idx="0">
                  <c:v>0.95887445887445888</c:v>
                </c:pt>
                <c:pt idx="1">
                  <c:v>0.74458874458874458</c:v>
                </c:pt>
                <c:pt idx="2">
                  <c:v>0.74458874458874458</c:v>
                </c:pt>
                <c:pt idx="3">
                  <c:v>0.7943722943722944</c:v>
                </c:pt>
                <c:pt idx="4">
                  <c:v>0.9329004329004329</c:v>
                </c:pt>
                <c:pt idx="5">
                  <c:v>0.96969696969696972</c:v>
                </c:pt>
                <c:pt idx="6">
                  <c:v>0.92640692640692646</c:v>
                </c:pt>
                <c:pt idx="7">
                  <c:v>0.94805194805194803</c:v>
                </c:pt>
                <c:pt idx="8">
                  <c:v>0.90692640692640691</c:v>
                </c:pt>
                <c:pt idx="9">
                  <c:v>0.52164502164502169</c:v>
                </c:pt>
              </c:numCache>
            </c:numRef>
          </c:val>
          <c:extLst>
            <c:ext xmlns:c16="http://schemas.microsoft.com/office/drawing/2014/chart" uri="{C3380CC4-5D6E-409C-BE32-E72D297353CC}">
              <c16:uniqueId val="{0000000A-A5DB-454A-ACDA-A421BACA1A3D}"/>
            </c:ext>
          </c:extLst>
        </c:ser>
        <c:ser>
          <c:idx val="1"/>
          <c:order val="1"/>
          <c:tx>
            <c:strRef>
              <c:f>定量达成!$C$466</c:f>
              <c:strCache>
                <c:ptCount val="1"/>
                <c:pt idx="0">
                  <c:v>期望达成度</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Lbls>
            <c:dLbl>
              <c:idx val="0"/>
              <c:layout>
                <c:manualLayout>
                  <c:x val="-7.9061896919585511E-2"/>
                  <c:y val="-0.1019495200272060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A5DB-454A-ACDA-A421BACA1A3D}"/>
                </c:ext>
              </c:extLst>
            </c:dLbl>
            <c:dLbl>
              <c:idx val="1"/>
              <c:layout>
                <c:manualLayout>
                  <c:x val="-1.7968612936269432E-2"/>
                  <c:y val="-7.8779174566477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A5DB-454A-ACDA-A421BACA1A3D}"/>
                </c:ext>
              </c:extLst>
            </c:dLbl>
            <c:dLbl>
              <c:idx val="2"/>
              <c:layout>
                <c:manualLayout>
                  <c:x val="7.9061896919585511E-2"/>
                  <c:y val="5.097476001360300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A5DB-454A-ACDA-A421BACA1A3D}"/>
                </c:ext>
              </c:extLst>
            </c:dLbl>
            <c:dLbl>
              <c:idx val="3"/>
              <c:layout>
                <c:manualLayout>
                  <c:x val="8.9843064681347035E-2"/>
                  <c:y val="7.414510547433154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A5DB-454A-ACDA-A421BACA1A3D}"/>
                </c:ext>
              </c:extLst>
            </c:dLbl>
            <c:dLbl>
              <c:idx val="4"/>
              <c:layout>
                <c:manualLayout>
                  <c:x val="8.6249342094093143E-2"/>
                  <c:y val="-1.853627636858290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A5DB-454A-ACDA-A421BACA1A3D}"/>
                </c:ext>
              </c:extLst>
            </c:dLbl>
            <c:dLbl>
              <c:idx val="5"/>
              <c:layout>
                <c:manualLayout>
                  <c:x val="7.546817433233162E-2"/>
                  <c:y val="4.634069092145727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A5DB-454A-ACDA-A421BACA1A3D}"/>
                </c:ext>
              </c:extLst>
            </c:dLbl>
            <c:dLbl>
              <c:idx val="6"/>
              <c:layout>
                <c:manualLayout>
                  <c:x val="-8.2655619506839431E-2"/>
                  <c:y val="-2.317034546072863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A5DB-454A-ACDA-A421BACA1A3D}"/>
                </c:ext>
              </c:extLst>
            </c:dLbl>
            <c:dLbl>
              <c:idx val="7"/>
              <c:layout>
                <c:manualLayout>
                  <c:x val="-8.6249342094093309E-2"/>
                  <c:y val="-3.243848364502017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A5DB-454A-ACDA-A421BACA1A3D}"/>
                </c:ext>
              </c:extLst>
            </c:dLbl>
            <c:dLbl>
              <c:idx val="8"/>
              <c:layout>
                <c:manualLayout>
                  <c:x val="-9.3436787268601079E-2"/>
                  <c:y val="4.170662182931154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A5DB-454A-ACDA-A421BACA1A3D}"/>
                </c:ext>
              </c:extLst>
            </c:dLbl>
            <c:dLbl>
              <c:idx val="9"/>
              <c:layout>
                <c:manualLayout>
                  <c:x val="-0.13656145831564773"/>
                  <c:y val="-4.634069092145727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A5DB-454A-ACDA-A421BACA1A3D}"/>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CN"/>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定量达成!$D$2:$M$2</c:f>
              <c:strCache>
                <c:ptCount val="10"/>
                <c:pt idx="0">
                  <c:v>O1.1</c:v>
                </c:pt>
                <c:pt idx="1">
                  <c:v>O1.2</c:v>
                </c:pt>
                <c:pt idx="2">
                  <c:v>O1.3</c:v>
                </c:pt>
                <c:pt idx="3">
                  <c:v>O1.4</c:v>
                </c:pt>
                <c:pt idx="4">
                  <c:v>O2.1</c:v>
                </c:pt>
                <c:pt idx="5">
                  <c:v>O2.2</c:v>
                </c:pt>
                <c:pt idx="6">
                  <c:v>O2.3</c:v>
                </c:pt>
                <c:pt idx="7">
                  <c:v>O3.1</c:v>
                </c:pt>
                <c:pt idx="8">
                  <c:v>O</c:v>
                </c:pt>
                <c:pt idx="9">
                  <c:v>ALL_O</c:v>
                </c:pt>
              </c:strCache>
            </c:strRef>
          </c:cat>
          <c:val>
            <c:numRef>
              <c:f>定量达成!$D$466:$M$466</c:f>
              <c:numCache>
                <c:formatCode>0%</c:formatCode>
                <c:ptCount val="10"/>
                <c:pt idx="0">
                  <c:v>0.65</c:v>
                </c:pt>
                <c:pt idx="1">
                  <c:v>0.75</c:v>
                </c:pt>
                <c:pt idx="2">
                  <c:v>0.7</c:v>
                </c:pt>
                <c:pt idx="3">
                  <c:v>0.65</c:v>
                </c:pt>
                <c:pt idx="4">
                  <c:v>0.75</c:v>
                </c:pt>
                <c:pt idx="5">
                  <c:v>0.75</c:v>
                </c:pt>
                <c:pt idx="6">
                  <c:v>0.8</c:v>
                </c:pt>
                <c:pt idx="7">
                  <c:v>0.65</c:v>
                </c:pt>
                <c:pt idx="8">
                  <c:v>0.65</c:v>
                </c:pt>
                <c:pt idx="9">
                  <c:v>0.65</c:v>
                </c:pt>
              </c:numCache>
            </c:numRef>
          </c:val>
          <c:extLst>
            <c:ext xmlns:c16="http://schemas.microsoft.com/office/drawing/2014/chart" uri="{C3380CC4-5D6E-409C-BE32-E72D297353CC}">
              <c16:uniqueId val="{00000015-A5DB-454A-ACDA-A421BACA1A3D}"/>
            </c:ext>
          </c:extLst>
        </c:ser>
        <c:dLbls>
          <c:showLegendKey val="0"/>
          <c:showVal val="1"/>
          <c:showCatName val="0"/>
          <c:showSerName val="0"/>
          <c:showPercent val="0"/>
          <c:showBubbleSize val="0"/>
        </c:dLbls>
        <c:axId val="708502383"/>
        <c:axId val="419518591"/>
      </c:radarChart>
      <c:catAx>
        <c:axId val="708502383"/>
        <c:scaling>
          <c:orientation val="minMax"/>
        </c:scaling>
        <c:delete val="0"/>
        <c:axPos val="b"/>
        <c:numFmt formatCode="General" sourceLinked="1"/>
        <c:majorTickMark val="none"/>
        <c:minorTickMark val="none"/>
        <c:tickLblPos val="nextTo"/>
        <c:spPr>
          <a:noFill/>
          <a:ln w="25400" cap="flat" cmpd="sng" algn="ctr">
            <a:no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419518591"/>
        <c:crosses val="autoZero"/>
        <c:auto val="1"/>
        <c:lblAlgn val="ctr"/>
        <c:lblOffset val="100"/>
        <c:noMultiLvlLbl val="0"/>
      </c:catAx>
      <c:valAx>
        <c:axId val="419518591"/>
        <c:scaling>
          <c:orientation val="minMax"/>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708502383"/>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zh-CN" altLang="en-US"/>
              <a:t>各种达成度比较</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zh-CN"/>
        </a:p>
      </c:txPr>
    </c:title>
    <c:autoTitleDeleted val="0"/>
    <c:plotArea>
      <c:layout/>
      <c:radarChart>
        <c:radarStyle val="marker"/>
        <c:varyColors val="0"/>
        <c:ser>
          <c:idx val="0"/>
          <c:order val="0"/>
          <c:tx>
            <c:strRef>
              <c:f>'定量与定性结合计算（自动计算）'!$B$3</c:f>
              <c:strCache>
                <c:ptCount val="1"/>
                <c:pt idx="0">
                  <c:v>定性与定量相结合达成度</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'定量与定性结合计算（自动计算）'!$C$2:$L$2</c:f>
              <c:strCache>
                <c:ptCount val="10"/>
                <c:pt idx="0">
                  <c:v>O1.1</c:v>
                </c:pt>
                <c:pt idx="1">
                  <c:v>O1.2</c:v>
                </c:pt>
                <c:pt idx="2">
                  <c:v>O1.3</c:v>
                </c:pt>
                <c:pt idx="3">
                  <c:v>O1.4</c:v>
                </c:pt>
                <c:pt idx="4">
                  <c:v>O2.1</c:v>
                </c:pt>
                <c:pt idx="5">
                  <c:v>O2.2</c:v>
                </c:pt>
                <c:pt idx="6">
                  <c:v>O2.3</c:v>
                </c:pt>
                <c:pt idx="7">
                  <c:v>O3.1</c:v>
                </c:pt>
                <c:pt idx="8">
                  <c:v>O</c:v>
                </c:pt>
                <c:pt idx="9">
                  <c:v>ALL_O</c:v>
                </c:pt>
              </c:strCache>
            </c:strRef>
          </c:cat>
          <c:val>
            <c:numRef>
              <c:f>'定量与定性结合计算（自动计算）'!$C$3:$L$3</c:f>
              <c:numCache>
                <c:formatCode>0.0%</c:formatCode>
                <c:ptCount val="10"/>
                <c:pt idx="0">
                  <c:v>0.84767252355487654</c:v>
                </c:pt>
                <c:pt idx="1">
                  <c:v>0.75935319582378402</c:v>
                </c:pt>
                <c:pt idx="2">
                  <c:v>0.70758848994143109</c:v>
                </c:pt>
                <c:pt idx="3">
                  <c:v>0.75836261777438252</c:v>
                </c:pt>
                <c:pt idx="4">
                  <c:v>0.82880315762668699</c:v>
                </c:pt>
                <c:pt idx="5">
                  <c:v>0.77778966131907312</c:v>
                </c:pt>
                <c:pt idx="6">
                  <c:v>0.84320346320346329</c:v>
                </c:pt>
                <c:pt idx="7">
                  <c:v>0.85167303284950346</c:v>
                </c:pt>
                <c:pt idx="8">
                  <c:v>0.82522790934555634</c:v>
                </c:pt>
                <c:pt idx="9">
                  <c:v>0.49376368729309905</c:v>
                </c:pt>
              </c:numCache>
            </c:numRef>
          </c:val>
          <c:extLst>
            <c:ext xmlns:c16="http://schemas.microsoft.com/office/drawing/2014/chart" uri="{C3380CC4-5D6E-409C-BE32-E72D297353CC}">
              <c16:uniqueId val="{00000000-9EC5-439F-BC6B-B78023955D24}"/>
            </c:ext>
          </c:extLst>
        </c:ser>
        <c:ser>
          <c:idx val="1"/>
          <c:order val="1"/>
          <c:tx>
            <c:strRef>
              <c:f>'定量与定性结合计算（自动计算）'!$B$4</c:f>
              <c:strCache>
                <c:ptCount val="1"/>
                <c:pt idx="0">
                  <c:v>定性评价达成度</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strRef>
              <c:f>'定量与定性结合计算（自动计算）'!$C$2:$L$2</c:f>
              <c:strCache>
                <c:ptCount val="10"/>
                <c:pt idx="0">
                  <c:v>O1.1</c:v>
                </c:pt>
                <c:pt idx="1">
                  <c:v>O1.2</c:v>
                </c:pt>
                <c:pt idx="2">
                  <c:v>O1.3</c:v>
                </c:pt>
                <c:pt idx="3">
                  <c:v>O1.4</c:v>
                </c:pt>
                <c:pt idx="4">
                  <c:v>O2.1</c:v>
                </c:pt>
                <c:pt idx="5">
                  <c:v>O2.2</c:v>
                </c:pt>
                <c:pt idx="6">
                  <c:v>O2.3</c:v>
                </c:pt>
                <c:pt idx="7">
                  <c:v>O3.1</c:v>
                </c:pt>
                <c:pt idx="8">
                  <c:v>O</c:v>
                </c:pt>
                <c:pt idx="9">
                  <c:v>ALL_O</c:v>
                </c:pt>
              </c:strCache>
            </c:strRef>
          </c:cat>
          <c:val>
            <c:numRef>
              <c:f>'定量与定性结合计算（自动计算）'!$C$4:$L$4</c:f>
              <c:numCache>
                <c:formatCode>0.0%</c:formatCode>
                <c:ptCount val="10"/>
                <c:pt idx="0">
                  <c:v>0.7364705882352941</c:v>
                </c:pt>
                <c:pt idx="1">
                  <c:v>0.77411764705882358</c:v>
                </c:pt>
                <c:pt idx="2">
                  <c:v>0.6705882352941176</c:v>
                </c:pt>
                <c:pt idx="3">
                  <c:v>0.72235294117647064</c:v>
                </c:pt>
                <c:pt idx="4">
                  <c:v>0.7247058823529412</c:v>
                </c:pt>
                <c:pt idx="5">
                  <c:v>0.58588235294117652</c:v>
                </c:pt>
                <c:pt idx="6">
                  <c:v>0.76</c:v>
                </c:pt>
                <c:pt idx="7">
                  <c:v>0.75529411764705878</c:v>
                </c:pt>
                <c:pt idx="8">
                  <c:v>0.74352941176470588</c:v>
                </c:pt>
                <c:pt idx="9">
                  <c:v>0.46588235294117647</c:v>
                </c:pt>
              </c:numCache>
            </c:numRef>
          </c:val>
          <c:extLst>
            <c:ext xmlns:c16="http://schemas.microsoft.com/office/drawing/2014/chart" uri="{C3380CC4-5D6E-409C-BE32-E72D297353CC}">
              <c16:uniqueId val="{00000001-9EC5-439F-BC6B-B78023955D24}"/>
            </c:ext>
          </c:extLst>
        </c:ser>
        <c:ser>
          <c:idx val="2"/>
          <c:order val="2"/>
          <c:tx>
            <c:strRef>
              <c:f>'定量与定性结合计算（自动计算）'!$B$5</c:f>
              <c:strCache>
                <c:ptCount val="1"/>
                <c:pt idx="0">
                  <c:v>定量评价达成度</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strRef>
              <c:f>'定量与定性结合计算（自动计算）'!$C$2:$L$2</c:f>
              <c:strCache>
                <c:ptCount val="10"/>
                <c:pt idx="0">
                  <c:v>O1.1</c:v>
                </c:pt>
                <c:pt idx="1">
                  <c:v>O1.2</c:v>
                </c:pt>
                <c:pt idx="2">
                  <c:v>O1.3</c:v>
                </c:pt>
                <c:pt idx="3">
                  <c:v>O1.4</c:v>
                </c:pt>
                <c:pt idx="4">
                  <c:v>O2.1</c:v>
                </c:pt>
                <c:pt idx="5">
                  <c:v>O2.2</c:v>
                </c:pt>
                <c:pt idx="6">
                  <c:v>O2.3</c:v>
                </c:pt>
                <c:pt idx="7">
                  <c:v>O3.1</c:v>
                </c:pt>
                <c:pt idx="8">
                  <c:v>O</c:v>
                </c:pt>
                <c:pt idx="9">
                  <c:v>ALL_O</c:v>
                </c:pt>
              </c:strCache>
            </c:strRef>
          </c:cat>
          <c:val>
            <c:numRef>
              <c:f>'定量与定性结合计算（自动计算）'!$C$5:$L$5</c:f>
              <c:numCache>
                <c:formatCode>0.0%</c:formatCode>
                <c:ptCount val="10"/>
                <c:pt idx="0">
                  <c:v>0.95887445887445888</c:v>
                </c:pt>
                <c:pt idx="1">
                  <c:v>0.74458874458874458</c:v>
                </c:pt>
                <c:pt idx="2">
                  <c:v>0.74458874458874458</c:v>
                </c:pt>
                <c:pt idx="3">
                  <c:v>0.7943722943722944</c:v>
                </c:pt>
                <c:pt idx="4">
                  <c:v>0.9329004329004329</c:v>
                </c:pt>
                <c:pt idx="5">
                  <c:v>0.96969696969696972</c:v>
                </c:pt>
                <c:pt idx="6">
                  <c:v>0.92640692640692646</c:v>
                </c:pt>
                <c:pt idx="7">
                  <c:v>0.94805194805194803</c:v>
                </c:pt>
                <c:pt idx="8">
                  <c:v>0.90692640692640691</c:v>
                </c:pt>
                <c:pt idx="9">
                  <c:v>0.52164502164502169</c:v>
                </c:pt>
              </c:numCache>
            </c:numRef>
          </c:val>
          <c:extLst>
            <c:ext xmlns:c16="http://schemas.microsoft.com/office/drawing/2014/chart" uri="{C3380CC4-5D6E-409C-BE32-E72D297353CC}">
              <c16:uniqueId val="{00000002-9EC5-439F-BC6B-B78023955D24}"/>
            </c:ext>
          </c:extLst>
        </c:ser>
        <c:ser>
          <c:idx val="3"/>
          <c:order val="3"/>
          <c:tx>
            <c:strRef>
              <c:f>'定量与定性结合计算（自动计算）'!$B$6</c:f>
              <c:strCache>
                <c:ptCount val="1"/>
                <c:pt idx="0">
                  <c:v>期望达成度</c:v>
                </c:pt>
              </c:strCache>
            </c:strRef>
          </c:tx>
          <c:spPr>
            <a:ln w="28575" cap="rnd">
              <a:solidFill>
                <a:schemeClr val="accent4"/>
              </a:solidFill>
              <a:prstDash val="sysDash"/>
              <a:round/>
            </a:ln>
            <a:effectLst/>
          </c:spPr>
          <c:marker>
            <c:symbol val="circle"/>
            <c:size val="5"/>
            <c:spPr>
              <a:solidFill>
                <a:schemeClr val="accent4"/>
              </a:solidFill>
              <a:ln w="9525">
                <a:solidFill>
                  <a:schemeClr val="accent4"/>
                </a:solidFill>
                <a:prstDash val="sysDash"/>
              </a:ln>
              <a:effectLst/>
            </c:spPr>
          </c:marker>
          <c:cat>
            <c:strRef>
              <c:f>'定量与定性结合计算（自动计算）'!$C$2:$L$2</c:f>
              <c:strCache>
                <c:ptCount val="10"/>
                <c:pt idx="0">
                  <c:v>O1.1</c:v>
                </c:pt>
                <c:pt idx="1">
                  <c:v>O1.2</c:v>
                </c:pt>
                <c:pt idx="2">
                  <c:v>O1.3</c:v>
                </c:pt>
                <c:pt idx="3">
                  <c:v>O1.4</c:v>
                </c:pt>
                <c:pt idx="4">
                  <c:v>O2.1</c:v>
                </c:pt>
                <c:pt idx="5">
                  <c:v>O2.2</c:v>
                </c:pt>
                <c:pt idx="6">
                  <c:v>O2.3</c:v>
                </c:pt>
                <c:pt idx="7">
                  <c:v>O3.1</c:v>
                </c:pt>
                <c:pt idx="8">
                  <c:v>O</c:v>
                </c:pt>
                <c:pt idx="9">
                  <c:v>ALL_O</c:v>
                </c:pt>
              </c:strCache>
            </c:strRef>
          </c:cat>
          <c:val>
            <c:numRef>
              <c:f>'定量与定性结合计算（自动计算）'!$C$6:$L$6</c:f>
              <c:numCache>
                <c:formatCode>0.0%</c:formatCode>
                <c:ptCount val="10"/>
                <c:pt idx="0">
                  <c:v>0.65</c:v>
                </c:pt>
                <c:pt idx="1">
                  <c:v>0.75</c:v>
                </c:pt>
                <c:pt idx="2">
                  <c:v>0.7</c:v>
                </c:pt>
                <c:pt idx="3">
                  <c:v>0.65</c:v>
                </c:pt>
                <c:pt idx="4">
                  <c:v>0.75</c:v>
                </c:pt>
                <c:pt idx="5">
                  <c:v>0.75</c:v>
                </c:pt>
                <c:pt idx="6">
                  <c:v>0.8</c:v>
                </c:pt>
                <c:pt idx="7">
                  <c:v>0.65</c:v>
                </c:pt>
                <c:pt idx="8">
                  <c:v>0.65</c:v>
                </c:pt>
                <c:pt idx="9">
                  <c:v>0.65</c:v>
                </c:pt>
              </c:numCache>
            </c:numRef>
          </c:val>
          <c:extLst>
            <c:ext xmlns:c16="http://schemas.microsoft.com/office/drawing/2014/chart" uri="{C3380CC4-5D6E-409C-BE32-E72D297353CC}">
              <c16:uniqueId val="{00000003-9EC5-439F-BC6B-B78023955D24}"/>
            </c:ext>
          </c:extLst>
        </c:ser>
        <c:dLbls>
          <c:showLegendKey val="0"/>
          <c:showVal val="0"/>
          <c:showCatName val="0"/>
          <c:showSerName val="0"/>
          <c:showPercent val="0"/>
          <c:showBubbleSize val="0"/>
        </c:dLbls>
        <c:axId val="985892160"/>
        <c:axId val="1023806128"/>
      </c:radarChart>
      <c:catAx>
        <c:axId val="9858921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1023806128"/>
        <c:crosses val="autoZero"/>
        <c:auto val="1"/>
        <c:lblAlgn val="ctr"/>
        <c:lblOffset val="100"/>
        <c:noMultiLvlLbl val="0"/>
      </c:catAx>
      <c:valAx>
        <c:axId val="1023806128"/>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985892160"/>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zh-CN" altLang="en-US"/>
              <a:t>全体学生定性达成度</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zh-CN"/>
        </a:p>
      </c:txPr>
    </c:title>
    <c:autoTitleDeleted val="0"/>
    <c:plotArea>
      <c:layout/>
      <c:radarChart>
        <c:radarStyle val="marker"/>
        <c:varyColors val="0"/>
        <c:ser>
          <c:idx val="0"/>
          <c:order val="0"/>
          <c:tx>
            <c:strRef>
              <c:f>定性达成!$B$30</c:f>
              <c:strCache>
                <c:ptCount val="1"/>
                <c:pt idx="0">
                  <c:v>课程目标达成度</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dLbl>
              <c:idx val="0"/>
              <c:layout>
                <c:manualLayout>
                  <c:x val="-9.420484435431109E-2"/>
                  <c:y val="-2.282606038733128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5777-4A78-A78B-6B0546D48115}"/>
                </c:ext>
              </c:extLst>
            </c:dLbl>
            <c:dLbl>
              <c:idx val="1"/>
              <c:layout>
                <c:manualLayout>
                  <c:x val="-3.7819432756155185E-3"/>
                  <c:y val="-3.63572862005490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5777-4A78-A78B-6B0546D48115}"/>
                </c:ext>
              </c:extLst>
            </c:dLbl>
            <c:dLbl>
              <c:idx val="2"/>
              <c:layout>
                <c:manualLayout>
                  <c:x val="3.3913743967551993E-2"/>
                  <c:y val="-3.6521696619730058E-2"/>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zh-CN"/>
                </a:p>
              </c:txPr>
              <c:showLegendKey val="0"/>
              <c:showVal val="1"/>
              <c:showCatName val="0"/>
              <c:showSerName val="0"/>
              <c:showPercent val="0"/>
              <c:showBubbleSize val="0"/>
              <c:extLst>
                <c:ext xmlns:c15="http://schemas.microsoft.com/office/drawing/2012/chart" uri="{CE6537A1-D6FC-4f65-9D91-7224C49458BB}">
                  <c15:layout>
                    <c:manualLayout>
                      <c:w val="0.10696003192579923"/>
                      <c:h val="7.2975094791057071E-2"/>
                    </c:manualLayout>
                  </c15:layout>
                </c:ext>
                <c:ext xmlns:c16="http://schemas.microsoft.com/office/drawing/2014/chart" uri="{C3380CC4-5D6E-409C-BE32-E72D297353CC}">
                  <c16:uniqueId val="{00000002-5777-4A78-A78B-6B0546D48115}"/>
                </c:ext>
              </c:extLst>
            </c:dLbl>
            <c:dLbl>
              <c:idx val="3"/>
              <c:layout>
                <c:manualLayout>
                  <c:x val="-1.3816550895324006E-16"/>
                  <c:y val="5.021733285212882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5777-4A78-A78B-6B0546D48115}"/>
                </c:ext>
              </c:extLst>
            </c:dLbl>
            <c:dLbl>
              <c:idx val="4"/>
              <c:layout>
                <c:manualLayout>
                  <c:x val="8.6668456805966201E-2"/>
                  <c:y val="-5.478254492959508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5777-4A78-A78B-6B0546D48115}"/>
                </c:ext>
              </c:extLst>
            </c:dLbl>
            <c:dLbl>
              <c:idx val="5"/>
              <c:layout>
                <c:manualLayout>
                  <c:x val="-6.4059294160931618E-2"/>
                  <c:y val="3.195648454226379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5777-4A78-A78B-6B0546D48115}"/>
                </c:ext>
              </c:extLst>
            </c:dLbl>
            <c:dLbl>
              <c:idx val="6"/>
              <c:layout>
                <c:manualLayout>
                  <c:x val="-7.1595681709276437E-2"/>
                  <c:y val="-6.39129690845277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5777-4A78-A78B-6B0546D48115}"/>
                </c:ext>
              </c:extLst>
            </c:dLbl>
            <c:dLbl>
              <c:idx val="7"/>
              <c:layout>
                <c:manualLayout>
                  <c:x val="0"/>
                  <c:y val="5.478254492959508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5777-4A78-A78B-6B0546D48115}"/>
                </c:ext>
              </c:extLst>
            </c:dLbl>
            <c:dLbl>
              <c:idx val="8"/>
              <c:layout>
                <c:manualLayout>
                  <c:x val="7.536387548344888E-3"/>
                  <c:y val="-4.3369514735929524E-2"/>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zh-CN"/>
                </a:p>
              </c:txPr>
              <c:showLegendKey val="0"/>
              <c:showVal val="1"/>
              <c:showCatName val="0"/>
              <c:showSerName val="0"/>
              <c:showPercent val="0"/>
              <c:showBubbleSize val="0"/>
              <c:extLst>
                <c:ext xmlns:c15="http://schemas.microsoft.com/office/drawing/2012/chart" uri="{CE6537A1-D6FC-4f65-9D91-7224C49458BB}">
                  <c15:layout>
                    <c:manualLayout>
                      <c:w val="0.10696003192579923"/>
                      <c:h val="5.92794585586583E-2"/>
                    </c:manualLayout>
                  </c15:layout>
                </c:ext>
                <c:ext xmlns:c16="http://schemas.microsoft.com/office/drawing/2014/chart" uri="{C3380CC4-5D6E-409C-BE32-E72D297353CC}">
                  <c16:uniqueId val="{00000008-5777-4A78-A78B-6B0546D48115}"/>
                </c:ext>
              </c:extLst>
            </c:dLbl>
            <c:dLbl>
              <c:idx val="9"/>
              <c:layout>
                <c:manualLayout>
                  <c:x val="-9.7973038128483542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5777-4A78-A78B-6B0546D48115}"/>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CN"/>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定性达成!$C$28:$L$28</c:f>
              <c:strCache>
                <c:ptCount val="10"/>
                <c:pt idx="0">
                  <c:v>O1.1</c:v>
                </c:pt>
                <c:pt idx="1">
                  <c:v>O1.2</c:v>
                </c:pt>
                <c:pt idx="2">
                  <c:v>O1.3</c:v>
                </c:pt>
                <c:pt idx="3">
                  <c:v>O1.4</c:v>
                </c:pt>
                <c:pt idx="4">
                  <c:v>O2.1</c:v>
                </c:pt>
                <c:pt idx="5">
                  <c:v>O2.2</c:v>
                </c:pt>
                <c:pt idx="6">
                  <c:v>O2.3</c:v>
                </c:pt>
                <c:pt idx="7">
                  <c:v>O3.1</c:v>
                </c:pt>
                <c:pt idx="8">
                  <c:v>O</c:v>
                </c:pt>
                <c:pt idx="9">
                  <c:v>ALL_O</c:v>
                </c:pt>
              </c:strCache>
            </c:strRef>
          </c:cat>
          <c:val>
            <c:numRef>
              <c:f>定性达成!$C$30:$L$30</c:f>
              <c:numCache>
                <c:formatCode>0.0%</c:formatCode>
                <c:ptCount val="10"/>
                <c:pt idx="0">
                  <c:v>0.7364705882352941</c:v>
                </c:pt>
                <c:pt idx="1">
                  <c:v>0.77411764705882358</c:v>
                </c:pt>
                <c:pt idx="2">
                  <c:v>0.6705882352941176</c:v>
                </c:pt>
                <c:pt idx="3">
                  <c:v>0.72235294117647064</c:v>
                </c:pt>
                <c:pt idx="4">
                  <c:v>0.7247058823529412</c:v>
                </c:pt>
                <c:pt idx="5">
                  <c:v>0.58588235294117652</c:v>
                </c:pt>
                <c:pt idx="6">
                  <c:v>0.76</c:v>
                </c:pt>
                <c:pt idx="7">
                  <c:v>0.75529411764705878</c:v>
                </c:pt>
                <c:pt idx="8">
                  <c:v>0.74352941176470588</c:v>
                </c:pt>
                <c:pt idx="9">
                  <c:v>0.46588235294117647</c:v>
                </c:pt>
              </c:numCache>
            </c:numRef>
          </c:val>
          <c:extLst>
            <c:ext xmlns:c16="http://schemas.microsoft.com/office/drawing/2014/chart" uri="{C3380CC4-5D6E-409C-BE32-E72D297353CC}">
              <c16:uniqueId val="{0000000A-5777-4A78-A78B-6B0546D48115}"/>
            </c:ext>
          </c:extLst>
        </c:ser>
        <c:ser>
          <c:idx val="1"/>
          <c:order val="1"/>
          <c:tx>
            <c:strRef>
              <c:f>定性达成!$B$31</c:f>
              <c:strCache>
                <c:ptCount val="1"/>
                <c:pt idx="0">
                  <c:v>期望达成度</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Lbls>
            <c:dLbl>
              <c:idx val="0"/>
              <c:layout>
                <c:manualLayout>
                  <c:x val="8.6984695339156926E-2"/>
                  <c:y val="-2.72679646504118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5777-4A78-A78B-6B0546D48115}"/>
                </c:ext>
              </c:extLst>
            </c:dLbl>
            <c:dLbl>
              <c:idx val="1"/>
              <c:layout>
                <c:manualLayout>
                  <c:x val="7.1898027335723813E-2"/>
                  <c:y val="7.267350322152989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5777-4A78-A78B-6B0546D48115}"/>
                </c:ext>
              </c:extLst>
            </c:dLbl>
            <c:dLbl>
              <c:idx val="2"/>
              <c:layout>
                <c:manualLayout>
                  <c:x val="3.7681937741724437E-2"/>
                  <c:y val="5.934775700706133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5777-4A78-A78B-6B0546D48115}"/>
                </c:ext>
              </c:extLst>
            </c:dLbl>
            <c:dLbl>
              <c:idx val="3"/>
              <c:layout>
                <c:manualLayout>
                  <c:x val="4.1450131515896882E-2"/>
                  <c:y val="-5.021733285212882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5777-4A78-A78B-6B0546D48115}"/>
                </c:ext>
              </c:extLst>
            </c:dLbl>
            <c:dLbl>
              <c:idx val="4"/>
              <c:layout>
                <c:manualLayout>
                  <c:x val="-1.1304581322517332E-2"/>
                  <c:y val="3.652169661973005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5777-4A78-A78B-6B0546D48115}"/>
                </c:ext>
              </c:extLst>
            </c:dLbl>
            <c:dLbl>
              <c:idx val="5"/>
              <c:layout>
                <c:manualLayout>
                  <c:x val="8.2900263031793764E-2"/>
                  <c:y val="-9.1304241549326811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5777-4A78-A78B-6B0546D48115}"/>
                </c:ext>
              </c:extLst>
            </c:dLbl>
            <c:dLbl>
              <c:idx val="6"/>
              <c:layout>
                <c:manualLayout>
                  <c:x val="2.2609162645034698E-2"/>
                  <c:y val="3.195648454226379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5777-4A78-A78B-6B0546D48115}"/>
                </c:ext>
              </c:extLst>
            </c:dLbl>
            <c:dLbl>
              <c:idx val="7"/>
              <c:layout>
                <c:manualLayout>
                  <c:x val="-4.5218325290069326E-2"/>
                  <c:y val="-4.10869086971962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5777-4A78-A78B-6B0546D48115}"/>
                </c:ext>
              </c:extLst>
            </c:dLbl>
            <c:dLbl>
              <c:idx val="8"/>
              <c:layout>
                <c:manualLayout>
                  <c:x val="-4.8986519064241771E-2"/>
                  <c:y val="6.391296908452759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5777-4A78-A78B-6B0546D48115}"/>
                </c:ext>
              </c:extLst>
            </c:dLbl>
            <c:dLbl>
              <c:idx val="9"/>
              <c:layout>
                <c:manualLayout>
                  <c:x val="-3.7681937741724783E-3"/>
                  <c:y val="-5.934775700706133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5777-4A78-A78B-6B0546D48115}"/>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CN"/>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定性达成!$C$28:$L$28</c:f>
              <c:strCache>
                <c:ptCount val="10"/>
                <c:pt idx="0">
                  <c:v>O1.1</c:v>
                </c:pt>
                <c:pt idx="1">
                  <c:v>O1.2</c:v>
                </c:pt>
                <c:pt idx="2">
                  <c:v>O1.3</c:v>
                </c:pt>
                <c:pt idx="3">
                  <c:v>O1.4</c:v>
                </c:pt>
                <c:pt idx="4">
                  <c:v>O2.1</c:v>
                </c:pt>
                <c:pt idx="5">
                  <c:v>O2.2</c:v>
                </c:pt>
                <c:pt idx="6">
                  <c:v>O2.3</c:v>
                </c:pt>
                <c:pt idx="7">
                  <c:v>O3.1</c:v>
                </c:pt>
                <c:pt idx="8">
                  <c:v>O</c:v>
                </c:pt>
                <c:pt idx="9">
                  <c:v>ALL_O</c:v>
                </c:pt>
              </c:strCache>
            </c:strRef>
          </c:cat>
          <c:val>
            <c:numRef>
              <c:f>定性达成!$C$31:$L$31</c:f>
              <c:numCache>
                <c:formatCode>0%</c:formatCode>
                <c:ptCount val="10"/>
                <c:pt idx="0">
                  <c:v>0.65</c:v>
                </c:pt>
                <c:pt idx="1">
                  <c:v>0.75</c:v>
                </c:pt>
                <c:pt idx="2">
                  <c:v>0.7</c:v>
                </c:pt>
                <c:pt idx="3">
                  <c:v>0.65</c:v>
                </c:pt>
                <c:pt idx="4">
                  <c:v>0.75</c:v>
                </c:pt>
                <c:pt idx="5">
                  <c:v>0.75</c:v>
                </c:pt>
                <c:pt idx="6">
                  <c:v>0.8</c:v>
                </c:pt>
                <c:pt idx="7">
                  <c:v>0.65</c:v>
                </c:pt>
                <c:pt idx="8">
                  <c:v>0.65</c:v>
                </c:pt>
                <c:pt idx="9">
                  <c:v>0.65</c:v>
                </c:pt>
              </c:numCache>
            </c:numRef>
          </c:val>
          <c:extLst>
            <c:ext xmlns:c16="http://schemas.microsoft.com/office/drawing/2014/chart" uri="{C3380CC4-5D6E-409C-BE32-E72D297353CC}">
              <c16:uniqueId val="{00000015-5777-4A78-A78B-6B0546D48115}"/>
            </c:ext>
          </c:extLst>
        </c:ser>
        <c:dLbls>
          <c:showLegendKey val="0"/>
          <c:showVal val="1"/>
          <c:showCatName val="0"/>
          <c:showSerName val="0"/>
          <c:showPercent val="0"/>
          <c:showBubbleSize val="0"/>
        </c:dLbls>
        <c:axId val="647622911"/>
        <c:axId val="845330399"/>
      </c:radarChart>
      <c:catAx>
        <c:axId val="647622911"/>
        <c:scaling>
          <c:orientation val="minMax"/>
        </c:scaling>
        <c:delete val="0"/>
        <c:axPos val="b"/>
        <c:numFmt formatCode="General" sourceLinked="1"/>
        <c:majorTickMark val="none"/>
        <c:minorTickMark val="none"/>
        <c:tickLblPos val="nextTo"/>
        <c:spPr>
          <a:noFill/>
          <a:ln w="25400" cap="flat" cmpd="sng" algn="ctr">
            <a:no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845330399"/>
        <c:crosses val="autoZero"/>
        <c:auto val="1"/>
        <c:lblAlgn val="ctr"/>
        <c:lblOffset val="100"/>
        <c:noMultiLvlLbl val="0"/>
      </c:catAx>
      <c:valAx>
        <c:axId val="845330399"/>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647622911"/>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zh-CN" altLang="en-US"/>
              <a:t>各班的定性达成度</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zh-CN"/>
        </a:p>
      </c:txPr>
    </c:title>
    <c:autoTitleDeleted val="0"/>
    <c:plotArea>
      <c:layout/>
      <c:radarChart>
        <c:radarStyle val="marker"/>
        <c:varyColors val="0"/>
        <c:ser>
          <c:idx val="0"/>
          <c:order val="0"/>
          <c:tx>
            <c:strRef>
              <c:f>定性达成!$B$17</c:f>
              <c:strCache>
                <c:ptCount val="1"/>
                <c:pt idx="0">
                  <c:v>电气201</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定性达成!$C$16:$L$16</c:f>
              <c:strCache>
                <c:ptCount val="10"/>
                <c:pt idx="0">
                  <c:v>O1.1</c:v>
                </c:pt>
                <c:pt idx="1">
                  <c:v>O1.2</c:v>
                </c:pt>
                <c:pt idx="2">
                  <c:v>O1.3</c:v>
                </c:pt>
                <c:pt idx="3">
                  <c:v>O1.4</c:v>
                </c:pt>
                <c:pt idx="4">
                  <c:v>O2.1</c:v>
                </c:pt>
                <c:pt idx="5">
                  <c:v>O2.2</c:v>
                </c:pt>
                <c:pt idx="6">
                  <c:v>O2.3</c:v>
                </c:pt>
                <c:pt idx="7">
                  <c:v>O3.1</c:v>
                </c:pt>
                <c:pt idx="8">
                  <c:v>O</c:v>
                </c:pt>
                <c:pt idx="9">
                  <c:v>ALL_O</c:v>
                </c:pt>
              </c:strCache>
            </c:strRef>
          </c:cat>
          <c:val>
            <c:numRef>
              <c:f>定性达成!$C$17:$L$17</c:f>
              <c:numCache>
                <c:formatCode>0%</c:formatCode>
                <c:ptCount val="10"/>
                <c:pt idx="0">
                  <c:v>0.78181818181818186</c:v>
                </c:pt>
                <c:pt idx="1">
                  <c:v>0.76363636363636367</c:v>
                </c:pt>
                <c:pt idx="2">
                  <c:v>0.78181818181818186</c:v>
                </c:pt>
                <c:pt idx="3">
                  <c:v>0.74545454545454548</c:v>
                </c:pt>
                <c:pt idx="4">
                  <c:v>0.8</c:v>
                </c:pt>
                <c:pt idx="5">
                  <c:v>0.78181818181818186</c:v>
                </c:pt>
                <c:pt idx="6">
                  <c:v>0.8</c:v>
                </c:pt>
                <c:pt idx="7">
                  <c:v>0.81818181818181823</c:v>
                </c:pt>
                <c:pt idx="8">
                  <c:v>0.8</c:v>
                </c:pt>
                <c:pt idx="9">
                  <c:v>0.61818181818181817</c:v>
                </c:pt>
              </c:numCache>
            </c:numRef>
          </c:val>
          <c:extLst>
            <c:ext xmlns:c16="http://schemas.microsoft.com/office/drawing/2014/chart" uri="{C3380CC4-5D6E-409C-BE32-E72D297353CC}">
              <c16:uniqueId val="{00000000-8149-4B29-9F5F-8A56EC55B56A}"/>
            </c:ext>
          </c:extLst>
        </c:ser>
        <c:ser>
          <c:idx val="1"/>
          <c:order val="1"/>
          <c:tx>
            <c:strRef>
              <c:f>定性达成!$B$18</c:f>
              <c:strCache>
                <c:ptCount val="1"/>
                <c:pt idx="0">
                  <c:v>电气202</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strRef>
              <c:f>定性达成!$C$16:$L$16</c:f>
              <c:strCache>
                <c:ptCount val="10"/>
                <c:pt idx="0">
                  <c:v>O1.1</c:v>
                </c:pt>
                <c:pt idx="1">
                  <c:v>O1.2</c:v>
                </c:pt>
                <c:pt idx="2">
                  <c:v>O1.3</c:v>
                </c:pt>
                <c:pt idx="3">
                  <c:v>O1.4</c:v>
                </c:pt>
                <c:pt idx="4">
                  <c:v>O2.1</c:v>
                </c:pt>
                <c:pt idx="5">
                  <c:v>O2.2</c:v>
                </c:pt>
                <c:pt idx="6">
                  <c:v>O2.3</c:v>
                </c:pt>
                <c:pt idx="7">
                  <c:v>O3.1</c:v>
                </c:pt>
                <c:pt idx="8">
                  <c:v>O</c:v>
                </c:pt>
                <c:pt idx="9">
                  <c:v>ALL_O</c:v>
                </c:pt>
              </c:strCache>
            </c:strRef>
          </c:cat>
          <c:val>
            <c:numRef>
              <c:f>定性达成!$C$18:$L$18</c:f>
              <c:numCache>
                <c:formatCode>0%</c:formatCode>
                <c:ptCount val="10"/>
                <c:pt idx="0">
                  <c:v>0.67796610169491522</c:v>
                </c:pt>
                <c:pt idx="1">
                  <c:v>0.72881355932203384</c:v>
                </c:pt>
                <c:pt idx="2">
                  <c:v>0.71186440677966101</c:v>
                </c:pt>
                <c:pt idx="3">
                  <c:v>0.76271186440677963</c:v>
                </c:pt>
                <c:pt idx="4">
                  <c:v>0.69491525423728817</c:v>
                </c:pt>
                <c:pt idx="5">
                  <c:v>0.71186440677966101</c:v>
                </c:pt>
                <c:pt idx="6">
                  <c:v>0.74576271186440679</c:v>
                </c:pt>
                <c:pt idx="7">
                  <c:v>0.76271186440677963</c:v>
                </c:pt>
                <c:pt idx="8">
                  <c:v>0.77966101694915257</c:v>
                </c:pt>
                <c:pt idx="9">
                  <c:v>0.50847457627118642</c:v>
                </c:pt>
              </c:numCache>
            </c:numRef>
          </c:val>
          <c:extLst>
            <c:ext xmlns:c16="http://schemas.microsoft.com/office/drawing/2014/chart" uri="{C3380CC4-5D6E-409C-BE32-E72D297353CC}">
              <c16:uniqueId val="{00000001-8149-4B29-9F5F-8A56EC55B56A}"/>
            </c:ext>
          </c:extLst>
        </c:ser>
        <c:ser>
          <c:idx val="2"/>
          <c:order val="2"/>
          <c:tx>
            <c:strRef>
              <c:f>定性达成!$B$19</c:f>
              <c:strCache>
                <c:ptCount val="1"/>
                <c:pt idx="0">
                  <c:v>电气203</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strRef>
              <c:f>定性达成!$C$16:$L$16</c:f>
              <c:strCache>
                <c:ptCount val="10"/>
                <c:pt idx="0">
                  <c:v>O1.1</c:v>
                </c:pt>
                <c:pt idx="1">
                  <c:v>O1.2</c:v>
                </c:pt>
                <c:pt idx="2">
                  <c:v>O1.3</c:v>
                </c:pt>
                <c:pt idx="3">
                  <c:v>O1.4</c:v>
                </c:pt>
                <c:pt idx="4">
                  <c:v>O2.1</c:v>
                </c:pt>
                <c:pt idx="5">
                  <c:v>O2.2</c:v>
                </c:pt>
                <c:pt idx="6">
                  <c:v>O2.3</c:v>
                </c:pt>
                <c:pt idx="7">
                  <c:v>O3.1</c:v>
                </c:pt>
                <c:pt idx="8">
                  <c:v>O</c:v>
                </c:pt>
                <c:pt idx="9">
                  <c:v>ALL_O</c:v>
                </c:pt>
              </c:strCache>
            </c:strRef>
          </c:cat>
          <c:val>
            <c:numRef>
              <c:f>定性达成!$C$19:$L$19</c:f>
              <c:numCache>
                <c:formatCode>0%</c:formatCode>
                <c:ptCount val="10"/>
                <c:pt idx="0">
                  <c:v>0.8125</c:v>
                </c:pt>
                <c:pt idx="1">
                  <c:v>0.91666666666666663</c:v>
                </c:pt>
                <c:pt idx="2">
                  <c:v>0.8125</c:v>
                </c:pt>
                <c:pt idx="3">
                  <c:v>0.89583333333333337</c:v>
                </c:pt>
                <c:pt idx="4">
                  <c:v>0.875</c:v>
                </c:pt>
                <c:pt idx="5">
                  <c:v>0.5625</c:v>
                </c:pt>
                <c:pt idx="6">
                  <c:v>0.8125</c:v>
                </c:pt>
                <c:pt idx="7">
                  <c:v>0.875</c:v>
                </c:pt>
                <c:pt idx="8">
                  <c:v>0.89583333333333337</c:v>
                </c:pt>
                <c:pt idx="9">
                  <c:v>0.52083333333333337</c:v>
                </c:pt>
              </c:numCache>
            </c:numRef>
          </c:val>
          <c:extLst>
            <c:ext xmlns:c16="http://schemas.microsoft.com/office/drawing/2014/chart" uri="{C3380CC4-5D6E-409C-BE32-E72D297353CC}">
              <c16:uniqueId val="{00000002-8149-4B29-9F5F-8A56EC55B56A}"/>
            </c:ext>
          </c:extLst>
        </c:ser>
        <c:ser>
          <c:idx val="3"/>
          <c:order val="3"/>
          <c:tx>
            <c:strRef>
              <c:f>定性达成!$B$20</c:f>
              <c:strCache>
                <c:ptCount val="1"/>
                <c:pt idx="0">
                  <c:v>电气204</c:v>
                </c:pt>
              </c:strCache>
            </c:strRef>
          </c:tx>
          <c:spPr>
            <a:ln w="28575" cap="rnd">
              <a:solidFill>
                <a:schemeClr val="accent4"/>
              </a:solidFill>
              <a:round/>
            </a:ln>
            <a:effectLst/>
          </c:spPr>
          <c:marker>
            <c:symbol val="circle"/>
            <c:size val="5"/>
            <c:spPr>
              <a:solidFill>
                <a:schemeClr val="accent4"/>
              </a:solidFill>
              <a:ln w="9525">
                <a:solidFill>
                  <a:schemeClr val="accent4"/>
                </a:solidFill>
              </a:ln>
              <a:effectLst/>
            </c:spPr>
          </c:marker>
          <c:cat>
            <c:strRef>
              <c:f>定性达成!$C$16:$L$16</c:f>
              <c:strCache>
                <c:ptCount val="10"/>
                <c:pt idx="0">
                  <c:v>O1.1</c:v>
                </c:pt>
                <c:pt idx="1">
                  <c:v>O1.2</c:v>
                </c:pt>
                <c:pt idx="2">
                  <c:v>O1.3</c:v>
                </c:pt>
                <c:pt idx="3">
                  <c:v>O1.4</c:v>
                </c:pt>
                <c:pt idx="4">
                  <c:v>O2.1</c:v>
                </c:pt>
                <c:pt idx="5">
                  <c:v>O2.2</c:v>
                </c:pt>
                <c:pt idx="6">
                  <c:v>O2.3</c:v>
                </c:pt>
                <c:pt idx="7">
                  <c:v>O3.1</c:v>
                </c:pt>
                <c:pt idx="8">
                  <c:v>O</c:v>
                </c:pt>
                <c:pt idx="9">
                  <c:v>ALL_O</c:v>
                </c:pt>
              </c:strCache>
            </c:strRef>
          </c:cat>
          <c:val>
            <c:numRef>
              <c:f>定性达成!$C$20:$L$20</c:f>
              <c:numCache>
                <c:formatCode>0%</c:formatCode>
                <c:ptCount val="10"/>
                <c:pt idx="0">
                  <c:v>0.90476190476190477</c:v>
                </c:pt>
                <c:pt idx="1">
                  <c:v>0.95238095238095233</c:v>
                </c:pt>
                <c:pt idx="2">
                  <c:v>0.8571428571428571</c:v>
                </c:pt>
                <c:pt idx="3">
                  <c:v>0.80952380952380953</c:v>
                </c:pt>
                <c:pt idx="4">
                  <c:v>0.83333333333333337</c:v>
                </c:pt>
                <c:pt idx="5">
                  <c:v>0.6428571428571429</c:v>
                </c:pt>
                <c:pt idx="6">
                  <c:v>0.90476190476190477</c:v>
                </c:pt>
                <c:pt idx="7">
                  <c:v>0.9285714285714286</c:v>
                </c:pt>
                <c:pt idx="8">
                  <c:v>0.8571428571428571</c:v>
                </c:pt>
                <c:pt idx="9">
                  <c:v>0.54761904761904767</c:v>
                </c:pt>
              </c:numCache>
            </c:numRef>
          </c:val>
          <c:extLst>
            <c:ext xmlns:c16="http://schemas.microsoft.com/office/drawing/2014/chart" uri="{C3380CC4-5D6E-409C-BE32-E72D297353CC}">
              <c16:uniqueId val="{00000003-8149-4B29-9F5F-8A56EC55B56A}"/>
            </c:ext>
          </c:extLst>
        </c:ser>
        <c:ser>
          <c:idx val="4"/>
          <c:order val="4"/>
          <c:tx>
            <c:strRef>
              <c:f>定性达成!$B$21</c:f>
              <c:strCache>
                <c:ptCount val="1"/>
                <c:pt idx="0">
                  <c:v>电气205</c:v>
                </c:pt>
              </c:strCache>
            </c:strRef>
          </c:tx>
          <c:spPr>
            <a:ln w="28575" cap="rnd">
              <a:solidFill>
                <a:schemeClr val="accent5"/>
              </a:solidFill>
              <a:round/>
            </a:ln>
            <a:effectLst/>
          </c:spPr>
          <c:marker>
            <c:symbol val="circle"/>
            <c:size val="5"/>
            <c:spPr>
              <a:solidFill>
                <a:schemeClr val="accent5"/>
              </a:solidFill>
              <a:ln w="9525">
                <a:solidFill>
                  <a:schemeClr val="accent5"/>
                </a:solidFill>
              </a:ln>
              <a:effectLst/>
            </c:spPr>
          </c:marker>
          <c:cat>
            <c:strRef>
              <c:f>定性达成!$C$16:$L$16</c:f>
              <c:strCache>
                <c:ptCount val="10"/>
                <c:pt idx="0">
                  <c:v>O1.1</c:v>
                </c:pt>
                <c:pt idx="1">
                  <c:v>O1.2</c:v>
                </c:pt>
                <c:pt idx="2">
                  <c:v>O1.3</c:v>
                </c:pt>
                <c:pt idx="3">
                  <c:v>O1.4</c:v>
                </c:pt>
                <c:pt idx="4">
                  <c:v>O2.1</c:v>
                </c:pt>
                <c:pt idx="5">
                  <c:v>O2.2</c:v>
                </c:pt>
                <c:pt idx="6">
                  <c:v>O2.3</c:v>
                </c:pt>
                <c:pt idx="7">
                  <c:v>O3.1</c:v>
                </c:pt>
                <c:pt idx="8">
                  <c:v>O</c:v>
                </c:pt>
                <c:pt idx="9">
                  <c:v>ALL_O</c:v>
                </c:pt>
              </c:strCache>
            </c:strRef>
          </c:cat>
          <c:val>
            <c:numRef>
              <c:f>定性达成!$C$21:$L$21</c:f>
              <c:numCache>
                <c:formatCode>0%</c:formatCode>
                <c:ptCount val="10"/>
                <c:pt idx="0">
                  <c:v>0.48979591836734693</c:v>
                </c:pt>
                <c:pt idx="1">
                  <c:v>0.55102040816326525</c:v>
                </c:pt>
                <c:pt idx="2">
                  <c:v>0.36734693877551022</c:v>
                </c:pt>
                <c:pt idx="3">
                  <c:v>0.38775510204081631</c:v>
                </c:pt>
                <c:pt idx="4">
                  <c:v>0.42857142857142855</c:v>
                </c:pt>
                <c:pt idx="5">
                  <c:v>0.30612244897959184</c:v>
                </c:pt>
                <c:pt idx="6">
                  <c:v>0.44897959183673469</c:v>
                </c:pt>
                <c:pt idx="7">
                  <c:v>0.44897959183673469</c:v>
                </c:pt>
                <c:pt idx="8">
                  <c:v>0.46938775510204084</c:v>
                </c:pt>
                <c:pt idx="9">
                  <c:v>0.26530612244897961</c:v>
                </c:pt>
              </c:numCache>
            </c:numRef>
          </c:val>
          <c:extLst>
            <c:ext xmlns:c16="http://schemas.microsoft.com/office/drawing/2014/chart" uri="{C3380CC4-5D6E-409C-BE32-E72D297353CC}">
              <c16:uniqueId val="{00000004-8149-4B29-9F5F-8A56EC55B56A}"/>
            </c:ext>
          </c:extLst>
        </c:ser>
        <c:ser>
          <c:idx val="5"/>
          <c:order val="5"/>
          <c:tx>
            <c:strRef>
              <c:f>定性达成!$B$22</c:f>
              <c:strCache>
                <c:ptCount val="1"/>
                <c:pt idx="0">
                  <c:v>电气206</c:v>
                </c:pt>
              </c:strCache>
            </c:strRef>
          </c:tx>
          <c:spPr>
            <a:ln w="28575" cap="rnd">
              <a:solidFill>
                <a:schemeClr val="accent6"/>
              </a:solidFill>
              <a:round/>
            </a:ln>
            <a:effectLst/>
          </c:spPr>
          <c:marker>
            <c:symbol val="circle"/>
            <c:size val="5"/>
            <c:spPr>
              <a:solidFill>
                <a:schemeClr val="accent6"/>
              </a:solidFill>
              <a:ln w="9525">
                <a:solidFill>
                  <a:schemeClr val="accent6"/>
                </a:solidFill>
              </a:ln>
              <a:effectLst/>
            </c:spPr>
          </c:marker>
          <c:cat>
            <c:strRef>
              <c:f>定性达成!$C$16:$L$16</c:f>
              <c:strCache>
                <c:ptCount val="10"/>
                <c:pt idx="0">
                  <c:v>O1.1</c:v>
                </c:pt>
                <c:pt idx="1">
                  <c:v>O1.2</c:v>
                </c:pt>
                <c:pt idx="2">
                  <c:v>O1.3</c:v>
                </c:pt>
                <c:pt idx="3">
                  <c:v>O1.4</c:v>
                </c:pt>
                <c:pt idx="4">
                  <c:v>O2.1</c:v>
                </c:pt>
                <c:pt idx="5">
                  <c:v>O2.2</c:v>
                </c:pt>
                <c:pt idx="6">
                  <c:v>O2.3</c:v>
                </c:pt>
                <c:pt idx="7">
                  <c:v>O3.1</c:v>
                </c:pt>
                <c:pt idx="8">
                  <c:v>O</c:v>
                </c:pt>
                <c:pt idx="9">
                  <c:v>ALL_O</c:v>
                </c:pt>
              </c:strCache>
            </c:strRef>
          </c:cat>
          <c:val>
            <c:numRef>
              <c:f>定性达成!$C$22:$L$22</c:f>
              <c:numCache>
                <c:formatCode>0%</c:formatCode>
                <c:ptCount val="10"/>
                <c:pt idx="0">
                  <c:v>0.54166666666666663</c:v>
                </c:pt>
                <c:pt idx="1">
                  <c:v>0.54166666666666663</c:v>
                </c:pt>
                <c:pt idx="2">
                  <c:v>0.47916666666666669</c:v>
                </c:pt>
                <c:pt idx="3">
                  <c:v>0.5625</c:v>
                </c:pt>
                <c:pt idx="4">
                  <c:v>0.52083333333333337</c:v>
                </c:pt>
                <c:pt idx="5">
                  <c:v>0.45833333333333331</c:v>
                </c:pt>
                <c:pt idx="6">
                  <c:v>0.6875</c:v>
                </c:pt>
                <c:pt idx="7">
                  <c:v>0.5625</c:v>
                </c:pt>
                <c:pt idx="8">
                  <c:v>0.5</c:v>
                </c:pt>
                <c:pt idx="9">
                  <c:v>0.3125</c:v>
                </c:pt>
              </c:numCache>
            </c:numRef>
          </c:val>
          <c:extLst>
            <c:ext xmlns:c16="http://schemas.microsoft.com/office/drawing/2014/chart" uri="{C3380CC4-5D6E-409C-BE32-E72D297353CC}">
              <c16:uniqueId val="{00000005-8149-4B29-9F5F-8A56EC55B56A}"/>
            </c:ext>
          </c:extLst>
        </c:ser>
        <c:ser>
          <c:idx val="6"/>
          <c:order val="6"/>
          <c:tx>
            <c:strRef>
              <c:f>定性达成!$B$23</c:f>
              <c:strCache>
                <c:ptCount val="1"/>
                <c:pt idx="0">
                  <c:v>电气207</c:v>
                </c:pt>
              </c:strCache>
            </c:strRef>
          </c:tx>
          <c:spPr>
            <a:ln w="28575" cap="rnd">
              <a:solidFill>
                <a:schemeClr val="accent1">
                  <a:lumMod val="60000"/>
                </a:schemeClr>
              </a:solidFill>
              <a:round/>
            </a:ln>
            <a:effectLst/>
          </c:spPr>
          <c:marker>
            <c:symbol val="circle"/>
            <c:size val="5"/>
            <c:spPr>
              <a:solidFill>
                <a:schemeClr val="accent1">
                  <a:lumMod val="60000"/>
                </a:schemeClr>
              </a:solidFill>
              <a:ln w="9525">
                <a:solidFill>
                  <a:schemeClr val="accent1">
                    <a:lumMod val="60000"/>
                  </a:schemeClr>
                </a:solidFill>
              </a:ln>
              <a:effectLst/>
            </c:spPr>
          </c:marker>
          <c:cat>
            <c:strRef>
              <c:f>定性达成!$C$16:$L$16</c:f>
              <c:strCache>
                <c:ptCount val="10"/>
                <c:pt idx="0">
                  <c:v>O1.1</c:v>
                </c:pt>
                <c:pt idx="1">
                  <c:v>O1.2</c:v>
                </c:pt>
                <c:pt idx="2">
                  <c:v>O1.3</c:v>
                </c:pt>
                <c:pt idx="3">
                  <c:v>O1.4</c:v>
                </c:pt>
                <c:pt idx="4">
                  <c:v>O2.1</c:v>
                </c:pt>
                <c:pt idx="5">
                  <c:v>O2.2</c:v>
                </c:pt>
                <c:pt idx="6">
                  <c:v>O2.3</c:v>
                </c:pt>
                <c:pt idx="7">
                  <c:v>O3.1</c:v>
                </c:pt>
                <c:pt idx="8">
                  <c:v>O</c:v>
                </c:pt>
                <c:pt idx="9">
                  <c:v>ALL_O</c:v>
                </c:pt>
              </c:strCache>
            </c:strRef>
          </c:cat>
          <c:val>
            <c:numRef>
              <c:f>定性达成!$C$23:$L$23</c:f>
              <c:numCache>
                <c:formatCode>0%</c:formatCode>
                <c:ptCount val="10"/>
                <c:pt idx="0">
                  <c:v>0.79591836734693877</c:v>
                </c:pt>
                <c:pt idx="1">
                  <c:v>0.81632653061224492</c:v>
                </c:pt>
                <c:pt idx="2">
                  <c:v>0.7142857142857143</c:v>
                </c:pt>
                <c:pt idx="3">
                  <c:v>0.81632653061224492</c:v>
                </c:pt>
                <c:pt idx="4">
                  <c:v>0.77551020408163263</c:v>
                </c:pt>
                <c:pt idx="5">
                  <c:v>0.5714285714285714</c:v>
                </c:pt>
                <c:pt idx="6">
                  <c:v>0.81632653061224492</c:v>
                </c:pt>
                <c:pt idx="7">
                  <c:v>0.81632653061224492</c:v>
                </c:pt>
                <c:pt idx="8">
                  <c:v>0.79591836734693877</c:v>
                </c:pt>
                <c:pt idx="9">
                  <c:v>0.44897959183673469</c:v>
                </c:pt>
              </c:numCache>
            </c:numRef>
          </c:val>
          <c:extLst>
            <c:ext xmlns:c16="http://schemas.microsoft.com/office/drawing/2014/chart" uri="{C3380CC4-5D6E-409C-BE32-E72D297353CC}">
              <c16:uniqueId val="{00000006-8149-4B29-9F5F-8A56EC55B56A}"/>
            </c:ext>
          </c:extLst>
        </c:ser>
        <c:ser>
          <c:idx val="7"/>
          <c:order val="7"/>
          <c:tx>
            <c:strRef>
              <c:f>定性达成!$B$24</c:f>
              <c:strCache>
                <c:ptCount val="1"/>
                <c:pt idx="0">
                  <c:v>电气208</c:v>
                </c:pt>
              </c:strCache>
            </c:strRef>
          </c:tx>
          <c:spPr>
            <a:ln w="28575" cap="rnd">
              <a:solidFill>
                <a:schemeClr val="accent2">
                  <a:lumMod val="60000"/>
                </a:schemeClr>
              </a:solidFill>
              <a:round/>
            </a:ln>
            <a:effectLst/>
          </c:spPr>
          <c:marker>
            <c:symbol val="circle"/>
            <c:size val="5"/>
            <c:spPr>
              <a:solidFill>
                <a:schemeClr val="accent2">
                  <a:lumMod val="60000"/>
                </a:schemeClr>
              </a:solidFill>
              <a:ln w="9525">
                <a:solidFill>
                  <a:schemeClr val="accent2">
                    <a:lumMod val="60000"/>
                  </a:schemeClr>
                </a:solidFill>
              </a:ln>
              <a:effectLst/>
            </c:spPr>
          </c:marker>
          <c:cat>
            <c:strRef>
              <c:f>定性达成!$C$16:$L$16</c:f>
              <c:strCache>
                <c:ptCount val="10"/>
                <c:pt idx="0">
                  <c:v>O1.1</c:v>
                </c:pt>
                <c:pt idx="1">
                  <c:v>O1.2</c:v>
                </c:pt>
                <c:pt idx="2">
                  <c:v>O1.3</c:v>
                </c:pt>
                <c:pt idx="3">
                  <c:v>O1.4</c:v>
                </c:pt>
                <c:pt idx="4">
                  <c:v>O2.1</c:v>
                </c:pt>
                <c:pt idx="5">
                  <c:v>O2.2</c:v>
                </c:pt>
                <c:pt idx="6">
                  <c:v>O2.3</c:v>
                </c:pt>
                <c:pt idx="7">
                  <c:v>O3.1</c:v>
                </c:pt>
                <c:pt idx="8">
                  <c:v>O</c:v>
                </c:pt>
                <c:pt idx="9">
                  <c:v>ALL_O</c:v>
                </c:pt>
              </c:strCache>
            </c:strRef>
          </c:cat>
          <c:val>
            <c:numRef>
              <c:f>定性达成!$C$24:$L$24</c:f>
              <c:numCache>
                <c:formatCode>0%</c:formatCode>
                <c:ptCount val="10"/>
                <c:pt idx="0">
                  <c:v>0.7931034482758621</c:v>
                </c:pt>
                <c:pt idx="1">
                  <c:v>0.82758620689655171</c:v>
                </c:pt>
                <c:pt idx="2">
                  <c:v>0.48275862068965519</c:v>
                </c:pt>
                <c:pt idx="3">
                  <c:v>0.62068965517241381</c:v>
                </c:pt>
                <c:pt idx="4">
                  <c:v>0.75862068965517238</c:v>
                </c:pt>
                <c:pt idx="5">
                  <c:v>0.37931034482758619</c:v>
                </c:pt>
                <c:pt idx="6">
                  <c:v>0.72413793103448276</c:v>
                </c:pt>
                <c:pt idx="7">
                  <c:v>0.65517241379310343</c:v>
                </c:pt>
                <c:pt idx="8">
                  <c:v>0.72413793103448276</c:v>
                </c:pt>
                <c:pt idx="9">
                  <c:v>0.31034482758620691</c:v>
                </c:pt>
              </c:numCache>
            </c:numRef>
          </c:val>
          <c:extLst>
            <c:ext xmlns:c16="http://schemas.microsoft.com/office/drawing/2014/chart" uri="{C3380CC4-5D6E-409C-BE32-E72D297353CC}">
              <c16:uniqueId val="{00000007-8149-4B29-9F5F-8A56EC55B56A}"/>
            </c:ext>
          </c:extLst>
        </c:ser>
        <c:ser>
          <c:idx val="8"/>
          <c:order val="8"/>
          <c:tx>
            <c:strRef>
              <c:f>定性达成!$B$25</c:f>
              <c:strCache>
                <c:ptCount val="1"/>
                <c:pt idx="0">
                  <c:v>创培班201</c:v>
                </c:pt>
              </c:strCache>
            </c:strRef>
          </c:tx>
          <c:spPr>
            <a:ln w="28575" cap="rnd">
              <a:solidFill>
                <a:schemeClr val="accent3">
                  <a:lumMod val="60000"/>
                </a:schemeClr>
              </a:solidFill>
              <a:round/>
            </a:ln>
            <a:effectLst/>
          </c:spPr>
          <c:marker>
            <c:symbol val="circle"/>
            <c:size val="5"/>
            <c:spPr>
              <a:solidFill>
                <a:schemeClr val="accent3">
                  <a:lumMod val="60000"/>
                </a:schemeClr>
              </a:solidFill>
              <a:ln w="9525">
                <a:solidFill>
                  <a:schemeClr val="accent3">
                    <a:lumMod val="60000"/>
                  </a:schemeClr>
                </a:solidFill>
              </a:ln>
              <a:effectLst/>
            </c:spPr>
          </c:marker>
          <c:cat>
            <c:strRef>
              <c:f>定性达成!$C$16:$L$16</c:f>
              <c:strCache>
                <c:ptCount val="10"/>
                <c:pt idx="0">
                  <c:v>O1.1</c:v>
                </c:pt>
                <c:pt idx="1">
                  <c:v>O1.2</c:v>
                </c:pt>
                <c:pt idx="2">
                  <c:v>O1.3</c:v>
                </c:pt>
                <c:pt idx="3">
                  <c:v>O1.4</c:v>
                </c:pt>
                <c:pt idx="4">
                  <c:v>O2.1</c:v>
                </c:pt>
                <c:pt idx="5">
                  <c:v>O2.2</c:v>
                </c:pt>
                <c:pt idx="6">
                  <c:v>O2.3</c:v>
                </c:pt>
                <c:pt idx="7">
                  <c:v>O3.1</c:v>
                </c:pt>
                <c:pt idx="8">
                  <c:v>O</c:v>
                </c:pt>
                <c:pt idx="9">
                  <c:v>ALL_O</c:v>
                </c:pt>
              </c:strCache>
            </c:strRef>
          </c:cat>
          <c:val>
            <c:numRef>
              <c:f>定性达成!$C$25:$L$25</c:f>
              <c:numCache>
                <c:formatCode>0%</c:formatCode>
                <c:ptCount val="10"/>
                <c:pt idx="0">
                  <c:v>0.89130434782608692</c:v>
                </c:pt>
                <c:pt idx="1">
                  <c:v>0.93478260869565222</c:v>
                </c:pt>
                <c:pt idx="2">
                  <c:v>0.76086956521739135</c:v>
                </c:pt>
                <c:pt idx="3">
                  <c:v>0.86956521739130432</c:v>
                </c:pt>
                <c:pt idx="4">
                  <c:v>0.86956521739130432</c:v>
                </c:pt>
                <c:pt idx="5">
                  <c:v>0.73913043478260865</c:v>
                </c:pt>
                <c:pt idx="6">
                  <c:v>0.91304347826086951</c:v>
                </c:pt>
                <c:pt idx="7">
                  <c:v>0.91304347826086951</c:v>
                </c:pt>
                <c:pt idx="8">
                  <c:v>0.86956521739130432</c:v>
                </c:pt>
                <c:pt idx="9">
                  <c:v>0.58695652173913049</c:v>
                </c:pt>
              </c:numCache>
            </c:numRef>
          </c:val>
          <c:extLst>
            <c:ext xmlns:c16="http://schemas.microsoft.com/office/drawing/2014/chart" uri="{C3380CC4-5D6E-409C-BE32-E72D297353CC}">
              <c16:uniqueId val="{00000008-8149-4B29-9F5F-8A56EC55B56A}"/>
            </c:ext>
          </c:extLst>
        </c:ser>
        <c:ser>
          <c:idx val="9"/>
          <c:order val="9"/>
          <c:tx>
            <c:strRef>
              <c:f>定性达成!$B$26</c:f>
              <c:strCache>
                <c:ptCount val="1"/>
                <c:pt idx="0">
                  <c:v>期望达成度</c:v>
                </c:pt>
              </c:strCache>
            </c:strRef>
          </c:tx>
          <c:spPr>
            <a:ln w="28575" cap="rnd">
              <a:solidFill>
                <a:schemeClr val="accent4">
                  <a:lumMod val="60000"/>
                </a:schemeClr>
              </a:solidFill>
              <a:prstDash val="sysDot"/>
              <a:round/>
            </a:ln>
            <a:effectLst/>
          </c:spPr>
          <c:marker>
            <c:symbol val="circle"/>
            <c:size val="5"/>
            <c:spPr>
              <a:solidFill>
                <a:schemeClr val="accent4">
                  <a:lumMod val="60000"/>
                </a:schemeClr>
              </a:solidFill>
              <a:ln w="9525">
                <a:solidFill>
                  <a:schemeClr val="accent4">
                    <a:lumMod val="60000"/>
                  </a:schemeClr>
                </a:solidFill>
              </a:ln>
              <a:effectLst/>
            </c:spPr>
          </c:marker>
          <c:cat>
            <c:strRef>
              <c:f>定性达成!$C$16:$L$16</c:f>
              <c:strCache>
                <c:ptCount val="10"/>
                <c:pt idx="0">
                  <c:v>O1.1</c:v>
                </c:pt>
                <c:pt idx="1">
                  <c:v>O1.2</c:v>
                </c:pt>
                <c:pt idx="2">
                  <c:v>O1.3</c:v>
                </c:pt>
                <c:pt idx="3">
                  <c:v>O1.4</c:v>
                </c:pt>
                <c:pt idx="4">
                  <c:v>O2.1</c:v>
                </c:pt>
                <c:pt idx="5">
                  <c:v>O2.2</c:v>
                </c:pt>
                <c:pt idx="6">
                  <c:v>O2.3</c:v>
                </c:pt>
                <c:pt idx="7">
                  <c:v>O3.1</c:v>
                </c:pt>
                <c:pt idx="8">
                  <c:v>O</c:v>
                </c:pt>
                <c:pt idx="9">
                  <c:v>ALL_O</c:v>
                </c:pt>
              </c:strCache>
            </c:strRef>
          </c:cat>
          <c:val>
            <c:numRef>
              <c:f>定性达成!$C$26:$L$26</c:f>
              <c:numCache>
                <c:formatCode>0%</c:formatCode>
                <c:ptCount val="10"/>
                <c:pt idx="0">
                  <c:v>0.65</c:v>
                </c:pt>
                <c:pt idx="1">
                  <c:v>0.75</c:v>
                </c:pt>
                <c:pt idx="2">
                  <c:v>0.7</c:v>
                </c:pt>
                <c:pt idx="3">
                  <c:v>0.65</c:v>
                </c:pt>
                <c:pt idx="4">
                  <c:v>0.75</c:v>
                </c:pt>
                <c:pt idx="5">
                  <c:v>0.75</c:v>
                </c:pt>
                <c:pt idx="6">
                  <c:v>0.8</c:v>
                </c:pt>
                <c:pt idx="7">
                  <c:v>0.65</c:v>
                </c:pt>
                <c:pt idx="8">
                  <c:v>0.65</c:v>
                </c:pt>
                <c:pt idx="9">
                  <c:v>0.65</c:v>
                </c:pt>
              </c:numCache>
            </c:numRef>
          </c:val>
          <c:extLst>
            <c:ext xmlns:c16="http://schemas.microsoft.com/office/drawing/2014/chart" uri="{C3380CC4-5D6E-409C-BE32-E72D297353CC}">
              <c16:uniqueId val="{00000009-8149-4B29-9F5F-8A56EC55B56A}"/>
            </c:ext>
          </c:extLst>
        </c:ser>
        <c:dLbls>
          <c:showLegendKey val="0"/>
          <c:showVal val="0"/>
          <c:showCatName val="0"/>
          <c:showSerName val="0"/>
          <c:showPercent val="0"/>
          <c:showBubbleSize val="0"/>
        </c:dLbls>
        <c:axId val="676118479"/>
        <c:axId val="618120063"/>
      </c:radarChart>
      <c:catAx>
        <c:axId val="67611847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618120063"/>
        <c:crosses val="autoZero"/>
        <c:auto val="1"/>
        <c:lblAlgn val="ctr"/>
        <c:lblOffset val="100"/>
        <c:noMultiLvlLbl val="0"/>
      </c:catAx>
      <c:valAx>
        <c:axId val="618120063"/>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676118479"/>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5024774957621326"/>
          <c:y val="0.11759257226683106"/>
          <c:w val="0.80441348817942049"/>
          <c:h val="0.68230320429797597"/>
        </c:manualLayout>
      </c:layout>
      <c:scatterChart>
        <c:scatterStyle val="lineMarker"/>
        <c:varyColors val="0"/>
        <c:ser>
          <c:idx val="1"/>
          <c:order val="0"/>
          <c:tx>
            <c:strRef>
              <c:f>课程目标得分_百分制!$D$2</c:f>
              <c:strCache>
                <c:ptCount val="1"/>
                <c:pt idx="0">
                  <c:v>课程目标1.1</c:v>
                </c:pt>
              </c:strCache>
            </c:strRef>
          </c:tx>
          <c:spPr>
            <a:ln w="25400" cap="rnd">
              <a:noFill/>
              <a:round/>
            </a:ln>
            <a:effectLst/>
          </c:spPr>
          <c:marker>
            <c:symbol val="diamond"/>
            <c:size val="4"/>
            <c:spPr>
              <a:noFill/>
              <a:ln w="9525">
                <a:solidFill>
                  <a:srgbClr val="C00000"/>
                </a:solidFill>
              </a:ln>
              <a:effectLst/>
            </c:spPr>
          </c:marker>
          <c:xVal>
            <c:numRef>
              <c:f>课程目标得分_百分制!$A$3:$A$464</c:f>
              <c:numCache>
                <c:formatCode>General</c:formatCode>
                <c:ptCount val="46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54</c:v>
                </c:pt>
                <c:pt idx="54">
                  <c:v>55</c:v>
                </c:pt>
                <c:pt idx="55">
                  <c:v>56</c:v>
                </c:pt>
                <c:pt idx="56">
                  <c:v>57</c:v>
                </c:pt>
                <c:pt idx="57">
                  <c:v>58</c:v>
                </c:pt>
                <c:pt idx="58">
                  <c:v>59</c:v>
                </c:pt>
                <c:pt idx="59">
                  <c:v>60</c:v>
                </c:pt>
                <c:pt idx="60">
                  <c:v>61</c:v>
                </c:pt>
                <c:pt idx="61">
                  <c:v>62</c:v>
                </c:pt>
                <c:pt idx="62">
                  <c:v>63</c:v>
                </c:pt>
                <c:pt idx="63">
                  <c:v>64</c:v>
                </c:pt>
                <c:pt idx="64">
                  <c:v>65</c:v>
                </c:pt>
                <c:pt idx="65">
                  <c:v>66</c:v>
                </c:pt>
                <c:pt idx="66">
                  <c:v>67</c:v>
                </c:pt>
                <c:pt idx="67">
                  <c:v>68</c:v>
                </c:pt>
                <c:pt idx="68">
                  <c:v>69</c:v>
                </c:pt>
                <c:pt idx="69">
                  <c:v>70</c:v>
                </c:pt>
                <c:pt idx="70">
                  <c:v>71</c:v>
                </c:pt>
                <c:pt idx="71">
                  <c:v>72</c:v>
                </c:pt>
                <c:pt idx="72">
                  <c:v>73</c:v>
                </c:pt>
                <c:pt idx="73">
                  <c:v>74</c:v>
                </c:pt>
                <c:pt idx="74">
                  <c:v>75</c:v>
                </c:pt>
                <c:pt idx="75">
                  <c:v>76</c:v>
                </c:pt>
                <c:pt idx="76">
                  <c:v>77</c:v>
                </c:pt>
                <c:pt idx="77">
                  <c:v>78</c:v>
                </c:pt>
                <c:pt idx="78">
                  <c:v>79</c:v>
                </c:pt>
                <c:pt idx="79">
                  <c:v>80</c:v>
                </c:pt>
                <c:pt idx="80">
                  <c:v>81</c:v>
                </c:pt>
                <c:pt idx="81">
                  <c:v>82</c:v>
                </c:pt>
                <c:pt idx="82">
                  <c:v>83</c:v>
                </c:pt>
                <c:pt idx="83">
                  <c:v>84</c:v>
                </c:pt>
                <c:pt idx="84">
                  <c:v>85</c:v>
                </c:pt>
                <c:pt idx="85">
                  <c:v>86</c:v>
                </c:pt>
                <c:pt idx="86">
                  <c:v>87</c:v>
                </c:pt>
                <c:pt idx="87">
                  <c:v>88</c:v>
                </c:pt>
                <c:pt idx="88">
                  <c:v>89</c:v>
                </c:pt>
                <c:pt idx="89">
                  <c:v>90</c:v>
                </c:pt>
                <c:pt idx="90">
                  <c:v>91</c:v>
                </c:pt>
                <c:pt idx="91">
                  <c:v>92</c:v>
                </c:pt>
                <c:pt idx="92">
                  <c:v>93</c:v>
                </c:pt>
                <c:pt idx="93">
                  <c:v>94</c:v>
                </c:pt>
                <c:pt idx="94">
                  <c:v>95</c:v>
                </c:pt>
                <c:pt idx="95">
                  <c:v>96</c:v>
                </c:pt>
                <c:pt idx="96">
                  <c:v>97</c:v>
                </c:pt>
                <c:pt idx="97">
                  <c:v>98</c:v>
                </c:pt>
                <c:pt idx="98">
                  <c:v>99</c:v>
                </c:pt>
                <c:pt idx="99">
                  <c:v>100</c:v>
                </c:pt>
                <c:pt idx="100">
                  <c:v>101</c:v>
                </c:pt>
                <c:pt idx="101">
                  <c:v>102</c:v>
                </c:pt>
                <c:pt idx="102">
                  <c:v>103</c:v>
                </c:pt>
                <c:pt idx="103">
                  <c:v>104</c:v>
                </c:pt>
                <c:pt idx="104">
                  <c:v>105</c:v>
                </c:pt>
                <c:pt idx="105">
                  <c:v>106</c:v>
                </c:pt>
                <c:pt idx="106">
                  <c:v>107</c:v>
                </c:pt>
                <c:pt idx="107">
                  <c:v>108</c:v>
                </c:pt>
                <c:pt idx="108">
                  <c:v>109</c:v>
                </c:pt>
                <c:pt idx="109">
                  <c:v>110</c:v>
                </c:pt>
                <c:pt idx="110">
                  <c:v>111</c:v>
                </c:pt>
                <c:pt idx="111">
                  <c:v>112</c:v>
                </c:pt>
                <c:pt idx="112">
                  <c:v>113</c:v>
                </c:pt>
                <c:pt idx="113">
                  <c:v>114</c:v>
                </c:pt>
                <c:pt idx="114">
                  <c:v>115</c:v>
                </c:pt>
                <c:pt idx="115">
                  <c:v>116</c:v>
                </c:pt>
                <c:pt idx="116">
                  <c:v>117</c:v>
                </c:pt>
                <c:pt idx="117">
                  <c:v>118</c:v>
                </c:pt>
                <c:pt idx="118">
                  <c:v>119</c:v>
                </c:pt>
                <c:pt idx="119">
                  <c:v>120</c:v>
                </c:pt>
                <c:pt idx="120">
                  <c:v>121</c:v>
                </c:pt>
                <c:pt idx="121">
                  <c:v>122</c:v>
                </c:pt>
                <c:pt idx="122">
                  <c:v>123</c:v>
                </c:pt>
                <c:pt idx="123">
                  <c:v>124</c:v>
                </c:pt>
                <c:pt idx="124">
                  <c:v>125</c:v>
                </c:pt>
                <c:pt idx="125">
                  <c:v>126</c:v>
                </c:pt>
                <c:pt idx="126">
                  <c:v>127</c:v>
                </c:pt>
                <c:pt idx="127">
                  <c:v>128</c:v>
                </c:pt>
                <c:pt idx="128">
                  <c:v>129</c:v>
                </c:pt>
                <c:pt idx="129">
                  <c:v>130</c:v>
                </c:pt>
                <c:pt idx="130">
                  <c:v>131</c:v>
                </c:pt>
                <c:pt idx="131">
                  <c:v>132</c:v>
                </c:pt>
                <c:pt idx="132">
                  <c:v>133</c:v>
                </c:pt>
                <c:pt idx="133">
                  <c:v>134</c:v>
                </c:pt>
                <c:pt idx="134">
                  <c:v>135</c:v>
                </c:pt>
                <c:pt idx="135">
                  <c:v>136</c:v>
                </c:pt>
                <c:pt idx="136">
                  <c:v>137</c:v>
                </c:pt>
                <c:pt idx="137">
                  <c:v>138</c:v>
                </c:pt>
                <c:pt idx="138">
                  <c:v>139</c:v>
                </c:pt>
                <c:pt idx="139">
                  <c:v>140</c:v>
                </c:pt>
                <c:pt idx="140">
                  <c:v>141</c:v>
                </c:pt>
                <c:pt idx="141">
                  <c:v>142</c:v>
                </c:pt>
                <c:pt idx="142">
                  <c:v>143</c:v>
                </c:pt>
                <c:pt idx="143">
                  <c:v>144</c:v>
                </c:pt>
                <c:pt idx="144">
                  <c:v>145</c:v>
                </c:pt>
                <c:pt idx="145">
                  <c:v>146</c:v>
                </c:pt>
                <c:pt idx="146">
                  <c:v>147</c:v>
                </c:pt>
                <c:pt idx="147">
                  <c:v>148</c:v>
                </c:pt>
                <c:pt idx="148">
                  <c:v>149</c:v>
                </c:pt>
                <c:pt idx="149">
                  <c:v>150</c:v>
                </c:pt>
                <c:pt idx="150">
                  <c:v>151</c:v>
                </c:pt>
                <c:pt idx="151">
                  <c:v>152</c:v>
                </c:pt>
                <c:pt idx="152">
                  <c:v>153</c:v>
                </c:pt>
                <c:pt idx="153">
                  <c:v>154</c:v>
                </c:pt>
                <c:pt idx="154">
                  <c:v>155</c:v>
                </c:pt>
                <c:pt idx="155">
                  <c:v>156</c:v>
                </c:pt>
                <c:pt idx="156">
                  <c:v>157</c:v>
                </c:pt>
                <c:pt idx="157">
                  <c:v>158</c:v>
                </c:pt>
                <c:pt idx="158">
                  <c:v>159</c:v>
                </c:pt>
                <c:pt idx="159">
                  <c:v>160</c:v>
                </c:pt>
                <c:pt idx="160">
                  <c:v>161</c:v>
                </c:pt>
                <c:pt idx="161">
                  <c:v>162</c:v>
                </c:pt>
                <c:pt idx="162">
                  <c:v>163</c:v>
                </c:pt>
                <c:pt idx="163">
                  <c:v>164</c:v>
                </c:pt>
                <c:pt idx="164">
                  <c:v>165</c:v>
                </c:pt>
                <c:pt idx="165">
                  <c:v>166</c:v>
                </c:pt>
                <c:pt idx="166">
                  <c:v>167</c:v>
                </c:pt>
                <c:pt idx="167">
                  <c:v>168</c:v>
                </c:pt>
                <c:pt idx="168">
                  <c:v>169</c:v>
                </c:pt>
                <c:pt idx="169">
                  <c:v>170</c:v>
                </c:pt>
                <c:pt idx="170">
                  <c:v>171</c:v>
                </c:pt>
                <c:pt idx="171">
                  <c:v>172</c:v>
                </c:pt>
                <c:pt idx="172">
                  <c:v>173</c:v>
                </c:pt>
                <c:pt idx="173">
                  <c:v>174</c:v>
                </c:pt>
                <c:pt idx="174">
                  <c:v>175</c:v>
                </c:pt>
                <c:pt idx="175">
                  <c:v>176</c:v>
                </c:pt>
                <c:pt idx="176">
                  <c:v>177</c:v>
                </c:pt>
                <c:pt idx="177">
                  <c:v>178</c:v>
                </c:pt>
                <c:pt idx="178">
                  <c:v>179</c:v>
                </c:pt>
                <c:pt idx="179">
                  <c:v>180</c:v>
                </c:pt>
                <c:pt idx="180">
                  <c:v>181</c:v>
                </c:pt>
                <c:pt idx="181">
                  <c:v>182</c:v>
                </c:pt>
                <c:pt idx="182">
                  <c:v>183</c:v>
                </c:pt>
                <c:pt idx="183">
                  <c:v>184</c:v>
                </c:pt>
                <c:pt idx="184">
                  <c:v>185</c:v>
                </c:pt>
                <c:pt idx="185">
                  <c:v>186</c:v>
                </c:pt>
                <c:pt idx="186">
                  <c:v>187</c:v>
                </c:pt>
                <c:pt idx="187">
                  <c:v>188</c:v>
                </c:pt>
                <c:pt idx="188">
                  <c:v>189</c:v>
                </c:pt>
                <c:pt idx="189">
                  <c:v>190</c:v>
                </c:pt>
                <c:pt idx="190">
                  <c:v>191</c:v>
                </c:pt>
                <c:pt idx="191">
                  <c:v>192</c:v>
                </c:pt>
                <c:pt idx="192">
                  <c:v>193</c:v>
                </c:pt>
                <c:pt idx="193">
                  <c:v>194</c:v>
                </c:pt>
                <c:pt idx="194">
                  <c:v>195</c:v>
                </c:pt>
                <c:pt idx="195">
                  <c:v>196</c:v>
                </c:pt>
                <c:pt idx="196">
                  <c:v>197</c:v>
                </c:pt>
                <c:pt idx="197">
                  <c:v>198</c:v>
                </c:pt>
                <c:pt idx="198">
                  <c:v>199</c:v>
                </c:pt>
                <c:pt idx="199">
                  <c:v>200</c:v>
                </c:pt>
                <c:pt idx="200">
                  <c:v>201</c:v>
                </c:pt>
                <c:pt idx="201">
                  <c:v>202</c:v>
                </c:pt>
                <c:pt idx="202">
                  <c:v>203</c:v>
                </c:pt>
                <c:pt idx="203">
                  <c:v>204</c:v>
                </c:pt>
                <c:pt idx="204">
                  <c:v>205</c:v>
                </c:pt>
                <c:pt idx="205">
                  <c:v>206</c:v>
                </c:pt>
                <c:pt idx="206">
                  <c:v>207</c:v>
                </c:pt>
                <c:pt idx="207">
                  <c:v>208</c:v>
                </c:pt>
                <c:pt idx="208">
                  <c:v>209</c:v>
                </c:pt>
                <c:pt idx="209">
                  <c:v>210</c:v>
                </c:pt>
                <c:pt idx="210">
                  <c:v>211</c:v>
                </c:pt>
                <c:pt idx="211">
                  <c:v>212</c:v>
                </c:pt>
                <c:pt idx="212">
                  <c:v>213</c:v>
                </c:pt>
                <c:pt idx="213">
                  <c:v>214</c:v>
                </c:pt>
                <c:pt idx="214">
                  <c:v>215</c:v>
                </c:pt>
                <c:pt idx="215">
                  <c:v>216</c:v>
                </c:pt>
                <c:pt idx="216">
                  <c:v>217</c:v>
                </c:pt>
                <c:pt idx="217">
                  <c:v>218</c:v>
                </c:pt>
                <c:pt idx="218">
                  <c:v>219</c:v>
                </c:pt>
                <c:pt idx="219">
                  <c:v>220</c:v>
                </c:pt>
                <c:pt idx="220">
                  <c:v>221</c:v>
                </c:pt>
                <c:pt idx="221">
                  <c:v>222</c:v>
                </c:pt>
                <c:pt idx="222">
                  <c:v>223</c:v>
                </c:pt>
                <c:pt idx="223">
                  <c:v>224</c:v>
                </c:pt>
                <c:pt idx="224">
                  <c:v>225</c:v>
                </c:pt>
                <c:pt idx="225">
                  <c:v>226</c:v>
                </c:pt>
                <c:pt idx="226">
                  <c:v>227</c:v>
                </c:pt>
                <c:pt idx="227">
                  <c:v>228</c:v>
                </c:pt>
                <c:pt idx="228">
                  <c:v>229</c:v>
                </c:pt>
                <c:pt idx="229">
                  <c:v>230</c:v>
                </c:pt>
                <c:pt idx="230">
                  <c:v>231</c:v>
                </c:pt>
                <c:pt idx="231">
                  <c:v>232</c:v>
                </c:pt>
                <c:pt idx="232">
                  <c:v>233</c:v>
                </c:pt>
                <c:pt idx="233">
                  <c:v>234</c:v>
                </c:pt>
                <c:pt idx="234">
                  <c:v>235</c:v>
                </c:pt>
                <c:pt idx="235">
                  <c:v>236</c:v>
                </c:pt>
                <c:pt idx="236">
                  <c:v>237</c:v>
                </c:pt>
                <c:pt idx="237">
                  <c:v>238</c:v>
                </c:pt>
                <c:pt idx="238">
                  <c:v>239</c:v>
                </c:pt>
                <c:pt idx="239">
                  <c:v>240</c:v>
                </c:pt>
                <c:pt idx="240">
                  <c:v>241</c:v>
                </c:pt>
                <c:pt idx="241">
                  <c:v>242</c:v>
                </c:pt>
                <c:pt idx="242">
                  <c:v>243</c:v>
                </c:pt>
                <c:pt idx="243">
                  <c:v>244</c:v>
                </c:pt>
                <c:pt idx="244">
                  <c:v>245</c:v>
                </c:pt>
                <c:pt idx="245">
                  <c:v>246</c:v>
                </c:pt>
                <c:pt idx="246">
                  <c:v>247</c:v>
                </c:pt>
                <c:pt idx="247">
                  <c:v>248</c:v>
                </c:pt>
                <c:pt idx="248">
                  <c:v>249</c:v>
                </c:pt>
                <c:pt idx="249">
                  <c:v>250</c:v>
                </c:pt>
                <c:pt idx="250">
                  <c:v>251</c:v>
                </c:pt>
                <c:pt idx="251">
                  <c:v>252</c:v>
                </c:pt>
                <c:pt idx="252">
                  <c:v>253</c:v>
                </c:pt>
                <c:pt idx="253">
                  <c:v>254</c:v>
                </c:pt>
                <c:pt idx="254">
                  <c:v>255</c:v>
                </c:pt>
                <c:pt idx="255">
                  <c:v>256</c:v>
                </c:pt>
                <c:pt idx="256">
                  <c:v>257</c:v>
                </c:pt>
                <c:pt idx="257">
                  <c:v>258</c:v>
                </c:pt>
                <c:pt idx="258">
                  <c:v>259</c:v>
                </c:pt>
                <c:pt idx="259">
                  <c:v>260</c:v>
                </c:pt>
                <c:pt idx="260">
                  <c:v>261</c:v>
                </c:pt>
                <c:pt idx="261">
                  <c:v>262</c:v>
                </c:pt>
                <c:pt idx="262">
                  <c:v>263</c:v>
                </c:pt>
                <c:pt idx="263">
                  <c:v>264</c:v>
                </c:pt>
                <c:pt idx="264">
                  <c:v>265</c:v>
                </c:pt>
                <c:pt idx="265">
                  <c:v>266</c:v>
                </c:pt>
                <c:pt idx="266">
                  <c:v>267</c:v>
                </c:pt>
                <c:pt idx="267">
                  <c:v>268</c:v>
                </c:pt>
                <c:pt idx="268">
                  <c:v>269</c:v>
                </c:pt>
                <c:pt idx="269">
                  <c:v>270</c:v>
                </c:pt>
                <c:pt idx="270">
                  <c:v>271</c:v>
                </c:pt>
                <c:pt idx="271">
                  <c:v>272</c:v>
                </c:pt>
                <c:pt idx="272">
                  <c:v>273</c:v>
                </c:pt>
                <c:pt idx="273">
                  <c:v>274</c:v>
                </c:pt>
                <c:pt idx="274">
                  <c:v>275</c:v>
                </c:pt>
                <c:pt idx="275">
                  <c:v>276</c:v>
                </c:pt>
                <c:pt idx="276">
                  <c:v>277</c:v>
                </c:pt>
                <c:pt idx="277">
                  <c:v>278</c:v>
                </c:pt>
                <c:pt idx="278">
                  <c:v>279</c:v>
                </c:pt>
                <c:pt idx="279">
                  <c:v>280</c:v>
                </c:pt>
                <c:pt idx="280">
                  <c:v>281</c:v>
                </c:pt>
                <c:pt idx="281">
                  <c:v>282</c:v>
                </c:pt>
                <c:pt idx="282">
                  <c:v>283</c:v>
                </c:pt>
                <c:pt idx="283">
                  <c:v>284</c:v>
                </c:pt>
                <c:pt idx="284">
                  <c:v>285</c:v>
                </c:pt>
                <c:pt idx="285">
                  <c:v>286</c:v>
                </c:pt>
                <c:pt idx="286">
                  <c:v>287</c:v>
                </c:pt>
                <c:pt idx="287">
                  <c:v>288</c:v>
                </c:pt>
                <c:pt idx="288">
                  <c:v>289</c:v>
                </c:pt>
                <c:pt idx="289">
                  <c:v>290</c:v>
                </c:pt>
                <c:pt idx="290">
                  <c:v>291</c:v>
                </c:pt>
                <c:pt idx="291">
                  <c:v>292</c:v>
                </c:pt>
                <c:pt idx="292">
                  <c:v>293</c:v>
                </c:pt>
                <c:pt idx="293">
                  <c:v>294</c:v>
                </c:pt>
                <c:pt idx="294">
                  <c:v>295</c:v>
                </c:pt>
                <c:pt idx="295">
                  <c:v>296</c:v>
                </c:pt>
                <c:pt idx="296">
                  <c:v>297</c:v>
                </c:pt>
                <c:pt idx="297">
                  <c:v>298</c:v>
                </c:pt>
                <c:pt idx="298">
                  <c:v>299</c:v>
                </c:pt>
                <c:pt idx="299">
                  <c:v>300</c:v>
                </c:pt>
                <c:pt idx="300">
                  <c:v>301</c:v>
                </c:pt>
                <c:pt idx="301">
                  <c:v>302</c:v>
                </c:pt>
                <c:pt idx="302">
                  <c:v>303</c:v>
                </c:pt>
                <c:pt idx="303">
                  <c:v>304</c:v>
                </c:pt>
                <c:pt idx="304">
                  <c:v>305</c:v>
                </c:pt>
                <c:pt idx="305">
                  <c:v>306</c:v>
                </c:pt>
                <c:pt idx="306">
                  <c:v>307</c:v>
                </c:pt>
                <c:pt idx="307">
                  <c:v>308</c:v>
                </c:pt>
                <c:pt idx="308">
                  <c:v>309</c:v>
                </c:pt>
                <c:pt idx="309">
                  <c:v>310</c:v>
                </c:pt>
                <c:pt idx="310">
                  <c:v>311</c:v>
                </c:pt>
                <c:pt idx="311">
                  <c:v>312</c:v>
                </c:pt>
                <c:pt idx="312">
                  <c:v>313</c:v>
                </c:pt>
                <c:pt idx="313">
                  <c:v>314</c:v>
                </c:pt>
                <c:pt idx="314">
                  <c:v>315</c:v>
                </c:pt>
                <c:pt idx="315">
                  <c:v>316</c:v>
                </c:pt>
                <c:pt idx="316">
                  <c:v>317</c:v>
                </c:pt>
                <c:pt idx="317">
                  <c:v>318</c:v>
                </c:pt>
                <c:pt idx="318">
                  <c:v>319</c:v>
                </c:pt>
                <c:pt idx="319">
                  <c:v>320</c:v>
                </c:pt>
                <c:pt idx="320">
                  <c:v>321</c:v>
                </c:pt>
                <c:pt idx="321">
                  <c:v>322</c:v>
                </c:pt>
                <c:pt idx="322">
                  <c:v>323</c:v>
                </c:pt>
                <c:pt idx="323">
                  <c:v>324</c:v>
                </c:pt>
                <c:pt idx="324">
                  <c:v>325</c:v>
                </c:pt>
                <c:pt idx="325">
                  <c:v>326</c:v>
                </c:pt>
                <c:pt idx="326">
                  <c:v>327</c:v>
                </c:pt>
                <c:pt idx="327">
                  <c:v>328</c:v>
                </c:pt>
                <c:pt idx="328">
                  <c:v>329</c:v>
                </c:pt>
                <c:pt idx="329">
                  <c:v>330</c:v>
                </c:pt>
                <c:pt idx="330">
                  <c:v>331</c:v>
                </c:pt>
                <c:pt idx="331">
                  <c:v>332</c:v>
                </c:pt>
                <c:pt idx="332">
                  <c:v>333</c:v>
                </c:pt>
                <c:pt idx="333">
                  <c:v>334</c:v>
                </c:pt>
                <c:pt idx="334">
                  <c:v>335</c:v>
                </c:pt>
                <c:pt idx="335">
                  <c:v>336</c:v>
                </c:pt>
                <c:pt idx="336">
                  <c:v>337</c:v>
                </c:pt>
                <c:pt idx="337">
                  <c:v>338</c:v>
                </c:pt>
                <c:pt idx="338">
                  <c:v>339</c:v>
                </c:pt>
                <c:pt idx="339">
                  <c:v>340</c:v>
                </c:pt>
                <c:pt idx="340">
                  <c:v>341</c:v>
                </c:pt>
                <c:pt idx="341">
                  <c:v>342</c:v>
                </c:pt>
                <c:pt idx="342">
                  <c:v>343</c:v>
                </c:pt>
                <c:pt idx="343">
                  <c:v>344</c:v>
                </c:pt>
                <c:pt idx="344">
                  <c:v>345</c:v>
                </c:pt>
                <c:pt idx="345">
                  <c:v>346</c:v>
                </c:pt>
                <c:pt idx="346">
                  <c:v>347</c:v>
                </c:pt>
                <c:pt idx="347">
                  <c:v>348</c:v>
                </c:pt>
                <c:pt idx="348">
                  <c:v>349</c:v>
                </c:pt>
                <c:pt idx="349">
                  <c:v>350</c:v>
                </c:pt>
                <c:pt idx="350">
                  <c:v>351</c:v>
                </c:pt>
                <c:pt idx="351">
                  <c:v>352</c:v>
                </c:pt>
                <c:pt idx="352">
                  <c:v>353</c:v>
                </c:pt>
                <c:pt idx="353">
                  <c:v>354</c:v>
                </c:pt>
                <c:pt idx="354">
                  <c:v>355</c:v>
                </c:pt>
                <c:pt idx="355">
                  <c:v>356</c:v>
                </c:pt>
                <c:pt idx="356">
                  <c:v>357</c:v>
                </c:pt>
                <c:pt idx="357">
                  <c:v>358</c:v>
                </c:pt>
                <c:pt idx="358">
                  <c:v>359</c:v>
                </c:pt>
                <c:pt idx="359">
                  <c:v>360</c:v>
                </c:pt>
                <c:pt idx="360">
                  <c:v>361</c:v>
                </c:pt>
                <c:pt idx="361">
                  <c:v>362</c:v>
                </c:pt>
                <c:pt idx="362">
                  <c:v>363</c:v>
                </c:pt>
                <c:pt idx="363">
                  <c:v>364</c:v>
                </c:pt>
                <c:pt idx="364">
                  <c:v>365</c:v>
                </c:pt>
                <c:pt idx="365">
                  <c:v>366</c:v>
                </c:pt>
                <c:pt idx="366">
                  <c:v>367</c:v>
                </c:pt>
                <c:pt idx="367">
                  <c:v>368</c:v>
                </c:pt>
                <c:pt idx="368">
                  <c:v>369</c:v>
                </c:pt>
                <c:pt idx="369">
                  <c:v>370</c:v>
                </c:pt>
                <c:pt idx="370">
                  <c:v>371</c:v>
                </c:pt>
                <c:pt idx="371">
                  <c:v>372</c:v>
                </c:pt>
                <c:pt idx="372">
                  <c:v>373</c:v>
                </c:pt>
                <c:pt idx="373">
                  <c:v>374</c:v>
                </c:pt>
                <c:pt idx="374">
                  <c:v>375</c:v>
                </c:pt>
                <c:pt idx="375">
                  <c:v>376</c:v>
                </c:pt>
                <c:pt idx="376">
                  <c:v>377</c:v>
                </c:pt>
                <c:pt idx="377">
                  <c:v>378</c:v>
                </c:pt>
                <c:pt idx="378">
                  <c:v>379</c:v>
                </c:pt>
                <c:pt idx="379">
                  <c:v>380</c:v>
                </c:pt>
                <c:pt idx="380">
                  <c:v>381</c:v>
                </c:pt>
                <c:pt idx="381">
                  <c:v>382</c:v>
                </c:pt>
                <c:pt idx="382">
                  <c:v>383</c:v>
                </c:pt>
                <c:pt idx="383">
                  <c:v>384</c:v>
                </c:pt>
                <c:pt idx="384">
                  <c:v>385</c:v>
                </c:pt>
                <c:pt idx="385">
                  <c:v>386</c:v>
                </c:pt>
                <c:pt idx="386">
                  <c:v>387</c:v>
                </c:pt>
                <c:pt idx="387">
                  <c:v>388</c:v>
                </c:pt>
                <c:pt idx="388">
                  <c:v>389</c:v>
                </c:pt>
                <c:pt idx="389">
                  <c:v>390</c:v>
                </c:pt>
                <c:pt idx="390">
                  <c:v>391</c:v>
                </c:pt>
                <c:pt idx="391">
                  <c:v>392</c:v>
                </c:pt>
                <c:pt idx="392">
                  <c:v>393</c:v>
                </c:pt>
                <c:pt idx="393">
                  <c:v>394</c:v>
                </c:pt>
                <c:pt idx="394">
                  <c:v>395</c:v>
                </c:pt>
                <c:pt idx="395">
                  <c:v>396</c:v>
                </c:pt>
                <c:pt idx="396">
                  <c:v>397</c:v>
                </c:pt>
                <c:pt idx="397">
                  <c:v>398</c:v>
                </c:pt>
                <c:pt idx="398">
                  <c:v>399</c:v>
                </c:pt>
                <c:pt idx="399">
                  <c:v>400</c:v>
                </c:pt>
                <c:pt idx="400">
                  <c:v>401</c:v>
                </c:pt>
                <c:pt idx="401">
                  <c:v>402</c:v>
                </c:pt>
                <c:pt idx="402">
                  <c:v>403</c:v>
                </c:pt>
                <c:pt idx="403">
                  <c:v>404</c:v>
                </c:pt>
                <c:pt idx="404">
                  <c:v>405</c:v>
                </c:pt>
                <c:pt idx="405">
                  <c:v>406</c:v>
                </c:pt>
                <c:pt idx="406">
                  <c:v>407</c:v>
                </c:pt>
                <c:pt idx="407">
                  <c:v>408</c:v>
                </c:pt>
                <c:pt idx="408">
                  <c:v>409</c:v>
                </c:pt>
                <c:pt idx="409">
                  <c:v>410</c:v>
                </c:pt>
                <c:pt idx="410">
                  <c:v>411</c:v>
                </c:pt>
                <c:pt idx="411">
                  <c:v>412</c:v>
                </c:pt>
                <c:pt idx="412">
                  <c:v>413</c:v>
                </c:pt>
                <c:pt idx="413">
                  <c:v>414</c:v>
                </c:pt>
                <c:pt idx="414">
                  <c:v>415</c:v>
                </c:pt>
                <c:pt idx="415">
                  <c:v>416</c:v>
                </c:pt>
                <c:pt idx="416">
                  <c:v>417</c:v>
                </c:pt>
                <c:pt idx="417">
                  <c:v>418</c:v>
                </c:pt>
                <c:pt idx="418">
                  <c:v>419</c:v>
                </c:pt>
                <c:pt idx="419">
                  <c:v>420</c:v>
                </c:pt>
                <c:pt idx="420">
                  <c:v>421</c:v>
                </c:pt>
                <c:pt idx="421">
                  <c:v>422</c:v>
                </c:pt>
                <c:pt idx="422">
                  <c:v>423</c:v>
                </c:pt>
                <c:pt idx="423">
                  <c:v>424</c:v>
                </c:pt>
                <c:pt idx="424">
                  <c:v>425</c:v>
                </c:pt>
                <c:pt idx="425">
                  <c:v>426</c:v>
                </c:pt>
                <c:pt idx="426">
                  <c:v>427</c:v>
                </c:pt>
                <c:pt idx="427">
                  <c:v>428</c:v>
                </c:pt>
                <c:pt idx="428">
                  <c:v>429</c:v>
                </c:pt>
                <c:pt idx="429">
                  <c:v>430</c:v>
                </c:pt>
                <c:pt idx="430">
                  <c:v>431</c:v>
                </c:pt>
                <c:pt idx="431">
                  <c:v>432</c:v>
                </c:pt>
                <c:pt idx="432">
                  <c:v>433</c:v>
                </c:pt>
                <c:pt idx="433">
                  <c:v>434</c:v>
                </c:pt>
                <c:pt idx="434">
                  <c:v>435</c:v>
                </c:pt>
                <c:pt idx="435">
                  <c:v>436</c:v>
                </c:pt>
                <c:pt idx="436">
                  <c:v>437</c:v>
                </c:pt>
                <c:pt idx="437">
                  <c:v>438</c:v>
                </c:pt>
                <c:pt idx="438">
                  <c:v>439</c:v>
                </c:pt>
                <c:pt idx="439">
                  <c:v>440</c:v>
                </c:pt>
                <c:pt idx="440">
                  <c:v>441</c:v>
                </c:pt>
                <c:pt idx="441">
                  <c:v>442</c:v>
                </c:pt>
                <c:pt idx="442">
                  <c:v>443</c:v>
                </c:pt>
                <c:pt idx="443">
                  <c:v>444</c:v>
                </c:pt>
                <c:pt idx="444">
                  <c:v>445</c:v>
                </c:pt>
                <c:pt idx="445">
                  <c:v>446</c:v>
                </c:pt>
                <c:pt idx="446">
                  <c:v>447</c:v>
                </c:pt>
                <c:pt idx="447">
                  <c:v>448</c:v>
                </c:pt>
                <c:pt idx="448">
                  <c:v>449</c:v>
                </c:pt>
                <c:pt idx="449">
                  <c:v>450</c:v>
                </c:pt>
                <c:pt idx="450">
                  <c:v>451</c:v>
                </c:pt>
                <c:pt idx="451">
                  <c:v>452</c:v>
                </c:pt>
                <c:pt idx="452">
                  <c:v>453</c:v>
                </c:pt>
                <c:pt idx="453">
                  <c:v>454</c:v>
                </c:pt>
                <c:pt idx="454">
                  <c:v>455</c:v>
                </c:pt>
                <c:pt idx="455">
                  <c:v>456</c:v>
                </c:pt>
                <c:pt idx="456">
                  <c:v>457</c:v>
                </c:pt>
                <c:pt idx="457">
                  <c:v>458</c:v>
                </c:pt>
                <c:pt idx="458">
                  <c:v>459</c:v>
                </c:pt>
                <c:pt idx="459">
                  <c:v>460</c:v>
                </c:pt>
                <c:pt idx="460">
                  <c:v>461</c:v>
                </c:pt>
                <c:pt idx="461">
                  <c:v>462</c:v>
                </c:pt>
              </c:numCache>
            </c:numRef>
          </c:xVal>
          <c:yVal>
            <c:numRef>
              <c:f>课程目标得分_百分制!$D$3:$D$464</c:f>
              <c:numCache>
                <c:formatCode>0</c:formatCode>
                <c:ptCount val="462"/>
                <c:pt idx="0">
                  <c:v>87.033676470588233</c:v>
                </c:pt>
                <c:pt idx="1">
                  <c:v>93.903676470588238</c:v>
                </c:pt>
                <c:pt idx="2">
                  <c:v>86.812941176470588</c:v>
                </c:pt>
                <c:pt idx="3">
                  <c:v>96.448235294117652</c:v>
                </c:pt>
                <c:pt idx="4">
                  <c:v>85.126470588235293</c:v>
                </c:pt>
                <c:pt idx="5">
                  <c:v>76.567499999999995</c:v>
                </c:pt>
                <c:pt idx="6">
                  <c:v>86.601029411764713</c:v>
                </c:pt>
                <c:pt idx="7">
                  <c:v>86.785294117647055</c:v>
                </c:pt>
                <c:pt idx="8">
                  <c:v>87.418823529411767</c:v>
                </c:pt>
                <c:pt idx="9">
                  <c:v>94.447058823529403</c:v>
                </c:pt>
                <c:pt idx="10">
                  <c:v>78.089264705882343</c:v>
                </c:pt>
                <c:pt idx="11">
                  <c:v>87.200294117647047</c:v>
                </c:pt>
                <c:pt idx="12">
                  <c:v>95.281617647058823</c:v>
                </c:pt>
                <c:pt idx="13">
                  <c:v>87.015588235294118</c:v>
                </c:pt>
                <c:pt idx="14">
                  <c:v>69.684852941176473</c:v>
                </c:pt>
                <c:pt idx="15">
                  <c:v>77.434264705882342</c:v>
                </c:pt>
                <c:pt idx="16">
                  <c:v>84.569264705882361</c:v>
                </c:pt>
                <c:pt idx="17">
                  <c:v>93.58779411764705</c:v>
                </c:pt>
                <c:pt idx="18">
                  <c:v>94.400735294117638</c:v>
                </c:pt>
                <c:pt idx="19">
                  <c:v>94.419705882352929</c:v>
                </c:pt>
                <c:pt idx="20">
                  <c:v>55.50955882352941</c:v>
                </c:pt>
                <c:pt idx="21">
                  <c:v>79.884117647058815</c:v>
                </c:pt>
                <c:pt idx="22">
                  <c:v>91.362647058823512</c:v>
                </c:pt>
                <c:pt idx="23">
                  <c:v>74.500294117647059</c:v>
                </c:pt>
                <c:pt idx="24">
                  <c:v>94.645735294117642</c:v>
                </c:pt>
                <c:pt idx="25">
                  <c:v>85.600294117647053</c:v>
                </c:pt>
                <c:pt idx="26">
                  <c:v>74.485294117647044</c:v>
                </c:pt>
                <c:pt idx="27">
                  <c:v>77.544117647058812</c:v>
                </c:pt>
                <c:pt idx="28">
                  <c:v>95.248529411764707</c:v>
                </c:pt>
                <c:pt idx="29">
                  <c:v>77.351470588235287</c:v>
                </c:pt>
                <c:pt idx="30">
                  <c:v>76.000294117647059</c:v>
                </c:pt>
                <c:pt idx="31">
                  <c:v>86.086911764705889</c:v>
                </c:pt>
                <c:pt idx="32">
                  <c:v>63.650147058823528</c:v>
                </c:pt>
                <c:pt idx="33">
                  <c:v>86.39426470588235</c:v>
                </c:pt>
                <c:pt idx="34">
                  <c:v>86.311176470588236</c:v>
                </c:pt>
                <c:pt idx="35">
                  <c:v>90.971176470588233</c:v>
                </c:pt>
                <c:pt idx="36">
                  <c:v>91.996617647058812</c:v>
                </c:pt>
                <c:pt idx="37">
                  <c:v>88.573382352941167</c:v>
                </c:pt>
                <c:pt idx="38">
                  <c:v>77.311470588235295</c:v>
                </c:pt>
                <c:pt idx="39">
                  <c:v>94.85</c:v>
                </c:pt>
                <c:pt idx="40">
                  <c:v>92.692499999999995</c:v>
                </c:pt>
                <c:pt idx="41">
                  <c:v>93.534558823529409</c:v>
                </c:pt>
                <c:pt idx="42">
                  <c:v>93.280588235294118</c:v>
                </c:pt>
                <c:pt idx="43">
                  <c:v>88.093970588235294</c:v>
                </c:pt>
                <c:pt idx="44">
                  <c:v>78.15441176470587</c:v>
                </c:pt>
                <c:pt idx="45">
                  <c:v>94.41</c:v>
                </c:pt>
                <c:pt idx="46">
                  <c:v>96.009705882352932</c:v>
                </c:pt>
                <c:pt idx="47">
                  <c:v>96.917647058823519</c:v>
                </c:pt>
                <c:pt idx="48">
                  <c:v>83.392794117647057</c:v>
                </c:pt>
                <c:pt idx="49">
                  <c:v>88.298823529411763</c:v>
                </c:pt>
                <c:pt idx="50">
                  <c:v>76.733529411764707</c:v>
                </c:pt>
                <c:pt idx="51">
                  <c:v>68.742058823529405</c:v>
                </c:pt>
                <c:pt idx="52">
                  <c:v>95.669852941176472</c:v>
                </c:pt>
                <c:pt idx="53">
                  <c:v>76.959852941176464</c:v>
                </c:pt>
                <c:pt idx="54">
                  <c:v>94.15441176470587</c:v>
                </c:pt>
                <c:pt idx="55">
                  <c:v>85.426764705882348</c:v>
                </c:pt>
                <c:pt idx="56">
                  <c:v>69.281323529411765</c:v>
                </c:pt>
                <c:pt idx="57">
                  <c:v>96.772794117647052</c:v>
                </c:pt>
                <c:pt idx="58">
                  <c:v>69.943823529411773</c:v>
                </c:pt>
                <c:pt idx="59">
                  <c:v>90.147058823529406</c:v>
                </c:pt>
                <c:pt idx="60">
                  <c:v>70.588235294117638</c:v>
                </c:pt>
                <c:pt idx="61">
                  <c:v>83.152352941176474</c:v>
                </c:pt>
                <c:pt idx="62">
                  <c:v>87.265294117647059</c:v>
                </c:pt>
                <c:pt idx="63">
                  <c:v>79.099999999999994</c:v>
                </c:pt>
                <c:pt idx="64">
                  <c:v>70.850147058823524</c:v>
                </c:pt>
                <c:pt idx="65">
                  <c:v>87.248088235294119</c:v>
                </c:pt>
                <c:pt idx="66">
                  <c:v>84.866470588235288</c:v>
                </c:pt>
                <c:pt idx="67">
                  <c:v>67.397058823529406</c:v>
                </c:pt>
                <c:pt idx="68">
                  <c:v>58.954705882352933</c:v>
                </c:pt>
                <c:pt idx="69">
                  <c:v>88.452794117647059</c:v>
                </c:pt>
                <c:pt idx="70">
                  <c:v>97.320147058823522</c:v>
                </c:pt>
                <c:pt idx="71">
                  <c:v>96.01911764705882</c:v>
                </c:pt>
                <c:pt idx="72">
                  <c:v>66.947352941176476</c:v>
                </c:pt>
                <c:pt idx="73">
                  <c:v>69.897205882352935</c:v>
                </c:pt>
                <c:pt idx="74">
                  <c:v>97.483088235294105</c:v>
                </c:pt>
                <c:pt idx="75">
                  <c:v>78.544705882352929</c:v>
                </c:pt>
                <c:pt idx="76">
                  <c:v>60.193382352941178</c:v>
                </c:pt>
                <c:pt idx="77">
                  <c:v>96.357794117647046</c:v>
                </c:pt>
                <c:pt idx="78">
                  <c:v>95.810147058823517</c:v>
                </c:pt>
                <c:pt idx="79">
                  <c:v>87.737058823529409</c:v>
                </c:pt>
                <c:pt idx="80">
                  <c:v>96.546764705882339</c:v>
                </c:pt>
                <c:pt idx="81">
                  <c:v>79.234411764705882</c:v>
                </c:pt>
                <c:pt idx="82">
                  <c:v>68.779999999999987</c:v>
                </c:pt>
                <c:pt idx="83">
                  <c:v>67.251911764705895</c:v>
                </c:pt>
                <c:pt idx="84">
                  <c:v>85.044117647058826</c:v>
                </c:pt>
                <c:pt idx="85">
                  <c:v>66.547058823529412</c:v>
                </c:pt>
                <c:pt idx="86">
                  <c:v>66.781176470588235</c:v>
                </c:pt>
                <c:pt idx="87">
                  <c:v>32.186470588235295</c:v>
                </c:pt>
                <c:pt idx="88">
                  <c:v>70.361911764705894</c:v>
                </c:pt>
                <c:pt idx="89">
                  <c:v>76.756323529411745</c:v>
                </c:pt>
                <c:pt idx="90">
                  <c:v>76.800441176470571</c:v>
                </c:pt>
                <c:pt idx="91">
                  <c:v>86.737352941176468</c:v>
                </c:pt>
                <c:pt idx="92">
                  <c:v>78.383382352941169</c:v>
                </c:pt>
                <c:pt idx="93">
                  <c:v>75.95882352941176</c:v>
                </c:pt>
                <c:pt idx="94">
                  <c:v>86.523970588235287</c:v>
                </c:pt>
                <c:pt idx="95">
                  <c:v>78.46367647058824</c:v>
                </c:pt>
                <c:pt idx="96">
                  <c:v>87.194852941176478</c:v>
                </c:pt>
                <c:pt idx="97">
                  <c:v>49.284999999999997</c:v>
                </c:pt>
                <c:pt idx="98">
                  <c:v>78.708235294117628</c:v>
                </c:pt>
                <c:pt idx="99">
                  <c:v>86.265294117647045</c:v>
                </c:pt>
                <c:pt idx="100">
                  <c:v>84.576323529411766</c:v>
                </c:pt>
                <c:pt idx="101">
                  <c:v>79.175735294117629</c:v>
                </c:pt>
                <c:pt idx="102">
                  <c:v>97.709705882352935</c:v>
                </c:pt>
                <c:pt idx="103">
                  <c:v>94.625441176470588</c:v>
                </c:pt>
                <c:pt idx="104">
                  <c:v>38.455882352941174</c:v>
                </c:pt>
                <c:pt idx="105">
                  <c:v>69.635441176470593</c:v>
                </c:pt>
                <c:pt idx="106">
                  <c:v>96.825882352941164</c:v>
                </c:pt>
                <c:pt idx="107">
                  <c:v>65.385294117647049</c:v>
                </c:pt>
                <c:pt idx="108">
                  <c:v>63.900735294117645</c:v>
                </c:pt>
                <c:pt idx="109">
                  <c:v>70.204411764705867</c:v>
                </c:pt>
                <c:pt idx="110">
                  <c:v>65.318235294117656</c:v>
                </c:pt>
                <c:pt idx="111">
                  <c:v>94.570882352941183</c:v>
                </c:pt>
                <c:pt idx="112">
                  <c:v>86.004999999999995</c:v>
                </c:pt>
                <c:pt idx="113">
                  <c:v>85.364705882352936</c:v>
                </c:pt>
                <c:pt idx="114">
                  <c:v>80.001470588235279</c:v>
                </c:pt>
                <c:pt idx="115">
                  <c:v>88.377941176470586</c:v>
                </c:pt>
                <c:pt idx="116">
                  <c:v>63.877941176470586</c:v>
                </c:pt>
                <c:pt idx="117">
                  <c:v>89.351470588235301</c:v>
                </c:pt>
                <c:pt idx="118">
                  <c:v>58.685294117647054</c:v>
                </c:pt>
                <c:pt idx="119">
                  <c:v>82.608823529411751</c:v>
                </c:pt>
                <c:pt idx="120">
                  <c:v>60.397058823529413</c:v>
                </c:pt>
                <c:pt idx="121">
                  <c:v>61.445588235294117</c:v>
                </c:pt>
                <c:pt idx="122">
                  <c:v>59.305882352941168</c:v>
                </c:pt>
                <c:pt idx="123">
                  <c:v>78.357352941176458</c:v>
                </c:pt>
                <c:pt idx="124">
                  <c:v>69.457352941176467</c:v>
                </c:pt>
                <c:pt idx="125">
                  <c:v>78.719117647058823</c:v>
                </c:pt>
                <c:pt idx="126">
                  <c:v>86.772058823529406</c:v>
                </c:pt>
                <c:pt idx="127">
                  <c:v>85.636764705882356</c:v>
                </c:pt>
                <c:pt idx="128">
                  <c:v>78.782352941176455</c:v>
                </c:pt>
                <c:pt idx="129">
                  <c:v>79.297058823529412</c:v>
                </c:pt>
                <c:pt idx="130">
                  <c:v>97.079411764705881</c:v>
                </c:pt>
                <c:pt idx="131">
                  <c:v>87.826470588235296</c:v>
                </c:pt>
                <c:pt idx="132">
                  <c:v>87.027941176470591</c:v>
                </c:pt>
                <c:pt idx="133">
                  <c:v>89.876470588235293</c:v>
                </c:pt>
                <c:pt idx="134">
                  <c:v>75.305882352941168</c:v>
                </c:pt>
                <c:pt idx="135">
                  <c:v>93.242647058823536</c:v>
                </c:pt>
                <c:pt idx="136">
                  <c:v>88.3</c:v>
                </c:pt>
                <c:pt idx="137">
                  <c:v>79.014705882352942</c:v>
                </c:pt>
                <c:pt idx="138">
                  <c:v>68.650000000000006</c:v>
                </c:pt>
                <c:pt idx="139">
                  <c:v>87.419117647058812</c:v>
                </c:pt>
                <c:pt idx="140">
                  <c:v>78.666176470588226</c:v>
                </c:pt>
                <c:pt idx="141">
                  <c:v>67.745588235294107</c:v>
                </c:pt>
                <c:pt idx="142">
                  <c:v>80.508823529411771</c:v>
                </c:pt>
                <c:pt idx="143">
                  <c:v>86.694117647058832</c:v>
                </c:pt>
                <c:pt idx="144">
                  <c:v>70.180882352941168</c:v>
                </c:pt>
                <c:pt idx="145">
                  <c:v>95.788235294117626</c:v>
                </c:pt>
                <c:pt idx="146">
                  <c:v>84.677941176470597</c:v>
                </c:pt>
                <c:pt idx="147">
                  <c:v>97.07058823529411</c:v>
                </c:pt>
                <c:pt idx="148">
                  <c:v>78.239705882352936</c:v>
                </c:pt>
                <c:pt idx="149">
                  <c:v>79.599999999999994</c:v>
                </c:pt>
                <c:pt idx="150">
                  <c:v>66.760294117647049</c:v>
                </c:pt>
                <c:pt idx="151">
                  <c:v>95.608823529411765</c:v>
                </c:pt>
                <c:pt idx="152">
                  <c:v>85.857352941176472</c:v>
                </c:pt>
                <c:pt idx="153">
                  <c:v>95.126470588235293</c:v>
                </c:pt>
                <c:pt idx="154">
                  <c:v>78.683823529411768</c:v>
                </c:pt>
                <c:pt idx="155">
                  <c:v>68.408823529411762</c:v>
                </c:pt>
                <c:pt idx="156">
                  <c:v>82.758823529411771</c:v>
                </c:pt>
                <c:pt idx="157">
                  <c:v>96.611764705882337</c:v>
                </c:pt>
                <c:pt idx="158">
                  <c:v>94.673529411764704</c:v>
                </c:pt>
                <c:pt idx="159">
                  <c:v>76.541176470588226</c:v>
                </c:pt>
                <c:pt idx="160">
                  <c:v>70.617647058823536</c:v>
                </c:pt>
                <c:pt idx="161">
                  <c:v>70.929411764705875</c:v>
                </c:pt>
                <c:pt idx="162">
                  <c:v>79.526470588235284</c:v>
                </c:pt>
                <c:pt idx="163">
                  <c:v>78.67647058823529</c:v>
                </c:pt>
                <c:pt idx="164">
                  <c:v>87.686764705882354</c:v>
                </c:pt>
                <c:pt idx="165">
                  <c:v>89.204411764705881</c:v>
                </c:pt>
                <c:pt idx="166">
                  <c:v>97.933823529411754</c:v>
                </c:pt>
                <c:pt idx="167">
                  <c:v>96.92941176470589</c:v>
                </c:pt>
                <c:pt idx="168">
                  <c:v>96.863235294117644</c:v>
                </c:pt>
                <c:pt idx="169">
                  <c:v>89.307352941176475</c:v>
                </c:pt>
                <c:pt idx="170">
                  <c:v>98.117647058823536</c:v>
                </c:pt>
                <c:pt idx="171">
                  <c:v>96.470588235294116</c:v>
                </c:pt>
                <c:pt idx="172">
                  <c:v>95.060294117647061</c:v>
                </c:pt>
                <c:pt idx="173">
                  <c:v>77.660294117647055</c:v>
                </c:pt>
                <c:pt idx="174">
                  <c:v>76.941176470588218</c:v>
                </c:pt>
                <c:pt idx="175">
                  <c:v>76.313235294117632</c:v>
                </c:pt>
                <c:pt idx="176">
                  <c:v>73.922058823529412</c:v>
                </c:pt>
                <c:pt idx="177">
                  <c:v>97.291176470588226</c:v>
                </c:pt>
                <c:pt idx="178">
                  <c:v>87.704411764705881</c:v>
                </c:pt>
                <c:pt idx="179">
                  <c:v>97.039705882352933</c:v>
                </c:pt>
                <c:pt idx="180">
                  <c:v>94.65735294117647</c:v>
                </c:pt>
                <c:pt idx="181">
                  <c:v>96.376470588235293</c:v>
                </c:pt>
                <c:pt idx="182">
                  <c:v>94.455882352941174</c:v>
                </c:pt>
                <c:pt idx="183">
                  <c:v>87.130882352941185</c:v>
                </c:pt>
                <c:pt idx="184">
                  <c:v>88.108823529411765</c:v>
                </c:pt>
                <c:pt idx="185">
                  <c:v>65.998529411764707</c:v>
                </c:pt>
                <c:pt idx="186">
                  <c:v>68.560294117647047</c:v>
                </c:pt>
                <c:pt idx="187">
                  <c:v>78.930882352941168</c:v>
                </c:pt>
                <c:pt idx="188">
                  <c:v>79.183823529411754</c:v>
                </c:pt>
                <c:pt idx="189">
                  <c:v>80.413235294117641</c:v>
                </c:pt>
                <c:pt idx="190">
                  <c:v>87.705882352941174</c:v>
                </c:pt>
                <c:pt idx="191">
                  <c:v>94.669117647058812</c:v>
                </c:pt>
                <c:pt idx="192">
                  <c:v>71.191176470588232</c:v>
                </c:pt>
                <c:pt idx="193">
                  <c:v>79.59264705882353</c:v>
                </c:pt>
                <c:pt idx="194">
                  <c:v>97.561764705882339</c:v>
                </c:pt>
                <c:pt idx="195">
                  <c:v>73.786764705882348</c:v>
                </c:pt>
                <c:pt idx="196">
                  <c:v>86.580882352941174</c:v>
                </c:pt>
                <c:pt idx="197">
                  <c:v>86.266176470588235</c:v>
                </c:pt>
                <c:pt idx="198">
                  <c:v>88.532352941176484</c:v>
                </c:pt>
                <c:pt idx="199">
                  <c:v>72.597058823529409</c:v>
                </c:pt>
                <c:pt idx="200">
                  <c:v>70.920588235294119</c:v>
                </c:pt>
                <c:pt idx="201">
                  <c:v>82.436764705882339</c:v>
                </c:pt>
                <c:pt idx="202">
                  <c:v>83.295588235294119</c:v>
                </c:pt>
                <c:pt idx="203">
                  <c:v>56.610294117647051</c:v>
                </c:pt>
                <c:pt idx="204">
                  <c:v>98.472058823529409</c:v>
                </c:pt>
                <c:pt idx="205">
                  <c:v>89.139705882352942</c:v>
                </c:pt>
                <c:pt idx="206">
                  <c:v>96.263235294117635</c:v>
                </c:pt>
                <c:pt idx="207">
                  <c:v>71.535294117647055</c:v>
                </c:pt>
                <c:pt idx="208">
                  <c:v>88.85</c:v>
                </c:pt>
                <c:pt idx="209">
                  <c:v>80.536764705882348</c:v>
                </c:pt>
                <c:pt idx="210">
                  <c:v>88.470588235294116</c:v>
                </c:pt>
                <c:pt idx="211">
                  <c:v>81.441176470588232</c:v>
                </c:pt>
                <c:pt idx="212">
                  <c:v>71.647058823529406</c:v>
                </c:pt>
                <c:pt idx="213">
                  <c:v>80.470588235294102</c:v>
                </c:pt>
                <c:pt idx="214">
                  <c:v>75.161764705882348</c:v>
                </c:pt>
                <c:pt idx="215">
                  <c:v>93.220588235294116</c:v>
                </c:pt>
                <c:pt idx="216">
                  <c:v>77.117647058823522</c:v>
                </c:pt>
                <c:pt idx="217">
                  <c:v>84.941176470588246</c:v>
                </c:pt>
                <c:pt idx="218">
                  <c:v>86.382352941176478</c:v>
                </c:pt>
                <c:pt idx="219">
                  <c:v>77.632352941176464</c:v>
                </c:pt>
                <c:pt idx="220">
                  <c:v>69.014705882352942</c:v>
                </c:pt>
                <c:pt idx="221">
                  <c:v>75.955882352941174</c:v>
                </c:pt>
                <c:pt idx="222">
                  <c:v>94.808823529411754</c:v>
                </c:pt>
                <c:pt idx="223">
                  <c:v>98.161764705882348</c:v>
                </c:pt>
                <c:pt idx="224">
                  <c:v>86.617647058823536</c:v>
                </c:pt>
                <c:pt idx="225">
                  <c:v>68.25</c:v>
                </c:pt>
                <c:pt idx="226">
                  <c:v>74.073529411764696</c:v>
                </c:pt>
                <c:pt idx="227">
                  <c:v>86.07352941176471</c:v>
                </c:pt>
                <c:pt idx="228">
                  <c:v>77.911764705882348</c:v>
                </c:pt>
                <c:pt idx="229">
                  <c:v>85.382352941176478</c:v>
                </c:pt>
                <c:pt idx="230">
                  <c:v>86.77941176470587</c:v>
                </c:pt>
                <c:pt idx="231">
                  <c:v>84.352941176470594</c:v>
                </c:pt>
                <c:pt idx="232">
                  <c:v>68.470588235294116</c:v>
                </c:pt>
                <c:pt idx="233">
                  <c:v>95.57352941176471</c:v>
                </c:pt>
                <c:pt idx="234">
                  <c:v>67.514705882352942</c:v>
                </c:pt>
                <c:pt idx="235">
                  <c:v>88.338235294117652</c:v>
                </c:pt>
                <c:pt idx="236">
                  <c:v>84.72058823529413</c:v>
                </c:pt>
                <c:pt idx="237">
                  <c:v>52.92647058823529</c:v>
                </c:pt>
                <c:pt idx="238">
                  <c:v>77.470588235294116</c:v>
                </c:pt>
                <c:pt idx="239">
                  <c:v>73.5</c:v>
                </c:pt>
                <c:pt idx="240">
                  <c:v>75.382352941176464</c:v>
                </c:pt>
                <c:pt idx="241">
                  <c:v>75.10294117647058</c:v>
                </c:pt>
                <c:pt idx="242">
                  <c:v>75.352941176470594</c:v>
                </c:pt>
                <c:pt idx="243">
                  <c:v>91.794117647058812</c:v>
                </c:pt>
                <c:pt idx="244">
                  <c:v>87.838235294117652</c:v>
                </c:pt>
                <c:pt idx="245">
                  <c:v>58.867647058823529</c:v>
                </c:pt>
                <c:pt idx="246">
                  <c:v>84.867647058823536</c:v>
                </c:pt>
                <c:pt idx="247">
                  <c:v>93.35294117647058</c:v>
                </c:pt>
                <c:pt idx="248">
                  <c:v>72.764705882352942</c:v>
                </c:pt>
                <c:pt idx="249">
                  <c:v>81.735294117647058</c:v>
                </c:pt>
                <c:pt idx="250">
                  <c:v>70.132352941176464</c:v>
                </c:pt>
                <c:pt idx="251">
                  <c:v>81.191176470588246</c:v>
                </c:pt>
                <c:pt idx="252">
                  <c:v>65.64705882352942</c:v>
                </c:pt>
                <c:pt idx="253">
                  <c:v>73.147058823529406</c:v>
                </c:pt>
                <c:pt idx="254">
                  <c:v>62.720588235294123</c:v>
                </c:pt>
                <c:pt idx="255">
                  <c:v>87</c:v>
                </c:pt>
                <c:pt idx="256">
                  <c:v>72.514705882352942</c:v>
                </c:pt>
                <c:pt idx="257">
                  <c:v>82</c:v>
                </c:pt>
                <c:pt idx="258">
                  <c:v>73.897058823529406</c:v>
                </c:pt>
                <c:pt idx="259">
                  <c:v>63.294117647058826</c:v>
                </c:pt>
                <c:pt idx="260">
                  <c:v>85.720588235294116</c:v>
                </c:pt>
                <c:pt idx="261">
                  <c:v>73.735294117647044</c:v>
                </c:pt>
                <c:pt idx="262">
                  <c:v>96.117647058823522</c:v>
                </c:pt>
                <c:pt idx="263">
                  <c:v>82.5</c:v>
                </c:pt>
                <c:pt idx="264">
                  <c:v>67.044117647058826</c:v>
                </c:pt>
                <c:pt idx="265">
                  <c:v>75.308823529411768</c:v>
                </c:pt>
                <c:pt idx="266">
                  <c:v>79.5</c:v>
                </c:pt>
                <c:pt idx="267">
                  <c:v>84.588235294117652</c:v>
                </c:pt>
                <c:pt idx="268">
                  <c:v>78.161764705882348</c:v>
                </c:pt>
                <c:pt idx="269">
                  <c:v>75.308823529411754</c:v>
                </c:pt>
                <c:pt idx="270">
                  <c:v>98.411764705882348</c:v>
                </c:pt>
                <c:pt idx="271">
                  <c:v>73.647058823529406</c:v>
                </c:pt>
                <c:pt idx="272">
                  <c:v>75.838235294117638</c:v>
                </c:pt>
                <c:pt idx="273">
                  <c:v>86.426470588235304</c:v>
                </c:pt>
                <c:pt idx="274">
                  <c:v>86.191176470588232</c:v>
                </c:pt>
                <c:pt idx="275">
                  <c:v>93.67647058823529</c:v>
                </c:pt>
                <c:pt idx="276">
                  <c:v>76.985294117647044</c:v>
                </c:pt>
                <c:pt idx="277">
                  <c:v>94.470588235294116</c:v>
                </c:pt>
                <c:pt idx="278">
                  <c:v>85.75</c:v>
                </c:pt>
                <c:pt idx="279">
                  <c:v>74.147058823529406</c:v>
                </c:pt>
                <c:pt idx="280">
                  <c:v>81.632352941176464</c:v>
                </c:pt>
                <c:pt idx="281">
                  <c:v>64.205882352941174</c:v>
                </c:pt>
                <c:pt idx="282">
                  <c:v>84.691176470588232</c:v>
                </c:pt>
                <c:pt idx="283">
                  <c:v>88.705882352941174</c:v>
                </c:pt>
                <c:pt idx="284">
                  <c:v>40.617647058823536</c:v>
                </c:pt>
                <c:pt idx="285">
                  <c:v>84.529411764705884</c:v>
                </c:pt>
                <c:pt idx="286">
                  <c:v>85.455882352941174</c:v>
                </c:pt>
                <c:pt idx="287">
                  <c:v>64.058823529411754</c:v>
                </c:pt>
                <c:pt idx="288">
                  <c:v>66.455882352941174</c:v>
                </c:pt>
                <c:pt idx="289">
                  <c:v>89</c:v>
                </c:pt>
                <c:pt idx="290">
                  <c:v>83.85294117647058</c:v>
                </c:pt>
                <c:pt idx="291">
                  <c:v>78.279411764705884</c:v>
                </c:pt>
                <c:pt idx="292">
                  <c:v>82.132352941176478</c:v>
                </c:pt>
                <c:pt idx="293">
                  <c:v>95.955882352941174</c:v>
                </c:pt>
                <c:pt idx="294">
                  <c:v>98.10294117647058</c:v>
                </c:pt>
                <c:pt idx="295">
                  <c:v>91.720588235294116</c:v>
                </c:pt>
                <c:pt idx="296">
                  <c:v>67.808823529411768</c:v>
                </c:pt>
                <c:pt idx="297">
                  <c:v>70.470588235294116</c:v>
                </c:pt>
                <c:pt idx="298">
                  <c:v>76.647058823529406</c:v>
                </c:pt>
                <c:pt idx="299">
                  <c:v>93.617647058823522</c:v>
                </c:pt>
                <c:pt idx="300">
                  <c:v>84.544117647058826</c:v>
                </c:pt>
                <c:pt idx="301">
                  <c:v>79.617647058823522</c:v>
                </c:pt>
                <c:pt idx="302">
                  <c:v>85.191176470588246</c:v>
                </c:pt>
                <c:pt idx="303">
                  <c:v>84.235294117647058</c:v>
                </c:pt>
                <c:pt idx="304">
                  <c:v>88.17647058823529</c:v>
                </c:pt>
                <c:pt idx="305">
                  <c:v>97.52941176470587</c:v>
                </c:pt>
                <c:pt idx="306">
                  <c:v>85.985294117647058</c:v>
                </c:pt>
                <c:pt idx="307">
                  <c:v>64.470588235294116</c:v>
                </c:pt>
                <c:pt idx="308">
                  <c:v>88.55</c:v>
                </c:pt>
                <c:pt idx="309">
                  <c:v>49.20882352941176</c:v>
                </c:pt>
                <c:pt idx="310">
                  <c:v>70.905882352941177</c:v>
                </c:pt>
                <c:pt idx="311">
                  <c:v>96.932352941176461</c:v>
                </c:pt>
                <c:pt idx="312">
                  <c:v>7.329411764705883</c:v>
                </c:pt>
                <c:pt idx="313">
                  <c:v>77.623529411764693</c:v>
                </c:pt>
                <c:pt idx="314">
                  <c:v>67.932352941176475</c:v>
                </c:pt>
                <c:pt idx="315">
                  <c:v>66.670588235294105</c:v>
                </c:pt>
                <c:pt idx="316">
                  <c:v>87.329411764705881</c:v>
                </c:pt>
                <c:pt idx="317">
                  <c:v>78.597058823529409</c:v>
                </c:pt>
                <c:pt idx="318">
                  <c:v>70.067647058823525</c:v>
                </c:pt>
                <c:pt idx="319">
                  <c:v>69.317647058823525</c:v>
                </c:pt>
                <c:pt idx="320">
                  <c:v>82.952941176470588</c:v>
                </c:pt>
                <c:pt idx="321">
                  <c:v>97.164705882352933</c:v>
                </c:pt>
                <c:pt idx="322">
                  <c:v>88.508823529411757</c:v>
                </c:pt>
                <c:pt idx="323">
                  <c:v>78.164705882352933</c:v>
                </c:pt>
                <c:pt idx="324">
                  <c:v>78.449999999999989</c:v>
                </c:pt>
                <c:pt idx="325">
                  <c:v>86.35</c:v>
                </c:pt>
                <c:pt idx="326">
                  <c:v>95.005882352941171</c:v>
                </c:pt>
                <c:pt idx="327">
                  <c:v>83.220588235294116</c:v>
                </c:pt>
                <c:pt idx="328">
                  <c:v>98.052941176470583</c:v>
                </c:pt>
                <c:pt idx="329">
                  <c:v>79.820588235294125</c:v>
                </c:pt>
                <c:pt idx="330">
                  <c:v>88.011764705882342</c:v>
                </c:pt>
                <c:pt idx="331">
                  <c:v>80.826470588235281</c:v>
                </c:pt>
                <c:pt idx="332">
                  <c:v>67.5</c:v>
                </c:pt>
                <c:pt idx="333">
                  <c:v>76.502941176470571</c:v>
                </c:pt>
                <c:pt idx="334">
                  <c:v>71.682352941176475</c:v>
                </c:pt>
                <c:pt idx="335">
                  <c:v>82.082352941176467</c:v>
                </c:pt>
                <c:pt idx="336">
                  <c:v>77.95</c:v>
                </c:pt>
                <c:pt idx="337">
                  <c:v>80.723529411764702</c:v>
                </c:pt>
                <c:pt idx="338">
                  <c:v>79.855882352941165</c:v>
                </c:pt>
                <c:pt idx="339">
                  <c:v>93.732352941176472</c:v>
                </c:pt>
                <c:pt idx="340">
                  <c:v>67.870588235294107</c:v>
                </c:pt>
                <c:pt idx="341">
                  <c:v>78.470588235294116</c:v>
                </c:pt>
                <c:pt idx="342">
                  <c:v>79.338235294117638</c:v>
                </c:pt>
                <c:pt idx="343">
                  <c:v>72.932352941176461</c:v>
                </c:pt>
                <c:pt idx="344">
                  <c:v>34.417647058823526</c:v>
                </c:pt>
                <c:pt idx="345">
                  <c:v>78.905882352941177</c:v>
                </c:pt>
                <c:pt idx="346">
                  <c:v>68.358823529411751</c:v>
                </c:pt>
                <c:pt idx="347">
                  <c:v>68.894117647058806</c:v>
                </c:pt>
                <c:pt idx="348">
                  <c:v>96.723529411764702</c:v>
                </c:pt>
                <c:pt idx="349">
                  <c:v>95.529411764705884</c:v>
                </c:pt>
                <c:pt idx="350">
                  <c:v>75.885294117647049</c:v>
                </c:pt>
                <c:pt idx="351">
                  <c:v>85.885294117647064</c:v>
                </c:pt>
                <c:pt idx="352">
                  <c:v>84.911764705882348</c:v>
                </c:pt>
                <c:pt idx="353">
                  <c:v>96.45882352941176</c:v>
                </c:pt>
                <c:pt idx="354">
                  <c:v>58.585294117647059</c:v>
                </c:pt>
                <c:pt idx="355">
                  <c:v>96.561764705882354</c:v>
                </c:pt>
                <c:pt idx="356">
                  <c:v>87.238235294117644</c:v>
                </c:pt>
                <c:pt idx="357">
                  <c:v>75.888235294117649</c:v>
                </c:pt>
                <c:pt idx="358">
                  <c:v>75.285294117647055</c:v>
                </c:pt>
                <c:pt idx="359">
                  <c:v>84.297058823529412</c:v>
                </c:pt>
                <c:pt idx="360">
                  <c:v>76.626470588235279</c:v>
                </c:pt>
                <c:pt idx="361">
                  <c:v>44.117647058823529</c:v>
                </c:pt>
                <c:pt idx="362">
                  <c:v>75.861029411764704</c:v>
                </c:pt>
                <c:pt idx="363">
                  <c:v>77.729558823529402</c:v>
                </c:pt>
                <c:pt idx="364">
                  <c:v>87.654705882352943</c:v>
                </c:pt>
                <c:pt idx="365">
                  <c:v>86.338823529411769</c:v>
                </c:pt>
                <c:pt idx="366">
                  <c:v>93.839558823529416</c:v>
                </c:pt>
                <c:pt idx="367">
                  <c:v>76.950294117647047</c:v>
                </c:pt>
                <c:pt idx="368">
                  <c:v>94.148088235294111</c:v>
                </c:pt>
                <c:pt idx="369">
                  <c:v>83.354411764705887</c:v>
                </c:pt>
                <c:pt idx="370">
                  <c:v>87.512647058823532</c:v>
                </c:pt>
                <c:pt idx="371">
                  <c:v>98.529411764705884</c:v>
                </c:pt>
                <c:pt idx="372">
                  <c:v>86.855000000000004</c:v>
                </c:pt>
                <c:pt idx="373">
                  <c:v>97.058823529411754</c:v>
                </c:pt>
                <c:pt idx="374">
                  <c:v>86.411617647058819</c:v>
                </c:pt>
                <c:pt idx="375">
                  <c:v>87.93</c:v>
                </c:pt>
                <c:pt idx="376">
                  <c:v>83.268235294117645</c:v>
                </c:pt>
                <c:pt idx="377">
                  <c:v>66.642794117647057</c:v>
                </c:pt>
                <c:pt idx="378">
                  <c:v>67.523823529411757</c:v>
                </c:pt>
                <c:pt idx="379">
                  <c:v>74.310588235294105</c:v>
                </c:pt>
                <c:pt idx="380">
                  <c:v>78.469264705882352</c:v>
                </c:pt>
                <c:pt idx="381">
                  <c:v>75.428088235294126</c:v>
                </c:pt>
                <c:pt idx="382">
                  <c:v>89.751470588235279</c:v>
                </c:pt>
                <c:pt idx="383">
                  <c:v>76.19558823529411</c:v>
                </c:pt>
                <c:pt idx="384">
                  <c:v>68.376176470588234</c:v>
                </c:pt>
                <c:pt idx="385">
                  <c:v>97.058823529411754</c:v>
                </c:pt>
                <c:pt idx="386">
                  <c:v>95.356176470588224</c:v>
                </c:pt>
                <c:pt idx="387">
                  <c:v>92.413676470588229</c:v>
                </c:pt>
                <c:pt idx="388">
                  <c:v>78.249117647058824</c:v>
                </c:pt>
                <c:pt idx="389">
                  <c:v>93.266911764705881</c:v>
                </c:pt>
                <c:pt idx="390">
                  <c:v>51.014852941176464</c:v>
                </c:pt>
                <c:pt idx="391">
                  <c:v>82.876764705882351</c:v>
                </c:pt>
                <c:pt idx="392">
                  <c:v>78.539705882352933</c:v>
                </c:pt>
                <c:pt idx="393">
                  <c:v>94.623088235294119</c:v>
                </c:pt>
                <c:pt idx="394">
                  <c:v>73.89823529411764</c:v>
                </c:pt>
                <c:pt idx="395">
                  <c:v>78.105735294117636</c:v>
                </c:pt>
                <c:pt idx="396">
                  <c:v>90.826470588235281</c:v>
                </c:pt>
                <c:pt idx="397">
                  <c:v>91.652794117647048</c:v>
                </c:pt>
                <c:pt idx="398">
                  <c:v>67.68044117647058</c:v>
                </c:pt>
                <c:pt idx="399">
                  <c:v>95.483382352941163</c:v>
                </c:pt>
                <c:pt idx="400">
                  <c:v>81.872205882352944</c:v>
                </c:pt>
                <c:pt idx="401">
                  <c:v>66.448382352941167</c:v>
                </c:pt>
                <c:pt idx="402">
                  <c:v>84.661764705882362</c:v>
                </c:pt>
                <c:pt idx="403">
                  <c:v>74.231029411764709</c:v>
                </c:pt>
                <c:pt idx="404">
                  <c:v>86.959264705882347</c:v>
                </c:pt>
                <c:pt idx="405">
                  <c:v>75.948382352941167</c:v>
                </c:pt>
                <c:pt idx="406">
                  <c:v>88.34</c:v>
                </c:pt>
                <c:pt idx="407">
                  <c:v>82.18544117647059</c:v>
                </c:pt>
                <c:pt idx="408">
                  <c:v>92.206176470588233</c:v>
                </c:pt>
                <c:pt idx="409">
                  <c:v>97.058823529411754</c:v>
                </c:pt>
                <c:pt idx="410">
                  <c:v>81.716176470588238</c:v>
                </c:pt>
                <c:pt idx="411">
                  <c:v>49.926911764705885</c:v>
                </c:pt>
                <c:pt idx="412">
                  <c:v>86.276911764705886</c:v>
                </c:pt>
                <c:pt idx="413">
                  <c:v>84.081176470588233</c:v>
                </c:pt>
                <c:pt idx="414">
                  <c:v>88.767647058823542</c:v>
                </c:pt>
                <c:pt idx="415">
                  <c:v>67.8</c:v>
                </c:pt>
                <c:pt idx="416">
                  <c:v>92.579411764705867</c:v>
                </c:pt>
                <c:pt idx="417">
                  <c:v>77.25</c:v>
                </c:pt>
                <c:pt idx="418">
                  <c:v>78.504411764705878</c:v>
                </c:pt>
                <c:pt idx="419">
                  <c:v>90.610294117647058</c:v>
                </c:pt>
                <c:pt idx="420">
                  <c:v>86.422058823529412</c:v>
                </c:pt>
                <c:pt idx="421">
                  <c:v>69.442647058823525</c:v>
                </c:pt>
                <c:pt idx="422">
                  <c:v>68.029411764705884</c:v>
                </c:pt>
                <c:pt idx="423">
                  <c:v>70.844117647058823</c:v>
                </c:pt>
                <c:pt idx="424">
                  <c:v>77.769117647058806</c:v>
                </c:pt>
                <c:pt idx="425">
                  <c:v>93.838235294117638</c:v>
                </c:pt>
                <c:pt idx="426">
                  <c:v>73.407352941176455</c:v>
                </c:pt>
                <c:pt idx="427">
                  <c:v>83.627941176470586</c:v>
                </c:pt>
                <c:pt idx="428">
                  <c:v>87.266176470588235</c:v>
                </c:pt>
                <c:pt idx="429">
                  <c:v>87.629411764705878</c:v>
                </c:pt>
                <c:pt idx="430">
                  <c:v>86.626470588235293</c:v>
                </c:pt>
                <c:pt idx="431">
                  <c:v>74.172058823529397</c:v>
                </c:pt>
                <c:pt idx="432">
                  <c:v>85.764705882352942</c:v>
                </c:pt>
                <c:pt idx="433">
                  <c:v>87.22794117647058</c:v>
                </c:pt>
                <c:pt idx="434">
                  <c:v>83.720588235294116</c:v>
                </c:pt>
                <c:pt idx="435">
                  <c:v>85.502941176470586</c:v>
                </c:pt>
                <c:pt idx="436">
                  <c:v>72.038235294117641</c:v>
                </c:pt>
                <c:pt idx="437">
                  <c:v>80.258823529411742</c:v>
                </c:pt>
                <c:pt idx="438">
                  <c:v>71.669705882352943</c:v>
                </c:pt>
                <c:pt idx="439">
                  <c:v>84.914705882352948</c:v>
                </c:pt>
                <c:pt idx="440">
                  <c:v>65.244117647058829</c:v>
                </c:pt>
                <c:pt idx="441">
                  <c:v>91.939705882352939</c:v>
                </c:pt>
                <c:pt idx="442">
                  <c:v>70.45882352941176</c:v>
                </c:pt>
                <c:pt idx="443">
                  <c:v>76.883823529411757</c:v>
                </c:pt>
                <c:pt idx="444">
                  <c:v>93.127941176470586</c:v>
                </c:pt>
                <c:pt idx="445">
                  <c:v>88.174999999999997</c:v>
                </c:pt>
                <c:pt idx="446">
                  <c:v>58.573529411764703</c:v>
                </c:pt>
                <c:pt idx="447">
                  <c:v>81.595588235294116</c:v>
                </c:pt>
                <c:pt idx="448">
                  <c:v>73.355882352941165</c:v>
                </c:pt>
                <c:pt idx="449">
                  <c:v>78.416176470588226</c:v>
                </c:pt>
                <c:pt idx="450">
                  <c:v>77.808823529411768</c:v>
                </c:pt>
                <c:pt idx="451">
                  <c:v>86.697058823529417</c:v>
                </c:pt>
                <c:pt idx="452">
                  <c:v>85.930882352941168</c:v>
                </c:pt>
                <c:pt idx="453">
                  <c:v>87.764705882352928</c:v>
                </c:pt>
                <c:pt idx="454">
                  <c:v>71.702941176470588</c:v>
                </c:pt>
                <c:pt idx="455">
                  <c:v>96.94558823529411</c:v>
                </c:pt>
                <c:pt idx="456">
                  <c:v>77.169117647058812</c:v>
                </c:pt>
                <c:pt idx="457">
                  <c:v>76.569117647058818</c:v>
                </c:pt>
                <c:pt idx="458">
                  <c:v>85.351470588235301</c:v>
                </c:pt>
                <c:pt idx="459">
                  <c:v>85.434705882352944</c:v>
                </c:pt>
                <c:pt idx="460">
                  <c:v>84.422058823529412</c:v>
                </c:pt>
                <c:pt idx="461">
                  <c:v>77.377941176470571</c:v>
                </c:pt>
              </c:numCache>
            </c:numRef>
          </c:yVal>
          <c:smooth val="0"/>
          <c:extLst>
            <c:ext xmlns:c16="http://schemas.microsoft.com/office/drawing/2014/chart" uri="{C3380CC4-5D6E-409C-BE32-E72D297353CC}">
              <c16:uniqueId val="{00000000-D78C-4CE8-A883-66740AEF8AC4}"/>
            </c:ext>
          </c:extLst>
        </c:ser>
        <c:dLbls>
          <c:showLegendKey val="0"/>
          <c:showVal val="0"/>
          <c:showCatName val="0"/>
          <c:showSerName val="0"/>
          <c:showPercent val="0"/>
          <c:showBubbleSize val="0"/>
        </c:dLbls>
        <c:axId val="207202560"/>
        <c:axId val="207205120"/>
      </c:scatterChart>
      <c:valAx>
        <c:axId val="207202560"/>
        <c:scaling>
          <c:orientation val="minMax"/>
        </c:scaling>
        <c:delete val="0"/>
        <c:axPos val="b"/>
        <c:title>
          <c:tx>
            <c:rich>
              <a:bodyPr rot="0" vert="horz"/>
              <a:lstStyle/>
              <a:p>
                <a:pPr>
                  <a:defRPr/>
                </a:pPr>
                <a:r>
                  <a:rPr lang="zh-CN"/>
                  <a:t>学生</a:t>
                </a:r>
              </a:p>
            </c:rich>
          </c:tx>
          <c:overlay val="0"/>
          <c:spPr>
            <a:noFill/>
            <a:ln>
              <a:noFill/>
            </a:ln>
            <a:effectLst/>
          </c:spPr>
        </c:title>
        <c:numFmt formatCode="General" sourceLinked="1"/>
        <c:majorTickMark val="in"/>
        <c:minorTickMark val="none"/>
        <c:tickLblPos val="nextTo"/>
        <c:spPr>
          <a:noFill/>
          <a:ln w="9525" cap="flat" cmpd="sng" algn="ctr">
            <a:solidFill>
              <a:schemeClr val="tx1"/>
            </a:solidFill>
            <a:round/>
          </a:ln>
          <a:effectLst/>
        </c:spPr>
        <c:txPr>
          <a:bodyPr rot="-60000000" vert="horz"/>
          <a:lstStyle/>
          <a:p>
            <a:pPr>
              <a:defRPr/>
            </a:pPr>
            <a:endParaRPr lang="zh-CN"/>
          </a:p>
        </c:txPr>
        <c:crossAx val="207205120"/>
        <c:crosses val="autoZero"/>
        <c:crossBetween val="midCat"/>
      </c:valAx>
      <c:valAx>
        <c:axId val="207205120"/>
        <c:scaling>
          <c:orientation val="minMax"/>
        </c:scaling>
        <c:delete val="0"/>
        <c:axPos val="l"/>
        <c:title>
          <c:tx>
            <c:rich>
              <a:bodyPr rot="-5400000" vert="horz"/>
              <a:lstStyle/>
              <a:p>
                <a:pPr>
                  <a:defRPr/>
                </a:pPr>
                <a:r>
                  <a:rPr lang="zh-CN"/>
                  <a:t>得分</a:t>
                </a:r>
              </a:p>
            </c:rich>
          </c:tx>
          <c:overlay val="0"/>
          <c:spPr>
            <a:noFill/>
            <a:ln>
              <a:noFill/>
            </a:ln>
            <a:effectLst/>
          </c:spPr>
        </c:title>
        <c:numFmt formatCode="General" sourceLinked="0"/>
        <c:majorTickMark val="in"/>
        <c:minorTickMark val="none"/>
        <c:tickLblPos val="nextTo"/>
        <c:spPr>
          <a:noFill/>
          <a:ln>
            <a:solidFill>
              <a:schemeClr val="tx1"/>
            </a:solidFill>
          </a:ln>
          <a:effectLst/>
        </c:spPr>
        <c:txPr>
          <a:bodyPr rot="-60000000" vert="horz"/>
          <a:lstStyle/>
          <a:p>
            <a:pPr>
              <a:defRPr/>
            </a:pPr>
            <a:endParaRPr lang="zh-CN"/>
          </a:p>
        </c:txPr>
        <c:crossAx val="207202560"/>
        <c:crosses val="autoZero"/>
        <c:crossBetween val="midCat"/>
      </c:valAx>
      <c:spPr>
        <a:noFill/>
        <a:ln>
          <a:noFill/>
        </a:ln>
        <a:effectLst/>
      </c:spPr>
    </c:plotArea>
    <c:legend>
      <c:legendPos val="b"/>
      <c:layout>
        <c:manualLayout>
          <c:xMode val="edge"/>
          <c:yMode val="edge"/>
          <c:x val="0.3480876461364853"/>
          <c:y val="2.0151772991432101E-2"/>
          <c:w val="0.65191235386351465"/>
          <c:h val="9.6153754382013248E-2"/>
        </c:manualLayout>
      </c:layout>
      <c:overlay val="0"/>
      <c:spPr>
        <a:noFill/>
        <a:ln>
          <a:noFill/>
        </a:ln>
        <a:effectLst/>
      </c:spPr>
      <c:txPr>
        <a:bodyPr rot="0" vert="horz"/>
        <a:lstStyle/>
        <a:p>
          <a:pPr>
            <a:defRPr/>
          </a:pPr>
          <a:endParaRPr lang="zh-CN"/>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sz="800">
          <a:latin typeface="Times New Roman" panose="02020603050405020304" pitchFamily="18" charset="0"/>
          <a:cs typeface="Times New Roman" panose="02020603050405020304" pitchFamily="18" charset="0"/>
        </a:defRPr>
      </a:pPr>
      <a:endParaRPr lang="zh-CN"/>
    </a:p>
  </c:txPr>
  <c:externalData r:id="rId1">
    <c:autoUpdate val="0"/>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5024774957621326"/>
          <c:y val="0.11759257226683106"/>
          <c:w val="0.80441348817942049"/>
          <c:h val="0.68230320429797597"/>
        </c:manualLayout>
      </c:layout>
      <c:scatterChart>
        <c:scatterStyle val="lineMarker"/>
        <c:varyColors val="0"/>
        <c:ser>
          <c:idx val="1"/>
          <c:order val="0"/>
          <c:tx>
            <c:strRef>
              <c:f>课程目标得分_百分制!$E$2</c:f>
              <c:strCache>
                <c:ptCount val="1"/>
                <c:pt idx="0">
                  <c:v>课程目标1.2</c:v>
                </c:pt>
              </c:strCache>
            </c:strRef>
          </c:tx>
          <c:spPr>
            <a:ln w="25400" cap="rnd">
              <a:noFill/>
              <a:round/>
            </a:ln>
            <a:effectLst/>
          </c:spPr>
          <c:marker>
            <c:symbol val="diamond"/>
            <c:size val="4"/>
            <c:spPr>
              <a:noFill/>
              <a:ln w="9525">
                <a:solidFill>
                  <a:srgbClr val="C00000"/>
                </a:solidFill>
              </a:ln>
              <a:effectLst/>
            </c:spPr>
          </c:marker>
          <c:xVal>
            <c:numRef>
              <c:f>课程目标得分_百分制!$A$3:$A$464</c:f>
              <c:numCache>
                <c:formatCode>General</c:formatCode>
                <c:ptCount val="46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54</c:v>
                </c:pt>
                <c:pt idx="54">
                  <c:v>55</c:v>
                </c:pt>
                <c:pt idx="55">
                  <c:v>56</c:v>
                </c:pt>
                <c:pt idx="56">
                  <c:v>57</c:v>
                </c:pt>
                <c:pt idx="57">
                  <c:v>58</c:v>
                </c:pt>
                <c:pt idx="58">
                  <c:v>59</c:v>
                </c:pt>
                <c:pt idx="59">
                  <c:v>60</c:v>
                </c:pt>
                <c:pt idx="60">
                  <c:v>61</c:v>
                </c:pt>
                <c:pt idx="61">
                  <c:v>62</c:v>
                </c:pt>
                <c:pt idx="62">
                  <c:v>63</c:v>
                </c:pt>
                <c:pt idx="63">
                  <c:v>64</c:v>
                </c:pt>
                <c:pt idx="64">
                  <c:v>65</c:v>
                </c:pt>
                <c:pt idx="65">
                  <c:v>66</c:v>
                </c:pt>
                <c:pt idx="66">
                  <c:v>67</c:v>
                </c:pt>
                <c:pt idx="67">
                  <c:v>68</c:v>
                </c:pt>
                <c:pt idx="68">
                  <c:v>69</c:v>
                </c:pt>
                <c:pt idx="69">
                  <c:v>70</c:v>
                </c:pt>
                <c:pt idx="70">
                  <c:v>71</c:v>
                </c:pt>
                <c:pt idx="71">
                  <c:v>72</c:v>
                </c:pt>
                <c:pt idx="72">
                  <c:v>73</c:v>
                </c:pt>
                <c:pt idx="73">
                  <c:v>74</c:v>
                </c:pt>
                <c:pt idx="74">
                  <c:v>75</c:v>
                </c:pt>
                <c:pt idx="75">
                  <c:v>76</c:v>
                </c:pt>
                <c:pt idx="76">
                  <c:v>77</c:v>
                </c:pt>
                <c:pt idx="77">
                  <c:v>78</c:v>
                </c:pt>
                <c:pt idx="78">
                  <c:v>79</c:v>
                </c:pt>
                <c:pt idx="79">
                  <c:v>80</c:v>
                </c:pt>
                <c:pt idx="80">
                  <c:v>81</c:v>
                </c:pt>
                <c:pt idx="81">
                  <c:v>82</c:v>
                </c:pt>
                <c:pt idx="82">
                  <c:v>83</c:v>
                </c:pt>
                <c:pt idx="83">
                  <c:v>84</c:v>
                </c:pt>
                <c:pt idx="84">
                  <c:v>85</c:v>
                </c:pt>
                <c:pt idx="85">
                  <c:v>86</c:v>
                </c:pt>
                <c:pt idx="86">
                  <c:v>87</c:v>
                </c:pt>
                <c:pt idx="87">
                  <c:v>88</c:v>
                </c:pt>
                <c:pt idx="88">
                  <c:v>89</c:v>
                </c:pt>
                <c:pt idx="89">
                  <c:v>90</c:v>
                </c:pt>
                <c:pt idx="90">
                  <c:v>91</c:v>
                </c:pt>
                <c:pt idx="91">
                  <c:v>92</c:v>
                </c:pt>
                <c:pt idx="92">
                  <c:v>93</c:v>
                </c:pt>
                <c:pt idx="93">
                  <c:v>94</c:v>
                </c:pt>
                <c:pt idx="94">
                  <c:v>95</c:v>
                </c:pt>
                <c:pt idx="95">
                  <c:v>96</c:v>
                </c:pt>
                <c:pt idx="96">
                  <c:v>97</c:v>
                </c:pt>
                <c:pt idx="97">
                  <c:v>98</c:v>
                </c:pt>
                <c:pt idx="98">
                  <c:v>99</c:v>
                </c:pt>
                <c:pt idx="99">
                  <c:v>100</c:v>
                </c:pt>
                <c:pt idx="100">
                  <c:v>101</c:v>
                </c:pt>
                <c:pt idx="101">
                  <c:v>102</c:v>
                </c:pt>
                <c:pt idx="102">
                  <c:v>103</c:v>
                </c:pt>
                <c:pt idx="103">
                  <c:v>104</c:v>
                </c:pt>
                <c:pt idx="104">
                  <c:v>105</c:v>
                </c:pt>
                <c:pt idx="105">
                  <c:v>106</c:v>
                </c:pt>
                <c:pt idx="106">
                  <c:v>107</c:v>
                </c:pt>
                <c:pt idx="107">
                  <c:v>108</c:v>
                </c:pt>
                <c:pt idx="108">
                  <c:v>109</c:v>
                </c:pt>
                <c:pt idx="109">
                  <c:v>110</c:v>
                </c:pt>
                <c:pt idx="110">
                  <c:v>111</c:v>
                </c:pt>
                <c:pt idx="111">
                  <c:v>112</c:v>
                </c:pt>
                <c:pt idx="112">
                  <c:v>113</c:v>
                </c:pt>
                <c:pt idx="113">
                  <c:v>114</c:v>
                </c:pt>
                <c:pt idx="114">
                  <c:v>115</c:v>
                </c:pt>
                <c:pt idx="115">
                  <c:v>116</c:v>
                </c:pt>
                <c:pt idx="116">
                  <c:v>117</c:v>
                </c:pt>
                <c:pt idx="117">
                  <c:v>118</c:v>
                </c:pt>
                <c:pt idx="118">
                  <c:v>119</c:v>
                </c:pt>
                <c:pt idx="119">
                  <c:v>120</c:v>
                </c:pt>
                <c:pt idx="120">
                  <c:v>121</c:v>
                </c:pt>
                <c:pt idx="121">
                  <c:v>122</c:v>
                </c:pt>
                <c:pt idx="122">
                  <c:v>123</c:v>
                </c:pt>
                <c:pt idx="123">
                  <c:v>124</c:v>
                </c:pt>
                <c:pt idx="124">
                  <c:v>125</c:v>
                </c:pt>
                <c:pt idx="125">
                  <c:v>126</c:v>
                </c:pt>
                <c:pt idx="126">
                  <c:v>127</c:v>
                </c:pt>
                <c:pt idx="127">
                  <c:v>128</c:v>
                </c:pt>
                <c:pt idx="128">
                  <c:v>129</c:v>
                </c:pt>
                <c:pt idx="129">
                  <c:v>130</c:v>
                </c:pt>
                <c:pt idx="130">
                  <c:v>131</c:v>
                </c:pt>
                <c:pt idx="131">
                  <c:v>132</c:v>
                </c:pt>
                <c:pt idx="132">
                  <c:v>133</c:v>
                </c:pt>
                <c:pt idx="133">
                  <c:v>134</c:v>
                </c:pt>
                <c:pt idx="134">
                  <c:v>135</c:v>
                </c:pt>
                <c:pt idx="135">
                  <c:v>136</c:v>
                </c:pt>
                <c:pt idx="136">
                  <c:v>137</c:v>
                </c:pt>
                <c:pt idx="137">
                  <c:v>138</c:v>
                </c:pt>
                <c:pt idx="138">
                  <c:v>139</c:v>
                </c:pt>
                <c:pt idx="139">
                  <c:v>140</c:v>
                </c:pt>
                <c:pt idx="140">
                  <c:v>141</c:v>
                </c:pt>
                <c:pt idx="141">
                  <c:v>142</c:v>
                </c:pt>
                <c:pt idx="142">
                  <c:v>143</c:v>
                </c:pt>
                <c:pt idx="143">
                  <c:v>144</c:v>
                </c:pt>
                <c:pt idx="144">
                  <c:v>145</c:v>
                </c:pt>
                <c:pt idx="145">
                  <c:v>146</c:v>
                </c:pt>
                <c:pt idx="146">
                  <c:v>147</c:v>
                </c:pt>
                <c:pt idx="147">
                  <c:v>148</c:v>
                </c:pt>
                <c:pt idx="148">
                  <c:v>149</c:v>
                </c:pt>
                <c:pt idx="149">
                  <c:v>150</c:v>
                </c:pt>
                <c:pt idx="150">
                  <c:v>151</c:v>
                </c:pt>
                <c:pt idx="151">
                  <c:v>152</c:v>
                </c:pt>
                <c:pt idx="152">
                  <c:v>153</c:v>
                </c:pt>
                <c:pt idx="153">
                  <c:v>154</c:v>
                </c:pt>
                <c:pt idx="154">
                  <c:v>155</c:v>
                </c:pt>
                <c:pt idx="155">
                  <c:v>156</c:v>
                </c:pt>
                <c:pt idx="156">
                  <c:v>157</c:v>
                </c:pt>
                <c:pt idx="157">
                  <c:v>158</c:v>
                </c:pt>
                <c:pt idx="158">
                  <c:v>159</c:v>
                </c:pt>
                <c:pt idx="159">
                  <c:v>160</c:v>
                </c:pt>
                <c:pt idx="160">
                  <c:v>161</c:v>
                </c:pt>
                <c:pt idx="161">
                  <c:v>162</c:v>
                </c:pt>
                <c:pt idx="162">
                  <c:v>163</c:v>
                </c:pt>
                <c:pt idx="163">
                  <c:v>164</c:v>
                </c:pt>
                <c:pt idx="164">
                  <c:v>165</c:v>
                </c:pt>
                <c:pt idx="165">
                  <c:v>166</c:v>
                </c:pt>
                <c:pt idx="166">
                  <c:v>167</c:v>
                </c:pt>
                <c:pt idx="167">
                  <c:v>168</c:v>
                </c:pt>
                <c:pt idx="168">
                  <c:v>169</c:v>
                </c:pt>
                <c:pt idx="169">
                  <c:v>170</c:v>
                </c:pt>
                <c:pt idx="170">
                  <c:v>171</c:v>
                </c:pt>
                <c:pt idx="171">
                  <c:v>172</c:v>
                </c:pt>
                <c:pt idx="172">
                  <c:v>173</c:v>
                </c:pt>
                <c:pt idx="173">
                  <c:v>174</c:v>
                </c:pt>
                <c:pt idx="174">
                  <c:v>175</c:v>
                </c:pt>
                <c:pt idx="175">
                  <c:v>176</c:v>
                </c:pt>
                <c:pt idx="176">
                  <c:v>177</c:v>
                </c:pt>
                <c:pt idx="177">
                  <c:v>178</c:v>
                </c:pt>
                <c:pt idx="178">
                  <c:v>179</c:v>
                </c:pt>
                <c:pt idx="179">
                  <c:v>180</c:v>
                </c:pt>
                <c:pt idx="180">
                  <c:v>181</c:v>
                </c:pt>
                <c:pt idx="181">
                  <c:v>182</c:v>
                </c:pt>
                <c:pt idx="182">
                  <c:v>183</c:v>
                </c:pt>
                <c:pt idx="183">
                  <c:v>184</c:v>
                </c:pt>
                <c:pt idx="184">
                  <c:v>185</c:v>
                </c:pt>
                <c:pt idx="185">
                  <c:v>186</c:v>
                </c:pt>
                <c:pt idx="186">
                  <c:v>187</c:v>
                </c:pt>
                <c:pt idx="187">
                  <c:v>188</c:v>
                </c:pt>
                <c:pt idx="188">
                  <c:v>189</c:v>
                </c:pt>
                <c:pt idx="189">
                  <c:v>190</c:v>
                </c:pt>
                <c:pt idx="190">
                  <c:v>191</c:v>
                </c:pt>
                <c:pt idx="191">
                  <c:v>192</c:v>
                </c:pt>
                <c:pt idx="192">
                  <c:v>193</c:v>
                </c:pt>
                <c:pt idx="193">
                  <c:v>194</c:v>
                </c:pt>
                <c:pt idx="194">
                  <c:v>195</c:v>
                </c:pt>
                <c:pt idx="195">
                  <c:v>196</c:v>
                </c:pt>
                <c:pt idx="196">
                  <c:v>197</c:v>
                </c:pt>
                <c:pt idx="197">
                  <c:v>198</c:v>
                </c:pt>
                <c:pt idx="198">
                  <c:v>199</c:v>
                </c:pt>
                <c:pt idx="199">
                  <c:v>200</c:v>
                </c:pt>
                <c:pt idx="200">
                  <c:v>201</c:v>
                </c:pt>
                <c:pt idx="201">
                  <c:v>202</c:v>
                </c:pt>
                <c:pt idx="202">
                  <c:v>203</c:v>
                </c:pt>
                <c:pt idx="203">
                  <c:v>204</c:v>
                </c:pt>
                <c:pt idx="204">
                  <c:v>205</c:v>
                </c:pt>
                <c:pt idx="205">
                  <c:v>206</c:v>
                </c:pt>
                <c:pt idx="206">
                  <c:v>207</c:v>
                </c:pt>
                <c:pt idx="207">
                  <c:v>208</c:v>
                </c:pt>
                <c:pt idx="208">
                  <c:v>209</c:v>
                </c:pt>
                <c:pt idx="209">
                  <c:v>210</c:v>
                </c:pt>
                <c:pt idx="210">
                  <c:v>211</c:v>
                </c:pt>
                <c:pt idx="211">
                  <c:v>212</c:v>
                </c:pt>
                <c:pt idx="212">
                  <c:v>213</c:v>
                </c:pt>
                <c:pt idx="213">
                  <c:v>214</c:v>
                </c:pt>
                <c:pt idx="214">
                  <c:v>215</c:v>
                </c:pt>
                <c:pt idx="215">
                  <c:v>216</c:v>
                </c:pt>
                <c:pt idx="216">
                  <c:v>217</c:v>
                </c:pt>
                <c:pt idx="217">
                  <c:v>218</c:v>
                </c:pt>
                <c:pt idx="218">
                  <c:v>219</c:v>
                </c:pt>
                <c:pt idx="219">
                  <c:v>220</c:v>
                </c:pt>
                <c:pt idx="220">
                  <c:v>221</c:v>
                </c:pt>
                <c:pt idx="221">
                  <c:v>222</c:v>
                </c:pt>
                <c:pt idx="222">
                  <c:v>223</c:v>
                </c:pt>
                <c:pt idx="223">
                  <c:v>224</c:v>
                </c:pt>
                <c:pt idx="224">
                  <c:v>225</c:v>
                </c:pt>
                <c:pt idx="225">
                  <c:v>226</c:v>
                </c:pt>
                <c:pt idx="226">
                  <c:v>227</c:v>
                </c:pt>
                <c:pt idx="227">
                  <c:v>228</c:v>
                </c:pt>
                <c:pt idx="228">
                  <c:v>229</c:v>
                </c:pt>
                <c:pt idx="229">
                  <c:v>230</c:v>
                </c:pt>
                <c:pt idx="230">
                  <c:v>231</c:v>
                </c:pt>
                <c:pt idx="231">
                  <c:v>232</c:v>
                </c:pt>
                <c:pt idx="232">
                  <c:v>233</c:v>
                </c:pt>
                <c:pt idx="233">
                  <c:v>234</c:v>
                </c:pt>
                <c:pt idx="234">
                  <c:v>235</c:v>
                </c:pt>
                <c:pt idx="235">
                  <c:v>236</c:v>
                </c:pt>
                <c:pt idx="236">
                  <c:v>237</c:v>
                </c:pt>
                <c:pt idx="237">
                  <c:v>238</c:v>
                </c:pt>
                <c:pt idx="238">
                  <c:v>239</c:v>
                </c:pt>
                <c:pt idx="239">
                  <c:v>240</c:v>
                </c:pt>
                <c:pt idx="240">
                  <c:v>241</c:v>
                </c:pt>
                <c:pt idx="241">
                  <c:v>242</c:v>
                </c:pt>
                <c:pt idx="242">
                  <c:v>243</c:v>
                </c:pt>
                <c:pt idx="243">
                  <c:v>244</c:v>
                </c:pt>
                <c:pt idx="244">
                  <c:v>245</c:v>
                </c:pt>
                <c:pt idx="245">
                  <c:v>246</c:v>
                </c:pt>
                <c:pt idx="246">
                  <c:v>247</c:v>
                </c:pt>
                <c:pt idx="247">
                  <c:v>248</c:v>
                </c:pt>
                <c:pt idx="248">
                  <c:v>249</c:v>
                </c:pt>
                <c:pt idx="249">
                  <c:v>250</c:v>
                </c:pt>
                <c:pt idx="250">
                  <c:v>251</c:v>
                </c:pt>
                <c:pt idx="251">
                  <c:v>252</c:v>
                </c:pt>
                <c:pt idx="252">
                  <c:v>253</c:v>
                </c:pt>
                <c:pt idx="253">
                  <c:v>254</c:v>
                </c:pt>
                <c:pt idx="254">
                  <c:v>255</c:v>
                </c:pt>
                <c:pt idx="255">
                  <c:v>256</c:v>
                </c:pt>
                <c:pt idx="256">
                  <c:v>257</c:v>
                </c:pt>
                <c:pt idx="257">
                  <c:v>258</c:v>
                </c:pt>
                <c:pt idx="258">
                  <c:v>259</c:v>
                </c:pt>
                <c:pt idx="259">
                  <c:v>260</c:v>
                </c:pt>
                <c:pt idx="260">
                  <c:v>261</c:v>
                </c:pt>
                <c:pt idx="261">
                  <c:v>262</c:v>
                </c:pt>
                <c:pt idx="262">
                  <c:v>263</c:v>
                </c:pt>
                <c:pt idx="263">
                  <c:v>264</c:v>
                </c:pt>
                <c:pt idx="264">
                  <c:v>265</c:v>
                </c:pt>
                <c:pt idx="265">
                  <c:v>266</c:v>
                </c:pt>
                <c:pt idx="266">
                  <c:v>267</c:v>
                </c:pt>
                <c:pt idx="267">
                  <c:v>268</c:v>
                </c:pt>
                <c:pt idx="268">
                  <c:v>269</c:v>
                </c:pt>
                <c:pt idx="269">
                  <c:v>270</c:v>
                </c:pt>
                <c:pt idx="270">
                  <c:v>271</c:v>
                </c:pt>
                <c:pt idx="271">
                  <c:v>272</c:v>
                </c:pt>
                <c:pt idx="272">
                  <c:v>273</c:v>
                </c:pt>
                <c:pt idx="273">
                  <c:v>274</c:v>
                </c:pt>
                <c:pt idx="274">
                  <c:v>275</c:v>
                </c:pt>
                <c:pt idx="275">
                  <c:v>276</c:v>
                </c:pt>
                <c:pt idx="276">
                  <c:v>277</c:v>
                </c:pt>
                <c:pt idx="277">
                  <c:v>278</c:v>
                </c:pt>
                <c:pt idx="278">
                  <c:v>279</c:v>
                </c:pt>
                <c:pt idx="279">
                  <c:v>280</c:v>
                </c:pt>
                <c:pt idx="280">
                  <c:v>281</c:v>
                </c:pt>
                <c:pt idx="281">
                  <c:v>282</c:v>
                </c:pt>
                <c:pt idx="282">
                  <c:v>283</c:v>
                </c:pt>
                <c:pt idx="283">
                  <c:v>284</c:v>
                </c:pt>
                <c:pt idx="284">
                  <c:v>285</c:v>
                </c:pt>
                <c:pt idx="285">
                  <c:v>286</c:v>
                </c:pt>
                <c:pt idx="286">
                  <c:v>287</c:v>
                </c:pt>
                <c:pt idx="287">
                  <c:v>288</c:v>
                </c:pt>
                <c:pt idx="288">
                  <c:v>289</c:v>
                </c:pt>
                <c:pt idx="289">
                  <c:v>290</c:v>
                </c:pt>
                <c:pt idx="290">
                  <c:v>291</c:v>
                </c:pt>
                <c:pt idx="291">
                  <c:v>292</c:v>
                </c:pt>
                <c:pt idx="292">
                  <c:v>293</c:v>
                </c:pt>
                <c:pt idx="293">
                  <c:v>294</c:v>
                </c:pt>
                <c:pt idx="294">
                  <c:v>295</c:v>
                </c:pt>
                <c:pt idx="295">
                  <c:v>296</c:v>
                </c:pt>
                <c:pt idx="296">
                  <c:v>297</c:v>
                </c:pt>
                <c:pt idx="297">
                  <c:v>298</c:v>
                </c:pt>
                <c:pt idx="298">
                  <c:v>299</c:v>
                </c:pt>
                <c:pt idx="299">
                  <c:v>300</c:v>
                </c:pt>
                <c:pt idx="300">
                  <c:v>301</c:v>
                </c:pt>
                <c:pt idx="301">
                  <c:v>302</c:v>
                </c:pt>
                <c:pt idx="302">
                  <c:v>303</c:v>
                </c:pt>
                <c:pt idx="303">
                  <c:v>304</c:v>
                </c:pt>
                <c:pt idx="304">
                  <c:v>305</c:v>
                </c:pt>
                <c:pt idx="305">
                  <c:v>306</c:v>
                </c:pt>
                <c:pt idx="306">
                  <c:v>307</c:v>
                </c:pt>
                <c:pt idx="307">
                  <c:v>308</c:v>
                </c:pt>
                <c:pt idx="308">
                  <c:v>309</c:v>
                </c:pt>
                <c:pt idx="309">
                  <c:v>310</c:v>
                </c:pt>
                <c:pt idx="310">
                  <c:v>311</c:v>
                </c:pt>
                <c:pt idx="311">
                  <c:v>312</c:v>
                </c:pt>
                <c:pt idx="312">
                  <c:v>313</c:v>
                </c:pt>
                <c:pt idx="313">
                  <c:v>314</c:v>
                </c:pt>
                <c:pt idx="314">
                  <c:v>315</c:v>
                </c:pt>
                <c:pt idx="315">
                  <c:v>316</c:v>
                </c:pt>
                <c:pt idx="316">
                  <c:v>317</c:v>
                </c:pt>
                <c:pt idx="317">
                  <c:v>318</c:v>
                </c:pt>
                <c:pt idx="318">
                  <c:v>319</c:v>
                </c:pt>
                <c:pt idx="319">
                  <c:v>320</c:v>
                </c:pt>
                <c:pt idx="320">
                  <c:v>321</c:v>
                </c:pt>
                <c:pt idx="321">
                  <c:v>322</c:v>
                </c:pt>
                <c:pt idx="322">
                  <c:v>323</c:v>
                </c:pt>
                <c:pt idx="323">
                  <c:v>324</c:v>
                </c:pt>
                <c:pt idx="324">
                  <c:v>325</c:v>
                </c:pt>
                <c:pt idx="325">
                  <c:v>326</c:v>
                </c:pt>
                <c:pt idx="326">
                  <c:v>327</c:v>
                </c:pt>
                <c:pt idx="327">
                  <c:v>328</c:v>
                </c:pt>
                <c:pt idx="328">
                  <c:v>329</c:v>
                </c:pt>
                <c:pt idx="329">
                  <c:v>330</c:v>
                </c:pt>
                <c:pt idx="330">
                  <c:v>331</c:v>
                </c:pt>
                <c:pt idx="331">
                  <c:v>332</c:v>
                </c:pt>
                <c:pt idx="332">
                  <c:v>333</c:v>
                </c:pt>
                <c:pt idx="333">
                  <c:v>334</c:v>
                </c:pt>
                <c:pt idx="334">
                  <c:v>335</c:v>
                </c:pt>
                <c:pt idx="335">
                  <c:v>336</c:v>
                </c:pt>
                <c:pt idx="336">
                  <c:v>337</c:v>
                </c:pt>
                <c:pt idx="337">
                  <c:v>338</c:v>
                </c:pt>
                <c:pt idx="338">
                  <c:v>339</c:v>
                </c:pt>
                <c:pt idx="339">
                  <c:v>340</c:v>
                </c:pt>
                <c:pt idx="340">
                  <c:v>341</c:v>
                </c:pt>
                <c:pt idx="341">
                  <c:v>342</c:v>
                </c:pt>
                <c:pt idx="342">
                  <c:v>343</c:v>
                </c:pt>
                <c:pt idx="343">
                  <c:v>344</c:v>
                </c:pt>
                <c:pt idx="344">
                  <c:v>345</c:v>
                </c:pt>
                <c:pt idx="345">
                  <c:v>346</c:v>
                </c:pt>
                <c:pt idx="346">
                  <c:v>347</c:v>
                </c:pt>
                <c:pt idx="347">
                  <c:v>348</c:v>
                </c:pt>
                <c:pt idx="348">
                  <c:v>349</c:v>
                </c:pt>
                <c:pt idx="349">
                  <c:v>350</c:v>
                </c:pt>
                <c:pt idx="350">
                  <c:v>351</c:v>
                </c:pt>
                <c:pt idx="351">
                  <c:v>352</c:v>
                </c:pt>
                <c:pt idx="352">
                  <c:v>353</c:v>
                </c:pt>
                <c:pt idx="353">
                  <c:v>354</c:v>
                </c:pt>
                <c:pt idx="354">
                  <c:v>355</c:v>
                </c:pt>
                <c:pt idx="355">
                  <c:v>356</c:v>
                </c:pt>
                <c:pt idx="356">
                  <c:v>357</c:v>
                </c:pt>
                <c:pt idx="357">
                  <c:v>358</c:v>
                </c:pt>
                <c:pt idx="358">
                  <c:v>359</c:v>
                </c:pt>
                <c:pt idx="359">
                  <c:v>360</c:v>
                </c:pt>
                <c:pt idx="360">
                  <c:v>361</c:v>
                </c:pt>
                <c:pt idx="361">
                  <c:v>362</c:v>
                </c:pt>
                <c:pt idx="362">
                  <c:v>363</c:v>
                </c:pt>
                <c:pt idx="363">
                  <c:v>364</c:v>
                </c:pt>
                <c:pt idx="364">
                  <c:v>365</c:v>
                </c:pt>
                <c:pt idx="365">
                  <c:v>366</c:v>
                </c:pt>
                <c:pt idx="366">
                  <c:v>367</c:v>
                </c:pt>
                <c:pt idx="367">
                  <c:v>368</c:v>
                </c:pt>
                <c:pt idx="368">
                  <c:v>369</c:v>
                </c:pt>
                <c:pt idx="369">
                  <c:v>370</c:v>
                </c:pt>
                <c:pt idx="370">
                  <c:v>371</c:v>
                </c:pt>
                <c:pt idx="371">
                  <c:v>372</c:v>
                </c:pt>
                <c:pt idx="372">
                  <c:v>373</c:v>
                </c:pt>
                <c:pt idx="373">
                  <c:v>374</c:v>
                </c:pt>
                <c:pt idx="374">
                  <c:v>375</c:v>
                </c:pt>
                <c:pt idx="375">
                  <c:v>376</c:v>
                </c:pt>
                <c:pt idx="376">
                  <c:v>377</c:v>
                </c:pt>
                <c:pt idx="377">
                  <c:v>378</c:v>
                </c:pt>
                <c:pt idx="378">
                  <c:v>379</c:v>
                </c:pt>
                <c:pt idx="379">
                  <c:v>380</c:v>
                </c:pt>
                <c:pt idx="380">
                  <c:v>381</c:v>
                </c:pt>
                <c:pt idx="381">
                  <c:v>382</c:v>
                </c:pt>
                <c:pt idx="382">
                  <c:v>383</c:v>
                </c:pt>
                <c:pt idx="383">
                  <c:v>384</c:v>
                </c:pt>
                <c:pt idx="384">
                  <c:v>385</c:v>
                </c:pt>
                <c:pt idx="385">
                  <c:v>386</c:v>
                </c:pt>
                <c:pt idx="386">
                  <c:v>387</c:v>
                </c:pt>
                <c:pt idx="387">
                  <c:v>388</c:v>
                </c:pt>
                <c:pt idx="388">
                  <c:v>389</c:v>
                </c:pt>
                <c:pt idx="389">
                  <c:v>390</c:v>
                </c:pt>
                <c:pt idx="390">
                  <c:v>391</c:v>
                </c:pt>
                <c:pt idx="391">
                  <c:v>392</c:v>
                </c:pt>
                <c:pt idx="392">
                  <c:v>393</c:v>
                </c:pt>
                <c:pt idx="393">
                  <c:v>394</c:v>
                </c:pt>
                <c:pt idx="394">
                  <c:v>395</c:v>
                </c:pt>
                <c:pt idx="395">
                  <c:v>396</c:v>
                </c:pt>
                <c:pt idx="396">
                  <c:v>397</c:v>
                </c:pt>
                <c:pt idx="397">
                  <c:v>398</c:v>
                </c:pt>
                <c:pt idx="398">
                  <c:v>399</c:v>
                </c:pt>
                <c:pt idx="399">
                  <c:v>400</c:v>
                </c:pt>
                <c:pt idx="400">
                  <c:v>401</c:v>
                </c:pt>
                <c:pt idx="401">
                  <c:v>402</c:v>
                </c:pt>
                <c:pt idx="402">
                  <c:v>403</c:v>
                </c:pt>
                <c:pt idx="403">
                  <c:v>404</c:v>
                </c:pt>
                <c:pt idx="404">
                  <c:v>405</c:v>
                </c:pt>
                <c:pt idx="405">
                  <c:v>406</c:v>
                </c:pt>
                <c:pt idx="406">
                  <c:v>407</c:v>
                </c:pt>
                <c:pt idx="407">
                  <c:v>408</c:v>
                </c:pt>
                <c:pt idx="408">
                  <c:v>409</c:v>
                </c:pt>
                <c:pt idx="409">
                  <c:v>410</c:v>
                </c:pt>
                <c:pt idx="410">
                  <c:v>411</c:v>
                </c:pt>
                <c:pt idx="411">
                  <c:v>412</c:v>
                </c:pt>
                <c:pt idx="412">
                  <c:v>413</c:v>
                </c:pt>
                <c:pt idx="413">
                  <c:v>414</c:v>
                </c:pt>
                <c:pt idx="414">
                  <c:v>415</c:v>
                </c:pt>
                <c:pt idx="415">
                  <c:v>416</c:v>
                </c:pt>
                <c:pt idx="416">
                  <c:v>417</c:v>
                </c:pt>
                <c:pt idx="417">
                  <c:v>418</c:v>
                </c:pt>
                <c:pt idx="418">
                  <c:v>419</c:v>
                </c:pt>
                <c:pt idx="419">
                  <c:v>420</c:v>
                </c:pt>
                <c:pt idx="420">
                  <c:v>421</c:v>
                </c:pt>
                <c:pt idx="421">
                  <c:v>422</c:v>
                </c:pt>
                <c:pt idx="422">
                  <c:v>423</c:v>
                </c:pt>
                <c:pt idx="423">
                  <c:v>424</c:v>
                </c:pt>
                <c:pt idx="424">
                  <c:v>425</c:v>
                </c:pt>
                <c:pt idx="425">
                  <c:v>426</c:v>
                </c:pt>
                <c:pt idx="426">
                  <c:v>427</c:v>
                </c:pt>
                <c:pt idx="427">
                  <c:v>428</c:v>
                </c:pt>
                <c:pt idx="428">
                  <c:v>429</c:v>
                </c:pt>
                <c:pt idx="429">
                  <c:v>430</c:v>
                </c:pt>
                <c:pt idx="430">
                  <c:v>431</c:v>
                </c:pt>
                <c:pt idx="431">
                  <c:v>432</c:v>
                </c:pt>
                <c:pt idx="432">
                  <c:v>433</c:v>
                </c:pt>
                <c:pt idx="433">
                  <c:v>434</c:v>
                </c:pt>
                <c:pt idx="434">
                  <c:v>435</c:v>
                </c:pt>
                <c:pt idx="435">
                  <c:v>436</c:v>
                </c:pt>
                <c:pt idx="436">
                  <c:v>437</c:v>
                </c:pt>
                <c:pt idx="437">
                  <c:v>438</c:v>
                </c:pt>
                <c:pt idx="438">
                  <c:v>439</c:v>
                </c:pt>
                <c:pt idx="439">
                  <c:v>440</c:v>
                </c:pt>
                <c:pt idx="440">
                  <c:v>441</c:v>
                </c:pt>
                <c:pt idx="441">
                  <c:v>442</c:v>
                </c:pt>
                <c:pt idx="442">
                  <c:v>443</c:v>
                </c:pt>
                <c:pt idx="443">
                  <c:v>444</c:v>
                </c:pt>
                <c:pt idx="444">
                  <c:v>445</c:v>
                </c:pt>
                <c:pt idx="445">
                  <c:v>446</c:v>
                </c:pt>
                <c:pt idx="446">
                  <c:v>447</c:v>
                </c:pt>
                <c:pt idx="447">
                  <c:v>448</c:v>
                </c:pt>
                <c:pt idx="448">
                  <c:v>449</c:v>
                </c:pt>
                <c:pt idx="449">
                  <c:v>450</c:v>
                </c:pt>
                <c:pt idx="450">
                  <c:v>451</c:v>
                </c:pt>
                <c:pt idx="451">
                  <c:v>452</c:v>
                </c:pt>
                <c:pt idx="452">
                  <c:v>453</c:v>
                </c:pt>
                <c:pt idx="453">
                  <c:v>454</c:v>
                </c:pt>
                <c:pt idx="454">
                  <c:v>455</c:v>
                </c:pt>
                <c:pt idx="455">
                  <c:v>456</c:v>
                </c:pt>
                <c:pt idx="456">
                  <c:v>457</c:v>
                </c:pt>
                <c:pt idx="457">
                  <c:v>458</c:v>
                </c:pt>
                <c:pt idx="458">
                  <c:v>459</c:v>
                </c:pt>
                <c:pt idx="459">
                  <c:v>460</c:v>
                </c:pt>
                <c:pt idx="460">
                  <c:v>461</c:v>
                </c:pt>
                <c:pt idx="461">
                  <c:v>462</c:v>
                </c:pt>
              </c:numCache>
            </c:numRef>
          </c:xVal>
          <c:yVal>
            <c:numRef>
              <c:f>课程目标得分_百分制!$E$3:$E$464</c:f>
              <c:numCache>
                <c:formatCode>0</c:formatCode>
                <c:ptCount val="462"/>
                <c:pt idx="0">
                  <c:v>94.754953271028029</c:v>
                </c:pt>
                <c:pt idx="1">
                  <c:v>89.792149532710283</c:v>
                </c:pt>
                <c:pt idx="2">
                  <c:v>91.672523364485969</c:v>
                </c:pt>
                <c:pt idx="3">
                  <c:v>87.111775700934558</c:v>
                </c:pt>
                <c:pt idx="4">
                  <c:v>55.885981308411218</c:v>
                </c:pt>
                <c:pt idx="5">
                  <c:v>84.257757009345781</c:v>
                </c:pt>
                <c:pt idx="6">
                  <c:v>63.363925233644849</c:v>
                </c:pt>
                <c:pt idx="7">
                  <c:v>86.026168224299056</c:v>
                </c:pt>
                <c:pt idx="8">
                  <c:v>86.835140186915893</c:v>
                </c:pt>
                <c:pt idx="9">
                  <c:v>84.555140186915878</c:v>
                </c:pt>
                <c:pt idx="10">
                  <c:v>91.797570093457935</c:v>
                </c:pt>
                <c:pt idx="11">
                  <c:v>86.553644859813076</c:v>
                </c:pt>
                <c:pt idx="12">
                  <c:v>85.608411214953264</c:v>
                </c:pt>
                <c:pt idx="13">
                  <c:v>91.930093457943912</c:v>
                </c:pt>
                <c:pt idx="14">
                  <c:v>89.530280373831772</c:v>
                </c:pt>
                <c:pt idx="15">
                  <c:v>57.322056074766351</c:v>
                </c:pt>
                <c:pt idx="16">
                  <c:v>60.781495327102796</c:v>
                </c:pt>
                <c:pt idx="17">
                  <c:v>58.293457943925226</c:v>
                </c:pt>
                <c:pt idx="18">
                  <c:v>78.88878504672897</c:v>
                </c:pt>
                <c:pt idx="19">
                  <c:v>62.25308411214953</c:v>
                </c:pt>
                <c:pt idx="20">
                  <c:v>51.883177570093459</c:v>
                </c:pt>
                <c:pt idx="21">
                  <c:v>83.6452336448598</c:v>
                </c:pt>
                <c:pt idx="22">
                  <c:v>55.937570093457936</c:v>
                </c:pt>
                <c:pt idx="23">
                  <c:v>81.62841121495326</c:v>
                </c:pt>
                <c:pt idx="24">
                  <c:v>82.005794392523356</c:v>
                </c:pt>
                <c:pt idx="25">
                  <c:v>59.290093457943918</c:v>
                </c:pt>
                <c:pt idx="26">
                  <c:v>59.719626168224288</c:v>
                </c:pt>
                <c:pt idx="27">
                  <c:v>93.908411214953261</c:v>
                </c:pt>
                <c:pt idx="28">
                  <c:v>57.534579439252333</c:v>
                </c:pt>
                <c:pt idx="29">
                  <c:v>76.841121495327101</c:v>
                </c:pt>
                <c:pt idx="30">
                  <c:v>63.910654205607472</c:v>
                </c:pt>
                <c:pt idx="31">
                  <c:v>85.145981308411208</c:v>
                </c:pt>
                <c:pt idx="32">
                  <c:v>48.426915887850463</c:v>
                </c:pt>
                <c:pt idx="33">
                  <c:v>83.364672897196257</c:v>
                </c:pt>
                <c:pt idx="34">
                  <c:v>91.032897196261672</c:v>
                </c:pt>
                <c:pt idx="35">
                  <c:v>58.07925233644859</c:v>
                </c:pt>
                <c:pt idx="36">
                  <c:v>56.206915887850464</c:v>
                </c:pt>
                <c:pt idx="37">
                  <c:v>65.872710280373823</c:v>
                </c:pt>
                <c:pt idx="38">
                  <c:v>68.37906542056075</c:v>
                </c:pt>
                <c:pt idx="39">
                  <c:v>93.478504672897188</c:v>
                </c:pt>
                <c:pt idx="40">
                  <c:v>82.323177570093463</c:v>
                </c:pt>
                <c:pt idx="41">
                  <c:v>58.161682242990651</c:v>
                </c:pt>
                <c:pt idx="42">
                  <c:v>66.251962616822425</c:v>
                </c:pt>
                <c:pt idx="43">
                  <c:v>65.265233644859805</c:v>
                </c:pt>
                <c:pt idx="44">
                  <c:v>58.237383177570095</c:v>
                </c:pt>
                <c:pt idx="45">
                  <c:v>62.076261682242979</c:v>
                </c:pt>
                <c:pt idx="46">
                  <c:v>55.700186915887848</c:v>
                </c:pt>
                <c:pt idx="47">
                  <c:v>96.104672897196238</c:v>
                </c:pt>
                <c:pt idx="48">
                  <c:v>87.815140186915869</c:v>
                </c:pt>
                <c:pt idx="49">
                  <c:v>90.757383177570091</c:v>
                </c:pt>
                <c:pt idx="50">
                  <c:v>62.0407476635514</c:v>
                </c:pt>
                <c:pt idx="51">
                  <c:v>63.094579439252328</c:v>
                </c:pt>
                <c:pt idx="52">
                  <c:v>83.303738317757009</c:v>
                </c:pt>
                <c:pt idx="53">
                  <c:v>46.042429906542054</c:v>
                </c:pt>
                <c:pt idx="54">
                  <c:v>53.504672897196251</c:v>
                </c:pt>
                <c:pt idx="55">
                  <c:v>79.738691588785045</c:v>
                </c:pt>
                <c:pt idx="56">
                  <c:v>94.974392523364472</c:v>
                </c:pt>
                <c:pt idx="57">
                  <c:v>90.311214953271019</c:v>
                </c:pt>
                <c:pt idx="58">
                  <c:v>56.212710280373834</c:v>
                </c:pt>
                <c:pt idx="59">
                  <c:v>87.850467289719603</c:v>
                </c:pt>
                <c:pt idx="60">
                  <c:v>80.186915887850461</c:v>
                </c:pt>
                <c:pt idx="61">
                  <c:v>84.210467289719617</c:v>
                </c:pt>
                <c:pt idx="62">
                  <c:v>89.47738317757009</c:v>
                </c:pt>
                <c:pt idx="63">
                  <c:v>87.474766355140176</c:v>
                </c:pt>
                <c:pt idx="64">
                  <c:v>74.187102803738313</c:v>
                </c:pt>
                <c:pt idx="65">
                  <c:v>52.971401869158882</c:v>
                </c:pt>
                <c:pt idx="66">
                  <c:v>58.359252336448598</c:v>
                </c:pt>
                <c:pt idx="67">
                  <c:v>55.779439252336452</c:v>
                </c:pt>
                <c:pt idx="68">
                  <c:v>89.908785046728966</c:v>
                </c:pt>
                <c:pt idx="69">
                  <c:v>90.95121495327102</c:v>
                </c:pt>
                <c:pt idx="70">
                  <c:v>65.775140186915877</c:v>
                </c:pt>
                <c:pt idx="71">
                  <c:v>64.123364485981298</c:v>
                </c:pt>
                <c:pt idx="72">
                  <c:v>49.600373831775698</c:v>
                </c:pt>
                <c:pt idx="73">
                  <c:v>92.603925233644844</c:v>
                </c:pt>
                <c:pt idx="74">
                  <c:v>91.214018691588777</c:v>
                </c:pt>
                <c:pt idx="75">
                  <c:v>75.555887850467272</c:v>
                </c:pt>
                <c:pt idx="76">
                  <c:v>55.032710280373827</c:v>
                </c:pt>
                <c:pt idx="77">
                  <c:v>92.589345794392528</c:v>
                </c:pt>
                <c:pt idx="78">
                  <c:v>91.895140186915867</c:v>
                </c:pt>
                <c:pt idx="79">
                  <c:v>90.041495327102794</c:v>
                </c:pt>
                <c:pt idx="80">
                  <c:v>84.418317757009333</c:v>
                </c:pt>
                <c:pt idx="81">
                  <c:v>96.060560747663544</c:v>
                </c:pt>
                <c:pt idx="82">
                  <c:v>71.555887850467286</c:v>
                </c:pt>
                <c:pt idx="83">
                  <c:v>52.793084112149536</c:v>
                </c:pt>
                <c:pt idx="84">
                  <c:v>56.130841121495322</c:v>
                </c:pt>
                <c:pt idx="85">
                  <c:v>49.091588785046717</c:v>
                </c:pt>
                <c:pt idx="86">
                  <c:v>88.639626168224297</c:v>
                </c:pt>
                <c:pt idx="87">
                  <c:v>55.885607476635514</c:v>
                </c:pt>
                <c:pt idx="88">
                  <c:v>62.353457943925228</c:v>
                </c:pt>
                <c:pt idx="89">
                  <c:v>48.049158878504677</c:v>
                </c:pt>
                <c:pt idx="90">
                  <c:v>56.51457943925233</c:v>
                </c:pt>
                <c:pt idx="91">
                  <c:v>66.344672897196261</c:v>
                </c:pt>
                <c:pt idx="92">
                  <c:v>55.724672897196264</c:v>
                </c:pt>
                <c:pt idx="93">
                  <c:v>83.485981308411198</c:v>
                </c:pt>
                <c:pt idx="94">
                  <c:v>52.052897196261682</c:v>
                </c:pt>
                <c:pt idx="95">
                  <c:v>81.062242990654198</c:v>
                </c:pt>
                <c:pt idx="96">
                  <c:v>72.531775700934574</c:v>
                </c:pt>
                <c:pt idx="97">
                  <c:v>19.522990654205607</c:v>
                </c:pt>
                <c:pt idx="98">
                  <c:v>64.550654205607458</c:v>
                </c:pt>
                <c:pt idx="99">
                  <c:v>85.368971962616811</c:v>
                </c:pt>
                <c:pt idx="100">
                  <c:v>55.182990654205604</c:v>
                </c:pt>
                <c:pt idx="101">
                  <c:v>65.142990654205605</c:v>
                </c:pt>
                <c:pt idx="102">
                  <c:v>80.290841121495319</c:v>
                </c:pt>
                <c:pt idx="103">
                  <c:v>65.153831775700937</c:v>
                </c:pt>
                <c:pt idx="104">
                  <c:v>89.62616822429905</c:v>
                </c:pt>
                <c:pt idx="105">
                  <c:v>92.508037383177566</c:v>
                </c:pt>
                <c:pt idx="106">
                  <c:v>95.98803738317757</c:v>
                </c:pt>
                <c:pt idx="107">
                  <c:v>87.38878504672897</c:v>
                </c:pt>
                <c:pt idx="108">
                  <c:v>43.422803738317747</c:v>
                </c:pt>
                <c:pt idx="109">
                  <c:v>81.866728971962615</c:v>
                </c:pt>
                <c:pt idx="110">
                  <c:v>59.090467289719619</c:v>
                </c:pt>
                <c:pt idx="111">
                  <c:v>90.316261682242981</c:v>
                </c:pt>
                <c:pt idx="112">
                  <c:v>82.284299065420555</c:v>
                </c:pt>
                <c:pt idx="113">
                  <c:v>47.777570093457946</c:v>
                </c:pt>
                <c:pt idx="114">
                  <c:v>91.557009345794398</c:v>
                </c:pt>
                <c:pt idx="115">
                  <c:v>96.60934579439251</c:v>
                </c:pt>
                <c:pt idx="116">
                  <c:v>73.882242990654206</c:v>
                </c:pt>
                <c:pt idx="117">
                  <c:v>97.702803738317755</c:v>
                </c:pt>
                <c:pt idx="118">
                  <c:v>86.842990654205607</c:v>
                </c:pt>
                <c:pt idx="119">
                  <c:v>50.072897196261678</c:v>
                </c:pt>
                <c:pt idx="120">
                  <c:v>47.514018691588788</c:v>
                </c:pt>
                <c:pt idx="121">
                  <c:v>62.319626168224296</c:v>
                </c:pt>
                <c:pt idx="122">
                  <c:v>87.723364485981293</c:v>
                </c:pt>
                <c:pt idx="123">
                  <c:v>89.429906542056059</c:v>
                </c:pt>
                <c:pt idx="124">
                  <c:v>80.900934579439237</c:v>
                </c:pt>
                <c:pt idx="125">
                  <c:v>75.889719626168215</c:v>
                </c:pt>
                <c:pt idx="126">
                  <c:v>66.484112149532706</c:v>
                </c:pt>
                <c:pt idx="127">
                  <c:v>87.435514018691563</c:v>
                </c:pt>
                <c:pt idx="128">
                  <c:v>78.663551401869142</c:v>
                </c:pt>
                <c:pt idx="129">
                  <c:v>51.616822429906534</c:v>
                </c:pt>
                <c:pt idx="130">
                  <c:v>93.502803738317738</c:v>
                </c:pt>
                <c:pt idx="131">
                  <c:v>93.00560747663549</c:v>
                </c:pt>
                <c:pt idx="132">
                  <c:v>86.392523364485967</c:v>
                </c:pt>
                <c:pt idx="133">
                  <c:v>98.407476635514016</c:v>
                </c:pt>
                <c:pt idx="134">
                  <c:v>88.368224299065403</c:v>
                </c:pt>
                <c:pt idx="135">
                  <c:v>89.231775700934577</c:v>
                </c:pt>
                <c:pt idx="136">
                  <c:v>93.656074766355133</c:v>
                </c:pt>
                <c:pt idx="137">
                  <c:v>93.03177570093456</c:v>
                </c:pt>
                <c:pt idx="138">
                  <c:v>54.697196261682244</c:v>
                </c:pt>
                <c:pt idx="139">
                  <c:v>72.89719626168224</c:v>
                </c:pt>
                <c:pt idx="140">
                  <c:v>84.241121495327093</c:v>
                </c:pt>
                <c:pt idx="141">
                  <c:v>53.542056074766343</c:v>
                </c:pt>
                <c:pt idx="142">
                  <c:v>87.282242990654197</c:v>
                </c:pt>
                <c:pt idx="143">
                  <c:v>60.721495327102801</c:v>
                </c:pt>
                <c:pt idx="144">
                  <c:v>53.848598130841125</c:v>
                </c:pt>
                <c:pt idx="145">
                  <c:v>63.893457943925213</c:v>
                </c:pt>
                <c:pt idx="146">
                  <c:v>86.790654205607467</c:v>
                </c:pt>
                <c:pt idx="147">
                  <c:v>96.398130841121485</c:v>
                </c:pt>
                <c:pt idx="148">
                  <c:v>58.414953271028033</c:v>
                </c:pt>
                <c:pt idx="149">
                  <c:v>68.540186915887858</c:v>
                </c:pt>
                <c:pt idx="150">
                  <c:v>38.685981308411215</c:v>
                </c:pt>
                <c:pt idx="151">
                  <c:v>66.480373831775694</c:v>
                </c:pt>
                <c:pt idx="152">
                  <c:v>59.745794392523358</c:v>
                </c:pt>
                <c:pt idx="153">
                  <c:v>60.23177570093457</c:v>
                </c:pt>
                <c:pt idx="154">
                  <c:v>92.684112149532709</c:v>
                </c:pt>
                <c:pt idx="155">
                  <c:v>91.138317757009332</c:v>
                </c:pt>
                <c:pt idx="156">
                  <c:v>84.493457943925236</c:v>
                </c:pt>
                <c:pt idx="157">
                  <c:v>92.966355140186906</c:v>
                </c:pt>
                <c:pt idx="158">
                  <c:v>93.362616822429899</c:v>
                </c:pt>
                <c:pt idx="159">
                  <c:v>59.078504672897196</c:v>
                </c:pt>
                <c:pt idx="160">
                  <c:v>90.734579439252329</c:v>
                </c:pt>
                <c:pt idx="161">
                  <c:v>96.725233644859784</c:v>
                </c:pt>
                <c:pt idx="162">
                  <c:v>62.816822429906544</c:v>
                </c:pt>
                <c:pt idx="163">
                  <c:v>67.357009345794381</c:v>
                </c:pt>
                <c:pt idx="164">
                  <c:v>95.672897196261673</c:v>
                </c:pt>
                <c:pt idx="165">
                  <c:v>94.783177570093443</c:v>
                </c:pt>
                <c:pt idx="166">
                  <c:v>89.168224299065415</c:v>
                </c:pt>
                <c:pt idx="167">
                  <c:v>93.528971962616808</c:v>
                </c:pt>
                <c:pt idx="168">
                  <c:v>56.844859813084113</c:v>
                </c:pt>
                <c:pt idx="169">
                  <c:v>80.960747663551402</c:v>
                </c:pt>
                <c:pt idx="170">
                  <c:v>94.887850467289709</c:v>
                </c:pt>
                <c:pt idx="171">
                  <c:v>95.6018691588785</c:v>
                </c:pt>
                <c:pt idx="172">
                  <c:v>60.100934579439247</c:v>
                </c:pt>
                <c:pt idx="173">
                  <c:v>60.508411214953263</c:v>
                </c:pt>
                <c:pt idx="174">
                  <c:v>62.299065420560744</c:v>
                </c:pt>
                <c:pt idx="175">
                  <c:v>90.029906542056068</c:v>
                </c:pt>
                <c:pt idx="176">
                  <c:v>86.631775700934568</c:v>
                </c:pt>
                <c:pt idx="177">
                  <c:v>91.037383177570078</c:v>
                </c:pt>
                <c:pt idx="178">
                  <c:v>84.476635514018696</c:v>
                </c:pt>
                <c:pt idx="179">
                  <c:v>93.571962616822418</c:v>
                </c:pt>
                <c:pt idx="180">
                  <c:v>84.928971962616814</c:v>
                </c:pt>
                <c:pt idx="181">
                  <c:v>89.942056074766342</c:v>
                </c:pt>
                <c:pt idx="182">
                  <c:v>64.98130841121494</c:v>
                </c:pt>
                <c:pt idx="183">
                  <c:v>61.342056074766354</c:v>
                </c:pt>
                <c:pt idx="184">
                  <c:v>62.538317757009338</c:v>
                </c:pt>
                <c:pt idx="185">
                  <c:v>56.943925233644855</c:v>
                </c:pt>
                <c:pt idx="186">
                  <c:v>55.871028037383176</c:v>
                </c:pt>
                <c:pt idx="187">
                  <c:v>84.52523364485981</c:v>
                </c:pt>
                <c:pt idx="188">
                  <c:v>90.528971962616822</c:v>
                </c:pt>
                <c:pt idx="189">
                  <c:v>92.082242990654194</c:v>
                </c:pt>
                <c:pt idx="190">
                  <c:v>95.699065420560729</c:v>
                </c:pt>
                <c:pt idx="191">
                  <c:v>57.01682242990654</c:v>
                </c:pt>
                <c:pt idx="192">
                  <c:v>63.6018691588785</c:v>
                </c:pt>
                <c:pt idx="193">
                  <c:v>65.777570093457939</c:v>
                </c:pt>
                <c:pt idx="194">
                  <c:v>97.071028037383158</c:v>
                </c:pt>
                <c:pt idx="195">
                  <c:v>83.678504672897191</c:v>
                </c:pt>
                <c:pt idx="196">
                  <c:v>83.155140186915887</c:v>
                </c:pt>
                <c:pt idx="197">
                  <c:v>65.932710280373826</c:v>
                </c:pt>
                <c:pt idx="198">
                  <c:v>91.121495327102792</c:v>
                </c:pt>
                <c:pt idx="199">
                  <c:v>79.706542056074767</c:v>
                </c:pt>
                <c:pt idx="200">
                  <c:v>91.138317757009332</c:v>
                </c:pt>
                <c:pt idx="201">
                  <c:v>48.128971962616816</c:v>
                </c:pt>
                <c:pt idx="202">
                  <c:v>48.020560747663552</c:v>
                </c:pt>
                <c:pt idx="203">
                  <c:v>58.992523364485976</c:v>
                </c:pt>
                <c:pt idx="204">
                  <c:v>98.188785046728952</c:v>
                </c:pt>
                <c:pt idx="205">
                  <c:v>94.693457943925239</c:v>
                </c:pt>
                <c:pt idx="206">
                  <c:v>95.44859813084112</c:v>
                </c:pt>
                <c:pt idx="207">
                  <c:v>97.534579439252326</c:v>
                </c:pt>
                <c:pt idx="208">
                  <c:v>91.50093457943926</c:v>
                </c:pt>
                <c:pt idx="209">
                  <c:v>97.786915887850455</c:v>
                </c:pt>
                <c:pt idx="210">
                  <c:v>93.871028037383169</c:v>
                </c:pt>
                <c:pt idx="211">
                  <c:v>82.299065420560751</c:v>
                </c:pt>
                <c:pt idx="212">
                  <c:v>84.336448598130843</c:v>
                </c:pt>
                <c:pt idx="213">
                  <c:v>97.813084112149525</c:v>
                </c:pt>
                <c:pt idx="214">
                  <c:v>65.831775700934571</c:v>
                </c:pt>
                <c:pt idx="215">
                  <c:v>55.140186915887845</c:v>
                </c:pt>
                <c:pt idx="216">
                  <c:v>65.514018691588788</c:v>
                </c:pt>
                <c:pt idx="217">
                  <c:v>86.672897196261687</c:v>
                </c:pt>
                <c:pt idx="218">
                  <c:v>88.504672897196258</c:v>
                </c:pt>
                <c:pt idx="219">
                  <c:v>63.345794392523359</c:v>
                </c:pt>
                <c:pt idx="220">
                  <c:v>60.822429906542048</c:v>
                </c:pt>
                <c:pt idx="221">
                  <c:v>55.794392523364486</c:v>
                </c:pt>
                <c:pt idx="222">
                  <c:v>62.766355140186903</c:v>
                </c:pt>
                <c:pt idx="223">
                  <c:v>97.850467289719617</c:v>
                </c:pt>
                <c:pt idx="224">
                  <c:v>91.607476635514004</c:v>
                </c:pt>
                <c:pt idx="225">
                  <c:v>82.280373831775691</c:v>
                </c:pt>
                <c:pt idx="226">
                  <c:v>56.037383177570092</c:v>
                </c:pt>
                <c:pt idx="227">
                  <c:v>60.074766355140191</c:v>
                </c:pt>
                <c:pt idx="228">
                  <c:v>86.149532710280369</c:v>
                </c:pt>
                <c:pt idx="229">
                  <c:v>87.233644859813069</c:v>
                </c:pt>
                <c:pt idx="230">
                  <c:v>86.205607476635507</c:v>
                </c:pt>
                <c:pt idx="231">
                  <c:v>57.887850467289709</c:v>
                </c:pt>
                <c:pt idx="232">
                  <c:v>68.54205607476635</c:v>
                </c:pt>
                <c:pt idx="233">
                  <c:v>69.345794392523359</c:v>
                </c:pt>
                <c:pt idx="234">
                  <c:v>53.30841121495326</c:v>
                </c:pt>
                <c:pt idx="235">
                  <c:v>65.757009345794387</c:v>
                </c:pt>
                <c:pt idx="236">
                  <c:v>55.626168224299057</c:v>
                </c:pt>
                <c:pt idx="237">
                  <c:v>48.785046728971956</c:v>
                </c:pt>
                <c:pt idx="238">
                  <c:v>60.355140186915882</c:v>
                </c:pt>
                <c:pt idx="239">
                  <c:v>52.504672897196258</c:v>
                </c:pt>
                <c:pt idx="240">
                  <c:v>52.093457943925223</c:v>
                </c:pt>
                <c:pt idx="241">
                  <c:v>88.186915887850461</c:v>
                </c:pt>
                <c:pt idx="242">
                  <c:v>80.09345794392523</c:v>
                </c:pt>
                <c:pt idx="243">
                  <c:v>58.934579439252332</c:v>
                </c:pt>
                <c:pt idx="244">
                  <c:v>70.728971962616825</c:v>
                </c:pt>
                <c:pt idx="245">
                  <c:v>84.373831775700936</c:v>
                </c:pt>
                <c:pt idx="246">
                  <c:v>89.457943925233621</c:v>
                </c:pt>
                <c:pt idx="247">
                  <c:v>63.719626168224288</c:v>
                </c:pt>
                <c:pt idx="248">
                  <c:v>85.214953271028037</c:v>
                </c:pt>
                <c:pt idx="249">
                  <c:v>77.345794392523359</c:v>
                </c:pt>
                <c:pt idx="250">
                  <c:v>53.831775700934571</c:v>
                </c:pt>
                <c:pt idx="251">
                  <c:v>84.710280373831765</c:v>
                </c:pt>
                <c:pt idx="252">
                  <c:v>84.579439252336442</c:v>
                </c:pt>
                <c:pt idx="253">
                  <c:v>57.644859813084096</c:v>
                </c:pt>
                <c:pt idx="254">
                  <c:v>55.626168224299057</c:v>
                </c:pt>
                <c:pt idx="255">
                  <c:v>64.056074766355138</c:v>
                </c:pt>
                <c:pt idx="256">
                  <c:v>54.056074766355138</c:v>
                </c:pt>
                <c:pt idx="257">
                  <c:v>60.504672897196258</c:v>
                </c:pt>
                <c:pt idx="258">
                  <c:v>83.850467289719631</c:v>
                </c:pt>
                <c:pt idx="259">
                  <c:v>87.214953271028037</c:v>
                </c:pt>
                <c:pt idx="260">
                  <c:v>73.719626168224295</c:v>
                </c:pt>
                <c:pt idx="261">
                  <c:v>66.89719626168224</c:v>
                </c:pt>
                <c:pt idx="262">
                  <c:v>89.663551401869157</c:v>
                </c:pt>
                <c:pt idx="263">
                  <c:v>83.532710280373834</c:v>
                </c:pt>
                <c:pt idx="264">
                  <c:v>47.457943925233643</c:v>
                </c:pt>
                <c:pt idx="265">
                  <c:v>57.570093457943919</c:v>
                </c:pt>
                <c:pt idx="266">
                  <c:v>49.009345794392516</c:v>
                </c:pt>
                <c:pt idx="267">
                  <c:v>91.831775700934571</c:v>
                </c:pt>
                <c:pt idx="268">
                  <c:v>53.177570093457945</c:v>
                </c:pt>
                <c:pt idx="269">
                  <c:v>49.158878504672892</c:v>
                </c:pt>
                <c:pt idx="270">
                  <c:v>95.345794392523374</c:v>
                </c:pt>
                <c:pt idx="271">
                  <c:v>55.495327102803735</c:v>
                </c:pt>
                <c:pt idx="272">
                  <c:v>86.317757009345797</c:v>
                </c:pt>
                <c:pt idx="273">
                  <c:v>88.54205607476635</c:v>
                </c:pt>
                <c:pt idx="274">
                  <c:v>82.654205607476641</c:v>
                </c:pt>
                <c:pt idx="275">
                  <c:v>50.112149532710276</c:v>
                </c:pt>
                <c:pt idx="276">
                  <c:v>56.934579439252332</c:v>
                </c:pt>
                <c:pt idx="277">
                  <c:v>51.196261682242991</c:v>
                </c:pt>
                <c:pt idx="278">
                  <c:v>59.663551401869157</c:v>
                </c:pt>
                <c:pt idx="279">
                  <c:v>86.953271028037378</c:v>
                </c:pt>
                <c:pt idx="280">
                  <c:v>85.271028037383161</c:v>
                </c:pt>
                <c:pt idx="281">
                  <c:v>85.551401869158866</c:v>
                </c:pt>
                <c:pt idx="282">
                  <c:v>89.158878504672884</c:v>
                </c:pt>
                <c:pt idx="283">
                  <c:v>94.355140186915875</c:v>
                </c:pt>
                <c:pt idx="284">
                  <c:v>63.943925233644855</c:v>
                </c:pt>
                <c:pt idx="285">
                  <c:v>86.149532710280369</c:v>
                </c:pt>
                <c:pt idx="286">
                  <c:v>59.252336448598122</c:v>
                </c:pt>
                <c:pt idx="287">
                  <c:v>43.214953271028037</c:v>
                </c:pt>
                <c:pt idx="288">
                  <c:v>63.177570093457938</c:v>
                </c:pt>
                <c:pt idx="289">
                  <c:v>94.542056074766336</c:v>
                </c:pt>
                <c:pt idx="290">
                  <c:v>54.373831775700928</c:v>
                </c:pt>
                <c:pt idx="291">
                  <c:v>92.149532710280354</c:v>
                </c:pt>
                <c:pt idx="292">
                  <c:v>52.261682242990652</c:v>
                </c:pt>
                <c:pt idx="293">
                  <c:v>52.89719626168224</c:v>
                </c:pt>
                <c:pt idx="294">
                  <c:v>94.99065420560747</c:v>
                </c:pt>
                <c:pt idx="295">
                  <c:v>75.719626168224295</c:v>
                </c:pt>
                <c:pt idx="296">
                  <c:v>64.89719626168224</c:v>
                </c:pt>
                <c:pt idx="297">
                  <c:v>93.514018691588774</c:v>
                </c:pt>
                <c:pt idx="298">
                  <c:v>84.542056074766336</c:v>
                </c:pt>
                <c:pt idx="299">
                  <c:v>80.878504672897193</c:v>
                </c:pt>
                <c:pt idx="300">
                  <c:v>88.953271028037378</c:v>
                </c:pt>
                <c:pt idx="301">
                  <c:v>91.046728971962608</c:v>
                </c:pt>
                <c:pt idx="302">
                  <c:v>64.560747663551396</c:v>
                </c:pt>
                <c:pt idx="303">
                  <c:v>82.822429906542041</c:v>
                </c:pt>
                <c:pt idx="304">
                  <c:v>90.598130841121488</c:v>
                </c:pt>
                <c:pt idx="305">
                  <c:v>97.028037383177562</c:v>
                </c:pt>
                <c:pt idx="306">
                  <c:v>59.943925233644848</c:v>
                </c:pt>
                <c:pt idx="307">
                  <c:v>63.45794392523365</c:v>
                </c:pt>
                <c:pt idx="308">
                  <c:v>96.699065420560743</c:v>
                </c:pt>
                <c:pt idx="309">
                  <c:v>61.237383177570088</c:v>
                </c:pt>
                <c:pt idx="310">
                  <c:v>49.65607476635514</c:v>
                </c:pt>
                <c:pt idx="311">
                  <c:v>90.530841121495314</c:v>
                </c:pt>
                <c:pt idx="312">
                  <c:v>8.2878504672897204</c:v>
                </c:pt>
                <c:pt idx="313">
                  <c:v>88.418691588785038</c:v>
                </c:pt>
                <c:pt idx="314">
                  <c:v>51.203738317757001</c:v>
                </c:pt>
                <c:pt idx="315">
                  <c:v>46.702803738317762</c:v>
                </c:pt>
                <c:pt idx="316">
                  <c:v>53.166355140186916</c:v>
                </c:pt>
                <c:pt idx="317">
                  <c:v>70.179439252336451</c:v>
                </c:pt>
                <c:pt idx="318">
                  <c:v>90.14205607476633</c:v>
                </c:pt>
                <c:pt idx="319">
                  <c:v>61.151401869158875</c:v>
                </c:pt>
                <c:pt idx="320">
                  <c:v>90.108411214953264</c:v>
                </c:pt>
                <c:pt idx="321">
                  <c:v>90.826168224299053</c:v>
                </c:pt>
                <c:pt idx="322">
                  <c:v>91.095327102803722</c:v>
                </c:pt>
                <c:pt idx="323">
                  <c:v>86.41495327102804</c:v>
                </c:pt>
                <c:pt idx="324">
                  <c:v>48.310280373831773</c:v>
                </c:pt>
                <c:pt idx="325">
                  <c:v>47.136448598130841</c:v>
                </c:pt>
                <c:pt idx="326">
                  <c:v>88.605607476635512</c:v>
                </c:pt>
                <c:pt idx="327">
                  <c:v>78.915887850467286</c:v>
                </c:pt>
                <c:pt idx="328">
                  <c:v>72.403738317757018</c:v>
                </c:pt>
                <c:pt idx="329">
                  <c:v>57.659813084112145</c:v>
                </c:pt>
                <c:pt idx="330">
                  <c:v>40.650467289719629</c:v>
                </c:pt>
                <c:pt idx="331">
                  <c:v>64.50841121495327</c:v>
                </c:pt>
                <c:pt idx="332">
                  <c:v>86.934579439252317</c:v>
                </c:pt>
                <c:pt idx="333">
                  <c:v>90.134579439252335</c:v>
                </c:pt>
                <c:pt idx="334">
                  <c:v>89.315887850467291</c:v>
                </c:pt>
                <c:pt idx="335">
                  <c:v>86.104672897196252</c:v>
                </c:pt>
                <c:pt idx="336">
                  <c:v>83.282242990654211</c:v>
                </c:pt>
                <c:pt idx="337">
                  <c:v>61.611214953271023</c:v>
                </c:pt>
                <c:pt idx="338">
                  <c:v>68.882242990654206</c:v>
                </c:pt>
                <c:pt idx="339">
                  <c:v>61.360747663551393</c:v>
                </c:pt>
                <c:pt idx="340">
                  <c:v>50.938317757009344</c:v>
                </c:pt>
                <c:pt idx="341">
                  <c:v>64.373831775700921</c:v>
                </c:pt>
                <c:pt idx="342">
                  <c:v>93.457943925233636</c:v>
                </c:pt>
                <c:pt idx="343">
                  <c:v>57.558878504672883</c:v>
                </c:pt>
                <c:pt idx="344">
                  <c:v>37.01682242990654</c:v>
                </c:pt>
                <c:pt idx="345">
                  <c:v>73.300934579439243</c:v>
                </c:pt>
                <c:pt idx="346">
                  <c:v>43.895327102803734</c:v>
                </c:pt>
                <c:pt idx="347">
                  <c:v>47.379439252336446</c:v>
                </c:pt>
                <c:pt idx="348">
                  <c:v>59.573831775700924</c:v>
                </c:pt>
                <c:pt idx="349">
                  <c:v>63.663551401869157</c:v>
                </c:pt>
                <c:pt idx="350">
                  <c:v>86.41495327102804</c:v>
                </c:pt>
                <c:pt idx="351">
                  <c:v>71.031775700934574</c:v>
                </c:pt>
                <c:pt idx="352">
                  <c:v>64.224299065420553</c:v>
                </c:pt>
                <c:pt idx="353">
                  <c:v>53.629906542056069</c:v>
                </c:pt>
                <c:pt idx="354">
                  <c:v>42.575700934579437</c:v>
                </c:pt>
                <c:pt idx="355">
                  <c:v>62.153271028037388</c:v>
                </c:pt>
                <c:pt idx="356">
                  <c:v>92.358878504672887</c:v>
                </c:pt>
                <c:pt idx="357">
                  <c:v>64.1196261682243</c:v>
                </c:pt>
                <c:pt idx="358">
                  <c:v>82.885981308411203</c:v>
                </c:pt>
                <c:pt idx="359">
                  <c:v>55.031775700934581</c:v>
                </c:pt>
                <c:pt idx="360">
                  <c:v>92.908411214953261</c:v>
                </c:pt>
                <c:pt idx="361">
                  <c:v>25.233644859813079</c:v>
                </c:pt>
                <c:pt idx="362">
                  <c:v>88.967289719626166</c:v>
                </c:pt>
                <c:pt idx="363">
                  <c:v>57.699252336448595</c:v>
                </c:pt>
                <c:pt idx="364">
                  <c:v>87.125607476635508</c:v>
                </c:pt>
                <c:pt idx="365">
                  <c:v>88.260560747663547</c:v>
                </c:pt>
                <c:pt idx="366">
                  <c:v>83.782990654205605</c:v>
                </c:pt>
                <c:pt idx="367">
                  <c:v>87.540560747663534</c:v>
                </c:pt>
                <c:pt idx="368">
                  <c:v>64.547102803738312</c:v>
                </c:pt>
                <c:pt idx="369">
                  <c:v>87.274766355140173</c:v>
                </c:pt>
                <c:pt idx="370">
                  <c:v>89.756261682242979</c:v>
                </c:pt>
                <c:pt idx="371">
                  <c:v>95.327102803738299</c:v>
                </c:pt>
                <c:pt idx="372">
                  <c:v>91.722242990654195</c:v>
                </c:pt>
                <c:pt idx="373">
                  <c:v>93.457943925233636</c:v>
                </c:pt>
                <c:pt idx="374">
                  <c:v>91.158691588785047</c:v>
                </c:pt>
                <c:pt idx="375">
                  <c:v>90.282990654205605</c:v>
                </c:pt>
                <c:pt idx="376">
                  <c:v>87.163364485981305</c:v>
                </c:pt>
                <c:pt idx="377">
                  <c:v>63.222616822429899</c:v>
                </c:pt>
                <c:pt idx="378">
                  <c:v>72.762990654205595</c:v>
                </c:pt>
                <c:pt idx="379">
                  <c:v>84.189158878504671</c:v>
                </c:pt>
                <c:pt idx="380">
                  <c:v>61.433831775700931</c:v>
                </c:pt>
                <c:pt idx="381">
                  <c:v>80.000186915887838</c:v>
                </c:pt>
                <c:pt idx="382">
                  <c:v>58.951401869158872</c:v>
                </c:pt>
                <c:pt idx="383">
                  <c:v>86.579439252336428</c:v>
                </c:pt>
                <c:pt idx="384">
                  <c:v>93.466915887850448</c:v>
                </c:pt>
                <c:pt idx="385">
                  <c:v>90.654205607476612</c:v>
                </c:pt>
                <c:pt idx="386">
                  <c:v>88.506915887850468</c:v>
                </c:pt>
                <c:pt idx="387">
                  <c:v>59.535140186915882</c:v>
                </c:pt>
                <c:pt idx="388">
                  <c:v>66.759626168224301</c:v>
                </c:pt>
                <c:pt idx="389">
                  <c:v>71.834579439252323</c:v>
                </c:pt>
                <c:pt idx="390">
                  <c:v>91.022616822429882</c:v>
                </c:pt>
                <c:pt idx="391">
                  <c:v>55.852710280373834</c:v>
                </c:pt>
                <c:pt idx="392">
                  <c:v>61.523364485981304</c:v>
                </c:pt>
                <c:pt idx="393">
                  <c:v>81.969532710280362</c:v>
                </c:pt>
                <c:pt idx="394">
                  <c:v>80.861308411214949</c:v>
                </c:pt>
                <c:pt idx="395">
                  <c:v>55.369906542056071</c:v>
                </c:pt>
                <c:pt idx="396">
                  <c:v>57.681682242990647</c:v>
                </c:pt>
                <c:pt idx="397">
                  <c:v>86.611028037383164</c:v>
                </c:pt>
                <c:pt idx="398">
                  <c:v>92.588224299065402</c:v>
                </c:pt>
                <c:pt idx="399">
                  <c:v>63.434953271028029</c:v>
                </c:pt>
                <c:pt idx="400">
                  <c:v>60.73046728971962</c:v>
                </c:pt>
                <c:pt idx="401">
                  <c:v>60.270841121495316</c:v>
                </c:pt>
                <c:pt idx="402">
                  <c:v>60.994392523364482</c:v>
                </c:pt>
                <c:pt idx="403">
                  <c:v>61.749719626168215</c:v>
                </c:pt>
                <c:pt idx="404">
                  <c:v>77.834205607476633</c:v>
                </c:pt>
                <c:pt idx="405">
                  <c:v>83.560560747663544</c:v>
                </c:pt>
                <c:pt idx="406">
                  <c:v>62.762990654205602</c:v>
                </c:pt>
                <c:pt idx="407">
                  <c:v>82.988971962616816</c:v>
                </c:pt>
                <c:pt idx="408">
                  <c:v>56.465794392523364</c:v>
                </c:pt>
                <c:pt idx="409">
                  <c:v>93.457943925233636</c:v>
                </c:pt>
                <c:pt idx="410">
                  <c:v>85.194392523364485</c:v>
                </c:pt>
                <c:pt idx="411">
                  <c:v>89.64915887850465</c:v>
                </c:pt>
                <c:pt idx="412">
                  <c:v>90.98934579439252</c:v>
                </c:pt>
                <c:pt idx="413">
                  <c:v>88.200373831775693</c:v>
                </c:pt>
                <c:pt idx="414">
                  <c:v>97.297196261682231</c:v>
                </c:pt>
                <c:pt idx="415">
                  <c:v>92.882242990654191</c:v>
                </c:pt>
                <c:pt idx="416">
                  <c:v>88.140186915887853</c:v>
                </c:pt>
                <c:pt idx="417">
                  <c:v>88.211214953271025</c:v>
                </c:pt>
                <c:pt idx="418">
                  <c:v>92.456074766355144</c:v>
                </c:pt>
                <c:pt idx="419">
                  <c:v>90.887850467289709</c:v>
                </c:pt>
                <c:pt idx="420">
                  <c:v>57.571962616822418</c:v>
                </c:pt>
                <c:pt idx="421">
                  <c:v>61.293457943925226</c:v>
                </c:pt>
                <c:pt idx="422">
                  <c:v>87.571962616822418</c:v>
                </c:pt>
                <c:pt idx="423">
                  <c:v>96.665420560747648</c:v>
                </c:pt>
                <c:pt idx="424">
                  <c:v>61.031775700934574</c:v>
                </c:pt>
                <c:pt idx="425">
                  <c:v>92.557009345794384</c:v>
                </c:pt>
                <c:pt idx="426">
                  <c:v>52.571962616822425</c:v>
                </c:pt>
                <c:pt idx="427">
                  <c:v>87.919626168224283</c:v>
                </c:pt>
                <c:pt idx="428">
                  <c:v>92.263551401869137</c:v>
                </c:pt>
                <c:pt idx="429">
                  <c:v>70.527102803738316</c:v>
                </c:pt>
                <c:pt idx="430">
                  <c:v>88.708411214953259</c:v>
                </c:pt>
                <c:pt idx="431">
                  <c:v>50.500934579439246</c:v>
                </c:pt>
                <c:pt idx="432">
                  <c:v>90.463551401869154</c:v>
                </c:pt>
                <c:pt idx="433">
                  <c:v>95.248598130841103</c:v>
                </c:pt>
                <c:pt idx="434">
                  <c:v>54.353271028037383</c:v>
                </c:pt>
                <c:pt idx="435">
                  <c:v>90.233644859813083</c:v>
                </c:pt>
                <c:pt idx="436">
                  <c:v>84.295327102803739</c:v>
                </c:pt>
                <c:pt idx="437">
                  <c:v>91.801869158878503</c:v>
                </c:pt>
                <c:pt idx="438">
                  <c:v>87.319252336448585</c:v>
                </c:pt>
                <c:pt idx="439">
                  <c:v>58.841121495327101</c:v>
                </c:pt>
                <c:pt idx="440">
                  <c:v>84.12710280373831</c:v>
                </c:pt>
                <c:pt idx="441">
                  <c:v>87.242990654205599</c:v>
                </c:pt>
                <c:pt idx="442">
                  <c:v>54.721495327102801</c:v>
                </c:pt>
                <c:pt idx="443">
                  <c:v>90.508411214953256</c:v>
                </c:pt>
                <c:pt idx="444">
                  <c:v>63.62242990654206</c:v>
                </c:pt>
                <c:pt idx="445">
                  <c:v>68.175700934579439</c:v>
                </c:pt>
                <c:pt idx="446">
                  <c:v>86.940186915887836</c:v>
                </c:pt>
                <c:pt idx="447">
                  <c:v>85.312149532710265</c:v>
                </c:pt>
                <c:pt idx="448">
                  <c:v>58.072897196261678</c:v>
                </c:pt>
                <c:pt idx="449">
                  <c:v>83.942056074766342</c:v>
                </c:pt>
                <c:pt idx="450">
                  <c:v>55.007476635514017</c:v>
                </c:pt>
                <c:pt idx="451">
                  <c:v>52.392523364485974</c:v>
                </c:pt>
                <c:pt idx="452">
                  <c:v>90.887850467289709</c:v>
                </c:pt>
                <c:pt idx="453">
                  <c:v>64.899065420560746</c:v>
                </c:pt>
                <c:pt idx="454">
                  <c:v>94.958878504672896</c:v>
                </c:pt>
                <c:pt idx="455">
                  <c:v>93.371962616822415</c:v>
                </c:pt>
                <c:pt idx="456">
                  <c:v>62.687850467289707</c:v>
                </c:pt>
                <c:pt idx="457">
                  <c:v>90.158878504672884</c:v>
                </c:pt>
                <c:pt idx="458">
                  <c:v>87.151401869158875</c:v>
                </c:pt>
                <c:pt idx="459">
                  <c:v>59.360186915887844</c:v>
                </c:pt>
                <c:pt idx="460">
                  <c:v>86.128971962616816</c:v>
                </c:pt>
                <c:pt idx="461">
                  <c:v>90.979439252336434</c:v>
                </c:pt>
              </c:numCache>
            </c:numRef>
          </c:yVal>
          <c:smooth val="0"/>
          <c:extLst>
            <c:ext xmlns:c16="http://schemas.microsoft.com/office/drawing/2014/chart" uri="{C3380CC4-5D6E-409C-BE32-E72D297353CC}">
              <c16:uniqueId val="{00000000-73DC-4C3C-A5BE-D38A8C22EFAE}"/>
            </c:ext>
          </c:extLst>
        </c:ser>
        <c:dLbls>
          <c:showLegendKey val="0"/>
          <c:showVal val="0"/>
          <c:showCatName val="0"/>
          <c:showSerName val="0"/>
          <c:showPercent val="0"/>
          <c:showBubbleSize val="0"/>
        </c:dLbls>
        <c:axId val="207202560"/>
        <c:axId val="207205120"/>
      </c:scatterChart>
      <c:valAx>
        <c:axId val="207202560"/>
        <c:scaling>
          <c:orientation val="minMax"/>
        </c:scaling>
        <c:delete val="0"/>
        <c:axPos val="b"/>
        <c:title>
          <c:tx>
            <c:rich>
              <a:bodyPr rot="0" vert="horz"/>
              <a:lstStyle/>
              <a:p>
                <a:pPr>
                  <a:defRPr/>
                </a:pPr>
                <a:r>
                  <a:rPr lang="zh-CN"/>
                  <a:t>学生</a:t>
                </a:r>
              </a:p>
            </c:rich>
          </c:tx>
          <c:overlay val="0"/>
          <c:spPr>
            <a:noFill/>
            <a:ln>
              <a:noFill/>
            </a:ln>
            <a:effectLst/>
          </c:spPr>
        </c:title>
        <c:numFmt formatCode="General" sourceLinked="1"/>
        <c:majorTickMark val="in"/>
        <c:minorTickMark val="none"/>
        <c:tickLblPos val="nextTo"/>
        <c:spPr>
          <a:noFill/>
          <a:ln w="9525" cap="flat" cmpd="sng" algn="ctr">
            <a:solidFill>
              <a:schemeClr val="tx1"/>
            </a:solidFill>
            <a:round/>
          </a:ln>
          <a:effectLst/>
        </c:spPr>
        <c:txPr>
          <a:bodyPr rot="-60000000" vert="horz"/>
          <a:lstStyle/>
          <a:p>
            <a:pPr>
              <a:defRPr/>
            </a:pPr>
            <a:endParaRPr lang="zh-CN"/>
          </a:p>
        </c:txPr>
        <c:crossAx val="207205120"/>
        <c:crosses val="autoZero"/>
        <c:crossBetween val="midCat"/>
      </c:valAx>
      <c:valAx>
        <c:axId val="207205120"/>
        <c:scaling>
          <c:orientation val="minMax"/>
        </c:scaling>
        <c:delete val="0"/>
        <c:axPos val="l"/>
        <c:title>
          <c:tx>
            <c:rich>
              <a:bodyPr rot="-5400000" vert="horz"/>
              <a:lstStyle/>
              <a:p>
                <a:pPr>
                  <a:defRPr/>
                </a:pPr>
                <a:r>
                  <a:rPr lang="zh-CN"/>
                  <a:t>得分</a:t>
                </a:r>
              </a:p>
            </c:rich>
          </c:tx>
          <c:overlay val="0"/>
          <c:spPr>
            <a:noFill/>
            <a:ln>
              <a:noFill/>
            </a:ln>
            <a:effectLst/>
          </c:spPr>
        </c:title>
        <c:numFmt formatCode="General" sourceLinked="0"/>
        <c:majorTickMark val="in"/>
        <c:minorTickMark val="none"/>
        <c:tickLblPos val="nextTo"/>
        <c:spPr>
          <a:noFill/>
          <a:ln>
            <a:solidFill>
              <a:schemeClr val="tx1"/>
            </a:solidFill>
          </a:ln>
          <a:effectLst/>
        </c:spPr>
        <c:txPr>
          <a:bodyPr rot="-60000000" vert="horz"/>
          <a:lstStyle/>
          <a:p>
            <a:pPr>
              <a:defRPr/>
            </a:pPr>
            <a:endParaRPr lang="zh-CN"/>
          </a:p>
        </c:txPr>
        <c:crossAx val="207202560"/>
        <c:crosses val="autoZero"/>
        <c:crossBetween val="midCat"/>
      </c:valAx>
      <c:spPr>
        <a:noFill/>
        <a:ln>
          <a:noFill/>
        </a:ln>
        <a:effectLst/>
      </c:spPr>
    </c:plotArea>
    <c:legend>
      <c:legendPos val="b"/>
      <c:layout>
        <c:manualLayout>
          <c:xMode val="edge"/>
          <c:yMode val="edge"/>
          <c:x val="0.3480876461364853"/>
          <c:y val="2.0151772991432101E-2"/>
          <c:w val="0.65191235386351465"/>
          <c:h val="9.6153754382013248E-2"/>
        </c:manualLayout>
      </c:layout>
      <c:overlay val="0"/>
      <c:spPr>
        <a:noFill/>
        <a:ln>
          <a:noFill/>
        </a:ln>
        <a:effectLst/>
      </c:spPr>
      <c:txPr>
        <a:bodyPr rot="0" vert="horz"/>
        <a:lstStyle/>
        <a:p>
          <a:pPr>
            <a:defRPr/>
          </a:pPr>
          <a:endParaRPr lang="zh-CN"/>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sz="800">
          <a:latin typeface="Times New Roman" panose="02020603050405020304" pitchFamily="18" charset="0"/>
          <a:cs typeface="Times New Roman" panose="02020603050405020304" pitchFamily="18" charset="0"/>
        </a:defRPr>
      </a:pPr>
      <a:endParaRPr lang="zh-CN"/>
    </a:p>
  </c:txPr>
  <c:externalData r:id="rId1">
    <c:autoUpdate val="0"/>
  </c:externalData>
  <c:userShapes r:id="rId2"/>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5024774957621326"/>
          <c:y val="0.11759257226683106"/>
          <c:w val="0.80441348817942049"/>
          <c:h val="0.68230320429797597"/>
        </c:manualLayout>
      </c:layout>
      <c:scatterChart>
        <c:scatterStyle val="lineMarker"/>
        <c:varyColors val="0"/>
        <c:ser>
          <c:idx val="1"/>
          <c:order val="0"/>
          <c:tx>
            <c:strRef>
              <c:f>课程目标得分_百分制!$F$2</c:f>
              <c:strCache>
                <c:ptCount val="1"/>
                <c:pt idx="0">
                  <c:v>课程目标1.3</c:v>
                </c:pt>
              </c:strCache>
            </c:strRef>
          </c:tx>
          <c:spPr>
            <a:ln w="25400" cap="rnd">
              <a:noFill/>
              <a:round/>
            </a:ln>
            <a:effectLst/>
          </c:spPr>
          <c:marker>
            <c:symbol val="diamond"/>
            <c:size val="4"/>
            <c:spPr>
              <a:noFill/>
              <a:ln w="9525">
                <a:solidFill>
                  <a:srgbClr val="C00000"/>
                </a:solidFill>
              </a:ln>
              <a:effectLst/>
            </c:spPr>
          </c:marker>
          <c:xVal>
            <c:numRef>
              <c:f>课程目标得分_百分制!$A$3:$A$464</c:f>
              <c:numCache>
                <c:formatCode>General</c:formatCode>
                <c:ptCount val="46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54</c:v>
                </c:pt>
                <c:pt idx="54">
                  <c:v>55</c:v>
                </c:pt>
                <c:pt idx="55">
                  <c:v>56</c:v>
                </c:pt>
                <c:pt idx="56">
                  <c:v>57</c:v>
                </c:pt>
                <c:pt idx="57">
                  <c:v>58</c:v>
                </c:pt>
                <c:pt idx="58">
                  <c:v>59</c:v>
                </c:pt>
                <c:pt idx="59">
                  <c:v>60</c:v>
                </c:pt>
                <c:pt idx="60">
                  <c:v>61</c:v>
                </c:pt>
                <c:pt idx="61">
                  <c:v>62</c:v>
                </c:pt>
                <c:pt idx="62">
                  <c:v>63</c:v>
                </c:pt>
                <c:pt idx="63">
                  <c:v>64</c:v>
                </c:pt>
                <c:pt idx="64">
                  <c:v>65</c:v>
                </c:pt>
                <c:pt idx="65">
                  <c:v>66</c:v>
                </c:pt>
                <c:pt idx="66">
                  <c:v>67</c:v>
                </c:pt>
                <c:pt idx="67">
                  <c:v>68</c:v>
                </c:pt>
                <c:pt idx="68">
                  <c:v>69</c:v>
                </c:pt>
                <c:pt idx="69">
                  <c:v>70</c:v>
                </c:pt>
                <c:pt idx="70">
                  <c:v>71</c:v>
                </c:pt>
                <c:pt idx="71">
                  <c:v>72</c:v>
                </c:pt>
                <c:pt idx="72">
                  <c:v>73</c:v>
                </c:pt>
                <c:pt idx="73">
                  <c:v>74</c:v>
                </c:pt>
                <c:pt idx="74">
                  <c:v>75</c:v>
                </c:pt>
                <c:pt idx="75">
                  <c:v>76</c:v>
                </c:pt>
                <c:pt idx="76">
                  <c:v>77</c:v>
                </c:pt>
                <c:pt idx="77">
                  <c:v>78</c:v>
                </c:pt>
                <c:pt idx="78">
                  <c:v>79</c:v>
                </c:pt>
                <c:pt idx="79">
                  <c:v>80</c:v>
                </c:pt>
                <c:pt idx="80">
                  <c:v>81</c:v>
                </c:pt>
                <c:pt idx="81">
                  <c:v>82</c:v>
                </c:pt>
                <c:pt idx="82">
                  <c:v>83</c:v>
                </c:pt>
                <c:pt idx="83">
                  <c:v>84</c:v>
                </c:pt>
                <c:pt idx="84">
                  <c:v>85</c:v>
                </c:pt>
                <c:pt idx="85">
                  <c:v>86</c:v>
                </c:pt>
                <c:pt idx="86">
                  <c:v>87</c:v>
                </c:pt>
                <c:pt idx="87">
                  <c:v>88</c:v>
                </c:pt>
                <c:pt idx="88">
                  <c:v>89</c:v>
                </c:pt>
                <c:pt idx="89">
                  <c:v>90</c:v>
                </c:pt>
                <c:pt idx="90">
                  <c:v>91</c:v>
                </c:pt>
                <c:pt idx="91">
                  <c:v>92</c:v>
                </c:pt>
                <c:pt idx="92">
                  <c:v>93</c:v>
                </c:pt>
                <c:pt idx="93">
                  <c:v>94</c:v>
                </c:pt>
                <c:pt idx="94">
                  <c:v>95</c:v>
                </c:pt>
                <c:pt idx="95">
                  <c:v>96</c:v>
                </c:pt>
                <c:pt idx="96">
                  <c:v>97</c:v>
                </c:pt>
                <c:pt idx="97">
                  <c:v>98</c:v>
                </c:pt>
                <c:pt idx="98">
                  <c:v>99</c:v>
                </c:pt>
                <c:pt idx="99">
                  <c:v>100</c:v>
                </c:pt>
                <c:pt idx="100">
                  <c:v>101</c:v>
                </c:pt>
                <c:pt idx="101">
                  <c:v>102</c:v>
                </c:pt>
                <c:pt idx="102">
                  <c:v>103</c:v>
                </c:pt>
                <c:pt idx="103">
                  <c:v>104</c:v>
                </c:pt>
                <c:pt idx="104">
                  <c:v>105</c:v>
                </c:pt>
                <c:pt idx="105">
                  <c:v>106</c:v>
                </c:pt>
                <c:pt idx="106">
                  <c:v>107</c:v>
                </c:pt>
                <c:pt idx="107">
                  <c:v>108</c:v>
                </c:pt>
                <c:pt idx="108">
                  <c:v>109</c:v>
                </c:pt>
                <c:pt idx="109">
                  <c:v>110</c:v>
                </c:pt>
                <c:pt idx="110">
                  <c:v>111</c:v>
                </c:pt>
                <c:pt idx="111">
                  <c:v>112</c:v>
                </c:pt>
                <c:pt idx="112">
                  <c:v>113</c:v>
                </c:pt>
                <c:pt idx="113">
                  <c:v>114</c:v>
                </c:pt>
                <c:pt idx="114">
                  <c:v>115</c:v>
                </c:pt>
                <c:pt idx="115">
                  <c:v>116</c:v>
                </c:pt>
                <c:pt idx="116">
                  <c:v>117</c:v>
                </c:pt>
                <c:pt idx="117">
                  <c:v>118</c:v>
                </c:pt>
                <c:pt idx="118">
                  <c:v>119</c:v>
                </c:pt>
                <c:pt idx="119">
                  <c:v>120</c:v>
                </c:pt>
                <c:pt idx="120">
                  <c:v>121</c:v>
                </c:pt>
                <c:pt idx="121">
                  <c:v>122</c:v>
                </c:pt>
                <c:pt idx="122">
                  <c:v>123</c:v>
                </c:pt>
                <c:pt idx="123">
                  <c:v>124</c:v>
                </c:pt>
                <c:pt idx="124">
                  <c:v>125</c:v>
                </c:pt>
                <c:pt idx="125">
                  <c:v>126</c:v>
                </c:pt>
                <c:pt idx="126">
                  <c:v>127</c:v>
                </c:pt>
                <c:pt idx="127">
                  <c:v>128</c:v>
                </c:pt>
                <c:pt idx="128">
                  <c:v>129</c:v>
                </c:pt>
                <c:pt idx="129">
                  <c:v>130</c:v>
                </c:pt>
                <c:pt idx="130">
                  <c:v>131</c:v>
                </c:pt>
                <c:pt idx="131">
                  <c:v>132</c:v>
                </c:pt>
                <c:pt idx="132">
                  <c:v>133</c:v>
                </c:pt>
                <c:pt idx="133">
                  <c:v>134</c:v>
                </c:pt>
                <c:pt idx="134">
                  <c:v>135</c:v>
                </c:pt>
                <c:pt idx="135">
                  <c:v>136</c:v>
                </c:pt>
                <c:pt idx="136">
                  <c:v>137</c:v>
                </c:pt>
                <c:pt idx="137">
                  <c:v>138</c:v>
                </c:pt>
                <c:pt idx="138">
                  <c:v>139</c:v>
                </c:pt>
                <c:pt idx="139">
                  <c:v>140</c:v>
                </c:pt>
                <c:pt idx="140">
                  <c:v>141</c:v>
                </c:pt>
                <c:pt idx="141">
                  <c:v>142</c:v>
                </c:pt>
                <c:pt idx="142">
                  <c:v>143</c:v>
                </c:pt>
                <c:pt idx="143">
                  <c:v>144</c:v>
                </c:pt>
                <c:pt idx="144">
                  <c:v>145</c:v>
                </c:pt>
                <c:pt idx="145">
                  <c:v>146</c:v>
                </c:pt>
                <c:pt idx="146">
                  <c:v>147</c:v>
                </c:pt>
                <c:pt idx="147">
                  <c:v>148</c:v>
                </c:pt>
                <c:pt idx="148">
                  <c:v>149</c:v>
                </c:pt>
                <c:pt idx="149">
                  <c:v>150</c:v>
                </c:pt>
                <c:pt idx="150">
                  <c:v>151</c:v>
                </c:pt>
                <c:pt idx="151">
                  <c:v>152</c:v>
                </c:pt>
                <c:pt idx="152">
                  <c:v>153</c:v>
                </c:pt>
                <c:pt idx="153">
                  <c:v>154</c:v>
                </c:pt>
                <c:pt idx="154">
                  <c:v>155</c:v>
                </c:pt>
                <c:pt idx="155">
                  <c:v>156</c:v>
                </c:pt>
                <c:pt idx="156">
                  <c:v>157</c:v>
                </c:pt>
                <c:pt idx="157">
                  <c:v>158</c:v>
                </c:pt>
                <c:pt idx="158">
                  <c:v>159</c:v>
                </c:pt>
                <c:pt idx="159">
                  <c:v>160</c:v>
                </c:pt>
                <c:pt idx="160">
                  <c:v>161</c:v>
                </c:pt>
                <c:pt idx="161">
                  <c:v>162</c:v>
                </c:pt>
                <c:pt idx="162">
                  <c:v>163</c:v>
                </c:pt>
                <c:pt idx="163">
                  <c:v>164</c:v>
                </c:pt>
                <c:pt idx="164">
                  <c:v>165</c:v>
                </c:pt>
                <c:pt idx="165">
                  <c:v>166</c:v>
                </c:pt>
                <c:pt idx="166">
                  <c:v>167</c:v>
                </c:pt>
                <c:pt idx="167">
                  <c:v>168</c:v>
                </c:pt>
                <c:pt idx="168">
                  <c:v>169</c:v>
                </c:pt>
                <c:pt idx="169">
                  <c:v>170</c:v>
                </c:pt>
                <c:pt idx="170">
                  <c:v>171</c:v>
                </c:pt>
                <c:pt idx="171">
                  <c:v>172</c:v>
                </c:pt>
                <c:pt idx="172">
                  <c:v>173</c:v>
                </c:pt>
                <c:pt idx="173">
                  <c:v>174</c:v>
                </c:pt>
                <c:pt idx="174">
                  <c:v>175</c:v>
                </c:pt>
                <c:pt idx="175">
                  <c:v>176</c:v>
                </c:pt>
                <c:pt idx="176">
                  <c:v>177</c:v>
                </c:pt>
                <c:pt idx="177">
                  <c:v>178</c:v>
                </c:pt>
                <c:pt idx="178">
                  <c:v>179</c:v>
                </c:pt>
                <c:pt idx="179">
                  <c:v>180</c:v>
                </c:pt>
                <c:pt idx="180">
                  <c:v>181</c:v>
                </c:pt>
                <c:pt idx="181">
                  <c:v>182</c:v>
                </c:pt>
                <c:pt idx="182">
                  <c:v>183</c:v>
                </c:pt>
                <c:pt idx="183">
                  <c:v>184</c:v>
                </c:pt>
                <c:pt idx="184">
                  <c:v>185</c:v>
                </c:pt>
                <c:pt idx="185">
                  <c:v>186</c:v>
                </c:pt>
                <c:pt idx="186">
                  <c:v>187</c:v>
                </c:pt>
                <c:pt idx="187">
                  <c:v>188</c:v>
                </c:pt>
                <c:pt idx="188">
                  <c:v>189</c:v>
                </c:pt>
                <c:pt idx="189">
                  <c:v>190</c:v>
                </c:pt>
                <c:pt idx="190">
                  <c:v>191</c:v>
                </c:pt>
                <c:pt idx="191">
                  <c:v>192</c:v>
                </c:pt>
                <c:pt idx="192">
                  <c:v>193</c:v>
                </c:pt>
                <c:pt idx="193">
                  <c:v>194</c:v>
                </c:pt>
                <c:pt idx="194">
                  <c:v>195</c:v>
                </c:pt>
                <c:pt idx="195">
                  <c:v>196</c:v>
                </c:pt>
                <c:pt idx="196">
                  <c:v>197</c:v>
                </c:pt>
                <c:pt idx="197">
                  <c:v>198</c:v>
                </c:pt>
                <c:pt idx="198">
                  <c:v>199</c:v>
                </c:pt>
                <c:pt idx="199">
                  <c:v>200</c:v>
                </c:pt>
                <c:pt idx="200">
                  <c:v>201</c:v>
                </c:pt>
                <c:pt idx="201">
                  <c:v>202</c:v>
                </c:pt>
                <c:pt idx="202">
                  <c:v>203</c:v>
                </c:pt>
                <c:pt idx="203">
                  <c:v>204</c:v>
                </c:pt>
                <c:pt idx="204">
                  <c:v>205</c:v>
                </c:pt>
                <c:pt idx="205">
                  <c:v>206</c:v>
                </c:pt>
                <c:pt idx="206">
                  <c:v>207</c:v>
                </c:pt>
                <c:pt idx="207">
                  <c:v>208</c:v>
                </c:pt>
                <c:pt idx="208">
                  <c:v>209</c:v>
                </c:pt>
                <c:pt idx="209">
                  <c:v>210</c:v>
                </c:pt>
                <c:pt idx="210">
                  <c:v>211</c:v>
                </c:pt>
                <c:pt idx="211">
                  <c:v>212</c:v>
                </c:pt>
                <c:pt idx="212">
                  <c:v>213</c:v>
                </c:pt>
                <c:pt idx="213">
                  <c:v>214</c:v>
                </c:pt>
                <c:pt idx="214">
                  <c:v>215</c:v>
                </c:pt>
                <c:pt idx="215">
                  <c:v>216</c:v>
                </c:pt>
                <c:pt idx="216">
                  <c:v>217</c:v>
                </c:pt>
                <c:pt idx="217">
                  <c:v>218</c:v>
                </c:pt>
                <c:pt idx="218">
                  <c:v>219</c:v>
                </c:pt>
                <c:pt idx="219">
                  <c:v>220</c:v>
                </c:pt>
                <c:pt idx="220">
                  <c:v>221</c:v>
                </c:pt>
                <c:pt idx="221">
                  <c:v>222</c:v>
                </c:pt>
                <c:pt idx="222">
                  <c:v>223</c:v>
                </c:pt>
                <c:pt idx="223">
                  <c:v>224</c:v>
                </c:pt>
                <c:pt idx="224">
                  <c:v>225</c:v>
                </c:pt>
                <c:pt idx="225">
                  <c:v>226</c:v>
                </c:pt>
                <c:pt idx="226">
                  <c:v>227</c:v>
                </c:pt>
                <c:pt idx="227">
                  <c:v>228</c:v>
                </c:pt>
                <c:pt idx="228">
                  <c:v>229</c:v>
                </c:pt>
                <c:pt idx="229">
                  <c:v>230</c:v>
                </c:pt>
                <c:pt idx="230">
                  <c:v>231</c:v>
                </c:pt>
                <c:pt idx="231">
                  <c:v>232</c:v>
                </c:pt>
                <c:pt idx="232">
                  <c:v>233</c:v>
                </c:pt>
                <c:pt idx="233">
                  <c:v>234</c:v>
                </c:pt>
                <c:pt idx="234">
                  <c:v>235</c:v>
                </c:pt>
                <c:pt idx="235">
                  <c:v>236</c:v>
                </c:pt>
                <c:pt idx="236">
                  <c:v>237</c:v>
                </c:pt>
                <c:pt idx="237">
                  <c:v>238</c:v>
                </c:pt>
                <c:pt idx="238">
                  <c:v>239</c:v>
                </c:pt>
                <c:pt idx="239">
                  <c:v>240</c:v>
                </c:pt>
                <c:pt idx="240">
                  <c:v>241</c:v>
                </c:pt>
                <c:pt idx="241">
                  <c:v>242</c:v>
                </c:pt>
                <c:pt idx="242">
                  <c:v>243</c:v>
                </c:pt>
                <c:pt idx="243">
                  <c:v>244</c:v>
                </c:pt>
                <c:pt idx="244">
                  <c:v>245</c:v>
                </c:pt>
                <c:pt idx="245">
                  <c:v>246</c:v>
                </c:pt>
                <c:pt idx="246">
                  <c:v>247</c:v>
                </c:pt>
                <c:pt idx="247">
                  <c:v>248</c:v>
                </c:pt>
                <c:pt idx="248">
                  <c:v>249</c:v>
                </c:pt>
                <c:pt idx="249">
                  <c:v>250</c:v>
                </c:pt>
                <c:pt idx="250">
                  <c:v>251</c:v>
                </c:pt>
                <c:pt idx="251">
                  <c:v>252</c:v>
                </c:pt>
                <c:pt idx="252">
                  <c:v>253</c:v>
                </c:pt>
                <c:pt idx="253">
                  <c:v>254</c:v>
                </c:pt>
                <c:pt idx="254">
                  <c:v>255</c:v>
                </c:pt>
                <c:pt idx="255">
                  <c:v>256</c:v>
                </c:pt>
                <c:pt idx="256">
                  <c:v>257</c:v>
                </c:pt>
                <c:pt idx="257">
                  <c:v>258</c:v>
                </c:pt>
                <c:pt idx="258">
                  <c:v>259</c:v>
                </c:pt>
                <c:pt idx="259">
                  <c:v>260</c:v>
                </c:pt>
                <c:pt idx="260">
                  <c:v>261</c:v>
                </c:pt>
                <c:pt idx="261">
                  <c:v>262</c:v>
                </c:pt>
                <c:pt idx="262">
                  <c:v>263</c:v>
                </c:pt>
                <c:pt idx="263">
                  <c:v>264</c:v>
                </c:pt>
                <c:pt idx="264">
                  <c:v>265</c:v>
                </c:pt>
                <c:pt idx="265">
                  <c:v>266</c:v>
                </c:pt>
                <c:pt idx="266">
                  <c:v>267</c:v>
                </c:pt>
                <c:pt idx="267">
                  <c:v>268</c:v>
                </c:pt>
                <c:pt idx="268">
                  <c:v>269</c:v>
                </c:pt>
                <c:pt idx="269">
                  <c:v>270</c:v>
                </c:pt>
                <c:pt idx="270">
                  <c:v>271</c:v>
                </c:pt>
                <c:pt idx="271">
                  <c:v>272</c:v>
                </c:pt>
                <c:pt idx="272">
                  <c:v>273</c:v>
                </c:pt>
                <c:pt idx="273">
                  <c:v>274</c:v>
                </c:pt>
                <c:pt idx="274">
                  <c:v>275</c:v>
                </c:pt>
                <c:pt idx="275">
                  <c:v>276</c:v>
                </c:pt>
                <c:pt idx="276">
                  <c:v>277</c:v>
                </c:pt>
                <c:pt idx="277">
                  <c:v>278</c:v>
                </c:pt>
                <c:pt idx="278">
                  <c:v>279</c:v>
                </c:pt>
                <c:pt idx="279">
                  <c:v>280</c:v>
                </c:pt>
                <c:pt idx="280">
                  <c:v>281</c:v>
                </c:pt>
                <c:pt idx="281">
                  <c:v>282</c:v>
                </c:pt>
                <c:pt idx="282">
                  <c:v>283</c:v>
                </c:pt>
                <c:pt idx="283">
                  <c:v>284</c:v>
                </c:pt>
                <c:pt idx="284">
                  <c:v>285</c:v>
                </c:pt>
                <c:pt idx="285">
                  <c:v>286</c:v>
                </c:pt>
                <c:pt idx="286">
                  <c:v>287</c:v>
                </c:pt>
                <c:pt idx="287">
                  <c:v>288</c:v>
                </c:pt>
                <c:pt idx="288">
                  <c:v>289</c:v>
                </c:pt>
                <c:pt idx="289">
                  <c:v>290</c:v>
                </c:pt>
                <c:pt idx="290">
                  <c:v>291</c:v>
                </c:pt>
                <c:pt idx="291">
                  <c:v>292</c:v>
                </c:pt>
                <c:pt idx="292">
                  <c:v>293</c:v>
                </c:pt>
                <c:pt idx="293">
                  <c:v>294</c:v>
                </c:pt>
                <c:pt idx="294">
                  <c:v>295</c:v>
                </c:pt>
                <c:pt idx="295">
                  <c:v>296</c:v>
                </c:pt>
                <c:pt idx="296">
                  <c:v>297</c:v>
                </c:pt>
                <c:pt idx="297">
                  <c:v>298</c:v>
                </c:pt>
                <c:pt idx="298">
                  <c:v>299</c:v>
                </c:pt>
                <c:pt idx="299">
                  <c:v>300</c:v>
                </c:pt>
                <c:pt idx="300">
                  <c:v>301</c:v>
                </c:pt>
                <c:pt idx="301">
                  <c:v>302</c:v>
                </c:pt>
                <c:pt idx="302">
                  <c:v>303</c:v>
                </c:pt>
                <c:pt idx="303">
                  <c:v>304</c:v>
                </c:pt>
                <c:pt idx="304">
                  <c:v>305</c:v>
                </c:pt>
                <c:pt idx="305">
                  <c:v>306</c:v>
                </c:pt>
                <c:pt idx="306">
                  <c:v>307</c:v>
                </c:pt>
                <c:pt idx="307">
                  <c:v>308</c:v>
                </c:pt>
                <c:pt idx="308">
                  <c:v>309</c:v>
                </c:pt>
                <c:pt idx="309">
                  <c:v>310</c:v>
                </c:pt>
                <c:pt idx="310">
                  <c:v>311</c:v>
                </c:pt>
                <c:pt idx="311">
                  <c:v>312</c:v>
                </c:pt>
                <c:pt idx="312">
                  <c:v>313</c:v>
                </c:pt>
                <c:pt idx="313">
                  <c:v>314</c:v>
                </c:pt>
                <c:pt idx="314">
                  <c:v>315</c:v>
                </c:pt>
                <c:pt idx="315">
                  <c:v>316</c:v>
                </c:pt>
                <c:pt idx="316">
                  <c:v>317</c:v>
                </c:pt>
                <c:pt idx="317">
                  <c:v>318</c:v>
                </c:pt>
                <c:pt idx="318">
                  <c:v>319</c:v>
                </c:pt>
                <c:pt idx="319">
                  <c:v>320</c:v>
                </c:pt>
                <c:pt idx="320">
                  <c:v>321</c:v>
                </c:pt>
                <c:pt idx="321">
                  <c:v>322</c:v>
                </c:pt>
                <c:pt idx="322">
                  <c:v>323</c:v>
                </c:pt>
                <c:pt idx="323">
                  <c:v>324</c:v>
                </c:pt>
                <c:pt idx="324">
                  <c:v>325</c:v>
                </c:pt>
                <c:pt idx="325">
                  <c:v>326</c:v>
                </c:pt>
                <c:pt idx="326">
                  <c:v>327</c:v>
                </c:pt>
                <c:pt idx="327">
                  <c:v>328</c:v>
                </c:pt>
                <c:pt idx="328">
                  <c:v>329</c:v>
                </c:pt>
                <c:pt idx="329">
                  <c:v>330</c:v>
                </c:pt>
                <c:pt idx="330">
                  <c:v>331</c:v>
                </c:pt>
                <c:pt idx="331">
                  <c:v>332</c:v>
                </c:pt>
                <c:pt idx="332">
                  <c:v>333</c:v>
                </c:pt>
                <c:pt idx="333">
                  <c:v>334</c:v>
                </c:pt>
                <c:pt idx="334">
                  <c:v>335</c:v>
                </c:pt>
                <c:pt idx="335">
                  <c:v>336</c:v>
                </c:pt>
                <c:pt idx="336">
                  <c:v>337</c:v>
                </c:pt>
                <c:pt idx="337">
                  <c:v>338</c:v>
                </c:pt>
                <c:pt idx="338">
                  <c:v>339</c:v>
                </c:pt>
                <c:pt idx="339">
                  <c:v>340</c:v>
                </c:pt>
                <c:pt idx="340">
                  <c:v>341</c:v>
                </c:pt>
                <c:pt idx="341">
                  <c:v>342</c:v>
                </c:pt>
                <c:pt idx="342">
                  <c:v>343</c:v>
                </c:pt>
                <c:pt idx="343">
                  <c:v>344</c:v>
                </c:pt>
                <c:pt idx="344">
                  <c:v>345</c:v>
                </c:pt>
                <c:pt idx="345">
                  <c:v>346</c:v>
                </c:pt>
                <c:pt idx="346">
                  <c:v>347</c:v>
                </c:pt>
                <c:pt idx="347">
                  <c:v>348</c:v>
                </c:pt>
                <c:pt idx="348">
                  <c:v>349</c:v>
                </c:pt>
                <c:pt idx="349">
                  <c:v>350</c:v>
                </c:pt>
                <c:pt idx="350">
                  <c:v>351</c:v>
                </c:pt>
                <c:pt idx="351">
                  <c:v>352</c:v>
                </c:pt>
                <c:pt idx="352">
                  <c:v>353</c:v>
                </c:pt>
                <c:pt idx="353">
                  <c:v>354</c:v>
                </c:pt>
                <c:pt idx="354">
                  <c:v>355</c:v>
                </c:pt>
                <c:pt idx="355">
                  <c:v>356</c:v>
                </c:pt>
                <c:pt idx="356">
                  <c:v>357</c:v>
                </c:pt>
                <c:pt idx="357">
                  <c:v>358</c:v>
                </c:pt>
                <c:pt idx="358">
                  <c:v>359</c:v>
                </c:pt>
                <c:pt idx="359">
                  <c:v>360</c:v>
                </c:pt>
                <c:pt idx="360">
                  <c:v>361</c:v>
                </c:pt>
                <c:pt idx="361">
                  <c:v>362</c:v>
                </c:pt>
                <c:pt idx="362">
                  <c:v>363</c:v>
                </c:pt>
                <c:pt idx="363">
                  <c:v>364</c:v>
                </c:pt>
                <c:pt idx="364">
                  <c:v>365</c:v>
                </c:pt>
                <c:pt idx="365">
                  <c:v>366</c:v>
                </c:pt>
                <c:pt idx="366">
                  <c:v>367</c:v>
                </c:pt>
                <c:pt idx="367">
                  <c:v>368</c:v>
                </c:pt>
                <c:pt idx="368">
                  <c:v>369</c:v>
                </c:pt>
                <c:pt idx="369">
                  <c:v>370</c:v>
                </c:pt>
                <c:pt idx="370">
                  <c:v>371</c:v>
                </c:pt>
                <c:pt idx="371">
                  <c:v>372</c:v>
                </c:pt>
                <c:pt idx="372">
                  <c:v>373</c:v>
                </c:pt>
                <c:pt idx="373">
                  <c:v>374</c:v>
                </c:pt>
                <c:pt idx="374">
                  <c:v>375</c:v>
                </c:pt>
                <c:pt idx="375">
                  <c:v>376</c:v>
                </c:pt>
                <c:pt idx="376">
                  <c:v>377</c:v>
                </c:pt>
                <c:pt idx="377">
                  <c:v>378</c:v>
                </c:pt>
                <c:pt idx="378">
                  <c:v>379</c:v>
                </c:pt>
                <c:pt idx="379">
                  <c:v>380</c:v>
                </c:pt>
                <c:pt idx="380">
                  <c:v>381</c:v>
                </c:pt>
                <c:pt idx="381">
                  <c:v>382</c:v>
                </c:pt>
                <c:pt idx="382">
                  <c:v>383</c:v>
                </c:pt>
                <c:pt idx="383">
                  <c:v>384</c:v>
                </c:pt>
                <c:pt idx="384">
                  <c:v>385</c:v>
                </c:pt>
                <c:pt idx="385">
                  <c:v>386</c:v>
                </c:pt>
                <c:pt idx="386">
                  <c:v>387</c:v>
                </c:pt>
                <c:pt idx="387">
                  <c:v>388</c:v>
                </c:pt>
                <c:pt idx="388">
                  <c:v>389</c:v>
                </c:pt>
                <c:pt idx="389">
                  <c:v>390</c:v>
                </c:pt>
                <c:pt idx="390">
                  <c:v>391</c:v>
                </c:pt>
                <c:pt idx="391">
                  <c:v>392</c:v>
                </c:pt>
                <c:pt idx="392">
                  <c:v>393</c:v>
                </c:pt>
                <c:pt idx="393">
                  <c:v>394</c:v>
                </c:pt>
                <c:pt idx="394">
                  <c:v>395</c:v>
                </c:pt>
                <c:pt idx="395">
                  <c:v>396</c:v>
                </c:pt>
                <c:pt idx="396">
                  <c:v>397</c:v>
                </c:pt>
                <c:pt idx="397">
                  <c:v>398</c:v>
                </c:pt>
                <c:pt idx="398">
                  <c:v>399</c:v>
                </c:pt>
                <c:pt idx="399">
                  <c:v>400</c:v>
                </c:pt>
                <c:pt idx="400">
                  <c:v>401</c:v>
                </c:pt>
                <c:pt idx="401">
                  <c:v>402</c:v>
                </c:pt>
                <c:pt idx="402">
                  <c:v>403</c:v>
                </c:pt>
                <c:pt idx="403">
                  <c:v>404</c:v>
                </c:pt>
                <c:pt idx="404">
                  <c:v>405</c:v>
                </c:pt>
                <c:pt idx="405">
                  <c:v>406</c:v>
                </c:pt>
                <c:pt idx="406">
                  <c:v>407</c:v>
                </c:pt>
                <c:pt idx="407">
                  <c:v>408</c:v>
                </c:pt>
                <c:pt idx="408">
                  <c:v>409</c:v>
                </c:pt>
                <c:pt idx="409">
                  <c:v>410</c:v>
                </c:pt>
                <c:pt idx="410">
                  <c:v>411</c:v>
                </c:pt>
                <c:pt idx="411">
                  <c:v>412</c:v>
                </c:pt>
                <c:pt idx="412">
                  <c:v>413</c:v>
                </c:pt>
                <c:pt idx="413">
                  <c:v>414</c:v>
                </c:pt>
                <c:pt idx="414">
                  <c:v>415</c:v>
                </c:pt>
                <c:pt idx="415">
                  <c:v>416</c:v>
                </c:pt>
                <c:pt idx="416">
                  <c:v>417</c:v>
                </c:pt>
                <c:pt idx="417">
                  <c:v>418</c:v>
                </c:pt>
                <c:pt idx="418">
                  <c:v>419</c:v>
                </c:pt>
                <c:pt idx="419">
                  <c:v>420</c:v>
                </c:pt>
                <c:pt idx="420">
                  <c:v>421</c:v>
                </c:pt>
                <c:pt idx="421">
                  <c:v>422</c:v>
                </c:pt>
                <c:pt idx="422">
                  <c:v>423</c:v>
                </c:pt>
                <c:pt idx="423">
                  <c:v>424</c:v>
                </c:pt>
                <c:pt idx="424">
                  <c:v>425</c:v>
                </c:pt>
                <c:pt idx="425">
                  <c:v>426</c:v>
                </c:pt>
                <c:pt idx="426">
                  <c:v>427</c:v>
                </c:pt>
                <c:pt idx="427">
                  <c:v>428</c:v>
                </c:pt>
                <c:pt idx="428">
                  <c:v>429</c:v>
                </c:pt>
                <c:pt idx="429">
                  <c:v>430</c:v>
                </c:pt>
                <c:pt idx="430">
                  <c:v>431</c:v>
                </c:pt>
                <c:pt idx="431">
                  <c:v>432</c:v>
                </c:pt>
                <c:pt idx="432">
                  <c:v>433</c:v>
                </c:pt>
                <c:pt idx="433">
                  <c:v>434</c:v>
                </c:pt>
                <c:pt idx="434">
                  <c:v>435</c:v>
                </c:pt>
                <c:pt idx="435">
                  <c:v>436</c:v>
                </c:pt>
                <c:pt idx="436">
                  <c:v>437</c:v>
                </c:pt>
                <c:pt idx="437">
                  <c:v>438</c:v>
                </c:pt>
                <c:pt idx="438">
                  <c:v>439</c:v>
                </c:pt>
                <c:pt idx="439">
                  <c:v>440</c:v>
                </c:pt>
                <c:pt idx="440">
                  <c:v>441</c:v>
                </c:pt>
                <c:pt idx="441">
                  <c:v>442</c:v>
                </c:pt>
                <c:pt idx="442">
                  <c:v>443</c:v>
                </c:pt>
                <c:pt idx="443">
                  <c:v>444</c:v>
                </c:pt>
                <c:pt idx="444">
                  <c:v>445</c:v>
                </c:pt>
                <c:pt idx="445">
                  <c:v>446</c:v>
                </c:pt>
                <c:pt idx="446">
                  <c:v>447</c:v>
                </c:pt>
                <c:pt idx="447">
                  <c:v>448</c:v>
                </c:pt>
                <c:pt idx="448">
                  <c:v>449</c:v>
                </c:pt>
                <c:pt idx="449">
                  <c:v>450</c:v>
                </c:pt>
                <c:pt idx="450">
                  <c:v>451</c:v>
                </c:pt>
                <c:pt idx="451">
                  <c:v>452</c:v>
                </c:pt>
                <c:pt idx="452">
                  <c:v>453</c:v>
                </c:pt>
                <c:pt idx="453">
                  <c:v>454</c:v>
                </c:pt>
                <c:pt idx="454">
                  <c:v>455</c:v>
                </c:pt>
                <c:pt idx="455">
                  <c:v>456</c:v>
                </c:pt>
                <c:pt idx="456">
                  <c:v>457</c:v>
                </c:pt>
                <c:pt idx="457">
                  <c:v>458</c:v>
                </c:pt>
                <c:pt idx="458">
                  <c:v>459</c:v>
                </c:pt>
                <c:pt idx="459">
                  <c:v>460</c:v>
                </c:pt>
                <c:pt idx="460">
                  <c:v>461</c:v>
                </c:pt>
                <c:pt idx="461">
                  <c:v>462</c:v>
                </c:pt>
              </c:numCache>
            </c:numRef>
          </c:xVal>
          <c:yVal>
            <c:numRef>
              <c:f>课程目标得分_百分制!$F$3:$F$464</c:f>
              <c:numCache>
                <c:formatCode>0</c:formatCode>
                <c:ptCount val="462"/>
                <c:pt idx="0">
                  <c:v>70.187535816618905</c:v>
                </c:pt>
                <c:pt idx="1">
                  <c:v>82.910286532951304</c:v>
                </c:pt>
                <c:pt idx="2">
                  <c:v>85.071289398280811</c:v>
                </c:pt>
                <c:pt idx="3">
                  <c:v>79.273008595988543</c:v>
                </c:pt>
                <c:pt idx="4">
                  <c:v>57.887277936962761</c:v>
                </c:pt>
                <c:pt idx="5">
                  <c:v>63.660659025787979</c:v>
                </c:pt>
                <c:pt idx="6">
                  <c:v>67.478366762177657</c:v>
                </c:pt>
                <c:pt idx="7">
                  <c:v>58.915530085959894</c:v>
                </c:pt>
                <c:pt idx="8">
                  <c:v>72.132779369627514</c:v>
                </c:pt>
                <c:pt idx="9">
                  <c:v>84.558280802292259</c:v>
                </c:pt>
                <c:pt idx="10">
                  <c:v>76.235386819484248</c:v>
                </c:pt>
                <c:pt idx="11">
                  <c:v>78.61925501432664</c:v>
                </c:pt>
                <c:pt idx="12">
                  <c:v>79.507191977077369</c:v>
                </c:pt>
                <c:pt idx="13">
                  <c:v>68.346131805157597</c:v>
                </c:pt>
                <c:pt idx="14">
                  <c:v>61.581060171919781</c:v>
                </c:pt>
                <c:pt idx="15">
                  <c:v>60.212521489971351</c:v>
                </c:pt>
                <c:pt idx="16">
                  <c:v>71.283810888252162</c:v>
                </c:pt>
                <c:pt idx="17">
                  <c:v>58.434871060171922</c:v>
                </c:pt>
                <c:pt idx="18">
                  <c:v>74.458194842406883</c:v>
                </c:pt>
                <c:pt idx="19">
                  <c:v>81.920458452722059</c:v>
                </c:pt>
                <c:pt idx="20">
                  <c:v>44.391260744985679</c:v>
                </c:pt>
                <c:pt idx="21">
                  <c:v>50.93805157593124</c:v>
                </c:pt>
                <c:pt idx="22">
                  <c:v>63.575759312320912</c:v>
                </c:pt>
                <c:pt idx="23">
                  <c:v>65.951919770773642</c:v>
                </c:pt>
                <c:pt idx="24">
                  <c:v>83.167650429799437</c:v>
                </c:pt>
                <c:pt idx="25">
                  <c:v>57.431862464183389</c:v>
                </c:pt>
                <c:pt idx="26">
                  <c:v>53.524355300859604</c:v>
                </c:pt>
                <c:pt idx="27">
                  <c:v>70.907851002865328</c:v>
                </c:pt>
                <c:pt idx="28">
                  <c:v>74.343438395415475</c:v>
                </c:pt>
                <c:pt idx="29">
                  <c:v>63.360286532951278</c:v>
                </c:pt>
                <c:pt idx="30">
                  <c:v>50.713180515759319</c:v>
                </c:pt>
                <c:pt idx="31">
                  <c:v>70.189369627507162</c:v>
                </c:pt>
                <c:pt idx="32">
                  <c:v>60.299226361031515</c:v>
                </c:pt>
                <c:pt idx="33">
                  <c:v>51.728166189111747</c:v>
                </c:pt>
                <c:pt idx="34">
                  <c:v>62.10057306590258</c:v>
                </c:pt>
                <c:pt idx="35">
                  <c:v>69.585959885386828</c:v>
                </c:pt>
                <c:pt idx="36">
                  <c:v>60.284785100286541</c:v>
                </c:pt>
                <c:pt idx="37">
                  <c:v>72.210286532951301</c:v>
                </c:pt>
                <c:pt idx="38">
                  <c:v>78.883839541547275</c:v>
                </c:pt>
                <c:pt idx="39">
                  <c:v>82.615873925501447</c:v>
                </c:pt>
                <c:pt idx="40">
                  <c:v>61.643868194842419</c:v>
                </c:pt>
                <c:pt idx="41">
                  <c:v>80.011891117478513</c:v>
                </c:pt>
                <c:pt idx="42">
                  <c:v>66.108595988538681</c:v>
                </c:pt>
                <c:pt idx="43">
                  <c:v>68.318481375358175</c:v>
                </c:pt>
                <c:pt idx="44">
                  <c:v>83.730372492836679</c:v>
                </c:pt>
                <c:pt idx="45">
                  <c:v>64.949111747851006</c:v>
                </c:pt>
                <c:pt idx="46">
                  <c:v>78.714555873925519</c:v>
                </c:pt>
                <c:pt idx="47">
                  <c:v>92.403495702005742</c:v>
                </c:pt>
                <c:pt idx="48">
                  <c:v>64.2485100286533</c:v>
                </c:pt>
                <c:pt idx="49">
                  <c:v>82.149169054441259</c:v>
                </c:pt>
                <c:pt idx="50">
                  <c:v>64.037650429799442</c:v>
                </c:pt>
                <c:pt idx="51">
                  <c:v>86.007449856733516</c:v>
                </c:pt>
                <c:pt idx="52">
                  <c:v>50.554641833810905</c:v>
                </c:pt>
                <c:pt idx="53">
                  <c:v>53.263581661891131</c:v>
                </c:pt>
                <c:pt idx="54">
                  <c:v>64.183381088825215</c:v>
                </c:pt>
                <c:pt idx="55">
                  <c:v>66.192320916905459</c:v>
                </c:pt>
                <c:pt idx="56">
                  <c:v>75.322836676217761</c:v>
                </c:pt>
                <c:pt idx="57">
                  <c:v>85.033323782234959</c:v>
                </c:pt>
                <c:pt idx="58">
                  <c:v>70.759885386819491</c:v>
                </c:pt>
                <c:pt idx="59">
                  <c:v>49.94269340974212</c:v>
                </c:pt>
                <c:pt idx="60">
                  <c:v>68.595988538681951</c:v>
                </c:pt>
                <c:pt idx="61">
                  <c:v>75.332836676217767</c:v>
                </c:pt>
                <c:pt idx="62">
                  <c:v>78.73833810888253</c:v>
                </c:pt>
                <c:pt idx="63">
                  <c:v>79.693982808022938</c:v>
                </c:pt>
                <c:pt idx="64">
                  <c:v>70.291719197707735</c:v>
                </c:pt>
                <c:pt idx="65">
                  <c:v>54.71</c:v>
                </c:pt>
                <c:pt idx="66">
                  <c:v>71.552091690544415</c:v>
                </c:pt>
                <c:pt idx="67">
                  <c:v>54.459541547277944</c:v>
                </c:pt>
                <c:pt idx="68">
                  <c:v>48.536962750716334</c:v>
                </c:pt>
                <c:pt idx="69">
                  <c:v>84.020372492836685</c:v>
                </c:pt>
                <c:pt idx="70">
                  <c:v>73.804957020057302</c:v>
                </c:pt>
                <c:pt idx="71">
                  <c:v>57.949914040114614</c:v>
                </c:pt>
                <c:pt idx="72">
                  <c:v>54.305100286532962</c:v>
                </c:pt>
                <c:pt idx="73">
                  <c:v>58.502779369627518</c:v>
                </c:pt>
                <c:pt idx="74">
                  <c:v>74.144040114613176</c:v>
                </c:pt>
                <c:pt idx="75">
                  <c:v>68.871919770773644</c:v>
                </c:pt>
                <c:pt idx="76">
                  <c:v>50.286905444126084</c:v>
                </c:pt>
                <c:pt idx="77">
                  <c:v>65.360830945558746</c:v>
                </c:pt>
                <c:pt idx="78">
                  <c:v>64.552234957020062</c:v>
                </c:pt>
                <c:pt idx="79">
                  <c:v>74.221375358166199</c:v>
                </c:pt>
                <c:pt idx="80">
                  <c:v>93.232263610315201</c:v>
                </c:pt>
                <c:pt idx="81">
                  <c:v>80.053524355300866</c:v>
                </c:pt>
                <c:pt idx="82">
                  <c:v>53.707736389684818</c:v>
                </c:pt>
                <c:pt idx="83">
                  <c:v>51.366275071633247</c:v>
                </c:pt>
                <c:pt idx="84">
                  <c:v>53.690544412607451</c:v>
                </c:pt>
                <c:pt idx="85">
                  <c:v>48.092951289398286</c:v>
                </c:pt>
                <c:pt idx="86">
                  <c:v>64.860974212034392</c:v>
                </c:pt>
                <c:pt idx="87">
                  <c:v>51.649799426934102</c:v>
                </c:pt>
                <c:pt idx="88">
                  <c:v>71.27607449856734</c:v>
                </c:pt>
                <c:pt idx="89">
                  <c:v>46.991203438395424</c:v>
                </c:pt>
                <c:pt idx="90">
                  <c:v>58.433782234957015</c:v>
                </c:pt>
                <c:pt idx="91">
                  <c:v>86.488366762177648</c:v>
                </c:pt>
                <c:pt idx="92">
                  <c:v>71.493037249283674</c:v>
                </c:pt>
                <c:pt idx="93">
                  <c:v>60.576504297994269</c:v>
                </c:pt>
                <c:pt idx="94">
                  <c:v>46.73320916905444</c:v>
                </c:pt>
                <c:pt idx="95">
                  <c:v>59.716246418338116</c:v>
                </c:pt>
                <c:pt idx="96">
                  <c:v>61.795673352435536</c:v>
                </c:pt>
                <c:pt idx="97">
                  <c:v>30.275873925501436</c:v>
                </c:pt>
                <c:pt idx="98">
                  <c:v>72.371002865329515</c:v>
                </c:pt>
                <c:pt idx="99">
                  <c:v>72.23845272206303</c:v>
                </c:pt>
                <c:pt idx="100">
                  <c:v>58.844899713467051</c:v>
                </c:pt>
                <c:pt idx="101">
                  <c:v>64.373323782234962</c:v>
                </c:pt>
                <c:pt idx="102">
                  <c:v>67.554613180515759</c:v>
                </c:pt>
                <c:pt idx="103">
                  <c:v>65.988739255014337</c:v>
                </c:pt>
                <c:pt idx="104">
                  <c:v>50.487106017191984</c:v>
                </c:pt>
                <c:pt idx="105">
                  <c:v>67.072063037249279</c:v>
                </c:pt>
                <c:pt idx="106">
                  <c:v>59.487163323782248</c:v>
                </c:pt>
                <c:pt idx="107">
                  <c:v>52.619197707736397</c:v>
                </c:pt>
                <c:pt idx="108">
                  <c:v>31.894813753581662</c:v>
                </c:pt>
                <c:pt idx="109">
                  <c:v>55.097306590257887</c:v>
                </c:pt>
                <c:pt idx="110">
                  <c:v>58.233352435530087</c:v>
                </c:pt>
                <c:pt idx="111">
                  <c:v>54.317478510028657</c:v>
                </c:pt>
                <c:pt idx="112">
                  <c:v>62.885845272206296</c:v>
                </c:pt>
                <c:pt idx="113">
                  <c:v>53.979369627507161</c:v>
                </c:pt>
                <c:pt idx="114">
                  <c:v>94.842979942693418</c:v>
                </c:pt>
                <c:pt idx="115">
                  <c:v>94.091690544412614</c:v>
                </c:pt>
                <c:pt idx="116">
                  <c:v>78.370200573065901</c:v>
                </c:pt>
                <c:pt idx="117">
                  <c:v>93.845558739255011</c:v>
                </c:pt>
                <c:pt idx="118">
                  <c:v>66.090830945558736</c:v>
                </c:pt>
                <c:pt idx="119">
                  <c:v>82.183381088825229</c:v>
                </c:pt>
                <c:pt idx="120">
                  <c:v>49.509169054441266</c:v>
                </c:pt>
                <c:pt idx="121">
                  <c:v>83.272779369627528</c:v>
                </c:pt>
                <c:pt idx="122">
                  <c:v>74.763037249283684</c:v>
                </c:pt>
                <c:pt idx="123">
                  <c:v>73.344412607449868</c:v>
                </c:pt>
                <c:pt idx="124">
                  <c:v>80.093123209169065</c:v>
                </c:pt>
                <c:pt idx="125">
                  <c:v>79.056446991404016</c:v>
                </c:pt>
                <c:pt idx="126">
                  <c:v>71.253868194842411</c:v>
                </c:pt>
                <c:pt idx="127">
                  <c:v>83.488538681948427</c:v>
                </c:pt>
                <c:pt idx="128">
                  <c:v>87.640114613180515</c:v>
                </c:pt>
                <c:pt idx="129">
                  <c:v>44.088538681948421</c:v>
                </c:pt>
                <c:pt idx="130">
                  <c:v>76.362750716332386</c:v>
                </c:pt>
                <c:pt idx="131">
                  <c:v>81.41805157593123</c:v>
                </c:pt>
                <c:pt idx="132">
                  <c:v>71.891977077363904</c:v>
                </c:pt>
                <c:pt idx="133">
                  <c:v>84.311174785100292</c:v>
                </c:pt>
                <c:pt idx="134">
                  <c:v>53.327507163323787</c:v>
                </c:pt>
                <c:pt idx="135">
                  <c:v>85.136103151862471</c:v>
                </c:pt>
                <c:pt idx="136">
                  <c:v>71.859598853868206</c:v>
                </c:pt>
                <c:pt idx="137">
                  <c:v>78.115186246418347</c:v>
                </c:pt>
                <c:pt idx="138">
                  <c:v>73.880515759312331</c:v>
                </c:pt>
                <c:pt idx="139">
                  <c:v>80.85759312320917</c:v>
                </c:pt>
                <c:pt idx="140">
                  <c:v>75.846704871060183</c:v>
                </c:pt>
                <c:pt idx="141">
                  <c:v>57.754441260744997</c:v>
                </c:pt>
                <c:pt idx="142">
                  <c:v>67.694555873925509</c:v>
                </c:pt>
                <c:pt idx="143">
                  <c:v>62.610601719197717</c:v>
                </c:pt>
                <c:pt idx="144">
                  <c:v>86.680229226361035</c:v>
                </c:pt>
                <c:pt idx="145">
                  <c:v>81.733237822349579</c:v>
                </c:pt>
                <c:pt idx="146">
                  <c:v>72.045845272206307</c:v>
                </c:pt>
                <c:pt idx="147">
                  <c:v>85.384240687679096</c:v>
                </c:pt>
                <c:pt idx="148">
                  <c:v>76.614899713467054</c:v>
                </c:pt>
                <c:pt idx="149">
                  <c:v>70.65272206303726</c:v>
                </c:pt>
                <c:pt idx="150">
                  <c:v>47.444699140401148</c:v>
                </c:pt>
                <c:pt idx="151">
                  <c:v>63.019484240687682</c:v>
                </c:pt>
                <c:pt idx="152">
                  <c:v>71.995415472779371</c:v>
                </c:pt>
                <c:pt idx="153">
                  <c:v>79.2</c:v>
                </c:pt>
                <c:pt idx="154">
                  <c:v>84.316905444126078</c:v>
                </c:pt>
                <c:pt idx="155">
                  <c:v>85.624641833810898</c:v>
                </c:pt>
                <c:pt idx="156">
                  <c:v>74.440974212034391</c:v>
                </c:pt>
                <c:pt idx="157">
                  <c:v>91.29197707736391</c:v>
                </c:pt>
                <c:pt idx="158">
                  <c:v>80.104871060171931</c:v>
                </c:pt>
                <c:pt idx="159">
                  <c:v>67.974212034383953</c:v>
                </c:pt>
                <c:pt idx="160">
                  <c:v>74.953581661891121</c:v>
                </c:pt>
                <c:pt idx="161">
                  <c:v>90.889971346704883</c:v>
                </c:pt>
                <c:pt idx="162">
                  <c:v>85.489684813753598</c:v>
                </c:pt>
                <c:pt idx="163">
                  <c:v>72.369340974212051</c:v>
                </c:pt>
                <c:pt idx="164">
                  <c:v>89.610028653295132</c:v>
                </c:pt>
                <c:pt idx="165">
                  <c:v>88.834097421203438</c:v>
                </c:pt>
                <c:pt idx="166">
                  <c:v>73.251289398280818</c:v>
                </c:pt>
                <c:pt idx="167">
                  <c:v>88.575358166189119</c:v>
                </c:pt>
                <c:pt idx="168">
                  <c:v>89.990544412607463</c:v>
                </c:pt>
                <c:pt idx="169">
                  <c:v>88.609169054441267</c:v>
                </c:pt>
                <c:pt idx="170">
                  <c:v>93.730945558739265</c:v>
                </c:pt>
                <c:pt idx="171">
                  <c:v>87.841547277936954</c:v>
                </c:pt>
                <c:pt idx="172">
                  <c:v>75.340687679083103</c:v>
                </c:pt>
                <c:pt idx="173">
                  <c:v>72.963896848137537</c:v>
                </c:pt>
                <c:pt idx="174">
                  <c:v>78.2272206303725</c:v>
                </c:pt>
                <c:pt idx="175">
                  <c:v>63.757306590257883</c:v>
                </c:pt>
                <c:pt idx="176">
                  <c:v>45.86361031518625</c:v>
                </c:pt>
                <c:pt idx="177">
                  <c:v>70.904871060171928</c:v>
                </c:pt>
                <c:pt idx="178">
                  <c:v>71.337822349570217</c:v>
                </c:pt>
                <c:pt idx="179">
                  <c:v>90.562177650429803</c:v>
                </c:pt>
                <c:pt idx="180">
                  <c:v>82.176217765042992</c:v>
                </c:pt>
                <c:pt idx="181">
                  <c:v>84.626361031518627</c:v>
                </c:pt>
                <c:pt idx="182">
                  <c:v>67.463323782234951</c:v>
                </c:pt>
                <c:pt idx="183">
                  <c:v>78.653008595988538</c:v>
                </c:pt>
                <c:pt idx="184">
                  <c:v>81.437535816618919</c:v>
                </c:pt>
                <c:pt idx="185">
                  <c:v>61.526647564469926</c:v>
                </c:pt>
                <c:pt idx="186">
                  <c:v>40.910028653295129</c:v>
                </c:pt>
                <c:pt idx="187">
                  <c:v>82.788825214899717</c:v>
                </c:pt>
                <c:pt idx="188">
                  <c:v>54.081948424068777</c:v>
                </c:pt>
                <c:pt idx="189">
                  <c:v>66.20716332378224</c:v>
                </c:pt>
                <c:pt idx="190">
                  <c:v>77.52464183381089</c:v>
                </c:pt>
                <c:pt idx="191">
                  <c:v>61.990544412607449</c:v>
                </c:pt>
                <c:pt idx="192">
                  <c:v>71.255873925501447</c:v>
                </c:pt>
                <c:pt idx="193">
                  <c:v>63.284813753581666</c:v>
                </c:pt>
                <c:pt idx="194">
                  <c:v>93.182234957020071</c:v>
                </c:pt>
                <c:pt idx="195">
                  <c:v>62.43954154727794</c:v>
                </c:pt>
                <c:pt idx="196">
                  <c:v>55.509455587392559</c:v>
                </c:pt>
                <c:pt idx="197">
                  <c:v>79.173065902578799</c:v>
                </c:pt>
                <c:pt idx="198">
                  <c:v>78.827507163323801</c:v>
                </c:pt>
                <c:pt idx="199">
                  <c:v>78.948424068767906</c:v>
                </c:pt>
                <c:pt idx="200">
                  <c:v>85.906876790830935</c:v>
                </c:pt>
                <c:pt idx="201">
                  <c:v>43.232378223495708</c:v>
                </c:pt>
                <c:pt idx="202">
                  <c:v>45.670200573065912</c:v>
                </c:pt>
                <c:pt idx="203">
                  <c:v>64.086819484240692</c:v>
                </c:pt>
                <c:pt idx="204">
                  <c:v>77.179656160458464</c:v>
                </c:pt>
                <c:pt idx="205">
                  <c:v>65.930372492836682</c:v>
                </c:pt>
                <c:pt idx="206">
                  <c:v>77.289398280802303</c:v>
                </c:pt>
                <c:pt idx="207">
                  <c:v>80.014040114613195</c:v>
                </c:pt>
                <c:pt idx="208">
                  <c:v>74.381375358166196</c:v>
                </c:pt>
                <c:pt idx="209">
                  <c:v>66.642693409742122</c:v>
                </c:pt>
                <c:pt idx="210">
                  <c:v>70.370487106017194</c:v>
                </c:pt>
                <c:pt idx="211">
                  <c:v>59.0487106017192</c:v>
                </c:pt>
                <c:pt idx="212">
                  <c:v>61.959885386819494</c:v>
                </c:pt>
                <c:pt idx="213">
                  <c:v>85.607449856733538</c:v>
                </c:pt>
                <c:pt idx="214">
                  <c:v>57.232091690544429</c:v>
                </c:pt>
                <c:pt idx="215">
                  <c:v>47.065902578796567</c:v>
                </c:pt>
                <c:pt idx="216">
                  <c:v>85.404011461318049</c:v>
                </c:pt>
                <c:pt idx="217">
                  <c:v>79.263610315186256</c:v>
                </c:pt>
                <c:pt idx="218">
                  <c:v>62.587392550143271</c:v>
                </c:pt>
                <c:pt idx="219">
                  <c:v>52.358166189111763</c:v>
                </c:pt>
                <c:pt idx="220">
                  <c:v>67.859598853868192</c:v>
                </c:pt>
                <c:pt idx="221">
                  <c:v>48.710601719197712</c:v>
                </c:pt>
                <c:pt idx="222">
                  <c:v>70.647564469914045</c:v>
                </c:pt>
                <c:pt idx="223">
                  <c:v>92.392550143266476</c:v>
                </c:pt>
                <c:pt idx="224">
                  <c:v>76.461318051575944</c:v>
                </c:pt>
                <c:pt idx="225">
                  <c:v>63.366762177650436</c:v>
                </c:pt>
                <c:pt idx="226">
                  <c:v>63.641833810888251</c:v>
                </c:pt>
                <c:pt idx="227">
                  <c:v>63.893982808022926</c:v>
                </c:pt>
                <c:pt idx="228">
                  <c:v>80.320916905444136</c:v>
                </c:pt>
                <c:pt idx="229">
                  <c:v>76.578796561604591</c:v>
                </c:pt>
                <c:pt idx="230">
                  <c:v>78.515759312320924</c:v>
                </c:pt>
                <c:pt idx="231">
                  <c:v>61.449856733524356</c:v>
                </c:pt>
                <c:pt idx="232">
                  <c:v>63.796561604584532</c:v>
                </c:pt>
                <c:pt idx="233">
                  <c:v>76.358166189111756</c:v>
                </c:pt>
                <c:pt idx="234">
                  <c:v>52.189111747851001</c:v>
                </c:pt>
                <c:pt idx="235">
                  <c:v>77.306590257879662</c:v>
                </c:pt>
                <c:pt idx="236">
                  <c:v>64.690544412607466</c:v>
                </c:pt>
                <c:pt idx="237">
                  <c:v>46.449856733524364</c:v>
                </c:pt>
                <c:pt idx="238">
                  <c:v>62.126074498567348</c:v>
                </c:pt>
                <c:pt idx="239">
                  <c:v>62.971346704871067</c:v>
                </c:pt>
                <c:pt idx="240">
                  <c:v>60.255014326647569</c:v>
                </c:pt>
                <c:pt idx="241">
                  <c:v>59.848137535816626</c:v>
                </c:pt>
                <c:pt idx="242">
                  <c:v>50.455587392550143</c:v>
                </c:pt>
                <c:pt idx="243">
                  <c:v>62.644699140401151</c:v>
                </c:pt>
                <c:pt idx="244">
                  <c:v>86.750716332378232</c:v>
                </c:pt>
                <c:pt idx="245">
                  <c:v>76.730659025787972</c:v>
                </c:pt>
                <c:pt idx="246">
                  <c:v>70.55587392550143</c:v>
                </c:pt>
                <c:pt idx="247">
                  <c:v>69.94269340974212</c:v>
                </c:pt>
                <c:pt idx="248">
                  <c:v>58.355300859598856</c:v>
                </c:pt>
                <c:pt idx="249">
                  <c:v>45.295128939828089</c:v>
                </c:pt>
                <c:pt idx="250">
                  <c:v>67.550143266475658</c:v>
                </c:pt>
                <c:pt idx="251">
                  <c:v>60.446991404011463</c:v>
                </c:pt>
                <c:pt idx="252">
                  <c:v>73.131805157593121</c:v>
                </c:pt>
                <c:pt idx="253">
                  <c:v>62.730659025787972</c:v>
                </c:pt>
                <c:pt idx="254">
                  <c:v>50.702005730659032</c:v>
                </c:pt>
                <c:pt idx="255">
                  <c:v>63.332378223495709</c:v>
                </c:pt>
                <c:pt idx="256">
                  <c:v>43.297994269340982</c:v>
                </c:pt>
                <c:pt idx="257">
                  <c:v>71.52148997134671</c:v>
                </c:pt>
                <c:pt idx="258">
                  <c:v>69.578796561604591</c:v>
                </c:pt>
                <c:pt idx="259">
                  <c:v>78.796561604584539</c:v>
                </c:pt>
                <c:pt idx="260">
                  <c:v>66.624641833810898</c:v>
                </c:pt>
                <c:pt idx="261">
                  <c:v>47.991404011461327</c:v>
                </c:pt>
                <c:pt idx="262">
                  <c:v>84.584527220630378</c:v>
                </c:pt>
                <c:pt idx="263">
                  <c:v>66.143266475644708</c:v>
                </c:pt>
                <c:pt idx="264">
                  <c:v>36.564469914040117</c:v>
                </c:pt>
                <c:pt idx="265">
                  <c:v>56.166189111747855</c:v>
                </c:pt>
                <c:pt idx="266">
                  <c:v>39.05730659025788</c:v>
                </c:pt>
                <c:pt idx="267">
                  <c:v>68.363896848137543</c:v>
                </c:pt>
                <c:pt idx="268">
                  <c:v>50.558739255014331</c:v>
                </c:pt>
                <c:pt idx="269">
                  <c:v>52.01146131805158</c:v>
                </c:pt>
                <c:pt idx="270">
                  <c:v>96.151862464183395</c:v>
                </c:pt>
                <c:pt idx="271">
                  <c:v>75.180515759312328</c:v>
                </c:pt>
                <c:pt idx="272">
                  <c:v>56.031518624641834</c:v>
                </c:pt>
                <c:pt idx="273">
                  <c:v>77.541547277936957</c:v>
                </c:pt>
                <c:pt idx="274">
                  <c:v>84.638968481375372</c:v>
                </c:pt>
                <c:pt idx="275">
                  <c:v>77.171919770773641</c:v>
                </c:pt>
                <c:pt idx="276">
                  <c:v>66.822349570200586</c:v>
                </c:pt>
                <c:pt idx="277">
                  <c:v>52.997134670487114</c:v>
                </c:pt>
                <c:pt idx="278">
                  <c:v>58.217765042979941</c:v>
                </c:pt>
                <c:pt idx="279">
                  <c:v>72.315186246418335</c:v>
                </c:pt>
                <c:pt idx="280">
                  <c:v>59.759312320916912</c:v>
                </c:pt>
                <c:pt idx="281">
                  <c:v>55.020057306590253</c:v>
                </c:pt>
                <c:pt idx="282">
                  <c:v>58.481375358166204</c:v>
                </c:pt>
                <c:pt idx="283">
                  <c:v>93.237822349570223</c:v>
                </c:pt>
                <c:pt idx="284">
                  <c:v>69.974212034383953</c:v>
                </c:pt>
                <c:pt idx="285">
                  <c:v>64.787965616045852</c:v>
                </c:pt>
                <c:pt idx="286">
                  <c:v>67.793696275071639</c:v>
                </c:pt>
                <c:pt idx="287">
                  <c:v>63.068767908309468</c:v>
                </c:pt>
                <c:pt idx="288">
                  <c:v>60.515759312320917</c:v>
                </c:pt>
                <c:pt idx="289">
                  <c:v>86.590257879656164</c:v>
                </c:pt>
                <c:pt idx="290">
                  <c:v>77.05730659025788</c:v>
                </c:pt>
                <c:pt idx="291">
                  <c:v>65.071633237822354</c:v>
                </c:pt>
                <c:pt idx="292">
                  <c:v>45.421203438395416</c:v>
                </c:pt>
                <c:pt idx="293">
                  <c:v>73.607449856733524</c:v>
                </c:pt>
                <c:pt idx="294">
                  <c:v>90.604584527220638</c:v>
                </c:pt>
                <c:pt idx="295">
                  <c:v>70.696275071633252</c:v>
                </c:pt>
                <c:pt idx="296">
                  <c:v>74.277936962750729</c:v>
                </c:pt>
                <c:pt idx="297">
                  <c:v>87.114613180515761</c:v>
                </c:pt>
                <c:pt idx="298">
                  <c:v>74.48137535816619</c:v>
                </c:pt>
                <c:pt idx="299">
                  <c:v>58.49283667621777</c:v>
                </c:pt>
                <c:pt idx="300">
                  <c:v>69.891117478510026</c:v>
                </c:pt>
                <c:pt idx="301">
                  <c:v>85.716332378223498</c:v>
                </c:pt>
                <c:pt idx="302">
                  <c:v>64.171919770773641</c:v>
                </c:pt>
                <c:pt idx="303">
                  <c:v>74.232091690544422</c:v>
                </c:pt>
                <c:pt idx="304">
                  <c:v>81.346704871060183</c:v>
                </c:pt>
                <c:pt idx="305">
                  <c:v>86.573065902578804</c:v>
                </c:pt>
                <c:pt idx="306">
                  <c:v>70.828080229226373</c:v>
                </c:pt>
                <c:pt idx="307">
                  <c:v>46.097421203438401</c:v>
                </c:pt>
                <c:pt idx="308">
                  <c:v>85.986246418338112</c:v>
                </c:pt>
                <c:pt idx="309">
                  <c:v>70.33467048710601</c:v>
                </c:pt>
                <c:pt idx="310">
                  <c:v>52.39197707736389</c:v>
                </c:pt>
                <c:pt idx="311">
                  <c:v>86.871633237822351</c:v>
                </c:pt>
                <c:pt idx="312">
                  <c:v>10.202292263610317</c:v>
                </c:pt>
                <c:pt idx="313">
                  <c:v>71.199426934097417</c:v>
                </c:pt>
                <c:pt idx="314">
                  <c:v>66.477363896848146</c:v>
                </c:pt>
                <c:pt idx="315">
                  <c:v>60.641833810888258</c:v>
                </c:pt>
                <c:pt idx="316">
                  <c:v>73.562177650429803</c:v>
                </c:pt>
                <c:pt idx="317">
                  <c:v>72.312320916905449</c:v>
                </c:pt>
                <c:pt idx="318">
                  <c:v>75.892836676217769</c:v>
                </c:pt>
                <c:pt idx="319">
                  <c:v>73.230945558739265</c:v>
                </c:pt>
                <c:pt idx="320">
                  <c:v>57.992550143266477</c:v>
                </c:pt>
                <c:pt idx="321">
                  <c:v>92.53352435530087</c:v>
                </c:pt>
                <c:pt idx="322">
                  <c:v>82.39255014326649</c:v>
                </c:pt>
                <c:pt idx="323">
                  <c:v>69.681375358166193</c:v>
                </c:pt>
                <c:pt idx="324">
                  <c:v>43.923782234957024</c:v>
                </c:pt>
                <c:pt idx="325">
                  <c:v>28.761031518624641</c:v>
                </c:pt>
                <c:pt idx="326">
                  <c:v>67.365616045845272</c:v>
                </c:pt>
                <c:pt idx="327">
                  <c:v>55.466475644699145</c:v>
                </c:pt>
                <c:pt idx="328">
                  <c:v>73.304871060171934</c:v>
                </c:pt>
                <c:pt idx="329">
                  <c:v>77.476217765042989</c:v>
                </c:pt>
                <c:pt idx="330">
                  <c:v>35.999426934097428</c:v>
                </c:pt>
                <c:pt idx="331">
                  <c:v>82.369627507163329</c:v>
                </c:pt>
                <c:pt idx="332">
                  <c:v>65.507163323782251</c:v>
                </c:pt>
                <c:pt idx="333">
                  <c:v>47.342693409742125</c:v>
                </c:pt>
                <c:pt idx="334">
                  <c:v>83.587965616045864</c:v>
                </c:pt>
                <c:pt idx="335">
                  <c:v>50.869340974212037</c:v>
                </c:pt>
                <c:pt idx="336">
                  <c:v>66.069914040114611</c:v>
                </c:pt>
                <c:pt idx="337">
                  <c:v>80.462464183381101</c:v>
                </c:pt>
                <c:pt idx="338">
                  <c:v>70.646991404011459</c:v>
                </c:pt>
                <c:pt idx="339">
                  <c:v>66.546704871060186</c:v>
                </c:pt>
                <c:pt idx="340">
                  <c:v>59.194269340974216</c:v>
                </c:pt>
                <c:pt idx="341">
                  <c:v>75.499140401146136</c:v>
                </c:pt>
                <c:pt idx="342">
                  <c:v>85.200573065902589</c:v>
                </c:pt>
                <c:pt idx="343">
                  <c:v>53.785100286532959</c:v>
                </c:pt>
                <c:pt idx="344">
                  <c:v>45.415472779369637</c:v>
                </c:pt>
                <c:pt idx="345">
                  <c:v>67.404011461318063</c:v>
                </c:pt>
                <c:pt idx="346">
                  <c:v>29.517478510028656</c:v>
                </c:pt>
                <c:pt idx="347">
                  <c:v>40.596561604584529</c:v>
                </c:pt>
                <c:pt idx="348">
                  <c:v>62.637249283667622</c:v>
                </c:pt>
                <c:pt idx="349">
                  <c:v>81.650429799426945</c:v>
                </c:pt>
                <c:pt idx="350">
                  <c:v>56.887679083094561</c:v>
                </c:pt>
                <c:pt idx="351">
                  <c:v>64.728366762177657</c:v>
                </c:pt>
                <c:pt idx="352">
                  <c:v>61.683094555873929</c:v>
                </c:pt>
                <c:pt idx="353">
                  <c:v>76.170200573065898</c:v>
                </c:pt>
                <c:pt idx="354">
                  <c:v>44.285959885386823</c:v>
                </c:pt>
                <c:pt idx="355">
                  <c:v>59.042406876790842</c:v>
                </c:pt>
                <c:pt idx="356">
                  <c:v>54.907736389684821</c:v>
                </c:pt>
                <c:pt idx="357">
                  <c:v>65.480229226361047</c:v>
                </c:pt>
                <c:pt idx="358">
                  <c:v>57.841260744985675</c:v>
                </c:pt>
                <c:pt idx="359">
                  <c:v>63.60802292263611</c:v>
                </c:pt>
                <c:pt idx="360">
                  <c:v>65.377650429799431</c:v>
                </c:pt>
                <c:pt idx="361">
                  <c:v>20.630372492836674</c:v>
                </c:pt>
                <c:pt idx="362">
                  <c:v>82.329885386819484</c:v>
                </c:pt>
                <c:pt idx="363">
                  <c:v>69.259512893982816</c:v>
                </c:pt>
                <c:pt idx="364">
                  <c:v>70.744297994269346</c:v>
                </c:pt>
                <c:pt idx="365">
                  <c:v>73.732893982808022</c:v>
                </c:pt>
                <c:pt idx="366">
                  <c:v>67.213151862464187</c:v>
                </c:pt>
                <c:pt idx="367">
                  <c:v>72.540515759312328</c:v>
                </c:pt>
                <c:pt idx="368">
                  <c:v>72.739512893982806</c:v>
                </c:pt>
                <c:pt idx="369">
                  <c:v>67.409914040114614</c:v>
                </c:pt>
                <c:pt idx="370">
                  <c:v>70.752550143266475</c:v>
                </c:pt>
                <c:pt idx="371">
                  <c:v>92.736389684813759</c:v>
                </c:pt>
                <c:pt idx="372">
                  <c:v>86.940057306590262</c:v>
                </c:pt>
                <c:pt idx="373">
                  <c:v>88.595988538681951</c:v>
                </c:pt>
                <c:pt idx="374">
                  <c:v>79.013896848137534</c:v>
                </c:pt>
                <c:pt idx="375">
                  <c:v>69.417020057306601</c:v>
                </c:pt>
                <c:pt idx="376">
                  <c:v>57.303381088825219</c:v>
                </c:pt>
                <c:pt idx="377">
                  <c:v>72.86696275071634</c:v>
                </c:pt>
                <c:pt idx="378">
                  <c:v>41.392951289398283</c:v>
                </c:pt>
                <c:pt idx="379">
                  <c:v>61.661833810888268</c:v>
                </c:pt>
                <c:pt idx="380">
                  <c:v>71.463982808022934</c:v>
                </c:pt>
                <c:pt idx="381">
                  <c:v>70.324957020057312</c:v>
                </c:pt>
                <c:pt idx="382">
                  <c:v>76.310257879656163</c:v>
                </c:pt>
                <c:pt idx="383">
                  <c:v>50.756160458452733</c:v>
                </c:pt>
                <c:pt idx="384">
                  <c:v>77.675644699140406</c:v>
                </c:pt>
                <c:pt idx="385">
                  <c:v>83.438395415472783</c:v>
                </c:pt>
                <c:pt idx="386">
                  <c:v>75.47014326647566</c:v>
                </c:pt>
                <c:pt idx="387">
                  <c:v>76.443753581661909</c:v>
                </c:pt>
                <c:pt idx="388">
                  <c:v>75.229111747850993</c:v>
                </c:pt>
                <c:pt idx="389">
                  <c:v>69.35796561604586</c:v>
                </c:pt>
                <c:pt idx="390">
                  <c:v>63.161060171919772</c:v>
                </c:pt>
                <c:pt idx="391">
                  <c:v>64.595128939828086</c:v>
                </c:pt>
                <c:pt idx="392">
                  <c:v>75.78378223495703</c:v>
                </c:pt>
                <c:pt idx="393">
                  <c:v>65.247478510028657</c:v>
                </c:pt>
                <c:pt idx="394">
                  <c:v>63.985787965616055</c:v>
                </c:pt>
                <c:pt idx="395">
                  <c:v>74.926905444126078</c:v>
                </c:pt>
                <c:pt idx="396">
                  <c:v>50.1352435530086</c:v>
                </c:pt>
                <c:pt idx="397">
                  <c:v>68.955214899713482</c:v>
                </c:pt>
                <c:pt idx="398">
                  <c:v>65.207478510028665</c:v>
                </c:pt>
                <c:pt idx="399">
                  <c:v>83.208166189111765</c:v>
                </c:pt>
                <c:pt idx="400">
                  <c:v>71.569312320916907</c:v>
                </c:pt>
                <c:pt idx="401">
                  <c:v>53.179455587392546</c:v>
                </c:pt>
                <c:pt idx="402">
                  <c:v>59.278624641833815</c:v>
                </c:pt>
                <c:pt idx="403">
                  <c:v>54.932063037249286</c:v>
                </c:pt>
                <c:pt idx="404">
                  <c:v>78.218022922636109</c:v>
                </c:pt>
                <c:pt idx="405">
                  <c:v>43.726962750716332</c:v>
                </c:pt>
                <c:pt idx="406">
                  <c:v>66.611346704871067</c:v>
                </c:pt>
                <c:pt idx="407">
                  <c:v>51.780028653295133</c:v>
                </c:pt>
                <c:pt idx="408">
                  <c:v>74.269283667621792</c:v>
                </c:pt>
                <c:pt idx="409">
                  <c:v>85.157593123209168</c:v>
                </c:pt>
                <c:pt idx="410">
                  <c:v>53.672320916905441</c:v>
                </c:pt>
                <c:pt idx="411">
                  <c:v>63.539627507163338</c:v>
                </c:pt>
                <c:pt idx="412">
                  <c:v>71.777106017191983</c:v>
                </c:pt>
                <c:pt idx="413">
                  <c:v>64.237020057306594</c:v>
                </c:pt>
                <c:pt idx="414">
                  <c:v>89.859885386819485</c:v>
                </c:pt>
                <c:pt idx="415">
                  <c:v>79.871346704871073</c:v>
                </c:pt>
                <c:pt idx="416">
                  <c:v>70.413753581661894</c:v>
                </c:pt>
                <c:pt idx="417">
                  <c:v>80.970487106017217</c:v>
                </c:pt>
                <c:pt idx="418">
                  <c:v>77.669627507163327</c:v>
                </c:pt>
                <c:pt idx="419">
                  <c:v>68.232091690544422</c:v>
                </c:pt>
                <c:pt idx="420">
                  <c:v>63.667048710601719</c:v>
                </c:pt>
                <c:pt idx="421">
                  <c:v>63.183094555873929</c:v>
                </c:pt>
                <c:pt idx="422">
                  <c:v>69.569054441260761</c:v>
                </c:pt>
                <c:pt idx="423">
                  <c:v>95.850429799426934</c:v>
                </c:pt>
                <c:pt idx="424">
                  <c:v>57.859598853868199</c:v>
                </c:pt>
                <c:pt idx="425">
                  <c:v>84.705444126074497</c:v>
                </c:pt>
                <c:pt idx="426">
                  <c:v>46.47994269340974</c:v>
                </c:pt>
                <c:pt idx="427">
                  <c:v>68.653008595988538</c:v>
                </c:pt>
                <c:pt idx="428">
                  <c:v>61.198853868194853</c:v>
                </c:pt>
                <c:pt idx="429">
                  <c:v>72.843839541547283</c:v>
                </c:pt>
                <c:pt idx="430">
                  <c:v>81.398853868194848</c:v>
                </c:pt>
                <c:pt idx="431">
                  <c:v>61.42951289398281</c:v>
                </c:pt>
                <c:pt idx="432">
                  <c:v>85.907163323782243</c:v>
                </c:pt>
                <c:pt idx="433">
                  <c:v>80.69828080229226</c:v>
                </c:pt>
                <c:pt idx="434">
                  <c:v>57.428653295128946</c:v>
                </c:pt>
                <c:pt idx="435">
                  <c:v>50.418911174785102</c:v>
                </c:pt>
                <c:pt idx="436">
                  <c:v>54.32034383954155</c:v>
                </c:pt>
                <c:pt idx="437">
                  <c:v>74.617478510028661</c:v>
                </c:pt>
                <c:pt idx="438">
                  <c:v>78.39409742120344</c:v>
                </c:pt>
                <c:pt idx="439">
                  <c:v>67.2756446991404</c:v>
                </c:pt>
                <c:pt idx="440">
                  <c:v>69.002578796561608</c:v>
                </c:pt>
                <c:pt idx="441">
                  <c:v>82.142120343839551</c:v>
                </c:pt>
                <c:pt idx="442">
                  <c:v>45.926361031518631</c:v>
                </c:pt>
                <c:pt idx="443">
                  <c:v>73.440401146131805</c:v>
                </c:pt>
                <c:pt idx="444">
                  <c:v>79.456160458452729</c:v>
                </c:pt>
                <c:pt idx="445">
                  <c:v>74.917191977077366</c:v>
                </c:pt>
                <c:pt idx="446">
                  <c:v>58.455014326647571</c:v>
                </c:pt>
                <c:pt idx="447">
                  <c:v>50.777363896848136</c:v>
                </c:pt>
                <c:pt idx="448">
                  <c:v>69.444412607449863</c:v>
                </c:pt>
                <c:pt idx="449">
                  <c:v>78.882808022922646</c:v>
                </c:pt>
                <c:pt idx="450">
                  <c:v>74.491977077363913</c:v>
                </c:pt>
                <c:pt idx="451">
                  <c:v>64.359885386819485</c:v>
                </c:pt>
                <c:pt idx="452">
                  <c:v>58.544412607449864</c:v>
                </c:pt>
                <c:pt idx="453">
                  <c:v>82.727793696275086</c:v>
                </c:pt>
                <c:pt idx="454">
                  <c:v>80.448997134670506</c:v>
                </c:pt>
                <c:pt idx="455">
                  <c:v>91.867048710601722</c:v>
                </c:pt>
                <c:pt idx="456">
                  <c:v>71.59914040114613</c:v>
                </c:pt>
                <c:pt idx="457">
                  <c:v>73.031232091690555</c:v>
                </c:pt>
                <c:pt idx="458">
                  <c:v>58.797707736389697</c:v>
                </c:pt>
                <c:pt idx="459">
                  <c:v>51.232263610315194</c:v>
                </c:pt>
                <c:pt idx="460">
                  <c:v>71.232091690544422</c:v>
                </c:pt>
                <c:pt idx="461">
                  <c:v>75.71833810888252</c:v>
                </c:pt>
              </c:numCache>
            </c:numRef>
          </c:yVal>
          <c:smooth val="0"/>
          <c:extLst>
            <c:ext xmlns:c16="http://schemas.microsoft.com/office/drawing/2014/chart" uri="{C3380CC4-5D6E-409C-BE32-E72D297353CC}">
              <c16:uniqueId val="{00000000-1160-4D78-AB83-8B21B5B2B854}"/>
            </c:ext>
          </c:extLst>
        </c:ser>
        <c:dLbls>
          <c:showLegendKey val="0"/>
          <c:showVal val="0"/>
          <c:showCatName val="0"/>
          <c:showSerName val="0"/>
          <c:showPercent val="0"/>
          <c:showBubbleSize val="0"/>
        </c:dLbls>
        <c:axId val="207202560"/>
        <c:axId val="207205120"/>
      </c:scatterChart>
      <c:valAx>
        <c:axId val="207202560"/>
        <c:scaling>
          <c:orientation val="minMax"/>
        </c:scaling>
        <c:delete val="0"/>
        <c:axPos val="b"/>
        <c:title>
          <c:tx>
            <c:rich>
              <a:bodyPr rot="0" vert="horz"/>
              <a:lstStyle/>
              <a:p>
                <a:pPr>
                  <a:defRPr/>
                </a:pPr>
                <a:r>
                  <a:rPr lang="zh-CN"/>
                  <a:t>学生</a:t>
                </a:r>
              </a:p>
            </c:rich>
          </c:tx>
          <c:overlay val="0"/>
          <c:spPr>
            <a:noFill/>
            <a:ln>
              <a:noFill/>
            </a:ln>
            <a:effectLst/>
          </c:spPr>
        </c:title>
        <c:numFmt formatCode="General" sourceLinked="1"/>
        <c:majorTickMark val="in"/>
        <c:minorTickMark val="none"/>
        <c:tickLblPos val="nextTo"/>
        <c:spPr>
          <a:noFill/>
          <a:ln w="9525" cap="flat" cmpd="sng" algn="ctr">
            <a:solidFill>
              <a:schemeClr val="tx1"/>
            </a:solidFill>
            <a:round/>
          </a:ln>
          <a:effectLst/>
        </c:spPr>
        <c:txPr>
          <a:bodyPr rot="-60000000" vert="horz"/>
          <a:lstStyle/>
          <a:p>
            <a:pPr>
              <a:defRPr/>
            </a:pPr>
            <a:endParaRPr lang="zh-CN"/>
          </a:p>
        </c:txPr>
        <c:crossAx val="207205120"/>
        <c:crosses val="autoZero"/>
        <c:crossBetween val="midCat"/>
      </c:valAx>
      <c:valAx>
        <c:axId val="207205120"/>
        <c:scaling>
          <c:orientation val="minMax"/>
        </c:scaling>
        <c:delete val="0"/>
        <c:axPos val="l"/>
        <c:title>
          <c:tx>
            <c:rich>
              <a:bodyPr rot="-5400000" vert="horz"/>
              <a:lstStyle/>
              <a:p>
                <a:pPr>
                  <a:defRPr/>
                </a:pPr>
                <a:r>
                  <a:rPr lang="zh-CN"/>
                  <a:t>得分</a:t>
                </a:r>
              </a:p>
            </c:rich>
          </c:tx>
          <c:overlay val="0"/>
          <c:spPr>
            <a:noFill/>
            <a:ln>
              <a:noFill/>
            </a:ln>
            <a:effectLst/>
          </c:spPr>
        </c:title>
        <c:numFmt formatCode="General" sourceLinked="0"/>
        <c:majorTickMark val="in"/>
        <c:minorTickMark val="none"/>
        <c:tickLblPos val="nextTo"/>
        <c:spPr>
          <a:noFill/>
          <a:ln>
            <a:solidFill>
              <a:schemeClr val="tx1"/>
            </a:solidFill>
          </a:ln>
          <a:effectLst/>
        </c:spPr>
        <c:txPr>
          <a:bodyPr rot="-60000000" vert="horz"/>
          <a:lstStyle/>
          <a:p>
            <a:pPr>
              <a:defRPr/>
            </a:pPr>
            <a:endParaRPr lang="zh-CN"/>
          </a:p>
        </c:txPr>
        <c:crossAx val="207202560"/>
        <c:crosses val="autoZero"/>
        <c:crossBetween val="midCat"/>
      </c:valAx>
      <c:spPr>
        <a:noFill/>
        <a:ln>
          <a:noFill/>
        </a:ln>
        <a:effectLst/>
      </c:spPr>
    </c:plotArea>
    <c:legend>
      <c:legendPos val="b"/>
      <c:layout>
        <c:manualLayout>
          <c:xMode val="edge"/>
          <c:yMode val="edge"/>
          <c:x val="0.3480876461364853"/>
          <c:y val="2.0151772991432101E-2"/>
          <c:w val="0.65191235386351465"/>
          <c:h val="9.6153754382013248E-2"/>
        </c:manualLayout>
      </c:layout>
      <c:overlay val="0"/>
      <c:spPr>
        <a:noFill/>
        <a:ln>
          <a:noFill/>
        </a:ln>
        <a:effectLst/>
      </c:spPr>
      <c:txPr>
        <a:bodyPr rot="0" vert="horz"/>
        <a:lstStyle/>
        <a:p>
          <a:pPr>
            <a:defRPr/>
          </a:pPr>
          <a:endParaRPr lang="zh-CN"/>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sz="800">
          <a:latin typeface="Times New Roman" panose="02020603050405020304" pitchFamily="18" charset="0"/>
          <a:cs typeface="Times New Roman" panose="02020603050405020304" pitchFamily="18" charset="0"/>
        </a:defRPr>
      </a:pPr>
      <a:endParaRPr lang="zh-CN"/>
    </a:p>
  </c:txPr>
  <c:externalData r:id="rId1">
    <c:autoUpdate val="0"/>
  </c:externalData>
  <c:userShapes r:id="rId2"/>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5024774957621326"/>
          <c:y val="0.11759257226683106"/>
          <c:w val="0.80441348817942049"/>
          <c:h val="0.68230320429797597"/>
        </c:manualLayout>
      </c:layout>
      <c:scatterChart>
        <c:scatterStyle val="lineMarker"/>
        <c:varyColors val="0"/>
        <c:ser>
          <c:idx val="1"/>
          <c:order val="0"/>
          <c:tx>
            <c:strRef>
              <c:f>课程目标得分_百分制!$G$2</c:f>
              <c:strCache>
                <c:ptCount val="1"/>
                <c:pt idx="0">
                  <c:v>课程目标1.4</c:v>
                </c:pt>
              </c:strCache>
            </c:strRef>
          </c:tx>
          <c:spPr>
            <a:ln w="25400" cap="rnd">
              <a:noFill/>
              <a:round/>
            </a:ln>
            <a:effectLst/>
          </c:spPr>
          <c:marker>
            <c:symbol val="diamond"/>
            <c:size val="4"/>
            <c:spPr>
              <a:noFill/>
              <a:ln w="9525">
                <a:solidFill>
                  <a:srgbClr val="C00000"/>
                </a:solidFill>
              </a:ln>
              <a:effectLst/>
            </c:spPr>
          </c:marker>
          <c:xVal>
            <c:numRef>
              <c:f>课程目标得分_百分制!$A$3:$A$464</c:f>
              <c:numCache>
                <c:formatCode>General</c:formatCode>
                <c:ptCount val="46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54</c:v>
                </c:pt>
                <c:pt idx="54">
                  <c:v>55</c:v>
                </c:pt>
                <c:pt idx="55">
                  <c:v>56</c:v>
                </c:pt>
                <c:pt idx="56">
                  <c:v>57</c:v>
                </c:pt>
                <c:pt idx="57">
                  <c:v>58</c:v>
                </c:pt>
                <c:pt idx="58">
                  <c:v>59</c:v>
                </c:pt>
                <c:pt idx="59">
                  <c:v>60</c:v>
                </c:pt>
                <c:pt idx="60">
                  <c:v>61</c:v>
                </c:pt>
                <c:pt idx="61">
                  <c:v>62</c:v>
                </c:pt>
                <c:pt idx="62">
                  <c:v>63</c:v>
                </c:pt>
                <c:pt idx="63">
                  <c:v>64</c:v>
                </c:pt>
                <c:pt idx="64">
                  <c:v>65</c:v>
                </c:pt>
                <c:pt idx="65">
                  <c:v>66</c:v>
                </c:pt>
                <c:pt idx="66">
                  <c:v>67</c:v>
                </c:pt>
                <c:pt idx="67">
                  <c:v>68</c:v>
                </c:pt>
                <c:pt idx="68">
                  <c:v>69</c:v>
                </c:pt>
                <c:pt idx="69">
                  <c:v>70</c:v>
                </c:pt>
                <c:pt idx="70">
                  <c:v>71</c:v>
                </c:pt>
                <c:pt idx="71">
                  <c:v>72</c:v>
                </c:pt>
                <c:pt idx="72">
                  <c:v>73</c:v>
                </c:pt>
                <c:pt idx="73">
                  <c:v>74</c:v>
                </c:pt>
                <c:pt idx="74">
                  <c:v>75</c:v>
                </c:pt>
                <c:pt idx="75">
                  <c:v>76</c:v>
                </c:pt>
                <c:pt idx="76">
                  <c:v>77</c:v>
                </c:pt>
                <c:pt idx="77">
                  <c:v>78</c:v>
                </c:pt>
                <c:pt idx="78">
                  <c:v>79</c:v>
                </c:pt>
                <c:pt idx="79">
                  <c:v>80</c:v>
                </c:pt>
                <c:pt idx="80">
                  <c:v>81</c:v>
                </c:pt>
                <c:pt idx="81">
                  <c:v>82</c:v>
                </c:pt>
                <c:pt idx="82">
                  <c:v>83</c:v>
                </c:pt>
                <c:pt idx="83">
                  <c:v>84</c:v>
                </c:pt>
                <c:pt idx="84">
                  <c:v>85</c:v>
                </c:pt>
                <c:pt idx="85">
                  <c:v>86</c:v>
                </c:pt>
                <c:pt idx="86">
                  <c:v>87</c:v>
                </c:pt>
                <c:pt idx="87">
                  <c:v>88</c:v>
                </c:pt>
                <c:pt idx="88">
                  <c:v>89</c:v>
                </c:pt>
                <c:pt idx="89">
                  <c:v>90</c:v>
                </c:pt>
                <c:pt idx="90">
                  <c:v>91</c:v>
                </c:pt>
                <c:pt idx="91">
                  <c:v>92</c:v>
                </c:pt>
                <c:pt idx="92">
                  <c:v>93</c:v>
                </c:pt>
                <c:pt idx="93">
                  <c:v>94</c:v>
                </c:pt>
                <c:pt idx="94">
                  <c:v>95</c:v>
                </c:pt>
                <c:pt idx="95">
                  <c:v>96</c:v>
                </c:pt>
                <c:pt idx="96">
                  <c:v>97</c:v>
                </c:pt>
                <c:pt idx="97">
                  <c:v>98</c:v>
                </c:pt>
                <c:pt idx="98">
                  <c:v>99</c:v>
                </c:pt>
                <c:pt idx="99">
                  <c:v>100</c:v>
                </c:pt>
                <c:pt idx="100">
                  <c:v>101</c:v>
                </c:pt>
                <c:pt idx="101">
                  <c:v>102</c:v>
                </c:pt>
                <c:pt idx="102">
                  <c:v>103</c:v>
                </c:pt>
                <c:pt idx="103">
                  <c:v>104</c:v>
                </c:pt>
                <c:pt idx="104">
                  <c:v>105</c:v>
                </c:pt>
                <c:pt idx="105">
                  <c:v>106</c:v>
                </c:pt>
                <c:pt idx="106">
                  <c:v>107</c:v>
                </c:pt>
                <c:pt idx="107">
                  <c:v>108</c:v>
                </c:pt>
                <c:pt idx="108">
                  <c:v>109</c:v>
                </c:pt>
                <c:pt idx="109">
                  <c:v>110</c:v>
                </c:pt>
                <c:pt idx="110">
                  <c:v>111</c:v>
                </c:pt>
                <c:pt idx="111">
                  <c:v>112</c:v>
                </c:pt>
                <c:pt idx="112">
                  <c:v>113</c:v>
                </c:pt>
                <c:pt idx="113">
                  <c:v>114</c:v>
                </c:pt>
                <c:pt idx="114">
                  <c:v>115</c:v>
                </c:pt>
                <c:pt idx="115">
                  <c:v>116</c:v>
                </c:pt>
                <c:pt idx="116">
                  <c:v>117</c:v>
                </c:pt>
                <c:pt idx="117">
                  <c:v>118</c:v>
                </c:pt>
                <c:pt idx="118">
                  <c:v>119</c:v>
                </c:pt>
                <c:pt idx="119">
                  <c:v>120</c:v>
                </c:pt>
                <c:pt idx="120">
                  <c:v>121</c:v>
                </c:pt>
                <c:pt idx="121">
                  <c:v>122</c:v>
                </c:pt>
                <c:pt idx="122">
                  <c:v>123</c:v>
                </c:pt>
                <c:pt idx="123">
                  <c:v>124</c:v>
                </c:pt>
                <c:pt idx="124">
                  <c:v>125</c:v>
                </c:pt>
                <c:pt idx="125">
                  <c:v>126</c:v>
                </c:pt>
                <c:pt idx="126">
                  <c:v>127</c:v>
                </c:pt>
                <c:pt idx="127">
                  <c:v>128</c:v>
                </c:pt>
                <c:pt idx="128">
                  <c:v>129</c:v>
                </c:pt>
                <c:pt idx="129">
                  <c:v>130</c:v>
                </c:pt>
                <c:pt idx="130">
                  <c:v>131</c:v>
                </c:pt>
                <c:pt idx="131">
                  <c:v>132</c:v>
                </c:pt>
                <c:pt idx="132">
                  <c:v>133</c:v>
                </c:pt>
                <c:pt idx="133">
                  <c:v>134</c:v>
                </c:pt>
                <c:pt idx="134">
                  <c:v>135</c:v>
                </c:pt>
                <c:pt idx="135">
                  <c:v>136</c:v>
                </c:pt>
                <c:pt idx="136">
                  <c:v>137</c:v>
                </c:pt>
                <c:pt idx="137">
                  <c:v>138</c:v>
                </c:pt>
                <c:pt idx="138">
                  <c:v>139</c:v>
                </c:pt>
                <c:pt idx="139">
                  <c:v>140</c:v>
                </c:pt>
                <c:pt idx="140">
                  <c:v>141</c:v>
                </c:pt>
                <c:pt idx="141">
                  <c:v>142</c:v>
                </c:pt>
                <c:pt idx="142">
                  <c:v>143</c:v>
                </c:pt>
                <c:pt idx="143">
                  <c:v>144</c:v>
                </c:pt>
                <c:pt idx="144">
                  <c:v>145</c:v>
                </c:pt>
                <c:pt idx="145">
                  <c:v>146</c:v>
                </c:pt>
                <c:pt idx="146">
                  <c:v>147</c:v>
                </c:pt>
                <c:pt idx="147">
                  <c:v>148</c:v>
                </c:pt>
                <c:pt idx="148">
                  <c:v>149</c:v>
                </c:pt>
                <c:pt idx="149">
                  <c:v>150</c:v>
                </c:pt>
                <c:pt idx="150">
                  <c:v>151</c:v>
                </c:pt>
                <c:pt idx="151">
                  <c:v>152</c:v>
                </c:pt>
                <c:pt idx="152">
                  <c:v>153</c:v>
                </c:pt>
                <c:pt idx="153">
                  <c:v>154</c:v>
                </c:pt>
                <c:pt idx="154">
                  <c:v>155</c:v>
                </c:pt>
                <c:pt idx="155">
                  <c:v>156</c:v>
                </c:pt>
                <c:pt idx="156">
                  <c:v>157</c:v>
                </c:pt>
                <c:pt idx="157">
                  <c:v>158</c:v>
                </c:pt>
                <c:pt idx="158">
                  <c:v>159</c:v>
                </c:pt>
                <c:pt idx="159">
                  <c:v>160</c:v>
                </c:pt>
                <c:pt idx="160">
                  <c:v>161</c:v>
                </c:pt>
                <c:pt idx="161">
                  <c:v>162</c:v>
                </c:pt>
                <c:pt idx="162">
                  <c:v>163</c:v>
                </c:pt>
                <c:pt idx="163">
                  <c:v>164</c:v>
                </c:pt>
                <c:pt idx="164">
                  <c:v>165</c:v>
                </c:pt>
                <c:pt idx="165">
                  <c:v>166</c:v>
                </c:pt>
                <c:pt idx="166">
                  <c:v>167</c:v>
                </c:pt>
                <c:pt idx="167">
                  <c:v>168</c:v>
                </c:pt>
                <c:pt idx="168">
                  <c:v>169</c:v>
                </c:pt>
                <c:pt idx="169">
                  <c:v>170</c:v>
                </c:pt>
                <c:pt idx="170">
                  <c:v>171</c:v>
                </c:pt>
                <c:pt idx="171">
                  <c:v>172</c:v>
                </c:pt>
                <c:pt idx="172">
                  <c:v>173</c:v>
                </c:pt>
                <c:pt idx="173">
                  <c:v>174</c:v>
                </c:pt>
                <c:pt idx="174">
                  <c:v>175</c:v>
                </c:pt>
                <c:pt idx="175">
                  <c:v>176</c:v>
                </c:pt>
                <c:pt idx="176">
                  <c:v>177</c:v>
                </c:pt>
                <c:pt idx="177">
                  <c:v>178</c:v>
                </c:pt>
                <c:pt idx="178">
                  <c:v>179</c:v>
                </c:pt>
                <c:pt idx="179">
                  <c:v>180</c:v>
                </c:pt>
                <c:pt idx="180">
                  <c:v>181</c:v>
                </c:pt>
                <c:pt idx="181">
                  <c:v>182</c:v>
                </c:pt>
                <c:pt idx="182">
                  <c:v>183</c:v>
                </c:pt>
                <c:pt idx="183">
                  <c:v>184</c:v>
                </c:pt>
                <c:pt idx="184">
                  <c:v>185</c:v>
                </c:pt>
                <c:pt idx="185">
                  <c:v>186</c:v>
                </c:pt>
                <c:pt idx="186">
                  <c:v>187</c:v>
                </c:pt>
                <c:pt idx="187">
                  <c:v>188</c:v>
                </c:pt>
                <c:pt idx="188">
                  <c:v>189</c:v>
                </c:pt>
                <c:pt idx="189">
                  <c:v>190</c:v>
                </c:pt>
                <c:pt idx="190">
                  <c:v>191</c:v>
                </c:pt>
                <c:pt idx="191">
                  <c:v>192</c:v>
                </c:pt>
                <c:pt idx="192">
                  <c:v>193</c:v>
                </c:pt>
                <c:pt idx="193">
                  <c:v>194</c:v>
                </c:pt>
                <c:pt idx="194">
                  <c:v>195</c:v>
                </c:pt>
                <c:pt idx="195">
                  <c:v>196</c:v>
                </c:pt>
                <c:pt idx="196">
                  <c:v>197</c:v>
                </c:pt>
                <c:pt idx="197">
                  <c:v>198</c:v>
                </c:pt>
                <c:pt idx="198">
                  <c:v>199</c:v>
                </c:pt>
                <c:pt idx="199">
                  <c:v>200</c:v>
                </c:pt>
                <c:pt idx="200">
                  <c:v>201</c:v>
                </c:pt>
                <c:pt idx="201">
                  <c:v>202</c:v>
                </c:pt>
                <c:pt idx="202">
                  <c:v>203</c:v>
                </c:pt>
                <c:pt idx="203">
                  <c:v>204</c:v>
                </c:pt>
                <c:pt idx="204">
                  <c:v>205</c:v>
                </c:pt>
                <c:pt idx="205">
                  <c:v>206</c:v>
                </c:pt>
                <c:pt idx="206">
                  <c:v>207</c:v>
                </c:pt>
                <c:pt idx="207">
                  <c:v>208</c:v>
                </c:pt>
                <c:pt idx="208">
                  <c:v>209</c:v>
                </c:pt>
                <c:pt idx="209">
                  <c:v>210</c:v>
                </c:pt>
                <c:pt idx="210">
                  <c:v>211</c:v>
                </c:pt>
                <c:pt idx="211">
                  <c:v>212</c:v>
                </c:pt>
                <c:pt idx="212">
                  <c:v>213</c:v>
                </c:pt>
                <c:pt idx="213">
                  <c:v>214</c:v>
                </c:pt>
                <c:pt idx="214">
                  <c:v>215</c:v>
                </c:pt>
                <c:pt idx="215">
                  <c:v>216</c:v>
                </c:pt>
                <c:pt idx="216">
                  <c:v>217</c:v>
                </c:pt>
                <c:pt idx="217">
                  <c:v>218</c:v>
                </c:pt>
                <c:pt idx="218">
                  <c:v>219</c:v>
                </c:pt>
                <c:pt idx="219">
                  <c:v>220</c:v>
                </c:pt>
                <c:pt idx="220">
                  <c:v>221</c:v>
                </c:pt>
                <c:pt idx="221">
                  <c:v>222</c:v>
                </c:pt>
                <c:pt idx="222">
                  <c:v>223</c:v>
                </c:pt>
                <c:pt idx="223">
                  <c:v>224</c:v>
                </c:pt>
                <c:pt idx="224">
                  <c:v>225</c:v>
                </c:pt>
                <c:pt idx="225">
                  <c:v>226</c:v>
                </c:pt>
                <c:pt idx="226">
                  <c:v>227</c:v>
                </c:pt>
                <c:pt idx="227">
                  <c:v>228</c:v>
                </c:pt>
                <c:pt idx="228">
                  <c:v>229</c:v>
                </c:pt>
                <c:pt idx="229">
                  <c:v>230</c:v>
                </c:pt>
                <c:pt idx="230">
                  <c:v>231</c:v>
                </c:pt>
                <c:pt idx="231">
                  <c:v>232</c:v>
                </c:pt>
                <c:pt idx="232">
                  <c:v>233</c:v>
                </c:pt>
                <c:pt idx="233">
                  <c:v>234</c:v>
                </c:pt>
                <c:pt idx="234">
                  <c:v>235</c:v>
                </c:pt>
                <c:pt idx="235">
                  <c:v>236</c:v>
                </c:pt>
                <c:pt idx="236">
                  <c:v>237</c:v>
                </c:pt>
                <c:pt idx="237">
                  <c:v>238</c:v>
                </c:pt>
                <c:pt idx="238">
                  <c:v>239</c:v>
                </c:pt>
                <c:pt idx="239">
                  <c:v>240</c:v>
                </c:pt>
                <c:pt idx="240">
                  <c:v>241</c:v>
                </c:pt>
                <c:pt idx="241">
                  <c:v>242</c:v>
                </c:pt>
                <c:pt idx="242">
                  <c:v>243</c:v>
                </c:pt>
                <c:pt idx="243">
                  <c:v>244</c:v>
                </c:pt>
                <c:pt idx="244">
                  <c:v>245</c:v>
                </c:pt>
                <c:pt idx="245">
                  <c:v>246</c:v>
                </c:pt>
                <c:pt idx="246">
                  <c:v>247</c:v>
                </c:pt>
                <c:pt idx="247">
                  <c:v>248</c:v>
                </c:pt>
                <c:pt idx="248">
                  <c:v>249</c:v>
                </c:pt>
                <c:pt idx="249">
                  <c:v>250</c:v>
                </c:pt>
                <c:pt idx="250">
                  <c:v>251</c:v>
                </c:pt>
                <c:pt idx="251">
                  <c:v>252</c:v>
                </c:pt>
                <c:pt idx="252">
                  <c:v>253</c:v>
                </c:pt>
                <c:pt idx="253">
                  <c:v>254</c:v>
                </c:pt>
                <c:pt idx="254">
                  <c:v>255</c:v>
                </c:pt>
                <c:pt idx="255">
                  <c:v>256</c:v>
                </c:pt>
                <c:pt idx="256">
                  <c:v>257</c:v>
                </c:pt>
                <c:pt idx="257">
                  <c:v>258</c:v>
                </c:pt>
                <c:pt idx="258">
                  <c:v>259</c:v>
                </c:pt>
                <c:pt idx="259">
                  <c:v>260</c:v>
                </c:pt>
                <c:pt idx="260">
                  <c:v>261</c:v>
                </c:pt>
                <c:pt idx="261">
                  <c:v>262</c:v>
                </c:pt>
                <c:pt idx="262">
                  <c:v>263</c:v>
                </c:pt>
                <c:pt idx="263">
                  <c:v>264</c:v>
                </c:pt>
                <c:pt idx="264">
                  <c:v>265</c:v>
                </c:pt>
                <c:pt idx="265">
                  <c:v>266</c:v>
                </c:pt>
                <c:pt idx="266">
                  <c:v>267</c:v>
                </c:pt>
                <c:pt idx="267">
                  <c:v>268</c:v>
                </c:pt>
                <c:pt idx="268">
                  <c:v>269</c:v>
                </c:pt>
                <c:pt idx="269">
                  <c:v>270</c:v>
                </c:pt>
                <c:pt idx="270">
                  <c:v>271</c:v>
                </c:pt>
                <c:pt idx="271">
                  <c:v>272</c:v>
                </c:pt>
                <c:pt idx="272">
                  <c:v>273</c:v>
                </c:pt>
                <c:pt idx="273">
                  <c:v>274</c:v>
                </c:pt>
                <c:pt idx="274">
                  <c:v>275</c:v>
                </c:pt>
                <c:pt idx="275">
                  <c:v>276</c:v>
                </c:pt>
                <c:pt idx="276">
                  <c:v>277</c:v>
                </c:pt>
                <c:pt idx="277">
                  <c:v>278</c:v>
                </c:pt>
                <c:pt idx="278">
                  <c:v>279</c:v>
                </c:pt>
                <c:pt idx="279">
                  <c:v>280</c:v>
                </c:pt>
                <c:pt idx="280">
                  <c:v>281</c:v>
                </c:pt>
                <c:pt idx="281">
                  <c:v>282</c:v>
                </c:pt>
                <c:pt idx="282">
                  <c:v>283</c:v>
                </c:pt>
                <c:pt idx="283">
                  <c:v>284</c:v>
                </c:pt>
                <c:pt idx="284">
                  <c:v>285</c:v>
                </c:pt>
                <c:pt idx="285">
                  <c:v>286</c:v>
                </c:pt>
                <c:pt idx="286">
                  <c:v>287</c:v>
                </c:pt>
                <c:pt idx="287">
                  <c:v>288</c:v>
                </c:pt>
                <c:pt idx="288">
                  <c:v>289</c:v>
                </c:pt>
                <c:pt idx="289">
                  <c:v>290</c:v>
                </c:pt>
                <c:pt idx="290">
                  <c:v>291</c:v>
                </c:pt>
                <c:pt idx="291">
                  <c:v>292</c:v>
                </c:pt>
                <c:pt idx="292">
                  <c:v>293</c:v>
                </c:pt>
                <c:pt idx="293">
                  <c:v>294</c:v>
                </c:pt>
                <c:pt idx="294">
                  <c:v>295</c:v>
                </c:pt>
                <c:pt idx="295">
                  <c:v>296</c:v>
                </c:pt>
                <c:pt idx="296">
                  <c:v>297</c:v>
                </c:pt>
                <c:pt idx="297">
                  <c:v>298</c:v>
                </c:pt>
                <c:pt idx="298">
                  <c:v>299</c:v>
                </c:pt>
                <c:pt idx="299">
                  <c:v>300</c:v>
                </c:pt>
                <c:pt idx="300">
                  <c:v>301</c:v>
                </c:pt>
                <c:pt idx="301">
                  <c:v>302</c:v>
                </c:pt>
                <c:pt idx="302">
                  <c:v>303</c:v>
                </c:pt>
                <c:pt idx="303">
                  <c:v>304</c:v>
                </c:pt>
                <c:pt idx="304">
                  <c:v>305</c:v>
                </c:pt>
                <c:pt idx="305">
                  <c:v>306</c:v>
                </c:pt>
                <c:pt idx="306">
                  <c:v>307</c:v>
                </c:pt>
                <c:pt idx="307">
                  <c:v>308</c:v>
                </c:pt>
                <c:pt idx="308">
                  <c:v>309</c:v>
                </c:pt>
                <c:pt idx="309">
                  <c:v>310</c:v>
                </c:pt>
                <c:pt idx="310">
                  <c:v>311</c:v>
                </c:pt>
                <c:pt idx="311">
                  <c:v>312</c:v>
                </c:pt>
                <c:pt idx="312">
                  <c:v>313</c:v>
                </c:pt>
                <c:pt idx="313">
                  <c:v>314</c:v>
                </c:pt>
                <c:pt idx="314">
                  <c:v>315</c:v>
                </c:pt>
                <c:pt idx="315">
                  <c:v>316</c:v>
                </c:pt>
                <c:pt idx="316">
                  <c:v>317</c:v>
                </c:pt>
                <c:pt idx="317">
                  <c:v>318</c:v>
                </c:pt>
                <c:pt idx="318">
                  <c:v>319</c:v>
                </c:pt>
                <c:pt idx="319">
                  <c:v>320</c:v>
                </c:pt>
                <c:pt idx="320">
                  <c:v>321</c:v>
                </c:pt>
                <c:pt idx="321">
                  <c:v>322</c:v>
                </c:pt>
                <c:pt idx="322">
                  <c:v>323</c:v>
                </c:pt>
                <c:pt idx="323">
                  <c:v>324</c:v>
                </c:pt>
                <c:pt idx="324">
                  <c:v>325</c:v>
                </c:pt>
                <c:pt idx="325">
                  <c:v>326</c:v>
                </c:pt>
                <c:pt idx="326">
                  <c:v>327</c:v>
                </c:pt>
                <c:pt idx="327">
                  <c:v>328</c:v>
                </c:pt>
                <c:pt idx="328">
                  <c:v>329</c:v>
                </c:pt>
                <c:pt idx="329">
                  <c:v>330</c:v>
                </c:pt>
                <c:pt idx="330">
                  <c:v>331</c:v>
                </c:pt>
                <c:pt idx="331">
                  <c:v>332</c:v>
                </c:pt>
                <c:pt idx="332">
                  <c:v>333</c:v>
                </c:pt>
                <c:pt idx="333">
                  <c:v>334</c:v>
                </c:pt>
                <c:pt idx="334">
                  <c:v>335</c:v>
                </c:pt>
                <c:pt idx="335">
                  <c:v>336</c:v>
                </c:pt>
                <c:pt idx="336">
                  <c:v>337</c:v>
                </c:pt>
                <c:pt idx="337">
                  <c:v>338</c:v>
                </c:pt>
                <c:pt idx="338">
                  <c:v>339</c:v>
                </c:pt>
                <c:pt idx="339">
                  <c:v>340</c:v>
                </c:pt>
                <c:pt idx="340">
                  <c:v>341</c:v>
                </c:pt>
                <c:pt idx="341">
                  <c:v>342</c:v>
                </c:pt>
                <c:pt idx="342">
                  <c:v>343</c:v>
                </c:pt>
                <c:pt idx="343">
                  <c:v>344</c:v>
                </c:pt>
                <c:pt idx="344">
                  <c:v>345</c:v>
                </c:pt>
                <c:pt idx="345">
                  <c:v>346</c:v>
                </c:pt>
                <c:pt idx="346">
                  <c:v>347</c:v>
                </c:pt>
                <c:pt idx="347">
                  <c:v>348</c:v>
                </c:pt>
                <c:pt idx="348">
                  <c:v>349</c:v>
                </c:pt>
                <c:pt idx="349">
                  <c:v>350</c:v>
                </c:pt>
                <c:pt idx="350">
                  <c:v>351</c:v>
                </c:pt>
                <c:pt idx="351">
                  <c:v>352</c:v>
                </c:pt>
                <c:pt idx="352">
                  <c:v>353</c:v>
                </c:pt>
                <c:pt idx="353">
                  <c:v>354</c:v>
                </c:pt>
                <c:pt idx="354">
                  <c:v>355</c:v>
                </c:pt>
                <c:pt idx="355">
                  <c:v>356</c:v>
                </c:pt>
                <c:pt idx="356">
                  <c:v>357</c:v>
                </c:pt>
                <c:pt idx="357">
                  <c:v>358</c:v>
                </c:pt>
                <c:pt idx="358">
                  <c:v>359</c:v>
                </c:pt>
                <c:pt idx="359">
                  <c:v>360</c:v>
                </c:pt>
                <c:pt idx="360">
                  <c:v>361</c:v>
                </c:pt>
                <c:pt idx="361">
                  <c:v>362</c:v>
                </c:pt>
                <c:pt idx="362">
                  <c:v>363</c:v>
                </c:pt>
                <c:pt idx="363">
                  <c:v>364</c:v>
                </c:pt>
                <c:pt idx="364">
                  <c:v>365</c:v>
                </c:pt>
                <c:pt idx="365">
                  <c:v>366</c:v>
                </c:pt>
                <c:pt idx="366">
                  <c:v>367</c:v>
                </c:pt>
                <c:pt idx="367">
                  <c:v>368</c:v>
                </c:pt>
                <c:pt idx="368">
                  <c:v>369</c:v>
                </c:pt>
                <c:pt idx="369">
                  <c:v>370</c:v>
                </c:pt>
                <c:pt idx="370">
                  <c:v>371</c:v>
                </c:pt>
                <c:pt idx="371">
                  <c:v>372</c:v>
                </c:pt>
                <c:pt idx="372">
                  <c:v>373</c:v>
                </c:pt>
                <c:pt idx="373">
                  <c:v>374</c:v>
                </c:pt>
                <c:pt idx="374">
                  <c:v>375</c:v>
                </c:pt>
                <c:pt idx="375">
                  <c:v>376</c:v>
                </c:pt>
                <c:pt idx="376">
                  <c:v>377</c:v>
                </c:pt>
                <c:pt idx="377">
                  <c:v>378</c:v>
                </c:pt>
                <c:pt idx="378">
                  <c:v>379</c:v>
                </c:pt>
                <c:pt idx="379">
                  <c:v>380</c:v>
                </c:pt>
                <c:pt idx="380">
                  <c:v>381</c:v>
                </c:pt>
                <c:pt idx="381">
                  <c:v>382</c:v>
                </c:pt>
                <c:pt idx="382">
                  <c:v>383</c:v>
                </c:pt>
                <c:pt idx="383">
                  <c:v>384</c:v>
                </c:pt>
                <c:pt idx="384">
                  <c:v>385</c:v>
                </c:pt>
                <c:pt idx="385">
                  <c:v>386</c:v>
                </c:pt>
                <c:pt idx="386">
                  <c:v>387</c:v>
                </c:pt>
                <c:pt idx="387">
                  <c:v>388</c:v>
                </c:pt>
                <c:pt idx="388">
                  <c:v>389</c:v>
                </c:pt>
                <c:pt idx="389">
                  <c:v>390</c:v>
                </c:pt>
                <c:pt idx="390">
                  <c:v>391</c:v>
                </c:pt>
                <c:pt idx="391">
                  <c:v>392</c:v>
                </c:pt>
                <c:pt idx="392">
                  <c:v>393</c:v>
                </c:pt>
                <c:pt idx="393">
                  <c:v>394</c:v>
                </c:pt>
                <c:pt idx="394">
                  <c:v>395</c:v>
                </c:pt>
                <c:pt idx="395">
                  <c:v>396</c:v>
                </c:pt>
                <c:pt idx="396">
                  <c:v>397</c:v>
                </c:pt>
                <c:pt idx="397">
                  <c:v>398</c:v>
                </c:pt>
                <c:pt idx="398">
                  <c:v>399</c:v>
                </c:pt>
                <c:pt idx="399">
                  <c:v>400</c:v>
                </c:pt>
                <c:pt idx="400">
                  <c:v>401</c:v>
                </c:pt>
                <c:pt idx="401">
                  <c:v>402</c:v>
                </c:pt>
                <c:pt idx="402">
                  <c:v>403</c:v>
                </c:pt>
                <c:pt idx="403">
                  <c:v>404</c:v>
                </c:pt>
                <c:pt idx="404">
                  <c:v>405</c:v>
                </c:pt>
                <c:pt idx="405">
                  <c:v>406</c:v>
                </c:pt>
                <c:pt idx="406">
                  <c:v>407</c:v>
                </c:pt>
                <c:pt idx="407">
                  <c:v>408</c:v>
                </c:pt>
                <c:pt idx="408">
                  <c:v>409</c:v>
                </c:pt>
                <c:pt idx="409">
                  <c:v>410</c:v>
                </c:pt>
                <c:pt idx="410">
                  <c:v>411</c:v>
                </c:pt>
                <c:pt idx="411">
                  <c:v>412</c:v>
                </c:pt>
                <c:pt idx="412">
                  <c:v>413</c:v>
                </c:pt>
                <c:pt idx="413">
                  <c:v>414</c:v>
                </c:pt>
                <c:pt idx="414">
                  <c:v>415</c:v>
                </c:pt>
                <c:pt idx="415">
                  <c:v>416</c:v>
                </c:pt>
                <c:pt idx="416">
                  <c:v>417</c:v>
                </c:pt>
                <c:pt idx="417">
                  <c:v>418</c:v>
                </c:pt>
                <c:pt idx="418">
                  <c:v>419</c:v>
                </c:pt>
                <c:pt idx="419">
                  <c:v>420</c:v>
                </c:pt>
                <c:pt idx="420">
                  <c:v>421</c:v>
                </c:pt>
                <c:pt idx="421">
                  <c:v>422</c:v>
                </c:pt>
                <c:pt idx="422">
                  <c:v>423</c:v>
                </c:pt>
                <c:pt idx="423">
                  <c:v>424</c:v>
                </c:pt>
                <c:pt idx="424">
                  <c:v>425</c:v>
                </c:pt>
                <c:pt idx="425">
                  <c:v>426</c:v>
                </c:pt>
                <c:pt idx="426">
                  <c:v>427</c:v>
                </c:pt>
                <c:pt idx="427">
                  <c:v>428</c:v>
                </c:pt>
                <c:pt idx="428">
                  <c:v>429</c:v>
                </c:pt>
                <c:pt idx="429">
                  <c:v>430</c:v>
                </c:pt>
                <c:pt idx="430">
                  <c:v>431</c:v>
                </c:pt>
                <c:pt idx="431">
                  <c:v>432</c:v>
                </c:pt>
                <c:pt idx="432">
                  <c:v>433</c:v>
                </c:pt>
                <c:pt idx="433">
                  <c:v>434</c:v>
                </c:pt>
                <c:pt idx="434">
                  <c:v>435</c:v>
                </c:pt>
                <c:pt idx="435">
                  <c:v>436</c:v>
                </c:pt>
                <c:pt idx="436">
                  <c:v>437</c:v>
                </c:pt>
                <c:pt idx="437">
                  <c:v>438</c:v>
                </c:pt>
                <c:pt idx="438">
                  <c:v>439</c:v>
                </c:pt>
                <c:pt idx="439">
                  <c:v>440</c:v>
                </c:pt>
                <c:pt idx="440">
                  <c:v>441</c:v>
                </c:pt>
                <c:pt idx="441">
                  <c:v>442</c:v>
                </c:pt>
                <c:pt idx="442">
                  <c:v>443</c:v>
                </c:pt>
                <c:pt idx="443">
                  <c:v>444</c:v>
                </c:pt>
                <c:pt idx="444">
                  <c:v>445</c:v>
                </c:pt>
                <c:pt idx="445">
                  <c:v>446</c:v>
                </c:pt>
                <c:pt idx="446">
                  <c:v>447</c:v>
                </c:pt>
                <c:pt idx="447">
                  <c:v>448</c:v>
                </c:pt>
                <c:pt idx="448">
                  <c:v>449</c:v>
                </c:pt>
                <c:pt idx="449">
                  <c:v>450</c:v>
                </c:pt>
                <c:pt idx="450">
                  <c:v>451</c:v>
                </c:pt>
                <c:pt idx="451">
                  <c:v>452</c:v>
                </c:pt>
                <c:pt idx="452">
                  <c:v>453</c:v>
                </c:pt>
                <c:pt idx="453">
                  <c:v>454</c:v>
                </c:pt>
                <c:pt idx="454">
                  <c:v>455</c:v>
                </c:pt>
                <c:pt idx="455">
                  <c:v>456</c:v>
                </c:pt>
                <c:pt idx="456">
                  <c:v>457</c:v>
                </c:pt>
                <c:pt idx="457">
                  <c:v>458</c:v>
                </c:pt>
                <c:pt idx="458">
                  <c:v>459</c:v>
                </c:pt>
                <c:pt idx="459">
                  <c:v>460</c:v>
                </c:pt>
                <c:pt idx="460">
                  <c:v>461</c:v>
                </c:pt>
                <c:pt idx="461">
                  <c:v>462</c:v>
                </c:pt>
              </c:numCache>
            </c:numRef>
          </c:xVal>
          <c:yVal>
            <c:numRef>
              <c:f>课程目标得分_百分制!$G$3:$G$464</c:f>
              <c:numCache>
                <c:formatCode>0</c:formatCode>
                <c:ptCount val="462"/>
                <c:pt idx="0">
                  <c:v>81.179685039370085</c:v>
                </c:pt>
                <c:pt idx="1">
                  <c:v>93.024566929133869</c:v>
                </c:pt>
                <c:pt idx="2">
                  <c:v>91.978897637795271</c:v>
                </c:pt>
                <c:pt idx="3">
                  <c:v>95.61511811023621</c:v>
                </c:pt>
                <c:pt idx="4">
                  <c:v>71.121732283464567</c:v>
                </c:pt>
                <c:pt idx="5">
                  <c:v>66.982992125984254</c:v>
                </c:pt>
                <c:pt idx="6">
                  <c:v>58.707559055118104</c:v>
                </c:pt>
                <c:pt idx="7">
                  <c:v>52.111181102362202</c:v>
                </c:pt>
                <c:pt idx="8">
                  <c:v>76.185669291338584</c:v>
                </c:pt>
                <c:pt idx="9">
                  <c:v>90.304251968503934</c:v>
                </c:pt>
                <c:pt idx="10">
                  <c:v>88.083937007874013</c:v>
                </c:pt>
                <c:pt idx="11">
                  <c:v>92.618740157480318</c:v>
                </c:pt>
                <c:pt idx="12">
                  <c:v>84.965039370078728</c:v>
                </c:pt>
                <c:pt idx="13">
                  <c:v>95.04551181102363</c:v>
                </c:pt>
                <c:pt idx="14">
                  <c:v>78.817322834645665</c:v>
                </c:pt>
                <c:pt idx="15">
                  <c:v>58.572125984251969</c:v>
                </c:pt>
                <c:pt idx="16">
                  <c:v>52.928188976377946</c:v>
                </c:pt>
                <c:pt idx="17">
                  <c:v>41.262677165354333</c:v>
                </c:pt>
                <c:pt idx="18">
                  <c:v>67.765039370078739</c:v>
                </c:pt>
                <c:pt idx="19">
                  <c:v>91.11070866141732</c:v>
                </c:pt>
                <c:pt idx="20">
                  <c:v>54.894488188976382</c:v>
                </c:pt>
                <c:pt idx="21">
                  <c:v>39.479842519685036</c:v>
                </c:pt>
                <c:pt idx="22">
                  <c:v>30.797795275590552</c:v>
                </c:pt>
                <c:pt idx="23">
                  <c:v>72.468346456692913</c:v>
                </c:pt>
                <c:pt idx="24">
                  <c:v>93.464094488188977</c:v>
                </c:pt>
                <c:pt idx="25">
                  <c:v>71.196692913385832</c:v>
                </c:pt>
                <c:pt idx="26">
                  <c:v>46.259842519685037</c:v>
                </c:pt>
                <c:pt idx="27">
                  <c:v>82.364094488188968</c:v>
                </c:pt>
                <c:pt idx="28">
                  <c:v>47.070551181102367</c:v>
                </c:pt>
                <c:pt idx="29">
                  <c:v>71.904251968503942</c:v>
                </c:pt>
                <c:pt idx="30">
                  <c:v>75.057952755905518</c:v>
                </c:pt>
                <c:pt idx="31">
                  <c:v>93.867086614173232</c:v>
                </c:pt>
                <c:pt idx="32">
                  <c:v>84.092440944881901</c:v>
                </c:pt>
                <c:pt idx="33">
                  <c:v>61.342204724409441</c:v>
                </c:pt>
                <c:pt idx="34">
                  <c:v>70.179370078740149</c:v>
                </c:pt>
                <c:pt idx="35">
                  <c:v>70.285196850393703</c:v>
                </c:pt>
                <c:pt idx="36">
                  <c:v>80.787401574803141</c:v>
                </c:pt>
                <c:pt idx="37">
                  <c:v>87.065039370078736</c:v>
                </c:pt>
                <c:pt idx="38">
                  <c:v>94.508661417322841</c:v>
                </c:pt>
                <c:pt idx="39">
                  <c:v>77.645196850393688</c:v>
                </c:pt>
                <c:pt idx="40">
                  <c:v>49.25417322834646</c:v>
                </c:pt>
                <c:pt idx="41">
                  <c:v>87.153543307086608</c:v>
                </c:pt>
                <c:pt idx="42">
                  <c:v>70.262519685039365</c:v>
                </c:pt>
                <c:pt idx="43">
                  <c:v>66.008031496062998</c:v>
                </c:pt>
                <c:pt idx="44">
                  <c:v>57.626771653543308</c:v>
                </c:pt>
                <c:pt idx="45">
                  <c:v>51.847874015748026</c:v>
                </c:pt>
                <c:pt idx="46">
                  <c:v>73.774488188976378</c:v>
                </c:pt>
                <c:pt idx="47">
                  <c:v>96.658425196850388</c:v>
                </c:pt>
                <c:pt idx="48">
                  <c:v>88.306771653543308</c:v>
                </c:pt>
                <c:pt idx="49">
                  <c:v>82.154488188976387</c:v>
                </c:pt>
                <c:pt idx="50">
                  <c:v>88.465984251968507</c:v>
                </c:pt>
                <c:pt idx="51">
                  <c:v>75.135275590551174</c:v>
                </c:pt>
                <c:pt idx="52">
                  <c:v>75.230866141732292</c:v>
                </c:pt>
                <c:pt idx="53">
                  <c:v>57.789763779527554</c:v>
                </c:pt>
                <c:pt idx="54">
                  <c:v>67.61811023622046</c:v>
                </c:pt>
                <c:pt idx="55">
                  <c:v>65.517952755905497</c:v>
                </c:pt>
                <c:pt idx="56">
                  <c:v>87.958740157480321</c:v>
                </c:pt>
                <c:pt idx="57">
                  <c:v>81.787244094488202</c:v>
                </c:pt>
                <c:pt idx="58">
                  <c:v>76.840472440944879</c:v>
                </c:pt>
                <c:pt idx="59">
                  <c:v>43.622047244094482</c:v>
                </c:pt>
                <c:pt idx="60">
                  <c:v>55.748031496062993</c:v>
                </c:pt>
                <c:pt idx="61">
                  <c:v>83.901102362204725</c:v>
                </c:pt>
                <c:pt idx="62">
                  <c:v>92.880314960629917</c:v>
                </c:pt>
                <c:pt idx="63">
                  <c:v>72.119685039370069</c:v>
                </c:pt>
                <c:pt idx="64">
                  <c:v>94.627874015748034</c:v>
                </c:pt>
                <c:pt idx="65">
                  <c:v>78.688976377952756</c:v>
                </c:pt>
                <c:pt idx="66">
                  <c:v>67.716850393700781</c:v>
                </c:pt>
                <c:pt idx="67">
                  <c:v>45.316377952755914</c:v>
                </c:pt>
                <c:pt idx="68">
                  <c:v>81.256377952755898</c:v>
                </c:pt>
                <c:pt idx="69">
                  <c:v>63.347874015748033</c:v>
                </c:pt>
                <c:pt idx="70">
                  <c:v>77.667244094488183</c:v>
                </c:pt>
                <c:pt idx="71">
                  <c:v>57.579685039370077</c:v>
                </c:pt>
                <c:pt idx="72">
                  <c:v>78.51763779527559</c:v>
                </c:pt>
                <c:pt idx="73">
                  <c:v>59.966929133858265</c:v>
                </c:pt>
                <c:pt idx="74">
                  <c:v>89.978897637795271</c:v>
                </c:pt>
                <c:pt idx="75">
                  <c:v>74.212755905511813</c:v>
                </c:pt>
                <c:pt idx="76">
                  <c:v>51.624251968503941</c:v>
                </c:pt>
                <c:pt idx="77">
                  <c:v>86.094645669291339</c:v>
                </c:pt>
                <c:pt idx="78">
                  <c:v>87.569291338582673</c:v>
                </c:pt>
                <c:pt idx="79">
                  <c:v>69.760787401574802</c:v>
                </c:pt>
                <c:pt idx="80">
                  <c:v>93.352755905511813</c:v>
                </c:pt>
                <c:pt idx="81">
                  <c:v>84.285826771653547</c:v>
                </c:pt>
                <c:pt idx="82">
                  <c:v>68.328503937007881</c:v>
                </c:pt>
                <c:pt idx="83">
                  <c:v>75.53480314960629</c:v>
                </c:pt>
                <c:pt idx="84">
                  <c:v>50.448818897637793</c:v>
                </c:pt>
                <c:pt idx="85">
                  <c:v>58.960944881889759</c:v>
                </c:pt>
                <c:pt idx="86">
                  <c:v>59.75779527559056</c:v>
                </c:pt>
                <c:pt idx="87">
                  <c:v>46.168661417322831</c:v>
                </c:pt>
                <c:pt idx="88">
                  <c:v>77.323464566929133</c:v>
                </c:pt>
                <c:pt idx="89">
                  <c:v>51.160000000000004</c:v>
                </c:pt>
                <c:pt idx="90">
                  <c:v>77.223464566929124</c:v>
                </c:pt>
                <c:pt idx="91">
                  <c:v>90.203622047244096</c:v>
                </c:pt>
                <c:pt idx="92">
                  <c:v>93.028188976377947</c:v>
                </c:pt>
                <c:pt idx="93">
                  <c:v>90.571653543307079</c:v>
                </c:pt>
                <c:pt idx="94">
                  <c:v>57.394330708661421</c:v>
                </c:pt>
                <c:pt idx="95">
                  <c:v>57.685511811023623</c:v>
                </c:pt>
                <c:pt idx="96">
                  <c:v>60.007401574803154</c:v>
                </c:pt>
                <c:pt idx="97">
                  <c:v>30.798582677165353</c:v>
                </c:pt>
                <c:pt idx="98">
                  <c:v>74.157165354330715</c:v>
                </c:pt>
                <c:pt idx="99">
                  <c:v>63.097165354330706</c:v>
                </c:pt>
                <c:pt idx="100">
                  <c:v>54.624724409448817</c:v>
                </c:pt>
                <c:pt idx="101">
                  <c:v>67.58771653543306</c:v>
                </c:pt>
                <c:pt idx="102">
                  <c:v>94.88929133858268</c:v>
                </c:pt>
                <c:pt idx="103">
                  <c:v>91.508346456692905</c:v>
                </c:pt>
                <c:pt idx="104">
                  <c:v>43.188976377952748</c:v>
                </c:pt>
                <c:pt idx="105">
                  <c:v>62.389763779527563</c:v>
                </c:pt>
                <c:pt idx="106">
                  <c:v>70.304724409448809</c:v>
                </c:pt>
                <c:pt idx="107">
                  <c:v>73.167716535433073</c:v>
                </c:pt>
                <c:pt idx="108">
                  <c:v>42.766614173228341</c:v>
                </c:pt>
                <c:pt idx="109">
                  <c:v>65.114015748031505</c:v>
                </c:pt>
                <c:pt idx="110">
                  <c:v>60.368188976377951</c:v>
                </c:pt>
                <c:pt idx="111">
                  <c:v>55.669763779527557</c:v>
                </c:pt>
                <c:pt idx="112">
                  <c:v>91.439370078740154</c:v>
                </c:pt>
                <c:pt idx="113">
                  <c:v>66.826771653543304</c:v>
                </c:pt>
                <c:pt idx="114">
                  <c:v>96.706299212598424</c:v>
                </c:pt>
                <c:pt idx="115">
                  <c:v>96.19291338582677</c:v>
                </c:pt>
                <c:pt idx="116">
                  <c:v>73.309448818897636</c:v>
                </c:pt>
                <c:pt idx="117">
                  <c:v>95.417322834645674</c:v>
                </c:pt>
                <c:pt idx="118">
                  <c:v>60.106299212598429</c:v>
                </c:pt>
                <c:pt idx="119">
                  <c:v>85.37952755905512</c:v>
                </c:pt>
                <c:pt idx="120">
                  <c:v>44.777165354330705</c:v>
                </c:pt>
                <c:pt idx="121">
                  <c:v>86.487401574803144</c:v>
                </c:pt>
                <c:pt idx="122">
                  <c:v>72.221259842519686</c:v>
                </c:pt>
                <c:pt idx="123">
                  <c:v>92.451181102362199</c:v>
                </c:pt>
                <c:pt idx="124">
                  <c:v>71.270866141732284</c:v>
                </c:pt>
                <c:pt idx="125">
                  <c:v>81.414173228346456</c:v>
                </c:pt>
                <c:pt idx="126">
                  <c:v>73.570866141732282</c:v>
                </c:pt>
                <c:pt idx="127">
                  <c:v>91.680314960629914</c:v>
                </c:pt>
                <c:pt idx="128">
                  <c:v>74.423622047244095</c:v>
                </c:pt>
                <c:pt idx="129">
                  <c:v>43.939370078740161</c:v>
                </c:pt>
                <c:pt idx="130">
                  <c:v>81.911811023622036</c:v>
                </c:pt>
                <c:pt idx="131">
                  <c:v>81.874803149606294</c:v>
                </c:pt>
                <c:pt idx="132">
                  <c:v>90.185826771653538</c:v>
                </c:pt>
                <c:pt idx="133">
                  <c:v>98.618897637795271</c:v>
                </c:pt>
                <c:pt idx="134">
                  <c:v>43.607086614173227</c:v>
                </c:pt>
                <c:pt idx="135">
                  <c:v>67.932283464566922</c:v>
                </c:pt>
                <c:pt idx="136">
                  <c:v>60.955905511811025</c:v>
                </c:pt>
                <c:pt idx="137">
                  <c:v>74.885039370078744</c:v>
                </c:pt>
                <c:pt idx="138">
                  <c:v>63.468503937007881</c:v>
                </c:pt>
                <c:pt idx="139">
                  <c:v>85.691338582677162</c:v>
                </c:pt>
                <c:pt idx="140">
                  <c:v>64.653543307086622</c:v>
                </c:pt>
                <c:pt idx="141">
                  <c:v>63.08818897637795</c:v>
                </c:pt>
                <c:pt idx="142">
                  <c:v>47.710236220472439</c:v>
                </c:pt>
                <c:pt idx="143">
                  <c:v>70.929921259842516</c:v>
                </c:pt>
                <c:pt idx="144">
                  <c:v>74.881102362204729</c:v>
                </c:pt>
                <c:pt idx="145">
                  <c:v>87.896850393700788</c:v>
                </c:pt>
                <c:pt idx="146">
                  <c:v>71.019685039370088</c:v>
                </c:pt>
                <c:pt idx="147">
                  <c:v>82.137795275590548</c:v>
                </c:pt>
                <c:pt idx="148">
                  <c:v>54.762992125984255</c:v>
                </c:pt>
                <c:pt idx="149">
                  <c:v>66.289763779527561</c:v>
                </c:pt>
                <c:pt idx="150">
                  <c:v>35.585039370078732</c:v>
                </c:pt>
                <c:pt idx="151">
                  <c:v>56.959055118110228</c:v>
                </c:pt>
                <c:pt idx="152">
                  <c:v>65.96771653543307</c:v>
                </c:pt>
                <c:pt idx="153">
                  <c:v>72.719685039370077</c:v>
                </c:pt>
                <c:pt idx="154">
                  <c:v>76.777165354330705</c:v>
                </c:pt>
                <c:pt idx="155">
                  <c:v>86.669291338582681</c:v>
                </c:pt>
                <c:pt idx="156">
                  <c:v>70.775590551181097</c:v>
                </c:pt>
                <c:pt idx="157">
                  <c:v>74.734645669291325</c:v>
                </c:pt>
                <c:pt idx="158">
                  <c:v>72.020472440944886</c:v>
                </c:pt>
                <c:pt idx="159">
                  <c:v>91.470866141732273</c:v>
                </c:pt>
                <c:pt idx="160">
                  <c:v>89.028346456692915</c:v>
                </c:pt>
                <c:pt idx="161">
                  <c:v>94.171653543307087</c:v>
                </c:pt>
                <c:pt idx="162">
                  <c:v>87.225984251968498</c:v>
                </c:pt>
                <c:pt idx="163">
                  <c:v>88.437007874015748</c:v>
                </c:pt>
                <c:pt idx="164">
                  <c:v>81.32125984251968</c:v>
                </c:pt>
                <c:pt idx="165">
                  <c:v>97.825196850393695</c:v>
                </c:pt>
                <c:pt idx="166">
                  <c:v>71.576377952755905</c:v>
                </c:pt>
                <c:pt idx="167">
                  <c:v>93.527559055118104</c:v>
                </c:pt>
                <c:pt idx="168">
                  <c:v>96.116535433070879</c:v>
                </c:pt>
                <c:pt idx="169">
                  <c:v>97.561417322834643</c:v>
                </c:pt>
                <c:pt idx="170">
                  <c:v>97.796062992125997</c:v>
                </c:pt>
                <c:pt idx="171">
                  <c:v>95.574015748031499</c:v>
                </c:pt>
                <c:pt idx="172">
                  <c:v>92.385826771653541</c:v>
                </c:pt>
                <c:pt idx="173">
                  <c:v>55.219685039370077</c:v>
                </c:pt>
                <c:pt idx="174">
                  <c:v>77.057480314960628</c:v>
                </c:pt>
                <c:pt idx="175">
                  <c:v>72.078740157480311</c:v>
                </c:pt>
                <c:pt idx="176">
                  <c:v>49.866929133858264</c:v>
                </c:pt>
                <c:pt idx="177">
                  <c:v>61.995275590551181</c:v>
                </c:pt>
                <c:pt idx="178">
                  <c:v>63.379527559055127</c:v>
                </c:pt>
                <c:pt idx="179">
                  <c:v>80.115748031496054</c:v>
                </c:pt>
                <c:pt idx="180">
                  <c:v>93.973228346456693</c:v>
                </c:pt>
                <c:pt idx="181">
                  <c:v>74.907086614173238</c:v>
                </c:pt>
                <c:pt idx="182">
                  <c:v>69.651181102362202</c:v>
                </c:pt>
                <c:pt idx="183">
                  <c:v>79.188976377952756</c:v>
                </c:pt>
                <c:pt idx="184">
                  <c:v>96.41968503937008</c:v>
                </c:pt>
                <c:pt idx="185">
                  <c:v>53.512598425196849</c:v>
                </c:pt>
                <c:pt idx="186">
                  <c:v>62.314173228346455</c:v>
                </c:pt>
                <c:pt idx="187">
                  <c:v>93.078740157480311</c:v>
                </c:pt>
                <c:pt idx="188">
                  <c:v>89.392913385826773</c:v>
                </c:pt>
                <c:pt idx="189">
                  <c:v>74.137007874015737</c:v>
                </c:pt>
                <c:pt idx="190">
                  <c:v>95.578740157480311</c:v>
                </c:pt>
                <c:pt idx="191">
                  <c:v>61.051968503937012</c:v>
                </c:pt>
                <c:pt idx="192">
                  <c:v>83.216535433070874</c:v>
                </c:pt>
                <c:pt idx="193">
                  <c:v>82.75669291338582</c:v>
                </c:pt>
                <c:pt idx="194">
                  <c:v>78.486614173228347</c:v>
                </c:pt>
                <c:pt idx="195">
                  <c:v>58.092125984251965</c:v>
                </c:pt>
                <c:pt idx="196">
                  <c:v>82.166141732283464</c:v>
                </c:pt>
                <c:pt idx="197">
                  <c:v>77.980314960629926</c:v>
                </c:pt>
                <c:pt idx="198">
                  <c:v>96.537007874015757</c:v>
                </c:pt>
                <c:pt idx="199">
                  <c:v>53.598425196850393</c:v>
                </c:pt>
                <c:pt idx="200">
                  <c:v>96.709448818897641</c:v>
                </c:pt>
                <c:pt idx="201">
                  <c:v>35.396850393700788</c:v>
                </c:pt>
                <c:pt idx="202">
                  <c:v>77.056692913385831</c:v>
                </c:pt>
                <c:pt idx="203">
                  <c:v>51.050393700787396</c:v>
                </c:pt>
                <c:pt idx="204">
                  <c:v>86.244094488188964</c:v>
                </c:pt>
                <c:pt idx="205">
                  <c:v>95.470866141732287</c:v>
                </c:pt>
                <c:pt idx="206">
                  <c:v>94.939370078740168</c:v>
                </c:pt>
                <c:pt idx="207">
                  <c:v>85.868503937007873</c:v>
                </c:pt>
                <c:pt idx="208">
                  <c:v>69.216535433070874</c:v>
                </c:pt>
                <c:pt idx="209">
                  <c:v>69.617322834645663</c:v>
                </c:pt>
                <c:pt idx="210">
                  <c:v>84.810236220472433</c:v>
                </c:pt>
                <c:pt idx="211">
                  <c:v>81.196850393700799</c:v>
                </c:pt>
                <c:pt idx="212">
                  <c:v>85.039370078740163</c:v>
                </c:pt>
                <c:pt idx="213">
                  <c:v>74.4015748031496</c:v>
                </c:pt>
                <c:pt idx="214">
                  <c:v>76.952755905511808</c:v>
                </c:pt>
                <c:pt idx="215">
                  <c:v>60.228346456692911</c:v>
                </c:pt>
                <c:pt idx="216">
                  <c:v>91.527559055118104</c:v>
                </c:pt>
                <c:pt idx="217">
                  <c:v>80.212598425196845</c:v>
                </c:pt>
                <c:pt idx="218">
                  <c:v>92.448818897637793</c:v>
                </c:pt>
                <c:pt idx="219">
                  <c:v>66.141732283464563</c:v>
                </c:pt>
                <c:pt idx="220">
                  <c:v>64.551181102362207</c:v>
                </c:pt>
                <c:pt idx="221">
                  <c:v>53.188976377952756</c:v>
                </c:pt>
                <c:pt idx="222">
                  <c:v>89</c:v>
                </c:pt>
                <c:pt idx="223">
                  <c:v>90.70866141732283</c:v>
                </c:pt>
                <c:pt idx="224">
                  <c:v>94.102362204724415</c:v>
                </c:pt>
                <c:pt idx="225">
                  <c:v>48.771653543307096</c:v>
                </c:pt>
                <c:pt idx="226">
                  <c:v>68.803149606299215</c:v>
                </c:pt>
                <c:pt idx="227">
                  <c:v>61.055118110236222</c:v>
                </c:pt>
                <c:pt idx="228">
                  <c:v>71.118110236220474</c:v>
                </c:pt>
                <c:pt idx="229">
                  <c:v>92.99212598425197</c:v>
                </c:pt>
                <c:pt idx="230">
                  <c:v>82.763779527559052</c:v>
                </c:pt>
                <c:pt idx="231">
                  <c:v>65.826771653543304</c:v>
                </c:pt>
                <c:pt idx="232">
                  <c:v>72.511811023622045</c:v>
                </c:pt>
                <c:pt idx="233">
                  <c:v>61.433070866141733</c:v>
                </c:pt>
                <c:pt idx="234">
                  <c:v>55.220472440944881</c:v>
                </c:pt>
                <c:pt idx="235">
                  <c:v>56.590551181102363</c:v>
                </c:pt>
                <c:pt idx="236">
                  <c:v>77.795275590551171</c:v>
                </c:pt>
                <c:pt idx="237">
                  <c:v>51.842519685039363</c:v>
                </c:pt>
                <c:pt idx="238">
                  <c:v>65.448818897637807</c:v>
                </c:pt>
                <c:pt idx="239">
                  <c:v>86.826771653543318</c:v>
                </c:pt>
                <c:pt idx="240">
                  <c:v>48.84251968503937</c:v>
                </c:pt>
                <c:pt idx="241">
                  <c:v>69.795275590551185</c:v>
                </c:pt>
                <c:pt idx="242">
                  <c:v>65.330708661417333</c:v>
                </c:pt>
                <c:pt idx="243">
                  <c:v>71.377952755905525</c:v>
                </c:pt>
                <c:pt idx="244">
                  <c:v>95.755905511811036</c:v>
                </c:pt>
                <c:pt idx="245">
                  <c:v>55.622047244094489</c:v>
                </c:pt>
                <c:pt idx="246">
                  <c:v>90.291338582677156</c:v>
                </c:pt>
                <c:pt idx="247">
                  <c:v>58.740157480314963</c:v>
                </c:pt>
                <c:pt idx="248">
                  <c:v>45.795275590551178</c:v>
                </c:pt>
                <c:pt idx="249">
                  <c:v>48.834645669291341</c:v>
                </c:pt>
                <c:pt idx="250">
                  <c:v>93.842519685039363</c:v>
                </c:pt>
                <c:pt idx="251">
                  <c:v>70.905511811023615</c:v>
                </c:pt>
                <c:pt idx="252">
                  <c:v>88.905511811023629</c:v>
                </c:pt>
                <c:pt idx="253">
                  <c:v>83.031496062992119</c:v>
                </c:pt>
                <c:pt idx="254">
                  <c:v>81.464566929133852</c:v>
                </c:pt>
                <c:pt idx="255">
                  <c:v>92.496062992125985</c:v>
                </c:pt>
                <c:pt idx="256">
                  <c:v>75.275590551181111</c:v>
                </c:pt>
                <c:pt idx="257">
                  <c:v>73.740157480314963</c:v>
                </c:pt>
                <c:pt idx="258">
                  <c:v>84.204724409448829</c:v>
                </c:pt>
                <c:pt idx="259">
                  <c:v>67.590551181102356</c:v>
                </c:pt>
                <c:pt idx="260">
                  <c:v>55.188976377952756</c:v>
                </c:pt>
                <c:pt idx="261">
                  <c:v>54.102362204724415</c:v>
                </c:pt>
                <c:pt idx="262">
                  <c:v>76.645669291338578</c:v>
                </c:pt>
                <c:pt idx="263">
                  <c:v>88.566929133858281</c:v>
                </c:pt>
                <c:pt idx="264">
                  <c:v>32.346456692913392</c:v>
                </c:pt>
                <c:pt idx="265">
                  <c:v>51.645669291338585</c:v>
                </c:pt>
                <c:pt idx="266">
                  <c:v>27.99212598425197</c:v>
                </c:pt>
                <c:pt idx="267">
                  <c:v>75.677165354330711</c:v>
                </c:pt>
                <c:pt idx="268">
                  <c:v>38.110236220472437</c:v>
                </c:pt>
                <c:pt idx="269">
                  <c:v>56.133858267716533</c:v>
                </c:pt>
                <c:pt idx="270">
                  <c:v>98.086614173228355</c:v>
                </c:pt>
                <c:pt idx="271">
                  <c:v>65.732283464566919</c:v>
                </c:pt>
                <c:pt idx="272">
                  <c:v>68.519685039370074</c:v>
                </c:pt>
                <c:pt idx="273">
                  <c:v>86.244094488188964</c:v>
                </c:pt>
                <c:pt idx="274">
                  <c:v>91.480314960629912</c:v>
                </c:pt>
                <c:pt idx="275">
                  <c:v>72.748031496062993</c:v>
                </c:pt>
                <c:pt idx="276">
                  <c:v>64.740157480314963</c:v>
                </c:pt>
                <c:pt idx="277">
                  <c:v>48.645669291338578</c:v>
                </c:pt>
                <c:pt idx="278">
                  <c:v>62.496062992125985</c:v>
                </c:pt>
                <c:pt idx="279">
                  <c:v>64.440944881889763</c:v>
                </c:pt>
                <c:pt idx="280">
                  <c:v>65.944881889763778</c:v>
                </c:pt>
                <c:pt idx="281">
                  <c:v>68.236220472440948</c:v>
                </c:pt>
                <c:pt idx="282">
                  <c:v>49.551181102362207</c:v>
                </c:pt>
                <c:pt idx="283">
                  <c:v>87.496062992125971</c:v>
                </c:pt>
                <c:pt idx="284">
                  <c:v>73</c:v>
                </c:pt>
                <c:pt idx="285">
                  <c:v>76.149606299212593</c:v>
                </c:pt>
                <c:pt idx="286">
                  <c:v>86.039370078740149</c:v>
                </c:pt>
                <c:pt idx="287">
                  <c:v>80.511811023622045</c:v>
                </c:pt>
                <c:pt idx="288">
                  <c:v>89</c:v>
                </c:pt>
                <c:pt idx="289">
                  <c:v>97.259842519685037</c:v>
                </c:pt>
                <c:pt idx="290">
                  <c:v>70.322834645669303</c:v>
                </c:pt>
                <c:pt idx="291">
                  <c:v>80.480314960629926</c:v>
                </c:pt>
                <c:pt idx="292">
                  <c:v>44.826771653543304</c:v>
                </c:pt>
                <c:pt idx="293">
                  <c:v>87.748031496062993</c:v>
                </c:pt>
                <c:pt idx="294">
                  <c:v>95.354330708661408</c:v>
                </c:pt>
                <c:pt idx="295">
                  <c:v>82.503937007874029</c:v>
                </c:pt>
                <c:pt idx="296">
                  <c:v>75.842519685039363</c:v>
                </c:pt>
                <c:pt idx="297">
                  <c:v>93.818897637795274</c:v>
                </c:pt>
                <c:pt idx="298">
                  <c:v>90.204724409448815</c:v>
                </c:pt>
                <c:pt idx="299">
                  <c:v>45.181102362204726</c:v>
                </c:pt>
                <c:pt idx="300">
                  <c:v>89.598425196850386</c:v>
                </c:pt>
                <c:pt idx="301">
                  <c:v>82.275590551181097</c:v>
                </c:pt>
                <c:pt idx="302">
                  <c:v>64.102362204724415</c:v>
                </c:pt>
                <c:pt idx="303">
                  <c:v>89.913385826771659</c:v>
                </c:pt>
                <c:pt idx="304">
                  <c:v>93.732283464566933</c:v>
                </c:pt>
                <c:pt idx="305">
                  <c:v>92.629921259842519</c:v>
                </c:pt>
                <c:pt idx="306">
                  <c:v>49.370078740157474</c:v>
                </c:pt>
                <c:pt idx="307">
                  <c:v>66.346456692913392</c:v>
                </c:pt>
                <c:pt idx="308">
                  <c:v>94.474015748031505</c:v>
                </c:pt>
                <c:pt idx="309">
                  <c:v>68.45196850393701</c:v>
                </c:pt>
                <c:pt idx="310">
                  <c:v>77.628346456692896</c:v>
                </c:pt>
                <c:pt idx="311">
                  <c:v>90.922834645669298</c:v>
                </c:pt>
                <c:pt idx="312">
                  <c:v>10.801574803149608</c:v>
                </c:pt>
                <c:pt idx="313">
                  <c:v>92.077165354330702</c:v>
                </c:pt>
                <c:pt idx="314">
                  <c:v>85.864566929133858</c:v>
                </c:pt>
                <c:pt idx="315">
                  <c:v>85.067716535433064</c:v>
                </c:pt>
                <c:pt idx="316">
                  <c:v>90.432283464566922</c:v>
                </c:pt>
                <c:pt idx="317">
                  <c:v>76.311811023622056</c:v>
                </c:pt>
                <c:pt idx="318">
                  <c:v>95.798425196850388</c:v>
                </c:pt>
                <c:pt idx="319">
                  <c:v>75.603149606299226</c:v>
                </c:pt>
                <c:pt idx="320">
                  <c:v>65.951181102362199</c:v>
                </c:pt>
                <c:pt idx="321">
                  <c:v>82.470866141732273</c:v>
                </c:pt>
                <c:pt idx="322">
                  <c:v>75.114960629921256</c:v>
                </c:pt>
                <c:pt idx="323">
                  <c:v>92.505511811023624</c:v>
                </c:pt>
                <c:pt idx="324">
                  <c:v>28.749606299212601</c:v>
                </c:pt>
                <c:pt idx="325">
                  <c:v>48.442519685039372</c:v>
                </c:pt>
                <c:pt idx="326">
                  <c:v>76.990551181102362</c:v>
                </c:pt>
                <c:pt idx="327">
                  <c:v>56.945669291338582</c:v>
                </c:pt>
                <c:pt idx="328">
                  <c:v>90.458267716535431</c:v>
                </c:pt>
                <c:pt idx="329">
                  <c:v>75.571653543307079</c:v>
                </c:pt>
                <c:pt idx="330">
                  <c:v>38.0511811023622</c:v>
                </c:pt>
                <c:pt idx="331">
                  <c:v>95.587401574803152</c:v>
                </c:pt>
                <c:pt idx="332">
                  <c:v>76.267716535433067</c:v>
                </c:pt>
                <c:pt idx="333">
                  <c:v>52.844094488188972</c:v>
                </c:pt>
                <c:pt idx="334">
                  <c:v>83.759055118110226</c:v>
                </c:pt>
                <c:pt idx="335">
                  <c:v>61.233858267716535</c:v>
                </c:pt>
                <c:pt idx="336">
                  <c:v>92.174803149606291</c:v>
                </c:pt>
                <c:pt idx="337">
                  <c:v>95.566929133858267</c:v>
                </c:pt>
                <c:pt idx="338">
                  <c:v>90.16062992125984</c:v>
                </c:pt>
                <c:pt idx="339">
                  <c:v>73.330708661417319</c:v>
                </c:pt>
                <c:pt idx="340">
                  <c:v>69.37165354330709</c:v>
                </c:pt>
                <c:pt idx="341">
                  <c:v>73.396850393700788</c:v>
                </c:pt>
                <c:pt idx="342">
                  <c:v>93.7007874015748</c:v>
                </c:pt>
                <c:pt idx="343">
                  <c:v>62.820472440944876</c:v>
                </c:pt>
                <c:pt idx="344">
                  <c:v>30.664566929133859</c:v>
                </c:pt>
                <c:pt idx="345">
                  <c:v>79.470866141732287</c:v>
                </c:pt>
                <c:pt idx="346">
                  <c:v>56.148031496062991</c:v>
                </c:pt>
                <c:pt idx="347">
                  <c:v>50.114960629921256</c:v>
                </c:pt>
                <c:pt idx="348">
                  <c:v>93.636220472440939</c:v>
                </c:pt>
                <c:pt idx="349">
                  <c:v>87.590551181102356</c:v>
                </c:pt>
                <c:pt idx="350">
                  <c:v>64.081889763779529</c:v>
                </c:pt>
                <c:pt idx="351">
                  <c:v>71.81732283464568</c:v>
                </c:pt>
                <c:pt idx="352">
                  <c:v>80.303937007874012</c:v>
                </c:pt>
                <c:pt idx="353">
                  <c:v>93.510236220472436</c:v>
                </c:pt>
                <c:pt idx="354">
                  <c:v>47.228346456692911</c:v>
                </c:pt>
                <c:pt idx="355">
                  <c:v>55.184251968503936</c:v>
                </c:pt>
                <c:pt idx="356">
                  <c:v>61.90078740157481</c:v>
                </c:pt>
                <c:pt idx="357">
                  <c:v>63.992913385826775</c:v>
                </c:pt>
                <c:pt idx="358">
                  <c:v>47.155905511811021</c:v>
                </c:pt>
                <c:pt idx="359">
                  <c:v>89.409448818897644</c:v>
                </c:pt>
                <c:pt idx="360">
                  <c:v>71.179527559055117</c:v>
                </c:pt>
                <c:pt idx="361">
                  <c:v>61.417322834645667</c:v>
                </c:pt>
                <c:pt idx="362">
                  <c:v>90.488818897637785</c:v>
                </c:pt>
                <c:pt idx="363">
                  <c:v>86.87952755905512</c:v>
                </c:pt>
                <c:pt idx="364">
                  <c:v>71.613543307086601</c:v>
                </c:pt>
                <c:pt idx="365">
                  <c:v>72.60078740157482</c:v>
                </c:pt>
                <c:pt idx="366">
                  <c:v>83.237480314960621</c:v>
                </c:pt>
                <c:pt idx="367">
                  <c:v>76.860629921259843</c:v>
                </c:pt>
                <c:pt idx="368">
                  <c:v>90.716535433070874</c:v>
                </c:pt>
                <c:pt idx="369">
                  <c:v>88.33196850393702</c:v>
                </c:pt>
                <c:pt idx="370">
                  <c:v>81.222204724409451</c:v>
                </c:pt>
                <c:pt idx="371">
                  <c:v>95.866141732283467</c:v>
                </c:pt>
                <c:pt idx="372">
                  <c:v>78.318897637795274</c:v>
                </c:pt>
                <c:pt idx="373">
                  <c:v>86.771653543307082</c:v>
                </c:pt>
                <c:pt idx="374">
                  <c:v>82.35212598425197</c:v>
                </c:pt>
                <c:pt idx="375">
                  <c:v>83.786299212598422</c:v>
                </c:pt>
                <c:pt idx="376">
                  <c:v>73.25669291338582</c:v>
                </c:pt>
                <c:pt idx="377">
                  <c:v>55.507086614173232</c:v>
                </c:pt>
                <c:pt idx="378">
                  <c:v>55.599999999999994</c:v>
                </c:pt>
                <c:pt idx="379">
                  <c:v>86.867244094488186</c:v>
                </c:pt>
                <c:pt idx="380">
                  <c:v>76.308346456692917</c:v>
                </c:pt>
                <c:pt idx="381">
                  <c:v>64.129448818897629</c:v>
                </c:pt>
                <c:pt idx="382">
                  <c:v>61.968346456692913</c:v>
                </c:pt>
                <c:pt idx="383">
                  <c:v>59.574803149606296</c:v>
                </c:pt>
                <c:pt idx="384">
                  <c:v>89.879842519685042</c:v>
                </c:pt>
                <c:pt idx="385">
                  <c:v>93.858267716535437</c:v>
                </c:pt>
                <c:pt idx="386">
                  <c:v>80.29874015748031</c:v>
                </c:pt>
                <c:pt idx="387">
                  <c:v>81.810708661417308</c:v>
                </c:pt>
                <c:pt idx="388">
                  <c:v>90.162047244094495</c:v>
                </c:pt>
                <c:pt idx="389">
                  <c:v>89.909291338582662</c:v>
                </c:pt>
                <c:pt idx="390">
                  <c:v>89.682992125984242</c:v>
                </c:pt>
                <c:pt idx="391">
                  <c:v>60.328818897637795</c:v>
                </c:pt>
                <c:pt idx="392">
                  <c:v>62.167244094488197</c:v>
                </c:pt>
                <c:pt idx="393">
                  <c:v>84.705354330708673</c:v>
                </c:pt>
                <c:pt idx="394">
                  <c:v>65.810078740157479</c:v>
                </c:pt>
                <c:pt idx="395">
                  <c:v>69.585511811023622</c:v>
                </c:pt>
                <c:pt idx="396">
                  <c:v>73.6631496062992</c:v>
                </c:pt>
                <c:pt idx="397">
                  <c:v>88.863307086614185</c:v>
                </c:pt>
                <c:pt idx="398">
                  <c:v>84.065511811023612</c:v>
                </c:pt>
                <c:pt idx="399">
                  <c:v>94.900472440944881</c:v>
                </c:pt>
                <c:pt idx="400">
                  <c:v>82.637322834645673</c:v>
                </c:pt>
                <c:pt idx="401">
                  <c:v>54.177952755905508</c:v>
                </c:pt>
                <c:pt idx="402">
                  <c:v>54.915275590551182</c:v>
                </c:pt>
                <c:pt idx="403">
                  <c:v>63.045039370078733</c:v>
                </c:pt>
                <c:pt idx="404">
                  <c:v>73.797480314960623</c:v>
                </c:pt>
                <c:pt idx="405">
                  <c:v>68.789606299212608</c:v>
                </c:pt>
                <c:pt idx="406">
                  <c:v>91.852913385826767</c:v>
                </c:pt>
                <c:pt idx="407">
                  <c:v>68.232755905511809</c:v>
                </c:pt>
                <c:pt idx="408">
                  <c:v>54.623937007874005</c:v>
                </c:pt>
                <c:pt idx="409">
                  <c:v>93.858267716535437</c:v>
                </c:pt>
                <c:pt idx="410">
                  <c:v>68.832598425196849</c:v>
                </c:pt>
                <c:pt idx="411">
                  <c:v>69.38204724409448</c:v>
                </c:pt>
                <c:pt idx="412">
                  <c:v>80.061417322834643</c:v>
                </c:pt>
                <c:pt idx="413">
                  <c:v>65.213228346456702</c:v>
                </c:pt>
                <c:pt idx="414">
                  <c:v>96.865354330708655</c:v>
                </c:pt>
                <c:pt idx="415">
                  <c:v>85.764566929133849</c:v>
                </c:pt>
                <c:pt idx="416">
                  <c:v>66.985826771653535</c:v>
                </c:pt>
                <c:pt idx="417">
                  <c:v>89.562992125984266</c:v>
                </c:pt>
                <c:pt idx="418">
                  <c:v>79.127559055118098</c:v>
                </c:pt>
                <c:pt idx="419">
                  <c:v>47.255905511811022</c:v>
                </c:pt>
                <c:pt idx="420">
                  <c:v>70.112598425196836</c:v>
                </c:pt>
                <c:pt idx="421">
                  <c:v>86.085039370078746</c:v>
                </c:pt>
                <c:pt idx="422">
                  <c:v>84.08031496062992</c:v>
                </c:pt>
                <c:pt idx="423">
                  <c:v>75.253543307086616</c:v>
                </c:pt>
                <c:pt idx="424">
                  <c:v>61.837007874015754</c:v>
                </c:pt>
                <c:pt idx="425">
                  <c:v>89.952755905511808</c:v>
                </c:pt>
                <c:pt idx="426">
                  <c:v>66.322834645669289</c:v>
                </c:pt>
                <c:pt idx="427">
                  <c:v>43.362204724409445</c:v>
                </c:pt>
                <c:pt idx="428">
                  <c:v>92.399212598425194</c:v>
                </c:pt>
                <c:pt idx="429">
                  <c:v>77.41968503937008</c:v>
                </c:pt>
                <c:pt idx="430">
                  <c:v>72.785826771653547</c:v>
                </c:pt>
                <c:pt idx="431">
                  <c:v>58.406299212598427</c:v>
                </c:pt>
                <c:pt idx="432">
                  <c:v>91.940157480314966</c:v>
                </c:pt>
                <c:pt idx="433">
                  <c:v>80.354330708661408</c:v>
                </c:pt>
                <c:pt idx="434">
                  <c:v>63.677165354330704</c:v>
                </c:pt>
                <c:pt idx="435">
                  <c:v>61.705511811023626</c:v>
                </c:pt>
                <c:pt idx="436">
                  <c:v>76.525984251968495</c:v>
                </c:pt>
                <c:pt idx="437">
                  <c:v>85.591338582677167</c:v>
                </c:pt>
                <c:pt idx="438">
                  <c:v>69.009448818897624</c:v>
                </c:pt>
                <c:pt idx="439">
                  <c:v>61.752755905511812</c:v>
                </c:pt>
                <c:pt idx="440">
                  <c:v>87.668503937007884</c:v>
                </c:pt>
                <c:pt idx="441">
                  <c:v>80.920472440944877</c:v>
                </c:pt>
                <c:pt idx="442">
                  <c:v>51.474803149606302</c:v>
                </c:pt>
                <c:pt idx="443">
                  <c:v>90.83937007874016</c:v>
                </c:pt>
                <c:pt idx="444">
                  <c:v>81.455905511811011</c:v>
                </c:pt>
                <c:pt idx="445">
                  <c:v>53.478740157480317</c:v>
                </c:pt>
                <c:pt idx="446">
                  <c:v>56.894488188976375</c:v>
                </c:pt>
                <c:pt idx="447">
                  <c:v>56.078740157480311</c:v>
                </c:pt>
                <c:pt idx="448">
                  <c:v>87.95196850393701</c:v>
                </c:pt>
                <c:pt idx="449">
                  <c:v>86.595275590551168</c:v>
                </c:pt>
                <c:pt idx="450">
                  <c:v>92.260629921259834</c:v>
                </c:pt>
                <c:pt idx="451">
                  <c:v>54.042519685039366</c:v>
                </c:pt>
                <c:pt idx="452">
                  <c:v>77.174015748031493</c:v>
                </c:pt>
                <c:pt idx="453">
                  <c:v>60.114960629921264</c:v>
                </c:pt>
                <c:pt idx="454">
                  <c:v>95.811811023622042</c:v>
                </c:pt>
                <c:pt idx="455">
                  <c:v>93.630708661417316</c:v>
                </c:pt>
                <c:pt idx="456">
                  <c:v>83.743307086614166</c:v>
                </c:pt>
                <c:pt idx="457">
                  <c:v>67.274015748031488</c:v>
                </c:pt>
                <c:pt idx="458">
                  <c:v>85.309448818897636</c:v>
                </c:pt>
                <c:pt idx="459">
                  <c:v>48.883464566929128</c:v>
                </c:pt>
                <c:pt idx="460">
                  <c:v>84.592913385826762</c:v>
                </c:pt>
                <c:pt idx="461">
                  <c:v>79.543307086614178</c:v>
                </c:pt>
              </c:numCache>
            </c:numRef>
          </c:yVal>
          <c:smooth val="0"/>
          <c:extLst>
            <c:ext xmlns:c16="http://schemas.microsoft.com/office/drawing/2014/chart" uri="{C3380CC4-5D6E-409C-BE32-E72D297353CC}">
              <c16:uniqueId val="{00000000-3879-4B7E-A71B-AA9E13F65C00}"/>
            </c:ext>
          </c:extLst>
        </c:ser>
        <c:dLbls>
          <c:showLegendKey val="0"/>
          <c:showVal val="0"/>
          <c:showCatName val="0"/>
          <c:showSerName val="0"/>
          <c:showPercent val="0"/>
          <c:showBubbleSize val="0"/>
        </c:dLbls>
        <c:axId val="207202560"/>
        <c:axId val="207205120"/>
      </c:scatterChart>
      <c:valAx>
        <c:axId val="207202560"/>
        <c:scaling>
          <c:orientation val="minMax"/>
        </c:scaling>
        <c:delete val="0"/>
        <c:axPos val="b"/>
        <c:title>
          <c:tx>
            <c:rich>
              <a:bodyPr rot="0" vert="horz"/>
              <a:lstStyle/>
              <a:p>
                <a:pPr>
                  <a:defRPr/>
                </a:pPr>
                <a:r>
                  <a:rPr lang="zh-CN"/>
                  <a:t>学生</a:t>
                </a:r>
              </a:p>
            </c:rich>
          </c:tx>
          <c:overlay val="0"/>
          <c:spPr>
            <a:noFill/>
            <a:ln>
              <a:noFill/>
            </a:ln>
            <a:effectLst/>
          </c:spPr>
        </c:title>
        <c:numFmt formatCode="General" sourceLinked="1"/>
        <c:majorTickMark val="in"/>
        <c:minorTickMark val="none"/>
        <c:tickLblPos val="nextTo"/>
        <c:spPr>
          <a:noFill/>
          <a:ln w="9525" cap="flat" cmpd="sng" algn="ctr">
            <a:solidFill>
              <a:schemeClr val="tx1"/>
            </a:solidFill>
            <a:round/>
          </a:ln>
          <a:effectLst/>
        </c:spPr>
        <c:txPr>
          <a:bodyPr rot="-60000000" vert="horz"/>
          <a:lstStyle/>
          <a:p>
            <a:pPr>
              <a:defRPr/>
            </a:pPr>
            <a:endParaRPr lang="zh-CN"/>
          </a:p>
        </c:txPr>
        <c:crossAx val="207205120"/>
        <c:crosses val="autoZero"/>
        <c:crossBetween val="midCat"/>
      </c:valAx>
      <c:valAx>
        <c:axId val="207205120"/>
        <c:scaling>
          <c:orientation val="minMax"/>
        </c:scaling>
        <c:delete val="0"/>
        <c:axPos val="l"/>
        <c:title>
          <c:tx>
            <c:rich>
              <a:bodyPr rot="-5400000" vert="horz"/>
              <a:lstStyle/>
              <a:p>
                <a:pPr>
                  <a:defRPr/>
                </a:pPr>
                <a:r>
                  <a:rPr lang="zh-CN"/>
                  <a:t>得分</a:t>
                </a:r>
              </a:p>
            </c:rich>
          </c:tx>
          <c:overlay val="0"/>
          <c:spPr>
            <a:noFill/>
            <a:ln>
              <a:noFill/>
            </a:ln>
            <a:effectLst/>
          </c:spPr>
        </c:title>
        <c:numFmt formatCode="General" sourceLinked="0"/>
        <c:majorTickMark val="in"/>
        <c:minorTickMark val="none"/>
        <c:tickLblPos val="nextTo"/>
        <c:spPr>
          <a:noFill/>
          <a:ln>
            <a:solidFill>
              <a:schemeClr val="tx1"/>
            </a:solidFill>
          </a:ln>
          <a:effectLst/>
        </c:spPr>
        <c:txPr>
          <a:bodyPr rot="-60000000" vert="horz"/>
          <a:lstStyle/>
          <a:p>
            <a:pPr>
              <a:defRPr/>
            </a:pPr>
            <a:endParaRPr lang="zh-CN"/>
          </a:p>
        </c:txPr>
        <c:crossAx val="207202560"/>
        <c:crosses val="autoZero"/>
        <c:crossBetween val="midCat"/>
      </c:valAx>
      <c:spPr>
        <a:noFill/>
        <a:ln>
          <a:noFill/>
        </a:ln>
        <a:effectLst/>
      </c:spPr>
    </c:plotArea>
    <c:legend>
      <c:legendPos val="b"/>
      <c:layout>
        <c:manualLayout>
          <c:xMode val="edge"/>
          <c:yMode val="edge"/>
          <c:x val="0.3480876461364853"/>
          <c:y val="2.0151772991432101E-2"/>
          <c:w val="0.65191235386351465"/>
          <c:h val="9.6153754382013248E-2"/>
        </c:manualLayout>
      </c:layout>
      <c:overlay val="0"/>
      <c:spPr>
        <a:noFill/>
        <a:ln>
          <a:noFill/>
        </a:ln>
        <a:effectLst/>
      </c:spPr>
      <c:txPr>
        <a:bodyPr rot="0" vert="horz"/>
        <a:lstStyle/>
        <a:p>
          <a:pPr>
            <a:defRPr/>
          </a:pPr>
          <a:endParaRPr lang="zh-CN"/>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sz="800">
          <a:latin typeface="Times New Roman" panose="02020603050405020304" pitchFamily="18" charset="0"/>
          <a:cs typeface="Times New Roman" panose="02020603050405020304" pitchFamily="18" charset="0"/>
        </a:defRPr>
      </a:pPr>
      <a:endParaRPr lang="zh-CN"/>
    </a:p>
  </c:txPr>
  <c:externalData r:id="rId1">
    <c:autoUpdate val="0"/>
  </c:externalData>
  <c:userShapes r:id="rId2"/>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5024774957621326"/>
          <c:y val="0.11759257226683106"/>
          <c:w val="0.80441348817942049"/>
          <c:h val="0.68230320429797597"/>
        </c:manualLayout>
      </c:layout>
      <c:scatterChart>
        <c:scatterStyle val="lineMarker"/>
        <c:varyColors val="0"/>
        <c:ser>
          <c:idx val="1"/>
          <c:order val="0"/>
          <c:tx>
            <c:strRef>
              <c:f>课程目标得分_百分制!$H$2</c:f>
              <c:strCache>
                <c:ptCount val="1"/>
                <c:pt idx="0">
                  <c:v>课程目标2.1</c:v>
                </c:pt>
              </c:strCache>
            </c:strRef>
          </c:tx>
          <c:spPr>
            <a:ln w="25400" cap="rnd">
              <a:noFill/>
              <a:round/>
            </a:ln>
            <a:effectLst/>
          </c:spPr>
          <c:marker>
            <c:symbol val="diamond"/>
            <c:size val="4"/>
            <c:spPr>
              <a:noFill/>
              <a:ln w="9525">
                <a:solidFill>
                  <a:srgbClr val="C00000"/>
                </a:solidFill>
              </a:ln>
              <a:effectLst/>
            </c:spPr>
          </c:marker>
          <c:xVal>
            <c:numRef>
              <c:f>课程目标得分_百分制!$A$3:$A$464</c:f>
              <c:numCache>
                <c:formatCode>General</c:formatCode>
                <c:ptCount val="46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54</c:v>
                </c:pt>
                <c:pt idx="54">
                  <c:v>55</c:v>
                </c:pt>
                <c:pt idx="55">
                  <c:v>56</c:v>
                </c:pt>
                <c:pt idx="56">
                  <c:v>57</c:v>
                </c:pt>
                <c:pt idx="57">
                  <c:v>58</c:v>
                </c:pt>
                <c:pt idx="58">
                  <c:v>59</c:v>
                </c:pt>
                <c:pt idx="59">
                  <c:v>60</c:v>
                </c:pt>
                <c:pt idx="60">
                  <c:v>61</c:v>
                </c:pt>
                <c:pt idx="61">
                  <c:v>62</c:v>
                </c:pt>
                <c:pt idx="62">
                  <c:v>63</c:v>
                </c:pt>
                <c:pt idx="63">
                  <c:v>64</c:v>
                </c:pt>
                <c:pt idx="64">
                  <c:v>65</c:v>
                </c:pt>
                <c:pt idx="65">
                  <c:v>66</c:v>
                </c:pt>
                <c:pt idx="66">
                  <c:v>67</c:v>
                </c:pt>
                <c:pt idx="67">
                  <c:v>68</c:v>
                </c:pt>
                <c:pt idx="68">
                  <c:v>69</c:v>
                </c:pt>
                <c:pt idx="69">
                  <c:v>70</c:v>
                </c:pt>
                <c:pt idx="70">
                  <c:v>71</c:v>
                </c:pt>
                <c:pt idx="71">
                  <c:v>72</c:v>
                </c:pt>
                <c:pt idx="72">
                  <c:v>73</c:v>
                </c:pt>
                <c:pt idx="73">
                  <c:v>74</c:v>
                </c:pt>
                <c:pt idx="74">
                  <c:v>75</c:v>
                </c:pt>
                <c:pt idx="75">
                  <c:v>76</c:v>
                </c:pt>
                <c:pt idx="76">
                  <c:v>77</c:v>
                </c:pt>
                <c:pt idx="77">
                  <c:v>78</c:v>
                </c:pt>
                <c:pt idx="78">
                  <c:v>79</c:v>
                </c:pt>
                <c:pt idx="79">
                  <c:v>80</c:v>
                </c:pt>
                <c:pt idx="80">
                  <c:v>81</c:v>
                </c:pt>
                <c:pt idx="81">
                  <c:v>82</c:v>
                </c:pt>
                <c:pt idx="82">
                  <c:v>83</c:v>
                </c:pt>
                <c:pt idx="83">
                  <c:v>84</c:v>
                </c:pt>
                <c:pt idx="84">
                  <c:v>85</c:v>
                </c:pt>
                <c:pt idx="85">
                  <c:v>86</c:v>
                </c:pt>
                <c:pt idx="86">
                  <c:v>87</c:v>
                </c:pt>
                <c:pt idx="87">
                  <c:v>88</c:v>
                </c:pt>
                <c:pt idx="88">
                  <c:v>89</c:v>
                </c:pt>
                <c:pt idx="89">
                  <c:v>90</c:v>
                </c:pt>
                <c:pt idx="90">
                  <c:v>91</c:v>
                </c:pt>
                <c:pt idx="91">
                  <c:v>92</c:v>
                </c:pt>
                <c:pt idx="92">
                  <c:v>93</c:v>
                </c:pt>
                <c:pt idx="93">
                  <c:v>94</c:v>
                </c:pt>
                <c:pt idx="94">
                  <c:v>95</c:v>
                </c:pt>
                <c:pt idx="95">
                  <c:v>96</c:v>
                </c:pt>
                <c:pt idx="96">
                  <c:v>97</c:v>
                </c:pt>
                <c:pt idx="97">
                  <c:v>98</c:v>
                </c:pt>
                <c:pt idx="98">
                  <c:v>99</c:v>
                </c:pt>
                <c:pt idx="99">
                  <c:v>100</c:v>
                </c:pt>
                <c:pt idx="100">
                  <c:v>101</c:v>
                </c:pt>
                <c:pt idx="101">
                  <c:v>102</c:v>
                </c:pt>
                <c:pt idx="102">
                  <c:v>103</c:v>
                </c:pt>
                <c:pt idx="103">
                  <c:v>104</c:v>
                </c:pt>
                <c:pt idx="104">
                  <c:v>105</c:v>
                </c:pt>
                <c:pt idx="105">
                  <c:v>106</c:v>
                </c:pt>
                <c:pt idx="106">
                  <c:v>107</c:v>
                </c:pt>
                <c:pt idx="107">
                  <c:v>108</c:v>
                </c:pt>
                <c:pt idx="108">
                  <c:v>109</c:v>
                </c:pt>
                <c:pt idx="109">
                  <c:v>110</c:v>
                </c:pt>
                <c:pt idx="110">
                  <c:v>111</c:v>
                </c:pt>
                <c:pt idx="111">
                  <c:v>112</c:v>
                </c:pt>
                <c:pt idx="112">
                  <c:v>113</c:v>
                </c:pt>
                <c:pt idx="113">
                  <c:v>114</c:v>
                </c:pt>
                <c:pt idx="114">
                  <c:v>115</c:v>
                </c:pt>
                <c:pt idx="115">
                  <c:v>116</c:v>
                </c:pt>
                <c:pt idx="116">
                  <c:v>117</c:v>
                </c:pt>
                <c:pt idx="117">
                  <c:v>118</c:v>
                </c:pt>
                <c:pt idx="118">
                  <c:v>119</c:v>
                </c:pt>
                <c:pt idx="119">
                  <c:v>120</c:v>
                </c:pt>
                <c:pt idx="120">
                  <c:v>121</c:v>
                </c:pt>
                <c:pt idx="121">
                  <c:v>122</c:v>
                </c:pt>
                <c:pt idx="122">
                  <c:v>123</c:v>
                </c:pt>
                <c:pt idx="123">
                  <c:v>124</c:v>
                </c:pt>
                <c:pt idx="124">
                  <c:v>125</c:v>
                </c:pt>
                <c:pt idx="125">
                  <c:v>126</c:v>
                </c:pt>
                <c:pt idx="126">
                  <c:v>127</c:v>
                </c:pt>
                <c:pt idx="127">
                  <c:v>128</c:v>
                </c:pt>
                <c:pt idx="128">
                  <c:v>129</c:v>
                </c:pt>
                <c:pt idx="129">
                  <c:v>130</c:v>
                </c:pt>
                <c:pt idx="130">
                  <c:v>131</c:v>
                </c:pt>
                <c:pt idx="131">
                  <c:v>132</c:v>
                </c:pt>
                <c:pt idx="132">
                  <c:v>133</c:v>
                </c:pt>
                <c:pt idx="133">
                  <c:v>134</c:v>
                </c:pt>
                <c:pt idx="134">
                  <c:v>135</c:v>
                </c:pt>
                <c:pt idx="135">
                  <c:v>136</c:v>
                </c:pt>
                <c:pt idx="136">
                  <c:v>137</c:v>
                </c:pt>
                <c:pt idx="137">
                  <c:v>138</c:v>
                </c:pt>
                <c:pt idx="138">
                  <c:v>139</c:v>
                </c:pt>
                <c:pt idx="139">
                  <c:v>140</c:v>
                </c:pt>
                <c:pt idx="140">
                  <c:v>141</c:v>
                </c:pt>
                <c:pt idx="141">
                  <c:v>142</c:v>
                </c:pt>
                <c:pt idx="142">
                  <c:v>143</c:v>
                </c:pt>
                <c:pt idx="143">
                  <c:v>144</c:v>
                </c:pt>
                <c:pt idx="144">
                  <c:v>145</c:v>
                </c:pt>
                <c:pt idx="145">
                  <c:v>146</c:v>
                </c:pt>
                <c:pt idx="146">
                  <c:v>147</c:v>
                </c:pt>
                <c:pt idx="147">
                  <c:v>148</c:v>
                </c:pt>
                <c:pt idx="148">
                  <c:v>149</c:v>
                </c:pt>
                <c:pt idx="149">
                  <c:v>150</c:v>
                </c:pt>
                <c:pt idx="150">
                  <c:v>151</c:v>
                </c:pt>
                <c:pt idx="151">
                  <c:v>152</c:v>
                </c:pt>
                <c:pt idx="152">
                  <c:v>153</c:v>
                </c:pt>
                <c:pt idx="153">
                  <c:v>154</c:v>
                </c:pt>
                <c:pt idx="154">
                  <c:v>155</c:v>
                </c:pt>
                <c:pt idx="155">
                  <c:v>156</c:v>
                </c:pt>
                <c:pt idx="156">
                  <c:v>157</c:v>
                </c:pt>
                <c:pt idx="157">
                  <c:v>158</c:v>
                </c:pt>
                <c:pt idx="158">
                  <c:v>159</c:v>
                </c:pt>
                <c:pt idx="159">
                  <c:v>160</c:v>
                </c:pt>
                <c:pt idx="160">
                  <c:v>161</c:v>
                </c:pt>
                <c:pt idx="161">
                  <c:v>162</c:v>
                </c:pt>
                <c:pt idx="162">
                  <c:v>163</c:v>
                </c:pt>
                <c:pt idx="163">
                  <c:v>164</c:v>
                </c:pt>
                <c:pt idx="164">
                  <c:v>165</c:v>
                </c:pt>
                <c:pt idx="165">
                  <c:v>166</c:v>
                </c:pt>
                <c:pt idx="166">
                  <c:v>167</c:v>
                </c:pt>
                <c:pt idx="167">
                  <c:v>168</c:v>
                </c:pt>
                <c:pt idx="168">
                  <c:v>169</c:v>
                </c:pt>
                <c:pt idx="169">
                  <c:v>170</c:v>
                </c:pt>
                <c:pt idx="170">
                  <c:v>171</c:v>
                </c:pt>
                <c:pt idx="171">
                  <c:v>172</c:v>
                </c:pt>
                <c:pt idx="172">
                  <c:v>173</c:v>
                </c:pt>
                <c:pt idx="173">
                  <c:v>174</c:v>
                </c:pt>
                <c:pt idx="174">
                  <c:v>175</c:v>
                </c:pt>
                <c:pt idx="175">
                  <c:v>176</c:v>
                </c:pt>
                <c:pt idx="176">
                  <c:v>177</c:v>
                </c:pt>
                <c:pt idx="177">
                  <c:v>178</c:v>
                </c:pt>
                <c:pt idx="178">
                  <c:v>179</c:v>
                </c:pt>
                <c:pt idx="179">
                  <c:v>180</c:v>
                </c:pt>
                <c:pt idx="180">
                  <c:v>181</c:v>
                </c:pt>
                <c:pt idx="181">
                  <c:v>182</c:v>
                </c:pt>
                <c:pt idx="182">
                  <c:v>183</c:v>
                </c:pt>
                <c:pt idx="183">
                  <c:v>184</c:v>
                </c:pt>
                <c:pt idx="184">
                  <c:v>185</c:v>
                </c:pt>
                <c:pt idx="185">
                  <c:v>186</c:v>
                </c:pt>
                <c:pt idx="186">
                  <c:v>187</c:v>
                </c:pt>
                <c:pt idx="187">
                  <c:v>188</c:v>
                </c:pt>
                <c:pt idx="188">
                  <c:v>189</c:v>
                </c:pt>
                <c:pt idx="189">
                  <c:v>190</c:v>
                </c:pt>
                <c:pt idx="190">
                  <c:v>191</c:v>
                </c:pt>
                <c:pt idx="191">
                  <c:v>192</c:v>
                </c:pt>
                <c:pt idx="192">
                  <c:v>193</c:v>
                </c:pt>
                <c:pt idx="193">
                  <c:v>194</c:v>
                </c:pt>
                <c:pt idx="194">
                  <c:v>195</c:v>
                </c:pt>
                <c:pt idx="195">
                  <c:v>196</c:v>
                </c:pt>
                <c:pt idx="196">
                  <c:v>197</c:v>
                </c:pt>
                <c:pt idx="197">
                  <c:v>198</c:v>
                </c:pt>
                <c:pt idx="198">
                  <c:v>199</c:v>
                </c:pt>
                <c:pt idx="199">
                  <c:v>200</c:v>
                </c:pt>
                <c:pt idx="200">
                  <c:v>201</c:v>
                </c:pt>
                <c:pt idx="201">
                  <c:v>202</c:v>
                </c:pt>
                <c:pt idx="202">
                  <c:v>203</c:v>
                </c:pt>
                <c:pt idx="203">
                  <c:v>204</c:v>
                </c:pt>
                <c:pt idx="204">
                  <c:v>205</c:v>
                </c:pt>
                <c:pt idx="205">
                  <c:v>206</c:v>
                </c:pt>
                <c:pt idx="206">
                  <c:v>207</c:v>
                </c:pt>
                <c:pt idx="207">
                  <c:v>208</c:v>
                </c:pt>
                <c:pt idx="208">
                  <c:v>209</c:v>
                </c:pt>
                <c:pt idx="209">
                  <c:v>210</c:v>
                </c:pt>
                <c:pt idx="210">
                  <c:v>211</c:v>
                </c:pt>
                <c:pt idx="211">
                  <c:v>212</c:v>
                </c:pt>
                <c:pt idx="212">
                  <c:v>213</c:v>
                </c:pt>
                <c:pt idx="213">
                  <c:v>214</c:v>
                </c:pt>
                <c:pt idx="214">
                  <c:v>215</c:v>
                </c:pt>
                <c:pt idx="215">
                  <c:v>216</c:v>
                </c:pt>
                <c:pt idx="216">
                  <c:v>217</c:v>
                </c:pt>
                <c:pt idx="217">
                  <c:v>218</c:v>
                </c:pt>
                <c:pt idx="218">
                  <c:v>219</c:v>
                </c:pt>
                <c:pt idx="219">
                  <c:v>220</c:v>
                </c:pt>
                <c:pt idx="220">
                  <c:v>221</c:v>
                </c:pt>
                <c:pt idx="221">
                  <c:v>222</c:v>
                </c:pt>
                <c:pt idx="222">
                  <c:v>223</c:v>
                </c:pt>
                <c:pt idx="223">
                  <c:v>224</c:v>
                </c:pt>
                <c:pt idx="224">
                  <c:v>225</c:v>
                </c:pt>
                <c:pt idx="225">
                  <c:v>226</c:v>
                </c:pt>
                <c:pt idx="226">
                  <c:v>227</c:v>
                </c:pt>
                <c:pt idx="227">
                  <c:v>228</c:v>
                </c:pt>
                <c:pt idx="228">
                  <c:v>229</c:v>
                </c:pt>
                <c:pt idx="229">
                  <c:v>230</c:v>
                </c:pt>
                <c:pt idx="230">
                  <c:v>231</c:v>
                </c:pt>
                <c:pt idx="231">
                  <c:v>232</c:v>
                </c:pt>
                <c:pt idx="232">
                  <c:v>233</c:v>
                </c:pt>
                <c:pt idx="233">
                  <c:v>234</c:v>
                </c:pt>
                <c:pt idx="234">
                  <c:v>235</c:v>
                </c:pt>
                <c:pt idx="235">
                  <c:v>236</c:v>
                </c:pt>
                <c:pt idx="236">
                  <c:v>237</c:v>
                </c:pt>
                <c:pt idx="237">
                  <c:v>238</c:v>
                </c:pt>
                <c:pt idx="238">
                  <c:v>239</c:v>
                </c:pt>
                <c:pt idx="239">
                  <c:v>240</c:v>
                </c:pt>
                <c:pt idx="240">
                  <c:v>241</c:v>
                </c:pt>
                <c:pt idx="241">
                  <c:v>242</c:v>
                </c:pt>
                <c:pt idx="242">
                  <c:v>243</c:v>
                </c:pt>
                <c:pt idx="243">
                  <c:v>244</c:v>
                </c:pt>
                <c:pt idx="244">
                  <c:v>245</c:v>
                </c:pt>
                <c:pt idx="245">
                  <c:v>246</c:v>
                </c:pt>
                <c:pt idx="246">
                  <c:v>247</c:v>
                </c:pt>
                <c:pt idx="247">
                  <c:v>248</c:v>
                </c:pt>
                <c:pt idx="248">
                  <c:v>249</c:v>
                </c:pt>
                <c:pt idx="249">
                  <c:v>250</c:v>
                </c:pt>
                <c:pt idx="250">
                  <c:v>251</c:v>
                </c:pt>
                <c:pt idx="251">
                  <c:v>252</c:v>
                </c:pt>
                <c:pt idx="252">
                  <c:v>253</c:v>
                </c:pt>
                <c:pt idx="253">
                  <c:v>254</c:v>
                </c:pt>
                <c:pt idx="254">
                  <c:v>255</c:v>
                </c:pt>
                <c:pt idx="255">
                  <c:v>256</c:v>
                </c:pt>
                <c:pt idx="256">
                  <c:v>257</c:v>
                </c:pt>
                <c:pt idx="257">
                  <c:v>258</c:v>
                </c:pt>
                <c:pt idx="258">
                  <c:v>259</c:v>
                </c:pt>
                <c:pt idx="259">
                  <c:v>260</c:v>
                </c:pt>
                <c:pt idx="260">
                  <c:v>261</c:v>
                </c:pt>
                <c:pt idx="261">
                  <c:v>262</c:v>
                </c:pt>
                <c:pt idx="262">
                  <c:v>263</c:v>
                </c:pt>
                <c:pt idx="263">
                  <c:v>264</c:v>
                </c:pt>
                <c:pt idx="264">
                  <c:v>265</c:v>
                </c:pt>
                <c:pt idx="265">
                  <c:v>266</c:v>
                </c:pt>
                <c:pt idx="266">
                  <c:v>267</c:v>
                </c:pt>
                <c:pt idx="267">
                  <c:v>268</c:v>
                </c:pt>
                <c:pt idx="268">
                  <c:v>269</c:v>
                </c:pt>
                <c:pt idx="269">
                  <c:v>270</c:v>
                </c:pt>
                <c:pt idx="270">
                  <c:v>271</c:v>
                </c:pt>
                <c:pt idx="271">
                  <c:v>272</c:v>
                </c:pt>
                <c:pt idx="272">
                  <c:v>273</c:v>
                </c:pt>
                <c:pt idx="273">
                  <c:v>274</c:v>
                </c:pt>
                <c:pt idx="274">
                  <c:v>275</c:v>
                </c:pt>
                <c:pt idx="275">
                  <c:v>276</c:v>
                </c:pt>
                <c:pt idx="276">
                  <c:v>277</c:v>
                </c:pt>
                <c:pt idx="277">
                  <c:v>278</c:v>
                </c:pt>
                <c:pt idx="278">
                  <c:v>279</c:v>
                </c:pt>
                <c:pt idx="279">
                  <c:v>280</c:v>
                </c:pt>
                <c:pt idx="280">
                  <c:v>281</c:v>
                </c:pt>
                <c:pt idx="281">
                  <c:v>282</c:v>
                </c:pt>
                <c:pt idx="282">
                  <c:v>283</c:v>
                </c:pt>
                <c:pt idx="283">
                  <c:v>284</c:v>
                </c:pt>
                <c:pt idx="284">
                  <c:v>285</c:v>
                </c:pt>
                <c:pt idx="285">
                  <c:v>286</c:v>
                </c:pt>
                <c:pt idx="286">
                  <c:v>287</c:v>
                </c:pt>
                <c:pt idx="287">
                  <c:v>288</c:v>
                </c:pt>
                <c:pt idx="288">
                  <c:v>289</c:v>
                </c:pt>
                <c:pt idx="289">
                  <c:v>290</c:v>
                </c:pt>
                <c:pt idx="290">
                  <c:v>291</c:v>
                </c:pt>
                <c:pt idx="291">
                  <c:v>292</c:v>
                </c:pt>
                <c:pt idx="292">
                  <c:v>293</c:v>
                </c:pt>
                <c:pt idx="293">
                  <c:v>294</c:v>
                </c:pt>
                <c:pt idx="294">
                  <c:v>295</c:v>
                </c:pt>
                <c:pt idx="295">
                  <c:v>296</c:v>
                </c:pt>
                <c:pt idx="296">
                  <c:v>297</c:v>
                </c:pt>
                <c:pt idx="297">
                  <c:v>298</c:v>
                </c:pt>
                <c:pt idx="298">
                  <c:v>299</c:v>
                </c:pt>
                <c:pt idx="299">
                  <c:v>300</c:v>
                </c:pt>
                <c:pt idx="300">
                  <c:v>301</c:v>
                </c:pt>
                <c:pt idx="301">
                  <c:v>302</c:v>
                </c:pt>
                <c:pt idx="302">
                  <c:v>303</c:v>
                </c:pt>
                <c:pt idx="303">
                  <c:v>304</c:v>
                </c:pt>
                <c:pt idx="304">
                  <c:v>305</c:v>
                </c:pt>
                <c:pt idx="305">
                  <c:v>306</c:v>
                </c:pt>
                <c:pt idx="306">
                  <c:v>307</c:v>
                </c:pt>
                <c:pt idx="307">
                  <c:v>308</c:v>
                </c:pt>
                <c:pt idx="308">
                  <c:v>309</c:v>
                </c:pt>
                <c:pt idx="309">
                  <c:v>310</c:v>
                </c:pt>
                <c:pt idx="310">
                  <c:v>311</c:v>
                </c:pt>
                <c:pt idx="311">
                  <c:v>312</c:v>
                </c:pt>
                <c:pt idx="312">
                  <c:v>313</c:v>
                </c:pt>
                <c:pt idx="313">
                  <c:v>314</c:v>
                </c:pt>
                <c:pt idx="314">
                  <c:v>315</c:v>
                </c:pt>
                <c:pt idx="315">
                  <c:v>316</c:v>
                </c:pt>
                <c:pt idx="316">
                  <c:v>317</c:v>
                </c:pt>
                <c:pt idx="317">
                  <c:v>318</c:v>
                </c:pt>
                <c:pt idx="318">
                  <c:v>319</c:v>
                </c:pt>
                <c:pt idx="319">
                  <c:v>320</c:v>
                </c:pt>
                <c:pt idx="320">
                  <c:v>321</c:v>
                </c:pt>
                <c:pt idx="321">
                  <c:v>322</c:v>
                </c:pt>
                <c:pt idx="322">
                  <c:v>323</c:v>
                </c:pt>
                <c:pt idx="323">
                  <c:v>324</c:v>
                </c:pt>
                <c:pt idx="324">
                  <c:v>325</c:v>
                </c:pt>
                <c:pt idx="325">
                  <c:v>326</c:v>
                </c:pt>
                <c:pt idx="326">
                  <c:v>327</c:v>
                </c:pt>
                <c:pt idx="327">
                  <c:v>328</c:v>
                </c:pt>
                <c:pt idx="328">
                  <c:v>329</c:v>
                </c:pt>
                <c:pt idx="329">
                  <c:v>330</c:v>
                </c:pt>
                <c:pt idx="330">
                  <c:v>331</c:v>
                </c:pt>
                <c:pt idx="331">
                  <c:v>332</c:v>
                </c:pt>
                <c:pt idx="332">
                  <c:v>333</c:v>
                </c:pt>
                <c:pt idx="333">
                  <c:v>334</c:v>
                </c:pt>
                <c:pt idx="334">
                  <c:v>335</c:v>
                </c:pt>
                <c:pt idx="335">
                  <c:v>336</c:v>
                </c:pt>
                <c:pt idx="336">
                  <c:v>337</c:v>
                </c:pt>
                <c:pt idx="337">
                  <c:v>338</c:v>
                </c:pt>
                <c:pt idx="338">
                  <c:v>339</c:v>
                </c:pt>
                <c:pt idx="339">
                  <c:v>340</c:v>
                </c:pt>
                <c:pt idx="340">
                  <c:v>341</c:v>
                </c:pt>
                <c:pt idx="341">
                  <c:v>342</c:v>
                </c:pt>
                <c:pt idx="342">
                  <c:v>343</c:v>
                </c:pt>
                <c:pt idx="343">
                  <c:v>344</c:v>
                </c:pt>
                <c:pt idx="344">
                  <c:v>345</c:v>
                </c:pt>
                <c:pt idx="345">
                  <c:v>346</c:v>
                </c:pt>
                <c:pt idx="346">
                  <c:v>347</c:v>
                </c:pt>
                <c:pt idx="347">
                  <c:v>348</c:v>
                </c:pt>
                <c:pt idx="348">
                  <c:v>349</c:v>
                </c:pt>
                <c:pt idx="349">
                  <c:v>350</c:v>
                </c:pt>
                <c:pt idx="350">
                  <c:v>351</c:v>
                </c:pt>
                <c:pt idx="351">
                  <c:v>352</c:v>
                </c:pt>
                <c:pt idx="352">
                  <c:v>353</c:v>
                </c:pt>
                <c:pt idx="353">
                  <c:v>354</c:v>
                </c:pt>
                <c:pt idx="354">
                  <c:v>355</c:v>
                </c:pt>
                <c:pt idx="355">
                  <c:v>356</c:v>
                </c:pt>
                <c:pt idx="356">
                  <c:v>357</c:v>
                </c:pt>
                <c:pt idx="357">
                  <c:v>358</c:v>
                </c:pt>
                <c:pt idx="358">
                  <c:v>359</c:v>
                </c:pt>
                <c:pt idx="359">
                  <c:v>360</c:v>
                </c:pt>
                <c:pt idx="360">
                  <c:v>361</c:v>
                </c:pt>
                <c:pt idx="361">
                  <c:v>362</c:v>
                </c:pt>
                <c:pt idx="362">
                  <c:v>363</c:v>
                </c:pt>
                <c:pt idx="363">
                  <c:v>364</c:v>
                </c:pt>
                <c:pt idx="364">
                  <c:v>365</c:v>
                </c:pt>
                <c:pt idx="365">
                  <c:v>366</c:v>
                </c:pt>
                <c:pt idx="366">
                  <c:v>367</c:v>
                </c:pt>
                <c:pt idx="367">
                  <c:v>368</c:v>
                </c:pt>
                <c:pt idx="368">
                  <c:v>369</c:v>
                </c:pt>
                <c:pt idx="369">
                  <c:v>370</c:v>
                </c:pt>
                <c:pt idx="370">
                  <c:v>371</c:v>
                </c:pt>
                <c:pt idx="371">
                  <c:v>372</c:v>
                </c:pt>
                <c:pt idx="372">
                  <c:v>373</c:v>
                </c:pt>
                <c:pt idx="373">
                  <c:v>374</c:v>
                </c:pt>
                <c:pt idx="374">
                  <c:v>375</c:v>
                </c:pt>
                <c:pt idx="375">
                  <c:v>376</c:v>
                </c:pt>
                <c:pt idx="376">
                  <c:v>377</c:v>
                </c:pt>
                <c:pt idx="377">
                  <c:v>378</c:v>
                </c:pt>
                <c:pt idx="378">
                  <c:v>379</c:v>
                </c:pt>
                <c:pt idx="379">
                  <c:v>380</c:v>
                </c:pt>
                <c:pt idx="380">
                  <c:v>381</c:v>
                </c:pt>
                <c:pt idx="381">
                  <c:v>382</c:v>
                </c:pt>
                <c:pt idx="382">
                  <c:v>383</c:v>
                </c:pt>
                <c:pt idx="383">
                  <c:v>384</c:v>
                </c:pt>
                <c:pt idx="384">
                  <c:v>385</c:v>
                </c:pt>
                <c:pt idx="385">
                  <c:v>386</c:v>
                </c:pt>
                <c:pt idx="386">
                  <c:v>387</c:v>
                </c:pt>
                <c:pt idx="387">
                  <c:v>388</c:v>
                </c:pt>
                <c:pt idx="388">
                  <c:v>389</c:v>
                </c:pt>
                <c:pt idx="389">
                  <c:v>390</c:v>
                </c:pt>
                <c:pt idx="390">
                  <c:v>391</c:v>
                </c:pt>
                <c:pt idx="391">
                  <c:v>392</c:v>
                </c:pt>
                <c:pt idx="392">
                  <c:v>393</c:v>
                </c:pt>
                <c:pt idx="393">
                  <c:v>394</c:v>
                </c:pt>
                <c:pt idx="394">
                  <c:v>395</c:v>
                </c:pt>
                <c:pt idx="395">
                  <c:v>396</c:v>
                </c:pt>
                <c:pt idx="396">
                  <c:v>397</c:v>
                </c:pt>
                <c:pt idx="397">
                  <c:v>398</c:v>
                </c:pt>
                <c:pt idx="398">
                  <c:v>399</c:v>
                </c:pt>
                <c:pt idx="399">
                  <c:v>400</c:v>
                </c:pt>
                <c:pt idx="400">
                  <c:v>401</c:v>
                </c:pt>
                <c:pt idx="401">
                  <c:v>402</c:v>
                </c:pt>
                <c:pt idx="402">
                  <c:v>403</c:v>
                </c:pt>
                <c:pt idx="403">
                  <c:v>404</c:v>
                </c:pt>
                <c:pt idx="404">
                  <c:v>405</c:v>
                </c:pt>
                <c:pt idx="405">
                  <c:v>406</c:v>
                </c:pt>
                <c:pt idx="406">
                  <c:v>407</c:v>
                </c:pt>
                <c:pt idx="407">
                  <c:v>408</c:v>
                </c:pt>
                <c:pt idx="408">
                  <c:v>409</c:v>
                </c:pt>
                <c:pt idx="409">
                  <c:v>410</c:v>
                </c:pt>
                <c:pt idx="410">
                  <c:v>411</c:v>
                </c:pt>
                <c:pt idx="411">
                  <c:v>412</c:v>
                </c:pt>
                <c:pt idx="412">
                  <c:v>413</c:v>
                </c:pt>
                <c:pt idx="413">
                  <c:v>414</c:v>
                </c:pt>
                <c:pt idx="414">
                  <c:v>415</c:v>
                </c:pt>
                <c:pt idx="415">
                  <c:v>416</c:v>
                </c:pt>
                <c:pt idx="416">
                  <c:v>417</c:v>
                </c:pt>
                <c:pt idx="417">
                  <c:v>418</c:v>
                </c:pt>
                <c:pt idx="418">
                  <c:v>419</c:v>
                </c:pt>
                <c:pt idx="419">
                  <c:v>420</c:v>
                </c:pt>
                <c:pt idx="420">
                  <c:v>421</c:v>
                </c:pt>
                <c:pt idx="421">
                  <c:v>422</c:v>
                </c:pt>
                <c:pt idx="422">
                  <c:v>423</c:v>
                </c:pt>
                <c:pt idx="423">
                  <c:v>424</c:v>
                </c:pt>
                <c:pt idx="424">
                  <c:v>425</c:v>
                </c:pt>
                <c:pt idx="425">
                  <c:v>426</c:v>
                </c:pt>
                <c:pt idx="426">
                  <c:v>427</c:v>
                </c:pt>
                <c:pt idx="427">
                  <c:v>428</c:v>
                </c:pt>
                <c:pt idx="428">
                  <c:v>429</c:v>
                </c:pt>
                <c:pt idx="429">
                  <c:v>430</c:v>
                </c:pt>
                <c:pt idx="430">
                  <c:v>431</c:v>
                </c:pt>
                <c:pt idx="431">
                  <c:v>432</c:v>
                </c:pt>
                <c:pt idx="432">
                  <c:v>433</c:v>
                </c:pt>
                <c:pt idx="433">
                  <c:v>434</c:v>
                </c:pt>
                <c:pt idx="434">
                  <c:v>435</c:v>
                </c:pt>
                <c:pt idx="435">
                  <c:v>436</c:v>
                </c:pt>
                <c:pt idx="436">
                  <c:v>437</c:v>
                </c:pt>
                <c:pt idx="437">
                  <c:v>438</c:v>
                </c:pt>
                <c:pt idx="438">
                  <c:v>439</c:v>
                </c:pt>
                <c:pt idx="439">
                  <c:v>440</c:v>
                </c:pt>
                <c:pt idx="440">
                  <c:v>441</c:v>
                </c:pt>
                <c:pt idx="441">
                  <c:v>442</c:v>
                </c:pt>
                <c:pt idx="442">
                  <c:v>443</c:v>
                </c:pt>
                <c:pt idx="443">
                  <c:v>444</c:v>
                </c:pt>
                <c:pt idx="444">
                  <c:v>445</c:v>
                </c:pt>
                <c:pt idx="445">
                  <c:v>446</c:v>
                </c:pt>
                <c:pt idx="446">
                  <c:v>447</c:v>
                </c:pt>
                <c:pt idx="447">
                  <c:v>448</c:v>
                </c:pt>
                <c:pt idx="448">
                  <c:v>449</c:v>
                </c:pt>
                <c:pt idx="449">
                  <c:v>450</c:v>
                </c:pt>
                <c:pt idx="450">
                  <c:v>451</c:v>
                </c:pt>
                <c:pt idx="451">
                  <c:v>452</c:v>
                </c:pt>
                <c:pt idx="452">
                  <c:v>453</c:v>
                </c:pt>
                <c:pt idx="453">
                  <c:v>454</c:v>
                </c:pt>
                <c:pt idx="454">
                  <c:v>455</c:v>
                </c:pt>
                <c:pt idx="455">
                  <c:v>456</c:v>
                </c:pt>
                <c:pt idx="456">
                  <c:v>457</c:v>
                </c:pt>
                <c:pt idx="457">
                  <c:v>458</c:v>
                </c:pt>
                <c:pt idx="458">
                  <c:v>459</c:v>
                </c:pt>
                <c:pt idx="459">
                  <c:v>460</c:v>
                </c:pt>
                <c:pt idx="460">
                  <c:v>461</c:v>
                </c:pt>
                <c:pt idx="461">
                  <c:v>462</c:v>
                </c:pt>
              </c:numCache>
            </c:numRef>
          </c:xVal>
          <c:yVal>
            <c:numRef>
              <c:f>课程目标得分_百分制!$H$3:$H$464</c:f>
              <c:numCache>
                <c:formatCode>0</c:formatCode>
                <c:ptCount val="462"/>
                <c:pt idx="0">
                  <c:v>93.597500000000011</c:v>
                </c:pt>
                <c:pt idx="1">
                  <c:v>90.578409090909105</c:v>
                </c:pt>
                <c:pt idx="2">
                  <c:v>79.62</c:v>
                </c:pt>
                <c:pt idx="3">
                  <c:v>94.510909090909095</c:v>
                </c:pt>
                <c:pt idx="4">
                  <c:v>90.65</c:v>
                </c:pt>
                <c:pt idx="5">
                  <c:v>77.422499999999999</c:v>
                </c:pt>
                <c:pt idx="6">
                  <c:v>79.292500000000004</c:v>
                </c:pt>
                <c:pt idx="7">
                  <c:v>93.213636363636368</c:v>
                </c:pt>
                <c:pt idx="8">
                  <c:v>94.192727272727268</c:v>
                </c:pt>
                <c:pt idx="9">
                  <c:v>77.781818181818181</c:v>
                </c:pt>
                <c:pt idx="10">
                  <c:v>93.410681818181828</c:v>
                </c:pt>
                <c:pt idx="11">
                  <c:v>93.855000000000004</c:v>
                </c:pt>
                <c:pt idx="12">
                  <c:v>92.707954545454555</c:v>
                </c:pt>
                <c:pt idx="13">
                  <c:v>93.569545454545462</c:v>
                </c:pt>
                <c:pt idx="14">
                  <c:v>94.058409090909095</c:v>
                </c:pt>
                <c:pt idx="15">
                  <c:v>92.398409090909098</c:v>
                </c:pt>
                <c:pt idx="16">
                  <c:v>89.788863636363644</c:v>
                </c:pt>
                <c:pt idx="17">
                  <c:v>62.817500000000017</c:v>
                </c:pt>
                <c:pt idx="18">
                  <c:v>64.07386363636364</c:v>
                </c:pt>
                <c:pt idx="19">
                  <c:v>91.375909090909104</c:v>
                </c:pt>
                <c:pt idx="20">
                  <c:v>85.787500000000009</c:v>
                </c:pt>
                <c:pt idx="21">
                  <c:v>82.548181818181817</c:v>
                </c:pt>
                <c:pt idx="22">
                  <c:v>86.651363636363641</c:v>
                </c:pt>
                <c:pt idx="23">
                  <c:v>87.864090909090933</c:v>
                </c:pt>
                <c:pt idx="24">
                  <c:v>50.816136363636382</c:v>
                </c:pt>
                <c:pt idx="25">
                  <c:v>91.382272727272749</c:v>
                </c:pt>
                <c:pt idx="26">
                  <c:v>87.840909090909108</c:v>
                </c:pt>
                <c:pt idx="27">
                  <c:v>92.568181818181827</c:v>
                </c:pt>
                <c:pt idx="28">
                  <c:v>92.656818181818196</c:v>
                </c:pt>
                <c:pt idx="29">
                  <c:v>92.270454545454569</c:v>
                </c:pt>
                <c:pt idx="30">
                  <c:v>90.182272727272732</c:v>
                </c:pt>
                <c:pt idx="31">
                  <c:v>64.861590909090907</c:v>
                </c:pt>
                <c:pt idx="32">
                  <c:v>71.095681818181831</c:v>
                </c:pt>
                <c:pt idx="33">
                  <c:v>78.972954545454556</c:v>
                </c:pt>
                <c:pt idx="34">
                  <c:v>78.844545454545454</c:v>
                </c:pt>
                <c:pt idx="35">
                  <c:v>86.046363636363637</c:v>
                </c:pt>
                <c:pt idx="36">
                  <c:v>60.358409090909106</c:v>
                </c:pt>
                <c:pt idx="37">
                  <c:v>82.340681818181821</c:v>
                </c:pt>
                <c:pt idx="38">
                  <c:v>92.208636363636387</c:v>
                </c:pt>
                <c:pt idx="39">
                  <c:v>92.040909090909096</c:v>
                </c:pt>
                <c:pt idx="40">
                  <c:v>75.07022727272728</c:v>
                </c:pt>
                <c:pt idx="41">
                  <c:v>90.007954545454552</c:v>
                </c:pt>
                <c:pt idx="42">
                  <c:v>89.615454545454554</c:v>
                </c:pt>
                <c:pt idx="43">
                  <c:v>54.327045454545456</c:v>
                </c:pt>
                <c:pt idx="44">
                  <c:v>93.511363636363626</c:v>
                </c:pt>
                <c:pt idx="45">
                  <c:v>77.724545454545463</c:v>
                </c:pt>
                <c:pt idx="46">
                  <c:v>93.833181818181828</c:v>
                </c:pt>
                <c:pt idx="47">
                  <c:v>95.236363636363649</c:v>
                </c:pt>
                <c:pt idx="48">
                  <c:v>87.970681818181816</c:v>
                </c:pt>
                <c:pt idx="49">
                  <c:v>95.552727272727282</c:v>
                </c:pt>
                <c:pt idx="50">
                  <c:v>64.042727272727291</c:v>
                </c:pt>
                <c:pt idx="51">
                  <c:v>92.601363636363644</c:v>
                </c:pt>
                <c:pt idx="52">
                  <c:v>79.671590909090924</c:v>
                </c:pt>
                <c:pt idx="53">
                  <c:v>91.665227272727279</c:v>
                </c:pt>
                <c:pt idx="54">
                  <c:v>90.965909090909108</c:v>
                </c:pt>
                <c:pt idx="55">
                  <c:v>77.477727272727279</c:v>
                </c:pt>
                <c:pt idx="56">
                  <c:v>93.43477272727273</c:v>
                </c:pt>
                <c:pt idx="57">
                  <c:v>95.012500000000017</c:v>
                </c:pt>
                <c:pt idx="58">
                  <c:v>39.913181818181833</c:v>
                </c:pt>
                <c:pt idx="59">
                  <c:v>84.77272727272728</c:v>
                </c:pt>
                <c:pt idx="60">
                  <c:v>81.818181818181827</c:v>
                </c:pt>
                <c:pt idx="61">
                  <c:v>87.599090909090918</c:v>
                </c:pt>
                <c:pt idx="62">
                  <c:v>93.955454545454558</c:v>
                </c:pt>
                <c:pt idx="63">
                  <c:v>94.972727272727269</c:v>
                </c:pt>
                <c:pt idx="64">
                  <c:v>82.222954545454542</c:v>
                </c:pt>
                <c:pt idx="65">
                  <c:v>93.928863636363658</c:v>
                </c:pt>
                <c:pt idx="66">
                  <c:v>90.248181818181834</c:v>
                </c:pt>
                <c:pt idx="67">
                  <c:v>90.52272727272728</c:v>
                </c:pt>
                <c:pt idx="68">
                  <c:v>91.11181818181818</c:v>
                </c:pt>
                <c:pt idx="69">
                  <c:v>95.790681818181838</c:v>
                </c:pt>
                <c:pt idx="70">
                  <c:v>95.858409090909092</c:v>
                </c:pt>
                <c:pt idx="71">
                  <c:v>80.211363636363643</c:v>
                </c:pt>
                <c:pt idx="72">
                  <c:v>89.827727272727273</c:v>
                </c:pt>
                <c:pt idx="73">
                  <c:v>94.386590909090913</c:v>
                </c:pt>
                <c:pt idx="74">
                  <c:v>96.110227272727286</c:v>
                </c:pt>
                <c:pt idx="75">
                  <c:v>94.114545454545464</c:v>
                </c:pt>
                <c:pt idx="76">
                  <c:v>79.389772727272728</c:v>
                </c:pt>
                <c:pt idx="77">
                  <c:v>94.371136363636367</c:v>
                </c:pt>
                <c:pt idx="78">
                  <c:v>79.888409090909093</c:v>
                </c:pt>
                <c:pt idx="79">
                  <c:v>94.684545454545443</c:v>
                </c:pt>
                <c:pt idx="80">
                  <c:v>94.663181818181826</c:v>
                </c:pt>
                <c:pt idx="81">
                  <c:v>95.180454545454552</c:v>
                </c:pt>
                <c:pt idx="82">
                  <c:v>92.660000000000011</c:v>
                </c:pt>
                <c:pt idx="83">
                  <c:v>63.025681818181823</c:v>
                </c:pt>
                <c:pt idx="84">
                  <c:v>76.88636363636364</c:v>
                </c:pt>
                <c:pt idx="85">
                  <c:v>75.572727272727278</c:v>
                </c:pt>
                <c:pt idx="86">
                  <c:v>75.934545454545457</c:v>
                </c:pt>
                <c:pt idx="87">
                  <c:v>90.6518181818182</c:v>
                </c:pt>
                <c:pt idx="88">
                  <c:v>95.104772727272731</c:v>
                </c:pt>
                <c:pt idx="89">
                  <c:v>91.350681818181826</c:v>
                </c:pt>
                <c:pt idx="90">
                  <c:v>91.418863636363639</c:v>
                </c:pt>
                <c:pt idx="91">
                  <c:v>79.503181818181829</c:v>
                </c:pt>
                <c:pt idx="92">
                  <c:v>52.956136363636368</c:v>
                </c:pt>
                <c:pt idx="93">
                  <c:v>76.481818181818184</c:v>
                </c:pt>
                <c:pt idx="94">
                  <c:v>51.900681818181823</c:v>
                </c:pt>
                <c:pt idx="95">
                  <c:v>53.080227272727285</c:v>
                </c:pt>
                <c:pt idx="96">
                  <c:v>93.846590909090935</c:v>
                </c:pt>
                <c:pt idx="97">
                  <c:v>62.531363636363643</c:v>
                </c:pt>
                <c:pt idx="98">
                  <c:v>94.367272727272734</c:v>
                </c:pt>
                <c:pt idx="99">
                  <c:v>92.410000000000011</c:v>
                </c:pt>
                <c:pt idx="100">
                  <c:v>76.163409090909099</c:v>
                </c:pt>
                <c:pt idx="101">
                  <c:v>95.089772727272745</c:v>
                </c:pt>
                <c:pt idx="102">
                  <c:v>96.460454545454567</c:v>
                </c:pt>
                <c:pt idx="103">
                  <c:v>91.693863636363645</c:v>
                </c:pt>
                <c:pt idx="104">
                  <c:v>32.159090909090914</c:v>
                </c:pt>
                <c:pt idx="105">
                  <c:v>93.982045454545471</c:v>
                </c:pt>
                <c:pt idx="106">
                  <c:v>95.094545454545468</c:v>
                </c:pt>
                <c:pt idx="107">
                  <c:v>60.140909090909105</c:v>
                </c:pt>
                <c:pt idx="108">
                  <c:v>71.482954545454547</c:v>
                </c:pt>
                <c:pt idx="109">
                  <c:v>81.225000000000009</c:v>
                </c:pt>
                <c:pt idx="110">
                  <c:v>87.31</c:v>
                </c:pt>
                <c:pt idx="111">
                  <c:v>91.609545454545469</c:v>
                </c:pt>
                <c:pt idx="112">
                  <c:v>92.007727272727266</c:v>
                </c:pt>
                <c:pt idx="113">
                  <c:v>91.01818181818183</c:v>
                </c:pt>
                <c:pt idx="114">
                  <c:v>96.365909090909099</c:v>
                </c:pt>
                <c:pt idx="115">
                  <c:v>95.674999999999997</c:v>
                </c:pt>
                <c:pt idx="116">
                  <c:v>85.084090909090918</c:v>
                </c:pt>
                <c:pt idx="117">
                  <c:v>97.179545454545462</c:v>
                </c:pt>
                <c:pt idx="118">
                  <c:v>90.695454545454552</c:v>
                </c:pt>
                <c:pt idx="119">
                  <c:v>86.759090909090915</c:v>
                </c:pt>
                <c:pt idx="120">
                  <c:v>79.704545454545467</c:v>
                </c:pt>
                <c:pt idx="121">
                  <c:v>94.961363636363643</c:v>
                </c:pt>
                <c:pt idx="122">
                  <c:v>91.654545454545456</c:v>
                </c:pt>
                <c:pt idx="123">
                  <c:v>93.824999999999989</c:v>
                </c:pt>
                <c:pt idx="124">
                  <c:v>93.706818181818193</c:v>
                </c:pt>
                <c:pt idx="125">
                  <c:v>94.384090909090915</c:v>
                </c:pt>
                <c:pt idx="126">
                  <c:v>93.193181818181827</c:v>
                </c:pt>
                <c:pt idx="127">
                  <c:v>77.802272727272737</c:v>
                </c:pt>
                <c:pt idx="128">
                  <c:v>80.845454545454544</c:v>
                </c:pt>
                <c:pt idx="129">
                  <c:v>68.004545454545465</c:v>
                </c:pt>
                <c:pt idx="130">
                  <c:v>95.486363636363635</c:v>
                </c:pt>
                <c:pt idx="131">
                  <c:v>94.822727272727278</c:v>
                </c:pt>
                <c:pt idx="132">
                  <c:v>93.588636363636382</c:v>
                </c:pt>
                <c:pt idx="133">
                  <c:v>97.990909090909099</c:v>
                </c:pt>
                <c:pt idx="134">
                  <c:v>89.109090909090909</c:v>
                </c:pt>
                <c:pt idx="135">
                  <c:v>62.284090909090914</c:v>
                </c:pt>
                <c:pt idx="136">
                  <c:v>95.554545454545448</c:v>
                </c:pt>
                <c:pt idx="137">
                  <c:v>94.840909090909093</c:v>
                </c:pt>
                <c:pt idx="138">
                  <c:v>78.822727272727292</c:v>
                </c:pt>
                <c:pt idx="139">
                  <c:v>80.556818181818187</c:v>
                </c:pt>
                <c:pt idx="140">
                  <c:v>80.665909090909096</c:v>
                </c:pt>
                <c:pt idx="141">
                  <c:v>91.061363636363652</c:v>
                </c:pt>
                <c:pt idx="142">
                  <c:v>83.513636363636365</c:v>
                </c:pt>
                <c:pt idx="143">
                  <c:v>79.436363636363637</c:v>
                </c:pt>
                <c:pt idx="144">
                  <c:v>94.825000000000003</c:v>
                </c:pt>
                <c:pt idx="145">
                  <c:v>79.854545454545445</c:v>
                </c:pt>
                <c:pt idx="146">
                  <c:v>89.956818181818193</c:v>
                </c:pt>
                <c:pt idx="147">
                  <c:v>95.472727272727283</c:v>
                </c:pt>
                <c:pt idx="148">
                  <c:v>52.734090909090909</c:v>
                </c:pt>
                <c:pt idx="149">
                  <c:v>95.745454545454564</c:v>
                </c:pt>
                <c:pt idx="150">
                  <c:v>75.902272727272731</c:v>
                </c:pt>
                <c:pt idx="151">
                  <c:v>93.213636363636368</c:v>
                </c:pt>
                <c:pt idx="152">
                  <c:v>91.77954545454547</c:v>
                </c:pt>
                <c:pt idx="153">
                  <c:v>78.831818181818178</c:v>
                </c:pt>
                <c:pt idx="154">
                  <c:v>94.329545454545467</c:v>
                </c:pt>
                <c:pt idx="155">
                  <c:v>92.086363636363643</c:v>
                </c:pt>
                <c:pt idx="156">
                  <c:v>86.990909090909099</c:v>
                </c:pt>
                <c:pt idx="157">
                  <c:v>94.763636363636365</c:v>
                </c:pt>
                <c:pt idx="158">
                  <c:v>78.13181818181819</c:v>
                </c:pt>
                <c:pt idx="159">
                  <c:v>77.381818181818176</c:v>
                </c:pt>
                <c:pt idx="160">
                  <c:v>95.5</c:v>
                </c:pt>
                <c:pt idx="161">
                  <c:v>95.981818181818198</c:v>
                </c:pt>
                <c:pt idx="162">
                  <c:v>95.631818181818204</c:v>
                </c:pt>
                <c:pt idx="163">
                  <c:v>94.318181818181827</c:v>
                </c:pt>
                <c:pt idx="164">
                  <c:v>53.697727272727285</c:v>
                </c:pt>
                <c:pt idx="165">
                  <c:v>96.952272727272742</c:v>
                </c:pt>
                <c:pt idx="166">
                  <c:v>96.806818181818187</c:v>
                </c:pt>
                <c:pt idx="167">
                  <c:v>67.981818181818184</c:v>
                </c:pt>
                <c:pt idx="168">
                  <c:v>81.515909090909105</c:v>
                </c:pt>
                <c:pt idx="169">
                  <c:v>97.111363636363635</c:v>
                </c:pt>
                <c:pt idx="170">
                  <c:v>97.090909090909108</c:v>
                </c:pt>
                <c:pt idx="171">
                  <c:v>94.545454545454561</c:v>
                </c:pt>
                <c:pt idx="172">
                  <c:v>92.365909090909099</c:v>
                </c:pt>
                <c:pt idx="173">
                  <c:v>79.111363636363649</c:v>
                </c:pt>
                <c:pt idx="174">
                  <c:v>78</c:v>
                </c:pt>
                <c:pt idx="175">
                  <c:v>90.665909090909096</c:v>
                </c:pt>
                <c:pt idx="176">
                  <c:v>73.334090909090918</c:v>
                </c:pt>
                <c:pt idx="177">
                  <c:v>95.813636363636363</c:v>
                </c:pt>
                <c:pt idx="178">
                  <c:v>94.634090909090915</c:v>
                </c:pt>
                <c:pt idx="179">
                  <c:v>95.425000000000011</c:v>
                </c:pt>
                <c:pt idx="180">
                  <c:v>91.743181818181824</c:v>
                </c:pt>
                <c:pt idx="181">
                  <c:v>94.4</c:v>
                </c:pt>
                <c:pt idx="182">
                  <c:v>50.52272727272728</c:v>
                </c:pt>
                <c:pt idx="183">
                  <c:v>93.747727272727289</c:v>
                </c:pt>
                <c:pt idx="184">
                  <c:v>95.259090909090915</c:v>
                </c:pt>
                <c:pt idx="185">
                  <c:v>88.361363636363649</c:v>
                </c:pt>
                <c:pt idx="186">
                  <c:v>78.684090909090926</c:v>
                </c:pt>
                <c:pt idx="187">
                  <c:v>81.075000000000017</c:v>
                </c:pt>
                <c:pt idx="188">
                  <c:v>95.102272727272734</c:v>
                </c:pt>
                <c:pt idx="189">
                  <c:v>83.365909090909099</c:v>
                </c:pt>
                <c:pt idx="190">
                  <c:v>94.63636363636364</c:v>
                </c:pt>
                <c:pt idx="191">
                  <c:v>78.125</c:v>
                </c:pt>
                <c:pt idx="192">
                  <c:v>82.75</c:v>
                </c:pt>
                <c:pt idx="193">
                  <c:v>95.734090909090909</c:v>
                </c:pt>
                <c:pt idx="194">
                  <c:v>82.595454545454544</c:v>
                </c:pt>
                <c:pt idx="195">
                  <c:v>86.76136363636364</c:v>
                </c:pt>
                <c:pt idx="196">
                  <c:v>92.89772727272728</c:v>
                </c:pt>
                <c:pt idx="197">
                  <c:v>92.411363636363646</c:v>
                </c:pt>
                <c:pt idx="198">
                  <c:v>95.913636363636371</c:v>
                </c:pt>
                <c:pt idx="199">
                  <c:v>84.922727272727286</c:v>
                </c:pt>
                <c:pt idx="200">
                  <c:v>82.331818181818193</c:v>
                </c:pt>
                <c:pt idx="201">
                  <c:v>59.220454545454544</c:v>
                </c:pt>
                <c:pt idx="202">
                  <c:v>87.820454545454552</c:v>
                </c:pt>
                <c:pt idx="203">
                  <c:v>87.488636363636374</c:v>
                </c:pt>
                <c:pt idx="204">
                  <c:v>97.638636363636365</c:v>
                </c:pt>
                <c:pt idx="205">
                  <c:v>96.852272727272748</c:v>
                </c:pt>
                <c:pt idx="206">
                  <c:v>94.225000000000009</c:v>
                </c:pt>
                <c:pt idx="207">
                  <c:v>96.918181818181822</c:v>
                </c:pt>
                <c:pt idx="208">
                  <c:v>55.495454545454564</c:v>
                </c:pt>
                <c:pt idx="209">
                  <c:v>83.556818181818187</c:v>
                </c:pt>
                <c:pt idx="210">
                  <c:v>95.818181818181827</c:v>
                </c:pt>
                <c:pt idx="211">
                  <c:v>71.318181818181813</c:v>
                </c:pt>
                <c:pt idx="212">
                  <c:v>83.454545454545467</c:v>
                </c:pt>
                <c:pt idx="213">
                  <c:v>97.090909090909108</c:v>
                </c:pt>
                <c:pt idx="214">
                  <c:v>88.88636363636364</c:v>
                </c:pt>
                <c:pt idx="215">
                  <c:v>89.52272727272728</c:v>
                </c:pt>
                <c:pt idx="216">
                  <c:v>78.27272727272728</c:v>
                </c:pt>
                <c:pt idx="217">
                  <c:v>90.363636363636374</c:v>
                </c:pt>
                <c:pt idx="218">
                  <c:v>92.590909090909093</c:v>
                </c:pt>
                <c:pt idx="219">
                  <c:v>92.704545454545467</c:v>
                </c:pt>
                <c:pt idx="220">
                  <c:v>93.02272727272728</c:v>
                </c:pt>
                <c:pt idx="221">
                  <c:v>90.11363636363636</c:v>
                </c:pt>
                <c:pt idx="222">
                  <c:v>91.977272727272748</c:v>
                </c:pt>
                <c:pt idx="223">
                  <c:v>97.159090909090921</c:v>
                </c:pt>
                <c:pt idx="224">
                  <c:v>92.954545454545453</c:v>
                </c:pt>
                <c:pt idx="225">
                  <c:v>78.204545454545467</c:v>
                </c:pt>
                <c:pt idx="226">
                  <c:v>73.568181818181827</c:v>
                </c:pt>
                <c:pt idx="227">
                  <c:v>51.204545454545467</c:v>
                </c:pt>
                <c:pt idx="228">
                  <c:v>93.136363636363654</c:v>
                </c:pt>
                <c:pt idx="229">
                  <c:v>91.045454545454561</c:v>
                </c:pt>
                <c:pt idx="230">
                  <c:v>79.568181818181827</c:v>
                </c:pt>
                <c:pt idx="231">
                  <c:v>89.454545454545453</c:v>
                </c:pt>
                <c:pt idx="232">
                  <c:v>92.181818181818187</c:v>
                </c:pt>
                <c:pt idx="233">
                  <c:v>79.52272727272728</c:v>
                </c:pt>
                <c:pt idx="234">
                  <c:v>90.704545454545467</c:v>
                </c:pt>
                <c:pt idx="235">
                  <c:v>95.61363636363636</c:v>
                </c:pt>
                <c:pt idx="236">
                  <c:v>90.02272727272728</c:v>
                </c:pt>
                <c:pt idx="237">
                  <c:v>54.522727272727273</c:v>
                </c:pt>
                <c:pt idx="238">
                  <c:v>78.818181818181827</c:v>
                </c:pt>
                <c:pt idx="239">
                  <c:v>72.681818181818201</c:v>
                </c:pt>
                <c:pt idx="240">
                  <c:v>89.227272727272734</c:v>
                </c:pt>
                <c:pt idx="241">
                  <c:v>88.795454545454547</c:v>
                </c:pt>
                <c:pt idx="242">
                  <c:v>48.272727272727288</c:v>
                </c:pt>
                <c:pt idx="243">
                  <c:v>87.318181818181827</c:v>
                </c:pt>
                <c:pt idx="244">
                  <c:v>81.204545454545467</c:v>
                </c:pt>
                <c:pt idx="245">
                  <c:v>90.977272727272734</c:v>
                </c:pt>
                <c:pt idx="246">
                  <c:v>76.613636363636374</c:v>
                </c:pt>
                <c:pt idx="247">
                  <c:v>89.727272727272748</c:v>
                </c:pt>
                <c:pt idx="248">
                  <c:v>44.272727272727288</c:v>
                </c:pt>
                <c:pt idx="249">
                  <c:v>85.409090909090921</c:v>
                </c:pt>
                <c:pt idx="250">
                  <c:v>94.750000000000014</c:v>
                </c:pt>
                <c:pt idx="251">
                  <c:v>84.568181818181827</c:v>
                </c:pt>
                <c:pt idx="252">
                  <c:v>74.181818181818187</c:v>
                </c:pt>
                <c:pt idx="253">
                  <c:v>58.5</c:v>
                </c:pt>
                <c:pt idx="254">
                  <c:v>69.659090909090921</c:v>
                </c:pt>
                <c:pt idx="255">
                  <c:v>79.909090909090921</c:v>
                </c:pt>
                <c:pt idx="256">
                  <c:v>84.795454545454547</c:v>
                </c:pt>
                <c:pt idx="257">
                  <c:v>85.818181818181813</c:v>
                </c:pt>
                <c:pt idx="258">
                  <c:v>86.931818181818187</c:v>
                </c:pt>
                <c:pt idx="259">
                  <c:v>84.181818181818187</c:v>
                </c:pt>
                <c:pt idx="260">
                  <c:v>91.568181818181827</c:v>
                </c:pt>
                <c:pt idx="261">
                  <c:v>86.681818181818187</c:v>
                </c:pt>
                <c:pt idx="262">
                  <c:v>94.000000000000014</c:v>
                </c:pt>
                <c:pt idx="263">
                  <c:v>86.590909090909093</c:v>
                </c:pt>
                <c:pt idx="264">
                  <c:v>76.340909090909093</c:v>
                </c:pt>
                <c:pt idx="265">
                  <c:v>89.113636363636374</c:v>
                </c:pt>
                <c:pt idx="266">
                  <c:v>68.318181818181827</c:v>
                </c:pt>
                <c:pt idx="267">
                  <c:v>89.818181818181827</c:v>
                </c:pt>
                <c:pt idx="268">
                  <c:v>66.25</c:v>
                </c:pt>
                <c:pt idx="269">
                  <c:v>89.113636363636374</c:v>
                </c:pt>
                <c:pt idx="270">
                  <c:v>70.272727272727295</c:v>
                </c:pt>
                <c:pt idx="271">
                  <c:v>86.545454545454561</c:v>
                </c:pt>
                <c:pt idx="272">
                  <c:v>76.295454545454561</c:v>
                </c:pt>
                <c:pt idx="273">
                  <c:v>79.02272727272728</c:v>
                </c:pt>
                <c:pt idx="274">
                  <c:v>92.295454545454547</c:v>
                </c:pt>
                <c:pt idx="275">
                  <c:v>90.227272727272734</c:v>
                </c:pt>
                <c:pt idx="276">
                  <c:v>50.795454545454554</c:v>
                </c:pt>
                <c:pt idx="277">
                  <c:v>91.454545454545453</c:v>
                </c:pt>
                <c:pt idx="278">
                  <c:v>50.704545454545467</c:v>
                </c:pt>
                <c:pt idx="279">
                  <c:v>87.318181818181841</c:v>
                </c:pt>
                <c:pt idx="280">
                  <c:v>85.250000000000014</c:v>
                </c:pt>
                <c:pt idx="281">
                  <c:v>85.590909090909093</c:v>
                </c:pt>
                <c:pt idx="282">
                  <c:v>89.977272727272734</c:v>
                </c:pt>
                <c:pt idx="283">
                  <c:v>96.181818181818187</c:v>
                </c:pt>
                <c:pt idx="284">
                  <c:v>90.045454545454561</c:v>
                </c:pt>
                <c:pt idx="285">
                  <c:v>89.727272727272748</c:v>
                </c:pt>
                <c:pt idx="286">
                  <c:v>50.250000000000007</c:v>
                </c:pt>
                <c:pt idx="287">
                  <c:v>85.363636363636374</c:v>
                </c:pt>
                <c:pt idx="288">
                  <c:v>89.068181818181827</c:v>
                </c:pt>
                <c:pt idx="289">
                  <c:v>96.636363636363654</c:v>
                </c:pt>
                <c:pt idx="290">
                  <c:v>88.681818181818187</c:v>
                </c:pt>
                <c:pt idx="291">
                  <c:v>93.704545454545467</c:v>
                </c:pt>
                <c:pt idx="292">
                  <c:v>86.02272727272728</c:v>
                </c:pt>
                <c:pt idx="293">
                  <c:v>93.75</c:v>
                </c:pt>
                <c:pt idx="294">
                  <c:v>97.068181818181827</c:v>
                </c:pt>
                <c:pt idx="295">
                  <c:v>87.204545454545467</c:v>
                </c:pt>
                <c:pt idx="296">
                  <c:v>91.159090909090921</c:v>
                </c:pt>
                <c:pt idx="297">
                  <c:v>95.27272727272728</c:v>
                </c:pt>
                <c:pt idx="298">
                  <c:v>91.181818181818201</c:v>
                </c:pt>
                <c:pt idx="299">
                  <c:v>90.13636363636364</c:v>
                </c:pt>
                <c:pt idx="300">
                  <c:v>89.75</c:v>
                </c:pt>
                <c:pt idx="301">
                  <c:v>95.772727272727295</c:v>
                </c:pt>
                <c:pt idx="302">
                  <c:v>90.750000000000014</c:v>
                </c:pt>
                <c:pt idx="303">
                  <c:v>89.27272727272728</c:v>
                </c:pt>
                <c:pt idx="304">
                  <c:v>81.727272727272734</c:v>
                </c:pt>
                <c:pt idx="305">
                  <c:v>96.181818181818187</c:v>
                </c:pt>
                <c:pt idx="306">
                  <c:v>91.977272727272748</c:v>
                </c:pt>
                <c:pt idx="307">
                  <c:v>86</c:v>
                </c:pt>
                <c:pt idx="308">
                  <c:v>82.304545454545462</c:v>
                </c:pt>
                <c:pt idx="309">
                  <c:v>89.686363636363652</c:v>
                </c:pt>
                <c:pt idx="310">
                  <c:v>68.672727272727272</c:v>
                </c:pt>
                <c:pt idx="311">
                  <c:v>81.622727272727275</c:v>
                </c:pt>
                <c:pt idx="312">
                  <c:v>11.32727272727273</c:v>
                </c:pt>
                <c:pt idx="313">
                  <c:v>92.690909090909102</c:v>
                </c:pt>
                <c:pt idx="314">
                  <c:v>91.350000000000009</c:v>
                </c:pt>
                <c:pt idx="315">
                  <c:v>75.763636363636365</c:v>
                </c:pt>
                <c:pt idx="316">
                  <c:v>80.418181818181822</c:v>
                </c:pt>
                <c:pt idx="317">
                  <c:v>94.195454545454567</c:v>
                </c:pt>
                <c:pt idx="318">
                  <c:v>81.013636363636365</c:v>
                </c:pt>
                <c:pt idx="319">
                  <c:v>79.854545454545459</c:v>
                </c:pt>
                <c:pt idx="320">
                  <c:v>87.290909090909096</c:v>
                </c:pt>
                <c:pt idx="321">
                  <c:v>95.618181818181824</c:v>
                </c:pt>
                <c:pt idx="322">
                  <c:v>82.240909090909085</c:v>
                </c:pt>
                <c:pt idx="323">
                  <c:v>93.527272727272731</c:v>
                </c:pt>
                <c:pt idx="324">
                  <c:v>39.422727272727286</c:v>
                </c:pt>
                <c:pt idx="325">
                  <c:v>37.99545454545455</c:v>
                </c:pt>
                <c:pt idx="326">
                  <c:v>78.645454545454555</c:v>
                </c:pt>
                <c:pt idx="327">
                  <c:v>87.704545454545453</c:v>
                </c:pt>
                <c:pt idx="328">
                  <c:v>96.990909090909099</c:v>
                </c:pt>
                <c:pt idx="329">
                  <c:v>82.450000000000017</c:v>
                </c:pt>
                <c:pt idx="330">
                  <c:v>81.472727272727283</c:v>
                </c:pt>
                <c:pt idx="331">
                  <c:v>97.640909090909091</c:v>
                </c:pt>
                <c:pt idx="332">
                  <c:v>90.681818181818187</c:v>
                </c:pt>
                <c:pt idx="333">
                  <c:v>90.959090909090918</c:v>
                </c:pt>
                <c:pt idx="334">
                  <c:v>97.145454545454555</c:v>
                </c:pt>
                <c:pt idx="335">
                  <c:v>72.309090909090912</c:v>
                </c:pt>
                <c:pt idx="336">
                  <c:v>93.195454545454552</c:v>
                </c:pt>
                <c:pt idx="337">
                  <c:v>97.481818181818184</c:v>
                </c:pt>
                <c:pt idx="338">
                  <c:v>82.50454545454545</c:v>
                </c:pt>
                <c:pt idx="339">
                  <c:v>49.404545454545463</c:v>
                </c:pt>
                <c:pt idx="340">
                  <c:v>91.254545454545465</c:v>
                </c:pt>
                <c:pt idx="341">
                  <c:v>94.000000000000014</c:v>
                </c:pt>
                <c:pt idx="342">
                  <c:v>95.340909090909108</c:v>
                </c:pt>
                <c:pt idx="343">
                  <c:v>85.440909090909102</c:v>
                </c:pt>
                <c:pt idx="344">
                  <c:v>66.827272727272728</c:v>
                </c:pt>
                <c:pt idx="345">
                  <c:v>94.672727272727286</c:v>
                </c:pt>
                <c:pt idx="346">
                  <c:v>37.463636363636368</c:v>
                </c:pt>
                <c:pt idx="347">
                  <c:v>79.2</c:v>
                </c:pt>
                <c:pt idx="348">
                  <c:v>81.300000000000011</c:v>
                </c:pt>
                <c:pt idx="349">
                  <c:v>52.181818181818194</c:v>
                </c:pt>
                <c:pt idx="350">
                  <c:v>90.004545454545465</c:v>
                </c:pt>
                <c:pt idx="351">
                  <c:v>78.186363636363637</c:v>
                </c:pt>
                <c:pt idx="352">
                  <c:v>90.318181818181827</c:v>
                </c:pt>
                <c:pt idx="353">
                  <c:v>94.527272727272731</c:v>
                </c:pt>
                <c:pt idx="354">
                  <c:v>63.26818181818183</c:v>
                </c:pt>
                <c:pt idx="355">
                  <c:v>94.686363636363637</c:v>
                </c:pt>
                <c:pt idx="356">
                  <c:v>80.277272727272731</c:v>
                </c:pt>
                <c:pt idx="357">
                  <c:v>90.009090909090915</c:v>
                </c:pt>
                <c:pt idx="358">
                  <c:v>89.077272727272742</c:v>
                </c:pt>
                <c:pt idx="359">
                  <c:v>89.368181818181824</c:v>
                </c:pt>
                <c:pt idx="360">
                  <c:v>91.15</c:v>
                </c:pt>
                <c:pt idx="361">
                  <c:v>40.909090909090907</c:v>
                </c:pt>
                <c:pt idx="362">
                  <c:v>62.694318181818197</c:v>
                </c:pt>
                <c:pt idx="363">
                  <c:v>92.854772727272731</c:v>
                </c:pt>
                <c:pt idx="364">
                  <c:v>94.557272727272732</c:v>
                </c:pt>
                <c:pt idx="365">
                  <c:v>78.887272727272745</c:v>
                </c:pt>
                <c:pt idx="366">
                  <c:v>63.20659090909092</c:v>
                </c:pt>
                <c:pt idx="367">
                  <c:v>91.650454545454537</c:v>
                </c:pt>
                <c:pt idx="368">
                  <c:v>90.956136363636361</c:v>
                </c:pt>
                <c:pt idx="369">
                  <c:v>74.275000000000006</c:v>
                </c:pt>
                <c:pt idx="370">
                  <c:v>94.337727272727278</c:v>
                </c:pt>
                <c:pt idx="371">
                  <c:v>97.727272727272748</c:v>
                </c:pt>
                <c:pt idx="372">
                  <c:v>93.321363636363643</c:v>
                </c:pt>
                <c:pt idx="373">
                  <c:v>95.454545454545467</c:v>
                </c:pt>
                <c:pt idx="374">
                  <c:v>65.363409090909087</c:v>
                </c:pt>
                <c:pt idx="375">
                  <c:v>94.982727272727274</c:v>
                </c:pt>
                <c:pt idx="376">
                  <c:v>87.778181818181835</c:v>
                </c:pt>
                <c:pt idx="377">
                  <c:v>75.720681818181831</c:v>
                </c:pt>
                <c:pt idx="378">
                  <c:v>77.082272727272724</c:v>
                </c:pt>
                <c:pt idx="379">
                  <c:v>87.570909090909097</c:v>
                </c:pt>
                <c:pt idx="380">
                  <c:v>93.997954545454547</c:v>
                </c:pt>
                <c:pt idx="381">
                  <c:v>62.025227272727271</c:v>
                </c:pt>
                <c:pt idx="382">
                  <c:v>84.161363636363646</c:v>
                </c:pt>
                <c:pt idx="383">
                  <c:v>63.211363636363636</c:v>
                </c:pt>
                <c:pt idx="384">
                  <c:v>92.035909090909115</c:v>
                </c:pt>
                <c:pt idx="385">
                  <c:v>95.454545454545467</c:v>
                </c:pt>
                <c:pt idx="386">
                  <c:v>92.823181818181823</c:v>
                </c:pt>
                <c:pt idx="387">
                  <c:v>88.275681818181823</c:v>
                </c:pt>
                <c:pt idx="388">
                  <c:v>80.021363636363645</c:v>
                </c:pt>
                <c:pt idx="389">
                  <c:v>75.957954545454555</c:v>
                </c:pt>
                <c:pt idx="390">
                  <c:v>92.47750000000002</c:v>
                </c:pt>
                <c:pt idx="391">
                  <c:v>87.173181818181831</c:v>
                </c:pt>
                <c:pt idx="392">
                  <c:v>53.197727272727285</c:v>
                </c:pt>
                <c:pt idx="393">
                  <c:v>91.690227272727284</c:v>
                </c:pt>
                <c:pt idx="394">
                  <c:v>86.933636363636367</c:v>
                </c:pt>
                <c:pt idx="395">
                  <c:v>93.436136363636379</c:v>
                </c:pt>
                <c:pt idx="396">
                  <c:v>72.186363636363637</c:v>
                </c:pt>
                <c:pt idx="397">
                  <c:v>87.099772727272736</c:v>
                </c:pt>
                <c:pt idx="398">
                  <c:v>90.960681818181826</c:v>
                </c:pt>
                <c:pt idx="399">
                  <c:v>93.019772727272738</c:v>
                </c:pt>
                <c:pt idx="400">
                  <c:v>58.347954545454549</c:v>
                </c:pt>
                <c:pt idx="401">
                  <c:v>89.056590909090914</c:v>
                </c:pt>
                <c:pt idx="402">
                  <c:v>76.295454545454561</c:v>
                </c:pt>
                <c:pt idx="403">
                  <c:v>60.175227272727277</c:v>
                </c:pt>
                <c:pt idx="404">
                  <c:v>93.482500000000002</c:v>
                </c:pt>
                <c:pt idx="405">
                  <c:v>90.102045454545461</c:v>
                </c:pt>
                <c:pt idx="406">
                  <c:v>95.61636363636363</c:v>
                </c:pt>
                <c:pt idx="407">
                  <c:v>72.468409090909091</c:v>
                </c:pt>
                <c:pt idx="408">
                  <c:v>87.955000000000013</c:v>
                </c:pt>
                <c:pt idx="409">
                  <c:v>81.818181818181827</c:v>
                </c:pt>
                <c:pt idx="410">
                  <c:v>71.743181818181824</c:v>
                </c:pt>
                <c:pt idx="411">
                  <c:v>77.159772727272738</c:v>
                </c:pt>
                <c:pt idx="412">
                  <c:v>92.427954545454554</c:v>
                </c:pt>
                <c:pt idx="413">
                  <c:v>89.034545454545466</c:v>
                </c:pt>
                <c:pt idx="414">
                  <c:v>96.277272727272731</c:v>
                </c:pt>
                <c:pt idx="415">
                  <c:v>91.145454545454569</c:v>
                </c:pt>
                <c:pt idx="416">
                  <c:v>88.531818181818181</c:v>
                </c:pt>
                <c:pt idx="417">
                  <c:v>78.477272727272734</c:v>
                </c:pt>
                <c:pt idx="418">
                  <c:v>80.415909090909096</c:v>
                </c:pt>
                <c:pt idx="419">
                  <c:v>99.125000000000014</c:v>
                </c:pt>
                <c:pt idx="420">
                  <c:v>92.652272727272731</c:v>
                </c:pt>
                <c:pt idx="421">
                  <c:v>93.684090909090912</c:v>
                </c:pt>
                <c:pt idx="422">
                  <c:v>77.863636363636374</c:v>
                </c:pt>
                <c:pt idx="423">
                  <c:v>95.85</c:v>
                </c:pt>
                <c:pt idx="424">
                  <c:v>92.915909090909096</c:v>
                </c:pt>
                <c:pt idx="425">
                  <c:v>90.477272727272734</c:v>
                </c:pt>
                <c:pt idx="426">
                  <c:v>86.175000000000011</c:v>
                </c:pt>
                <c:pt idx="427">
                  <c:v>88.334090909090918</c:v>
                </c:pt>
                <c:pt idx="428">
                  <c:v>93.956818181818193</c:v>
                </c:pt>
                <c:pt idx="429">
                  <c:v>94.51818181818183</c:v>
                </c:pt>
                <c:pt idx="430">
                  <c:v>92.968181818181833</c:v>
                </c:pt>
                <c:pt idx="431">
                  <c:v>87.356818181818184</c:v>
                </c:pt>
                <c:pt idx="432">
                  <c:v>78</c:v>
                </c:pt>
                <c:pt idx="433">
                  <c:v>93.89772727272728</c:v>
                </c:pt>
                <c:pt idx="434">
                  <c:v>88.477272727272734</c:v>
                </c:pt>
                <c:pt idx="435">
                  <c:v>91.231818181818198</c:v>
                </c:pt>
                <c:pt idx="436">
                  <c:v>84.059090909090912</c:v>
                </c:pt>
                <c:pt idx="437">
                  <c:v>96.763636363636365</c:v>
                </c:pt>
                <c:pt idx="438">
                  <c:v>83.489545454545464</c:v>
                </c:pt>
                <c:pt idx="439">
                  <c:v>90.322727272727278</c:v>
                </c:pt>
                <c:pt idx="440">
                  <c:v>87.195454545454552</c:v>
                </c:pt>
                <c:pt idx="441">
                  <c:v>87.543181818181836</c:v>
                </c:pt>
                <c:pt idx="442">
                  <c:v>81.618181818181824</c:v>
                </c:pt>
                <c:pt idx="443">
                  <c:v>91.547727272727286</c:v>
                </c:pt>
                <c:pt idx="444">
                  <c:v>89.379545454545479</c:v>
                </c:pt>
                <c:pt idx="445">
                  <c:v>95.361363636363635</c:v>
                </c:pt>
                <c:pt idx="446">
                  <c:v>90.52272727272728</c:v>
                </c:pt>
                <c:pt idx="447">
                  <c:v>71.556818181818187</c:v>
                </c:pt>
                <c:pt idx="448">
                  <c:v>58.822727272727285</c:v>
                </c:pt>
                <c:pt idx="449">
                  <c:v>93.915909090909111</c:v>
                </c:pt>
                <c:pt idx="450">
                  <c:v>79.340909090909108</c:v>
                </c:pt>
                <c:pt idx="451">
                  <c:v>93.077272727272728</c:v>
                </c:pt>
                <c:pt idx="452">
                  <c:v>91.89318181818183</c:v>
                </c:pt>
                <c:pt idx="453">
                  <c:v>81.090909090909093</c:v>
                </c:pt>
                <c:pt idx="454">
                  <c:v>97.177272727272737</c:v>
                </c:pt>
                <c:pt idx="455">
                  <c:v>68.00681818181819</c:v>
                </c:pt>
                <c:pt idx="456">
                  <c:v>91.988636363636374</c:v>
                </c:pt>
                <c:pt idx="457">
                  <c:v>91.061363636363652</c:v>
                </c:pt>
                <c:pt idx="458">
                  <c:v>77.361363636363649</c:v>
                </c:pt>
                <c:pt idx="459">
                  <c:v>77.490000000000009</c:v>
                </c:pt>
                <c:pt idx="460">
                  <c:v>48.652272727272738</c:v>
                </c:pt>
                <c:pt idx="461">
                  <c:v>92.311363636363637</c:v>
                </c:pt>
              </c:numCache>
            </c:numRef>
          </c:yVal>
          <c:smooth val="0"/>
          <c:extLst>
            <c:ext xmlns:c16="http://schemas.microsoft.com/office/drawing/2014/chart" uri="{C3380CC4-5D6E-409C-BE32-E72D297353CC}">
              <c16:uniqueId val="{00000000-49AA-4568-9A72-4A4E290CDA5E}"/>
            </c:ext>
          </c:extLst>
        </c:ser>
        <c:dLbls>
          <c:showLegendKey val="0"/>
          <c:showVal val="0"/>
          <c:showCatName val="0"/>
          <c:showSerName val="0"/>
          <c:showPercent val="0"/>
          <c:showBubbleSize val="0"/>
        </c:dLbls>
        <c:axId val="207202560"/>
        <c:axId val="207205120"/>
      </c:scatterChart>
      <c:valAx>
        <c:axId val="207202560"/>
        <c:scaling>
          <c:orientation val="minMax"/>
        </c:scaling>
        <c:delete val="0"/>
        <c:axPos val="b"/>
        <c:title>
          <c:tx>
            <c:rich>
              <a:bodyPr rot="0" vert="horz"/>
              <a:lstStyle/>
              <a:p>
                <a:pPr>
                  <a:defRPr/>
                </a:pPr>
                <a:r>
                  <a:rPr lang="zh-CN"/>
                  <a:t>学生</a:t>
                </a:r>
              </a:p>
            </c:rich>
          </c:tx>
          <c:overlay val="0"/>
          <c:spPr>
            <a:noFill/>
            <a:ln>
              <a:noFill/>
            </a:ln>
            <a:effectLst/>
          </c:spPr>
        </c:title>
        <c:numFmt formatCode="General" sourceLinked="1"/>
        <c:majorTickMark val="in"/>
        <c:minorTickMark val="none"/>
        <c:tickLblPos val="nextTo"/>
        <c:spPr>
          <a:noFill/>
          <a:ln w="9525" cap="flat" cmpd="sng" algn="ctr">
            <a:solidFill>
              <a:schemeClr val="tx1"/>
            </a:solidFill>
            <a:round/>
          </a:ln>
          <a:effectLst/>
        </c:spPr>
        <c:txPr>
          <a:bodyPr rot="-60000000" vert="horz"/>
          <a:lstStyle/>
          <a:p>
            <a:pPr>
              <a:defRPr/>
            </a:pPr>
            <a:endParaRPr lang="zh-CN"/>
          </a:p>
        </c:txPr>
        <c:crossAx val="207205120"/>
        <c:crosses val="autoZero"/>
        <c:crossBetween val="midCat"/>
      </c:valAx>
      <c:valAx>
        <c:axId val="207205120"/>
        <c:scaling>
          <c:orientation val="minMax"/>
        </c:scaling>
        <c:delete val="0"/>
        <c:axPos val="l"/>
        <c:title>
          <c:tx>
            <c:rich>
              <a:bodyPr rot="-5400000" vert="horz"/>
              <a:lstStyle/>
              <a:p>
                <a:pPr>
                  <a:defRPr/>
                </a:pPr>
                <a:r>
                  <a:rPr lang="zh-CN"/>
                  <a:t>得分</a:t>
                </a:r>
              </a:p>
            </c:rich>
          </c:tx>
          <c:overlay val="0"/>
          <c:spPr>
            <a:noFill/>
            <a:ln>
              <a:noFill/>
            </a:ln>
            <a:effectLst/>
          </c:spPr>
        </c:title>
        <c:numFmt formatCode="General" sourceLinked="0"/>
        <c:majorTickMark val="in"/>
        <c:minorTickMark val="none"/>
        <c:tickLblPos val="nextTo"/>
        <c:spPr>
          <a:noFill/>
          <a:ln>
            <a:solidFill>
              <a:schemeClr val="tx1"/>
            </a:solidFill>
          </a:ln>
          <a:effectLst/>
        </c:spPr>
        <c:txPr>
          <a:bodyPr rot="-60000000" vert="horz"/>
          <a:lstStyle/>
          <a:p>
            <a:pPr>
              <a:defRPr/>
            </a:pPr>
            <a:endParaRPr lang="zh-CN"/>
          </a:p>
        </c:txPr>
        <c:crossAx val="207202560"/>
        <c:crosses val="autoZero"/>
        <c:crossBetween val="midCat"/>
      </c:valAx>
      <c:spPr>
        <a:noFill/>
        <a:ln>
          <a:noFill/>
        </a:ln>
        <a:effectLst/>
      </c:spPr>
    </c:plotArea>
    <c:legend>
      <c:legendPos val="b"/>
      <c:layout>
        <c:manualLayout>
          <c:xMode val="edge"/>
          <c:yMode val="edge"/>
          <c:x val="0.3480876461364853"/>
          <c:y val="2.0151772991432101E-2"/>
          <c:w val="0.65191235386351465"/>
          <c:h val="9.6153754382013248E-2"/>
        </c:manualLayout>
      </c:layout>
      <c:overlay val="0"/>
      <c:spPr>
        <a:noFill/>
        <a:ln>
          <a:noFill/>
        </a:ln>
        <a:effectLst/>
      </c:spPr>
      <c:txPr>
        <a:bodyPr rot="0" vert="horz"/>
        <a:lstStyle/>
        <a:p>
          <a:pPr>
            <a:defRPr/>
          </a:pPr>
          <a:endParaRPr lang="zh-CN"/>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sz="800">
          <a:latin typeface="Times New Roman" panose="02020603050405020304" pitchFamily="18" charset="0"/>
          <a:cs typeface="Times New Roman" panose="02020603050405020304" pitchFamily="18" charset="0"/>
        </a:defRPr>
      </a:pPr>
      <a:endParaRPr lang="zh-CN"/>
    </a:p>
  </c:txPr>
  <c:externalData r:id="rId1">
    <c:autoUpdate val="0"/>
  </c:externalData>
  <c:userShapes r:id="rId2"/>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5024774957621326"/>
          <c:y val="0.11759257226683106"/>
          <c:w val="0.80441348817942049"/>
          <c:h val="0.68230320429797597"/>
        </c:manualLayout>
      </c:layout>
      <c:scatterChart>
        <c:scatterStyle val="lineMarker"/>
        <c:varyColors val="0"/>
        <c:ser>
          <c:idx val="1"/>
          <c:order val="0"/>
          <c:tx>
            <c:strRef>
              <c:f>课程目标得分_百分制!$I$2</c:f>
              <c:strCache>
                <c:ptCount val="1"/>
                <c:pt idx="0">
                  <c:v>课程目标2.2</c:v>
                </c:pt>
              </c:strCache>
            </c:strRef>
          </c:tx>
          <c:spPr>
            <a:ln w="25400" cap="rnd">
              <a:noFill/>
              <a:round/>
            </a:ln>
            <a:effectLst/>
          </c:spPr>
          <c:marker>
            <c:symbol val="diamond"/>
            <c:size val="4"/>
            <c:spPr>
              <a:noFill/>
              <a:ln w="9525">
                <a:solidFill>
                  <a:srgbClr val="C00000"/>
                </a:solidFill>
              </a:ln>
              <a:effectLst/>
            </c:spPr>
          </c:marker>
          <c:xVal>
            <c:numRef>
              <c:f>课程目标得分_百分制!$A$3:$A$464</c:f>
              <c:numCache>
                <c:formatCode>General</c:formatCode>
                <c:ptCount val="46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54</c:v>
                </c:pt>
                <c:pt idx="54">
                  <c:v>55</c:v>
                </c:pt>
                <c:pt idx="55">
                  <c:v>56</c:v>
                </c:pt>
                <c:pt idx="56">
                  <c:v>57</c:v>
                </c:pt>
                <c:pt idx="57">
                  <c:v>58</c:v>
                </c:pt>
                <c:pt idx="58">
                  <c:v>59</c:v>
                </c:pt>
                <c:pt idx="59">
                  <c:v>60</c:v>
                </c:pt>
                <c:pt idx="60">
                  <c:v>61</c:v>
                </c:pt>
                <c:pt idx="61">
                  <c:v>62</c:v>
                </c:pt>
                <c:pt idx="62">
                  <c:v>63</c:v>
                </c:pt>
                <c:pt idx="63">
                  <c:v>64</c:v>
                </c:pt>
                <c:pt idx="64">
                  <c:v>65</c:v>
                </c:pt>
                <c:pt idx="65">
                  <c:v>66</c:v>
                </c:pt>
                <c:pt idx="66">
                  <c:v>67</c:v>
                </c:pt>
                <c:pt idx="67">
                  <c:v>68</c:v>
                </c:pt>
                <c:pt idx="68">
                  <c:v>69</c:v>
                </c:pt>
                <c:pt idx="69">
                  <c:v>70</c:v>
                </c:pt>
                <c:pt idx="70">
                  <c:v>71</c:v>
                </c:pt>
                <c:pt idx="71">
                  <c:v>72</c:v>
                </c:pt>
                <c:pt idx="72">
                  <c:v>73</c:v>
                </c:pt>
                <c:pt idx="73">
                  <c:v>74</c:v>
                </c:pt>
                <c:pt idx="74">
                  <c:v>75</c:v>
                </c:pt>
                <c:pt idx="75">
                  <c:v>76</c:v>
                </c:pt>
                <c:pt idx="76">
                  <c:v>77</c:v>
                </c:pt>
                <c:pt idx="77">
                  <c:v>78</c:v>
                </c:pt>
                <c:pt idx="78">
                  <c:v>79</c:v>
                </c:pt>
                <c:pt idx="79">
                  <c:v>80</c:v>
                </c:pt>
                <c:pt idx="80">
                  <c:v>81</c:v>
                </c:pt>
                <c:pt idx="81">
                  <c:v>82</c:v>
                </c:pt>
                <c:pt idx="82">
                  <c:v>83</c:v>
                </c:pt>
                <c:pt idx="83">
                  <c:v>84</c:v>
                </c:pt>
                <c:pt idx="84">
                  <c:v>85</c:v>
                </c:pt>
                <c:pt idx="85">
                  <c:v>86</c:v>
                </c:pt>
                <c:pt idx="86">
                  <c:v>87</c:v>
                </c:pt>
                <c:pt idx="87">
                  <c:v>88</c:v>
                </c:pt>
                <c:pt idx="88">
                  <c:v>89</c:v>
                </c:pt>
                <c:pt idx="89">
                  <c:v>90</c:v>
                </c:pt>
                <c:pt idx="90">
                  <c:v>91</c:v>
                </c:pt>
                <c:pt idx="91">
                  <c:v>92</c:v>
                </c:pt>
                <c:pt idx="92">
                  <c:v>93</c:v>
                </c:pt>
                <c:pt idx="93">
                  <c:v>94</c:v>
                </c:pt>
                <c:pt idx="94">
                  <c:v>95</c:v>
                </c:pt>
                <c:pt idx="95">
                  <c:v>96</c:v>
                </c:pt>
                <c:pt idx="96">
                  <c:v>97</c:v>
                </c:pt>
                <c:pt idx="97">
                  <c:v>98</c:v>
                </c:pt>
                <c:pt idx="98">
                  <c:v>99</c:v>
                </c:pt>
                <c:pt idx="99">
                  <c:v>100</c:v>
                </c:pt>
                <c:pt idx="100">
                  <c:v>101</c:v>
                </c:pt>
                <c:pt idx="101">
                  <c:v>102</c:v>
                </c:pt>
                <c:pt idx="102">
                  <c:v>103</c:v>
                </c:pt>
                <c:pt idx="103">
                  <c:v>104</c:v>
                </c:pt>
                <c:pt idx="104">
                  <c:v>105</c:v>
                </c:pt>
                <c:pt idx="105">
                  <c:v>106</c:v>
                </c:pt>
                <c:pt idx="106">
                  <c:v>107</c:v>
                </c:pt>
                <c:pt idx="107">
                  <c:v>108</c:v>
                </c:pt>
                <c:pt idx="108">
                  <c:v>109</c:v>
                </c:pt>
                <c:pt idx="109">
                  <c:v>110</c:v>
                </c:pt>
                <c:pt idx="110">
                  <c:v>111</c:v>
                </c:pt>
                <c:pt idx="111">
                  <c:v>112</c:v>
                </c:pt>
                <c:pt idx="112">
                  <c:v>113</c:v>
                </c:pt>
                <c:pt idx="113">
                  <c:v>114</c:v>
                </c:pt>
                <c:pt idx="114">
                  <c:v>115</c:v>
                </c:pt>
                <c:pt idx="115">
                  <c:v>116</c:v>
                </c:pt>
                <c:pt idx="116">
                  <c:v>117</c:v>
                </c:pt>
                <c:pt idx="117">
                  <c:v>118</c:v>
                </c:pt>
                <c:pt idx="118">
                  <c:v>119</c:v>
                </c:pt>
                <c:pt idx="119">
                  <c:v>120</c:v>
                </c:pt>
                <c:pt idx="120">
                  <c:v>121</c:v>
                </c:pt>
                <c:pt idx="121">
                  <c:v>122</c:v>
                </c:pt>
                <c:pt idx="122">
                  <c:v>123</c:v>
                </c:pt>
                <c:pt idx="123">
                  <c:v>124</c:v>
                </c:pt>
                <c:pt idx="124">
                  <c:v>125</c:v>
                </c:pt>
                <c:pt idx="125">
                  <c:v>126</c:v>
                </c:pt>
                <c:pt idx="126">
                  <c:v>127</c:v>
                </c:pt>
                <c:pt idx="127">
                  <c:v>128</c:v>
                </c:pt>
                <c:pt idx="128">
                  <c:v>129</c:v>
                </c:pt>
                <c:pt idx="129">
                  <c:v>130</c:v>
                </c:pt>
                <c:pt idx="130">
                  <c:v>131</c:v>
                </c:pt>
                <c:pt idx="131">
                  <c:v>132</c:v>
                </c:pt>
                <c:pt idx="132">
                  <c:v>133</c:v>
                </c:pt>
                <c:pt idx="133">
                  <c:v>134</c:v>
                </c:pt>
                <c:pt idx="134">
                  <c:v>135</c:v>
                </c:pt>
                <c:pt idx="135">
                  <c:v>136</c:v>
                </c:pt>
                <c:pt idx="136">
                  <c:v>137</c:v>
                </c:pt>
                <c:pt idx="137">
                  <c:v>138</c:v>
                </c:pt>
                <c:pt idx="138">
                  <c:v>139</c:v>
                </c:pt>
                <c:pt idx="139">
                  <c:v>140</c:v>
                </c:pt>
                <c:pt idx="140">
                  <c:v>141</c:v>
                </c:pt>
                <c:pt idx="141">
                  <c:v>142</c:v>
                </c:pt>
                <c:pt idx="142">
                  <c:v>143</c:v>
                </c:pt>
                <c:pt idx="143">
                  <c:v>144</c:v>
                </c:pt>
                <c:pt idx="144">
                  <c:v>145</c:v>
                </c:pt>
                <c:pt idx="145">
                  <c:v>146</c:v>
                </c:pt>
                <c:pt idx="146">
                  <c:v>147</c:v>
                </c:pt>
                <c:pt idx="147">
                  <c:v>148</c:v>
                </c:pt>
                <c:pt idx="148">
                  <c:v>149</c:v>
                </c:pt>
                <c:pt idx="149">
                  <c:v>150</c:v>
                </c:pt>
                <c:pt idx="150">
                  <c:v>151</c:v>
                </c:pt>
                <c:pt idx="151">
                  <c:v>152</c:v>
                </c:pt>
                <c:pt idx="152">
                  <c:v>153</c:v>
                </c:pt>
                <c:pt idx="153">
                  <c:v>154</c:v>
                </c:pt>
                <c:pt idx="154">
                  <c:v>155</c:v>
                </c:pt>
                <c:pt idx="155">
                  <c:v>156</c:v>
                </c:pt>
                <c:pt idx="156">
                  <c:v>157</c:v>
                </c:pt>
                <c:pt idx="157">
                  <c:v>158</c:v>
                </c:pt>
                <c:pt idx="158">
                  <c:v>159</c:v>
                </c:pt>
                <c:pt idx="159">
                  <c:v>160</c:v>
                </c:pt>
                <c:pt idx="160">
                  <c:v>161</c:v>
                </c:pt>
                <c:pt idx="161">
                  <c:v>162</c:v>
                </c:pt>
                <c:pt idx="162">
                  <c:v>163</c:v>
                </c:pt>
                <c:pt idx="163">
                  <c:v>164</c:v>
                </c:pt>
                <c:pt idx="164">
                  <c:v>165</c:v>
                </c:pt>
                <c:pt idx="165">
                  <c:v>166</c:v>
                </c:pt>
                <c:pt idx="166">
                  <c:v>167</c:v>
                </c:pt>
                <c:pt idx="167">
                  <c:v>168</c:v>
                </c:pt>
                <c:pt idx="168">
                  <c:v>169</c:v>
                </c:pt>
                <c:pt idx="169">
                  <c:v>170</c:v>
                </c:pt>
                <c:pt idx="170">
                  <c:v>171</c:v>
                </c:pt>
                <c:pt idx="171">
                  <c:v>172</c:v>
                </c:pt>
                <c:pt idx="172">
                  <c:v>173</c:v>
                </c:pt>
                <c:pt idx="173">
                  <c:v>174</c:v>
                </c:pt>
                <c:pt idx="174">
                  <c:v>175</c:v>
                </c:pt>
                <c:pt idx="175">
                  <c:v>176</c:v>
                </c:pt>
                <c:pt idx="176">
                  <c:v>177</c:v>
                </c:pt>
                <c:pt idx="177">
                  <c:v>178</c:v>
                </c:pt>
                <c:pt idx="178">
                  <c:v>179</c:v>
                </c:pt>
                <c:pt idx="179">
                  <c:v>180</c:v>
                </c:pt>
                <c:pt idx="180">
                  <c:v>181</c:v>
                </c:pt>
                <c:pt idx="181">
                  <c:v>182</c:v>
                </c:pt>
                <c:pt idx="182">
                  <c:v>183</c:v>
                </c:pt>
                <c:pt idx="183">
                  <c:v>184</c:v>
                </c:pt>
                <c:pt idx="184">
                  <c:v>185</c:v>
                </c:pt>
                <c:pt idx="185">
                  <c:v>186</c:v>
                </c:pt>
                <c:pt idx="186">
                  <c:v>187</c:v>
                </c:pt>
                <c:pt idx="187">
                  <c:v>188</c:v>
                </c:pt>
                <c:pt idx="188">
                  <c:v>189</c:v>
                </c:pt>
                <c:pt idx="189">
                  <c:v>190</c:v>
                </c:pt>
                <c:pt idx="190">
                  <c:v>191</c:v>
                </c:pt>
                <c:pt idx="191">
                  <c:v>192</c:v>
                </c:pt>
                <c:pt idx="192">
                  <c:v>193</c:v>
                </c:pt>
                <c:pt idx="193">
                  <c:v>194</c:v>
                </c:pt>
                <c:pt idx="194">
                  <c:v>195</c:v>
                </c:pt>
                <c:pt idx="195">
                  <c:v>196</c:v>
                </c:pt>
                <c:pt idx="196">
                  <c:v>197</c:v>
                </c:pt>
                <c:pt idx="197">
                  <c:v>198</c:v>
                </c:pt>
                <c:pt idx="198">
                  <c:v>199</c:v>
                </c:pt>
                <c:pt idx="199">
                  <c:v>200</c:v>
                </c:pt>
                <c:pt idx="200">
                  <c:v>201</c:v>
                </c:pt>
                <c:pt idx="201">
                  <c:v>202</c:v>
                </c:pt>
                <c:pt idx="202">
                  <c:v>203</c:v>
                </c:pt>
                <c:pt idx="203">
                  <c:v>204</c:v>
                </c:pt>
                <c:pt idx="204">
                  <c:v>205</c:v>
                </c:pt>
                <c:pt idx="205">
                  <c:v>206</c:v>
                </c:pt>
                <c:pt idx="206">
                  <c:v>207</c:v>
                </c:pt>
                <c:pt idx="207">
                  <c:v>208</c:v>
                </c:pt>
                <c:pt idx="208">
                  <c:v>209</c:v>
                </c:pt>
                <c:pt idx="209">
                  <c:v>210</c:v>
                </c:pt>
                <c:pt idx="210">
                  <c:v>211</c:v>
                </c:pt>
                <c:pt idx="211">
                  <c:v>212</c:v>
                </c:pt>
                <c:pt idx="212">
                  <c:v>213</c:v>
                </c:pt>
                <c:pt idx="213">
                  <c:v>214</c:v>
                </c:pt>
                <c:pt idx="214">
                  <c:v>215</c:v>
                </c:pt>
                <c:pt idx="215">
                  <c:v>216</c:v>
                </c:pt>
                <c:pt idx="216">
                  <c:v>217</c:v>
                </c:pt>
                <c:pt idx="217">
                  <c:v>218</c:v>
                </c:pt>
                <c:pt idx="218">
                  <c:v>219</c:v>
                </c:pt>
                <c:pt idx="219">
                  <c:v>220</c:v>
                </c:pt>
                <c:pt idx="220">
                  <c:v>221</c:v>
                </c:pt>
                <c:pt idx="221">
                  <c:v>222</c:v>
                </c:pt>
                <c:pt idx="222">
                  <c:v>223</c:v>
                </c:pt>
                <c:pt idx="223">
                  <c:v>224</c:v>
                </c:pt>
                <c:pt idx="224">
                  <c:v>225</c:v>
                </c:pt>
                <c:pt idx="225">
                  <c:v>226</c:v>
                </c:pt>
                <c:pt idx="226">
                  <c:v>227</c:v>
                </c:pt>
                <c:pt idx="227">
                  <c:v>228</c:v>
                </c:pt>
                <c:pt idx="228">
                  <c:v>229</c:v>
                </c:pt>
                <c:pt idx="229">
                  <c:v>230</c:v>
                </c:pt>
                <c:pt idx="230">
                  <c:v>231</c:v>
                </c:pt>
                <c:pt idx="231">
                  <c:v>232</c:v>
                </c:pt>
                <c:pt idx="232">
                  <c:v>233</c:v>
                </c:pt>
                <c:pt idx="233">
                  <c:v>234</c:v>
                </c:pt>
                <c:pt idx="234">
                  <c:v>235</c:v>
                </c:pt>
                <c:pt idx="235">
                  <c:v>236</c:v>
                </c:pt>
                <c:pt idx="236">
                  <c:v>237</c:v>
                </c:pt>
                <c:pt idx="237">
                  <c:v>238</c:v>
                </c:pt>
                <c:pt idx="238">
                  <c:v>239</c:v>
                </c:pt>
                <c:pt idx="239">
                  <c:v>240</c:v>
                </c:pt>
                <c:pt idx="240">
                  <c:v>241</c:v>
                </c:pt>
                <c:pt idx="241">
                  <c:v>242</c:v>
                </c:pt>
                <c:pt idx="242">
                  <c:v>243</c:v>
                </c:pt>
                <c:pt idx="243">
                  <c:v>244</c:v>
                </c:pt>
                <c:pt idx="244">
                  <c:v>245</c:v>
                </c:pt>
                <c:pt idx="245">
                  <c:v>246</c:v>
                </c:pt>
                <c:pt idx="246">
                  <c:v>247</c:v>
                </c:pt>
                <c:pt idx="247">
                  <c:v>248</c:v>
                </c:pt>
                <c:pt idx="248">
                  <c:v>249</c:v>
                </c:pt>
                <c:pt idx="249">
                  <c:v>250</c:v>
                </c:pt>
                <c:pt idx="250">
                  <c:v>251</c:v>
                </c:pt>
                <c:pt idx="251">
                  <c:v>252</c:v>
                </c:pt>
                <c:pt idx="252">
                  <c:v>253</c:v>
                </c:pt>
                <c:pt idx="253">
                  <c:v>254</c:v>
                </c:pt>
                <c:pt idx="254">
                  <c:v>255</c:v>
                </c:pt>
                <c:pt idx="255">
                  <c:v>256</c:v>
                </c:pt>
                <c:pt idx="256">
                  <c:v>257</c:v>
                </c:pt>
                <c:pt idx="257">
                  <c:v>258</c:v>
                </c:pt>
                <c:pt idx="258">
                  <c:v>259</c:v>
                </c:pt>
                <c:pt idx="259">
                  <c:v>260</c:v>
                </c:pt>
                <c:pt idx="260">
                  <c:v>261</c:v>
                </c:pt>
                <c:pt idx="261">
                  <c:v>262</c:v>
                </c:pt>
                <c:pt idx="262">
                  <c:v>263</c:v>
                </c:pt>
                <c:pt idx="263">
                  <c:v>264</c:v>
                </c:pt>
                <c:pt idx="264">
                  <c:v>265</c:v>
                </c:pt>
                <c:pt idx="265">
                  <c:v>266</c:v>
                </c:pt>
                <c:pt idx="266">
                  <c:v>267</c:v>
                </c:pt>
                <c:pt idx="267">
                  <c:v>268</c:v>
                </c:pt>
                <c:pt idx="268">
                  <c:v>269</c:v>
                </c:pt>
                <c:pt idx="269">
                  <c:v>270</c:v>
                </c:pt>
                <c:pt idx="270">
                  <c:v>271</c:v>
                </c:pt>
                <c:pt idx="271">
                  <c:v>272</c:v>
                </c:pt>
                <c:pt idx="272">
                  <c:v>273</c:v>
                </c:pt>
                <c:pt idx="273">
                  <c:v>274</c:v>
                </c:pt>
                <c:pt idx="274">
                  <c:v>275</c:v>
                </c:pt>
                <c:pt idx="275">
                  <c:v>276</c:v>
                </c:pt>
                <c:pt idx="276">
                  <c:v>277</c:v>
                </c:pt>
                <c:pt idx="277">
                  <c:v>278</c:v>
                </c:pt>
                <c:pt idx="278">
                  <c:v>279</c:v>
                </c:pt>
                <c:pt idx="279">
                  <c:v>280</c:v>
                </c:pt>
                <c:pt idx="280">
                  <c:v>281</c:v>
                </c:pt>
                <c:pt idx="281">
                  <c:v>282</c:v>
                </c:pt>
                <c:pt idx="282">
                  <c:v>283</c:v>
                </c:pt>
                <c:pt idx="283">
                  <c:v>284</c:v>
                </c:pt>
                <c:pt idx="284">
                  <c:v>285</c:v>
                </c:pt>
                <c:pt idx="285">
                  <c:v>286</c:v>
                </c:pt>
                <c:pt idx="286">
                  <c:v>287</c:v>
                </c:pt>
                <c:pt idx="287">
                  <c:v>288</c:v>
                </c:pt>
                <c:pt idx="288">
                  <c:v>289</c:v>
                </c:pt>
                <c:pt idx="289">
                  <c:v>290</c:v>
                </c:pt>
                <c:pt idx="290">
                  <c:v>291</c:v>
                </c:pt>
                <c:pt idx="291">
                  <c:v>292</c:v>
                </c:pt>
                <c:pt idx="292">
                  <c:v>293</c:v>
                </c:pt>
                <c:pt idx="293">
                  <c:v>294</c:v>
                </c:pt>
                <c:pt idx="294">
                  <c:v>295</c:v>
                </c:pt>
                <c:pt idx="295">
                  <c:v>296</c:v>
                </c:pt>
                <c:pt idx="296">
                  <c:v>297</c:v>
                </c:pt>
                <c:pt idx="297">
                  <c:v>298</c:v>
                </c:pt>
                <c:pt idx="298">
                  <c:v>299</c:v>
                </c:pt>
                <c:pt idx="299">
                  <c:v>300</c:v>
                </c:pt>
                <c:pt idx="300">
                  <c:v>301</c:v>
                </c:pt>
                <c:pt idx="301">
                  <c:v>302</c:v>
                </c:pt>
                <c:pt idx="302">
                  <c:v>303</c:v>
                </c:pt>
                <c:pt idx="303">
                  <c:v>304</c:v>
                </c:pt>
                <c:pt idx="304">
                  <c:v>305</c:v>
                </c:pt>
                <c:pt idx="305">
                  <c:v>306</c:v>
                </c:pt>
                <c:pt idx="306">
                  <c:v>307</c:v>
                </c:pt>
                <c:pt idx="307">
                  <c:v>308</c:v>
                </c:pt>
                <c:pt idx="308">
                  <c:v>309</c:v>
                </c:pt>
                <c:pt idx="309">
                  <c:v>310</c:v>
                </c:pt>
                <c:pt idx="310">
                  <c:v>311</c:v>
                </c:pt>
                <c:pt idx="311">
                  <c:v>312</c:v>
                </c:pt>
                <c:pt idx="312">
                  <c:v>313</c:v>
                </c:pt>
                <c:pt idx="313">
                  <c:v>314</c:v>
                </c:pt>
                <c:pt idx="314">
                  <c:v>315</c:v>
                </c:pt>
                <c:pt idx="315">
                  <c:v>316</c:v>
                </c:pt>
                <c:pt idx="316">
                  <c:v>317</c:v>
                </c:pt>
                <c:pt idx="317">
                  <c:v>318</c:v>
                </c:pt>
                <c:pt idx="318">
                  <c:v>319</c:v>
                </c:pt>
                <c:pt idx="319">
                  <c:v>320</c:v>
                </c:pt>
                <c:pt idx="320">
                  <c:v>321</c:v>
                </c:pt>
                <c:pt idx="321">
                  <c:v>322</c:v>
                </c:pt>
                <c:pt idx="322">
                  <c:v>323</c:v>
                </c:pt>
                <c:pt idx="323">
                  <c:v>324</c:v>
                </c:pt>
                <c:pt idx="324">
                  <c:v>325</c:v>
                </c:pt>
                <c:pt idx="325">
                  <c:v>326</c:v>
                </c:pt>
                <c:pt idx="326">
                  <c:v>327</c:v>
                </c:pt>
                <c:pt idx="327">
                  <c:v>328</c:v>
                </c:pt>
                <c:pt idx="328">
                  <c:v>329</c:v>
                </c:pt>
                <c:pt idx="329">
                  <c:v>330</c:v>
                </c:pt>
                <c:pt idx="330">
                  <c:v>331</c:v>
                </c:pt>
                <c:pt idx="331">
                  <c:v>332</c:v>
                </c:pt>
                <c:pt idx="332">
                  <c:v>333</c:v>
                </c:pt>
                <c:pt idx="333">
                  <c:v>334</c:v>
                </c:pt>
                <c:pt idx="334">
                  <c:v>335</c:v>
                </c:pt>
                <c:pt idx="335">
                  <c:v>336</c:v>
                </c:pt>
                <c:pt idx="336">
                  <c:v>337</c:v>
                </c:pt>
                <c:pt idx="337">
                  <c:v>338</c:v>
                </c:pt>
                <c:pt idx="338">
                  <c:v>339</c:v>
                </c:pt>
                <c:pt idx="339">
                  <c:v>340</c:v>
                </c:pt>
                <c:pt idx="340">
                  <c:v>341</c:v>
                </c:pt>
                <c:pt idx="341">
                  <c:v>342</c:v>
                </c:pt>
                <c:pt idx="342">
                  <c:v>343</c:v>
                </c:pt>
                <c:pt idx="343">
                  <c:v>344</c:v>
                </c:pt>
                <c:pt idx="344">
                  <c:v>345</c:v>
                </c:pt>
                <c:pt idx="345">
                  <c:v>346</c:v>
                </c:pt>
                <c:pt idx="346">
                  <c:v>347</c:v>
                </c:pt>
                <c:pt idx="347">
                  <c:v>348</c:v>
                </c:pt>
                <c:pt idx="348">
                  <c:v>349</c:v>
                </c:pt>
                <c:pt idx="349">
                  <c:v>350</c:v>
                </c:pt>
                <c:pt idx="350">
                  <c:v>351</c:v>
                </c:pt>
                <c:pt idx="351">
                  <c:v>352</c:v>
                </c:pt>
                <c:pt idx="352">
                  <c:v>353</c:v>
                </c:pt>
                <c:pt idx="353">
                  <c:v>354</c:v>
                </c:pt>
                <c:pt idx="354">
                  <c:v>355</c:v>
                </c:pt>
                <c:pt idx="355">
                  <c:v>356</c:v>
                </c:pt>
                <c:pt idx="356">
                  <c:v>357</c:v>
                </c:pt>
                <c:pt idx="357">
                  <c:v>358</c:v>
                </c:pt>
                <c:pt idx="358">
                  <c:v>359</c:v>
                </c:pt>
                <c:pt idx="359">
                  <c:v>360</c:v>
                </c:pt>
                <c:pt idx="360">
                  <c:v>361</c:v>
                </c:pt>
                <c:pt idx="361">
                  <c:v>362</c:v>
                </c:pt>
                <c:pt idx="362">
                  <c:v>363</c:v>
                </c:pt>
                <c:pt idx="363">
                  <c:v>364</c:v>
                </c:pt>
                <c:pt idx="364">
                  <c:v>365</c:v>
                </c:pt>
                <c:pt idx="365">
                  <c:v>366</c:v>
                </c:pt>
                <c:pt idx="366">
                  <c:v>367</c:v>
                </c:pt>
                <c:pt idx="367">
                  <c:v>368</c:v>
                </c:pt>
                <c:pt idx="368">
                  <c:v>369</c:v>
                </c:pt>
                <c:pt idx="369">
                  <c:v>370</c:v>
                </c:pt>
                <c:pt idx="370">
                  <c:v>371</c:v>
                </c:pt>
                <c:pt idx="371">
                  <c:v>372</c:v>
                </c:pt>
                <c:pt idx="372">
                  <c:v>373</c:v>
                </c:pt>
                <c:pt idx="373">
                  <c:v>374</c:v>
                </c:pt>
                <c:pt idx="374">
                  <c:v>375</c:v>
                </c:pt>
                <c:pt idx="375">
                  <c:v>376</c:v>
                </c:pt>
                <c:pt idx="376">
                  <c:v>377</c:v>
                </c:pt>
                <c:pt idx="377">
                  <c:v>378</c:v>
                </c:pt>
                <c:pt idx="378">
                  <c:v>379</c:v>
                </c:pt>
                <c:pt idx="379">
                  <c:v>380</c:v>
                </c:pt>
                <c:pt idx="380">
                  <c:v>381</c:v>
                </c:pt>
                <c:pt idx="381">
                  <c:v>382</c:v>
                </c:pt>
                <c:pt idx="382">
                  <c:v>383</c:v>
                </c:pt>
                <c:pt idx="383">
                  <c:v>384</c:v>
                </c:pt>
                <c:pt idx="384">
                  <c:v>385</c:v>
                </c:pt>
                <c:pt idx="385">
                  <c:v>386</c:v>
                </c:pt>
                <c:pt idx="386">
                  <c:v>387</c:v>
                </c:pt>
                <c:pt idx="387">
                  <c:v>388</c:v>
                </c:pt>
                <c:pt idx="388">
                  <c:v>389</c:v>
                </c:pt>
                <c:pt idx="389">
                  <c:v>390</c:v>
                </c:pt>
                <c:pt idx="390">
                  <c:v>391</c:v>
                </c:pt>
                <c:pt idx="391">
                  <c:v>392</c:v>
                </c:pt>
                <c:pt idx="392">
                  <c:v>393</c:v>
                </c:pt>
                <c:pt idx="393">
                  <c:v>394</c:v>
                </c:pt>
                <c:pt idx="394">
                  <c:v>395</c:v>
                </c:pt>
                <c:pt idx="395">
                  <c:v>396</c:v>
                </c:pt>
                <c:pt idx="396">
                  <c:v>397</c:v>
                </c:pt>
                <c:pt idx="397">
                  <c:v>398</c:v>
                </c:pt>
                <c:pt idx="398">
                  <c:v>399</c:v>
                </c:pt>
                <c:pt idx="399">
                  <c:v>400</c:v>
                </c:pt>
                <c:pt idx="400">
                  <c:v>401</c:v>
                </c:pt>
                <c:pt idx="401">
                  <c:v>402</c:v>
                </c:pt>
                <c:pt idx="402">
                  <c:v>403</c:v>
                </c:pt>
                <c:pt idx="403">
                  <c:v>404</c:v>
                </c:pt>
                <c:pt idx="404">
                  <c:v>405</c:v>
                </c:pt>
                <c:pt idx="405">
                  <c:v>406</c:v>
                </c:pt>
                <c:pt idx="406">
                  <c:v>407</c:v>
                </c:pt>
                <c:pt idx="407">
                  <c:v>408</c:v>
                </c:pt>
                <c:pt idx="408">
                  <c:v>409</c:v>
                </c:pt>
                <c:pt idx="409">
                  <c:v>410</c:v>
                </c:pt>
                <c:pt idx="410">
                  <c:v>411</c:v>
                </c:pt>
                <c:pt idx="411">
                  <c:v>412</c:v>
                </c:pt>
                <c:pt idx="412">
                  <c:v>413</c:v>
                </c:pt>
                <c:pt idx="413">
                  <c:v>414</c:v>
                </c:pt>
                <c:pt idx="414">
                  <c:v>415</c:v>
                </c:pt>
                <c:pt idx="415">
                  <c:v>416</c:v>
                </c:pt>
                <c:pt idx="416">
                  <c:v>417</c:v>
                </c:pt>
                <c:pt idx="417">
                  <c:v>418</c:v>
                </c:pt>
                <c:pt idx="418">
                  <c:v>419</c:v>
                </c:pt>
                <c:pt idx="419">
                  <c:v>420</c:v>
                </c:pt>
                <c:pt idx="420">
                  <c:v>421</c:v>
                </c:pt>
                <c:pt idx="421">
                  <c:v>422</c:v>
                </c:pt>
                <c:pt idx="422">
                  <c:v>423</c:v>
                </c:pt>
                <c:pt idx="423">
                  <c:v>424</c:v>
                </c:pt>
                <c:pt idx="424">
                  <c:v>425</c:v>
                </c:pt>
                <c:pt idx="425">
                  <c:v>426</c:v>
                </c:pt>
                <c:pt idx="426">
                  <c:v>427</c:v>
                </c:pt>
                <c:pt idx="427">
                  <c:v>428</c:v>
                </c:pt>
                <c:pt idx="428">
                  <c:v>429</c:v>
                </c:pt>
                <c:pt idx="429">
                  <c:v>430</c:v>
                </c:pt>
                <c:pt idx="430">
                  <c:v>431</c:v>
                </c:pt>
                <c:pt idx="431">
                  <c:v>432</c:v>
                </c:pt>
                <c:pt idx="432">
                  <c:v>433</c:v>
                </c:pt>
                <c:pt idx="433">
                  <c:v>434</c:v>
                </c:pt>
                <c:pt idx="434">
                  <c:v>435</c:v>
                </c:pt>
                <c:pt idx="435">
                  <c:v>436</c:v>
                </c:pt>
                <c:pt idx="436">
                  <c:v>437</c:v>
                </c:pt>
                <c:pt idx="437">
                  <c:v>438</c:v>
                </c:pt>
                <c:pt idx="438">
                  <c:v>439</c:v>
                </c:pt>
                <c:pt idx="439">
                  <c:v>440</c:v>
                </c:pt>
                <c:pt idx="440">
                  <c:v>441</c:v>
                </c:pt>
                <c:pt idx="441">
                  <c:v>442</c:v>
                </c:pt>
                <c:pt idx="442">
                  <c:v>443</c:v>
                </c:pt>
                <c:pt idx="443">
                  <c:v>444</c:v>
                </c:pt>
                <c:pt idx="444">
                  <c:v>445</c:v>
                </c:pt>
                <c:pt idx="445">
                  <c:v>446</c:v>
                </c:pt>
                <c:pt idx="446">
                  <c:v>447</c:v>
                </c:pt>
                <c:pt idx="447">
                  <c:v>448</c:v>
                </c:pt>
                <c:pt idx="448">
                  <c:v>449</c:v>
                </c:pt>
                <c:pt idx="449">
                  <c:v>450</c:v>
                </c:pt>
                <c:pt idx="450">
                  <c:v>451</c:v>
                </c:pt>
                <c:pt idx="451">
                  <c:v>452</c:v>
                </c:pt>
                <c:pt idx="452">
                  <c:v>453</c:v>
                </c:pt>
                <c:pt idx="453">
                  <c:v>454</c:v>
                </c:pt>
                <c:pt idx="454">
                  <c:v>455</c:v>
                </c:pt>
                <c:pt idx="455">
                  <c:v>456</c:v>
                </c:pt>
                <c:pt idx="456">
                  <c:v>457</c:v>
                </c:pt>
                <c:pt idx="457">
                  <c:v>458</c:v>
                </c:pt>
                <c:pt idx="458">
                  <c:v>459</c:v>
                </c:pt>
                <c:pt idx="459">
                  <c:v>460</c:v>
                </c:pt>
                <c:pt idx="460">
                  <c:v>461</c:v>
                </c:pt>
                <c:pt idx="461">
                  <c:v>462</c:v>
                </c:pt>
              </c:numCache>
            </c:numRef>
          </c:xVal>
          <c:yVal>
            <c:numRef>
              <c:f>课程目标得分_百分制!$I$3:$I$464</c:f>
              <c:numCache>
                <c:formatCode>0</c:formatCode>
                <c:ptCount val="462"/>
                <c:pt idx="0">
                  <c:v>91.928888888888892</c:v>
                </c:pt>
                <c:pt idx="1">
                  <c:v>87.562222222222232</c:v>
                </c:pt>
                <c:pt idx="2">
                  <c:v>94.604444444444425</c:v>
                </c:pt>
                <c:pt idx="3">
                  <c:v>95.648888888888877</c:v>
                </c:pt>
                <c:pt idx="4">
                  <c:v>79.115555555555559</c:v>
                </c:pt>
                <c:pt idx="5">
                  <c:v>94.337777777777774</c:v>
                </c:pt>
                <c:pt idx="6">
                  <c:v>94.72</c:v>
                </c:pt>
                <c:pt idx="7">
                  <c:v>95.74222222222221</c:v>
                </c:pt>
                <c:pt idx="8">
                  <c:v>95.786666666666648</c:v>
                </c:pt>
                <c:pt idx="9">
                  <c:v>96.217777777777769</c:v>
                </c:pt>
                <c:pt idx="10">
                  <c:v>95.453333333333333</c:v>
                </c:pt>
                <c:pt idx="11">
                  <c:v>95.573333333333323</c:v>
                </c:pt>
                <c:pt idx="12">
                  <c:v>92.515555555555551</c:v>
                </c:pt>
                <c:pt idx="13">
                  <c:v>93.004444444444431</c:v>
                </c:pt>
                <c:pt idx="14">
                  <c:v>95.515555555555565</c:v>
                </c:pt>
                <c:pt idx="15">
                  <c:v>93.066666666666663</c:v>
                </c:pt>
                <c:pt idx="16">
                  <c:v>73.071111111111122</c:v>
                </c:pt>
                <c:pt idx="17">
                  <c:v>69.851111111111109</c:v>
                </c:pt>
                <c:pt idx="18">
                  <c:v>92.293333333333322</c:v>
                </c:pt>
                <c:pt idx="19">
                  <c:v>89.279999999999987</c:v>
                </c:pt>
                <c:pt idx="20">
                  <c:v>63.533333333333339</c:v>
                </c:pt>
                <c:pt idx="21">
                  <c:v>80.8</c:v>
                </c:pt>
                <c:pt idx="22">
                  <c:v>84.444444444444429</c:v>
                </c:pt>
                <c:pt idx="23">
                  <c:v>72.240000000000009</c:v>
                </c:pt>
                <c:pt idx="24">
                  <c:v>95.14222222222223</c:v>
                </c:pt>
                <c:pt idx="25">
                  <c:v>94.262222222222206</c:v>
                </c:pt>
                <c:pt idx="26">
                  <c:v>79.999999999999986</c:v>
                </c:pt>
                <c:pt idx="27">
                  <c:v>91.928888888888892</c:v>
                </c:pt>
                <c:pt idx="28">
                  <c:v>92.337777777777774</c:v>
                </c:pt>
                <c:pt idx="29">
                  <c:v>95.395555555555546</c:v>
                </c:pt>
                <c:pt idx="30">
                  <c:v>78.764444444444436</c:v>
                </c:pt>
                <c:pt idx="31">
                  <c:v>93.177777777777763</c:v>
                </c:pt>
                <c:pt idx="32">
                  <c:v>81.517777777777766</c:v>
                </c:pt>
                <c:pt idx="33">
                  <c:v>72.039999999999992</c:v>
                </c:pt>
                <c:pt idx="34">
                  <c:v>93.182222222222222</c:v>
                </c:pt>
                <c:pt idx="35">
                  <c:v>86.506666666666661</c:v>
                </c:pt>
                <c:pt idx="36">
                  <c:v>92.204444444444448</c:v>
                </c:pt>
                <c:pt idx="37">
                  <c:v>96.657777777777767</c:v>
                </c:pt>
                <c:pt idx="38">
                  <c:v>91.928888888888892</c:v>
                </c:pt>
                <c:pt idx="39">
                  <c:v>89.662222222222226</c:v>
                </c:pt>
                <c:pt idx="40">
                  <c:v>89.844444444444434</c:v>
                </c:pt>
                <c:pt idx="41">
                  <c:v>93.111111111111114</c:v>
                </c:pt>
                <c:pt idx="42">
                  <c:v>91.635555555555555</c:v>
                </c:pt>
                <c:pt idx="43">
                  <c:v>93.062222222222218</c:v>
                </c:pt>
                <c:pt idx="44">
                  <c:v>92.288888888888877</c:v>
                </c:pt>
                <c:pt idx="45">
                  <c:v>86.697777777777773</c:v>
                </c:pt>
                <c:pt idx="46">
                  <c:v>94.751111111111115</c:v>
                </c:pt>
                <c:pt idx="47">
                  <c:v>93.097777777777765</c:v>
                </c:pt>
                <c:pt idx="48">
                  <c:v>89.373333333333349</c:v>
                </c:pt>
                <c:pt idx="49">
                  <c:v>95.857777777777784</c:v>
                </c:pt>
                <c:pt idx="50">
                  <c:v>93.76444444444445</c:v>
                </c:pt>
                <c:pt idx="51">
                  <c:v>77.871111111111105</c:v>
                </c:pt>
                <c:pt idx="52">
                  <c:v>96.164444444444442</c:v>
                </c:pt>
                <c:pt idx="53">
                  <c:v>87.582222222222214</c:v>
                </c:pt>
                <c:pt idx="54">
                  <c:v>88.888888888888886</c:v>
                </c:pt>
                <c:pt idx="55">
                  <c:v>65.862222222222215</c:v>
                </c:pt>
                <c:pt idx="56">
                  <c:v>90.222222222222214</c:v>
                </c:pt>
                <c:pt idx="57">
                  <c:v>95.524444444444441</c:v>
                </c:pt>
                <c:pt idx="58">
                  <c:v>77.924444444444447</c:v>
                </c:pt>
                <c:pt idx="59">
                  <c:v>65.555555555555557</c:v>
                </c:pt>
                <c:pt idx="60">
                  <c:v>73.333333333333343</c:v>
                </c:pt>
                <c:pt idx="61">
                  <c:v>83.297777777777782</c:v>
                </c:pt>
                <c:pt idx="62">
                  <c:v>95.031111111111102</c:v>
                </c:pt>
                <c:pt idx="63">
                  <c:v>96.666666666666671</c:v>
                </c:pt>
                <c:pt idx="64">
                  <c:v>95.897777777777776</c:v>
                </c:pt>
                <c:pt idx="65">
                  <c:v>94.759999999999991</c:v>
                </c:pt>
                <c:pt idx="66">
                  <c:v>95.288888888888891</c:v>
                </c:pt>
                <c:pt idx="67">
                  <c:v>94.391111111111101</c:v>
                </c:pt>
                <c:pt idx="68">
                  <c:v>92.608888888888885</c:v>
                </c:pt>
                <c:pt idx="69">
                  <c:v>96.666666666666671</c:v>
                </c:pt>
                <c:pt idx="70">
                  <c:v>96.333333333333314</c:v>
                </c:pt>
                <c:pt idx="71">
                  <c:v>78.253333333333345</c:v>
                </c:pt>
                <c:pt idx="72">
                  <c:v>89.64444444444446</c:v>
                </c:pt>
                <c:pt idx="73">
                  <c:v>62.61333333333333</c:v>
                </c:pt>
                <c:pt idx="74">
                  <c:v>95.38666666666667</c:v>
                </c:pt>
                <c:pt idx="75">
                  <c:v>93.417777777777786</c:v>
                </c:pt>
                <c:pt idx="76">
                  <c:v>95.457777777777778</c:v>
                </c:pt>
                <c:pt idx="77">
                  <c:v>95.648888888888877</c:v>
                </c:pt>
                <c:pt idx="78">
                  <c:v>95.408888888888896</c:v>
                </c:pt>
                <c:pt idx="79">
                  <c:v>79.524444444444441</c:v>
                </c:pt>
                <c:pt idx="80">
                  <c:v>95.528888888888886</c:v>
                </c:pt>
                <c:pt idx="81">
                  <c:v>95.542222222222236</c:v>
                </c:pt>
                <c:pt idx="82">
                  <c:v>92.395555555555546</c:v>
                </c:pt>
                <c:pt idx="83">
                  <c:v>75.071111111111122</c:v>
                </c:pt>
                <c:pt idx="84">
                  <c:v>87.1111111111111</c:v>
                </c:pt>
                <c:pt idx="85">
                  <c:v>92.062222222222204</c:v>
                </c:pt>
                <c:pt idx="86">
                  <c:v>86.066666666666677</c:v>
                </c:pt>
                <c:pt idx="87">
                  <c:v>73.515555555555565</c:v>
                </c:pt>
                <c:pt idx="88">
                  <c:v>95.715555555555568</c:v>
                </c:pt>
                <c:pt idx="89">
                  <c:v>92.248888888888885</c:v>
                </c:pt>
                <c:pt idx="90">
                  <c:v>95.897777777777776</c:v>
                </c:pt>
                <c:pt idx="91">
                  <c:v>94.191111111111098</c:v>
                </c:pt>
                <c:pt idx="92">
                  <c:v>79.528888888888886</c:v>
                </c:pt>
                <c:pt idx="93">
                  <c:v>94.73333333333332</c:v>
                </c:pt>
                <c:pt idx="94">
                  <c:v>92.32</c:v>
                </c:pt>
                <c:pt idx="95">
                  <c:v>78.866666666666674</c:v>
                </c:pt>
                <c:pt idx="96">
                  <c:v>92.528888888888901</c:v>
                </c:pt>
                <c:pt idx="97">
                  <c:v>68.493333333333339</c:v>
                </c:pt>
                <c:pt idx="98">
                  <c:v>95.128888888888881</c:v>
                </c:pt>
                <c:pt idx="99">
                  <c:v>93.604444444444439</c:v>
                </c:pt>
                <c:pt idx="100">
                  <c:v>93.404444444444437</c:v>
                </c:pt>
                <c:pt idx="101">
                  <c:v>96.328888888888869</c:v>
                </c:pt>
                <c:pt idx="102">
                  <c:v>96.097777777777779</c:v>
                </c:pt>
                <c:pt idx="103">
                  <c:v>94.022222222222211</c:v>
                </c:pt>
                <c:pt idx="104">
                  <c:v>79.999999999999986</c:v>
                </c:pt>
                <c:pt idx="105">
                  <c:v>92.06</c:v>
                </c:pt>
                <c:pt idx="106">
                  <c:v>94.146666666666661</c:v>
                </c:pt>
                <c:pt idx="107">
                  <c:v>68.022222222222226</c:v>
                </c:pt>
                <c:pt idx="108">
                  <c:v>57.517777777777773</c:v>
                </c:pt>
                <c:pt idx="109">
                  <c:v>79.215555555555554</c:v>
                </c:pt>
                <c:pt idx="110">
                  <c:v>79.191111111111098</c:v>
                </c:pt>
                <c:pt idx="111">
                  <c:v>92.186666666666682</c:v>
                </c:pt>
                <c:pt idx="112">
                  <c:v>94.544444444444437</c:v>
                </c:pt>
                <c:pt idx="113">
                  <c:v>90.822222222222223</c:v>
                </c:pt>
                <c:pt idx="114">
                  <c:v>97.244444444444426</c:v>
                </c:pt>
                <c:pt idx="115">
                  <c:v>97.088888888888889</c:v>
                </c:pt>
                <c:pt idx="116">
                  <c:v>77.511111111111106</c:v>
                </c:pt>
                <c:pt idx="117">
                  <c:v>97.777777777777786</c:v>
                </c:pt>
                <c:pt idx="118">
                  <c:v>86.911111111111111</c:v>
                </c:pt>
                <c:pt idx="119">
                  <c:v>87.622222222222234</c:v>
                </c:pt>
                <c:pt idx="120">
                  <c:v>54.311111111111117</c:v>
                </c:pt>
                <c:pt idx="121">
                  <c:v>95.111111111111114</c:v>
                </c:pt>
                <c:pt idx="122">
                  <c:v>92.933333333333323</c:v>
                </c:pt>
                <c:pt idx="123">
                  <c:v>96</c:v>
                </c:pt>
                <c:pt idx="124">
                  <c:v>95.711111111111123</c:v>
                </c:pt>
                <c:pt idx="125">
                  <c:v>95.6</c:v>
                </c:pt>
                <c:pt idx="126">
                  <c:v>93.155555555555551</c:v>
                </c:pt>
                <c:pt idx="127">
                  <c:v>89.8</c:v>
                </c:pt>
                <c:pt idx="128">
                  <c:v>96.600000000000009</c:v>
                </c:pt>
                <c:pt idx="129">
                  <c:v>75.711111111111109</c:v>
                </c:pt>
                <c:pt idx="130">
                  <c:v>99.333333333333343</c:v>
                </c:pt>
                <c:pt idx="131">
                  <c:v>78.044444444444437</c:v>
                </c:pt>
                <c:pt idx="132">
                  <c:v>92.644444444444446</c:v>
                </c:pt>
                <c:pt idx="133">
                  <c:v>97.86666666666666</c:v>
                </c:pt>
                <c:pt idx="134">
                  <c:v>61.933333333333337</c:v>
                </c:pt>
                <c:pt idx="135">
                  <c:v>88.444444444444443</c:v>
                </c:pt>
                <c:pt idx="136">
                  <c:v>61.955555555555556</c:v>
                </c:pt>
                <c:pt idx="137">
                  <c:v>93.86666666666666</c:v>
                </c:pt>
                <c:pt idx="138">
                  <c:v>76.555555555555571</c:v>
                </c:pt>
                <c:pt idx="139">
                  <c:v>94.688888888888883</c:v>
                </c:pt>
                <c:pt idx="140">
                  <c:v>94.13333333333334</c:v>
                </c:pt>
                <c:pt idx="141">
                  <c:v>70.222222222222229</c:v>
                </c:pt>
                <c:pt idx="142">
                  <c:v>78.666666666666657</c:v>
                </c:pt>
                <c:pt idx="143">
                  <c:v>59.911111111111119</c:v>
                </c:pt>
                <c:pt idx="144">
                  <c:v>76.977777777777774</c:v>
                </c:pt>
                <c:pt idx="145">
                  <c:v>94.333333333333314</c:v>
                </c:pt>
                <c:pt idx="146">
                  <c:v>69.599999999999994</c:v>
                </c:pt>
                <c:pt idx="147">
                  <c:v>96.066666666666663</c:v>
                </c:pt>
                <c:pt idx="148">
                  <c:v>95.399999999999991</c:v>
                </c:pt>
                <c:pt idx="149">
                  <c:v>92.822222222222223</c:v>
                </c:pt>
                <c:pt idx="150">
                  <c:v>67.288888888888877</c:v>
                </c:pt>
                <c:pt idx="151">
                  <c:v>91.533333333333331</c:v>
                </c:pt>
                <c:pt idx="152">
                  <c:v>88.644444444444446</c:v>
                </c:pt>
                <c:pt idx="153">
                  <c:v>93.066666666666663</c:v>
                </c:pt>
                <c:pt idx="154">
                  <c:v>94.37777777777778</c:v>
                </c:pt>
                <c:pt idx="155">
                  <c:v>91.8</c:v>
                </c:pt>
                <c:pt idx="156">
                  <c:v>83.555555555555557</c:v>
                </c:pt>
                <c:pt idx="157">
                  <c:v>96.777777777777771</c:v>
                </c:pt>
                <c:pt idx="158">
                  <c:v>76.733333333333334</c:v>
                </c:pt>
                <c:pt idx="159">
                  <c:v>87.133333333333326</c:v>
                </c:pt>
                <c:pt idx="160">
                  <c:v>97.577777777777783</c:v>
                </c:pt>
                <c:pt idx="161">
                  <c:v>97.911111111111097</c:v>
                </c:pt>
                <c:pt idx="162">
                  <c:v>96.2</c:v>
                </c:pt>
                <c:pt idx="163">
                  <c:v>94.4</c:v>
                </c:pt>
                <c:pt idx="164">
                  <c:v>79.600000000000009</c:v>
                </c:pt>
                <c:pt idx="165">
                  <c:v>94.888888888888886</c:v>
                </c:pt>
                <c:pt idx="166">
                  <c:v>94.533333333333317</c:v>
                </c:pt>
                <c:pt idx="167">
                  <c:v>96.222222222222229</c:v>
                </c:pt>
                <c:pt idx="168">
                  <c:v>80.51111111111112</c:v>
                </c:pt>
                <c:pt idx="169">
                  <c:v>97.666666666666657</c:v>
                </c:pt>
                <c:pt idx="170">
                  <c:v>97.488888888888894</c:v>
                </c:pt>
                <c:pt idx="171">
                  <c:v>95.977777777777774</c:v>
                </c:pt>
                <c:pt idx="172">
                  <c:v>93.222222222222229</c:v>
                </c:pt>
                <c:pt idx="173">
                  <c:v>88.688888888888883</c:v>
                </c:pt>
                <c:pt idx="174">
                  <c:v>76.355555555555569</c:v>
                </c:pt>
                <c:pt idx="175">
                  <c:v>88.37777777777778</c:v>
                </c:pt>
                <c:pt idx="176">
                  <c:v>57.488888888888901</c:v>
                </c:pt>
                <c:pt idx="177">
                  <c:v>74.37777777777778</c:v>
                </c:pt>
                <c:pt idx="178">
                  <c:v>91.022222222222226</c:v>
                </c:pt>
                <c:pt idx="179">
                  <c:v>94.844444444444449</c:v>
                </c:pt>
                <c:pt idx="180">
                  <c:v>89.866666666666674</c:v>
                </c:pt>
                <c:pt idx="181">
                  <c:v>92.2</c:v>
                </c:pt>
                <c:pt idx="182">
                  <c:v>77.75555555555556</c:v>
                </c:pt>
                <c:pt idx="183">
                  <c:v>92.688888888888883</c:v>
                </c:pt>
                <c:pt idx="184">
                  <c:v>97.155555555555551</c:v>
                </c:pt>
                <c:pt idx="185">
                  <c:v>88.311111111111117</c:v>
                </c:pt>
                <c:pt idx="186">
                  <c:v>56.088888888888896</c:v>
                </c:pt>
                <c:pt idx="187">
                  <c:v>96.933333333333323</c:v>
                </c:pt>
                <c:pt idx="188">
                  <c:v>94.711111111111109</c:v>
                </c:pt>
                <c:pt idx="189">
                  <c:v>96.73333333333332</c:v>
                </c:pt>
                <c:pt idx="190">
                  <c:v>96.59999999999998</c:v>
                </c:pt>
                <c:pt idx="191">
                  <c:v>86.86666666666666</c:v>
                </c:pt>
                <c:pt idx="192">
                  <c:v>76.466666666666669</c:v>
                </c:pt>
                <c:pt idx="193">
                  <c:v>95.422222222222217</c:v>
                </c:pt>
                <c:pt idx="194">
                  <c:v>77.8</c:v>
                </c:pt>
                <c:pt idx="195">
                  <c:v>64.066666666666663</c:v>
                </c:pt>
                <c:pt idx="196">
                  <c:v>77.133333333333326</c:v>
                </c:pt>
                <c:pt idx="197">
                  <c:v>91.222222222222229</c:v>
                </c:pt>
                <c:pt idx="198">
                  <c:v>97.333333333333329</c:v>
                </c:pt>
                <c:pt idx="199">
                  <c:v>66.37777777777778</c:v>
                </c:pt>
                <c:pt idx="200">
                  <c:v>79.711111111111123</c:v>
                </c:pt>
                <c:pt idx="201">
                  <c:v>43.688888888888883</c:v>
                </c:pt>
                <c:pt idx="202">
                  <c:v>86.666666666666657</c:v>
                </c:pt>
                <c:pt idx="203">
                  <c:v>86.8</c:v>
                </c:pt>
                <c:pt idx="204">
                  <c:v>97.466666666666683</c:v>
                </c:pt>
                <c:pt idx="205">
                  <c:v>97.200000000000017</c:v>
                </c:pt>
                <c:pt idx="206">
                  <c:v>95.733333333333334</c:v>
                </c:pt>
                <c:pt idx="207">
                  <c:v>96.24444444444444</c:v>
                </c:pt>
                <c:pt idx="208">
                  <c:v>78.511111111111134</c:v>
                </c:pt>
                <c:pt idx="209">
                  <c:v>95.577777777777769</c:v>
                </c:pt>
                <c:pt idx="210">
                  <c:v>95.577777777777769</c:v>
                </c:pt>
                <c:pt idx="211">
                  <c:v>81.555555555555557</c:v>
                </c:pt>
                <c:pt idx="212">
                  <c:v>82.666666666666657</c:v>
                </c:pt>
                <c:pt idx="213">
                  <c:v>94</c:v>
                </c:pt>
                <c:pt idx="214">
                  <c:v>87.777777777777771</c:v>
                </c:pt>
                <c:pt idx="215">
                  <c:v>75.555555555555571</c:v>
                </c:pt>
                <c:pt idx="216">
                  <c:v>92.222222222222214</c:v>
                </c:pt>
                <c:pt idx="217">
                  <c:v>89.555555555555557</c:v>
                </c:pt>
                <c:pt idx="218">
                  <c:v>88.666666666666657</c:v>
                </c:pt>
                <c:pt idx="219">
                  <c:v>89.777777777777771</c:v>
                </c:pt>
                <c:pt idx="220">
                  <c:v>90.444444444444443</c:v>
                </c:pt>
                <c:pt idx="221">
                  <c:v>82.222222222222214</c:v>
                </c:pt>
                <c:pt idx="222">
                  <c:v>89.1111111111111</c:v>
                </c:pt>
                <c:pt idx="223">
                  <c:v>95.555555555555557</c:v>
                </c:pt>
                <c:pt idx="224">
                  <c:v>92.222222222222214</c:v>
                </c:pt>
                <c:pt idx="225">
                  <c:v>90.444444444444443</c:v>
                </c:pt>
                <c:pt idx="226">
                  <c:v>89.1111111111111</c:v>
                </c:pt>
                <c:pt idx="227">
                  <c:v>88.666666666666657</c:v>
                </c:pt>
                <c:pt idx="228">
                  <c:v>90</c:v>
                </c:pt>
                <c:pt idx="229">
                  <c:v>88.666666666666657</c:v>
                </c:pt>
                <c:pt idx="230">
                  <c:v>91.333333333333329</c:v>
                </c:pt>
                <c:pt idx="231">
                  <c:v>86.444444444444443</c:v>
                </c:pt>
                <c:pt idx="232">
                  <c:v>90.444444444444443</c:v>
                </c:pt>
                <c:pt idx="233">
                  <c:v>93.555555555555557</c:v>
                </c:pt>
                <c:pt idx="234">
                  <c:v>87.777777777777771</c:v>
                </c:pt>
                <c:pt idx="235">
                  <c:v>93.111111111111114</c:v>
                </c:pt>
                <c:pt idx="236">
                  <c:v>74.666666666666671</c:v>
                </c:pt>
                <c:pt idx="237">
                  <c:v>72.222222222222229</c:v>
                </c:pt>
                <c:pt idx="238">
                  <c:v>92.222222222222214</c:v>
                </c:pt>
                <c:pt idx="239">
                  <c:v>87.777777777777771</c:v>
                </c:pt>
                <c:pt idx="240">
                  <c:v>92.222222222222214</c:v>
                </c:pt>
                <c:pt idx="241">
                  <c:v>91.777777777777771</c:v>
                </c:pt>
                <c:pt idx="242">
                  <c:v>89.1111111111111</c:v>
                </c:pt>
                <c:pt idx="243">
                  <c:v>85.555555555555543</c:v>
                </c:pt>
                <c:pt idx="244">
                  <c:v>94</c:v>
                </c:pt>
                <c:pt idx="245">
                  <c:v>86.444444444444443</c:v>
                </c:pt>
                <c:pt idx="246">
                  <c:v>71.111111111111114</c:v>
                </c:pt>
                <c:pt idx="247">
                  <c:v>89.1111111111111</c:v>
                </c:pt>
                <c:pt idx="248">
                  <c:v>87.333333333333329</c:v>
                </c:pt>
                <c:pt idx="249">
                  <c:v>82.666666666666657</c:v>
                </c:pt>
                <c:pt idx="250">
                  <c:v>94</c:v>
                </c:pt>
                <c:pt idx="251">
                  <c:v>77.555555555555557</c:v>
                </c:pt>
                <c:pt idx="252">
                  <c:v>86.444444444444443</c:v>
                </c:pt>
                <c:pt idx="253">
                  <c:v>83.1111111111111</c:v>
                </c:pt>
                <c:pt idx="254">
                  <c:v>76.666666666666671</c:v>
                </c:pt>
                <c:pt idx="255">
                  <c:v>91.777777777777771</c:v>
                </c:pt>
                <c:pt idx="256">
                  <c:v>79.777777777777771</c:v>
                </c:pt>
                <c:pt idx="257">
                  <c:v>81.999999999999986</c:v>
                </c:pt>
                <c:pt idx="258">
                  <c:v>80.222222222222229</c:v>
                </c:pt>
                <c:pt idx="259">
                  <c:v>62.888888888888886</c:v>
                </c:pt>
                <c:pt idx="260">
                  <c:v>90.444444444444443</c:v>
                </c:pt>
                <c:pt idx="261">
                  <c:v>86.888888888888886</c:v>
                </c:pt>
                <c:pt idx="262">
                  <c:v>90.444444444444443</c:v>
                </c:pt>
                <c:pt idx="263">
                  <c:v>78.444444444444429</c:v>
                </c:pt>
                <c:pt idx="264">
                  <c:v>75.555555555555557</c:v>
                </c:pt>
                <c:pt idx="265">
                  <c:v>84.666666666666657</c:v>
                </c:pt>
                <c:pt idx="266">
                  <c:v>76.444444444444443</c:v>
                </c:pt>
                <c:pt idx="267">
                  <c:v>88.222222222222214</c:v>
                </c:pt>
                <c:pt idx="268">
                  <c:v>42.222222222222221</c:v>
                </c:pt>
                <c:pt idx="269">
                  <c:v>89.1111111111111</c:v>
                </c:pt>
                <c:pt idx="270">
                  <c:v>96.222222222222229</c:v>
                </c:pt>
                <c:pt idx="271">
                  <c:v>88.222222222222214</c:v>
                </c:pt>
                <c:pt idx="272">
                  <c:v>90.888888888888886</c:v>
                </c:pt>
                <c:pt idx="273">
                  <c:v>95.111111111111114</c:v>
                </c:pt>
                <c:pt idx="274">
                  <c:v>90</c:v>
                </c:pt>
                <c:pt idx="275">
                  <c:v>91.333333333333329</c:v>
                </c:pt>
                <c:pt idx="276">
                  <c:v>90.444444444444443</c:v>
                </c:pt>
                <c:pt idx="277">
                  <c:v>87.777777777777771</c:v>
                </c:pt>
                <c:pt idx="278">
                  <c:v>89.555555555555557</c:v>
                </c:pt>
                <c:pt idx="279">
                  <c:v>88.888888888888886</c:v>
                </c:pt>
                <c:pt idx="280">
                  <c:v>77.555555555555557</c:v>
                </c:pt>
                <c:pt idx="281">
                  <c:v>78</c:v>
                </c:pt>
                <c:pt idx="282">
                  <c:v>87.333333333333329</c:v>
                </c:pt>
                <c:pt idx="283">
                  <c:v>94.222222222222214</c:v>
                </c:pt>
                <c:pt idx="284">
                  <c:v>91.333333333333329</c:v>
                </c:pt>
                <c:pt idx="285">
                  <c:v>87.333333333333329</c:v>
                </c:pt>
                <c:pt idx="286">
                  <c:v>73.777777777777786</c:v>
                </c:pt>
                <c:pt idx="287">
                  <c:v>78.666666666666657</c:v>
                </c:pt>
                <c:pt idx="288">
                  <c:v>89.555555555555557</c:v>
                </c:pt>
                <c:pt idx="289">
                  <c:v>96.444444444444443</c:v>
                </c:pt>
                <c:pt idx="290">
                  <c:v>90</c:v>
                </c:pt>
                <c:pt idx="291">
                  <c:v>93.555555555555557</c:v>
                </c:pt>
                <c:pt idx="292">
                  <c:v>86.444444444444443</c:v>
                </c:pt>
                <c:pt idx="293">
                  <c:v>94</c:v>
                </c:pt>
                <c:pt idx="294">
                  <c:v>95.333333333333329</c:v>
                </c:pt>
                <c:pt idx="295">
                  <c:v>88.888888888888886</c:v>
                </c:pt>
                <c:pt idx="296">
                  <c:v>77.333333333333343</c:v>
                </c:pt>
                <c:pt idx="297">
                  <c:v>94.444444444444443</c:v>
                </c:pt>
                <c:pt idx="298">
                  <c:v>92.666666666666657</c:v>
                </c:pt>
                <c:pt idx="299">
                  <c:v>87.777777777777771</c:v>
                </c:pt>
                <c:pt idx="300">
                  <c:v>89.333333333333329</c:v>
                </c:pt>
                <c:pt idx="301">
                  <c:v>96.222222222222229</c:v>
                </c:pt>
                <c:pt idx="302">
                  <c:v>89.555555555555557</c:v>
                </c:pt>
                <c:pt idx="303">
                  <c:v>90</c:v>
                </c:pt>
                <c:pt idx="304">
                  <c:v>82.666666666666671</c:v>
                </c:pt>
                <c:pt idx="305">
                  <c:v>92.666666666666657</c:v>
                </c:pt>
                <c:pt idx="306">
                  <c:v>87.1111111111111</c:v>
                </c:pt>
                <c:pt idx="307">
                  <c:v>81.999999999999986</c:v>
                </c:pt>
                <c:pt idx="308">
                  <c:v>95.555555555555557</c:v>
                </c:pt>
                <c:pt idx="309">
                  <c:v>84.888888888888886</c:v>
                </c:pt>
                <c:pt idx="310">
                  <c:v>80.222222222222214</c:v>
                </c:pt>
                <c:pt idx="311">
                  <c:v>97.333333333333329</c:v>
                </c:pt>
                <c:pt idx="312">
                  <c:v>12.222222222222223</c:v>
                </c:pt>
                <c:pt idx="313">
                  <c:v>90.666666666666657</c:v>
                </c:pt>
                <c:pt idx="314">
                  <c:v>89.333333333333329</c:v>
                </c:pt>
                <c:pt idx="315">
                  <c:v>72.8888888888889</c:v>
                </c:pt>
                <c:pt idx="316">
                  <c:v>95.877777777777766</c:v>
                </c:pt>
                <c:pt idx="317">
                  <c:v>94</c:v>
                </c:pt>
                <c:pt idx="318">
                  <c:v>95.644444444444431</c:v>
                </c:pt>
                <c:pt idx="319">
                  <c:v>94.577777777777783</c:v>
                </c:pt>
                <c:pt idx="320">
                  <c:v>82.75555555555556</c:v>
                </c:pt>
                <c:pt idx="321">
                  <c:v>95.288888888888863</c:v>
                </c:pt>
                <c:pt idx="322">
                  <c:v>96.666666666666671</c:v>
                </c:pt>
                <c:pt idx="323">
                  <c:v>94.73333333333332</c:v>
                </c:pt>
                <c:pt idx="324">
                  <c:v>66.666666666666671</c:v>
                </c:pt>
                <c:pt idx="325">
                  <c:v>66.666666666666671</c:v>
                </c:pt>
                <c:pt idx="326">
                  <c:v>89.777777777777771</c:v>
                </c:pt>
                <c:pt idx="327">
                  <c:v>57.25555555555556</c:v>
                </c:pt>
                <c:pt idx="328">
                  <c:v>96</c:v>
                </c:pt>
                <c:pt idx="329">
                  <c:v>95.8888888888889</c:v>
                </c:pt>
                <c:pt idx="330">
                  <c:v>48.833333333333343</c:v>
                </c:pt>
                <c:pt idx="331">
                  <c:v>97.644444444444431</c:v>
                </c:pt>
                <c:pt idx="332">
                  <c:v>90.444444444444443</c:v>
                </c:pt>
                <c:pt idx="333">
                  <c:v>70.8</c:v>
                </c:pt>
                <c:pt idx="334">
                  <c:v>96.711111111111109</c:v>
                </c:pt>
                <c:pt idx="335">
                  <c:v>83.611111111111114</c:v>
                </c:pt>
                <c:pt idx="336">
                  <c:v>77.333333333333343</c:v>
                </c:pt>
                <c:pt idx="337">
                  <c:v>97.37777777777778</c:v>
                </c:pt>
                <c:pt idx="338">
                  <c:v>78.666666666666671</c:v>
                </c:pt>
                <c:pt idx="339">
                  <c:v>92.666666666666657</c:v>
                </c:pt>
                <c:pt idx="340">
                  <c:v>74.733333333333334</c:v>
                </c:pt>
                <c:pt idx="341">
                  <c:v>78.466666666666669</c:v>
                </c:pt>
                <c:pt idx="342">
                  <c:v>96.666666666666671</c:v>
                </c:pt>
                <c:pt idx="343">
                  <c:v>67.844444444444434</c:v>
                </c:pt>
                <c:pt idx="344">
                  <c:v>46.666666666666664</c:v>
                </c:pt>
                <c:pt idx="345">
                  <c:v>94.933333333333323</c:v>
                </c:pt>
                <c:pt idx="346">
                  <c:v>66.666666666666671</c:v>
                </c:pt>
                <c:pt idx="347">
                  <c:v>66.666666666666671</c:v>
                </c:pt>
                <c:pt idx="348">
                  <c:v>94.555555555555543</c:v>
                </c:pt>
                <c:pt idx="349">
                  <c:v>92</c:v>
                </c:pt>
                <c:pt idx="350">
                  <c:v>85.999999999999986</c:v>
                </c:pt>
                <c:pt idx="351">
                  <c:v>76.844444444444434</c:v>
                </c:pt>
                <c:pt idx="352">
                  <c:v>91.111111111111114</c:v>
                </c:pt>
                <c:pt idx="353">
                  <c:v>76.222222222222229</c:v>
                </c:pt>
                <c:pt idx="354">
                  <c:v>72.8888888888889</c:v>
                </c:pt>
                <c:pt idx="355">
                  <c:v>94.888888888888886</c:v>
                </c:pt>
                <c:pt idx="356">
                  <c:v>93.555555555555557</c:v>
                </c:pt>
                <c:pt idx="357">
                  <c:v>85.788888888888877</c:v>
                </c:pt>
                <c:pt idx="358">
                  <c:v>83.777777777777771</c:v>
                </c:pt>
                <c:pt idx="359">
                  <c:v>92.888888888888886</c:v>
                </c:pt>
                <c:pt idx="360">
                  <c:v>78.888888888888886</c:v>
                </c:pt>
                <c:pt idx="361">
                  <c:v>33.333333333333329</c:v>
                </c:pt>
                <c:pt idx="362">
                  <c:v>87.524444444444427</c:v>
                </c:pt>
                <c:pt idx="363">
                  <c:v>77.47999999999999</c:v>
                </c:pt>
                <c:pt idx="364">
                  <c:v>79.813333333333333</c:v>
                </c:pt>
                <c:pt idx="365">
                  <c:v>95.63111111111111</c:v>
                </c:pt>
                <c:pt idx="366">
                  <c:v>73.146666666666675</c:v>
                </c:pt>
                <c:pt idx="367">
                  <c:v>96.471111111111114</c:v>
                </c:pt>
                <c:pt idx="368">
                  <c:v>73.982222222222219</c:v>
                </c:pt>
                <c:pt idx="369">
                  <c:v>92.071111111111108</c:v>
                </c:pt>
                <c:pt idx="370">
                  <c:v>94.4</c:v>
                </c:pt>
                <c:pt idx="371">
                  <c:v>97.777777777777786</c:v>
                </c:pt>
                <c:pt idx="372">
                  <c:v>93.25333333333333</c:v>
                </c:pt>
                <c:pt idx="373">
                  <c:v>81.111111111111114</c:v>
                </c:pt>
                <c:pt idx="374">
                  <c:v>95.195555555555543</c:v>
                </c:pt>
                <c:pt idx="375">
                  <c:v>96.835555555555558</c:v>
                </c:pt>
                <c:pt idx="376">
                  <c:v>77.431111111111122</c:v>
                </c:pt>
                <c:pt idx="377">
                  <c:v>91.524444444444441</c:v>
                </c:pt>
                <c:pt idx="378">
                  <c:v>54.693333333333328</c:v>
                </c:pt>
                <c:pt idx="379">
                  <c:v>81.400000000000006</c:v>
                </c:pt>
                <c:pt idx="380">
                  <c:v>97.773333333333326</c:v>
                </c:pt>
                <c:pt idx="381">
                  <c:v>59.186666666666667</c:v>
                </c:pt>
                <c:pt idx="382">
                  <c:v>86.168888888888873</c:v>
                </c:pt>
                <c:pt idx="383">
                  <c:v>95.422222222222217</c:v>
                </c:pt>
                <c:pt idx="384">
                  <c:v>87.591111111111118</c:v>
                </c:pt>
                <c:pt idx="385">
                  <c:v>97.777777777777786</c:v>
                </c:pt>
                <c:pt idx="386">
                  <c:v>96.59999999999998</c:v>
                </c:pt>
                <c:pt idx="387">
                  <c:v>91.311111111111103</c:v>
                </c:pt>
                <c:pt idx="388">
                  <c:v>77.333333333333329</c:v>
                </c:pt>
                <c:pt idx="389">
                  <c:v>91.035555555555547</c:v>
                </c:pt>
                <c:pt idx="390">
                  <c:v>95.608888888888899</c:v>
                </c:pt>
                <c:pt idx="391">
                  <c:v>82.164444444444456</c:v>
                </c:pt>
                <c:pt idx="392">
                  <c:v>93.662222222222226</c:v>
                </c:pt>
                <c:pt idx="393">
                  <c:v>71.351111111111123</c:v>
                </c:pt>
                <c:pt idx="394">
                  <c:v>70.364444444444445</c:v>
                </c:pt>
                <c:pt idx="395">
                  <c:v>92.568888888888893</c:v>
                </c:pt>
                <c:pt idx="396">
                  <c:v>86.455555555555549</c:v>
                </c:pt>
                <c:pt idx="397">
                  <c:v>85.715555555555554</c:v>
                </c:pt>
                <c:pt idx="398">
                  <c:v>93.435555555555553</c:v>
                </c:pt>
                <c:pt idx="399">
                  <c:v>92.475555555555559</c:v>
                </c:pt>
                <c:pt idx="400">
                  <c:v>80.011111111111106</c:v>
                </c:pt>
                <c:pt idx="401">
                  <c:v>74.431111111111122</c:v>
                </c:pt>
                <c:pt idx="402">
                  <c:v>74.440000000000012</c:v>
                </c:pt>
                <c:pt idx="403">
                  <c:v>79.73333333333332</c:v>
                </c:pt>
                <c:pt idx="404">
                  <c:v>94.786666666666662</c:v>
                </c:pt>
                <c:pt idx="405">
                  <c:v>76.8</c:v>
                </c:pt>
                <c:pt idx="406">
                  <c:v>79.568888888888893</c:v>
                </c:pt>
                <c:pt idx="407">
                  <c:v>90.995555555555555</c:v>
                </c:pt>
                <c:pt idx="408">
                  <c:v>93.8</c:v>
                </c:pt>
                <c:pt idx="409">
                  <c:v>81.111111111111114</c:v>
                </c:pt>
                <c:pt idx="410">
                  <c:v>83.262222222222221</c:v>
                </c:pt>
                <c:pt idx="411">
                  <c:v>76.248888888888885</c:v>
                </c:pt>
                <c:pt idx="412">
                  <c:v>78.773333333333341</c:v>
                </c:pt>
                <c:pt idx="413">
                  <c:v>88.684444444444438</c:v>
                </c:pt>
                <c:pt idx="414">
                  <c:v>94.577777777777783</c:v>
                </c:pt>
                <c:pt idx="415">
                  <c:v>90.666666666666657</c:v>
                </c:pt>
                <c:pt idx="416">
                  <c:v>88.688888888888883</c:v>
                </c:pt>
                <c:pt idx="417">
                  <c:v>88.644444444444446</c:v>
                </c:pt>
                <c:pt idx="418">
                  <c:v>74.333333333333343</c:v>
                </c:pt>
                <c:pt idx="419">
                  <c:v>99.333333333333343</c:v>
                </c:pt>
                <c:pt idx="420">
                  <c:v>95.333333333333329</c:v>
                </c:pt>
                <c:pt idx="421">
                  <c:v>92.555555555555543</c:v>
                </c:pt>
                <c:pt idx="422">
                  <c:v>91.933333333333337</c:v>
                </c:pt>
                <c:pt idx="423">
                  <c:v>97.86666666666666</c:v>
                </c:pt>
                <c:pt idx="424">
                  <c:v>87.577777777777769</c:v>
                </c:pt>
                <c:pt idx="425">
                  <c:v>87.644444444444446</c:v>
                </c:pt>
                <c:pt idx="426">
                  <c:v>80.644444444444431</c:v>
                </c:pt>
                <c:pt idx="427">
                  <c:v>87.6</c:v>
                </c:pt>
                <c:pt idx="428">
                  <c:v>98</c:v>
                </c:pt>
                <c:pt idx="429">
                  <c:v>74.355555555555554</c:v>
                </c:pt>
                <c:pt idx="430">
                  <c:v>77.355555555555554</c:v>
                </c:pt>
                <c:pt idx="431">
                  <c:v>80.822222222222223</c:v>
                </c:pt>
                <c:pt idx="432">
                  <c:v>70.044444444444437</c:v>
                </c:pt>
                <c:pt idx="433">
                  <c:v>93.977777777777774</c:v>
                </c:pt>
                <c:pt idx="434">
                  <c:v>81.48888888888888</c:v>
                </c:pt>
                <c:pt idx="435">
                  <c:v>93.177777777777763</c:v>
                </c:pt>
                <c:pt idx="436">
                  <c:v>65.288888888888877</c:v>
                </c:pt>
                <c:pt idx="437">
                  <c:v>96.933333333333323</c:v>
                </c:pt>
                <c:pt idx="438">
                  <c:v>76.079999999999984</c:v>
                </c:pt>
                <c:pt idx="439">
                  <c:v>87.288888888888891</c:v>
                </c:pt>
                <c:pt idx="440">
                  <c:v>87.777777777777771</c:v>
                </c:pt>
                <c:pt idx="441">
                  <c:v>83.555555555555557</c:v>
                </c:pt>
                <c:pt idx="442">
                  <c:v>72.8888888888889</c:v>
                </c:pt>
                <c:pt idx="443">
                  <c:v>90.24444444444444</c:v>
                </c:pt>
                <c:pt idx="444">
                  <c:v>92.066666666666677</c:v>
                </c:pt>
                <c:pt idx="445">
                  <c:v>97.000000000000014</c:v>
                </c:pt>
                <c:pt idx="446">
                  <c:v>90.688888888888883</c:v>
                </c:pt>
                <c:pt idx="447">
                  <c:v>79.799999999999983</c:v>
                </c:pt>
                <c:pt idx="448">
                  <c:v>76.022222222222226</c:v>
                </c:pt>
                <c:pt idx="449">
                  <c:v>91.955555555555563</c:v>
                </c:pt>
                <c:pt idx="450">
                  <c:v>93.311111111111117</c:v>
                </c:pt>
                <c:pt idx="451">
                  <c:v>93.555555555555557</c:v>
                </c:pt>
                <c:pt idx="452">
                  <c:v>88.355555555555554</c:v>
                </c:pt>
                <c:pt idx="453">
                  <c:v>97.222222222222214</c:v>
                </c:pt>
                <c:pt idx="454">
                  <c:v>78.111111111111128</c:v>
                </c:pt>
                <c:pt idx="455">
                  <c:v>97.62222222222222</c:v>
                </c:pt>
                <c:pt idx="456">
                  <c:v>94.822222222222223</c:v>
                </c:pt>
                <c:pt idx="457">
                  <c:v>88.48888888888888</c:v>
                </c:pt>
                <c:pt idx="458">
                  <c:v>76.244444444444468</c:v>
                </c:pt>
                <c:pt idx="459">
                  <c:v>84.953333333333333</c:v>
                </c:pt>
                <c:pt idx="460">
                  <c:v>73.422222222222217</c:v>
                </c:pt>
                <c:pt idx="461">
                  <c:v>92.511111111111106</c:v>
                </c:pt>
              </c:numCache>
            </c:numRef>
          </c:yVal>
          <c:smooth val="0"/>
          <c:extLst>
            <c:ext xmlns:c16="http://schemas.microsoft.com/office/drawing/2014/chart" uri="{C3380CC4-5D6E-409C-BE32-E72D297353CC}">
              <c16:uniqueId val="{00000000-E6DE-46AD-88F3-F95B448FFA56}"/>
            </c:ext>
          </c:extLst>
        </c:ser>
        <c:dLbls>
          <c:showLegendKey val="0"/>
          <c:showVal val="0"/>
          <c:showCatName val="0"/>
          <c:showSerName val="0"/>
          <c:showPercent val="0"/>
          <c:showBubbleSize val="0"/>
        </c:dLbls>
        <c:axId val="207202560"/>
        <c:axId val="207205120"/>
      </c:scatterChart>
      <c:valAx>
        <c:axId val="207202560"/>
        <c:scaling>
          <c:orientation val="minMax"/>
        </c:scaling>
        <c:delete val="0"/>
        <c:axPos val="b"/>
        <c:title>
          <c:tx>
            <c:rich>
              <a:bodyPr rot="0" vert="horz"/>
              <a:lstStyle/>
              <a:p>
                <a:pPr>
                  <a:defRPr/>
                </a:pPr>
                <a:r>
                  <a:rPr lang="zh-CN"/>
                  <a:t>学生</a:t>
                </a:r>
              </a:p>
            </c:rich>
          </c:tx>
          <c:overlay val="0"/>
          <c:spPr>
            <a:noFill/>
            <a:ln>
              <a:noFill/>
            </a:ln>
            <a:effectLst/>
          </c:spPr>
        </c:title>
        <c:numFmt formatCode="General" sourceLinked="1"/>
        <c:majorTickMark val="in"/>
        <c:minorTickMark val="none"/>
        <c:tickLblPos val="nextTo"/>
        <c:spPr>
          <a:noFill/>
          <a:ln w="9525" cap="flat" cmpd="sng" algn="ctr">
            <a:solidFill>
              <a:schemeClr val="tx1"/>
            </a:solidFill>
            <a:round/>
          </a:ln>
          <a:effectLst/>
        </c:spPr>
        <c:txPr>
          <a:bodyPr rot="-60000000" vert="horz"/>
          <a:lstStyle/>
          <a:p>
            <a:pPr>
              <a:defRPr/>
            </a:pPr>
            <a:endParaRPr lang="zh-CN"/>
          </a:p>
        </c:txPr>
        <c:crossAx val="207205120"/>
        <c:crosses val="autoZero"/>
        <c:crossBetween val="midCat"/>
      </c:valAx>
      <c:valAx>
        <c:axId val="207205120"/>
        <c:scaling>
          <c:orientation val="minMax"/>
        </c:scaling>
        <c:delete val="0"/>
        <c:axPos val="l"/>
        <c:title>
          <c:tx>
            <c:rich>
              <a:bodyPr rot="-5400000" vert="horz"/>
              <a:lstStyle/>
              <a:p>
                <a:pPr>
                  <a:defRPr/>
                </a:pPr>
                <a:r>
                  <a:rPr lang="zh-CN"/>
                  <a:t>得分</a:t>
                </a:r>
              </a:p>
            </c:rich>
          </c:tx>
          <c:overlay val="0"/>
          <c:spPr>
            <a:noFill/>
            <a:ln>
              <a:noFill/>
            </a:ln>
            <a:effectLst/>
          </c:spPr>
        </c:title>
        <c:numFmt formatCode="General" sourceLinked="0"/>
        <c:majorTickMark val="in"/>
        <c:minorTickMark val="none"/>
        <c:tickLblPos val="nextTo"/>
        <c:spPr>
          <a:noFill/>
          <a:ln>
            <a:solidFill>
              <a:schemeClr val="tx1"/>
            </a:solidFill>
          </a:ln>
          <a:effectLst/>
        </c:spPr>
        <c:txPr>
          <a:bodyPr rot="-60000000" vert="horz"/>
          <a:lstStyle/>
          <a:p>
            <a:pPr>
              <a:defRPr/>
            </a:pPr>
            <a:endParaRPr lang="zh-CN"/>
          </a:p>
        </c:txPr>
        <c:crossAx val="207202560"/>
        <c:crosses val="autoZero"/>
        <c:crossBetween val="midCat"/>
      </c:valAx>
      <c:spPr>
        <a:noFill/>
        <a:ln>
          <a:noFill/>
        </a:ln>
        <a:effectLst/>
      </c:spPr>
    </c:plotArea>
    <c:legend>
      <c:legendPos val="b"/>
      <c:layout>
        <c:manualLayout>
          <c:xMode val="edge"/>
          <c:yMode val="edge"/>
          <c:x val="0.3480876461364853"/>
          <c:y val="2.0151772991432101E-2"/>
          <c:w val="0.65191235386351465"/>
          <c:h val="9.6153754382013248E-2"/>
        </c:manualLayout>
      </c:layout>
      <c:overlay val="0"/>
      <c:spPr>
        <a:noFill/>
        <a:ln>
          <a:noFill/>
        </a:ln>
        <a:effectLst/>
      </c:spPr>
      <c:txPr>
        <a:bodyPr rot="0" vert="horz"/>
        <a:lstStyle/>
        <a:p>
          <a:pPr>
            <a:defRPr/>
          </a:pPr>
          <a:endParaRPr lang="zh-CN"/>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sz="800">
          <a:latin typeface="Times New Roman" panose="02020603050405020304" pitchFamily="18" charset="0"/>
          <a:cs typeface="Times New Roman" panose="02020603050405020304" pitchFamily="18" charset="0"/>
        </a:defRPr>
      </a:pPr>
      <a:endParaRPr lang="zh-CN"/>
    </a:p>
  </c:txPr>
  <c:externalData r:id="rId1">
    <c:autoUpdate val="0"/>
  </c:externalData>
  <c:userShapes r:id="rId2"/>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1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31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31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31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0.1421</cdr:x>
      <cdr:y>0.45957</cdr:y>
    </cdr:from>
    <cdr:to>
      <cdr:x>0.92898</cdr:x>
      <cdr:y>0.46258</cdr:y>
    </cdr:to>
    <cdr:cxnSp macro="">
      <cdr:nvCxnSpPr>
        <cdr:cNvPr id="3" name="直接连接符 2">
          <a:extLst xmlns:a="http://schemas.openxmlformats.org/drawingml/2006/main">
            <a:ext uri="{FF2B5EF4-FFF2-40B4-BE49-F238E27FC236}">
              <a16:creationId xmlns:a16="http://schemas.microsoft.com/office/drawing/2014/main" id="{88C5A641-7CAB-4438-BDD3-EAE7BCCB70FD}"/>
            </a:ext>
          </a:extLst>
        </cdr:cNvPr>
        <cdr:cNvCxnSpPr/>
      </cdr:nvCxnSpPr>
      <cdr:spPr>
        <a:xfrm xmlns:a="http://schemas.openxmlformats.org/drawingml/2006/main">
          <a:off x="414363" y="862053"/>
          <a:ext cx="2294479" cy="5646"/>
        </a:xfrm>
        <a:prstGeom xmlns:a="http://schemas.openxmlformats.org/drawingml/2006/main" prst="line">
          <a:avLst/>
        </a:prstGeom>
        <a:ln xmlns:a="http://schemas.openxmlformats.org/drawingml/2006/main" w="19050">
          <a:solidFill>
            <a:schemeClr val="tx1"/>
          </a:solidFill>
          <a:prstDash val="sysDot"/>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drawings/drawing2.xml><?xml version="1.0" encoding="utf-8"?>
<c:userShapes xmlns:c="http://schemas.openxmlformats.org/drawingml/2006/chart">
  <cdr:relSizeAnchor xmlns:cdr="http://schemas.openxmlformats.org/drawingml/2006/chartDrawing">
    <cdr:from>
      <cdr:x>0.13884</cdr:x>
      <cdr:y>0.45957</cdr:y>
    </cdr:from>
    <cdr:to>
      <cdr:x>0.94344</cdr:x>
      <cdr:y>0.45957</cdr:y>
    </cdr:to>
    <cdr:cxnSp macro="">
      <cdr:nvCxnSpPr>
        <cdr:cNvPr id="3" name="直接连接符 2">
          <a:extLst xmlns:a="http://schemas.openxmlformats.org/drawingml/2006/main">
            <a:ext uri="{FF2B5EF4-FFF2-40B4-BE49-F238E27FC236}">
              <a16:creationId xmlns:a16="http://schemas.microsoft.com/office/drawing/2014/main" id="{88C5A641-7CAB-4438-BDD3-EAE7BCCB70FD}"/>
            </a:ext>
          </a:extLst>
        </cdr:cNvPr>
        <cdr:cNvCxnSpPr/>
      </cdr:nvCxnSpPr>
      <cdr:spPr>
        <a:xfrm xmlns:a="http://schemas.openxmlformats.org/drawingml/2006/main">
          <a:off x="404838" y="862053"/>
          <a:ext cx="2346150" cy="0"/>
        </a:xfrm>
        <a:prstGeom xmlns:a="http://schemas.openxmlformats.org/drawingml/2006/main" prst="line">
          <a:avLst/>
        </a:prstGeom>
        <a:ln xmlns:a="http://schemas.openxmlformats.org/drawingml/2006/main" w="19050">
          <a:solidFill>
            <a:schemeClr val="tx1"/>
          </a:solidFill>
          <a:prstDash val="sysDot"/>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drawings/drawing3.xml><?xml version="1.0" encoding="utf-8"?>
<c:userShapes xmlns:c="http://schemas.openxmlformats.org/drawingml/2006/chart">
  <cdr:relSizeAnchor xmlns:cdr="http://schemas.openxmlformats.org/drawingml/2006/chartDrawing">
    <cdr:from>
      <cdr:x>0.14519</cdr:x>
      <cdr:y>0.4654</cdr:y>
    </cdr:from>
    <cdr:to>
      <cdr:x>0.94979</cdr:x>
      <cdr:y>0.4654</cdr:y>
    </cdr:to>
    <cdr:cxnSp macro="">
      <cdr:nvCxnSpPr>
        <cdr:cNvPr id="3" name="直接连接符 2">
          <a:extLst xmlns:a="http://schemas.openxmlformats.org/drawingml/2006/main">
            <a:ext uri="{FF2B5EF4-FFF2-40B4-BE49-F238E27FC236}">
              <a16:creationId xmlns:a16="http://schemas.microsoft.com/office/drawing/2014/main" id="{88C5A641-7CAB-4438-BDD3-EAE7BCCB70FD}"/>
            </a:ext>
          </a:extLst>
        </cdr:cNvPr>
        <cdr:cNvCxnSpPr/>
      </cdr:nvCxnSpPr>
      <cdr:spPr>
        <a:xfrm xmlns:a="http://schemas.openxmlformats.org/drawingml/2006/main">
          <a:off x="426379" y="873287"/>
          <a:ext cx="2362859" cy="0"/>
        </a:xfrm>
        <a:prstGeom xmlns:a="http://schemas.openxmlformats.org/drawingml/2006/main" prst="line">
          <a:avLst/>
        </a:prstGeom>
        <a:ln xmlns:a="http://schemas.openxmlformats.org/drawingml/2006/main" w="19050">
          <a:solidFill>
            <a:schemeClr val="tx1"/>
          </a:solidFill>
          <a:prstDash val="sysDot"/>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drawings/drawing4.xml><?xml version="1.0" encoding="utf-8"?>
<c:userShapes xmlns:c="http://schemas.openxmlformats.org/drawingml/2006/chart">
  <cdr:relSizeAnchor xmlns:cdr="http://schemas.openxmlformats.org/drawingml/2006/chartDrawing">
    <cdr:from>
      <cdr:x>0.14769</cdr:x>
      <cdr:y>0.45369</cdr:y>
    </cdr:from>
    <cdr:to>
      <cdr:x>0.93457</cdr:x>
      <cdr:y>0.4567</cdr:y>
    </cdr:to>
    <cdr:cxnSp macro="">
      <cdr:nvCxnSpPr>
        <cdr:cNvPr id="3" name="直接连接符 2">
          <a:extLst xmlns:a="http://schemas.openxmlformats.org/drawingml/2006/main">
            <a:ext uri="{FF2B5EF4-FFF2-40B4-BE49-F238E27FC236}">
              <a16:creationId xmlns:a16="http://schemas.microsoft.com/office/drawing/2014/main" id="{88C5A641-7CAB-4438-BDD3-EAE7BCCB70FD}"/>
            </a:ext>
          </a:extLst>
        </cdr:cNvPr>
        <cdr:cNvCxnSpPr/>
      </cdr:nvCxnSpPr>
      <cdr:spPr>
        <a:xfrm xmlns:a="http://schemas.openxmlformats.org/drawingml/2006/main">
          <a:off x="433705" y="851306"/>
          <a:ext cx="2310820" cy="5648"/>
        </a:xfrm>
        <a:prstGeom xmlns:a="http://schemas.openxmlformats.org/drawingml/2006/main" prst="line">
          <a:avLst/>
        </a:prstGeom>
        <a:ln xmlns:a="http://schemas.openxmlformats.org/drawingml/2006/main" w="19050">
          <a:solidFill>
            <a:schemeClr val="tx1"/>
          </a:solidFill>
          <a:prstDash val="sysDot"/>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drawings/drawing5.xml><?xml version="1.0" encoding="utf-8"?>
<c:userShapes xmlns:c="http://schemas.openxmlformats.org/drawingml/2006/chart">
  <cdr:relSizeAnchor xmlns:cdr="http://schemas.openxmlformats.org/drawingml/2006/chartDrawing">
    <cdr:from>
      <cdr:x>0.14519</cdr:x>
      <cdr:y>0.4615</cdr:y>
    </cdr:from>
    <cdr:to>
      <cdr:x>0.94979</cdr:x>
      <cdr:y>0.4615</cdr:y>
    </cdr:to>
    <cdr:cxnSp macro="">
      <cdr:nvCxnSpPr>
        <cdr:cNvPr id="3" name="直接连接符 2">
          <a:extLst xmlns:a="http://schemas.openxmlformats.org/drawingml/2006/main">
            <a:ext uri="{FF2B5EF4-FFF2-40B4-BE49-F238E27FC236}">
              <a16:creationId xmlns:a16="http://schemas.microsoft.com/office/drawing/2014/main" id="{88C5A641-7CAB-4438-BDD3-EAE7BCCB70FD}"/>
            </a:ext>
          </a:extLst>
        </cdr:cNvPr>
        <cdr:cNvCxnSpPr/>
      </cdr:nvCxnSpPr>
      <cdr:spPr>
        <a:xfrm xmlns:a="http://schemas.openxmlformats.org/drawingml/2006/main">
          <a:off x="426378" y="865960"/>
          <a:ext cx="2362859" cy="0"/>
        </a:xfrm>
        <a:prstGeom xmlns:a="http://schemas.openxmlformats.org/drawingml/2006/main" prst="line">
          <a:avLst/>
        </a:prstGeom>
        <a:ln xmlns:a="http://schemas.openxmlformats.org/drawingml/2006/main" w="19050">
          <a:solidFill>
            <a:schemeClr val="tx1"/>
          </a:solidFill>
          <a:prstDash val="sysDot"/>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drawings/drawing6.xml><?xml version="1.0" encoding="utf-8"?>
<c:userShapes xmlns:c="http://schemas.openxmlformats.org/drawingml/2006/chart">
  <cdr:relSizeAnchor xmlns:cdr="http://schemas.openxmlformats.org/drawingml/2006/chartDrawing">
    <cdr:from>
      <cdr:x>0.1427</cdr:x>
      <cdr:y>0.45759</cdr:y>
    </cdr:from>
    <cdr:to>
      <cdr:x>0.9473</cdr:x>
      <cdr:y>0.45759</cdr:y>
    </cdr:to>
    <cdr:cxnSp macro="">
      <cdr:nvCxnSpPr>
        <cdr:cNvPr id="3" name="直接连接符 2">
          <a:extLst xmlns:a="http://schemas.openxmlformats.org/drawingml/2006/main">
            <a:ext uri="{FF2B5EF4-FFF2-40B4-BE49-F238E27FC236}">
              <a16:creationId xmlns:a16="http://schemas.microsoft.com/office/drawing/2014/main" id="{88C5A641-7CAB-4438-BDD3-EAE7BCCB70FD}"/>
            </a:ext>
          </a:extLst>
        </cdr:cNvPr>
        <cdr:cNvCxnSpPr/>
      </cdr:nvCxnSpPr>
      <cdr:spPr>
        <a:xfrm xmlns:a="http://schemas.openxmlformats.org/drawingml/2006/main">
          <a:off x="419051" y="858633"/>
          <a:ext cx="2362859" cy="0"/>
        </a:xfrm>
        <a:prstGeom xmlns:a="http://schemas.openxmlformats.org/drawingml/2006/main" prst="line">
          <a:avLst/>
        </a:prstGeom>
        <a:ln xmlns:a="http://schemas.openxmlformats.org/drawingml/2006/main" w="19050">
          <a:solidFill>
            <a:schemeClr val="tx1"/>
          </a:solidFill>
          <a:prstDash val="sysDot"/>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drawings/drawing7.xml><?xml version="1.0" encoding="utf-8"?>
<c:userShapes xmlns:c="http://schemas.openxmlformats.org/drawingml/2006/chart">
  <cdr:relSizeAnchor xmlns:cdr="http://schemas.openxmlformats.org/drawingml/2006/chartDrawing">
    <cdr:from>
      <cdr:x>0.14519</cdr:x>
      <cdr:y>0.45369</cdr:y>
    </cdr:from>
    <cdr:to>
      <cdr:x>0.93207</cdr:x>
      <cdr:y>0.4567</cdr:y>
    </cdr:to>
    <cdr:cxnSp macro="">
      <cdr:nvCxnSpPr>
        <cdr:cNvPr id="3" name="直接连接符 2">
          <a:extLst xmlns:a="http://schemas.openxmlformats.org/drawingml/2006/main">
            <a:ext uri="{FF2B5EF4-FFF2-40B4-BE49-F238E27FC236}">
              <a16:creationId xmlns:a16="http://schemas.microsoft.com/office/drawing/2014/main" id="{88C5A641-7CAB-4438-BDD3-EAE7BCCB70FD}"/>
            </a:ext>
          </a:extLst>
        </cdr:cNvPr>
        <cdr:cNvCxnSpPr/>
      </cdr:nvCxnSpPr>
      <cdr:spPr>
        <a:xfrm xmlns:a="http://schemas.openxmlformats.org/drawingml/2006/main">
          <a:off x="426378" y="851306"/>
          <a:ext cx="2310820" cy="5648"/>
        </a:xfrm>
        <a:prstGeom xmlns:a="http://schemas.openxmlformats.org/drawingml/2006/main" prst="line">
          <a:avLst/>
        </a:prstGeom>
        <a:ln xmlns:a="http://schemas.openxmlformats.org/drawingml/2006/main" w="19050">
          <a:solidFill>
            <a:schemeClr val="tx1"/>
          </a:solidFill>
          <a:prstDash val="sysDot"/>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drawings/drawing8.xml><?xml version="1.0" encoding="utf-8"?>
<c:userShapes xmlns:c="http://schemas.openxmlformats.org/drawingml/2006/chart">
  <cdr:relSizeAnchor xmlns:cdr="http://schemas.openxmlformats.org/drawingml/2006/chartDrawing">
    <cdr:from>
      <cdr:x>0.14519</cdr:x>
      <cdr:y>0.45759</cdr:y>
    </cdr:from>
    <cdr:to>
      <cdr:x>0.94979</cdr:x>
      <cdr:y>0.45759</cdr:y>
    </cdr:to>
    <cdr:cxnSp macro="">
      <cdr:nvCxnSpPr>
        <cdr:cNvPr id="3" name="直接连接符 2">
          <a:extLst xmlns:a="http://schemas.openxmlformats.org/drawingml/2006/main">
            <a:ext uri="{FF2B5EF4-FFF2-40B4-BE49-F238E27FC236}">
              <a16:creationId xmlns:a16="http://schemas.microsoft.com/office/drawing/2014/main" id="{88C5A641-7CAB-4438-BDD3-EAE7BCCB70FD}"/>
            </a:ext>
          </a:extLst>
        </cdr:cNvPr>
        <cdr:cNvCxnSpPr/>
      </cdr:nvCxnSpPr>
      <cdr:spPr>
        <a:xfrm xmlns:a="http://schemas.openxmlformats.org/drawingml/2006/main">
          <a:off x="426378" y="858633"/>
          <a:ext cx="2362859" cy="0"/>
        </a:xfrm>
        <a:prstGeom xmlns:a="http://schemas.openxmlformats.org/drawingml/2006/main" prst="line">
          <a:avLst/>
        </a:prstGeom>
        <a:ln xmlns:a="http://schemas.openxmlformats.org/drawingml/2006/main" w="19050">
          <a:solidFill>
            <a:schemeClr val="tx1"/>
          </a:solidFill>
          <a:prstDash val="sysDot"/>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drawings/drawing9.xml><?xml version="1.0" encoding="utf-8"?>
<c:userShapes xmlns:c="http://schemas.openxmlformats.org/drawingml/2006/chart">
  <cdr:relSizeAnchor xmlns:cdr="http://schemas.openxmlformats.org/drawingml/2006/chartDrawing">
    <cdr:from>
      <cdr:x>0.1427</cdr:x>
      <cdr:y>0.4654</cdr:y>
    </cdr:from>
    <cdr:to>
      <cdr:x>0.9473</cdr:x>
      <cdr:y>0.4654</cdr:y>
    </cdr:to>
    <cdr:cxnSp macro="">
      <cdr:nvCxnSpPr>
        <cdr:cNvPr id="3" name="直接连接符 2">
          <a:extLst xmlns:a="http://schemas.openxmlformats.org/drawingml/2006/main">
            <a:ext uri="{FF2B5EF4-FFF2-40B4-BE49-F238E27FC236}">
              <a16:creationId xmlns:a16="http://schemas.microsoft.com/office/drawing/2014/main" id="{88C5A641-7CAB-4438-BDD3-EAE7BCCB70FD}"/>
            </a:ext>
          </a:extLst>
        </cdr:cNvPr>
        <cdr:cNvCxnSpPr/>
      </cdr:nvCxnSpPr>
      <cdr:spPr>
        <a:xfrm xmlns:a="http://schemas.openxmlformats.org/drawingml/2006/main">
          <a:off x="419051" y="873287"/>
          <a:ext cx="2362859" cy="0"/>
        </a:xfrm>
        <a:prstGeom xmlns:a="http://schemas.openxmlformats.org/drawingml/2006/main" prst="line">
          <a:avLst/>
        </a:prstGeom>
        <a:ln xmlns:a="http://schemas.openxmlformats.org/drawingml/2006/main" w="19050">
          <a:solidFill>
            <a:schemeClr val="tx1"/>
          </a:solidFill>
          <a:prstDash val="sysDot"/>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872</TotalTime>
  <Pages>1</Pages>
  <Words>9432</Words>
  <Characters>53765</Characters>
  <Application>Microsoft Office Word</Application>
  <DocSecurity>0</DocSecurity>
  <Lines>448</Lines>
  <Paragraphs>126</Paragraphs>
  <ScaleCrop>false</ScaleCrop>
  <Company/>
  <LinksUpToDate>false</LinksUpToDate>
  <CharactersWithSpaces>63071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 勇</dc:creator>
  <cp:keywords/>
  <dc:description/>
  <cp:lastModifiedBy>yinzi11@163.com</cp:lastModifiedBy>
  <cp:revision>113</cp:revision>
  <dcterms:created xsi:type="dcterms:W3CDTF">2021-01-29T10:30:00Z</dcterms:created>
  <dcterms:modified xsi:type="dcterms:W3CDTF">2022-01-12T02:07:00Z</dcterms:modified>
</cp:coreProperties>
</file>